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4F4CE" w14:textId="77777777" w:rsidR="004F75DF" w:rsidRPr="00DF1E4B" w:rsidRDefault="0013698B">
      <w:pPr>
        <w:spacing w:before="63"/>
        <w:ind w:right="466"/>
        <w:jc w:val="center"/>
        <w:rPr>
          <w:b/>
          <w:bCs/>
          <w:sz w:val="20"/>
        </w:rPr>
      </w:pPr>
      <w:r w:rsidRPr="00DF1E4B">
        <w:rPr>
          <w:b/>
          <w:bCs/>
          <w:spacing w:val="-2"/>
          <w:sz w:val="20"/>
        </w:rPr>
        <w:t>МУНИЦИПАЛЬНОЕ</w:t>
      </w:r>
      <w:r w:rsidRPr="00DF1E4B">
        <w:rPr>
          <w:b/>
          <w:bCs/>
          <w:spacing w:val="4"/>
          <w:sz w:val="20"/>
        </w:rPr>
        <w:t xml:space="preserve"> </w:t>
      </w:r>
      <w:r w:rsidRPr="00DF1E4B">
        <w:rPr>
          <w:b/>
          <w:bCs/>
          <w:spacing w:val="-2"/>
          <w:sz w:val="20"/>
        </w:rPr>
        <w:t>БЮДЖЕТНОЕ</w:t>
      </w:r>
      <w:r w:rsidRPr="00DF1E4B">
        <w:rPr>
          <w:b/>
          <w:bCs/>
          <w:spacing w:val="7"/>
          <w:sz w:val="20"/>
        </w:rPr>
        <w:t xml:space="preserve"> </w:t>
      </w:r>
      <w:r w:rsidRPr="00DF1E4B">
        <w:rPr>
          <w:b/>
          <w:bCs/>
          <w:spacing w:val="-2"/>
          <w:sz w:val="20"/>
        </w:rPr>
        <w:t>ОБЩЕОБРАЗОВАТЕЛЬНОЕУЧРЕЖДЕНИЕ</w:t>
      </w:r>
    </w:p>
    <w:p w14:paraId="57304B97" w14:textId="77777777" w:rsidR="004F75DF" w:rsidRPr="00DF1E4B" w:rsidRDefault="0013698B">
      <w:pPr>
        <w:ind w:right="460"/>
        <w:jc w:val="center"/>
        <w:rPr>
          <w:b/>
          <w:bCs/>
          <w:sz w:val="20"/>
        </w:rPr>
      </w:pPr>
      <w:r w:rsidRPr="00DF1E4B">
        <w:rPr>
          <w:b/>
          <w:bCs/>
          <w:spacing w:val="-2"/>
          <w:sz w:val="20"/>
        </w:rPr>
        <w:t>«ОСНОВНАЯ</w:t>
      </w:r>
      <w:r w:rsidRPr="00DF1E4B">
        <w:rPr>
          <w:b/>
          <w:bCs/>
          <w:sz w:val="20"/>
        </w:rPr>
        <w:t xml:space="preserve"> </w:t>
      </w:r>
      <w:r w:rsidRPr="00DF1E4B">
        <w:rPr>
          <w:b/>
          <w:bCs/>
          <w:spacing w:val="-2"/>
          <w:sz w:val="20"/>
        </w:rPr>
        <w:t>ОБЩЕОБРАЗОВАТЕЛЬНАЯ</w:t>
      </w:r>
      <w:r w:rsidRPr="00DF1E4B">
        <w:rPr>
          <w:b/>
          <w:bCs/>
          <w:spacing w:val="3"/>
          <w:sz w:val="20"/>
        </w:rPr>
        <w:t xml:space="preserve"> </w:t>
      </w:r>
      <w:r w:rsidRPr="00DF1E4B">
        <w:rPr>
          <w:b/>
          <w:bCs/>
          <w:spacing w:val="-2"/>
          <w:sz w:val="20"/>
        </w:rPr>
        <w:t>ШКОЛА</w:t>
      </w:r>
      <w:r w:rsidRPr="00DF1E4B">
        <w:rPr>
          <w:b/>
          <w:bCs/>
          <w:spacing w:val="55"/>
          <w:sz w:val="20"/>
        </w:rPr>
        <w:t xml:space="preserve"> </w:t>
      </w:r>
      <w:r w:rsidR="00B77301" w:rsidRPr="00DF1E4B">
        <w:rPr>
          <w:b/>
          <w:bCs/>
          <w:spacing w:val="-2"/>
          <w:sz w:val="20"/>
        </w:rPr>
        <w:t>с.РУНОВКА</w:t>
      </w:r>
      <w:r w:rsidRPr="00DF1E4B">
        <w:rPr>
          <w:b/>
          <w:bCs/>
          <w:spacing w:val="11"/>
          <w:sz w:val="20"/>
        </w:rPr>
        <w:t xml:space="preserve"> </w:t>
      </w:r>
      <w:r w:rsidRPr="00DF1E4B">
        <w:rPr>
          <w:b/>
          <w:bCs/>
          <w:spacing w:val="-2"/>
          <w:sz w:val="20"/>
        </w:rPr>
        <w:t>КИРОВСКОГО</w:t>
      </w:r>
      <w:r w:rsidRPr="00DF1E4B">
        <w:rPr>
          <w:b/>
          <w:bCs/>
          <w:spacing w:val="1"/>
          <w:sz w:val="20"/>
        </w:rPr>
        <w:t xml:space="preserve"> </w:t>
      </w:r>
      <w:r w:rsidRPr="00DF1E4B">
        <w:rPr>
          <w:b/>
          <w:bCs/>
          <w:spacing w:val="-2"/>
          <w:sz w:val="20"/>
        </w:rPr>
        <w:t>РАЙОНА»</w:t>
      </w:r>
    </w:p>
    <w:p w14:paraId="72D0C801" w14:textId="77777777" w:rsidR="004F75DF" w:rsidRPr="00DF1E4B" w:rsidRDefault="004F75DF">
      <w:pPr>
        <w:pStyle w:val="a3"/>
        <w:ind w:left="0"/>
        <w:jc w:val="left"/>
        <w:rPr>
          <w:b/>
          <w:bCs/>
          <w:sz w:val="20"/>
        </w:rPr>
      </w:pPr>
    </w:p>
    <w:p w14:paraId="4E95BAA2" w14:textId="77777777" w:rsidR="004F75DF" w:rsidRPr="00DF1E4B" w:rsidRDefault="004F75DF">
      <w:pPr>
        <w:pStyle w:val="a3"/>
        <w:ind w:left="0"/>
        <w:jc w:val="left"/>
        <w:rPr>
          <w:b/>
          <w:bCs/>
          <w:sz w:val="20"/>
        </w:rPr>
      </w:pPr>
    </w:p>
    <w:p w14:paraId="6125C4D2" w14:textId="77777777" w:rsidR="004F75DF" w:rsidRPr="00DF1E4B" w:rsidRDefault="004F75DF">
      <w:pPr>
        <w:pStyle w:val="a3"/>
        <w:ind w:left="0"/>
        <w:jc w:val="left"/>
        <w:rPr>
          <w:b/>
          <w:bCs/>
          <w:sz w:val="20"/>
        </w:rPr>
      </w:pPr>
    </w:p>
    <w:p w14:paraId="00FCA2AE" w14:textId="77777777" w:rsidR="004F75DF" w:rsidRPr="00DF1E4B" w:rsidRDefault="004F75DF">
      <w:pPr>
        <w:pStyle w:val="a3"/>
        <w:ind w:left="0"/>
        <w:jc w:val="left"/>
        <w:rPr>
          <w:b/>
          <w:bCs/>
          <w:sz w:val="20"/>
        </w:rPr>
      </w:pPr>
    </w:p>
    <w:p w14:paraId="76F9A062" w14:textId="77777777" w:rsidR="004F75DF" w:rsidRDefault="00826885">
      <w:pPr>
        <w:pStyle w:val="a3"/>
        <w:ind w:left="0"/>
        <w:jc w:val="left"/>
        <w:rPr>
          <w:sz w:val="20"/>
        </w:rPr>
      </w:pPr>
      <w:r>
        <w:rPr>
          <w:noProof/>
        </w:rPr>
        <w:drawing>
          <wp:anchor distT="0" distB="0" distL="114300" distR="114300" simplePos="0" relativeHeight="465581568" behindDoc="1" locked="0" layoutInCell="1" allowOverlap="1" wp14:anchorId="66423827" wp14:editId="15711AF2">
            <wp:simplePos x="0" y="0"/>
            <wp:positionH relativeFrom="column">
              <wp:posOffset>4897120</wp:posOffset>
            </wp:positionH>
            <wp:positionV relativeFrom="paragraph">
              <wp:posOffset>112395</wp:posOffset>
            </wp:positionV>
            <wp:extent cx="1447800" cy="1424940"/>
            <wp:effectExtent l="0" t="0" r="0" b="381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780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AD220" w14:textId="77777777" w:rsidR="004F75DF" w:rsidRDefault="004F75DF">
      <w:pPr>
        <w:pStyle w:val="a3"/>
        <w:spacing w:before="183"/>
        <w:ind w:left="0"/>
        <w:jc w:val="left"/>
        <w:rPr>
          <w:sz w:val="20"/>
        </w:rPr>
      </w:pPr>
    </w:p>
    <w:p w14:paraId="25AC0B0A" w14:textId="77777777" w:rsidR="00826885" w:rsidRDefault="00826885" w:rsidP="00826885">
      <w:pPr>
        <w:pStyle w:val="1"/>
        <w:ind w:left="2848"/>
        <w:jc w:val="right"/>
        <w:rPr>
          <w:spacing w:val="-2"/>
        </w:rPr>
      </w:pPr>
      <w:r>
        <w:rPr>
          <w:spacing w:val="-2"/>
        </w:rPr>
        <w:t>Утверждаю:</w:t>
      </w:r>
    </w:p>
    <w:p w14:paraId="54304A4F" w14:textId="77777777" w:rsidR="00826885" w:rsidRDefault="00826885" w:rsidP="00826885">
      <w:pPr>
        <w:pStyle w:val="1"/>
        <w:ind w:left="2848"/>
        <w:jc w:val="right"/>
        <w:rPr>
          <w:spacing w:val="-2"/>
        </w:rPr>
      </w:pPr>
      <w:r>
        <w:rPr>
          <w:spacing w:val="-2"/>
        </w:rPr>
        <w:t>Директор МБОУ «ООШ с. Руновка</w:t>
      </w:r>
    </w:p>
    <w:p w14:paraId="5B9FA412" w14:textId="77777777" w:rsidR="00826885" w:rsidRDefault="00826885" w:rsidP="00826885">
      <w:pPr>
        <w:pStyle w:val="1"/>
        <w:ind w:left="2848"/>
        <w:jc w:val="right"/>
        <w:rPr>
          <w:spacing w:val="-2"/>
        </w:rPr>
      </w:pPr>
      <w:r>
        <w:rPr>
          <w:spacing w:val="-2"/>
        </w:rPr>
        <w:t>________А.Д.Черненко</w:t>
      </w:r>
    </w:p>
    <w:p w14:paraId="16662B8C" w14:textId="4F72BDEF" w:rsidR="00826885" w:rsidRDefault="00826885" w:rsidP="00826885">
      <w:pPr>
        <w:pStyle w:val="1"/>
        <w:ind w:left="2848"/>
        <w:jc w:val="right"/>
        <w:rPr>
          <w:spacing w:val="-2"/>
        </w:rPr>
      </w:pPr>
      <w:r>
        <w:rPr>
          <w:spacing w:val="-2"/>
        </w:rPr>
        <w:t>Приказ №33 от</w:t>
      </w:r>
      <w:r w:rsidR="00EE7FBD">
        <w:rPr>
          <w:spacing w:val="-2"/>
        </w:rPr>
        <w:t>31</w:t>
      </w:r>
      <w:r>
        <w:rPr>
          <w:spacing w:val="-2"/>
        </w:rPr>
        <w:t xml:space="preserve"> мая 202</w:t>
      </w:r>
      <w:r w:rsidR="00EE7FBD">
        <w:rPr>
          <w:spacing w:val="-2"/>
        </w:rPr>
        <w:t>4</w:t>
      </w:r>
      <w:r>
        <w:rPr>
          <w:spacing w:val="-2"/>
        </w:rPr>
        <w:t>г</w:t>
      </w:r>
    </w:p>
    <w:p w14:paraId="68A147A3" w14:textId="77777777" w:rsidR="00826885" w:rsidRDefault="00826885">
      <w:pPr>
        <w:pStyle w:val="1"/>
        <w:ind w:left="2848"/>
        <w:rPr>
          <w:spacing w:val="-2"/>
        </w:rPr>
      </w:pPr>
    </w:p>
    <w:p w14:paraId="0E4637BF" w14:textId="77777777" w:rsidR="00826885" w:rsidRDefault="00826885">
      <w:pPr>
        <w:pStyle w:val="1"/>
        <w:ind w:left="2848"/>
        <w:rPr>
          <w:spacing w:val="-2"/>
        </w:rPr>
      </w:pPr>
    </w:p>
    <w:p w14:paraId="36D553B5" w14:textId="77777777" w:rsidR="004F75DF" w:rsidRDefault="0013698B">
      <w:pPr>
        <w:pStyle w:val="1"/>
        <w:ind w:left="2848"/>
      </w:pPr>
      <w:r>
        <w:rPr>
          <w:spacing w:val="-2"/>
        </w:rPr>
        <w:t>ОБРАЗОВАТЕЛЬНАЯ</w:t>
      </w:r>
      <w:r>
        <w:rPr>
          <w:spacing w:val="3"/>
        </w:rPr>
        <w:t xml:space="preserve"> </w:t>
      </w:r>
      <w:r>
        <w:rPr>
          <w:spacing w:val="-2"/>
        </w:rPr>
        <w:t>ПРОГРАММА</w:t>
      </w:r>
    </w:p>
    <w:p w14:paraId="30F91EDF" w14:textId="77777777" w:rsidR="004F75DF" w:rsidRDefault="0013698B">
      <w:pPr>
        <w:ind w:left="2752"/>
        <w:rPr>
          <w:b/>
          <w:sz w:val="28"/>
        </w:rPr>
      </w:pPr>
      <w:r>
        <w:rPr>
          <w:b/>
          <w:sz w:val="28"/>
        </w:rPr>
        <w:t>ОСНОВНОГО</w:t>
      </w:r>
      <w:r>
        <w:rPr>
          <w:b/>
          <w:spacing w:val="-13"/>
          <w:sz w:val="28"/>
        </w:rPr>
        <w:t xml:space="preserve"> </w:t>
      </w:r>
      <w:r>
        <w:rPr>
          <w:b/>
          <w:sz w:val="28"/>
        </w:rPr>
        <w:t>ОБЩЕГО</w:t>
      </w:r>
      <w:r>
        <w:rPr>
          <w:b/>
          <w:spacing w:val="-13"/>
          <w:sz w:val="28"/>
        </w:rPr>
        <w:t xml:space="preserve"> </w:t>
      </w:r>
      <w:r>
        <w:rPr>
          <w:b/>
          <w:spacing w:val="-2"/>
          <w:sz w:val="28"/>
        </w:rPr>
        <w:t>ОБРАЗОВАНИЯ</w:t>
      </w:r>
    </w:p>
    <w:p w14:paraId="60221BDD" w14:textId="77777777" w:rsidR="004F75DF" w:rsidRDefault="0013698B">
      <w:pPr>
        <w:pStyle w:val="2"/>
        <w:spacing w:before="197"/>
        <w:ind w:left="0" w:right="468"/>
        <w:jc w:val="center"/>
      </w:pPr>
      <w:r>
        <w:t>(в</w:t>
      </w:r>
      <w:r>
        <w:rPr>
          <w:spacing w:val="-8"/>
        </w:rPr>
        <w:t xml:space="preserve"> </w:t>
      </w:r>
      <w:r>
        <w:t>соответствии</w:t>
      </w:r>
      <w:r>
        <w:rPr>
          <w:spacing w:val="-7"/>
        </w:rPr>
        <w:t xml:space="preserve"> </w:t>
      </w:r>
      <w:r>
        <w:t>с</w:t>
      </w:r>
      <w:r>
        <w:rPr>
          <w:spacing w:val="-6"/>
        </w:rPr>
        <w:t xml:space="preserve"> </w:t>
      </w:r>
      <w:r>
        <w:t>обновленным</w:t>
      </w:r>
      <w:r>
        <w:rPr>
          <w:spacing w:val="-3"/>
        </w:rPr>
        <w:t xml:space="preserve"> </w:t>
      </w:r>
      <w:r>
        <w:t>ФГОС</w:t>
      </w:r>
      <w:r>
        <w:rPr>
          <w:spacing w:val="-5"/>
        </w:rPr>
        <w:t xml:space="preserve"> </w:t>
      </w:r>
      <w:r>
        <w:t>ООО</w:t>
      </w:r>
      <w:r>
        <w:rPr>
          <w:spacing w:val="-6"/>
        </w:rPr>
        <w:t xml:space="preserve"> </w:t>
      </w:r>
      <w:r>
        <w:t>2021</w:t>
      </w:r>
      <w:r>
        <w:rPr>
          <w:spacing w:val="-7"/>
        </w:rPr>
        <w:t xml:space="preserve"> </w:t>
      </w:r>
      <w:r>
        <w:t>г.</w:t>
      </w:r>
      <w:r>
        <w:rPr>
          <w:spacing w:val="-3"/>
        </w:rPr>
        <w:t xml:space="preserve"> </w:t>
      </w:r>
      <w:r>
        <w:t>и</w:t>
      </w:r>
      <w:r>
        <w:rPr>
          <w:spacing w:val="-3"/>
        </w:rPr>
        <w:t xml:space="preserve"> </w:t>
      </w:r>
      <w:r>
        <w:t>ФОП</w:t>
      </w:r>
      <w:r>
        <w:rPr>
          <w:spacing w:val="-7"/>
        </w:rPr>
        <w:t xml:space="preserve"> </w:t>
      </w:r>
      <w:r>
        <w:rPr>
          <w:spacing w:val="-4"/>
        </w:rPr>
        <w:t>ООО)</w:t>
      </w:r>
    </w:p>
    <w:p w14:paraId="1793D8BC" w14:textId="77777777" w:rsidR="004F75DF" w:rsidRDefault="004F75DF">
      <w:pPr>
        <w:pStyle w:val="a3"/>
        <w:ind w:left="0"/>
        <w:jc w:val="left"/>
        <w:rPr>
          <w:b/>
        </w:rPr>
      </w:pPr>
    </w:p>
    <w:p w14:paraId="1DEE69E8" w14:textId="77777777" w:rsidR="004F75DF" w:rsidRDefault="004F75DF">
      <w:pPr>
        <w:pStyle w:val="a3"/>
        <w:ind w:left="0"/>
        <w:jc w:val="left"/>
        <w:rPr>
          <w:b/>
        </w:rPr>
      </w:pPr>
    </w:p>
    <w:p w14:paraId="5E61B94E" w14:textId="77777777" w:rsidR="004F75DF" w:rsidRDefault="004F75DF">
      <w:pPr>
        <w:pStyle w:val="a3"/>
        <w:ind w:left="0"/>
        <w:jc w:val="left"/>
        <w:rPr>
          <w:b/>
        </w:rPr>
      </w:pPr>
    </w:p>
    <w:p w14:paraId="660EBEE0" w14:textId="77777777" w:rsidR="004F75DF" w:rsidRDefault="004F75DF">
      <w:pPr>
        <w:pStyle w:val="a3"/>
        <w:ind w:left="0"/>
        <w:jc w:val="left"/>
        <w:rPr>
          <w:b/>
        </w:rPr>
      </w:pPr>
    </w:p>
    <w:p w14:paraId="5EBD7389" w14:textId="77777777" w:rsidR="004F75DF" w:rsidRDefault="004F75DF">
      <w:pPr>
        <w:pStyle w:val="a3"/>
        <w:ind w:left="0"/>
        <w:jc w:val="left"/>
        <w:rPr>
          <w:b/>
        </w:rPr>
      </w:pPr>
    </w:p>
    <w:p w14:paraId="250638A5" w14:textId="77777777" w:rsidR="004F75DF" w:rsidRDefault="004F75DF">
      <w:pPr>
        <w:pStyle w:val="a3"/>
        <w:ind w:left="0"/>
        <w:jc w:val="left"/>
        <w:rPr>
          <w:b/>
        </w:rPr>
      </w:pPr>
    </w:p>
    <w:p w14:paraId="7AB7DEAA" w14:textId="77777777" w:rsidR="004F75DF" w:rsidRDefault="004F75DF">
      <w:pPr>
        <w:pStyle w:val="a3"/>
        <w:ind w:left="0"/>
        <w:jc w:val="left"/>
        <w:rPr>
          <w:b/>
        </w:rPr>
      </w:pPr>
    </w:p>
    <w:p w14:paraId="7AE61FF5" w14:textId="77777777" w:rsidR="004F75DF" w:rsidRDefault="004F75DF">
      <w:pPr>
        <w:pStyle w:val="a3"/>
        <w:ind w:left="0"/>
        <w:jc w:val="left"/>
        <w:rPr>
          <w:b/>
        </w:rPr>
      </w:pPr>
    </w:p>
    <w:p w14:paraId="6964F21D" w14:textId="77777777" w:rsidR="004F75DF" w:rsidRDefault="004F75DF">
      <w:pPr>
        <w:pStyle w:val="a3"/>
        <w:ind w:left="0"/>
        <w:jc w:val="left"/>
        <w:rPr>
          <w:b/>
        </w:rPr>
      </w:pPr>
    </w:p>
    <w:p w14:paraId="60A922F7" w14:textId="77777777" w:rsidR="004F75DF" w:rsidRDefault="004F75DF">
      <w:pPr>
        <w:pStyle w:val="a3"/>
        <w:ind w:left="0"/>
        <w:jc w:val="left"/>
        <w:rPr>
          <w:b/>
        </w:rPr>
      </w:pPr>
    </w:p>
    <w:p w14:paraId="53AF552A" w14:textId="77777777" w:rsidR="004F75DF" w:rsidRDefault="004F75DF">
      <w:pPr>
        <w:pStyle w:val="a3"/>
        <w:ind w:left="0"/>
        <w:jc w:val="left"/>
        <w:rPr>
          <w:b/>
        </w:rPr>
      </w:pPr>
    </w:p>
    <w:p w14:paraId="08631AA2" w14:textId="77777777" w:rsidR="004F75DF" w:rsidRDefault="004F75DF">
      <w:pPr>
        <w:pStyle w:val="a3"/>
        <w:ind w:left="0"/>
        <w:jc w:val="left"/>
        <w:rPr>
          <w:b/>
        </w:rPr>
      </w:pPr>
    </w:p>
    <w:p w14:paraId="5D015B51" w14:textId="77777777" w:rsidR="004F75DF" w:rsidRDefault="004F75DF">
      <w:pPr>
        <w:pStyle w:val="a3"/>
        <w:ind w:left="0"/>
        <w:jc w:val="left"/>
        <w:rPr>
          <w:b/>
        </w:rPr>
      </w:pPr>
    </w:p>
    <w:p w14:paraId="1819218C" w14:textId="77777777" w:rsidR="004F75DF" w:rsidRDefault="004F75DF">
      <w:pPr>
        <w:pStyle w:val="a3"/>
        <w:ind w:left="0"/>
        <w:jc w:val="left"/>
        <w:rPr>
          <w:b/>
        </w:rPr>
      </w:pPr>
    </w:p>
    <w:p w14:paraId="1728B9A6" w14:textId="77777777" w:rsidR="004F75DF" w:rsidRDefault="004F75DF">
      <w:pPr>
        <w:pStyle w:val="a3"/>
        <w:ind w:left="0"/>
        <w:jc w:val="left"/>
        <w:rPr>
          <w:b/>
        </w:rPr>
      </w:pPr>
    </w:p>
    <w:p w14:paraId="1066DB37" w14:textId="77777777" w:rsidR="004F75DF" w:rsidRDefault="004F75DF">
      <w:pPr>
        <w:pStyle w:val="a3"/>
        <w:ind w:left="0"/>
        <w:jc w:val="left"/>
        <w:rPr>
          <w:b/>
        </w:rPr>
      </w:pPr>
    </w:p>
    <w:p w14:paraId="54F49283" w14:textId="77777777" w:rsidR="004F75DF" w:rsidRDefault="004F75DF">
      <w:pPr>
        <w:pStyle w:val="a3"/>
        <w:ind w:left="0"/>
        <w:jc w:val="left"/>
        <w:rPr>
          <w:b/>
        </w:rPr>
      </w:pPr>
    </w:p>
    <w:p w14:paraId="45A59B02" w14:textId="77777777" w:rsidR="004F75DF" w:rsidRDefault="004F75DF">
      <w:pPr>
        <w:pStyle w:val="a3"/>
        <w:ind w:left="0"/>
        <w:jc w:val="left"/>
        <w:rPr>
          <w:b/>
        </w:rPr>
      </w:pPr>
    </w:p>
    <w:p w14:paraId="7D387962" w14:textId="77777777" w:rsidR="004F75DF" w:rsidRDefault="004F75DF">
      <w:pPr>
        <w:pStyle w:val="a3"/>
        <w:ind w:left="0"/>
        <w:jc w:val="left"/>
        <w:rPr>
          <w:b/>
        </w:rPr>
      </w:pPr>
    </w:p>
    <w:p w14:paraId="7A95A6C0" w14:textId="77777777" w:rsidR="004F75DF" w:rsidRDefault="004F75DF">
      <w:pPr>
        <w:pStyle w:val="a3"/>
        <w:ind w:left="0"/>
        <w:jc w:val="left"/>
        <w:rPr>
          <w:b/>
        </w:rPr>
      </w:pPr>
    </w:p>
    <w:p w14:paraId="5A2B0138" w14:textId="77777777" w:rsidR="004F75DF" w:rsidRDefault="004F75DF">
      <w:pPr>
        <w:pStyle w:val="a3"/>
        <w:ind w:left="0"/>
        <w:jc w:val="left"/>
        <w:rPr>
          <w:b/>
        </w:rPr>
      </w:pPr>
    </w:p>
    <w:p w14:paraId="3EDAA9B8" w14:textId="77777777" w:rsidR="004F75DF" w:rsidRDefault="004F75DF">
      <w:pPr>
        <w:pStyle w:val="a3"/>
        <w:ind w:left="0"/>
        <w:jc w:val="left"/>
        <w:rPr>
          <w:b/>
        </w:rPr>
      </w:pPr>
    </w:p>
    <w:p w14:paraId="65ADD2A8" w14:textId="77777777" w:rsidR="004F75DF" w:rsidRDefault="004F75DF">
      <w:pPr>
        <w:pStyle w:val="a3"/>
        <w:spacing w:before="103"/>
        <w:ind w:left="0"/>
        <w:jc w:val="left"/>
        <w:rPr>
          <w:b/>
        </w:rPr>
      </w:pPr>
    </w:p>
    <w:p w14:paraId="58775690" w14:textId="508F7CD5" w:rsidR="004F75DF" w:rsidRDefault="00B77301">
      <w:pPr>
        <w:pStyle w:val="a3"/>
        <w:ind w:left="3549"/>
        <w:jc w:val="left"/>
      </w:pPr>
      <w:r>
        <w:rPr>
          <w:spacing w:val="-2"/>
        </w:rPr>
        <w:t>с.Руновка</w:t>
      </w:r>
      <w:r w:rsidR="0013698B">
        <w:rPr>
          <w:spacing w:val="-2"/>
        </w:rPr>
        <w:t>,</w:t>
      </w:r>
      <w:r w:rsidR="0013698B">
        <w:rPr>
          <w:spacing w:val="1"/>
        </w:rPr>
        <w:t xml:space="preserve"> </w:t>
      </w:r>
      <w:r w:rsidR="0013698B">
        <w:rPr>
          <w:spacing w:val="-2"/>
        </w:rPr>
        <w:t>202</w:t>
      </w:r>
      <w:r w:rsidR="00EE7FBD">
        <w:rPr>
          <w:spacing w:val="-2"/>
        </w:rPr>
        <w:t>4</w:t>
      </w:r>
      <w:r w:rsidR="0013698B">
        <w:rPr>
          <w:spacing w:val="-2"/>
        </w:rPr>
        <w:t>г.</w:t>
      </w:r>
    </w:p>
    <w:p w14:paraId="7540C2DA" w14:textId="77777777" w:rsidR="004F75DF" w:rsidRDefault="004F75DF">
      <w:pPr>
        <w:sectPr w:rsidR="004F75DF">
          <w:type w:val="continuous"/>
          <w:pgSz w:w="11910" w:h="16390"/>
          <w:pgMar w:top="780" w:right="0" w:bottom="280" w:left="460" w:header="720" w:footer="720" w:gutter="0"/>
          <w:cols w:space="720"/>
        </w:sect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8385"/>
      </w:tblGrid>
      <w:tr w:rsidR="004F75DF" w14:paraId="4669DDAC" w14:textId="77777777">
        <w:trPr>
          <w:trHeight w:val="522"/>
        </w:trPr>
        <w:tc>
          <w:tcPr>
            <w:tcW w:w="1129" w:type="dxa"/>
          </w:tcPr>
          <w:p w14:paraId="50801EA7" w14:textId="77777777" w:rsidR="004F75DF" w:rsidRDefault="0013698B">
            <w:pPr>
              <w:pStyle w:val="TableParagraph"/>
              <w:spacing w:line="320" w:lineRule="exact"/>
              <w:ind w:left="110"/>
              <w:rPr>
                <w:b/>
                <w:sz w:val="28"/>
              </w:rPr>
            </w:pPr>
            <w:r>
              <w:rPr>
                <w:b/>
                <w:color w:val="1D1D17"/>
                <w:sz w:val="28"/>
              </w:rPr>
              <w:lastRenderedPageBreak/>
              <w:t>№</w:t>
            </w:r>
            <w:r>
              <w:rPr>
                <w:b/>
                <w:color w:val="1D1D17"/>
                <w:spacing w:val="-3"/>
                <w:sz w:val="28"/>
              </w:rPr>
              <w:t xml:space="preserve"> </w:t>
            </w:r>
            <w:r>
              <w:rPr>
                <w:b/>
                <w:color w:val="1D1D17"/>
                <w:spacing w:val="-5"/>
                <w:sz w:val="28"/>
              </w:rPr>
              <w:t>п/п</w:t>
            </w:r>
          </w:p>
        </w:tc>
        <w:tc>
          <w:tcPr>
            <w:tcW w:w="8385" w:type="dxa"/>
          </w:tcPr>
          <w:p w14:paraId="5E24D770" w14:textId="77777777" w:rsidR="004F75DF" w:rsidRDefault="0013698B">
            <w:pPr>
              <w:pStyle w:val="TableParagraph"/>
              <w:spacing w:line="320" w:lineRule="exact"/>
              <w:ind w:left="830"/>
              <w:rPr>
                <w:b/>
                <w:sz w:val="28"/>
              </w:rPr>
            </w:pPr>
            <w:r>
              <w:rPr>
                <w:b/>
                <w:color w:val="1D1D17"/>
                <w:spacing w:val="-2"/>
                <w:sz w:val="28"/>
              </w:rPr>
              <w:t>СОДЕРЖАНИЕ</w:t>
            </w:r>
          </w:p>
        </w:tc>
      </w:tr>
      <w:tr w:rsidR="004F75DF" w14:paraId="6376CE39" w14:textId="77777777">
        <w:trPr>
          <w:trHeight w:val="522"/>
        </w:trPr>
        <w:tc>
          <w:tcPr>
            <w:tcW w:w="1129" w:type="dxa"/>
          </w:tcPr>
          <w:p w14:paraId="6669DE3B" w14:textId="77777777" w:rsidR="004F75DF" w:rsidRDefault="0013698B">
            <w:pPr>
              <w:pStyle w:val="TableParagraph"/>
              <w:spacing w:line="315" w:lineRule="exact"/>
              <w:ind w:left="110"/>
              <w:rPr>
                <w:sz w:val="28"/>
              </w:rPr>
            </w:pPr>
            <w:r>
              <w:rPr>
                <w:color w:val="1D1D17"/>
                <w:spacing w:val="-10"/>
                <w:sz w:val="28"/>
              </w:rPr>
              <w:t>1</w:t>
            </w:r>
          </w:p>
        </w:tc>
        <w:tc>
          <w:tcPr>
            <w:tcW w:w="8385" w:type="dxa"/>
          </w:tcPr>
          <w:p w14:paraId="067F79F8" w14:textId="77777777" w:rsidR="004F75DF" w:rsidRDefault="0013698B">
            <w:pPr>
              <w:pStyle w:val="TableParagraph"/>
              <w:spacing w:line="315" w:lineRule="exact"/>
              <w:ind w:left="109"/>
              <w:rPr>
                <w:sz w:val="28"/>
              </w:rPr>
            </w:pPr>
            <w:r>
              <w:rPr>
                <w:sz w:val="28"/>
              </w:rPr>
              <w:t>ЦЕЛЕВОЙ</w:t>
            </w:r>
            <w:r>
              <w:rPr>
                <w:spacing w:val="-14"/>
                <w:sz w:val="28"/>
              </w:rPr>
              <w:t xml:space="preserve"> </w:t>
            </w:r>
            <w:r>
              <w:rPr>
                <w:spacing w:val="-2"/>
                <w:sz w:val="28"/>
              </w:rPr>
              <w:t>РАЗДЕЛ</w:t>
            </w:r>
          </w:p>
        </w:tc>
      </w:tr>
      <w:tr w:rsidR="004F75DF" w14:paraId="430D3CB1" w14:textId="77777777">
        <w:trPr>
          <w:trHeight w:val="523"/>
        </w:trPr>
        <w:tc>
          <w:tcPr>
            <w:tcW w:w="1129" w:type="dxa"/>
          </w:tcPr>
          <w:p w14:paraId="5FD24436" w14:textId="77777777" w:rsidR="004F75DF" w:rsidRDefault="0013698B">
            <w:pPr>
              <w:pStyle w:val="TableParagraph"/>
              <w:spacing w:line="315" w:lineRule="exact"/>
              <w:ind w:left="110"/>
              <w:rPr>
                <w:sz w:val="28"/>
              </w:rPr>
            </w:pPr>
            <w:r>
              <w:rPr>
                <w:color w:val="1D1D17"/>
                <w:spacing w:val="-5"/>
                <w:sz w:val="28"/>
              </w:rPr>
              <w:t>1.1</w:t>
            </w:r>
          </w:p>
        </w:tc>
        <w:tc>
          <w:tcPr>
            <w:tcW w:w="8385" w:type="dxa"/>
          </w:tcPr>
          <w:p w14:paraId="208FADDA" w14:textId="77777777" w:rsidR="004F75DF" w:rsidRDefault="0013698B">
            <w:pPr>
              <w:pStyle w:val="TableParagraph"/>
              <w:spacing w:line="315" w:lineRule="exact"/>
              <w:ind w:left="109"/>
              <w:rPr>
                <w:sz w:val="28"/>
              </w:rPr>
            </w:pPr>
            <w:r>
              <w:rPr>
                <w:sz w:val="28"/>
              </w:rPr>
              <w:t>Пояснительная</w:t>
            </w:r>
            <w:r>
              <w:rPr>
                <w:spacing w:val="-18"/>
                <w:sz w:val="28"/>
              </w:rPr>
              <w:t xml:space="preserve"> </w:t>
            </w:r>
            <w:r>
              <w:rPr>
                <w:spacing w:val="-2"/>
                <w:sz w:val="28"/>
              </w:rPr>
              <w:t>записка</w:t>
            </w:r>
          </w:p>
        </w:tc>
      </w:tr>
      <w:tr w:rsidR="004F75DF" w14:paraId="48AAAF8B" w14:textId="77777777">
        <w:trPr>
          <w:trHeight w:val="517"/>
        </w:trPr>
        <w:tc>
          <w:tcPr>
            <w:tcW w:w="1129" w:type="dxa"/>
          </w:tcPr>
          <w:p w14:paraId="6DDE2A7D" w14:textId="77777777" w:rsidR="004F75DF" w:rsidRDefault="0013698B">
            <w:pPr>
              <w:pStyle w:val="TableParagraph"/>
              <w:spacing w:line="315" w:lineRule="exact"/>
              <w:ind w:left="110"/>
              <w:rPr>
                <w:sz w:val="28"/>
              </w:rPr>
            </w:pPr>
            <w:r>
              <w:rPr>
                <w:color w:val="1D1D17"/>
                <w:spacing w:val="-2"/>
                <w:sz w:val="28"/>
              </w:rPr>
              <w:t>1.1.1</w:t>
            </w:r>
          </w:p>
        </w:tc>
        <w:tc>
          <w:tcPr>
            <w:tcW w:w="8385" w:type="dxa"/>
          </w:tcPr>
          <w:p w14:paraId="7F10F597" w14:textId="77777777" w:rsidR="004F75DF" w:rsidRDefault="0013698B">
            <w:pPr>
              <w:pStyle w:val="TableParagraph"/>
              <w:spacing w:line="315" w:lineRule="exact"/>
              <w:ind w:left="109"/>
              <w:rPr>
                <w:sz w:val="28"/>
              </w:rPr>
            </w:pPr>
            <w:r>
              <w:rPr>
                <w:sz w:val="28"/>
              </w:rPr>
              <w:t>Цели</w:t>
            </w:r>
            <w:r>
              <w:rPr>
                <w:spacing w:val="-10"/>
                <w:sz w:val="28"/>
              </w:rPr>
              <w:t xml:space="preserve"> </w:t>
            </w:r>
            <w:r>
              <w:rPr>
                <w:sz w:val="28"/>
              </w:rPr>
              <w:t>реализации</w:t>
            </w:r>
            <w:r>
              <w:rPr>
                <w:spacing w:val="-10"/>
                <w:sz w:val="28"/>
              </w:rPr>
              <w:t xml:space="preserve"> </w:t>
            </w:r>
            <w:r>
              <w:rPr>
                <w:spacing w:val="-2"/>
                <w:sz w:val="28"/>
              </w:rPr>
              <w:t>Программы</w:t>
            </w:r>
          </w:p>
        </w:tc>
      </w:tr>
      <w:tr w:rsidR="004F75DF" w14:paraId="1669EC49" w14:textId="77777777">
        <w:trPr>
          <w:trHeight w:val="522"/>
        </w:trPr>
        <w:tc>
          <w:tcPr>
            <w:tcW w:w="1129" w:type="dxa"/>
          </w:tcPr>
          <w:p w14:paraId="571D53EB" w14:textId="77777777" w:rsidR="004F75DF" w:rsidRDefault="0013698B">
            <w:pPr>
              <w:pStyle w:val="TableParagraph"/>
              <w:spacing w:line="315" w:lineRule="exact"/>
              <w:ind w:left="110"/>
              <w:rPr>
                <w:sz w:val="28"/>
              </w:rPr>
            </w:pPr>
            <w:r>
              <w:rPr>
                <w:color w:val="1D1D17"/>
                <w:spacing w:val="-2"/>
                <w:sz w:val="28"/>
              </w:rPr>
              <w:t>1.1.2</w:t>
            </w:r>
          </w:p>
        </w:tc>
        <w:tc>
          <w:tcPr>
            <w:tcW w:w="8385" w:type="dxa"/>
          </w:tcPr>
          <w:p w14:paraId="1B2931D8" w14:textId="77777777" w:rsidR="004F75DF" w:rsidRDefault="0013698B">
            <w:pPr>
              <w:pStyle w:val="TableParagraph"/>
              <w:spacing w:line="315" w:lineRule="exact"/>
              <w:ind w:left="109"/>
              <w:rPr>
                <w:sz w:val="28"/>
              </w:rPr>
            </w:pPr>
            <w:r>
              <w:rPr>
                <w:sz w:val="28"/>
              </w:rPr>
              <w:t>Принципы</w:t>
            </w:r>
            <w:r>
              <w:rPr>
                <w:spacing w:val="-12"/>
                <w:sz w:val="28"/>
              </w:rPr>
              <w:t xml:space="preserve"> </w:t>
            </w:r>
            <w:r>
              <w:rPr>
                <w:sz w:val="28"/>
              </w:rPr>
              <w:t>формирования</w:t>
            </w:r>
            <w:r>
              <w:rPr>
                <w:spacing w:val="-11"/>
                <w:sz w:val="28"/>
              </w:rPr>
              <w:t xml:space="preserve"> </w:t>
            </w:r>
            <w:r>
              <w:rPr>
                <w:sz w:val="28"/>
              </w:rPr>
              <w:t>и</w:t>
            </w:r>
            <w:r>
              <w:rPr>
                <w:spacing w:val="-11"/>
                <w:sz w:val="28"/>
              </w:rPr>
              <w:t xml:space="preserve"> </w:t>
            </w:r>
            <w:r>
              <w:rPr>
                <w:sz w:val="28"/>
              </w:rPr>
              <w:t>механизмы</w:t>
            </w:r>
            <w:r>
              <w:rPr>
                <w:spacing w:val="-7"/>
                <w:sz w:val="28"/>
              </w:rPr>
              <w:t xml:space="preserve"> </w:t>
            </w:r>
            <w:r>
              <w:rPr>
                <w:sz w:val="28"/>
              </w:rPr>
              <w:t>реализации</w:t>
            </w:r>
            <w:r>
              <w:rPr>
                <w:spacing w:val="-8"/>
                <w:sz w:val="28"/>
              </w:rPr>
              <w:t xml:space="preserve"> </w:t>
            </w:r>
            <w:r>
              <w:rPr>
                <w:spacing w:val="-2"/>
                <w:sz w:val="28"/>
              </w:rPr>
              <w:t>Программы</w:t>
            </w:r>
          </w:p>
        </w:tc>
      </w:tr>
      <w:tr w:rsidR="004F75DF" w14:paraId="60F16A7E" w14:textId="77777777">
        <w:trPr>
          <w:trHeight w:val="523"/>
        </w:trPr>
        <w:tc>
          <w:tcPr>
            <w:tcW w:w="1129" w:type="dxa"/>
          </w:tcPr>
          <w:p w14:paraId="789A6490" w14:textId="77777777" w:rsidR="004F75DF" w:rsidRDefault="0013698B">
            <w:pPr>
              <w:pStyle w:val="TableParagraph"/>
              <w:spacing w:line="315" w:lineRule="exact"/>
              <w:ind w:left="110"/>
              <w:rPr>
                <w:sz w:val="28"/>
              </w:rPr>
            </w:pPr>
            <w:r>
              <w:rPr>
                <w:color w:val="1D1D17"/>
                <w:spacing w:val="-2"/>
                <w:sz w:val="28"/>
              </w:rPr>
              <w:t>1.1.3</w:t>
            </w:r>
          </w:p>
        </w:tc>
        <w:tc>
          <w:tcPr>
            <w:tcW w:w="8385" w:type="dxa"/>
          </w:tcPr>
          <w:p w14:paraId="5610E36B" w14:textId="77777777" w:rsidR="004F75DF" w:rsidRDefault="0013698B">
            <w:pPr>
              <w:pStyle w:val="TableParagraph"/>
              <w:spacing w:line="315" w:lineRule="exact"/>
              <w:ind w:left="109"/>
              <w:rPr>
                <w:sz w:val="28"/>
              </w:rPr>
            </w:pPr>
            <w:r>
              <w:rPr>
                <w:sz w:val="28"/>
              </w:rPr>
              <w:t>Общая</w:t>
            </w:r>
            <w:r>
              <w:rPr>
                <w:spacing w:val="-12"/>
                <w:sz w:val="28"/>
              </w:rPr>
              <w:t xml:space="preserve"> </w:t>
            </w:r>
            <w:r>
              <w:rPr>
                <w:sz w:val="28"/>
              </w:rPr>
              <w:t>характеристика</w:t>
            </w:r>
            <w:r>
              <w:rPr>
                <w:spacing w:val="-9"/>
                <w:sz w:val="28"/>
              </w:rPr>
              <w:t xml:space="preserve"> </w:t>
            </w:r>
            <w:r>
              <w:rPr>
                <w:spacing w:val="-2"/>
                <w:sz w:val="28"/>
              </w:rPr>
              <w:t>Программы</w:t>
            </w:r>
          </w:p>
        </w:tc>
      </w:tr>
      <w:tr w:rsidR="004F75DF" w14:paraId="4EF338F0" w14:textId="77777777">
        <w:trPr>
          <w:trHeight w:val="642"/>
        </w:trPr>
        <w:tc>
          <w:tcPr>
            <w:tcW w:w="1129" w:type="dxa"/>
          </w:tcPr>
          <w:p w14:paraId="288F4FD2" w14:textId="77777777" w:rsidR="004F75DF" w:rsidRDefault="0013698B">
            <w:pPr>
              <w:pStyle w:val="TableParagraph"/>
              <w:spacing w:line="315" w:lineRule="exact"/>
              <w:ind w:left="110"/>
              <w:rPr>
                <w:sz w:val="28"/>
              </w:rPr>
            </w:pPr>
            <w:r>
              <w:rPr>
                <w:color w:val="1D1D17"/>
                <w:spacing w:val="-5"/>
                <w:sz w:val="28"/>
              </w:rPr>
              <w:t>1.2</w:t>
            </w:r>
          </w:p>
        </w:tc>
        <w:tc>
          <w:tcPr>
            <w:tcW w:w="8385" w:type="dxa"/>
          </w:tcPr>
          <w:p w14:paraId="1CF60249" w14:textId="77777777" w:rsidR="004F75DF" w:rsidRDefault="0013698B">
            <w:pPr>
              <w:pStyle w:val="TableParagraph"/>
              <w:spacing w:line="315" w:lineRule="exact"/>
              <w:ind w:left="109"/>
              <w:rPr>
                <w:sz w:val="28"/>
              </w:rPr>
            </w:pPr>
            <w:r>
              <w:rPr>
                <w:sz w:val="28"/>
              </w:rPr>
              <w:t>Планируемые</w:t>
            </w:r>
            <w:r>
              <w:rPr>
                <w:spacing w:val="-13"/>
                <w:sz w:val="28"/>
              </w:rPr>
              <w:t xml:space="preserve"> </w:t>
            </w:r>
            <w:r>
              <w:rPr>
                <w:sz w:val="28"/>
              </w:rPr>
              <w:t>результаты</w:t>
            </w:r>
            <w:r>
              <w:rPr>
                <w:spacing w:val="-12"/>
                <w:sz w:val="28"/>
              </w:rPr>
              <w:t xml:space="preserve"> </w:t>
            </w:r>
            <w:r>
              <w:rPr>
                <w:sz w:val="28"/>
              </w:rPr>
              <w:t>освоения</w:t>
            </w:r>
            <w:r>
              <w:rPr>
                <w:spacing w:val="-12"/>
                <w:sz w:val="28"/>
              </w:rPr>
              <w:t xml:space="preserve"> </w:t>
            </w:r>
            <w:r>
              <w:rPr>
                <w:spacing w:val="-2"/>
                <w:sz w:val="28"/>
              </w:rPr>
              <w:t>обучающимися</w:t>
            </w:r>
          </w:p>
          <w:p w14:paraId="24C25994" w14:textId="77777777" w:rsidR="004F75DF" w:rsidRDefault="0013698B">
            <w:pPr>
              <w:pStyle w:val="TableParagraph"/>
              <w:spacing w:line="308" w:lineRule="exact"/>
              <w:ind w:left="109"/>
              <w:rPr>
                <w:sz w:val="28"/>
              </w:rPr>
            </w:pPr>
            <w:r>
              <w:rPr>
                <w:spacing w:val="-2"/>
                <w:sz w:val="28"/>
              </w:rPr>
              <w:t>Программы</w:t>
            </w:r>
          </w:p>
        </w:tc>
      </w:tr>
      <w:tr w:rsidR="004F75DF" w14:paraId="7723021C" w14:textId="77777777">
        <w:trPr>
          <w:trHeight w:val="845"/>
        </w:trPr>
        <w:tc>
          <w:tcPr>
            <w:tcW w:w="1129" w:type="dxa"/>
          </w:tcPr>
          <w:p w14:paraId="63DC358A" w14:textId="77777777" w:rsidR="004F75DF" w:rsidRDefault="0013698B">
            <w:pPr>
              <w:pStyle w:val="TableParagraph"/>
              <w:spacing w:line="315" w:lineRule="exact"/>
              <w:ind w:left="110"/>
              <w:rPr>
                <w:sz w:val="28"/>
              </w:rPr>
            </w:pPr>
            <w:r>
              <w:rPr>
                <w:color w:val="1D1D17"/>
                <w:spacing w:val="-5"/>
                <w:sz w:val="28"/>
              </w:rPr>
              <w:t>1.3</w:t>
            </w:r>
          </w:p>
        </w:tc>
        <w:tc>
          <w:tcPr>
            <w:tcW w:w="8385" w:type="dxa"/>
          </w:tcPr>
          <w:p w14:paraId="11FECD9F" w14:textId="77777777" w:rsidR="004F75DF" w:rsidRDefault="0013698B">
            <w:pPr>
              <w:pStyle w:val="TableParagraph"/>
              <w:ind w:left="109"/>
              <w:rPr>
                <w:sz w:val="28"/>
              </w:rPr>
            </w:pPr>
            <w:r>
              <w:rPr>
                <w:sz w:val="28"/>
              </w:rPr>
              <w:t>Система</w:t>
            </w:r>
            <w:r>
              <w:rPr>
                <w:spacing w:val="40"/>
                <w:sz w:val="28"/>
              </w:rPr>
              <w:t xml:space="preserve"> </w:t>
            </w:r>
            <w:r>
              <w:rPr>
                <w:sz w:val="28"/>
              </w:rPr>
              <w:t>оценки</w:t>
            </w:r>
            <w:r>
              <w:rPr>
                <w:spacing w:val="40"/>
                <w:sz w:val="28"/>
              </w:rPr>
              <w:t xml:space="preserve"> </w:t>
            </w:r>
            <w:r>
              <w:rPr>
                <w:sz w:val="28"/>
              </w:rPr>
              <w:t>достижения</w:t>
            </w:r>
            <w:r>
              <w:rPr>
                <w:spacing w:val="40"/>
                <w:sz w:val="28"/>
              </w:rPr>
              <w:t xml:space="preserve"> </w:t>
            </w:r>
            <w:r>
              <w:rPr>
                <w:sz w:val="28"/>
              </w:rPr>
              <w:t>планируемых</w:t>
            </w:r>
            <w:r>
              <w:rPr>
                <w:spacing w:val="40"/>
                <w:sz w:val="28"/>
              </w:rPr>
              <w:t xml:space="preserve"> </w:t>
            </w:r>
            <w:r>
              <w:rPr>
                <w:sz w:val="28"/>
              </w:rPr>
              <w:t>результатов</w:t>
            </w:r>
            <w:r>
              <w:rPr>
                <w:spacing w:val="40"/>
                <w:sz w:val="28"/>
              </w:rPr>
              <w:t xml:space="preserve"> </w:t>
            </w:r>
            <w:r>
              <w:rPr>
                <w:sz w:val="28"/>
              </w:rPr>
              <w:t xml:space="preserve">освоения </w:t>
            </w:r>
            <w:r>
              <w:rPr>
                <w:spacing w:val="-2"/>
                <w:sz w:val="28"/>
              </w:rPr>
              <w:t>Программы</w:t>
            </w:r>
          </w:p>
        </w:tc>
      </w:tr>
      <w:tr w:rsidR="004F75DF" w14:paraId="62C999BB" w14:textId="77777777">
        <w:trPr>
          <w:trHeight w:val="522"/>
        </w:trPr>
        <w:tc>
          <w:tcPr>
            <w:tcW w:w="1129" w:type="dxa"/>
          </w:tcPr>
          <w:p w14:paraId="1514D29A" w14:textId="77777777" w:rsidR="004F75DF" w:rsidRDefault="0013698B">
            <w:pPr>
              <w:pStyle w:val="TableParagraph"/>
              <w:spacing w:line="315" w:lineRule="exact"/>
              <w:ind w:left="110"/>
              <w:rPr>
                <w:sz w:val="28"/>
              </w:rPr>
            </w:pPr>
            <w:r>
              <w:rPr>
                <w:spacing w:val="-2"/>
                <w:sz w:val="28"/>
              </w:rPr>
              <w:t>1.3.1</w:t>
            </w:r>
          </w:p>
        </w:tc>
        <w:tc>
          <w:tcPr>
            <w:tcW w:w="8385" w:type="dxa"/>
          </w:tcPr>
          <w:p w14:paraId="5AE01D1C" w14:textId="77777777" w:rsidR="004F75DF" w:rsidRDefault="0013698B">
            <w:pPr>
              <w:pStyle w:val="TableParagraph"/>
              <w:spacing w:line="315" w:lineRule="exact"/>
              <w:ind w:left="109"/>
              <w:rPr>
                <w:sz w:val="28"/>
              </w:rPr>
            </w:pPr>
            <w:r>
              <w:rPr>
                <w:sz w:val="28"/>
              </w:rPr>
              <w:t>Общие</w:t>
            </w:r>
            <w:r>
              <w:rPr>
                <w:spacing w:val="-4"/>
                <w:sz w:val="28"/>
              </w:rPr>
              <w:t xml:space="preserve"> </w:t>
            </w:r>
            <w:r>
              <w:rPr>
                <w:spacing w:val="-2"/>
                <w:sz w:val="28"/>
              </w:rPr>
              <w:t>положения</w:t>
            </w:r>
          </w:p>
        </w:tc>
      </w:tr>
      <w:tr w:rsidR="004F75DF" w14:paraId="05C83970" w14:textId="77777777">
        <w:trPr>
          <w:trHeight w:val="522"/>
        </w:trPr>
        <w:tc>
          <w:tcPr>
            <w:tcW w:w="1129" w:type="dxa"/>
          </w:tcPr>
          <w:p w14:paraId="6B1B7D9D" w14:textId="77777777" w:rsidR="004F75DF" w:rsidRDefault="0013698B">
            <w:pPr>
              <w:pStyle w:val="TableParagraph"/>
              <w:spacing w:line="315" w:lineRule="exact"/>
              <w:ind w:left="110"/>
              <w:rPr>
                <w:sz w:val="28"/>
              </w:rPr>
            </w:pPr>
            <w:r>
              <w:rPr>
                <w:spacing w:val="-2"/>
                <w:sz w:val="28"/>
              </w:rPr>
              <w:t>1.3.2</w:t>
            </w:r>
          </w:p>
        </w:tc>
        <w:tc>
          <w:tcPr>
            <w:tcW w:w="8385" w:type="dxa"/>
          </w:tcPr>
          <w:p w14:paraId="18AED258" w14:textId="77777777" w:rsidR="004F75DF" w:rsidRDefault="0013698B">
            <w:pPr>
              <w:pStyle w:val="TableParagraph"/>
              <w:spacing w:line="315" w:lineRule="exact"/>
              <w:ind w:left="109"/>
              <w:rPr>
                <w:sz w:val="28"/>
              </w:rPr>
            </w:pPr>
            <w:r>
              <w:rPr>
                <w:sz w:val="28"/>
              </w:rPr>
              <w:t>Особенности</w:t>
            </w:r>
            <w:r>
              <w:rPr>
                <w:spacing w:val="-11"/>
                <w:sz w:val="28"/>
              </w:rPr>
              <w:t xml:space="preserve"> </w:t>
            </w:r>
            <w:r>
              <w:rPr>
                <w:sz w:val="28"/>
              </w:rPr>
              <w:t>оценки</w:t>
            </w:r>
            <w:r>
              <w:rPr>
                <w:spacing w:val="-10"/>
                <w:sz w:val="28"/>
              </w:rPr>
              <w:t xml:space="preserve"> </w:t>
            </w:r>
            <w:r>
              <w:rPr>
                <w:sz w:val="28"/>
              </w:rPr>
              <w:t>личностных</w:t>
            </w:r>
            <w:r>
              <w:rPr>
                <w:spacing w:val="-13"/>
                <w:sz w:val="28"/>
              </w:rPr>
              <w:t xml:space="preserve"> </w:t>
            </w:r>
            <w:r>
              <w:rPr>
                <w:spacing w:val="-2"/>
                <w:sz w:val="28"/>
              </w:rPr>
              <w:t>достижений</w:t>
            </w:r>
          </w:p>
        </w:tc>
      </w:tr>
      <w:tr w:rsidR="004F75DF" w14:paraId="333F4F58" w14:textId="77777777">
        <w:trPr>
          <w:trHeight w:val="523"/>
        </w:trPr>
        <w:tc>
          <w:tcPr>
            <w:tcW w:w="1129" w:type="dxa"/>
          </w:tcPr>
          <w:p w14:paraId="6D502B64" w14:textId="77777777" w:rsidR="004F75DF" w:rsidRDefault="0013698B">
            <w:pPr>
              <w:pStyle w:val="TableParagraph"/>
              <w:spacing w:line="315" w:lineRule="exact"/>
              <w:ind w:left="110"/>
              <w:rPr>
                <w:sz w:val="28"/>
              </w:rPr>
            </w:pPr>
            <w:r>
              <w:rPr>
                <w:spacing w:val="-2"/>
                <w:sz w:val="28"/>
              </w:rPr>
              <w:t>1.3.3</w:t>
            </w:r>
          </w:p>
        </w:tc>
        <w:tc>
          <w:tcPr>
            <w:tcW w:w="8385" w:type="dxa"/>
          </w:tcPr>
          <w:p w14:paraId="379D93E3" w14:textId="77777777" w:rsidR="004F75DF" w:rsidRDefault="0013698B">
            <w:pPr>
              <w:pStyle w:val="TableParagraph"/>
              <w:spacing w:line="315" w:lineRule="exact"/>
              <w:ind w:left="109"/>
              <w:rPr>
                <w:sz w:val="28"/>
              </w:rPr>
            </w:pPr>
            <w:r>
              <w:rPr>
                <w:sz w:val="28"/>
              </w:rPr>
              <w:t>Особенности</w:t>
            </w:r>
            <w:r>
              <w:rPr>
                <w:spacing w:val="-12"/>
                <w:sz w:val="28"/>
              </w:rPr>
              <w:t xml:space="preserve"> </w:t>
            </w:r>
            <w:r>
              <w:rPr>
                <w:sz w:val="28"/>
              </w:rPr>
              <w:t>оценки</w:t>
            </w:r>
            <w:r>
              <w:rPr>
                <w:spacing w:val="-11"/>
                <w:sz w:val="28"/>
              </w:rPr>
              <w:t xml:space="preserve"> </w:t>
            </w:r>
            <w:r>
              <w:rPr>
                <w:sz w:val="28"/>
              </w:rPr>
              <w:t>метапредметных</w:t>
            </w:r>
            <w:r>
              <w:rPr>
                <w:spacing w:val="-15"/>
                <w:sz w:val="28"/>
              </w:rPr>
              <w:t xml:space="preserve"> </w:t>
            </w:r>
            <w:r>
              <w:rPr>
                <w:spacing w:val="-2"/>
                <w:sz w:val="28"/>
              </w:rPr>
              <w:t>результатов</w:t>
            </w:r>
          </w:p>
        </w:tc>
      </w:tr>
      <w:tr w:rsidR="004F75DF" w14:paraId="45CA814B" w14:textId="77777777">
        <w:trPr>
          <w:trHeight w:val="517"/>
        </w:trPr>
        <w:tc>
          <w:tcPr>
            <w:tcW w:w="1129" w:type="dxa"/>
          </w:tcPr>
          <w:p w14:paraId="1ED3C1AE" w14:textId="77777777" w:rsidR="004F75DF" w:rsidRDefault="0013698B">
            <w:pPr>
              <w:pStyle w:val="TableParagraph"/>
              <w:spacing w:line="315" w:lineRule="exact"/>
              <w:ind w:left="110"/>
              <w:rPr>
                <w:sz w:val="28"/>
              </w:rPr>
            </w:pPr>
            <w:r>
              <w:rPr>
                <w:spacing w:val="-2"/>
                <w:sz w:val="28"/>
              </w:rPr>
              <w:t>1.3.4</w:t>
            </w:r>
          </w:p>
        </w:tc>
        <w:tc>
          <w:tcPr>
            <w:tcW w:w="8385" w:type="dxa"/>
          </w:tcPr>
          <w:p w14:paraId="3CB9FA77" w14:textId="77777777" w:rsidR="004F75DF" w:rsidRDefault="0013698B">
            <w:pPr>
              <w:pStyle w:val="TableParagraph"/>
              <w:spacing w:line="315" w:lineRule="exact"/>
              <w:ind w:left="109"/>
              <w:rPr>
                <w:sz w:val="28"/>
              </w:rPr>
            </w:pPr>
            <w:r>
              <w:rPr>
                <w:sz w:val="28"/>
              </w:rPr>
              <w:t>Особенности</w:t>
            </w:r>
            <w:r>
              <w:rPr>
                <w:spacing w:val="-10"/>
                <w:sz w:val="28"/>
              </w:rPr>
              <w:t xml:space="preserve"> </w:t>
            </w:r>
            <w:r>
              <w:rPr>
                <w:sz w:val="28"/>
              </w:rPr>
              <w:t>оценки</w:t>
            </w:r>
            <w:r>
              <w:rPr>
                <w:spacing w:val="-9"/>
                <w:sz w:val="28"/>
              </w:rPr>
              <w:t xml:space="preserve"> </w:t>
            </w:r>
            <w:r>
              <w:rPr>
                <w:sz w:val="28"/>
              </w:rPr>
              <w:t>предметных</w:t>
            </w:r>
            <w:r>
              <w:rPr>
                <w:spacing w:val="-12"/>
                <w:sz w:val="28"/>
              </w:rPr>
              <w:t xml:space="preserve"> </w:t>
            </w:r>
            <w:r>
              <w:rPr>
                <w:spacing w:val="-2"/>
                <w:sz w:val="28"/>
              </w:rPr>
              <w:t>результатов</w:t>
            </w:r>
          </w:p>
        </w:tc>
      </w:tr>
      <w:tr w:rsidR="004F75DF" w14:paraId="2BB2C190" w14:textId="77777777">
        <w:trPr>
          <w:trHeight w:val="522"/>
        </w:trPr>
        <w:tc>
          <w:tcPr>
            <w:tcW w:w="1129" w:type="dxa"/>
          </w:tcPr>
          <w:p w14:paraId="04CF00D4" w14:textId="77777777" w:rsidR="004F75DF" w:rsidRDefault="0013698B">
            <w:pPr>
              <w:pStyle w:val="TableParagraph"/>
              <w:spacing w:line="320" w:lineRule="exact"/>
              <w:ind w:left="110"/>
              <w:rPr>
                <w:sz w:val="28"/>
              </w:rPr>
            </w:pPr>
            <w:r>
              <w:rPr>
                <w:spacing w:val="-2"/>
                <w:sz w:val="28"/>
              </w:rPr>
              <w:t>1.3.5</w:t>
            </w:r>
          </w:p>
        </w:tc>
        <w:tc>
          <w:tcPr>
            <w:tcW w:w="8385" w:type="dxa"/>
          </w:tcPr>
          <w:p w14:paraId="145F6BAE" w14:textId="77777777" w:rsidR="004F75DF" w:rsidRDefault="0013698B">
            <w:pPr>
              <w:pStyle w:val="TableParagraph"/>
              <w:spacing w:line="320" w:lineRule="exact"/>
              <w:ind w:left="109"/>
              <w:rPr>
                <w:sz w:val="28"/>
              </w:rPr>
            </w:pPr>
            <w:r>
              <w:rPr>
                <w:sz w:val="28"/>
              </w:rPr>
              <w:t>Организация</w:t>
            </w:r>
            <w:r>
              <w:rPr>
                <w:spacing w:val="-8"/>
                <w:sz w:val="28"/>
              </w:rPr>
              <w:t xml:space="preserve"> </w:t>
            </w:r>
            <w:r>
              <w:rPr>
                <w:sz w:val="28"/>
              </w:rPr>
              <w:t>и</w:t>
            </w:r>
            <w:r>
              <w:rPr>
                <w:spacing w:val="-8"/>
                <w:sz w:val="28"/>
              </w:rPr>
              <w:t xml:space="preserve"> </w:t>
            </w:r>
            <w:r>
              <w:rPr>
                <w:sz w:val="28"/>
              </w:rPr>
              <w:t>содержание</w:t>
            </w:r>
            <w:r>
              <w:rPr>
                <w:spacing w:val="-7"/>
                <w:sz w:val="28"/>
              </w:rPr>
              <w:t xml:space="preserve"> </w:t>
            </w:r>
            <w:r>
              <w:rPr>
                <w:sz w:val="28"/>
              </w:rPr>
              <w:t>оценочных</w:t>
            </w:r>
            <w:r>
              <w:rPr>
                <w:spacing w:val="-12"/>
                <w:sz w:val="28"/>
              </w:rPr>
              <w:t xml:space="preserve"> </w:t>
            </w:r>
            <w:r>
              <w:rPr>
                <w:spacing w:val="-2"/>
                <w:sz w:val="28"/>
              </w:rPr>
              <w:t>процедур</w:t>
            </w:r>
          </w:p>
        </w:tc>
      </w:tr>
      <w:tr w:rsidR="004F75DF" w14:paraId="5D108377" w14:textId="77777777">
        <w:trPr>
          <w:trHeight w:val="523"/>
        </w:trPr>
        <w:tc>
          <w:tcPr>
            <w:tcW w:w="1129" w:type="dxa"/>
          </w:tcPr>
          <w:p w14:paraId="03B87281" w14:textId="77777777" w:rsidR="004F75DF" w:rsidRDefault="0013698B">
            <w:pPr>
              <w:pStyle w:val="TableParagraph"/>
              <w:spacing w:line="315" w:lineRule="exact"/>
              <w:ind w:left="110"/>
              <w:rPr>
                <w:sz w:val="28"/>
              </w:rPr>
            </w:pPr>
            <w:r>
              <w:rPr>
                <w:color w:val="1D1D17"/>
                <w:spacing w:val="-10"/>
                <w:sz w:val="28"/>
              </w:rPr>
              <w:t>2</w:t>
            </w:r>
          </w:p>
        </w:tc>
        <w:tc>
          <w:tcPr>
            <w:tcW w:w="8385" w:type="dxa"/>
          </w:tcPr>
          <w:p w14:paraId="560D7363" w14:textId="77777777" w:rsidR="004F75DF" w:rsidRDefault="0013698B">
            <w:pPr>
              <w:pStyle w:val="TableParagraph"/>
              <w:spacing w:line="315" w:lineRule="exact"/>
              <w:ind w:left="109"/>
              <w:rPr>
                <w:sz w:val="28"/>
              </w:rPr>
            </w:pPr>
            <w:r>
              <w:rPr>
                <w:spacing w:val="-2"/>
                <w:sz w:val="28"/>
              </w:rPr>
              <w:t>СОДЕРЖАТЕЛЬНЫЙ</w:t>
            </w:r>
            <w:r>
              <w:rPr>
                <w:spacing w:val="5"/>
                <w:sz w:val="28"/>
              </w:rPr>
              <w:t xml:space="preserve"> </w:t>
            </w:r>
            <w:r>
              <w:rPr>
                <w:spacing w:val="-2"/>
                <w:sz w:val="28"/>
              </w:rPr>
              <w:t>РАЗДЕЛ</w:t>
            </w:r>
          </w:p>
        </w:tc>
      </w:tr>
      <w:tr w:rsidR="004F75DF" w14:paraId="457B6FE4" w14:textId="77777777">
        <w:trPr>
          <w:trHeight w:val="1310"/>
        </w:trPr>
        <w:tc>
          <w:tcPr>
            <w:tcW w:w="1129" w:type="dxa"/>
          </w:tcPr>
          <w:p w14:paraId="5D9058A6" w14:textId="77777777" w:rsidR="004F75DF" w:rsidRDefault="0013698B">
            <w:pPr>
              <w:pStyle w:val="TableParagraph"/>
              <w:spacing w:line="320" w:lineRule="exact"/>
              <w:ind w:left="110"/>
              <w:rPr>
                <w:b/>
                <w:sz w:val="28"/>
              </w:rPr>
            </w:pPr>
            <w:r>
              <w:rPr>
                <w:b/>
                <w:spacing w:val="-5"/>
                <w:sz w:val="28"/>
              </w:rPr>
              <w:t>2.1</w:t>
            </w:r>
          </w:p>
        </w:tc>
        <w:tc>
          <w:tcPr>
            <w:tcW w:w="8385" w:type="dxa"/>
          </w:tcPr>
          <w:p w14:paraId="05A5D224" w14:textId="77777777" w:rsidR="004F75DF" w:rsidRDefault="0013698B">
            <w:pPr>
              <w:pStyle w:val="TableParagraph"/>
              <w:spacing w:line="276" w:lineRule="auto"/>
              <w:ind w:left="109" w:right="109"/>
              <w:jc w:val="both"/>
              <w:rPr>
                <w:b/>
                <w:sz w:val="28"/>
              </w:rPr>
            </w:pPr>
            <w:r>
              <w:rPr>
                <w:b/>
                <w:sz w:val="28"/>
              </w:rPr>
              <w:t>Рабочие программы</w:t>
            </w:r>
            <w:r>
              <w:rPr>
                <w:b/>
                <w:spacing w:val="-1"/>
                <w:sz w:val="28"/>
              </w:rPr>
              <w:t xml:space="preserve"> </w:t>
            </w:r>
            <w:r>
              <w:rPr>
                <w:b/>
                <w:sz w:val="28"/>
              </w:rPr>
              <w:t>учебных</w:t>
            </w:r>
            <w:r>
              <w:rPr>
                <w:b/>
                <w:spacing w:val="-5"/>
                <w:sz w:val="28"/>
              </w:rPr>
              <w:t xml:space="preserve"> </w:t>
            </w:r>
            <w:r>
              <w:rPr>
                <w:b/>
                <w:sz w:val="28"/>
              </w:rPr>
              <w:t>предметов, учебных курсов</w:t>
            </w:r>
            <w:r>
              <w:rPr>
                <w:b/>
                <w:spacing w:val="-2"/>
                <w:sz w:val="28"/>
              </w:rPr>
              <w:t xml:space="preserve"> </w:t>
            </w:r>
            <w:r>
              <w:rPr>
                <w:b/>
                <w:sz w:val="28"/>
              </w:rPr>
              <w:t xml:space="preserve">(в т.ч. внеурочной деятельности), учебных модулей (в т.ч. внеурочной </w:t>
            </w:r>
            <w:r>
              <w:rPr>
                <w:b/>
                <w:spacing w:val="-2"/>
                <w:sz w:val="28"/>
              </w:rPr>
              <w:t>деятельности)</w:t>
            </w:r>
          </w:p>
        </w:tc>
      </w:tr>
      <w:tr w:rsidR="004F75DF" w14:paraId="44AEDC77" w14:textId="77777777">
        <w:trPr>
          <w:trHeight w:val="648"/>
        </w:trPr>
        <w:tc>
          <w:tcPr>
            <w:tcW w:w="1129" w:type="dxa"/>
          </w:tcPr>
          <w:p w14:paraId="2B805C3D" w14:textId="77777777" w:rsidR="004F75DF" w:rsidRDefault="0013698B">
            <w:pPr>
              <w:pStyle w:val="TableParagraph"/>
              <w:spacing w:line="315" w:lineRule="exact"/>
              <w:ind w:left="110"/>
              <w:rPr>
                <w:sz w:val="28"/>
              </w:rPr>
            </w:pPr>
            <w:r>
              <w:rPr>
                <w:color w:val="1D1D17"/>
                <w:spacing w:val="-2"/>
                <w:sz w:val="28"/>
              </w:rPr>
              <w:t>2.1.1</w:t>
            </w:r>
          </w:p>
        </w:tc>
        <w:tc>
          <w:tcPr>
            <w:tcW w:w="8385" w:type="dxa"/>
          </w:tcPr>
          <w:p w14:paraId="765F64E7" w14:textId="77777777" w:rsidR="004F75DF" w:rsidRDefault="0013698B">
            <w:pPr>
              <w:pStyle w:val="TableParagraph"/>
              <w:spacing w:line="315" w:lineRule="exact"/>
              <w:ind w:left="109"/>
              <w:rPr>
                <w:sz w:val="28"/>
              </w:rPr>
            </w:pPr>
            <w:r>
              <w:rPr>
                <w:sz w:val="28"/>
              </w:rPr>
              <w:t>Рабочая</w:t>
            </w:r>
            <w:r>
              <w:rPr>
                <w:spacing w:val="-7"/>
                <w:sz w:val="28"/>
              </w:rPr>
              <w:t xml:space="preserve"> </w:t>
            </w:r>
            <w:r>
              <w:rPr>
                <w:sz w:val="28"/>
              </w:rPr>
              <w:t>программа</w:t>
            </w:r>
            <w:r>
              <w:rPr>
                <w:spacing w:val="-8"/>
                <w:sz w:val="28"/>
              </w:rPr>
              <w:t xml:space="preserve"> </w:t>
            </w:r>
            <w:r>
              <w:rPr>
                <w:sz w:val="28"/>
              </w:rPr>
              <w:t>по</w:t>
            </w:r>
            <w:r>
              <w:rPr>
                <w:spacing w:val="-8"/>
                <w:sz w:val="28"/>
              </w:rPr>
              <w:t xml:space="preserve"> </w:t>
            </w:r>
            <w:r>
              <w:rPr>
                <w:sz w:val="28"/>
              </w:rPr>
              <w:t>учебному</w:t>
            </w:r>
            <w:r>
              <w:rPr>
                <w:spacing w:val="-12"/>
                <w:sz w:val="28"/>
              </w:rPr>
              <w:t xml:space="preserve"> </w:t>
            </w:r>
            <w:r>
              <w:rPr>
                <w:sz w:val="28"/>
              </w:rPr>
              <w:t>предмету</w:t>
            </w:r>
            <w:r>
              <w:rPr>
                <w:spacing w:val="-11"/>
                <w:sz w:val="28"/>
              </w:rPr>
              <w:t xml:space="preserve"> </w:t>
            </w:r>
            <w:r>
              <w:rPr>
                <w:sz w:val="28"/>
              </w:rPr>
              <w:t>«Русский</w:t>
            </w:r>
            <w:r>
              <w:rPr>
                <w:spacing w:val="-9"/>
                <w:sz w:val="28"/>
              </w:rPr>
              <w:t xml:space="preserve"> </w:t>
            </w:r>
            <w:r>
              <w:rPr>
                <w:spacing w:val="-2"/>
                <w:sz w:val="28"/>
              </w:rPr>
              <w:t>язык»</w:t>
            </w:r>
          </w:p>
        </w:tc>
      </w:tr>
      <w:tr w:rsidR="004F75DF" w14:paraId="01B37765" w14:textId="77777777">
        <w:trPr>
          <w:trHeight w:val="642"/>
        </w:trPr>
        <w:tc>
          <w:tcPr>
            <w:tcW w:w="1129" w:type="dxa"/>
          </w:tcPr>
          <w:p w14:paraId="034CA676" w14:textId="77777777" w:rsidR="004F75DF" w:rsidRDefault="0013698B">
            <w:pPr>
              <w:pStyle w:val="TableParagraph"/>
              <w:spacing w:line="315" w:lineRule="exact"/>
              <w:ind w:left="110"/>
              <w:rPr>
                <w:sz w:val="28"/>
              </w:rPr>
            </w:pPr>
            <w:r>
              <w:rPr>
                <w:color w:val="1D1D17"/>
                <w:spacing w:val="-2"/>
                <w:sz w:val="28"/>
              </w:rPr>
              <w:t>2.1.2</w:t>
            </w:r>
          </w:p>
        </w:tc>
        <w:tc>
          <w:tcPr>
            <w:tcW w:w="8385" w:type="dxa"/>
          </w:tcPr>
          <w:p w14:paraId="2E9ABF8E" w14:textId="77777777" w:rsidR="004F75DF" w:rsidRDefault="0013698B">
            <w:pPr>
              <w:pStyle w:val="TableParagraph"/>
              <w:spacing w:line="315" w:lineRule="exact"/>
              <w:ind w:left="109"/>
              <w:rPr>
                <w:sz w:val="28"/>
              </w:rPr>
            </w:pPr>
            <w:r>
              <w:rPr>
                <w:sz w:val="28"/>
              </w:rPr>
              <w:t>Рабочая</w:t>
            </w:r>
            <w:r>
              <w:rPr>
                <w:spacing w:val="-7"/>
                <w:sz w:val="28"/>
              </w:rPr>
              <w:t xml:space="preserve"> </w:t>
            </w:r>
            <w:r>
              <w:rPr>
                <w:sz w:val="28"/>
              </w:rPr>
              <w:t>программа</w:t>
            </w:r>
            <w:r>
              <w:rPr>
                <w:spacing w:val="-7"/>
                <w:sz w:val="28"/>
              </w:rPr>
              <w:t xml:space="preserve"> </w:t>
            </w:r>
            <w:r>
              <w:rPr>
                <w:sz w:val="28"/>
              </w:rPr>
              <w:t>по</w:t>
            </w:r>
            <w:r>
              <w:rPr>
                <w:spacing w:val="-8"/>
                <w:sz w:val="28"/>
              </w:rPr>
              <w:t xml:space="preserve"> </w:t>
            </w:r>
            <w:r>
              <w:rPr>
                <w:sz w:val="28"/>
              </w:rPr>
              <w:t>учебному</w:t>
            </w:r>
            <w:r>
              <w:rPr>
                <w:spacing w:val="-11"/>
                <w:sz w:val="28"/>
              </w:rPr>
              <w:t xml:space="preserve"> </w:t>
            </w:r>
            <w:r>
              <w:rPr>
                <w:sz w:val="28"/>
              </w:rPr>
              <w:t>предмету</w:t>
            </w:r>
            <w:r>
              <w:rPr>
                <w:spacing w:val="-12"/>
                <w:sz w:val="28"/>
              </w:rPr>
              <w:t xml:space="preserve"> </w:t>
            </w:r>
            <w:r>
              <w:rPr>
                <w:spacing w:val="-2"/>
                <w:sz w:val="28"/>
              </w:rPr>
              <w:t>«Литература»</w:t>
            </w:r>
          </w:p>
        </w:tc>
      </w:tr>
      <w:tr w:rsidR="004F75DF" w14:paraId="608D89E2" w14:textId="77777777">
        <w:trPr>
          <w:trHeight w:val="522"/>
        </w:trPr>
        <w:tc>
          <w:tcPr>
            <w:tcW w:w="1129" w:type="dxa"/>
          </w:tcPr>
          <w:p w14:paraId="5CF808C6" w14:textId="77777777" w:rsidR="004F75DF" w:rsidRDefault="0013698B">
            <w:pPr>
              <w:pStyle w:val="TableParagraph"/>
              <w:spacing w:line="315" w:lineRule="exact"/>
              <w:ind w:left="110"/>
              <w:rPr>
                <w:sz w:val="28"/>
              </w:rPr>
            </w:pPr>
            <w:r>
              <w:rPr>
                <w:spacing w:val="-2"/>
                <w:sz w:val="28"/>
              </w:rPr>
              <w:t>2.1.3</w:t>
            </w:r>
          </w:p>
        </w:tc>
        <w:tc>
          <w:tcPr>
            <w:tcW w:w="8385" w:type="dxa"/>
          </w:tcPr>
          <w:p w14:paraId="32757EC8" w14:textId="77777777" w:rsidR="004F75DF" w:rsidRDefault="0013698B">
            <w:pPr>
              <w:pStyle w:val="TableParagraph"/>
              <w:spacing w:line="315" w:lineRule="exact"/>
              <w:ind w:left="109"/>
              <w:rPr>
                <w:sz w:val="28"/>
              </w:rPr>
            </w:pPr>
            <w:r>
              <w:rPr>
                <w:sz w:val="28"/>
              </w:rPr>
              <w:t>Рабочая</w:t>
            </w:r>
            <w:r>
              <w:rPr>
                <w:spacing w:val="-12"/>
                <w:sz w:val="28"/>
              </w:rPr>
              <w:t xml:space="preserve"> </w:t>
            </w:r>
            <w:r>
              <w:rPr>
                <w:sz w:val="28"/>
              </w:rPr>
              <w:t>программа</w:t>
            </w:r>
            <w:r>
              <w:rPr>
                <w:spacing w:val="-12"/>
                <w:sz w:val="28"/>
              </w:rPr>
              <w:t xml:space="preserve"> </w:t>
            </w:r>
            <w:r>
              <w:rPr>
                <w:sz w:val="28"/>
              </w:rPr>
              <w:t>учебного</w:t>
            </w:r>
            <w:r>
              <w:rPr>
                <w:spacing w:val="-13"/>
                <w:sz w:val="28"/>
              </w:rPr>
              <w:t xml:space="preserve"> </w:t>
            </w:r>
            <w:r>
              <w:rPr>
                <w:sz w:val="28"/>
              </w:rPr>
              <w:t>предмета</w:t>
            </w:r>
            <w:r>
              <w:rPr>
                <w:spacing w:val="-9"/>
                <w:sz w:val="28"/>
              </w:rPr>
              <w:t xml:space="preserve"> </w:t>
            </w:r>
            <w:r>
              <w:rPr>
                <w:sz w:val="28"/>
              </w:rPr>
              <w:t>«Английский</w:t>
            </w:r>
            <w:r>
              <w:rPr>
                <w:spacing w:val="-13"/>
                <w:sz w:val="28"/>
              </w:rPr>
              <w:t xml:space="preserve"> </w:t>
            </w:r>
            <w:r>
              <w:rPr>
                <w:spacing w:val="-2"/>
                <w:sz w:val="28"/>
              </w:rPr>
              <w:t>язык»</w:t>
            </w:r>
          </w:p>
        </w:tc>
      </w:tr>
      <w:tr w:rsidR="004F75DF" w14:paraId="79A0568A" w14:textId="77777777">
        <w:trPr>
          <w:trHeight w:val="643"/>
        </w:trPr>
        <w:tc>
          <w:tcPr>
            <w:tcW w:w="1129" w:type="dxa"/>
          </w:tcPr>
          <w:p w14:paraId="30EF8B07" w14:textId="77777777" w:rsidR="004F75DF" w:rsidRDefault="0013698B">
            <w:pPr>
              <w:pStyle w:val="TableParagraph"/>
              <w:spacing w:line="315" w:lineRule="exact"/>
              <w:ind w:left="110"/>
              <w:rPr>
                <w:sz w:val="28"/>
              </w:rPr>
            </w:pPr>
            <w:r>
              <w:rPr>
                <w:color w:val="1D1D17"/>
                <w:spacing w:val="-2"/>
                <w:sz w:val="28"/>
              </w:rPr>
              <w:t>2.1.4</w:t>
            </w:r>
          </w:p>
        </w:tc>
        <w:tc>
          <w:tcPr>
            <w:tcW w:w="8385" w:type="dxa"/>
          </w:tcPr>
          <w:p w14:paraId="70B562E8" w14:textId="77777777" w:rsidR="004F75DF" w:rsidRDefault="0013698B">
            <w:pPr>
              <w:pStyle w:val="TableParagraph"/>
              <w:spacing w:line="315" w:lineRule="exact"/>
              <w:ind w:left="109"/>
              <w:rPr>
                <w:sz w:val="28"/>
              </w:rPr>
            </w:pPr>
            <w:r>
              <w:rPr>
                <w:sz w:val="28"/>
              </w:rPr>
              <w:t>Рабочая</w:t>
            </w:r>
            <w:r>
              <w:rPr>
                <w:spacing w:val="-7"/>
                <w:sz w:val="28"/>
              </w:rPr>
              <w:t xml:space="preserve"> </w:t>
            </w:r>
            <w:r>
              <w:rPr>
                <w:sz w:val="28"/>
              </w:rPr>
              <w:t>программа</w:t>
            </w:r>
            <w:r>
              <w:rPr>
                <w:spacing w:val="-7"/>
                <w:sz w:val="28"/>
              </w:rPr>
              <w:t xml:space="preserve"> </w:t>
            </w:r>
            <w:r>
              <w:rPr>
                <w:sz w:val="28"/>
              </w:rPr>
              <w:t>по</w:t>
            </w:r>
            <w:r>
              <w:rPr>
                <w:spacing w:val="-8"/>
                <w:sz w:val="28"/>
              </w:rPr>
              <w:t xml:space="preserve"> </w:t>
            </w:r>
            <w:r>
              <w:rPr>
                <w:sz w:val="28"/>
              </w:rPr>
              <w:t>учебному</w:t>
            </w:r>
            <w:r>
              <w:rPr>
                <w:spacing w:val="-11"/>
                <w:sz w:val="28"/>
              </w:rPr>
              <w:t xml:space="preserve"> </w:t>
            </w:r>
            <w:r>
              <w:rPr>
                <w:sz w:val="28"/>
              </w:rPr>
              <w:t>предмету</w:t>
            </w:r>
            <w:r>
              <w:rPr>
                <w:spacing w:val="-12"/>
                <w:sz w:val="28"/>
              </w:rPr>
              <w:t xml:space="preserve"> </w:t>
            </w:r>
            <w:r>
              <w:rPr>
                <w:spacing w:val="-2"/>
                <w:sz w:val="28"/>
              </w:rPr>
              <w:t>«История»</w:t>
            </w:r>
          </w:p>
        </w:tc>
      </w:tr>
      <w:tr w:rsidR="004F75DF" w14:paraId="4104084A" w14:textId="77777777">
        <w:trPr>
          <w:trHeight w:val="522"/>
        </w:trPr>
        <w:tc>
          <w:tcPr>
            <w:tcW w:w="1129" w:type="dxa"/>
          </w:tcPr>
          <w:p w14:paraId="1724DA81" w14:textId="77777777" w:rsidR="004F75DF" w:rsidRDefault="0013698B">
            <w:pPr>
              <w:pStyle w:val="TableParagraph"/>
              <w:spacing w:line="315" w:lineRule="exact"/>
              <w:ind w:left="110"/>
              <w:rPr>
                <w:sz w:val="28"/>
              </w:rPr>
            </w:pPr>
            <w:r>
              <w:rPr>
                <w:color w:val="1D1D17"/>
                <w:spacing w:val="-4"/>
                <w:sz w:val="28"/>
              </w:rPr>
              <w:t>2.15</w:t>
            </w:r>
          </w:p>
        </w:tc>
        <w:tc>
          <w:tcPr>
            <w:tcW w:w="8385" w:type="dxa"/>
          </w:tcPr>
          <w:p w14:paraId="7BDF4FC4" w14:textId="77777777" w:rsidR="004F75DF" w:rsidRDefault="0013698B">
            <w:pPr>
              <w:pStyle w:val="TableParagraph"/>
              <w:spacing w:line="315" w:lineRule="exact"/>
              <w:ind w:left="109"/>
              <w:rPr>
                <w:sz w:val="28"/>
              </w:rPr>
            </w:pPr>
            <w:r>
              <w:rPr>
                <w:sz w:val="28"/>
              </w:rPr>
              <w:t>Рабочая</w:t>
            </w:r>
            <w:r>
              <w:rPr>
                <w:spacing w:val="-7"/>
                <w:sz w:val="28"/>
              </w:rPr>
              <w:t xml:space="preserve"> </w:t>
            </w:r>
            <w:r>
              <w:rPr>
                <w:sz w:val="28"/>
              </w:rPr>
              <w:t>программа</w:t>
            </w:r>
            <w:r>
              <w:rPr>
                <w:spacing w:val="-7"/>
                <w:sz w:val="28"/>
              </w:rPr>
              <w:t xml:space="preserve"> </w:t>
            </w:r>
            <w:r>
              <w:rPr>
                <w:sz w:val="28"/>
              </w:rPr>
              <w:t>по</w:t>
            </w:r>
            <w:r>
              <w:rPr>
                <w:spacing w:val="-8"/>
                <w:sz w:val="28"/>
              </w:rPr>
              <w:t xml:space="preserve"> </w:t>
            </w:r>
            <w:r>
              <w:rPr>
                <w:sz w:val="28"/>
              </w:rPr>
              <w:t>учебному</w:t>
            </w:r>
            <w:r>
              <w:rPr>
                <w:spacing w:val="-11"/>
                <w:sz w:val="28"/>
              </w:rPr>
              <w:t xml:space="preserve"> </w:t>
            </w:r>
            <w:r>
              <w:rPr>
                <w:sz w:val="28"/>
              </w:rPr>
              <w:t>предмету</w:t>
            </w:r>
            <w:r>
              <w:rPr>
                <w:spacing w:val="-12"/>
                <w:sz w:val="28"/>
              </w:rPr>
              <w:t xml:space="preserve"> </w:t>
            </w:r>
            <w:r>
              <w:rPr>
                <w:spacing w:val="-2"/>
                <w:sz w:val="28"/>
              </w:rPr>
              <w:t>«Обществознание»</w:t>
            </w:r>
          </w:p>
        </w:tc>
      </w:tr>
    </w:tbl>
    <w:p w14:paraId="52BEE2E9" w14:textId="77777777" w:rsidR="004F75DF" w:rsidRDefault="004F75DF">
      <w:pPr>
        <w:spacing w:line="315" w:lineRule="exact"/>
        <w:rPr>
          <w:sz w:val="28"/>
        </w:rPr>
        <w:sectPr w:rsidR="004F75DF">
          <w:pgSz w:w="11910" w:h="16390"/>
          <w:pgMar w:top="1360" w:right="0" w:bottom="280" w:left="460" w:header="720" w:footer="720" w:gutter="0"/>
          <w:cols w:space="720"/>
        </w:sectPr>
      </w:pPr>
    </w:p>
    <w:p w14:paraId="0013F14B" w14:textId="77777777" w:rsidR="004F75DF" w:rsidRDefault="004F75DF">
      <w:pPr>
        <w:pStyle w:val="a3"/>
        <w:spacing w:before="4"/>
        <w:ind w:left="0"/>
        <w:jc w:val="left"/>
        <w:rPr>
          <w:sz w:val="2"/>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8385"/>
      </w:tblGrid>
      <w:tr w:rsidR="004F75DF" w14:paraId="48682492" w14:textId="77777777">
        <w:trPr>
          <w:trHeight w:val="1151"/>
        </w:trPr>
        <w:tc>
          <w:tcPr>
            <w:tcW w:w="1129" w:type="dxa"/>
          </w:tcPr>
          <w:p w14:paraId="181C8C43" w14:textId="77777777" w:rsidR="004F75DF" w:rsidRDefault="0013698B">
            <w:pPr>
              <w:pStyle w:val="TableParagraph"/>
              <w:spacing w:line="315" w:lineRule="exact"/>
              <w:ind w:left="110"/>
              <w:rPr>
                <w:sz w:val="28"/>
              </w:rPr>
            </w:pPr>
            <w:r>
              <w:rPr>
                <w:color w:val="1D1D17"/>
                <w:spacing w:val="-2"/>
                <w:sz w:val="28"/>
              </w:rPr>
              <w:t>2.1.6</w:t>
            </w:r>
          </w:p>
        </w:tc>
        <w:tc>
          <w:tcPr>
            <w:tcW w:w="8385" w:type="dxa"/>
          </w:tcPr>
          <w:p w14:paraId="1A3D9ACB" w14:textId="77777777" w:rsidR="004F75DF" w:rsidRDefault="0013698B">
            <w:pPr>
              <w:pStyle w:val="TableParagraph"/>
              <w:spacing w:line="315" w:lineRule="exact"/>
              <w:ind w:left="109"/>
              <w:rPr>
                <w:sz w:val="28"/>
              </w:rPr>
            </w:pPr>
            <w:r>
              <w:rPr>
                <w:sz w:val="28"/>
              </w:rPr>
              <w:t>Рабочая</w:t>
            </w:r>
            <w:r>
              <w:rPr>
                <w:spacing w:val="-7"/>
                <w:sz w:val="28"/>
              </w:rPr>
              <w:t xml:space="preserve"> </w:t>
            </w:r>
            <w:r>
              <w:rPr>
                <w:sz w:val="28"/>
              </w:rPr>
              <w:t>программа</w:t>
            </w:r>
            <w:r>
              <w:rPr>
                <w:spacing w:val="-7"/>
                <w:sz w:val="28"/>
              </w:rPr>
              <w:t xml:space="preserve"> </w:t>
            </w:r>
            <w:r>
              <w:rPr>
                <w:sz w:val="28"/>
              </w:rPr>
              <w:t>по</w:t>
            </w:r>
            <w:r>
              <w:rPr>
                <w:spacing w:val="-8"/>
                <w:sz w:val="28"/>
              </w:rPr>
              <w:t xml:space="preserve"> </w:t>
            </w:r>
            <w:r>
              <w:rPr>
                <w:sz w:val="28"/>
              </w:rPr>
              <w:t>учебному</w:t>
            </w:r>
            <w:r>
              <w:rPr>
                <w:spacing w:val="-11"/>
                <w:sz w:val="28"/>
              </w:rPr>
              <w:t xml:space="preserve"> </w:t>
            </w:r>
            <w:r>
              <w:rPr>
                <w:sz w:val="28"/>
              </w:rPr>
              <w:t>предмету</w:t>
            </w:r>
            <w:r>
              <w:rPr>
                <w:spacing w:val="-12"/>
                <w:sz w:val="28"/>
              </w:rPr>
              <w:t xml:space="preserve"> </w:t>
            </w:r>
            <w:r>
              <w:rPr>
                <w:spacing w:val="-2"/>
                <w:sz w:val="28"/>
              </w:rPr>
              <w:t>«География»</w:t>
            </w:r>
          </w:p>
        </w:tc>
      </w:tr>
      <w:tr w:rsidR="004F75DF" w14:paraId="5F604A1C" w14:textId="77777777">
        <w:trPr>
          <w:trHeight w:val="523"/>
        </w:trPr>
        <w:tc>
          <w:tcPr>
            <w:tcW w:w="1129" w:type="dxa"/>
          </w:tcPr>
          <w:p w14:paraId="5E4FDFFB" w14:textId="77777777" w:rsidR="004F75DF" w:rsidRDefault="0013698B">
            <w:pPr>
              <w:pStyle w:val="TableParagraph"/>
              <w:spacing w:line="315" w:lineRule="exact"/>
              <w:ind w:left="110"/>
              <w:rPr>
                <w:sz w:val="28"/>
              </w:rPr>
            </w:pPr>
            <w:r>
              <w:rPr>
                <w:spacing w:val="-2"/>
                <w:sz w:val="28"/>
              </w:rPr>
              <w:t>2.1.7</w:t>
            </w:r>
          </w:p>
        </w:tc>
        <w:tc>
          <w:tcPr>
            <w:tcW w:w="8385" w:type="dxa"/>
          </w:tcPr>
          <w:p w14:paraId="395079E0" w14:textId="77777777" w:rsidR="004F75DF" w:rsidRDefault="0013698B">
            <w:pPr>
              <w:pStyle w:val="TableParagraph"/>
              <w:spacing w:line="315" w:lineRule="exact"/>
              <w:ind w:left="109"/>
              <w:rPr>
                <w:sz w:val="28"/>
              </w:rPr>
            </w:pPr>
            <w:r>
              <w:rPr>
                <w:sz w:val="28"/>
              </w:rPr>
              <w:t>Рабочая</w:t>
            </w:r>
            <w:r>
              <w:rPr>
                <w:spacing w:val="-10"/>
                <w:sz w:val="28"/>
              </w:rPr>
              <w:t xml:space="preserve"> </w:t>
            </w:r>
            <w:r>
              <w:rPr>
                <w:sz w:val="28"/>
              </w:rPr>
              <w:t>программа</w:t>
            </w:r>
            <w:r>
              <w:rPr>
                <w:spacing w:val="-11"/>
                <w:sz w:val="28"/>
              </w:rPr>
              <w:t xml:space="preserve"> </w:t>
            </w:r>
            <w:r>
              <w:rPr>
                <w:sz w:val="28"/>
              </w:rPr>
              <w:t>учебного</w:t>
            </w:r>
            <w:r>
              <w:rPr>
                <w:spacing w:val="-11"/>
                <w:sz w:val="28"/>
              </w:rPr>
              <w:t xml:space="preserve"> </w:t>
            </w:r>
            <w:r>
              <w:rPr>
                <w:sz w:val="28"/>
              </w:rPr>
              <w:t>предмета</w:t>
            </w:r>
            <w:r>
              <w:rPr>
                <w:spacing w:val="-7"/>
                <w:sz w:val="28"/>
              </w:rPr>
              <w:t xml:space="preserve"> </w:t>
            </w:r>
            <w:r>
              <w:rPr>
                <w:spacing w:val="-2"/>
                <w:sz w:val="28"/>
              </w:rPr>
              <w:t>«Математика»</w:t>
            </w:r>
          </w:p>
        </w:tc>
      </w:tr>
      <w:tr w:rsidR="004F75DF" w14:paraId="129EA8DD" w14:textId="77777777">
        <w:trPr>
          <w:trHeight w:val="522"/>
        </w:trPr>
        <w:tc>
          <w:tcPr>
            <w:tcW w:w="1129" w:type="dxa"/>
          </w:tcPr>
          <w:p w14:paraId="0C07F5CF" w14:textId="77777777" w:rsidR="004F75DF" w:rsidRDefault="0013698B">
            <w:pPr>
              <w:pStyle w:val="TableParagraph"/>
              <w:spacing w:line="315" w:lineRule="exact"/>
              <w:ind w:left="110"/>
              <w:rPr>
                <w:sz w:val="28"/>
              </w:rPr>
            </w:pPr>
            <w:r>
              <w:rPr>
                <w:spacing w:val="-2"/>
                <w:sz w:val="28"/>
              </w:rPr>
              <w:t>2.1.8</w:t>
            </w:r>
          </w:p>
        </w:tc>
        <w:tc>
          <w:tcPr>
            <w:tcW w:w="8385" w:type="dxa"/>
          </w:tcPr>
          <w:p w14:paraId="286DAD50" w14:textId="77777777" w:rsidR="004F75DF" w:rsidRDefault="0013698B">
            <w:pPr>
              <w:pStyle w:val="TableParagraph"/>
              <w:spacing w:line="315" w:lineRule="exact"/>
              <w:ind w:left="109"/>
              <w:rPr>
                <w:sz w:val="28"/>
              </w:rPr>
            </w:pPr>
            <w:r>
              <w:rPr>
                <w:sz w:val="28"/>
              </w:rPr>
              <w:t>Рабочая</w:t>
            </w:r>
            <w:r>
              <w:rPr>
                <w:spacing w:val="-10"/>
                <w:sz w:val="28"/>
              </w:rPr>
              <w:t xml:space="preserve"> </w:t>
            </w:r>
            <w:r>
              <w:rPr>
                <w:sz w:val="28"/>
              </w:rPr>
              <w:t>программа</w:t>
            </w:r>
            <w:r>
              <w:rPr>
                <w:spacing w:val="-11"/>
                <w:sz w:val="28"/>
              </w:rPr>
              <w:t xml:space="preserve"> </w:t>
            </w:r>
            <w:r>
              <w:rPr>
                <w:sz w:val="28"/>
              </w:rPr>
              <w:t>учебного</w:t>
            </w:r>
            <w:r>
              <w:rPr>
                <w:spacing w:val="-11"/>
                <w:sz w:val="28"/>
              </w:rPr>
              <w:t xml:space="preserve"> </w:t>
            </w:r>
            <w:r>
              <w:rPr>
                <w:sz w:val="28"/>
              </w:rPr>
              <w:t>предмета</w:t>
            </w:r>
            <w:r>
              <w:rPr>
                <w:spacing w:val="-7"/>
                <w:sz w:val="28"/>
              </w:rPr>
              <w:t xml:space="preserve"> </w:t>
            </w:r>
            <w:r>
              <w:rPr>
                <w:spacing w:val="-2"/>
                <w:sz w:val="28"/>
              </w:rPr>
              <w:t>«Информатика»</w:t>
            </w:r>
          </w:p>
        </w:tc>
      </w:tr>
      <w:tr w:rsidR="004F75DF" w14:paraId="4612B020" w14:textId="77777777">
        <w:trPr>
          <w:trHeight w:val="522"/>
        </w:trPr>
        <w:tc>
          <w:tcPr>
            <w:tcW w:w="1129" w:type="dxa"/>
          </w:tcPr>
          <w:p w14:paraId="6BC0CEBE" w14:textId="77777777" w:rsidR="004F75DF" w:rsidRDefault="0013698B">
            <w:pPr>
              <w:pStyle w:val="TableParagraph"/>
              <w:spacing w:line="315" w:lineRule="exact"/>
              <w:ind w:left="110"/>
              <w:rPr>
                <w:sz w:val="28"/>
              </w:rPr>
            </w:pPr>
            <w:r>
              <w:rPr>
                <w:spacing w:val="-2"/>
                <w:sz w:val="28"/>
              </w:rPr>
              <w:t>2.1.9</w:t>
            </w:r>
          </w:p>
        </w:tc>
        <w:tc>
          <w:tcPr>
            <w:tcW w:w="8385" w:type="dxa"/>
          </w:tcPr>
          <w:p w14:paraId="5EC85285" w14:textId="77777777" w:rsidR="004F75DF" w:rsidRDefault="0013698B">
            <w:pPr>
              <w:pStyle w:val="TableParagraph"/>
              <w:spacing w:line="315" w:lineRule="exact"/>
              <w:ind w:left="109"/>
              <w:rPr>
                <w:sz w:val="28"/>
              </w:rPr>
            </w:pPr>
            <w:r>
              <w:rPr>
                <w:sz w:val="28"/>
              </w:rPr>
              <w:t>Рабочая</w:t>
            </w:r>
            <w:r>
              <w:rPr>
                <w:spacing w:val="-10"/>
                <w:sz w:val="28"/>
              </w:rPr>
              <w:t xml:space="preserve"> </w:t>
            </w:r>
            <w:r>
              <w:rPr>
                <w:sz w:val="28"/>
              </w:rPr>
              <w:t>программа</w:t>
            </w:r>
            <w:r>
              <w:rPr>
                <w:spacing w:val="-11"/>
                <w:sz w:val="28"/>
              </w:rPr>
              <w:t xml:space="preserve"> </w:t>
            </w:r>
            <w:r>
              <w:rPr>
                <w:sz w:val="28"/>
              </w:rPr>
              <w:t>учебного</w:t>
            </w:r>
            <w:r>
              <w:rPr>
                <w:spacing w:val="-11"/>
                <w:sz w:val="28"/>
              </w:rPr>
              <w:t xml:space="preserve"> </w:t>
            </w:r>
            <w:r>
              <w:rPr>
                <w:sz w:val="28"/>
              </w:rPr>
              <w:t>предмета</w:t>
            </w:r>
            <w:r>
              <w:rPr>
                <w:spacing w:val="-7"/>
                <w:sz w:val="28"/>
              </w:rPr>
              <w:t xml:space="preserve"> </w:t>
            </w:r>
            <w:r>
              <w:rPr>
                <w:spacing w:val="-2"/>
                <w:sz w:val="28"/>
              </w:rPr>
              <w:t>«Физика»</w:t>
            </w:r>
          </w:p>
        </w:tc>
      </w:tr>
      <w:tr w:rsidR="004F75DF" w14:paraId="34EEA77D" w14:textId="77777777">
        <w:trPr>
          <w:trHeight w:val="522"/>
        </w:trPr>
        <w:tc>
          <w:tcPr>
            <w:tcW w:w="1129" w:type="dxa"/>
          </w:tcPr>
          <w:p w14:paraId="55FBA679" w14:textId="77777777" w:rsidR="004F75DF" w:rsidRDefault="0013698B">
            <w:pPr>
              <w:pStyle w:val="TableParagraph"/>
              <w:spacing w:line="315" w:lineRule="exact"/>
              <w:ind w:left="110"/>
              <w:rPr>
                <w:sz w:val="28"/>
              </w:rPr>
            </w:pPr>
            <w:r>
              <w:rPr>
                <w:spacing w:val="-2"/>
                <w:sz w:val="28"/>
              </w:rPr>
              <w:t>2.1.10</w:t>
            </w:r>
          </w:p>
        </w:tc>
        <w:tc>
          <w:tcPr>
            <w:tcW w:w="8385" w:type="dxa"/>
          </w:tcPr>
          <w:p w14:paraId="322E4A8C" w14:textId="77777777" w:rsidR="004F75DF" w:rsidRDefault="0013698B">
            <w:pPr>
              <w:pStyle w:val="TableParagraph"/>
              <w:spacing w:line="315" w:lineRule="exact"/>
              <w:ind w:left="109"/>
              <w:rPr>
                <w:sz w:val="28"/>
              </w:rPr>
            </w:pPr>
            <w:r>
              <w:rPr>
                <w:sz w:val="28"/>
              </w:rPr>
              <w:t>Рабочая</w:t>
            </w:r>
            <w:r>
              <w:rPr>
                <w:spacing w:val="-9"/>
                <w:sz w:val="28"/>
              </w:rPr>
              <w:t xml:space="preserve"> </w:t>
            </w:r>
            <w:r>
              <w:rPr>
                <w:sz w:val="28"/>
              </w:rPr>
              <w:t>программа</w:t>
            </w:r>
            <w:r>
              <w:rPr>
                <w:spacing w:val="-9"/>
                <w:sz w:val="28"/>
              </w:rPr>
              <w:t xml:space="preserve"> </w:t>
            </w:r>
            <w:r>
              <w:rPr>
                <w:sz w:val="28"/>
              </w:rPr>
              <w:t>учебного</w:t>
            </w:r>
            <w:r>
              <w:rPr>
                <w:spacing w:val="-10"/>
                <w:sz w:val="28"/>
              </w:rPr>
              <w:t xml:space="preserve"> </w:t>
            </w:r>
            <w:r>
              <w:rPr>
                <w:sz w:val="28"/>
              </w:rPr>
              <w:t>предмета</w:t>
            </w:r>
            <w:r>
              <w:rPr>
                <w:spacing w:val="-5"/>
                <w:sz w:val="28"/>
              </w:rPr>
              <w:t xml:space="preserve"> </w:t>
            </w:r>
            <w:r>
              <w:rPr>
                <w:spacing w:val="-2"/>
                <w:sz w:val="28"/>
              </w:rPr>
              <w:t>«Биология»</w:t>
            </w:r>
          </w:p>
        </w:tc>
      </w:tr>
      <w:tr w:rsidR="004F75DF" w14:paraId="39980BEF" w14:textId="77777777">
        <w:trPr>
          <w:trHeight w:val="523"/>
        </w:trPr>
        <w:tc>
          <w:tcPr>
            <w:tcW w:w="1129" w:type="dxa"/>
          </w:tcPr>
          <w:p w14:paraId="429C3CF4" w14:textId="77777777" w:rsidR="004F75DF" w:rsidRDefault="0013698B">
            <w:pPr>
              <w:pStyle w:val="TableParagraph"/>
              <w:spacing w:line="315" w:lineRule="exact"/>
              <w:ind w:left="110"/>
              <w:rPr>
                <w:sz w:val="28"/>
              </w:rPr>
            </w:pPr>
            <w:r>
              <w:rPr>
                <w:spacing w:val="-2"/>
                <w:sz w:val="28"/>
              </w:rPr>
              <w:t>2.1.11</w:t>
            </w:r>
          </w:p>
        </w:tc>
        <w:tc>
          <w:tcPr>
            <w:tcW w:w="8385" w:type="dxa"/>
          </w:tcPr>
          <w:p w14:paraId="7EDB2E9C" w14:textId="77777777" w:rsidR="004F75DF" w:rsidRDefault="0013698B">
            <w:pPr>
              <w:pStyle w:val="TableParagraph"/>
              <w:spacing w:line="315" w:lineRule="exact"/>
              <w:ind w:left="109"/>
              <w:rPr>
                <w:sz w:val="28"/>
              </w:rPr>
            </w:pPr>
            <w:r>
              <w:rPr>
                <w:sz w:val="28"/>
              </w:rPr>
              <w:t>Рабочая</w:t>
            </w:r>
            <w:r>
              <w:rPr>
                <w:spacing w:val="-10"/>
                <w:sz w:val="28"/>
              </w:rPr>
              <w:t xml:space="preserve"> </w:t>
            </w:r>
            <w:r>
              <w:rPr>
                <w:sz w:val="28"/>
              </w:rPr>
              <w:t>программа</w:t>
            </w:r>
            <w:r>
              <w:rPr>
                <w:spacing w:val="-11"/>
                <w:sz w:val="28"/>
              </w:rPr>
              <w:t xml:space="preserve"> </w:t>
            </w:r>
            <w:r>
              <w:rPr>
                <w:sz w:val="28"/>
              </w:rPr>
              <w:t>учебного</w:t>
            </w:r>
            <w:r>
              <w:rPr>
                <w:spacing w:val="-11"/>
                <w:sz w:val="28"/>
              </w:rPr>
              <w:t xml:space="preserve"> </w:t>
            </w:r>
            <w:r>
              <w:rPr>
                <w:sz w:val="28"/>
              </w:rPr>
              <w:t>предмета</w:t>
            </w:r>
            <w:r>
              <w:rPr>
                <w:spacing w:val="-7"/>
                <w:sz w:val="28"/>
              </w:rPr>
              <w:t xml:space="preserve"> </w:t>
            </w:r>
            <w:r>
              <w:rPr>
                <w:spacing w:val="-2"/>
                <w:sz w:val="28"/>
              </w:rPr>
              <w:t>«Химия»</w:t>
            </w:r>
          </w:p>
        </w:tc>
      </w:tr>
      <w:tr w:rsidR="004F75DF" w14:paraId="2F655A43" w14:textId="77777777">
        <w:trPr>
          <w:trHeight w:val="844"/>
        </w:trPr>
        <w:tc>
          <w:tcPr>
            <w:tcW w:w="1129" w:type="dxa"/>
          </w:tcPr>
          <w:p w14:paraId="190EB402" w14:textId="77777777" w:rsidR="004F75DF" w:rsidRDefault="0013698B">
            <w:pPr>
              <w:pStyle w:val="TableParagraph"/>
              <w:spacing w:line="315" w:lineRule="exact"/>
              <w:ind w:left="110"/>
              <w:rPr>
                <w:sz w:val="28"/>
              </w:rPr>
            </w:pPr>
            <w:r>
              <w:rPr>
                <w:spacing w:val="-2"/>
                <w:sz w:val="28"/>
              </w:rPr>
              <w:t>2.1.12</w:t>
            </w:r>
          </w:p>
        </w:tc>
        <w:tc>
          <w:tcPr>
            <w:tcW w:w="8385" w:type="dxa"/>
          </w:tcPr>
          <w:p w14:paraId="641C5E95" w14:textId="77777777" w:rsidR="004F75DF" w:rsidRDefault="0013698B">
            <w:pPr>
              <w:pStyle w:val="TableParagraph"/>
              <w:tabs>
                <w:tab w:val="left" w:pos="1447"/>
                <w:tab w:val="left" w:pos="3115"/>
                <w:tab w:val="left" w:pos="4587"/>
                <w:tab w:val="left" w:pos="6078"/>
              </w:tabs>
              <w:ind w:left="109" w:right="112"/>
              <w:rPr>
                <w:sz w:val="28"/>
              </w:rPr>
            </w:pPr>
            <w:r>
              <w:rPr>
                <w:spacing w:val="-2"/>
                <w:sz w:val="28"/>
              </w:rPr>
              <w:t>Рабочая</w:t>
            </w:r>
            <w:r>
              <w:rPr>
                <w:sz w:val="28"/>
              </w:rPr>
              <w:tab/>
            </w:r>
            <w:r>
              <w:rPr>
                <w:spacing w:val="-2"/>
                <w:sz w:val="28"/>
              </w:rPr>
              <w:t>программа</w:t>
            </w:r>
            <w:r>
              <w:rPr>
                <w:sz w:val="28"/>
              </w:rPr>
              <w:tab/>
            </w:r>
            <w:r>
              <w:rPr>
                <w:spacing w:val="-2"/>
                <w:sz w:val="28"/>
              </w:rPr>
              <w:t>учебного</w:t>
            </w:r>
            <w:r>
              <w:rPr>
                <w:sz w:val="28"/>
              </w:rPr>
              <w:tab/>
            </w:r>
            <w:r>
              <w:rPr>
                <w:spacing w:val="-2"/>
                <w:sz w:val="28"/>
              </w:rPr>
              <w:t>предмета</w:t>
            </w:r>
            <w:r>
              <w:rPr>
                <w:sz w:val="28"/>
              </w:rPr>
              <w:tab/>
            </w:r>
            <w:r>
              <w:rPr>
                <w:spacing w:val="-2"/>
                <w:sz w:val="28"/>
              </w:rPr>
              <w:t>«Изобразительное искусство»</w:t>
            </w:r>
          </w:p>
        </w:tc>
      </w:tr>
      <w:tr w:rsidR="004F75DF" w14:paraId="5733F07A" w14:textId="77777777">
        <w:trPr>
          <w:trHeight w:val="523"/>
        </w:trPr>
        <w:tc>
          <w:tcPr>
            <w:tcW w:w="1129" w:type="dxa"/>
          </w:tcPr>
          <w:p w14:paraId="5E4497E7" w14:textId="77777777" w:rsidR="004F75DF" w:rsidRDefault="0013698B">
            <w:pPr>
              <w:pStyle w:val="TableParagraph"/>
              <w:spacing w:line="315" w:lineRule="exact"/>
              <w:ind w:left="110"/>
              <w:rPr>
                <w:sz w:val="28"/>
              </w:rPr>
            </w:pPr>
            <w:r>
              <w:rPr>
                <w:spacing w:val="-2"/>
                <w:sz w:val="28"/>
              </w:rPr>
              <w:t>2.1.13</w:t>
            </w:r>
          </w:p>
        </w:tc>
        <w:tc>
          <w:tcPr>
            <w:tcW w:w="8385" w:type="dxa"/>
          </w:tcPr>
          <w:p w14:paraId="08845169" w14:textId="77777777" w:rsidR="004F75DF" w:rsidRDefault="0013698B">
            <w:pPr>
              <w:pStyle w:val="TableParagraph"/>
              <w:spacing w:line="315" w:lineRule="exact"/>
              <w:ind w:left="109"/>
              <w:rPr>
                <w:sz w:val="28"/>
              </w:rPr>
            </w:pPr>
            <w:r>
              <w:rPr>
                <w:sz w:val="28"/>
              </w:rPr>
              <w:t>Рабочая</w:t>
            </w:r>
            <w:r>
              <w:rPr>
                <w:spacing w:val="-10"/>
                <w:sz w:val="28"/>
              </w:rPr>
              <w:t xml:space="preserve"> </w:t>
            </w:r>
            <w:r>
              <w:rPr>
                <w:sz w:val="28"/>
              </w:rPr>
              <w:t>программа</w:t>
            </w:r>
            <w:r>
              <w:rPr>
                <w:spacing w:val="-11"/>
                <w:sz w:val="28"/>
              </w:rPr>
              <w:t xml:space="preserve"> </w:t>
            </w:r>
            <w:r>
              <w:rPr>
                <w:sz w:val="28"/>
              </w:rPr>
              <w:t>учебного</w:t>
            </w:r>
            <w:r>
              <w:rPr>
                <w:spacing w:val="-11"/>
                <w:sz w:val="28"/>
              </w:rPr>
              <w:t xml:space="preserve"> </w:t>
            </w:r>
            <w:r>
              <w:rPr>
                <w:sz w:val="28"/>
              </w:rPr>
              <w:t>предмета</w:t>
            </w:r>
            <w:r>
              <w:rPr>
                <w:spacing w:val="-7"/>
                <w:sz w:val="28"/>
              </w:rPr>
              <w:t xml:space="preserve"> </w:t>
            </w:r>
            <w:r>
              <w:rPr>
                <w:spacing w:val="-2"/>
                <w:sz w:val="28"/>
              </w:rPr>
              <w:t>«Музыка»</w:t>
            </w:r>
          </w:p>
        </w:tc>
      </w:tr>
      <w:tr w:rsidR="004F75DF" w14:paraId="4398C897" w14:textId="77777777">
        <w:trPr>
          <w:trHeight w:val="522"/>
        </w:trPr>
        <w:tc>
          <w:tcPr>
            <w:tcW w:w="1129" w:type="dxa"/>
          </w:tcPr>
          <w:p w14:paraId="7E9D4F29" w14:textId="77777777" w:rsidR="004F75DF" w:rsidRDefault="0013698B">
            <w:pPr>
              <w:pStyle w:val="TableParagraph"/>
              <w:spacing w:line="315" w:lineRule="exact"/>
              <w:ind w:left="110"/>
              <w:rPr>
                <w:sz w:val="28"/>
              </w:rPr>
            </w:pPr>
            <w:r>
              <w:rPr>
                <w:spacing w:val="-2"/>
                <w:sz w:val="28"/>
              </w:rPr>
              <w:t>2.1.14</w:t>
            </w:r>
          </w:p>
        </w:tc>
        <w:tc>
          <w:tcPr>
            <w:tcW w:w="8385" w:type="dxa"/>
          </w:tcPr>
          <w:p w14:paraId="73F2C5BD" w14:textId="77777777" w:rsidR="004F75DF" w:rsidRDefault="0013698B">
            <w:pPr>
              <w:pStyle w:val="TableParagraph"/>
              <w:spacing w:line="315" w:lineRule="exact"/>
              <w:ind w:left="109"/>
              <w:rPr>
                <w:sz w:val="28"/>
              </w:rPr>
            </w:pPr>
            <w:r>
              <w:rPr>
                <w:sz w:val="28"/>
              </w:rPr>
              <w:t>Рабочая</w:t>
            </w:r>
            <w:r>
              <w:rPr>
                <w:spacing w:val="-10"/>
                <w:sz w:val="28"/>
              </w:rPr>
              <w:t xml:space="preserve"> </w:t>
            </w:r>
            <w:r>
              <w:rPr>
                <w:sz w:val="28"/>
              </w:rPr>
              <w:t>программа</w:t>
            </w:r>
            <w:r>
              <w:rPr>
                <w:spacing w:val="-11"/>
                <w:sz w:val="28"/>
              </w:rPr>
              <w:t xml:space="preserve"> </w:t>
            </w:r>
            <w:r>
              <w:rPr>
                <w:sz w:val="28"/>
              </w:rPr>
              <w:t>учебного</w:t>
            </w:r>
            <w:r>
              <w:rPr>
                <w:spacing w:val="-11"/>
                <w:sz w:val="28"/>
              </w:rPr>
              <w:t xml:space="preserve"> </w:t>
            </w:r>
            <w:r>
              <w:rPr>
                <w:sz w:val="28"/>
              </w:rPr>
              <w:t>предмета</w:t>
            </w:r>
            <w:r>
              <w:rPr>
                <w:spacing w:val="-7"/>
                <w:sz w:val="28"/>
              </w:rPr>
              <w:t xml:space="preserve"> </w:t>
            </w:r>
            <w:r>
              <w:rPr>
                <w:spacing w:val="-2"/>
                <w:sz w:val="28"/>
              </w:rPr>
              <w:t>«Технология»</w:t>
            </w:r>
          </w:p>
        </w:tc>
      </w:tr>
      <w:tr w:rsidR="004F75DF" w14:paraId="0319B701" w14:textId="77777777">
        <w:trPr>
          <w:trHeight w:val="820"/>
        </w:trPr>
        <w:tc>
          <w:tcPr>
            <w:tcW w:w="1129" w:type="dxa"/>
          </w:tcPr>
          <w:p w14:paraId="5754161B" w14:textId="77777777" w:rsidR="004F75DF" w:rsidRDefault="0013698B">
            <w:pPr>
              <w:pStyle w:val="TableParagraph"/>
              <w:spacing w:line="315" w:lineRule="exact"/>
              <w:ind w:left="110"/>
              <w:rPr>
                <w:sz w:val="28"/>
              </w:rPr>
            </w:pPr>
            <w:r>
              <w:rPr>
                <w:spacing w:val="-2"/>
                <w:sz w:val="28"/>
              </w:rPr>
              <w:t>2.1.15</w:t>
            </w:r>
          </w:p>
        </w:tc>
        <w:tc>
          <w:tcPr>
            <w:tcW w:w="8385" w:type="dxa"/>
          </w:tcPr>
          <w:p w14:paraId="4FE0EE10" w14:textId="77777777" w:rsidR="004F75DF" w:rsidRDefault="0013698B">
            <w:pPr>
              <w:pStyle w:val="TableParagraph"/>
              <w:spacing w:line="315" w:lineRule="exact"/>
              <w:ind w:left="109"/>
              <w:rPr>
                <w:sz w:val="28"/>
              </w:rPr>
            </w:pPr>
            <w:r>
              <w:rPr>
                <w:sz w:val="28"/>
              </w:rPr>
              <w:t>Рабочая</w:t>
            </w:r>
            <w:r>
              <w:rPr>
                <w:spacing w:val="-11"/>
                <w:sz w:val="28"/>
              </w:rPr>
              <w:t xml:space="preserve"> </w:t>
            </w:r>
            <w:r>
              <w:rPr>
                <w:sz w:val="28"/>
              </w:rPr>
              <w:t>программа</w:t>
            </w:r>
            <w:r>
              <w:rPr>
                <w:spacing w:val="-11"/>
                <w:sz w:val="28"/>
              </w:rPr>
              <w:t xml:space="preserve"> </w:t>
            </w:r>
            <w:r>
              <w:rPr>
                <w:sz w:val="28"/>
              </w:rPr>
              <w:t>учебного</w:t>
            </w:r>
            <w:r>
              <w:rPr>
                <w:spacing w:val="-13"/>
                <w:sz w:val="28"/>
              </w:rPr>
              <w:t xml:space="preserve"> </w:t>
            </w:r>
            <w:r>
              <w:rPr>
                <w:sz w:val="28"/>
              </w:rPr>
              <w:t>предмета</w:t>
            </w:r>
            <w:r>
              <w:rPr>
                <w:spacing w:val="-7"/>
                <w:sz w:val="28"/>
              </w:rPr>
              <w:t xml:space="preserve"> </w:t>
            </w:r>
            <w:r>
              <w:rPr>
                <w:sz w:val="28"/>
              </w:rPr>
              <w:t>«Физическая</w:t>
            </w:r>
            <w:r>
              <w:rPr>
                <w:spacing w:val="-10"/>
                <w:sz w:val="28"/>
              </w:rPr>
              <w:t xml:space="preserve"> </w:t>
            </w:r>
            <w:r>
              <w:rPr>
                <w:spacing w:val="-2"/>
                <w:sz w:val="28"/>
              </w:rPr>
              <w:t>культура»</w:t>
            </w:r>
          </w:p>
        </w:tc>
      </w:tr>
      <w:tr w:rsidR="004F75DF" w14:paraId="439AFA81" w14:textId="77777777">
        <w:trPr>
          <w:trHeight w:val="1166"/>
        </w:trPr>
        <w:tc>
          <w:tcPr>
            <w:tcW w:w="1129" w:type="dxa"/>
          </w:tcPr>
          <w:p w14:paraId="0C8E5704" w14:textId="77777777" w:rsidR="004F75DF" w:rsidRDefault="0013698B">
            <w:pPr>
              <w:pStyle w:val="TableParagraph"/>
              <w:spacing w:line="315" w:lineRule="exact"/>
              <w:ind w:left="110"/>
              <w:rPr>
                <w:sz w:val="28"/>
              </w:rPr>
            </w:pPr>
            <w:r>
              <w:rPr>
                <w:color w:val="1D1D17"/>
                <w:spacing w:val="-2"/>
                <w:sz w:val="28"/>
              </w:rPr>
              <w:t>2.1.16</w:t>
            </w:r>
          </w:p>
        </w:tc>
        <w:tc>
          <w:tcPr>
            <w:tcW w:w="8385" w:type="dxa"/>
          </w:tcPr>
          <w:p w14:paraId="4BACEA07" w14:textId="77777777" w:rsidR="004F75DF" w:rsidRDefault="0013698B">
            <w:pPr>
              <w:pStyle w:val="TableParagraph"/>
              <w:ind w:left="109"/>
              <w:rPr>
                <w:sz w:val="28"/>
              </w:rPr>
            </w:pPr>
            <w:r>
              <w:rPr>
                <w:sz w:val="28"/>
              </w:rPr>
              <w:t>Рабочая</w:t>
            </w:r>
            <w:r>
              <w:rPr>
                <w:spacing w:val="36"/>
                <w:sz w:val="28"/>
              </w:rPr>
              <w:t xml:space="preserve"> </w:t>
            </w:r>
            <w:r>
              <w:rPr>
                <w:sz w:val="28"/>
              </w:rPr>
              <w:t>программа</w:t>
            </w:r>
            <w:r>
              <w:rPr>
                <w:spacing w:val="35"/>
                <w:sz w:val="28"/>
              </w:rPr>
              <w:t xml:space="preserve"> </w:t>
            </w:r>
            <w:r>
              <w:rPr>
                <w:sz w:val="28"/>
              </w:rPr>
              <w:t>по</w:t>
            </w:r>
            <w:r>
              <w:rPr>
                <w:spacing w:val="34"/>
                <w:sz w:val="28"/>
              </w:rPr>
              <w:t xml:space="preserve"> </w:t>
            </w:r>
            <w:r>
              <w:rPr>
                <w:sz w:val="28"/>
              </w:rPr>
              <w:t>учебному</w:t>
            </w:r>
            <w:r>
              <w:rPr>
                <w:spacing w:val="30"/>
                <w:sz w:val="28"/>
              </w:rPr>
              <w:t xml:space="preserve"> </w:t>
            </w:r>
            <w:r>
              <w:rPr>
                <w:sz w:val="28"/>
              </w:rPr>
              <w:t>предмету</w:t>
            </w:r>
            <w:r>
              <w:rPr>
                <w:spacing w:val="30"/>
                <w:sz w:val="28"/>
              </w:rPr>
              <w:t xml:space="preserve"> </w:t>
            </w:r>
            <w:r>
              <w:rPr>
                <w:sz w:val="28"/>
              </w:rPr>
              <w:t>«Основы</w:t>
            </w:r>
            <w:r>
              <w:rPr>
                <w:spacing w:val="35"/>
                <w:sz w:val="28"/>
              </w:rPr>
              <w:t xml:space="preserve"> </w:t>
            </w:r>
            <w:r>
              <w:rPr>
                <w:sz w:val="28"/>
              </w:rPr>
              <w:t xml:space="preserve">безопасности </w:t>
            </w:r>
            <w:r>
              <w:rPr>
                <w:spacing w:val="-2"/>
                <w:sz w:val="28"/>
              </w:rPr>
              <w:t>жизнедеятельности»</w:t>
            </w:r>
          </w:p>
        </w:tc>
      </w:tr>
      <w:tr w:rsidR="004F75DF" w14:paraId="72E634D9" w14:textId="77777777">
        <w:trPr>
          <w:trHeight w:val="840"/>
        </w:trPr>
        <w:tc>
          <w:tcPr>
            <w:tcW w:w="1129" w:type="dxa"/>
          </w:tcPr>
          <w:p w14:paraId="2B890DF7" w14:textId="77777777" w:rsidR="004F75DF" w:rsidRDefault="0013698B">
            <w:pPr>
              <w:pStyle w:val="TableParagraph"/>
              <w:spacing w:line="315" w:lineRule="exact"/>
              <w:ind w:left="110"/>
              <w:rPr>
                <w:sz w:val="28"/>
              </w:rPr>
            </w:pPr>
            <w:r>
              <w:rPr>
                <w:color w:val="1D1D17"/>
                <w:spacing w:val="-5"/>
                <w:sz w:val="28"/>
              </w:rPr>
              <w:t>2.2</w:t>
            </w:r>
          </w:p>
        </w:tc>
        <w:tc>
          <w:tcPr>
            <w:tcW w:w="8385" w:type="dxa"/>
          </w:tcPr>
          <w:p w14:paraId="43E9942C" w14:textId="77777777" w:rsidR="004F75DF" w:rsidRDefault="0013698B">
            <w:pPr>
              <w:pStyle w:val="TableParagraph"/>
              <w:spacing w:line="315" w:lineRule="exact"/>
              <w:ind w:left="109"/>
              <w:rPr>
                <w:sz w:val="28"/>
              </w:rPr>
            </w:pPr>
            <w:r>
              <w:rPr>
                <w:sz w:val="28"/>
              </w:rPr>
              <w:t>Программа</w:t>
            </w:r>
            <w:r>
              <w:rPr>
                <w:spacing w:val="-16"/>
                <w:sz w:val="28"/>
              </w:rPr>
              <w:t xml:space="preserve"> </w:t>
            </w:r>
            <w:r>
              <w:rPr>
                <w:sz w:val="28"/>
              </w:rPr>
              <w:t>формирования</w:t>
            </w:r>
            <w:r>
              <w:rPr>
                <w:spacing w:val="-10"/>
                <w:sz w:val="28"/>
              </w:rPr>
              <w:t xml:space="preserve"> </w:t>
            </w:r>
            <w:r>
              <w:rPr>
                <w:sz w:val="28"/>
              </w:rPr>
              <w:t>универсальных</w:t>
            </w:r>
            <w:r>
              <w:rPr>
                <w:spacing w:val="-15"/>
                <w:sz w:val="28"/>
              </w:rPr>
              <w:t xml:space="preserve"> </w:t>
            </w:r>
            <w:r>
              <w:rPr>
                <w:sz w:val="28"/>
              </w:rPr>
              <w:t>учебных</w:t>
            </w:r>
            <w:r>
              <w:rPr>
                <w:spacing w:val="-18"/>
                <w:sz w:val="28"/>
              </w:rPr>
              <w:t xml:space="preserve"> </w:t>
            </w:r>
            <w:r>
              <w:rPr>
                <w:spacing w:val="-2"/>
                <w:sz w:val="28"/>
              </w:rPr>
              <w:t>действий</w:t>
            </w:r>
          </w:p>
        </w:tc>
      </w:tr>
      <w:tr w:rsidR="004F75DF" w14:paraId="04C4EDF6" w14:textId="77777777">
        <w:trPr>
          <w:trHeight w:val="522"/>
        </w:trPr>
        <w:tc>
          <w:tcPr>
            <w:tcW w:w="1129" w:type="dxa"/>
          </w:tcPr>
          <w:p w14:paraId="04865302" w14:textId="77777777" w:rsidR="004F75DF" w:rsidRDefault="0013698B">
            <w:pPr>
              <w:pStyle w:val="TableParagraph"/>
              <w:spacing w:line="315" w:lineRule="exact"/>
              <w:ind w:left="110"/>
              <w:rPr>
                <w:sz w:val="28"/>
              </w:rPr>
            </w:pPr>
            <w:r>
              <w:rPr>
                <w:color w:val="1D1D17"/>
                <w:spacing w:val="-5"/>
                <w:sz w:val="28"/>
              </w:rPr>
              <w:t>2.3</w:t>
            </w:r>
          </w:p>
        </w:tc>
        <w:tc>
          <w:tcPr>
            <w:tcW w:w="8385" w:type="dxa"/>
          </w:tcPr>
          <w:p w14:paraId="302B360A" w14:textId="77777777" w:rsidR="004F75DF" w:rsidRDefault="0013698B">
            <w:pPr>
              <w:pStyle w:val="TableParagraph"/>
              <w:spacing w:line="315" w:lineRule="exact"/>
              <w:ind w:left="109"/>
              <w:rPr>
                <w:sz w:val="28"/>
              </w:rPr>
            </w:pPr>
            <w:r>
              <w:rPr>
                <w:sz w:val="28"/>
              </w:rPr>
              <w:t>Рабочая</w:t>
            </w:r>
            <w:r>
              <w:rPr>
                <w:spacing w:val="-10"/>
                <w:sz w:val="28"/>
              </w:rPr>
              <w:t xml:space="preserve"> </w:t>
            </w:r>
            <w:r>
              <w:rPr>
                <w:sz w:val="28"/>
              </w:rPr>
              <w:t>программа</w:t>
            </w:r>
            <w:r>
              <w:rPr>
                <w:spacing w:val="-10"/>
                <w:sz w:val="28"/>
              </w:rPr>
              <w:t xml:space="preserve"> </w:t>
            </w:r>
            <w:r>
              <w:rPr>
                <w:spacing w:val="-2"/>
                <w:sz w:val="28"/>
              </w:rPr>
              <w:t>воспитания</w:t>
            </w:r>
          </w:p>
        </w:tc>
      </w:tr>
      <w:tr w:rsidR="004F75DF" w14:paraId="513BCF36" w14:textId="77777777">
        <w:trPr>
          <w:trHeight w:val="518"/>
        </w:trPr>
        <w:tc>
          <w:tcPr>
            <w:tcW w:w="1129" w:type="dxa"/>
          </w:tcPr>
          <w:p w14:paraId="11E99F0E" w14:textId="77777777" w:rsidR="004F75DF" w:rsidRDefault="0013698B">
            <w:pPr>
              <w:pStyle w:val="TableParagraph"/>
              <w:spacing w:line="315" w:lineRule="exact"/>
              <w:ind w:left="110"/>
              <w:rPr>
                <w:sz w:val="28"/>
              </w:rPr>
            </w:pPr>
            <w:r>
              <w:rPr>
                <w:color w:val="1D1D17"/>
                <w:spacing w:val="-10"/>
                <w:sz w:val="28"/>
              </w:rPr>
              <w:t>3</w:t>
            </w:r>
          </w:p>
        </w:tc>
        <w:tc>
          <w:tcPr>
            <w:tcW w:w="8385" w:type="dxa"/>
          </w:tcPr>
          <w:p w14:paraId="4A87A7C3" w14:textId="77777777" w:rsidR="004F75DF" w:rsidRDefault="0013698B">
            <w:pPr>
              <w:pStyle w:val="TableParagraph"/>
              <w:spacing w:line="315" w:lineRule="exact"/>
              <w:ind w:left="109"/>
              <w:rPr>
                <w:sz w:val="28"/>
              </w:rPr>
            </w:pPr>
            <w:r>
              <w:rPr>
                <w:spacing w:val="-2"/>
                <w:sz w:val="28"/>
              </w:rPr>
              <w:t>ОРГАНИЗАЦИОННЫЙ</w:t>
            </w:r>
            <w:r>
              <w:rPr>
                <w:spacing w:val="6"/>
                <w:sz w:val="28"/>
              </w:rPr>
              <w:t xml:space="preserve"> </w:t>
            </w:r>
            <w:r>
              <w:rPr>
                <w:spacing w:val="-2"/>
                <w:sz w:val="28"/>
              </w:rPr>
              <w:t>РАЗДЕЛ</w:t>
            </w:r>
          </w:p>
        </w:tc>
      </w:tr>
      <w:tr w:rsidR="004F75DF" w14:paraId="1AB32F86" w14:textId="77777777">
        <w:trPr>
          <w:trHeight w:val="523"/>
        </w:trPr>
        <w:tc>
          <w:tcPr>
            <w:tcW w:w="1129" w:type="dxa"/>
          </w:tcPr>
          <w:p w14:paraId="7E892F9E" w14:textId="77777777" w:rsidR="004F75DF" w:rsidRDefault="0013698B">
            <w:pPr>
              <w:pStyle w:val="TableParagraph"/>
              <w:spacing w:line="315" w:lineRule="exact"/>
              <w:ind w:left="110"/>
              <w:rPr>
                <w:sz w:val="28"/>
              </w:rPr>
            </w:pPr>
            <w:r>
              <w:rPr>
                <w:color w:val="1D1D17"/>
                <w:spacing w:val="-5"/>
                <w:sz w:val="28"/>
              </w:rPr>
              <w:t>3.1</w:t>
            </w:r>
          </w:p>
        </w:tc>
        <w:tc>
          <w:tcPr>
            <w:tcW w:w="8385" w:type="dxa"/>
          </w:tcPr>
          <w:p w14:paraId="6FF4BAE7" w14:textId="77777777" w:rsidR="004F75DF" w:rsidRDefault="0013698B">
            <w:pPr>
              <w:pStyle w:val="TableParagraph"/>
              <w:spacing w:line="315" w:lineRule="exact"/>
              <w:ind w:left="109"/>
              <w:rPr>
                <w:sz w:val="28"/>
              </w:rPr>
            </w:pPr>
            <w:r>
              <w:rPr>
                <w:sz w:val="28"/>
              </w:rPr>
              <w:t>Учебный</w:t>
            </w:r>
            <w:r>
              <w:rPr>
                <w:spacing w:val="-12"/>
                <w:sz w:val="28"/>
              </w:rPr>
              <w:t xml:space="preserve"> </w:t>
            </w:r>
            <w:r>
              <w:rPr>
                <w:spacing w:val="-4"/>
                <w:sz w:val="28"/>
              </w:rPr>
              <w:t>план</w:t>
            </w:r>
          </w:p>
        </w:tc>
      </w:tr>
      <w:tr w:rsidR="004F75DF" w14:paraId="4AB64C79" w14:textId="77777777">
        <w:trPr>
          <w:trHeight w:val="522"/>
        </w:trPr>
        <w:tc>
          <w:tcPr>
            <w:tcW w:w="1129" w:type="dxa"/>
          </w:tcPr>
          <w:p w14:paraId="6732E80B" w14:textId="77777777" w:rsidR="004F75DF" w:rsidRDefault="0013698B">
            <w:pPr>
              <w:pStyle w:val="TableParagraph"/>
              <w:spacing w:line="320" w:lineRule="exact"/>
              <w:ind w:left="110"/>
              <w:rPr>
                <w:sz w:val="28"/>
              </w:rPr>
            </w:pPr>
            <w:r>
              <w:rPr>
                <w:color w:val="1D1D17"/>
                <w:spacing w:val="-5"/>
                <w:sz w:val="28"/>
              </w:rPr>
              <w:t>3.2</w:t>
            </w:r>
          </w:p>
        </w:tc>
        <w:tc>
          <w:tcPr>
            <w:tcW w:w="8385" w:type="dxa"/>
          </w:tcPr>
          <w:p w14:paraId="26FCC8F6" w14:textId="77777777" w:rsidR="004F75DF" w:rsidRDefault="0013698B">
            <w:pPr>
              <w:pStyle w:val="TableParagraph"/>
              <w:spacing w:line="320" w:lineRule="exact"/>
              <w:ind w:left="109"/>
              <w:rPr>
                <w:sz w:val="28"/>
              </w:rPr>
            </w:pPr>
            <w:r>
              <w:rPr>
                <w:sz w:val="28"/>
              </w:rPr>
              <w:t>Календарный</w:t>
            </w:r>
            <w:r>
              <w:rPr>
                <w:spacing w:val="-12"/>
                <w:sz w:val="28"/>
              </w:rPr>
              <w:t xml:space="preserve"> </w:t>
            </w:r>
            <w:r>
              <w:rPr>
                <w:sz w:val="28"/>
              </w:rPr>
              <w:t>учебный</w:t>
            </w:r>
            <w:r>
              <w:rPr>
                <w:spacing w:val="-12"/>
                <w:sz w:val="28"/>
              </w:rPr>
              <w:t xml:space="preserve"> </w:t>
            </w:r>
            <w:r>
              <w:rPr>
                <w:spacing w:val="-2"/>
                <w:sz w:val="28"/>
              </w:rPr>
              <w:t>график</w:t>
            </w:r>
          </w:p>
        </w:tc>
      </w:tr>
      <w:tr w:rsidR="004F75DF" w14:paraId="02472CF3" w14:textId="77777777">
        <w:trPr>
          <w:trHeight w:val="522"/>
        </w:trPr>
        <w:tc>
          <w:tcPr>
            <w:tcW w:w="1129" w:type="dxa"/>
          </w:tcPr>
          <w:p w14:paraId="4EA0A642" w14:textId="77777777" w:rsidR="004F75DF" w:rsidRDefault="0013698B">
            <w:pPr>
              <w:pStyle w:val="TableParagraph"/>
              <w:spacing w:line="315" w:lineRule="exact"/>
              <w:ind w:left="110"/>
              <w:rPr>
                <w:sz w:val="28"/>
              </w:rPr>
            </w:pPr>
            <w:r>
              <w:rPr>
                <w:color w:val="1D1D17"/>
                <w:spacing w:val="-5"/>
                <w:sz w:val="28"/>
              </w:rPr>
              <w:t>3.3</w:t>
            </w:r>
          </w:p>
        </w:tc>
        <w:tc>
          <w:tcPr>
            <w:tcW w:w="8385" w:type="dxa"/>
          </w:tcPr>
          <w:p w14:paraId="041705D3" w14:textId="77777777" w:rsidR="004F75DF" w:rsidRDefault="0013698B">
            <w:pPr>
              <w:pStyle w:val="TableParagraph"/>
              <w:spacing w:line="315" w:lineRule="exact"/>
              <w:ind w:left="109"/>
              <w:rPr>
                <w:sz w:val="28"/>
              </w:rPr>
            </w:pPr>
            <w:r>
              <w:rPr>
                <w:sz w:val="28"/>
              </w:rPr>
              <w:t>План</w:t>
            </w:r>
            <w:r>
              <w:rPr>
                <w:spacing w:val="-10"/>
                <w:sz w:val="28"/>
              </w:rPr>
              <w:t xml:space="preserve"> </w:t>
            </w:r>
            <w:r>
              <w:rPr>
                <w:sz w:val="28"/>
              </w:rPr>
              <w:t>внеурочной</w:t>
            </w:r>
            <w:r>
              <w:rPr>
                <w:spacing w:val="-10"/>
                <w:sz w:val="28"/>
              </w:rPr>
              <w:t xml:space="preserve"> </w:t>
            </w:r>
            <w:r>
              <w:rPr>
                <w:spacing w:val="-2"/>
                <w:sz w:val="28"/>
              </w:rPr>
              <w:t>деятельности</w:t>
            </w:r>
          </w:p>
        </w:tc>
      </w:tr>
      <w:tr w:rsidR="004F75DF" w14:paraId="2542D4E3" w14:textId="77777777">
        <w:trPr>
          <w:trHeight w:val="523"/>
        </w:trPr>
        <w:tc>
          <w:tcPr>
            <w:tcW w:w="1129" w:type="dxa"/>
          </w:tcPr>
          <w:p w14:paraId="7F9409B7" w14:textId="77777777" w:rsidR="004F75DF" w:rsidRDefault="0013698B">
            <w:pPr>
              <w:pStyle w:val="TableParagraph"/>
              <w:spacing w:line="315" w:lineRule="exact"/>
              <w:ind w:left="110"/>
              <w:rPr>
                <w:sz w:val="28"/>
              </w:rPr>
            </w:pPr>
            <w:r>
              <w:rPr>
                <w:color w:val="1D1D17"/>
                <w:spacing w:val="-5"/>
                <w:sz w:val="28"/>
              </w:rPr>
              <w:t>3.4</w:t>
            </w:r>
          </w:p>
        </w:tc>
        <w:tc>
          <w:tcPr>
            <w:tcW w:w="8385" w:type="dxa"/>
          </w:tcPr>
          <w:p w14:paraId="6D45AE76" w14:textId="77777777" w:rsidR="004F75DF" w:rsidRDefault="0013698B">
            <w:pPr>
              <w:pStyle w:val="TableParagraph"/>
              <w:spacing w:line="315" w:lineRule="exact"/>
              <w:ind w:left="109"/>
              <w:rPr>
                <w:sz w:val="28"/>
              </w:rPr>
            </w:pPr>
            <w:r>
              <w:rPr>
                <w:sz w:val="28"/>
              </w:rPr>
              <w:t>Календарный</w:t>
            </w:r>
            <w:r>
              <w:rPr>
                <w:spacing w:val="-13"/>
                <w:sz w:val="28"/>
              </w:rPr>
              <w:t xml:space="preserve"> </w:t>
            </w:r>
            <w:r>
              <w:rPr>
                <w:sz w:val="28"/>
              </w:rPr>
              <w:t>план</w:t>
            </w:r>
            <w:r>
              <w:rPr>
                <w:spacing w:val="-13"/>
                <w:sz w:val="28"/>
              </w:rPr>
              <w:t xml:space="preserve"> </w:t>
            </w:r>
            <w:r>
              <w:rPr>
                <w:sz w:val="28"/>
              </w:rPr>
              <w:t>воспитательной</w:t>
            </w:r>
            <w:r>
              <w:rPr>
                <w:spacing w:val="-12"/>
                <w:sz w:val="28"/>
              </w:rPr>
              <w:t xml:space="preserve"> </w:t>
            </w:r>
            <w:r>
              <w:rPr>
                <w:spacing w:val="-2"/>
                <w:sz w:val="28"/>
              </w:rPr>
              <w:t>работы</w:t>
            </w:r>
          </w:p>
        </w:tc>
      </w:tr>
      <w:tr w:rsidR="004F75DF" w14:paraId="1F2A830C" w14:textId="77777777">
        <w:trPr>
          <w:trHeight w:val="522"/>
        </w:trPr>
        <w:tc>
          <w:tcPr>
            <w:tcW w:w="1129" w:type="dxa"/>
          </w:tcPr>
          <w:p w14:paraId="0FEDD139" w14:textId="77777777" w:rsidR="004F75DF" w:rsidRDefault="0013698B">
            <w:pPr>
              <w:pStyle w:val="TableParagraph"/>
              <w:spacing w:line="315" w:lineRule="exact"/>
              <w:ind w:left="110"/>
              <w:rPr>
                <w:sz w:val="28"/>
              </w:rPr>
            </w:pPr>
            <w:r>
              <w:rPr>
                <w:spacing w:val="-5"/>
                <w:sz w:val="28"/>
              </w:rPr>
              <w:t>3.5</w:t>
            </w:r>
          </w:p>
        </w:tc>
        <w:tc>
          <w:tcPr>
            <w:tcW w:w="8385" w:type="dxa"/>
          </w:tcPr>
          <w:p w14:paraId="3180397F" w14:textId="77777777" w:rsidR="004F75DF" w:rsidRDefault="0013698B">
            <w:pPr>
              <w:pStyle w:val="TableParagraph"/>
              <w:spacing w:line="315" w:lineRule="exact"/>
              <w:ind w:left="109"/>
              <w:rPr>
                <w:sz w:val="28"/>
              </w:rPr>
            </w:pPr>
            <w:r>
              <w:rPr>
                <w:sz w:val="28"/>
              </w:rPr>
              <w:t>Характеристика</w:t>
            </w:r>
            <w:r>
              <w:rPr>
                <w:spacing w:val="-11"/>
                <w:sz w:val="28"/>
              </w:rPr>
              <w:t xml:space="preserve"> </w:t>
            </w:r>
            <w:r>
              <w:rPr>
                <w:sz w:val="28"/>
              </w:rPr>
              <w:t>условий</w:t>
            </w:r>
            <w:r>
              <w:rPr>
                <w:spacing w:val="-14"/>
                <w:sz w:val="28"/>
              </w:rPr>
              <w:t xml:space="preserve"> </w:t>
            </w:r>
            <w:r>
              <w:rPr>
                <w:sz w:val="28"/>
              </w:rPr>
              <w:t>реализации</w:t>
            </w:r>
            <w:r>
              <w:rPr>
                <w:spacing w:val="-12"/>
                <w:sz w:val="28"/>
              </w:rPr>
              <w:t xml:space="preserve"> </w:t>
            </w:r>
            <w:r>
              <w:rPr>
                <w:spacing w:val="-2"/>
                <w:sz w:val="28"/>
              </w:rPr>
              <w:t>Программы</w:t>
            </w:r>
          </w:p>
        </w:tc>
      </w:tr>
      <w:tr w:rsidR="004F75DF" w14:paraId="72B8288B" w14:textId="77777777">
        <w:trPr>
          <w:trHeight w:val="522"/>
        </w:trPr>
        <w:tc>
          <w:tcPr>
            <w:tcW w:w="1129" w:type="dxa"/>
          </w:tcPr>
          <w:p w14:paraId="3CF228E5" w14:textId="77777777" w:rsidR="004F75DF" w:rsidRDefault="0013698B">
            <w:pPr>
              <w:pStyle w:val="TableParagraph"/>
              <w:spacing w:line="315" w:lineRule="exact"/>
              <w:ind w:left="110"/>
              <w:rPr>
                <w:sz w:val="28"/>
              </w:rPr>
            </w:pPr>
            <w:r>
              <w:rPr>
                <w:spacing w:val="-2"/>
                <w:sz w:val="28"/>
              </w:rPr>
              <w:t>3.5.1</w:t>
            </w:r>
          </w:p>
        </w:tc>
        <w:tc>
          <w:tcPr>
            <w:tcW w:w="8385" w:type="dxa"/>
          </w:tcPr>
          <w:p w14:paraId="3117A23F" w14:textId="77777777" w:rsidR="004F75DF" w:rsidRDefault="0013698B">
            <w:pPr>
              <w:pStyle w:val="TableParagraph"/>
              <w:spacing w:line="315" w:lineRule="exact"/>
              <w:ind w:left="109"/>
              <w:rPr>
                <w:sz w:val="28"/>
              </w:rPr>
            </w:pPr>
            <w:r>
              <w:rPr>
                <w:sz w:val="28"/>
              </w:rPr>
              <w:t>Кадровые</w:t>
            </w:r>
            <w:r>
              <w:rPr>
                <w:spacing w:val="-12"/>
                <w:sz w:val="28"/>
              </w:rPr>
              <w:t xml:space="preserve"> </w:t>
            </w:r>
            <w:r>
              <w:rPr>
                <w:sz w:val="28"/>
              </w:rPr>
              <w:t>условия</w:t>
            </w:r>
            <w:r>
              <w:rPr>
                <w:spacing w:val="-11"/>
                <w:sz w:val="28"/>
              </w:rPr>
              <w:t xml:space="preserve"> </w:t>
            </w:r>
            <w:r>
              <w:rPr>
                <w:sz w:val="28"/>
              </w:rPr>
              <w:t>реализации</w:t>
            </w:r>
            <w:r>
              <w:rPr>
                <w:spacing w:val="-8"/>
                <w:sz w:val="28"/>
              </w:rPr>
              <w:t xml:space="preserve"> </w:t>
            </w:r>
            <w:r>
              <w:rPr>
                <w:spacing w:val="-2"/>
                <w:sz w:val="28"/>
              </w:rPr>
              <w:t>Программы</w:t>
            </w:r>
          </w:p>
        </w:tc>
      </w:tr>
      <w:tr w:rsidR="004F75DF" w14:paraId="15FC1D73" w14:textId="77777777">
        <w:trPr>
          <w:trHeight w:val="840"/>
        </w:trPr>
        <w:tc>
          <w:tcPr>
            <w:tcW w:w="1129" w:type="dxa"/>
          </w:tcPr>
          <w:p w14:paraId="1DF85EA6" w14:textId="77777777" w:rsidR="004F75DF" w:rsidRDefault="0013698B">
            <w:pPr>
              <w:pStyle w:val="TableParagraph"/>
              <w:spacing w:line="315" w:lineRule="exact"/>
              <w:ind w:left="110"/>
              <w:rPr>
                <w:sz w:val="28"/>
              </w:rPr>
            </w:pPr>
            <w:r>
              <w:rPr>
                <w:spacing w:val="-2"/>
                <w:sz w:val="28"/>
              </w:rPr>
              <w:t>3.5.2</w:t>
            </w:r>
          </w:p>
        </w:tc>
        <w:tc>
          <w:tcPr>
            <w:tcW w:w="8385" w:type="dxa"/>
          </w:tcPr>
          <w:p w14:paraId="5C53CD69" w14:textId="77777777" w:rsidR="004F75DF" w:rsidRDefault="0013698B">
            <w:pPr>
              <w:pStyle w:val="TableParagraph"/>
              <w:spacing w:line="315" w:lineRule="exact"/>
              <w:ind w:left="109"/>
              <w:rPr>
                <w:sz w:val="28"/>
              </w:rPr>
            </w:pPr>
            <w:r>
              <w:rPr>
                <w:spacing w:val="-2"/>
                <w:sz w:val="28"/>
              </w:rPr>
              <w:t>Психолого-педагогические</w:t>
            </w:r>
            <w:r>
              <w:rPr>
                <w:spacing w:val="10"/>
                <w:sz w:val="28"/>
              </w:rPr>
              <w:t xml:space="preserve"> </w:t>
            </w:r>
            <w:r>
              <w:rPr>
                <w:spacing w:val="-2"/>
                <w:sz w:val="28"/>
              </w:rPr>
              <w:t>условия</w:t>
            </w:r>
            <w:r>
              <w:rPr>
                <w:spacing w:val="10"/>
                <w:sz w:val="28"/>
              </w:rPr>
              <w:t xml:space="preserve"> </w:t>
            </w:r>
            <w:r>
              <w:rPr>
                <w:spacing w:val="-2"/>
                <w:sz w:val="28"/>
              </w:rPr>
              <w:t>реализации</w:t>
            </w:r>
            <w:r>
              <w:rPr>
                <w:spacing w:val="9"/>
                <w:sz w:val="28"/>
              </w:rPr>
              <w:t xml:space="preserve"> </w:t>
            </w:r>
            <w:r>
              <w:rPr>
                <w:spacing w:val="-2"/>
                <w:sz w:val="28"/>
              </w:rPr>
              <w:t>Программы</w:t>
            </w:r>
          </w:p>
        </w:tc>
      </w:tr>
    </w:tbl>
    <w:p w14:paraId="04027243" w14:textId="77777777" w:rsidR="004F75DF" w:rsidRDefault="004F75DF">
      <w:pPr>
        <w:spacing w:line="315" w:lineRule="exact"/>
        <w:rPr>
          <w:sz w:val="28"/>
        </w:rPr>
        <w:sectPr w:rsidR="004F75DF">
          <w:pgSz w:w="11910" w:h="16390"/>
          <w:pgMar w:top="820" w:right="0" w:bottom="280" w:left="460" w:header="720" w:footer="720" w:gutter="0"/>
          <w:cols w:space="720"/>
        </w:sectPr>
      </w:pPr>
    </w:p>
    <w:p w14:paraId="6CE631A1" w14:textId="77777777" w:rsidR="004F75DF" w:rsidRDefault="004F75DF">
      <w:pPr>
        <w:pStyle w:val="a3"/>
        <w:spacing w:before="4"/>
        <w:ind w:left="0"/>
        <w:jc w:val="left"/>
        <w:rPr>
          <w:sz w:val="2"/>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8385"/>
      </w:tblGrid>
      <w:tr w:rsidR="004F75DF" w14:paraId="131A351E" w14:textId="77777777">
        <w:trPr>
          <w:trHeight w:val="839"/>
        </w:trPr>
        <w:tc>
          <w:tcPr>
            <w:tcW w:w="1129" w:type="dxa"/>
          </w:tcPr>
          <w:p w14:paraId="560ADDA8" w14:textId="77777777" w:rsidR="004F75DF" w:rsidRDefault="0013698B">
            <w:pPr>
              <w:pStyle w:val="TableParagraph"/>
              <w:spacing w:line="315" w:lineRule="exact"/>
              <w:ind w:left="110"/>
              <w:rPr>
                <w:sz w:val="28"/>
              </w:rPr>
            </w:pPr>
            <w:r>
              <w:rPr>
                <w:spacing w:val="-2"/>
                <w:sz w:val="28"/>
              </w:rPr>
              <w:t>3.5.3</w:t>
            </w:r>
          </w:p>
        </w:tc>
        <w:tc>
          <w:tcPr>
            <w:tcW w:w="8385" w:type="dxa"/>
          </w:tcPr>
          <w:p w14:paraId="79E64CB8" w14:textId="77777777" w:rsidR="004F75DF" w:rsidRDefault="0013698B">
            <w:pPr>
              <w:pStyle w:val="TableParagraph"/>
              <w:spacing w:line="315" w:lineRule="exact"/>
              <w:ind w:left="109"/>
              <w:rPr>
                <w:sz w:val="28"/>
              </w:rPr>
            </w:pPr>
            <w:r>
              <w:rPr>
                <w:sz w:val="28"/>
              </w:rPr>
              <w:t>Финансово-экономические</w:t>
            </w:r>
            <w:r>
              <w:rPr>
                <w:spacing w:val="-14"/>
                <w:sz w:val="28"/>
              </w:rPr>
              <w:t xml:space="preserve"> </w:t>
            </w:r>
            <w:r>
              <w:rPr>
                <w:sz w:val="28"/>
              </w:rPr>
              <w:t>условия</w:t>
            </w:r>
            <w:r>
              <w:rPr>
                <w:spacing w:val="-18"/>
                <w:sz w:val="28"/>
              </w:rPr>
              <w:t xml:space="preserve"> </w:t>
            </w:r>
            <w:r>
              <w:rPr>
                <w:sz w:val="28"/>
              </w:rPr>
              <w:t>реализации</w:t>
            </w:r>
            <w:r>
              <w:rPr>
                <w:spacing w:val="-17"/>
                <w:sz w:val="28"/>
              </w:rPr>
              <w:t xml:space="preserve"> </w:t>
            </w:r>
            <w:r>
              <w:rPr>
                <w:spacing w:val="-2"/>
                <w:sz w:val="28"/>
              </w:rPr>
              <w:t>Программы</w:t>
            </w:r>
          </w:p>
        </w:tc>
      </w:tr>
      <w:tr w:rsidR="004F75DF" w14:paraId="0C7AE769" w14:textId="77777777">
        <w:trPr>
          <w:trHeight w:val="845"/>
        </w:trPr>
        <w:tc>
          <w:tcPr>
            <w:tcW w:w="1129" w:type="dxa"/>
          </w:tcPr>
          <w:p w14:paraId="6F74868E" w14:textId="77777777" w:rsidR="004F75DF" w:rsidRDefault="0013698B">
            <w:pPr>
              <w:pStyle w:val="TableParagraph"/>
              <w:spacing w:line="315" w:lineRule="exact"/>
              <w:ind w:left="110"/>
              <w:rPr>
                <w:sz w:val="28"/>
              </w:rPr>
            </w:pPr>
            <w:r>
              <w:rPr>
                <w:spacing w:val="-2"/>
                <w:sz w:val="28"/>
              </w:rPr>
              <w:t>3.5.4</w:t>
            </w:r>
          </w:p>
        </w:tc>
        <w:tc>
          <w:tcPr>
            <w:tcW w:w="8385" w:type="dxa"/>
          </w:tcPr>
          <w:p w14:paraId="645ADA70" w14:textId="77777777" w:rsidR="004F75DF" w:rsidRDefault="0013698B">
            <w:pPr>
              <w:pStyle w:val="TableParagraph"/>
              <w:tabs>
                <w:tab w:val="left" w:pos="3526"/>
                <w:tab w:val="left" w:pos="3938"/>
                <w:tab w:val="left" w:pos="6776"/>
              </w:tabs>
              <w:ind w:left="109" w:right="105"/>
              <w:rPr>
                <w:sz w:val="28"/>
              </w:rPr>
            </w:pPr>
            <w:r>
              <w:rPr>
                <w:spacing w:val="-2"/>
                <w:sz w:val="28"/>
              </w:rPr>
              <w:t>Материально-техническое</w:t>
            </w:r>
            <w:r>
              <w:rPr>
                <w:sz w:val="28"/>
              </w:rPr>
              <w:tab/>
            </w:r>
            <w:r>
              <w:rPr>
                <w:spacing w:val="-10"/>
                <w:sz w:val="28"/>
              </w:rPr>
              <w:t>и</w:t>
            </w:r>
            <w:r>
              <w:rPr>
                <w:sz w:val="28"/>
              </w:rPr>
              <w:tab/>
            </w:r>
            <w:r>
              <w:rPr>
                <w:spacing w:val="-2"/>
                <w:sz w:val="28"/>
              </w:rPr>
              <w:t>учебно-методическое</w:t>
            </w:r>
            <w:r>
              <w:rPr>
                <w:sz w:val="28"/>
              </w:rPr>
              <w:tab/>
            </w:r>
            <w:r>
              <w:rPr>
                <w:spacing w:val="-2"/>
                <w:sz w:val="28"/>
              </w:rPr>
              <w:t>обеспечение Программы</w:t>
            </w:r>
          </w:p>
        </w:tc>
      </w:tr>
    </w:tbl>
    <w:p w14:paraId="620C701F" w14:textId="77777777" w:rsidR="004F75DF" w:rsidRDefault="004F75DF">
      <w:pPr>
        <w:rPr>
          <w:sz w:val="28"/>
        </w:rPr>
        <w:sectPr w:rsidR="004F75DF">
          <w:pgSz w:w="11910" w:h="16390"/>
          <w:pgMar w:top="820" w:right="0" w:bottom="280" w:left="460" w:header="720" w:footer="720" w:gutter="0"/>
          <w:cols w:space="720"/>
        </w:sectPr>
      </w:pPr>
    </w:p>
    <w:p w14:paraId="12365252" w14:textId="77777777" w:rsidR="004F75DF" w:rsidRDefault="0013698B">
      <w:pPr>
        <w:pStyle w:val="1"/>
        <w:numPr>
          <w:ilvl w:val="0"/>
          <w:numId w:val="130"/>
        </w:numPr>
        <w:tabs>
          <w:tab w:val="left" w:pos="955"/>
        </w:tabs>
        <w:spacing w:before="60"/>
        <w:ind w:left="955" w:hanging="282"/>
      </w:pPr>
      <w:r>
        <w:t>ЦЕЛЕВОЙ</w:t>
      </w:r>
      <w:r>
        <w:rPr>
          <w:spacing w:val="-15"/>
        </w:rPr>
        <w:t xml:space="preserve"> </w:t>
      </w:r>
      <w:r>
        <w:rPr>
          <w:spacing w:val="-2"/>
        </w:rPr>
        <w:t>РАЗДЕЛ</w:t>
      </w:r>
    </w:p>
    <w:p w14:paraId="4900CD55" w14:textId="77777777" w:rsidR="004F75DF" w:rsidRDefault="0013698B">
      <w:pPr>
        <w:pStyle w:val="a4"/>
        <w:numPr>
          <w:ilvl w:val="1"/>
          <w:numId w:val="130"/>
        </w:numPr>
        <w:tabs>
          <w:tab w:val="left" w:pos="1166"/>
        </w:tabs>
        <w:spacing w:before="206"/>
        <w:ind w:left="1166" w:hanging="493"/>
        <w:rPr>
          <w:b/>
          <w:sz w:val="28"/>
        </w:rPr>
      </w:pPr>
      <w:r>
        <w:rPr>
          <w:b/>
          <w:spacing w:val="-2"/>
          <w:sz w:val="28"/>
        </w:rPr>
        <w:t>ПОЯСНИТЕЛЬНАЯ</w:t>
      </w:r>
      <w:r>
        <w:rPr>
          <w:b/>
          <w:spacing w:val="-3"/>
          <w:sz w:val="28"/>
        </w:rPr>
        <w:t xml:space="preserve"> </w:t>
      </w:r>
      <w:r>
        <w:rPr>
          <w:b/>
          <w:spacing w:val="-2"/>
          <w:sz w:val="28"/>
        </w:rPr>
        <w:t>ЗАПИСКА</w:t>
      </w:r>
    </w:p>
    <w:p w14:paraId="3ED222E6" w14:textId="77777777" w:rsidR="004F75DF" w:rsidRDefault="0013698B">
      <w:pPr>
        <w:pStyle w:val="a3"/>
        <w:spacing w:before="197"/>
        <w:ind w:right="1133" w:firstLine="706"/>
      </w:pPr>
      <w:r>
        <w:t xml:space="preserve">Основная образовательная программа основного общего образования (далее – Программа) разработана на основе ФГОС ООО, </w:t>
      </w:r>
      <w:r>
        <w:rPr>
          <w:color w:val="171717"/>
        </w:rPr>
        <w:t>утвержденного приказом</w:t>
      </w:r>
      <w:r>
        <w:rPr>
          <w:color w:val="171717"/>
          <w:spacing w:val="34"/>
        </w:rPr>
        <w:t xml:space="preserve"> </w:t>
      </w:r>
      <w:r>
        <w:rPr>
          <w:color w:val="171717"/>
        </w:rPr>
        <w:t>Министерства</w:t>
      </w:r>
      <w:r>
        <w:rPr>
          <w:color w:val="171717"/>
          <w:spacing w:val="33"/>
        </w:rPr>
        <w:t xml:space="preserve"> </w:t>
      </w:r>
      <w:r>
        <w:rPr>
          <w:color w:val="171717"/>
        </w:rPr>
        <w:t>просвещения</w:t>
      </w:r>
      <w:r>
        <w:rPr>
          <w:color w:val="171717"/>
          <w:spacing w:val="33"/>
        </w:rPr>
        <w:t xml:space="preserve"> </w:t>
      </w:r>
      <w:r>
        <w:rPr>
          <w:color w:val="171717"/>
        </w:rPr>
        <w:t>Российской</w:t>
      </w:r>
      <w:r>
        <w:rPr>
          <w:color w:val="171717"/>
          <w:spacing w:val="32"/>
        </w:rPr>
        <w:t xml:space="preserve"> </w:t>
      </w:r>
      <w:r>
        <w:rPr>
          <w:color w:val="171717"/>
        </w:rPr>
        <w:t>Федерации</w:t>
      </w:r>
      <w:r>
        <w:rPr>
          <w:color w:val="171717"/>
          <w:spacing w:val="32"/>
        </w:rPr>
        <w:t xml:space="preserve"> </w:t>
      </w:r>
      <w:r>
        <w:rPr>
          <w:color w:val="171717"/>
        </w:rPr>
        <w:t>от</w:t>
      </w:r>
      <w:r>
        <w:rPr>
          <w:color w:val="171717"/>
          <w:spacing w:val="40"/>
        </w:rPr>
        <w:t xml:space="preserve"> </w:t>
      </w:r>
      <w:r>
        <w:rPr>
          <w:color w:val="171717"/>
        </w:rPr>
        <w:t>31.05.2021</w:t>
      </w:r>
      <w:r>
        <w:rPr>
          <w:color w:val="171717"/>
          <w:spacing w:val="32"/>
        </w:rPr>
        <w:t xml:space="preserve"> </w:t>
      </w:r>
      <w:r>
        <w:rPr>
          <w:color w:val="171717"/>
          <w:spacing w:val="-5"/>
        </w:rPr>
        <w:t>г.</w:t>
      </w:r>
    </w:p>
    <w:p w14:paraId="1E91B669" w14:textId="77777777" w:rsidR="004F75DF" w:rsidRDefault="0013698B">
      <w:pPr>
        <w:pStyle w:val="a3"/>
        <w:ind w:right="1142"/>
      </w:pPr>
      <w:r>
        <w:rPr>
          <w:color w:val="171717"/>
        </w:rPr>
        <w:t>№</w:t>
      </w:r>
      <w:r>
        <w:t>287 и с учетом Федеральной образовательной программы основного общего образования</w:t>
      </w:r>
      <w:r>
        <w:rPr>
          <w:spacing w:val="57"/>
          <w:w w:val="150"/>
        </w:rPr>
        <w:t xml:space="preserve"> </w:t>
      </w:r>
      <w:r>
        <w:t>(утверждена</w:t>
      </w:r>
      <w:r>
        <w:rPr>
          <w:spacing w:val="57"/>
          <w:w w:val="150"/>
        </w:rPr>
        <w:t xml:space="preserve"> </w:t>
      </w:r>
      <w:r>
        <w:t>приказом</w:t>
      </w:r>
      <w:r>
        <w:rPr>
          <w:spacing w:val="58"/>
          <w:w w:val="150"/>
        </w:rPr>
        <w:t xml:space="preserve"> </w:t>
      </w:r>
      <w:r>
        <w:t>Минпросвещенитя</w:t>
      </w:r>
      <w:r>
        <w:rPr>
          <w:spacing w:val="59"/>
          <w:w w:val="150"/>
        </w:rPr>
        <w:t xml:space="preserve"> </w:t>
      </w:r>
      <w:r>
        <w:t>РФ</w:t>
      </w:r>
      <w:r>
        <w:rPr>
          <w:spacing w:val="57"/>
          <w:w w:val="150"/>
        </w:rPr>
        <w:t xml:space="preserve"> </w:t>
      </w:r>
      <w:r>
        <w:t>от</w:t>
      </w:r>
      <w:r>
        <w:rPr>
          <w:spacing w:val="55"/>
          <w:w w:val="150"/>
        </w:rPr>
        <w:t xml:space="preserve"> </w:t>
      </w:r>
      <w:r>
        <w:t>16.11.2022</w:t>
      </w:r>
      <w:r>
        <w:rPr>
          <w:spacing w:val="56"/>
          <w:w w:val="150"/>
        </w:rPr>
        <w:t xml:space="preserve"> </w:t>
      </w:r>
      <w:r>
        <w:rPr>
          <w:spacing w:val="-5"/>
        </w:rPr>
        <w:t>г.</w:t>
      </w:r>
    </w:p>
    <w:p w14:paraId="570FA05A" w14:textId="77777777" w:rsidR="004F75DF" w:rsidRDefault="0013698B">
      <w:pPr>
        <w:pStyle w:val="a3"/>
        <w:spacing w:line="321" w:lineRule="exact"/>
        <w:jc w:val="left"/>
      </w:pPr>
      <w:r>
        <w:rPr>
          <w:spacing w:val="-2"/>
        </w:rPr>
        <w:t>№993).</w:t>
      </w:r>
    </w:p>
    <w:p w14:paraId="0D877E1B" w14:textId="77777777" w:rsidR="004F75DF" w:rsidRDefault="0013698B">
      <w:pPr>
        <w:pStyle w:val="a3"/>
        <w:spacing w:before="201"/>
        <w:ind w:right="1141" w:firstLine="706"/>
      </w:pPr>
      <w:r>
        <w:t>Содержание и планируемые результаты Программы не ниже соответствующих содержания и планируемых результатов ФОП ООО.</w:t>
      </w:r>
    </w:p>
    <w:p w14:paraId="21FD8A62" w14:textId="77777777" w:rsidR="004F75DF" w:rsidRDefault="0013698B">
      <w:pPr>
        <w:pStyle w:val="a3"/>
        <w:spacing w:before="201"/>
        <w:ind w:right="1134" w:firstLine="706"/>
      </w:pPr>
      <w:r>
        <w:t>При разработке Программы предусмотрено непосредственное</w:t>
      </w:r>
      <w:r>
        <w:rPr>
          <w:spacing w:val="40"/>
        </w:rPr>
        <w:t xml:space="preserve"> </w:t>
      </w:r>
      <w:r>
        <w:t>применение при реализации обязательной части ООП ООО федеральных рабочих</w:t>
      </w:r>
      <w:r>
        <w:rPr>
          <w:spacing w:val="58"/>
          <w:w w:val="150"/>
        </w:rPr>
        <w:t xml:space="preserve"> </w:t>
      </w:r>
      <w:r>
        <w:t>программ</w:t>
      </w:r>
      <w:r>
        <w:rPr>
          <w:spacing w:val="64"/>
          <w:w w:val="150"/>
        </w:rPr>
        <w:t xml:space="preserve"> </w:t>
      </w:r>
      <w:r>
        <w:t>по</w:t>
      </w:r>
      <w:r>
        <w:rPr>
          <w:spacing w:val="68"/>
          <w:w w:val="150"/>
        </w:rPr>
        <w:t xml:space="preserve"> </w:t>
      </w:r>
      <w:r>
        <w:t>учебным</w:t>
      </w:r>
      <w:r>
        <w:rPr>
          <w:spacing w:val="64"/>
          <w:w w:val="150"/>
        </w:rPr>
        <w:t xml:space="preserve"> </w:t>
      </w:r>
      <w:r>
        <w:t>предметам</w:t>
      </w:r>
      <w:r>
        <w:rPr>
          <w:spacing w:val="72"/>
          <w:w w:val="150"/>
        </w:rPr>
        <w:t xml:space="preserve"> </w:t>
      </w:r>
      <w:r>
        <w:t>«Русский</w:t>
      </w:r>
      <w:r>
        <w:rPr>
          <w:spacing w:val="63"/>
          <w:w w:val="150"/>
        </w:rPr>
        <w:t xml:space="preserve"> </w:t>
      </w:r>
      <w:r>
        <w:t>язык»,</w:t>
      </w:r>
      <w:r>
        <w:rPr>
          <w:spacing w:val="70"/>
          <w:w w:val="150"/>
        </w:rPr>
        <w:t xml:space="preserve"> </w:t>
      </w:r>
      <w:r>
        <w:rPr>
          <w:spacing w:val="-2"/>
        </w:rPr>
        <w:t>«Литература»,</w:t>
      </w:r>
    </w:p>
    <w:p w14:paraId="16B28A66" w14:textId="77777777" w:rsidR="004F75DF" w:rsidRDefault="0013698B">
      <w:pPr>
        <w:pStyle w:val="a3"/>
        <w:ind w:right="1141"/>
      </w:pPr>
      <w:r>
        <w:t xml:space="preserve">«История», «Обществознание», «География», «Основы безопасности </w:t>
      </w:r>
      <w:r>
        <w:rPr>
          <w:spacing w:val="-2"/>
        </w:rPr>
        <w:t>жизнедеятельности».</w:t>
      </w:r>
    </w:p>
    <w:p w14:paraId="5A7438C1" w14:textId="77777777" w:rsidR="004F75DF" w:rsidRDefault="0013698B">
      <w:pPr>
        <w:pStyle w:val="a3"/>
        <w:spacing w:before="200"/>
        <w:ind w:right="1123" w:firstLine="706"/>
      </w:pPr>
      <w:r>
        <w:t xml:space="preserve">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w:t>
      </w:r>
      <w:r>
        <w:rPr>
          <w:spacing w:val="-2"/>
        </w:rPr>
        <w:t>школой.</w:t>
      </w:r>
    </w:p>
    <w:p w14:paraId="37B22BD1" w14:textId="77777777" w:rsidR="004F75DF" w:rsidRDefault="0013698B">
      <w:pPr>
        <w:pStyle w:val="a3"/>
        <w:spacing w:before="200"/>
        <w:ind w:right="1142" w:firstLine="706"/>
      </w:pPr>
      <w: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и части, формируемой участниками образовательных отношений.</w:t>
      </w:r>
    </w:p>
    <w:p w14:paraId="4947B363" w14:textId="77777777" w:rsidR="004F75DF" w:rsidRDefault="0013698B">
      <w:pPr>
        <w:pStyle w:val="2"/>
        <w:numPr>
          <w:ilvl w:val="2"/>
          <w:numId w:val="130"/>
        </w:numPr>
        <w:tabs>
          <w:tab w:val="left" w:pos="1378"/>
        </w:tabs>
        <w:spacing w:before="205"/>
        <w:ind w:left="1378" w:hanging="705"/>
      </w:pPr>
      <w:r>
        <w:t>Цели</w:t>
      </w:r>
      <w:r>
        <w:rPr>
          <w:spacing w:val="-14"/>
        </w:rPr>
        <w:t xml:space="preserve"> </w:t>
      </w:r>
      <w:r>
        <w:t>реализации</w:t>
      </w:r>
      <w:r>
        <w:rPr>
          <w:spacing w:val="-14"/>
        </w:rPr>
        <w:t xml:space="preserve"> </w:t>
      </w:r>
      <w:r>
        <w:rPr>
          <w:spacing w:val="-2"/>
        </w:rPr>
        <w:t>Программы</w:t>
      </w:r>
    </w:p>
    <w:p w14:paraId="5EB9BB39" w14:textId="77777777" w:rsidR="004F75DF" w:rsidRDefault="0013698B">
      <w:pPr>
        <w:pStyle w:val="3"/>
        <w:spacing w:before="202"/>
        <w:jc w:val="both"/>
      </w:pPr>
      <w:r>
        <w:t>Цели</w:t>
      </w:r>
      <w:r>
        <w:rPr>
          <w:spacing w:val="-12"/>
        </w:rPr>
        <w:t xml:space="preserve"> </w:t>
      </w:r>
      <w:r>
        <w:t>реализации</w:t>
      </w:r>
      <w:r>
        <w:rPr>
          <w:spacing w:val="-12"/>
        </w:rPr>
        <w:t xml:space="preserve"> </w:t>
      </w:r>
      <w:r>
        <w:rPr>
          <w:spacing w:val="-2"/>
        </w:rPr>
        <w:t>Программы:</w:t>
      </w:r>
    </w:p>
    <w:p w14:paraId="165066E1" w14:textId="77777777" w:rsidR="004F75DF" w:rsidRDefault="0013698B">
      <w:pPr>
        <w:pStyle w:val="a4"/>
        <w:numPr>
          <w:ilvl w:val="0"/>
          <w:numId w:val="26"/>
        </w:numPr>
        <w:tabs>
          <w:tab w:val="left" w:pos="835"/>
        </w:tabs>
        <w:spacing w:before="192"/>
        <w:ind w:right="1138" w:firstLine="0"/>
        <w:rPr>
          <w:b/>
          <w:sz w:val="28"/>
        </w:rPr>
      </w:pPr>
      <w:r>
        <w:rPr>
          <w:sz w:val="28"/>
        </w:rPr>
        <w:t>организация учебного процесса с учётом целей, содержания и планируемых результатов основного общего образования, отражённых в ФГОС ООО</w:t>
      </w:r>
      <w:r>
        <w:rPr>
          <w:b/>
          <w:sz w:val="28"/>
        </w:rPr>
        <w:t>;</w:t>
      </w:r>
    </w:p>
    <w:p w14:paraId="2587922B" w14:textId="77777777" w:rsidR="004F75DF" w:rsidRDefault="0013698B">
      <w:pPr>
        <w:pStyle w:val="a4"/>
        <w:numPr>
          <w:ilvl w:val="0"/>
          <w:numId w:val="26"/>
        </w:numPr>
        <w:tabs>
          <w:tab w:val="left" w:pos="835"/>
        </w:tabs>
        <w:spacing w:before="200"/>
        <w:ind w:left="835" w:hanging="162"/>
        <w:rPr>
          <w:sz w:val="28"/>
        </w:rPr>
      </w:pPr>
      <w:r>
        <w:rPr>
          <w:sz w:val="28"/>
        </w:rPr>
        <w:t>создание</w:t>
      </w:r>
      <w:r>
        <w:rPr>
          <w:spacing w:val="-9"/>
          <w:sz w:val="28"/>
        </w:rPr>
        <w:t xml:space="preserve"> </w:t>
      </w:r>
      <w:r>
        <w:rPr>
          <w:sz w:val="28"/>
        </w:rPr>
        <w:t>условий</w:t>
      </w:r>
      <w:r>
        <w:rPr>
          <w:spacing w:val="-10"/>
          <w:sz w:val="28"/>
        </w:rPr>
        <w:t xml:space="preserve"> </w:t>
      </w:r>
      <w:r>
        <w:rPr>
          <w:sz w:val="28"/>
        </w:rPr>
        <w:t>для</w:t>
      </w:r>
      <w:r>
        <w:rPr>
          <w:spacing w:val="-8"/>
          <w:sz w:val="28"/>
        </w:rPr>
        <w:t xml:space="preserve"> </w:t>
      </w:r>
      <w:r>
        <w:rPr>
          <w:sz w:val="28"/>
        </w:rPr>
        <w:t>становления</w:t>
      </w:r>
      <w:r>
        <w:rPr>
          <w:spacing w:val="-9"/>
          <w:sz w:val="28"/>
        </w:rPr>
        <w:t xml:space="preserve"> </w:t>
      </w:r>
      <w:r>
        <w:rPr>
          <w:sz w:val="28"/>
        </w:rPr>
        <w:t>и</w:t>
      </w:r>
      <w:r>
        <w:rPr>
          <w:spacing w:val="-5"/>
          <w:sz w:val="28"/>
        </w:rPr>
        <w:t xml:space="preserve"> </w:t>
      </w:r>
      <w:r>
        <w:rPr>
          <w:sz w:val="28"/>
        </w:rPr>
        <w:t>формирования</w:t>
      </w:r>
      <w:r>
        <w:rPr>
          <w:spacing w:val="-8"/>
          <w:sz w:val="28"/>
        </w:rPr>
        <w:t xml:space="preserve"> </w:t>
      </w:r>
      <w:r>
        <w:rPr>
          <w:sz w:val="28"/>
        </w:rPr>
        <w:t>личности</w:t>
      </w:r>
      <w:r>
        <w:rPr>
          <w:spacing w:val="-10"/>
          <w:sz w:val="28"/>
        </w:rPr>
        <w:t xml:space="preserve"> </w:t>
      </w:r>
      <w:r>
        <w:rPr>
          <w:spacing w:val="-2"/>
          <w:sz w:val="28"/>
        </w:rPr>
        <w:t>обучающегося;</w:t>
      </w:r>
    </w:p>
    <w:p w14:paraId="5CFF3996" w14:textId="77777777" w:rsidR="004F75DF" w:rsidRDefault="0013698B">
      <w:pPr>
        <w:pStyle w:val="a4"/>
        <w:numPr>
          <w:ilvl w:val="0"/>
          <w:numId w:val="26"/>
        </w:numPr>
        <w:tabs>
          <w:tab w:val="left" w:pos="835"/>
        </w:tabs>
        <w:spacing w:before="202"/>
        <w:ind w:right="1138" w:firstLine="0"/>
        <w:rPr>
          <w:sz w:val="28"/>
        </w:rPr>
      </w:pPr>
      <w:r>
        <w:rPr>
          <w:sz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465111A6" w14:textId="77777777" w:rsidR="004F75DF" w:rsidRDefault="004F75DF">
      <w:pPr>
        <w:jc w:val="both"/>
        <w:rPr>
          <w:sz w:val="28"/>
        </w:rPr>
        <w:sectPr w:rsidR="004F75DF">
          <w:pgSz w:w="11910" w:h="16390"/>
          <w:pgMar w:top="780" w:right="0" w:bottom="280" w:left="460" w:header="720" w:footer="720" w:gutter="0"/>
          <w:cols w:space="720"/>
        </w:sectPr>
      </w:pPr>
    </w:p>
    <w:p w14:paraId="2F1EE532" w14:textId="77777777" w:rsidR="004F75DF" w:rsidRDefault="0013698B">
      <w:pPr>
        <w:pStyle w:val="3"/>
        <w:spacing w:before="70" w:line="235" w:lineRule="auto"/>
        <w:ind w:right="1144"/>
        <w:jc w:val="both"/>
        <w:rPr>
          <w:b w:val="0"/>
          <w:i w:val="0"/>
        </w:rPr>
      </w:pPr>
      <w:r>
        <w:t>Достижение поставленных целей реализации ФОП ООО предусматривает решение следующих основных задач</w:t>
      </w:r>
      <w:r>
        <w:rPr>
          <w:b w:val="0"/>
          <w:i w:val="0"/>
        </w:rPr>
        <w:t>:</w:t>
      </w:r>
    </w:p>
    <w:p w14:paraId="4F4B8B7A" w14:textId="77777777" w:rsidR="004F75DF" w:rsidRDefault="0013698B">
      <w:pPr>
        <w:pStyle w:val="a4"/>
        <w:numPr>
          <w:ilvl w:val="0"/>
          <w:numId w:val="26"/>
        </w:numPr>
        <w:tabs>
          <w:tab w:val="left" w:pos="835"/>
        </w:tabs>
        <w:spacing w:before="204"/>
        <w:ind w:right="1141" w:firstLine="0"/>
        <w:rPr>
          <w:sz w:val="28"/>
        </w:rPr>
      </w:pPr>
      <w:r>
        <w:rPr>
          <w:sz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203298C5" w14:textId="77777777" w:rsidR="004F75DF" w:rsidRDefault="0013698B">
      <w:pPr>
        <w:pStyle w:val="a4"/>
        <w:numPr>
          <w:ilvl w:val="0"/>
          <w:numId w:val="26"/>
        </w:numPr>
        <w:tabs>
          <w:tab w:val="left" w:pos="835"/>
        </w:tabs>
        <w:spacing w:before="200"/>
        <w:ind w:right="1128" w:firstLine="0"/>
        <w:rPr>
          <w:sz w:val="28"/>
        </w:rPr>
      </w:pPr>
      <w:r>
        <w:rPr>
          <w:sz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501B820D" w14:textId="77777777" w:rsidR="004F75DF" w:rsidRDefault="0013698B">
      <w:pPr>
        <w:pStyle w:val="a4"/>
        <w:numPr>
          <w:ilvl w:val="0"/>
          <w:numId w:val="26"/>
        </w:numPr>
        <w:tabs>
          <w:tab w:val="left" w:pos="835"/>
        </w:tabs>
        <w:spacing w:before="201"/>
        <w:ind w:right="1141" w:firstLine="0"/>
        <w:rPr>
          <w:sz w:val="28"/>
        </w:rPr>
      </w:pPr>
      <w:r>
        <w:rPr>
          <w:sz w:val="28"/>
        </w:rPr>
        <w:t xml:space="preserve">обеспечение преемственности основного общего и среднего общего </w:t>
      </w:r>
      <w:r>
        <w:rPr>
          <w:spacing w:val="-2"/>
          <w:sz w:val="28"/>
        </w:rPr>
        <w:t>образования;</w:t>
      </w:r>
    </w:p>
    <w:p w14:paraId="4A590750" w14:textId="77777777" w:rsidR="004F75DF" w:rsidRDefault="0013698B">
      <w:pPr>
        <w:pStyle w:val="a4"/>
        <w:numPr>
          <w:ilvl w:val="0"/>
          <w:numId w:val="26"/>
        </w:numPr>
        <w:tabs>
          <w:tab w:val="left" w:pos="835"/>
        </w:tabs>
        <w:spacing w:before="201"/>
        <w:ind w:right="1141" w:firstLine="0"/>
        <w:rPr>
          <w:sz w:val="28"/>
        </w:rPr>
      </w:pPr>
      <w:r>
        <w:rPr>
          <w:sz w:val="28"/>
        </w:rPr>
        <w:t xml:space="preserve">достижение планируемых результатов освоения ФОП ООО всеми обучающимися, в т.ч. обучающимися с ограниченными возможностями </w:t>
      </w:r>
      <w:r>
        <w:rPr>
          <w:spacing w:val="-2"/>
          <w:sz w:val="28"/>
        </w:rPr>
        <w:t>здоровья;</w:t>
      </w:r>
    </w:p>
    <w:p w14:paraId="547A52B1" w14:textId="77777777" w:rsidR="004F75DF" w:rsidRDefault="0013698B">
      <w:pPr>
        <w:pStyle w:val="a4"/>
        <w:numPr>
          <w:ilvl w:val="0"/>
          <w:numId w:val="26"/>
        </w:numPr>
        <w:tabs>
          <w:tab w:val="left" w:pos="835"/>
        </w:tabs>
        <w:spacing w:before="201"/>
        <w:ind w:right="1132" w:firstLine="0"/>
        <w:rPr>
          <w:sz w:val="28"/>
        </w:rPr>
      </w:pPr>
      <w:r>
        <w:rPr>
          <w:sz w:val="28"/>
        </w:rPr>
        <w:t xml:space="preserve">обеспечение доступности получения качественного основного общего </w:t>
      </w:r>
      <w:r>
        <w:rPr>
          <w:spacing w:val="-2"/>
          <w:sz w:val="28"/>
        </w:rPr>
        <w:t>образования;</w:t>
      </w:r>
    </w:p>
    <w:p w14:paraId="73C326D7" w14:textId="77777777" w:rsidR="004F75DF" w:rsidRDefault="0013698B">
      <w:pPr>
        <w:pStyle w:val="a4"/>
        <w:numPr>
          <w:ilvl w:val="0"/>
          <w:numId w:val="26"/>
        </w:numPr>
        <w:tabs>
          <w:tab w:val="left" w:pos="835"/>
        </w:tabs>
        <w:spacing w:before="201"/>
        <w:ind w:right="1136" w:firstLine="0"/>
        <w:rPr>
          <w:sz w:val="28"/>
        </w:rPr>
      </w:pPr>
      <w:r>
        <w:rPr>
          <w:sz w:val="28"/>
        </w:rPr>
        <w:t>выявление и развитие способностей обучающихся, в т.ч. проявивших выдающиеся способности, через систему клубов, секций, студий и других, организацию общественно полезной деятельности;</w:t>
      </w:r>
    </w:p>
    <w:p w14:paraId="20B5FE71" w14:textId="77777777" w:rsidR="004F75DF" w:rsidRDefault="0013698B">
      <w:pPr>
        <w:pStyle w:val="a4"/>
        <w:numPr>
          <w:ilvl w:val="0"/>
          <w:numId w:val="26"/>
        </w:numPr>
        <w:tabs>
          <w:tab w:val="left" w:pos="835"/>
        </w:tabs>
        <w:spacing w:before="201"/>
        <w:ind w:right="1129" w:firstLine="0"/>
        <w:rPr>
          <w:sz w:val="28"/>
        </w:rPr>
      </w:pPr>
      <w:r>
        <w:rPr>
          <w:sz w:val="28"/>
        </w:rPr>
        <w:t>организация интеллектуальных и творческих соревнований, научно- технического творчества и проектно-исследовательской деятельности;</w:t>
      </w:r>
    </w:p>
    <w:p w14:paraId="00EF041B" w14:textId="77777777" w:rsidR="004F75DF" w:rsidRDefault="0013698B">
      <w:pPr>
        <w:pStyle w:val="a4"/>
        <w:numPr>
          <w:ilvl w:val="0"/>
          <w:numId w:val="26"/>
        </w:numPr>
        <w:tabs>
          <w:tab w:val="left" w:pos="835"/>
        </w:tabs>
        <w:spacing w:before="196" w:line="242" w:lineRule="auto"/>
        <w:ind w:right="1139" w:firstLine="0"/>
        <w:rPr>
          <w:sz w:val="28"/>
        </w:rPr>
      </w:pPr>
      <w:r>
        <w:rPr>
          <w:sz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6C7D251F" w14:textId="77777777" w:rsidR="004F75DF" w:rsidRDefault="0013698B">
      <w:pPr>
        <w:pStyle w:val="a4"/>
        <w:numPr>
          <w:ilvl w:val="0"/>
          <w:numId w:val="26"/>
        </w:numPr>
        <w:tabs>
          <w:tab w:val="left" w:pos="835"/>
        </w:tabs>
        <w:spacing w:before="191" w:line="242" w:lineRule="auto"/>
        <w:ind w:right="1140" w:firstLine="0"/>
        <w:rPr>
          <w:sz w:val="28"/>
        </w:rPr>
      </w:pPr>
      <w:r>
        <w:rPr>
          <w:sz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180601A3" w14:textId="77777777" w:rsidR="004F75DF" w:rsidRDefault="0013698B">
      <w:pPr>
        <w:pStyle w:val="a4"/>
        <w:numPr>
          <w:ilvl w:val="0"/>
          <w:numId w:val="26"/>
        </w:numPr>
        <w:tabs>
          <w:tab w:val="left" w:pos="835"/>
        </w:tabs>
        <w:spacing w:before="191"/>
        <w:ind w:right="1139" w:firstLine="0"/>
        <w:rPr>
          <w:sz w:val="28"/>
        </w:rPr>
      </w:pPr>
      <w:r>
        <w:rPr>
          <w:sz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w:t>
      </w:r>
      <w:r>
        <w:rPr>
          <w:spacing w:val="40"/>
          <w:sz w:val="28"/>
        </w:rPr>
        <w:t xml:space="preserve"> </w:t>
      </w:r>
      <w:r>
        <w:rPr>
          <w:sz w:val="28"/>
        </w:rPr>
        <w:t>предприятиями, организациями профессионального образования, центрами профессиональной работы;</w:t>
      </w:r>
    </w:p>
    <w:p w14:paraId="39799478" w14:textId="77777777" w:rsidR="004F75DF" w:rsidRDefault="004F75DF">
      <w:pPr>
        <w:jc w:val="both"/>
        <w:rPr>
          <w:sz w:val="28"/>
        </w:rPr>
        <w:sectPr w:rsidR="004F75DF">
          <w:pgSz w:w="11910" w:h="16390"/>
          <w:pgMar w:top="780" w:right="0" w:bottom="280" w:left="460" w:header="720" w:footer="720" w:gutter="0"/>
          <w:cols w:space="720"/>
        </w:sectPr>
      </w:pPr>
    </w:p>
    <w:p w14:paraId="084199A9" w14:textId="77777777" w:rsidR="004F75DF" w:rsidRDefault="0013698B">
      <w:pPr>
        <w:pStyle w:val="a4"/>
        <w:numPr>
          <w:ilvl w:val="0"/>
          <w:numId w:val="26"/>
        </w:numPr>
        <w:tabs>
          <w:tab w:val="left" w:pos="835"/>
        </w:tabs>
        <w:spacing w:before="60"/>
        <w:ind w:right="1137" w:firstLine="0"/>
        <w:rPr>
          <w:sz w:val="28"/>
        </w:rPr>
      </w:pPr>
      <w:r>
        <w:rPr>
          <w:sz w:val="28"/>
        </w:rPr>
        <w:t xml:space="preserve">создание условий для сохранения и укрепления физического, психологического и социального здоровья обучающихся, обеспечение их </w:t>
      </w:r>
      <w:r>
        <w:rPr>
          <w:spacing w:val="-2"/>
          <w:sz w:val="28"/>
        </w:rPr>
        <w:t>безопасности.</w:t>
      </w:r>
    </w:p>
    <w:p w14:paraId="57B0A89B" w14:textId="77777777" w:rsidR="004F75DF" w:rsidRDefault="004F75DF">
      <w:pPr>
        <w:pStyle w:val="a3"/>
        <w:ind w:left="0"/>
        <w:jc w:val="left"/>
      </w:pPr>
    </w:p>
    <w:p w14:paraId="2F4135B3" w14:textId="77777777" w:rsidR="004F75DF" w:rsidRDefault="004F75DF">
      <w:pPr>
        <w:pStyle w:val="a3"/>
        <w:spacing w:before="85"/>
        <w:ind w:left="0"/>
        <w:jc w:val="left"/>
      </w:pPr>
    </w:p>
    <w:p w14:paraId="73B5E360" w14:textId="77777777" w:rsidR="004F75DF" w:rsidRDefault="0013698B">
      <w:pPr>
        <w:pStyle w:val="2"/>
        <w:numPr>
          <w:ilvl w:val="2"/>
          <w:numId w:val="130"/>
        </w:numPr>
        <w:tabs>
          <w:tab w:val="left" w:pos="1378"/>
        </w:tabs>
        <w:ind w:left="1378" w:hanging="705"/>
      </w:pPr>
      <w:r>
        <w:t>Принципы</w:t>
      </w:r>
      <w:r>
        <w:rPr>
          <w:spacing w:val="-12"/>
        </w:rPr>
        <w:t xml:space="preserve"> </w:t>
      </w:r>
      <w:r>
        <w:t>формирования</w:t>
      </w:r>
      <w:r>
        <w:rPr>
          <w:spacing w:val="-12"/>
        </w:rPr>
        <w:t xml:space="preserve"> </w:t>
      </w:r>
      <w:r>
        <w:t>и</w:t>
      </w:r>
      <w:r>
        <w:rPr>
          <w:spacing w:val="-13"/>
        </w:rPr>
        <w:t xml:space="preserve"> </w:t>
      </w:r>
      <w:r>
        <w:t>механизмы</w:t>
      </w:r>
      <w:r>
        <w:rPr>
          <w:spacing w:val="-11"/>
        </w:rPr>
        <w:t xml:space="preserve"> </w:t>
      </w:r>
      <w:r>
        <w:t>реализации</w:t>
      </w:r>
      <w:r>
        <w:rPr>
          <w:spacing w:val="-12"/>
        </w:rPr>
        <w:t xml:space="preserve"> </w:t>
      </w:r>
      <w:r>
        <w:rPr>
          <w:spacing w:val="-2"/>
        </w:rPr>
        <w:t>Программы</w:t>
      </w:r>
    </w:p>
    <w:p w14:paraId="23E0C16E" w14:textId="77777777" w:rsidR="004F75DF" w:rsidRDefault="0013698B">
      <w:pPr>
        <w:pStyle w:val="3"/>
        <w:spacing w:before="202"/>
        <w:jc w:val="both"/>
      </w:pPr>
      <w:r>
        <w:t>Программа</w:t>
      </w:r>
      <w:r>
        <w:rPr>
          <w:spacing w:val="-11"/>
        </w:rPr>
        <w:t xml:space="preserve"> </w:t>
      </w:r>
      <w:r>
        <w:t>сформирована</w:t>
      </w:r>
      <w:r>
        <w:rPr>
          <w:spacing w:val="-11"/>
        </w:rPr>
        <w:t xml:space="preserve"> </w:t>
      </w:r>
      <w:r>
        <w:t>с</w:t>
      </w:r>
      <w:r>
        <w:rPr>
          <w:spacing w:val="-10"/>
        </w:rPr>
        <w:t xml:space="preserve"> </w:t>
      </w:r>
      <w:r>
        <w:t>учетом</w:t>
      </w:r>
      <w:r>
        <w:rPr>
          <w:spacing w:val="-10"/>
        </w:rPr>
        <w:t xml:space="preserve"> </w:t>
      </w:r>
      <w:r>
        <w:t>следующих</w:t>
      </w:r>
      <w:r>
        <w:rPr>
          <w:spacing w:val="-11"/>
        </w:rPr>
        <w:t xml:space="preserve"> </w:t>
      </w:r>
      <w:r>
        <w:t>подходов</w:t>
      </w:r>
      <w:r>
        <w:rPr>
          <w:spacing w:val="-10"/>
        </w:rPr>
        <w:t xml:space="preserve"> </w:t>
      </w:r>
      <w:r>
        <w:t>и</w:t>
      </w:r>
      <w:r>
        <w:rPr>
          <w:spacing w:val="-12"/>
        </w:rPr>
        <w:t xml:space="preserve"> </w:t>
      </w:r>
      <w:r>
        <w:rPr>
          <w:spacing w:val="-2"/>
        </w:rPr>
        <w:t>принципов:</w:t>
      </w:r>
    </w:p>
    <w:p w14:paraId="00694DA4" w14:textId="77777777" w:rsidR="004F75DF" w:rsidRDefault="0013698B">
      <w:pPr>
        <w:pStyle w:val="a4"/>
        <w:numPr>
          <w:ilvl w:val="0"/>
          <w:numId w:val="25"/>
        </w:numPr>
        <w:tabs>
          <w:tab w:val="left" w:pos="835"/>
        </w:tabs>
        <w:spacing w:before="191"/>
        <w:ind w:right="1134" w:firstLine="0"/>
        <w:rPr>
          <w:sz w:val="28"/>
        </w:rPr>
      </w:pPr>
      <w:r>
        <w:rPr>
          <w:i/>
          <w:sz w:val="28"/>
        </w:rPr>
        <w:t>системно-деятельностный подход</w:t>
      </w:r>
      <w:r>
        <w:rPr>
          <w:sz w:val="28"/>
        </w:rPr>
        <w:t>: предполагает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2D4344A" w14:textId="77777777" w:rsidR="004F75DF" w:rsidRDefault="0013698B">
      <w:pPr>
        <w:pStyle w:val="a4"/>
        <w:numPr>
          <w:ilvl w:val="0"/>
          <w:numId w:val="25"/>
        </w:numPr>
        <w:tabs>
          <w:tab w:val="left" w:pos="835"/>
        </w:tabs>
        <w:spacing w:before="200" w:line="242" w:lineRule="auto"/>
        <w:ind w:right="1141" w:firstLine="0"/>
        <w:rPr>
          <w:sz w:val="28"/>
        </w:rPr>
      </w:pPr>
      <w:r>
        <w:rPr>
          <w:i/>
          <w:sz w:val="28"/>
        </w:rPr>
        <w:t xml:space="preserve">принцип учёта ФГОС ООО: </w:t>
      </w:r>
      <w:r>
        <w:rPr>
          <w:sz w:val="28"/>
        </w:rPr>
        <w:t>Программа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01E6DF11" w14:textId="77777777" w:rsidR="004F75DF" w:rsidRDefault="0013698B">
      <w:pPr>
        <w:pStyle w:val="a4"/>
        <w:numPr>
          <w:ilvl w:val="0"/>
          <w:numId w:val="25"/>
        </w:numPr>
        <w:tabs>
          <w:tab w:val="left" w:pos="835"/>
        </w:tabs>
        <w:spacing w:before="192"/>
        <w:ind w:right="1137" w:firstLine="0"/>
        <w:rPr>
          <w:i/>
          <w:sz w:val="28"/>
        </w:rPr>
      </w:pPr>
      <w:r>
        <w:rPr>
          <w:i/>
          <w:sz w:val="28"/>
        </w:rPr>
        <w:t xml:space="preserve">принцип учёта языка обучения: </w:t>
      </w:r>
      <w:r>
        <w:rPr>
          <w:sz w:val="28"/>
        </w:rPr>
        <w:t>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Российской Федерации</w:t>
      </w:r>
      <w:r>
        <w:rPr>
          <w:spacing w:val="40"/>
          <w:sz w:val="28"/>
        </w:rPr>
        <w:t xml:space="preserve"> </w:t>
      </w:r>
      <w:r>
        <w:rPr>
          <w:sz w:val="28"/>
        </w:rPr>
        <w:t>и отражает механизмы реализации данного принципа в учебных</w:t>
      </w:r>
      <w:r>
        <w:rPr>
          <w:spacing w:val="-3"/>
          <w:sz w:val="28"/>
        </w:rPr>
        <w:t xml:space="preserve"> </w:t>
      </w:r>
      <w:r>
        <w:rPr>
          <w:sz w:val="28"/>
        </w:rPr>
        <w:t>планах, планах внеурочной деятельности;</w:t>
      </w:r>
    </w:p>
    <w:p w14:paraId="11084B6C" w14:textId="77777777" w:rsidR="004F75DF" w:rsidRDefault="0013698B">
      <w:pPr>
        <w:pStyle w:val="a4"/>
        <w:numPr>
          <w:ilvl w:val="0"/>
          <w:numId w:val="25"/>
        </w:numPr>
        <w:tabs>
          <w:tab w:val="left" w:pos="835"/>
        </w:tabs>
        <w:spacing w:before="200"/>
        <w:ind w:right="1134" w:firstLine="0"/>
        <w:rPr>
          <w:sz w:val="28"/>
        </w:rPr>
      </w:pPr>
      <w:r>
        <w:rPr>
          <w:i/>
          <w:sz w:val="28"/>
        </w:rPr>
        <w:t>принцип учёта ведущей деятельности обучающегося</w:t>
      </w:r>
      <w:r>
        <w:rPr>
          <w:sz w:val="28"/>
        </w:rPr>
        <w:t>: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6422337" w14:textId="77777777" w:rsidR="004F75DF" w:rsidRDefault="0013698B">
      <w:pPr>
        <w:pStyle w:val="a4"/>
        <w:numPr>
          <w:ilvl w:val="0"/>
          <w:numId w:val="25"/>
        </w:numPr>
        <w:tabs>
          <w:tab w:val="left" w:pos="835"/>
        </w:tabs>
        <w:spacing w:before="200"/>
        <w:ind w:right="1133" w:firstLine="0"/>
        <w:rPr>
          <w:sz w:val="28"/>
        </w:rPr>
      </w:pPr>
      <w:r>
        <w:rPr>
          <w:i/>
          <w:sz w:val="28"/>
        </w:rPr>
        <w:t>принцип индивидуализации обучения</w:t>
      </w:r>
      <w:r>
        <w:rPr>
          <w:sz w:val="28"/>
        </w:rPr>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w:t>
      </w:r>
      <w:r>
        <w:rPr>
          <w:spacing w:val="-2"/>
          <w:sz w:val="28"/>
        </w:rPr>
        <w:t>обучающегося;</w:t>
      </w:r>
    </w:p>
    <w:p w14:paraId="324DA935" w14:textId="77777777" w:rsidR="004F75DF" w:rsidRDefault="0013698B">
      <w:pPr>
        <w:pStyle w:val="a4"/>
        <w:numPr>
          <w:ilvl w:val="0"/>
          <w:numId w:val="25"/>
        </w:numPr>
        <w:tabs>
          <w:tab w:val="left" w:pos="835"/>
        </w:tabs>
        <w:spacing w:before="205"/>
        <w:ind w:right="1129" w:firstLine="0"/>
        <w:rPr>
          <w:sz w:val="28"/>
        </w:rPr>
      </w:pPr>
      <w:r>
        <w:rPr>
          <w:i/>
          <w:sz w:val="28"/>
        </w:rPr>
        <w:t>принцип учета индивидуальных возрастных</w:t>
      </w:r>
      <w:r>
        <w:rPr>
          <w:sz w:val="28"/>
        </w:rPr>
        <w:t xml:space="preserve">, </w:t>
      </w:r>
      <w:r>
        <w:rPr>
          <w:i/>
          <w:sz w:val="28"/>
        </w:rPr>
        <w:t xml:space="preserve">психологических и физиологических особенностей обучающихся </w:t>
      </w:r>
      <w:r>
        <w:rPr>
          <w:sz w:val="28"/>
        </w:rPr>
        <w:t xml:space="preserve">при построении образовательного процесса и определении образовательно-воспитательных целей и путей их </w:t>
      </w:r>
      <w:r>
        <w:rPr>
          <w:spacing w:val="-2"/>
          <w:sz w:val="28"/>
        </w:rPr>
        <w:t>достижения;</w:t>
      </w:r>
    </w:p>
    <w:p w14:paraId="686120E1" w14:textId="77777777" w:rsidR="004F75DF" w:rsidRDefault="0013698B">
      <w:pPr>
        <w:pStyle w:val="a4"/>
        <w:numPr>
          <w:ilvl w:val="0"/>
          <w:numId w:val="25"/>
        </w:numPr>
        <w:tabs>
          <w:tab w:val="left" w:pos="835"/>
        </w:tabs>
        <w:spacing w:before="201"/>
        <w:ind w:right="1133" w:firstLine="0"/>
        <w:rPr>
          <w:sz w:val="28"/>
        </w:rPr>
      </w:pPr>
      <w:r>
        <w:rPr>
          <w:i/>
          <w:sz w:val="28"/>
        </w:rPr>
        <w:t>принцип обеспечения фундаментального характера образования</w:t>
      </w:r>
      <w:r>
        <w:rPr>
          <w:sz w:val="28"/>
        </w:rPr>
        <w:t>, учета специфики изучаемых учебных предметов;</w:t>
      </w:r>
    </w:p>
    <w:p w14:paraId="713754A4" w14:textId="77777777" w:rsidR="004F75DF" w:rsidRDefault="004F75DF">
      <w:pPr>
        <w:jc w:val="both"/>
        <w:rPr>
          <w:sz w:val="28"/>
        </w:rPr>
        <w:sectPr w:rsidR="004F75DF">
          <w:pgSz w:w="11910" w:h="16390"/>
          <w:pgMar w:top="780" w:right="0" w:bottom="280" w:left="460" w:header="720" w:footer="720" w:gutter="0"/>
          <w:cols w:space="720"/>
        </w:sectPr>
      </w:pPr>
    </w:p>
    <w:p w14:paraId="72B70FE9" w14:textId="77777777" w:rsidR="004F75DF" w:rsidRDefault="0013698B">
      <w:pPr>
        <w:pStyle w:val="a4"/>
        <w:numPr>
          <w:ilvl w:val="0"/>
          <w:numId w:val="25"/>
        </w:numPr>
        <w:tabs>
          <w:tab w:val="left" w:pos="835"/>
        </w:tabs>
        <w:spacing w:before="60"/>
        <w:ind w:right="1135" w:firstLine="0"/>
        <w:rPr>
          <w:sz w:val="28"/>
        </w:rPr>
      </w:pPr>
      <w:r>
        <w:rPr>
          <w:i/>
          <w:sz w:val="28"/>
        </w:rPr>
        <w:t>принцип интеграции обучения и воспитания</w:t>
      </w:r>
      <w:r>
        <w:rPr>
          <w:sz w:val="28"/>
        </w:rPr>
        <w:t>: Программа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73EA530E" w14:textId="77777777" w:rsidR="004F75DF" w:rsidRDefault="0013698B">
      <w:pPr>
        <w:pStyle w:val="a4"/>
        <w:numPr>
          <w:ilvl w:val="0"/>
          <w:numId w:val="25"/>
        </w:numPr>
        <w:tabs>
          <w:tab w:val="left" w:pos="835"/>
        </w:tabs>
        <w:spacing w:before="201"/>
        <w:ind w:right="1124" w:firstLine="0"/>
        <w:rPr>
          <w:sz w:val="28"/>
        </w:rPr>
      </w:pPr>
      <w:r>
        <w:rPr>
          <w:i/>
          <w:sz w:val="28"/>
        </w:rPr>
        <w:t>принцип</w:t>
      </w:r>
      <w:r>
        <w:rPr>
          <w:i/>
          <w:spacing w:val="-3"/>
          <w:sz w:val="28"/>
        </w:rPr>
        <w:t xml:space="preserve"> </w:t>
      </w:r>
      <w:r>
        <w:rPr>
          <w:i/>
          <w:sz w:val="28"/>
        </w:rPr>
        <w:t xml:space="preserve">здоровьесбережения: </w:t>
      </w:r>
      <w:r>
        <w:rPr>
          <w:sz w:val="28"/>
        </w:rPr>
        <w:t>при</w:t>
      </w:r>
      <w:r>
        <w:rPr>
          <w:spacing w:val="-3"/>
          <w:sz w:val="28"/>
        </w:rPr>
        <w:t xml:space="preserve"> </w:t>
      </w:r>
      <w:r>
        <w:rPr>
          <w:sz w:val="28"/>
        </w:rPr>
        <w:t>организации</w:t>
      </w:r>
      <w:r>
        <w:rPr>
          <w:spacing w:val="-4"/>
          <w:sz w:val="28"/>
        </w:rPr>
        <w:t xml:space="preserve"> </w:t>
      </w:r>
      <w:r>
        <w:rPr>
          <w:sz w:val="28"/>
        </w:rPr>
        <w:t>образовательной</w:t>
      </w:r>
      <w:r>
        <w:rPr>
          <w:spacing w:val="-3"/>
          <w:sz w:val="28"/>
        </w:rPr>
        <w:t xml:space="preserve"> </w:t>
      </w:r>
      <w:r>
        <w:rPr>
          <w:sz w:val="28"/>
        </w:rPr>
        <w:t>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г. № 2 (зарегистрировано Министерством юстиции Российской Федерации 29.01.2021 г., регистрационный № 62296), действующими до 01.03.2027 г. (далее - Гигиенические</w:t>
      </w:r>
      <w:r>
        <w:rPr>
          <w:spacing w:val="56"/>
          <w:sz w:val="28"/>
        </w:rPr>
        <w:t xml:space="preserve">  </w:t>
      </w:r>
      <w:r>
        <w:rPr>
          <w:sz w:val="28"/>
        </w:rPr>
        <w:t>нормативы),</w:t>
      </w:r>
      <w:r>
        <w:rPr>
          <w:spacing w:val="56"/>
          <w:sz w:val="28"/>
        </w:rPr>
        <w:t xml:space="preserve">  </w:t>
      </w:r>
      <w:r>
        <w:rPr>
          <w:sz w:val="28"/>
        </w:rPr>
        <w:t>и</w:t>
      </w:r>
      <w:r>
        <w:rPr>
          <w:spacing w:val="56"/>
          <w:sz w:val="28"/>
        </w:rPr>
        <w:t xml:space="preserve">  </w:t>
      </w:r>
      <w:r>
        <w:rPr>
          <w:sz w:val="28"/>
        </w:rPr>
        <w:t>санитарными</w:t>
      </w:r>
      <w:r>
        <w:rPr>
          <w:spacing w:val="55"/>
          <w:sz w:val="28"/>
        </w:rPr>
        <w:t xml:space="preserve">  </w:t>
      </w:r>
      <w:r>
        <w:rPr>
          <w:sz w:val="28"/>
        </w:rPr>
        <w:t>правилами</w:t>
      </w:r>
      <w:r>
        <w:rPr>
          <w:spacing w:val="59"/>
          <w:sz w:val="28"/>
        </w:rPr>
        <w:t xml:space="preserve">  </w:t>
      </w:r>
      <w:r>
        <w:rPr>
          <w:sz w:val="28"/>
        </w:rPr>
        <w:t>СП</w:t>
      </w:r>
      <w:r>
        <w:rPr>
          <w:spacing w:val="54"/>
          <w:sz w:val="28"/>
        </w:rPr>
        <w:t xml:space="preserve">  </w:t>
      </w:r>
      <w:r>
        <w:rPr>
          <w:sz w:val="28"/>
        </w:rPr>
        <w:t>2.4.3648-</w:t>
      </w:r>
      <w:r>
        <w:rPr>
          <w:spacing w:val="-5"/>
          <w:sz w:val="28"/>
        </w:rPr>
        <w:t>20</w:t>
      </w:r>
    </w:p>
    <w:p w14:paraId="7F813233" w14:textId="77777777" w:rsidR="004F75DF" w:rsidRDefault="0013698B">
      <w:pPr>
        <w:pStyle w:val="a3"/>
        <w:spacing w:before="1"/>
        <w:ind w:right="1133"/>
      </w:pPr>
      <w:r>
        <w:t xml:space="preserve">«Санитарно-эпидемиологические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г. № 28 (зарегистрировано Министерством юстиции Российской Федерации 18.12.2020 г., регистрационный № 61573), действующими до 01.01.2027 г. (далее - Санитарно-эпидемиологические </w:t>
      </w:r>
      <w:r>
        <w:rPr>
          <w:spacing w:val="-2"/>
        </w:rPr>
        <w:t>требования).</w:t>
      </w:r>
    </w:p>
    <w:p w14:paraId="1A6FC0F2" w14:textId="77777777" w:rsidR="004F75DF" w:rsidRDefault="0013698B">
      <w:pPr>
        <w:pStyle w:val="3"/>
        <w:spacing w:before="205"/>
        <w:jc w:val="both"/>
      </w:pPr>
      <w:r>
        <w:t>Механизмы</w:t>
      </w:r>
      <w:r>
        <w:rPr>
          <w:spacing w:val="-17"/>
        </w:rPr>
        <w:t xml:space="preserve"> </w:t>
      </w:r>
      <w:r>
        <w:t>реализации</w:t>
      </w:r>
      <w:r>
        <w:rPr>
          <w:spacing w:val="-16"/>
        </w:rPr>
        <w:t xml:space="preserve"> </w:t>
      </w:r>
      <w:r>
        <w:rPr>
          <w:spacing w:val="-2"/>
        </w:rPr>
        <w:t>Программы</w:t>
      </w:r>
    </w:p>
    <w:p w14:paraId="4C49C57A" w14:textId="77777777" w:rsidR="004F75DF" w:rsidRDefault="0013698B">
      <w:pPr>
        <w:spacing w:before="196"/>
        <w:ind w:left="673" w:right="1137"/>
        <w:jc w:val="both"/>
        <w:rPr>
          <w:sz w:val="28"/>
        </w:rPr>
      </w:pPr>
      <w:r>
        <w:rPr>
          <w:i/>
          <w:sz w:val="28"/>
        </w:rPr>
        <w:t xml:space="preserve">Программа учитывает возрастные и психологические особенности </w:t>
      </w:r>
      <w:r>
        <w:rPr>
          <w:i/>
          <w:spacing w:val="-2"/>
          <w:sz w:val="28"/>
        </w:rPr>
        <w:t>обучающихся</w:t>
      </w:r>
      <w:r>
        <w:rPr>
          <w:spacing w:val="-2"/>
          <w:sz w:val="28"/>
        </w:rPr>
        <w:t>.</w:t>
      </w:r>
    </w:p>
    <w:p w14:paraId="4529B0B0" w14:textId="77777777" w:rsidR="004F75DF" w:rsidRDefault="0013698B">
      <w:pPr>
        <w:pStyle w:val="a3"/>
        <w:spacing w:before="201"/>
        <w:ind w:right="1129"/>
      </w:pPr>
      <w:r>
        <w:t>Общий объем аудиторной работы обучающихся за пять учебных лет не может составлять менее 5058 академических часов и более 5848 академических часов</w:t>
      </w:r>
      <w:r>
        <w:rPr>
          <w:spacing w:val="40"/>
        </w:rPr>
        <w:t xml:space="preserve"> </w:t>
      </w:r>
      <w:r>
        <w:t>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14:paraId="6B6C21D5" w14:textId="77777777" w:rsidR="004F75DF" w:rsidRDefault="0013698B">
      <w:pPr>
        <w:pStyle w:val="a3"/>
        <w:spacing w:before="200"/>
        <w:ind w:right="1134"/>
      </w:pPr>
      <w:r>
        <w:t xml:space="preserve">В целях удовлетворения образовательных потребностей и интересов обучающихся </w:t>
      </w:r>
      <w:r>
        <w:rPr>
          <w:i/>
        </w:rPr>
        <w:t>могут разрабатываться индивидуальные учебные планы</w:t>
      </w:r>
      <w:r>
        <w:t>, в т.ч.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14:paraId="2E5AD6AD" w14:textId="77777777" w:rsidR="004F75DF" w:rsidRDefault="0013698B">
      <w:pPr>
        <w:pStyle w:val="2"/>
        <w:numPr>
          <w:ilvl w:val="2"/>
          <w:numId w:val="130"/>
        </w:numPr>
        <w:tabs>
          <w:tab w:val="left" w:pos="1378"/>
        </w:tabs>
        <w:spacing w:before="205"/>
        <w:ind w:left="1378" w:hanging="705"/>
      </w:pPr>
      <w:r>
        <w:t>Общая</w:t>
      </w:r>
      <w:r>
        <w:rPr>
          <w:spacing w:val="-17"/>
        </w:rPr>
        <w:t xml:space="preserve"> </w:t>
      </w:r>
      <w:r>
        <w:t>характеристика</w:t>
      </w:r>
      <w:r>
        <w:rPr>
          <w:spacing w:val="-18"/>
        </w:rPr>
        <w:t xml:space="preserve"> </w:t>
      </w:r>
      <w:r>
        <w:rPr>
          <w:spacing w:val="-2"/>
        </w:rPr>
        <w:t>Программы</w:t>
      </w:r>
    </w:p>
    <w:p w14:paraId="6DEA6CB5" w14:textId="77777777" w:rsidR="004F75DF" w:rsidRDefault="004F75DF">
      <w:pPr>
        <w:sectPr w:rsidR="004F75DF">
          <w:pgSz w:w="11910" w:h="16390"/>
          <w:pgMar w:top="780" w:right="0" w:bottom="280" w:left="460" w:header="720" w:footer="720" w:gutter="0"/>
          <w:cols w:space="720"/>
        </w:sectPr>
      </w:pPr>
    </w:p>
    <w:p w14:paraId="55594EFE" w14:textId="77777777" w:rsidR="004F75DF" w:rsidRDefault="0013698B">
      <w:pPr>
        <w:pStyle w:val="a3"/>
        <w:spacing w:before="60"/>
        <w:ind w:right="1135"/>
      </w:pPr>
      <w: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w:t>
      </w:r>
    </w:p>
    <w:p w14:paraId="5E384E33" w14:textId="77777777" w:rsidR="004F75DF" w:rsidRDefault="0013698B">
      <w:pPr>
        <w:pStyle w:val="a3"/>
        <w:spacing w:before="201"/>
        <w:ind w:right="1136"/>
      </w:pPr>
      <w:r>
        <w:t>Программа учитывает Санитарно-эпидемиологические требования к организации воспитания и обучения.</w:t>
      </w:r>
    </w:p>
    <w:p w14:paraId="311CD1E5" w14:textId="77777777" w:rsidR="004F75DF" w:rsidRDefault="0013698B">
      <w:pPr>
        <w:pStyle w:val="a3"/>
        <w:spacing w:before="201"/>
        <w:ind w:right="1143"/>
      </w:pPr>
      <w:r>
        <w:t>Структура Программы соответствует требованиям ФГОС ООО и включает целевой, содержательный и организационный разделы.</w:t>
      </w:r>
    </w:p>
    <w:p w14:paraId="39AD1017" w14:textId="77777777" w:rsidR="004F75DF" w:rsidRDefault="0013698B">
      <w:pPr>
        <w:pStyle w:val="a3"/>
        <w:spacing w:before="201"/>
        <w:ind w:right="1135"/>
      </w:pPr>
      <w:r>
        <w:rPr>
          <w:b/>
          <w:i/>
        </w:rPr>
        <w:t xml:space="preserve">Целевой раздел </w:t>
      </w:r>
      <w:r>
        <w:t>определяет общее назначение, цели, задачи и планируемые результаты реализации Программы, а также способы определения достижения этих целей и результатов.</w:t>
      </w:r>
    </w:p>
    <w:p w14:paraId="3F4F0A49" w14:textId="77777777" w:rsidR="004F75DF" w:rsidRDefault="0013698B">
      <w:pPr>
        <w:pStyle w:val="a3"/>
        <w:spacing w:before="201"/>
        <w:ind w:right="1141"/>
      </w:pPr>
      <w:r>
        <w:t>Целевой раздел отражает основные цели, принципы и механизмы реализации Программы. В разделе приведены планируемые результаты освоения обучающимися Программы (личностные, метапредметные, предметные), а также раскрыта система их оценки.</w:t>
      </w:r>
    </w:p>
    <w:p w14:paraId="564A7ABE" w14:textId="77777777" w:rsidR="004F75DF" w:rsidRDefault="0013698B">
      <w:pPr>
        <w:pStyle w:val="a3"/>
        <w:spacing w:before="200"/>
        <w:ind w:right="1139"/>
      </w:pPr>
      <w:r>
        <w:rPr>
          <w:b/>
          <w:i/>
        </w:rPr>
        <w:t xml:space="preserve">Содержательный раздел </w:t>
      </w:r>
      <w:r>
        <w:t>включает следующие программы, ориентированные на достижение предметных, метапредметных и личностных результатов:</w:t>
      </w:r>
    </w:p>
    <w:p w14:paraId="0253BE44" w14:textId="77777777" w:rsidR="004F75DF" w:rsidRDefault="0013698B">
      <w:pPr>
        <w:pStyle w:val="a4"/>
        <w:numPr>
          <w:ilvl w:val="0"/>
          <w:numId w:val="129"/>
        </w:numPr>
        <w:tabs>
          <w:tab w:val="left" w:pos="835"/>
        </w:tabs>
        <w:spacing w:before="202"/>
        <w:ind w:left="835" w:hanging="162"/>
        <w:rPr>
          <w:sz w:val="28"/>
        </w:rPr>
      </w:pPr>
      <w:r>
        <w:rPr>
          <w:sz w:val="28"/>
        </w:rPr>
        <w:t>рабочие</w:t>
      </w:r>
      <w:r>
        <w:rPr>
          <w:spacing w:val="-10"/>
          <w:sz w:val="28"/>
        </w:rPr>
        <w:t xml:space="preserve"> </w:t>
      </w:r>
      <w:r>
        <w:rPr>
          <w:sz w:val="28"/>
        </w:rPr>
        <w:t>программы</w:t>
      </w:r>
      <w:r>
        <w:rPr>
          <w:spacing w:val="-10"/>
          <w:sz w:val="28"/>
        </w:rPr>
        <w:t xml:space="preserve"> </w:t>
      </w:r>
      <w:r>
        <w:rPr>
          <w:sz w:val="28"/>
        </w:rPr>
        <w:t>учебных</w:t>
      </w:r>
      <w:r>
        <w:rPr>
          <w:spacing w:val="-14"/>
          <w:sz w:val="28"/>
        </w:rPr>
        <w:t xml:space="preserve"> </w:t>
      </w:r>
      <w:r>
        <w:rPr>
          <w:spacing w:val="-2"/>
          <w:sz w:val="28"/>
        </w:rPr>
        <w:t>предметов;</w:t>
      </w:r>
    </w:p>
    <w:p w14:paraId="61B6F81D" w14:textId="77777777" w:rsidR="004F75DF" w:rsidRDefault="0013698B">
      <w:pPr>
        <w:pStyle w:val="a4"/>
        <w:numPr>
          <w:ilvl w:val="0"/>
          <w:numId w:val="129"/>
        </w:numPr>
        <w:tabs>
          <w:tab w:val="left" w:pos="835"/>
        </w:tabs>
        <w:spacing w:before="196"/>
        <w:ind w:left="835" w:hanging="162"/>
        <w:rPr>
          <w:sz w:val="28"/>
        </w:rPr>
      </w:pPr>
      <w:r>
        <w:rPr>
          <w:sz w:val="28"/>
        </w:rPr>
        <w:t>программу</w:t>
      </w:r>
      <w:r>
        <w:rPr>
          <w:spacing w:val="-14"/>
          <w:sz w:val="28"/>
        </w:rPr>
        <w:t xml:space="preserve"> </w:t>
      </w:r>
      <w:r>
        <w:rPr>
          <w:sz w:val="28"/>
        </w:rPr>
        <w:t>формирования</w:t>
      </w:r>
      <w:r>
        <w:rPr>
          <w:spacing w:val="-5"/>
          <w:sz w:val="28"/>
        </w:rPr>
        <w:t xml:space="preserve"> </w:t>
      </w:r>
      <w:r>
        <w:rPr>
          <w:sz w:val="28"/>
        </w:rPr>
        <w:t>универсальных</w:t>
      </w:r>
      <w:r>
        <w:rPr>
          <w:spacing w:val="-11"/>
          <w:sz w:val="28"/>
        </w:rPr>
        <w:t xml:space="preserve"> </w:t>
      </w:r>
      <w:r>
        <w:rPr>
          <w:sz w:val="28"/>
        </w:rPr>
        <w:t>учебных</w:t>
      </w:r>
      <w:r>
        <w:rPr>
          <w:spacing w:val="-13"/>
          <w:sz w:val="28"/>
        </w:rPr>
        <w:t xml:space="preserve"> </w:t>
      </w:r>
      <w:r>
        <w:rPr>
          <w:sz w:val="28"/>
        </w:rPr>
        <w:t>действий</w:t>
      </w:r>
      <w:r>
        <w:rPr>
          <w:spacing w:val="-6"/>
          <w:sz w:val="28"/>
        </w:rPr>
        <w:t xml:space="preserve"> </w:t>
      </w:r>
      <w:r>
        <w:rPr>
          <w:sz w:val="28"/>
        </w:rPr>
        <w:t>у</w:t>
      </w:r>
      <w:r>
        <w:rPr>
          <w:spacing w:val="-14"/>
          <w:sz w:val="28"/>
        </w:rPr>
        <w:t xml:space="preserve"> </w:t>
      </w:r>
      <w:r>
        <w:rPr>
          <w:spacing w:val="-2"/>
          <w:sz w:val="28"/>
        </w:rPr>
        <w:t>обучающихся;</w:t>
      </w:r>
    </w:p>
    <w:p w14:paraId="43596055" w14:textId="77777777" w:rsidR="004F75DF" w:rsidRDefault="0013698B">
      <w:pPr>
        <w:pStyle w:val="a4"/>
        <w:numPr>
          <w:ilvl w:val="0"/>
          <w:numId w:val="129"/>
        </w:numPr>
        <w:tabs>
          <w:tab w:val="left" w:pos="835"/>
        </w:tabs>
        <w:spacing w:before="201"/>
        <w:ind w:left="835" w:hanging="162"/>
        <w:rPr>
          <w:sz w:val="28"/>
        </w:rPr>
      </w:pPr>
      <w:r>
        <w:rPr>
          <w:sz w:val="28"/>
        </w:rPr>
        <w:t>рабочую</w:t>
      </w:r>
      <w:r>
        <w:rPr>
          <w:spacing w:val="-11"/>
          <w:sz w:val="28"/>
        </w:rPr>
        <w:t xml:space="preserve"> </w:t>
      </w:r>
      <w:r>
        <w:rPr>
          <w:sz w:val="28"/>
        </w:rPr>
        <w:t>программу</w:t>
      </w:r>
      <w:r>
        <w:rPr>
          <w:spacing w:val="-13"/>
          <w:sz w:val="28"/>
        </w:rPr>
        <w:t xml:space="preserve"> </w:t>
      </w:r>
      <w:r>
        <w:rPr>
          <w:spacing w:val="-2"/>
          <w:sz w:val="28"/>
        </w:rPr>
        <w:t>воспитания.</w:t>
      </w:r>
    </w:p>
    <w:p w14:paraId="56D167A8" w14:textId="77777777" w:rsidR="004F75DF" w:rsidRDefault="0013698B">
      <w:pPr>
        <w:pStyle w:val="a3"/>
        <w:spacing w:before="202" w:line="322" w:lineRule="exact"/>
      </w:pPr>
      <w:r>
        <w:t>Для</w:t>
      </w:r>
      <w:r>
        <w:rPr>
          <w:spacing w:val="61"/>
        </w:rPr>
        <w:t xml:space="preserve">  </w:t>
      </w:r>
      <w:r>
        <w:t>преподавания</w:t>
      </w:r>
      <w:r>
        <w:rPr>
          <w:spacing w:val="62"/>
        </w:rPr>
        <w:t xml:space="preserve">  </w:t>
      </w:r>
      <w:r>
        <w:t>учебных</w:t>
      </w:r>
      <w:r>
        <w:rPr>
          <w:spacing w:val="58"/>
        </w:rPr>
        <w:t xml:space="preserve">  </w:t>
      </w:r>
      <w:r>
        <w:t>предметов</w:t>
      </w:r>
      <w:r>
        <w:rPr>
          <w:spacing w:val="66"/>
        </w:rPr>
        <w:t xml:space="preserve">  </w:t>
      </w:r>
      <w:r>
        <w:t>«Русский</w:t>
      </w:r>
      <w:r>
        <w:rPr>
          <w:spacing w:val="61"/>
        </w:rPr>
        <w:t xml:space="preserve">  </w:t>
      </w:r>
      <w:r>
        <w:t>язык»,</w:t>
      </w:r>
      <w:r>
        <w:rPr>
          <w:spacing w:val="62"/>
        </w:rPr>
        <w:t xml:space="preserve">  </w:t>
      </w:r>
      <w:r>
        <w:rPr>
          <w:spacing w:val="-2"/>
        </w:rPr>
        <w:t>«Литература»,</w:t>
      </w:r>
    </w:p>
    <w:p w14:paraId="3A827C83" w14:textId="77777777" w:rsidR="004F75DF" w:rsidRDefault="0013698B">
      <w:pPr>
        <w:pStyle w:val="a3"/>
        <w:ind w:right="1131"/>
      </w:pPr>
      <w:r>
        <w:t xml:space="preserve">«История», «Обществознание», «География», «Основы безопасности жизнедеятельности» непосредственно применяются федеральные рабочие </w:t>
      </w:r>
      <w:r>
        <w:rPr>
          <w:spacing w:val="-2"/>
        </w:rPr>
        <w:t>программы.</w:t>
      </w:r>
    </w:p>
    <w:p w14:paraId="3AEF7752" w14:textId="77777777" w:rsidR="004F75DF" w:rsidRDefault="0013698B">
      <w:pPr>
        <w:spacing w:before="200"/>
        <w:ind w:left="673" w:right="1135"/>
        <w:jc w:val="both"/>
        <w:rPr>
          <w:sz w:val="28"/>
        </w:rPr>
      </w:pPr>
      <w:r>
        <w:rPr>
          <w:i/>
          <w:sz w:val="28"/>
        </w:rPr>
        <w:t xml:space="preserve">Программа формирования универсальных учебных действий </w:t>
      </w:r>
      <w:r>
        <w:rPr>
          <w:sz w:val="28"/>
        </w:rPr>
        <w:t xml:space="preserve">у обучающихся </w:t>
      </w:r>
      <w:r>
        <w:rPr>
          <w:spacing w:val="-2"/>
          <w:sz w:val="28"/>
        </w:rPr>
        <w:t>содержит:</w:t>
      </w:r>
    </w:p>
    <w:p w14:paraId="0FC15471" w14:textId="77777777" w:rsidR="004F75DF" w:rsidRDefault="0013698B">
      <w:pPr>
        <w:pStyle w:val="a4"/>
        <w:numPr>
          <w:ilvl w:val="0"/>
          <w:numId w:val="129"/>
        </w:numPr>
        <w:tabs>
          <w:tab w:val="left" w:pos="835"/>
        </w:tabs>
        <w:spacing w:before="202"/>
        <w:ind w:right="1139" w:firstLine="0"/>
        <w:rPr>
          <w:sz w:val="28"/>
        </w:rPr>
      </w:pPr>
      <w:r>
        <w:rPr>
          <w:sz w:val="28"/>
        </w:rPr>
        <w:t>описание взаимосвязи универсальных учебных действий с содержанием учебных предметов;</w:t>
      </w:r>
    </w:p>
    <w:p w14:paraId="06D129C1" w14:textId="77777777" w:rsidR="004F75DF" w:rsidRDefault="0013698B">
      <w:pPr>
        <w:pStyle w:val="a4"/>
        <w:numPr>
          <w:ilvl w:val="0"/>
          <w:numId w:val="129"/>
        </w:numPr>
        <w:tabs>
          <w:tab w:val="left" w:pos="835"/>
        </w:tabs>
        <w:spacing w:before="196" w:line="242" w:lineRule="auto"/>
        <w:ind w:right="1136" w:firstLine="0"/>
        <w:rPr>
          <w:sz w:val="28"/>
        </w:rPr>
      </w:pPr>
      <w:r>
        <w:rPr>
          <w:sz w:val="28"/>
        </w:rPr>
        <w:t>характеристики регулятивных, познавательных, коммуникативных универсальных учебных действий обучающихся</w:t>
      </w:r>
      <w:r>
        <w:rPr>
          <w:sz w:val="28"/>
          <w:vertAlign w:val="superscript"/>
        </w:rPr>
        <w:t>.</w:t>
      </w:r>
    </w:p>
    <w:p w14:paraId="213B7528" w14:textId="77777777" w:rsidR="004F75DF" w:rsidRDefault="0013698B">
      <w:pPr>
        <w:pStyle w:val="a3"/>
        <w:spacing w:before="194"/>
        <w:ind w:right="1129"/>
      </w:pPr>
      <w:r>
        <w:rPr>
          <w:i/>
        </w:rPr>
        <w:t xml:space="preserve">Рабочая программа воспитания </w:t>
      </w:r>
      <w:r>
        <w:t>разработана на основе федеральной и направлена на сохранение и укрепление традиционных российских духовно- нравственных ценностей, на развитие личности обучающихся, достижение ими результатов освоения Программы.</w:t>
      </w:r>
    </w:p>
    <w:p w14:paraId="010A412C" w14:textId="77777777" w:rsidR="004F75DF" w:rsidRDefault="004F75DF">
      <w:pPr>
        <w:sectPr w:rsidR="004F75DF">
          <w:pgSz w:w="11910" w:h="16390"/>
          <w:pgMar w:top="780" w:right="0" w:bottom="280" w:left="460" w:header="720" w:footer="720" w:gutter="0"/>
          <w:cols w:space="720"/>
        </w:sectPr>
      </w:pPr>
    </w:p>
    <w:p w14:paraId="0172ECF6" w14:textId="77777777" w:rsidR="004F75DF" w:rsidRDefault="0013698B">
      <w:pPr>
        <w:pStyle w:val="a3"/>
        <w:spacing w:before="60"/>
        <w:ind w:right="1142"/>
      </w:pPr>
      <w:r>
        <w:t>Рабочая программа воспитания реализуется в единстве урочной и внеурочной деятельности. Она имеет модульную структуру и включает целевой, содержательный и организационный разделы.</w:t>
      </w:r>
    </w:p>
    <w:p w14:paraId="30F940C8" w14:textId="77777777" w:rsidR="004F75DF" w:rsidRDefault="0013698B">
      <w:pPr>
        <w:pStyle w:val="a3"/>
        <w:spacing w:before="201"/>
        <w:ind w:right="1139"/>
      </w:pPr>
      <w:r>
        <w:rPr>
          <w:b/>
          <w:i/>
        </w:rPr>
        <w:t xml:space="preserve">Организационный раздел </w:t>
      </w:r>
      <w:r>
        <w:t xml:space="preserve">содержит учебный план, план внеурочной деятельности, календарный учебный график, план воспитательной работы. Все перечисленные планы разработаны на основе соответствующих федеральных </w:t>
      </w:r>
      <w:r>
        <w:rPr>
          <w:spacing w:val="-2"/>
        </w:rPr>
        <w:t>планов.</w:t>
      </w:r>
    </w:p>
    <w:p w14:paraId="65370C76" w14:textId="77777777" w:rsidR="004F75DF" w:rsidRDefault="0013698B">
      <w:pPr>
        <w:pStyle w:val="a3"/>
        <w:spacing w:before="200"/>
        <w:ind w:right="1143"/>
      </w:pPr>
      <w:r>
        <w:t xml:space="preserve">В разделе дана характеристика условий, имеющихся для реализации </w:t>
      </w:r>
      <w:r>
        <w:rPr>
          <w:spacing w:val="-2"/>
        </w:rPr>
        <w:t>Программы.</w:t>
      </w:r>
    </w:p>
    <w:p w14:paraId="0BE5E738" w14:textId="77777777" w:rsidR="004F75DF" w:rsidRDefault="0013698B">
      <w:pPr>
        <w:pStyle w:val="a3"/>
        <w:spacing w:before="202"/>
        <w:ind w:right="1128"/>
      </w:pPr>
      <w:r>
        <w:t>Программа является основой для разработки и реализации индивидуальных учебных планов обучающихся.</w:t>
      </w:r>
    </w:p>
    <w:p w14:paraId="0DE41122" w14:textId="77777777" w:rsidR="004F75DF" w:rsidRDefault="0013698B">
      <w:pPr>
        <w:pStyle w:val="a3"/>
        <w:spacing w:before="201"/>
        <w:ind w:right="1150"/>
      </w:pPr>
      <w:r>
        <w:t>Программа может быть реализована с использованием электронного обучения</w:t>
      </w:r>
      <w:r>
        <w:rPr>
          <w:spacing w:val="40"/>
        </w:rPr>
        <w:t xml:space="preserve"> </w:t>
      </w:r>
      <w:r>
        <w:t>и дистанционных образовательных технологий.</w:t>
      </w:r>
    </w:p>
    <w:p w14:paraId="01720B44" w14:textId="77777777" w:rsidR="004F75DF" w:rsidRDefault="004F75DF">
      <w:pPr>
        <w:sectPr w:rsidR="004F75DF">
          <w:pgSz w:w="11910" w:h="16390"/>
          <w:pgMar w:top="780" w:right="0" w:bottom="280" w:left="460" w:header="720" w:footer="720" w:gutter="0"/>
          <w:cols w:space="720"/>
        </w:sectPr>
      </w:pPr>
    </w:p>
    <w:p w14:paraId="0F26CEE0" w14:textId="77777777" w:rsidR="004F75DF" w:rsidRDefault="0013698B">
      <w:pPr>
        <w:pStyle w:val="1"/>
        <w:numPr>
          <w:ilvl w:val="1"/>
          <w:numId w:val="130"/>
        </w:numPr>
        <w:tabs>
          <w:tab w:val="left" w:pos="1166"/>
        </w:tabs>
        <w:spacing w:before="65"/>
        <w:ind w:left="673" w:right="1143" w:firstLine="0"/>
      </w:pPr>
      <w:r>
        <w:t>ПЛАНИРУЕМЫЕ</w:t>
      </w:r>
      <w:r>
        <w:rPr>
          <w:spacing w:val="40"/>
        </w:rPr>
        <w:t xml:space="preserve"> </w:t>
      </w:r>
      <w:r>
        <w:t>РЕЗУЛЬТАТЫ</w:t>
      </w:r>
      <w:r>
        <w:rPr>
          <w:spacing w:val="40"/>
        </w:rPr>
        <w:t xml:space="preserve"> </w:t>
      </w:r>
      <w:r>
        <w:t>ОСВОЕНИЯ</w:t>
      </w:r>
      <w:r>
        <w:rPr>
          <w:spacing w:val="40"/>
        </w:rPr>
        <w:t xml:space="preserve"> </w:t>
      </w:r>
      <w:r>
        <w:t xml:space="preserve">ОБУЧАЮЩИМИСЯ </w:t>
      </w:r>
      <w:r>
        <w:rPr>
          <w:spacing w:val="-2"/>
        </w:rPr>
        <w:t>ПРОГРАММЫ</w:t>
      </w:r>
    </w:p>
    <w:p w14:paraId="5EDB306E" w14:textId="77777777" w:rsidR="004F75DF" w:rsidRDefault="004F75DF">
      <w:pPr>
        <w:pStyle w:val="a3"/>
        <w:ind w:left="0"/>
        <w:jc w:val="left"/>
        <w:rPr>
          <w:b/>
        </w:rPr>
      </w:pPr>
    </w:p>
    <w:p w14:paraId="19DDD520" w14:textId="77777777" w:rsidR="004F75DF" w:rsidRDefault="004F75DF">
      <w:pPr>
        <w:pStyle w:val="a3"/>
        <w:spacing w:before="75"/>
        <w:ind w:left="0"/>
        <w:jc w:val="left"/>
        <w:rPr>
          <w:b/>
        </w:rPr>
      </w:pPr>
    </w:p>
    <w:p w14:paraId="6E45F0A8" w14:textId="77777777" w:rsidR="004F75DF" w:rsidRDefault="0013698B">
      <w:pPr>
        <w:pStyle w:val="a3"/>
        <w:ind w:right="1131"/>
      </w:pPr>
      <w:r>
        <w:t xml:space="preserve">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w:t>
      </w:r>
      <w:r>
        <w:rPr>
          <w:spacing w:val="-2"/>
        </w:rPr>
        <w:t>обучающегося.</w:t>
      </w:r>
    </w:p>
    <w:p w14:paraId="0C2E5A8A" w14:textId="77777777" w:rsidR="004F75DF" w:rsidRDefault="0013698B">
      <w:pPr>
        <w:pStyle w:val="a3"/>
        <w:spacing w:before="201"/>
        <w:ind w:right="1132"/>
      </w:pPr>
      <w:r>
        <w:rPr>
          <w:b/>
          <w:i/>
        </w:rPr>
        <w:t xml:space="preserve">Личностные результаты освоения ФОП ООО </w:t>
      </w:r>
      <w:r>
        <w:t>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9541D32" w14:textId="77777777" w:rsidR="004F75DF" w:rsidRDefault="0013698B">
      <w:pPr>
        <w:pStyle w:val="a3"/>
        <w:spacing w:before="200"/>
        <w:ind w:right="1139"/>
      </w:pPr>
      <w:r>
        <w:t>Личностные результаты освоения ФОП ООО отражают готовность обучающихся</w:t>
      </w:r>
      <w:r>
        <w:rPr>
          <w:spacing w:val="-6"/>
        </w:rPr>
        <w:t xml:space="preserve"> </w:t>
      </w:r>
      <w:r>
        <w:t>руководствоваться</w:t>
      </w:r>
      <w:r>
        <w:rPr>
          <w:spacing w:val="-6"/>
        </w:rPr>
        <w:t xml:space="preserve"> </w:t>
      </w:r>
      <w:r>
        <w:t>системой</w:t>
      </w:r>
      <w:r>
        <w:rPr>
          <w:spacing w:val="-8"/>
        </w:rPr>
        <w:t xml:space="preserve"> </w:t>
      </w:r>
      <w:r>
        <w:t>позитивных</w:t>
      </w:r>
      <w:r>
        <w:rPr>
          <w:spacing w:val="-11"/>
        </w:rPr>
        <w:t xml:space="preserve"> </w:t>
      </w:r>
      <w:r>
        <w:t>ценностных</w:t>
      </w:r>
      <w:r>
        <w:rPr>
          <w:spacing w:val="-11"/>
        </w:rPr>
        <w:t xml:space="preserve"> </w:t>
      </w:r>
      <w:r>
        <w:t>ориентаций и расширение опыта деятельности на ее основе и в процессе реализации основных направлений воспитательной деятельности, в т.ч. в части:</w:t>
      </w:r>
    </w:p>
    <w:p w14:paraId="5AF108CA" w14:textId="77777777" w:rsidR="004F75DF" w:rsidRDefault="0013698B">
      <w:pPr>
        <w:pStyle w:val="a4"/>
        <w:numPr>
          <w:ilvl w:val="0"/>
          <w:numId w:val="128"/>
        </w:numPr>
        <w:tabs>
          <w:tab w:val="left" w:pos="835"/>
        </w:tabs>
        <w:spacing w:before="201"/>
        <w:ind w:left="835" w:hanging="162"/>
        <w:rPr>
          <w:sz w:val="28"/>
        </w:rPr>
      </w:pPr>
      <w:r>
        <w:rPr>
          <w:sz w:val="28"/>
        </w:rPr>
        <w:t>гражданского</w:t>
      </w:r>
      <w:r>
        <w:rPr>
          <w:spacing w:val="-17"/>
          <w:sz w:val="28"/>
        </w:rPr>
        <w:t xml:space="preserve"> </w:t>
      </w:r>
      <w:r>
        <w:rPr>
          <w:spacing w:val="-2"/>
          <w:sz w:val="28"/>
        </w:rPr>
        <w:t>воспитания,</w:t>
      </w:r>
    </w:p>
    <w:p w14:paraId="6BEB105C" w14:textId="77777777" w:rsidR="004F75DF" w:rsidRDefault="0013698B">
      <w:pPr>
        <w:pStyle w:val="a4"/>
        <w:numPr>
          <w:ilvl w:val="0"/>
          <w:numId w:val="128"/>
        </w:numPr>
        <w:tabs>
          <w:tab w:val="left" w:pos="835"/>
        </w:tabs>
        <w:spacing w:before="201"/>
        <w:ind w:left="835" w:hanging="162"/>
        <w:rPr>
          <w:sz w:val="28"/>
        </w:rPr>
      </w:pPr>
      <w:r>
        <w:rPr>
          <w:spacing w:val="-2"/>
          <w:sz w:val="28"/>
        </w:rPr>
        <w:t>патриотического</w:t>
      </w:r>
      <w:r>
        <w:rPr>
          <w:spacing w:val="11"/>
          <w:sz w:val="28"/>
        </w:rPr>
        <w:t xml:space="preserve"> </w:t>
      </w:r>
      <w:r>
        <w:rPr>
          <w:spacing w:val="-2"/>
          <w:sz w:val="28"/>
        </w:rPr>
        <w:t>воспитания,</w:t>
      </w:r>
    </w:p>
    <w:p w14:paraId="33DF979A" w14:textId="77777777" w:rsidR="004F75DF" w:rsidRDefault="0013698B">
      <w:pPr>
        <w:pStyle w:val="a4"/>
        <w:numPr>
          <w:ilvl w:val="0"/>
          <w:numId w:val="128"/>
        </w:numPr>
        <w:tabs>
          <w:tab w:val="left" w:pos="835"/>
        </w:tabs>
        <w:spacing w:before="197"/>
        <w:ind w:left="835" w:hanging="162"/>
        <w:rPr>
          <w:sz w:val="28"/>
        </w:rPr>
      </w:pPr>
      <w:r>
        <w:rPr>
          <w:spacing w:val="-2"/>
          <w:sz w:val="28"/>
        </w:rPr>
        <w:t>духовно-нравственного</w:t>
      </w:r>
      <w:r>
        <w:rPr>
          <w:spacing w:val="17"/>
          <w:sz w:val="28"/>
        </w:rPr>
        <w:t xml:space="preserve"> </w:t>
      </w:r>
      <w:r>
        <w:rPr>
          <w:spacing w:val="-2"/>
          <w:sz w:val="28"/>
        </w:rPr>
        <w:t>воспитания,</w:t>
      </w:r>
    </w:p>
    <w:p w14:paraId="23C7C44A" w14:textId="77777777" w:rsidR="004F75DF" w:rsidRDefault="0013698B">
      <w:pPr>
        <w:pStyle w:val="a4"/>
        <w:numPr>
          <w:ilvl w:val="0"/>
          <w:numId w:val="128"/>
        </w:numPr>
        <w:tabs>
          <w:tab w:val="left" w:pos="835"/>
        </w:tabs>
        <w:spacing w:before="201"/>
        <w:ind w:left="835" w:hanging="162"/>
        <w:rPr>
          <w:sz w:val="28"/>
        </w:rPr>
      </w:pPr>
      <w:r>
        <w:rPr>
          <w:spacing w:val="-2"/>
          <w:sz w:val="28"/>
        </w:rPr>
        <w:t>эстетического</w:t>
      </w:r>
      <w:r>
        <w:rPr>
          <w:spacing w:val="7"/>
          <w:sz w:val="28"/>
        </w:rPr>
        <w:t xml:space="preserve"> </w:t>
      </w:r>
      <w:r>
        <w:rPr>
          <w:spacing w:val="-2"/>
          <w:sz w:val="28"/>
        </w:rPr>
        <w:t>воспитания,</w:t>
      </w:r>
    </w:p>
    <w:p w14:paraId="41C22073" w14:textId="77777777" w:rsidR="004F75DF" w:rsidRDefault="0013698B">
      <w:pPr>
        <w:pStyle w:val="a4"/>
        <w:numPr>
          <w:ilvl w:val="0"/>
          <w:numId w:val="128"/>
        </w:numPr>
        <w:tabs>
          <w:tab w:val="left" w:pos="835"/>
        </w:tabs>
        <w:spacing w:before="201"/>
        <w:ind w:left="835" w:hanging="162"/>
        <w:rPr>
          <w:sz w:val="28"/>
        </w:rPr>
      </w:pPr>
      <w:r>
        <w:rPr>
          <w:sz w:val="28"/>
        </w:rPr>
        <w:t>физического</w:t>
      </w:r>
      <w:r>
        <w:rPr>
          <w:spacing w:val="-15"/>
          <w:sz w:val="28"/>
        </w:rPr>
        <w:t xml:space="preserve"> </w:t>
      </w:r>
      <w:r>
        <w:rPr>
          <w:spacing w:val="-2"/>
          <w:sz w:val="28"/>
        </w:rPr>
        <w:t>воспитания,</w:t>
      </w:r>
    </w:p>
    <w:p w14:paraId="4F63C640" w14:textId="77777777" w:rsidR="004F75DF" w:rsidRDefault="0013698B">
      <w:pPr>
        <w:pStyle w:val="a4"/>
        <w:numPr>
          <w:ilvl w:val="0"/>
          <w:numId w:val="128"/>
        </w:numPr>
        <w:tabs>
          <w:tab w:val="left" w:pos="835"/>
        </w:tabs>
        <w:spacing w:before="202"/>
        <w:ind w:left="835" w:hanging="162"/>
        <w:rPr>
          <w:sz w:val="28"/>
        </w:rPr>
      </w:pPr>
      <w:r>
        <w:rPr>
          <w:sz w:val="28"/>
        </w:rPr>
        <w:t>формирования</w:t>
      </w:r>
      <w:r>
        <w:rPr>
          <w:spacing w:val="-10"/>
          <w:sz w:val="28"/>
        </w:rPr>
        <w:t xml:space="preserve"> </w:t>
      </w:r>
      <w:r>
        <w:rPr>
          <w:sz w:val="28"/>
        </w:rPr>
        <w:t>культуры</w:t>
      </w:r>
      <w:r>
        <w:rPr>
          <w:spacing w:val="-10"/>
          <w:sz w:val="28"/>
        </w:rPr>
        <w:t xml:space="preserve"> </w:t>
      </w:r>
      <w:r>
        <w:rPr>
          <w:sz w:val="28"/>
        </w:rPr>
        <w:t>здоровья</w:t>
      </w:r>
      <w:r>
        <w:rPr>
          <w:spacing w:val="-8"/>
          <w:sz w:val="28"/>
        </w:rPr>
        <w:t xml:space="preserve"> </w:t>
      </w:r>
      <w:r>
        <w:rPr>
          <w:sz w:val="28"/>
        </w:rPr>
        <w:t>и</w:t>
      </w:r>
      <w:r>
        <w:rPr>
          <w:spacing w:val="-10"/>
          <w:sz w:val="28"/>
        </w:rPr>
        <w:t xml:space="preserve"> </w:t>
      </w:r>
      <w:r>
        <w:rPr>
          <w:sz w:val="28"/>
        </w:rPr>
        <w:t>эмоционального</w:t>
      </w:r>
      <w:r>
        <w:rPr>
          <w:spacing w:val="-10"/>
          <w:sz w:val="28"/>
        </w:rPr>
        <w:t xml:space="preserve"> </w:t>
      </w:r>
      <w:r>
        <w:rPr>
          <w:spacing w:val="-2"/>
          <w:sz w:val="28"/>
        </w:rPr>
        <w:t>благополучия,</w:t>
      </w:r>
    </w:p>
    <w:p w14:paraId="41B9635C" w14:textId="77777777" w:rsidR="004F75DF" w:rsidRDefault="0013698B">
      <w:pPr>
        <w:pStyle w:val="a4"/>
        <w:numPr>
          <w:ilvl w:val="0"/>
          <w:numId w:val="128"/>
        </w:numPr>
        <w:tabs>
          <w:tab w:val="left" w:pos="835"/>
        </w:tabs>
        <w:spacing w:before="196"/>
        <w:ind w:left="835" w:hanging="162"/>
        <w:rPr>
          <w:sz w:val="28"/>
        </w:rPr>
      </w:pPr>
      <w:r>
        <w:rPr>
          <w:sz w:val="28"/>
        </w:rPr>
        <w:t>трудового</w:t>
      </w:r>
      <w:r>
        <w:rPr>
          <w:spacing w:val="-12"/>
          <w:sz w:val="28"/>
        </w:rPr>
        <w:t xml:space="preserve"> </w:t>
      </w:r>
      <w:r>
        <w:rPr>
          <w:spacing w:val="-2"/>
          <w:sz w:val="28"/>
        </w:rPr>
        <w:t>воспитания,</w:t>
      </w:r>
    </w:p>
    <w:p w14:paraId="00259FA9" w14:textId="77777777" w:rsidR="004F75DF" w:rsidRDefault="0013698B">
      <w:pPr>
        <w:pStyle w:val="a4"/>
        <w:numPr>
          <w:ilvl w:val="0"/>
          <w:numId w:val="128"/>
        </w:numPr>
        <w:tabs>
          <w:tab w:val="left" w:pos="835"/>
        </w:tabs>
        <w:spacing w:before="202"/>
        <w:ind w:left="835" w:hanging="162"/>
        <w:rPr>
          <w:sz w:val="28"/>
        </w:rPr>
      </w:pPr>
      <w:r>
        <w:rPr>
          <w:spacing w:val="-2"/>
          <w:sz w:val="28"/>
        </w:rPr>
        <w:t>экологического</w:t>
      </w:r>
      <w:r>
        <w:rPr>
          <w:spacing w:val="5"/>
          <w:sz w:val="28"/>
        </w:rPr>
        <w:t xml:space="preserve"> </w:t>
      </w:r>
      <w:r>
        <w:rPr>
          <w:spacing w:val="-2"/>
          <w:sz w:val="28"/>
        </w:rPr>
        <w:t>воспитания,</w:t>
      </w:r>
    </w:p>
    <w:p w14:paraId="3E6AC4B3" w14:textId="77777777" w:rsidR="004F75DF" w:rsidRDefault="0013698B">
      <w:pPr>
        <w:pStyle w:val="a4"/>
        <w:numPr>
          <w:ilvl w:val="0"/>
          <w:numId w:val="128"/>
        </w:numPr>
        <w:tabs>
          <w:tab w:val="left" w:pos="835"/>
        </w:tabs>
        <w:spacing w:before="201"/>
        <w:ind w:left="835" w:hanging="162"/>
        <w:rPr>
          <w:sz w:val="28"/>
        </w:rPr>
      </w:pPr>
      <w:r>
        <w:rPr>
          <w:sz w:val="28"/>
        </w:rPr>
        <w:t>осознание</w:t>
      </w:r>
      <w:r>
        <w:rPr>
          <w:spacing w:val="-10"/>
          <w:sz w:val="28"/>
        </w:rPr>
        <w:t xml:space="preserve"> </w:t>
      </w:r>
      <w:r>
        <w:rPr>
          <w:sz w:val="28"/>
        </w:rPr>
        <w:t>ценности</w:t>
      </w:r>
      <w:r>
        <w:rPr>
          <w:spacing w:val="-10"/>
          <w:sz w:val="28"/>
        </w:rPr>
        <w:t xml:space="preserve"> </w:t>
      </w:r>
      <w:r>
        <w:rPr>
          <w:sz w:val="28"/>
        </w:rPr>
        <w:t>научного</w:t>
      </w:r>
      <w:r>
        <w:rPr>
          <w:spacing w:val="-11"/>
          <w:sz w:val="28"/>
        </w:rPr>
        <w:t xml:space="preserve"> </w:t>
      </w:r>
      <w:r>
        <w:rPr>
          <w:spacing w:val="-2"/>
          <w:sz w:val="28"/>
        </w:rPr>
        <w:t>познания,</w:t>
      </w:r>
    </w:p>
    <w:p w14:paraId="2108EA9C" w14:textId="77777777" w:rsidR="004F75DF" w:rsidRDefault="0013698B">
      <w:pPr>
        <w:pStyle w:val="a3"/>
        <w:spacing w:before="201"/>
        <w:ind w:right="1143"/>
      </w:pPr>
      <w:r>
        <w:t>а также результаты, обеспечивающие адаптацию обучающегося к изменяющимся условиям социальной и природной среды.</w:t>
      </w:r>
    </w:p>
    <w:p w14:paraId="6E1D33E4" w14:textId="77777777" w:rsidR="004F75DF" w:rsidRDefault="0013698B">
      <w:pPr>
        <w:pStyle w:val="3"/>
        <w:spacing w:before="202"/>
        <w:jc w:val="both"/>
      </w:pPr>
      <w:r>
        <w:t>Метапредметные</w:t>
      </w:r>
      <w:r>
        <w:rPr>
          <w:spacing w:val="-17"/>
        </w:rPr>
        <w:t xml:space="preserve"> </w:t>
      </w:r>
      <w:r>
        <w:t>результаты</w:t>
      </w:r>
      <w:r>
        <w:rPr>
          <w:spacing w:val="-18"/>
        </w:rPr>
        <w:t xml:space="preserve"> </w:t>
      </w:r>
      <w:r>
        <w:rPr>
          <w:spacing w:val="-2"/>
        </w:rPr>
        <w:t>включают:</w:t>
      </w:r>
    </w:p>
    <w:p w14:paraId="715CAE22" w14:textId="77777777" w:rsidR="004F75DF" w:rsidRDefault="0013698B">
      <w:pPr>
        <w:pStyle w:val="a4"/>
        <w:numPr>
          <w:ilvl w:val="0"/>
          <w:numId w:val="128"/>
        </w:numPr>
        <w:tabs>
          <w:tab w:val="left" w:pos="835"/>
        </w:tabs>
        <w:spacing w:before="196"/>
        <w:ind w:right="1138" w:firstLine="0"/>
        <w:rPr>
          <w:sz w:val="28"/>
        </w:rPr>
      </w:pPr>
      <w:r>
        <w:rPr>
          <w:sz w:val="28"/>
        </w:rPr>
        <w:t>освоение обучающимися межпредметных понятий (используются в нескольких предметных областях и позволяют связывать знания из различных учебных</w:t>
      </w:r>
      <w:r>
        <w:rPr>
          <w:spacing w:val="39"/>
          <w:sz w:val="28"/>
        </w:rPr>
        <w:t xml:space="preserve"> </w:t>
      </w:r>
      <w:r>
        <w:rPr>
          <w:sz w:val="28"/>
        </w:rPr>
        <w:t>предметов,</w:t>
      </w:r>
      <w:r>
        <w:rPr>
          <w:spacing w:val="40"/>
          <w:sz w:val="28"/>
        </w:rPr>
        <w:t xml:space="preserve"> </w:t>
      </w:r>
      <w:r>
        <w:rPr>
          <w:sz w:val="28"/>
        </w:rPr>
        <w:t>учебных</w:t>
      </w:r>
      <w:r>
        <w:rPr>
          <w:spacing w:val="35"/>
          <w:sz w:val="28"/>
        </w:rPr>
        <w:t xml:space="preserve"> </w:t>
      </w:r>
      <w:r>
        <w:rPr>
          <w:sz w:val="28"/>
        </w:rPr>
        <w:t>курсов,</w:t>
      </w:r>
      <w:r>
        <w:rPr>
          <w:spacing w:val="40"/>
          <w:sz w:val="28"/>
        </w:rPr>
        <w:t xml:space="preserve"> </w:t>
      </w:r>
      <w:r>
        <w:rPr>
          <w:sz w:val="28"/>
        </w:rPr>
        <w:t>модулей</w:t>
      </w:r>
      <w:r>
        <w:rPr>
          <w:spacing w:val="40"/>
          <w:sz w:val="28"/>
        </w:rPr>
        <w:t xml:space="preserve"> </w:t>
      </w:r>
      <w:r>
        <w:rPr>
          <w:sz w:val="28"/>
        </w:rPr>
        <w:t>в</w:t>
      </w:r>
      <w:r>
        <w:rPr>
          <w:spacing w:val="38"/>
          <w:sz w:val="28"/>
        </w:rPr>
        <w:t xml:space="preserve"> </w:t>
      </w:r>
      <w:r>
        <w:rPr>
          <w:sz w:val="28"/>
        </w:rPr>
        <w:t>целостную</w:t>
      </w:r>
      <w:r>
        <w:rPr>
          <w:spacing w:val="40"/>
          <w:sz w:val="28"/>
        </w:rPr>
        <w:t xml:space="preserve"> </w:t>
      </w:r>
      <w:r>
        <w:rPr>
          <w:sz w:val="28"/>
        </w:rPr>
        <w:t>научную</w:t>
      </w:r>
      <w:r>
        <w:rPr>
          <w:spacing w:val="38"/>
          <w:sz w:val="28"/>
        </w:rPr>
        <w:t xml:space="preserve"> </w:t>
      </w:r>
      <w:r>
        <w:rPr>
          <w:sz w:val="28"/>
        </w:rPr>
        <w:t>картину</w:t>
      </w:r>
    </w:p>
    <w:p w14:paraId="0B913562" w14:textId="77777777" w:rsidR="004F75DF" w:rsidRDefault="004F75DF">
      <w:pPr>
        <w:jc w:val="both"/>
        <w:rPr>
          <w:sz w:val="28"/>
        </w:rPr>
        <w:sectPr w:rsidR="004F75DF">
          <w:pgSz w:w="11910" w:h="16390"/>
          <w:pgMar w:top="780" w:right="0" w:bottom="280" w:left="460" w:header="720" w:footer="720" w:gutter="0"/>
          <w:cols w:space="720"/>
        </w:sectPr>
      </w:pPr>
    </w:p>
    <w:p w14:paraId="5CB99AC9" w14:textId="77777777" w:rsidR="004F75DF" w:rsidRDefault="0013698B">
      <w:pPr>
        <w:pStyle w:val="a3"/>
        <w:spacing w:before="60"/>
        <w:ind w:right="1138"/>
      </w:pPr>
      <w:r>
        <w:t xml:space="preserve">мира) и универсальных учебных действий (познавательные, коммуникативные, </w:t>
      </w:r>
      <w:r>
        <w:rPr>
          <w:spacing w:val="-2"/>
        </w:rPr>
        <w:t>регулятивные);</w:t>
      </w:r>
    </w:p>
    <w:p w14:paraId="5773F4F9" w14:textId="77777777" w:rsidR="004F75DF" w:rsidRDefault="0013698B">
      <w:pPr>
        <w:pStyle w:val="a4"/>
        <w:numPr>
          <w:ilvl w:val="0"/>
          <w:numId w:val="128"/>
        </w:numPr>
        <w:tabs>
          <w:tab w:val="left" w:pos="835"/>
        </w:tabs>
        <w:spacing w:before="201"/>
        <w:ind w:right="1145" w:firstLine="0"/>
        <w:rPr>
          <w:sz w:val="28"/>
        </w:rPr>
      </w:pPr>
      <w:r>
        <w:rPr>
          <w:sz w:val="28"/>
        </w:rPr>
        <w:t xml:space="preserve">способность их использовать в учебной, познавательной и социальной </w:t>
      </w:r>
      <w:r>
        <w:rPr>
          <w:spacing w:val="-2"/>
          <w:sz w:val="28"/>
        </w:rPr>
        <w:t>практике;</w:t>
      </w:r>
    </w:p>
    <w:p w14:paraId="1689DA23" w14:textId="77777777" w:rsidR="004F75DF" w:rsidRDefault="0013698B">
      <w:pPr>
        <w:pStyle w:val="a4"/>
        <w:numPr>
          <w:ilvl w:val="0"/>
          <w:numId w:val="128"/>
        </w:numPr>
        <w:tabs>
          <w:tab w:val="left" w:pos="835"/>
        </w:tabs>
        <w:spacing w:before="202"/>
        <w:ind w:right="1131" w:firstLine="0"/>
        <w:rPr>
          <w:sz w:val="28"/>
        </w:rPr>
      </w:pPr>
      <w:r>
        <w:rPr>
          <w:sz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18236D9" w14:textId="77777777" w:rsidR="004F75DF" w:rsidRDefault="0013698B">
      <w:pPr>
        <w:pStyle w:val="a4"/>
        <w:numPr>
          <w:ilvl w:val="0"/>
          <w:numId w:val="128"/>
        </w:numPr>
        <w:tabs>
          <w:tab w:val="left" w:pos="835"/>
        </w:tabs>
        <w:spacing w:before="200"/>
        <w:ind w:right="1138" w:firstLine="0"/>
        <w:rPr>
          <w:sz w:val="28"/>
        </w:rPr>
      </w:pPr>
      <w:r>
        <w:rPr>
          <w:sz w:val="28"/>
        </w:rPr>
        <w:t>овладение навыками работы с информацией: восприятие и создание информационных текстов в различных форматах, в т.ч. цифровых, с учетом назначения информации и ее целевой аудитории.</w:t>
      </w:r>
    </w:p>
    <w:p w14:paraId="3B7EFD45" w14:textId="77777777" w:rsidR="004F75DF" w:rsidRDefault="0013698B">
      <w:pPr>
        <w:pStyle w:val="a3"/>
        <w:spacing w:before="201"/>
        <w:ind w:right="1142"/>
      </w:pPr>
      <w:r>
        <w:t>Метапредметные</w:t>
      </w:r>
      <w:r>
        <w:rPr>
          <w:spacing w:val="-1"/>
        </w:rPr>
        <w:t xml:space="preserve"> </w:t>
      </w:r>
      <w:r>
        <w:t>результаты</w:t>
      </w:r>
      <w:r>
        <w:rPr>
          <w:spacing w:val="-2"/>
        </w:rPr>
        <w:t xml:space="preserve"> </w:t>
      </w:r>
      <w:r>
        <w:t>сгруппированы</w:t>
      </w:r>
      <w:r>
        <w:rPr>
          <w:spacing w:val="-2"/>
        </w:rPr>
        <w:t xml:space="preserve"> </w:t>
      </w:r>
      <w:r>
        <w:t>по</w:t>
      </w:r>
      <w:r>
        <w:rPr>
          <w:spacing w:val="-2"/>
        </w:rPr>
        <w:t xml:space="preserve"> </w:t>
      </w:r>
      <w:r>
        <w:t>трем</w:t>
      </w:r>
      <w:r>
        <w:rPr>
          <w:spacing w:val="-1"/>
        </w:rPr>
        <w:t xml:space="preserve"> </w:t>
      </w:r>
      <w:r>
        <w:t>направлениям</w:t>
      </w:r>
      <w:r>
        <w:rPr>
          <w:spacing w:val="-1"/>
        </w:rPr>
        <w:t xml:space="preserve"> </w:t>
      </w:r>
      <w:r>
        <w:t>и</w:t>
      </w:r>
      <w:r>
        <w:rPr>
          <w:spacing w:val="-2"/>
        </w:rPr>
        <w:t xml:space="preserve"> </w:t>
      </w:r>
      <w:r>
        <w:t>отражают способность обучающихся использовать на практике универсальные учебные действия, составляющие умение овладевать:</w:t>
      </w:r>
    </w:p>
    <w:p w14:paraId="11C72320" w14:textId="77777777" w:rsidR="004F75DF" w:rsidRDefault="0013698B">
      <w:pPr>
        <w:pStyle w:val="a4"/>
        <w:numPr>
          <w:ilvl w:val="0"/>
          <w:numId w:val="128"/>
        </w:numPr>
        <w:tabs>
          <w:tab w:val="left" w:pos="835"/>
        </w:tabs>
        <w:spacing w:before="201"/>
        <w:ind w:left="835" w:hanging="162"/>
        <w:rPr>
          <w:sz w:val="28"/>
        </w:rPr>
      </w:pPr>
      <w:r>
        <w:rPr>
          <w:sz w:val="28"/>
        </w:rPr>
        <w:t>познавательными</w:t>
      </w:r>
      <w:r>
        <w:rPr>
          <w:spacing w:val="-18"/>
          <w:sz w:val="28"/>
        </w:rPr>
        <w:t xml:space="preserve"> </w:t>
      </w:r>
      <w:r>
        <w:rPr>
          <w:spacing w:val="-4"/>
          <w:sz w:val="28"/>
        </w:rPr>
        <w:t>УУД;</w:t>
      </w:r>
    </w:p>
    <w:p w14:paraId="1F9B3B0C" w14:textId="77777777" w:rsidR="004F75DF" w:rsidRDefault="0013698B">
      <w:pPr>
        <w:pStyle w:val="a4"/>
        <w:numPr>
          <w:ilvl w:val="0"/>
          <w:numId w:val="128"/>
        </w:numPr>
        <w:tabs>
          <w:tab w:val="left" w:pos="835"/>
        </w:tabs>
        <w:spacing w:before="196"/>
        <w:ind w:left="835" w:hanging="162"/>
        <w:rPr>
          <w:sz w:val="28"/>
        </w:rPr>
      </w:pPr>
      <w:r>
        <w:rPr>
          <w:spacing w:val="-2"/>
          <w:sz w:val="28"/>
        </w:rPr>
        <w:t>коммуникативными</w:t>
      </w:r>
      <w:r>
        <w:rPr>
          <w:spacing w:val="13"/>
          <w:sz w:val="28"/>
        </w:rPr>
        <w:t xml:space="preserve"> </w:t>
      </w:r>
      <w:r>
        <w:rPr>
          <w:spacing w:val="-4"/>
          <w:sz w:val="28"/>
        </w:rPr>
        <w:t>УУД;</w:t>
      </w:r>
    </w:p>
    <w:p w14:paraId="21350C95" w14:textId="77777777" w:rsidR="004F75DF" w:rsidRDefault="0013698B">
      <w:pPr>
        <w:pStyle w:val="a4"/>
        <w:numPr>
          <w:ilvl w:val="0"/>
          <w:numId w:val="128"/>
        </w:numPr>
        <w:tabs>
          <w:tab w:val="left" w:pos="835"/>
        </w:tabs>
        <w:spacing w:before="202"/>
        <w:ind w:left="835" w:hanging="162"/>
        <w:rPr>
          <w:sz w:val="28"/>
        </w:rPr>
      </w:pPr>
      <w:r>
        <w:rPr>
          <w:sz w:val="28"/>
        </w:rPr>
        <w:t>регулятивными</w:t>
      </w:r>
      <w:r>
        <w:rPr>
          <w:spacing w:val="-17"/>
          <w:sz w:val="28"/>
        </w:rPr>
        <w:t xml:space="preserve"> </w:t>
      </w:r>
      <w:r>
        <w:rPr>
          <w:spacing w:val="-4"/>
          <w:sz w:val="28"/>
        </w:rPr>
        <w:t>УУД.</w:t>
      </w:r>
    </w:p>
    <w:p w14:paraId="0B308613" w14:textId="77777777" w:rsidR="004F75DF" w:rsidRDefault="0013698B">
      <w:pPr>
        <w:pStyle w:val="a3"/>
        <w:spacing w:before="201"/>
        <w:ind w:right="1144"/>
      </w:pPr>
      <w:r>
        <w:t xml:space="preserve">Овладение познавательными УУД предполагает умение использовать базовые логические действия, базовые исследовательские действия, работать с </w:t>
      </w:r>
      <w:r>
        <w:rPr>
          <w:spacing w:val="-2"/>
        </w:rPr>
        <w:t>информацией.</w:t>
      </w:r>
    </w:p>
    <w:p w14:paraId="5F94477D" w14:textId="77777777" w:rsidR="004F75DF" w:rsidRDefault="0013698B">
      <w:pPr>
        <w:pStyle w:val="a3"/>
        <w:spacing w:before="201"/>
        <w:ind w:right="1141"/>
      </w:pPr>
      <w:r>
        <w:t>Овладение системой коммуникативных УУД обеспечивает сформированность социальных навыков общения, совместной деятельности.</w:t>
      </w:r>
    </w:p>
    <w:p w14:paraId="56877647" w14:textId="77777777" w:rsidR="004F75DF" w:rsidRDefault="0013698B">
      <w:pPr>
        <w:pStyle w:val="a3"/>
        <w:spacing w:before="201"/>
        <w:ind w:right="1140"/>
      </w:pPr>
      <w:r>
        <w:t>Овладение регулятивными УУД включает умения самоорганизации, самоконтроля, развитие эмоционального интеллекта.</w:t>
      </w:r>
    </w:p>
    <w:p w14:paraId="25D162E7" w14:textId="77777777" w:rsidR="004F75DF" w:rsidRDefault="0013698B">
      <w:pPr>
        <w:pStyle w:val="3"/>
        <w:spacing w:before="201"/>
        <w:jc w:val="both"/>
      </w:pPr>
      <w:r>
        <w:t>Предметные</w:t>
      </w:r>
      <w:r>
        <w:rPr>
          <w:spacing w:val="-13"/>
        </w:rPr>
        <w:t xml:space="preserve"> </w:t>
      </w:r>
      <w:r>
        <w:t>результаты</w:t>
      </w:r>
      <w:r>
        <w:rPr>
          <w:spacing w:val="-14"/>
        </w:rPr>
        <w:t xml:space="preserve"> </w:t>
      </w:r>
      <w:r>
        <w:rPr>
          <w:spacing w:val="-2"/>
        </w:rPr>
        <w:t>включают:</w:t>
      </w:r>
    </w:p>
    <w:p w14:paraId="6CCBFAFA" w14:textId="77777777" w:rsidR="004F75DF" w:rsidRDefault="0013698B">
      <w:pPr>
        <w:pStyle w:val="a4"/>
        <w:numPr>
          <w:ilvl w:val="0"/>
          <w:numId w:val="128"/>
        </w:numPr>
        <w:tabs>
          <w:tab w:val="left" w:pos="835"/>
        </w:tabs>
        <w:spacing w:before="197"/>
        <w:ind w:right="1145" w:firstLine="0"/>
        <w:rPr>
          <w:sz w:val="28"/>
        </w:rPr>
      </w:pPr>
      <w:r>
        <w:rPr>
          <w:sz w:val="28"/>
        </w:rPr>
        <w:t>освоение обучающимися в ходе изучения учебного предмета научных знаний, умений и способов</w:t>
      </w:r>
      <w:r>
        <w:rPr>
          <w:spacing w:val="-1"/>
          <w:sz w:val="28"/>
        </w:rPr>
        <w:t xml:space="preserve"> </w:t>
      </w:r>
      <w:r>
        <w:rPr>
          <w:sz w:val="28"/>
        </w:rPr>
        <w:t>действий, специфических</w:t>
      </w:r>
      <w:r>
        <w:rPr>
          <w:spacing w:val="-4"/>
          <w:sz w:val="28"/>
        </w:rPr>
        <w:t xml:space="preserve"> </w:t>
      </w:r>
      <w:r>
        <w:rPr>
          <w:sz w:val="28"/>
        </w:rPr>
        <w:t>для соответствующей предметной области; предпосылки научного типа мышления;</w:t>
      </w:r>
    </w:p>
    <w:p w14:paraId="68683876" w14:textId="77777777" w:rsidR="004F75DF" w:rsidRDefault="0013698B">
      <w:pPr>
        <w:pStyle w:val="a4"/>
        <w:numPr>
          <w:ilvl w:val="0"/>
          <w:numId w:val="128"/>
        </w:numPr>
        <w:tabs>
          <w:tab w:val="left" w:pos="835"/>
        </w:tabs>
        <w:spacing w:before="200"/>
        <w:ind w:right="1138" w:firstLine="0"/>
        <w:rPr>
          <w:sz w:val="28"/>
        </w:rPr>
      </w:pPr>
      <w:r>
        <w:rPr>
          <w:sz w:val="28"/>
        </w:rPr>
        <w:t>виды деятельности по получению нового знания, его интерпретации, преобразованию и применению в различных учебных ситуациях, в т.ч. при создании учебных и социальных проектов.</w:t>
      </w:r>
    </w:p>
    <w:p w14:paraId="014AF996" w14:textId="77777777" w:rsidR="004F75DF" w:rsidRDefault="0013698B">
      <w:pPr>
        <w:pStyle w:val="a3"/>
        <w:spacing w:before="201"/>
      </w:pPr>
      <w:r>
        <w:t>Предметные</w:t>
      </w:r>
      <w:r>
        <w:rPr>
          <w:spacing w:val="-13"/>
        </w:rPr>
        <w:t xml:space="preserve"> </w:t>
      </w:r>
      <w:r>
        <w:rPr>
          <w:spacing w:val="-2"/>
        </w:rPr>
        <w:t>результаты:</w:t>
      </w:r>
    </w:p>
    <w:p w14:paraId="3455A67E" w14:textId="77777777" w:rsidR="004F75DF" w:rsidRDefault="004F75DF">
      <w:pPr>
        <w:sectPr w:rsidR="004F75DF">
          <w:pgSz w:w="11910" w:h="16390"/>
          <w:pgMar w:top="780" w:right="0" w:bottom="280" w:left="460" w:header="720" w:footer="720" w:gutter="0"/>
          <w:cols w:space="720"/>
        </w:sectPr>
      </w:pPr>
    </w:p>
    <w:p w14:paraId="54E0EFB0" w14:textId="77777777" w:rsidR="004F75DF" w:rsidRDefault="0013698B">
      <w:pPr>
        <w:pStyle w:val="a4"/>
        <w:numPr>
          <w:ilvl w:val="0"/>
          <w:numId w:val="128"/>
        </w:numPr>
        <w:tabs>
          <w:tab w:val="left" w:pos="835"/>
        </w:tabs>
        <w:spacing w:before="60"/>
        <w:ind w:right="1145" w:firstLine="0"/>
        <w:rPr>
          <w:sz w:val="28"/>
        </w:rPr>
      </w:pPr>
      <w:r>
        <w:rPr>
          <w:sz w:val="28"/>
        </w:rPr>
        <w:t>сформулированы</w:t>
      </w:r>
      <w:r>
        <w:rPr>
          <w:spacing w:val="-4"/>
          <w:sz w:val="28"/>
        </w:rPr>
        <w:t xml:space="preserve"> </w:t>
      </w:r>
      <w:r>
        <w:rPr>
          <w:sz w:val="28"/>
        </w:rPr>
        <w:t>в</w:t>
      </w:r>
      <w:r>
        <w:rPr>
          <w:spacing w:val="-5"/>
          <w:sz w:val="28"/>
        </w:rPr>
        <w:t xml:space="preserve"> </w:t>
      </w:r>
      <w:r>
        <w:rPr>
          <w:sz w:val="28"/>
        </w:rPr>
        <w:t>деятельностной</w:t>
      </w:r>
      <w:r>
        <w:rPr>
          <w:spacing w:val="-4"/>
          <w:sz w:val="28"/>
        </w:rPr>
        <w:t xml:space="preserve"> </w:t>
      </w:r>
      <w:r>
        <w:rPr>
          <w:sz w:val="28"/>
        </w:rPr>
        <w:t>форме</w:t>
      </w:r>
      <w:r>
        <w:rPr>
          <w:spacing w:val="-3"/>
          <w:sz w:val="28"/>
        </w:rPr>
        <w:t xml:space="preserve"> </w:t>
      </w:r>
      <w:r>
        <w:rPr>
          <w:sz w:val="28"/>
        </w:rPr>
        <w:t>с</w:t>
      </w:r>
      <w:r>
        <w:rPr>
          <w:spacing w:val="-3"/>
          <w:sz w:val="28"/>
        </w:rPr>
        <w:t xml:space="preserve"> </w:t>
      </w:r>
      <w:r>
        <w:rPr>
          <w:sz w:val="28"/>
        </w:rPr>
        <w:t>усилением</w:t>
      </w:r>
      <w:r>
        <w:rPr>
          <w:spacing w:val="-2"/>
          <w:sz w:val="28"/>
        </w:rPr>
        <w:t xml:space="preserve"> </w:t>
      </w:r>
      <w:r>
        <w:rPr>
          <w:sz w:val="28"/>
        </w:rPr>
        <w:t>акцента</w:t>
      </w:r>
      <w:r>
        <w:rPr>
          <w:spacing w:val="-3"/>
          <w:sz w:val="28"/>
        </w:rPr>
        <w:t xml:space="preserve"> </w:t>
      </w:r>
      <w:r>
        <w:rPr>
          <w:sz w:val="28"/>
        </w:rPr>
        <w:t>на</w:t>
      </w:r>
      <w:r>
        <w:rPr>
          <w:spacing w:val="-3"/>
          <w:sz w:val="28"/>
        </w:rPr>
        <w:t xml:space="preserve"> </w:t>
      </w:r>
      <w:r>
        <w:rPr>
          <w:sz w:val="28"/>
        </w:rPr>
        <w:t>применение знаний и конкретные умения;</w:t>
      </w:r>
    </w:p>
    <w:p w14:paraId="545815F4" w14:textId="77777777" w:rsidR="004F75DF" w:rsidRDefault="0013698B">
      <w:pPr>
        <w:pStyle w:val="a4"/>
        <w:numPr>
          <w:ilvl w:val="0"/>
          <w:numId w:val="128"/>
        </w:numPr>
        <w:tabs>
          <w:tab w:val="left" w:pos="835"/>
        </w:tabs>
        <w:spacing w:before="201"/>
        <w:ind w:right="1138" w:firstLine="0"/>
        <w:rPr>
          <w:sz w:val="28"/>
        </w:rPr>
      </w:pPr>
      <w:r>
        <w:rPr>
          <w:sz w:val="28"/>
        </w:rPr>
        <w:t xml:space="preserve">определяют минимум содержания гарантированного государством основного общего образования, построенного в логике изучения каждого учебного </w:t>
      </w:r>
      <w:r>
        <w:rPr>
          <w:spacing w:val="-2"/>
          <w:sz w:val="28"/>
        </w:rPr>
        <w:t>предмета;</w:t>
      </w:r>
    </w:p>
    <w:p w14:paraId="524F2016" w14:textId="77777777" w:rsidR="004F75DF" w:rsidRDefault="0013698B">
      <w:pPr>
        <w:pStyle w:val="a4"/>
        <w:numPr>
          <w:ilvl w:val="0"/>
          <w:numId w:val="128"/>
        </w:numPr>
        <w:tabs>
          <w:tab w:val="left" w:pos="835"/>
        </w:tabs>
        <w:spacing w:before="201"/>
        <w:ind w:right="1139" w:firstLine="0"/>
        <w:rPr>
          <w:sz w:val="28"/>
        </w:rPr>
      </w:pPr>
      <w:r>
        <w:rPr>
          <w:sz w:val="28"/>
        </w:rPr>
        <w:t>определяют требования к результатам освоения программ основного общего образования по учебным предметам «Русский язык», «Литература», «История»,</w:t>
      </w:r>
    </w:p>
    <w:p w14:paraId="408EBBCB" w14:textId="77777777" w:rsidR="004F75DF" w:rsidRDefault="0013698B">
      <w:pPr>
        <w:pStyle w:val="a3"/>
        <w:ind w:right="1130"/>
      </w:pPr>
      <w:r>
        <w:t>«Обществознание», «География», «Основы безопасности жизнедеятельности» на базовом уровне;</w:t>
      </w:r>
    </w:p>
    <w:p w14:paraId="3EC71F61" w14:textId="77777777" w:rsidR="004F75DF" w:rsidRDefault="0013698B">
      <w:pPr>
        <w:pStyle w:val="a4"/>
        <w:numPr>
          <w:ilvl w:val="0"/>
          <w:numId w:val="128"/>
        </w:numPr>
        <w:tabs>
          <w:tab w:val="left" w:pos="835"/>
        </w:tabs>
        <w:spacing w:before="201"/>
        <w:ind w:right="1142" w:firstLine="0"/>
        <w:rPr>
          <w:sz w:val="28"/>
        </w:rPr>
      </w:pPr>
      <w:r>
        <w:rPr>
          <w:sz w:val="28"/>
        </w:rPr>
        <w:t>усиливают акценты на изучение явлений и процессов современной России и мира в целом, современного состояния науки.</w:t>
      </w:r>
    </w:p>
    <w:p w14:paraId="780BB4C3" w14:textId="77777777" w:rsidR="004F75DF" w:rsidRDefault="004F75DF">
      <w:pPr>
        <w:jc w:val="both"/>
        <w:rPr>
          <w:sz w:val="28"/>
        </w:rPr>
        <w:sectPr w:rsidR="004F75DF">
          <w:pgSz w:w="11910" w:h="16390"/>
          <w:pgMar w:top="780" w:right="0" w:bottom="280" w:left="460" w:header="720" w:footer="720" w:gutter="0"/>
          <w:cols w:space="720"/>
        </w:sectPr>
      </w:pPr>
    </w:p>
    <w:p w14:paraId="74228596" w14:textId="77777777" w:rsidR="004F75DF" w:rsidRDefault="0013698B">
      <w:pPr>
        <w:pStyle w:val="1"/>
        <w:numPr>
          <w:ilvl w:val="1"/>
          <w:numId w:val="130"/>
        </w:numPr>
        <w:tabs>
          <w:tab w:val="left" w:pos="1166"/>
          <w:tab w:val="left" w:pos="3274"/>
          <w:tab w:val="left" w:pos="5174"/>
          <w:tab w:val="left" w:pos="7934"/>
        </w:tabs>
        <w:spacing w:before="65"/>
        <w:ind w:left="673" w:right="1138" w:firstLine="0"/>
      </w:pPr>
      <w:r>
        <w:rPr>
          <w:spacing w:val="-2"/>
        </w:rPr>
        <w:t>СИСТЕМА</w:t>
      </w:r>
      <w:r>
        <w:tab/>
      </w:r>
      <w:r>
        <w:rPr>
          <w:spacing w:val="-2"/>
        </w:rPr>
        <w:t>ОЦЕНКИ</w:t>
      </w:r>
      <w:r>
        <w:tab/>
      </w:r>
      <w:r>
        <w:rPr>
          <w:spacing w:val="-2"/>
        </w:rPr>
        <w:t>ДОСТИЖЕНИЯ</w:t>
      </w:r>
      <w:r>
        <w:tab/>
      </w:r>
      <w:r>
        <w:rPr>
          <w:spacing w:val="-2"/>
        </w:rPr>
        <w:t xml:space="preserve">ПЛАНИРУЕМЫХ </w:t>
      </w:r>
      <w:r>
        <w:t>РЕЗУЛЬТАТОВ ОСВОЕНИЯ ПРОГРАММЫ</w:t>
      </w:r>
    </w:p>
    <w:p w14:paraId="6B6BC94B" w14:textId="77777777" w:rsidR="004F75DF" w:rsidRDefault="004F75DF">
      <w:pPr>
        <w:pStyle w:val="a3"/>
        <w:ind w:left="0"/>
        <w:jc w:val="left"/>
        <w:rPr>
          <w:b/>
        </w:rPr>
      </w:pPr>
    </w:p>
    <w:p w14:paraId="2116418D" w14:textId="77777777" w:rsidR="004F75DF" w:rsidRDefault="004F75DF">
      <w:pPr>
        <w:pStyle w:val="a3"/>
        <w:spacing w:before="81"/>
        <w:ind w:left="0"/>
        <w:jc w:val="left"/>
        <w:rPr>
          <w:b/>
        </w:rPr>
      </w:pPr>
    </w:p>
    <w:p w14:paraId="6DDD8913" w14:textId="77777777" w:rsidR="004F75DF" w:rsidRDefault="0013698B">
      <w:pPr>
        <w:pStyle w:val="2"/>
        <w:numPr>
          <w:ilvl w:val="2"/>
          <w:numId w:val="130"/>
        </w:numPr>
        <w:tabs>
          <w:tab w:val="left" w:pos="1378"/>
        </w:tabs>
        <w:ind w:left="1378" w:hanging="705"/>
      </w:pPr>
      <w:r>
        <w:t>Общие</w:t>
      </w:r>
      <w:r>
        <w:rPr>
          <w:spacing w:val="-17"/>
        </w:rPr>
        <w:t xml:space="preserve"> </w:t>
      </w:r>
      <w:r>
        <w:rPr>
          <w:spacing w:val="-2"/>
        </w:rPr>
        <w:t>положения</w:t>
      </w:r>
    </w:p>
    <w:p w14:paraId="66E08959" w14:textId="77777777" w:rsidR="004F75DF" w:rsidRDefault="0013698B">
      <w:pPr>
        <w:spacing w:before="196"/>
        <w:ind w:left="673" w:right="1137" w:firstLine="706"/>
        <w:jc w:val="both"/>
        <w:rPr>
          <w:sz w:val="28"/>
        </w:rPr>
      </w:pPr>
      <w:r>
        <w:rPr>
          <w:i/>
          <w:sz w:val="28"/>
        </w:rPr>
        <w:t xml:space="preserve">Основой объективной оценки соответствия установленным требованиям образовательной деятельности и подготовки обучающихся, освоивших Программу, является ФГОС ООО </w:t>
      </w:r>
      <w:r>
        <w:rPr>
          <w:sz w:val="28"/>
        </w:rPr>
        <w:t>независимо от формы получения ООО и формы обучения. Таким образом, ФГОС ООО определяет основные требования к образовательным результатам обучающихся и средствам оценки их достижения.</w:t>
      </w:r>
    </w:p>
    <w:p w14:paraId="4F020774" w14:textId="77777777" w:rsidR="004F75DF" w:rsidRDefault="0013698B">
      <w:pPr>
        <w:pStyle w:val="a3"/>
        <w:spacing w:before="200"/>
        <w:ind w:right="1129" w:firstLine="706"/>
      </w:pPr>
      <w:r>
        <w:t>Система оценки достижения планируемых результатов (далее - система оценки) является частью системы оценки и управления качеством образования</w:t>
      </w:r>
      <w:r>
        <w:rPr>
          <w:spacing w:val="40"/>
        </w:rPr>
        <w:t xml:space="preserve"> </w:t>
      </w:r>
      <w:r>
        <w:t xml:space="preserve">в МБОУ «ООШ с. </w:t>
      </w:r>
      <w:r w:rsidR="00B77301">
        <w:t>Руновка</w:t>
      </w:r>
      <w:r>
        <w:t>» и служит основой при разработке соответствующего локального нормативного акта.</w:t>
      </w:r>
    </w:p>
    <w:p w14:paraId="1BE4CB1A" w14:textId="77777777" w:rsidR="004F75DF" w:rsidRDefault="0013698B">
      <w:pPr>
        <w:pStyle w:val="a3"/>
        <w:spacing w:before="201"/>
        <w:ind w:right="1137" w:firstLine="706"/>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14:paraId="335075BE" w14:textId="77777777" w:rsidR="004F75DF" w:rsidRDefault="0013698B">
      <w:pPr>
        <w:spacing w:before="199"/>
        <w:ind w:left="82"/>
        <w:jc w:val="center"/>
        <w:rPr>
          <w:i/>
          <w:sz w:val="28"/>
        </w:rPr>
      </w:pPr>
      <w:r>
        <w:rPr>
          <w:i/>
          <w:sz w:val="28"/>
        </w:rPr>
        <w:t>Основными</w:t>
      </w:r>
      <w:r>
        <w:rPr>
          <w:i/>
          <w:spacing w:val="-10"/>
          <w:sz w:val="28"/>
        </w:rPr>
        <w:t xml:space="preserve"> </w:t>
      </w:r>
      <w:r>
        <w:rPr>
          <w:i/>
          <w:sz w:val="28"/>
        </w:rPr>
        <w:t>направлениями</w:t>
      </w:r>
      <w:r>
        <w:rPr>
          <w:i/>
          <w:spacing w:val="-9"/>
          <w:sz w:val="28"/>
        </w:rPr>
        <w:t xml:space="preserve"> </w:t>
      </w:r>
      <w:r>
        <w:rPr>
          <w:i/>
          <w:sz w:val="28"/>
        </w:rPr>
        <w:t>и</w:t>
      </w:r>
      <w:r>
        <w:rPr>
          <w:i/>
          <w:spacing w:val="-9"/>
          <w:sz w:val="28"/>
        </w:rPr>
        <w:t xml:space="preserve"> </w:t>
      </w:r>
      <w:r>
        <w:rPr>
          <w:i/>
          <w:sz w:val="28"/>
        </w:rPr>
        <w:t>целями</w:t>
      </w:r>
      <w:r>
        <w:rPr>
          <w:i/>
          <w:spacing w:val="-9"/>
          <w:sz w:val="28"/>
        </w:rPr>
        <w:t xml:space="preserve"> </w:t>
      </w:r>
      <w:r>
        <w:rPr>
          <w:i/>
          <w:sz w:val="28"/>
        </w:rPr>
        <w:t>оценочной</w:t>
      </w:r>
      <w:r>
        <w:rPr>
          <w:i/>
          <w:spacing w:val="-9"/>
          <w:sz w:val="28"/>
        </w:rPr>
        <w:t xml:space="preserve"> </w:t>
      </w:r>
      <w:r>
        <w:rPr>
          <w:i/>
          <w:sz w:val="28"/>
        </w:rPr>
        <w:t>деятельности</w:t>
      </w:r>
      <w:r>
        <w:rPr>
          <w:i/>
          <w:spacing w:val="-9"/>
          <w:sz w:val="28"/>
        </w:rPr>
        <w:t xml:space="preserve"> </w:t>
      </w:r>
      <w:r>
        <w:rPr>
          <w:i/>
          <w:spacing w:val="-2"/>
          <w:sz w:val="28"/>
        </w:rPr>
        <w:t>являются:</w:t>
      </w:r>
    </w:p>
    <w:p w14:paraId="30C1D6F0" w14:textId="77777777" w:rsidR="004F75DF" w:rsidRDefault="0013698B">
      <w:pPr>
        <w:pStyle w:val="a4"/>
        <w:numPr>
          <w:ilvl w:val="0"/>
          <w:numId w:val="127"/>
        </w:numPr>
        <w:tabs>
          <w:tab w:val="left" w:pos="835"/>
        </w:tabs>
        <w:spacing w:before="202"/>
        <w:ind w:right="1135" w:firstLine="0"/>
        <w:rPr>
          <w:sz w:val="28"/>
        </w:rPr>
      </w:pPr>
      <w:r>
        <w:rPr>
          <w:sz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w:t>
      </w:r>
      <w:r>
        <w:rPr>
          <w:spacing w:val="40"/>
          <w:sz w:val="28"/>
        </w:rPr>
        <w:t xml:space="preserve"> </w:t>
      </w:r>
      <w:r>
        <w:rPr>
          <w:sz w:val="28"/>
        </w:rPr>
        <w:t>федерального уровней;</w:t>
      </w:r>
    </w:p>
    <w:p w14:paraId="175F71A8" w14:textId="77777777" w:rsidR="004F75DF" w:rsidRDefault="0013698B">
      <w:pPr>
        <w:pStyle w:val="a4"/>
        <w:numPr>
          <w:ilvl w:val="0"/>
          <w:numId w:val="127"/>
        </w:numPr>
        <w:tabs>
          <w:tab w:val="left" w:pos="835"/>
        </w:tabs>
        <w:spacing w:before="200"/>
        <w:ind w:right="1144" w:firstLine="0"/>
        <w:rPr>
          <w:sz w:val="28"/>
        </w:rPr>
      </w:pPr>
      <w:r>
        <w:rPr>
          <w:sz w:val="28"/>
        </w:rPr>
        <w:t>оценка результатов деятельности педагогических работников как основа аттестационных процедур;</w:t>
      </w:r>
    </w:p>
    <w:p w14:paraId="439803E9" w14:textId="77777777" w:rsidR="004F75DF" w:rsidRDefault="0013698B">
      <w:pPr>
        <w:pStyle w:val="a4"/>
        <w:numPr>
          <w:ilvl w:val="0"/>
          <w:numId w:val="127"/>
        </w:numPr>
        <w:tabs>
          <w:tab w:val="left" w:pos="835"/>
        </w:tabs>
        <w:spacing w:before="196" w:line="242" w:lineRule="auto"/>
        <w:ind w:right="1144" w:firstLine="0"/>
        <w:rPr>
          <w:sz w:val="28"/>
        </w:rPr>
      </w:pPr>
      <w:r>
        <w:rPr>
          <w:sz w:val="28"/>
        </w:rPr>
        <w:t>оценка результатов деятельности образовательной организации как основа аккредитационных процедур.</w:t>
      </w:r>
    </w:p>
    <w:p w14:paraId="39DADF3B" w14:textId="77777777" w:rsidR="004F75DF" w:rsidRDefault="0013698B">
      <w:pPr>
        <w:pStyle w:val="3"/>
        <w:spacing w:before="200"/>
        <w:ind w:right="1138" w:firstLine="706"/>
        <w:jc w:val="both"/>
      </w:pPr>
      <w:r>
        <w:t xml:space="preserve">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w:t>
      </w:r>
      <w:r>
        <w:rPr>
          <w:spacing w:val="-2"/>
        </w:rPr>
        <w:t>Программы.</w:t>
      </w:r>
    </w:p>
    <w:p w14:paraId="1CB2AF41" w14:textId="77777777" w:rsidR="004F75DF" w:rsidRDefault="0013698B">
      <w:pPr>
        <w:spacing w:before="200"/>
        <w:ind w:left="17"/>
        <w:jc w:val="center"/>
        <w:rPr>
          <w:b/>
          <w:i/>
          <w:sz w:val="28"/>
        </w:rPr>
      </w:pPr>
      <w:r>
        <w:rPr>
          <w:b/>
          <w:i/>
          <w:sz w:val="28"/>
        </w:rPr>
        <w:t>Система</w:t>
      </w:r>
      <w:r>
        <w:rPr>
          <w:b/>
          <w:i/>
          <w:spacing w:val="-10"/>
          <w:sz w:val="28"/>
        </w:rPr>
        <w:t xml:space="preserve"> </w:t>
      </w:r>
      <w:r>
        <w:rPr>
          <w:b/>
          <w:i/>
          <w:sz w:val="28"/>
        </w:rPr>
        <w:t>оценки</w:t>
      </w:r>
      <w:r>
        <w:rPr>
          <w:b/>
          <w:i/>
          <w:spacing w:val="-10"/>
          <w:sz w:val="28"/>
        </w:rPr>
        <w:t xml:space="preserve"> </w:t>
      </w:r>
      <w:r>
        <w:rPr>
          <w:b/>
          <w:i/>
          <w:sz w:val="28"/>
        </w:rPr>
        <w:t>включает</w:t>
      </w:r>
      <w:r>
        <w:rPr>
          <w:b/>
          <w:i/>
          <w:spacing w:val="-6"/>
          <w:sz w:val="28"/>
        </w:rPr>
        <w:t xml:space="preserve"> </w:t>
      </w:r>
      <w:r>
        <w:rPr>
          <w:b/>
          <w:i/>
          <w:sz w:val="28"/>
        </w:rPr>
        <w:t>процедуры</w:t>
      </w:r>
      <w:r>
        <w:rPr>
          <w:b/>
          <w:i/>
          <w:spacing w:val="-11"/>
          <w:sz w:val="28"/>
        </w:rPr>
        <w:t xml:space="preserve"> </w:t>
      </w:r>
      <w:r>
        <w:rPr>
          <w:b/>
          <w:i/>
          <w:sz w:val="28"/>
        </w:rPr>
        <w:t>внутренней</w:t>
      </w:r>
      <w:r>
        <w:rPr>
          <w:b/>
          <w:i/>
          <w:spacing w:val="-10"/>
          <w:sz w:val="28"/>
        </w:rPr>
        <w:t xml:space="preserve"> </w:t>
      </w:r>
      <w:r>
        <w:rPr>
          <w:b/>
          <w:i/>
          <w:sz w:val="28"/>
        </w:rPr>
        <w:t>и</w:t>
      </w:r>
      <w:r>
        <w:rPr>
          <w:b/>
          <w:i/>
          <w:spacing w:val="-10"/>
          <w:sz w:val="28"/>
        </w:rPr>
        <w:t xml:space="preserve"> </w:t>
      </w:r>
      <w:r>
        <w:rPr>
          <w:b/>
          <w:i/>
          <w:sz w:val="28"/>
        </w:rPr>
        <w:t>внешней</w:t>
      </w:r>
      <w:r>
        <w:rPr>
          <w:b/>
          <w:i/>
          <w:spacing w:val="-2"/>
          <w:sz w:val="28"/>
        </w:rPr>
        <w:t xml:space="preserve"> оценки.</w:t>
      </w:r>
    </w:p>
    <w:p w14:paraId="0DFA1BC5" w14:textId="77777777" w:rsidR="004F75DF" w:rsidRDefault="004F75DF">
      <w:pPr>
        <w:jc w:val="center"/>
        <w:rPr>
          <w:sz w:val="28"/>
        </w:rPr>
        <w:sectPr w:rsidR="004F75DF">
          <w:pgSz w:w="11910" w:h="16390"/>
          <w:pgMar w:top="780" w:right="0" w:bottom="280" w:left="460" w:header="720" w:footer="720" w:gutter="0"/>
          <w:cols w:space="720"/>
        </w:sectPr>
      </w:pPr>
    </w:p>
    <w:p w14:paraId="4F080F29" w14:textId="77777777" w:rsidR="004F75DF" w:rsidRDefault="0013698B">
      <w:pPr>
        <w:spacing w:before="60"/>
        <w:ind w:left="673"/>
        <w:rPr>
          <w:i/>
          <w:sz w:val="28"/>
        </w:rPr>
      </w:pPr>
      <w:r>
        <w:rPr>
          <w:i/>
          <w:sz w:val="28"/>
        </w:rPr>
        <w:t>Внутренняя</w:t>
      </w:r>
      <w:r>
        <w:rPr>
          <w:i/>
          <w:spacing w:val="-11"/>
          <w:sz w:val="28"/>
        </w:rPr>
        <w:t xml:space="preserve"> </w:t>
      </w:r>
      <w:r>
        <w:rPr>
          <w:i/>
          <w:sz w:val="28"/>
        </w:rPr>
        <w:t>оценка</w:t>
      </w:r>
      <w:r>
        <w:rPr>
          <w:i/>
          <w:spacing w:val="-11"/>
          <w:sz w:val="28"/>
        </w:rPr>
        <w:t xml:space="preserve"> </w:t>
      </w:r>
      <w:r>
        <w:rPr>
          <w:i/>
          <w:spacing w:val="-2"/>
          <w:sz w:val="28"/>
        </w:rPr>
        <w:t>включает:</w:t>
      </w:r>
    </w:p>
    <w:p w14:paraId="033A7363" w14:textId="77777777" w:rsidR="004F75DF" w:rsidRDefault="0013698B">
      <w:pPr>
        <w:pStyle w:val="a4"/>
        <w:numPr>
          <w:ilvl w:val="0"/>
          <w:numId w:val="127"/>
        </w:numPr>
        <w:tabs>
          <w:tab w:val="left" w:pos="835"/>
        </w:tabs>
        <w:spacing w:before="202"/>
        <w:ind w:left="835" w:hanging="162"/>
        <w:jc w:val="left"/>
        <w:rPr>
          <w:sz w:val="28"/>
        </w:rPr>
      </w:pPr>
      <w:r>
        <w:rPr>
          <w:sz w:val="28"/>
        </w:rPr>
        <w:t>стартовую</w:t>
      </w:r>
      <w:r>
        <w:rPr>
          <w:spacing w:val="-16"/>
          <w:sz w:val="28"/>
        </w:rPr>
        <w:t xml:space="preserve"> </w:t>
      </w:r>
      <w:r>
        <w:rPr>
          <w:spacing w:val="-2"/>
          <w:sz w:val="28"/>
        </w:rPr>
        <w:t>диагностику;</w:t>
      </w:r>
    </w:p>
    <w:p w14:paraId="7469481F" w14:textId="77777777" w:rsidR="004F75DF" w:rsidRDefault="0013698B">
      <w:pPr>
        <w:pStyle w:val="a4"/>
        <w:numPr>
          <w:ilvl w:val="0"/>
          <w:numId w:val="127"/>
        </w:numPr>
        <w:tabs>
          <w:tab w:val="left" w:pos="835"/>
        </w:tabs>
        <w:spacing w:before="201"/>
        <w:ind w:left="835" w:hanging="162"/>
        <w:jc w:val="left"/>
        <w:rPr>
          <w:sz w:val="28"/>
        </w:rPr>
      </w:pPr>
      <w:r>
        <w:rPr>
          <w:sz w:val="28"/>
        </w:rPr>
        <w:t>текущую</w:t>
      </w:r>
      <w:r>
        <w:rPr>
          <w:spacing w:val="-11"/>
          <w:sz w:val="28"/>
        </w:rPr>
        <w:t xml:space="preserve"> </w:t>
      </w:r>
      <w:r>
        <w:rPr>
          <w:sz w:val="28"/>
        </w:rPr>
        <w:t>и</w:t>
      </w:r>
      <w:r>
        <w:rPr>
          <w:spacing w:val="-9"/>
          <w:sz w:val="28"/>
        </w:rPr>
        <w:t xml:space="preserve"> </w:t>
      </w:r>
      <w:r>
        <w:rPr>
          <w:sz w:val="28"/>
        </w:rPr>
        <w:t>тематическую</w:t>
      </w:r>
      <w:r>
        <w:rPr>
          <w:spacing w:val="-11"/>
          <w:sz w:val="28"/>
        </w:rPr>
        <w:t xml:space="preserve"> </w:t>
      </w:r>
      <w:r>
        <w:rPr>
          <w:spacing w:val="-2"/>
          <w:sz w:val="28"/>
        </w:rPr>
        <w:t>оценку;</w:t>
      </w:r>
    </w:p>
    <w:p w14:paraId="0600BF16" w14:textId="77777777" w:rsidR="004F75DF" w:rsidRDefault="0013698B">
      <w:pPr>
        <w:pStyle w:val="a4"/>
        <w:numPr>
          <w:ilvl w:val="0"/>
          <w:numId w:val="127"/>
        </w:numPr>
        <w:tabs>
          <w:tab w:val="left" w:pos="835"/>
        </w:tabs>
        <w:spacing w:before="202"/>
        <w:ind w:left="835" w:hanging="162"/>
        <w:jc w:val="left"/>
        <w:rPr>
          <w:sz w:val="28"/>
        </w:rPr>
      </w:pPr>
      <w:r>
        <w:rPr>
          <w:spacing w:val="-2"/>
          <w:sz w:val="28"/>
        </w:rPr>
        <w:t>психолого-педагогическое</w:t>
      </w:r>
      <w:r>
        <w:rPr>
          <w:spacing w:val="15"/>
          <w:sz w:val="28"/>
        </w:rPr>
        <w:t xml:space="preserve"> </w:t>
      </w:r>
      <w:r>
        <w:rPr>
          <w:spacing w:val="-2"/>
          <w:sz w:val="28"/>
        </w:rPr>
        <w:t>наблюдение;</w:t>
      </w:r>
    </w:p>
    <w:p w14:paraId="65AF4FBC" w14:textId="77777777" w:rsidR="004F75DF" w:rsidRDefault="0013698B">
      <w:pPr>
        <w:pStyle w:val="a4"/>
        <w:numPr>
          <w:ilvl w:val="0"/>
          <w:numId w:val="127"/>
        </w:numPr>
        <w:tabs>
          <w:tab w:val="left" w:pos="835"/>
        </w:tabs>
        <w:spacing w:before="196"/>
        <w:ind w:left="835" w:hanging="162"/>
        <w:jc w:val="left"/>
        <w:rPr>
          <w:sz w:val="28"/>
        </w:rPr>
      </w:pPr>
      <w:r>
        <w:rPr>
          <w:sz w:val="28"/>
        </w:rPr>
        <w:t>внутренний</w:t>
      </w:r>
      <w:r>
        <w:rPr>
          <w:spacing w:val="-16"/>
          <w:sz w:val="28"/>
        </w:rPr>
        <w:t xml:space="preserve"> </w:t>
      </w:r>
      <w:r>
        <w:rPr>
          <w:sz w:val="28"/>
        </w:rPr>
        <w:t>мониторинг</w:t>
      </w:r>
      <w:r>
        <w:rPr>
          <w:spacing w:val="-15"/>
          <w:sz w:val="28"/>
        </w:rPr>
        <w:t xml:space="preserve"> </w:t>
      </w:r>
      <w:r>
        <w:rPr>
          <w:sz w:val="28"/>
        </w:rPr>
        <w:t>образовательных</w:t>
      </w:r>
      <w:r>
        <w:rPr>
          <w:spacing w:val="-17"/>
          <w:sz w:val="28"/>
        </w:rPr>
        <w:t xml:space="preserve"> </w:t>
      </w:r>
      <w:r>
        <w:rPr>
          <w:sz w:val="28"/>
        </w:rPr>
        <w:t>достижений</w:t>
      </w:r>
      <w:r>
        <w:rPr>
          <w:spacing w:val="-15"/>
          <w:sz w:val="28"/>
        </w:rPr>
        <w:t xml:space="preserve"> </w:t>
      </w:r>
      <w:r>
        <w:rPr>
          <w:spacing w:val="-2"/>
          <w:sz w:val="28"/>
        </w:rPr>
        <w:t>обучающихся.</w:t>
      </w:r>
    </w:p>
    <w:p w14:paraId="1192C79A" w14:textId="77777777" w:rsidR="004F75DF" w:rsidRDefault="0013698B">
      <w:pPr>
        <w:spacing w:before="201"/>
        <w:ind w:left="1379"/>
        <w:rPr>
          <w:i/>
          <w:sz w:val="28"/>
        </w:rPr>
      </w:pPr>
      <w:r>
        <w:rPr>
          <w:i/>
          <w:sz w:val="28"/>
        </w:rPr>
        <w:t>Внешняя</w:t>
      </w:r>
      <w:r>
        <w:rPr>
          <w:i/>
          <w:spacing w:val="-9"/>
          <w:sz w:val="28"/>
        </w:rPr>
        <w:t xml:space="preserve"> </w:t>
      </w:r>
      <w:r>
        <w:rPr>
          <w:i/>
          <w:sz w:val="28"/>
        </w:rPr>
        <w:t>оценка</w:t>
      </w:r>
      <w:r>
        <w:rPr>
          <w:i/>
          <w:spacing w:val="-10"/>
          <w:sz w:val="28"/>
        </w:rPr>
        <w:t xml:space="preserve"> </w:t>
      </w:r>
      <w:r>
        <w:rPr>
          <w:i/>
          <w:spacing w:val="-2"/>
          <w:sz w:val="28"/>
        </w:rPr>
        <w:t>включает:</w:t>
      </w:r>
    </w:p>
    <w:p w14:paraId="47000C6D" w14:textId="77777777" w:rsidR="004F75DF" w:rsidRDefault="0013698B">
      <w:pPr>
        <w:pStyle w:val="a4"/>
        <w:numPr>
          <w:ilvl w:val="0"/>
          <w:numId w:val="127"/>
        </w:numPr>
        <w:tabs>
          <w:tab w:val="left" w:pos="835"/>
        </w:tabs>
        <w:spacing w:before="202"/>
        <w:ind w:left="835" w:hanging="162"/>
        <w:jc w:val="left"/>
        <w:rPr>
          <w:sz w:val="28"/>
        </w:rPr>
      </w:pPr>
      <w:r>
        <w:rPr>
          <w:sz w:val="28"/>
        </w:rPr>
        <w:t>независимую</w:t>
      </w:r>
      <w:r>
        <w:rPr>
          <w:spacing w:val="-11"/>
          <w:sz w:val="28"/>
        </w:rPr>
        <w:t xml:space="preserve"> </w:t>
      </w:r>
      <w:r>
        <w:rPr>
          <w:sz w:val="28"/>
        </w:rPr>
        <w:t>оценку</w:t>
      </w:r>
      <w:r>
        <w:rPr>
          <w:spacing w:val="-13"/>
          <w:sz w:val="28"/>
        </w:rPr>
        <w:t xml:space="preserve"> </w:t>
      </w:r>
      <w:r>
        <w:rPr>
          <w:sz w:val="28"/>
        </w:rPr>
        <w:t>качества</w:t>
      </w:r>
      <w:r>
        <w:rPr>
          <w:spacing w:val="-8"/>
          <w:sz w:val="28"/>
        </w:rPr>
        <w:t xml:space="preserve"> </w:t>
      </w:r>
      <w:r>
        <w:rPr>
          <w:spacing w:val="-2"/>
          <w:sz w:val="28"/>
        </w:rPr>
        <w:t>образования;</w:t>
      </w:r>
    </w:p>
    <w:p w14:paraId="67E99540" w14:textId="77777777" w:rsidR="004F75DF" w:rsidRDefault="0013698B">
      <w:pPr>
        <w:pStyle w:val="a4"/>
        <w:numPr>
          <w:ilvl w:val="0"/>
          <w:numId w:val="127"/>
        </w:numPr>
        <w:tabs>
          <w:tab w:val="left" w:pos="835"/>
          <w:tab w:val="left" w:pos="3316"/>
          <w:tab w:val="left" w:pos="5411"/>
          <w:tab w:val="left" w:pos="7939"/>
          <w:tab w:val="left" w:pos="10155"/>
        </w:tabs>
        <w:spacing w:before="201"/>
        <w:ind w:right="1137" w:firstLine="0"/>
        <w:jc w:val="left"/>
        <w:rPr>
          <w:sz w:val="28"/>
        </w:rPr>
      </w:pPr>
      <w:r>
        <w:rPr>
          <w:spacing w:val="-2"/>
          <w:sz w:val="28"/>
        </w:rPr>
        <w:t>мониторинговые</w:t>
      </w:r>
      <w:r>
        <w:rPr>
          <w:sz w:val="28"/>
        </w:rPr>
        <w:tab/>
      </w:r>
      <w:r>
        <w:rPr>
          <w:spacing w:val="-2"/>
          <w:sz w:val="28"/>
        </w:rPr>
        <w:t>исследования</w:t>
      </w:r>
      <w:r>
        <w:rPr>
          <w:sz w:val="28"/>
        </w:rPr>
        <w:tab/>
      </w:r>
      <w:r>
        <w:rPr>
          <w:spacing w:val="-2"/>
          <w:sz w:val="28"/>
        </w:rPr>
        <w:t>муниципального,</w:t>
      </w:r>
      <w:r>
        <w:rPr>
          <w:sz w:val="28"/>
        </w:rPr>
        <w:tab/>
      </w:r>
      <w:r>
        <w:rPr>
          <w:spacing w:val="-2"/>
          <w:sz w:val="28"/>
        </w:rPr>
        <w:t>регионального</w:t>
      </w:r>
      <w:r>
        <w:rPr>
          <w:sz w:val="28"/>
        </w:rPr>
        <w:tab/>
      </w:r>
      <w:r>
        <w:rPr>
          <w:spacing w:val="-10"/>
          <w:sz w:val="28"/>
        </w:rPr>
        <w:t xml:space="preserve">и </w:t>
      </w:r>
      <w:r>
        <w:rPr>
          <w:sz w:val="28"/>
        </w:rPr>
        <w:t>федерального уровней.</w:t>
      </w:r>
    </w:p>
    <w:p w14:paraId="070FA86C" w14:textId="77777777" w:rsidR="004F75DF" w:rsidRDefault="0013698B">
      <w:pPr>
        <w:spacing w:before="196"/>
        <w:ind w:left="673" w:right="1130" w:firstLine="706"/>
        <w:jc w:val="both"/>
        <w:rPr>
          <w:i/>
          <w:sz w:val="28"/>
        </w:rPr>
      </w:pPr>
      <w:r>
        <w:rPr>
          <w:sz w:val="28"/>
        </w:rPr>
        <w:t>В</w:t>
      </w:r>
      <w:r>
        <w:rPr>
          <w:spacing w:val="-2"/>
          <w:sz w:val="28"/>
        </w:rPr>
        <w:t xml:space="preserve"> </w:t>
      </w:r>
      <w:r>
        <w:rPr>
          <w:sz w:val="28"/>
        </w:rPr>
        <w:t>соответствии с ФГОС ООО система оценки МБОУ «ООШ</w:t>
      </w:r>
      <w:r>
        <w:rPr>
          <w:spacing w:val="-1"/>
          <w:sz w:val="28"/>
        </w:rPr>
        <w:t xml:space="preserve"> </w:t>
      </w:r>
      <w:r>
        <w:rPr>
          <w:sz w:val="28"/>
        </w:rPr>
        <w:t xml:space="preserve">с. </w:t>
      </w:r>
      <w:r w:rsidR="00B77301">
        <w:rPr>
          <w:sz w:val="28"/>
        </w:rPr>
        <w:t>Руновка</w:t>
      </w:r>
      <w:r>
        <w:rPr>
          <w:sz w:val="28"/>
        </w:rPr>
        <w:t xml:space="preserve">» </w:t>
      </w:r>
      <w:r>
        <w:rPr>
          <w:i/>
          <w:sz w:val="28"/>
        </w:rPr>
        <w:t>реализует системно-деятельностный, уровневый и комплексный подходы к оценке образовательных достижений.</w:t>
      </w:r>
    </w:p>
    <w:p w14:paraId="7EBCE77C" w14:textId="77777777" w:rsidR="004F75DF" w:rsidRDefault="0013698B">
      <w:pPr>
        <w:pStyle w:val="a3"/>
        <w:spacing w:before="201"/>
        <w:ind w:right="1130" w:firstLine="706"/>
      </w:pPr>
      <w:r>
        <w:rPr>
          <w:i/>
        </w:rPr>
        <w:t xml:space="preserve">Системно-деятельностный подход </w:t>
      </w:r>
      <w: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0097F5A" w14:textId="77777777" w:rsidR="004F75DF" w:rsidRDefault="0013698B">
      <w:pPr>
        <w:pStyle w:val="a3"/>
        <w:spacing w:before="200"/>
        <w:ind w:right="1137" w:firstLine="706"/>
      </w:pPr>
      <w:r>
        <w:rPr>
          <w:i/>
        </w:rPr>
        <w:t xml:space="preserve">Уровневый подход </w:t>
      </w:r>
      <w:r>
        <w:t xml:space="preserve">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w:t>
      </w:r>
      <w:r>
        <w:rPr>
          <w:spacing w:val="-2"/>
        </w:rPr>
        <w:t>измерений.</w:t>
      </w:r>
    </w:p>
    <w:p w14:paraId="77676A8C" w14:textId="77777777" w:rsidR="004F75DF" w:rsidRDefault="0013698B">
      <w:pPr>
        <w:pStyle w:val="a3"/>
        <w:spacing w:before="200"/>
        <w:ind w:right="1137" w:firstLine="706"/>
      </w:pPr>
      <w: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w:t>
      </w:r>
    </w:p>
    <w:p w14:paraId="556F684E" w14:textId="77777777" w:rsidR="004F75DF" w:rsidRDefault="0013698B">
      <w:pPr>
        <w:pStyle w:val="a3"/>
        <w:spacing w:before="202"/>
        <w:ind w:right="1137" w:firstLine="706"/>
      </w:pPr>
      <w: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p>
    <w:p w14:paraId="2E016475" w14:textId="77777777" w:rsidR="004F75DF" w:rsidRDefault="0013698B">
      <w:pPr>
        <w:pStyle w:val="a3"/>
        <w:spacing w:before="200"/>
        <w:ind w:right="1137" w:firstLine="706"/>
      </w:pPr>
      <w: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0677BA78" w14:textId="77777777" w:rsidR="004F75DF" w:rsidRDefault="0013698B">
      <w:pPr>
        <w:spacing w:before="201"/>
        <w:ind w:left="673" w:right="1140" w:firstLine="706"/>
        <w:jc w:val="both"/>
        <w:rPr>
          <w:sz w:val="28"/>
        </w:rPr>
      </w:pPr>
      <w:r>
        <w:rPr>
          <w:i/>
          <w:sz w:val="28"/>
        </w:rPr>
        <w:t xml:space="preserve">Комплексный подход </w:t>
      </w:r>
      <w:r>
        <w:rPr>
          <w:sz w:val="28"/>
        </w:rPr>
        <w:t xml:space="preserve">к оценке образовательных достижений реализуется </w:t>
      </w:r>
      <w:r>
        <w:rPr>
          <w:spacing w:val="-2"/>
          <w:sz w:val="28"/>
        </w:rPr>
        <w:t>через:</w:t>
      </w:r>
    </w:p>
    <w:p w14:paraId="3A393887" w14:textId="77777777" w:rsidR="004F75DF" w:rsidRDefault="004F75DF">
      <w:pPr>
        <w:jc w:val="both"/>
        <w:rPr>
          <w:sz w:val="28"/>
        </w:rPr>
        <w:sectPr w:rsidR="004F75DF">
          <w:pgSz w:w="11910" w:h="16390"/>
          <w:pgMar w:top="780" w:right="0" w:bottom="280" w:left="460" w:header="720" w:footer="720" w:gutter="0"/>
          <w:cols w:space="720"/>
        </w:sectPr>
      </w:pPr>
    </w:p>
    <w:p w14:paraId="403A6FF4" w14:textId="77777777" w:rsidR="004F75DF" w:rsidRDefault="0013698B">
      <w:pPr>
        <w:pStyle w:val="a4"/>
        <w:numPr>
          <w:ilvl w:val="0"/>
          <w:numId w:val="127"/>
        </w:numPr>
        <w:tabs>
          <w:tab w:val="left" w:pos="835"/>
        </w:tabs>
        <w:spacing w:before="60"/>
        <w:ind w:left="835" w:hanging="162"/>
        <w:rPr>
          <w:sz w:val="28"/>
        </w:rPr>
      </w:pPr>
      <w:r>
        <w:rPr>
          <w:sz w:val="28"/>
        </w:rPr>
        <w:t>оценку</w:t>
      </w:r>
      <w:r>
        <w:rPr>
          <w:spacing w:val="-11"/>
          <w:sz w:val="28"/>
        </w:rPr>
        <w:t xml:space="preserve"> </w:t>
      </w:r>
      <w:r>
        <w:rPr>
          <w:sz w:val="28"/>
        </w:rPr>
        <w:t>предметных</w:t>
      </w:r>
      <w:r>
        <w:rPr>
          <w:spacing w:val="-10"/>
          <w:sz w:val="28"/>
        </w:rPr>
        <w:t xml:space="preserve"> </w:t>
      </w:r>
      <w:r>
        <w:rPr>
          <w:sz w:val="28"/>
        </w:rPr>
        <w:t>и</w:t>
      </w:r>
      <w:r>
        <w:rPr>
          <w:spacing w:val="-6"/>
          <w:sz w:val="28"/>
        </w:rPr>
        <w:t xml:space="preserve"> </w:t>
      </w:r>
      <w:r>
        <w:rPr>
          <w:sz w:val="28"/>
        </w:rPr>
        <w:t>метапредметных</w:t>
      </w:r>
      <w:r>
        <w:rPr>
          <w:spacing w:val="-10"/>
          <w:sz w:val="28"/>
        </w:rPr>
        <w:t xml:space="preserve"> </w:t>
      </w:r>
      <w:r>
        <w:rPr>
          <w:spacing w:val="-2"/>
          <w:sz w:val="28"/>
        </w:rPr>
        <w:t>результатов;</w:t>
      </w:r>
    </w:p>
    <w:p w14:paraId="1CE5C679" w14:textId="77777777" w:rsidR="004F75DF" w:rsidRDefault="0013698B">
      <w:pPr>
        <w:pStyle w:val="a4"/>
        <w:numPr>
          <w:ilvl w:val="0"/>
          <w:numId w:val="127"/>
        </w:numPr>
        <w:tabs>
          <w:tab w:val="left" w:pos="835"/>
        </w:tabs>
        <w:spacing w:before="202"/>
        <w:ind w:right="1135" w:firstLine="0"/>
        <w:rPr>
          <w:sz w:val="28"/>
        </w:rPr>
      </w:pPr>
      <w:r>
        <w:rPr>
          <w:sz w:val="28"/>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5FBD9D6" w14:textId="77777777" w:rsidR="004F75DF" w:rsidRDefault="0013698B">
      <w:pPr>
        <w:pStyle w:val="a4"/>
        <w:numPr>
          <w:ilvl w:val="0"/>
          <w:numId w:val="127"/>
        </w:numPr>
        <w:tabs>
          <w:tab w:val="left" w:pos="835"/>
        </w:tabs>
        <w:spacing w:before="200"/>
        <w:ind w:right="1137" w:firstLine="0"/>
        <w:rPr>
          <w:sz w:val="28"/>
        </w:rPr>
      </w:pPr>
      <w:r>
        <w:rPr>
          <w:sz w:val="28"/>
        </w:rPr>
        <w:t>использования разнообразных</w:t>
      </w:r>
      <w:r>
        <w:rPr>
          <w:spacing w:val="-5"/>
          <w:sz w:val="28"/>
        </w:rPr>
        <w:t xml:space="preserve"> </w:t>
      </w:r>
      <w:r>
        <w:rPr>
          <w:sz w:val="28"/>
        </w:rPr>
        <w:t>методов и форм оценки, взаимно дополняющих друг друга: стандартизированных устных и письменных работ, проектов, практических (в т.ч. исследовательских) и творческих работ;</w:t>
      </w:r>
    </w:p>
    <w:p w14:paraId="19E0C455" w14:textId="77777777" w:rsidR="004F75DF" w:rsidRDefault="0013698B">
      <w:pPr>
        <w:pStyle w:val="a4"/>
        <w:numPr>
          <w:ilvl w:val="0"/>
          <w:numId w:val="127"/>
        </w:numPr>
        <w:tabs>
          <w:tab w:val="left" w:pos="835"/>
        </w:tabs>
        <w:spacing w:before="201"/>
        <w:ind w:right="1136" w:firstLine="0"/>
        <w:rPr>
          <w:sz w:val="28"/>
        </w:rPr>
      </w:pPr>
      <w:r>
        <w:rPr>
          <w:sz w:val="28"/>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5ED89F55" w14:textId="77777777" w:rsidR="004F75DF" w:rsidRDefault="0013698B">
      <w:pPr>
        <w:pStyle w:val="a4"/>
        <w:numPr>
          <w:ilvl w:val="0"/>
          <w:numId w:val="127"/>
        </w:numPr>
        <w:tabs>
          <w:tab w:val="left" w:pos="835"/>
        </w:tabs>
        <w:spacing w:before="200"/>
        <w:ind w:right="1129" w:firstLine="0"/>
        <w:rPr>
          <w:sz w:val="28"/>
        </w:rPr>
      </w:pPr>
      <w:r>
        <w:rPr>
          <w:sz w:val="28"/>
        </w:rPr>
        <w:t>использования мониторинга динамических показателей освоения умений и знаний, в т.ч. формируемых с использованием информационно- коммуникационных (цифровых) технологий.</w:t>
      </w:r>
    </w:p>
    <w:p w14:paraId="37657165" w14:textId="77777777" w:rsidR="004F75DF" w:rsidRDefault="0013698B">
      <w:pPr>
        <w:pStyle w:val="2"/>
        <w:numPr>
          <w:ilvl w:val="2"/>
          <w:numId w:val="130"/>
        </w:numPr>
        <w:tabs>
          <w:tab w:val="left" w:pos="1378"/>
        </w:tabs>
        <w:spacing w:before="206"/>
        <w:ind w:left="1378" w:hanging="705"/>
      </w:pPr>
      <w:r>
        <w:t>Особенности</w:t>
      </w:r>
      <w:r>
        <w:rPr>
          <w:spacing w:val="-11"/>
        </w:rPr>
        <w:t xml:space="preserve"> </w:t>
      </w:r>
      <w:r>
        <w:t>оценки</w:t>
      </w:r>
      <w:r>
        <w:rPr>
          <w:spacing w:val="-14"/>
        </w:rPr>
        <w:t xml:space="preserve"> </w:t>
      </w:r>
      <w:r>
        <w:t>личностных</w:t>
      </w:r>
      <w:r>
        <w:rPr>
          <w:spacing w:val="-17"/>
        </w:rPr>
        <w:t xml:space="preserve"> </w:t>
      </w:r>
      <w:r>
        <w:rPr>
          <w:spacing w:val="-2"/>
        </w:rPr>
        <w:t>достижений</w:t>
      </w:r>
    </w:p>
    <w:p w14:paraId="49BC10A6" w14:textId="77777777" w:rsidR="004F75DF" w:rsidRDefault="0013698B">
      <w:pPr>
        <w:pStyle w:val="a3"/>
        <w:spacing w:before="197"/>
        <w:ind w:right="1134" w:firstLine="706"/>
        <w:rPr>
          <w:b/>
        </w:rPr>
      </w:pPr>
      <w: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w:t>
      </w:r>
      <w:r>
        <w:rPr>
          <w:spacing w:val="-4"/>
        </w:rPr>
        <w:t>ООО</w:t>
      </w:r>
      <w:r>
        <w:rPr>
          <w:b/>
          <w:spacing w:val="-4"/>
        </w:rPr>
        <w:t>.</w:t>
      </w:r>
    </w:p>
    <w:p w14:paraId="4ED78BCB" w14:textId="77777777" w:rsidR="004F75DF" w:rsidRDefault="0013698B">
      <w:pPr>
        <w:pStyle w:val="a3"/>
        <w:spacing w:before="200"/>
        <w:ind w:right="1142" w:firstLine="706"/>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3E1ABC45" w14:textId="77777777" w:rsidR="004F75DF" w:rsidRDefault="0013698B">
      <w:pPr>
        <w:pStyle w:val="a3"/>
        <w:spacing w:before="196"/>
        <w:ind w:right="1140" w:firstLine="706"/>
      </w:pPr>
      <w:r>
        <w:t>Во внутреннем мониторинге возможна оценка сформированности отдельных личностных результатов, проявляющихся:</w:t>
      </w:r>
    </w:p>
    <w:p w14:paraId="22B56E85" w14:textId="77777777" w:rsidR="004F75DF" w:rsidRDefault="0013698B">
      <w:pPr>
        <w:pStyle w:val="a4"/>
        <w:numPr>
          <w:ilvl w:val="0"/>
          <w:numId w:val="126"/>
        </w:numPr>
        <w:tabs>
          <w:tab w:val="left" w:pos="835"/>
        </w:tabs>
        <w:spacing w:before="202"/>
        <w:ind w:right="1141" w:firstLine="0"/>
        <w:rPr>
          <w:sz w:val="28"/>
        </w:rPr>
      </w:pPr>
      <w:r>
        <w:rPr>
          <w:sz w:val="28"/>
        </w:rPr>
        <w:t xml:space="preserve">в соблюдении норм и правил поведения, принятых в образовательной </w:t>
      </w:r>
      <w:r>
        <w:rPr>
          <w:spacing w:val="-2"/>
          <w:sz w:val="28"/>
        </w:rPr>
        <w:t>организации;</w:t>
      </w:r>
    </w:p>
    <w:p w14:paraId="255DBAC9" w14:textId="77777777" w:rsidR="004F75DF" w:rsidRDefault="0013698B">
      <w:pPr>
        <w:pStyle w:val="a4"/>
        <w:numPr>
          <w:ilvl w:val="0"/>
          <w:numId w:val="126"/>
        </w:numPr>
        <w:tabs>
          <w:tab w:val="left" w:pos="835"/>
        </w:tabs>
        <w:spacing w:before="200"/>
        <w:ind w:right="1131" w:firstLine="0"/>
        <w:rPr>
          <w:sz w:val="28"/>
        </w:rPr>
      </w:pPr>
      <w:r>
        <w:rPr>
          <w:sz w:val="28"/>
        </w:rPr>
        <w:t xml:space="preserve">участии в общественной жизни образовательной организации, ближайшего социального окружения, Российской Федерации, общественно-полезной </w:t>
      </w:r>
      <w:r>
        <w:rPr>
          <w:spacing w:val="-2"/>
          <w:sz w:val="28"/>
        </w:rPr>
        <w:t>деятельности;</w:t>
      </w:r>
    </w:p>
    <w:p w14:paraId="17D37C07" w14:textId="77777777" w:rsidR="004F75DF" w:rsidRDefault="0013698B">
      <w:pPr>
        <w:pStyle w:val="a4"/>
        <w:numPr>
          <w:ilvl w:val="0"/>
          <w:numId w:val="126"/>
        </w:numPr>
        <w:tabs>
          <w:tab w:val="left" w:pos="835"/>
        </w:tabs>
        <w:spacing w:before="201"/>
        <w:ind w:left="835" w:hanging="162"/>
        <w:rPr>
          <w:sz w:val="28"/>
        </w:rPr>
      </w:pPr>
      <w:r>
        <w:rPr>
          <w:sz w:val="28"/>
        </w:rPr>
        <w:t>ответственности</w:t>
      </w:r>
      <w:r>
        <w:rPr>
          <w:spacing w:val="-12"/>
          <w:sz w:val="28"/>
        </w:rPr>
        <w:t xml:space="preserve"> </w:t>
      </w:r>
      <w:r>
        <w:rPr>
          <w:sz w:val="28"/>
        </w:rPr>
        <w:t>за</w:t>
      </w:r>
      <w:r>
        <w:rPr>
          <w:spacing w:val="-10"/>
          <w:sz w:val="28"/>
        </w:rPr>
        <w:t xml:space="preserve"> </w:t>
      </w:r>
      <w:r>
        <w:rPr>
          <w:sz w:val="28"/>
        </w:rPr>
        <w:t>результаты</w:t>
      </w:r>
      <w:r>
        <w:rPr>
          <w:spacing w:val="-11"/>
          <w:sz w:val="28"/>
        </w:rPr>
        <w:t xml:space="preserve"> </w:t>
      </w:r>
      <w:r>
        <w:rPr>
          <w:spacing w:val="-2"/>
          <w:sz w:val="28"/>
        </w:rPr>
        <w:t>обучения;</w:t>
      </w:r>
    </w:p>
    <w:p w14:paraId="2749C534" w14:textId="77777777" w:rsidR="004F75DF" w:rsidRDefault="0013698B">
      <w:pPr>
        <w:pStyle w:val="a4"/>
        <w:numPr>
          <w:ilvl w:val="0"/>
          <w:numId w:val="126"/>
        </w:numPr>
        <w:tabs>
          <w:tab w:val="left" w:pos="835"/>
        </w:tabs>
        <w:spacing w:before="202"/>
        <w:ind w:right="1141" w:firstLine="0"/>
        <w:rPr>
          <w:sz w:val="28"/>
        </w:rPr>
      </w:pPr>
      <w:r>
        <w:rPr>
          <w:sz w:val="28"/>
        </w:rPr>
        <w:t>способности делать осознанный выбор своей образовательной траектории, в т.ч. выбор профессии;</w:t>
      </w:r>
    </w:p>
    <w:p w14:paraId="541F1942" w14:textId="77777777" w:rsidR="004F75DF" w:rsidRDefault="004F75DF">
      <w:pPr>
        <w:jc w:val="both"/>
        <w:rPr>
          <w:sz w:val="28"/>
        </w:rPr>
        <w:sectPr w:rsidR="004F75DF">
          <w:pgSz w:w="11910" w:h="16390"/>
          <w:pgMar w:top="780" w:right="0" w:bottom="280" w:left="460" w:header="720" w:footer="720" w:gutter="0"/>
          <w:cols w:space="720"/>
        </w:sectPr>
      </w:pPr>
    </w:p>
    <w:p w14:paraId="4818C9C0" w14:textId="77777777" w:rsidR="004F75DF" w:rsidRDefault="0013698B">
      <w:pPr>
        <w:pStyle w:val="a4"/>
        <w:numPr>
          <w:ilvl w:val="0"/>
          <w:numId w:val="126"/>
        </w:numPr>
        <w:tabs>
          <w:tab w:val="left" w:pos="835"/>
        </w:tabs>
        <w:spacing w:before="60"/>
        <w:ind w:right="1142" w:firstLine="0"/>
        <w:rPr>
          <w:sz w:val="28"/>
        </w:rPr>
      </w:pPr>
      <w:r>
        <w:rPr>
          <w:sz w:val="28"/>
        </w:rPr>
        <w:t>ценностно-смысловых установках обучающихся, формируемых средствами учебных предметов.</w:t>
      </w:r>
    </w:p>
    <w:p w14:paraId="7A009D3E" w14:textId="77777777" w:rsidR="004F75DF" w:rsidRDefault="0013698B">
      <w:pPr>
        <w:pStyle w:val="a3"/>
        <w:spacing w:before="201"/>
        <w:ind w:right="1133" w:firstLine="706"/>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049D5335" w14:textId="77777777" w:rsidR="004F75DF" w:rsidRDefault="004F75DF">
      <w:pPr>
        <w:pStyle w:val="a3"/>
        <w:ind w:left="0"/>
        <w:jc w:val="left"/>
      </w:pPr>
    </w:p>
    <w:p w14:paraId="228DB926" w14:textId="77777777" w:rsidR="004F75DF" w:rsidRDefault="004F75DF">
      <w:pPr>
        <w:pStyle w:val="a3"/>
        <w:spacing w:before="85"/>
        <w:ind w:left="0"/>
        <w:jc w:val="left"/>
      </w:pPr>
    </w:p>
    <w:p w14:paraId="3204B6AE" w14:textId="77777777" w:rsidR="004F75DF" w:rsidRDefault="0013698B">
      <w:pPr>
        <w:pStyle w:val="2"/>
        <w:numPr>
          <w:ilvl w:val="2"/>
          <w:numId w:val="130"/>
        </w:numPr>
        <w:tabs>
          <w:tab w:val="left" w:pos="1378"/>
        </w:tabs>
        <w:ind w:left="1378" w:hanging="705"/>
      </w:pPr>
      <w:r>
        <w:t>Особенности</w:t>
      </w:r>
      <w:r>
        <w:rPr>
          <w:spacing w:val="-13"/>
        </w:rPr>
        <w:t xml:space="preserve"> </w:t>
      </w:r>
      <w:r>
        <w:t>оценки</w:t>
      </w:r>
      <w:r>
        <w:rPr>
          <w:spacing w:val="-17"/>
        </w:rPr>
        <w:t xml:space="preserve"> </w:t>
      </w:r>
      <w:r>
        <w:t>метапредметных</w:t>
      </w:r>
      <w:r>
        <w:rPr>
          <w:spacing w:val="-17"/>
        </w:rPr>
        <w:t xml:space="preserve"> </w:t>
      </w:r>
      <w:r>
        <w:rPr>
          <w:spacing w:val="-2"/>
        </w:rPr>
        <w:t>результатов</w:t>
      </w:r>
    </w:p>
    <w:p w14:paraId="79E0FCCF" w14:textId="77777777" w:rsidR="004F75DF" w:rsidRDefault="0013698B">
      <w:pPr>
        <w:pStyle w:val="a3"/>
        <w:spacing w:before="197"/>
        <w:ind w:right="1130" w:firstLine="706"/>
      </w:pPr>
      <w:r>
        <w:rPr>
          <w:i/>
        </w:rPr>
        <w:t xml:space="preserve">Оценка метапредметных результатов </w:t>
      </w:r>
      <w:r>
        <w:t>представляет собой оценку достижения планируемых результатов освоения ФОП ООО, которые отражают совокупность</w:t>
      </w:r>
      <w:r>
        <w:rPr>
          <w:spacing w:val="-5"/>
        </w:rPr>
        <w:t xml:space="preserve"> </w:t>
      </w:r>
      <w:r>
        <w:t>познавательных, коммуникативных</w:t>
      </w:r>
      <w:r>
        <w:rPr>
          <w:spacing w:val="-6"/>
        </w:rPr>
        <w:t xml:space="preserve"> </w:t>
      </w:r>
      <w:r>
        <w:t>и</w:t>
      </w:r>
      <w:r>
        <w:rPr>
          <w:spacing w:val="-3"/>
        </w:rPr>
        <w:t xml:space="preserve"> </w:t>
      </w:r>
      <w:r>
        <w:t>регулятивных</w:t>
      </w:r>
      <w:r>
        <w:rPr>
          <w:spacing w:val="-6"/>
        </w:rPr>
        <w:t xml:space="preserve"> </w:t>
      </w:r>
      <w:r>
        <w:t>УУД, а</w:t>
      </w:r>
      <w:r>
        <w:rPr>
          <w:spacing w:val="-2"/>
        </w:rPr>
        <w:t xml:space="preserve"> </w:t>
      </w:r>
      <w:r>
        <w:t>также систему междисциплинарных (межпредметных) понятий.</w:t>
      </w:r>
    </w:p>
    <w:p w14:paraId="474F9BF7" w14:textId="77777777" w:rsidR="004F75DF" w:rsidRDefault="0013698B">
      <w:pPr>
        <w:pStyle w:val="a3"/>
        <w:spacing w:before="195" w:line="244" w:lineRule="auto"/>
        <w:ind w:right="1145" w:firstLine="706"/>
      </w:pPr>
      <w:r>
        <w:t>Формирование метапредметных результатов обеспечивается комплексом освоения программ учебных предметов и внеурочной деятельности.</w:t>
      </w:r>
    </w:p>
    <w:p w14:paraId="541F3BDB" w14:textId="77777777" w:rsidR="004F75DF" w:rsidRDefault="0013698B">
      <w:pPr>
        <w:pStyle w:val="3"/>
        <w:spacing w:before="194"/>
        <w:ind w:right="1138" w:firstLine="706"/>
        <w:jc w:val="both"/>
      </w:pPr>
      <w:r>
        <w:t xml:space="preserve">Основным объектом оценки метапредметных результатов является </w:t>
      </w:r>
      <w:r>
        <w:rPr>
          <w:spacing w:val="-2"/>
        </w:rPr>
        <w:t>овладение:</w:t>
      </w:r>
    </w:p>
    <w:p w14:paraId="4D481454" w14:textId="77777777" w:rsidR="004F75DF" w:rsidRDefault="0013698B">
      <w:pPr>
        <w:pStyle w:val="a4"/>
        <w:numPr>
          <w:ilvl w:val="0"/>
          <w:numId w:val="125"/>
        </w:numPr>
        <w:tabs>
          <w:tab w:val="left" w:pos="835"/>
        </w:tabs>
        <w:spacing w:before="196"/>
        <w:ind w:right="1137" w:firstLine="0"/>
        <w:rPr>
          <w:sz w:val="28"/>
        </w:rPr>
      </w:pPr>
      <w:r>
        <w:rPr>
          <w:i/>
          <w:sz w:val="28"/>
        </w:rPr>
        <w:t xml:space="preserve">познавательными УУД </w:t>
      </w:r>
      <w:r>
        <w:rPr>
          <w:sz w:val="28"/>
        </w:rPr>
        <w:t>(замещение, моделирование, кодирование и декодирование информации, логические операции, включая общие приемы решения задач);</w:t>
      </w:r>
    </w:p>
    <w:p w14:paraId="6140B733" w14:textId="77777777" w:rsidR="004F75DF" w:rsidRDefault="0013698B">
      <w:pPr>
        <w:pStyle w:val="a4"/>
        <w:numPr>
          <w:ilvl w:val="0"/>
          <w:numId w:val="125"/>
        </w:numPr>
        <w:tabs>
          <w:tab w:val="left" w:pos="835"/>
        </w:tabs>
        <w:spacing w:before="201"/>
        <w:ind w:right="1135" w:firstLine="0"/>
        <w:rPr>
          <w:sz w:val="28"/>
        </w:rPr>
      </w:pPr>
      <w:r>
        <w:rPr>
          <w:i/>
          <w:sz w:val="28"/>
        </w:rPr>
        <w:t xml:space="preserve">коммуникативными УУД </w:t>
      </w:r>
      <w:r>
        <w:rPr>
          <w:sz w:val="28"/>
        </w:rPr>
        <w:t>(приобретение умения учитывать позицию собеседника, организовывать и осуществлять сотрудничество, взаимодействие</w:t>
      </w:r>
      <w:r>
        <w:rPr>
          <w:spacing w:val="40"/>
          <w:sz w:val="28"/>
        </w:rPr>
        <w:t xml:space="preserve"> </w:t>
      </w:r>
      <w:r>
        <w:rPr>
          <w:sz w:val="28"/>
        </w:rPr>
        <w:t>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AC113D2" w14:textId="77777777" w:rsidR="004F75DF" w:rsidRDefault="0013698B">
      <w:pPr>
        <w:pStyle w:val="a4"/>
        <w:numPr>
          <w:ilvl w:val="0"/>
          <w:numId w:val="125"/>
        </w:numPr>
        <w:tabs>
          <w:tab w:val="left" w:pos="835"/>
        </w:tabs>
        <w:spacing w:before="200"/>
        <w:ind w:right="1132" w:firstLine="0"/>
        <w:rPr>
          <w:sz w:val="28"/>
        </w:rPr>
      </w:pPr>
      <w:r>
        <w:rPr>
          <w:i/>
          <w:sz w:val="28"/>
        </w:rPr>
        <w:t xml:space="preserve">регулятивными УУД </w:t>
      </w:r>
      <w:r>
        <w:rPr>
          <w:sz w:val="28"/>
        </w:rPr>
        <w:t>(способность принимать и сохранять учебную цель и задачу, планировать</w:t>
      </w:r>
      <w:r>
        <w:rPr>
          <w:spacing w:val="-4"/>
          <w:sz w:val="28"/>
        </w:rPr>
        <w:t xml:space="preserve"> </w:t>
      </w:r>
      <w:r>
        <w:rPr>
          <w:sz w:val="28"/>
        </w:rPr>
        <w:t>ее</w:t>
      </w:r>
      <w:r>
        <w:rPr>
          <w:spacing w:val="-1"/>
          <w:sz w:val="28"/>
        </w:rPr>
        <w:t xml:space="preserve"> </w:t>
      </w:r>
      <w:r>
        <w:rPr>
          <w:sz w:val="28"/>
        </w:rPr>
        <w:t>реализацию, контролировать</w:t>
      </w:r>
      <w:r>
        <w:rPr>
          <w:spacing w:val="-4"/>
          <w:sz w:val="28"/>
        </w:rPr>
        <w:t xml:space="preserve"> </w:t>
      </w:r>
      <w:r>
        <w:rPr>
          <w:sz w:val="28"/>
        </w:rPr>
        <w:t>и</w:t>
      </w:r>
      <w:r>
        <w:rPr>
          <w:spacing w:val="-2"/>
          <w:sz w:val="28"/>
        </w:rPr>
        <w:t xml:space="preserve"> </w:t>
      </w:r>
      <w:r>
        <w:rPr>
          <w:sz w:val="28"/>
        </w:rPr>
        <w:t>оценивать</w:t>
      </w:r>
      <w:r>
        <w:rPr>
          <w:spacing w:val="-4"/>
          <w:sz w:val="28"/>
        </w:rPr>
        <w:t xml:space="preserve"> </w:t>
      </w:r>
      <w:r>
        <w:rPr>
          <w:sz w:val="28"/>
        </w:rPr>
        <w:t>свои</w:t>
      </w:r>
      <w:r>
        <w:rPr>
          <w:spacing w:val="-2"/>
          <w:sz w:val="28"/>
        </w:rPr>
        <w:t xml:space="preserve"> </w:t>
      </w:r>
      <w:r>
        <w:rPr>
          <w:sz w:val="28"/>
        </w:rPr>
        <w:t>действия, вносить</w:t>
      </w:r>
      <w:r>
        <w:rPr>
          <w:spacing w:val="-7"/>
          <w:sz w:val="28"/>
        </w:rPr>
        <w:t xml:space="preserve"> </w:t>
      </w:r>
      <w:r>
        <w:rPr>
          <w:sz w:val="28"/>
        </w:rPr>
        <w:t>соответствующие коррективы</w:t>
      </w:r>
      <w:r>
        <w:rPr>
          <w:spacing w:val="-5"/>
          <w:sz w:val="28"/>
        </w:rPr>
        <w:t xml:space="preserve"> </w:t>
      </w:r>
      <w:r>
        <w:rPr>
          <w:sz w:val="28"/>
        </w:rPr>
        <w:t>в</w:t>
      </w:r>
      <w:r>
        <w:rPr>
          <w:spacing w:val="-3"/>
          <w:sz w:val="28"/>
        </w:rPr>
        <w:t xml:space="preserve"> </w:t>
      </w:r>
      <w:r>
        <w:rPr>
          <w:sz w:val="28"/>
        </w:rPr>
        <w:t>их</w:t>
      </w:r>
      <w:r>
        <w:rPr>
          <w:spacing w:val="-5"/>
          <w:sz w:val="28"/>
        </w:rPr>
        <w:t xml:space="preserve"> </w:t>
      </w:r>
      <w:r>
        <w:rPr>
          <w:sz w:val="28"/>
        </w:rPr>
        <w:t>выполнение,</w:t>
      </w:r>
      <w:r>
        <w:rPr>
          <w:spacing w:val="-3"/>
          <w:sz w:val="28"/>
        </w:rPr>
        <w:t xml:space="preserve"> </w:t>
      </w:r>
      <w:r>
        <w:rPr>
          <w:sz w:val="28"/>
        </w:rPr>
        <w:t>ставить</w:t>
      </w:r>
      <w:r>
        <w:rPr>
          <w:spacing w:val="-3"/>
          <w:sz w:val="28"/>
        </w:rPr>
        <w:t xml:space="preserve"> </w:t>
      </w:r>
      <w:r>
        <w:rPr>
          <w:sz w:val="28"/>
        </w:rPr>
        <w:t>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C220F2B" w14:textId="77777777" w:rsidR="004F75DF" w:rsidRDefault="0013698B">
      <w:pPr>
        <w:pStyle w:val="a3"/>
        <w:spacing w:before="199" w:line="242" w:lineRule="auto"/>
        <w:ind w:right="1139" w:firstLine="706"/>
      </w:pPr>
      <w:r>
        <w:t xml:space="preserve">Оценка достижения метапредметных результатов осуществляется администрацией образовательной организации в ходе внутреннего </w:t>
      </w:r>
      <w:r>
        <w:rPr>
          <w:spacing w:val="-2"/>
        </w:rPr>
        <w:t>мониторинга.</w:t>
      </w:r>
    </w:p>
    <w:p w14:paraId="31ACC115" w14:textId="77777777" w:rsidR="004F75DF" w:rsidRDefault="0013698B">
      <w:pPr>
        <w:pStyle w:val="a3"/>
        <w:spacing w:before="191"/>
        <w:ind w:right="1142" w:firstLine="706"/>
      </w:pPr>
      <w:r>
        <w:t>Содержание и периодичность внутреннего мониторинга устанавливается решением</w:t>
      </w:r>
      <w:r>
        <w:rPr>
          <w:spacing w:val="65"/>
          <w:w w:val="150"/>
        </w:rPr>
        <w:t xml:space="preserve">   </w:t>
      </w:r>
      <w:r>
        <w:t>педагогического</w:t>
      </w:r>
      <w:r>
        <w:rPr>
          <w:spacing w:val="66"/>
          <w:w w:val="150"/>
        </w:rPr>
        <w:t xml:space="preserve">   </w:t>
      </w:r>
      <w:r>
        <w:t>совета</w:t>
      </w:r>
      <w:r>
        <w:rPr>
          <w:spacing w:val="65"/>
          <w:w w:val="150"/>
        </w:rPr>
        <w:t xml:space="preserve">   </w:t>
      </w:r>
      <w:r>
        <w:t>образовательной</w:t>
      </w:r>
      <w:r>
        <w:rPr>
          <w:spacing w:val="65"/>
          <w:w w:val="150"/>
        </w:rPr>
        <w:t xml:space="preserve">   </w:t>
      </w:r>
      <w:r>
        <w:rPr>
          <w:spacing w:val="-2"/>
        </w:rPr>
        <w:t>организации.</w:t>
      </w:r>
    </w:p>
    <w:p w14:paraId="4B782203" w14:textId="77777777" w:rsidR="004F75DF" w:rsidRDefault="004F75DF">
      <w:pPr>
        <w:sectPr w:rsidR="004F75DF">
          <w:pgSz w:w="11910" w:h="16390"/>
          <w:pgMar w:top="780" w:right="0" w:bottom="280" w:left="460" w:header="720" w:footer="720" w:gutter="0"/>
          <w:cols w:space="720"/>
        </w:sectPr>
      </w:pPr>
    </w:p>
    <w:p w14:paraId="5ABDAFB2" w14:textId="77777777" w:rsidR="004F75DF" w:rsidRDefault="0013698B">
      <w:pPr>
        <w:pStyle w:val="a3"/>
        <w:spacing w:before="60"/>
        <w:ind w:right="1140"/>
      </w:pPr>
      <w: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УУД.</w:t>
      </w:r>
    </w:p>
    <w:p w14:paraId="3A0A1B01" w14:textId="77777777" w:rsidR="004F75DF" w:rsidRDefault="0013698B">
      <w:pPr>
        <w:spacing w:before="201"/>
        <w:ind w:left="1379"/>
        <w:rPr>
          <w:i/>
          <w:sz w:val="28"/>
        </w:rPr>
      </w:pPr>
      <w:r>
        <w:rPr>
          <w:i/>
          <w:sz w:val="28"/>
        </w:rPr>
        <w:t>Формы</w:t>
      </w:r>
      <w:r>
        <w:rPr>
          <w:i/>
          <w:spacing w:val="-11"/>
          <w:sz w:val="28"/>
        </w:rPr>
        <w:t xml:space="preserve"> </w:t>
      </w:r>
      <w:r>
        <w:rPr>
          <w:i/>
          <w:spacing w:val="-2"/>
          <w:sz w:val="28"/>
        </w:rPr>
        <w:t>оценки:</w:t>
      </w:r>
    </w:p>
    <w:p w14:paraId="30BAB8F3" w14:textId="77777777" w:rsidR="004F75DF" w:rsidRDefault="0013698B">
      <w:pPr>
        <w:pStyle w:val="a4"/>
        <w:numPr>
          <w:ilvl w:val="0"/>
          <w:numId w:val="125"/>
        </w:numPr>
        <w:tabs>
          <w:tab w:val="left" w:pos="835"/>
        </w:tabs>
        <w:spacing w:before="202"/>
        <w:ind w:right="1136" w:firstLine="0"/>
        <w:rPr>
          <w:sz w:val="28"/>
        </w:rPr>
      </w:pPr>
      <w:r>
        <w:rPr>
          <w:sz w:val="28"/>
        </w:rPr>
        <w:t>для проверки читательской грамотности - письменная работа на межпредметной основе;</w:t>
      </w:r>
    </w:p>
    <w:p w14:paraId="065615FA" w14:textId="77777777" w:rsidR="004F75DF" w:rsidRDefault="0013698B">
      <w:pPr>
        <w:pStyle w:val="a4"/>
        <w:numPr>
          <w:ilvl w:val="0"/>
          <w:numId w:val="125"/>
        </w:numPr>
        <w:tabs>
          <w:tab w:val="left" w:pos="835"/>
        </w:tabs>
        <w:spacing w:before="200"/>
        <w:ind w:right="1139" w:firstLine="0"/>
        <w:rPr>
          <w:sz w:val="28"/>
        </w:rPr>
      </w:pPr>
      <w:r>
        <w:rPr>
          <w:sz w:val="28"/>
        </w:rPr>
        <w:t>для проверки цифровой грамотности - практическая работа в сочетании с письменной (компьютеризованной) частью;</w:t>
      </w:r>
    </w:p>
    <w:p w14:paraId="2F95C72D" w14:textId="77777777" w:rsidR="004F75DF" w:rsidRDefault="0013698B">
      <w:pPr>
        <w:pStyle w:val="a4"/>
        <w:numPr>
          <w:ilvl w:val="0"/>
          <w:numId w:val="125"/>
        </w:numPr>
        <w:tabs>
          <w:tab w:val="left" w:pos="835"/>
        </w:tabs>
        <w:spacing w:before="202"/>
        <w:ind w:right="1140" w:firstLine="0"/>
        <w:rPr>
          <w:sz w:val="28"/>
        </w:rPr>
      </w:pPr>
      <w:r>
        <w:rPr>
          <w:sz w:val="28"/>
        </w:rPr>
        <w:t>для проверки сформированности регулятивных, коммуникативных и познавательных УУД - экспертная оценка процесса и результатов выполнения групповых и (или) индивидуальных учебных исследований и проектов.</w:t>
      </w:r>
    </w:p>
    <w:p w14:paraId="2006DB65" w14:textId="77777777" w:rsidR="004F75DF" w:rsidRDefault="0013698B">
      <w:pPr>
        <w:pStyle w:val="a3"/>
        <w:spacing w:before="195" w:line="244" w:lineRule="auto"/>
        <w:ind w:right="1141" w:firstLine="706"/>
      </w:pPr>
      <w:r>
        <w:t>Каждый из перечисленных видов диагностики проводится с периодичностью не менее чем один раз в два года.</w:t>
      </w:r>
    </w:p>
    <w:p w14:paraId="421B878F" w14:textId="77777777" w:rsidR="004F75DF" w:rsidRDefault="0013698B">
      <w:pPr>
        <w:pStyle w:val="a3"/>
        <w:spacing w:before="194"/>
        <w:ind w:right="1129" w:firstLine="706"/>
      </w:pPr>
      <w:r>
        <w:rPr>
          <w:b/>
          <w:i/>
        </w:rPr>
        <w:t xml:space="preserve">Групповые и (или) индивидуальные учебные исследования и проекты </w:t>
      </w:r>
      <w:r>
        <w:t xml:space="preserve">(далее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w:t>
      </w:r>
      <w:r>
        <w:rPr>
          <w:spacing w:val="-2"/>
        </w:rPr>
        <w:t>другие).</w:t>
      </w:r>
    </w:p>
    <w:p w14:paraId="352C58EF" w14:textId="77777777" w:rsidR="004F75DF" w:rsidRDefault="0013698B">
      <w:pPr>
        <w:pStyle w:val="a3"/>
        <w:spacing w:before="199"/>
        <w:ind w:left="1379"/>
        <w:jc w:val="left"/>
      </w:pPr>
      <w:r>
        <w:t>Выбор</w:t>
      </w:r>
      <w:r>
        <w:rPr>
          <w:spacing w:val="-10"/>
        </w:rPr>
        <w:t xml:space="preserve"> </w:t>
      </w:r>
      <w:r>
        <w:t>темы</w:t>
      </w:r>
      <w:r>
        <w:rPr>
          <w:spacing w:val="-10"/>
        </w:rPr>
        <w:t xml:space="preserve"> </w:t>
      </w:r>
      <w:r>
        <w:t>проекта</w:t>
      </w:r>
      <w:r>
        <w:rPr>
          <w:spacing w:val="-9"/>
        </w:rPr>
        <w:t xml:space="preserve"> </w:t>
      </w:r>
      <w:r>
        <w:t>осуществляется</w:t>
      </w:r>
      <w:r>
        <w:rPr>
          <w:spacing w:val="-8"/>
        </w:rPr>
        <w:t xml:space="preserve"> </w:t>
      </w:r>
      <w:r>
        <w:rPr>
          <w:spacing w:val="-2"/>
        </w:rPr>
        <w:t>обучающимися.</w:t>
      </w:r>
    </w:p>
    <w:p w14:paraId="015C9674" w14:textId="77777777" w:rsidR="004F75DF" w:rsidRDefault="0013698B">
      <w:pPr>
        <w:spacing w:before="197"/>
        <w:ind w:left="1379"/>
        <w:rPr>
          <w:i/>
          <w:sz w:val="28"/>
        </w:rPr>
      </w:pPr>
      <w:r>
        <w:rPr>
          <w:i/>
          <w:sz w:val="28"/>
        </w:rPr>
        <w:t>Результатом</w:t>
      </w:r>
      <w:r>
        <w:rPr>
          <w:i/>
          <w:spacing w:val="-9"/>
          <w:sz w:val="28"/>
        </w:rPr>
        <w:t xml:space="preserve"> </w:t>
      </w:r>
      <w:r>
        <w:rPr>
          <w:i/>
          <w:sz w:val="28"/>
        </w:rPr>
        <w:t>проекта</w:t>
      </w:r>
      <w:r>
        <w:rPr>
          <w:i/>
          <w:spacing w:val="-10"/>
          <w:sz w:val="28"/>
        </w:rPr>
        <w:t xml:space="preserve"> </w:t>
      </w:r>
      <w:r>
        <w:rPr>
          <w:i/>
          <w:sz w:val="28"/>
        </w:rPr>
        <w:t>является</w:t>
      </w:r>
      <w:r>
        <w:rPr>
          <w:i/>
          <w:spacing w:val="-10"/>
          <w:sz w:val="28"/>
        </w:rPr>
        <w:t xml:space="preserve"> </w:t>
      </w:r>
      <w:r>
        <w:rPr>
          <w:i/>
          <w:sz w:val="28"/>
        </w:rPr>
        <w:t>одна</w:t>
      </w:r>
      <w:r>
        <w:rPr>
          <w:i/>
          <w:spacing w:val="-10"/>
          <w:sz w:val="28"/>
        </w:rPr>
        <w:t xml:space="preserve"> </w:t>
      </w:r>
      <w:r>
        <w:rPr>
          <w:i/>
          <w:sz w:val="28"/>
        </w:rPr>
        <w:t>из</w:t>
      </w:r>
      <w:r>
        <w:rPr>
          <w:i/>
          <w:spacing w:val="-8"/>
          <w:sz w:val="28"/>
        </w:rPr>
        <w:t xml:space="preserve"> </w:t>
      </w:r>
      <w:r>
        <w:rPr>
          <w:i/>
          <w:sz w:val="28"/>
        </w:rPr>
        <w:t>следующих</w:t>
      </w:r>
      <w:r>
        <w:rPr>
          <w:i/>
          <w:spacing w:val="-9"/>
          <w:sz w:val="28"/>
        </w:rPr>
        <w:t xml:space="preserve"> </w:t>
      </w:r>
      <w:r>
        <w:rPr>
          <w:i/>
          <w:spacing w:val="-2"/>
          <w:sz w:val="28"/>
        </w:rPr>
        <w:t>работ:</w:t>
      </w:r>
    </w:p>
    <w:p w14:paraId="58049A82" w14:textId="77777777" w:rsidR="004F75DF" w:rsidRDefault="0013698B">
      <w:pPr>
        <w:pStyle w:val="a4"/>
        <w:numPr>
          <w:ilvl w:val="0"/>
          <w:numId w:val="125"/>
        </w:numPr>
        <w:tabs>
          <w:tab w:val="left" w:pos="835"/>
        </w:tabs>
        <w:spacing w:before="201"/>
        <w:ind w:right="1128" w:firstLine="0"/>
        <w:rPr>
          <w:sz w:val="28"/>
        </w:rPr>
      </w:pPr>
      <w:r>
        <w:rPr>
          <w:sz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3A85A2C" w14:textId="77777777" w:rsidR="004F75DF" w:rsidRDefault="0013698B">
      <w:pPr>
        <w:pStyle w:val="a4"/>
        <w:numPr>
          <w:ilvl w:val="0"/>
          <w:numId w:val="125"/>
        </w:numPr>
        <w:tabs>
          <w:tab w:val="left" w:pos="835"/>
        </w:tabs>
        <w:spacing w:before="201"/>
        <w:ind w:right="1138" w:firstLine="0"/>
        <w:rPr>
          <w:sz w:val="28"/>
        </w:rPr>
      </w:pPr>
      <w:r>
        <w:rPr>
          <w:sz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2C983356" w14:textId="77777777" w:rsidR="004F75DF" w:rsidRDefault="0013698B">
      <w:pPr>
        <w:pStyle w:val="a4"/>
        <w:numPr>
          <w:ilvl w:val="0"/>
          <w:numId w:val="125"/>
        </w:numPr>
        <w:tabs>
          <w:tab w:val="left" w:pos="835"/>
        </w:tabs>
        <w:spacing w:before="201"/>
        <w:ind w:left="835" w:hanging="162"/>
        <w:rPr>
          <w:sz w:val="28"/>
        </w:rPr>
      </w:pPr>
      <w:r>
        <w:rPr>
          <w:sz w:val="28"/>
        </w:rPr>
        <w:t>материальный</w:t>
      </w:r>
      <w:r>
        <w:rPr>
          <w:spacing w:val="-11"/>
          <w:sz w:val="28"/>
        </w:rPr>
        <w:t xml:space="preserve"> </w:t>
      </w:r>
      <w:r>
        <w:rPr>
          <w:sz w:val="28"/>
        </w:rPr>
        <w:t>объект,</w:t>
      </w:r>
      <w:r>
        <w:rPr>
          <w:spacing w:val="-9"/>
          <w:sz w:val="28"/>
        </w:rPr>
        <w:t xml:space="preserve"> </w:t>
      </w:r>
      <w:r>
        <w:rPr>
          <w:sz w:val="28"/>
        </w:rPr>
        <w:t>макет,</w:t>
      </w:r>
      <w:r>
        <w:rPr>
          <w:spacing w:val="-8"/>
          <w:sz w:val="28"/>
        </w:rPr>
        <w:t xml:space="preserve"> </w:t>
      </w:r>
      <w:r>
        <w:rPr>
          <w:sz w:val="28"/>
        </w:rPr>
        <w:t>иное</w:t>
      </w:r>
      <w:r>
        <w:rPr>
          <w:spacing w:val="-11"/>
          <w:sz w:val="28"/>
        </w:rPr>
        <w:t xml:space="preserve"> </w:t>
      </w:r>
      <w:r>
        <w:rPr>
          <w:sz w:val="28"/>
        </w:rPr>
        <w:t>конструкторское</w:t>
      </w:r>
      <w:r>
        <w:rPr>
          <w:spacing w:val="-10"/>
          <w:sz w:val="28"/>
        </w:rPr>
        <w:t xml:space="preserve"> </w:t>
      </w:r>
      <w:r>
        <w:rPr>
          <w:spacing w:val="-2"/>
          <w:sz w:val="28"/>
        </w:rPr>
        <w:t>изделие;</w:t>
      </w:r>
    </w:p>
    <w:p w14:paraId="65F62C8D" w14:textId="77777777" w:rsidR="004F75DF" w:rsidRDefault="0013698B">
      <w:pPr>
        <w:pStyle w:val="a4"/>
        <w:numPr>
          <w:ilvl w:val="0"/>
          <w:numId w:val="125"/>
        </w:numPr>
        <w:tabs>
          <w:tab w:val="left" w:pos="835"/>
        </w:tabs>
        <w:spacing w:before="201"/>
        <w:ind w:left="835" w:hanging="162"/>
        <w:rPr>
          <w:sz w:val="28"/>
        </w:rPr>
      </w:pPr>
      <w:r>
        <w:rPr>
          <w:sz w:val="28"/>
        </w:rPr>
        <w:t>отчетные</w:t>
      </w:r>
      <w:r>
        <w:rPr>
          <w:spacing w:val="-8"/>
          <w:sz w:val="28"/>
        </w:rPr>
        <w:t xml:space="preserve"> </w:t>
      </w:r>
      <w:r>
        <w:rPr>
          <w:sz w:val="28"/>
        </w:rPr>
        <w:t>материалы</w:t>
      </w:r>
      <w:r>
        <w:rPr>
          <w:spacing w:val="-8"/>
          <w:sz w:val="28"/>
        </w:rPr>
        <w:t xml:space="preserve"> </w:t>
      </w:r>
      <w:r>
        <w:rPr>
          <w:sz w:val="28"/>
        </w:rPr>
        <w:t>по</w:t>
      </w:r>
      <w:r>
        <w:rPr>
          <w:spacing w:val="-9"/>
          <w:sz w:val="28"/>
        </w:rPr>
        <w:t xml:space="preserve"> </w:t>
      </w:r>
      <w:r>
        <w:rPr>
          <w:sz w:val="28"/>
        </w:rPr>
        <w:t>социальному</w:t>
      </w:r>
      <w:r>
        <w:rPr>
          <w:spacing w:val="-12"/>
          <w:sz w:val="28"/>
        </w:rPr>
        <w:t xml:space="preserve"> </w:t>
      </w:r>
      <w:r>
        <w:rPr>
          <w:spacing w:val="-2"/>
          <w:sz w:val="28"/>
        </w:rPr>
        <w:t>проекту.</w:t>
      </w:r>
    </w:p>
    <w:p w14:paraId="301813E9" w14:textId="77777777" w:rsidR="004F75DF" w:rsidRDefault="0013698B">
      <w:pPr>
        <w:spacing w:before="196"/>
        <w:ind w:left="1379"/>
        <w:rPr>
          <w:i/>
          <w:sz w:val="28"/>
        </w:rPr>
      </w:pPr>
      <w:r>
        <w:rPr>
          <w:i/>
          <w:sz w:val="28"/>
        </w:rPr>
        <w:t>Проект</w:t>
      </w:r>
      <w:r>
        <w:rPr>
          <w:i/>
          <w:spacing w:val="-11"/>
          <w:sz w:val="28"/>
        </w:rPr>
        <w:t xml:space="preserve"> </w:t>
      </w:r>
      <w:r>
        <w:rPr>
          <w:i/>
          <w:sz w:val="28"/>
        </w:rPr>
        <w:t>оценивается</w:t>
      </w:r>
      <w:r>
        <w:rPr>
          <w:i/>
          <w:spacing w:val="-10"/>
          <w:sz w:val="28"/>
        </w:rPr>
        <w:t xml:space="preserve"> </w:t>
      </w:r>
      <w:r>
        <w:rPr>
          <w:i/>
          <w:sz w:val="28"/>
        </w:rPr>
        <w:t>по</w:t>
      </w:r>
      <w:r>
        <w:rPr>
          <w:i/>
          <w:spacing w:val="-10"/>
          <w:sz w:val="28"/>
        </w:rPr>
        <w:t xml:space="preserve"> </w:t>
      </w:r>
      <w:r>
        <w:rPr>
          <w:i/>
          <w:sz w:val="28"/>
        </w:rPr>
        <w:t>следующим</w:t>
      </w:r>
      <w:r>
        <w:rPr>
          <w:i/>
          <w:spacing w:val="-10"/>
          <w:sz w:val="28"/>
        </w:rPr>
        <w:t xml:space="preserve"> </w:t>
      </w:r>
      <w:r>
        <w:rPr>
          <w:i/>
          <w:spacing w:val="-2"/>
          <w:sz w:val="28"/>
        </w:rPr>
        <w:t>критериям:</w:t>
      </w:r>
    </w:p>
    <w:p w14:paraId="26C0A0B2" w14:textId="77777777" w:rsidR="004F75DF" w:rsidRDefault="0013698B">
      <w:pPr>
        <w:pStyle w:val="a4"/>
        <w:numPr>
          <w:ilvl w:val="0"/>
          <w:numId w:val="125"/>
        </w:numPr>
        <w:tabs>
          <w:tab w:val="left" w:pos="835"/>
        </w:tabs>
        <w:spacing w:before="202"/>
        <w:ind w:right="1137" w:firstLine="0"/>
        <w:rPr>
          <w:sz w:val="28"/>
        </w:rPr>
      </w:pPr>
      <w:r>
        <w:rPr>
          <w:sz w:val="28"/>
        </w:rPr>
        <w:t>сформированность познавательных УУД: способность к самостоятельному приобретению</w:t>
      </w:r>
      <w:r>
        <w:rPr>
          <w:spacing w:val="40"/>
          <w:sz w:val="28"/>
        </w:rPr>
        <w:t xml:space="preserve">  </w:t>
      </w:r>
      <w:r>
        <w:rPr>
          <w:sz w:val="28"/>
        </w:rPr>
        <w:t>знаний</w:t>
      </w:r>
      <w:r>
        <w:rPr>
          <w:spacing w:val="40"/>
          <w:sz w:val="28"/>
        </w:rPr>
        <w:t xml:space="preserve">  </w:t>
      </w:r>
      <w:r>
        <w:rPr>
          <w:sz w:val="28"/>
        </w:rPr>
        <w:t>и</w:t>
      </w:r>
      <w:r>
        <w:rPr>
          <w:spacing w:val="40"/>
          <w:sz w:val="28"/>
        </w:rPr>
        <w:t xml:space="preserve">  </w:t>
      </w:r>
      <w:r>
        <w:rPr>
          <w:sz w:val="28"/>
        </w:rPr>
        <w:t>решению</w:t>
      </w:r>
      <w:r>
        <w:rPr>
          <w:spacing w:val="40"/>
          <w:sz w:val="28"/>
        </w:rPr>
        <w:t xml:space="preserve">  </w:t>
      </w:r>
      <w:r>
        <w:rPr>
          <w:sz w:val="28"/>
        </w:rPr>
        <w:t>проблем,</w:t>
      </w:r>
      <w:r>
        <w:rPr>
          <w:spacing w:val="40"/>
          <w:sz w:val="28"/>
        </w:rPr>
        <w:t xml:space="preserve">  </w:t>
      </w:r>
      <w:r>
        <w:rPr>
          <w:sz w:val="28"/>
        </w:rPr>
        <w:t>проявляющаяся</w:t>
      </w:r>
      <w:r>
        <w:rPr>
          <w:spacing w:val="40"/>
          <w:sz w:val="28"/>
        </w:rPr>
        <w:t xml:space="preserve">  </w:t>
      </w:r>
      <w:r>
        <w:rPr>
          <w:sz w:val="28"/>
        </w:rPr>
        <w:t>в.</w:t>
      </w:r>
      <w:r>
        <w:rPr>
          <w:spacing w:val="40"/>
          <w:sz w:val="28"/>
        </w:rPr>
        <w:t xml:space="preserve">  </w:t>
      </w:r>
      <w:r>
        <w:rPr>
          <w:sz w:val="28"/>
        </w:rPr>
        <w:t>умении</w:t>
      </w:r>
    </w:p>
    <w:p w14:paraId="46E19857" w14:textId="77777777" w:rsidR="004F75DF" w:rsidRDefault="004F75DF">
      <w:pPr>
        <w:jc w:val="both"/>
        <w:rPr>
          <w:sz w:val="28"/>
        </w:rPr>
        <w:sectPr w:rsidR="004F75DF">
          <w:pgSz w:w="11910" w:h="16390"/>
          <w:pgMar w:top="780" w:right="0" w:bottom="280" w:left="460" w:header="720" w:footer="720" w:gutter="0"/>
          <w:cols w:space="720"/>
        </w:sectPr>
      </w:pPr>
    </w:p>
    <w:p w14:paraId="579E2CFA" w14:textId="77777777" w:rsidR="004F75DF" w:rsidRDefault="0013698B">
      <w:pPr>
        <w:pStyle w:val="a3"/>
        <w:spacing w:before="60"/>
        <w:ind w:right="1132"/>
      </w:pPr>
      <w:r>
        <w:t>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6A3057D2" w14:textId="77777777" w:rsidR="004F75DF" w:rsidRDefault="0013698B">
      <w:pPr>
        <w:pStyle w:val="a4"/>
        <w:numPr>
          <w:ilvl w:val="0"/>
          <w:numId w:val="125"/>
        </w:numPr>
        <w:tabs>
          <w:tab w:val="left" w:pos="835"/>
        </w:tabs>
        <w:spacing w:before="201"/>
        <w:ind w:right="1135" w:firstLine="0"/>
        <w:rPr>
          <w:sz w:val="28"/>
        </w:rPr>
      </w:pPr>
      <w:r>
        <w:rPr>
          <w:sz w:val="28"/>
        </w:rPr>
        <w:t>сформированность предметных</w:t>
      </w:r>
      <w:r>
        <w:rPr>
          <w:spacing w:val="-4"/>
          <w:sz w:val="28"/>
        </w:rPr>
        <w:t xml:space="preserve"> </w:t>
      </w:r>
      <w:r>
        <w:rPr>
          <w:sz w:val="28"/>
        </w:rPr>
        <w:t>знаний и способов</w:t>
      </w:r>
      <w:r>
        <w:rPr>
          <w:spacing w:val="-1"/>
          <w:sz w:val="28"/>
        </w:rPr>
        <w:t xml:space="preserve"> </w:t>
      </w:r>
      <w:r>
        <w:rPr>
          <w:sz w:val="28"/>
        </w:rPr>
        <w:t>действий: умение раскрыть содержание работы, грамотно</w:t>
      </w:r>
      <w:r>
        <w:rPr>
          <w:spacing w:val="-1"/>
          <w:sz w:val="28"/>
        </w:rPr>
        <w:t xml:space="preserve"> </w:t>
      </w:r>
      <w:r>
        <w:rPr>
          <w:sz w:val="28"/>
        </w:rPr>
        <w:t>и</w:t>
      </w:r>
      <w:r>
        <w:rPr>
          <w:spacing w:val="-1"/>
          <w:sz w:val="28"/>
        </w:rPr>
        <w:t xml:space="preserve"> </w:t>
      </w:r>
      <w:r>
        <w:rPr>
          <w:sz w:val="28"/>
        </w:rPr>
        <w:t>обоснованно</w:t>
      </w:r>
      <w:r>
        <w:rPr>
          <w:spacing w:val="-1"/>
          <w:sz w:val="28"/>
        </w:rPr>
        <w:t xml:space="preserve"> </w:t>
      </w:r>
      <w:r>
        <w:rPr>
          <w:sz w:val="28"/>
        </w:rPr>
        <w:t>в</w:t>
      </w:r>
      <w:r>
        <w:rPr>
          <w:spacing w:val="-3"/>
          <w:sz w:val="28"/>
        </w:rPr>
        <w:t xml:space="preserve"> </w:t>
      </w:r>
      <w:r>
        <w:rPr>
          <w:sz w:val="28"/>
        </w:rPr>
        <w:t>соответствии</w:t>
      </w:r>
      <w:r>
        <w:rPr>
          <w:spacing w:val="-1"/>
          <w:sz w:val="28"/>
        </w:rPr>
        <w:t xml:space="preserve"> </w:t>
      </w:r>
      <w:r>
        <w:rPr>
          <w:sz w:val="28"/>
        </w:rPr>
        <w:t>с рассматриваемой проблемой или темой использовать имеющиеся знания и способы действий;</w:t>
      </w:r>
    </w:p>
    <w:p w14:paraId="5BA60DCC" w14:textId="77777777" w:rsidR="004F75DF" w:rsidRDefault="0013698B">
      <w:pPr>
        <w:pStyle w:val="a4"/>
        <w:numPr>
          <w:ilvl w:val="0"/>
          <w:numId w:val="125"/>
        </w:numPr>
        <w:tabs>
          <w:tab w:val="left" w:pos="835"/>
        </w:tabs>
        <w:spacing w:before="200"/>
        <w:ind w:right="1140" w:firstLine="0"/>
        <w:rPr>
          <w:sz w:val="28"/>
        </w:rPr>
      </w:pPr>
      <w:r>
        <w:rPr>
          <w:sz w:val="28"/>
        </w:rPr>
        <w:t>сформированность регулятивных</w:t>
      </w:r>
      <w:r>
        <w:rPr>
          <w:spacing w:val="-1"/>
          <w:sz w:val="28"/>
        </w:rPr>
        <w:t xml:space="preserve"> </w:t>
      </w:r>
      <w:r>
        <w:rPr>
          <w:sz w:val="28"/>
        </w:rPr>
        <w:t>УУД: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p>
    <w:p w14:paraId="0C6C2447" w14:textId="77777777" w:rsidR="004F75DF" w:rsidRDefault="0013698B">
      <w:pPr>
        <w:pStyle w:val="a4"/>
        <w:numPr>
          <w:ilvl w:val="0"/>
          <w:numId w:val="125"/>
        </w:numPr>
        <w:tabs>
          <w:tab w:val="left" w:pos="835"/>
        </w:tabs>
        <w:spacing w:before="201"/>
        <w:ind w:left="835" w:hanging="162"/>
        <w:rPr>
          <w:sz w:val="28"/>
        </w:rPr>
      </w:pPr>
      <w:r>
        <w:rPr>
          <w:sz w:val="28"/>
        </w:rPr>
        <w:t>осуществлять</w:t>
      </w:r>
      <w:r>
        <w:rPr>
          <w:spacing w:val="-10"/>
          <w:sz w:val="28"/>
        </w:rPr>
        <w:t xml:space="preserve"> </w:t>
      </w:r>
      <w:r>
        <w:rPr>
          <w:sz w:val="28"/>
        </w:rPr>
        <w:t>выбор</w:t>
      </w:r>
      <w:r>
        <w:rPr>
          <w:spacing w:val="-8"/>
          <w:sz w:val="28"/>
        </w:rPr>
        <w:t xml:space="preserve"> </w:t>
      </w:r>
      <w:r>
        <w:rPr>
          <w:sz w:val="28"/>
        </w:rPr>
        <w:t>конструктивных</w:t>
      </w:r>
      <w:r>
        <w:rPr>
          <w:spacing w:val="-12"/>
          <w:sz w:val="28"/>
        </w:rPr>
        <w:t xml:space="preserve"> </w:t>
      </w:r>
      <w:r>
        <w:rPr>
          <w:sz w:val="28"/>
        </w:rPr>
        <w:t>стратегий</w:t>
      </w:r>
      <w:r>
        <w:rPr>
          <w:spacing w:val="-8"/>
          <w:sz w:val="28"/>
        </w:rPr>
        <w:t xml:space="preserve"> </w:t>
      </w:r>
      <w:r>
        <w:rPr>
          <w:sz w:val="28"/>
        </w:rPr>
        <w:t>в</w:t>
      </w:r>
      <w:r>
        <w:rPr>
          <w:spacing w:val="-9"/>
          <w:sz w:val="28"/>
        </w:rPr>
        <w:t xml:space="preserve"> </w:t>
      </w:r>
      <w:r>
        <w:rPr>
          <w:sz w:val="28"/>
        </w:rPr>
        <w:t>трудных</w:t>
      </w:r>
      <w:r>
        <w:rPr>
          <w:spacing w:val="-11"/>
          <w:sz w:val="28"/>
        </w:rPr>
        <w:t xml:space="preserve"> </w:t>
      </w:r>
      <w:r>
        <w:rPr>
          <w:spacing w:val="-2"/>
          <w:sz w:val="28"/>
        </w:rPr>
        <w:t>ситуациях;</w:t>
      </w:r>
    </w:p>
    <w:p w14:paraId="2BB8711D" w14:textId="77777777" w:rsidR="004F75DF" w:rsidRDefault="0013698B">
      <w:pPr>
        <w:pStyle w:val="a4"/>
        <w:numPr>
          <w:ilvl w:val="0"/>
          <w:numId w:val="125"/>
        </w:numPr>
        <w:tabs>
          <w:tab w:val="left" w:pos="835"/>
        </w:tabs>
        <w:spacing w:before="202"/>
        <w:ind w:right="1141" w:firstLine="0"/>
        <w:rPr>
          <w:sz w:val="28"/>
        </w:rPr>
      </w:pPr>
      <w:r>
        <w:rPr>
          <w:sz w:val="28"/>
        </w:rPr>
        <w:t>сформированность коммуникативных УУД: умение ясно изложить и</w:t>
      </w:r>
      <w:r>
        <w:rPr>
          <w:spacing w:val="40"/>
          <w:sz w:val="28"/>
        </w:rPr>
        <w:t xml:space="preserve"> </w:t>
      </w:r>
      <w:r>
        <w:rPr>
          <w:sz w:val="28"/>
        </w:rPr>
        <w:t>оформить выполненную работу, представить её результаты, аргументированно ответить на вопросы.</w:t>
      </w:r>
    </w:p>
    <w:p w14:paraId="5DD83DA6" w14:textId="77777777" w:rsidR="004F75DF" w:rsidRDefault="0013698B">
      <w:pPr>
        <w:pStyle w:val="2"/>
        <w:numPr>
          <w:ilvl w:val="2"/>
          <w:numId w:val="130"/>
        </w:numPr>
        <w:tabs>
          <w:tab w:val="left" w:pos="2097"/>
        </w:tabs>
        <w:spacing w:before="205" w:line="319" w:lineRule="exact"/>
        <w:ind w:left="2097" w:hanging="704"/>
        <w:jc w:val="both"/>
      </w:pPr>
      <w:r>
        <w:t>Особенности</w:t>
      </w:r>
      <w:r>
        <w:rPr>
          <w:spacing w:val="-11"/>
        </w:rPr>
        <w:t xml:space="preserve"> </w:t>
      </w:r>
      <w:r>
        <w:t>оценки</w:t>
      </w:r>
      <w:r>
        <w:rPr>
          <w:spacing w:val="-15"/>
        </w:rPr>
        <w:t xml:space="preserve"> </w:t>
      </w:r>
      <w:r>
        <w:t>предметных</w:t>
      </w:r>
      <w:r>
        <w:rPr>
          <w:spacing w:val="-16"/>
        </w:rPr>
        <w:t xml:space="preserve"> </w:t>
      </w:r>
      <w:r>
        <w:rPr>
          <w:spacing w:val="-2"/>
        </w:rPr>
        <w:t>результатов</w:t>
      </w:r>
    </w:p>
    <w:p w14:paraId="4BC1FA85" w14:textId="77777777" w:rsidR="004F75DF" w:rsidRDefault="0013698B">
      <w:pPr>
        <w:pStyle w:val="a3"/>
        <w:ind w:right="1134" w:firstLine="706"/>
      </w:pPr>
      <w:r>
        <w:rPr>
          <w:i/>
        </w:rPr>
        <w:t xml:space="preserve">Предметные результаты освоения Программы </w:t>
      </w:r>
      <w:r>
        <w:t>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6BB4ABC3" w14:textId="77777777" w:rsidR="004F75DF" w:rsidRDefault="0013698B">
      <w:pPr>
        <w:spacing w:before="198"/>
        <w:ind w:left="673" w:right="1140" w:firstLine="706"/>
        <w:jc w:val="both"/>
        <w:rPr>
          <w:sz w:val="28"/>
        </w:rPr>
      </w:pPr>
      <w:r>
        <w:rPr>
          <w:i/>
          <w:sz w:val="28"/>
        </w:rPr>
        <w:t>Оценка</w:t>
      </w:r>
      <w:r>
        <w:rPr>
          <w:i/>
          <w:spacing w:val="-1"/>
          <w:sz w:val="28"/>
        </w:rPr>
        <w:t xml:space="preserve"> </w:t>
      </w:r>
      <w:r>
        <w:rPr>
          <w:i/>
          <w:sz w:val="28"/>
        </w:rPr>
        <w:t xml:space="preserve">предметных результатов </w:t>
      </w:r>
      <w:r>
        <w:rPr>
          <w:sz w:val="28"/>
        </w:rPr>
        <w:t>представляет</w:t>
      </w:r>
      <w:r>
        <w:rPr>
          <w:spacing w:val="-2"/>
          <w:sz w:val="28"/>
        </w:rPr>
        <w:t xml:space="preserve"> </w:t>
      </w:r>
      <w:r>
        <w:rPr>
          <w:sz w:val="28"/>
        </w:rPr>
        <w:t>собой оценку</w:t>
      </w:r>
      <w:r>
        <w:rPr>
          <w:spacing w:val="-5"/>
          <w:sz w:val="28"/>
        </w:rPr>
        <w:t xml:space="preserve"> </w:t>
      </w:r>
      <w:r>
        <w:rPr>
          <w:sz w:val="28"/>
        </w:rPr>
        <w:t>достижения обучающимися планируемых результатов по отдельным учебным предметам.</w:t>
      </w:r>
    </w:p>
    <w:p w14:paraId="0D2E43D1" w14:textId="77777777" w:rsidR="004F75DF" w:rsidRDefault="0013698B">
      <w:pPr>
        <w:pStyle w:val="a3"/>
        <w:spacing w:before="201"/>
        <w:ind w:right="1134" w:firstLine="706"/>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42EC52A9" w14:textId="77777777" w:rsidR="004F75DF" w:rsidRDefault="0013698B">
      <w:pPr>
        <w:pStyle w:val="3"/>
        <w:spacing w:before="205"/>
        <w:ind w:right="1144" w:firstLine="706"/>
        <w:jc w:val="both"/>
      </w:pPr>
      <w:r>
        <w:t>Для</w:t>
      </w:r>
      <w:r>
        <w:rPr>
          <w:spacing w:val="-1"/>
        </w:rPr>
        <w:t xml:space="preserve"> </w:t>
      </w:r>
      <w:r>
        <w:t>оценки</w:t>
      </w:r>
      <w:r>
        <w:rPr>
          <w:spacing w:val="-3"/>
        </w:rPr>
        <w:t xml:space="preserve"> </w:t>
      </w:r>
      <w:r>
        <w:t>предметных</w:t>
      </w:r>
      <w:r>
        <w:rPr>
          <w:spacing w:val="-2"/>
        </w:rPr>
        <w:t xml:space="preserve"> </w:t>
      </w:r>
      <w:r>
        <w:t>результатов</w:t>
      </w:r>
      <w:r>
        <w:rPr>
          <w:spacing w:val="-6"/>
        </w:rPr>
        <w:t xml:space="preserve"> </w:t>
      </w:r>
      <w:r>
        <w:t>используются</w:t>
      </w:r>
      <w:r>
        <w:rPr>
          <w:spacing w:val="-1"/>
        </w:rPr>
        <w:t xml:space="preserve"> </w:t>
      </w:r>
      <w:r>
        <w:t>критерии:</w:t>
      </w:r>
      <w:r>
        <w:rPr>
          <w:spacing w:val="-3"/>
        </w:rPr>
        <w:t xml:space="preserve"> </w:t>
      </w:r>
      <w:r>
        <w:t>знание и понимание, применение, функциональность.</w:t>
      </w:r>
    </w:p>
    <w:p w14:paraId="7F2BFDE6" w14:textId="77777777" w:rsidR="004F75DF" w:rsidRDefault="0013698B">
      <w:pPr>
        <w:pStyle w:val="a3"/>
        <w:spacing w:before="196"/>
        <w:ind w:right="1133" w:firstLine="706"/>
      </w:pPr>
      <w:r>
        <w:rPr>
          <w:i/>
        </w:rPr>
        <w:t xml:space="preserve">Обобщённый критерий «знание и понимание» </w:t>
      </w:r>
      <w:r>
        <w:t>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55B85EF5" w14:textId="77777777" w:rsidR="004F75DF" w:rsidRDefault="0013698B">
      <w:pPr>
        <w:spacing w:before="201"/>
        <w:ind w:left="1379"/>
        <w:rPr>
          <w:sz w:val="28"/>
        </w:rPr>
      </w:pPr>
      <w:r>
        <w:rPr>
          <w:i/>
          <w:sz w:val="28"/>
        </w:rPr>
        <w:t>Обобщённый</w:t>
      </w:r>
      <w:r>
        <w:rPr>
          <w:i/>
          <w:spacing w:val="-12"/>
          <w:sz w:val="28"/>
        </w:rPr>
        <w:t xml:space="preserve"> </w:t>
      </w:r>
      <w:r>
        <w:rPr>
          <w:i/>
          <w:sz w:val="28"/>
        </w:rPr>
        <w:t>критерий</w:t>
      </w:r>
      <w:r>
        <w:rPr>
          <w:i/>
          <w:spacing w:val="-12"/>
          <w:sz w:val="28"/>
        </w:rPr>
        <w:t xml:space="preserve"> </w:t>
      </w:r>
      <w:r>
        <w:rPr>
          <w:i/>
          <w:sz w:val="28"/>
        </w:rPr>
        <w:t>«применение»</w:t>
      </w:r>
      <w:r>
        <w:rPr>
          <w:i/>
          <w:spacing w:val="-7"/>
          <w:sz w:val="28"/>
        </w:rPr>
        <w:t xml:space="preserve"> </w:t>
      </w:r>
      <w:r>
        <w:rPr>
          <w:spacing w:val="-2"/>
          <w:sz w:val="28"/>
        </w:rPr>
        <w:t>включает:</w:t>
      </w:r>
    </w:p>
    <w:p w14:paraId="1D1FC754" w14:textId="77777777" w:rsidR="004F75DF" w:rsidRDefault="004F75DF">
      <w:pPr>
        <w:rPr>
          <w:sz w:val="28"/>
        </w:rPr>
        <w:sectPr w:rsidR="004F75DF">
          <w:pgSz w:w="11910" w:h="16390"/>
          <w:pgMar w:top="780" w:right="0" w:bottom="280" w:left="460" w:header="720" w:footer="720" w:gutter="0"/>
          <w:cols w:space="720"/>
        </w:sectPr>
      </w:pPr>
    </w:p>
    <w:p w14:paraId="672EB1B0" w14:textId="77777777" w:rsidR="004F75DF" w:rsidRDefault="0013698B">
      <w:pPr>
        <w:pStyle w:val="a4"/>
        <w:numPr>
          <w:ilvl w:val="0"/>
          <w:numId w:val="125"/>
        </w:numPr>
        <w:tabs>
          <w:tab w:val="left" w:pos="835"/>
        </w:tabs>
        <w:spacing w:before="60"/>
        <w:ind w:right="1135" w:firstLine="0"/>
        <w:rPr>
          <w:sz w:val="28"/>
        </w:rPr>
      </w:pPr>
      <w:r>
        <w:rPr>
          <w:sz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0563946B" w14:textId="77777777" w:rsidR="004F75DF" w:rsidRDefault="0013698B">
      <w:pPr>
        <w:pStyle w:val="a4"/>
        <w:numPr>
          <w:ilvl w:val="0"/>
          <w:numId w:val="125"/>
        </w:numPr>
        <w:tabs>
          <w:tab w:val="left" w:pos="835"/>
        </w:tabs>
        <w:spacing w:before="201"/>
        <w:ind w:right="1135" w:firstLine="0"/>
        <w:rPr>
          <w:sz w:val="28"/>
        </w:rPr>
      </w:pPr>
      <w:r>
        <w:rPr>
          <w:sz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т.ч. в ходе поисковой деятельности, учебно-исследовательской и учебно-проектной деятельности.</w:t>
      </w:r>
    </w:p>
    <w:p w14:paraId="58417A6D" w14:textId="77777777" w:rsidR="004F75DF" w:rsidRDefault="0013698B">
      <w:pPr>
        <w:pStyle w:val="a3"/>
        <w:spacing w:before="200"/>
        <w:ind w:right="1135" w:firstLine="706"/>
      </w:pPr>
      <w:r>
        <w:rPr>
          <w:i/>
        </w:rPr>
        <w:t xml:space="preserve">Обобщённый критерий «функциональность» </w:t>
      </w:r>
      <w:r>
        <w:t>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3029238" w14:textId="77777777" w:rsidR="004F75DF" w:rsidRDefault="0013698B">
      <w:pPr>
        <w:pStyle w:val="a3"/>
        <w:spacing w:before="201"/>
        <w:ind w:right="1138" w:firstLine="706"/>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74B05A63" w14:textId="77777777" w:rsidR="004F75DF" w:rsidRDefault="0013698B">
      <w:pPr>
        <w:pStyle w:val="a3"/>
        <w:spacing w:before="201"/>
        <w:ind w:right="1132" w:firstLine="706"/>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2C888552" w14:textId="77777777" w:rsidR="004F75DF" w:rsidRDefault="0013698B">
      <w:pPr>
        <w:pStyle w:val="2"/>
        <w:numPr>
          <w:ilvl w:val="2"/>
          <w:numId w:val="130"/>
        </w:numPr>
        <w:tabs>
          <w:tab w:val="left" w:pos="1378"/>
        </w:tabs>
        <w:spacing w:before="205"/>
        <w:ind w:left="1378" w:hanging="705"/>
      </w:pPr>
      <w:r>
        <w:t>Организация</w:t>
      </w:r>
      <w:r>
        <w:rPr>
          <w:spacing w:val="-13"/>
        </w:rPr>
        <w:t xml:space="preserve"> </w:t>
      </w:r>
      <w:r>
        <w:t>и</w:t>
      </w:r>
      <w:r>
        <w:rPr>
          <w:spacing w:val="-13"/>
        </w:rPr>
        <w:t xml:space="preserve"> </w:t>
      </w:r>
      <w:r>
        <w:t>содержание</w:t>
      </w:r>
      <w:r>
        <w:rPr>
          <w:spacing w:val="-7"/>
        </w:rPr>
        <w:t xml:space="preserve"> </w:t>
      </w:r>
      <w:r>
        <w:t>оценочных</w:t>
      </w:r>
      <w:r>
        <w:rPr>
          <w:spacing w:val="-11"/>
        </w:rPr>
        <w:t xml:space="preserve"> </w:t>
      </w:r>
      <w:r>
        <w:rPr>
          <w:spacing w:val="-2"/>
        </w:rPr>
        <w:t>процедур</w:t>
      </w:r>
    </w:p>
    <w:p w14:paraId="0C6F7049" w14:textId="77777777" w:rsidR="004F75DF" w:rsidRDefault="0013698B">
      <w:pPr>
        <w:pStyle w:val="3"/>
        <w:spacing w:before="202"/>
        <w:ind w:left="1379"/>
      </w:pPr>
      <w:r>
        <w:t>Стартовая</w:t>
      </w:r>
      <w:r>
        <w:rPr>
          <w:spacing w:val="-9"/>
        </w:rPr>
        <w:t xml:space="preserve"> </w:t>
      </w:r>
      <w:r>
        <w:rPr>
          <w:spacing w:val="-2"/>
        </w:rPr>
        <w:t>диагностика</w:t>
      </w:r>
    </w:p>
    <w:p w14:paraId="2A335DAA" w14:textId="77777777" w:rsidR="004F75DF" w:rsidRDefault="0013698B">
      <w:pPr>
        <w:pStyle w:val="a3"/>
        <w:spacing w:before="196"/>
        <w:ind w:right="1142" w:firstLine="706"/>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0F9CFEA1" w14:textId="77777777" w:rsidR="004F75DF" w:rsidRDefault="0013698B">
      <w:pPr>
        <w:spacing w:before="196" w:line="242" w:lineRule="auto"/>
        <w:ind w:left="673" w:right="1132" w:firstLine="706"/>
        <w:jc w:val="both"/>
        <w:rPr>
          <w:sz w:val="28"/>
        </w:rPr>
      </w:pPr>
      <w:r>
        <w:rPr>
          <w:i/>
          <w:sz w:val="28"/>
        </w:rPr>
        <w:t xml:space="preserve">Стартовая диагностика проводится в начале 5 класса и </w:t>
      </w:r>
      <w:r>
        <w:rPr>
          <w:sz w:val="28"/>
        </w:rPr>
        <w:t xml:space="preserve">выступает как основа (точка отсчёта) для оценки динамики образовательных достижений </w:t>
      </w:r>
      <w:r>
        <w:rPr>
          <w:spacing w:val="-2"/>
          <w:sz w:val="28"/>
        </w:rPr>
        <w:t>обучающихся.</w:t>
      </w:r>
    </w:p>
    <w:p w14:paraId="14E11EFD" w14:textId="77777777" w:rsidR="004F75DF" w:rsidRDefault="0013698B">
      <w:pPr>
        <w:pStyle w:val="a3"/>
        <w:spacing w:before="192"/>
        <w:ind w:right="1138" w:firstLine="706"/>
      </w:pPr>
      <w: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т.ч.: средствами работы с информацией, знаково-символическими средствами, логическими </w:t>
      </w:r>
      <w:r>
        <w:rPr>
          <w:spacing w:val="-2"/>
        </w:rPr>
        <w:t>операциями.</w:t>
      </w:r>
    </w:p>
    <w:p w14:paraId="1B6E81BD" w14:textId="77777777" w:rsidR="004F75DF" w:rsidRDefault="0013698B">
      <w:pPr>
        <w:pStyle w:val="a3"/>
        <w:spacing w:before="200"/>
        <w:ind w:right="1137" w:firstLine="706"/>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7974017B" w14:textId="77777777" w:rsidR="004F75DF" w:rsidRDefault="0013698B">
      <w:pPr>
        <w:pStyle w:val="3"/>
        <w:spacing w:before="205"/>
        <w:ind w:left="1379"/>
      </w:pPr>
      <w:r>
        <w:t>Текущая</w:t>
      </w:r>
      <w:r>
        <w:rPr>
          <w:spacing w:val="-12"/>
        </w:rPr>
        <w:t xml:space="preserve"> </w:t>
      </w:r>
      <w:r>
        <w:rPr>
          <w:spacing w:val="-2"/>
        </w:rPr>
        <w:t>оценка</w:t>
      </w:r>
    </w:p>
    <w:p w14:paraId="7269B302" w14:textId="77777777" w:rsidR="004F75DF" w:rsidRDefault="004F75DF">
      <w:pPr>
        <w:sectPr w:rsidR="004F75DF">
          <w:pgSz w:w="11910" w:h="16390"/>
          <w:pgMar w:top="780" w:right="0" w:bottom="280" w:left="460" w:header="720" w:footer="720" w:gutter="0"/>
          <w:cols w:space="720"/>
        </w:sectPr>
      </w:pPr>
    </w:p>
    <w:p w14:paraId="5C054025" w14:textId="77777777" w:rsidR="004F75DF" w:rsidRDefault="0013698B">
      <w:pPr>
        <w:pStyle w:val="a3"/>
        <w:spacing w:before="60"/>
        <w:ind w:right="1139" w:firstLine="706"/>
      </w:pPr>
      <w:r>
        <w:rPr>
          <w:i/>
        </w:rPr>
        <w:t xml:space="preserve">Текущая оценка </w:t>
      </w:r>
      <w:r>
        <w:t>представляет собой процедуру оценки индивидуального продвижения обучающегося в освоении программы учебного предмета.</w:t>
      </w:r>
    </w:p>
    <w:p w14:paraId="507AC559" w14:textId="77777777" w:rsidR="004F75DF" w:rsidRDefault="0013698B">
      <w:pPr>
        <w:pStyle w:val="a3"/>
        <w:spacing w:before="201"/>
        <w:ind w:right="1134" w:firstLine="706"/>
      </w:pPr>
      <w:r>
        <w:t xml:space="preserve">Текущая оценка может быть </w:t>
      </w:r>
      <w:r>
        <w:rPr>
          <w:i/>
        </w:rPr>
        <w:t xml:space="preserve">формирующей </w:t>
      </w:r>
      <w:r>
        <w:t xml:space="preserve">(поддерживающей и направляющей усилия обучающегося, включающей его в самостоятельную оценочную деятельность), и </w:t>
      </w:r>
      <w:r>
        <w:rPr>
          <w:i/>
        </w:rPr>
        <w:t>диагностической</w:t>
      </w:r>
      <w:r>
        <w:t>, способствующей выявлению и осознанию педагогическим работником и обучающимся существующих проблем в обучении.</w:t>
      </w:r>
    </w:p>
    <w:p w14:paraId="10F1D57B" w14:textId="77777777" w:rsidR="004F75DF" w:rsidRDefault="0013698B">
      <w:pPr>
        <w:spacing w:before="200"/>
        <w:ind w:left="673" w:right="1138" w:firstLine="706"/>
        <w:jc w:val="both"/>
        <w:rPr>
          <w:sz w:val="28"/>
        </w:rPr>
      </w:pPr>
      <w:r>
        <w:rPr>
          <w:i/>
          <w:sz w:val="28"/>
        </w:rPr>
        <w:t>Объектом текущей оценки являются тематические планируемые результаты</w:t>
      </w:r>
      <w:r>
        <w:rPr>
          <w:sz w:val="28"/>
        </w:rPr>
        <w:t>, этапы освоения которых зафиксированы в тематическом планировании по учебному предмету.</w:t>
      </w:r>
    </w:p>
    <w:p w14:paraId="2897839C" w14:textId="77777777" w:rsidR="004F75DF" w:rsidRDefault="0013698B">
      <w:pPr>
        <w:spacing w:before="201"/>
        <w:ind w:left="673" w:right="1136" w:firstLine="706"/>
        <w:jc w:val="both"/>
        <w:rPr>
          <w:i/>
          <w:sz w:val="28"/>
        </w:rPr>
      </w:pPr>
      <w:r>
        <w:rPr>
          <w:i/>
          <w:sz w:val="28"/>
        </w:rPr>
        <w:t xml:space="preserve">В текущей оценке используется различные формы и методы проверки </w:t>
      </w:r>
      <w:r>
        <w:rPr>
          <w:sz w:val="28"/>
        </w:rPr>
        <w:t xml:space="preserve">(устные и письменные опросы, практические работы, творческие работы, индивидуальные и групповые формы, само- и взаимооценка, рефлексия, листы </w:t>
      </w:r>
      <w:r>
        <w:rPr>
          <w:i/>
          <w:sz w:val="28"/>
        </w:rPr>
        <w:t>продвижения и другие) с учётом особенностей учебного предмета.</w:t>
      </w:r>
    </w:p>
    <w:p w14:paraId="57A0CCCA" w14:textId="77777777" w:rsidR="004F75DF" w:rsidRDefault="0013698B">
      <w:pPr>
        <w:spacing w:before="201"/>
        <w:ind w:left="673" w:right="1141" w:firstLine="706"/>
        <w:jc w:val="both"/>
        <w:rPr>
          <w:i/>
          <w:sz w:val="28"/>
        </w:rPr>
      </w:pPr>
      <w:r>
        <w:rPr>
          <w:i/>
          <w:sz w:val="28"/>
        </w:rPr>
        <w:t>Результаты текущей оценки являются основой для индивидуализации учебного процесса.</w:t>
      </w:r>
    </w:p>
    <w:p w14:paraId="4EDD4869" w14:textId="77777777" w:rsidR="004F75DF" w:rsidRDefault="0013698B">
      <w:pPr>
        <w:pStyle w:val="3"/>
        <w:ind w:left="1379"/>
      </w:pPr>
      <w:r>
        <w:rPr>
          <w:spacing w:val="-2"/>
        </w:rPr>
        <w:t>Тематическая</w:t>
      </w:r>
      <w:r>
        <w:rPr>
          <w:spacing w:val="4"/>
        </w:rPr>
        <w:t xml:space="preserve"> </w:t>
      </w:r>
      <w:r>
        <w:rPr>
          <w:spacing w:val="-2"/>
        </w:rPr>
        <w:t>оценка</w:t>
      </w:r>
    </w:p>
    <w:p w14:paraId="1A2FB49F" w14:textId="77777777" w:rsidR="004F75DF" w:rsidRDefault="0013698B">
      <w:pPr>
        <w:pStyle w:val="a3"/>
        <w:spacing w:before="197"/>
        <w:ind w:right="1144" w:firstLine="706"/>
      </w:pPr>
      <w:r>
        <w:t>Тематическая оценка представляет собой процедуру оценки уровня достижения тематических планируемых результатов по учебному предмету.</w:t>
      </w:r>
    </w:p>
    <w:p w14:paraId="3330EE63" w14:textId="77777777" w:rsidR="004F75DF" w:rsidRDefault="0013698B">
      <w:pPr>
        <w:pStyle w:val="3"/>
        <w:spacing w:before="200"/>
      </w:pPr>
      <w:r>
        <w:t>Внутренний</w:t>
      </w:r>
      <w:r>
        <w:rPr>
          <w:spacing w:val="-17"/>
        </w:rPr>
        <w:t xml:space="preserve"> </w:t>
      </w:r>
      <w:r>
        <w:rPr>
          <w:spacing w:val="-2"/>
        </w:rPr>
        <w:t>мониторинг</w:t>
      </w:r>
    </w:p>
    <w:p w14:paraId="77360F66" w14:textId="77777777" w:rsidR="004F75DF" w:rsidRDefault="0013698B">
      <w:pPr>
        <w:pStyle w:val="a3"/>
        <w:spacing w:before="197"/>
        <w:ind w:left="1379"/>
        <w:jc w:val="left"/>
      </w:pPr>
      <w:r>
        <w:t>Внутренний</w:t>
      </w:r>
      <w:r>
        <w:rPr>
          <w:spacing w:val="-12"/>
        </w:rPr>
        <w:t xml:space="preserve"> </w:t>
      </w:r>
      <w:r>
        <w:t>мониторинг</w:t>
      </w:r>
      <w:r>
        <w:rPr>
          <w:spacing w:val="-11"/>
        </w:rPr>
        <w:t xml:space="preserve"> </w:t>
      </w:r>
      <w:r>
        <w:t>представляет</w:t>
      </w:r>
      <w:r>
        <w:rPr>
          <w:spacing w:val="-12"/>
        </w:rPr>
        <w:t xml:space="preserve"> </w:t>
      </w:r>
      <w:r>
        <w:t>собой</w:t>
      </w:r>
      <w:r>
        <w:rPr>
          <w:spacing w:val="-12"/>
        </w:rPr>
        <w:t xml:space="preserve"> </w:t>
      </w:r>
      <w:r>
        <w:t>следующие</w:t>
      </w:r>
      <w:r>
        <w:rPr>
          <w:spacing w:val="-11"/>
        </w:rPr>
        <w:t xml:space="preserve"> </w:t>
      </w:r>
      <w:r>
        <w:rPr>
          <w:spacing w:val="-2"/>
        </w:rPr>
        <w:t>процедуры:</w:t>
      </w:r>
    </w:p>
    <w:p w14:paraId="6FF9A82C" w14:textId="77777777" w:rsidR="004F75DF" w:rsidRDefault="0013698B">
      <w:pPr>
        <w:pStyle w:val="a4"/>
        <w:numPr>
          <w:ilvl w:val="0"/>
          <w:numId w:val="124"/>
        </w:numPr>
        <w:tabs>
          <w:tab w:val="left" w:pos="835"/>
        </w:tabs>
        <w:spacing w:before="201"/>
        <w:ind w:left="835" w:hanging="162"/>
        <w:jc w:val="left"/>
        <w:rPr>
          <w:sz w:val="28"/>
        </w:rPr>
      </w:pPr>
      <w:r>
        <w:rPr>
          <w:sz w:val="28"/>
        </w:rPr>
        <w:t>стартовая</w:t>
      </w:r>
      <w:r>
        <w:rPr>
          <w:spacing w:val="-11"/>
          <w:sz w:val="28"/>
        </w:rPr>
        <w:t xml:space="preserve"> </w:t>
      </w:r>
      <w:r>
        <w:rPr>
          <w:spacing w:val="-2"/>
          <w:sz w:val="28"/>
        </w:rPr>
        <w:t>диагностика;</w:t>
      </w:r>
    </w:p>
    <w:p w14:paraId="57B5A462" w14:textId="77777777" w:rsidR="004F75DF" w:rsidRDefault="0013698B">
      <w:pPr>
        <w:pStyle w:val="a4"/>
        <w:numPr>
          <w:ilvl w:val="0"/>
          <w:numId w:val="124"/>
        </w:numPr>
        <w:tabs>
          <w:tab w:val="left" w:pos="835"/>
        </w:tabs>
        <w:spacing w:before="202"/>
        <w:ind w:left="835" w:hanging="162"/>
        <w:jc w:val="left"/>
        <w:rPr>
          <w:sz w:val="28"/>
        </w:rPr>
      </w:pPr>
      <w:r>
        <w:rPr>
          <w:sz w:val="28"/>
        </w:rPr>
        <w:t>оценка</w:t>
      </w:r>
      <w:r>
        <w:rPr>
          <w:spacing w:val="-9"/>
          <w:sz w:val="28"/>
        </w:rPr>
        <w:t xml:space="preserve"> </w:t>
      </w:r>
      <w:r>
        <w:rPr>
          <w:sz w:val="28"/>
        </w:rPr>
        <w:t>уровня</w:t>
      </w:r>
      <w:r>
        <w:rPr>
          <w:spacing w:val="-9"/>
          <w:sz w:val="28"/>
        </w:rPr>
        <w:t xml:space="preserve"> </w:t>
      </w:r>
      <w:r>
        <w:rPr>
          <w:sz w:val="28"/>
        </w:rPr>
        <w:t>достижения</w:t>
      </w:r>
      <w:r>
        <w:rPr>
          <w:spacing w:val="-9"/>
          <w:sz w:val="28"/>
        </w:rPr>
        <w:t xml:space="preserve"> </w:t>
      </w:r>
      <w:r>
        <w:rPr>
          <w:sz w:val="28"/>
        </w:rPr>
        <w:t>предметных</w:t>
      </w:r>
      <w:r>
        <w:rPr>
          <w:spacing w:val="-9"/>
          <w:sz w:val="28"/>
        </w:rPr>
        <w:t xml:space="preserve"> </w:t>
      </w:r>
      <w:r>
        <w:rPr>
          <w:sz w:val="28"/>
        </w:rPr>
        <w:t>и</w:t>
      </w:r>
      <w:r>
        <w:rPr>
          <w:spacing w:val="-10"/>
          <w:sz w:val="28"/>
        </w:rPr>
        <w:t xml:space="preserve"> </w:t>
      </w:r>
      <w:r>
        <w:rPr>
          <w:sz w:val="28"/>
        </w:rPr>
        <w:t>метапредметных</w:t>
      </w:r>
      <w:r>
        <w:rPr>
          <w:spacing w:val="-13"/>
          <w:sz w:val="28"/>
        </w:rPr>
        <w:t xml:space="preserve"> </w:t>
      </w:r>
      <w:r>
        <w:rPr>
          <w:spacing w:val="-2"/>
          <w:sz w:val="28"/>
        </w:rPr>
        <w:t>результатов;</w:t>
      </w:r>
    </w:p>
    <w:p w14:paraId="6E701BF1" w14:textId="77777777" w:rsidR="004F75DF" w:rsidRDefault="0013698B">
      <w:pPr>
        <w:pStyle w:val="a4"/>
        <w:numPr>
          <w:ilvl w:val="0"/>
          <w:numId w:val="124"/>
        </w:numPr>
        <w:tabs>
          <w:tab w:val="left" w:pos="835"/>
        </w:tabs>
        <w:spacing w:before="196"/>
        <w:ind w:left="835" w:hanging="162"/>
        <w:jc w:val="left"/>
        <w:rPr>
          <w:sz w:val="28"/>
        </w:rPr>
      </w:pPr>
      <w:r>
        <w:rPr>
          <w:sz w:val="28"/>
        </w:rPr>
        <w:t>оценка</w:t>
      </w:r>
      <w:r>
        <w:rPr>
          <w:spacing w:val="-12"/>
          <w:sz w:val="28"/>
        </w:rPr>
        <w:t xml:space="preserve"> </w:t>
      </w:r>
      <w:r>
        <w:rPr>
          <w:sz w:val="28"/>
        </w:rPr>
        <w:t>уровня</w:t>
      </w:r>
      <w:r>
        <w:rPr>
          <w:spacing w:val="-12"/>
          <w:sz w:val="28"/>
        </w:rPr>
        <w:t xml:space="preserve"> </w:t>
      </w:r>
      <w:r>
        <w:rPr>
          <w:sz w:val="28"/>
        </w:rPr>
        <w:t>функциональной</w:t>
      </w:r>
      <w:r>
        <w:rPr>
          <w:spacing w:val="-12"/>
          <w:sz w:val="28"/>
        </w:rPr>
        <w:t xml:space="preserve"> </w:t>
      </w:r>
      <w:r>
        <w:rPr>
          <w:spacing w:val="-2"/>
          <w:sz w:val="28"/>
        </w:rPr>
        <w:t>грамотности;</w:t>
      </w:r>
    </w:p>
    <w:p w14:paraId="5DECCC4F" w14:textId="77777777" w:rsidR="004F75DF" w:rsidRDefault="0013698B">
      <w:pPr>
        <w:pStyle w:val="a4"/>
        <w:numPr>
          <w:ilvl w:val="0"/>
          <w:numId w:val="124"/>
        </w:numPr>
        <w:tabs>
          <w:tab w:val="left" w:pos="835"/>
        </w:tabs>
        <w:spacing w:before="202"/>
        <w:ind w:right="1135" w:firstLine="0"/>
        <w:rPr>
          <w:sz w:val="28"/>
        </w:rPr>
      </w:pPr>
      <w:r>
        <w:rPr>
          <w:sz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6066D1EE" w14:textId="77777777" w:rsidR="004F75DF" w:rsidRDefault="0013698B">
      <w:pPr>
        <w:pStyle w:val="a3"/>
        <w:spacing w:before="200"/>
        <w:ind w:right="1131"/>
      </w:pPr>
      <w:r>
        <w:t xml:space="preserve">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w:t>
      </w:r>
      <w:r>
        <w:rPr>
          <w:spacing w:val="-2"/>
        </w:rPr>
        <w:t>работника.</w:t>
      </w:r>
    </w:p>
    <w:p w14:paraId="6390927E" w14:textId="77777777" w:rsidR="004F75DF" w:rsidRDefault="004F75DF">
      <w:pPr>
        <w:sectPr w:rsidR="004F75DF">
          <w:pgSz w:w="11910" w:h="16390"/>
          <w:pgMar w:top="780" w:right="0" w:bottom="280" w:left="460" w:header="720" w:footer="720" w:gutter="0"/>
          <w:cols w:space="720"/>
        </w:sectPr>
      </w:pPr>
    </w:p>
    <w:p w14:paraId="3C50CF5B" w14:textId="77777777" w:rsidR="004F75DF" w:rsidRDefault="0013698B">
      <w:pPr>
        <w:pStyle w:val="a4"/>
        <w:numPr>
          <w:ilvl w:val="0"/>
          <w:numId w:val="130"/>
        </w:numPr>
        <w:tabs>
          <w:tab w:val="left" w:pos="955"/>
        </w:tabs>
        <w:spacing w:before="65"/>
        <w:ind w:left="955" w:hanging="282"/>
        <w:rPr>
          <w:b/>
          <w:sz w:val="28"/>
        </w:rPr>
      </w:pPr>
      <w:r>
        <w:rPr>
          <w:b/>
          <w:spacing w:val="-2"/>
          <w:sz w:val="28"/>
        </w:rPr>
        <w:t>СОДЕРЖАТЕЛЬНЫЙ</w:t>
      </w:r>
      <w:r>
        <w:rPr>
          <w:b/>
          <w:spacing w:val="1"/>
          <w:sz w:val="28"/>
        </w:rPr>
        <w:t xml:space="preserve"> </w:t>
      </w:r>
      <w:r>
        <w:rPr>
          <w:b/>
          <w:spacing w:val="-2"/>
          <w:sz w:val="28"/>
        </w:rPr>
        <w:t>РАЗДЕЛ</w:t>
      </w:r>
    </w:p>
    <w:p w14:paraId="032F98E6" w14:textId="77777777" w:rsidR="004F75DF" w:rsidRDefault="004F75DF">
      <w:pPr>
        <w:pStyle w:val="a3"/>
        <w:ind w:left="0"/>
        <w:jc w:val="left"/>
        <w:rPr>
          <w:b/>
        </w:rPr>
      </w:pPr>
    </w:p>
    <w:p w14:paraId="540963EE" w14:textId="77777777" w:rsidR="004F75DF" w:rsidRDefault="004F75DF">
      <w:pPr>
        <w:pStyle w:val="a3"/>
        <w:spacing w:before="80"/>
        <w:ind w:left="0"/>
        <w:jc w:val="left"/>
        <w:rPr>
          <w:b/>
        </w:rPr>
      </w:pPr>
    </w:p>
    <w:p w14:paraId="074B7A08" w14:textId="77777777" w:rsidR="004F75DF" w:rsidRDefault="0013698B">
      <w:pPr>
        <w:pStyle w:val="a4"/>
        <w:numPr>
          <w:ilvl w:val="1"/>
          <w:numId w:val="130"/>
        </w:numPr>
        <w:tabs>
          <w:tab w:val="left" w:pos="1166"/>
        </w:tabs>
        <w:spacing w:before="1"/>
        <w:ind w:left="1166" w:hanging="493"/>
        <w:rPr>
          <w:b/>
          <w:sz w:val="28"/>
        </w:rPr>
      </w:pPr>
      <w:r>
        <w:rPr>
          <w:b/>
          <w:sz w:val="28"/>
        </w:rPr>
        <w:t>РАБОЧИЕ</w:t>
      </w:r>
      <w:r>
        <w:rPr>
          <w:b/>
          <w:spacing w:val="-12"/>
          <w:sz w:val="28"/>
        </w:rPr>
        <w:t xml:space="preserve"> </w:t>
      </w:r>
      <w:r>
        <w:rPr>
          <w:b/>
          <w:sz w:val="28"/>
        </w:rPr>
        <w:t>ПРОГРАММЫ</w:t>
      </w:r>
      <w:r>
        <w:rPr>
          <w:b/>
          <w:spacing w:val="-15"/>
          <w:sz w:val="28"/>
        </w:rPr>
        <w:t xml:space="preserve"> </w:t>
      </w:r>
      <w:r>
        <w:rPr>
          <w:b/>
          <w:sz w:val="28"/>
        </w:rPr>
        <w:t>УЧЕБНЫХ</w:t>
      </w:r>
      <w:r>
        <w:rPr>
          <w:b/>
          <w:spacing w:val="-13"/>
          <w:sz w:val="28"/>
        </w:rPr>
        <w:t xml:space="preserve"> </w:t>
      </w:r>
      <w:r>
        <w:rPr>
          <w:b/>
          <w:spacing w:val="-2"/>
          <w:sz w:val="28"/>
        </w:rPr>
        <w:t>ПРЕДМЕТОВ</w:t>
      </w:r>
    </w:p>
    <w:p w14:paraId="759543D8" w14:textId="77777777" w:rsidR="004F75DF" w:rsidRDefault="0013698B">
      <w:pPr>
        <w:pStyle w:val="a4"/>
        <w:numPr>
          <w:ilvl w:val="2"/>
          <w:numId w:val="130"/>
        </w:numPr>
        <w:tabs>
          <w:tab w:val="left" w:pos="1372"/>
          <w:tab w:val="left" w:pos="2975"/>
          <w:tab w:val="left" w:pos="5091"/>
          <w:tab w:val="left" w:pos="6914"/>
          <w:tab w:val="left" w:pos="8746"/>
        </w:tabs>
        <w:spacing w:before="201"/>
        <w:ind w:left="673" w:right="1130" w:firstLine="0"/>
        <w:rPr>
          <w:b/>
          <w:sz w:val="28"/>
        </w:rPr>
      </w:pPr>
      <w:r>
        <w:rPr>
          <w:b/>
          <w:spacing w:val="-2"/>
          <w:sz w:val="28"/>
        </w:rPr>
        <w:t>РАБОЧАЯ</w:t>
      </w:r>
      <w:r>
        <w:rPr>
          <w:b/>
          <w:sz w:val="28"/>
        </w:rPr>
        <w:tab/>
      </w:r>
      <w:r>
        <w:rPr>
          <w:b/>
          <w:spacing w:val="-2"/>
          <w:sz w:val="28"/>
        </w:rPr>
        <w:t>ПРОГРАММА</w:t>
      </w:r>
      <w:r>
        <w:rPr>
          <w:b/>
          <w:sz w:val="28"/>
        </w:rPr>
        <w:tab/>
      </w:r>
      <w:r>
        <w:rPr>
          <w:b/>
          <w:spacing w:val="-2"/>
          <w:sz w:val="28"/>
        </w:rPr>
        <w:t>УЧЕБНОГО</w:t>
      </w:r>
      <w:r>
        <w:rPr>
          <w:b/>
          <w:sz w:val="28"/>
        </w:rPr>
        <w:tab/>
      </w:r>
      <w:r>
        <w:rPr>
          <w:b/>
          <w:spacing w:val="-2"/>
          <w:sz w:val="28"/>
        </w:rPr>
        <w:t>ПРЕДМЕТА</w:t>
      </w:r>
      <w:r>
        <w:rPr>
          <w:b/>
          <w:sz w:val="28"/>
        </w:rPr>
        <w:tab/>
      </w:r>
      <w:r>
        <w:rPr>
          <w:b/>
          <w:spacing w:val="-2"/>
          <w:sz w:val="28"/>
        </w:rPr>
        <w:t>«РУССКИЙ ЯЗЫК»</w:t>
      </w:r>
    </w:p>
    <w:p w14:paraId="7A58A57C" w14:textId="77777777" w:rsidR="004F75DF" w:rsidRDefault="0013698B">
      <w:pPr>
        <w:spacing w:before="195"/>
        <w:ind w:right="335"/>
        <w:jc w:val="center"/>
        <w:rPr>
          <w:b/>
          <w:sz w:val="24"/>
        </w:rPr>
      </w:pPr>
      <w:r>
        <w:rPr>
          <w:b/>
          <w:sz w:val="24"/>
        </w:rPr>
        <w:t>ПОЯСНИТЕЛЬНАЯ</w:t>
      </w:r>
      <w:r>
        <w:rPr>
          <w:b/>
          <w:spacing w:val="-5"/>
          <w:sz w:val="24"/>
        </w:rPr>
        <w:t xml:space="preserve"> </w:t>
      </w:r>
      <w:r>
        <w:rPr>
          <w:b/>
          <w:spacing w:val="-2"/>
          <w:sz w:val="24"/>
        </w:rPr>
        <w:t>ЗАПИСКА</w:t>
      </w:r>
    </w:p>
    <w:p w14:paraId="35D1752B" w14:textId="77777777" w:rsidR="004F75DF" w:rsidRDefault="0013698B">
      <w:pPr>
        <w:pStyle w:val="a3"/>
        <w:spacing w:before="273"/>
        <w:ind w:right="1131" w:firstLine="600"/>
      </w:pPr>
      <w:r>
        <w:t>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F88B47C" w14:textId="77777777" w:rsidR="004F75DF" w:rsidRDefault="0013698B">
      <w:pPr>
        <w:pStyle w:val="a3"/>
        <w:spacing w:before="3"/>
        <w:ind w:right="1140" w:firstLine="600"/>
      </w:pPr>
      <w:r>
        <w:t>Пояснительная записка отражает общие цели и задачи изучения русского языка,</w:t>
      </w:r>
      <w:r>
        <w:rPr>
          <w:spacing w:val="-1"/>
        </w:rPr>
        <w:t xml:space="preserve"> </w:t>
      </w:r>
      <w:r>
        <w:t>место</w:t>
      </w:r>
      <w:r>
        <w:rPr>
          <w:spacing w:val="-4"/>
        </w:rPr>
        <w:t xml:space="preserve"> </w:t>
      </w:r>
      <w:r>
        <w:t>в</w:t>
      </w:r>
      <w:r>
        <w:rPr>
          <w:spacing w:val="-5"/>
        </w:rPr>
        <w:t xml:space="preserve"> </w:t>
      </w:r>
      <w:r>
        <w:t>структуре</w:t>
      </w:r>
      <w:r>
        <w:rPr>
          <w:spacing w:val="-3"/>
        </w:rPr>
        <w:t xml:space="preserve"> </w:t>
      </w:r>
      <w:r>
        <w:t>учебного</w:t>
      </w:r>
      <w:r>
        <w:rPr>
          <w:spacing w:val="-4"/>
        </w:rPr>
        <w:t xml:space="preserve"> </w:t>
      </w:r>
      <w:r>
        <w:t>плана,</w:t>
      </w:r>
      <w:r>
        <w:rPr>
          <w:spacing w:val="-1"/>
        </w:rPr>
        <w:t xml:space="preserve"> </w:t>
      </w:r>
      <w:r>
        <w:t>а</w:t>
      </w:r>
      <w:r>
        <w:rPr>
          <w:spacing w:val="-3"/>
        </w:rPr>
        <w:t xml:space="preserve"> </w:t>
      </w:r>
      <w:r>
        <w:t>также</w:t>
      </w:r>
      <w:r>
        <w:rPr>
          <w:spacing w:val="-3"/>
        </w:rPr>
        <w:t xml:space="preserve"> </w:t>
      </w:r>
      <w:r>
        <w:t>подходы</w:t>
      </w:r>
      <w:r>
        <w:rPr>
          <w:spacing w:val="-4"/>
        </w:rPr>
        <w:t xml:space="preserve"> </w:t>
      </w:r>
      <w:r>
        <w:t>к</w:t>
      </w:r>
      <w:r>
        <w:rPr>
          <w:spacing w:val="-4"/>
        </w:rPr>
        <w:t xml:space="preserve"> </w:t>
      </w:r>
      <w:r>
        <w:t>отбору</w:t>
      </w:r>
      <w:r>
        <w:rPr>
          <w:spacing w:val="-8"/>
        </w:rPr>
        <w:t xml:space="preserve"> </w:t>
      </w:r>
      <w:r>
        <w:t>содержания и определению планируемых результатов.</w:t>
      </w:r>
    </w:p>
    <w:p w14:paraId="7A80C5EC" w14:textId="77777777" w:rsidR="004F75DF" w:rsidRDefault="0013698B">
      <w:pPr>
        <w:pStyle w:val="a3"/>
        <w:ind w:right="1142" w:firstLine="600"/>
      </w:pPr>
      <w:r>
        <w:t>Содержание обучения раскрывает содержательные линии, которые предлагаются</w:t>
      </w:r>
      <w:r>
        <w:rPr>
          <w:spacing w:val="-4"/>
        </w:rPr>
        <w:t xml:space="preserve"> </w:t>
      </w:r>
      <w:r>
        <w:t>для</w:t>
      </w:r>
      <w:r>
        <w:rPr>
          <w:spacing w:val="-4"/>
        </w:rPr>
        <w:t xml:space="preserve"> </w:t>
      </w:r>
      <w:r>
        <w:t>обязательного</w:t>
      </w:r>
      <w:r>
        <w:rPr>
          <w:spacing w:val="-6"/>
        </w:rPr>
        <w:t xml:space="preserve"> </w:t>
      </w:r>
      <w:r>
        <w:t>изучения</w:t>
      </w:r>
      <w:r>
        <w:rPr>
          <w:spacing w:val="-5"/>
        </w:rPr>
        <w:t xml:space="preserve"> </w:t>
      </w:r>
      <w:r>
        <w:t>в</w:t>
      </w:r>
      <w:r>
        <w:rPr>
          <w:spacing w:val="-7"/>
        </w:rPr>
        <w:t xml:space="preserve"> </w:t>
      </w:r>
      <w:r>
        <w:t>каждом</w:t>
      </w:r>
      <w:r>
        <w:rPr>
          <w:spacing w:val="-4"/>
        </w:rPr>
        <w:t xml:space="preserve"> </w:t>
      </w:r>
      <w:r>
        <w:t>классе</w:t>
      </w:r>
      <w:r>
        <w:rPr>
          <w:spacing w:val="-5"/>
        </w:rPr>
        <w:t xml:space="preserve"> </w:t>
      </w:r>
      <w:r>
        <w:t>на</w:t>
      </w:r>
      <w:r>
        <w:rPr>
          <w:spacing w:val="-5"/>
        </w:rPr>
        <w:t xml:space="preserve"> </w:t>
      </w:r>
      <w:r>
        <w:t>уровне</w:t>
      </w:r>
      <w:r>
        <w:rPr>
          <w:spacing w:val="-5"/>
        </w:rPr>
        <w:t xml:space="preserve"> </w:t>
      </w:r>
      <w:r>
        <w:t>основного общего образования.</w:t>
      </w:r>
    </w:p>
    <w:p w14:paraId="3935D683" w14:textId="77777777" w:rsidR="004F75DF" w:rsidRDefault="0013698B">
      <w:pPr>
        <w:pStyle w:val="a3"/>
        <w:ind w:right="1135" w:firstLine="600"/>
      </w:pPr>
      <w:r>
        <w:t>Планируемые результаты освоения программы по русскому языку включают</w:t>
      </w:r>
      <w:r>
        <w:rPr>
          <w:spacing w:val="-2"/>
        </w:rPr>
        <w:t xml:space="preserve"> </w:t>
      </w:r>
      <w:r>
        <w:t>личностные, метапредметные результаты за весь</w:t>
      </w:r>
      <w:r>
        <w:rPr>
          <w:spacing w:val="-2"/>
        </w:rPr>
        <w:t xml:space="preserve"> </w:t>
      </w:r>
      <w:r>
        <w:t>период обучения на уровне основного общего образования, а также предметные достижения обучающегося за каждый год обучения.</w:t>
      </w:r>
    </w:p>
    <w:p w14:paraId="61732918" w14:textId="77777777" w:rsidR="004F75DF" w:rsidRDefault="0013698B">
      <w:pPr>
        <w:spacing w:before="279"/>
        <w:ind w:right="337"/>
        <w:jc w:val="center"/>
        <w:rPr>
          <w:b/>
          <w:sz w:val="24"/>
        </w:rPr>
      </w:pPr>
      <w:r>
        <w:rPr>
          <w:b/>
          <w:sz w:val="24"/>
        </w:rPr>
        <w:t>ОБЩАЯ</w:t>
      </w:r>
      <w:r>
        <w:rPr>
          <w:b/>
          <w:spacing w:val="-6"/>
          <w:sz w:val="24"/>
        </w:rPr>
        <w:t xml:space="preserve"> </w:t>
      </w:r>
      <w:r>
        <w:rPr>
          <w:b/>
          <w:sz w:val="24"/>
        </w:rPr>
        <w:t>ХАРАКТЕРИСТИКА</w:t>
      </w:r>
      <w:r>
        <w:rPr>
          <w:b/>
          <w:spacing w:val="-3"/>
          <w:sz w:val="24"/>
        </w:rPr>
        <w:t xml:space="preserve"> </w:t>
      </w:r>
      <w:r>
        <w:rPr>
          <w:b/>
          <w:sz w:val="24"/>
        </w:rPr>
        <w:t>УЧЕБНОГО</w:t>
      </w:r>
      <w:r>
        <w:rPr>
          <w:b/>
          <w:spacing w:val="-6"/>
          <w:sz w:val="24"/>
        </w:rPr>
        <w:t xml:space="preserve"> </w:t>
      </w:r>
      <w:r>
        <w:rPr>
          <w:b/>
          <w:spacing w:val="-2"/>
          <w:sz w:val="24"/>
        </w:rPr>
        <w:t>ПРЕДМЕТА</w:t>
      </w:r>
    </w:p>
    <w:p w14:paraId="19FC5ED4" w14:textId="77777777" w:rsidR="004F75DF" w:rsidRDefault="0013698B">
      <w:pPr>
        <w:spacing w:before="3" w:line="273" w:lineRule="exact"/>
        <w:ind w:right="344"/>
        <w:jc w:val="center"/>
        <w:rPr>
          <w:b/>
          <w:sz w:val="24"/>
        </w:rPr>
      </w:pPr>
      <w:r>
        <w:rPr>
          <w:b/>
          <w:sz w:val="24"/>
        </w:rPr>
        <w:t>«РУССКИЙ</w:t>
      </w:r>
      <w:r>
        <w:rPr>
          <w:b/>
          <w:spacing w:val="-6"/>
          <w:sz w:val="24"/>
        </w:rPr>
        <w:t xml:space="preserve"> </w:t>
      </w:r>
      <w:r>
        <w:rPr>
          <w:b/>
          <w:spacing w:val="-4"/>
          <w:sz w:val="24"/>
        </w:rPr>
        <w:t>ЯЗЫК»</w:t>
      </w:r>
    </w:p>
    <w:p w14:paraId="01CEAE15" w14:textId="77777777" w:rsidR="004F75DF" w:rsidRDefault="0013698B">
      <w:pPr>
        <w:pStyle w:val="a3"/>
        <w:ind w:right="1139" w:firstLine="60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70F8FE8B" w14:textId="77777777" w:rsidR="004F75DF" w:rsidRDefault="0013698B">
      <w:pPr>
        <w:pStyle w:val="a3"/>
        <w:ind w:right="1129" w:firstLine="60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w:t>
      </w:r>
      <w:r>
        <w:rPr>
          <w:spacing w:val="58"/>
        </w:rPr>
        <w:t xml:space="preserve">  </w:t>
      </w:r>
      <w:r>
        <w:t>общения</w:t>
      </w:r>
      <w:r>
        <w:rPr>
          <w:spacing w:val="61"/>
        </w:rPr>
        <w:t xml:space="preserve">  </w:t>
      </w:r>
      <w:r>
        <w:t>определяют</w:t>
      </w:r>
      <w:r>
        <w:rPr>
          <w:spacing w:val="59"/>
        </w:rPr>
        <w:t xml:space="preserve">  </w:t>
      </w:r>
      <w:r>
        <w:t>успешность</w:t>
      </w:r>
      <w:r>
        <w:rPr>
          <w:spacing w:val="59"/>
        </w:rPr>
        <w:t xml:space="preserve">  </w:t>
      </w:r>
      <w:r>
        <w:t>социализации</w:t>
      </w:r>
      <w:r>
        <w:rPr>
          <w:spacing w:val="60"/>
        </w:rPr>
        <w:t xml:space="preserve">  </w:t>
      </w:r>
      <w:r>
        <w:t>личности</w:t>
      </w:r>
      <w:r>
        <w:rPr>
          <w:spacing w:val="60"/>
        </w:rPr>
        <w:t xml:space="preserve">  </w:t>
      </w:r>
      <w:r>
        <w:t>и</w:t>
      </w:r>
    </w:p>
    <w:p w14:paraId="1B4A0D11" w14:textId="77777777" w:rsidR="004F75DF" w:rsidRDefault="004F75DF">
      <w:pPr>
        <w:sectPr w:rsidR="004F75DF">
          <w:pgSz w:w="11910" w:h="16390"/>
          <w:pgMar w:top="780" w:right="0" w:bottom="280" w:left="460" w:header="720" w:footer="720" w:gutter="0"/>
          <w:cols w:space="720"/>
        </w:sectPr>
      </w:pPr>
    </w:p>
    <w:p w14:paraId="02E4053E" w14:textId="77777777" w:rsidR="004F75DF" w:rsidRDefault="0013698B">
      <w:pPr>
        <w:pStyle w:val="a3"/>
        <w:spacing w:before="60"/>
        <w:ind w:right="1138"/>
      </w:pPr>
      <w:r>
        <w:t xml:space="preserve">возможности её самореализации в различных жизненно важных для человека </w:t>
      </w:r>
      <w:r>
        <w:rPr>
          <w:spacing w:val="-2"/>
        </w:rPr>
        <w:t>областях.</w:t>
      </w:r>
    </w:p>
    <w:p w14:paraId="00A9DA9E" w14:textId="77777777" w:rsidR="004F75DF" w:rsidRDefault="0013698B">
      <w:pPr>
        <w:pStyle w:val="a3"/>
        <w:ind w:right="1134" w:firstLine="60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F3490A2" w14:textId="77777777" w:rsidR="004F75DF" w:rsidRDefault="0013698B">
      <w:pPr>
        <w:pStyle w:val="a3"/>
        <w:spacing w:before="3"/>
        <w:ind w:right="1142" w:firstLine="600"/>
      </w:pPr>
      <w:r>
        <w:t>Обучение русскому языку направлено на совершенствование</w:t>
      </w:r>
      <w:r>
        <w:rPr>
          <w:spacing w:val="40"/>
        </w:rPr>
        <w:t xml:space="preserve"> </w:t>
      </w:r>
      <w:r>
        <w:t xml:space="preserve">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w:t>
      </w:r>
      <w:r>
        <w:rPr>
          <w:spacing w:val="-2"/>
        </w:rPr>
        <w:t>самообразования.</w:t>
      </w:r>
    </w:p>
    <w:p w14:paraId="6E9D47EC" w14:textId="77777777" w:rsidR="004F75DF" w:rsidRDefault="0013698B">
      <w:pPr>
        <w:pStyle w:val="a3"/>
        <w:ind w:right="1135" w:firstLine="600"/>
      </w:pPr>
      <w:r>
        <w:t>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22DD14D7" w14:textId="77777777" w:rsidR="004F75DF" w:rsidRDefault="0013698B">
      <w:pPr>
        <w:spacing w:before="280"/>
        <w:ind w:right="333"/>
        <w:jc w:val="center"/>
        <w:rPr>
          <w:b/>
          <w:sz w:val="24"/>
        </w:rPr>
      </w:pPr>
      <w:r>
        <w:rPr>
          <w:b/>
          <w:color w:val="333333"/>
          <w:sz w:val="24"/>
        </w:rPr>
        <w:t>ЦЕЛИ</w:t>
      </w:r>
      <w:r>
        <w:rPr>
          <w:b/>
          <w:color w:val="333333"/>
          <w:spacing w:val="-6"/>
          <w:sz w:val="24"/>
        </w:rPr>
        <w:t xml:space="preserve"> </w:t>
      </w:r>
      <w:r>
        <w:rPr>
          <w:b/>
          <w:color w:val="333333"/>
          <w:sz w:val="24"/>
        </w:rPr>
        <w:t>ИЗУЧЕНИЯ</w:t>
      </w:r>
      <w:r>
        <w:rPr>
          <w:b/>
          <w:color w:val="333333"/>
          <w:spacing w:val="-3"/>
          <w:sz w:val="24"/>
        </w:rPr>
        <w:t xml:space="preserve"> </w:t>
      </w:r>
      <w:r>
        <w:rPr>
          <w:b/>
          <w:color w:val="333333"/>
          <w:sz w:val="24"/>
        </w:rPr>
        <w:t>УЧЕБНОГО</w:t>
      </w:r>
      <w:r>
        <w:rPr>
          <w:b/>
          <w:color w:val="333333"/>
          <w:spacing w:val="-4"/>
          <w:sz w:val="24"/>
        </w:rPr>
        <w:t xml:space="preserve"> </w:t>
      </w:r>
      <w:r>
        <w:rPr>
          <w:b/>
          <w:color w:val="333333"/>
          <w:sz w:val="24"/>
        </w:rPr>
        <w:t>ПРЕДМЕТА</w:t>
      </w:r>
      <w:r>
        <w:rPr>
          <w:b/>
          <w:color w:val="333333"/>
          <w:spacing w:val="-3"/>
          <w:sz w:val="24"/>
        </w:rPr>
        <w:t xml:space="preserve"> </w:t>
      </w:r>
      <w:r>
        <w:rPr>
          <w:b/>
          <w:color w:val="333333"/>
          <w:sz w:val="24"/>
        </w:rPr>
        <w:t>«РУССКИЙ</w:t>
      </w:r>
      <w:r>
        <w:rPr>
          <w:b/>
          <w:color w:val="333333"/>
          <w:spacing w:val="-3"/>
          <w:sz w:val="24"/>
        </w:rPr>
        <w:t xml:space="preserve"> </w:t>
      </w:r>
      <w:r>
        <w:rPr>
          <w:b/>
          <w:color w:val="333333"/>
          <w:spacing w:val="-2"/>
          <w:sz w:val="24"/>
        </w:rPr>
        <w:t>ЯЗЫК»</w:t>
      </w:r>
    </w:p>
    <w:p w14:paraId="16753B93" w14:textId="77777777" w:rsidR="004F75DF" w:rsidRDefault="0013698B">
      <w:pPr>
        <w:pStyle w:val="a3"/>
        <w:spacing w:before="272"/>
        <w:ind w:left="1273" w:right="1143"/>
      </w:pPr>
      <w:r>
        <w:t>Изучение русского языка направлено на достижение следующих целей: осознание</w:t>
      </w:r>
      <w:r>
        <w:rPr>
          <w:spacing w:val="49"/>
          <w:w w:val="150"/>
        </w:rPr>
        <w:t xml:space="preserve">   </w:t>
      </w:r>
      <w:r>
        <w:t>и</w:t>
      </w:r>
      <w:r>
        <w:rPr>
          <w:spacing w:val="50"/>
          <w:w w:val="150"/>
        </w:rPr>
        <w:t xml:space="preserve">   </w:t>
      </w:r>
      <w:r>
        <w:t>проявление</w:t>
      </w:r>
      <w:r>
        <w:rPr>
          <w:spacing w:val="50"/>
          <w:w w:val="150"/>
        </w:rPr>
        <w:t xml:space="preserve">   </w:t>
      </w:r>
      <w:r>
        <w:t>общероссийской</w:t>
      </w:r>
      <w:r>
        <w:rPr>
          <w:spacing w:val="50"/>
          <w:w w:val="150"/>
        </w:rPr>
        <w:t xml:space="preserve">   </w:t>
      </w:r>
      <w:r>
        <w:rPr>
          <w:spacing w:val="-2"/>
        </w:rPr>
        <w:t>гражданственности,</w:t>
      </w:r>
    </w:p>
    <w:p w14:paraId="2A7B241C" w14:textId="77777777" w:rsidR="004F75DF" w:rsidRDefault="0013698B">
      <w:pPr>
        <w:pStyle w:val="a3"/>
        <w:ind w:right="1131"/>
      </w:pPr>
      <w:r>
        <w:t>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5125185E" w14:textId="77777777" w:rsidR="004F75DF" w:rsidRDefault="0013698B">
      <w:pPr>
        <w:pStyle w:val="a3"/>
        <w:spacing w:before="2"/>
        <w:ind w:right="1140" w:firstLine="60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724B1F5" w14:textId="77777777" w:rsidR="004F75DF" w:rsidRDefault="0013698B">
      <w:pPr>
        <w:pStyle w:val="a3"/>
        <w:ind w:right="1130" w:firstLine="60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5CBB561" w14:textId="77777777" w:rsidR="004F75DF" w:rsidRDefault="0013698B">
      <w:pPr>
        <w:pStyle w:val="a3"/>
        <w:spacing w:before="2"/>
        <w:ind w:right="1134" w:firstLine="600"/>
      </w:pPr>
      <w:r>
        <w:t>совершенствование речевой деятельности, коммуникативных умений, обеспечивающих эффективное взаимодействие с окружающими людьми в ситуациях</w:t>
      </w:r>
      <w:r>
        <w:rPr>
          <w:spacing w:val="35"/>
        </w:rPr>
        <w:t xml:space="preserve"> </w:t>
      </w:r>
      <w:r>
        <w:t>формального</w:t>
      </w:r>
      <w:r>
        <w:rPr>
          <w:spacing w:val="39"/>
        </w:rPr>
        <w:t xml:space="preserve"> </w:t>
      </w:r>
      <w:r>
        <w:t>и</w:t>
      </w:r>
      <w:r>
        <w:rPr>
          <w:spacing w:val="40"/>
        </w:rPr>
        <w:t xml:space="preserve"> </w:t>
      </w:r>
      <w:r>
        <w:t>неформального</w:t>
      </w:r>
      <w:r>
        <w:rPr>
          <w:spacing w:val="39"/>
        </w:rPr>
        <w:t xml:space="preserve"> </w:t>
      </w:r>
      <w:r>
        <w:t>межличностного</w:t>
      </w:r>
      <w:r>
        <w:rPr>
          <w:spacing w:val="39"/>
        </w:rPr>
        <w:t xml:space="preserve"> </w:t>
      </w:r>
      <w:r>
        <w:t>и</w:t>
      </w:r>
      <w:r>
        <w:rPr>
          <w:spacing w:val="39"/>
        </w:rPr>
        <w:t xml:space="preserve"> </w:t>
      </w:r>
      <w:r>
        <w:t>межкультурного</w:t>
      </w:r>
    </w:p>
    <w:p w14:paraId="22FA3EFB" w14:textId="77777777" w:rsidR="004F75DF" w:rsidRDefault="004F75DF">
      <w:pPr>
        <w:sectPr w:rsidR="004F75DF">
          <w:pgSz w:w="11910" w:h="16390"/>
          <w:pgMar w:top="780" w:right="0" w:bottom="280" w:left="460" w:header="720" w:footer="720" w:gutter="0"/>
          <w:cols w:space="720"/>
        </w:sectPr>
      </w:pPr>
    </w:p>
    <w:p w14:paraId="754ED6A8" w14:textId="77777777" w:rsidR="004F75DF" w:rsidRDefault="0013698B">
      <w:pPr>
        <w:pStyle w:val="a3"/>
        <w:spacing w:before="60"/>
        <w:ind w:right="1144"/>
      </w:pPr>
      <w:r>
        <w:t>общения; овладение русским языком как средством получения различной информации, в том числе знаний по разным учебным предметам;</w:t>
      </w:r>
    </w:p>
    <w:p w14:paraId="6C8DE310" w14:textId="77777777" w:rsidR="004F75DF" w:rsidRDefault="0013698B">
      <w:pPr>
        <w:pStyle w:val="a3"/>
        <w:ind w:right="1138" w:firstLine="60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1A4CDCB8" w14:textId="77777777" w:rsidR="004F75DF" w:rsidRDefault="0013698B">
      <w:pPr>
        <w:pStyle w:val="a3"/>
        <w:spacing w:before="3"/>
        <w:ind w:right="1135" w:firstLine="60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w:t>
      </w:r>
      <w:r>
        <w:rPr>
          <w:spacing w:val="40"/>
        </w:rPr>
        <w:t xml:space="preserve"> </w:t>
      </w:r>
      <w:r>
        <w:t>тексты разных форматов (сплошной, несплошной текст, инфографика и</w:t>
      </w:r>
      <w:r>
        <w:rPr>
          <w:spacing w:val="40"/>
        </w:rPr>
        <w:t xml:space="preserve"> </w:t>
      </w:r>
      <w:r>
        <w:t xml:space="preserve">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w:t>
      </w:r>
      <w:r>
        <w:rPr>
          <w:spacing w:val="-2"/>
        </w:rPr>
        <w:t>средств.</w:t>
      </w:r>
    </w:p>
    <w:p w14:paraId="11BC34B8" w14:textId="77777777" w:rsidR="004F75DF" w:rsidRDefault="0013698B">
      <w:pPr>
        <w:spacing w:before="281" w:line="275" w:lineRule="exact"/>
        <w:ind w:right="335"/>
        <w:jc w:val="center"/>
        <w:rPr>
          <w:b/>
          <w:sz w:val="24"/>
        </w:rPr>
      </w:pPr>
      <w:r>
        <w:rPr>
          <w:b/>
          <w:sz w:val="24"/>
        </w:rPr>
        <w:t>МЕСТО УЧЕБНОГО</w:t>
      </w:r>
      <w:r>
        <w:rPr>
          <w:b/>
          <w:spacing w:val="-3"/>
          <w:sz w:val="24"/>
        </w:rPr>
        <w:t xml:space="preserve"> </w:t>
      </w:r>
      <w:r>
        <w:rPr>
          <w:b/>
          <w:spacing w:val="-2"/>
          <w:sz w:val="24"/>
        </w:rPr>
        <w:t>ПРЕДМЕТА</w:t>
      </w:r>
    </w:p>
    <w:p w14:paraId="7C3F4152" w14:textId="77777777" w:rsidR="004F75DF" w:rsidRDefault="0013698B">
      <w:pPr>
        <w:spacing w:line="275" w:lineRule="exact"/>
        <w:ind w:right="340"/>
        <w:jc w:val="center"/>
        <w:rPr>
          <w:b/>
          <w:sz w:val="24"/>
        </w:rPr>
      </w:pPr>
      <w:r>
        <w:rPr>
          <w:b/>
          <w:sz w:val="24"/>
        </w:rPr>
        <w:t>«РУССКИЙ</w:t>
      </w:r>
      <w:r>
        <w:rPr>
          <w:b/>
          <w:spacing w:val="-3"/>
          <w:sz w:val="24"/>
        </w:rPr>
        <w:t xml:space="preserve"> </w:t>
      </w:r>
      <w:r>
        <w:rPr>
          <w:b/>
          <w:sz w:val="24"/>
        </w:rPr>
        <w:t>ЯЗЫК»</w:t>
      </w:r>
      <w:r>
        <w:rPr>
          <w:b/>
          <w:spacing w:val="-2"/>
          <w:sz w:val="24"/>
        </w:rPr>
        <w:t xml:space="preserve"> </w:t>
      </w:r>
      <w:r>
        <w:rPr>
          <w:b/>
          <w:sz w:val="24"/>
        </w:rPr>
        <w:t>В</w:t>
      </w:r>
      <w:r>
        <w:rPr>
          <w:b/>
          <w:spacing w:val="1"/>
          <w:sz w:val="24"/>
        </w:rPr>
        <w:t xml:space="preserve"> </w:t>
      </w:r>
      <w:r>
        <w:rPr>
          <w:b/>
          <w:sz w:val="24"/>
        </w:rPr>
        <w:t>УЧЕБНОМ</w:t>
      </w:r>
      <w:r>
        <w:rPr>
          <w:b/>
          <w:spacing w:val="-3"/>
          <w:sz w:val="24"/>
        </w:rPr>
        <w:t xml:space="preserve"> </w:t>
      </w:r>
      <w:r>
        <w:rPr>
          <w:b/>
          <w:spacing w:val="-2"/>
          <w:sz w:val="24"/>
        </w:rPr>
        <w:t>ПЛАНЕ</w:t>
      </w:r>
    </w:p>
    <w:p w14:paraId="21B9D5C3" w14:textId="77777777" w:rsidR="004F75DF" w:rsidRDefault="0013698B">
      <w:pPr>
        <w:pStyle w:val="a3"/>
        <w:spacing w:before="272"/>
        <w:ind w:right="1126" w:firstLine="600"/>
        <w:rPr>
          <w:sz w:val="24"/>
        </w:rPr>
      </w:pPr>
      <w:r>
        <w:t>В соответствии с ФГОС ООО учебный предмет «Русский язык» входит в предметную область «Русский язык и литература»</w:t>
      </w:r>
      <w:r>
        <w:rPr>
          <w:spacing w:val="-3"/>
        </w:rPr>
        <w:t xml:space="preserve"> </w:t>
      </w:r>
      <w:r>
        <w:t>и является обязательным для изучения. Общее число часов, отведенных на изучение русского языка, составляет 714 часов:</w:t>
      </w:r>
      <w:r>
        <w:rPr>
          <w:spacing w:val="-3"/>
        </w:rPr>
        <w:t xml:space="preserve"> </w:t>
      </w:r>
      <w:r>
        <w:t>в 5 классе –</w:t>
      </w:r>
      <w:r>
        <w:rPr>
          <w:spacing w:val="-2"/>
        </w:rPr>
        <w:t xml:space="preserve"> </w:t>
      </w:r>
      <w:r>
        <w:t>170 часов (5 часов в неделю), в 6</w:t>
      </w:r>
      <w:r>
        <w:rPr>
          <w:spacing w:val="-3"/>
        </w:rPr>
        <w:t xml:space="preserve"> </w:t>
      </w:r>
      <w:r>
        <w:t>классе –</w:t>
      </w:r>
      <w:r>
        <w:rPr>
          <w:spacing w:val="-2"/>
        </w:rPr>
        <w:t xml:space="preserve"> </w:t>
      </w:r>
      <w:r>
        <w:t>204 часа (6 часов в неделю), в 7 классе – 136 часов (4 часа в неделю), в 8 классе – 102 часа (3 часа в неделю), в 9 классе – 102 часа (3 часа в неделю</w:t>
      </w:r>
      <w:r>
        <w:rPr>
          <w:sz w:val="24"/>
        </w:rPr>
        <w:t>)</w:t>
      </w:r>
    </w:p>
    <w:p w14:paraId="714A4DC3" w14:textId="77777777" w:rsidR="004F75DF" w:rsidRDefault="004F75DF">
      <w:pPr>
        <w:rPr>
          <w:sz w:val="24"/>
        </w:rPr>
        <w:sectPr w:rsidR="004F75DF">
          <w:pgSz w:w="11910" w:h="16390"/>
          <w:pgMar w:top="780" w:right="0" w:bottom="280" w:left="460" w:header="720" w:footer="720" w:gutter="0"/>
          <w:cols w:space="720"/>
        </w:sectPr>
      </w:pPr>
    </w:p>
    <w:p w14:paraId="4A962D52" w14:textId="77777777" w:rsidR="004F75DF" w:rsidRDefault="0013698B">
      <w:pPr>
        <w:spacing w:before="62"/>
        <w:ind w:right="338"/>
        <w:jc w:val="center"/>
        <w:rPr>
          <w:b/>
          <w:sz w:val="24"/>
        </w:rPr>
      </w:pPr>
      <w:r>
        <w:rPr>
          <w:b/>
          <w:sz w:val="24"/>
        </w:rPr>
        <w:t>СОДЕРЖАНИЕ</w:t>
      </w:r>
      <w:r>
        <w:rPr>
          <w:b/>
          <w:spacing w:val="-1"/>
          <w:sz w:val="24"/>
        </w:rPr>
        <w:t xml:space="preserve"> </w:t>
      </w:r>
      <w:r>
        <w:rPr>
          <w:b/>
          <w:sz w:val="24"/>
        </w:rPr>
        <w:t>УЧЕБНОГО</w:t>
      </w:r>
      <w:r>
        <w:rPr>
          <w:b/>
          <w:spacing w:val="-3"/>
          <w:sz w:val="24"/>
        </w:rPr>
        <w:t xml:space="preserve"> </w:t>
      </w:r>
      <w:r>
        <w:rPr>
          <w:b/>
          <w:spacing w:val="-2"/>
          <w:sz w:val="24"/>
        </w:rPr>
        <w:t>ПРЕДМЕТА</w:t>
      </w:r>
    </w:p>
    <w:p w14:paraId="7E5589D0" w14:textId="77777777" w:rsidR="004F75DF" w:rsidRDefault="0013698B">
      <w:pPr>
        <w:pStyle w:val="1"/>
        <w:numPr>
          <w:ilvl w:val="0"/>
          <w:numId w:val="123"/>
        </w:numPr>
        <w:tabs>
          <w:tab w:val="left" w:pos="1003"/>
        </w:tabs>
        <w:spacing w:before="321"/>
        <w:ind w:left="1003" w:hanging="210"/>
        <w:jc w:val="left"/>
      </w:pPr>
      <w:r>
        <w:rPr>
          <w:spacing w:val="-2"/>
        </w:rPr>
        <w:t>КЛАСС</w:t>
      </w:r>
    </w:p>
    <w:p w14:paraId="3294E766" w14:textId="77777777" w:rsidR="004F75DF" w:rsidRDefault="004F75DF">
      <w:pPr>
        <w:pStyle w:val="a3"/>
        <w:spacing w:before="4"/>
        <w:ind w:left="0"/>
        <w:jc w:val="left"/>
        <w:rPr>
          <w:b/>
        </w:rPr>
      </w:pPr>
    </w:p>
    <w:p w14:paraId="157E1132" w14:textId="77777777" w:rsidR="004F75DF" w:rsidRDefault="0013698B">
      <w:pPr>
        <w:pStyle w:val="2"/>
        <w:spacing w:line="319" w:lineRule="exact"/>
        <w:ind w:left="793"/>
        <w:jc w:val="left"/>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14:paraId="2066562D" w14:textId="77777777" w:rsidR="004F75DF" w:rsidRDefault="0013698B">
      <w:pPr>
        <w:pStyle w:val="a3"/>
        <w:ind w:left="1273" w:right="3608"/>
        <w:jc w:val="left"/>
      </w:pPr>
      <w:r>
        <w:t>Богатство</w:t>
      </w:r>
      <w:r>
        <w:rPr>
          <w:spacing w:val="-10"/>
        </w:rPr>
        <w:t xml:space="preserve"> </w:t>
      </w:r>
      <w:r>
        <w:t>и</w:t>
      </w:r>
      <w:r>
        <w:rPr>
          <w:spacing w:val="-10"/>
        </w:rPr>
        <w:t xml:space="preserve"> </w:t>
      </w:r>
      <w:r>
        <w:t>выразительность</w:t>
      </w:r>
      <w:r>
        <w:rPr>
          <w:spacing w:val="-11"/>
        </w:rPr>
        <w:t xml:space="preserve"> </w:t>
      </w:r>
      <w:r>
        <w:t>русского</w:t>
      </w:r>
      <w:r>
        <w:rPr>
          <w:spacing w:val="-10"/>
        </w:rPr>
        <w:t xml:space="preserve"> </w:t>
      </w:r>
      <w:r>
        <w:t>языка. Лингвистика как наука о языке.</w:t>
      </w:r>
    </w:p>
    <w:p w14:paraId="1104B9DE" w14:textId="77777777" w:rsidR="004F75DF" w:rsidRDefault="0013698B">
      <w:pPr>
        <w:pStyle w:val="a3"/>
        <w:spacing w:line="321" w:lineRule="exact"/>
        <w:ind w:left="1273"/>
        <w:jc w:val="left"/>
      </w:pPr>
      <w:r>
        <w:t>Основные</w:t>
      </w:r>
      <w:r>
        <w:rPr>
          <w:spacing w:val="-10"/>
        </w:rPr>
        <w:t xml:space="preserve"> </w:t>
      </w:r>
      <w:r>
        <w:t>разделы</w:t>
      </w:r>
      <w:r>
        <w:rPr>
          <w:spacing w:val="-9"/>
        </w:rPr>
        <w:t xml:space="preserve"> </w:t>
      </w:r>
      <w:r>
        <w:rPr>
          <w:spacing w:val="-2"/>
        </w:rPr>
        <w:t>лингвистики.</w:t>
      </w:r>
    </w:p>
    <w:p w14:paraId="7D5B31FE" w14:textId="77777777" w:rsidR="004F75DF" w:rsidRDefault="004F75DF">
      <w:pPr>
        <w:pStyle w:val="a3"/>
        <w:spacing w:before="2"/>
        <w:ind w:left="0"/>
        <w:jc w:val="left"/>
      </w:pPr>
    </w:p>
    <w:p w14:paraId="2E99CDE4" w14:textId="77777777" w:rsidR="004F75DF" w:rsidRDefault="0013698B">
      <w:pPr>
        <w:pStyle w:val="2"/>
        <w:spacing w:line="319" w:lineRule="exact"/>
        <w:ind w:left="793"/>
      </w:pPr>
      <w:r>
        <w:t>Язык</w:t>
      </w:r>
      <w:r>
        <w:rPr>
          <w:spacing w:val="-5"/>
        </w:rPr>
        <w:t xml:space="preserve"> </w:t>
      </w:r>
      <w:r>
        <w:t>и</w:t>
      </w:r>
      <w:r>
        <w:rPr>
          <w:spacing w:val="-4"/>
        </w:rPr>
        <w:t xml:space="preserve"> речь</w:t>
      </w:r>
    </w:p>
    <w:p w14:paraId="5D7C7DF7" w14:textId="77777777" w:rsidR="004F75DF" w:rsidRDefault="0013698B">
      <w:pPr>
        <w:pStyle w:val="a3"/>
        <w:ind w:right="1144" w:firstLine="600"/>
      </w:pPr>
      <w:r>
        <w:t xml:space="preserve">Язык и речь. Речь устная и письменная, монологическая и диалогическая, </w:t>
      </w:r>
      <w:r>
        <w:rPr>
          <w:spacing w:val="-2"/>
        </w:rPr>
        <w:t>полилог.</w:t>
      </w:r>
    </w:p>
    <w:p w14:paraId="0BF95A47" w14:textId="77777777" w:rsidR="004F75DF" w:rsidRDefault="0013698B">
      <w:pPr>
        <w:pStyle w:val="a3"/>
        <w:ind w:right="1135" w:firstLine="600"/>
      </w:pPr>
      <w:r>
        <w:t xml:space="preserve">Виды речевой деятельности (говорение, слушание, чтение, письмо), их </w:t>
      </w:r>
      <w:r>
        <w:rPr>
          <w:spacing w:val="-2"/>
        </w:rPr>
        <w:t>особенности.</w:t>
      </w:r>
    </w:p>
    <w:p w14:paraId="78091EB2" w14:textId="77777777" w:rsidR="004F75DF" w:rsidRDefault="0013698B">
      <w:pPr>
        <w:pStyle w:val="a3"/>
        <w:ind w:right="1132" w:firstLine="600"/>
      </w:pPr>
      <w:r>
        <w:t xml:space="preserve">Создание устных монологических высказываний на основе жизненных наблюдений, чтения научно-учебной, художественной и научно-популярной </w:t>
      </w:r>
      <w:r>
        <w:rPr>
          <w:spacing w:val="-2"/>
        </w:rPr>
        <w:t>литературы.</w:t>
      </w:r>
    </w:p>
    <w:p w14:paraId="10EB88C1" w14:textId="77777777" w:rsidR="004F75DF" w:rsidRDefault="0013698B">
      <w:pPr>
        <w:pStyle w:val="a3"/>
        <w:ind w:right="1136" w:firstLine="600"/>
      </w:pPr>
      <w:r>
        <w:t>Устный пересказ прочитанного или прослушанного текста, в том числе с изменением лица рассказчика.</w:t>
      </w:r>
    </w:p>
    <w:p w14:paraId="36EA11C8" w14:textId="77777777" w:rsidR="004F75DF" w:rsidRDefault="0013698B">
      <w:pPr>
        <w:pStyle w:val="a3"/>
        <w:ind w:right="1144" w:firstLine="600"/>
      </w:pPr>
      <w:r>
        <w:t>Участие в диалоге на лингвистические темы (в рамках изученного) и темы на основе жизненных наблюдений.</w:t>
      </w:r>
    </w:p>
    <w:p w14:paraId="4CB8EBF0" w14:textId="77777777" w:rsidR="004F75DF" w:rsidRDefault="0013698B">
      <w:pPr>
        <w:pStyle w:val="a3"/>
        <w:ind w:left="1273" w:right="1138"/>
      </w:pPr>
      <w:r>
        <w:t>Речевые формулы приветствия, прощания, просьбы, благодарности. Сочинения различных</w:t>
      </w:r>
      <w:r>
        <w:rPr>
          <w:spacing w:val="-6"/>
        </w:rPr>
        <w:t xml:space="preserve"> </w:t>
      </w:r>
      <w:r>
        <w:t>видов</w:t>
      </w:r>
      <w:r>
        <w:rPr>
          <w:spacing w:val="-2"/>
        </w:rPr>
        <w:t xml:space="preserve"> </w:t>
      </w:r>
      <w:r>
        <w:t>с опорой</w:t>
      </w:r>
      <w:r>
        <w:rPr>
          <w:spacing w:val="-1"/>
        </w:rPr>
        <w:t xml:space="preserve"> </w:t>
      </w:r>
      <w:r>
        <w:t>на</w:t>
      </w:r>
      <w:r>
        <w:rPr>
          <w:spacing w:val="7"/>
        </w:rPr>
        <w:t xml:space="preserve"> </w:t>
      </w:r>
      <w:r>
        <w:t>жизненный</w:t>
      </w:r>
      <w:r>
        <w:rPr>
          <w:spacing w:val="-1"/>
        </w:rPr>
        <w:t xml:space="preserve"> </w:t>
      </w:r>
      <w:r>
        <w:t>и</w:t>
      </w:r>
      <w:r>
        <w:rPr>
          <w:spacing w:val="-1"/>
        </w:rPr>
        <w:t xml:space="preserve"> </w:t>
      </w:r>
      <w:r>
        <w:t xml:space="preserve">читательский </w:t>
      </w:r>
      <w:r>
        <w:rPr>
          <w:spacing w:val="-2"/>
        </w:rPr>
        <w:t>опыт,</w:t>
      </w:r>
    </w:p>
    <w:p w14:paraId="6D403E8F" w14:textId="77777777" w:rsidR="004F75DF" w:rsidRDefault="0013698B">
      <w:pPr>
        <w:pStyle w:val="a3"/>
        <w:spacing w:line="321" w:lineRule="exact"/>
      </w:pPr>
      <w:r>
        <w:t>сюжетную</w:t>
      </w:r>
      <w:r>
        <w:rPr>
          <w:spacing w:val="-8"/>
        </w:rPr>
        <w:t xml:space="preserve"> </w:t>
      </w:r>
      <w:r>
        <w:t>картину</w:t>
      </w:r>
      <w:r>
        <w:rPr>
          <w:spacing w:val="-10"/>
        </w:rPr>
        <w:t xml:space="preserve"> </w:t>
      </w:r>
      <w:r>
        <w:t>(в</w:t>
      </w:r>
      <w:r>
        <w:rPr>
          <w:spacing w:val="-7"/>
        </w:rPr>
        <w:t xml:space="preserve"> </w:t>
      </w:r>
      <w:r>
        <w:t>том</w:t>
      </w:r>
      <w:r>
        <w:rPr>
          <w:spacing w:val="-5"/>
        </w:rPr>
        <w:t xml:space="preserve"> </w:t>
      </w:r>
      <w:r>
        <w:t>числе</w:t>
      </w:r>
      <w:r>
        <w:rPr>
          <w:spacing w:val="-6"/>
        </w:rPr>
        <w:t xml:space="preserve"> </w:t>
      </w:r>
      <w:r>
        <w:t>сочинения-</w:t>
      </w:r>
      <w:r>
        <w:rPr>
          <w:spacing w:val="-2"/>
        </w:rPr>
        <w:t>миниатюры).</w:t>
      </w:r>
    </w:p>
    <w:p w14:paraId="54ACF520" w14:textId="77777777" w:rsidR="004F75DF" w:rsidRDefault="0013698B">
      <w:pPr>
        <w:pStyle w:val="a3"/>
        <w:ind w:left="1273"/>
      </w:pPr>
      <w:r>
        <w:t>Виды</w:t>
      </w:r>
      <w:r>
        <w:rPr>
          <w:spacing w:val="-13"/>
        </w:rPr>
        <w:t xml:space="preserve"> </w:t>
      </w:r>
      <w:r>
        <w:t>аудирования:</w:t>
      </w:r>
      <w:r>
        <w:rPr>
          <w:spacing w:val="-16"/>
        </w:rPr>
        <w:t xml:space="preserve"> </w:t>
      </w:r>
      <w:r>
        <w:t>выборочное,</w:t>
      </w:r>
      <w:r>
        <w:rPr>
          <w:spacing w:val="-8"/>
        </w:rPr>
        <w:t xml:space="preserve"> </w:t>
      </w:r>
      <w:r>
        <w:t>ознакомительное,</w:t>
      </w:r>
      <w:r>
        <w:rPr>
          <w:spacing w:val="-8"/>
        </w:rPr>
        <w:t xml:space="preserve"> </w:t>
      </w:r>
      <w:r>
        <w:rPr>
          <w:spacing w:val="-2"/>
        </w:rPr>
        <w:t>детальное.</w:t>
      </w:r>
    </w:p>
    <w:p w14:paraId="0A44AC2A" w14:textId="77777777" w:rsidR="004F75DF" w:rsidRDefault="0013698B">
      <w:pPr>
        <w:pStyle w:val="a3"/>
        <w:ind w:left="1273"/>
      </w:pPr>
      <w:r>
        <w:t>Виды</w:t>
      </w:r>
      <w:r>
        <w:rPr>
          <w:spacing w:val="-13"/>
        </w:rPr>
        <w:t xml:space="preserve"> </w:t>
      </w:r>
      <w:r>
        <w:t>чтения:</w:t>
      </w:r>
      <w:r>
        <w:rPr>
          <w:spacing w:val="-16"/>
        </w:rPr>
        <w:t xml:space="preserve"> </w:t>
      </w:r>
      <w:r>
        <w:t>изучающее,</w:t>
      </w:r>
      <w:r>
        <w:rPr>
          <w:spacing w:val="-10"/>
        </w:rPr>
        <w:t xml:space="preserve"> </w:t>
      </w:r>
      <w:r>
        <w:t>ознакомительное,</w:t>
      </w:r>
      <w:r>
        <w:rPr>
          <w:spacing w:val="-10"/>
        </w:rPr>
        <w:t xml:space="preserve"> </w:t>
      </w:r>
      <w:r>
        <w:t>просмотровое,</w:t>
      </w:r>
      <w:r>
        <w:rPr>
          <w:spacing w:val="-10"/>
        </w:rPr>
        <w:t xml:space="preserve"> </w:t>
      </w:r>
      <w:r>
        <w:rPr>
          <w:spacing w:val="-2"/>
        </w:rPr>
        <w:t>поисковое.</w:t>
      </w:r>
    </w:p>
    <w:p w14:paraId="078D6B14" w14:textId="77777777" w:rsidR="004F75DF" w:rsidRDefault="004F75DF">
      <w:pPr>
        <w:pStyle w:val="a3"/>
        <w:spacing w:before="3"/>
        <w:ind w:left="0"/>
        <w:jc w:val="left"/>
      </w:pPr>
    </w:p>
    <w:p w14:paraId="57518AFF" w14:textId="77777777" w:rsidR="004F75DF" w:rsidRDefault="0013698B">
      <w:pPr>
        <w:pStyle w:val="2"/>
        <w:spacing w:line="319" w:lineRule="exact"/>
        <w:ind w:left="793"/>
        <w:jc w:val="left"/>
      </w:pPr>
      <w:r>
        <w:rPr>
          <w:spacing w:val="-2"/>
        </w:rPr>
        <w:t>Текст</w:t>
      </w:r>
    </w:p>
    <w:p w14:paraId="6E4E4355" w14:textId="77777777" w:rsidR="004F75DF" w:rsidRDefault="0013698B">
      <w:pPr>
        <w:pStyle w:val="a3"/>
        <w:ind w:right="1123" w:firstLine="600"/>
        <w:jc w:val="left"/>
      </w:pPr>
      <w:r>
        <w:t>Текст и его основные признаки. Тема и главная мысль текста. Микротема текста. Ключевые слова.</w:t>
      </w:r>
    </w:p>
    <w:p w14:paraId="4B7A06E5" w14:textId="77777777" w:rsidR="004F75DF" w:rsidRDefault="0013698B">
      <w:pPr>
        <w:pStyle w:val="a3"/>
        <w:tabs>
          <w:tab w:val="left" w:pos="4982"/>
          <w:tab w:val="left" w:pos="5952"/>
          <w:tab w:val="left" w:pos="6949"/>
          <w:tab w:val="left" w:pos="8494"/>
        </w:tabs>
        <w:spacing w:before="2"/>
        <w:ind w:right="1142" w:firstLine="600"/>
        <w:jc w:val="left"/>
      </w:pPr>
      <w:r>
        <w:rPr>
          <w:spacing w:val="-2"/>
        </w:rPr>
        <w:t>Функционально-смысловые</w:t>
      </w:r>
      <w:r>
        <w:tab/>
      </w:r>
      <w:r>
        <w:rPr>
          <w:spacing w:val="-4"/>
        </w:rPr>
        <w:t>типы</w:t>
      </w:r>
      <w:r>
        <w:tab/>
      </w:r>
      <w:r>
        <w:rPr>
          <w:spacing w:val="-2"/>
        </w:rPr>
        <w:t>речи:</w:t>
      </w:r>
      <w:r>
        <w:tab/>
      </w:r>
      <w:r>
        <w:rPr>
          <w:spacing w:val="-2"/>
        </w:rPr>
        <w:t>описание,</w:t>
      </w:r>
      <w:r>
        <w:tab/>
      </w:r>
      <w:r>
        <w:rPr>
          <w:spacing w:val="-2"/>
        </w:rPr>
        <w:t xml:space="preserve">повествование, </w:t>
      </w:r>
      <w:r>
        <w:t>рассуждение; их особенности.</w:t>
      </w:r>
    </w:p>
    <w:p w14:paraId="23675224" w14:textId="77777777" w:rsidR="004F75DF" w:rsidRDefault="0013698B">
      <w:pPr>
        <w:pStyle w:val="a3"/>
        <w:ind w:right="1146" w:firstLine="600"/>
        <w:jc w:val="left"/>
      </w:pPr>
      <w:r>
        <w:t>Композиционная структура текста. Абзац как средство членения текста на композиционно-смысловые части.</w:t>
      </w:r>
    </w:p>
    <w:p w14:paraId="4DC6E57A" w14:textId="77777777" w:rsidR="004F75DF" w:rsidRDefault="0013698B">
      <w:pPr>
        <w:pStyle w:val="a3"/>
        <w:ind w:right="1123" w:firstLine="600"/>
        <w:jc w:val="left"/>
      </w:pPr>
      <w:r>
        <w:t>Средства связи предложений и частей текста: формы слова, однокоренные слова, синонимы, антонимы, личные местоимения, повтор слова.</w:t>
      </w:r>
    </w:p>
    <w:p w14:paraId="625E4E36" w14:textId="77777777" w:rsidR="004F75DF" w:rsidRDefault="0013698B">
      <w:pPr>
        <w:pStyle w:val="a3"/>
        <w:spacing w:line="321" w:lineRule="exact"/>
        <w:ind w:left="1273"/>
      </w:pPr>
      <w:r>
        <w:t>Повествование</w:t>
      </w:r>
      <w:r>
        <w:rPr>
          <w:spacing w:val="-8"/>
        </w:rPr>
        <w:t xml:space="preserve"> </w:t>
      </w:r>
      <w:r>
        <w:t>как</w:t>
      </w:r>
      <w:r>
        <w:rPr>
          <w:spacing w:val="-9"/>
        </w:rPr>
        <w:t xml:space="preserve"> </w:t>
      </w:r>
      <w:r>
        <w:t>тип</w:t>
      </w:r>
      <w:r>
        <w:rPr>
          <w:spacing w:val="-9"/>
        </w:rPr>
        <w:t xml:space="preserve"> </w:t>
      </w:r>
      <w:r>
        <w:t>речи.</w:t>
      </w:r>
      <w:r>
        <w:rPr>
          <w:spacing w:val="-7"/>
        </w:rPr>
        <w:t xml:space="preserve"> </w:t>
      </w:r>
      <w:r>
        <w:rPr>
          <w:spacing w:val="-2"/>
        </w:rPr>
        <w:t>Рассказ.</w:t>
      </w:r>
    </w:p>
    <w:p w14:paraId="56EB661A" w14:textId="77777777" w:rsidR="004F75DF" w:rsidRDefault="0013698B">
      <w:pPr>
        <w:pStyle w:val="a3"/>
        <w:ind w:right="1138" w:firstLine="60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FB8D049" w14:textId="77777777" w:rsidR="004F75DF" w:rsidRDefault="004F75DF">
      <w:pPr>
        <w:sectPr w:rsidR="004F75DF">
          <w:pgSz w:w="11910" w:h="16390"/>
          <w:pgMar w:top="1060" w:right="0" w:bottom="280" w:left="460" w:header="720" w:footer="720" w:gutter="0"/>
          <w:cols w:space="720"/>
        </w:sectPr>
      </w:pPr>
    </w:p>
    <w:p w14:paraId="101B3606" w14:textId="77777777" w:rsidR="004F75DF" w:rsidRDefault="0013698B">
      <w:pPr>
        <w:pStyle w:val="a3"/>
        <w:spacing w:before="60"/>
        <w:ind w:right="1141" w:firstLine="600"/>
      </w:pPr>
      <w:r>
        <w:t xml:space="preserve">Подробное, выборочное и сжатое изложение содержания прочитанного или прослушанного текста. Изложение содержания текста с изменением лица </w:t>
      </w:r>
      <w:r>
        <w:rPr>
          <w:spacing w:val="-2"/>
        </w:rPr>
        <w:t>рассказчика.</w:t>
      </w:r>
    </w:p>
    <w:p w14:paraId="7EF42BD0" w14:textId="77777777" w:rsidR="004F75DF" w:rsidRDefault="0013698B">
      <w:pPr>
        <w:pStyle w:val="a3"/>
        <w:spacing w:before="4"/>
        <w:ind w:left="1273"/>
      </w:pPr>
      <w:r>
        <w:t>Информационная</w:t>
      </w:r>
      <w:r>
        <w:rPr>
          <w:spacing w:val="-8"/>
        </w:rPr>
        <w:t xml:space="preserve"> </w:t>
      </w:r>
      <w:r>
        <w:t>переработка</w:t>
      </w:r>
      <w:r>
        <w:rPr>
          <w:spacing w:val="-8"/>
        </w:rPr>
        <w:t xml:space="preserve"> </w:t>
      </w:r>
      <w:r>
        <w:t>текста:</w:t>
      </w:r>
      <w:r>
        <w:rPr>
          <w:spacing w:val="-14"/>
        </w:rPr>
        <w:t xml:space="preserve"> </w:t>
      </w:r>
      <w:r>
        <w:t>простой</w:t>
      </w:r>
      <w:r>
        <w:rPr>
          <w:spacing w:val="-9"/>
        </w:rPr>
        <w:t xml:space="preserve"> </w:t>
      </w:r>
      <w:r>
        <w:t>и</w:t>
      </w:r>
      <w:r>
        <w:rPr>
          <w:spacing w:val="-10"/>
        </w:rPr>
        <w:t xml:space="preserve"> </w:t>
      </w:r>
      <w:r>
        <w:t>сложный</w:t>
      </w:r>
      <w:r>
        <w:rPr>
          <w:spacing w:val="-9"/>
        </w:rPr>
        <w:t xml:space="preserve"> </w:t>
      </w:r>
      <w:r>
        <w:t>план</w:t>
      </w:r>
      <w:r>
        <w:rPr>
          <w:spacing w:val="-9"/>
        </w:rPr>
        <w:t xml:space="preserve"> </w:t>
      </w:r>
      <w:r>
        <w:rPr>
          <w:spacing w:val="-2"/>
        </w:rPr>
        <w:t>текста.</w:t>
      </w:r>
    </w:p>
    <w:p w14:paraId="7841CE22" w14:textId="77777777" w:rsidR="004F75DF" w:rsidRDefault="004F75DF">
      <w:pPr>
        <w:pStyle w:val="a3"/>
        <w:spacing w:before="4"/>
        <w:ind w:left="0"/>
        <w:jc w:val="left"/>
      </w:pPr>
    </w:p>
    <w:p w14:paraId="0F8DED0F" w14:textId="77777777" w:rsidR="004F75DF" w:rsidRDefault="0013698B">
      <w:pPr>
        <w:pStyle w:val="2"/>
        <w:spacing w:before="1" w:line="319" w:lineRule="exact"/>
        <w:ind w:left="793"/>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14:paraId="52CC11EB" w14:textId="77777777" w:rsidR="004F75DF" w:rsidRDefault="0013698B">
      <w:pPr>
        <w:pStyle w:val="a3"/>
        <w:ind w:right="1140" w:firstLine="600"/>
      </w:pPr>
      <w:r>
        <w:t>Общее представление о функциональных разновидностях языка (о разговорной речи, функциональных стилях, языке художественной</w:t>
      </w:r>
      <w:r>
        <w:rPr>
          <w:spacing w:val="40"/>
        </w:rPr>
        <w:t xml:space="preserve"> </w:t>
      </w:r>
      <w:r>
        <w:rPr>
          <w:spacing w:val="-2"/>
        </w:rPr>
        <w:t>литературы).</w:t>
      </w:r>
    </w:p>
    <w:p w14:paraId="79D84A6C" w14:textId="77777777" w:rsidR="004F75DF" w:rsidRDefault="004F75DF">
      <w:pPr>
        <w:pStyle w:val="a3"/>
        <w:spacing w:before="1"/>
        <w:ind w:left="0"/>
        <w:jc w:val="left"/>
      </w:pPr>
    </w:p>
    <w:p w14:paraId="79ABFA35" w14:textId="77777777" w:rsidR="004F75DF" w:rsidRDefault="0013698B">
      <w:pPr>
        <w:pStyle w:val="1"/>
        <w:ind w:left="793"/>
        <w:jc w:val="both"/>
      </w:pPr>
      <w:r>
        <w:t>СИСТЕМА</w:t>
      </w:r>
      <w:r>
        <w:rPr>
          <w:spacing w:val="-6"/>
        </w:rPr>
        <w:t xml:space="preserve"> </w:t>
      </w:r>
      <w:r>
        <w:rPr>
          <w:spacing w:val="-4"/>
        </w:rPr>
        <w:t>ЯЗЫКА</w:t>
      </w:r>
    </w:p>
    <w:p w14:paraId="55AAAF86" w14:textId="77777777" w:rsidR="004F75DF" w:rsidRDefault="0013698B">
      <w:pPr>
        <w:pStyle w:val="2"/>
        <w:spacing w:before="321" w:line="319" w:lineRule="exact"/>
        <w:ind w:left="793"/>
        <w:jc w:val="left"/>
      </w:pPr>
      <w:r>
        <w:t>Фонетика.</w:t>
      </w:r>
      <w:r>
        <w:rPr>
          <w:spacing w:val="-10"/>
        </w:rPr>
        <w:t xml:space="preserve"> </w:t>
      </w:r>
      <w:r>
        <w:t>Графика.</w:t>
      </w:r>
      <w:r>
        <w:rPr>
          <w:spacing w:val="-9"/>
        </w:rPr>
        <w:t xml:space="preserve"> </w:t>
      </w:r>
      <w:r>
        <w:rPr>
          <w:spacing w:val="-2"/>
        </w:rPr>
        <w:t>Орфоэпия</w:t>
      </w:r>
    </w:p>
    <w:p w14:paraId="101C93A8" w14:textId="77777777" w:rsidR="004F75DF" w:rsidRDefault="0013698B">
      <w:pPr>
        <w:pStyle w:val="a3"/>
        <w:spacing w:line="319" w:lineRule="exact"/>
        <w:ind w:left="1273"/>
        <w:jc w:val="left"/>
      </w:pPr>
      <w:r>
        <w:t>Фонетика</w:t>
      </w:r>
      <w:r>
        <w:rPr>
          <w:spacing w:val="-7"/>
        </w:rPr>
        <w:t xml:space="preserve"> </w:t>
      </w:r>
      <w:r>
        <w:t>и</w:t>
      </w:r>
      <w:r>
        <w:rPr>
          <w:spacing w:val="-7"/>
        </w:rPr>
        <w:t xml:space="preserve"> </w:t>
      </w:r>
      <w:r>
        <w:t>графика</w:t>
      </w:r>
      <w:r>
        <w:rPr>
          <w:spacing w:val="-6"/>
        </w:rPr>
        <w:t xml:space="preserve"> </w:t>
      </w:r>
      <w:r>
        <w:t>как</w:t>
      </w:r>
      <w:r>
        <w:rPr>
          <w:spacing w:val="-7"/>
        </w:rPr>
        <w:t xml:space="preserve"> </w:t>
      </w:r>
      <w:r>
        <w:t>разделы</w:t>
      </w:r>
      <w:r>
        <w:rPr>
          <w:spacing w:val="-6"/>
        </w:rPr>
        <w:t xml:space="preserve"> </w:t>
      </w:r>
      <w:r>
        <w:rPr>
          <w:spacing w:val="-2"/>
        </w:rPr>
        <w:t>лингвистики.</w:t>
      </w:r>
    </w:p>
    <w:p w14:paraId="33593DB1" w14:textId="77777777" w:rsidR="004F75DF" w:rsidRDefault="0013698B">
      <w:pPr>
        <w:pStyle w:val="a3"/>
        <w:ind w:left="1273" w:right="2275"/>
        <w:jc w:val="left"/>
      </w:pPr>
      <w:r>
        <w:t>Звук</w:t>
      </w:r>
      <w:r>
        <w:rPr>
          <w:spacing w:val="-9"/>
        </w:rPr>
        <w:t xml:space="preserve"> </w:t>
      </w:r>
      <w:r>
        <w:t>как</w:t>
      </w:r>
      <w:r>
        <w:rPr>
          <w:spacing w:val="-9"/>
        </w:rPr>
        <w:t xml:space="preserve"> </w:t>
      </w:r>
      <w:r>
        <w:t>единица</w:t>
      </w:r>
      <w:r>
        <w:rPr>
          <w:spacing w:val="-8"/>
        </w:rPr>
        <w:t xml:space="preserve"> </w:t>
      </w:r>
      <w:r>
        <w:t>языка.</w:t>
      </w:r>
      <w:r>
        <w:rPr>
          <w:spacing w:val="-6"/>
        </w:rPr>
        <w:t xml:space="preserve"> </w:t>
      </w:r>
      <w:r>
        <w:t>Смыслоразличительная</w:t>
      </w:r>
      <w:r>
        <w:rPr>
          <w:spacing w:val="-7"/>
        </w:rPr>
        <w:t xml:space="preserve"> </w:t>
      </w:r>
      <w:r>
        <w:t>роль</w:t>
      </w:r>
      <w:r>
        <w:rPr>
          <w:spacing w:val="-10"/>
        </w:rPr>
        <w:t xml:space="preserve"> </w:t>
      </w:r>
      <w:r>
        <w:t>звука. Система гласных звуков.</w:t>
      </w:r>
    </w:p>
    <w:p w14:paraId="01A088D8" w14:textId="77777777" w:rsidR="004F75DF" w:rsidRDefault="0013698B">
      <w:pPr>
        <w:pStyle w:val="a3"/>
        <w:spacing w:before="4" w:line="322" w:lineRule="exact"/>
        <w:ind w:left="1273"/>
        <w:jc w:val="left"/>
      </w:pPr>
      <w:r>
        <w:t>Система</w:t>
      </w:r>
      <w:r>
        <w:rPr>
          <w:spacing w:val="-10"/>
        </w:rPr>
        <w:t xml:space="preserve"> </w:t>
      </w:r>
      <w:r>
        <w:t>согласных</w:t>
      </w:r>
      <w:r>
        <w:rPr>
          <w:spacing w:val="-14"/>
        </w:rPr>
        <w:t xml:space="preserve"> </w:t>
      </w:r>
      <w:r>
        <w:rPr>
          <w:spacing w:val="-2"/>
        </w:rPr>
        <w:t>звуков.</w:t>
      </w:r>
    </w:p>
    <w:p w14:paraId="06AE7C45" w14:textId="77777777" w:rsidR="004F75DF" w:rsidRDefault="0013698B">
      <w:pPr>
        <w:pStyle w:val="a3"/>
        <w:tabs>
          <w:tab w:val="left" w:pos="2918"/>
          <w:tab w:val="left" w:pos="4055"/>
          <w:tab w:val="left" w:pos="4525"/>
          <w:tab w:val="left" w:pos="5844"/>
          <w:tab w:val="left" w:pos="7067"/>
          <w:tab w:val="left" w:pos="8616"/>
        </w:tabs>
        <w:ind w:right="1141" w:firstLine="600"/>
        <w:jc w:val="left"/>
      </w:pPr>
      <w:r>
        <w:rPr>
          <w:spacing w:val="-2"/>
        </w:rPr>
        <w:t>Изменение</w:t>
      </w:r>
      <w:r>
        <w:tab/>
      </w:r>
      <w:r>
        <w:rPr>
          <w:spacing w:val="-2"/>
        </w:rPr>
        <w:t>звуков</w:t>
      </w:r>
      <w:r>
        <w:tab/>
      </w:r>
      <w:r>
        <w:rPr>
          <w:spacing w:val="-10"/>
        </w:rPr>
        <w:t>в</w:t>
      </w:r>
      <w:r>
        <w:tab/>
      </w:r>
      <w:r>
        <w:rPr>
          <w:spacing w:val="-2"/>
        </w:rPr>
        <w:t>речевом</w:t>
      </w:r>
      <w:r>
        <w:tab/>
      </w:r>
      <w:r>
        <w:rPr>
          <w:spacing w:val="-2"/>
        </w:rPr>
        <w:t>потоке.</w:t>
      </w:r>
      <w:r>
        <w:tab/>
      </w:r>
      <w:r>
        <w:rPr>
          <w:spacing w:val="-2"/>
        </w:rPr>
        <w:t>Элементы</w:t>
      </w:r>
      <w:r>
        <w:tab/>
      </w:r>
      <w:r>
        <w:rPr>
          <w:spacing w:val="-2"/>
        </w:rPr>
        <w:t>фонетической транскрипции.</w:t>
      </w:r>
    </w:p>
    <w:p w14:paraId="6EE22693" w14:textId="77777777" w:rsidR="004F75DF" w:rsidRDefault="0013698B">
      <w:pPr>
        <w:pStyle w:val="a3"/>
        <w:ind w:left="1273" w:right="3608"/>
        <w:jc w:val="left"/>
      </w:pPr>
      <w:r>
        <w:t>Слог.</w:t>
      </w:r>
      <w:r>
        <w:rPr>
          <w:spacing w:val="-8"/>
        </w:rPr>
        <w:t xml:space="preserve"> </w:t>
      </w:r>
      <w:r>
        <w:t>Ударение.</w:t>
      </w:r>
      <w:r>
        <w:rPr>
          <w:spacing w:val="-8"/>
        </w:rPr>
        <w:t xml:space="preserve"> </w:t>
      </w:r>
      <w:r>
        <w:t>Свойства</w:t>
      </w:r>
      <w:r>
        <w:rPr>
          <w:spacing w:val="-10"/>
        </w:rPr>
        <w:t xml:space="preserve"> </w:t>
      </w:r>
      <w:r>
        <w:t>русского</w:t>
      </w:r>
      <w:r>
        <w:rPr>
          <w:spacing w:val="-11"/>
        </w:rPr>
        <w:t xml:space="preserve"> </w:t>
      </w:r>
      <w:r>
        <w:t>ударения. Соотношение звуков и букв.</w:t>
      </w:r>
    </w:p>
    <w:p w14:paraId="74EED3FE" w14:textId="77777777" w:rsidR="004F75DF" w:rsidRDefault="0013698B">
      <w:pPr>
        <w:pStyle w:val="a3"/>
        <w:spacing w:line="321" w:lineRule="exact"/>
        <w:ind w:left="1273"/>
        <w:jc w:val="left"/>
      </w:pPr>
      <w:r>
        <w:t>Фонетический</w:t>
      </w:r>
      <w:r>
        <w:rPr>
          <w:spacing w:val="-13"/>
        </w:rPr>
        <w:t xml:space="preserve"> </w:t>
      </w:r>
      <w:r>
        <w:t>анализ</w:t>
      </w:r>
      <w:r>
        <w:rPr>
          <w:spacing w:val="-12"/>
        </w:rPr>
        <w:t xml:space="preserve"> </w:t>
      </w:r>
      <w:r>
        <w:rPr>
          <w:spacing w:val="-2"/>
        </w:rPr>
        <w:t>слова.</w:t>
      </w:r>
    </w:p>
    <w:p w14:paraId="09479FCD" w14:textId="77777777" w:rsidR="004F75DF" w:rsidRDefault="0013698B">
      <w:pPr>
        <w:pStyle w:val="a3"/>
        <w:ind w:left="1273" w:right="3608"/>
        <w:jc w:val="left"/>
      </w:pPr>
      <w:r>
        <w:t>Способы</w:t>
      </w:r>
      <w:r>
        <w:rPr>
          <w:spacing w:val="-12"/>
        </w:rPr>
        <w:t xml:space="preserve"> </w:t>
      </w:r>
      <w:r>
        <w:t>обозначения</w:t>
      </w:r>
      <w:r>
        <w:rPr>
          <w:spacing w:val="-12"/>
        </w:rPr>
        <w:t xml:space="preserve"> </w:t>
      </w:r>
      <w:r>
        <w:t>[й’],</w:t>
      </w:r>
      <w:r>
        <w:rPr>
          <w:spacing w:val="-10"/>
        </w:rPr>
        <w:t xml:space="preserve"> </w:t>
      </w:r>
      <w:r>
        <w:t>мягкости</w:t>
      </w:r>
      <w:r>
        <w:rPr>
          <w:spacing w:val="-12"/>
        </w:rPr>
        <w:t xml:space="preserve"> </w:t>
      </w:r>
      <w:r>
        <w:t>согласных. Основные выразительные средства фонетики.</w:t>
      </w:r>
    </w:p>
    <w:p w14:paraId="1BCA3DF0" w14:textId="77777777" w:rsidR="004F75DF" w:rsidRDefault="0013698B">
      <w:pPr>
        <w:pStyle w:val="a3"/>
        <w:spacing w:line="321" w:lineRule="exact"/>
        <w:ind w:left="1273"/>
        <w:jc w:val="left"/>
      </w:pPr>
      <w:r>
        <w:t>Прописные</w:t>
      </w:r>
      <w:r>
        <w:rPr>
          <w:spacing w:val="-7"/>
        </w:rPr>
        <w:t xml:space="preserve"> </w:t>
      </w:r>
      <w:r>
        <w:t>и</w:t>
      </w:r>
      <w:r>
        <w:rPr>
          <w:spacing w:val="-8"/>
        </w:rPr>
        <w:t xml:space="preserve"> </w:t>
      </w:r>
      <w:r>
        <w:t>строчные</w:t>
      </w:r>
      <w:r>
        <w:rPr>
          <w:spacing w:val="-7"/>
        </w:rPr>
        <w:t xml:space="preserve"> </w:t>
      </w:r>
      <w:r>
        <w:rPr>
          <w:spacing w:val="-2"/>
        </w:rPr>
        <w:t>буквы.</w:t>
      </w:r>
    </w:p>
    <w:p w14:paraId="38B6D816" w14:textId="77777777" w:rsidR="004F75DF" w:rsidRDefault="0013698B">
      <w:pPr>
        <w:pStyle w:val="a3"/>
        <w:ind w:left="1273"/>
        <w:jc w:val="left"/>
      </w:pPr>
      <w:r>
        <w:t>Интонация,</w:t>
      </w:r>
      <w:r>
        <w:rPr>
          <w:spacing w:val="-8"/>
        </w:rPr>
        <w:t xml:space="preserve"> </w:t>
      </w:r>
      <w:r>
        <w:t>её</w:t>
      </w:r>
      <w:r>
        <w:rPr>
          <w:spacing w:val="-9"/>
        </w:rPr>
        <w:t xml:space="preserve"> </w:t>
      </w:r>
      <w:r>
        <w:t>функции.</w:t>
      </w:r>
      <w:r>
        <w:rPr>
          <w:spacing w:val="-8"/>
        </w:rPr>
        <w:t xml:space="preserve"> </w:t>
      </w:r>
      <w:r>
        <w:t>Основные</w:t>
      </w:r>
      <w:r>
        <w:rPr>
          <w:spacing w:val="-9"/>
        </w:rPr>
        <w:t xml:space="preserve"> </w:t>
      </w:r>
      <w:r>
        <w:t>элементы</w:t>
      </w:r>
      <w:r>
        <w:rPr>
          <w:spacing w:val="-10"/>
        </w:rPr>
        <w:t xml:space="preserve"> </w:t>
      </w:r>
      <w:r>
        <w:rPr>
          <w:spacing w:val="-2"/>
        </w:rPr>
        <w:t>интонации.</w:t>
      </w:r>
    </w:p>
    <w:p w14:paraId="598C8ACC" w14:textId="77777777" w:rsidR="004F75DF" w:rsidRDefault="004F75DF">
      <w:pPr>
        <w:pStyle w:val="a3"/>
        <w:spacing w:before="3"/>
        <w:ind w:left="0"/>
        <w:jc w:val="left"/>
      </w:pPr>
    </w:p>
    <w:p w14:paraId="7FB5A6E5" w14:textId="77777777" w:rsidR="004F75DF" w:rsidRDefault="0013698B">
      <w:pPr>
        <w:pStyle w:val="2"/>
        <w:spacing w:before="1" w:line="319" w:lineRule="exact"/>
        <w:ind w:left="793"/>
        <w:jc w:val="left"/>
      </w:pPr>
      <w:r>
        <w:rPr>
          <w:spacing w:val="-2"/>
        </w:rPr>
        <w:t>Орфография</w:t>
      </w:r>
    </w:p>
    <w:p w14:paraId="76D0A9E1" w14:textId="77777777" w:rsidR="004F75DF" w:rsidRDefault="0013698B">
      <w:pPr>
        <w:pStyle w:val="a3"/>
        <w:spacing w:line="319" w:lineRule="exact"/>
        <w:ind w:left="1273"/>
        <w:jc w:val="left"/>
      </w:pPr>
      <w:r>
        <w:t>Орфография</w:t>
      </w:r>
      <w:r>
        <w:rPr>
          <w:spacing w:val="-6"/>
        </w:rPr>
        <w:t xml:space="preserve"> </w:t>
      </w:r>
      <w:r>
        <w:t>как</w:t>
      </w:r>
      <w:r>
        <w:rPr>
          <w:spacing w:val="-7"/>
        </w:rPr>
        <w:t xml:space="preserve"> </w:t>
      </w:r>
      <w:r>
        <w:t>раздел</w:t>
      </w:r>
      <w:r>
        <w:rPr>
          <w:spacing w:val="-6"/>
        </w:rPr>
        <w:t xml:space="preserve"> </w:t>
      </w:r>
      <w:r>
        <w:rPr>
          <w:spacing w:val="-2"/>
        </w:rPr>
        <w:t>лингвистики.</w:t>
      </w:r>
    </w:p>
    <w:p w14:paraId="3E122555" w14:textId="77777777" w:rsidR="004F75DF" w:rsidRDefault="0013698B">
      <w:pPr>
        <w:pStyle w:val="a3"/>
        <w:spacing w:before="4"/>
        <w:ind w:left="1273" w:right="2231"/>
        <w:jc w:val="left"/>
      </w:pPr>
      <w:r>
        <w:t>Понятие</w:t>
      </w:r>
      <w:r>
        <w:rPr>
          <w:spacing w:val="-6"/>
        </w:rPr>
        <w:t xml:space="preserve"> </w:t>
      </w:r>
      <w:r>
        <w:t>«орфограмма».</w:t>
      </w:r>
      <w:r>
        <w:rPr>
          <w:spacing w:val="-9"/>
        </w:rPr>
        <w:t xml:space="preserve"> </w:t>
      </w:r>
      <w:r>
        <w:t>Буквенные</w:t>
      </w:r>
      <w:r>
        <w:rPr>
          <w:spacing w:val="-11"/>
        </w:rPr>
        <w:t xml:space="preserve"> </w:t>
      </w:r>
      <w:r>
        <w:t>и</w:t>
      </w:r>
      <w:r>
        <w:rPr>
          <w:spacing w:val="-11"/>
        </w:rPr>
        <w:t xml:space="preserve"> </w:t>
      </w:r>
      <w:r>
        <w:t>небуквенные</w:t>
      </w:r>
      <w:r>
        <w:rPr>
          <w:spacing w:val="-11"/>
        </w:rPr>
        <w:t xml:space="preserve"> </w:t>
      </w:r>
      <w:r>
        <w:t xml:space="preserve">орфограммы. Правописание разделительных </w:t>
      </w:r>
      <w:r>
        <w:rPr>
          <w:b/>
        </w:rPr>
        <w:t xml:space="preserve">ъ </w:t>
      </w:r>
      <w:r>
        <w:t xml:space="preserve">и </w:t>
      </w:r>
      <w:r>
        <w:rPr>
          <w:b/>
        </w:rPr>
        <w:t>ь</w:t>
      </w:r>
      <w:r>
        <w:t>.</w:t>
      </w:r>
    </w:p>
    <w:p w14:paraId="592F0CD0" w14:textId="77777777" w:rsidR="004F75DF" w:rsidRDefault="004F75DF">
      <w:pPr>
        <w:pStyle w:val="a3"/>
        <w:spacing w:before="4"/>
        <w:ind w:left="0"/>
        <w:jc w:val="left"/>
      </w:pPr>
    </w:p>
    <w:p w14:paraId="7D0B66B8" w14:textId="77777777" w:rsidR="004F75DF" w:rsidRDefault="0013698B">
      <w:pPr>
        <w:pStyle w:val="2"/>
        <w:spacing w:line="319" w:lineRule="exact"/>
        <w:ind w:left="793"/>
        <w:jc w:val="left"/>
      </w:pPr>
      <w:r>
        <w:rPr>
          <w:spacing w:val="-2"/>
        </w:rPr>
        <w:t>Лексикология</w:t>
      </w:r>
    </w:p>
    <w:p w14:paraId="397094E9" w14:textId="77777777" w:rsidR="004F75DF" w:rsidRDefault="0013698B">
      <w:pPr>
        <w:pStyle w:val="a3"/>
        <w:spacing w:line="319" w:lineRule="exact"/>
        <w:ind w:left="1273"/>
      </w:pPr>
      <w:r>
        <w:t>Лексикология</w:t>
      </w:r>
      <w:r>
        <w:rPr>
          <w:spacing w:val="-8"/>
        </w:rPr>
        <w:t xml:space="preserve"> </w:t>
      </w:r>
      <w:r>
        <w:t>как</w:t>
      </w:r>
      <w:r>
        <w:rPr>
          <w:spacing w:val="-9"/>
        </w:rPr>
        <w:t xml:space="preserve"> </w:t>
      </w:r>
      <w:r>
        <w:t>раздел</w:t>
      </w:r>
      <w:r>
        <w:rPr>
          <w:spacing w:val="-8"/>
        </w:rPr>
        <w:t xml:space="preserve"> </w:t>
      </w:r>
      <w:r>
        <w:rPr>
          <w:spacing w:val="-2"/>
        </w:rPr>
        <w:t>лингвистики.</w:t>
      </w:r>
    </w:p>
    <w:p w14:paraId="2F0D700F" w14:textId="77777777" w:rsidR="004F75DF" w:rsidRDefault="0013698B">
      <w:pPr>
        <w:pStyle w:val="a3"/>
        <w:ind w:right="1140" w:firstLine="600"/>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3190B8E1" w14:textId="77777777" w:rsidR="004F75DF" w:rsidRDefault="0013698B">
      <w:pPr>
        <w:pStyle w:val="a3"/>
        <w:spacing w:line="321" w:lineRule="exact"/>
        <w:ind w:left="1273"/>
      </w:pPr>
      <w:r>
        <w:t>Слова</w:t>
      </w:r>
      <w:r>
        <w:rPr>
          <w:spacing w:val="-3"/>
        </w:rPr>
        <w:t xml:space="preserve"> </w:t>
      </w:r>
      <w:r>
        <w:t>однозначные</w:t>
      </w:r>
      <w:r>
        <w:rPr>
          <w:spacing w:val="-3"/>
        </w:rPr>
        <w:t xml:space="preserve"> </w:t>
      </w:r>
      <w:r>
        <w:t>и</w:t>
      </w:r>
      <w:r>
        <w:rPr>
          <w:spacing w:val="-4"/>
        </w:rPr>
        <w:t xml:space="preserve"> </w:t>
      </w:r>
      <w:r>
        <w:t>многозначные.</w:t>
      </w:r>
      <w:r>
        <w:rPr>
          <w:spacing w:val="-2"/>
        </w:rPr>
        <w:t xml:space="preserve"> </w:t>
      </w:r>
      <w:r>
        <w:t>Прямое</w:t>
      </w:r>
      <w:r>
        <w:rPr>
          <w:spacing w:val="-3"/>
        </w:rPr>
        <w:t xml:space="preserve"> </w:t>
      </w:r>
      <w:r>
        <w:t>и</w:t>
      </w:r>
      <w:r>
        <w:rPr>
          <w:spacing w:val="-4"/>
        </w:rPr>
        <w:t xml:space="preserve"> </w:t>
      </w:r>
      <w:r>
        <w:t>переносное</w:t>
      </w:r>
      <w:r>
        <w:rPr>
          <w:spacing w:val="-2"/>
        </w:rPr>
        <w:t xml:space="preserve"> </w:t>
      </w:r>
      <w:r>
        <w:t>значения</w:t>
      </w:r>
      <w:r>
        <w:rPr>
          <w:spacing w:val="-8"/>
        </w:rPr>
        <w:t xml:space="preserve"> </w:t>
      </w:r>
      <w:r>
        <w:rPr>
          <w:spacing w:val="-2"/>
        </w:rPr>
        <w:t>слова.</w:t>
      </w:r>
    </w:p>
    <w:p w14:paraId="181169E1" w14:textId="77777777" w:rsidR="004F75DF" w:rsidRDefault="0013698B">
      <w:pPr>
        <w:pStyle w:val="a3"/>
        <w:spacing w:line="322" w:lineRule="exact"/>
      </w:pPr>
      <w:r>
        <w:t>Тематические</w:t>
      </w:r>
      <w:r>
        <w:rPr>
          <w:spacing w:val="-8"/>
        </w:rPr>
        <w:t xml:space="preserve"> </w:t>
      </w:r>
      <w:r>
        <w:t>группы</w:t>
      </w:r>
      <w:r>
        <w:rPr>
          <w:spacing w:val="-9"/>
        </w:rPr>
        <w:t xml:space="preserve"> </w:t>
      </w:r>
      <w:r>
        <w:t>слов.</w:t>
      </w:r>
      <w:r>
        <w:rPr>
          <w:spacing w:val="-5"/>
        </w:rPr>
        <w:t xml:space="preserve"> </w:t>
      </w:r>
      <w:r>
        <w:t>Обозначение</w:t>
      </w:r>
      <w:r>
        <w:rPr>
          <w:spacing w:val="-8"/>
        </w:rPr>
        <w:t xml:space="preserve"> </w:t>
      </w:r>
      <w:r>
        <w:t>родовых</w:t>
      </w:r>
      <w:r>
        <w:rPr>
          <w:spacing w:val="-12"/>
        </w:rPr>
        <w:t xml:space="preserve"> </w:t>
      </w:r>
      <w:r>
        <w:t>и</w:t>
      </w:r>
      <w:r>
        <w:rPr>
          <w:spacing w:val="-8"/>
        </w:rPr>
        <w:t xml:space="preserve"> </w:t>
      </w:r>
      <w:r>
        <w:t>видовых</w:t>
      </w:r>
      <w:r>
        <w:rPr>
          <w:spacing w:val="-5"/>
        </w:rPr>
        <w:t xml:space="preserve"> </w:t>
      </w:r>
      <w:r>
        <w:rPr>
          <w:spacing w:val="-2"/>
        </w:rPr>
        <w:t>понятий.</w:t>
      </w:r>
    </w:p>
    <w:p w14:paraId="6F17A3EB" w14:textId="77777777" w:rsidR="004F75DF" w:rsidRDefault="0013698B">
      <w:pPr>
        <w:pStyle w:val="a3"/>
        <w:ind w:left="1273"/>
      </w:pPr>
      <w:r>
        <w:t>Синонимы.</w:t>
      </w:r>
      <w:r>
        <w:rPr>
          <w:spacing w:val="-9"/>
        </w:rPr>
        <w:t xml:space="preserve"> </w:t>
      </w:r>
      <w:r>
        <w:t>Антонимы.</w:t>
      </w:r>
      <w:r>
        <w:rPr>
          <w:spacing w:val="-8"/>
        </w:rPr>
        <w:t xml:space="preserve"> </w:t>
      </w:r>
      <w:r>
        <w:t>Омонимы.</w:t>
      </w:r>
      <w:r>
        <w:rPr>
          <w:spacing w:val="-8"/>
        </w:rPr>
        <w:t xml:space="preserve"> </w:t>
      </w:r>
      <w:r>
        <w:rPr>
          <w:spacing w:val="-2"/>
        </w:rPr>
        <w:t>Паронимы.</w:t>
      </w:r>
    </w:p>
    <w:p w14:paraId="78F85DA3" w14:textId="77777777" w:rsidR="004F75DF" w:rsidRDefault="004F75DF">
      <w:pPr>
        <w:sectPr w:rsidR="004F75DF">
          <w:pgSz w:w="11910" w:h="16390"/>
          <w:pgMar w:top="780" w:right="0" w:bottom="280" w:left="460" w:header="720" w:footer="720" w:gutter="0"/>
          <w:cols w:space="720"/>
        </w:sectPr>
      </w:pPr>
    </w:p>
    <w:p w14:paraId="6B2D2C60" w14:textId="77777777" w:rsidR="004F75DF" w:rsidRDefault="0013698B">
      <w:pPr>
        <w:pStyle w:val="a3"/>
        <w:spacing w:before="60"/>
        <w:ind w:right="1139" w:firstLine="60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F0C49F3" w14:textId="77777777" w:rsidR="004F75DF" w:rsidRDefault="0013698B">
      <w:pPr>
        <w:pStyle w:val="a3"/>
        <w:spacing w:before="4"/>
        <w:ind w:left="1273"/>
      </w:pPr>
      <w:r>
        <w:t>Лексический</w:t>
      </w:r>
      <w:r>
        <w:rPr>
          <w:spacing w:val="-8"/>
        </w:rPr>
        <w:t xml:space="preserve"> </w:t>
      </w:r>
      <w:r>
        <w:t>анализ</w:t>
      </w:r>
      <w:r>
        <w:rPr>
          <w:spacing w:val="-6"/>
        </w:rPr>
        <w:t xml:space="preserve"> </w:t>
      </w:r>
      <w:r>
        <w:t>слов</w:t>
      </w:r>
      <w:r>
        <w:rPr>
          <w:spacing w:val="-9"/>
        </w:rPr>
        <w:t xml:space="preserve"> </w:t>
      </w:r>
      <w:r>
        <w:t>(в</w:t>
      </w:r>
      <w:r>
        <w:rPr>
          <w:spacing w:val="-8"/>
        </w:rPr>
        <w:t xml:space="preserve"> </w:t>
      </w:r>
      <w:r>
        <w:t>рамках</w:t>
      </w:r>
      <w:r>
        <w:rPr>
          <w:spacing w:val="-11"/>
        </w:rPr>
        <w:t xml:space="preserve"> </w:t>
      </w:r>
      <w:r>
        <w:rPr>
          <w:spacing w:val="-2"/>
        </w:rPr>
        <w:t>изученного).</w:t>
      </w:r>
    </w:p>
    <w:p w14:paraId="557DB87B" w14:textId="77777777" w:rsidR="004F75DF" w:rsidRDefault="004F75DF">
      <w:pPr>
        <w:pStyle w:val="a3"/>
        <w:spacing w:before="4"/>
        <w:ind w:left="0"/>
        <w:jc w:val="left"/>
      </w:pPr>
    </w:p>
    <w:p w14:paraId="531B3248" w14:textId="77777777" w:rsidR="004F75DF" w:rsidRDefault="0013698B">
      <w:pPr>
        <w:pStyle w:val="2"/>
        <w:spacing w:before="1" w:line="319" w:lineRule="exact"/>
        <w:ind w:left="793"/>
        <w:jc w:val="left"/>
      </w:pPr>
      <w:r>
        <w:t>Морфемика.</w:t>
      </w:r>
      <w:r>
        <w:rPr>
          <w:spacing w:val="-15"/>
        </w:rPr>
        <w:t xml:space="preserve"> </w:t>
      </w:r>
      <w:r>
        <w:rPr>
          <w:spacing w:val="-2"/>
        </w:rPr>
        <w:t>Орфография</w:t>
      </w:r>
    </w:p>
    <w:p w14:paraId="5564C7B3" w14:textId="77777777" w:rsidR="004F75DF" w:rsidRDefault="0013698B">
      <w:pPr>
        <w:pStyle w:val="a3"/>
        <w:spacing w:line="319" w:lineRule="exact"/>
        <w:ind w:left="1273"/>
        <w:jc w:val="left"/>
      </w:pPr>
      <w:r>
        <w:t>Морфемика</w:t>
      </w:r>
      <w:r>
        <w:rPr>
          <w:spacing w:val="-7"/>
        </w:rPr>
        <w:t xml:space="preserve"> </w:t>
      </w:r>
      <w:r>
        <w:t>как</w:t>
      </w:r>
      <w:r>
        <w:rPr>
          <w:spacing w:val="-6"/>
        </w:rPr>
        <w:t xml:space="preserve"> </w:t>
      </w:r>
      <w:r>
        <w:t>раздел</w:t>
      </w:r>
      <w:r>
        <w:rPr>
          <w:spacing w:val="-6"/>
        </w:rPr>
        <w:t xml:space="preserve"> </w:t>
      </w:r>
      <w:r>
        <w:rPr>
          <w:spacing w:val="-2"/>
        </w:rPr>
        <w:t>лингвистики.</w:t>
      </w:r>
    </w:p>
    <w:p w14:paraId="164E0C2D" w14:textId="77777777" w:rsidR="004F75DF" w:rsidRDefault="0013698B">
      <w:pPr>
        <w:pStyle w:val="a3"/>
        <w:ind w:right="1123" w:firstLine="600"/>
        <w:jc w:val="left"/>
      </w:pPr>
      <w:r>
        <w:t>Морфема как минимальная значимая единица языка. Основа слова. Виды морфем (корень, приставка, суффикс, окончание).</w:t>
      </w:r>
    </w:p>
    <w:p w14:paraId="4B35CE46" w14:textId="77777777" w:rsidR="004F75DF" w:rsidRDefault="0013698B">
      <w:pPr>
        <w:pStyle w:val="a3"/>
        <w:ind w:right="1123" w:firstLine="600"/>
        <w:jc w:val="left"/>
      </w:pPr>
      <w:r>
        <w:t>Чередование</w:t>
      </w:r>
      <w:r>
        <w:rPr>
          <w:spacing w:val="-3"/>
        </w:rPr>
        <w:t xml:space="preserve"> </w:t>
      </w:r>
      <w:r>
        <w:t>звуков</w:t>
      </w:r>
      <w:r>
        <w:rPr>
          <w:spacing w:val="-5"/>
        </w:rPr>
        <w:t xml:space="preserve"> </w:t>
      </w:r>
      <w:r>
        <w:t>в</w:t>
      </w:r>
      <w:r>
        <w:rPr>
          <w:spacing w:val="-5"/>
        </w:rPr>
        <w:t xml:space="preserve"> </w:t>
      </w:r>
      <w:r>
        <w:t>морфемах</w:t>
      </w:r>
      <w:r>
        <w:rPr>
          <w:spacing w:val="-8"/>
        </w:rPr>
        <w:t xml:space="preserve"> </w:t>
      </w:r>
      <w:r>
        <w:t>(в</w:t>
      </w:r>
      <w:r>
        <w:rPr>
          <w:spacing w:val="-5"/>
        </w:rPr>
        <w:t xml:space="preserve"> </w:t>
      </w:r>
      <w:r>
        <w:t>том</w:t>
      </w:r>
      <w:r>
        <w:rPr>
          <w:spacing w:val="-2"/>
        </w:rPr>
        <w:t xml:space="preserve"> </w:t>
      </w:r>
      <w:r>
        <w:t>числе</w:t>
      </w:r>
      <w:r>
        <w:rPr>
          <w:spacing w:val="-3"/>
        </w:rPr>
        <w:t xml:space="preserve"> </w:t>
      </w:r>
      <w:r>
        <w:t>чередование</w:t>
      </w:r>
      <w:r>
        <w:rPr>
          <w:spacing w:val="-3"/>
        </w:rPr>
        <w:t xml:space="preserve"> </w:t>
      </w:r>
      <w:r>
        <w:t>гласных</w:t>
      </w:r>
      <w:r>
        <w:rPr>
          <w:spacing w:val="-8"/>
        </w:rPr>
        <w:t xml:space="preserve"> </w:t>
      </w:r>
      <w:r>
        <w:t>с</w:t>
      </w:r>
      <w:r>
        <w:rPr>
          <w:spacing w:val="-3"/>
        </w:rPr>
        <w:t xml:space="preserve"> </w:t>
      </w:r>
      <w:r>
        <w:t xml:space="preserve">нулём </w:t>
      </w:r>
      <w:r>
        <w:rPr>
          <w:spacing w:val="-2"/>
        </w:rPr>
        <w:t>звука).</w:t>
      </w:r>
    </w:p>
    <w:p w14:paraId="6A37288C" w14:textId="77777777" w:rsidR="004F75DF" w:rsidRDefault="0013698B">
      <w:pPr>
        <w:pStyle w:val="a3"/>
        <w:spacing w:line="321" w:lineRule="exact"/>
        <w:ind w:left="1273"/>
        <w:jc w:val="left"/>
      </w:pPr>
      <w:r>
        <w:t>Морфемный</w:t>
      </w:r>
      <w:r>
        <w:rPr>
          <w:spacing w:val="-9"/>
        </w:rPr>
        <w:t xml:space="preserve"> </w:t>
      </w:r>
      <w:r>
        <w:t>анализ</w:t>
      </w:r>
      <w:r>
        <w:rPr>
          <w:spacing w:val="-8"/>
        </w:rPr>
        <w:t xml:space="preserve"> </w:t>
      </w:r>
      <w:r>
        <w:rPr>
          <w:spacing w:val="-4"/>
        </w:rPr>
        <w:t>слов.</w:t>
      </w:r>
    </w:p>
    <w:p w14:paraId="611B69E2" w14:textId="77777777" w:rsidR="004F75DF" w:rsidRDefault="0013698B">
      <w:pPr>
        <w:pStyle w:val="a3"/>
        <w:spacing w:line="322" w:lineRule="exact"/>
        <w:ind w:left="1273"/>
        <w:jc w:val="left"/>
      </w:pPr>
      <w:r>
        <w:t>Уместное</w:t>
      </w:r>
      <w:r>
        <w:rPr>
          <w:spacing w:val="-9"/>
        </w:rPr>
        <w:t xml:space="preserve"> </w:t>
      </w:r>
      <w:r>
        <w:t>использование</w:t>
      </w:r>
      <w:r>
        <w:rPr>
          <w:spacing w:val="-8"/>
        </w:rPr>
        <w:t xml:space="preserve"> </w:t>
      </w:r>
      <w:r>
        <w:t>слов</w:t>
      </w:r>
      <w:r>
        <w:rPr>
          <w:spacing w:val="-9"/>
        </w:rPr>
        <w:t xml:space="preserve"> </w:t>
      </w:r>
      <w:r>
        <w:t>с</w:t>
      </w:r>
      <w:r>
        <w:rPr>
          <w:spacing w:val="-8"/>
        </w:rPr>
        <w:t xml:space="preserve"> </w:t>
      </w:r>
      <w:r>
        <w:t>суффиксами</w:t>
      </w:r>
      <w:r>
        <w:rPr>
          <w:spacing w:val="-9"/>
        </w:rPr>
        <w:t xml:space="preserve"> </w:t>
      </w:r>
      <w:r>
        <w:t>оценки</w:t>
      </w:r>
      <w:r>
        <w:rPr>
          <w:spacing w:val="-9"/>
        </w:rPr>
        <w:t xml:space="preserve"> </w:t>
      </w:r>
      <w:r>
        <w:t>в</w:t>
      </w:r>
      <w:r>
        <w:rPr>
          <w:spacing w:val="-10"/>
        </w:rPr>
        <w:t xml:space="preserve"> </w:t>
      </w:r>
      <w:r>
        <w:t>собственной</w:t>
      </w:r>
      <w:r>
        <w:rPr>
          <w:spacing w:val="-9"/>
        </w:rPr>
        <w:t xml:space="preserve"> </w:t>
      </w:r>
      <w:r>
        <w:rPr>
          <w:spacing w:val="-2"/>
        </w:rPr>
        <w:t>речи.</w:t>
      </w:r>
    </w:p>
    <w:p w14:paraId="73B9F9EF" w14:textId="77777777" w:rsidR="004F75DF" w:rsidRDefault="0013698B">
      <w:pPr>
        <w:pStyle w:val="a3"/>
        <w:ind w:right="1123" w:firstLine="600"/>
        <w:jc w:val="left"/>
      </w:pPr>
      <w:r>
        <w:t>Правописание</w:t>
      </w:r>
      <w:r>
        <w:rPr>
          <w:spacing w:val="80"/>
        </w:rPr>
        <w:t xml:space="preserve"> </w:t>
      </w:r>
      <w:r>
        <w:t>корней</w:t>
      </w:r>
      <w:r>
        <w:rPr>
          <w:spacing w:val="80"/>
        </w:rPr>
        <w:t xml:space="preserve"> </w:t>
      </w:r>
      <w:r>
        <w:t>с</w:t>
      </w:r>
      <w:r>
        <w:rPr>
          <w:spacing w:val="80"/>
        </w:rPr>
        <w:t xml:space="preserve"> </w:t>
      </w:r>
      <w:r>
        <w:t>безударными</w:t>
      </w:r>
      <w:r>
        <w:rPr>
          <w:spacing w:val="80"/>
        </w:rPr>
        <w:t xml:space="preserve"> </w:t>
      </w:r>
      <w:r>
        <w:t>проверяемыми,</w:t>
      </w:r>
      <w:r>
        <w:rPr>
          <w:spacing w:val="80"/>
        </w:rPr>
        <w:t xml:space="preserve"> </w:t>
      </w:r>
      <w:r>
        <w:t>непроверяемыми гласными (в рамках изученного).</w:t>
      </w:r>
    </w:p>
    <w:p w14:paraId="40B6492C" w14:textId="77777777" w:rsidR="004F75DF" w:rsidRDefault="0013698B">
      <w:pPr>
        <w:pStyle w:val="a3"/>
        <w:tabs>
          <w:tab w:val="left" w:pos="3441"/>
          <w:tab w:val="left" w:pos="4746"/>
          <w:tab w:val="left" w:pos="5336"/>
          <w:tab w:val="left" w:pos="7638"/>
          <w:tab w:val="left" w:pos="10224"/>
        </w:tabs>
        <w:spacing w:line="242" w:lineRule="auto"/>
        <w:ind w:right="1124" w:firstLine="600"/>
        <w:jc w:val="left"/>
      </w:pPr>
      <w:r>
        <w:rPr>
          <w:spacing w:val="-2"/>
        </w:rPr>
        <w:t>Правописание</w:t>
      </w:r>
      <w:r>
        <w:tab/>
      </w:r>
      <w:r>
        <w:rPr>
          <w:spacing w:val="-2"/>
        </w:rPr>
        <w:t>корней</w:t>
      </w:r>
      <w:r>
        <w:tab/>
      </w:r>
      <w:r>
        <w:rPr>
          <w:spacing w:val="-10"/>
        </w:rPr>
        <w:t>с</w:t>
      </w:r>
      <w:r>
        <w:tab/>
      </w:r>
      <w:r>
        <w:rPr>
          <w:spacing w:val="-2"/>
        </w:rPr>
        <w:t>проверяемыми,</w:t>
      </w:r>
      <w:r>
        <w:tab/>
      </w:r>
      <w:r>
        <w:rPr>
          <w:spacing w:val="-2"/>
        </w:rPr>
        <w:t>непроверяемыми,</w:t>
      </w:r>
      <w:r>
        <w:tab/>
      </w:r>
      <w:r>
        <w:rPr>
          <w:spacing w:val="-10"/>
        </w:rPr>
        <w:t xml:space="preserve">- </w:t>
      </w:r>
      <w:r>
        <w:t>непроизносимыми согласными (в рамках изученного).</w:t>
      </w:r>
    </w:p>
    <w:p w14:paraId="2C2206DC" w14:textId="77777777" w:rsidR="004F75DF" w:rsidRDefault="0013698B">
      <w:pPr>
        <w:pStyle w:val="a3"/>
        <w:spacing w:line="319" w:lineRule="exact"/>
        <w:ind w:left="1273"/>
        <w:jc w:val="left"/>
      </w:pPr>
      <w:r>
        <w:t>Правописание</w:t>
      </w:r>
      <w:r>
        <w:rPr>
          <w:spacing w:val="-2"/>
        </w:rPr>
        <w:t xml:space="preserve"> </w:t>
      </w:r>
      <w:r>
        <w:rPr>
          <w:b/>
        </w:rPr>
        <w:t>ё</w:t>
      </w:r>
      <w:r>
        <w:rPr>
          <w:b/>
          <w:spacing w:val="-2"/>
        </w:rPr>
        <w:t xml:space="preserve"> </w:t>
      </w:r>
      <w:r>
        <w:t>–</w:t>
      </w:r>
      <w:r>
        <w:rPr>
          <w:spacing w:val="-3"/>
        </w:rPr>
        <w:t xml:space="preserve"> </w:t>
      </w:r>
      <w:r>
        <w:rPr>
          <w:b/>
        </w:rPr>
        <w:t>о</w:t>
      </w:r>
      <w:r>
        <w:rPr>
          <w:b/>
          <w:spacing w:val="-8"/>
        </w:rPr>
        <w:t xml:space="preserve"> </w:t>
      </w:r>
      <w:r>
        <w:t>после</w:t>
      </w:r>
      <w:r>
        <w:rPr>
          <w:spacing w:val="-3"/>
        </w:rPr>
        <w:t xml:space="preserve"> </w:t>
      </w:r>
      <w:r>
        <w:t>шипящих</w:t>
      </w:r>
      <w:r>
        <w:rPr>
          <w:spacing w:val="-8"/>
        </w:rPr>
        <w:t xml:space="preserve"> </w:t>
      </w:r>
      <w:r>
        <w:t>в</w:t>
      </w:r>
      <w:r>
        <w:rPr>
          <w:spacing w:val="-5"/>
        </w:rPr>
        <w:t xml:space="preserve"> </w:t>
      </w:r>
      <w:r>
        <w:t>корне</w:t>
      </w:r>
      <w:r>
        <w:rPr>
          <w:spacing w:val="-3"/>
        </w:rPr>
        <w:t xml:space="preserve"> </w:t>
      </w:r>
      <w:r>
        <w:rPr>
          <w:spacing w:val="-2"/>
        </w:rPr>
        <w:t>слова.</w:t>
      </w:r>
    </w:p>
    <w:p w14:paraId="306DF2A6" w14:textId="77777777" w:rsidR="004F75DF" w:rsidRDefault="0013698B">
      <w:pPr>
        <w:pStyle w:val="a3"/>
        <w:ind w:left="1273" w:right="1123"/>
        <w:jc w:val="left"/>
      </w:pPr>
      <w:r>
        <w:t>Правописание</w:t>
      </w:r>
      <w:r>
        <w:rPr>
          <w:spacing w:val="-5"/>
        </w:rPr>
        <w:t xml:space="preserve"> </w:t>
      </w:r>
      <w:r>
        <w:t>неизменяемых</w:t>
      </w:r>
      <w:r>
        <w:rPr>
          <w:spacing w:val="-9"/>
        </w:rPr>
        <w:t xml:space="preserve"> </w:t>
      </w:r>
      <w:r>
        <w:t>на</w:t>
      </w:r>
      <w:r>
        <w:rPr>
          <w:spacing w:val="-5"/>
        </w:rPr>
        <w:t xml:space="preserve"> </w:t>
      </w:r>
      <w:r>
        <w:t>письме приставок</w:t>
      </w:r>
      <w:r>
        <w:rPr>
          <w:spacing w:val="-6"/>
        </w:rPr>
        <w:t xml:space="preserve"> </w:t>
      </w:r>
      <w:r>
        <w:t>и</w:t>
      </w:r>
      <w:r>
        <w:rPr>
          <w:spacing w:val="-6"/>
        </w:rPr>
        <w:t xml:space="preserve"> </w:t>
      </w:r>
      <w:r>
        <w:t>приставок</w:t>
      </w:r>
      <w:r>
        <w:rPr>
          <w:spacing w:val="-6"/>
        </w:rPr>
        <w:t xml:space="preserve"> </w:t>
      </w:r>
      <w:r>
        <w:t xml:space="preserve">на </w:t>
      </w:r>
      <w:r>
        <w:rPr>
          <w:b/>
        </w:rPr>
        <w:t>-з</w:t>
      </w:r>
      <w:r>
        <w:rPr>
          <w:b/>
          <w:spacing w:val="-7"/>
        </w:rPr>
        <w:t xml:space="preserve"> </w:t>
      </w:r>
      <w:r>
        <w:t>(-</w:t>
      </w:r>
      <w:r>
        <w:rPr>
          <w:b/>
        </w:rPr>
        <w:t>с</w:t>
      </w:r>
      <w:r>
        <w:t xml:space="preserve">). Правописание </w:t>
      </w:r>
      <w:r>
        <w:rPr>
          <w:b/>
        </w:rPr>
        <w:t xml:space="preserve">ы </w:t>
      </w:r>
      <w:r>
        <w:t xml:space="preserve">– </w:t>
      </w:r>
      <w:r>
        <w:rPr>
          <w:b/>
        </w:rPr>
        <w:t xml:space="preserve">и </w:t>
      </w:r>
      <w:r>
        <w:t>после приставок.</w:t>
      </w:r>
    </w:p>
    <w:p w14:paraId="0502A426" w14:textId="77777777" w:rsidR="004F75DF" w:rsidRDefault="0013698B">
      <w:pPr>
        <w:pStyle w:val="a3"/>
        <w:spacing w:line="321" w:lineRule="exact"/>
        <w:ind w:left="1273"/>
        <w:jc w:val="left"/>
      </w:pPr>
      <w:r>
        <w:t>Правописание</w:t>
      </w:r>
      <w:r>
        <w:rPr>
          <w:spacing w:val="-3"/>
        </w:rPr>
        <w:t xml:space="preserve"> </w:t>
      </w:r>
      <w:r>
        <w:rPr>
          <w:b/>
        </w:rPr>
        <w:t>ы</w:t>
      </w:r>
      <w:r>
        <w:rPr>
          <w:b/>
          <w:spacing w:val="-6"/>
        </w:rPr>
        <w:t xml:space="preserve"> </w:t>
      </w:r>
      <w:r>
        <w:t>–</w:t>
      </w:r>
      <w:r>
        <w:rPr>
          <w:spacing w:val="-4"/>
        </w:rPr>
        <w:t xml:space="preserve"> </w:t>
      </w:r>
      <w:r>
        <w:rPr>
          <w:b/>
        </w:rPr>
        <w:t>и</w:t>
      </w:r>
      <w:r>
        <w:rPr>
          <w:b/>
          <w:spacing w:val="-6"/>
        </w:rPr>
        <w:t xml:space="preserve"> </w:t>
      </w:r>
      <w:r>
        <w:t>после</w:t>
      </w:r>
      <w:r>
        <w:rPr>
          <w:spacing w:val="-3"/>
        </w:rPr>
        <w:t xml:space="preserve"> </w:t>
      </w:r>
      <w:r>
        <w:rPr>
          <w:b/>
          <w:spacing w:val="-5"/>
        </w:rPr>
        <w:t>ц</w:t>
      </w:r>
      <w:r>
        <w:rPr>
          <w:spacing w:val="-5"/>
        </w:rPr>
        <w:t>.</w:t>
      </w:r>
    </w:p>
    <w:p w14:paraId="515FF11D" w14:textId="77777777" w:rsidR="004F75DF" w:rsidRDefault="0013698B">
      <w:pPr>
        <w:pStyle w:val="a3"/>
        <w:ind w:left="1273"/>
        <w:jc w:val="left"/>
      </w:pPr>
      <w:r>
        <w:t>Орфографический</w:t>
      </w:r>
      <w:r>
        <w:rPr>
          <w:spacing w:val="-10"/>
        </w:rPr>
        <w:t xml:space="preserve"> </w:t>
      </w:r>
      <w:r>
        <w:t>анализ</w:t>
      </w:r>
      <w:r>
        <w:rPr>
          <w:spacing w:val="-8"/>
        </w:rPr>
        <w:t xml:space="preserve"> </w:t>
      </w:r>
      <w:r>
        <w:t>слова</w:t>
      </w:r>
      <w:r>
        <w:rPr>
          <w:spacing w:val="-8"/>
        </w:rPr>
        <w:t xml:space="preserve"> </w:t>
      </w:r>
      <w:r>
        <w:t>(в</w:t>
      </w:r>
      <w:r>
        <w:rPr>
          <w:spacing w:val="-10"/>
        </w:rPr>
        <w:t xml:space="preserve"> </w:t>
      </w:r>
      <w:r>
        <w:t>рамках</w:t>
      </w:r>
      <w:r>
        <w:rPr>
          <w:spacing w:val="-13"/>
        </w:rPr>
        <w:t xml:space="preserve"> </w:t>
      </w:r>
      <w:r>
        <w:rPr>
          <w:spacing w:val="-2"/>
        </w:rPr>
        <w:t>изученного).</w:t>
      </w:r>
    </w:p>
    <w:p w14:paraId="68B1BEEC" w14:textId="77777777" w:rsidR="004F75DF" w:rsidRDefault="004F75DF">
      <w:pPr>
        <w:pStyle w:val="a3"/>
        <w:spacing w:before="2"/>
        <w:ind w:left="0"/>
        <w:jc w:val="left"/>
      </w:pPr>
    </w:p>
    <w:p w14:paraId="05F65854" w14:textId="77777777" w:rsidR="004F75DF" w:rsidRDefault="0013698B">
      <w:pPr>
        <w:pStyle w:val="2"/>
        <w:spacing w:line="319" w:lineRule="exact"/>
        <w:ind w:left="793"/>
        <w:jc w:val="left"/>
      </w:pPr>
      <w:r>
        <w:t>Морфология.</w:t>
      </w:r>
      <w:r>
        <w:rPr>
          <w:spacing w:val="-10"/>
        </w:rPr>
        <w:t xml:space="preserve"> </w:t>
      </w:r>
      <w:r>
        <w:t>Культура</w:t>
      </w:r>
      <w:r>
        <w:rPr>
          <w:spacing w:val="-12"/>
        </w:rPr>
        <w:t xml:space="preserve"> </w:t>
      </w:r>
      <w:r>
        <w:t>речи.</w:t>
      </w:r>
      <w:r>
        <w:rPr>
          <w:spacing w:val="-9"/>
        </w:rPr>
        <w:t xml:space="preserve"> </w:t>
      </w:r>
      <w:r>
        <w:rPr>
          <w:spacing w:val="-2"/>
        </w:rPr>
        <w:t>Орфография</w:t>
      </w:r>
    </w:p>
    <w:p w14:paraId="56A733E7" w14:textId="77777777" w:rsidR="004F75DF" w:rsidRDefault="0013698B">
      <w:pPr>
        <w:pStyle w:val="a3"/>
        <w:spacing w:line="319" w:lineRule="exact"/>
        <w:ind w:left="1273"/>
        <w:jc w:val="left"/>
      </w:pPr>
      <w:r>
        <w:t>Морфология</w:t>
      </w:r>
      <w:r>
        <w:rPr>
          <w:spacing w:val="-12"/>
        </w:rPr>
        <w:t xml:space="preserve"> </w:t>
      </w:r>
      <w:r>
        <w:t>как</w:t>
      </w:r>
      <w:r>
        <w:rPr>
          <w:spacing w:val="-12"/>
        </w:rPr>
        <w:t xml:space="preserve"> </w:t>
      </w:r>
      <w:r>
        <w:t>раздел</w:t>
      </w:r>
      <w:r>
        <w:rPr>
          <w:spacing w:val="-11"/>
        </w:rPr>
        <w:t xml:space="preserve"> </w:t>
      </w:r>
      <w:r>
        <w:t>грамматики.</w:t>
      </w:r>
      <w:r>
        <w:rPr>
          <w:spacing w:val="-10"/>
        </w:rPr>
        <w:t xml:space="preserve"> </w:t>
      </w:r>
      <w:r>
        <w:t>Грамматическое</w:t>
      </w:r>
      <w:r>
        <w:rPr>
          <w:spacing w:val="-12"/>
        </w:rPr>
        <w:t xml:space="preserve"> </w:t>
      </w:r>
      <w:r>
        <w:t>значение</w:t>
      </w:r>
      <w:r>
        <w:rPr>
          <w:spacing w:val="-11"/>
        </w:rPr>
        <w:t xml:space="preserve"> </w:t>
      </w:r>
      <w:r>
        <w:rPr>
          <w:spacing w:val="-2"/>
        </w:rPr>
        <w:t>слова.</w:t>
      </w:r>
    </w:p>
    <w:p w14:paraId="677F1742" w14:textId="77777777" w:rsidR="004F75DF" w:rsidRDefault="0013698B">
      <w:pPr>
        <w:pStyle w:val="a3"/>
        <w:ind w:right="1123" w:firstLine="600"/>
        <w:jc w:val="left"/>
      </w:pPr>
      <w:r>
        <w:t>Части</w:t>
      </w:r>
      <w:r>
        <w:rPr>
          <w:spacing w:val="40"/>
        </w:rPr>
        <w:t xml:space="preserve"> </w:t>
      </w:r>
      <w:r>
        <w:t>речи</w:t>
      </w:r>
      <w:r>
        <w:rPr>
          <w:spacing w:val="40"/>
        </w:rPr>
        <w:t xml:space="preserve"> </w:t>
      </w:r>
      <w:r>
        <w:t>как</w:t>
      </w:r>
      <w:r>
        <w:rPr>
          <w:spacing w:val="40"/>
        </w:rPr>
        <w:t xml:space="preserve"> </w:t>
      </w:r>
      <w:r>
        <w:t>лексико-грамматические</w:t>
      </w:r>
      <w:r>
        <w:rPr>
          <w:spacing w:val="40"/>
        </w:rPr>
        <w:t xml:space="preserve"> </w:t>
      </w:r>
      <w:r>
        <w:t>разряды</w:t>
      </w:r>
      <w:r>
        <w:rPr>
          <w:spacing w:val="40"/>
        </w:rPr>
        <w:t xml:space="preserve"> </w:t>
      </w:r>
      <w:r>
        <w:t>слов.</w:t>
      </w:r>
      <w:r>
        <w:rPr>
          <w:spacing w:val="40"/>
        </w:rPr>
        <w:t xml:space="preserve"> </w:t>
      </w:r>
      <w:r>
        <w:t>Система</w:t>
      </w:r>
      <w:r>
        <w:rPr>
          <w:spacing w:val="40"/>
        </w:rPr>
        <w:t xml:space="preserve"> </w:t>
      </w:r>
      <w:r>
        <w:t>частей речи в русском языке. Самостоятельные и служебные части речи.</w:t>
      </w:r>
    </w:p>
    <w:p w14:paraId="11AC1FDD" w14:textId="77777777" w:rsidR="004F75DF" w:rsidRDefault="004F75DF">
      <w:pPr>
        <w:pStyle w:val="a3"/>
        <w:spacing w:before="4"/>
        <w:ind w:left="0"/>
        <w:jc w:val="left"/>
      </w:pPr>
    </w:p>
    <w:p w14:paraId="134F0F72" w14:textId="77777777" w:rsidR="004F75DF" w:rsidRDefault="0013698B">
      <w:pPr>
        <w:pStyle w:val="2"/>
        <w:spacing w:line="322" w:lineRule="exact"/>
        <w:ind w:left="793"/>
      </w:pPr>
      <w:r>
        <w:t>Имя</w:t>
      </w:r>
      <w:r>
        <w:rPr>
          <w:spacing w:val="-7"/>
        </w:rPr>
        <w:t xml:space="preserve"> </w:t>
      </w:r>
      <w:r>
        <w:rPr>
          <w:spacing w:val="-2"/>
        </w:rPr>
        <w:t>существительное</w:t>
      </w:r>
    </w:p>
    <w:p w14:paraId="5B1037B1" w14:textId="77777777" w:rsidR="004F75DF" w:rsidRDefault="0013698B">
      <w:pPr>
        <w:pStyle w:val="a3"/>
        <w:ind w:right="1135" w:firstLine="60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83572BF" w14:textId="77777777" w:rsidR="004F75DF" w:rsidRDefault="0013698B">
      <w:pPr>
        <w:pStyle w:val="a3"/>
        <w:ind w:right="1142" w:firstLine="600"/>
      </w:pPr>
      <w:r>
        <w:t>Лексико-грамматические разряды имён существительных по значению, имена существительные собственные и нарицательные; имена</w:t>
      </w:r>
      <w:r>
        <w:rPr>
          <w:spacing w:val="40"/>
        </w:rPr>
        <w:t xml:space="preserve"> </w:t>
      </w:r>
      <w:r>
        <w:t>существительные одушевлённые и неодушевлённые.</w:t>
      </w:r>
    </w:p>
    <w:p w14:paraId="557FBD03" w14:textId="77777777" w:rsidR="004F75DF" w:rsidRDefault="0013698B">
      <w:pPr>
        <w:pStyle w:val="a3"/>
        <w:ind w:left="1273" w:right="4877"/>
      </w:pPr>
      <w:r>
        <w:t>Род,</w:t>
      </w:r>
      <w:r>
        <w:rPr>
          <w:spacing w:val="-9"/>
        </w:rPr>
        <w:t xml:space="preserve"> </w:t>
      </w:r>
      <w:r>
        <w:t>число,</w:t>
      </w:r>
      <w:r>
        <w:rPr>
          <w:spacing w:val="-9"/>
        </w:rPr>
        <w:t xml:space="preserve"> </w:t>
      </w:r>
      <w:r>
        <w:t>падеж</w:t>
      </w:r>
      <w:r>
        <w:rPr>
          <w:spacing w:val="-12"/>
        </w:rPr>
        <w:t xml:space="preserve"> </w:t>
      </w:r>
      <w:r>
        <w:t>имени</w:t>
      </w:r>
      <w:r>
        <w:rPr>
          <w:spacing w:val="-12"/>
        </w:rPr>
        <w:t xml:space="preserve"> </w:t>
      </w:r>
      <w:r>
        <w:t>существительного. Имена существительные общего рода.</w:t>
      </w:r>
    </w:p>
    <w:p w14:paraId="2082FBB3" w14:textId="77777777" w:rsidR="004F75DF" w:rsidRDefault="0013698B">
      <w:pPr>
        <w:pStyle w:val="a3"/>
        <w:ind w:right="1123" w:firstLine="600"/>
        <w:jc w:val="left"/>
      </w:pPr>
      <w:r>
        <w:t>Имена</w:t>
      </w:r>
      <w:r>
        <w:rPr>
          <w:spacing w:val="80"/>
        </w:rPr>
        <w:t xml:space="preserve"> </w:t>
      </w:r>
      <w:r>
        <w:t>существительные,</w:t>
      </w:r>
      <w:r>
        <w:rPr>
          <w:spacing w:val="80"/>
        </w:rPr>
        <w:t xml:space="preserve"> </w:t>
      </w:r>
      <w:r>
        <w:t>имеющие</w:t>
      </w:r>
      <w:r>
        <w:rPr>
          <w:spacing w:val="80"/>
        </w:rPr>
        <w:t xml:space="preserve"> </w:t>
      </w:r>
      <w:r>
        <w:t>форму</w:t>
      </w:r>
      <w:r>
        <w:rPr>
          <w:spacing w:val="80"/>
        </w:rPr>
        <w:t xml:space="preserve"> </w:t>
      </w:r>
      <w:r>
        <w:t>только</w:t>
      </w:r>
      <w:r>
        <w:rPr>
          <w:spacing w:val="80"/>
        </w:rPr>
        <w:t xml:space="preserve"> </w:t>
      </w:r>
      <w:r>
        <w:t>единственного</w:t>
      </w:r>
      <w:r>
        <w:rPr>
          <w:spacing w:val="80"/>
        </w:rPr>
        <w:t xml:space="preserve"> </w:t>
      </w:r>
      <w:r>
        <w:t>или только множественного числа.</w:t>
      </w:r>
    </w:p>
    <w:p w14:paraId="5BFED32C" w14:textId="77777777" w:rsidR="004F75DF" w:rsidRDefault="0013698B">
      <w:pPr>
        <w:pStyle w:val="a3"/>
        <w:tabs>
          <w:tab w:val="left" w:pos="2228"/>
          <w:tab w:val="left" w:pos="3772"/>
          <w:tab w:val="left" w:pos="4674"/>
          <w:tab w:val="left" w:pos="7163"/>
          <w:tab w:val="left" w:pos="9575"/>
        </w:tabs>
        <w:ind w:right="1143" w:firstLine="600"/>
        <w:jc w:val="left"/>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2"/>
        </w:rPr>
        <w:t xml:space="preserve">имена </w:t>
      </w:r>
      <w:r>
        <w:t>существительные. Несклоняемые имена существительные.</w:t>
      </w:r>
    </w:p>
    <w:p w14:paraId="59F83452" w14:textId="77777777" w:rsidR="004F75DF" w:rsidRDefault="0013698B">
      <w:pPr>
        <w:pStyle w:val="a3"/>
        <w:ind w:left="1273"/>
        <w:jc w:val="left"/>
      </w:pPr>
      <w:r>
        <w:t>Морфологический</w:t>
      </w:r>
      <w:r>
        <w:rPr>
          <w:spacing w:val="-13"/>
        </w:rPr>
        <w:t xml:space="preserve"> </w:t>
      </w:r>
      <w:r>
        <w:t>анализ</w:t>
      </w:r>
      <w:r>
        <w:rPr>
          <w:spacing w:val="-11"/>
        </w:rPr>
        <w:t xml:space="preserve"> </w:t>
      </w:r>
      <w:r>
        <w:t>имён</w:t>
      </w:r>
      <w:r>
        <w:rPr>
          <w:spacing w:val="-13"/>
        </w:rPr>
        <w:t xml:space="preserve"> </w:t>
      </w:r>
      <w:r>
        <w:rPr>
          <w:spacing w:val="-2"/>
        </w:rPr>
        <w:t>существительных.</w:t>
      </w:r>
    </w:p>
    <w:p w14:paraId="21FC18DD" w14:textId="77777777" w:rsidR="004F75DF" w:rsidRDefault="004F75DF">
      <w:pPr>
        <w:sectPr w:rsidR="004F75DF">
          <w:pgSz w:w="11910" w:h="16390"/>
          <w:pgMar w:top="780" w:right="0" w:bottom="280" w:left="460" w:header="720" w:footer="720" w:gutter="0"/>
          <w:cols w:space="720"/>
        </w:sectPr>
      </w:pPr>
    </w:p>
    <w:p w14:paraId="5F529F6A" w14:textId="77777777" w:rsidR="004F75DF" w:rsidRDefault="0013698B">
      <w:pPr>
        <w:pStyle w:val="a3"/>
        <w:tabs>
          <w:tab w:val="left" w:pos="2568"/>
          <w:tab w:val="left" w:pos="4833"/>
          <w:tab w:val="left" w:pos="6075"/>
          <w:tab w:val="left" w:pos="7894"/>
          <w:tab w:val="left" w:pos="9510"/>
        </w:tabs>
        <w:spacing w:before="60"/>
        <w:ind w:right="1140" w:firstLine="600"/>
        <w:jc w:val="left"/>
      </w:pPr>
      <w:r>
        <w:rPr>
          <w:spacing w:val="-2"/>
        </w:rPr>
        <w:t>Нормы</w:t>
      </w:r>
      <w:r>
        <w:tab/>
      </w:r>
      <w:r>
        <w:rPr>
          <w:spacing w:val="-2"/>
        </w:rPr>
        <w:t>произношения,</w:t>
      </w:r>
      <w:r>
        <w:tab/>
      </w:r>
      <w:r>
        <w:rPr>
          <w:spacing w:val="-2"/>
        </w:rPr>
        <w:t>нормы</w:t>
      </w:r>
      <w:r>
        <w:tab/>
      </w:r>
      <w:r>
        <w:rPr>
          <w:spacing w:val="-2"/>
        </w:rPr>
        <w:t>постановки</w:t>
      </w:r>
      <w:r>
        <w:tab/>
      </w:r>
      <w:r>
        <w:rPr>
          <w:spacing w:val="-2"/>
        </w:rPr>
        <w:t>ударения,</w:t>
      </w:r>
      <w:r>
        <w:tab/>
      </w:r>
      <w:r>
        <w:rPr>
          <w:spacing w:val="-2"/>
        </w:rPr>
        <w:t xml:space="preserve">нормы </w:t>
      </w:r>
      <w:r>
        <w:t>словоизменения имён существительных.</w:t>
      </w:r>
    </w:p>
    <w:p w14:paraId="7FBA8A22" w14:textId="77777777" w:rsidR="004F75DF" w:rsidRDefault="0013698B">
      <w:pPr>
        <w:pStyle w:val="a3"/>
        <w:spacing w:line="242" w:lineRule="auto"/>
        <w:ind w:left="1273" w:right="2231"/>
        <w:jc w:val="left"/>
      </w:pPr>
      <w:r>
        <w:t xml:space="preserve">Правописание собственных имён существительных. Правописание </w:t>
      </w:r>
      <w:r>
        <w:rPr>
          <w:b/>
        </w:rPr>
        <w:t>ь</w:t>
      </w:r>
      <w:r>
        <w:rPr>
          <w:b/>
          <w:spacing w:val="-9"/>
        </w:rPr>
        <w:t xml:space="preserve"> </w:t>
      </w:r>
      <w:r>
        <w:t>на</w:t>
      </w:r>
      <w:r>
        <w:rPr>
          <w:spacing w:val="-6"/>
        </w:rPr>
        <w:t xml:space="preserve"> </w:t>
      </w:r>
      <w:r>
        <w:t>конце</w:t>
      </w:r>
      <w:r>
        <w:rPr>
          <w:spacing w:val="-6"/>
        </w:rPr>
        <w:t xml:space="preserve"> </w:t>
      </w:r>
      <w:r>
        <w:t>имён</w:t>
      </w:r>
      <w:r>
        <w:rPr>
          <w:spacing w:val="-7"/>
        </w:rPr>
        <w:t xml:space="preserve"> </w:t>
      </w:r>
      <w:r>
        <w:t>существительных</w:t>
      </w:r>
      <w:r>
        <w:rPr>
          <w:spacing w:val="-10"/>
        </w:rPr>
        <w:t xml:space="preserve"> </w:t>
      </w:r>
      <w:r>
        <w:t>после</w:t>
      </w:r>
      <w:r>
        <w:rPr>
          <w:spacing w:val="-6"/>
        </w:rPr>
        <w:t xml:space="preserve"> </w:t>
      </w:r>
      <w:r>
        <w:t>шипящих. Правописание безударных окончаний имён существительных.</w:t>
      </w:r>
    </w:p>
    <w:p w14:paraId="32523862" w14:textId="77777777" w:rsidR="004F75DF" w:rsidRDefault="0013698B">
      <w:pPr>
        <w:pStyle w:val="a3"/>
        <w:ind w:right="1123" w:firstLine="600"/>
        <w:jc w:val="left"/>
      </w:pPr>
      <w:r>
        <w:t>Правописание</w:t>
      </w:r>
      <w:r>
        <w:rPr>
          <w:spacing w:val="40"/>
        </w:rPr>
        <w:t xml:space="preserve"> </w:t>
      </w:r>
      <w:r>
        <w:rPr>
          <w:b/>
        </w:rPr>
        <w:t>о</w:t>
      </w:r>
      <w:r>
        <w:rPr>
          <w:b/>
          <w:spacing w:val="40"/>
        </w:rPr>
        <w:t xml:space="preserve"> </w:t>
      </w:r>
      <w:r>
        <w:t>–</w:t>
      </w:r>
      <w:r>
        <w:rPr>
          <w:spacing w:val="40"/>
        </w:rPr>
        <w:t xml:space="preserve"> </w:t>
      </w:r>
      <w:r>
        <w:rPr>
          <w:b/>
        </w:rPr>
        <w:t>е</w:t>
      </w:r>
      <w:r>
        <w:rPr>
          <w:b/>
          <w:spacing w:val="40"/>
        </w:rPr>
        <w:t xml:space="preserve"> </w:t>
      </w:r>
      <w:r>
        <w:t>(</w:t>
      </w:r>
      <w:r>
        <w:rPr>
          <w:b/>
        </w:rPr>
        <w:t>ё</w:t>
      </w:r>
      <w:r>
        <w:t>)</w:t>
      </w:r>
      <w:r>
        <w:rPr>
          <w:spacing w:val="40"/>
        </w:rPr>
        <w:t xml:space="preserve"> </w:t>
      </w:r>
      <w:r>
        <w:t>после</w:t>
      </w:r>
      <w:r>
        <w:rPr>
          <w:spacing w:val="40"/>
        </w:rPr>
        <w:t xml:space="preserve"> </w:t>
      </w:r>
      <w:r>
        <w:t>шипящих</w:t>
      </w:r>
      <w:r>
        <w:rPr>
          <w:spacing w:val="40"/>
        </w:rPr>
        <w:t xml:space="preserve"> </w:t>
      </w:r>
      <w:r>
        <w:t>и</w:t>
      </w:r>
      <w:r>
        <w:rPr>
          <w:spacing w:val="40"/>
        </w:rPr>
        <w:t xml:space="preserve"> </w:t>
      </w:r>
      <w:r>
        <w:rPr>
          <w:b/>
        </w:rPr>
        <w:t>ц</w:t>
      </w:r>
      <w:r>
        <w:rPr>
          <w:b/>
          <w:spacing w:val="40"/>
        </w:rPr>
        <w:t xml:space="preserve"> </w:t>
      </w:r>
      <w:r>
        <w:t>в</w:t>
      </w:r>
      <w:r>
        <w:rPr>
          <w:spacing w:val="40"/>
        </w:rPr>
        <w:t xml:space="preserve"> </w:t>
      </w:r>
      <w:r>
        <w:t>суффиксах</w:t>
      </w:r>
      <w:r>
        <w:rPr>
          <w:spacing w:val="40"/>
        </w:rPr>
        <w:t xml:space="preserve"> </w:t>
      </w:r>
      <w:r>
        <w:t>и</w:t>
      </w:r>
      <w:r>
        <w:rPr>
          <w:spacing w:val="40"/>
        </w:rPr>
        <w:t xml:space="preserve"> </w:t>
      </w:r>
      <w:r>
        <w:t>окончаниях имён существительных.</w:t>
      </w:r>
    </w:p>
    <w:p w14:paraId="1749CF29" w14:textId="77777777" w:rsidR="004F75DF" w:rsidRDefault="0013698B">
      <w:pPr>
        <w:tabs>
          <w:tab w:val="left" w:pos="3178"/>
          <w:tab w:val="left" w:pos="4692"/>
          <w:tab w:val="left" w:pos="5561"/>
          <w:tab w:val="left" w:pos="5902"/>
          <w:tab w:val="left" w:pos="6925"/>
          <w:tab w:val="left" w:pos="7597"/>
          <w:tab w:val="left" w:pos="7943"/>
          <w:tab w:val="left" w:pos="8653"/>
        </w:tabs>
        <w:ind w:left="673" w:right="1146" w:firstLine="600"/>
        <w:rPr>
          <w:sz w:val="28"/>
        </w:rPr>
      </w:pPr>
      <w:r>
        <w:rPr>
          <w:spacing w:val="-2"/>
          <w:sz w:val="28"/>
        </w:rPr>
        <w:t>Правописание</w:t>
      </w:r>
      <w:r>
        <w:rPr>
          <w:sz w:val="28"/>
        </w:rPr>
        <w:tab/>
      </w:r>
      <w:r>
        <w:rPr>
          <w:spacing w:val="-2"/>
          <w:sz w:val="28"/>
        </w:rPr>
        <w:t>суффиксов</w:t>
      </w:r>
      <w:r>
        <w:rPr>
          <w:sz w:val="28"/>
        </w:rPr>
        <w:tab/>
      </w:r>
      <w:r>
        <w:rPr>
          <w:b/>
          <w:spacing w:val="-4"/>
          <w:sz w:val="28"/>
        </w:rPr>
        <w:t>-чик-</w:t>
      </w:r>
      <w:r>
        <w:rPr>
          <w:b/>
          <w:sz w:val="28"/>
        </w:rPr>
        <w:tab/>
      </w:r>
      <w:r>
        <w:rPr>
          <w:spacing w:val="-10"/>
          <w:sz w:val="28"/>
        </w:rPr>
        <w:t>–</w:t>
      </w:r>
      <w:r>
        <w:rPr>
          <w:sz w:val="28"/>
        </w:rPr>
        <w:tab/>
      </w:r>
      <w:r>
        <w:rPr>
          <w:b/>
          <w:spacing w:val="-2"/>
          <w:sz w:val="28"/>
        </w:rPr>
        <w:t>-щик-</w:t>
      </w:r>
      <w:r>
        <w:rPr>
          <w:spacing w:val="-2"/>
          <w:sz w:val="28"/>
        </w:rPr>
        <w:t>;</w:t>
      </w:r>
      <w:r>
        <w:rPr>
          <w:sz w:val="28"/>
        </w:rPr>
        <w:tab/>
      </w:r>
      <w:r>
        <w:rPr>
          <w:spacing w:val="-4"/>
          <w:sz w:val="28"/>
        </w:rPr>
        <w:t>-</w:t>
      </w:r>
      <w:r>
        <w:rPr>
          <w:b/>
          <w:spacing w:val="-4"/>
          <w:sz w:val="28"/>
        </w:rPr>
        <w:t>ек-</w:t>
      </w:r>
      <w:r>
        <w:rPr>
          <w:b/>
          <w:sz w:val="28"/>
        </w:rPr>
        <w:tab/>
      </w:r>
      <w:r>
        <w:rPr>
          <w:spacing w:val="-10"/>
          <w:sz w:val="28"/>
        </w:rPr>
        <w:t>–</w:t>
      </w:r>
      <w:r>
        <w:rPr>
          <w:sz w:val="28"/>
        </w:rPr>
        <w:tab/>
      </w:r>
      <w:r>
        <w:rPr>
          <w:b/>
          <w:spacing w:val="-4"/>
          <w:sz w:val="28"/>
        </w:rPr>
        <w:t>-ик-</w:t>
      </w:r>
      <w:r>
        <w:rPr>
          <w:b/>
          <w:sz w:val="28"/>
        </w:rPr>
        <w:tab/>
      </w:r>
      <w:r>
        <w:rPr>
          <w:sz w:val="28"/>
        </w:rPr>
        <w:t>(-</w:t>
      </w:r>
      <w:r>
        <w:rPr>
          <w:b/>
          <w:sz w:val="28"/>
        </w:rPr>
        <w:t>чик-</w:t>
      </w:r>
      <w:r>
        <w:rPr>
          <w:sz w:val="28"/>
        </w:rPr>
        <w:t>)</w:t>
      </w:r>
      <w:r>
        <w:rPr>
          <w:spacing w:val="80"/>
          <w:sz w:val="28"/>
        </w:rPr>
        <w:t xml:space="preserve"> </w:t>
      </w:r>
      <w:r>
        <w:rPr>
          <w:sz w:val="28"/>
        </w:rPr>
        <w:t xml:space="preserve">имён </w:t>
      </w:r>
      <w:r>
        <w:rPr>
          <w:spacing w:val="-2"/>
          <w:sz w:val="28"/>
        </w:rPr>
        <w:t>существительных.</w:t>
      </w:r>
    </w:p>
    <w:p w14:paraId="059D1D48" w14:textId="77777777" w:rsidR="004F75DF" w:rsidRDefault="0013698B">
      <w:pPr>
        <w:spacing w:line="321" w:lineRule="exact"/>
        <w:ind w:left="1273"/>
        <w:rPr>
          <w:sz w:val="28"/>
        </w:rPr>
      </w:pPr>
      <w:r>
        <w:rPr>
          <w:sz w:val="28"/>
        </w:rPr>
        <w:t>Правописание</w:t>
      </w:r>
      <w:r>
        <w:rPr>
          <w:spacing w:val="-4"/>
          <w:sz w:val="28"/>
        </w:rPr>
        <w:t xml:space="preserve"> </w:t>
      </w:r>
      <w:r>
        <w:rPr>
          <w:sz w:val="28"/>
        </w:rPr>
        <w:t>корней</w:t>
      </w:r>
      <w:r>
        <w:rPr>
          <w:spacing w:val="-5"/>
          <w:sz w:val="28"/>
        </w:rPr>
        <w:t xml:space="preserve"> </w:t>
      </w:r>
      <w:r>
        <w:rPr>
          <w:sz w:val="28"/>
        </w:rPr>
        <w:t>с</w:t>
      </w:r>
      <w:r>
        <w:rPr>
          <w:spacing w:val="-4"/>
          <w:sz w:val="28"/>
        </w:rPr>
        <w:t xml:space="preserve"> </w:t>
      </w:r>
      <w:r>
        <w:rPr>
          <w:sz w:val="28"/>
        </w:rPr>
        <w:t>чередованием</w:t>
      </w:r>
      <w:r>
        <w:rPr>
          <w:spacing w:val="2"/>
          <w:sz w:val="28"/>
        </w:rPr>
        <w:t xml:space="preserve"> </w:t>
      </w:r>
      <w:r>
        <w:rPr>
          <w:b/>
          <w:sz w:val="28"/>
        </w:rPr>
        <w:t>а</w:t>
      </w:r>
      <w:r>
        <w:rPr>
          <w:b/>
          <w:spacing w:val="-4"/>
          <w:sz w:val="28"/>
        </w:rPr>
        <w:t xml:space="preserve"> </w:t>
      </w:r>
      <w:r>
        <w:rPr>
          <w:sz w:val="28"/>
        </w:rPr>
        <w:t>//</w:t>
      </w:r>
      <w:r>
        <w:rPr>
          <w:spacing w:val="-5"/>
          <w:sz w:val="28"/>
        </w:rPr>
        <w:t xml:space="preserve"> </w:t>
      </w:r>
      <w:r>
        <w:rPr>
          <w:b/>
          <w:sz w:val="28"/>
        </w:rPr>
        <w:t>о</w:t>
      </w:r>
      <w:r>
        <w:rPr>
          <w:sz w:val="28"/>
        </w:rPr>
        <w:t>:</w:t>
      </w:r>
      <w:r>
        <w:rPr>
          <w:spacing w:val="-4"/>
          <w:sz w:val="28"/>
        </w:rPr>
        <w:t xml:space="preserve"> </w:t>
      </w:r>
      <w:r>
        <w:rPr>
          <w:sz w:val="28"/>
        </w:rPr>
        <w:t>-</w:t>
      </w:r>
      <w:r>
        <w:rPr>
          <w:b/>
          <w:sz w:val="28"/>
        </w:rPr>
        <w:t>лаг</w:t>
      </w:r>
      <w:r>
        <w:rPr>
          <w:sz w:val="28"/>
        </w:rPr>
        <w:t>-</w:t>
      </w:r>
      <w:r>
        <w:rPr>
          <w:spacing w:val="-6"/>
          <w:sz w:val="28"/>
        </w:rPr>
        <w:t xml:space="preserve"> </w:t>
      </w:r>
      <w:r>
        <w:rPr>
          <w:sz w:val="28"/>
        </w:rPr>
        <w:t>–</w:t>
      </w:r>
      <w:r>
        <w:rPr>
          <w:spacing w:val="-4"/>
          <w:sz w:val="28"/>
        </w:rPr>
        <w:t xml:space="preserve"> </w:t>
      </w:r>
      <w:r>
        <w:rPr>
          <w:sz w:val="28"/>
        </w:rPr>
        <w:t>-</w:t>
      </w:r>
      <w:r>
        <w:rPr>
          <w:b/>
          <w:sz w:val="28"/>
        </w:rPr>
        <w:t>лож</w:t>
      </w:r>
      <w:r>
        <w:rPr>
          <w:sz w:val="28"/>
        </w:rPr>
        <w:t>-; -</w:t>
      </w:r>
      <w:r>
        <w:rPr>
          <w:b/>
          <w:sz w:val="28"/>
        </w:rPr>
        <w:t>раст</w:t>
      </w:r>
      <w:r>
        <w:rPr>
          <w:sz w:val="28"/>
        </w:rPr>
        <w:t>-</w:t>
      </w:r>
      <w:r>
        <w:rPr>
          <w:spacing w:val="-6"/>
          <w:sz w:val="28"/>
        </w:rPr>
        <w:t xml:space="preserve"> </w:t>
      </w:r>
      <w:r>
        <w:rPr>
          <w:sz w:val="28"/>
        </w:rPr>
        <w:t>–</w:t>
      </w:r>
      <w:r>
        <w:rPr>
          <w:spacing w:val="-4"/>
          <w:sz w:val="28"/>
        </w:rPr>
        <w:t xml:space="preserve"> </w:t>
      </w:r>
      <w:r>
        <w:rPr>
          <w:sz w:val="28"/>
        </w:rPr>
        <w:t>-</w:t>
      </w:r>
      <w:r>
        <w:rPr>
          <w:b/>
          <w:sz w:val="28"/>
        </w:rPr>
        <w:t>ращ</w:t>
      </w:r>
      <w:r>
        <w:rPr>
          <w:sz w:val="28"/>
        </w:rPr>
        <w:t>-</w:t>
      </w:r>
      <w:r>
        <w:rPr>
          <w:spacing w:val="-4"/>
          <w:sz w:val="28"/>
        </w:rPr>
        <w:t xml:space="preserve"> </w:t>
      </w:r>
      <w:r>
        <w:rPr>
          <w:spacing w:val="-10"/>
          <w:sz w:val="28"/>
        </w:rPr>
        <w:t>–</w:t>
      </w:r>
    </w:p>
    <w:p w14:paraId="77790E46" w14:textId="77777777" w:rsidR="004F75DF" w:rsidRDefault="0013698B">
      <w:pPr>
        <w:spacing w:line="322" w:lineRule="exact"/>
        <w:ind w:left="673"/>
        <w:rPr>
          <w:b/>
          <w:sz w:val="28"/>
        </w:rPr>
      </w:pPr>
      <w:r>
        <w:rPr>
          <w:sz w:val="28"/>
        </w:rPr>
        <w:t>-</w:t>
      </w:r>
      <w:r>
        <w:rPr>
          <w:b/>
          <w:sz w:val="28"/>
        </w:rPr>
        <w:t>рос</w:t>
      </w:r>
      <w:r>
        <w:rPr>
          <w:sz w:val="28"/>
        </w:rPr>
        <w:t>-;</w:t>
      </w:r>
      <w:r>
        <w:rPr>
          <w:spacing w:val="-6"/>
          <w:sz w:val="28"/>
        </w:rPr>
        <w:t xml:space="preserve"> </w:t>
      </w:r>
      <w:r>
        <w:rPr>
          <w:sz w:val="28"/>
        </w:rPr>
        <w:t>-</w:t>
      </w:r>
      <w:r>
        <w:rPr>
          <w:b/>
          <w:sz w:val="28"/>
        </w:rPr>
        <w:t>гар</w:t>
      </w:r>
      <w:r>
        <w:rPr>
          <w:sz w:val="28"/>
        </w:rPr>
        <w:t>-</w:t>
      </w:r>
      <w:r>
        <w:rPr>
          <w:spacing w:val="-6"/>
          <w:sz w:val="28"/>
        </w:rPr>
        <w:t xml:space="preserve"> </w:t>
      </w:r>
      <w:r>
        <w:rPr>
          <w:sz w:val="28"/>
        </w:rPr>
        <w:t>–</w:t>
      </w:r>
      <w:r>
        <w:rPr>
          <w:spacing w:val="-5"/>
          <w:sz w:val="28"/>
        </w:rPr>
        <w:t xml:space="preserve"> </w:t>
      </w:r>
      <w:r>
        <w:rPr>
          <w:sz w:val="28"/>
        </w:rPr>
        <w:t>-</w:t>
      </w:r>
      <w:r>
        <w:rPr>
          <w:b/>
          <w:sz w:val="28"/>
        </w:rPr>
        <w:t>гор</w:t>
      </w:r>
      <w:r>
        <w:rPr>
          <w:sz w:val="28"/>
        </w:rPr>
        <w:t>-,</w:t>
      </w:r>
      <w:r>
        <w:rPr>
          <w:spacing w:val="-3"/>
          <w:sz w:val="28"/>
        </w:rPr>
        <w:t xml:space="preserve"> </w:t>
      </w:r>
      <w:r>
        <w:rPr>
          <w:sz w:val="28"/>
        </w:rPr>
        <w:t>-</w:t>
      </w:r>
      <w:r>
        <w:rPr>
          <w:b/>
          <w:sz w:val="28"/>
        </w:rPr>
        <w:t>зар</w:t>
      </w:r>
      <w:r>
        <w:rPr>
          <w:sz w:val="28"/>
        </w:rPr>
        <w:t>-</w:t>
      </w:r>
      <w:r>
        <w:rPr>
          <w:spacing w:val="-6"/>
          <w:sz w:val="28"/>
        </w:rPr>
        <w:t xml:space="preserve"> </w:t>
      </w:r>
      <w:r>
        <w:rPr>
          <w:sz w:val="28"/>
        </w:rPr>
        <w:t>–</w:t>
      </w:r>
      <w:r>
        <w:rPr>
          <w:spacing w:val="-5"/>
          <w:sz w:val="28"/>
        </w:rPr>
        <w:t xml:space="preserve"> </w:t>
      </w:r>
      <w:r>
        <w:rPr>
          <w:sz w:val="28"/>
        </w:rPr>
        <w:t>-</w:t>
      </w:r>
      <w:r>
        <w:rPr>
          <w:b/>
          <w:sz w:val="28"/>
        </w:rPr>
        <w:t>зор</w:t>
      </w:r>
      <w:r>
        <w:rPr>
          <w:sz w:val="28"/>
        </w:rPr>
        <w:t>-;</w:t>
      </w:r>
      <w:r>
        <w:rPr>
          <w:spacing w:val="-5"/>
          <w:sz w:val="28"/>
        </w:rPr>
        <w:t xml:space="preserve"> </w:t>
      </w:r>
      <w:r>
        <w:rPr>
          <w:b/>
          <w:sz w:val="28"/>
        </w:rPr>
        <w:t>-клан-</w:t>
      </w:r>
      <w:r>
        <w:rPr>
          <w:b/>
          <w:spacing w:val="-2"/>
          <w:sz w:val="28"/>
        </w:rPr>
        <w:t xml:space="preserve"> </w:t>
      </w:r>
      <w:r>
        <w:rPr>
          <w:sz w:val="28"/>
        </w:rPr>
        <w:t>–</w:t>
      </w:r>
      <w:r>
        <w:rPr>
          <w:spacing w:val="-5"/>
          <w:sz w:val="28"/>
        </w:rPr>
        <w:t xml:space="preserve"> </w:t>
      </w:r>
      <w:r>
        <w:rPr>
          <w:b/>
          <w:sz w:val="28"/>
        </w:rPr>
        <w:t>-клон-</w:t>
      </w:r>
      <w:r>
        <w:rPr>
          <w:sz w:val="28"/>
        </w:rPr>
        <w:t>,</w:t>
      </w:r>
      <w:r>
        <w:rPr>
          <w:spacing w:val="-3"/>
          <w:sz w:val="28"/>
        </w:rPr>
        <w:t xml:space="preserve"> </w:t>
      </w:r>
      <w:r>
        <w:rPr>
          <w:b/>
          <w:sz w:val="28"/>
        </w:rPr>
        <w:t>-скак-</w:t>
      </w:r>
      <w:r>
        <w:rPr>
          <w:b/>
          <w:spacing w:val="-6"/>
          <w:sz w:val="28"/>
        </w:rPr>
        <w:t xml:space="preserve"> </w:t>
      </w:r>
      <w:r>
        <w:rPr>
          <w:sz w:val="28"/>
        </w:rPr>
        <w:t>–</w:t>
      </w:r>
      <w:r>
        <w:rPr>
          <w:spacing w:val="-5"/>
          <w:sz w:val="28"/>
        </w:rPr>
        <w:t xml:space="preserve"> </w:t>
      </w:r>
      <w:r>
        <w:rPr>
          <w:b/>
          <w:sz w:val="28"/>
        </w:rPr>
        <w:t>-скоч-</w:t>
      </w:r>
      <w:r>
        <w:rPr>
          <w:b/>
          <w:spacing w:val="-10"/>
          <w:sz w:val="28"/>
        </w:rPr>
        <w:t>.</w:t>
      </w:r>
    </w:p>
    <w:p w14:paraId="7A257954" w14:textId="77777777" w:rsidR="004F75DF" w:rsidRDefault="0013698B">
      <w:pPr>
        <w:pStyle w:val="a3"/>
        <w:ind w:left="1273" w:right="1123"/>
        <w:jc w:val="left"/>
      </w:pPr>
      <w:r>
        <w:t xml:space="preserve">Слитное и раздельное написание </w:t>
      </w:r>
      <w:r>
        <w:rPr>
          <w:b/>
        </w:rPr>
        <w:t xml:space="preserve">не </w:t>
      </w:r>
      <w:r>
        <w:t>с именами существительными. Орфографический</w:t>
      </w:r>
      <w:r>
        <w:rPr>
          <w:spacing w:val="-7"/>
        </w:rPr>
        <w:t xml:space="preserve"> </w:t>
      </w:r>
      <w:r>
        <w:t>анализ</w:t>
      </w:r>
      <w:r>
        <w:rPr>
          <w:spacing w:val="-6"/>
        </w:rPr>
        <w:t xml:space="preserve"> </w:t>
      </w:r>
      <w:r>
        <w:t>имён</w:t>
      </w:r>
      <w:r>
        <w:rPr>
          <w:spacing w:val="-7"/>
        </w:rPr>
        <w:t xml:space="preserve"> </w:t>
      </w:r>
      <w:r>
        <w:t>существительных</w:t>
      </w:r>
      <w:r>
        <w:rPr>
          <w:spacing w:val="-10"/>
        </w:rPr>
        <w:t xml:space="preserve"> </w:t>
      </w:r>
      <w:r>
        <w:t>(в</w:t>
      </w:r>
      <w:r>
        <w:rPr>
          <w:spacing w:val="-7"/>
        </w:rPr>
        <w:t xml:space="preserve"> </w:t>
      </w:r>
      <w:r>
        <w:t>рамках</w:t>
      </w:r>
      <w:r>
        <w:rPr>
          <w:spacing w:val="-10"/>
        </w:rPr>
        <w:t xml:space="preserve"> </w:t>
      </w:r>
      <w:r>
        <w:t>изученного).</w:t>
      </w:r>
    </w:p>
    <w:p w14:paraId="0AAC8CEC" w14:textId="77777777" w:rsidR="004F75DF" w:rsidRDefault="0013698B">
      <w:pPr>
        <w:pStyle w:val="2"/>
        <w:spacing w:before="319" w:line="320" w:lineRule="exact"/>
        <w:ind w:left="793"/>
      </w:pPr>
      <w:r>
        <w:t>Имя</w:t>
      </w:r>
      <w:r>
        <w:rPr>
          <w:spacing w:val="-7"/>
        </w:rPr>
        <w:t xml:space="preserve"> </w:t>
      </w:r>
      <w:r>
        <w:rPr>
          <w:spacing w:val="-2"/>
        </w:rPr>
        <w:t>прилагательное</w:t>
      </w:r>
    </w:p>
    <w:p w14:paraId="18A6E186" w14:textId="77777777" w:rsidR="004F75DF" w:rsidRDefault="0013698B">
      <w:pPr>
        <w:pStyle w:val="a3"/>
        <w:spacing w:line="242" w:lineRule="auto"/>
        <w:ind w:right="1143" w:firstLine="60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55269677" w14:textId="77777777" w:rsidR="004F75DF" w:rsidRDefault="0013698B">
      <w:pPr>
        <w:pStyle w:val="a3"/>
        <w:ind w:left="1273" w:right="1123"/>
        <w:jc w:val="left"/>
      </w:pPr>
      <w:r>
        <w:t>Имена</w:t>
      </w:r>
      <w:r>
        <w:rPr>
          <w:spacing w:val="-7"/>
        </w:rPr>
        <w:t xml:space="preserve"> </w:t>
      </w:r>
      <w:r>
        <w:t>прилагательные</w:t>
      </w:r>
      <w:r>
        <w:rPr>
          <w:spacing w:val="-7"/>
        </w:rPr>
        <w:t xml:space="preserve"> </w:t>
      </w:r>
      <w:r>
        <w:t>полные</w:t>
      </w:r>
      <w:r>
        <w:rPr>
          <w:spacing w:val="-7"/>
        </w:rPr>
        <w:t xml:space="preserve"> </w:t>
      </w:r>
      <w:r>
        <w:t>и</w:t>
      </w:r>
      <w:r>
        <w:rPr>
          <w:spacing w:val="-8"/>
        </w:rPr>
        <w:t xml:space="preserve"> </w:t>
      </w:r>
      <w:r>
        <w:t>краткие,</w:t>
      </w:r>
      <w:r>
        <w:rPr>
          <w:spacing w:val="-5"/>
        </w:rPr>
        <w:t xml:space="preserve"> </w:t>
      </w:r>
      <w:r>
        <w:t>их</w:t>
      </w:r>
      <w:r>
        <w:rPr>
          <w:spacing w:val="-12"/>
        </w:rPr>
        <w:t xml:space="preserve"> </w:t>
      </w:r>
      <w:r>
        <w:t>синтаксические</w:t>
      </w:r>
      <w:r>
        <w:rPr>
          <w:spacing w:val="-7"/>
        </w:rPr>
        <w:t xml:space="preserve"> </w:t>
      </w:r>
      <w:r>
        <w:t>функции. Склонение имён прилагательных.</w:t>
      </w:r>
    </w:p>
    <w:p w14:paraId="44672354" w14:textId="77777777" w:rsidR="004F75DF" w:rsidRDefault="0013698B">
      <w:pPr>
        <w:pStyle w:val="a3"/>
        <w:spacing w:line="321" w:lineRule="exact"/>
        <w:ind w:left="1273"/>
        <w:jc w:val="left"/>
      </w:pPr>
      <w:r>
        <w:t>Морфологический</w:t>
      </w:r>
      <w:r>
        <w:rPr>
          <w:spacing w:val="-9"/>
        </w:rPr>
        <w:t xml:space="preserve"> </w:t>
      </w:r>
      <w:r>
        <w:t>анализ</w:t>
      </w:r>
      <w:r>
        <w:rPr>
          <w:spacing w:val="-7"/>
        </w:rPr>
        <w:t xml:space="preserve"> </w:t>
      </w:r>
      <w:r>
        <w:t>имён</w:t>
      </w:r>
      <w:r>
        <w:rPr>
          <w:spacing w:val="-8"/>
        </w:rPr>
        <w:t xml:space="preserve"> </w:t>
      </w:r>
      <w:r>
        <w:t>прилагательных</w:t>
      </w:r>
      <w:r>
        <w:rPr>
          <w:spacing w:val="-12"/>
        </w:rPr>
        <w:t xml:space="preserve"> </w:t>
      </w:r>
      <w:r>
        <w:t>(в</w:t>
      </w:r>
      <w:r>
        <w:rPr>
          <w:spacing w:val="-9"/>
        </w:rPr>
        <w:t xml:space="preserve"> </w:t>
      </w:r>
      <w:r>
        <w:t>рамках</w:t>
      </w:r>
      <w:r>
        <w:rPr>
          <w:spacing w:val="-12"/>
        </w:rPr>
        <w:t xml:space="preserve"> </w:t>
      </w:r>
      <w:r>
        <w:rPr>
          <w:spacing w:val="-2"/>
        </w:rPr>
        <w:t>изученного).</w:t>
      </w:r>
    </w:p>
    <w:p w14:paraId="43C32E06" w14:textId="77777777" w:rsidR="004F75DF" w:rsidRDefault="0013698B">
      <w:pPr>
        <w:pStyle w:val="a3"/>
        <w:ind w:right="1123" w:firstLine="600"/>
        <w:jc w:val="left"/>
      </w:pPr>
      <w:r>
        <w:t>Нормы словоизменения, произношения имён прилагательных, постановки ударения (в рамках изученного).</w:t>
      </w:r>
    </w:p>
    <w:p w14:paraId="31C97439" w14:textId="77777777" w:rsidR="004F75DF" w:rsidRDefault="0013698B">
      <w:pPr>
        <w:pStyle w:val="a3"/>
        <w:spacing w:line="321" w:lineRule="exact"/>
        <w:ind w:left="1273"/>
        <w:jc w:val="left"/>
      </w:pPr>
      <w:r>
        <w:t>Правописание</w:t>
      </w:r>
      <w:r>
        <w:rPr>
          <w:spacing w:val="-9"/>
        </w:rPr>
        <w:t xml:space="preserve"> </w:t>
      </w:r>
      <w:r>
        <w:t>безударных</w:t>
      </w:r>
      <w:r>
        <w:rPr>
          <w:spacing w:val="-12"/>
        </w:rPr>
        <w:t xml:space="preserve"> </w:t>
      </w:r>
      <w:r>
        <w:t>окончаний</w:t>
      </w:r>
      <w:r>
        <w:rPr>
          <w:spacing w:val="-9"/>
        </w:rPr>
        <w:t xml:space="preserve"> </w:t>
      </w:r>
      <w:r>
        <w:t>имён</w:t>
      </w:r>
      <w:r>
        <w:rPr>
          <w:spacing w:val="-9"/>
        </w:rPr>
        <w:t xml:space="preserve"> </w:t>
      </w:r>
      <w:r>
        <w:rPr>
          <w:spacing w:val="-2"/>
        </w:rPr>
        <w:t>прилагательных.</w:t>
      </w:r>
    </w:p>
    <w:p w14:paraId="187C7298" w14:textId="77777777" w:rsidR="004F75DF" w:rsidRDefault="0013698B">
      <w:pPr>
        <w:pStyle w:val="a3"/>
        <w:ind w:right="1123" w:firstLine="600"/>
        <w:jc w:val="left"/>
      </w:pPr>
      <w:r>
        <w:t>Правописание</w:t>
      </w:r>
      <w:r>
        <w:rPr>
          <w:spacing w:val="34"/>
        </w:rPr>
        <w:t xml:space="preserve"> </w:t>
      </w:r>
      <w:r>
        <w:rPr>
          <w:b/>
        </w:rPr>
        <w:t xml:space="preserve">о </w:t>
      </w:r>
      <w:r>
        <w:t xml:space="preserve">– </w:t>
      </w:r>
      <w:r>
        <w:rPr>
          <w:b/>
        </w:rPr>
        <w:t>е</w:t>
      </w:r>
      <w:r>
        <w:rPr>
          <w:b/>
          <w:spacing w:val="29"/>
        </w:rPr>
        <w:t xml:space="preserve"> </w:t>
      </w:r>
      <w:r>
        <w:t>после</w:t>
      </w:r>
      <w:r>
        <w:rPr>
          <w:spacing w:val="28"/>
        </w:rPr>
        <w:t xml:space="preserve"> </w:t>
      </w:r>
      <w:r>
        <w:t>шипящих и</w:t>
      </w:r>
      <w:r>
        <w:rPr>
          <w:spacing w:val="35"/>
        </w:rPr>
        <w:t xml:space="preserve"> </w:t>
      </w:r>
      <w:r>
        <w:rPr>
          <w:b/>
        </w:rPr>
        <w:t xml:space="preserve">ц </w:t>
      </w:r>
      <w:r>
        <w:t xml:space="preserve">в суффиксах и окончаниях имён </w:t>
      </w:r>
      <w:r>
        <w:rPr>
          <w:spacing w:val="-2"/>
        </w:rPr>
        <w:t>прилагательных.</w:t>
      </w:r>
    </w:p>
    <w:p w14:paraId="7944FA6C" w14:textId="77777777" w:rsidR="004F75DF" w:rsidRDefault="0013698B">
      <w:pPr>
        <w:pStyle w:val="a3"/>
        <w:ind w:left="1273" w:right="1123"/>
        <w:jc w:val="left"/>
      </w:pPr>
      <w:r>
        <w:t>Правописание</w:t>
      </w:r>
      <w:r>
        <w:rPr>
          <w:spacing w:val="-5"/>
        </w:rPr>
        <w:t xml:space="preserve"> </w:t>
      </w:r>
      <w:r>
        <w:t>кратких</w:t>
      </w:r>
      <w:r>
        <w:rPr>
          <w:spacing w:val="-9"/>
        </w:rPr>
        <w:t xml:space="preserve"> </w:t>
      </w:r>
      <w:r>
        <w:t>форм</w:t>
      </w:r>
      <w:r>
        <w:rPr>
          <w:spacing w:val="-4"/>
        </w:rPr>
        <w:t xml:space="preserve"> </w:t>
      </w:r>
      <w:r>
        <w:t>имён</w:t>
      </w:r>
      <w:r>
        <w:rPr>
          <w:spacing w:val="-6"/>
        </w:rPr>
        <w:t xml:space="preserve"> </w:t>
      </w:r>
      <w:r>
        <w:t>прилагательных</w:t>
      </w:r>
      <w:r>
        <w:rPr>
          <w:spacing w:val="-9"/>
        </w:rPr>
        <w:t xml:space="preserve"> </w:t>
      </w:r>
      <w:r>
        <w:t>с</w:t>
      </w:r>
      <w:r>
        <w:rPr>
          <w:spacing w:val="-5"/>
        </w:rPr>
        <w:t xml:space="preserve"> </w:t>
      </w:r>
      <w:r>
        <w:t>основой</w:t>
      </w:r>
      <w:r>
        <w:rPr>
          <w:spacing w:val="-6"/>
        </w:rPr>
        <w:t xml:space="preserve"> </w:t>
      </w:r>
      <w:r>
        <w:t>на</w:t>
      </w:r>
      <w:r>
        <w:rPr>
          <w:spacing w:val="-5"/>
        </w:rPr>
        <w:t xml:space="preserve"> </w:t>
      </w:r>
      <w:r>
        <w:t xml:space="preserve">шипящий. Слитное и раздельное написание </w:t>
      </w:r>
      <w:r>
        <w:rPr>
          <w:b/>
        </w:rPr>
        <w:t xml:space="preserve">не </w:t>
      </w:r>
      <w:r>
        <w:t>с именами прилагательными.</w:t>
      </w:r>
    </w:p>
    <w:p w14:paraId="6647ECD4" w14:textId="77777777" w:rsidR="004F75DF" w:rsidRDefault="0013698B">
      <w:pPr>
        <w:pStyle w:val="a3"/>
        <w:spacing w:line="321" w:lineRule="exact"/>
        <w:ind w:left="1273"/>
        <w:jc w:val="left"/>
      </w:pPr>
      <w:r>
        <w:t>Орфографический</w:t>
      </w:r>
      <w:r>
        <w:rPr>
          <w:spacing w:val="-11"/>
        </w:rPr>
        <w:t xml:space="preserve"> </w:t>
      </w:r>
      <w:r>
        <w:t>анализ</w:t>
      </w:r>
      <w:r>
        <w:rPr>
          <w:spacing w:val="-8"/>
        </w:rPr>
        <w:t xml:space="preserve"> </w:t>
      </w:r>
      <w:r>
        <w:t>имён</w:t>
      </w:r>
      <w:r>
        <w:rPr>
          <w:spacing w:val="-9"/>
        </w:rPr>
        <w:t xml:space="preserve"> </w:t>
      </w:r>
      <w:r>
        <w:t>прилагательных</w:t>
      </w:r>
      <w:r>
        <w:rPr>
          <w:spacing w:val="-12"/>
        </w:rPr>
        <w:t xml:space="preserve"> </w:t>
      </w:r>
      <w:r>
        <w:t>(в</w:t>
      </w:r>
      <w:r>
        <w:rPr>
          <w:spacing w:val="-9"/>
        </w:rPr>
        <w:t xml:space="preserve"> </w:t>
      </w:r>
      <w:r>
        <w:t>рамках</w:t>
      </w:r>
      <w:r>
        <w:rPr>
          <w:spacing w:val="-12"/>
        </w:rPr>
        <w:t xml:space="preserve"> </w:t>
      </w:r>
      <w:r>
        <w:rPr>
          <w:spacing w:val="-2"/>
        </w:rPr>
        <w:t>изученного).</w:t>
      </w:r>
    </w:p>
    <w:p w14:paraId="70557AEC" w14:textId="77777777" w:rsidR="004F75DF" w:rsidRDefault="004F75DF">
      <w:pPr>
        <w:pStyle w:val="a3"/>
        <w:ind w:left="0"/>
        <w:jc w:val="left"/>
      </w:pPr>
    </w:p>
    <w:p w14:paraId="1A599DE2" w14:textId="77777777" w:rsidR="004F75DF" w:rsidRDefault="0013698B">
      <w:pPr>
        <w:pStyle w:val="2"/>
        <w:spacing w:line="320" w:lineRule="exact"/>
        <w:ind w:left="793"/>
        <w:jc w:val="left"/>
      </w:pPr>
      <w:r>
        <w:rPr>
          <w:spacing w:val="-2"/>
        </w:rPr>
        <w:t>Глагол</w:t>
      </w:r>
    </w:p>
    <w:p w14:paraId="7B0A9B2C" w14:textId="77777777" w:rsidR="004F75DF" w:rsidRDefault="0013698B">
      <w:pPr>
        <w:pStyle w:val="a3"/>
        <w:ind w:right="1132" w:firstLine="600"/>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60EFF067" w14:textId="77777777" w:rsidR="004F75DF" w:rsidRDefault="0013698B">
      <w:pPr>
        <w:pStyle w:val="a3"/>
        <w:ind w:right="1140" w:firstLine="600"/>
      </w:pPr>
      <w:r>
        <w:t xml:space="preserve">Глаголы совершенного и несовершенного вида, возвратные и </w:t>
      </w:r>
      <w:r>
        <w:rPr>
          <w:spacing w:val="-2"/>
        </w:rPr>
        <w:t>невозвратные.</w:t>
      </w:r>
    </w:p>
    <w:p w14:paraId="6FE67E59" w14:textId="77777777" w:rsidR="004F75DF" w:rsidRDefault="0013698B">
      <w:pPr>
        <w:pStyle w:val="a3"/>
        <w:ind w:right="1145" w:firstLine="600"/>
      </w:pPr>
      <w:r>
        <w:t>Инфинитив и его грамматические свойства. Основа инфинитива, основа настоящего (будущего простого) времени глагола.</w:t>
      </w:r>
    </w:p>
    <w:p w14:paraId="788A21DA" w14:textId="77777777" w:rsidR="004F75DF" w:rsidRDefault="0013698B">
      <w:pPr>
        <w:pStyle w:val="a3"/>
        <w:spacing w:line="321" w:lineRule="exact"/>
        <w:ind w:left="1273"/>
      </w:pPr>
      <w:r>
        <w:t>Спряжение</w:t>
      </w:r>
      <w:r>
        <w:rPr>
          <w:spacing w:val="-9"/>
        </w:rPr>
        <w:t xml:space="preserve"> </w:t>
      </w:r>
      <w:r>
        <w:rPr>
          <w:spacing w:val="-2"/>
        </w:rPr>
        <w:t>глагола.</w:t>
      </w:r>
    </w:p>
    <w:p w14:paraId="66419C68" w14:textId="77777777" w:rsidR="004F75DF" w:rsidRDefault="0013698B">
      <w:pPr>
        <w:pStyle w:val="a3"/>
        <w:spacing w:line="322" w:lineRule="exact"/>
        <w:ind w:left="1273"/>
      </w:pPr>
      <w:r>
        <w:t>Морфологический</w:t>
      </w:r>
      <w:r>
        <w:rPr>
          <w:spacing w:val="-9"/>
        </w:rPr>
        <w:t xml:space="preserve"> </w:t>
      </w:r>
      <w:r>
        <w:t>анализ</w:t>
      </w:r>
      <w:r>
        <w:rPr>
          <w:spacing w:val="-7"/>
        </w:rPr>
        <w:t xml:space="preserve"> </w:t>
      </w:r>
      <w:r>
        <w:t>глаголов</w:t>
      </w:r>
      <w:r>
        <w:rPr>
          <w:spacing w:val="-9"/>
        </w:rPr>
        <w:t xml:space="preserve"> </w:t>
      </w:r>
      <w:r>
        <w:t>(в</w:t>
      </w:r>
      <w:r>
        <w:rPr>
          <w:spacing w:val="-9"/>
        </w:rPr>
        <w:t xml:space="preserve"> </w:t>
      </w:r>
      <w:r>
        <w:t>рамках</w:t>
      </w:r>
      <w:r>
        <w:rPr>
          <w:spacing w:val="-12"/>
        </w:rPr>
        <w:t xml:space="preserve"> </w:t>
      </w:r>
      <w:r>
        <w:rPr>
          <w:spacing w:val="-2"/>
        </w:rPr>
        <w:t>изученного).</w:t>
      </w:r>
    </w:p>
    <w:p w14:paraId="7E1A377D" w14:textId="77777777" w:rsidR="004F75DF" w:rsidRDefault="0013698B">
      <w:pPr>
        <w:pStyle w:val="a3"/>
        <w:ind w:right="1137" w:firstLine="600"/>
      </w:pPr>
      <w:r>
        <w:t>Нормы словоизменения глаголов, постановки ударения в глагольных формах (в рамках изученного).</w:t>
      </w:r>
    </w:p>
    <w:p w14:paraId="4ECFC453" w14:textId="77777777" w:rsidR="004F75DF" w:rsidRDefault="004F75DF">
      <w:pPr>
        <w:sectPr w:rsidR="004F75DF">
          <w:pgSz w:w="11910" w:h="16390"/>
          <w:pgMar w:top="780" w:right="0" w:bottom="280" w:left="460" w:header="720" w:footer="720" w:gutter="0"/>
          <w:cols w:space="720"/>
        </w:sectPr>
      </w:pPr>
    </w:p>
    <w:p w14:paraId="13AB7F31" w14:textId="77777777" w:rsidR="004F75DF" w:rsidRDefault="0013698B">
      <w:pPr>
        <w:spacing w:before="60" w:line="322" w:lineRule="exact"/>
        <w:ind w:left="673" w:right="1129"/>
        <w:jc w:val="right"/>
        <w:rPr>
          <w:sz w:val="28"/>
        </w:rPr>
      </w:pPr>
      <w:r>
        <w:rPr>
          <w:sz w:val="28"/>
        </w:rPr>
        <w:t>Правописание</w:t>
      </w:r>
      <w:r>
        <w:rPr>
          <w:spacing w:val="57"/>
          <w:sz w:val="28"/>
        </w:rPr>
        <w:t xml:space="preserve"> </w:t>
      </w:r>
      <w:r>
        <w:rPr>
          <w:sz w:val="28"/>
        </w:rPr>
        <w:t>корней</w:t>
      </w:r>
      <w:r>
        <w:rPr>
          <w:spacing w:val="57"/>
          <w:sz w:val="28"/>
        </w:rPr>
        <w:t xml:space="preserve"> </w:t>
      </w:r>
      <w:r>
        <w:rPr>
          <w:sz w:val="28"/>
        </w:rPr>
        <w:t>с</w:t>
      </w:r>
      <w:r>
        <w:rPr>
          <w:spacing w:val="58"/>
          <w:sz w:val="28"/>
        </w:rPr>
        <w:t xml:space="preserve"> </w:t>
      </w:r>
      <w:r>
        <w:rPr>
          <w:sz w:val="28"/>
        </w:rPr>
        <w:t>чередованием</w:t>
      </w:r>
      <w:r>
        <w:rPr>
          <w:spacing w:val="69"/>
          <w:sz w:val="28"/>
        </w:rPr>
        <w:t xml:space="preserve"> </w:t>
      </w:r>
      <w:r>
        <w:rPr>
          <w:b/>
          <w:sz w:val="28"/>
        </w:rPr>
        <w:t>е</w:t>
      </w:r>
      <w:r>
        <w:rPr>
          <w:b/>
          <w:spacing w:val="60"/>
          <w:sz w:val="28"/>
        </w:rPr>
        <w:t xml:space="preserve"> </w:t>
      </w:r>
      <w:r>
        <w:rPr>
          <w:sz w:val="28"/>
        </w:rPr>
        <w:t>//</w:t>
      </w:r>
      <w:r>
        <w:rPr>
          <w:spacing w:val="56"/>
          <w:sz w:val="28"/>
        </w:rPr>
        <w:t xml:space="preserve"> </w:t>
      </w:r>
      <w:r>
        <w:rPr>
          <w:b/>
          <w:sz w:val="28"/>
        </w:rPr>
        <w:t>и:</w:t>
      </w:r>
      <w:r>
        <w:rPr>
          <w:b/>
          <w:spacing w:val="56"/>
          <w:sz w:val="28"/>
        </w:rPr>
        <w:t xml:space="preserve"> </w:t>
      </w:r>
      <w:r>
        <w:rPr>
          <w:sz w:val="28"/>
        </w:rPr>
        <w:t>-</w:t>
      </w:r>
      <w:r>
        <w:rPr>
          <w:b/>
          <w:sz w:val="28"/>
        </w:rPr>
        <w:t>бер</w:t>
      </w:r>
      <w:r>
        <w:rPr>
          <w:sz w:val="28"/>
        </w:rPr>
        <w:t>-</w:t>
      </w:r>
      <w:r>
        <w:rPr>
          <w:spacing w:val="57"/>
          <w:sz w:val="28"/>
        </w:rPr>
        <w:t xml:space="preserve"> </w:t>
      </w:r>
      <w:r>
        <w:rPr>
          <w:sz w:val="28"/>
        </w:rPr>
        <w:t>–</w:t>
      </w:r>
      <w:r>
        <w:rPr>
          <w:spacing w:val="57"/>
          <w:sz w:val="28"/>
        </w:rPr>
        <w:t xml:space="preserve"> </w:t>
      </w:r>
      <w:r>
        <w:rPr>
          <w:sz w:val="28"/>
        </w:rPr>
        <w:t>-</w:t>
      </w:r>
      <w:r>
        <w:rPr>
          <w:b/>
          <w:sz w:val="28"/>
        </w:rPr>
        <w:t>бир</w:t>
      </w:r>
      <w:r>
        <w:rPr>
          <w:sz w:val="28"/>
        </w:rPr>
        <w:t>-,</w:t>
      </w:r>
      <w:r>
        <w:rPr>
          <w:spacing w:val="61"/>
          <w:sz w:val="28"/>
        </w:rPr>
        <w:t xml:space="preserve"> </w:t>
      </w:r>
      <w:r>
        <w:rPr>
          <w:sz w:val="28"/>
        </w:rPr>
        <w:t>-</w:t>
      </w:r>
      <w:r>
        <w:rPr>
          <w:b/>
          <w:sz w:val="28"/>
        </w:rPr>
        <w:t>блест</w:t>
      </w:r>
      <w:r>
        <w:rPr>
          <w:sz w:val="28"/>
        </w:rPr>
        <w:t>-</w:t>
      </w:r>
      <w:r>
        <w:rPr>
          <w:spacing w:val="55"/>
          <w:sz w:val="28"/>
        </w:rPr>
        <w:t xml:space="preserve"> </w:t>
      </w:r>
      <w:r>
        <w:rPr>
          <w:sz w:val="28"/>
        </w:rPr>
        <w:t>–</w:t>
      </w:r>
      <w:r>
        <w:rPr>
          <w:spacing w:val="59"/>
          <w:sz w:val="28"/>
        </w:rPr>
        <w:t xml:space="preserve"> </w:t>
      </w:r>
      <w:r>
        <w:rPr>
          <w:spacing w:val="-10"/>
          <w:sz w:val="28"/>
        </w:rPr>
        <w:t>-</w:t>
      </w:r>
    </w:p>
    <w:p w14:paraId="353B48E1" w14:textId="77777777" w:rsidR="004F75DF" w:rsidRDefault="0013698B">
      <w:pPr>
        <w:spacing w:line="322" w:lineRule="exact"/>
        <w:ind w:left="673" w:right="1129"/>
        <w:jc w:val="right"/>
        <w:rPr>
          <w:sz w:val="28"/>
        </w:rPr>
      </w:pPr>
      <w:r>
        <w:rPr>
          <w:b/>
          <w:sz w:val="28"/>
        </w:rPr>
        <w:t>блист</w:t>
      </w:r>
      <w:r>
        <w:rPr>
          <w:sz w:val="28"/>
        </w:rPr>
        <w:t>-,</w:t>
      </w:r>
      <w:r>
        <w:rPr>
          <w:spacing w:val="-2"/>
          <w:sz w:val="28"/>
        </w:rPr>
        <w:t xml:space="preserve"> </w:t>
      </w:r>
      <w:r>
        <w:rPr>
          <w:sz w:val="28"/>
        </w:rPr>
        <w:t>-</w:t>
      </w:r>
      <w:r>
        <w:rPr>
          <w:b/>
          <w:sz w:val="28"/>
        </w:rPr>
        <w:t>дер</w:t>
      </w:r>
      <w:r>
        <w:rPr>
          <w:sz w:val="28"/>
        </w:rPr>
        <w:t>-</w:t>
      </w:r>
      <w:r>
        <w:rPr>
          <w:spacing w:val="-6"/>
          <w:sz w:val="28"/>
        </w:rPr>
        <w:t xml:space="preserve"> </w:t>
      </w:r>
      <w:r>
        <w:rPr>
          <w:sz w:val="28"/>
        </w:rPr>
        <w:t>– -</w:t>
      </w:r>
      <w:r>
        <w:rPr>
          <w:b/>
          <w:sz w:val="28"/>
        </w:rPr>
        <w:t>дир</w:t>
      </w:r>
      <w:r>
        <w:rPr>
          <w:sz w:val="28"/>
        </w:rPr>
        <w:t>-,</w:t>
      </w:r>
      <w:r>
        <w:rPr>
          <w:spacing w:val="-2"/>
          <w:sz w:val="28"/>
        </w:rPr>
        <w:t xml:space="preserve"> </w:t>
      </w:r>
      <w:r>
        <w:rPr>
          <w:sz w:val="28"/>
        </w:rPr>
        <w:t>-</w:t>
      </w:r>
      <w:r>
        <w:rPr>
          <w:b/>
          <w:sz w:val="28"/>
        </w:rPr>
        <w:t>жег</w:t>
      </w:r>
      <w:r>
        <w:rPr>
          <w:sz w:val="28"/>
        </w:rPr>
        <w:t>-</w:t>
      </w:r>
      <w:r>
        <w:rPr>
          <w:spacing w:val="-4"/>
          <w:sz w:val="28"/>
        </w:rPr>
        <w:t xml:space="preserve"> </w:t>
      </w:r>
      <w:r>
        <w:rPr>
          <w:sz w:val="28"/>
        </w:rPr>
        <w:t>–</w:t>
      </w:r>
      <w:r>
        <w:rPr>
          <w:spacing w:val="-4"/>
          <w:sz w:val="28"/>
        </w:rPr>
        <w:t xml:space="preserve"> </w:t>
      </w:r>
      <w:r>
        <w:rPr>
          <w:sz w:val="28"/>
        </w:rPr>
        <w:t>-</w:t>
      </w:r>
      <w:r>
        <w:rPr>
          <w:b/>
          <w:sz w:val="28"/>
        </w:rPr>
        <w:t>жиг</w:t>
      </w:r>
      <w:r>
        <w:rPr>
          <w:sz w:val="28"/>
        </w:rPr>
        <w:t>-,</w:t>
      </w:r>
      <w:r>
        <w:rPr>
          <w:spacing w:val="-2"/>
          <w:sz w:val="28"/>
        </w:rPr>
        <w:t xml:space="preserve"> </w:t>
      </w:r>
      <w:r>
        <w:rPr>
          <w:sz w:val="28"/>
        </w:rPr>
        <w:t>-</w:t>
      </w:r>
      <w:r>
        <w:rPr>
          <w:b/>
          <w:sz w:val="28"/>
        </w:rPr>
        <w:t>мер</w:t>
      </w:r>
      <w:r>
        <w:rPr>
          <w:sz w:val="28"/>
        </w:rPr>
        <w:t>-</w:t>
      </w:r>
      <w:r>
        <w:rPr>
          <w:spacing w:val="-5"/>
          <w:sz w:val="28"/>
        </w:rPr>
        <w:t xml:space="preserve"> </w:t>
      </w:r>
      <w:r>
        <w:rPr>
          <w:sz w:val="28"/>
        </w:rPr>
        <w:t>–</w:t>
      </w:r>
      <w:r>
        <w:rPr>
          <w:spacing w:val="-4"/>
          <w:sz w:val="28"/>
        </w:rPr>
        <w:t xml:space="preserve"> </w:t>
      </w:r>
      <w:r>
        <w:rPr>
          <w:sz w:val="28"/>
        </w:rPr>
        <w:t>-</w:t>
      </w:r>
      <w:r>
        <w:rPr>
          <w:b/>
          <w:sz w:val="28"/>
        </w:rPr>
        <w:t>мир</w:t>
      </w:r>
      <w:r>
        <w:rPr>
          <w:sz w:val="28"/>
        </w:rPr>
        <w:t>-,</w:t>
      </w:r>
      <w:r>
        <w:rPr>
          <w:spacing w:val="-1"/>
          <w:sz w:val="28"/>
        </w:rPr>
        <w:t xml:space="preserve"> </w:t>
      </w:r>
      <w:r>
        <w:rPr>
          <w:sz w:val="28"/>
        </w:rPr>
        <w:t>-</w:t>
      </w:r>
      <w:r>
        <w:rPr>
          <w:b/>
          <w:sz w:val="28"/>
        </w:rPr>
        <w:t>пер</w:t>
      </w:r>
      <w:r>
        <w:rPr>
          <w:sz w:val="28"/>
        </w:rPr>
        <w:t>-</w:t>
      </w:r>
      <w:r>
        <w:rPr>
          <w:spacing w:val="-6"/>
          <w:sz w:val="28"/>
        </w:rPr>
        <w:t xml:space="preserve"> </w:t>
      </w:r>
      <w:r>
        <w:rPr>
          <w:sz w:val="28"/>
        </w:rPr>
        <w:t>–</w:t>
      </w:r>
      <w:r>
        <w:rPr>
          <w:spacing w:val="-4"/>
          <w:sz w:val="28"/>
        </w:rPr>
        <w:t xml:space="preserve"> </w:t>
      </w:r>
      <w:r>
        <w:rPr>
          <w:sz w:val="28"/>
        </w:rPr>
        <w:t>-</w:t>
      </w:r>
      <w:r>
        <w:rPr>
          <w:b/>
          <w:sz w:val="28"/>
        </w:rPr>
        <w:t>пир</w:t>
      </w:r>
      <w:r>
        <w:rPr>
          <w:sz w:val="28"/>
        </w:rPr>
        <w:t>-,</w:t>
      </w:r>
      <w:r>
        <w:rPr>
          <w:spacing w:val="-1"/>
          <w:sz w:val="28"/>
        </w:rPr>
        <w:t xml:space="preserve"> </w:t>
      </w:r>
      <w:r>
        <w:rPr>
          <w:sz w:val="28"/>
        </w:rPr>
        <w:t>-</w:t>
      </w:r>
      <w:r>
        <w:rPr>
          <w:b/>
          <w:sz w:val="28"/>
        </w:rPr>
        <w:t>стел</w:t>
      </w:r>
      <w:r>
        <w:rPr>
          <w:sz w:val="28"/>
        </w:rPr>
        <w:t>-</w:t>
      </w:r>
      <w:r>
        <w:rPr>
          <w:spacing w:val="-6"/>
          <w:sz w:val="28"/>
        </w:rPr>
        <w:t xml:space="preserve"> </w:t>
      </w:r>
      <w:r>
        <w:rPr>
          <w:sz w:val="28"/>
        </w:rPr>
        <w:t>–</w:t>
      </w:r>
      <w:r>
        <w:rPr>
          <w:spacing w:val="-4"/>
          <w:sz w:val="28"/>
        </w:rPr>
        <w:t xml:space="preserve"> </w:t>
      </w:r>
      <w:r>
        <w:rPr>
          <w:sz w:val="28"/>
        </w:rPr>
        <w:t>-</w:t>
      </w:r>
      <w:r>
        <w:rPr>
          <w:b/>
          <w:spacing w:val="-2"/>
          <w:sz w:val="28"/>
        </w:rPr>
        <w:t>стил</w:t>
      </w:r>
      <w:r>
        <w:rPr>
          <w:spacing w:val="-2"/>
          <w:sz w:val="28"/>
        </w:rPr>
        <w:t>-</w:t>
      </w:r>
    </w:p>
    <w:p w14:paraId="3E679D8E" w14:textId="77777777" w:rsidR="004F75DF" w:rsidRDefault="0013698B">
      <w:pPr>
        <w:ind w:left="673"/>
        <w:rPr>
          <w:sz w:val="28"/>
        </w:rPr>
      </w:pPr>
      <w:r>
        <w:rPr>
          <w:sz w:val="28"/>
        </w:rPr>
        <w:t>,</w:t>
      </w:r>
      <w:r>
        <w:rPr>
          <w:spacing w:val="-4"/>
          <w:sz w:val="28"/>
        </w:rPr>
        <w:t xml:space="preserve"> </w:t>
      </w:r>
      <w:r>
        <w:rPr>
          <w:sz w:val="28"/>
        </w:rPr>
        <w:t>-</w:t>
      </w:r>
      <w:r>
        <w:rPr>
          <w:b/>
          <w:sz w:val="28"/>
        </w:rPr>
        <w:t>тер</w:t>
      </w:r>
      <w:r>
        <w:rPr>
          <w:sz w:val="28"/>
        </w:rPr>
        <w:t>-</w:t>
      </w:r>
      <w:r>
        <w:rPr>
          <w:spacing w:val="-7"/>
          <w:sz w:val="28"/>
        </w:rPr>
        <w:t xml:space="preserve"> </w:t>
      </w:r>
      <w:r>
        <w:rPr>
          <w:sz w:val="28"/>
        </w:rPr>
        <w:t>–</w:t>
      </w:r>
      <w:r>
        <w:rPr>
          <w:spacing w:val="-5"/>
          <w:sz w:val="28"/>
        </w:rPr>
        <w:t xml:space="preserve"> </w:t>
      </w:r>
      <w:r>
        <w:rPr>
          <w:sz w:val="28"/>
        </w:rPr>
        <w:t>-</w:t>
      </w:r>
      <w:r>
        <w:rPr>
          <w:b/>
          <w:sz w:val="28"/>
        </w:rPr>
        <w:t>тир</w:t>
      </w:r>
      <w:r>
        <w:rPr>
          <w:sz w:val="28"/>
        </w:rPr>
        <w:t>-</w:t>
      </w:r>
      <w:r>
        <w:rPr>
          <w:spacing w:val="-10"/>
          <w:sz w:val="28"/>
        </w:rPr>
        <w:t>.</w:t>
      </w:r>
    </w:p>
    <w:p w14:paraId="281424CF" w14:textId="77777777" w:rsidR="004F75DF" w:rsidRDefault="0013698B">
      <w:pPr>
        <w:pStyle w:val="a3"/>
        <w:spacing w:before="5"/>
        <w:ind w:right="1123" w:firstLine="600"/>
        <w:jc w:val="left"/>
      </w:pPr>
      <w:r>
        <w:t>Использование</w:t>
      </w:r>
      <w:r>
        <w:rPr>
          <w:spacing w:val="30"/>
        </w:rPr>
        <w:t xml:space="preserve"> </w:t>
      </w:r>
      <w:r>
        <w:rPr>
          <w:b/>
        </w:rPr>
        <w:t xml:space="preserve">ь </w:t>
      </w:r>
      <w:r>
        <w:t>как показателя грамматической формы в инфинитиве, в форме 2-го лица единственного числа после шипящих.</w:t>
      </w:r>
    </w:p>
    <w:p w14:paraId="27D4D2F9" w14:textId="77777777" w:rsidR="004F75DF" w:rsidRDefault="0013698B">
      <w:pPr>
        <w:ind w:left="673" w:right="1124" w:firstLine="600"/>
        <w:rPr>
          <w:sz w:val="28"/>
        </w:rPr>
      </w:pPr>
      <w:r>
        <w:rPr>
          <w:sz w:val="28"/>
        </w:rPr>
        <w:t xml:space="preserve">Правописание </w:t>
      </w:r>
      <w:r>
        <w:rPr>
          <w:b/>
          <w:sz w:val="28"/>
        </w:rPr>
        <w:t xml:space="preserve">-тся </w:t>
      </w:r>
      <w:r>
        <w:rPr>
          <w:sz w:val="28"/>
        </w:rPr>
        <w:t xml:space="preserve">и </w:t>
      </w:r>
      <w:r>
        <w:rPr>
          <w:b/>
          <w:sz w:val="28"/>
        </w:rPr>
        <w:t xml:space="preserve">-ться </w:t>
      </w:r>
      <w:r>
        <w:rPr>
          <w:sz w:val="28"/>
        </w:rPr>
        <w:t xml:space="preserve">в глаголах, суффиксов </w:t>
      </w:r>
      <w:r>
        <w:rPr>
          <w:b/>
          <w:sz w:val="28"/>
        </w:rPr>
        <w:t>-ова</w:t>
      </w:r>
      <w:r>
        <w:rPr>
          <w:sz w:val="28"/>
        </w:rPr>
        <w:t>- – -</w:t>
      </w:r>
      <w:r>
        <w:rPr>
          <w:b/>
          <w:sz w:val="28"/>
        </w:rPr>
        <w:t>ева</w:t>
      </w:r>
      <w:r>
        <w:rPr>
          <w:sz w:val="28"/>
        </w:rPr>
        <w:t xml:space="preserve">-, </w:t>
      </w:r>
      <w:r>
        <w:rPr>
          <w:b/>
          <w:sz w:val="28"/>
        </w:rPr>
        <w:t xml:space="preserve">-ыва- </w:t>
      </w:r>
      <w:r>
        <w:rPr>
          <w:sz w:val="28"/>
        </w:rPr>
        <w:t xml:space="preserve">– </w:t>
      </w:r>
      <w:r>
        <w:rPr>
          <w:b/>
          <w:sz w:val="28"/>
        </w:rPr>
        <w:t>-</w:t>
      </w:r>
      <w:r>
        <w:rPr>
          <w:b/>
          <w:spacing w:val="40"/>
          <w:sz w:val="28"/>
        </w:rPr>
        <w:t xml:space="preserve"> </w:t>
      </w:r>
      <w:r>
        <w:rPr>
          <w:b/>
          <w:spacing w:val="-2"/>
          <w:sz w:val="28"/>
        </w:rPr>
        <w:t>ива-</w:t>
      </w:r>
      <w:r>
        <w:rPr>
          <w:spacing w:val="-2"/>
          <w:sz w:val="28"/>
        </w:rPr>
        <w:t>.</w:t>
      </w:r>
    </w:p>
    <w:p w14:paraId="2AAE4FA8" w14:textId="77777777" w:rsidR="004F75DF" w:rsidRDefault="0013698B">
      <w:pPr>
        <w:pStyle w:val="a3"/>
        <w:spacing w:line="321" w:lineRule="exact"/>
        <w:ind w:left="1273"/>
        <w:jc w:val="left"/>
      </w:pPr>
      <w:r>
        <w:t>Правописание</w:t>
      </w:r>
      <w:r>
        <w:rPr>
          <w:spacing w:val="-9"/>
        </w:rPr>
        <w:t xml:space="preserve"> </w:t>
      </w:r>
      <w:r>
        <w:t>безударных</w:t>
      </w:r>
      <w:r>
        <w:rPr>
          <w:spacing w:val="-14"/>
        </w:rPr>
        <w:t xml:space="preserve"> </w:t>
      </w:r>
      <w:r>
        <w:t>личных</w:t>
      </w:r>
      <w:r>
        <w:rPr>
          <w:spacing w:val="-13"/>
        </w:rPr>
        <w:t xml:space="preserve"> </w:t>
      </w:r>
      <w:r>
        <w:t>окончаний</w:t>
      </w:r>
      <w:r>
        <w:rPr>
          <w:spacing w:val="-10"/>
        </w:rPr>
        <w:t xml:space="preserve"> </w:t>
      </w:r>
      <w:r>
        <w:rPr>
          <w:spacing w:val="-2"/>
        </w:rPr>
        <w:t>глагола.</w:t>
      </w:r>
    </w:p>
    <w:p w14:paraId="7C32B885" w14:textId="77777777" w:rsidR="004F75DF" w:rsidRDefault="0013698B">
      <w:pPr>
        <w:pStyle w:val="a3"/>
        <w:tabs>
          <w:tab w:val="left" w:pos="3187"/>
          <w:tab w:val="left" w:pos="4338"/>
          <w:tab w:val="left" w:pos="5230"/>
          <w:tab w:val="left" w:pos="6800"/>
          <w:tab w:val="left" w:pos="7352"/>
          <w:tab w:val="left" w:pos="7693"/>
          <w:tab w:val="left" w:pos="8800"/>
        </w:tabs>
        <w:ind w:right="1135" w:firstLine="600"/>
        <w:jc w:val="left"/>
      </w:pPr>
      <w:r>
        <w:rPr>
          <w:spacing w:val="-2"/>
        </w:rPr>
        <w:t>Правописание</w:t>
      </w:r>
      <w:r>
        <w:tab/>
      </w:r>
      <w:r>
        <w:rPr>
          <w:spacing w:val="-2"/>
        </w:rPr>
        <w:t>гласной</w:t>
      </w:r>
      <w:r>
        <w:tab/>
      </w:r>
      <w:r>
        <w:rPr>
          <w:spacing w:val="-2"/>
        </w:rPr>
        <w:t>перед</w:t>
      </w:r>
      <w:r>
        <w:tab/>
      </w:r>
      <w:r>
        <w:rPr>
          <w:spacing w:val="-2"/>
        </w:rPr>
        <w:t>суффиксом</w:t>
      </w:r>
      <w:r>
        <w:tab/>
      </w:r>
      <w:r>
        <w:rPr>
          <w:b/>
          <w:spacing w:val="-4"/>
        </w:rPr>
        <w:t>-л-</w:t>
      </w:r>
      <w:r>
        <w:rPr>
          <w:b/>
        </w:rPr>
        <w:tab/>
      </w:r>
      <w:r>
        <w:rPr>
          <w:spacing w:val="-10"/>
        </w:rPr>
        <w:t>в</w:t>
      </w:r>
      <w:r>
        <w:tab/>
      </w:r>
      <w:r>
        <w:rPr>
          <w:spacing w:val="-2"/>
        </w:rPr>
        <w:t>формах</w:t>
      </w:r>
      <w:r>
        <w:tab/>
      </w:r>
      <w:r>
        <w:rPr>
          <w:spacing w:val="-2"/>
        </w:rPr>
        <w:t xml:space="preserve">прошедшего </w:t>
      </w:r>
      <w:r>
        <w:t>времени глагола.</w:t>
      </w:r>
    </w:p>
    <w:p w14:paraId="40DDB403" w14:textId="77777777" w:rsidR="004F75DF" w:rsidRDefault="0013698B">
      <w:pPr>
        <w:pStyle w:val="a3"/>
        <w:ind w:left="1273" w:right="2275"/>
        <w:jc w:val="left"/>
      </w:pPr>
      <w:r>
        <w:t xml:space="preserve">Слитное и раздельное написание </w:t>
      </w:r>
      <w:r>
        <w:rPr>
          <w:b/>
        </w:rPr>
        <w:t xml:space="preserve">не </w:t>
      </w:r>
      <w:r>
        <w:t>с глаголами. Орфографический</w:t>
      </w:r>
      <w:r>
        <w:rPr>
          <w:spacing w:val="-7"/>
        </w:rPr>
        <w:t xml:space="preserve"> </w:t>
      </w:r>
      <w:r>
        <w:t>анализ</w:t>
      </w:r>
      <w:r>
        <w:rPr>
          <w:spacing w:val="-7"/>
        </w:rPr>
        <w:t xml:space="preserve"> </w:t>
      </w:r>
      <w:r>
        <w:t>глаголов</w:t>
      </w:r>
      <w:r>
        <w:rPr>
          <w:spacing w:val="-8"/>
        </w:rPr>
        <w:t xml:space="preserve"> </w:t>
      </w:r>
      <w:r>
        <w:t>(в</w:t>
      </w:r>
      <w:r>
        <w:rPr>
          <w:spacing w:val="-8"/>
        </w:rPr>
        <w:t xml:space="preserve"> </w:t>
      </w:r>
      <w:r>
        <w:t>рамках</w:t>
      </w:r>
      <w:r>
        <w:rPr>
          <w:spacing w:val="-11"/>
        </w:rPr>
        <w:t xml:space="preserve"> </w:t>
      </w:r>
      <w:r>
        <w:t>изученного).</w:t>
      </w:r>
    </w:p>
    <w:p w14:paraId="144FADEF" w14:textId="77777777" w:rsidR="004F75DF" w:rsidRDefault="004F75DF">
      <w:pPr>
        <w:pStyle w:val="a3"/>
        <w:spacing w:before="2"/>
        <w:ind w:left="0"/>
        <w:jc w:val="left"/>
      </w:pPr>
    </w:p>
    <w:p w14:paraId="4FD0714E" w14:textId="77777777" w:rsidR="004F75DF" w:rsidRDefault="0013698B">
      <w:pPr>
        <w:pStyle w:val="2"/>
        <w:spacing w:before="1" w:line="319" w:lineRule="exact"/>
        <w:ind w:left="793"/>
      </w:pPr>
      <w:r>
        <w:t>Синтаксис.</w:t>
      </w:r>
      <w:r>
        <w:rPr>
          <w:spacing w:val="-10"/>
        </w:rPr>
        <w:t xml:space="preserve"> </w:t>
      </w:r>
      <w:r>
        <w:t>Культура</w:t>
      </w:r>
      <w:r>
        <w:rPr>
          <w:spacing w:val="-12"/>
        </w:rPr>
        <w:t xml:space="preserve"> </w:t>
      </w:r>
      <w:r>
        <w:t>речи.</w:t>
      </w:r>
      <w:r>
        <w:rPr>
          <w:spacing w:val="-9"/>
        </w:rPr>
        <w:t xml:space="preserve"> </w:t>
      </w:r>
      <w:r>
        <w:rPr>
          <w:spacing w:val="-2"/>
        </w:rPr>
        <w:t>Пунктуация</w:t>
      </w:r>
    </w:p>
    <w:p w14:paraId="0A97A21E" w14:textId="77777777" w:rsidR="004F75DF" w:rsidRDefault="0013698B">
      <w:pPr>
        <w:pStyle w:val="a3"/>
        <w:ind w:right="1142" w:firstLine="600"/>
      </w:pPr>
      <w:r>
        <w:t>Синтаксис как раздел грамматики. Словосочетание и предложение как единицы синтаксиса.</w:t>
      </w:r>
    </w:p>
    <w:p w14:paraId="76331823" w14:textId="77777777" w:rsidR="004F75DF" w:rsidRDefault="0013698B">
      <w:pPr>
        <w:pStyle w:val="a3"/>
        <w:spacing w:before="2"/>
        <w:ind w:right="1142" w:firstLine="60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2131DC3F" w14:textId="77777777" w:rsidR="004F75DF" w:rsidRDefault="0013698B">
      <w:pPr>
        <w:pStyle w:val="a3"/>
        <w:spacing w:line="321" w:lineRule="exact"/>
        <w:ind w:left="1273"/>
      </w:pPr>
      <w:r>
        <w:t>Синтаксический</w:t>
      </w:r>
      <w:r>
        <w:rPr>
          <w:spacing w:val="-14"/>
        </w:rPr>
        <w:t xml:space="preserve"> </w:t>
      </w:r>
      <w:r>
        <w:t>анализ</w:t>
      </w:r>
      <w:r>
        <w:rPr>
          <w:spacing w:val="-12"/>
        </w:rPr>
        <w:t xml:space="preserve"> </w:t>
      </w:r>
      <w:r>
        <w:rPr>
          <w:spacing w:val="-2"/>
        </w:rPr>
        <w:t>словосочетания.</w:t>
      </w:r>
    </w:p>
    <w:p w14:paraId="10DB1529" w14:textId="77777777" w:rsidR="004F75DF" w:rsidRDefault="0013698B">
      <w:pPr>
        <w:pStyle w:val="a3"/>
        <w:ind w:right="1140" w:firstLine="60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3FC7892E" w14:textId="77777777" w:rsidR="004F75DF" w:rsidRDefault="0013698B">
      <w:pPr>
        <w:pStyle w:val="a3"/>
        <w:ind w:right="1133" w:firstLine="600"/>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64E687E5" w14:textId="77777777" w:rsidR="004F75DF" w:rsidRDefault="0013698B">
      <w:pPr>
        <w:pStyle w:val="a3"/>
        <w:spacing w:before="1" w:line="322" w:lineRule="exact"/>
        <w:ind w:left="1273"/>
      </w:pPr>
      <w:r>
        <w:t>Тире</w:t>
      </w:r>
      <w:r>
        <w:rPr>
          <w:spacing w:val="-5"/>
        </w:rPr>
        <w:t xml:space="preserve"> </w:t>
      </w:r>
      <w:r>
        <w:t>между</w:t>
      </w:r>
      <w:r>
        <w:rPr>
          <w:spacing w:val="-9"/>
        </w:rPr>
        <w:t xml:space="preserve"> </w:t>
      </w:r>
      <w:r>
        <w:t>подлежащим</w:t>
      </w:r>
      <w:r>
        <w:rPr>
          <w:spacing w:val="-4"/>
        </w:rPr>
        <w:t xml:space="preserve"> </w:t>
      </w:r>
      <w:r>
        <w:t>и</w:t>
      </w:r>
      <w:r>
        <w:rPr>
          <w:spacing w:val="-5"/>
        </w:rPr>
        <w:t xml:space="preserve"> </w:t>
      </w:r>
      <w:r>
        <w:rPr>
          <w:spacing w:val="-2"/>
        </w:rPr>
        <w:t>сказуемым.</w:t>
      </w:r>
    </w:p>
    <w:p w14:paraId="7AF84264" w14:textId="77777777" w:rsidR="004F75DF" w:rsidRDefault="0013698B">
      <w:pPr>
        <w:pStyle w:val="a3"/>
        <w:ind w:right="1137" w:firstLine="600"/>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2117ED3E" w14:textId="77777777" w:rsidR="004F75DF" w:rsidRDefault="0013698B">
      <w:pPr>
        <w:pStyle w:val="a3"/>
        <w:ind w:right="1128" w:firstLine="60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w:t>
      </w:r>
      <w:r>
        <w:rPr>
          <w:spacing w:val="55"/>
        </w:rPr>
        <w:t xml:space="preserve"> </w:t>
      </w:r>
      <w:r>
        <w:t>с</w:t>
      </w:r>
      <w:r>
        <w:rPr>
          <w:spacing w:val="56"/>
        </w:rPr>
        <w:t xml:space="preserve"> </w:t>
      </w:r>
      <w:r>
        <w:t>однородными</w:t>
      </w:r>
      <w:r>
        <w:rPr>
          <w:spacing w:val="54"/>
        </w:rPr>
        <w:t xml:space="preserve"> </w:t>
      </w:r>
      <w:r>
        <w:t>членами</w:t>
      </w:r>
      <w:r>
        <w:rPr>
          <w:spacing w:val="53"/>
        </w:rPr>
        <w:t xml:space="preserve"> </w:t>
      </w:r>
      <w:r>
        <w:t>(без</w:t>
      </w:r>
      <w:r>
        <w:rPr>
          <w:spacing w:val="55"/>
        </w:rPr>
        <w:t xml:space="preserve"> </w:t>
      </w:r>
      <w:r>
        <w:t>союзов,</w:t>
      </w:r>
      <w:r>
        <w:rPr>
          <w:spacing w:val="57"/>
        </w:rPr>
        <w:t xml:space="preserve"> </w:t>
      </w:r>
      <w:r>
        <w:t>с</w:t>
      </w:r>
      <w:r>
        <w:rPr>
          <w:spacing w:val="51"/>
        </w:rPr>
        <w:t xml:space="preserve"> </w:t>
      </w:r>
      <w:r>
        <w:t>одиночным</w:t>
      </w:r>
      <w:r>
        <w:rPr>
          <w:spacing w:val="55"/>
        </w:rPr>
        <w:t xml:space="preserve"> </w:t>
      </w:r>
      <w:r>
        <w:t>союзом</w:t>
      </w:r>
      <w:r>
        <w:rPr>
          <w:spacing w:val="66"/>
        </w:rPr>
        <w:t xml:space="preserve"> </w:t>
      </w:r>
      <w:r>
        <w:rPr>
          <w:b/>
          <w:spacing w:val="-5"/>
        </w:rPr>
        <w:t>и</w:t>
      </w:r>
      <w:r>
        <w:rPr>
          <w:spacing w:val="-5"/>
        </w:rPr>
        <w:t>,</w:t>
      </w:r>
    </w:p>
    <w:p w14:paraId="2DF52131" w14:textId="77777777" w:rsidR="004F75DF" w:rsidRDefault="004F75DF">
      <w:pPr>
        <w:sectPr w:rsidR="004F75DF">
          <w:pgSz w:w="11910" w:h="16390"/>
          <w:pgMar w:top="780" w:right="0" w:bottom="280" w:left="460" w:header="720" w:footer="720" w:gutter="0"/>
          <w:cols w:space="720"/>
        </w:sectPr>
      </w:pPr>
    </w:p>
    <w:p w14:paraId="30071B16" w14:textId="77777777" w:rsidR="004F75DF" w:rsidRDefault="0013698B">
      <w:pPr>
        <w:pStyle w:val="a3"/>
        <w:spacing w:before="60"/>
        <w:ind w:right="1133"/>
      </w:pPr>
      <w:r>
        <w:t xml:space="preserve">союзами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 xml:space="preserve">(в значении </w:t>
      </w:r>
      <w:r>
        <w:rPr>
          <w:b/>
        </w:rPr>
        <w:t>но</w:t>
      </w:r>
      <w:r>
        <w:t>). Предложения с обобщающим словом при однородных членах.</w:t>
      </w:r>
    </w:p>
    <w:p w14:paraId="1BA6DD02" w14:textId="77777777" w:rsidR="004F75DF" w:rsidRDefault="0013698B">
      <w:pPr>
        <w:pStyle w:val="a3"/>
        <w:spacing w:line="242" w:lineRule="auto"/>
        <w:ind w:right="1135" w:firstLine="600"/>
      </w:pPr>
      <w:r>
        <w:t>Предложения с обращением, особенности интонации. Обращение и средства его выражения.</w:t>
      </w:r>
    </w:p>
    <w:p w14:paraId="6B794A2D" w14:textId="77777777" w:rsidR="004F75DF" w:rsidRDefault="0013698B">
      <w:pPr>
        <w:pStyle w:val="a3"/>
        <w:spacing w:line="320" w:lineRule="exact"/>
        <w:ind w:left="1273"/>
      </w:pPr>
      <w:r>
        <w:t>Синтаксический</w:t>
      </w:r>
      <w:r>
        <w:rPr>
          <w:spacing w:val="-11"/>
        </w:rPr>
        <w:t xml:space="preserve"> </w:t>
      </w:r>
      <w:r>
        <w:t>анализ</w:t>
      </w:r>
      <w:r>
        <w:rPr>
          <w:spacing w:val="-9"/>
        </w:rPr>
        <w:t xml:space="preserve"> </w:t>
      </w:r>
      <w:r>
        <w:t>простого</w:t>
      </w:r>
      <w:r>
        <w:rPr>
          <w:spacing w:val="-11"/>
        </w:rPr>
        <w:t xml:space="preserve"> </w:t>
      </w:r>
      <w:r>
        <w:t>и</w:t>
      </w:r>
      <w:r>
        <w:rPr>
          <w:spacing w:val="-10"/>
        </w:rPr>
        <w:t xml:space="preserve"> </w:t>
      </w:r>
      <w:r>
        <w:t>простого</w:t>
      </w:r>
      <w:r>
        <w:rPr>
          <w:spacing w:val="-11"/>
        </w:rPr>
        <w:t xml:space="preserve"> </w:t>
      </w:r>
      <w:r>
        <w:t>осложнённого</w:t>
      </w:r>
      <w:r>
        <w:rPr>
          <w:spacing w:val="-10"/>
        </w:rPr>
        <w:t xml:space="preserve"> </w:t>
      </w:r>
      <w:r>
        <w:rPr>
          <w:spacing w:val="-2"/>
        </w:rPr>
        <w:t>предложений.</w:t>
      </w:r>
    </w:p>
    <w:p w14:paraId="271F7FE2" w14:textId="77777777" w:rsidR="004F75DF" w:rsidRDefault="0013698B">
      <w:pPr>
        <w:pStyle w:val="a3"/>
        <w:ind w:right="1133" w:firstLine="600"/>
      </w:pPr>
      <w:r>
        <w:t>Пунктуационное оформление предложений, осложнённых однородными членами, связанными</w:t>
      </w:r>
      <w:r>
        <w:rPr>
          <w:spacing w:val="-1"/>
        </w:rPr>
        <w:t xml:space="preserve"> </w:t>
      </w:r>
      <w:r>
        <w:t>бессоюзной</w:t>
      </w:r>
      <w:r>
        <w:rPr>
          <w:spacing w:val="-1"/>
        </w:rPr>
        <w:t xml:space="preserve"> </w:t>
      </w:r>
      <w:r>
        <w:t xml:space="preserve">связью,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 xml:space="preserve">(в значении </w:t>
      </w:r>
      <w:r>
        <w:rPr>
          <w:b/>
        </w:rPr>
        <w:t>но</w:t>
      </w:r>
      <w:r>
        <w:t>).</w:t>
      </w:r>
    </w:p>
    <w:p w14:paraId="7E79CB5A" w14:textId="77777777" w:rsidR="004F75DF" w:rsidRDefault="0013698B">
      <w:pPr>
        <w:pStyle w:val="a3"/>
        <w:ind w:right="1141" w:firstLine="60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217B3C20" w14:textId="77777777" w:rsidR="004F75DF" w:rsidRDefault="0013698B">
      <w:pPr>
        <w:pStyle w:val="a3"/>
        <w:ind w:right="1140" w:firstLine="600"/>
      </w:pPr>
      <w:r>
        <w:t>Пунктуационное оформление сложных предложений, состоящих из</w:t>
      </w:r>
      <w:r>
        <w:rPr>
          <w:spacing w:val="40"/>
        </w:rPr>
        <w:t xml:space="preserve"> </w:t>
      </w:r>
      <w:r>
        <w:t xml:space="preserve">частей, связанных бессоюзной связью и союзами </w:t>
      </w:r>
      <w:r>
        <w:rPr>
          <w:b/>
        </w:rPr>
        <w:t>и</w:t>
      </w:r>
      <w:r>
        <w:t xml:space="preserve">, </w:t>
      </w:r>
      <w:r>
        <w:rPr>
          <w:b/>
        </w:rPr>
        <w:t>но</w:t>
      </w:r>
      <w:r>
        <w:t xml:space="preserve">, </w:t>
      </w:r>
      <w:r>
        <w:rPr>
          <w:b/>
        </w:rPr>
        <w:t>а</w:t>
      </w:r>
      <w:r>
        <w:t xml:space="preserve">, </w:t>
      </w:r>
      <w:r>
        <w:rPr>
          <w:b/>
        </w:rPr>
        <w:t>однако</w:t>
      </w:r>
      <w:r>
        <w:t xml:space="preserve">, </w:t>
      </w:r>
      <w:r>
        <w:rPr>
          <w:b/>
        </w:rPr>
        <w:t>зато</w:t>
      </w:r>
      <w:r>
        <w:t xml:space="preserve">, </w:t>
      </w:r>
      <w:r>
        <w:rPr>
          <w:b/>
        </w:rPr>
        <w:t>да</w:t>
      </w:r>
      <w:r>
        <w:t>.</w:t>
      </w:r>
    </w:p>
    <w:p w14:paraId="0FBE57FE" w14:textId="77777777" w:rsidR="004F75DF" w:rsidRDefault="0013698B">
      <w:pPr>
        <w:pStyle w:val="a3"/>
        <w:spacing w:line="321" w:lineRule="exact"/>
        <w:ind w:left="1273"/>
      </w:pPr>
      <w:r>
        <w:t>Предложения</w:t>
      </w:r>
      <w:r>
        <w:rPr>
          <w:spacing w:val="-6"/>
        </w:rPr>
        <w:t xml:space="preserve"> </w:t>
      </w:r>
      <w:r>
        <w:t>с</w:t>
      </w:r>
      <w:r>
        <w:rPr>
          <w:spacing w:val="-6"/>
        </w:rPr>
        <w:t xml:space="preserve"> </w:t>
      </w:r>
      <w:r>
        <w:t>прямой</w:t>
      </w:r>
      <w:r>
        <w:rPr>
          <w:spacing w:val="-7"/>
        </w:rPr>
        <w:t xml:space="preserve"> </w:t>
      </w:r>
      <w:r>
        <w:rPr>
          <w:spacing w:val="-2"/>
        </w:rPr>
        <w:t>речью.</w:t>
      </w:r>
    </w:p>
    <w:p w14:paraId="14425FE0" w14:textId="77777777" w:rsidR="004F75DF" w:rsidRDefault="0013698B">
      <w:pPr>
        <w:pStyle w:val="a3"/>
        <w:ind w:left="1273" w:right="2275"/>
        <w:jc w:val="left"/>
      </w:pPr>
      <w:r>
        <w:t>Пунктуационное</w:t>
      </w:r>
      <w:r>
        <w:rPr>
          <w:spacing w:val="-9"/>
        </w:rPr>
        <w:t xml:space="preserve"> </w:t>
      </w:r>
      <w:r>
        <w:t>оформление</w:t>
      </w:r>
      <w:r>
        <w:rPr>
          <w:spacing w:val="-9"/>
        </w:rPr>
        <w:t xml:space="preserve"> </w:t>
      </w:r>
      <w:r>
        <w:t>предложений</w:t>
      </w:r>
      <w:r>
        <w:rPr>
          <w:spacing w:val="-10"/>
        </w:rPr>
        <w:t xml:space="preserve"> </w:t>
      </w:r>
      <w:r>
        <w:t>с</w:t>
      </w:r>
      <w:r>
        <w:rPr>
          <w:spacing w:val="-9"/>
        </w:rPr>
        <w:t xml:space="preserve"> </w:t>
      </w:r>
      <w:r>
        <w:t>прямой</w:t>
      </w:r>
      <w:r>
        <w:rPr>
          <w:spacing w:val="-10"/>
        </w:rPr>
        <w:t xml:space="preserve"> </w:t>
      </w:r>
      <w:r>
        <w:t xml:space="preserve">речью. </w:t>
      </w:r>
      <w:r>
        <w:rPr>
          <w:spacing w:val="-2"/>
        </w:rPr>
        <w:t>Диалог.</w:t>
      </w:r>
    </w:p>
    <w:p w14:paraId="5164DB7B" w14:textId="77777777" w:rsidR="004F75DF" w:rsidRDefault="0013698B">
      <w:pPr>
        <w:pStyle w:val="a3"/>
        <w:spacing w:before="2"/>
        <w:ind w:left="1273" w:right="3608"/>
        <w:jc w:val="left"/>
      </w:pPr>
      <w:r>
        <w:t>Пунктуационное</w:t>
      </w:r>
      <w:r>
        <w:rPr>
          <w:spacing w:val="-8"/>
        </w:rPr>
        <w:t xml:space="preserve"> </w:t>
      </w:r>
      <w:r>
        <w:t>оформление</w:t>
      </w:r>
      <w:r>
        <w:rPr>
          <w:spacing w:val="-8"/>
        </w:rPr>
        <w:t xml:space="preserve"> </w:t>
      </w:r>
      <w:r>
        <w:t>диалога</w:t>
      </w:r>
      <w:r>
        <w:rPr>
          <w:spacing w:val="-8"/>
        </w:rPr>
        <w:t xml:space="preserve"> </w:t>
      </w:r>
      <w:r>
        <w:t>на</w:t>
      </w:r>
      <w:r>
        <w:rPr>
          <w:spacing w:val="-8"/>
        </w:rPr>
        <w:t xml:space="preserve"> </w:t>
      </w:r>
      <w:r>
        <w:t>письме. Пунктуация как раздел лингвистики.</w:t>
      </w:r>
    </w:p>
    <w:p w14:paraId="2544E5FC" w14:textId="77777777" w:rsidR="004F75DF" w:rsidRDefault="0013698B">
      <w:pPr>
        <w:pStyle w:val="a3"/>
        <w:spacing w:line="321" w:lineRule="exact"/>
        <w:ind w:left="1273"/>
        <w:jc w:val="left"/>
      </w:pPr>
      <w:r>
        <w:t>Пунктуационный</w:t>
      </w:r>
      <w:r>
        <w:rPr>
          <w:spacing w:val="-11"/>
        </w:rPr>
        <w:t xml:space="preserve"> </w:t>
      </w:r>
      <w:r>
        <w:t>анализ</w:t>
      </w:r>
      <w:r>
        <w:rPr>
          <w:spacing w:val="-10"/>
        </w:rPr>
        <w:t xml:space="preserve"> </w:t>
      </w:r>
      <w:r>
        <w:t>предложения</w:t>
      </w:r>
      <w:r>
        <w:rPr>
          <w:spacing w:val="-9"/>
        </w:rPr>
        <w:t xml:space="preserve"> </w:t>
      </w:r>
      <w:r>
        <w:t>(в</w:t>
      </w:r>
      <w:r>
        <w:rPr>
          <w:spacing w:val="-8"/>
        </w:rPr>
        <w:t xml:space="preserve"> </w:t>
      </w:r>
      <w:r>
        <w:t>рамках</w:t>
      </w:r>
      <w:r>
        <w:rPr>
          <w:spacing w:val="-14"/>
        </w:rPr>
        <w:t xml:space="preserve"> </w:t>
      </w:r>
      <w:r>
        <w:rPr>
          <w:spacing w:val="-2"/>
        </w:rPr>
        <w:t>изученного).</w:t>
      </w:r>
    </w:p>
    <w:p w14:paraId="5F37C864" w14:textId="77777777" w:rsidR="004F75DF" w:rsidRDefault="004F75DF">
      <w:pPr>
        <w:pStyle w:val="a3"/>
        <w:spacing w:before="5"/>
        <w:ind w:left="0"/>
        <w:jc w:val="left"/>
      </w:pPr>
    </w:p>
    <w:p w14:paraId="7A0F87FB" w14:textId="77777777" w:rsidR="004F75DF" w:rsidRDefault="0013698B">
      <w:pPr>
        <w:pStyle w:val="1"/>
        <w:numPr>
          <w:ilvl w:val="0"/>
          <w:numId w:val="123"/>
        </w:numPr>
        <w:tabs>
          <w:tab w:val="left" w:pos="1003"/>
        </w:tabs>
        <w:ind w:left="1003" w:hanging="210"/>
        <w:jc w:val="both"/>
      </w:pPr>
      <w:r>
        <w:rPr>
          <w:spacing w:val="-2"/>
        </w:rPr>
        <w:t>КЛАСС</w:t>
      </w:r>
    </w:p>
    <w:p w14:paraId="40E0985A" w14:textId="77777777" w:rsidR="004F75DF" w:rsidRDefault="0013698B">
      <w:pPr>
        <w:pStyle w:val="2"/>
        <w:spacing w:before="321" w:line="319" w:lineRule="exact"/>
        <w:ind w:left="793"/>
        <w:jc w:val="left"/>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14:paraId="03418B64" w14:textId="77777777" w:rsidR="004F75DF" w:rsidRDefault="0013698B">
      <w:pPr>
        <w:pStyle w:val="a3"/>
        <w:ind w:right="1123" w:firstLine="600"/>
        <w:jc w:val="left"/>
      </w:pPr>
      <w:r>
        <w:t>Русский</w:t>
      </w:r>
      <w:r>
        <w:rPr>
          <w:spacing w:val="80"/>
        </w:rPr>
        <w:t xml:space="preserve"> </w:t>
      </w:r>
      <w:r>
        <w:t>язык</w:t>
      </w:r>
      <w:r>
        <w:rPr>
          <w:spacing w:val="80"/>
        </w:rPr>
        <w:t xml:space="preserve"> </w:t>
      </w:r>
      <w:r>
        <w:t>–</w:t>
      </w:r>
      <w:r>
        <w:rPr>
          <w:spacing w:val="80"/>
        </w:rPr>
        <w:t xml:space="preserve"> </w:t>
      </w:r>
      <w:r>
        <w:t>государственный</w:t>
      </w:r>
      <w:r>
        <w:rPr>
          <w:spacing w:val="80"/>
        </w:rPr>
        <w:t xml:space="preserve"> </w:t>
      </w:r>
      <w:r>
        <w:t>язык</w:t>
      </w:r>
      <w:r>
        <w:rPr>
          <w:spacing w:val="80"/>
        </w:rPr>
        <w:t xml:space="preserve"> </w:t>
      </w:r>
      <w:r>
        <w:t>Российской</w:t>
      </w:r>
      <w:r>
        <w:rPr>
          <w:spacing w:val="80"/>
        </w:rPr>
        <w:t xml:space="preserve"> </w:t>
      </w:r>
      <w:r>
        <w:t>Федерации</w:t>
      </w:r>
      <w:r>
        <w:rPr>
          <w:spacing w:val="80"/>
        </w:rPr>
        <w:t xml:space="preserve"> </w:t>
      </w:r>
      <w:r>
        <w:t>и</w:t>
      </w:r>
      <w:r>
        <w:rPr>
          <w:spacing w:val="80"/>
        </w:rPr>
        <w:t xml:space="preserve"> </w:t>
      </w:r>
      <w:r>
        <w:t>язык межнационального общения.</w:t>
      </w:r>
    </w:p>
    <w:p w14:paraId="048D34E1" w14:textId="77777777" w:rsidR="004F75DF" w:rsidRDefault="0013698B">
      <w:pPr>
        <w:pStyle w:val="a3"/>
        <w:spacing w:line="321" w:lineRule="exact"/>
        <w:ind w:left="1273"/>
        <w:jc w:val="left"/>
      </w:pPr>
      <w:r>
        <w:t>Понятие</w:t>
      </w:r>
      <w:r>
        <w:rPr>
          <w:spacing w:val="-9"/>
        </w:rPr>
        <w:t xml:space="preserve"> </w:t>
      </w:r>
      <w:r>
        <w:t>о</w:t>
      </w:r>
      <w:r>
        <w:rPr>
          <w:spacing w:val="-9"/>
        </w:rPr>
        <w:t xml:space="preserve"> </w:t>
      </w:r>
      <w:r>
        <w:t>литературном</w:t>
      </w:r>
      <w:r>
        <w:rPr>
          <w:spacing w:val="-8"/>
        </w:rPr>
        <w:t xml:space="preserve"> </w:t>
      </w:r>
      <w:r>
        <w:rPr>
          <w:spacing w:val="-2"/>
        </w:rPr>
        <w:t>языке.</w:t>
      </w:r>
    </w:p>
    <w:p w14:paraId="38323C09" w14:textId="77777777" w:rsidR="004F75DF" w:rsidRDefault="004F75DF">
      <w:pPr>
        <w:pStyle w:val="a3"/>
        <w:spacing w:before="2"/>
        <w:ind w:left="0"/>
        <w:jc w:val="left"/>
      </w:pPr>
    </w:p>
    <w:p w14:paraId="7A35FAC0" w14:textId="77777777" w:rsidR="004F75DF" w:rsidRDefault="0013698B">
      <w:pPr>
        <w:pStyle w:val="2"/>
        <w:spacing w:line="319" w:lineRule="exact"/>
        <w:ind w:left="793"/>
        <w:jc w:val="left"/>
      </w:pPr>
      <w:r>
        <w:t>Язык</w:t>
      </w:r>
      <w:r>
        <w:rPr>
          <w:spacing w:val="-4"/>
        </w:rPr>
        <w:t xml:space="preserve"> </w:t>
      </w:r>
      <w:r>
        <w:t>и</w:t>
      </w:r>
      <w:r>
        <w:rPr>
          <w:spacing w:val="-4"/>
        </w:rPr>
        <w:t xml:space="preserve"> речь</w:t>
      </w:r>
    </w:p>
    <w:p w14:paraId="03E19256" w14:textId="77777777" w:rsidR="004F75DF" w:rsidRDefault="0013698B">
      <w:pPr>
        <w:pStyle w:val="a3"/>
        <w:tabs>
          <w:tab w:val="left" w:pos="4157"/>
          <w:tab w:val="left" w:pos="7599"/>
        </w:tabs>
        <w:spacing w:line="242" w:lineRule="auto"/>
        <w:ind w:right="1141" w:firstLine="600"/>
        <w:jc w:val="left"/>
      </w:pPr>
      <w:r>
        <w:rPr>
          <w:spacing w:val="-2"/>
        </w:rPr>
        <w:t>Монолог-описание,</w:t>
      </w:r>
      <w:r>
        <w:tab/>
      </w:r>
      <w:r>
        <w:rPr>
          <w:spacing w:val="-2"/>
        </w:rPr>
        <w:t>монолог-повествование,</w:t>
      </w:r>
      <w:r>
        <w:tab/>
      </w:r>
      <w:r>
        <w:rPr>
          <w:spacing w:val="-2"/>
        </w:rPr>
        <w:t xml:space="preserve">монолог-рассуждение; </w:t>
      </w:r>
      <w:r>
        <w:t>сообщение на лингвистическую тему.</w:t>
      </w:r>
    </w:p>
    <w:p w14:paraId="7FB7A702" w14:textId="77777777" w:rsidR="004F75DF" w:rsidRDefault="0013698B">
      <w:pPr>
        <w:pStyle w:val="a3"/>
        <w:spacing w:line="320" w:lineRule="exact"/>
        <w:ind w:left="1273"/>
        <w:jc w:val="left"/>
      </w:pPr>
      <w:r>
        <w:t>Виды</w:t>
      </w:r>
      <w:r>
        <w:rPr>
          <w:spacing w:val="-7"/>
        </w:rPr>
        <w:t xml:space="preserve"> </w:t>
      </w:r>
      <w:r>
        <w:t>диалога:</w:t>
      </w:r>
      <w:r>
        <w:rPr>
          <w:spacing w:val="-10"/>
        </w:rPr>
        <w:t xml:space="preserve"> </w:t>
      </w:r>
      <w:r>
        <w:t>побуждение</w:t>
      </w:r>
      <w:r>
        <w:rPr>
          <w:spacing w:val="-5"/>
        </w:rPr>
        <w:t xml:space="preserve"> </w:t>
      </w:r>
      <w:r>
        <w:t>к</w:t>
      </w:r>
      <w:r>
        <w:rPr>
          <w:spacing w:val="-6"/>
        </w:rPr>
        <w:t xml:space="preserve"> </w:t>
      </w:r>
      <w:r>
        <w:t>действию,</w:t>
      </w:r>
      <w:r>
        <w:rPr>
          <w:spacing w:val="-4"/>
        </w:rPr>
        <w:t xml:space="preserve"> </w:t>
      </w:r>
      <w:r>
        <w:t>обмен</w:t>
      </w:r>
      <w:r>
        <w:rPr>
          <w:spacing w:val="-6"/>
        </w:rPr>
        <w:t xml:space="preserve"> </w:t>
      </w:r>
      <w:r>
        <w:rPr>
          <w:spacing w:val="-2"/>
        </w:rPr>
        <w:t>мнениями.</w:t>
      </w:r>
    </w:p>
    <w:p w14:paraId="438EF9A7" w14:textId="77777777" w:rsidR="004F75DF" w:rsidRDefault="004F75DF">
      <w:pPr>
        <w:pStyle w:val="a3"/>
        <w:spacing w:before="2"/>
        <w:ind w:left="0"/>
        <w:jc w:val="left"/>
      </w:pPr>
    </w:p>
    <w:p w14:paraId="5F0C544E" w14:textId="77777777" w:rsidR="004F75DF" w:rsidRDefault="0013698B">
      <w:pPr>
        <w:pStyle w:val="2"/>
        <w:spacing w:line="319" w:lineRule="exact"/>
        <w:ind w:left="793"/>
        <w:jc w:val="left"/>
      </w:pPr>
      <w:r>
        <w:rPr>
          <w:spacing w:val="-2"/>
        </w:rPr>
        <w:t>Текст</w:t>
      </w:r>
    </w:p>
    <w:p w14:paraId="770B2FF7" w14:textId="77777777" w:rsidR="004F75DF" w:rsidRDefault="0013698B">
      <w:pPr>
        <w:pStyle w:val="a3"/>
        <w:ind w:right="1140" w:firstLine="60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33C0BB3" w14:textId="77777777" w:rsidR="004F75DF" w:rsidRDefault="0013698B">
      <w:pPr>
        <w:pStyle w:val="a3"/>
        <w:ind w:right="1136" w:firstLine="600"/>
      </w:pPr>
      <w:r>
        <w:t xml:space="preserve">Информационная переработка текста. План текста (простой, сложный; назывной, вопросный); главная и второстепенная информация текста; пересказ </w:t>
      </w:r>
      <w:r>
        <w:rPr>
          <w:spacing w:val="-2"/>
        </w:rPr>
        <w:t>текста.</w:t>
      </w:r>
    </w:p>
    <w:p w14:paraId="319973F9" w14:textId="77777777" w:rsidR="004F75DF" w:rsidRDefault="0013698B">
      <w:pPr>
        <w:pStyle w:val="a3"/>
        <w:ind w:left="1273" w:right="6194"/>
        <w:jc w:val="left"/>
      </w:pPr>
      <w:r>
        <w:t>Описание как тип речи. Описание</w:t>
      </w:r>
      <w:r>
        <w:rPr>
          <w:spacing w:val="-18"/>
        </w:rPr>
        <w:t xml:space="preserve"> </w:t>
      </w:r>
      <w:r>
        <w:t>внешности</w:t>
      </w:r>
      <w:r>
        <w:rPr>
          <w:spacing w:val="-17"/>
        </w:rPr>
        <w:t xml:space="preserve"> </w:t>
      </w:r>
      <w:r>
        <w:t>человека. Описание помещения.</w:t>
      </w:r>
    </w:p>
    <w:p w14:paraId="6702D5CC" w14:textId="77777777" w:rsidR="004F75DF" w:rsidRDefault="004F75DF">
      <w:pPr>
        <w:sectPr w:rsidR="004F75DF">
          <w:pgSz w:w="11910" w:h="16390"/>
          <w:pgMar w:top="780" w:right="0" w:bottom="280" w:left="460" w:header="720" w:footer="720" w:gutter="0"/>
          <w:cols w:space="720"/>
        </w:sectPr>
      </w:pPr>
    </w:p>
    <w:p w14:paraId="72D0E8BE" w14:textId="77777777" w:rsidR="004F75DF" w:rsidRDefault="0013698B">
      <w:pPr>
        <w:pStyle w:val="a3"/>
        <w:spacing w:before="60"/>
        <w:ind w:left="1273" w:right="7628"/>
        <w:jc w:val="left"/>
      </w:pPr>
      <w:r>
        <w:t>Описание</w:t>
      </w:r>
      <w:r>
        <w:rPr>
          <w:spacing w:val="-9"/>
        </w:rPr>
        <w:t xml:space="preserve"> </w:t>
      </w:r>
      <w:r>
        <w:rPr>
          <w:spacing w:val="-2"/>
        </w:rPr>
        <w:t>природы.</w:t>
      </w:r>
    </w:p>
    <w:p w14:paraId="537DC7F8" w14:textId="77777777" w:rsidR="004F75DF" w:rsidRDefault="0013698B">
      <w:pPr>
        <w:pStyle w:val="a3"/>
        <w:ind w:left="1273" w:right="7628"/>
        <w:jc w:val="left"/>
      </w:pPr>
      <w:r>
        <w:t>Описание</w:t>
      </w:r>
      <w:r>
        <w:rPr>
          <w:spacing w:val="-9"/>
        </w:rPr>
        <w:t xml:space="preserve"> </w:t>
      </w:r>
      <w:r>
        <w:rPr>
          <w:spacing w:val="-2"/>
        </w:rPr>
        <w:t>местности.</w:t>
      </w:r>
    </w:p>
    <w:p w14:paraId="1B6D542E" w14:textId="77777777" w:rsidR="004F75DF" w:rsidRDefault="0013698B">
      <w:pPr>
        <w:pStyle w:val="a3"/>
        <w:ind w:left="1273" w:right="7628"/>
        <w:jc w:val="left"/>
      </w:pPr>
      <w:r>
        <w:t>Описание</w:t>
      </w:r>
      <w:r>
        <w:rPr>
          <w:spacing w:val="-9"/>
        </w:rPr>
        <w:t xml:space="preserve"> </w:t>
      </w:r>
      <w:r>
        <w:rPr>
          <w:spacing w:val="-2"/>
        </w:rPr>
        <w:t>действий.</w:t>
      </w:r>
    </w:p>
    <w:p w14:paraId="4C432F71" w14:textId="77777777" w:rsidR="004F75DF" w:rsidRDefault="0013698B">
      <w:pPr>
        <w:pStyle w:val="2"/>
        <w:spacing w:before="9" w:line="319" w:lineRule="exact"/>
        <w:ind w:left="793"/>
        <w:jc w:val="left"/>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14:paraId="487FEDDF" w14:textId="77777777" w:rsidR="004F75DF" w:rsidRDefault="0013698B">
      <w:pPr>
        <w:pStyle w:val="a3"/>
        <w:tabs>
          <w:tab w:val="left" w:pos="4138"/>
          <w:tab w:val="left" w:pos="5164"/>
          <w:tab w:val="left" w:pos="6742"/>
          <w:tab w:val="left" w:pos="8190"/>
          <w:tab w:val="left" w:pos="9567"/>
        </w:tabs>
        <w:spacing w:line="319" w:lineRule="exact"/>
        <w:ind w:left="1273"/>
        <w:jc w:val="left"/>
      </w:pPr>
      <w:r>
        <w:rPr>
          <w:spacing w:val="-2"/>
        </w:rPr>
        <w:t>Официально-деловой</w:t>
      </w:r>
      <w:r>
        <w:tab/>
      </w:r>
      <w:r>
        <w:rPr>
          <w:spacing w:val="-2"/>
        </w:rPr>
        <w:t>стиль.</w:t>
      </w:r>
      <w:r>
        <w:tab/>
      </w:r>
      <w:r>
        <w:rPr>
          <w:spacing w:val="-2"/>
        </w:rPr>
        <w:t>Заявление.</w:t>
      </w:r>
      <w:r>
        <w:tab/>
      </w:r>
      <w:r>
        <w:rPr>
          <w:spacing w:val="-2"/>
        </w:rPr>
        <w:t>Расписка.</w:t>
      </w:r>
      <w:r>
        <w:tab/>
      </w:r>
      <w:r>
        <w:rPr>
          <w:spacing w:val="-2"/>
        </w:rPr>
        <w:t>Научный</w:t>
      </w:r>
      <w:r>
        <w:tab/>
      </w:r>
      <w:r>
        <w:rPr>
          <w:spacing w:val="-2"/>
        </w:rPr>
        <w:t>стиль.</w:t>
      </w:r>
    </w:p>
    <w:p w14:paraId="6ED56C76" w14:textId="77777777" w:rsidR="004F75DF" w:rsidRDefault="0013698B">
      <w:pPr>
        <w:pStyle w:val="a3"/>
        <w:jc w:val="left"/>
      </w:pPr>
      <w:r>
        <w:t>Словарная</w:t>
      </w:r>
      <w:r>
        <w:rPr>
          <w:spacing w:val="-12"/>
        </w:rPr>
        <w:t xml:space="preserve"> </w:t>
      </w:r>
      <w:r>
        <w:t>статья.</w:t>
      </w:r>
      <w:r>
        <w:rPr>
          <w:spacing w:val="-10"/>
        </w:rPr>
        <w:t xml:space="preserve"> </w:t>
      </w:r>
      <w:r>
        <w:t>Научное</w:t>
      </w:r>
      <w:r>
        <w:rPr>
          <w:spacing w:val="-12"/>
        </w:rPr>
        <w:t xml:space="preserve"> </w:t>
      </w:r>
      <w:r>
        <w:rPr>
          <w:spacing w:val="-2"/>
        </w:rPr>
        <w:t>сообщение.</w:t>
      </w:r>
    </w:p>
    <w:p w14:paraId="0CAECCA7" w14:textId="77777777" w:rsidR="004F75DF" w:rsidRDefault="004F75DF">
      <w:pPr>
        <w:pStyle w:val="a3"/>
        <w:spacing w:before="4"/>
        <w:ind w:left="0"/>
        <w:jc w:val="left"/>
      </w:pPr>
    </w:p>
    <w:p w14:paraId="28EDD7CB" w14:textId="77777777" w:rsidR="004F75DF" w:rsidRDefault="0013698B">
      <w:pPr>
        <w:pStyle w:val="1"/>
        <w:ind w:left="0" w:right="340"/>
        <w:jc w:val="center"/>
      </w:pPr>
      <w:r>
        <w:t>СИСТЕМА</w:t>
      </w:r>
      <w:r>
        <w:rPr>
          <w:spacing w:val="-6"/>
        </w:rPr>
        <w:t xml:space="preserve"> </w:t>
      </w:r>
      <w:r>
        <w:rPr>
          <w:spacing w:val="-4"/>
        </w:rPr>
        <w:t>ЯЗЫКА</w:t>
      </w:r>
    </w:p>
    <w:p w14:paraId="477C5845" w14:textId="77777777" w:rsidR="004F75DF" w:rsidRDefault="0013698B">
      <w:pPr>
        <w:pStyle w:val="2"/>
        <w:spacing w:before="321" w:line="320" w:lineRule="exact"/>
        <w:ind w:left="793"/>
      </w:pPr>
      <w:r>
        <w:t>Лексикология.</w:t>
      </w:r>
      <w:r>
        <w:rPr>
          <w:spacing w:val="-15"/>
        </w:rPr>
        <w:t xml:space="preserve"> </w:t>
      </w:r>
      <w:r>
        <w:t>Культура</w:t>
      </w:r>
      <w:r>
        <w:rPr>
          <w:spacing w:val="-18"/>
        </w:rPr>
        <w:t xml:space="preserve"> </w:t>
      </w:r>
      <w:r>
        <w:rPr>
          <w:spacing w:val="-4"/>
        </w:rPr>
        <w:t>речи</w:t>
      </w:r>
    </w:p>
    <w:p w14:paraId="08531A86" w14:textId="77777777" w:rsidR="004F75DF" w:rsidRDefault="0013698B">
      <w:pPr>
        <w:pStyle w:val="a3"/>
        <w:ind w:right="1142" w:firstLine="600"/>
      </w:pPr>
      <w:r>
        <w:t>Лексика русского языка с точки зрения её происхождения: исконно русские и заимствованные слова.</w:t>
      </w:r>
    </w:p>
    <w:p w14:paraId="772D36C8" w14:textId="77777777" w:rsidR="004F75DF" w:rsidRDefault="0013698B">
      <w:pPr>
        <w:pStyle w:val="a3"/>
        <w:ind w:right="1140" w:firstLine="600"/>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1C9B8806" w14:textId="77777777" w:rsidR="004F75DF" w:rsidRDefault="0013698B">
      <w:pPr>
        <w:pStyle w:val="a3"/>
        <w:spacing w:line="242" w:lineRule="auto"/>
        <w:ind w:right="1137" w:firstLine="600"/>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15BE2147" w14:textId="77777777" w:rsidR="004F75DF" w:rsidRDefault="0013698B">
      <w:pPr>
        <w:pStyle w:val="a3"/>
        <w:ind w:right="1133" w:firstLine="600"/>
      </w:pPr>
      <w:r>
        <w:t>Стилистические пласты лексики: стилистически нейтральная, высокая и сниженная лексика.</w:t>
      </w:r>
    </w:p>
    <w:p w14:paraId="3A0F6521" w14:textId="77777777" w:rsidR="004F75DF" w:rsidRDefault="0013698B">
      <w:pPr>
        <w:pStyle w:val="a3"/>
        <w:ind w:left="1273" w:right="5152"/>
        <w:jc w:val="left"/>
      </w:pPr>
      <w:r>
        <w:t>Лексический анализ слов. Фразеологизмы.</w:t>
      </w:r>
      <w:r>
        <w:rPr>
          <w:spacing w:val="-7"/>
        </w:rPr>
        <w:t xml:space="preserve"> </w:t>
      </w:r>
      <w:r>
        <w:t>Их</w:t>
      </w:r>
      <w:r>
        <w:rPr>
          <w:spacing w:val="-13"/>
        </w:rPr>
        <w:t xml:space="preserve"> </w:t>
      </w:r>
      <w:r>
        <w:t>признаки</w:t>
      </w:r>
      <w:r>
        <w:rPr>
          <w:spacing w:val="-10"/>
        </w:rPr>
        <w:t xml:space="preserve"> </w:t>
      </w:r>
      <w:r>
        <w:t>и</w:t>
      </w:r>
      <w:r>
        <w:rPr>
          <w:spacing w:val="-10"/>
        </w:rPr>
        <w:t xml:space="preserve"> </w:t>
      </w:r>
      <w:r>
        <w:t>значение.</w:t>
      </w:r>
    </w:p>
    <w:p w14:paraId="7BA76FA3" w14:textId="77777777" w:rsidR="004F75DF" w:rsidRDefault="0013698B">
      <w:pPr>
        <w:pStyle w:val="a3"/>
        <w:spacing w:line="321" w:lineRule="exact"/>
        <w:ind w:left="1273"/>
        <w:jc w:val="left"/>
      </w:pPr>
      <w:r>
        <w:t>Употребление</w:t>
      </w:r>
      <w:r>
        <w:rPr>
          <w:spacing w:val="-8"/>
        </w:rPr>
        <w:t xml:space="preserve"> </w:t>
      </w:r>
      <w:r>
        <w:t>лексических</w:t>
      </w:r>
      <w:r>
        <w:rPr>
          <w:spacing w:val="-12"/>
        </w:rPr>
        <w:t xml:space="preserve"> </w:t>
      </w:r>
      <w:r>
        <w:t>средств</w:t>
      </w:r>
      <w:r>
        <w:rPr>
          <w:spacing w:val="-10"/>
        </w:rPr>
        <w:t xml:space="preserve"> </w:t>
      </w:r>
      <w:r>
        <w:t>в</w:t>
      </w:r>
      <w:r>
        <w:rPr>
          <w:spacing w:val="-9"/>
        </w:rPr>
        <w:t xml:space="preserve"> </w:t>
      </w:r>
      <w:r>
        <w:t>соответствии</w:t>
      </w:r>
      <w:r>
        <w:rPr>
          <w:spacing w:val="-9"/>
        </w:rPr>
        <w:t xml:space="preserve"> </w:t>
      </w:r>
      <w:r>
        <w:t>с</w:t>
      </w:r>
      <w:r>
        <w:rPr>
          <w:spacing w:val="-8"/>
        </w:rPr>
        <w:t xml:space="preserve"> </w:t>
      </w:r>
      <w:r>
        <w:t>ситуацией</w:t>
      </w:r>
      <w:r>
        <w:rPr>
          <w:spacing w:val="-8"/>
        </w:rPr>
        <w:t xml:space="preserve"> </w:t>
      </w:r>
      <w:r>
        <w:rPr>
          <w:spacing w:val="-2"/>
        </w:rPr>
        <w:t>общения.</w:t>
      </w:r>
    </w:p>
    <w:p w14:paraId="6172B972" w14:textId="77777777" w:rsidR="004F75DF" w:rsidRDefault="0013698B">
      <w:pPr>
        <w:pStyle w:val="a3"/>
        <w:tabs>
          <w:tab w:val="left" w:pos="2357"/>
          <w:tab w:val="left" w:pos="3225"/>
          <w:tab w:val="left" w:pos="3575"/>
          <w:tab w:val="left" w:pos="4534"/>
          <w:tab w:val="left" w:pos="5292"/>
          <w:tab w:val="left" w:pos="5618"/>
          <w:tab w:val="left" w:pos="6505"/>
          <w:tab w:val="left" w:pos="7508"/>
          <w:tab w:val="left" w:pos="8721"/>
          <w:tab w:val="left" w:pos="10150"/>
        </w:tabs>
        <w:ind w:right="1142" w:firstLine="600"/>
        <w:jc w:val="left"/>
      </w:pPr>
      <w:r>
        <w:rPr>
          <w:spacing w:val="-2"/>
        </w:rPr>
        <w:t>Оценка</w:t>
      </w:r>
      <w:r>
        <w:tab/>
      </w:r>
      <w:r>
        <w:rPr>
          <w:spacing w:val="-4"/>
        </w:rPr>
        <w:t>своей</w:t>
      </w:r>
      <w:r>
        <w:tab/>
      </w:r>
      <w:r>
        <w:rPr>
          <w:spacing w:val="-10"/>
        </w:rPr>
        <w:t>и</w:t>
      </w:r>
      <w:r>
        <w:tab/>
      </w:r>
      <w:r>
        <w:rPr>
          <w:spacing w:val="-4"/>
        </w:rPr>
        <w:t>чужой</w:t>
      </w:r>
      <w:r>
        <w:tab/>
      </w:r>
      <w:r>
        <w:rPr>
          <w:spacing w:val="-4"/>
        </w:rPr>
        <w:t>речи</w:t>
      </w:r>
      <w:r>
        <w:tab/>
      </w:r>
      <w:r>
        <w:rPr>
          <w:spacing w:val="-10"/>
        </w:rPr>
        <w:t>с</w:t>
      </w:r>
      <w:r>
        <w:tab/>
      </w:r>
      <w:r>
        <w:rPr>
          <w:spacing w:val="-2"/>
        </w:rPr>
        <w:t>точки</w:t>
      </w:r>
      <w:r>
        <w:tab/>
      </w:r>
      <w:r>
        <w:rPr>
          <w:spacing w:val="-2"/>
        </w:rPr>
        <w:t>зрения</w:t>
      </w:r>
      <w:r>
        <w:tab/>
      </w:r>
      <w:r>
        <w:rPr>
          <w:spacing w:val="-2"/>
        </w:rPr>
        <w:t>точного,</w:t>
      </w:r>
      <w:r>
        <w:tab/>
      </w:r>
      <w:r>
        <w:rPr>
          <w:spacing w:val="-2"/>
        </w:rPr>
        <w:t>уместного</w:t>
      </w:r>
      <w:r>
        <w:tab/>
      </w:r>
      <w:r>
        <w:rPr>
          <w:spacing w:val="-10"/>
        </w:rPr>
        <w:t xml:space="preserve">и </w:t>
      </w:r>
      <w:r>
        <w:t>выразительного словоупотребления.</w:t>
      </w:r>
    </w:p>
    <w:p w14:paraId="094146B9" w14:textId="77777777" w:rsidR="004F75DF" w:rsidRDefault="0013698B">
      <w:pPr>
        <w:pStyle w:val="a3"/>
        <w:ind w:left="1273" w:right="5152"/>
        <w:jc w:val="left"/>
      </w:pPr>
      <w:r>
        <w:t>Эпитеты,</w:t>
      </w:r>
      <w:r>
        <w:rPr>
          <w:spacing w:val="-18"/>
        </w:rPr>
        <w:t xml:space="preserve"> </w:t>
      </w:r>
      <w:r>
        <w:t>метафоры,</w:t>
      </w:r>
      <w:r>
        <w:rPr>
          <w:spacing w:val="-17"/>
        </w:rPr>
        <w:t xml:space="preserve"> </w:t>
      </w:r>
      <w:r>
        <w:t>олицетворения. Лексические словари.</w:t>
      </w:r>
    </w:p>
    <w:p w14:paraId="2842E7CC" w14:textId="77777777" w:rsidR="004F75DF" w:rsidRDefault="0013698B">
      <w:pPr>
        <w:spacing w:before="315"/>
        <w:ind w:left="1273" w:right="3608" w:hanging="480"/>
        <w:rPr>
          <w:sz w:val="28"/>
        </w:rPr>
      </w:pPr>
      <w:r>
        <w:rPr>
          <w:b/>
          <w:sz w:val="28"/>
        </w:rPr>
        <w:t xml:space="preserve">Словообразование. Культура речи. Орфография </w:t>
      </w:r>
      <w:r>
        <w:rPr>
          <w:sz w:val="28"/>
        </w:rPr>
        <w:t>Формообразующие</w:t>
      </w:r>
      <w:r>
        <w:rPr>
          <w:spacing w:val="-14"/>
          <w:sz w:val="28"/>
        </w:rPr>
        <w:t xml:space="preserve"> </w:t>
      </w:r>
      <w:r>
        <w:rPr>
          <w:sz w:val="28"/>
        </w:rPr>
        <w:t>и</w:t>
      </w:r>
      <w:r>
        <w:rPr>
          <w:spacing w:val="-14"/>
          <w:sz w:val="28"/>
        </w:rPr>
        <w:t xml:space="preserve"> </w:t>
      </w:r>
      <w:r>
        <w:rPr>
          <w:sz w:val="28"/>
        </w:rPr>
        <w:t>словообразующие</w:t>
      </w:r>
      <w:r>
        <w:rPr>
          <w:spacing w:val="-10"/>
          <w:sz w:val="28"/>
        </w:rPr>
        <w:t xml:space="preserve"> </w:t>
      </w:r>
      <w:r>
        <w:rPr>
          <w:sz w:val="28"/>
        </w:rPr>
        <w:t>морфемы. Производящая основа.</w:t>
      </w:r>
    </w:p>
    <w:p w14:paraId="29C3469E" w14:textId="77777777" w:rsidR="004F75DF" w:rsidRDefault="0013698B">
      <w:pPr>
        <w:pStyle w:val="a3"/>
        <w:ind w:right="1139" w:firstLine="600"/>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4378D624" w14:textId="77777777" w:rsidR="004F75DF" w:rsidRDefault="0013698B">
      <w:pPr>
        <w:pStyle w:val="a3"/>
        <w:ind w:left="1273" w:right="3608"/>
        <w:jc w:val="left"/>
      </w:pPr>
      <w:r>
        <w:t>Понятие об этимологии (общее представление). Морфемный и словообразовательный анализ слов. Правописание</w:t>
      </w:r>
      <w:r>
        <w:rPr>
          <w:spacing w:val="-8"/>
        </w:rPr>
        <w:t xml:space="preserve"> </w:t>
      </w:r>
      <w:r>
        <w:t>сложных</w:t>
      </w:r>
      <w:r>
        <w:rPr>
          <w:spacing w:val="-12"/>
        </w:rPr>
        <w:t xml:space="preserve"> </w:t>
      </w:r>
      <w:r>
        <w:t>и</w:t>
      </w:r>
      <w:r>
        <w:rPr>
          <w:spacing w:val="-9"/>
        </w:rPr>
        <w:t xml:space="preserve"> </w:t>
      </w:r>
      <w:r>
        <w:t>сложносокращённых</w:t>
      </w:r>
      <w:r>
        <w:rPr>
          <w:spacing w:val="-12"/>
        </w:rPr>
        <w:t xml:space="preserve"> </w:t>
      </w:r>
      <w:r>
        <w:t>слов.</w:t>
      </w:r>
    </w:p>
    <w:p w14:paraId="0DBC0C81" w14:textId="77777777" w:rsidR="004F75DF" w:rsidRDefault="0013698B">
      <w:pPr>
        <w:pStyle w:val="a3"/>
        <w:ind w:right="1123" w:firstLine="600"/>
        <w:jc w:val="left"/>
      </w:pPr>
      <w:r>
        <w:t>Правописание</w:t>
      </w:r>
      <w:r>
        <w:rPr>
          <w:spacing w:val="80"/>
        </w:rPr>
        <w:t xml:space="preserve"> </w:t>
      </w:r>
      <w:r>
        <w:t>корня</w:t>
      </w:r>
      <w:r>
        <w:rPr>
          <w:spacing w:val="80"/>
        </w:rPr>
        <w:t xml:space="preserve"> </w:t>
      </w:r>
      <w:r>
        <w:t>-</w:t>
      </w:r>
      <w:r>
        <w:rPr>
          <w:b/>
        </w:rPr>
        <w:t>кас</w:t>
      </w:r>
      <w:r>
        <w:t>-</w:t>
      </w:r>
      <w:r>
        <w:rPr>
          <w:spacing w:val="80"/>
        </w:rPr>
        <w:t xml:space="preserve"> </w:t>
      </w:r>
      <w:r>
        <w:t>–</w:t>
      </w:r>
      <w:r>
        <w:rPr>
          <w:spacing w:val="80"/>
        </w:rPr>
        <w:t xml:space="preserve"> </w:t>
      </w:r>
      <w:r>
        <w:t>-</w:t>
      </w:r>
      <w:r>
        <w:rPr>
          <w:b/>
        </w:rPr>
        <w:t>кос</w:t>
      </w:r>
      <w:r>
        <w:t>-</w:t>
      </w:r>
      <w:r>
        <w:rPr>
          <w:spacing w:val="80"/>
        </w:rPr>
        <w:t xml:space="preserve"> </w:t>
      </w:r>
      <w:r>
        <w:t>с</w:t>
      </w:r>
      <w:r>
        <w:rPr>
          <w:spacing w:val="80"/>
        </w:rPr>
        <w:t xml:space="preserve"> </w:t>
      </w:r>
      <w:r>
        <w:t>чередованием</w:t>
      </w:r>
      <w:r>
        <w:rPr>
          <w:spacing w:val="80"/>
        </w:rPr>
        <w:t xml:space="preserve"> </w:t>
      </w:r>
      <w:r>
        <w:rPr>
          <w:b/>
        </w:rPr>
        <w:t>а</w:t>
      </w:r>
      <w:r>
        <w:rPr>
          <w:b/>
          <w:spacing w:val="80"/>
        </w:rPr>
        <w:t xml:space="preserve"> </w:t>
      </w:r>
      <w:r>
        <w:t>//</w:t>
      </w:r>
      <w:r>
        <w:rPr>
          <w:spacing w:val="80"/>
        </w:rPr>
        <w:t xml:space="preserve"> </w:t>
      </w:r>
      <w:r>
        <w:rPr>
          <w:b/>
        </w:rPr>
        <w:t>о</w:t>
      </w:r>
      <w:r>
        <w:t>,</w:t>
      </w:r>
      <w:r>
        <w:rPr>
          <w:spacing w:val="80"/>
        </w:rPr>
        <w:t xml:space="preserve"> </w:t>
      </w:r>
      <w:r>
        <w:t>гласных</w:t>
      </w:r>
      <w:r>
        <w:rPr>
          <w:spacing w:val="80"/>
        </w:rPr>
        <w:t xml:space="preserve"> </w:t>
      </w:r>
      <w:r>
        <w:t xml:space="preserve">в приставках </w:t>
      </w:r>
      <w:r>
        <w:rPr>
          <w:b/>
        </w:rPr>
        <w:t>пре</w:t>
      </w:r>
      <w:r>
        <w:t xml:space="preserve">- и </w:t>
      </w:r>
      <w:r>
        <w:rPr>
          <w:b/>
        </w:rPr>
        <w:t>при</w:t>
      </w:r>
      <w:r>
        <w:t>-.</w:t>
      </w:r>
    </w:p>
    <w:p w14:paraId="02387A26" w14:textId="77777777" w:rsidR="004F75DF" w:rsidRDefault="0013698B">
      <w:pPr>
        <w:pStyle w:val="a3"/>
        <w:spacing w:line="321" w:lineRule="exact"/>
        <w:ind w:left="1273"/>
        <w:jc w:val="left"/>
      </w:pPr>
      <w:r>
        <w:t>Орфографический</w:t>
      </w:r>
      <w:r>
        <w:rPr>
          <w:spacing w:val="-8"/>
        </w:rPr>
        <w:t xml:space="preserve"> </w:t>
      </w:r>
      <w:r>
        <w:t>анализ</w:t>
      </w:r>
      <w:r>
        <w:rPr>
          <w:spacing w:val="-6"/>
        </w:rPr>
        <w:t xml:space="preserve"> </w:t>
      </w:r>
      <w:r>
        <w:t>слов</w:t>
      </w:r>
      <w:r>
        <w:rPr>
          <w:spacing w:val="-9"/>
        </w:rPr>
        <w:t xml:space="preserve"> </w:t>
      </w:r>
      <w:r>
        <w:t>(в</w:t>
      </w:r>
      <w:r>
        <w:rPr>
          <w:spacing w:val="-8"/>
        </w:rPr>
        <w:t xml:space="preserve"> </w:t>
      </w:r>
      <w:r>
        <w:t>рамках</w:t>
      </w:r>
      <w:r>
        <w:rPr>
          <w:spacing w:val="-8"/>
        </w:rPr>
        <w:t xml:space="preserve"> </w:t>
      </w:r>
      <w:r>
        <w:rPr>
          <w:spacing w:val="-2"/>
        </w:rPr>
        <w:t>изученного).</w:t>
      </w:r>
    </w:p>
    <w:p w14:paraId="4BB2A9A5" w14:textId="77777777" w:rsidR="004F75DF" w:rsidRDefault="004F75DF">
      <w:pPr>
        <w:pStyle w:val="a3"/>
        <w:spacing w:before="2"/>
        <w:ind w:left="0"/>
        <w:jc w:val="left"/>
      </w:pPr>
    </w:p>
    <w:p w14:paraId="2022EE5F" w14:textId="77777777" w:rsidR="004F75DF" w:rsidRDefault="0013698B">
      <w:pPr>
        <w:pStyle w:val="2"/>
        <w:ind w:left="793" w:right="5152"/>
        <w:jc w:val="left"/>
      </w:pPr>
      <w:r>
        <w:t>Морфология.</w:t>
      </w:r>
      <w:r>
        <w:rPr>
          <w:spacing w:val="-12"/>
        </w:rPr>
        <w:t xml:space="preserve"> </w:t>
      </w:r>
      <w:r>
        <w:t>Культура</w:t>
      </w:r>
      <w:r>
        <w:rPr>
          <w:spacing w:val="-15"/>
        </w:rPr>
        <w:t xml:space="preserve"> </w:t>
      </w:r>
      <w:r>
        <w:t>речи.</w:t>
      </w:r>
      <w:r>
        <w:rPr>
          <w:spacing w:val="-12"/>
        </w:rPr>
        <w:t xml:space="preserve"> </w:t>
      </w:r>
      <w:r>
        <w:t>Орфография Имя существительное</w:t>
      </w:r>
    </w:p>
    <w:p w14:paraId="771F6B4E" w14:textId="77777777" w:rsidR="004F75DF" w:rsidRDefault="004F75DF">
      <w:pPr>
        <w:sectPr w:rsidR="004F75DF">
          <w:pgSz w:w="11910" w:h="16390"/>
          <w:pgMar w:top="780" w:right="0" w:bottom="280" w:left="460" w:header="720" w:footer="720" w:gutter="0"/>
          <w:cols w:space="720"/>
        </w:sectPr>
      </w:pPr>
    </w:p>
    <w:p w14:paraId="0B648367" w14:textId="77777777" w:rsidR="004F75DF" w:rsidRDefault="0013698B">
      <w:pPr>
        <w:pStyle w:val="a3"/>
        <w:spacing w:before="60" w:line="322" w:lineRule="exact"/>
        <w:ind w:left="1273"/>
        <w:jc w:val="left"/>
      </w:pPr>
      <w:r>
        <w:t>Особенности</w:t>
      </w:r>
      <w:r>
        <w:rPr>
          <w:spacing w:val="-14"/>
        </w:rPr>
        <w:t xml:space="preserve"> </w:t>
      </w:r>
      <w:r>
        <w:rPr>
          <w:spacing w:val="-2"/>
        </w:rPr>
        <w:t>словообразования.</w:t>
      </w:r>
    </w:p>
    <w:p w14:paraId="2A11C7D5" w14:textId="77777777" w:rsidR="004F75DF" w:rsidRDefault="0013698B">
      <w:pPr>
        <w:pStyle w:val="a3"/>
        <w:tabs>
          <w:tab w:val="left" w:pos="2415"/>
          <w:tab w:val="left" w:pos="4458"/>
          <w:tab w:val="left" w:pos="5355"/>
          <w:tab w:val="left" w:pos="7844"/>
          <w:tab w:val="left" w:pos="8933"/>
        </w:tabs>
        <w:ind w:right="1131" w:firstLine="600"/>
        <w:jc w:val="left"/>
      </w:pPr>
      <w:r>
        <w:rPr>
          <w:spacing w:val="-2"/>
        </w:rPr>
        <w:t>Нормы</w:t>
      </w:r>
      <w:r>
        <w:tab/>
      </w:r>
      <w:r>
        <w:rPr>
          <w:spacing w:val="-2"/>
        </w:rPr>
        <w:t>произношения</w:t>
      </w:r>
      <w:r>
        <w:tab/>
      </w:r>
      <w:r>
        <w:rPr>
          <w:spacing w:val="-4"/>
        </w:rPr>
        <w:t>имён</w:t>
      </w:r>
      <w:r>
        <w:tab/>
      </w:r>
      <w:r>
        <w:rPr>
          <w:spacing w:val="-2"/>
        </w:rPr>
        <w:t>существительных,</w:t>
      </w:r>
      <w:r>
        <w:tab/>
      </w:r>
      <w:r>
        <w:rPr>
          <w:spacing w:val="-2"/>
        </w:rPr>
        <w:t>нормы</w:t>
      </w:r>
      <w:r>
        <w:tab/>
      </w:r>
      <w:r>
        <w:rPr>
          <w:spacing w:val="-2"/>
        </w:rPr>
        <w:t xml:space="preserve">постановки </w:t>
      </w:r>
      <w:r>
        <w:t>ударения (в рамках изученного).</w:t>
      </w:r>
    </w:p>
    <w:p w14:paraId="072BFFD0" w14:textId="77777777" w:rsidR="004F75DF" w:rsidRDefault="0013698B">
      <w:pPr>
        <w:pStyle w:val="a3"/>
        <w:spacing w:before="4"/>
        <w:ind w:left="1273" w:right="3608"/>
        <w:jc w:val="left"/>
      </w:pPr>
      <w:r>
        <w:t>Нормы словоизменения имён существительных. Морфологический</w:t>
      </w:r>
      <w:r>
        <w:rPr>
          <w:spacing w:val="-15"/>
        </w:rPr>
        <w:t xml:space="preserve"> </w:t>
      </w:r>
      <w:r>
        <w:t>анализ</w:t>
      </w:r>
      <w:r>
        <w:rPr>
          <w:spacing w:val="-15"/>
        </w:rPr>
        <w:t xml:space="preserve"> </w:t>
      </w:r>
      <w:r>
        <w:t>имён</w:t>
      </w:r>
      <w:r>
        <w:rPr>
          <w:spacing w:val="-15"/>
        </w:rPr>
        <w:t xml:space="preserve"> </w:t>
      </w:r>
      <w:r>
        <w:t>существительных.</w:t>
      </w:r>
    </w:p>
    <w:p w14:paraId="3E018257" w14:textId="77777777" w:rsidR="004F75DF" w:rsidRDefault="0013698B">
      <w:pPr>
        <w:pStyle w:val="a3"/>
        <w:ind w:left="1273" w:right="1123"/>
        <w:jc w:val="left"/>
      </w:pPr>
      <w:r>
        <w:t xml:space="preserve">Правила слитного и дефисного написания </w:t>
      </w:r>
      <w:r>
        <w:rPr>
          <w:b/>
        </w:rPr>
        <w:t>пол</w:t>
      </w:r>
      <w:r>
        <w:t xml:space="preserve">- и </w:t>
      </w:r>
      <w:r>
        <w:rPr>
          <w:b/>
        </w:rPr>
        <w:t>полу</w:t>
      </w:r>
      <w:r>
        <w:t>- со словами. Орфографический</w:t>
      </w:r>
      <w:r>
        <w:rPr>
          <w:spacing w:val="-7"/>
        </w:rPr>
        <w:t xml:space="preserve"> </w:t>
      </w:r>
      <w:r>
        <w:t>анализ</w:t>
      </w:r>
      <w:r>
        <w:rPr>
          <w:spacing w:val="-6"/>
        </w:rPr>
        <w:t xml:space="preserve"> </w:t>
      </w:r>
      <w:r>
        <w:t>имён</w:t>
      </w:r>
      <w:r>
        <w:rPr>
          <w:spacing w:val="-7"/>
        </w:rPr>
        <w:t xml:space="preserve"> </w:t>
      </w:r>
      <w:r>
        <w:t>существительных</w:t>
      </w:r>
      <w:r>
        <w:rPr>
          <w:spacing w:val="-10"/>
        </w:rPr>
        <w:t xml:space="preserve"> </w:t>
      </w:r>
      <w:r>
        <w:t>(в</w:t>
      </w:r>
      <w:r>
        <w:rPr>
          <w:spacing w:val="-7"/>
        </w:rPr>
        <w:t xml:space="preserve"> </w:t>
      </w:r>
      <w:r>
        <w:t>рамках</w:t>
      </w:r>
      <w:r>
        <w:rPr>
          <w:spacing w:val="-10"/>
        </w:rPr>
        <w:t xml:space="preserve"> </w:t>
      </w:r>
      <w:r>
        <w:t>изученного).</w:t>
      </w:r>
    </w:p>
    <w:p w14:paraId="5AF20AC9" w14:textId="77777777" w:rsidR="004F75DF" w:rsidRDefault="004F75DF">
      <w:pPr>
        <w:pStyle w:val="a3"/>
        <w:spacing w:before="4"/>
        <w:ind w:left="0"/>
        <w:jc w:val="left"/>
      </w:pPr>
    </w:p>
    <w:p w14:paraId="1294B04B" w14:textId="77777777" w:rsidR="004F75DF" w:rsidRDefault="0013698B">
      <w:pPr>
        <w:pStyle w:val="2"/>
        <w:spacing w:line="319" w:lineRule="exact"/>
        <w:ind w:left="793"/>
        <w:jc w:val="left"/>
      </w:pPr>
      <w:r>
        <w:t>Имя</w:t>
      </w:r>
      <w:r>
        <w:rPr>
          <w:spacing w:val="-6"/>
        </w:rPr>
        <w:t xml:space="preserve"> </w:t>
      </w:r>
      <w:r>
        <w:rPr>
          <w:spacing w:val="-2"/>
        </w:rPr>
        <w:t>прилагательное</w:t>
      </w:r>
    </w:p>
    <w:p w14:paraId="6D3BD69B" w14:textId="77777777" w:rsidR="004F75DF" w:rsidRDefault="0013698B">
      <w:pPr>
        <w:pStyle w:val="a3"/>
        <w:ind w:left="1273" w:right="1123"/>
        <w:jc w:val="left"/>
      </w:pPr>
      <w:r>
        <w:t>Качественные,</w:t>
      </w:r>
      <w:r>
        <w:rPr>
          <w:spacing w:val="-8"/>
        </w:rPr>
        <w:t xml:space="preserve"> </w:t>
      </w:r>
      <w:r>
        <w:t>относительные</w:t>
      </w:r>
      <w:r>
        <w:rPr>
          <w:spacing w:val="-10"/>
        </w:rPr>
        <w:t xml:space="preserve"> </w:t>
      </w:r>
      <w:r>
        <w:t>и</w:t>
      </w:r>
      <w:r>
        <w:rPr>
          <w:spacing w:val="-10"/>
        </w:rPr>
        <w:t xml:space="preserve"> </w:t>
      </w:r>
      <w:r>
        <w:t>притяжательные</w:t>
      </w:r>
      <w:r>
        <w:rPr>
          <w:spacing w:val="-10"/>
        </w:rPr>
        <w:t xml:space="preserve"> </w:t>
      </w:r>
      <w:r>
        <w:t>имена</w:t>
      </w:r>
      <w:r>
        <w:rPr>
          <w:spacing w:val="-10"/>
        </w:rPr>
        <w:t xml:space="preserve"> </w:t>
      </w:r>
      <w:r>
        <w:t>прилагательные. Степени сравнения качественных имён прилагательных.</w:t>
      </w:r>
    </w:p>
    <w:p w14:paraId="2BA4DC57" w14:textId="77777777" w:rsidR="004F75DF" w:rsidRDefault="0013698B">
      <w:pPr>
        <w:pStyle w:val="a3"/>
        <w:ind w:left="1273" w:right="3096"/>
        <w:jc w:val="left"/>
      </w:pPr>
      <w:r>
        <w:t xml:space="preserve">Словообразование имён прилагательных. Морфологический анализ имён прилагательных. Правописание </w:t>
      </w:r>
      <w:r>
        <w:rPr>
          <w:b/>
        </w:rPr>
        <w:t xml:space="preserve">н </w:t>
      </w:r>
      <w:r>
        <w:t xml:space="preserve">и </w:t>
      </w:r>
      <w:r>
        <w:rPr>
          <w:b/>
        </w:rPr>
        <w:t xml:space="preserve">нн </w:t>
      </w:r>
      <w:r>
        <w:t>в именах прилагательных. Правописание</w:t>
      </w:r>
      <w:r>
        <w:rPr>
          <w:spacing w:val="-6"/>
        </w:rPr>
        <w:t xml:space="preserve"> </w:t>
      </w:r>
      <w:r>
        <w:t>суффиксов</w:t>
      </w:r>
      <w:r>
        <w:rPr>
          <w:spacing w:val="-5"/>
        </w:rPr>
        <w:t xml:space="preserve"> </w:t>
      </w:r>
      <w:r>
        <w:t>-</w:t>
      </w:r>
      <w:r>
        <w:rPr>
          <w:b/>
        </w:rPr>
        <w:t>к</w:t>
      </w:r>
      <w:r>
        <w:t>-</w:t>
      </w:r>
      <w:r>
        <w:rPr>
          <w:spacing w:val="-8"/>
        </w:rPr>
        <w:t xml:space="preserve"> </w:t>
      </w:r>
      <w:r>
        <w:t>и</w:t>
      </w:r>
      <w:r>
        <w:rPr>
          <w:spacing w:val="-7"/>
        </w:rPr>
        <w:t xml:space="preserve"> </w:t>
      </w:r>
      <w:r>
        <w:t>-</w:t>
      </w:r>
      <w:r>
        <w:rPr>
          <w:b/>
        </w:rPr>
        <w:t>ск</w:t>
      </w:r>
      <w:r>
        <w:t>-</w:t>
      </w:r>
      <w:r>
        <w:rPr>
          <w:spacing w:val="-8"/>
        </w:rPr>
        <w:t xml:space="preserve"> </w:t>
      </w:r>
      <w:r>
        <w:t>имён</w:t>
      </w:r>
      <w:r>
        <w:rPr>
          <w:spacing w:val="-7"/>
        </w:rPr>
        <w:t xml:space="preserve"> </w:t>
      </w:r>
      <w:r>
        <w:t>прилагательных. Правописание сложных имён прилагательных.</w:t>
      </w:r>
    </w:p>
    <w:p w14:paraId="6EA5BBF6" w14:textId="77777777" w:rsidR="004F75DF" w:rsidRDefault="0013698B">
      <w:pPr>
        <w:pStyle w:val="a3"/>
        <w:ind w:right="1123" w:firstLine="600"/>
        <w:jc w:val="left"/>
      </w:pPr>
      <w:r>
        <w:t>Нормы</w:t>
      </w:r>
      <w:r>
        <w:rPr>
          <w:spacing w:val="40"/>
        </w:rPr>
        <w:t xml:space="preserve"> </w:t>
      </w:r>
      <w:r>
        <w:t>произношения</w:t>
      </w:r>
      <w:r>
        <w:rPr>
          <w:spacing w:val="40"/>
        </w:rPr>
        <w:t xml:space="preserve"> </w:t>
      </w:r>
      <w:r>
        <w:t>имён</w:t>
      </w:r>
      <w:r>
        <w:rPr>
          <w:spacing w:val="40"/>
        </w:rPr>
        <w:t xml:space="preserve"> </w:t>
      </w:r>
      <w:r>
        <w:t>прилагательных,</w:t>
      </w:r>
      <w:r>
        <w:rPr>
          <w:spacing w:val="40"/>
        </w:rPr>
        <w:t xml:space="preserve"> </w:t>
      </w:r>
      <w:r>
        <w:t>нормы</w:t>
      </w:r>
      <w:r>
        <w:rPr>
          <w:spacing w:val="40"/>
        </w:rPr>
        <w:t xml:space="preserve"> </w:t>
      </w:r>
      <w:r>
        <w:t>ударения</w:t>
      </w:r>
      <w:r>
        <w:rPr>
          <w:spacing w:val="40"/>
        </w:rPr>
        <w:t xml:space="preserve"> </w:t>
      </w:r>
      <w:r>
        <w:t>(в</w:t>
      </w:r>
      <w:r>
        <w:rPr>
          <w:spacing w:val="40"/>
        </w:rPr>
        <w:t xml:space="preserve"> </w:t>
      </w:r>
      <w:r>
        <w:t xml:space="preserve">рамках </w:t>
      </w:r>
      <w:r>
        <w:rPr>
          <w:spacing w:val="-2"/>
        </w:rPr>
        <w:t>изученного).</w:t>
      </w:r>
    </w:p>
    <w:p w14:paraId="6728BBB5" w14:textId="77777777" w:rsidR="004F75DF" w:rsidRDefault="0013698B">
      <w:pPr>
        <w:pStyle w:val="a3"/>
        <w:spacing w:line="321" w:lineRule="exact"/>
        <w:ind w:left="1273"/>
        <w:jc w:val="left"/>
      </w:pPr>
      <w:r>
        <w:t>Орфографический</w:t>
      </w:r>
      <w:r>
        <w:rPr>
          <w:spacing w:val="-10"/>
        </w:rPr>
        <w:t xml:space="preserve"> </w:t>
      </w:r>
      <w:r>
        <w:t>анализ</w:t>
      </w:r>
      <w:r>
        <w:rPr>
          <w:spacing w:val="-10"/>
        </w:rPr>
        <w:t xml:space="preserve"> </w:t>
      </w:r>
      <w:r>
        <w:t>имени</w:t>
      </w:r>
      <w:r>
        <w:rPr>
          <w:spacing w:val="-10"/>
        </w:rPr>
        <w:t xml:space="preserve"> </w:t>
      </w:r>
      <w:r>
        <w:t>прилагательного</w:t>
      </w:r>
      <w:r>
        <w:rPr>
          <w:spacing w:val="-10"/>
        </w:rPr>
        <w:t xml:space="preserve"> </w:t>
      </w:r>
      <w:r>
        <w:t>(в</w:t>
      </w:r>
      <w:r>
        <w:rPr>
          <w:spacing w:val="-10"/>
        </w:rPr>
        <w:t xml:space="preserve"> </w:t>
      </w:r>
      <w:r>
        <w:t>рамках</w:t>
      </w:r>
      <w:r>
        <w:rPr>
          <w:spacing w:val="-14"/>
        </w:rPr>
        <w:t xml:space="preserve"> </w:t>
      </w:r>
      <w:r>
        <w:rPr>
          <w:spacing w:val="-2"/>
        </w:rPr>
        <w:t>изученного).</w:t>
      </w:r>
    </w:p>
    <w:p w14:paraId="20B60BF6" w14:textId="77777777" w:rsidR="004F75DF" w:rsidRDefault="004F75DF">
      <w:pPr>
        <w:pStyle w:val="a3"/>
        <w:spacing w:before="5"/>
        <w:ind w:left="0"/>
        <w:jc w:val="left"/>
      </w:pPr>
    </w:p>
    <w:p w14:paraId="02F5A3DA" w14:textId="77777777" w:rsidR="004F75DF" w:rsidRDefault="0013698B">
      <w:pPr>
        <w:pStyle w:val="2"/>
        <w:spacing w:line="319" w:lineRule="exact"/>
        <w:ind w:left="793"/>
        <w:jc w:val="left"/>
      </w:pPr>
      <w:r>
        <w:t>Имя</w:t>
      </w:r>
      <w:r>
        <w:rPr>
          <w:spacing w:val="-6"/>
        </w:rPr>
        <w:t xml:space="preserve"> </w:t>
      </w:r>
      <w:r>
        <w:rPr>
          <w:spacing w:val="-2"/>
        </w:rPr>
        <w:t>числительное</w:t>
      </w:r>
    </w:p>
    <w:p w14:paraId="249BA09D" w14:textId="77777777" w:rsidR="004F75DF" w:rsidRDefault="0013698B">
      <w:pPr>
        <w:pStyle w:val="a3"/>
        <w:ind w:right="1123" w:firstLine="600"/>
        <w:jc w:val="left"/>
      </w:pPr>
      <w:r>
        <w:t>Общее</w:t>
      </w:r>
      <w:r>
        <w:rPr>
          <w:spacing w:val="40"/>
        </w:rPr>
        <w:t xml:space="preserve"> </w:t>
      </w:r>
      <w:r>
        <w:t>грамматическое</w:t>
      </w:r>
      <w:r>
        <w:rPr>
          <w:spacing w:val="40"/>
        </w:rPr>
        <w:t xml:space="preserve"> </w:t>
      </w:r>
      <w:r>
        <w:t>значение</w:t>
      </w:r>
      <w:r>
        <w:rPr>
          <w:spacing w:val="40"/>
        </w:rPr>
        <w:t xml:space="preserve"> </w:t>
      </w:r>
      <w:r>
        <w:t>имени</w:t>
      </w:r>
      <w:r>
        <w:rPr>
          <w:spacing w:val="40"/>
        </w:rPr>
        <w:t xml:space="preserve"> </w:t>
      </w:r>
      <w:r>
        <w:t>числительного.</w:t>
      </w:r>
      <w:r>
        <w:rPr>
          <w:spacing w:val="40"/>
        </w:rPr>
        <w:t xml:space="preserve"> </w:t>
      </w:r>
      <w:r>
        <w:t>Синтаксические функции имён числительных.</w:t>
      </w:r>
    </w:p>
    <w:p w14:paraId="016D6648" w14:textId="77777777" w:rsidR="004F75DF" w:rsidRDefault="0013698B">
      <w:pPr>
        <w:pStyle w:val="a3"/>
        <w:tabs>
          <w:tab w:val="left" w:pos="2495"/>
          <w:tab w:val="left" w:pos="3330"/>
          <w:tab w:val="left" w:pos="5249"/>
          <w:tab w:val="left" w:pos="5772"/>
          <w:tab w:val="left" w:pos="7235"/>
          <w:tab w:val="left" w:pos="9412"/>
        </w:tabs>
        <w:ind w:right="1143" w:firstLine="600"/>
        <w:jc w:val="left"/>
      </w:pPr>
      <w:r>
        <w:rPr>
          <w:spacing w:val="-2"/>
        </w:rPr>
        <w:t>Разряды</w:t>
      </w:r>
      <w:r>
        <w:tab/>
      </w:r>
      <w:r>
        <w:rPr>
          <w:spacing w:val="-4"/>
        </w:rPr>
        <w:t>имён</w:t>
      </w:r>
      <w:r>
        <w:tab/>
      </w:r>
      <w:r>
        <w:rPr>
          <w:spacing w:val="-2"/>
        </w:rPr>
        <w:t>числительных</w:t>
      </w:r>
      <w:r>
        <w:tab/>
      </w:r>
      <w:r>
        <w:rPr>
          <w:spacing w:val="-6"/>
        </w:rPr>
        <w:t>по</w:t>
      </w:r>
      <w:r>
        <w:tab/>
      </w:r>
      <w:r>
        <w:rPr>
          <w:spacing w:val="-2"/>
        </w:rPr>
        <w:t>значению:</w:t>
      </w:r>
      <w:r>
        <w:tab/>
      </w:r>
      <w:r>
        <w:rPr>
          <w:spacing w:val="-2"/>
        </w:rPr>
        <w:t>количественные</w:t>
      </w:r>
      <w:r>
        <w:tab/>
      </w:r>
      <w:r>
        <w:rPr>
          <w:spacing w:val="-2"/>
        </w:rPr>
        <w:t xml:space="preserve">(целые, </w:t>
      </w:r>
      <w:r>
        <w:t>дробные, собирательные), порядковые числительные.</w:t>
      </w:r>
    </w:p>
    <w:p w14:paraId="5CF987F6" w14:textId="77777777" w:rsidR="004F75DF" w:rsidRDefault="0013698B">
      <w:pPr>
        <w:pStyle w:val="a3"/>
        <w:ind w:right="1123" w:firstLine="600"/>
        <w:jc w:val="left"/>
      </w:pPr>
      <w:r>
        <w:t>Разряды</w:t>
      </w:r>
      <w:r>
        <w:rPr>
          <w:spacing w:val="39"/>
        </w:rPr>
        <w:t xml:space="preserve"> </w:t>
      </w:r>
      <w:r>
        <w:t>имён</w:t>
      </w:r>
      <w:r>
        <w:rPr>
          <w:spacing w:val="38"/>
        </w:rPr>
        <w:t xml:space="preserve"> </w:t>
      </w:r>
      <w:r>
        <w:t>числительных</w:t>
      </w:r>
      <w:r>
        <w:rPr>
          <w:spacing w:val="35"/>
        </w:rPr>
        <w:t xml:space="preserve"> </w:t>
      </w:r>
      <w:r>
        <w:t>по</w:t>
      </w:r>
      <w:r>
        <w:rPr>
          <w:spacing w:val="38"/>
        </w:rPr>
        <w:t xml:space="preserve"> </w:t>
      </w:r>
      <w:r>
        <w:t>строению:</w:t>
      </w:r>
      <w:r>
        <w:rPr>
          <w:spacing w:val="40"/>
        </w:rPr>
        <w:t xml:space="preserve"> </w:t>
      </w:r>
      <w:r>
        <w:t>простые,</w:t>
      </w:r>
      <w:r>
        <w:rPr>
          <w:spacing w:val="40"/>
        </w:rPr>
        <w:t xml:space="preserve"> </w:t>
      </w:r>
      <w:r>
        <w:t>сложные,</w:t>
      </w:r>
      <w:r>
        <w:rPr>
          <w:spacing w:val="40"/>
        </w:rPr>
        <w:t xml:space="preserve"> </w:t>
      </w:r>
      <w:r>
        <w:t xml:space="preserve">составные </w:t>
      </w:r>
      <w:r>
        <w:rPr>
          <w:spacing w:val="-2"/>
        </w:rPr>
        <w:t>числительные.</w:t>
      </w:r>
    </w:p>
    <w:p w14:paraId="6BE1BDDC" w14:textId="77777777" w:rsidR="004F75DF" w:rsidRDefault="0013698B">
      <w:pPr>
        <w:pStyle w:val="a3"/>
        <w:spacing w:line="321" w:lineRule="exact"/>
        <w:ind w:left="1273"/>
        <w:jc w:val="left"/>
      </w:pPr>
      <w:r>
        <w:t>Словообразование</w:t>
      </w:r>
      <w:r>
        <w:rPr>
          <w:spacing w:val="-13"/>
        </w:rPr>
        <w:t xml:space="preserve"> </w:t>
      </w:r>
      <w:r>
        <w:t>имён</w:t>
      </w:r>
      <w:r>
        <w:rPr>
          <w:spacing w:val="-13"/>
        </w:rPr>
        <w:t xml:space="preserve"> </w:t>
      </w:r>
      <w:r>
        <w:rPr>
          <w:spacing w:val="-2"/>
        </w:rPr>
        <w:t>числительных.</w:t>
      </w:r>
    </w:p>
    <w:p w14:paraId="4E3D8FE4" w14:textId="77777777" w:rsidR="004F75DF" w:rsidRDefault="0013698B">
      <w:pPr>
        <w:pStyle w:val="a3"/>
        <w:spacing w:line="242" w:lineRule="auto"/>
        <w:ind w:left="1273" w:right="2275"/>
        <w:jc w:val="left"/>
      </w:pPr>
      <w:r>
        <w:t>Склонение</w:t>
      </w:r>
      <w:r>
        <w:rPr>
          <w:spacing w:val="-7"/>
        </w:rPr>
        <w:t xml:space="preserve"> </w:t>
      </w:r>
      <w:r>
        <w:t>количественных</w:t>
      </w:r>
      <w:r>
        <w:rPr>
          <w:spacing w:val="-11"/>
        </w:rPr>
        <w:t xml:space="preserve"> </w:t>
      </w:r>
      <w:r>
        <w:t>и</w:t>
      </w:r>
      <w:r>
        <w:rPr>
          <w:spacing w:val="-8"/>
        </w:rPr>
        <w:t xml:space="preserve"> </w:t>
      </w:r>
      <w:r>
        <w:t>порядковых</w:t>
      </w:r>
      <w:r>
        <w:rPr>
          <w:spacing w:val="-11"/>
        </w:rPr>
        <w:t xml:space="preserve"> </w:t>
      </w:r>
      <w:r>
        <w:t>имён</w:t>
      </w:r>
      <w:r>
        <w:rPr>
          <w:spacing w:val="-8"/>
        </w:rPr>
        <w:t xml:space="preserve"> </w:t>
      </w:r>
      <w:r>
        <w:t>числительных. Правильное образование форм имён числительных.</w:t>
      </w:r>
    </w:p>
    <w:p w14:paraId="2AC5F81E" w14:textId="77777777" w:rsidR="004F75DF" w:rsidRDefault="0013698B">
      <w:pPr>
        <w:pStyle w:val="a3"/>
        <w:ind w:left="1273" w:right="1123"/>
        <w:jc w:val="left"/>
      </w:pPr>
      <w:r>
        <w:t>Правильное</w:t>
      </w:r>
      <w:r>
        <w:rPr>
          <w:spacing w:val="-6"/>
        </w:rPr>
        <w:t xml:space="preserve"> </w:t>
      </w:r>
      <w:r>
        <w:t>употребление</w:t>
      </w:r>
      <w:r>
        <w:rPr>
          <w:spacing w:val="-10"/>
        </w:rPr>
        <w:t xml:space="preserve"> </w:t>
      </w:r>
      <w:r>
        <w:t>собирательных</w:t>
      </w:r>
      <w:r>
        <w:rPr>
          <w:spacing w:val="-15"/>
        </w:rPr>
        <w:t xml:space="preserve"> </w:t>
      </w:r>
      <w:r>
        <w:t>имён</w:t>
      </w:r>
      <w:r>
        <w:rPr>
          <w:spacing w:val="-11"/>
        </w:rPr>
        <w:t xml:space="preserve"> </w:t>
      </w:r>
      <w:r>
        <w:t>числительных. Морфологический анализ имён числительных.</w:t>
      </w:r>
    </w:p>
    <w:p w14:paraId="07CC6C05" w14:textId="77777777" w:rsidR="004F75DF" w:rsidRDefault="0013698B">
      <w:pPr>
        <w:pStyle w:val="a3"/>
        <w:ind w:right="1127" w:firstLine="600"/>
      </w:pPr>
      <w:r>
        <w:t xml:space="preserve">Правила правописания имён числительных: написание </w:t>
      </w:r>
      <w:r>
        <w:rPr>
          <w:b/>
        </w:rPr>
        <w:t xml:space="preserve">ь </w:t>
      </w:r>
      <w: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4858BC7B" w14:textId="77777777" w:rsidR="004F75DF" w:rsidRDefault="0013698B">
      <w:pPr>
        <w:pStyle w:val="a3"/>
        <w:spacing w:line="321" w:lineRule="exact"/>
        <w:ind w:left="1273"/>
      </w:pPr>
      <w:r>
        <w:t>Орфографический</w:t>
      </w:r>
      <w:r>
        <w:rPr>
          <w:spacing w:val="-8"/>
        </w:rPr>
        <w:t xml:space="preserve"> </w:t>
      </w:r>
      <w:r>
        <w:t>анализ</w:t>
      </w:r>
      <w:r>
        <w:rPr>
          <w:spacing w:val="-7"/>
        </w:rPr>
        <w:t xml:space="preserve"> </w:t>
      </w:r>
      <w:r>
        <w:t>имён</w:t>
      </w:r>
      <w:r>
        <w:rPr>
          <w:spacing w:val="-4"/>
        </w:rPr>
        <w:t xml:space="preserve"> </w:t>
      </w:r>
      <w:r>
        <w:t>числительных</w:t>
      </w:r>
      <w:r>
        <w:rPr>
          <w:spacing w:val="-11"/>
        </w:rPr>
        <w:t xml:space="preserve"> </w:t>
      </w:r>
      <w:r>
        <w:t>(в</w:t>
      </w:r>
      <w:r>
        <w:rPr>
          <w:spacing w:val="-9"/>
        </w:rPr>
        <w:t xml:space="preserve"> </w:t>
      </w:r>
      <w:r>
        <w:t>рамках</w:t>
      </w:r>
      <w:r>
        <w:rPr>
          <w:spacing w:val="-11"/>
        </w:rPr>
        <w:t xml:space="preserve"> </w:t>
      </w:r>
      <w:r>
        <w:rPr>
          <w:spacing w:val="-2"/>
        </w:rPr>
        <w:t>изученного).</w:t>
      </w:r>
    </w:p>
    <w:p w14:paraId="0F438B29" w14:textId="77777777" w:rsidR="004F75DF" w:rsidRDefault="0013698B">
      <w:pPr>
        <w:pStyle w:val="2"/>
        <w:spacing w:before="319" w:line="319" w:lineRule="exact"/>
        <w:ind w:left="793"/>
        <w:jc w:val="left"/>
      </w:pPr>
      <w:r>
        <w:rPr>
          <w:spacing w:val="-2"/>
        </w:rPr>
        <w:t>Местоимение</w:t>
      </w:r>
    </w:p>
    <w:p w14:paraId="2D3E5A85" w14:textId="77777777" w:rsidR="004F75DF" w:rsidRDefault="0013698B">
      <w:pPr>
        <w:pStyle w:val="a3"/>
        <w:ind w:right="1123" w:firstLine="600"/>
        <w:jc w:val="left"/>
      </w:pPr>
      <w:r>
        <w:t>Общее</w:t>
      </w:r>
      <w:r>
        <w:rPr>
          <w:spacing w:val="39"/>
        </w:rPr>
        <w:t xml:space="preserve"> </w:t>
      </w:r>
      <w:r>
        <w:t>грамматическое</w:t>
      </w:r>
      <w:r>
        <w:rPr>
          <w:spacing w:val="39"/>
        </w:rPr>
        <w:t xml:space="preserve"> </w:t>
      </w:r>
      <w:r>
        <w:t>значение</w:t>
      </w:r>
      <w:r>
        <w:rPr>
          <w:spacing w:val="39"/>
        </w:rPr>
        <w:t xml:space="preserve"> </w:t>
      </w:r>
      <w:r>
        <w:t>местоимения.</w:t>
      </w:r>
      <w:r>
        <w:rPr>
          <w:spacing w:val="40"/>
        </w:rPr>
        <w:t xml:space="preserve"> </w:t>
      </w:r>
      <w:r>
        <w:t>Синтаксические</w:t>
      </w:r>
      <w:r>
        <w:rPr>
          <w:spacing w:val="39"/>
        </w:rPr>
        <w:t xml:space="preserve"> </w:t>
      </w:r>
      <w:r>
        <w:t xml:space="preserve">функции </w:t>
      </w:r>
      <w:r>
        <w:rPr>
          <w:spacing w:val="-2"/>
        </w:rPr>
        <w:t>местоимений.</w:t>
      </w:r>
    </w:p>
    <w:p w14:paraId="4C2363C0" w14:textId="77777777" w:rsidR="004F75DF" w:rsidRDefault="004F75DF">
      <w:pPr>
        <w:sectPr w:rsidR="004F75DF">
          <w:pgSz w:w="11910" w:h="16390"/>
          <w:pgMar w:top="780" w:right="0" w:bottom="280" w:left="460" w:header="720" w:footer="720" w:gutter="0"/>
          <w:cols w:space="720"/>
        </w:sectPr>
      </w:pPr>
    </w:p>
    <w:p w14:paraId="04B6A8E0" w14:textId="77777777" w:rsidR="004F75DF" w:rsidRDefault="0013698B">
      <w:pPr>
        <w:pStyle w:val="a3"/>
        <w:spacing w:before="60"/>
        <w:ind w:right="1142" w:firstLine="600"/>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6E7950F8" w14:textId="77777777" w:rsidR="004F75DF" w:rsidRDefault="0013698B">
      <w:pPr>
        <w:pStyle w:val="a3"/>
        <w:spacing w:before="4"/>
        <w:ind w:left="1273" w:right="5152"/>
        <w:jc w:val="left"/>
      </w:pPr>
      <w:r>
        <w:t>Склонение местоимений. Словообразование местоимений. Морфологический</w:t>
      </w:r>
      <w:r>
        <w:rPr>
          <w:spacing w:val="-18"/>
        </w:rPr>
        <w:t xml:space="preserve"> </w:t>
      </w:r>
      <w:r>
        <w:t>анализ</w:t>
      </w:r>
      <w:r>
        <w:rPr>
          <w:spacing w:val="-17"/>
        </w:rPr>
        <w:t xml:space="preserve"> </w:t>
      </w:r>
      <w:r>
        <w:t>местоимений.</w:t>
      </w:r>
    </w:p>
    <w:p w14:paraId="3F2431C1" w14:textId="77777777" w:rsidR="004F75DF" w:rsidRDefault="0013698B">
      <w:pPr>
        <w:pStyle w:val="a3"/>
        <w:ind w:right="1135" w:firstLine="60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6A959619" w14:textId="77777777" w:rsidR="004F75DF" w:rsidRDefault="0013698B">
      <w:pPr>
        <w:pStyle w:val="a3"/>
        <w:spacing w:line="320" w:lineRule="exact"/>
        <w:ind w:left="1273"/>
      </w:pPr>
      <w:r>
        <w:t>Правила</w:t>
      </w:r>
      <w:r>
        <w:rPr>
          <w:spacing w:val="50"/>
        </w:rPr>
        <w:t xml:space="preserve"> </w:t>
      </w:r>
      <w:r>
        <w:t>правописания</w:t>
      </w:r>
      <w:r>
        <w:rPr>
          <w:spacing w:val="50"/>
        </w:rPr>
        <w:t xml:space="preserve"> </w:t>
      </w:r>
      <w:r>
        <w:t>местоимений:</w:t>
      </w:r>
      <w:r>
        <w:rPr>
          <w:spacing w:val="44"/>
        </w:rPr>
        <w:t xml:space="preserve"> </w:t>
      </w:r>
      <w:r>
        <w:t>правописание</w:t>
      </w:r>
      <w:r>
        <w:rPr>
          <w:spacing w:val="50"/>
        </w:rPr>
        <w:t xml:space="preserve"> </w:t>
      </w:r>
      <w:r>
        <w:t>местоимений</w:t>
      </w:r>
      <w:r>
        <w:rPr>
          <w:spacing w:val="50"/>
        </w:rPr>
        <w:t xml:space="preserve"> </w:t>
      </w:r>
      <w:r>
        <w:t>с</w:t>
      </w:r>
      <w:r>
        <w:rPr>
          <w:spacing w:val="51"/>
        </w:rPr>
        <w:t xml:space="preserve"> </w:t>
      </w:r>
      <w:r>
        <w:rPr>
          <w:b/>
        </w:rPr>
        <w:t>не</w:t>
      </w:r>
      <w:r>
        <w:rPr>
          <w:b/>
          <w:spacing w:val="52"/>
        </w:rPr>
        <w:t xml:space="preserve"> </w:t>
      </w:r>
      <w:r>
        <w:rPr>
          <w:spacing w:val="-10"/>
        </w:rPr>
        <w:t>и</w:t>
      </w:r>
    </w:p>
    <w:p w14:paraId="07AC26E2" w14:textId="77777777" w:rsidR="004F75DF" w:rsidRDefault="0013698B">
      <w:pPr>
        <w:pStyle w:val="a3"/>
        <w:spacing w:line="322" w:lineRule="exact"/>
      </w:pPr>
      <w:r>
        <w:rPr>
          <w:b/>
        </w:rPr>
        <w:t>ни</w:t>
      </w:r>
      <w:r>
        <w:t>;</w:t>
      </w:r>
      <w:r>
        <w:rPr>
          <w:spacing w:val="-8"/>
        </w:rPr>
        <w:t xml:space="preserve"> </w:t>
      </w:r>
      <w:r>
        <w:t>слитное,</w:t>
      </w:r>
      <w:r>
        <w:rPr>
          <w:spacing w:val="-4"/>
        </w:rPr>
        <w:t xml:space="preserve"> </w:t>
      </w:r>
      <w:r>
        <w:t>раздельное</w:t>
      </w:r>
      <w:r>
        <w:rPr>
          <w:spacing w:val="-6"/>
        </w:rPr>
        <w:t xml:space="preserve"> </w:t>
      </w:r>
      <w:r>
        <w:t>и</w:t>
      </w:r>
      <w:r>
        <w:rPr>
          <w:spacing w:val="-7"/>
        </w:rPr>
        <w:t xml:space="preserve"> </w:t>
      </w:r>
      <w:r>
        <w:t>дефисное</w:t>
      </w:r>
      <w:r>
        <w:rPr>
          <w:spacing w:val="-6"/>
        </w:rPr>
        <w:t xml:space="preserve"> </w:t>
      </w:r>
      <w:r>
        <w:t>написание</w:t>
      </w:r>
      <w:r>
        <w:rPr>
          <w:spacing w:val="-6"/>
        </w:rPr>
        <w:t xml:space="preserve"> </w:t>
      </w:r>
      <w:r>
        <w:rPr>
          <w:spacing w:val="-2"/>
        </w:rPr>
        <w:t>местоимений.</w:t>
      </w:r>
    </w:p>
    <w:p w14:paraId="725C71DB" w14:textId="77777777" w:rsidR="004F75DF" w:rsidRDefault="0013698B">
      <w:pPr>
        <w:pStyle w:val="a3"/>
        <w:ind w:left="1273"/>
      </w:pPr>
      <w:r>
        <w:t>Орфографический</w:t>
      </w:r>
      <w:r>
        <w:rPr>
          <w:spacing w:val="-10"/>
        </w:rPr>
        <w:t xml:space="preserve"> </w:t>
      </w:r>
      <w:r>
        <w:t>анализ</w:t>
      </w:r>
      <w:r>
        <w:rPr>
          <w:spacing w:val="-9"/>
        </w:rPr>
        <w:t xml:space="preserve"> </w:t>
      </w:r>
      <w:r>
        <w:t>местоимений</w:t>
      </w:r>
      <w:r>
        <w:rPr>
          <w:spacing w:val="-10"/>
        </w:rPr>
        <w:t xml:space="preserve"> </w:t>
      </w:r>
      <w:r>
        <w:t>(в</w:t>
      </w:r>
      <w:r>
        <w:rPr>
          <w:spacing w:val="-11"/>
        </w:rPr>
        <w:t xml:space="preserve"> </w:t>
      </w:r>
      <w:r>
        <w:t>рамках</w:t>
      </w:r>
      <w:r>
        <w:rPr>
          <w:spacing w:val="-13"/>
        </w:rPr>
        <w:t xml:space="preserve"> </w:t>
      </w:r>
      <w:r>
        <w:rPr>
          <w:spacing w:val="-2"/>
        </w:rPr>
        <w:t>изученного).</w:t>
      </w:r>
    </w:p>
    <w:p w14:paraId="5F88E2E1" w14:textId="77777777" w:rsidR="004F75DF" w:rsidRDefault="004F75DF">
      <w:pPr>
        <w:pStyle w:val="a3"/>
        <w:spacing w:before="4"/>
        <w:ind w:left="0"/>
        <w:jc w:val="left"/>
      </w:pPr>
    </w:p>
    <w:p w14:paraId="2174C98D" w14:textId="77777777" w:rsidR="004F75DF" w:rsidRDefault="0013698B">
      <w:pPr>
        <w:pStyle w:val="2"/>
        <w:spacing w:line="322" w:lineRule="exact"/>
        <w:ind w:left="793"/>
        <w:jc w:val="left"/>
      </w:pPr>
      <w:r>
        <w:rPr>
          <w:spacing w:val="-2"/>
        </w:rPr>
        <w:t>Глагол</w:t>
      </w:r>
    </w:p>
    <w:p w14:paraId="1864EAB6" w14:textId="77777777" w:rsidR="004F75DF" w:rsidRDefault="0013698B">
      <w:pPr>
        <w:pStyle w:val="a3"/>
        <w:ind w:left="1273" w:right="3608"/>
        <w:jc w:val="left"/>
      </w:pPr>
      <w:r>
        <w:t>Переходные</w:t>
      </w:r>
      <w:r>
        <w:rPr>
          <w:spacing w:val="-14"/>
        </w:rPr>
        <w:t xml:space="preserve"> </w:t>
      </w:r>
      <w:r>
        <w:t>и</w:t>
      </w:r>
      <w:r>
        <w:rPr>
          <w:spacing w:val="-15"/>
        </w:rPr>
        <w:t xml:space="preserve"> </w:t>
      </w:r>
      <w:r>
        <w:t>непереходные</w:t>
      </w:r>
      <w:r>
        <w:rPr>
          <w:spacing w:val="-14"/>
        </w:rPr>
        <w:t xml:space="preserve"> </w:t>
      </w:r>
      <w:r>
        <w:t>глаголы. Разноспрягаемые глаголы.</w:t>
      </w:r>
    </w:p>
    <w:p w14:paraId="728CFC57" w14:textId="77777777" w:rsidR="004F75DF" w:rsidRDefault="0013698B">
      <w:pPr>
        <w:pStyle w:val="a3"/>
        <w:tabs>
          <w:tab w:val="left" w:pos="2813"/>
          <w:tab w:val="left" w:pos="4103"/>
          <w:tab w:val="left" w:pos="6175"/>
          <w:tab w:val="left" w:pos="7336"/>
          <w:tab w:val="left" w:pos="8641"/>
          <w:tab w:val="left" w:pos="9029"/>
        </w:tabs>
        <w:ind w:right="1141" w:firstLine="600"/>
        <w:jc w:val="left"/>
      </w:pPr>
      <w:r>
        <w:rPr>
          <w:spacing w:val="-2"/>
        </w:rPr>
        <w:t>Безличные</w:t>
      </w:r>
      <w:r>
        <w:tab/>
      </w:r>
      <w:r>
        <w:rPr>
          <w:spacing w:val="-2"/>
        </w:rPr>
        <w:t>глаголы.</w:t>
      </w:r>
      <w:r>
        <w:tab/>
      </w:r>
      <w:r>
        <w:rPr>
          <w:spacing w:val="-2"/>
        </w:rPr>
        <w:t>Использование</w:t>
      </w:r>
      <w:r>
        <w:tab/>
      </w:r>
      <w:r>
        <w:rPr>
          <w:spacing w:val="-2"/>
        </w:rPr>
        <w:t>личных</w:t>
      </w:r>
      <w:r>
        <w:tab/>
      </w:r>
      <w:r>
        <w:rPr>
          <w:spacing w:val="-2"/>
        </w:rPr>
        <w:t>глаголов</w:t>
      </w:r>
      <w:r>
        <w:tab/>
      </w:r>
      <w:r>
        <w:rPr>
          <w:spacing w:val="-10"/>
        </w:rPr>
        <w:t>в</w:t>
      </w:r>
      <w:r>
        <w:tab/>
      </w:r>
      <w:r>
        <w:rPr>
          <w:spacing w:val="-2"/>
        </w:rPr>
        <w:t>безличном значении.</w:t>
      </w:r>
    </w:p>
    <w:p w14:paraId="25B98699" w14:textId="77777777" w:rsidR="004F75DF" w:rsidRDefault="0013698B">
      <w:pPr>
        <w:pStyle w:val="a3"/>
        <w:ind w:left="1273" w:right="2275"/>
        <w:jc w:val="left"/>
      </w:pPr>
      <w:r>
        <w:t>Изъявительное,</w:t>
      </w:r>
      <w:r>
        <w:rPr>
          <w:spacing w:val="-3"/>
        </w:rPr>
        <w:t xml:space="preserve"> </w:t>
      </w:r>
      <w:r>
        <w:t>условное</w:t>
      </w:r>
      <w:r>
        <w:rPr>
          <w:spacing w:val="-8"/>
        </w:rPr>
        <w:t xml:space="preserve"> </w:t>
      </w:r>
      <w:r>
        <w:t>и</w:t>
      </w:r>
      <w:r>
        <w:rPr>
          <w:spacing w:val="-9"/>
        </w:rPr>
        <w:t xml:space="preserve"> </w:t>
      </w:r>
      <w:r>
        <w:t>повелительное</w:t>
      </w:r>
      <w:r>
        <w:rPr>
          <w:spacing w:val="-8"/>
        </w:rPr>
        <w:t xml:space="preserve"> </w:t>
      </w:r>
      <w:r>
        <w:t>наклонения</w:t>
      </w:r>
      <w:r>
        <w:rPr>
          <w:spacing w:val="-8"/>
        </w:rPr>
        <w:t xml:space="preserve"> </w:t>
      </w:r>
      <w:r>
        <w:t>глагола. Нормы ударения в глагольных формах (в рамках изученного). Нормы словоизменения глаголов.</w:t>
      </w:r>
    </w:p>
    <w:p w14:paraId="596D721F" w14:textId="77777777" w:rsidR="004F75DF" w:rsidRDefault="0013698B">
      <w:pPr>
        <w:pStyle w:val="a3"/>
        <w:ind w:left="1273" w:right="1123"/>
        <w:jc w:val="left"/>
      </w:pPr>
      <w:r>
        <w:t>Видо-временная</w:t>
      </w:r>
      <w:r>
        <w:rPr>
          <w:spacing w:val="-7"/>
        </w:rPr>
        <w:t xml:space="preserve"> </w:t>
      </w:r>
      <w:r>
        <w:t>соотнесённость</w:t>
      </w:r>
      <w:r>
        <w:rPr>
          <w:spacing w:val="-10"/>
        </w:rPr>
        <w:t xml:space="preserve"> </w:t>
      </w:r>
      <w:r>
        <w:t>глагольных</w:t>
      </w:r>
      <w:r>
        <w:rPr>
          <w:spacing w:val="-12"/>
        </w:rPr>
        <w:t xml:space="preserve"> </w:t>
      </w:r>
      <w:r>
        <w:t>форм</w:t>
      </w:r>
      <w:r>
        <w:rPr>
          <w:spacing w:val="-7"/>
        </w:rPr>
        <w:t xml:space="preserve"> </w:t>
      </w:r>
      <w:r>
        <w:t>в</w:t>
      </w:r>
      <w:r>
        <w:rPr>
          <w:spacing w:val="-9"/>
        </w:rPr>
        <w:t xml:space="preserve"> </w:t>
      </w:r>
      <w:r>
        <w:t>тексте. Морфологический анализ глаголов.</w:t>
      </w:r>
    </w:p>
    <w:p w14:paraId="56C00798" w14:textId="77777777" w:rsidR="004F75DF" w:rsidRDefault="0013698B">
      <w:pPr>
        <w:pStyle w:val="a3"/>
        <w:ind w:right="1123" w:firstLine="600"/>
        <w:jc w:val="left"/>
      </w:pPr>
      <w:r>
        <w:t xml:space="preserve">Использование </w:t>
      </w:r>
      <w:r>
        <w:rPr>
          <w:b/>
        </w:rPr>
        <w:t xml:space="preserve">ь </w:t>
      </w:r>
      <w:r>
        <w:t>как показателя грамматической формы в повелительном наклонении глагола.</w:t>
      </w:r>
    </w:p>
    <w:p w14:paraId="1FF0477C" w14:textId="77777777" w:rsidR="004F75DF" w:rsidRDefault="0013698B">
      <w:pPr>
        <w:pStyle w:val="a3"/>
        <w:spacing w:line="322" w:lineRule="exact"/>
        <w:ind w:left="1273"/>
        <w:jc w:val="left"/>
      </w:pPr>
      <w:r>
        <w:t>Орфографический</w:t>
      </w:r>
      <w:r>
        <w:rPr>
          <w:spacing w:val="-9"/>
        </w:rPr>
        <w:t xml:space="preserve"> </w:t>
      </w:r>
      <w:r>
        <w:t>анализ</w:t>
      </w:r>
      <w:r>
        <w:rPr>
          <w:spacing w:val="-8"/>
        </w:rPr>
        <w:t xml:space="preserve"> </w:t>
      </w:r>
      <w:r>
        <w:t>глаголов</w:t>
      </w:r>
      <w:r>
        <w:rPr>
          <w:spacing w:val="-9"/>
        </w:rPr>
        <w:t xml:space="preserve"> </w:t>
      </w:r>
      <w:r>
        <w:t>(в</w:t>
      </w:r>
      <w:r>
        <w:rPr>
          <w:spacing w:val="-10"/>
        </w:rPr>
        <w:t xml:space="preserve"> </w:t>
      </w:r>
      <w:r>
        <w:t>рамках</w:t>
      </w:r>
      <w:r>
        <w:rPr>
          <w:spacing w:val="-12"/>
        </w:rPr>
        <w:t xml:space="preserve"> </w:t>
      </w:r>
      <w:r>
        <w:rPr>
          <w:spacing w:val="-2"/>
        </w:rPr>
        <w:t>изученного).</w:t>
      </w:r>
    </w:p>
    <w:p w14:paraId="5FF31DC9" w14:textId="77777777" w:rsidR="004F75DF" w:rsidRDefault="004F75DF">
      <w:pPr>
        <w:pStyle w:val="a3"/>
        <w:spacing w:before="5"/>
        <w:ind w:left="0"/>
        <w:jc w:val="left"/>
      </w:pPr>
    </w:p>
    <w:p w14:paraId="0CCA9BA3" w14:textId="77777777" w:rsidR="004F75DF" w:rsidRDefault="0013698B">
      <w:pPr>
        <w:pStyle w:val="1"/>
        <w:numPr>
          <w:ilvl w:val="0"/>
          <w:numId w:val="123"/>
        </w:numPr>
        <w:tabs>
          <w:tab w:val="left" w:pos="1075"/>
        </w:tabs>
        <w:spacing w:before="1"/>
        <w:ind w:left="1075" w:hanging="210"/>
        <w:jc w:val="left"/>
      </w:pPr>
      <w:r>
        <w:rPr>
          <w:spacing w:val="-2"/>
        </w:rPr>
        <w:t>КЛАСС</w:t>
      </w:r>
    </w:p>
    <w:p w14:paraId="53C17A1B" w14:textId="77777777" w:rsidR="004F75DF" w:rsidRDefault="0013698B">
      <w:pPr>
        <w:pStyle w:val="2"/>
        <w:spacing w:before="321" w:line="319" w:lineRule="exact"/>
        <w:ind w:left="793"/>
        <w:jc w:val="left"/>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14:paraId="407638FF" w14:textId="77777777" w:rsidR="004F75DF" w:rsidRDefault="0013698B">
      <w:pPr>
        <w:pStyle w:val="a3"/>
        <w:ind w:right="1123" w:firstLine="600"/>
        <w:jc w:val="left"/>
      </w:pPr>
      <w:r>
        <w:t>Русский язык как развивающееся явление. Взаимосвязь языка, культуры и истории народа.</w:t>
      </w:r>
    </w:p>
    <w:p w14:paraId="12756AA7" w14:textId="77777777" w:rsidR="004F75DF" w:rsidRDefault="004F75DF">
      <w:pPr>
        <w:pStyle w:val="a3"/>
        <w:spacing w:before="1"/>
        <w:ind w:left="0"/>
        <w:jc w:val="left"/>
      </w:pPr>
    </w:p>
    <w:p w14:paraId="3D893E3E" w14:textId="77777777" w:rsidR="004F75DF" w:rsidRDefault="0013698B">
      <w:pPr>
        <w:pStyle w:val="2"/>
        <w:spacing w:before="1" w:line="320" w:lineRule="exact"/>
        <w:ind w:left="793"/>
        <w:jc w:val="left"/>
      </w:pPr>
      <w:r>
        <w:t>Язык</w:t>
      </w:r>
      <w:r>
        <w:rPr>
          <w:spacing w:val="-5"/>
        </w:rPr>
        <w:t xml:space="preserve"> </w:t>
      </w:r>
      <w:r>
        <w:t>и</w:t>
      </w:r>
      <w:r>
        <w:rPr>
          <w:spacing w:val="-4"/>
        </w:rPr>
        <w:t xml:space="preserve"> речь</w:t>
      </w:r>
    </w:p>
    <w:p w14:paraId="5525A57E" w14:textId="77777777" w:rsidR="004F75DF" w:rsidRDefault="0013698B">
      <w:pPr>
        <w:pStyle w:val="a3"/>
        <w:spacing w:line="319" w:lineRule="exact"/>
        <w:ind w:left="1273"/>
        <w:jc w:val="left"/>
      </w:pPr>
      <w:r>
        <w:rPr>
          <w:spacing w:val="-2"/>
        </w:rPr>
        <w:t>Монолог-описание,</w:t>
      </w:r>
      <w:r>
        <w:rPr>
          <w:spacing w:val="17"/>
        </w:rPr>
        <w:t xml:space="preserve"> </w:t>
      </w:r>
      <w:r>
        <w:rPr>
          <w:spacing w:val="-2"/>
        </w:rPr>
        <w:t>монолог-рассуждение,</w:t>
      </w:r>
      <w:r>
        <w:rPr>
          <w:spacing w:val="17"/>
        </w:rPr>
        <w:t xml:space="preserve"> </w:t>
      </w:r>
      <w:r>
        <w:rPr>
          <w:spacing w:val="-2"/>
        </w:rPr>
        <w:t>монолог-повествование.</w:t>
      </w:r>
    </w:p>
    <w:p w14:paraId="204AABDE" w14:textId="77777777" w:rsidR="004F75DF" w:rsidRDefault="0013698B">
      <w:pPr>
        <w:pStyle w:val="a3"/>
        <w:tabs>
          <w:tab w:val="left" w:pos="2184"/>
          <w:tab w:val="left" w:pos="3446"/>
          <w:tab w:val="left" w:pos="5149"/>
          <w:tab w:val="left" w:pos="5533"/>
          <w:tab w:val="left" w:pos="7010"/>
          <w:tab w:val="left" w:pos="7992"/>
          <w:tab w:val="left" w:pos="9518"/>
        </w:tabs>
        <w:ind w:right="1137" w:firstLine="600"/>
        <w:jc w:val="left"/>
      </w:pPr>
      <w:r>
        <w:rPr>
          <w:spacing w:val="-4"/>
        </w:rPr>
        <w:t>Виды</w:t>
      </w:r>
      <w:r>
        <w:tab/>
      </w:r>
      <w:r>
        <w:rPr>
          <w:spacing w:val="-2"/>
        </w:rPr>
        <w:t>диалога:</w:t>
      </w:r>
      <w:r>
        <w:tab/>
      </w:r>
      <w:r>
        <w:rPr>
          <w:spacing w:val="-2"/>
        </w:rPr>
        <w:t>побуждение</w:t>
      </w:r>
      <w:r>
        <w:tab/>
      </w:r>
      <w:r>
        <w:rPr>
          <w:spacing w:val="-10"/>
        </w:rPr>
        <w:t>к</w:t>
      </w:r>
      <w:r>
        <w:tab/>
      </w:r>
      <w:r>
        <w:rPr>
          <w:spacing w:val="-2"/>
        </w:rPr>
        <w:t>действию,</w:t>
      </w:r>
      <w:r>
        <w:tab/>
      </w:r>
      <w:r>
        <w:rPr>
          <w:spacing w:val="-2"/>
        </w:rPr>
        <w:t>обмен</w:t>
      </w:r>
      <w:r>
        <w:tab/>
      </w:r>
      <w:r>
        <w:rPr>
          <w:spacing w:val="-2"/>
        </w:rPr>
        <w:t>мнениями,</w:t>
      </w:r>
      <w:r>
        <w:tab/>
      </w:r>
      <w:r>
        <w:rPr>
          <w:spacing w:val="-2"/>
        </w:rPr>
        <w:t xml:space="preserve">запрос </w:t>
      </w:r>
      <w:r>
        <w:t>информации, сообщение информации.</w:t>
      </w:r>
    </w:p>
    <w:p w14:paraId="6BB015FF" w14:textId="77777777" w:rsidR="004F75DF" w:rsidRDefault="004F75DF">
      <w:pPr>
        <w:pStyle w:val="a3"/>
        <w:spacing w:before="3"/>
        <w:ind w:left="0"/>
        <w:jc w:val="left"/>
      </w:pPr>
    </w:p>
    <w:p w14:paraId="5D48DA3C" w14:textId="77777777" w:rsidR="004F75DF" w:rsidRDefault="0013698B">
      <w:pPr>
        <w:pStyle w:val="2"/>
        <w:spacing w:line="320" w:lineRule="exact"/>
        <w:ind w:left="793"/>
        <w:jc w:val="left"/>
      </w:pPr>
      <w:r>
        <w:rPr>
          <w:spacing w:val="-2"/>
        </w:rPr>
        <w:t>Текст</w:t>
      </w:r>
    </w:p>
    <w:p w14:paraId="4EE920B7" w14:textId="77777777" w:rsidR="004F75DF" w:rsidRDefault="0013698B">
      <w:pPr>
        <w:pStyle w:val="a3"/>
        <w:spacing w:line="320" w:lineRule="exact"/>
        <w:ind w:left="1273"/>
        <w:jc w:val="left"/>
      </w:pPr>
      <w:r>
        <w:t>Текст</w:t>
      </w:r>
      <w:r>
        <w:rPr>
          <w:spacing w:val="-10"/>
        </w:rPr>
        <w:t xml:space="preserve"> </w:t>
      </w:r>
      <w:r>
        <w:t>как</w:t>
      </w:r>
      <w:r>
        <w:rPr>
          <w:spacing w:val="-8"/>
        </w:rPr>
        <w:t xml:space="preserve"> </w:t>
      </w:r>
      <w:r>
        <w:t>речевое</w:t>
      </w:r>
      <w:r>
        <w:rPr>
          <w:spacing w:val="-8"/>
        </w:rPr>
        <w:t xml:space="preserve"> </w:t>
      </w:r>
      <w:r>
        <w:t>произведение.</w:t>
      </w:r>
      <w:r>
        <w:rPr>
          <w:spacing w:val="-6"/>
        </w:rPr>
        <w:t xml:space="preserve"> </w:t>
      </w:r>
      <w:r>
        <w:t>Основные</w:t>
      </w:r>
      <w:r>
        <w:rPr>
          <w:spacing w:val="-7"/>
        </w:rPr>
        <w:t xml:space="preserve"> </w:t>
      </w:r>
      <w:r>
        <w:t>признаки</w:t>
      </w:r>
      <w:r>
        <w:rPr>
          <w:spacing w:val="-9"/>
        </w:rPr>
        <w:t xml:space="preserve"> </w:t>
      </w:r>
      <w:r>
        <w:t>текста</w:t>
      </w:r>
      <w:r>
        <w:rPr>
          <w:spacing w:val="-7"/>
        </w:rPr>
        <w:t xml:space="preserve"> </w:t>
      </w:r>
      <w:r>
        <w:rPr>
          <w:spacing w:val="-2"/>
        </w:rPr>
        <w:t>(обобщение).</w:t>
      </w:r>
    </w:p>
    <w:p w14:paraId="6098DC0D" w14:textId="77777777" w:rsidR="004F75DF" w:rsidRDefault="004F75DF">
      <w:pPr>
        <w:spacing w:line="320" w:lineRule="exact"/>
        <w:sectPr w:rsidR="004F75DF">
          <w:pgSz w:w="11910" w:h="16390"/>
          <w:pgMar w:top="780" w:right="0" w:bottom="280" w:left="460" w:header="720" w:footer="720" w:gutter="0"/>
          <w:cols w:space="720"/>
        </w:sectPr>
      </w:pPr>
    </w:p>
    <w:p w14:paraId="633EDB2D" w14:textId="77777777" w:rsidR="004F75DF" w:rsidRDefault="0013698B">
      <w:pPr>
        <w:pStyle w:val="a3"/>
        <w:spacing w:before="60" w:line="322" w:lineRule="exact"/>
        <w:ind w:left="1273"/>
        <w:jc w:val="left"/>
      </w:pPr>
      <w:r>
        <w:t>Структура</w:t>
      </w:r>
      <w:r>
        <w:rPr>
          <w:spacing w:val="-12"/>
        </w:rPr>
        <w:t xml:space="preserve"> </w:t>
      </w:r>
      <w:r>
        <w:t>текста.</w:t>
      </w:r>
      <w:r>
        <w:rPr>
          <w:spacing w:val="-6"/>
        </w:rPr>
        <w:t xml:space="preserve"> </w:t>
      </w:r>
      <w:r>
        <w:rPr>
          <w:spacing w:val="-2"/>
        </w:rPr>
        <w:t>Абзац.</w:t>
      </w:r>
    </w:p>
    <w:p w14:paraId="7D6B423B" w14:textId="77777777" w:rsidR="004F75DF" w:rsidRDefault="0013698B">
      <w:pPr>
        <w:pStyle w:val="a3"/>
        <w:ind w:right="1123" w:firstLine="600"/>
        <w:jc w:val="left"/>
      </w:pPr>
      <w:r>
        <w:t>Информационная</w:t>
      </w:r>
      <w:r>
        <w:rPr>
          <w:spacing w:val="80"/>
        </w:rPr>
        <w:t xml:space="preserve"> </w:t>
      </w:r>
      <w:r>
        <w:t>переработка</w:t>
      </w:r>
      <w:r>
        <w:rPr>
          <w:spacing w:val="80"/>
        </w:rPr>
        <w:t xml:space="preserve"> </w:t>
      </w:r>
      <w:r>
        <w:t>текста:</w:t>
      </w:r>
      <w:r>
        <w:rPr>
          <w:spacing w:val="80"/>
        </w:rPr>
        <w:t xml:space="preserve"> </w:t>
      </w:r>
      <w:r>
        <w:t>план</w:t>
      </w:r>
      <w:r>
        <w:rPr>
          <w:spacing w:val="80"/>
        </w:rPr>
        <w:t xml:space="preserve"> </w:t>
      </w:r>
      <w:r>
        <w:t>текста</w:t>
      </w:r>
      <w:r>
        <w:rPr>
          <w:spacing w:val="80"/>
        </w:rPr>
        <w:t xml:space="preserve"> </w:t>
      </w:r>
      <w:r>
        <w:t>(простой,</w:t>
      </w:r>
      <w:r>
        <w:rPr>
          <w:spacing w:val="80"/>
        </w:rPr>
        <w:t xml:space="preserve"> </w:t>
      </w:r>
      <w:r>
        <w:t>сложный; назывной,</w:t>
      </w:r>
      <w:r>
        <w:rPr>
          <w:spacing w:val="-9"/>
        </w:rPr>
        <w:t xml:space="preserve"> </w:t>
      </w:r>
      <w:r>
        <w:t>вопросный,</w:t>
      </w:r>
      <w:r>
        <w:rPr>
          <w:spacing w:val="-9"/>
        </w:rPr>
        <w:t xml:space="preserve"> </w:t>
      </w:r>
      <w:r>
        <w:t>тезисный);</w:t>
      </w:r>
      <w:r>
        <w:rPr>
          <w:spacing w:val="-10"/>
        </w:rPr>
        <w:t xml:space="preserve"> </w:t>
      </w:r>
      <w:r>
        <w:t>главная</w:t>
      </w:r>
      <w:r>
        <w:rPr>
          <w:spacing w:val="-9"/>
        </w:rPr>
        <w:t xml:space="preserve"> </w:t>
      </w:r>
      <w:r>
        <w:t>и</w:t>
      </w:r>
      <w:r>
        <w:rPr>
          <w:spacing w:val="-10"/>
        </w:rPr>
        <w:t xml:space="preserve"> </w:t>
      </w:r>
      <w:r>
        <w:t>второстепенная</w:t>
      </w:r>
      <w:r>
        <w:rPr>
          <w:spacing w:val="-9"/>
        </w:rPr>
        <w:t xml:space="preserve"> </w:t>
      </w:r>
      <w:r>
        <w:t>информация</w:t>
      </w:r>
      <w:r>
        <w:rPr>
          <w:spacing w:val="-10"/>
        </w:rPr>
        <w:t xml:space="preserve"> </w:t>
      </w:r>
      <w:r>
        <w:rPr>
          <w:spacing w:val="-2"/>
        </w:rPr>
        <w:t>текста.</w:t>
      </w:r>
    </w:p>
    <w:p w14:paraId="16D8DF6D" w14:textId="77777777" w:rsidR="004F75DF" w:rsidRDefault="0013698B">
      <w:pPr>
        <w:pStyle w:val="a3"/>
        <w:spacing w:before="4" w:line="322" w:lineRule="exact"/>
        <w:ind w:left="1273"/>
        <w:jc w:val="left"/>
      </w:pPr>
      <w:r>
        <w:t>Способы</w:t>
      </w:r>
      <w:r>
        <w:rPr>
          <w:spacing w:val="-8"/>
        </w:rPr>
        <w:t xml:space="preserve"> </w:t>
      </w:r>
      <w:r>
        <w:t>и</w:t>
      </w:r>
      <w:r>
        <w:rPr>
          <w:spacing w:val="-8"/>
        </w:rPr>
        <w:t xml:space="preserve"> </w:t>
      </w:r>
      <w:r>
        <w:t>средства</w:t>
      </w:r>
      <w:r>
        <w:rPr>
          <w:spacing w:val="-6"/>
        </w:rPr>
        <w:t xml:space="preserve"> </w:t>
      </w:r>
      <w:r>
        <w:t>связи</w:t>
      </w:r>
      <w:r>
        <w:rPr>
          <w:spacing w:val="-7"/>
        </w:rPr>
        <w:t xml:space="preserve"> </w:t>
      </w:r>
      <w:r>
        <w:t>предложений</w:t>
      </w:r>
      <w:r>
        <w:rPr>
          <w:spacing w:val="-7"/>
        </w:rPr>
        <w:t xml:space="preserve"> </w:t>
      </w:r>
      <w:r>
        <w:t>в</w:t>
      </w:r>
      <w:r>
        <w:rPr>
          <w:spacing w:val="-9"/>
        </w:rPr>
        <w:t xml:space="preserve"> </w:t>
      </w:r>
      <w:r>
        <w:t>тексте</w:t>
      </w:r>
      <w:r>
        <w:rPr>
          <w:spacing w:val="-6"/>
        </w:rPr>
        <w:t xml:space="preserve"> </w:t>
      </w:r>
      <w:r>
        <w:rPr>
          <w:spacing w:val="-2"/>
        </w:rPr>
        <w:t>(обобщение).</w:t>
      </w:r>
    </w:p>
    <w:p w14:paraId="1900142B" w14:textId="77777777" w:rsidR="004F75DF" w:rsidRDefault="0013698B">
      <w:pPr>
        <w:pStyle w:val="a3"/>
        <w:ind w:right="1123" w:firstLine="600"/>
        <w:jc w:val="left"/>
      </w:pPr>
      <w:r>
        <w:t>Языковые</w:t>
      </w:r>
      <w:r>
        <w:rPr>
          <w:spacing w:val="31"/>
        </w:rPr>
        <w:t xml:space="preserve"> </w:t>
      </w:r>
      <w:r>
        <w:t>средства</w:t>
      </w:r>
      <w:r>
        <w:rPr>
          <w:spacing w:val="35"/>
        </w:rPr>
        <w:t xml:space="preserve"> </w:t>
      </w:r>
      <w:r>
        <w:t>выразительности</w:t>
      </w:r>
      <w:r>
        <w:rPr>
          <w:spacing w:val="29"/>
        </w:rPr>
        <w:t xml:space="preserve"> </w:t>
      </w:r>
      <w:r>
        <w:t>в</w:t>
      </w:r>
      <w:r>
        <w:rPr>
          <w:spacing w:val="33"/>
        </w:rPr>
        <w:t xml:space="preserve"> </w:t>
      </w:r>
      <w:r>
        <w:t>тексте: фонетические</w:t>
      </w:r>
      <w:r>
        <w:rPr>
          <w:spacing w:val="31"/>
        </w:rPr>
        <w:t xml:space="preserve"> </w:t>
      </w:r>
      <w:r>
        <w:t>(звукопись), словообразовательные, лексические (обобщение).</w:t>
      </w:r>
    </w:p>
    <w:p w14:paraId="3312789C" w14:textId="77777777" w:rsidR="004F75DF" w:rsidRDefault="0013698B">
      <w:pPr>
        <w:pStyle w:val="a3"/>
        <w:ind w:left="1273" w:right="3608"/>
        <w:jc w:val="left"/>
      </w:pPr>
      <w:r>
        <w:t>Рассуждение</w:t>
      </w:r>
      <w:r>
        <w:rPr>
          <w:spacing w:val="-9"/>
        </w:rPr>
        <w:t xml:space="preserve"> </w:t>
      </w:r>
      <w:r>
        <w:t>как</w:t>
      </w:r>
      <w:r>
        <w:rPr>
          <w:spacing w:val="-10"/>
        </w:rPr>
        <w:t xml:space="preserve"> </w:t>
      </w:r>
      <w:r>
        <w:t>функционально-смысловой</w:t>
      </w:r>
      <w:r>
        <w:rPr>
          <w:spacing w:val="-10"/>
        </w:rPr>
        <w:t xml:space="preserve"> </w:t>
      </w:r>
      <w:r>
        <w:t>тип</w:t>
      </w:r>
      <w:r>
        <w:rPr>
          <w:spacing w:val="-10"/>
        </w:rPr>
        <w:t xml:space="preserve"> </w:t>
      </w:r>
      <w:r>
        <w:t>речи. Структурные особенности текста-рассуждения.</w:t>
      </w:r>
    </w:p>
    <w:p w14:paraId="66A9BAFB" w14:textId="77777777" w:rsidR="004F75DF" w:rsidRDefault="0013698B">
      <w:pPr>
        <w:pStyle w:val="a3"/>
        <w:ind w:right="1142" w:firstLine="60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87725DF" w14:textId="77777777" w:rsidR="004F75DF" w:rsidRDefault="0013698B">
      <w:pPr>
        <w:pStyle w:val="2"/>
        <w:spacing w:before="3" w:line="319" w:lineRule="exact"/>
        <w:ind w:left="793"/>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14:paraId="2DF4AB10" w14:textId="77777777" w:rsidR="004F75DF" w:rsidRDefault="0013698B">
      <w:pPr>
        <w:pStyle w:val="a3"/>
        <w:ind w:right="1135" w:firstLine="60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E53507E" w14:textId="77777777" w:rsidR="004F75DF" w:rsidRDefault="0013698B">
      <w:pPr>
        <w:pStyle w:val="a3"/>
        <w:spacing w:line="242" w:lineRule="auto"/>
        <w:ind w:right="1143" w:firstLine="600"/>
      </w:pPr>
      <w:r>
        <w:t xml:space="preserve">Публицистический стиль. Сфера употребления, функции, языковые </w:t>
      </w:r>
      <w:r>
        <w:rPr>
          <w:spacing w:val="-2"/>
        </w:rPr>
        <w:t>особенности.</w:t>
      </w:r>
    </w:p>
    <w:p w14:paraId="7D43B6C7" w14:textId="77777777" w:rsidR="004F75DF" w:rsidRDefault="0013698B">
      <w:pPr>
        <w:pStyle w:val="a3"/>
        <w:spacing w:line="319" w:lineRule="exact"/>
        <w:ind w:left="1273"/>
      </w:pPr>
      <w:r>
        <w:t>Жанры</w:t>
      </w:r>
      <w:r>
        <w:rPr>
          <w:spacing w:val="-11"/>
        </w:rPr>
        <w:t xml:space="preserve"> </w:t>
      </w:r>
      <w:r>
        <w:t>публицистического</w:t>
      </w:r>
      <w:r>
        <w:rPr>
          <w:spacing w:val="-11"/>
        </w:rPr>
        <w:t xml:space="preserve"> </w:t>
      </w:r>
      <w:r>
        <w:t>стиля</w:t>
      </w:r>
      <w:r>
        <w:rPr>
          <w:spacing w:val="-9"/>
        </w:rPr>
        <w:t xml:space="preserve"> </w:t>
      </w:r>
      <w:r>
        <w:t>(репортаж,</w:t>
      </w:r>
      <w:r>
        <w:rPr>
          <w:spacing w:val="-10"/>
        </w:rPr>
        <w:t xml:space="preserve"> </w:t>
      </w:r>
      <w:r>
        <w:t>заметка,</w:t>
      </w:r>
      <w:r>
        <w:rPr>
          <w:spacing w:val="-8"/>
        </w:rPr>
        <w:t xml:space="preserve"> </w:t>
      </w:r>
      <w:r>
        <w:rPr>
          <w:spacing w:val="-2"/>
        </w:rPr>
        <w:t>интервью).</w:t>
      </w:r>
    </w:p>
    <w:p w14:paraId="29C7FBA9" w14:textId="77777777" w:rsidR="004F75DF" w:rsidRDefault="0013698B">
      <w:pPr>
        <w:pStyle w:val="a3"/>
        <w:ind w:right="1136" w:firstLine="600"/>
      </w:pPr>
      <w:r>
        <w:t>Употребление языковых средств выразительности в текстах публицистического стиля.</w:t>
      </w:r>
    </w:p>
    <w:p w14:paraId="780E5689" w14:textId="77777777" w:rsidR="004F75DF" w:rsidRDefault="0013698B">
      <w:pPr>
        <w:pStyle w:val="a3"/>
        <w:ind w:right="1137" w:firstLine="600"/>
      </w:pPr>
      <w:r>
        <w:t>Официально-деловой стиль. Сфера употребления, функции, языковые особенности. Инструкция.</w:t>
      </w:r>
    </w:p>
    <w:p w14:paraId="591AC54C" w14:textId="77777777" w:rsidR="004F75DF" w:rsidRDefault="004F75DF">
      <w:pPr>
        <w:pStyle w:val="a3"/>
        <w:ind w:left="0"/>
        <w:jc w:val="left"/>
      </w:pPr>
    </w:p>
    <w:p w14:paraId="730FD471" w14:textId="77777777" w:rsidR="004F75DF" w:rsidRDefault="0013698B">
      <w:pPr>
        <w:pStyle w:val="1"/>
        <w:ind w:left="793"/>
        <w:jc w:val="both"/>
      </w:pPr>
      <w:r>
        <w:t>СИСТЕМА</w:t>
      </w:r>
      <w:r>
        <w:rPr>
          <w:spacing w:val="-6"/>
        </w:rPr>
        <w:t xml:space="preserve"> </w:t>
      </w:r>
      <w:r>
        <w:rPr>
          <w:spacing w:val="-4"/>
        </w:rPr>
        <w:t>ЯЗЫКА</w:t>
      </w:r>
    </w:p>
    <w:p w14:paraId="4155D91A" w14:textId="77777777" w:rsidR="004F75DF" w:rsidRDefault="0013698B">
      <w:pPr>
        <w:pStyle w:val="2"/>
        <w:spacing w:before="321" w:line="320" w:lineRule="exact"/>
        <w:ind w:left="793"/>
      </w:pPr>
      <w:r>
        <w:t>Морфология.</w:t>
      </w:r>
      <w:r>
        <w:rPr>
          <w:spacing w:val="-10"/>
        </w:rPr>
        <w:t xml:space="preserve"> </w:t>
      </w:r>
      <w:r>
        <w:t>Культура</w:t>
      </w:r>
      <w:r>
        <w:rPr>
          <w:spacing w:val="-12"/>
        </w:rPr>
        <w:t xml:space="preserve"> </w:t>
      </w:r>
      <w:r>
        <w:t>речи.</w:t>
      </w:r>
      <w:r>
        <w:rPr>
          <w:spacing w:val="-9"/>
        </w:rPr>
        <w:t xml:space="preserve"> </w:t>
      </w:r>
      <w:r>
        <w:rPr>
          <w:spacing w:val="-2"/>
        </w:rPr>
        <w:t>Орфография.</w:t>
      </w:r>
    </w:p>
    <w:p w14:paraId="1576A393" w14:textId="77777777" w:rsidR="004F75DF" w:rsidRDefault="0013698B">
      <w:pPr>
        <w:pStyle w:val="a3"/>
        <w:spacing w:line="320" w:lineRule="exact"/>
        <w:ind w:left="1273"/>
      </w:pPr>
      <w:r>
        <w:t>Морфология</w:t>
      </w:r>
      <w:r>
        <w:rPr>
          <w:spacing w:val="-6"/>
        </w:rPr>
        <w:t xml:space="preserve"> </w:t>
      </w:r>
      <w:r>
        <w:t>как</w:t>
      </w:r>
      <w:r>
        <w:rPr>
          <w:spacing w:val="-7"/>
        </w:rPr>
        <w:t xml:space="preserve"> </w:t>
      </w:r>
      <w:r>
        <w:t>раздел</w:t>
      </w:r>
      <w:r>
        <w:rPr>
          <w:spacing w:val="-6"/>
        </w:rPr>
        <w:t xml:space="preserve"> </w:t>
      </w:r>
      <w:r>
        <w:t>науки</w:t>
      </w:r>
      <w:r>
        <w:rPr>
          <w:spacing w:val="-6"/>
        </w:rPr>
        <w:t xml:space="preserve"> </w:t>
      </w:r>
      <w:r>
        <w:t>о</w:t>
      </w:r>
      <w:r>
        <w:rPr>
          <w:spacing w:val="-7"/>
        </w:rPr>
        <w:t xml:space="preserve"> </w:t>
      </w:r>
      <w:r>
        <w:t>языке</w:t>
      </w:r>
      <w:r>
        <w:rPr>
          <w:spacing w:val="-6"/>
        </w:rPr>
        <w:t xml:space="preserve"> </w:t>
      </w:r>
      <w:r>
        <w:rPr>
          <w:spacing w:val="-2"/>
        </w:rPr>
        <w:t>(обобщение).</w:t>
      </w:r>
    </w:p>
    <w:p w14:paraId="036DEBD0" w14:textId="77777777" w:rsidR="004F75DF" w:rsidRDefault="004F75DF">
      <w:pPr>
        <w:pStyle w:val="a3"/>
        <w:spacing w:before="4"/>
        <w:ind w:left="0"/>
        <w:jc w:val="left"/>
      </w:pPr>
    </w:p>
    <w:p w14:paraId="2AFC40E3" w14:textId="77777777" w:rsidR="004F75DF" w:rsidRDefault="0013698B">
      <w:pPr>
        <w:pStyle w:val="2"/>
        <w:spacing w:line="322" w:lineRule="exact"/>
        <w:ind w:left="793"/>
        <w:jc w:val="left"/>
      </w:pPr>
      <w:r>
        <w:rPr>
          <w:spacing w:val="-2"/>
        </w:rPr>
        <w:t>Причастие</w:t>
      </w:r>
    </w:p>
    <w:p w14:paraId="2A521264" w14:textId="77777777" w:rsidR="004F75DF" w:rsidRDefault="0013698B">
      <w:pPr>
        <w:pStyle w:val="a3"/>
        <w:tabs>
          <w:tab w:val="left" w:pos="2783"/>
          <w:tab w:val="left" w:pos="3412"/>
          <w:tab w:val="left" w:pos="4447"/>
          <w:tab w:val="left" w:pos="5444"/>
          <w:tab w:val="left" w:pos="6648"/>
          <w:tab w:val="left" w:pos="8035"/>
          <w:tab w:val="left" w:pos="9166"/>
          <w:tab w:val="left" w:pos="9550"/>
        </w:tabs>
        <w:ind w:right="1142" w:firstLine="600"/>
        <w:jc w:val="right"/>
      </w:pPr>
      <w:r>
        <w:rPr>
          <w:spacing w:val="-2"/>
        </w:rPr>
        <w:t>Причастия</w:t>
      </w:r>
      <w:r>
        <w:tab/>
      </w:r>
      <w:r>
        <w:rPr>
          <w:spacing w:val="-4"/>
        </w:rPr>
        <w:t>как</w:t>
      </w:r>
      <w:r>
        <w:tab/>
      </w:r>
      <w:r>
        <w:rPr>
          <w:spacing w:val="-2"/>
        </w:rPr>
        <w:t>особая</w:t>
      </w:r>
      <w:r>
        <w:tab/>
      </w:r>
      <w:r>
        <w:rPr>
          <w:spacing w:val="-4"/>
        </w:rPr>
        <w:t>форма</w:t>
      </w:r>
      <w:r>
        <w:tab/>
      </w:r>
      <w:r>
        <w:rPr>
          <w:spacing w:val="-2"/>
        </w:rPr>
        <w:t>глагола.</w:t>
      </w:r>
      <w:r>
        <w:tab/>
      </w:r>
      <w:r>
        <w:rPr>
          <w:spacing w:val="-2"/>
        </w:rPr>
        <w:t>Признаки</w:t>
      </w:r>
      <w:r>
        <w:tab/>
      </w:r>
      <w:r>
        <w:rPr>
          <w:spacing w:val="-2"/>
        </w:rPr>
        <w:t>глагола</w:t>
      </w:r>
      <w:r>
        <w:tab/>
      </w:r>
      <w:r>
        <w:rPr>
          <w:spacing w:val="-10"/>
        </w:rPr>
        <w:t>и</w:t>
      </w:r>
      <w:r>
        <w:tab/>
      </w:r>
      <w:r>
        <w:rPr>
          <w:spacing w:val="-2"/>
        </w:rPr>
        <w:t xml:space="preserve">имени </w:t>
      </w:r>
      <w:r>
        <w:t>прилагательного</w:t>
      </w:r>
      <w:r>
        <w:rPr>
          <w:spacing w:val="-10"/>
        </w:rPr>
        <w:t xml:space="preserve"> </w:t>
      </w:r>
      <w:r>
        <w:t>в</w:t>
      </w:r>
      <w:r>
        <w:rPr>
          <w:spacing w:val="-11"/>
        </w:rPr>
        <w:t xml:space="preserve"> </w:t>
      </w:r>
      <w:r>
        <w:t>причастии.</w:t>
      </w:r>
      <w:r>
        <w:rPr>
          <w:spacing w:val="-7"/>
        </w:rPr>
        <w:t xml:space="preserve"> </w:t>
      </w:r>
      <w:r>
        <w:t>Синтаксические</w:t>
      </w:r>
      <w:r>
        <w:rPr>
          <w:spacing w:val="-9"/>
        </w:rPr>
        <w:t xml:space="preserve"> </w:t>
      </w:r>
      <w:r>
        <w:t>функции</w:t>
      </w:r>
      <w:r>
        <w:rPr>
          <w:spacing w:val="-10"/>
        </w:rPr>
        <w:t xml:space="preserve"> </w:t>
      </w:r>
      <w:r>
        <w:t>причастия,</w:t>
      </w:r>
      <w:r>
        <w:rPr>
          <w:spacing w:val="-7"/>
        </w:rPr>
        <w:t xml:space="preserve"> </w:t>
      </w:r>
      <w:r>
        <w:t>роль</w:t>
      </w:r>
      <w:r>
        <w:rPr>
          <w:spacing w:val="-11"/>
        </w:rPr>
        <w:t xml:space="preserve"> </w:t>
      </w:r>
      <w:r>
        <w:t>в</w:t>
      </w:r>
      <w:r>
        <w:rPr>
          <w:spacing w:val="-11"/>
        </w:rPr>
        <w:t xml:space="preserve"> </w:t>
      </w:r>
      <w:r>
        <w:rPr>
          <w:spacing w:val="-2"/>
        </w:rPr>
        <w:t>речи.</w:t>
      </w:r>
    </w:p>
    <w:p w14:paraId="29985C93" w14:textId="77777777" w:rsidR="004F75DF" w:rsidRDefault="0013698B">
      <w:pPr>
        <w:pStyle w:val="a3"/>
        <w:ind w:right="1142" w:firstLine="600"/>
      </w:pPr>
      <w:r>
        <w:t xml:space="preserve">Причастный оборот. Знаки препинания в предложениях с причастным </w:t>
      </w:r>
      <w:r>
        <w:rPr>
          <w:spacing w:val="-2"/>
        </w:rPr>
        <w:t>оборотом.</w:t>
      </w:r>
    </w:p>
    <w:p w14:paraId="55242980" w14:textId="77777777" w:rsidR="004F75DF" w:rsidRDefault="0013698B">
      <w:pPr>
        <w:pStyle w:val="a3"/>
        <w:ind w:left="1273" w:right="3888"/>
      </w:pPr>
      <w:r>
        <w:t>Действительные и страдательные причастия. Полные</w:t>
      </w:r>
      <w:r>
        <w:rPr>
          <w:spacing w:val="-8"/>
        </w:rPr>
        <w:t xml:space="preserve"> </w:t>
      </w:r>
      <w:r>
        <w:t>и</w:t>
      </w:r>
      <w:r>
        <w:rPr>
          <w:spacing w:val="-8"/>
        </w:rPr>
        <w:t xml:space="preserve"> </w:t>
      </w:r>
      <w:r>
        <w:t>краткие</w:t>
      </w:r>
      <w:r>
        <w:rPr>
          <w:spacing w:val="-7"/>
        </w:rPr>
        <w:t xml:space="preserve"> </w:t>
      </w:r>
      <w:r>
        <w:t>формы</w:t>
      </w:r>
      <w:r>
        <w:rPr>
          <w:spacing w:val="-9"/>
        </w:rPr>
        <w:t xml:space="preserve"> </w:t>
      </w:r>
      <w:r>
        <w:t>страдательных</w:t>
      </w:r>
      <w:r>
        <w:rPr>
          <w:spacing w:val="-8"/>
        </w:rPr>
        <w:t xml:space="preserve"> </w:t>
      </w:r>
      <w:r>
        <w:rPr>
          <w:spacing w:val="-2"/>
        </w:rPr>
        <w:t>причастий.</w:t>
      </w:r>
    </w:p>
    <w:p w14:paraId="6758F2E2" w14:textId="77777777" w:rsidR="004F75DF" w:rsidRDefault="0013698B">
      <w:pPr>
        <w:pStyle w:val="a3"/>
        <w:ind w:right="1132" w:firstLine="60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b/>
        </w:rPr>
        <w:t>висящий — висячий, горящий — горячий</w:t>
      </w:r>
      <w:r>
        <w:t>). Ударение в некоторых формах причастий.</w:t>
      </w:r>
    </w:p>
    <w:p w14:paraId="5A6AAAB5" w14:textId="77777777" w:rsidR="004F75DF" w:rsidRDefault="0013698B">
      <w:pPr>
        <w:pStyle w:val="a3"/>
        <w:spacing w:line="321" w:lineRule="exact"/>
        <w:ind w:left="1273"/>
      </w:pPr>
      <w:r>
        <w:t>Морфологический</w:t>
      </w:r>
      <w:r>
        <w:rPr>
          <w:spacing w:val="-16"/>
        </w:rPr>
        <w:t xml:space="preserve"> </w:t>
      </w:r>
      <w:r>
        <w:t>анализ</w:t>
      </w:r>
      <w:r>
        <w:rPr>
          <w:spacing w:val="-16"/>
        </w:rPr>
        <w:t xml:space="preserve"> </w:t>
      </w:r>
      <w:r>
        <w:rPr>
          <w:spacing w:val="-2"/>
        </w:rPr>
        <w:t>причастий.</w:t>
      </w:r>
    </w:p>
    <w:p w14:paraId="4923BD17" w14:textId="77777777" w:rsidR="004F75DF" w:rsidRDefault="0013698B">
      <w:pPr>
        <w:pStyle w:val="a3"/>
        <w:ind w:right="1129" w:firstLine="600"/>
      </w:pPr>
      <w:r>
        <w:t xml:space="preserve">Правописание гласных в суффиксах причастий. Правописание </w:t>
      </w:r>
      <w:r>
        <w:rPr>
          <w:b/>
        </w:rPr>
        <w:t xml:space="preserve">н </w:t>
      </w:r>
      <w:r>
        <w:t xml:space="preserve">и </w:t>
      </w:r>
      <w:r>
        <w:rPr>
          <w:b/>
        </w:rPr>
        <w:t xml:space="preserve">нн </w:t>
      </w:r>
      <w:r>
        <w:t>в суффиксах причастий и отглагольных имён прилагательных.</w:t>
      </w:r>
    </w:p>
    <w:p w14:paraId="7B1A054D" w14:textId="77777777" w:rsidR="004F75DF" w:rsidRDefault="004F75DF">
      <w:pPr>
        <w:sectPr w:rsidR="004F75DF">
          <w:pgSz w:w="11910" w:h="16390"/>
          <w:pgMar w:top="780" w:right="0" w:bottom="280" w:left="460" w:header="720" w:footer="720" w:gutter="0"/>
          <w:cols w:space="720"/>
        </w:sectPr>
      </w:pPr>
    </w:p>
    <w:p w14:paraId="304A5508" w14:textId="77777777" w:rsidR="004F75DF" w:rsidRDefault="0013698B">
      <w:pPr>
        <w:pStyle w:val="a3"/>
        <w:spacing w:before="60"/>
        <w:ind w:left="1273" w:right="2995"/>
      </w:pPr>
      <w:r>
        <w:t xml:space="preserve">Слитное и раздельное написание </w:t>
      </w:r>
      <w:r>
        <w:rPr>
          <w:b/>
        </w:rPr>
        <w:t xml:space="preserve">не </w:t>
      </w:r>
      <w:r>
        <w:t>с причастиями. Орфографический</w:t>
      </w:r>
      <w:r>
        <w:rPr>
          <w:spacing w:val="-10"/>
        </w:rPr>
        <w:t xml:space="preserve"> </w:t>
      </w:r>
      <w:r>
        <w:t>анализ</w:t>
      </w:r>
      <w:r>
        <w:rPr>
          <w:spacing w:val="-10"/>
        </w:rPr>
        <w:t xml:space="preserve"> </w:t>
      </w:r>
      <w:r>
        <w:t>причастий</w:t>
      </w:r>
      <w:r>
        <w:rPr>
          <w:spacing w:val="-10"/>
        </w:rPr>
        <w:t xml:space="preserve"> </w:t>
      </w:r>
      <w:r>
        <w:t>(в</w:t>
      </w:r>
      <w:r>
        <w:rPr>
          <w:spacing w:val="-10"/>
        </w:rPr>
        <w:t xml:space="preserve"> </w:t>
      </w:r>
      <w:r>
        <w:t>рамках</w:t>
      </w:r>
      <w:r>
        <w:rPr>
          <w:spacing w:val="-14"/>
        </w:rPr>
        <w:t xml:space="preserve"> </w:t>
      </w:r>
      <w:r>
        <w:rPr>
          <w:spacing w:val="-2"/>
        </w:rPr>
        <w:t>изученного).</w:t>
      </w:r>
    </w:p>
    <w:p w14:paraId="2EACE9B3" w14:textId="77777777" w:rsidR="004F75DF" w:rsidRDefault="0013698B">
      <w:pPr>
        <w:pStyle w:val="a3"/>
        <w:spacing w:line="242" w:lineRule="auto"/>
        <w:ind w:right="1142" w:firstLine="600"/>
      </w:pPr>
      <w:r>
        <w:t>Синтаксический и пунктуационный анализ предложений с причастным оборотом (в рамках изученного).</w:t>
      </w:r>
    </w:p>
    <w:p w14:paraId="3A8E510B" w14:textId="77777777" w:rsidR="004F75DF" w:rsidRDefault="004F75DF">
      <w:pPr>
        <w:pStyle w:val="a3"/>
        <w:spacing w:before="2"/>
        <w:ind w:left="0"/>
        <w:jc w:val="left"/>
      </w:pPr>
    </w:p>
    <w:p w14:paraId="00C7E4BF" w14:textId="77777777" w:rsidR="004F75DF" w:rsidRDefault="0013698B">
      <w:pPr>
        <w:pStyle w:val="2"/>
        <w:spacing w:line="319" w:lineRule="exact"/>
        <w:ind w:left="793"/>
        <w:jc w:val="left"/>
      </w:pPr>
      <w:r>
        <w:rPr>
          <w:spacing w:val="-2"/>
        </w:rPr>
        <w:t>Деепричастие</w:t>
      </w:r>
    </w:p>
    <w:p w14:paraId="0F9F2D62" w14:textId="77777777" w:rsidR="004F75DF" w:rsidRDefault="0013698B">
      <w:pPr>
        <w:pStyle w:val="a3"/>
        <w:ind w:right="1143" w:firstLine="600"/>
      </w:pPr>
      <w:r>
        <w:t>Деепричастия как особая группа слов. форма глагола. Признаки глагола и наречия в деепричастии. Синтаксическая функция деепричастия, роль в речи.</w:t>
      </w:r>
    </w:p>
    <w:p w14:paraId="689CD2B4" w14:textId="77777777" w:rsidR="004F75DF" w:rsidRDefault="0013698B">
      <w:pPr>
        <w:pStyle w:val="a3"/>
        <w:ind w:right="1141" w:firstLine="60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634C4161" w14:textId="77777777" w:rsidR="004F75DF" w:rsidRDefault="0013698B">
      <w:pPr>
        <w:pStyle w:val="a3"/>
        <w:ind w:right="1144" w:firstLine="600"/>
      </w:pPr>
      <w:r>
        <w:t>Деепричастия</w:t>
      </w:r>
      <w:r>
        <w:rPr>
          <w:spacing w:val="-5"/>
        </w:rPr>
        <w:t xml:space="preserve"> </w:t>
      </w:r>
      <w:r>
        <w:t>совершенного</w:t>
      </w:r>
      <w:r>
        <w:rPr>
          <w:spacing w:val="-5"/>
        </w:rPr>
        <w:t xml:space="preserve"> </w:t>
      </w:r>
      <w:r>
        <w:t>и</w:t>
      </w:r>
      <w:r>
        <w:rPr>
          <w:spacing w:val="-5"/>
        </w:rPr>
        <w:t xml:space="preserve"> </w:t>
      </w:r>
      <w:r>
        <w:t>несовершенного</w:t>
      </w:r>
      <w:r>
        <w:rPr>
          <w:spacing w:val="-5"/>
        </w:rPr>
        <w:t xml:space="preserve"> </w:t>
      </w:r>
      <w:r>
        <w:t>вида.</w:t>
      </w:r>
      <w:r>
        <w:rPr>
          <w:spacing w:val="-4"/>
        </w:rPr>
        <w:t xml:space="preserve"> </w:t>
      </w:r>
      <w:r>
        <w:t>Постановка</w:t>
      </w:r>
      <w:r>
        <w:rPr>
          <w:spacing w:val="-5"/>
        </w:rPr>
        <w:t xml:space="preserve"> </w:t>
      </w:r>
      <w:r>
        <w:t>ударения в деепричастиях.</w:t>
      </w:r>
    </w:p>
    <w:p w14:paraId="7F7523AA" w14:textId="77777777" w:rsidR="004F75DF" w:rsidRDefault="0013698B">
      <w:pPr>
        <w:pStyle w:val="a3"/>
        <w:spacing w:line="321" w:lineRule="exact"/>
        <w:ind w:left="1273"/>
      </w:pPr>
      <w:r>
        <w:t>Морфологический</w:t>
      </w:r>
      <w:r>
        <w:rPr>
          <w:spacing w:val="-16"/>
        </w:rPr>
        <w:t xml:space="preserve"> </w:t>
      </w:r>
      <w:r>
        <w:t>анализ</w:t>
      </w:r>
      <w:r>
        <w:rPr>
          <w:spacing w:val="-16"/>
        </w:rPr>
        <w:t xml:space="preserve"> </w:t>
      </w:r>
      <w:r>
        <w:rPr>
          <w:spacing w:val="-2"/>
        </w:rPr>
        <w:t>деепричастий.</w:t>
      </w:r>
    </w:p>
    <w:p w14:paraId="4BE63382" w14:textId="77777777" w:rsidR="004F75DF" w:rsidRDefault="0013698B">
      <w:pPr>
        <w:pStyle w:val="a3"/>
        <w:ind w:right="1143" w:firstLine="600"/>
      </w:pPr>
      <w:r>
        <w:t xml:space="preserve">Правописание гласных в суффиксах деепричастий. Слитное и раздельное написание </w:t>
      </w:r>
      <w:r>
        <w:rPr>
          <w:b/>
        </w:rPr>
        <w:t xml:space="preserve">не </w:t>
      </w:r>
      <w:r>
        <w:t>с деепричастиями.</w:t>
      </w:r>
    </w:p>
    <w:p w14:paraId="5952DAB7" w14:textId="77777777" w:rsidR="004F75DF" w:rsidRDefault="0013698B">
      <w:pPr>
        <w:pStyle w:val="a3"/>
        <w:spacing w:before="1" w:line="322" w:lineRule="exact"/>
        <w:ind w:left="1273"/>
      </w:pPr>
      <w:r>
        <w:t>Орфографический</w:t>
      </w:r>
      <w:r>
        <w:rPr>
          <w:spacing w:val="-10"/>
        </w:rPr>
        <w:t xml:space="preserve"> </w:t>
      </w:r>
      <w:r>
        <w:t>анализ</w:t>
      </w:r>
      <w:r>
        <w:rPr>
          <w:spacing w:val="-10"/>
        </w:rPr>
        <w:t xml:space="preserve"> </w:t>
      </w:r>
      <w:r>
        <w:t>деепричастий</w:t>
      </w:r>
      <w:r>
        <w:rPr>
          <w:spacing w:val="-9"/>
        </w:rPr>
        <w:t xml:space="preserve"> </w:t>
      </w:r>
      <w:r>
        <w:t>(в</w:t>
      </w:r>
      <w:r>
        <w:rPr>
          <w:spacing w:val="-11"/>
        </w:rPr>
        <w:t xml:space="preserve"> </w:t>
      </w:r>
      <w:r>
        <w:t>рамках</w:t>
      </w:r>
      <w:r>
        <w:rPr>
          <w:spacing w:val="-14"/>
        </w:rPr>
        <w:t xml:space="preserve"> </w:t>
      </w:r>
      <w:r>
        <w:rPr>
          <w:spacing w:val="-2"/>
        </w:rPr>
        <w:t>изученного).</w:t>
      </w:r>
    </w:p>
    <w:p w14:paraId="5A9D8C2D" w14:textId="77777777" w:rsidR="004F75DF" w:rsidRDefault="0013698B">
      <w:pPr>
        <w:pStyle w:val="a3"/>
        <w:ind w:right="1143" w:firstLine="600"/>
      </w:pPr>
      <w:r>
        <w:t>Синтаксический и пунктуационный анализ предложений с деепричастным оборотом (в рамках изученного).</w:t>
      </w:r>
    </w:p>
    <w:p w14:paraId="69177130" w14:textId="77777777" w:rsidR="004F75DF" w:rsidRDefault="004F75DF">
      <w:pPr>
        <w:pStyle w:val="a3"/>
        <w:spacing w:before="3"/>
        <w:ind w:left="0"/>
        <w:jc w:val="left"/>
      </w:pPr>
    </w:p>
    <w:p w14:paraId="435E2C48" w14:textId="77777777" w:rsidR="004F75DF" w:rsidRDefault="0013698B">
      <w:pPr>
        <w:pStyle w:val="2"/>
        <w:spacing w:before="1" w:line="319" w:lineRule="exact"/>
        <w:ind w:left="793"/>
        <w:jc w:val="left"/>
      </w:pPr>
      <w:r>
        <w:rPr>
          <w:spacing w:val="-2"/>
        </w:rPr>
        <w:t>Наречие</w:t>
      </w:r>
    </w:p>
    <w:p w14:paraId="0ED5AAF0" w14:textId="77777777" w:rsidR="004F75DF" w:rsidRDefault="0013698B">
      <w:pPr>
        <w:pStyle w:val="a3"/>
        <w:ind w:right="1145" w:firstLine="600"/>
      </w:pPr>
      <w:r>
        <w:t>Общее грамматическое значение наречий. Синтаксические свойства наречий. Роль в речи.</w:t>
      </w:r>
    </w:p>
    <w:p w14:paraId="360B786E" w14:textId="77777777" w:rsidR="004F75DF" w:rsidRDefault="0013698B">
      <w:pPr>
        <w:pStyle w:val="a3"/>
        <w:ind w:right="1137" w:firstLine="60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7117D31F" w14:textId="77777777" w:rsidR="004F75DF" w:rsidRDefault="0013698B">
      <w:pPr>
        <w:pStyle w:val="a3"/>
        <w:ind w:left="1273" w:right="5969"/>
      </w:pPr>
      <w:r>
        <w:t>Словообразование наречий. Морфологический</w:t>
      </w:r>
      <w:r>
        <w:rPr>
          <w:spacing w:val="-16"/>
        </w:rPr>
        <w:t xml:space="preserve"> </w:t>
      </w:r>
      <w:r>
        <w:t>анализ</w:t>
      </w:r>
      <w:r>
        <w:rPr>
          <w:spacing w:val="-16"/>
        </w:rPr>
        <w:t xml:space="preserve"> </w:t>
      </w:r>
      <w:r>
        <w:rPr>
          <w:spacing w:val="-2"/>
        </w:rPr>
        <w:t>наречий.</w:t>
      </w:r>
    </w:p>
    <w:p w14:paraId="3A0B512F" w14:textId="77777777" w:rsidR="004F75DF" w:rsidRDefault="0013698B">
      <w:pPr>
        <w:pStyle w:val="a3"/>
        <w:ind w:right="1130" w:firstLine="600"/>
      </w:pPr>
      <w:r>
        <w:t>Правописание</w:t>
      </w:r>
      <w:r>
        <w:rPr>
          <w:spacing w:val="-1"/>
        </w:rPr>
        <w:t xml:space="preserve"> </w:t>
      </w:r>
      <w:r>
        <w:t>наречий:</w:t>
      </w:r>
      <w:r>
        <w:rPr>
          <w:spacing w:val="-6"/>
        </w:rPr>
        <w:t xml:space="preserve"> </w:t>
      </w:r>
      <w:r>
        <w:t>слитное, раздельное, дефисное</w:t>
      </w:r>
      <w:r>
        <w:rPr>
          <w:spacing w:val="-1"/>
        </w:rPr>
        <w:t xml:space="preserve"> </w:t>
      </w:r>
      <w:r>
        <w:t>написание;</w:t>
      </w:r>
      <w:r>
        <w:rPr>
          <w:spacing w:val="-2"/>
        </w:rPr>
        <w:t xml:space="preserve"> </w:t>
      </w:r>
      <w:r>
        <w:t xml:space="preserve">слитное и раздельное написание </w:t>
      </w:r>
      <w:r>
        <w:rPr>
          <w:b/>
        </w:rPr>
        <w:t xml:space="preserve">не </w:t>
      </w:r>
      <w:r>
        <w:t xml:space="preserve">с наречиями; </w:t>
      </w:r>
      <w:r>
        <w:rPr>
          <w:b/>
        </w:rPr>
        <w:t xml:space="preserve">н </w:t>
      </w:r>
      <w:r>
        <w:t xml:space="preserve">и </w:t>
      </w:r>
      <w:r>
        <w:rPr>
          <w:b/>
        </w:rPr>
        <w:t xml:space="preserve">нн </w:t>
      </w:r>
      <w:r>
        <w:t>в наречиях на -</w:t>
      </w:r>
      <w:r>
        <w:rPr>
          <w:b/>
        </w:rPr>
        <w:t xml:space="preserve">о </w:t>
      </w:r>
      <w:r>
        <w:t>(-</w:t>
      </w:r>
      <w:r>
        <w:rPr>
          <w:b/>
        </w:rPr>
        <w:t>е</w:t>
      </w:r>
      <w:r>
        <w:t>); правописание суффиксов -</w:t>
      </w:r>
      <w:r>
        <w:rPr>
          <w:b/>
        </w:rPr>
        <w:t xml:space="preserve">а </w:t>
      </w:r>
      <w:r>
        <w:t>и -</w:t>
      </w:r>
      <w:r>
        <w:rPr>
          <w:b/>
        </w:rPr>
        <w:t xml:space="preserve">о </w:t>
      </w:r>
      <w:r>
        <w:t xml:space="preserve">наречий с приставками </w:t>
      </w:r>
      <w:r>
        <w:rPr>
          <w:b/>
        </w:rPr>
        <w:t>из-</w:t>
      </w:r>
      <w:r>
        <w:t xml:space="preserve">, </w:t>
      </w:r>
      <w:r>
        <w:rPr>
          <w:b/>
        </w:rPr>
        <w:t>до-</w:t>
      </w:r>
      <w:r>
        <w:t xml:space="preserve">, </w:t>
      </w:r>
      <w:r>
        <w:rPr>
          <w:b/>
        </w:rPr>
        <w:t>с-</w:t>
      </w:r>
      <w:r>
        <w:t xml:space="preserve">, </w:t>
      </w:r>
      <w:r>
        <w:rPr>
          <w:b/>
        </w:rPr>
        <w:t>в-</w:t>
      </w:r>
      <w:r>
        <w:t xml:space="preserve">, </w:t>
      </w:r>
      <w:r>
        <w:rPr>
          <w:b/>
        </w:rPr>
        <w:t>на-</w:t>
      </w:r>
      <w:r>
        <w:t xml:space="preserve">, </w:t>
      </w:r>
      <w:r>
        <w:rPr>
          <w:b/>
        </w:rPr>
        <w:t>за-</w:t>
      </w:r>
      <w:r>
        <w:t xml:space="preserve">; употребление </w:t>
      </w:r>
      <w:r>
        <w:rPr>
          <w:b/>
        </w:rPr>
        <w:t xml:space="preserve">ь </w:t>
      </w:r>
      <w:r>
        <w:t>после шипящих на конце наречий; правописание суффиксов наречий -</w:t>
      </w:r>
      <w:r>
        <w:rPr>
          <w:b/>
        </w:rPr>
        <w:t xml:space="preserve">о </w:t>
      </w:r>
      <w:r>
        <w:t>и -</w:t>
      </w:r>
      <w:r>
        <w:rPr>
          <w:b/>
        </w:rPr>
        <w:t xml:space="preserve">е </w:t>
      </w:r>
      <w:r>
        <w:t>после шипящих.</w:t>
      </w:r>
    </w:p>
    <w:p w14:paraId="5F365AE7" w14:textId="77777777" w:rsidR="004F75DF" w:rsidRDefault="0013698B">
      <w:pPr>
        <w:pStyle w:val="a3"/>
        <w:spacing w:line="321" w:lineRule="exact"/>
        <w:ind w:left="1273"/>
      </w:pPr>
      <w:r>
        <w:t>Орфографический</w:t>
      </w:r>
      <w:r>
        <w:rPr>
          <w:spacing w:val="-9"/>
        </w:rPr>
        <w:t xml:space="preserve"> </w:t>
      </w:r>
      <w:r>
        <w:t>анализ</w:t>
      </w:r>
      <w:r>
        <w:rPr>
          <w:spacing w:val="-7"/>
        </w:rPr>
        <w:t xml:space="preserve"> </w:t>
      </w:r>
      <w:r>
        <w:t>наречий</w:t>
      </w:r>
      <w:r>
        <w:rPr>
          <w:spacing w:val="-9"/>
        </w:rPr>
        <w:t xml:space="preserve"> </w:t>
      </w:r>
      <w:r>
        <w:t>(в</w:t>
      </w:r>
      <w:r>
        <w:rPr>
          <w:spacing w:val="-9"/>
        </w:rPr>
        <w:t xml:space="preserve"> </w:t>
      </w:r>
      <w:r>
        <w:t>рамках</w:t>
      </w:r>
      <w:r>
        <w:rPr>
          <w:spacing w:val="-12"/>
        </w:rPr>
        <w:t xml:space="preserve"> </w:t>
      </w:r>
      <w:r>
        <w:rPr>
          <w:spacing w:val="-2"/>
        </w:rPr>
        <w:t>изученного).</w:t>
      </w:r>
    </w:p>
    <w:p w14:paraId="434A4029" w14:textId="77777777" w:rsidR="004F75DF" w:rsidRDefault="004F75DF">
      <w:pPr>
        <w:pStyle w:val="a3"/>
        <w:spacing w:before="3"/>
        <w:ind w:left="0"/>
        <w:jc w:val="left"/>
      </w:pPr>
    </w:p>
    <w:p w14:paraId="128C427C" w14:textId="77777777" w:rsidR="004F75DF" w:rsidRDefault="0013698B">
      <w:pPr>
        <w:pStyle w:val="2"/>
        <w:spacing w:before="1" w:line="319" w:lineRule="exact"/>
        <w:ind w:left="793"/>
      </w:pPr>
      <w:r>
        <w:t>Слова</w:t>
      </w:r>
      <w:r>
        <w:rPr>
          <w:spacing w:val="-10"/>
        </w:rPr>
        <w:t xml:space="preserve"> </w:t>
      </w:r>
      <w:r>
        <w:t>категории</w:t>
      </w:r>
      <w:r>
        <w:rPr>
          <w:spacing w:val="-11"/>
        </w:rPr>
        <w:t xml:space="preserve"> </w:t>
      </w:r>
      <w:r>
        <w:rPr>
          <w:spacing w:val="-2"/>
        </w:rPr>
        <w:t>состояния</w:t>
      </w:r>
    </w:p>
    <w:p w14:paraId="29DF3D81" w14:textId="77777777" w:rsidR="004F75DF" w:rsidRDefault="0013698B">
      <w:pPr>
        <w:pStyle w:val="a3"/>
        <w:spacing w:line="319" w:lineRule="exact"/>
        <w:ind w:left="1273"/>
      </w:pPr>
      <w:r>
        <w:t>Вопрос</w:t>
      </w:r>
      <w:r>
        <w:rPr>
          <w:spacing w:val="-7"/>
        </w:rPr>
        <w:t xml:space="preserve"> </w:t>
      </w:r>
      <w:r>
        <w:t>о</w:t>
      </w:r>
      <w:r>
        <w:rPr>
          <w:spacing w:val="-7"/>
        </w:rPr>
        <w:t xml:space="preserve"> </w:t>
      </w:r>
      <w:r>
        <w:t>словах</w:t>
      </w:r>
      <w:r>
        <w:rPr>
          <w:spacing w:val="-11"/>
        </w:rPr>
        <w:t xml:space="preserve"> </w:t>
      </w:r>
      <w:r>
        <w:t>категории</w:t>
      </w:r>
      <w:r>
        <w:rPr>
          <w:spacing w:val="-8"/>
        </w:rPr>
        <w:t xml:space="preserve"> </w:t>
      </w:r>
      <w:r>
        <w:t>состояния</w:t>
      </w:r>
      <w:r>
        <w:rPr>
          <w:spacing w:val="-6"/>
        </w:rPr>
        <w:t xml:space="preserve"> </w:t>
      </w:r>
      <w:r>
        <w:t>в</w:t>
      </w:r>
      <w:r>
        <w:rPr>
          <w:spacing w:val="-9"/>
        </w:rPr>
        <w:t xml:space="preserve"> </w:t>
      </w:r>
      <w:r>
        <w:t>системе</w:t>
      </w:r>
      <w:r>
        <w:rPr>
          <w:spacing w:val="-6"/>
        </w:rPr>
        <w:t xml:space="preserve"> </w:t>
      </w:r>
      <w:r>
        <w:t>частей</w:t>
      </w:r>
      <w:r>
        <w:rPr>
          <w:spacing w:val="-7"/>
        </w:rPr>
        <w:t xml:space="preserve"> </w:t>
      </w:r>
      <w:r>
        <w:rPr>
          <w:spacing w:val="-2"/>
        </w:rPr>
        <w:t>речи.</w:t>
      </w:r>
    </w:p>
    <w:p w14:paraId="74474903" w14:textId="77777777" w:rsidR="004F75DF" w:rsidRDefault="0013698B">
      <w:pPr>
        <w:pStyle w:val="a3"/>
        <w:ind w:right="1142" w:firstLine="60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6DC8FF68" w14:textId="77777777" w:rsidR="004F75DF" w:rsidRDefault="004F75DF">
      <w:pPr>
        <w:sectPr w:rsidR="004F75DF">
          <w:pgSz w:w="11910" w:h="16390"/>
          <w:pgMar w:top="780" w:right="0" w:bottom="280" w:left="460" w:header="720" w:footer="720" w:gutter="0"/>
          <w:cols w:space="720"/>
        </w:sectPr>
      </w:pPr>
    </w:p>
    <w:p w14:paraId="52FB3AC8" w14:textId="77777777" w:rsidR="004F75DF" w:rsidRDefault="0013698B">
      <w:pPr>
        <w:pStyle w:val="2"/>
        <w:spacing w:before="65" w:line="319" w:lineRule="exact"/>
        <w:ind w:left="793"/>
        <w:jc w:val="left"/>
      </w:pPr>
      <w:r>
        <w:t>Служебные</w:t>
      </w:r>
      <w:r>
        <w:rPr>
          <w:spacing w:val="-10"/>
        </w:rPr>
        <w:t xml:space="preserve"> </w:t>
      </w:r>
      <w:r>
        <w:t>части</w:t>
      </w:r>
      <w:r>
        <w:rPr>
          <w:spacing w:val="-11"/>
        </w:rPr>
        <w:t xml:space="preserve"> </w:t>
      </w:r>
      <w:r>
        <w:rPr>
          <w:spacing w:val="-4"/>
        </w:rPr>
        <w:t>речи</w:t>
      </w:r>
    </w:p>
    <w:p w14:paraId="0B0AEA32" w14:textId="77777777" w:rsidR="004F75DF" w:rsidRDefault="0013698B">
      <w:pPr>
        <w:pStyle w:val="a3"/>
        <w:ind w:right="1135" w:firstLine="600"/>
      </w:pPr>
      <w:r>
        <w:t>Общая характеристика служебных частей речи. Отличие самостоятельных частей речи от служебных.</w:t>
      </w:r>
    </w:p>
    <w:p w14:paraId="3CC723FB" w14:textId="77777777" w:rsidR="004F75DF" w:rsidRDefault="004F75DF">
      <w:pPr>
        <w:pStyle w:val="a3"/>
        <w:spacing w:before="6"/>
        <w:ind w:left="0"/>
        <w:jc w:val="left"/>
      </w:pPr>
    </w:p>
    <w:p w14:paraId="3EBC2748" w14:textId="77777777" w:rsidR="004F75DF" w:rsidRDefault="0013698B">
      <w:pPr>
        <w:pStyle w:val="2"/>
        <w:spacing w:line="320" w:lineRule="exact"/>
        <w:ind w:left="793"/>
        <w:jc w:val="left"/>
      </w:pPr>
      <w:r>
        <w:rPr>
          <w:spacing w:val="-2"/>
        </w:rPr>
        <w:t>Предлог</w:t>
      </w:r>
    </w:p>
    <w:p w14:paraId="533BB97D" w14:textId="77777777" w:rsidR="004F75DF" w:rsidRDefault="0013698B">
      <w:pPr>
        <w:pStyle w:val="a3"/>
        <w:spacing w:line="319" w:lineRule="exact"/>
        <w:ind w:left="1273"/>
      </w:pPr>
      <w:r>
        <w:t>Предлог</w:t>
      </w:r>
      <w:r>
        <w:rPr>
          <w:spacing w:val="-10"/>
        </w:rPr>
        <w:t xml:space="preserve"> </w:t>
      </w:r>
      <w:r>
        <w:t>как</w:t>
      </w:r>
      <w:r>
        <w:rPr>
          <w:spacing w:val="-10"/>
        </w:rPr>
        <w:t xml:space="preserve"> </w:t>
      </w:r>
      <w:r>
        <w:t>служебная</w:t>
      </w:r>
      <w:r>
        <w:rPr>
          <w:spacing w:val="-9"/>
        </w:rPr>
        <w:t xml:space="preserve"> </w:t>
      </w:r>
      <w:r>
        <w:t>часть</w:t>
      </w:r>
      <w:r>
        <w:rPr>
          <w:spacing w:val="-12"/>
        </w:rPr>
        <w:t xml:space="preserve"> </w:t>
      </w:r>
      <w:r>
        <w:t>речи.</w:t>
      </w:r>
      <w:r>
        <w:rPr>
          <w:spacing w:val="-8"/>
        </w:rPr>
        <w:t xml:space="preserve"> </w:t>
      </w:r>
      <w:r>
        <w:t>Грамматические</w:t>
      </w:r>
      <w:r>
        <w:rPr>
          <w:spacing w:val="-10"/>
        </w:rPr>
        <w:t xml:space="preserve"> </w:t>
      </w:r>
      <w:r>
        <w:t>функции</w:t>
      </w:r>
      <w:r>
        <w:rPr>
          <w:spacing w:val="-10"/>
        </w:rPr>
        <w:t xml:space="preserve"> </w:t>
      </w:r>
      <w:r>
        <w:rPr>
          <w:spacing w:val="-2"/>
        </w:rPr>
        <w:t>предлогов.</w:t>
      </w:r>
    </w:p>
    <w:p w14:paraId="3547E36D" w14:textId="77777777" w:rsidR="004F75DF" w:rsidRDefault="0013698B">
      <w:pPr>
        <w:pStyle w:val="a3"/>
        <w:ind w:right="1132" w:firstLine="600"/>
      </w:pPr>
      <w:r>
        <w:t xml:space="preserve">Разряды предлогов по происхождению: предлоги производные и непроизводные. Разряды предлогов по строению: предлоги простые и </w:t>
      </w:r>
      <w:r>
        <w:rPr>
          <w:spacing w:val="-2"/>
        </w:rPr>
        <w:t>составные.</w:t>
      </w:r>
    </w:p>
    <w:p w14:paraId="21EC9F78" w14:textId="77777777" w:rsidR="004F75DF" w:rsidRDefault="0013698B">
      <w:pPr>
        <w:pStyle w:val="a3"/>
        <w:spacing w:line="321" w:lineRule="exact"/>
        <w:ind w:left="1273"/>
      </w:pPr>
      <w:r>
        <w:t>Морфологический</w:t>
      </w:r>
      <w:r>
        <w:rPr>
          <w:spacing w:val="-16"/>
        </w:rPr>
        <w:t xml:space="preserve"> </w:t>
      </w:r>
      <w:r>
        <w:t>анализ</w:t>
      </w:r>
      <w:r>
        <w:rPr>
          <w:spacing w:val="-16"/>
        </w:rPr>
        <w:t xml:space="preserve"> </w:t>
      </w:r>
      <w:r>
        <w:rPr>
          <w:spacing w:val="-2"/>
        </w:rPr>
        <w:t>предлогов.</w:t>
      </w:r>
    </w:p>
    <w:p w14:paraId="0DAE9464" w14:textId="77777777" w:rsidR="004F75DF" w:rsidRDefault="0013698B">
      <w:pPr>
        <w:pStyle w:val="a3"/>
        <w:ind w:right="1133" w:firstLine="600"/>
      </w:pPr>
      <w:r>
        <w:t>Нормы употребления имён существительных и местоимений с</w:t>
      </w:r>
      <w:r>
        <w:rPr>
          <w:spacing w:val="40"/>
        </w:rPr>
        <w:t xml:space="preserve"> </w:t>
      </w:r>
      <w:r>
        <w:t xml:space="preserve">предлогами. Правильное использование предлогов </w:t>
      </w:r>
      <w:r>
        <w:rPr>
          <w:b/>
        </w:rPr>
        <w:t xml:space="preserve">из </w:t>
      </w:r>
      <w:r>
        <w:t xml:space="preserve">– </w:t>
      </w:r>
      <w:r>
        <w:rPr>
          <w:b/>
        </w:rPr>
        <w:t>с</w:t>
      </w:r>
      <w:r>
        <w:t xml:space="preserve">, </w:t>
      </w:r>
      <w:r>
        <w:rPr>
          <w:b/>
        </w:rPr>
        <w:t xml:space="preserve">в </w:t>
      </w:r>
      <w:r>
        <w:t xml:space="preserve">– </w:t>
      </w:r>
      <w:r>
        <w:rPr>
          <w:b/>
        </w:rPr>
        <w:t>на</w:t>
      </w:r>
      <w:r>
        <w:t xml:space="preserve">. Правильное образование предложно-падежных форм с предлогами </w:t>
      </w:r>
      <w:r>
        <w:rPr>
          <w:b/>
        </w:rPr>
        <w:t>по</w:t>
      </w:r>
      <w:r>
        <w:t xml:space="preserve">, </w:t>
      </w:r>
      <w:r>
        <w:rPr>
          <w:b/>
        </w:rPr>
        <w:t>благодаря</w:t>
      </w:r>
      <w:r>
        <w:t>,</w:t>
      </w:r>
      <w:r>
        <w:rPr>
          <w:spacing w:val="40"/>
        </w:rPr>
        <w:t xml:space="preserve"> </w:t>
      </w:r>
      <w:r>
        <w:rPr>
          <w:b/>
        </w:rPr>
        <w:t>согласно</w:t>
      </w:r>
      <w:r>
        <w:t xml:space="preserve">, </w:t>
      </w:r>
      <w:r>
        <w:rPr>
          <w:b/>
        </w:rPr>
        <w:t>вопреки</w:t>
      </w:r>
      <w:r>
        <w:t xml:space="preserve">, </w:t>
      </w:r>
      <w:r>
        <w:rPr>
          <w:b/>
        </w:rPr>
        <w:t>наперерез</w:t>
      </w:r>
      <w:r>
        <w:t>.</w:t>
      </w:r>
    </w:p>
    <w:p w14:paraId="7D7F72FA" w14:textId="77777777" w:rsidR="004F75DF" w:rsidRDefault="0013698B">
      <w:pPr>
        <w:pStyle w:val="a3"/>
        <w:spacing w:line="320" w:lineRule="exact"/>
        <w:ind w:left="1273"/>
      </w:pPr>
      <w:r>
        <w:t>Правописание</w:t>
      </w:r>
      <w:r>
        <w:rPr>
          <w:spacing w:val="-11"/>
        </w:rPr>
        <w:t xml:space="preserve"> </w:t>
      </w:r>
      <w:r>
        <w:t>производных</w:t>
      </w:r>
      <w:r>
        <w:rPr>
          <w:spacing w:val="-15"/>
        </w:rPr>
        <w:t xml:space="preserve"> </w:t>
      </w:r>
      <w:r>
        <w:rPr>
          <w:spacing w:val="-2"/>
        </w:rPr>
        <w:t>предлогов.</w:t>
      </w:r>
    </w:p>
    <w:p w14:paraId="1D6AD8EF" w14:textId="77777777" w:rsidR="004F75DF" w:rsidRDefault="004F75DF">
      <w:pPr>
        <w:pStyle w:val="a3"/>
        <w:spacing w:before="9"/>
        <w:ind w:left="0"/>
        <w:jc w:val="left"/>
      </w:pPr>
    </w:p>
    <w:p w14:paraId="271102E5" w14:textId="77777777" w:rsidR="004F75DF" w:rsidRDefault="0013698B">
      <w:pPr>
        <w:pStyle w:val="2"/>
        <w:spacing w:line="319" w:lineRule="exact"/>
        <w:ind w:left="793"/>
        <w:jc w:val="left"/>
      </w:pPr>
      <w:r>
        <w:rPr>
          <w:spacing w:val="-4"/>
        </w:rPr>
        <w:t>Союз</w:t>
      </w:r>
    </w:p>
    <w:p w14:paraId="52A8DC43" w14:textId="77777777" w:rsidR="004F75DF" w:rsidRDefault="0013698B">
      <w:pPr>
        <w:pStyle w:val="a3"/>
        <w:ind w:right="1138" w:firstLine="600"/>
      </w:pPr>
      <w:r>
        <w:t>Союз как служебная часть речи. Союз как средство связи однородных членов предложения и частей сложного предложения.</w:t>
      </w:r>
    </w:p>
    <w:p w14:paraId="3316E4B6" w14:textId="77777777" w:rsidR="004F75DF" w:rsidRDefault="0013698B">
      <w:pPr>
        <w:pStyle w:val="a3"/>
        <w:ind w:right="1142" w:firstLine="600"/>
      </w:pPr>
      <w: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w:t>
      </w:r>
      <w:r>
        <w:rPr>
          <w:spacing w:val="-2"/>
        </w:rPr>
        <w:t>союзы.</w:t>
      </w:r>
    </w:p>
    <w:p w14:paraId="1050E2F3" w14:textId="77777777" w:rsidR="004F75DF" w:rsidRDefault="0013698B">
      <w:pPr>
        <w:pStyle w:val="a3"/>
        <w:ind w:left="1273" w:right="6094"/>
      </w:pPr>
      <w:r>
        <w:t>Морфологический</w:t>
      </w:r>
      <w:r>
        <w:rPr>
          <w:spacing w:val="-18"/>
        </w:rPr>
        <w:t xml:space="preserve"> </w:t>
      </w:r>
      <w:r>
        <w:t>анализ</w:t>
      </w:r>
      <w:r>
        <w:rPr>
          <w:spacing w:val="-17"/>
        </w:rPr>
        <w:t xml:space="preserve"> </w:t>
      </w:r>
      <w:r>
        <w:t>союзов. Правописание союзов.</w:t>
      </w:r>
    </w:p>
    <w:p w14:paraId="0A1F4D09" w14:textId="77777777" w:rsidR="004F75DF" w:rsidRDefault="0013698B">
      <w:pPr>
        <w:pStyle w:val="a3"/>
        <w:ind w:right="1134" w:firstLine="600"/>
      </w:pPr>
      <w:r>
        <w:t xml:space="preserve">Знаки препинания в сложных союзных предложениях (в рамках изученного). Знаки препинания в предложениях с союзом </w:t>
      </w:r>
      <w:r>
        <w:rPr>
          <w:b/>
        </w:rPr>
        <w:t>и</w:t>
      </w:r>
      <w:r>
        <w:t>, связывающим однородные члены и части сложного предложения.</w:t>
      </w:r>
    </w:p>
    <w:p w14:paraId="6DDB140E" w14:textId="77777777" w:rsidR="004F75DF" w:rsidRDefault="004F75DF">
      <w:pPr>
        <w:pStyle w:val="a3"/>
        <w:spacing w:before="3"/>
        <w:ind w:left="0"/>
        <w:jc w:val="left"/>
      </w:pPr>
    </w:p>
    <w:p w14:paraId="089D495C" w14:textId="77777777" w:rsidR="004F75DF" w:rsidRDefault="0013698B">
      <w:pPr>
        <w:pStyle w:val="2"/>
        <w:spacing w:before="1" w:line="319" w:lineRule="exact"/>
        <w:ind w:left="793"/>
        <w:jc w:val="left"/>
      </w:pPr>
      <w:r>
        <w:rPr>
          <w:spacing w:val="-2"/>
        </w:rPr>
        <w:t>Частица</w:t>
      </w:r>
    </w:p>
    <w:p w14:paraId="15141409" w14:textId="77777777" w:rsidR="004F75DF" w:rsidRDefault="0013698B">
      <w:pPr>
        <w:pStyle w:val="a3"/>
        <w:ind w:right="1137" w:firstLine="60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w:t>
      </w:r>
      <w:r>
        <w:rPr>
          <w:spacing w:val="40"/>
        </w:rPr>
        <w:t xml:space="preserve"> </w:t>
      </w:r>
      <w:r>
        <w:t xml:space="preserve">стилистической окраской. Интонационные особенности предложений с </w:t>
      </w:r>
      <w:r>
        <w:rPr>
          <w:spacing w:val="-2"/>
        </w:rPr>
        <w:t>частицами.</w:t>
      </w:r>
    </w:p>
    <w:p w14:paraId="3E5146EE" w14:textId="77777777" w:rsidR="004F75DF" w:rsidRDefault="0013698B">
      <w:pPr>
        <w:pStyle w:val="a3"/>
        <w:ind w:right="1143" w:firstLine="600"/>
      </w:pPr>
      <w:r>
        <w:t>Разряды частиц по значению и употреблению: формообразующие, отрицательные, модальные.</w:t>
      </w:r>
    </w:p>
    <w:p w14:paraId="4F1AF200" w14:textId="77777777" w:rsidR="004F75DF" w:rsidRDefault="0013698B">
      <w:pPr>
        <w:pStyle w:val="a3"/>
        <w:spacing w:line="321" w:lineRule="exact"/>
        <w:ind w:left="1273"/>
      </w:pPr>
      <w:r>
        <w:t>Морфологический</w:t>
      </w:r>
      <w:r>
        <w:rPr>
          <w:spacing w:val="-16"/>
        </w:rPr>
        <w:t xml:space="preserve"> </w:t>
      </w:r>
      <w:r>
        <w:t>анализ</w:t>
      </w:r>
      <w:r>
        <w:rPr>
          <w:spacing w:val="-16"/>
        </w:rPr>
        <w:t xml:space="preserve"> </w:t>
      </w:r>
      <w:r>
        <w:rPr>
          <w:spacing w:val="-2"/>
        </w:rPr>
        <w:t>частиц.</w:t>
      </w:r>
    </w:p>
    <w:p w14:paraId="57C2C629" w14:textId="77777777" w:rsidR="004F75DF" w:rsidRDefault="0013698B">
      <w:pPr>
        <w:pStyle w:val="a3"/>
        <w:ind w:right="1129" w:firstLine="600"/>
      </w:pPr>
      <w:r>
        <w:t xml:space="preserve">Смысловые различия частиц </w:t>
      </w:r>
      <w:r>
        <w:rPr>
          <w:b/>
        </w:rPr>
        <w:t xml:space="preserve">не </w:t>
      </w:r>
      <w:r>
        <w:t xml:space="preserve">и </w:t>
      </w:r>
      <w:r>
        <w:rPr>
          <w:b/>
        </w:rPr>
        <w:t>ни</w:t>
      </w:r>
      <w:r>
        <w:t xml:space="preserve">. Использование частиц </w:t>
      </w:r>
      <w:r>
        <w:rPr>
          <w:b/>
        </w:rPr>
        <w:t xml:space="preserve">не </w:t>
      </w:r>
      <w:r>
        <w:t xml:space="preserve">и </w:t>
      </w:r>
      <w:r>
        <w:rPr>
          <w:b/>
        </w:rPr>
        <w:t xml:space="preserve">ни </w:t>
      </w:r>
      <w:r>
        <w:t xml:space="preserve">в письменной речи. Различение приставки </w:t>
      </w:r>
      <w:r>
        <w:rPr>
          <w:b/>
        </w:rPr>
        <w:t>не</w:t>
      </w:r>
      <w:r>
        <w:t xml:space="preserve">- и частицы </w:t>
      </w:r>
      <w:r>
        <w:rPr>
          <w:b/>
        </w:rPr>
        <w:t>не</w:t>
      </w:r>
      <w:r>
        <w:t>. Слитное и раздельное</w:t>
      </w:r>
      <w:r>
        <w:rPr>
          <w:spacing w:val="25"/>
        </w:rPr>
        <w:t xml:space="preserve"> </w:t>
      </w:r>
      <w:r>
        <w:t>написание</w:t>
      </w:r>
      <w:r>
        <w:rPr>
          <w:spacing w:val="28"/>
        </w:rPr>
        <w:t xml:space="preserve"> </w:t>
      </w:r>
      <w:r>
        <w:rPr>
          <w:b/>
        </w:rPr>
        <w:t>не</w:t>
      </w:r>
      <w:r>
        <w:rPr>
          <w:b/>
          <w:spacing w:val="25"/>
        </w:rPr>
        <w:t xml:space="preserve"> </w:t>
      </w:r>
      <w:r>
        <w:t>с</w:t>
      </w:r>
      <w:r>
        <w:rPr>
          <w:spacing w:val="25"/>
        </w:rPr>
        <w:t xml:space="preserve"> </w:t>
      </w:r>
      <w:r>
        <w:t>разными частями речи (обобщение).</w:t>
      </w:r>
      <w:r>
        <w:rPr>
          <w:spacing w:val="31"/>
        </w:rPr>
        <w:t xml:space="preserve"> </w:t>
      </w:r>
      <w:r>
        <w:t>Правописание</w:t>
      </w:r>
    </w:p>
    <w:p w14:paraId="6638FCC4" w14:textId="77777777" w:rsidR="004F75DF" w:rsidRDefault="004F75DF">
      <w:pPr>
        <w:sectPr w:rsidR="004F75DF">
          <w:pgSz w:w="11910" w:h="16390"/>
          <w:pgMar w:top="780" w:right="0" w:bottom="280" w:left="460" w:header="720" w:footer="720" w:gutter="0"/>
          <w:cols w:space="720"/>
        </w:sectPr>
      </w:pPr>
    </w:p>
    <w:p w14:paraId="3345DE4B" w14:textId="77777777" w:rsidR="004F75DF" w:rsidRDefault="0013698B">
      <w:pPr>
        <w:pStyle w:val="a3"/>
        <w:spacing w:before="60" w:line="322" w:lineRule="exact"/>
        <w:jc w:val="left"/>
      </w:pPr>
      <w:r>
        <w:t>частиц</w:t>
      </w:r>
      <w:r>
        <w:rPr>
          <w:spacing w:val="3"/>
        </w:rPr>
        <w:t xml:space="preserve"> </w:t>
      </w:r>
      <w:r>
        <w:rPr>
          <w:b/>
        </w:rPr>
        <w:t>бы</w:t>
      </w:r>
      <w:r>
        <w:t>,</w:t>
      </w:r>
      <w:r>
        <w:rPr>
          <w:spacing w:val="5"/>
        </w:rPr>
        <w:t xml:space="preserve"> </w:t>
      </w:r>
      <w:r>
        <w:rPr>
          <w:b/>
        </w:rPr>
        <w:t>ли</w:t>
      </w:r>
      <w:r>
        <w:t>,</w:t>
      </w:r>
      <w:r>
        <w:rPr>
          <w:spacing w:val="5"/>
        </w:rPr>
        <w:t xml:space="preserve"> </w:t>
      </w:r>
      <w:r>
        <w:rPr>
          <w:b/>
        </w:rPr>
        <w:t>же</w:t>
      </w:r>
      <w:r>
        <w:rPr>
          <w:b/>
          <w:spacing w:val="4"/>
        </w:rPr>
        <w:t xml:space="preserve"> </w:t>
      </w:r>
      <w:r>
        <w:t>с</w:t>
      </w:r>
      <w:r>
        <w:rPr>
          <w:spacing w:val="-2"/>
        </w:rPr>
        <w:t xml:space="preserve"> </w:t>
      </w:r>
      <w:r>
        <w:t>другими</w:t>
      </w:r>
      <w:r>
        <w:rPr>
          <w:spacing w:val="3"/>
        </w:rPr>
        <w:t xml:space="preserve"> </w:t>
      </w:r>
      <w:r>
        <w:t>словами.</w:t>
      </w:r>
      <w:r>
        <w:rPr>
          <w:spacing w:val="4"/>
        </w:rPr>
        <w:t xml:space="preserve"> </w:t>
      </w:r>
      <w:r>
        <w:t>Дефисное</w:t>
      </w:r>
      <w:r>
        <w:rPr>
          <w:spacing w:val="3"/>
        </w:rPr>
        <w:t xml:space="preserve"> </w:t>
      </w:r>
      <w:r>
        <w:t>написание</w:t>
      </w:r>
      <w:r>
        <w:rPr>
          <w:spacing w:val="9"/>
        </w:rPr>
        <w:t xml:space="preserve"> </w:t>
      </w:r>
      <w:r>
        <w:t>частиц</w:t>
      </w:r>
      <w:r>
        <w:rPr>
          <w:spacing w:val="3"/>
        </w:rPr>
        <w:t xml:space="preserve"> </w:t>
      </w:r>
      <w:r>
        <w:t>-</w:t>
      </w:r>
      <w:r>
        <w:rPr>
          <w:b/>
        </w:rPr>
        <w:t>то</w:t>
      </w:r>
      <w:r>
        <w:t>,</w:t>
      </w:r>
      <w:r>
        <w:rPr>
          <w:spacing w:val="5"/>
        </w:rPr>
        <w:t xml:space="preserve"> </w:t>
      </w:r>
      <w:r>
        <w:t>-</w:t>
      </w:r>
      <w:r>
        <w:rPr>
          <w:b/>
        </w:rPr>
        <w:t>таки</w:t>
      </w:r>
      <w:r>
        <w:t>,</w:t>
      </w:r>
      <w:r>
        <w:rPr>
          <w:spacing w:val="5"/>
        </w:rPr>
        <w:t xml:space="preserve"> </w:t>
      </w:r>
      <w:r>
        <w:rPr>
          <w:spacing w:val="-10"/>
        </w:rPr>
        <w:t>-</w:t>
      </w:r>
    </w:p>
    <w:p w14:paraId="1A6DBD16" w14:textId="77777777" w:rsidR="004F75DF" w:rsidRDefault="0013698B">
      <w:pPr>
        <w:ind w:left="673"/>
        <w:rPr>
          <w:sz w:val="28"/>
        </w:rPr>
      </w:pPr>
      <w:r>
        <w:rPr>
          <w:b/>
          <w:spacing w:val="-5"/>
          <w:sz w:val="28"/>
        </w:rPr>
        <w:t>ка</w:t>
      </w:r>
      <w:r>
        <w:rPr>
          <w:spacing w:val="-5"/>
          <w:sz w:val="28"/>
        </w:rPr>
        <w:t>.</w:t>
      </w:r>
    </w:p>
    <w:p w14:paraId="7EFBC6A9" w14:textId="77777777" w:rsidR="004F75DF" w:rsidRDefault="004F75DF">
      <w:pPr>
        <w:pStyle w:val="a3"/>
        <w:spacing w:before="9"/>
        <w:ind w:left="0"/>
        <w:jc w:val="left"/>
      </w:pPr>
    </w:p>
    <w:p w14:paraId="1C014126" w14:textId="77777777" w:rsidR="004F75DF" w:rsidRDefault="0013698B">
      <w:pPr>
        <w:pStyle w:val="2"/>
        <w:spacing w:line="319" w:lineRule="exact"/>
        <w:ind w:left="793"/>
      </w:pPr>
      <w:r>
        <w:t>Междометия</w:t>
      </w:r>
      <w:r>
        <w:rPr>
          <w:spacing w:val="-12"/>
        </w:rPr>
        <w:t xml:space="preserve"> </w:t>
      </w:r>
      <w:r>
        <w:t>и</w:t>
      </w:r>
      <w:r>
        <w:rPr>
          <w:spacing w:val="-16"/>
        </w:rPr>
        <w:t xml:space="preserve"> </w:t>
      </w:r>
      <w:r>
        <w:t>звукоподражательные</w:t>
      </w:r>
      <w:r>
        <w:rPr>
          <w:spacing w:val="-13"/>
        </w:rPr>
        <w:t xml:space="preserve"> </w:t>
      </w:r>
      <w:r>
        <w:rPr>
          <w:spacing w:val="-2"/>
        </w:rPr>
        <w:t>слова</w:t>
      </w:r>
    </w:p>
    <w:p w14:paraId="772D1D1A" w14:textId="77777777" w:rsidR="004F75DF" w:rsidRDefault="0013698B">
      <w:pPr>
        <w:pStyle w:val="a3"/>
        <w:spacing w:line="319" w:lineRule="exact"/>
        <w:ind w:left="1273"/>
      </w:pPr>
      <w:r>
        <w:t>Междометия</w:t>
      </w:r>
      <w:r>
        <w:rPr>
          <w:spacing w:val="-8"/>
        </w:rPr>
        <w:t xml:space="preserve"> </w:t>
      </w:r>
      <w:r>
        <w:t>как</w:t>
      </w:r>
      <w:r>
        <w:rPr>
          <w:spacing w:val="-9"/>
        </w:rPr>
        <w:t xml:space="preserve"> </w:t>
      </w:r>
      <w:r>
        <w:t>особая</w:t>
      </w:r>
      <w:r>
        <w:rPr>
          <w:spacing w:val="-6"/>
        </w:rPr>
        <w:t xml:space="preserve"> </w:t>
      </w:r>
      <w:r>
        <w:t>группа</w:t>
      </w:r>
      <w:r>
        <w:rPr>
          <w:spacing w:val="-8"/>
        </w:rPr>
        <w:t xml:space="preserve"> </w:t>
      </w:r>
      <w:r>
        <w:rPr>
          <w:spacing w:val="-4"/>
        </w:rPr>
        <w:t>слов.</w:t>
      </w:r>
    </w:p>
    <w:p w14:paraId="18C26788" w14:textId="77777777" w:rsidR="004F75DF" w:rsidRDefault="0013698B">
      <w:pPr>
        <w:pStyle w:val="a3"/>
        <w:ind w:right="1143" w:firstLine="600"/>
      </w:pPr>
      <w:r>
        <w:t>Разряды междометий по значению (выражающие чувства, побуждающие к действию, этикетные междометия); междометия производные и</w:t>
      </w:r>
      <w:r>
        <w:rPr>
          <w:spacing w:val="80"/>
        </w:rPr>
        <w:t xml:space="preserve"> </w:t>
      </w:r>
      <w:r>
        <w:rPr>
          <w:spacing w:val="-2"/>
        </w:rPr>
        <w:t>непроизводные.</w:t>
      </w:r>
    </w:p>
    <w:p w14:paraId="750A9442" w14:textId="77777777" w:rsidR="004F75DF" w:rsidRDefault="0013698B">
      <w:pPr>
        <w:pStyle w:val="a3"/>
        <w:ind w:left="1273" w:right="5443"/>
      </w:pPr>
      <w:r>
        <w:t>Морфологический</w:t>
      </w:r>
      <w:r>
        <w:rPr>
          <w:spacing w:val="-18"/>
        </w:rPr>
        <w:t xml:space="preserve"> </w:t>
      </w:r>
      <w:r>
        <w:t>анализ</w:t>
      </w:r>
      <w:r>
        <w:rPr>
          <w:spacing w:val="-17"/>
        </w:rPr>
        <w:t xml:space="preserve"> </w:t>
      </w:r>
      <w:r>
        <w:t>междометий. Звукоподражательные слова.</w:t>
      </w:r>
    </w:p>
    <w:p w14:paraId="31E6AF99" w14:textId="77777777" w:rsidR="004F75DF" w:rsidRDefault="0013698B">
      <w:pPr>
        <w:pStyle w:val="a3"/>
        <w:ind w:right="1140" w:firstLine="600"/>
      </w:pPr>
      <w: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w:t>
      </w:r>
      <w:r>
        <w:rPr>
          <w:spacing w:val="-2"/>
        </w:rPr>
        <w:t>предложении.</w:t>
      </w:r>
    </w:p>
    <w:p w14:paraId="79EB51BA" w14:textId="77777777" w:rsidR="004F75DF" w:rsidRDefault="0013698B">
      <w:pPr>
        <w:pStyle w:val="a3"/>
        <w:spacing w:line="320" w:lineRule="exact"/>
        <w:ind w:left="1273"/>
      </w:pPr>
      <w:r>
        <w:t>Омонимия</w:t>
      </w:r>
      <w:r>
        <w:rPr>
          <w:spacing w:val="69"/>
        </w:rPr>
        <w:t xml:space="preserve">  </w:t>
      </w:r>
      <w:r>
        <w:t>слов</w:t>
      </w:r>
      <w:r>
        <w:rPr>
          <w:spacing w:val="68"/>
        </w:rPr>
        <w:t xml:space="preserve">  </w:t>
      </w:r>
      <w:r>
        <w:t>разных</w:t>
      </w:r>
      <w:r>
        <w:rPr>
          <w:spacing w:val="67"/>
        </w:rPr>
        <w:t xml:space="preserve">  </w:t>
      </w:r>
      <w:r>
        <w:t>частей</w:t>
      </w:r>
      <w:r>
        <w:rPr>
          <w:spacing w:val="69"/>
        </w:rPr>
        <w:t xml:space="preserve">  </w:t>
      </w:r>
      <w:r>
        <w:t>речи.</w:t>
      </w:r>
      <w:r>
        <w:rPr>
          <w:spacing w:val="70"/>
        </w:rPr>
        <w:t xml:space="preserve">  </w:t>
      </w:r>
      <w:r>
        <w:t>Грамматическая</w:t>
      </w:r>
      <w:r>
        <w:rPr>
          <w:spacing w:val="69"/>
        </w:rPr>
        <w:t xml:space="preserve">  </w:t>
      </w:r>
      <w:r>
        <w:rPr>
          <w:spacing w:val="-2"/>
        </w:rPr>
        <w:t>омонимия.</w:t>
      </w:r>
    </w:p>
    <w:p w14:paraId="53AB41E8" w14:textId="77777777" w:rsidR="004F75DF" w:rsidRDefault="0013698B">
      <w:pPr>
        <w:pStyle w:val="a3"/>
      </w:pPr>
      <w:r>
        <w:t>Использование</w:t>
      </w:r>
      <w:r>
        <w:rPr>
          <w:spacing w:val="-9"/>
        </w:rPr>
        <w:t xml:space="preserve"> </w:t>
      </w:r>
      <w:r>
        <w:t>грамматических</w:t>
      </w:r>
      <w:r>
        <w:rPr>
          <w:spacing w:val="-13"/>
        </w:rPr>
        <w:t xml:space="preserve"> </w:t>
      </w:r>
      <w:r>
        <w:t>омонимов</w:t>
      </w:r>
      <w:r>
        <w:rPr>
          <w:spacing w:val="-11"/>
        </w:rPr>
        <w:t xml:space="preserve"> </w:t>
      </w:r>
      <w:r>
        <w:t>в</w:t>
      </w:r>
      <w:r>
        <w:rPr>
          <w:spacing w:val="-10"/>
        </w:rPr>
        <w:t xml:space="preserve"> </w:t>
      </w:r>
      <w:r>
        <w:rPr>
          <w:spacing w:val="-2"/>
        </w:rPr>
        <w:t>речи.</w:t>
      </w:r>
    </w:p>
    <w:p w14:paraId="6C0C4C80" w14:textId="77777777" w:rsidR="004F75DF" w:rsidRDefault="004F75DF">
      <w:pPr>
        <w:pStyle w:val="a3"/>
        <w:ind w:left="0"/>
        <w:jc w:val="left"/>
      </w:pPr>
    </w:p>
    <w:p w14:paraId="2EDFC7EE" w14:textId="77777777" w:rsidR="004F75DF" w:rsidRDefault="004F75DF">
      <w:pPr>
        <w:pStyle w:val="a3"/>
        <w:spacing w:before="7"/>
        <w:ind w:left="0"/>
        <w:jc w:val="left"/>
      </w:pPr>
    </w:p>
    <w:p w14:paraId="5A05D1FF" w14:textId="77777777" w:rsidR="004F75DF" w:rsidRDefault="0013698B">
      <w:pPr>
        <w:pStyle w:val="1"/>
        <w:numPr>
          <w:ilvl w:val="0"/>
          <w:numId w:val="123"/>
        </w:numPr>
        <w:tabs>
          <w:tab w:val="left" w:pos="1003"/>
        </w:tabs>
        <w:ind w:left="1003" w:hanging="210"/>
        <w:jc w:val="both"/>
      </w:pPr>
      <w:r>
        <w:rPr>
          <w:spacing w:val="-2"/>
        </w:rPr>
        <w:t>КЛАСС</w:t>
      </w:r>
    </w:p>
    <w:p w14:paraId="2C5609FE" w14:textId="77777777" w:rsidR="004F75DF" w:rsidRDefault="004F75DF">
      <w:pPr>
        <w:pStyle w:val="a3"/>
        <w:ind w:left="0"/>
        <w:jc w:val="left"/>
        <w:rPr>
          <w:b/>
        </w:rPr>
      </w:pPr>
    </w:p>
    <w:p w14:paraId="7BCA0D64" w14:textId="77777777" w:rsidR="004F75DF" w:rsidRDefault="0013698B">
      <w:pPr>
        <w:pStyle w:val="2"/>
        <w:spacing w:line="319" w:lineRule="exact"/>
        <w:ind w:left="793"/>
        <w:jc w:val="left"/>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14:paraId="1170B768" w14:textId="77777777" w:rsidR="004F75DF" w:rsidRDefault="0013698B">
      <w:pPr>
        <w:pStyle w:val="a3"/>
        <w:ind w:left="1273" w:right="4238"/>
        <w:jc w:val="left"/>
      </w:pPr>
      <w:r>
        <w:t>Русский</w:t>
      </w:r>
      <w:r>
        <w:rPr>
          <w:spacing w:val="-6"/>
        </w:rPr>
        <w:t xml:space="preserve"> </w:t>
      </w:r>
      <w:r>
        <w:t>язык</w:t>
      </w:r>
      <w:r>
        <w:rPr>
          <w:spacing w:val="-6"/>
        </w:rPr>
        <w:t xml:space="preserve"> </w:t>
      </w:r>
      <w:r>
        <w:t>в</w:t>
      </w:r>
      <w:r>
        <w:rPr>
          <w:spacing w:val="-7"/>
        </w:rPr>
        <w:t xml:space="preserve"> </w:t>
      </w:r>
      <w:r>
        <w:t>кругу</w:t>
      </w:r>
      <w:r>
        <w:rPr>
          <w:spacing w:val="-10"/>
        </w:rPr>
        <w:t xml:space="preserve"> </w:t>
      </w:r>
      <w:r>
        <w:t>других</w:t>
      </w:r>
      <w:r>
        <w:rPr>
          <w:spacing w:val="-10"/>
        </w:rPr>
        <w:t xml:space="preserve"> </w:t>
      </w:r>
      <w:r>
        <w:t>славянских</w:t>
      </w:r>
      <w:r>
        <w:rPr>
          <w:spacing w:val="-6"/>
        </w:rPr>
        <w:t xml:space="preserve"> </w:t>
      </w:r>
      <w:r>
        <w:t>языков. Язык и речь</w:t>
      </w:r>
    </w:p>
    <w:p w14:paraId="2C38D0D9" w14:textId="77777777" w:rsidR="004F75DF" w:rsidRDefault="0013698B">
      <w:pPr>
        <w:pStyle w:val="a3"/>
        <w:tabs>
          <w:tab w:val="left" w:pos="4157"/>
          <w:tab w:val="left" w:pos="7397"/>
        </w:tabs>
        <w:ind w:right="1135" w:firstLine="600"/>
        <w:jc w:val="left"/>
      </w:pPr>
      <w:r>
        <w:rPr>
          <w:spacing w:val="-2"/>
        </w:rPr>
        <w:t>Монолог-описание,</w:t>
      </w:r>
      <w:r>
        <w:tab/>
      </w:r>
      <w:r>
        <w:rPr>
          <w:spacing w:val="-2"/>
        </w:rPr>
        <w:t>монолог-рассуждение,</w:t>
      </w:r>
      <w:r>
        <w:tab/>
      </w:r>
      <w:r>
        <w:rPr>
          <w:spacing w:val="-2"/>
        </w:rPr>
        <w:t xml:space="preserve">монолог-повествование; </w:t>
      </w:r>
      <w:r>
        <w:t>выступление с научным сообщением.</w:t>
      </w:r>
    </w:p>
    <w:p w14:paraId="1AB0D3ED" w14:textId="77777777" w:rsidR="004F75DF" w:rsidRDefault="0013698B">
      <w:pPr>
        <w:pStyle w:val="a3"/>
        <w:spacing w:line="321" w:lineRule="exact"/>
        <w:ind w:left="1273"/>
        <w:jc w:val="left"/>
      </w:pPr>
      <w:r>
        <w:rPr>
          <w:spacing w:val="-2"/>
        </w:rPr>
        <w:t>Диалог.</w:t>
      </w:r>
    </w:p>
    <w:p w14:paraId="0CBEDC54" w14:textId="77777777" w:rsidR="004F75DF" w:rsidRDefault="004F75DF">
      <w:pPr>
        <w:pStyle w:val="a3"/>
        <w:spacing w:before="1"/>
        <w:ind w:left="0"/>
        <w:jc w:val="left"/>
      </w:pPr>
    </w:p>
    <w:p w14:paraId="111742F5" w14:textId="77777777" w:rsidR="004F75DF" w:rsidRDefault="0013698B">
      <w:pPr>
        <w:pStyle w:val="2"/>
        <w:spacing w:line="319" w:lineRule="exact"/>
        <w:ind w:left="793"/>
        <w:jc w:val="left"/>
      </w:pPr>
      <w:r>
        <w:rPr>
          <w:spacing w:val="-2"/>
        </w:rPr>
        <w:t>Текст</w:t>
      </w:r>
    </w:p>
    <w:p w14:paraId="44706C92" w14:textId="77777777" w:rsidR="004F75DF" w:rsidRDefault="0013698B">
      <w:pPr>
        <w:pStyle w:val="a3"/>
        <w:spacing w:line="319" w:lineRule="exact"/>
        <w:ind w:left="1273"/>
      </w:pPr>
      <w:r>
        <w:t>Текст</w:t>
      </w:r>
      <w:r>
        <w:rPr>
          <w:spacing w:val="-7"/>
        </w:rPr>
        <w:t xml:space="preserve"> </w:t>
      </w:r>
      <w:r>
        <w:t>и</w:t>
      </w:r>
      <w:r>
        <w:rPr>
          <w:spacing w:val="-6"/>
        </w:rPr>
        <w:t xml:space="preserve"> </w:t>
      </w:r>
      <w:r>
        <w:t>его</w:t>
      </w:r>
      <w:r>
        <w:rPr>
          <w:spacing w:val="-6"/>
        </w:rPr>
        <w:t xml:space="preserve"> </w:t>
      </w:r>
      <w:r>
        <w:t>основные</w:t>
      </w:r>
      <w:r>
        <w:rPr>
          <w:spacing w:val="-5"/>
        </w:rPr>
        <w:t xml:space="preserve"> </w:t>
      </w:r>
      <w:r>
        <w:rPr>
          <w:spacing w:val="-2"/>
        </w:rPr>
        <w:t>признаки.</w:t>
      </w:r>
    </w:p>
    <w:p w14:paraId="28020664" w14:textId="77777777" w:rsidR="004F75DF" w:rsidRDefault="0013698B">
      <w:pPr>
        <w:pStyle w:val="a3"/>
        <w:spacing w:before="5"/>
        <w:ind w:right="1135" w:firstLine="600"/>
      </w:pPr>
      <w:r>
        <w:t>Особенности функционально-смысловых типов речи (повествование, описание, рассуждение).</w:t>
      </w:r>
    </w:p>
    <w:p w14:paraId="70BBECA3" w14:textId="77777777" w:rsidR="004F75DF" w:rsidRDefault="0013698B">
      <w:pPr>
        <w:pStyle w:val="a3"/>
        <w:ind w:right="1142" w:firstLine="600"/>
      </w:pPr>
      <w:r>
        <w:t xml:space="preserve">Информационная переработка текста: извлечение информации из различных источников; использование лингвистических словарей; тезисы, </w:t>
      </w:r>
      <w:r>
        <w:rPr>
          <w:spacing w:val="-2"/>
        </w:rPr>
        <w:t>конспект.</w:t>
      </w:r>
    </w:p>
    <w:p w14:paraId="74721FE6" w14:textId="77777777" w:rsidR="004F75DF" w:rsidRDefault="004F75DF">
      <w:pPr>
        <w:pStyle w:val="a3"/>
        <w:spacing w:before="3"/>
        <w:ind w:left="0"/>
        <w:jc w:val="left"/>
      </w:pPr>
    </w:p>
    <w:p w14:paraId="593EAFF7" w14:textId="77777777" w:rsidR="004F75DF" w:rsidRDefault="0013698B">
      <w:pPr>
        <w:pStyle w:val="2"/>
        <w:spacing w:line="320" w:lineRule="exact"/>
        <w:ind w:left="793"/>
        <w:jc w:val="left"/>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14:paraId="54F188D8" w14:textId="77777777" w:rsidR="004F75DF" w:rsidRDefault="0013698B">
      <w:pPr>
        <w:pStyle w:val="a3"/>
        <w:ind w:right="1123" w:firstLine="600"/>
        <w:jc w:val="left"/>
      </w:pPr>
      <w:r>
        <w:t>Официально-деловой</w:t>
      </w:r>
      <w:r>
        <w:rPr>
          <w:spacing w:val="80"/>
        </w:rPr>
        <w:t xml:space="preserve"> </w:t>
      </w:r>
      <w:r>
        <w:t>стиль.</w:t>
      </w:r>
      <w:r>
        <w:rPr>
          <w:spacing w:val="80"/>
        </w:rPr>
        <w:t xml:space="preserve"> </w:t>
      </w:r>
      <w:r>
        <w:t>Сфера</w:t>
      </w:r>
      <w:r>
        <w:rPr>
          <w:spacing w:val="80"/>
        </w:rPr>
        <w:t xml:space="preserve"> </w:t>
      </w:r>
      <w:r>
        <w:t>употребления,</w:t>
      </w:r>
      <w:r>
        <w:rPr>
          <w:spacing w:val="80"/>
        </w:rPr>
        <w:t xml:space="preserve"> </w:t>
      </w:r>
      <w:r>
        <w:t>функции,</w:t>
      </w:r>
      <w:r>
        <w:rPr>
          <w:spacing w:val="80"/>
        </w:rPr>
        <w:t xml:space="preserve"> </w:t>
      </w:r>
      <w:r>
        <w:t xml:space="preserve">языковые </w:t>
      </w:r>
      <w:r>
        <w:rPr>
          <w:spacing w:val="-2"/>
        </w:rPr>
        <w:t>особенности.</w:t>
      </w:r>
    </w:p>
    <w:p w14:paraId="511BB8CF" w14:textId="77777777" w:rsidR="004F75DF" w:rsidRDefault="0013698B">
      <w:pPr>
        <w:pStyle w:val="a3"/>
        <w:ind w:right="1123" w:firstLine="600"/>
        <w:jc w:val="left"/>
      </w:pPr>
      <w:r>
        <w:t>Жанры</w:t>
      </w:r>
      <w:r>
        <w:rPr>
          <w:spacing w:val="40"/>
        </w:rPr>
        <w:t xml:space="preserve"> </w:t>
      </w:r>
      <w:r>
        <w:t>официально-делового</w:t>
      </w:r>
      <w:r>
        <w:rPr>
          <w:spacing w:val="40"/>
        </w:rPr>
        <w:t xml:space="preserve"> </w:t>
      </w:r>
      <w:r>
        <w:t>стиля</w:t>
      </w:r>
      <w:r>
        <w:rPr>
          <w:spacing w:val="40"/>
        </w:rPr>
        <w:t xml:space="preserve"> </w:t>
      </w:r>
      <w:r>
        <w:t>(заявление,</w:t>
      </w:r>
      <w:r>
        <w:rPr>
          <w:spacing w:val="40"/>
        </w:rPr>
        <w:t xml:space="preserve"> </w:t>
      </w:r>
      <w:r>
        <w:t>объяснительная</w:t>
      </w:r>
      <w:r>
        <w:rPr>
          <w:spacing w:val="40"/>
        </w:rPr>
        <w:t xml:space="preserve"> </w:t>
      </w:r>
      <w:r>
        <w:t>записка, автобиография, характеристика).</w:t>
      </w:r>
    </w:p>
    <w:p w14:paraId="2F8DBE15" w14:textId="77777777" w:rsidR="004F75DF" w:rsidRDefault="0013698B">
      <w:pPr>
        <w:pStyle w:val="a3"/>
        <w:spacing w:line="321" w:lineRule="exact"/>
        <w:ind w:left="1273"/>
        <w:jc w:val="left"/>
      </w:pPr>
      <w:r>
        <w:t>Научный</w:t>
      </w:r>
      <w:r>
        <w:rPr>
          <w:spacing w:val="-12"/>
        </w:rPr>
        <w:t xml:space="preserve"> </w:t>
      </w:r>
      <w:r>
        <w:t>стиль.</w:t>
      </w:r>
      <w:r>
        <w:rPr>
          <w:spacing w:val="-8"/>
        </w:rPr>
        <w:t xml:space="preserve"> </w:t>
      </w:r>
      <w:r>
        <w:t>Сфера</w:t>
      </w:r>
      <w:r>
        <w:rPr>
          <w:spacing w:val="-11"/>
        </w:rPr>
        <w:t xml:space="preserve"> </w:t>
      </w:r>
      <w:r>
        <w:t>употребления,</w:t>
      </w:r>
      <w:r>
        <w:rPr>
          <w:spacing w:val="-8"/>
        </w:rPr>
        <w:t xml:space="preserve"> </w:t>
      </w:r>
      <w:r>
        <w:t>функции,</w:t>
      </w:r>
      <w:r>
        <w:rPr>
          <w:spacing w:val="-10"/>
        </w:rPr>
        <w:t xml:space="preserve"> </w:t>
      </w:r>
      <w:r>
        <w:t>языковые</w:t>
      </w:r>
      <w:r>
        <w:rPr>
          <w:spacing w:val="-10"/>
        </w:rPr>
        <w:t xml:space="preserve"> </w:t>
      </w:r>
      <w:r>
        <w:rPr>
          <w:spacing w:val="-2"/>
        </w:rPr>
        <w:t>особенности.</w:t>
      </w:r>
    </w:p>
    <w:p w14:paraId="6BC20025" w14:textId="77777777" w:rsidR="004F75DF" w:rsidRDefault="004F75DF">
      <w:pPr>
        <w:spacing w:line="321" w:lineRule="exact"/>
        <w:sectPr w:rsidR="004F75DF">
          <w:pgSz w:w="11910" w:h="16390"/>
          <w:pgMar w:top="780" w:right="0" w:bottom="280" w:left="460" w:header="720" w:footer="720" w:gutter="0"/>
          <w:cols w:space="720"/>
        </w:sectPr>
      </w:pPr>
    </w:p>
    <w:p w14:paraId="0C8C8774" w14:textId="77777777" w:rsidR="004F75DF" w:rsidRDefault="0013698B">
      <w:pPr>
        <w:pStyle w:val="a3"/>
        <w:spacing w:before="60"/>
        <w:ind w:right="1142" w:firstLine="60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063511EF" w14:textId="77777777" w:rsidR="004F75DF" w:rsidRDefault="004F75DF">
      <w:pPr>
        <w:pStyle w:val="a3"/>
        <w:spacing w:before="8"/>
        <w:ind w:left="0"/>
        <w:jc w:val="left"/>
      </w:pPr>
    </w:p>
    <w:p w14:paraId="3CFDB86B" w14:textId="77777777" w:rsidR="004F75DF" w:rsidRDefault="0013698B">
      <w:pPr>
        <w:pStyle w:val="1"/>
        <w:ind w:left="793"/>
      </w:pPr>
      <w:r>
        <w:t>СИСТЕМА</w:t>
      </w:r>
      <w:r>
        <w:rPr>
          <w:spacing w:val="-6"/>
        </w:rPr>
        <w:t xml:space="preserve"> </w:t>
      </w:r>
      <w:r>
        <w:rPr>
          <w:spacing w:val="-4"/>
        </w:rPr>
        <w:t>ЯЗЫКА</w:t>
      </w:r>
    </w:p>
    <w:p w14:paraId="6C98BC5B" w14:textId="77777777" w:rsidR="004F75DF" w:rsidRDefault="004F75DF">
      <w:pPr>
        <w:pStyle w:val="a3"/>
        <w:ind w:left="0"/>
        <w:jc w:val="left"/>
        <w:rPr>
          <w:b/>
        </w:rPr>
      </w:pPr>
    </w:p>
    <w:p w14:paraId="3A7EE6F2" w14:textId="77777777" w:rsidR="004F75DF" w:rsidRDefault="0013698B">
      <w:pPr>
        <w:pStyle w:val="2"/>
        <w:spacing w:line="319" w:lineRule="exact"/>
        <w:ind w:left="137" w:right="4883"/>
        <w:jc w:val="center"/>
      </w:pPr>
      <w:r>
        <w:t>Синтаксис.</w:t>
      </w:r>
      <w:r>
        <w:rPr>
          <w:spacing w:val="-10"/>
        </w:rPr>
        <w:t xml:space="preserve"> </w:t>
      </w:r>
      <w:r>
        <w:t>Культура</w:t>
      </w:r>
      <w:r>
        <w:rPr>
          <w:spacing w:val="-12"/>
        </w:rPr>
        <w:t xml:space="preserve"> </w:t>
      </w:r>
      <w:r>
        <w:t>речи.</w:t>
      </w:r>
      <w:r>
        <w:rPr>
          <w:spacing w:val="-9"/>
        </w:rPr>
        <w:t xml:space="preserve"> </w:t>
      </w:r>
      <w:r>
        <w:rPr>
          <w:spacing w:val="-2"/>
        </w:rPr>
        <w:t>Пунктуация</w:t>
      </w:r>
    </w:p>
    <w:p w14:paraId="316E9D5E" w14:textId="77777777" w:rsidR="004F75DF" w:rsidRDefault="0013698B">
      <w:pPr>
        <w:pStyle w:val="a3"/>
        <w:spacing w:line="319" w:lineRule="exact"/>
        <w:ind w:left="137" w:right="4799"/>
        <w:jc w:val="center"/>
      </w:pPr>
      <w:r>
        <w:t>Синтаксис</w:t>
      </w:r>
      <w:r>
        <w:rPr>
          <w:spacing w:val="-7"/>
        </w:rPr>
        <w:t xml:space="preserve"> </w:t>
      </w:r>
      <w:r>
        <w:t>как</w:t>
      </w:r>
      <w:r>
        <w:rPr>
          <w:spacing w:val="-7"/>
        </w:rPr>
        <w:t xml:space="preserve"> </w:t>
      </w:r>
      <w:r>
        <w:t>раздел</w:t>
      </w:r>
      <w:r>
        <w:rPr>
          <w:spacing w:val="-7"/>
        </w:rPr>
        <w:t xml:space="preserve"> </w:t>
      </w:r>
      <w:r>
        <w:rPr>
          <w:spacing w:val="-2"/>
        </w:rPr>
        <w:t>лингвистики.</w:t>
      </w:r>
    </w:p>
    <w:p w14:paraId="7B97F59D" w14:textId="77777777" w:rsidR="004F75DF" w:rsidRDefault="0013698B">
      <w:pPr>
        <w:pStyle w:val="a3"/>
        <w:ind w:left="1273" w:right="2275"/>
        <w:jc w:val="left"/>
      </w:pPr>
      <w:r>
        <w:t>Словосочетание</w:t>
      </w:r>
      <w:r>
        <w:rPr>
          <w:spacing w:val="-8"/>
        </w:rPr>
        <w:t xml:space="preserve"> </w:t>
      </w:r>
      <w:r>
        <w:t>и</w:t>
      </w:r>
      <w:r>
        <w:rPr>
          <w:spacing w:val="-9"/>
        </w:rPr>
        <w:t xml:space="preserve"> </w:t>
      </w:r>
      <w:r>
        <w:t>предложение</w:t>
      </w:r>
      <w:r>
        <w:rPr>
          <w:spacing w:val="-8"/>
        </w:rPr>
        <w:t xml:space="preserve"> </w:t>
      </w:r>
      <w:r>
        <w:t>как</w:t>
      </w:r>
      <w:r>
        <w:rPr>
          <w:spacing w:val="-9"/>
        </w:rPr>
        <w:t xml:space="preserve"> </w:t>
      </w:r>
      <w:r>
        <w:t>единицы</w:t>
      </w:r>
      <w:r>
        <w:rPr>
          <w:spacing w:val="-9"/>
        </w:rPr>
        <w:t xml:space="preserve"> </w:t>
      </w:r>
      <w:r>
        <w:t>синтаксиса. Пунктуация. Функции знаков препинания.</w:t>
      </w:r>
    </w:p>
    <w:p w14:paraId="0FB67968" w14:textId="77777777" w:rsidR="004F75DF" w:rsidRDefault="004F75DF">
      <w:pPr>
        <w:pStyle w:val="a3"/>
        <w:spacing w:before="4"/>
        <w:ind w:left="0"/>
        <w:jc w:val="left"/>
      </w:pPr>
    </w:p>
    <w:p w14:paraId="665C3783" w14:textId="77777777" w:rsidR="004F75DF" w:rsidRDefault="0013698B">
      <w:pPr>
        <w:pStyle w:val="2"/>
        <w:spacing w:line="319" w:lineRule="exact"/>
        <w:ind w:left="793"/>
        <w:jc w:val="left"/>
      </w:pPr>
      <w:r>
        <w:rPr>
          <w:spacing w:val="-2"/>
        </w:rPr>
        <w:t>Словосочетание</w:t>
      </w:r>
    </w:p>
    <w:p w14:paraId="7ACA8749" w14:textId="77777777" w:rsidR="004F75DF" w:rsidRDefault="0013698B">
      <w:pPr>
        <w:pStyle w:val="a3"/>
        <w:spacing w:line="319" w:lineRule="exact"/>
        <w:ind w:left="1273"/>
        <w:jc w:val="left"/>
      </w:pPr>
      <w:r>
        <w:t>Основные</w:t>
      </w:r>
      <w:r>
        <w:rPr>
          <w:spacing w:val="-10"/>
        </w:rPr>
        <w:t xml:space="preserve"> </w:t>
      </w:r>
      <w:r>
        <w:t>признаки</w:t>
      </w:r>
      <w:r>
        <w:rPr>
          <w:spacing w:val="-11"/>
        </w:rPr>
        <w:t xml:space="preserve"> </w:t>
      </w:r>
      <w:r>
        <w:rPr>
          <w:spacing w:val="-2"/>
        </w:rPr>
        <w:t>словосочетания.</w:t>
      </w:r>
    </w:p>
    <w:p w14:paraId="46B4EE89" w14:textId="77777777" w:rsidR="004F75DF" w:rsidRDefault="0013698B">
      <w:pPr>
        <w:pStyle w:val="a3"/>
        <w:ind w:right="1123" w:firstLine="600"/>
        <w:jc w:val="left"/>
      </w:pPr>
      <w:r>
        <w:t>Виды</w:t>
      </w:r>
      <w:r>
        <w:rPr>
          <w:spacing w:val="40"/>
        </w:rPr>
        <w:t xml:space="preserve"> </w:t>
      </w:r>
      <w:r>
        <w:t>словосочетаний</w:t>
      </w:r>
      <w:r>
        <w:rPr>
          <w:spacing w:val="40"/>
        </w:rPr>
        <w:t xml:space="preserve"> </w:t>
      </w:r>
      <w:r>
        <w:t>по</w:t>
      </w:r>
      <w:r>
        <w:rPr>
          <w:spacing w:val="40"/>
        </w:rPr>
        <w:t xml:space="preserve"> </w:t>
      </w:r>
      <w:r>
        <w:t>морфологическим</w:t>
      </w:r>
      <w:r>
        <w:rPr>
          <w:spacing w:val="40"/>
        </w:rPr>
        <w:t xml:space="preserve"> </w:t>
      </w:r>
      <w:r>
        <w:t>свойствам</w:t>
      </w:r>
      <w:r>
        <w:rPr>
          <w:spacing w:val="40"/>
        </w:rPr>
        <w:t xml:space="preserve"> </w:t>
      </w:r>
      <w:r>
        <w:t>главного</w:t>
      </w:r>
      <w:r>
        <w:rPr>
          <w:spacing w:val="40"/>
        </w:rPr>
        <w:t xml:space="preserve"> </w:t>
      </w:r>
      <w:r>
        <w:t>слова:</w:t>
      </w:r>
      <w:r>
        <w:rPr>
          <w:spacing w:val="80"/>
        </w:rPr>
        <w:t xml:space="preserve"> </w:t>
      </w:r>
      <w:r>
        <w:t>глагольные, именные, наречные.</w:t>
      </w:r>
    </w:p>
    <w:p w14:paraId="262FD0B8" w14:textId="77777777" w:rsidR="004F75DF" w:rsidRDefault="0013698B">
      <w:pPr>
        <w:pStyle w:val="a3"/>
        <w:tabs>
          <w:tab w:val="left" w:pos="2170"/>
          <w:tab w:val="left" w:pos="4386"/>
          <w:tab w:val="left" w:pos="5274"/>
          <w:tab w:val="left" w:pos="6056"/>
          <w:tab w:val="left" w:pos="6430"/>
          <w:tab w:val="left" w:pos="8646"/>
        </w:tabs>
        <w:spacing w:line="242" w:lineRule="auto"/>
        <w:ind w:right="1139" w:firstLine="600"/>
        <w:jc w:val="left"/>
      </w:pPr>
      <w:r>
        <w:rPr>
          <w:spacing w:val="-4"/>
        </w:rPr>
        <w:t>Типы</w:t>
      </w:r>
      <w:r>
        <w:tab/>
      </w:r>
      <w:r>
        <w:rPr>
          <w:spacing w:val="-2"/>
        </w:rPr>
        <w:t>подчинительной</w:t>
      </w:r>
      <w:r>
        <w:tab/>
      </w:r>
      <w:r>
        <w:rPr>
          <w:spacing w:val="-4"/>
        </w:rPr>
        <w:t>связи</w:t>
      </w:r>
      <w:r>
        <w:tab/>
      </w:r>
      <w:r>
        <w:rPr>
          <w:spacing w:val="-4"/>
        </w:rPr>
        <w:t>слов</w:t>
      </w:r>
      <w:r>
        <w:tab/>
      </w:r>
      <w:r>
        <w:rPr>
          <w:spacing w:val="-10"/>
        </w:rPr>
        <w:t>в</w:t>
      </w:r>
      <w:r>
        <w:tab/>
      </w:r>
      <w:r>
        <w:rPr>
          <w:spacing w:val="-2"/>
        </w:rPr>
        <w:t>словосочетании:</w:t>
      </w:r>
      <w:r>
        <w:tab/>
      </w:r>
      <w:r>
        <w:rPr>
          <w:spacing w:val="-2"/>
        </w:rPr>
        <w:t xml:space="preserve">согласование, </w:t>
      </w:r>
      <w:r>
        <w:t>управление, примыкание.</w:t>
      </w:r>
    </w:p>
    <w:p w14:paraId="1366D93F" w14:textId="77777777" w:rsidR="004F75DF" w:rsidRDefault="0013698B">
      <w:pPr>
        <w:pStyle w:val="a3"/>
        <w:ind w:left="1273" w:right="4238"/>
        <w:jc w:val="left"/>
      </w:pPr>
      <w:r>
        <w:t>Синтаксический анализ словосочетаний. Грамматическая</w:t>
      </w:r>
      <w:r>
        <w:rPr>
          <w:spacing w:val="-18"/>
        </w:rPr>
        <w:t xml:space="preserve"> </w:t>
      </w:r>
      <w:r>
        <w:t>синонимия</w:t>
      </w:r>
      <w:r>
        <w:rPr>
          <w:spacing w:val="-17"/>
        </w:rPr>
        <w:t xml:space="preserve"> </w:t>
      </w:r>
      <w:r>
        <w:t>словосочетаний. Нормы построения словосочетаний.</w:t>
      </w:r>
    </w:p>
    <w:p w14:paraId="6BA8F46A" w14:textId="77777777" w:rsidR="004F75DF" w:rsidRDefault="004F75DF">
      <w:pPr>
        <w:pStyle w:val="a3"/>
        <w:spacing w:before="1"/>
        <w:ind w:left="0"/>
        <w:jc w:val="left"/>
      </w:pPr>
    </w:p>
    <w:p w14:paraId="4BB57EFE" w14:textId="77777777" w:rsidR="004F75DF" w:rsidRDefault="0013698B">
      <w:pPr>
        <w:pStyle w:val="2"/>
        <w:spacing w:line="319" w:lineRule="exact"/>
        <w:ind w:left="793"/>
        <w:jc w:val="left"/>
      </w:pPr>
      <w:r>
        <w:rPr>
          <w:spacing w:val="-2"/>
        </w:rPr>
        <w:t>Предложение</w:t>
      </w:r>
    </w:p>
    <w:p w14:paraId="0CD5B31D" w14:textId="77777777" w:rsidR="004F75DF" w:rsidRDefault="0013698B">
      <w:pPr>
        <w:pStyle w:val="a3"/>
        <w:ind w:right="1139" w:firstLine="600"/>
      </w:pPr>
      <w:r>
        <w:t>Предложение. Основные признаки предложения: смысловая и интонационная законченность, грамматическая оформленность.</w:t>
      </w:r>
    </w:p>
    <w:p w14:paraId="7D451508" w14:textId="77777777" w:rsidR="004F75DF" w:rsidRDefault="0013698B">
      <w:pPr>
        <w:pStyle w:val="a3"/>
        <w:ind w:right="1136" w:firstLine="600"/>
      </w:pPr>
      <w: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w:t>
      </w:r>
      <w:r>
        <w:rPr>
          <w:spacing w:val="-2"/>
        </w:rPr>
        <w:t>особенности.</w:t>
      </w:r>
    </w:p>
    <w:p w14:paraId="5E44C845" w14:textId="77777777" w:rsidR="004F75DF" w:rsidRDefault="0013698B">
      <w:pPr>
        <w:pStyle w:val="a3"/>
        <w:spacing w:line="242" w:lineRule="auto"/>
        <w:ind w:right="1138" w:firstLine="600"/>
      </w:pPr>
      <w:r>
        <w:t xml:space="preserve">Употребление языковых форм выражения побуждения в побудительных </w:t>
      </w:r>
      <w:r>
        <w:rPr>
          <w:spacing w:val="-2"/>
        </w:rPr>
        <w:t>предложениях.</w:t>
      </w:r>
    </w:p>
    <w:p w14:paraId="0FC3DC5B" w14:textId="77777777" w:rsidR="004F75DF" w:rsidRDefault="0013698B">
      <w:pPr>
        <w:pStyle w:val="a3"/>
        <w:ind w:right="1142" w:firstLine="600"/>
      </w:pPr>
      <w:r>
        <w:t>Средства оформления предложения в устной и письменной речи (интонация, логическое ударение, знаки препинания).</w:t>
      </w:r>
    </w:p>
    <w:p w14:paraId="67E94801" w14:textId="77777777" w:rsidR="004F75DF" w:rsidRDefault="0013698B">
      <w:pPr>
        <w:pStyle w:val="a3"/>
        <w:tabs>
          <w:tab w:val="left" w:pos="2161"/>
          <w:tab w:val="left" w:pos="3989"/>
          <w:tab w:val="left" w:pos="4502"/>
          <w:tab w:val="left" w:pos="6075"/>
          <w:tab w:val="left" w:pos="8237"/>
          <w:tab w:val="left" w:pos="9149"/>
        </w:tabs>
        <w:ind w:right="1143" w:firstLine="600"/>
        <w:jc w:val="left"/>
      </w:pPr>
      <w:r>
        <w:rPr>
          <w:spacing w:val="-4"/>
        </w:rPr>
        <w:t>Виды</w:t>
      </w:r>
      <w:r>
        <w:tab/>
      </w:r>
      <w:r>
        <w:rPr>
          <w:spacing w:val="-2"/>
        </w:rPr>
        <w:t>предложений</w:t>
      </w:r>
      <w:r>
        <w:tab/>
      </w:r>
      <w:r>
        <w:rPr>
          <w:spacing w:val="-6"/>
        </w:rPr>
        <w:t>по</w:t>
      </w:r>
      <w:r>
        <w:tab/>
      </w:r>
      <w:r>
        <w:rPr>
          <w:spacing w:val="-2"/>
        </w:rPr>
        <w:t>количеству</w:t>
      </w:r>
      <w:r>
        <w:tab/>
      </w:r>
      <w:r>
        <w:rPr>
          <w:spacing w:val="-2"/>
        </w:rPr>
        <w:t>грамматических</w:t>
      </w:r>
      <w:r>
        <w:tab/>
      </w:r>
      <w:r>
        <w:rPr>
          <w:spacing w:val="-2"/>
        </w:rPr>
        <w:t>основ</w:t>
      </w:r>
      <w:r>
        <w:tab/>
      </w:r>
      <w:r>
        <w:rPr>
          <w:spacing w:val="-2"/>
        </w:rPr>
        <w:t>(простые, сложные).</w:t>
      </w:r>
    </w:p>
    <w:p w14:paraId="7B7C29FF" w14:textId="77777777" w:rsidR="004F75DF" w:rsidRDefault="0013698B">
      <w:pPr>
        <w:pStyle w:val="a3"/>
        <w:ind w:right="1123" w:firstLine="600"/>
        <w:jc w:val="left"/>
      </w:pPr>
      <w:r>
        <w:t>Виды</w:t>
      </w:r>
      <w:r>
        <w:rPr>
          <w:spacing w:val="37"/>
        </w:rPr>
        <w:t xml:space="preserve"> </w:t>
      </w:r>
      <w:r>
        <w:t>простых</w:t>
      </w:r>
      <w:r>
        <w:rPr>
          <w:spacing w:val="33"/>
        </w:rPr>
        <w:t xml:space="preserve"> </w:t>
      </w:r>
      <w:r>
        <w:t>предложений</w:t>
      </w:r>
      <w:r>
        <w:rPr>
          <w:spacing w:val="37"/>
        </w:rPr>
        <w:t xml:space="preserve"> </w:t>
      </w:r>
      <w:r>
        <w:t>по</w:t>
      </w:r>
      <w:r>
        <w:rPr>
          <w:spacing w:val="37"/>
        </w:rPr>
        <w:t xml:space="preserve"> </w:t>
      </w:r>
      <w:r>
        <w:t>наличию</w:t>
      </w:r>
      <w:r>
        <w:rPr>
          <w:spacing w:val="36"/>
        </w:rPr>
        <w:t xml:space="preserve"> </w:t>
      </w:r>
      <w:r>
        <w:t>главных</w:t>
      </w:r>
      <w:r>
        <w:rPr>
          <w:spacing w:val="33"/>
        </w:rPr>
        <w:t xml:space="preserve"> </w:t>
      </w:r>
      <w:r>
        <w:t>членов</w:t>
      </w:r>
      <w:r>
        <w:rPr>
          <w:spacing w:val="36"/>
        </w:rPr>
        <w:t xml:space="preserve"> </w:t>
      </w:r>
      <w:r>
        <w:t xml:space="preserve">(двусоставные, </w:t>
      </w:r>
      <w:r>
        <w:rPr>
          <w:spacing w:val="-2"/>
        </w:rPr>
        <w:t>односоставные).</w:t>
      </w:r>
    </w:p>
    <w:p w14:paraId="65642175" w14:textId="77777777" w:rsidR="004F75DF" w:rsidRDefault="0013698B">
      <w:pPr>
        <w:pStyle w:val="a3"/>
        <w:tabs>
          <w:tab w:val="left" w:pos="2463"/>
          <w:tab w:val="left" w:pos="4593"/>
          <w:tab w:val="left" w:pos="5409"/>
          <w:tab w:val="left" w:pos="7002"/>
          <w:tab w:val="left" w:pos="9478"/>
        </w:tabs>
        <w:ind w:right="1136" w:firstLine="600"/>
        <w:jc w:val="left"/>
      </w:pPr>
      <w:r>
        <w:rPr>
          <w:spacing w:val="-4"/>
        </w:rPr>
        <w:t>Виды</w:t>
      </w:r>
      <w:r>
        <w:tab/>
      </w:r>
      <w:r>
        <w:rPr>
          <w:spacing w:val="-2"/>
        </w:rPr>
        <w:t>предложений</w:t>
      </w:r>
      <w:r>
        <w:tab/>
      </w:r>
      <w:r>
        <w:rPr>
          <w:spacing w:val="-6"/>
        </w:rPr>
        <w:t>по</w:t>
      </w:r>
      <w:r>
        <w:tab/>
      </w:r>
      <w:r>
        <w:rPr>
          <w:spacing w:val="-2"/>
        </w:rPr>
        <w:t>наличию</w:t>
      </w:r>
      <w:r>
        <w:tab/>
      </w:r>
      <w:r>
        <w:rPr>
          <w:spacing w:val="-2"/>
        </w:rPr>
        <w:t>второстепенных</w:t>
      </w:r>
      <w:r>
        <w:tab/>
      </w:r>
      <w:r>
        <w:rPr>
          <w:spacing w:val="-2"/>
        </w:rPr>
        <w:t xml:space="preserve">членов </w:t>
      </w:r>
      <w:r>
        <w:t>(распространённые, нераспространённые).</w:t>
      </w:r>
    </w:p>
    <w:p w14:paraId="4D646F3A" w14:textId="77777777" w:rsidR="004F75DF" w:rsidRDefault="0013698B">
      <w:pPr>
        <w:pStyle w:val="a3"/>
        <w:spacing w:line="321" w:lineRule="exact"/>
        <w:ind w:left="1273"/>
        <w:jc w:val="left"/>
      </w:pPr>
      <w:r>
        <w:t>Предложения</w:t>
      </w:r>
      <w:r>
        <w:rPr>
          <w:spacing w:val="-6"/>
        </w:rPr>
        <w:t xml:space="preserve"> </w:t>
      </w:r>
      <w:r>
        <w:t>полные</w:t>
      </w:r>
      <w:r>
        <w:rPr>
          <w:spacing w:val="-6"/>
        </w:rPr>
        <w:t xml:space="preserve"> </w:t>
      </w:r>
      <w:r>
        <w:t>и</w:t>
      </w:r>
      <w:r>
        <w:rPr>
          <w:spacing w:val="-6"/>
        </w:rPr>
        <w:t xml:space="preserve"> </w:t>
      </w:r>
      <w:r>
        <w:rPr>
          <w:spacing w:val="-2"/>
        </w:rPr>
        <w:t>неполные.</w:t>
      </w:r>
    </w:p>
    <w:p w14:paraId="210BE93A" w14:textId="77777777" w:rsidR="004F75DF" w:rsidRDefault="0013698B">
      <w:pPr>
        <w:pStyle w:val="a3"/>
        <w:ind w:right="1193" w:firstLine="600"/>
        <w:jc w:val="left"/>
      </w:pPr>
      <w:r>
        <w:t>Употребление неполных предложений в диалогической речи, соблюдение в устной речи интонации неполного предложения.</w:t>
      </w:r>
    </w:p>
    <w:p w14:paraId="60FF11C9" w14:textId="77777777" w:rsidR="004F75DF" w:rsidRDefault="004F75DF">
      <w:pPr>
        <w:sectPr w:rsidR="004F75DF">
          <w:pgSz w:w="11910" w:h="16390"/>
          <w:pgMar w:top="780" w:right="0" w:bottom="280" w:left="460" w:header="720" w:footer="720" w:gutter="0"/>
          <w:cols w:space="720"/>
        </w:sectPr>
      </w:pPr>
    </w:p>
    <w:p w14:paraId="345A434E" w14:textId="77777777" w:rsidR="004F75DF" w:rsidRDefault="0013698B">
      <w:pPr>
        <w:pStyle w:val="a3"/>
        <w:spacing w:before="60"/>
        <w:ind w:right="1141" w:firstLine="600"/>
      </w:pPr>
      <w:r>
        <w:t xml:space="preserve">Грамматические, интонационные и пунктуационные особенности предложений со словами </w:t>
      </w:r>
      <w:r>
        <w:rPr>
          <w:b/>
        </w:rPr>
        <w:t>да</w:t>
      </w:r>
      <w:r>
        <w:t xml:space="preserve">, </w:t>
      </w:r>
      <w:r>
        <w:rPr>
          <w:b/>
        </w:rPr>
        <w:t>нет</w:t>
      </w:r>
      <w:r>
        <w:t>.</w:t>
      </w:r>
    </w:p>
    <w:p w14:paraId="05D4E7C6" w14:textId="77777777" w:rsidR="004F75DF" w:rsidRDefault="0013698B">
      <w:pPr>
        <w:pStyle w:val="a3"/>
        <w:spacing w:line="321" w:lineRule="exact"/>
        <w:ind w:left="1273"/>
      </w:pPr>
      <w:r>
        <w:t>Нормы</w:t>
      </w:r>
      <w:r>
        <w:rPr>
          <w:spacing w:val="-13"/>
        </w:rPr>
        <w:t xml:space="preserve"> </w:t>
      </w:r>
      <w:r>
        <w:t>построения</w:t>
      </w:r>
      <w:r>
        <w:rPr>
          <w:spacing w:val="-11"/>
        </w:rPr>
        <w:t xml:space="preserve"> </w:t>
      </w:r>
      <w:r>
        <w:t>простого</w:t>
      </w:r>
      <w:r>
        <w:rPr>
          <w:spacing w:val="-12"/>
        </w:rPr>
        <w:t xml:space="preserve"> </w:t>
      </w:r>
      <w:r>
        <w:t>предложения,</w:t>
      </w:r>
      <w:r>
        <w:rPr>
          <w:spacing w:val="-9"/>
        </w:rPr>
        <w:t xml:space="preserve"> </w:t>
      </w:r>
      <w:r>
        <w:t>использования</w:t>
      </w:r>
      <w:r>
        <w:rPr>
          <w:spacing w:val="-12"/>
        </w:rPr>
        <w:t xml:space="preserve"> </w:t>
      </w:r>
      <w:r>
        <w:rPr>
          <w:spacing w:val="-2"/>
        </w:rPr>
        <w:t>инверсии.</w:t>
      </w:r>
    </w:p>
    <w:p w14:paraId="53CC41A3" w14:textId="77777777" w:rsidR="004F75DF" w:rsidRDefault="004F75DF">
      <w:pPr>
        <w:pStyle w:val="a3"/>
        <w:spacing w:before="9"/>
        <w:ind w:left="0"/>
        <w:jc w:val="left"/>
      </w:pPr>
    </w:p>
    <w:p w14:paraId="5DFEF895" w14:textId="77777777" w:rsidR="004F75DF" w:rsidRDefault="0013698B">
      <w:pPr>
        <w:pStyle w:val="2"/>
        <w:ind w:left="793" w:right="6882"/>
      </w:pPr>
      <w:r>
        <w:t>Двусоставное предложение Главные</w:t>
      </w:r>
      <w:r>
        <w:rPr>
          <w:spacing w:val="-9"/>
        </w:rPr>
        <w:t xml:space="preserve"> </w:t>
      </w:r>
      <w:r>
        <w:t>члены</w:t>
      </w:r>
      <w:r>
        <w:rPr>
          <w:spacing w:val="-10"/>
        </w:rPr>
        <w:t xml:space="preserve"> </w:t>
      </w:r>
      <w:r>
        <w:rPr>
          <w:spacing w:val="-2"/>
        </w:rPr>
        <w:t>предложения</w:t>
      </w:r>
    </w:p>
    <w:p w14:paraId="19935B53" w14:textId="77777777" w:rsidR="004F75DF" w:rsidRDefault="0013698B">
      <w:pPr>
        <w:pStyle w:val="a3"/>
        <w:ind w:left="1273" w:right="3112"/>
      </w:pPr>
      <w:r>
        <w:t>Подлежащее</w:t>
      </w:r>
      <w:r>
        <w:rPr>
          <w:spacing w:val="-7"/>
        </w:rPr>
        <w:t xml:space="preserve"> </w:t>
      </w:r>
      <w:r>
        <w:t>и</w:t>
      </w:r>
      <w:r>
        <w:rPr>
          <w:spacing w:val="-8"/>
        </w:rPr>
        <w:t xml:space="preserve"> </w:t>
      </w:r>
      <w:r>
        <w:t>сказуемое</w:t>
      </w:r>
      <w:r>
        <w:rPr>
          <w:spacing w:val="-7"/>
        </w:rPr>
        <w:t xml:space="preserve"> </w:t>
      </w:r>
      <w:r>
        <w:t>как</w:t>
      </w:r>
      <w:r>
        <w:rPr>
          <w:spacing w:val="-8"/>
        </w:rPr>
        <w:t xml:space="preserve"> </w:t>
      </w:r>
      <w:r>
        <w:t>главные</w:t>
      </w:r>
      <w:r>
        <w:rPr>
          <w:spacing w:val="-7"/>
        </w:rPr>
        <w:t xml:space="preserve"> </w:t>
      </w:r>
      <w:r>
        <w:t>члены</w:t>
      </w:r>
      <w:r>
        <w:rPr>
          <w:spacing w:val="-8"/>
        </w:rPr>
        <w:t xml:space="preserve"> </w:t>
      </w:r>
      <w:r>
        <w:t>предложения. Способы выражения подлежащего.</w:t>
      </w:r>
    </w:p>
    <w:p w14:paraId="452347E8" w14:textId="77777777" w:rsidR="004F75DF" w:rsidRDefault="0013698B">
      <w:pPr>
        <w:pStyle w:val="a3"/>
        <w:ind w:right="1144" w:firstLine="600"/>
      </w:pPr>
      <w:r>
        <w:t>Виды сказуемого (простое глагольное, составное глагольное, составное именное) и способы его выражения.</w:t>
      </w:r>
    </w:p>
    <w:p w14:paraId="758A776E" w14:textId="77777777" w:rsidR="004F75DF" w:rsidRDefault="0013698B">
      <w:pPr>
        <w:pStyle w:val="a3"/>
        <w:spacing w:line="321" w:lineRule="exact"/>
        <w:ind w:left="1273"/>
      </w:pPr>
      <w:r>
        <w:t>Тире</w:t>
      </w:r>
      <w:r>
        <w:rPr>
          <w:spacing w:val="-5"/>
        </w:rPr>
        <w:t xml:space="preserve"> </w:t>
      </w:r>
      <w:r>
        <w:t>между</w:t>
      </w:r>
      <w:r>
        <w:rPr>
          <w:spacing w:val="-10"/>
        </w:rPr>
        <w:t xml:space="preserve"> </w:t>
      </w:r>
      <w:r>
        <w:t>подлежащим</w:t>
      </w:r>
      <w:r>
        <w:rPr>
          <w:spacing w:val="-4"/>
        </w:rPr>
        <w:t xml:space="preserve"> </w:t>
      </w:r>
      <w:r>
        <w:t>и</w:t>
      </w:r>
      <w:r>
        <w:rPr>
          <w:spacing w:val="-6"/>
        </w:rPr>
        <w:t xml:space="preserve"> </w:t>
      </w:r>
      <w:r>
        <w:rPr>
          <w:spacing w:val="-2"/>
        </w:rPr>
        <w:t>сказуемым.</w:t>
      </w:r>
    </w:p>
    <w:p w14:paraId="5C14A33B" w14:textId="77777777" w:rsidR="004F75DF" w:rsidRDefault="0013698B">
      <w:pPr>
        <w:pStyle w:val="a3"/>
        <w:ind w:right="1131" w:firstLine="600"/>
      </w:pPr>
      <w:r>
        <w:t xml:space="preserve">Нормы согласования сказуемого с подлежащим, выраженным словосочетанием, сложносокращёнными словами, словами </w:t>
      </w:r>
      <w:r>
        <w:rPr>
          <w:b/>
        </w:rPr>
        <w:t xml:space="preserve">большинство </w:t>
      </w:r>
      <w:r>
        <w:t xml:space="preserve">– </w:t>
      </w:r>
      <w:r>
        <w:rPr>
          <w:b/>
        </w:rPr>
        <w:t>меньшинство</w:t>
      </w:r>
      <w:r>
        <w:t>, количественными сочетаниями.</w:t>
      </w:r>
    </w:p>
    <w:p w14:paraId="1EC6FA68" w14:textId="77777777" w:rsidR="004F75DF" w:rsidRDefault="0013698B">
      <w:pPr>
        <w:pStyle w:val="2"/>
        <w:spacing w:before="320" w:line="322" w:lineRule="exact"/>
        <w:ind w:left="793"/>
        <w:jc w:val="left"/>
      </w:pPr>
      <w:r>
        <w:t>Второстепенные</w:t>
      </w:r>
      <w:r>
        <w:rPr>
          <w:spacing w:val="-14"/>
        </w:rPr>
        <w:t xml:space="preserve"> </w:t>
      </w:r>
      <w:r>
        <w:t>члены</w:t>
      </w:r>
      <w:r>
        <w:rPr>
          <w:spacing w:val="-15"/>
        </w:rPr>
        <w:t xml:space="preserve"> </w:t>
      </w:r>
      <w:r>
        <w:rPr>
          <w:spacing w:val="-2"/>
        </w:rPr>
        <w:t>предложения</w:t>
      </w:r>
    </w:p>
    <w:p w14:paraId="528137CE" w14:textId="77777777" w:rsidR="004F75DF" w:rsidRDefault="0013698B">
      <w:pPr>
        <w:pStyle w:val="a3"/>
        <w:spacing w:line="322" w:lineRule="exact"/>
        <w:ind w:left="1273"/>
        <w:jc w:val="left"/>
      </w:pPr>
      <w:r>
        <w:t>Второстепенные</w:t>
      </w:r>
      <w:r>
        <w:rPr>
          <w:spacing w:val="-8"/>
        </w:rPr>
        <w:t xml:space="preserve"> </w:t>
      </w:r>
      <w:r>
        <w:t>члены</w:t>
      </w:r>
      <w:r>
        <w:rPr>
          <w:spacing w:val="-9"/>
        </w:rPr>
        <w:t xml:space="preserve"> </w:t>
      </w:r>
      <w:r>
        <w:t>предложения,</w:t>
      </w:r>
      <w:r>
        <w:rPr>
          <w:spacing w:val="-6"/>
        </w:rPr>
        <w:t xml:space="preserve"> </w:t>
      </w:r>
      <w:r>
        <w:t>их</w:t>
      </w:r>
      <w:r>
        <w:rPr>
          <w:spacing w:val="-9"/>
        </w:rPr>
        <w:t xml:space="preserve"> </w:t>
      </w:r>
      <w:r>
        <w:rPr>
          <w:spacing w:val="-2"/>
        </w:rPr>
        <w:t>виды.</w:t>
      </w:r>
    </w:p>
    <w:p w14:paraId="4246B360" w14:textId="77777777" w:rsidR="004F75DF" w:rsidRDefault="0013698B">
      <w:pPr>
        <w:pStyle w:val="a3"/>
        <w:tabs>
          <w:tab w:val="left" w:pos="3110"/>
          <w:tab w:val="left" w:pos="3772"/>
          <w:tab w:val="left" w:pos="5989"/>
          <w:tab w:val="left" w:pos="6813"/>
          <w:tab w:val="left" w:pos="8732"/>
        </w:tabs>
        <w:ind w:right="1137" w:firstLine="600"/>
        <w:jc w:val="left"/>
      </w:pPr>
      <w:r>
        <w:rPr>
          <w:spacing w:val="-2"/>
        </w:rPr>
        <w:t>Определение</w:t>
      </w:r>
      <w:r>
        <w:tab/>
      </w:r>
      <w:r>
        <w:rPr>
          <w:spacing w:val="-4"/>
        </w:rPr>
        <w:t>как</w:t>
      </w:r>
      <w:r>
        <w:tab/>
      </w:r>
      <w:r>
        <w:rPr>
          <w:spacing w:val="-2"/>
        </w:rPr>
        <w:t>второстепенный</w:t>
      </w:r>
      <w:r>
        <w:tab/>
      </w:r>
      <w:r>
        <w:rPr>
          <w:spacing w:val="-4"/>
        </w:rPr>
        <w:t>член</w:t>
      </w:r>
      <w:r>
        <w:tab/>
      </w:r>
      <w:r>
        <w:rPr>
          <w:spacing w:val="-2"/>
        </w:rPr>
        <w:t>предложения.</w:t>
      </w:r>
      <w:r>
        <w:tab/>
      </w:r>
      <w:r>
        <w:rPr>
          <w:spacing w:val="-2"/>
        </w:rPr>
        <w:t xml:space="preserve">Определения </w:t>
      </w:r>
      <w:r>
        <w:t>согласованные и несогласованные.</w:t>
      </w:r>
    </w:p>
    <w:p w14:paraId="2D5C460A" w14:textId="77777777" w:rsidR="004F75DF" w:rsidRDefault="0013698B">
      <w:pPr>
        <w:pStyle w:val="a3"/>
        <w:ind w:left="1273" w:right="3726"/>
        <w:jc w:val="left"/>
      </w:pPr>
      <w:r>
        <w:t>Приложение как особый вид определения. Дополнение</w:t>
      </w:r>
      <w:r>
        <w:rPr>
          <w:spacing w:val="-10"/>
        </w:rPr>
        <w:t xml:space="preserve"> </w:t>
      </w:r>
      <w:r>
        <w:t>как</w:t>
      </w:r>
      <w:r>
        <w:rPr>
          <w:spacing w:val="-11"/>
        </w:rPr>
        <w:t xml:space="preserve"> </w:t>
      </w:r>
      <w:r>
        <w:t>второстепенный</w:t>
      </w:r>
      <w:r>
        <w:rPr>
          <w:spacing w:val="-11"/>
        </w:rPr>
        <w:t xml:space="preserve"> </w:t>
      </w:r>
      <w:r>
        <w:t>член</w:t>
      </w:r>
      <w:r>
        <w:rPr>
          <w:spacing w:val="-11"/>
        </w:rPr>
        <w:t xml:space="preserve"> </w:t>
      </w:r>
      <w:r>
        <w:t>предложения. Дополнения прямые и косвенные.</w:t>
      </w:r>
    </w:p>
    <w:p w14:paraId="47F7B125" w14:textId="77777777" w:rsidR="004F75DF" w:rsidRDefault="0013698B">
      <w:pPr>
        <w:pStyle w:val="a3"/>
        <w:ind w:right="1138" w:firstLine="60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0453A52C" w14:textId="77777777" w:rsidR="004F75DF" w:rsidRDefault="004F75DF">
      <w:pPr>
        <w:pStyle w:val="a3"/>
        <w:spacing w:before="2"/>
        <w:ind w:left="0"/>
        <w:jc w:val="left"/>
      </w:pPr>
    </w:p>
    <w:p w14:paraId="17F43C76" w14:textId="77777777" w:rsidR="004F75DF" w:rsidRDefault="0013698B">
      <w:pPr>
        <w:pStyle w:val="2"/>
        <w:spacing w:line="319" w:lineRule="exact"/>
        <w:ind w:left="793"/>
        <w:jc w:val="left"/>
      </w:pPr>
      <w:r>
        <w:rPr>
          <w:spacing w:val="-2"/>
        </w:rPr>
        <w:t>Односоставные</w:t>
      </w:r>
      <w:r>
        <w:rPr>
          <w:spacing w:val="6"/>
        </w:rPr>
        <w:t xml:space="preserve"> </w:t>
      </w:r>
      <w:r>
        <w:rPr>
          <w:spacing w:val="-2"/>
        </w:rPr>
        <w:t>предложения</w:t>
      </w:r>
    </w:p>
    <w:p w14:paraId="0FC04C8B" w14:textId="77777777" w:rsidR="004F75DF" w:rsidRDefault="0013698B">
      <w:pPr>
        <w:pStyle w:val="a3"/>
        <w:spacing w:line="319" w:lineRule="exact"/>
        <w:ind w:left="1273"/>
        <w:jc w:val="left"/>
      </w:pPr>
      <w:r>
        <w:t>Односоставные</w:t>
      </w:r>
      <w:r>
        <w:rPr>
          <w:spacing w:val="-13"/>
        </w:rPr>
        <w:t xml:space="preserve"> </w:t>
      </w:r>
      <w:r>
        <w:t>предложения,</w:t>
      </w:r>
      <w:r>
        <w:rPr>
          <w:spacing w:val="-10"/>
        </w:rPr>
        <w:t xml:space="preserve"> </w:t>
      </w:r>
      <w:r>
        <w:t>их</w:t>
      </w:r>
      <w:r>
        <w:rPr>
          <w:spacing w:val="-17"/>
        </w:rPr>
        <w:t xml:space="preserve"> </w:t>
      </w:r>
      <w:r>
        <w:t>грамматические</w:t>
      </w:r>
      <w:r>
        <w:rPr>
          <w:spacing w:val="-12"/>
        </w:rPr>
        <w:t xml:space="preserve"> </w:t>
      </w:r>
      <w:r>
        <w:rPr>
          <w:spacing w:val="-2"/>
        </w:rPr>
        <w:t>признаки.</w:t>
      </w:r>
    </w:p>
    <w:p w14:paraId="5F452385" w14:textId="77777777" w:rsidR="004F75DF" w:rsidRDefault="0013698B">
      <w:pPr>
        <w:pStyle w:val="a3"/>
        <w:spacing w:line="242" w:lineRule="auto"/>
        <w:ind w:right="1123" w:firstLine="600"/>
        <w:jc w:val="left"/>
      </w:pPr>
      <w:r>
        <w:t>Грамматические</w:t>
      </w:r>
      <w:r>
        <w:rPr>
          <w:spacing w:val="40"/>
        </w:rPr>
        <w:t xml:space="preserve"> </w:t>
      </w:r>
      <w:r>
        <w:t>различия</w:t>
      </w:r>
      <w:r>
        <w:rPr>
          <w:spacing w:val="40"/>
        </w:rPr>
        <w:t xml:space="preserve"> </w:t>
      </w:r>
      <w:r>
        <w:t>односоставных</w:t>
      </w:r>
      <w:r>
        <w:rPr>
          <w:spacing w:val="40"/>
        </w:rPr>
        <w:t xml:space="preserve"> </w:t>
      </w:r>
      <w:r>
        <w:t>предложений</w:t>
      </w:r>
      <w:r>
        <w:rPr>
          <w:spacing w:val="40"/>
        </w:rPr>
        <w:t xml:space="preserve"> </w:t>
      </w:r>
      <w:r>
        <w:t>и</w:t>
      </w:r>
      <w:r>
        <w:rPr>
          <w:spacing w:val="40"/>
        </w:rPr>
        <w:t xml:space="preserve"> </w:t>
      </w:r>
      <w:r>
        <w:t>двусоставных неполных предложений.</w:t>
      </w:r>
    </w:p>
    <w:p w14:paraId="7A7099E7" w14:textId="77777777" w:rsidR="004F75DF" w:rsidRDefault="0013698B">
      <w:pPr>
        <w:pStyle w:val="a3"/>
        <w:tabs>
          <w:tab w:val="left" w:pos="2199"/>
          <w:tab w:val="left" w:pos="4281"/>
          <w:tab w:val="left" w:pos="6228"/>
          <w:tab w:val="left" w:pos="7725"/>
        </w:tabs>
        <w:ind w:right="1130" w:firstLine="600"/>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 xml:space="preserve">определённо-личные, </w:t>
      </w:r>
      <w:r>
        <w:t>неопределённо-личные, обобщённо-личные, безличные предложения.</w:t>
      </w:r>
    </w:p>
    <w:p w14:paraId="4CCD2509" w14:textId="77777777" w:rsidR="004F75DF" w:rsidRDefault="0013698B">
      <w:pPr>
        <w:pStyle w:val="a3"/>
        <w:ind w:left="1273" w:right="1123"/>
        <w:jc w:val="left"/>
      </w:pPr>
      <w:r>
        <w:t>Синтаксическая</w:t>
      </w:r>
      <w:r>
        <w:rPr>
          <w:spacing w:val="-7"/>
        </w:rPr>
        <w:t xml:space="preserve"> </w:t>
      </w:r>
      <w:r>
        <w:t>синонимия</w:t>
      </w:r>
      <w:r>
        <w:rPr>
          <w:spacing w:val="-7"/>
        </w:rPr>
        <w:t xml:space="preserve"> </w:t>
      </w:r>
      <w:r>
        <w:t>односоставных</w:t>
      </w:r>
      <w:r>
        <w:rPr>
          <w:spacing w:val="-12"/>
        </w:rPr>
        <w:t xml:space="preserve"> </w:t>
      </w:r>
      <w:r>
        <w:t>и</w:t>
      </w:r>
      <w:r>
        <w:rPr>
          <w:spacing w:val="-8"/>
        </w:rPr>
        <w:t xml:space="preserve"> </w:t>
      </w:r>
      <w:r>
        <w:t>двусоставных</w:t>
      </w:r>
      <w:r>
        <w:rPr>
          <w:spacing w:val="-12"/>
        </w:rPr>
        <w:t xml:space="preserve"> </w:t>
      </w:r>
      <w:r>
        <w:t>предложений. Употребление односоставных предложений в речи.</w:t>
      </w:r>
    </w:p>
    <w:p w14:paraId="75129652" w14:textId="77777777" w:rsidR="004F75DF" w:rsidRDefault="004F75DF">
      <w:pPr>
        <w:pStyle w:val="a3"/>
        <w:spacing w:before="1"/>
        <w:ind w:left="0"/>
        <w:jc w:val="left"/>
      </w:pPr>
    </w:p>
    <w:p w14:paraId="651DAFA3" w14:textId="77777777" w:rsidR="004F75DF" w:rsidRDefault="0013698B">
      <w:pPr>
        <w:pStyle w:val="2"/>
        <w:ind w:left="793" w:right="5152"/>
        <w:jc w:val="left"/>
      </w:pPr>
      <w:r>
        <w:t>Простое осложнённое предложение Предложения</w:t>
      </w:r>
      <w:r>
        <w:rPr>
          <w:spacing w:val="-13"/>
        </w:rPr>
        <w:t xml:space="preserve"> </w:t>
      </w:r>
      <w:r>
        <w:t>с</w:t>
      </w:r>
      <w:r>
        <w:rPr>
          <w:spacing w:val="-11"/>
        </w:rPr>
        <w:t xml:space="preserve"> </w:t>
      </w:r>
      <w:r>
        <w:t>однородными</w:t>
      </w:r>
      <w:r>
        <w:rPr>
          <w:spacing w:val="-13"/>
        </w:rPr>
        <w:t xml:space="preserve"> </w:t>
      </w:r>
      <w:r>
        <w:t>членами</w:t>
      </w:r>
    </w:p>
    <w:p w14:paraId="3EE7F720" w14:textId="77777777" w:rsidR="004F75DF" w:rsidRDefault="0013698B">
      <w:pPr>
        <w:pStyle w:val="a3"/>
        <w:ind w:right="1123" w:firstLine="600"/>
        <w:jc w:val="left"/>
      </w:pPr>
      <w:r>
        <w:t>Однородные члены предложения, их признаки, средства связи. Союзная и бессоюзная связь однородных членов предложения.</w:t>
      </w:r>
    </w:p>
    <w:p w14:paraId="64006A94" w14:textId="77777777" w:rsidR="004F75DF" w:rsidRDefault="0013698B">
      <w:pPr>
        <w:pStyle w:val="a3"/>
        <w:spacing w:line="321" w:lineRule="exact"/>
        <w:ind w:left="1273"/>
        <w:jc w:val="left"/>
      </w:pPr>
      <w:r>
        <w:t>Однородные</w:t>
      </w:r>
      <w:r>
        <w:rPr>
          <w:spacing w:val="-9"/>
        </w:rPr>
        <w:t xml:space="preserve"> </w:t>
      </w:r>
      <w:r>
        <w:t>и</w:t>
      </w:r>
      <w:r>
        <w:rPr>
          <w:spacing w:val="-8"/>
        </w:rPr>
        <w:t xml:space="preserve"> </w:t>
      </w:r>
      <w:r>
        <w:t>неоднородные</w:t>
      </w:r>
      <w:r>
        <w:rPr>
          <w:spacing w:val="-6"/>
        </w:rPr>
        <w:t xml:space="preserve"> </w:t>
      </w:r>
      <w:r>
        <w:rPr>
          <w:spacing w:val="-2"/>
        </w:rPr>
        <w:t>определения.</w:t>
      </w:r>
    </w:p>
    <w:p w14:paraId="7F059571" w14:textId="77777777" w:rsidR="004F75DF" w:rsidRDefault="0013698B">
      <w:pPr>
        <w:pStyle w:val="a3"/>
        <w:ind w:left="1273"/>
        <w:jc w:val="left"/>
      </w:pPr>
      <w:r>
        <w:t>Предложения</w:t>
      </w:r>
      <w:r>
        <w:rPr>
          <w:spacing w:val="-8"/>
        </w:rPr>
        <w:t xml:space="preserve"> </w:t>
      </w:r>
      <w:r>
        <w:t>с</w:t>
      </w:r>
      <w:r>
        <w:rPr>
          <w:spacing w:val="-7"/>
        </w:rPr>
        <w:t xml:space="preserve"> </w:t>
      </w:r>
      <w:r>
        <w:t>обобщающими</w:t>
      </w:r>
      <w:r>
        <w:rPr>
          <w:spacing w:val="-9"/>
        </w:rPr>
        <w:t xml:space="preserve"> </w:t>
      </w:r>
      <w:r>
        <w:t>словами</w:t>
      </w:r>
      <w:r>
        <w:rPr>
          <w:spacing w:val="-8"/>
        </w:rPr>
        <w:t xml:space="preserve"> </w:t>
      </w:r>
      <w:r>
        <w:t>при</w:t>
      </w:r>
      <w:r>
        <w:rPr>
          <w:spacing w:val="-8"/>
        </w:rPr>
        <w:t xml:space="preserve"> </w:t>
      </w:r>
      <w:r>
        <w:t>однородных</w:t>
      </w:r>
      <w:r>
        <w:rPr>
          <w:spacing w:val="-12"/>
        </w:rPr>
        <w:t xml:space="preserve"> </w:t>
      </w:r>
      <w:r>
        <w:rPr>
          <w:spacing w:val="-2"/>
        </w:rPr>
        <w:t>членах.</w:t>
      </w:r>
    </w:p>
    <w:p w14:paraId="1442FC8D" w14:textId="77777777" w:rsidR="004F75DF" w:rsidRDefault="004F75DF">
      <w:pPr>
        <w:sectPr w:rsidR="004F75DF">
          <w:pgSz w:w="11910" w:h="16390"/>
          <w:pgMar w:top="780" w:right="0" w:bottom="280" w:left="460" w:header="720" w:footer="720" w:gutter="0"/>
          <w:cols w:space="720"/>
        </w:sectPr>
      </w:pPr>
    </w:p>
    <w:p w14:paraId="68DF614C" w14:textId="77777777" w:rsidR="004F75DF" w:rsidRDefault="0013698B">
      <w:pPr>
        <w:spacing w:before="60"/>
        <w:ind w:left="673" w:right="1140" w:firstLine="600"/>
        <w:jc w:val="both"/>
        <w:rPr>
          <w:b/>
          <w:sz w:val="28"/>
        </w:rPr>
      </w:pPr>
      <w:r>
        <w:rPr>
          <w:sz w:val="28"/>
        </w:rPr>
        <w:t xml:space="preserve">Нормы построения предложений с однородными членами, связанными двойными союзами </w:t>
      </w:r>
      <w:r>
        <w:rPr>
          <w:b/>
          <w:sz w:val="28"/>
        </w:rPr>
        <w:t>не только… но и</w:t>
      </w:r>
      <w:r>
        <w:rPr>
          <w:sz w:val="28"/>
        </w:rPr>
        <w:t xml:space="preserve">, </w:t>
      </w:r>
      <w:r>
        <w:rPr>
          <w:b/>
          <w:sz w:val="28"/>
        </w:rPr>
        <w:t>как… так и.</w:t>
      </w:r>
    </w:p>
    <w:p w14:paraId="5CA483AA" w14:textId="77777777" w:rsidR="004F75DF" w:rsidRDefault="0013698B">
      <w:pPr>
        <w:spacing w:line="242" w:lineRule="auto"/>
        <w:ind w:left="673" w:right="1128" w:firstLine="600"/>
        <w:jc w:val="both"/>
        <w:rPr>
          <w:sz w:val="28"/>
        </w:rPr>
      </w:pPr>
      <w:r>
        <w:rPr>
          <w:sz w:val="28"/>
        </w:rPr>
        <w:t>Правила постановки знаков препинания в предложениях с однородными членами, связанными попарно, с помощью повторяющихся союзов (</w:t>
      </w:r>
      <w:r>
        <w:rPr>
          <w:b/>
          <w:sz w:val="28"/>
        </w:rPr>
        <w:t>и... и</w:t>
      </w:r>
      <w:r>
        <w:rPr>
          <w:sz w:val="28"/>
        </w:rPr>
        <w:t>,</w:t>
      </w:r>
      <w:r>
        <w:rPr>
          <w:spacing w:val="40"/>
          <w:sz w:val="28"/>
        </w:rPr>
        <w:t xml:space="preserve"> </w:t>
      </w:r>
      <w:r>
        <w:rPr>
          <w:b/>
          <w:sz w:val="28"/>
        </w:rPr>
        <w:t>или... или</w:t>
      </w:r>
      <w:r>
        <w:rPr>
          <w:sz w:val="28"/>
        </w:rPr>
        <w:t xml:space="preserve">, </w:t>
      </w:r>
      <w:r>
        <w:rPr>
          <w:b/>
          <w:sz w:val="28"/>
        </w:rPr>
        <w:t>либo... либo</w:t>
      </w:r>
      <w:r>
        <w:rPr>
          <w:sz w:val="28"/>
        </w:rPr>
        <w:t xml:space="preserve">, </w:t>
      </w:r>
      <w:r>
        <w:rPr>
          <w:b/>
          <w:sz w:val="28"/>
        </w:rPr>
        <w:t>ни... ни</w:t>
      </w:r>
      <w:r>
        <w:rPr>
          <w:sz w:val="28"/>
        </w:rPr>
        <w:t xml:space="preserve">, </w:t>
      </w:r>
      <w:r>
        <w:rPr>
          <w:b/>
          <w:sz w:val="28"/>
        </w:rPr>
        <w:t>тo... тo</w:t>
      </w:r>
      <w:r>
        <w:rPr>
          <w:sz w:val="28"/>
        </w:rPr>
        <w:t>).</w:t>
      </w:r>
    </w:p>
    <w:p w14:paraId="2E5BEF8B" w14:textId="77777777" w:rsidR="004F75DF" w:rsidRDefault="0013698B">
      <w:pPr>
        <w:pStyle w:val="a3"/>
        <w:ind w:right="1140" w:firstLine="600"/>
      </w:pPr>
      <w:r>
        <w:t>Правила постановки знаков препинания в предложениях с обобщающими словами при однородных членах.</w:t>
      </w:r>
    </w:p>
    <w:p w14:paraId="180178B9" w14:textId="77777777" w:rsidR="004F75DF" w:rsidRDefault="0013698B">
      <w:pPr>
        <w:pStyle w:val="a3"/>
        <w:ind w:right="1141" w:firstLine="600"/>
      </w:pPr>
      <w:r>
        <w:t xml:space="preserve">Правила постановки знаков препинания в простом и сложном предложениях с союзом </w:t>
      </w:r>
      <w:r>
        <w:rPr>
          <w:b/>
        </w:rPr>
        <w:t>и</w:t>
      </w:r>
      <w:r>
        <w:t>.</w:t>
      </w:r>
    </w:p>
    <w:p w14:paraId="0B8100CA" w14:textId="77777777" w:rsidR="004F75DF" w:rsidRDefault="0013698B">
      <w:pPr>
        <w:pStyle w:val="2"/>
        <w:spacing w:before="319" w:line="319" w:lineRule="exact"/>
        <w:ind w:left="793"/>
      </w:pPr>
      <w:r>
        <w:t>Предложения</w:t>
      </w:r>
      <w:r>
        <w:rPr>
          <w:spacing w:val="-14"/>
        </w:rPr>
        <w:t xml:space="preserve"> </w:t>
      </w:r>
      <w:r>
        <w:t>с</w:t>
      </w:r>
      <w:r>
        <w:rPr>
          <w:spacing w:val="-11"/>
        </w:rPr>
        <w:t xml:space="preserve"> </w:t>
      </w:r>
      <w:r>
        <w:t>обособленными</w:t>
      </w:r>
      <w:r>
        <w:rPr>
          <w:spacing w:val="-13"/>
        </w:rPr>
        <w:t xml:space="preserve"> </w:t>
      </w:r>
      <w:r>
        <w:rPr>
          <w:spacing w:val="-2"/>
        </w:rPr>
        <w:t>членами</w:t>
      </w:r>
    </w:p>
    <w:p w14:paraId="6F0805F8" w14:textId="77777777" w:rsidR="004F75DF" w:rsidRDefault="0013698B">
      <w:pPr>
        <w:pStyle w:val="a3"/>
        <w:ind w:right="1141" w:firstLine="60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21D9EAF7" w14:textId="77777777" w:rsidR="004F75DF" w:rsidRDefault="0013698B">
      <w:pPr>
        <w:pStyle w:val="a3"/>
        <w:ind w:right="1135" w:firstLine="600"/>
      </w:pPr>
      <w:r>
        <w:t xml:space="preserve">Уточняющие члены предложения, пояснительные и присоединительные </w:t>
      </w:r>
      <w:r>
        <w:rPr>
          <w:spacing w:val="-2"/>
        </w:rPr>
        <w:t>конструкции.</w:t>
      </w:r>
    </w:p>
    <w:p w14:paraId="4017C08D" w14:textId="77777777" w:rsidR="004F75DF" w:rsidRDefault="0013698B">
      <w:pPr>
        <w:pStyle w:val="a3"/>
        <w:spacing w:before="1"/>
        <w:ind w:right="1132" w:firstLine="600"/>
      </w:pPr>
      <w:r>
        <w:t>Правила постановки знаков препинания в предложениях со</w:t>
      </w:r>
      <w:r>
        <w:rPr>
          <w:spacing w:val="40"/>
        </w:rPr>
        <w:t xml:space="preserve"> </w:t>
      </w:r>
      <w:r>
        <w:t xml:space="preserve">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w:t>
      </w:r>
      <w:r>
        <w:rPr>
          <w:spacing w:val="-2"/>
        </w:rPr>
        <w:t>конструкций.</w:t>
      </w:r>
    </w:p>
    <w:p w14:paraId="6A42AB40" w14:textId="77777777" w:rsidR="004F75DF" w:rsidRDefault="004F75DF">
      <w:pPr>
        <w:pStyle w:val="a3"/>
        <w:spacing w:before="3"/>
        <w:ind w:left="0"/>
        <w:jc w:val="left"/>
      </w:pPr>
    </w:p>
    <w:p w14:paraId="1AB0A1C6" w14:textId="77777777" w:rsidR="004F75DF" w:rsidRDefault="0013698B">
      <w:pPr>
        <w:pStyle w:val="2"/>
        <w:spacing w:line="319" w:lineRule="exact"/>
        <w:ind w:left="793"/>
      </w:pPr>
      <w:r>
        <w:t>Предложения</w:t>
      </w:r>
      <w:r>
        <w:rPr>
          <w:spacing w:val="-11"/>
        </w:rPr>
        <w:t xml:space="preserve"> </w:t>
      </w:r>
      <w:r>
        <w:t>с</w:t>
      </w:r>
      <w:r>
        <w:rPr>
          <w:spacing w:val="-9"/>
        </w:rPr>
        <w:t xml:space="preserve"> </w:t>
      </w:r>
      <w:r>
        <w:t>обращениями,</w:t>
      </w:r>
      <w:r>
        <w:rPr>
          <w:spacing w:val="-7"/>
        </w:rPr>
        <w:t xml:space="preserve"> </w:t>
      </w:r>
      <w:r>
        <w:t>вводными</w:t>
      </w:r>
      <w:r>
        <w:rPr>
          <w:spacing w:val="-11"/>
        </w:rPr>
        <w:t xml:space="preserve"> </w:t>
      </w:r>
      <w:r>
        <w:t>и</w:t>
      </w:r>
      <w:r>
        <w:rPr>
          <w:spacing w:val="-11"/>
        </w:rPr>
        <w:t xml:space="preserve"> </w:t>
      </w:r>
      <w:r>
        <w:t>вставными</w:t>
      </w:r>
      <w:r>
        <w:rPr>
          <w:spacing w:val="-11"/>
        </w:rPr>
        <w:t xml:space="preserve"> </w:t>
      </w:r>
      <w:r>
        <w:rPr>
          <w:spacing w:val="-2"/>
        </w:rPr>
        <w:t>конструкциями</w:t>
      </w:r>
    </w:p>
    <w:p w14:paraId="053AF583" w14:textId="77777777" w:rsidR="004F75DF" w:rsidRDefault="0013698B">
      <w:pPr>
        <w:pStyle w:val="a3"/>
        <w:ind w:right="1142" w:firstLine="600"/>
      </w:pPr>
      <w:r>
        <w:t>Обращение. Основные функции обращения. Распространённое и нераспространённое обращение.</w:t>
      </w:r>
    </w:p>
    <w:p w14:paraId="41E94821" w14:textId="77777777" w:rsidR="004F75DF" w:rsidRDefault="0013698B">
      <w:pPr>
        <w:pStyle w:val="a3"/>
        <w:spacing w:line="321" w:lineRule="exact"/>
        <w:ind w:left="1273"/>
      </w:pPr>
      <w:r>
        <w:t>Вводные</w:t>
      </w:r>
      <w:r>
        <w:rPr>
          <w:spacing w:val="-9"/>
        </w:rPr>
        <w:t xml:space="preserve"> </w:t>
      </w:r>
      <w:r>
        <w:rPr>
          <w:spacing w:val="-2"/>
        </w:rPr>
        <w:t>конструкции.</w:t>
      </w:r>
    </w:p>
    <w:p w14:paraId="2D80F3E7" w14:textId="77777777" w:rsidR="004F75DF" w:rsidRDefault="0013698B">
      <w:pPr>
        <w:pStyle w:val="a3"/>
        <w:ind w:right="1132" w:firstLine="60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719BD8F" w14:textId="77777777" w:rsidR="004F75DF" w:rsidRDefault="0013698B">
      <w:pPr>
        <w:pStyle w:val="a3"/>
        <w:spacing w:before="2" w:line="322" w:lineRule="exact"/>
        <w:ind w:left="1273"/>
      </w:pPr>
      <w:r>
        <w:t>Вставные</w:t>
      </w:r>
      <w:r>
        <w:rPr>
          <w:spacing w:val="-13"/>
        </w:rPr>
        <w:t xml:space="preserve"> </w:t>
      </w:r>
      <w:r>
        <w:rPr>
          <w:spacing w:val="-2"/>
        </w:rPr>
        <w:t>конструкции.</w:t>
      </w:r>
    </w:p>
    <w:p w14:paraId="4189EC38" w14:textId="77777777" w:rsidR="004F75DF" w:rsidRDefault="0013698B">
      <w:pPr>
        <w:pStyle w:val="a3"/>
        <w:ind w:right="1140" w:firstLine="600"/>
      </w:pPr>
      <w:r>
        <w:t xml:space="preserve">Омонимия членов предложения и вводных слов, словосочетаний и </w:t>
      </w:r>
      <w:r>
        <w:rPr>
          <w:spacing w:val="-2"/>
        </w:rPr>
        <w:t>предложений.</w:t>
      </w:r>
    </w:p>
    <w:p w14:paraId="6337EEF1" w14:textId="77777777" w:rsidR="004F75DF" w:rsidRDefault="0013698B">
      <w:pPr>
        <w:pStyle w:val="a3"/>
        <w:ind w:right="1142" w:firstLine="600"/>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73D68224" w14:textId="77777777" w:rsidR="004F75DF" w:rsidRDefault="0013698B">
      <w:pPr>
        <w:pStyle w:val="a3"/>
        <w:ind w:right="1140" w:firstLine="600"/>
      </w:pPr>
      <w:r>
        <w:t>Правила постановки знаков препинания в предложениях с вводными и вставными конструкциями, обращениями и междометиями.</w:t>
      </w:r>
    </w:p>
    <w:p w14:paraId="074BA32E" w14:textId="77777777" w:rsidR="004F75DF" w:rsidRDefault="0013698B">
      <w:pPr>
        <w:pStyle w:val="a3"/>
        <w:spacing w:line="322" w:lineRule="exact"/>
        <w:ind w:left="1273"/>
      </w:pPr>
      <w:r>
        <w:t>Синтаксический</w:t>
      </w:r>
      <w:r>
        <w:rPr>
          <w:spacing w:val="-11"/>
        </w:rPr>
        <w:t xml:space="preserve"> </w:t>
      </w:r>
      <w:r>
        <w:t>и</w:t>
      </w:r>
      <w:r>
        <w:rPr>
          <w:spacing w:val="-10"/>
        </w:rPr>
        <w:t xml:space="preserve"> </w:t>
      </w:r>
      <w:r>
        <w:t>пунктуационный</w:t>
      </w:r>
      <w:r>
        <w:rPr>
          <w:spacing w:val="-10"/>
        </w:rPr>
        <w:t xml:space="preserve"> </w:t>
      </w:r>
      <w:r>
        <w:t>анализ</w:t>
      </w:r>
      <w:r>
        <w:rPr>
          <w:spacing w:val="-9"/>
        </w:rPr>
        <w:t xml:space="preserve"> </w:t>
      </w:r>
      <w:r>
        <w:t>простых</w:t>
      </w:r>
      <w:r>
        <w:rPr>
          <w:spacing w:val="-13"/>
        </w:rPr>
        <w:t xml:space="preserve"> </w:t>
      </w:r>
      <w:r>
        <w:rPr>
          <w:spacing w:val="-2"/>
        </w:rPr>
        <w:t>предложений.</w:t>
      </w:r>
    </w:p>
    <w:p w14:paraId="7BBFD82D" w14:textId="77777777" w:rsidR="004F75DF" w:rsidRDefault="004F75DF">
      <w:pPr>
        <w:pStyle w:val="a3"/>
        <w:spacing w:before="2"/>
        <w:ind w:left="0"/>
        <w:jc w:val="left"/>
      </w:pPr>
    </w:p>
    <w:p w14:paraId="09D52698" w14:textId="77777777" w:rsidR="004F75DF" w:rsidRDefault="0013698B">
      <w:pPr>
        <w:pStyle w:val="1"/>
        <w:numPr>
          <w:ilvl w:val="0"/>
          <w:numId w:val="123"/>
        </w:numPr>
        <w:tabs>
          <w:tab w:val="left" w:pos="1003"/>
        </w:tabs>
        <w:ind w:left="1003" w:hanging="210"/>
        <w:jc w:val="both"/>
      </w:pPr>
      <w:r>
        <w:rPr>
          <w:spacing w:val="-2"/>
        </w:rPr>
        <w:t>КЛАСС</w:t>
      </w:r>
    </w:p>
    <w:p w14:paraId="51364C97" w14:textId="77777777" w:rsidR="004F75DF" w:rsidRDefault="004F75DF">
      <w:pPr>
        <w:pStyle w:val="a3"/>
        <w:ind w:left="0"/>
        <w:jc w:val="left"/>
        <w:rPr>
          <w:b/>
        </w:rPr>
      </w:pPr>
    </w:p>
    <w:p w14:paraId="2B251F9D" w14:textId="77777777" w:rsidR="004F75DF" w:rsidRDefault="0013698B">
      <w:pPr>
        <w:pStyle w:val="2"/>
        <w:ind w:left="793"/>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14:paraId="4A3A8CF2" w14:textId="77777777" w:rsidR="004F75DF" w:rsidRDefault="004F75DF">
      <w:pPr>
        <w:sectPr w:rsidR="004F75DF">
          <w:pgSz w:w="11910" w:h="16390"/>
          <w:pgMar w:top="780" w:right="0" w:bottom="280" w:left="460" w:header="720" w:footer="720" w:gutter="0"/>
          <w:cols w:space="720"/>
        </w:sectPr>
      </w:pPr>
    </w:p>
    <w:p w14:paraId="433E019F" w14:textId="77777777" w:rsidR="004F75DF" w:rsidRDefault="0013698B">
      <w:pPr>
        <w:pStyle w:val="a3"/>
        <w:spacing w:before="60"/>
        <w:ind w:left="1273" w:right="4238"/>
        <w:jc w:val="left"/>
      </w:pPr>
      <w:r>
        <w:t>Роль</w:t>
      </w:r>
      <w:r>
        <w:rPr>
          <w:spacing w:val="-10"/>
        </w:rPr>
        <w:t xml:space="preserve"> </w:t>
      </w:r>
      <w:r>
        <w:t>русского</w:t>
      </w:r>
      <w:r>
        <w:rPr>
          <w:spacing w:val="-8"/>
        </w:rPr>
        <w:t xml:space="preserve"> </w:t>
      </w:r>
      <w:r>
        <w:t>языка</w:t>
      </w:r>
      <w:r>
        <w:rPr>
          <w:spacing w:val="-7"/>
        </w:rPr>
        <w:t xml:space="preserve"> </w:t>
      </w:r>
      <w:r>
        <w:t>в</w:t>
      </w:r>
      <w:r>
        <w:rPr>
          <w:spacing w:val="-9"/>
        </w:rPr>
        <w:t xml:space="preserve"> </w:t>
      </w:r>
      <w:r>
        <w:t>Российской</w:t>
      </w:r>
      <w:r>
        <w:rPr>
          <w:spacing w:val="-8"/>
        </w:rPr>
        <w:t xml:space="preserve"> </w:t>
      </w:r>
      <w:r>
        <w:t>Федерации. Русский язык в современном мире.</w:t>
      </w:r>
    </w:p>
    <w:p w14:paraId="3CD10535" w14:textId="77777777" w:rsidR="004F75DF" w:rsidRDefault="004F75DF">
      <w:pPr>
        <w:pStyle w:val="a3"/>
        <w:spacing w:before="9"/>
        <w:ind w:left="0"/>
        <w:jc w:val="left"/>
      </w:pPr>
    </w:p>
    <w:p w14:paraId="39C190EE" w14:textId="77777777" w:rsidR="004F75DF" w:rsidRDefault="0013698B">
      <w:pPr>
        <w:pStyle w:val="2"/>
        <w:spacing w:line="319" w:lineRule="exact"/>
        <w:ind w:left="793"/>
      </w:pPr>
      <w:r>
        <w:t>Язык</w:t>
      </w:r>
      <w:r>
        <w:rPr>
          <w:spacing w:val="-5"/>
        </w:rPr>
        <w:t xml:space="preserve"> </w:t>
      </w:r>
      <w:r>
        <w:t>и</w:t>
      </w:r>
      <w:r>
        <w:rPr>
          <w:spacing w:val="-4"/>
        </w:rPr>
        <w:t xml:space="preserve"> речь</w:t>
      </w:r>
    </w:p>
    <w:p w14:paraId="51E1C9A9" w14:textId="77777777" w:rsidR="004F75DF" w:rsidRDefault="0013698B">
      <w:pPr>
        <w:pStyle w:val="a3"/>
        <w:ind w:right="1132" w:firstLine="600"/>
      </w:pPr>
      <w:r>
        <w:t xml:space="preserve">Речь устная и письменная, монологическая и диалогическая, полилог </w:t>
      </w:r>
      <w:r>
        <w:rPr>
          <w:spacing w:val="-2"/>
        </w:rPr>
        <w:t>(повторение).</w:t>
      </w:r>
    </w:p>
    <w:p w14:paraId="5E023202" w14:textId="77777777" w:rsidR="004F75DF" w:rsidRDefault="0013698B">
      <w:pPr>
        <w:pStyle w:val="a3"/>
        <w:ind w:right="1144" w:firstLine="600"/>
      </w:pPr>
      <w:r>
        <w:t xml:space="preserve">Виды речевой деятельности: говорение, письмо, аудирование, чтение </w:t>
      </w:r>
      <w:r>
        <w:rPr>
          <w:spacing w:val="-2"/>
        </w:rPr>
        <w:t>(повторение).</w:t>
      </w:r>
    </w:p>
    <w:p w14:paraId="154559DC" w14:textId="77777777" w:rsidR="004F75DF" w:rsidRDefault="0013698B">
      <w:pPr>
        <w:pStyle w:val="a3"/>
        <w:spacing w:line="321" w:lineRule="exact"/>
        <w:ind w:left="1273"/>
      </w:pPr>
      <w:r>
        <w:t>Виды</w:t>
      </w:r>
      <w:r>
        <w:rPr>
          <w:spacing w:val="-13"/>
        </w:rPr>
        <w:t xml:space="preserve"> </w:t>
      </w:r>
      <w:r>
        <w:t>аудирования:</w:t>
      </w:r>
      <w:r>
        <w:rPr>
          <w:spacing w:val="-16"/>
        </w:rPr>
        <w:t xml:space="preserve"> </w:t>
      </w:r>
      <w:r>
        <w:t>выборочное,</w:t>
      </w:r>
      <w:r>
        <w:rPr>
          <w:spacing w:val="-8"/>
        </w:rPr>
        <w:t xml:space="preserve"> </w:t>
      </w:r>
      <w:r>
        <w:t>ознакомительное,</w:t>
      </w:r>
      <w:r>
        <w:rPr>
          <w:spacing w:val="-8"/>
        </w:rPr>
        <w:t xml:space="preserve"> </w:t>
      </w:r>
      <w:r>
        <w:rPr>
          <w:spacing w:val="-2"/>
        </w:rPr>
        <w:t>детальное.</w:t>
      </w:r>
    </w:p>
    <w:p w14:paraId="20950C50" w14:textId="77777777" w:rsidR="004F75DF" w:rsidRDefault="0013698B">
      <w:pPr>
        <w:pStyle w:val="a3"/>
        <w:ind w:left="1273"/>
      </w:pPr>
      <w:r>
        <w:t>Виды</w:t>
      </w:r>
      <w:r>
        <w:rPr>
          <w:spacing w:val="-13"/>
        </w:rPr>
        <w:t xml:space="preserve"> </w:t>
      </w:r>
      <w:r>
        <w:t>чтения:</w:t>
      </w:r>
      <w:r>
        <w:rPr>
          <w:spacing w:val="-16"/>
        </w:rPr>
        <w:t xml:space="preserve"> </w:t>
      </w:r>
      <w:r>
        <w:t>изучающее,</w:t>
      </w:r>
      <w:r>
        <w:rPr>
          <w:spacing w:val="-10"/>
        </w:rPr>
        <w:t xml:space="preserve"> </w:t>
      </w:r>
      <w:r>
        <w:t>ознакомительное,</w:t>
      </w:r>
      <w:r>
        <w:rPr>
          <w:spacing w:val="-10"/>
        </w:rPr>
        <w:t xml:space="preserve"> </w:t>
      </w:r>
      <w:r>
        <w:t>просмотровое,</w:t>
      </w:r>
      <w:r>
        <w:rPr>
          <w:spacing w:val="-10"/>
        </w:rPr>
        <w:t xml:space="preserve"> </w:t>
      </w:r>
      <w:r>
        <w:rPr>
          <w:spacing w:val="-2"/>
        </w:rPr>
        <w:t>поисковое.</w:t>
      </w:r>
    </w:p>
    <w:p w14:paraId="1106262B" w14:textId="77777777" w:rsidR="004F75DF" w:rsidRDefault="0013698B">
      <w:pPr>
        <w:pStyle w:val="a3"/>
        <w:ind w:right="1136" w:firstLine="600"/>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33F2EF94" w14:textId="77777777" w:rsidR="004F75DF" w:rsidRDefault="0013698B">
      <w:pPr>
        <w:pStyle w:val="a3"/>
        <w:ind w:right="1132" w:firstLine="600"/>
      </w:pPr>
      <w:r>
        <w:t>Подробное, сжатое, выборочное изложение прочитанного или прослушанного текста.</w:t>
      </w:r>
    </w:p>
    <w:p w14:paraId="09DDBDD6" w14:textId="77777777" w:rsidR="004F75DF" w:rsidRDefault="0013698B">
      <w:pPr>
        <w:pStyle w:val="a3"/>
        <w:ind w:right="1135" w:firstLine="60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1AC86FA5" w14:textId="77777777" w:rsidR="004F75DF" w:rsidRDefault="0013698B">
      <w:pPr>
        <w:pStyle w:val="a3"/>
        <w:ind w:right="1141" w:firstLine="600"/>
      </w:pPr>
      <w:r>
        <w:t>Приёмы работы с учебной книгой, лингвистическими словарями, справочной литературой.</w:t>
      </w:r>
    </w:p>
    <w:p w14:paraId="166FC990" w14:textId="77777777" w:rsidR="004F75DF" w:rsidRDefault="004F75DF">
      <w:pPr>
        <w:pStyle w:val="a3"/>
        <w:spacing w:before="2"/>
        <w:ind w:left="0"/>
        <w:jc w:val="left"/>
      </w:pPr>
    </w:p>
    <w:p w14:paraId="59944AC4" w14:textId="77777777" w:rsidR="004F75DF" w:rsidRDefault="0013698B">
      <w:pPr>
        <w:pStyle w:val="2"/>
        <w:spacing w:before="1" w:line="319" w:lineRule="exact"/>
        <w:ind w:left="793"/>
        <w:jc w:val="left"/>
      </w:pPr>
      <w:r>
        <w:rPr>
          <w:spacing w:val="-2"/>
        </w:rPr>
        <w:t>Текст</w:t>
      </w:r>
    </w:p>
    <w:p w14:paraId="2905168C" w14:textId="77777777" w:rsidR="004F75DF" w:rsidRDefault="0013698B">
      <w:pPr>
        <w:pStyle w:val="a3"/>
        <w:ind w:right="1139" w:firstLine="60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433ECE6D" w14:textId="77777777" w:rsidR="004F75DF" w:rsidRDefault="0013698B">
      <w:pPr>
        <w:pStyle w:val="a3"/>
        <w:ind w:right="1143" w:firstLine="600"/>
      </w:pPr>
      <w:r>
        <w:t>Особенности употребления языковых средств выразительности в текстах, принадлежащих к различным функционально-смысловым типам речи.</w:t>
      </w:r>
    </w:p>
    <w:p w14:paraId="5B821612" w14:textId="77777777" w:rsidR="004F75DF" w:rsidRDefault="0013698B">
      <w:pPr>
        <w:pStyle w:val="a3"/>
        <w:ind w:left="1273"/>
      </w:pPr>
      <w:r>
        <w:t>Информационная</w:t>
      </w:r>
      <w:r>
        <w:rPr>
          <w:spacing w:val="-15"/>
        </w:rPr>
        <w:t xml:space="preserve"> </w:t>
      </w:r>
      <w:r>
        <w:t>переработка</w:t>
      </w:r>
      <w:r>
        <w:rPr>
          <w:spacing w:val="-16"/>
        </w:rPr>
        <w:t xml:space="preserve"> </w:t>
      </w:r>
      <w:r>
        <w:rPr>
          <w:spacing w:val="-2"/>
        </w:rPr>
        <w:t>текста.</w:t>
      </w:r>
    </w:p>
    <w:p w14:paraId="28958EA7" w14:textId="77777777" w:rsidR="004F75DF" w:rsidRDefault="004F75DF">
      <w:pPr>
        <w:pStyle w:val="a3"/>
        <w:spacing w:before="5"/>
        <w:ind w:left="0"/>
        <w:jc w:val="left"/>
      </w:pPr>
    </w:p>
    <w:p w14:paraId="0C8E558B" w14:textId="77777777" w:rsidR="004F75DF" w:rsidRDefault="0013698B">
      <w:pPr>
        <w:pStyle w:val="2"/>
        <w:spacing w:line="319" w:lineRule="exact"/>
        <w:ind w:left="793"/>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14:paraId="4B7463CD" w14:textId="77777777" w:rsidR="004F75DF" w:rsidRDefault="0013698B">
      <w:pPr>
        <w:pStyle w:val="a3"/>
        <w:ind w:right="1130" w:firstLine="60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4B25930D" w14:textId="77777777" w:rsidR="004F75DF" w:rsidRDefault="0013698B">
      <w:pPr>
        <w:pStyle w:val="a3"/>
        <w:ind w:right="1139" w:firstLine="60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7B8742EB" w14:textId="77777777" w:rsidR="004F75DF" w:rsidRDefault="0013698B">
      <w:pPr>
        <w:pStyle w:val="a3"/>
        <w:ind w:right="1137" w:firstLine="600"/>
      </w:pPr>
      <w:r>
        <w:t>Язык</w:t>
      </w:r>
      <w:r>
        <w:rPr>
          <w:spacing w:val="-4"/>
        </w:rPr>
        <w:t xml:space="preserve"> </w:t>
      </w:r>
      <w:r>
        <w:t>художественной</w:t>
      </w:r>
      <w:r>
        <w:rPr>
          <w:spacing w:val="-4"/>
        </w:rPr>
        <w:t xml:space="preserve"> </w:t>
      </w:r>
      <w:r>
        <w:t>литературы</w:t>
      </w:r>
      <w:r>
        <w:rPr>
          <w:spacing w:val="-4"/>
        </w:rPr>
        <w:t xml:space="preserve"> </w:t>
      </w:r>
      <w:r>
        <w:t>и</w:t>
      </w:r>
      <w:r>
        <w:rPr>
          <w:spacing w:val="-4"/>
        </w:rPr>
        <w:t xml:space="preserve"> </w:t>
      </w:r>
      <w:r>
        <w:t>его</w:t>
      </w:r>
      <w:r>
        <w:rPr>
          <w:spacing w:val="-4"/>
        </w:rPr>
        <w:t xml:space="preserve"> </w:t>
      </w:r>
      <w:r>
        <w:t>отличие</w:t>
      </w:r>
      <w:r>
        <w:rPr>
          <w:spacing w:val="-3"/>
        </w:rPr>
        <w:t xml:space="preserve"> </w:t>
      </w:r>
      <w:r>
        <w:t>от</w:t>
      </w:r>
      <w:r>
        <w:rPr>
          <w:spacing w:val="-5"/>
        </w:rPr>
        <w:t xml:space="preserve"> </w:t>
      </w:r>
      <w:r>
        <w:t>других</w:t>
      </w:r>
      <w:r>
        <w:rPr>
          <w:spacing w:val="-8"/>
        </w:rPr>
        <w:t xml:space="preserve"> </w:t>
      </w:r>
      <w:r>
        <w:t>разновидностей современного</w:t>
      </w:r>
      <w:r>
        <w:rPr>
          <w:spacing w:val="26"/>
        </w:rPr>
        <w:t xml:space="preserve">  </w:t>
      </w:r>
      <w:r>
        <w:t>русского</w:t>
      </w:r>
      <w:r>
        <w:rPr>
          <w:spacing w:val="27"/>
        </w:rPr>
        <w:t xml:space="preserve">  </w:t>
      </w:r>
      <w:r>
        <w:t>языка.</w:t>
      </w:r>
      <w:r>
        <w:rPr>
          <w:spacing w:val="27"/>
        </w:rPr>
        <w:t xml:space="preserve">  </w:t>
      </w:r>
      <w:r>
        <w:t>Основные</w:t>
      </w:r>
      <w:r>
        <w:rPr>
          <w:spacing w:val="27"/>
        </w:rPr>
        <w:t xml:space="preserve">  </w:t>
      </w:r>
      <w:r>
        <w:t>признаки</w:t>
      </w:r>
      <w:r>
        <w:rPr>
          <w:spacing w:val="28"/>
        </w:rPr>
        <w:t xml:space="preserve">  </w:t>
      </w:r>
      <w:r>
        <w:t>художественной</w:t>
      </w:r>
      <w:r>
        <w:rPr>
          <w:spacing w:val="29"/>
        </w:rPr>
        <w:t xml:space="preserve">  </w:t>
      </w:r>
      <w:r>
        <w:rPr>
          <w:spacing w:val="-2"/>
        </w:rPr>
        <w:t>речи:</w:t>
      </w:r>
    </w:p>
    <w:p w14:paraId="0F1F327A" w14:textId="77777777" w:rsidR="004F75DF" w:rsidRDefault="004F75DF">
      <w:pPr>
        <w:sectPr w:rsidR="004F75DF">
          <w:pgSz w:w="11910" w:h="16390"/>
          <w:pgMar w:top="780" w:right="0" w:bottom="280" w:left="460" w:header="720" w:footer="720" w:gutter="0"/>
          <w:cols w:space="720"/>
        </w:sectPr>
      </w:pPr>
    </w:p>
    <w:p w14:paraId="3AE02499" w14:textId="77777777" w:rsidR="004F75DF" w:rsidRDefault="0013698B">
      <w:pPr>
        <w:pStyle w:val="a3"/>
        <w:spacing w:before="60"/>
        <w:ind w:right="1127"/>
      </w:pPr>
      <w:r>
        <w:t>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43E8D6DA" w14:textId="77777777" w:rsidR="004F75DF" w:rsidRDefault="0013698B">
      <w:pPr>
        <w:pStyle w:val="a3"/>
        <w:spacing w:line="242" w:lineRule="auto"/>
        <w:ind w:right="1134" w:firstLine="600"/>
      </w:pPr>
      <w: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568737CB" w14:textId="77777777" w:rsidR="004F75DF" w:rsidRDefault="0013698B">
      <w:pPr>
        <w:pStyle w:val="2"/>
        <w:spacing w:before="67" w:line="644" w:lineRule="exact"/>
        <w:ind w:left="793" w:right="5539"/>
      </w:pPr>
      <w:r>
        <w:t>Синтаксис.</w:t>
      </w:r>
      <w:r>
        <w:rPr>
          <w:spacing w:val="-13"/>
        </w:rPr>
        <w:t xml:space="preserve"> </w:t>
      </w:r>
      <w:r>
        <w:t>Культура</w:t>
      </w:r>
      <w:r>
        <w:rPr>
          <w:spacing w:val="-15"/>
        </w:rPr>
        <w:t xml:space="preserve"> </w:t>
      </w:r>
      <w:r>
        <w:t>речи.</w:t>
      </w:r>
      <w:r>
        <w:rPr>
          <w:spacing w:val="-13"/>
        </w:rPr>
        <w:t xml:space="preserve"> </w:t>
      </w:r>
      <w:r>
        <w:t>Пунктуация Сложное предложение</w:t>
      </w:r>
    </w:p>
    <w:p w14:paraId="1C745558" w14:textId="77777777" w:rsidR="004F75DF" w:rsidRDefault="0013698B">
      <w:pPr>
        <w:pStyle w:val="a3"/>
        <w:spacing w:line="248" w:lineRule="exact"/>
        <w:ind w:left="1273"/>
        <w:jc w:val="left"/>
      </w:pPr>
      <w:r>
        <w:t>Понятие</w:t>
      </w:r>
      <w:r>
        <w:rPr>
          <w:spacing w:val="-7"/>
        </w:rPr>
        <w:t xml:space="preserve"> </w:t>
      </w:r>
      <w:r>
        <w:t>о</w:t>
      </w:r>
      <w:r>
        <w:rPr>
          <w:spacing w:val="-8"/>
        </w:rPr>
        <w:t xml:space="preserve"> </w:t>
      </w:r>
      <w:r>
        <w:t>сложном</w:t>
      </w:r>
      <w:r>
        <w:rPr>
          <w:spacing w:val="-7"/>
        </w:rPr>
        <w:t xml:space="preserve"> </w:t>
      </w:r>
      <w:r>
        <w:t>предложении</w:t>
      </w:r>
      <w:r>
        <w:rPr>
          <w:spacing w:val="-8"/>
        </w:rPr>
        <w:t xml:space="preserve"> </w:t>
      </w:r>
      <w:r>
        <w:rPr>
          <w:spacing w:val="-2"/>
        </w:rPr>
        <w:t>(повторение).</w:t>
      </w:r>
    </w:p>
    <w:p w14:paraId="35FAC857" w14:textId="77777777" w:rsidR="004F75DF" w:rsidRDefault="0013698B">
      <w:pPr>
        <w:pStyle w:val="a3"/>
        <w:spacing w:line="322" w:lineRule="exact"/>
        <w:ind w:left="1273"/>
        <w:jc w:val="left"/>
      </w:pPr>
      <w:r>
        <w:t>Классификация</w:t>
      </w:r>
      <w:r>
        <w:rPr>
          <w:spacing w:val="-11"/>
        </w:rPr>
        <w:t xml:space="preserve"> </w:t>
      </w:r>
      <w:r>
        <w:t>сложных</w:t>
      </w:r>
      <w:r>
        <w:rPr>
          <w:spacing w:val="-15"/>
        </w:rPr>
        <w:t xml:space="preserve"> </w:t>
      </w:r>
      <w:r>
        <w:rPr>
          <w:spacing w:val="-2"/>
        </w:rPr>
        <w:t>предложений.</w:t>
      </w:r>
    </w:p>
    <w:p w14:paraId="70E4945C" w14:textId="77777777" w:rsidR="004F75DF" w:rsidRDefault="0013698B">
      <w:pPr>
        <w:pStyle w:val="a3"/>
        <w:ind w:right="1123" w:firstLine="600"/>
        <w:jc w:val="left"/>
      </w:pPr>
      <w:r>
        <w:t>Смысловое,</w:t>
      </w:r>
      <w:r>
        <w:rPr>
          <w:spacing w:val="80"/>
        </w:rPr>
        <w:t xml:space="preserve"> </w:t>
      </w:r>
      <w:r>
        <w:t>структурное</w:t>
      </w:r>
      <w:r>
        <w:rPr>
          <w:spacing w:val="80"/>
        </w:rPr>
        <w:t xml:space="preserve"> </w:t>
      </w:r>
      <w:r>
        <w:t>и</w:t>
      </w:r>
      <w:r>
        <w:rPr>
          <w:spacing w:val="80"/>
        </w:rPr>
        <w:t xml:space="preserve"> </w:t>
      </w:r>
      <w:r>
        <w:t>интонационное</w:t>
      </w:r>
      <w:r>
        <w:rPr>
          <w:spacing w:val="80"/>
        </w:rPr>
        <w:t xml:space="preserve"> </w:t>
      </w:r>
      <w:r>
        <w:t>единство</w:t>
      </w:r>
      <w:r>
        <w:rPr>
          <w:spacing w:val="80"/>
        </w:rPr>
        <w:t xml:space="preserve"> </w:t>
      </w:r>
      <w:r>
        <w:t>частей</w:t>
      </w:r>
      <w:r>
        <w:rPr>
          <w:spacing w:val="80"/>
        </w:rPr>
        <w:t xml:space="preserve"> </w:t>
      </w:r>
      <w:r>
        <w:t xml:space="preserve">сложного </w:t>
      </w:r>
      <w:r>
        <w:rPr>
          <w:spacing w:val="-2"/>
        </w:rPr>
        <w:t>предложения.</w:t>
      </w:r>
    </w:p>
    <w:p w14:paraId="0C1C76B3" w14:textId="77777777" w:rsidR="004F75DF" w:rsidRDefault="004F75DF">
      <w:pPr>
        <w:pStyle w:val="a3"/>
        <w:spacing w:before="3"/>
        <w:ind w:left="0"/>
        <w:jc w:val="left"/>
      </w:pPr>
    </w:p>
    <w:p w14:paraId="3B026C72" w14:textId="77777777" w:rsidR="004F75DF" w:rsidRDefault="0013698B">
      <w:pPr>
        <w:pStyle w:val="2"/>
        <w:spacing w:line="320" w:lineRule="exact"/>
        <w:ind w:left="793"/>
      </w:pPr>
      <w:r>
        <w:rPr>
          <w:spacing w:val="-2"/>
        </w:rPr>
        <w:t>Сложносочинённое</w:t>
      </w:r>
      <w:r>
        <w:rPr>
          <w:spacing w:val="13"/>
        </w:rPr>
        <w:t xml:space="preserve"> </w:t>
      </w:r>
      <w:r>
        <w:rPr>
          <w:spacing w:val="-2"/>
        </w:rPr>
        <w:t>предложение</w:t>
      </w:r>
    </w:p>
    <w:p w14:paraId="67072CD3" w14:textId="77777777" w:rsidR="004F75DF" w:rsidRDefault="0013698B">
      <w:pPr>
        <w:pStyle w:val="a3"/>
        <w:spacing w:line="320" w:lineRule="exact"/>
        <w:ind w:left="1273"/>
      </w:pPr>
      <w:r>
        <w:t>Понятие</w:t>
      </w:r>
      <w:r>
        <w:rPr>
          <w:spacing w:val="-8"/>
        </w:rPr>
        <w:t xml:space="preserve"> </w:t>
      </w:r>
      <w:r>
        <w:t>о</w:t>
      </w:r>
      <w:r>
        <w:rPr>
          <w:spacing w:val="-7"/>
        </w:rPr>
        <w:t xml:space="preserve"> </w:t>
      </w:r>
      <w:r>
        <w:t>сложносочинённом</w:t>
      </w:r>
      <w:r>
        <w:rPr>
          <w:spacing w:val="-7"/>
        </w:rPr>
        <w:t xml:space="preserve"> </w:t>
      </w:r>
      <w:r>
        <w:t>предложении,</w:t>
      </w:r>
      <w:r>
        <w:rPr>
          <w:spacing w:val="-7"/>
        </w:rPr>
        <w:t xml:space="preserve"> </w:t>
      </w:r>
      <w:r>
        <w:t>его</w:t>
      </w:r>
      <w:r>
        <w:rPr>
          <w:spacing w:val="-8"/>
        </w:rPr>
        <w:t xml:space="preserve"> </w:t>
      </w:r>
      <w:r>
        <w:rPr>
          <w:spacing w:val="-2"/>
        </w:rPr>
        <w:t>строении.</w:t>
      </w:r>
    </w:p>
    <w:p w14:paraId="194F8B92" w14:textId="77777777" w:rsidR="004F75DF" w:rsidRDefault="0013698B">
      <w:pPr>
        <w:pStyle w:val="a3"/>
        <w:spacing w:before="5"/>
        <w:ind w:right="1141" w:firstLine="600"/>
      </w:pPr>
      <w:r>
        <w:t>Виды сложносочинённых предложений. Средства связи частей сложносочинённого предложения.</w:t>
      </w:r>
    </w:p>
    <w:p w14:paraId="1BAA2F9E" w14:textId="77777777" w:rsidR="004F75DF" w:rsidRDefault="0013698B">
      <w:pPr>
        <w:pStyle w:val="a3"/>
        <w:ind w:right="1141" w:firstLine="600"/>
      </w:pPr>
      <w:r>
        <w:t>Интонационные особенности сложносочинённых предложений с разными смысловыми отношениями между частями.</w:t>
      </w:r>
    </w:p>
    <w:p w14:paraId="6AF17020" w14:textId="77777777" w:rsidR="004F75DF" w:rsidRDefault="0013698B">
      <w:pPr>
        <w:pStyle w:val="a3"/>
        <w:ind w:right="1137" w:firstLine="60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4B677083" w14:textId="77777777" w:rsidR="004F75DF" w:rsidRDefault="0013698B">
      <w:pPr>
        <w:pStyle w:val="a3"/>
        <w:ind w:right="1140" w:firstLine="600"/>
      </w:pPr>
      <w:r>
        <w:t>Нормы построения сложносочинённого предложения; правила постановки знаков препинания в сложных предложениях.</w:t>
      </w:r>
    </w:p>
    <w:p w14:paraId="5A543937" w14:textId="77777777" w:rsidR="004F75DF" w:rsidRDefault="0013698B">
      <w:pPr>
        <w:pStyle w:val="a3"/>
        <w:ind w:right="1132" w:firstLine="600"/>
      </w:pPr>
      <w:r>
        <w:t xml:space="preserve">Синтаксический и пунктуационный анализ сложносочинённых </w:t>
      </w:r>
      <w:r>
        <w:rPr>
          <w:spacing w:val="-2"/>
        </w:rPr>
        <w:t>предложений.</w:t>
      </w:r>
    </w:p>
    <w:p w14:paraId="6C23D4D6" w14:textId="77777777" w:rsidR="004F75DF" w:rsidRDefault="004F75DF">
      <w:pPr>
        <w:pStyle w:val="a3"/>
        <w:spacing w:before="1"/>
        <w:ind w:left="0"/>
        <w:jc w:val="left"/>
      </w:pPr>
    </w:p>
    <w:p w14:paraId="35A8F820" w14:textId="77777777" w:rsidR="004F75DF" w:rsidRDefault="0013698B">
      <w:pPr>
        <w:pStyle w:val="2"/>
        <w:spacing w:line="322" w:lineRule="exact"/>
        <w:ind w:left="793"/>
      </w:pPr>
      <w:r>
        <w:rPr>
          <w:spacing w:val="-2"/>
        </w:rPr>
        <w:t>Сложноподчинённое</w:t>
      </w:r>
      <w:r>
        <w:rPr>
          <w:spacing w:val="11"/>
        </w:rPr>
        <w:t xml:space="preserve"> </w:t>
      </w:r>
      <w:r>
        <w:rPr>
          <w:spacing w:val="-2"/>
        </w:rPr>
        <w:t>предложение</w:t>
      </w:r>
    </w:p>
    <w:p w14:paraId="2E43AA22" w14:textId="77777777" w:rsidR="004F75DF" w:rsidRDefault="0013698B">
      <w:pPr>
        <w:pStyle w:val="a3"/>
        <w:ind w:right="1141" w:firstLine="600"/>
      </w:pPr>
      <w:r>
        <w:t>Понятие о сложноподчинённом предложении. Главная и придаточная части предложения.</w:t>
      </w:r>
    </w:p>
    <w:p w14:paraId="74E2B144" w14:textId="77777777" w:rsidR="004F75DF" w:rsidRDefault="0013698B">
      <w:pPr>
        <w:pStyle w:val="a3"/>
        <w:ind w:right="1137" w:firstLine="600"/>
      </w:pPr>
      <w:r>
        <w:t xml:space="preserve">Союзы и союзные слова. Различия подчинительных союзов и союзных </w:t>
      </w:r>
      <w:r>
        <w:rPr>
          <w:spacing w:val="-2"/>
        </w:rPr>
        <w:t>слов.</w:t>
      </w:r>
    </w:p>
    <w:p w14:paraId="37B77284" w14:textId="77777777" w:rsidR="004F75DF" w:rsidRDefault="0013698B">
      <w:pPr>
        <w:pStyle w:val="a3"/>
        <w:ind w:right="1132" w:firstLine="600"/>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13B112B0" w14:textId="77777777" w:rsidR="004F75DF" w:rsidRDefault="0013698B">
      <w:pPr>
        <w:pStyle w:val="a3"/>
        <w:ind w:right="1135" w:firstLine="600"/>
      </w:pPr>
      <w:r>
        <w:t>Грамматическая синонимия сложноподчинённых предложений и простых предложений с обособленными членами.</w:t>
      </w:r>
    </w:p>
    <w:p w14:paraId="0B26B086" w14:textId="77777777" w:rsidR="004F75DF" w:rsidRDefault="0013698B">
      <w:pPr>
        <w:pStyle w:val="a3"/>
        <w:ind w:right="1137" w:firstLine="600"/>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w:t>
      </w:r>
      <w:r>
        <w:rPr>
          <w:spacing w:val="68"/>
          <w:w w:val="150"/>
        </w:rPr>
        <w:t xml:space="preserve">  </w:t>
      </w:r>
      <w:r>
        <w:t>предложения</w:t>
      </w:r>
      <w:r>
        <w:rPr>
          <w:spacing w:val="71"/>
          <w:w w:val="150"/>
        </w:rPr>
        <w:t xml:space="preserve">  </w:t>
      </w:r>
      <w:r>
        <w:t>с</w:t>
      </w:r>
      <w:r>
        <w:rPr>
          <w:spacing w:val="69"/>
          <w:w w:val="150"/>
        </w:rPr>
        <w:t xml:space="preserve">  </w:t>
      </w:r>
      <w:r>
        <w:t>придаточными</w:t>
      </w:r>
      <w:r>
        <w:rPr>
          <w:spacing w:val="68"/>
          <w:w w:val="150"/>
        </w:rPr>
        <w:t xml:space="preserve">  </w:t>
      </w:r>
      <w:r>
        <w:t>места,</w:t>
      </w:r>
      <w:r>
        <w:rPr>
          <w:spacing w:val="70"/>
          <w:w w:val="150"/>
        </w:rPr>
        <w:t xml:space="preserve">  </w:t>
      </w:r>
      <w:r>
        <w:rPr>
          <w:spacing w:val="-2"/>
        </w:rPr>
        <w:t>времени.</w:t>
      </w:r>
    </w:p>
    <w:p w14:paraId="664EBC33" w14:textId="77777777" w:rsidR="004F75DF" w:rsidRDefault="004F75DF">
      <w:pPr>
        <w:sectPr w:rsidR="004F75DF">
          <w:pgSz w:w="11910" w:h="16390"/>
          <w:pgMar w:top="780" w:right="0" w:bottom="280" w:left="460" w:header="720" w:footer="720" w:gutter="0"/>
          <w:cols w:space="720"/>
        </w:sectPr>
      </w:pPr>
    </w:p>
    <w:p w14:paraId="7596E137" w14:textId="77777777" w:rsidR="004F75DF" w:rsidRDefault="0013698B">
      <w:pPr>
        <w:pStyle w:val="a3"/>
        <w:spacing w:before="60"/>
        <w:ind w:right="1135"/>
      </w:pPr>
      <w:r>
        <w:t>Сложноподчинённые предложения с придаточными причины, цели и</w:t>
      </w:r>
      <w:r>
        <w:rPr>
          <w:spacing w:val="80"/>
        </w:rPr>
        <w:t xml:space="preserve"> </w:t>
      </w:r>
      <w:r>
        <w:t>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384B0260" w14:textId="77777777" w:rsidR="004F75DF" w:rsidRDefault="0013698B">
      <w:pPr>
        <w:pStyle w:val="a3"/>
        <w:spacing w:before="4"/>
        <w:ind w:right="1132" w:firstLine="60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w:t>
      </w:r>
      <w:r>
        <w:rPr>
          <w:spacing w:val="40"/>
        </w:rPr>
        <w:t xml:space="preserve"> </w:t>
      </w:r>
      <w:r>
        <w:t xml:space="preserve">изъяснительным, присоединённым к главной части союзом </w:t>
      </w:r>
      <w:r>
        <w:rPr>
          <w:b/>
        </w:rPr>
        <w:t>чтобы</w:t>
      </w:r>
      <w:r>
        <w:t xml:space="preserve">, союзными словами </w:t>
      </w:r>
      <w:r>
        <w:rPr>
          <w:b/>
        </w:rPr>
        <w:t>какой</w:t>
      </w:r>
      <w:r>
        <w:t xml:space="preserve">, </w:t>
      </w:r>
      <w:r>
        <w:rPr>
          <w:b/>
        </w:rPr>
        <w:t>который</w:t>
      </w:r>
      <w:r>
        <w:t>. Типичные грамматические ошибки при построении сложноподчинённых предложений.</w:t>
      </w:r>
    </w:p>
    <w:p w14:paraId="30A6FF68" w14:textId="77777777" w:rsidR="004F75DF" w:rsidRDefault="0013698B">
      <w:pPr>
        <w:pStyle w:val="a3"/>
        <w:ind w:right="1135" w:firstLine="600"/>
      </w:pPr>
      <w:r>
        <w:t xml:space="preserve">Сложноподчинённые предложения с несколькими придаточными. Однородное, неоднородное и последовательное подчинение придаточных </w:t>
      </w:r>
      <w:r>
        <w:rPr>
          <w:spacing w:val="-2"/>
        </w:rPr>
        <w:t>частей.</w:t>
      </w:r>
    </w:p>
    <w:p w14:paraId="11A10D27" w14:textId="77777777" w:rsidR="004F75DF" w:rsidRDefault="0013698B">
      <w:pPr>
        <w:pStyle w:val="a3"/>
        <w:ind w:right="1133" w:firstLine="600"/>
      </w:pPr>
      <w:r>
        <w:t xml:space="preserve">Правила постановки знаков препинания в сложноподчинённых </w:t>
      </w:r>
      <w:r>
        <w:rPr>
          <w:spacing w:val="-2"/>
        </w:rPr>
        <w:t>предложениях.</w:t>
      </w:r>
    </w:p>
    <w:p w14:paraId="6A8258DF" w14:textId="77777777" w:rsidR="004F75DF" w:rsidRDefault="0013698B">
      <w:pPr>
        <w:pStyle w:val="a3"/>
        <w:spacing w:line="242" w:lineRule="auto"/>
        <w:ind w:right="1131" w:firstLine="600"/>
      </w:pPr>
      <w:r>
        <w:t xml:space="preserve">Синтаксический и пунктуационный анализ сложноподчинённых </w:t>
      </w:r>
      <w:r>
        <w:rPr>
          <w:spacing w:val="-2"/>
        </w:rPr>
        <w:t>предложений.</w:t>
      </w:r>
    </w:p>
    <w:p w14:paraId="25985CB2" w14:textId="77777777" w:rsidR="004F75DF" w:rsidRDefault="0013698B">
      <w:pPr>
        <w:pStyle w:val="2"/>
        <w:spacing w:before="321" w:line="319" w:lineRule="exact"/>
        <w:ind w:left="793"/>
      </w:pPr>
      <w:r>
        <w:t>Бессоюзное</w:t>
      </w:r>
      <w:r>
        <w:rPr>
          <w:spacing w:val="-17"/>
        </w:rPr>
        <w:t xml:space="preserve"> </w:t>
      </w:r>
      <w:r>
        <w:t>сложное</w:t>
      </w:r>
      <w:r>
        <w:rPr>
          <w:spacing w:val="-10"/>
        </w:rPr>
        <w:t xml:space="preserve"> </w:t>
      </w:r>
      <w:r>
        <w:rPr>
          <w:spacing w:val="-2"/>
        </w:rPr>
        <w:t>предложение</w:t>
      </w:r>
    </w:p>
    <w:p w14:paraId="6128F1E7" w14:textId="77777777" w:rsidR="004F75DF" w:rsidRDefault="0013698B">
      <w:pPr>
        <w:pStyle w:val="a3"/>
        <w:spacing w:line="319" w:lineRule="exact"/>
        <w:ind w:left="1273"/>
      </w:pPr>
      <w:r>
        <w:t>Понятие</w:t>
      </w:r>
      <w:r>
        <w:rPr>
          <w:spacing w:val="-8"/>
        </w:rPr>
        <w:t xml:space="preserve"> </w:t>
      </w:r>
      <w:r>
        <w:t>о</w:t>
      </w:r>
      <w:r>
        <w:rPr>
          <w:spacing w:val="-9"/>
        </w:rPr>
        <w:t xml:space="preserve"> </w:t>
      </w:r>
      <w:r>
        <w:t>бессоюзном</w:t>
      </w:r>
      <w:r>
        <w:rPr>
          <w:spacing w:val="-7"/>
        </w:rPr>
        <w:t xml:space="preserve"> </w:t>
      </w:r>
      <w:r>
        <w:t>сложном</w:t>
      </w:r>
      <w:r>
        <w:rPr>
          <w:spacing w:val="-8"/>
        </w:rPr>
        <w:t xml:space="preserve"> </w:t>
      </w:r>
      <w:r>
        <w:rPr>
          <w:spacing w:val="-2"/>
        </w:rPr>
        <w:t>предложении.</w:t>
      </w:r>
    </w:p>
    <w:p w14:paraId="7AD51191" w14:textId="77777777" w:rsidR="004F75DF" w:rsidRDefault="0013698B">
      <w:pPr>
        <w:pStyle w:val="a3"/>
        <w:ind w:right="1141" w:firstLine="60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5B0FE208" w14:textId="77777777" w:rsidR="004F75DF" w:rsidRDefault="0013698B">
      <w:pPr>
        <w:pStyle w:val="a3"/>
        <w:ind w:right="1143" w:firstLine="600"/>
      </w:pPr>
      <w:r>
        <w:t>Бессоюзные сложные предложения со значением перечисления. Запятая и точка с запятой в бессоюзном сложном предложении.</w:t>
      </w:r>
    </w:p>
    <w:p w14:paraId="0B5F3E93" w14:textId="77777777" w:rsidR="004F75DF" w:rsidRDefault="0013698B">
      <w:pPr>
        <w:pStyle w:val="a3"/>
        <w:ind w:right="1135" w:firstLine="600"/>
      </w:pPr>
      <w:r>
        <w:t>Бессоюзные сложные предложения со значением причины, пояснения, дополнения. Двоеточие в бессоюзном сложном предложении.</w:t>
      </w:r>
    </w:p>
    <w:p w14:paraId="5FF055EE" w14:textId="77777777" w:rsidR="004F75DF" w:rsidRDefault="0013698B">
      <w:pPr>
        <w:pStyle w:val="a3"/>
        <w:spacing w:line="242" w:lineRule="auto"/>
        <w:ind w:right="1139" w:firstLine="600"/>
      </w:pPr>
      <w:r>
        <w:t xml:space="preserve">Бессоюзные сложные предложения со значением противопоставления, времени, условия и следствия, сравнения. Тире в бессоюзном сложном </w:t>
      </w:r>
      <w:r>
        <w:rPr>
          <w:spacing w:val="-2"/>
        </w:rPr>
        <w:t>предложении.</w:t>
      </w:r>
    </w:p>
    <w:p w14:paraId="221D8512" w14:textId="77777777" w:rsidR="004F75DF" w:rsidRDefault="0013698B">
      <w:pPr>
        <w:pStyle w:val="a3"/>
        <w:ind w:right="1133" w:firstLine="600"/>
      </w:pPr>
      <w:r>
        <w:t xml:space="preserve">Синтаксический и пунктуационный анализ бессоюзных сложных </w:t>
      </w:r>
      <w:r>
        <w:rPr>
          <w:spacing w:val="-2"/>
        </w:rPr>
        <w:t>предложений.</w:t>
      </w:r>
    </w:p>
    <w:p w14:paraId="6186D5CF" w14:textId="77777777" w:rsidR="004F75DF" w:rsidRDefault="0013698B">
      <w:pPr>
        <w:pStyle w:val="2"/>
        <w:spacing w:before="318" w:line="319" w:lineRule="exact"/>
        <w:ind w:left="793"/>
        <w:jc w:val="left"/>
      </w:pPr>
      <w:r>
        <w:t>Сложные</w:t>
      </w:r>
      <w:r>
        <w:rPr>
          <w:spacing w:val="-3"/>
        </w:rPr>
        <w:t xml:space="preserve"> </w:t>
      </w:r>
      <w:r>
        <w:t>предложения</w:t>
      </w:r>
      <w:r>
        <w:rPr>
          <w:spacing w:val="-10"/>
        </w:rPr>
        <w:t xml:space="preserve"> </w:t>
      </w:r>
      <w:r>
        <w:t>с</w:t>
      </w:r>
      <w:r>
        <w:rPr>
          <w:spacing w:val="-8"/>
        </w:rPr>
        <w:t xml:space="preserve"> </w:t>
      </w:r>
      <w:r>
        <w:t>разными</w:t>
      </w:r>
      <w:r>
        <w:rPr>
          <w:spacing w:val="-9"/>
        </w:rPr>
        <w:t xml:space="preserve"> </w:t>
      </w:r>
      <w:r>
        <w:t>видами</w:t>
      </w:r>
      <w:r>
        <w:rPr>
          <w:spacing w:val="-10"/>
        </w:rPr>
        <w:t xml:space="preserve"> </w:t>
      </w:r>
      <w:r>
        <w:t>союзной</w:t>
      </w:r>
      <w:r>
        <w:rPr>
          <w:spacing w:val="-10"/>
        </w:rPr>
        <w:t xml:space="preserve"> </w:t>
      </w:r>
      <w:r>
        <w:t>и</w:t>
      </w:r>
      <w:r>
        <w:rPr>
          <w:spacing w:val="-10"/>
        </w:rPr>
        <w:t xml:space="preserve"> </w:t>
      </w:r>
      <w:r>
        <w:t>бессоюзной</w:t>
      </w:r>
      <w:r>
        <w:rPr>
          <w:spacing w:val="-10"/>
        </w:rPr>
        <w:t xml:space="preserve"> </w:t>
      </w:r>
      <w:r>
        <w:rPr>
          <w:spacing w:val="-2"/>
        </w:rPr>
        <w:t>связи</w:t>
      </w:r>
    </w:p>
    <w:p w14:paraId="0CC550FA" w14:textId="77777777" w:rsidR="004F75DF" w:rsidRDefault="0013698B">
      <w:pPr>
        <w:pStyle w:val="a3"/>
        <w:spacing w:line="319" w:lineRule="exact"/>
        <w:ind w:left="1273"/>
        <w:jc w:val="left"/>
      </w:pPr>
      <w:r>
        <w:t>Типы</w:t>
      </w:r>
      <w:r>
        <w:rPr>
          <w:spacing w:val="-8"/>
        </w:rPr>
        <w:t xml:space="preserve"> </w:t>
      </w:r>
      <w:r>
        <w:t>сложных</w:t>
      </w:r>
      <w:r>
        <w:rPr>
          <w:spacing w:val="-11"/>
        </w:rPr>
        <w:t xml:space="preserve"> </w:t>
      </w:r>
      <w:r>
        <w:t>предложений</w:t>
      </w:r>
      <w:r>
        <w:rPr>
          <w:spacing w:val="-7"/>
        </w:rPr>
        <w:t xml:space="preserve"> </w:t>
      </w:r>
      <w:r>
        <w:t>с</w:t>
      </w:r>
      <w:r>
        <w:rPr>
          <w:spacing w:val="-6"/>
        </w:rPr>
        <w:t xml:space="preserve"> </w:t>
      </w:r>
      <w:r>
        <w:t>разными</w:t>
      </w:r>
      <w:r>
        <w:rPr>
          <w:spacing w:val="-3"/>
        </w:rPr>
        <w:t xml:space="preserve"> </w:t>
      </w:r>
      <w:r>
        <w:t>видами</w:t>
      </w:r>
      <w:r>
        <w:rPr>
          <w:spacing w:val="-7"/>
        </w:rPr>
        <w:t xml:space="preserve"> </w:t>
      </w:r>
      <w:r>
        <w:rPr>
          <w:spacing w:val="-2"/>
        </w:rPr>
        <w:t>связи.</w:t>
      </w:r>
    </w:p>
    <w:p w14:paraId="08C03415" w14:textId="77777777" w:rsidR="004F75DF" w:rsidRDefault="0013698B">
      <w:pPr>
        <w:pStyle w:val="a3"/>
        <w:tabs>
          <w:tab w:val="left" w:pos="3450"/>
          <w:tab w:val="left" w:pos="3815"/>
          <w:tab w:val="left" w:pos="6065"/>
          <w:tab w:val="left" w:pos="7077"/>
          <w:tab w:val="left" w:pos="8363"/>
          <w:tab w:val="left" w:pos="10176"/>
        </w:tabs>
        <w:ind w:right="1141" w:firstLine="600"/>
        <w:jc w:val="left"/>
      </w:pP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сложных</w:t>
      </w:r>
      <w:r>
        <w:tab/>
      </w:r>
      <w:r>
        <w:rPr>
          <w:spacing w:val="-2"/>
        </w:rPr>
        <w:t>предложений</w:t>
      </w:r>
      <w:r>
        <w:tab/>
      </w:r>
      <w:r>
        <w:rPr>
          <w:spacing w:val="-10"/>
        </w:rPr>
        <w:t xml:space="preserve">с </w:t>
      </w:r>
      <w:r>
        <w:t>разными видами союзной и бессоюзной связи.</w:t>
      </w:r>
    </w:p>
    <w:p w14:paraId="509AB204" w14:textId="77777777" w:rsidR="004F75DF" w:rsidRDefault="004F75DF">
      <w:pPr>
        <w:pStyle w:val="a3"/>
        <w:spacing w:before="3"/>
        <w:ind w:left="0"/>
        <w:jc w:val="left"/>
      </w:pPr>
    </w:p>
    <w:p w14:paraId="59AC199F" w14:textId="77777777" w:rsidR="004F75DF" w:rsidRDefault="0013698B">
      <w:pPr>
        <w:pStyle w:val="2"/>
        <w:spacing w:before="1" w:line="319" w:lineRule="exact"/>
        <w:ind w:left="793"/>
        <w:jc w:val="left"/>
      </w:pPr>
      <w:r>
        <w:t>Прямая</w:t>
      </w:r>
      <w:r>
        <w:rPr>
          <w:spacing w:val="-8"/>
        </w:rPr>
        <w:t xml:space="preserve"> </w:t>
      </w:r>
      <w:r>
        <w:t>и</w:t>
      </w:r>
      <w:r>
        <w:rPr>
          <w:spacing w:val="-8"/>
        </w:rPr>
        <w:t xml:space="preserve"> </w:t>
      </w:r>
      <w:r>
        <w:t>косвенная</w:t>
      </w:r>
      <w:r>
        <w:rPr>
          <w:spacing w:val="-7"/>
        </w:rPr>
        <w:t xml:space="preserve"> </w:t>
      </w:r>
      <w:r>
        <w:rPr>
          <w:spacing w:val="-4"/>
        </w:rPr>
        <w:t>речь</w:t>
      </w:r>
    </w:p>
    <w:p w14:paraId="3A5FBE41" w14:textId="77777777" w:rsidR="004F75DF" w:rsidRDefault="0013698B">
      <w:pPr>
        <w:pStyle w:val="a3"/>
        <w:ind w:right="1141" w:firstLine="600"/>
      </w:pPr>
      <w:r>
        <w:t xml:space="preserve">Прямая и косвенная речь. Синонимия предложений с прямой и косвенной </w:t>
      </w:r>
      <w:r>
        <w:rPr>
          <w:spacing w:val="-2"/>
        </w:rPr>
        <w:t>речью.</w:t>
      </w:r>
    </w:p>
    <w:p w14:paraId="0612A71F" w14:textId="77777777" w:rsidR="004F75DF" w:rsidRDefault="004F75DF">
      <w:pPr>
        <w:sectPr w:rsidR="004F75DF">
          <w:pgSz w:w="11910" w:h="16390"/>
          <w:pgMar w:top="780" w:right="0" w:bottom="280" w:left="460" w:header="720" w:footer="720" w:gutter="0"/>
          <w:cols w:space="720"/>
        </w:sectPr>
      </w:pPr>
    </w:p>
    <w:p w14:paraId="14A20C22" w14:textId="77777777" w:rsidR="004F75DF" w:rsidRDefault="0013698B">
      <w:pPr>
        <w:pStyle w:val="a3"/>
        <w:spacing w:before="60" w:line="322" w:lineRule="exact"/>
        <w:ind w:left="1273"/>
      </w:pPr>
      <w:r>
        <w:t>Цитирование.</w:t>
      </w:r>
      <w:r>
        <w:rPr>
          <w:spacing w:val="-6"/>
        </w:rPr>
        <w:t xml:space="preserve"> </w:t>
      </w:r>
      <w:r>
        <w:t>Способы</w:t>
      </w:r>
      <w:r>
        <w:rPr>
          <w:spacing w:val="-9"/>
        </w:rPr>
        <w:t xml:space="preserve"> </w:t>
      </w:r>
      <w:r>
        <w:t>включения</w:t>
      </w:r>
      <w:r>
        <w:rPr>
          <w:spacing w:val="-7"/>
        </w:rPr>
        <w:t xml:space="preserve"> </w:t>
      </w:r>
      <w:r>
        <w:t>цитат</w:t>
      </w:r>
      <w:r>
        <w:rPr>
          <w:spacing w:val="-10"/>
        </w:rPr>
        <w:t xml:space="preserve"> </w:t>
      </w:r>
      <w:r>
        <w:t>в</w:t>
      </w:r>
      <w:r>
        <w:rPr>
          <w:spacing w:val="-9"/>
        </w:rPr>
        <w:t xml:space="preserve"> </w:t>
      </w:r>
      <w:r>
        <w:rPr>
          <w:spacing w:val="-2"/>
        </w:rPr>
        <w:t>высказывание.</w:t>
      </w:r>
    </w:p>
    <w:p w14:paraId="27B82CD9" w14:textId="77777777" w:rsidR="004F75DF" w:rsidRDefault="0013698B">
      <w:pPr>
        <w:pStyle w:val="a3"/>
        <w:spacing w:line="242" w:lineRule="auto"/>
        <w:ind w:right="1134" w:firstLine="60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5F9D5905" w14:textId="77777777" w:rsidR="004F75DF" w:rsidRDefault="0013698B">
      <w:pPr>
        <w:pStyle w:val="a3"/>
        <w:spacing w:line="316" w:lineRule="exact"/>
        <w:ind w:left="1273"/>
      </w:pPr>
      <w:r>
        <w:t>Применение</w:t>
      </w:r>
      <w:r>
        <w:rPr>
          <w:spacing w:val="-6"/>
        </w:rPr>
        <w:t xml:space="preserve"> </w:t>
      </w:r>
      <w:r>
        <w:t>знаний</w:t>
      </w:r>
      <w:r>
        <w:rPr>
          <w:spacing w:val="-7"/>
        </w:rPr>
        <w:t xml:space="preserve"> </w:t>
      </w:r>
      <w:r>
        <w:t>по</w:t>
      </w:r>
      <w:r>
        <w:rPr>
          <w:spacing w:val="-6"/>
        </w:rPr>
        <w:t xml:space="preserve"> </w:t>
      </w:r>
      <w:r>
        <w:t>синтаксису</w:t>
      </w:r>
      <w:r>
        <w:rPr>
          <w:spacing w:val="-11"/>
        </w:rPr>
        <w:t xml:space="preserve"> </w:t>
      </w:r>
      <w:r>
        <w:t>и</w:t>
      </w:r>
      <w:r>
        <w:rPr>
          <w:spacing w:val="-6"/>
        </w:rPr>
        <w:t xml:space="preserve"> </w:t>
      </w:r>
      <w:r>
        <w:t>пунктуации</w:t>
      </w:r>
      <w:r>
        <w:rPr>
          <w:spacing w:val="-7"/>
        </w:rPr>
        <w:t xml:space="preserve"> </w:t>
      </w:r>
      <w:r>
        <w:t>в</w:t>
      </w:r>
      <w:r>
        <w:rPr>
          <w:spacing w:val="-7"/>
        </w:rPr>
        <w:t xml:space="preserve"> </w:t>
      </w:r>
      <w:r>
        <w:t>практике</w:t>
      </w:r>
      <w:r>
        <w:rPr>
          <w:spacing w:val="-6"/>
        </w:rPr>
        <w:t xml:space="preserve"> </w:t>
      </w:r>
      <w:r>
        <w:rPr>
          <w:spacing w:val="-2"/>
        </w:rPr>
        <w:t>правописания.</w:t>
      </w:r>
    </w:p>
    <w:p w14:paraId="326D0D01" w14:textId="77777777" w:rsidR="004F75DF" w:rsidRDefault="004F75DF">
      <w:pPr>
        <w:spacing w:line="316" w:lineRule="exact"/>
        <w:sectPr w:rsidR="004F75DF">
          <w:pgSz w:w="11910" w:h="16390"/>
          <w:pgMar w:top="780" w:right="0" w:bottom="280" w:left="460" w:header="720" w:footer="720" w:gutter="0"/>
          <w:cols w:space="720"/>
        </w:sectPr>
      </w:pPr>
    </w:p>
    <w:p w14:paraId="1C98A054" w14:textId="77777777" w:rsidR="004F75DF" w:rsidRDefault="0013698B">
      <w:pPr>
        <w:spacing w:before="64" w:line="480" w:lineRule="auto"/>
        <w:ind w:left="793" w:right="1123" w:firstLine="1574"/>
        <w:rPr>
          <w:b/>
          <w:sz w:val="24"/>
        </w:rPr>
      </w:pPr>
      <w:r>
        <w:rPr>
          <w:b/>
          <w:sz w:val="24"/>
        </w:rPr>
        <w:t>ПЛАНИРУЕМЫЕ</w:t>
      </w:r>
      <w:r>
        <w:rPr>
          <w:b/>
          <w:spacing w:val="-15"/>
          <w:sz w:val="24"/>
        </w:rPr>
        <w:t xml:space="preserve"> </w:t>
      </w:r>
      <w:r>
        <w:rPr>
          <w:b/>
          <w:sz w:val="24"/>
        </w:rPr>
        <w:t>ОБРАЗОВАТЕЛЬНЫЕ</w:t>
      </w:r>
      <w:r>
        <w:rPr>
          <w:b/>
          <w:spacing w:val="-15"/>
          <w:sz w:val="24"/>
        </w:rPr>
        <w:t xml:space="preserve"> </w:t>
      </w:r>
      <w:r>
        <w:rPr>
          <w:b/>
          <w:sz w:val="24"/>
        </w:rPr>
        <w:t>РЕЗУЛЬТАТЫ ЛИЧНОСТНЫЕ РЕЗУЛЬТАТЫ</w:t>
      </w:r>
    </w:p>
    <w:p w14:paraId="264B7C80" w14:textId="77777777" w:rsidR="004F75DF" w:rsidRDefault="0013698B">
      <w:pPr>
        <w:pStyle w:val="a3"/>
        <w:ind w:right="1134" w:firstLine="600"/>
      </w:pPr>
      <w:r>
        <w:t>Личностные</w:t>
      </w:r>
      <w:r>
        <w:rPr>
          <w:spacing w:val="-4"/>
        </w:rPr>
        <w:t xml:space="preserve"> </w:t>
      </w:r>
      <w:r>
        <w:t>результаты</w:t>
      </w:r>
      <w:r>
        <w:rPr>
          <w:spacing w:val="-5"/>
        </w:rPr>
        <w:t xml:space="preserve"> </w:t>
      </w:r>
      <w:r>
        <w:t>освоения</w:t>
      </w:r>
      <w:r>
        <w:rPr>
          <w:spacing w:val="-4"/>
        </w:rPr>
        <w:t xml:space="preserve"> </w:t>
      </w:r>
      <w:r>
        <w:t>программы</w:t>
      </w:r>
      <w:r>
        <w:rPr>
          <w:spacing w:val="-5"/>
        </w:rPr>
        <w:t xml:space="preserve"> </w:t>
      </w:r>
      <w:r>
        <w:t>по</w:t>
      </w:r>
      <w:r>
        <w:rPr>
          <w:spacing w:val="-5"/>
        </w:rPr>
        <w:t xml:space="preserve"> </w:t>
      </w:r>
      <w:r>
        <w:t>русскому</w:t>
      </w:r>
      <w:r>
        <w:rPr>
          <w:spacing w:val="-8"/>
        </w:rPr>
        <w:t xml:space="preserve"> </w:t>
      </w:r>
      <w:r>
        <w:t>языку</w:t>
      </w:r>
      <w:r>
        <w:rPr>
          <w:spacing w:val="-8"/>
        </w:rPr>
        <w:t xml:space="preserve"> </w:t>
      </w:r>
      <w:r>
        <w:t>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8F40701" w14:textId="77777777" w:rsidR="004F75DF" w:rsidRDefault="0013698B">
      <w:pPr>
        <w:ind w:left="673" w:right="1137" w:firstLine="600"/>
        <w:jc w:val="both"/>
        <w:rPr>
          <w:sz w:val="28"/>
        </w:rPr>
      </w:pPr>
      <w:r>
        <w:rPr>
          <w:sz w:val="28"/>
        </w:rPr>
        <w:t xml:space="preserve">В результате изучения русского языка на уровне основного общего образования у обучающегося будут сформированы </w:t>
      </w:r>
      <w:r>
        <w:rPr>
          <w:b/>
          <w:sz w:val="28"/>
        </w:rPr>
        <w:t xml:space="preserve">следующие личностные </w:t>
      </w:r>
      <w:r>
        <w:rPr>
          <w:b/>
          <w:spacing w:val="-2"/>
          <w:sz w:val="28"/>
        </w:rPr>
        <w:t>результаты</w:t>
      </w:r>
      <w:r>
        <w:rPr>
          <w:spacing w:val="-2"/>
          <w:sz w:val="28"/>
        </w:rPr>
        <w:t>:</w:t>
      </w:r>
    </w:p>
    <w:p w14:paraId="04BD764D" w14:textId="77777777" w:rsidR="004F75DF" w:rsidRDefault="0013698B">
      <w:pPr>
        <w:pStyle w:val="2"/>
        <w:numPr>
          <w:ilvl w:val="1"/>
          <w:numId w:val="123"/>
        </w:numPr>
        <w:tabs>
          <w:tab w:val="left" w:pos="1575"/>
        </w:tabs>
        <w:spacing w:line="321" w:lineRule="exact"/>
        <w:ind w:left="1575" w:hanging="302"/>
        <w:jc w:val="both"/>
        <w:rPr>
          <w:b w:val="0"/>
        </w:rPr>
      </w:pPr>
      <w:r>
        <w:t>гражданского</w:t>
      </w:r>
      <w:r>
        <w:rPr>
          <w:spacing w:val="-17"/>
        </w:rPr>
        <w:t xml:space="preserve"> </w:t>
      </w:r>
      <w:r>
        <w:rPr>
          <w:spacing w:val="-2"/>
        </w:rPr>
        <w:t>воспитания</w:t>
      </w:r>
      <w:r>
        <w:rPr>
          <w:b w:val="0"/>
          <w:spacing w:val="-2"/>
        </w:rPr>
        <w:t>:</w:t>
      </w:r>
    </w:p>
    <w:p w14:paraId="73701FA4" w14:textId="77777777" w:rsidR="004F75DF" w:rsidRDefault="0013698B">
      <w:pPr>
        <w:pStyle w:val="a3"/>
        <w:ind w:right="1142" w:firstLine="600"/>
      </w:pPr>
      <w:r>
        <w:t>готовность к выполнению обязанностей гражданина и реализации его</w:t>
      </w:r>
      <w:r>
        <w:rPr>
          <w:spacing w:val="40"/>
        </w:rPr>
        <w:t xml:space="preserve"> </w:t>
      </w:r>
      <w:r>
        <w:t>прав, уважение прав, свобод и законных интересов других людей, активное участие в жизни семьи, образовательной организации, местного сообщества, родного</w:t>
      </w:r>
      <w:r>
        <w:rPr>
          <w:spacing w:val="-2"/>
        </w:rPr>
        <w:t xml:space="preserve"> </w:t>
      </w:r>
      <w:r>
        <w:t>края, страны,</w:t>
      </w:r>
      <w:r>
        <w:rPr>
          <w:spacing w:val="-3"/>
        </w:rPr>
        <w:t xml:space="preserve"> </w:t>
      </w:r>
      <w:r>
        <w:t>в</w:t>
      </w:r>
      <w:r>
        <w:rPr>
          <w:spacing w:val="-3"/>
        </w:rPr>
        <w:t xml:space="preserve"> </w:t>
      </w:r>
      <w:r>
        <w:t>том</w:t>
      </w:r>
      <w:r>
        <w:rPr>
          <w:spacing w:val="-1"/>
        </w:rPr>
        <w:t xml:space="preserve"> </w:t>
      </w:r>
      <w:r>
        <w:t>числе</w:t>
      </w:r>
      <w:r>
        <w:rPr>
          <w:spacing w:val="-4"/>
        </w:rPr>
        <w:t xml:space="preserve"> </w:t>
      </w:r>
      <w:r>
        <w:t>в</w:t>
      </w:r>
      <w:r>
        <w:rPr>
          <w:spacing w:val="-3"/>
        </w:rPr>
        <w:t xml:space="preserve"> </w:t>
      </w:r>
      <w:r>
        <w:t>сопоставлении</w:t>
      </w:r>
      <w:r>
        <w:rPr>
          <w:spacing w:val="-2"/>
        </w:rPr>
        <w:t xml:space="preserve"> </w:t>
      </w:r>
      <w:r>
        <w:t>с</w:t>
      </w:r>
      <w:r>
        <w:rPr>
          <w:spacing w:val="-1"/>
        </w:rPr>
        <w:t xml:space="preserve"> </w:t>
      </w:r>
      <w:r>
        <w:t>ситуациями, отражёнными в литературных произведениях, написанных на русском языке;</w:t>
      </w:r>
    </w:p>
    <w:p w14:paraId="2F7AD535" w14:textId="77777777" w:rsidR="004F75DF" w:rsidRDefault="0013698B">
      <w:pPr>
        <w:pStyle w:val="a3"/>
        <w:spacing w:before="3"/>
        <w:ind w:right="1141" w:firstLine="600"/>
      </w:pPr>
      <w:r>
        <w:t>неприятие любых форм экстремизма, дискриминации; понимание роли различных социальных институтов в жизни человека;</w:t>
      </w:r>
    </w:p>
    <w:p w14:paraId="16522B32" w14:textId="77777777" w:rsidR="004F75DF" w:rsidRDefault="0013698B">
      <w:pPr>
        <w:pStyle w:val="a3"/>
        <w:ind w:right="1136" w:firstLine="600"/>
      </w:pPr>
      <w:r>
        <w:t>представление об основных правах, свободах и обязанностях гражданина, социальных нормах и правилах межличностных отношений в поликультурном</w:t>
      </w:r>
      <w:r>
        <w:rPr>
          <w:spacing w:val="40"/>
        </w:rPr>
        <w:t xml:space="preserve"> </w:t>
      </w:r>
      <w:r>
        <w:t>и многоконфессиональном обществе, формируемое в том числе на основе примеров из литературных произведений, написанных на русском языке;</w:t>
      </w:r>
    </w:p>
    <w:p w14:paraId="694FE7F1" w14:textId="77777777" w:rsidR="004F75DF" w:rsidRDefault="0013698B">
      <w:pPr>
        <w:pStyle w:val="a3"/>
        <w:ind w:right="1141" w:firstLine="600"/>
      </w:pPr>
      <w:r>
        <w:t xml:space="preserve">готовность к разнообразной совместной деятельности, стремление к взаимопониманию и взаимопомощи, активное участие в школьном </w:t>
      </w:r>
      <w:r>
        <w:rPr>
          <w:spacing w:val="-2"/>
        </w:rPr>
        <w:t>самоуправлении;</w:t>
      </w:r>
    </w:p>
    <w:p w14:paraId="3981ED08" w14:textId="77777777" w:rsidR="004F75DF" w:rsidRDefault="0013698B">
      <w:pPr>
        <w:pStyle w:val="a3"/>
        <w:ind w:right="1140" w:firstLine="600"/>
      </w:pPr>
      <w:r>
        <w:t>готовность к участию в гуманитарной деятельности (помощь людям, нуждающимся в ней; волонтёрство);</w:t>
      </w:r>
    </w:p>
    <w:p w14:paraId="486F15A3" w14:textId="77777777" w:rsidR="004F75DF" w:rsidRDefault="0013698B">
      <w:pPr>
        <w:pStyle w:val="2"/>
        <w:numPr>
          <w:ilvl w:val="1"/>
          <w:numId w:val="123"/>
        </w:numPr>
        <w:tabs>
          <w:tab w:val="left" w:pos="1575"/>
        </w:tabs>
        <w:spacing w:line="322" w:lineRule="exact"/>
        <w:ind w:left="1575" w:hanging="302"/>
        <w:jc w:val="both"/>
        <w:rPr>
          <w:b w:val="0"/>
        </w:rPr>
      </w:pPr>
      <w:r>
        <w:rPr>
          <w:spacing w:val="-2"/>
        </w:rPr>
        <w:t>патриотического</w:t>
      </w:r>
      <w:r>
        <w:rPr>
          <w:spacing w:val="12"/>
        </w:rPr>
        <w:t xml:space="preserve"> </w:t>
      </w:r>
      <w:r>
        <w:rPr>
          <w:spacing w:val="-2"/>
        </w:rPr>
        <w:t>воспитания</w:t>
      </w:r>
      <w:r>
        <w:rPr>
          <w:b w:val="0"/>
          <w:spacing w:val="-2"/>
        </w:rPr>
        <w:t>:</w:t>
      </w:r>
    </w:p>
    <w:p w14:paraId="689DDDDD" w14:textId="77777777" w:rsidR="004F75DF" w:rsidRDefault="0013698B">
      <w:pPr>
        <w:pStyle w:val="a3"/>
        <w:ind w:right="1134" w:firstLine="60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w:t>
      </w:r>
      <w:r>
        <w:rPr>
          <w:spacing w:val="-1"/>
        </w:rPr>
        <w:t xml:space="preserve"> </w:t>
      </w:r>
      <w:r>
        <w:t>русскому</w:t>
      </w:r>
      <w:r>
        <w:rPr>
          <w:spacing w:val="-5"/>
        </w:rPr>
        <w:t xml:space="preserve"> </w:t>
      </w:r>
      <w:r>
        <w:t>языку, к</w:t>
      </w:r>
      <w:r>
        <w:rPr>
          <w:spacing w:val="-1"/>
        </w:rPr>
        <w:t xml:space="preserve"> </w:t>
      </w:r>
      <w:r>
        <w:t xml:space="preserve">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Pr>
          <w:spacing w:val="-2"/>
        </w:rPr>
        <w:t>стране;</w:t>
      </w:r>
    </w:p>
    <w:p w14:paraId="0B55445A" w14:textId="77777777" w:rsidR="004F75DF" w:rsidRDefault="004F75DF">
      <w:pPr>
        <w:sectPr w:rsidR="004F75DF">
          <w:pgSz w:w="11910" w:h="16390"/>
          <w:pgMar w:top="780" w:right="0" w:bottom="280" w:left="460" w:header="720" w:footer="720" w:gutter="0"/>
          <w:cols w:space="720"/>
        </w:sectPr>
      </w:pPr>
    </w:p>
    <w:p w14:paraId="612BD4BC" w14:textId="77777777" w:rsidR="004F75DF" w:rsidRDefault="0013698B">
      <w:pPr>
        <w:pStyle w:val="2"/>
        <w:numPr>
          <w:ilvl w:val="1"/>
          <w:numId w:val="123"/>
        </w:numPr>
        <w:tabs>
          <w:tab w:val="left" w:pos="1575"/>
        </w:tabs>
        <w:spacing w:before="60" w:line="322" w:lineRule="exact"/>
        <w:ind w:left="1575" w:hanging="302"/>
        <w:jc w:val="both"/>
        <w:rPr>
          <w:b w:val="0"/>
        </w:rPr>
      </w:pPr>
      <w:r>
        <w:rPr>
          <w:spacing w:val="-2"/>
        </w:rPr>
        <w:t>духовно-нравственного</w:t>
      </w:r>
      <w:r>
        <w:rPr>
          <w:spacing w:val="15"/>
        </w:rPr>
        <w:t xml:space="preserve"> </w:t>
      </w:r>
      <w:r>
        <w:rPr>
          <w:spacing w:val="-2"/>
        </w:rPr>
        <w:t>воспитания</w:t>
      </w:r>
      <w:r>
        <w:rPr>
          <w:b w:val="0"/>
          <w:spacing w:val="-2"/>
        </w:rPr>
        <w:t>:</w:t>
      </w:r>
    </w:p>
    <w:p w14:paraId="698D184C" w14:textId="77777777" w:rsidR="004F75DF" w:rsidRDefault="0013698B">
      <w:pPr>
        <w:pStyle w:val="a3"/>
        <w:tabs>
          <w:tab w:val="left" w:pos="8879"/>
        </w:tabs>
        <w:ind w:right="1136" w:firstLine="600"/>
        <w:jc w:val="right"/>
      </w:pPr>
      <w:r>
        <w:t>ориентация</w:t>
      </w:r>
      <w:r>
        <w:rPr>
          <w:spacing w:val="40"/>
        </w:rPr>
        <w:t xml:space="preserve"> </w:t>
      </w:r>
      <w:r>
        <w:t>на</w:t>
      </w:r>
      <w:r>
        <w:rPr>
          <w:spacing w:val="39"/>
        </w:rPr>
        <w:t xml:space="preserve"> </w:t>
      </w:r>
      <w:r>
        <w:t>моральные</w:t>
      </w:r>
      <w:r>
        <w:rPr>
          <w:spacing w:val="39"/>
        </w:rPr>
        <w:t xml:space="preserve"> </w:t>
      </w:r>
      <w:r>
        <w:t>ценности</w:t>
      </w:r>
      <w:r>
        <w:rPr>
          <w:spacing w:val="38"/>
        </w:rPr>
        <w:t xml:space="preserve"> </w:t>
      </w:r>
      <w:r>
        <w:t>и</w:t>
      </w:r>
      <w:r>
        <w:rPr>
          <w:spacing w:val="40"/>
        </w:rPr>
        <w:t xml:space="preserve"> </w:t>
      </w:r>
      <w:r>
        <w:t>нормы</w:t>
      </w:r>
      <w:r>
        <w:rPr>
          <w:spacing w:val="39"/>
        </w:rPr>
        <w:t xml:space="preserve"> </w:t>
      </w:r>
      <w:r>
        <w:t>в</w:t>
      </w:r>
      <w:r>
        <w:rPr>
          <w:spacing w:val="37"/>
        </w:rPr>
        <w:t xml:space="preserve"> </w:t>
      </w:r>
      <w:r>
        <w:t>ситуациях</w:t>
      </w:r>
      <w:r>
        <w:rPr>
          <w:spacing w:val="35"/>
        </w:rPr>
        <w:t xml:space="preserve"> </w:t>
      </w:r>
      <w:r>
        <w:t>нравственного выбора, готовность</w:t>
      </w:r>
      <w:r>
        <w:rPr>
          <w:spacing w:val="-1"/>
        </w:rPr>
        <w:t xml:space="preserve"> </w:t>
      </w:r>
      <w:r>
        <w:t>оценивать</w:t>
      </w:r>
      <w:r>
        <w:rPr>
          <w:spacing w:val="-1"/>
        </w:rPr>
        <w:t xml:space="preserve"> </w:t>
      </w:r>
      <w:r>
        <w:t>своё поведение, в том числе речевое, и поступки, а</w:t>
      </w:r>
      <w:r>
        <w:rPr>
          <w:spacing w:val="40"/>
        </w:rPr>
        <w:t xml:space="preserve"> </w:t>
      </w:r>
      <w:r>
        <w:t>также</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позиции</w:t>
      </w:r>
      <w:r>
        <w:rPr>
          <w:spacing w:val="40"/>
        </w:rPr>
        <w:t xml:space="preserve"> </w:t>
      </w:r>
      <w:r>
        <w:t>нравственных</w:t>
      </w:r>
      <w:r>
        <w:rPr>
          <w:spacing w:val="40"/>
        </w:rPr>
        <w:t xml:space="preserve"> </w:t>
      </w:r>
      <w:r>
        <w:t>и правовых</w:t>
      </w:r>
      <w:r>
        <w:rPr>
          <w:spacing w:val="-9"/>
        </w:rPr>
        <w:t xml:space="preserve"> </w:t>
      </w:r>
      <w:r>
        <w:t>норм</w:t>
      </w:r>
      <w:r>
        <w:rPr>
          <w:spacing w:val="-4"/>
        </w:rPr>
        <w:t xml:space="preserve"> </w:t>
      </w:r>
      <w:r>
        <w:t>с учётом</w:t>
      </w:r>
      <w:r>
        <w:rPr>
          <w:spacing w:val="-3"/>
        </w:rPr>
        <w:t xml:space="preserve"> </w:t>
      </w:r>
      <w:r>
        <w:t>осознания</w:t>
      </w:r>
      <w:r>
        <w:rPr>
          <w:spacing w:val="-4"/>
        </w:rPr>
        <w:t xml:space="preserve"> </w:t>
      </w:r>
      <w:r>
        <w:t>последствий</w:t>
      </w:r>
      <w:r>
        <w:rPr>
          <w:spacing w:val="-5"/>
        </w:rPr>
        <w:t xml:space="preserve"> </w:t>
      </w:r>
      <w:r>
        <w:t>поступков;</w:t>
      </w:r>
      <w:r>
        <w:rPr>
          <w:spacing w:val="-5"/>
        </w:rPr>
        <w:t xml:space="preserve"> </w:t>
      </w:r>
      <w:r>
        <w:t>активное</w:t>
      </w:r>
      <w:r>
        <w:rPr>
          <w:spacing w:val="-4"/>
        </w:rPr>
        <w:t xml:space="preserve"> </w:t>
      </w:r>
      <w:r>
        <w:t>неприятие асоциальных</w:t>
      </w:r>
      <w:r>
        <w:rPr>
          <w:spacing w:val="23"/>
        </w:rPr>
        <w:t xml:space="preserve">  </w:t>
      </w:r>
      <w:r>
        <w:t>поступков,</w:t>
      </w:r>
      <w:r>
        <w:rPr>
          <w:spacing w:val="24"/>
        </w:rPr>
        <w:t xml:space="preserve">  </w:t>
      </w:r>
      <w:r>
        <w:t>свобода</w:t>
      </w:r>
      <w:r>
        <w:rPr>
          <w:spacing w:val="23"/>
        </w:rPr>
        <w:t xml:space="preserve">  </w:t>
      </w:r>
      <w:r>
        <w:t>и</w:t>
      </w:r>
      <w:r>
        <w:rPr>
          <w:spacing w:val="23"/>
        </w:rPr>
        <w:t xml:space="preserve">  </w:t>
      </w:r>
      <w:r>
        <w:t>ответственность</w:t>
      </w:r>
      <w:r>
        <w:rPr>
          <w:spacing w:val="22"/>
        </w:rPr>
        <w:t xml:space="preserve">  </w:t>
      </w:r>
      <w:r>
        <w:rPr>
          <w:spacing w:val="-2"/>
        </w:rPr>
        <w:t>личности</w:t>
      </w:r>
      <w:r>
        <w:tab/>
        <w:t>в</w:t>
      </w:r>
      <w:r>
        <w:rPr>
          <w:spacing w:val="28"/>
        </w:rPr>
        <w:t xml:space="preserve">  </w:t>
      </w:r>
      <w:r>
        <w:rPr>
          <w:spacing w:val="-2"/>
        </w:rPr>
        <w:t>условиях</w:t>
      </w:r>
    </w:p>
    <w:p w14:paraId="64E9F9F1" w14:textId="77777777" w:rsidR="004F75DF" w:rsidRDefault="0013698B">
      <w:pPr>
        <w:pStyle w:val="a3"/>
        <w:spacing w:before="4" w:line="322" w:lineRule="exact"/>
      </w:pPr>
      <w:r>
        <w:t>индивидуального</w:t>
      </w:r>
      <w:r>
        <w:rPr>
          <w:spacing w:val="-14"/>
        </w:rPr>
        <w:t xml:space="preserve"> </w:t>
      </w:r>
      <w:r>
        <w:t>и</w:t>
      </w:r>
      <w:r>
        <w:rPr>
          <w:spacing w:val="-13"/>
        </w:rPr>
        <w:t xml:space="preserve"> </w:t>
      </w:r>
      <w:r>
        <w:t>общественного</w:t>
      </w:r>
      <w:r>
        <w:rPr>
          <w:spacing w:val="-13"/>
        </w:rPr>
        <w:t xml:space="preserve"> </w:t>
      </w:r>
      <w:r>
        <w:rPr>
          <w:spacing w:val="-2"/>
        </w:rPr>
        <w:t>пространства;</w:t>
      </w:r>
    </w:p>
    <w:p w14:paraId="7F2686B0" w14:textId="77777777" w:rsidR="004F75DF" w:rsidRDefault="0013698B">
      <w:pPr>
        <w:pStyle w:val="2"/>
        <w:numPr>
          <w:ilvl w:val="1"/>
          <w:numId w:val="123"/>
        </w:numPr>
        <w:tabs>
          <w:tab w:val="left" w:pos="1575"/>
        </w:tabs>
        <w:spacing w:line="322" w:lineRule="exact"/>
        <w:ind w:left="1575" w:hanging="302"/>
        <w:jc w:val="both"/>
        <w:rPr>
          <w:b w:val="0"/>
        </w:rPr>
      </w:pPr>
      <w:r>
        <w:rPr>
          <w:spacing w:val="-2"/>
        </w:rPr>
        <w:t>эстетического</w:t>
      </w:r>
      <w:r>
        <w:rPr>
          <w:spacing w:val="7"/>
        </w:rPr>
        <w:t xml:space="preserve"> </w:t>
      </w:r>
      <w:r>
        <w:rPr>
          <w:spacing w:val="-2"/>
        </w:rPr>
        <w:t>воспитания</w:t>
      </w:r>
      <w:r>
        <w:rPr>
          <w:b w:val="0"/>
          <w:spacing w:val="-2"/>
        </w:rPr>
        <w:t>:</w:t>
      </w:r>
    </w:p>
    <w:p w14:paraId="0409FC9C" w14:textId="77777777" w:rsidR="004F75DF" w:rsidRDefault="0013698B">
      <w:pPr>
        <w:pStyle w:val="a3"/>
        <w:ind w:right="1136" w:firstLine="600"/>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w:t>
      </w:r>
      <w:r>
        <w:rPr>
          <w:spacing w:val="-2"/>
        </w:rPr>
        <w:t>самовыражения;</w:t>
      </w:r>
    </w:p>
    <w:p w14:paraId="0E2CAB17" w14:textId="77777777" w:rsidR="004F75DF" w:rsidRDefault="0013698B">
      <w:pPr>
        <w:pStyle w:val="a3"/>
        <w:ind w:right="1135" w:firstLine="60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2AC5098" w14:textId="77777777" w:rsidR="004F75DF" w:rsidRDefault="0013698B">
      <w:pPr>
        <w:pStyle w:val="2"/>
        <w:numPr>
          <w:ilvl w:val="1"/>
          <w:numId w:val="123"/>
        </w:numPr>
        <w:tabs>
          <w:tab w:val="left" w:pos="1699"/>
        </w:tabs>
        <w:spacing w:before="2" w:line="242" w:lineRule="auto"/>
        <w:ind w:left="673" w:right="1142" w:firstLine="600"/>
        <w:jc w:val="both"/>
      </w:pPr>
      <w:r>
        <w:t>физического воспитания, формирования культуры здоровья и эмоционального благополучия:</w:t>
      </w:r>
    </w:p>
    <w:p w14:paraId="079CBCC0" w14:textId="77777777" w:rsidR="004F75DF" w:rsidRDefault="0013698B">
      <w:pPr>
        <w:pStyle w:val="a3"/>
        <w:ind w:right="1133" w:firstLine="600"/>
      </w:pPr>
      <w:r>
        <w:t>осознание ценности жизни с опорой на собственный жизненный и читательский опыт, ответственное отношение к своему здоровью и установка</w:t>
      </w:r>
      <w:r>
        <w:rPr>
          <w:spacing w:val="40"/>
        </w:rPr>
        <w:t xml:space="preserve"> </w:t>
      </w:r>
      <w:r>
        <w:t xml:space="preserve">на здоровый образ жизни (здоровое питание, соблюдение гигиенических правил, рациональный режим занятий и отдыха, регулярная физическая </w:t>
      </w:r>
      <w:r>
        <w:rPr>
          <w:spacing w:val="-2"/>
        </w:rPr>
        <w:t>активность);</w:t>
      </w:r>
    </w:p>
    <w:p w14:paraId="2301C9F3" w14:textId="77777777" w:rsidR="004F75DF" w:rsidRDefault="0013698B">
      <w:pPr>
        <w:pStyle w:val="a3"/>
        <w:ind w:right="1127" w:firstLine="60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14:paraId="16AD2B99" w14:textId="77777777" w:rsidR="004F75DF" w:rsidRDefault="0013698B">
      <w:pPr>
        <w:pStyle w:val="a3"/>
        <w:spacing w:line="242" w:lineRule="auto"/>
        <w:ind w:right="1143" w:firstLine="60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C6E4887" w14:textId="77777777" w:rsidR="004F75DF" w:rsidRDefault="0013698B">
      <w:pPr>
        <w:pStyle w:val="a3"/>
        <w:spacing w:line="316" w:lineRule="exact"/>
        <w:ind w:left="1273"/>
      </w:pPr>
      <w:r>
        <w:t>умение</w:t>
      </w:r>
      <w:r>
        <w:rPr>
          <w:spacing w:val="-5"/>
        </w:rPr>
        <w:t xml:space="preserve"> </w:t>
      </w:r>
      <w:r>
        <w:t>принимать</w:t>
      </w:r>
      <w:r>
        <w:rPr>
          <w:spacing w:val="-8"/>
        </w:rPr>
        <w:t xml:space="preserve"> </w:t>
      </w:r>
      <w:r>
        <w:t>себя</w:t>
      </w:r>
      <w:r>
        <w:rPr>
          <w:spacing w:val="-4"/>
        </w:rPr>
        <w:t xml:space="preserve"> </w:t>
      </w:r>
      <w:r>
        <w:t>и</w:t>
      </w:r>
      <w:r>
        <w:rPr>
          <w:spacing w:val="-6"/>
        </w:rPr>
        <w:t xml:space="preserve"> </w:t>
      </w:r>
      <w:r>
        <w:t>других,</w:t>
      </w:r>
      <w:r>
        <w:rPr>
          <w:spacing w:val="-3"/>
        </w:rPr>
        <w:t xml:space="preserve"> </w:t>
      </w:r>
      <w:r>
        <w:t>не</w:t>
      </w:r>
      <w:r>
        <w:rPr>
          <w:spacing w:val="-4"/>
        </w:rPr>
        <w:t xml:space="preserve"> </w:t>
      </w:r>
      <w:r>
        <w:rPr>
          <w:spacing w:val="-2"/>
        </w:rPr>
        <w:t>осуждая;</w:t>
      </w:r>
    </w:p>
    <w:p w14:paraId="7DE12281" w14:textId="77777777" w:rsidR="004F75DF" w:rsidRDefault="0013698B">
      <w:pPr>
        <w:pStyle w:val="a3"/>
        <w:ind w:right="1134" w:firstLine="600"/>
      </w:pPr>
      <w: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w:t>
      </w:r>
      <w:r>
        <w:rPr>
          <w:spacing w:val="-2"/>
        </w:rPr>
        <w:t>человека;</w:t>
      </w:r>
    </w:p>
    <w:p w14:paraId="40F5A94C" w14:textId="77777777" w:rsidR="004F75DF" w:rsidRDefault="0013698B">
      <w:pPr>
        <w:pStyle w:val="2"/>
        <w:numPr>
          <w:ilvl w:val="1"/>
          <w:numId w:val="123"/>
        </w:numPr>
        <w:tabs>
          <w:tab w:val="left" w:pos="1575"/>
        </w:tabs>
        <w:spacing w:line="320" w:lineRule="exact"/>
        <w:ind w:left="1575" w:hanging="302"/>
        <w:jc w:val="both"/>
      </w:pPr>
      <w:r>
        <w:t>трудового</w:t>
      </w:r>
      <w:r>
        <w:rPr>
          <w:spacing w:val="-15"/>
        </w:rPr>
        <w:t xml:space="preserve"> </w:t>
      </w:r>
      <w:r>
        <w:rPr>
          <w:spacing w:val="-2"/>
        </w:rPr>
        <w:t>воспитания:</w:t>
      </w:r>
    </w:p>
    <w:p w14:paraId="2B6C9AF5" w14:textId="77777777" w:rsidR="004F75DF" w:rsidRDefault="0013698B">
      <w:pPr>
        <w:pStyle w:val="a3"/>
        <w:ind w:right="1136" w:firstLine="600"/>
      </w:pPr>
      <w:r>
        <w:t>установка на активное участие в решении практических задач (в рамках семьи,</w:t>
      </w:r>
      <w:r>
        <w:rPr>
          <w:spacing w:val="52"/>
        </w:rPr>
        <w:t xml:space="preserve"> </w:t>
      </w:r>
      <w:r>
        <w:t>школы,</w:t>
      </w:r>
      <w:r>
        <w:rPr>
          <w:spacing w:val="53"/>
        </w:rPr>
        <w:t xml:space="preserve"> </w:t>
      </w:r>
      <w:r>
        <w:t>города,</w:t>
      </w:r>
      <w:r>
        <w:rPr>
          <w:spacing w:val="53"/>
        </w:rPr>
        <w:t xml:space="preserve"> </w:t>
      </w:r>
      <w:r>
        <w:t>края)</w:t>
      </w:r>
      <w:r>
        <w:rPr>
          <w:spacing w:val="50"/>
        </w:rPr>
        <w:t xml:space="preserve"> </w:t>
      </w:r>
      <w:r>
        <w:t>технологической</w:t>
      </w:r>
      <w:r>
        <w:rPr>
          <w:spacing w:val="50"/>
        </w:rPr>
        <w:t xml:space="preserve"> </w:t>
      </w:r>
      <w:r>
        <w:t>и</w:t>
      </w:r>
      <w:r>
        <w:rPr>
          <w:spacing w:val="51"/>
        </w:rPr>
        <w:t xml:space="preserve"> </w:t>
      </w:r>
      <w:r>
        <w:t>социальной</w:t>
      </w:r>
      <w:r>
        <w:rPr>
          <w:spacing w:val="51"/>
        </w:rPr>
        <w:t xml:space="preserve"> </w:t>
      </w:r>
      <w:r>
        <w:rPr>
          <w:spacing w:val="-2"/>
        </w:rPr>
        <w:t>направленности,</w:t>
      </w:r>
    </w:p>
    <w:p w14:paraId="00817463" w14:textId="77777777" w:rsidR="004F75DF" w:rsidRDefault="004F75DF">
      <w:pPr>
        <w:sectPr w:rsidR="004F75DF">
          <w:pgSz w:w="11910" w:h="16390"/>
          <w:pgMar w:top="780" w:right="0" w:bottom="280" w:left="460" w:header="720" w:footer="720" w:gutter="0"/>
          <w:cols w:space="720"/>
        </w:sectPr>
      </w:pPr>
    </w:p>
    <w:p w14:paraId="015AA31B" w14:textId="77777777" w:rsidR="004F75DF" w:rsidRDefault="0013698B">
      <w:pPr>
        <w:pStyle w:val="a3"/>
        <w:spacing w:before="60"/>
        <w:ind w:right="1143"/>
      </w:pPr>
      <w:r>
        <w:t>способность инициировать, планировать и самостоятельно выполнять такого рода деятельность;</w:t>
      </w:r>
    </w:p>
    <w:p w14:paraId="0D2FEB93" w14:textId="77777777" w:rsidR="004F75DF" w:rsidRDefault="0013698B">
      <w:pPr>
        <w:pStyle w:val="a3"/>
        <w:ind w:right="1135" w:firstLine="60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w:t>
      </w:r>
      <w:r>
        <w:rPr>
          <w:spacing w:val="-3"/>
        </w:rPr>
        <w:t xml:space="preserve"> </w:t>
      </w:r>
      <w:r>
        <w:t>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w:t>
      </w:r>
      <w:r>
        <w:rPr>
          <w:spacing w:val="-5"/>
        </w:rPr>
        <w:t xml:space="preserve"> </w:t>
      </w:r>
      <w:r>
        <w:t>планов</w:t>
      </w:r>
      <w:r>
        <w:rPr>
          <w:spacing w:val="-2"/>
        </w:rPr>
        <w:t xml:space="preserve"> </w:t>
      </w:r>
      <w:r>
        <w:t>с учётом личных и общественных интересов и потребностей;</w:t>
      </w:r>
    </w:p>
    <w:p w14:paraId="026D1E30" w14:textId="77777777" w:rsidR="004F75DF" w:rsidRDefault="0013698B">
      <w:pPr>
        <w:pStyle w:val="a3"/>
        <w:spacing w:before="3" w:line="322" w:lineRule="exact"/>
        <w:ind w:left="1273"/>
      </w:pPr>
      <w:r>
        <w:t>умение</w:t>
      </w:r>
      <w:r>
        <w:rPr>
          <w:spacing w:val="-4"/>
        </w:rPr>
        <w:t xml:space="preserve"> </w:t>
      </w:r>
      <w:r>
        <w:t>рассказать</w:t>
      </w:r>
      <w:r>
        <w:rPr>
          <w:spacing w:val="-7"/>
        </w:rPr>
        <w:t xml:space="preserve"> </w:t>
      </w:r>
      <w:r>
        <w:t>о</w:t>
      </w:r>
      <w:r>
        <w:rPr>
          <w:spacing w:val="-5"/>
        </w:rPr>
        <w:t xml:space="preserve"> </w:t>
      </w:r>
      <w:r>
        <w:t>своих</w:t>
      </w:r>
      <w:r>
        <w:rPr>
          <w:spacing w:val="-9"/>
        </w:rPr>
        <w:t xml:space="preserve"> </w:t>
      </w:r>
      <w:r>
        <w:t>планах</w:t>
      </w:r>
      <w:r>
        <w:rPr>
          <w:spacing w:val="-8"/>
        </w:rPr>
        <w:t xml:space="preserve"> </w:t>
      </w:r>
      <w:r>
        <w:t>на</w:t>
      </w:r>
      <w:r>
        <w:rPr>
          <w:spacing w:val="-4"/>
        </w:rPr>
        <w:t xml:space="preserve"> </w:t>
      </w:r>
      <w:r>
        <w:rPr>
          <w:spacing w:val="-2"/>
        </w:rPr>
        <w:t>будущее;</w:t>
      </w:r>
    </w:p>
    <w:p w14:paraId="2F2BCFFB" w14:textId="77777777" w:rsidR="004F75DF" w:rsidRDefault="0013698B">
      <w:pPr>
        <w:pStyle w:val="2"/>
        <w:numPr>
          <w:ilvl w:val="1"/>
          <w:numId w:val="123"/>
        </w:numPr>
        <w:tabs>
          <w:tab w:val="left" w:pos="1575"/>
        </w:tabs>
        <w:ind w:left="1575" w:hanging="302"/>
        <w:jc w:val="both"/>
        <w:rPr>
          <w:b w:val="0"/>
        </w:rPr>
      </w:pPr>
      <w:r>
        <w:rPr>
          <w:spacing w:val="-2"/>
        </w:rPr>
        <w:t>экологического</w:t>
      </w:r>
      <w:r>
        <w:rPr>
          <w:spacing w:val="7"/>
        </w:rPr>
        <w:t xml:space="preserve"> </w:t>
      </w:r>
      <w:r>
        <w:rPr>
          <w:spacing w:val="-2"/>
        </w:rPr>
        <w:t>воспитания</w:t>
      </w:r>
      <w:r>
        <w:rPr>
          <w:b w:val="0"/>
          <w:spacing w:val="-2"/>
        </w:rPr>
        <w:t>:</w:t>
      </w:r>
    </w:p>
    <w:p w14:paraId="3ED6A7F0" w14:textId="77777777" w:rsidR="004F75DF" w:rsidRDefault="0013698B">
      <w:pPr>
        <w:pStyle w:val="a3"/>
        <w:ind w:right="1137" w:firstLine="600"/>
      </w:pPr>
      <w:r>
        <w:t>ориентация на применение знаний из области социальных и естественных наук</w:t>
      </w:r>
      <w:r>
        <w:rPr>
          <w:spacing w:val="-2"/>
        </w:rPr>
        <w:t xml:space="preserve"> </w:t>
      </w:r>
      <w:r>
        <w:t>для</w:t>
      </w:r>
      <w:r>
        <w:rPr>
          <w:spacing w:val="-4"/>
        </w:rPr>
        <w:t xml:space="preserve"> </w:t>
      </w:r>
      <w:r>
        <w:t>решения задач</w:t>
      </w:r>
      <w:r>
        <w:rPr>
          <w:spacing w:val="-6"/>
        </w:rPr>
        <w:t xml:space="preserve"> </w:t>
      </w:r>
      <w:r>
        <w:t>в</w:t>
      </w:r>
      <w:r>
        <w:rPr>
          <w:spacing w:val="-3"/>
        </w:rPr>
        <w:t xml:space="preserve"> </w:t>
      </w:r>
      <w:r>
        <w:t>области</w:t>
      </w:r>
      <w:r>
        <w:rPr>
          <w:spacing w:val="-1"/>
        </w:rPr>
        <w:t xml:space="preserve"> </w:t>
      </w:r>
      <w:r>
        <w:t>окружающей</w:t>
      </w:r>
      <w:r>
        <w:rPr>
          <w:spacing w:val="-1"/>
        </w:rPr>
        <w:t xml:space="preserve"> </w:t>
      </w:r>
      <w:r>
        <w:t>среды,</w:t>
      </w:r>
      <w:r>
        <w:rPr>
          <w:spacing w:val="-3"/>
        </w:rPr>
        <w:t xml:space="preserve"> </w:t>
      </w:r>
      <w:r>
        <w:t>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4BF57073" w14:textId="77777777" w:rsidR="004F75DF" w:rsidRDefault="0013698B">
      <w:pPr>
        <w:pStyle w:val="a3"/>
        <w:ind w:right="1140" w:firstLine="60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w:t>
      </w:r>
      <w:r>
        <w:rPr>
          <w:spacing w:val="40"/>
        </w:rPr>
        <w:t xml:space="preserve"> </w:t>
      </w:r>
      <w:r>
        <w:t xml:space="preserve">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14:paraId="21E7CE3C" w14:textId="77777777" w:rsidR="004F75DF" w:rsidRDefault="0013698B">
      <w:pPr>
        <w:pStyle w:val="2"/>
        <w:numPr>
          <w:ilvl w:val="1"/>
          <w:numId w:val="123"/>
        </w:numPr>
        <w:tabs>
          <w:tab w:val="left" w:pos="1575"/>
        </w:tabs>
        <w:spacing w:before="1" w:line="322" w:lineRule="exact"/>
        <w:ind w:left="1575" w:hanging="302"/>
        <w:jc w:val="both"/>
      </w:pPr>
      <w:r>
        <w:t>ценности</w:t>
      </w:r>
      <w:r>
        <w:rPr>
          <w:spacing w:val="-10"/>
        </w:rPr>
        <w:t xml:space="preserve"> </w:t>
      </w:r>
      <w:r>
        <w:t>научного</w:t>
      </w:r>
      <w:r>
        <w:rPr>
          <w:spacing w:val="-12"/>
        </w:rPr>
        <w:t xml:space="preserve"> </w:t>
      </w:r>
      <w:r>
        <w:rPr>
          <w:spacing w:val="-2"/>
        </w:rPr>
        <w:t>познания:</w:t>
      </w:r>
    </w:p>
    <w:p w14:paraId="54DFA132" w14:textId="77777777" w:rsidR="004F75DF" w:rsidRDefault="0013698B">
      <w:pPr>
        <w:pStyle w:val="a3"/>
        <w:ind w:right="1133" w:firstLine="60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w:t>
      </w:r>
      <w:r>
        <w:rPr>
          <w:spacing w:val="-4"/>
        </w:rPr>
        <w:t xml:space="preserve"> </w:t>
      </w:r>
      <w:r>
        <w:t>навыками</w:t>
      </w:r>
      <w:r>
        <w:rPr>
          <w:spacing w:val="-6"/>
        </w:rPr>
        <w:t xml:space="preserve"> </w:t>
      </w:r>
      <w:r>
        <w:t>чтения</w:t>
      </w:r>
      <w:r>
        <w:rPr>
          <w:spacing w:val="-5"/>
        </w:rPr>
        <w:t xml:space="preserve"> </w:t>
      </w:r>
      <w:r>
        <w:t>как</w:t>
      </w:r>
      <w:r>
        <w:rPr>
          <w:spacing w:val="-6"/>
        </w:rPr>
        <w:t xml:space="preserve"> </w:t>
      </w:r>
      <w:r>
        <w:t>средства</w:t>
      </w:r>
      <w:r>
        <w:rPr>
          <w:spacing w:val="-5"/>
        </w:rPr>
        <w:t xml:space="preserve"> </w:t>
      </w:r>
      <w:r>
        <w:t>познания</w:t>
      </w:r>
      <w:r>
        <w:rPr>
          <w:spacing w:val="-5"/>
        </w:rPr>
        <w:t xml:space="preserve"> </w:t>
      </w:r>
      <w:r>
        <w:t>мира,</w:t>
      </w:r>
      <w:r>
        <w:rPr>
          <w:spacing w:val="-3"/>
        </w:rPr>
        <w:t xml:space="preserve"> </w:t>
      </w:r>
      <w:r>
        <w:t>овладение</w:t>
      </w:r>
      <w:r>
        <w:rPr>
          <w:spacing w:val="-5"/>
        </w:rPr>
        <w:t xml:space="preserve"> </w:t>
      </w:r>
      <w:r>
        <w:t>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237ED5B" w14:textId="77777777" w:rsidR="004F75DF" w:rsidRDefault="0013698B">
      <w:pPr>
        <w:pStyle w:val="2"/>
        <w:numPr>
          <w:ilvl w:val="1"/>
          <w:numId w:val="123"/>
        </w:numPr>
        <w:tabs>
          <w:tab w:val="left" w:pos="1594"/>
        </w:tabs>
        <w:spacing w:before="3" w:line="242" w:lineRule="auto"/>
        <w:ind w:left="673" w:right="1139" w:firstLine="600"/>
        <w:jc w:val="both"/>
      </w:pPr>
      <w:r>
        <w:t>адаптации обучающегося к изменяющимся условиям социальной и природной среды:</w:t>
      </w:r>
    </w:p>
    <w:p w14:paraId="56998F01" w14:textId="77777777" w:rsidR="004F75DF" w:rsidRDefault="0013698B">
      <w:pPr>
        <w:pStyle w:val="a3"/>
        <w:ind w:right="1140" w:firstLine="600"/>
      </w:pPr>
      <w:r>
        <w:t>освоение обучающимися социального</w:t>
      </w:r>
      <w:r>
        <w:rPr>
          <w:spacing w:val="-1"/>
        </w:rPr>
        <w:t xml:space="preserve"> </w:t>
      </w:r>
      <w:r>
        <w:t>опыта, основных</w:t>
      </w:r>
      <w:r>
        <w:rPr>
          <w:spacing w:val="-5"/>
        </w:rPr>
        <w:t xml:space="preserve"> </w:t>
      </w:r>
      <w:r>
        <w:t>социальных</w:t>
      </w:r>
      <w:r>
        <w:rPr>
          <w:spacing w:val="-5"/>
        </w:rPr>
        <w:t xml:space="preserve"> </w:t>
      </w:r>
      <w:r>
        <w:t>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C0FF620" w14:textId="77777777" w:rsidR="004F75DF" w:rsidRDefault="0013698B">
      <w:pPr>
        <w:pStyle w:val="a3"/>
        <w:ind w:right="1137" w:firstLine="600"/>
      </w:pPr>
      <w:r>
        <w:t>потребность во взаимодействии в условиях неопределённости, открытость опыту</w:t>
      </w:r>
      <w:r>
        <w:rPr>
          <w:spacing w:val="-5"/>
        </w:rPr>
        <w:t xml:space="preserve"> </w:t>
      </w:r>
      <w:r>
        <w:t>и знаниям других, потребность</w:t>
      </w:r>
      <w:r>
        <w:rPr>
          <w:spacing w:val="-2"/>
        </w:rPr>
        <w:t xml:space="preserve"> </w:t>
      </w:r>
      <w:r>
        <w:t>в</w:t>
      </w:r>
      <w:r>
        <w:rPr>
          <w:spacing w:val="-2"/>
        </w:rPr>
        <w:t xml:space="preserve"> </w:t>
      </w:r>
      <w:r>
        <w:t>действии в</w:t>
      </w:r>
      <w:r>
        <w:rPr>
          <w:spacing w:val="-2"/>
        </w:rPr>
        <w:t xml:space="preserve"> </w:t>
      </w:r>
      <w:r>
        <w:t>условиях</w:t>
      </w:r>
      <w:r>
        <w:rPr>
          <w:spacing w:val="-5"/>
        </w:rPr>
        <w:t xml:space="preserve"> </w:t>
      </w:r>
      <w:r>
        <w:t>неопределённости, в повышении уровня своей компетентности через практическую деятельность,</w:t>
      </w:r>
      <w:r>
        <w:rPr>
          <w:spacing w:val="80"/>
        </w:rPr>
        <w:t xml:space="preserve"> </w:t>
      </w:r>
      <w:r>
        <w:t>в</w:t>
      </w:r>
      <w:r>
        <w:rPr>
          <w:spacing w:val="35"/>
        </w:rPr>
        <w:t xml:space="preserve">  </w:t>
      </w:r>
      <w:r>
        <w:t>том</w:t>
      </w:r>
      <w:r>
        <w:rPr>
          <w:spacing w:val="37"/>
        </w:rPr>
        <w:t xml:space="preserve">  </w:t>
      </w:r>
      <w:r>
        <w:t>числе</w:t>
      </w:r>
      <w:r>
        <w:rPr>
          <w:spacing w:val="37"/>
        </w:rPr>
        <w:t xml:space="preserve">  </w:t>
      </w:r>
      <w:r>
        <w:t>умение</w:t>
      </w:r>
      <w:r>
        <w:rPr>
          <w:spacing w:val="39"/>
        </w:rPr>
        <w:t xml:space="preserve">  </w:t>
      </w:r>
      <w:r>
        <w:t>учиться</w:t>
      </w:r>
      <w:r>
        <w:rPr>
          <w:spacing w:val="37"/>
        </w:rPr>
        <w:t xml:space="preserve">  </w:t>
      </w:r>
      <w:r>
        <w:t>у</w:t>
      </w:r>
      <w:r>
        <w:rPr>
          <w:spacing w:val="34"/>
        </w:rPr>
        <w:t xml:space="preserve">  </w:t>
      </w:r>
      <w:r>
        <w:t>других</w:t>
      </w:r>
      <w:r>
        <w:rPr>
          <w:spacing w:val="34"/>
        </w:rPr>
        <w:t xml:space="preserve">  </w:t>
      </w:r>
      <w:r>
        <w:t>людей,</w:t>
      </w:r>
      <w:r>
        <w:rPr>
          <w:spacing w:val="38"/>
        </w:rPr>
        <w:t xml:space="preserve">  </w:t>
      </w:r>
      <w:r>
        <w:t>получать</w:t>
      </w:r>
      <w:r>
        <w:rPr>
          <w:spacing w:val="36"/>
        </w:rPr>
        <w:t xml:space="preserve">  </w:t>
      </w:r>
      <w:r>
        <w:t>в</w:t>
      </w:r>
      <w:r>
        <w:rPr>
          <w:spacing w:val="35"/>
        </w:rPr>
        <w:t xml:space="preserve">  </w:t>
      </w:r>
      <w:r>
        <w:rPr>
          <w:spacing w:val="-2"/>
        </w:rPr>
        <w:t>совместной</w:t>
      </w:r>
    </w:p>
    <w:p w14:paraId="6B61FE84" w14:textId="77777777" w:rsidR="004F75DF" w:rsidRDefault="004F75DF">
      <w:pPr>
        <w:sectPr w:rsidR="004F75DF">
          <w:pgSz w:w="11910" w:h="16390"/>
          <w:pgMar w:top="780" w:right="0" w:bottom="280" w:left="460" w:header="720" w:footer="720" w:gutter="0"/>
          <w:cols w:space="720"/>
        </w:sectPr>
      </w:pPr>
    </w:p>
    <w:p w14:paraId="296E0671" w14:textId="77777777" w:rsidR="004F75DF" w:rsidRDefault="0013698B">
      <w:pPr>
        <w:pStyle w:val="a3"/>
        <w:spacing w:before="60"/>
        <w:ind w:right="1137"/>
      </w:pPr>
      <w:r>
        <w:t>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7CF9D385" w14:textId="77777777" w:rsidR="004F75DF" w:rsidRDefault="0013698B">
      <w:pPr>
        <w:pStyle w:val="a3"/>
        <w:spacing w:before="2"/>
        <w:ind w:right="1131" w:firstLine="60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734978B" w14:textId="77777777" w:rsidR="004F75DF" w:rsidRDefault="0013698B">
      <w:pPr>
        <w:pStyle w:val="1"/>
        <w:spacing w:before="8" w:line="319" w:lineRule="exact"/>
        <w:ind w:left="1273"/>
      </w:pPr>
      <w:r>
        <w:t>МЕТАПРЕДМЕТНЫЕ</w:t>
      </w:r>
      <w:r>
        <w:rPr>
          <w:spacing w:val="-16"/>
        </w:rPr>
        <w:t xml:space="preserve"> </w:t>
      </w:r>
      <w:r>
        <w:rPr>
          <w:spacing w:val="-2"/>
        </w:rPr>
        <w:t>РЕЗУЛЬТАТЫ</w:t>
      </w:r>
    </w:p>
    <w:p w14:paraId="57A67DA5" w14:textId="77777777" w:rsidR="004F75DF" w:rsidRDefault="0013698B">
      <w:pPr>
        <w:pStyle w:val="a3"/>
        <w:ind w:right="1134" w:firstLine="600"/>
      </w:pPr>
      <w:r>
        <w:t xml:space="preserve">В результате изучения русского языка на уровне основного общего образования у обучающегося будут сформированы </w:t>
      </w:r>
      <w:r>
        <w:rPr>
          <w:b/>
        </w:rPr>
        <w:t>следующие метапредметные результаты</w:t>
      </w:r>
      <w: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92F0E17" w14:textId="77777777" w:rsidR="004F75DF" w:rsidRDefault="0013698B">
      <w:pPr>
        <w:ind w:left="673" w:right="1135" w:firstLine="600"/>
        <w:jc w:val="both"/>
        <w:rPr>
          <w:sz w:val="28"/>
        </w:rPr>
      </w:pPr>
      <w:r>
        <w:rPr>
          <w:sz w:val="28"/>
        </w:rPr>
        <w:t xml:space="preserve">У обучающегося будут сформированы следующие </w:t>
      </w:r>
      <w:r>
        <w:rPr>
          <w:b/>
          <w:sz w:val="28"/>
        </w:rPr>
        <w:t>базовые логические действия как часть познавательных универсальных учебных действий</w:t>
      </w:r>
      <w:r>
        <w:rPr>
          <w:sz w:val="28"/>
        </w:rPr>
        <w:t>:</w:t>
      </w:r>
    </w:p>
    <w:p w14:paraId="0D3C5875" w14:textId="77777777" w:rsidR="004F75DF" w:rsidRDefault="0013698B">
      <w:pPr>
        <w:pStyle w:val="a3"/>
        <w:ind w:right="1139" w:firstLine="600"/>
      </w:pPr>
      <w:r>
        <w:t>выявлять и характеризовать существенные признаки языковых единиц, языковых явлений и процессов;</w:t>
      </w:r>
    </w:p>
    <w:p w14:paraId="5F1A3AA6" w14:textId="77777777" w:rsidR="004F75DF" w:rsidRDefault="0013698B">
      <w:pPr>
        <w:pStyle w:val="a3"/>
        <w:ind w:right="1141" w:firstLine="60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C48CA59" w14:textId="77777777" w:rsidR="004F75DF" w:rsidRDefault="0013698B">
      <w:pPr>
        <w:pStyle w:val="a3"/>
        <w:ind w:right="1143" w:firstLine="600"/>
      </w:pPr>
      <w:r>
        <w:t>выявлять закономерности и противоречия в рассматриваемых фактах, данных</w:t>
      </w:r>
      <w:r>
        <w:rPr>
          <w:spacing w:val="-1"/>
        </w:rPr>
        <w:t xml:space="preserve"> </w:t>
      </w:r>
      <w:r>
        <w:t>и</w:t>
      </w:r>
      <w:r>
        <w:rPr>
          <w:spacing w:val="-1"/>
        </w:rPr>
        <w:t xml:space="preserve"> </w:t>
      </w:r>
      <w:r>
        <w:t>наблюдениях, предлагать критерии</w:t>
      </w:r>
      <w:r>
        <w:rPr>
          <w:spacing w:val="-1"/>
        </w:rPr>
        <w:t xml:space="preserve"> </w:t>
      </w:r>
      <w:r>
        <w:t xml:space="preserve">для выявления закономерностей и </w:t>
      </w:r>
      <w:r>
        <w:rPr>
          <w:spacing w:val="-2"/>
        </w:rPr>
        <w:t>противоречий;</w:t>
      </w:r>
    </w:p>
    <w:p w14:paraId="5F877C37" w14:textId="77777777" w:rsidR="004F75DF" w:rsidRDefault="0013698B">
      <w:pPr>
        <w:pStyle w:val="a3"/>
        <w:ind w:right="1131" w:firstLine="600"/>
      </w:pPr>
      <w:r>
        <w:t>выявлять дефицит информации текста, необходимой для решения поставленной учебной задачи;</w:t>
      </w:r>
    </w:p>
    <w:p w14:paraId="6BB5398C" w14:textId="77777777" w:rsidR="004F75DF" w:rsidRDefault="0013698B">
      <w:pPr>
        <w:pStyle w:val="a3"/>
        <w:ind w:right="1133" w:firstLine="600"/>
      </w:pPr>
      <w: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14:paraId="226D9B75" w14:textId="77777777" w:rsidR="004F75DF" w:rsidRDefault="0013698B">
      <w:pPr>
        <w:pStyle w:val="a3"/>
        <w:ind w:right="1137" w:firstLine="60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w:t>
      </w:r>
      <w:r>
        <w:rPr>
          <w:spacing w:val="40"/>
        </w:rPr>
        <w:t xml:space="preserve"> </w:t>
      </w:r>
      <w:r>
        <w:t>выделенных критериев.</w:t>
      </w:r>
    </w:p>
    <w:p w14:paraId="61F1AB0C" w14:textId="77777777" w:rsidR="004F75DF" w:rsidRDefault="004F75DF">
      <w:pPr>
        <w:sectPr w:rsidR="004F75DF">
          <w:pgSz w:w="11910" w:h="16390"/>
          <w:pgMar w:top="780" w:right="0" w:bottom="280" w:left="460" w:header="720" w:footer="720" w:gutter="0"/>
          <w:cols w:space="720"/>
        </w:sectPr>
      </w:pPr>
    </w:p>
    <w:p w14:paraId="0F3BD982" w14:textId="77777777" w:rsidR="004F75DF" w:rsidRDefault="0013698B">
      <w:pPr>
        <w:spacing w:before="60"/>
        <w:ind w:left="673" w:right="1133" w:firstLine="600"/>
        <w:jc w:val="both"/>
        <w:rPr>
          <w:sz w:val="28"/>
        </w:rPr>
      </w:pPr>
      <w:r>
        <w:rPr>
          <w:sz w:val="28"/>
        </w:rPr>
        <w:t xml:space="preserve">У обучающегося будут сформированы следующие </w:t>
      </w:r>
      <w:r>
        <w:rPr>
          <w:b/>
          <w:sz w:val="28"/>
        </w:rPr>
        <w:t>базовые исследовательские действия как часть познавательных универсальных учебных действий</w:t>
      </w:r>
      <w:r>
        <w:rPr>
          <w:sz w:val="28"/>
        </w:rPr>
        <w:t>:</w:t>
      </w:r>
    </w:p>
    <w:p w14:paraId="06140428" w14:textId="77777777" w:rsidR="004F75DF" w:rsidRDefault="0013698B">
      <w:pPr>
        <w:pStyle w:val="a3"/>
        <w:spacing w:before="4"/>
        <w:ind w:right="1138" w:firstLine="600"/>
      </w:pPr>
      <w:r>
        <w:t>использовать вопросы как исследовательский инструмент познания в языковом образовании;</w:t>
      </w:r>
    </w:p>
    <w:p w14:paraId="48F02149" w14:textId="77777777" w:rsidR="004F75DF" w:rsidRDefault="0013698B">
      <w:pPr>
        <w:pStyle w:val="a3"/>
        <w:ind w:right="1139" w:firstLine="600"/>
      </w:pPr>
      <w:r>
        <w:t>формулировать</w:t>
      </w:r>
      <w:r>
        <w:rPr>
          <w:spacing w:val="-4"/>
        </w:rPr>
        <w:t xml:space="preserve"> </w:t>
      </w:r>
      <w:r>
        <w:t>вопросы,</w:t>
      </w:r>
      <w:r>
        <w:rPr>
          <w:spacing w:val="-1"/>
        </w:rPr>
        <w:t xml:space="preserve"> </w:t>
      </w:r>
      <w:r>
        <w:t>фиксирующие</w:t>
      </w:r>
      <w:r>
        <w:rPr>
          <w:spacing w:val="-1"/>
        </w:rPr>
        <w:t xml:space="preserve"> </w:t>
      </w:r>
      <w:r>
        <w:t>несоответствие</w:t>
      </w:r>
      <w:r>
        <w:rPr>
          <w:spacing w:val="-1"/>
        </w:rPr>
        <w:t xml:space="preserve"> </w:t>
      </w:r>
      <w:r>
        <w:t>между</w:t>
      </w:r>
      <w:r>
        <w:rPr>
          <w:spacing w:val="-7"/>
        </w:rPr>
        <w:t xml:space="preserve"> </w:t>
      </w:r>
      <w:r>
        <w:t>реальным</w:t>
      </w:r>
      <w:r>
        <w:rPr>
          <w:spacing w:val="-1"/>
        </w:rPr>
        <w:t xml:space="preserve"> </w:t>
      </w:r>
      <w:r>
        <w:t xml:space="preserve">и желательным состоянием ситуации, и самостоятельно устанавливать искомое и </w:t>
      </w:r>
      <w:r>
        <w:rPr>
          <w:spacing w:val="-2"/>
        </w:rPr>
        <w:t>данное;</w:t>
      </w:r>
    </w:p>
    <w:p w14:paraId="3F39D48C" w14:textId="77777777" w:rsidR="004F75DF" w:rsidRDefault="0013698B">
      <w:pPr>
        <w:pStyle w:val="a3"/>
        <w:ind w:right="1142" w:firstLine="600"/>
      </w:pPr>
      <w:r>
        <w:t>формировать гипотезу об истинности собственных суждений и суждений других, аргументировать свою позицию, мнение;</w:t>
      </w:r>
    </w:p>
    <w:p w14:paraId="289BCF56" w14:textId="77777777" w:rsidR="004F75DF" w:rsidRDefault="0013698B">
      <w:pPr>
        <w:pStyle w:val="a3"/>
        <w:ind w:right="1127" w:firstLine="600"/>
      </w:pPr>
      <w:r>
        <w:t xml:space="preserve">составлять алгоритм действий и использовать его для решения учебных </w:t>
      </w:r>
      <w:r>
        <w:rPr>
          <w:spacing w:val="-2"/>
        </w:rPr>
        <w:t>задач;</w:t>
      </w:r>
    </w:p>
    <w:p w14:paraId="7C6DCCDD" w14:textId="77777777" w:rsidR="004F75DF" w:rsidRDefault="0013698B">
      <w:pPr>
        <w:pStyle w:val="a3"/>
        <w:ind w:right="1143" w:firstLine="600"/>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1B592416" w14:textId="77777777" w:rsidR="004F75DF" w:rsidRDefault="0013698B">
      <w:pPr>
        <w:pStyle w:val="a3"/>
        <w:spacing w:line="242" w:lineRule="auto"/>
        <w:ind w:right="1132" w:firstLine="600"/>
      </w:pPr>
      <w:r>
        <w:t>оценивать на применимость и достоверность информацию, полученную в ходе лингвистического исследования (эксперимента);</w:t>
      </w:r>
    </w:p>
    <w:p w14:paraId="45CA25C0" w14:textId="77777777" w:rsidR="004F75DF" w:rsidRDefault="0013698B">
      <w:pPr>
        <w:pStyle w:val="a3"/>
        <w:ind w:right="1143" w:firstLine="60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771714B5" w14:textId="77777777" w:rsidR="004F75DF" w:rsidRDefault="0013698B">
      <w:pPr>
        <w:pStyle w:val="a3"/>
        <w:spacing w:line="321" w:lineRule="exact"/>
        <w:ind w:left="1273"/>
      </w:pPr>
      <w:r>
        <w:t>прогнозировать</w:t>
      </w:r>
      <w:r>
        <w:rPr>
          <w:spacing w:val="-14"/>
        </w:rPr>
        <w:t xml:space="preserve"> </w:t>
      </w:r>
      <w:r>
        <w:t>возможное</w:t>
      </w:r>
      <w:r>
        <w:rPr>
          <w:spacing w:val="-12"/>
        </w:rPr>
        <w:t xml:space="preserve"> </w:t>
      </w:r>
      <w:r>
        <w:t>дальнейшее</w:t>
      </w:r>
      <w:r>
        <w:rPr>
          <w:spacing w:val="-12"/>
        </w:rPr>
        <w:t xml:space="preserve"> </w:t>
      </w:r>
      <w:r>
        <w:t>развитие</w:t>
      </w:r>
      <w:r>
        <w:rPr>
          <w:spacing w:val="-11"/>
        </w:rPr>
        <w:t xml:space="preserve"> </w:t>
      </w:r>
      <w:r>
        <w:t>процессов,</w:t>
      </w:r>
      <w:r>
        <w:rPr>
          <w:spacing w:val="-10"/>
        </w:rPr>
        <w:t xml:space="preserve"> </w:t>
      </w:r>
      <w:r>
        <w:rPr>
          <w:spacing w:val="-2"/>
        </w:rPr>
        <w:t>событий</w:t>
      </w:r>
    </w:p>
    <w:p w14:paraId="4B825B6A" w14:textId="77777777" w:rsidR="004F75DF" w:rsidRDefault="0013698B">
      <w:pPr>
        <w:pStyle w:val="a3"/>
        <w:ind w:right="1143" w:firstLine="600"/>
      </w:pPr>
      <w:r>
        <w:t>и их последствия в аналогичных или сходных ситуациях, а также выдвигать предположения об их развитии в новых условиях и контекстах.</w:t>
      </w:r>
    </w:p>
    <w:p w14:paraId="62F9CE7E" w14:textId="77777777" w:rsidR="004F75DF" w:rsidRDefault="0013698B">
      <w:pPr>
        <w:ind w:left="673" w:right="1131" w:firstLine="600"/>
        <w:jc w:val="both"/>
        <w:rPr>
          <w:sz w:val="28"/>
        </w:rPr>
      </w:pPr>
      <w:r>
        <w:rPr>
          <w:sz w:val="28"/>
        </w:rPr>
        <w:t xml:space="preserve">У обучающегося будут сформированы следующие </w:t>
      </w:r>
      <w:r>
        <w:rPr>
          <w:b/>
          <w:sz w:val="28"/>
        </w:rPr>
        <w:t xml:space="preserve">умения работать с информацией как часть познавательных универсальных учебных </w:t>
      </w:r>
      <w:r>
        <w:rPr>
          <w:b/>
          <w:spacing w:val="-2"/>
          <w:sz w:val="28"/>
        </w:rPr>
        <w:t>действий</w:t>
      </w:r>
      <w:r>
        <w:rPr>
          <w:spacing w:val="-2"/>
          <w:sz w:val="28"/>
        </w:rPr>
        <w:t>:</w:t>
      </w:r>
    </w:p>
    <w:p w14:paraId="2473A193" w14:textId="77777777" w:rsidR="004F75DF" w:rsidRDefault="0013698B">
      <w:pPr>
        <w:pStyle w:val="a3"/>
        <w:ind w:right="1137" w:firstLine="600"/>
      </w:pPr>
      <w:r>
        <w:t>применять различные методы, инструменты и запросы при поиске и</w:t>
      </w:r>
      <w:r>
        <w:rPr>
          <w:spacing w:val="40"/>
        </w:rPr>
        <w:t xml:space="preserve"> </w:t>
      </w:r>
      <w:r>
        <w:t xml:space="preserve">отборе информации с учётом предложенной учебной задачи и заданных </w:t>
      </w:r>
      <w:r>
        <w:rPr>
          <w:spacing w:val="-2"/>
        </w:rPr>
        <w:t>критериев;</w:t>
      </w:r>
    </w:p>
    <w:p w14:paraId="030A4A2A" w14:textId="77777777" w:rsidR="004F75DF" w:rsidRDefault="0013698B">
      <w:pPr>
        <w:pStyle w:val="a3"/>
        <w:ind w:right="1134" w:firstLine="600"/>
      </w:pPr>
      <w:r>
        <w:t>выбирать, анализировать, интерпретировать, обобщать и систематизировать информацию, представленную в текстах, таблицах, схемах;</w:t>
      </w:r>
    </w:p>
    <w:p w14:paraId="3CCBE4DB" w14:textId="77777777" w:rsidR="004F75DF" w:rsidRDefault="0013698B">
      <w:pPr>
        <w:pStyle w:val="a3"/>
        <w:ind w:right="1137" w:firstLine="60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51776DB" w14:textId="77777777" w:rsidR="004F75DF" w:rsidRDefault="0013698B">
      <w:pPr>
        <w:pStyle w:val="a3"/>
        <w:ind w:right="1137" w:firstLine="60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037A37A" w14:textId="77777777" w:rsidR="004F75DF" w:rsidRDefault="0013698B">
      <w:pPr>
        <w:pStyle w:val="a3"/>
        <w:ind w:right="1138" w:firstLine="600"/>
      </w:pPr>
      <w:r>
        <w:t>находить сходные аргументы (подтверждающие или опровергающие одну и ту же идею, версию) в различных информационных источниках;</w:t>
      </w:r>
    </w:p>
    <w:p w14:paraId="118732CD" w14:textId="77777777" w:rsidR="004F75DF" w:rsidRDefault="0013698B">
      <w:pPr>
        <w:pStyle w:val="a3"/>
        <w:ind w:right="1139" w:firstLine="600"/>
      </w:pPr>
      <w:r>
        <w:t>самостоятельно</w:t>
      </w:r>
      <w:r>
        <w:rPr>
          <w:spacing w:val="-8"/>
        </w:rPr>
        <w:t xml:space="preserve"> </w:t>
      </w:r>
      <w:r>
        <w:t>выбирать</w:t>
      </w:r>
      <w:r>
        <w:rPr>
          <w:spacing w:val="-9"/>
        </w:rPr>
        <w:t xml:space="preserve"> </w:t>
      </w:r>
      <w:r>
        <w:t>оптимальную</w:t>
      </w:r>
      <w:r>
        <w:rPr>
          <w:spacing w:val="-5"/>
        </w:rPr>
        <w:t xml:space="preserve"> </w:t>
      </w:r>
      <w:r>
        <w:t>форму</w:t>
      </w:r>
      <w:r>
        <w:rPr>
          <w:spacing w:val="-11"/>
        </w:rPr>
        <w:t xml:space="preserve"> </w:t>
      </w:r>
      <w:r>
        <w:t>представления</w:t>
      </w:r>
      <w:r>
        <w:rPr>
          <w:spacing w:val="-7"/>
        </w:rPr>
        <w:t xml:space="preserve"> </w:t>
      </w:r>
      <w:r>
        <w:t>информации (текст,</w:t>
      </w:r>
      <w:r>
        <w:rPr>
          <w:spacing w:val="23"/>
        </w:rPr>
        <w:t xml:space="preserve">  </w:t>
      </w:r>
      <w:r>
        <w:t>презентация,</w:t>
      </w:r>
      <w:r>
        <w:rPr>
          <w:spacing w:val="24"/>
        </w:rPr>
        <w:t xml:space="preserve">  </w:t>
      </w:r>
      <w:r>
        <w:t>таблица,</w:t>
      </w:r>
      <w:r>
        <w:rPr>
          <w:spacing w:val="24"/>
        </w:rPr>
        <w:t xml:space="preserve">  </w:t>
      </w:r>
      <w:r>
        <w:t>схема)</w:t>
      </w:r>
      <w:r>
        <w:rPr>
          <w:spacing w:val="24"/>
        </w:rPr>
        <w:t xml:space="preserve">  </w:t>
      </w:r>
      <w:r>
        <w:t>и</w:t>
      </w:r>
      <w:r>
        <w:rPr>
          <w:spacing w:val="23"/>
        </w:rPr>
        <w:t xml:space="preserve">  </w:t>
      </w:r>
      <w:r>
        <w:t>иллюстрировать</w:t>
      </w:r>
      <w:r>
        <w:rPr>
          <w:spacing w:val="78"/>
          <w:w w:val="150"/>
        </w:rPr>
        <w:t xml:space="preserve"> </w:t>
      </w:r>
      <w:r>
        <w:t>решаемые</w:t>
      </w:r>
      <w:r>
        <w:rPr>
          <w:spacing w:val="23"/>
        </w:rPr>
        <w:t xml:space="preserve">  </w:t>
      </w:r>
      <w:r>
        <w:rPr>
          <w:spacing w:val="-2"/>
        </w:rPr>
        <w:t>задачи</w:t>
      </w:r>
    </w:p>
    <w:p w14:paraId="0AB48DC9" w14:textId="77777777" w:rsidR="004F75DF" w:rsidRDefault="004F75DF">
      <w:pPr>
        <w:sectPr w:rsidR="004F75DF">
          <w:pgSz w:w="11910" w:h="16390"/>
          <w:pgMar w:top="780" w:right="0" w:bottom="280" w:left="460" w:header="720" w:footer="720" w:gutter="0"/>
          <w:cols w:space="720"/>
        </w:sectPr>
      </w:pPr>
    </w:p>
    <w:p w14:paraId="4BB00B0C" w14:textId="77777777" w:rsidR="004F75DF" w:rsidRDefault="0013698B">
      <w:pPr>
        <w:pStyle w:val="a3"/>
        <w:spacing w:before="60"/>
        <w:ind w:right="1143"/>
      </w:pPr>
      <w:r>
        <w:t>несложными схемами, диаграммами, иной графикой и их комбинациями в зависимости от коммуникативной установки;</w:t>
      </w:r>
    </w:p>
    <w:p w14:paraId="3BA49996" w14:textId="77777777" w:rsidR="004F75DF" w:rsidRDefault="0013698B">
      <w:pPr>
        <w:pStyle w:val="a3"/>
        <w:spacing w:line="242" w:lineRule="auto"/>
        <w:ind w:right="1141" w:firstLine="600"/>
      </w:pPr>
      <w:r>
        <w:t>оценивать надёжность информации по критериям, предложенным учителем или сформулированным самостоятельно;</w:t>
      </w:r>
    </w:p>
    <w:p w14:paraId="34A4DB3F" w14:textId="77777777" w:rsidR="004F75DF" w:rsidRDefault="0013698B">
      <w:pPr>
        <w:pStyle w:val="a3"/>
        <w:spacing w:line="320" w:lineRule="exact"/>
        <w:ind w:left="1273"/>
      </w:pPr>
      <w:r>
        <w:t>эффективно</w:t>
      </w:r>
      <w:r>
        <w:rPr>
          <w:spacing w:val="-12"/>
        </w:rPr>
        <w:t xml:space="preserve"> </w:t>
      </w:r>
      <w:r>
        <w:t>запоминать</w:t>
      </w:r>
      <w:r>
        <w:rPr>
          <w:spacing w:val="-13"/>
        </w:rPr>
        <w:t xml:space="preserve"> </w:t>
      </w:r>
      <w:r>
        <w:t>и</w:t>
      </w:r>
      <w:r>
        <w:rPr>
          <w:spacing w:val="-11"/>
        </w:rPr>
        <w:t xml:space="preserve"> </w:t>
      </w:r>
      <w:r>
        <w:t>систематизировать</w:t>
      </w:r>
      <w:r>
        <w:rPr>
          <w:spacing w:val="-13"/>
        </w:rPr>
        <w:t xml:space="preserve"> </w:t>
      </w:r>
      <w:r>
        <w:rPr>
          <w:spacing w:val="-2"/>
        </w:rPr>
        <w:t>информацию.</w:t>
      </w:r>
    </w:p>
    <w:p w14:paraId="337BCBDD" w14:textId="77777777" w:rsidR="004F75DF" w:rsidRDefault="0013698B">
      <w:pPr>
        <w:ind w:left="673" w:right="1133" w:firstLine="600"/>
        <w:jc w:val="both"/>
        <w:rPr>
          <w:sz w:val="28"/>
        </w:rPr>
      </w:pPr>
      <w:r>
        <w:rPr>
          <w:sz w:val="28"/>
        </w:rPr>
        <w:t xml:space="preserve">У обучающегося будут сформированы следующие </w:t>
      </w:r>
      <w:r>
        <w:rPr>
          <w:b/>
          <w:sz w:val="28"/>
        </w:rPr>
        <w:t>умения общения как часть коммуникативных универсальных учебных действий</w:t>
      </w:r>
      <w:r>
        <w:rPr>
          <w:sz w:val="28"/>
        </w:rPr>
        <w:t>:</w:t>
      </w:r>
    </w:p>
    <w:p w14:paraId="2F48BE2B" w14:textId="77777777" w:rsidR="004F75DF" w:rsidRDefault="0013698B">
      <w:pPr>
        <w:pStyle w:val="a3"/>
        <w:ind w:right="1139" w:firstLine="60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14B44C25" w14:textId="77777777" w:rsidR="004F75DF" w:rsidRDefault="0013698B">
      <w:pPr>
        <w:pStyle w:val="a3"/>
        <w:ind w:right="1144" w:firstLine="600"/>
      </w:pPr>
      <w:r>
        <w:t>распознавать невербальные средства общения, понимать значение социальных знаков;</w:t>
      </w:r>
    </w:p>
    <w:p w14:paraId="63D9D6B8" w14:textId="77777777" w:rsidR="004F75DF" w:rsidRDefault="0013698B">
      <w:pPr>
        <w:pStyle w:val="a3"/>
        <w:ind w:right="1140" w:firstLine="600"/>
      </w:pPr>
      <w:r>
        <w:t>знать и распознавать предпосылки конфликтных ситуаций и смягчать конфликты, вести переговоры;</w:t>
      </w:r>
    </w:p>
    <w:p w14:paraId="370F4249" w14:textId="77777777" w:rsidR="004F75DF" w:rsidRDefault="0013698B">
      <w:pPr>
        <w:pStyle w:val="a3"/>
        <w:spacing w:line="242" w:lineRule="auto"/>
        <w:ind w:right="1141" w:firstLine="600"/>
      </w:pPr>
      <w:r>
        <w:t>понимать намерения других, проявлять уважительное отношение к собеседнику и в корректной форме формулировать свои возражения;</w:t>
      </w:r>
    </w:p>
    <w:p w14:paraId="5F6EC482" w14:textId="77777777" w:rsidR="004F75DF" w:rsidRDefault="0013698B">
      <w:pPr>
        <w:pStyle w:val="a3"/>
        <w:ind w:right="1140" w:firstLine="60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7758ED6" w14:textId="77777777" w:rsidR="004F75DF" w:rsidRDefault="0013698B">
      <w:pPr>
        <w:pStyle w:val="a3"/>
        <w:ind w:right="1138" w:firstLine="600"/>
      </w:pPr>
      <w:r>
        <w:t>сопоставлять свои суждения с суждениями других участников диалога, обнаруживать различие и сходство позиций;</w:t>
      </w:r>
    </w:p>
    <w:p w14:paraId="33F578E4" w14:textId="77777777" w:rsidR="004F75DF" w:rsidRDefault="0013698B">
      <w:pPr>
        <w:pStyle w:val="a3"/>
        <w:ind w:right="1145" w:firstLine="600"/>
      </w:pPr>
      <w:r>
        <w:t>публично представлять результаты проведённого языкового анализа, выполненного лингвистического эксперимента, исследования, проекта;</w:t>
      </w:r>
    </w:p>
    <w:p w14:paraId="6B2B91CD" w14:textId="77777777" w:rsidR="004F75DF" w:rsidRDefault="0013698B">
      <w:pPr>
        <w:pStyle w:val="a3"/>
        <w:ind w:right="1133" w:firstLine="60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185508D" w14:textId="77777777" w:rsidR="004F75DF" w:rsidRDefault="0013698B">
      <w:pPr>
        <w:spacing w:line="242" w:lineRule="auto"/>
        <w:ind w:left="673" w:right="1130" w:firstLine="600"/>
        <w:jc w:val="both"/>
        <w:rPr>
          <w:sz w:val="28"/>
        </w:rPr>
      </w:pPr>
      <w:r>
        <w:rPr>
          <w:sz w:val="28"/>
        </w:rPr>
        <w:t xml:space="preserve">У обучающегося будут сформированы следующие </w:t>
      </w:r>
      <w:r>
        <w:rPr>
          <w:b/>
          <w:sz w:val="28"/>
        </w:rPr>
        <w:t xml:space="preserve">умения самоорганизации как части регулятивных универсальных учебных </w:t>
      </w:r>
      <w:r>
        <w:rPr>
          <w:b/>
          <w:spacing w:val="-2"/>
          <w:sz w:val="28"/>
        </w:rPr>
        <w:t>действий</w:t>
      </w:r>
      <w:r>
        <w:rPr>
          <w:spacing w:val="-2"/>
          <w:sz w:val="28"/>
        </w:rPr>
        <w:t>:</w:t>
      </w:r>
    </w:p>
    <w:p w14:paraId="726FD410" w14:textId="77777777" w:rsidR="004F75DF" w:rsidRDefault="0013698B">
      <w:pPr>
        <w:pStyle w:val="a3"/>
        <w:ind w:left="1273" w:right="1140"/>
      </w:pPr>
      <w:r>
        <w:t>выявлять проблемы для решения в учебных и жизненных ситуациях; ориентироваться</w:t>
      </w:r>
      <w:r>
        <w:rPr>
          <w:spacing w:val="67"/>
          <w:w w:val="150"/>
        </w:rPr>
        <w:t xml:space="preserve">  </w:t>
      </w:r>
      <w:r>
        <w:t>в</w:t>
      </w:r>
      <w:r>
        <w:rPr>
          <w:spacing w:val="65"/>
          <w:w w:val="150"/>
        </w:rPr>
        <w:t xml:space="preserve">  </w:t>
      </w:r>
      <w:r>
        <w:t>различных</w:t>
      </w:r>
      <w:r>
        <w:rPr>
          <w:spacing w:val="65"/>
          <w:w w:val="150"/>
        </w:rPr>
        <w:t xml:space="preserve">  </w:t>
      </w:r>
      <w:r>
        <w:t>подходах</w:t>
      </w:r>
      <w:r>
        <w:rPr>
          <w:spacing w:val="64"/>
          <w:w w:val="150"/>
        </w:rPr>
        <w:t xml:space="preserve">  </w:t>
      </w:r>
      <w:r>
        <w:t>к</w:t>
      </w:r>
      <w:r>
        <w:rPr>
          <w:spacing w:val="66"/>
          <w:w w:val="150"/>
        </w:rPr>
        <w:t xml:space="preserve">  </w:t>
      </w:r>
      <w:r>
        <w:t>принятию</w:t>
      </w:r>
      <w:r>
        <w:rPr>
          <w:spacing w:val="66"/>
          <w:w w:val="150"/>
        </w:rPr>
        <w:t xml:space="preserve">  </w:t>
      </w:r>
      <w:r>
        <w:rPr>
          <w:spacing w:val="-2"/>
        </w:rPr>
        <w:t>решений</w:t>
      </w:r>
    </w:p>
    <w:p w14:paraId="47275569" w14:textId="77777777" w:rsidR="004F75DF" w:rsidRDefault="0013698B">
      <w:pPr>
        <w:pStyle w:val="a3"/>
        <w:ind w:left="1273" w:right="1135" w:hanging="600"/>
      </w:pPr>
      <w:r>
        <w:t>(индивидуальное, принятие решения в группе, принятие решения группой); самостоятельно</w:t>
      </w:r>
      <w:r>
        <w:rPr>
          <w:spacing w:val="62"/>
          <w:w w:val="150"/>
        </w:rPr>
        <w:t xml:space="preserve"> </w:t>
      </w:r>
      <w:r>
        <w:t>составлять</w:t>
      </w:r>
      <w:r>
        <w:rPr>
          <w:spacing w:val="61"/>
          <w:w w:val="150"/>
        </w:rPr>
        <w:t xml:space="preserve"> </w:t>
      </w:r>
      <w:r>
        <w:t>алгоритм</w:t>
      </w:r>
      <w:r>
        <w:rPr>
          <w:spacing w:val="64"/>
          <w:w w:val="150"/>
        </w:rPr>
        <w:t xml:space="preserve"> </w:t>
      </w:r>
      <w:r>
        <w:t>решения</w:t>
      </w:r>
      <w:r>
        <w:rPr>
          <w:spacing w:val="64"/>
          <w:w w:val="150"/>
        </w:rPr>
        <w:t xml:space="preserve"> </w:t>
      </w:r>
      <w:r>
        <w:t>задачи</w:t>
      </w:r>
      <w:r>
        <w:rPr>
          <w:spacing w:val="63"/>
          <w:w w:val="150"/>
        </w:rPr>
        <w:t xml:space="preserve"> </w:t>
      </w:r>
      <w:r>
        <w:t>(или</w:t>
      </w:r>
      <w:r>
        <w:rPr>
          <w:spacing w:val="63"/>
          <w:w w:val="150"/>
        </w:rPr>
        <w:t xml:space="preserve"> </w:t>
      </w:r>
      <w:r>
        <w:t>его</w:t>
      </w:r>
      <w:r>
        <w:rPr>
          <w:spacing w:val="58"/>
          <w:w w:val="150"/>
        </w:rPr>
        <w:t xml:space="preserve"> </w:t>
      </w:r>
      <w:r>
        <w:rPr>
          <w:spacing w:val="-2"/>
        </w:rPr>
        <w:t>часть),</w:t>
      </w:r>
    </w:p>
    <w:p w14:paraId="4B047C3A" w14:textId="77777777" w:rsidR="004F75DF" w:rsidRDefault="0013698B">
      <w:pPr>
        <w:pStyle w:val="a3"/>
        <w:tabs>
          <w:tab w:val="left" w:pos="2869"/>
          <w:tab w:val="left" w:pos="4465"/>
          <w:tab w:val="left" w:pos="5343"/>
          <w:tab w:val="left" w:pos="6821"/>
          <w:tab w:val="left" w:pos="8083"/>
        </w:tabs>
        <w:ind w:right="1143"/>
        <w:jc w:val="right"/>
      </w:pPr>
      <w:r>
        <w:t>выбирать</w:t>
      </w:r>
      <w:r>
        <w:rPr>
          <w:spacing w:val="40"/>
        </w:rPr>
        <w:t xml:space="preserve"> </w:t>
      </w:r>
      <w:r>
        <w:t>способ</w:t>
      </w:r>
      <w:r>
        <w:rPr>
          <w:spacing w:val="40"/>
        </w:rPr>
        <w:t xml:space="preserve"> </w:t>
      </w:r>
      <w:r>
        <w:t>решения</w:t>
      </w:r>
      <w:r>
        <w:rPr>
          <w:spacing w:val="40"/>
        </w:rPr>
        <w:t xml:space="preserve"> </w:t>
      </w:r>
      <w:r>
        <w:t>учебной</w:t>
      </w:r>
      <w:r>
        <w:rPr>
          <w:spacing w:val="40"/>
        </w:rPr>
        <w:t xml:space="preserve"> </w:t>
      </w:r>
      <w:r>
        <w:t>задачи</w:t>
      </w:r>
      <w:r>
        <w:rPr>
          <w:spacing w:val="40"/>
        </w:rPr>
        <w:t xml:space="preserve"> </w:t>
      </w:r>
      <w:r>
        <w:t>с</w:t>
      </w:r>
      <w:r>
        <w:rPr>
          <w:spacing w:val="40"/>
        </w:rPr>
        <w:t xml:space="preserve"> </w:t>
      </w:r>
      <w:r>
        <w:t>учётом</w:t>
      </w:r>
      <w:r>
        <w:rPr>
          <w:spacing w:val="40"/>
        </w:rPr>
        <w:t xml:space="preserve"> </w:t>
      </w:r>
      <w:r>
        <w:t>имеющихся</w:t>
      </w:r>
      <w:r>
        <w:rPr>
          <w:spacing w:val="40"/>
        </w:rPr>
        <w:t xml:space="preserve"> </w:t>
      </w:r>
      <w:r>
        <w:t>ресурсов</w:t>
      </w:r>
      <w:r>
        <w:rPr>
          <w:spacing w:val="40"/>
        </w:rPr>
        <w:t xml:space="preserve"> </w:t>
      </w:r>
      <w:r>
        <w:t>и</w:t>
      </w:r>
      <w:r>
        <w:rPr>
          <w:spacing w:val="40"/>
        </w:rPr>
        <w:t xml:space="preserve"> </w:t>
      </w:r>
      <w:r>
        <w:t>собственных</w:t>
      </w:r>
      <w:r>
        <w:rPr>
          <w:spacing w:val="-10"/>
        </w:rPr>
        <w:t xml:space="preserve"> </w:t>
      </w:r>
      <w:r>
        <w:t>возможностей,</w:t>
      </w:r>
      <w:r>
        <w:rPr>
          <w:spacing w:val="-5"/>
        </w:rPr>
        <w:t xml:space="preserve"> </w:t>
      </w:r>
      <w:r>
        <w:t>аргументировать</w:t>
      </w:r>
      <w:r>
        <w:rPr>
          <w:spacing w:val="-8"/>
        </w:rPr>
        <w:t xml:space="preserve"> </w:t>
      </w:r>
      <w:r>
        <w:t>предлагаемые</w:t>
      </w:r>
      <w:r>
        <w:rPr>
          <w:spacing w:val="-6"/>
        </w:rPr>
        <w:t xml:space="preserve"> </w:t>
      </w:r>
      <w:r>
        <w:t>варианты</w:t>
      </w:r>
      <w:r>
        <w:rPr>
          <w:spacing w:val="-7"/>
        </w:rPr>
        <w:t xml:space="preserve"> </w:t>
      </w:r>
      <w:r>
        <w:t xml:space="preserve">решений; </w:t>
      </w:r>
      <w:r>
        <w:rPr>
          <w:spacing w:val="-2"/>
        </w:rPr>
        <w:t>самостоятельно</w:t>
      </w:r>
      <w:r>
        <w:tab/>
      </w:r>
      <w:r>
        <w:rPr>
          <w:spacing w:val="-2"/>
        </w:rPr>
        <w:t>составлять</w:t>
      </w:r>
      <w:r>
        <w:tab/>
      </w:r>
      <w:r>
        <w:rPr>
          <w:spacing w:val="-4"/>
        </w:rPr>
        <w:t>план</w:t>
      </w:r>
      <w:r>
        <w:tab/>
      </w:r>
      <w:r>
        <w:rPr>
          <w:spacing w:val="-2"/>
        </w:rPr>
        <w:t>действий,</w:t>
      </w:r>
      <w:r>
        <w:tab/>
      </w:r>
      <w:r>
        <w:rPr>
          <w:spacing w:val="-2"/>
        </w:rPr>
        <w:t>вносить</w:t>
      </w:r>
      <w:r>
        <w:tab/>
      </w:r>
      <w:r>
        <w:rPr>
          <w:spacing w:val="-2"/>
        </w:rPr>
        <w:t>необходимые</w:t>
      </w:r>
    </w:p>
    <w:p w14:paraId="061EAA2B" w14:textId="77777777" w:rsidR="004F75DF" w:rsidRDefault="0013698B">
      <w:pPr>
        <w:pStyle w:val="a3"/>
        <w:spacing w:line="321" w:lineRule="exact"/>
      </w:pPr>
      <w:r>
        <w:t>коррективы</w:t>
      </w:r>
      <w:r>
        <w:rPr>
          <w:spacing w:val="-3"/>
        </w:rPr>
        <w:t xml:space="preserve"> </w:t>
      </w:r>
      <w:r>
        <w:t>в</w:t>
      </w:r>
      <w:r>
        <w:rPr>
          <w:spacing w:val="-7"/>
        </w:rPr>
        <w:t xml:space="preserve"> </w:t>
      </w:r>
      <w:r>
        <w:t>ходе</w:t>
      </w:r>
      <w:r>
        <w:rPr>
          <w:spacing w:val="-6"/>
        </w:rPr>
        <w:t xml:space="preserve"> </w:t>
      </w:r>
      <w:r>
        <w:t>его</w:t>
      </w:r>
      <w:r>
        <w:rPr>
          <w:spacing w:val="-6"/>
        </w:rPr>
        <w:t xml:space="preserve"> </w:t>
      </w:r>
      <w:r>
        <w:rPr>
          <w:spacing w:val="-2"/>
        </w:rPr>
        <w:t>реализации;</w:t>
      </w:r>
    </w:p>
    <w:p w14:paraId="6172F914" w14:textId="77777777" w:rsidR="004F75DF" w:rsidRDefault="0013698B">
      <w:pPr>
        <w:pStyle w:val="a3"/>
        <w:spacing w:line="322" w:lineRule="exact"/>
        <w:ind w:left="1273"/>
      </w:pPr>
      <w:r>
        <w:t>делать</w:t>
      </w:r>
      <w:r>
        <w:rPr>
          <w:spacing w:val="-8"/>
        </w:rPr>
        <w:t xml:space="preserve"> </w:t>
      </w:r>
      <w:r>
        <w:t>выбор</w:t>
      </w:r>
      <w:r>
        <w:rPr>
          <w:spacing w:val="-5"/>
        </w:rPr>
        <w:t xml:space="preserve"> </w:t>
      </w:r>
      <w:r>
        <w:t>и</w:t>
      </w:r>
      <w:r>
        <w:rPr>
          <w:spacing w:val="-6"/>
        </w:rPr>
        <w:t xml:space="preserve"> </w:t>
      </w:r>
      <w:r>
        <w:t>брать</w:t>
      </w:r>
      <w:r>
        <w:rPr>
          <w:spacing w:val="-7"/>
        </w:rPr>
        <w:t xml:space="preserve"> </w:t>
      </w:r>
      <w:r>
        <w:t>ответственность</w:t>
      </w:r>
      <w:r>
        <w:rPr>
          <w:spacing w:val="-7"/>
        </w:rPr>
        <w:t xml:space="preserve"> </w:t>
      </w:r>
      <w:r>
        <w:t>за</w:t>
      </w:r>
      <w:r>
        <w:rPr>
          <w:spacing w:val="-4"/>
        </w:rPr>
        <w:t xml:space="preserve"> </w:t>
      </w:r>
      <w:r>
        <w:rPr>
          <w:spacing w:val="-2"/>
        </w:rPr>
        <w:t>решение.</w:t>
      </w:r>
    </w:p>
    <w:p w14:paraId="12CA5CB8" w14:textId="77777777" w:rsidR="004F75DF" w:rsidRDefault="0013698B">
      <w:pPr>
        <w:ind w:left="673" w:right="1138" w:firstLine="600"/>
        <w:jc w:val="both"/>
        <w:rPr>
          <w:sz w:val="28"/>
        </w:rPr>
      </w:pPr>
      <w:r>
        <w:rPr>
          <w:sz w:val="28"/>
        </w:rPr>
        <w:t>У</w:t>
      </w:r>
      <w:r>
        <w:rPr>
          <w:spacing w:val="-3"/>
          <w:sz w:val="28"/>
        </w:rPr>
        <w:t xml:space="preserve"> </w:t>
      </w:r>
      <w:r>
        <w:rPr>
          <w:sz w:val="28"/>
        </w:rPr>
        <w:t>обучающегося</w:t>
      </w:r>
      <w:r>
        <w:rPr>
          <w:spacing w:val="-2"/>
          <w:sz w:val="28"/>
        </w:rPr>
        <w:t xml:space="preserve"> </w:t>
      </w:r>
      <w:r>
        <w:rPr>
          <w:sz w:val="28"/>
        </w:rPr>
        <w:t>будут</w:t>
      </w:r>
      <w:r>
        <w:rPr>
          <w:spacing w:val="-4"/>
          <w:sz w:val="28"/>
        </w:rPr>
        <w:t xml:space="preserve"> </w:t>
      </w:r>
      <w:r>
        <w:rPr>
          <w:sz w:val="28"/>
        </w:rPr>
        <w:t>сформированы</w:t>
      </w:r>
      <w:r>
        <w:rPr>
          <w:spacing w:val="-3"/>
          <w:sz w:val="28"/>
        </w:rPr>
        <w:t xml:space="preserve"> </w:t>
      </w:r>
      <w:r>
        <w:rPr>
          <w:sz w:val="28"/>
        </w:rPr>
        <w:t xml:space="preserve">следующие </w:t>
      </w:r>
      <w:r>
        <w:rPr>
          <w:b/>
          <w:sz w:val="28"/>
        </w:rPr>
        <w:t>умения</w:t>
      </w:r>
      <w:r>
        <w:rPr>
          <w:b/>
          <w:spacing w:val="-4"/>
          <w:sz w:val="28"/>
        </w:rPr>
        <w:t xml:space="preserve"> </w:t>
      </w:r>
      <w:r>
        <w:rPr>
          <w:b/>
          <w:sz w:val="28"/>
        </w:rPr>
        <w:t>самоконтроля, эмоционального интеллекта как части регулятивных универсальных учебных действий</w:t>
      </w:r>
      <w:r>
        <w:rPr>
          <w:sz w:val="28"/>
        </w:rPr>
        <w:t>:</w:t>
      </w:r>
    </w:p>
    <w:p w14:paraId="7853BA42" w14:textId="77777777" w:rsidR="004F75DF" w:rsidRDefault="004F75DF">
      <w:pPr>
        <w:jc w:val="both"/>
        <w:rPr>
          <w:sz w:val="28"/>
        </w:rPr>
        <w:sectPr w:rsidR="004F75DF">
          <w:pgSz w:w="11910" w:h="16390"/>
          <w:pgMar w:top="780" w:right="0" w:bottom="280" w:left="460" w:header="720" w:footer="720" w:gutter="0"/>
          <w:cols w:space="720"/>
        </w:sectPr>
      </w:pPr>
    </w:p>
    <w:p w14:paraId="3F1D77C1" w14:textId="77777777" w:rsidR="004F75DF" w:rsidRDefault="0013698B">
      <w:pPr>
        <w:pStyle w:val="a3"/>
        <w:spacing w:before="60"/>
        <w:ind w:right="1143" w:firstLine="600"/>
      </w:pPr>
      <w:r>
        <w:t>владеть разными способами самоконтроля (в том числе речевого), самомотивации и рефлексии;</w:t>
      </w:r>
    </w:p>
    <w:p w14:paraId="6887F1AA" w14:textId="77777777" w:rsidR="004F75DF" w:rsidRDefault="0013698B">
      <w:pPr>
        <w:pStyle w:val="a3"/>
        <w:spacing w:line="242" w:lineRule="auto"/>
        <w:ind w:right="1145" w:firstLine="600"/>
      </w:pPr>
      <w:r>
        <w:t xml:space="preserve">давать адекватную оценку учебной ситуации и предлагать план её </w:t>
      </w:r>
      <w:r>
        <w:rPr>
          <w:spacing w:val="-2"/>
        </w:rPr>
        <w:t>изменения;</w:t>
      </w:r>
    </w:p>
    <w:p w14:paraId="424EFCB2" w14:textId="77777777" w:rsidR="004F75DF" w:rsidRDefault="0013698B">
      <w:pPr>
        <w:pStyle w:val="a3"/>
        <w:ind w:right="1142" w:firstLine="600"/>
      </w:pPr>
      <w:r>
        <w:t>предвидеть трудности, которые могут возникнуть при решении учебной задачи, и адаптировать решение к меняющимся обстоятельствам;</w:t>
      </w:r>
    </w:p>
    <w:p w14:paraId="6B410EC1" w14:textId="77777777" w:rsidR="004F75DF" w:rsidRDefault="0013698B">
      <w:pPr>
        <w:pStyle w:val="a3"/>
        <w:ind w:right="1136" w:firstLine="600"/>
      </w:pPr>
      <w:r>
        <w:t>объяснять причины достижения (недостижения) результата деятельности; понимать</w:t>
      </w:r>
      <w:r>
        <w:rPr>
          <w:spacing w:val="-1"/>
        </w:rPr>
        <w:t xml:space="preserve"> </w:t>
      </w:r>
      <w:r>
        <w:t>причины коммуникативных</w:t>
      </w:r>
      <w:r>
        <w:rPr>
          <w:spacing w:val="-4"/>
        </w:rPr>
        <w:t xml:space="preserve"> </w:t>
      </w:r>
      <w:r>
        <w:t>неудач и уметь</w:t>
      </w:r>
      <w:r>
        <w:rPr>
          <w:spacing w:val="-1"/>
        </w:rPr>
        <w:t xml:space="preserve"> </w:t>
      </w:r>
      <w:r>
        <w:t>предупреждать</w:t>
      </w:r>
      <w:r>
        <w:rPr>
          <w:spacing w:val="-1"/>
        </w:rPr>
        <w:t xml:space="preserve"> </w:t>
      </w:r>
      <w:r>
        <w:t>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39DFF701" w14:textId="77777777" w:rsidR="004F75DF" w:rsidRDefault="0013698B">
      <w:pPr>
        <w:pStyle w:val="a3"/>
        <w:ind w:right="1133" w:firstLine="600"/>
      </w:pPr>
      <w:r>
        <w:t xml:space="preserve">развивать способность управлять собственными эмоциями и эмоциями </w:t>
      </w:r>
      <w:r>
        <w:rPr>
          <w:spacing w:val="-2"/>
        </w:rPr>
        <w:t>других;</w:t>
      </w:r>
    </w:p>
    <w:p w14:paraId="6013A2A0" w14:textId="77777777" w:rsidR="004F75DF" w:rsidRDefault="0013698B">
      <w:pPr>
        <w:pStyle w:val="a3"/>
        <w:ind w:right="1135" w:firstLine="600"/>
      </w:pPr>
      <w:r>
        <w:t>выявлять и анализировать причины эмоций; понимать мотивы и</w:t>
      </w:r>
      <w:r>
        <w:rPr>
          <w:spacing w:val="40"/>
        </w:rPr>
        <w:t xml:space="preserve"> </w:t>
      </w:r>
      <w:r>
        <w:t>намерения другого человека, анализируя речевую ситуацию; регулировать способ выражения собственных эмоций;</w:t>
      </w:r>
    </w:p>
    <w:p w14:paraId="6C52B5FB" w14:textId="77777777" w:rsidR="004F75DF" w:rsidRDefault="0013698B">
      <w:pPr>
        <w:pStyle w:val="a3"/>
        <w:ind w:left="1273" w:right="2275"/>
        <w:jc w:val="left"/>
      </w:pPr>
      <w:r>
        <w:t>осознанно</w:t>
      </w:r>
      <w:r>
        <w:rPr>
          <w:spacing w:val="-6"/>
        </w:rPr>
        <w:t xml:space="preserve"> </w:t>
      </w:r>
      <w:r>
        <w:t>относиться</w:t>
      </w:r>
      <w:r>
        <w:rPr>
          <w:spacing w:val="-4"/>
        </w:rPr>
        <w:t xml:space="preserve"> </w:t>
      </w:r>
      <w:r>
        <w:t>к</w:t>
      </w:r>
      <w:r>
        <w:rPr>
          <w:spacing w:val="-6"/>
        </w:rPr>
        <w:t xml:space="preserve"> </w:t>
      </w:r>
      <w:r>
        <w:t>другому</w:t>
      </w:r>
      <w:r>
        <w:rPr>
          <w:spacing w:val="-10"/>
        </w:rPr>
        <w:t xml:space="preserve"> </w:t>
      </w:r>
      <w:r>
        <w:t>человеку</w:t>
      </w:r>
      <w:r>
        <w:rPr>
          <w:spacing w:val="-10"/>
        </w:rPr>
        <w:t xml:space="preserve"> </w:t>
      </w:r>
      <w:r>
        <w:t>и</w:t>
      </w:r>
      <w:r>
        <w:rPr>
          <w:spacing w:val="-6"/>
        </w:rPr>
        <w:t xml:space="preserve"> </w:t>
      </w:r>
      <w:r>
        <w:t>его</w:t>
      </w:r>
      <w:r>
        <w:rPr>
          <w:spacing w:val="-6"/>
        </w:rPr>
        <w:t xml:space="preserve"> </w:t>
      </w:r>
      <w:r>
        <w:t>мнению; признавать своё и чужое право на ошибку;</w:t>
      </w:r>
    </w:p>
    <w:p w14:paraId="3C1C4091" w14:textId="77777777" w:rsidR="004F75DF" w:rsidRDefault="0013698B">
      <w:pPr>
        <w:pStyle w:val="a3"/>
        <w:ind w:left="1273" w:right="5152"/>
        <w:jc w:val="left"/>
      </w:pPr>
      <w:r>
        <w:t>принимать</w:t>
      </w:r>
      <w:r>
        <w:rPr>
          <w:spacing w:val="-11"/>
        </w:rPr>
        <w:t xml:space="preserve"> </w:t>
      </w:r>
      <w:r>
        <w:t>себя</w:t>
      </w:r>
      <w:r>
        <w:rPr>
          <w:spacing w:val="-7"/>
        </w:rPr>
        <w:t xml:space="preserve"> </w:t>
      </w:r>
      <w:r>
        <w:t>и</w:t>
      </w:r>
      <w:r>
        <w:rPr>
          <w:spacing w:val="-9"/>
        </w:rPr>
        <w:t xml:space="preserve"> </w:t>
      </w:r>
      <w:r>
        <w:t>других,</w:t>
      </w:r>
      <w:r>
        <w:rPr>
          <w:spacing w:val="-6"/>
        </w:rPr>
        <w:t xml:space="preserve"> </w:t>
      </w:r>
      <w:r>
        <w:t>не</w:t>
      </w:r>
      <w:r>
        <w:rPr>
          <w:spacing w:val="-8"/>
        </w:rPr>
        <w:t xml:space="preserve"> </w:t>
      </w:r>
      <w:r>
        <w:t>осуждая; проявлять открытость;</w:t>
      </w:r>
    </w:p>
    <w:p w14:paraId="22E5C12F" w14:textId="77777777" w:rsidR="004F75DF" w:rsidRDefault="0013698B">
      <w:pPr>
        <w:pStyle w:val="a3"/>
        <w:spacing w:line="321" w:lineRule="exact"/>
        <w:ind w:left="1273"/>
        <w:jc w:val="left"/>
      </w:pPr>
      <w:r>
        <w:t>осознавать</w:t>
      </w:r>
      <w:r>
        <w:rPr>
          <w:spacing w:val="-14"/>
        </w:rPr>
        <w:t xml:space="preserve"> </w:t>
      </w:r>
      <w:r>
        <w:t>невозможность</w:t>
      </w:r>
      <w:r>
        <w:rPr>
          <w:spacing w:val="-13"/>
        </w:rPr>
        <w:t xml:space="preserve"> </w:t>
      </w:r>
      <w:r>
        <w:t>контролировать</w:t>
      </w:r>
      <w:r>
        <w:rPr>
          <w:spacing w:val="-14"/>
        </w:rPr>
        <w:t xml:space="preserve"> </w:t>
      </w:r>
      <w:r>
        <w:t>всё</w:t>
      </w:r>
      <w:r>
        <w:rPr>
          <w:spacing w:val="-11"/>
        </w:rPr>
        <w:t xml:space="preserve"> </w:t>
      </w:r>
      <w:r>
        <w:rPr>
          <w:spacing w:val="-2"/>
        </w:rPr>
        <w:t>вокруг.</w:t>
      </w:r>
    </w:p>
    <w:p w14:paraId="6330FEFD" w14:textId="77777777" w:rsidR="004F75DF" w:rsidRDefault="0013698B">
      <w:pPr>
        <w:ind w:left="673" w:right="1132" w:firstLine="600"/>
        <w:jc w:val="both"/>
        <w:rPr>
          <w:sz w:val="28"/>
        </w:rPr>
      </w:pPr>
      <w:r>
        <w:rPr>
          <w:sz w:val="28"/>
        </w:rPr>
        <w:t xml:space="preserve">У обучающегося будут сформированы следующие </w:t>
      </w:r>
      <w:r>
        <w:rPr>
          <w:b/>
          <w:sz w:val="28"/>
        </w:rPr>
        <w:t xml:space="preserve">умения совместной </w:t>
      </w:r>
      <w:r>
        <w:rPr>
          <w:b/>
          <w:spacing w:val="-2"/>
          <w:sz w:val="28"/>
        </w:rPr>
        <w:t>деятельности</w:t>
      </w:r>
      <w:r>
        <w:rPr>
          <w:spacing w:val="-2"/>
          <w:sz w:val="28"/>
        </w:rPr>
        <w:t>:</w:t>
      </w:r>
    </w:p>
    <w:p w14:paraId="69B324B9" w14:textId="77777777" w:rsidR="004F75DF" w:rsidRDefault="0013698B">
      <w:pPr>
        <w:pStyle w:val="a3"/>
        <w:ind w:right="1141" w:firstLine="600"/>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w:t>
      </w:r>
      <w:r>
        <w:rPr>
          <w:spacing w:val="-2"/>
        </w:rPr>
        <w:t>задачи;</w:t>
      </w:r>
    </w:p>
    <w:p w14:paraId="1894ADDE" w14:textId="77777777" w:rsidR="004F75DF" w:rsidRDefault="0013698B">
      <w:pPr>
        <w:pStyle w:val="a3"/>
        <w:spacing w:line="242" w:lineRule="auto"/>
        <w:ind w:right="1139" w:firstLine="60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ADEDD44" w14:textId="77777777" w:rsidR="004F75DF" w:rsidRDefault="0013698B">
      <w:pPr>
        <w:pStyle w:val="a3"/>
        <w:ind w:right="1142" w:firstLine="600"/>
      </w:pPr>
      <w:r>
        <w:t>уметь обобщать мнения нескольких людей, проявлять готовность руководить, выполнять поручения, подчиняться;</w:t>
      </w:r>
    </w:p>
    <w:p w14:paraId="72DB3558" w14:textId="77777777" w:rsidR="004F75DF" w:rsidRDefault="0013698B">
      <w:pPr>
        <w:pStyle w:val="a3"/>
        <w:ind w:right="1139" w:firstLine="60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w:t>
      </w:r>
      <w:r>
        <w:rPr>
          <w:spacing w:val="-2"/>
        </w:rPr>
        <w:t xml:space="preserve"> </w:t>
      </w:r>
      <w:r>
        <w:t>задачи</w:t>
      </w:r>
      <w:r>
        <w:rPr>
          <w:spacing w:val="-1"/>
        </w:rPr>
        <w:t xml:space="preserve"> </w:t>
      </w:r>
      <w:r>
        <w:t>между</w:t>
      </w:r>
      <w:r>
        <w:rPr>
          <w:spacing w:val="-5"/>
        </w:rPr>
        <w:t xml:space="preserve"> </w:t>
      </w:r>
      <w:r>
        <w:t>членами</w:t>
      </w:r>
      <w:r>
        <w:rPr>
          <w:spacing w:val="-1"/>
        </w:rPr>
        <w:t xml:space="preserve"> </w:t>
      </w:r>
      <w:r>
        <w:t>команды, участвовать</w:t>
      </w:r>
      <w:r>
        <w:rPr>
          <w:spacing w:val="-2"/>
        </w:rPr>
        <w:t xml:space="preserve"> </w:t>
      </w:r>
      <w:r>
        <w:t>в</w:t>
      </w:r>
      <w:r>
        <w:rPr>
          <w:spacing w:val="-3"/>
        </w:rPr>
        <w:t xml:space="preserve"> </w:t>
      </w:r>
      <w:r>
        <w:t>групповых</w:t>
      </w:r>
      <w:r>
        <w:rPr>
          <w:spacing w:val="-5"/>
        </w:rPr>
        <w:t xml:space="preserve"> </w:t>
      </w:r>
      <w:r>
        <w:t>формах работы (обсуждения, обмен мнениями, «мозговой штурм» и другие);</w:t>
      </w:r>
    </w:p>
    <w:p w14:paraId="5E9A6149" w14:textId="77777777" w:rsidR="004F75DF" w:rsidRDefault="0013698B">
      <w:pPr>
        <w:pStyle w:val="a3"/>
        <w:ind w:right="1139" w:firstLine="60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3931225" w14:textId="77777777" w:rsidR="004F75DF" w:rsidRDefault="0013698B">
      <w:pPr>
        <w:pStyle w:val="a3"/>
        <w:ind w:right="1136" w:firstLine="60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w:t>
      </w:r>
      <w:r>
        <w:rPr>
          <w:spacing w:val="27"/>
        </w:rPr>
        <w:t xml:space="preserve"> </w:t>
      </w:r>
      <w:r>
        <w:t>с</w:t>
      </w:r>
      <w:r>
        <w:rPr>
          <w:spacing w:val="27"/>
        </w:rPr>
        <w:t xml:space="preserve"> </w:t>
      </w:r>
      <w:r>
        <w:t>исходной</w:t>
      </w:r>
      <w:r>
        <w:rPr>
          <w:spacing w:val="26"/>
        </w:rPr>
        <w:t xml:space="preserve"> </w:t>
      </w:r>
      <w:r>
        <w:t>задачей</w:t>
      </w:r>
      <w:r>
        <w:rPr>
          <w:spacing w:val="27"/>
        </w:rPr>
        <w:t xml:space="preserve"> </w:t>
      </w:r>
      <w:r>
        <w:t>и</w:t>
      </w:r>
      <w:r>
        <w:rPr>
          <w:spacing w:val="27"/>
        </w:rPr>
        <w:t xml:space="preserve"> </w:t>
      </w:r>
      <w:r>
        <w:t>вклад</w:t>
      </w:r>
      <w:r>
        <w:rPr>
          <w:spacing w:val="25"/>
        </w:rPr>
        <w:t xml:space="preserve"> </w:t>
      </w:r>
      <w:r>
        <w:t>каждого</w:t>
      </w:r>
      <w:r>
        <w:rPr>
          <w:spacing w:val="27"/>
        </w:rPr>
        <w:t xml:space="preserve"> </w:t>
      </w:r>
      <w:r>
        <w:t>члена</w:t>
      </w:r>
      <w:r>
        <w:rPr>
          <w:spacing w:val="23"/>
        </w:rPr>
        <w:t xml:space="preserve"> </w:t>
      </w:r>
      <w:r>
        <w:t>команды</w:t>
      </w:r>
      <w:r>
        <w:rPr>
          <w:spacing w:val="27"/>
        </w:rPr>
        <w:t xml:space="preserve"> </w:t>
      </w:r>
      <w:r>
        <w:t>в</w:t>
      </w:r>
      <w:r>
        <w:rPr>
          <w:spacing w:val="20"/>
        </w:rPr>
        <w:t xml:space="preserve"> </w:t>
      </w:r>
      <w:r>
        <w:rPr>
          <w:spacing w:val="-2"/>
        </w:rPr>
        <w:t>достижение</w:t>
      </w:r>
    </w:p>
    <w:p w14:paraId="1C2C1379" w14:textId="77777777" w:rsidR="004F75DF" w:rsidRDefault="004F75DF">
      <w:pPr>
        <w:sectPr w:rsidR="004F75DF">
          <w:pgSz w:w="11910" w:h="16390"/>
          <w:pgMar w:top="780" w:right="0" w:bottom="280" w:left="460" w:header="720" w:footer="720" w:gutter="0"/>
          <w:cols w:space="720"/>
        </w:sectPr>
      </w:pPr>
    </w:p>
    <w:p w14:paraId="61F3D05D" w14:textId="77777777" w:rsidR="004F75DF" w:rsidRDefault="0013698B">
      <w:pPr>
        <w:pStyle w:val="a3"/>
        <w:tabs>
          <w:tab w:val="left" w:pos="2380"/>
          <w:tab w:val="left" w:pos="3751"/>
          <w:tab w:val="left" w:pos="4672"/>
          <w:tab w:val="left" w:pos="6859"/>
          <w:tab w:val="left" w:pos="7223"/>
          <w:tab w:val="left" w:pos="8638"/>
          <w:tab w:val="left" w:pos="10164"/>
        </w:tabs>
        <w:spacing w:before="60"/>
        <w:ind w:right="1142"/>
        <w:jc w:val="left"/>
      </w:pPr>
      <w:r>
        <w:rPr>
          <w:spacing w:val="-2"/>
        </w:rPr>
        <w:t>результатов,</w:t>
      </w:r>
      <w:r>
        <w:tab/>
      </w:r>
      <w:r>
        <w:rPr>
          <w:spacing w:val="-2"/>
        </w:rPr>
        <w:t>разделять</w:t>
      </w:r>
      <w:r>
        <w:tab/>
      </w:r>
      <w:r>
        <w:rPr>
          <w:spacing w:val="-4"/>
        </w:rPr>
        <w:t>сферу</w:t>
      </w:r>
      <w:r>
        <w:tab/>
      </w:r>
      <w:r>
        <w:rPr>
          <w:spacing w:val="-2"/>
        </w:rPr>
        <w:t>ответственности</w:t>
      </w:r>
      <w:r>
        <w:tab/>
      </w:r>
      <w:r>
        <w:rPr>
          <w:spacing w:val="-10"/>
        </w:rPr>
        <w:t>и</w:t>
      </w:r>
      <w:r>
        <w:tab/>
      </w:r>
      <w:r>
        <w:rPr>
          <w:spacing w:val="-2"/>
        </w:rPr>
        <w:t>проявлять</w:t>
      </w:r>
      <w:r>
        <w:tab/>
      </w:r>
      <w:r>
        <w:rPr>
          <w:spacing w:val="-2"/>
        </w:rPr>
        <w:t>готовность</w:t>
      </w:r>
      <w:r>
        <w:tab/>
      </w:r>
      <w:r>
        <w:rPr>
          <w:spacing w:val="-10"/>
        </w:rPr>
        <w:t xml:space="preserve">к </w:t>
      </w:r>
      <w:r>
        <w:t>представлению отчёта перед группой.</w:t>
      </w:r>
    </w:p>
    <w:p w14:paraId="618D5D98" w14:textId="77777777" w:rsidR="004F75DF" w:rsidRDefault="004F75DF">
      <w:pPr>
        <w:pStyle w:val="a3"/>
        <w:spacing w:before="9"/>
        <w:ind w:left="0"/>
        <w:jc w:val="left"/>
      </w:pPr>
    </w:p>
    <w:p w14:paraId="074C79F2" w14:textId="77777777" w:rsidR="004F75DF" w:rsidRDefault="0013698B">
      <w:pPr>
        <w:pStyle w:val="1"/>
        <w:spacing w:line="480" w:lineRule="auto"/>
        <w:ind w:left="793" w:right="6444"/>
      </w:pPr>
      <w:r>
        <w:t>ПРЕДМЕТНЫЕ</w:t>
      </w:r>
      <w:r>
        <w:rPr>
          <w:spacing w:val="-18"/>
        </w:rPr>
        <w:t xml:space="preserve"> </w:t>
      </w:r>
      <w:r>
        <w:t>РЕЗУЛЬТАТЫ 5 КЛАСС</w:t>
      </w:r>
    </w:p>
    <w:p w14:paraId="1BEEF7B5" w14:textId="77777777" w:rsidR="004F75DF" w:rsidRDefault="0013698B">
      <w:pPr>
        <w:pStyle w:val="2"/>
        <w:spacing w:line="318" w:lineRule="exact"/>
        <w:ind w:left="793"/>
        <w:jc w:val="left"/>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14:paraId="39A19679" w14:textId="77777777" w:rsidR="004F75DF" w:rsidRDefault="0013698B">
      <w:pPr>
        <w:pStyle w:val="a3"/>
        <w:tabs>
          <w:tab w:val="left" w:pos="2841"/>
          <w:tab w:val="left" w:pos="4212"/>
          <w:tab w:val="left" w:pos="4577"/>
          <w:tab w:val="left" w:pos="6807"/>
          <w:tab w:val="left" w:pos="8078"/>
          <w:tab w:val="left" w:pos="9051"/>
        </w:tabs>
        <w:ind w:right="1140" w:firstLine="600"/>
        <w:jc w:val="left"/>
      </w:pPr>
      <w:r>
        <w:rPr>
          <w:spacing w:val="-2"/>
        </w:rPr>
        <w:t>Осознавать</w:t>
      </w:r>
      <w:r>
        <w:tab/>
      </w:r>
      <w:r>
        <w:rPr>
          <w:spacing w:val="-2"/>
        </w:rPr>
        <w:t>богатство</w:t>
      </w:r>
      <w:r>
        <w:tab/>
      </w:r>
      <w:r>
        <w:rPr>
          <w:spacing w:val="-10"/>
        </w:rPr>
        <w:t>и</w:t>
      </w:r>
      <w:r>
        <w:tab/>
      </w:r>
      <w:r>
        <w:rPr>
          <w:spacing w:val="-2"/>
        </w:rPr>
        <w:t>выразительность</w:t>
      </w:r>
      <w:r>
        <w:tab/>
      </w:r>
      <w:r>
        <w:rPr>
          <w:spacing w:val="-2"/>
        </w:rPr>
        <w:t>русского</w:t>
      </w:r>
      <w:r>
        <w:tab/>
      </w:r>
      <w:r>
        <w:rPr>
          <w:spacing w:val="-2"/>
        </w:rPr>
        <w:t>языка,</w:t>
      </w:r>
      <w:r>
        <w:tab/>
      </w:r>
      <w:r>
        <w:rPr>
          <w:spacing w:val="-2"/>
        </w:rPr>
        <w:t xml:space="preserve">приводить </w:t>
      </w:r>
      <w:r>
        <w:t>примеры, свидетельствующие об этом.</w:t>
      </w:r>
    </w:p>
    <w:p w14:paraId="071670E2" w14:textId="77777777" w:rsidR="004F75DF" w:rsidRDefault="0013698B">
      <w:pPr>
        <w:pStyle w:val="a3"/>
        <w:ind w:right="1123" w:firstLine="600"/>
        <w:jc w:val="left"/>
      </w:pPr>
      <w:r>
        <w:t>Знать</w:t>
      </w:r>
      <w:r>
        <w:rPr>
          <w:spacing w:val="40"/>
        </w:rPr>
        <w:t xml:space="preserve"> </w:t>
      </w:r>
      <w:r>
        <w:t>основные</w:t>
      </w:r>
      <w:r>
        <w:rPr>
          <w:spacing w:val="40"/>
        </w:rPr>
        <w:t xml:space="preserve"> </w:t>
      </w:r>
      <w:r>
        <w:t>разделы</w:t>
      </w:r>
      <w:r>
        <w:rPr>
          <w:spacing w:val="40"/>
        </w:rPr>
        <w:t xml:space="preserve"> </w:t>
      </w:r>
      <w:r>
        <w:t>лингвистики,</w:t>
      </w:r>
      <w:r>
        <w:rPr>
          <w:spacing w:val="40"/>
        </w:rPr>
        <w:t xml:space="preserve"> </w:t>
      </w:r>
      <w:r>
        <w:t>основные</w:t>
      </w:r>
      <w:r>
        <w:rPr>
          <w:spacing w:val="40"/>
        </w:rPr>
        <w:t xml:space="preserve"> </w:t>
      </w:r>
      <w:r>
        <w:t>единицы</w:t>
      </w:r>
      <w:r>
        <w:rPr>
          <w:spacing w:val="40"/>
        </w:rPr>
        <w:t xml:space="preserve"> </w:t>
      </w:r>
      <w:r>
        <w:t>языка</w:t>
      </w:r>
      <w:r>
        <w:rPr>
          <w:spacing w:val="40"/>
        </w:rPr>
        <w:t xml:space="preserve"> </w:t>
      </w:r>
      <w:r>
        <w:t>и</w:t>
      </w:r>
      <w:r>
        <w:rPr>
          <w:spacing w:val="40"/>
        </w:rPr>
        <w:t xml:space="preserve"> </w:t>
      </w:r>
      <w:r>
        <w:t>речи (звук, морфема, слово, словосочетание, предложение).</w:t>
      </w:r>
    </w:p>
    <w:p w14:paraId="02F5482D" w14:textId="77777777" w:rsidR="004F75DF" w:rsidRDefault="004F75DF">
      <w:pPr>
        <w:pStyle w:val="a3"/>
        <w:ind w:left="0"/>
        <w:jc w:val="left"/>
      </w:pPr>
    </w:p>
    <w:p w14:paraId="16DE910F" w14:textId="77777777" w:rsidR="004F75DF" w:rsidRDefault="0013698B">
      <w:pPr>
        <w:pStyle w:val="2"/>
        <w:spacing w:before="1" w:line="319" w:lineRule="exact"/>
        <w:ind w:left="793"/>
      </w:pPr>
      <w:r>
        <w:t>Язык</w:t>
      </w:r>
      <w:r>
        <w:rPr>
          <w:spacing w:val="-5"/>
        </w:rPr>
        <w:t xml:space="preserve"> </w:t>
      </w:r>
      <w:r>
        <w:t>и</w:t>
      </w:r>
      <w:r>
        <w:rPr>
          <w:spacing w:val="-4"/>
        </w:rPr>
        <w:t xml:space="preserve"> речь</w:t>
      </w:r>
    </w:p>
    <w:p w14:paraId="736FB474" w14:textId="77777777" w:rsidR="004F75DF" w:rsidRDefault="0013698B">
      <w:pPr>
        <w:pStyle w:val="a3"/>
        <w:spacing w:line="242" w:lineRule="auto"/>
        <w:ind w:right="1142" w:firstLine="60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F6ACC57" w14:textId="77777777" w:rsidR="004F75DF" w:rsidRDefault="0013698B">
      <w:pPr>
        <w:pStyle w:val="a3"/>
        <w:ind w:right="1128" w:firstLine="60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5F2DE55E" w14:textId="77777777" w:rsidR="004F75DF" w:rsidRDefault="0013698B">
      <w:pPr>
        <w:pStyle w:val="a3"/>
        <w:ind w:right="1123" w:firstLine="600"/>
      </w:pPr>
      <w:r>
        <w:t>Участвовать в диалоге на лингвистические темы (в рамках</w:t>
      </w:r>
      <w:r>
        <w:rPr>
          <w:spacing w:val="-1"/>
        </w:rPr>
        <w:t xml:space="preserve"> </w:t>
      </w:r>
      <w:r>
        <w:t xml:space="preserve">изученного) и в диалоге/полилоге на основе жизненных наблюдений объёмом не менее 3 </w:t>
      </w:r>
      <w:r>
        <w:rPr>
          <w:spacing w:val="-2"/>
        </w:rPr>
        <w:t>реплик.</w:t>
      </w:r>
    </w:p>
    <w:p w14:paraId="7EC53716" w14:textId="77777777" w:rsidR="004F75DF" w:rsidRDefault="0013698B">
      <w:pPr>
        <w:pStyle w:val="a3"/>
        <w:ind w:right="1129" w:firstLine="600"/>
      </w:pPr>
      <w:r>
        <w:t>Владеть различными видами аудирования: выборочным, - ознакомительным, детальным – научно-учебных и художественных текстов различных функционально-смысловых типов речи.</w:t>
      </w:r>
    </w:p>
    <w:p w14:paraId="6EDF556E" w14:textId="77777777" w:rsidR="004F75DF" w:rsidRDefault="0013698B">
      <w:pPr>
        <w:pStyle w:val="a3"/>
        <w:ind w:right="1144" w:firstLine="600"/>
      </w:pPr>
      <w:r>
        <w:t>Владеть различными видами чтения: просмотровым, ознакомительным, изучающим, поисковым.</w:t>
      </w:r>
    </w:p>
    <w:p w14:paraId="08DD4258" w14:textId="77777777" w:rsidR="004F75DF" w:rsidRDefault="0013698B">
      <w:pPr>
        <w:pStyle w:val="a3"/>
        <w:spacing w:line="242" w:lineRule="auto"/>
        <w:ind w:right="1142" w:firstLine="600"/>
      </w:pPr>
      <w:r>
        <w:t>Устно пересказывать прочитанный или прослушанный текст объёмом не менее 100 слов.</w:t>
      </w:r>
    </w:p>
    <w:p w14:paraId="2B46D44E" w14:textId="77777777" w:rsidR="004F75DF" w:rsidRDefault="0013698B">
      <w:pPr>
        <w:pStyle w:val="a3"/>
        <w:ind w:right="1130" w:firstLine="60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w:t>
      </w:r>
      <w:r>
        <w:rPr>
          <w:spacing w:val="40"/>
        </w:rPr>
        <w:t xml:space="preserve"> </w:t>
      </w:r>
      <w:r>
        <w:t>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574B7FDD" w14:textId="77777777" w:rsidR="004F75DF" w:rsidRDefault="0013698B">
      <w:pPr>
        <w:pStyle w:val="a3"/>
        <w:ind w:right="1137" w:firstLine="600"/>
      </w:pPr>
      <w:r>
        <w:t>Осуществлять выбор языковых средств для создания высказывания в соответствии с целью, темой и коммуникативным замыслом.</w:t>
      </w:r>
    </w:p>
    <w:p w14:paraId="06751EB9" w14:textId="77777777" w:rsidR="004F75DF" w:rsidRDefault="0013698B">
      <w:pPr>
        <w:pStyle w:val="a3"/>
        <w:ind w:right="1131" w:firstLine="600"/>
      </w:pPr>
      <w:r>
        <w:t>Соблюдать на письме нормы современного русского литературного языка, в том числе во время списывания текста объёмом 90–100 слов; словарного диктанта</w:t>
      </w:r>
      <w:r>
        <w:rPr>
          <w:spacing w:val="2"/>
        </w:rPr>
        <w:t xml:space="preserve"> </w:t>
      </w:r>
      <w:r>
        <w:t>объёмом</w:t>
      </w:r>
      <w:r>
        <w:rPr>
          <w:spacing w:val="3"/>
        </w:rPr>
        <w:t xml:space="preserve"> </w:t>
      </w:r>
      <w:r>
        <w:t>15–20</w:t>
      </w:r>
      <w:r>
        <w:rPr>
          <w:spacing w:val="2"/>
        </w:rPr>
        <w:t xml:space="preserve"> </w:t>
      </w:r>
      <w:r>
        <w:t>слов; диктанта</w:t>
      </w:r>
      <w:r>
        <w:rPr>
          <w:spacing w:val="3"/>
        </w:rPr>
        <w:t xml:space="preserve"> </w:t>
      </w:r>
      <w:r>
        <w:t>на</w:t>
      </w:r>
      <w:r>
        <w:rPr>
          <w:spacing w:val="3"/>
        </w:rPr>
        <w:t xml:space="preserve"> </w:t>
      </w:r>
      <w:r>
        <w:t>основе</w:t>
      </w:r>
      <w:r>
        <w:rPr>
          <w:spacing w:val="2"/>
        </w:rPr>
        <w:t xml:space="preserve"> </w:t>
      </w:r>
      <w:r>
        <w:t>связного</w:t>
      </w:r>
      <w:r>
        <w:rPr>
          <w:spacing w:val="2"/>
        </w:rPr>
        <w:t xml:space="preserve"> </w:t>
      </w:r>
      <w:r>
        <w:t>текста</w:t>
      </w:r>
      <w:r>
        <w:rPr>
          <w:spacing w:val="3"/>
        </w:rPr>
        <w:t xml:space="preserve"> </w:t>
      </w:r>
      <w:r>
        <w:t>объёмом</w:t>
      </w:r>
      <w:r>
        <w:rPr>
          <w:spacing w:val="2"/>
        </w:rPr>
        <w:t xml:space="preserve"> </w:t>
      </w:r>
      <w:r>
        <w:rPr>
          <w:spacing w:val="-5"/>
        </w:rPr>
        <w:t>90–</w:t>
      </w:r>
    </w:p>
    <w:p w14:paraId="56286617" w14:textId="77777777" w:rsidR="004F75DF" w:rsidRDefault="004F75DF">
      <w:pPr>
        <w:sectPr w:rsidR="004F75DF">
          <w:pgSz w:w="11910" w:h="16390"/>
          <w:pgMar w:top="780" w:right="0" w:bottom="280" w:left="460" w:header="720" w:footer="720" w:gutter="0"/>
          <w:cols w:space="720"/>
        </w:sectPr>
      </w:pPr>
    </w:p>
    <w:p w14:paraId="66E153C0" w14:textId="77777777" w:rsidR="004F75DF" w:rsidRDefault="0013698B">
      <w:pPr>
        <w:pStyle w:val="a3"/>
        <w:spacing w:before="60"/>
        <w:ind w:right="1140"/>
      </w:pPr>
      <w:r>
        <w:t>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6D56CCF5" w14:textId="77777777" w:rsidR="004F75DF" w:rsidRDefault="004F75DF">
      <w:pPr>
        <w:pStyle w:val="a3"/>
        <w:spacing w:before="8"/>
        <w:ind w:left="0"/>
        <w:jc w:val="left"/>
      </w:pPr>
    </w:p>
    <w:p w14:paraId="3601B589" w14:textId="77777777" w:rsidR="004F75DF" w:rsidRDefault="0013698B">
      <w:pPr>
        <w:pStyle w:val="2"/>
        <w:spacing w:line="319" w:lineRule="exact"/>
        <w:ind w:left="793"/>
        <w:jc w:val="left"/>
      </w:pPr>
      <w:r>
        <w:rPr>
          <w:spacing w:val="-2"/>
        </w:rPr>
        <w:t>Текст</w:t>
      </w:r>
    </w:p>
    <w:p w14:paraId="7A9E1D36" w14:textId="77777777" w:rsidR="004F75DF" w:rsidRDefault="0013698B">
      <w:pPr>
        <w:pStyle w:val="a3"/>
        <w:ind w:right="1129" w:firstLine="600"/>
      </w:pPr>
      <w:r>
        <w:t>Распознавать</w:t>
      </w:r>
      <w:r>
        <w:rPr>
          <w:spacing w:val="-1"/>
        </w:rPr>
        <w:t xml:space="preserve"> </w:t>
      </w:r>
      <w:r>
        <w:t>основные признаки текста; членить</w:t>
      </w:r>
      <w:r>
        <w:rPr>
          <w:spacing w:val="-1"/>
        </w:rPr>
        <w:t xml:space="preserve"> </w:t>
      </w:r>
      <w:r>
        <w:t>текст</w:t>
      </w:r>
      <w:r>
        <w:rPr>
          <w:spacing w:val="-1"/>
        </w:rPr>
        <w:t xml:space="preserve"> </w:t>
      </w:r>
      <w:r>
        <w:t>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ED395A8" w14:textId="77777777" w:rsidR="004F75DF" w:rsidRDefault="0013698B">
      <w:pPr>
        <w:pStyle w:val="a3"/>
        <w:ind w:right="1144" w:firstLine="600"/>
      </w:pPr>
      <w:r>
        <w:t>Проводить смысловой анализ текста, его композиционных особенностей, определять количество микротем и абзацев.</w:t>
      </w:r>
    </w:p>
    <w:p w14:paraId="36211D62" w14:textId="77777777" w:rsidR="004F75DF" w:rsidRDefault="0013698B">
      <w:pPr>
        <w:pStyle w:val="a3"/>
        <w:ind w:right="1135" w:firstLine="60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w:t>
      </w:r>
      <w:r>
        <w:rPr>
          <w:spacing w:val="40"/>
        </w:rPr>
        <w:t xml:space="preserve"> </w:t>
      </w:r>
      <w:r>
        <w:t>принадлежности к функционально-смысловому типу речи.</w:t>
      </w:r>
    </w:p>
    <w:p w14:paraId="2F70F9CA" w14:textId="77777777" w:rsidR="004F75DF" w:rsidRDefault="0013698B">
      <w:pPr>
        <w:pStyle w:val="a3"/>
        <w:ind w:right="1131" w:firstLine="600"/>
      </w:pPr>
      <w:r>
        <w:t>Использовать знание основных признаков текста, особенностей функционально-смысловых типов речи, функциональных разновидностей</w:t>
      </w:r>
      <w:r>
        <w:rPr>
          <w:spacing w:val="40"/>
        </w:rPr>
        <w:t xml:space="preserve"> </w:t>
      </w:r>
      <w:r>
        <w:t>языка в практике создания текста (в рамках изученного).</w:t>
      </w:r>
    </w:p>
    <w:p w14:paraId="1C2B9546" w14:textId="77777777" w:rsidR="004F75DF" w:rsidRDefault="0013698B">
      <w:pPr>
        <w:pStyle w:val="a3"/>
        <w:ind w:right="1141" w:firstLine="600"/>
      </w:pPr>
      <w:r>
        <w:t>Применять знание основных признаков текста (повествование) в практике его создания.</w:t>
      </w:r>
    </w:p>
    <w:p w14:paraId="4F0A5E91" w14:textId="77777777" w:rsidR="004F75DF" w:rsidRDefault="0013698B">
      <w:pPr>
        <w:pStyle w:val="a3"/>
        <w:ind w:right="1129" w:firstLine="600"/>
      </w:pPr>
      <w:r>
        <w:t>Создавать тексты-повествования с опорой на жизненный и читательский опыт; тексты с опорой на сюжетную картину (в том числе сочинения- миниатюры объёмом 3 и более предложений; классные сочинения объёмом не менее 70 слов).</w:t>
      </w:r>
    </w:p>
    <w:p w14:paraId="5BDACD18" w14:textId="77777777" w:rsidR="004F75DF" w:rsidRDefault="0013698B">
      <w:pPr>
        <w:pStyle w:val="a3"/>
        <w:ind w:right="1137" w:firstLine="600"/>
      </w:pPr>
      <w:r>
        <w:t>Восстанавливать деформированный текст; осуществлять корректировку восстановленного текста с опорой на образец.</w:t>
      </w:r>
    </w:p>
    <w:p w14:paraId="73FB0B8D" w14:textId="77777777" w:rsidR="004F75DF" w:rsidRDefault="0013698B">
      <w:pPr>
        <w:pStyle w:val="a3"/>
        <w:spacing w:before="1"/>
        <w:ind w:right="1132" w:firstLine="60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0F70767" w14:textId="77777777" w:rsidR="004F75DF" w:rsidRDefault="0013698B">
      <w:pPr>
        <w:pStyle w:val="a3"/>
        <w:spacing w:line="320" w:lineRule="exact"/>
        <w:ind w:left="1273"/>
      </w:pPr>
      <w:r>
        <w:t>Представлять</w:t>
      </w:r>
      <w:r>
        <w:rPr>
          <w:spacing w:val="-8"/>
        </w:rPr>
        <w:t xml:space="preserve"> </w:t>
      </w:r>
      <w:r>
        <w:t>сообщение</w:t>
      </w:r>
      <w:r>
        <w:rPr>
          <w:spacing w:val="-5"/>
        </w:rPr>
        <w:t xml:space="preserve"> </w:t>
      </w:r>
      <w:r>
        <w:t>на</w:t>
      </w:r>
      <w:r>
        <w:rPr>
          <w:spacing w:val="-5"/>
        </w:rPr>
        <w:t xml:space="preserve"> </w:t>
      </w:r>
      <w:r>
        <w:t>заданную</w:t>
      </w:r>
      <w:r>
        <w:rPr>
          <w:spacing w:val="-7"/>
        </w:rPr>
        <w:t xml:space="preserve"> </w:t>
      </w:r>
      <w:r>
        <w:t>тему</w:t>
      </w:r>
      <w:r>
        <w:rPr>
          <w:spacing w:val="-9"/>
        </w:rPr>
        <w:t xml:space="preserve"> </w:t>
      </w:r>
      <w:r>
        <w:t>в</w:t>
      </w:r>
      <w:r>
        <w:rPr>
          <w:spacing w:val="-7"/>
        </w:rPr>
        <w:t xml:space="preserve"> </w:t>
      </w:r>
      <w:r>
        <w:t>виде</w:t>
      </w:r>
      <w:r>
        <w:rPr>
          <w:spacing w:val="-5"/>
        </w:rPr>
        <w:t xml:space="preserve"> </w:t>
      </w:r>
      <w:r>
        <w:rPr>
          <w:spacing w:val="-2"/>
        </w:rPr>
        <w:t>презентации.</w:t>
      </w:r>
    </w:p>
    <w:p w14:paraId="1FE3B28B" w14:textId="77777777" w:rsidR="004F75DF" w:rsidRDefault="0013698B">
      <w:pPr>
        <w:pStyle w:val="a3"/>
        <w:ind w:right="1137" w:firstLine="600"/>
      </w:pPr>
      <w: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w:t>
      </w:r>
      <w:r>
        <w:rPr>
          <w:spacing w:val="-2"/>
        </w:rPr>
        <w:t>информативность).</w:t>
      </w:r>
    </w:p>
    <w:p w14:paraId="7D4533D8" w14:textId="77777777" w:rsidR="004F75DF" w:rsidRDefault="004F75DF">
      <w:pPr>
        <w:sectPr w:rsidR="004F75DF">
          <w:pgSz w:w="11910" w:h="16390"/>
          <w:pgMar w:top="780" w:right="0" w:bottom="280" w:left="460" w:header="720" w:footer="720" w:gutter="0"/>
          <w:cols w:space="720"/>
        </w:sectPr>
      </w:pPr>
    </w:p>
    <w:p w14:paraId="62E2D765" w14:textId="77777777" w:rsidR="004F75DF" w:rsidRDefault="0013698B">
      <w:pPr>
        <w:pStyle w:val="2"/>
        <w:spacing w:before="65" w:line="319" w:lineRule="exact"/>
        <w:ind w:left="793"/>
        <w:jc w:val="left"/>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14:paraId="336E31E8" w14:textId="77777777" w:rsidR="004F75DF" w:rsidRDefault="0013698B">
      <w:pPr>
        <w:pStyle w:val="a3"/>
        <w:tabs>
          <w:tab w:val="left" w:pos="2318"/>
          <w:tab w:val="left" w:pos="3366"/>
          <w:tab w:val="left" w:pos="5405"/>
          <w:tab w:val="left" w:pos="5985"/>
          <w:tab w:val="left" w:pos="7903"/>
          <w:tab w:val="left" w:pos="9678"/>
        </w:tabs>
        <w:ind w:right="1141" w:firstLine="600"/>
        <w:jc w:val="left"/>
      </w:pPr>
      <w:r>
        <w:rPr>
          <w:spacing w:val="-2"/>
        </w:rPr>
        <w:t>Иметь</w:t>
      </w:r>
      <w:r>
        <w:tab/>
      </w:r>
      <w:r>
        <w:rPr>
          <w:spacing w:val="-4"/>
        </w:rPr>
        <w:t>общее</w:t>
      </w:r>
      <w:r>
        <w:tab/>
      </w:r>
      <w:r>
        <w:rPr>
          <w:spacing w:val="-2"/>
        </w:rPr>
        <w:t>представление</w:t>
      </w:r>
      <w:r>
        <w:tab/>
      </w:r>
      <w:r>
        <w:rPr>
          <w:spacing w:val="-6"/>
        </w:rPr>
        <w:t>об</w:t>
      </w:r>
      <w:r>
        <w:tab/>
      </w:r>
      <w:r>
        <w:rPr>
          <w:spacing w:val="-2"/>
        </w:rPr>
        <w:t>особенностях</w:t>
      </w:r>
      <w:r>
        <w:tab/>
      </w:r>
      <w:r>
        <w:rPr>
          <w:spacing w:val="-2"/>
        </w:rPr>
        <w:t>разговорной</w:t>
      </w:r>
      <w:r>
        <w:tab/>
      </w:r>
      <w:r>
        <w:rPr>
          <w:spacing w:val="-2"/>
        </w:rPr>
        <w:t xml:space="preserve">речи, </w:t>
      </w:r>
      <w:r>
        <w:t>функциональных стилей, языка художественной литературы.</w:t>
      </w:r>
    </w:p>
    <w:p w14:paraId="257D608F" w14:textId="77777777" w:rsidR="004F75DF" w:rsidRDefault="004F75DF">
      <w:pPr>
        <w:pStyle w:val="a3"/>
        <w:spacing w:before="6"/>
        <w:ind w:left="0"/>
        <w:jc w:val="left"/>
      </w:pPr>
    </w:p>
    <w:p w14:paraId="55EE082B" w14:textId="77777777" w:rsidR="004F75DF" w:rsidRDefault="0013698B">
      <w:pPr>
        <w:pStyle w:val="2"/>
        <w:ind w:left="793"/>
        <w:jc w:val="left"/>
      </w:pPr>
      <w:r>
        <w:t>Система</w:t>
      </w:r>
      <w:r>
        <w:rPr>
          <w:spacing w:val="-14"/>
        </w:rPr>
        <w:t xml:space="preserve"> </w:t>
      </w:r>
      <w:r>
        <w:rPr>
          <w:spacing w:val="-4"/>
        </w:rPr>
        <w:t>языка</w:t>
      </w:r>
    </w:p>
    <w:p w14:paraId="27BC38A2" w14:textId="77777777" w:rsidR="004F75DF" w:rsidRDefault="004F75DF">
      <w:pPr>
        <w:pStyle w:val="a3"/>
        <w:ind w:left="0"/>
        <w:jc w:val="left"/>
        <w:rPr>
          <w:b/>
        </w:rPr>
      </w:pPr>
    </w:p>
    <w:p w14:paraId="7AD55E9D" w14:textId="77777777" w:rsidR="004F75DF" w:rsidRDefault="0013698B">
      <w:pPr>
        <w:spacing w:line="319" w:lineRule="exact"/>
        <w:ind w:left="793"/>
        <w:rPr>
          <w:b/>
          <w:sz w:val="28"/>
        </w:rPr>
      </w:pPr>
      <w:r>
        <w:rPr>
          <w:b/>
          <w:sz w:val="28"/>
        </w:rPr>
        <w:t>Фонетика.</w:t>
      </w:r>
      <w:r>
        <w:rPr>
          <w:b/>
          <w:spacing w:val="-10"/>
          <w:sz w:val="28"/>
        </w:rPr>
        <w:t xml:space="preserve"> </w:t>
      </w:r>
      <w:r>
        <w:rPr>
          <w:b/>
          <w:sz w:val="28"/>
        </w:rPr>
        <w:t>Графика.</w:t>
      </w:r>
      <w:r>
        <w:rPr>
          <w:b/>
          <w:spacing w:val="-10"/>
          <w:sz w:val="28"/>
        </w:rPr>
        <w:t xml:space="preserve"> </w:t>
      </w:r>
      <w:r>
        <w:rPr>
          <w:b/>
          <w:spacing w:val="-2"/>
          <w:sz w:val="28"/>
        </w:rPr>
        <w:t>Орфоэпия</w:t>
      </w:r>
    </w:p>
    <w:p w14:paraId="669B9CFA" w14:textId="77777777" w:rsidR="004F75DF" w:rsidRDefault="0013698B">
      <w:pPr>
        <w:pStyle w:val="a3"/>
        <w:tabs>
          <w:tab w:val="left" w:pos="4428"/>
        </w:tabs>
        <w:ind w:right="1146" w:firstLine="600"/>
        <w:jc w:val="left"/>
      </w:pPr>
      <w:r>
        <w:t>Характеризовать</w:t>
      </w:r>
      <w:r>
        <w:rPr>
          <w:spacing w:val="80"/>
        </w:rPr>
        <w:t xml:space="preserve"> </w:t>
      </w:r>
      <w:r>
        <w:t>звуки;</w:t>
      </w:r>
      <w:r>
        <w:tab/>
        <w:t>понимать</w:t>
      </w:r>
      <w:r>
        <w:rPr>
          <w:spacing w:val="80"/>
        </w:rPr>
        <w:t xml:space="preserve"> </w:t>
      </w:r>
      <w:r>
        <w:t>различие</w:t>
      </w:r>
      <w:r>
        <w:rPr>
          <w:spacing w:val="80"/>
        </w:rPr>
        <w:t xml:space="preserve"> </w:t>
      </w:r>
      <w:r>
        <w:t>между</w:t>
      </w:r>
      <w:r>
        <w:rPr>
          <w:spacing w:val="80"/>
        </w:rPr>
        <w:t xml:space="preserve"> </w:t>
      </w:r>
      <w:r>
        <w:t>звуком</w:t>
      </w:r>
      <w:r>
        <w:rPr>
          <w:spacing w:val="80"/>
        </w:rPr>
        <w:t xml:space="preserve"> </w:t>
      </w:r>
      <w:r>
        <w:t>и</w:t>
      </w:r>
      <w:r>
        <w:rPr>
          <w:spacing w:val="80"/>
        </w:rPr>
        <w:t xml:space="preserve"> </w:t>
      </w:r>
      <w:r>
        <w:t>буквой, характеризовать систему звуков.</w:t>
      </w:r>
    </w:p>
    <w:p w14:paraId="7AE20B0B" w14:textId="77777777" w:rsidR="004F75DF" w:rsidRDefault="0013698B">
      <w:pPr>
        <w:pStyle w:val="a3"/>
        <w:spacing w:line="321" w:lineRule="exact"/>
        <w:ind w:left="1273"/>
        <w:jc w:val="left"/>
      </w:pPr>
      <w:r>
        <w:t>Проводить</w:t>
      </w:r>
      <w:r>
        <w:rPr>
          <w:spacing w:val="-13"/>
        </w:rPr>
        <w:t xml:space="preserve"> </w:t>
      </w:r>
      <w:r>
        <w:t>фонетический</w:t>
      </w:r>
      <w:r>
        <w:rPr>
          <w:spacing w:val="-11"/>
        </w:rPr>
        <w:t xml:space="preserve"> </w:t>
      </w:r>
      <w:r>
        <w:t>анализ</w:t>
      </w:r>
      <w:r>
        <w:rPr>
          <w:spacing w:val="-9"/>
        </w:rPr>
        <w:t xml:space="preserve"> </w:t>
      </w:r>
      <w:r>
        <w:rPr>
          <w:spacing w:val="-4"/>
        </w:rPr>
        <w:t>слов.</w:t>
      </w:r>
    </w:p>
    <w:p w14:paraId="4CCE983C" w14:textId="77777777" w:rsidR="004F75DF" w:rsidRDefault="0013698B">
      <w:pPr>
        <w:pStyle w:val="a3"/>
        <w:tabs>
          <w:tab w:val="left" w:pos="4121"/>
          <w:tab w:val="left" w:pos="4611"/>
          <w:tab w:val="left" w:pos="6006"/>
          <w:tab w:val="left" w:pos="7176"/>
          <w:tab w:val="left" w:pos="7526"/>
          <w:tab w:val="left" w:pos="8894"/>
        </w:tabs>
        <w:ind w:right="1146" w:firstLine="600"/>
        <w:jc w:val="left"/>
      </w:pPr>
      <w:r>
        <w:t>Использовать</w:t>
      </w:r>
      <w:r>
        <w:rPr>
          <w:spacing w:val="80"/>
        </w:rPr>
        <w:t xml:space="preserve"> </w:t>
      </w:r>
      <w:r>
        <w:t>знания</w:t>
      </w:r>
      <w:r>
        <w:tab/>
      </w:r>
      <w:r>
        <w:rPr>
          <w:spacing w:val="-6"/>
        </w:rPr>
        <w:t>по</w:t>
      </w:r>
      <w:r>
        <w:tab/>
      </w:r>
      <w:r>
        <w:rPr>
          <w:spacing w:val="-2"/>
        </w:rPr>
        <w:t>фонетике,</w:t>
      </w:r>
      <w:r>
        <w:tab/>
      </w:r>
      <w:r>
        <w:rPr>
          <w:spacing w:val="-2"/>
        </w:rPr>
        <w:t>графике</w:t>
      </w:r>
      <w:r>
        <w:tab/>
      </w:r>
      <w:r>
        <w:rPr>
          <w:spacing w:val="-10"/>
        </w:rPr>
        <w:t>и</w:t>
      </w:r>
      <w:r>
        <w:tab/>
      </w:r>
      <w:r>
        <w:rPr>
          <w:spacing w:val="-2"/>
        </w:rPr>
        <w:t>орфоэпии</w:t>
      </w:r>
      <w:r>
        <w:tab/>
        <w:t>в</w:t>
      </w:r>
      <w:r>
        <w:rPr>
          <w:spacing w:val="80"/>
        </w:rPr>
        <w:t xml:space="preserve"> </w:t>
      </w:r>
      <w:r>
        <w:t>практике произношения и правописания слов.</w:t>
      </w:r>
    </w:p>
    <w:p w14:paraId="2CB31DB9" w14:textId="77777777" w:rsidR="004F75DF" w:rsidRDefault="004F75DF">
      <w:pPr>
        <w:pStyle w:val="a3"/>
        <w:spacing w:before="1"/>
        <w:ind w:left="0"/>
        <w:jc w:val="left"/>
      </w:pPr>
    </w:p>
    <w:p w14:paraId="6E881992" w14:textId="77777777" w:rsidR="004F75DF" w:rsidRDefault="0013698B">
      <w:pPr>
        <w:pStyle w:val="2"/>
        <w:spacing w:line="319" w:lineRule="exact"/>
        <w:ind w:left="793"/>
        <w:jc w:val="left"/>
      </w:pPr>
      <w:r>
        <w:rPr>
          <w:spacing w:val="-2"/>
        </w:rPr>
        <w:t>Орфография</w:t>
      </w:r>
    </w:p>
    <w:p w14:paraId="7649EE4C" w14:textId="77777777" w:rsidR="004F75DF" w:rsidRDefault="0013698B">
      <w:pPr>
        <w:pStyle w:val="a3"/>
        <w:tabs>
          <w:tab w:val="left" w:pos="3125"/>
          <w:tab w:val="left" w:pos="4578"/>
          <w:tab w:val="left" w:pos="6616"/>
          <w:tab w:val="left" w:pos="7072"/>
          <w:tab w:val="left" w:pos="8558"/>
          <w:tab w:val="left" w:pos="10150"/>
        </w:tabs>
        <w:ind w:right="1142" w:firstLine="600"/>
        <w:jc w:val="left"/>
      </w:pPr>
      <w:r>
        <w:rPr>
          <w:spacing w:val="-2"/>
        </w:rPr>
        <w:t>Оперировать</w:t>
      </w:r>
      <w:r>
        <w:tab/>
      </w:r>
      <w:r>
        <w:rPr>
          <w:spacing w:val="-2"/>
        </w:rPr>
        <w:t>понятием</w:t>
      </w:r>
      <w:r>
        <w:tab/>
      </w:r>
      <w:r>
        <w:rPr>
          <w:spacing w:val="-2"/>
        </w:rPr>
        <w:t>«орфограмма»</w:t>
      </w:r>
      <w:r>
        <w:tab/>
      </w:r>
      <w:r>
        <w:rPr>
          <w:spacing w:val="-10"/>
        </w:rPr>
        <w:t>и</w:t>
      </w:r>
      <w:r>
        <w:tab/>
      </w:r>
      <w:r>
        <w:rPr>
          <w:spacing w:val="-2"/>
        </w:rPr>
        <w:t>различать</w:t>
      </w:r>
      <w:r>
        <w:tab/>
      </w:r>
      <w:r>
        <w:rPr>
          <w:spacing w:val="-2"/>
        </w:rPr>
        <w:t>буквенные</w:t>
      </w:r>
      <w:r>
        <w:tab/>
      </w:r>
      <w:r>
        <w:rPr>
          <w:spacing w:val="-10"/>
        </w:rPr>
        <w:t xml:space="preserve">и </w:t>
      </w:r>
      <w:r>
        <w:t>небуквенные орфограммы при проведении орфографического анализа слова.</w:t>
      </w:r>
    </w:p>
    <w:p w14:paraId="0D47C7FB" w14:textId="77777777" w:rsidR="004F75DF" w:rsidRDefault="0013698B">
      <w:pPr>
        <w:pStyle w:val="a3"/>
        <w:spacing w:before="2" w:line="322" w:lineRule="exact"/>
        <w:ind w:left="1273"/>
        <w:jc w:val="left"/>
      </w:pPr>
      <w:r>
        <w:t>Распознавать</w:t>
      </w:r>
      <w:r>
        <w:rPr>
          <w:spacing w:val="-14"/>
        </w:rPr>
        <w:t xml:space="preserve"> </w:t>
      </w:r>
      <w:r>
        <w:t>изученные</w:t>
      </w:r>
      <w:r>
        <w:rPr>
          <w:spacing w:val="-11"/>
        </w:rPr>
        <w:t xml:space="preserve"> </w:t>
      </w:r>
      <w:r>
        <w:rPr>
          <w:spacing w:val="-2"/>
        </w:rPr>
        <w:t>орфограммы.</w:t>
      </w:r>
    </w:p>
    <w:p w14:paraId="15CFB117" w14:textId="77777777" w:rsidR="004F75DF" w:rsidRDefault="0013698B">
      <w:pPr>
        <w:pStyle w:val="a3"/>
        <w:ind w:right="1123" w:firstLine="600"/>
        <w:jc w:val="left"/>
      </w:pPr>
      <w:r>
        <w:t>Применять знания по орфографии в практике правописания (в том числе</w:t>
      </w:r>
      <w:r>
        <w:rPr>
          <w:spacing w:val="40"/>
        </w:rPr>
        <w:t xml:space="preserve"> </w:t>
      </w:r>
      <w:r>
        <w:t xml:space="preserve">применять знание о правописании разделительных </w:t>
      </w:r>
      <w:r>
        <w:rPr>
          <w:b/>
        </w:rPr>
        <w:t xml:space="preserve">ъ </w:t>
      </w:r>
      <w:r>
        <w:t xml:space="preserve">и </w:t>
      </w:r>
      <w:r>
        <w:rPr>
          <w:b/>
        </w:rPr>
        <w:t>ь</w:t>
      </w:r>
      <w:r>
        <w:t>).</w:t>
      </w:r>
    </w:p>
    <w:p w14:paraId="5BC98F14" w14:textId="77777777" w:rsidR="004F75DF" w:rsidRDefault="004F75DF">
      <w:pPr>
        <w:pStyle w:val="a3"/>
        <w:spacing w:before="4"/>
        <w:ind w:left="0"/>
        <w:jc w:val="left"/>
      </w:pPr>
    </w:p>
    <w:p w14:paraId="5E82D64B" w14:textId="77777777" w:rsidR="004F75DF" w:rsidRDefault="0013698B">
      <w:pPr>
        <w:pStyle w:val="2"/>
        <w:spacing w:line="319" w:lineRule="exact"/>
        <w:ind w:left="793"/>
        <w:jc w:val="left"/>
      </w:pPr>
      <w:r>
        <w:rPr>
          <w:spacing w:val="-2"/>
        </w:rPr>
        <w:t>Лексикология</w:t>
      </w:r>
    </w:p>
    <w:p w14:paraId="5C63E7E4" w14:textId="77777777" w:rsidR="004F75DF" w:rsidRDefault="0013698B">
      <w:pPr>
        <w:pStyle w:val="a3"/>
        <w:ind w:right="1138" w:firstLine="60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FC3FE33" w14:textId="77777777" w:rsidR="004F75DF" w:rsidRDefault="0013698B">
      <w:pPr>
        <w:pStyle w:val="a3"/>
        <w:ind w:right="1136" w:firstLine="600"/>
      </w:pPr>
      <w:r>
        <w:t>Распознавать однозначные и многозначные слова, различать прямое и переносное значения слова.</w:t>
      </w:r>
    </w:p>
    <w:p w14:paraId="1CFBEBB5" w14:textId="77777777" w:rsidR="004F75DF" w:rsidRDefault="0013698B">
      <w:pPr>
        <w:pStyle w:val="a3"/>
        <w:ind w:right="1133" w:firstLine="600"/>
      </w:pPr>
      <w:r>
        <w:t>Распознавать синонимы, антонимы, омонимы; различать многозначные слова и омонимы; уметь правильно употреблять слова-паронимы.</w:t>
      </w:r>
    </w:p>
    <w:p w14:paraId="078E37EE" w14:textId="77777777" w:rsidR="004F75DF" w:rsidRDefault="0013698B">
      <w:pPr>
        <w:pStyle w:val="a3"/>
        <w:spacing w:line="242" w:lineRule="auto"/>
        <w:ind w:left="1273" w:right="1355"/>
      </w:pPr>
      <w:r>
        <w:t>Характеризовать</w:t>
      </w:r>
      <w:r>
        <w:rPr>
          <w:spacing w:val="-9"/>
        </w:rPr>
        <w:t xml:space="preserve"> </w:t>
      </w:r>
      <w:r>
        <w:t>тематические</w:t>
      </w:r>
      <w:r>
        <w:rPr>
          <w:spacing w:val="-6"/>
        </w:rPr>
        <w:t xml:space="preserve"> </w:t>
      </w:r>
      <w:r>
        <w:t>группы</w:t>
      </w:r>
      <w:r>
        <w:rPr>
          <w:spacing w:val="-7"/>
        </w:rPr>
        <w:t xml:space="preserve"> </w:t>
      </w:r>
      <w:r>
        <w:t>слов,</w:t>
      </w:r>
      <w:r>
        <w:rPr>
          <w:spacing w:val="-4"/>
        </w:rPr>
        <w:t xml:space="preserve"> </w:t>
      </w:r>
      <w:r>
        <w:t>родовые</w:t>
      </w:r>
      <w:r>
        <w:rPr>
          <w:spacing w:val="-6"/>
        </w:rPr>
        <w:t xml:space="preserve"> </w:t>
      </w:r>
      <w:r>
        <w:t>и</w:t>
      </w:r>
      <w:r>
        <w:rPr>
          <w:spacing w:val="-7"/>
        </w:rPr>
        <w:t xml:space="preserve"> </w:t>
      </w:r>
      <w:r>
        <w:t>видовые</w:t>
      </w:r>
      <w:r>
        <w:rPr>
          <w:spacing w:val="-6"/>
        </w:rPr>
        <w:t xml:space="preserve"> </w:t>
      </w:r>
      <w:r>
        <w:t>понятия. Проводить лексический анализ слов (в рамках изученного).</w:t>
      </w:r>
    </w:p>
    <w:p w14:paraId="76044946" w14:textId="77777777" w:rsidR="004F75DF" w:rsidRDefault="0013698B">
      <w:pPr>
        <w:pStyle w:val="a3"/>
        <w:ind w:right="1145" w:firstLine="600"/>
      </w:pPr>
      <w:r>
        <w:t>Уметь пользоваться лексическими словарями (толковым словарём, словарями синонимов, антонимов, омонимов, паронимов).</w:t>
      </w:r>
    </w:p>
    <w:p w14:paraId="1D7BFBE4" w14:textId="77777777" w:rsidR="004F75DF" w:rsidRDefault="0013698B">
      <w:pPr>
        <w:pStyle w:val="2"/>
        <w:spacing w:before="319" w:line="319" w:lineRule="exact"/>
        <w:ind w:left="793"/>
        <w:jc w:val="left"/>
      </w:pPr>
      <w:r>
        <w:t>Морфемика.</w:t>
      </w:r>
      <w:r>
        <w:rPr>
          <w:spacing w:val="-15"/>
        </w:rPr>
        <w:t xml:space="preserve"> </w:t>
      </w:r>
      <w:r>
        <w:rPr>
          <w:spacing w:val="-2"/>
        </w:rPr>
        <w:t>Орфография</w:t>
      </w:r>
    </w:p>
    <w:p w14:paraId="387B1E3D" w14:textId="77777777" w:rsidR="004F75DF" w:rsidRDefault="0013698B">
      <w:pPr>
        <w:pStyle w:val="a3"/>
        <w:ind w:left="1273" w:right="1123"/>
        <w:jc w:val="left"/>
      </w:pPr>
      <w:r>
        <w:t>Характеризовать морфему как минимальную значимую единицу языка. Распознавать морфемы</w:t>
      </w:r>
      <w:r>
        <w:rPr>
          <w:spacing w:val="32"/>
        </w:rPr>
        <w:t xml:space="preserve"> </w:t>
      </w:r>
      <w:r>
        <w:t>в слове</w:t>
      </w:r>
      <w:r>
        <w:rPr>
          <w:spacing w:val="28"/>
        </w:rPr>
        <w:t xml:space="preserve"> </w:t>
      </w:r>
      <w:r>
        <w:t>(корень,</w:t>
      </w:r>
      <w:r>
        <w:rPr>
          <w:spacing w:val="29"/>
        </w:rPr>
        <w:t xml:space="preserve"> </w:t>
      </w:r>
      <w:r>
        <w:t>приставку,</w:t>
      </w:r>
      <w:r>
        <w:rPr>
          <w:spacing w:val="29"/>
        </w:rPr>
        <w:t xml:space="preserve"> </w:t>
      </w:r>
      <w:r>
        <w:t>суффикс,</w:t>
      </w:r>
      <w:r>
        <w:rPr>
          <w:spacing w:val="29"/>
        </w:rPr>
        <w:t xml:space="preserve"> </w:t>
      </w:r>
      <w:r>
        <w:t>окончание),</w:t>
      </w:r>
    </w:p>
    <w:p w14:paraId="6643DDC7" w14:textId="77777777" w:rsidR="004F75DF" w:rsidRDefault="0013698B">
      <w:pPr>
        <w:pStyle w:val="a3"/>
        <w:spacing w:line="321" w:lineRule="exact"/>
        <w:jc w:val="left"/>
      </w:pPr>
      <w:r>
        <w:t>выделять</w:t>
      </w:r>
      <w:r>
        <w:rPr>
          <w:spacing w:val="-9"/>
        </w:rPr>
        <w:t xml:space="preserve"> </w:t>
      </w:r>
      <w:r>
        <w:t>основу</w:t>
      </w:r>
      <w:r>
        <w:rPr>
          <w:spacing w:val="-10"/>
        </w:rPr>
        <w:t xml:space="preserve"> </w:t>
      </w:r>
      <w:r>
        <w:rPr>
          <w:spacing w:val="-2"/>
        </w:rPr>
        <w:t>слова.</w:t>
      </w:r>
    </w:p>
    <w:p w14:paraId="54A01068" w14:textId="77777777" w:rsidR="004F75DF" w:rsidRDefault="0013698B">
      <w:pPr>
        <w:pStyle w:val="a3"/>
        <w:ind w:right="1123" w:firstLine="600"/>
        <w:jc w:val="left"/>
      </w:pPr>
      <w:r>
        <w:t>Находить</w:t>
      </w:r>
      <w:r>
        <w:rPr>
          <w:spacing w:val="80"/>
        </w:rPr>
        <w:t xml:space="preserve"> </w:t>
      </w:r>
      <w:r>
        <w:t>чередование</w:t>
      </w:r>
      <w:r>
        <w:rPr>
          <w:spacing w:val="80"/>
        </w:rPr>
        <w:t xml:space="preserve"> </w:t>
      </w:r>
      <w:r>
        <w:t>звуков</w:t>
      </w:r>
      <w:r>
        <w:rPr>
          <w:spacing w:val="80"/>
        </w:rPr>
        <w:t xml:space="preserve"> </w:t>
      </w:r>
      <w:r>
        <w:t>в</w:t>
      </w:r>
      <w:r>
        <w:rPr>
          <w:spacing w:val="80"/>
        </w:rPr>
        <w:t xml:space="preserve"> </w:t>
      </w:r>
      <w:r>
        <w:t>морфемах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чередование гласных с нулём звука).</w:t>
      </w:r>
    </w:p>
    <w:p w14:paraId="1BA23BF4" w14:textId="77777777" w:rsidR="004F75DF" w:rsidRDefault="0013698B">
      <w:pPr>
        <w:pStyle w:val="a3"/>
        <w:spacing w:line="321" w:lineRule="exact"/>
        <w:ind w:left="1273"/>
        <w:jc w:val="left"/>
      </w:pPr>
      <w:r>
        <w:t>Проводить</w:t>
      </w:r>
      <w:r>
        <w:rPr>
          <w:spacing w:val="-12"/>
        </w:rPr>
        <w:t xml:space="preserve"> </w:t>
      </w:r>
      <w:r>
        <w:t>морфемный</w:t>
      </w:r>
      <w:r>
        <w:rPr>
          <w:spacing w:val="-10"/>
        </w:rPr>
        <w:t xml:space="preserve"> </w:t>
      </w:r>
      <w:r>
        <w:t>анализ</w:t>
      </w:r>
      <w:r>
        <w:rPr>
          <w:spacing w:val="-10"/>
        </w:rPr>
        <w:t xml:space="preserve"> </w:t>
      </w:r>
      <w:r>
        <w:rPr>
          <w:spacing w:val="-4"/>
        </w:rPr>
        <w:t>слов.</w:t>
      </w:r>
    </w:p>
    <w:p w14:paraId="39E2AEC5" w14:textId="77777777" w:rsidR="004F75DF" w:rsidRDefault="0013698B">
      <w:pPr>
        <w:pStyle w:val="a3"/>
        <w:ind w:right="1123" w:firstLine="600"/>
        <w:jc w:val="left"/>
      </w:pPr>
      <w:r>
        <w:t>Применять</w:t>
      </w:r>
      <w:r>
        <w:rPr>
          <w:spacing w:val="80"/>
        </w:rPr>
        <w:t xml:space="preserve"> </w:t>
      </w:r>
      <w:r>
        <w:t>знания</w:t>
      </w:r>
      <w:r>
        <w:rPr>
          <w:spacing w:val="80"/>
        </w:rPr>
        <w:t xml:space="preserve"> </w:t>
      </w:r>
      <w:r>
        <w:t>по</w:t>
      </w:r>
      <w:r>
        <w:rPr>
          <w:spacing w:val="80"/>
        </w:rPr>
        <w:t xml:space="preserve"> </w:t>
      </w:r>
      <w:r>
        <w:t>морфемике</w:t>
      </w:r>
      <w:r>
        <w:rPr>
          <w:spacing w:val="80"/>
        </w:rPr>
        <w:t xml:space="preserve"> </w:t>
      </w:r>
      <w:r>
        <w:t>при</w:t>
      </w:r>
      <w:r>
        <w:rPr>
          <w:spacing w:val="80"/>
        </w:rPr>
        <w:t xml:space="preserve"> </w:t>
      </w:r>
      <w:r>
        <w:t>выполнении</w:t>
      </w:r>
      <w:r>
        <w:rPr>
          <w:spacing w:val="80"/>
        </w:rPr>
        <w:t xml:space="preserve"> </w:t>
      </w:r>
      <w:r>
        <w:t>языкового</w:t>
      </w:r>
      <w:r>
        <w:rPr>
          <w:spacing w:val="80"/>
        </w:rPr>
        <w:t xml:space="preserve"> </w:t>
      </w:r>
      <w:r>
        <w:t>анализа различных</w:t>
      </w:r>
      <w:r>
        <w:rPr>
          <w:spacing w:val="74"/>
          <w:w w:val="150"/>
        </w:rPr>
        <w:t xml:space="preserve"> </w:t>
      </w:r>
      <w:r>
        <w:t>видов</w:t>
      </w:r>
      <w:r>
        <w:rPr>
          <w:spacing w:val="76"/>
          <w:w w:val="150"/>
        </w:rPr>
        <w:t xml:space="preserve"> </w:t>
      </w:r>
      <w:r>
        <w:t>и</w:t>
      </w:r>
      <w:r>
        <w:rPr>
          <w:spacing w:val="78"/>
          <w:w w:val="150"/>
        </w:rPr>
        <w:t xml:space="preserve"> </w:t>
      </w:r>
      <w:r>
        <w:t>в</w:t>
      </w:r>
      <w:r>
        <w:rPr>
          <w:spacing w:val="77"/>
          <w:w w:val="150"/>
        </w:rPr>
        <w:t xml:space="preserve"> </w:t>
      </w:r>
      <w:r>
        <w:t>практике</w:t>
      </w:r>
      <w:r>
        <w:rPr>
          <w:spacing w:val="79"/>
          <w:w w:val="150"/>
        </w:rPr>
        <w:t xml:space="preserve"> </w:t>
      </w:r>
      <w:r>
        <w:t>правописания</w:t>
      </w:r>
      <w:r>
        <w:rPr>
          <w:spacing w:val="79"/>
          <w:w w:val="150"/>
        </w:rPr>
        <w:t xml:space="preserve"> </w:t>
      </w:r>
      <w:r>
        <w:t>неизменяемых</w:t>
      </w:r>
      <w:r>
        <w:rPr>
          <w:spacing w:val="74"/>
          <w:w w:val="150"/>
        </w:rPr>
        <w:t xml:space="preserve"> </w:t>
      </w:r>
      <w:r>
        <w:t>приставок</w:t>
      </w:r>
      <w:r>
        <w:rPr>
          <w:spacing w:val="78"/>
          <w:w w:val="150"/>
        </w:rPr>
        <w:t xml:space="preserve"> </w:t>
      </w:r>
      <w:r>
        <w:rPr>
          <w:spacing w:val="-10"/>
        </w:rPr>
        <w:t>и</w:t>
      </w:r>
    </w:p>
    <w:p w14:paraId="48579F12" w14:textId="77777777" w:rsidR="004F75DF" w:rsidRDefault="004F75DF">
      <w:pPr>
        <w:sectPr w:rsidR="004F75DF">
          <w:pgSz w:w="11910" w:h="16390"/>
          <w:pgMar w:top="780" w:right="0" w:bottom="280" w:left="460" w:header="720" w:footer="720" w:gutter="0"/>
          <w:cols w:space="720"/>
        </w:sectPr>
      </w:pPr>
    </w:p>
    <w:p w14:paraId="647E57C5" w14:textId="77777777" w:rsidR="004F75DF" w:rsidRDefault="0013698B">
      <w:pPr>
        <w:pStyle w:val="a3"/>
        <w:spacing w:before="60"/>
        <w:ind w:right="1124"/>
      </w:pPr>
      <w:r>
        <w:t xml:space="preserve">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Pr>
          <w:b/>
        </w:rPr>
        <w:t xml:space="preserve">ы </w:t>
      </w:r>
      <w:r>
        <w:t xml:space="preserve">– </w:t>
      </w:r>
      <w:r>
        <w:rPr>
          <w:b/>
        </w:rPr>
        <w:t xml:space="preserve">и </w:t>
      </w:r>
      <w:r>
        <w:t xml:space="preserve">после </w:t>
      </w:r>
      <w:r>
        <w:rPr>
          <w:b/>
        </w:rPr>
        <w:t>ц</w:t>
      </w:r>
      <w:r>
        <w:t>.</w:t>
      </w:r>
    </w:p>
    <w:p w14:paraId="5DF9FF6D" w14:textId="77777777" w:rsidR="004F75DF" w:rsidRDefault="0013698B">
      <w:pPr>
        <w:pStyle w:val="a3"/>
        <w:spacing w:before="4"/>
        <w:ind w:left="1273" w:right="1621"/>
      </w:pPr>
      <w:r>
        <w:t>Проводить орфографический анализ слов (в рамках изученного). Уместно</w:t>
      </w:r>
      <w:r>
        <w:rPr>
          <w:spacing w:val="-9"/>
        </w:rPr>
        <w:t xml:space="preserve"> </w:t>
      </w:r>
      <w:r>
        <w:t>использовать</w:t>
      </w:r>
      <w:r>
        <w:rPr>
          <w:spacing w:val="-11"/>
        </w:rPr>
        <w:t xml:space="preserve"> </w:t>
      </w:r>
      <w:r>
        <w:t>слова</w:t>
      </w:r>
      <w:r>
        <w:rPr>
          <w:spacing w:val="-8"/>
        </w:rPr>
        <w:t xml:space="preserve"> </w:t>
      </w:r>
      <w:r>
        <w:t>с</w:t>
      </w:r>
      <w:r>
        <w:rPr>
          <w:spacing w:val="-8"/>
        </w:rPr>
        <w:t xml:space="preserve"> </w:t>
      </w:r>
      <w:r>
        <w:t>суффиксами</w:t>
      </w:r>
      <w:r>
        <w:rPr>
          <w:spacing w:val="-9"/>
        </w:rPr>
        <w:t xml:space="preserve"> </w:t>
      </w:r>
      <w:r>
        <w:t>оценки</w:t>
      </w:r>
      <w:r>
        <w:rPr>
          <w:spacing w:val="-9"/>
        </w:rPr>
        <w:t xml:space="preserve"> </w:t>
      </w:r>
      <w:r>
        <w:t>в</w:t>
      </w:r>
      <w:r>
        <w:rPr>
          <w:spacing w:val="-10"/>
        </w:rPr>
        <w:t xml:space="preserve"> </w:t>
      </w:r>
      <w:r>
        <w:t>собственной</w:t>
      </w:r>
      <w:r>
        <w:rPr>
          <w:spacing w:val="-9"/>
        </w:rPr>
        <w:t xml:space="preserve"> </w:t>
      </w:r>
      <w:r>
        <w:rPr>
          <w:spacing w:val="-2"/>
        </w:rPr>
        <w:t>речи.</w:t>
      </w:r>
    </w:p>
    <w:p w14:paraId="5AC8D0C9" w14:textId="77777777" w:rsidR="004F75DF" w:rsidRDefault="004F75DF">
      <w:pPr>
        <w:pStyle w:val="a3"/>
        <w:spacing w:before="3"/>
        <w:ind w:left="0"/>
        <w:jc w:val="left"/>
      </w:pPr>
    </w:p>
    <w:p w14:paraId="64FEA734" w14:textId="77777777" w:rsidR="004F75DF" w:rsidRDefault="0013698B">
      <w:pPr>
        <w:pStyle w:val="2"/>
        <w:spacing w:before="1" w:line="319" w:lineRule="exact"/>
        <w:ind w:left="793"/>
      </w:pPr>
      <w:r>
        <w:t>Морфология.</w:t>
      </w:r>
      <w:r>
        <w:rPr>
          <w:spacing w:val="-10"/>
        </w:rPr>
        <w:t xml:space="preserve"> </w:t>
      </w:r>
      <w:r>
        <w:t>Культура</w:t>
      </w:r>
      <w:r>
        <w:rPr>
          <w:spacing w:val="-12"/>
        </w:rPr>
        <w:t xml:space="preserve"> </w:t>
      </w:r>
      <w:r>
        <w:t>речи.</w:t>
      </w:r>
      <w:r>
        <w:rPr>
          <w:spacing w:val="-9"/>
        </w:rPr>
        <w:t xml:space="preserve"> </w:t>
      </w:r>
      <w:r>
        <w:rPr>
          <w:spacing w:val="-2"/>
        </w:rPr>
        <w:t>Орфография</w:t>
      </w:r>
    </w:p>
    <w:p w14:paraId="18615D38" w14:textId="77777777" w:rsidR="004F75DF" w:rsidRDefault="0013698B">
      <w:pPr>
        <w:pStyle w:val="a3"/>
        <w:ind w:right="1131" w:firstLine="60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A41F353" w14:textId="77777777" w:rsidR="004F75DF" w:rsidRDefault="0013698B">
      <w:pPr>
        <w:pStyle w:val="a3"/>
        <w:spacing w:line="321" w:lineRule="exact"/>
        <w:ind w:left="1273"/>
      </w:pPr>
      <w:r>
        <w:t>Распознавать</w:t>
      </w:r>
      <w:r>
        <w:rPr>
          <w:spacing w:val="-16"/>
        </w:rPr>
        <w:t xml:space="preserve"> </w:t>
      </w:r>
      <w:r>
        <w:t>имена</w:t>
      </w:r>
      <w:r>
        <w:rPr>
          <w:spacing w:val="-14"/>
        </w:rPr>
        <w:t xml:space="preserve"> </w:t>
      </w:r>
      <w:r>
        <w:t>существительные,</w:t>
      </w:r>
      <w:r>
        <w:rPr>
          <w:spacing w:val="-11"/>
        </w:rPr>
        <w:t xml:space="preserve"> </w:t>
      </w:r>
      <w:r>
        <w:t>имена</w:t>
      </w:r>
      <w:r>
        <w:rPr>
          <w:spacing w:val="-14"/>
        </w:rPr>
        <w:t xml:space="preserve"> </w:t>
      </w:r>
      <w:r>
        <w:t>прилагательные,</w:t>
      </w:r>
      <w:r>
        <w:rPr>
          <w:spacing w:val="-12"/>
        </w:rPr>
        <w:t xml:space="preserve"> </w:t>
      </w:r>
      <w:r>
        <w:rPr>
          <w:spacing w:val="-2"/>
        </w:rPr>
        <w:t>глаголы.</w:t>
      </w:r>
    </w:p>
    <w:p w14:paraId="7F20AA04" w14:textId="77777777" w:rsidR="004F75DF" w:rsidRDefault="0013698B">
      <w:pPr>
        <w:pStyle w:val="a3"/>
        <w:ind w:right="1143" w:firstLine="600"/>
      </w:pPr>
      <w:r>
        <w:t>Проводить морфологический анализ имён существительных, частичный морфологический анализ имён прилагательных, глаголов.</w:t>
      </w:r>
    </w:p>
    <w:p w14:paraId="232746C1" w14:textId="77777777" w:rsidR="004F75DF" w:rsidRDefault="0013698B">
      <w:pPr>
        <w:pStyle w:val="a3"/>
        <w:spacing w:line="242" w:lineRule="auto"/>
        <w:ind w:right="1144" w:firstLine="600"/>
      </w:pPr>
      <w:r>
        <w:t>Проводить орфографический анализ имён существительных, имён прилагательных, глаголов (в рамках изученного).</w:t>
      </w:r>
    </w:p>
    <w:p w14:paraId="34D211C9" w14:textId="77777777" w:rsidR="004F75DF" w:rsidRDefault="0013698B">
      <w:pPr>
        <w:pStyle w:val="a3"/>
        <w:ind w:right="1142" w:firstLine="600"/>
      </w:pPr>
      <w:r>
        <w:t>Применять знания по морфологии при выполнении языкового анализа различных видов и в речевой практике.</w:t>
      </w:r>
    </w:p>
    <w:p w14:paraId="7A012448" w14:textId="77777777" w:rsidR="004F75DF" w:rsidRDefault="0013698B">
      <w:pPr>
        <w:pStyle w:val="2"/>
        <w:spacing w:before="320" w:line="319" w:lineRule="exact"/>
        <w:ind w:left="793"/>
      </w:pPr>
      <w:r>
        <w:t>Имя</w:t>
      </w:r>
      <w:r>
        <w:rPr>
          <w:spacing w:val="-7"/>
        </w:rPr>
        <w:t xml:space="preserve"> </w:t>
      </w:r>
      <w:r>
        <w:rPr>
          <w:spacing w:val="-2"/>
        </w:rPr>
        <w:t>существительное</w:t>
      </w:r>
    </w:p>
    <w:p w14:paraId="18D9DD50" w14:textId="77777777" w:rsidR="004F75DF" w:rsidRDefault="0013698B">
      <w:pPr>
        <w:pStyle w:val="a3"/>
        <w:ind w:right="1143" w:firstLine="600"/>
      </w:pPr>
      <w:r>
        <w:t>Определять</w:t>
      </w:r>
      <w:r>
        <w:rPr>
          <w:spacing w:val="-6"/>
        </w:rPr>
        <w:t xml:space="preserve"> </w:t>
      </w:r>
      <w:r>
        <w:t>общее</w:t>
      </w:r>
      <w:r>
        <w:rPr>
          <w:spacing w:val="-3"/>
        </w:rPr>
        <w:t xml:space="preserve"> </w:t>
      </w:r>
      <w:r>
        <w:t>грамматическое</w:t>
      </w:r>
      <w:r>
        <w:rPr>
          <w:spacing w:val="-3"/>
        </w:rPr>
        <w:t xml:space="preserve"> </w:t>
      </w:r>
      <w:r>
        <w:t>значение,</w:t>
      </w:r>
      <w:r>
        <w:rPr>
          <w:spacing w:val="-3"/>
        </w:rPr>
        <w:t xml:space="preserve"> </w:t>
      </w:r>
      <w:r>
        <w:t>морфологические</w:t>
      </w:r>
      <w:r>
        <w:rPr>
          <w:spacing w:val="-3"/>
        </w:rPr>
        <w:t xml:space="preserve"> </w:t>
      </w:r>
      <w:r>
        <w:t>признаки</w:t>
      </w:r>
      <w:r>
        <w:rPr>
          <w:spacing w:val="-4"/>
        </w:rPr>
        <w:t xml:space="preserve"> </w:t>
      </w:r>
      <w:r>
        <w:t>и синтаксические функции имени существительного; объяснять его роль в речи.</w:t>
      </w:r>
    </w:p>
    <w:p w14:paraId="790C02FA" w14:textId="77777777" w:rsidR="004F75DF" w:rsidRDefault="0013698B">
      <w:pPr>
        <w:pStyle w:val="a3"/>
        <w:spacing w:line="321" w:lineRule="exact"/>
        <w:ind w:left="1273"/>
      </w:pPr>
      <w:r>
        <w:t>Определять</w:t>
      </w:r>
      <w:r>
        <w:rPr>
          <w:spacing w:val="-14"/>
        </w:rPr>
        <w:t xml:space="preserve"> </w:t>
      </w:r>
      <w:r>
        <w:t>лексико-грамматические</w:t>
      </w:r>
      <w:r>
        <w:rPr>
          <w:spacing w:val="-10"/>
        </w:rPr>
        <w:t xml:space="preserve"> </w:t>
      </w:r>
      <w:r>
        <w:t>разряды</w:t>
      </w:r>
      <w:r>
        <w:rPr>
          <w:spacing w:val="-12"/>
        </w:rPr>
        <w:t xml:space="preserve"> </w:t>
      </w:r>
      <w:r>
        <w:t>имён</w:t>
      </w:r>
      <w:r>
        <w:rPr>
          <w:spacing w:val="-11"/>
        </w:rPr>
        <w:t xml:space="preserve"> </w:t>
      </w:r>
      <w:r>
        <w:rPr>
          <w:spacing w:val="-2"/>
        </w:rPr>
        <w:t>существительных.</w:t>
      </w:r>
    </w:p>
    <w:p w14:paraId="5CDB2482" w14:textId="77777777" w:rsidR="004F75DF" w:rsidRDefault="0013698B">
      <w:pPr>
        <w:pStyle w:val="a3"/>
        <w:ind w:right="1131" w:firstLine="600"/>
      </w:pPr>
      <w:r>
        <w:t>Различать типы склонения имён существительных, выявлять разносклоняемые и несклоняемые имена существительные.</w:t>
      </w:r>
    </w:p>
    <w:p w14:paraId="5E147A73" w14:textId="77777777" w:rsidR="004F75DF" w:rsidRDefault="0013698B">
      <w:pPr>
        <w:pStyle w:val="a3"/>
        <w:spacing w:line="321" w:lineRule="exact"/>
        <w:ind w:left="1273"/>
      </w:pPr>
      <w:r>
        <w:t>Проводить</w:t>
      </w:r>
      <w:r>
        <w:rPr>
          <w:spacing w:val="-12"/>
        </w:rPr>
        <w:t xml:space="preserve"> </w:t>
      </w:r>
      <w:r>
        <w:t>морфологический</w:t>
      </w:r>
      <w:r>
        <w:rPr>
          <w:spacing w:val="-9"/>
        </w:rPr>
        <w:t xml:space="preserve"> </w:t>
      </w:r>
      <w:r>
        <w:t>анализ</w:t>
      </w:r>
      <w:r>
        <w:rPr>
          <w:spacing w:val="-9"/>
        </w:rPr>
        <w:t xml:space="preserve"> </w:t>
      </w:r>
      <w:r>
        <w:t>имён</w:t>
      </w:r>
      <w:r>
        <w:rPr>
          <w:spacing w:val="-9"/>
        </w:rPr>
        <w:t xml:space="preserve"> </w:t>
      </w:r>
      <w:r>
        <w:rPr>
          <w:spacing w:val="-2"/>
        </w:rPr>
        <w:t>существительных.</w:t>
      </w:r>
    </w:p>
    <w:p w14:paraId="52AA64D8" w14:textId="77777777" w:rsidR="004F75DF" w:rsidRDefault="0013698B">
      <w:pPr>
        <w:pStyle w:val="a3"/>
        <w:spacing w:line="242" w:lineRule="auto"/>
        <w:ind w:right="1128" w:firstLine="600"/>
      </w:pPr>
      <w:r>
        <w:t>Соблюдать</w:t>
      </w:r>
      <w:r>
        <w:rPr>
          <w:spacing w:val="-8"/>
        </w:rPr>
        <w:t xml:space="preserve"> </w:t>
      </w:r>
      <w:r>
        <w:t>нормы</w:t>
      </w:r>
      <w:r>
        <w:rPr>
          <w:spacing w:val="-6"/>
        </w:rPr>
        <w:t xml:space="preserve"> </w:t>
      </w:r>
      <w:r>
        <w:t>словоизменения,</w:t>
      </w:r>
      <w:r>
        <w:rPr>
          <w:spacing w:val="-3"/>
        </w:rPr>
        <w:t xml:space="preserve"> </w:t>
      </w:r>
      <w:r>
        <w:t>произношения</w:t>
      </w:r>
      <w:r>
        <w:rPr>
          <w:spacing w:val="-5"/>
        </w:rPr>
        <w:t xml:space="preserve"> </w:t>
      </w:r>
      <w:r>
        <w:t>имён</w:t>
      </w:r>
      <w:r>
        <w:rPr>
          <w:spacing w:val="-6"/>
        </w:rPr>
        <w:t xml:space="preserve"> </w:t>
      </w:r>
      <w:r>
        <w:t>существительных, постановки в них ударения (в рамках изученного), употребления несклоняемых имён существительных.</w:t>
      </w:r>
    </w:p>
    <w:p w14:paraId="6DEB8EDA" w14:textId="77777777" w:rsidR="004F75DF" w:rsidRDefault="0013698B">
      <w:pPr>
        <w:pStyle w:val="a3"/>
        <w:ind w:right="1135" w:firstLine="600"/>
      </w:pPr>
      <w:r>
        <w:t>Соблюдать правила правописания имён существительных: безударных окончаний;</w:t>
      </w:r>
      <w:r>
        <w:rPr>
          <w:spacing w:val="11"/>
        </w:rPr>
        <w:t xml:space="preserve"> </w:t>
      </w:r>
      <w:r>
        <w:rPr>
          <w:b/>
        </w:rPr>
        <w:t>о</w:t>
      </w:r>
      <w:r>
        <w:rPr>
          <w:b/>
          <w:spacing w:val="1"/>
        </w:rPr>
        <w:t xml:space="preserve"> </w:t>
      </w:r>
      <w:r>
        <w:t>–</w:t>
      </w:r>
      <w:r>
        <w:rPr>
          <w:spacing w:val="7"/>
        </w:rPr>
        <w:t xml:space="preserve"> </w:t>
      </w:r>
      <w:r>
        <w:rPr>
          <w:b/>
        </w:rPr>
        <w:t>е</w:t>
      </w:r>
      <w:r>
        <w:rPr>
          <w:b/>
          <w:spacing w:val="8"/>
        </w:rPr>
        <w:t xml:space="preserve"> </w:t>
      </w:r>
      <w:r>
        <w:t>(</w:t>
      </w:r>
      <w:r>
        <w:rPr>
          <w:b/>
        </w:rPr>
        <w:t>ё</w:t>
      </w:r>
      <w:r>
        <w:t>)</w:t>
      </w:r>
      <w:r>
        <w:rPr>
          <w:spacing w:val="4"/>
        </w:rPr>
        <w:t xml:space="preserve"> </w:t>
      </w:r>
      <w:r>
        <w:t>после</w:t>
      </w:r>
      <w:r>
        <w:rPr>
          <w:spacing w:val="8"/>
        </w:rPr>
        <w:t xml:space="preserve"> </w:t>
      </w:r>
      <w:r>
        <w:t>шипящих</w:t>
      </w:r>
      <w:r>
        <w:rPr>
          <w:spacing w:val="1"/>
        </w:rPr>
        <w:t xml:space="preserve"> </w:t>
      </w:r>
      <w:r>
        <w:t>и</w:t>
      </w:r>
      <w:r>
        <w:rPr>
          <w:spacing w:val="14"/>
        </w:rPr>
        <w:t xml:space="preserve"> </w:t>
      </w:r>
      <w:r>
        <w:rPr>
          <w:b/>
        </w:rPr>
        <w:t>ц</w:t>
      </w:r>
      <w:r>
        <w:rPr>
          <w:b/>
          <w:spacing w:val="9"/>
        </w:rPr>
        <w:t xml:space="preserve"> </w:t>
      </w:r>
      <w:r>
        <w:t>в</w:t>
      </w:r>
      <w:r>
        <w:rPr>
          <w:spacing w:val="5"/>
        </w:rPr>
        <w:t xml:space="preserve"> </w:t>
      </w:r>
      <w:r>
        <w:t>суффиксах</w:t>
      </w:r>
      <w:r>
        <w:rPr>
          <w:spacing w:val="6"/>
        </w:rPr>
        <w:t xml:space="preserve"> </w:t>
      </w:r>
      <w:r>
        <w:t>и</w:t>
      </w:r>
      <w:r>
        <w:rPr>
          <w:spacing w:val="6"/>
        </w:rPr>
        <w:t xml:space="preserve"> </w:t>
      </w:r>
      <w:r>
        <w:t>окончаниях;</w:t>
      </w:r>
      <w:r>
        <w:rPr>
          <w:spacing w:val="6"/>
        </w:rPr>
        <w:t xml:space="preserve"> </w:t>
      </w:r>
      <w:r>
        <w:rPr>
          <w:spacing w:val="-2"/>
        </w:rPr>
        <w:t>суффиксов</w:t>
      </w:r>
    </w:p>
    <w:p w14:paraId="00D43FFA" w14:textId="77777777" w:rsidR="004F75DF" w:rsidRDefault="0013698B">
      <w:pPr>
        <w:spacing w:line="322" w:lineRule="exact"/>
        <w:ind w:left="673"/>
        <w:jc w:val="both"/>
        <w:rPr>
          <w:b/>
          <w:sz w:val="28"/>
        </w:rPr>
      </w:pPr>
      <w:r>
        <w:rPr>
          <w:b/>
          <w:sz w:val="28"/>
        </w:rPr>
        <w:t>-чик-</w:t>
      </w:r>
      <w:r>
        <w:rPr>
          <w:b/>
          <w:spacing w:val="-5"/>
          <w:sz w:val="28"/>
        </w:rPr>
        <w:t xml:space="preserve"> </w:t>
      </w:r>
      <w:r>
        <w:rPr>
          <w:sz w:val="28"/>
        </w:rPr>
        <w:t>–</w:t>
      </w:r>
      <w:r>
        <w:rPr>
          <w:spacing w:val="-3"/>
          <w:sz w:val="28"/>
        </w:rPr>
        <w:t xml:space="preserve"> </w:t>
      </w:r>
      <w:r>
        <w:rPr>
          <w:b/>
          <w:sz w:val="28"/>
        </w:rPr>
        <w:t>-щик-</w:t>
      </w:r>
      <w:r>
        <w:rPr>
          <w:sz w:val="28"/>
        </w:rPr>
        <w:t>,</w:t>
      </w:r>
      <w:r>
        <w:rPr>
          <w:spacing w:val="-1"/>
          <w:sz w:val="28"/>
        </w:rPr>
        <w:t xml:space="preserve"> </w:t>
      </w:r>
      <w:r>
        <w:rPr>
          <w:b/>
          <w:sz w:val="28"/>
        </w:rPr>
        <w:t>-ек-</w:t>
      </w:r>
      <w:r>
        <w:rPr>
          <w:b/>
          <w:spacing w:val="-5"/>
          <w:sz w:val="28"/>
        </w:rPr>
        <w:t xml:space="preserve"> </w:t>
      </w:r>
      <w:r>
        <w:rPr>
          <w:sz w:val="28"/>
        </w:rPr>
        <w:t xml:space="preserve">– </w:t>
      </w:r>
      <w:r>
        <w:rPr>
          <w:b/>
          <w:sz w:val="28"/>
        </w:rPr>
        <w:t xml:space="preserve">-ик- (-чик-); </w:t>
      </w:r>
      <w:r>
        <w:rPr>
          <w:sz w:val="28"/>
        </w:rPr>
        <w:t>корней</w:t>
      </w:r>
      <w:r>
        <w:rPr>
          <w:spacing w:val="-4"/>
          <w:sz w:val="28"/>
        </w:rPr>
        <w:t xml:space="preserve"> </w:t>
      </w:r>
      <w:r>
        <w:rPr>
          <w:sz w:val="28"/>
        </w:rPr>
        <w:t>с</w:t>
      </w:r>
      <w:r>
        <w:rPr>
          <w:spacing w:val="-3"/>
          <w:sz w:val="28"/>
        </w:rPr>
        <w:t xml:space="preserve"> </w:t>
      </w:r>
      <w:r>
        <w:rPr>
          <w:sz w:val="28"/>
        </w:rPr>
        <w:t>чередованием</w:t>
      </w:r>
      <w:r>
        <w:rPr>
          <w:spacing w:val="2"/>
          <w:sz w:val="28"/>
        </w:rPr>
        <w:t xml:space="preserve"> </w:t>
      </w:r>
      <w:r>
        <w:rPr>
          <w:b/>
          <w:sz w:val="28"/>
        </w:rPr>
        <w:t>а</w:t>
      </w:r>
      <w:r>
        <w:rPr>
          <w:b/>
          <w:spacing w:val="19"/>
          <w:sz w:val="28"/>
        </w:rPr>
        <w:t xml:space="preserve"> </w:t>
      </w:r>
      <w:r>
        <w:rPr>
          <w:sz w:val="28"/>
        </w:rPr>
        <w:t>//</w:t>
      </w:r>
      <w:r>
        <w:rPr>
          <w:spacing w:val="19"/>
          <w:sz w:val="28"/>
        </w:rPr>
        <w:t xml:space="preserve"> </w:t>
      </w:r>
      <w:r>
        <w:rPr>
          <w:b/>
          <w:sz w:val="28"/>
        </w:rPr>
        <w:t>о</w:t>
      </w:r>
      <w:r>
        <w:rPr>
          <w:sz w:val="28"/>
        </w:rPr>
        <w:t>:</w:t>
      </w:r>
      <w:r>
        <w:rPr>
          <w:spacing w:val="-4"/>
          <w:sz w:val="28"/>
        </w:rPr>
        <w:t xml:space="preserve"> </w:t>
      </w:r>
      <w:r>
        <w:rPr>
          <w:b/>
          <w:sz w:val="28"/>
        </w:rPr>
        <w:t>-лаг-</w:t>
      </w:r>
      <w:r>
        <w:rPr>
          <w:b/>
          <w:spacing w:val="-5"/>
          <w:sz w:val="28"/>
        </w:rPr>
        <w:t xml:space="preserve"> </w:t>
      </w:r>
      <w:r>
        <w:rPr>
          <w:sz w:val="28"/>
        </w:rPr>
        <w:t>–</w:t>
      </w:r>
      <w:r>
        <w:rPr>
          <w:spacing w:val="-3"/>
          <w:sz w:val="28"/>
        </w:rPr>
        <w:t xml:space="preserve"> </w:t>
      </w:r>
      <w:r>
        <w:rPr>
          <w:b/>
          <w:sz w:val="28"/>
        </w:rPr>
        <w:t>-лож-</w:t>
      </w:r>
      <w:r>
        <w:rPr>
          <w:sz w:val="28"/>
        </w:rPr>
        <w:t>;</w:t>
      </w:r>
      <w:r>
        <w:rPr>
          <w:spacing w:val="-3"/>
          <w:sz w:val="28"/>
        </w:rPr>
        <w:t xml:space="preserve"> </w:t>
      </w:r>
      <w:r>
        <w:rPr>
          <w:b/>
          <w:spacing w:val="-10"/>
          <w:sz w:val="28"/>
        </w:rPr>
        <w:t>-</w:t>
      </w:r>
    </w:p>
    <w:p w14:paraId="69A71A2E" w14:textId="77777777" w:rsidR="004F75DF" w:rsidRDefault="0013698B">
      <w:pPr>
        <w:ind w:left="673" w:right="1129"/>
        <w:jc w:val="both"/>
        <w:rPr>
          <w:sz w:val="28"/>
        </w:rPr>
      </w:pPr>
      <w:r>
        <w:rPr>
          <w:b/>
          <w:sz w:val="28"/>
        </w:rPr>
        <w:t xml:space="preserve">раст- </w:t>
      </w:r>
      <w:r>
        <w:rPr>
          <w:sz w:val="28"/>
        </w:rPr>
        <w:t xml:space="preserve">– </w:t>
      </w:r>
      <w:r>
        <w:rPr>
          <w:b/>
          <w:sz w:val="28"/>
        </w:rPr>
        <w:t xml:space="preserve">-ращ- </w:t>
      </w:r>
      <w:r>
        <w:rPr>
          <w:sz w:val="28"/>
        </w:rPr>
        <w:t xml:space="preserve">– </w:t>
      </w:r>
      <w:r>
        <w:rPr>
          <w:b/>
          <w:sz w:val="28"/>
        </w:rPr>
        <w:t>-рос-</w:t>
      </w:r>
      <w:r>
        <w:rPr>
          <w:sz w:val="28"/>
        </w:rPr>
        <w:t xml:space="preserve">; </w:t>
      </w:r>
      <w:r>
        <w:rPr>
          <w:b/>
          <w:sz w:val="28"/>
        </w:rPr>
        <w:t xml:space="preserve">-гар- </w:t>
      </w:r>
      <w:r>
        <w:rPr>
          <w:sz w:val="28"/>
        </w:rPr>
        <w:t xml:space="preserve">– </w:t>
      </w:r>
      <w:r>
        <w:rPr>
          <w:b/>
          <w:sz w:val="28"/>
        </w:rPr>
        <w:t>-гор-</w:t>
      </w:r>
      <w:r>
        <w:rPr>
          <w:sz w:val="28"/>
        </w:rPr>
        <w:t xml:space="preserve">, </w:t>
      </w:r>
      <w:r>
        <w:rPr>
          <w:b/>
          <w:sz w:val="28"/>
        </w:rPr>
        <w:t xml:space="preserve">-зар- </w:t>
      </w:r>
      <w:r>
        <w:rPr>
          <w:sz w:val="28"/>
        </w:rPr>
        <w:t xml:space="preserve">– </w:t>
      </w:r>
      <w:r>
        <w:rPr>
          <w:b/>
          <w:sz w:val="28"/>
        </w:rPr>
        <w:t>-зор-</w:t>
      </w:r>
      <w:r>
        <w:rPr>
          <w:sz w:val="28"/>
        </w:rPr>
        <w:t xml:space="preserve">; </w:t>
      </w:r>
      <w:r>
        <w:rPr>
          <w:b/>
          <w:sz w:val="28"/>
        </w:rPr>
        <w:t xml:space="preserve">-клан- </w:t>
      </w:r>
      <w:r>
        <w:rPr>
          <w:sz w:val="28"/>
        </w:rPr>
        <w:t xml:space="preserve">– </w:t>
      </w:r>
      <w:r>
        <w:rPr>
          <w:b/>
          <w:sz w:val="28"/>
        </w:rPr>
        <w:t>-клон-</w:t>
      </w:r>
      <w:r>
        <w:rPr>
          <w:sz w:val="28"/>
        </w:rPr>
        <w:t xml:space="preserve">, </w:t>
      </w:r>
      <w:r>
        <w:rPr>
          <w:b/>
          <w:sz w:val="28"/>
        </w:rPr>
        <w:t xml:space="preserve">-скак- </w:t>
      </w:r>
      <w:r>
        <w:rPr>
          <w:sz w:val="28"/>
        </w:rPr>
        <w:t xml:space="preserve">– </w:t>
      </w:r>
      <w:r>
        <w:rPr>
          <w:b/>
          <w:sz w:val="28"/>
        </w:rPr>
        <w:t>- скоч-</w:t>
      </w:r>
      <w:r>
        <w:rPr>
          <w:sz w:val="28"/>
        </w:rPr>
        <w:t xml:space="preserve">; употребления (неупотребления) </w:t>
      </w:r>
      <w:r>
        <w:rPr>
          <w:b/>
          <w:sz w:val="28"/>
        </w:rPr>
        <w:t xml:space="preserve">ь </w:t>
      </w:r>
      <w:r>
        <w:rPr>
          <w:sz w:val="28"/>
        </w:rPr>
        <w:t>на конце имён</w:t>
      </w:r>
      <w:r>
        <w:rPr>
          <w:spacing w:val="-1"/>
          <w:sz w:val="28"/>
        </w:rPr>
        <w:t xml:space="preserve"> </w:t>
      </w:r>
      <w:r>
        <w:rPr>
          <w:sz w:val="28"/>
        </w:rPr>
        <w:t>существительных</w:t>
      </w:r>
      <w:r>
        <w:rPr>
          <w:spacing w:val="-6"/>
          <w:sz w:val="28"/>
        </w:rPr>
        <w:t xml:space="preserve"> </w:t>
      </w:r>
      <w:r>
        <w:rPr>
          <w:sz w:val="28"/>
        </w:rPr>
        <w:t xml:space="preserve">после шипящих; слитное и раздельное написание </w:t>
      </w:r>
      <w:r>
        <w:rPr>
          <w:b/>
          <w:sz w:val="28"/>
        </w:rPr>
        <w:t xml:space="preserve">не </w:t>
      </w:r>
      <w:r>
        <w:rPr>
          <w:sz w:val="28"/>
        </w:rPr>
        <w:t>с именами существительными; правописание собственных имён существительных.</w:t>
      </w:r>
    </w:p>
    <w:p w14:paraId="4AA4580A" w14:textId="77777777" w:rsidR="004F75DF" w:rsidRDefault="0013698B">
      <w:pPr>
        <w:pStyle w:val="2"/>
        <w:spacing w:before="316" w:line="319" w:lineRule="exact"/>
        <w:ind w:left="793"/>
      </w:pPr>
      <w:r>
        <w:t>Имя</w:t>
      </w:r>
      <w:r>
        <w:rPr>
          <w:spacing w:val="-7"/>
        </w:rPr>
        <w:t xml:space="preserve"> </w:t>
      </w:r>
      <w:r>
        <w:rPr>
          <w:spacing w:val="-2"/>
        </w:rPr>
        <w:t>прилагательное</w:t>
      </w:r>
    </w:p>
    <w:p w14:paraId="1DD24A35" w14:textId="77777777" w:rsidR="004F75DF" w:rsidRDefault="0013698B">
      <w:pPr>
        <w:pStyle w:val="a3"/>
        <w:ind w:right="1138" w:firstLine="600"/>
      </w:pPr>
      <w:r>
        <w:t>Определять</w:t>
      </w:r>
      <w:r>
        <w:rPr>
          <w:spacing w:val="-5"/>
        </w:rPr>
        <w:t xml:space="preserve"> </w:t>
      </w:r>
      <w:r>
        <w:t>общее</w:t>
      </w:r>
      <w:r>
        <w:rPr>
          <w:spacing w:val="-3"/>
        </w:rPr>
        <w:t xml:space="preserve"> </w:t>
      </w:r>
      <w:r>
        <w:t>грамматическое</w:t>
      </w:r>
      <w:r>
        <w:rPr>
          <w:spacing w:val="-3"/>
        </w:rPr>
        <w:t xml:space="preserve"> </w:t>
      </w:r>
      <w:r>
        <w:t>значение,</w:t>
      </w:r>
      <w:r>
        <w:rPr>
          <w:spacing w:val="-2"/>
        </w:rPr>
        <w:t xml:space="preserve"> </w:t>
      </w:r>
      <w:r>
        <w:t>морфологические</w:t>
      </w:r>
      <w:r>
        <w:rPr>
          <w:spacing w:val="-3"/>
        </w:rPr>
        <w:t xml:space="preserve"> </w:t>
      </w:r>
      <w:r>
        <w:t>признаки</w:t>
      </w:r>
      <w:r>
        <w:rPr>
          <w:spacing w:val="-4"/>
        </w:rPr>
        <w:t xml:space="preserve"> </w:t>
      </w:r>
      <w:r>
        <w:t>и синтаксические функции имени прилагательного; объяснять его роль в речи; различать полную и краткую формы имён прилагательных.</w:t>
      </w:r>
    </w:p>
    <w:p w14:paraId="27758D2D" w14:textId="77777777" w:rsidR="004F75DF" w:rsidRDefault="004F75DF">
      <w:pPr>
        <w:sectPr w:rsidR="004F75DF">
          <w:pgSz w:w="11910" w:h="16390"/>
          <w:pgMar w:top="780" w:right="0" w:bottom="280" w:left="460" w:header="720" w:footer="720" w:gutter="0"/>
          <w:cols w:space="720"/>
        </w:sectPr>
      </w:pPr>
    </w:p>
    <w:p w14:paraId="63B5BA7B" w14:textId="77777777" w:rsidR="004F75DF" w:rsidRDefault="0013698B">
      <w:pPr>
        <w:pStyle w:val="a3"/>
        <w:spacing w:before="60"/>
        <w:ind w:right="1137" w:firstLine="600"/>
      </w:pPr>
      <w:r>
        <w:t>Проводить частичный морфологический анализ имён прилагательных (в рамках изученного).</w:t>
      </w:r>
    </w:p>
    <w:p w14:paraId="4DBFF74B" w14:textId="77777777" w:rsidR="004F75DF" w:rsidRDefault="0013698B">
      <w:pPr>
        <w:pStyle w:val="a3"/>
        <w:spacing w:line="242" w:lineRule="auto"/>
        <w:ind w:right="1145" w:firstLine="600"/>
      </w:pPr>
      <w:r>
        <w:t>Соблюдать нормы словоизменения, произношения имён прилагательных, постановки в них ударения (в рамках изученного).</w:t>
      </w:r>
    </w:p>
    <w:p w14:paraId="587EE6B0" w14:textId="77777777" w:rsidR="004F75DF" w:rsidRDefault="0013698B">
      <w:pPr>
        <w:pStyle w:val="a3"/>
        <w:ind w:right="1138" w:firstLine="600"/>
      </w:pPr>
      <w:r>
        <w:t xml:space="preserve">Соблюдать правила правописания имён прилагательных: безударных окончаний; </w:t>
      </w:r>
      <w:r>
        <w:rPr>
          <w:b/>
        </w:rPr>
        <w:t xml:space="preserve">о </w:t>
      </w:r>
      <w:r>
        <w:t xml:space="preserve">– </w:t>
      </w:r>
      <w:r>
        <w:rPr>
          <w:b/>
        </w:rPr>
        <w:t xml:space="preserve">е </w:t>
      </w:r>
      <w:r>
        <w:t xml:space="preserve">после шипящих и </w:t>
      </w:r>
      <w:r>
        <w:rPr>
          <w:b/>
        </w:rPr>
        <w:t xml:space="preserve">ц </w:t>
      </w:r>
      <w:r>
        <w:t xml:space="preserve">в суффиксах и окончаниях; кратких форм имён прилагательных с основой на шипящие; правила слитного и раздельного написания </w:t>
      </w:r>
      <w:r>
        <w:rPr>
          <w:b/>
        </w:rPr>
        <w:t xml:space="preserve">не </w:t>
      </w:r>
      <w:r>
        <w:t>с именами прилагательными.</w:t>
      </w:r>
    </w:p>
    <w:p w14:paraId="1764E41A" w14:textId="77777777" w:rsidR="004F75DF" w:rsidRDefault="004F75DF">
      <w:pPr>
        <w:pStyle w:val="a3"/>
        <w:spacing w:before="1"/>
        <w:ind w:left="0"/>
        <w:jc w:val="left"/>
      </w:pPr>
    </w:p>
    <w:p w14:paraId="148F7E15" w14:textId="77777777" w:rsidR="004F75DF" w:rsidRDefault="0013698B">
      <w:pPr>
        <w:pStyle w:val="2"/>
        <w:spacing w:line="320" w:lineRule="exact"/>
        <w:ind w:left="793"/>
        <w:jc w:val="left"/>
      </w:pPr>
      <w:r>
        <w:rPr>
          <w:spacing w:val="-2"/>
        </w:rPr>
        <w:t>Глагол</w:t>
      </w:r>
    </w:p>
    <w:p w14:paraId="5FE4ADCA" w14:textId="77777777" w:rsidR="004F75DF" w:rsidRDefault="0013698B">
      <w:pPr>
        <w:pStyle w:val="a3"/>
        <w:ind w:right="1142" w:firstLine="600"/>
      </w:pPr>
      <w:r>
        <w:t>Определять</w:t>
      </w:r>
      <w:r>
        <w:rPr>
          <w:spacing w:val="-6"/>
        </w:rPr>
        <w:t xml:space="preserve"> </w:t>
      </w:r>
      <w:r>
        <w:t>общее</w:t>
      </w:r>
      <w:r>
        <w:rPr>
          <w:spacing w:val="-3"/>
        </w:rPr>
        <w:t xml:space="preserve"> </w:t>
      </w:r>
      <w:r>
        <w:t>грамматическое</w:t>
      </w:r>
      <w:r>
        <w:rPr>
          <w:spacing w:val="-3"/>
        </w:rPr>
        <w:t xml:space="preserve"> </w:t>
      </w:r>
      <w:r>
        <w:t>значение,</w:t>
      </w:r>
      <w:r>
        <w:rPr>
          <w:spacing w:val="-2"/>
        </w:rPr>
        <w:t xml:space="preserve"> </w:t>
      </w:r>
      <w:r>
        <w:t>морфологические</w:t>
      </w:r>
      <w:r>
        <w:rPr>
          <w:spacing w:val="-3"/>
        </w:rPr>
        <w:t xml:space="preserve"> </w:t>
      </w:r>
      <w:r>
        <w:t>признаки</w:t>
      </w:r>
      <w:r>
        <w:rPr>
          <w:spacing w:val="-4"/>
        </w:rPr>
        <w:t xml:space="preserve"> </w:t>
      </w:r>
      <w:r>
        <w:t>и синтаксические функции глагола; объяснять его роль в словосочетании и предложении, а также в речи.</w:t>
      </w:r>
    </w:p>
    <w:p w14:paraId="62EC0721" w14:textId="77777777" w:rsidR="004F75DF" w:rsidRDefault="0013698B">
      <w:pPr>
        <w:pStyle w:val="a3"/>
        <w:ind w:right="1141" w:firstLine="600"/>
      </w:pPr>
      <w:r>
        <w:t xml:space="preserve">Различать глаголы совершенного и несовершенного вида, возвратные и </w:t>
      </w:r>
      <w:r>
        <w:rPr>
          <w:spacing w:val="-2"/>
        </w:rPr>
        <w:t>невозвратные.</w:t>
      </w:r>
    </w:p>
    <w:p w14:paraId="13DA7AA5" w14:textId="77777777" w:rsidR="004F75DF" w:rsidRDefault="0013698B">
      <w:pPr>
        <w:pStyle w:val="a3"/>
        <w:spacing w:line="242" w:lineRule="auto"/>
        <w:ind w:right="1142" w:firstLine="600"/>
      </w:pPr>
      <w:r>
        <w:t>Называть грамматические свойства инфинитива (неопределённой формы) глагола, выделять его основу; выделять основу настоящего (будущего</w:t>
      </w:r>
      <w:r>
        <w:rPr>
          <w:spacing w:val="40"/>
        </w:rPr>
        <w:t xml:space="preserve"> </w:t>
      </w:r>
      <w:r>
        <w:t>простого) времени глагола.</w:t>
      </w:r>
    </w:p>
    <w:p w14:paraId="3F9FD6DF" w14:textId="77777777" w:rsidR="004F75DF" w:rsidRDefault="0013698B">
      <w:pPr>
        <w:pStyle w:val="a3"/>
        <w:spacing w:line="316" w:lineRule="exact"/>
        <w:ind w:left="1273"/>
      </w:pPr>
      <w:r>
        <w:t>Определять</w:t>
      </w:r>
      <w:r>
        <w:rPr>
          <w:spacing w:val="-11"/>
        </w:rPr>
        <w:t xml:space="preserve"> </w:t>
      </w:r>
      <w:r>
        <w:t>спряжение</w:t>
      </w:r>
      <w:r>
        <w:rPr>
          <w:spacing w:val="-7"/>
        </w:rPr>
        <w:t xml:space="preserve"> </w:t>
      </w:r>
      <w:r>
        <w:t>глагола,</w:t>
      </w:r>
      <w:r>
        <w:rPr>
          <w:spacing w:val="-6"/>
        </w:rPr>
        <w:t xml:space="preserve"> </w:t>
      </w:r>
      <w:r>
        <w:t>уметь</w:t>
      </w:r>
      <w:r>
        <w:rPr>
          <w:spacing w:val="-10"/>
        </w:rPr>
        <w:t xml:space="preserve"> </w:t>
      </w:r>
      <w:r>
        <w:t>спрягать</w:t>
      </w:r>
      <w:r>
        <w:rPr>
          <w:spacing w:val="-10"/>
        </w:rPr>
        <w:t xml:space="preserve"> </w:t>
      </w:r>
      <w:r>
        <w:rPr>
          <w:spacing w:val="-2"/>
        </w:rPr>
        <w:t>глаголы.</w:t>
      </w:r>
    </w:p>
    <w:p w14:paraId="7202F510" w14:textId="77777777" w:rsidR="004F75DF" w:rsidRDefault="0013698B">
      <w:pPr>
        <w:pStyle w:val="a3"/>
        <w:ind w:right="1137" w:firstLine="600"/>
      </w:pPr>
      <w:r>
        <w:t xml:space="preserve">Проводить частичный морфологический анализ глаголов (в рамках </w:t>
      </w:r>
      <w:r>
        <w:rPr>
          <w:spacing w:val="-2"/>
        </w:rPr>
        <w:t>изученного).</w:t>
      </w:r>
    </w:p>
    <w:p w14:paraId="76804EA9" w14:textId="77777777" w:rsidR="004F75DF" w:rsidRDefault="0013698B">
      <w:pPr>
        <w:pStyle w:val="a3"/>
        <w:ind w:right="1132" w:firstLine="600"/>
      </w:pPr>
      <w:r>
        <w:t>Соблюдать нормы словоизменения глаголов, постановки ударения в глагольных формах (в рамках изученного).</w:t>
      </w:r>
    </w:p>
    <w:p w14:paraId="3356A04F" w14:textId="77777777" w:rsidR="004F75DF" w:rsidRDefault="0013698B">
      <w:pPr>
        <w:pStyle w:val="a3"/>
        <w:ind w:right="1130" w:firstLine="600"/>
      </w:pPr>
      <w:r>
        <w:t xml:space="preserve">Соблюдать правила правописания глаголов: корней с чередованием </w:t>
      </w:r>
      <w:r>
        <w:rPr>
          <w:b/>
        </w:rPr>
        <w:t xml:space="preserve">е </w:t>
      </w:r>
      <w:r>
        <w:t xml:space="preserve">// </w:t>
      </w:r>
      <w:r>
        <w:rPr>
          <w:b/>
        </w:rPr>
        <w:t>и</w:t>
      </w:r>
      <w:r>
        <w:t xml:space="preserve">; использования </w:t>
      </w:r>
      <w:r>
        <w:rPr>
          <w:b/>
        </w:rPr>
        <w:t xml:space="preserve">ь </w:t>
      </w:r>
      <w:r>
        <w:t xml:space="preserve">после шипящих как показателя грамматической формы в инфинитиве, в форме 2-го лица единственного числа; </w:t>
      </w:r>
      <w:r>
        <w:rPr>
          <w:b/>
        </w:rPr>
        <w:t xml:space="preserve">-тся </w:t>
      </w:r>
      <w:r>
        <w:t xml:space="preserve">и </w:t>
      </w:r>
      <w:r>
        <w:rPr>
          <w:b/>
        </w:rPr>
        <w:t xml:space="preserve">-ться </w:t>
      </w:r>
      <w:r>
        <w:t xml:space="preserve">в глаголах; суффиксов </w:t>
      </w:r>
      <w:r>
        <w:rPr>
          <w:b/>
        </w:rPr>
        <w:t>-ова</w:t>
      </w:r>
      <w:r>
        <w:t>- – -</w:t>
      </w:r>
      <w:r>
        <w:rPr>
          <w:b/>
        </w:rPr>
        <w:t>ева</w:t>
      </w:r>
      <w:r>
        <w:t xml:space="preserve">-, </w:t>
      </w:r>
      <w:r>
        <w:rPr>
          <w:b/>
        </w:rPr>
        <w:t xml:space="preserve">-ыва- </w:t>
      </w:r>
      <w:r>
        <w:t xml:space="preserve">– </w:t>
      </w:r>
      <w:r>
        <w:rPr>
          <w:b/>
        </w:rPr>
        <w:t>-ива-</w:t>
      </w:r>
      <w:r>
        <w:t xml:space="preserve">; личных окончаний глагола, гласной перед суффиксом </w:t>
      </w:r>
      <w:r>
        <w:rPr>
          <w:b/>
        </w:rPr>
        <w:t xml:space="preserve">-л- </w:t>
      </w:r>
      <w:r>
        <w:t xml:space="preserve">в формах прошедшего времени глагола; слитного и раздельного написания </w:t>
      </w:r>
      <w:r>
        <w:rPr>
          <w:b/>
        </w:rPr>
        <w:t xml:space="preserve">не </w:t>
      </w:r>
      <w:r>
        <w:t>с глаголами.</w:t>
      </w:r>
    </w:p>
    <w:p w14:paraId="1D50B45E" w14:textId="77777777" w:rsidR="004F75DF" w:rsidRDefault="0013698B">
      <w:pPr>
        <w:pStyle w:val="2"/>
        <w:spacing w:before="3" w:line="319" w:lineRule="exact"/>
        <w:ind w:left="1273"/>
      </w:pPr>
      <w:r>
        <w:t>Синтаксис.</w:t>
      </w:r>
      <w:r>
        <w:rPr>
          <w:spacing w:val="-10"/>
        </w:rPr>
        <w:t xml:space="preserve"> </w:t>
      </w:r>
      <w:r>
        <w:t>Культура</w:t>
      </w:r>
      <w:r>
        <w:rPr>
          <w:spacing w:val="-12"/>
        </w:rPr>
        <w:t xml:space="preserve"> </w:t>
      </w:r>
      <w:r>
        <w:t>речи.</w:t>
      </w:r>
      <w:r>
        <w:rPr>
          <w:spacing w:val="-9"/>
        </w:rPr>
        <w:t xml:space="preserve"> </w:t>
      </w:r>
      <w:r>
        <w:rPr>
          <w:spacing w:val="-2"/>
        </w:rPr>
        <w:t>Пунктуация</w:t>
      </w:r>
    </w:p>
    <w:p w14:paraId="3C24406F" w14:textId="77777777" w:rsidR="004F75DF" w:rsidRDefault="0013698B">
      <w:pPr>
        <w:pStyle w:val="a3"/>
        <w:ind w:right="1135" w:firstLine="600"/>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w:t>
      </w:r>
      <w:r>
        <w:rPr>
          <w:spacing w:val="-2"/>
        </w:rPr>
        <w:t>практике.</w:t>
      </w:r>
    </w:p>
    <w:p w14:paraId="55C8A456" w14:textId="77777777" w:rsidR="004F75DF" w:rsidRDefault="0013698B">
      <w:pPr>
        <w:pStyle w:val="a3"/>
        <w:ind w:right="1134" w:firstLine="600"/>
      </w:pPr>
      <w:r>
        <w:t>Распознавать словосочетания по морфологическим свойствам главного слова</w:t>
      </w:r>
      <w:r>
        <w:rPr>
          <w:spacing w:val="-1"/>
        </w:rPr>
        <w:t xml:space="preserve"> </w:t>
      </w:r>
      <w:r>
        <w:t>(именные, глагольные, наречные); простые</w:t>
      </w:r>
      <w:r>
        <w:rPr>
          <w:spacing w:val="-1"/>
        </w:rPr>
        <w:t xml:space="preserve"> </w:t>
      </w:r>
      <w:r>
        <w:t>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w:t>
      </w:r>
      <w:r>
        <w:rPr>
          <w:spacing w:val="18"/>
        </w:rPr>
        <w:t xml:space="preserve"> </w:t>
      </w:r>
      <w:r>
        <w:t>вопросительные),</w:t>
      </w:r>
      <w:r>
        <w:rPr>
          <w:spacing w:val="19"/>
        </w:rPr>
        <w:t xml:space="preserve"> </w:t>
      </w:r>
      <w:r>
        <w:t>эмоциональной</w:t>
      </w:r>
      <w:r>
        <w:rPr>
          <w:spacing w:val="18"/>
        </w:rPr>
        <w:t xml:space="preserve"> </w:t>
      </w:r>
      <w:r>
        <w:t>окраске</w:t>
      </w:r>
      <w:r>
        <w:rPr>
          <w:spacing w:val="18"/>
        </w:rPr>
        <w:t xml:space="preserve"> </w:t>
      </w:r>
      <w:r>
        <w:t>(восклицательные</w:t>
      </w:r>
      <w:r>
        <w:rPr>
          <w:spacing w:val="18"/>
        </w:rPr>
        <w:t xml:space="preserve"> </w:t>
      </w:r>
      <w:r>
        <w:rPr>
          <w:spacing w:val="-10"/>
        </w:rPr>
        <w:t>и</w:t>
      </w:r>
    </w:p>
    <w:p w14:paraId="0D55520F" w14:textId="77777777" w:rsidR="004F75DF" w:rsidRDefault="004F75DF">
      <w:pPr>
        <w:sectPr w:rsidR="004F75DF">
          <w:pgSz w:w="11910" w:h="16390"/>
          <w:pgMar w:top="780" w:right="0" w:bottom="280" w:left="460" w:header="720" w:footer="720" w:gutter="0"/>
          <w:cols w:space="720"/>
        </w:sectPr>
      </w:pPr>
    </w:p>
    <w:p w14:paraId="1D39C29F" w14:textId="77777777" w:rsidR="004F75DF" w:rsidRDefault="0013698B">
      <w:pPr>
        <w:pStyle w:val="a3"/>
        <w:spacing w:before="60"/>
        <w:ind w:right="1130"/>
      </w:pPr>
      <w:r>
        <w:t>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14:paraId="4BEC17F1" w14:textId="77777777" w:rsidR="004F75DF" w:rsidRDefault="0013698B">
      <w:pPr>
        <w:pStyle w:val="a3"/>
        <w:spacing w:before="2"/>
        <w:ind w:right="1133" w:firstLine="600"/>
      </w:pPr>
      <w: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 xml:space="preserve">(в значении </w:t>
      </w:r>
      <w:r>
        <w:rPr>
          <w:b/>
        </w:rPr>
        <w:t>но</w:t>
      </w:r>
      <w:r>
        <w:t>); с обобщающим</w:t>
      </w:r>
      <w:r>
        <w:rPr>
          <w:spacing w:val="-2"/>
        </w:rPr>
        <w:t xml:space="preserve"> </w:t>
      </w:r>
      <w:r>
        <w:t>словом</w:t>
      </w:r>
      <w:r>
        <w:rPr>
          <w:spacing w:val="-2"/>
        </w:rPr>
        <w:t xml:space="preserve"> </w:t>
      </w:r>
      <w:r>
        <w:t>при</w:t>
      </w:r>
      <w:r>
        <w:rPr>
          <w:spacing w:val="-3"/>
        </w:rPr>
        <w:t xml:space="preserve"> </w:t>
      </w:r>
      <w:r>
        <w:t>однородных</w:t>
      </w:r>
      <w:r>
        <w:rPr>
          <w:spacing w:val="-3"/>
        </w:rPr>
        <w:t xml:space="preserve"> </w:t>
      </w:r>
      <w:r>
        <w:t>членах; с</w:t>
      </w:r>
      <w:r>
        <w:rPr>
          <w:spacing w:val="-2"/>
        </w:rPr>
        <w:t xml:space="preserve"> </w:t>
      </w:r>
      <w:r>
        <w:t>обращением;</w:t>
      </w:r>
      <w:r>
        <w:rPr>
          <w:spacing w:val="-3"/>
        </w:rPr>
        <w:t xml:space="preserve"> </w:t>
      </w:r>
      <w:r>
        <w:t>в предложениях</w:t>
      </w:r>
      <w:r>
        <w:rPr>
          <w:spacing w:val="-7"/>
        </w:rPr>
        <w:t xml:space="preserve"> </w:t>
      </w:r>
      <w:r>
        <w:t xml:space="preserve">с прямой речью; в сложных предложениях, состоящих из частей, связанных бессоюзной связью и союзами </w:t>
      </w:r>
      <w:r>
        <w:rPr>
          <w:b/>
        </w:rPr>
        <w:t>и</w:t>
      </w:r>
      <w:r>
        <w:t xml:space="preserve">, </w:t>
      </w:r>
      <w:r>
        <w:rPr>
          <w:b/>
        </w:rPr>
        <w:t>но</w:t>
      </w:r>
      <w:r>
        <w:t xml:space="preserve">, </w:t>
      </w:r>
      <w:r>
        <w:rPr>
          <w:b/>
        </w:rPr>
        <w:t>а</w:t>
      </w:r>
      <w:r>
        <w:t xml:space="preserve">, </w:t>
      </w:r>
      <w:r>
        <w:rPr>
          <w:b/>
        </w:rPr>
        <w:t>однако</w:t>
      </w:r>
      <w:r>
        <w:t xml:space="preserve">, </w:t>
      </w:r>
      <w:r>
        <w:rPr>
          <w:b/>
        </w:rPr>
        <w:t>зато</w:t>
      </w:r>
      <w:r>
        <w:t xml:space="preserve">, </w:t>
      </w:r>
      <w:r>
        <w:rPr>
          <w:b/>
        </w:rPr>
        <w:t>да</w:t>
      </w:r>
      <w:r>
        <w:t xml:space="preserve">; оформлять на письме </w:t>
      </w:r>
      <w:r>
        <w:rPr>
          <w:spacing w:val="-2"/>
        </w:rPr>
        <w:t>диалог.</w:t>
      </w:r>
    </w:p>
    <w:p w14:paraId="3B5F4BA6" w14:textId="77777777" w:rsidR="004F75DF" w:rsidRDefault="0013698B">
      <w:pPr>
        <w:pStyle w:val="a3"/>
        <w:spacing w:before="2"/>
        <w:ind w:left="1273"/>
      </w:pPr>
      <w:r>
        <w:t>Проводить</w:t>
      </w:r>
      <w:r>
        <w:rPr>
          <w:spacing w:val="-10"/>
        </w:rPr>
        <w:t xml:space="preserve"> </w:t>
      </w:r>
      <w:r>
        <w:t>пунктуационный</w:t>
      </w:r>
      <w:r>
        <w:rPr>
          <w:spacing w:val="-9"/>
        </w:rPr>
        <w:t xml:space="preserve"> </w:t>
      </w:r>
      <w:r>
        <w:t>анализ</w:t>
      </w:r>
      <w:r>
        <w:rPr>
          <w:spacing w:val="-7"/>
        </w:rPr>
        <w:t xml:space="preserve"> </w:t>
      </w:r>
      <w:r>
        <w:t>предложения</w:t>
      </w:r>
      <w:r>
        <w:rPr>
          <w:spacing w:val="-7"/>
        </w:rPr>
        <w:t xml:space="preserve"> </w:t>
      </w:r>
      <w:r>
        <w:t>(в</w:t>
      </w:r>
      <w:r>
        <w:rPr>
          <w:spacing w:val="-10"/>
        </w:rPr>
        <w:t xml:space="preserve"> </w:t>
      </w:r>
      <w:r>
        <w:t>рамках</w:t>
      </w:r>
      <w:r>
        <w:rPr>
          <w:spacing w:val="-11"/>
        </w:rPr>
        <w:t xml:space="preserve"> </w:t>
      </w:r>
      <w:r>
        <w:rPr>
          <w:spacing w:val="-2"/>
        </w:rPr>
        <w:t>изученного).</w:t>
      </w:r>
    </w:p>
    <w:p w14:paraId="51E5E3A3" w14:textId="77777777" w:rsidR="004F75DF" w:rsidRDefault="0013698B">
      <w:pPr>
        <w:pStyle w:val="1"/>
        <w:spacing w:before="5"/>
        <w:ind w:left="793"/>
        <w:jc w:val="both"/>
      </w:pPr>
      <w:r>
        <w:t>6</w:t>
      </w:r>
      <w:r>
        <w:rPr>
          <w:spacing w:val="-1"/>
        </w:rPr>
        <w:t xml:space="preserve"> </w:t>
      </w:r>
      <w:r>
        <w:rPr>
          <w:spacing w:val="-4"/>
        </w:rPr>
        <w:t>КЛАСС</w:t>
      </w:r>
    </w:p>
    <w:p w14:paraId="7B5AD73A" w14:textId="77777777" w:rsidR="004F75DF" w:rsidRDefault="0013698B">
      <w:pPr>
        <w:pStyle w:val="2"/>
        <w:spacing w:before="321" w:line="319" w:lineRule="exact"/>
        <w:ind w:left="793"/>
      </w:pPr>
      <w:r>
        <w:t>Общие</w:t>
      </w:r>
      <w:r>
        <w:rPr>
          <w:spacing w:val="-6"/>
        </w:rPr>
        <w:t xml:space="preserve"> </w:t>
      </w:r>
      <w:r>
        <w:t>сведения</w:t>
      </w:r>
      <w:r>
        <w:rPr>
          <w:spacing w:val="-3"/>
        </w:rPr>
        <w:t xml:space="preserve"> </w:t>
      </w:r>
      <w:r>
        <w:t>о</w:t>
      </w:r>
      <w:r>
        <w:rPr>
          <w:spacing w:val="-10"/>
        </w:rPr>
        <w:t xml:space="preserve"> </w:t>
      </w:r>
      <w:r>
        <w:rPr>
          <w:spacing w:val="-4"/>
        </w:rPr>
        <w:t>языке</w:t>
      </w:r>
    </w:p>
    <w:p w14:paraId="66FFC54D" w14:textId="77777777" w:rsidR="004F75DF" w:rsidRDefault="0013698B">
      <w:pPr>
        <w:pStyle w:val="a3"/>
        <w:ind w:right="1129" w:firstLine="60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w:t>
      </w:r>
      <w:r>
        <w:rPr>
          <w:spacing w:val="40"/>
        </w:rPr>
        <w:t xml:space="preserve"> </w:t>
      </w:r>
      <w:r>
        <w:t xml:space="preserve">Российской Федерации и как языка межнационального общения (в рамках </w:t>
      </w:r>
      <w:r>
        <w:rPr>
          <w:spacing w:val="-2"/>
        </w:rPr>
        <w:t>изученного).</w:t>
      </w:r>
    </w:p>
    <w:p w14:paraId="7D411746" w14:textId="77777777" w:rsidR="004F75DF" w:rsidRDefault="0013698B">
      <w:pPr>
        <w:pStyle w:val="a3"/>
        <w:spacing w:line="321" w:lineRule="exact"/>
        <w:ind w:left="1273"/>
      </w:pPr>
      <w:r>
        <w:t>Иметь</w:t>
      </w:r>
      <w:r>
        <w:rPr>
          <w:spacing w:val="-12"/>
        </w:rPr>
        <w:t xml:space="preserve"> </w:t>
      </w:r>
      <w:r>
        <w:t>представление</w:t>
      </w:r>
      <w:r>
        <w:rPr>
          <w:spacing w:val="-9"/>
        </w:rPr>
        <w:t xml:space="preserve"> </w:t>
      </w:r>
      <w:r>
        <w:t>о</w:t>
      </w:r>
      <w:r>
        <w:rPr>
          <w:spacing w:val="-10"/>
        </w:rPr>
        <w:t xml:space="preserve"> </w:t>
      </w:r>
      <w:r>
        <w:t>русском</w:t>
      </w:r>
      <w:r>
        <w:rPr>
          <w:spacing w:val="-8"/>
        </w:rPr>
        <w:t xml:space="preserve"> </w:t>
      </w:r>
      <w:r>
        <w:t>литературном</w:t>
      </w:r>
      <w:r>
        <w:rPr>
          <w:spacing w:val="-8"/>
        </w:rPr>
        <w:t xml:space="preserve"> </w:t>
      </w:r>
      <w:r>
        <w:rPr>
          <w:spacing w:val="-2"/>
        </w:rPr>
        <w:t>языке.</w:t>
      </w:r>
    </w:p>
    <w:p w14:paraId="4526E5BF" w14:textId="77777777" w:rsidR="004F75DF" w:rsidRDefault="004F75DF">
      <w:pPr>
        <w:pStyle w:val="a3"/>
        <w:spacing w:before="7"/>
        <w:ind w:left="0"/>
        <w:jc w:val="left"/>
      </w:pPr>
    </w:p>
    <w:p w14:paraId="00489A0C" w14:textId="77777777" w:rsidR="004F75DF" w:rsidRDefault="0013698B">
      <w:pPr>
        <w:pStyle w:val="2"/>
        <w:spacing w:line="320" w:lineRule="exact"/>
        <w:ind w:left="793"/>
      </w:pPr>
      <w:r>
        <w:t>Язык</w:t>
      </w:r>
      <w:r>
        <w:rPr>
          <w:spacing w:val="-5"/>
        </w:rPr>
        <w:t xml:space="preserve"> </w:t>
      </w:r>
      <w:r>
        <w:t>и</w:t>
      </w:r>
      <w:r>
        <w:rPr>
          <w:spacing w:val="-4"/>
        </w:rPr>
        <w:t xml:space="preserve"> речь</w:t>
      </w:r>
    </w:p>
    <w:p w14:paraId="7C4A60AC" w14:textId="77777777" w:rsidR="004F75DF" w:rsidRDefault="0013698B">
      <w:pPr>
        <w:pStyle w:val="a3"/>
        <w:ind w:right="1134" w:firstLine="60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4C6BAE08" w14:textId="77777777" w:rsidR="004F75DF" w:rsidRDefault="0013698B">
      <w:pPr>
        <w:pStyle w:val="a3"/>
        <w:ind w:right="1141" w:firstLine="600"/>
      </w:pPr>
      <w:r>
        <w:t>Участвовать в диалоге (побуждение к действию, обмен мнениями) объёмом не менее 4 реплик.</w:t>
      </w:r>
    </w:p>
    <w:p w14:paraId="5A004165" w14:textId="77777777" w:rsidR="004F75DF" w:rsidRDefault="0013698B">
      <w:pPr>
        <w:pStyle w:val="a3"/>
        <w:ind w:right="1135" w:firstLine="60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56D9AD63" w14:textId="77777777" w:rsidR="004F75DF" w:rsidRDefault="004F75DF">
      <w:pPr>
        <w:sectPr w:rsidR="004F75DF">
          <w:pgSz w:w="11910" w:h="16390"/>
          <w:pgMar w:top="780" w:right="0" w:bottom="280" w:left="460" w:header="720" w:footer="720" w:gutter="0"/>
          <w:cols w:space="720"/>
        </w:sectPr>
      </w:pPr>
    </w:p>
    <w:p w14:paraId="77DD85CE" w14:textId="77777777" w:rsidR="004F75DF" w:rsidRDefault="0013698B">
      <w:pPr>
        <w:pStyle w:val="a3"/>
        <w:spacing w:before="60"/>
        <w:ind w:right="1144" w:firstLine="600"/>
      </w:pPr>
      <w:r>
        <w:t>Владеть различными видами чтения: просмотровым, ознакомительным, изучающим, поисковым.</w:t>
      </w:r>
    </w:p>
    <w:p w14:paraId="08631DAF" w14:textId="77777777" w:rsidR="004F75DF" w:rsidRDefault="0013698B">
      <w:pPr>
        <w:pStyle w:val="a3"/>
        <w:spacing w:line="242" w:lineRule="auto"/>
        <w:ind w:right="1136" w:firstLine="600"/>
      </w:pPr>
      <w:r>
        <w:t>Устно пересказывать прочитанный или прослушанный текст объёмом не менее 110 слов.</w:t>
      </w:r>
    </w:p>
    <w:p w14:paraId="5D768123" w14:textId="77777777" w:rsidR="004F75DF" w:rsidRDefault="0013698B">
      <w:pPr>
        <w:pStyle w:val="a3"/>
        <w:ind w:right="1129" w:firstLine="600"/>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 смысловых типов речи (для подробного изложения объём исходного текста должен составлять не менее 160 слов; для сжатого изложения – не менее 165 </w:t>
      </w:r>
      <w:r>
        <w:rPr>
          <w:spacing w:val="-2"/>
        </w:rPr>
        <w:t>слов).</w:t>
      </w:r>
    </w:p>
    <w:p w14:paraId="26450F42" w14:textId="77777777" w:rsidR="004F75DF" w:rsidRDefault="0013698B">
      <w:pPr>
        <w:pStyle w:val="a3"/>
        <w:ind w:right="1136" w:firstLine="60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2670DE6" w14:textId="77777777" w:rsidR="004F75DF" w:rsidRDefault="0013698B">
      <w:pPr>
        <w:pStyle w:val="a3"/>
        <w:ind w:right="1131" w:firstLine="600"/>
      </w:pPr>
      <w:r>
        <w:t>Соблюдать в устной речи и на письме нормы современного русского литературного</w:t>
      </w:r>
      <w:r>
        <w:rPr>
          <w:spacing w:val="-5"/>
        </w:rPr>
        <w:t xml:space="preserve"> </w:t>
      </w:r>
      <w:r>
        <w:t>языка,</w:t>
      </w:r>
      <w:r>
        <w:rPr>
          <w:spacing w:val="-2"/>
        </w:rPr>
        <w:t xml:space="preserve"> </w:t>
      </w:r>
      <w:r>
        <w:t>в</w:t>
      </w:r>
      <w:r>
        <w:rPr>
          <w:spacing w:val="-5"/>
        </w:rPr>
        <w:t xml:space="preserve"> </w:t>
      </w:r>
      <w:r>
        <w:t>том</w:t>
      </w:r>
      <w:r>
        <w:rPr>
          <w:spacing w:val="-3"/>
        </w:rPr>
        <w:t xml:space="preserve"> </w:t>
      </w:r>
      <w:r>
        <w:t>числе во</w:t>
      </w:r>
      <w:r>
        <w:rPr>
          <w:spacing w:val="-5"/>
        </w:rPr>
        <w:t xml:space="preserve"> </w:t>
      </w:r>
      <w:r>
        <w:t>время</w:t>
      </w:r>
      <w:r>
        <w:rPr>
          <w:spacing w:val="-3"/>
        </w:rPr>
        <w:t xml:space="preserve"> </w:t>
      </w:r>
      <w:r>
        <w:t>списывания</w:t>
      </w:r>
      <w:r>
        <w:rPr>
          <w:spacing w:val="-4"/>
        </w:rPr>
        <w:t xml:space="preserve"> </w:t>
      </w:r>
      <w:r>
        <w:t>текста</w:t>
      </w:r>
      <w:r>
        <w:rPr>
          <w:spacing w:val="-4"/>
        </w:rPr>
        <w:t xml:space="preserve"> </w:t>
      </w:r>
      <w:r>
        <w:t>объёмом</w:t>
      </w:r>
      <w:r>
        <w:rPr>
          <w:spacing w:val="-3"/>
        </w:rPr>
        <w:t xml:space="preserve"> </w:t>
      </w:r>
      <w: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068D0FDE" w14:textId="77777777" w:rsidR="004F75DF" w:rsidRDefault="004F75DF">
      <w:pPr>
        <w:pStyle w:val="a3"/>
        <w:spacing w:before="1"/>
        <w:ind w:left="0"/>
        <w:jc w:val="left"/>
      </w:pPr>
    </w:p>
    <w:p w14:paraId="6CA66CEC" w14:textId="77777777" w:rsidR="004F75DF" w:rsidRDefault="0013698B">
      <w:pPr>
        <w:pStyle w:val="2"/>
        <w:spacing w:line="320" w:lineRule="exact"/>
        <w:ind w:left="793"/>
        <w:jc w:val="left"/>
      </w:pPr>
      <w:r>
        <w:rPr>
          <w:spacing w:val="-2"/>
        </w:rPr>
        <w:t>Текст</w:t>
      </w:r>
    </w:p>
    <w:p w14:paraId="47AD7931" w14:textId="77777777" w:rsidR="004F75DF" w:rsidRDefault="0013698B">
      <w:pPr>
        <w:pStyle w:val="a3"/>
        <w:ind w:right="1128" w:firstLine="60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650F3686" w14:textId="77777777" w:rsidR="004F75DF" w:rsidRDefault="0013698B">
      <w:pPr>
        <w:pStyle w:val="a3"/>
        <w:spacing w:before="1"/>
        <w:ind w:right="1132" w:firstLine="600"/>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13AB97D6" w14:textId="77777777" w:rsidR="004F75DF" w:rsidRDefault="0013698B">
      <w:pPr>
        <w:pStyle w:val="a3"/>
        <w:ind w:right="1134" w:firstLine="600"/>
      </w:pPr>
      <w:r>
        <w:t>Выявлять средства связи предложений в тексте, в том числе притяжательные</w:t>
      </w:r>
      <w:r>
        <w:rPr>
          <w:spacing w:val="-1"/>
        </w:rPr>
        <w:t xml:space="preserve"> </w:t>
      </w:r>
      <w:r>
        <w:t>и указательные</w:t>
      </w:r>
      <w:r>
        <w:rPr>
          <w:spacing w:val="-1"/>
        </w:rPr>
        <w:t xml:space="preserve"> </w:t>
      </w:r>
      <w:r>
        <w:t>местоимения, видо-временную</w:t>
      </w:r>
      <w:r>
        <w:rPr>
          <w:spacing w:val="-3"/>
        </w:rPr>
        <w:t xml:space="preserve"> </w:t>
      </w:r>
      <w:r>
        <w:t>соотнесённость глагольных форм.</w:t>
      </w:r>
    </w:p>
    <w:p w14:paraId="38ECA876" w14:textId="77777777" w:rsidR="004F75DF" w:rsidRDefault="0013698B">
      <w:pPr>
        <w:pStyle w:val="a3"/>
        <w:ind w:right="1135" w:firstLine="60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6A0787CA" w14:textId="77777777" w:rsidR="004F75DF" w:rsidRDefault="0013698B">
      <w:pPr>
        <w:pStyle w:val="a3"/>
        <w:ind w:right="1144" w:firstLine="600"/>
      </w:pPr>
      <w:r>
        <w:t>Проводить смысловой анализ текста, его композиционных особенностей, определять количество микротем и абзацев.</w:t>
      </w:r>
    </w:p>
    <w:p w14:paraId="3DF130D1" w14:textId="77777777" w:rsidR="004F75DF" w:rsidRDefault="0013698B">
      <w:pPr>
        <w:pStyle w:val="a3"/>
        <w:ind w:right="1134" w:firstLine="600"/>
      </w:pPr>
      <w:r>
        <w:t>Создавать тексты различных функционально-смысловых типов речи (повествование,</w:t>
      </w:r>
      <w:r>
        <w:rPr>
          <w:spacing w:val="80"/>
        </w:rPr>
        <w:t xml:space="preserve">  </w:t>
      </w:r>
      <w:r>
        <w:t>описание</w:t>
      </w:r>
      <w:r>
        <w:rPr>
          <w:spacing w:val="80"/>
        </w:rPr>
        <w:t xml:space="preserve">  </w:t>
      </w:r>
      <w:r>
        <w:t>внешности</w:t>
      </w:r>
      <w:r>
        <w:rPr>
          <w:spacing w:val="80"/>
        </w:rPr>
        <w:t xml:space="preserve">  </w:t>
      </w:r>
      <w:r>
        <w:t>человека,</w:t>
      </w:r>
      <w:r>
        <w:rPr>
          <w:spacing w:val="80"/>
        </w:rPr>
        <w:t xml:space="preserve">  </w:t>
      </w:r>
      <w:r>
        <w:t>помещения,</w:t>
      </w:r>
      <w:r>
        <w:rPr>
          <w:spacing w:val="80"/>
        </w:rPr>
        <w:t xml:space="preserve">  </w:t>
      </w:r>
      <w:r>
        <w:t>природы,</w:t>
      </w:r>
    </w:p>
    <w:p w14:paraId="68EA92FF" w14:textId="77777777" w:rsidR="004F75DF" w:rsidRDefault="004F75DF">
      <w:pPr>
        <w:sectPr w:rsidR="004F75DF">
          <w:pgSz w:w="11910" w:h="16390"/>
          <w:pgMar w:top="780" w:right="0" w:bottom="280" w:left="460" w:header="720" w:footer="720" w:gutter="0"/>
          <w:cols w:space="720"/>
        </w:sectPr>
      </w:pPr>
    </w:p>
    <w:p w14:paraId="0A162F02" w14:textId="77777777" w:rsidR="004F75DF" w:rsidRDefault="0013698B">
      <w:pPr>
        <w:pStyle w:val="a3"/>
        <w:spacing w:before="60"/>
        <w:ind w:right="1127"/>
      </w:pPr>
      <w:r>
        <w:t>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016288F" w14:textId="77777777" w:rsidR="004F75DF" w:rsidRDefault="0013698B">
      <w:pPr>
        <w:pStyle w:val="a3"/>
        <w:spacing w:before="4"/>
        <w:ind w:right="1133" w:firstLine="600"/>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w:t>
      </w:r>
      <w:r>
        <w:rPr>
          <w:spacing w:val="40"/>
        </w:rPr>
        <w:t xml:space="preserve"> </w:t>
      </w:r>
      <w:r>
        <w:t>её в учебной деятельности.</w:t>
      </w:r>
    </w:p>
    <w:p w14:paraId="3D1EBEB5" w14:textId="77777777" w:rsidR="004F75DF" w:rsidRDefault="0013698B">
      <w:pPr>
        <w:pStyle w:val="a3"/>
        <w:ind w:left="1273" w:right="1134"/>
      </w:pPr>
      <w:r>
        <w:t>Представлять сообщение на заданную тему в виде презентации. Представлять</w:t>
      </w:r>
      <w:r>
        <w:rPr>
          <w:spacing w:val="31"/>
        </w:rPr>
        <w:t xml:space="preserve">  </w:t>
      </w:r>
      <w:r>
        <w:t>содержание</w:t>
      </w:r>
      <w:r>
        <w:rPr>
          <w:spacing w:val="34"/>
        </w:rPr>
        <w:t xml:space="preserve">  </w:t>
      </w:r>
      <w:r>
        <w:t>прослушанного</w:t>
      </w:r>
      <w:r>
        <w:rPr>
          <w:spacing w:val="32"/>
        </w:rPr>
        <w:t xml:space="preserve">  </w:t>
      </w:r>
      <w:r>
        <w:t>или</w:t>
      </w:r>
      <w:r>
        <w:rPr>
          <w:spacing w:val="33"/>
        </w:rPr>
        <w:t xml:space="preserve">  </w:t>
      </w:r>
      <w:r>
        <w:t>прочитанного</w:t>
      </w:r>
      <w:r>
        <w:rPr>
          <w:spacing w:val="33"/>
        </w:rPr>
        <w:t xml:space="preserve">  </w:t>
      </w:r>
      <w:r>
        <w:rPr>
          <w:spacing w:val="-2"/>
        </w:rPr>
        <w:t>научно-</w:t>
      </w:r>
    </w:p>
    <w:p w14:paraId="5F86E78A" w14:textId="77777777" w:rsidR="004F75DF" w:rsidRDefault="0013698B">
      <w:pPr>
        <w:pStyle w:val="a3"/>
        <w:ind w:right="1146"/>
      </w:pPr>
      <w:r>
        <w:t>учебного текста в виде таблицы, схемы; представлять содержание таблицы, схемы в виде текста.</w:t>
      </w:r>
    </w:p>
    <w:p w14:paraId="556D8567" w14:textId="77777777" w:rsidR="004F75DF" w:rsidRDefault="0013698B">
      <w:pPr>
        <w:pStyle w:val="a3"/>
        <w:spacing w:line="242" w:lineRule="auto"/>
        <w:ind w:right="1139" w:firstLine="600"/>
      </w:pPr>
      <w:r>
        <w:t>Редактировать собственные тексты с опорой на знание норм современного русского литературного языка.</w:t>
      </w:r>
    </w:p>
    <w:p w14:paraId="65A3AC50" w14:textId="77777777" w:rsidR="004F75DF" w:rsidRDefault="0013698B">
      <w:pPr>
        <w:pStyle w:val="2"/>
        <w:spacing w:before="321" w:line="319" w:lineRule="exact"/>
        <w:ind w:left="793"/>
      </w:pPr>
      <w:r>
        <w:rPr>
          <w:spacing w:val="-2"/>
        </w:rPr>
        <w:t>Функциональные</w:t>
      </w:r>
      <w:r>
        <w:rPr>
          <w:spacing w:val="10"/>
        </w:rPr>
        <w:t xml:space="preserve"> </w:t>
      </w:r>
      <w:r>
        <w:rPr>
          <w:spacing w:val="-2"/>
        </w:rPr>
        <w:t>разновидности</w:t>
      </w:r>
      <w:r>
        <w:rPr>
          <w:spacing w:val="7"/>
        </w:rPr>
        <w:t xml:space="preserve"> </w:t>
      </w:r>
      <w:r>
        <w:rPr>
          <w:spacing w:val="-2"/>
        </w:rPr>
        <w:t>языка</w:t>
      </w:r>
    </w:p>
    <w:p w14:paraId="5316687B" w14:textId="77777777" w:rsidR="004F75DF" w:rsidRDefault="0013698B">
      <w:pPr>
        <w:pStyle w:val="a3"/>
        <w:ind w:right="1136" w:firstLine="60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w:t>
      </w:r>
      <w:r>
        <w:rPr>
          <w:spacing w:val="40"/>
        </w:rPr>
        <w:t xml:space="preserve"> </w:t>
      </w:r>
      <w:r>
        <w:t>статья, научное сообщение).</w:t>
      </w:r>
    </w:p>
    <w:p w14:paraId="1DB31459" w14:textId="77777777" w:rsidR="004F75DF" w:rsidRDefault="0013698B">
      <w:pPr>
        <w:pStyle w:val="a3"/>
        <w:ind w:right="1135" w:firstLine="600"/>
      </w:pPr>
      <w:r>
        <w:t>Применять знания об официально-деловом и научном стиле при выполнении языкового анализа различных видов и в речевой практике.</w:t>
      </w:r>
    </w:p>
    <w:p w14:paraId="7A204FC1" w14:textId="77777777" w:rsidR="004F75DF" w:rsidRDefault="004F75DF">
      <w:pPr>
        <w:pStyle w:val="a3"/>
        <w:ind w:left="0"/>
        <w:jc w:val="left"/>
      </w:pPr>
    </w:p>
    <w:p w14:paraId="44A08C82" w14:textId="77777777" w:rsidR="004F75DF" w:rsidRDefault="0013698B">
      <w:pPr>
        <w:pStyle w:val="1"/>
        <w:ind w:left="793"/>
        <w:jc w:val="both"/>
      </w:pPr>
      <w:r>
        <w:t>СИСТЕМА</w:t>
      </w:r>
      <w:r>
        <w:rPr>
          <w:spacing w:val="-6"/>
        </w:rPr>
        <w:t xml:space="preserve"> </w:t>
      </w:r>
      <w:r>
        <w:rPr>
          <w:spacing w:val="-4"/>
        </w:rPr>
        <w:t>ЯЗЫКА</w:t>
      </w:r>
    </w:p>
    <w:p w14:paraId="5E3B388F" w14:textId="77777777" w:rsidR="004F75DF" w:rsidRDefault="004F75DF">
      <w:pPr>
        <w:pStyle w:val="a3"/>
        <w:spacing w:before="4"/>
        <w:ind w:left="0"/>
        <w:jc w:val="left"/>
        <w:rPr>
          <w:b/>
        </w:rPr>
      </w:pPr>
    </w:p>
    <w:p w14:paraId="20F59DEB" w14:textId="77777777" w:rsidR="004F75DF" w:rsidRDefault="0013698B">
      <w:pPr>
        <w:pStyle w:val="2"/>
        <w:spacing w:line="319" w:lineRule="exact"/>
        <w:ind w:left="793"/>
      </w:pPr>
      <w:r>
        <w:t>Лексикология.</w:t>
      </w:r>
      <w:r>
        <w:rPr>
          <w:spacing w:val="-15"/>
        </w:rPr>
        <w:t xml:space="preserve"> </w:t>
      </w:r>
      <w:r>
        <w:t>Культура</w:t>
      </w:r>
      <w:r>
        <w:rPr>
          <w:spacing w:val="-18"/>
        </w:rPr>
        <w:t xml:space="preserve"> </w:t>
      </w:r>
      <w:r>
        <w:rPr>
          <w:spacing w:val="-4"/>
        </w:rPr>
        <w:t>речи</w:t>
      </w:r>
    </w:p>
    <w:p w14:paraId="09B7FD4B" w14:textId="77777777" w:rsidR="004F75DF" w:rsidRDefault="0013698B">
      <w:pPr>
        <w:pStyle w:val="a3"/>
        <w:ind w:right="1132" w:firstLine="60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w:t>
      </w:r>
      <w:r>
        <w:rPr>
          <w:spacing w:val="80"/>
        </w:rPr>
        <w:t xml:space="preserve"> </w:t>
      </w:r>
      <w: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727CCD35" w14:textId="77777777" w:rsidR="004F75DF" w:rsidRDefault="0013698B">
      <w:pPr>
        <w:pStyle w:val="a3"/>
        <w:ind w:right="1135" w:firstLine="60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8D9557A" w14:textId="77777777" w:rsidR="004F75DF" w:rsidRDefault="0013698B">
      <w:pPr>
        <w:pStyle w:val="a3"/>
        <w:ind w:right="1141" w:firstLine="600"/>
      </w:pPr>
      <w:r>
        <w:t>Распознавать в тексте фразеологизмы, уметь определять их значения; характеризовать ситуацию употребления фразеологизма.</w:t>
      </w:r>
    </w:p>
    <w:p w14:paraId="04B10077" w14:textId="77777777" w:rsidR="004F75DF" w:rsidRDefault="004F75DF">
      <w:pPr>
        <w:sectPr w:rsidR="004F75DF">
          <w:pgSz w:w="11910" w:h="16390"/>
          <w:pgMar w:top="780" w:right="0" w:bottom="280" w:left="460" w:header="720" w:footer="720" w:gutter="0"/>
          <w:cols w:space="720"/>
        </w:sectPr>
      </w:pPr>
    </w:p>
    <w:p w14:paraId="156B923A" w14:textId="77777777" w:rsidR="004F75DF" w:rsidRDefault="0013698B">
      <w:pPr>
        <w:pStyle w:val="a3"/>
        <w:spacing w:before="60"/>
        <w:ind w:right="1142" w:firstLine="60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5AD56900" w14:textId="77777777" w:rsidR="004F75DF" w:rsidRDefault="004F75DF">
      <w:pPr>
        <w:pStyle w:val="a3"/>
        <w:spacing w:before="8"/>
        <w:ind w:left="0"/>
        <w:jc w:val="left"/>
      </w:pPr>
    </w:p>
    <w:p w14:paraId="482A0C1A" w14:textId="77777777" w:rsidR="004F75DF" w:rsidRDefault="0013698B">
      <w:pPr>
        <w:pStyle w:val="2"/>
        <w:spacing w:before="1" w:line="319" w:lineRule="exact"/>
        <w:ind w:left="793"/>
      </w:pPr>
      <w:r>
        <w:t>Словообразование.</w:t>
      </w:r>
      <w:r>
        <w:rPr>
          <w:spacing w:val="-12"/>
        </w:rPr>
        <w:t xml:space="preserve"> </w:t>
      </w:r>
      <w:r>
        <w:t>Культура</w:t>
      </w:r>
      <w:r>
        <w:rPr>
          <w:spacing w:val="-13"/>
        </w:rPr>
        <w:t xml:space="preserve"> </w:t>
      </w:r>
      <w:r>
        <w:t>речи.</w:t>
      </w:r>
      <w:r>
        <w:rPr>
          <w:spacing w:val="-12"/>
        </w:rPr>
        <w:t xml:space="preserve"> </w:t>
      </w:r>
      <w:r>
        <w:rPr>
          <w:spacing w:val="-2"/>
        </w:rPr>
        <w:t>Орфография</w:t>
      </w:r>
    </w:p>
    <w:p w14:paraId="101F18E4" w14:textId="77777777" w:rsidR="004F75DF" w:rsidRDefault="0013698B">
      <w:pPr>
        <w:pStyle w:val="a3"/>
        <w:ind w:right="1142" w:firstLine="600"/>
      </w:pPr>
      <w:r>
        <w:t>Распознавать формообразующие и словообразующие морфемы в слове; выделять производящую основу.</w:t>
      </w:r>
    </w:p>
    <w:p w14:paraId="140A9555" w14:textId="77777777" w:rsidR="004F75DF" w:rsidRDefault="0013698B">
      <w:pPr>
        <w:pStyle w:val="a3"/>
        <w:ind w:right="1136" w:firstLine="60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750FA1B0" w14:textId="77777777" w:rsidR="004F75DF" w:rsidRDefault="0013698B">
      <w:pPr>
        <w:pStyle w:val="a3"/>
        <w:ind w:right="1131" w:firstLine="60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3BAC589" w14:textId="77777777" w:rsidR="004F75DF" w:rsidRDefault="0013698B">
      <w:pPr>
        <w:pStyle w:val="a3"/>
        <w:ind w:right="1131" w:firstLine="600"/>
      </w:pPr>
      <w:r>
        <w:t xml:space="preserve">Соблюдать правила правописания сложных и сложносокращённых слов; правила правописания корня </w:t>
      </w:r>
      <w:r>
        <w:rPr>
          <w:b/>
        </w:rPr>
        <w:t xml:space="preserve">-кас- </w:t>
      </w:r>
      <w:r>
        <w:t xml:space="preserve">– </w:t>
      </w:r>
      <w:r>
        <w:rPr>
          <w:b/>
        </w:rPr>
        <w:t xml:space="preserve">-кос- </w:t>
      </w:r>
      <w:r>
        <w:t xml:space="preserve">с чередованием </w:t>
      </w:r>
      <w:r>
        <w:rPr>
          <w:b/>
        </w:rPr>
        <w:t xml:space="preserve">а </w:t>
      </w:r>
      <w:r>
        <w:t xml:space="preserve">// </w:t>
      </w:r>
      <w:r>
        <w:rPr>
          <w:b/>
        </w:rPr>
        <w:t>о</w:t>
      </w:r>
      <w:r>
        <w:t xml:space="preserve">, гласных в приставках </w:t>
      </w:r>
      <w:r>
        <w:rPr>
          <w:b/>
        </w:rPr>
        <w:t xml:space="preserve">пре- </w:t>
      </w:r>
      <w:r>
        <w:t xml:space="preserve">и </w:t>
      </w:r>
      <w:r>
        <w:rPr>
          <w:b/>
        </w:rPr>
        <w:t>при-</w:t>
      </w:r>
      <w:r>
        <w:t>.</w:t>
      </w:r>
    </w:p>
    <w:p w14:paraId="5F39087C" w14:textId="77777777" w:rsidR="004F75DF" w:rsidRDefault="004F75DF">
      <w:pPr>
        <w:pStyle w:val="a3"/>
        <w:spacing w:before="3"/>
        <w:ind w:left="0"/>
        <w:jc w:val="left"/>
      </w:pPr>
    </w:p>
    <w:p w14:paraId="2A0776A8" w14:textId="77777777" w:rsidR="004F75DF" w:rsidRDefault="0013698B">
      <w:pPr>
        <w:pStyle w:val="2"/>
        <w:spacing w:line="319" w:lineRule="exact"/>
        <w:ind w:left="793"/>
        <w:jc w:val="left"/>
      </w:pPr>
      <w:r>
        <w:t>Морфология.</w:t>
      </w:r>
      <w:r>
        <w:rPr>
          <w:spacing w:val="-10"/>
        </w:rPr>
        <w:t xml:space="preserve"> </w:t>
      </w:r>
      <w:r>
        <w:t>Культура</w:t>
      </w:r>
      <w:r>
        <w:rPr>
          <w:spacing w:val="-12"/>
        </w:rPr>
        <w:t xml:space="preserve"> </w:t>
      </w:r>
      <w:r>
        <w:t>речи.</w:t>
      </w:r>
      <w:r>
        <w:rPr>
          <w:spacing w:val="-9"/>
        </w:rPr>
        <w:t xml:space="preserve"> </w:t>
      </w:r>
      <w:r>
        <w:rPr>
          <w:spacing w:val="-2"/>
        </w:rPr>
        <w:t>Орфография</w:t>
      </w:r>
    </w:p>
    <w:p w14:paraId="7B5FDD4D" w14:textId="77777777" w:rsidR="004F75DF" w:rsidRDefault="0013698B">
      <w:pPr>
        <w:pStyle w:val="a3"/>
        <w:spacing w:line="319" w:lineRule="exact"/>
        <w:ind w:left="1273"/>
        <w:jc w:val="left"/>
      </w:pPr>
      <w:r>
        <w:t>Характеризовать</w:t>
      </w:r>
      <w:r>
        <w:rPr>
          <w:spacing w:val="-15"/>
        </w:rPr>
        <w:t xml:space="preserve"> </w:t>
      </w:r>
      <w:r>
        <w:t>особенности</w:t>
      </w:r>
      <w:r>
        <w:rPr>
          <w:spacing w:val="-13"/>
        </w:rPr>
        <w:t xml:space="preserve"> </w:t>
      </w:r>
      <w:r>
        <w:t>словообразования</w:t>
      </w:r>
      <w:r>
        <w:rPr>
          <w:spacing w:val="-12"/>
        </w:rPr>
        <w:t xml:space="preserve"> </w:t>
      </w:r>
      <w:r>
        <w:t>имён</w:t>
      </w:r>
      <w:r>
        <w:rPr>
          <w:spacing w:val="-13"/>
        </w:rPr>
        <w:t xml:space="preserve"> </w:t>
      </w:r>
      <w:r>
        <w:rPr>
          <w:spacing w:val="-2"/>
        </w:rPr>
        <w:t>существительных.</w:t>
      </w:r>
    </w:p>
    <w:p w14:paraId="27B9BDBF" w14:textId="77777777" w:rsidR="004F75DF" w:rsidRDefault="0013698B">
      <w:pPr>
        <w:pStyle w:val="a3"/>
        <w:ind w:right="1123" w:firstLine="600"/>
        <w:jc w:val="left"/>
      </w:pPr>
      <w:r>
        <w:t>Соблюдать</w:t>
      </w:r>
      <w:r>
        <w:rPr>
          <w:spacing w:val="40"/>
        </w:rPr>
        <w:t xml:space="preserve"> </w:t>
      </w:r>
      <w:r>
        <w:t>правила</w:t>
      </w:r>
      <w:r>
        <w:rPr>
          <w:spacing w:val="40"/>
        </w:rPr>
        <w:t xml:space="preserve"> </w:t>
      </w:r>
      <w:r>
        <w:t>слитного</w:t>
      </w:r>
      <w:r>
        <w:rPr>
          <w:spacing w:val="40"/>
        </w:rPr>
        <w:t xml:space="preserve"> </w:t>
      </w:r>
      <w:r>
        <w:t>и</w:t>
      </w:r>
      <w:r>
        <w:rPr>
          <w:spacing w:val="40"/>
        </w:rPr>
        <w:t xml:space="preserve"> </w:t>
      </w:r>
      <w:r>
        <w:t>дефисного</w:t>
      </w:r>
      <w:r>
        <w:rPr>
          <w:spacing w:val="40"/>
        </w:rPr>
        <w:t xml:space="preserve"> </w:t>
      </w:r>
      <w:r>
        <w:t>написания</w:t>
      </w:r>
      <w:r>
        <w:rPr>
          <w:spacing w:val="80"/>
        </w:rPr>
        <w:t xml:space="preserve"> </w:t>
      </w:r>
      <w:r>
        <w:rPr>
          <w:b/>
        </w:rPr>
        <w:t>пол-</w:t>
      </w:r>
      <w:r>
        <w:rPr>
          <w:b/>
          <w:spacing w:val="40"/>
        </w:rPr>
        <w:t xml:space="preserve"> </w:t>
      </w:r>
      <w:r>
        <w:t>и</w:t>
      </w:r>
      <w:r>
        <w:rPr>
          <w:spacing w:val="78"/>
        </w:rPr>
        <w:t xml:space="preserve"> </w:t>
      </w:r>
      <w:r>
        <w:rPr>
          <w:b/>
        </w:rPr>
        <w:t>полу-</w:t>
      </w:r>
      <w:r>
        <w:rPr>
          <w:b/>
          <w:spacing w:val="40"/>
        </w:rPr>
        <w:t xml:space="preserve"> </w:t>
      </w:r>
      <w:r>
        <w:t>со</w:t>
      </w:r>
      <w:r>
        <w:rPr>
          <w:spacing w:val="40"/>
        </w:rPr>
        <w:t xml:space="preserve"> </w:t>
      </w:r>
      <w:r>
        <w:rPr>
          <w:spacing w:val="-2"/>
        </w:rPr>
        <w:t>словами.</w:t>
      </w:r>
    </w:p>
    <w:p w14:paraId="1BB11C16" w14:textId="77777777" w:rsidR="004F75DF" w:rsidRDefault="0013698B">
      <w:pPr>
        <w:pStyle w:val="a3"/>
        <w:tabs>
          <w:tab w:val="left" w:pos="2860"/>
          <w:tab w:val="left" w:pos="3915"/>
          <w:tab w:val="left" w:pos="5992"/>
          <w:tab w:val="left" w:pos="7629"/>
          <w:tab w:val="left" w:pos="8981"/>
          <w:tab w:val="left" w:pos="9466"/>
        </w:tabs>
        <w:ind w:right="1131" w:firstLine="600"/>
        <w:jc w:val="left"/>
      </w:pPr>
      <w:r>
        <w:rPr>
          <w:spacing w:val="-2"/>
        </w:rPr>
        <w:t>Соблюдать</w:t>
      </w:r>
      <w:r>
        <w:tab/>
      </w:r>
      <w:r>
        <w:rPr>
          <w:spacing w:val="-4"/>
        </w:rPr>
        <w:t>нормы</w:t>
      </w:r>
      <w:r>
        <w:tab/>
      </w:r>
      <w:r>
        <w:rPr>
          <w:spacing w:val="-2"/>
        </w:rPr>
        <w:t>произношения,</w:t>
      </w:r>
      <w:r>
        <w:tab/>
      </w:r>
      <w:r>
        <w:rPr>
          <w:spacing w:val="-2"/>
        </w:rPr>
        <w:t>постановки</w:t>
      </w:r>
      <w:r>
        <w:tab/>
      </w:r>
      <w:r>
        <w:rPr>
          <w:spacing w:val="-2"/>
        </w:rPr>
        <w:t>ударения</w:t>
      </w:r>
      <w:r>
        <w:tab/>
      </w:r>
      <w:r>
        <w:rPr>
          <w:spacing w:val="-6"/>
        </w:rPr>
        <w:t>(в</w:t>
      </w:r>
      <w:r>
        <w:tab/>
      </w:r>
      <w:r>
        <w:rPr>
          <w:spacing w:val="-2"/>
        </w:rPr>
        <w:t xml:space="preserve">рамках </w:t>
      </w:r>
      <w:r>
        <w:t>изученного), словоизменения имён существительных.</w:t>
      </w:r>
    </w:p>
    <w:p w14:paraId="748F2758" w14:textId="77777777" w:rsidR="004F75DF" w:rsidRDefault="0013698B">
      <w:pPr>
        <w:pStyle w:val="a3"/>
        <w:tabs>
          <w:tab w:val="left" w:pos="2760"/>
          <w:tab w:val="left" w:pos="4764"/>
          <w:tab w:val="left" w:pos="6860"/>
          <w:tab w:val="left" w:pos="7306"/>
          <w:tab w:val="left" w:pos="9576"/>
        </w:tabs>
        <w:ind w:right="1142" w:firstLine="600"/>
        <w:jc w:val="left"/>
      </w:pPr>
      <w:r>
        <w:rPr>
          <w:spacing w:val="-2"/>
        </w:rPr>
        <w:t>Различать</w:t>
      </w:r>
      <w:r>
        <w:tab/>
      </w:r>
      <w:r>
        <w:rPr>
          <w:spacing w:val="-2"/>
        </w:rPr>
        <w:t>качественные,</w:t>
      </w:r>
      <w:r>
        <w:tab/>
      </w:r>
      <w:r>
        <w:rPr>
          <w:spacing w:val="-2"/>
        </w:rPr>
        <w:t>относительные</w:t>
      </w:r>
      <w:r>
        <w:tab/>
      </w:r>
      <w:r>
        <w:rPr>
          <w:spacing w:val="-10"/>
        </w:rPr>
        <w:t>и</w:t>
      </w:r>
      <w:r>
        <w:tab/>
      </w:r>
      <w:r>
        <w:rPr>
          <w:spacing w:val="-2"/>
        </w:rPr>
        <w:t>притяжательные</w:t>
      </w:r>
      <w:r>
        <w:tab/>
      </w:r>
      <w:r>
        <w:rPr>
          <w:spacing w:val="-2"/>
        </w:rPr>
        <w:t xml:space="preserve">имена </w:t>
      </w:r>
      <w:r>
        <w:t>прилагательные, степени сравнения качественных имён прилагательных.</w:t>
      </w:r>
    </w:p>
    <w:p w14:paraId="32E55361" w14:textId="77777777" w:rsidR="004F75DF" w:rsidRDefault="0013698B">
      <w:pPr>
        <w:pStyle w:val="a3"/>
        <w:ind w:right="1129" w:firstLine="600"/>
      </w:pPr>
      <w:r>
        <w:t>Соблюдать нормы словообразования имён прилагательных; нормы произношения имён прилагательных, нормы ударения (в рамках изученного); соблюдать</w:t>
      </w:r>
      <w:r>
        <w:rPr>
          <w:spacing w:val="-6"/>
        </w:rPr>
        <w:t xml:space="preserve"> </w:t>
      </w:r>
      <w:r>
        <w:t>правила</w:t>
      </w:r>
      <w:r>
        <w:rPr>
          <w:spacing w:val="-3"/>
        </w:rPr>
        <w:t xml:space="preserve"> </w:t>
      </w:r>
      <w:r>
        <w:t xml:space="preserve">правописания </w:t>
      </w:r>
      <w:r>
        <w:rPr>
          <w:b/>
        </w:rPr>
        <w:t>н</w:t>
      </w:r>
      <w:r>
        <w:rPr>
          <w:b/>
          <w:spacing w:val="-5"/>
        </w:rPr>
        <w:t xml:space="preserve"> </w:t>
      </w:r>
      <w:r>
        <w:t>и</w:t>
      </w:r>
      <w:r>
        <w:rPr>
          <w:spacing w:val="-3"/>
        </w:rPr>
        <w:t xml:space="preserve"> </w:t>
      </w:r>
      <w:r>
        <w:rPr>
          <w:b/>
        </w:rPr>
        <w:t>нн</w:t>
      </w:r>
      <w:r>
        <w:rPr>
          <w:b/>
          <w:spacing w:val="-1"/>
        </w:rPr>
        <w:t xml:space="preserve"> </w:t>
      </w:r>
      <w:r>
        <w:t>в</w:t>
      </w:r>
      <w:r>
        <w:rPr>
          <w:spacing w:val="-5"/>
        </w:rPr>
        <w:t xml:space="preserve"> </w:t>
      </w:r>
      <w:r>
        <w:t>именах</w:t>
      </w:r>
      <w:r>
        <w:rPr>
          <w:spacing w:val="-8"/>
        </w:rPr>
        <w:t xml:space="preserve"> </w:t>
      </w:r>
      <w:r>
        <w:t>прилагательных,</w:t>
      </w:r>
      <w:r>
        <w:rPr>
          <w:spacing w:val="-1"/>
        </w:rPr>
        <w:t xml:space="preserve"> </w:t>
      </w:r>
      <w:r>
        <w:t xml:space="preserve">суффиксов </w:t>
      </w:r>
      <w:r>
        <w:rPr>
          <w:b/>
        </w:rPr>
        <w:t xml:space="preserve">- к- </w:t>
      </w:r>
      <w:r>
        <w:t xml:space="preserve">и </w:t>
      </w:r>
      <w:r>
        <w:rPr>
          <w:b/>
        </w:rPr>
        <w:t xml:space="preserve">-ск- </w:t>
      </w:r>
      <w:r>
        <w:t>имён прилагательных, сложных имён прилагательных.</w:t>
      </w:r>
    </w:p>
    <w:p w14:paraId="22BC862F" w14:textId="77777777" w:rsidR="004F75DF" w:rsidRDefault="0013698B">
      <w:pPr>
        <w:pStyle w:val="a3"/>
        <w:spacing w:before="2"/>
        <w:ind w:right="1138" w:firstLine="600"/>
      </w:pPr>
      <w: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w:t>
      </w:r>
      <w:r>
        <w:rPr>
          <w:spacing w:val="-2"/>
        </w:rPr>
        <w:t>строению.</w:t>
      </w:r>
    </w:p>
    <w:p w14:paraId="357479AA" w14:textId="77777777" w:rsidR="004F75DF" w:rsidRDefault="0013698B">
      <w:pPr>
        <w:pStyle w:val="a3"/>
        <w:ind w:right="1140" w:firstLine="600"/>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506C3843" w14:textId="77777777" w:rsidR="004F75DF" w:rsidRDefault="0013698B">
      <w:pPr>
        <w:pStyle w:val="a3"/>
        <w:ind w:right="1128" w:firstLine="600"/>
      </w:pPr>
      <w:r>
        <w:t xml:space="preserve">Правильно употреблять собирательные имена числительные; соблюдать правила правописания имён числительных, в том числе написание </w:t>
      </w:r>
      <w:r>
        <w:rPr>
          <w:b/>
        </w:rPr>
        <w:t xml:space="preserve">ь </w:t>
      </w:r>
      <w: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62B74372" w14:textId="77777777" w:rsidR="004F75DF" w:rsidRDefault="004F75DF">
      <w:pPr>
        <w:sectPr w:rsidR="004F75DF">
          <w:pgSz w:w="11910" w:h="16390"/>
          <w:pgMar w:top="780" w:right="0" w:bottom="280" w:left="460" w:header="720" w:footer="720" w:gutter="0"/>
          <w:cols w:space="720"/>
        </w:sectPr>
      </w:pPr>
    </w:p>
    <w:p w14:paraId="2BA355D7" w14:textId="77777777" w:rsidR="004F75DF" w:rsidRDefault="0013698B">
      <w:pPr>
        <w:pStyle w:val="a3"/>
        <w:spacing w:before="60"/>
        <w:ind w:right="1126" w:firstLine="600"/>
      </w:pPr>
      <w:r>
        <w:t>Распознавать местоимения; определять общее грамматическое значение; различать</w:t>
      </w:r>
      <w:r>
        <w:rPr>
          <w:spacing w:val="-2"/>
        </w:rPr>
        <w:t xml:space="preserve"> </w:t>
      </w:r>
      <w:r>
        <w:t>разряды</w:t>
      </w:r>
      <w:r>
        <w:rPr>
          <w:spacing w:val="-1"/>
        </w:rPr>
        <w:t xml:space="preserve"> </w:t>
      </w:r>
      <w:r>
        <w:t>местоимений; уметь склонять</w:t>
      </w:r>
      <w:r>
        <w:rPr>
          <w:spacing w:val="-2"/>
        </w:rPr>
        <w:t xml:space="preserve"> </w:t>
      </w:r>
      <w:r>
        <w:t xml:space="preserve">местоимения; характеризовать особенности их склонения, словообразования, синтаксических функций, роли в </w:t>
      </w:r>
      <w:r>
        <w:rPr>
          <w:spacing w:val="-4"/>
        </w:rPr>
        <w:t>речи.</w:t>
      </w:r>
    </w:p>
    <w:p w14:paraId="3420E263" w14:textId="77777777" w:rsidR="004F75DF" w:rsidRDefault="0013698B">
      <w:pPr>
        <w:pStyle w:val="a3"/>
        <w:spacing w:before="4"/>
        <w:ind w:right="1128" w:firstLine="600"/>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Pr>
          <w:b/>
        </w:rPr>
        <w:t xml:space="preserve">не </w:t>
      </w:r>
      <w:r>
        <w:t xml:space="preserve">и </w:t>
      </w:r>
      <w:r>
        <w:rPr>
          <w:b/>
        </w:rPr>
        <w:t>ни</w:t>
      </w:r>
      <w:r>
        <w:t>, слитного, раздельного и дефисного написания местоимений.</w:t>
      </w:r>
    </w:p>
    <w:p w14:paraId="6C99BC2A" w14:textId="77777777" w:rsidR="004F75DF" w:rsidRDefault="0013698B">
      <w:pPr>
        <w:pStyle w:val="a3"/>
        <w:ind w:right="1133" w:firstLine="60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60D48D0B" w14:textId="77777777" w:rsidR="004F75DF" w:rsidRDefault="0013698B">
      <w:pPr>
        <w:pStyle w:val="a3"/>
        <w:ind w:right="1137" w:firstLine="600"/>
      </w:pPr>
      <w:r>
        <w:t xml:space="preserve">Соблюдать правила правописания </w:t>
      </w:r>
      <w:r>
        <w:rPr>
          <w:b/>
        </w:rPr>
        <w:t xml:space="preserve">ь </w:t>
      </w:r>
      <w:r>
        <w:t xml:space="preserve">в формах глагола повелительного </w:t>
      </w:r>
      <w:r>
        <w:rPr>
          <w:spacing w:val="-2"/>
        </w:rPr>
        <w:t>наклонения.</w:t>
      </w:r>
    </w:p>
    <w:p w14:paraId="5533CD84" w14:textId="77777777" w:rsidR="004F75DF" w:rsidRDefault="0013698B">
      <w:pPr>
        <w:pStyle w:val="a3"/>
        <w:spacing w:line="242" w:lineRule="auto"/>
        <w:ind w:right="1139" w:firstLine="600"/>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3F6017B8" w14:textId="77777777" w:rsidR="004F75DF" w:rsidRDefault="0013698B">
      <w:pPr>
        <w:pStyle w:val="a3"/>
        <w:ind w:right="1138" w:firstLine="600"/>
      </w:pPr>
      <w:r>
        <w:t>Проводить фонетический анализ слов; использовать знания по фонетике и графике в практике произношения и правописания слов.</w:t>
      </w:r>
    </w:p>
    <w:p w14:paraId="647AD4B8" w14:textId="77777777" w:rsidR="004F75DF" w:rsidRDefault="0013698B">
      <w:pPr>
        <w:pStyle w:val="a3"/>
        <w:ind w:right="1140" w:firstLine="600"/>
      </w:pPr>
      <w:r>
        <w:t>Распознавать</w:t>
      </w:r>
      <w:r>
        <w:rPr>
          <w:spacing w:val="-1"/>
        </w:rPr>
        <w:t xml:space="preserve"> </w:t>
      </w:r>
      <w:r>
        <w:t>изученные орфограммы; проводить</w:t>
      </w:r>
      <w:r>
        <w:rPr>
          <w:spacing w:val="-1"/>
        </w:rPr>
        <w:t xml:space="preserve"> </w:t>
      </w:r>
      <w:r>
        <w:t>орфографический анализ слов; применять знания по орфографии в практике правописания.</w:t>
      </w:r>
    </w:p>
    <w:p w14:paraId="573F7FBE" w14:textId="77777777" w:rsidR="004F75DF" w:rsidRDefault="0013698B">
      <w:pPr>
        <w:pStyle w:val="a3"/>
        <w:ind w:right="1140" w:firstLine="600"/>
      </w:pPr>
      <w:r>
        <w:t>Проводить синтаксический анализ словосочетаний, синтаксический и пунктуационный</w:t>
      </w:r>
      <w:r>
        <w:rPr>
          <w:spacing w:val="-1"/>
        </w:rPr>
        <w:t xml:space="preserve"> </w:t>
      </w:r>
      <w:r>
        <w:t>анализ</w:t>
      </w:r>
      <w:r>
        <w:rPr>
          <w:spacing w:val="-1"/>
        </w:rPr>
        <w:t xml:space="preserve"> </w:t>
      </w:r>
      <w:r>
        <w:t>предложений</w:t>
      </w:r>
      <w:r>
        <w:rPr>
          <w:spacing w:val="-2"/>
        </w:rPr>
        <w:t xml:space="preserve"> </w:t>
      </w:r>
      <w:r>
        <w:t>(в рамках</w:t>
      </w:r>
      <w:r>
        <w:rPr>
          <w:spacing w:val="-6"/>
        </w:rPr>
        <w:t xml:space="preserve"> </w:t>
      </w:r>
      <w:r>
        <w:t>изученного), применять</w:t>
      </w:r>
      <w:r>
        <w:rPr>
          <w:spacing w:val="-3"/>
        </w:rPr>
        <w:t xml:space="preserve"> </w:t>
      </w:r>
      <w:r>
        <w:t>знания по синтаксису и пунктуации при выполнении языкового анализа различных видов и в речевой практике.</w:t>
      </w:r>
    </w:p>
    <w:p w14:paraId="3A148141" w14:textId="77777777" w:rsidR="004F75DF" w:rsidRDefault="0013698B">
      <w:pPr>
        <w:pStyle w:val="1"/>
        <w:spacing w:before="315"/>
        <w:ind w:left="793"/>
      </w:pPr>
      <w:r>
        <w:t>7</w:t>
      </w:r>
      <w:r>
        <w:rPr>
          <w:spacing w:val="-1"/>
        </w:rPr>
        <w:t xml:space="preserve"> </w:t>
      </w:r>
      <w:r>
        <w:rPr>
          <w:spacing w:val="-4"/>
        </w:rPr>
        <w:t>КЛАСС</w:t>
      </w:r>
    </w:p>
    <w:p w14:paraId="3FAF5D4D" w14:textId="77777777" w:rsidR="004F75DF" w:rsidRDefault="004F75DF">
      <w:pPr>
        <w:pStyle w:val="a3"/>
        <w:spacing w:before="4"/>
        <w:ind w:left="0"/>
        <w:jc w:val="left"/>
        <w:rPr>
          <w:b/>
        </w:rPr>
      </w:pPr>
    </w:p>
    <w:p w14:paraId="459B1FC6" w14:textId="77777777" w:rsidR="004F75DF" w:rsidRDefault="0013698B">
      <w:pPr>
        <w:pStyle w:val="2"/>
        <w:spacing w:line="319" w:lineRule="exact"/>
        <w:ind w:left="793"/>
        <w:jc w:val="left"/>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14:paraId="6B1ECFBC" w14:textId="77777777" w:rsidR="004F75DF" w:rsidRDefault="0013698B">
      <w:pPr>
        <w:pStyle w:val="a3"/>
        <w:spacing w:line="319" w:lineRule="exact"/>
        <w:ind w:left="1273"/>
        <w:jc w:val="left"/>
      </w:pPr>
      <w:r>
        <w:t>Иметь</w:t>
      </w:r>
      <w:r>
        <w:rPr>
          <w:spacing w:val="-11"/>
        </w:rPr>
        <w:t xml:space="preserve"> </w:t>
      </w:r>
      <w:r>
        <w:t>представление</w:t>
      </w:r>
      <w:r>
        <w:rPr>
          <w:spacing w:val="-7"/>
        </w:rPr>
        <w:t xml:space="preserve"> </w:t>
      </w:r>
      <w:r>
        <w:t>о</w:t>
      </w:r>
      <w:r>
        <w:rPr>
          <w:spacing w:val="-8"/>
        </w:rPr>
        <w:t xml:space="preserve"> </w:t>
      </w:r>
      <w:r>
        <w:t>языке</w:t>
      </w:r>
      <w:r>
        <w:rPr>
          <w:spacing w:val="-8"/>
        </w:rPr>
        <w:t xml:space="preserve"> </w:t>
      </w:r>
      <w:r>
        <w:t>как</w:t>
      </w:r>
      <w:r>
        <w:rPr>
          <w:spacing w:val="-8"/>
        </w:rPr>
        <w:t xml:space="preserve"> </w:t>
      </w:r>
      <w:r>
        <w:t>развивающемся</w:t>
      </w:r>
      <w:r>
        <w:rPr>
          <w:spacing w:val="-7"/>
        </w:rPr>
        <w:t xml:space="preserve"> </w:t>
      </w:r>
      <w:r>
        <w:rPr>
          <w:spacing w:val="-2"/>
        </w:rPr>
        <w:t>явлении.</w:t>
      </w:r>
    </w:p>
    <w:p w14:paraId="18145337" w14:textId="77777777" w:rsidR="004F75DF" w:rsidRDefault="0013698B">
      <w:pPr>
        <w:pStyle w:val="a3"/>
        <w:spacing w:before="1"/>
        <w:ind w:right="1123" w:firstLine="600"/>
        <w:jc w:val="left"/>
      </w:pPr>
      <w:r>
        <w:t>Осознавать</w:t>
      </w:r>
      <w:r>
        <w:rPr>
          <w:spacing w:val="40"/>
        </w:rPr>
        <w:t xml:space="preserve"> </w:t>
      </w:r>
      <w:r>
        <w:t>взаимосвязь</w:t>
      </w:r>
      <w:r>
        <w:rPr>
          <w:spacing w:val="40"/>
        </w:rPr>
        <w:t xml:space="preserve"> </w:t>
      </w:r>
      <w:r>
        <w:t>языка,</w:t>
      </w:r>
      <w:r>
        <w:rPr>
          <w:spacing w:val="40"/>
        </w:rPr>
        <w:t xml:space="preserve"> </w:t>
      </w:r>
      <w:r>
        <w:t>культуры</w:t>
      </w:r>
      <w:r>
        <w:rPr>
          <w:spacing w:val="40"/>
        </w:rPr>
        <w:t xml:space="preserve"> </w:t>
      </w:r>
      <w:r>
        <w:t>и</w:t>
      </w:r>
      <w:r>
        <w:rPr>
          <w:spacing w:val="40"/>
        </w:rPr>
        <w:t xml:space="preserve"> </w:t>
      </w:r>
      <w:r>
        <w:t>истории</w:t>
      </w:r>
      <w:r>
        <w:rPr>
          <w:spacing w:val="40"/>
        </w:rPr>
        <w:t xml:space="preserve"> </w:t>
      </w:r>
      <w:r>
        <w:t>народа</w:t>
      </w:r>
      <w:r>
        <w:rPr>
          <w:spacing w:val="40"/>
        </w:rPr>
        <w:t xml:space="preserve"> </w:t>
      </w:r>
      <w:r>
        <w:t>(приводить</w:t>
      </w:r>
      <w:r>
        <w:rPr>
          <w:spacing w:val="40"/>
        </w:rPr>
        <w:t xml:space="preserve"> </w:t>
      </w:r>
      <w:r>
        <w:rPr>
          <w:spacing w:val="-2"/>
        </w:rPr>
        <w:t>примеры).</w:t>
      </w:r>
    </w:p>
    <w:p w14:paraId="5EC91874" w14:textId="77777777" w:rsidR="004F75DF" w:rsidRDefault="004F75DF">
      <w:pPr>
        <w:pStyle w:val="a3"/>
        <w:spacing w:before="3"/>
        <w:ind w:left="0"/>
        <w:jc w:val="left"/>
      </w:pPr>
    </w:p>
    <w:p w14:paraId="63BC122D" w14:textId="77777777" w:rsidR="004F75DF" w:rsidRDefault="0013698B">
      <w:pPr>
        <w:pStyle w:val="2"/>
        <w:spacing w:line="319" w:lineRule="exact"/>
        <w:ind w:left="793"/>
      </w:pPr>
      <w:r>
        <w:t>Язык</w:t>
      </w:r>
      <w:r>
        <w:rPr>
          <w:spacing w:val="-5"/>
        </w:rPr>
        <w:t xml:space="preserve"> </w:t>
      </w:r>
      <w:r>
        <w:t>и</w:t>
      </w:r>
      <w:r>
        <w:rPr>
          <w:spacing w:val="-4"/>
        </w:rPr>
        <w:t xml:space="preserve"> речь</w:t>
      </w:r>
    </w:p>
    <w:p w14:paraId="411221BD" w14:textId="77777777" w:rsidR="004F75DF" w:rsidRDefault="0013698B">
      <w:pPr>
        <w:pStyle w:val="a3"/>
        <w:ind w:right="1129" w:firstLine="600"/>
      </w:pPr>
      <w:r>
        <w:t>Создавать устные монологические высказывания объёмом не менее 7 предложений на основе наблюдений, личных впечатлений, чтения научно- учебной, художественной и научно- популярной литературы (монолог- описание, монолог-рассуждение, монолог-повествование); выступать с</w:t>
      </w:r>
      <w:r>
        <w:rPr>
          <w:spacing w:val="40"/>
        </w:rPr>
        <w:t xml:space="preserve"> </w:t>
      </w:r>
      <w:r>
        <w:t>научным сообщением.</w:t>
      </w:r>
    </w:p>
    <w:p w14:paraId="6FA51DE2" w14:textId="77777777" w:rsidR="004F75DF" w:rsidRDefault="0013698B">
      <w:pPr>
        <w:pStyle w:val="a3"/>
        <w:ind w:right="1142" w:firstLine="600"/>
      </w:pPr>
      <w:r>
        <w:t>Участвовать в диалоге на лингвистические темы (в рамках изученного) и темы на основе жизненных наблюдений объёмом не менее 5 реплик.</w:t>
      </w:r>
    </w:p>
    <w:p w14:paraId="2C785938" w14:textId="77777777" w:rsidR="004F75DF" w:rsidRDefault="004F75DF">
      <w:pPr>
        <w:sectPr w:rsidR="004F75DF">
          <w:pgSz w:w="11910" w:h="16390"/>
          <w:pgMar w:top="780" w:right="0" w:bottom="280" w:left="460" w:header="720" w:footer="720" w:gutter="0"/>
          <w:cols w:space="720"/>
        </w:sectPr>
      </w:pPr>
    </w:p>
    <w:p w14:paraId="20038566" w14:textId="77777777" w:rsidR="004F75DF" w:rsidRDefault="0013698B">
      <w:pPr>
        <w:pStyle w:val="a3"/>
        <w:spacing w:before="60"/>
        <w:ind w:right="1136" w:firstLine="600"/>
      </w:pPr>
      <w:r>
        <w:t>Владеть</w:t>
      </w:r>
      <w:r>
        <w:rPr>
          <w:spacing w:val="-6"/>
        </w:rPr>
        <w:t xml:space="preserve"> </w:t>
      </w:r>
      <w:r>
        <w:t>различными</w:t>
      </w:r>
      <w:r>
        <w:rPr>
          <w:spacing w:val="-4"/>
        </w:rPr>
        <w:t xml:space="preserve"> </w:t>
      </w:r>
      <w:r>
        <w:t>видами</w:t>
      </w:r>
      <w:r>
        <w:rPr>
          <w:spacing w:val="-4"/>
        </w:rPr>
        <w:t xml:space="preserve"> </w:t>
      </w:r>
      <w:r>
        <w:t>диалога:</w:t>
      </w:r>
      <w:r>
        <w:rPr>
          <w:spacing w:val="-8"/>
        </w:rPr>
        <w:t xml:space="preserve"> </w:t>
      </w:r>
      <w:r>
        <w:t>диалог –</w:t>
      </w:r>
      <w:r>
        <w:rPr>
          <w:spacing w:val="-3"/>
        </w:rPr>
        <w:t xml:space="preserve"> </w:t>
      </w:r>
      <w:r>
        <w:t>запрос</w:t>
      </w:r>
      <w:r>
        <w:rPr>
          <w:spacing w:val="-3"/>
        </w:rPr>
        <w:t xml:space="preserve"> </w:t>
      </w:r>
      <w:r>
        <w:t>информации,</w:t>
      </w:r>
      <w:r>
        <w:rPr>
          <w:spacing w:val="-2"/>
        </w:rPr>
        <w:t xml:space="preserve"> </w:t>
      </w:r>
      <w:r>
        <w:t>диалог – сообщение информации.</w:t>
      </w:r>
    </w:p>
    <w:p w14:paraId="42215B8B" w14:textId="77777777" w:rsidR="004F75DF" w:rsidRDefault="0013698B">
      <w:pPr>
        <w:pStyle w:val="a3"/>
        <w:spacing w:line="242" w:lineRule="auto"/>
        <w:ind w:right="1128" w:firstLine="60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14C1B3E6" w14:textId="77777777" w:rsidR="004F75DF" w:rsidRDefault="0013698B">
      <w:pPr>
        <w:pStyle w:val="a3"/>
        <w:ind w:right="1144" w:firstLine="600"/>
      </w:pPr>
      <w:r>
        <w:t>Владеть различными видами чтения: просмотровым, ознакомительным, изучающим, поисковым.</w:t>
      </w:r>
    </w:p>
    <w:p w14:paraId="661F2E35" w14:textId="77777777" w:rsidR="004F75DF" w:rsidRDefault="0013698B">
      <w:pPr>
        <w:pStyle w:val="a3"/>
        <w:ind w:right="1143" w:firstLine="600"/>
      </w:pPr>
      <w:r>
        <w:t>Устно пересказывать прослушанный или прочитанный текст объёмом не менее 120 слов.</w:t>
      </w:r>
    </w:p>
    <w:p w14:paraId="553C952C" w14:textId="77777777" w:rsidR="004F75DF" w:rsidRDefault="0013698B">
      <w:pPr>
        <w:pStyle w:val="a3"/>
        <w:ind w:right="1133" w:firstLine="60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w:t>
      </w:r>
      <w:r>
        <w:rPr>
          <w:spacing w:val="-2"/>
        </w:rPr>
        <w:t xml:space="preserve"> </w:t>
      </w:r>
      <w:r>
        <w:t>изложения</w:t>
      </w:r>
      <w:r>
        <w:rPr>
          <w:spacing w:val="-1"/>
        </w:rPr>
        <w:t xml:space="preserve"> </w:t>
      </w:r>
      <w:r>
        <w:t>объём</w:t>
      </w:r>
      <w:r>
        <w:rPr>
          <w:spacing w:val="-1"/>
        </w:rPr>
        <w:t xml:space="preserve"> </w:t>
      </w:r>
      <w:r>
        <w:t>исходного текста</w:t>
      </w:r>
      <w:r>
        <w:rPr>
          <w:spacing w:val="-1"/>
        </w:rPr>
        <w:t xml:space="preserve"> </w:t>
      </w:r>
      <w:r>
        <w:t>должен</w:t>
      </w:r>
      <w:r>
        <w:rPr>
          <w:spacing w:val="-2"/>
        </w:rPr>
        <w:t xml:space="preserve"> </w:t>
      </w:r>
      <w:r>
        <w:t>составлять</w:t>
      </w:r>
      <w:r>
        <w:rPr>
          <w:spacing w:val="-4"/>
        </w:rPr>
        <w:t xml:space="preserve"> </w:t>
      </w:r>
      <w:r>
        <w:t>не</w:t>
      </w:r>
      <w:r>
        <w:rPr>
          <w:spacing w:val="-1"/>
        </w:rPr>
        <w:t xml:space="preserve"> </w:t>
      </w:r>
      <w:r>
        <w:t>менее</w:t>
      </w:r>
      <w:r>
        <w:rPr>
          <w:spacing w:val="-1"/>
        </w:rPr>
        <w:t xml:space="preserve"> </w:t>
      </w:r>
      <w:r>
        <w:t>180 слов; для сжатого и выборочного изложения – не менее 200 слов).</w:t>
      </w:r>
    </w:p>
    <w:p w14:paraId="1033A4BC" w14:textId="77777777" w:rsidR="004F75DF" w:rsidRDefault="0013698B">
      <w:pPr>
        <w:pStyle w:val="a3"/>
        <w:ind w:right="1133" w:firstLine="600"/>
      </w:pPr>
      <w:r>
        <w:t>Осуществлять адекватный выбор языковых средств для создания высказывания в соответствии с целью, темой и коммуникативным замыслом.</w:t>
      </w:r>
    </w:p>
    <w:p w14:paraId="28437B6B" w14:textId="77777777" w:rsidR="004F75DF" w:rsidRDefault="0013698B">
      <w:pPr>
        <w:pStyle w:val="a3"/>
        <w:ind w:right="1132" w:firstLine="600"/>
      </w:pPr>
      <w:r>
        <w:t>Соблюдать в устной речи и на письме нормы современного русского литературного</w:t>
      </w:r>
      <w:r>
        <w:rPr>
          <w:spacing w:val="-5"/>
        </w:rPr>
        <w:t xml:space="preserve"> </w:t>
      </w:r>
      <w:r>
        <w:t>языка,</w:t>
      </w:r>
      <w:r>
        <w:rPr>
          <w:spacing w:val="-2"/>
        </w:rPr>
        <w:t xml:space="preserve"> </w:t>
      </w:r>
      <w:r>
        <w:t>в</w:t>
      </w:r>
      <w:r>
        <w:rPr>
          <w:spacing w:val="-6"/>
        </w:rPr>
        <w:t xml:space="preserve"> </w:t>
      </w:r>
      <w:r>
        <w:t>том</w:t>
      </w:r>
      <w:r>
        <w:rPr>
          <w:spacing w:val="-3"/>
        </w:rPr>
        <w:t xml:space="preserve"> </w:t>
      </w:r>
      <w:r>
        <w:t>числе во</w:t>
      </w:r>
      <w:r>
        <w:rPr>
          <w:spacing w:val="-5"/>
        </w:rPr>
        <w:t xml:space="preserve"> </w:t>
      </w:r>
      <w:r>
        <w:t>время</w:t>
      </w:r>
      <w:r>
        <w:rPr>
          <w:spacing w:val="-3"/>
        </w:rPr>
        <w:t xml:space="preserve"> </w:t>
      </w:r>
      <w:r>
        <w:t>списывания</w:t>
      </w:r>
      <w:r>
        <w:rPr>
          <w:spacing w:val="-4"/>
        </w:rPr>
        <w:t xml:space="preserve"> </w:t>
      </w:r>
      <w:r>
        <w:t>текста</w:t>
      </w:r>
      <w:r>
        <w:rPr>
          <w:spacing w:val="-4"/>
        </w:rPr>
        <w:t xml:space="preserve"> </w:t>
      </w:r>
      <w:r>
        <w:t>объёмом</w:t>
      </w:r>
      <w:r>
        <w:rPr>
          <w:spacing w:val="-3"/>
        </w:rPr>
        <w:t xml:space="preserve"> </w:t>
      </w:r>
      <w: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3FE27769" w14:textId="77777777" w:rsidR="004F75DF" w:rsidRDefault="0013698B">
      <w:pPr>
        <w:pStyle w:val="2"/>
        <w:spacing w:before="319" w:line="319" w:lineRule="exact"/>
        <w:ind w:left="793"/>
        <w:jc w:val="left"/>
      </w:pPr>
      <w:r>
        <w:rPr>
          <w:spacing w:val="-2"/>
        </w:rPr>
        <w:t>Текст</w:t>
      </w:r>
    </w:p>
    <w:p w14:paraId="6E0BD22E" w14:textId="77777777" w:rsidR="004F75DF" w:rsidRDefault="0013698B">
      <w:pPr>
        <w:pStyle w:val="a3"/>
        <w:ind w:right="1133" w:firstLine="600"/>
      </w:pPr>
      <w:r>
        <w:t>Анализировать текст с точки зрения его соответствия основным признакам;</w:t>
      </w:r>
      <w:r>
        <w:rPr>
          <w:spacing w:val="-2"/>
        </w:rPr>
        <w:t xml:space="preserve"> </w:t>
      </w:r>
      <w:r>
        <w:t>выявлять</w:t>
      </w:r>
      <w:r>
        <w:rPr>
          <w:spacing w:val="-4"/>
        </w:rPr>
        <w:t xml:space="preserve"> </w:t>
      </w:r>
      <w:r>
        <w:t>его</w:t>
      </w:r>
      <w:r>
        <w:rPr>
          <w:spacing w:val="-2"/>
        </w:rPr>
        <w:t xml:space="preserve"> </w:t>
      </w:r>
      <w:r>
        <w:t>структуру, особенности</w:t>
      </w:r>
      <w:r>
        <w:rPr>
          <w:spacing w:val="-2"/>
        </w:rPr>
        <w:t xml:space="preserve"> </w:t>
      </w:r>
      <w:r>
        <w:t>абзацного</w:t>
      </w:r>
      <w:r>
        <w:rPr>
          <w:spacing w:val="-2"/>
        </w:rPr>
        <w:t xml:space="preserve"> </w:t>
      </w:r>
      <w:r>
        <w:t>членения, языковые средства выразительности в тексте: фонетические (звукопись), словообразовательные, лексические.</w:t>
      </w:r>
    </w:p>
    <w:p w14:paraId="568B2326" w14:textId="77777777" w:rsidR="004F75DF" w:rsidRDefault="0013698B">
      <w:pPr>
        <w:pStyle w:val="a3"/>
        <w:spacing w:before="2"/>
        <w:ind w:right="1136" w:firstLine="600"/>
      </w:pPr>
      <w:r>
        <w:t>Проводить смысловой анализ текста, его композиционных особенностей, определять количество микротем и абзацев.</w:t>
      </w:r>
    </w:p>
    <w:p w14:paraId="32D04D23" w14:textId="77777777" w:rsidR="004F75DF" w:rsidRDefault="0013698B">
      <w:pPr>
        <w:pStyle w:val="a3"/>
        <w:ind w:right="1143" w:firstLine="600"/>
      </w:pPr>
      <w:r>
        <w:t>Выявлять лексические и грамматические средства связи предложений и частей текста.</w:t>
      </w:r>
    </w:p>
    <w:p w14:paraId="7C2BF381" w14:textId="77777777" w:rsidR="004F75DF" w:rsidRDefault="0013698B">
      <w:pPr>
        <w:pStyle w:val="a3"/>
        <w:ind w:right="1134" w:firstLine="600"/>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3D299A1E" w14:textId="77777777" w:rsidR="004F75DF" w:rsidRDefault="004F75DF">
      <w:pPr>
        <w:sectPr w:rsidR="004F75DF">
          <w:pgSz w:w="11910" w:h="16390"/>
          <w:pgMar w:top="780" w:right="0" w:bottom="280" w:left="460" w:header="720" w:footer="720" w:gutter="0"/>
          <w:cols w:space="720"/>
        </w:sectPr>
      </w:pPr>
    </w:p>
    <w:p w14:paraId="000A4D4A" w14:textId="77777777" w:rsidR="004F75DF" w:rsidRDefault="0013698B">
      <w:pPr>
        <w:pStyle w:val="a3"/>
        <w:spacing w:before="60"/>
        <w:ind w:right="1131" w:firstLine="600"/>
      </w:pPr>
      <w:r>
        <w:t>Владеть умениями информационной переработки текста: составлять план прочитанного текста (простой, сложный; назывной, вопросный, тезисный) с целью</w:t>
      </w:r>
      <w:r>
        <w:rPr>
          <w:spacing w:val="-5"/>
        </w:rPr>
        <w:t xml:space="preserve"> </w:t>
      </w:r>
      <w:r>
        <w:t>дальнейшего</w:t>
      </w:r>
      <w:r>
        <w:rPr>
          <w:spacing w:val="-4"/>
        </w:rPr>
        <w:t xml:space="preserve"> </w:t>
      </w:r>
      <w:r>
        <w:t>воспроизведения</w:t>
      </w:r>
      <w:r>
        <w:rPr>
          <w:spacing w:val="-3"/>
        </w:rPr>
        <w:t xml:space="preserve"> </w:t>
      </w:r>
      <w:r>
        <w:t>содержания</w:t>
      </w:r>
      <w:r>
        <w:rPr>
          <w:spacing w:val="-2"/>
        </w:rPr>
        <w:t xml:space="preserve"> </w:t>
      </w:r>
      <w:r>
        <w:t>текста в</w:t>
      </w:r>
      <w:r>
        <w:rPr>
          <w:spacing w:val="-1"/>
        </w:rPr>
        <w:t xml:space="preserve"> </w:t>
      </w:r>
      <w:r>
        <w:t>устной</w:t>
      </w:r>
      <w:r>
        <w:rPr>
          <w:spacing w:val="-4"/>
        </w:rPr>
        <w:t xml:space="preserve"> </w:t>
      </w:r>
      <w:r>
        <w:t>и</w:t>
      </w:r>
      <w:r>
        <w:rPr>
          <w:spacing w:val="-4"/>
        </w:rPr>
        <w:t xml:space="preserve"> </w:t>
      </w:r>
      <w:r>
        <w:t>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643C1F0" w14:textId="77777777" w:rsidR="004F75DF" w:rsidRDefault="0013698B">
      <w:pPr>
        <w:pStyle w:val="a3"/>
        <w:spacing w:before="3"/>
        <w:ind w:left="1273" w:right="1137"/>
      </w:pPr>
      <w:r>
        <w:t>Представлять сообщение на заданную тему в виде презентации. Представлять</w:t>
      </w:r>
      <w:r>
        <w:rPr>
          <w:spacing w:val="7"/>
        </w:rPr>
        <w:t xml:space="preserve"> </w:t>
      </w:r>
      <w:r>
        <w:t>содержание</w:t>
      </w:r>
      <w:r>
        <w:rPr>
          <w:spacing w:val="12"/>
        </w:rPr>
        <w:t xml:space="preserve"> </w:t>
      </w:r>
      <w:r>
        <w:t>научно-учебного</w:t>
      </w:r>
      <w:r>
        <w:rPr>
          <w:spacing w:val="10"/>
        </w:rPr>
        <w:t xml:space="preserve"> </w:t>
      </w:r>
      <w:r>
        <w:t>текста</w:t>
      </w:r>
      <w:r>
        <w:rPr>
          <w:spacing w:val="11"/>
        </w:rPr>
        <w:t xml:space="preserve"> </w:t>
      </w:r>
      <w:r>
        <w:t>в</w:t>
      </w:r>
      <w:r>
        <w:rPr>
          <w:spacing w:val="8"/>
        </w:rPr>
        <w:t xml:space="preserve"> </w:t>
      </w:r>
      <w:r>
        <w:t>виде</w:t>
      </w:r>
      <w:r>
        <w:rPr>
          <w:spacing w:val="11"/>
        </w:rPr>
        <w:t xml:space="preserve"> </w:t>
      </w:r>
      <w:r>
        <w:t>таблицы,</w:t>
      </w:r>
      <w:r>
        <w:rPr>
          <w:spacing w:val="8"/>
        </w:rPr>
        <w:t xml:space="preserve"> </w:t>
      </w:r>
      <w:r>
        <w:rPr>
          <w:spacing w:val="-2"/>
        </w:rPr>
        <w:t>схемы;</w:t>
      </w:r>
    </w:p>
    <w:p w14:paraId="1073D48E" w14:textId="77777777" w:rsidR="004F75DF" w:rsidRDefault="0013698B">
      <w:pPr>
        <w:pStyle w:val="a3"/>
        <w:spacing w:line="321" w:lineRule="exact"/>
      </w:pPr>
      <w:r>
        <w:t>представлять</w:t>
      </w:r>
      <w:r>
        <w:rPr>
          <w:spacing w:val="-10"/>
        </w:rPr>
        <w:t xml:space="preserve"> </w:t>
      </w:r>
      <w:r>
        <w:t>содержание</w:t>
      </w:r>
      <w:r>
        <w:rPr>
          <w:spacing w:val="-6"/>
        </w:rPr>
        <w:t xml:space="preserve"> </w:t>
      </w:r>
      <w:r>
        <w:t>таблицы,</w:t>
      </w:r>
      <w:r>
        <w:rPr>
          <w:spacing w:val="-5"/>
        </w:rPr>
        <w:t xml:space="preserve"> </w:t>
      </w:r>
      <w:r>
        <w:t>схемы</w:t>
      </w:r>
      <w:r>
        <w:rPr>
          <w:spacing w:val="-7"/>
        </w:rPr>
        <w:t xml:space="preserve"> </w:t>
      </w:r>
      <w:r>
        <w:t>в</w:t>
      </w:r>
      <w:r>
        <w:rPr>
          <w:spacing w:val="-9"/>
        </w:rPr>
        <w:t xml:space="preserve"> </w:t>
      </w:r>
      <w:r>
        <w:t>виде</w:t>
      </w:r>
      <w:r>
        <w:rPr>
          <w:spacing w:val="-7"/>
        </w:rPr>
        <w:t xml:space="preserve"> </w:t>
      </w:r>
      <w:r>
        <w:rPr>
          <w:spacing w:val="-2"/>
        </w:rPr>
        <w:t>текста.</w:t>
      </w:r>
    </w:p>
    <w:p w14:paraId="46AE0DD3" w14:textId="77777777" w:rsidR="004F75DF" w:rsidRDefault="0013698B">
      <w:pPr>
        <w:pStyle w:val="a3"/>
        <w:ind w:right="1132" w:firstLine="60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1E552102" w14:textId="77777777" w:rsidR="004F75DF" w:rsidRDefault="004F75DF">
      <w:pPr>
        <w:pStyle w:val="a3"/>
        <w:spacing w:before="8"/>
        <w:ind w:left="0"/>
        <w:jc w:val="left"/>
      </w:pPr>
    </w:p>
    <w:p w14:paraId="42E01CE6" w14:textId="77777777" w:rsidR="004F75DF" w:rsidRDefault="0013698B">
      <w:pPr>
        <w:pStyle w:val="2"/>
        <w:spacing w:line="319" w:lineRule="exact"/>
        <w:ind w:left="793"/>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14:paraId="2AC16EDC" w14:textId="77777777" w:rsidR="004F75DF" w:rsidRDefault="0013698B">
      <w:pPr>
        <w:pStyle w:val="a3"/>
        <w:ind w:right="1134" w:firstLine="600"/>
      </w:pPr>
      <w:r>
        <w:t>Характеризовать</w:t>
      </w:r>
      <w:r>
        <w:rPr>
          <w:spacing w:val="-8"/>
        </w:rPr>
        <w:t xml:space="preserve"> </w:t>
      </w:r>
      <w:r>
        <w:t>функциональные</w:t>
      </w:r>
      <w:r>
        <w:rPr>
          <w:spacing w:val="-5"/>
        </w:rPr>
        <w:t xml:space="preserve"> </w:t>
      </w:r>
      <w:r>
        <w:t>разновидности</w:t>
      </w:r>
      <w:r>
        <w:rPr>
          <w:spacing w:val="-6"/>
        </w:rPr>
        <w:t xml:space="preserve"> </w:t>
      </w:r>
      <w:r>
        <w:t>языка:</w:t>
      </w:r>
      <w:r>
        <w:rPr>
          <w:spacing w:val="-10"/>
        </w:rPr>
        <w:t xml:space="preserve"> </w:t>
      </w:r>
      <w:r>
        <w:t>разговорную</w:t>
      </w:r>
      <w:r>
        <w:rPr>
          <w:spacing w:val="-7"/>
        </w:rPr>
        <w:t xml:space="preserve"> </w:t>
      </w:r>
      <w:r>
        <w:t>речь и функциональные стили (научный, публицистический, официально-деловой), язык художественной литературы.</w:t>
      </w:r>
    </w:p>
    <w:p w14:paraId="59C6B674" w14:textId="77777777" w:rsidR="004F75DF" w:rsidRDefault="0013698B">
      <w:pPr>
        <w:pStyle w:val="a3"/>
        <w:ind w:right="1133" w:firstLine="600"/>
      </w:pPr>
      <w:r>
        <w:t>Характеризовать особенности публицистического стиля (в том числе</w:t>
      </w:r>
      <w:r>
        <w:rPr>
          <w:spacing w:val="40"/>
        </w:rPr>
        <w:t xml:space="preserve"> </w:t>
      </w:r>
      <w:r>
        <w:t xml:space="preserve">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w:t>
      </w:r>
      <w:r>
        <w:rPr>
          <w:spacing w:val="-2"/>
        </w:rPr>
        <w:t>заметка).</w:t>
      </w:r>
    </w:p>
    <w:p w14:paraId="37525363" w14:textId="77777777" w:rsidR="004F75DF" w:rsidRDefault="0013698B">
      <w:pPr>
        <w:pStyle w:val="a3"/>
        <w:ind w:right="1144" w:firstLine="600"/>
      </w:pPr>
      <w:r>
        <w:t>Создавать тексты публицистического стиля в жанре репортажа, заметки, интервью; оформлять деловые бумаги (инструкция).</w:t>
      </w:r>
    </w:p>
    <w:p w14:paraId="6C55CF3C" w14:textId="77777777" w:rsidR="004F75DF" w:rsidRDefault="0013698B">
      <w:pPr>
        <w:pStyle w:val="a3"/>
        <w:spacing w:line="321" w:lineRule="exact"/>
        <w:ind w:left="1273"/>
      </w:pPr>
      <w:r>
        <w:t>Владеть</w:t>
      </w:r>
      <w:r>
        <w:rPr>
          <w:spacing w:val="-11"/>
        </w:rPr>
        <w:t xml:space="preserve"> </w:t>
      </w:r>
      <w:r>
        <w:t>нормами</w:t>
      </w:r>
      <w:r>
        <w:rPr>
          <w:spacing w:val="-9"/>
        </w:rPr>
        <w:t xml:space="preserve"> </w:t>
      </w:r>
      <w:r>
        <w:t>построения</w:t>
      </w:r>
      <w:r>
        <w:rPr>
          <w:spacing w:val="-8"/>
        </w:rPr>
        <w:t xml:space="preserve"> </w:t>
      </w:r>
      <w:r>
        <w:t>текстов</w:t>
      </w:r>
      <w:r>
        <w:rPr>
          <w:spacing w:val="-10"/>
        </w:rPr>
        <w:t xml:space="preserve"> </w:t>
      </w:r>
      <w:r>
        <w:t>публицистического</w:t>
      </w:r>
      <w:r>
        <w:rPr>
          <w:spacing w:val="-9"/>
        </w:rPr>
        <w:t xml:space="preserve"> </w:t>
      </w:r>
      <w:r>
        <w:rPr>
          <w:spacing w:val="-2"/>
        </w:rPr>
        <w:t>стиля.</w:t>
      </w:r>
    </w:p>
    <w:p w14:paraId="32FC1B92" w14:textId="77777777" w:rsidR="004F75DF" w:rsidRDefault="0013698B">
      <w:pPr>
        <w:pStyle w:val="a3"/>
        <w:spacing w:line="242" w:lineRule="auto"/>
        <w:ind w:right="1138" w:firstLine="600"/>
      </w:pPr>
      <w:r>
        <w:t xml:space="preserve">Характеризовать особенности официально-делового стиля (в том числе сферу употребления, функции, языковые особенности), особенности жанра </w:t>
      </w:r>
      <w:r>
        <w:rPr>
          <w:spacing w:val="-2"/>
        </w:rPr>
        <w:t>инструкции.</w:t>
      </w:r>
    </w:p>
    <w:p w14:paraId="0CBA83BD" w14:textId="77777777" w:rsidR="004F75DF" w:rsidRDefault="0013698B">
      <w:pPr>
        <w:pStyle w:val="a3"/>
        <w:ind w:right="1140" w:firstLine="600"/>
      </w:pPr>
      <w:r>
        <w:t>Применять знания о функциональных разновидностях языка при выполнении языкового анализа различных видов и в речевой практике.</w:t>
      </w:r>
    </w:p>
    <w:p w14:paraId="6A5C9903" w14:textId="77777777" w:rsidR="004F75DF" w:rsidRDefault="0013698B">
      <w:pPr>
        <w:pStyle w:val="2"/>
        <w:spacing w:before="315" w:line="319" w:lineRule="exact"/>
        <w:ind w:left="793"/>
      </w:pPr>
      <w:r>
        <w:t>Система</w:t>
      </w:r>
      <w:r>
        <w:rPr>
          <w:spacing w:val="-14"/>
        </w:rPr>
        <w:t xml:space="preserve"> </w:t>
      </w:r>
      <w:r>
        <w:rPr>
          <w:spacing w:val="-4"/>
        </w:rPr>
        <w:t>языка</w:t>
      </w:r>
    </w:p>
    <w:p w14:paraId="7D67007F" w14:textId="77777777" w:rsidR="004F75DF" w:rsidRDefault="0013698B">
      <w:pPr>
        <w:pStyle w:val="a3"/>
        <w:ind w:right="1142" w:firstLine="600"/>
      </w:pPr>
      <w:r>
        <w:t>Распознавать</w:t>
      </w:r>
      <w:r>
        <w:rPr>
          <w:spacing w:val="-1"/>
        </w:rPr>
        <w:t xml:space="preserve"> </w:t>
      </w:r>
      <w:r>
        <w:t>изученные орфограммы; проводить</w:t>
      </w:r>
      <w:r>
        <w:rPr>
          <w:spacing w:val="-1"/>
        </w:rPr>
        <w:t xml:space="preserve"> </w:t>
      </w:r>
      <w:r>
        <w:t>орфографический анализ слов; применять знания по орфографии в практике правописания.</w:t>
      </w:r>
    </w:p>
    <w:p w14:paraId="738B045D" w14:textId="77777777" w:rsidR="004F75DF" w:rsidRDefault="0013698B">
      <w:pPr>
        <w:pStyle w:val="a3"/>
        <w:ind w:right="1141" w:firstLine="600"/>
      </w:pPr>
      <w:r>
        <w:t>Использовать знания по морфемике и словообразованию при выполнении языкового анализа различных видов и в практике правописания.</w:t>
      </w:r>
    </w:p>
    <w:p w14:paraId="37336A48" w14:textId="77777777" w:rsidR="004F75DF" w:rsidRDefault="0013698B">
      <w:pPr>
        <w:pStyle w:val="a3"/>
        <w:ind w:right="1141" w:firstLine="60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4A8127CB" w14:textId="77777777" w:rsidR="004F75DF" w:rsidRDefault="004F75DF">
      <w:pPr>
        <w:sectPr w:rsidR="004F75DF">
          <w:pgSz w:w="11910" w:h="16390"/>
          <w:pgMar w:top="780" w:right="0" w:bottom="280" w:left="460" w:header="720" w:footer="720" w:gutter="0"/>
          <w:cols w:space="720"/>
        </w:sectPr>
      </w:pPr>
    </w:p>
    <w:p w14:paraId="57E07634" w14:textId="77777777" w:rsidR="004F75DF" w:rsidRDefault="0013698B">
      <w:pPr>
        <w:pStyle w:val="a3"/>
        <w:spacing w:before="60"/>
        <w:ind w:right="1135" w:firstLine="60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9239277" w14:textId="77777777" w:rsidR="004F75DF" w:rsidRDefault="0013698B">
      <w:pPr>
        <w:pStyle w:val="a3"/>
        <w:spacing w:before="4"/>
        <w:ind w:right="1134" w:firstLine="600"/>
      </w:pPr>
      <w: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w:t>
      </w:r>
      <w:r>
        <w:rPr>
          <w:spacing w:val="-2"/>
        </w:rPr>
        <w:t>практике.</w:t>
      </w:r>
    </w:p>
    <w:p w14:paraId="44B6B672" w14:textId="77777777" w:rsidR="004F75DF" w:rsidRDefault="0013698B">
      <w:pPr>
        <w:pStyle w:val="a3"/>
        <w:ind w:right="1138" w:firstLine="600"/>
      </w:pPr>
      <w:r>
        <w:t>Распознавать омонимию слов разных частей речи; различать лексическую и грамматическую омонимию; понимать особенности употребления омонимов</w:t>
      </w:r>
      <w:r>
        <w:rPr>
          <w:spacing w:val="40"/>
        </w:rPr>
        <w:t xml:space="preserve"> </w:t>
      </w:r>
      <w:r>
        <w:t>в речи.</w:t>
      </w:r>
    </w:p>
    <w:p w14:paraId="30821DBD" w14:textId="77777777" w:rsidR="004F75DF" w:rsidRDefault="0013698B">
      <w:pPr>
        <w:pStyle w:val="a3"/>
        <w:spacing w:line="321" w:lineRule="exact"/>
        <w:ind w:left="1273"/>
      </w:pPr>
      <w:r>
        <w:t>Использовать</w:t>
      </w:r>
      <w:r>
        <w:rPr>
          <w:spacing w:val="-12"/>
        </w:rPr>
        <w:t xml:space="preserve"> </w:t>
      </w:r>
      <w:r>
        <w:t>грамматические</w:t>
      </w:r>
      <w:r>
        <w:rPr>
          <w:spacing w:val="-8"/>
        </w:rPr>
        <w:t xml:space="preserve"> </w:t>
      </w:r>
      <w:r>
        <w:t>словари</w:t>
      </w:r>
      <w:r>
        <w:rPr>
          <w:spacing w:val="-10"/>
        </w:rPr>
        <w:t xml:space="preserve"> </w:t>
      </w:r>
      <w:r>
        <w:t>и</w:t>
      </w:r>
      <w:r>
        <w:rPr>
          <w:spacing w:val="-5"/>
        </w:rPr>
        <w:t xml:space="preserve"> </w:t>
      </w:r>
      <w:r>
        <w:t>справочники</w:t>
      </w:r>
      <w:r>
        <w:rPr>
          <w:spacing w:val="-10"/>
        </w:rPr>
        <w:t xml:space="preserve"> </w:t>
      </w:r>
      <w:r>
        <w:t>в</w:t>
      </w:r>
      <w:r>
        <w:rPr>
          <w:spacing w:val="-10"/>
        </w:rPr>
        <w:t xml:space="preserve"> </w:t>
      </w:r>
      <w:r>
        <w:t>речевой</w:t>
      </w:r>
      <w:r>
        <w:rPr>
          <w:spacing w:val="-9"/>
        </w:rPr>
        <w:t xml:space="preserve"> </w:t>
      </w:r>
      <w:r>
        <w:rPr>
          <w:spacing w:val="-2"/>
        </w:rPr>
        <w:t>практике.</w:t>
      </w:r>
    </w:p>
    <w:p w14:paraId="0ABBABD6" w14:textId="77777777" w:rsidR="004F75DF" w:rsidRDefault="004F75DF">
      <w:pPr>
        <w:pStyle w:val="a3"/>
        <w:spacing w:before="3"/>
        <w:ind w:left="0"/>
        <w:jc w:val="left"/>
      </w:pPr>
    </w:p>
    <w:p w14:paraId="5CBBF1DA" w14:textId="77777777" w:rsidR="004F75DF" w:rsidRDefault="0013698B">
      <w:pPr>
        <w:pStyle w:val="2"/>
        <w:spacing w:line="319" w:lineRule="exact"/>
        <w:ind w:left="793"/>
      </w:pPr>
      <w:r>
        <w:t>Морфология.</w:t>
      </w:r>
      <w:r>
        <w:rPr>
          <w:spacing w:val="-14"/>
        </w:rPr>
        <w:t xml:space="preserve"> </w:t>
      </w:r>
      <w:r>
        <w:t>Культура</w:t>
      </w:r>
      <w:r>
        <w:rPr>
          <w:spacing w:val="-16"/>
        </w:rPr>
        <w:t xml:space="preserve"> </w:t>
      </w:r>
      <w:r>
        <w:rPr>
          <w:spacing w:val="-4"/>
        </w:rPr>
        <w:t>речи</w:t>
      </w:r>
    </w:p>
    <w:p w14:paraId="313A327B" w14:textId="77777777" w:rsidR="004F75DF" w:rsidRDefault="0013698B">
      <w:pPr>
        <w:pStyle w:val="a3"/>
        <w:ind w:right="1136" w:firstLine="60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0AF5CF2" w14:textId="77777777" w:rsidR="004F75DF" w:rsidRDefault="004F75DF">
      <w:pPr>
        <w:pStyle w:val="a3"/>
        <w:spacing w:before="5"/>
        <w:ind w:left="0"/>
        <w:jc w:val="left"/>
      </w:pPr>
    </w:p>
    <w:p w14:paraId="028D759A" w14:textId="77777777" w:rsidR="004F75DF" w:rsidRDefault="0013698B">
      <w:pPr>
        <w:pStyle w:val="2"/>
        <w:spacing w:before="1" w:line="320" w:lineRule="exact"/>
        <w:ind w:left="793"/>
        <w:jc w:val="left"/>
      </w:pPr>
      <w:r>
        <w:rPr>
          <w:spacing w:val="-2"/>
        </w:rPr>
        <w:t>Причастие</w:t>
      </w:r>
    </w:p>
    <w:p w14:paraId="07E54594" w14:textId="77777777" w:rsidR="004F75DF" w:rsidRDefault="0013698B">
      <w:pPr>
        <w:pStyle w:val="a3"/>
        <w:ind w:right="1135" w:firstLine="60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01AAEDD4" w14:textId="77777777" w:rsidR="004F75DF" w:rsidRDefault="0013698B">
      <w:pPr>
        <w:pStyle w:val="a3"/>
        <w:ind w:right="1143" w:firstLine="60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157284D2" w14:textId="77777777" w:rsidR="004F75DF" w:rsidRDefault="0013698B">
      <w:pPr>
        <w:pStyle w:val="a3"/>
        <w:ind w:right="1144" w:firstLine="600"/>
      </w:pPr>
      <w:r>
        <w:t>Проводить морфологический, орфографический анализ причастий, применять это умение в речевой практике.</w:t>
      </w:r>
    </w:p>
    <w:p w14:paraId="655E3A51" w14:textId="77777777" w:rsidR="004F75DF" w:rsidRDefault="0013698B">
      <w:pPr>
        <w:pStyle w:val="a3"/>
        <w:spacing w:line="242" w:lineRule="auto"/>
        <w:ind w:right="1140" w:firstLine="600"/>
      </w:pPr>
      <w:r>
        <w:t>Составлять словосочетания с причастием в роли зависимого слова, конструировать причастные обороты.</w:t>
      </w:r>
    </w:p>
    <w:p w14:paraId="6AF03109" w14:textId="77777777" w:rsidR="004F75DF" w:rsidRDefault="0013698B">
      <w:pPr>
        <w:pStyle w:val="a3"/>
        <w:ind w:right="1124" w:firstLine="600"/>
      </w:pPr>
      <w:r>
        <w:t>Уместно использовать причастия в речи, различать созвучные причастия и имена прилагательные (</w:t>
      </w:r>
      <w:r>
        <w:rPr>
          <w:b/>
        </w:rPr>
        <w:t xml:space="preserve">висящий </w:t>
      </w:r>
      <w:r>
        <w:t xml:space="preserve">— </w:t>
      </w:r>
      <w:r>
        <w:rPr>
          <w:b/>
        </w:rPr>
        <w:t xml:space="preserve">висячий, горящий </w:t>
      </w:r>
      <w:r>
        <w:t xml:space="preserve">— </w:t>
      </w:r>
      <w:r>
        <w:rPr>
          <w:b/>
        </w:rPr>
        <w:t>горячий</w:t>
      </w:r>
      <w:r>
        <w:t xml:space="preserve">). Правильно ставить ударение в некоторых формах причастий, применять правила правописания падежных окончаний и суффиксов причастий; </w:t>
      </w:r>
      <w:r>
        <w:rPr>
          <w:b/>
        </w:rPr>
        <w:t xml:space="preserve">н </w:t>
      </w:r>
      <w:r>
        <w:t xml:space="preserve">и </w:t>
      </w:r>
      <w:r>
        <w:rPr>
          <w:b/>
        </w:rPr>
        <w:t xml:space="preserve">нн </w:t>
      </w:r>
      <w:r>
        <w:t>в причастиях и отглагольных именах прилагательных, написания гласной перед суффиксом -</w:t>
      </w:r>
      <w:r>
        <w:rPr>
          <w:b/>
        </w:rPr>
        <w:t>вш</w:t>
      </w:r>
      <w:r>
        <w:t>- действительных причастий прошедшего времени, перед суффиксом -</w:t>
      </w:r>
      <w:r>
        <w:rPr>
          <w:b/>
        </w:rPr>
        <w:t>нн</w:t>
      </w:r>
      <w:r>
        <w:t xml:space="preserve">- страдательных причастий прошедшего времени, написания </w:t>
      </w:r>
      <w:r>
        <w:rPr>
          <w:b/>
        </w:rPr>
        <w:t>не</w:t>
      </w:r>
      <w:r>
        <w:rPr>
          <w:b/>
          <w:spacing w:val="40"/>
        </w:rPr>
        <w:t xml:space="preserve"> </w:t>
      </w:r>
      <w:r>
        <w:t>с причастиями.</w:t>
      </w:r>
    </w:p>
    <w:p w14:paraId="1B96231A" w14:textId="77777777" w:rsidR="004F75DF" w:rsidRDefault="0013698B">
      <w:pPr>
        <w:pStyle w:val="a3"/>
        <w:ind w:right="1135" w:firstLine="600"/>
      </w:pPr>
      <w:r>
        <w:t xml:space="preserve">Правильно расставлять знаки препинания в предложениях с причастным </w:t>
      </w:r>
      <w:r>
        <w:rPr>
          <w:spacing w:val="-2"/>
        </w:rPr>
        <w:t>оборотом.</w:t>
      </w:r>
    </w:p>
    <w:p w14:paraId="69CD6799" w14:textId="77777777" w:rsidR="004F75DF" w:rsidRDefault="0013698B">
      <w:pPr>
        <w:pStyle w:val="a3"/>
        <w:ind w:right="1143" w:firstLine="600"/>
      </w:pPr>
      <w:r>
        <w:t>Проводить синтаксический и пунктуационный анализ предложений с причастным оборотом (в рамках изученного).</w:t>
      </w:r>
    </w:p>
    <w:p w14:paraId="080C398B" w14:textId="77777777" w:rsidR="004F75DF" w:rsidRDefault="004F75DF">
      <w:pPr>
        <w:sectPr w:rsidR="004F75DF">
          <w:pgSz w:w="11910" w:h="16390"/>
          <w:pgMar w:top="780" w:right="0" w:bottom="280" w:left="460" w:header="720" w:footer="720" w:gutter="0"/>
          <w:cols w:space="720"/>
        </w:sectPr>
      </w:pPr>
    </w:p>
    <w:p w14:paraId="58083E9E" w14:textId="77777777" w:rsidR="004F75DF" w:rsidRDefault="0013698B">
      <w:pPr>
        <w:pStyle w:val="2"/>
        <w:spacing w:before="67" w:line="319" w:lineRule="exact"/>
        <w:ind w:left="793"/>
        <w:jc w:val="left"/>
      </w:pPr>
      <w:r>
        <w:rPr>
          <w:spacing w:val="-2"/>
        </w:rPr>
        <w:t>Деепричастие</w:t>
      </w:r>
    </w:p>
    <w:p w14:paraId="4F572B48" w14:textId="77777777" w:rsidR="004F75DF" w:rsidRDefault="0013698B">
      <w:pPr>
        <w:pStyle w:val="a3"/>
        <w:spacing w:line="242" w:lineRule="auto"/>
        <w:ind w:right="1123" w:firstLine="600"/>
        <w:jc w:val="left"/>
      </w:pPr>
      <w:r>
        <w:t>Определять признаки глагола и наречия в деепричастии, синтаксическую функцию деепричастия.</w:t>
      </w:r>
    </w:p>
    <w:p w14:paraId="5E245AF9" w14:textId="77777777" w:rsidR="004F75DF" w:rsidRDefault="0013698B">
      <w:pPr>
        <w:pStyle w:val="a3"/>
        <w:tabs>
          <w:tab w:val="left" w:pos="2784"/>
          <w:tab w:val="left" w:pos="5220"/>
          <w:tab w:val="left" w:pos="7574"/>
          <w:tab w:val="left" w:pos="8591"/>
        </w:tabs>
        <w:ind w:left="1273" w:right="1145"/>
        <w:jc w:val="left"/>
      </w:pPr>
      <w:r>
        <w:t xml:space="preserve">Распознавать деепричастия совершенного и несовершенного вида. </w:t>
      </w:r>
      <w:r>
        <w:rPr>
          <w:spacing w:val="-2"/>
        </w:rPr>
        <w:t>Проводить</w:t>
      </w:r>
      <w:r>
        <w:tab/>
      </w:r>
      <w:r>
        <w:rPr>
          <w:spacing w:val="-2"/>
        </w:rPr>
        <w:t>морфологический,</w:t>
      </w:r>
      <w:r>
        <w:tab/>
      </w:r>
      <w:r>
        <w:rPr>
          <w:spacing w:val="-2"/>
        </w:rPr>
        <w:t>орфографический</w:t>
      </w:r>
      <w:r>
        <w:tab/>
      </w:r>
      <w:r>
        <w:rPr>
          <w:spacing w:val="-2"/>
        </w:rPr>
        <w:t>анализ</w:t>
      </w:r>
      <w:r>
        <w:tab/>
      </w:r>
      <w:r>
        <w:rPr>
          <w:spacing w:val="-2"/>
        </w:rPr>
        <w:t>деепричастий,</w:t>
      </w:r>
    </w:p>
    <w:p w14:paraId="33C2D8ED" w14:textId="77777777" w:rsidR="004F75DF" w:rsidRDefault="0013698B">
      <w:pPr>
        <w:pStyle w:val="a3"/>
        <w:spacing w:line="322" w:lineRule="exact"/>
        <w:jc w:val="left"/>
      </w:pPr>
      <w:r>
        <w:t>применять</w:t>
      </w:r>
      <w:r>
        <w:rPr>
          <w:spacing w:val="-9"/>
        </w:rPr>
        <w:t xml:space="preserve"> </w:t>
      </w:r>
      <w:r>
        <w:t>это</w:t>
      </w:r>
      <w:r>
        <w:rPr>
          <w:spacing w:val="-2"/>
        </w:rPr>
        <w:t xml:space="preserve"> </w:t>
      </w:r>
      <w:r>
        <w:t>умение</w:t>
      </w:r>
      <w:r>
        <w:rPr>
          <w:spacing w:val="-6"/>
        </w:rPr>
        <w:t xml:space="preserve"> </w:t>
      </w:r>
      <w:r>
        <w:t>в</w:t>
      </w:r>
      <w:r>
        <w:rPr>
          <w:spacing w:val="-7"/>
        </w:rPr>
        <w:t xml:space="preserve"> </w:t>
      </w:r>
      <w:r>
        <w:t>речевой</w:t>
      </w:r>
      <w:r>
        <w:rPr>
          <w:spacing w:val="-7"/>
        </w:rPr>
        <w:t xml:space="preserve"> </w:t>
      </w:r>
      <w:r>
        <w:rPr>
          <w:spacing w:val="-2"/>
        </w:rPr>
        <w:t>практике.</w:t>
      </w:r>
    </w:p>
    <w:p w14:paraId="5508C71A" w14:textId="77777777" w:rsidR="004F75DF" w:rsidRDefault="0013698B">
      <w:pPr>
        <w:pStyle w:val="a3"/>
        <w:ind w:right="1123" w:firstLine="600"/>
        <w:jc w:val="left"/>
      </w:pPr>
      <w:r>
        <w:t>Конструировать</w:t>
      </w:r>
      <w:r>
        <w:rPr>
          <w:spacing w:val="40"/>
        </w:rPr>
        <w:t xml:space="preserve"> </w:t>
      </w:r>
      <w:r>
        <w:t>деепричастный</w:t>
      </w:r>
      <w:r>
        <w:rPr>
          <w:spacing w:val="40"/>
        </w:rPr>
        <w:t xml:space="preserve"> </w:t>
      </w:r>
      <w:r>
        <w:t>оборот,</w:t>
      </w:r>
      <w:r>
        <w:rPr>
          <w:spacing w:val="40"/>
        </w:rPr>
        <w:t xml:space="preserve"> </w:t>
      </w:r>
      <w:r>
        <w:t>определять</w:t>
      </w:r>
      <w:r>
        <w:rPr>
          <w:spacing w:val="40"/>
        </w:rPr>
        <w:t xml:space="preserve"> </w:t>
      </w:r>
      <w:r>
        <w:t>роль</w:t>
      </w:r>
      <w:r>
        <w:rPr>
          <w:spacing w:val="40"/>
        </w:rPr>
        <w:t xml:space="preserve"> </w:t>
      </w:r>
      <w:r>
        <w:t>деепричастия</w:t>
      </w:r>
      <w:r>
        <w:rPr>
          <w:spacing w:val="40"/>
        </w:rPr>
        <w:t xml:space="preserve"> </w:t>
      </w:r>
      <w:r>
        <w:t xml:space="preserve">в </w:t>
      </w:r>
      <w:r>
        <w:rPr>
          <w:spacing w:val="-2"/>
        </w:rPr>
        <w:t>предложении.</w:t>
      </w:r>
    </w:p>
    <w:p w14:paraId="4CCB0377" w14:textId="77777777" w:rsidR="004F75DF" w:rsidRDefault="0013698B">
      <w:pPr>
        <w:pStyle w:val="a3"/>
        <w:ind w:left="1273" w:right="3608"/>
        <w:jc w:val="left"/>
      </w:pPr>
      <w:r>
        <w:t>Уместно использовать деепричастия в речи. Правильно</w:t>
      </w:r>
      <w:r>
        <w:rPr>
          <w:spacing w:val="-10"/>
        </w:rPr>
        <w:t xml:space="preserve"> </w:t>
      </w:r>
      <w:r>
        <w:t>ставить</w:t>
      </w:r>
      <w:r>
        <w:rPr>
          <w:spacing w:val="-12"/>
        </w:rPr>
        <w:t xml:space="preserve"> </w:t>
      </w:r>
      <w:r>
        <w:t>ударение</w:t>
      </w:r>
      <w:r>
        <w:rPr>
          <w:spacing w:val="-10"/>
        </w:rPr>
        <w:t xml:space="preserve"> </w:t>
      </w:r>
      <w:r>
        <w:t>в</w:t>
      </w:r>
      <w:r>
        <w:rPr>
          <w:spacing w:val="-11"/>
        </w:rPr>
        <w:t xml:space="preserve"> </w:t>
      </w:r>
      <w:r>
        <w:t>деепричастиях.</w:t>
      </w:r>
    </w:p>
    <w:p w14:paraId="2350CFF6" w14:textId="77777777" w:rsidR="004F75DF" w:rsidRDefault="0013698B">
      <w:pPr>
        <w:pStyle w:val="a3"/>
        <w:tabs>
          <w:tab w:val="left" w:pos="2817"/>
          <w:tab w:val="left" w:pos="4007"/>
          <w:tab w:val="left" w:pos="5489"/>
          <w:tab w:val="left" w:pos="6698"/>
          <w:tab w:val="left" w:pos="7058"/>
          <w:tab w:val="left" w:pos="8588"/>
        </w:tabs>
        <w:ind w:right="1144" w:firstLine="600"/>
        <w:jc w:val="left"/>
      </w:pPr>
      <w:r>
        <w:rPr>
          <w:spacing w:val="-2"/>
        </w:rPr>
        <w:t>Применять</w:t>
      </w:r>
      <w:r>
        <w:tab/>
      </w:r>
      <w:r>
        <w:rPr>
          <w:spacing w:val="-2"/>
        </w:rPr>
        <w:t>правила</w:t>
      </w:r>
      <w:r>
        <w:tab/>
      </w:r>
      <w:r>
        <w:rPr>
          <w:spacing w:val="-2"/>
        </w:rPr>
        <w:t>написания</w:t>
      </w:r>
      <w:r>
        <w:tab/>
      </w:r>
      <w:r>
        <w:rPr>
          <w:spacing w:val="-2"/>
        </w:rPr>
        <w:t>гласных</w:t>
      </w:r>
      <w:r>
        <w:tab/>
      </w:r>
      <w:r>
        <w:rPr>
          <w:spacing w:val="-10"/>
        </w:rPr>
        <w:t>в</w:t>
      </w:r>
      <w:r>
        <w:tab/>
      </w:r>
      <w:r>
        <w:rPr>
          <w:spacing w:val="-2"/>
        </w:rPr>
        <w:t>суффиксах</w:t>
      </w:r>
      <w:r>
        <w:tab/>
      </w:r>
      <w:r>
        <w:rPr>
          <w:spacing w:val="-2"/>
        </w:rPr>
        <w:t xml:space="preserve">деепричастий, </w:t>
      </w:r>
      <w:r>
        <w:t xml:space="preserve">правила слитного и раздельного написания </w:t>
      </w:r>
      <w:r>
        <w:rPr>
          <w:b/>
        </w:rPr>
        <w:t xml:space="preserve">не </w:t>
      </w:r>
      <w:r>
        <w:t>с деепричастиями.</w:t>
      </w:r>
    </w:p>
    <w:p w14:paraId="6E46E123" w14:textId="77777777" w:rsidR="004F75DF" w:rsidRDefault="0013698B">
      <w:pPr>
        <w:pStyle w:val="a3"/>
        <w:tabs>
          <w:tab w:val="left" w:pos="2823"/>
          <w:tab w:val="left" w:pos="3993"/>
          <w:tab w:val="left" w:pos="5821"/>
          <w:tab w:val="left" w:pos="6195"/>
          <w:tab w:val="left" w:pos="7965"/>
          <w:tab w:val="left" w:pos="10157"/>
        </w:tabs>
        <w:ind w:right="1135" w:firstLine="600"/>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деепричастиями</w:t>
      </w:r>
      <w:r>
        <w:tab/>
      </w:r>
      <w:r>
        <w:rPr>
          <w:spacing w:val="-10"/>
        </w:rPr>
        <w:t xml:space="preserve">и </w:t>
      </w:r>
      <w:r>
        <w:t>деепричастными оборотами.</w:t>
      </w:r>
    </w:p>
    <w:p w14:paraId="3037F493" w14:textId="77777777" w:rsidR="004F75DF" w:rsidRDefault="0013698B">
      <w:pPr>
        <w:pStyle w:val="a3"/>
        <w:spacing w:line="242" w:lineRule="auto"/>
        <w:ind w:right="1123" w:firstLine="600"/>
        <w:jc w:val="left"/>
      </w:pPr>
      <w:r>
        <w:t>Правильно</w:t>
      </w:r>
      <w:r>
        <w:rPr>
          <w:spacing w:val="40"/>
        </w:rPr>
        <w:t xml:space="preserve"> </w:t>
      </w:r>
      <w:r>
        <w:t>расставлять</w:t>
      </w:r>
      <w:r>
        <w:rPr>
          <w:spacing w:val="40"/>
        </w:rPr>
        <w:t xml:space="preserve"> </w:t>
      </w:r>
      <w:r>
        <w:t>знаки</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одиночным деепричастием и деепричастным оборотом.</w:t>
      </w:r>
    </w:p>
    <w:p w14:paraId="6DAE84CA" w14:textId="77777777" w:rsidR="004F75DF" w:rsidRDefault="0013698B">
      <w:pPr>
        <w:pStyle w:val="a3"/>
        <w:ind w:right="1123" w:firstLine="600"/>
        <w:jc w:val="left"/>
      </w:pPr>
      <w:r>
        <w:t>Проводить</w:t>
      </w:r>
      <w:r>
        <w:rPr>
          <w:spacing w:val="80"/>
        </w:rPr>
        <w:t xml:space="preserve"> </w:t>
      </w:r>
      <w:r>
        <w:t>синтаксический</w:t>
      </w:r>
      <w:r>
        <w:rPr>
          <w:spacing w:val="80"/>
        </w:rPr>
        <w:t xml:space="preserve"> </w:t>
      </w:r>
      <w:r>
        <w:t>и</w:t>
      </w:r>
      <w:r>
        <w:rPr>
          <w:spacing w:val="80"/>
        </w:rPr>
        <w:t xml:space="preserve"> </w:t>
      </w:r>
      <w:r>
        <w:t>пунктуационный</w:t>
      </w:r>
      <w:r>
        <w:rPr>
          <w:spacing w:val="80"/>
        </w:rPr>
        <w:t xml:space="preserve"> </w:t>
      </w:r>
      <w:r>
        <w:t>анализ</w:t>
      </w:r>
      <w:r>
        <w:rPr>
          <w:spacing w:val="80"/>
        </w:rPr>
        <w:t xml:space="preserve"> </w:t>
      </w:r>
      <w:r>
        <w:t>предложений</w:t>
      </w:r>
      <w:r>
        <w:rPr>
          <w:spacing w:val="80"/>
        </w:rPr>
        <w:t xml:space="preserve"> </w:t>
      </w:r>
      <w:r>
        <w:t>с одиночным деепричастием и деепричастным оборотом (в рамках изученного).</w:t>
      </w:r>
    </w:p>
    <w:p w14:paraId="5B292DF8" w14:textId="77777777" w:rsidR="004F75DF" w:rsidRDefault="0013698B">
      <w:pPr>
        <w:pStyle w:val="2"/>
        <w:spacing w:before="316" w:line="319" w:lineRule="exact"/>
        <w:ind w:left="793"/>
        <w:jc w:val="left"/>
      </w:pPr>
      <w:r>
        <w:rPr>
          <w:spacing w:val="-2"/>
        </w:rPr>
        <w:t>Наречие</w:t>
      </w:r>
    </w:p>
    <w:p w14:paraId="55D57535" w14:textId="77777777" w:rsidR="004F75DF" w:rsidRDefault="0013698B">
      <w:pPr>
        <w:pStyle w:val="a3"/>
        <w:ind w:right="1139" w:firstLine="600"/>
      </w:pPr>
      <w:r>
        <w:t>Распознавать наречия в речи. Определять общее грамматическое значение наречий; различать разряды наречий по значению; характеризовать</w:t>
      </w:r>
      <w:r>
        <w:rPr>
          <w:spacing w:val="40"/>
        </w:rPr>
        <w:t xml:space="preserve"> </w:t>
      </w:r>
      <w:r>
        <w:t xml:space="preserve">особенности словообразования наречий, их синтаксических свойств, роли в </w:t>
      </w:r>
      <w:r>
        <w:rPr>
          <w:spacing w:val="-4"/>
        </w:rPr>
        <w:t>речи.</w:t>
      </w:r>
    </w:p>
    <w:p w14:paraId="78FE6497" w14:textId="77777777" w:rsidR="004F75DF" w:rsidRDefault="0013698B">
      <w:pPr>
        <w:pStyle w:val="a3"/>
        <w:ind w:right="1131" w:firstLine="600"/>
      </w:pPr>
      <w:r>
        <w:t>Проводить морфологический, орфографический анализ наречий (в рамках изученного), применять это умение в речевой практике.</w:t>
      </w:r>
    </w:p>
    <w:p w14:paraId="5265FC1A" w14:textId="77777777" w:rsidR="004F75DF" w:rsidRDefault="0013698B">
      <w:pPr>
        <w:pStyle w:val="a3"/>
        <w:ind w:right="1144" w:firstLine="600"/>
      </w:pPr>
      <w:r>
        <w:t>Соблюдать нормы образования степеней сравнения наречий, произношения наречий, постановки в них ударения.</w:t>
      </w:r>
    </w:p>
    <w:p w14:paraId="2D85460A" w14:textId="77777777" w:rsidR="004F75DF" w:rsidRDefault="0013698B">
      <w:pPr>
        <w:pStyle w:val="a3"/>
        <w:ind w:right="1126" w:firstLine="600"/>
      </w:pPr>
      <w:r>
        <w:t xml:space="preserve">Применять правила слитного, раздельного и дефисного написания наречий; написания </w:t>
      </w:r>
      <w:r>
        <w:rPr>
          <w:b/>
        </w:rPr>
        <w:t xml:space="preserve">н </w:t>
      </w:r>
      <w:r>
        <w:t xml:space="preserve">и </w:t>
      </w:r>
      <w:r>
        <w:rPr>
          <w:b/>
        </w:rPr>
        <w:t xml:space="preserve">нн </w:t>
      </w:r>
      <w:r>
        <w:t xml:space="preserve">в наречиях на </w:t>
      </w:r>
      <w:r>
        <w:rPr>
          <w:b/>
        </w:rPr>
        <w:t xml:space="preserve">-о </w:t>
      </w:r>
      <w:r>
        <w:t xml:space="preserve">и </w:t>
      </w:r>
      <w:r>
        <w:rPr>
          <w:b/>
        </w:rPr>
        <w:t>-е</w:t>
      </w:r>
      <w:r>
        <w:t xml:space="preserve">; написания суффиксов </w:t>
      </w:r>
      <w:r>
        <w:rPr>
          <w:b/>
        </w:rPr>
        <w:t xml:space="preserve">-а </w:t>
      </w:r>
      <w:r>
        <w:t xml:space="preserve">и </w:t>
      </w:r>
      <w:r>
        <w:rPr>
          <w:b/>
        </w:rPr>
        <w:t xml:space="preserve">-о </w:t>
      </w:r>
      <w:r>
        <w:t xml:space="preserve">наречий с приставками </w:t>
      </w:r>
      <w:r>
        <w:rPr>
          <w:b/>
        </w:rPr>
        <w:t>из-</w:t>
      </w:r>
      <w:r>
        <w:t xml:space="preserve">, </w:t>
      </w:r>
      <w:r>
        <w:rPr>
          <w:b/>
        </w:rPr>
        <w:t>до-</w:t>
      </w:r>
      <w:r>
        <w:t xml:space="preserve">, </w:t>
      </w:r>
      <w:r>
        <w:rPr>
          <w:b/>
        </w:rPr>
        <w:t>с-</w:t>
      </w:r>
      <w:r>
        <w:t xml:space="preserve">, </w:t>
      </w:r>
      <w:r>
        <w:rPr>
          <w:b/>
        </w:rPr>
        <w:t>в-</w:t>
      </w:r>
      <w:r>
        <w:t xml:space="preserve">, </w:t>
      </w:r>
      <w:r>
        <w:rPr>
          <w:b/>
        </w:rPr>
        <w:t>на-</w:t>
      </w:r>
      <w:r>
        <w:t xml:space="preserve">, </w:t>
      </w:r>
      <w:r>
        <w:rPr>
          <w:b/>
        </w:rPr>
        <w:t>за-</w:t>
      </w:r>
      <w:r>
        <w:t xml:space="preserve">; употребления </w:t>
      </w:r>
      <w:r>
        <w:rPr>
          <w:b/>
        </w:rPr>
        <w:t xml:space="preserve">ь </w:t>
      </w:r>
      <w:r>
        <w:t>на конце</w:t>
      </w:r>
      <w:r>
        <w:rPr>
          <w:spacing w:val="40"/>
        </w:rPr>
        <w:t xml:space="preserve"> </w:t>
      </w:r>
      <w:r>
        <w:t>наречий</w:t>
      </w:r>
      <w:r>
        <w:rPr>
          <w:spacing w:val="-3"/>
        </w:rPr>
        <w:t xml:space="preserve"> </w:t>
      </w:r>
      <w:r>
        <w:t>после</w:t>
      </w:r>
      <w:r>
        <w:rPr>
          <w:spacing w:val="-2"/>
        </w:rPr>
        <w:t xml:space="preserve"> </w:t>
      </w:r>
      <w:r>
        <w:t>шипящих;</w:t>
      </w:r>
      <w:r>
        <w:rPr>
          <w:spacing w:val="-3"/>
        </w:rPr>
        <w:t xml:space="preserve"> </w:t>
      </w:r>
      <w:r>
        <w:t>написания</w:t>
      </w:r>
      <w:r>
        <w:rPr>
          <w:spacing w:val="-2"/>
        </w:rPr>
        <w:t xml:space="preserve"> </w:t>
      </w:r>
      <w:r>
        <w:t>суффиксов</w:t>
      </w:r>
      <w:r>
        <w:rPr>
          <w:spacing w:val="-4"/>
        </w:rPr>
        <w:t xml:space="preserve"> </w:t>
      </w:r>
      <w:r>
        <w:t>наречий -</w:t>
      </w:r>
      <w:r>
        <w:rPr>
          <w:b/>
        </w:rPr>
        <w:t>о</w:t>
      </w:r>
      <w:r>
        <w:rPr>
          <w:b/>
          <w:spacing w:val="-7"/>
        </w:rPr>
        <w:t xml:space="preserve"> </w:t>
      </w:r>
      <w:r>
        <w:t>и</w:t>
      </w:r>
      <w:r>
        <w:rPr>
          <w:spacing w:val="-3"/>
        </w:rPr>
        <w:t xml:space="preserve"> </w:t>
      </w:r>
      <w:r>
        <w:t>-</w:t>
      </w:r>
      <w:r>
        <w:rPr>
          <w:b/>
        </w:rPr>
        <w:t>е</w:t>
      </w:r>
      <w:r>
        <w:rPr>
          <w:b/>
          <w:spacing w:val="-1"/>
        </w:rPr>
        <w:t xml:space="preserve"> </w:t>
      </w:r>
      <w:r>
        <w:t>после</w:t>
      </w:r>
      <w:r>
        <w:rPr>
          <w:spacing w:val="-2"/>
        </w:rPr>
        <w:t xml:space="preserve"> </w:t>
      </w:r>
      <w:r>
        <w:t xml:space="preserve">шипящих; написания </w:t>
      </w:r>
      <w:r>
        <w:rPr>
          <w:b/>
        </w:rPr>
        <w:t xml:space="preserve">е </w:t>
      </w:r>
      <w:r>
        <w:t xml:space="preserve">и </w:t>
      </w:r>
      <w:r>
        <w:rPr>
          <w:b/>
        </w:rPr>
        <w:t xml:space="preserve">и </w:t>
      </w:r>
      <w:r>
        <w:t xml:space="preserve">в приставках </w:t>
      </w:r>
      <w:r>
        <w:rPr>
          <w:b/>
        </w:rPr>
        <w:t xml:space="preserve">не- </w:t>
      </w:r>
      <w:r>
        <w:t xml:space="preserve">и </w:t>
      </w:r>
      <w:r>
        <w:rPr>
          <w:b/>
        </w:rPr>
        <w:t xml:space="preserve">ни- </w:t>
      </w:r>
      <w:r>
        <w:t xml:space="preserve">наречий; слитного и раздельного написания </w:t>
      </w:r>
      <w:r>
        <w:rPr>
          <w:b/>
        </w:rPr>
        <w:t xml:space="preserve">не </w:t>
      </w:r>
      <w:r>
        <w:t>с наречиями.</w:t>
      </w:r>
    </w:p>
    <w:p w14:paraId="6CDCCA3E" w14:textId="77777777" w:rsidR="004F75DF" w:rsidRDefault="004F75DF">
      <w:pPr>
        <w:pStyle w:val="a3"/>
        <w:spacing w:before="3"/>
        <w:ind w:left="0"/>
        <w:jc w:val="left"/>
      </w:pPr>
    </w:p>
    <w:p w14:paraId="6D4799D7" w14:textId="77777777" w:rsidR="004F75DF" w:rsidRDefault="0013698B">
      <w:pPr>
        <w:pStyle w:val="2"/>
        <w:spacing w:line="319" w:lineRule="exact"/>
        <w:ind w:left="793"/>
      </w:pPr>
      <w:r>
        <w:t>Слова</w:t>
      </w:r>
      <w:r>
        <w:rPr>
          <w:spacing w:val="-10"/>
        </w:rPr>
        <w:t xml:space="preserve"> </w:t>
      </w:r>
      <w:r>
        <w:t>категории</w:t>
      </w:r>
      <w:r>
        <w:rPr>
          <w:spacing w:val="-11"/>
        </w:rPr>
        <w:t xml:space="preserve"> </w:t>
      </w:r>
      <w:r>
        <w:rPr>
          <w:spacing w:val="-2"/>
        </w:rPr>
        <w:t>состояния</w:t>
      </w:r>
    </w:p>
    <w:p w14:paraId="6EE5CDE8" w14:textId="77777777" w:rsidR="004F75DF" w:rsidRDefault="0013698B">
      <w:pPr>
        <w:pStyle w:val="a3"/>
        <w:ind w:right="1143" w:firstLine="600"/>
      </w:pPr>
      <w:r>
        <w:t>Определять общее грамматическое значение, морфологические признаки слов</w:t>
      </w:r>
      <w:r>
        <w:rPr>
          <w:spacing w:val="-1"/>
        </w:rPr>
        <w:t xml:space="preserve"> </w:t>
      </w:r>
      <w:r>
        <w:t>категории состояния, характеризовать</w:t>
      </w:r>
      <w:r>
        <w:rPr>
          <w:spacing w:val="-2"/>
        </w:rPr>
        <w:t xml:space="preserve"> </w:t>
      </w:r>
      <w:r>
        <w:t>их</w:t>
      </w:r>
      <w:r>
        <w:rPr>
          <w:spacing w:val="-4"/>
        </w:rPr>
        <w:t xml:space="preserve"> </w:t>
      </w:r>
      <w:r>
        <w:t>синтаксическую</w:t>
      </w:r>
      <w:r>
        <w:rPr>
          <w:spacing w:val="-2"/>
        </w:rPr>
        <w:t xml:space="preserve"> </w:t>
      </w:r>
      <w:r>
        <w:t>функцию</w:t>
      </w:r>
      <w:r>
        <w:rPr>
          <w:spacing w:val="-2"/>
        </w:rPr>
        <w:t xml:space="preserve"> </w:t>
      </w:r>
      <w:r>
        <w:t>и роль в речи.</w:t>
      </w:r>
    </w:p>
    <w:p w14:paraId="0119206A" w14:textId="77777777" w:rsidR="004F75DF" w:rsidRDefault="004F75DF">
      <w:pPr>
        <w:pStyle w:val="a3"/>
        <w:spacing w:before="1"/>
        <w:ind w:left="0"/>
        <w:jc w:val="left"/>
      </w:pPr>
    </w:p>
    <w:p w14:paraId="3BFD41F9" w14:textId="77777777" w:rsidR="004F75DF" w:rsidRDefault="0013698B">
      <w:pPr>
        <w:pStyle w:val="2"/>
        <w:ind w:left="793"/>
      </w:pPr>
      <w:r>
        <w:t>Служебные</w:t>
      </w:r>
      <w:r>
        <w:rPr>
          <w:spacing w:val="-9"/>
        </w:rPr>
        <w:t xml:space="preserve"> </w:t>
      </w:r>
      <w:r>
        <w:t>части</w:t>
      </w:r>
      <w:r>
        <w:rPr>
          <w:spacing w:val="-9"/>
        </w:rPr>
        <w:t xml:space="preserve"> </w:t>
      </w:r>
      <w:r>
        <w:rPr>
          <w:spacing w:val="-4"/>
        </w:rPr>
        <w:t>речи</w:t>
      </w:r>
    </w:p>
    <w:p w14:paraId="7DD8C186" w14:textId="77777777" w:rsidR="004F75DF" w:rsidRDefault="004F75DF">
      <w:pPr>
        <w:sectPr w:rsidR="004F75DF">
          <w:pgSz w:w="11910" w:h="16390"/>
          <w:pgMar w:top="1100" w:right="0" w:bottom="280" w:left="460" w:header="720" w:footer="720" w:gutter="0"/>
          <w:cols w:space="720"/>
        </w:sectPr>
      </w:pPr>
    </w:p>
    <w:p w14:paraId="7F8535B3" w14:textId="77777777" w:rsidR="004F75DF" w:rsidRDefault="0013698B">
      <w:pPr>
        <w:pStyle w:val="a3"/>
        <w:spacing w:before="60"/>
        <w:ind w:right="1140" w:firstLine="600"/>
      </w:pPr>
      <w:r>
        <w:t>Давать общую характеристику служебных частей речи, объяснять их отличия от самостоятельных частей речи.</w:t>
      </w:r>
    </w:p>
    <w:p w14:paraId="346A1654" w14:textId="77777777" w:rsidR="004F75DF" w:rsidRDefault="004F75DF">
      <w:pPr>
        <w:pStyle w:val="a3"/>
        <w:spacing w:before="9"/>
        <w:ind w:left="0"/>
        <w:jc w:val="left"/>
      </w:pPr>
    </w:p>
    <w:p w14:paraId="64E7698F" w14:textId="77777777" w:rsidR="004F75DF" w:rsidRDefault="0013698B">
      <w:pPr>
        <w:pStyle w:val="2"/>
        <w:spacing w:line="319" w:lineRule="exact"/>
        <w:ind w:left="793"/>
        <w:jc w:val="left"/>
      </w:pPr>
      <w:r>
        <w:rPr>
          <w:spacing w:val="-2"/>
        </w:rPr>
        <w:t>Предлог</w:t>
      </w:r>
    </w:p>
    <w:p w14:paraId="1CC97302" w14:textId="77777777" w:rsidR="004F75DF" w:rsidRDefault="0013698B">
      <w:pPr>
        <w:pStyle w:val="a3"/>
        <w:ind w:right="1141" w:firstLine="600"/>
      </w:pPr>
      <w:r>
        <w:t>Характеризовать предлог как служебную часть речи, различать производные и непроизводные предлоги, простые и составные предлоги.</w:t>
      </w:r>
    </w:p>
    <w:p w14:paraId="774DE851" w14:textId="77777777" w:rsidR="004F75DF" w:rsidRDefault="0013698B">
      <w:pPr>
        <w:pStyle w:val="a3"/>
        <w:ind w:right="1138" w:firstLine="600"/>
      </w:pPr>
      <w:r>
        <w:t>Употреблять предлоги в речи в соответствии с их значением и стилистическими</w:t>
      </w:r>
      <w:r>
        <w:rPr>
          <w:spacing w:val="-7"/>
        </w:rPr>
        <w:t xml:space="preserve"> </w:t>
      </w:r>
      <w:r>
        <w:t>особенностями,</w:t>
      </w:r>
      <w:r>
        <w:rPr>
          <w:spacing w:val="-5"/>
        </w:rPr>
        <w:t xml:space="preserve"> </w:t>
      </w:r>
      <w:r>
        <w:t>соблюдать</w:t>
      </w:r>
      <w:r>
        <w:rPr>
          <w:spacing w:val="-9"/>
        </w:rPr>
        <w:t xml:space="preserve"> </w:t>
      </w:r>
      <w:r>
        <w:t>нормы</w:t>
      </w:r>
      <w:r>
        <w:rPr>
          <w:spacing w:val="-7"/>
        </w:rPr>
        <w:t xml:space="preserve"> </w:t>
      </w:r>
      <w:r>
        <w:t>правописания</w:t>
      </w:r>
      <w:r>
        <w:rPr>
          <w:spacing w:val="-6"/>
        </w:rPr>
        <w:t xml:space="preserve"> </w:t>
      </w:r>
      <w:r>
        <w:t xml:space="preserve">производных </w:t>
      </w:r>
      <w:r>
        <w:rPr>
          <w:spacing w:val="-2"/>
        </w:rPr>
        <w:t>предлогов.</w:t>
      </w:r>
    </w:p>
    <w:p w14:paraId="02D66E68" w14:textId="77777777" w:rsidR="004F75DF" w:rsidRDefault="0013698B">
      <w:pPr>
        <w:pStyle w:val="a3"/>
        <w:ind w:right="1134" w:firstLine="600"/>
      </w:pPr>
      <w:r>
        <w:t xml:space="preserve">Соблюдать нормы употребления имён существительных и местоимений с предлогами, предлогов </w:t>
      </w:r>
      <w:r>
        <w:rPr>
          <w:b/>
        </w:rPr>
        <w:t xml:space="preserve">из </w:t>
      </w:r>
      <w:r>
        <w:t xml:space="preserve">– </w:t>
      </w:r>
      <w:r>
        <w:rPr>
          <w:b/>
        </w:rPr>
        <w:t>с</w:t>
      </w:r>
      <w:r>
        <w:t xml:space="preserve">, </w:t>
      </w:r>
      <w:r>
        <w:rPr>
          <w:b/>
        </w:rPr>
        <w:t xml:space="preserve">в </w:t>
      </w:r>
      <w:r>
        <w:t xml:space="preserve">– </w:t>
      </w:r>
      <w:r>
        <w:rPr>
          <w:b/>
        </w:rPr>
        <w:t xml:space="preserve">на </w:t>
      </w:r>
      <w:r>
        <w:t>в составе словосочетаний, правила правописания производных предлогов.</w:t>
      </w:r>
    </w:p>
    <w:p w14:paraId="77562C5F" w14:textId="77777777" w:rsidR="004F75DF" w:rsidRDefault="0013698B">
      <w:pPr>
        <w:pStyle w:val="a3"/>
        <w:ind w:right="1142" w:firstLine="600"/>
      </w:pPr>
      <w:r>
        <w:t>Проводить морфологический анализ предлогов, применять это умение при выполнении языкового анализа различных видов и в речевой практике.</w:t>
      </w:r>
    </w:p>
    <w:p w14:paraId="3FF1393E" w14:textId="77777777" w:rsidR="004F75DF" w:rsidRDefault="0013698B">
      <w:pPr>
        <w:pStyle w:val="2"/>
        <w:spacing w:before="321" w:line="322" w:lineRule="exact"/>
        <w:ind w:left="793"/>
        <w:jc w:val="left"/>
      </w:pPr>
      <w:r>
        <w:rPr>
          <w:spacing w:val="-4"/>
        </w:rPr>
        <w:t>Союз</w:t>
      </w:r>
    </w:p>
    <w:p w14:paraId="242DCC54" w14:textId="77777777" w:rsidR="004F75DF" w:rsidRDefault="0013698B">
      <w:pPr>
        <w:pStyle w:val="a3"/>
        <w:ind w:right="1132" w:firstLine="600"/>
      </w:pPr>
      <w: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w:t>
      </w:r>
      <w:r>
        <w:rPr>
          <w:spacing w:val="-2"/>
        </w:rPr>
        <w:t>предложения.</w:t>
      </w:r>
    </w:p>
    <w:p w14:paraId="0C046CF7" w14:textId="77777777" w:rsidR="004F75DF" w:rsidRDefault="0013698B">
      <w:pPr>
        <w:pStyle w:val="a3"/>
        <w:ind w:right="1137" w:firstLine="600"/>
      </w:pPr>
      <w: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b/>
        </w:rPr>
        <w:t>и</w:t>
      </w:r>
      <w:r>
        <w:t>.</w:t>
      </w:r>
    </w:p>
    <w:p w14:paraId="20D4E6EC" w14:textId="77777777" w:rsidR="004F75DF" w:rsidRDefault="0013698B">
      <w:pPr>
        <w:pStyle w:val="a3"/>
        <w:ind w:right="1140" w:firstLine="600"/>
      </w:pPr>
      <w:r>
        <w:t>Проводить морфологический анализ союзов, применять это умение в речевой практике.</w:t>
      </w:r>
    </w:p>
    <w:p w14:paraId="22AB9F23" w14:textId="77777777" w:rsidR="004F75DF" w:rsidRDefault="004F75DF">
      <w:pPr>
        <w:pStyle w:val="a3"/>
        <w:spacing w:before="2"/>
        <w:ind w:left="0"/>
        <w:jc w:val="left"/>
      </w:pPr>
    </w:p>
    <w:p w14:paraId="2D04CC6B" w14:textId="77777777" w:rsidR="004F75DF" w:rsidRDefault="0013698B">
      <w:pPr>
        <w:pStyle w:val="2"/>
        <w:spacing w:line="319" w:lineRule="exact"/>
        <w:ind w:left="793"/>
        <w:jc w:val="left"/>
      </w:pPr>
      <w:r>
        <w:rPr>
          <w:spacing w:val="-2"/>
        </w:rPr>
        <w:t>Частица</w:t>
      </w:r>
    </w:p>
    <w:p w14:paraId="2C230262" w14:textId="77777777" w:rsidR="004F75DF" w:rsidRDefault="0013698B">
      <w:pPr>
        <w:pStyle w:val="a3"/>
        <w:ind w:right="1140" w:firstLine="60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561F3773" w14:textId="77777777" w:rsidR="004F75DF" w:rsidRDefault="0013698B">
      <w:pPr>
        <w:pStyle w:val="a3"/>
        <w:spacing w:before="1"/>
        <w:ind w:right="1141" w:firstLine="600"/>
      </w:pPr>
      <w:r>
        <w:t>Употреблять частицы в речи в соответствии с их значением и стилистической окраской; соблюдать нормы правописания частиц.</w:t>
      </w:r>
    </w:p>
    <w:p w14:paraId="069F2C6B" w14:textId="77777777" w:rsidR="004F75DF" w:rsidRDefault="0013698B">
      <w:pPr>
        <w:pStyle w:val="a3"/>
        <w:ind w:right="1141" w:firstLine="600"/>
      </w:pPr>
      <w:r>
        <w:t>Проводить морфологический анализ частиц, применять это умение в речевой практике.</w:t>
      </w:r>
    </w:p>
    <w:p w14:paraId="2377BF18" w14:textId="77777777" w:rsidR="004F75DF" w:rsidRDefault="004F75DF">
      <w:pPr>
        <w:pStyle w:val="a3"/>
        <w:spacing w:before="3"/>
        <w:ind w:left="0"/>
        <w:jc w:val="left"/>
      </w:pPr>
    </w:p>
    <w:p w14:paraId="43EAB45D" w14:textId="77777777" w:rsidR="004F75DF" w:rsidRDefault="0013698B">
      <w:pPr>
        <w:pStyle w:val="2"/>
        <w:spacing w:line="319" w:lineRule="exact"/>
        <w:ind w:left="793"/>
      </w:pPr>
      <w:r>
        <w:t>Междометия</w:t>
      </w:r>
      <w:r>
        <w:rPr>
          <w:spacing w:val="-12"/>
        </w:rPr>
        <w:t xml:space="preserve"> </w:t>
      </w:r>
      <w:r>
        <w:t>и</w:t>
      </w:r>
      <w:r>
        <w:rPr>
          <w:spacing w:val="-16"/>
        </w:rPr>
        <w:t xml:space="preserve"> </w:t>
      </w:r>
      <w:r>
        <w:t>звукоподражательные</w:t>
      </w:r>
      <w:r>
        <w:rPr>
          <w:spacing w:val="-13"/>
        </w:rPr>
        <w:t xml:space="preserve"> </w:t>
      </w:r>
      <w:r>
        <w:rPr>
          <w:spacing w:val="-2"/>
        </w:rPr>
        <w:t>слова</w:t>
      </w:r>
    </w:p>
    <w:p w14:paraId="1E1639EA" w14:textId="77777777" w:rsidR="004F75DF" w:rsidRDefault="0013698B">
      <w:pPr>
        <w:pStyle w:val="a3"/>
        <w:ind w:right="1138" w:firstLine="60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w:t>
      </w:r>
      <w:r>
        <w:rPr>
          <w:spacing w:val="-4"/>
        </w:rPr>
        <w:t xml:space="preserve"> </w:t>
      </w:r>
      <w:r>
        <w:t>слов и их употребление в</w:t>
      </w:r>
      <w:r>
        <w:rPr>
          <w:spacing w:val="-1"/>
        </w:rPr>
        <w:t xml:space="preserve"> </w:t>
      </w:r>
      <w:r>
        <w:t>разговорной речи, в художественной литературе.</w:t>
      </w:r>
    </w:p>
    <w:p w14:paraId="55B88F96" w14:textId="77777777" w:rsidR="004F75DF" w:rsidRDefault="004F75DF">
      <w:pPr>
        <w:sectPr w:rsidR="004F75DF">
          <w:pgSz w:w="11910" w:h="16390"/>
          <w:pgMar w:top="780" w:right="0" w:bottom="280" w:left="460" w:header="720" w:footer="720" w:gutter="0"/>
          <w:cols w:space="720"/>
        </w:sectPr>
      </w:pPr>
    </w:p>
    <w:p w14:paraId="24695592" w14:textId="77777777" w:rsidR="004F75DF" w:rsidRDefault="0013698B">
      <w:pPr>
        <w:pStyle w:val="a3"/>
        <w:spacing w:before="60"/>
        <w:ind w:right="1123" w:firstLine="600"/>
        <w:jc w:val="left"/>
      </w:pPr>
      <w:r>
        <w:t>Проводить морфологический анализ междометий, применять это умение в речевой практике.</w:t>
      </w:r>
    </w:p>
    <w:p w14:paraId="780480FA" w14:textId="77777777" w:rsidR="004F75DF" w:rsidRDefault="0013698B">
      <w:pPr>
        <w:pStyle w:val="a3"/>
        <w:tabs>
          <w:tab w:val="left" w:pos="2908"/>
          <w:tab w:val="left" w:pos="5224"/>
          <w:tab w:val="left" w:pos="6495"/>
          <w:tab w:val="left" w:pos="8270"/>
          <w:tab w:val="left" w:pos="10175"/>
        </w:tabs>
        <w:spacing w:line="242" w:lineRule="auto"/>
        <w:ind w:right="1143" w:firstLine="600"/>
        <w:jc w:val="left"/>
      </w:pPr>
      <w:r>
        <w:rPr>
          <w:spacing w:val="-2"/>
        </w:rPr>
        <w:t>Соблюдать</w:t>
      </w:r>
      <w:r>
        <w:tab/>
      </w:r>
      <w:r>
        <w:rPr>
          <w:spacing w:val="-2"/>
        </w:rPr>
        <w:t>пунктуационные</w:t>
      </w:r>
      <w:r>
        <w:tab/>
      </w:r>
      <w:r>
        <w:rPr>
          <w:spacing w:val="-2"/>
        </w:rPr>
        <w:t>правила</w:t>
      </w:r>
      <w:r>
        <w:tab/>
      </w:r>
      <w:r>
        <w:rPr>
          <w:spacing w:val="-2"/>
        </w:rPr>
        <w:t>оформления</w:t>
      </w:r>
      <w:r>
        <w:tab/>
      </w:r>
      <w:r>
        <w:rPr>
          <w:spacing w:val="-2"/>
        </w:rPr>
        <w:t>предложений</w:t>
      </w:r>
      <w:r>
        <w:tab/>
      </w:r>
      <w:r>
        <w:rPr>
          <w:spacing w:val="-10"/>
        </w:rPr>
        <w:t xml:space="preserve">с </w:t>
      </w:r>
      <w:r>
        <w:rPr>
          <w:spacing w:val="-2"/>
        </w:rPr>
        <w:t>междометиями.</w:t>
      </w:r>
    </w:p>
    <w:p w14:paraId="5FD4E6D6" w14:textId="77777777" w:rsidR="004F75DF" w:rsidRDefault="0013698B">
      <w:pPr>
        <w:pStyle w:val="a3"/>
        <w:spacing w:line="320" w:lineRule="exact"/>
        <w:ind w:left="1273"/>
        <w:jc w:val="left"/>
      </w:pPr>
      <w:r>
        <w:t>Различать</w:t>
      </w:r>
      <w:r>
        <w:rPr>
          <w:spacing w:val="-16"/>
        </w:rPr>
        <w:t xml:space="preserve"> </w:t>
      </w:r>
      <w:r>
        <w:t>грамматические</w:t>
      </w:r>
      <w:r>
        <w:rPr>
          <w:spacing w:val="-14"/>
        </w:rPr>
        <w:t xml:space="preserve"> </w:t>
      </w:r>
      <w:r>
        <w:rPr>
          <w:spacing w:val="-2"/>
        </w:rPr>
        <w:t>омонимы.</w:t>
      </w:r>
    </w:p>
    <w:p w14:paraId="05A88EDD" w14:textId="77777777" w:rsidR="004F75DF" w:rsidRDefault="0013698B">
      <w:pPr>
        <w:pStyle w:val="1"/>
        <w:spacing w:before="5"/>
        <w:ind w:left="793"/>
        <w:jc w:val="both"/>
      </w:pPr>
      <w:r>
        <w:t>8</w:t>
      </w:r>
      <w:r>
        <w:rPr>
          <w:spacing w:val="-1"/>
        </w:rPr>
        <w:t xml:space="preserve"> </w:t>
      </w:r>
      <w:r>
        <w:rPr>
          <w:spacing w:val="-4"/>
        </w:rPr>
        <w:t>КЛАСС</w:t>
      </w:r>
    </w:p>
    <w:p w14:paraId="2E7D7613" w14:textId="77777777" w:rsidR="004F75DF" w:rsidRDefault="0013698B">
      <w:pPr>
        <w:pStyle w:val="2"/>
        <w:spacing w:before="321" w:line="319" w:lineRule="exact"/>
        <w:ind w:left="793"/>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14:paraId="1E277CD0" w14:textId="77777777" w:rsidR="004F75DF" w:rsidRDefault="0013698B">
      <w:pPr>
        <w:pStyle w:val="a3"/>
        <w:spacing w:line="319" w:lineRule="exact"/>
        <w:ind w:left="1273"/>
        <w:jc w:val="left"/>
      </w:pPr>
      <w:r>
        <w:t>Иметь</w:t>
      </w:r>
      <w:r>
        <w:rPr>
          <w:spacing w:val="-9"/>
        </w:rPr>
        <w:t xml:space="preserve"> </w:t>
      </w:r>
      <w:r>
        <w:t>представление</w:t>
      </w:r>
      <w:r>
        <w:rPr>
          <w:spacing w:val="-6"/>
        </w:rPr>
        <w:t xml:space="preserve"> </w:t>
      </w:r>
      <w:r>
        <w:t>о</w:t>
      </w:r>
      <w:r>
        <w:rPr>
          <w:spacing w:val="-7"/>
        </w:rPr>
        <w:t xml:space="preserve"> </w:t>
      </w:r>
      <w:r>
        <w:t>русском</w:t>
      </w:r>
      <w:r>
        <w:rPr>
          <w:spacing w:val="-5"/>
        </w:rPr>
        <w:t xml:space="preserve"> </w:t>
      </w:r>
      <w:r>
        <w:t>языке</w:t>
      </w:r>
      <w:r>
        <w:rPr>
          <w:spacing w:val="-5"/>
        </w:rPr>
        <w:t xml:space="preserve"> </w:t>
      </w:r>
      <w:r>
        <w:t>как</w:t>
      </w:r>
      <w:r>
        <w:rPr>
          <w:spacing w:val="-7"/>
        </w:rPr>
        <w:t xml:space="preserve"> </w:t>
      </w:r>
      <w:r>
        <w:t>одном</w:t>
      </w:r>
      <w:r>
        <w:rPr>
          <w:spacing w:val="-6"/>
        </w:rPr>
        <w:t xml:space="preserve"> </w:t>
      </w:r>
      <w:r>
        <w:t>из</w:t>
      </w:r>
      <w:r>
        <w:rPr>
          <w:spacing w:val="-6"/>
        </w:rPr>
        <w:t xml:space="preserve"> </w:t>
      </w:r>
      <w:r>
        <w:t>славянских</w:t>
      </w:r>
      <w:r>
        <w:rPr>
          <w:spacing w:val="-11"/>
        </w:rPr>
        <w:t xml:space="preserve"> </w:t>
      </w:r>
      <w:r>
        <w:rPr>
          <w:spacing w:val="-2"/>
        </w:rPr>
        <w:t>языков.</w:t>
      </w:r>
    </w:p>
    <w:p w14:paraId="6BEBFD18" w14:textId="77777777" w:rsidR="004F75DF" w:rsidRDefault="004F75DF">
      <w:pPr>
        <w:pStyle w:val="a3"/>
        <w:spacing w:before="4"/>
        <w:ind w:left="0"/>
        <w:jc w:val="left"/>
      </w:pPr>
    </w:p>
    <w:p w14:paraId="57597123" w14:textId="77777777" w:rsidR="004F75DF" w:rsidRDefault="0013698B">
      <w:pPr>
        <w:pStyle w:val="2"/>
        <w:spacing w:line="319" w:lineRule="exact"/>
        <w:ind w:left="793"/>
      </w:pPr>
      <w:r>
        <w:t>Язык</w:t>
      </w:r>
      <w:r>
        <w:rPr>
          <w:spacing w:val="-5"/>
        </w:rPr>
        <w:t xml:space="preserve"> </w:t>
      </w:r>
      <w:r>
        <w:t>и</w:t>
      </w:r>
      <w:r>
        <w:rPr>
          <w:spacing w:val="-4"/>
        </w:rPr>
        <w:t xml:space="preserve"> речь</w:t>
      </w:r>
    </w:p>
    <w:p w14:paraId="1D562974" w14:textId="77777777" w:rsidR="004F75DF" w:rsidRDefault="0013698B">
      <w:pPr>
        <w:pStyle w:val="a3"/>
        <w:ind w:right="1129" w:firstLine="60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w:t>
      </w:r>
    </w:p>
    <w:p w14:paraId="0D810389" w14:textId="77777777" w:rsidR="004F75DF" w:rsidRDefault="0013698B">
      <w:pPr>
        <w:pStyle w:val="a3"/>
        <w:spacing w:before="1"/>
        <w:ind w:right="1142" w:firstLine="600"/>
      </w:pPr>
      <w:r>
        <w:t>Участвовать в диалоге на лингвистические темы (в рамках изученного) и темы на основе жизненных наблюдений (объём не менее 6 реплик).</w:t>
      </w:r>
    </w:p>
    <w:p w14:paraId="297161AF" w14:textId="77777777" w:rsidR="004F75DF" w:rsidRDefault="0013698B">
      <w:pPr>
        <w:pStyle w:val="a3"/>
        <w:ind w:right="1134" w:firstLine="60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DBD31EA" w14:textId="77777777" w:rsidR="004F75DF" w:rsidRDefault="0013698B">
      <w:pPr>
        <w:pStyle w:val="a3"/>
        <w:ind w:right="1144" w:firstLine="600"/>
      </w:pPr>
      <w:r>
        <w:t>Владеть различными видами чтения: просмотровым, ознакомительным, изучающим, поисковым.</w:t>
      </w:r>
    </w:p>
    <w:p w14:paraId="5E30D8D0" w14:textId="77777777" w:rsidR="004F75DF" w:rsidRDefault="0013698B">
      <w:pPr>
        <w:pStyle w:val="a3"/>
        <w:ind w:right="1137" w:firstLine="600"/>
      </w:pPr>
      <w:r>
        <w:t>Устно пересказывать прочитанный или прослушанный текст объёмом не менее 140 слов.</w:t>
      </w:r>
    </w:p>
    <w:p w14:paraId="12FA98AE" w14:textId="77777777" w:rsidR="004F75DF" w:rsidRDefault="0013698B">
      <w:pPr>
        <w:pStyle w:val="a3"/>
        <w:ind w:right="1134" w:firstLine="600"/>
      </w:pPr>
      <w:r>
        <w:t>Понимать содержание прослушанных и прочитанных научно-учебных, художественных, публицистических текстов различных функционально- 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32BFFB04" w14:textId="77777777" w:rsidR="004F75DF" w:rsidRDefault="0013698B">
      <w:pPr>
        <w:pStyle w:val="a3"/>
        <w:ind w:right="1137" w:firstLine="600"/>
      </w:pPr>
      <w:r>
        <w:t>Осуществлять выбор языковых средств для создания высказывания в соответствии с целью, темой и коммуникативным замыслом.</w:t>
      </w:r>
    </w:p>
    <w:p w14:paraId="0A0D9DF3" w14:textId="77777777" w:rsidR="004F75DF" w:rsidRDefault="0013698B">
      <w:pPr>
        <w:pStyle w:val="a3"/>
        <w:ind w:right="1132" w:firstLine="600"/>
      </w:pPr>
      <w:r>
        <w:t>Соблюдать в устной речи и на письме нормы современного русского литературного</w:t>
      </w:r>
      <w:r>
        <w:rPr>
          <w:spacing w:val="-5"/>
        </w:rPr>
        <w:t xml:space="preserve"> </w:t>
      </w:r>
      <w:r>
        <w:t>языка,</w:t>
      </w:r>
      <w:r>
        <w:rPr>
          <w:spacing w:val="-2"/>
        </w:rPr>
        <w:t xml:space="preserve"> </w:t>
      </w:r>
      <w:r>
        <w:t>в</w:t>
      </w:r>
      <w:r>
        <w:rPr>
          <w:spacing w:val="-6"/>
        </w:rPr>
        <w:t xml:space="preserve"> </w:t>
      </w:r>
      <w:r>
        <w:t>том</w:t>
      </w:r>
      <w:r>
        <w:rPr>
          <w:spacing w:val="-3"/>
        </w:rPr>
        <w:t xml:space="preserve"> </w:t>
      </w:r>
      <w:r>
        <w:t>числе во</w:t>
      </w:r>
      <w:r>
        <w:rPr>
          <w:spacing w:val="-5"/>
        </w:rPr>
        <w:t xml:space="preserve"> </w:t>
      </w:r>
      <w:r>
        <w:t>время</w:t>
      </w:r>
      <w:r>
        <w:rPr>
          <w:spacing w:val="-3"/>
        </w:rPr>
        <w:t xml:space="preserve"> </w:t>
      </w:r>
      <w:r>
        <w:t>списывания</w:t>
      </w:r>
      <w:r>
        <w:rPr>
          <w:spacing w:val="-4"/>
        </w:rPr>
        <w:t xml:space="preserve"> </w:t>
      </w:r>
      <w:r>
        <w:t>текста</w:t>
      </w:r>
      <w:r>
        <w:rPr>
          <w:spacing w:val="-4"/>
        </w:rPr>
        <w:t xml:space="preserve"> </w:t>
      </w:r>
      <w:r>
        <w:t>объёмом</w:t>
      </w:r>
      <w:r>
        <w:rPr>
          <w:spacing w:val="-3"/>
        </w:rPr>
        <w:t xml:space="preserve"> </w:t>
      </w:r>
      <w:r>
        <w:t>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Pr>
          <w:spacing w:val="80"/>
          <w:w w:val="150"/>
        </w:rPr>
        <w:t xml:space="preserve"> </w:t>
      </w:r>
      <w:r>
        <w:t>понимать</w:t>
      </w:r>
      <w:r>
        <w:rPr>
          <w:spacing w:val="80"/>
          <w:w w:val="150"/>
        </w:rPr>
        <w:t xml:space="preserve"> </w:t>
      </w:r>
      <w:r>
        <w:t>особенности</w:t>
      </w:r>
      <w:r>
        <w:rPr>
          <w:spacing w:val="80"/>
          <w:w w:val="150"/>
        </w:rPr>
        <w:t xml:space="preserve"> </w:t>
      </w:r>
      <w:r>
        <w:t>использования</w:t>
      </w:r>
      <w:r>
        <w:rPr>
          <w:spacing w:val="80"/>
          <w:w w:val="150"/>
        </w:rPr>
        <w:t xml:space="preserve"> </w:t>
      </w:r>
      <w:r>
        <w:t>мимики</w:t>
      </w:r>
      <w:r>
        <w:rPr>
          <w:spacing w:val="80"/>
          <w:w w:val="150"/>
        </w:rPr>
        <w:t xml:space="preserve"> </w:t>
      </w:r>
      <w:r>
        <w:t>и</w:t>
      </w:r>
      <w:r>
        <w:rPr>
          <w:spacing w:val="80"/>
          <w:w w:val="150"/>
        </w:rPr>
        <w:t xml:space="preserve"> </w:t>
      </w:r>
      <w:r>
        <w:t>жестов</w:t>
      </w:r>
      <w:r>
        <w:rPr>
          <w:spacing w:val="80"/>
          <w:w w:val="150"/>
        </w:rPr>
        <w:t xml:space="preserve"> </w:t>
      </w:r>
      <w:r>
        <w:t>в</w:t>
      </w:r>
    </w:p>
    <w:p w14:paraId="4771306B" w14:textId="77777777" w:rsidR="004F75DF" w:rsidRDefault="004F75DF">
      <w:pPr>
        <w:sectPr w:rsidR="004F75DF">
          <w:pgSz w:w="11910" w:h="16390"/>
          <w:pgMar w:top="780" w:right="0" w:bottom="280" w:left="460" w:header="720" w:footer="720" w:gutter="0"/>
          <w:cols w:space="720"/>
        </w:sectPr>
      </w:pPr>
    </w:p>
    <w:p w14:paraId="5C5B5B1A" w14:textId="77777777" w:rsidR="004F75DF" w:rsidRDefault="0013698B">
      <w:pPr>
        <w:pStyle w:val="a3"/>
        <w:spacing w:before="60"/>
        <w:ind w:right="1139"/>
      </w:pPr>
      <w:r>
        <w:t xml:space="preserve">разговорной речи; объяснять национальную обусловленность норм речевого этикета; соблюдать в устной речи и на письме правила русского речевого </w:t>
      </w:r>
      <w:r>
        <w:rPr>
          <w:spacing w:val="-2"/>
        </w:rPr>
        <w:t>этикета.</w:t>
      </w:r>
    </w:p>
    <w:p w14:paraId="37C2D34E" w14:textId="77777777" w:rsidR="004F75DF" w:rsidRDefault="004F75DF">
      <w:pPr>
        <w:pStyle w:val="a3"/>
        <w:spacing w:before="8"/>
        <w:ind w:left="0"/>
        <w:jc w:val="left"/>
      </w:pPr>
    </w:p>
    <w:p w14:paraId="48312F87" w14:textId="77777777" w:rsidR="004F75DF" w:rsidRDefault="0013698B">
      <w:pPr>
        <w:pStyle w:val="2"/>
        <w:spacing w:line="320" w:lineRule="exact"/>
        <w:ind w:left="793"/>
        <w:jc w:val="left"/>
      </w:pPr>
      <w:r>
        <w:rPr>
          <w:spacing w:val="-2"/>
        </w:rPr>
        <w:t>Текст</w:t>
      </w:r>
    </w:p>
    <w:p w14:paraId="21F91FDE" w14:textId="77777777" w:rsidR="004F75DF" w:rsidRDefault="0013698B">
      <w:pPr>
        <w:pStyle w:val="a3"/>
        <w:ind w:right="1130" w:firstLine="60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w:t>
      </w:r>
      <w:r>
        <w:rPr>
          <w:spacing w:val="-2"/>
        </w:rPr>
        <w:t xml:space="preserve"> </w:t>
      </w:r>
      <w:r>
        <w:t xml:space="preserve">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w:t>
      </w:r>
      <w:r>
        <w:rPr>
          <w:spacing w:val="-2"/>
        </w:rPr>
        <w:t>морфологические).</w:t>
      </w:r>
    </w:p>
    <w:p w14:paraId="6D48489C" w14:textId="77777777" w:rsidR="004F75DF" w:rsidRDefault="0013698B">
      <w:pPr>
        <w:pStyle w:val="a3"/>
        <w:ind w:right="1135" w:firstLine="600"/>
      </w:pPr>
      <w:r>
        <w:t>Распознавать тексты разных функционально-смысловых типов речи; анализировать тексты разных функциональных разновидностей языка и</w:t>
      </w:r>
      <w:r>
        <w:rPr>
          <w:spacing w:val="40"/>
        </w:rPr>
        <w:t xml:space="preserve"> </w:t>
      </w:r>
      <w:r>
        <w:t>жанров; применять эти знания при выполнении языкового анализа различных видов и в речевой практике.</w:t>
      </w:r>
    </w:p>
    <w:p w14:paraId="09167506" w14:textId="77777777" w:rsidR="004F75DF" w:rsidRDefault="0013698B">
      <w:pPr>
        <w:pStyle w:val="a3"/>
        <w:ind w:right="1136" w:firstLine="600"/>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w:t>
      </w:r>
      <w:r>
        <w:rPr>
          <w:spacing w:val="-2"/>
        </w:rPr>
        <w:t xml:space="preserve"> </w:t>
      </w:r>
      <w:r>
        <w:t>том числе сочинения-миниатюры объёмом 7 и более</w:t>
      </w:r>
      <w:r>
        <w:rPr>
          <w:spacing w:val="-4"/>
        </w:rPr>
        <w:t xml:space="preserve"> </w:t>
      </w:r>
      <w:r>
        <w:t>предложений; классные сочинения объёмом не менее 200 слов с учётом стиля и жанра сочинения, характера темы).</w:t>
      </w:r>
    </w:p>
    <w:p w14:paraId="3D940D78" w14:textId="77777777" w:rsidR="004F75DF" w:rsidRDefault="0013698B">
      <w:pPr>
        <w:pStyle w:val="a3"/>
        <w:ind w:right="1130" w:firstLine="600"/>
      </w:pPr>
      <w:r>
        <w:t>Владеть умениями информационной переработки текста: создавать</w:t>
      </w:r>
      <w:r>
        <w:rPr>
          <w:spacing w:val="80"/>
        </w:rPr>
        <w:t xml:space="preserve"> </w:t>
      </w:r>
      <w:r>
        <w:t>тезисы, конспект; извлекать информацию из различных источников, в том</w:t>
      </w:r>
      <w:r>
        <w:rPr>
          <w:spacing w:val="40"/>
        </w:rPr>
        <w:t xml:space="preserve"> </w:t>
      </w:r>
      <w:r>
        <w:t>числе из лингвистических словарей и справочной литературы, и использовать</w:t>
      </w:r>
      <w:r>
        <w:rPr>
          <w:spacing w:val="40"/>
        </w:rPr>
        <w:t xml:space="preserve"> </w:t>
      </w:r>
      <w:r>
        <w:t>её в учебной деятельности.</w:t>
      </w:r>
    </w:p>
    <w:p w14:paraId="73D58776" w14:textId="77777777" w:rsidR="004F75DF" w:rsidRDefault="0013698B">
      <w:pPr>
        <w:pStyle w:val="a3"/>
        <w:ind w:left="1273" w:right="1134"/>
      </w:pPr>
      <w:r>
        <w:t>Представлять сообщение на заданную тему в виде презентации. Представлять</w:t>
      </w:r>
      <w:r>
        <w:rPr>
          <w:spacing w:val="31"/>
        </w:rPr>
        <w:t xml:space="preserve">  </w:t>
      </w:r>
      <w:r>
        <w:t>содержание</w:t>
      </w:r>
      <w:r>
        <w:rPr>
          <w:spacing w:val="33"/>
        </w:rPr>
        <w:t xml:space="preserve">  </w:t>
      </w:r>
      <w:r>
        <w:t>прослушанного</w:t>
      </w:r>
      <w:r>
        <w:rPr>
          <w:spacing w:val="33"/>
        </w:rPr>
        <w:t xml:space="preserve">  </w:t>
      </w:r>
      <w:r>
        <w:t>или</w:t>
      </w:r>
      <w:r>
        <w:rPr>
          <w:spacing w:val="33"/>
        </w:rPr>
        <w:t xml:space="preserve">  </w:t>
      </w:r>
      <w:r>
        <w:t>прочитанного</w:t>
      </w:r>
      <w:r>
        <w:rPr>
          <w:spacing w:val="32"/>
        </w:rPr>
        <w:t xml:space="preserve">  </w:t>
      </w:r>
      <w:r>
        <w:rPr>
          <w:spacing w:val="-2"/>
        </w:rPr>
        <w:t>научно-</w:t>
      </w:r>
    </w:p>
    <w:p w14:paraId="61BAB606" w14:textId="77777777" w:rsidR="004F75DF" w:rsidRDefault="0013698B">
      <w:pPr>
        <w:pStyle w:val="a3"/>
        <w:ind w:right="1146"/>
      </w:pPr>
      <w:r>
        <w:t>учебного текста в виде таблицы, схемы; представлять содержание таблицы, схемы в виде текста.</w:t>
      </w:r>
    </w:p>
    <w:p w14:paraId="52E5DD45" w14:textId="77777777" w:rsidR="004F75DF" w:rsidRDefault="0013698B">
      <w:pPr>
        <w:pStyle w:val="a3"/>
        <w:spacing w:before="1"/>
        <w:ind w:right="1134" w:firstLine="600"/>
      </w:pPr>
      <w: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576678C8" w14:textId="77777777" w:rsidR="004F75DF" w:rsidRDefault="004F75DF">
      <w:pPr>
        <w:pStyle w:val="a3"/>
        <w:spacing w:before="3"/>
        <w:ind w:left="0"/>
        <w:jc w:val="left"/>
      </w:pPr>
    </w:p>
    <w:p w14:paraId="11346CE5" w14:textId="77777777" w:rsidR="004F75DF" w:rsidRDefault="0013698B">
      <w:pPr>
        <w:pStyle w:val="2"/>
        <w:spacing w:line="319" w:lineRule="exact"/>
        <w:ind w:left="793"/>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14:paraId="234257AC" w14:textId="77777777" w:rsidR="004F75DF" w:rsidRDefault="0013698B">
      <w:pPr>
        <w:pStyle w:val="a3"/>
        <w:ind w:right="1137" w:firstLine="60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w:t>
      </w:r>
      <w:r>
        <w:rPr>
          <w:spacing w:val="-1"/>
        </w:rPr>
        <w:t xml:space="preserve"> </w:t>
      </w:r>
      <w:r>
        <w:t>различных</w:t>
      </w:r>
      <w:r>
        <w:rPr>
          <w:spacing w:val="-6"/>
        </w:rPr>
        <w:t xml:space="preserve"> </w:t>
      </w:r>
      <w:r>
        <w:t>функциональных</w:t>
      </w:r>
      <w:r>
        <w:rPr>
          <w:spacing w:val="-6"/>
        </w:rPr>
        <w:t xml:space="preserve"> </w:t>
      </w:r>
      <w:r>
        <w:t>разновидностей</w:t>
      </w:r>
      <w:r>
        <w:rPr>
          <w:spacing w:val="-2"/>
        </w:rPr>
        <w:t xml:space="preserve"> </w:t>
      </w:r>
      <w:r>
        <w:t>языка</w:t>
      </w:r>
      <w:r>
        <w:rPr>
          <w:spacing w:val="-1"/>
        </w:rPr>
        <w:t xml:space="preserve"> </w:t>
      </w:r>
      <w:r>
        <w:t>в</w:t>
      </w:r>
      <w:r>
        <w:rPr>
          <w:spacing w:val="-4"/>
        </w:rPr>
        <w:t xml:space="preserve"> </w:t>
      </w:r>
      <w:r>
        <w:t>тексте, средства связи предложений в тексте.</w:t>
      </w:r>
    </w:p>
    <w:p w14:paraId="432A2A17" w14:textId="77777777" w:rsidR="004F75DF" w:rsidRDefault="0013698B">
      <w:pPr>
        <w:pStyle w:val="a3"/>
        <w:ind w:right="1139" w:firstLine="60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439D8E92" w14:textId="77777777" w:rsidR="004F75DF" w:rsidRDefault="004F75DF">
      <w:pPr>
        <w:sectPr w:rsidR="004F75DF">
          <w:pgSz w:w="11910" w:h="16390"/>
          <w:pgMar w:top="780" w:right="0" w:bottom="280" w:left="460" w:header="720" w:footer="720" w:gutter="0"/>
          <w:cols w:space="720"/>
        </w:sectPr>
      </w:pPr>
    </w:p>
    <w:p w14:paraId="0E734531" w14:textId="77777777" w:rsidR="004F75DF" w:rsidRDefault="0013698B">
      <w:pPr>
        <w:pStyle w:val="a3"/>
        <w:spacing w:before="60"/>
        <w:ind w:right="1137" w:firstLine="600"/>
      </w:pPr>
      <w:r>
        <w:t>Осуществлять выбор языковых средств для создания высказывания в соответствии с целью, темой и коммуникативным замыслом.</w:t>
      </w:r>
    </w:p>
    <w:p w14:paraId="77322D95" w14:textId="77777777" w:rsidR="004F75DF" w:rsidRDefault="004F75DF">
      <w:pPr>
        <w:pStyle w:val="a3"/>
        <w:spacing w:before="9"/>
        <w:ind w:left="0"/>
        <w:jc w:val="left"/>
      </w:pPr>
    </w:p>
    <w:p w14:paraId="5B0BA397" w14:textId="77777777" w:rsidR="004F75DF" w:rsidRDefault="0013698B">
      <w:pPr>
        <w:pStyle w:val="2"/>
        <w:ind w:left="793"/>
        <w:jc w:val="left"/>
      </w:pPr>
      <w:r>
        <w:t>Система</w:t>
      </w:r>
      <w:r>
        <w:rPr>
          <w:spacing w:val="-14"/>
        </w:rPr>
        <w:t xml:space="preserve"> </w:t>
      </w:r>
      <w:r>
        <w:rPr>
          <w:spacing w:val="-4"/>
        </w:rPr>
        <w:t>языка</w:t>
      </w:r>
    </w:p>
    <w:p w14:paraId="688FB870" w14:textId="77777777" w:rsidR="004F75DF" w:rsidRDefault="0013698B">
      <w:pPr>
        <w:spacing w:before="322" w:line="319" w:lineRule="exact"/>
        <w:ind w:left="793"/>
        <w:rPr>
          <w:b/>
          <w:sz w:val="28"/>
        </w:rPr>
      </w:pPr>
      <w:r>
        <w:rPr>
          <w:b/>
          <w:sz w:val="28"/>
        </w:rPr>
        <w:t>Cинтаксис.</w:t>
      </w:r>
      <w:r>
        <w:rPr>
          <w:b/>
          <w:spacing w:val="-10"/>
          <w:sz w:val="28"/>
        </w:rPr>
        <w:t xml:space="preserve"> </w:t>
      </w:r>
      <w:r>
        <w:rPr>
          <w:b/>
          <w:sz w:val="28"/>
        </w:rPr>
        <w:t>Культура</w:t>
      </w:r>
      <w:r>
        <w:rPr>
          <w:b/>
          <w:spacing w:val="-12"/>
          <w:sz w:val="28"/>
        </w:rPr>
        <w:t xml:space="preserve"> </w:t>
      </w:r>
      <w:r>
        <w:rPr>
          <w:b/>
          <w:sz w:val="28"/>
        </w:rPr>
        <w:t>речи.</w:t>
      </w:r>
      <w:r>
        <w:rPr>
          <w:b/>
          <w:spacing w:val="-9"/>
          <w:sz w:val="28"/>
        </w:rPr>
        <w:t xml:space="preserve"> </w:t>
      </w:r>
      <w:r>
        <w:rPr>
          <w:b/>
          <w:spacing w:val="-2"/>
          <w:sz w:val="28"/>
        </w:rPr>
        <w:t>Пунктуация</w:t>
      </w:r>
    </w:p>
    <w:p w14:paraId="6CA37FB2" w14:textId="77777777" w:rsidR="004F75DF" w:rsidRDefault="0013698B">
      <w:pPr>
        <w:pStyle w:val="a3"/>
        <w:ind w:left="1273" w:right="1397"/>
        <w:jc w:val="left"/>
      </w:pPr>
      <w:r>
        <w:t>Иметь представление о синтаксисе как разделе лингвистики. Распознавать</w:t>
      </w:r>
      <w:r>
        <w:rPr>
          <w:spacing w:val="-9"/>
        </w:rPr>
        <w:t xml:space="preserve"> </w:t>
      </w:r>
      <w:r>
        <w:t>словосочетание</w:t>
      </w:r>
      <w:r>
        <w:rPr>
          <w:spacing w:val="-7"/>
        </w:rPr>
        <w:t xml:space="preserve"> </w:t>
      </w:r>
      <w:r>
        <w:t>и</w:t>
      </w:r>
      <w:r>
        <w:rPr>
          <w:spacing w:val="-8"/>
        </w:rPr>
        <w:t xml:space="preserve"> </w:t>
      </w:r>
      <w:r>
        <w:t>предложение</w:t>
      </w:r>
      <w:r>
        <w:rPr>
          <w:spacing w:val="-7"/>
        </w:rPr>
        <w:t xml:space="preserve"> </w:t>
      </w:r>
      <w:r>
        <w:t>как</w:t>
      </w:r>
      <w:r>
        <w:rPr>
          <w:spacing w:val="-8"/>
        </w:rPr>
        <w:t xml:space="preserve"> </w:t>
      </w:r>
      <w:r>
        <w:t>единицы</w:t>
      </w:r>
      <w:r>
        <w:rPr>
          <w:spacing w:val="-8"/>
        </w:rPr>
        <w:t xml:space="preserve"> </w:t>
      </w:r>
      <w:r>
        <w:t>синтаксиса. Различать функции знаков препинания.</w:t>
      </w:r>
    </w:p>
    <w:p w14:paraId="5766B5CA" w14:textId="77777777" w:rsidR="004F75DF" w:rsidRDefault="004F75DF">
      <w:pPr>
        <w:pStyle w:val="a3"/>
        <w:spacing w:before="1"/>
        <w:ind w:left="0"/>
        <w:jc w:val="left"/>
      </w:pPr>
    </w:p>
    <w:p w14:paraId="1A58F667" w14:textId="77777777" w:rsidR="004F75DF" w:rsidRDefault="0013698B">
      <w:pPr>
        <w:pStyle w:val="2"/>
        <w:spacing w:line="319" w:lineRule="exact"/>
        <w:ind w:left="793"/>
        <w:jc w:val="left"/>
      </w:pPr>
      <w:r>
        <w:rPr>
          <w:spacing w:val="-2"/>
        </w:rPr>
        <w:t>Словосочетание</w:t>
      </w:r>
    </w:p>
    <w:p w14:paraId="61F19619" w14:textId="77777777" w:rsidR="004F75DF" w:rsidRDefault="0013698B">
      <w:pPr>
        <w:pStyle w:val="a3"/>
        <w:ind w:right="1140" w:firstLine="600"/>
      </w:pPr>
      <w:r>
        <w:t>Распознавать словосочетания по морфологическим свойствам главного слова:</w:t>
      </w:r>
      <w:r>
        <w:rPr>
          <w:spacing w:val="-2"/>
        </w:rPr>
        <w:t xml:space="preserve"> </w:t>
      </w:r>
      <w:r>
        <w:t>именные, глагольные, наречные;</w:t>
      </w:r>
      <w:r>
        <w:rPr>
          <w:spacing w:val="-2"/>
        </w:rPr>
        <w:t xml:space="preserve"> </w:t>
      </w:r>
      <w: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C181E44" w14:textId="77777777" w:rsidR="004F75DF" w:rsidRDefault="0013698B">
      <w:pPr>
        <w:pStyle w:val="a3"/>
        <w:spacing w:line="321" w:lineRule="exact"/>
        <w:ind w:left="1273"/>
      </w:pPr>
      <w:r>
        <w:t>Применять</w:t>
      </w:r>
      <w:r>
        <w:rPr>
          <w:spacing w:val="-10"/>
        </w:rPr>
        <w:t xml:space="preserve"> </w:t>
      </w:r>
      <w:r>
        <w:t>нормы</w:t>
      </w:r>
      <w:r>
        <w:rPr>
          <w:spacing w:val="-8"/>
        </w:rPr>
        <w:t xml:space="preserve"> </w:t>
      </w:r>
      <w:r>
        <w:t>построения</w:t>
      </w:r>
      <w:r>
        <w:rPr>
          <w:spacing w:val="-6"/>
        </w:rPr>
        <w:t xml:space="preserve"> </w:t>
      </w:r>
      <w:r>
        <w:rPr>
          <w:spacing w:val="-2"/>
        </w:rPr>
        <w:t>словосочетаний.</w:t>
      </w:r>
    </w:p>
    <w:p w14:paraId="144DE0BC" w14:textId="77777777" w:rsidR="004F75DF" w:rsidRDefault="004F75DF">
      <w:pPr>
        <w:pStyle w:val="a3"/>
        <w:spacing w:before="6"/>
        <w:ind w:left="0"/>
        <w:jc w:val="left"/>
      </w:pPr>
    </w:p>
    <w:p w14:paraId="0AB35176" w14:textId="77777777" w:rsidR="004F75DF" w:rsidRDefault="0013698B">
      <w:pPr>
        <w:pStyle w:val="2"/>
        <w:spacing w:line="319" w:lineRule="exact"/>
        <w:ind w:left="793"/>
        <w:jc w:val="left"/>
      </w:pPr>
      <w:r>
        <w:rPr>
          <w:spacing w:val="-2"/>
        </w:rPr>
        <w:t>Предложение</w:t>
      </w:r>
    </w:p>
    <w:p w14:paraId="1C48C215" w14:textId="77777777" w:rsidR="004F75DF" w:rsidRDefault="0013698B">
      <w:pPr>
        <w:pStyle w:val="a3"/>
        <w:ind w:right="1139" w:firstLine="600"/>
      </w:pPr>
      <w:r>
        <w:t xml:space="preserve">Характеризовать основные признаки предложения, средства оформления предложения в устной и письменной речи; различать функции знаков </w:t>
      </w:r>
      <w:r>
        <w:rPr>
          <w:spacing w:val="-2"/>
        </w:rPr>
        <w:t>препинания.</w:t>
      </w:r>
    </w:p>
    <w:p w14:paraId="2E4A6B88" w14:textId="77777777" w:rsidR="004F75DF" w:rsidRDefault="0013698B">
      <w:pPr>
        <w:pStyle w:val="a3"/>
        <w:ind w:right="1140" w:firstLine="600"/>
      </w:pPr>
      <w:r>
        <w:t>Распознавать предложения по цели высказывания, эмоциональной</w:t>
      </w:r>
      <w:r>
        <w:rPr>
          <w:spacing w:val="40"/>
        </w:rPr>
        <w:t xml:space="preserve"> </w:t>
      </w:r>
      <w:r>
        <w:t>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780C1A51" w14:textId="77777777" w:rsidR="004F75DF" w:rsidRDefault="0013698B">
      <w:pPr>
        <w:pStyle w:val="a3"/>
        <w:ind w:right="1132" w:firstLine="600"/>
      </w:pPr>
      <w: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b/>
        </w:rPr>
        <w:t xml:space="preserve">большинство </w:t>
      </w:r>
      <w:r>
        <w:t xml:space="preserve">– </w:t>
      </w:r>
      <w:r>
        <w:rPr>
          <w:b/>
        </w:rPr>
        <w:t>меньшинство</w:t>
      </w:r>
      <w:r>
        <w:t>, количественными сочетаниями. Применять нормы постановки тире между подлежащим и сказуемым.</w:t>
      </w:r>
    </w:p>
    <w:p w14:paraId="035A946F" w14:textId="77777777" w:rsidR="004F75DF" w:rsidRDefault="0013698B">
      <w:pPr>
        <w:pStyle w:val="a3"/>
        <w:ind w:right="1140" w:firstLine="600"/>
      </w:pPr>
      <w:r>
        <w:t>Распознавать</w:t>
      </w:r>
      <w:r>
        <w:rPr>
          <w:spacing w:val="-2"/>
        </w:rPr>
        <w:t xml:space="preserve"> </w:t>
      </w:r>
      <w:r>
        <w:t>предложения по</w:t>
      </w:r>
      <w:r>
        <w:rPr>
          <w:spacing w:val="-1"/>
        </w:rPr>
        <w:t xml:space="preserve"> </w:t>
      </w:r>
      <w:r>
        <w:t>наличию главных</w:t>
      </w:r>
      <w:r>
        <w:rPr>
          <w:spacing w:val="-5"/>
        </w:rPr>
        <w:t xml:space="preserve"> </w:t>
      </w:r>
      <w:r>
        <w:t>и второстепенных</w:t>
      </w:r>
      <w:r>
        <w:rPr>
          <w:spacing w:val="-1"/>
        </w:rPr>
        <w:t xml:space="preserve"> </w:t>
      </w:r>
      <w:r>
        <w:t>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4FD154E" w14:textId="77777777" w:rsidR="004F75DF" w:rsidRDefault="0013698B">
      <w:pPr>
        <w:pStyle w:val="a3"/>
        <w:ind w:right="1130" w:firstLine="60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3C2726E8" w14:textId="77777777" w:rsidR="004F75DF" w:rsidRDefault="004F75DF">
      <w:pPr>
        <w:sectPr w:rsidR="004F75DF">
          <w:pgSz w:w="11910" w:h="16390"/>
          <w:pgMar w:top="780" w:right="0" w:bottom="280" w:left="460" w:header="720" w:footer="720" w:gutter="0"/>
          <w:cols w:space="720"/>
        </w:sectPr>
      </w:pPr>
    </w:p>
    <w:p w14:paraId="450C5664" w14:textId="77777777" w:rsidR="004F75DF" w:rsidRDefault="0013698B">
      <w:pPr>
        <w:pStyle w:val="a3"/>
        <w:spacing w:before="60"/>
        <w:ind w:right="1133" w:firstLine="60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w:t>
      </w:r>
      <w:r>
        <w:rPr>
          <w:spacing w:val="-4"/>
        </w:rPr>
        <w:t xml:space="preserve"> </w:t>
      </w:r>
      <w:r>
        <w:t>неполных</w:t>
      </w:r>
      <w:r>
        <w:rPr>
          <w:spacing w:val="-4"/>
        </w:rPr>
        <w:t xml:space="preserve"> </w:t>
      </w:r>
      <w:r>
        <w:t xml:space="preserve">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b/>
        </w:rPr>
        <w:t>да</w:t>
      </w:r>
      <w:r>
        <w:t xml:space="preserve">, </w:t>
      </w:r>
      <w:r>
        <w:rPr>
          <w:b/>
        </w:rPr>
        <w:t>нет</w:t>
      </w:r>
      <w:r>
        <w:t>.</w:t>
      </w:r>
    </w:p>
    <w:p w14:paraId="055B1871" w14:textId="77777777" w:rsidR="004F75DF" w:rsidRDefault="0013698B">
      <w:pPr>
        <w:pStyle w:val="a3"/>
        <w:spacing w:before="2"/>
        <w:ind w:right="1134" w:firstLine="60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12C55FED" w14:textId="77777777" w:rsidR="004F75DF" w:rsidRDefault="0013698B">
      <w:pPr>
        <w:ind w:left="673" w:right="1143" w:firstLine="600"/>
        <w:jc w:val="both"/>
        <w:rPr>
          <w:sz w:val="28"/>
        </w:rPr>
      </w:pPr>
      <w:r>
        <w:rPr>
          <w:sz w:val="28"/>
        </w:rPr>
        <w:t xml:space="preserve">Применять нормы построения предложений с однородными членами, связанными двойными союзами </w:t>
      </w:r>
      <w:r>
        <w:rPr>
          <w:b/>
          <w:sz w:val="28"/>
        </w:rPr>
        <w:t>не только… но и</w:t>
      </w:r>
      <w:r>
        <w:rPr>
          <w:sz w:val="28"/>
        </w:rPr>
        <w:t xml:space="preserve">, </w:t>
      </w:r>
      <w:r>
        <w:rPr>
          <w:b/>
          <w:sz w:val="28"/>
        </w:rPr>
        <w:t>как… так и</w:t>
      </w:r>
      <w:r>
        <w:rPr>
          <w:sz w:val="28"/>
        </w:rPr>
        <w:t>.</w:t>
      </w:r>
    </w:p>
    <w:p w14:paraId="38FDB567" w14:textId="77777777" w:rsidR="004F75DF" w:rsidRDefault="0013698B">
      <w:pPr>
        <w:pStyle w:val="a3"/>
        <w:spacing w:before="4"/>
        <w:ind w:right="1134" w:firstLine="600"/>
      </w:pPr>
      <w:r>
        <w:t>Применять правила постановки знаков препинания в предложениях с однородными членами, связанными попарно, с помощью повторяющихся союзов (</w:t>
      </w:r>
      <w:r>
        <w:rPr>
          <w:b/>
        </w:rPr>
        <w:t>и... и, или... или, либo... либo, ни... ни, тo... тo</w:t>
      </w:r>
      <w:r>
        <w:t xml:space="preserve">); правила постановки знаков препинания в предложениях с обобщающим словом при однородных </w:t>
      </w:r>
      <w:r>
        <w:rPr>
          <w:spacing w:val="-2"/>
        </w:rPr>
        <w:t>членах.</w:t>
      </w:r>
    </w:p>
    <w:p w14:paraId="782513FF" w14:textId="77777777" w:rsidR="004F75DF" w:rsidRDefault="0013698B">
      <w:pPr>
        <w:pStyle w:val="a3"/>
        <w:ind w:right="1137" w:firstLine="600"/>
      </w:pPr>
      <w: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w:t>
      </w:r>
      <w:r>
        <w:rPr>
          <w:spacing w:val="-2"/>
        </w:rPr>
        <w:t>междометиями.</w:t>
      </w:r>
    </w:p>
    <w:p w14:paraId="417D06D6" w14:textId="77777777" w:rsidR="004F75DF" w:rsidRDefault="0013698B">
      <w:pPr>
        <w:pStyle w:val="a3"/>
        <w:ind w:right="1130" w:firstLine="600"/>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w:t>
      </w:r>
      <w:r>
        <w:rPr>
          <w:spacing w:val="-2"/>
        </w:rPr>
        <w:t>междометиями.</w:t>
      </w:r>
    </w:p>
    <w:p w14:paraId="747C1A7A" w14:textId="77777777" w:rsidR="004F75DF" w:rsidRDefault="0013698B">
      <w:pPr>
        <w:pStyle w:val="a3"/>
        <w:ind w:right="1132" w:firstLine="60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w:t>
      </w:r>
      <w:r>
        <w:rPr>
          <w:spacing w:val="28"/>
        </w:rPr>
        <w:t xml:space="preserve"> </w:t>
      </w:r>
      <w:r>
        <w:t>обращениями</w:t>
      </w:r>
      <w:r>
        <w:rPr>
          <w:spacing w:val="26"/>
        </w:rPr>
        <w:t xml:space="preserve"> </w:t>
      </w:r>
      <w:r>
        <w:t>и</w:t>
      </w:r>
      <w:r>
        <w:rPr>
          <w:spacing w:val="26"/>
        </w:rPr>
        <w:t xml:space="preserve"> </w:t>
      </w:r>
      <w:r>
        <w:t>междометиями</w:t>
      </w:r>
      <w:r>
        <w:rPr>
          <w:spacing w:val="26"/>
        </w:rPr>
        <w:t xml:space="preserve"> </w:t>
      </w:r>
      <w:r>
        <w:t>в речи,</w:t>
      </w:r>
      <w:r>
        <w:rPr>
          <w:spacing w:val="28"/>
        </w:rPr>
        <w:t xml:space="preserve"> </w:t>
      </w:r>
      <w:r>
        <w:t>понимать их функции;</w:t>
      </w:r>
    </w:p>
    <w:p w14:paraId="5810B93F" w14:textId="77777777" w:rsidR="004F75DF" w:rsidRDefault="004F75DF">
      <w:pPr>
        <w:sectPr w:rsidR="004F75DF">
          <w:pgSz w:w="11910" w:h="16390"/>
          <w:pgMar w:top="780" w:right="0" w:bottom="280" w:left="460" w:header="720" w:footer="720" w:gutter="0"/>
          <w:cols w:space="720"/>
        </w:sectPr>
      </w:pPr>
    </w:p>
    <w:p w14:paraId="149F9AB4" w14:textId="77777777" w:rsidR="004F75DF" w:rsidRDefault="0013698B">
      <w:pPr>
        <w:pStyle w:val="a3"/>
        <w:spacing w:before="60"/>
        <w:ind w:right="1135"/>
      </w:pPr>
      <w:r>
        <w:t xml:space="preserve">выявлять омонимию членов предложения и вводных слов, словосочетаний и </w:t>
      </w:r>
      <w:r>
        <w:rPr>
          <w:spacing w:val="-2"/>
        </w:rPr>
        <w:t>предложений.</w:t>
      </w:r>
    </w:p>
    <w:p w14:paraId="49FEA5AF" w14:textId="77777777" w:rsidR="004F75DF" w:rsidRDefault="0013698B">
      <w:pPr>
        <w:pStyle w:val="a3"/>
        <w:spacing w:line="242" w:lineRule="auto"/>
        <w:ind w:right="1131" w:firstLine="600"/>
      </w:pPr>
      <w:r>
        <w:t>Применять нормы построения предложений с вводными словами и предложениями,</w:t>
      </w:r>
      <w:r>
        <w:rPr>
          <w:spacing w:val="-5"/>
        </w:rPr>
        <w:t xml:space="preserve"> </w:t>
      </w:r>
      <w:r>
        <w:t>вставными</w:t>
      </w:r>
      <w:r>
        <w:rPr>
          <w:spacing w:val="-7"/>
        </w:rPr>
        <w:t xml:space="preserve"> </w:t>
      </w:r>
      <w:r>
        <w:t>конструкциями,</w:t>
      </w:r>
      <w:r>
        <w:rPr>
          <w:spacing w:val="-5"/>
        </w:rPr>
        <w:t xml:space="preserve"> </w:t>
      </w:r>
      <w:r>
        <w:t>обращениями</w:t>
      </w:r>
      <w:r>
        <w:rPr>
          <w:spacing w:val="-7"/>
        </w:rPr>
        <w:t xml:space="preserve"> </w:t>
      </w:r>
      <w:r>
        <w:t>(распространёнными и нераспространёнными), междометиями.</w:t>
      </w:r>
    </w:p>
    <w:p w14:paraId="4927108D" w14:textId="77777777" w:rsidR="004F75DF" w:rsidRDefault="0013698B">
      <w:pPr>
        <w:pStyle w:val="a3"/>
        <w:ind w:right="1139" w:firstLine="600"/>
      </w:pPr>
      <w:r>
        <w:t>Распознавать сложные предложения, конструкции с чужой речью (в рамках изученного).</w:t>
      </w:r>
    </w:p>
    <w:p w14:paraId="7AB2D33A" w14:textId="77777777" w:rsidR="004F75DF" w:rsidRDefault="0013698B">
      <w:pPr>
        <w:pStyle w:val="a3"/>
        <w:ind w:right="1131" w:firstLine="600"/>
      </w:pPr>
      <w: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w:t>
      </w:r>
      <w:r>
        <w:rPr>
          <w:spacing w:val="-2"/>
        </w:rPr>
        <w:t>практике.</w:t>
      </w:r>
    </w:p>
    <w:p w14:paraId="395E4863" w14:textId="77777777" w:rsidR="004F75DF" w:rsidRDefault="0013698B">
      <w:pPr>
        <w:pStyle w:val="1"/>
        <w:spacing w:before="319"/>
        <w:ind w:left="793"/>
        <w:jc w:val="both"/>
      </w:pPr>
      <w:r>
        <w:t>9</w:t>
      </w:r>
      <w:r>
        <w:rPr>
          <w:spacing w:val="-1"/>
        </w:rPr>
        <w:t xml:space="preserve"> </w:t>
      </w:r>
      <w:r>
        <w:rPr>
          <w:spacing w:val="-4"/>
        </w:rPr>
        <w:t>КЛАСС</w:t>
      </w:r>
    </w:p>
    <w:p w14:paraId="710BE297" w14:textId="77777777" w:rsidR="004F75DF" w:rsidRDefault="0013698B">
      <w:pPr>
        <w:pStyle w:val="2"/>
        <w:spacing w:before="321" w:line="320" w:lineRule="exact"/>
        <w:ind w:left="793"/>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14:paraId="7000B8E2" w14:textId="77777777" w:rsidR="004F75DF" w:rsidRDefault="0013698B">
      <w:pPr>
        <w:pStyle w:val="a3"/>
        <w:spacing w:line="242" w:lineRule="auto"/>
        <w:ind w:right="1131" w:firstLine="600"/>
      </w:pPr>
      <w: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w:t>
      </w:r>
      <w:r>
        <w:rPr>
          <w:spacing w:val="-4"/>
        </w:rPr>
        <w:t>них.</w:t>
      </w:r>
    </w:p>
    <w:p w14:paraId="66C1A405" w14:textId="77777777" w:rsidR="004F75DF" w:rsidRDefault="0013698B">
      <w:pPr>
        <w:pStyle w:val="2"/>
        <w:spacing w:before="318" w:line="320" w:lineRule="exact"/>
        <w:ind w:left="793"/>
      </w:pPr>
      <w:r>
        <w:t>Язык</w:t>
      </w:r>
      <w:r>
        <w:rPr>
          <w:spacing w:val="-5"/>
        </w:rPr>
        <w:t xml:space="preserve"> </w:t>
      </w:r>
      <w:r>
        <w:t>и</w:t>
      </w:r>
      <w:r>
        <w:rPr>
          <w:spacing w:val="-4"/>
        </w:rPr>
        <w:t xml:space="preserve"> речь</w:t>
      </w:r>
    </w:p>
    <w:p w14:paraId="2DBE3FA4" w14:textId="77777777" w:rsidR="004F75DF" w:rsidRDefault="0013698B">
      <w:pPr>
        <w:pStyle w:val="a3"/>
        <w:ind w:right="1134" w:firstLine="600"/>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769C38A9" w14:textId="77777777" w:rsidR="004F75DF" w:rsidRDefault="0013698B">
      <w:pPr>
        <w:pStyle w:val="a3"/>
        <w:ind w:right="1132" w:firstLine="60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6236B38A" w14:textId="77777777" w:rsidR="004F75DF" w:rsidRDefault="0013698B">
      <w:pPr>
        <w:pStyle w:val="a3"/>
        <w:ind w:right="1137" w:firstLine="60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6792909E" w14:textId="77777777" w:rsidR="004F75DF" w:rsidRDefault="0013698B">
      <w:pPr>
        <w:pStyle w:val="a3"/>
        <w:ind w:right="1144" w:firstLine="600"/>
      </w:pPr>
      <w:r>
        <w:t>Владеть различными видами чтения: просмотровым, ознакомительным, изучающим, поисковым.</w:t>
      </w:r>
    </w:p>
    <w:p w14:paraId="7CC2F548" w14:textId="77777777" w:rsidR="004F75DF" w:rsidRDefault="0013698B">
      <w:pPr>
        <w:pStyle w:val="a3"/>
        <w:ind w:right="1142" w:firstLine="600"/>
      </w:pPr>
      <w:r>
        <w:t>Устно пересказывать прочитанный или прослушанный текст объёмом не менее 150 слов.</w:t>
      </w:r>
    </w:p>
    <w:p w14:paraId="5E48BCF9" w14:textId="77777777" w:rsidR="004F75DF" w:rsidRDefault="0013698B">
      <w:pPr>
        <w:pStyle w:val="a3"/>
        <w:ind w:right="1125" w:firstLine="600"/>
      </w:pPr>
      <w:r>
        <w:t>Осуществлять выбор языковых средств для создания высказывания в соответствии с целью, темой и коммуникативным замыслом.</w:t>
      </w:r>
    </w:p>
    <w:p w14:paraId="27867300" w14:textId="77777777" w:rsidR="004F75DF" w:rsidRDefault="0013698B">
      <w:pPr>
        <w:pStyle w:val="a3"/>
        <w:ind w:right="1132" w:firstLine="600"/>
      </w:pPr>
      <w:r>
        <w:t>Соблюдать в устной речи и на письме нормы современного русского литературного</w:t>
      </w:r>
      <w:r>
        <w:rPr>
          <w:spacing w:val="-5"/>
        </w:rPr>
        <w:t xml:space="preserve"> </w:t>
      </w:r>
      <w:r>
        <w:t>языка,</w:t>
      </w:r>
      <w:r>
        <w:rPr>
          <w:spacing w:val="-2"/>
        </w:rPr>
        <w:t xml:space="preserve"> </w:t>
      </w:r>
      <w:r>
        <w:t>в</w:t>
      </w:r>
      <w:r>
        <w:rPr>
          <w:spacing w:val="-6"/>
        </w:rPr>
        <w:t xml:space="preserve"> </w:t>
      </w:r>
      <w:r>
        <w:t>том</w:t>
      </w:r>
      <w:r>
        <w:rPr>
          <w:spacing w:val="-3"/>
        </w:rPr>
        <w:t xml:space="preserve"> </w:t>
      </w:r>
      <w:r>
        <w:t>числе во</w:t>
      </w:r>
      <w:r>
        <w:rPr>
          <w:spacing w:val="-5"/>
        </w:rPr>
        <w:t xml:space="preserve"> </w:t>
      </w:r>
      <w:r>
        <w:t>время</w:t>
      </w:r>
      <w:r>
        <w:rPr>
          <w:spacing w:val="-3"/>
        </w:rPr>
        <w:t xml:space="preserve"> </w:t>
      </w:r>
      <w:r>
        <w:t>списывания</w:t>
      </w:r>
      <w:r>
        <w:rPr>
          <w:spacing w:val="-4"/>
        </w:rPr>
        <w:t xml:space="preserve"> </w:t>
      </w:r>
      <w:r>
        <w:t>текста</w:t>
      </w:r>
      <w:r>
        <w:rPr>
          <w:spacing w:val="-4"/>
        </w:rPr>
        <w:t xml:space="preserve"> </w:t>
      </w:r>
      <w:r>
        <w:t>объёмом</w:t>
      </w:r>
      <w:r>
        <w:rPr>
          <w:spacing w:val="-3"/>
        </w:rPr>
        <w:t xml:space="preserve"> </w:t>
      </w:r>
      <w:r>
        <w:t>140–160 слов; словарного диктанта объёмом 35–40 слов; диктанта на основе связного текста объёмом 140–160 слов, составленного с учётом ранее изученных правил</w:t>
      </w:r>
    </w:p>
    <w:p w14:paraId="6BF698F8" w14:textId="77777777" w:rsidR="004F75DF" w:rsidRDefault="004F75DF">
      <w:pPr>
        <w:sectPr w:rsidR="004F75DF">
          <w:pgSz w:w="11910" w:h="16390"/>
          <w:pgMar w:top="780" w:right="0" w:bottom="280" w:left="460" w:header="720" w:footer="720" w:gutter="0"/>
          <w:cols w:space="720"/>
        </w:sectPr>
      </w:pPr>
    </w:p>
    <w:p w14:paraId="6E57575B" w14:textId="77777777" w:rsidR="004F75DF" w:rsidRDefault="0013698B">
      <w:pPr>
        <w:pStyle w:val="a3"/>
        <w:spacing w:before="60"/>
        <w:ind w:right="1143"/>
      </w:pPr>
      <w:r>
        <w:t>правописания (в том числе содержащего изученные в течение пятого года обучения орфограммы, пунктограммы и слова с непроверяемыми</w:t>
      </w:r>
      <w:r>
        <w:rPr>
          <w:spacing w:val="40"/>
        </w:rPr>
        <w:t xml:space="preserve"> </w:t>
      </w:r>
      <w:r>
        <w:rPr>
          <w:spacing w:val="-2"/>
        </w:rPr>
        <w:t>написаниями).</w:t>
      </w:r>
    </w:p>
    <w:p w14:paraId="27BF223D" w14:textId="77777777" w:rsidR="004F75DF" w:rsidRDefault="004F75DF">
      <w:pPr>
        <w:pStyle w:val="a3"/>
        <w:spacing w:before="8"/>
        <w:ind w:left="0"/>
        <w:jc w:val="left"/>
      </w:pPr>
    </w:p>
    <w:p w14:paraId="6A915274" w14:textId="77777777" w:rsidR="004F75DF" w:rsidRDefault="0013698B">
      <w:pPr>
        <w:pStyle w:val="2"/>
        <w:spacing w:line="320" w:lineRule="exact"/>
        <w:ind w:left="793"/>
        <w:jc w:val="left"/>
      </w:pPr>
      <w:r>
        <w:rPr>
          <w:spacing w:val="-2"/>
        </w:rPr>
        <w:t>Текст</w:t>
      </w:r>
    </w:p>
    <w:p w14:paraId="6415133D" w14:textId="77777777" w:rsidR="004F75DF" w:rsidRDefault="0013698B">
      <w:pPr>
        <w:pStyle w:val="a3"/>
        <w:ind w:right="1123" w:firstLine="600"/>
        <w:jc w:val="left"/>
      </w:pPr>
      <w:r>
        <w:t>Анализировать</w:t>
      </w:r>
      <w:r>
        <w:rPr>
          <w:spacing w:val="-2"/>
        </w:rPr>
        <w:t xml:space="preserve"> </w:t>
      </w:r>
      <w:r>
        <w:t>текст:</w:t>
      </w:r>
      <w:r>
        <w:rPr>
          <w:spacing w:val="-5"/>
        </w:rPr>
        <w:t xml:space="preserve"> </w:t>
      </w:r>
      <w:r>
        <w:t>определять</w:t>
      </w:r>
      <w:r>
        <w:rPr>
          <w:spacing w:val="-2"/>
        </w:rPr>
        <w:t xml:space="preserve"> </w:t>
      </w:r>
      <w:r>
        <w:t>и комментировать</w:t>
      </w:r>
      <w:r>
        <w:rPr>
          <w:spacing w:val="-2"/>
        </w:rPr>
        <w:t xml:space="preserve"> </w:t>
      </w:r>
      <w:r>
        <w:t>тему</w:t>
      </w:r>
      <w:r>
        <w:rPr>
          <w:spacing w:val="-5"/>
        </w:rPr>
        <w:t xml:space="preserve"> </w:t>
      </w:r>
      <w:r>
        <w:t>и главную</w:t>
      </w:r>
      <w:r>
        <w:rPr>
          <w:spacing w:val="-2"/>
        </w:rPr>
        <w:t xml:space="preserve"> </w:t>
      </w:r>
      <w:r>
        <w:t>мысль текста; подбирать заголовок, отражающий тему или главную мысль текста.</w:t>
      </w:r>
    </w:p>
    <w:p w14:paraId="179008F8" w14:textId="77777777" w:rsidR="004F75DF" w:rsidRDefault="0013698B">
      <w:pPr>
        <w:pStyle w:val="a3"/>
        <w:ind w:right="1123" w:firstLine="600"/>
        <w:jc w:val="left"/>
      </w:pPr>
      <w:r>
        <w:t>Устанавливать</w:t>
      </w:r>
      <w:r>
        <w:rPr>
          <w:spacing w:val="-2"/>
        </w:rPr>
        <w:t xml:space="preserve"> </w:t>
      </w:r>
      <w:r>
        <w:t>принадлежность</w:t>
      </w:r>
      <w:r>
        <w:rPr>
          <w:spacing w:val="-2"/>
        </w:rPr>
        <w:t xml:space="preserve"> </w:t>
      </w:r>
      <w:r>
        <w:t xml:space="preserve">текста к функционально-смысловому типу </w:t>
      </w:r>
      <w:r>
        <w:rPr>
          <w:spacing w:val="-4"/>
        </w:rPr>
        <w:t>речи.</w:t>
      </w:r>
    </w:p>
    <w:p w14:paraId="0BB4C499" w14:textId="77777777" w:rsidR="004F75DF" w:rsidRDefault="0013698B">
      <w:pPr>
        <w:pStyle w:val="a3"/>
        <w:tabs>
          <w:tab w:val="left" w:pos="2640"/>
          <w:tab w:val="left" w:pos="2990"/>
          <w:tab w:val="left" w:pos="3958"/>
          <w:tab w:val="left" w:pos="5186"/>
          <w:tab w:val="left" w:pos="6733"/>
          <w:tab w:val="left" w:pos="7093"/>
          <w:tab w:val="left" w:pos="8493"/>
        </w:tabs>
        <w:ind w:right="1134" w:firstLine="600"/>
        <w:jc w:val="left"/>
      </w:pPr>
      <w:r>
        <w:rPr>
          <w:spacing w:val="-2"/>
        </w:rPr>
        <w:t>Находить</w:t>
      </w:r>
      <w:r>
        <w:tab/>
      </w:r>
      <w:r>
        <w:rPr>
          <w:spacing w:val="-10"/>
        </w:rPr>
        <w:t>в</w:t>
      </w:r>
      <w:r>
        <w:tab/>
      </w:r>
      <w:r>
        <w:rPr>
          <w:spacing w:val="-2"/>
        </w:rPr>
        <w:t>тексте</w:t>
      </w:r>
      <w:r>
        <w:tab/>
      </w:r>
      <w:r>
        <w:rPr>
          <w:spacing w:val="-2"/>
        </w:rPr>
        <w:t>типовые</w:t>
      </w:r>
      <w:r>
        <w:tab/>
      </w:r>
      <w:r>
        <w:rPr>
          <w:spacing w:val="-2"/>
        </w:rPr>
        <w:t>фрагменты</w:t>
      </w:r>
      <w:r>
        <w:tab/>
      </w:r>
      <w:r>
        <w:rPr>
          <w:spacing w:val="-10"/>
        </w:rPr>
        <w:t>–</w:t>
      </w:r>
      <w:r>
        <w:tab/>
      </w:r>
      <w:r>
        <w:rPr>
          <w:spacing w:val="-2"/>
        </w:rPr>
        <w:t>описание,</w:t>
      </w:r>
      <w:r>
        <w:tab/>
      </w:r>
      <w:r>
        <w:rPr>
          <w:spacing w:val="-2"/>
        </w:rPr>
        <w:t xml:space="preserve">повествование, </w:t>
      </w:r>
      <w:r>
        <w:t>рассуждение-доказательство, оценочные высказывания.</w:t>
      </w:r>
    </w:p>
    <w:p w14:paraId="30E6E565" w14:textId="77777777" w:rsidR="004F75DF" w:rsidRDefault="0013698B">
      <w:pPr>
        <w:pStyle w:val="a3"/>
        <w:tabs>
          <w:tab w:val="left" w:pos="3412"/>
          <w:tab w:val="left" w:pos="5033"/>
          <w:tab w:val="left" w:pos="5992"/>
          <w:tab w:val="left" w:pos="6491"/>
          <w:tab w:val="left" w:pos="7945"/>
          <w:tab w:val="left" w:pos="9393"/>
        </w:tabs>
        <w:ind w:right="1144" w:firstLine="600"/>
        <w:jc w:val="left"/>
      </w:pPr>
      <w:r>
        <w:rPr>
          <w:spacing w:val="-2"/>
        </w:rPr>
        <w:t>Прогнозировать</w:t>
      </w:r>
      <w:r>
        <w:tab/>
      </w:r>
      <w:r>
        <w:rPr>
          <w:spacing w:val="-2"/>
        </w:rPr>
        <w:t>содержание</w:t>
      </w:r>
      <w:r>
        <w:tab/>
      </w:r>
      <w:r>
        <w:rPr>
          <w:spacing w:val="-2"/>
        </w:rPr>
        <w:t>текста</w:t>
      </w:r>
      <w:r>
        <w:tab/>
      </w:r>
      <w:r>
        <w:rPr>
          <w:spacing w:val="-6"/>
        </w:rPr>
        <w:t>по</w:t>
      </w:r>
      <w:r>
        <w:tab/>
      </w:r>
      <w:r>
        <w:rPr>
          <w:spacing w:val="-2"/>
        </w:rPr>
        <w:t>заголовку,</w:t>
      </w:r>
      <w:r>
        <w:tab/>
      </w:r>
      <w:r>
        <w:rPr>
          <w:spacing w:val="-2"/>
        </w:rPr>
        <w:t>ключевым</w:t>
      </w:r>
      <w:r>
        <w:tab/>
      </w:r>
      <w:r>
        <w:rPr>
          <w:spacing w:val="-2"/>
        </w:rPr>
        <w:t xml:space="preserve">словам, </w:t>
      </w:r>
      <w:r>
        <w:t>зачину или концовке.</w:t>
      </w:r>
    </w:p>
    <w:p w14:paraId="24FB15EE" w14:textId="77777777" w:rsidR="004F75DF" w:rsidRDefault="0013698B">
      <w:pPr>
        <w:pStyle w:val="a3"/>
        <w:spacing w:line="321" w:lineRule="exact"/>
        <w:ind w:left="1273"/>
        <w:jc w:val="left"/>
      </w:pPr>
      <w:r>
        <w:t>Выявлять</w:t>
      </w:r>
      <w:r>
        <w:rPr>
          <w:spacing w:val="-11"/>
        </w:rPr>
        <w:t xml:space="preserve"> </w:t>
      </w:r>
      <w:r>
        <w:t>отличительные</w:t>
      </w:r>
      <w:r>
        <w:rPr>
          <w:spacing w:val="-8"/>
        </w:rPr>
        <w:t xml:space="preserve"> </w:t>
      </w:r>
      <w:r>
        <w:t>признаки</w:t>
      </w:r>
      <w:r>
        <w:rPr>
          <w:spacing w:val="-9"/>
        </w:rPr>
        <w:t xml:space="preserve"> </w:t>
      </w:r>
      <w:r>
        <w:t>текстов</w:t>
      </w:r>
      <w:r>
        <w:rPr>
          <w:spacing w:val="-10"/>
        </w:rPr>
        <w:t xml:space="preserve"> </w:t>
      </w:r>
      <w:r>
        <w:t>разных</w:t>
      </w:r>
      <w:r>
        <w:rPr>
          <w:spacing w:val="-12"/>
        </w:rPr>
        <w:t xml:space="preserve"> </w:t>
      </w:r>
      <w:r>
        <w:rPr>
          <w:spacing w:val="-2"/>
        </w:rPr>
        <w:t>жанров.</w:t>
      </w:r>
    </w:p>
    <w:p w14:paraId="4F8514D1" w14:textId="77777777" w:rsidR="004F75DF" w:rsidRDefault="0013698B">
      <w:pPr>
        <w:pStyle w:val="a3"/>
        <w:ind w:right="1133" w:firstLine="600"/>
      </w:pPr>
      <w:r>
        <w:t>Создавать высказывание на основе текста: выражать своё отношение к прочитанному или прослушанному в устной и письменной форме.</w:t>
      </w:r>
    </w:p>
    <w:p w14:paraId="3F7C6919" w14:textId="77777777" w:rsidR="004F75DF" w:rsidRDefault="0013698B">
      <w:pPr>
        <w:pStyle w:val="a3"/>
        <w:spacing w:before="1"/>
        <w:ind w:right="1132" w:firstLine="600"/>
      </w:pPr>
      <w:r>
        <w:t>Создавать тексты с опорой на жизненный и читательский опыт; на произведения искусства (в том числе сочинения-миниатюры объёмом 8 и более предложений</w:t>
      </w:r>
      <w:r>
        <w:rPr>
          <w:spacing w:val="-1"/>
        </w:rPr>
        <w:t xml:space="preserve"> </w:t>
      </w:r>
      <w:r>
        <w:t>или объёмом не</w:t>
      </w:r>
      <w:r>
        <w:rPr>
          <w:spacing w:val="-4"/>
        </w:rPr>
        <w:t xml:space="preserve"> </w:t>
      </w:r>
      <w:r>
        <w:t>менее</w:t>
      </w:r>
      <w:r>
        <w:rPr>
          <w:spacing w:val="-4"/>
        </w:rPr>
        <w:t xml:space="preserve"> </w:t>
      </w:r>
      <w:r>
        <w:t>6–7</w:t>
      </w:r>
      <w:r>
        <w:rPr>
          <w:spacing w:val="-5"/>
        </w:rPr>
        <w:t xml:space="preserve"> </w:t>
      </w:r>
      <w:r>
        <w:t>предложений</w:t>
      </w:r>
      <w:r>
        <w:rPr>
          <w:spacing w:val="-1"/>
        </w:rPr>
        <w:t xml:space="preserve"> </w:t>
      </w:r>
      <w:r>
        <w:t>сложной</w:t>
      </w:r>
      <w:r>
        <w:rPr>
          <w:spacing w:val="-1"/>
        </w:rPr>
        <w:t xml:space="preserve"> </w:t>
      </w:r>
      <w:r>
        <w:t>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22D8AF63" w14:textId="77777777" w:rsidR="004F75DF" w:rsidRDefault="0013698B">
      <w:pPr>
        <w:pStyle w:val="a3"/>
        <w:ind w:right="1140" w:firstLine="600"/>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DCD317E" w14:textId="77777777" w:rsidR="004F75DF" w:rsidRDefault="0013698B">
      <w:pPr>
        <w:pStyle w:val="a3"/>
        <w:ind w:left="1273" w:right="1134"/>
      </w:pPr>
      <w:r>
        <w:t>Представлять сообщение на заданную тему в виде презентации. Представлять</w:t>
      </w:r>
      <w:r>
        <w:rPr>
          <w:spacing w:val="31"/>
        </w:rPr>
        <w:t xml:space="preserve">  </w:t>
      </w:r>
      <w:r>
        <w:t>содержание</w:t>
      </w:r>
      <w:r>
        <w:rPr>
          <w:spacing w:val="34"/>
        </w:rPr>
        <w:t xml:space="preserve">  </w:t>
      </w:r>
      <w:r>
        <w:t>прослушанного</w:t>
      </w:r>
      <w:r>
        <w:rPr>
          <w:spacing w:val="32"/>
        </w:rPr>
        <w:t xml:space="preserve">  </w:t>
      </w:r>
      <w:r>
        <w:t>или</w:t>
      </w:r>
      <w:r>
        <w:rPr>
          <w:spacing w:val="33"/>
        </w:rPr>
        <w:t xml:space="preserve">  </w:t>
      </w:r>
      <w:r>
        <w:t>прочитанного</w:t>
      </w:r>
      <w:r>
        <w:rPr>
          <w:spacing w:val="33"/>
        </w:rPr>
        <w:t xml:space="preserve">  </w:t>
      </w:r>
      <w:r>
        <w:rPr>
          <w:spacing w:val="-2"/>
        </w:rPr>
        <w:t>научно-</w:t>
      </w:r>
    </w:p>
    <w:p w14:paraId="73F0A861" w14:textId="77777777" w:rsidR="004F75DF" w:rsidRDefault="0013698B">
      <w:pPr>
        <w:pStyle w:val="a3"/>
        <w:spacing w:line="242" w:lineRule="auto"/>
        <w:ind w:right="1146"/>
      </w:pPr>
      <w:r>
        <w:t>учебного текста в виде таблицы, схемы; представлять содержание таблицы, схемы в виде текста.</w:t>
      </w:r>
    </w:p>
    <w:p w14:paraId="727889F2" w14:textId="77777777" w:rsidR="004F75DF" w:rsidRDefault="0013698B">
      <w:pPr>
        <w:pStyle w:val="a3"/>
        <w:ind w:right="1128" w:firstLine="60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Pr>
          <w:spacing w:val="-5"/>
        </w:rPr>
        <w:t xml:space="preserve"> </w:t>
      </w:r>
      <w:r>
        <w:t>не</w:t>
      </w:r>
      <w:r>
        <w:rPr>
          <w:spacing w:val="-2"/>
        </w:rPr>
        <w:t xml:space="preserve"> </w:t>
      </w:r>
      <w:r>
        <w:t>менее</w:t>
      </w:r>
      <w:r>
        <w:rPr>
          <w:spacing w:val="-2"/>
        </w:rPr>
        <w:t xml:space="preserve"> </w:t>
      </w:r>
      <w:r>
        <w:t>280</w:t>
      </w:r>
      <w:r>
        <w:rPr>
          <w:spacing w:val="-3"/>
        </w:rPr>
        <w:t xml:space="preserve"> </w:t>
      </w:r>
      <w:r>
        <w:t>слов;</w:t>
      </w:r>
      <w:r>
        <w:rPr>
          <w:spacing w:val="-3"/>
        </w:rPr>
        <w:t xml:space="preserve"> </w:t>
      </w:r>
      <w:r>
        <w:t>для</w:t>
      </w:r>
      <w:r>
        <w:rPr>
          <w:spacing w:val="-1"/>
        </w:rPr>
        <w:t xml:space="preserve"> </w:t>
      </w:r>
      <w:r>
        <w:t>сжатого</w:t>
      </w:r>
      <w:r>
        <w:rPr>
          <w:spacing w:val="-3"/>
        </w:rPr>
        <w:t xml:space="preserve"> </w:t>
      </w:r>
      <w:r>
        <w:t>и</w:t>
      </w:r>
      <w:r>
        <w:rPr>
          <w:spacing w:val="-3"/>
        </w:rPr>
        <w:t xml:space="preserve"> </w:t>
      </w:r>
      <w:r>
        <w:t>выборочного</w:t>
      </w:r>
      <w:r>
        <w:rPr>
          <w:spacing w:val="-3"/>
        </w:rPr>
        <w:t xml:space="preserve"> </w:t>
      </w:r>
      <w:r>
        <w:t>изложения –</w:t>
      </w:r>
      <w:r>
        <w:rPr>
          <w:spacing w:val="-2"/>
        </w:rPr>
        <w:t xml:space="preserve"> </w:t>
      </w:r>
      <w:r>
        <w:t>не</w:t>
      </w:r>
      <w:r>
        <w:rPr>
          <w:spacing w:val="-2"/>
        </w:rPr>
        <w:t xml:space="preserve"> </w:t>
      </w:r>
      <w:r>
        <w:t>менее 300 слов).</w:t>
      </w:r>
    </w:p>
    <w:p w14:paraId="1550FABC" w14:textId="77777777" w:rsidR="004F75DF" w:rsidRDefault="0013698B">
      <w:pPr>
        <w:pStyle w:val="a3"/>
        <w:ind w:right="1137" w:firstLine="600"/>
      </w:pPr>
      <w: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w:t>
      </w:r>
      <w:r>
        <w:rPr>
          <w:spacing w:val="-2"/>
        </w:rPr>
        <w:t>информативность).</w:t>
      </w:r>
    </w:p>
    <w:p w14:paraId="5EAFAE79" w14:textId="77777777" w:rsidR="004F75DF" w:rsidRDefault="0013698B">
      <w:pPr>
        <w:pStyle w:val="2"/>
        <w:spacing w:before="318"/>
        <w:ind w:left="793"/>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14:paraId="14C5504B" w14:textId="77777777" w:rsidR="004F75DF" w:rsidRDefault="004F75DF">
      <w:pPr>
        <w:sectPr w:rsidR="004F75DF">
          <w:pgSz w:w="11910" w:h="16390"/>
          <w:pgMar w:top="780" w:right="0" w:bottom="280" w:left="460" w:header="720" w:footer="720" w:gutter="0"/>
          <w:cols w:space="720"/>
        </w:sectPr>
      </w:pPr>
    </w:p>
    <w:p w14:paraId="70A61C25" w14:textId="77777777" w:rsidR="004F75DF" w:rsidRDefault="0013698B">
      <w:pPr>
        <w:pStyle w:val="a3"/>
        <w:spacing w:before="60"/>
        <w:ind w:right="1142" w:firstLine="60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2F929B8C" w14:textId="77777777" w:rsidR="004F75DF" w:rsidRDefault="0013698B">
      <w:pPr>
        <w:pStyle w:val="a3"/>
        <w:spacing w:before="4"/>
        <w:ind w:right="1134" w:firstLine="60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2666171D" w14:textId="77777777" w:rsidR="004F75DF" w:rsidRDefault="0013698B">
      <w:pPr>
        <w:pStyle w:val="a3"/>
        <w:ind w:right="1132" w:firstLine="60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3591716D" w14:textId="77777777" w:rsidR="004F75DF" w:rsidRDefault="0013698B">
      <w:pPr>
        <w:pStyle w:val="a3"/>
        <w:spacing w:line="320" w:lineRule="exact"/>
        <w:ind w:left="1273"/>
      </w:pPr>
      <w:r>
        <w:t>Составлять</w:t>
      </w:r>
      <w:r>
        <w:rPr>
          <w:spacing w:val="-10"/>
        </w:rPr>
        <w:t xml:space="preserve"> </w:t>
      </w:r>
      <w:r>
        <w:t>тезисы,</w:t>
      </w:r>
      <w:r>
        <w:rPr>
          <w:spacing w:val="-8"/>
        </w:rPr>
        <w:t xml:space="preserve"> </w:t>
      </w:r>
      <w:r>
        <w:t>конспект,</w:t>
      </w:r>
      <w:r>
        <w:rPr>
          <w:spacing w:val="-8"/>
        </w:rPr>
        <w:t xml:space="preserve"> </w:t>
      </w:r>
      <w:r>
        <w:t>писать</w:t>
      </w:r>
      <w:r>
        <w:rPr>
          <w:spacing w:val="-12"/>
        </w:rPr>
        <w:t xml:space="preserve"> </w:t>
      </w:r>
      <w:r>
        <w:t>рецензию,</w:t>
      </w:r>
      <w:r>
        <w:rPr>
          <w:spacing w:val="-8"/>
        </w:rPr>
        <w:t xml:space="preserve"> </w:t>
      </w:r>
      <w:r>
        <w:rPr>
          <w:spacing w:val="-2"/>
        </w:rPr>
        <w:t>реферат.</w:t>
      </w:r>
    </w:p>
    <w:p w14:paraId="27B93DCA" w14:textId="77777777" w:rsidR="004F75DF" w:rsidRDefault="0013698B">
      <w:pPr>
        <w:pStyle w:val="a3"/>
        <w:ind w:right="1136" w:firstLine="600"/>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08842409" w14:textId="77777777" w:rsidR="004F75DF" w:rsidRDefault="0013698B">
      <w:pPr>
        <w:pStyle w:val="a3"/>
        <w:spacing w:before="2"/>
        <w:ind w:right="1139" w:firstLine="60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506722D8" w14:textId="77777777" w:rsidR="004F75DF" w:rsidRDefault="004F75DF">
      <w:pPr>
        <w:pStyle w:val="a3"/>
        <w:spacing w:before="3"/>
        <w:ind w:left="0"/>
        <w:jc w:val="left"/>
      </w:pPr>
    </w:p>
    <w:p w14:paraId="1FB08D71" w14:textId="77777777" w:rsidR="004F75DF" w:rsidRDefault="0013698B">
      <w:pPr>
        <w:pStyle w:val="2"/>
        <w:spacing w:before="1"/>
        <w:ind w:left="793"/>
      </w:pPr>
      <w:r>
        <w:t>Система</w:t>
      </w:r>
      <w:r>
        <w:rPr>
          <w:spacing w:val="-14"/>
        </w:rPr>
        <w:t xml:space="preserve"> </w:t>
      </w:r>
      <w:r>
        <w:rPr>
          <w:spacing w:val="-4"/>
        </w:rPr>
        <w:t>языка</w:t>
      </w:r>
    </w:p>
    <w:p w14:paraId="532EDAC7" w14:textId="77777777" w:rsidR="004F75DF" w:rsidRDefault="0013698B">
      <w:pPr>
        <w:spacing w:before="67" w:line="644" w:lineRule="exact"/>
        <w:ind w:left="793" w:right="5533"/>
        <w:jc w:val="both"/>
        <w:rPr>
          <w:b/>
          <w:sz w:val="28"/>
        </w:rPr>
      </w:pPr>
      <w:r>
        <w:rPr>
          <w:b/>
          <w:sz w:val="28"/>
        </w:rPr>
        <w:t>Cинтаксис.</w:t>
      </w:r>
      <w:r>
        <w:rPr>
          <w:b/>
          <w:spacing w:val="-11"/>
          <w:sz w:val="28"/>
        </w:rPr>
        <w:t xml:space="preserve"> </w:t>
      </w:r>
      <w:r>
        <w:rPr>
          <w:b/>
          <w:sz w:val="28"/>
        </w:rPr>
        <w:t>Культура</w:t>
      </w:r>
      <w:r>
        <w:rPr>
          <w:b/>
          <w:spacing w:val="-13"/>
          <w:sz w:val="28"/>
        </w:rPr>
        <w:t xml:space="preserve"> </w:t>
      </w:r>
      <w:r>
        <w:rPr>
          <w:b/>
          <w:sz w:val="28"/>
        </w:rPr>
        <w:t>речи.</w:t>
      </w:r>
      <w:r>
        <w:rPr>
          <w:b/>
          <w:spacing w:val="-11"/>
          <w:sz w:val="28"/>
        </w:rPr>
        <w:t xml:space="preserve"> </w:t>
      </w:r>
      <w:r>
        <w:rPr>
          <w:b/>
          <w:sz w:val="28"/>
        </w:rPr>
        <w:t>Пунктуация Сложносочинённое предложение</w:t>
      </w:r>
    </w:p>
    <w:p w14:paraId="478BDD02" w14:textId="77777777" w:rsidR="004F75DF" w:rsidRDefault="0013698B">
      <w:pPr>
        <w:pStyle w:val="a3"/>
        <w:spacing w:line="248" w:lineRule="exact"/>
        <w:ind w:left="1273"/>
      </w:pPr>
      <w:r>
        <w:t>Выявлять</w:t>
      </w:r>
      <w:r>
        <w:rPr>
          <w:spacing w:val="42"/>
        </w:rPr>
        <w:t xml:space="preserve">  </w:t>
      </w:r>
      <w:r>
        <w:t>основные</w:t>
      </w:r>
      <w:r>
        <w:rPr>
          <w:spacing w:val="43"/>
        </w:rPr>
        <w:t xml:space="preserve">  </w:t>
      </w:r>
      <w:r>
        <w:t>средства</w:t>
      </w:r>
      <w:r>
        <w:rPr>
          <w:spacing w:val="44"/>
        </w:rPr>
        <w:t xml:space="preserve">  </w:t>
      </w:r>
      <w:r>
        <w:t>синтаксической</w:t>
      </w:r>
      <w:r>
        <w:rPr>
          <w:spacing w:val="43"/>
        </w:rPr>
        <w:t xml:space="preserve">  </w:t>
      </w:r>
      <w:r>
        <w:t>связи</w:t>
      </w:r>
      <w:r>
        <w:rPr>
          <w:spacing w:val="43"/>
        </w:rPr>
        <w:t xml:space="preserve">  </w:t>
      </w:r>
      <w:r>
        <w:t>между</w:t>
      </w:r>
      <w:r>
        <w:rPr>
          <w:spacing w:val="41"/>
        </w:rPr>
        <w:t xml:space="preserve">  </w:t>
      </w:r>
      <w:r>
        <w:rPr>
          <w:spacing w:val="-2"/>
        </w:rPr>
        <w:t>частями</w:t>
      </w:r>
    </w:p>
    <w:p w14:paraId="5BAA71F6" w14:textId="77777777" w:rsidR="004F75DF" w:rsidRDefault="0013698B">
      <w:pPr>
        <w:pStyle w:val="a3"/>
        <w:spacing w:before="4" w:line="322" w:lineRule="exact"/>
      </w:pPr>
      <w:r>
        <w:t>сложного</w:t>
      </w:r>
      <w:r>
        <w:rPr>
          <w:spacing w:val="-10"/>
        </w:rPr>
        <w:t xml:space="preserve"> </w:t>
      </w:r>
      <w:r>
        <w:rPr>
          <w:spacing w:val="-2"/>
        </w:rPr>
        <w:t>предложения.</w:t>
      </w:r>
    </w:p>
    <w:p w14:paraId="34E2DB36" w14:textId="77777777" w:rsidR="004F75DF" w:rsidRDefault="0013698B">
      <w:pPr>
        <w:pStyle w:val="a3"/>
        <w:ind w:right="1143" w:firstLine="600"/>
      </w:pPr>
      <w:r>
        <w:t>Распознавать сложные предложения с разными видами связи, бессоюзные и союзные предложения (сложносочинённые и сложноподчинённые).</w:t>
      </w:r>
    </w:p>
    <w:p w14:paraId="7E006F38" w14:textId="77777777" w:rsidR="004F75DF" w:rsidRDefault="0013698B">
      <w:pPr>
        <w:pStyle w:val="a3"/>
        <w:ind w:right="1137" w:firstLine="600"/>
      </w:pPr>
      <w:r>
        <w:t xml:space="preserve">Характеризовать сложносочинённое предложение, его строение, смысловое, структурное и интонационное единство частей сложного </w:t>
      </w:r>
      <w:r>
        <w:rPr>
          <w:spacing w:val="-2"/>
        </w:rPr>
        <w:t>предложения.</w:t>
      </w:r>
    </w:p>
    <w:p w14:paraId="71B7B7EB" w14:textId="77777777" w:rsidR="004F75DF" w:rsidRDefault="0013698B">
      <w:pPr>
        <w:pStyle w:val="a3"/>
        <w:ind w:right="1133" w:firstLine="60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3017A6E3" w14:textId="77777777" w:rsidR="004F75DF" w:rsidRDefault="0013698B">
      <w:pPr>
        <w:pStyle w:val="a3"/>
        <w:ind w:right="1140" w:firstLine="600"/>
      </w:pPr>
      <w:r>
        <w:t xml:space="preserve">Понимать особенности употребления сложносочинённых предложений в </w:t>
      </w:r>
      <w:r>
        <w:rPr>
          <w:spacing w:val="-4"/>
        </w:rPr>
        <w:t>речи.</w:t>
      </w:r>
    </w:p>
    <w:p w14:paraId="166A1754" w14:textId="77777777" w:rsidR="004F75DF" w:rsidRDefault="0013698B">
      <w:pPr>
        <w:pStyle w:val="a3"/>
        <w:ind w:right="1141" w:firstLine="600"/>
      </w:pPr>
      <w:r>
        <w:t>Соблюдать основные нормы построения сложносочинённого</w:t>
      </w:r>
      <w:r>
        <w:rPr>
          <w:spacing w:val="40"/>
        </w:rPr>
        <w:t xml:space="preserve"> </w:t>
      </w:r>
      <w:r>
        <w:rPr>
          <w:spacing w:val="-2"/>
        </w:rPr>
        <w:t>предложения.</w:t>
      </w:r>
    </w:p>
    <w:p w14:paraId="7F0DA237" w14:textId="77777777" w:rsidR="004F75DF" w:rsidRDefault="004F75DF">
      <w:pPr>
        <w:sectPr w:rsidR="004F75DF">
          <w:pgSz w:w="11910" w:h="16390"/>
          <w:pgMar w:top="780" w:right="0" w:bottom="280" w:left="460" w:header="720" w:footer="720" w:gutter="0"/>
          <w:cols w:space="720"/>
        </w:sectPr>
      </w:pPr>
    </w:p>
    <w:p w14:paraId="49151ABB" w14:textId="77777777" w:rsidR="004F75DF" w:rsidRDefault="0013698B">
      <w:pPr>
        <w:pStyle w:val="a3"/>
        <w:spacing w:before="60"/>
        <w:ind w:right="1128" w:firstLine="60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49AF506C" w14:textId="77777777" w:rsidR="004F75DF" w:rsidRDefault="0013698B">
      <w:pPr>
        <w:pStyle w:val="a3"/>
        <w:spacing w:before="4"/>
        <w:ind w:right="1138" w:firstLine="600"/>
      </w:pPr>
      <w:r>
        <w:t xml:space="preserve">Проводить синтаксический и пунктуационный анализ сложносочинённых </w:t>
      </w:r>
      <w:r>
        <w:rPr>
          <w:spacing w:val="-2"/>
        </w:rPr>
        <w:t>предложений.</w:t>
      </w:r>
    </w:p>
    <w:p w14:paraId="65AD2CED" w14:textId="77777777" w:rsidR="004F75DF" w:rsidRDefault="0013698B">
      <w:pPr>
        <w:pStyle w:val="a3"/>
        <w:ind w:right="1134" w:firstLine="600"/>
      </w:pPr>
      <w:r>
        <w:t xml:space="preserve">Применять правила постановки знаков препинания в сложносочинённых </w:t>
      </w:r>
      <w:r>
        <w:rPr>
          <w:spacing w:val="-2"/>
        </w:rPr>
        <w:t>предложениях.</w:t>
      </w:r>
    </w:p>
    <w:p w14:paraId="3FA17D4E" w14:textId="77777777" w:rsidR="004F75DF" w:rsidRDefault="004F75DF">
      <w:pPr>
        <w:pStyle w:val="a3"/>
        <w:spacing w:before="3"/>
        <w:ind w:left="0"/>
        <w:jc w:val="left"/>
      </w:pPr>
    </w:p>
    <w:p w14:paraId="3150E0D2" w14:textId="77777777" w:rsidR="004F75DF" w:rsidRDefault="0013698B">
      <w:pPr>
        <w:pStyle w:val="2"/>
        <w:spacing w:before="1" w:line="319" w:lineRule="exact"/>
        <w:ind w:left="793"/>
      </w:pPr>
      <w:r>
        <w:rPr>
          <w:spacing w:val="-2"/>
        </w:rPr>
        <w:t>Сложноподчинённое</w:t>
      </w:r>
      <w:r>
        <w:rPr>
          <w:spacing w:val="11"/>
        </w:rPr>
        <w:t xml:space="preserve"> </w:t>
      </w:r>
      <w:r>
        <w:rPr>
          <w:spacing w:val="-2"/>
        </w:rPr>
        <w:t>предложение</w:t>
      </w:r>
    </w:p>
    <w:p w14:paraId="06CD96B5" w14:textId="77777777" w:rsidR="004F75DF" w:rsidRDefault="0013698B">
      <w:pPr>
        <w:pStyle w:val="a3"/>
        <w:ind w:right="1140" w:firstLine="600"/>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w:t>
      </w:r>
      <w:r>
        <w:rPr>
          <w:spacing w:val="-2"/>
        </w:rPr>
        <w:t>предложения.</w:t>
      </w:r>
    </w:p>
    <w:p w14:paraId="181B5CFF" w14:textId="77777777" w:rsidR="004F75DF" w:rsidRDefault="0013698B">
      <w:pPr>
        <w:pStyle w:val="a3"/>
        <w:spacing w:line="321" w:lineRule="exact"/>
        <w:ind w:left="1273"/>
      </w:pPr>
      <w:r>
        <w:t>Различать</w:t>
      </w:r>
      <w:r>
        <w:rPr>
          <w:spacing w:val="-11"/>
        </w:rPr>
        <w:t xml:space="preserve"> </w:t>
      </w:r>
      <w:r>
        <w:t>подчинительные</w:t>
      </w:r>
      <w:r>
        <w:rPr>
          <w:spacing w:val="-8"/>
        </w:rPr>
        <w:t xml:space="preserve"> </w:t>
      </w:r>
      <w:r>
        <w:t>союзы</w:t>
      </w:r>
      <w:r>
        <w:rPr>
          <w:spacing w:val="-8"/>
        </w:rPr>
        <w:t xml:space="preserve"> </w:t>
      </w:r>
      <w:r>
        <w:t>и</w:t>
      </w:r>
      <w:r>
        <w:rPr>
          <w:spacing w:val="-9"/>
        </w:rPr>
        <w:t xml:space="preserve"> </w:t>
      </w:r>
      <w:r>
        <w:t>союзные</w:t>
      </w:r>
      <w:r>
        <w:rPr>
          <w:spacing w:val="-7"/>
        </w:rPr>
        <w:t xml:space="preserve"> </w:t>
      </w:r>
      <w:r>
        <w:rPr>
          <w:spacing w:val="-2"/>
        </w:rPr>
        <w:t>слова.</w:t>
      </w:r>
    </w:p>
    <w:p w14:paraId="6CCB61CD" w14:textId="77777777" w:rsidR="004F75DF" w:rsidRDefault="0013698B">
      <w:pPr>
        <w:pStyle w:val="a3"/>
        <w:ind w:right="1133" w:firstLine="60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173D408" w14:textId="77777777" w:rsidR="004F75DF" w:rsidRDefault="0013698B">
      <w:pPr>
        <w:pStyle w:val="a3"/>
        <w:spacing w:before="1"/>
        <w:ind w:right="1135" w:firstLine="60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39A19BC" w14:textId="77777777" w:rsidR="004F75DF" w:rsidRDefault="0013698B">
      <w:pPr>
        <w:pStyle w:val="a3"/>
        <w:ind w:right="1141" w:firstLine="600"/>
      </w:pPr>
      <w:r>
        <w:t>Выявлять однородное, неоднородное и последовательное подчинение придаточных частей.</w:t>
      </w:r>
    </w:p>
    <w:p w14:paraId="29DA318B" w14:textId="77777777" w:rsidR="004F75DF" w:rsidRDefault="0013698B">
      <w:pPr>
        <w:pStyle w:val="a3"/>
        <w:ind w:right="1137" w:firstLine="60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2AB58B8" w14:textId="77777777" w:rsidR="004F75DF" w:rsidRDefault="0013698B">
      <w:pPr>
        <w:pStyle w:val="a3"/>
        <w:ind w:right="1141" w:firstLine="600"/>
      </w:pPr>
      <w:r>
        <w:t xml:space="preserve">Соблюдать основные нормы построения сложноподчинённого </w:t>
      </w:r>
      <w:r>
        <w:rPr>
          <w:spacing w:val="-2"/>
        </w:rPr>
        <w:t>предложения.</w:t>
      </w:r>
    </w:p>
    <w:p w14:paraId="72775FA9" w14:textId="77777777" w:rsidR="004F75DF" w:rsidRDefault="0013698B">
      <w:pPr>
        <w:pStyle w:val="a3"/>
        <w:spacing w:line="242" w:lineRule="auto"/>
        <w:ind w:right="1138" w:firstLine="600"/>
      </w:pPr>
      <w:r>
        <w:t xml:space="preserve">Понимать особенности употребления сложноподчинённых предложений в </w:t>
      </w:r>
      <w:r>
        <w:rPr>
          <w:spacing w:val="-4"/>
        </w:rPr>
        <w:t>речи.</w:t>
      </w:r>
    </w:p>
    <w:p w14:paraId="689DC7E9" w14:textId="77777777" w:rsidR="004F75DF" w:rsidRDefault="0013698B">
      <w:pPr>
        <w:pStyle w:val="a3"/>
        <w:ind w:right="1138" w:firstLine="600"/>
      </w:pPr>
      <w:r>
        <w:t>Проводить синтаксический и пунктуационный анализ</w:t>
      </w:r>
      <w:r>
        <w:rPr>
          <w:spacing w:val="40"/>
        </w:rPr>
        <w:t xml:space="preserve"> </w:t>
      </w:r>
      <w:r>
        <w:t>сложноподчинённых предложений.</w:t>
      </w:r>
    </w:p>
    <w:p w14:paraId="080B16AE" w14:textId="77777777" w:rsidR="004F75DF" w:rsidRDefault="0013698B">
      <w:pPr>
        <w:pStyle w:val="a3"/>
        <w:ind w:right="1139" w:firstLine="600"/>
      </w:pPr>
      <w:r>
        <w:t>Применять нормы построения сложноподчинённых предложений и правила постановки знаков препинания в них.</w:t>
      </w:r>
    </w:p>
    <w:p w14:paraId="2C71CD4E" w14:textId="77777777" w:rsidR="004F75DF" w:rsidRDefault="0013698B">
      <w:pPr>
        <w:pStyle w:val="2"/>
        <w:spacing w:before="319" w:line="320" w:lineRule="exact"/>
        <w:ind w:left="793"/>
      </w:pPr>
      <w:r>
        <w:t>Бессоюзное</w:t>
      </w:r>
      <w:r>
        <w:rPr>
          <w:spacing w:val="-16"/>
        </w:rPr>
        <w:t xml:space="preserve"> </w:t>
      </w:r>
      <w:r>
        <w:t>сложное</w:t>
      </w:r>
      <w:r>
        <w:rPr>
          <w:spacing w:val="-10"/>
        </w:rPr>
        <w:t xml:space="preserve"> </w:t>
      </w:r>
      <w:r>
        <w:rPr>
          <w:spacing w:val="-2"/>
        </w:rPr>
        <w:t>предложение</w:t>
      </w:r>
    </w:p>
    <w:p w14:paraId="24DDF6BD" w14:textId="77777777" w:rsidR="004F75DF" w:rsidRDefault="0013698B">
      <w:pPr>
        <w:pStyle w:val="a3"/>
        <w:ind w:right="1136" w:firstLine="600"/>
      </w:pPr>
      <w:r>
        <w:t xml:space="preserve">Характеризовать смысловые отношения между частями бессоюзного сложного предложения, интонационное и пунктуационное выражение этих </w:t>
      </w:r>
      <w:r>
        <w:rPr>
          <w:spacing w:val="-2"/>
        </w:rPr>
        <w:t>отношений.</w:t>
      </w:r>
    </w:p>
    <w:p w14:paraId="724F7C7C" w14:textId="77777777" w:rsidR="004F75DF" w:rsidRDefault="0013698B">
      <w:pPr>
        <w:pStyle w:val="a3"/>
        <w:ind w:right="1138" w:firstLine="600"/>
      </w:pPr>
      <w:r>
        <w:t>Соблюдать основные грамматические нормы построения бессоюзного сложного предложения.</w:t>
      </w:r>
    </w:p>
    <w:p w14:paraId="6E679A5A" w14:textId="77777777" w:rsidR="004F75DF" w:rsidRDefault="004F75DF">
      <w:pPr>
        <w:sectPr w:rsidR="004F75DF">
          <w:pgSz w:w="11910" w:h="16390"/>
          <w:pgMar w:top="780" w:right="0" w:bottom="280" w:left="460" w:header="720" w:footer="720" w:gutter="0"/>
          <w:cols w:space="720"/>
        </w:sectPr>
      </w:pPr>
    </w:p>
    <w:p w14:paraId="179971E6" w14:textId="77777777" w:rsidR="004F75DF" w:rsidRDefault="0013698B">
      <w:pPr>
        <w:pStyle w:val="a3"/>
        <w:spacing w:before="60"/>
        <w:ind w:right="1141" w:firstLine="600"/>
      </w:pPr>
      <w:r>
        <w:t>Понимать</w:t>
      </w:r>
      <w:r>
        <w:rPr>
          <w:spacing w:val="-9"/>
        </w:rPr>
        <w:t xml:space="preserve"> </w:t>
      </w:r>
      <w:r>
        <w:t>особенности</w:t>
      </w:r>
      <w:r>
        <w:rPr>
          <w:spacing w:val="-3"/>
        </w:rPr>
        <w:t xml:space="preserve"> </w:t>
      </w:r>
      <w:r>
        <w:t>употребления</w:t>
      </w:r>
      <w:r>
        <w:rPr>
          <w:spacing w:val="-6"/>
        </w:rPr>
        <w:t xml:space="preserve"> </w:t>
      </w:r>
      <w:r>
        <w:t>бессоюзных</w:t>
      </w:r>
      <w:r>
        <w:rPr>
          <w:spacing w:val="-11"/>
        </w:rPr>
        <w:t xml:space="preserve"> </w:t>
      </w:r>
      <w:r>
        <w:t>сложных</w:t>
      </w:r>
      <w:r>
        <w:rPr>
          <w:spacing w:val="-11"/>
        </w:rPr>
        <w:t xml:space="preserve"> </w:t>
      </w:r>
      <w:r>
        <w:t>предложений</w:t>
      </w:r>
      <w:r>
        <w:rPr>
          <w:spacing w:val="-4"/>
        </w:rPr>
        <w:t xml:space="preserve"> </w:t>
      </w:r>
      <w:r>
        <w:t xml:space="preserve">в </w:t>
      </w:r>
      <w:r>
        <w:rPr>
          <w:spacing w:val="-4"/>
        </w:rPr>
        <w:t>речи.</w:t>
      </w:r>
    </w:p>
    <w:p w14:paraId="74B33A20" w14:textId="77777777" w:rsidR="004F75DF" w:rsidRDefault="0013698B">
      <w:pPr>
        <w:pStyle w:val="a3"/>
        <w:spacing w:line="242" w:lineRule="auto"/>
        <w:ind w:right="1137" w:firstLine="600"/>
      </w:pPr>
      <w:r>
        <w:t>Проводить синтаксический и пунктуационный анализ бессоюзных сложных предложений.</w:t>
      </w:r>
    </w:p>
    <w:p w14:paraId="1AC9D8F6" w14:textId="77777777" w:rsidR="004F75DF" w:rsidRDefault="0013698B">
      <w:pPr>
        <w:pStyle w:val="a3"/>
        <w:ind w:right="1130" w:firstLine="600"/>
      </w:pPr>
      <w:r>
        <w:t>Выявлять грамматическую синонимию бессоюзных сложных</w:t>
      </w:r>
      <w:r>
        <w:rPr>
          <w:spacing w:val="80"/>
        </w:rPr>
        <w:t xml:space="preserve"> </w:t>
      </w:r>
      <w:r>
        <w:t>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4C95083E" w14:textId="77777777" w:rsidR="004F75DF" w:rsidRDefault="004F75DF">
      <w:pPr>
        <w:pStyle w:val="a3"/>
        <w:spacing w:before="1"/>
        <w:ind w:left="0"/>
        <w:jc w:val="left"/>
      </w:pPr>
    </w:p>
    <w:p w14:paraId="0C6A192E" w14:textId="77777777" w:rsidR="004F75DF" w:rsidRDefault="0013698B">
      <w:pPr>
        <w:pStyle w:val="2"/>
        <w:spacing w:line="320" w:lineRule="exact"/>
        <w:ind w:left="793"/>
        <w:jc w:val="left"/>
      </w:pPr>
      <w:r>
        <w:t>Сложные</w:t>
      </w:r>
      <w:r>
        <w:rPr>
          <w:spacing w:val="-3"/>
        </w:rPr>
        <w:t xml:space="preserve"> </w:t>
      </w:r>
      <w:r>
        <w:t>предложения</w:t>
      </w:r>
      <w:r>
        <w:rPr>
          <w:spacing w:val="-10"/>
        </w:rPr>
        <w:t xml:space="preserve"> </w:t>
      </w:r>
      <w:r>
        <w:t>с</w:t>
      </w:r>
      <w:r>
        <w:rPr>
          <w:spacing w:val="-8"/>
        </w:rPr>
        <w:t xml:space="preserve"> </w:t>
      </w:r>
      <w:r>
        <w:t>разными</w:t>
      </w:r>
      <w:r>
        <w:rPr>
          <w:spacing w:val="-9"/>
        </w:rPr>
        <w:t xml:space="preserve"> </w:t>
      </w:r>
      <w:r>
        <w:t>видами</w:t>
      </w:r>
      <w:r>
        <w:rPr>
          <w:spacing w:val="-10"/>
        </w:rPr>
        <w:t xml:space="preserve"> </w:t>
      </w:r>
      <w:r>
        <w:t>союзной</w:t>
      </w:r>
      <w:r>
        <w:rPr>
          <w:spacing w:val="-10"/>
        </w:rPr>
        <w:t xml:space="preserve"> </w:t>
      </w:r>
      <w:r>
        <w:t>и</w:t>
      </w:r>
      <w:r>
        <w:rPr>
          <w:spacing w:val="-10"/>
        </w:rPr>
        <w:t xml:space="preserve"> </w:t>
      </w:r>
      <w:r>
        <w:t>бессоюзной</w:t>
      </w:r>
      <w:r>
        <w:rPr>
          <w:spacing w:val="-10"/>
        </w:rPr>
        <w:t xml:space="preserve"> </w:t>
      </w:r>
      <w:r>
        <w:rPr>
          <w:spacing w:val="-2"/>
        </w:rPr>
        <w:t>связи</w:t>
      </w:r>
    </w:p>
    <w:p w14:paraId="5D54A757" w14:textId="77777777" w:rsidR="004F75DF" w:rsidRDefault="0013698B">
      <w:pPr>
        <w:pStyle w:val="a3"/>
        <w:spacing w:line="319" w:lineRule="exact"/>
        <w:ind w:left="1273"/>
        <w:jc w:val="left"/>
      </w:pPr>
      <w:r>
        <w:t>Распознавать</w:t>
      </w:r>
      <w:r>
        <w:rPr>
          <w:spacing w:val="-9"/>
        </w:rPr>
        <w:t xml:space="preserve"> </w:t>
      </w:r>
      <w:r>
        <w:t>типы</w:t>
      </w:r>
      <w:r>
        <w:rPr>
          <w:spacing w:val="-7"/>
        </w:rPr>
        <w:t xml:space="preserve"> </w:t>
      </w:r>
      <w:r>
        <w:t>сложных</w:t>
      </w:r>
      <w:r>
        <w:rPr>
          <w:spacing w:val="-10"/>
        </w:rPr>
        <w:t xml:space="preserve"> </w:t>
      </w:r>
      <w:r>
        <w:t>предложений</w:t>
      </w:r>
      <w:r>
        <w:rPr>
          <w:spacing w:val="-7"/>
        </w:rPr>
        <w:t xml:space="preserve"> </w:t>
      </w:r>
      <w:r>
        <w:t>с</w:t>
      </w:r>
      <w:r>
        <w:rPr>
          <w:spacing w:val="-5"/>
        </w:rPr>
        <w:t xml:space="preserve"> </w:t>
      </w:r>
      <w:r>
        <w:t>разными</w:t>
      </w:r>
      <w:r>
        <w:rPr>
          <w:spacing w:val="-7"/>
        </w:rPr>
        <w:t xml:space="preserve"> </w:t>
      </w:r>
      <w:r>
        <w:t>видами</w:t>
      </w:r>
      <w:r>
        <w:rPr>
          <w:spacing w:val="-7"/>
        </w:rPr>
        <w:t xml:space="preserve"> </w:t>
      </w:r>
      <w:r>
        <w:rPr>
          <w:spacing w:val="-2"/>
        </w:rPr>
        <w:t>связи.</w:t>
      </w:r>
    </w:p>
    <w:p w14:paraId="13A4A633" w14:textId="77777777" w:rsidR="004F75DF" w:rsidRDefault="0013698B">
      <w:pPr>
        <w:pStyle w:val="a3"/>
        <w:ind w:right="1123" w:firstLine="600"/>
        <w:jc w:val="left"/>
      </w:pPr>
      <w:r>
        <w:t>Соблюдать основные нормы построения сложных</w:t>
      </w:r>
      <w:r>
        <w:rPr>
          <w:spacing w:val="-2"/>
        </w:rPr>
        <w:t xml:space="preserve"> </w:t>
      </w:r>
      <w:r>
        <w:t>предложений с разными видами связи.</w:t>
      </w:r>
    </w:p>
    <w:p w14:paraId="2E88B417" w14:textId="77777777" w:rsidR="004F75DF" w:rsidRDefault="0013698B">
      <w:pPr>
        <w:pStyle w:val="a3"/>
        <w:spacing w:line="321" w:lineRule="exact"/>
        <w:ind w:left="1273"/>
        <w:jc w:val="left"/>
      </w:pPr>
      <w:r>
        <w:t>Употреблять</w:t>
      </w:r>
      <w:r>
        <w:rPr>
          <w:spacing w:val="-9"/>
        </w:rPr>
        <w:t xml:space="preserve"> </w:t>
      </w:r>
      <w:r>
        <w:t>сложные</w:t>
      </w:r>
      <w:r>
        <w:rPr>
          <w:spacing w:val="-6"/>
        </w:rPr>
        <w:t xml:space="preserve"> </w:t>
      </w:r>
      <w:r>
        <w:t>предложения</w:t>
      </w:r>
      <w:r>
        <w:rPr>
          <w:spacing w:val="-6"/>
        </w:rPr>
        <w:t xml:space="preserve"> </w:t>
      </w:r>
      <w:r>
        <w:t>с</w:t>
      </w:r>
      <w:r>
        <w:rPr>
          <w:spacing w:val="-6"/>
        </w:rPr>
        <w:t xml:space="preserve"> </w:t>
      </w:r>
      <w:r>
        <w:t>разными</w:t>
      </w:r>
      <w:r>
        <w:rPr>
          <w:spacing w:val="-6"/>
        </w:rPr>
        <w:t xml:space="preserve"> </w:t>
      </w:r>
      <w:r>
        <w:t>видами</w:t>
      </w:r>
      <w:r>
        <w:rPr>
          <w:spacing w:val="-7"/>
        </w:rPr>
        <w:t xml:space="preserve"> </w:t>
      </w:r>
      <w:r>
        <w:t>связи</w:t>
      </w:r>
      <w:r>
        <w:rPr>
          <w:spacing w:val="-6"/>
        </w:rPr>
        <w:t xml:space="preserve"> </w:t>
      </w:r>
      <w:r>
        <w:t>в</w:t>
      </w:r>
      <w:r>
        <w:rPr>
          <w:spacing w:val="-7"/>
        </w:rPr>
        <w:t xml:space="preserve"> </w:t>
      </w:r>
      <w:r>
        <w:rPr>
          <w:spacing w:val="-2"/>
        </w:rPr>
        <w:t>речи.</w:t>
      </w:r>
    </w:p>
    <w:p w14:paraId="4D71ADB9" w14:textId="77777777" w:rsidR="004F75DF" w:rsidRDefault="0013698B">
      <w:pPr>
        <w:pStyle w:val="a3"/>
        <w:tabs>
          <w:tab w:val="left" w:pos="2918"/>
          <w:tab w:val="left" w:pos="5177"/>
          <w:tab w:val="left" w:pos="5680"/>
          <w:tab w:val="left" w:pos="8069"/>
          <w:tab w:val="left" w:pos="9221"/>
        </w:tabs>
        <w:ind w:right="1136" w:firstLine="600"/>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 xml:space="preserve">сложных </w:t>
      </w:r>
      <w:r>
        <w:t>предложений с разными видами связи.</w:t>
      </w:r>
    </w:p>
    <w:p w14:paraId="1D22641B" w14:textId="77777777" w:rsidR="004F75DF" w:rsidRDefault="0013698B">
      <w:pPr>
        <w:pStyle w:val="a3"/>
        <w:tabs>
          <w:tab w:val="left" w:pos="2918"/>
          <w:tab w:val="left" w:pos="4209"/>
          <w:tab w:val="left" w:pos="5906"/>
          <w:tab w:val="left" w:pos="7029"/>
          <w:tab w:val="left" w:pos="8775"/>
          <w:tab w:val="left" w:pos="9236"/>
        </w:tabs>
        <w:spacing w:before="4"/>
        <w:ind w:right="1130" w:firstLine="600"/>
        <w:jc w:val="left"/>
      </w:pPr>
      <w:r>
        <w:rPr>
          <w:spacing w:val="-2"/>
        </w:rPr>
        <w:t>Применять</w:t>
      </w:r>
      <w:r>
        <w:tab/>
      </w:r>
      <w:r>
        <w:rPr>
          <w:spacing w:val="-2"/>
        </w:rPr>
        <w:t>правила</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 xml:space="preserve">сложных </w:t>
      </w:r>
      <w:r>
        <w:t>предложениях с разными видами связи.</w:t>
      </w:r>
    </w:p>
    <w:p w14:paraId="4B6727BD" w14:textId="77777777" w:rsidR="004F75DF" w:rsidRDefault="004F75DF">
      <w:pPr>
        <w:pStyle w:val="a3"/>
        <w:spacing w:before="3"/>
        <w:ind w:left="0"/>
        <w:jc w:val="left"/>
      </w:pPr>
    </w:p>
    <w:p w14:paraId="4F6C65E3" w14:textId="77777777" w:rsidR="004F75DF" w:rsidRDefault="0013698B">
      <w:pPr>
        <w:pStyle w:val="2"/>
        <w:spacing w:before="1" w:line="320" w:lineRule="exact"/>
        <w:ind w:left="793"/>
        <w:jc w:val="left"/>
      </w:pPr>
      <w:r>
        <w:t>Прямая</w:t>
      </w:r>
      <w:r>
        <w:rPr>
          <w:spacing w:val="-8"/>
        </w:rPr>
        <w:t xml:space="preserve"> </w:t>
      </w:r>
      <w:r>
        <w:t>и</w:t>
      </w:r>
      <w:r>
        <w:rPr>
          <w:spacing w:val="-8"/>
        </w:rPr>
        <w:t xml:space="preserve"> </w:t>
      </w:r>
      <w:r>
        <w:t>косвенная</w:t>
      </w:r>
      <w:r>
        <w:rPr>
          <w:spacing w:val="-7"/>
        </w:rPr>
        <w:t xml:space="preserve"> </w:t>
      </w:r>
      <w:r>
        <w:rPr>
          <w:spacing w:val="-4"/>
        </w:rPr>
        <w:t>речь</w:t>
      </w:r>
    </w:p>
    <w:p w14:paraId="0C8D8258" w14:textId="77777777" w:rsidR="004F75DF" w:rsidRDefault="0013698B">
      <w:pPr>
        <w:pStyle w:val="a3"/>
        <w:tabs>
          <w:tab w:val="left" w:pos="3177"/>
          <w:tab w:val="left" w:pos="4443"/>
          <w:tab w:val="left" w:pos="4918"/>
          <w:tab w:val="left" w:pos="6549"/>
          <w:tab w:val="left" w:pos="7480"/>
          <w:tab w:val="left" w:pos="8904"/>
        </w:tabs>
        <w:ind w:right="1139" w:firstLine="600"/>
        <w:jc w:val="left"/>
      </w:pPr>
      <w:r>
        <w:rPr>
          <w:spacing w:val="-2"/>
        </w:rPr>
        <w:t>Распознавать</w:t>
      </w:r>
      <w:r>
        <w:tab/>
      </w:r>
      <w:r>
        <w:rPr>
          <w:spacing w:val="-2"/>
        </w:rPr>
        <w:t>прямую</w:t>
      </w:r>
      <w:r>
        <w:tab/>
      </w:r>
      <w:r>
        <w:rPr>
          <w:spacing w:val="-10"/>
        </w:rPr>
        <w:t>и</w:t>
      </w:r>
      <w:r>
        <w:tab/>
      </w:r>
      <w:r>
        <w:rPr>
          <w:spacing w:val="-2"/>
        </w:rPr>
        <w:t>косвенную</w:t>
      </w:r>
      <w:r>
        <w:tab/>
      </w:r>
      <w:r>
        <w:rPr>
          <w:spacing w:val="-2"/>
        </w:rPr>
        <w:t>речь;</w:t>
      </w:r>
      <w:r>
        <w:tab/>
      </w:r>
      <w:r>
        <w:rPr>
          <w:spacing w:val="-2"/>
        </w:rPr>
        <w:t>выявлять</w:t>
      </w:r>
      <w:r>
        <w:tab/>
      </w:r>
      <w:r>
        <w:rPr>
          <w:spacing w:val="-2"/>
        </w:rPr>
        <w:t xml:space="preserve">синонимию </w:t>
      </w:r>
      <w:r>
        <w:t>предложений с прямой и косвенной речью.</w:t>
      </w:r>
    </w:p>
    <w:p w14:paraId="2BCE2B62" w14:textId="77777777" w:rsidR="004F75DF" w:rsidRDefault="0013698B">
      <w:pPr>
        <w:pStyle w:val="a3"/>
        <w:ind w:right="1123" w:firstLine="600"/>
        <w:jc w:val="left"/>
      </w:pPr>
      <w:r>
        <w:t>Уметь</w:t>
      </w:r>
      <w:r>
        <w:rPr>
          <w:spacing w:val="80"/>
        </w:rPr>
        <w:t xml:space="preserve"> </w:t>
      </w:r>
      <w:r>
        <w:t>цитировать</w:t>
      </w:r>
      <w:r>
        <w:rPr>
          <w:spacing w:val="80"/>
        </w:rPr>
        <w:t xml:space="preserve"> </w:t>
      </w:r>
      <w:r>
        <w:t>и</w:t>
      </w:r>
      <w:r>
        <w:rPr>
          <w:spacing w:val="80"/>
        </w:rPr>
        <w:t xml:space="preserve"> </w:t>
      </w:r>
      <w:r>
        <w:t>применять</w:t>
      </w:r>
      <w:r>
        <w:rPr>
          <w:spacing w:val="80"/>
        </w:rPr>
        <w:t xml:space="preserve"> </w:t>
      </w:r>
      <w:r>
        <w:t>разные</w:t>
      </w:r>
      <w:r>
        <w:rPr>
          <w:spacing w:val="80"/>
        </w:rPr>
        <w:t xml:space="preserve"> </w:t>
      </w:r>
      <w:r>
        <w:t>способы</w:t>
      </w:r>
      <w:r>
        <w:rPr>
          <w:spacing w:val="80"/>
        </w:rPr>
        <w:t xml:space="preserve"> </w:t>
      </w:r>
      <w:r>
        <w:t>включения</w:t>
      </w:r>
      <w:r>
        <w:rPr>
          <w:spacing w:val="80"/>
        </w:rPr>
        <w:t xml:space="preserve"> </w:t>
      </w:r>
      <w:r>
        <w:t>цитат</w:t>
      </w:r>
      <w:r>
        <w:rPr>
          <w:spacing w:val="80"/>
        </w:rPr>
        <w:t xml:space="preserve"> </w:t>
      </w:r>
      <w:r>
        <w:t>в</w:t>
      </w:r>
      <w:r>
        <w:rPr>
          <w:spacing w:val="80"/>
          <w:w w:val="150"/>
        </w:rPr>
        <w:t xml:space="preserve"> </w:t>
      </w:r>
      <w:r>
        <w:rPr>
          <w:spacing w:val="-2"/>
        </w:rPr>
        <w:t>высказывание.</w:t>
      </w:r>
    </w:p>
    <w:p w14:paraId="1F631809" w14:textId="77777777" w:rsidR="004F75DF" w:rsidRDefault="0013698B">
      <w:pPr>
        <w:pStyle w:val="a3"/>
        <w:tabs>
          <w:tab w:val="left" w:pos="2836"/>
          <w:tab w:val="left" w:pos="4217"/>
          <w:tab w:val="left" w:pos="5244"/>
          <w:tab w:val="left" w:pos="6845"/>
          <w:tab w:val="left" w:pos="8678"/>
          <w:tab w:val="left" w:pos="9038"/>
          <w:tab w:val="left" w:pos="10155"/>
        </w:tabs>
        <w:ind w:right="1137" w:firstLine="600"/>
        <w:jc w:val="left"/>
      </w:pPr>
      <w:r>
        <w:rPr>
          <w:spacing w:val="-2"/>
        </w:rPr>
        <w:t>Соблюдать</w:t>
      </w:r>
      <w:r>
        <w:tab/>
      </w:r>
      <w:r>
        <w:rPr>
          <w:spacing w:val="-2"/>
        </w:rPr>
        <w:t>основные</w:t>
      </w:r>
      <w:r>
        <w:tab/>
      </w:r>
      <w:r>
        <w:rPr>
          <w:spacing w:val="-2"/>
        </w:rPr>
        <w:t>нормы</w:t>
      </w:r>
      <w:r>
        <w:tab/>
      </w:r>
      <w:r>
        <w:rPr>
          <w:spacing w:val="-2"/>
        </w:rPr>
        <w:t>построения</w:t>
      </w:r>
      <w:r>
        <w:tab/>
      </w:r>
      <w:r>
        <w:rPr>
          <w:spacing w:val="-2"/>
        </w:rPr>
        <w:t>предложений</w:t>
      </w:r>
      <w:r>
        <w:tab/>
      </w:r>
      <w:r>
        <w:rPr>
          <w:spacing w:val="-10"/>
        </w:rPr>
        <w:t>с</w:t>
      </w:r>
      <w:r>
        <w:tab/>
      </w:r>
      <w:r>
        <w:rPr>
          <w:spacing w:val="-2"/>
        </w:rPr>
        <w:t>прямой</w:t>
      </w:r>
      <w:r>
        <w:tab/>
      </w:r>
      <w:r>
        <w:rPr>
          <w:spacing w:val="-10"/>
        </w:rPr>
        <w:t xml:space="preserve">и </w:t>
      </w:r>
      <w:r>
        <w:t>косвенной речью, при цитировании.</w:t>
      </w:r>
    </w:p>
    <w:p w14:paraId="379DC50C" w14:textId="77777777" w:rsidR="004F75DF" w:rsidRDefault="0013698B">
      <w:pPr>
        <w:pStyle w:val="a3"/>
        <w:ind w:right="1123" w:firstLine="600"/>
        <w:jc w:val="left"/>
      </w:pPr>
      <w:r>
        <w:t>Применять</w:t>
      </w:r>
      <w:r>
        <w:rPr>
          <w:spacing w:val="80"/>
        </w:rPr>
        <w:t xml:space="preserve"> </w:t>
      </w: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 прямой и косвенной речью, при цитировании.</w:t>
      </w:r>
    </w:p>
    <w:p w14:paraId="3A9D248B" w14:textId="77777777" w:rsidR="004F75DF" w:rsidRDefault="004F75DF">
      <w:pPr>
        <w:sectPr w:rsidR="004F75DF">
          <w:pgSz w:w="11910" w:h="16390"/>
          <w:pgMar w:top="780" w:right="0" w:bottom="280" w:left="460" w:header="720" w:footer="720" w:gutter="0"/>
          <w:cols w:space="720"/>
        </w:sectPr>
      </w:pPr>
    </w:p>
    <w:p w14:paraId="398FB167" w14:textId="77777777" w:rsidR="004F75DF" w:rsidRDefault="0013698B">
      <w:pPr>
        <w:spacing w:before="64" w:line="242" w:lineRule="auto"/>
        <w:ind w:left="5028" w:right="3726" w:hanging="1609"/>
        <w:rPr>
          <w:b/>
          <w:sz w:val="24"/>
        </w:rPr>
      </w:pPr>
      <w:r>
        <w:rPr>
          <w:b/>
          <w:sz w:val="24"/>
        </w:rPr>
        <w:t>ТЕМАТИЧЕСКОЕ</w:t>
      </w:r>
      <w:r>
        <w:rPr>
          <w:b/>
          <w:spacing w:val="-15"/>
          <w:sz w:val="24"/>
        </w:rPr>
        <w:t xml:space="preserve"> </w:t>
      </w:r>
      <w:r>
        <w:rPr>
          <w:b/>
          <w:sz w:val="24"/>
        </w:rPr>
        <w:t>ПЛАНИРОВАНИЕ 5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9"/>
        <w:gridCol w:w="3986"/>
        <w:gridCol w:w="990"/>
        <w:gridCol w:w="1845"/>
        <w:gridCol w:w="1913"/>
        <w:gridCol w:w="242"/>
      </w:tblGrid>
      <w:tr w:rsidR="004F75DF" w14:paraId="3C5CB582" w14:textId="77777777">
        <w:trPr>
          <w:trHeight w:val="326"/>
        </w:trPr>
        <w:tc>
          <w:tcPr>
            <w:tcW w:w="879" w:type="dxa"/>
            <w:vMerge w:val="restart"/>
          </w:tcPr>
          <w:p w14:paraId="58958C24" w14:textId="77777777" w:rsidR="004F75DF" w:rsidRDefault="0013698B">
            <w:pPr>
              <w:pStyle w:val="TableParagraph"/>
              <w:spacing w:before="212" w:line="242" w:lineRule="auto"/>
              <w:ind w:left="237" w:right="285"/>
              <w:rPr>
                <w:b/>
                <w:sz w:val="24"/>
              </w:rPr>
            </w:pPr>
            <w:r>
              <w:rPr>
                <w:b/>
                <w:spacing w:val="-10"/>
                <w:sz w:val="24"/>
              </w:rPr>
              <w:t xml:space="preserve">№ </w:t>
            </w:r>
            <w:r>
              <w:rPr>
                <w:b/>
                <w:spacing w:val="-4"/>
                <w:sz w:val="24"/>
              </w:rPr>
              <w:t>п/п</w:t>
            </w:r>
          </w:p>
        </w:tc>
        <w:tc>
          <w:tcPr>
            <w:tcW w:w="3986" w:type="dxa"/>
            <w:vMerge w:val="restart"/>
          </w:tcPr>
          <w:p w14:paraId="7C2E251B" w14:textId="77777777" w:rsidR="004F75DF" w:rsidRDefault="0013698B">
            <w:pPr>
              <w:pStyle w:val="TableParagraph"/>
              <w:spacing w:before="212" w:line="242"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748" w:type="dxa"/>
            <w:gridSpan w:val="3"/>
          </w:tcPr>
          <w:p w14:paraId="11526975" w14:textId="77777777" w:rsidR="004F75DF" w:rsidRDefault="0013698B">
            <w:pPr>
              <w:pStyle w:val="TableParagraph"/>
              <w:spacing w:before="49" w:line="257" w:lineRule="exact"/>
              <w:ind w:left="102"/>
              <w:rPr>
                <w:b/>
                <w:sz w:val="24"/>
              </w:rPr>
            </w:pPr>
            <w:r>
              <w:rPr>
                <w:b/>
                <w:sz w:val="24"/>
              </w:rPr>
              <w:t>Количество</w:t>
            </w:r>
            <w:r>
              <w:rPr>
                <w:b/>
                <w:spacing w:val="-4"/>
                <w:sz w:val="24"/>
              </w:rPr>
              <w:t xml:space="preserve"> часов</w:t>
            </w:r>
          </w:p>
        </w:tc>
        <w:tc>
          <w:tcPr>
            <w:tcW w:w="242" w:type="dxa"/>
            <w:vMerge w:val="restart"/>
          </w:tcPr>
          <w:p w14:paraId="21A46FAB" w14:textId="77777777" w:rsidR="004F75DF" w:rsidRDefault="004F75DF">
            <w:pPr>
              <w:pStyle w:val="TableParagraph"/>
              <w:rPr>
                <w:sz w:val="24"/>
              </w:rPr>
            </w:pPr>
          </w:p>
        </w:tc>
      </w:tr>
      <w:tr w:rsidR="004F75DF" w14:paraId="682F4E6F" w14:textId="77777777">
        <w:trPr>
          <w:trHeight w:val="878"/>
        </w:trPr>
        <w:tc>
          <w:tcPr>
            <w:tcW w:w="879" w:type="dxa"/>
            <w:vMerge/>
            <w:tcBorders>
              <w:top w:val="nil"/>
            </w:tcBorders>
          </w:tcPr>
          <w:p w14:paraId="4BAC1385" w14:textId="77777777" w:rsidR="004F75DF" w:rsidRDefault="004F75DF">
            <w:pPr>
              <w:rPr>
                <w:sz w:val="2"/>
                <w:szCs w:val="2"/>
              </w:rPr>
            </w:pPr>
          </w:p>
        </w:tc>
        <w:tc>
          <w:tcPr>
            <w:tcW w:w="3986" w:type="dxa"/>
            <w:vMerge/>
            <w:tcBorders>
              <w:top w:val="nil"/>
            </w:tcBorders>
          </w:tcPr>
          <w:p w14:paraId="2375A03F" w14:textId="77777777" w:rsidR="004F75DF" w:rsidRDefault="004F75DF">
            <w:pPr>
              <w:rPr>
                <w:sz w:val="2"/>
                <w:szCs w:val="2"/>
              </w:rPr>
            </w:pPr>
          </w:p>
        </w:tc>
        <w:tc>
          <w:tcPr>
            <w:tcW w:w="990" w:type="dxa"/>
          </w:tcPr>
          <w:p w14:paraId="72915CF0" w14:textId="77777777" w:rsidR="004F75DF" w:rsidRDefault="0013698B">
            <w:pPr>
              <w:pStyle w:val="TableParagraph"/>
              <w:spacing w:before="184"/>
              <w:ind w:left="236"/>
              <w:rPr>
                <w:b/>
                <w:sz w:val="24"/>
              </w:rPr>
            </w:pPr>
            <w:r>
              <w:rPr>
                <w:b/>
                <w:spacing w:val="-2"/>
                <w:sz w:val="24"/>
              </w:rPr>
              <w:t>Всего</w:t>
            </w:r>
          </w:p>
        </w:tc>
        <w:tc>
          <w:tcPr>
            <w:tcW w:w="1845" w:type="dxa"/>
          </w:tcPr>
          <w:p w14:paraId="4DA74B0A" w14:textId="77777777" w:rsidR="004F75DF" w:rsidRDefault="0013698B">
            <w:pPr>
              <w:pStyle w:val="TableParagraph"/>
              <w:spacing w:before="51" w:line="237" w:lineRule="auto"/>
              <w:ind w:left="236"/>
              <w:rPr>
                <w:b/>
                <w:sz w:val="24"/>
              </w:rPr>
            </w:pPr>
            <w:r>
              <w:rPr>
                <w:b/>
                <w:spacing w:val="-2"/>
                <w:sz w:val="24"/>
              </w:rPr>
              <w:t>Контрольные работы</w:t>
            </w:r>
          </w:p>
        </w:tc>
        <w:tc>
          <w:tcPr>
            <w:tcW w:w="1913" w:type="dxa"/>
          </w:tcPr>
          <w:p w14:paraId="25F68F2F" w14:textId="77777777" w:rsidR="004F75DF" w:rsidRDefault="0013698B">
            <w:pPr>
              <w:pStyle w:val="TableParagraph"/>
              <w:spacing w:before="51" w:line="237" w:lineRule="auto"/>
              <w:ind w:left="234"/>
              <w:rPr>
                <w:b/>
                <w:sz w:val="24"/>
              </w:rPr>
            </w:pPr>
            <w:r>
              <w:rPr>
                <w:b/>
                <w:spacing w:val="-2"/>
                <w:sz w:val="24"/>
              </w:rPr>
              <w:t>Практические работы</w:t>
            </w:r>
          </w:p>
        </w:tc>
        <w:tc>
          <w:tcPr>
            <w:tcW w:w="242" w:type="dxa"/>
            <w:vMerge/>
            <w:tcBorders>
              <w:top w:val="nil"/>
            </w:tcBorders>
          </w:tcPr>
          <w:p w14:paraId="7EDFBBA9" w14:textId="77777777" w:rsidR="004F75DF" w:rsidRDefault="004F75DF">
            <w:pPr>
              <w:rPr>
                <w:sz w:val="2"/>
                <w:szCs w:val="2"/>
              </w:rPr>
            </w:pPr>
          </w:p>
        </w:tc>
      </w:tr>
      <w:tr w:rsidR="004F75DF" w14:paraId="43BA0699" w14:textId="77777777">
        <w:trPr>
          <w:trHeight w:val="326"/>
        </w:trPr>
        <w:tc>
          <w:tcPr>
            <w:tcW w:w="9855" w:type="dxa"/>
            <w:gridSpan w:val="6"/>
          </w:tcPr>
          <w:p w14:paraId="79E0E4E4" w14:textId="77777777" w:rsidR="004F75DF" w:rsidRDefault="0013698B">
            <w:pPr>
              <w:pStyle w:val="TableParagraph"/>
              <w:spacing w:before="49" w:line="257" w:lineRule="exact"/>
              <w:ind w:left="23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Общие</w:t>
            </w:r>
            <w:r>
              <w:rPr>
                <w:b/>
                <w:spacing w:val="-3"/>
                <w:sz w:val="24"/>
              </w:rPr>
              <w:t xml:space="preserve"> </w:t>
            </w:r>
            <w:r>
              <w:rPr>
                <w:b/>
                <w:sz w:val="24"/>
              </w:rPr>
              <w:t>сведения</w:t>
            </w:r>
            <w:r>
              <w:rPr>
                <w:b/>
                <w:spacing w:val="-3"/>
                <w:sz w:val="24"/>
              </w:rPr>
              <w:t xml:space="preserve"> </w:t>
            </w:r>
            <w:r>
              <w:rPr>
                <w:b/>
                <w:sz w:val="24"/>
              </w:rPr>
              <w:t>о</w:t>
            </w:r>
            <w:r>
              <w:rPr>
                <w:b/>
                <w:spacing w:val="-1"/>
                <w:sz w:val="24"/>
              </w:rPr>
              <w:t xml:space="preserve"> </w:t>
            </w:r>
            <w:r>
              <w:rPr>
                <w:b/>
                <w:spacing w:val="-4"/>
                <w:sz w:val="24"/>
              </w:rPr>
              <w:t>языке</w:t>
            </w:r>
          </w:p>
        </w:tc>
      </w:tr>
      <w:tr w:rsidR="004F75DF" w14:paraId="6E7A65CF" w14:textId="77777777">
        <w:trPr>
          <w:trHeight w:val="878"/>
        </w:trPr>
        <w:tc>
          <w:tcPr>
            <w:tcW w:w="879" w:type="dxa"/>
          </w:tcPr>
          <w:p w14:paraId="529BFA84" w14:textId="77777777" w:rsidR="004F75DF" w:rsidRDefault="004F75DF">
            <w:pPr>
              <w:pStyle w:val="TableParagraph"/>
              <w:spacing w:before="42"/>
              <w:rPr>
                <w:b/>
                <w:sz w:val="24"/>
              </w:rPr>
            </w:pPr>
          </w:p>
          <w:p w14:paraId="44E6791D" w14:textId="77777777" w:rsidR="004F75DF" w:rsidRDefault="0013698B">
            <w:pPr>
              <w:pStyle w:val="TableParagraph"/>
              <w:ind w:left="103"/>
              <w:rPr>
                <w:sz w:val="24"/>
              </w:rPr>
            </w:pPr>
            <w:r>
              <w:rPr>
                <w:spacing w:val="-5"/>
                <w:sz w:val="24"/>
              </w:rPr>
              <w:t>1.1</w:t>
            </w:r>
          </w:p>
        </w:tc>
        <w:tc>
          <w:tcPr>
            <w:tcW w:w="3986" w:type="dxa"/>
          </w:tcPr>
          <w:p w14:paraId="58C11B3C" w14:textId="77777777" w:rsidR="004F75DF" w:rsidRDefault="0013698B">
            <w:pPr>
              <w:pStyle w:val="TableParagraph"/>
              <w:spacing w:before="47" w:line="237" w:lineRule="auto"/>
              <w:ind w:left="237"/>
              <w:rPr>
                <w:sz w:val="24"/>
              </w:rPr>
            </w:pPr>
            <w:r>
              <w:rPr>
                <w:sz w:val="24"/>
              </w:rPr>
              <w:t>Богатство и выразительность русского</w:t>
            </w:r>
            <w:r>
              <w:rPr>
                <w:spacing w:val="-12"/>
                <w:sz w:val="24"/>
              </w:rPr>
              <w:t xml:space="preserve"> </w:t>
            </w:r>
            <w:r>
              <w:rPr>
                <w:sz w:val="24"/>
              </w:rPr>
              <w:t>языка.</w:t>
            </w:r>
            <w:r>
              <w:rPr>
                <w:spacing w:val="-15"/>
                <w:sz w:val="24"/>
              </w:rPr>
              <w:t xml:space="preserve"> </w:t>
            </w:r>
            <w:r>
              <w:rPr>
                <w:sz w:val="24"/>
              </w:rPr>
              <w:t>Лингвистика</w:t>
            </w:r>
            <w:r>
              <w:rPr>
                <w:spacing w:val="-15"/>
                <w:sz w:val="24"/>
              </w:rPr>
              <w:t xml:space="preserve"> </w:t>
            </w:r>
            <w:r>
              <w:rPr>
                <w:sz w:val="24"/>
              </w:rPr>
              <w:t>как</w:t>
            </w:r>
          </w:p>
          <w:p w14:paraId="033EB480" w14:textId="77777777" w:rsidR="004F75DF" w:rsidRDefault="0013698B">
            <w:pPr>
              <w:pStyle w:val="TableParagraph"/>
              <w:spacing w:before="3" w:line="262" w:lineRule="exact"/>
              <w:ind w:left="237"/>
              <w:rPr>
                <w:sz w:val="24"/>
              </w:rPr>
            </w:pPr>
            <w:r>
              <w:rPr>
                <w:sz w:val="24"/>
              </w:rPr>
              <w:t>наука</w:t>
            </w:r>
            <w:r>
              <w:rPr>
                <w:spacing w:val="-6"/>
                <w:sz w:val="24"/>
              </w:rPr>
              <w:t xml:space="preserve"> </w:t>
            </w:r>
            <w:r>
              <w:rPr>
                <w:sz w:val="24"/>
              </w:rPr>
              <w:t>о</w:t>
            </w:r>
            <w:r>
              <w:rPr>
                <w:spacing w:val="2"/>
                <w:sz w:val="24"/>
              </w:rPr>
              <w:t xml:space="preserve"> </w:t>
            </w:r>
            <w:r>
              <w:rPr>
                <w:spacing w:val="-2"/>
                <w:sz w:val="24"/>
              </w:rPr>
              <w:t>языке</w:t>
            </w:r>
          </w:p>
        </w:tc>
        <w:tc>
          <w:tcPr>
            <w:tcW w:w="990" w:type="dxa"/>
          </w:tcPr>
          <w:p w14:paraId="179F54F7" w14:textId="77777777" w:rsidR="004F75DF" w:rsidRDefault="004F75DF">
            <w:pPr>
              <w:pStyle w:val="TableParagraph"/>
              <w:spacing w:before="42"/>
              <w:rPr>
                <w:b/>
                <w:sz w:val="24"/>
              </w:rPr>
            </w:pPr>
          </w:p>
          <w:p w14:paraId="568B3FA1" w14:textId="77777777" w:rsidR="004F75DF" w:rsidRDefault="0013698B">
            <w:pPr>
              <w:pStyle w:val="TableParagraph"/>
              <w:ind w:left="198" w:right="4"/>
              <w:jc w:val="center"/>
              <w:rPr>
                <w:sz w:val="24"/>
              </w:rPr>
            </w:pPr>
            <w:r>
              <w:rPr>
                <w:spacing w:val="-10"/>
                <w:sz w:val="24"/>
              </w:rPr>
              <w:t>2</w:t>
            </w:r>
          </w:p>
        </w:tc>
        <w:tc>
          <w:tcPr>
            <w:tcW w:w="1845" w:type="dxa"/>
          </w:tcPr>
          <w:p w14:paraId="3714E14D" w14:textId="77777777" w:rsidR="004F75DF" w:rsidRDefault="004F75DF">
            <w:pPr>
              <w:pStyle w:val="TableParagraph"/>
              <w:spacing w:before="42"/>
              <w:rPr>
                <w:b/>
                <w:sz w:val="24"/>
              </w:rPr>
            </w:pPr>
          </w:p>
          <w:p w14:paraId="37140A56" w14:textId="77777777" w:rsidR="004F75DF" w:rsidRDefault="0013698B">
            <w:pPr>
              <w:pStyle w:val="TableParagraph"/>
              <w:ind w:right="761"/>
              <w:jc w:val="right"/>
              <w:rPr>
                <w:sz w:val="24"/>
              </w:rPr>
            </w:pPr>
            <w:r>
              <w:rPr>
                <w:spacing w:val="-10"/>
                <w:sz w:val="24"/>
              </w:rPr>
              <w:t>0</w:t>
            </w:r>
          </w:p>
        </w:tc>
        <w:tc>
          <w:tcPr>
            <w:tcW w:w="1913" w:type="dxa"/>
          </w:tcPr>
          <w:p w14:paraId="16DD4409" w14:textId="77777777" w:rsidR="004F75DF" w:rsidRDefault="004F75DF">
            <w:pPr>
              <w:pStyle w:val="TableParagraph"/>
              <w:spacing w:before="42"/>
              <w:rPr>
                <w:b/>
                <w:sz w:val="24"/>
              </w:rPr>
            </w:pPr>
          </w:p>
          <w:p w14:paraId="4187C8FD" w14:textId="77777777" w:rsidR="004F75DF" w:rsidRDefault="0013698B">
            <w:pPr>
              <w:pStyle w:val="TableParagraph"/>
              <w:ind w:right="797"/>
              <w:jc w:val="right"/>
              <w:rPr>
                <w:sz w:val="24"/>
              </w:rPr>
            </w:pPr>
            <w:r>
              <w:rPr>
                <w:spacing w:val="-10"/>
                <w:sz w:val="24"/>
              </w:rPr>
              <w:t>0</w:t>
            </w:r>
          </w:p>
        </w:tc>
        <w:tc>
          <w:tcPr>
            <w:tcW w:w="242" w:type="dxa"/>
          </w:tcPr>
          <w:p w14:paraId="113662D6" w14:textId="77777777" w:rsidR="004F75DF" w:rsidRDefault="004F75DF">
            <w:pPr>
              <w:pStyle w:val="TableParagraph"/>
              <w:rPr>
                <w:sz w:val="24"/>
              </w:rPr>
            </w:pPr>
          </w:p>
        </w:tc>
      </w:tr>
      <w:tr w:rsidR="004F75DF" w14:paraId="75626FD1" w14:textId="77777777">
        <w:trPr>
          <w:trHeight w:val="528"/>
        </w:trPr>
        <w:tc>
          <w:tcPr>
            <w:tcW w:w="4865" w:type="dxa"/>
            <w:gridSpan w:val="2"/>
          </w:tcPr>
          <w:p w14:paraId="68A0ADA2" w14:textId="77777777" w:rsidR="004F75DF" w:rsidRDefault="0013698B">
            <w:pPr>
              <w:pStyle w:val="TableParagraph"/>
              <w:spacing w:before="141"/>
              <w:ind w:left="237"/>
              <w:rPr>
                <w:sz w:val="24"/>
              </w:rPr>
            </w:pPr>
            <w:r>
              <w:rPr>
                <w:sz w:val="24"/>
              </w:rPr>
              <w:t>Итого по</w:t>
            </w:r>
            <w:r>
              <w:rPr>
                <w:spacing w:val="-2"/>
                <w:sz w:val="24"/>
              </w:rPr>
              <w:t xml:space="preserve"> разделу</w:t>
            </w:r>
          </w:p>
        </w:tc>
        <w:tc>
          <w:tcPr>
            <w:tcW w:w="990" w:type="dxa"/>
          </w:tcPr>
          <w:p w14:paraId="77320E5E" w14:textId="77777777" w:rsidR="004F75DF" w:rsidRDefault="0013698B">
            <w:pPr>
              <w:pStyle w:val="TableParagraph"/>
              <w:spacing w:before="141"/>
              <w:ind w:left="198" w:right="4"/>
              <w:jc w:val="center"/>
              <w:rPr>
                <w:sz w:val="24"/>
              </w:rPr>
            </w:pPr>
            <w:r>
              <w:rPr>
                <w:spacing w:val="-10"/>
                <w:sz w:val="24"/>
              </w:rPr>
              <w:t>2</w:t>
            </w:r>
          </w:p>
        </w:tc>
        <w:tc>
          <w:tcPr>
            <w:tcW w:w="4000" w:type="dxa"/>
            <w:gridSpan w:val="3"/>
          </w:tcPr>
          <w:p w14:paraId="565E2947" w14:textId="77777777" w:rsidR="004F75DF" w:rsidRDefault="004F75DF">
            <w:pPr>
              <w:pStyle w:val="TableParagraph"/>
              <w:rPr>
                <w:sz w:val="24"/>
              </w:rPr>
            </w:pPr>
          </w:p>
        </w:tc>
      </w:tr>
      <w:tr w:rsidR="004F75DF" w14:paraId="342C64FA" w14:textId="77777777">
        <w:trPr>
          <w:trHeight w:val="326"/>
        </w:trPr>
        <w:tc>
          <w:tcPr>
            <w:tcW w:w="9855" w:type="dxa"/>
            <w:gridSpan w:val="6"/>
          </w:tcPr>
          <w:p w14:paraId="5C689BC3" w14:textId="77777777" w:rsidR="004F75DF" w:rsidRDefault="0013698B">
            <w:pPr>
              <w:pStyle w:val="TableParagraph"/>
              <w:spacing w:before="44" w:line="262" w:lineRule="exact"/>
              <w:ind w:left="237"/>
              <w:rPr>
                <w:b/>
                <w:sz w:val="24"/>
              </w:rPr>
            </w:pPr>
            <w:r>
              <w:rPr>
                <w:b/>
                <w:sz w:val="24"/>
              </w:rPr>
              <w:t>Раздел</w:t>
            </w:r>
            <w:r>
              <w:rPr>
                <w:b/>
                <w:spacing w:val="-3"/>
                <w:sz w:val="24"/>
              </w:rPr>
              <w:t xml:space="preserve"> </w:t>
            </w:r>
            <w:r>
              <w:rPr>
                <w:b/>
                <w:sz w:val="24"/>
              </w:rPr>
              <w:t>2.</w:t>
            </w:r>
            <w:r>
              <w:rPr>
                <w:b/>
                <w:spacing w:val="2"/>
                <w:sz w:val="24"/>
              </w:rPr>
              <w:t xml:space="preserve"> </w:t>
            </w:r>
            <w:r>
              <w:rPr>
                <w:b/>
                <w:sz w:val="24"/>
              </w:rPr>
              <w:t>Язык и</w:t>
            </w:r>
            <w:r>
              <w:rPr>
                <w:b/>
                <w:spacing w:val="-3"/>
                <w:sz w:val="24"/>
              </w:rPr>
              <w:t xml:space="preserve"> </w:t>
            </w:r>
            <w:r>
              <w:rPr>
                <w:b/>
                <w:spacing w:val="-4"/>
                <w:sz w:val="24"/>
              </w:rPr>
              <w:t>речь</w:t>
            </w:r>
          </w:p>
        </w:tc>
      </w:tr>
      <w:tr w:rsidR="004F75DF" w14:paraId="5C93C621" w14:textId="77777777">
        <w:trPr>
          <w:trHeight w:val="878"/>
        </w:trPr>
        <w:tc>
          <w:tcPr>
            <w:tcW w:w="879" w:type="dxa"/>
          </w:tcPr>
          <w:p w14:paraId="262A9C32" w14:textId="77777777" w:rsidR="004F75DF" w:rsidRDefault="004F75DF">
            <w:pPr>
              <w:pStyle w:val="TableParagraph"/>
              <w:spacing w:before="42"/>
              <w:rPr>
                <w:b/>
                <w:sz w:val="24"/>
              </w:rPr>
            </w:pPr>
          </w:p>
          <w:p w14:paraId="4BB6E7AE" w14:textId="77777777" w:rsidR="004F75DF" w:rsidRDefault="0013698B">
            <w:pPr>
              <w:pStyle w:val="TableParagraph"/>
              <w:ind w:left="103"/>
              <w:rPr>
                <w:sz w:val="24"/>
              </w:rPr>
            </w:pPr>
            <w:r>
              <w:rPr>
                <w:spacing w:val="-5"/>
                <w:sz w:val="24"/>
              </w:rPr>
              <w:t>2.1</w:t>
            </w:r>
          </w:p>
        </w:tc>
        <w:tc>
          <w:tcPr>
            <w:tcW w:w="3986" w:type="dxa"/>
          </w:tcPr>
          <w:p w14:paraId="42E2DCEC" w14:textId="77777777" w:rsidR="004F75DF" w:rsidRDefault="0013698B">
            <w:pPr>
              <w:pStyle w:val="TableParagraph"/>
              <w:spacing w:before="40"/>
              <w:ind w:left="237"/>
              <w:rPr>
                <w:sz w:val="24"/>
              </w:rPr>
            </w:pPr>
            <w:r>
              <w:rPr>
                <w:sz w:val="24"/>
              </w:rPr>
              <w:t>Язык</w:t>
            </w:r>
            <w:r>
              <w:rPr>
                <w:spacing w:val="-4"/>
                <w:sz w:val="24"/>
              </w:rPr>
              <w:t xml:space="preserve"> </w:t>
            </w:r>
            <w:r>
              <w:rPr>
                <w:sz w:val="24"/>
              </w:rPr>
              <w:t>и речь. Монолог.</w:t>
            </w:r>
            <w:r>
              <w:rPr>
                <w:spacing w:val="-4"/>
                <w:sz w:val="24"/>
              </w:rPr>
              <w:t xml:space="preserve"> </w:t>
            </w:r>
            <w:r>
              <w:rPr>
                <w:spacing w:val="-2"/>
                <w:sz w:val="24"/>
              </w:rPr>
              <w:t>Диалог.</w:t>
            </w:r>
          </w:p>
          <w:p w14:paraId="144213FE" w14:textId="77777777" w:rsidR="004F75DF" w:rsidRDefault="0013698B">
            <w:pPr>
              <w:pStyle w:val="TableParagraph"/>
              <w:spacing w:line="274" w:lineRule="exact"/>
              <w:ind w:left="237" w:right="119"/>
              <w:rPr>
                <w:sz w:val="24"/>
              </w:rPr>
            </w:pPr>
            <w:r>
              <w:rPr>
                <w:sz w:val="24"/>
              </w:rPr>
              <w:t>Полилог.</w:t>
            </w:r>
            <w:r>
              <w:rPr>
                <w:spacing w:val="-15"/>
                <w:sz w:val="24"/>
              </w:rPr>
              <w:t xml:space="preserve"> </w:t>
            </w:r>
            <w:r>
              <w:rPr>
                <w:sz w:val="24"/>
              </w:rPr>
              <w:t>Виды</w:t>
            </w:r>
            <w:r>
              <w:rPr>
                <w:spacing w:val="-15"/>
                <w:sz w:val="24"/>
              </w:rPr>
              <w:t xml:space="preserve"> </w:t>
            </w:r>
            <w:r>
              <w:rPr>
                <w:sz w:val="24"/>
              </w:rPr>
              <w:t xml:space="preserve">речевой </w:t>
            </w:r>
            <w:r>
              <w:rPr>
                <w:spacing w:val="-2"/>
                <w:sz w:val="24"/>
              </w:rPr>
              <w:t>деятельности</w:t>
            </w:r>
          </w:p>
        </w:tc>
        <w:tc>
          <w:tcPr>
            <w:tcW w:w="990" w:type="dxa"/>
          </w:tcPr>
          <w:p w14:paraId="4605AAF9" w14:textId="77777777" w:rsidR="004F75DF" w:rsidRDefault="004F75DF">
            <w:pPr>
              <w:pStyle w:val="TableParagraph"/>
              <w:spacing w:before="42"/>
              <w:rPr>
                <w:b/>
                <w:sz w:val="24"/>
              </w:rPr>
            </w:pPr>
          </w:p>
          <w:p w14:paraId="627CF908" w14:textId="77777777" w:rsidR="004F75DF" w:rsidRDefault="0013698B">
            <w:pPr>
              <w:pStyle w:val="TableParagraph"/>
              <w:ind w:left="198" w:right="4"/>
              <w:jc w:val="center"/>
              <w:rPr>
                <w:sz w:val="24"/>
              </w:rPr>
            </w:pPr>
            <w:r>
              <w:rPr>
                <w:spacing w:val="-10"/>
                <w:sz w:val="24"/>
              </w:rPr>
              <w:t>7</w:t>
            </w:r>
          </w:p>
        </w:tc>
        <w:tc>
          <w:tcPr>
            <w:tcW w:w="1845" w:type="dxa"/>
          </w:tcPr>
          <w:p w14:paraId="6F6A9B4B" w14:textId="77777777" w:rsidR="004F75DF" w:rsidRDefault="004F75DF">
            <w:pPr>
              <w:pStyle w:val="TableParagraph"/>
              <w:spacing w:before="42"/>
              <w:rPr>
                <w:b/>
                <w:sz w:val="24"/>
              </w:rPr>
            </w:pPr>
          </w:p>
          <w:p w14:paraId="67D481F5" w14:textId="77777777" w:rsidR="004F75DF" w:rsidRDefault="0013698B">
            <w:pPr>
              <w:pStyle w:val="TableParagraph"/>
              <w:ind w:right="761"/>
              <w:jc w:val="right"/>
              <w:rPr>
                <w:sz w:val="24"/>
              </w:rPr>
            </w:pPr>
            <w:r>
              <w:rPr>
                <w:spacing w:val="-10"/>
                <w:sz w:val="24"/>
              </w:rPr>
              <w:t>0</w:t>
            </w:r>
          </w:p>
        </w:tc>
        <w:tc>
          <w:tcPr>
            <w:tcW w:w="1913" w:type="dxa"/>
          </w:tcPr>
          <w:p w14:paraId="5E8A7BA1" w14:textId="77777777" w:rsidR="004F75DF" w:rsidRDefault="004F75DF">
            <w:pPr>
              <w:pStyle w:val="TableParagraph"/>
              <w:spacing w:before="42"/>
              <w:rPr>
                <w:b/>
                <w:sz w:val="24"/>
              </w:rPr>
            </w:pPr>
          </w:p>
          <w:p w14:paraId="01B5B159" w14:textId="77777777" w:rsidR="004F75DF" w:rsidRDefault="0013698B">
            <w:pPr>
              <w:pStyle w:val="TableParagraph"/>
              <w:ind w:right="797"/>
              <w:jc w:val="right"/>
              <w:rPr>
                <w:sz w:val="24"/>
              </w:rPr>
            </w:pPr>
            <w:r>
              <w:rPr>
                <w:spacing w:val="-10"/>
                <w:sz w:val="24"/>
              </w:rPr>
              <w:t>2</w:t>
            </w:r>
          </w:p>
        </w:tc>
        <w:tc>
          <w:tcPr>
            <w:tcW w:w="242" w:type="dxa"/>
          </w:tcPr>
          <w:p w14:paraId="32615F5A" w14:textId="77777777" w:rsidR="004F75DF" w:rsidRDefault="004F75DF">
            <w:pPr>
              <w:pStyle w:val="TableParagraph"/>
              <w:rPr>
                <w:sz w:val="24"/>
              </w:rPr>
            </w:pPr>
          </w:p>
        </w:tc>
      </w:tr>
      <w:tr w:rsidR="004F75DF" w14:paraId="3EF9503A" w14:textId="77777777">
        <w:trPr>
          <w:trHeight w:val="523"/>
        </w:trPr>
        <w:tc>
          <w:tcPr>
            <w:tcW w:w="4865" w:type="dxa"/>
            <w:gridSpan w:val="2"/>
          </w:tcPr>
          <w:p w14:paraId="2C24C6F1" w14:textId="77777777" w:rsidR="004F75DF" w:rsidRDefault="0013698B">
            <w:pPr>
              <w:pStyle w:val="TableParagraph"/>
              <w:spacing w:before="141"/>
              <w:ind w:left="237"/>
              <w:rPr>
                <w:sz w:val="24"/>
              </w:rPr>
            </w:pPr>
            <w:r>
              <w:rPr>
                <w:sz w:val="24"/>
              </w:rPr>
              <w:t>Итого по</w:t>
            </w:r>
            <w:r>
              <w:rPr>
                <w:spacing w:val="-2"/>
                <w:sz w:val="24"/>
              </w:rPr>
              <w:t xml:space="preserve"> разделу</w:t>
            </w:r>
          </w:p>
        </w:tc>
        <w:tc>
          <w:tcPr>
            <w:tcW w:w="990" w:type="dxa"/>
          </w:tcPr>
          <w:p w14:paraId="19F0D50F" w14:textId="77777777" w:rsidR="004F75DF" w:rsidRDefault="0013698B">
            <w:pPr>
              <w:pStyle w:val="TableParagraph"/>
              <w:spacing w:before="141"/>
              <w:ind w:left="198" w:right="4"/>
              <w:jc w:val="center"/>
              <w:rPr>
                <w:sz w:val="24"/>
              </w:rPr>
            </w:pPr>
            <w:r>
              <w:rPr>
                <w:spacing w:val="-10"/>
                <w:sz w:val="24"/>
              </w:rPr>
              <w:t>7</w:t>
            </w:r>
          </w:p>
        </w:tc>
        <w:tc>
          <w:tcPr>
            <w:tcW w:w="4000" w:type="dxa"/>
            <w:gridSpan w:val="3"/>
          </w:tcPr>
          <w:p w14:paraId="472A5B31" w14:textId="77777777" w:rsidR="004F75DF" w:rsidRDefault="004F75DF">
            <w:pPr>
              <w:pStyle w:val="TableParagraph"/>
              <w:rPr>
                <w:sz w:val="24"/>
              </w:rPr>
            </w:pPr>
          </w:p>
        </w:tc>
      </w:tr>
      <w:tr w:rsidR="004F75DF" w14:paraId="53D36AE6" w14:textId="77777777">
        <w:trPr>
          <w:trHeight w:val="326"/>
        </w:trPr>
        <w:tc>
          <w:tcPr>
            <w:tcW w:w="9855" w:type="dxa"/>
            <w:gridSpan w:val="6"/>
          </w:tcPr>
          <w:p w14:paraId="7D878A59" w14:textId="77777777" w:rsidR="004F75DF" w:rsidRDefault="0013698B">
            <w:pPr>
              <w:pStyle w:val="TableParagraph"/>
              <w:spacing w:before="49" w:line="257" w:lineRule="exact"/>
              <w:ind w:left="237"/>
              <w:rPr>
                <w:b/>
                <w:sz w:val="24"/>
              </w:rPr>
            </w:pPr>
            <w:r>
              <w:rPr>
                <w:b/>
                <w:sz w:val="24"/>
              </w:rPr>
              <w:t>Раздел</w:t>
            </w:r>
            <w:r>
              <w:rPr>
                <w:b/>
                <w:spacing w:val="-4"/>
                <w:sz w:val="24"/>
              </w:rPr>
              <w:t xml:space="preserve"> </w:t>
            </w:r>
            <w:r>
              <w:rPr>
                <w:b/>
                <w:sz w:val="24"/>
              </w:rPr>
              <w:t>3.</w:t>
            </w:r>
            <w:r>
              <w:rPr>
                <w:b/>
                <w:spacing w:val="2"/>
                <w:sz w:val="24"/>
              </w:rPr>
              <w:t xml:space="preserve"> </w:t>
            </w:r>
            <w:r>
              <w:rPr>
                <w:b/>
                <w:spacing w:val="-4"/>
                <w:sz w:val="24"/>
              </w:rPr>
              <w:t>Текст</w:t>
            </w:r>
          </w:p>
        </w:tc>
      </w:tr>
      <w:tr w:rsidR="004F75DF" w14:paraId="007777BD" w14:textId="77777777">
        <w:trPr>
          <w:trHeight w:val="2260"/>
        </w:trPr>
        <w:tc>
          <w:tcPr>
            <w:tcW w:w="879" w:type="dxa"/>
          </w:tcPr>
          <w:p w14:paraId="70B8C90D" w14:textId="77777777" w:rsidR="004F75DF" w:rsidRDefault="004F75DF">
            <w:pPr>
              <w:pStyle w:val="TableParagraph"/>
              <w:rPr>
                <w:b/>
                <w:sz w:val="24"/>
              </w:rPr>
            </w:pPr>
          </w:p>
          <w:p w14:paraId="7C05ED35" w14:textId="77777777" w:rsidR="004F75DF" w:rsidRDefault="004F75DF">
            <w:pPr>
              <w:pStyle w:val="TableParagraph"/>
              <w:rPr>
                <w:b/>
                <w:sz w:val="24"/>
              </w:rPr>
            </w:pPr>
          </w:p>
          <w:p w14:paraId="0A6A0344" w14:textId="77777777" w:rsidR="004F75DF" w:rsidRDefault="004F75DF">
            <w:pPr>
              <w:pStyle w:val="TableParagraph"/>
              <w:spacing w:before="181"/>
              <w:rPr>
                <w:b/>
                <w:sz w:val="24"/>
              </w:rPr>
            </w:pPr>
          </w:p>
          <w:p w14:paraId="200C08AB" w14:textId="77777777" w:rsidR="004F75DF" w:rsidRDefault="0013698B">
            <w:pPr>
              <w:pStyle w:val="TableParagraph"/>
              <w:spacing w:before="1"/>
              <w:ind w:left="103"/>
              <w:rPr>
                <w:sz w:val="24"/>
              </w:rPr>
            </w:pPr>
            <w:r>
              <w:rPr>
                <w:spacing w:val="-5"/>
                <w:sz w:val="24"/>
              </w:rPr>
              <w:t>3.1</w:t>
            </w:r>
          </w:p>
        </w:tc>
        <w:tc>
          <w:tcPr>
            <w:tcW w:w="3986" w:type="dxa"/>
          </w:tcPr>
          <w:p w14:paraId="08B54E1C" w14:textId="77777777" w:rsidR="004F75DF" w:rsidRDefault="0013698B">
            <w:pPr>
              <w:pStyle w:val="TableParagraph"/>
              <w:spacing w:before="44"/>
              <w:ind w:left="237" w:right="119"/>
              <w:rPr>
                <w:sz w:val="24"/>
              </w:rPr>
            </w:pPr>
            <w:r>
              <w:rPr>
                <w:sz w:val="24"/>
              </w:rPr>
              <w:t xml:space="preserve">Текст и его основные </w:t>
            </w:r>
            <w:r>
              <w:rPr>
                <w:spacing w:val="-2"/>
                <w:sz w:val="24"/>
              </w:rPr>
              <w:t xml:space="preserve">признаки.Композиционная </w:t>
            </w:r>
            <w:r>
              <w:rPr>
                <w:sz w:val="24"/>
              </w:rPr>
              <w:t>структура</w:t>
            </w:r>
            <w:r>
              <w:rPr>
                <w:spacing w:val="-15"/>
                <w:sz w:val="24"/>
              </w:rPr>
              <w:t xml:space="preserve"> </w:t>
            </w:r>
            <w:r>
              <w:rPr>
                <w:sz w:val="24"/>
              </w:rPr>
              <w:t>текста.</w:t>
            </w:r>
            <w:r>
              <w:rPr>
                <w:spacing w:val="-15"/>
                <w:sz w:val="24"/>
              </w:rPr>
              <w:t xml:space="preserve"> </w:t>
            </w:r>
            <w:r>
              <w:rPr>
                <w:sz w:val="24"/>
              </w:rPr>
              <w:t>Функционально- смысловые типы речи.</w:t>
            </w:r>
          </w:p>
          <w:p w14:paraId="2E822E50" w14:textId="77777777" w:rsidR="004F75DF" w:rsidRDefault="0013698B">
            <w:pPr>
              <w:pStyle w:val="TableParagraph"/>
              <w:spacing w:before="1"/>
              <w:ind w:left="237"/>
              <w:rPr>
                <w:sz w:val="24"/>
              </w:rPr>
            </w:pPr>
            <w:r>
              <w:rPr>
                <w:sz w:val="24"/>
              </w:rPr>
              <w:t>Повествование как тип речи. Рассказ.</w:t>
            </w:r>
            <w:r>
              <w:rPr>
                <w:spacing w:val="-11"/>
                <w:sz w:val="24"/>
              </w:rPr>
              <w:t xml:space="preserve"> </w:t>
            </w:r>
            <w:r>
              <w:rPr>
                <w:sz w:val="24"/>
              </w:rPr>
              <w:t>Смысловой</w:t>
            </w:r>
            <w:r>
              <w:rPr>
                <w:spacing w:val="-15"/>
                <w:sz w:val="24"/>
              </w:rPr>
              <w:t xml:space="preserve"> </w:t>
            </w:r>
            <w:r>
              <w:rPr>
                <w:sz w:val="24"/>
              </w:rPr>
              <w:t>анализ</w:t>
            </w:r>
            <w:r>
              <w:rPr>
                <w:spacing w:val="-15"/>
                <w:sz w:val="24"/>
              </w:rPr>
              <w:t xml:space="preserve"> </w:t>
            </w:r>
            <w:r>
              <w:rPr>
                <w:sz w:val="24"/>
              </w:rPr>
              <w:t>текста. Информационная переработка</w:t>
            </w:r>
          </w:p>
          <w:p w14:paraId="533777FF" w14:textId="77777777" w:rsidR="004F75DF" w:rsidRDefault="0013698B">
            <w:pPr>
              <w:pStyle w:val="TableParagraph"/>
              <w:spacing w:line="264" w:lineRule="exact"/>
              <w:ind w:left="237"/>
              <w:rPr>
                <w:sz w:val="24"/>
              </w:rPr>
            </w:pPr>
            <w:r>
              <w:rPr>
                <w:sz w:val="24"/>
              </w:rPr>
              <w:t>текста.</w:t>
            </w:r>
            <w:r>
              <w:rPr>
                <w:spacing w:val="-2"/>
                <w:sz w:val="24"/>
              </w:rPr>
              <w:t xml:space="preserve"> </w:t>
            </w:r>
            <w:r>
              <w:rPr>
                <w:sz w:val="24"/>
              </w:rPr>
              <w:t>Редактирование</w:t>
            </w:r>
            <w:r>
              <w:rPr>
                <w:spacing w:val="-3"/>
                <w:sz w:val="24"/>
              </w:rPr>
              <w:t xml:space="preserve"> </w:t>
            </w:r>
            <w:r>
              <w:rPr>
                <w:spacing w:val="-2"/>
                <w:sz w:val="24"/>
              </w:rPr>
              <w:t>текста</w:t>
            </w:r>
          </w:p>
        </w:tc>
        <w:tc>
          <w:tcPr>
            <w:tcW w:w="990" w:type="dxa"/>
          </w:tcPr>
          <w:p w14:paraId="12034FAD" w14:textId="77777777" w:rsidR="004F75DF" w:rsidRDefault="004F75DF">
            <w:pPr>
              <w:pStyle w:val="TableParagraph"/>
              <w:rPr>
                <w:b/>
                <w:sz w:val="24"/>
              </w:rPr>
            </w:pPr>
          </w:p>
          <w:p w14:paraId="241451C0" w14:textId="77777777" w:rsidR="004F75DF" w:rsidRDefault="004F75DF">
            <w:pPr>
              <w:pStyle w:val="TableParagraph"/>
              <w:rPr>
                <w:b/>
                <w:sz w:val="24"/>
              </w:rPr>
            </w:pPr>
          </w:p>
          <w:p w14:paraId="3A910B8A" w14:textId="77777777" w:rsidR="004F75DF" w:rsidRDefault="004F75DF">
            <w:pPr>
              <w:pStyle w:val="TableParagraph"/>
              <w:spacing w:before="181"/>
              <w:rPr>
                <w:b/>
                <w:sz w:val="24"/>
              </w:rPr>
            </w:pPr>
          </w:p>
          <w:p w14:paraId="69749056" w14:textId="77777777" w:rsidR="004F75DF" w:rsidRDefault="0013698B">
            <w:pPr>
              <w:pStyle w:val="TableParagraph"/>
              <w:spacing w:before="1"/>
              <w:ind w:left="472"/>
              <w:rPr>
                <w:sz w:val="24"/>
              </w:rPr>
            </w:pPr>
            <w:r>
              <w:rPr>
                <w:spacing w:val="-5"/>
                <w:sz w:val="24"/>
              </w:rPr>
              <w:t>11</w:t>
            </w:r>
          </w:p>
        </w:tc>
        <w:tc>
          <w:tcPr>
            <w:tcW w:w="1845" w:type="dxa"/>
          </w:tcPr>
          <w:p w14:paraId="37D21FF7" w14:textId="77777777" w:rsidR="004F75DF" w:rsidRDefault="004F75DF">
            <w:pPr>
              <w:pStyle w:val="TableParagraph"/>
              <w:rPr>
                <w:b/>
                <w:sz w:val="24"/>
              </w:rPr>
            </w:pPr>
          </w:p>
          <w:p w14:paraId="13210FB7" w14:textId="77777777" w:rsidR="004F75DF" w:rsidRDefault="004F75DF">
            <w:pPr>
              <w:pStyle w:val="TableParagraph"/>
              <w:rPr>
                <w:b/>
                <w:sz w:val="24"/>
              </w:rPr>
            </w:pPr>
          </w:p>
          <w:p w14:paraId="76648FCE" w14:textId="77777777" w:rsidR="004F75DF" w:rsidRDefault="004F75DF">
            <w:pPr>
              <w:pStyle w:val="TableParagraph"/>
              <w:spacing w:before="181"/>
              <w:rPr>
                <w:b/>
                <w:sz w:val="24"/>
              </w:rPr>
            </w:pPr>
          </w:p>
          <w:p w14:paraId="0AEDD81C" w14:textId="77777777" w:rsidR="004F75DF" w:rsidRDefault="0013698B">
            <w:pPr>
              <w:pStyle w:val="TableParagraph"/>
              <w:spacing w:before="1"/>
              <w:ind w:right="761"/>
              <w:jc w:val="right"/>
              <w:rPr>
                <w:sz w:val="24"/>
              </w:rPr>
            </w:pPr>
            <w:r>
              <w:rPr>
                <w:spacing w:val="-10"/>
                <w:sz w:val="24"/>
              </w:rPr>
              <w:t>0</w:t>
            </w:r>
          </w:p>
        </w:tc>
        <w:tc>
          <w:tcPr>
            <w:tcW w:w="1913" w:type="dxa"/>
          </w:tcPr>
          <w:p w14:paraId="618870D4" w14:textId="77777777" w:rsidR="004F75DF" w:rsidRDefault="004F75DF">
            <w:pPr>
              <w:pStyle w:val="TableParagraph"/>
              <w:rPr>
                <w:b/>
                <w:sz w:val="24"/>
              </w:rPr>
            </w:pPr>
          </w:p>
          <w:p w14:paraId="4A5D59DE" w14:textId="77777777" w:rsidR="004F75DF" w:rsidRDefault="004F75DF">
            <w:pPr>
              <w:pStyle w:val="TableParagraph"/>
              <w:rPr>
                <w:b/>
                <w:sz w:val="24"/>
              </w:rPr>
            </w:pPr>
          </w:p>
          <w:p w14:paraId="7A4D8637" w14:textId="77777777" w:rsidR="004F75DF" w:rsidRDefault="004F75DF">
            <w:pPr>
              <w:pStyle w:val="TableParagraph"/>
              <w:spacing w:before="181"/>
              <w:rPr>
                <w:b/>
                <w:sz w:val="24"/>
              </w:rPr>
            </w:pPr>
          </w:p>
          <w:p w14:paraId="0B22F3C1" w14:textId="77777777" w:rsidR="004F75DF" w:rsidRDefault="0013698B">
            <w:pPr>
              <w:pStyle w:val="TableParagraph"/>
              <w:spacing w:before="1"/>
              <w:ind w:right="797"/>
              <w:jc w:val="right"/>
              <w:rPr>
                <w:sz w:val="24"/>
              </w:rPr>
            </w:pPr>
            <w:r>
              <w:rPr>
                <w:spacing w:val="-10"/>
                <w:sz w:val="24"/>
              </w:rPr>
              <w:t>3</w:t>
            </w:r>
          </w:p>
        </w:tc>
        <w:tc>
          <w:tcPr>
            <w:tcW w:w="242" w:type="dxa"/>
          </w:tcPr>
          <w:p w14:paraId="56EDEBAF" w14:textId="77777777" w:rsidR="004F75DF" w:rsidRDefault="004F75DF">
            <w:pPr>
              <w:pStyle w:val="TableParagraph"/>
              <w:rPr>
                <w:sz w:val="24"/>
              </w:rPr>
            </w:pPr>
          </w:p>
        </w:tc>
      </w:tr>
      <w:tr w:rsidR="004F75DF" w14:paraId="5B763D9E" w14:textId="77777777">
        <w:trPr>
          <w:trHeight w:val="523"/>
        </w:trPr>
        <w:tc>
          <w:tcPr>
            <w:tcW w:w="4865" w:type="dxa"/>
            <w:gridSpan w:val="2"/>
          </w:tcPr>
          <w:p w14:paraId="02393500"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990" w:type="dxa"/>
          </w:tcPr>
          <w:p w14:paraId="67B30256" w14:textId="77777777" w:rsidR="004F75DF" w:rsidRDefault="0013698B">
            <w:pPr>
              <w:pStyle w:val="TableParagraph"/>
              <w:spacing w:before="140"/>
              <w:ind w:left="472"/>
              <w:rPr>
                <w:sz w:val="24"/>
              </w:rPr>
            </w:pPr>
            <w:r>
              <w:rPr>
                <w:spacing w:val="-5"/>
                <w:sz w:val="24"/>
              </w:rPr>
              <w:t>11</w:t>
            </w:r>
          </w:p>
        </w:tc>
        <w:tc>
          <w:tcPr>
            <w:tcW w:w="4000" w:type="dxa"/>
            <w:gridSpan w:val="3"/>
          </w:tcPr>
          <w:p w14:paraId="596D9191" w14:textId="77777777" w:rsidR="004F75DF" w:rsidRDefault="004F75DF">
            <w:pPr>
              <w:pStyle w:val="TableParagraph"/>
              <w:rPr>
                <w:sz w:val="24"/>
              </w:rPr>
            </w:pPr>
          </w:p>
        </w:tc>
      </w:tr>
      <w:tr w:rsidR="004F75DF" w14:paraId="033AEF34" w14:textId="77777777">
        <w:trPr>
          <w:trHeight w:val="326"/>
        </w:trPr>
        <w:tc>
          <w:tcPr>
            <w:tcW w:w="9855" w:type="dxa"/>
            <w:gridSpan w:val="6"/>
          </w:tcPr>
          <w:p w14:paraId="6226BD59" w14:textId="77777777" w:rsidR="004F75DF" w:rsidRDefault="0013698B">
            <w:pPr>
              <w:pStyle w:val="TableParagraph"/>
              <w:spacing w:before="49" w:line="257" w:lineRule="exact"/>
              <w:ind w:left="237"/>
              <w:rPr>
                <w:b/>
                <w:sz w:val="24"/>
              </w:rPr>
            </w:pPr>
            <w:r>
              <w:rPr>
                <w:b/>
                <w:sz w:val="24"/>
              </w:rPr>
              <w:t>Раздел</w:t>
            </w:r>
            <w:r>
              <w:rPr>
                <w:b/>
                <w:spacing w:val="-4"/>
                <w:sz w:val="24"/>
              </w:rPr>
              <w:t xml:space="preserve"> </w:t>
            </w:r>
            <w:r>
              <w:rPr>
                <w:b/>
                <w:sz w:val="24"/>
              </w:rPr>
              <w:t>4. Функциональные</w:t>
            </w:r>
            <w:r>
              <w:rPr>
                <w:b/>
                <w:spacing w:val="-8"/>
                <w:sz w:val="24"/>
              </w:rPr>
              <w:t xml:space="preserve"> </w:t>
            </w:r>
            <w:r>
              <w:rPr>
                <w:b/>
                <w:sz w:val="24"/>
              </w:rPr>
              <w:t>разновидности</w:t>
            </w:r>
            <w:r>
              <w:rPr>
                <w:b/>
                <w:spacing w:val="-6"/>
                <w:sz w:val="24"/>
              </w:rPr>
              <w:t xml:space="preserve"> </w:t>
            </w:r>
            <w:r>
              <w:rPr>
                <w:b/>
                <w:spacing w:val="-2"/>
                <w:sz w:val="24"/>
              </w:rPr>
              <w:t>языка</w:t>
            </w:r>
          </w:p>
        </w:tc>
      </w:tr>
      <w:tr w:rsidR="004F75DF" w14:paraId="3D9D9690" w14:textId="77777777">
        <w:trPr>
          <w:trHeight w:val="604"/>
        </w:trPr>
        <w:tc>
          <w:tcPr>
            <w:tcW w:w="879" w:type="dxa"/>
          </w:tcPr>
          <w:p w14:paraId="06F758A3" w14:textId="77777777" w:rsidR="004F75DF" w:rsidRDefault="0013698B">
            <w:pPr>
              <w:pStyle w:val="TableParagraph"/>
              <w:spacing w:before="179"/>
              <w:ind w:left="103"/>
              <w:rPr>
                <w:sz w:val="24"/>
              </w:rPr>
            </w:pPr>
            <w:r>
              <w:rPr>
                <w:spacing w:val="-5"/>
                <w:sz w:val="24"/>
              </w:rPr>
              <w:t>4.1</w:t>
            </w:r>
          </w:p>
        </w:tc>
        <w:tc>
          <w:tcPr>
            <w:tcW w:w="3986" w:type="dxa"/>
          </w:tcPr>
          <w:p w14:paraId="5A102847" w14:textId="77777777" w:rsidR="004F75DF" w:rsidRDefault="0013698B">
            <w:pPr>
              <w:pStyle w:val="TableParagraph"/>
              <w:spacing w:before="36" w:line="274" w:lineRule="exact"/>
              <w:ind w:left="237" w:right="365"/>
              <w:rPr>
                <w:sz w:val="24"/>
              </w:rPr>
            </w:pPr>
            <w:r>
              <w:rPr>
                <w:sz w:val="24"/>
              </w:rPr>
              <w:t>Функциональные</w:t>
            </w:r>
            <w:r>
              <w:rPr>
                <w:spacing w:val="-15"/>
                <w:sz w:val="24"/>
              </w:rPr>
              <w:t xml:space="preserve"> </w:t>
            </w:r>
            <w:r>
              <w:rPr>
                <w:sz w:val="24"/>
              </w:rPr>
              <w:t>разновидности языка (общее представление)</w:t>
            </w:r>
          </w:p>
        </w:tc>
        <w:tc>
          <w:tcPr>
            <w:tcW w:w="990" w:type="dxa"/>
          </w:tcPr>
          <w:p w14:paraId="38E60C11" w14:textId="77777777" w:rsidR="004F75DF" w:rsidRDefault="0013698B">
            <w:pPr>
              <w:pStyle w:val="TableParagraph"/>
              <w:spacing w:before="179"/>
              <w:ind w:left="198" w:right="4"/>
              <w:jc w:val="center"/>
              <w:rPr>
                <w:sz w:val="24"/>
              </w:rPr>
            </w:pPr>
            <w:r>
              <w:rPr>
                <w:spacing w:val="-10"/>
                <w:sz w:val="24"/>
              </w:rPr>
              <w:t>4</w:t>
            </w:r>
          </w:p>
        </w:tc>
        <w:tc>
          <w:tcPr>
            <w:tcW w:w="1845" w:type="dxa"/>
          </w:tcPr>
          <w:p w14:paraId="6C69C263" w14:textId="77777777" w:rsidR="004F75DF" w:rsidRDefault="0013698B">
            <w:pPr>
              <w:pStyle w:val="TableParagraph"/>
              <w:spacing w:before="179"/>
              <w:ind w:right="761"/>
              <w:jc w:val="right"/>
              <w:rPr>
                <w:sz w:val="24"/>
              </w:rPr>
            </w:pPr>
            <w:r>
              <w:rPr>
                <w:spacing w:val="-10"/>
                <w:sz w:val="24"/>
              </w:rPr>
              <w:t>0</w:t>
            </w:r>
          </w:p>
        </w:tc>
        <w:tc>
          <w:tcPr>
            <w:tcW w:w="1913" w:type="dxa"/>
          </w:tcPr>
          <w:p w14:paraId="3053447B" w14:textId="77777777" w:rsidR="004F75DF" w:rsidRDefault="0013698B">
            <w:pPr>
              <w:pStyle w:val="TableParagraph"/>
              <w:spacing w:before="179"/>
              <w:ind w:right="797"/>
              <w:jc w:val="right"/>
              <w:rPr>
                <w:sz w:val="24"/>
              </w:rPr>
            </w:pPr>
            <w:r>
              <w:rPr>
                <w:spacing w:val="-10"/>
                <w:sz w:val="24"/>
              </w:rPr>
              <w:t>1</w:t>
            </w:r>
          </w:p>
        </w:tc>
        <w:tc>
          <w:tcPr>
            <w:tcW w:w="242" w:type="dxa"/>
          </w:tcPr>
          <w:p w14:paraId="0576E78C" w14:textId="77777777" w:rsidR="004F75DF" w:rsidRDefault="004F75DF">
            <w:pPr>
              <w:pStyle w:val="TableParagraph"/>
              <w:rPr>
                <w:sz w:val="24"/>
              </w:rPr>
            </w:pPr>
          </w:p>
        </w:tc>
      </w:tr>
      <w:tr w:rsidR="004F75DF" w14:paraId="4730F741" w14:textId="77777777">
        <w:trPr>
          <w:trHeight w:val="522"/>
        </w:trPr>
        <w:tc>
          <w:tcPr>
            <w:tcW w:w="4865" w:type="dxa"/>
            <w:gridSpan w:val="2"/>
          </w:tcPr>
          <w:p w14:paraId="61A5EEB3"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990" w:type="dxa"/>
          </w:tcPr>
          <w:p w14:paraId="35C32172" w14:textId="77777777" w:rsidR="004F75DF" w:rsidRDefault="0013698B">
            <w:pPr>
              <w:pStyle w:val="TableParagraph"/>
              <w:spacing w:before="140"/>
              <w:ind w:left="198" w:right="4"/>
              <w:jc w:val="center"/>
              <w:rPr>
                <w:sz w:val="24"/>
              </w:rPr>
            </w:pPr>
            <w:r>
              <w:rPr>
                <w:spacing w:val="-10"/>
                <w:sz w:val="24"/>
              </w:rPr>
              <w:t>4</w:t>
            </w:r>
          </w:p>
        </w:tc>
        <w:tc>
          <w:tcPr>
            <w:tcW w:w="4000" w:type="dxa"/>
            <w:gridSpan w:val="3"/>
          </w:tcPr>
          <w:p w14:paraId="19E6D2C8" w14:textId="77777777" w:rsidR="004F75DF" w:rsidRDefault="004F75DF">
            <w:pPr>
              <w:pStyle w:val="TableParagraph"/>
              <w:rPr>
                <w:sz w:val="24"/>
              </w:rPr>
            </w:pPr>
          </w:p>
        </w:tc>
      </w:tr>
      <w:tr w:rsidR="004F75DF" w14:paraId="247B1BEE" w14:textId="77777777">
        <w:trPr>
          <w:trHeight w:val="326"/>
        </w:trPr>
        <w:tc>
          <w:tcPr>
            <w:tcW w:w="9855" w:type="dxa"/>
            <w:gridSpan w:val="6"/>
          </w:tcPr>
          <w:p w14:paraId="3C8A6616" w14:textId="77777777" w:rsidR="004F75DF" w:rsidRDefault="0013698B">
            <w:pPr>
              <w:pStyle w:val="TableParagraph"/>
              <w:spacing w:before="50" w:line="257" w:lineRule="exact"/>
              <w:ind w:left="237"/>
              <w:rPr>
                <w:b/>
                <w:sz w:val="24"/>
              </w:rPr>
            </w:pPr>
            <w:r>
              <w:rPr>
                <w:b/>
                <w:sz w:val="24"/>
              </w:rPr>
              <w:t>Раздел</w:t>
            </w:r>
            <w:r>
              <w:rPr>
                <w:b/>
                <w:spacing w:val="-2"/>
                <w:sz w:val="24"/>
              </w:rPr>
              <w:t xml:space="preserve"> </w:t>
            </w:r>
            <w:r>
              <w:rPr>
                <w:b/>
                <w:sz w:val="24"/>
              </w:rPr>
              <w:t>5.</w:t>
            </w:r>
            <w:r>
              <w:rPr>
                <w:b/>
                <w:spacing w:val="1"/>
                <w:sz w:val="24"/>
              </w:rPr>
              <w:t xml:space="preserve"> </w:t>
            </w:r>
            <w:r>
              <w:rPr>
                <w:b/>
                <w:sz w:val="24"/>
              </w:rPr>
              <w:t>Система</w:t>
            </w:r>
            <w:r>
              <w:rPr>
                <w:b/>
                <w:spacing w:val="-1"/>
                <w:sz w:val="24"/>
              </w:rPr>
              <w:t xml:space="preserve"> </w:t>
            </w:r>
            <w:r>
              <w:rPr>
                <w:b/>
                <w:spacing w:val="-2"/>
                <w:sz w:val="24"/>
              </w:rPr>
              <w:t>языка</w:t>
            </w:r>
          </w:p>
        </w:tc>
      </w:tr>
      <w:tr w:rsidR="004F75DF" w14:paraId="5C01AE68" w14:textId="77777777">
        <w:trPr>
          <w:trHeight w:val="604"/>
        </w:trPr>
        <w:tc>
          <w:tcPr>
            <w:tcW w:w="879" w:type="dxa"/>
          </w:tcPr>
          <w:p w14:paraId="21EB4D4F" w14:textId="77777777" w:rsidR="004F75DF" w:rsidRDefault="0013698B">
            <w:pPr>
              <w:pStyle w:val="TableParagraph"/>
              <w:spacing w:before="179"/>
              <w:ind w:left="103"/>
              <w:rPr>
                <w:sz w:val="24"/>
              </w:rPr>
            </w:pPr>
            <w:r>
              <w:rPr>
                <w:spacing w:val="-5"/>
                <w:sz w:val="24"/>
              </w:rPr>
              <w:t>5.1</w:t>
            </w:r>
          </w:p>
        </w:tc>
        <w:tc>
          <w:tcPr>
            <w:tcW w:w="3986" w:type="dxa"/>
          </w:tcPr>
          <w:p w14:paraId="5B018CFD" w14:textId="77777777" w:rsidR="004F75DF" w:rsidRDefault="0013698B">
            <w:pPr>
              <w:pStyle w:val="TableParagraph"/>
              <w:spacing w:before="36" w:line="274" w:lineRule="exact"/>
              <w:ind w:left="237"/>
              <w:rPr>
                <w:sz w:val="24"/>
              </w:rPr>
            </w:pPr>
            <w:r>
              <w:rPr>
                <w:sz w:val="24"/>
              </w:rPr>
              <w:t xml:space="preserve">Фонетика. Графика. </w:t>
            </w:r>
            <w:r>
              <w:rPr>
                <w:spacing w:val="-2"/>
                <w:sz w:val="24"/>
              </w:rPr>
              <w:t>Орфоэпия.Орфография</w:t>
            </w:r>
          </w:p>
        </w:tc>
        <w:tc>
          <w:tcPr>
            <w:tcW w:w="990" w:type="dxa"/>
          </w:tcPr>
          <w:p w14:paraId="658AB613" w14:textId="77777777" w:rsidR="004F75DF" w:rsidRDefault="0013698B">
            <w:pPr>
              <w:pStyle w:val="TableParagraph"/>
              <w:spacing w:before="179"/>
              <w:ind w:left="472"/>
              <w:rPr>
                <w:sz w:val="24"/>
              </w:rPr>
            </w:pPr>
            <w:r>
              <w:rPr>
                <w:spacing w:val="-5"/>
                <w:sz w:val="24"/>
              </w:rPr>
              <w:t>13</w:t>
            </w:r>
          </w:p>
        </w:tc>
        <w:tc>
          <w:tcPr>
            <w:tcW w:w="1845" w:type="dxa"/>
          </w:tcPr>
          <w:p w14:paraId="1577F3E3" w14:textId="77777777" w:rsidR="004F75DF" w:rsidRDefault="0013698B">
            <w:pPr>
              <w:pStyle w:val="TableParagraph"/>
              <w:spacing w:before="179"/>
              <w:ind w:right="761"/>
              <w:jc w:val="right"/>
              <w:rPr>
                <w:sz w:val="24"/>
              </w:rPr>
            </w:pPr>
            <w:r>
              <w:rPr>
                <w:spacing w:val="-10"/>
                <w:sz w:val="24"/>
              </w:rPr>
              <w:t>0</w:t>
            </w:r>
          </w:p>
        </w:tc>
        <w:tc>
          <w:tcPr>
            <w:tcW w:w="1913" w:type="dxa"/>
          </w:tcPr>
          <w:p w14:paraId="35D3FE0B" w14:textId="77777777" w:rsidR="004F75DF" w:rsidRDefault="0013698B">
            <w:pPr>
              <w:pStyle w:val="TableParagraph"/>
              <w:spacing w:before="179"/>
              <w:ind w:right="797"/>
              <w:jc w:val="right"/>
              <w:rPr>
                <w:sz w:val="24"/>
              </w:rPr>
            </w:pPr>
            <w:r>
              <w:rPr>
                <w:spacing w:val="-10"/>
                <w:sz w:val="24"/>
              </w:rPr>
              <w:t>3</w:t>
            </w:r>
          </w:p>
        </w:tc>
        <w:tc>
          <w:tcPr>
            <w:tcW w:w="242" w:type="dxa"/>
          </w:tcPr>
          <w:p w14:paraId="20C5B6C7" w14:textId="77777777" w:rsidR="004F75DF" w:rsidRDefault="004F75DF">
            <w:pPr>
              <w:pStyle w:val="TableParagraph"/>
              <w:rPr>
                <w:sz w:val="24"/>
              </w:rPr>
            </w:pPr>
          </w:p>
        </w:tc>
      </w:tr>
      <w:tr w:rsidR="004F75DF" w14:paraId="6EAD5CF1" w14:textId="77777777">
        <w:trPr>
          <w:trHeight w:val="326"/>
        </w:trPr>
        <w:tc>
          <w:tcPr>
            <w:tcW w:w="879" w:type="dxa"/>
          </w:tcPr>
          <w:p w14:paraId="478CBBE0" w14:textId="77777777" w:rsidR="004F75DF" w:rsidRDefault="0013698B">
            <w:pPr>
              <w:pStyle w:val="TableParagraph"/>
              <w:spacing w:before="40" w:line="266" w:lineRule="exact"/>
              <w:ind w:left="103"/>
              <w:rPr>
                <w:sz w:val="24"/>
              </w:rPr>
            </w:pPr>
            <w:r>
              <w:rPr>
                <w:spacing w:val="-5"/>
                <w:sz w:val="24"/>
              </w:rPr>
              <w:t>5.2</w:t>
            </w:r>
          </w:p>
        </w:tc>
        <w:tc>
          <w:tcPr>
            <w:tcW w:w="3986" w:type="dxa"/>
          </w:tcPr>
          <w:p w14:paraId="7D105005" w14:textId="77777777" w:rsidR="004F75DF" w:rsidRDefault="0013698B">
            <w:pPr>
              <w:pStyle w:val="TableParagraph"/>
              <w:spacing w:before="40" w:line="266" w:lineRule="exact"/>
              <w:ind w:left="237"/>
              <w:rPr>
                <w:sz w:val="24"/>
              </w:rPr>
            </w:pPr>
            <w:r>
              <w:rPr>
                <w:sz w:val="24"/>
              </w:rPr>
              <w:t xml:space="preserve">Морфемика. </w:t>
            </w:r>
            <w:r>
              <w:rPr>
                <w:spacing w:val="-2"/>
                <w:sz w:val="24"/>
              </w:rPr>
              <w:t>Орфография</w:t>
            </w:r>
          </w:p>
        </w:tc>
        <w:tc>
          <w:tcPr>
            <w:tcW w:w="990" w:type="dxa"/>
          </w:tcPr>
          <w:p w14:paraId="75DAD33D" w14:textId="77777777" w:rsidR="004F75DF" w:rsidRDefault="0013698B">
            <w:pPr>
              <w:pStyle w:val="TableParagraph"/>
              <w:spacing w:before="40" w:line="266" w:lineRule="exact"/>
              <w:ind w:left="472"/>
              <w:rPr>
                <w:sz w:val="24"/>
              </w:rPr>
            </w:pPr>
            <w:r>
              <w:rPr>
                <w:spacing w:val="-5"/>
                <w:sz w:val="24"/>
              </w:rPr>
              <w:t>13</w:t>
            </w:r>
          </w:p>
        </w:tc>
        <w:tc>
          <w:tcPr>
            <w:tcW w:w="1845" w:type="dxa"/>
          </w:tcPr>
          <w:p w14:paraId="66E6BC13" w14:textId="77777777" w:rsidR="004F75DF" w:rsidRDefault="0013698B">
            <w:pPr>
              <w:pStyle w:val="TableParagraph"/>
              <w:spacing w:before="40" w:line="266" w:lineRule="exact"/>
              <w:ind w:right="761"/>
              <w:jc w:val="right"/>
              <w:rPr>
                <w:sz w:val="24"/>
              </w:rPr>
            </w:pPr>
            <w:r>
              <w:rPr>
                <w:spacing w:val="-10"/>
                <w:sz w:val="24"/>
              </w:rPr>
              <w:t>0</w:t>
            </w:r>
          </w:p>
        </w:tc>
        <w:tc>
          <w:tcPr>
            <w:tcW w:w="1913" w:type="dxa"/>
          </w:tcPr>
          <w:p w14:paraId="3CCA1AEA" w14:textId="77777777" w:rsidR="004F75DF" w:rsidRDefault="0013698B">
            <w:pPr>
              <w:pStyle w:val="TableParagraph"/>
              <w:spacing w:before="40" w:line="266" w:lineRule="exact"/>
              <w:ind w:right="797"/>
              <w:jc w:val="right"/>
              <w:rPr>
                <w:sz w:val="24"/>
              </w:rPr>
            </w:pPr>
            <w:r>
              <w:rPr>
                <w:spacing w:val="-10"/>
                <w:sz w:val="24"/>
              </w:rPr>
              <w:t>3</w:t>
            </w:r>
          </w:p>
        </w:tc>
        <w:tc>
          <w:tcPr>
            <w:tcW w:w="242" w:type="dxa"/>
          </w:tcPr>
          <w:p w14:paraId="30776012" w14:textId="77777777" w:rsidR="004F75DF" w:rsidRDefault="004F75DF">
            <w:pPr>
              <w:pStyle w:val="TableParagraph"/>
              <w:rPr>
                <w:sz w:val="24"/>
              </w:rPr>
            </w:pPr>
          </w:p>
        </w:tc>
      </w:tr>
      <w:tr w:rsidR="004F75DF" w14:paraId="457EDA34" w14:textId="77777777">
        <w:trPr>
          <w:trHeight w:val="326"/>
        </w:trPr>
        <w:tc>
          <w:tcPr>
            <w:tcW w:w="879" w:type="dxa"/>
          </w:tcPr>
          <w:p w14:paraId="0BD3718E" w14:textId="77777777" w:rsidR="004F75DF" w:rsidRDefault="0013698B">
            <w:pPr>
              <w:pStyle w:val="TableParagraph"/>
              <w:spacing w:before="40" w:line="266" w:lineRule="exact"/>
              <w:ind w:left="103"/>
              <w:rPr>
                <w:sz w:val="24"/>
              </w:rPr>
            </w:pPr>
            <w:r>
              <w:rPr>
                <w:spacing w:val="-5"/>
                <w:sz w:val="24"/>
              </w:rPr>
              <w:t>5.3</w:t>
            </w:r>
          </w:p>
        </w:tc>
        <w:tc>
          <w:tcPr>
            <w:tcW w:w="3986" w:type="dxa"/>
          </w:tcPr>
          <w:p w14:paraId="49B80C8F" w14:textId="77777777" w:rsidR="004F75DF" w:rsidRDefault="0013698B">
            <w:pPr>
              <w:pStyle w:val="TableParagraph"/>
              <w:spacing w:before="40" w:line="266" w:lineRule="exact"/>
              <w:ind w:left="237"/>
              <w:rPr>
                <w:sz w:val="24"/>
              </w:rPr>
            </w:pPr>
            <w:r>
              <w:rPr>
                <w:spacing w:val="-2"/>
                <w:sz w:val="24"/>
              </w:rPr>
              <w:t>Лексикология</w:t>
            </w:r>
          </w:p>
        </w:tc>
        <w:tc>
          <w:tcPr>
            <w:tcW w:w="990" w:type="dxa"/>
          </w:tcPr>
          <w:p w14:paraId="34C697BA" w14:textId="77777777" w:rsidR="004F75DF" w:rsidRDefault="0013698B">
            <w:pPr>
              <w:pStyle w:val="TableParagraph"/>
              <w:spacing w:before="40" w:line="266" w:lineRule="exact"/>
              <w:ind w:left="472"/>
              <w:rPr>
                <w:sz w:val="24"/>
              </w:rPr>
            </w:pPr>
            <w:r>
              <w:rPr>
                <w:spacing w:val="-5"/>
                <w:sz w:val="24"/>
              </w:rPr>
              <w:t>11</w:t>
            </w:r>
          </w:p>
        </w:tc>
        <w:tc>
          <w:tcPr>
            <w:tcW w:w="1845" w:type="dxa"/>
          </w:tcPr>
          <w:p w14:paraId="41B782E0" w14:textId="77777777" w:rsidR="004F75DF" w:rsidRDefault="0013698B">
            <w:pPr>
              <w:pStyle w:val="TableParagraph"/>
              <w:spacing w:before="40" w:line="266" w:lineRule="exact"/>
              <w:ind w:right="761"/>
              <w:jc w:val="right"/>
              <w:rPr>
                <w:sz w:val="24"/>
              </w:rPr>
            </w:pPr>
            <w:r>
              <w:rPr>
                <w:spacing w:val="-10"/>
                <w:sz w:val="24"/>
              </w:rPr>
              <w:t>0</w:t>
            </w:r>
          </w:p>
        </w:tc>
        <w:tc>
          <w:tcPr>
            <w:tcW w:w="1913" w:type="dxa"/>
          </w:tcPr>
          <w:p w14:paraId="3824B014" w14:textId="77777777" w:rsidR="004F75DF" w:rsidRDefault="0013698B">
            <w:pPr>
              <w:pStyle w:val="TableParagraph"/>
              <w:spacing w:before="40" w:line="266" w:lineRule="exact"/>
              <w:ind w:right="797"/>
              <w:jc w:val="right"/>
              <w:rPr>
                <w:sz w:val="24"/>
              </w:rPr>
            </w:pPr>
            <w:r>
              <w:rPr>
                <w:spacing w:val="-10"/>
                <w:sz w:val="24"/>
              </w:rPr>
              <w:t>1</w:t>
            </w:r>
          </w:p>
        </w:tc>
        <w:tc>
          <w:tcPr>
            <w:tcW w:w="242" w:type="dxa"/>
          </w:tcPr>
          <w:p w14:paraId="7283CDE6" w14:textId="77777777" w:rsidR="004F75DF" w:rsidRDefault="004F75DF">
            <w:pPr>
              <w:pStyle w:val="TableParagraph"/>
              <w:rPr>
                <w:sz w:val="24"/>
              </w:rPr>
            </w:pPr>
          </w:p>
        </w:tc>
      </w:tr>
      <w:tr w:rsidR="004F75DF" w14:paraId="5490516B" w14:textId="77777777">
        <w:trPr>
          <w:trHeight w:val="523"/>
        </w:trPr>
        <w:tc>
          <w:tcPr>
            <w:tcW w:w="4865" w:type="dxa"/>
            <w:gridSpan w:val="2"/>
          </w:tcPr>
          <w:p w14:paraId="2E85DB3A" w14:textId="77777777" w:rsidR="004F75DF" w:rsidRDefault="0013698B">
            <w:pPr>
              <w:pStyle w:val="TableParagraph"/>
              <w:spacing w:before="141"/>
              <w:ind w:left="237"/>
              <w:rPr>
                <w:sz w:val="24"/>
              </w:rPr>
            </w:pPr>
            <w:r>
              <w:rPr>
                <w:sz w:val="24"/>
              </w:rPr>
              <w:t>Итого по</w:t>
            </w:r>
            <w:r>
              <w:rPr>
                <w:spacing w:val="-2"/>
                <w:sz w:val="24"/>
              </w:rPr>
              <w:t xml:space="preserve"> разделу</w:t>
            </w:r>
          </w:p>
        </w:tc>
        <w:tc>
          <w:tcPr>
            <w:tcW w:w="990" w:type="dxa"/>
          </w:tcPr>
          <w:p w14:paraId="60380DD8" w14:textId="77777777" w:rsidR="004F75DF" w:rsidRDefault="0013698B">
            <w:pPr>
              <w:pStyle w:val="TableParagraph"/>
              <w:spacing w:before="141"/>
              <w:ind w:left="472"/>
              <w:rPr>
                <w:sz w:val="24"/>
              </w:rPr>
            </w:pPr>
            <w:r>
              <w:rPr>
                <w:spacing w:val="-5"/>
                <w:sz w:val="24"/>
              </w:rPr>
              <w:t>37</w:t>
            </w:r>
          </w:p>
        </w:tc>
        <w:tc>
          <w:tcPr>
            <w:tcW w:w="4000" w:type="dxa"/>
            <w:gridSpan w:val="3"/>
          </w:tcPr>
          <w:p w14:paraId="61780623" w14:textId="77777777" w:rsidR="004F75DF" w:rsidRDefault="004F75DF">
            <w:pPr>
              <w:pStyle w:val="TableParagraph"/>
              <w:rPr>
                <w:sz w:val="24"/>
              </w:rPr>
            </w:pPr>
          </w:p>
        </w:tc>
      </w:tr>
      <w:tr w:rsidR="004F75DF" w14:paraId="1F06C284" w14:textId="77777777">
        <w:trPr>
          <w:trHeight w:val="326"/>
        </w:trPr>
        <w:tc>
          <w:tcPr>
            <w:tcW w:w="9855" w:type="dxa"/>
            <w:gridSpan w:val="6"/>
          </w:tcPr>
          <w:p w14:paraId="3F905482" w14:textId="77777777" w:rsidR="004F75DF" w:rsidRDefault="0013698B">
            <w:pPr>
              <w:pStyle w:val="TableParagraph"/>
              <w:spacing w:before="49" w:line="257" w:lineRule="exact"/>
              <w:ind w:left="237"/>
              <w:rPr>
                <w:b/>
                <w:sz w:val="24"/>
              </w:rPr>
            </w:pPr>
            <w:r>
              <w:rPr>
                <w:b/>
                <w:sz w:val="24"/>
              </w:rPr>
              <w:t>Раздел</w:t>
            </w:r>
            <w:r>
              <w:rPr>
                <w:b/>
                <w:spacing w:val="-3"/>
                <w:sz w:val="24"/>
              </w:rPr>
              <w:t xml:space="preserve"> </w:t>
            </w:r>
            <w:r>
              <w:rPr>
                <w:b/>
                <w:sz w:val="24"/>
              </w:rPr>
              <w:t>6.</w:t>
            </w:r>
            <w:r>
              <w:rPr>
                <w:b/>
                <w:spacing w:val="1"/>
                <w:sz w:val="24"/>
              </w:rPr>
              <w:t xml:space="preserve"> </w:t>
            </w:r>
            <w:r>
              <w:rPr>
                <w:b/>
                <w:sz w:val="24"/>
              </w:rPr>
              <w:t>Синтаксис. Культура</w:t>
            </w:r>
            <w:r>
              <w:rPr>
                <w:b/>
                <w:spacing w:val="-6"/>
                <w:sz w:val="24"/>
              </w:rPr>
              <w:t xml:space="preserve"> </w:t>
            </w:r>
            <w:r>
              <w:rPr>
                <w:b/>
                <w:sz w:val="24"/>
              </w:rPr>
              <w:t>речи.</w:t>
            </w:r>
            <w:r>
              <w:rPr>
                <w:b/>
                <w:spacing w:val="-4"/>
                <w:sz w:val="24"/>
              </w:rPr>
              <w:t xml:space="preserve"> </w:t>
            </w:r>
            <w:r>
              <w:rPr>
                <w:b/>
                <w:spacing w:val="-2"/>
                <w:sz w:val="24"/>
              </w:rPr>
              <w:t>Пунктуация</w:t>
            </w:r>
          </w:p>
        </w:tc>
      </w:tr>
      <w:tr w:rsidR="004F75DF" w14:paraId="787E7F15" w14:textId="77777777">
        <w:trPr>
          <w:trHeight w:val="878"/>
        </w:trPr>
        <w:tc>
          <w:tcPr>
            <w:tcW w:w="879" w:type="dxa"/>
          </w:tcPr>
          <w:p w14:paraId="6160F9C6" w14:textId="77777777" w:rsidR="004F75DF" w:rsidRDefault="004F75DF">
            <w:pPr>
              <w:pStyle w:val="TableParagraph"/>
              <w:spacing w:before="42"/>
              <w:rPr>
                <w:b/>
                <w:sz w:val="24"/>
              </w:rPr>
            </w:pPr>
          </w:p>
          <w:p w14:paraId="605B0721" w14:textId="77777777" w:rsidR="004F75DF" w:rsidRDefault="0013698B">
            <w:pPr>
              <w:pStyle w:val="TableParagraph"/>
              <w:ind w:left="103"/>
              <w:rPr>
                <w:sz w:val="24"/>
              </w:rPr>
            </w:pPr>
            <w:r>
              <w:rPr>
                <w:spacing w:val="-5"/>
                <w:sz w:val="24"/>
              </w:rPr>
              <w:t>6.1</w:t>
            </w:r>
          </w:p>
        </w:tc>
        <w:tc>
          <w:tcPr>
            <w:tcW w:w="3986" w:type="dxa"/>
          </w:tcPr>
          <w:p w14:paraId="1F2D73E7" w14:textId="77777777" w:rsidR="004F75DF" w:rsidRDefault="0013698B">
            <w:pPr>
              <w:pStyle w:val="TableParagraph"/>
              <w:spacing w:before="47" w:line="237" w:lineRule="auto"/>
              <w:ind w:left="237" w:right="119"/>
              <w:rPr>
                <w:sz w:val="24"/>
              </w:rPr>
            </w:pPr>
            <w:r>
              <w:rPr>
                <w:sz w:val="24"/>
              </w:rPr>
              <w:t>Синтаксис</w:t>
            </w:r>
            <w:r>
              <w:rPr>
                <w:spacing w:val="-15"/>
                <w:sz w:val="24"/>
              </w:rPr>
              <w:t xml:space="preserve"> </w:t>
            </w:r>
            <w:r>
              <w:rPr>
                <w:sz w:val="24"/>
              </w:rPr>
              <w:t>и</w:t>
            </w:r>
            <w:r>
              <w:rPr>
                <w:spacing w:val="-14"/>
                <w:sz w:val="24"/>
              </w:rPr>
              <w:t xml:space="preserve"> </w:t>
            </w:r>
            <w:r>
              <w:rPr>
                <w:sz w:val="24"/>
              </w:rPr>
              <w:t>пунктуация</w:t>
            </w:r>
            <w:r>
              <w:rPr>
                <w:spacing w:val="-14"/>
                <w:sz w:val="24"/>
              </w:rPr>
              <w:t xml:space="preserve"> </w:t>
            </w:r>
            <w:r>
              <w:rPr>
                <w:sz w:val="24"/>
              </w:rPr>
              <w:t>как разделы лингвистики.</w:t>
            </w:r>
          </w:p>
          <w:p w14:paraId="2DC42283" w14:textId="77777777" w:rsidR="004F75DF" w:rsidRDefault="0013698B">
            <w:pPr>
              <w:pStyle w:val="TableParagraph"/>
              <w:spacing w:before="3" w:line="262" w:lineRule="exact"/>
              <w:ind w:left="237"/>
              <w:rPr>
                <w:sz w:val="24"/>
              </w:rPr>
            </w:pPr>
            <w:r>
              <w:rPr>
                <w:spacing w:val="-2"/>
                <w:sz w:val="24"/>
              </w:rPr>
              <w:t>Словосочетание</w:t>
            </w:r>
          </w:p>
        </w:tc>
        <w:tc>
          <w:tcPr>
            <w:tcW w:w="990" w:type="dxa"/>
          </w:tcPr>
          <w:p w14:paraId="586CBAE7" w14:textId="77777777" w:rsidR="004F75DF" w:rsidRDefault="004F75DF">
            <w:pPr>
              <w:pStyle w:val="TableParagraph"/>
              <w:spacing w:before="42"/>
              <w:rPr>
                <w:b/>
                <w:sz w:val="24"/>
              </w:rPr>
            </w:pPr>
          </w:p>
          <w:p w14:paraId="5E4B1C6A" w14:textId="77777777" w:rsidR="004F75DF" w:rsidRDefault="0013698B">
            <w:pPr>
              <w:pStyle w:val="TableParagraph"/>
              <w:ind w:left="198" w:right="4"/>
              <w:jc w:val="center"/>
              <w:rPr>
                <w:sz w:val="24"/>
              </w:rPr>
            </w:pPr>
            <w:r>
              <w:rPr>
                <w:spacing w:val="-10"/>
                <w:sz w:val="24"/>
              </w:rPr>
              <w:t>2</w:t>
            </w:r>
          </w:p>
        </w:tc>
        <w:tc>
          <w:tcPr>
            <w:tcW w:w="1845" w:type="dxa"/>
          </w:tcPr>
          <w:p w14:paraId="028DE8F3" w14:textId="77777777" w:rsidR="004F75DF" w:rsidRDefault="004F75DF">
            <w:pPr>
              <w:pStyle w:val="TableParagraph"/>
              <w:spacing w:before="42"/>
              <w:rPr>
                <w:b/>
                <w:sz w:val="24"/>
              </w:rPr>
            </w:pPr>
          </w:p>
          <w:p w14:paraId="192E6EF9" w14:textId="77777777" w:rsidR="004F75DF" w:rsidRDefault="0013698B">
            <w:pPr>
              <w:pStyle w:val="TableParagraph"/>
              <w:ind w:right="761"/>
              <w:jc w:val="right"/>
              <w:rPr>
                <w:sz w:val="24"/>
              </w:rPr>
            </w:pPr>
            <w:r>
              <w:rPr>
                <w:spacing w:val="-10"/>
                <w:sz w:val="24"/>
              </w:rPr>
              <w:t>1</w:t>
            </w:r>
          </w:p>
        </w:tc>
        <w:tc>
          <w:tcPr>
            <w:tcW w:w="1913" w:type="dxa"/>
          </w:tcPr>
          <w:p w14:paraId="2563FEE2" w14:textId="77777777" w:rsidR="004F75DF" w:rsidRDefault="004F75DF">
            <w:pPr>
              <w:pStyle w:val="TableParagraph"/>
              <w:spacing w:before="42"/>
              <w:rPr>
                <w:b/>
                <w:sz w:val="24"/>
              </w:rPr>
            </w:pPr>
          </w:p>
          <w:p w14:paraId="0835E5F8" w14:textId="77777777" w:rsidR="004F75DF" w:rsidRDefault="0013698B">
            <w:pPr>
              <w:pStyle w:val="TableParagraph"/>
              <w:ind w:right="797"/>
              <w:jc w:val="right"/>
              <w:rPr>
                <w:sz w:val="24"/>
              </w:rPr>
            </w:pPr>
            <w:r>
              <w:rPr>
                <w:spacing w:val="-10"/>
                <w:sz w:val="24"/>
              </w:rPr>
              <w:t>1</w:t>
            </w:r>
          </w:p>
        </w:tc>
        <w:tc>
          <w:tcPr>
            <w:tcW w:w="242" w:type="dxa"/>
          </w:tcPr>
          <w:p w14:paraId="16C4019C" w14:textId="77777777" w:rsidR="004F75DF" w:rsidRDefault="004F75DF">
            <w:pPr>
              <w:pStyle w:val="TableParagraph"/>
              <w:rPr>
                <w:sz w:val="24"/>
              </w:rPr>
            </w:pPr>
          </w:p>
        </w:tc>
      </w:tr>
      <w:tr w:rsidR="004F75DF" w14:paraId="739DD34B" w14:textId="77777777">
        <w:trPr>
          <w:trHeight w:val="605"/>
        </w:trPr>
        <w:tc>
          <w:tcPr>
            <w:tcW w:w="879" w:type="dxa"/>
          </w:tcPr>
          <w:p w14:paraId="27DE386C" w14:textId="77777777" w:rsidR="004F75DF" w:rsidRDefault="0013698B">
            <w:pPr>
              <w:pStyle w:val="TableParagraph"/>
              <w:spacing w:before="179"/>
              <w:ind w:left="103"/>
              <w:rPr>
                <w:sz w:val="24"/>
              </w:rPr>
            </w:pPr>
            <w:r>
              <w:rPr>
                <w:spacing w:val="-5"/>
                <w:sz w:val="24"/>
              </w:rPr>
              <w:t>6.2</w:t>
            </w:r>
          </w:p>
        </w:tc>
        <w:tc>
          <w:tcPr>
            <w:tcW w:w="3986" w:type="dxa"/>
          </w:tcPr>
          <w:p w14:paraId="13276160" w14:textId="77777777" w:rsidR="004F75DF" w:rsidRDefault="0013698B">
            <w:pPr>
              <w:pStyle w:val="TableParagraph"/>
              <w:spacing w:before="37" w:line="274" w:lineRule="exact"/>
              <w:ind w:left="237" w:right="365"/>
              <w:rPr>
                <w:sz w:val="24"/>
              </w:rPr>
            </w:pPr>
            <w:r>
              <w:rPr>
                <w:sz w:val="24"/>
              </w:rPr>
              <w:t>Простое</w:t>
            </w:r>
            <w:r>
              <w:rPr>
                <w:spacing w:val="-15"/>
                <w:sz w:val="24"/>
              </w:rPr>
              <w:t xml:space="preserve"> </w:t>
            </w:r>
            <w:r>
              <w:rPr>
                <w:sz w:val="24"/>
              </w:rPr>
              <w:t xml:space="preserve">двусоставное </w:t>
            </w:r>
            <w:r>
              <w:rPr>
                <w:spacing w:val="-2"/>
                <w:sz w:val="24"/>
              </w:rPr>
              <w:t>предложение</w:t>
            </w:r>
          </w:p>
        </w:tc>
        <w:tc>
          <w:tcPr>
            <w:tcW w:w="990" w:type="dxa"/>
          </w:tcPr>
          <w:p w14:paraId="68CF670E" w14:textId="77777777" w:rsidR="004F75DF" w:rsidRDefault="0013698B">
            <w:pPr>
              <w:pStyle w:val="TableParagraph"/>
              <w:spacing w:before="179"/>
              <w:ind w:left="198" w:right="4"/>
              <w:jc w:val="center"/>
              <w:rPr>
                <w:sz w:val="24"/>
              </w:rPr>
            </w:pPr>
            <w:r>
              <w:rPr>
                <w:spacing w:val="-10"/>
                <w:sz w:val="24"/>
              </w:rPr>
              <w:t>9</w:t>
            </w:r>
          </w:p>
        </w:tc>
        <w:tc>
          <w:tcPr>
            <w:tcW w:w="1845" w:type="dxa"/>
          </w:tcPr>
          <w:p w14:paraId="77B1735A" w14:textId="77777777" w:rsidR="004F75DF" w:rsidRDefault="0013698B">
            <w:pPr>
              <w:pStyle w:val="TableParagraph"/>
              <w:spacing w:before="179"/>
              <w:ind w:right="761"/>
              <w:jc w:val="right"/>
              <w:rPr>
                <w:sz w:val="24"/>
              </w:rPr>
            </w:pPr>
            <w:r>
              <w:rPr>
                <w:spacing w:val="-10"/>
                <w:sz w:val="24"/>
              </w:rPr>
              <w:t>1</w:t>
            </w:r>
          </w:p>
        </w:tc>
        <w:tc>
          <w:tcPr>
            <w:tcW w:w="1913" w:type="dxa"/>
          </w:tcPr>
          <w:p w14:paraId="6DA339C8" w14:textId="77777777" w:rsidR="004F75DF" w:rsidRDefault="0013698B">
            <w:pPr>
              <w:pStyle w:val="TableParagraph"/>
              <w:spacing w:before="179"/>
              <w:ind w:right="797"/>
              <w:jc w:val="right"/>
              <w:rPr>
                <w:sz w:val="24"/>
              </w:rPr>
            </w:pPr>
            <w:r>
              <w:rPr>
                <w:spacing w:val="-10"/>
                <w:sz w:val="24"/>
              </w:rPr>
              <w:t>2</w:t>
            </w:r>
          </w:p>
        </w:tc>
        <w:tc>
          <w:tcPr>
            <w:tcW w:w="242" w:type="dxa"/>
          </w:tcPr>
          <w:p w14:paraId="29EC91B0" w14:textId="77777777" w:rsidR="004F75DF" w:rsidRDefault="004F75DF">
            <w:pPr>
              <w:pStyle w:val="TableParagraph"/>
              <w:rPr>
                <w:sz w:val="24"/>
              </w:rPr>
            </w:pPr>
          </w:p>
        </w:tc>
      </w:tr>
    </w:tbl>
    <w:p w14:paraId="08BFD398" w14:textId="77777777" w:rsidR="004F75DF" w:rsidRDefault="004F75DF">
      <w:pPr>
        <w:rPr>
          <w:sz w:val="24"/>
        </w:rPr>
        <w:sectPr w:rsidR="004F75DF">
          <w:pgSz w:w="11910" w:h="16390"/>
          <w:pgMar w:top="780" w:right="0" w:bottom="280" w:left="460" w:header="720" w:footer="720" w:gutter="0"/>
          <w:cols w:space="720"/>
        </w:sectPr>
      </w:pPr>
    </w:p>
    <w:p w14:paraId="42251EB3" w14:textId="77777777" w:rsidR="004F75DF" w:rsidRDefault="004F75DF">
      <w:pPr>
        <w:pStyle w:val="a3"/>
        <w:spacing w:before="4"/>
        <w:ind w:left="0"/>
        <w:jc w:val="left"/>
        <w:rPr>
          <w:b/>
          <w:sz w:val="2"/>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9"/>
        <w:gridCol w:w="3986"/>
        <w:gridCol w:w="990"/>
        <w:gridCol w:w="1845"/>
        <w:gridCol w:w="1913"/>
        <w:gridCol w:w="242"/>
      </w:tblGrid>
      <w:tr w:rsidR="004F75DF" w14:paraId="5CEEDA15" w14:textId="77777777">
        <w:trPr>
          <w:trHeight w:val="604"/>
        </w:trPr>
        <w:tc>
          <w:tcPr>
            <w:tcW w:w="879" w:type="dxa"/>
          </w:tcPr>
          <w:p w14:paraId="25178083" w14:textId="77777777" w:rsidR="004F75DF" w:rsidRDefault="0013698B">
            <w:pPr>
              <w:pStyle w:val="TableParagraph"/>
              <w:spacing w:before="179"/>
              <w:ind w:left="103"/>
              <w:rPr>
                <w:sz w:val="24"/>
              </w:rPr>
            </w:pPr>
            <w:r>
              <w:rPr>
                <w:spacing w:val="-5"/>
                <w:sz w:val="24"/>
              </w:rPr>
              <w:t>6.3</w:t>
            </w:r>
          </w:p>
        </w:tc>
        <w:tc>
          <w:tcPr>
            <w:tcW w:w="3986" w:type="dxa"/>
          </w:tcPr>
          <w:p w14:paraId="11A9E002" w14:textId="77777777" w:rsidR="004F75DF" w:rsidRDefault="0013698B">
            <w:pPr>
              <w:pStyle w:val="TableParagraph"/>
              <w:spacing w:before="36" w:line="274" w:lineRule="exact"/>
              <w:ind w:left="237" w:right="365"/>
              <w:rPr>
                <w:sz w:val="24"/>
              </w:rPr>
            </w:pPr>
            <w:r>
              <w:rPr>
                <w:sz w:val="24"/>
              </w:rPr>
              <w:t>Простое</w:t>
            </w:r>
            <w:r>
              <w:rPr>
                <w:spacing w:val="-15"/>
                <w:sz w:val="24"/>
              </w:rPr>
              <w:t xml:space="preserve"> </w:t>
            </w:r>
            <w:r>
              <w:rPr>
                <w:sz w:val="24"/>
              </w:rPr>
              <w:t xml:space="preserve">осложнённое </w:t>
            </w:r>
            <w:r>
              <w:rPr>
                <w:spacing w:val="-2"/>
                <w:sz w:val="24"/>
              </w:rPr>
              <w:t>предложение</w:t>
            </w:r>
          </w:p>
        </w:tc>
        <w:tc>
          <w:tcPr>
            <w:tcW w:w="990" w:type="dxa"/>
          </w:tcPr>
          <w:p w14:paraId="3D036BF7" w14:textId="77777777" w:rsidR="004F75DF" w:rsidRDefault="0013698B">
            <w:pPr>
              <w:pStyle w:val="TableParagraph"/>
              <w:spacing w:before="179"/>
              <w:ind w:left="198" w:right="4"/>
              <w:jc w:val="center"/>
              <w:rPr>
                <w:sz w:val="24"/>
              </w:rPr>
            </w:pPr>
            <w:r>
              <w:rPr>
                <w:spacing w:val="-10"/>
                <w:sz w:val="24"/>
              </w:rPr>
              <w:t>6</w:t>
            </w:r>
          </w:p>
        </w:tc>
        <w:tc>
          <w:tcPr>
            <w:tcW w:w="1845" w:type="dxa"/>
          </w:tcPr>
          <w:p w14:paraId="4751C842" w14:textId="77777777" w:rsidR="004F75DF" w:rsidRDefault="0013698B">
            <w:pPr>
              <w:pStyle w:val="TableParagraph"/>
              <w:spacing w:before="179"/>
              <w:ind w:right="761"/>
              <w:jc w:val="right"/>
              <w:rPr>
                <w:sz w:val="24"/>
              </w:rPr>
            </w:pPr>
            <w:r>
              <w:rPr>
                <w:spacing w:val="-10"/>
                <w:sz w:val="24"/>
              </w:rPr>
              <w:t>0</w:t>
            </w:r>
          </w:p>
        </w:tc>
        <w:tc>
          <w:tcPr>
            <w:tcW w:w="1913" w:type="dxa"/>
          </w:tcPr>
          <w:p w14:paraId="277C6A8A" w14:textId="77777777" w:rsidR="004F75DF" w:rsidRDefault="0013698B">
            <w:pPr>
              <w:pStyle w:val="TableParagraph"/>
              <w:spacing w:before="179"/>
              <w:ind w:left="988"/>
              <w:rPr>
                <w:sz w:val="24"/>
              </w:rPr>
            </w:pPr>
            <w:r>
              <w:rPr>
                <w:spacing w:val="-10"/>
                <w:sz w:val="24"/>
              </w:rPr>
              <w:t>1</w:t>
            </w:r>
          </w:p>
        </w:tc>
        <w:tc>
          <w:tcPr>
            <w:tcW w:w="242" w:type="dxa"/>
          </w:tcPr>
          <w:p w14:paraId="6B0FEC73" w14:textId="77777777" w:rsidR="004F75DF" w:rsidRDefault="004F75DF">
            <w:pPr>
              <w:pStyle w:val="TableParagraph"/>
              <w:rPr>
                <w:sz w:val="24"/>
              </w:rPr>
            </w:pPr>
          </w:p>
        </w:tc>
      </w:tr>
      <w:tr w:rsidR="004F75DF" w14:paraId="6B2275AD" w14:textId="77777777">
        <w:trPr>
          <w:trHeight w:val="326"/>
        </w:trPr>
        <w:tc>
          <w:tcPr>
            <w:tcW w:w="879" w:type="dxa"/>
          </w:tcPr>
          <w:p w14:paraId="52313D75" w14:textId="77777777" w:rsidR="004F75DF" w:rsidRDefault="0013698B">
            <w:pPr>
              <w:pStyle w:val="TableParagraph"/>
              <w:spacing w:before="40" w:line="266" w:lineRule="exact"/>
              <w:ind w:left="103"/>
              <w:rPr>
                <w:sz w:val="24"/>
              </w:rPr>
            </w:pPr>
            <w:r>
              <w:rPr>
                <w:spacing w:val="-5"/>
                <w:sz w:val="24"/>
              </w:rPr>
              <w:t>6.4</w:t>
            </w:r>
          </w:p>
        </w:tc>
        <w:tc>
          <w:tcPr>
            <w:tcW w:w="3986" w:type="dxa"/>
          </w:tcPr>
          <w:p w14:paraId="460F8593" w14:textId="77777777" w:rsidR="004F75DF" w:rsidRDefault="0013698B">
            <w:pPr>
              <w:pStyle w:val="TableParagraph"/>
              <w:spacing w:before="40" w:line="266" w:lineRule="exact"/>
              <w:ind w:left="237"/>
              <w:rPr>
                <w:sz w:val="24"/>
              </w:rPr>
            </w:pPr>
            <w:r>
              <w:rPr>
                <w:sz w:val="24"/>
              </w:rPr>
              <w:t>Сложное</w:t>
            </w:r>
            <w:r>
              <w:rPr>
                <w:spacing w:val="-1"/>
                <w:sz w:val="24"/>
              </w:rPr>
              <w:t xml:space="preserve"> </w:t>
            </w:r>
            <w:r>
              <w:rPr>
                <w:spacing w:val="-2"/>
                <w:sz w:val="24"/>
              </w:rPr>
              <w:t>предложение</w:t>
            </w:r>
          </w:p>
        </w:tc>
        <w:tc>
          <w:tcPr>
            <w:tcW w:w="990" w:type="dxa"/>
          </w:tcPr>
          <w:p w14:paraId="5C842A99" w14:textId="77777777" w:rsidR="004F75DF" w:rsidRDefault="0013698B">
            <w:pPr>
              <w:pStyle w:val="TableParagraph"/>
              <w:spacing w:before="40" w:line="266" w:lineRule="exact"/>
              <w:ind w:left="198" w:right="4"/>
              <w:jc w:val="center"/>
              <w:rPr>
                <w:sz w:val="24"/>
              </w:rPr>
            </w:pPr>
            <w:r>
              <w:rPr>
                <w:spacing w:val="-10"/>
                <w:sz w:val="24"/>
              </w:rPr>
              <w:t>7</w:t>
            </w:r>
          </w:p>
        </w:tc>
        <w:tc>
          <w:tcPr>
            <w:tcW w:w="1845" w:type="dxa"/>
          </w:tcPr>
          <w:p w14:paraId="55631363" w14:textId="77777777" w:rsidR="004F75DF" w:rsidRDefault="0013698B">
            <w:pPr>
              <w:pStyle w:val="TableParagraph"/>
              <w:spacing w:before="40" w:line="266" w:lineRule="exact"/>
              <w:ind w:right="761"/>
              <w:jc w:val="right"/>
              <w:rPr>
                <w:sz w:val="24"/>
              </w:rPr>
            </w:pPr>
            <w:r>
              <w:rPr>
                <w:spacing w:val="-10"/>
                <w:sz w:val="24"/>
              </w:rPr>
              <w:t>0</w:t>
            </w:r>
          </w:p>
        </w:tc>
        <w:tc>
          <w:tcPr>
            <w:tcW w:w="1913" w:type="dxa"/>
          </w:tcPr>
          <w:p w14:paraId="54EB94B4" w14:textId="77777777" w:rsidR="004F75DF" w:rsidRDefault="0013698B">
            <w:pPr>
              <w:pStyle w:val="TableParagraph"/>
              <w:spacing w:before="40" w:line="266" w:lineRule="exact"/>
              <w:ind w:left="988"/>
              <w:rPr>
                <w:sz w:val="24"/>
              </w:rPr>
            </w:pPr>
            <w:r>
              <w:rPr>
                <w:spacing w:val="-10"/>
                <w:sz w:val="24"/>
              </w:rPr>
              <w:t>2</w:t>
            </w:r>
          </w:p>
        </w:tc>
        <w:tc>
          <w:tcPr>
            <w:tcW w:w="242" w:type="dxa"/>
          </w:tcPr>
          <w:p w14:paraId="6CB4B220" w14:textId="77777777" w:rsidR="004F75DF" w:rsidRDefault="004F75DF">
            <w:pPr>
              <w:pStyle w:val="TableParagraph"/>
              <w:rPr>
                <w:sz w:val="24"/>
              </w:rPr>
            </w:pPr>
          </w:p>
        </w:tc>
      </w:tr>
      <w:tr w:rsidR="004F75DF" w14:paraId="517BED03" w14:textId="77777777">
        <w:trPr>
          <w:trHeight w:val="326"/>
        </w:trPr>
        <w:tc>
          <w:tcPr>
            <w:tcW w:w="879" w:type="dxa"/>
          </w:tcPr>
          <w:p w14:paraId="24095806" w14:textId="77777777" w:rsidR="004F75DF" w:rsidRDefault="0013698B">
            <w:pPr>
              <w:pStyle w:val="TableParagraph"/>
              <w:spacing w:before="40" w:line="266" w:lineRule="exact"/>
              <w:ind w:left="103"/>
              <w:rPr>
                <w:sz w:val="24"/>
              </w:rPr>
            </w:pPr>
            <w:r>
              <w:rPr>
                <w:spacing w:val="-5"/>
                <w:sz w:val="24"/>
              </w:rPr>
              <w:t>6.5</w:t>
            </w:r>
          </w:p>
        </w:tc>
        <w:tc>
          <w:tcPr>
            <w:tcW w:w="3986" w:type="dxa"/>
          </w:tcPr>
          <w:p w14:paraId="1582A07F" w14:textId="77777777" w:rsidR="004F75DF" w:rsidRDefault="0013698B">
            <w:pPr>
              <w:pStyle w:val="TableParagraph"/>
              <w:spacing w:before="40" w:line="266" w:lineRule="exact"/>
              <w:ind w:left="237"/>
              <w:rPr>
                <w:sz w:val="24"/>
              </w:rPr>
            </w:pPr>
            <w:r>
              <w:rPr>
                <w:sz w:val="24"/>
              </w:rPr>
              <w:t>Прямая</w:t>
            </w:r>
            <w:r>
              <w:rPr>
                <w:spacing w:val="2"/>
                <w:sz w:val="24"/>
              </w:rPr>
              <w:t xml:space="preserve"> </w:t>
            </w:r>
            <w:r>
              <w:rPr>
                <w:spacing w:val="-4"/>
                <w:sz w:val="24"/>
              </w:rPr>
              <w:t>речь</w:t>
            </w:r>
          </w:p>
        </w:tc>
        <w:tc>
          <w:tcPr>
            <w:tcW w:w="990" w:type="dxa"/>
          </w:tcPr>
          <w:p w14:paraId="4F53D219" w14:textId="77777777" w:rsidR="004F75DF" w:rsidRDefault="0013698B">
            <w:pPr>
              <w:pStyle w:val="TableParagraph"/>
              <w:spacing w:before="40" w:line="266" w:lineRule="exact"/>
              <w:ind w:left="198" w:right="4"/>
              <w:jc w:val="center"/>
              <w:rPr>
                <w:sz w:val="24"/>
              </w:rPr>
            </w:pPr>
            <w:r>
              <w:rPr>
                <w:spacing w:val="-10"/>
                <w:sz w:val="24"/>
              </w:rPr>
              <w:t>2</w:t>
            </w:r>
          </w:p>
        </w:tc>
        <w:tc>
          <w:tcPr>
            <w:tcW w:w="1845" w:type="dxa"/>
          </w:tcPr>
          <w:p w14:paraId="5DAFD821" w14:textId="77777777" w:rsidR="004F75DF" w:rsidRDefault="0013698B">
            <w:pPr>
              <w:pStyle w:val="TableParagraph"/>
              <w:spacing w:before="40" w:line="266" w:lineRule="exact"/>
              <w:ind w:right="761"/>
              <w:jc w:val="right"/>
              <w:rPr>
                <w:sz w:val="24"/>
              </w:rPr>
            </w:pPr>
            <w:r>
              <w:rPr>
                <w:spacing w:val="-10"/>
                <w:sz w:val="24"/>
              </w:rPr>
              <w:t>0</w:t>
            </w:r>
          </w:p>
        </w:tc>
        <w:tc>
          <w:tcPr>
            <w:tcW w:w="1913" w:type="dxa"/>
          </w:tcPr>
          <w:p w14:paraId="3E035C08" w14:textId="77777777" w:rsidR="004F75DF" w:rsidRDefault="0013698B">
            <w:pPr>
              <w:pStyle w:val="TableParagraph"/>
              <w:spacing w:before="40" w:line="266" w:lineRule="exact"/>
              <w:ind w:left="988"/>
              <w:rPr>
                <w:sz w:val="24"/>
              </w:rPr>
            </w:pPr>
            <w:r>
              <w:rPr>
                <w:spacing w:val="-10"/>
                <w:sz w:val="24"/>
              </w:rPr>
              <w:t>1</w:t>
            </w:r>
          </w:p>
        </w:tc>
        <w:tc>
          <w:tcPr>
            <w:tcW w:w="242" w:type="dxa"/>
          </w:tcPr>
          <w:p w14:paraId="21EE63EB" w14:textId="77777777" w:rsidR="004F75DF" w:rsidRDefault="004F75DF">
            <w:pPr>
              <w:pStyle w:val="TableParagraph"/>
              <w:rPr>
                <w:sz w:val="24"/>
              </w:rPr>
            </w:pPr>
          </w:p>
        </w:tc>
      </w:tr>
      <w:tr w:rsidR="004F75DF" w14:paraId="216B50C0" w14:textId="77777777">
        <w:trPr>
          <w:trHeight w:val="326"/>
        </w:trPr>
        <w:tc>
          <w:tcPr>
            <w:tcW w:w="879" w:type="dxa"/>
          </w:tcPr>
          <w:p w14:paraId="1A40603D" w14:textId="77777777" w:rsidR="004F75DF" w:rsidRDefault="0013698B">
            <w:pPr>
              <w:pStyle w:val="TableParagraph"/>
              <w:spacing w:before="40" w:line="266" w:lineRule="exact"/>
              <w:ind w:left="103"/>
              <w:rPr>
                <w:sz w:val="24"/>
              </w:rPr>
            </w:pPr>
            <w:r>
              <w:rPr>
                <w:spacing w:val="-5"/>
                <w:sz w:val="24"/>
              </w:rPr>
              <w:t>6.6</w:t>
            </w:r>
          </w:p>
        </w:tc>
        <w:tc>
          <w:tcPr>
            <w:tcW w:w="3986" w:type="dxa"/>
          </w:tcPr>
          <w:p w14:paraId="32B8B6F6" w14:textId="77777777" w:rsidR="004F75DF" w:rsidRDefault="0013698B">
            <w:pPr>
              <w:pStyle w:val="TableParagraph"/>
              <w:spacing w:before="40" w:line="266" w:lineRule="exact"/>
              <w:ind w:left="237"/>
              <w:rPr>
                <w:sz w:val="24"/>
              </w:rPr>
            </w:pPr>
            <w:r>
              <w:rPr>
                <w:spacing w:val="-2"/>
                <w:sz w:val="24"/>
              </w:rPr>
              <w:t>Диалог</w:t>
            </w:r>
          </w:p>
        </w:tc>
        <w:tc>
          <w:tcPr>
            <w:tcW w:w="990" w:type="dxa"/>
          </w:tcPr>
          <w:p w14:paraId="734FDB0C" w14:textId="77777777" w:rsidR="004F75DF" w:rsidRDefault="0013698B">
            <w:pPr>
              <w:pStyle w:val="TableParagraph"/>
              <w:spacing w:before="40" w:line="266" w:lineRule="exact"/>
              <w:ind w:left="198" w:right="4"/>
              <w:jc w:val="center"/>
              <w:rPr>
                <w:sz w:val="24"/>
              </w:rPr>
            </w:pPr>
            <w:r>
              <w:rPr>
                <w:spacing w:val="-10"/>
                <w:sz w:val="24"/>
              </w:rPr>
              <w:t>2</w:t>
            </w:r>
          </w:p>
        </w:tc>
        <w:tc>
          <w:tcPr>
            <w:tcW w:w="1845" w:type="dxa"/>
          </w:tcPr>
          <w:p w14:paraId="599359D6" w14:textId="77777777" w:rsidR="004F75DF" w:rsidRDefault="0013698B">
            <w:pPr>
              <w:pStyle w:val="TableParagraph"/>
              <w:spacing w:before="40" w:line="266" w:lineRule="exact"/>
              <w:ind w:right="761"/>
              <w:jc w:val="right"/>
              <w:rPr>
                <w:sz w:val="24"/>
              </w:rPr>
            </w:pPr>
            <w:r>
              <w:rPr>
                <w:spacing w:val="-10"/>
                <w:sz w:val="24"/>
              </w:rPr>
              <w:t>0</w:t>
            </w:r>
          </w:p>
        </w:tc>
        <w:tc>
          <w:tcPr>
            <w:tcW w:w="1913" w:type="dxa"/>
          </w:tcPr>
          <w:p w14:paraId="04EA57F6" w14:textId="77777777" w:rsidR="004F75DF" w:rsidRDefault="0013698B">
            <w:pPr>
              <w:pStyle w:val="TableParagraph"/>
              <w:spacing w:before="40" w:line="266" w:lineRule="exact"/>
              <w:ind w:left="988"/>
              <w:rPr>
                <w:sz w:val="24"/>
              </w:rPr>
            </w:pPr>
            <w:r>
              <w:rPr>
                <w:spacing w:val="-10"/>
                <w:sz w:val="24"/>
              </w:rPr>
              <w:t>1</w:t>
            </w:r>
          </w:p>
        </w:tc>
        <w:tc>
          <w:tcPr>
            <w:tcW w:w="242" w:type="dxa"/>
          </w:tcPr>
          <w:p w14:paraId="2D3D3D74" w14:textId="77777777" w:rsidR="004F75DF" w:rsidRDefault="004F75DF">
            <w:pPr>
              <w:pStyle w:val="TableParagraph"/>
              <w:rPr>
                <w:sz w:val="24"/>
              </w:rPr>
            </w:pPr>
          </w:p>
        </w:tc>
      </w:tr>
      <w:tr w:rsidR="004F75DF" w14:paraId="45DF96FD" w14:textId="77777777">
        <w:trPr>
          <w:trHeight w:val="523"/>
        </w:trPr>
        <w:tc>
          <w:tcPr>
            <w:tcW w:w="4865" w:type="dxa"/>
            <w:gridSpan w:val="2"/>
          </w:tcPr>
          <w:p w14:paraId="2D05A5C6" w14:textId="77777777" w:rsidR="004F75DF" w:rsidRDefault="0013698B">
            <w:pPr>
              <w:pStyle w:val="TableParagraph"/>
              <w:spacing w:before="141"/>
              <w:ind w:left="237"/>
              <w:rPr>
                <w:sz w:val="24"/>
              </w:rPr>
            </w:pPr>
            <w:r>
              <w:rPr>
                <w:sz w:val="24"/>
              </w:rPr>
              <w:t>Итого по</w:t>
            </w:r>
            <w:r>
              <w:rPr>
                <w:spacing w:val="-2"/>
                <w:sz w:val="24"/>
              </w:rPr>
              <w:t xml:space="preserve"> разделу</w:t>
            </w:r>
          </w:p>
        </w:tc>
        <w:tc>
          <w:tcPr>
            <w:tcW w:w="990" w:type="dxa"/>
          </w:tcPr>
          <w:p w14:paraId="4CB57678" w14:textId="77777777" w:rsidR="004F75DF" w:rsidRDefault="0013698B">
            <w:pPr>
              <w:pStyle w:val="TableParagraph"/>
              <w:spacing w:before="141"/>
              <w:ind w:right="270"/>
              <w:jc w:val="right"/>
              <w:rPr>
                <w:sz w:val="24"/>
              </w:rPr>
            </w:pPr>
            <w:r>
              <w:rPr>
                <w:spacing w:val="-5"/>
                <w:sz w:val="24"/>
              </w:rPr>
              <w:t>28</w:t>
            </w:r>
          </w:p>
        </w:tc>
        <w:tc>
          <w:tcPr>
            <w:tcW w:w="4000" w:type="dxa"/>
            <w:gridSpan w:val="3"/>
          </w:tcPr>
          <w:p w14:paraId="688EB5C1" w14:textId="77777777" w:rsidR="004F75DF" w:rsidRDefault="004F75DF">
            <w:pPr>
              <w:pStyle w:val="TableParagraph"/>
              <w:rPr>
                <w:sz w:val="24"/>
              </w:rPr>
            </w:pPr>
          </w:p>
        </w:tc>
      </w:tr>
      <w:tr w:rsidR="004F75DF" w14:paraId="5BE02B0D" w14:textId="77777777">
        <w:trPr>
          <w:trHeight w:val="326"/>
        </w:trPr>
        <w:tc>
          <w:tcPr>
            <w:tcW w:w="9855" w:type="dxa"/>
            <w:gridSpan w:val="6"/>
          </w:tcPr>
          <w:p w14:paraId="2DB034A3" w14:textId="77777777" w:rsidR="004F75DF" w:rsidRDefault="0013698B">
            <w:pPr>
              <w:pStyle w:val="TableParagraph"/>
              <w:spacing w:before="49" w:line="257" w:lineRule="exact"/>
              <w:ind w:left="237"/>
              <w:rPr>
                <w:b/>
                <w:sz w:val="24"/>
              </w:rPr>
            </w:pPr>
            <w:r>
              <w:rPr>
                <w:b/>
                <w:sz w:val="24"/>
              </w:rPr>
              <w:t>Раздел</w:t>
            </w:r>
            <w:r>
              <w:rPr>
                <w:b/>
                <w:spacing w:val="-4"/>
                <w:sz w:val="24"/>
              </w:rPr>
              <w:t xml:space="preserve"> </w:t>
            </w:r>
            <w:r>
              <w:rPr>
                <w:b/>
                <w:sz w:val="24"/>
              </w:rPr>
              <w:t>7. Морфология.</w:t>
            </w:r>
            <w:r>
              <w:rPr>
                <w:b/>
                <w:spacing w:val="-1"/>
                <w:sz w:val="24"/>
              </w:rPr>
              <w:t xml:space="preserve"> </w:t>
            </w:r>
            <w:r>
              <w:rPr>
                <w:b/>
                <w:sz w:val="24"/>
              </w:rPr>
              <w:t>Культура</w:t>
            </w:r>
            <w:r>
              <w:rPr>
                <w:b/>
                <w:spacing w:val="-7"/>
                <w:sz w:val="24"/>
              </w:rPr>
              <w:t xml:space="preserve"> </w:t>
            </w:r>
            <w:r>
              <w:rPr>
                <w:b/>
                <w:sz w:val="24"/>
              </w:rPr>
              <w:t>речи.</w:t>
            </w:r>
            <w:r>
              <w:rPr>
                <w:b/>
                <w:spacing w:val="-5"/>
                <w:sz w:val="24"/>
              </w:rPr>
              <w:t xml:space="preserve"> </w:t>
            </w:r>
            <w:r>
              <w:rPr>
                <w:b/>
                <w:spacing w:val="-2"/>
                <w:sz w:val="24"/>
              </w:rPr>
              <w:t>Орфография</w:t>
            </w:r>
          </w:p>
        </w:tc>
      </w:tr>
      <w:tr w:rsidR="004F75DF" w14:paraId="559D078E" w14:textId="77777777">
        <w:trPr>
          <w:trHeight w:val="604"/>
        </w:trPr>
        <w:tc>
          <w:tcPr>
            <w:tcW w:w="879" w:type="dxa"/>
          </w:tcPr>
          <w:p w14:paraId="41E089C2" w14:textId="77777777" w:rsidR="004F75DF" w:rsidRDefault="0013698B">
            <w:pPr>
              <w:pStyle w:val="TableParagraph"/>
              <w:spacing w:before="179"/>
              <w:ind w:left="103"/>
              <w:rPr>
                <w:sz w:val="24"/>
              </w:rPr>
            </w:pPr>
            <w:r>
              <w:rPr>
                <w:spacing w:val="-5"/>
                <w:sz w:val="24"/>
              </w:rPr>
              <w:t>7.1</w:t>
            </w:r>
          </w:p>
        </w:tc>
        <w:tc>
          <w:tcPr>
            <w:tcW w:w="3986" w:type="dxa"/>
          </w:tcPr>
          <w:p w14:paraId="5E11B0DD" w14:textId="77777777" w:rsidR="004F75DF" w:rsidRDefault="0013698B">
            <w:pPr>
              <w:pStyle w:val="TableParagraph"/>
              <w:spacing w:before="36" w:line="274" w:lineRule="exact"/>
              <w:ind w:left="237" w:right="119"/>
              <w:rPr>
                <w:sz w:val="24"/>
              </w:rPr>
            </w:pPr>
            <w:r>
              <w:rPr>
                <w:sz w:val="24"/>
              </w:rPr>
              <w:t>Система</w:t>
            </w:r>
            <w:r>
              <w:rPr>
                <w:spacing w:val="-10"/>
                <w:sz w:val="24"/>
              </w:rPr>
              <w:t xml:space="preserve"> </w:t>
            </w:r>
            <w:r>
              <w:rPr>
                <w:sz w:val="24"/>
              </w:rPr>
              <w:t>частей</w:t>
            </w:r>
            <w:r>
              <w:rPr>
                <w:spacing w:val="-10"/>
                <w:sz w:val="24"/>
              </w:rPr>
              <w:t xml:space="preserve"> </w:t>
            </w:r>
            <w:r>
              <w:rPr>
                <w:sz w:val="24"/>
              </w:rPr>
              <w:t>речи</w:t>
            </w:r>
            <w:r>
              <w:rPr>
                <w:spacing w:val="-9"/>
                <w:sz w:val="24"/>
              </w:rPr>
              <w:t xml:space="preserve"> </w:t>
            </w:r>
            <w:r>
              <w:rPr>
                <w:sz w:val="24"/>
              </w:rPr>
              <w:t>в</w:t>
            </w:r>
            <w:r>
              <w:rPr>
                <w:spacing w:val="-12"/>
                <w:sz w:val="24"/>
              </w:rPr>
              <w:t xml:space="preserve"> </w:t>
            </w:r>
            <w:r>
              <w:rPr>
                <w:sz w:val="24"/>
              </w:rPr>
              <w:t xml:space="preserve">русском </w:t>
            </w:r>
            <w:r>
              <w:rPr>
                <w:spacing w:val="-2"/>
                <w:sz w:val="24"/>
              </w:rPr>
              <w:t>языке</w:t>
            </w:r>
          </w:p>
        </w:tc>
        <w:tc>
          <w:tcPr>
            <w:tcW w:w="990" w:type="dxa"/>
          </w:tcPr>
          <w:p w14:paraId="67BB02DF" w14:textId="77777777" w:rsidR="004F75DF" w:rsidRDefault="0013698B">
            <w:pPr>
              <w:pStyle w:val="TableParagraph"/>
              <w:spacing w:before="179"/>
              <w:ind w:left="198" w:right="4"/>
              <w:jc w:val="center"/>
              <w:rPr>
                <w:sz w:val="24"/>
              </w:rPr>
            </w:pPr>
            <w:r>
              <w:rPr>
                <w:spacing w:val="-10"/>
                <w:sz w:val="24"/>
              </w:rPr>
              <w:t>2</w:t>
            </w:r>
          </w:p>
        </w:tc>
        <w:tc>
          <w:tcPr>
            <w:tcW w:w="1845" w:type="dxa"/>
          </w:tcPr>
          <w:p w14:paraId="0C6A1722" w14:textId="77777777" w:rsidR="004F75DF" w:rsidRDefault="0013698B">
            <w:pPr>
              <w:pStyle w:val="TableParagraph"/>
              <w:spacing w:before="179"/>
              <w:ind w:right="761"/>
              <w:jc w:val="right"/>
              <w:rPr>
                <w:sz w:val="24"/>
              </w:rPr>
            </w:pPr>
            <w:r>
              <w:rPr>
                <w:spacing w:val="-10"/>
                <w:sz w:val="24"/>
              </w:rPr>
              <w:t>0</w:t>
            </w:r>
          </w:p>
        </w:tc>
        <w:tc>
          <w:tcPr>
            <w:tcW w:w="1913" w:type="dxa"/>
          </w:tcPr>
          <w:p w14:paraId="5D0618F7" w14:textId="77777777" w:rsidR="004F75DF" w:rsidRDefault="0013698B">
            <w:pPr>
              <w:pStyle w:val="TableParagraph"/>
              <w:spacing w:before="179"/>
              <w:ind w:left="988"/>
              <w:rPr>
                <w:sz w:val="24"/>
              </w:rPr>
            </w:pPr>
            <w:r>
              <w:rPr>
                <w:spacing w:val="-10"/>
                <w:sz w:val="24"/>
              </w:rPr>
              <w:t>0</w:t>
            </w:r>
          </w:p>
        </w:tc>
        <w:tc>
          <w:tcPr>
            <w:tcW w:w="242" w:type="dxa"/>
          </w:tcPr>
          <w:p w14:paraId="4DF89C9D" w14:textId="77777777" w:rsidR="004F75DF" w:rsidRDefault="004F75DF">
            <w:pPr>
              <w:pStyle w:val="TableParagraph"/>
              <w:rPr>
                <w:sz w:val="24"/>
              </w:rPr>
            </w:pPr>
          </w:p>
        </w:tc>
      </w:tr>
      <w:tr w:rsidR="004F75DF" w14:paraId="5575461D" w14:textId="77777777">
        <w:trPr>
          <w:trHeight w:val="326"/>
        </w:trPr>
        <w:tc>
          <w:tcPr>
            <w:tcW w:w="879" w:type="dxa"/>
          </w:tcPr>
          <w:p w14:paraId="0437A83C" w14:textId="77777777" w:rsidR="004F75DF" w:rsidRDefault="0013698B">
            <w:pPr>
              <w:pStyle w:val="TableParagraph"/>
              <w:spacing w:before="40" w:line="266" w:lineRule="exact"/>
              <w:ind w:left="103"/>
              <w:rPr>
                <w:sz w:val="24"/>
              </w:rPr>
            </w:pPr>
            <w:r>
              <w:rPr>
                <w:spacing w:val="-5"/>
                <w:sz w:val="24"/>
              </w:rPr>
              <w:t>7.2</w:t>
            </w:r>
          </w:p>
        </w:tc>
        <w:tc>
          <w:tcPr>
            <w:tcW w:w="3986" w:type="dxa"/>
          </w:tcPr>
          <w:p w14:paraId="663DAA82" w14:textId="77777777" w:rsidR="004F75DF" w:rsidRDefault="0013698B">
            <w:pPr>
              <w:pStyle w:val="TableParagraph"/>
              <w:spacing w:before="40" w:line="266" w:lineRule="exact"/>
              <w:ind w:left="237"/>
              <w:rPr>
                <w:sz w:val="24"/>
              </w:rPr>
            </w:pPr>
            <w:r>
              <w:rPr>
                <w:sz w:val="24"/>
              </w:rPr>
              <w:t>Имя</w:t>
            </w:r>
            <w:r>
              <w:rPr>
                <w:spacing w:val="3"/>
                <w:sz w:val="24"/>
              </w:rPr>
              <w:t xml:space="preserve"> </w:t>
            </w:r>
            <w:r>
              <w:rPr>
                <w:spacing w:val="-2"/>
                <w:sz w:val="24"/>
              </w:rPr>
              <w:t>существительное</w:t>
            </w:r>
          </w:p>
        </w:tc>
        <w:tc>
          <w:tcPr>
            <w:tcW w:w="990" w:type="dxa"/>
          </w:tcPr>
          <w:p w14:paraId="66C33D94" w14:textId="77777777" w:rsidR="004F75DF" w:rsidRDefault="0013698B">
            <w:pPr>
              <w:pStyle w:val="TableParagraph"/>
              <w:spacing w:before="40" w:line="266" w:lineRule="exact"/>
              <w:ind w:right="270"/>
              <w:jc w:val="right"/>
              <w:rPr>
                <w:sz w:val="24"/>
              </w:rPr>
            </w:pPr>
            <w:r>
              <w:rPr>
                <w:spacing w:val="-5"/>
                <w:sz w:val="24"/>
              </w:rPr>
              <w:t>22</w:t>
            </w:r>
          </w:p>
        </w:tc>
        <w:tc>
          <w:tcPr>
            <w:tcW w:w="1845" w:type="dxa"/>
          </w:tcPr>
          <w:p w14:paraId="6B1E365F" w14:textId="77777777" w:rsidR="004F75DF" w:rsidRDefault="0013698B">
            <w:pPr>
              <w:pStyle w:val="TableParagraph"/>
              <w:spacing w:before="40" w:line="266" w:lineRule="exact"/>
              <w:ind w:right="761"/>
              <w:jc w:val="right"/>
              <w:rPr>
                <w:sz w:val="24"/>
              </w:rPr>
            </w:pPr>
            <w:r>
              <w:rPr>
                <w:spacing w:val="-10"/>
                <w:sz w:val="24"/>
              </w:rPr>
              <w:t>0</w:t>
            </w:r>
          </w:p>
        </w:tc>
        <w:tc>
          <w:tcPr>
            <w:tcW w:w="1913" w:type="dxa"/>
          </w:tcPr>
          <w:p w14:paraId="0118D207" w14:textId="77777777" w:rsidR="004F75DF" w:rsidRDefault="0013698B">
            <w:pPr>
              <w:pStyle w:val="TableParagraph"/>
              <w:spacing w:before="40" w:line="266" w:lineRule="exact"/>
              <w:ind w:left="988"/>
              <w:rPr>
                <w:sz w:val="24"/>
              </w:rPr>
            </w:pPr>
            <w:r>
              <w:rPr>
                <w:spacing w:val="-10"/>
                <w:sz w:val="24"/>
              </w:rPr>
              <w:t>3</w:t>
            </w:r>
          </w:p>
        </w:tc>
        <w:tc>
          <w:tcPr>
            <w:tcW w:w="242" w:type="dxa"/>
          </w:tcPr>
          <w:p w14:paraId="303DFF3B" w14:textId="77777777" w:rsidR="004F75DF" w:rsidRDefault="004F75DF">
            <w:pPr>
              <w:pStyle w:val="TableParagraph"/>
              <w:rPr>
                <w:sz w:val="24"/>
              </w:rPr>
            </w:pPr>
          </w:p>
        </w:tc>
      </w:tr>
      <w:tr w:rsidR="004F75DF" w14:paraId="71235FD7" w14:textId="77777777">
        <w:trPr>
          <w:trHeight w:val="326"/>
        </w:trPr>
        <w:tc>
          <w:tcPr>
            <w:tcW w:w="879" w:type="dxa"/>
          </w:tcPr>
          <w:p w14:paraId="0F0F970D" w14:textId="77777777" w:rsidR="004F75DF" w:rsidRDefault="0013698B">
            <w:pPr>
              <w:pStyle w:val="TableParagraph"/>
              <w:spacing w:before="40" w:line="266" w:lineRule="exact"/>
              <w:ind w:left="103"/>
              <w:rPr>
                <w:sz w:val="24"/>
              </w:rPr>
            </w:pPr>
            <w:r>
              <w:rPr>
                <w:spacing w:val="-5"/>
                <w:sz w:val="24"/>
              </w:rPr>
              <w:t>7.3</w:t>
            </w:r>
          </w:p>
        </w:tc>
        <w:tc>
          <w:tcPr>
            <w:tcW w:w="3986" w:type="dxa"/>
          </w:tcPr>
          <w:p w14:paraId="642274AF" w14:textId="77777777" w:rsidR="004F75DF" w:rsidRDefault="0013698B">
            <w:pPr>
              <w:pStyle w:val="TableParagraph"/>
              <w:spacing w:before="40" w:line="266" w:lineRule="exact"/>
              <w:ind w:left="237"/>
              <w:rPr>
                <w:sz w:val="24"/>
              </w:rPr>
            </w:pPr>
            <w:r>
              <w:rPr>
                <w:sz w:val="24"/>
              </w:rPr>
              <w:t>Имя</w:t>
            </w:r>
            <w:r>
              <w:rPr>
                <w:spacing w:val="3"/>
                <w:sz w:val="24"/>
              </w:rPr>
              <w:t xml:space="preserve"> </w:t>
            </w:r>
            <w:r>
              <w:rPr>
                <w:spacing w:val="-2"/>
                <w:sz w:val="24"/>
              </w:rPr>
              <w:t>прилагательное</w:t>
            </w:r>
          </w:p>
        </w:tc>
        <w:tc>
          <w:tcPr>
            <w:tcW w:w="990" w:type="dxa"/>
          </w:tcPr>
          <w:p w14:paraId="18E348CD" w14:textId="77777777" w:rsidR="004F75DF" w:rsidRDefault="0013698B">
            <w:pPr>
              <w:pStyle w:val="TableParagraph"/>
              <w:spacing w:before="40" w:line="266" w:lineRule="exact"/>
              <w:ind w:right="270"/>
              <w:jc w:val="right"/>
              <w:rPr>
                <w:sz w:val="24"/>
              </w:rPr>
            </w:pPr>
            <w:r>
              <w:rPr>
                <w:spacing w:val="-5"/>
                <w:sz w:val="24"/>
              </w:rPr>
              <w:t>12</w:t>
            </w:r>
          </w:p>
        </w:tc>
        <w:tc>
          <w:tcPr>
            <w:tcW w:w="1845" w:type="dxa"/>
          </w:tcPr>
          <w:p w14:paraId="626C912D" w14:textId="77777777" w:rsidR="004F75DF" w:rsidRDefault="0013698B">
            <w:pPr>
              <w:pStyle w:val="TableParagraph"/>
              <w:spacing w:before="40" w:line="266" w:lineRule="exact"/>
              <w:ind w:right="761"/>
              <w:jc w:val="right"/>
              <w:rPr>
                <w:sz w:val="24"/>
              </w:rPr>
            </w:pPr>
            <w:r>
              <w:rPr>
                <w:spacing w:val="-10"/>
                <w:sz w:val="24"/>
              </w:rPr>
              <w:t>0</w:t>
            </w:r>
          </w:p>
        </w:tc>
        <w:tc>
          <w:tcPr>
            <w:tcW w:w="1913" w:type="dxa"/>
          </w:tcPr>
          <w:p w14:paraId="7A0A47BB" w14:textId="77777777" w:rsidR="004F75DF" w:rsidRDefault="0013698B">
            <w:pPr>
              <w:pStyle w:val="TableParagraph"/>
              <w:spacing w:before="40" w:line="266" w:lineRule="exact"/>
              <w:ind w:left="988"/>
              <w:rPr>
                <w:sz w:val="24"/>
              </w:rPr>
            </w:pPr>
            <w:r>
              <w:rPr>
                <w:spacing w:val="-10"/>
                <w:sz w:val="24"/>
              </w:rPr>
              <w:t>1</w:t>
            </w:r>
          </w:p>
        </w:tc>
        <w:tc>
          <w:tcPr>
            <w:tcW w:w="242" w:type="dxa"/>
          </w:tcPr>
          <w:p w14:paraId="776ECFB6" w14:textId="77777777" w:rsidR="004F75DF" w:rsidRDefault="004F75DF">
            <w:pPr>
              <w:pStyle w:val="TableParagraph"/>
              <w:rPr>
                <w:sz w:val="24"/>
              </w:rPr>
            </w:pPr>
          </w:p>
        </w:tc>
      </w:tr>
      <w:tr w:rsidR="004F75DF" w14:paraId="78967F93" w14:textId="77777777">
        <w:trPr>
          <w:trHeight w:val="321"/>
        </w:trPr>
        <w:tc>
          <w:tcPr>
            <w:tcW w:w="879" w:type="dxa"/>
          </w:tcPr>
          <w:p w14:paraId="7520BC81" w14:textId="77777777" w:rsidR="004F75DF" w:rsidRDefault="0013698B">
            <w:pPr>
              <w:pStyle w:val="TableParagraph"/>
              <w:spacing w:before="40" w:line="262" w:lineRule="exact"/>
              <w:ind w:left="103"/>
              <w:rPr>
                <w:sz w:val="24"/>
              </w:rPr>
            </w:pPr>
            <w:r>
              <w:rPr>
                <w:spacing w:val="-5"/>
                <w:sz w:val="24"/>
              </w:rPr>
              <w:t>7.4</w:t>
            </w:r>
          </w:p>
        </w:tc>
        <w:tc>
          <w:tcPr>
            <w:tcW w:w="3986" w:type="dxa"/>
          </w:tcPr>
          <w:p w14:paraId="03EC9561" w14:textId="77777777" w:rsidR="004F75DF" w:rsidRDefault="0013698B">
            <w:pPr>
              <w:pStyle w:val="TableParagraph"/>
              <w:spacing w:before="40" w:line="262" w:lineRule="exact"/>
              <w:ind w:left="237"/>
              <w:rPr>
                <w:sz w:val="24"/>
              </w:rPr>
            </w:pPr>
            <w:r>
              <w:rPr>
                <w:spacing w:val="-2"/>
                <w:sz w:val="24"/>
              </w:rPr>
              <w:t>Глагол</w:t>
            </w:r>
          </w:p>
        </w:tc>
        <w:tc>
          <w:tcPr>
            <w:tcW w:w="990" w:type="dxa"/>
          </w:tcPr>
          <w:p w14:paraId="262B6F19" w14:textId="77777777" w:rsidR="004F75DF" w:rsidRDefault="0013698B">
            <w:pPr>
              <w:pStyle w:val="TableParagraph"/>
              <w:spacing w:before="40" w:line="262" w:lineRule="exact"/>
              <w:ind w:right="270"/>
              <w:jc w:val="right"/>
              <w:rPr>
                <w:sz w:val="24"/>
              </w:rPr>
            </w:pPr>
            <w:r>
              <w:rPr>
                <w:spacing w:val="-5"/>
                <w:sz w:val="24"/>
              </w:rPr>
              <w:t>24</w:t>
            </w:r>
          </w:p>
        </w:tc>
        <w:tc>
          <w:tcPr>
            <w:tcW w:w="1845" w:type="dxa"/>
          </w:tcPr>
          <w:p w14:paraId="6B51E925" w14:textId="77777777" w:rsidR="004F75DF" w:rsidRDefault="0013698B">
            <w:pPr>
              <w:pStyle w:val="TableParagraph"/>
              <w:spacing w:before="40" w:line="262" w:lineRule="exact"/>
              <w:ind w:right="761"/>
              <w:jc w:val="right"/>
              <w:rPr>
                <w:sz w:val="24"/>
              </w:rPr>
            </w:pPr>
            <w:r>
              <w:rPr>
                <w:spacing w:val="-10"/>
                <w:sz w:val="24"/>
              </w:rPr>
              <w:t>0</w:t>
            </w:r>
          </w:p>
        </w:tc>
        <w:tc>
          <w:tcPr>
            <w:tcW w:w="1913" w:type="dxa"/>
          </w:tcPr>
          <w:p w14:paraId="406A3331" w14:textId="77777777" w:rsidR="004F75DF" w:rsidRDefault="0013698B">
            <w:pPr>
              <w:pStyle w:val="TableParagraph"/>
              <w:spacing w:before="40" w:line="262" w:lineRule="exact"/>
              <w:ind w:left="988"/>
              <w:rPr>
                <w:sz w:val="24"/>
              </w:rPr>
            </w:pPr>
            <w:r>
              <w:rPr>
                <w:spacing w:val="-10"/>
                <w:sz w:val="24"/>
              </w:rPr>
              <w:t>3</w:t>
            </w:r>
          </w:p>
        </w:tc>
        <w:tc>
          <w:tcPr>
            <w:tcW w:w="242" w:type="dxa"/>
          </w:tcPr>
          <w:p w14:paraId="453AB74B" w14:textId="77777777" w:rsidR="004F75DF" w:rsidRDefault="004F75DF">
            <w:pPr>
              <w:pStyle w:val="TableParagraph"/>
              <w:rPr>
                <w:sz w:val="24"/>
              </w:rPr>
            </w:pPr>
          </w:p>
        </w:tc>
      </w:tr>
      <w:tr w:rsidR="004F75DF" w14:paraId="0EDF0A69" w14:textId="77777777">
        <w:trPr>
          <w:trHeight w:val="527"/>
        </w:trPr>
        <w:tc>
          <w:tcPr>
            <w:tcW w:w="4865" w:type="dxa"/>
            <w:gridSpan w:val="2"/>
          </w:tcPr>
          <w:p w14:paraId="40A9279C" w14:textId="77777777" w:rsidR="004F75DF" w:rsidRDefault="0013698B">
            <w:pPr>
              <w:pStyle w:val="TableParagraph"/>
              <w:spacing w:before="145"/>
              <w:ind w:left="237"/>
              <w:rPr>
                <w:sz w:val="24"/>
              </w:rPr>
            </w:pPr>
            <w:r>
              <w:rPr>
                <w:sz w:val="24"/>
              </w:rPr>
              <w:t>Итого по</w:t>
            </w:r>
            <w:r>
              <w:rPr>
                <w:spacing w:val="-2"/>
                <w:sz w:val="24"/>
              </w:rPr>
              <w:t xml:space="preserve"> разделу</w:t>
            </w:r>
          </w:p>
        </w:tc>
        <w:tc>
          <w:tcPr>
            <w:tcW w:w="990" w:type="dxa"/>
          </w:tcPr>
          <w:p w14:paraId="3461533B" w14:textId="77777777" w:rsidR="004F75DF" w:rsidRDefault="0013698B">
            <w:pPr>
              <w:pStyle w:val="TableParagraph"/>
              <w:spacing w:before="145"/>
              <w:ind w:right="270"/>
              <w:jc w:val="right"/>
              <w:rPr>
                <w:sz w:val="24"/>
              </w:rPr>
            </w:pPr>
            <w:r>
              <w:rPr>
                <w:spacing w:val="-5"/>
                <w:sz w:val="24"/>
              </w:rPr>
              <w:t>60</w:t>
            </w:r>
          </w:p>
        </w:tc>
        <w:tc>
          <w:tcPr>
            <w:tcW w:w="4000" w:type="dxa"/>
            <w:gridSpan w:val="3"/>
          </w:tcPr>
          <w:p w14:paraId="14C2C3D2" w14:textId="77777777" w:rsidR="004F75DF" w:rsidRDefault="004F75DF">
            <w:pPr>
              <w:pStyle w:val="TableParagraph"/>
              <w:rPr>
                <w:sz w:val="24"/>
              </w:rPr>
            </w:pPr>
          </w:p>
        </w:tc>
      </w:tr>
      <w:tr w:rsidR="004F75DF" w14:paraId="587EF0EC" w14:textId="77777777">
        <w:trPr>
          <w:trHeight w:val="326"/>
        </w:trPr>
        <w:tc>
          <w:tcPr>
            <w:tcW w:w="4865" w:type="dxa"/>
            <w:gridSpan w:val="2"/>
          </w:tcPr>
          <w:p w14:paraId="1D9F1DB0" w14:textId="77777777" w:rsidR="004F75DF" w:rsidRDefault="0013698B">
            <w:pPr>
              <w:pStyle w:val="TableParagraph"/>
              <w:spacing w:before="44" w:line="262" w:lineRule="exact"/>
              <w:ind w:left="237"/>
              <w:rPr>
                <w:sz w:val="24"/>
              </w:rPr>
            </w:pPr>
            <w:r>
              <w:rPr>
                <w:sz w:val="24"/>
              </w:rPr>
              <w:t>Повторение</w:t>
            </w:r>
            <w:r>
              <w:rPr>
                <w:spacing w:val="-7"/>
                <w:sz w:val="24"/>
              </w:rPr>
              <w:t xml:space="preserve"> </w:t>
            </w:r>
            <w:r>
              <w:rPr>
                <w:sz w:val="24"/>
              </w:rPr>
              <w:t>пройденного</w:t>
            </w:r>
            <w:r>
              <w:rPr>
                <w:spacing w:val="-6"/>
                <w:sz w:val="24"/>
              </w:rPr>
              <w:t xml:space="preserve"> </w:t>
            </w:r>
            <w:r>
              <w:rPr>
                <w:spacing w:val="-2"/>
                <w:sz w:val="24"/>
              </w:rPr>
              <w:t>материала</w:t>
            </w:r>
          </w:p>
        </w:tc>
        <w:tc>
          <w:tcPr>
            <w:tcW w:w="990" w:type="dxa"/>
          </w:tcPr>
          <w:p w14:paraId="7C429D9C" w14:textId="77777777" w:rsidR="004F75DF" w:rsidRDefault="0013698B">
            <w:pPr>
              <w:pStyle w:val="TableParagraph"/>
              <w:spacing w:before="44" w:line="262" w:lineRule="exact"/>
              <w:ind w:left="198" w:right="4"/>
              <w:jc w:val="center"/>
              <w:rPr>
                <w:sz w:val="24"/>
              </w:rPr>
            </w:pPr>
            <w:r>
              <w:rPr>
                <w:spacing w:val="-10"/>
                <w:sz w:val="24"/>
              </w:rPr>
              <w:t>9</w:t>
            </w:r>
          </w:p>
        </w:tc>
        <w:tc>
          <w:tcPr>
            <w:tcW w:w="1845" w:type="dxa"/>
          </w:tcPr>
          <w:p w14:paraId="22A55E1D" w14:textId="77777777" w:rsidR="004F75DF" w:rsidRDefault="0013698B">
            <w:pPr>
              <w:pStyle w:val="TableParagraph"/>
              <w:spacing w:before="44" w:line="262" w:lineRule="exact"/>
              <w:ind w:right="761"/>
              <w:jc w:val="right"/>
              <w:rPr>
                <w:sz w:val="24"/>
              </w:rPr>
            </w:pPr>
            <w:r>
              <w:rPr>
                <w:spacing w:val="-10"/>
                <w:sz w:val="24"/>
              </w:rPr>
              <w:t>0</w:t>
            </w:r>
          </w:p>
        </w:tc>
        <w:tc>
          <w:tcPr>
            <w:tcW w:w="1913" w:type="dxa"/>
          </w:tcPr>
          <w:p w14:paraId="3D183C80" w14:textId="77777777" w:rsidR="004F75DF" w:rsidRDefault="0013698B">
            <w:pPr>
              <w:pStyle w:val="TableParagraph"/>
              <w:spacing w:before="44" w:line="262" w:lineRule="exact"/>
              <w:ind w:left="988"/>
              <w:rPr>
                <w:sz w:val="24"/>
              </w:rPr>
            </w:pPr>
            <w:r>
              <w:rPr>
                <w:spacing w:val="-10"/>
                <w:sz w:val="24"/>
              </w:rPr>
              <w:t>2</w:t>
            </w:r>
          </w:p>
        </w:tc>
        <w:tc>
          <w:tcPr>
            <w:tcW w:w="242" w:type="dxa"/>
          </w:tcPr>
          <w:p w14:paraId="65D5DCA7" w14:textId="77777777" w:rsidR="004F75DF" w:rsidRDefault="004F75DF">
            <w:pPr>
              <w:pStyle w:val="TableParagraph"/>
              <w:rPr>
                <w:sz w:val="24"/>
              </w:rPr>
            </w:pPr>
          </w:p>
        </w:tc>
      </w:tr>
      <w:tr w:rsidR="004F75DF" w14:paraId="4B6F8B24" w14:textId="77777777">
        <w:trPr>
          <w:trHeight w:val="878"/>
        </w:trPr>
        <w:tc>
          <w:tcPr>
            <w:tcW w:w="4865" w:type="dxa"/>
            <w:gridSpan w:val="2"/>
          </w:tcPr>
          <w:p w14:paraId="18ED6A0C" w14:textId="77777777" w:rsidR="004F75DF" w:rsidRDefault="0013698B">
            <w:pPr>
              <w:pStyle w:val="TableParagraph"/>
              <w:spacing w:before="47" w:line="237" w:lineRule="auto"/>
              <w:ind w:left="237" w:right="183"/>
              <w:rPr>
                <w:sz w:val="24"/>
              </w:rPr>
            </w:pPr>
            <w:r>
              <w:rPr>
                <w:sz w:val="24"/>
              </w:rPr>
              <w:t>Итоговый контроль (сочинения, изложения,</w:t>
            </w:r>
            <w:r>
              <w:rPr>
                <w:spacing w:val="-9"/>
                <w:sz w:val="24"/>
              </w:rPr>
              <w:t xml:space="preserve"> </w:t>
            </w:r>
            <w:r>
              <w:rPr>
                <w:sz w:val="24"/>
              </w:rPr>
              <w:t>контрольные</w:t>
            </w:r>
            <w:r>
              <w:rPr>
                <w:spacing w:val="-15"/>
                <w:sz w:val="24"/>
              </w:rPr>
              <w:t xml:space="preserve"> </w:t>
            </w:r>
            <w:r>
              <w:rPr>
                <w:sz w:val="24"/>
              </w:rPr>
              <w:t>и</w:t>
            </w:r>
            <w:r>
              <w:rPr>
                <w:spacing w:val="-14"/>
                <w:sz w:val="24"/>
              </w:rPr>
              <w:t xml:space="preserve"> </w:t>
            </w:r>
            <w:r>
              <w:rPr>
                <w:sz w:val="24"/>
              </w:rPr>
              <w:t>проверочные</w:t>
            </w:r>
          </w:p>
          <w:p w14:paraId="670A1FCE" w14:textId="77777777" w:rsidR="004F75DF" w:rsidRDefault="0013698B">
            <w:pPr>
              <w:pStyle w:val="TableParagraph"/>
              <w:spacing w:before="4" w:line="262" w:lineRule="exact"/>
              <w:ind w:left="237"/>
              <w:rPr>
                <w:sz w:val="24"/>
              </w:rPr>
            </w:pPr>
            <w:r>
              <w:rPr>
                <w:sz w:val="24"/>
              </w:rPr>
              <w:t>работы,</w:t>
            </w:r>
            <w:r>
              <w:rPr>
                <w:spacing w:val="1"/>
                <w:sz w:val="24"/>
              </w:rPr>
              <w:t xml:space="preserve"> </w:t>
            </w:r>
            <w:r>
              <w:rPr>
                <w:spacing w:val="-2"/>
                <w:sz w:val="24"/>
              </w:rPr>
              <w:t>диктанты)</w:t>
            </w:r>
          </w:p>
        </w:tc>
        <w:tc>
          <w:tcPr>
            <w:tcW w:w="990" w:type="dxa"/>
          </w:tcPr>
          <w:p w14:paraId="0A730CB0" w14:textId="77777777" w:rsidR="004F75DF" w:rsidRDefault="004F75DF">
            <w:pPr>
              <w:pStyle w:val="TableParagraph"/>
              <w:spacing w:before="42"/>
              <w:rPr>
                <w:b/>
                <w:sz w:val="24"/>
              </w:rPr>
            </w:pPr>
          </w:p>
          <w:p w14:paraId="7ABA7029" w14:textId="77777777" w:rsidR="004F75DF" w:rsidRDefault="0013698B">
            <w:pPr>
              <w:pStyle w:val="TableParagraph"/>
              <w:spacing w:before="1"/>
              <w:ind w:right="270"/>
              <w:jc w:val="right"/>
              <w:rPr>
                <w:sz w:val="24"/>
              </w:rPr>
            </w:pPr>
            <w:r>
              <w:rPr>
                <w:spacing w:val="-5"/>
                <w:sz w:val="24"/>
              </w:rPr>
              <w:t>12</w:t>
            </w:r>
          </w:p>
        </w:tc>
        <w:tc>
          <w:tcPr>
            <w:tcW w:w="1845" w:type="dxa"/>
          </w:tcPr>
          <w:p w14:paraId="5D6DC5E3" w14:textId="77777777" w:rsidR="004F75DF" w:rsidRDefault="004F75DF">
            <w:pPr>
              <w:pStyle w:val="TableParagraph"/>
              <w:spacing w:before="42"/>
              <w:rPr>
                <w:b/>
                <w:sz w:val="24"/>
              </w:rPr>
            </w:pPr>
          </w:p>
          <w:p w14:paraId="574D6C02" w14:textId="77777777" w:rsidR="004F75DF" w:rsidRDefault="0013698B">
            <w:pPr>
              <w:pStyle w:val="TableParagraph"/>
              <w:spacing w:before="1"/>
              <w:ind w:right="704"/>
              <w:jc w:val="right"/>
              <w:rPr>
                <w:sz w:val="24"/>
              </w:rPr>
            </w:pPr>
            <w:r>
              <w:rPr>
                <w:spacing w:val="-5"/>
                <w:sz w:val="24"/>
              </w:rPr>
              <w:t>12</w:t>
            </w:r>
          </w:p>
        </w:tc>
        <w:tc>
          <w:tcPr>
            <w:tcW w:w="1913" w:type="dxa"/>
          </w:tcPr>
          <w:p w14:paraId="50355AB3" w14:textId="77777777" w:rsidR="004F75DF" w:rsidRDefault="004F75DF">
            <w:pPr>
              <w:pStyle w:val="TableParagraph"/>
              <w:spacing w:before="42"/>
              <w:rPr>
                <w:b/>
                <w:sz w:val="24"/>
              </w:rPr>
            </w:pPr>
          </w:p>
          <w:p w14:paraId="29E553EE" w14:textId="77777777" w:rsidR="004F75DF" w:rsidRDefault="0013698B">
            <w:pPr>
              <w:pStyle w:val="TableParagraph"/>
              <w:spacing w:before="1"/>
              <w:ind w:left="988"/>
              <w:rPr>
                <w:sz w:val="24"/>
              </w:rPr>
            </w:pPr>
            <w:r>
              <w:rPr>
                <w:spacing w:val="-10"/>
                <w:sz w:val="24"/>
              </w:rPr>
              <w:t>0</w:t>
            </w:r>
          </w:p>
        </w:tc>
        <w:tc>
          <w:tcPr>
            <w:tcW w:w="242" w:type="dxa"/>
          </w:tcPr>
          <w:p w14:paraId="5DD18F33" w14:textId="77777777" w:rsidR="004F75DF" w:rsidRDefault="004F75DF">
            <w:pPr>
              <w:pStyle w:val="TableParagraph"/>
              <w:rPr>
                <w:sz w:val="24"/>
              </w:rPr>
            </w:pPr>
          </w:p>
        </w:tc>
      </w:tr>
      <w:tr w:rsidR="004F75DF" w14:paraId="4789AF8F" w14:textId="77777777">
        <w:trPr>
          <w:trHeight w:val="599"/>
        </w:trPr>
        <w:tc>
          <w:tcPr>
            <w:tcW w:w="4865" w:type="dxa"/>
            <w:gridSpan w:val="2"/>
          </w:tcPr>
          <w:p w14:paraId="1139C856" w14:textId="77777777" w:rsidR="004F75DF" w:rsidRDefault="0013698B">
            <w:pPr>
              <w:pStyle w:val="TableParagraph"/>
              <w:spacing w:before="20" w:line="280" w:lineRule="atLeas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90" w:type="dxa"/>
          </w:tcPr>
          <w:p w14:paraId="70C74010" w14:textId="77777777" w:rsidR="004F75DF" w:rsidRDefault="0013698B">
            <w:pPr>
              <w:pStyle w:val="TableParagraph"/>
              <w:spacing w:before="179"/>
              <w:ind w:right="213"/>
              <w:jc w:val="right"/>
              <w:rPr>
                <w:sz w:val="24"/>
              </w:rPr>
            </w:pPr>
            <w:r>
              <w:rPr>
                <w:spacing w:val="-5"/>
                <w:sz w:val="24"/>
              </w:rPr>
              <w:t>170</w:t>
            </w:r>
          </w:p>
        </w:tc>
        <w:tc>
          <w:tcPr>
            <w:tcW w:w="1845" w:type="dxa"/>
          </w:tcPr>
          <w:p w14:paraId="26F1A831" w14:textId="77777777" w:rsidR="004F75DF" w:rsidRDefault="0013698B">
            <w:pPr>
              <w:pStyle w:val="TableParagraph"/>
              <w:spacing w:before="179"/>
              <w:ind w:right="704"/>
              <w:jc w:val="right"/>
              <w:rPr>
                <w:sz w:val="24"/>
              </w:rPr>
            </w:pPr>
            <w:r>
              <w:rPr>
                <w:spacing w:val="-5"/>
                <w:sz w:val="24"/>
              </w:rPr>
              <w:t>14</w:t>
            </w:r>
          </w:p>
        </w:tc>
        <w:tc>
          <w:tcPr>
            <w:tcW w:w="1913" w:type="dxa"/>
          </w:tcPr>
          <w:p w14:paraId="1FCE1560" w14:textId="77777777" w:rsidR="004F75DF" w:rsidRDefault="0013698B">
            <w:pPr>
              <w:pStyle w:val="TableParagraph"/>
              <w:spacing w:before="179"/>
              <w:ind w:left="931"/>
              <w:rPr>
                <w:sz w:val="24"/>
              </w:rPr>
            </w:pPr>
            <w:r>
              <w:rPr>
                <w:spacing w:val="-5"/>
                <w:sz w:val="24"/>
              </w:rPr>
              <w:t>30</w:t>
            </w:r>
          </w:p>
        </w:tc>
        <w:tc>
          <w:tcPr>
            <w:tcW w:w="242" w:type="dxa"/>
          </w:tcPr>
          <w:p w14:paraId="4016D8D8" w14:textId="77777777" w:rsidR="004F75DF" w:rsidRDefault="004F75DF">
            <w:pPr>
              <w:pStyle w:val="TableParagraph"/>
              <w:rPr>
                <w:sz w:val="24"/>
              </w:rPr>
            </w:pPr>
          </w:p>
        </w:tc>
      </w:tr>
    </w:tbl>
    <w:p w14:paraId="0820D9AB" w14:textId="77777777" w:rsidR="004F75DF" w:rsidRDefault="004F75DF">
      <w:pPr>
        <w:rPr>
          <w:sz w:val="24"/>
        </w:rPr>
        <w:sectPr w:rsidR="004F75DF">
          <w:pgSz w:w="11910" w:h="16390"/>
          <w:pgMar w:top="820" w:right="0" w:bottom="280" w:left="460" w:header="720" w:footer="720" w:gutter="0"/>
          <w:cols w:space="720"/>
        </w:sectPr>
      </w:pPr>
    </w:p>
    <w:p w14:paraId="6F4B2AFE" w14:textId="77777777" w:rsidR="004F75DF" w:rsidRDefault="0013698B">
      <w:pPr>
        <w:spacing w:before="64" w:after="6"/>
        <w:ind w:left="855"/>
        <w:rPr>
          <w:b/>
          <w:sz w:val="24"/>
        </w:rPr>
      </w:pPr>
      <w:r>
        <w:rPr>
          <w:b/>
          <w:sz w:val="24"/>
        </w:rPr>
        <w:t xml:space="preserve">6 </w:t>
      </w:r>
      <w:r>
        <w:rPr>
          <w:b/>
          <w:spacing w:val="-2"/>
          <w:sz w:val="24"/>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05"/>
        <w:gridCol w:w="4283"/>
        <w:gridCol w:w="1277"/>
        <w:gridCol w:w="1705"/>
        <w:gridCol w:w="1839"/>
        <w:gridCol w:w="398"/>
      </w:tblGrid>
      <w:tr w:rsidR="004F75DF" w14:paraId="0E7D02DF" w14:textId="77777777">
        <w:trPr>
          <w:trHeight w:val="326"/>
        </w:trPr>
        <w:tc>
          <w:tcPr>
            <w:tcW w:w="1205" w:type="dxa"/>
            <w:vMerge w:val="restart"/>
          </w:tcPr>
          <w:p w14:paraId="31BD431E" w14:textId="77777777" w:rsidR="004F75DF" w:rsidRDefault="004F75DF">
            <w:pPr>
              <w:pStyle w:val="TableParagraph"/>
              <w:spacing w:before="71"/>
              <w:rPr>
                <w:b/>
                <w:sz w:val="24"/>
              </w:rPr>
            </w:pPr>
          </w:p>
          <w:p w14:paraId="44C49EA7" w14:textId="77777777" w:rsidR="004F75DF" w:rsidRDefault="0013698B">
            <w:pPr>
              <w:pStyle w:val="TableParagraph"/>
              <w:ind w:left="237"/>
              <w:rPr>
                <w:b/>
                <w:sz w:val="24"/>
              </w:rPr>
            </w:pPr>
            <w:r>
              <w:rPr>
                <w:b/>
                <w:sz w:val="24"/>
              </w:rPr>
              <w:t xml:space="preserve">№ </w:t>
            </w:r>
            <w:r>
              <w:rPr>
                <w:b/>
                <w:spacing w:val="-5"/>
                <w:sz w:val="24"/>
              </w:rPr>
              <w:t>п/п</w:t>
            </w:r>
          </w:p>
        </w:tc>
        <w:tc>
          <w:tcPr>
            <w:tcW w:w="4283" w:type="dxa"/>
            <w:vMerge w:val="restart"/>
          </w:tcPr>
          <w:p w14:paraId="460754D1" w14:textId="77777777" w:rsidR="004F75DF" w:rsidRDefault="0013698B">
            <w:pPr>
              <w:pStyle w:val="TableParagraph"/>
              <w:spacing w:before="215" w:line="237" w:lineRule="auto"/>
              <w:ind w:left="242" w:right="756"/>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821" w:type="dxa"/>
            <w:gridSpan w:val="3"/>
          </w:tcPr>
          <w:p w14:paraId="224DC233" w14:textId="77777777" w:rsidR="004F75DF" w:rsidRDefault="0013698B">
            <w:pPr>
              <w:pStyle w:val="TableParagraph"/>
              <w:spacing w:before="44" w:line="262" w:lineRule="exact"/>
              <w:ind w:left="103"/>
              <w:rPr>
                <w:b/>
                <w:sz w:val="24"/>
              </w:rPr>
            </w:pPr>
            <w:r>
              <w:rPr>
                <w:b/>
                <w:sz w:val="24"/>
              </w:rPr>
              <w:t>Количество</w:t>
            </w:r>
            <w:r>
              <w:rPr>
                <w:b/>
                <w:spacing w:val="-4"/>
                <w:sz w:val="24"/>
              </w:rPr>
              <w:t xml:space="preserve"> часов</w:t>
            </w:r>
          </w:p>
        </w:tc>
        <w:tc>
          <w:tcPr>
            <w:tcW w:w="398" w:type="dxa"/>
            <w:vMerge w:val="restart"/>
          </w:tcPr>
          <w:p w14:paraId="1C1FE410" w14:textId="77777777" w:rsidR="004F75DF" w:rsidRDefault="004F75DF">
            <w:pPr>
              <w:pStyle w:val="TableParagraph"/>
              <w:rPr>
                <w:sz w:val="24"/>
              </w:rPr>
            </w:pPr>
          </w:p>
        </w:tc>
      </w:tr>
      <w:tr w:rsidR="004F75DF" w14:paraId="004275BE" w14:textId="77777777">
        <w:trPr>
          <w:trHeight w:val="878"/>
        </w:trPr>
        <w:tc>
          <w:tcPr>
            <w:tcW w:w="1205" w:type="dxa"/>
            <w:vMerge/>
            <w:tcBorders>
              <w:top w:val="nil"/>
            </w:tcBorders>
          </w:tcPr>
          <w:p w14:paraId="6CE3DC4E" w14:textId="77777777" w:rsidR="004F75DF" w:rsidRDefault="004F75DF">
            <w:pPr>
              <w:rPr>
                <w:sz w:val="2"/>
                <w:szCs w:val="2"/>
              </w:rPr>
            </w:pPr>
          </w:p>
        </w:tc>
        <w:tc>
          <w:tcPr>
            <w:tcW w:w="4283" w:type="dxa"/>
            <w:vMerge/>
            <w:tcBorders>
              <w:top w:val="nil"/>
            </w:tcBorders>
          </w:tcPr>
          <w:p w14:paraId="7C879E7C" w14:textId="77777777" w:rsidR="004F75DF" w:rsidRDefault="004F75DF">
            <w:pPr>
              <w:rPr>
                <w:sz w:val="2"/>
                <w:szCs w:val="2"/>
              </w:rPr>
            </w:pPr>
          </w:p>
        </w:tc>
        <w:tc>
          <w:tcPr>
            <w:tcW w:w="1277" w:type="dxa"/>
          </w:tcPr>
          <w:p w14:paraId="79D7E884" w14:textId="77777777" w:rsidR="004F75DF" w:rsidRDefault="0013698B">
            <w:pPr>
              <w:pStyle w:val="TableParagraph"/>
              <w:spacing w:before="184"/>
              <w:ind w:right="427"/>
              <w:jc w:val="right"/>
              <w:rPr>
                <w:b/>
                <w:sz w:val="24"/>
              </w:rPr>
            </w:pPr>
            <w:r>
              <w:rPr>
                <w:b/>
                <w:spacing w:val="-2"/>
                <w:sz w:val="24"/>
              </w:rPr>
              <w:t>Всего</w:t>
            </w:r>
          </w:p>
        </w:tc>
        <w:tc>
          <w:tcPr>
            <w:tcW w:w="1705" w:type="dxa"/>
          </w:tcPr>
          <w:p w14:paraId="6AFFF853" w14:textId="77777777" w:rsidR="004F75DF" w:rsidRDefault="0013698B">
            <w:pPr>
              <w:pStyle w:val="TableParagraph"/>
              <w:spacing w:before="44" w:line="242" w:lineRule="auto"/>
              <w:ind w:left="238" w:right="2"/>
              <w:rPr>
                <w:b/>
                <w:sz w:val="24"/>
              </w:rPr>
            </w:pPr>
            <w:r>
              <w:rPr>
                <w:b/>
                <w:spacing w:val="-2"/>
                <w:sz w:val="24"/>
              </w:rPr>
              <w:t xml:space="preserve">Контрольн </w:t>
            </w:r>
            <w:r>
              <w:rPr>
                <w:b/>
                <w:sz w:val="24"/>
              </w:rPr>
              <w:t>ые работы</w:t>
            </w:r>
          </w:p>
        </w:tc>
        <w:tc>
          <w:tcPr>
            <w:tcW w:w="1839" w:type="dxa"/>
          </w:tcPr>
          <w:p w14:paraId="78E68967" w14:textId="77777777" w:rsidR="004F75DF" w:rsidRDefault="0013698B">
            <w:pPr>
              <w:pStyle w:val="TableParagraph"/>
              <w:spacing w:before="44" w:line="242" w:lineRule="auto"/>
              <w:ind w:left="238" w:right="71"/>
              <w:rPr>
                <w:b/>
                <w:sz w:val="24"/>
              </w:rPr>
            </w:pPr>
            <w:r>
              <w:rPr>
                <w:b/>
                <w:spacing w:val="-2"/>
                <w:sz w:val="24"/>
              </w:rPr>
              <w:t xml:space="preserve">Практически </w:t>
            </w:r>
            <w:r>
              <w:rPr>
                <w:b/>
                <w:sz w:val="24"/>
              </w:rPr>
              <w:t>е работы</w:t>
            </w:r>
          </w:p>
        </w:tc>
        <w:tc>
          <w:tcPr>
            <w:tcW w:w="398" w:type="dxa"/>
            <w:vMerge/>
            <w:tcBorders>
              <w:top w:val="nil"/>
            </w:tcBorders>
          </w:tcPr>
          <w:p w14:paraId="3F321AFF" w14:textId="77777777" w:rsidR="004F75DF" w:rsidRDefault="004F75DF">
            <w:pPr>
              <w:rPr>
                <w:sz w:val="2"/>
                <w:szCs w:val="2"/>
              </w:rPr>
            </w:pPr>
          </w:p>
        </w:tc>
      </w:tr>
      <w:tr w:rsidR="004F75DF" w14:paraId="24A4BF41" w14:textId="77777777">
        <w:trPr>
          <w:trHeight w:val="326"/>
        </w:trPr>
        <w:tc>
          <w:tcPr>
            <w:tcW w:w="10707" w:type="dxa"/>
            <w:gridSpan w:val="6"/>
          </w:tcPr>
          <w:p w14:paraId="10ABA9FB" w14:textId="77777777" w:rsidR="004F75DF" w:rsidRDefault="0013698B">
            <w:pPr>
              <w:pStyle w:val="TableParagraph"/>
              <w:spacing w:before="45" w:line="262" w:lineRule="exact"/>
              <w:ind w:left="23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Общие</w:t>
            </w:r>
            <w:r>
              <w:rPr>
                <w:b/>
                <w:spacing w:val="-3"/>
                <w:sz w:val="24"/>
              </w:rPr>
              <w:t xml:space="preserve"> </w:t>
            </w:r>
            <w:r>
              <w:rPr>
                <w:b/>
                <w:sz w:val="24"/>
              </w:rPr>
              <w:t>сведения</w:t>
            </w:r>
            <w:r>
              <w:rPr>
                <w:b/>
                <w:spacing w:val="-3"/>
                <w:sz w:val="24"/>
              </w:rPr>
              <w:t xml:space="preserve"> </w:t>
            </w:r>
            <w:r>
              <w:rPr>
                <w:b/>
                <w:sz w:val="24"/>
              </w:rPr>
              <w:t>о</w:t>
            </w:r>
            <w:r>
              <w:rPr>
                <w:b/>
                <w:spacing w:val="-1"/>
                <w:sz w:val="24"/>
              </w:rPr>
              <w:t xml:space="preserve"> </w:t>
            </w:r>
            <w:r>
              <w:rPr>
                <w:b/>
                <w:spacing w:val="-4"/>
                <w:sz w:val="24"/>
              </w:rPr>
              <w:t>языке</w:t>
            </w:r>
          </w:p>
        </w:tc>
      </w:tr>
      <w:tr w:rsidR="004F75DF" w14:paraId="1FC00FA5" w14:textId="77777777">
        <w:trPr>
          <w:trHeight w:val="326"/>
        </w:trPr>
        <w:tc>
          <w:tcPr>
            <w:tcW w:w="1205" w:type="dxa"/>
          </w:tcPr>
          <w:p w14:paraId="5F49E3E1" w14:textId="77777777" w:rsidR="004F75DF" w:rsidRDefault="0013698B">
            <w:pPr>
              <w:pStyle w:val="TableParagraph"/>
              <w:spacing w:before="40" w:line="266" w:lineRule="exact"/>
              <w:ind w:left="103"/>
              <w:rPr>
                <w:sz w:val="24"/>
              </w:rPr>
            </w:pPr>
            <w:r>
              <w:rPr>
                <w:spacing w:val="-5"/>
                <w:sz w:val="24"/>
              </w:rPr>
              <w:t>1.1</w:t>
            </w:r>
          </w:p>
        </w:tc>
        <w:tc>
          <w:tcPr>
            <w:tcW w:w="4283" w:type="dxa"/>
          </w:tcPr>
          <w:p w14:paraId="30B814CB" w14:textId="77777777" w:rsidR="004F75DF" w:rsidRDefault="0013698B">
            <w:pPr>
              <w:pStyle w:val="TableParagraph"/>
              <w:spacing w:before="40" w:line="266" w:lineRule="exact"/>
              <w:ind w:left="242"/>
              <w:rPr>
                <w:sz w:val="24"/>
              </w:rPr>
            </w:pPr>
            <w:r>
              <w:rPr>
                <w:sz w:val="24"/>
              </w:rPr>
              <w:t>Основные</w:t>
            </w:r>
            <w:r>
              <w:rPr>
                <w:spacing w:val="-6"/>
                <w:sz w:val="24"/>
              </w:rPr>
              <w:t xml:space="preserve"> </w:t>
            </w:r>
            <w:r>
              <w:rPr>
                <w:sz w:val="24"/>
              </w:rPr>
              <w:t>функции</w:t>
            </w:r>
            <w:r>
              <w:rPr>
                <w:spacing w:val="-3"/>
                <w:sz w:val="24"/>
              </w:rPr>
              <w:t xml:space="preserve"> </w:t>
            </w:r>
            <w:r>
              <w:rPr>
                <w:sz w:val="24"/>
              </w:rPr>
              <w:t xml:space="preserve">русского </w:t>
            </w:r>
            <w:r>
              <w:rPr>
                <w:spacing w:val="-4"/>
                <w:sz w:val="24"/>
              </w:rPr>
              <w:t>языка</w:t>
            </w:r>
          </w:p>
        </w:tc>
        <w:tc>
          <w:tcPr>
            <w:tcW w:w="1277" w:type="dxa"/>
          </w:tcPr>
          <w:p w14:paraId="2102725C" w14:textId="77777777" w:rsidR="004F75DF" w:rsidRDefault="0013698B">
            <w:pPr>
              <w:pStyle w:val="TableParagraph"/>
              <w:spacing w:before="40" w:line="266" w:lineRule="exact"/>
              <w:ind w:left="198"/>
              <w:jc w:val="center"/>
              <w:rPr>
                <w:sz w:val="24"/>
              </w:rPr>
            </w:pPr>
            <w:r>
              <w:rPr>
                <w:spacing w:val="-10"/>
                <w:sz w:val="24"/>
              </w:rPr>
              <w:t>2</w:t>
            </w:r>
          </w:p>
        </w:tc>
        <w:tc>
          <w:tcPr>
            <w:tcW w:w="1705" w:type="dxa"/>
          </w:tcPr>
          <w:p w14:paraId="75E9F941" w14:textId="77777777" w:rsidR="004F75DF" w:rsidRDefault="0013698B">
            <w:pPr>
              <w:pStyle w:val="TableParagraph"/>
              <w:spacing w:before="40" w:line="266" w:lineRule="exact"/>
              <w:ind w:right="691"/>
              <w:jc w:val="right"/>
              <w:rPr>
                <w:sz w:val="24"/>
              </w:rPr>
            </w:pPr>
            <w:r>
              <w:rPr>
                <w:spacing w:val="-10"/>
                <w:sz w:val="24"/>
              </w:rPr>
              <w:t>0</w:t>
            </w:r>
          </w:p>
        </w:tc>
        <w:tc>
          <w:tcPr>
            <w:tcW w:w="1839" w:type="dxa"/>
          </w:tcPr>
          <w:p w14:paraId="2C0C178B" w14:textId="77777777" w:rsidR="004F75DF" w:rsidRDefault="0013698B">
            <w:pPr>
              <w:pStyle w:val="TableParagraph"/>
              <w:spacing w:before="40" w:line="266" w:lineRule="exact"/>
              <w:ind w:right="753"/>
              <w:jc w:val="right"/>
              <w:rPr>
                <w:sz w:val="24"/>
              </w:rPr>
            </w:pPr>
            <w:r>
              <w:rPr>
                <w:spacing w:val="-10"/>
                <w:sz w:val="24"/>
              </w:rPr>
              <w:t>0</w:t>
            </w:r>
          </w:p>
        </w:tc>
        <w:tc>
          <w:tcPr>
            <w:tcW w:w="398" w:type="dxa"/>
          </w:tcPr>
          <w:p w14:paraId="66EFFCBF" w14:textId="77777777" w:rsidR="004F75DF" w:rsidRDefault="004F75DF">
            <w:pPr>
              <w:pStyle w:val="TableParagraph"/>
              <w:rPr>
                <w:sz w:val="24"/>
              </w:rPr>
            </w:pPr>
          </w:p>
        </w:tc>
      </w:tr>
      <w:tr w:rsidR="004F75DF" w14:paraId="621CB5AD" w14:textId="77777777">
        <w:trPr>
          <w:trHeight w:val="326"/>
        </w:trPr>
        <w:tc>
          <w:tcPr>
            <w:tcW w:w="1205" w:type="dxa"/>
          </w:tcPr>
          <w:p w14:paraId="2624E1C5" w14:textId="77777777" w:rsidR="004F75DF" w:rsidRDefault="0013698B">
            <w:pPr>
              <w:pStyle w:val="TableParagraph"/>
              <w:spacing w:before="40" w:line="266" w:lineRule="exact"/>
              <w:ind w:left="103"/>
              <w:rPr>
                <w:sz w:val="24"/>
              </w:rPr>
            </w:pPr>
            <w:r>
              <w:rPr>
                <w:spacing w:val="-5"/>
                <w:sz w:val="24"/>
              </w:rPr>
              <w:t>1.2</w:t>
            </w:r>
          </w:p>
        </w:tc>
        <w:tc>
          <w:tcPr>
            <w:tcW w:w="4283" w:type="dxa"/>
          </w:tcPr>
          <w:p w14:paraId="6FF5F836" w14:textId="77777777" w:rsidR="004F75DF" w:rsidRDefault="0013698B">
            <w:pPr>
              <w:pStyle w:val="TableParagraph"/>
              <w:spacing w:before="40" w:line="266" w:lineRule="exact"/>
              <w:ind w:left="242"/>
              <w:rPr>
                <w:sz w:val="24"/>
              </w:rPr>
            </w:pPr>
            <w:r>
              <w:rPr>
                <w:sz w:val="24"/>
              </w:rPr>
              <w:t>Литературный</w:t>
            </w:r>
            <w:r>
              <w:rPr>
                <w:spacing w:val="-4"/>
                <w:sz w:val="24"/>
              </w:rPr>
              <w:t xml:space="preserve"> язык</w:t>
            </w:r>
          </w:p>
        </w:tc>
        <w:tc>
          <w:tcPr>
            <w:tcW w:w="1277" w:type="dxa"/>
          </w:tcPr>
          <w:p w14:paraId="4A4031EB" w14:textId="77777777" w:rsidR="004F75DF" w:rsidRDefault="0013698B">
            <w:pPr>
              <w:pStyle w:val="TableParagraph"/>
              <w:spacing w:before="40" w:line="266" w:lineRule="exact"/>
              <w:ind w:left="198"/>
              <w:jc w:val="center"/>
              <w:rPr>
                <w:sz w:val="24"/>
              </w:rPr>
            </w:pPr>
            <w:r>
              <w:rPr>
                <w:spacing w:val="-10"/>
                <w:sz w:val="24"/>
              </w:rPr>
              <w:t>1</w:t>
            </w:r>
          </w:p>
        </w:tc>
        <w:tc>
          <w:tcPr>
            <w:tcW w:w="1705" w:type="dxa"/>
          </w:tcPr>
          <w:p w14:paraId="1BC7D96B" w14:textId="77777777" w:rsidR="004F75DF" w:rsidRDefault="0013698B">
            <w:pPr>
              <w:pStyle w:val="TableParagraph"/>
              <w:spacing w:before="40" w:line="266" w:lineRule="exact"/>
              <w:ind w:right="691"/>
              <w:jc w:val="right"/>
              <w:rPr>
                <w:sz w:val="24"/>
              </w:rPr>
            </w:pPr>
            <w:r>
              <w:rPr>
                <w:spacing w:val="-10"/>
                <w:sz w:val="24"/>
              </w:rPr>
              <w:t>0</w:t>
            </w:r>
          </w:p>
        </w:tc>
        <w:tc>
          <w:tcPr>
            <w:tcW w:w="1839" w:type="dxa"/>
          </w:tcPr>
          <w:p w14:paraId="5CEC9790" w14:textId="77777777" w:rsidR="004F75DF" w:rsidRDefault="0013698B">
            <w:pPr>
              <w:pStyle w:val="TableParagraph"/>
              <w:spacing w:before="40" w:line="266" w:lineRule="exact"/>
              <w:ind w:right="753"/>
              <w:jc w:val="right"/>
              <w:rPr>
                <w:sz w:val="24"/>
              </w:rPr>
            </w:pPr>
            <w:r>
              <w:rPr>
                <w:spacing w:val="-10"/>
                <w:sz w:val="24"/>
              </w:rPr>
              <w:t>0</w:t>
            </w:r>
          </w:p>
        </w:tc>
        <w:tc>
          <w:tcPr>
            <w:tcW w:w="398" w:type="dxa"/>
          </w:tcPr>
          <w:p w14:paraId="7B7F6A44" w14:textId="77777777" w:rsidR="004F75DF" w:rsidRDefault="004F75DF">
            <w:pPr>
              <w:pStyle w:val="TableParagraph"/>
              <w:rPr>
                <w:sz w:val="24"/>
              </w:rPr>
            </w:pPr>
          </w:p>
        </w:tc>
      </w:tr>
      <w:tr w:rsidR="004F75DF" w14:paraId="4BFCEDC1" w14:textId="77777777">
        <w:trPr>
          <w:trHeight w:val="522"/>
        </w:trPr>
        <w:tc>
          <w:tcPr>
            <w:tcW w:w="5488" w:type="dxa"/>
            <w:gridSpan w:val="2"/>
          </w:tcPr>
          <w:p w14:paraId="02729B2C"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277" w:type="dxa"/>
          </w:tcPr>
          <w:p w14:paraId="01B79AFD" w14:textId="77777777" w:rsidR="004F75DF" w:rsidRDefault="0013698B">
            <w:pPr>
              <w:pStyle w:val="TableParagraph"/>
              <w:spacing w:before="140"/>
              <w:ind w:left="198"/>
              <w:jc w:val="center"/>
              <w:rPr>
                <w:sz w:val="24"/>
              </w:rPr>
            </w:pPr>
            <w:r>
              <w:rPr>
                <w:spacing w:val="-10"/>
                <w:sz w:val="24"/>
              </w:rPr>
              <w:t>3</w:t>
            </w:r>
          </w:p>
        </w:tc>
        <w:tc>
          <w:tcPr>
            <w:tcW w:w="3942" w:type="dxa"/>
            <w:gridSpan w:val="3"/>
          </w:tcPr>
          <w:p w14:paraId="7BC191A2" w14:textId="77777777" w:rsidR="004F75DF" w:rsidRDefault="004F75DF">
            <w:pPr>
              <w:pStyle w:val="TableParagraph"/>
              <w:rPr>
                <w:sz w:val="24"/>
              </w:rPr>
            </w:pPr>
          </w:p>
        </w:tc>
      </w:tr>
      <w:tr w:rsidR="004F75DF" w14:paraId="6613B253" w14:textId="77777777">
        <w:trPr>
          <w:trHeight w:val="326"/>
        </w:trPr>
        <w:tc>
          <w:tcPr>
            <w:tcW w:w="10707" w:type="dxa"/>
            <w:gridSpan w:val="6"/>
          </w:tcPr>
          <w:p w14:paraId="4139EBB1" w14:textId="77777777" w:rsidR="004F75DF" w:rsidRDefault="0013698B">
            <w:pPr>
              <w:pStyle w:val="TableParagraph"/>
              <w:spacing w:before="49" w:line="257" w:lineRule="exact"/>
              <w:ind w:left="237"/>
              <w:rPr>
                <w:b/>
                <w:sz w:val="24"/>
              </w:rPr>
            </w:pPr>
            <w:r>
              <w:rPr>
                <w:b/>
                <w:sz w:val="24"/>
              </w:rPr>
              <w:t>Раздел</w:t>
            </w:r>
            <w:r>
              <w:rPr>
                <w:b/>
                <w:spacing w:val="-3"/>
                <w:sz w:val="24"/>
              </w:rPr>
              <w:t xml:space="preserve"> </w:t>
            </w:r>
            <w:r>
              <w:rPr>
                <w:b/>
                <w:sz w:val="24"/>
              </w:rPr>
              <w:t>2.</w:t>
            </w:r>
            <w:r>
              <w:rPr>
                <w:b/>
                <w:spacing w:val="2"/>
                <w:sz w:val="24"/>
              </w:rPr>
              <w:t xml:space="preserve"> </w:t>
            </w:r>
            <w:r>
              <w:rPr>
                <w:b/>
                <w:sz w:val="24"/>
              </w:rPr>
              <w:t>Язык и</w:t>
            </w:r>
            <w:r>
              <w:rPr>
                <w:b/>
                <w:spacing w:val="-3"/>
                <w:sz w:val="24"/>
              </w:rPr>
              <w:t xml:space="preserve"> </w:t>
            </w:r>
            <w:r>
              <w:rPr>
                <w:b/>
                <w:spacing w:val="-4"/>
                <w:sz w:val="24"/>
              </w:rPr>
              <w:t>речь</w:t>
            </w:r>
          </w:p>
        </w:tc>
      </w:tr>
      <w:tr w:rsidR="004F75DF" w14:paraId="04127583" w14:textId="77777777">
        <w:trPr>
          <w:trHeight w:val="604"/>
        </w:trPr>
        <w:tc>
          <w:tcPr>
            <w:tcW w:w="1205" w:type="dxa"/>
          </w:tcPr>
          <w:p w14:paraId="1CAD0FDE" w14:textId="77777777" w:rsidR="004F75DF" w:rsidRDefault="0013698B">
            <w:pPr>
              <w:pStyle w:val="TableParagraph"/>
              <w:spacing w:before="179"/>
              <w:ind w:left="103"/>
              <w:rPr>
                <w:sz w:val="24"/>
              </w:rPr>
            </w:pPr>
            <w:r>
              <w:rPr>
                <w:spacing w:val="-5"/>
                <w:sz w:val="24"/>
              </w:rPr>
              <w:t>2.1</w:t>
            </w:r>
          </w:p>
        </w:tc>
        <w:tc>
          <w:tcPr>
            <w:tcW w:w="4283" w:type="dxa"/>
          </w:tcPr>
          <w:p w14:paraId="364678D6" w14:textId="77777777" w:rsidR="004F75DF" w:rsidRDefault="0013698B">
            <w:pPr>
              <w:pStyle w:val="TableParagraph"/>
              <w:spacing w:before="36" w:line="274" w:lineRule="exact"/>
              <w:ind w:left="242"/>
              <w:rPr>
                <w:sz w:val="24"/>
              </w:rPr>
            </w:pPr>
            <w:r>
              <w:rPr>
                <w:sz w:val="24"/>
              </w:rPr>
              <w:t>Виды</w:t>
            </w:r>
            <w:r>
              <w:rPr>
                <w:spacing w:val="-7"/>
                <w:sz w:val="24"/>
              </w:rPr>
              <w:t xml:space="preserve"> </w:t>
            </w:r>
            <w:r>
              <w:rPr>
                <w:sz w:val="24"/>
              </w:rPr>
              <w:t>речи.</w:t>
            </w:r>
            <w:r>
              <w:rPr>
                <w:spacing w:val="-6"/>
                <w:sz w:val="24"/>
              </w:rPr>
              <w:t xml:space="preserve"> </w:t>
            </w:r>
            <w:r>
              <w:rPr>
                <w:sz w:val="24"/>
              </w:rPr>
              <w:t>Монолог</w:t>
            </w:r>
            <w:r>
              <w:rPr>
                <w:spacing w:val="-6"/>
                <w:sz w:val="24"/>
              </w:rPr>
              <w:t xml:space="preserve"> </w:t>
            </w:r>
            <w:r>
              <w:rPr>
                <w:sz w:val="24"/>
              </w:rPr>
              <w:t>и</w:t>
            </w:r>
            <w:r>
              <w:rPr>
                <w:spacing w:val="-12"/>
                <w:sz w:val="24"/>
              </w:rPr>
              <w:t xml:space="preserve"> </w:t>
            </w:r>
            <w:r>
              <w:rPr>
                <w:sz w:val="24"/>
              </w:rPr>
              <w:t>диалог.</w:t>
            </w:r>
            <w:r>
              <w:rPr>
                <w:spacing w:val="-6"/>
                <w:sz w:val="24"/>
              </w:rPr>
              <w:t xml:space="preserve"> </w:t>
            </w:r>
            <w:r>
              <w:rPr>
                <w:sz w:val="24"/>
              </w:rPr>
              <w:t xml:space="preserve">Их </w:t>
            </w:r>
            <w:r>
              <w:rPr>
                <w:spacing w:val="-2"/>
                <w:sz w:val="24"/>
              </w:rPr>
              <w:t>разновидности</w:t>
            </w:r>
          </w:p>
        </w:tc>
        <w:tc>
          <w:tcPr>
            <w:tcW w:w="1277" w:type="dxa"/>
          </w:tcPr>
          <w:p w14:paraId="489684A1" w14:textId="77777777" w:rsidR="004F75DF" w:rsidRDefault="0013698B">
            <w:pPr>
              <w:pStyle w:val="TableParagraph"/>
              <w:spacing w:before="179"/>
              <w:ind w:left="198"/>
              <w:jc w:val="center"/>
              <w:rPr>
                <w:sz w:val="24"/>
              </w:rPr>
            </w:pPr>
            <w:r>
              <w:rPr>
                <w:spacing w:val="-10"/>
                <w:sz w:val="24"/>
              </w:rPr>
              <w:t>6</w:t>
            </w:r>
          </w:p>
        </w:tc>
        <w:tc>
          <w:tcPr>
            <w:tcW w:w="1705" w:type="dxa"/>
          </w:tcPr>
          <w:p w14:paraId="516AFAFD" w14:textId="77777777" w:rsidR="004F75DF" w:rsidRDefault="0013698B">
            <w:pPr>
              <w:pStyle w:val="TableParagraph"/>
              <w:spacing w:before="179"/>
              <w:ind w:right="691"/>
              <w:jc w:val="right"/>
              <w:rPr>
                <w:sz w:val="24"/>
              </w:rPr>
            </w:pPr>
            <w:r>
              <w:rPr>
                <w:spacing w:val="-10"/>
                <w:sz w:val="24"/>
              </w:rPr>
              <w:t>0</w:t>
            </w:r>
          </w:p>
        </w:tc>
        <w:tc>
          <w:tcPr>
            <w:tcW w:w="1839" w:type="dxa"/>
          </w:tcPr>
          <w:p w14:paraId="102BA856" w14:textId="77777777" w:rsidR="004F75DF" w:rsidRDefault="0013698B">
            <w:pPr>
              <w:pStyle w:val="TableParagraph"/>
              <w:spacing w:before="179"/>
              <w:ind w:right="753"/>
              <w:jc w:val="right"/>
              <w:rPr>
                <w:sz w:val="24"/>
              </w:rPr>
            </w:pPr>
            <w:r>
              <w:rPr>
                <w:spacing w:val="-10"/>
                <w:sz w:val="24"/>
              </w:rPr>
              <w:t>1</w:t>
            </w:r>
          </w:p>
        </w:tc>
        <w:tc>
          <w:tcPr>
            <w:tcW w:w="398" w:type="dxa"/>
          </w:tcPr>
          <w:p w14:paraId="75E59859" w14:textId="77777777" w:rsidR="004F75DF" w:rsidRDefault="004F75DF">
            <w:pPr>
              <w:pStyle w:val="TableParagraph"/>
              <w:rPr>
                <w:sz w:val="24"/>
              </w:rPr>
            </w:pPr>
          </w:p>
        </w:tc>
      </w:tr>
      <w:tr w:rsidR="004F75DF" w14:paraId="35E71E81" w14:textId="77777777">
        <w:trPr>
          <w:trHeight w:val="523"/>
        </w:trPr>
        <w:tc>
          <w:tcPr>
            <w:tcW w:w="5488" w:type="dxa"/>
            <w:gridSpan w:val="2"/>
          </w:tcPr>
          <w:p w14:paraId="5332DAB6"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277" w:type="dxa"/>
          </w:tcPr>
          <w:p w14:paraId="60FD53D4" w14:textId="77777777" w:rsidR="004F75DF" w:rsidRDefault="0013698B">
            <w:pPr>
              <w:pStyle w:val="TableParagraph"/>
              <w:spacing w:before="140"/>
              <w:ind w:left="198"/>
              <w:jc w:val="center"/>
              <w:rPr>
                <w:sz w:val="24"/>
              </w:rPr>
            </w:pPr>
            <w:r>
              <w:rPr>
                <w:spacing w:val="-10"/>
                <w:sz w:val="24"/>
              </w:rPr>
              <w:t>6</w:t>
            </w:r>
          </w:p>
        </w:tc>
        <w:tc>
          <w:tcPr>
            <w:tcW w:w="3942" w:type="dxa"/>
            <w:gridSpan w:val="3"/>
          </w:tcPr>
          <w:p w14:paraId="7185D271" w14:textId="77777777" w:rsidR="004F75DF" w:rsidRDefault="004F75DF">
            <w:pPr>
              <w:pStyle w:val="TableParagraph"/>
              <w:rPr>
                <w:sz w:val="24"/>
              </w:rPr>
            </w:pPr>
          </w:p>
        </w:tc>
      </w:tr>
      <w:tr w:rsidR="004F75DF" w14:paraId="11F892B0" w14:textId="77777777">
        <w:trPr>
          <w:trHeight w:val="326"/>
        </w:trPr>
        <w:tc>
          <w:tcPr>
            <w:tcW w:w="10707" w:type="dxa"/>
            <w:gridSpan w:val="6"/>
          </w:tcPr>
          <w:p w14:paraId="7E8A129A" w14:textId="77777777" w:rsidR="004F75DF" w:rsidRDefault="0013698B">
            <w:pPr>
              <w:pStyle w:val="TableParagraph"/>
              <w:spacing w:before="49" w:line="257" w:lineRule="exact"/>
              <w:ind w:left="237"/>
              <w:rPr>
                <w:b/>
                <w:sz w:val="24"/>
              </w:rPr>
            </w:pPr>
            <w:r>
              <w:rPr>
                <w:b/>
                <w:sz w:val="24"/>
              </w:rPr>
              <w:t>Раздел</w:t>
            </w:r>
            <w:r>
              <w:rPr>
                <w:b/>
                <w:spacing w:val="-4"/>
                <w:sz w:val="24"/>
              </w:rPr>
              <w:t xml:space="preserve"> </w:t>
            </w:r>
            <w:r>
              <w:rPr>
                <w:b/>
                <w:sz w:val="24"/>
              </w:rPr>
              <w:t>3.</w:t>
            </w:r>
            <w:r>
              <w:rPr>
                <w:b/>
                <w:spacing w:val="2"/>
                <w:sz w:val="24"/>
              </w:rPr>
              <w:t xml:space="preserve"> </w:t>
            </w:r>
            <w:r>
              <w:rPr>
                <w:b/>
                <w:spacing w:val="-4"/>
                <w:sz w:val="24"/>
              </w:rPr>
              <w:t>Текст</w:t>
            </w:r>
          </w:p>
        </w:tc>
      </w:tr>
      <w:tr w:rsidR="004F75DF" w14:paraId="4EEE0799" w14:textId="77777777">
        <w:trPr>
          <w:trHeight w:val="326"/>
        </w:trPr>
        <w:tc>
          <w:tcPr>
            <w:tcW w:w="1205" w:type="dxa"/>
          </w:tcPr>
          <w:p w14:paraId="08201D6B" w14:textId="77777777" w:rsidR="004F75DF" w:rsidRDefault="0013698B">
            <w:pPr>
              <w:pStyle w:val="TableParagraph"/>
              <w:spacing w:before="45" w:line="262" w:lineRule="exact"/>
              <w:ind w:left="103"/>
              <w:rPr>
                <w:sz w:val="24"/>
              </w:rPr>
            </w:pPr>
            <w:r>
              <w:rPr>
                <w:spacing w:val="-5"/>
                <w:sz w:val="24"/>
              </w:rPr>
              <w:t>3.1</w:t>
            </w:r>
          </w:p>
        </w:tc>
        <w:tc>
          <w:tcPr>
            <w:tcW w:w="4283" w:type="dxa"/>
          </w:tcPr>
          <w:p w14:paraId="53153D2E" w14:textId="77777777" w:rsidR="004F75DF" w:rsidRDefault="0013698B">
            <w:pPr>
              <w:pStyle w:val="TableParagraph"/>
              <w:spacing w:before="45" w:line="262" w:lineRule="exact"/>
              <w:ind w:left="242"/>
              <w:rPr>
                <w:sz w:val="24"/>
              </w:rPr>
            </w:pPr>
            <w:r>
              <w:rPr>
                <w:sz w:val="24"/>
              </w:rPr>
              <w:t>Информационная</w:t>
            </w:r>
            <w:r>
              <w:rPr>
                <w:spacing w:val="-5"/>
                <w:sz w:val="24"/>
              </w:rPr>
              <w:t xml:space="preserve"> </w:t>
            </w:r>
            <w:r>
              <w:rPr>
                <w:sz w:val="24"/>
              </w:rPr>
              <w:t>переработка</w:t>
            </w:r>
            <w:r>
              <w:rPr>
                <w:spacing w:val="-4"/>
                <w:sz w:val="24"/>
              </w:rPr>
              <w:t xml:space="preserve"> </w:t>
            </w:r>
            <w:r>
              <w:rPr>
                <w:spacing w:val="-2"/>
                <w:sz w:val="24"/>
              </w:rPr>
              <w:t>текста</w:t>
            </w:r>
          </w:p>
        </w:tc>
        <w:tc>
          <w:tcPr>
            <w:tcW w:w="1277" w:type="dxa"/>
          </w:tcPr>
          <w:p w14:paraId="70D8E719" w14:textId="77777777" w:rsidR="004F75DF" w:rsidRDefault="0013698B">
            <w:pPr>
              <w:pStyle w:val="TableParagraph"/>
              <w:spacing w:before="45" w:line="262" w:lineRule="exact"/>
              <w:ind w:left="198"/>
              <w:jc w:val="center"/>
              <w:rPr>
                <w:sz w:val="24"/>
              </w:rPr>
            </w:pPr>
            <w:r>
              <w:rPr>
                <w:spacing w:val="-10"/>
                <w:sz w:val="24"/>
              </w:rPr>
              <w:t>6</w:t>
            </w:r>
          </w:p>
        </w:tc>
        <w:tc>
          <w:tcPr>
            <w:tcW w:w="1705" w:type="dxa"/>
          </w:tcPr>
          <w:p w14:paraId="4C269EAC" w14:textId="77777777" w:rsidR="004F75DF" w:rsidRDefault="0013698B">
            <w:pPr>
              <w:pStyle w:val="TableParagraph"/>
              <w:spacing w:before="45" w:line="262" w:lineRule="exact"/>
              <w:ind w:right="691"/>
              <w:jc w:val="right"/>
              <w:rPr>
                <w:sz w:val="24"/>
              </w:rPr>
            </w:pPr>
            <w:r>
              <w:rPr>
                <w:spacing w:val="-10"/>
                <w:sz w:val="24"/>
              </w:rPr>
              <w:t>0</w:t>
            </w:r>
          </w:p>
        </w:tc>
        <w:tc>
          <w:tcPr>
            <w:tcW w:w="1839" w:type="dxa"/>
          </w:tcPr>
          <w:p w14:paraId="00A1F83E" w14:textId="77777777" w:rsidR="004F75DF" w:rsidRDefault="0013698B">
            <w:pPr>
              <w:pStyle w:val="TableParagraph"/>
              <w:spacing w:before="45" w:line="262" w:lineRule="exact"/>
              <w:ind w:right="753"/>
              <w:jc w:val="right"/>
              <w:rPr>
                <w:sz w:val="24"/>
              </w:rPr>
            </w:pPr>
            <w:r>
              <w:rPr>
                <w:spacing w:val="-10"/>
                <w:sz w:val="24"/>
              </w:rPr>
              <w:t>1</w:t>
            </w:r>
          </w:p>
        </w:tc>
        <w:tc>
          <w:tcPr>
            <w:tcW w:w="398" w:type="dxa"/>
          </w:tcPr>
          <w:p w14:paraId="60BD0823" w14:textId="77777777" w:rsidR="004F75DF" w:rsidRDefault="004F75DF">
            <w:pPr>
              <w:pStyle w:val="TableParagraph"/>
              <w:rPr>
                <w:sz w:val="24"/>
              </w:rPr>
            </w:pPr>
          </w:p>
        </w:tc>
      </w:tr>
      <w:tr w:rsidR="004F75DF" w14:paraId="69CA6175" w14:textId="77777777">
        <w:trPr>
          <w:trHeight w:val="604"/>
        </w:trPr>
        <w:tc>
          <w:tcPr>
            <w:tcW w:w="1205" w:type="dxa"/>
          </w:tcPr>
          <w:p w14:paraId="1CA65891" w14:textId="77777777" w:rsidR="004F75DF" w:rsidRDefault="0013698B">
            <w:pPr>
              <w:pStyle w:val="TableParagraph"/>
              <w:spacing w:before="179"/>
              <w:ind w:left="103"/>
              <w:rPr>
                <w:sz w:val="24"/>
              </w:rPr>
            </w:pPr>
            <w:r>
              <w:rPr>
                <w:spacing w:val="-5"/>
                <w:sz w:val="24"/>
              </w:rPr>
              <w:t>3.2</w:t>
            </w:r>
          </w:p>
        </w:tc>
        <w:tc>
          <w:tcPr>
            <w:tcW w:w="4283" w:type="dxa"/>
          </w:tcPr>
          <w:p w14:paraId="34A0804D" w14:textId="77777777" w:rsidR="004F75DF" w:rsidRDefault="0013698B">
            <w:pPr>
              <w:pStyle w:val="TableParagraph"/>
              <w:spacing w:before="36" w:line="274" w:lineRule="exact"/>
              <w:ind w:left="242" w:right="576"/>
              <w:rPr>
                <w:sz w:val="24"/>
              </w:rPr>
            </w:pPr>
            <w:r>
              <w:rPr>
                <w:sz w:val="24"/>
              </w:rPr>
              <w:t>Функционально-смысловые</w:t>
            </w:r>
            <w:r>
              <w:rPr>
                <w:spacing w:val="-15"/>
                <w:sz w:val="24"/>
              </w:rPr>
              <w:t xml:space="preserve"> </w:t>
            </w:r>
            <w:r>
              <w:rPr>
                <w:sz w:val="24"/>
              </w:rPr>
              <w:t xml:space="preserve">типы </w:t>
            </w:r>
            <w:r>
              <w:rPr>
                <w:spacing w:val="-4"/>
                <w:sz w:val="24"/>
              </w:rPr>
              <w:t>речи</w:t>
            </w:r>
          </w:p>
        </w:tc>
        <w:tc>
          <w:tcPr>
            <w:tcW w:w="1277" w:type="dxa"/>
          </w:tcPr>
          <w:p w14:paraId="0C66EAB5" w14:textId="77777777" w:rsidR="004F75DF" w:rsidRDefault="0013698B">
            <w:pPr>
              <w:pStyle w:val="TableParagraph"/>
              <w:spacing w:before="179"/>
              <w:ind w:left="198"/>
              <w:jc w:val="center"/>
              <w:rPr>
                <w:sz w:val="24"/>
              </w:rPr>
            </w:pPr>
            <w:r>
              <w:rPr>
                <w:spacing w:val="-10"/>
                <w:sz w:val="24"/>
              </w:rPr>
              <w:t>4</w:t>
            </w:r>
          </w:p>
        </w:tc>
        <w:tc>
          <w:tcPr>
            <w:tcW w:w="1705" w:type="dxa"/>
          </w:tcPr>
          <w:p w14:paraId="6346E856" w14:textId="77777777" w:rsidR="004F75DF" w:rsidRDefault="0013698B">
            <w:pPr>
              <w:pStyle w:val="TableParagraph"/>
              <w:spacing w:before="179"/>
              <w:ind w:right="691"/>
              <w:jc w:val="right"/>
              <w:rPr>
                <w:sz w:val="24"/>
              </w:rPr>
            </w:pPr>
            <w:r>
              <w:rPr>
                <w:spacing w:val="-10"/>
                <w:sz w:val="24"/>
              </w:rPr>
              <w:t>0</w:t>
            </w:r>
          </w:p>
        </w:tc>
        <w:tc>
          <w:tcPr>
            <w:tcW w:w="1839" w:type="dxa"/>
          </w:tcPr>
          <w:p w14:paraId="324C0921" w14:textId="77777777" w:rsidR="004F75DF" w:rsidRDefault="0013698B">
            <w:pPr>
              <w:pStyle w:val="TableParagraph"/>
              <w:spacing w:before="179"/>
              <w:ind w:right="753"/>
              <w:jc w:val="right"/>
              <w:rPr>
                <w:sz w:val="24"/>
              </w:rPr>
            </w:pPr>
            <w:r>
              <w:rPr>
                <w:spacing w:val="-10"/>
                <w:sz w:val="24"/>
              </w:rPr>
              <w:t>1</w:t>
            </w:r>
          </w:p>
        </w:tc>
        <w:tc>
          <w:tcPr>
            <w:tcW w:w="398" w:type="dxa"/>
          </w:tcPr>
          <w:p w14:paraId="2A070152" w14:textId="77777777" w:rsidR="004F75DF" w:rsidRDefault="004F75DF">
            <w:pPr>
              <w:pStyle w:val="TableParagraph"/>
              <w:rPr>
                <w:sz w:val="24"/>
              </w:rPr>
            </w:pPr>
          </w:p>
        </w:tc>
      </w:tr>
      <w:tr w:rsidR="004F75DF" w14:paraId="2545699B" w14:textId="77777777">
        <w:trPr>
          <w:trHeight w:val="599"/>
        </w:trPr>
        <w:tc>
          <w:tcPr>
            <w:tcW w:w="1205" w:type="dxa"/>
          </w:tcPr>
          <w:p w14:paraId="1409A7F6" w14:textId="77777777" w:rsidR="004F75DF" w:rsidRDefault="0013698B">
            <w:pPr>
              <w:pStyle w:val="TableParagraph"/>
              <w:spacing w:before="179"/>
              <w:ind w:left="103"/>
              <w:rPr>
                <w:sz w:val="24"/>
              </w:rPr>
            </w:pPr>
            <w:r>
              <w:rPr>
                <w:spacing w:val="-5"/>
                <w:sz w:val="24"/>
              </w:rPr>
              <w:t>3.3</w:t>
            </w:r>
          </w:p>
        </w:tc>
        <w:tc>
          <w:tcPr>
            <w:tcW w:w="4283" w:type="dxa"/>
          </w:tcPr>
          <w:p w14:paraId="517D55C4" w14:textId="77777777" w:rsidR="004F75DF" w:rsidRDefault="0013698B">
            <w:pPr>
              <w:pStyle w:val="TableParagraph"/>
              <w:spacing w:before="31" w:line="274" w:lineRule="exact"/>
              <w:ind w:left="242"/>
              <w:rPr>
                <w:sz w:val="24"/>
              </w:rPr>
            </w:pPr>
            <w:r>
              <w:rPr>
                <w:sz w:val="24"/>
              </w:rPr>
              <w:t>Виды</w:t>
            </w:r>
            <w:r>
              <w:rPr>
                <w:spacing w:val="-11"/>
                <w:sz w:val="24"/>
              </w:rPr>
              <w:t xml:space="preserve"> </w:t>
            </w:r>
            <w:r>
              <w:rPr>
                <w:sz w:val="24"/>
              </w:rPr>
              <w:t>описания.</w:t>
            </w:r>
            <w:r>
              <w:rPr>
                <w:spacing w:val="-14"/>
                <w:sz w:val="24"/>
              </w:rPr>
              <w:t xml:space="preserve"> </w:t>
            </w:r>
            <w:r>
              <w:rPr>
                <w:sz w:val="24"/>
              </w:rPr>
              <w:t>Смысловой</w:t>
            </w:r>
            <w:r>
              <w:rPr>
                <w:spacing w:val="-11"/>
                <w:sz w:val="24"/>
              </w:rPr>
              <w:t xml:space="preserve"> </w:t>
            </w:r>
            <w:r>
              <w:rPr>
                <w:sz w:val="24"/>
              </w:rPr>
              <w:t xml:space="preserve">анализ </w:t>
            </w:r>
            <w:r>
              <w:rPr>
                <w:spacing w:val="-2"/>
                <w:sz w:val="24"/>
              </w:rPr>
              <w:t>текста</w:t>
            </w:r>
          </w:p>
        </w:tc>
        <w:tc>
          <w:tcPr>
            <w:tcW w:w="1277" w:type="dxa"/>
          </w:tcPr>
          <w:p w14:paraId="50503265" w14:textId="77777777" w:rsidR="004F75DF" w:rsidRDefault="0013698B">
            <w:pPr>
              <w:pStyle w:val="TableParagraph"/>
              <w:spacing w:before="179"/>
              <w:ind w:left="198"/>
              <w:jc w:val="center"/>
              <w:rPr>
                <w:sz w:val="24"/>
              </w:rPr>
            </w:pPr>
            <w:r>
              <w:rPr>
                <w:spacing w:val="-10"/>
                <w:sz w:val="24"/>
              </w:rPr>
              <w:t>3</w:t>
            </w:r>
          </w:p>
        </w:tc>
        <w:tc>
          <w:tcPr>
            <w:tcW w:w="1705" w:type="dxa"/>
          </w:tcPr>
          <w:p w14:paraId="2FAA1FA3" w14:textId="77777777" w:rsidR="004F75DF" w:rsidRDefault="0013698B">
            <w:pPr>
              <w:pStyle w:val="TableParagraph"/>
              <w:spacing w:before="179"/>
              <w:ind w:right="691"/>
              <w:jc w:val="right"/>
              <w:rPr>
                <w:sz w:val="24"/>
              </w:rPr>
            </w:pPr>
            <w:r>
              <w:rPr>
                <w:spacing w:val="-10"/>
                <w:sz w:val="24"/>
              </w:rPr>
              <w:t>0</w:t>
            </w:r>
          </w:p>
        </w:tc>
        <w:tc>
          <w:tcPr>
            <w:tcW w:w="1839" w:type="dxa"/>
          </w:tcPr>
          <w:p w14:paraId="2C8C8CFA" w14:textId="77777777" w:rsidR="004F75DF" w:rsidRDefault="0013698B">
            <w:pPr>
              <w:pStyle w:val="TableParagraph"/>
              <w:spacing w:before="179"/>
              <w:ind w:right="753"/>
              <w:jc w:val="right"/>
              <w:rPr>
                <w:sz w:val="24"/>
              </w:rPr>
            </w:pPr>
            <w:r>
              <w:rPr>
                <w:spacing w:val="-10"/>
                <w:sz w:val="24"/>
              </w:rPr>
              <w:t>0</w:t>
            </w:r>
          </w:p>
        </w:tc>
        <w:tc>
          <w:tcPr>
            <w:tcW w:w="398" w:type="dxa"/>
          </w:tcPr>
          <w:p w14:paraId="270927B7" w14:textId="77777777" w:rsidR="004F75DF" w:rsidRDefault="004F75DF">
            <w:pPr>
              <w:pStyle w:val="TableParagraph"/>
              <w:rPr>
                <w:sz w:val="24"/>
              </w:rPr>
            </w:pPr>
          </w:p>
        </w:tc>
      </w:tr>
      <w:tr w:rsidR="004F75DF" w14:paraId="572CE960" w14:textId="77777777">
        <w:trPr>
          <w:trHeight w:val="528"/>
        </w:trPr>
        <w:tc>
          <w:tcPr>
            <w:tcW w:w="5488" w:type="dxa"/>
            <w:gridSpan w:val="2"/>
          </w:tcPr>
          <w:p w14:paraId="72F115C7" w14:textId="77777777" w:rsidR="004F75DF" w:rsidRDefault="0013698B">
            <w:pPr>
              <w:pStyle w:val="TableParagraph"/>
              <w:spacing w:before="141"/>
              <w:ind w:left="237"/>
              <w:rPr>
                <w:sz w:val="24"/>
              </w:rPr>
            </w:pPr>
            <w:r>
              <w:rPr>
                <w:sz w:val="24"/>
              </w:rPr>
              <w:t>Итого по</w:t>
            </w:r>
            <w:r>
              <w:rPr>
                <w:spacing w:val="-2"/>
                <w:sz w:val="24"/>
              </w:rPr>
              <w:t xml:space="preserve"> разделу</w:t>
            </w:r>
          </w:p>
        </w:tc>
        <w:tc>
          <w:tcPr>
            <w:tcW w:w="1277" w:type="dxa"/>
          </w:tcPr>
          <w:p w14:paraId="25DD7585" w14:textId="77777777" w:rsidR="004F75DF" w:rsidRDefault="0013698B">
            <w:pPr>
              <w:pStyle w:val="TableParagraph"/>
              <w:spacing w:before="141"/>
              <w:ind w:right="417"/>
              <w:jc w:val="right"/>
              <w:rPr>
                <w:sz w:val="24"/>
              </w:rPr>
            </w:pPr>
            <w:r>
              <w:rPr>
                <w:spacing w:val="-5"/>
                <w:sz w:val="24"/>
              </w:rPr>
              <w:t>13</w:t>
            </w:r>
          </w:p>
        </w:tc>
        <w:tc>
          <w:tcPr>
            <w:tcW w:w="3942" w:type="dxa"/>
            <w:gridSpan w:val="3"/>
          </w:tcPr>
          <w:p w14:paraId="3BF23D78" w14:textId="77777777" w:rsidR="004F75DF" w:rsidRDefault="004F75DF">
            <w:pPr>
              <w:pStyle w:val="TableParagraph"/>
              <w:rPr>
                <w:sz w:val="24"/>
              </w:rPr>
            </w:pPr>
          </w:p>
        </w:tc>
      </w:tr>
      <w:tr w:rsidR="004F75DF" w14:paraId="748709BF" w14:textId="77777777">
        <w:trPr>
          <w:trHeight w:val="326"/>
        </w:trPr>
        <w:tc>
          <w:tcPr>
            <w:tcW w:w="10707" w:type="dxa"/>
            <w:gridSpan w:val="6"/>
          </w:tcPr>
          <w:p w14:paraId="7101FE55" w14:textId="77777777" w:rsidR="004F75DF" w:rsidRDefault="0013698B">
            <w:pPr>
              <w:pStyle w:val="TableParagraph"/>
              <w:spacing w:before="44" w:line="262" w:lineRule="exact"/>
              <w:ind w:left="237"/>
              <w:rPr>
                <w:b/>
                <w:sz w:val="24"/>
              </w:rPr>
            </w:pPr>
            <w:r>
              <w:rPr>
                <w:b/>
                <w:sz w:val="24"/>
              </w:rPr>
              <w:t>Раздел</w:t>
            </w:r>
            <w:r>
              <w:rPr>
                <w:b/>
                <w:spacing w:val="-4"/>
                <w:sz w:val="24"/>
              </w:rPr>
              <w:t xml:space="preserve"> </w:t>
            </w:r>
            <w:r>
              <w:rPr>
                <w:b/>
                <w:sz w:val="24"/>
              </w:rPr>
              <w:t>4. Функциональные</w:t>
            </w:r>
            <w:r>
              <w:rPr>
                <w:b/>
                <w:spacing w:val="-8"/>
                <w:sz w:val="24"/>
              </w:rPr>
              <w:t xml:space="preserve"> </w:t>
            </w:r>
            <w:r>
              <w:rPr>
                <w:b/>
                <w:sz w:val="24"/>
              </w:rPr>
              <w:t>разновидности</w:t>
            </w:r>
            <w:r>
              <w:rPr>
                <w:b/>
                <w:spacing w:val="-6"/>
                <w:sz w:val="24"/>
              </w:rPr>
              <w:t xml:space="preserve"> </w:t>
            </w:r>
            <w:r>
              <w:rPr>
                <w:b/>
                <w:spacing w:val="-2"/>
                <w:sz w:val="24"/>
              </w:rPr>
              <w:t>языка</w:t>
            </w:r>
          </w:p>
        </w:tc>
      </w:tr>
      <w:tr w:rsidR="004F75DF" w14:paraId="243891EF" w14:textId="77777777">
        <w:trPr>
          <w:trHeight w:val="878"/>
        </w:trPr>
        <w:tc>
          <w:tcPr>
            <w:tcW w:w="1205" w:type="dxa"/>
          </w:tcPr>
          <w:p w14:paraId="7B8DE2CA" w14:textId="77777777" w:rsidR="004F75DF" w:rsidRDefault="004F75DF">
            <w:pPr>
              <w:pStyle w:val="TableParagraph"/>
              <w:spacing w:before="42"/>
              <w:rPr>
                <w:b/>
                <w:sz w:val="24"/>
              </w:rPr>
            </w:pPr>
          </w:p>
          <w:p w14:paraId="0D4249B6" w14:textId="77777777" w:rsidR="004F75DF" w:rsidRDefault="0013698B">
            <w:pPr>
              <w:pStyle w:val="TableParagraph"/>
              <w:ind w:left="103"/>
              <w:rPr>
                <w:sz w:val="24"/>
              </w:rPr>
            </w:pPr>
            <w:r>
              <w:rPr>
                <w:spacing w:val="-5"/>
                <w:sz w:val="24"/>
              </w:rPr>
              <w:t>4.1</w:t>
            </w:r>
          </w:p>
        </w:tc>
        <w:tc>
          <w:tcPr>
            <w:tcW w:w="4283" w:type="dxa"/>
          </w:tcPr>
          <w:p w14:paraId="43127501" w14:textId="77777777" w:rsidR="004F75DF" w:rsidRDefault="0013698B">
            <w:pPr>
              <w:pStyle w:val="TableParagraph"/>
              <w:spacing w:before="40"/>
              <w:ind w:left="242"/>
              <w:rPr>
                <w:sz w:val="24"/>
              </w:rPr>
            </w:pPr>
            <w:r>
              <w:rPr>
                <w:sz w:val="24"/>
              </w:rPr>
              <w:t>Официально-деловой</w:t>
            </w:r>
            <w:r>
              <w:rPr>
                <w:spacing w:val="-5"/>
                <w:sz w:val="24"/>
              </w:rPr>
              <w:t xml:space="preserve"> </w:t>
            </w:r>
            <w:r>
              <w:rPr>
                <w:sz w:val="24"/>
              </w:rPr>
              <w:t>стиль.</w:t>
            </w:r>
            <w:r>
              <w:rPr>
                <w:spacing w:val="-7"/>
                <w:sz w:val="24"/>
              </w:rPr>
              <w:t xml:space="preserve"> </w:t>
            </w:r>
            <w:r>
              <w:rPr>
                <w:spacing w:val="-4"/>
                <w:sz w:val="24"/>
              </w:rPr>
              <w:t>Жанры</w:t>
            </w:r>
          </w:p>
          <w:p w14:paraId="361F6F72" w14:textId="77777777" w:rsidR="004F75DF" w:rsidRDefault="0013698B">
            <w:pPr>
              <w:pStyle w:val="TableParagraph"/>
              <w:spacing w:line="274" w:lineRule="exact"/>
              <w:ind w:left="242"/>
              <w:rPr>
                <w:sz w:val="24"/>
              </w:rPr>
            </w:pPr>
            <w:r>
              <w:rPr>
                <w:sz w:val="24"/>
              </w:rPr>
              <w:t>официально-делового</w:t>
            </w:r>
            <w:r>
              <w:rPr>
                <w:spacing w:val="-15"/>
                <w:sz w:val="24"/>
              </w:rPr>
              <w:t xml:space="preserve"> </w:t>
            </w:r>
            <w:r>
              <w:rPr>
                <w:sz w:val="24"/>
              </w:rPr>
              <w:t>стиля.</w:t>
            </w:r>
            <w:r>
              <w:rPr>
                <w:spacing w:val="-15"/>
                <w:sz w:val="24"/>
              </w:rPr>
              <w:t xml:space="preserve"> </w:t>
            </w:r>
            <w:r>
              <w:rPr>
                <w:sz w:val="24"/>
              </w:rPr>
              <w:t>Научный стиль. Жанры научного стиля</w:t>
            </w:r>
          </w:p>
        </w:tc>
        <w:tc>
          <w:tcPr>
            <w:tcW w:w="1277" w:type="dxa"/>
          </w:tcPr>
          <w:p w14:paraId="6F033836" w14:textId="77777777" w:rsidR="004F75DF" w:rsidRDefault="004F75DF">
            <w:pPr>
              <w:pStyle w:val="TableParagraph"/>
              <w:spacing w:before="42"/>
              <w:rPr>
                <w:b/>
                <w:sz w:val="24"/>
              </w:rPr>
            </w:pPr>
          </w:p>
          <w:p w14:paraId="69905A9D" w14:textId="77777777" w:rsidR="004F75DF" w:rsidRDefault="0013698B">
            <w:pPr>
              <w:pStyle w:val="TableParagraph"/>
              <w:ind w:right="417"/>
              <w:jc w:val="right"/>
              <w:rPr>
                <w:sz w:val="24"/>
              </w:rPr>
            </w:pPr>
            <w:r>
              <w:rPr>
                <w:spacing w:val="-5"/>
                <w:sz w:val="24"/>
              </w:rPr>
              <w:t>11</w:t>
            </w:r>
          </w:p>
        </w:tc>
        <w:tc>
          <w:tcPr>
            <w:tcW w:w="1705" w:type="dxa"/>
          </w:tcPr>
          <w:p w14:paraId="61F1218F" w14:textId="77777777" w:rsidR="004F75DF" w:rsidRDefault="004F75DF">
            <w:pPr>
              <w:pStyle w:val="TableParagraph"/>
              <w:spacing w:before="42"/>
              <w:rPr>
                <w:b/>
                <w:sz w:val="24"/>
              </w:rPr>
            </w:pPr>
          </w:p>
          <w:p w14:paraId="7AA153B2" w14:textId="77777777" w:rsidR="004F75DF" w:rsidRDefault="0013698B">
            <w:pPr>
              <w:pStyle w:val="TableParagraph"/>
              <w:ind w:right="691"/>
              <w:jc w:val="right"/>
              <w:rPr>
                <w:sz w:val="24"/>
              </w:rPr>
            </w:pPr>
            <w:r>
              <w:rPr>
                <w:spacing w:val="-10"/>
                <w:sz w:val="24"/>
              </w:rPr>
              <w:t>0</w:t>
            </w:r>
          </w:p>
        </w:tc>
        <w:tc>
          <w:tcPr>
            <w:tcW w:w="1839" w:type="dxa"/>
          </w:tcPr>
          <w:p w14:paraId="1A14D152" w14:textId="77777777" w:rsidR="004F75DF" w:rsidRDefault="004F75DF">
            <w:pPr>
              <w:pStyle w:val="TableParagraph"/>
              <w:spacing w:before="42"/>
              <w:rPr>
                <w:b/>
                <w:sz w:val="24"/>
              </w:rPr>
            </w:pPr>
          </w:p>
          <w:p w14:paraId="2BAF01CB" w14:textId="77777777" w:rsidR="004F75DF" w:rsidRDefault="0013698B">
            <w:pPr>
              <w:pStyle w:val="TableParagraph"/>
              <w:ind w:right="753"/>
              <w:jc w:val="right"/>
              <w:rPr>
                <w:sz w:val="24"/>
              </w:rPr>
            </w:pPr>
            <w:r>
              <w:rPr>
                <w:spacing w:val="-10"/>
                <w:sz w:val="24"/>
              </w:rPr>
              <w:t>1</w:t>
            </w:r>
          </w:p>
        </w:tc>
        <w:tc>
          <w:tcPr>
            <w:tcW w:w="398" w:type="dxa"/>
          </w:tcPr>
          <w:p w14:paraId="73E49BC4" w14:textId="77777777" w:rsidR="004F75DF" w:rsidRDefault="004F75DF">
            <w:pPr>
              <w:pStyle w:val="TableParagraph"/>
              <w:rPr>
                <w:sz w:val="24"/>
              </w:rPr>
            </w:pPr>
          </w:p>
        </w:tc>
      </w:tr>
      <w:tr w:rsidR="004F75DF" w14:paraId="6E532996" w14:textId="77777777">
        <w:trPr>
          <w:trHeight w:val="523"/>
        </w:trPr>
        <w:tc>
          <w:tcPr>
            <w:tcW w:w="5488" w:type="dxa"/>
            <w:gridSpan w:val="2"/>
          </w:tcPr>
          <w:p w14:paraId="29434EAC" w14:textId="77777777" w:rsidR="004F75DF" w:rsidRDefault="0013698B">
            <w:pPr>
              <w:pStyle w:val="TableParagraph"/>
              <w:spacing w:before="141"/>
              <w:ind w:left="237"/>
              <w:rPr>
                <w:sz w:val="24"/>
              </w:rPr>
            </w:pPr>
            <w:r>
              <w:rPr>
                <w:sz w:val="24"/>
              </w:rPr>
              <w:t>Итого по</w:t>
            </w:r>
            <w:r>
              <w:rPr>
                <w:spacing w:val="-2"/>
                <w:sz w:val="24"/>
              </w:rPr>
              <w:t xml:space="preserve"> разделу</w:t>
            </w:r>
          </w:p>
        </w:tc>
        <w:tc>
          <w:tcPr>
            <w:tcW w:w="1277" w:type="dxa"/>
          </w:tcPr>
          <w:p w14:paraId="162DF5F4" w14:textId="77777777" w:rsidR="004F75DF" w:rsidRDefault="0013698B">
            <w:pPr>
              <w:pStyle w:val="TableParagraph"/>
              <w:spacing w:before="141"/>
              <w:ind w:right="417"/>
              <w:jc w:val="right"/>
              <w:rPr>
                <w:sz w:val="24"/>
              </w:rPr>
            </w:pPr>
            <w:r>
              <w:rPr>
                <w:spacing w:val="-5"/>
                <w:sz w:val="24"/>
              </w:rPr>
              <w:t>11</w:t>
            </w:r>
          </w:p>
        </w:tc>
        <w:tc>
          <w:tcPr>
            <w:tcW w:w="3942" w:type="dxa"/>
            <w:gridSpan w:val="3"/>
          </w:tcPr>
          <w:p w14:paraId="7C414078" w14:textId="77777777" w:rsidR="004F75DF" w:rsidRDefault="004F75DF">
            <w:pPr>
              <w:pStyle w:val="TableParagraph"/>
              <w:rPr>
                <w:sz w:val="24"/>
              </w:rPr>
            </w:pPr>
          </w:p>
        </w:tc>
      </w:tr>
      <w:tr w:rsidR="004F75DF" w14:paraId="54B198B0" w14:textId="77777777">
        <w:trPr>
          <w:trHeight w:val="326"/>
        </w:trPr>
        <w:tc>
          <w:tcPr>
            <w:tcW w:w="10707" w:type="dxa"/>
            <w:gridSpan w:val="6"/>
          </w:tcPr>
          <w:p w14:paraId="076F5236" w14:textId="77777777" w:rsidR="004F75DF" w:rsidRDefault="0013698B">
            <w:pPr>
              <w:pStyle w:val="TableParagraph"/>
              <w:spacing w:before="49" w:line="257" w:lineRule="exact"/>
              <w:ind w:left="237"/>
              <w:rPr>
                <w:b/>
                <w:sz w:val="24"/>
              </w:rPr>
            </w:pPr>
            <w:r>
              <w:rPr>
                <w:b/>
                <w:sz w:val="24"/>
              </w:rPr>
              <w:t>Раздел</w:t>
            </w:r>
            <w:r>
              <w:rPr>
                <w:b/>
                <w:spacing w:val="-3"/>
                <w:sz w:val="24"/>
              </w:rPr>
              <w:t xml:space="preserve"> </w:t>
            </w:r>
            <w:r>
              <w:rPr>
                <w:b/>
                <w:sz w:val="24"/>
              </w:rPr>
              <w:t>5.</w:t>
            </w:r>
            <w:r>
              <w:rPr>
                <w:b/>
                <w:spacing w:val="1"/>
                <w:sz w:val="24"/>
              </w:rPr>
              <w:t xml:space="preserve"> </w:t>
            </w:r>
            <w:r>
              <w:rPr>
                <w:b/>
                <w:sz w:val="24"/>
              </w:rPr>
              <w:t>Лексикология.</w:t>
            </w:r>
            <w:r>
              <w:rPr>
                <w:b/>
                <w:spacing w:val="-5"/>
                <w:sz w:val="24"/>
              </w:rPr>
              <w:t xml:space="preserve"> </w:t>
            </w:r>
            <w:r>
              <w:rPr>
                <w:b/>
                <w:sz w:val="24"/>
              </w:rPr>
              <w:t>Культура</w:t>
            </w:r>
            <w:r>
              <w:rPr>
                <w:b/>
                <w:spacing w:val="-1"/>
                <w:sz w:val="24"/>
              </w:rPr>
              <w:t xml:space="preserve"> </w:t>
            </w:r>
            <w:r>
              <w:rPr>
                <w:b/>
                <w:spacing w:val="-4"/>
                <w:sz w:val="24"/>
              </w:rPr>
              <w:t>речи</w:t>
            </w:r>
          </w:p>
        </w:tc>
      </w:tr>
      <w:tr w:rsidR="004F75DF" w14:paraId="40EF9F49" w14:textId="77777777">
        <w:trPr>
          <w:trHeight w:val="878"/>
        </w:trPr>
        <w:tc>
          <w:tcPr>
            <w:tcW w:w="1205" w:type="dxa"/>
          </w:tcPr>
          <w:p w14:paraId="3C3B852F" w14:textId="77777777" w:rsidR="004F75DF" w:rsidRDefault="004F75DF">
            <w:pPr>
              <w:pStyle w:val="TableParagraph"/>
              <w:spacing w:before="42"/>
              <w:rPr>
                <w:b/>
                <w:sz w:val="24"/>
              </w:rPr>
            </w:pPr>
          </w:p>
          <w:p w14:paraId="52712F78" w14:textId="77777777" w:rsidR="004F75DF" w:rsidRDefault="0013698B">
            <w:pPr>
              <w:pStyle w:val="TableParagraph"/>
              <w:ind w:left="103"/>
              <w:rPr>
                <w:sz w:val="24"/>
              </w:rPr>
            </w:pPr>
            <w:r>
              <w:rPr>
                <w:spacing w:val="-5"/>
                <w:sz w:val="24"/>
              </w:rPr>
              <w:t>5.1</w:t>
            </w:r>
          </w:p>
        </w:tc>
        <w:tc>
          <w:tcPr>
            <w:tcW w:w="4283" w:type="dxa"/>
          </w:tcPr>
          <w:p w14:paraId="5B36EECD" w14:textId="77777777" w:rsidR="004F75DF" w:rsidRDefault="0013698B">
            <w:pPr>
              <w:pStyle w:val="TableParagraph"/>
              <w:spacing w:before="47" w:line="237" w:lineRule="auto"/>
              <w:ind w:left="242" w:right="1053"/>
              <w:rPr>
                <w:sz w:val="24"/>
              </w:rPr>
            </w:pPr>
            <w:r>
              <w:rPr>
                <w:sz w:val="24"/>
              </w:rPr>
              <w:t>Группы лексики по происхождению.Активный</w:t>
            </w:r>
            <w:r>
              <w:rPr>
                <w:spacing w:val="-15"/>
                <w:sz w:val="24"/>
              </w:rPr>
              <w:t xml:space="preserve"> </w:t>
            </w:r>
            <w:r>
              <w:rPr>
                <w:sz w:val="24"/>
              </w:rPr>
              <w:t>и</w:t>
            </w:r>
          </w:p>
          <w:p w14:paraId="65741100" w14:textId="77777777" w:rsidR="004F75DF" w:rsidRDefault="0013698B">
            <w:pPr>
              <w:pStyle w:val="TableParagraph"/>
              <w:spacing w:before="3" w:line="262" w:lineRule="exact"/>
              <w:ind w:left="242"/>
              <w:rPr>
                <w:sz w:val="24"/>
              </w:rPr>
            </w:pPr>
            <w:r>
              <w:rPr>
                <w:sz w:val="24"/>
              </w:rPr>
              <w:t>пассивный</w:t>
            </w:r>
            <w:r>
              <w:rPr>
                <w:spacing w:val="-4"/>
                <w:sz w:val="24"/>
              </w:rPr>
              <w:t xml:space="preserve"> </w:t>
            </w:r>
            <w:r>
              <w:rPr>
                <w:sz w:val="24"/>
              </w:rPr>
              <w:t xml:space="preserve">запас </w:t>
            </w:r>
            <w:r>
              <w:rPr>
                <w:spacing w:val="-2"/>
                <w:sz w:val="24"/>
              </w:rPr>
              <w:t>лексики</w:t>
            </w:r>
          </w:p>
        </w:tc>
        <w:tc>
          <w:tcPr>
            <w:tcW w:w="1277" w:type="dxa"/>
          </w:tcPr>
          <w:p w14:paraId="30BD27BC" w14:textId="77777777" w:rsidR="004F75DF" w:rsidRDefault="004F75DF">
            <w:pPr>
              <w:pStyle w:val="TableParagraph"/>
              <w:spacing w:before="42"/>
              <w:rPr>
                <w:b/>
                <w:sz w:val="24"/>
              </w:rPr>
            </w:pPr>
          </w:p>
          <w:p w14:paraId="63AA1F00" w14:textId="77777777" w:rsidR="004F75DF" w:rsidRDefault="0013698B">
            <w:pPr>
              <w:pStyle w:val="TableParagraph"/>
              <w:ind w:left="198"/>
              <w:jc w:val="center"/>
              <w:rPr>
                <w:sz w:val="24"/>
              </w:rPr>
            </w:pPr>
            <w:r>
              <w:rPr>
                <w:spacing w:val="-10"/>
                <w:sz w:val="24"/>
              </w:rPr>
              <w:t>2</w:t>
            </w:r>
          </w:p>
        </w:tc>
        <w:tc>
          <w:tcPr>
            <w:tcW w:w="1705" w:type="dxa"/>
          </w:tcPr>
          <w:p w14:paraId="10743CB0" w14:textId="77777777" w:rsidR="004F75DF" w:rsidRDefault="004F75DF">
            <w:pPr>
              <w:pStyle w:val="TableParagraph"/>
              <w:spacing w:before="42"/>
              <w:rPr>
                <w:b/>
                <w:sz w:val="24"/>
              </w:rPr>
            </w:pPr>
          </w:p>
          <w:p w14:paraId="5648DED0" w14:textId="77777777" w:rsidR="004F75DF" w:rsidRDefault="0013698B">
            <w:pPr>
              <w:pStyle w:val="TableParagraph"/>
              <w:ind w:right="691"/>
              <w:jc w:val="right"/>
              <w:rPr>
                <w:sz w:val="24"/>
              </w:rPr>
            </w:pPr>
            <w:r>
              <w:rPr>
                <w:spacing w:val="-10"/>
                <w:sz w:val="24"/>
              </w:rPr>
              <w:t>0</w:t>
            </w:r>
          </w:p>
        </w:tc>
        <w:tc>
          <w:tcPr>
            <w:tcW w:w="1839" w:type="dxa"/>
          </w:tcPr>
          <w:p w14:paraId="4498B837" w14:textId="77777777" w:rsidR="004F75DF" w:rsidRDefault="004F75DF">
            <w:pPr>
              <w:pStyle w:val="TableParagraph"/>
              <w:spacing w:before="42"/>
              <w:rPr>
                <w:b/>
                <w:sz w:val="24"/>
              </w:rPr>
            </w:pPr>
          </w:p>
          <w:p w14:paraId="31DFE9FA" w14:textId="77777777" w:rsidR="004F75DF" w:rsidRDefault="0013698B">
            <w:pPr>
              <w:pStyle w:val="TableParagraph"/>
              <w:ind w:right="753"/>
              <w:jc w:val="right"/>
              <w:rPr>
                <w:sz w:val="24"/>
              </w:rPr>
            </w:pPr>
            <w:r>
              <w:rPr>
                <w:spacing w:val="-10"/>
                <w:sz w:val="24"/>
              </w:rPr>
              <w:t>0</w:t>
            </w:r>
          </w:p>
        </w:tc>
        <w:tc>
          <w:tcPr>
            <w:tcW w:w="398" w:type="dxa"/>
          </w:tcPr>
          <w:p w14:paraId="761FE70C" w14:textId="77777777" w:rsidR="004F75DF" w:rsidRDefault="004F75DF">
            <w:pPr>
              <w:pStyle w:val="TableParagraph"/>
              <w:rPr>
                <w:sz w:val="24"/>
              </w:rPr>
            </w:pPr>
          </w:p>
        </w:tc>
      </w:tr>
      <w:tr w:rsidR="004F75DF" w14:paraId="779C6191" w14:textId="77777777">
        <w:trPr>
          <w:trHeight w:val="1152"/>
        </w:trPr>
        <w:tc>
          <w:tcPr>
            <w:tcW w:w="1205" w:type="dxa"/>
          </w:tcPr>
          <w:p w14:paraId="43BE8AF6" w14:textId="77777777" w:rsidR="004F75DF" w:rsidRDefault="004F75DF">
            <w:pPr>
              <w:pStyle w:val="TableParagraph"/>
              <w:spacing w:before="182"/>
              <w:rPr>
                <w:b/>
                <w:sz w:val="24"/>
              </w:rPr>
            </w:pPr>
          </w:p>
          <w:p w14:paraId="7FE5D83B" w14:textId="77777777" w:rsidR="004F75DF" w:rsidRDefault="0013698B">
            <w:pPr>
              <w:pStyle w:val="TableParagraph"/>
              <w:ind w:left="103"/>
              <w:rPr>
                <w:sz w:val="24"/>
              </w:rPr>
            </w:pPr>
            <w:r>
              <w:rPr>
                <w:spacing w:val="-5"/>
                <w:sz w:val="24"/>
              </w:rPr>
              <w:t>5.2</w:t>
            </w:r>
          </w:p>
        </w:tc>
        <w:tc>
          <w:tcPr>
            <w:tcW w:w="4283" w:type="dxa"/>
          </w:tcPr>
          <w:p w14:paraId="2FA5399C" w14:textId="77777777" w:rsidR="004F75DF" w:rsidRDefault="0013698B">
            <w:pPr>
              <w:pStyle w:val="TableParagraph"/>
              <w:spacing w:before="40"/>
              <w:ind w:left="242" w:right="79"/>
              <w:rPr>
                <w:sz w:val="24"/>
              </w:rPr>
            </w:pPr>
            <w:r>
              <w:rPr>
                <w:sz w:val="24"/>
              </w:rPr>
              <w:t>Лексика с точки зрения сферы употребления. Стилистическая окраска</w:t>
            </w:r>
            <w:r>
              <w:rPr>
                <w:spacing w:val="-14"/>
                <w:sz w:val="24"/>
              </w:rPr>
              <w:t xml:space="preserve"> </w:t>
            </w:r>
            <w:r>
              <w:rPr>
                <w:sz w:val="24"/>
              </w:rPr>
              <w:t>слова.</w:t>
            </w:r>
            <w:r>
              <w:rPr>
                <w:spacing w:val="-15"/>
                <w:sz w:val="24"/>
              </w:rPr>
              <w:t xml:space="preserve"> </w:t>
            </w:r>
            <w:r>
              <w:rPr>
                <w:sz w:val="24"/>
              </w:rPr>
              <w:t>Лексические</w:t>
            </w:r>
            <w:r>
              <w:rPr>
                <w:spacing w:val="-14"/>
                <w:sz w:val="24"/>
              </w:rPr>
              <w:t xml:space="preserve"> </w:t>
            </w:r>
            <w:r>
              <w:rPr>
                <w:sz w:val="24"/>
              </w:rPr>
              <w:t>средства</w:t>
            </w:r>
          </w:p>
          <w:p w14:paraId="709FD7FB" w14:textId="77777777" w:rsidR="004F75DF" w:rsidRDefault="0013698B">
            <w:pPr>
              <w:pStyle w:val="TableParagraph"/>
              <w:spacing w:before="3" w:line="262" w:lineRule="exact"/>
              <w:ind w:left="242"/>
              <w:rPr>
                <w:sz w:val="24"/>
              </w:rPr>
            </w:pPr>
            <w:r>
              <w:rPr>
                <w:spacing w:val="-2"/>
                <w:sz w:val="24"/>
              </w:rPr>
              <w:t>выразительности.</w:t>
            </w:r>
          </w:p>
        </w:tc>
        <w:tc>
          <w:tcPr>
            <w:tcW w:w="1277" w:type="dxa"/>
          </w:tcPr>
          <w:p w14:paraId="3F2DAEDF" w14:textId="77777777" w:rsidR="004F75DF" w:rsidRDefault="004F75DF">
            <w:pPr>
              <w:pStyle w:val="TableParagraph"/>
              <w:spacing w:before="182"/>
              <w:rPr>
                <w:b/>
                <w:sz w:val="24"/>
              </w:rPr>
            </w:pPr>
          </w:p>
          <w:p w14:paraId="569A700F" w14:textId="77777777" w:rsidR="004F75DF" w:rsidRDefault="0013698B">
            <w:pPr>
              <w:pStyle w:val="TableParagraph"/>
              <w:ind w:right="417"/>
              <w:jc w:val="right"/>
              <w:rPr>
                <w:sz w:val="24"/>
              </w:rPr>
            </w:pPr>
            <w:r>
              <w:rPr>
                <w:spacing w:val="-5"/>
                <w:sz w:val="24"/>
              </w:rPr>
              <w:t>17</w:t>
            </w:r>
          </w:p>
        </w:tc>
        <w:tc>
          <w:tcPr>
            <w:tcW w:w="1705" w:type="dxa"/>
          </w:tcPr>
          <w:p w14:paraId="7DC9E17D" w14:textId="77777777" w:rsidR="004F75DF" w:rsidRDefault="004F75DF">
            <w:pPr>
              <w:pStyle w:val="TableParagraph"/>
              <w:spacing w:before="182"/>
              <w:rPr>
                <w:b/>
                <w:sz w:val="24"/>
              </w:rPr>
            </w:pPr>
          </w:p>
          <w:p w14:paraId="44DC63C8" w14:textId="77777777" w:rsidR="004F75DF" w:rsidRDefault="0013698B">
            <w:pPr>
              <w:pStyle w:val="TableParagraph"/>
              <w:ind w:right="691"/>
              <w:jc w:val="right"/>
              <w:rPr>
                <w:sz w:val="24"/>
              </w:rPr>
            </w:pPr>
            <w:r>
              <w:rPr>
                <w:spacing w:val="-10"/>
                <w:sz w:val="24"/>
              </w:rPr>
              <w:t>0</w:t>
            </w:r>
          </w:p>
        </w:tc>
        <w:tc>
          <w:tcPr>
            <w:tcW w:w="1839" w:type="dxa"/>
          </w:tcPr>
          <w:p w14:paraId="55ECD4BC" w14:textId="77777777" w:rsidR="004F75DF" w:rsidRDefault="004F75DF">
            <w:pPr>
              <w:pStyle w:val="TableParagraph"/>
              <w:spacing w:before="182"/>
              <w:rPr>
                <w:b/>
                <w:sz w:val="24"/>
              </w:rPr>
            </w:pPr>
          </w:p>
          <w:p w14:paraId="79AA0B68" w14:textId="77777777" w:rsidR="004F75DF" w:rsidRDefault="0013698B">
            <w:pPr>
              <w:pStyle w:val="TableParagraph"/>
              <w:ind w:right="753"/>
              <w:jc w:val="right"/>
              <w:rPr>
                <w:sz w:val="24"/>
              </w:rPr>
            </w:pPr>
            <w:r>
              <w:rPr>
                <w:spacing w:val="-10"/>
                <w:sz w:val="24"/>
              </w:rPr>
              <w:t>1</w:t>
            </w:r>
          </w:p>
        </w:tc>
        <w:tc>
          <w:tcPr>
            <w:tcW w:w="398" w:type="dxa"/>
          </w:tcPr>
          <w:p w14:paraId="0B849031" w14:textId="77777777" w:rsidR="004F75DF" w:rsidRDefault="004F75DF">
            <w:pPr>
              <w:pStyle w:val="TableParagraph"/>
              <w:rPr>
                <w:sz w:val="24"/>
              </w:rPr>
            </w:pPr>
          </w:p>
        </w:tc>
      </w:tr>
      <w:tr w:rsidR="004F75DF" w14:paraId="0CA92059" w14:textId="77777777">
        <w:trPr>
          <w:trHeight w:val="604"/>
        </w:trPr>
        <w:tc>
          <w:tcPr>
            <w:tcW w:w="1205" w:type="dxa"/>
          </w:tcPr>
          <w:p w14:paraId="4557F99A" w14:textId="77777777" w:rsidR="004F75DF" w:rsidRDefault="0013698B">
            <w:pPr>
              <w:pStyle w:val="TableParagraph"/>
              <w:spacing w:before="184"/>
              <w:ind w:left="103"/>
              <w:rPr>
                <w:sz w:val="24"/>
              </w:rPr>
            </w:pPr>
            <w:r>
              <w:rPr>
                <w:spacing w:val="-5"/>
                <w:sz w:val="24"/>
              </w:rPr>
              <w:t>5.3</w:t>
            </w:r>
          </w:p>
        </w:tc>
        <w:tc>
          <w:tcPr>
            <w:tcW w:w="4283" w:type="dxa"/>
          </w:tcPr>
          <w:p w14:paraId="5B0F6196" w14:textId="77777777" w:rsidR="004F75DF" w:rsidRDefault="0013698B">
            <w:pPr>
              <w:pStyle w:val="TableParagraph"/>
              <w:spacing w:before="36" w:line="274" w:lineRule="exact"/>
              <w:ind w:left="242"/>
              <w:rPr>
                <w:sz w:val="24"/>
              </w:rPr>
            </w:pPr>
            <w:r>
              <w:rPr>
                <w:sz w:val="24"/>
              </w:rPr>
              <w:t>Лексический</w:t>
            </w:r>
            <w:r>
              <w:rPr>
                <w:spacing w:val="-15"/>
                <w:sz w:val="24"/>
              </w:rPr>
              <w:t xml:space="preserve"> </w:t>
            </w:r>
            <w:r>
              <w:rPr>
                <w:sz w:val="24"/>
              </w:rPr>
              <w:t>анализ</w:t>
            </w:r>
            <w:r>
              <w:rPr>
                <w:spacing w:val="-15"/>
                <w:sz w:val="24"/>
              </w:rPr>
              <w:t xml:space="preserve"> </w:t>
            </w:r>
            <w:r>
              <w:rPr>
                <w:sz w:val="24"/>
              </w:rPr>
              <w:t xml:space="preserve">слова. </w:t>
            </w:r>
            <w:r>
              <w:rPr>
                <w:spacing w:val="-2"/>
                <w:sz w:val="24"/>
              </w:rPr>
              <w:t>Фразеологизмы</w:t>
            </w:r>
          </w:p>
        </w:tc>
        <w:tc>
          <w:tcPr>
            <w:tcW w:w="1277" w:type="dxa"/>
          </w:tcPr>
          <w:p w14:paraId="781F8CC2" w14:textId="77777777" w:rsidR="004F75DF" w:rsidRDefault="0013698B">
            <w:pPr>
              <w:pStyle w:val="TableParagraph"/>
              <w:spacing w:before="184"/>
              <w:ind w:left="198"/>
              <w:jc w:val="center"/>
              <w:rPr>
                <w:sz w:val="24"/>
              </w:rPr>
            </w:pPr>
            <w:r>
              <w:rPr>
                <w:spacing w:val="-10"/>
                <w:sz w:val="24"/>
              </w:rPr>
              <w:t>3</w:t>
            </w:r>
          </w:p>
        </w:tc>
        <w:tc>
          <w:tcPr>
            <w:tcW w:w="1705" w:type="dxa"/>
          </w:tcPr>
          <w:p w14:paraId="6D67E370" w14:textId="77777777" w:rsidR="004F75DF" w:rsidRDefault="0013698B">
            <w:pPr>
              <w:pStyle w:val="TableParagraph"/>
              <w:spacing w:before="184"/>
              <w:ind w:right="691"/>
              <w:jc w:val="right"/>
              <w:rPr>
                <w:sz w:val="24"/>
              </w:rPr>
            </w:pPr>
            <w:r>
              <w:rPr>
                <w:spacing w:val="-10"/>
                <w:sz w:val="24"/>
              </w:rPr>
              <w:t>0</w:t>
            </w:r>
          </w:p>
        </w:tc>
        <w:tc>
          <w:tcPr>
            <w:tcW w:w="1839" w:type="dxa"/>
          </w:tcPr>
          <w:p w14:paraId="458D2E5B" w14:textId="77777777" w:rsidR="004F75DF" w:rsidRDefault="0013698B">
            <w:pPr>
              <w:pStyle w:val="TableParagraph"/>
              <w:spacing w:before="184"/>
              <w:ind w:right="753"/>
              <w:jc w:val="right"/>
              <w:rPr>
                <w:sz w:val="24"/>
              </w:rPr>
            </w:pPr>
            <w:r>
              <w:rPr>
                <w:spacing w:val="-10"/>
                <w:sz w:val="24"/>
              </w:rPr>
              <w:t>1</w:t>
            </w:r>
          </w:p>
        </w:tc>
        <w:tc>
          <w:tcPr>
            <w:tcW w:w="398" w:type="dxa"/>
          </w:tcPr>
          <w:p w14:paraId="54383DD6" w14:textId="77777777" w:rsidR="004F75DF" w:rsidRDefault="004F75DF">
            <w:pPr>
              <w:pStyle w:val="TableParagraph"/>
              <w:rPr>
                <w:sz w:val="24"/>
              </w:rPr>
            </w:pPr>
          </w:p>
        </w:tc>
      </w:tr>
      <w:tr w:rsidR="004F75DF" w14:paraId="636A2446" w14:textId="77777777">
        <w:trPr>
          <w:trHeight w:val="528"/>
        </w:trPr>
        <w:tc>
          <w:tcPr>
            <w:tcW w:w="5488" w:type="dxa"/>
            <w:gridSpan w:val="2"/>
          </w:tcPr>
          <w:p w14:paraId="4F4AB57F" w14:textId="77777777" w:rsidR="004F75DF" w:rsidRDefault="0013698B">
            <w:pPr>
              <w:pStyle w:val="TableParagraph"/>
              <w:spacing w:before="141"/>
              <w:ind w:left="237"/>
              <w:rPr>
                <w:sz w:val="24"/>
              </w:rPr>
            </w:pPr>
            <w:r>
              <w:rPr>
                <w:sz w:val="24"/>
              </w:rPr>
              <w:t>Итого по</w:t>
            </w:r>
            <w:r>
              <w:rPr>
                <w:spacing w:val="-2"/>
                <w:sz w:val="24"/>
              </w:rPr>
              <w:t xml:space="preserve"> разделу</w:t>
            </w:r>
          </w:p>
        </w:tc>
        <w:tc>
          <w:tcPr>
            <w:tcW w:w="1277" w:type="dxa"/>
          </w:tcPr>
          <w:p w14:paraId="0021A7B3" w14:textId="77777777" w:rsidR="004F75DF" w:rsidRDefault="0013698B">
            <w:pPr>
              <w:pStyle w:val="TableParagraph"/>
              <w:spacing w:before="141"/>
              <w:ind w:right="417"/>
              <w:jc w:val="right"/>
              <w:rPr>
                <w:sz w:val="24"/>
              </w:rPr>
            </w:pPr>
            <w:r>
              <w:rPr>
                <w:spacing w:val="-5"/>
                <w:sz w:val="24"/>
              </w:rPr>
              <w:t>22</w:t>
            </w:r>
          </w:p>
        </w:tc>
        <w:tc>
          <w:tcPr>
            <w:tcW w:w="3942" w:type="dxa"/>
            <w:gridSpan w:val="3"/>
          </w:tcPr>
          <w:p w14:paraId="262B3A59" w14:textId="77777777" w:rsidR="004F75DF" w:rsidRDefault="004F75DF">
            <w:pPr>
              <w:pStyle w:val="TableParagraph"/>
              <w:rPr>
                <w:sz w:val="24"/>
              </w:rPr>
            </w:pPr>
          </w:p>
        </w:tc>
      </w:tr>
      <w:tr w:rsidR="004F75DF" w14:paraId="3459DA37" w14:textId="77777777">
        <w:trPr>
          <w:trHeight w:val="321"/>
        </w:trPr>
        <w:tc>
          <w:tcPr>
            <w:tcW w:w="10707" w:type="dxa"/>
            <w:gridSpan w:val="6"/>
          </w:tcPr>
          <w:p w14:paraId="79FE85A4" w14:textId="77777777" w:rsidR="004F75DF" w:rsidRDefault="0013698B">
            <w:pPr>
              <w:pStyle w:val="TableParagraph"/>
              <w:spacing w:before="44" w:line="257" w:lineRule="exact"/>
              <w:ind w:left="237"/>
              <w:rPr>
                <w:b/>
                <w:sz w:val="24"/>
              </w:rPr>
            </w:pPr>
            <w:r>
              <w:rPr>
                <w:b/>
                <w:sz w:val="24"/>
              </w:rPr>
              <w:t>Раздел</w:t>
            </w:r>
            <w:r>
              <w:rPr>
                <w:b/>
                <w:spacing w:val="-6"/>
                <w:sz w:val="24"/>
              </w:rPr>
              <w:t xml:space="preserve"> </w:t>
            </w:r>
            <w:r>
              <w:rPr>
                <w:b/>
                <w:sz w:val="24"/>
              </w:rPr>
              <w:t>6.</w:t>
            </w:r>
            <w:r>
              <w:rPr>
                <w:b/>
                <w:spacing w:val="1"/>
                <w:sz w:val="24"/>
              </w:rPr>
              <w:t xml:space="preserve"> </w:t>
            </w:r>
            <w:r>
              <w:rPr>
                <w:b/>
                <w:sz w:val="24"/>
              </w:rPr>
              <w:t>Словообразование.</w:t>
            </w:r>
            <w:r>
              <w:rPr>
                <w:b/>
                <w:spacing w:val="-5"/>
                <w:sz w:val="24"/>
              </w:rPr>
              <w:t xml:space="preserve"> </w:t>
            </w:r>
            <w:r>
              <w:rPr>
                <w:b/>
                <w:sz w:val="24"/>
              </w:rPr>
              <w:t>Культура</w:t>
            </w:r>
            <w:r>
              <w:rPr>
                <w:b/>
                <w:spacing w:val="-7"/>
                <w:sz w:val="24"/>
              </w:rPr>
              <w:t xml:space="preserve"> </w:t>
            </w:r>
            <w:r>
              <w:rPr>
                <w:b/>
                <w:sz w:val="24"/>
              </w:rPr>
              <w:t>речи.</w:t>
            </w:r>
            <w:r>
              <w:rPr>
                <w:b/>
                <w:spacing w:val="-8"/>
                <w:sz w:val="24"/>
              </w:rPr>
              <w:t xml:space="preserve"> </w:t>
            </w:r>
            <w:r>
              <w:rPr>
                <w:b/>
                <w:spacing w:val="-2"/>
                <w:sz w:val="24"/>
              </w:rPr>
              <w:t>Орфография</w:t>
            </w:r>
          </w:p>
        </w:tc>
      </w:tr>
      <w:tr w:rsidR="004F75DF" w14:paraId="7AB29AB3" w14:textId="77777777">
        <w:trPr>
          <w:trHeight w:val="604"/>
        </w:trPr>
        <w:tc>
          <w:tcPr>
            <w:tcW w:w="1205" w:type="dxa"/>
          </w:tcPr>
          <w:p w14:paraId="761550B6" w14:textId="77777777" w:rsidR="004F75DF" w:rsidRDefault="0013698B">
            <w:pPr>
              <w:pStyle w:val="TableParagraph"/>
              <w:spacing w:before="184"/>
              <w:ind w:left="103"/>
              <w:rPr>
                <w:sz w:val="24"/>
              </w:rPr>
            </w:pPr>
            <w:r>
              <w:rPr>
                <w:spacing w:val="-5"/>
                <w:sz w:val="24"/>
              </w:rPr>
              <w:t>6.1</w:t>
            </w:r>
          </w:p>
        </w:tc>
        <w:tc>
          <w:tcPr>
            <w:tcW w:w="4283" w:type="dxa"/>
          </w:tcPr>
          <w:p w14:paraId="2AC64311" w14:textId="77777777" w:rsidR="004F75DF" w:rsidRDefault="0013698B">
            <w:pPr>
              <w:pStyle w:val="TableParagraph"/>
              <w:spacing w:before="36" w:line="274" w:lineRule="exact"/>
              <w:ind w:left="242"/>
              <w:rPr>
                <w:sz w:val="24"/>
              </w:rPr>
            </w:pPr>
            <w:r>
              <w:rPr>
                <w:sz w:val="24"/>
              </w:rPr>
              <w:t>Морфемика</w:t>
            </w:r>
            <w:r>
              <w:rPr>
                <w:spacing w:val="-13"/>
                <w:sz w:val="24"/>
              </w:rPr>
              <w:t xml:space="preserve"> </w:t>
            </w:r>
            <w:r>
              <w:rPr>
                <w:sz w:val="24"/>
              </w:rPr>
              <w:t>и</w:t>
            </w:r>
            <w:r>
              <w:rPr>
                <w:spacing w:val="-12"/>
                <w:sz w:val="24"/>
              </w:rPr>
              <w:t xml:space="preserve"> </w:t>
            </w:r>
            <w:r>
              <w:rPr>
                <w:sz w:val="24"/>
              </w:rPr>
              <w:t>словообразование</w:t>
            </w:r>
            <w:r>
              <w:rPr>
                <w:spacing w:val="-13"/>
                <w:sz w:val="24"/>
              </w:rPr>
              <w:t xml:space="preserve"> </w:t>
            </w:r>
            <w:r>
              <w:rPr>
                <w:sz w:val="24"/>
              </w:rPr>
              <w:t>как разделы лингвистики</w:t>
            </w:r>
          </w:p>
        </w:tc>
        <w:tc>
          <w:tcPr>
            <w:tcW w:w="1277" w:type="dxa"/>
          </w:tcPr>
          <w:p w14:paraId="13079ADA" w14:textId="77777777" w:rsidR="004F75DF" w:rsidRDefault="0013698B">
            <w:pPr>
              <w:pStyle w:val="TableParagraph"/>
              <w:spacing w:before="184"/>
              <w:ind w:left="198"/>
              <w:jc w:val="center"/>
              <w:rPr>
                <w:sz w:val="24"/>
              </w:rPr>
            </w:pPr>
            <w:r>
              <w:rPr>
                <w:spacing w:val="-10"/>
                <w:sz w:val="24"/>
              </w:rPr>
              <w:t>1</w:t>
            </w:r>
          </w:p>
        </w:tc>
        <w:tc>
          <w:tcPr>
            <w:tcW w:w="1705" w:type="dxa"/>
          </w:tcPr>
          <w:p w14:paraId="25CC4F19" w14:textId="77777777" w:rsidR="004F75DF" w:rsidRDefault="0013698B">
            <w:pPr>
              <w:pStyle w:val="TableParagraph"/>
              <w:spacing w:before="184"/>
              <w:ind w:right="691"/>
              <w:jc w:val="right"/>
              <w:rPr>
                <w:sz w:val="24"/>
              </w:rPr>
            </w:pPr>
            <w:r>
              <w:rPr>
                <w:spacing w:val="-10"/>
                <w:sz w:val="24"/>
              </w:rPr>
              <w:t>0</w:t>
            </w:r>
          </w:p>
        </w:tc>
        <w:tc>
          <w:tcPr>
            <w:tcW w:w="1839" w:type="dxa"/>
          </w:tcPr>
          <w:p w14:paraId="2A034AE0" w14:textId="77777777" w:rsidR="004F75DF" w:rsidRDefault="0013698B">
            <w:pPr>
              <w:pStyle w:val="TableParagraph"/>
              <w:spacing w:before="184"/>
              <w:ind w:right="753"/>
              <w:jc w:val="right"/>
              <w:rPr>
                <w:sz w:val="24"/>
              </w:rPr>
            </w:pPr>
            <w:r>
              <w:rPr>
                <w:spacing w:val="-10"/>
                <w:sz w:val="24"/>
              </w:rPr>
              <w:t>0</w:t>
            </w:r>
          </w:p>
        </w:tc>
        <w:tc>
          <w:tcPr>
            <w:tcW w:w="398" w:type="dxa"/>
          </w:tcPr>
          <w:p w14:paraId="5B5C3037" w14:textId="77777777" w:rsidR="004F75DF" w:rsidRDefault="004F75DF">
            <w:pPr>
              <w:pStyle w:val="TableParagraph"/>
              <w:rPr>
                <w:sz w:val="24"/>
              </w:rPr>
            </w:pPr>
          </w:p>
        </w:tc>
      </w:tr>
      <w:tr w:rsidR="004F75DF" w14:paraId="08527E8D" w14:textId="77777777">
        <w:trPr>
          <w:trHeight w:val="600"/>
        </w:trPr>
        <w:tc>
          <w:tcPr>
            <w:tcW w:w="1205" w:type="dxa"/>
          </w:tcPr>
          <w:p w14:paraId="30E5B45F" w14:textId="77777777" w:rsidR="004F75DF" w:rsidRDefault="0013698B">
            <w:pPr>
              <w:pStyle w:val="TableParagraph"/>
              <w:spacing w:before="179"/>
              <w:ind w:left="103"/>
              <w:rPr>
                <w:sz w:val="24"/>
              </w:rPr>
            </w:pPr>
            <w:r>
              <w:rPr>
                <w:spacing w:val="-5"/>
                <w:sz w:val="24"/>
              </w:rPr>
              <w:t>6.2</w:t>
            </w:r>
          </w:p>
        </w:tc>
        <w:tc>
          <w:tcPr>
            <w:tcW w:w="4283" w:type="dxa"/>
          </w:tcPr>
          <w:p w14:paraId="7745775A" w14:textId="77777777" w:rsidR="004F75DF" w:rsidRDefault="0013698B">
            <w:pPr>
              <w:pStyle w:val="TableParagraph"/>
              <w:spacing w:before="20" w:line="280" w:lineRule="atLeast"/>
              <w:ind w:left="242"/>
              <w:rPr>
                <w:sz w:val="24"/>
              </w:rPr>
            </w:pPr>
            <w:r>
              <w:rPr>
                <w:sz w:val="24"/>
              </w:rPr>
              <w:t>Виды морфем.Основные способы образования</w:t>
            </w:r>
            <w:r>
              <w:rPr>
                <w:spacing w:val="-12"/>
                <w:sz w:val="24"/>
              </w:rPr>
              <w:t xml:space="preserve"> </w:t>
            </w:r>
            <w:r>
              <w:rPr>
                <w:sz w:val="24"/>
              </w:rPr>
              <w:t>слов</w:t>
            </w:r>
            <w:r>
              <w:rPr>
                <w:spacing w:val="-10"/>
                <w:sz w:val="24"/>
              </w:rPr>
              <w:t xml:space="preserve"> </w:t>
            </w:r>
            <w:r>
              <w:rPr>
                <w:sz w:val="24"/>
              </w:rPr>
              <w:t>в</w:t>
            </w:r>
            <w:r>
              <w:rPr>
                <w:spacing w:val="-10"/>
                <w:sz w:val="24"/>
              </w:rPr>
              <w:t xml:space="preserve"> </w:t>
            </w:r>
            <w:r>
              <w:rPr>
                <w:sz w:val="24"/>
              </w:rPr>
              <w:t>русском</w:t>
            </w:r>
            <w:r>
              <w:rPr>
                <w:spacing w:val="-7"/>
                <w:sz w:val="24"/>
              </w:rPr>
              <w:t xml:space="preserve"> </w:t>
            </w:r>
            <w:r>
              <w:rPr>
                <w:sz w:val="24"/>
              </w:rPr>
              <w:t>языке.</w:t>
            </w:r>
          </w:p>
        </w:tc>
        <w:tc>
          <w:tcPr>
            <w:tcW w:w="1277" w:type="dxa"/>
          </w:tcPr>
          <w:p w14:paraId="3F00A58A" w14:textId="77777777" w:rsidR="004F75DF" w:rsidRDefault="0013698B">
            <w:pPr>
              <w:pStyle w:val="TableParagraph"/>
              <w:spacing w:before="179"/>
              <w:ind w:left="198"/>
              <w:jc w:val="center"/>
              <w:rPr>
                <w:sz w:val="24"/>
              </w:rPr>
            </w:pPr>
            <w:r>
              <w:rPr>
                <w:spacing w:val="-10"/>
                <w:sz w:val="24"/>
              </w:rPr>
              <w:t>6</w:t>
            </w:r>
          </w:p>
        </w:tc>
        <w:tc>
          <w:tcPr>
            <w:tcW w:w="1705" w:type="dxa"/>
          </w:tcPr>
          <w:p w14:paraId="16DB8410" w14:textId="77777777" w:rsidR="004F75DF" w:rsidRDefault="0013698B">
            <w:pPr>
              <w:pStyle w:val="TableParagraph"/>
              <w:spacing w:before="179"/>
              <w:ind w:right="691"/>
              <w:jc w:val="right"/>
              <w:rPr>
                <w:sz w:val="24"/>
              </w:rPr>
            </w:pPr>
            <w:r>
              <w:rPr>
                <w:spacing w:val="-10"/>
                <w:sz w:val="24"/>
              </w:rPr>
              <w:t>0</w:t>
            </w:r>
          </w:p>
        </w:tc>
        <w:tc>
          <w:tcPr>
            <w:tcW w:w="1839" w:type="dxa"/>
          </w:tcPr>
          <w:p w14:paraId="7E6626FC" w14:textId="77777777" w:rsidR="004F75DF" w:rsidRDefault="0013698B">
            <w:pPr>
              <w:pStyle w:val="TableParagraph"/>
              <w:spacing w:before="179"/>
              <w:ind w:right="753"/>
              <w:jc w:val="right"/>
              <w:rPr>
                <w:sz w:val="24"/>
              </w:rPr>
            </w:pPr>
            <w:r>
              <w:rPr>
                <w:spacing w:val="-10"/>
                <w:sz w:val="24"/>
              </w:rPr>
              <w:t>1</w:t>
            </w:r>
          </w:p>
        </w:tc>
        <w:tc>
          <w:tcPr>
            <w:tcW w:w="398" w:type="dxa"/>
          </w:tcPr>
          <w:p w14:paraId="2FF29532" w14:textId="77777777" w:rsidR="004F75DF" w:rsidRDefault="004F75DF">
            <w:pPr>
              <w:pStyle w:val="TableParagraph"/>
              <w:rPr>
                <w:sz w:val="24"/>
              </w:rPr>
            </w:pPr>
          </w:p>
        </w:tc>
      </w:tr>
    </w:tbl>
    <w:p w14:paraId="5FCDA377" w14:textId="77777777" w:rsidR="004F75DF" w:rsidRDefault="004F75DF">
      <w:pPr>
        <w:rPr>
          <w:sz w:val="24"/>
        </w:rPr>
        <w:sectPr w:rsidR="004F75DF">
          <w:pgSz w:w="11910" w:h="16390"/>
          <w:pgMar w:top="780" w:right="0" w:bottom="280" w:left="460" w:header="720" w:footer="720" w:gutter="0"/>
          <w:cols w:space="720"/>
        </w:sectPr>
      </w:pPr>
    </w:p>
    <w:p w14:paraId="6F04E791" w14:textId="77777777" w:rsidR="004F75DF" w:rsidRDefault="004F75DF">
      <w:pPr>
        <w:pStyle w:val="a3"/>
        <w:spacing w:before="4"/>
        <w:ind w:left="0"/>
        <w:jc w:val="left"/>
        <w:rPr>
          <w:b/>
          <w:sz w:val="2"/>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05"/>
        <w:gridCol w:w="4283"/>
        <w:gridCol w:w="1277"/>
        <w:gridCol w:w="1705"/>
        <w:gridCol w:w="1839"/>
        <w:gridCol w:w="398"/>
      </w:tblGrid>
      <w:tr w:rsidR="004F75DF" w14:paraId="515CA328" w14:textId="77777777">
        <w:trPr>
          <w:trHeight w:val="604"/>
        </w:trPr>
        <w:tc>
          <w:tcPr>
            <w:tcW w:w="1205" w:type="dxa"/>
          </w:tcPr>
          <w:p w14:paraId="2A348FA0" w14:textId="77777777" w:rsidR="004F75DF" w:rsidRDefault="004F75DF">
            <w:pPr>
              <w:pStyle w:val="TableParagraph"/>
              <w:rPr>
                <w:sz w:val="24"/>
              </w:rPr>
            </w:pPr>
          </w:p>
        </w:tc>
        <w:tc>
          <w:tcPr>
            <w:tcW w:w="4283" w:type="dxa"/>
          </w:tcPr>
          <w:p w14:paraId="3D76C0F8" w14:textId="77777777" w:rsidR="004F75DF" w:rsidRDefault="0013698B">
            <w:pPr>
              <w:pStyle w:val="TableParagraph"/>
              <w:spacing w:before="36" w:line="274" w:lineRule="exact"/>
              <w:ind w:left="242" w:right="1351"/>
              <w:rPr>
                <w:sz w:val="24"/>
              </w:rPr>
            </w:pPr>
            <w:r>
              <w:rPr>
                <w:sz w:val="24"/>
              </w:rPr>
              <w:t>Правописание сложных и сложносокращённых</w:t>
            </w:r>
            <w:r>
              <w:rPr>
                <w:spacing w:val="-15"/>
                <w:sz w:val="24"/>
              </w:rPr>
              <w:t xml:space="preserve"> </w:t>
            </w:r>
            <w:r>
              <w:rPr>
                <w:sz w:val="24"/>
              </w:rPr>
              <w:t>слов</w:t>
            </w:r>
          </w:p>
        </w:tc>
        <w:tc>
          <w:tcPr>
            <w:tcW w:w="1277" w:type="dxa"/>
          </w:tcPr>
          <w:p w14:paraId="0FD5CDC0" w14:textId="77777777" w:rsidR="004F75DF" w:rsidRDefault="004F75DF">
            <w:pPr>
              <w:pStyle w:val="TableParagraph"/>
              <w:rPr>
                <w:sz w:val="24"/>
              </w:rPr>
            </w:pPr>
          </w:p>
        </w:tc>
        <w:tc>
          <w:tcPr>
            <w:tcW w:w="1705" w:type="dxa"/>
          </w:tcPr>
          <w:p w14:paraId="1843088F" w14:textId="77777777" w:rsidR="004F75DF" w:rsidRDefault="004F75DF">
            <w:pPr>
              <w:pStyle w:val="TableParagraph"/>
              <w:rPr>
                <w:sz w:val="24"/>
              </w:rPr>
            </w:pPr>
          </w:p>
        </w:tc>
        <w:tc>
          <w:tcPr>
            <w:tcW w:w="1839" w:type="dxa"/>
          </w:tcPr>
          <w:p w14:paraId="5EAC0634" w14:textId="77777777" w:rsidR="004F75DF" w:rsidRDefault="004F75DF">
            <w:pPr>
              <w:pStyle w:val="TableParagraph"/>
              <w:rPr>
                <w:sz w:val="24"/>
              </w:rPr>
            </w:pPr>
          </w:p>
        </w:tc>
        <w:tc>
          <w:tcPr>
            <w:tcW w:w="398" w:type="dxa"/>
          </w:tcPr>
          <w:p w14:paraId="0876D1D6" w14:textId="77777777" w:rsidR="004F75DF" w:rsidRDefault="004F75DF">
            <w:pPr>
              <w:pStyle w:val="TableParagraph"/>
              <w:rPr>
                <w:sz w:val="24"/>
              </w:rPr>
            </w:pPr>
          </w:p>
        </w:tc>
      </w:tr>
      <w:tr w:rsidR="004F75DF" w14:paraId="463B4E75" w14:textId="77777777">
        <w:trPr>
          <w:trHeight w:val="326"/>
        </w:trPr>
        <w:tc>
          <w:tcPr>
            <w:tcW w:w="1205" w:type="dxa"/>
          </w:tcPr>
          <w:p w14:paraId="69EC1A02" w14:textId="77777777" w:rsidR="004F75DF" w:rsidRDefault="0013698B">
            <w:pPr>
              <w:pStyle w:val="TableParagraph"/>
              <w:spacing w:before="40" w:line="266" w:lineRule="exact"/>
              <w:ind w:left="103"/>
              <w:rPr>
                <w:sz w:val="24"/>
              </w:rPr>
            </w:pPr>
            <w:r>
              <w:rPr>
                <w:spacing w:val="-5"/>
                <w:sz w:val="24"/>
              </w:rPr>
              <w:t>6.3</w:t>
            </w:r>
          </w:p>
        </w:tc>
        <w:tc>
          <w:tcPr>
            <w:tcW w:w="4283" w:type="dxa"/>
          </w:tcPr>
          <w:p w14:paraId="21AEAED2" w14:textId="77777777" w:rsidR="004F75DF" w:rsidRDefault="0013698B">
            <w:pPr>
              <w:pStyle w:val="TableParagraph"/>
              <w:spacing w:before="40" w:line="266" w:lineRule="exact"/>
              <w:ind w:left="242"/>
              <w:rPr>
                <w:sz w:val="24"/>
              </w:rPr>
            </w:pPr>
            <w:r>
              <w:rPr>
                <w:sz w:val="24"/>
              </w:rPr>
              <w:t>Орфографический</w:t>
            </w:r>
            <w:r>
              <w:rPr>
                <w:spacing w:val="-2"/>
                <w:sz w:val="24"/>
              </w:rPr>
              <w:t xml:space="preserve"> анализ</w:t>
            </w:r>
          </w:p>
        </w:tc>
        <w:tc>
          <w:tcPr>
            <w:tcW w:w="1277" w:type="dxa"/>
          </w:tcPr>
          <w:p w14:paraId="45757DF0" w14:textId="77777777" w:rsidR="004F75DF" w:rsidRDefault="0013698B">
            <w:pPr>
              <w:pStyle w:val="TableParagraph"/>
              <w:spacing w:before="40" w:line="266" w:lineRule="exact"/>
              <w:ind w:left="198"/>
              <w:jc w:val="center"/>
              <w:rPr>
                <w:sz w:val="24"/>
              </w:rPr>
            </w:pPr>
            <w:r>
              <w:rPr>
                <w:spacing w:val="-10"/>
                <w:sz w:val="24"/>
              </w:rPr>
              <w:t>5</w:t>
            </w:r>
          </w:p>
        </w:tc>
        <w:tc>
          <w:tcPr>
            <w:tcW w:w="1705" w:type="dxa"/>
          </w:tcPr>
          <w:p w14:paraId="476D3D40" w14:textId="77777777" w:rsidR="004F75DF" w:rsidRDefault="0013698B">
            <w:pPr>
              <w:pStyle w:val="TableParagraph"/>
              <w:spacing w:before="40" w:line="266" w:lineRule="exact"/>
              <w:ind w:right="691"/>
              <w:jc w:val="right"/>
              <w:rPr>
                <w:sz w:val="24"/>
              </w:rPr>
            </w:pPr>
            <w:r>
              <w:rPr>
                <w:spacing w:val="-10"/>
                <w:sz w:val="24"/>
              </w:rPr>
              <w:t>0</w:t>
            </w:r>
          </w:p>
        </w:tc>
        <w:tc>
          <w:tcPr>
            <w:tcW w:w="1839" w:type="dxa"/>
          </w:tcPr>
          <w:p w14:paraId="44D38AA7" w14:textId="77777777" w:rsidR="004F75DF" w:rsidRDefault="0013698B">
            <w:pPr>
              <w:pStyle w:val="TableParagraph"/>
              <w:spacing w:before="40" w:line="266" w:lineRule="exact"/>
              <w:ind w:left="204" w:right="2"/>
              <w:jc w:val="center"/>
              <w:rPr>
                <w:sz w:val="24"/>
              </w:rPr>
            </w:pPr>
            <w:r>
              <w:rPr>
                <w:spacing w:val="-10"/>
                <w:sz w:val="24"/>
              </w:rPr>
              <w:t>1</w:t>
            </w:r>
          </w:p>
        </w:tc>
        <w:tc>
          <w:tcPr>
            <w:tcW w:w="398" w:type="dxa"/>
          </w:tcPr>
          <w:p w14:paraId="027B10AC" w14:textId="77777777" w:rsidR="004F75DF" w:rsidRDefault="004F75DF">
            <w:pPr>
              <w:pStyle w:val="TableParagraph"/>
              <w:rPr>
                <w:sz w:val="24"/>
              </w:rPr>
            </w:pPr>
          </w:p>
        </w:tc>
      </w:tr>
      <w:tr w:rsidR="004F75DF" w14:paraId="33EEEC40" w14:textId="77777777">
        <w:trPr>
          <w:trHeight w:val="326"/>
        </w:trPr>
        <w:tc>
          <w:tcPr>
            <w:tcW w:w="1205" w:type="dxa"/>
          </w:tcPr>
          <w:p w14:paraId="6C3DAC48" w14:textId="77777777" w:rsidR="004F75DF" w:rsidRDefault="0013698B">
            <w:pPr>
              <w:pStyle w:val="TableParagraph"/>
              <w:spacing w:before="40" w:line="266" w:lineRule="exact"/>
              <w:ind w:left="103"/>
              <w:rPr>
                <w:sz w:val="24"/>
              </w:rPr>
            </w:pPr>
            <w:r>
              <w:rPr>
                <w:spacing w:val="-5"/>
                <w:sz w:val="24"/>
              </w:rPr>
              <w:t>6.4</w:t>
            </w:r>
          </w:p>
        </w:tc>
        <w:tc>
          <w:tcPr>
            <w:tcW w:w="4283" w:type="dxa"/>
          </w:tcPr>
          <w:p w14:paraId="15072578" w14:textId="77777777" w:rsidR="004F75DF" w:rsidRDefault="0013698B">
            <w:pPr>
              <w:pStyle w:val="TableParagraph"/>
              <w:spacing w:before="40" w:line="266" w:lineRule="exact"/>
              <w:ind w:left="242"/>
              <w:rPr>
                <w:sz w:val="24"/>
              </w:rPr>
            </w:pPr>
            <w:r>
              <w:rPr>
                <w:sz w:val="24"/>
              </w:rPr>
              <w:t>Понятие</w:t>
            </w:r>
            <w:r>
              <w:rPr>
                <w:spacing w:val="-3"/>
                <w:sz w:val="24"/>
              </w:rPr>
              <w:t xml:space="preserve"> </w:t>
            </w:r>
            <w:r>
              <w:rPr>
                <w:sz w:val="24"/>
              </w:rPr>
              <w:t>об</w:t>
            </w:r>
            <w:r>
              <w:rPr>
                <w:spacing w:val="2"/>
                <w:sz w:val="24"/>
              </w:rPr>
              <w:t xml:space="preserve"> </w:t>
            </w:r>
            <w:r>
              <w:rPr>
                <w:spacing w:val="-2"/>
                <w:sz w:val="24"/>
              </w:rPr>
              <w:t>этимологии</w:t>
            </w:r>
          </w:p>
        </w:tc>
        <w:tc>
          <w:tcPr>
            <w:tcW w:w="1277" w:type="dxa"/>
          </w:tcPr>
          <w:p w14:paraId="4E3521DE" w14:textId="77777777" w:rsidR="004F75DF" w:rsidRDefault="0013698B">
            <w:pPr>
              <w:pStyle w:val="TableParagraph"/>
              <w:spacing w:before="40" w:line="266" w:lineRule="exact"/>
              <w:ind w:left="198"/>
              <w:jc w:val="center"/>
              <w:rPr>
                <w:sz w:val="24"/>
              </w:rPr>
            </w:pPr>
            <w:r>
              <w:rPr>
                <w:spacing w:val="-10"/>
                <w:sz w:val="24"/>
              </w:rPr>
              <w:t>1</w:t>
            </w:r>
          </w:p>
        </w:tc>
        <w:tc>
          <w:tcPr>
            <w:tcW w:w="1705" w:type="dxa"/>
          </w:tcPr>
          <w:p w14:paraId="6761211B" w14:textId="77777777" w:rsidR="004F75DF" w:rsidRDefault="0013698B">
            <w:pPr>
              <w:pStyle w:val="TableParagraph"/>
              <w:spacing w:before="40" w:line="266" w:lineRule="exact"/>
              <w:ind w:right="691"/>
              <w:jc w:val="right"/>
              <w:rPr>
                <w:sz w:val="24"/>
              </w:rPr>
            </w:pPr>
            <w:r>
              <w:rPr>
                <w:spacing w:val="-10"/>
                <w:sz w:val="24"/>
              </w:rPr>
              <w:t>0</w:t>
            </w:r>
          </w:p>
        </w:tc>
        <w:tc>
          <w:tcPr>
            <w:tcW w:w="1839" w:type="dxa"/>
          </w:tcPr>
          <w:p w14:paraId="143FF263" w14:textId="77777777" w:rsidR="004F75DF" w:rsidRDefault="0013698B">
            <w:pPr>
              <w:pStyle w:val="TableParagraph"/>
              <w:spacing w:before="40" w:line="266" w:lineRule="exact"/>
              <w:ind w:left="204" w:right="2"/>
              <w:jc w:val="center"/>
              <w:rPr>
                <w:sz w:val="24"/>
              </w:rPr>
            </w:pPr>
            <w:r>
              <w:rPr>
                <w:spacing w:val="-10"/>
                <w:sz w:val="24"/>
              </w:rPr>
              <w:t>0</w:t>
            </w:r>
          </w:p>
        </w:tc>
        <w:tc>
          <w:tcPr>
            <w:tcW w:w="398" w:type="dxa"/>
          </w:tcPr>
          <w:p w14:paraId="744270D1" w14:textId="77777777" w:rsidR="004F75DF" w:rsidRDefault="004F75DF">
            <w:pPr>
              <w:pStyle w:val="TableParagraph"/>
              <w:rPr>
                <w:sz w:val="24"/>
              </w:rPr>
            </w:pPr>
          </w:p>
        </w:tc>
      </w:tr>
      <w:tr w:rsidR="004F75DF" w14:paraId="2228BA76" w14:textId="77777777">
        <w:trPr>
          <w:trHeight w:val="600"/>
        </w:trPr>
        <w:tc>
          <w:tcPr>
            <w:tcW w:w="1205" w:type="dxa"/>
          </w:tcPr>
          <w:p w14:paraId="6FEA237F" w14:textId="77777777" w:rsidR="004F75DF" w:rsidRDefault="0013698B">
            <w:pPr>
              <w:pStyle w:val="TableParagraph"/>
              <w:spacing w:before="179"/>
              <w:ind w:left="103"/>
              <w:rPr>
                <w:sz w:val="24"/>
              </w:rPr>
            </w:pPr>
            <w:r>
              <w:rPr>
                <w:spacing w:val="-5"/>
                <w:sz w:val="24"/>
              </w:rPr>
              <w:t>6.5</w:t>
            </w:r>
          </w:p>
        </w:tc>
        <w:tc>
          <w:tcPr>
            <w:tcW w:w="4283" w:type="dxa"/>
          </w:tcPr>
          <w:p w14:paraId="0460AD96" w14:textId="77777777" w:rsidR="004F75DF" w:rsidRDefault="0013698B">
            <w:pPr>
              <w:pStyle w:val="TableParagraph"/>
              <w:spacing w:before="20" w:line="280" w:lineRule="atLeast"/>
              <w:ind w:left="242"/>
              <w:rPr>
                <w:sz w:val="24"/>
              </w:rPr>
            </w:pPr>
            <w:r>
              <w:rPr>
                <w:sz w:val="24"/>
              </w:rPr>
              <w:t>Морфемный</w:t>
            </w:r>
            <w:r>
              <w:rPr>
                <w:spacing w:val="-15"/>
                <w:sz w:val="24"/>
              </w:rPr>
              <w:t xml:space="preserve"> </w:t>
            </w:r>
            <w:r>
              <w:rPr>
                <w:sz w:val="24"/>
              </w:rPr>
              <w:t>и</w:t>
            </w:r>
            <w:r>
              <w:rPr>
                <w:spacing w:val="-15"/>
                <w:sz w:val="24"/>
              </w:rPr>
              <w:t xml:space="preserve"> </w:t>
            </w:r>
            <w:r>
              <w:rPr>
                <w:sz w:val="24"/>
              </w:rPr>
              <w:t>словообразовательный анализ слов</w:t>
            </w:r>
          </w:p>
        </w:tc>
        <w:tc>
          <w:tcPr>
            <w:tcW w:w="1277" w:type="dxa"/>
          </w:tcPr>
          <w:p w14:paraId="0BEFFD15" w14:textId="77777777" w:rsidR="004F75DF" w:rsidRDefault="0013698B">
            <w:pPr>
              <w:pStyle w:val="TableParagraph"/>
              <w:spacing w:before="179"/>
              <w:ind w:left="198"/>
              <w:jc w:val="center"/>
              <w:rPr>
                <w:sz w:val="24"/>
              </w:rPr>
            </w:pPr>
            <w:r>
              <w:rPr>
                <w:spacing w:val="-10"/>
                <w:sz w:val="24"/>
              </w:rPr>
              <w:t>3</w:t>
            </w:r>
          </w:p>
        </w:tc>
        <w:tc>
          <w:tcPr>
            <w:tcW w:w="1705" w:type="dxa"/>
          </w:tcPr>
          <w:p w14:paraId="10CCBAD7" w14:textId="77777777" w:rsidR="004F75DF" w:rsidRDefault="0013698B">
            <w:pPr>
              <w:pStyle w:val="TableParagraph"/>
              <w:spacing w:before="179"/>
              <w:ind w:right="691"/>
              <w:jc w:val="right"/>
              <w:rPr>
                <w:sz w:val="24"/>
              </w:rPr>
            </w:pPr>
            <w:r>
              <w:rPr>
                <w:spacing w:val="-10"/>
                <w:sz w:val="24"/>
              </w:rPr>
              <w:t>0</w:t>
            </w:r>
          </w:p>
        </w:tc>
        <w:tc>
          <w:tcPr>
            <w:tcW w:w="1839" w:type="dxa"/>
          </w:tcPr>
          <w:p w14:paraId="19288407" w14:textId="77777777" w:rsidR="004F75DF" w:rsidRDefault="0013698B">
            <w:pPr>
              <w:pStyle w:val="TableParagraph"/>
              <w:spacing w:before="179"/>
              <w:ind w:left="204" w:right="2"/>
              <w:jc w:val="center"/>
              <w:rPr>
                <w:sz w:val="24"/>
              </w:rPr>
            </w:pPr>
            <w:r>
              <w:rPr>
                <w:spacing w:val="-10"/>
                <w:sz w:val="24"/>
              </w:rPr>
              <w:t>1</w:t>
            </w:r>
          </w:p>
        </w:tc>
        <w:tc>
          <w:tcPr>
            <w:tcW w:w="398" w:type="dxa"/>
          </w:tcPr>
          <w:p w14:paraId="425DC3AE" w14:textId="77777777" w:rsidR="004F75DF" w:rsidRDefault="004F75DF">
            <w:pPr>
              <w:pStyle w:val="TableParagraph"/>
              <w:rPr>
                <w:sz w:val="24"/>
              </w:rPr>
            </w:pPr>
          </w:p>
        </w:tc>
      </w:tr>
      <w:tr w:rsidR="004F75DF" w14:paraId="5A31E914" w14:textId="77777777">
        <w:trPr>
          <w:trHeight w:val="527"/>
        </w:trPr>
        <w:tc>
          <w:tcPr>
            <w:tcW w:w="5488" w:type="dxa"/>
            <w:gridSpan w:val="2"/>
          </w:tcPr>
          <w:p w14:paraId="0F8608F4"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277" w:type="dxa"/>
          </w:tcPr>
          <w:p w14:paraId="24122214" w14:textId="77777777" w:rsidR="004F75DF" w:rsidRDefault="0013698B">
            <w:pPr>
              <w:pStyle w:val="TableParagraph"/>
              <w:spacing w:before="140"/>
              <w:ind w:right="417"/>
              <w:jc w:val="right"/>
              <w:rPr>
                <w:sz w:val="24"/>
              </w:rPr>
            </w:pPr>
            <w:r>
              <w:rPr>
                <w:spacing w:val="-5"/>
                <w:sz w:val="24"/>
              </w:rPr>
              <w:t>16</w:t>
            </w:r>
          </w:p>
        </w:tc>
        <w:tc>
          <w:tcPr>
            <w:tcW w:w="3942" w:type="dxa"/>
            <w:gridSpan w:val="3"/>
          </w:tcPr>
          <w:p w14:paraId="66B21DE6" w14:textId="77777777" w:rsidR="004F75DF" w:rsidRDefault="004F75DF">
            <w:pPr>
              <w:pStyle w:val="TableParagraph"/>
              <w:rPr>
                <w:sz w:val="24"/>
              </w:rPr>
            </w:pPr>
          </w:p>
        </w:tc>
      </w:tr>
      <w:tr w:rsidR="004F75DF" w14:paraId="4D79A9BE" w14:textId="77777777">
        <w:trPr>
          <w:trHeight w:val="326"/>
        </w:trPr>
        <w:tc>
          <w:tcPr>
            <w:tcW w:w="10707" w:type="dxa"/>
            <w:gridSpan w:val="6"/>
          </w:tcPr>
          <w:p w14:paraId="47C78D04" w14:textId="77777777" w:rsidR="004F75DF" w:rsidRDefault="0013698B">
            <w:pPr>
              <w:pStyle w:val="TableParagraph"/>
              <w:spacing w:before="44" w:line="262" w:lineRule="exact"/>
              <w:ind w:left="237"/>
              <w:rPr>
                <w:b/>
                <w:sz w:val="24"/>
              </w:rPr>
            </w:pPr>
            <w:r>
              <w:rPr>
                <w:b/>
                <w:sz w:val="24"/>
              </w:rPr>
              <w:t>Раздел</w:t>
            </w:r>
            <w:r>
              <w:rPr>
                <w:b/>
                <w:spacing w:val="-5"/>
                <w:sz w:val="24"/>
              </w:rPr>
              <w:t xml:space="preserve"> </w:t>
            </w:r>
            <w:r>
              <w:rPr>
                <w:b/>
                <w:sz w:val="24"/>
              </w:rPr>
              <w:t>7. Морфология. Культура</w:t>
            </w:r>
            <w:r>
              <w:rPr>
                <w:b/>
                <w:spacing w:val="-7"/>
                <w:sz w:val="24"/>
              </w:rPr>
              <w:t xml:space="preserve"> </w:t>
            </w:r>
            <w:r>
              <w:rPr>
                <w:b/>
                <w:sz w:val="24"/>
              </w:rPr>
              <w:t>речи.</w:t>
            </w:r>
            <w:r>
              <w:rPr>
                <w:b/>
                <w:spacing w:val="-4"/>
                <w:sz w:val="24"/>
              </w:rPr>
              <w:t xml:space="preserve"> </w:t>
            </w:r>
            <w:r>
              <w:rPr>
                <w:b/>
                <w:spacing w:val="-2"/>
                <w:sz w:val="24"/>
              </w:rPr>
              <w:t>Орфография</w:t>
            </w:r>
          </w:p>
        </w:tc>
      </w:tr>
      <w:tr w:rsidR="004F75DF" w14:paraId="5FC7E710" w14:textId="77777777">
        <w:trPr>
          <w:trHeight w:val="326"/>
        </w:trPr>
        <w:tc>
          <w:tcPr>
            <w:tcW w:w="1205" w:type="dxa"/>
          </w:tcPr>
          <w:p w14:paraId="4F71CF50" w14:textId="77777777" w:rsidR="004F75DF" w:rsidRDefault="0013698B">
            <w:pPr>
              <w:pStyle w:val="TableParagraph"/>
              <w:spacing w:before="40" w:line="266" w:lineRule="exact"/>
              <w:ind w:left="103"/>
              <w:rPr>
                <w:sz w:val="24"/>
              </w:rPr>
            </w:pPr>
            <w:r>
              <w:rPr>
                <w:spacing w:val="-5"/>
                <w:sz w:val="24"/>
              </w:rPr>
              <w:t>7.1</w:t>
            </w:r>
          </w:p>
        </w:tc>
        <w:tc>
          <w:tcPr>
            <w:tcW w:w="4283" w:type="dxa"/>
          </w:tcPr>
          <w:p w14:paraId="5C2B227A" w14:textId="77777777" w:rsidR="004F75DF" w:rsidRDefault="0013698B">
            <w:pPr>
              <w:pStyle w:val="TableParagraph"/>
              <w:spacing w:before="40" w:line="266" w:lineRule="exact"/>
              <w:ind w:left="242"/>
              <w:rPr>
                <w:sz w:val="24"/>
              </w:rPr>
            </w:pPr>
            <w:r>
              <w:rPr>
                <w:sz w:val="24"/>
              </w:rPr>
              <w:t>Части</w:t>
            </w:r>
            <w:r>
              <w:rPr>
                <w:spacing w:val="-1"/>
                <w:sz w:val="24"/>
              </w:rPr>
              <w:t xml:space="preserve"> </w:t>
            </w:r>
            <w:r>
              <w:rPr>
                <w:sz w:val="24"/>
              </w:rPr>
              <w:t>речи</w:t>
            </w:r>
            <w:r>
              <w:rPr>
                <w:spacing w:val="-5"/>
                <w:sz w:val="24"/>
              </w:rPr>
              <w:t xml:space="preserve"> </w:t>
            </w:r>
            <w:r>
              <w:rPr>
                <w:sz w:val="24"/>
              </w:rPr>
              <w:t xml:space="preserve">в русском </w:t>
            </w:r>
            <w:r>
              <w:rPr>
                <w:spacing w:val="-2"/>
                <w:sz w:val="24"/>
              </w:rPr>
              <w:t>языке</w:t>
            </w:r>
          </w:p>
        </w:tc>
        <w:tc>
          <w:tcPr>
            <w:tcW w:w="1277" w:type="dxa"/>
          </w:tcPr>
          <w:p w14:paraId="7DD68A2B" w14:textId="77777777" w:rsidR="004F75DF" w:rsidRDefault="0013698B">
            <w:pPr>
              <w:pStyle w:val="TableParagraph"/>
              <w:spacing w:before="40" w:line="266" w:lineRule="exact"/>
              <w:ind w:left="198"/>
              <w:jc w:val="center"/>
              <w:rPr>
                <w:sz w:val="24"/>
              </w:rPr>
            </w:pPr>
            <w:r>
              <w:rPr>
                <w:spacing w:val="-10"/>
                <w:sz w:val="24"/>
              </w:rPr>
              <w:t>2</w:t>
            </w:r>
          </w:p>
        </w:tc>
        <w:tc>
          <w:tcPr>
            <w:tcW w:w="1705" w:type="dxa"/>
          </w:tcPr>
          <w:p w14:paraId="2A7F8A62" w14:textId="77777777" w:rsidR="004F75DF" w:rsidRDefault="0013698B">
            <w:pPr>
              <w:pStyle w:val="TableParagraph"/>
              <w:spacing w:before="40" w:line="266" w:lineRule="exact"/>
              <w:ind w:right="691"/>
              <w:jc w:val="right"/>
              <w:rPr>
                <w:sz w:val="24"/>
              </w:rPr>
            </w:pPr>
            <w:r>
              <w:rPr>
                <w:spacing w:val="-10"/>
                <w:sz w:val="24"/>
              </w:rPr>
              <w:t>0</w:t>
            </w:r>
          </w:p>
        </w:tc>
        <w:tc>
          <w:tcPr>
            <w:tcW w:w="1839" w:type="dxa"/>
          </w:tcPr>
          <w:p w14:paraId="79ECA7B1" w14:textId="77777777" w:rsidR="004F75DF" w:rsidRDefault="0013698B">
            <w:pPr>
              <w:pStyle w:val="TableParagraph"/>
              <w:spacing w:before="40" w:line="266" w:lineRule="exact"/>
              <w:ind w:left="204" w:right="2"/>
              <w:jc w:val="center"/>
              <w:rPr>
                <w:sz w:val="24"/>
              </w:rPr>
            </w:pPr>
            <w:r>
              <w:rPr>
                <w:spacing w:val="-10"/>
                <w:sz w:val="24"/>
              </w:rPr>
              <w:t>0</w:t>
            </w:r>
          </w:p>
        </w:tc>
        <w:tc>
          <w:tcPr>
            <w:tcW w:w="398" w:type="dxa"/>
          </w:tcPr>
          <w:p w14:paraId="06EA2631" w14:textId="77777777" w:rsidR="004F75DF" w:rsidRDefault="004F75DF">
            <w:pPr>
              <w:pStyle w:val="TableParagraph"/>
              <w:rPr>
                <w:sz w:val="24"/>
              </w:rPr>
            </w:pPr>
          </w:p>
        </w:tc>
      </w:tr>
      <w:tr w:rsidR="004F75DF" w14:paraId="572BF2D2" w14:textId="77777777">
        <w:trPr>
          <w:trHeight w:val="326"/>
        </w:trPr>
        <w:tc>
          <w:tcPr>
            <w:tcW w:w="1205" w:type="dxa"/>
          </w:tcPr>
          <w:p w14:paraId="12F832AC" w14:textId="77777777" w:rsidR="004F75DF" w:rsidRDefault="0013698B">
            <w:pPr>
              <w:pStyle w:val="TableParagraph"/>
              <w:spacing w:before="40" w:line="266" w:lineRule="exact"/>
              <w:ind w:left="103"/>
              <w:rPr>
                <w:sz w:val="24"/>
              </w:rPr>
            </w:pPr>
            <w:r>
              <w:rPr>
                <w:spacing w:val="-5"/>
                <w:sz w:val="24"/>
              </w:rPr>
              <w:t>7.2</w:t>
            </w:r>
          </w:p>
        </w:tc>
        <w:tc>
          <w:tcPr>
            <w:tcW w:w="4283" w:type="dxa"/>
          </w:tcPr>
          <w:p w14:paraId="56BCAC80" w14:textId="77777777" w:rsidR="004F75DF" w:rsidRDefault="0013698B">
            <w:pPr>
              <w:pStyle w:val="TableParagraph"/>
              <w:spacing w:before="40" w:line="266" w:lineRule="exact"/>
              <w:ind w:left="242"/>
              <w:rPr>
                <w:sz w:val="24"/>
              </w:rPr>
            </w:pPr>
            <w:r>
              <w:rPr>
                <w:sz w:val="24"/>
              </w:rPr>
              <w:t>Имя</w:t>
            </w:r>
            <w:r>
              <w:rPr>
                <w:spacing w:val="3"/>
                <w:sz w:val="24"/>
              </w:rPr>
              <w:t xml:space="preserve"> </w:t>
            </w:r>
            <w:r>
              <w:rPr>
                <w:spacing w:val="-2"/>
                <w:sz w:val="24"/>
              </w:rPr>
              <w:t>существительное</w:t>
            </w:r>
          </w:p>
        </w:tc>
        <w:tc>
          <w:tcPr>
            <w:tcW w:w="1277" w:type="dxa"/>
          </w:tcPr>
          <w:p w14:paraId="1F32974C" w14:textId="77777777" w:rsidR="004F75DF" w:rsidRDefault="0013698B">
            <w:pPr>
              <w:pStyle w:val="TableParagraph"/>
              <w:spacing w:before="40" w:line="266" w:lineRule="exact"/>
              <w:ind w:right="417"/>
              <w:jc w:val="right"/>
              <w:rPr>
                <w:sz w:val="24"/>
              </w:rPr>
            </w:pPr>
            <w:r>
              <w:rPr>
                <w:spacing w:val="-5"/>
                <w:sz w:val="24"/>
              </w:rPr>
              <w:t>11</w:t>
            </w:r>
          </w:p>
        </w:tc>
        <w:tc>
          <w:tcPr>
            <w:tcW w:w="1705" w:type="dxa"/>
          </w:tcPr>
          <w:p w14:paraId="72E30E8E" w14:textId="77777777" w:rsidR="004F75DF" w:rsidRDefault="0013698B">
            <w:pPr>
              <w:pStyle w:val="TableParagraph"/>
              <w:spacing w:before="40" w:line="266" w:lineRule="exact"/>
              <w:ind w:right="691"/>
              <w:jc w:val="right"/>
              <w:rPr>
                <w:sz w:val="24"/>
              </w:rPr>
            </w:pPr>
            <w:r>
              <w:rPr>
                <w:spacing w:val="-10"/>
                <w:sz w:val="24"/>
              </w:rPr>
              <w:t>0</w:t>
            </w:r>
          </w:p>
        </w:tc>
        <w:tc>
          <w:tcPr>
            <w:tcW w:w="1839" w:type="dxa"/>
          </w:tcPr>
          <w:p w14:paraId="0BB25686" w14:textId="77777777" w:rsidR="004F75DF" w:rsidRDefault="0013698B">
            <w:pPr>
              <w:pStyle w:val="TableParagraph"/>
              <w:spacing w:before="40" w:line="266" w:lineRule="exact"/>
              <w:ind w:left="204" w:right="2"/>
              <w:jc w:val="center"/>
              <w:rPr>
                <w:sz w:val="24"/>
              </w:rPr>
            </w:pPr>
            <w:r>
              <w:rPr>
                <w:spacing w:val="-10"/>
                <w:sz w:val="24"/>
              </w:rPr>
              <w:t>1</w:t>
            </w:r>
          </w:p>
        </w:tc>
        <w:tc>
          <w:tcPr>
            <w:tcW w:w="398" w:type="dxa"/>
          </w:tcPr>
          <w:p w14:paraId="53AE0CC0" w14:textId="77777777" w:rsidR="004F75DF" w:rsidRDefault="004F75DF">
            <w:pPr>
              <w:pStyle w:val="TableParagraph"/>
              <w:rPr>
                <w:sz w:val="24"/>
              </w:rPr>
            </w:pPr>
          </w:p>
        </w:tc>
      </w:tr>
      <w:tr w:rsidR="004F75DF" w14:paraId="7DF65E38" w14:textId="77777777">
        <w:trPr>
          <w:trHeight w:val="326"/>
        </w:trPr>
        <w:tc>
          <w:tcPr>
            <w:tcW w:w="1205" w:type="dxa"/>
          </w:tcPr>
          <w:p w14:paraId="4C0F50A8" w14:textId="77777777" w:rsidR="004F75DF" w:rsidRDefault="0013698B">
            <w:pPr>
              <w:pStyle w:val="TableParagraph"/>
              <w:spacing w:before="40" w:line="266" w:lineRule="exact"/>
              <w:ind w:left="103"/>
              <w:rPr>
                <w:sz w:val="24"/>
              </w:rPr>
            </w:pPr>
            <w:r>
              <w:rPr>
                <w:spacing w:val="-5"/>
                <w:sz w:val="24"/>
              </w:rPr>
              <w:t>7.3</w:t>
            </w:r>
          </w:p>
        </w:tc>
        <w:tc>
          <w:tcPr>
            <w:tcW w:w="4283" w:type="dxa"/>
          </w:tcPr>
          <w:p w14:paraId="02962C3B" w14:textId="77777777" w:rsidR="004F75DF" w:rsidRDefault="0013698B">
            <w:pPr>
              <w:pStyle w:val="TableParagraph"/>
              <w:spacing w:before="40" w:line="266" w:lineRule="exact"/>
              <w:ind w:left="242"/>
              <w:rPr>
                <w:sz w:val="24"/>
              </w:rPr>
            </w:pPr>
            <w:r>
              <w:rPr>
                <w:sz w:val="24"/>
              </w:rPr>
              <w:t>Имя</w:t>
            </w:r>
            <w:r>
              <w:rPr>
                <w:spacing w:val="3"/>
                <w:sz w:val="24"/>
              </w:rPr>
              <w:t xml:space="preserve"> </w:t>
            </w:r>
            <w:r>
              <w:rPr>
                <w:spacing w:val="-2"/>
                <w:sz w:val="24"/>
              </w:rPr>
              <w:t>прилагательное</w:t>
            </w:r>
          </w:p>
        </w:tc>
        <w:tc>
          <w:tcPr>
            <w:tcW w:w="1277" w:type="dxa"/>
          </w:tcPr>
          <w:p w14:paraId="562B75D3" w14:textId="77777777" w:rsidR="004F75DF" w:rsidRDefault="0013698B">
            <w:pPr>
              <w:pStyle w:val="TableParagraph"/>
              <w:spacing w:before="40" w:line="266" w:lineRule="exact"/>
              <w:ind w:right="417"/>
              <w:jc w:val="right"/>
              <w:rPr>
                <w:sz w:val="24"/>
              </w:rPr>
            </w:pPr>
            <w:r>
              <w:rPr>
                <w:spacing w:val="-5"/>
                <w:sz w:val="24"/>
              </w:rPr>
              <w:t>18</w:t>
            </w:r>
          </w:p>
        </w:tc>
        <w:tc>
          <w:tcPr>
            <w:tcW w:w="1705" w:type="dxa"/>
          </w:tcPr>
          <w:p w14:paraId="5C5407CE" w14:textId="77777777" w:rsidR="004F75DF" w:rsidRDefault="0013698B">
            <w:pPr>
              <w:pStyle w:val="TableParagraph"/>
              <w:spacing w:before="40" w:line="266" w:lineRule="exact"/>
              <w:ind w:right="691"/>
              <w:jc w:val="right"/>
              <w:rPr>
                <w:sz w:val="24"/>
              </w:rPr>
            </w:pPr>
            <w:r>
              <w:rPr>
                <w:spacing w:val="-10"/>
                <w:sz w:val="24"/>
              </w:rPr>
              <w:t>0</w:t>
            </w:r>
          </w:p>
        </w:tc>
        <w:tc>
          <w:tcPr>
            <w:tcW w:w="1839" w:type="dxa"/>
          </w:tcPr>
          <w:p w14:paraId="1EBC46C0" w14:textId="77777777" w:rsidR="004F75DF" w:rsidRDefault="0013698B">
            <w:pPr>
              <w:pStyle w:val="TableParagraph"/>
              <w:spacing w:before="40" w:line="266" w:lineRule="exact"/>
              <w:ind w:left="204" w:right="2"/>
              <w:jc w:val="center"/>
              <w:rPr>
                <w:sz w:val="24"/>
              </w:rPr>
            </w:pPr>
            <w:r>
              <w:rPr>
                <w:spacing w:val="-10"/>
                <w:sz w:val="24"/>
              </w:rPr>
              <w:t>4</w:t>
            </w:r>
          </w:p>
        </w:tc>
        <w:tc>
          <w:tcPr>
            <w:tcW w:w="398" w:type="dxa"/>
          </w:tcPr>
          <w:p w14:paraId="37F2F038" w14:textId="77777777" w:rsidR="004F75DF" w:rsidRDefault="004F75DF">
            <w:pPr>
              <w:pStyle w:val="TableParagraph"/>
              <w:rPr>
                <w:sz w:val="24"/>
              </w:rPr>
            </w:pPr>
          </w:p>
        </w:tc>
      </w:tr>
      <w:tr w:rsidR="004F75DF" w14:paraId="34A3F211" w14:textId="77777777">
        <w:trPr>
          <w:trHeight w:val="321"/>
        </w:trPr>
        <w:tc>
          <w:tcPr>
            <w:tcW w:w="1205" w:type="dxa"/>
          </w:tcPr>
          <w:p w14:paraId="6F898E4A" w14:textId="77777777" w:rsidR="004F75DF" w:rsidRDefault="0013698B">
            <w:pPr>
              <w:pStyle w:val="TableParagraph"/>
              <w:spacing w:before="40" w:line="262" w:lineRule="exact"/>
              <w:ind w:left="103"/>
              <w:rPr>
                <w:sz w:val="24"/>
              </w:rPr>
            </w:pPr>
            <w:r>
              <w:rPr>
                <w:spacing w:val="-5"/>
                <w:sz w:val="24"/>
              </w:rPr>
              <w:t>7.4</w:t>
            </w:r>
          </w:p>
        </w:tc>
        <w:tc>
          <w:tcPr>
            <w:tcW w:w="4283" w:type="dxa"/>
          </w:tcPr>
          <w:p w14:paraId="0B24A825" w14:textId="77777777" w:rsidR="004F75DF" w:rsidRDefault="0013698B">
            <w:pPr>
              <w:pStyle w:val="TableParagraph"/>
              <w:spacing w:before="40" w:line="262" w:lineRule="exact"/>
              <w:ind w:left="242"/>
              <w:rPr>
                <w:sz w:val="24"/>
              </w:rPr>
            </w:pPr>
            <w:r>
              <w:rPr>
                <w:sz w:val="24"/>
              </w:rPr>
              <w:t>Имя</w:t>
            </w:r>
            <w:r>
              <w:rPr>
                <w:spacing w:val="3"/>
                <w:sz w:val="24"/>
              </w:rPr>
              <w:t xml:space="preserve"> </w:t>
            </w:r>
            <w:r>
              <w:rPr>
                <w:spacing w:val="-2"/>
                <w:sz w:val="24"/>
              </w:rPr>
              <w:t>числительное</w:t>
            </w:r>
          </w:p>
        </w:tc>
        <w:tc>
          <w:tcPr>
            <w:tcW w:w="1277" w:type="dxa"/>
          </w:tcPr>
          <w:p w14:paraId="18533F47" w14:textId="77777777" w:rsidR="004F75DF" w:rsidRDefault="0013698B">
            <w:pPr>
              <w:pStyle w:val="TableParagraph"/>
              <w:spacing w:before="40" w:line="262" w:lineRule="exact"/>
              <w:ind w:right="417"/>
              <w:jc w:val="right"/>
              <w:rPr>
                <w:sz w:val="24"/>
              </w:rPr>
            </w:pPr>
            <w:r>
              <w:rPr>
                <w:spacing w:val="-5"/>
                <w:sz w:val="24"/>
              </w:rPr>
              <w:t>21</w:t>
            </w:r>
          </w:p>
        </w:tc>
        <w:tc>
          <w:tcPr>
            <w:tcW w:w="1705" w:type="dxa"/>
          </w:tcPr>
          <w:p w14:paraId="4CAF443C" w14:textId="77777777" w:rsidR="004F75DF" w:rsidRDefault="0013698B">
            <w:pPr>
              <w:pStyle w:val="TableParagraph"/>
              <w:spacing w:before="40" w:line="262" w:lineRule="exact"/>
              <w:ind w:right="691"/>
              <w:jc w:val="right"/>
              <w:rPr>
                <w:sz w:val="24"/>
              </w:rPr>
            </w:pPr>
            <w:r>
              <w:rPr>
                <w:spacing w:val="-10"/>
                <w:sz w:val="24"/>
              </w:rPr>
              <w:t>1</w:t>
            </w:r>
          </w:p>
        </w:tc>
        <w:tc>
          <w:tcPr>
            <w:tcW w:w="1839" w:type="dxa"/>
          </w:tcPr>
          <w:p w14:paraId="7AD98989" w14:textId="77777777" w:rsidR="004F75DF" w:rsidRDefault="0013698B">
            <w:pPr>
              <w:pStyle w:val="TableParagraph"/>
              <w:spacing w:before="40" w:line="262" w:lineRule="exact"/>
              <w:ind w:left="204" w:right="2"/>
              <w:jc w:val="center"/>
              <w:rPr>
                <w:sz w:val="24"/>
              </w:rPr>
            </w:pPr>
            <w:r>
              <w:rPr>
                <w:spacing w:val="-10"/>
                <w:sz w:val="24"/>
              </w:rPr>
              <w:t>3</w:t>
            </w:r>
          </w:p>
        </w:tc>
        <w:tc>
          <w:tcPr>
            <w:tcW w:w="398" w:type="dxa"/>
          </w:tcPr>
          <w:p w14:paraId="067E4183" w14:textId="77777777" w:rsidR="004F75DF" w:rsidRDefault="004F75DF">
            <w:pPr>
              <w:pStyle w:val="TableParagraph"/>
              <w:rPr>
                <w:sz w:val="24"/>
              </w:rPr>
            </w:pPr>
          </w:p>
        </w:tc>
      </w:tr>
      <w:tr w:rsidR="004F75DF" w14:paraId="049C078C" w14:textId="77777777">
        <w:trPr>
          <w:trHeight w:val="326"/>
        </w:trPr>
        <w:tc>
          <w:tcPr>
            <w:tcW w:w="1205" w:type="dxa"/>
          </w:tcPr>
          <w:p w14:paraId="108A47DA" w14:textId="77777777" w:rsidR="004F75DF" w:rsidRDefault="0013698B">
            <w:pPr>
              <w:pStyle w:val="TableParagraph"/>
              <w:spacing w:before="44" w:line="262" w:lineRule="exact"/>
              <w:ind w:left="103"/>
              <w:rPr>
                <w:sz w:val="24"/>
              </w:rPr>
            </w:pPr>
            <w:r>
              <w:rPr>
                <w:spacing w:val="-5"/>
                <w:sz w:val="24"/>
              </w:rPr>
              <w:t>7.5</w:t>
            </w:r>
          </w:p>
        </w:tc>
        <w:tc>
          <w:tcPr>
            <w:tcW w:w="4283" w:type="dxa"/>
          </w:tcPr>
          <w:p w14:paraId="23F32939" w14:textId="77777777" w:rsidR="004F75DF" w:rsidRDefault="0013698B">
            <w:pPr>
              <w:pStyle w:val="TableParagraph"/>
              <w:spacing w:before="44" w:line="262" w:lineRule="exact"/>
              <w:ind w:left="242"/>
              <w:rPr>
                <w:sz w:val="24"/>
              </w:rPr>
            </w:pPr>
            <w:r>
              <w:rPr>
                <w:spacing w:val="-2"/>
                <w:sz w:val="24"/>
              </w:rPr>
              <w:t>Местоимение</w:t>
            </w:r>
          </w:p>
        </w:tc>
        <w:tc>
          <w:tcPr>
            <w:tcW w:w="1277" w:type="dxa"/>
          </w:tcPr>
          <w:p w14:paraId="42813DEF" w14:textId="77777777" w:rsidR="004F75DF" w:rsidRDefault="0013698B">
            <w:pPr>
              <w:pStyle w:val="TableParagraph"/>
              <w:spacing w:before="44" w:line="262" w:lineRule="exact"/>
              <w:ind w:right="417"/>
              <w:jc w:val="right"/>
              <w:rPr>
                <w:sz w:val="24"/>
              </w:rPr>
            </w:pPr>
            <w:r>
              <w:rPr>
                <w:spacing w:val="-5"/>
                <w:sz w:val="24"/>
              </w:rPr>
              <w:t>20</w:t>
            </w:r>
          </w:p>
        </w:tc>
        <w:tc>
          <w:tcPr>
            <w:tcW w:w="1705" w:type="dxa"/>
          </w:tcPr>
          <w:p w14:paraId="7331C593" w14:textId="77777777" w:rsidR="004F75DF" w:rsidRDefault="0013698B">
            <w:pPr>
              <w:pStyle w:val="TableParagraph"/>
              <w:spacing w:before="44" w:line="262" w:lineRule="exact"/>
              <w:ind w:right="691"/>
              <w:jc w:val="right"/>
              <w:rPr>
                <w:sz w:val="24"/>
              </w:rPr>
            </w:pPr>
            <w:r>
              <w:rPr>
                <w:spacing w:val="-10"/>
                <w:sz w:val="24"/>
              </w:rPr>
              <w:t>2</w:t>
            </w:r>
          </w:p>
        </w:tc>
        <w:tc>
          <w:tcPr>
            <w:tcW w:w="1839" w:type="dxa"/>
          </w:tcPr>
          <w:p w14:paraId="57758ABE" w14:textId="77777777" w:rsidR="004F75DF" w:rsidRDefault="0013698B">
            <w:pPr>
              <w:pStyle w:val="TableParagraph"/>
              <w:spacing w:before="44" w:line="262" w:lineRule="exact"/>
              <w:ind w:left="204" w:right="2"/>
              <w:jc w:val="center"/>
              <w:rPr>
                <w:sz w:val="24"/>
              </w:rPr>
            </w:pPr>
            <w:r>
              <w:rPr>
                <w:spacing w:val="-10"/>
                <w:sz w:val="24"/>
              </w:rPr>
              <w:t>2</w:t>
            </w:r>
          </w:p>
        </w:tc>
        <w:tc>
          <w:tcPr>
            <w:tcW w:w="398" w:type="dxa"/>
          </w:tcPr>
          <w:p w14:paraId="53587C0E" w14:textId="77777777" w:rsidR="004F75DF" w:rsidRDefault="004F75DF">
            <w:pPr>
              <w:pStyle w:val="TableParagraph"/>
              <w:rPr>
                <w:sz w:val="24"/>
              </w:rPr>
            </w:pPr>
          </w:p>
        </w:tc>
      </w:tr>
      <w:tr w:rsidR="004F75DF" w14:paraId="06F7745C" w14:textId="77777777">
        <w:trPr>
          <w:trHeight w:val="326"/>
        </w:trPr>
        <w:tc>
          <w:tcPr>
            <w:tcW w:w="1205" w:type="dxa"/>
          </w:tcPr>
          <w:p w14:paraId="70DA2CE5" w14:textId="77777777" w:rsidR="004F75DF" w:rsidRDefault="0013698B">
            <w:pPr>
              <w:pStyle w:val="TableParagraph"/>
              <w:spacing w:before="44" w:line="262" w:lineRule="exact"/>
              <w:ind w:left="103"/>
              <w:rPr>
                <w:sz w:val="24"/>
              </w:rPr>
            </w:pPr>
            <w:r>
              <w:rPr>
                <w:spacing w:val="-5"/>
                <w:sz w:val="24"/>
              </w:rPr>
              <w:t>7.6</w:t>
            </w:r>
          </w:p>
        </w:tc>
        <w:tc>
          <w:tcPr>
            <w:tcW w:w="4283" w:type="dxa"/>
          </w:tcPr>
          <w:p w14:paraId="7CF93F61" w14:textId="77777777" w:rsidR="004F75DF" w:rsidRDefault="0013698B">
            <w:pPr>
              <w:pStyle w:val="TableParagraph"/>
              <w:spacing w:before="44" w:line="262" w:lineRule="exact"/>
              <w:ind w:left="242"/>
              <w:rPr>
                <w:sz w:val="24"/>
              </w:rPr>
            </w:pPr>
            <w:r>
              <w:rPr>
                <w:spacing w:val="-2"/>
                <w:sz w:val="24"/>
              </w:rPr>
              <w:t>Глагол</w:t>
            </w:r>
          </w:p>
        </w:tc>
        <w:tc>
          <w:tcPr>
            <w:tcW w:w="1277" w:type="dxa"/>
          </w:tcPr>
          <w:p w14:paraId="0101658D" w14:textId="77777777" w:rsidR="004F75DF" w:rsidRDefault="0013698B">
            <w:pPr>
              <w:pStyle w:val="TableParagraph"/>
              <w:spacing w:before="44" w:line="262" w:lineRule="exact"/>
              <w:ind w:right="417"/>
              <w:jc w:val="right"/>
              <w:rPr>
                <w:sz w:val="24"/>
              </w:rPr>
            </w:pPr>
            <w:r>
              <w:rPr>
                <w:spacing w:val="-5"/>
                <w:sz w:val="24"/>
              </w:rPr>
              <w:t>34</w:t>
            </w:r>
          </w:p>
        </w:tc>
        <w:tc>
          <w:tcPr>
            <w:tcW w:w="1705" w:type="dxa"/>
          </w:tcPr>
          <w:p w14:paraId="2DA188B2" w14:textId="77777777" w:rsidR="004F75DF" w:rsidRDefault="0013698B">
            <w:pPr>
              <w:pStyle w:val="TableParagraph"/>
              <w:spacing w:before="44" w:line="262" w:lineRule="exact"/>
              <w:ind w:right="691"/>
              <w:jc w:val="right"/>
              <w:rPr>
                <w:sz w:val="24"/>
              </w:rPr>
            </w:pPr>
            <w:r>
              <w:rPr>
                <w:spacing w:val="-10"/>
                <w:sz w:val="24"/>
              </w:rPr>
              <w:t>1</w:t>
            </w:r>
          </w:p>
        </w:tc>
        <w:tc>
          <w:tcPr>
            <w:tcW w:w="1839" w:type="dxa"/>
          </w:tcPr>
          <w:p w14:paraId="2905F087" w14:textId="77777777" w:rsidR="004F75DF" w:rsidRDefault="0013698B">
            <w:pPr>
              <w:pStyle w:val="TableParagraph"/>
              <w:spacing w:before="44" w:line="262" w:lineRule="exact"/>
              <w:ind w:left="204" w:right="7"/>
              <w:jc w:val="center"/>
              <w:rPr>
                <w:sz w:val="24"/>
              </w:rPr>
            </w:pPr>
            <w:r>
              <w:rPr>
                <w:spacing w:val="-5"/>
                <w:sz w:val="24"/>
              </w:rPr>
              <w:t>13</w:t>
            </w:r>
          </w:p>
        </w:tc>
        <w:tc>
          <w:tcPr>
            <w:tcW w:w="398" w:type="dxa"/>
          </w:tcPr>
          <w:p w14:paraId="63E9448B" w14:textId="77777777" w:rsidR="004F75DF" w:rsidRDefault="004F75DF">
            <w:pPr>
              <w:pStyle w:val="TableParagraph"/>
              <w:rPr>
                <w:sz w:val="24"/>
              </w:rPr>
            </w:pPr>
          </w:p>
        </w:tc>
      </w:tr>
      <w:tr w:rsidR="004F75DF" w14:paraId="57105D0D" w14:textId="77777777">
        <w:trPr>
          <w:trHeight w:val="528"/>
        </w:trPr>
        <w:tc>
          <w:tcPr>
            <w:tcW w:w="5488" w:type="dxa"/>
            <w:gridSpan w:val="2"/>
          </w:tcPr>
          <w:p w14:paraId="5E379FC6" w14:textId="77777777" w:rsidR="004F75DF" w:rsidRDefault="0013698B">
            <w:pPr>
              <w:pStyle w:val="TableParagraph"/>
              <w:spacing w:before="146"/>
              <w:ind w:left="237"/>
              <w:rPr>
                <w:sz w:val="24"/>
              </w:rPr>
            </w:pPr>
            <w:r>
              <w:rPr>
                <w:sz w:val="24"/>
              </w:rPr>
              <w:t>Итого по</w:t>
            </w:r>
            <w:r>
              <w:rPr>
                <w:spacing w:val="-2"/>
                <w:sz w:val="24"/>
              </w:rPr>
              <w:t xml:space="preserve"> разделу</w:t>
            </w:r>
          </w:p>
        </w:tc>
        <w:tc>
          <w:tcPr>
            <w:tcW w:w="1277" w:type="dxa"/>
          </w:tcPr>
          <w:p w14:paraId="16F94B2B" w14:textId="77777777" w:rsidR="004F75DF" w:rsidRDefault="0013698B">
            <w:pPr>
              <w:pStyle w:val="TableParagraph"/>
              <w:spacing w:before="146"/>
              <w:ind w:right="354"/>
              <w:jc w:val="right"/>
              <w:rPr>
                <w:sz w:val="24"/>
              </w:rPr>
            </w:pPr>
            <w:r>
              <w:rPr>
                <w:spacing w:val="-5"/>
                <w:sz w:val="24"/>
              </w:rPr>
              <w:t>106</w:t>
            </w:r>
          </w:p>
        </w:tc>
        <w:tc>
          <w:tcPr>
            <w:tcW w:w="3942" w:type="dxa"/>
            <w:gridSpan w:val="3"/>
          </w:tcPr>
          <w:p w14:paraId="74C57B19" w14:textId="77777777" w:rsidR="004F75DF" w:rsidRDefault="004F75DF">
            <w:pPr>
              <w:pStyle w:val="TableParagraph"/>
              <w:rPr>
                <w:sz w:val="24"/>
              </w:rPr>
            </w:pPr>
          </w:p>
        </w:tc>
      </w:tr>
      <w:tr w:rsidR="004F75DF" w14:paraId="1FFE26A6" w14:textId="77777777">
        <w:trPr>
          <w:trHeight w:val="326"/>
        </w:trPr>
        <w:tc>
          <w:tcPr>
            <w:tcW w:w="5488" w:type="dxa"/>
            <w:gridSpan w:val="2"/>
          </w:tcPr>
          <w:p w14:paraId="29CE9603" w14:textId="77777777" w:rsidR="004F75DF" w:rsidRDefault="0013698B">
            <w:pPr>
              <w:pStyle w:val="TableParagraph"/>
              <w:spacing w:before="40" w:line="266" w:lineRule="exact"/>
              <w:ind w:left="237"/>
              <w:rPr>
                <w:sz w:val="24"/>
              </w:rPr>
            </w:pPr>
            <w:r>
              <w:rPr>
                <w:sz w:val="24"/>
              </w:rPr>
              <w:t>Повторение</w:t>
            </w:r>
            <w:r>
              <w:rPr>
                <w:spacing w:val="-7"/>
                <w:sz w:val="24"/>
              </w:rPr>
              <w:t xml:space="preserve"> </w:t>
            </w:r>
            <w:r>
              <w:rPr>
                <w:sz w:val="24"/>
              </w:rPr>
              <w:t>пройденного</w:t>
            </w:r>
            <w:r>
              <w:rPr>
                <w:spacing w:val="-6"/>
                <w:sz w:val="24"/>
              </w:rPr>
              <w:t xml:space="preserve"> </w:t>
            </w:r>
            <w:r>
              <w:rPr>
                <w:spacing w:val="-2"/>
                <w:sz w:val="24"/>
              </w:rPr>
              <w:t>материала</w:t>
            </w:r>
          </w:p>
        </w:tc>
        <w:tc>
          <w:tcPr>
            <w:tcW w:w="1277" w:type="dxa"/>
          </w:tcPr>
          <w:p w14:paraId="755DC635" w14:textId="77777777" w:rsidR="004F75DF" w:rsidRDefault="0013698B">
            <w:pPr>
              <w:pStyle w:val="TableParagraph"/>
              <w:spacing w:before="40" w:line="266" w:lineRule="exact"/>
              <w:ind w:right="417"/>
              <w:jc w:val="right"/>
              <w:rPr>
                <w:sz w:val="24"/>
              </w:rPr>
            </w:pPr>
            <w:r>
              <w:rPr>
                <w:spacing w:val="-5"/>
                <w:sz w:val="24"/>
              </w:rPr>
              <w:t>13</w:t>
            </w:r>
          </w:p>
        </w:tc>
        <w:tc>
          <w:tcPr>
            <w:tcW w:w="1705" w:type="dxa"/>
          </w:tcPr>
          <w:p w14:paraId="2989C648" w14:textId="77777777" w:rsidR="004F75DF" w:rsidRDefault="0013698B">
            <w:pPr>
              <w:pStyle w:val="TableParagraph"/>
              <w:spacing w:before="40" w:line="266" w:lineRule="exact"/>
              <w:ind w:right="691"/>
              <w:jc w:val="right"/>
              <w:rPr>
                <w:sz w:val="24"/>
              </w:rPr>
            </w:pPr>
            <w:r>
              <w:rPr>
                <w:spacing w:val="-10"/>
                <w:sz w:val="24"/>
              </w:rPr>
              <w:t>0</w:t>
            </w:r>
          </w:p>
        </w:tc>
        <w:tc>
          <w:tcPr>
            <w:tcW w:w="1839" w:type="dxa"/>
          </w:tcPr>
          <w:p w14:paraId="258888B5" w14:textId="77777777" w:rsidR="004F75DF" w:rsidRDefault="0013698B">
            <w:pPr>
              <w:pStyle w:val="TableParagraph"/>
              <w:spacing w:before="40" w:line="266" w:lineRule="exact"/>
              <w:ind w:left="204" w:right="2"/>
              <w:jc w:val="center"/>
              <w:rPr>
                <w:sz w:val="24"/>
              </w:rPr>
            </w:pPr>
            <w:r>
              <w:rPr>
                <w:spacing w:val="-10"/>
                <w:sz w:val="24"/>
              </w:rPr>
              <w:t>4</w:t>
            </w:r>
          </w:p>
        </w:tc>
        <w:tc>
          <w:tcPr>
            <w:tcW w:w="398" w:type="dxa"/>
          </w:tcPr>
          <w:p w14:paraId="01F14559" w14:textId="77777777" w:rsidR="004F75DF" w:rsidRDefault="004F75DF">
            <w:pPr>
              <w:pStyle w:val="TableParagraph"/>
              <w:rPr>
                <w:sz w:val="24"/>
              </w:rPr>
            </w:pPr>
          </w:p>
        </w:tc>
      </w:tr>
      <w:tr w:rsidR="004F75DF" w14:paraId="134055A1" w14:textId="77777777">
        <w:trPr>
          <w:trHeight w:val="599"/>
        </w:trPr>
        <w:tc>
          <w:tcPr>
            <w:tcW w:w="5488" w:type="dxa"/>
            <w:gridSpan w:val="2"/>
          </w:tcPr>
          <w:p w14:paraId="741D7470" w14:textId="77777777" w:rsidR="004F75DF" w:rsidRDefault="0013698B">
            <w:pPr>
              <w:pStyle w:val="TableParagraph"/>
              <w:spacing w:before="19" w:line="280" w:lineRule="atLeast"/>
              <w:ind w:left="237"/>
              <w:rPr>
                <w:sz w:val="24"/>
              </w:rPr>
            </w:pPr>
            <w:r>
              <w:rPr>
                <w:sz w:val="24"/>
              </w:rPr>
              <w:t>Итоговый контроль (сочинения, изложения, контрольные</w:t>
            </w:r>
            <w:r>
              <w:rPr>
                <w:spacing w:val="-15"/>
                <w:sz w:val="24"/>
              </w:rPr>
              <w:t xml:space="preserve"> </w:t>
            </w:r>
            <w:r>
              <w:rPr>
                <w:sz w:val="24"/>
              </w:rPr>
              <w:t>и</w:t>
            </w:r>
            <w:r>
              <w:rPr>
                <w:spacing w:val="-9"/>
                <w:sz w:val="24"/>
              </w:rPr>
              <w:t xml:space="preserve"> </w:t>
            </w:r>
            <w:r>
              <w:rPr>
                <w:sz w:val="24"/>
              </w:rPr>
              <w:t>проверочные</w:t>
            </w:r>
            <w:r>
              <w:rPr>
                <w:spacing w:val="-10"/>
                <w:sz w:val="24"/>
              </w:rPr>
              <w:t xml:space="preserve"> </w:t>
            </w:r>
            <w:r>
              <w:rPr>
                <w:sz w:val="24"/>
              </w:rPr>
              <w:t>работы,</w:t>
            </w:r>
            <w:r>
              <w:rPr>
                <w:spacing w:val="-8"/>
                <w:sz w:val="24"/>
              </w:rPr>
              <w:t xml:space="preserve"> </w:t>
            </w:r>
            <w:r>
              <w:rPr>
                <w:sz w:val="24"/>
              </w:rPr>
              <w:t>диктанты)</w:t>
            </w:r>
          </w:p>
        </w:tc>
        <w:tc>
          <w:tcPr>
            <w:tcW w:w="1277" w:type="dxa"/>
          </w:tcPr>
          <w:p w14:paraId="2908DE21" w14:textId="77777777" w:rsidR="004F75DF" w:rsidRDefault="0013698B">
            <w:pPr>
              <w:pStyle w:val="TableParagraph"/>
              <w:spacing w:before="179"/>
              <w:ind w:right="417"/>
              <w:jc w:val="right"/>
              <w:rPr>
                <w:sz w:val="24"/>
              </w:rPr>
            </w:pPr>
            <w:r>
              <w:rPr>
                <w:spacing w:val="-5"/>
                <w:sz w:val="24"/>
              </w:rPr>
              <w:t>14</w:t>
            </w:r>
          </w:p>
        </w:tc>
        <w:tc>
          <w:tcPr>
            <w:tcW w:w="1705" w:type="dxa"/>
          </w:tcPr>
          <w:p w14:paraId="543E7220" w14:textId="77777777" w:rsidR="004F75DF" w:rsidRDefault="0013698B">
            <w:pPr>
              <w:pStyle w:val="TableParagraph"/>
              <w:spacing w:before="179"/>
              <w:ind w:right="628"/>
              <w:jc w:val="right"/>
              <w:rPr>
                <w:sz w:val="24"/>
              </w:rPr>
            </w:pPr>
            <w:r>
              <w:rPr>
                <w:spacing w:val="-5"/>
                <w:sz w:val="24"/>
              </w:rPr>
              <w:t>14</w:t>
            </w:r>
          </w:p>
        </w:tc>
        <w:tc>
          <w:tcPr>
            <w:tcW w:w="1839" w:type="dxa"/>
          </w:tcPr>
          <w:p w14:paraId="7AAD232B" w14:textId="77777777" w:rsidR="004F75DF" w:rsidRDefault="0013698B">
            <w:pPr>
              <w:pStyle w:val="TableParagraph"/>
              <w:spacing w:before="179"/>
              <w:ind w:left="204" w:right="2"/>
              <w:jc w:val="center"/>
              <w:rPr>
                <w:sz w:val="24"/>
              </w:rPr>
            </w:pPr>
            <w:r>
              <w:rPr>
                <w:spacing w:val="-10"/>
                <w:sz w:val="24"/>
              </w:rPr>
              <w:t>0</w:t>
            </w:r>
          </w:p>
        </w:tc>
        <w:tc>
          <w:tcPr>
            <w:tcW w:w="398" w:type="dxa"/>
          </w:tcPr>
          <w:p w14:paraId="5F2B17E3" w14:textId="77777777" w:rsidR="004F75DF" w:rsidRDefault="004F75DF">
            <w:pPr>
              <w:pStyle w:val="TableParagraph"/>
              <w:rPr>
                <w:sz w:val="24"/>
              </w:rPr>
            </w:pPr>
          </w:p>
        </w:tc>
      </w:tr>
      <w:tr w:rsidR="004F75DF" w14:paraId="425E8F07" w14:textId="77777777">
        <w:trPr>
          <w:trHeight w:val="605"/>
        </w:trPr>
        <w:tc>
          <w:tcPr>
            <w:tcW w:w="5488" w:type="dxa"/>
            <w:gridSpan w:val="2"/>
          </w:tcPr>
          <w:p w14:paraId="2621C620" w14:textId="77777777" w:rsidR="004F75DF" w:rsidRDefault="0013698B">
            <w:pPr>
              <w:pStyle w:val="TableParagraph"/>
              <w:spacing w:before="37" w:line="274" w:lineRule="exact"/>
              <w:ind w:left="237" w:right="1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277" w:type="dxa"/>
          </w:tcPr>
          <w:p w14:paraId="78BA7BC9" w14:textId="77777777" w:rsidR="004F75DF" w:rsidRDefault="0013698B">
            <w:pPr>
              <w:pStyle w:val="TableParagraph"/>
              <w:spacing w:before="184"/>
              <w:ind w:right="354"/>
              <w:jc w:val="right"/>
              <w:rPr>
                <w:sz w:val="24"/>
              </w:rPr>
            </w:pPr>
            <w:r>
              <w:rPr>
                <w:spacing w:val="-5"/>
                <w:sz w:val="24"/>
              </w:rPr>
              <w:t>204</w:t>
            </w:r>
          </w:p>
        </w:tc>
        <w:tc>
          <w:tcPr>
            <w:tcW w:w="1705" w:type="dxa"/>
          </w:tcPr>
          <w:p w14:paraId="252BB6C5" w14:textId="77777777" w:rsidR="004F75DF" w:rsidRDefault="0013698B">
            <w:pPr>
              <w:pStyle w:val="TableParagraph"/>
              <w:spacing w:before="184"/>
              <w:ind w:right="628"/>
              <w:jc w:val="right"/>
              <w:rPr>
                <w:sz w:val="24"/>
              </w:rPr>
            </w:pPr>
            <w:r>
              <w:rPr>
                <w:spacing w:val="-5"/>
                <w:sz w:val="24"/>
              </w:rPr>
              <w:t>18</w:t>
            </w:r>
          </w:p>
        </w:tc>
        <w:tc>
          <w:tcPr>
            <w:tcW w:w="1839" w:type="dxa"/>
          </w:tcPr>
          <w:p w14:paraId="190F7B03" w14:textId="77777777" w:rsidR="004F75DF" w:rsidRDefault="0013698B">
            <w:pPr>
              <w:pStyle w:val="TableParagraph"/>
              <w:spacing w:before="184"/>
              <w:ind w:left="204" w:right="7"/>
              <w:jc w:val="center"/>
              <w:rPr>
                <w:sz w:val="24"/>
              </w:rPr>
            </w:pPr>
            <w:r>
              <w:rPr>
                <w:spacing w:val="-5"/>
                <w:sz w:val="24"/>
              </w:rPr>
              <w:t>36</w:t>
            </w:r>
          </w:p>
        </w:tc>
        <w:tc>
          <w:tcPr>
            <w:tcW w:w="398" w:type="dxa"/>
          </w:tcPr>
          <w:p w14:paraId="01EED498" w14:textId="77777777" w:rsidR="004F75DF" w:rsidRDefault="004F75DF">
            <w:pPr>
              <w:pStyle w:val="TableParagraph"/>
              <w:rPr>
                <w:sz w:val="24"/>
              </w:rPr>
            </w:pPr>
          </w:p>
        </w:tc>
      </w:tr>
    </w:tbl>
    <w:p w14:paraId="40A1E825" w14:textId="77777777" w:rsidR="004F75DF" w:rsidRDefault="004F75DF">
      <w:pPr>
        <w:rPr>
          <w:sz w:val="24"/>
        </w:rPr>
        <w:sectPr w:rsidR="004F75DF">
          <w:pgSz w:w="11910" w:h="16390"/>
          <w:pgMar w:top="820" w:right="0" w:bottom="280" w:left="460" w:header="720" w:footer="720" w:gutter="0"/>
          <w:cols w:space="720"/>
        </w:sectPr>
      </w:pPr>
    </w:p>
    <w:p w14:paraId="1E53B3CD" w14:textId="77777777" w:rsidR="004F75DF" w:rsidRDefault="0013698B">
      <w:pPr>
        <w:spacing w:before="64" w:after="6"/>
        <w:ind w:left="855"/>
        <w:rPr>
          <w:b/>
          <w:sz w:val="24"/>
        </w:rPr>
      </w:pPr>
      <w:r>
        <w:rPr>
          <w:b/>
          <w:sz w:val="24"/>
        </w:rPr>
        <w:t xml:space="preserve">7 </w:t>
      </w:r>
      <w:r>
        <w:rPr>
          <w:b/>
          <w:spacing w:val="-2"/>
          <w:sz w:val="24"/>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68"/>
        <w:gridCol w:w="4221"/>
        <w:gridCol w:w="1138"/>
        <w:gridCol w:w="1844"/>
        <w:gridCol w:w="1983"/>
        <w:gridCol w:w="283"/>
      </w:tblGrid>
      <w:tr w:rsidR="004F75DF" w14:paraId="593EC1B7" w14:textId="77777777">
        <w:trPr>
          <w:trHeight w:val="326"/>
        </w:trPr>
        <w:tc>
          <w:tcPr>
            <w:tcW w:w="1268" w:type="dxa"/>
            <w:vMerge w:val="restart"/>
          </w:tcPr>
          <w:p w14:paraId="0C258995" w14:textId="77777777" w:rsidR="004F75DF" w:rsidRDefault="004F75DF">
            <w:pPr>
              <w:pStyle w:val="TableParagraph"/>
              <w:spacing w:before="71"/>
              <w:rPr>
                <w:b/>
                <w:sz w:val="24"/>
              </w:rPr>
            </w:pPr>
          </w:p>
          <w:p w14:paraId="171BBEE5" w14:textId="77777777" w:rsidR="004F75DF" w:rsidRDefault="0013698B">
            <w:pPr>
              <w:pStyle w:val="TableParagraph"/>
              <w:ind w:left="237"/>
              <w:rPr>
                <w:b/>
                <w:sz w:val="24"/>
              </w:rPr>
            </w:pPr>
            <w:r>
              <w:rPr>
                <w:b/>
                <w:sz w:val="24"/>
              </w:rPr>
              <w:t xml:space="preserve">№ </w:t>
            </w:r>
            <w:r>
              <w:rPr>
                <w:b/>
                <w:spacing w:val="-5"/>
                <w:sz w:val="24"/>
              </w:rPr>
              <w:t>п/п</w:t>
            </w:r>
          </w:p>
        </w:tc>
        <w:tc>
          <w:tcPr>
            <w:tcW w:w="4221" w:type="dxa"/>
            <w:vMerge w:val="restart"/>
          </w:tcPr>
          <w:p w14:paraId="1E771FA6" w14:textId="77777777" w:rsidR="004F75DF" w:rsidRDefault="0013698B">
            <w:pPr>
              <w:pStyle w:val="TableParagraph"/>
              <w:spacing w:before="215" w:line="237" w:lineRule="auto"/>
              <w:ind w:left="237" w:right="700"/>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965" w:type="dxa"/>
            <w:gridSpan w:val="3"/>
          </w:tcPr>
          <w:p w14:paraId="5B05EF95" w14:textId="77777777" w:rsidR="004F75DF" w:rsidRDefault="0013698B">
            <w:pPr>
              <w:pStyle w:val="TableParagraph"/>
              <w:spacing w:before="44" w:line="262" w:lineRule="exact"/>
              <w:ind w:left="102"/>
              <w:rPr>
                <w:b/>
                <w:sz w:val="24"/>
              </w:rPr>
            </w:pPr>
            <w:r>
              <w:rPr>
                <w:b/>
                <w:sz w:val="24"/>
              </w:rPr>
              <w:t>Количество</w:t>
            </w:r>
            <w:r>
              <w:rPr>
                <w:b/>
                <w:spacing w:val="-4"/>
                <w:sz w:val="24"/>
              </w:rPr>
              <w:t xml:space="preserve"> часов</w:t>
            </w:r>
          </w:p>
        </w:tc>
        <w:tc>
          <w:tcPr>
            <w:tcW w:w="283" w:type="dxa"/>
            <w:vMerge w:val="restart"/>
          </w:tcPr>
          <w:p w14:paraId="0DC4FD86" w14:textId="77777777" w:rsidR="004F75DF" w:rsidRDefault="004F75DF">
            <w:pPr>
              <w:pStyle w:val="TableParagraph"/>
              <w:rPr>
                <w:sz w:val="24"/>
              </w:rPr>
            </w:pPr>
          </w:p>
        </w:tc>
      </w:tr>
      <w:tr w:rsidR="004F75DF" w14:paraId="4D4855B1" w14:textId="77777777">
        <w:trPr>
          <w:trHeight w:val="878"/>
        </w:trPr>
        <w:tc>
          <w:tcPr>
            <w:tcW w:w="1268" w:type="dxa"/>
            <w:vMerge/>
            <w:tcBorders>
              <w:top w:val="nil"/>
            </w:tcBorders>
          </w:tcPr>
          <w:p w14:paraId="579A609F" w14:textId="77777777" w:rsidR="004F75DF" w:rsidRDefault="004F75DF">
            <w:pPr>
              <w:rPr>
                <w:sz w:val="2"/>
                <w:szCs w:val="2"/>
              </w:rPr>
            </w:pPr>
          </w:p>
        </w:tc>
        <w:tc>
          <w:tcPr>
            <w:tcW w:w="4221" w:type="dxa"/>
            <w:vMerge/>
            <w:tcBorders>
              <w:top w:val="nil"/>
            </w:tcBorders>
          </w:tcPr>
          <w:p w14:paraId="5879971E" w14:textId="77777777" w:rsidR="004F75DF" w:rsidRDefault="004F75DF">
            <w:pPr>
              <w:rPr>
                <w:sz w:val="2"/>
                <w:szCs w:val="2"/>
              </w:rPr>
            </w:pPr>
          </w:p>
        </w:tc>
        <w:tc>
          <w:tcPr>
            <w:tcW w:w="1138" w:type="dxa"/>
          </w:tcPr>
          <w:p w14:paraId="4BA72E31" w14:textId="77777777" w:rsidR="004F75DF" w:rsidRDefault="0013698B">
            <w:pPr>
              <w:pStyle w:val="TableParagraph"/>
              <w:spacing w:before="184"/>
              <w:ind w:left="236"/>
              <w:rPr>
                <w:b/>
                <w:sz w:val="24"/>
              </w:rPr>
            </w:pPr>
            <w:r>
              <w:rPr>
                <w:b/>
                <w:spacing w:val="-2"/>
                <w:sz w:val="24"/>
              </w:rPr>
              <w:t>Всего</w:t>
            </w:r>
          </w:p>
        </w:tc>
        <w:tc>
          <w:tcPr>
            <w:tcW w:w="1844" w:type="dxa"/>
          </w:tcPr>
          <w:p w14:paraId="67A3F4E6" w14:textId="77777777" w:rsidR="004F75DF" w:rsidRDefault="0013698B">
            <w:pPr>
              <w:pStyle w:val="TableParagraph"/>
              <w:spacing w:before="44" w:line="242" w:lineRule="auto"/>
              <w:ind w:left="236"/>
              <w:rPr>
                <w:b/>
                <w:sz w:val="24"/>
              </w:rPr>
            </w:pPr>
            <w:r>
              <w:rPr>
                <w:b/>
                <w:spacing w:val="-2"/>
                <w:sz w:val="24"/>
              </w:rPr>
              <w:t>Контрольные работы</w:t>
            </w:r>
          </w:p>
        </w:tc>
        <w:tc>
          <w:tcPr>
            <w:tcW w:w="1983" w:type="dxa"/>
          </w:tcPr>
          <w:p w14:paraId="17F7195D" w14:textId="77777777" w:rsidR="004F75DF" w:rsidRDefault="0013698B">
            <w:pPr>
              <w:pStyle w:val="TableParagraph"/>
              <w:spacing w:before="44" w:line="242" w:lineRule="auto"/>
              <w:ind w:left="237"/>
              <w:rPr>
                <w:b/>
                <w:sz w:val="24"/>
              </w:rPr>
            </w:pPr>
            <w:r>
              <w:rPr>
                <w:b/>
                <w:spacing w:val="-2"/>
                <w:sz w:val="24"/>
              </w:rPr>
              <w:t>Практические работы</w:t>
            </w:r>
          </w:p>
        </w:tc>
        <w:tc>
          <w:tcPr>
            <w:tcW w:w="283" w:type="dxa"/>
            <w:vMerge/>
            <w:tcBorders>
              <w:top w:val="nil"/>
            </w:tcBorders>
          </w:tcPr>
          <w:p w14:paraId="7D94B749" w14:textId="77777777" w:rsidR="004F75DF" w:rsidRDefault="004F75DF">
            <w:pPr>
              <w:rPr>
                <w:sz w:val="2"/>
                <w:szCs w:val="2"/>
              </w:rPr>
            </w:pPr>
          </w:p>
        </w:tc>
      </w:tr>
      <w:tr w:rsidR="004F75DF" w14:paraId="5264FA25" w14:textId="77777777">
        <w:trPr>
          <w:trHeight w:val="326"/>
        </w:trPr>
        <w:tc>
          <w:tcPr>
            <w:tcW w:w="10737" w:type="dxa"/>
            <w:gridSpan w:val="6"/>
          </w:tcPr>
          <w:p w14:paraId="6B0C4FF9" w14:textId="77777777" w:rsidR="004F75DF" w:rsidRDefault="0013698B">
            <w:pPr>
              <w:pStyle w:val="TableParagraph"/>
              <w:spacing w:before="45" w:line="262" w:lineRule="exact"/>
              <w:ind w:left="23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Общие</w:t>
            </w:r>
            <w:r>
              <w:rPr>
                <w:b/>
                <w:spacing w:val="-3"/>
                <w:sz w:val="24"/>
              </w:rPr>
              <w:t xml:space="preserve"> </w:t>
            </w:r>
            <w:r>
              <w:rPr>
                <w:b/>
                <w:sz w:val="24"/>
              </w:rPr>
              <w:t>сведения</w:t>
            </w:r>
            <w:r>
              <w:rPr>
                <w:b/>
                <w:spacing w:val="-3"/>
                <w:sz w:val="24"/>
              </w:rPr>
              <w:t xml:space="preserve"> </w:t>
            </w:r>
            <w:r>
              <w:rPr>
                <w:b/>
                <w:sz w:val="24"/>
              </w:rPr>
              <w:t>о</w:t>
            </w:r>
            <w:r>
              <w:rPr>
                <w:b/>
                <w:spacing w:val="-1"/>
                <w:sz w:val="24"/>
              </w:rPr>
              <w:t xml:space="preserve"> </w:t>
            </w:r>
            <w:r>
              <w:rPr>
                <w:b/>
                <w:spacing w:val="-4"/>
                <w:sz w:val="24"/>
              </w:rPr>
              <w:t>языке</w:t>
            </w:r>
          </w:p>
        </w:tc>
      </w:tr>
      <w:tr w:rsidR="004F75DF" w14:paraId="7460283C" w14:textId="77777777">
        <w:trPr>
          <w:trHeight w:val="326"/>
        </w:trPr>
        <w:tc>
          <w:tcPr>
            <w:tcW w:w="1268" w:type="dxa"/>
          </w:tcPr>
          <w:p w14:paraId="06DD2C7F" w14:textId="77777777" w:rsidR="004F75DF" w:rsidRDefault="0013698B">
            <w:pPr>
              <w:pStyle w:val="TableParagraph"/>
              <w:spacing w:before="40" w:line="266" w:lineRule="exact"/>
              <w:ind w:left="103"/>
              <w:rPr>
                <w:sz w:val="24"/>
              </w:rPr>
            </w:pPr>
            <w:r>
              <w:rPr>
                <w:spacing w:val="-5"/>
                <w:sz w:val="24"/>
              </w:rPr>
              <w:t>1.1</w:t>
            </w:r>
          </w:p>
        </w:tc>
        <w:tc>
          <w:tcPr>
            <w:tcW w:w="4221" w:type="dxa"/>
          </w:tcPr>
          <w:p w14:paraId="6E00A973" w14:textId="77777777" w:rsidR="004F75DF" w:rsidRDefault="0013698B">
            <w:pPr>
              <w:pStyle w:val="TableParagraph"/>
              <w:spacing w:before="40" w:line="266" w:lineRule="exact"/>
              <w:ind w:left="237"/>
              <w:rPr>
                <w:sz w:val="24"/>
              </w:rPr>
            </w:pPr>
            <w:r>
              <w:rPr>
                <w:sz w:val="24"/>
              </w:rPr>
              <w:t>Язык</w:t>
            </w:r>
            <w:r>
              <w:rPr>
                <w:spacing w:val="-3"/>
                <w:sz w:val="24"/>
              </w:rPr>
              <w:t xml:space="preserve"> </w:t>
            </w:r>
            <w:r>
              <w:rPr>
                <w:sz w:val="24"/>
              </w:rPr>
              <w:t>как</w:t>
            </w:r>
            <w:r>
              <w:rPr>
                <w:spacing w:val="-2"/>
                <w:sz w:val="24"/>
              </w:rPr>
              <w:t xml:space="preserve"> </w:t>
            </w:r>
            <w:r>
              <w:rPr>
                <w:sz w:val="24"/>
              </w:rPr>
              <w:t xml:space="preserve">развивающееся </w:t>
            </w:r>
            <w:r>
              <w:rPr>
                <w:spacing w:val="-2"/>
                <w:sz w:val="24"/>
              </w:rPr>
              <w:t>явление</w:t>
            </w:r>
          </w:p>
        </w:tc>
        <w:tc>
          <w:tcPr>
            <w:tcW w:w="1138" w:type="dxa"/>
          </w:tcPr>
          <w:p w14:paraId="2A718C27" w14:textId="77777777" w:rsidR="004F75DF" w:rsidRDefault="0013698B">
            <w:pPr>
              <w:pStyle w:val="TableParagraph"/>
              <w:spacing w:before="40" w:line="266" w:lineRule="exact"/>
              <w:ind w:left="191"/>
              <w:jc w:val="center"/>
              <w:rPr>
                <w:sz w:val="24"/>
              </w:rPr>
            </w:pPr>
            <w:r>
              <w:rPr>
                <w:spacing w:val="-10"/>
                <w:sz w:val="24"/>
              </w:rPr>
              <w:t>1</w:t>
            </w:r>
          </w:p>
        </w:tc>
        <w:tc>
          <w:tcPr>
            <w:tcW w:w="1844" w:type="dxa"/>
          </w:tcPr>
          <w:p w14:paraId="611A72E2" w14:textId="77777777" w:rsidR="004F75DF" w:rsidRDefault="0013698B">
            <w:pPr>
              <w:pStyle w:val="TableParagraph"/>
              <w:spacing w:before="40" w:line="266" w:lineRule="exact"/>
              <w:ind w:right="759"/>
              <w:jc w:val="right"/>
              <w:rPr>
                <w:sz w:val="24"/>
              </w:rPr>
            </w:pPr>
            <w:r>
              <w:rPr>
                <w:spacing w:val="-10"/>
                <w:sz w:val="24"/>
              </w:rPr>
              <w:t>0</w:t>
            </w:r>
          </w:p>
        </w:tc>
        <w:tc>
          <w:tcPr>
            <w:tcW w:w="1983" w:type="dxa"/>
          </w:tcPr>
          <w:p w14:paraId="4EB62337" w14:textId="77777777" w:rsidR="004F75DF" w:rsidRDefault="0013698B">
            <w:pPr>
              <w:pStyle w:val="TableParagraph"/>
              <w:spacing w:before="40" w:line="266" w:lineRule="exact"/>
              <w:ind w:right="826"/>
              <w:jc w:val="right"/>
              <w:rPr>
                <w:sz w:val="24"/>
              </w:rPr>
            </w:pPr>
            <w:r>
              <w:rPr>
                <w:spacing w:val="-10"/>
                <w:sz w:val="24"/>
              </w:rPr>
              <w:t>0</w:t>
            </w:r>
          </w:p>
        </w:tc>
        <w:tc>
          <w:tcPr>
            <w:tcW w:w="283" w:type="dxa"/>
          </w:tcPr>
          <w:p w14:paraId="3C71CA06" w14:textId="77777777" w:rsidR="004F75DF" w:rsidRDefault="004F75DF">
            <w:pPr>
              <w:pStyle w:val="TableParagraph"/>
              <w:rPr>
                <w:sz w:val="24"/>
              </w:rPr>
            </w:pPr>
          </w:p>
        </w:tc>
      </w:tr>
      <w:tr w:rsidR="004F75DF" w14:paraId="200C554D" w14:textId="77777777">
        <w:trPr>
          <w:trHeight w:val="522"/>
        </w:trPr>
        <w:tc>
          <w:tcPr>
            <w:tcW w:w="5489" w:type="dxa"/>
            <w:gridSpan w:val="2"/>
          </w:tcPr>
          <w:p w14:paraId="27F480C2"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38" w:type="dxa"/>
          </w:tcPr>
          <w:p w14:paraId="69FC48CC" w14:textId="77777777" w:rsidR="004F75DF" w:rsidRDefault="0013698B">
            <w:pPr>
              <w:pStyle w:val="TableParagraph"/>
              <w:spacing w:before="140"/>
              <w:ind w:left="191"/>
              <w:jc w:val="center"/>
              <w:rPr>
                <w:sz w:val="24"/>
              </w:rPr>
            </w:pPr>
            <w:r>
              <w:rPr>
                <w:spacing w:val="-10"/>
                <w:sz w:val="24"/>
              </w:rPr>
              <w:t>1</w:t>
            </w:r>
          </w:p>
        </w:tc>
        <w:tc>
          <w:tcPr>
            <w:tcW w:w="4110" w:type="dxa"/>
            <w:gridSpan w:val="3"/>
          </w:tcPr>
          <w:p w14:paraId="0E81AE67" w14:textId="77777777" w:rsidR="004F75DF" w:rsidRDefault="004F75DF">
            <w:pPr>
              <w:pStyle w:val="TableParagraph"/>
              <w:rPr>
                <w:sz w:val="24"/>
              </w:rPr>
            </w:pPr>
          </w:p>
        </w:tc>
      </w:tr>
      <w:tr w:rsidR="004F75DF" w14:paraId="3BCE8EEC" w14:textId="77777777">
        <w:trPr>
          <w:trHeight w:val="326"/>
        </w:trPr>
        <w:tc>
          <w:tcPr>
            <w:tcW w:w="10737" w:type="dxa"/>
            <w:gridSpan w:val="6"/>
          </w:tcPr>
          <w:p w14:paraId="14312113" w14:textId="77777777" w:rsidR="004F75DF" w:rsidRDefault="0013698B">
            <w:pPr>
              <w:pStyle w:val="TableParagraph"/>
              <w:spacing w:before="49" w:line="257" w:lineRule="exact"/>
              <w:ind w:left="237"/>
              <w:rPr>
                <w:b/>
                <w:sz w:val="24"/>
              </w:rPr>
            </w:pPr>
            <w:r>
              <w:rPr>
                <w:b/>
                <w:sz w:val="24"/>
              </w:rPr>
              <w:t>Раздел</w:t>
            </w:r>
            <w:r>
              <w:rPr>
                <w:b/>
                <w:spacing w:val="-3"/>
                <w:sz w:val="24"/>
              </w:rPr>
              <w:t xml:space="preserve"> </w:t>
            </w:r>
            <w:r>
              <w:rPr>
                <w:b/>
                <w:sz w:val="24"/>
              </w:rPr>
              <w:t>2.</w:t>
            </w:r>
            <w:r>
              <w:rPr>
                <w:b/>
                <w:spacing w:val="2"/>
                <w:sz w:val="24"/>
              </w:rPr>
              <w:t xml:space="preserve"> </w:t>
            </w:r>
            <w:r>
              <w:rPr>
                <w:b/>
                <w:sz w:val="24"/>
              </w:rPr>
              <w:t>Язык и</w:t>
            </w:r>
            <w:r>
              <w:rPr>
                <w:b/>
                <w:spacing w:val="-3"/>
                <w:sz w:val="24"/>
              </w:rPr>
              <w:t xml:space="preserve"> </w:t>
            </w:r>
            <w:r>
              <w:rPr>
                <w:b/>
                <w:spacing w:val="-4"/>
                <w:sz w:val="24"/>
              </w:rPr>
              <w:t>речь</w:t>
            </w:r>
          </w:p>
        </w:tc>
      </w:tr>
      <w:tr w:rsidR="004F75DF" w14:paraId="70F214E9" w14:textId="77777777">
        <w:trPr>
          <w:trHeight w:val="326"/>
        </w:trPr>
        <w:tc>
          <w:tcPr>
            <w:tcW w:w="1268" w:type="dxa"/>
          </w:tcPr>
          <w:p w14:paraId="7E4DD656" w14:textId="77777777" w:rsidR="004F75DF" w:rsidRDefault="0013698B">
            <w:pPr>
              <w:pStyle w:val="TableParagraph"/>
              <w:spacing w:before="44" w:line="262" w:lineRule="exact"/>
              <w:ind w:left="103"/>
              <w:rPr>
                <w:sz w:val="24"/>
              </w:rPr>
            </w:pPr>
            <w:r>
              <w:rPr>
                <w:spacing w:val="-5"/>
                <w:sz w:val="24"/>
              </w:rPr>
              <w:t>2.1</w:t>
            </w:r>
          </w:p>
        </w:tc>
        <w:tc>
          <w:tcPr>
            <w:tcW w:w="4221" w:type="dxa"/>
          </w:tcPr>
          <w:p w14:paraId="0B24A2F2" w14:textId="77777777" w:rsidR="004F75DF" w:rsidRDefault="0013698B">
            <w:pPr>
              <w:pStyle w:val="TableParagraph"/>
              <w:spacing w:before="44" w:line="262" w:lineRule="exact"/>
              <w:ind w:left="237"/>
              <w:rPr>
                <w:sz w:val="24"/>
              </w:rPr>
            </w:pPr>
            <w:r>
              <w:rPr>
                <w:sz w:val="24"/>
              </w:rPr>
              <w:t>Монолог</w:t>
            </w:r>
            <w:r>
              <w:rPr>
                <w:spacing w:val="-5"/>
                <w:sz w:val="24"/>
              </w:rPr>
              <w:t xml:space="preserve"> </w:t>
            </w:r>
            <w:r>
              <w:rPr>
                <w:sz w:val="24"/>
              </w:rPr>
              <w:t>и</w:t>
            </w:r>
            <w:r>
              <w:rPr>
                <w:spacing w:val="-3"/>
                <w:sz w:val="24"/>
              </w:rPr>
              <w:t xml:space="preserve"> </w:t>
            </w:r>
            <w:r>
              <w:rPr>
                <w:sz w:val="24"/>
              </w:rPr>
              <w:t>его</w:t>
            </w:r>
            <w:r>
              <w:rPr>
                <w:spacing w:val="1"/>
                <w:sz w:val="24"/>
              </w:rPr>
              <w:t xml:space="preserve"> </w:t>
            </w:r>
            <w:r>
              <w:rPr>
                <w:spacing w:val="-4"/>
                <w:sz w:val="24"/>
              </w:rPr>
              <w:t>виды</w:t>
            </w:r>
          </w:p>
        </w:tc>
        <w:tc>
          <w:tcPr>
            <w:tcW w:w="1138" w:type="dxa"/>
          </w:tcPr>
          <w:p w14:paraId="178BE194" w14:textId="77777777" w:rsidR="004F75DF" w:rsidRDefault="0013698B">
            <w:pPr>
              <w:pStyle w:val="TableParagraph"/>
              <w:spacing w:before="44" w:line="262" w:lineRule="exact"/>
              <w:ind w:left="191"/>
              <w:jc w:val="center"/>
              <w:rPr>
                <w:sz w:val="24"/>
              </w:rPr>
            </w:pPr>
            <w:r>
              <w:rPr>
                <w:spacing w:val="-10"/>
                <w:sz w:val="24"/>
              </w:rPr>
              <w:t>1</w:t>
            </w:r>
          </w:p>
        </w:tc>
        <w:tc>
          <w:tcPr>
            <w:tcW w:w="1844" w:type="dxa"/>
          </w:tcPr>
          <w:p w14:paraId="6C599F10" w14:textId="77777777" w:rsidR="004F75DF" w:rsidRDefault="0013698B">
            <w:pPr>
              <w:pStyle w:val="TableParagraph"/>
              <w:spacing w:before="44" w:line="262" w:lineRule="exact"/>
              <w:ind w:right="759"/>
              <w:jc w:val="right"/>
              <w:rPr>
                <w:sz w:val="24"/>
              </w:rPr>
            </w:pPr>
            <w:r>
              <w:rPr>
                <w:spacing w:val="-10"/>
                <w:sz w:val="24"/>
              </w:rPr>
              <w:t>0</w:t>
            </w:r>
          </w:p>
        </w:tc>
        <w:tc>
          <w:tcPr>
            <w:tcW w:w="1983" w:type="dxa"/>
          </w:tcPr>
          <w:p w14:paraId="453820C6" w14:textId="77777777" w:rsidR="004F75DF" w:rsidRDefault="0013698B">
            <w:pPr>
              <w:pStyle w:val="TableParagraph"/>
              <w:spacing w:before="44" w:line="262" w:lineRule="exact"/>
              <w:ind w:right="826"/>
              <w:jc w:val="right"/>
              <w:rPr>
                <w:sz w:val="24"/>
              </w:rPr>
            </w:pPr>
            <w:r>
              <w:rPr>
                <w:spacing w:val="-10"/>
                <w:sz w:val="24"/>
              </w:rPr>
              <w:t>0</w:t>
            </w:r>
          </w:p>
        </w:tc>
        <w:tc>
          <w:tcPr>
            <w:tcW w:w="283" w:type="dxa"/>
          </w:tcPr>
          <w:p w14:paraId="154E1E6E" w14:textId="77777777" w:rsidR="004F75DF" w:rsidRDefault="004F75DF">
            <w:pPr>
              <w:pStyle w:val="TableParagraph"/>
              <w:rPr>
                <w:sz w:val="24"/>
              </w:rPr>
            </w:pPr>
          </w:p>
        </w:tc>
      </w:tr>
      <w:tr w:rsidR="004F75DF" w14:paraId="23A871EE" w14:textId="77777777">
        <w:trPr>
          <w:trHeight w:val="326"/>
        </w:trPr>
        <w:tc>
          <w:tcPr>
            <w:tcW w:w="1268" w:type="dxa"/>
          </w:tcPr>
          <w:p w14:paraId="12191C45" w14:textId="77777777" w:rsidR="004F75DF" w:rsidRDefault="0013698B">
            <w:pPr>
              <w:pStyle w:val="TableParagraph"/>
              <w:spacing w:before="44" w:line="262" w:lineRule="exact"/>
              <w:ind w:left="103"/>
              <w:rPr>
                <w:sz w:val="24"/>
              </w:rPr>
            </w:pPr>
            <w:r>
              <w:rPr>
                <w:spacing w:val="-5"/>
                <w:sz w:val="24"/>
              </w:rPr>
              <w:t>2.2</w:t>
            </w:r>
          </w:p>
        </w:tc>
        <w:tc>
          <w:tcPr>
            <w:tcW w:w="4221" w:type="dxa"/>
          </w:tcPr>
          <w:p w14:paraId="685E2CA6" w14:textId="77777777" w:rsidR="004F75DF" w:rsidRDefault="0013698B">
            <w:pPr>
              <w:pStyle w:val="TableParagraph"/>
              <w:spacing w:before="44" w:line="262" w:lineRule="exact"/>
              <w:ind w:left="237"/>
              <w:rPr>
                <w:sz w:val="24"/>
              </w:rPr>
            </w:pPr>
            <w:r>
              <w:rPr>
                <w:sz w:val="24"/>
              </w:rPr>
              <w:t>Диалог</w:t>
            </w:r>
            <w:r>
              <w:rPr>
                <w:spacing w:val="-1"/>
                <w:sz w:val="24"/>
              </w:rPr>
              <w:t xml:space="preserve"> </w:t>
            </w:r>
            <w:r>
              <w:rPr>
                <w:sz w:val="24"/>
              </w:rPr>
              <w:t>и</w:t>
            </w:r>
            <w:r>
              <w:rPr>
                <w:spacing w:val="-5"/>
                <w:sz w:val="24"/>
              </w:rPr>
              <w:t xml:space="preserve"> </w:t>
            </w:r>
            <w:r>
              <w:rPr>
                <w:sz w:val="24"/>
              </w:rPr>
              <w:t xml:space="preserve">его </w:t>
            </w:r>
            <w:r>
              <w:rPr>
                <w:spacing w:val="-4"/>
                <w:sz w:val="24"/>
              </w:rPr>
              <w:t>виды</w:t>
            </w:r>
          </w:p>
        </w:tc>
        <w:tc>
          <w:tcPr>
            <w:tcW w:w="1138" w:type="dxa"/>
          </w:tcPr>
          <w:p w14:paraId="7FE3D53C" w14:textId="77777777" w:rsidR="004F75DF" w:rsidRDefault="0013698B">
            <w:pPr>
              <w:pStyle w:val="TableParagraph"/>
              <w:spacing w:before="44" w:line="262" w:lineRule="exact"/>
              <w:ind w:left="191"/>
              <w:jc w:val="center"/>
              <w:rPr>
                <w:sz w:val="24"/>
              </w:rPr>
            </w:pPr>
            <w:r>
              <w:rPr>
                <w:spacing w:val="-10"/>
                <w:sz w:val="24"/>
              </w:rPr>
              <w:t>1</w:t>
            </w:r>
          </w:p>
        </w:tc>
        <w:tc>
          <w:tcPr>
            <w:tcW w:w="1844" w:type="dxa"/>
          </w:tcPr>
          <w:p w14:paraId="62786571" w14:textId="77777777" w:rsidR="004F75DF" w:rsidRDefault="0013698B">
            <w:pPr>
              <w:pStyle w:val="TableParagraph"/>
              <w:spacing w:before="44" w:line="262" w:lineRule="exact"/>
              <w:ind w:right="759"/>
              <w:jc w:val="right"/>
              <w:rPr>
                <w:sz w:val="24"/>
              </w:rPr>
            </w:pPr>
            <w:r>
              <w:rPr>
                <w:spacing w:val="-10"/>
                <w:sz w:val="24"/>
              </w:rPr>
              <w:t>0</w:t>
            </w:r>
          </w:p>
        </w:tc>
        <w:tc>
          <w:tcPr>
            <w:tcW w:w="1983" w:type="dxa"/>
          </w:tcPr>
          <w:p w14:paraId="3FD889A0" w14:textId="77777777" w:rsidR="004F75DF" w:rsidRDefault="0013698B">
            <w:pPr>
              <w:pStyle w:val="TableParagraph"/>
              <w:spacing w:before="44" w:line="262" w:lineRule="exact"/>
              <w:ind w:right="826"/>
              <w:jc w:val="right"/>
              <w:rPr>
                <w:sz w:val="24"/>
              </w:rPr>
            </w:pPr>
            <w:r>
              <w:rPr>
                <w:spacing w:val="-10"/>
                <w:sz w:val="24"/>
              </w:rPr>
              <w:t>0</w:t>
            </w:r>
          </w:p>
        </w:tc>
        <w:tc>
          <w:tcPr>
            <w:tcW w:w="283" w:type="dxa"/>
          </w:tcPr>
          <w:p w14:paraId="71249657" w14:textId="77777777" w:rsidR="004F75DF" w:rsidRDefault="004F75DF">
            <w:pPr>
              <w:pStyle w:val="TableParagraph"/>
              <w:rPr>
                <w:sz w:val="24"/>
              </w:rPr>
            </w:pPr>
          </w:p>
        </w:tc>
      </w:tr>
      <w:tr w:rsidR="004F75DF" w14:paraId="48C62026" w14:textId="77777777">
        <w:trPr>
          <w:trHeight w:val="527"/>
        </w:trPr>
        <w:tc>
          <w:tcPr>
            <w:tcW w:w="5489" w:type="dxa"/>
            <w:gridSpan w:val="2"/>
          </w:tcPr>
          <w:p w14:paraId="102787B6"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38" w:type="dxa"/>
          </w:tcPr>
          <w:p w14:paraId="578E1932" w14:textId="77777777" w:rsidR="004F75DF" w:rsidRDefault="0013698B">
            <w:pPr>
              <w:pStyle w:val="TableParagraph"/>
              <w:spacing w:before="140"/>
              <w:ind w:left="191"/>
              <w:jc w:val="center"/>
              <w:rPr>
                <w:sz w:val="24"/>
              </w:rPr>
            </w:pPr>
            <w:r>
              <w:rPr>
                <w:spacing w:val="-10"/>
                <w:sz w:val="24"/>
              </w:rPr>
              <w:t>2</w:t>
            </w:r>
          </w:p>
        </w:tc>
        <w:tc>
          <w:tcPr>
            <w:tcW w:w="4110" w:type="dxa"/>
            <w:gridSpan w:val="3"/>
          </w:tcPr>
          <w:p w14:paraId="01698955" w14:textId="77777777" w:rsidR="004F75DF" w:rsidRDefault="004F75DF">
            <w:pPr>
              <w:pStyle w:val="TableParagraph"/>
              <w:rPr>
                <w:sz w:val="24"/>
              </w:rPr>
            </w:pPr>
          </w:p>
        </w:tc>
      </w:tr>
      <w:tr w:rsidR="004F75DF" w14:paraId="7CE69CBA" w14:textId="77777777">
        <w:trPr>
          <w:trHeight w:val="326"/>
        </w:trPr>
        <w:tc>
          <w:tcPr>
            <w:tcW w:w="10737" w:type="dxa"/>
            <w:gridSpan w:val="6"/>
          </w:tcPr>
          <w:p w14:paraId="73CC3A54" w14:textId="77777777" w:rsidR="004F75DF" w:rsidRDefault="0013698B">
            <w:pPr>
              <w:pStyle w:val="TableParagraph"/>
              <w:spacing w:before="44" w:line="262" w:lineRule="exact"/>
              <w:ind w:left="237"/>
              <w:rPr>
                <w:b/>
                <w:sz w:val="24"/>
              </w:rPr>
            </w:pPr>
            <w:r>
              <w:rPr>
                <w:b/>
                <w:sz w:val="24"/>
              </w:rPr>
              <w:t>Раздел</w:t>
            </w:r>
            <w:r>
              <w:rPr>
                <w:b/>
                <w:spacing w:val="-4"/>
                <w:sz w:val="24"/>
              </w:rPr>
              <w:t xml:space="preserve"> </w:t>
            </w:r>
            <w:r>
              <w:rPr>
                <w:b/>
                <w:sz w:val="24"/>
              </w:rPr>
              <w:t>3.</w:t>
            </w:r>
            <w:r>
              <w:rPr>
                <w:b/>
                <w:spacing w:val="2"/>
                <w:sz w:val="24"/>
              </w:rPr>
              <w:t xml:space="preserve"> </w:t>
            </w:r>
            <w:r>
              <w:rPr>
                <w:b/>
                <w:spacing w:val="-4"/>
                <w:sz w:val="24"/>
              </w:rPr>
              <w:t>Текст</w:t>
            </w:r>
          </w:p>
        </w:tc>
      </w:tr>
      <w:tr w:rsidR="004F75DF" w14:paraId="749BBBDC" w14:textId="77777777">
        <w:trPr>
          <w:trHeight w:val="600"/>
        </w:trPr>
        <w:tc>
          <w:tcPr>
            <w:tcW w:w="1268" w:type="dxa"/>
          </w:tcPr>
          <w:p w14:paraId="36178149" w14:textId="77777777" w:rsidR="004F75DF" w:rsidRDefault="0013698B">
            <w:pPr>
              <w:pStyle w:val="TableParagraph"/>
              <w:spacing w:before="179"/>
              <w:ind w:left="103"/>
              <w:rPr>
                <w:sz w:val="24"/>
              </w:rPr>
            </w:pPr>
            <w:r>
              <w:rPr>
                <w:spacing w:val="-5"/>
                <w:sz w:val="24"/>
              </w:rPr>
              <w:t>3.1</w:t>
            </w:r>
          </w:p>
        </w:tc>
        <w:tc>
          <w:tcPr>
            <w:tcW w:w="4221" w:type="dxa"/>
          </w:tcPr>
          <w:p w14:paraId="3EC78EC8" w14:textId="77777777" w:rsidR="004F75DF" w:rsidRDefault="0013698B">
            <w:pPr>
              <w:pStyle w:val="TableParagraph"/>
              <w:spacing w:before="20" w:line="280" w:lineRule="atLeast"/>
              <w:ind w:left="237"/>
              <w:rPr>
                <w:sz w:val="24"/>
              </w:rPr>
            </w:pPr>
            <w:r>
              <w:rPr>
                <w:sz w:val="24"/>
              </w:rPr>
              <w:t>Основные</w:t>
            </w:r>
            <w:r>
              <w:rPr>
                <w:spacing w:val="-15"/>
                <w:sz w:val="24"/>
              </w:rPr>
              <w:t xml:space="preserve"> </w:t>
            </w:r>
            <w:r>
              <w:rPr>
                <w:sz w:val="24"/>
              </w:rPr>
              <w:t>признаки</w:t>
            </w:r>
            <w:r>
              <w:rPr>
                <w:spacing w:val="-15"/>
                <w:sz w:val="24"/>
              </w:rPr>
              <w:t xml:space="preserve"> </w:t>
            </w:r>
            <w:r>
              <w:rPr>
                <w:sz w:val="24"/>
              </w:rPr>
              <w:t xml:space="preserve">текста </w:t>
            </w:r>
            <w:r>
              <w:rPr>
                <w:spacing w:val="-2"/>
                <w:sz w:val="24"/>
              </w:rPr>
              <w:t>(повторение)</w:t>
            </w:r>
          </w:p>
        </w:tc>
        <w:tc>
          <w:tcPr>
            <w:tcW w:w="1138" w:type="dxa"/>
          </w:tcPr>
          <w:p w14:paraId="08BD7084" w14:textId="77777777" w:rsidR="004F75DF" w:rsidRDefault="0013698B">
            <w:pPr>
              <w:pStyle w:val="TableParagraph"/>
              <w:spacing w:before="179"/>
              <w:ind w:left="191"/>
              <w:jc w:val="center"/>
              <w:rPr>
                <w:sz w:val="24"/>
              </w:rPr>
            </w:pPr>
            <w:r>
              <w:rPr>
                <w:spacing w:val="-10"/>
                <w:sz w:val="24"/>
              </w:rPr>
              <w:t>2</w:t>
            </w:r>
          </w:p>
        </w:tc>
        <w:tc>
          <w:tcPr>
            <w:tcW w:w="1844" w:type="dxa"/>
          </w:tcPr>
          <w:p w14:paraId="669233F8" w14:textId="77777777" w:rsidR="004F75DF" w:rsidRDefault="0013698B">
            <w:pPr>
              <w:pStyle w:val="TableParagraph"/>
              <w:spacing w:before="179"/>
              <w:ind w:right="759"/>
              <w:jc w:val="right"/>
              <w:rPr>
                <w:sz w:val="24"/>
              </w:rPr>
            </w:pPr>
            <w:r>
              <w:rPr>
                <w:spacing w:val="-10"/>
                <w:sz w:val="24"/>
              </w:rPr>
              <w:t>0</w:t>
            </w:r>
          </w:p>
        </w:tc>
        <w:tc>
          <w:tcPr>
            <w:tcW w:w="1983" w:type="dxa"/>
          </w:tcPr>
          <w:p w14:paraId="11E09DE5" w14:textId="77777777" w:rsidR="004F75DF" w:rsidRDefault="0013698B">
            <w:pPr>
              <w:pStyle w:val="TableParagraph"/>
              <w:spacing w:before="179"/>
              <w:ind w:right="826"/>
              <w:jc w:val="right"/>
              <w:rPr>
                <w:sz w:val="24"/>
              </w:rPr>
            </w:pPr>
            <w:r>
              <w:rPr>
                <w:spacing w:val="-10"/>
                <w:sz w:val="24"/>
              </w:rPr>
              <w:t>0</w:t>
            </w:r>
          </w:p>
        </w:tc>
        <w:tc>
          <w:tcPr>
            <w:tcW w:w="283" w:type="dxa"/>
          </w:tcPr>
          <w:p w14:paraId="711603C6" w14:textId="77777777" w:rsidR="004F75DF" w:rsidRDefault="004F75DF">
            <w:pPr>
              <w:pStyle w:val="TableParagraph"/>
              <w:rPr>
                <w:sz w:val="24"/>
              </w:rPr>
            </w:pPr>
          </w:p>
        </w:tc>
      </w:tr>
      <w:tr w:rsidR="004F75DF" w14:paraId="4C8DEADE" w14:textId="77777777">
        <w:trPr>
          <w:trHeight w:val="604"/>
        </w:trPr>
        <w:tc>
          <w:tcPr>
            <w:tcW w:w="1268" w:type="dxa"/>
          </w:tcPr>
          <w:p w14:paraId="1582EDB9" w14:textId="77777777" w:rsidR="004F75DF" w:rsidRDefault="0013698B">
            <w:pPr>
              <w:pStyle w:val="TableParagraph"/>
              <w:spacing w:before="179"/>
              <w:ind w:left="103"/>
              <w:rPr>
                <w:sz w:val="24"/>
              </w:rPr>
            </w:pPr>
            <w:r>
              <w:rPr>
                <w:spacing w:val="-5"/>
                <w:sz w:val="24"/>
              </w:rPr>
              <w:t>3.2</w:t>
            </w:r>
          </w:p>
        </w:tc>
        <w:tc>
          <w:tcPr>
            <w:tcW w:w="4221" w:type="dxa"/>
          </w:tcPr>
          <w:p w14:paraId="5AE67CFD" w14:textId="77777777" w:rsidR="004F75DF" w:rsidRDefault="0013698B">
            <w:pPr>
              <w:pStyle w:val="TableParagraph"/>
              <w:spacing w:before="36" w:line="274" w:lineRule="exact"/>
              <w:ind w:left="237" w:right="519"/>
              <w:rPr>
                <w:sz w:val="24"/>
              </w:rPr>
            </w:pPr>
            <w:r>
              <w:rPr>
                <w:sz w:val="24"/>
              </w:rPr>
              <w:t>Информационная переработка текста.</w:t>
            </w:r>
            <w:r>
              <w:rPr>
                <w:spacing w:val="-10"/>
                <w:sz w:val="24"/>
              </w:rPr>
              <w:t xml:space="preserve"> </w:t>
            </w:r>
            <w:r>
              <w:rPr>
                <w:sz w:val="24"/>
              </w:rPr>
              <w:t>Смысловой</w:t>
            </w:r>
            <w:r>
              <w:rPr>
                <w:spacing w:val="-15"/>
                <w:sz w:val="24"/>
              </w:rPr>
              <w:t xml:space="preserve"> </w:t>
            </w:r>
            <w:r>
              <w:rPr>
                <w:sz w:val="24"/>
              </w:rPr>
              <w:t>анализ</w:t>
            </w:r>
            <w:r>
              <w:rPr>
                <w:spacing w:val="-15"/>
                <w:sz w:val="24"/>
              </w:rPr>
              <w:t xml:space="preserve"> </w:t>
            </w:r>
            <w:r>
              <w:rPr>
                <w:sz w:val="24"/>
              </w:rPr>
              <w:t>текста</w:t>
            </w:r>
          </w:p>
        </w:tc>
        <w:tc>
          <w:tcPr>
            <w:tcW w:w="1138" w:type="dxa"/>
          </w:tcPr>
          <w:p w14:paraId="5755EB3F" w14:textId="77777777" w:rsidR="004F75DF" w:rsidRDefault="0013698B">
            <w:pPr>
              <w:pStyle w:val="TableParagraph"/>
              <w:spacing w:before="179"/>
              <w:ind w:left="191"/>
              <w:jc w:val="center"/>
              <w:rPr>
                <w:sz w:val="24"/>
              </w:rPr>
            </w:pPr>
            <w:r>
              <w:rPr>
                <w:spacing w:val="-10"/>
                <w:sz w:val="24"/>
              </w:rPr>
              <w:t>2</w:t>
            </w:r>
          </w:p>
        </w:tc>
        <w:tc>
          <w:tcPr>
            <w:tcW w:w="1844" w:type="dxa"/>
          </w:tcPr>
          <w:p w14:paraId="162EBAF6" w14:textId="77777777" w:rsidR="004F75DF" w:rsidRDefault="0013698B">
            <w:pPr>
              <w:pStyle w:val="TableParagraph"/>
              <w:spacing w:before="179"/>
              <w:ind w:right="759"/>
              <w:jc w:val="right"/>
              <w:rPr>
                <w:sz w:val="24"/>
              </w:rPr>
            </w:pPr>
            <w:r>
              <w:rPr>
                <w:spacing w:val="-10"/>
                <w:sz w:val="24"/>
              </w:rPr>
              <w:t>0</w:t>
            </w:r>
          </w:p>
        </w:tc>
        <w:tc>
          <w:tcPr>
            <w:tcW w:w="1983" w:type="dxa"/>
          </w:tcPr>
          <w:p w14:paraId="19C73880" w14:textId="77777777" w:rsidR="004F75DF" w:rsidRDefault="0013698B">
            <w:pPr>
              <w:pStyle w:val="TableParagraph"/>
              <w:spacing w:before="179"/>
              <w:ind w:right="826"/>
              <w:jc w:val="right"/>
              <w:rPr>
                <w:sz w:val="24"/>
              </w:rPr>
            </w:pPr>
            <w:r>
              <w:rPr>
                <w:spacing w:val="-10"/>
                <w:sz w:val="24"/>
              </w:rPr>
              <w:t>1</w:t>
            </w:r>
          </w:p>
        </w:tc>
        <w:tc>
          <w:tcPr>
            <w:tcW w:w="283" w:type="dxa"/>
          </w:tcPr>
          <w:p w14:paraId="0ACF44C5" w14:textId="77777777" w:rsidR="004F75DF" w:rsidRDefault="004F75DF">
            <w:pPr>
              <w:pStyle w:val="TableParagraph"/>
              <w:rPr>
                <w:sz w:val="24"/>
              </w:rPr>
            </w:pPr>
          </w:p>
        </w:tc>
      </w:tr>
      <w:tr w:rsidR="004F75DF" w14:paraId="29FCD22E" w14:textId="77777777">
        <w:trPr>
          <w:trHeight w:val="873"/>
        </w:trPr>
        <w:tc>
          <w:tcPr>
            <w:tcW w:w="1268" w:type="dxa"/>
          </w:tcPr>
          <w:p w14:paraId="7B78346A" w14:textId="77777777" w:rsidR="004F75DF" w:rsidRDefault="004F75DF">
            <w:pPr>
              <w:pStyle w:val="TableParagraph"/>
              <w:spacing w:before="37"/>
              <w:rPr>
                <w:b/>
                <w:sz w:val="24"/>
              </w:rPr>
            </w:pPr>
          </w:p>
          <w:p w14:paraId="4D7FCAAE" w14:textId="77777777" w:rsidR="004F75DF" w:rsidRDefault="0013698B">
            <w:pPr>
              <w:pStyle w:val="TableParagraph"/>
              <w:ind w:left="103"/>
              <w:rPr>
                <w:sz w:val="24"/>
              </w:rPr>
            </w:pPr>
            <w:r>
              <w:rPr>
                <w:spacing w:val="-5"/>
                <w:sz w:val="24"/>
              </w:rPr>
              <w:t>3.3</w:t>
            </w:r>
          </w:p>
        </w:tc>
        <w:tc>
          <w:tcPr>
            <w:tcW w:w="4221" w:type="dxa"/>
          </w:tcPr>
          <w:p w14:paraId="3A8F5EEF" w14:textId="77777777" w:rsidR="004F75DF" w:rsidRDefault="0013698B">
            <w:pPr>
              <w:pStyle w:val="TableParagraph"/>
              <w:spacing w:before="42" w:line="237" w:lineRule="auto"/>
              <w:ind w:left="237" w:right="519"/>
              <w:rPr>
                <w:sz w:val="24"/>
              </w:rPr>
            </w:pPr>
            <w:r>
              <w:rPr>
                <w:sz w:val="24"/>
              </w:rPr>
              <w:t>Функционально-смысловые</w:t>
            </w:r>
            <w:r>
              <w:rPr>
                <w:spacing w:val="-15"/>
                <w:sz w:val="24"/>
              </w:rPr>
              <w:t xml:space="preserve"> </w:t>
            </w:r>
            <w:r>
              <w:rPr>
                <w:sz w:val="24"/>
              </w:rPr>
              <w:t>типы речи. Рассуждение как</w:t>
            </w:r>
          </w:p>
          <w:p w14:paraId="2939DBFB" w14:textId="77777777" w:rsidR="004F75DF" w:rsidRDefault="0013698B">
            <w:pPr>
              <w:pStyle w:val="TableParagraph"/>
              <w:spacing w:before="3" w:line="262" w:lineRule="exact"/>
              <w:ind w:left="237"/>
              <w:rPr>
                <w:sz w:val="24"/>
              </w:rPr>
            </w:pPr>
            <w:r>
              <w:rPr>
                <w:sz w:val="24"/>
              </w:rPr>
              <w:t>функционально-смысловой</w:t>
            </w:r>
            <w:r>
              <w:rPr>
                <w:spacing w:val="-8"/>
                <w:sz w:val="24"/>
              </w:rPr>
              <w:t xml:space="preserve"> </w:t>
            </w:r>
            <w:r>
              <w:rPr>
                <w:sz w:val="24"/>
              </w:rPr>
              <w:t>тип</w:t>
            </w:r>
            <w:r>
              <w:rPr>
                <w:spacing w:val="-7"/>
                <w:sz w:val="24"/>
              </w:rPr>
              <w:t xml:space="preserve"> </w:t>
            </w:r>
            <w:r>
              <w:rPr>
                <w:spacing w:val="-4"/>
                <w:sz w:val="24"/>
              </w:rPr>
              <w:t>речи</w:t>
            </w:r>
          </w:p>
        </w:tc>
        <w:tc>
          <w:tcPr>
            <w:tcW w:w="1138" w:type="dxa"/>
          </w:tcPr>
          <w:p w14:paraId="2BB8E7E7" w14:textId="77777777" w:rsidR="004F75DF" w:rsidRDefault="004F75DF">
            <w:pPr>
              <w:pStyle w:val="TableParagraph"/>
              <w:spacing w:before="37"/>
              <w:rPr>
                <w:b/>
                <w:sz w:val="24"/>
              </w:rPr>
            </w:pPr>
          </w:p>
          <w:p w14:paraId="6FA559D7" w14:textId="77777777" w:rsidR="004F75DF" w:rsidRDefault="0013698B">
            <w:pPr>
              <w:pStyle w:val="TableParagraph"/>
              <w:ind w:left="191"/>
              <w:jc w:val="center"/>
              <w:rPr>
                <w:sz w:val="24"/>
              </w:rPr>
            </w:pPr>
            <w:r>
              <w:rPr>
                <w:spacing w:val="-10"/>
                <w:sz w:val="24"/>
              </w:rPr>
              <w:t>4</w:t>
            </w:r>
          </w:p>
        </w:tc>
        <w:tc>
          <w:tcPr>
            <w:tcW w:w="1844" w:type="dxa"/>
          </w:tcPr>
          <w:p w14:paraId="35746D8A" w14:textId="77777777" w:rsidR="004F75DF" w:rsidRDefault="004F75DF">
            <w:pPr>
              <w:pStyle w:val="TableParagraph"/>
              <w:spacing w:before="37"/>
              <w:rPr>
                <w:b/>
                <w:sz w:val="24"/>
              </w:rPr>
            </w:pPr>
          </w:p>
          <w:p w14:paraId="4E9B1848" w14:textId="77777777" w:rsidR="004F75DF" w:rsidRDefault="0013698B">
            <w:pPr>
              <w:pStyle w:val="TableParagraph"/>
              <w:ind w:right="759"/>
              <w:jc w:val="right"/>
              <w:rPr>
                <w:sz w:val="24"/>
              </w:rPr>
            </w:pPr>
            <w:r>
              <w:rPr>
                <w:spacing w:val="-10"/>
                <w:sz w:val="24"/>
              </w:rPr>
              <w:t>0</w:t>
            </w:r>
          </w:p>
        </w:tc>
        <w:tc>
          <w:tcPr>
            <w:tcW w:w="1983" w:type="dxa"/>
          </w:tcPr>
          <w:p w14:paraId="2EFF5122" w14:textId="77777777" w:rsidR="004F75DF" w:rsidRDefault="004F75DF">
            <w:pPr>
              <w:pStyle w:val="TableParagraph"/>
              <w:spacing w:before="37"/>
              <w:rPr>
                <w:b/>
                <w:sz w:val="24"/>
              </w:rPr>
            </w:pPr>
          </w:p>
          <w:p w14:paraId="13D84A10" w14:textId="77777777" w:rsidR="004F75DF" w:rsidRDefault="0013698B">
            <w:pPr>
              <w:pStyle w:val="TableParagraph"/>
              <w:ind w:right="826"/>
              <w:jc w:val="right"/>
              <w:rPr>
                <w:sz w:val="24"/>
              </w:rPr>
            </w:pPr>
            <w:r>
              <w:rPr>
                <w:spacing w:val="-10"/>
                <w:sz w:val="24"/>
              </w:rPr>
              <w:t>2</w:t>
            </w:r>
          </w:p>
        </w:tc>
        <w:tc>
          <w:tcPr>
            <w:tcW w:w="283" w:type="dxa"/>
          </w:tcPr>
          <w:p w14:paraId="6B9E10F1" w14:textId="77777777" w:rsidR="004F75DF" w:rsidRDefault="004F75DF">
            <w:pPr>
              <w:pStyle w:val="TableParagraph"/>
              <w:rPr>
                <w:sz w:val="24"/>
              </w:rPr>
            </w:pPr>
          </w:p>
        </w:tc>
      </w:tr>
      <w:tr w:rsidR="004F75DF" w14:paraId="5831C8AD" w14:textId="77777777">
        <w:trPr>
          <w:trHeight w:val="528"/>
        </w:trPr>
        <w:tc>
          <w:tcPr>
            <w:tcW w:w="5489" w:type="dxa"/>
            <w:gridSpan w:val="2"/>
          </w:tcPr>
          <w:p w14:paraId="63180673" w14:textId="77777777" w:rsidR="004F75DF" w:rsidRDefault="0013698B">
            <w:pPr>
              <w:pStyle w:val="TableParagraph"/>
              <w:spacing w:before="146"/>
              <w:ind w:left="237"/>
              <w:rPr>
                <w:sz w:val="24"/>
              </w:rPr>
            </w:pPr>
            <w:r>
              <w:rPr>
                <w:sz w:val="24"/>
              </w:rPr>
              <w:t>Итого по</w:t>
            </w:r>
            <w:r>
              <w:rPr>
                <w:spacing w:val="-2"/>
                <w:sz w:val="24"/>
              </w:rPr>
              <w:t xml:space="preserve"> разделу</w:t>
            </w:r>
          </w:p>
        </w:tc>
        <w:tc>
          <w:tcPr>
            <w:tcW w:w="1138" w:type="dxa"/>
          </w:tcPr>
          <w:p w14:paraId="2BBC5E84" w14:textId="77777777" w:rsidR="004F75DF" w:rsidRDefault="0013698B">
            <w:pPr>
              <w:pStyle w:val="TableParagraph"/>
              <w:spacing w:before="146"/>
              <w:ind w:left="191"/>
              <w:jc w:val="center"/>
              <w:rPr>
                <w:sz w:val="24"/>
              </w:rPr>
            </w:pPr>
            <w:r>
              <w:rPr>
                <w:spacing w:val="-10"/>
                <w:sz w:val="24"/>
              </w:rPr>
              <w:t>8</w:t>
            </w:r>
          </w:p>
        </w:tc>
        <w:tc>
          <w:tcPr>
            <w:tcW w:w="4110" w:type="dxa"/>
            <w:gridSpan w:val="3"/>
          </w:tcPr>
          <w:p w14:paraId="7482C7A4" w14:textId="77777777" w:rsidR="004F75DF" w:rsidRDefault="004F75DF">
            <w:pPr>
              <w:pStyle w:val="TableParagraph"/>
              <w:rPr>
                <w:sz w:val="24"/>
              </w:rPr>
            </w:pPr>
          </w:p>
        </w:tc>
      </w:tr>
      <w:tr w:rsidR="004F75DF" w14:paraId="728A1A28" w14:textId="77777777">
        <w:trPr>
          <w:trHeight w:val="326"/>
        </w:trPr>
        <w:tc>
          <w:tcPr>
            <w:tcW w:w="10737" w:type="dxa"/>
            <w:gridSpan w:val="6"/>
          </w:tcPr>
          <w:p w14:paraId="08EC767C" w14:textId="77777777" w:rsidR="004F75DF" w:rsidRDefault="0013698B">
            <w:pPr>
              <w:pStyle w:val="TableParagraph"/>
              <w:spacing w:before="49" w:line="257" w:lineRule="exact"/>
              <w:ind w:left="237"/>
              <w:rPr>
                <w:b/>
                <w:sz w:val="24"/>
              </w:rPr>
            </w:pPr>
            <w:r>
              <w:rPr>
                <w:b/>
                <w:sz w:val="24"/>
              </w:rPr>
              <w:t>Раздел</w:t>
            </w:r>
            <w:r>
              <w:rPr>
                <w:b/>
                <w:spacing w:val="-4"/>
                <w:sz w:val="24"/>
              </w:rPr>
              <w:t xml:space="preserve"> </w:t>
            </w:r>
            <w:r>
              <w:rPr>
                <w:b/>
                <w:sz w:val="24"/>
              </w:rPr>
              <w:t>4. Функциональные</w:t>
            </w:r>
            <w:r>
              <w:rPr>
                <w:b/>
                <w:spacing w:val="-8"/>
                <w:sz w:val="24"/>
              </w:rPr>
              <w:t xml:space="preserve"> </w:t>
            </w:r>
            <w:r>
              <w:rPr>
                <w:b/>
                <w:sz w:val="24"/>
              </w:rPr>
              <w:t>разновидности</w:t>
            </w:r>
            <w:r>
              <w:rPr>
                <w:b/>
                <w:spacing w:val="-6"/>
                <w:sz w:val="24"/>
              </w:rPr>
              <w:t xml:space="preserve"> </w:t>
            </w:r>
            <w:r>
              <w:rPr>
                <w:b/>
                <w:spacing w:val="-2"/>
                <w:sz w:val="24"/>
              </w:rPr>
              <w:t>языка</w:t>
            </w:r>
          </w:p>
        </w:tc>
      </w:tr>
      <w:tr w:rsidR="004F75DF" w14:paraId="01747EFF" w14:textId="77777777">
        <w:trPr>
          <w:trHeight w:val="326"/>
        </w:trPr>
        <w:tc>
          <w:tcPr>
            <w:tcW w:w="1268" w:type="dxa"/>
          </w:tcPr>
          <w:p w14:paraId="371A69B1" w14:textId="77777777" w:rsidR="004F75DF" w:rsidRDefault="0013698B">
            <w:pPr>
              <w:pStyle w:val="TableParagraph"/>
              <w:spacing w:before="44" w:line="262" w:lineRule="exact"/>
              <w:ind w:left="103"/>
              <w:rPr>
                <w:sz w:val="24"/>
              </w:rPr>
            </w:pPr>
            <w:r>
              <w:rPr>
                <w:spacing w:val="-5"/>
                <w:sz w:val="24"/>
              </w:rPr>
              <w:t>4.1</w:t>
            </w:r>
          </w:p>
        </w:tc>
        <w:tc>
          <w:tcPr>
            <w:tcW w:w="4221" w:type="dxa"/>
          </w:tcPr>
          <w:p w14:paraId="0B557A34" w14:textId="77777777" w:rsidR="004F75DF" w:rsidRDefault="0013698B">
            <w:pPr>
              <w:pStyle w:val="TableParagraph"/>
              <w:spacing w:before="44" w:line="262" w:lineRule="exact"/>
              <w:ind w:left="237"/>
              <w:rPr>
                <w:sz w:val="24"/>
              </w:rPr>
            </w:pPr>
            <w:r>
              <w:rPr>
                <w:sz w:val="24"/>
              </w:rPr>
              <w:t>Публицистический</w:t>
            </w:r>
            <w:r>
              <w:rPr>
                <w:spacing w:val="-7"/>
                <w:sz w:val="24"/>
              </w:rPr>
              <w:t xml:space="preserve"> </w:t>
            </w:r>
            <w:r>
              <w:rPr>
                <w:spacing w:val="-2"/>
                <w:sz w:val="24"/>
              </w:rPr>
              <w:t>стиль</w:t>
            </w:r>
          </w:p>
        </w:tc>
        <w:tc>
          <w:tcPr>
            <w:tcW w:w="1138" w:type="dxa"/>
          </w:tcPr>
          <w:p w14:paraId="693DDAA1" w14:textId="77777777" w:rsidR="004F75DF" w:rsidRDefault="0013698B">
            <w:pPr>
              <w:pStyle w:val="TableParagraph"/>
              <w:spacing w:before="44" w:line="262" w:lineRule="exact"/>
              <w:ind w:left="191"/>
              <w:jc w:val="center"/>
              <w:rPr>
                <w:sz w:val="24"/>
              </w:rPr>
            </w:pPr>
            <w:r>
              <w:rPr>
                <w:spacing w:val="-10"/>
                <w:sz w:val="24"/>
              </w:rPr>
              <w:t>4</w:t>
            </w:r>
          </w:p>
        </w:tc>
        <w:tc>
          <w:tcPr>
            <w:tcW w:w="1844" w:type="dxa"/>
          </w:tcPr>
          <w:p w14:paraId="04F9461B" w14:textId="77777777" w:rsidR="004F75DF" w:rsidRDefault="0013698B">
            <w:pPr>
              <w:pStyle w:val="TableParagraph"/>
              <w:spacing w:before="44" w:line="262" w:lineRule="exact"/>
              <w:ind w:right="759"/>
              <w:jc w:val="right"/>
              <w:rPr>
                <w:sz w:val="24"/>
              </w:rPr>
            </w:pPr>
            <w:r>
              <w:rPr>
                <w:spacing w:val="-10"/>
                <w:sz w:val="24"/>
              </w:rPr>
              <w:t>0</w:t>
            </w:r>
          </w:p>
        </w:tc>
        <w:tc>
          <w:tcPr>
            <w:tcW w:w="1983" w:type="dxa"/>
          </w:tcPr>
          <w:p w14:paraId="6A0337B2" w14:textId="77777777" w:rsidR="004F75DF" w:rsidRDefault="0013698B">
            <w:pPr>
              <w:pStyle w:val="TableParagraph"/>
              <w:spacing w:before="44" w:line="262" w:lineRule="exact"/>
              <w:ind w:right="826"/>
              <w:jc w:val="right"/>
              <w:rPr>
                <w:sz w:val="24"/>
              </w:rPr>
            </w:pPr>
            <w:r>
              <w:rPr>
                <w:spacing w:val="-10"/>
                <w:sz w:val="24"/>
              </w:rPr>
              <w:t>1</w:t>
            </w:r>
          </w:p>
        </w:tc>
        <w:tc>
          <w:tcPr>
            <w:tcW w:w="283" w:type="dxa"/>
          </w:tcPr>
          <w:p w14:paraId="187CA938" w14:textId="77777777" w:rsidR="004F75DF" w:rsidRDefault="004F75DF">
            <w:pPr>
              <w:pStyle w:val="TableParagraph"/>
              <w:rPr>
                <w:sz w:val="24"/>
              </w:rPr>
            </w:pPr>
          </w:p>
        </w:tc>
      </w:tr>
      <w:tr w:rsidR="004F75DF" w14:paraId="50183229" w14:textId="77777777">
        <w:trPr>
          <w:trHeight w:val="326"/>
        </w:trPr>
        <w:tc>
          <w:tcPr>
            <w:tcW w:w="1268" w:type="dxa"/>
          </w:tcPr>
          <w:p w14:paraId="6D38B235" w14:textId="77777777" w:rsidR="004F75DF" w:rsidRDefault="0013698B">
            <w:pPr>
              <w:pStyle w:val="TableParagraph"/>
              <w:spacing w:before="40" w:line="266" w:lineRule="exact"/>
              <w:ind w:left="103"/>
              <w:rPr>
                <w:sz w:val="24"/>
              </w:rPr>
            </w:pPr>
            <w:r>
              <w:rPr>
                <w:spacing w:val="-5"/>
                <w:sz w:val="24"/>
              </w:rPr>
              <w:t>4.2</w:t>
            </w:r>
          </w:p>
        </w:tc>
        <w:tc>
          <w:tcPr>
            <w:tcW w:w="4221" w:type="dxa"/>
          </w:tcPr>
          <w:p w14:paraId="33199697" w14:textId="77777777" w:rsidR="004F75DF" w:rsidRDefault="0013698B">
            <w:pPr>
              <w:pStyle w:val="TableParagraph"/>
              <w:spacing w:before="40" w:line="266" w:lineRule="exact"/>
              <w:ind w:left="237"/>
              <w:rPr>
                <w:sz w:val="24"/>
              </w:rPr>
            </w:pPr>
            <w:r>
              <w:rPr>
                <w:sz w:val="24"/>
              </w:rPr>
              <w:t>Официально</w:t>
            </w:r>
            <w:r>
              <w:rPr>
                <w:spacing w:val="-2"/>
                <w:sz w:val="24"/>
              </w:rPr>
              <w:t xml:space="preserve"> </w:t>
            </w:r>
            <w:r>
              <w:rPr>
                <w:sz w:val="24"/>
              </w:rPr>
              <w:t>деловой</w:t>
            </w:r>
            <w:r>
              <w:rPr>
                <w:spacing w:val="-8"/>
                <w:sz w:val="24"/>
              </w:rPr>
              <w:t xml:space="preserve"> </w:t>
            </w:r>
            <w:r>
              <w:rPr>
                <w:spacing w:val="-4"/>
                <w:sz w:val="24"/>
              </w:rPr>
              <w:t>стиль</w:t>
            </w:r>
          </w:p>
        </w:tc>
        <w:tc>
          <w:tcPr>
            <w:tcW w:w="1138" w:type="dxa"/>
          </w:tcPr>
          <w:p w14:paraId="77B2DD1E" w14:textId="77777777" w:rsidR="004F75DF" w:rsidRDefault="0013698B">
            <w:pPr>
              <w:pStyle w:val="TableParagraph"/>
              <w:spacing w:before="40" w:line="266" w:lineRule="exact"/>
              <w:ind w:left="191"/>
              <w:jc w:val="center"/>
              <w:rPr>
                <w:sz w:val="24"/>
              </w:rPr>
            </w:pPr>
            <w:r>
              <w:rPr>
                <w:spacing w:val="-10"/>
                <w:sz w:val="24"/>
              </w:rPr>
              <w:t>2</w:t>
            </w:r>
          </w:p>
        </w:tc>
        <w:tc>
          <w:tcPr>
            <w:tcW w:w="1844" w:type="dxa"/>
          </w:tcPr>
          <w:p w14:paraId="23D9C5EE" w14:textId="77777777" w:rsidR="004F75DF" w:rsidRDefault="0013698B">
            <w:pPr>
              <w:pStyle w:val="TableParagraph"/>
              <w:spacing w:before="40" w:line="266" w:lineRule="exact"/>
              <w:ind w:right="759"/>
              <w:jc w:val="right"/>
              <w:rPr>
                <w:sz w:val="24"/>
              </w:rPr>
            </w:pPr>
            <w:r>
              <w:rPr>
                <w:spacing w:val="-10"/>
                <w:sz w:val="24"/>
              </w:rPr>
              <w:t>0</w:t>
            </w:r>
          </w:p>
        </w:tc>
        <w:tc>
          <w:tcPr>
            <w:tcW w:w="1983" w:type="dxa"/>
          </w:tcPr>
          <w:p w14:paraId="748B0304" w14:textId="77777777" w:rsidR="004F75DF" w:rsidRDefault="0013698B">
            <w:pPr>
              <w:pStyle w:val="TableParagraph"/>
              <w:spacing w:before="40" w:line="266" w:lineRule="exact"/>
              <w:ind w:right="826"/>
              <w:jc w:val="right"/>
              <w:rPr>
                <w:sz w:val="24"/>
              </w:rPr>
            </w:pPr>
            <w:r>
              <w:rPr>
                <w:spacing w:val="-10"/>
                <w:sz w:val="24"/>
              </w:rPr>
              <w:t>0</w:t>
            </w:r>
          </w:p>
        </w:tc>
        <w:tc>
          <w:tcPr>
            <w:tcW w:w="283" w:type="dxa"/>
          </w:tcPr>
          <w:p w14:paraId="13FF9C34" w14:textId="77777777" w:rsidR="004F75DF" w:rsidRDefault="004F75DF">
            <w:pPr>
              <w:pStyle w:val="TableParagraph"/>
              <w:rPr>
                <w:sz w:val="24"/>
              </w:rPr>
            </w:pPr>
          </w:p>
        </w:tc>
      </w:tr>
      <w:tr w:rsidR="004F75DF" w14:paraId="393235D1" w14:textId="77777777">
        <w:trPr>
          <w:trHeight w:val="528"/>
        </w:trPr>
        <w:tc>
          <w:tcPr>
            <w:tcW w:w="5489" w:type="dxa"/>
            <w:gridSpan w:val="2"/>
          </w:tcPr>
          <w:p w14:paraId="4B491C5F" w14:textId="77777777" w:rsidR="004F75DF" w:rsidRDefault="0013698B">
            <w:pPr>
              <w:pStyle w:val="TableParagraph"/>
              <w:spacing w:before="141"/>
              <w:ind w:left="237"/>
              <w:rPr>
                <w:sz w:val="24"/>
              </w:rPr>
            </w:pPr>
            <w:r>
              <w:rPr>
                <w:sz w:val="24"/>
              </w:rPr>
              <w:t>Итого по</w:t>
            </w:r>
            <w:r>
              <w:rPr>
                <w:spacing w:val="-2"/>
                <w:sz w:val="24"/>
              </w:rPr>
              <w:t xml:space="preserve"> разделу</w:t>
            </w:r>
          </w:p>
        </w:tc>
        <w:tc>
          <w:tcPr>
            <w:tcW w:w="1138" w:type="dxa"/>
          </w:tcPr>
          <w:p w14:paraId="4ED23B4F" w14:textId="77777777" w:rsidR="004F75DF" w:rsidRDefault="0013698B">
            <w:pPr>
              <w:pStyle w:val="TableParagraph"/>
              <w:spacing w:before="141"/>
              <w:ind w:left="191"/>
              <w:jc w:val="center"/>
              <w:rPr>
                <w:sz w:val="24"/>
              </w:rPr>
            </w:pPr>
            <w:r>
              <w:rPr>
                <w:spacing w:val="-10"/>
                <w:sz w:val="24"/>
              </w:rPr>
              <w:t>6</w:t>
            </w:r>
          </w:p>
        </w:tc>
        <w:tc>
          <w:tcPr>
            <w:tcW w:w="4110" w:type="dxa"/>
            <w:gridSpan w:val="3"/>
          </w:tcPr>
          <w:p w14:paraId="723A1485" w14:textId="77777777" w:rsidR="004F75DF" w:rsidRDefault="004F75DF">
            <w:pPr>
              <w:pStyle w:val="TableParagraph"/>
              <w:rPr>
                <w:sz w:val="24"/>
              </w:rPr>
            </w:pPr>
          </w:p>
        </w:tc>
      </w:tr>
      <w:tr w:rsidR="004F75DF" w14:paraId="0BE27B5D" w14:textId="77777777">
        <w:trPr>
          <w:trHeight w:val="326"/>
        </w:trPr>
        <w:tc>
          <w:tcPr>
            <w:tcW w:w="10737" w:type="dxa"/>
            <w:gridSpan w:val="6"/>
          </w:tcPr>
          <w:p w14:paraId="5647645F" w14:textId="77777777" w:rsidR="004F75DF" w:rsidRDefault="0013698B">
            <w:pPr>
              <w:pStyle w:val="TableParagraph"/>
              <w:spacing w:before="44" w:line="262" w:lineRule="exact"/>
              <w:ind w:left="237"/>
              <w:rPr>
                <w:b/>
                <w:sz w:val="24"/>
              </w:rPr>
            </w:pPr>
            <w:r>
              <w:rPr>
                <w:b/>
                <w:sz w:val="24"/>
              </w:rPr>
              <w:t>Раздел</w:t>
            </w:r>
            <w:r>
              <w:rPr>
                <w:b/>
                <w:spacing w:val="-5"/>
                <w:sz w:val="24"/>
              </w:rPr>
              <w:t xml:space="preserve"> </w:t>
            </w:r>
            <w:r>
              <w:rPr>
                <w:b/>
                <w:sz w:val="24"/>
              </w:rPr>
              <w:t>5.</w:t>
            </w:r>
            <w:r>
              <w:rPr>
                <w:b/>
                <w:spacing w:val="1"/>
                <w:sz w:val="24"/>
              </w:rPr>
              <w:t xml:space="preserve"> </w:t>
            </w:r>
            <w:r>
              <w:rPr>
                <w:b/>
                <w:sz w:val="24"/>
              </w:rPr>
              <w:t>Система</w:t>
            </w:r>
            <w:r>
              <w:rPr>
                <w:b/>
                <w:spacing w:val="-3"/>
                <w:sz w:val="24"/>
              </w:rPr>
              <w:t xml:space="preserve"> </w:t>
            </w:r>
            <w:r>
              <w:rPr>
                <w:b/>
                <w:sz w:val="24"/>
              </w:rPr>
              <w:t>языка.</w:t>
            </w:r>
            <w:r>
              <w:rPr>
                <w:b/>
                <w:spacing w:val="-2"/>
                <w:sz w:val="24"/>
              </w:rPr>
              <w:t xml:space="preserve"> </w:t>
            </w:r>
            <w:r>
              <w:rPr>
                <w:b/>
                <w:sz w:val="24"/>
              </w:rPr>
              <w:t>Морфология.</w:t>
            </w:r>
            <w:r>
              <w:rPr>
                <w:b/>
                <w:spacing w:val="-5"/>
                <w:sz w:val="24"/>
              </w:rPr>
              <w:t xml:space="preserve"> </w:t>
            </w:r>
            <w:r>
              <w:rPr>
                <w:b/>
                <w:sz w:val="24"/>
              </w:rPr>
              <w:t>Культура</w:t>
            </w:r>
            <w:r>
              <w:rPr>
                <w:b/>
                <w:spacing w:val="-2"/>
                <w:sz w:val="24"/>
              </w:rPr>
              <w:t xml:space="preserve"> </w:t>
            </w:r>
            <w:r>
              <w:rPr>
                <w:b/>
                <w:sz w:val="24"/>
              </w:rPr>
              <w:t>речи.</w:t>
            </w:r>
            <w:r>
              <w:rPr>
                <w:b/>
                <w:spacing w:val="1"/>
                <w:sz w:val="24"/>
              </w:rPr>
              <w:t xml:space="preserve"> </w:t>
            </w:r>
            <w:r>
              <w:rPr>
                <w:b/>
                <w:spacing w:val="-2"/>
                <w:sz w:val="24"/>
              </w:rPr>
              <w:t>Орфография</w:t>
            </w:r>
          </w:p>
        </w:tc>
      </w:tr>
      <w:tr w:rsidR="004F75DF" w14:paraId="583B0255" w14:textId="77777777">
        <w:trPr>
          <w:trHeight w:val="599"/>
        </w:trPr>
        <w:tc>
          <w:tcPr>
            <w:tcW w:w="1268" w:type="dxa"/>
          </w:tcPr>
          <w:p w14:paraId="0AA35304" w14:textId="77777777" w:rsidR="004F75DF" w:rsidRDefault="0013698B">
            <w:pPr>
              <w:pStyle w:val="TableParagraph"/>
              <w:spacing w:before="179"/>
              <w:ind w:left="103"/>
              <w:rPr>
                <w:sz w:val="24"/>
              </w:rPr>
            </w:pPr>
            <w:r>
              <w:rPr>
                <w:spacing w:val="-5"/>
                <w:sz w:val="24"/>
              </w:rPr>
              <w:t>5.1</w:t>
            </w:r>
          </w:p>
        </w:tc>
        <w:tc>
          <w:tcPr>
            <w:tcW w:w="4221" w:type="dxa"/>
          </w:tcPr>
          <w:p w14:paraId="36B464B8" w14:textId="77777777" w:rsidR="004F75DF" w:rsidRDefault="0013698B">
            <w:pPr>
              <w:pStyle w:val="TableParagraph"/>
              <w:spacing w:before="32" w:line="274" w:lineRule="exact"/>
              <w:ind w:left="237" w:right="519"/>
              <w:rPr>
                <w:sz w:val="24"/>
              </w:rPr>
            </w:pPr>
            <w:r>
              <w:rPr>
                <w:sz w:val="24"/>
              </w:rPr>
              <w:t>Морфология</w:t>
            </w:r>
            <w:r>
              <w:rPr>
                <w:spacing w:val="-11"/>
                <w:sz w:val="24"/>
              </w:rPr>
              <w:t xml:space="preserve"> </w:t>
            </w:r>
            <w:r>
              <w:rPr>
                <w:sz w:val="24"/>
              </w:rPr>
              <w:t>как</w:t>
            </w:r>
            <w:r>
              <w:rPr>
                <w:spacing w:val="-12"/>
                <w:sz w:val="24"/>
              </w:rPr>
              <w:t xml:space="preserve"> </w:t>
            </w:r>
            <w:r>
              <w:rPr>
                <w:sz w:val="24"/>
              </w:rPr>
              <w:t>раздел</w:t>
            </w:r>
            <w:r>
              <w:rPr>
                <w:spacing w:val="-11"/>
                <w:sz w:val="24"/>
              </w:rPr>
              <w:t xml:space="preserve"> </w:t>
            </w:r>
            <w:r>
              <w:rPr>
                <w:sz w:val="24"/>
              </w:rPr>
              <w:t>науки</w:t>
            </w:r>
            <w:r>
              <w:rPr>
                <w:spacing w:val="-10"/>
                <w:sz w:val="24"/>
              </w:rPr>
              <w:t xml:space="preserve"> </w:t>
            </w:r>
            <w:r>
              <w:rPr>
                <w:sz w:val="24"/>
              </w:rPr>
              <w:t>о языке (обобщение)</w:t>
            </w:r>
          </w:p>
        </w:tc>
        <w:tc>
          <w:tcPr>
            <w:tcW w:w="1138" w:type="dxa"/>
          </w:tcPr>
          <w:p w14:paraId="4188BD63" w14:textId="77777777" w:rsidR="004F75DF" w:rsidRDefault="0013698B">
            <w:pPr>
              <w:pStyle w:val="TableParagraph"/>
              <w:spacing w:before="179"/>
              <w:ind w:left="191"/>
              <w:jc w:val="center"/>
              <w:rPr>
                <w:sz w:val="24"/>
              </w:rPr>
            </w:pPr>
            <w:r>
              <w:rPr>
                <w:spacing w:val="-10"/>
                <w:sz w:val="24"/>
              </w:rPr>
              <w:t>1</w:t>
            </w:r>
          </w:p>
        </w:tc>
        <w:tc>
          <w:tcPr>
            <w:tcW w:w="1844" w:type="dxa"/>
          </w:tcPr>
          <w:p w14:paraId="35D650F0" w14:textId="77777777" w:rsidR="004F75DF" w:rsidRDefault="0013698B">
            <w:pPr>
              <w:pStyle w:val="TableParagraph"/>
              <w:spacing w:before="179"/>
              <w:ind w:right="759"/>
              <w:jc w:val="right"/>
              <w:rPr>
                <w:sz w:val="24"/>
              </w:rPr>
            </w:pPr>
            <w:r>
              <w:rPr>
                <w:spacing w:val="-10"/>
                <w:sz w:val="24"/>
              </w:rPr>
              <w:t>0</w:t>
            </w:r>
          </w:p>
        </w:tc>
        <w:tc>
          <w:tcPr>
            <w:tcW w:w="1983" w:type="dxa"/>
          </w:tcPr>
          <w:p w14:paraId="79EBD615" w14:textId="77777777" w:rsidR="004F75DF" w:rsidRDefault="0013698B">
            <w:pPr>
              <w:pStyle w:val="TableParagraph"/>
              <w:spacing w:before="179"/>
              <w:ind w:right="826"/>
              <w:jc w:val="right"/>
              <w:rPr>
                <w:sz w:val="24"/>
              </w:rPr>
            </w:pPr>
            <w:r>
              <w:rPr>
                <w:spacing w:val="-10"/>
                <w:sz w:val="24"/>
              </w:rPr>
              <w:t>0</w:t>
            </w:r>
          </w:p>
        </w:tc>
        <w:tc>
          <w:tcPr>
            <w:tcW w:w="283" w:type="dxa"/>
          </w:tcPr>
          <w:p w14:paraId="6780EE18" w14:textId="77777777" w:rsidR="004F75DF" w:rsidRDefault="004F75DF">
            <w:pPr>
              <w:pStyle w:val="TableParagraph"/>
              <w:rPr>
                <w:sz w:val="24"/>
              </w:rPr>
            </w:pPr>
          </w:p>
        </w:tc>
      </w:tr>
      <w:tr w:rsidR="004F75DF" w14:paraId="56BA970D" w14:textId="77777777">
        <w:trPr>
          <w:trHeight w:val="326"/>
        </w:trPr>
        <w:tc>
          <w:tcPr>
            <w:tcW w:w="1268" w:type="dxa"/>
          </w:tcPr>
          <w:p w14:paraId="6AD55B21" w14:textId="77777777" w:rsidR="004F75DF" w:rsidRDefault="0013698B">
            <w:pPr>
              <w:pStyle w:val="TableParagraph"/>
              <w:spacing w:before="40" w:line="266" w:lineRule="exact"/>
              <w:ind w:left="103"/>
              <w:rPr>
                <w:sz w:val="24"/>
              </w:rPr>
            </w:pPr>
            <w:r>
              <w:rPr>
                <w:spacing w:val="-5"/>
                <w:sz w:val="24"/>
              </w:rPr>
              <w:t>5.2</w:t>
            </w:r>
          </w:p>
        </w:tc>
        <w:tc>
          <w:tcPr>
            <w:tcW w:w="4221" w:type="dxa"/>
          </w:tcPr>
          <w:p w14:paraId="1616028B" w14:textId="77777777" w:rsidR="004F75DF" w:rsidRDefault="0013698B">
            <w:pPr>
              <w:pStyle w:val="TableParagraph"/>
              <w:spacing w:before="40" w:line="266" w:lineRule="exact"/>
              <w:ind w:left="237"/>
              <w:rPr>
                <w:sz w:val="24"/>
              </w:rPr>
            </w:pPr>
            <w:r>
              <w:rPr>
                <w:sz w:val="24"/>
              </w:rPr>
              <w:t>Причастие</w:t>
            </w:r>
            <w:r>
              <w:rPr>
                <w:spacing w:val="-3"/>
                <w:sz w:val="24"/>
              </w:rPr>
              <w:t xml:space="preserve"> </w:t>
            </w:r>
            <w:r>
              <w:rPr>
                <w:sz w:val="24"/>
              </w:rPr>
              <w:t>как</w:t>
            </w:r>
            <w:r>
              <w:rPr>
                <w:spacing w:val="-3"/>
                <w:sz w:val="24"/>
              </w:rPr>
              <w:t xml:space="preserve"> </w:t>
            </w:r>
            <w:r>
              <w:rPr>
                <w:sz w:val="24"/>
              </w:rPr>
              <w:t>особая</w:t>
            </w:r>
            <w:r>
              <w:rPr>
                <w:spacing w:val="-1"/>
                <w:sz w:val="24"/>
              </w:rPr>
              <w:t xml:space="preserve"> </w:t>
            </w:r>
            <w:r>
              <w:rPr>
                <w:sz w:val="24"/>
              </w:rPr>
              <w:t>форма</w:t>
            </w:r>
            <w:r>
              <w:rPr>
                <w:spacing w:val="-6"/>
                <w:sz w:val="24"/>
              </w:rPr>
              <w:t xml:space="preserve"> </w:t>
            </w:r>
            <w:r>
              <w:rPr>
                <w:spacing w:val="-2"/>
                <w:sz w:val="24"/>
              </w:rPr>
              <w:t>глагола</w:t>
            </w:r>
          </w:p>
        </w:tc>
        <w:tc>
          <w:tcPr>
            <w:tcW w:w="1138" w:type="dxa"/>
          </w:tcPr>
          <w:p w14:paraId="656C4438" w14:textId="77777777" w:rsidR="004F75DF" w:rsidRDefault="0013698B">
            <w:pPr>
              <w:pStyle w:val="TableParagraph"/>
              <w:spacing w:before="40" w:line="266" w:lineRule="exact"/>
              <w:ind w:left="544"/>
              <w:rPr>
                <w:sz w:val="24"/>
              </w:rPr>
            </w:pPr>
            <w:r>
              <w:rPr>
                <w:spacing w:val="-5"/>
                <w:sz w:val="24"/>
              </w:rPr>
              <w:t>20</w:t>
            </w:r>
          </w:p>
        </w:tc>
        <w:tc>
          <w:tcPr>
            <w:tcW w:w="1844" w:type="dxa"/>
          </w:tcPr>
          <w:p w14:paraId="0581FB41" w14:textId="77777777" w:rsidR="004F75DF" w:rsidRDefault="0013698B">
            <w:pPr>
              <w:pStyle w:val="TableParagraph"/>
              <w:spacing w:before="40" w:line="266" w:lineRule="exact"/>
              <w:ind w:right="759"/>
              <w:jc w:val="right"/>
              <w:rPr>
                <w:sz w:val="24"/>
              </w:rPr>
            </w:pPr>
            <w:r>
              <w:rPr>
                <w:spacing w:val="-10"/>
                <w:sz w:val="24"/>
              </w:rPr>
              <w:t>1</w:t>
            </w:r>
          </w:p>
        </w:tc>
        <w:tc>
          <w:tcPr>
            <w:tcW w:w="1983" w:type="dxa"/>
          </w:tcPr>
          <w:p w14:paraId="66909718" w14:textId="77777777" w:rsidR="004F75DF" w:rsidRDefault="0013698B">
            <w:pPr>
              <w:pStyle w:val="TableParagraph"/>
              <w:spacing w:before="40" w:line="266" w:lineRule="exact"/>
              <w:ind w:right="826"/>
              <w:jc w:val="right"/>
              <w:rPr>
                <w:sz w:val="24"/>
              </w:rPr>
            </w:pPr>
            <w:r>
              <w:rPr>
                <w:spacing w:val="-10"/>
                <w:sz w:val="24"/>
              </w:rPr>
              <w:t>4</w:t>
            </w:r>
          </w:p>
        </w:tc>
        <w:tc>
          <w:tcPr>
            <w:tcW w:w="283" w:type="dxa"/>
          </w:tcPr>
          <w:p w14:paraId="5401738C" w14:textId="77777777" w:rsidR="004F75DF" w:rsidRDefault="004F75DF">
            <w:pPr>
              <w:pStyle w:val="TableParagraph"/>
              <w:rPr>
                <w:sz w:val="24"/>
              </w:rPr>
            </w:pPr>
          </w:p>
        </w:tc>
      </w:tr>
      <w:tr w:rsidR="004F75DF" w14:paraId="63FF5D51" w14:textId="77777777">
        <w:trPr>
          <w:trHeight w:val="600"/>
        </w:trPr>
        <w:tc>
          <w:tcPr>
            <w:tcW w:w="1268" w:type="dxa"/>
          </w:tcPr>
          <w:p w14:paraId="4F41BBB7" w14:textId="77777777" w:rsidR="004F75DF" w:rsidRDefault="0013698B">
            <w:pPr>
              <w:pStyle w:val="TableParagraph"/>
              <w:spacing w:before="179"/>
              <w:ind w:left="103"/>
              <w:rPr>
                <w:sz w:val="24"/>
              </w:rPr>
            </w:pPr>
            <w:r>
              <w:rPr>
                <w:spacing w:val="-5"/>
                <w:sz w:val="24"/>
              </w:rPr>
              <w:t>5.3</w:t>
            </w:r>
          </w:p>
        </w:tc>
        <w:tc>
          <w:tcPr>
            <w:tcW w:w="4221" w:type="dxa"/>
          </w:tcPr>
          <w:p w14:paraId="27CB4E33" w14:textId="77777777" w:rsidR="004F75DF" w:rsidRDefault="0013698B">
            <w:pPr>
              <w:pStyle w:val="TableParagraph"/>
              <w:spacing w:before="20" w:line="280" w:lineRule="atLeast"/>
              <w:ind w:left="237"/>
              <w:rPr>
                <w:sz w:val="24"/>
              </w:rPr>
            </w:pPr>
            <w:r>
              <w:rPr>
                <w:sz w:val="24"/>
              </w:rPr>
              <w:t>Деепричастие</w:t>
            </w:r>
            <w:r>
              <w:rPr>
                <w:spacing w:val="-13"/>
                <w:sz w:val="24"/>
              </w:rPr>
              <w:t xml:space="preserve"> </w:t>
            </w:r>
            <w:r>
              <w:rPr>
                <w:sz w:val="24"/>
              </w:rPr>
              <w:t>как</w:t>
            </w:r>
            <w:r>
              <w:rPr>
                <w:spacing w:val="-14"/>
                <w:sz w:val="24"/>
              </w:rPr>
              <w:t xml:space="preserve"> </w:t>
            </w:r>
            <w:r>
              <w:rPr>
                <w:sz w:val="24"/>
              </w:rPr>
              <w:t>особая</w:t>
            </w:r>
            <w:r>
              <w:rPr>
                <w:spacing w:val="-12"/>
                <w:sz w:val="24"/>
              </w:rPr>
              <w:t xml:space="preserve"> </w:t>
            </w:r>
            <w:r>
              <w:rPr>
                <w:sz w:val="24"/>
              </w:rPr>
              <w:t xml:space="preserve">форма </w:t>
            </w:r>
            <w:r>
              <w:rPr>
                <w:spacing w:val="-2"/>
                <w:sz w:val="24"/>
              </w:rPr>
              <w:t>глагола</w:t>
            </w:r>
          </w:p>
        </w:tc>
        <w:tc>
          <w:tcPr>
            <w:tcW w:w="1138" w:type="dxa"/>
          </w:tcPr>
          <w:p w14:paraId="3D83B186" w14:textId="77777777" w:rsidR="004F75DF" w:rsidRDefault="0013698B">
            <w:pPr>
              <w:pStyle w:val="TableParagraph"/>
              <w:spacing w:before="179"/>
              <w:ind w:left="544"/>
              <w:rPr>
                <w:sz w:val="24"/>
              </w:rPr>
            </w:pPr>
            <w:r>
              <w:rPr>
                <w:spacing w:val="-5"/>
                <w:sz w:val="24"/>
              </w:rPr>
              <w:t>14</w:t>
            </w:r>
          </w:p>
        </w:tc>
        <w:tc>
          <w:tcPr>
            <w:tcW w:w="1844" w:type="dxa"/>
          </w:tcPr>
          <w:p w14:paraId="003E47F6" w14:textId="77777777" w:rsidR="004F75DF" w:rsidRDefault="0013698B">
            <w:pPr>
              <w:pStyle w:val="TableParagraph"/>
              <w:spacing w:before="179"/>
              <w:ind w:right="759"/>
              <w:jc w:val="right"/>
              <w:rPr>
                <w:sz w:val="24"/>
              </w:rPr>
            </w:pPr>
            <w:r>
              <w:rPr>
                <w:spacing w:val="-10"/>
                <w:sz w:val="24"/>
              </w:rPr>
              <w:t>1</w:t>
            </w:r>
          </w:p>
        </w:tc>
        <w:tc>
          <w:tcPr>
            <w:tcW w:w="1983" w:type="dxa"/>
          </w:tcPr>
          <w:p w14:paraId="705B5984" w14:textId="77777777" w:rsidR="004F75DF" w:rsidRDefault="0013698B">
            <w:pPr>
              <w:pStyle w:val="TableParagraph"/>
              <w:spacing w:before="179"/>
              <w:ind w:right="826"/>
              <w:jc w:val="right"/>
              <w:rPr>
                <w:sz w:val="24"/>
              </w:rPr>
            </w:pPr>
            <w:r>
              <w:rPr>
                <w:spacing w:val="-10"/>
                <w:sz w:val="24"/>
              </w:rPr>
              <w:t>5</w:t>
            </w:r>
          </w:p>
        </w:tc>
        <w:tc>
          <w:tcPr>
            <w:tcW w:w="283" w:type="dxa"/>
          </w:tcPr>
          <w:p w14:paraId="7B862326" w14:textId="77777777" w:rsidR="004F75DF" w:rsidRDefault="004F75DF">
            <w:pPr>
              <w:pStyle w:val="TableParagraph"/>
              <w:rPr>
                <w:sz w:val="24"/>
              </w:rPr>
            </w:pPr>
          </w:p>
        </w:tc>
      </w:tr>
      <w:tr w:rsidR="004F75DF" w14:paraId="6FD2C8B8" w14:textId="77777777">
        <w:trPr>
          <w:trHeight w:val="326"/>
        </w:trPr>
        <w:tc>
          <w:tcPr>
            <w:tcW w:w="1268" w:type="dxa"/>
          </w:tcPr>
          <w:p w14:paraId="56ABD7A6" w14:textId="77777777" w:rsidR="004F75DF" w:rsidRDefault="0013698B">
            <w:pPr>
              <w:pStyle w:val="TableParagraph"/>
              <w:spacing w:before="44" w:line="262" w:lineRule="exact"/>
              <w:ind w:left="103"/>
              <w:rPr>
                <w:sz w:val="24"/>
              </w:rPr>
            </w:pPr>
            <w:r>
              <w:rPr>
                <w:spacing w:val="-5"/>
                <w:sz w:val="24"/>
              </w:rPr>
              <w:t>5.4</w:t>
            </w:r>
          </w:p>
        </w:tc>
        <w:tc>
          <w:tcPr>
            <w:tcW w:w="4221" w:type="dxa"/>
          </w:tcPr>
          <w:p w14:paraId="197CD260" w14:textId="77777777" w:rsidR="004F75DF" w:rsidRDefault="0013698B">
            <w:pPr>
              <w:pStyle w:val="TableParagraph"/>
              <w:spacing w:before="44" w:line="262" w:lineRule="exact"/>
              <w:ind w:left="237"/>
              <w:rPr>
                <w:sz w:val="24"/>
              </w:rPr>
            </w:pPr>
            <w:r>
              <w:rPr>
                <w:spacing w:val="-2"/>
                <w:sz w:val="24"/>
              </w:rPr>
              <w:t>Наречие</w:t>
            </w:r>
          </w:p>
        </w:tc>
        <w:tc>
          <w:tcPr>
            <w:tcW w:w="1138" w:type="dxa"/>
          </w:tcPr>
          <w:p w14:paraId="649F62E5" w14:textId="77777777" w:rsidR="004F75DF" w:rsidRDefault="0013698B">
            <w:pPr>
              <w:pStyle w:val="TableParagraph"/>
              <w:spacing w:before="44" w:line="262" w:lineRule="exact"/>
              <w:ind w:left="544"/>
              <w:rPr>
                <w:sz w:val="24"/>
              </w:rPr>
            </w:pPr>
            <w:r>
              <w:rPr>
                <w:spacing w:val="-5"/>
                <w:sz w:val="24"/>
              </w:rPr>
              <w:t>21</w:t>
            </w:r>
          </w:p>
        </w:tc>
        <w:tc>
          <w:tcPr>
            <w:tcW w:w="1844" w:type="dxa"/>
          </w:tcPr>
          <w:p w14:paraId="51A1E9F8" w14:textId="77777777" w:rsidR="004F75DF" w:rsidRDefault="0013698B">
            <w:pPr>
              <w:pStyle w:val="TableParagraph"/>
              <w:spacing w:before="44" w:line="262" w:lineRule="exact"/>
              <w:ind w:right="759"/>
              <w:jc w:val="right"/>
              <w:rPr>
                <w:sz w:val="24"/>
              </w:rPr>
            </w:pPr>
            <w:r>
              <w:rPr>
                <w:spacing w:val="-10"/>
                <w:sz w:val="24"/>
              </w:rPr>
              <w:t>0</w:t>
            </w:r>
          </w:p>
        </w:tc>
        <w:tc>
          <w:tcPr>
            <w:tcW w:w="1983" w:type="dxa"/>
          </w:tcPr>
          <w:p w14:paraId="4B99B5D2" w14:textId="77777777" w:rsidR="004F75DF" w:rsidRDefault="0013698B">
            <w:pPr>
              <w:pStyle w:val="TableParagraph"/>
              <w:spacing w:before="44" w:line="262" w:lineRule="exact"/>
              <w:ind w:right="826"/>
              <w:jc w:val="right"/>
              <w:rPr>
                <w:sz w:val="24"/>
              </w:rPr>
            </w:pPr>
            <w:r>
              <w:rPr>
                <w:spacing w:val="-10"/>
                <w:sz w:val="24"/>
              </w:rPr>
              <w:t>8</w:t>
            </w:r>
          </w:p>
        </w:tc>
        <w:tc>
          <w:tcPr>
            <w:tcW w:w="283" w:type="dxa"/>
          </w:tcPr>
          <w:p w14:paraId="62E11440" w14:textId="77777777" w:rsidR="004F75DF" w:rsidRDefault="004F75DF">
            <w:pPr>
              <w:pStyle w:val="TableParagraph"/>
              <w:rPr>
                <w:sz w:val="24"/>
              </w:rPr>
            </w:pPr>
          </w:p>
        </w:tc>
      </w:tr>
      <w:tr w:rsidR="004F75DF" w14:paraId="18A61B26" w14:textId="77777777">
        <w:trPr>
          <w:trHeight w:val="326"/>
        </w:trPr>
        <w:tc>
          <w:tcPr>
            <w:tcW w:w="1268" w:type="dxa"/>
          </w:tcPr>
          <w:p w14:paraId="046B2326" w14:textId="77777777" w:rsidR="004F75DF" w:rsidRDefault="0013698B">
            <w:pPr>
              <w:pStyle w:val="TableParagraph"/>
              <w:spacing w:before="44" w:line="262" w:lineRule="exact"/>
              <w:ind w:left="103"/>
              <w:rPr>
                <w:sz w:val="24"/>
              </w:rPr>
            </w:pPr>
            <w:r>
              <w:rPr>
                <w:spacing w:val="-5"/>
                <w:sz w:val="24"/>
              </w:rPr>
              <w:t>5.5</w:t>
            </w:r>
          </w:p>
        </w:tc>
        <w:tc>
          <w:tcPr>
            <w:tcW w:w="4221" w:type="dxa"/>
          </w:tcPr>
          <w:p w14:paraId="1D30164A" w14:textId="77777777" w:rsidR="004F75DF" w:rsidRDefault="0013698B">
            <w:pPr>
              <w:pStyle w:val="TableParagraph"/>
              <w:spacing w:before="44" w:line="262" w:lineRule="exact"/>
              <w:ind w:left="237"/>
              <w:rPr>
                <w:sz w:val="24"/>
              </w:rPr>
            </w:pPr>
            <w:r>
              <w:rPr>
                <w:sz w:val="24"/>
              </w:rPr>
              <w:t>Слова</w:t>
            </w:r>
            <w:r>
              <w:rPr>
                <w:spacing w:val="-2"/>
                <w:sz w:val="24"/>
              </w:rPr>
              <w:t xml:space="preserve"> </w:t>
            </w:r>
            <w:r>
              <w:rPr>
                <w:sz w:val="24"/>
              </w:rPr>
              <w:t>категории</w:t>
            </w:r>
            <w:r>
              <w:rPr>
                <w:spacing w:val="1"/>
                <w:sz w:val="24"/>
              </w:rPr>
              <w:t xml:space="preserve"> </w:t>
            </w:r>
            <w:r>
              <w:rPr>
                <w:spacing w:val="-2"/>
                <w:sz w:val="24"/>
              </w:rPr>
              <w:t>состояния</w:t>
            </w:r>
          </w:p>
        </w:tc>
        <w:tc>
          <w:tcPr>
            <w:tcW w:w="1138" w:type="dxa"/>
          </w:tcPr>
          <w:p w14:paraId="58D3D22C" w14:textId="77777777" w:rsidR="004F75DF" w:rsidRDefault="0013698B">
            <w:pPr>
              <w:pStyle w:val="TableParagraph"/>
              <w:spacing w:before="44" w:line="262" w:lineRule="exact"/>
              <w:ind w:left="191"/>
              <w:jc w:val="center"/>
              <w:rPr>
                <w:sz w:val="24"/>
              </w:rPr>
            </w:pPr>
            <w:r>
              <w:rPr>
                <w:spacing w:val="-10"/>
                <w:sz w:val="24"/>
              </w:rPr>
              <w:t>2</w:t>
            </w:r>
          </w:p>
        </w:tc>
        <w:tc>
          <w:tcPr>
            <w:tcW w:w="1844" w:type="dxa"/>
          </w:tcPr>
          <w:p w14:paraId="5132D227" w14:textId="77777777" w:rsidR="004F75DF" w:rsidRDefault="0013698B">
            <w:pPr>
              <w:pStyle w:val="TableParagraph"/>
              <w:spacing w:before="44" w:line="262" w:lineRule="exact"/>
              <w:ind w:right="759"/>
              <w:jc w:val="right"/>
              <w:rPr>
                <w:sz w:val="24"/>
              </w:rPr>
            </w:pPr>
            <w:r>
              <w:rPr>
                <w:spacing w:val="-10"/>
                <w:sz w:val="24"/>
              </w:rPr>
              <w:t>0</w:t>
            </w:r>
          </w:p>
        </w:tc>
        <w:tc>
          <w:tcPr>
            <w:tcW w:w="1983" w:type="dxa"/>
          </w:tcPr>
          <w:p w14:paraId="25B4F8C9" w14:textId="77777777" w:rsidR="004F75DF" w:rsidRDefault="0013698B">
            <w:pPr>
              <w:pStyle w:val="TableParagraph"/>
              <w:spacing w:before="44" w:line="262" w:lineRule="exact"/>
              <w:ind w:right="826"/>
              <w:jc w:val="right"/>
              <w:rPr>
                <w:sz w:val="24"/>
              </w:rPr>
            </w:pPr>
            <w:r>
              <w:rPr>
                <w:spacing w:val="-10"/>
                <w:sz w:val="24"/>
              </w:rPr>
              <w:t>1</w:t>
            </w:r>
          </w:p>
        </w:tc>
        <w:tc>
          <w:tcPr>
            <w:tcW w:w="283" w:type="dxa"/>
          </w:tcPr>
          <w:p w14:paraId="2AB90FF6" w14:textId="77777777" w:rsidR="004F75DF" w:rsidRDefault="004F75DF">
            <w:pPr>
              <w:pStyle w:val="TableParagraph"/>
              <w:rPr>
                <w:sz w:val="24"/>
              </w:rPr>
            </w:pPr>
          </w:p>
        </w:tc>
      </w:tr>
      <w:tr w:rsidR="004F75DF" w14:paraId="4EC93936" w14:textId="77777777">
        <w:trPr>
          <w:trHeight w:val="326"/>
        </w:trPr>
        <w:tc>
          <w:tcPr>
            <w:tcW w:w="1268" w:type="dxa"/>
          </w:tcPr>
          <w:p w14:paraId="376C3EEC" w14:textId="77777777" w:rsidR="004F75DF" w:rsidRDefault="0013698B">
            <w:pPr>
              <w:pStyle w:val="TableParagraph"/>
              <w:spacing w:before="44" w:line="262" w:lineRule="exact"/>
              <w:ind w:left="103"/>
              <w:rPr>
                <w:sz w:val="24"/>
              </w:rPr>
            </w:pPr>
            <w:r>
              <w:rPr>
                <w:spacing w:val="-5"/>
                <w:sz w:val="24"/>
              </w:rPr>
              <w:t>5.6</w:t>
            </w:r>
          </w:p>
        </w:tc>
        <w:tc>
          <w:tcPr>
            <w:tcW w:w="4221" w:type="dxa"/>
          </w:tcPr>
          <w:p w14:paraId="4EB6AD77" w14:textId="77777777" w:rsidR="004F75DF" w:rsidRDefault="0013698B">
            <w:pPr>
              <w:pStyle w:val="TableParagraph"/>
              <w:spacing w:before="44" w:line="262" w:lineRule="exact"/>
              <w:ind w:left="237"/>
              <w:rPr>
                <w:sz w:val="24"/>
              </w:rPr>
            </w:pPr>
            <w:r>
              <w:rPr>
                <w:sz w:val="24"/>
              </w:rPr>
              <w:t>Служебные</w:t>
            </w:r>
            <w:r>
              <w:rPr>
                <w:spacing w:val="-8"/>
                <w:sz w:val="24"/>
              </w:rPr>
              <w:t xml:space="preserve"> </w:t>
            </w:r>
            <w:r>
              <w:rPr>
                <w:sz w:val="24"/>
              </w:rPr>
              <w:t>части</w:t>
            </w:r>
            <w:r>
              <w:rPr>
                <w:spacing w:val="-4"/>
                <w:sz w:val="24"/>
              </w:rPr>
              <w:t xml:space="preserve"> речи</w:t>
            </w:r>
          </w:p>
        </w:tc>
        <w:tc>
          <w:tcPr>
            <w:tcW w:w="1138" w:type="dxa"/>
          </w:tcPr>
          <w:p w14:paraId="51297DE1" w14:textId="77777777" w:rsidR="004F75DF" w:rsidRDefault="0013698B">
            <w:pPr>
              <w:pStyle w:val="TableParagraph"/>
              <w:spacing w:before="44" w:line="262" w:lineRule="exact"/>
              <w:ind w:left="191"/>
              <w:jc w:val="center"/>
              <w:rPr>
                <w:sz w:val="24"/>
              </w:rPr>
            </w:pPr>
            <w:r>
              <w:rPr>
                <w:spacing w:val="-10"/>
                <w:sz w:val="24"/>
              </w:rPr>
              <w:t>1</w:t>
            </w:r>
          </w:p>
        </w:tc>
        <w:tc>
          <w:tcPr>
            <w:tcW w:w="1844" w:type="dxa"/>
          </w:tcPr>
          <w:p w14:paraId="3FCEFDCD" w14:textId="77777777" w:rsidR="004F75DF" w:rsidRDefault="0013698B">
            <w:pPr>
              <w:pStyle w:val="TableParagraph"/>
              <w:spacing w:before="44" w:line="262" w:lineRule="exact"/>
              <w:ind w:right="759"/>
              <w:jc w:val="right"/>
              <w:rPr>
                <w:sz w:val="24"/>
              </w:rPr>
            </w:pPr>
            <w:r>
              <w:rPr>
                <w:spacing w:val="-10"/>
                <w:sz w:val="24"/>
              </w:rPr>
              <w:t>1</w:t>
            </w:r>
          </w:p>
        </w:tc>
        <w:tc>
          <w:tcPr>
            <w:tcW w:w="1983" w:type="dxa"/>
          </w:tcPr>
          <w:p w14:paraId="02EB6BE1" w14:textId="77777777" w:rsidR="004F75DF" w:rsidRDefault="0013698B">
            <w:pPr>
              <w:pStyle w:val="TableParagraph"/>
              <w:spacing w:before="44" w:line="262" w:lineRule="exact"/>
              <w:ind w:right="826"/>
              <w:jc w:val="right"/>
              <w:rPr>
                <w:sz w:val="24"/>
              </w:rPr>
            </w:pPr>
            <w:r>
              <w:rPr>
                <w:spacing w:val="-10"/>
                <w:sz w:val="24"/>
              </w:rPr>
              <w:t>0</w:t>
            </w:r>
          </w:p>
        </w:tc>
        <w:tc>
          <w:tcPr>
            <w:tcW w:w="283" w:type="dxa"/>
          </w:tcPr>
          <w:p w14:paraId="1C965861" w14:textId="77777777" w:rsidR="004F75DF" w:rsidRDefault="004F75DF">
            <w:pPr>
              <w:pStyle w:val="TableParagraph"/>
              <w:rPr>
                <w:sz w:val="24"/>
              </w:rPr>
            </w:pPr>
          </w:p>
        </w:tc>
      </w:tr>
      <w:tr w:rsidR="004F75DF" w14:paraId="62FD6E66" w14:textId="77777777">
        <w:trPr>
          <w:trHeight w:val="326"/>
        </w:trPr>
        <w:tc>
          <w:tcPr>
            <w:tcW w:w="1268" w:type="dxa"/>
          </w:tcPr>
          <w:p w14:paraId="18A4B166" w14:textId="77777777" w:rsidR="004F75DF" w:rsidRDefault="0013698B">
            <w:pPr>
              <w:pStyle w:val="TableParagraph"/>
              <w:spacing w:before="45" w:line="262" w:lineRule="exact"/>
              <w:ind w:left="103"/>
              <w:rPr>
                <w:sz w:val="24"/>
              </w:rPr>
            </w:pPr>
            <w:r>
              <w:rPr>
                <w:spacing w:val="-5"/>
                <w:sz w:val="24"/>
              </w:rPr>
              <w:t>5.7</w:t>
            </w:r>
          </w:p>
        </w:tc>
        <w:tc>
          <w:tcPr>
            <w:tcW w:w="4221" w:type="dxa"/>
          </w:tcPr>
          <w:p w14:paraId="0136554C" w14:textId="77777777" w:rsidR="004F75DF" w:rsidRDefault="0013698B">
            <w:pPr>
              <w:pStyle w:val="TableParagraph"/>
              <w:spacing w:before="45" w:line="262" w:lineRule="exact"/>
              <w:ind w:left="237"/>
              <w:rPr>
                <w:sz w:val="24"/>
              </w:rPr>
            </w:pPr>
            <w:r>
              <w:rPr>
                <w:spacing w:val="-2"/>
                <w:sz w:val="24"/>
              </w:rPr>
              <w:t>Предлог</w:t>
            </w:r>
          </w:p>
        </w:tc>
        <w:tc>
          <w:tcPr>
            <w:tcW w:w="1138" w:type="dxa"/>
          </w:tcPr>
          <w:p w14:paraId="1C7303C7" w14:textId="77777777" w:rsidR="004F75DF" w:rsidRDefault="0013698B">
            <w:pPr>
              <w:pStyle w:val="TableParagraph"/>
              <w:spacing w:before="45" w:line="262" w:lineRule="exact"/>
              <w:ind w:left="544"/>
              <w:rPr>
                <w:sz w:val="24"/>
              </w:rPr>
            </w:pPr>
            <w:r>
              <w:rPr>
                <w:spacing w:val="-5"/>
                <w:sz w:val="24"/>
              </w:rPr>
              <w:t>12</w:t>
            </w:r>
          </w:p>
        </w:tc>
        <w:tc>
          <w:tcPr>
            <w:tcW w:w="1844" w:type="dxa"/>
          </w:tcPr>
          <w:p w14:paraId="0364A17F" w14:textId="77777777" w:rsidR="004F75DF" w:rsidRDefault="0013698B">
            <w:pPr>
              <w:pStyle w:val="TableParagraph"/>
              <w:spacing w:before="45" w:line="262" w:lineRule="exact"/>
              <w:ind w:right="759"/>
              <w:jc w:val="right"/>
              <w:rPr>
                <w:sz w:val="24"/>
              </w:rPr>
            </w:pPr>
            <w:r>
              <w:rPr>
                <w:spacing w:val="-10"/>
                <w:sz w:val="24"/>
              </w:rPr>
              <w:t>0</w:t>
            </w:r>
          </w:p>
        </w:tc>
        <w:tc>
          <w:tcPr>
            <w:tcW w:w="1983" w:type="dxa"/>
          </w:tcPr>
          <w:p w14:paraId="46942698" w14:textId="77777777" w:rsidR="004F75DF" w:rsidRDefault="0013698B">
            <w:pPr>
              <w:pStyle w:val="TableParagraph"/>
              <w:spacing w:before="45" w:line="262" w:lineRule="exact"/>
              <w:ind w:right="826"/>
              <w:jc w:val="right"/>
              <w:rPr>
                <w:sz w:val="24"/>
              </w:rPr>
            </w:pPr>
            <w:r>
              <w:rPr>
                <w:spacing w:val="-10"/>
                <w:sz w:val="24"/>
              </w:rPr>
              <w:t>4</w:t>
            </w:r>
          </w:p>
        </w:tc>
        <w:tc>
          <w:tcPr>
            <w:tcW w:w="283" w:type="dxa"/>
          </w:tcPr>
          <w:p w14:paraId="3C995FCF" w14:textId="77777777" w:rsidR="004F75DF" w:rsidRDefault="004F75DF">
            <w:pPr>
              <w:pStyle w:val="TableParagraph"/>
              <w:rPr>
                <w:sz w:val="24"/>
              </w:rPr>
            </w:pPr>
          </w:p>
        </w:tc>
      </w:tr>
      <w:tr w:rsidR="004F75DF" w14:paraId="2A14C2B1" w14:textId="77777777">
        <w:trPr>
          <w:trHeight w:val="326"/>
        </w:trPr>
        <w:tc>
          <w:tcPr>
            <w:tcW w:w="1268" w:type="dxa"/>
          </w:tcPr>
          <w:p w14:paraId="2F8135F8" w14:textId="77777777" w:rsidR="004F75DF" w:rsidRDefault="0013698B">
            <w:pPr>
              <w:pStyle w:val="TableParagraph"/>
              <w:spacing w:before="44" w:line="262" w:lineRule="exact"/>
              <w:ind w:left="103"/>
              <w:rPr>
                <w:sz w:val="24"/>
              </w:rPr>
            </w:pPr>
            <w:r>
              <w:rPr>
                <w:spacing w:val="-5"/>
                <w:sz w:val="24"/>
              </w:rPr>
              <w:t>5.8</w:t>
            </w:r>
          </w:p>
        </w:tc>
        <w:tc>
          <w:tcPr>
            <w:tcW w:w="4221" w:type="dxa"/>
          </w:tcPr>
          <w:p w14:paraId="0B0028B0" w14:textId="77777777" w:rsidR="004F75DF" w:rsidRDefault="0013698B">
            <w:pPr>
              <w:pStyle w:val="TableParagraph"/>
              <w:spacing w:before="44" w:line="262" w:lineRule="exact"/>
              <w:ind w:left="237"/>
              <w:rPr>
                <w:sz w:val="24"/>
              </w:rPr>
            </w:pPr>
            <w:r>
              <w:rPr>
                <w:spacing w:val="-4"/>
                <w:sz w:val="24"/>
              </w:rPr>
              <w:t>Союз</w:t>
            </w:r>
          </w:p>
        </w:tc>
        <w:tc>
          <w:tcPr>
            <w:tcW w:w="1138" w:type="dxa"/>
          </w:tcPr>
          <w:p w14:paraId="2025A741" w14:textId="77777777" w:rsidR="004F75DF" w:rsidRDefault="0013698B">
            <w:pPr>
              <w:pStyle w:val="TableParagraph"/>
              <w:spacing w:before="44" w:line="262" w:lineRule="exact"/>
              <w:ind w:left="544"/>
              <w:rPr>
                <w:sz w:val="24"/>
              </w:rPr>
            </w:pPr>
            <w:r>
              <w:rPr>
                <w:spacing w:val="-5"/>
                <w:sz w:val="24"/>
              </w:rPr>
              <w:t>12</w:t>
            </w:r>
          </w:p>
        </w:tc>
        <w:tc>
          <w:tcPr>
            <w:tcW w:w="1844" w:type="dxa"/>
          </w:tcPr>
          <w:p w14:paraId="5F8E2EBF" w14:textId="77777777" w:rsidR="004F75DF" w:rsidRDefault="0013698B">
            <w:pPr>
              <w:pStyle w:val="TableParagraph"/>
              <w:spacing w:before="44" w:line="262" w:lineRule="exact"/>
              <w:ind w:right="759"/>
              <w:jc w:val="right"/>
              <w:rPr>
                <w:sz w:val="24"/>
              </w:rPr>
            </w:pPr>
            <w:r>
              <w:rPr>
                <w:spacing w:val="-10"/>
                <w:sz w:val="24"/>
              </w:rPr>
              <w:t>0</w:t>
            </w:r>
          </w:p>
        </w:tc>
        <w:tc>
          <w:tcPr>
            <w:tcW w:w="1983" w:type="dxa"/>
          </w:tcPr>
          <w:p w14:paraId="6CA42FD3" w14:textId="77777777" w:rsidR="004F75DF" w:rsidRDefault="0013698B">
            <w:pPr>
              <w:pStyle w:val="TableParagraph"/>
              <w:spacing w:before="44" w:line="262" w:lineRule="exact"/>
              <w:ind w:right="826"/>
              <w:jc w:val="right"/>
              <w:rPr>
                <w:sz w:val="24"/>
              </w:rPr>
            </w:pPr>
            <w:r>
              <w:rPr>
                <w:spacing w:val="-10"/>
                <w:sz w:val="24"/>
              </w:rPr>
              <w:t>3</w:t>
            </w:r>
          </w:p>
        </w:tc>
        <w:tc>
          <w:tcPr>
            <w:tcW w:w="283" w:type="dxa"/>
          </w:tcPr>
          <w:p w14:paraId="71CB94B4" w14:textId="77777777" w:rsidR="004F75DF" w:rsidRDefault="004F75DF">
            <w:pPr>
              <w:pStyle w:val="TableParagraph"/>
              <w:rPr>
                <w:sz w:val="24"/>
              </w:rPr>
            </w:pPr>
          </w:p>
        </w:tc>
      </w:tr>
      <w:tr w:rsidR="004F75DF" w14:paraId="50A6008A" w14:textId="77777777">
        <w:trPr>
          <w:trHeight w:val="326"/>
        </w:trPr>
        <w:tc>
          <w:tcPr>
            <w:tcW w:w="1268" w:type="dxa"/>
          </w:tcPr>
          <w:p w14:paraId="797DB92B" w14:textId="77777777" w:rsidR="004F75DF" w:rsidRDefault="0013698B">
            <w:pPr>
              <w:pStyle w:val="TableParagraph"/>
              <w:spacing w:before="44" w:line="262" w:lineRule="exact"/>
              <w:ind w:left="103"/>
              <w:rPr>
                <w:sz w:val="24"/>
              </w:rPr>
            </w:pPr>
            <w:r>
              <w:rPr>
                <w:spacing w:val="-5"/>
                <w:sz w:val="24"/>
              </w:rPr>
              <w:t>5.9</w:t>
            </w:r>
          </w:p>
        </w:tc>
        <w:tc>
          <w:tcPr>
            <w:tcW w:w="4221" w:type="dxa"/>
          </w:tcPr>
          <w:p w14:paraId="6735A1A7" w14:textId="77777777" w:rsidR="004F75DF" w:rsidRDefault="0013698B">
            <w:pPr>
              <w:pStyle w:val="TableParagraph"/>
              <w:spacing w:before="44" w:line="262" w:lineRule="exact"/>
              <w:ind w:left="237"/>
              <w:rPr>
                <w:sz w:val="24"/>
              </w:rPr>
            </w:pPr>
            <w:r>
              <w:rPr>
                <w:spacing w:val="-2"/>
                <w:sz w:val="24"/>
              </w:rPr>
              <w:t>Частица</w:t>
            </w:r>
          </w:p>
        </w:tc>
        <w:tc>
          <w:tcPr>
            <w:tcW w:w="1138" w:type="dxa"/>
          </w:tcPr>
          <w:p w14:paraId="0F876767" w14:textId="77777777" w:rsidR="004F75DF" w:rsidRDefault="0013698B">
            <w:pPr>
              <w:pStyle w:val="TableParagraph"/>
              <w:spacing w:before="44" w:line="262" w:lineRule="exact"/>
              <w:ind w:left="544"/>
              <w:rPr>
                <w:sz w:val="24"/>
              </w:rPr>
            </w:pPr>
            <w:r>
              <w:rPr>
                <w:spacing w:val="-5"/>
                <w:sz w:val="24"/>
              </w:rPr>
              <w:t>12</w:t>
            </w:r>
          </w:p>
        </w:tc>
        <w:tc>
          <w:tcPr>
            <w:tcW w:w="1844" w:type="dxa"/>
          </w:tcPr>
          <w:p w14:paraId="589684D4" w14:textId="77777777" w:rsidR="004F75DF" w:rsidRDefault="0013698B">
            <w:pPr>
              <w:pStyle w:val="TableParagraph"/>
              <w:spacing w:before="44" w:line="262" w:lineRule="exact"/>
              <w:ind w:right="759"/>
              <w:jc w:val="right"/>
              <w:rPr>
                <w:sz w:val="24"/>
              </w:rPr>
            </w:pPr>
            <w:r>
              <w:rPr>
                <w:spacing w:val="-10"/>
                <w:sz w:val="24"/>
              </w:rPr>
              <w:t>0</w:t>
            </w:r>
          </w:p>
        </w:tc>
        <w:tc>
          <w:tcPr>
            <w:tcW w:w="1983" w:type="dxa"/>
          </w:tcPr>
          <w:p w14:paraId="21728B84" w14:textId="77777777" w:rsidR="004F75DF" w:rsidRDefault="0013698B">
            <w:pPr>
              <w:pStyle w:val="TableParagraph"/>
              <w:spacing w:before="44" w:line="262" w:lineRule="exact"/>
              <w:ind w:right="826"/>
              <w:jc w:val="right"/>
              <w:rPr>
                <w:sz w:val="24"/>
              </w:rPr>
            </w:pPr>
            <w:r>
              <w:rPr>
                <w:spacing w:val="-10"/>
                <w:sz w:val="24"/>
              </w:rPr>
              <w:t>5</w:t>
            </w:r>
          </w:p>
        </w:tc>
        <w:tc>
          <w:tcPr>
            <w:tcW w:w="283" w:type="dxa"/>
          </w:tcPr>
          <w:p w14:paraId="425EF9E8" w14:textId="77777777" w:rsidR="004F75DF" w:rsidRDefault="004F75DF">
            <w:pPr>
              <w:pStyle w:val="TableParagraph"/>
              <w:rPr>
                <w:sz w:val="24"/>
              </w:rPr>
            </w:pPr>
          </w:p>
        </w:tc>
      </w:tr>
      <w:tr w:rsidR="004F75DF" w14:paraId="06C6CB06" w14:textId="77777777">
        <w:trPr>
          <w:trHeight w:val="604"/>
        </w:trPr>
        <w:tc>
          <w:tcPr>
            <w:tcW w:w="1268" w:type="dxa"/>
          </w:tcPr>
          <w:p w14:paraId="0B6F7E03" w14:textId="77777777" w:rsidR="004F75DF" w:rsidRDefault="0013698B">
            <w:pPr>
              <w:pStyle w:val="TableParagraph"/>
              <w:spacing w:before="179"/>
              <w:ind w:left="103"/>
              <w:rPr>
                <w:sz w:val="24"/>
              </w:rPr>
            </w:pPr>
            <w:r>
              <w:rPr>
                <w:spacing w:val="-4"/>
                <w:sz w:val="24"/>
              </w:rPr>
              <w:t>5.10</w:t>
            </w:r>
          </w:p>
        </w:tc>
        <w:tc>
          <w:tcPr>
            <w:tcW w:w="4221" w:type="dxa"/>
          </w:tcPr>
          <w:p w14:paraId="4F41DE54" w14:textId="77777777" w:rsidR="004F75DF" w:rsidRDefault="0013698B">
            <w:pPr>
              <w:pStyle w:val="TableParagraph"/>
              <w:spacing w:before="36" w:line="274" w:lineRule="exact"/>
              <w:ind w:left="237"/>
              <w:rPr>
                <w:sz w:val="24"/>
              </w:rPr>
            </w:pPr>
            <w:r>
              <w:rPr>
                <w:sz w:val="24"/>
              </w:rPr>
              <w:t>Междометия</w:t>
            </w:r>
            <w:r>
              <w:rPr>
                <w:spacing w:val="-15"/>
                <w:sz w:val="24"/>
              </w:rPr>
              <w:t xml:space="preserve"> </w:t>
            </w:r>
            <w:r>
              <w:rPr>
                <w:sz w:val="24"/>
              </w:rPr>
              <w:t>и</w:t>
            </w:r>
            <w:r>
              <w:rPr>
                <w:spacing w:val="-15"/>
                <w:sz w:val="24"/>
              </w:rPr>
              <w:t xml:space="preserve"> </w:t>
            </w:r>
            <w:r>
              <w:rPr>
                <w:sz w:val="24"/>
              </w:rPr>
              <w:t xml:space="preserve">звукоподражательные </w:t>
            </w:r>
            <w:r>
              <w:rPr>
                <w:spacing w:val="-2"/>
                <w:sz w:val="24"/>
              </w:rPr>
              <w:t>слова</w:t>
            </w:r>
          </w:p>
        </w:tc>
        <w:tc>
          <w:tcPr>
            <w:tcW w:w="1138" w:type="dxa"/>
          </w:tcPr>
          <w:p w14:paraId="2CFB20EC" w14:textId="77777777" w:rsidR="004F75DF" w:rsidRDefault="0013698B">
            <w:pPr>
              <w:pStyle w:val="TableParagraph"/>
              <w:spacing w:before="179"/>
              <w:ind w:left="191"/>
              <w:jc w:val="center"/>
              <w:rPr>
                <w:sz w:val="24"/>
              </w:rPr>
            </w:pPr>
            <w:r>
              <w:rPr>
                <w:spacing w:val="-10"/>
                <w:sz w:val="24"/>
              </w:rPr>
              <w:t>4</w:t>
            </w:r>
          </w:p>
        </w:tc>
        <w:tc>
          <w:tcPr>
            <w:tcW w:w="1844" w:type="dxa"/>
          </w:tcPr>
          <w:p w14:paraId="392AC07F" w14:textId="77777777" w:rsidR="004F75DF" w:rsidRDefault="0013698B">
            <w:pPr>
              <w:pStyle w:val="TableParagraph"/>
              <w:spacing w:before="179"/>
              <w:ind w:right="759"/>
              <w:jc w:val="right"/>
              <w:rPr>
                <w:sz w:val="24"/>
              </w:rPr>
            </w:pPr>
            <w:r>
              <w:rPr>
                <w:spacing w:val="-10"/>
                <w:sz w:val="24"/>
              </w:rPr>
              <w:t>0</w:t>
            </w:r>
          </w:p>
        </w:tc>
        <w:tc>
          <w:tcPr>
            <w:tcW w:w="1983" w:type="dxa"/>
          </w:tcPr>
          <w:p w14:paraId="38279BE8" w14:textId="77777777" w:rsidR="004F75DF" w:rsidRDefault="0013698B">
            <w:pPr>
              <w:pStyle w:val="TableParagraph"/>
              <w:spacing w:before="179"/>
              <w:ind w:right="826"/>
              <w:jc w:val="right"/>
              <w:rPr>
                <w:sz w:val="24"/>
              </w:rPr>
            </w:pPr>
            <w:r>
              <w:rPr>
                <w:spacing w:val="-10"/>
                <w:sz w:val="24"/>
              </w:rPr>
              <w:t>2</w:t>
            </w:r>
          </w:p>
        </w:tc>
        <w:tc>
          <w:tcPr>
            <w:tcW w:w="283" w:type="dxa"/>
          </w:tcPr>
          <w:p w14:paraId="6294EFF7" w14:textId="77777777" w:rsidR="004F75DF" w:rsidRDefault="004F75DF">
            <w:pPr>
              <w:pStyle w:val="TableParagraph"/>
              <w:rPr>
                <w:sz w:val="24"/>
              </w:rPr>
            </w:pPr>
          </w:p>
        </w:tc>
      </w:tr>
      <w:tr w:rsidR="004F75DF" w14:paraId="67A37983" w14:textId="77777777">
        <w:trPr>
          <w:trHeight w:val="326"/>
        </w:trPr>
        <w:tc>
          <w:tcPr>
            <w:tcW w:w="1268" w:type="dxa"/>
          </w:tcPr>
          <w:p w14:paraId="13675510" w14:textId="77777777" w:rsidR="004F75DF" w:rsidRDefault="0013698B">
            <w:pPr>
              <w:pStyle w:val="TableParagraph"/>
              <w:spacing w:before="40" w:line="266" w:lineRule="exact"/>
              <w:ind w:left="103"/>
              <w:rPr>
                <w:sz w:val="24"/>
              </w:rPr>
            </w:pPr>
            <w:r>
              <w:rPr>
                <w:spacing w:val="-4"/>
                <w:sz w:val="24"/>
              </w:rPr>
              <w:t>5.11</w:t>
            </w:r>
          </w:p>
        </w:tc>
        <w:tc>
          <w:tcPr>
            <w:tcW w:w="4221" w:type="dxa"/>
          </w:tcPr>
          <w:p w14:paraId="7E36FCE8" w14:textId="77777777" w:rsidR="004F75DF" w:rsidRDefault="0013698B">
            <w:pPr>
              <w:pStyle w:val="TableParagraph"/>
              <w:spacing w:before="40" w:line="266" w:lineRule="exact"/>
              <w:ind w:left="237"/>
              <w:rPr>
                <w:sz w:val="24"/>
              </w:rPr>
            </w:pPr>
            <w:r>
              <w:rPr>
                <w:sz w:val="24"/>
              </w:rPr>
              <w:t>Омонимия</w:t>
            </w:r>
            <w:r>
              <w:rPr>
                <w:spacing w:val="-5"/>
                <w:sz w:val="24"/>
              </w:rPr>
              <w:t xml:space="preserve"> </w:t>
            </w:r>
            <w:r>
              <w:rPr>
                <w:sz w:val="24"/>
              </w:rPr>
              <w:t>слов</w:t>
            </w:r>
            <w:r>
              <w:rPr>
                <w:spacing w:val="-2"/>
                <w:sz w:val="24"/>
              </w:rPr>
              <w:t xml:space="preserve"> </w:t>
            </w:r>
            <w:r>
              <w:rPr>
                <w:sz w:val="24"/>
              </w:rPr>
              <w:t>разных</w:t>
            </w:r>
            <w:r>
              <w:rPr>
                <w:spacing w:val="-5"/>
                <w:sz w:val="24"/>
              </w:rPr>
              <w:t xml:space="preserve"> </w:t>
            </w:r>
            <w:r>
              <w:rPr>
                <w:sz w:val="24"/>
              </w:rPr>
              <w:t>частей</w:t>
            </w:r>
            <w:r>
              <w:rPr>
                <w:spacing w:val="1"/>
                <w:sz w:val="24"/>
              </w:rPr>
              <w:t xml:space="preserve"> </w:t>
            </w:r>
            <w:r>
              <w:rPr>
                <w:spacing w:val="-4"/>
                <w:sz w:val="24"/>
              </w:rPr>
              <w:t>речи</w:t>
            </w:r>
          </w:p>
        </w:tc>
        <w:tc>
          <w:tcPr>
            <w:tcW w:w="1138" w:type="dxa"/>
          </w:tcPr>
          <w:p w14:paraId="1E915608" w14:textId="77777777" w:rsidR="004F75DF" w:rsidRDefault="0013698B">
            <w:pPr>
              <w:pStyle w:val="TableParagraph"/>
              <w:spacing w:before="40" w:line="266" w:lineRule="exact"/>
              <w:ind w:left="191"/>
              <w:jc w:val="center"/>
              <w:rPr>
                <w:sz w:val="24"/>
              </w:rPr>
            </w:pPr>
            <w:r>
              <w:rPr>
                <w:spacing w:val="-10"/>
                <w:sz w:val="24"/>
              </w:rPr>
              <w:t>2</w:t>
            </w:r>
          </w:p>
        </w:tc>
        <w:tc>
          <w:tcPr>
            <w:tcW w:w="1844" w:type="dxa"/>
          </w:tcPr>
          <w:p w14:paraId="489E2D39" w14:textId="77777777" w:rsidR="004F75DF" w:rsidRDefault="0013698B">
            <w:pPr>
              <w:pStyle w:val="TableParagraph"/>
              <w:spacing w:before="40" w:line="266" w:lineRule="exact"/>
              <w:ind w:right="759"/>
              <w:jc w:val="right"/>
              <w:rPr>
                <w:sz w:val="24"/>
              </w:rPr>
            </w:pPr>
            <w:r>
              <w:rPr>
                <w:spacing w:val="-10"/>
                <w:sz w:val="24"/>
              </w:rPr>
              <w:t>0</w:t>
            </w:r>
          </w:p>
        </w:tc>
        <w:tc>
          <w:tcPr>
            <w:tcW w:w="1983" w:type="dxa"/>
          </w:tcPr>
          <w:p w14:paraId="7739C603" w14:textId="77777777" w:rsidR="004F75DF" w:rsidRDefault="0013698B">
            <w:pPr>
              <w:pStyle w:val="TableParagraph"/>
              <w:spacing w:before="40" w:line="266" w:lineRule="exact"/>
              <w:ind w:right="826"/>
              <w:jc w:val="right"/>
              <w:rPr>
                <w:sz w:val="24"/>
              </w:rPr>
            </w:pPr>
            <w:r>
              <w:rPr>
                <w:spacing w:val="-10"/>
                <w:sz w:val="24"/>
              </w:rPr>
              <w:t>2</w:t>
            </w:r>
          </w:p>
        </w:tc>
        <w:tc>
          <w:tcPr>
            <w:tcW w:w="283" w:type="dxa"/>
          </w:tcPr>
          <w:p w14:paraId="7E6E46EA" w14:textId="77777777" w:rsidR="004F75DF" w:rsidRDefault="004F75DF">
            <w:pPr>
              <w:pStyle w:val="TableParagraph"/>
              <w:rPr>
                <w:sz w:val="24"/>
              </w:rPr>
            </w:pPr>
          </w:p>
        </w:tc>
      </w:tr>
    </w:tbl>
    <w:p w14:paraId="05799632" w14:textId="77777777" w:rsidR="004F75DF" w:rsidRDefault="004F75DF">
      <w:pPr>
        <w:rPr>
          <w:sz w:val="24"/>
        </w:rPr>
        <w:sectPr w:rsidR="004F75DF">
          <w:pgSz w:w="11910" w:h="16390"/>
          <w:pgMar w:top="780" w:right="0" w:bottom="280" w:left="460" w:header="720" w:footer="720" w:gutter="0"/>
          <w:cols w:space="720"/>
        </w:sectPr>
      </w:pPr>
    </w:p>
    <w:p w14:paraId="2483BC74" w14:textId="77777777" w:rsidR="004F75DF" w:rsidRDefault="004F75DF">
      <w:pPr>
        <w:pStyle w:val="a3"/>
        <w:spacing w:before="4"/>
        <w:ind w:left="0"/>
        <w:jc w:val="left"/>
        <w:rPr>
          <w:b/>
          <w:sz w:val="2"/>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488"/>
        <w:gridCol w:w="1138"/>
        <w:gridCol w:w="1844"/>
        <w:gridCol w:w="1983"/>
        <w:gridCol w:w="283"/>
      </w:tblGrid>
      <w:tr w:rsidR="004F75DF" w14:paraId="7F718BAF" w14:textId="77777777">
        <w:trPr>
          <w:trHeight w:val="527"/>
        </w:trPr>
        <w:tc>
          <w:tcPr>
            <w:tcW w:w="5488" w:type="dxa"/>
          </w:tcPr>
          <w:p w14:paraId="6CE18222" w14:textId="77777777" w:rsidR="004F75DF" w:rsidRDefault="0013698B">
            <w:pPr>
              <w:pStyle w:val="TableParagraph"/>
              <w:spacing w:before="145"/>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1138" w:type="dxa"/>
          </w:tcPr>
          <w:p w14:paraId="224A43F2" w14:textId="77777777" w:rsidR="004F75DF" w:rsidRDefault="0013698B">
            <w:pPr>
              <w:pStyle w:val="TableParagraph"/>
              <w:spacing w:before="145"/>
              <w:ind w:left="483"/>
              <w:rPr>
                <w:sz w:val="24"/>
              </w:rPr>
            </w:pPr>
            <w:r>
              <w:rPr>
                <w:spacing w:val="-5"/>
                <w:sz w:val="24"/>
              </w:rPr>
              <w:t>101</w:t>
            </w:r>
          </w:p>
        </w:tc>
        <w:tc>
          <w:tcPr>
            <w:tcW w:w="4110" w:type="dxa"/>
            <w:gridSpan w:val="3"/>
          </w:tcPr>
          <w:p w14:paraId="161D5C7B" w14:textId="77777777" w:rsidR="004F75DF" w:rsidRDefault="004F75DF">
            <w:pPr>
              <w:pStyle w:val="TableParagraph"/>
              <w:rPr>
                <w:sz w:val="24"/>
              </w:rPr>
            </w:pPr>
          </w:p>
        </w:tc>
      </w:tr>
      <w:tr w:rsidR="004F75DF" w14:paraId="11AC4C86" w14:textId="77777777">
        <w:trPr>
          <w:trHeight w:val="326"/>
        </w:trPr>
        <w:tc>
          <w:tcPr>
            <w:tcW w:w="5488" w:type="dxa"/>
          </w:tcPr>
          <w:p w14:paraId="4208B0D6" w14:textId="77777777" w:rsidR="004F75DF" w:rsidRDefault="0013698B">
            <w:pPr>
              <w:pStyle w:val="TableParagraph"/>
              <w:spacing w:before="40" w:line="266" w:lineRule="exact"/>
              <w:ind w:left="237"/>
              <w:rPr>
                <w:sz w:val="24"/>
              </w:rPr>
            </w:pPr>
            <w:r>
              <w:rPr>
                <w:sz w:val="24"/>
              </w:rPr>
              <w:t>Повторение</w:t>
            </w:r>
            <w:r>
              <w:rPr>
                <w:spacing w:val="-7"/>
                <w:sz w:val="24"/>
              </w:rPr>
              <w:t xml:space="preserve"> </w:t>
            </w:r>
            <w:r>
              <w:rPr>
                <w:sz w:val="24"/>
              </w:rPr>
              <w:t>пройденного</w:t>
            </w:r>
            <w:r>
              <w:rPr>
                <w:spacing w:val="-6"/>
                <w:sz w:val="24"/>
              </w:rPr>
              <w:t xml:space="preserve"> </w:t>
            </w:r>
            <w:r>
              <w:rPr>
                <w:spacing w:val="-2"/>
                <w:sz w:val="24"/>
              </w:rPr>
              <w:t>материала</w:t>
            </w:r>
          </w:p>
        </w:tc>
        <w:tc>
          <w:tcPr>
            <w:tcW w:w="1138" w:type="dxa"/>
          </w:tcPr>
          <w:p w14:paraId="6274C9BF" w14:textId="77777777" w:rsidR="004F75DF" w:rsidRDefault="0013698B">
            <w:pPr>
              <w:pStyle w:val="TableParagraph"/>
              <w:spacing w:before="40" w:line="266" w:lineRule="exact"/>
              <w:ind w:left="200" w:right="7"/>
              <w:jc w:val="center"/>
              <w:rPr>
                <w:sz w:val="24"/>
              </w:rPr>
            </w:pPr>
            <w:r>
              <w:rPr>
                <w:spacing w:val="-10"/>
                <w:sz w:val="24"/>
              </w:rPr>
              <w:t>8</w:t>
            </w:r>
          </w:p>
        </w:tc>
        <w:tc>
          <w:tcPr>
            <w:tcW w:w="1844" w:type="dxa"/>
          </w:tcPr>
          <w:p w14:paraId="356C9395" w14:textId="77777777" w:rsidR="004F75DF" w:rsidRDefault="0013698B">
            <w:pPr>
              <w:pStyle w:val="TableParagraph"/>
              <w:spacing w:before="40" w:line="266" w:lineRule="exact"/>
              <w:ind w:left="205" w:right="8"/>
              <w:jc w:val="center"/>
              <w:rPr>
                <w:sz w:val="24"/>
              </w:rPr>
            </w:pPr>
            <w:r>
              <w:rPr>
                <w:spacing w:val="-10"/>
                <w:sz w:val="24"/>
              </w:rPr>
              <w:t>0</w:t>
            </w:r>
          </w:p>
        </w:tc>
        <w:tc>
          <w:tcPr>
            <w:tcW w:w="1983" w:type="dxa"/>
          </w:tcPr>
          <w:p w14:paraId="216683E3" w14:textId="77777777" w:rsidR="004F75DF" w:rsidRDefault="0013698B">
            <w:pPr>
              <w:pStyle w:val="TableParagraph"/>
              <w:spacing w:before="40" w:line="266" w:lineRule="exact"/>
              <w:ind w:left="202"/>
              <w:jc w:val="center"/>
              <w:rPr>
                <w:sz w:val="24"/>
              </w:rPr>
            </w:pPr>
            <w:r>
              <w:rPr>
                <w:spacing w:val="-10"/>
                <w:sz w:val="24"/>
              </w:rPr>
              <w:t>0</w:t>
            </w:r>
          </w:p>
        </w:tc>
        <w:tc>
          <w:tcPr>
            <w:tcW w:w="283" w:type="dxa"/>
          </w:tcPr>
          <w:p w14:paraId="74DE5D40" w14:textId="77777777" w:rsidR="004F75DF" w:rsidRDefault="004F75DF">
            <w:pPr>
              <w:pStyle w:val="TableParagraph"/>
              <w:rPr>
                <w:sz w:val="24"/>
              </w:rPr>
            </w:pPr>
          </w:p>
        </w:tc>
      </w:tr>
      <w:tr w:rsidR="004F75DF" w14:paraId="65214D65" w14:textId="77777777">
        <w:trPr>
          <w:trHeight w:val="599"/>
        </w:trPr>
        <w:tc>
          <w:tcPr>
            <w:tcW w:w="5488" w:type="dxa"/>
          </w:tcPr>
          <w:p w14:paraId="1A00764A" w14:textId="77777777" w:rsidR="004F75DF" w:rsidRDefault="0013698B">
            <w:pPr>
              <w:pStyle w:val="TableParagraph"/>
              <w:spacing w:before="19" w:line="280" w:lineRule="atLeast"/>
              <w:ind w:left="237"/>
              <w:rPr>
                <w:sz w:val="24"/>
              </w:rPr>
            </w:pPr>
            <w:r>
              <w:rPr>
                <w:sz w:val="24"/>
              </w:rPr>
              <w:t>Итоговый контроль (сочинения, изложения, контрольные</w:t>
            </w:r>
            <w:r>
              <w:rPr>
                <w:spacing w:val="-15"/>
                <w:sz w:val="24"/>
              </w:rPr>
              <w:t xml:space="preserve"> </w:t>
            </w:r>
            <w:r>
              <w:rPr>
                <w:sz w:val="24"/>
              </w:rPr>
              <w:t>и</w:t>
            </w:r>
            <w:r>
              <w:rPr>
                <w:spacing w:val="-9"/>
                <w:sz w:val="24"/>
              </w:rPr>
              <w:t xml:space="preserve"> </w:t>
            </w:r>
            <w:r>
              <w:rPr>
                <w:sz w:val="24"/>
              </w:rPr>
              <w:t>проверочные</w:t>
            </w:r>
            <w:r>
              <w:rPr>
                <w:spacing w:val="-10"/>
                <w:sz w:val="24"/>
              </w:rPr>
              <w:t xml:space="preserve"> </w:t>
            </w:r>
            <w:r>
              <w:rPr>
                <w:sz w:val="24"/>
              </w:rPr>
              <w:t>работы,</w:t>
            </w:r>
            <w:r>
              <w:rPr>
                <w:spacing w:val="-8"/>
                <w:sz w:val="24"/>
              </w:rPr>
              <w:t xml:space="preserve"> </w:t>
            </w:r>
            <w:r>
              <w:rPr>
                <w:sz w:val="24"/>
              </w:rPr>
              <w:t>диктанты)</w:t>
            </w:r>
          </w:p>
        </w:tc>
        <w:tc>
          <w:tcPr>
            <w:tcW w:w="1138" w:type="dxa"/>
          </w:tcPr>
          <w:p w14:paraId="1EC6C4E9" w14:textId="77777777" w:rsidR="004F75DF" w:rsidRDefault="0013698B">
            <w:pPr>
              <w:pStyle w:val="TableParagraph"/>
              <w:spacing w:before="179"/>
              <w:ind w:left="545"/>
              <w:rPr>
                <w:sz w:val="24"/>
              </w:rPr>
            </w:pPr>
            <w:r>
              <w:rPr>
                <w:spacing w:val="-5"/>
                <w:sz w:val="24"/>
              </w:rPr>
              <w:t>10</w:t>
            </w:r>
          </w:p>
        </w:tc>
        <w:tc>
          <w:tcPr>
            <w:tcW w:w="1844" w:type="dxa"/>
          </w:tcPr>
          <w:p w14:paraId="4A7CD1D2" w14:textId="77777777" w:rsidR="004F75DF" w:rsidRDefault="0013698B">
            <w:pPr>
              <w:pStyle w:val="TableParagraph"/>
              <w:spacing w:before="179"/>
              <w:ind w:left="205" w:right="3"/>
              <w:jc w:val="center"/>
              <w:rPr>
                <w:sz w:val="24"/>
              </w:rPr>
            </w:pPr>
            <w:r>
              <w:rPr>
                <w:spacing w:val="-5"/>
                <w:sz w:val="24"/>
              </w:rPr>
              <w:t>10</w:t>
            </w:r>
          </w:p>
        </w:tc>
        <w:tc>
          <w:tcPr>
            <w:tcW w:w="1983" w:type="dxa"/>
          </w:tcPr>
          <w:p w14:paraId="318A4174" w14:textId="77777777" w:rsidR="004F75DF" w:rsidRDefault="0013698B">
            <w:pPr>
              <w:pStyle w:val="TableParagraph"/>
              <w:spacing w:before="179"/>
              <w:ind w:left="202"/>
              <w:jc w:val="center"/>
              <w:rPr>
                <w:sz w:val="24"/>
              </w:rPr>
            </w:pPr>
            <w:r>
              <w:rPr>
                <w:spacing w:val="-10"/>
                <w:sz w:val="24"/>
              </w:rPr>
              <w:t>0</w:t>
            </w:r>
          </w:p>
        </w:tc>
        <w:tc>
          <w:tcPr>
            <w:tcW w:w="283" w:type="dxa"/>
          </w:tcPr>
          <w:p w14:paraId="1FFDC2A7" w14:textId="77777777" w:rsidR="004F75DF" w:rsidRDefault="004F75DF">
            <w:pPr>
              <w:pStyle w:val="TableParagraph"/>
              <w:rPr>
                <w:sz w:val="24"/>
              </w:rPr>
            </w:pPr>
          </w:p>
        </w:tc>
      </w:tr>
      <w:tr w:rsidR="004F75DF" w14:paraId="1FF923EA" w14:textId="77777777">
        <w:trPr>
          <w:trHeight w:val="605"/>
        </w:trPr>
        <w:tc>
          <w:tcPr>
            <w:tcW w:w="5488" w:type="dxa"/>
          </w:tcPr>
          <w:p w14:paraId="49A2F588" w14:textId="77777777" w:rsidR="004F75DF" w:rsidRDefault="0013698B">
            <w:pPr>
              <w:pStyle w:val="TableParagraph"/>
              <w:spacing w:before="37" w:line="274" w:lineRule="exact"/>
              <w:ind w:left="237" w:right="1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138" w:type="dxa"/>
          </w:tcPr>
          <w:p w14:paraId="0BB23415" w14:textId="77777777" w:rsidR="004F75DF" w:rsidRDefault="0013698B">
            <w:pPr>
              <w:pStyle w:val="TableParagraph"/>
              <w:spacing w:before="184"/>
              <w:ind w:left="483"/>
              <w:rPr>
                <w:sz w:val="24"/>
              </w:rPr>
            </w:pPr>
            <w:r>
              <w:rPr>
                <w:spacing w:val="-5"/>
                <w:sz w:val="24"/>
              </w:rPr>
              <w:t>136</w:t>
            </w:r>
          </w:p>
        </w:tc>
        <w:tc>
          <w:tcPr>
            <w:tcW w:w="1844" w:type="dxa"/>
          </w:tcPr>
          <w:p w14:paraId="4E84BCA8" w14:textId="77777777" w:rsidR="004F75DF" w:rsidRDefault="0013698B">
            <w:pPr>
              <w:pStyle w:val="TableParagraph"/>
              <w:spacing w:before="184"/>
              <w:ind w:left="205" w:right="3"/>
              <w:jc w:val="center"/>
              <w:rPr>
                <w:sz w:val="24"/>
              </w:rPr>
            </w:pPr>
            <w:r>
              <w:rPr>
                <w:spacing w:val="-5"/>
                <w:sz w:val="24"/>
              </w:rPr>
              <w:t>13</w:t>
            </w:r>
          </w:p>
        </w:tc>
        <w:tc>
          <w:tcPr>
            <w:tcW w:w="1983" w:type="dxa"/>
          </w:tcPr>
          <w:p w14:paraId="55464741" w14:textId="77777777" w:rsidR="004F75DF" w:rsidRDefault="0013698B">
            <w:pPr>
              <w:pStyle w:val="TableParagraph"/>
              <w:spacing w:before="184"/>
              <w:ind w:left="202" w:right="5"/>
              <w:jc w:val="center"/>
              <w:rPr>
                <w:sz w:val="24"/>
              </w:rPr>
            </w:pPr>
            <w:r>
              <w:rPr>
                <w:spacing w:val="-5"/>
                <w:sz w:val="24"/>
              </w:rPr>
              <w:t>38</w:t>
            </w:r>
          </w:p>
        </w:tc>
        <w:tc>
          <w:tcPr>
            <w:tcW w:w="283" w:type="dxa"/>
          </w:tcPr>
          <w:p w14:paraId="04287ABC" w14:textId="77777777" w:rsidR="004F75DF" w:rsidRDefault="004F75DF">
            <w:pPr>
              <w:pStyle w:val="TableParagraph"/>
              <w:rPr>
                <w:sz w:val="24"/>
              </w:rPr>
            </w:pPr>
          </w:p>
        </w:tc>
      </w:tr>
    </w:tbl>
    <w:p w14:paraId="33E38287" w14:textId="77777777" w:rsidR="004F75DF" w:rsidRDefault="004F75DF">
      <w:pPr>
        <w:rPr>
          <w:sz w:val="24"/>
        </w:rPr>
        <w:sectPr w:rsidR="004F75DF">
          <w:pgSz w:w="11910" w:h="16390"/>
          <w:pgMar w:top="820" w:right="0" w:bottom="280" w:left="460" w:header="720" w:footer="720" w:gutter="0"/>
          <w:cols w:space="720"/>
        </w:sectPr>
      </w:pPr>
    </w:p>
    <w:p w14:paraId="3A134990" w14:textId="77777777" w:rsidR="004F75DF" w:rsidRDefault="0013698B">
      <w:pPr>
        <w:spacing w:before="64" w:after="6"/>
        <w:ind w:left="855"/>
        <w:rPr>
          <w:b/>
          <w:sz w:val="24"/>
        </w:rPr>
      </w:pPr>
      <w:r>
        <w:rPr>
          <w:b/>
          <w:sz w:val="24"/>
        </w:rPr>
        <w:t xml:space="preserve">8 </w:t>
      </w:r>
      <w:r>
        <w:rPr>
          <w:b/>
          <w:spacing w:val="-2"/>
          <w:sz w:val="24"/>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54"/>
        <w:gridCol w:w="3428"/>
        <w:gridCol w:w="1555"/>
        <w:gridCol w:w="1560"/>
        <w:gridCol w:w="2410"/>
        <w:gridCol w:w="235"/>
      </w:tblGrid>
      <w:tr w:rsidR="004F75DF" w14:paraId="7876116C" w14:textId="77777777">
        <w:trPr>
          <w:trHeight w:val="326"/>
        </w:trPr>
        <w:tc>
          <w:tcPr>
            <w:tcW w:w="1354" w:type="dxa"/>
            <w:vMerge w:val="restart"/>
          </w:tcPr>
          <w:p w14:paraId="10F9EEF5" w14:textId="77777777" w:rsidR="004F75DF" w:rsidRDefault="004F75DF">
            <w:pPr>
              <w:pStyle w:val="TableParagraph"/>
              <w:spacing w:before="71"/>
              <w:rPr>
                <w:b/>
                <w:sz w:val="24"/>
              </w:rPr>
            </w:pPr>
          </w:p>
          <w:p w14:paraId="5F50F815" w14:textId="77777777" w:rsidR="004F75DF" w:rsidRDefault="0013698B">
            <w:pPr>
              <w:pStyle w:val="TableParagraph"/>
              <w:ind w:left="237"/>
              <w:rPr>
                <w:b/>
                <w:sz w:val="24"/>
              </w:rPr>
            </w:pPr>
            <w:r>
              <w:rPr>
                <w:b/>
                <w:sz w:val="24"/>
              </w:rPr>
              <w:t xml:space="preserve">№ </w:t>
            </w:r>
            <w:r>
              <w:rPr>
                <w:b/>
                <w:spacing w:val="-5"/>
                <w:sz w:val="24"/>
              </w:rPr>
              <w:t>п/п</w:t>
            </w:r>
          </w:p>
        </w:tc>
        <w:tc>
          <w:tcPr>
            <w:tcW w:w="3428" w:type="dxa"/>
            <w:vMerge w:val="restart"/>
          </w:tcPr>
          <w:p w14:paraId="404A179E" w14:textId="77777777" w:rsidR="004F75DF" w:rsidRDefault="0013698B">
            <w:pPr>
              <w:pStyle w:val="TableParagraph"/>
              <w:spacing w:before="215" w:line="237" w:lineRule="auto"/>
              <w:ind w:left="237" w:right="144"/>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5525" w:type="dxa"/>
            <w:gridSpan w:val="3"/>
          </w:tcPr>
          <w:p w14:paraId="7578E801" w14:textId="77777777" w:rsidR="004F75DF" w:rsidRDefault="0013698B">
            <w:pPr>
              <w:pStyle w:val="TableParagraph"/>
              <w:spacing w:before="44" w:line="262" w:lineRule="exact"/>
              <w:ind w:left="103"/>
              <w:rPr>
                <w:b/>
                <w:sz w:val="24"/>
              </w:rPr>
            </w:pPr>
            <w:r>
              <w:rPr>
                <w:b/>
                <w:sz w:val="24"/>
              </w:rPr>
              <w:t>Количество</w:t>
            </w:r>
            <w:r>
              <w:rPr>
                <w:b/>
                <w:spacing w:val="-4"/>
                <w:sz w:val="24"/>
              </w:rPr>
              <w:t xml:space="preserve"> часов</w:t>
            </w:r>
          </w:p>
        </w:tc>
        <w:tc>
          <w:tcPr>
            <w:tcW w:w="235" w:type="dxa"/>
          </w:tcPr>
          <w:p w14:paraId="3A6965E0" w14:textId="77777777" w:rsidR="004F75DF" w:rsidRDefault="004F75DF">
            <w:pPr>
              <w:pStyle w:val="TableParagraph"/>
              <w:rPr>
                <w:sz w:val="24"/>
              </w:rPr>
            </w:pPr>
          </w:p>
        </w:tc>
      </w:tr>
      <w:tr w:rsidR="004F75DF" w14:paraId="5F1721B1" w14:textId="77777777">
        <w:trPr>
          <w:trHeight w:val="878"/>
        </w:trPr>
        <w:tc>
          <w:tcPr>
            <w:tcW w:w="1354" w:type="dxa"/>
            <w:vMerge/>
            <w:tcBorders>
              <w:top w:val="nil"/>
            </w:tcBorders>
          </w:tcPr>
          <w:p w14:paraId="64874E46" w14:textId="77777777" w:rsidR="004F75DF" w:rsidRDefault="004F75DF">
            <w:pPr>
              <w:rPr>
                <w:sz w:val="2"/>
                <w:szCs w:val="2"/>
              </w:rPr>
            </w:pPr>
          </w:p>
        </w:tc>
        <w:tc>
          <w:tcPr>
            <w:tcW w:w="3428" w:type="dxa"/>
            <w:vMerge/>
            <w:tcBorders>
              <w:top w:val="nil"/>
            </w:tcBorders>
          </w:tcPr>
          <w:p w14:paraId="35D2BEF4" w14:textId="77777777" w:rsidR="004F75DF" w:rsidRDefault="004F75DF">
            <w:pPr>
              <w:rPr>
                <w:sz w:val="2"/>
                <w:szCs w:val="2"/>
              </w:rPr>
            </w:pPr>
          </w:p>
        </w:tc>
        <w:tc>
          <w:tcPr>
            <w:tcW w:w="1555" w:type="dxa"/>
          </w:tcPr>
          <w:p w14:paraId="70F46337" w14:textId="77777777" w:rsidR="004F75DF" w:rsidRDefault="0013698B">
            <w:pPr>
              <w:pStyle w:val="TableParagraph"/>
              <w:spacing w:before="184"/>
              <w:ind w:left="238"/>
              <w:rPr>
                <w:b/>
                <w:sz w:val="24"/>
              </w:rPr>
            </w:pPr>
            <w:r>
              <w:rPr>
                <w:b/>
                <w:spacing w:val="-2"/>
                <w:sz w:val="24"/>
              </w:rPr>
              <w:t>Всего</w:t>
            </w:r>
          </w:p>
        </w:tc>
        <w:tc>
          <w:tcPr>
            <w:tcW w:w="1560" w:type="dxa"/>
          </w:tcPr>
          <w:p w14:paraId="6A8F273E" w14:textId="77777777" w:rsidR="004F75DF" w:rsidRDefault="0013698B">
            <w:pPr>
              <w:pStyle w:val="TableParagraph"/>
              <w:spacing w:before="44" w:line="242" w:lineRule="auto"/>
              <w:ind w:left="238"/>
              <w:rPr>
                <w:b/>
                <w:sz w:val="24"/>
              </w:rPr>
            </w:pPr>
            <w:r>
              <w:rPr>
                <w:b/>
                <w:spacing w:val="-2"/>
                <w:sz w:val="24"/>
              </w:rPr>
              <w:t xml:space="preserve">Контрольн </w:t>
            </w:r>
            <w:r>
              <w:rPr>
                <w:b/>
                <w:sz w:val="24"/>
              </w:rPr>
              <w:t>ые работы</w:t>
            </w:r>
          </w:p>
        </w:tc>
        <w:tc>
          <w:tcPr>
            <w:tcW w:w="2410" w:type="dxa"/>
          </w:tcPr>
          <w:p w14:paraId="10E175E1" w14:textId="77777777" w:rsidR="004F75DF" w:rsidRDefault="0013698B">
            <w:pPr>
              <w:pStyle w:val="TableParagraph"/>
              <w:spacing w:before="44" w:line="242" w:lineRule="auto"/>
              <w:ind w:left="239"/>
              <w:rPr>
                <w:b/>
                <w:sz w:val="24"/>
              </w:rPr>
            </w:pPr>
            <w:r>
              <w:rPr>
                <w:b/>
                <w:spacing w:val="-2"/>
                <w:sz w:val="24"/>
              </w:rPr>
              <w:t>Практические работы</w:t>
            </w:r>
          </w:p>
        </w:tc>
        <w:tc>
          <w:tcPr>
            <w:tcW w:w="235" w:type="dxa"/>
          </w:tcPr>
          <w:p w14:paraId="3473F1FC" w14:textId="77777777" w:rsidR="004F75DF" w:rsidRDefault="004F75DF">
            <w:pPr>
              <w:pStyle w:val="TableParagraph"/>
              <w:rPr>
                <w:sz w:val="24"/>
              </w:rPr>
            </w:pPr>
          </w:p>
        </w:tc>
      </w:tr>
      <w:tr w:rsidR="004F75DF" w14:paraId="5FC31003" w14:textId="77777777">
        <w:trPr>
          <w:trHeight w:val="326"/>
        </w:trPr>
        <w:tc>
          <w:tcPr>
            <w:tcW w:w="10307" w:type="dxa"/>
            <w:gridSpan w:val="5"/>
          </w:tcPr>
          <w:p w14:paraId="157478A4" w14:textId="77777777" w:rsidR="004F75DF" w:rsidRDefault="0013698B">
            <w:pPr>
              <w:pStyle w:val="TableParagraph"/>
              <w:spacing w:before="45" w:line="262" w:lineRule="exact"/>
              <w:ind w:left="23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Общие</w:t>
            </w:r>
            <w:r>
              <w:rPr>
                <w:b/>
                <w:spacing w:val="-3"/>
                <w:sz w:val="24"/>
              </w:rPr>
              <w:t xml:space="preserve"> </w:t>
            </w:r>
            <w:r>
              <w:rPr>
                <w:b/>
                <w:sz w:val="24"/>
              </w:rPr>
              <w:t>сведения</w:t>
            </w:r>
            <w:r>
              <w:rPr>
                <w:b/>
                <w:spacing w:val="-3"/>
                <w:sz w:val="24"/>
              </w:rPr>
              <w:t xml:space="preserve"> </w:t>
            </w:r>
            <w:r>
              <w:rPr>
                <w:b/>
                <w:sz w:val="24"/>
              </w:rPr>
              <w:t>о</w:t>
            </w:r>
            <w:r>
              <w:rPr>
                <w:b/>
                <w:spacing w:val="-1"/>
                <w:sz w:val="24"/>
              </w:rPr>
              <w:t xml:space="preserve"> </w:t>
            </w:r>
            <w:r>
              <w:rPr>
                <w:b/>
                <w:spacing w:val="-4"/>
                <w:sz w:val="24"/>
              </w:rPr>
              <w:t>языке</w:t>
            </w:r>
          </w:p>
        </w:tc>
        <w:tc>
          <w:tcPr>
            <w:tcW w:w="235" w:type="dxa"/>
            <w:vMerge w:val="restart"/>
            <w:tcBorders>
              <w:bottom w:val="nil"/>
              <w:right w:val="nil"/>
            </w:tcBorders>
          </w:tcPr>
          <w:p w14:paraId="3044F04A" w14:textId="77777777" w:rsidR="004F75DF" w:rsidRDefault="004F75DF">
            <w:pPr>
              <w:pStyle w:val="TableParagraph"/>
              <w:rPr>
                <w:sz w:val="24"/>
              </w:rPr>
            </w:pPr>
          </w:p>
        </w:tc>
      </w:tr>
      <w:tr w:rsidR="004F75DF" w14:paraId="06E351E2" w14:textId="77777777">
        <w:trPr>
          <w:trHeight w:val="599"/>
        </w:trPr>
        <w:tc>
          <w:tcPr>
            <w:tcW w:w="1354" w:type="dxa"/>
          </w:tcPr>
          <w:p w14:paraId="594A27B8" w14:textId="77777777" w:rsidR="004F75DF" w:rsidRDefault="0013698B">
            <w:pPr>
              <w:pStyle w:val="TableParagraph"/>
              <w:spacing w:before="179"/>
              <w:ind w:left="103"/>
              <w:rPr>
                <w:sz w:val="24"/>
              </w:rPr>
            </w:pPr>
            <w:r>
              <w:rPr>
                <w:spacing w:val="-5"/>
                <w:sz w:val="24"/>
              </w:rPr>
              <w:t>1.1</w:t>
            </w:r>
          </w:p>
        </w:tc>
        <w:tc>
          <w:tcPr>
            <w:tcW w:w="3428" w:type="dxa"/>
          </w:tcPr>
          <w:p w14:paraId="0CE29583" w14:textId="77777777" w:rsidR="004F75DF" w:rsidRDefault="0013698B">
            <w:pPr>
              <w:pStyle w:val="TableParagraph"/>
              <w:spacing w:before="20" w:line="280" w:lineRule="atLeast"/>
              <w:ind w:left="237" w:right="144"/>
              <w:rPr>
                <w:sz w:val="24"/>
              </w:rPr>
            </w:pPr>
            <w:r>
              <w:rPr>
                <w:sz w:val="24"/>
              </w:rPr>
              <w:t>Русский</w:t>
            </w:r>
            <w:r>
              <w:rPr>
                <w:spacing w:val="-9"/>
                <w:sz w:val="24"/>
              </w:rPr>
              <w:t xml:space="preserve"> </w:t>
            </w:r>
            <w:r>
              <w:rPr>
                <w:sz w:val="24"/>
              </w:rPr>
              <w:t>язык</w:t>
            </w:r>
            <w:r>
              <w:rPr>
                <w:spacing w:val="-10"/>
                <w:sz w:val="24"/>
              </w:rPr>
              <w:t xml:space="preserve"> </w:t>
            </w:r>
            <w:r>
              <w:rPr>
                <w:sz w:val="24"/>
              </w:rPr>
              <w:t>в</w:t>
            </w:r>
            <w:r>
              <w:rPr>
                <w:spacing w:val="-7"/>
                <w:sz w:val="24"/>
              </w:rPr>
              <w:t xml:space="preserve"> </w:t>
            </w:r>
            <w:r>
              <w:rPr>
                <w:sz w:val="24"/>
              </w:rPr>
              <w:t>кругу</w:t>
            </w:r>
            <w:r>
              <w:rPr>
                <w:spacing w:val="-15"/>
                <w:sz w:val="24"/>
              </w:rPr>
              <w:t xml:space="preserve"> </w:t>
            </w:r>
            <w:r>
              <w:rPr>
                <w:sz w:val="24"/>
              </w:rPr>
              <w:t>других славянских языков</w:t>
            </w:r>
          </w:p>
        </w:tc>
        <w:tc>
          <w:tcPr>
            <w:tcW w:w="1555" w:type="dxa"/>
          </w:tcPr>
          <w:p w14:paraId="6B8E89FF" w14:textId="77777777" w:rsidR="004F75DF" w:rsidRDefault="0013698B">
            <w:pPr>
              <w:pStyle w:val="TableParagraph"/>
              <w:spacing w:before="179"/>
              <w:ind w:right="613"/>
              <w:jc w:val="right"/>
              <w:rPr>
                <w:sz w:val="24"/>
              </w:rPr>
            </w:pPr>
            <w:r>
              <w:rPr>
                <w:spacing w:val="-10"/>
                <w:sz w:val="24"/>
              </w:rPr>
              <w:t>1</w:t>
            </w:r>
          </w:p>
        </w:tc>
        <w:tc>
          <w:tcPr>
            <w:tcW w:w="1560" w:type="dxa"/>
          </w:tcPr>
          <w:p w14:paraId="5650D972" w14:textId="77777777" w:rsidR="004F75DF" w:rsidRDefault="0013698B">
            <w:pPr>
              <w:pStyle w:val="TableParagraph"/>
              <w:spacing w:before="179"/>
              <w:ind w:right="612"/>
              <w:jc w:val="right"/>
              <w:rPr>
                <w:sz w:val="24"/>
              </w:rPr>
            </w:pPr>
            <w:r>
              <w:rPr>
                <w:spacing w:val="-10"/>
                <w:sz w:val="24"/>
              </w:rPr>
              <w:t>0</w:t>
            </w:r>
          </w:p>
        </w:tc>
        <w:tc>
          <w:tcPr>
            <w:tcW w:w="2410" w:type="dxa"/>
          </w:tcPr>
          <w:p w14:paraId="76B2D423" w14:textId="77777777" w:rsidR="004F75DF" w:rsidRDefault="0013698B">
            <w:pPr>
              <w:pStyle w:val="TableParagraph"/>
              <w:spacing w:before="179"/>
              <w:ind w:left="143"/>
              <w:jc w:val="center"/>
              <w:rPr>
                <w:sz w:val="24"/>
              </w:rPr>
            </w:pPr>
            <w:r>
              <w:rPr>
                <w:spacing w:val="-10"/>
                <w:sz w:val="24"/>
              </w:rPr>
              <w:t>0</w:t>
            </w:r>
          </w:p>
        </w:tc>
        <w:tc>
          <w:tcPr>
            <w:tcW w:w="235" w:type="dxa"/>
            <w:vMerge/>
            <w:tcBorders>
              <w:top w:val="nil"/>
              <w:bottom w:val="nil"/>
              <w:right w:val="nil"/>
            </w:tcBorders>
          </w:tcPr>
          <w:p w14:paraId="458127DE" w14:textId="77777777" w:rsidR="004F75DF" w:rsidRDefault="004F75DF">
            <w:pPr>
              <w:rPr>
                <w:sz w:val="2"/>
                <w:szCs w:val="2"/>
              </w:rPr>
            </w:pPr>
          </w:p>
        </w:tc>
      </w:tr>
      <w:tr w:rsidR="004F75DF" w14:paraId="04720F41" w14:textId="77777777">
        <w:trPr>
          <w:trHeight w:val="527"/>
        </w:trPr>
        <w:tc>
          <w:tcPr>
            <w:tcW w:w="4782" w:type="dxa"/>
            <w:gridSpan w:val="2"/>
          </w:tcPr>
          <w:p w14:paraId="59C90399"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555" w:type="dxa"/>
          </w:tcPr>
          <w:p w14:paraId="0F9BDCC7" w14:textId="77777777" w:rsidR="004F75DF" w:rsidRDefault="0013698B">
            <w:pPr>
              <w:pStyle w:val="TableParagraph"/>
              <w:spacing w:before="140"/>
              <w:ind w:right="613"/>
              <w:jc w:val="right"/>
              <w:rPr>
                <w:sz w:val="24"/>
              </w:rPr>
            </w:pPr>
            <w:r>
              <w:rPr>
                <w:spacing w:val="-10"/>
                <w:sz w:val="24"/>
              </w:rPr>
              <w:t>1</w:t>
            </w:r>
          </w:p>
        </w:tc>
        <w:tc>
          <w:tcPr>
            <w:tcW w:w="1560" w:type="dxa"/>
          </w:tcPr>
          <w:p w14:paraId="697169C0" w14:textId="77777777" w:rsidR="004F75DF" w:rsidRDefault="004F75DF">
            <w:pPr>
              <w:pStyle w:val="TableParagraph"/>
              <w:rPr>
                <w:sz w:val="24"/>
              </w:rPr>
            </w:pPr>
          </w:p>
        </w:tc>
        <w:tc>
          <w:tcPr>
            <w:tcW w:w="2645" w:type="dxa"/>
            <w:gridSpan w:val="2"/>
            <w:vMerge w:val="restart"/>
            <w:tcBorders>
              <w:top w:val="nil"/>
              <w:right w:val="nil"/>
            </w:tcBorders>
          </w:tcPr>
          <w:p w14:paraId="3EF2D214" w14:textId="77777777" w:rsidR="004F75DF" w:rsidRDefault="004F75DF">
            <w:pPr>
              <w:pStyle w:val="TableParagraph"/>
              <w:rPr>
                <w:sz w:val="24"/>
              </w:rPr>
            </w:pPr>
          </w:p>
        </w:tc>
      </w:tr>
      <w:tr w:rsidR="004F75DF" w14:paraId="6116FD65" w14:textId="77777777">
        <w:trPr>
          <w:trHeight w:val="326"/>
        </w:trPr>
        <w:tc>
          <w:tcPr>
            <w:tcW w:w="7897" w:type="dxa"/>
            <w:gridSpan w:val="4"/>
          </w:tcPr>
          <w:p w14:paraId="26BFD6C1" w14:textId="77777777" w:rsidR="004F75DF" w:rsidRDefault="0013698B">
            <w:pPr>
              <w:pStyle w:val="TableParagraph"/>
              <w:spacing w:before="44" w:line="262" w:lineRule="exact"/>
              <w:ind w:left="237"/>
              <w:rPr>
                <w:b/>
                <w:sz w:val="24"/>
              </w:rPr>
            </w:pPr>
            <w:r>
              <w:rPr>
                <w:b/>
                <w:sz w:val="24"/>
              </w:rPr>
              <w:t>Раздел</w:t>
            </w:r>
            <w:r>
              <w:rPr>
                <w:b/>
                <w:spacing w:val="-3"/>
                <w:sz w:val="24"/>
              </w:rPr>
              <w:t xml:space="preserve"> </w:t>
            </w:r>
            <w:r>
              <w:rPr>
                <w:b/>
                <w:sz w:val="24"/>
              </w:rPr>
              <w:t>2.</w:t>
            </w:r>
            <w:r>
              <w:rPr>
                <w:b/>
                <w:spacing w:val="2"/>
                <w:sz w:val="24"/>
              </w:rPr>
              <w:t xml:space="preserve"> </w:t>
            </w:r>
            <w:r>
              <w:rPr>
                <w:b/>
                <w:sz w:val="24"/>
              </w:rPr>
              <w:t>Язык и</w:t>
            </w:r>
            <w:r>
              <w:rPr>
                <w:b/>
                <w:spacing w:val="-3"/>
                <w:sz w:val="24"/>
              </w:rPr>
              <w:t xml:space="preserve"> </w:t>
            </w:r>
            <w:r>
              <w:rPr>
                <w:b/>
                <w:spacing w:val="-4"/>
                <w:sz w:val="24"/>
              </w:rPr>
              <w:t>речь</w:t>
            </w:r>
          </w:p>
        </w:tc>
        <w:tc>
          <w:tcPr>
            <w:tcW w:w="2645" w:type="dxa"/>
            <w:gridSpan w:val="2"/>
            <w:vMerge/>
            <w:tcBorders>
              <w:top w:val="nil"/>
              <w:right w:val="nil"/>
            </w:tcBorders>
          </w:tcPr>
          <w:p w14:paraId="289E6F0D" w14:textId="77777777" w:rsidR="004F75DF" w:rsidRDefault="004F75DF">
            <w:pPr>
              <w:rPr>
                <w:sz w:val="2"/>
                <w:szCs w:val="2"/>
              </w:rPr>
            </w:pPr>
          </w:p>
        </w:tc>
      </w:tr>
      <w:tr w:rsidR="004F75DF" w14:paraId="17A72F49" w14:textId="77777777">
        <w:trPr>
          <w:trHeight w:val="600"/>
        </w:trPr>
        <w:tc>
          <w:tcPr>
            <w:tcW w:w="1354" w:type="dxa"/>
          </w:tcPr>
          <w:p w14:paraId="4A03E3F5" w14:textId="77777777" w:rsidR="004F75DF" w:rsidRDefault="0013698B">
            <w:pPr>
              <w:pStyle w:val="TableParagraph"/>
              <w:spacing w:before="179"/>
              <w:ind w:left="103"/>
              <w:rPr>
                <w:sz w:val="24"/>
              </w:rPr>
            </w:pPr>
            <w:r>
              <w:rPr>
                <w:spacing w:val="-5"/>
                <w:sz w:val="24"/>
              </w:rPr>
              <w:t>2.1</w:t>
            </w:r>
          </w:p>
        </w:tc>
        <w:tc>
          <w:tcPr>
            <w:tcW w:w="3428" w:type="dxa"/>
          </w:tcPr>
          <w:p w14:paraId="124D06CC" w14:textId="77777777" w:rsidR="004F75DF" w:rsidRDefault="0013698B">
            <w:pPr>
              <w:pStyle w:val="TableParagraph"/>
              <w:spacing w:before="20" w:line="280" w:lineRule="atLeast"/>
              <w:ind w:left="237" w:right="144"/>
              <w:rPr>
                <w:sz w:val="24"/>
              </w:rPr>
            </w:pPr>
            <w:r>
              <w:rPr>
                <w:sz w:val="24"/>
              </w:rPr>
              <w:t>Виды речи. Монолог и диалог.</w:t>
            </w:r>
            <w:r>
              <w:rPr>
                <w:spacing w:val="-15"/>
                <w:sz w:val="24"/>
              </w:rPr>
              <w:t xml:space="preserve"> </w:t>
            </w:r>
            <w:r>
              <w:rPr>
                <w:sz w:val="24"/>
              </w:rPr>
              <w:t>Их</w:t>
            </w:r>
            <w:r>
              <w:rPr>
                <w:spacing w:val="-15"/>
                <w:sz w:val="24"/>
              </w:rPr>
              <w:t xml:space="preserve"> </w:t>
            </w:r>
            <w:r>
              <w:rPr>
                <w:sz w:val="24"/>
              </w:rPr>
              <w:t>разновидности</w:t>
            </w:r>
          </w:p>
        </w:tc>
        <w:tc>
          <w:tcPr>
            <w:tcW w:w="1555" w:type="dxa"/>
          </w:tcPr>
          <w:p w14:paraId="300A7CF4" w14:textId="77777777" w:rsidR="004F75DF" w:rsidRDefault="0013698B">
            <w:pPr>
              <w:pStyle w:val="TableParagraph"/>
              <w:spacing w:before="179"/>
              <w:ind w:right="613"/>
              <w:jc w:val="right"/>
              <w:rPr>
                <w:sz w:val="24"/>
              </w:rPr>
            </w:pPr>
            <w:r>
              <w:rPr>
                <w:spacing w:val="-10"/>
                <w:sz w:val="24"/>
              </w:rPr>
              <w:t>4</w:t>
            </w:r>
          </w:p>
        </w:tc>
        <w:tc>
          <w:tcPr>
            <w:tcW w:w="1560" w:type="dxa"/>
          </w:tcPr>
          <w:p w14:paraId="1D686300" w14:textId="77777777" w:rsidR="004F75DF" w:rsidRDefault="0013698B">
            <w:pPr>
              <w:pStyle w:val="TableParagraph"/>
              <w:spacing w:before="179"/>
              <w:ind w:right="612"/>
              <w:jc w:val="right"/>
              <w:rPr>
                <w:sz w:val="24"/>
              </w:rPr>
            </w:pPr>
            <w:r>
              <w:rPr>
                <w:spacing w:val="-10"/>
                <w:sz w:val="24"/>
              </w:rPr>
              <w:t>0</w:t>
            </w:r>
          </w:p>
        </w:tc>
        <w:tc>
          <w:tcPr>
            <w:tcW w:w="2410" w:type="dxa"/>
          </w:tcPr>
          <w:p w14:paraId="48AABFFB" w14:textId="77777777" w:rsidR="004F75DF" w:rsidRDefault="0013698B">
            <w:pPr>
              <w:pStyle w:val="TableParagraph"/>
              <w:spacing w:before="179"/>
              <w:ind w:left="143"/>
              <w:jc w:val="center"/>
              <w:rPr>
                <w:sz w:val="24"/>
              </w:rPr>
            </w:pPr>
            <w:r>
              <w:rPr>
                <w:spacing w:val="-10"/>
                <w:sz w:val="24"/>
              </w:rPr>
              <w:t>1</w:t>
            </w:r>
          </w:p>
        </w:tc>
        <w:tc>
          <w:tcPr>
            <w:tcW w:w="235" w:type="dxa"/>
            <w:vMerge w:val="restart"/>
            <w:tcBorders>
              <w:top w:val="nil"/>
              <w:bottom w:val="nil"/>
              <w:right w:val="nil"/>
            </w:tcBorders>
          </w:tcPr>
          <w:p w14:paraId="5993D6E0" w14:textId="77777777" w:rsidR="004F75DF" w:rsidRDefault="004F75DF">
            <w:pPr>
              <w:pStyle w:val="TableParagraph"/>
              <w:rPr>
                <w:sz w:val="24"/>
              </w:rPr>
            </w:pPr>
          </w:p>
        </w:tc>
      </w:tr>
      <w:tr w:rsidR="004F75DF" w14:paraId="681EAC58" w14:textId="77777777">
        <w:trPr>
          <w:trHeight w:val="527"/>
        </w:trPr>
        <w:tc>
          <w:tcPr>
            <w:tcW w:w="4782" w:type="dxa"/>
            <w:gridSpan w:val="2"/>
          </w:tcPr>
          <w:p w14:paraId="03CDCA2E"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555" w:type="dxa"/>
          </w:tcPr>
          <w:p w14:paraId="08D20534" w14:textId="77777777" w:rsidR="004F75DF" w:rsidRDefault="0013698B">
            <w:pPr>
              <w:pStyle w:val="TableParagraph"/>
              <w:spacing w:before="140"/>
              <w:ind w:right="613"/>
              <w:jc w:val="right"/>
              <w:rPr>
                <w:sz w:val="24"/>
              </w:rPr>
            </w:pPr>
            <w:r>
              <w:rPr>
                <w:spacing w:val="-10"/>
                <w:sz w:val="24"/>
              </w:rPr>
              <w:t>4</w:t>
            </w:r>
          </w:p>
        </w:tc>
        <w:tc>
          <w:tcPr>
            <w:tcW w:w="3970" w:type="dxa"/>
            <w:gridSpan w:val="2"/>
          </w:tcPr>
          <w:p w14:paraId="7C1E6218" w14:textId="77777777" w:rsidR="004F75DF" w:rsidRDefault="004F75DF">
            <w:pPr>
              <w:pStyle w:val="TableParagraph"/>
              <w:rPr>
                <w:sz w:val="24"/>
              </w:rPr>
            </w:pPr>
          </w:p>
        </w:tc>
        <w:tc>
          <w:tcPr>
            <w:tcW w:w="235" w:type="dxa"/>
            <w:vMerge/>
            <w:tcBorders>
              <w:top w:val="nil"/>
              <w:bottom w:val="nil"/>
              <w:right w:val="nil"/>
            </w:tcBorders>
          </w:tcPr>
          <w:p w14:paraId="34A63A7D" w14:textId="77777777" w:rsidR="004F75DF" w:rsidRDefault="004F75DF">
            <w:pPr>
              <w:rPr>
                <w:sz w:val="2"/>
                <w:szCs w:val="2"/>
              </w:rPr>
            </w:pPr>
          </w:p>
        </w:tc>
      </w:tr>
      <w:tr w:rsidR="004F75DF" w14:paraId="0B75CDB7" w14:textId="77777777">
        <w:trPr>
          <w:trHeight w:val="326"/>
        </w:trPr>
        <w:tc>
          <w:tcPr>
            <w:tcW w:w="10307" w:type="dxa"/>
            <w:gridSpan w:val="5"/>
          </w:tcPr>
          <w:p w14:paraId="7BC68B20" w14:textId="77777777" w:rsidR="004F75DF" w:rsidRDefault="0013698B">
            <w:pPr>
              <w:pStyle w:val="TableParagraph"/>
              <w:spacing w:before="44" w:line="262" w:lineRule="exact"/>
              <w:ind w:left="237"/>
              <w:rPr>
                <w:b/>
                <w:sz w:val="24"/>
              </w:rPr>
            </w:pPr>
            <w:r>
              <w:rPr>
                <w:b/>
                <w:sz w:val="24"/>
              </w:rPr>
              <w:t>Раздел</w:t>
            </w:r>
            <w:r>
              <w:rPr>
                <w:b/>
                <w:spacing w:val="-4"/>
                <w:sz w:val="24"/>
              </w:rPr>
              <w:t xml:space="preserve"> </w:t>
            </w:r>
            <w:r>
              <w:rPr>
                <w:b/>
                <w:sz w:val="24"/>
              </w:rPr>
              <w:t>3.</w:t>
            </w:r>
            <w:r>
              <w:rPr>
                <w:b/>
                <w:spacing w:val="2"/>
                <w:sz w:val="24"/>
              </w:rPr>
              <w:t xml:space="preserve"> </w:t>
            </w:r>
            <w:r>
              <w:rPr>
                <w:b/>
                <w:spacing w:val="-4"/>
                <w:sz w:val="24"/>
              </w:rPr>
              <w:t>Текст</w:t>
            </w:r>
          </w:p>
        </w:tc>
        <w:tc>
          <w:tcPr>
            <w:tcW w:w="235" w:type="dxa"/>
            <w:vMerge/>
            <w:tcBorders>
              <w:top w:val="nil"/>
              <w:bottom w:val="nil"/>
              <w:right w:val="nil"/>
            </w:tcBorders>
          </w:tcPr>
          <w:p w14:paraId="0AD43EB1" w14:textId="77777777" w:rsidR="004F75DF" w:rsidRDefault="004F75DF">
            <w:pPr>
              <w:rPr>
                <w:sz w:val="2"/>
                <w:szCs w:val="2"/>
              </w:rPr>
            </w:pPr>
          </w:p>
        </w:tc>
      </w:tr>
      <w:tr w:rsidR="004F75DF" w14:paraId="3A0574DB" w14:textId="77777777">
        <w:trPr>
          <w:trHeight w:val="1704"/>
        </w:trPr>
        <w:tc>
          <w:tcPr>
            <w:tcW w:w="1354" w:type="dxa"/>
          </w:tcPr>
          <w:p w14:paraId="4161AEE9" w14:textId="77777777" w:rsidR="004F75DF" w:rsidRDefault="004F75DF">
            <w:pPr>
              <w:pStyle w:val="TableParagraph"/>
              <w:rPr>
                <w:b/>
                <w:sz w:val="24"/>
              </w:rPr>
            </w:pPr>
          </w:p>
          <w:p w14:paraId="5B7FFAC8" w14:textId="77777777" w:rsidR="004F75DF" w:rsidRDefault="004F75DF">
            <w:pPr>
              <w:pStyle w:val="TableParagraph"/>
              <w:spacing w:before="179"/>
              <w:rPr>
                <w:b/>
                <w:sz w:val="24"/>
              </w:rPr>
            </w:pPr>
          </w:p>
          <w:p w14:paraId="57C4B833" w14:textId="77777777" w:rsidR="004F75DF" w:rsidRDefault="0013698B">
            <w:pPr>
              <w:pStyle w:val="TableParagraph"/>
              <w:ind w:left="103"/>
              <w:rPr>
                <w:sz w:val="24"/>
              </w:rPr>
            </w:pPr>
            <w:r>
              <w:rPr>
                <w:spacing w:val="-5"/>
                <w:sz w:val="24"/>
              </w:rPr>
              <w:t>3.1</w:t>
            </w:r>
          </w:p>
        </w:tc>
        <w:tc>
          <w:tcPr>
            <w:tcW w:w="3428" w:type="dxa"/>
          </w:tcPr>
          <w:p w14:paraId="30DB6BCC" w14:textId="77777777" w:rsidR="004F75DF" w:rsidRDefault="0013698B">
            <w:pPr>
              <w:pStyle w:val="TableParagraph"/>
              <w:spacing w:before="40"/>
              <w:ind w:left="237" w:right="307"/>
              <w:rPr>
                <w:sz w:val="24"/>
              </w:rPr>
            </w:pPr>
            <w:r>
              <w:rPr>
                <w:sz w:val="24"/>
              </w:rPr>
              <w:t xml:space="preserve">Текст и его признаки. </w:t>
            </w:r>
            <w:r>
              <w:rPr>
                <w:spacing w:val="-2"/>
                <w:sz w:val="24"/>
              </w:rPr>
              <w:t xml:space="preserve">Функционально-смысловые </w:t>
            </w:r>
            <w:r>
              <w:rPr>
                <w:sz w:val="24"/>
              </w:rPr>
              <w:t>типы речи. Смысловой анализ текста.</w:t>
            </w:r>
          </w:p>
          <w:p w14:paraId="6CC340D5" w14:textId="77777777" w:rsidR="004F75DF" w:rsidRDefault="0013698B">
            <w:pPr>
              <w:pStyle w:val="TableParagraph"/>
              <w:spacing w:line="278" w:lineRule="exact"/>
              <w:ind w:left="237" w:right="1216"/>
              <w:rPr>
                <w:sz w:val="24"/>
              </w:rPr>
            </w:pPr>
            <w:r>
              <w:rPr>
                <w:spacing w:val="-2"/>
                <w:sz w:val="24"/>
              </w:rPr>
              <w:t xml:space="preserve">Информационная </w:t>
            </w:r>
            <w:r>
              <w:rPr>
                <w:sz w:val="24"/>
              </w:rPr>
              <w:t>переработка</w:t>
            </w:r>
            <w:r>
              <w:rPr>
                <w:spacing w:val="-15"/>
                <w:sz w:val="24"/>
              </w:rPr>
              <w:t xml:space="preserve"> </w:t>
            </w:r>
            <w:r>
              <w:rPr>
                <w:sz w:val="24"/>
              </w:rPr>
              <w:t>текста</w:t>
            </w:r>
          </w:p>
        </w:tc>
        <w:tc>
          <w:tcPr>
            <w:tcW w:w="1555" w:type="dxa"/>
          </w:tcPr>
          <w:p w14:paraId="199B0F69" w14:textId="77777777" w:rsidR="004F75DF" w:rsidRDefault="004F75DF">
            <w:pPr>
              <w:pStyle w:val="TableParagraph"/>
              <w:rPr>
                <w:b/>
                <w:sz w:val="24"/>
              </w:rPr>
            </w:pPr>
          </w:p>
          <w:p w14:paraId="6CAAF580" w14:textId="77777777" w:rsidR="004F75DF" w:rsidRDefault="004F75DF">
            <w:pPr>
              <w:pStyle w:val="TableParagraph"/>
              <w:spacing w:before="179"/>
              <w:rPr>
                <w:b/>
                <w:sz w:val="24"/>
              </w:rPr>
            </w:pPr>
          </w:p>
          <w:p w14:paraId="75991ED7" w14:textId="77777777" w:rsidR="004F75DF" w:rsidRDefault="0013698B">
            <w:pPr>
              <w:pStyle w:val="TableParagraph"/>
              <w:ind w:right="613"/>
              <w:jc w:val="right"/>
              <w:rPr>
                <w:sz w:val="24"/>
              </w:rPr>
            </w:pPr>
            <w:r>
              <w:rPr>
                <w:spacing w:val="-10"/>
                <w:sz w:val="24"/>
              </w:rPr>
              <w:t>5</w:t>
            </w:r>
          </w:p>
        </w:tc>
        <w:tc>
          <w:tcPr>
            <w:tcW w:w="1560" w:type="dxa"/>
          </w:tcPr>
          <w:p w14:paraId="0E411B50" w14:textId="77777777" w:rsidR="004F75DF" w:rsidRDefault="004F75DF">
            <w:pPr>
              <w:pStyle w:val="TableParagraph"/>
              <w:rPr>
                <w:b/>
                <w:sz w:val="24"/>
              </w:rPr>
            </w:pPr>
          </w:p>
          <w:p w14:paraId="72C1939E" w14:textId="77777777" w:rsidR="004F75DF" w:rsidRDefault="004F75DF">
            <w:pPr>
              <w:pStyle w:val="TableParagraph"/>
              <w:spacing w:before="179"/>
              <w:rPr>
                <w:b/>
                <w:sz w:val="24"/>
              </w:rPr>
            </w:pPr>
          </w:p>
          <w:p w14:paraId="07490026" w14:textId="77777777" w:rsidR="004F75DF" w:rsidRDefault="0013698B">
            <w:pPr>
              <w:pStyle w:val="TableParagraph"/>
              <w:ind w:right="612"/>
              <w:jc w:val="right"/>
              <w:rPr>
                <w:sz w:val="24"/>
              </w:rPr>
            </w:pPr>
            <w:r>
              <w:rPr>
                <w:spacing w:val="-10"/>
                <w:sz w:val="24"/>
              </w:rPr>
              <w:t>0</w:t>
            </w:r>
          </w:p>
        </w:tc>
        <w:tc>
          <w:tcPr>
            <w:tcW w:w="2410" w:type="dxa"/>
          </w:tcPr>
          <w:p w14:paraId="16976D13" w14:textId="77777777" w:rsidR="004F75DF" w:rsidRDefault="004F75DF">
            <w:pPr>
              <w:pStyle w:val="TableParagraph"/>
              <w:rPr>
                <w:b/>
                <w:sz w:val="24"/>
              </w:rPr>
            </w:pPr>
          </w:p>
          <w:p w14:paraId="4A403F61" w14:textId="77777777" w:rsidR="004F75DF" w:rsidRDefault="004F75DF">
            <w:pPr>
              <w:pStyle w:val="TableParagraph"/>
              <w:spacing w:before="179"/>
              <w:rPr>
                <w:b/>
                <w:sz w:val="24"/>
              </w:rPr>
            </w:pPr>
          </w:p>
          <w:p w14:paraId="1DCC3F09" w14:textId="77777777" w:rsidR="004F75DF" w:rsidRDefault="0013698B">
            <w:pPr>
              <w:pStyle w:val="TableParagraph"/>
              <w:ind w:left="143"/>
              <w:jc w:val="center"/>
              <w:rPr>
                <w:sz w:val="24"/>
              </w:rPr>
            </w:pPr>
            <w:r>
              <w:rPr>
                <w:spacing w:val="-10"/>
                <w:sz w:val="24"/>
              </w:rPr>
              <w:t>2</w:t>
            </w:r>
          </w:p>
        </w:tc>
        <w:tc>
          <w:tcPr>
            <w:tcW w:w="235" w:type="dxa"/>
            <w:vMerge/>
            <w:tcBorders>
              <w:top w:val="nil"/>
              <w:bottom w:val="nil"/>
              <w:right w:val="nil"/>
            </w:tcBorders>
          </w:tcPr>
          <w:p w14:paraId="3F9B0B18" w14:textId="77777777" w:rsidR="004F75DF" w:rsidRDefault="004F75DF">
            <w:pPr>
              <w:rPr>
                <w:sz w:val="2"/>
                <w:szCs w:val="2"/>
              </w:rPr>
            </w:pPr>
          </w:p>
        </w:tc>
      </w:tr>
      <w:tr w:rsidR="004F75DF" w14:paraId="71D7042A" w14:textId="77777777">
        <w:trPr>
          <w:trHeight w:val="528"/>
        </w:trPr>
        <w:tc>
          <w:tcPr>
            <w:tcW w:w="4782" w:type="dxa"/>
            <w:gridSpan w:val="2"/>
          </w:tcPr>
          <w:p w14:paraId="7E60C6ED" w14:textId="77777777" w:rsidR="004F75DF" w:rsidRDefault="0013698B">
            <w:pPr>
              <w:pStyle w:val="TableParagraph"/>
              <w:spacing w:before="141"/>
              <w:ind w:left="237"/>
              <w:rPr>
                <w:sz w:val="24"/>
              </w:rPr>
            </w:pPr>
            <w:r>
              <w:rPr>
                <w:sz w:val="24"/>
              </w:rPr>
              <w:t>Итого по</w:t>
            </w:r>
            <w:r>
              <w:rPr>
                <w:spacing w:val="-2"/>
                <w:sz w:val="24"/>
              </w:rPr>
              <w:t xml:space="preserve"> разделу</w:t>
            </w:r>
          </w:p>
        </w:tc>
        <w:tc>
          <w:tcPr>
            <w:tcW w:w="1555" w:type="dxa"/>
          </w:tcPr>
          <w:p w14:paraId="61BC7C57" w14:textId="77777777" w:rsidR="004F75DF" w:rsidRDefault="0013698B">
            <w:pPr>
              <w:pStyle w:val="TableParagraph"/>
              <w:spacing w:before="141"/>
              <w:ind w:right="613"/>
              <w:jc w:val="right"/>
              <w:rPr>
                <w:sz w:val="24"/>
              </w:rPr>
            </w:pPr>
            <w:r>
              <w:rPr>
                <w:spacing w:val="-10"/>
                <w:sz w:val="24"/>
              </w:rPr>
              <w:t>5</w:t>
            </w:r>
          </w:p>
        </w:tc>
        <w:tc>
          <w:tcPr>
            <w:tcW w:w="3970" w:type="dxa"/>
            <w:gridSpan w:val="2"/>
          </w:tcPr>
          <w:p w14:paraId="16FAF465" w14:textId="77777777" w:rsidR="004F75DF" w:rsidRDefault="004F75DF">
            <w:pPr>
              <w:pStyle w:val="TableParagraph"/>
              <w:rPr>
                <w:sz w:val="24"/>
              </w:rPr>
            </w:pPr>
          </w:p>
        </w:tc>
        <w:tc>
          <w:tcPr>
            <w:tcW w:w="235" w:type="dxa"/>
            <w:vMerge/>
            <w:tcBorders>
              <w:top w:val="nil"/>
              <w:bottom w:val="nil"/>
              <w:right w:val="nil"/>
            </w:tcBorders>
          </w:tcPr>
          <w:p w14:paraId="347E718D" w14:textId="77777777" w:rsidR="004F75DF" w:rsidRDefault="004F75DF">
            <w:pPr>
              <w:rPr>
                <w:sz w:val="2"/>
                <w:szCs w:val="2"/>
              </w:rPr>
            </w:pPr>
          </w:p>
        </w:tc>
      </w:tr>
      <w:tr w:rsidR="004F75DF" w14:paraId="4762591C" w14:textId="77777777">
        <w:trPr>
          <w:trHeight w:val="326"/>
        </w:trPr>
        <w:tc>
          <w:tcPr>
            <w:tcW w:w="10307" w:type="dxa"/>
            <w:gridSpan w:val="5"/>
          </w:tcPr>
          <w:p w14:paraId="60C7A635" w14:textId="77777777" w:rsidR="004F75DF" w:rsidRDefault="0013698B">
            <w:pPr>
              <w:pStyle w:val="TableParagraph"/>
              <w:spacing w:before="44" w:line="262" w:lineRule="exact"/>
              <w:ind w:left="237"/>
              <w:rPr>
                <w:b/>
                <w:sz w:val="24"/>
              </w:rPr>
            </w:pPr>
            <w:r>
              <w:rPr>
                <w:b/>
                <w:sz w:val="24"/>
              </w:rPr>
              <w:t>Раздел</w:t>
            </w:r>
            <w:r>
              <w:rPr>
                <w:b/>
                <w:spacing w:val="-4"/>
                <w:sz w:val="24"/>
              </w:rPr>
              <w:t xml:space="preserve"> </w:t>
            </w:r>
            <w:r>
              <w:rPr>
                <w:b/>
                <w:sz w:val="24"/>
              </w:rPr>
              <w:t>4.</w:t>
            </w:r>
            <w:r>
              <w:rPr>
                <w:b/>
                <w:spacing w:val="1"/>
                <w:sz w:val="24"/>
              </w:rPr>
              <w:t xml:space="preserve"> </w:t>
            </w:r>
            <w:r>
              <w:rPr>
                <w:b/>
                <w:sz w:val="24"/>
              </w:rPr>
              <w:t>Функциональные</w:t>
            </w:r>
            <w:r>
              <w:rPr>
                <w:b/>
                <w:spacing w:val="-8"/>
                <w:sz w:val="24"/>
              </w:rPr>
              <w:t xml:space="preserve"> </w:t>
            </w:r>
            <w:r>
              <w:rPr>
                <w:b/>
                <w:sz w:val="24"/>
              </w:rPr>
              <w:t>разновидности</w:t>
            </w:r>
            <w:r>
              <w:rPr>
                <w:b/>
                <w:spacing w:val="-6"/>
                <w:sz w:val="24"/>
              </w:rPr>
              <w:t xml:space="preserve"> </w:t>
            </w:r>
            <w:r>
              <w:rPr>
                <w:b/>
                <w:spacing w:val="-2"/>
                <w:sz w:val="24"/>
              </w:rPr>
              <w:t>языка</w:t>
            </w:r>
          </w:p>
        </w:tc>
        <w:tc>
          <w:tcPr>
            <w:tcW w:w="235" w:type="dxa"/>
            <w:vMerge/>
            <w:tcBorders>
              <w:top w:val="nil"/>
              <w:bottom w:val="nil"/>
              <w:right w:val="nil"/>
            </w:tcBorders>
          </w:tcPr>
          <w:p w14:paraId="66402F45" w14:textId="77777777" w:rsidR="004F75DF" w:rsidRDefault="004F75DF">
            <w:pPr>
              <w:rPr>
                <w:sz w:val="2"/>
                <w:szCs w:val="2"/>
              </w:rPr>
            </w:pPr>
          </w:p>
        </w:tc>
      </w:tr>
      <w:tr w:rsidR="004F75DF" w14:paraId="5A38ED14" w14:textId="77777777">
        <w:trPr>
          <w:trHeight w:val="1152"/>
        </w:trPr>
        <w:tc>
          <w:tcPr>
            <w:tcW w:w="1354" w:type="dxa"/>
          </w:tcPr>
          <w:p w14:paraId="2301685B" w14:textId="77777777" w:rsidR="004F75DF" w:rsidRDefault="004F75DF">
            <w:pPr>
              <w:pStyle w:val="TableParagraph"/>
              <w:spacing w:before="176"/>
              <w:rPr>
                <w:b/>
                <w:sz w:val="24"/>
              </w:rPr>
            </w:pPr>
          </w:p>
          <w:p w14:paraId="080D3517" w14:textId="77777777" w:rsidR="004F75DF" w:rsidRDefault="0013698B">
            <w:pPr>
              <w:pStyle w:val="TableParagraph"/>
              <w:ind w:left="103"/>
              <w:rPr>
                <w:sz w:val="24"/>
              </w:rPr>
            </w:pPr>
            <w:r>
              <w:rPr>
                <w:spacing w:val="-5"/>
                <w:sz w:val="24"/>
              </w:rPr>
              <w:t>4.1</w:t>
            </w:r>
          </w:p>
        </w:tc>
        <w:tc>
          <w:tcPr>
            <w:tcW w:w="3428" w:type="dxa"/>
          </w:tcPr>
          <w:p w14:paraId="7DBA7883" w14:textId="77777777" w:rsidR="004F75DF" w:rsidRDefault="0013698B">
            <w:pPr>
              <w:pStyle w:val="TableParagraph"/>
              <w:spacing w:before="40"/>
              <w:ind w:left="237" w:right="144"/>
              <w:rPr>
                <w:sz w:val="24"/>
              </w:rPr>
            </w:pPr>
            <w:r>
              <w:rPr>
                <w:sz w:val="24"/>
              </w:rPr>
              <w:t>Официально-деловой стиль. Жанры</w:t>
            </w:r>
            <w:r>
              <w:rPr>
                <w:spacing w:val="-15"/>
                <w:sz w:val="24"/>
              </w:rPr>
              <w:t xml:space="preserve"> </w:t>
            </w:r>
            <w:r>
              <w:rPr>
                <w:sz w:val="24"/>
              </w:rPr>
              <w:t>официально-делового стиля. Научный стиль.</w:t>
            </w:r>
          </w:p>
          <w:p w14:paraId="75AE2C87" w14:textId="77777777" w:rsidR="004F75DF" w:rsidRDefault="0013698B">
            <w:pPr>
              <w:pStyle w:val="TableParagraph"/>
              <w:spacing w:before="2" w:line="262" w:lineRule="exact"/>
              <w:ind w:left="237"/>
              <w:rPr>
                <w:sz w:val="24"/>
              </w:rPr>
            </w:pPr>
            <w:r>
              <w:rPr>
                <w:sz w:val="24"/>
              </w:rPr>
              <w:t>Жанры</w:t>
            </w:r>
            <w:r>
              <w:rPr>
                <w:spacing w:val="-3"/>
                <w:sz w:val="24"/>
              </w:rPr>
              <w:t xml:space="preserve"> </w:t>
            </w:r>
            <w:r>
              <w:rPr>
                <w:sz w:val="24"/>
              </w:rPr>
              <w:t xml:space="preserve">научного </w:t>
            </w:r>
            <w:r>
              <w:rPr>
                <w:spacing w:val="-4"/>
                <w:sz w:val="24"/>
              </w:rPr>
              <w:t>стиля</w:t>
            </w:r>
          </w:p>
        </w:tc>
        <w:tc>
          <w:tcPr>
            <w:tcW w:w="1555" w:type="dxa"/>
          </w:tcPr>
          <w:p w14:paraId="35EF2976" w14:textId="77777777" w:rsidR="004F75DF" w:rsidRDefault="004F75DF">
            <w:pPr>
              <w:pStyle w:val="TableParagraph"/>
              <w:spacing w:before="176"/>
              <w:rPr>
                <w:b/>
                <w:sz w:val="24"/>
              </w:rPr>
            </w:pPr>
          </w:p>
          <w:p w14:paraId="3316556E" w14:textId="77777777" w:rsidR="004F75DF" w:rsidRDefault="0013698B">
            <w:pPr>
              <w:pStyle w:val="TableParagraph"/>
              <w:ind w:right="613"/>
              <w:jc w:val="right"/>
              <w:rPr>
                <w:sz w:val="24"/>
              </w:rPr>
            </w:pPr>
            <w:r>
              <w:rPr>
                <w:spacing w:val="-10"/>
                <w:sz w:val="24"/>
              </w:rPr>
              <w:t>5</w:t>
            </w:r>
          </w:p>
        </w:tc>
        <w:tc>
          <w:tcPr>
            <w:tcW w:w="1560" w:type="dxa"/>
          </w:tcPr>
          <w:p w14:paraId="7AD83453" w14:textId="77777777" w:rsidR="004F75DF" w:rsidRDefault="004F75DF">
            <w:pPr>
              <w:pStyle w:val="TableParagraph"/>
              <w:spacing w:before="176"/>
              <w:rPr>
                <w:b/>
                <w:sz w:val="24"/>
              </w:rPr>
            </w:pPr>
          </w:p>
          <w:p w14:paraId="535C4C69" w14:textId="77777777" w:rsidR="004F75DF" w:rsidRDefault="0013698B">
            <w:pPr>
              <w:pStyle w:val="TableParagraph"/>
              <w:ind w:right="612"/>
              <w:jc w:val="right"/>
              <w:rPr>
                <w:sz w:val="24"/>
              </w:rPr>
            </w:pPr>
            <w:r>
              <w:rPr>
                <w:spacing w:val="-10"/>
                <w:sz w:val="24"/>
              </w:rPr>
              <w:t>0</w:t>
            </w:r>
          </w:p>
        </w:tc>
        <w:tc>
          <w:tcPr>
            <w:tcW w:w="2410" w:type="dxa"/>
          </w:tcPr>
          <w:p w14:paraId="16EC4684" w14:textId="77777777" w:rsidR="004F75DF" w:rsidRDefault="004F75DF">
            <w:pPr>
              <w:pStyle w:val="TableParagraph"/>
              <w:spacing w:before="176"/>
              <w:rPr>
                <w:b/>
                <w:sz w:val="24"/>
              </w:rPr>
            </w:pPr>
          </w:p>
          <w:p w14:paraId="0159FECA" w14:textId="77777777" w:rsidR="004F75DF" w:rsidRDefault="0013698B">
            <w:pPr>
              <w:pStyle w:val="TableParagraph"/>
              <w:ind w:left="143"/>
              <w:jc w:val="center"/>
              <w:rPr>
                <w:sz w:val="24"/>
              </w:rPr>
            </w:pPr>
            <w:r>
              <w:rPr>
                <w:spacing w:val="-10"/>
                <w:sz w:val="24"/>
              </w:rPr>
              <w:t>1</w:t>
            </w:r>
          </w:p>
        </w:tc>
        <w:tc>
          <w:tcPr>
            <w:tcW w:w="235" w:type="dxa"/>
            <w:vMerge/>
            <w:tcBorders>
              <w:top w:val="nil"/>
              <w:bottom w:val="nil"/>
              <w:right w:val="nil"/>
            </w:tcBorders>
          </w:tcPr>
          <w:p w14:paraId="74902DC6" w14:textId="77777777" w:rsidR="004F75DF" w:rsidRDefault="004F75DF">
            <w:pPr>
              <w:rPr>
                <w:sz w:val="2"/>
                <w:szCs w:val="2"/>
              </w:rPr>
            </w:pPr>
          </w:p>
        </w:tc>
      </w:tr>
      <w:tr w:rsidR="004F75DF" w14:paraId="17913736" w14:textId="77777777">
        <w:trPr>
          <w:trHeight w:val="527"/>
        </w:trPr>
        <w:tc>
          <w:tcPr>
            <w:tcW w:w="4782" w:type="dxa"/>
            <w:gridSpan w:val="2"/>
          </w:tcPr>
          <w:p w14:paraId="54EC1013"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555" w:type="dxa"/>
          </w:tcPr>
          <w:p w14:paraId="7F3193BF" w14:textId="77777777" w:rsidR="004F75DF" w:rsidRDefault="0013698B">
            <w:pPr>
              <w:pStyle w:val="TableParagraph"/>
              <w:spacing w:before="140"/>
              <w:ind w:right="613"/>
              <w:jc w:val="right"/>
              <w:rPr>
                <w:sz w:val="24"/>
              </w:rPr>
            </w:pPr>
            <w:r>
              <w:rPr>
                <w:spacing w:val="-10"/>
                <w:sz w:val="24"/>
              </w:rPr>
              <w:t>5</w:t>
            </w:r>
          </w:p>
        </w:tc>
        <w:tc>
          <w:tcPr>
            <w:tcW w:w="3970" w:type="dxa"/>
            <w:gridSpan w:val="2"/>
          </w:tcPr>
          <w:p w14:paraId="2BFE0757" w14:textId="77777777" w:rsidR="004F75DF" w:rsidRDefault="004F75DF">
            <w:pPr>
              <w:pStyle w:val="TableParagraph"/>
              <w:rPr>
                <w:sz w:val="24"/>
              </w:rPr>
            </w:pPr>
          </w:p>
        </w:tc>
        <w:tc>
          <w:tcPr>
            <w:tcW w:w="235" w:type="dxa"/>
            <w:vMerge/>
            <w:tcBorders>
              <w:top w:val="nil"/>
              <w:bottom w:val="nil"/>
              <w:right w:val="nil"/>
            </w:tcBorders>
          </w:tcPr>
          <w:p w14:paraId="4B6C5F4F" w14:textId="77777777" w:rsidR="004F75DF" w:rsidRDefault="004F75DF">
            <w:pPr>
              <w:rPr>
                <w:sz w:val="2"/>
                <w:szCs w:val="2"/>
              </w:rPr>
            </w:pPr>
          </w:p>
        </w:tc>
      </w:tr>
      <w:tr w:rsidR="004F75DF" w14:paraId="50A0673B" w14:textId="77777777">
        <w:trPr>
          <w:trHeight w:val="326"/>
        </w:trPr>
        <w:tc>
          <w:tcPr>
            <w:tcW w:w="10307" w:type="dxa"/>
            <w:gridSpan w:val="5"/>
          </w:tcPr>
          <w:p w14:paraId="38FFE078" w14:textId="77777777" w:rsidR="004F75DF" w:rsidRDefault="0013698B">
            <w:pPr>
              <w:pStyle w:val="TableParagraph"/>
              <w:spacing w:before="44" w:line="262" w:lineRule="exact"/>
              <w:ind w:left="237"/>
              <w:rPr>
                <w:b/>
                <w:sz w:val="24"/>
              </w:rPr>
            </w:pPr>
            <w:r>
              <w:rPr>
                <w:b/>
                <w:sz w:val="24"/>
              </w:rPr>
              <w:t>Раздел</w:t>
            </w:r>
            <w:r>
              <w:rPr>
                <w:b/>
                <w:spacing w:val="-6"/>
                <w:sz w:val="24"/>
              </w:rPr>
              <w:t xml:space="preserve"> </w:t>
            </w:r>
            <w:r>
              <w:rPr>
                <w:b/>
                <w:sz w:val="24"/>
              </w:rPr>
              <w:t>5.</w:t>
            </w:r>
            <w:r>
              <w:rPr>
                <w:b/>
                <w:spacing w:val="1"/>
                <w:sz w:val="24"/>
              </w:rPr>
              <w:t xml:space="preserve"> </w:t>
            </w:r>
            <w:r>
              <w:rPr>
                <w:b/>
                <w:sz w:val="24"/>
              </w:rPr>
              <w:t>Система</w:t>
            </w:r>
            <w:r>
              <w:rPr>
                <w:b/>
                <w:spacing w:val="-3"/>
                <w:sz w:val="24"/>
              </w:rPr>
              <w:t xml:space="preserve"> </w:t>
            </w:r>
            <w:r>
              <w:rPr>
                <w:b/>
                <w:sz w:val="24"/>
              </w:rPr>
              <w:t>языка. Синтаксис.</w:t>
            </w:r>
            <w:r>
              <w:rPr>
                <w:b/>
                <w:spacing w:val="-5"/>
                <w:sz w:val="24"/>
              </w:rPr>
              <w:t xml:space="preserve"> </w:t>
            </w:r>
            <w:r>
              <w:rPr>
                <w:b/>
                <w:sz w:val="24"/>
              </w:rPr>
              <w:t>Культура</w:t>
            </w:r>
            <w:r>
              <w:rPr>
                <w:b/>
                <w:spacing w:val="-3"/>
                <w:sz w:val="24"/>
              </w:rPr>
              <w:t xml:space="preserve"> </w:t>
            </w:r>
            <w:r>
              <w:rPr>
                <w:b/>
                <w:sz w:val="24"/>
              </w:rPr>
              <w:t>речи.</w:t>
            </w:r>
            <w:r>
              <w:rPr>
                <w:b/>
                <w:spacing w:val="-4"/>
                <w:sz w:val="24"/>
              </w:rPr>
              <w:t xml:space="preserve"> </w:t>
            </w:r>
            <w:r>
              <w:rPr>
                <w:b/>
                <w:spacing w:val="-2"/>
                <w:sz w:val="24"/>
              </w:rPr>
              <w:t>Пунктуация</w:t>
            </w:r>
          </w:p>
        </w:tc>
        <w:tc>
          <w:tcPr>
            <w:tcW w:w="235" w:type="dxa"/>
            <w:vMerge/>
            <w:tcBorders>
              <w:top w:val="nil"/>
              <w:bottom w:val="nil"/>
              <w:right w:val="nil"/>
            </w:tcBorders>
          </w:tcPr>
          <w:p w14:paraId="4B532ADE" w14:textId="77777777" w:rsidR="004F75DF" w:rsidRDefault="004F75DF">
            <w:pPr>
              <w:rPr>
                <w:sz w:val="2"/>
                <w:szCs w:val="2"/>
              </w:rPr>
            </w:pPr>
          </w:p>
        </w:tc>
      </w:tr>
      <w:tr w:rsidR="004F75DF" w14:paraId="1BE175BE" w14:textId="77777777">
        <w:trPr>
          <w:trHeight w:val="599"/>
        </w:trPr>
        <w:tc>
          <w:tcPr>
            <w:tcW w:w="1354" w:type="dxa"/>
          </w:tcPr>
          <w:p w14:paraId="34A52172" w14:textId="77777777" w:rsidR="004F75DF" w:rsidRDefault="0013698B">
            <w:pPr>
              <w:pStyle w:val="TableParagraph"/>
              <w:spacing w:before="179"/>
              <w:ind w:left="103"/>
              <w:rPr>
                <w:sz w:val="24"/>
              </w:rPr>
            </w:pPr>
            <w:r>
              <w:rPr>
                <w:spacing w:val="-5"/>
                <w:sz w:val="24"/>
              </w:rPr>
              <w:t>5.1</w:t>
            </w:r>
          </w:p>
        </w:tc>
        <w:tc>
          <w:tcPr>
            <w:tcW w:w="3428" w:type="dxa"/>
          </w:tcPr>
          <w:p w14:paraId="3E00D22E" w14:textId="77777777" w:rsidR="004F75DF" w:rsidRDefault="0013698B">
            <w:pPr>
              <w:pStyle w:val="TableParagraph"/>
              <w:spacing w:before="20" w:line="280" w:lineRule="atLeast"/>
              <w:ind w:left="237" w:right="144"/>
              <w:rPr>
                <w:sz w:val="24"/>
              </w:rPr>
            </w:pPr>
            <w:r>
              <w:rPr>
                <w:sz w:val="24"/>
              </w:rPr>
              <w:t>Синтаксис</w:t>
            </w:r>
            <w:r>
              <w:rPr>
                <w:spacing w:val="-15"/>
                <w:sz w:val="24"/>
              </w:rPr>
              <w:t xml:space="preserve"> </w:t>
            </w:r>
            <w:r>
              <w:rPr>
                <w:sz w:val="24"/>
              </w:rPr>
              <w:t>как</w:t>
            </w:r>
            <w:r>
              <w:rPr>
                <w:spacing w:val="-15"/>
                <w:sz w:val="24"/>
              </w:rPr>
              <w:t xml:space="preserve"> </w:t>
            </w:r>
            <w:r>
              <w:rPr>
                <w:sz w:val="24"/>
              </w:rPr>
              <w:t xml:space="preserve">раздел </w:t>
            </w:r>
            <w:r>
              <w:rPr>
                <w:spacing w:val="-2"/>
                <w:sz w:val="24"/>
              </w:rPr>
              <w:t>лингвистики</w:t>
            </w:r>
          </w:p>
        </w:tc>
        <w:tc>
          <w:tcPr>
            <w:tcW w:w="1555" w:type="dxa"/>
          </w:tcPr>
          <w:p w14:paraId="408BF84A" w14:textId="77777777" w:rsidR="004F75DF" w:rsidRDefault="0013698B">
            <w:pPr>
              <w:pStyle w:val="TableParagraph"/>
              <w:spacing w:before="179"/>
              <w:ind w:right="613"/>
              <w:jc w:val="right"/>
              <w:rPr>
                <w:sz w:val="24"/>
              </w:rPr>
            </w:pPr>
            <w:r>
              <w:rPr>
                <w:spacing w:val="-10"/>
                <w:sz w:val="24"/>
              </w:rPr>
              <w:t>1</w:t>
            </w:r>
          </w:p>
        </w:tc>
        <w:tc>
          <w:tcPr>
            <w:tcW w:w="1560" w:type="dxa"/>
          </w:tcPr>
          <w:p w14:paraId="54C116F5" w14:textId="77777777" w:rsidR="004F75DF" w:rsidRDefault="0013698B">
            <w:pPr>
              <w:pStyle w:val="TableParagraph"/>
              <w:spacing w:before="179"/>
              <w:ind w:right="612"/>
              <w:jc w:val="right"/>
              <w:rPr>
                <w:sz w:val="24"/>
              </w:rPr>
            </w:pPr>
            <w:r>
              <w:rPr>
                <w:spacing w:val="-10"/>
                <w:sz w:val="24"/>
              </w:rPr>
              <w:t>0</w:t>
            </w:r>
          </w:p>
        </w:tc>
        <w:tc>
          <w:tcPr>
            <w:tcW w:w="2410" w:type="dxa"/>
          </w:tcPr>
          <w:p w14:paraId="0E9A9A4F" w14:textId="77777777" w:rsidR="004F75DF" w:rsidRDefault="0013698B">
            <w:pPr>
              <w:pStyle w:val="TableParagraph"/>
              <w:spacing w:before="179"/>
              <w:ind w:left="143"/>
              <w:jc w:val="center"/>
              <w:rPr>
                <w:sz w:val="24"/>
              </w:rPr>
            </w:pPr>
            <w:r>
              <w:rPr>
                <w:spacing w:val="-10"/>
                <w:sz w:val="24"/>
              </w:rPr>
              <w:t>0</w:t>
            </w:r>
          </w:p>
        </w:tc>
        <w:tc>
          <w:tcPr>
            <w:tcW w:w="235" w:type="dxa"/>
            <w:vMerge/>
            <w:tcBorders>
              <w:top w:val="nil"/>
              <w:bottom w:val="nil"/>
              <w:right w:val="nil"/>
            </w:tcBorders>
          </w:tcPr>
          <w:p w14:paraId="5C1E925A" w14:textId="77777777" w:rsidR="004F75DF" w:rsidRDefault="004F75DF">
            <w:pPr>
              <w:rPr>
                <w:sz w:val="2"/>
                <w:szCs w:val="2"/>
              </w:rPr>
            </w:pPr>
          </w:p>
        </w:tc>
      </w:tr>
      <w:tr w:rsidR="004F75DF" w14:paraId="600B88E1" w14:textId="77777777">
        <w:trPr>
          <w:trHeight w:val="605"/>
        </w:trPr>
        <w:tc>
          <w:tcPr>
            <w:tcW w:w="1354" w:type="dxa"/>
          </w:tcPr>
          <w:p w14:paraId="336EB4D8" w14:textId="77777777" w:rsidR="004F75DF" w:rsidRDefault="0013698B">
            <w:pPr>
              <w:pStyle w:val="TableParagraph"/>
              <w:spacing w:before="179"/>
              <w:ind w:left="103"/>
              <w:rPr>
                <w:sz w:val="24"/>
              </w:rPr>
            </w:pPr>
            <w:r>
              <w:rPr>
                <w:spacing w:val="-5"/>
                <w:sz w:val="24"/>
              </w:rPr>
              <w:t>5.2</w:t>
            </w:r>
          </w:p>
        </w:tc>
        <w:tc>
          <w:tcPr>
            <w:tcW w:w="3428" w:type="dxa"/>
          </w:tcPr>
          <w:p w14:paraId="391C8C80" w14:textId="77777777" w:rsidR="004F75DF" w:rsidRDefault="0013698B">
            <w:pPr>
              <w:pStyle w:val="TableParagraph"/>
              <w:spacing w:before="37" w:line="274" w:lineRule="exact"/>
              <w:ind w:left="237" w:right="144"/>
              <w:rPr>
                <w:sz w:val="24"/>
              </w:rPr>
            </w:pPr>
            <w:r>
              <w:rPr>
                <w:sz w:val="24"/>
              </w:rPr>
              <w:t>Пунктуация.</w:t>
            </w:r>
            <w:r>
              <w:rPr>
                <w:spacing w:val="-15"/>
                <w:sz w:val="24"/>
              </w:rPr>
              <w:t xml:space="preserve"> </w:t>
            </w:r>
            <w:r>
              <w:rPr>
                <w:sz w:val="24"/>
              </w:rPr>
              <w:t>Функции</w:t>
            </w:r>
            <w:r>
              <w:rPr>
                <w:spacing w:val="-15"/>
                <w:sz w:val="24"/>
              </w:rPr>
              <w:t xml:space="preserve"> </w:t>
            </w:r>
            <w:r>
              <w:rPr>
                <w:sz w:val="24"/>
              </w:rPr>
              <w:t xml:space="preserve">знаков </w:t>
            </w:r>
            <w:r>
              <w:rPr>
                <w:spacing w:val="-2"/>
                <w:sz w:val="24"/>
              </w:rPr>
              <w:t>препинания</w:t>
            </w:r>
          </w:p>
        </w:tc>
        <w:tc>
          <w:tcPr>
            <w:tcW w:w="1555" w:type="dxa"/>
          </w:tcPr>
          <w:p w14:paraId="1746CFA9" w14:textId="77777777" w:rsidR="004F75DF" w:rsidRDefault="0013698B">
            <w:pPr>
              <w:pStyle w:val="TableParagraph"/>
              <w:spacing w:before="179"/>
              <w:ind w:right="613"/>
              <w:jc w:val="right"/>
              <w:rPr>
                <w:sz w:val="24"/>
              </w:rPr>
            </w:pPr>
            <w:r>
              <w:rPr>
                <w:spacing w:val="-10"/>
                <w:sz w:val="24"/>
              </w:rPr>
              <w:t>1</w:t>
            </w:r>
          </w:p>
        </w:tc>
        <w:tc>
          <w:tcPr>
            <w:tcW w:w="1560" w:type="dxa"/>
          </w:tcPr>
          <w:p w14:paraId="129952F9" w14:textId="77777777" w:rsidR="004F75DF" w:rsidRDefault="0013698B">
            <w:pPr>
              <w:pStyle w:val="TableParagraph"/>
              <w:spacing w:before="179"/>
              <w:ind w:right="612"/>
              <w:jc w:val="right"/>
              <w:rPr>
                <w:sz w:val="24"/>
              </w:rPr>
            </w:pPr>
            <w:r>
              <w:rPr>
                <w:spacing w:val="-10"/>
                <w:sz w:val="24"/>
              </w:rPr>
              <w:t>0</w:t>
            </w:r>
          </w:p>
        </w:tc>
        <w:tc>
          <w:tcPr>
            <w:tcW w:w="2410" w:type="dxa"/>
          </w:tcPr>
          <w:p w14:paraId="1F10E65D" w14:textId="77777777" w:rsidR="004F75DF" w:rsidRDefault="0013698B">
            <w:pPr>
              <w:pStyle w:val="TableParagraph"/>
              <w:spacing w:before="179"/>
              <w:ind w:left="143"/>
              <w:jc w:val="center"/>
              <w:rPr>
                <w:sz w:val="24"/>
              </w:rPr>
            </w:pPr>
            <w:r>
              <w:rPr>
                <w:spacing w:val="-10"/>
                <w:sz w:val="24"/>
              </w:rPr>
              <w:t>1</w:t>
            </w:r>
          </w:p>
        </w:tc>
        <w:tc>
          <w:tcPr>
            <w:tcW w:w="235" w:type="dxa"/>
            <w:vMerge/>
            <w:tcBorders>
              <w:top w:val="nil"/>
              <w:bottom w:val="nil"/>
              <w:right w:val="nil"/>
            </w:tcBorders>
          </w:tcPr>
          <w:p w14:paraId="66623155" w14:textId="77777777" w:rsidR="004F75DF" w:rsidRDefault="004F75DF">
            <w:pPr>
              <w:rPr>
                <w:sz w:val="2"/>
                <w:szCs w:val="2"/>
              </w:rPr>
            </w:pPr>
          </w:p>
        </w:tc>
      </w:tr>
      <w:tr w:rsidR="004F75DF" w14:paraId="6A5407F1" w14:textId="77777777">
        <w:trPr>
          <w:trHeight w:val="523"/>
        </w:trPr>
        <w:tc>
          <w:tcPr>
            <w:tcW w:w="4782" w:type="dxa"/>
            <w:gridSpan w:val="2"/>
          </w:tcPr>
          <w:p w14:paraId="358F1B5F"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555" w:type="dxa"/>
          </w:tcPr>
          <w:p w14:paraId="4E19DA1C" w14:textId="77777777" w:rsidR="004F75DF" w:rsidRDefault="0013698B">
            <w:pPr>
              <w:pStyle w:val="TableParagraph"/>
              <w:spacing w:before="140"/>
              <w:ind w:right="613"/>
              <w:jc w:val="right"/>
              <w:rPr>
                <w:sz w:val="24"/>
              </w:rPr>
            </w:pPr>
            <w:r>
              <w:rPr>
                <w:spacing w:val="-10"/>
                <w:sz w:val="24"/>
              </w:rPr>
              <w:t>2</w:t>
            </w:r>
          </w:p>
        </w:tc>
        <w:tc>
          <w:tcPr>
            <w:tcW w:w="3970" w:type="dxa"/>
            <w:gridSpan w:val="2"/>
          </w:tcPr>
          <w:p w14:paraId="50D152C4" w14:textId="77777777" w:rsidR="004F75DF" w:rsidRDefault="004F75DF">
            <w:pPr>
              <w:pStyle w:val="TableParagraph"/>
              <w:rPr>
                <w:sz w:val="24"/>
              </w:rPr>
            </w:pPr>
          </w:p>
        </w:tc>
        <w:tc>
          <w:tcPr>
            <w:tcW w:w="235" w:type="dxa"/>
            <w:vMerge/>
            <w:tcBorders>
              <w:top w:val="nil"/>
              <w:bottom w:val="nil"/>
              <w:right w:val="nil"/>
            </w:tcBorders>
          </w:tcPr>
          <w:p w14:paraId="096106F1" w14:textId="77777777" w:rsidR="004F75DF" w:rsidRDefault="004F75DF">
            <w:pPr>
              <w:rPr>
                <w:sz w:val="2"/>
                <w:szCs w:val="2"/>
              </w:rPr>
            </w:pPr>
          </w:p>
        </w:tc>
      </w:tr>
      <w:tr w:rsidR="004F75DF" w14:paraId="184CF6DE" w14:textId="77777777">
        <w:trPr>
          <w:trHeight w:val="326"/>
        </w:trPr>
        <w:tc>
          <w:tcPr>
            <w:tcW w:w="10307" w:type="dxa"/>
            <w:gridSpan w:val="5"/>
          </w:tcPr>
          <w:p w14:paraId="34C191D3" w14:textId="77777777" w:rsidR="004F75DF" w:rsidRDefault="0013698B">
            <w:pPr>
              <w:pStyle w:val="TableParagraph"/>
              <w:spacing w:before="49" w:line="257" w:lineRule="exact"/>
              <w:ind w:left="237"/>
              <w:rPr>
                <w:b/>
                <w:sz w:val="24"/>
              </w:rPr>
            </w:pPr>
            <w:r>
              <w:rPr>
                <w:b/>
                <w:sz w:val="24"/>
              </w:rPr>
              <w:t>Раздел</w:t>
            </w:r>
            <w:r>
              <w:rPr>
                <w:b/>
                <w:spacing w:val="-3"/>
                <w:sz w:val="24"/>
              </w:rPr>
              <w:t xml:space="preserve"> </w:t>
            </w:r>
            <w:r>
              <w:rPr>
                <w:b/>
                <w:sz w:val="24"/>
              </w:rPr>
              <w:t>6.</w:t>
            </w:r>
            <w:r>
              <w:rPr>
                <w:b/>
                <w:spacing w:val="1"/>
                <w:sz w:val="24"/>
              </w:rPr>
              <w:t xml:space="preserve"> </w:t>
            </w:r>
            <w:r>
              <w:rPr>
                <w:b/>
                <w:sz w:val="24"/>
              </w:rPr>
              <w:t>Система</w:t>
            </w:r>
            <w:r>
              <w:rPr>
                <w:b/>
                <w:spacing w:val="-3"/>
                <w:sz w:val="24"/>
              </w:rPr>
              <w:t xml:space="preserve"> </w:t>
            </w:r>
            <w:r>
              <w:rPr>
                <w:b/>
                <w:sz w:val="24"/>
              </w:rPr>
              <w:t>языка.</w:t>
            </w:r>
            <w:r>
              <w:rPr>
                <w:b/>
                <w:spacing w:val="1"/>
                <w:sz w:val="24"/>
              </w:rPr>
              <w:t xml:space="preserve"> </w:t>
            </w:r>
            <w:r>
              <w:rPr>
                <w:b/>
                <w:spacing w:val="-2"/>
                <w:sz w:val="24"/>
              </w:rPr>
              <w:t>Словосочетание</w:t>
            </w:r>
          </w:p>
        </w:tc>
        <w:tc>
          <w:tcPr>
            <w:tcW w:w="235" w:type="dxa"/>
            <w:vMerge/>
            <w:tcBorders>
              <w:top w:val="nil"/>
              <w:bottom w:val="nil"/>
              <w:right w:val="nil"/>
            </w:tcBorders>
          </w:tcPr>
          <w:p w14:paraId="01042D5D" w14:textId="77777777" w:rsidR="004F75DF" w:rsidRDefault="004F75DF">
            <w:pPr>
              <w:rPr>
                <w:sz w:val="2"/>
                <w:szCs w:val="2"/>
              </w:rPr>
            </w:pPr>
          </w:p>
        </w:tc>
      </w:tr>
      <w:tr w:rsidR="004F75DF" w14:paraId="56D72C6B" w14:textId="77777777">
        <w:trPr>
          <w:trHeight w:val="1980"/>
        </w:trPr>
        <w:tc>
          <w:tcPr>
            <w:tcW w:w="1354" w:type="dxa"/>
            <w:tcBorders>
              <w:bottom w:val="single" w:sz="4" w:space="0" w:color="000000"/>
            </w:tcBorders>
          </w:tcPr>
          <w:p w14:paraId="5BA77153" w14:textId="77777777" w:rsidR="004F75DF" w:rsidRDefault="004F75DF">
            <w:pPr>
              <w:pStyle w:val="TableParagraph"/>
              <w:rPr>
                <w:b/>
                <w:sz w:val="24"/>
              </w:rPr>
            </w:pPr>
          </w:p>
          <w:p w14:paraId="41B357DA" w14:textId="77777777" w:rsidR="004F75DF" w:rsidRDefault="004F75DF">
            <w:pPr>
              <w:pStyle w:val="TableParagraph"/>
              <w:rPr>
                <w:b/>
                <w:sz w:val="24"/>
              </w:rPr>
            </w:pPr>
          </w:p>
          <w:p w14:paraId="183E2E80" w14:textId="77777777" w:rsidR="004F75DF" w:rsidRDefault="004F75DF">
            <w:pPr>
              <w:pStyle w:val="TableParagraph"/>
              <w:spacing w:before="42"/>
              <w:rPr>
                <w:b/>
                <w:sz w:val="24"/>
              </w:rPr>
            </w:pPr>
          </w:p>
          <w:p w14:paraId="248A91FC" w14:textId="77777777" w:rsidR="004F75DF" w:rsidRDefault="0013698B">
            <w:pPr>
              <w:pStyle w:val="TableParagraph"/>
              <w:ind w:left="103"/>
              <w:rPr>
                <w:sz w:val="24"/>
              </w:rPr>
            </w:pPr>
            <w:r>
              <w:rPr>
                <w:spacing w:val="-5"/>
                <w:sz w:val="24"/>
              </w:rPr>
              <w:t>6.1</w:t>
            </w:r>
          </w:p>
        </w:tc>
        <w:tc>
          <w:tcPr>
            <w:tcW w:w="3428" w:type="dxa"/>
            <w:tcBorders>
              <w:bottom w:val="single" w:sz="4" w:space="0" w:color="000000"/>
            </w:tcBorders>
          </w:tcPr>
          <w:p w14:paraId="730F2DD6" w14:textId="77777777" w:rsidR="004F75DF" w:rsidRDefault="0013698B">
            <w:pPr>
              <w:pStyle w:val="TableParagraph"/>
              <w:spacing w:before="44"/>
              <w:ind w:left="237" w:right="204"/>
              <w:rPr>
                <w:sz w:val="24"/>
              </w:rPr>
            </w:pPr>
            <w:r>
              <w:rPr>
                <w:sz w:val="24"/>
              </w:rPr>
              <w:t>Словосочетание и его признаки. Виды словосочетаний по морфологическим</w:t>
            </w:r>
            <w:r>
              <w:rPr>
                <w:spacing w:val="-15"/>
                <w:sz w:val="24"/>
              </w:rPr>
              <w:t xml:space="preserve"> </w:t>
            </w:r>
            <w:r>
              <w:rPr>
                <w:sz w:val="24"/>
              </w:rPr>
              <w:t>свойствам главного слова. Типы подчинительной связи в</w:t>
            </w:r>
          </w:p>
          <w:p w14:paraId="285E5AE9" w14:textId="77777777" w:rsidR="004F75DF" w:rsidRDefault="0013698B">
            <w:pPr>
              <w:pStyle w:val="TableParagraph"/>
              <w:spacing w:before="1" w:line="259" w:lineRule="exact"/>
              <w:ind w:left="237"/>
              <w:rPr>
                <w:sz w:val="24"/>
              </w:rPr>
            </w:pPr>
            <w:r>
              <w:rPr>
                <w:spacing w:val="-2"/>
                <w:sz w:val="24"/>
              </w:rPr>
              <w:t>словосочетании</w:t>
            </w:r>
          </w:p>
        </w:tc>
        <w:tc>
          <w:tcPr>
            <w:tcW w:w="1555" w:type="dxa"/>
            <w:tcBorders>
              <w:bottom w:val="single" w:sz="4" w:space="0" w:color="000000"/>
            </w:tcBorders>
          </w:tcPr>
          <w:p w14:paraId="46D27356" w14:textId="77777777" w:rsidR="004F75DF" w:rsidRDefault="004F75DF">
            <w:pPr>
              <w:pStyle w:val="TableParagraph"/>
              <w:rPr>
                <w:b/>
                <w:sz w:val="24"/>
              </w:rPr>
            </w:pPr>
          </w:p>
          <w:p w14:paraId="129F8A27" w14:textId="77777777" w:rsidR="004F75DF" w:rsidRDefault="004F75DF">
            <w:pPr>
              <w:pStyle w:val="TableParagraph"/>
              <w:rPr>
                <w:b/>
                <w:sz w:val="24"/>
              </w:rPr>
            </w:pPr>
          </w:p>
          <w:p w14:paraId="0D83C0D4" w14:textId="77777777" w:rsidR="004F75DF" w:rsidRDefault="004F75DF">
            <w:pPr>
              <w:pStyle w:val="TableParagraph"/>
              <w:spacing w:before="42"/>
              <w:rPr>
                <w:b/>
                <w:sz w:val="24"/>
              </w:rPr>
            </w:pPr>
          </w:p>
          <w:p w14:paraId="12894382" w14:textId="77777777" w:rsidR="004F75DF" w:rsidRDefault="0013698B">
            <w:pPr>
              <w:pStyle w:val="TableParagraph"/>
              <w:ind w:right="613"/>
              <w:jc w:val="right"/>
              <w:rPr>
                <w:sz w:val="24"/>
              </w:rPr>
            </w:pPr>
            <w:r>
              <w:rPr>
                <w:spacing w:val="-10"/>
                <w:sz w:val="24"/>
              </w:rPr>
              <w:t>5</w:t>
            </w:r>
          </w:p>
        </w:tc>
        <w:tc>
          <w:tcPr>
            <w:tcW w:w="1560" w:type="dxa"/>
            <w:tcBorders>
              <w:bottom w:val="single" w:sz="4" w:space="0" w:color="000000"/>
            </w:tcBorders>
          </w:tcPr>
          <w:p w14:paraId="36EF986F" w14:textId="77777777" w:rsidR="004F75DF" w:rsidRDefault="004F75DF">
            <w:pPr>
              <w:pStyle w:val="TableParagraph"/>
              <w:rPr>
                <w:b/>
                <w:sz w:val="24"/>
              </w:rPr>
            </w:pPr>
          </w:p>
          <w:p w14:paraId="20B7BBBC" w14:textId="77777777" w:rsidR="004F75DF" w:rsidRDefault="004F75DF">
            <w:pPr>
              <w:pStyle w:val="TableParagraph"/>
              <w:rPr>
                <w:b/>
                <w:sz w:val="24"/>
              </w:rPr>
            </w:pPr>
          </w:p>
          <w:p w14:paraId="43A9D3DE" w14:textId="77777777" w:rsidR="004F75DF" w:rsidRDefault="004F75DF">
            <w:pPr>
              <w:pStyle w:val="TableParagraph"/>
              <w:spacing w:before="42"/>
              <w:rPr>
                <w:b/>
                <w:sz w:val="24"/>
              </w:rPr>
            </w:pPr>
          </w:p>
          <w:p w14:paraId="6531CACE" w14:textId="77777777" w:rsidR="004F75DF" w:rsidRDefault="0013698B">
            <w:pPr>
              <w:pStyle w:val="TableParagraph"/>
              <w:ind w:right="612"/>
              <w:jc w:val="right"/>
              <w:rPr>
                <w:sz w:val="24"/>
              </w:rPr>
            </w:pPr>
            <w:r>
              <w:rPr>
                <w:spacing w:val="-10"/>
                <w:sz w:val="24"/>
              </w:rPr>
              <w:t>0</w:t>
            </w:r>
          </w:p>
        </w:tc>
        <w:tc>
          <w:tcPr>
            <w:tcW w:w="2410" w:type="dxa"/>
            <w:tcBorders>
              <w:bottom w:val="single" w:sz="4" w:space="0" w:color="000000"/>
            </w:tcBorders>
          </w:tcPr>
          <w:p w14:paraId="423E34E6" w14:textId="77777777" w:rsidR="004F75DF" w:rsidRDefault="004F75DF">
            <w:pPr>
              <w:pStyle w:val="TableParagraph"/>
              <w:rPr>
                <w:b/>
                <w:sz w:val="24"/>
              </w:rPr>
            </w:pPr>
          </w:p>
          <w:p w14:paraId="67804341" w14:textId="77777777" w:rsidR="004F75DF" w:rsidRDefault="004F75DF">
            <w:pPr>
              <w:pStyle w:val="TableParagraph"/>
              <w:rPr>
                <w:b/>
                <w:sz w:val="24"/>
              </w:rPr>
            </w:pPr>
          </w:p>
          <w:p w14:paraId="3EA0FD70" w14:textId="77777777" w:rsidR="004F75DF" w:rsidRDefault="004F75DF">
            <w:pPr>
              <w:pStyle w:val="TableParagraph"/>
              <w:spacing w:before="42"/>
              <w:rPr>
                <w:b/>
                <w:sz w:val="24"/>
              </w:rPr>
            </w:pPr>
          </w:p>
          <w:p w14:paraId="41278FF3" w14:textId="77777777" w:rsidR="004F75DF" w:rsidRDefault="0013698B">
            <w:pPr>
              <w:pStyle w:val="TableParagraph"/>
              <w:ind w:left="143"/>
              <w:jc w:val="center"/>
              <w:rPr>
                <w:sz w:val="24"/>
              </w:rPr>
            </w:pPr>
            <w:r>
              <w:rPr>
                <w:spacing w:val="-10"/>
                <w:sz w:val="24"/>
              </w:rPr>
              <w:t>2</w:t>
            </w:r>
          </w:p>
        </w:tc>
        <w:tc>
          <w:tcPr>
            <w:tcW w:w="235" w:type="dxa"/>
            <w:vMerge/>
            <w:tcBorders>
              <w:top w:val="nil"/>
              <w:bottom w:val="nil"/>
              <w:right w:val="nil"/>
            </w:tcBorders>
          </w:tcPr>
          <w:p w14:paraId="25CA2416" w14:textId="77777777" w:rsidR="004F75DF" w:rsidRDefault="004F75DF">
            <w:pPr>
              <w:rPr>
                <w:sz w:val="2"/>
                <w:szCs w:val="2"/>
              </w:rPr>
            </w:pPr>
          </w:p>
        </w:tc>
      </w:tr>
    </w:tbl>
    <w:p w14:paraId="17CFE934" w14:textId="77777777" w:rsidR="004F75DF" w:rsidRDefault="004F75DF">
      <w:pPr>
        <w:rPr>
          <w:sz w:val="2"/>
          <w:szCs w:val="2"/>
        </w:rPr>
        <w:sectPr w:rsidR="004F75DF">
          <w:pgSz w:w="11910" w:h="16390"/>
          <w:pgMar w:top="780" w:right="0" w:bottom="280" w:left="460" w:header="720" w:footer="720" w:gutter="0"/>
          <w:cols w:space="720"/>
        </w:sectPr>
      </w:pPr>
    </w:p>
    <w:p w14:paraId="1E322BB0" w14:textId="77777777" w:rsidR="004F75DF" w:rsidRDefault="004F75DF">
      <w:pPr>
        <w:pStyle w:val="a3"/>
        <w:spacing w:before="4"/>
        <w:ind w:left="0"/>
        <w:jc w:val="left"/>
        <w:rPr>
          <w:b/>
          <w:sz w:val="2"/>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54"/>
        <w:gridCol w:w="3428"/>
        <w:gridCol w:w="1555"/>
        <w:gridCol w:w="1560"/>
        <w:gridCol w:w="2410"/>
      </w:tblGrid>
      <w:tr w:rsidR="004F75DF" w14:paraId="3DFB6266" w14:textId="77777777">
        <w:trPr>
          <w:trHeight w:val="527"/>
        </w:trPr>
        <w:tc>
          <w:tcPr>
            <w:tcW w:w="4782" w:type="dxa"/>
            <w:gridSpan w:val="2"/>
          </w:tcPr>
          <w:p w14:paraId="05C2B078" w14:textId="77777777" w:rsidR="004F75DF" w:rsidRDefault="0013698B">
            <w:pPr>
              <w:pStyle w:val="TableParagraph"/>
              <w:spacing w:before="145"/>
              <w:ind w:left="237"/>
              <w:rPr>
                <w:sz w:val="24"/>
              </w:rPr>
            </w:pPr>
            <w:r>
              <w:rPr>
                <w:sz w:val="24"/>
              </w:rPr>
              <w:t>Итого по</w:t>
            </w:r>
            <w:r>
              <w:rPr>
                <w:spacing w:val="-2"/>
                <w:sz w:val="24"/>
              </w:rPr>
              <w:t xml:space="preserve"> разделу</w:t>
            </w:r>
          </w:p>
        </w:tc>
        <w:tc>
          <w:tcPr>
            <w:tcW w:w="1555" w:type="dxa"/>
          </w:tcPr>
          <w:p w14:paraId="18F8A18B" w14:textId="77777777" w:rsidR="004F75DF" w:rsidRDefault="0013698B">
            <w:pPr>
              <w:pStyle w:val="TableParagraph"/>
              <w:spacing w:before="145"/>
              <w:ind w:left="203" w:right="5"/>
              <w:jc w:val="center"/>
              <w:rPr>
                <w:sz w:val="24"/>
              </w:rPr>
            </w:pPr>
            <w:r>
              <w:rPr>
                <w:spacing w:val="-10"/>
                <w:sz w:val="24"/>
              </w:rPr>
              <w:t>5</w:t>
            </w:r>
          </w:p>
        </w:tc>
        <w:tc>
          <w:tcPr>
            <w:tcW w:w="3970" w:type="dxa"/>
            <w:gridSpan w:val="2"/>
          </w:tcPr>
          <w:p w14:paraId="155A22F2" w14:textId="77777777" w:rsidR="004F75DF" w:rsidRDefault="004F75DF">
            <w:pPr>
              <w:pStyle w:val="TableParagraph"/>
              <w:rPr>
                <w:sz w:val="24"/>
              </w:rPr>
            </w:pPr>
          </w:p>
        </w:tc>
      </w:tr>
      <w:tr w:rsidR="004F75DF" w14:paraId="014A2D93" w14:textId="77777777">
        <w:trPr>
          <w:trHeight w:val="326"/>
        </w:trPr>
        <w:tc>
          <w:tcPr>
            <w:tcW w:w="10307" w:type="dxa"/>
            <w:gridSpan w:val="5"/>
          </w:tcPr>
          <w:p w14:paraId="6FFABDA4" w14:textId="77777777" w:rsidR="004F75DF" w:rsidRDefault="0013698B">
            <w:pPr>
              <w:pStyle w:val="TableParagraph"/>
              <w:spacing w:before="44" w:line="262" w:lineRule="exact"/>
              <w:ind w:left="237"/>
              <w:rPr>
                <w:b/>
                <w:sz w:val="24"/>
              </w:rPr>
            </w:pPr>
            <w:r>
              <w:rPr>
                <w:b/>
                <w:sz w:val="24"/>
              </w:rPr>
              <w:t>Раздел</w:t>
            </w:r>
            <w:r>
              <w:rPr>
                <w:b/>
                <w:spacing w:val="-3"/>
                <w:sz w:val="24"/>
              </w:rPr>
              <w:t xml:space="preserve"> </w:t>
            </w:r>
            <w:r>
              <w:rPr>
                <w:b/>
                <w:sz w:val="24"/>
              </w:rPr>
              <w:t>7.</w:t>
            </w:r>
            <w:r>
              <w:rPr>
                <w:b/>
                <w:spacing w:val="1"/>
                <w:sz w:val="24"/>
              </w:rPr>
              <w:t xml:space="preserve"> </w:t>
            </w:r>
            <w:r>
              <w:rPr>
                <w:b/>
                <w:sz w:val="24"/>
              </w:rPr>
              <w:t>Система</w:t>
            </w:r>
            <w:r>
              <w:rPr>
                <w:b/>
                <w:spacing w:val="-3"/>
                <w:sz w:val="24"/>
              </w:rPr>
              <w:t xml:space="preserve"> </w:t>
            </w:r>
            <w:r>
              <w:rPr>
                <w:b/>
                <w:sz w:val="24"/>
              </w:rPr>
              <w:t>языка.</w:t>
            </w:r>
            <w:r>
              <w:rPr>
                <w:b/>
                <w:spacing w:val="1"/>
                <w:sz w:val="24"/>
              </w:rPr>
              <w:t xml:space="preserve"> </w:t>
            </w:r>
            <w:r>
              <w:rPr>
                <w:b/>
                <w:spacing w:val="-2"/>
                <w:sz w:val="24"/>
              </w:rPr>
              <w:t>Предложение</w:t>
            </w:r>
          </w:p>
        </w:tc>
      </w:tr>
      <w:tr w:rsidR="004F75DF" w14:paraId="5794CE62" w14:textId="77777777">
        <w:trPr>
          <w:trHeight w:val="599"/>
        </w:trPr>
        <w:tc>
          <w:tcPr>
            <w:tcW w:w="1354" w:type="dxa"/>
          </w:tcPr>
          <w:p w14:paraId="15C31096" w14:textId="77777777" w:rsidR="004F75DF" w:rsidRDefault="0013698B">
            <w:pPr>
              <w:pStyle w:val="TableParagraph"/>
              <w:spacing w:before="179"/>
              <w:ind w:left="103"/>
              <w:rPr>
                <w:sz w:val="24"/>
              </w:rPr>
            </w:pPr>
            <w:r>
              <w:rPr>
                <w:spacing w:val="-5"/>
                <w:sz w:val="24"/>
              </w:rPr>
              <w:t>7.1</w:t>
            </w:r>
          </w:p>
        </w:tc>
        <w:tc>
          <w:tcPr>
            <w:tcW w:w="3428" w:type="dxa"/>
          </w:tcPr>
          <w:p w14:paraId="775FF619" w14:textId="77777777" w:rsidR="004F75DF" w:rsidRDefault="0013698B">
            <w:pPr>
              <w:pStyle w:val="TableParagraph"/>
              <w:spacing w:before="19" w:line="280" w:lineRule="atLeast"/>
              <w:ind w:left="237"/>
              <w:rPr>
                <w:sz w:val="24"/>
              </w:rPr>
            </w:pPr>
            <w:r>
              <w:rPr>
                <w:sz w:val="24"/>
              </w:rPr>
              <w:t>Предложение и его основные признаки.</w:t>
            </w:r>
            <w:r>
              <w:rPr>
                <w:spacing w:val="-15"/>
                <w:sz w:val="24"/>
              </w:rPr>
              <w:t xml:space="preserve"> </w:t>
            </w:r>
            <w:r>
              <w:rPr>
                <w:sz w:val="24"/>
              </w:rPr>
              <w:t>Виды</w:t>
            </w:r>
            <w:r>
              <w:rPr>
                <w:spacing w:val="-15"/>
                <w:sz w:val="24"/>
              </w:rPr>
              <w:t xml:space="preserve"> </w:t>
            </w:r>
            <w:r>
              <w:rPr>
                <w:sz w:val="24"/>
              </w:rPr>
              <w:t>предложений</w:t>
            </w:r>
          </w:p>
        </w:tc>
        <w:tc>
          <w:tcPr>
            <w:tcW w:w="1555" w:type="dxa"/>
          </w:tcPr>
          <w:p w14:paraId="37711DD9" w14:textId="77777777" w:rsidR="004F75DF" w:rsidRDefault="0013698B">
            <w:pPr>
              <w:pStyle w:val="TableParagraph"/>
              <w:spacing w:before="179"/>
              <w:ind w:left="203" w:right="5"/>
              <w:jc w:val="center"/>
              <w:rPr>
                <w:sz w:val="24"/>
              </w:rPr>
            </w:pPr>
            <w:r>
              <w:rPr>
                <w:spacing w:val="-10"/>
                <w:sz w:val="24"/>
              </w:rPr>
              <w:t>6</w:t>
            </w:r>
          </w:p>
        </w:tc>
        <w:tc>
          <w:tcPr>
            <w:tcW w:w="1560" w:type="dxa"/>
          </w:tcPr>
          <w:p w14:paraId="0992DA56" w14:textId="77777777" w:rsidR="004F75DF" w:rsidRDefault="0013698B">
            <w:pPr>
              <w:pStyle w:val="TableParagraph"/>
              <w:spacing w:before="179"/>
              <w:ind w:left="820"/>
              <w:rPr>
                <w:sz w:val="24"/>
              </w:rPr>
            </w:pPr>
            <w:r>
              <w:rPr>
                <w:spacing w:val="-10"/>
                <w:sz w:val="24"/>
              </w:rPr>
              <w:t>1</w:t>
            </w:r>
          </w:p>
        </w:tc>
        <w:tc>
          <w:tcPr>
            <w:tcW w:w="2410" w:type="dxa"/>
          </w:tcPr>
          <w:p w14:paraId="61CEDA2D" w14:textId="77777777" w:rsidR="004F75DF" w:rsidRDefault="0013698B">
            <w:pPr>
              <w:pStyle w:val="TableParagraph"/>
              <w:spacing w:before="179"/>
              <w:ind w:right="1068"/>
              <w:jc w:val="right"/>
              <w:rPr>
                <w:sz w:val="24"/>
              </w:rPr>
            </w:pPr>
            <w:r>
              <w:rPr>
                <w:spacing w:val="-10"/>
                <w:sz w:val="24"/>
              </w:rPr>
              <w:t>5</w:t>
            </w:r>
          </w:p>
        </w:tc>
      </w:tr>
      <w:tr w:rsidR="004F75DF" w14:paraId="7001A564" w14:textId="77777777">
        <w:trPr>
          <w:trHeight w:val="878"/>
        </w:trPr>
        <w:tc>
          <w:tcPr>
            <w:tcW w:w="1354" w:type="dxa"/>
          </w:tcPr>
          <w:p w14:paraId="02BE5DDF" w14:textId="77777777" w:rsidR="004F75DF" w:rsidRDefault="004F75DF">
            <w:pPr>
              <w:pStyle w:val="TableParagraph"/>
              <w:spacing w:before="42"/>
              <w:rPr>
                <w:b/>
                <w:sz w:val="24"/>
              </w:rPr>
            </w:pPr>
          </w:p>
          <w:p w14:paraId="5C23E670" w14:textId="77777777" w:rsidR="004F75DF" w:rsidRDefault="0013698B">
            <w:pPr>
              <w:pStyle w:val="TableParagraph"/>
              <w:spacing w:before="1"/>
              <w:ind w:left="103"/>
              <w:rPr>
                <w:sz w:val="24"/>
              </w:rPr>
            </w:pPr>
            <w:r>
              <w:rPr>
                <w:spacing w:val="-5"/>
                <w:sz w:val="24"/>
              </w:rPr>
              <w:t>7.2</w:t>
            </w:r>
          </w:p>
        </w:tc>
        <w:tc>
          <w:tcPr>
            <w:tcW w:w="3428" w:type="dxa"/>
          </w:tcPr>
          <w:p w14:paraId="684C39E5" w14:textId="77777777" w:rsidR="004F75DF" w:rsidRDefault="0013698B">
            <w:pPr>
              <w:pStyle w:val="TableParagraph"/>
              <w:spacing w:before="47" w:line="237" w:lineRule="auto"/>
              <w:ind w:left="237" w:right="144"/>
              <w:rPr>
                <w:sz w:val="24"/>
              </w:rPr>
            </w:pPr>
            <w:r>
              <w:rPr>
                <w:sz w:val="24"/>
              </w:rPr>
              <w:t>Двусоставное предложение. Главные</w:t>
            </w:r>
            <w:r>
              <w:rPr>
                <w:spacing w:val="-15"/>
                <w:sz w:val="24"/>
              </w:rPr>
              <w:t xml:space="preserve"> </w:t>
            </w:r>
            <w:r>
              <w:rPr>
                <w:sz w:val="24"/>
              </w:rPr>
              <w:t>члены</w:t>
            </w:r>
            <w:r>
              <w:rPr>
                <w:spacing w:val="-15"/>
                <w:sz w:val="24"/>
              </w:rPr>
              <w:t xml:space="preserve"> </w:t>
            </w:r>
            <w:r>
              <w:rPr>
                <w:sz w:val="24"/>
              </w:rPr>
              <w:t>предложения</w:t>
            </w:r>
          </w:p>
          <w:p w14:paraId="4F55E38D" w14:textId="77777777" w:rsidR="004F75DF" w:rsidRDefault="0013698B">
            <w:pPr>
              <w:pStyle w:val="TableParagraph"/>
              <w:spacing w:before="4" w:line="262" w:lineRule="exact"/>
              <w:ind w:left="237"/>
              <w:rPr>
                <w:sz w:val="24"/>
              </w:rPr>
            </w:pPr>
            <w:r>
              <w:rPr>
                <w:sz w:val="24"/>
              </w:rPr>
              <w:t>(грамматическая</w:t>
            </w:r>
            <w:r>
              <w:rPr>
                <w:spacing w:val="-6"/>
                <w:sz w:val="24"/>
              </w:rPr>
              <w:t xml:space="preserve"> </w:t>
            </w:r>
            <w:r>
              <w:rPr>
                <w:spacing w:val="-2"/>
                <w:sz w:val="24"/>
              </w:rPr>
              <w:t>основа)</w:t>
            </w:r>
          </w:p>
        </w:tc>
        <w:tc>
          <w:tcPr>
            <w:tcW w:w="1555" w:type="dxa"/>
          </w:tcPr>
          <w:p w14:paraId="2D077E80" w14:textId="77777777" w:rsidR="004F75DF" w:rsidRDefault="004F75DF">
            <w:pPr>
              <w:pStyle w:val="TableParagraph"/>
              <w:spacing w:before="42"/>
              <w:rPr>
                <w:b/>
                <w:sz w:val="24"/>
              </w:rPr>
            </w:pPr>
          </w:p>
          <w:p w14:paraId="138CCC05" w14:textId="77777777" w:rsidR="004F75DF" w:rsidRDefault="0013698B">
            <w:pPr>
              <w:pStyle w:val="TableParagraph"/>
              <w:spacing w:before="1"/>
              <w:ind w:left="203" w:right="5"/>
              <w:jc w:val="center"/>
              <w:rPr>
                <w:sz w:val="24"/>
              </w:rPr>
            </w:pPr>
            <w:r>
              <w:rPr>
                <w:spacing w:val="-10"/>
                <w:sz w:val="24"/>
              </w:rPr>
              <w:t>5</w:t>
            </w:r>
          </w:p>
        </w:tc>
        <w:tc>
          <w:tcPr>
            <w:tcW w:w="1560" w:type="dxa"/>
          </w:tcPr>
          <w:p w14:paraId="1B7B954A" w14:textId="77777777" w:rsidR="004F75DF" w:rsidRDefault="004F75DF">
            <w:pPr>
              <w:pStyle w:val="TableParagraph"/>
              <w:spacing w:before="42"/>
              <w:rPr>
                <w:b/>
                <w:sz w:val="24"/>
              </w:rPr>
            </w:pPr>
          </w:p>
          <w:p w14:paraId="6F1AF792" w14:textId="77777777" w:rsidR="004F75DF" w:rsidRDefault="0013698B">
            <w:pPr>
              <w:pStyle w:val="TableParagraph"/>
              <w:spacing w:before="1"/>
              <w:ind w:left="820"/>
              <w:rPr>
                <w:sz w:val="24"/>
              </w:rPr>
            </w:pPr>
            <w:r>
              <w:rPr>
                <w:spacing w:val="-10"/>
                <w:sz w:val="24"/>
              </w:rPr>
              <w:t>0</w:t>
            </w:r>
          </w:p>
        </w:tc>
        <w:tc>
          <w:tcPr>
            <w:tcW w:w="2410" w:type="dxa"/>
          </w:tcPr>
          <w:p w14:paraId="78988503" w14:textId="77777777" w:rsidR="004F75DF" w:rsidRDefault="004F75DF">
            <w:pPr>
              <w:pStyle w:val="TableParagraph"/>
              <w:spacing w:before="42"/>
              <w:rPr>
                <w:b/>
                <w:sz w:val="24"/>
              </w:rPr>
            </w:pPr>
          </w:p>
          <w:p w14:paraId="0E33B05D" w14:textId="77777777" w:rsidR="004F75DF" w:rsidRDefault="0013698B">
            <w:pPr>
              <w:pStyle w:val="TableParagraph"/>
              <w:spacing w:before="1"/>
              <w:ind w:right="1068"/>
              <w:jc w:val="right"/>
              <w:rPr>
                <w:sz w:val="24"/>
              </w:rPr>
            </w:pPr>
            <w:r>
              <w:rPr>
                <w:spacing w:val="-10"/>
                <w:sz w:val="24"/>
              </w:rPr>
              <w:t>1</w:t>
            </w:r>
          </w:p>
        </w:tc>
      </w:tr>
      <w:tr w:rsidR="004F75DF" w14:paraId="230D7F2B" w14:textId="77777777">
        <w:trPr>
          <w:trHeight w:val="604"/>
        </w:trPr>
        <w:tc>
          <w:tcPr>
            <w:tcW w:w="1354" w:type="dxa"/>
          </w:tcPr>
          <w:p w14:paraId="0A32E3B8" w14:textId="77777777" w:rsidR="004F75DF" w:rsidRDefault="0013698B">
            <w:pPr>
              <w:pStyle w:val="TableParagraph"/>
              <w:spacing w:before="179"/>
              <w:ind w:left="103"/>
              <w:rPr>
                <w:sz w:val="24"/>
              </w:rPr>
            </w:pPr>
            <w:r>
              <w:rPr>
                <w:spacing w:val="-5"/>
                <w:sz w:val="24"/>
              </w:rPr>
              <w:t>7.3</w:t>
            </w:r>
          </w:p>
        </w:tc>
        <w:tc>
          <w:tcPr>
            <w:tcW w:w="3428" w:type="dxa"/>
          </w:tcPr>
          <w:p w14:paraId="5D56BD05" w14:textId="77777777" w:rsidR="004F75DF" w:rsidRDefault="0013698B">
            <w:pPr>
              <w:pStyle w:val="TableParagraph"/>
              <w:spacing w:before="36" w:line="274" w:lineRule="exact"/>
              <w:ind w:left="237" w:right="781"/>
              <w:rPr>
                <w:sz w:val="24"/>
              </w:rPr>
            </w:pPr>
            <w:r>
              <w:rPr>
                <w:sz w:val="24"/>
              </w:rPr>
              <w:t>Второстепенные</w:t>
            </w:r>
            <w:r>
              <w:rPr>
                <w:spacing w:val="-15"/>
                <w:sz w:val="24"/>
              </w:rPr>
              <w:t xml:space="preserve"> </w:t>
            </w:r>
            <w:r>
              <w:rPr>
                <w:sz w:val="24"/>
              </w:rPr>
              <w:t xml:space="preserve">члены </w:t>
            </w:r>
            <w:r>
              <w:rPr>
                <w:spacing w:val="-2"/>
                <w:sz w:val="24"/>
              </w:rPr>
              <w:t>предложения</w:t>
            </w:r>
          </w:p>
        </w:tc>
        <w:tc>
          <w:tcPr>
            <w:tcW w:w="1555" w:type="dxa"/>
          </w:tcPr>
          <w:p w14:paraId="639E44FA" w14:textId="77777777" w:rsidR="004F75DF" w:rsidRDefault="0013698B">
            <w:pPr>
              <w:pStyle w:val="TableParagraph"/>
              <w:spacing w:before="179"/>
              <w:ind w:left="203"/>
              <w:jc w:val="center"/>
              <w:rPr>
                <w:sz w:val="24"/>
              </w:rPr>
            </w:pPr>
            <w:r>
              <w:rPr>
                <w:spacing w:val="-5"/>
                <w:sz w:val="24"/>
              </w:rPr>
              <w:t>10</w:t>
            </w:r>
          </w:p>
        </w:tc>
        <w:tc>
          <w:tcPr>
            <w:tcW w:w="1560" w:type="dxa"/>
          </w:tcPr>
          <w:p w14:paraId="49C914B2" w14:textId="77777777" w:rsidR="004F75DF" w:rsidRDefault="0013698B">
            <w:pPr>
              <w:pStyle w:val="TableParagraph"/>
              <w:spacing w:before="179"/>
              <w:ind w:left="820"/>
              <w:rPr>
                <w:sz w:val="24"/>
              </w:rPr>
            </w:pPr>
            <w:r>
              <w:rPr>
                <w:spacing w:val="-10"/>
                <w:sz w:val="24"/>
              </w:rPr>
              <w:t>0</w:t>
            </w:r>
          </w:p>
        </w:tc>
        <w:tc>
          <w:tcPr>
            <w:tcW w:w="2410" w:type="dxa"/>
          </w:tcPr>
          <w:p w14:paraId="422BBD64" w14:textId="77777777" w:rsidR="004F75DF" w:rsidRDefault="0013698B">
            <w:pPr>
              <w:pStyle w:val="TableParagraph"/>
              <w:spacing w:before="179"/>
              <w:ind w:right="1068"/>
              <w:jc w:val="right"/>
              <w:rPr>
                <w:sz w:val="24"/>
              </w:rPr>
            </w:pPr>
            <w:r>
              <w:rPr>
                <w:spacing w:val="-10"/>
                <w:sz w:val="24"/>
              </w:rPr>
              <w:t>3</w:t>
            </w:r>
          </w:p>
        </w:tc>
      </w:tr>
      <w:tr w:rsidR="004F75DF" w14:paraId="46D1B591" w14:textId="77777777">
        <w:trPr>
          <w:trHeight w:val="878"/>
        </w:trPr>
        <w:tc>
          <w:tcPr>
            <w:tcW w:w="1354" w:type="dxa"/>
          </w:tcPr>
          <w:p w14:paraId="57D4664B" w14:textId="77777777" w:rsidR="004F75DF" w:rsidRDefault="004F75DF">
            <w:pPr>
              <w:pStyle w:val="TableParagraph"/>
              <w:spacing w:before="42"/>
              <w:rPr>
                <w:b/>
                <w:sz w:val="24"/>
              </w:rPr>
            </w:pPr>
          </w:p>
          <w:p w14:paraId="0A6524A4" w14:textId="77777777" w:rsidR="004F75DF" w:rsidRDefault="0013698B">
            <w:pPr>
              <w:pStyle w:val="TableParagraph"/>
              <w:ind w:left="103"/>
              <w:rPr>
                <w:sz w:val="24"/>
              </w:rPr>
            </w:pPr>
            <w:r>
              <w:rPr>
                <w:spacing w:val="-5"/>
                <w:sz w:val="24"/>
              </w:rPr>
              <w:t>7.4</w:t>
            </w:r>
          </w:p>
        </w:tc>
        <w:tc>
          <w:tcPr>
            <w:tcW w:w="3428" w:type="dxa"/>
          </w:tcPr>
          <w:p w14:paraId="653B4F70" w14:textId="77777777" w:rsidR="004F75DF" w:rsidRDefault="0013698B">
            <w:pPr>
              <w:pStyle w:val="TableParagraph"/>
              <w:spacing w:before="40"/>
              <w:ind w:left="237"/>
              <w:rPr>
                <w:sz w:val="24"/>
              </w:rPr>
            </w:pPr>
            <w:r>
              <w:rPr>
                <w:sz w:val="24"/>
              </w:rPr>
              <w:t>Односоставные</w:t>
            </w:r>
            <w:r>
              <w:rPr>
                <w:spacing w:val="-6"/>
                <w:sz w:val="24"/>
              </w:rPr>
              <w:t xml:space="preserve"> </w:t>
            </w:r>
            <w:r>
              <w:rPr>
                <w:spacing w:val="-2"/>
                <w:sz w:val="24"/>
              </w:rPr>
              <w:t>предложения.</w:t>
            </w:r>
          </w:p>
          <w:p w14:paraId="2F636DCE" w14:textId="77777777" w:rsidR="004F75DF" w:rsidRDefault="0013698B">
            <w:pPr>
              <w:pStyle w:val="TableParagraph"/>
              <w:spacing w:line="274" w:lineRule="exact"/>
              <w:ind w:left="237" w:right="144"/>
              <w:rPr>
                <w:sz w:val="24"/>
              </w:rPr>
            </w:pPr>
            <w:r>
              <w:rPr>
                <w:sz w:val="24"/>
              </w:rPr>
              <w:t>Виды</w:t>
            </w:r>
            <w:r>
              <w:rPr>
                <w:spacing w:val="-15"/>
                <w:sz w:val="24"/>
              </w:rPr>
              <w:t xml:space="preserve"> </w:t>
            </w:r>
            <w:r>
              <w:rPr>
                <w:sz w:val="24"/>
              </w:rPr>
              <w:t xml:space="preserve">односоставных </w:t>
            </w:r>
            <w:r>
              <w:rPr>
                <w:spacing w:val="-2"/>
                <w:sz w:val="24"/>
              </w:rPr>
              <w:t>предложений</w:t>
            </w:r>
          </w:p>
        </w:tc>
        <w:tc>
          <w:tcPr>
            <w:tcW w:w="1555" w:type="dxa"/>
          </w:tcPr>
          <w:p w14:paraId="147843D1" w14:textId="77777777" w:rsidR="004F75DF" w:rsidRDefault="004F75DF">
            <w:pPr>
              <w:pStyle w:val="TableParagraph"/>
              <w:spacing w:before="42"/>
              <w:rPr>
                <w:b/>
                <w:sz w:val="24"/>
              </w:rPr>
            </w:pPr>
          </w:p>
          <w:p w14:paraId="64CE6371" w14:textId="77777777" w:rsidR="004F75DF" w:rsidRDefault="0013698B">
            <w:pPr>
              <w:pStyle w:val="TableParagraph"/>
              <w:ind w:left="203"/>
              <w:jc w:val="center"/>
              <w:rPr>
                <w:sz w:val="24"/>
              </w:rPr>
            </w:pPr>
            <w:r>
              <w:rPr>
                <w:spacing w:val="-5"/>
                <w:sz w:val="24"/>
              </w:rPr>
              <w:t>10</w:t>
            </w:r>
          </w:p>
        </w:tc>
        <w:tc>
          <w:tcPr>
            <w:tcW w:w="1560" w:type="dxa"/>
          </w:tcPr>
          <w:p w14:paraId="5CC9E0EF" w14:textId="77777777" w:rsidR="004F75DF" w:rsidRDefault="004F75DF">
            <w:pPr>
              <w:pStyle w:val="TableParagraph"/>
              <w:spacing w:before="42"/>
              <w:rPr>
                <w:b/>
                <w:sz w:val="24"/>
              </w:rPr>
            </w:pPr>
          </w:p>
          <w:p w14:paraId="47C70678" w14:textId="77777777" w:rsidR="004F75DF" w:rsidRDefault="0013698B">
            <w:pPr>
              <w:pStyle w:val="TableParagraph"/>
              <w:ind w:left="820"/>
              <w:rPr>
                <w:sz w:val="24"/>
              </w:rPr>
            </w:pPr>
            <w:r>
              <w:rPr>
                <w:spacing w:val="-10"/>
                <w:sz w:val="24"/>
              </w:rPr>
              <w:t>0</w:t>
            </w:r>
          </w:p>
        </w:tc>
        <w:tc>
          <w:tcPr>
            <w:tcW w:w="2410" w:type="dxa"/>
          </w:tcPr>
          <w:p w14:paraId="394FF4AC" w14:textId="77777777" w:rsidR="004F75DF" w:rsidRDefault="004F75DF">
            <w:pPr>
              <w:pStyle w:val="TableParagraph"/>
              <w:spacing w:before="42"/>
              <w:rPr>
                <w:b/>
                <w:sz w:val="24"/>
              </w:rPr>
            </w:pPr>
          </w:p>
          <w:p w14:paraId="4B6A4479" w14:textId="77777777" w:rsidR="004F75DF" w:rsidRDefault="0013698B">
            <w:pPr>
              <w:pStyle w:val="TableParagraph"/>
              <w:ind w:right="1068"/>
              <w:jc w:val="right"/>
              <w:rPr>
                <w:sz w:val="24"/>
              </w:rPr>
            </w:pPr>
            <w:r>
              <w:rPr>
                <w:spacing w:val="-10"/>
                <w:sz w:val="24"/>
              </w:rPr>
              <w:t>3</w:t>
            </w:r>
          </w:p>
        </w:tc>
      </w:tr>
      <w:tr w:rsidR="004F75DF" w14:paraId="4A38A12B" w14:textId="77777777">
        <w:trPr>
          <w:trHeight w:val="878"/>
        </w:trPr>
        <w:tc>
          <w:tcPr>
            <w:tcW w:w="1354" w:type="dxa"/>
          </w:tcPr>
          <w:p w14:paraId="762F4CD2" w14:textId="77777777" w:rsidR="004F75DF" w:rsidRDefault="004F75DF">
            <w:pPr>
              <w:pStyle w:val="TableParagraph"/>
              <w:spacing w:before="42"/>
              <w:rPr>
                <w:b/>
                <w:sz w:val="24"/>
              </w:rPr>
            </w:pPr>
          </w:p>
          <w:p w14:paraId="0FA309A1" w14:textId="77777777" w:rsidR="004F75DF" w:rsidRDefault="0013698B">
            <w:pPr>
              <w:pStyle w:val="TableParagraph"/>
              <w:ind w:left="103"/>
              <w:rPr>
                <w:sz w:val="24"/>
              </w:rPr>
            </w:pPr>
            <w:r>
              <w:rPr>
                <w:spacing w:val="-5"/>
                <w:sz w:val="24"/>
              </w:rPr>
              <w:t>7.5</w:t>
            </w:r>
          </w:p>
        </w:tc>
        <w:tc>
          <w:tcPr>
            <w:tcW w:w="3428" w:type="dxa"/>
          </w:tcPr>
          <w:p w14:paraId="7CB52A58" w14:textId="77777777" w:rsidR="004F75DF" w:rsidRDefault="0013698B">
            <w:pPr>
              <w:pStyle w:val="TableParagraph"/>
              <w:spacing w:before="40"/>
              <w:ind w:left="237"/>
              <w:rPr>
                <w:sz w:val="24"/>
              </w:rPr>
            </w:pPr>
            <w:r>
              <w:rPr>
                <w:sz w:val="24"/>
              </w:rPr>
              <w:t>Простое</w:t>
            </w:r>
            <w:r>
              <w:rPr>
                <w:spacing w:val="-2"/>
                <w:sz w:val="24"/>
              </w:rPr>
              <w:t xml:space="preserve"> осложнённое</w:t>
            </w:r>
          </w:p>
          <w:p w14:paraId="4D266F66" w14:textId="77777777" w:rsidR="004F75DF" w:rsidRDefault="0013698B">
            <w:pPr>
              <w:pStyle w:val="TableParagraph"/>
              <w:spacing w:line="274" w:lineRule="exact"/>
              <w:ind w:left="237"/>
              <w:rPr>
                <w:sz w:val="24"/>
              </w:rPr>
            </w:pPr>
            <w:r>
              <w:rPr>
                <w:sz w:val="24"/>
              </w:rPr>
              <w:t>предложение.</w:t>
            </w:r>
            <w:r>
              <w:rPr>
                <w:spacing w:val="-15"/>
                <w:sz w:val="24"/>
              </w:rPr>
              <w:t xml:space="preserve"> </w:t>
            </w:r>
            <w:r>
              <w:rPr>
                <w:sz w:val="24"/>
              </w:rPr>
              <w:t>Предложения</w:t>
            </w:r>
            <w:r>
              <w:rPr>
                <w:spacing w:val="-15"/>
                <w:sz w:val="24"/>
              </w:rPr>
              <w:t xml:space="preserve"> </w:t>
            </w:r>
            <w:r>
              <w:rPr>
                <w:sz w:val="24"/>
              </w:rPr>
              <w:t>с однородными членами</w:t>
            </w:r>
          </w:p>
        </w:tc>
        <w:tc>
          <w:tcPr>
            <w:tcW w:w="1555" w:type="dxa"/>
          </w:tcPr>
          <w:p w14:paraId="568C7897" w14:textId="77777777" w:rsidR="004F75DF" w:rsidRDefault="004F75DF">
            <w:pPr>
              <w:pStyle w:val="TableParagraph"/>
              <w:spacing w:before="42"/>
              <w:rPr>
                <w:b/>
                <w:sz w:val="24"/>
              </w:rPr>
            </w:pPr>
          </w:p>
          <w:p w14:paraId="65FB1F35" w14:textId="77777777" w:rsidR="004F75DF" w:rsidRDefault="0013698B">
            <w:pPr>
              <w:pStyle w:val="TableParagraph"/>
              <w:ind w:left="203"/>
              <w:jc w:val="center"/>
              <w:rPr>
                <w:sz w:val="24"/>
              </w:rPr>
            </w:pPr>
            <w:r>
              <w:rPr>
                <w:spacing w:val="-5"/>
                <w:sz w:val="24"/>
              </w:rPr>
              <w:t>10</w:t>
            </w:r>
          </w:p>
        </w:tc>
        <w:tc>
          <w:tcPr>
            <w:tcW w:w="1560" w:type="dxa"/>
          </w:tcPr>
          <w:p w14:paraId="6DE912BC" w14:textId="77777777" w:rsidR="004F75DF" w:rsidRDefault="004F75DF">
            <w:pPr>
              <w:pStyle w:val="TableParagraph"/>
              <w:spacing w:before="42"/>
              <w:rPr>
                <w:b/>
                <w:sz w:val="24"/>
              </w:rPr>
            </w:pPr>
          </w:p>
          <w:p w14:paraId="2180B860" w14:textId="77777777" w:rsidR="004F75DF" w:rsidRDefault="0013698B">
            <w:pPr>
              <w:pStyle w:val="TableParagraph"/>
              <w:ind w:left="820"/>
              <w:rPr>
                <w:sz w:val="24"/>
              </w:rPr>
            </w:pPr>
            <w:r>
              <w:rPr>
                <w:spacing w:val="-10"/>
                <w:sz w:val="24"/>
              </w:rPr>
              <w:t>0</w:t>
            </w:r>
          </w:p>
        </w:tc>
        <w:tc>
          <w:tcPr>
            <w:tcW w:w="2410" w:type="dxa"/>
          </w:tcPr>
          <w:p w14:paraId="622DFAF0" w14:textId="77777777" w:rsidR="004F75DF" w:rsidRDefault="004F75DF">
            <w:pPr>
              <w:pStyle w:val="TableParagraph"/>
              <w:spacing w:before="42"/>
              <w:rPr>
                <w:b/>
                <w:sz w:val="24"/>
              </w:rPr>
            </w:pPr>
          </w:p>
          <w:p w14:paraId="1900AEA5" w14:textId="77777777" w:rsidR="004F75DF" w:rsidRDefault="0013698B">
            <w:pPr>
              <w:pStyle w:val="TableParagraph"/>
              <w:ind w:right="1068"/>
              <w:jc w:val="right"/>
              <w:rPr>
                <w:sz w:val="24"/>
              </w:rPr>
            </w:pPr>
            <w:r>
              <w:rPr>
                <w:spacing w:val="-10"/>
                <w:sz w:val="24"/>
              </w:rPr>
              <w:t>4</w:t>
            </w:r>
          </w:p>
        </w:tc>
      </w:tr>
      <w:tr w:rsidR="004F75DF" w14:paraId="314D6547" w14:textId="77777777">
        <w:trPr>
          <w:trHeight w:val="2256"/>
        </w:trPr>
        <w:tc>
          <w:tcPr>
            <w:tcW w:w="1354" w:type="dxa"/>
          </w:tcPr>
          <w:p w14:paraId="798BD56B" w14:textId="77777777" w:rsidR="004F75DF" w:rsidRDefault="004F75DF">
            <w:pPr>
              <w:pStyle w:val="TableParagraph"/>
              <w:rPr>
                <w:b/>
                <w:sz w:val="24"/>
              </w:rPr>
            </w:pPr>
          </w:p>
          <w:p w14:paraId="0487722B" w14:textId="77777777" w:rsidR="004F75DF" w:rsidRDefault="004F75DF">
            <w:pPr>
              <w:pStyle w:val="TableParagraph"/>
              <w:rPr>
                <w:b/>
                <w:sz w:val="24"/>
              </w:rPr>
            </w:pPr>
          </w:p>
          <w:p w14:paraId="5B339EAE" w14:textId="77777777" w:rsidR="004F75DF" w:rsidRDefault="004F75DF">
            <w:pPr>
              <w:pStyle w:val="TableParagraph"/>
              <w:spacing w:before="177"/>
              <w:rPr>
                <w:b/>
                <w:sz w:val="24"/>
              </w:rPr>
            </w:pPr>
          </w:p>
          <w:p w14:paraId="665B68DA" w14:textId="77777777" w:rsidR="004F75DF" w:rsidRDefault="0013698B">
            <w:pPr>
              <w:pStyle w:val="TableParagraph"/>
              <w:ind w:left="103"/>
              <w:rPr>
                <w:sz w:val="24"/>
              </w:rPr>
            </w:pPr>
            <w:r>
              <w:rPr>
                <w:spacing w:val="-5"/>
                <w:sz w:val="24"/>
              </w:rPr>
              <w:t>7.6</w:t>
            </w:r>
          </w:p>
        </w:tc>
        <w:tc>
          <w:tcPr>
            <w:tcW w:w="3428" w:type="dxa"/>
          </w:tcPr>
          <w:p w14:paraId="5BD265C2" w14:textId="77777777" w:rsidR="004F75DF" w:rsidRDefault="0013698B">
            <w:pPr>
              <w:pStyle w:val="TableParagraph"/>
              <w:spacing w:before="40"/>
              <w:ind w:left="237" w:right="144"/>
              <w:rPr>
                <w:sz w:val="24"/>
              </w:rPr>
            </w:pPr>
            <w:r>
              <w:rPr>
                <w:sz w:val="24"/>
              </w:rPr>
              <w:t>Предложения с обособленными членами. Виды</w:t>
            </w:r>
            <w:r>
              <w:rPr>
                <w:spacing w:val="-15"/>
                <w:sz w:val="24"/>
              </w:rPr>
              <w:t xml:space="preserve"> </w:t>
            </w:r>
            <w:r>
              <w:rPr>
                <w:sz w:val="24"/>
              </w:rPr>
              <w:t>обособленных</w:t>
            </w:r>
            <w:r>
              <w:rPr>
                <w:spacing w:val="-15"/>
                <w:sz w:val="24"/>
              </w:rPr>
              <w:t xml:space="preserve"> </w:t>
            </w:r>
            <w:r>
              <w:rPr>
                <w:sz w:val="24"/>
              </w:rPr>
              <w:t xml:space="preserve">членов предложения. Уточняющие члены предложения, пояснительные и </w:t>
            </w:r>
            <w:r>
              <w:rPr>
                <w:spacing w:val="-2"/>
                <w:sz w:val="24"/>
              </w:rPr>
              <w:t>присоединительные</w:t>
            </w:r>
          </w:p>
          <w:p w14:paraId="3196B944" w14:textId="77777777" w:rsidR="004F75DF" w:rsidRDefault="0013698B">
            <w:pPr>
              <w:pStyle w:val="TableParagraph"/>
              <w:spacing w:before="3" w:line="262" w:lineRule="exact"/>
              <w:ind w:left="237"/>
              <w:rPr>
                <w:sz w:val="24"/>
              </w:rPr>
            </w:pPr>
            <w:r>
              <w:rPr>
                <w:spacing w:val="-2"/>
                <w:sz w:val="24"/>
              </w:rPr>
              <w:t>конструкции</w:t>
            </w:r>
          </w:p>
        </w:tc>
        <w:tc>
          <w:tcPr>
            <w:tcW w:w="1555" w:type="dxa"/>
          </w:tcPr>
          <w:p w14:paraId="7E4E2DDB" w14:textId="77777777" w:rsidR="004F75DF" w:rsidRDefault="004F75DF">
            <w:pPr>
              <w:pStyle w:val="TableParagraph"/>
              <w:rPr>
                <w:b/>
                <w:sz w:val="24"/>
              </w:rPr>
            </w:pPr>
          </w:p>
          <w:p w14:paraId="184227B1" w14:textId="77777777" w:rsidR="004F75DF" w:rsidRDefault="004F75DF">
            <w:pPr>
              <w:pStyle w:val="TableParagraph"/>
              <w:rPr>
                <w:b/>
                <w:sz w:val="24"/>
              </w:rPr>
            </w:pPr>
          </w:p>
          <w:p w14:paraId="3CF971F7" w14:textId="77777777" w:rsidR="004F75DF" w:rsidRDefault="004F75DF">
            <w:pPr>
              <w:pStyle w:val="TableParagraph"/>
              <w:spacing w:before="177"/>
              <w:rPr>
                <w:b/>
                <w:sz w:val="24"/>
              </w:rPr>
            </w:pPr>
          </w:p>
          <w:p w14:paraId="4895E134" w14:textId="77777777" w:rsidR="004F75DF" w:rsidRDefault="0013698B">
            <w:pPr>
              <w:pStyle w:val="TableParagraph"/>
              <w:ind w:left="203"/>
              <w:jc w:val="center"/>
              <w:rPr>
                <w:sz w:val="24"/>
              </w:rPr>
            </w:pPr>
            <w:r>
              <w:rPr>
                <w:spacing w:val="-5"/>
                <w:sz w:val="24"/>
              </w:rPr>
              <w:t>12</w:t>
            </w:r>
          </w:p>
        </w:tc>
        <w:tc>
          <w:tcPr>
            <w:tcW w:w="1560" w:type="dxa"/>
          </w:tcPr>
          <w:p w14:paraId="38ED64E1" w14:textId="77777777" w:rsidR="004F75DF" w:rsidRDefault="004F75DF">
            <w:pPr>
              <w:pStyle w:val="TableParagraph"/>
              <w:rPr>
                <w:b/>
                <w:sz w:val="24"/>
              </w:rPr>
            </w:pPr>
          </w:p>
          <w:p w14:paraId="0643CF2D" w14:textId="77777777" w:rsidR="004F75DF" w:rsidRDefault="004F75DF">
            <w:pPr>
              <w:pStyle w:val="TableParagraph"/>
              <w:rPr>
                <w:b/>
                <w:sz w:val="24"/>
              </w:rPr>
            </w:pPr>
          </w:p>
          <w:p w14:paraId="726FB71A" w14:textId="77777777" w:rsidR="004F75DF" w:rsidRDefault="004F75DF">
            <w:pPr>
              <w:pStyle w:val="TableParagraph"/>
              <w:spacing w:before="177"/>
              <w:rPr>
                <w:b/>
                <w:sz w:val="24"/>
              </w:rPr>
            </w:pPr>
          </w:p>
          <w:p w14:paraId="42D064C5" w14:textId="77777777" w:rsidR="004F75DF" w:rsidRDefault="0013698B">
            <w:pPr>
              <w:pStyle w:val="TableParagraph"/>
              <w:ind w:left="820"/>
              <w:rPr>
                <w:sz w:val="24"/>
              </w:rPr>
            </w:pPr>
            <w:r>
              <w:rPr>
                <w:spacing w:val="-10"/>
                <w:sz w:val="24"/>
              </w:rPr>
              <w:t>0</w:t>
            </w:r>
          </w:p>
        </w:tc>
        <w:tc>
          <w:tcPr>
            <w:tcW w:w="2410" w:type="dxa"/>
          </w:tcPr>
          <w:p w14:paraId="4FB6AB03" w14:textId="77777777" w:rsidR="004F75DF" w:rsidRDefault="004F75DF">
            <w:pPr>
              <w:pStyle w:val="TableParagraph"/>
              <w:rPr>
                <w:b/>
                <w:sz w:val="24"/>
              </w:rPr>
            </w:pPr>
          </w:p>
          <w:p w14:paraId="2DCB7CF0" w14:textId="77777777" w:rsidR="004F75DF" w:rsidRDefault="004F75DF">
            <w:pPr>
              <w:pStyle w:val="TableParagraph"/>
              <w:rPr>
                <w:b/>
                <w:sz w:val="24"/>
              </w:rPr>
            </w:pPr>
          </w:p>
          <w:p w14:paraId="7284DDC6" w14:textId="77777777" w:rsidR="004F75DF" w:rsidRDefault="004F75DF">
            <w:pPr>
              <w:pStyle w:val="TableParagraph"/>
              <w:spacing w:before="177"/>
              <w:rPr>
                <w:b/>
                <w:sz w:val="24"/>
              </w:rPr>
            </w:pPr>
          </w:p>
          <w:p w14:paraId="6E3CE5EB" w14:textId="77777777" w:rsidR="004F75DF" w:rsidRDefault="0013698B">
            <w:pPr>
              <w:pStyle w:val="TableParagraph"/>
              <w:ind w:right="1068"/>
              <w:jc w:val="right"/>
              <w:rPr>
                <w:sz w:val="24"/>
              </w:rPr>
            </w:pPr>
            <w:r>
              <w:rPr>
                <w:spacing w:val="-10"/>
                <w:sz w:val="24"/>
              </w:rPr>
              <w:t>5</w:t>
            </w:r>
          </w:p>
        </w:tc>
      </w:tr>
      <w:tr w:rsidR="004F75DF" w14:paraId="4B7F4649" w14:textId="77777777">
        <w:trPr>
          <w:trHeight w:val="1704"/>
        </w:trPr>
        <w:tc>
          <w:tcPr>
            <w:tcW w:w="1354" w:type="dxa"/>
          </w:tcPr>
          <w:p w14:paraId="013326D8" w14:textId="77777777" w:rsidR="004F75DF" w:rsidRDefault="004F75DF">
            <w:pPr>
              <w:pStyle w:val="TableParagraph"/>
              <w:rPr>
                <w:b/>
                <w:sz w:val="24"/>
              </w:rPr>
            </w:pPr>
          </w:p>
          <w:p w14:paraId="2265DBFA" w14:textId="77777777" w:rsidR="004F75DF" w:rsidRDefault="004F75DF">
            <w:pPr>
              <w:pStyle w:val="TableParagraph"/>
              <w:spacing w:before="179"/>
              <w:rPr>
                <w:b/>
                <w:sz w:val="24"/>
              </w:rPr>
            </w:pPr>
          </w:p>
          <w:p w14:paraId="38B4BF71" w14:textId="77777777" w:rsidR="004F75DF" w:rsidRDefault="0013698B">
            <w:pPr>
              <w:pStyle w:val="TableParagraph"/>
              <w:ind w:left="103"/>
              <w:rPr>
                <w:sz w:val="24"/>
              </w:rPr>
            </w:pPr>
            <w:r>
              <w:rPr>
                <w:spacing w:val="-5"/>
                <w:sz w:val="24"/>
              </w:rPr>
              <w:t>7.7</w:t>
            </w:r>
          </w:p>
        </w:tc>
        <w:tc>
          <w:tcPr>
            <w:tcW w:w="3428" w:type="dxa"/>
          </w:tcPr>
          <w:p w14:paraId="09212B2F" w14:textId="77777777" w:rsidR="004F75DF" w:rsidRDefault="0013698B">
            <w:pPr>
              <w:pStyle w:val="TableParagraph"/>
              <w:spacing w:before="40"/>
              <w:ind w:left="237" w:right="365"/>
              <w:rPr>
                <w:sz w:val="24"/>
              </w:rPr>
            </w:pPr>
            <w:r>
              <w:rPr>
                <w:sz w:val="24"/>
              </w:rPr>
              <w:t>Предложения с обращениями, вводными и вставными</w:t>
            </w:r>
            <w:r>
              <w:rPr>
                <w:spacing w:val="-15"/>
                <w:sz w:val="24"/>
              </w:rPr>
              <w:t xml:space="preserve"> </w:t>
            </w:r>
            <w:r>
              <w:rPr>
                <w:sz w:val="24"/>
              </w:rPr>
              <w:t>конструкциями. Обращение. Вводные конструкции. Вставные</w:t>
            </w:r>
          </w:p>
          <w:p w14:paraId="58824CB1" w14:textId="77777777" w:rsidR="004F75DF" w:rsidRDefault="0013698B">
            <w:pPr>
              <w:pStyle w:val="TableParagraph"/>
              <w:spacing w:before="2" w:line="262" w:lineRule="exact"/>
              <w:ind w:left="237"/>
              <w:rPr>
                <w:sz w:val="24"/>
              </w:rPr>
            </w:pPr>
            <w:r>
              <w:rPr>
                <w:spacing w:val="-2"/>
                <w:sz w:val="24"/>
              </w:rPr>
              <w:t>конструкции</w:t>
            </w:r>
          </w:p>
        </w:tc>
        <w:tc>
          <w:tcPr>
            <w:tcW w:w="1555" w:type="dxa"/>
          </w:tcPr>
          <w:p w14:paraId="19C4F8FF" w14:textId="77777777" w:rsidR="004F75DF" w:rsidRDefault="004F75DF">
            <w:pPr>
              <w:pStyle w:val="TableParagraph"/>
              <w:rPr>
                <w:b/>
                <w:sz w:val="24"/>
              </w:rPr>
            </w:pPr>
          </w:p>
          <w:p w14:paraId="3491082F" w14:textId="77777777" w:rsidR="004F75DF" w:rsidRDefault="004F75DF">
            <w:pPr>
              <w:pStyle w:val="TableParagraph"/>
              <w:spacing w:before="179"/>
              <w:rPr>
                <w:b/>
                <w:sz w:val="24"/>
              </w:rPr>
            </w:pPr>
          </w:p>
          <w:p w14:paraId="3AF3B9BB" w14:textId="77777777" w:rsidR="004F75DF" w:rsidRDefault="0013698B">
            <w:pPr>
              <w:pStyle w:val="TableParagraph"/>
              <w:ind w:left="203"/>
              <w:jc w:val="center"/>
              <w:rPr>
                <w:sz w:val="24"/>
              </w:rPr>
            </w:pPr>
            <w:r>
              <w:rPr>
                <w:spacing w:val="-5"/>
                <w:sz w:val="24"/>
              </w:rPr>
              <w:t>10</w:t>
            </w:r>
          </w:p>
        </w:tc>
        <w:tc>
          <w:tcPr>
            <w:tcW w:w="1560" w:type="dxa"/>
          </w:tcPr>
          <w:p w14:paraId="33291FCA" w14:textId="77777777" w:rsidR="004F75DF" w:rsidRDefault="004F75DF">
            <w:pPr>
              <w:pStyle w:val="TableParagraph"/>
              <w:rPr>
                <w:b/>
                <w:sz w:val="24"/>
              </w:rPr>
            </w:pPr>
          </w:p>
          <w:p w14:paraId="4BB54E97" w14:textId="77777777" w:rsidR="004F75DF" w:rsidRDefault="004F75DF">
            <w:pPr>
              <w:pStyle w:val="TableParagraph"/>
              <w:spacing w:before="179"/>
              <w:rPr>
                <w:b/>
                <w:sz w:val="24"/>
              </w:rPr>
            </w:pPr>
          </w:p>
          <w:p w14:paraId="0594D844" w14:textId="77777777" w:rsidR="004F75DF" w:rsidRDefault="0013698B">
            <w:pPr>
              <w:pStyle w:val="TableParagraph"/>
              <w:ind w:left="820"/>
              <w:rPr>
                <w:sz w:val="24"/>
              </w:rPr>
            </w:pPr>
            <w:r>
              <w:rPr>
                <w:spacing w:val="-10"/>
                <w:sz w:val="24"/>
              </w:rPr>
              <w:t>0</w:t>
            </w:r>
          </w:p>
        </w:tc>
        <w:tc>
          <w:tcPr>
            <w:tcW w:w="2410" w:type="dxa"/>
          </w:tcPr>
          <w:p w14:paraId="3A396146" w14:textId="77777777" w:rsidR="004F75DF" w:rsidRDefault="004F75DF">
            <w:pPr>
              <w:pStyle w:val="TableParagraph"/>
              <w:rPr>
                <w:b/>
                <w:sz w:val="24"/>
              </w:rPr>
            </w:pPr>
          </w:p>
          <w:p w14:paraId="46559997" w14:textId="77777777" w:rsidR="004F75DF" w:rsidRDefault="004F75DF">
            <w:pPr>
              <w:pStyle w:val="TableParagraph"/>
              <w:spacing w:before="179"/>
              <w:rPr>
                <w:b/>
                <w:sz w:val="24"/>
              </w:rPr>
            </w:pPr>
          </w:p>
          <w:p w14:paraId="5CF2038E" w14:textId="77777777" w:rsidR="004F75DF" w:rsidRDefault="0013698B">
            <w:pPr>
              <w:pStyle w:val="TableParagraph"/>
              <w:ind w:right="1068"/>
              <w:jc w:val="right"/>
              <w:rPr>
                <w:sz w:val="24"/>
              </w:rPr>
            </w:pPr>
            <w:r>
              <w:rPr>
                <w:spacing w:val="-10"/>
                <w:sz w:val="24"/>
              </w:rPr>
              <w:t>5</w:t>
            </w:r>
          </w:p>
        </w:tc>
      </w:tr>
      <w:tr w:rsidR="004F75DF" w14:paraId="39469DC4" w14:textId="77777777">
        <w:trPr>
          <w:trHeight w:val="527"/>
        </w:trPr>
        <w:tc>
          <w:tcPr>
            <w:tcW w:w="4782" w:type="dxa"/>
            <w:gridSpan w:val="2"/>
          </w:tcPr>
          <w:p w14:paraId="6CB84758" w14:textId="77777777" w:rsidR="004F75DF" w:rsidRDefault="0013698B">
            <w:pPr>
              <w:pStyle w:val="TableParagraph"/>
              <w:spacing w:before="145"/>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1555" w:type="dxa"/>
          </w:tcPr>
          <w:p w14:paraId="7495D93A" w14:textId="77777777" w:rsidR="004F75DF" w:rsidRDefault="0013698B">
            <w:pPr>
              <w:pStyle w:val="TableParagraph"/>
              <w:spacing w:before="145"/>
              <w:ind w:left="203"/>
              <w:jc w:val="center"/>
              <w:rPr>
                <w:sz w:val="24"/>
              </w:rPr>
            </w:pPr>
            <w:r>
              <w:rPr>
                <w:spacing w:val="-5"/>
                <w:sz w:val="24"/>
              </w:rPr>
              <w:t>63</w:t>
            </w:r>
          </w:p>
        </w:tc>
        <w:tc>
          <w:tcPr>
            <w:tcW w:w="3970" w:type="dxa"/>
            <w:gridSpan w:val="2"/>
          </w:tcPr>
          <w:p w14:paraId="33BB7364" w14:textId="77777777" w:rsidR="004F75DF" w:rsidRDefault="004F75DF">
            <w:pPr>
              <w:pStyle w:val="TableParagraph"/>
              <w:rPr>
                <w:sz w:val="24"/>
              </w:rPr>
            </w:pPr>
          </w:p>
        </w:tc>
      </w:tr>
      <w:tr w:rsidR="004F75DF" w14:paraId="40932111" w14:textId="77777777">
        <w:trPr>
          <w:trHeight w:val="326"/>
        </w:trPr>
        <w:tc>
          <w:tcPr>
            <w:tcW w:w="4782" w:type="dxa"/>
            <w:gridSpan w:val="2"/>
          </w:tcPr>
          <w:p w14:paraId="651F4B42" w14:textId="77777777" w:rsidR="004F75DF" w:rsidRDefault="0013698B">
            <w:pPr>
              <w:pStyle w:val="TableParagraph"/>
              <w:spacing w:before="44" w:line="262" w:lineRule="exact"/>
              <w:ind w:left="237"/>
              <w:rPr>
                <w:sz w:val="24"/>
              </w:rPr>
            </w:pPr>
            <w:r>
              <w:rPr>
                <w:sz w:val="24"/>
              </w:rPr>
              <w:t>Повторение</w:t>
            </w:r>
            <w:r>
              <w:rPr>
                <w:spacing w:val="-7"/>
                <w:sz w:val="24"/>
              </w:rPr>
              <w:t xml:space="preserve"> </w:t>
            </w:r>
            <w:r>
              <w:rPr>
                <w:sz w:val="24"/>
              </w:rPr>
              <w:t>пройденного</w:t>
            </w:r>
            <w:r>
              <w:rPr>
                <w:spacing w:val="-6"/>
                <w:sz w:val="24"/>
              </w:rPr>
              <w:t xml:space="preserve"> </w:t>
            </w:r>
            <w:r>
              <w:rPr>
                <w:spacing w:val="-2"/>
                <w:sz w:val="24"/>
              </w:rPr>
              <w:t>материала</w:t>
            </w:r>
          </w:p>
        </w:tc>
        <w:tc>
          <w:tcPr>
            <w:tcW w:w="1555" w:type="dxa"/>
          </w:tcPr>
          <w:p w14:paraId="7C9701C2" w14:textId="77777777" w:rsidR="004F75DF" w:rsidRDefault="0013698B">
            <w:pPr>
              <w:pStyle w:val="TableParagraph"/>
              <w:spacing w:before="44" w:line="262" w:lineRule="exact"/>
              <w:ind w:left="203" w:right="5"/>
              <w:jc w:val="center"/>
              <w:rPr>
                <w:sz w:val="24"/>
              </w:rPr>
            </w:pPr>
            <w:r>
              <w:rPr>
                <w:spacing w:val="-10"/>
                <w:sz w:val="24"/>
              </w:rPr>
              <w:t>8</w:t>
            </w:r>
          </w:p>
        </w:tc>
        <w:tc>
          <w:tcPr>
            <w:tcW w:w="1560" w:type="dxa"/>
          </w:tcPr>
          <w:p w14:paraId="482B6710" w14:textId="77777777" w:rsidR="004F75DF" w:rsidRDefault="0013698B">
            <w:pPr>
              <w:pStyle w:val="TableParagraph"/>
              <w:spacing w:before="44" w:line="262" w:lineRule="exact"/>
              <w:ind w:left="820"/>
              <w:rPr>
                <w:sz w:val="24"/>
              </w:rPr>
            </w:pPr>
            <w:r>
              <w:rPr>
                <w:spacing w:val="-10"/>
                <w:sz w:val="24"/>
              </w:rPr>
              <w:t>0</w:t>
            </w:r>
          </w:p>
        </w:tc>
        <w:tc>
          <w:tcPr>
            <w:tcW w:w="2410" w:type="dxa"/>
          </w:tcPr>
          <w:p w14:paraId="441DA6C1" w14:textId="77777777" w:rsidR="004F75DF" w:rsidRDefault="0013698B">
            <w:pPr>
              <w:pStyle w:val="TableParagraph"/>
              <w:spacing w:before="44" w:line="262" w:lineRule="exact"/>
              <w:ind w:right="1068"/>
              <w:jc w:val="right"/>
              <w:rPr>
                <w:sz w:val="24"/>
              </w:rPr>
            </w:pPr>
            <w:r>
              <w:rPr>
                <w:spacing w:val="-10"/>
                <w:sz w:val="24"/>
              </w:rPr>
              <w:t>8</w:t>
            </w:r>
          </w:p>
        </w:tc>
      </w:tr>
      <w:tr w:rsidR="004F75DF" w14:paraId="338799E3" w14:textId="77777777">
        <w:trPr>
          <w:trHeight w:val="878"/>
        </w:trPr>
        <w:tc>
          <w:tcPr>
            <w:tcW w:w="4782" w:type="dxa"/>
            <w:gridSpan w:val="2"/>
          </w:tcPr>
          <w:p w14:paraId="676852AE" w14:textId="77777777" w:rsidR="004F75DF" w:rsidRDefault="0013698B">
            <w:pPr>
              <w:pStyle w:val="TableParagraph"/>
              <w:spacing w:before="40"/>
              <w:ind w:left="237"/>
              <w:rPr>
                <w:sz w:val="24"/>
              </w:rPr>
            </w:pPr>
            <w:r>
              <w:rPr>
                <w:sz w:val="24"/>
              </w:rPr>
              <w:t>Итоговый</w:t>
            </w:r>
            <w:r>
              <w:rPr>
                <w:spacing w:val="-2"/>
                <w:sz w:val="24"/>
              </w:rPr>
              <w:t xml:space="preserve"> </w:t>
            </w:r>
            <w:r>
              <w:rPr>
                <w:sz w:val="24"/>
              </w:rPr>
              <w:t>контроль</w:t>
            </w:r>
            <w:r>
              <w:rPr>
                <w:spacing w:val="-6"/>
                <w:sz w:val="24"/>
              </w:rPr>
              <w:t xml:space="preserve"> </w:t>
            </w:r>
            <w:r>
              <w:rPr>
                <w:spacing w:val="-2"/>
                <w:sz w:val="24"/>
              </w:rPr>
              <w:t>(сочинения,</w:t>
            </w:r>
          </w:p>
          <w:p w14:paraId="2838BE52" w14:textId="77777777" w:rsidR="004F75DF" w:rsidRDefault="0013698B">
            <w:pPr>
              <w:pStyle w:val="TableParagraph"/>
              <w:spacing w:line="274" w:lineRule="exact"/>
              <w:ind w:left="237"/>
              <w:rPr>
                <w:sz w:val="24"/>
              </w:rPr>
            </w:pPr>
            <w:r>
              <w:rPr>
                <w:sz w:val="24"/>
              </w:rPr>
              <w:t>изложения,</w:t>
            </w:r>
            <w:r>
              <w:rPr>
                <w:spacing w:val="-9"/>
                <w:sz w:val="24"/>
              </w:rPr>
              <w:t xml:space="preserve"> </w:t>
            </w:r>
            <w:r>
              <w:rPr>
                <w:sz w:val="24"/>
              </w:rPr>
              <w:t>контрольные</w:t>
            </w:r>
            <w:r>
              <w:rPr>
                <w:spacing w:val="-15"/>
                <w:sz w:val="24"/>
              </w:rPr>
              <w:t xml:space="preserve"> </w:t>
            </w:r>
            <w:r>
              <w:rPr>
                <w:sz w:val="24"/>
              </w:rPr>
              <w:t>и</w:t>
            </w:r>
            <w:r>
              <w:rPr>
                <w:spacing w:val="-14"/>
                <w:sz w:val="24"/>
              </w:rPr>
              <w:t xml:space="preserve"> </w:t>
            </w:r>
            <w:r>
              <w:rPr>
                <w:sz w:val="24"/>
              </w:rPr>
              <w:t>проверочные работы, диктанты)</w:t>
            </w:r>
          </w:p>
        </w:tc>
        <w:tc>
          <w:tcPr>
            <w:tcW w:w="1555" w:type="dxa"/>
          </w:tcPr>
          <w:p w14:paraId="23EA12DA" w14:textId="77777777" w:rsidR="004F75DF" w:rsidRDefault="004F75DF">
            <w:pPr>
              <w:pStyle w:val="TableParagraph"/>
              <w:spacing w:before="42"/>
              <w:rPr>
                <w:b/>
                <w:sz w:val="24"/>
              </w:rPr>
            </w:pPr>
          </w:p>
          <w:p w14:paraId="65E1FE79" w14:textId="77777777" w:rsidR="004F75DF" w:rsidRDefault="0013698B">
            <w:pPr>
              <w:pStyle w:val="TableParagraph"/>
              <w:spacing w:before="1"/>
              <w:ind w:left="203" w:right="5"/>
              <w:jc w:val="center"/>
              <w:rPr>
                <w:sz w:val="24"/>
              </w:rPr>
            </w:pPr>
            <w:r>
              <w:rPr>
                <w:spacing w:val="-10"/>
                <w:sz w:val="24"/>
              </w:rPr>
              <w:t>9</w:t>
            </w:r>
          </w:p>
        </w:tc>
        <w:tc>
          <w:tcPr>
            <w:tcW w:w="1560" w:type="dxa"/>
          </w:tcPr>
          <w:p w14:paraId="29EC5A86" w14:textId="77777777" w:rsidR="004F75DF" w:rsidRDefault="004F75DF">
            <w:pPr>
              <w:pStyle w:val="TableParagraph"/>
              <w:spacing w:before="42"/>
              <w:rPr>
                <w:b/>
                <w:sz w:val="24"/>
              </w:rPr>
            </w:pPr>
          </w:p>
          <w:p w14:paraId="6B59961A" w14:textId="77777777" w:rsidR="004F75DF" w:rsidRDefault="0013698B">
            <w:pPr>
              <w:pStyle w:val="TableParagraph"/>
              <w:spacing w:before="1"/>
              <w:ind w:left="820"/>
              <w:rPr>
                <w:sz w:val="24"/>
              </w:rPr>
            </w:pPr>
            <w:r>
              <w:rPr>
                <w:spacing w:val="-10"/>
                <w:sz w:val="24"/>
              </w:rPr>
              <w:t>9</w:t>
            </w:r>
          </w:p>
        </w:tc>
        <w:tc>
          <w:tcPr>
            <w:tcW w:w="2410" w:type="dxa"/>
          </w:tcPr>
          <w:p w14:paraId="66E051F6" w14:textId="77777777" w:rsidR="004F75DF" w:rsidRDefault="004F75DF">
            <w:pPr>
              <w:pStyle w:val="TableParagraph"/>
              <w:spacing w:before="42"/>
              <w:rPr>
                <w:b/>
                <w:sz w:val="24"/>
              </w:rPr>
            </w:pPr>
          </w:p>
          <w:p w14:paraId="46B54793" w14:textId="77777777" w:rsidR="004F75DF" w:rsidRDefault="0013698B">
            <w:pPr>
              <w:pStyle w:val="TableParagraph"/>
              <w:spacing w:before="1"/>
              <w:ind w:right="1068"/>
              <w:jc w:val="right"/>
              <w:rPr>
                <w:sz w:val="24"/>
              </w:rPr>
            </w:pPr>
            <w:r>
              <w:rPr>
                <w:spacing w:val="-10"/>
                <w:sz w:val="24"/>
              </w:rPr>
              <w:t>0</w:t>
            </w:r>
          </w:p>
        </w:tc>
      </w:tr>
      <w:tr w:rsidR="004F75DF" w14:paraId="3AB9EA53" w14:textId="77777777">
        <w:trPr>
          <w:trHeight w:val="599"/>
        </w:trPr>
        <w:tc>
          <w:tcPr>
            <w:tcW w:w="4782" w:type="dxa"/>
            <w:gridSpan w:val="2"/>
          </w:tcPr>
          <w:p w14:paraId="742757E1" w14:textId="77777777" w:rsidR="004F75DF" w:rsidRDefault="0013698B">
            <w:pPr>
              <w:pStyle w:val="TableParagraph"/>
              <w:spacing w:before="20" w:line="280" w:lineRule="atLeas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555" w:type="dxa"/>
          </w:tcPr>
          <w:p w14:paraId="24633858" w14:textId="77777777" w:rsidR="004F75DF" w:rsidRDefault="0013698B">
            <w:pPr>
              <w:pStyle w:val="TableParagraph"/>
              <w:spacing w:before="179"/>
              <w:ind w:left="203" w:right="5"/>
              <w:jc w:val="center"/>
              <w:rPr>
                <w:sz w:val="24"/>
              </w:rPr>
            </w:pPr>
            <w:r>
              <w:rPr>
                <w:spacing w:val="-5"/>
                <w:sz w:val="24"/>
              </w:rPr>
              <w:t>102</w:t>
            </w:r>
          </w:p>
        </w:tc>
        <w:tc>
          <w:tcPr>
            <w:tcW w:w="1560" w:type="dxa"/>
          </w:tcPr>
          <w:p w14:paraId="0D754723" w14:textId="77777777" w:rsidR="004F75DF" w:rsidRDefault="0013698B">
            <w:pPr>
              <w:pStyle w:val="TableParagraph"/>
              <w:spacing w:before="179"/>
              <w:ind w:left="757"/>
              <w:rPr>
                <w:sz w:val="24"/>
              </w:rPr>
            </w:pPr>
            <w:r>
              <w:rPr>
                <w:spacing w:val="-5"/>
                <w:sz w:val="24"/>
              </w:rPr>
              <w:t>10</w:t>
            </w:r>
          </w:p>
        </w:tc>
        <w:tc>
          <w:tcPr>
            <w:tcW w:w="2410" w:type="dxa"/>
          </w:tcPr>
          <w:p w14:paraId="6736C1E9" w14:textId="77777777" w:rsidR="004F75DF" w:rsidRDefault="0013698B">
            <w:pPr>
              <w:pStyle w:val="TableParagraph"/>
              <w:spacing w:before="78"/>
              <w:ind w:right="1078"/>
              <w:jc w:val="right"/>
              <w:rPr>
                <w:sz w:val="24"/>
              </w:rPr>
            </w:pPr>
            <w:r>
              <w:rPr>
                <w:spacing w:val="-5"/>
                <w:sz w:val="24"/>
              </w:rPr>
              <w:t>41</w:t>
            </w:r>
          </w:p>
        </w:tc>
      </w:tr>
    </w:tbl>
    <w:p w14:paraId="095F5476" w14:textId="77777777" w:rsidR="004F75DF" w:rsidRDefault="004F75DF">
      <w:pPr>
        <w:jc w:val="right"/>
        <w:rPr>
          <w:sz w:val="24"/>
        </w:rPr>
        <w:sectPr w:rsidR="004F75DF">
          <w:pgSz w:w="11910" w:h="16390"/>
          <w:pgMar w:top="820" w:right="0" w:bottom="280" w:left="460" w:header="720" w:footer="720" w:gutter="0"/>
          <w:cols w:space="720"/>
        </w:sectPr>
      </w:pPr>
    </w:p>
    <w:p w14:paraId="2937F255" w14:textId="77777777" w:rsidR="004F75DF" w:rsidRDefault="0013698B">
      <w:pPr>
        <w:spacing w:before="64" w:after="6"/>
        <w:ind w:left="855"/>
        <w:rPr>
          <w:b/>
          <w:sz w:val="24"/>
        </w:rPr>
      </w:pPr>
      <w:r>
        <w:rPr>
          <w:b/>
          <w:sz w:val="24"/>
        </w:rPr>
        <w:t xml:space="preserve">9 </w:t>
      </w:r>
      <w:r>
        <w:rPr>
          <w:b/>
          <w:spacing w:val="-2"/>
          <w:sz w:val="24"/>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49"/>
        <w:gridCol w:w="3433"/>
        <w:gridCol w:w="1272"/>
        <w:gridCol w:w="1843"/>
        <w:gridCol w:w="2127"/>
        <w:gridCol w:w="427"/>
      </w:tblGrid>
      <w:tr w:rsidR="004F75DF" w14:paraId="56201F8D" w14:textId="77777777">
        <w:trPr>
          <w:trHeight w:val="326"/>
        </w:trPr>
        <w:tc>
          <w:tcPr>
            <w:tcW w:w="1349" w:type="dxa"/>
            <w:vMerge w:val="restart"/>
          </w:tcPr>
          <w:p w14:paraId="62587AF2" w14:textId="77777777" w:rsidR="004F75DF" w:rsidRDefault="004F75DF">
            <w:pPr>
              <w:pStyle w:val="TableParagraph"/>
              <w:spacing w:before="71"/>
              <w:rPr>
                <w:b/>
                <w:sz w:val="24"/>
              </w:rPr>
            </w:pPr>
          </w:p>
          <w:p w14:paraId="77718E78" w14:textId="77777777" w:rsidR="004F75DF" w:rsidRDefault="0013698B">
            <w:pPr>
              <w:pStyle w:val="TableParagraph"/>
              <w:ind w:left="237"/>
              <w:rPr>
                <w:b/>
                <w:sz w:val="24"/>
              </w:rPr>
            </w:pPr>
            <w:r>
              <w:rPr>
                <w:b/>
                <w:sz w:val="24"/>
              </w:rPr>
              <w:t xml:space="preserve">№ </w:t>
            </w:r>
            <w:r>
              <w:rPr>
                <w:b/>
                <w:spacing w:val="-5"/>
                <w:sz w:val="24"/>
              </w:rPr>
              <w:t>п/п</w:t>
            </w:r>
          </w:p>
        </w:tc>
        <w:tc>
          <w:tcPr>
            <w:tcW w:w="3433" w:type="dxa"/>
            <w:vMerge w:val="restart"/>
          </w:tcPr>
          <w:p w14:paraId="5A739BC3" w14:textId="77777777" w:rsidR="004F75DF" w:rsidRDefault="0013698B">
            <w:pPr>
              <w:pStyle w:val="TableParagraph"/>
              <w:spacing w:before="215" w:line="237" w:lineRule="auto"/>
              <w:ind w:left="237" w:right="26"/>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5242" w:type="dxa"/>
            <w:gridSpan w:val="3"/>
          </w:tcPr>
          <w:p w14:paraId="202B5F95" w14:textId="77777777" w:rsidR="004F75DF" w:rsidRDefault="0013698B">
            <w:pPr>
              <w:pStyle w:val="TableParagraph"/>
              <w:spacing w:before="44" w:line="262" w:lineRule="exact"/>
              <w:ind w:left="103"/>
              <w:rPr>
                <w:b/>
                <w:sz w:val="24"/>
              </w:rPr>
            </w:pPr>
            <w:r>
              <w:rPr>
                <w:b/>
                <w:sz w:val="24"/>
              </w:rPr>
              <w:t>Количество</w:t>
            </w:r>
            <w:r>
              <w:rPr>
                <w:b/>
                <w:spacing w:val="-4"/>
                <w:sz w:val="24"/>
              </w:rPr>
              <w:t xml:space="preserve"> часов</w:t>
            </w:r>
          </w:p>
        </w:tc>
        <w:tc>
          <w:tcPr>
            <w:tcW w:w="427" w:type="dxa"/>
            <w:vMerge w:val="restart"/>
          </w:tcPr>
          <w:p w14:paraId="3AFEA581" w14:textId="77777777" w:rsidR="004F75DF" w:rsidRDefault="004F75DF">
            <w:pPr>
              <w:pStyle w:val="TableParagraph"/>
              <w:rPr>
                <w:sz w:val="24"/>
              </w:rPr>
            </w:pPr>
          </w:p>
        </w:tc>
      </w:tr>
      <w:tr w:rsidR="004F75DF" w14:paraId="72D4A531" w14:textId="77777777">
        <w:trPr>
          <w:trHeight w:val="878"/>
        </w:trPr>
        <w:tc>
          <w:tcPr>
            <w:tcW w:w="1349" w:type="dxa"/>
            <w:vMerge/>
            <w:tcBorders>
              <w:top w:val="nil"/>
            </w:tcBorders>
          </w:tcPr>
          <w:p w14:paraId="29674E53" w14:textId="77777777" w:rsidR="004F75DF" w:rsidRDefault="004F75DF">
            <w:pPr>
              <w:rPr>
                <w:sz w:val="2"/>
                <w:szCs w:val="2"/>
              </w:rPr>
            </w:pPr>
          </w:p>
        </w:tc>
        <w:tc>
          <w:tcPr>
            <w:tcW w:w="3433" w:type="dxa"/>
            <w:vMerge/>
            <w:tcBorders>
              <w:top w:val="nil"/>
            </w:tcBorders>
          </w:tcPr>
          <w:p w14:paraId="7B34816B" w14:textId="77777777" w:rsidR="004F75DF" w:rsidRDefault="004F75DF">
            <w:pPr>
              <w:rPr>
                <w:sz w:val="2"/>
                <w:szCs w:val="2"/>
              </w:rPr>
            </w:pPr>
          </w:p>
        </w:tc>
        <w:tc>
          <w:tcPr>
            <w:tcW w:w="1272" w:type="dxa"/>
          </w:tcPr>
          <w:p w14:paraId="2855D9B6" w14:textId="77777777" w:rsidR="004F75DF" w:rsidRDefault="0013698B">
            <w:pPr>
              <w:pStyle w:val="TableParagraph"/>
              <w:spacing w:before="184"/>
              <w:ind w:right="422"/>
              <w:jc w:val="right"/>
              <w:rPr>
                <w:b/>
                <w:sz w:val="24"/>
              </w:rPr>
            </w:pPr>
            <w:r>
              <w:rPr>
                <w:b/>
                <w:spacing w:val="-2"/>
                <w:sz w:val="24"/>
              </w:rPr>
              <w:t>Всего</w:t>
            </w:r>
          </w:p>
        </w:tc>
        <w:tc>
          <w:tcPr>
            <w:tcW w:w="1843" w:type="dxa"/>
          </w:tcPr>
          <w:p w14:paraId="008DEE11" w14:textId="77777777" w:rsidR="004F75DF" w:rsidRDefault="0013698B">
            <w:pPr>
              <w:pStyle w:val="TableParagraph"/>
              <w:spacing w:before="44" w:line="242" w:lineRule="auto"/>
              <w:ind w:left="238"/>
              <w:rPr>
                <w:b/>
                <w:sz w:val="24"/>
              </w:rPr>
            </w:pPr>
            <w:r>
              <w:rPr>
                <w:b/>
                <w:spacing w:val="-2"/>
                <w:sz w:val="24"/>
              </w:rPr>
              <w:t>Контрольные работы</w:t>
            </w:r>
          </w:p>
        </w:tc>
        <w:tc>
          <w:tcPr>
            <w:tcW w:w="2127" w:type="dxa"/>
          </w:tcPr>
          <w:p w14:paraId="5FF2B892" w14:textId="77777777" w:rsidR="004F75DF" w:rsidRDefault="0013698B">
            <w:pPr>
              <w:pStyle w:val="TableParagraph"/>
              <w:spacing w:before="44" w:line="242" w:lineRule="auto"/>
              <w:ind w:left="239"/>
              <w:rPr>
                <w:b/>
                <w:sz w:val="24"/>
              </w:rPr>
            </w:pPr>
            <w:r>
              <w:rPr>
                <w:b/>
                <w:spacing w:val="-2"/>
                <w:sz w:val="24"/>
              </w:rPr>
              <w:t>Практические работы</w:t>
            </w:r>
          </w:p>
        </w:tc>
        <w:tc>
          <w:tcPr>
            <w:tcW w:w="427" w:type="dxa"/>
            <w:vMerge/>
            <w:tcBorders>
              <w:top w:val="nil"/>
            </w:tcBorders>
          </w:tcPr>
          <w:p w14:paraId="7D9FB44B" w14:textId="77777777" w:rsidR="004F75DF" w:rsidRDefault="004F75DF">
            <w:pPr>
              <w:rPr>
                <w:sz w:val="2"/>
                <w:szCs w:val="2"/>
              </w:rPr>
            </w:pPr>
          </w:p>
        </w:tc>
      </w:tr>
      <w:tr w:rsidR="004F75DF" w14:paraId="3789C5A5" w14:textId="77777777">
        <w:trPr>
          <w:trHeight w:val="326"/>
        </w:trPr>
        <w:tc>
          <w:tcPr>
            <w:tcW w:w="10451" w:type="dxa"/>
            <w:gridSpan w:val="6"/>
          </w:tcPr>
          <w:p w14:paraId="62D2440E" w14:textId="77777777" w:rsidR="004F75DF" w:rsidRDefault="0013698B">
            <w:pPr>
              <w:pStyle w:val="TableParagraph"/>
              <w:spacing w:before="45" w:line="262" w:lineRule="exact"/>
              <w:ind w:left="23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Общие</w:t>
            </w:r>
            <w:r>
              <w:rPr>
                <w:b/>
                <w:spacing w:val="-3"/>
                <w:sz w:val="24"/>
              </w:rPr>
              <w:t xml:space="preserve"> </w:t>
            </w:r>
            <w:r>
              <w:rPr>
                <w:b/>
                <w:sz w:val="24"/>
              </w:rPr>
              <w:t>сведения</w:t>
            </w:r>
            <w:r>
              <w:rPr>
                <w:b/>
                <w:spacing w:val="-3"/>
                <w:sz w:val="24"/>
              </w:rPr>
              <w:t xml:space="preserve"> </w:t>
            </w:r>
            <w:r>
              <w:rPr>
                <w:b/>
                <w:sz w:val="24"/>
              </w:rPr>
              <w:t>о</w:t>
            </w:r>
            <w:r>
              <w:rPr>
                <w:b/>
                <w:spacing w:val="-1"/>
                <w:sz w:val="24"/>
              </w:rPr>
              <w:t xml:space="preserve"> </w:t>
            </w:r>
            <w:r>
              <w:rPr>
                <w:b/>
                <w:spacing w:val="-4"/>
                <w:sz w:val="24"/>
              </w:rPr>
              <w:t>языке</w:t>
            </w:r>
          </w:p>
        </w:tc>
      </w:tr>
      <w:tr w:rsidR="004F75DF" w14:paraId="24448497" w14:textId="77777777">
        <w:trPr>
          <w:trHeight w:val="599"/>
        </w:trPr>
        <w:tc>
          <w:tcPr>
            <w:tcW w:w="1349" w:type="dxa"/>
          </w:tcPr>
          <w:p w14:paraId="3B702EBF" w14:textId="77777777" w:rsidR="004F75DF" w:rsidRDefault="0013698B">
            <w:pPr>
              <w:pStyle w:val="TableParagraph"/>
              <w:spacing w:before="179"/>
              <w:ind w:left="103"/>
              <w:rPr>
                <w:sz w:val="24"/>
              </w:rPr>
            </w:pPr>
            <w:r>
              <w:rPr>
                <w:spacing w:val="-5"/>
                <w:sz w:val="24"/>
              </w:rPr>
              <w:t>1.1</w:t>
            </w:r>
          </w:p>
        </w:tc>
        <w:tc>
          <w:tcPr>
            <w:tcW w:w="3433" w:type="dxa"/>
          </w:tcPr>
          <w:p w14:paraId="59BE2D20" w14:textId="77777777" w:rsidR="004F75DF" w:rsidRDefault="0013698B">
            <w:pPr>
              <w:pStyle w:val="TableParagraph"/>
              <w:spacing w:before="20" w:line="280" w:lineRule="atLeast"/>
              <w:ind w:left="237" w:right="794"/>
              <w:rPr>
                <w:sz w:val="24"/>
              </w:rPr>
            </w:pPr>
            <w:r>
              <w:rPr>
                <w:sz w:val="24"/>
              </w:rPr>
              <w:t>Роль русского языка в Российской</w:t>
            </w:r>
            <w:r>
              <w:rPr>
                <w:spacing w:val="-15"/>
                <w:sz w:val="24"/>
              </w:rPr>
              <w:t xml:space="preserve"> </w:t>
            </w:r>
            <w:r>
              <w:rPr>
                <w:sz w:val="24"/>
              </w:rPr>
              <w:t>Федерации</w:t>
            </w:r>
          </w:p>
        </w:tc>
        <w:tc>
          <w:tcPr>
            <w:tcW w:w="1272" w:type="dxa"/>
          </w:tcPr>
          <w:p w14:paraId="6FD6195C" w14:textId="77777777" w:rsidR="004F75DF" w:rsidRDefault="0013698B">
            <w:pPr>
              <w:pStyle w:val="TableParagraph"/>
              <w:spacing w:before="179"/>
              <w:ind w:right="469"/>
              <w:jc w:val="right"/>
              <w:rPr>
                <w:sz w:val="24"/>
              </w:rPr>
            </w:pPr>
            <w:r>
              <w:rPr>
                <w:spacing w:val="-10"/>
                <w:sz w:val="24"/>
              </w:rPr>
              <w:t>2</w:t>
            </w:r>
          </w:p>
        </w:tc>
        <w:tc>
          <w:tcPr>
            <w:tcW w:w="1843" w:type="dxa"/>
          </w:tcPr>
          <w:p w14:paraId="0397DE7A" w14:textId="77777777" w:rsidR="004F75DF" w:rsidRDefault="0013698B">
            <w:pPr>
              <w:pStyle w:val="TableParagraph"/>
              <w:spacing w:before="179"/>
              <w:ind w:right="757"/>
              <w:jc w:val="right"/>
              <w:rPr>
                <w:sz w:val="24"/>
              </w:rPr>
            </w:pPr>
            <w:r>
              <w:rPr>
                <w:spacing w:val="-10"/>
                <w:sz w:val="24"/>
              </w:rPr>
              <w:t>0</w:t>
            </w:r>
          </w:p>
        </w:tc>
        <w:tc>
          <w:tcPr>
            <w:tcW w:w="2554" w:type="dxa"/>
            <w:gridSpan w:val="2"/>
          </w:tcPr>
          <w:p w14:paraId="743EB221" w14:textId="77777777" w:rsidR="004F75DF" w:rsidRDefault="0013698B">
            <w:pPr>
              <w:pStyle w:val="TableParagraph"/>
              <w:spacing w:before="179"/>
              <w:ind w:left="133"/>
              <w:jc w:val="center"/>
              <w:rPr>
                <w:sz w:val="24"/>
              </w:rPr>
            </w:pPr>
            <w:r>
              <w:rPr>
                <w:spacing w:val="-10"/>
                <w:sz w:val="24"/>
              </w:rPr>
              <w:t>0</w:t>
            </w:r>
          </w:p>
        </w:tc>
      </w:tr>
      <w:tr w:rsidR="004F75DF" w14:paraId="3AF348C8" w14:textId="77777777">
        <w:trPr>
          <w:trHeight w:val="604"/>
        </w:trPr>
        <w:tc>
          <w:tcPr>
            <w:tcW w:w="1349" w:type="dxa"/>
          </w:tcPr>
          <w:p w14:paraId="739F5E35" w14:textId="77777777" w:rsidR="004F75DF" w:rsidRDefault="0013698B">
            <w:pPr>
              <w:pStyle w:val="TableParagraph"/>
              <w:spacing w:before="179"/>
              <w:ind w:left="103"/>
              <w:rPr>
                <w:sz w:val="24"/>
              </w:rPr>
            </w:pPr>
            <w:r>
              <w:rPr>
                <w:spacing w:val="-5"/>
                <w:sz w:val="24"/>
              </w:rPr>
              <w:t>1.2</w:t>
            </w:r>
          </w:p>
        </w:tc>
        <w:tc>
          <w:tcPr>
            <w:tcW w:w="3433" w:type="dxa"/>
          </w:tcPr>
          <w:p w14:paraId="43EE10CA" w14:textId="77777777" w:rsidR="004F75DF" w:rsidRDefault="0013698B">
            <w:pPr>
              <w:pStyle w:val="TableParagraph"/>
              <w:spacing w:before="36" w:line="274" w:lineRule="exact"/>
              <w:ind w:left="237" w:right="26"/>
              <w:rPr>
                <w:sz w:val="24"/>
              </w:rPr>
            </w:pPr>
            <w:r>
              <w:rPr>
                <w:sz w:val="24"/>
              </w:rPr>
              <w:t>Русский</w:t>
            </w:r>
            <w:r>
              <w:rPr>
                <w:spacing w:val="-12"/>
                <w:sz w:val="24"/>
              </w:rPr>
              <w:t xml:space="preserve"> </w:t>
            </w:r>
            <w:r>
              <w:rPr>
                <w:sz w:val="24"/>
              </w:rPr>
              <w:t>язык</w:t>
            </w:r>
            <w:r>
              <w:rPr>
                <w:spacing w:val="-14"/>
                <w:sz w:val="24"/>
              </w:rPr>
              <w:t xml:space="preserve"> </w:t>
            </w:r>
            <w:r>
              <w:rPr>
                <w:sz w:val="24"/>
              </w:rPr>
              <w:t>в</w:t>
            </w:r>
            <w:r>
              <w:rPr>
                <w:spacing w:val="-12"/>
                <w:sz w:val="24"/>
              </w:rPr>
              <w:t xml:space="preserve"> </w:t>
            </w:r>
            <w:r>
              <w:rPr>
                <w:sz w:val="24"/>
              </w:rPr>
              <w:t xml:space="preserve">современном </w:t>
            </w:r>
            <w:r>
              <w:rPr>
                <w:spacing w:val="-4"/>
                <w:sz w:val="24"/>
              </w:rPr>
              <w:t>мире</w:t>
            </w:r>
          </w:p>
        </w:tc>
        <w:tc>
          <w:tcPr>
            <w:tcW w:w="1272" w:type="dxa"/>
          </w:tcPr>
          <w:p w14:paraId="1F06E0D7" w14:textId="77777777" w:rsidR="004F75DF" w:rsidRDefault="0013698B">
            <w:pPr>
              <w:pStyle w:val="TableParagraph"/>
              <w:spacing w:before="179"/>
              <w:ind w:right="469"/>
              <w:jc w:val="right"/>
              <w:rPr>
                <w:sz w:val="24"/>
              </w:rPr>
            </w:pPr>
            <w:r>
              <w:rPr>
                <w:spacing w:val="-10"/>
                <w:sz w:val="24"/>
              </w:rPr>
              <w:t>2</w:t>
            </w:r>
          </w:p>
        </w:tc>
        <w:tc>
          <w:tcPr>
            <w:tcW w:w="1843" w:type="dxa"/>
          </w:tcPr>
          <w:p w14:paraId="65EC4835" w14:textId="77777777" w:rsidR="004F75DF" w:rsidRDefault="0013698B">
            <w:pPr>
              <w:pStyle w:val="TableParagraph"/>
              <w:spacing w:before="179"/>
              <w:ind w:right="757"/>
              <w:jc w:val="right"/>
              <w:rPr>
                <w:sz w:val="24"/>
              </w:rPr>
            </w:pPr>
            <w:r>
              <w:rPr>
                <w:spacing w:val="-10"/>
                <w:sz w:val="24"/>
              </w:rPr>
              <w:t>0</w:t>
            </w:r>
          </w:p>
        </w:tc>
        <w:tc>
          <w:tcPr>
            <w:tcW w:w="2554" w:type="dxa"/>
            <w:gridSpan w:val="2"/>
          </w:tcPr>
          <w:p w14:paraId="349B0A9F" w14:textId="77777777" w:rsidR="004F75DF" w:rsidRDefault="0013698B">
            <w:pPr>
              <w:pStyle w:val="TableParagraph"/>
              <w:spacing w:before="179"/>
              <w:ind w:left="133"/>
              <w:jc w:val="center"/>
              <w:rPr>
                <w:sz w:val="24"/>
              </w:rPr>
            </w:pPr>
            <w:r>
              <w:rPr>
                <w:spacing w:val="-10"/>
                <w:sz w:val="24"/>
              </w:rPr>
              <w:t>0</w:t>
            </w:r>
          </w:p>
        </w:tc>
      </w:tr>
      <w:tr w:rsidR="004F75DF" w14:paraId="7B12B2EB" w14:textId="77777777">
        <w:trPr>
          <w:trHeight w:val="523"/>
        </w:trPr>
        <w:tc>
          <w:tcPr>
            <w:tcW w:w="4782" w:type="dxa"/>
            <w:gridSpan w:val="2"/>
          </w:tcPr>
          <w:p w14:paraId="223C0463" w14:textId="77777777" w:rsidR="004F75DF" w:rsidRDefault="0013698B">
            <w:pPr>
              <w:pStyle w:val="TableParagraph"/>
              <w:spacing w:before="141"/>
              <w:ind w:left="237"/>
              <w:rPr>
                <w:sz w:val="24"/>
              </w:rPr>
            </w:pPr>
            <w:r>
              <w:rPr>
                <w:sz w:val="24"/>
              </w:rPr>
              <w:t>Итого по</w:t>
            </w:r>
            <w:r>
              <w:rPr>
                <w:spacing w:val="-2"/>
                <w:sz w:val="24"/>
              </w:rPr>
              <w:t xml:space="preserve"> разделу</w:t>
            </w:r>
          </w:p>
        </w:tc>
        <w:tc>
          <w:tcPr>
            <w:tcW w:w="1272" w:type="dxa"/>
          </w:tcPr>
          <w:p w14:paraId="73811ABC" w14:textId="77777777" w:rsidR="004F75DF" w:rsidRDefault="0013698B">
            <w:pPr>
              <w:pStyle w:val="TableParagraph"/>
              <w:spacing w:before="141"/>
              <w:ind w:right="469"/>
              <w:jc w:val="right"/>
              <w:rPr>
                <w:sz w:val="24"/>
              </w:rPr>
            </w:pPr>
            <w:r>
              <w:rPr>
                <w:spacing w:val="-10"/>
                <w:sz w:val="24"/>
              </w:rPr>
              <w:t>4</w:t>
            </w:r>
          </w:p>
        </w:tc>
        <w:tc>
          <w:tcPr>
            <w:tcW w:w="4397" w:type="dxa"/>
            <w:gridSpan w:val="3"/>
          </w:tcPr>
          <w:p w14:paraId="3AEB9728" w14:textId="77777777" w:rsidR="004F75DF" w:rsidRDefault="004F75DF">
            <w:pPr>
              <w:pStyle w:val="TableParagraph"/>
              <w:rPr>
                <w:sz w:val="24"/>
              </w:rPr>
            </w:pPr>
          </w:p>
        </w:tc>
      </w:tr>
      <w:tr w:rsidR="004F75DF" w14:paraId="5F2B0A1E" w14:textId="77777777">
        <w:trPr>
          <w:trHeight w:val="326"/>
        </w:trPr>
        <w:tc>
          <w:tcPr>
            <w:tcW w:w="10451" w:type="dxa"/>
            <w:gridSpan w:val="6"/>
          </w:tcPr>
          <w:p w14:paraId="1766D5F6" w14:textId="77777777" w:rsidR="004F75DF" w:rsidRDefault="0013698B">
            <w:pPr>
              <w:pStyle w:val="TableParagraph"/>
              <w:spacing w:before="49" w:line="257" w:lineRule="exact"/>
              <w:ind w:left="237"/>
              <w:rPr>
                <w:b/>
                <w:sz w:val="24"/>
              </w:rPr>
            </w:pPr>
            <w:r>
              <w:rPr>
                <w:b/>
                <w:sz w:val="24"/>
              </w:rPr>
              <w:t>Раздел</w:t>
            </w:r>
            <w:r>
              <w:rPr>
                <w:b/>
                <w:spacing w:val="-3"/>
                <w:sz w:val="24"/>
              </w:rPr>
              <w:t xml:space="preserve"> </w:t>
            </w:r>
            <w:r>
              <w:rPr>
                <w:b/>
                <w:sz w:val="24"/>
              </w:rPr>
              <w:t>2.</w:t>
            </w:r>
            <w:r>
              <w:rPr>
                <w:b/>
                <w:spacing w:val="2"/>
                <w:sz w:val="24"/>
              </w:rPr>
              <w:t xml:space="preserve"> </w:t>
            </w:r>
            <w:r>
              <w:rPr>
                <w:b/>
                <w:sz w:val="24"/>
              </w:rPr>
              <w:t>Язык и</w:t>
            </w:r>
            <w:r>
              <w:rPr>
                <w:b/>
                <w:spacing w:val="-3"/>
                <w:sz w:val="24"/>
              </w:rPr>
              <w:t xml:space="preserve"> </w:t>
            </w:r>
            <w:r>
              <w:rPr>
                <w:b/>
                <w:spacing w:val="-4"/>
                <w:sz w:val="24"/>
              </w:rPr>
              <w:t>речь</w:t>
            </w:r>
          </w:p>
        </w:tc>
      </w:tr>
      <w:tr w:rsidR="004F75DF" w14:paraId="2B90633B" w14:textId="77777777">
        <w:trPr>
          <w:trHeight w:val="1709"/>
        </w:trPr>
        <w:tc>
          <w:tcPr>
            <w:tcW w:w="1349" w:type="dxa"/>
          </w:tcPr>
          <w:p w14:paraId="1130133E" w14:textId="77777777" w:rsidR="004F75DF" w:rsidRDefault="004F75DF">
            <w:pPr>
              <w:pStyle w:val="TableParagraph"/>
              <w:rPr>
                <w:b/>
                <w:sz w:val="24"/>
              </w:rPr>
            </w:pPr>
          </w:p>
          <w:p w14:paraId="7C5EEC0A" w14:textId="77777777" w:rsidR="004F75DF" w:rsidRDefault="004F75DF">
            <w:pPr>
              <w:pStyle w:val="TableParagraph"/>
              <w:spacing w:before="179"/>
              <w:rPr>
                <w:b/>
                <w:sz w:val="24"/>
              </w:rPr>
            </w:pPr>
          </w:p>
          <w:p w14:paraId="60923683" w14:textId="77777777" w:rsidR="004F75DF" w:rsidRDefault="0013698B">
            <w:pPr>
              <w:pStyle w:val="TableParagraph"/>
              <w:ind w:left="103"/>
              <w:rPr>
                <w:sz w:val="24"/>
              </w:rPr>
            </w:pPr>
            <w:r>
              <w:rPr>
                <w:spacing w:val="-5"/>
                <w:sz w:val="24"/>
              </w:rPr>
              <w:t>2.1</w:t>
            </w:r>
          </w:p>
        </w:tc>
        <w:tc>
          <w:tcPr>
            <w:tcW w:w="3433" w:type="dxa"/>
          </w:tcPr>
          <w:p w14:paraId="64423B98" w14:textId="77777777" w:rsidR="004F75DF" w:rsidRDefault="0013698B">
            <w:pPr>
              <w:pStyle w:val="TableParagraph"/>
              <w:spacing w:before="44"/>
              <w:ind w:left="237" w:right="238"/>
              <w:rPr>
                <w:sz w:val="24"/>
              </w:rPr>
            </w:pPr>
            <w:r>
              <w:rPr>
                <w:sz w:val="24"/>
              </w:rPr>
              <w:t>Речь устная и письменная, монологическая и диалогическая</w:t>
            </w:r>
            <w:r>
              <w:rPr>
                <w:spacing w:val="-15"/>
                <w:sz w:val="24"/>
              </w:rPr>
              <w:t xml:space="preserve"> </w:t>
            </w:r>
            <w:r>
              <w:rPr>
                <w:sz w:val="24"/>
              </w:rPr>
              <w:t>(повторение). Виды</w:t>
            </w:r>
            <w:r>
              <w:rPr>
                <w:spacing w:val="-15"/>
                <w:sz w:val="24"/>
              </w:rPr>
              <w:t xml:space="preserve"> </w:t>
            </w:r>
            <w:r>
              <w:rPr>
                <w:sz w:val="24"/>
              </w:rPr>
              <w:t>речевой</w:t>
            </w:r>
            <w:r>
              <w:rPr>
                <w:spacing w:val="-15"/>
                <w:sz w:val="24"/>
              </w:rPr>
              <w:t xml:space="preserve"> </w:t>
            </w:r>
            <w:r>
              <w:rPr>
                <w:sz w:val="24"/>
              </w:rPr>
              <w:t>деятельности: аудирование, чтение,</w:t>
            </w:r>
          </w:p>
          <w:p w14:paraId="5BF527A9" w14:textId="77777777" w:rsidR="004F75DF" w:rsidRDefault="0013698B">
            <w:pPr>
              <w:pStyle w:val="TableParagraph"/>
              <w:spacing w:line="265" w:lineRule="exact"/>
              <w:ind w:left="237"/>
              <w:rPr>
                <w:sz w:val="24"/>
              </w:rPr>
            </w:pPr>
            <w:r>
              <w:rPr>
                <w:sz w:val="24"/>
              </w:rPr>
              <w:t>говорение,</w:t>
            </w:r>
            <w:r>
              <w:rPr>
                <w:spacing w:val="-1"/>
                <w:sz w:val="24"/>
              </w:rPr>
              <w:t xml:space="preserve"> </w:t>
            </w:r>
            <w:r>
              <w:rPr>
                <w:spacing w:val="-2"/>
                <w:sz w:val="24"/>
              </w:rPr>
              <w:t>письмо</w:t>
            </w:r>
          </w:p>
        </w:tc>
        <w:tc>
          <w:tcPr>
            <w:tcW w:w="1272" w:type="dxa"/>
          </w:tcPr>
          <w:p w14:paraId="66FF5862" w14:textId="77777777" w:rsidR="004F75DF" w:rsidRDefault="004F75DF">
            <w:pPr>
              <w:pStyle w:val="TableParagraph"/>
              <w:rPr>
                <w:b/>
                <w:sz w:val="24"/>
              </w:rPr>
            </w:pPr>
          </w:p>
          <w:p w14:paraId="6CEE8735" w14:textId="77777777" w:rsidR="004F75DF" w:rsidRDefault="004F75DF">
            <w:pPr>
              <w:pStyle w:val="TableParagraph"/>
              <w:spacing w:before="179"/>
              <w:rPr>
                <w:b/>
                <w:sz w:val="24"/>
              </w:rPr>
            </w:pPr>
          </w:p>
          <w:p w14:paraId="15C5F3C4" w14:textId="77777777" w:rsidR="004F75DF" w:rsidRDefault="0013698B">
            <w:pPr>
              <w:pStyle w:val="TableParagraph"/>
              <w:ind w:right="469"/>
              <w:jc w:val="right"/>
              <w:rPr>
                <w:sz w:val="24"/>
              </w:rPr>
            </w:pPr>
            <w:r>
              <w:rPr>
                <w:spacing w:val="-10"/>
                <w:sz w:val="24"/>
              </w:rPr>
              <w:t>4</w:t>
            </w:r>
          </w:p>
        </w:tc>
        <w:tc>
          <w:tcPr>
            <w:tcW w:w="1843" w:type="dxa"/>
          </w:tcPr>
          <w:p w14:paraId="66257540" w14:textId="77777777" w:rsidR="004F75DF" w:rsidRDefault="004F75DF">
            <w:pPr>
              <w:pStyle w:val="TableParagraph"/>
              <w:rPr>
                <w:b/>
                <w:sz w:val="24"/>
              </w:rPr>
            </w:pPr>
          </w:p>
          <w:p w14:paraId="46100A4A" w14:textId="77777777" w:rsidR="004F75DF" w:rsidRDefault="004F75DF">
            <w:pPr>
              <w:pStyle w:val="TableParagraph"/>
              <w:spacing w:before="179"/>
              <w:rPr>
                <w:b/>
                <w:sz w:val="24"/>
              </w:rPr>
            </w:pPr>
          </w:p>
          <w:p w14:paraId="7067A441" w14:textId="77777777" w:rsidR="004F75DF" w:rsidRDefault="0013698B">
            <w:pPr>
              <w:pStyle w:val="TableParagraph"/>
              <w:ind w:right="757"/>
              <w:jc w:val="right"/>
              <w:rPr>
                <w:sz w:val="24"/>
              </w:rPr>
            </w:pPr>
            <w:r>
              <w:rPr>
                <w:spacing w:val="-10"/>
                <w:sz w:val="24"/>
              </w:rPr>
              <w:t>0</w:t>
            </w:r>
          </w:p>
        </w:tc>
        <w:tc>
          <w:tcPr>
            <w:tcW w:w="2554" w:type="dxa"/>
            <w:gridSpan w:val="2"/>
          </w:tcPr>
          <w:p w14:paraId="5315369E" w14:textId="77777777" w:rsidR="004F75DF" w:rsidRDefault="004F75DF">
            <w:pPr>
              <w:pStyle w:val="TableParagraph"/>
              <w:rPr>
                <w:b/>
                <w:sz w:val="24"/>
              </w:rPr>
            </w:pPr>
          </w:p>
          <w:p w14:paraId="6FDD1F8A" w14:textId="77777777" w:rsidR="004F75DF" w:rsidRDefault="004F75DF">
            <w:pPr>
              <w:pStyle w:val="TableParagraph"/>
              <w:spacing w:before="179"/>
              <w:rPr>
                <w:b/>
                <w:sz w:val="24"/>
              </w:rPr>
            </w:pPr>
          </w:p>
          <w:p w14:paraId="110FF0AA" w14:textId="77777777" w:rsidR="004F75DF" w:rsidRDefault="0013698B">
            <w:pPr>
              <w:pStyle w:val="TableParagraph"/>
              <w:ind w:left="133"/>
              <w:jc w:val="center"/>
              <w:rPr>
                <w:sz w:val="24"/>
              </w:rPr>
            </w:pPr>
            <w:r>
              <w:rPr>
                <w:spacing w:val="-10"/>
                <w:sz w:val="24"/>
              </w:rPr>
              <w:t>1</w:t>
            </w:r>
          </w:p>
        </w:tc>
      </w:tr>
      <w:tr w:rsidR="004F75DF" w14:paraId="3E76DE34" w14:textId="77777777">
        <w:trPr>
          <w:trHeight w:val="523"/>
        </w:trPr>
        <w:tc>
          <w:tcPr>
            <w:tcW w:w="4782" w:type="dxa"/>
            <w:gridSpan w:val="2"/>
          </w:tcPr>
          <w:p w14:paraId="5D3B8E1F"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272" w:type="dxa"/>
          </w:tcPr>
          <w:p w14:paraId="50C8243C" w14:textId="77777777" w:rsidR="004F75DF" w:rsidRDefault="0013698B">
            <w:pPr>
              <w:pStyle w:val="TableParagraph"/>
              <w:spacing w:before="140"/>
              <w:ind w:right="469"/>
              <w:jc w:val="right"/>
              <w:rPr>
                <w:sz w:val="24"/>
              </w:rPr>
            </w:pPr>
            <w:r>
              <w:rPr>
                <w:spacing w:val="-10"/>
                <w:sz w:val="24"/>
              </w:rPr>
              <w:t>4</w:t>
            </w:r>
          </w:p>
        </w:tc>
        <w:tc>
          <w:tcPr>
            <w:tcW w:w="4397" w:type="dxa"/>
            <w:gridSpan w:val="3"/>
          </w:tcPr>
          <w:p w14:paraId="2922FDFF" w14:textId="77777777" w:rsidR="004F75DF" w:rsidRDefault="004F75DF">
            <w:pPr>
              <w:pStyle w:val="TableParagraph"/>
              <w:rPr>
                <w:sz w:val="24"/>
              </w:rPr>
            </w:pPr>
          </w:p>
        </w:tc>
      </w:tr>
      <w:tr w:rsidR="004F75DF" w14:paraId="6F54EF75" w14:textId="77777777">
        <w:trPr>
          <w:trHeight w:val="326"/>
        </w:trPr>
        <w:tc>
          <w:tcPr>
            <w:tcW w:w="10451" w:type="dxa"/>
            <w:gridSpan w:val="6"/>
          </w:tcPr>
          <w:p w14:paraId="71373E10" w14:textId="77777777" w:rsidR="004F75DF" w:rsidRDefault="0013698B">
            <w:pPr>
              <w:pStyle w:val="TableParagraph"/>
              <w:spacing w:before="49" w:line="257" w:lineRule="exact"/>
              <w:ind w:left="237"/>
              <w:rPr>
                <w:b/>
                <w:sz w:val="24"/>
              </w:rPr>
            </w:pPr>
            <w:r>
              <w:rPr>
                <w:b/>
                <w:sz w:val="24"/>
              </w:rPr>
              <w:t>Раздел</w:t>
            </w:r>
            <w:r>
              <w:rPr>
                <w:b/>
                <w:spacing w:val="-4"/>
                <w:sz w:val="24"/>
              </w:rPr>
              <w:t xml:space="preserve"> </w:t>
            </w:r>
            <w:r>
              <w:rPr>
                <w:b/>
                <w:sz w:val="24"/>
              </w:rPr>
              <w:t>3.</w:t>
            </w:r>
            <w:r>
              <w:rPr>
                <w:b/>
                <w:spacing w:val="2"/>
                <w:sz w:val="24"/>
              </w:rPr>
              <w:t xml:space="preserve"> </w:t>
            </w:r>
            <w:r>
              <w:rPr>
                <w:b/>
                <w:spacing w:val="-4"/>
                <w:sz w:val="24"/>
              </w:rPr>
              <w:t>Текст</w:t>
            </w:r>
          </w:p>
        </w:tc>
      </w:tr>
      <w:tr w:rsidR="004F75DF" w14:paraId="3AFBD7CE" w14:textId="77777777">
        <w:trPr>
          <w:trHeight w:val="2261"/>
        </w:trPr>
        <w:tc>
          <w:tcPr>
            <w:tcW w:w="1349" w:type="dxa"/>
          </w:tcPr>
          <w:p w14:paraId="28736141" w14:textId="77777777" w:rsidR="004F75DF" w:rsidRDefault="004F75DF">
            <w:pPr>
              <w:pStyle w:val="TableParagraph"/>
              <w:rPr>
                <w:b/>
                <w:sz w:val="24"/>
              </w:rPr>
            </w:pPr>
          </w:p>
          <w:p w14:paraId="6D66B6EE" w14:textId="77777777" w:rsidR="004F75DF" w:rsidRDefault="004F75DF">
            <w:pPr>
              <w:pStyle w:val="TableParagraph"/>
              <w:rPr>
                <w:b/>
                <w:sz w:val="24"/>
              </w:rPr>
            </w:pPr>
          </w:p>
          <w:p w14:paraId="1884AAC5" w14:textId="77777777" w:rsidR="004F75DF" w:rsidRDefault="004F75DF">
            <w:pPr>
              <w:pStyle w:val="TableParagraph"/>
              <w:spacing w:before="181"/>
              <w:rPr>
                <w:b/>
                <w:sz w:val="24"/>
              </w:rPr>
            </w:pPr>
          </w:p>
          <w:p w14:paraId="34980708" w14:textId="77777777" w:rsidR="004F75DF" w:rsidRDefault="0013698B">
            <w:pPr>
              <w:pStyle w:val="TableParagraph"/>
              <w:spacing w:before="1"/>
              <w:ind w:left="103"/>
              <w:rPr>
                <w:sz w:val="24"/>
              </w:rPr>
            </w:pPr>
            <w:r>
              <w:rPr>
                <w:spacing w:val="-5"/>
                <w:sz w:val="24"/>
              </w:rPr>
              <w:t>3.1</w:t>
            </w:r>
          </w:p>
        </w:tc>
        <w:tc>
          <w:tcPr>
            <w:tcW w:w="3433" w:type="dxa"/>
          </w:tcPr>
          <w:p w14:paraId="475291FA" w14:textId="77777777" w:rsidR="004F75DF" w:rsidRDefault="0013698B">
            <w:pPr>
              <w:pStyle w:val="TableParagraph"/>
              <w:spacing w:before="47" w:line="237" w:lineRule="auto"/>
              <w:ind w:left="237" w:right="26"/>
              <w:rPr>
                <w:sz w:val="24"/>
              </w:rPr>
            </w:pPr>
            <w:r>
              <w:rPr>
                <w:sz w:val="24"/>
              </w:rPr>
              <w:t>Текст</w:t>
            </w:r>
            <w:r>
              <w:rPr>
                <w:spacing w:val="-14"/>
                <w:sz w:val="24"/>
              </w:rPr>
              <w:t xml:space="preserve"> </w:t>
            </w:r>
            <w:r>
              <w:rPr>
                <w:sz w:val="24"/>
              </w:rPr>
              <w:t>и</w:t>
            </w:r>
            <w:r>
              <w:rPr>
                <w:spacing w:val="-13"/>
                <w:sz w:val="24"/>
              </w:rPr>
              <w:t xml:space="preserve"> </w:t>
            </w:r>
            <w:r>
              <w:rPr>
                <w:sz w:val="24"/>
              </w:rPr>
              <w:t>его</w:t>
            </w:r>
            <w:r>
              <w:rPr>
                <w:spacing w:val="-11"/>
                <w:sz w:val="24"/>
              </w:rPr>
              <w:t xml:space="preserve"> </w:t>
            </w:r>
            <w:r>
              <w:rPr>
                <w:sz w:val="24"/>
              </w:rPr>
              <w:t xml:space="preserve">признаки </w:t>
            </w:r>
            <w:r>
              <w:rPr>
                <w:spacing w:val="-2"/>
                <w:sz w:val="24"/>
              </w:rPr>
              <w:t>(обобщение).</w:t>
            </w:r>
          </w:p>
          <w:p w14:paraId="45B6F604" w14:textId="77777777" w:rsidR="004F75DF" w:rsidRDefault="0013698B">
            <w:pPr>
              <w:pStyle w:val="TableParagraph"/>
              <w:spacing w:before="6" w:line="237" w:lineRule="auto"/>
              <w:ind w:left="237" w:right="26"/>
              <w:rPr>
                <w:sz w:val="24"/>
              </w:rPr>
            </w:pPr>
            <w:r>
              <w:rPr>
                <w:spacing w:val="-2"/>
                <w:sz w:val="24"/>
              </w:rPr>
              <w:t xml:space="preserve">Функционально-смысловые </w:t>
            </w:r>
            <w:r>
              <w:rPr>
                <w:sz w:val="24"/>
              </w:rPr>
              <w:t>типы речи (обобщение).</w:t>
            </w:r>
          </w:p>
          <w:p w14:paraId="1708DB43" w14:textId="77777777" w:rsidR="004F75DF" w:rsidRDefault="0013698B">
            <w:pPr>
              <w:pStyle w:val="TableParagraph"/>
              <w:spacing w:before="5" w:line="237" w:lineRule="auto"/>
              <w:ind w:left="237" w:right="26"/>
              <w:rPr>
                <w:sz w:val="24"/>
              </w:rPr>
            </w:pPr>
            <w:r>
              <w:rPr>
                <w:sz w:val="24"/>
              </w:rPr>
              <w:t>Смысловой</w:t>
            </w:r>
            <w:r>
              <w:rPr>
                <w:spacing w:val="-15"/>
                <w:sz w:val="24"/>
              </w:rPr>
              <w:t xml:space="preserve"> </w:t>
            </w:r>
            <w:r>
              <w:rPr>
                <w:sz w:val="24"/>
              </w:rPr>
              <w:t>анализ</w:t>
            </w:r>
            <w:r>
              <w:rPr>
                <w:spacing w:val="-15"/>
                <w:sz w:val="24"/>
              </w:rPr>
              <w:t xml:space="preserve"> </w:t>
            </w:r>
            <w:r>
              <w:rPr>
                <w:sz w:val="24"/>
              </w:rPr>
              <w:t xml:space="preserve">текста </w:t>
            </w:r>
            <w:r>
              <w:rPr>
                <w:spacing w:val="-2"/>
                <w:sz w:val="24"/>
              </w:rPr>
              <w:t>(обобщение).</w:t>
            </w:r>
          </w:p>
          <w:p w14:paraId="49D04AB8" w14:textId="77777777" w:rsidR="004F75DF" w:rsidRDefault="0013698B">
            <w:pPr>
              <w:pStyle w:val="TableParagraph"/>
              <w:spacing w:line="274" w:lineRule="exact"/>
              <w:ind w:left="237" w:right="1221"/>
              <w:rPr>
                <w:sz w:val="24"/>
              </w:rPr>
            </w:pPr>
            <w:r>
              <w:rPr>
                <w:spacing w:val="-2"/>
                <w:sz w:val="24"/>
              </w:rPr>
              <w:t xml:space="preserve">Информационная </w:t>
            </w:r>
            <w:r>
              <w:rPr>
                <w:sz w:val="24"/>
              </w:rPr>
              <w:t>переработка</w:t>
            </w:r>
            <w:r>
              <w:rPr>
                <w:spacing w:val="-15"/>
                <w:sz w:val="24"/>
              </w:rPr>
              <w:t xml:space="preserve"> </w:t>
            </w:r>
            <w:r>
              <w:rPr>
                <w:sz w:val="24"/>
              </w:rPr>
              <w:t>текста</w:t>
            </w:r>
          </w:p>
        </w:tc>
        <w:tc>
          <w:tcPr>
            <w:tcW w:w="1272" w:type="dxa"/>
          </w:tcPr>
          <w:p w14:paraId="56CF4338" w14:textId="77777777" w:rsidR="004F75DF" w:rsidRDefault="004F75DF">
            <w:pPr>
              <w:pStyle w:val="TableParagraph"/>
              <w:rPr>
                <w:b/>
                <w:sz w:val="24"/>
              </w:rPr>
            </w:pPr>
          </w:p>
          <w:p w14:paraId="68529508" w14:textId="77777777" w:rsidR="004F75DF" w:rsidRDefault="004F75DF">
            <w:pPr>
              <w:pStyle w:val="TableParagraph"/>
              <w:rPr>
                <w:b/>
                <w:sz w:val="24"/>
              </w:rPr>
            </w:pPr>
          </w:p>
          <w:p w14:paraId="432C3E01" w14:textId="77777777" w:rsidR="004F75DF" w:rsidRDefault="004F75DF">
            <w:pPr>
              <w:pStyle w:val="TableParagraph"/>
              <w:spacing w:before="181"/>
              <w:rPr>
                <w:b/>
                <w:sz w:val="24"/>
              </w:rPr>
            </w:pPr>
          </w:p>
          <w:p w14:paraId="13538DFF" w14:textId="77777777" w:rsidR="004F75DF" w:rsidRDefault="0013698B">
            <w:pPr>
              <w:pStyle w:val="TableParagraph"/>
              <w:spacing w:before="1"/>
              <w:ind w:right="469"/>
              <w:jc w:val="right"/>
              <w:rPr>
                <w:sz w:val="24"/>
              </w:rPr>
            </w:pPr>
            <w:r>
              <w:rPr>
                <w:spacing w:val="-10"/>
                <w:sz w:val="24"/>
              </w:rPr>
              <w:t>3</w:t>
            </w:r>
          </w:p>
        </w:tc>
        <w:tc>
          <w:tcPr>
            <w:tcW w:w="1843" w:type="dxa"/>
          </w:tcPr>
          <w:p w14:paraId="077B3D1E" w14:textId="77777777" w:rsidR="004F75DF" w:rsidRDefault="004F75DF">
            <w:pPr>
              <w:pStyle w:val="TableParagraph"/>
              <w:rPr>
                <w:b/>
                <w:sz w:val="24"/>
              </w:rPr>
            </w:pPr>
          </w:p>
          <w:p w14:paraId="1DE45455" w14:textId="77777777" w:rsidR="004F75DF" w:rsidRDefault="004F75DF">
            <w:pPr>
              <w:pStyle w:val="TableParagraph"/>
              <w:rPr>
                <w:b/>
                <w:sz w:val="24"/>
              </w:rPr>
            </w:pPr>
          </w:p>
          <w:p w14:paraId="5B840FB4" w14:textId="77777777" w:rsidR="004F75DF" w:rsidRDefault="004F75DF">
            <w:pPr>
              <w:pStyle w:val="TableParagraph"/>
              <w:spacing w:before="181"/>
              <w:rPr>
                <w:b/>
                <w:sz w:val="24"/>
              </w:rPr>
            </w:pPr>
          </w:p>
          <w:p w14:paraId="745B4986" w14:textId="77777777" w:rsidR="004F75DF" w:rsidRDefault="0013698B">
            <w:pPr>
              <w:pStyle w:val="TableParagraph"/>
              <w:spacing w:before="1"/>
              <w:ind w:right="757"/>
              <w:jc w:val="right"/>
              <w:rPr>
                <w:sz w:val="24"/>
              </w:rPr>
            </w:pPr>
            <w:r>
              <w:rPr>
                <w:spacing w:val="-10"/>
                <w:sz w:val="24"/>
              </w:rPr>
              <w:t>0</w:t>
            </w:r>
          </w:p>
        </w:tc>
        <w:tc>
          <w:tcPr>
            <w:tcW w:w="2554" w:type="dxa"/>
            <w:gridSpan w:val="2"/>
          </w:tcPr>
          <w:p w14:paraId="6D20916A" w14:textId="77777777" w:rsidR="004F75DF" w:rsidRDefault="004F75DF">
            <w:pPr>
              <w:pStyle w:val="TableParagraph"/>
              <w:rPr>
                <w:b/>
                <w:sz w:val="24"/>
              </w:rPr>
            </w:pPr>
          </w:p>
          <w:p w14:paraId="1577738A" w14:textId="77777777" w:rsidR="004F75DF" w:rsidRDefault="004F75DF">
            <w:pPr>
              <w:pStyle w:val="TableParagraph"/>
              <w:rPr>
                <w:b/>
                <w:sz w:val="24"/>
              </w:rPr>
            </w:pPr>
          </w:p>
          <w:p w14:paraId="22983B7E" w14:textId="77777777" w:rsidR="004F75DF" w:rsidRDefault="004F75DF">
            <w:pPr>
              <w:pStyle w:val="TableParagraph"/>
              <w:spacing w:before="181"/>
              <w:rPr>
                <w:b/>
                <w:sz w:val="24"/>
              </w:rPr>
            </w:pPr>
          </w:p>
          <w:p w14:paraId="452F19C1" w14:textId="77777777" w:rsidR="004F75DF" w:rsidRDefault="0013698B">
            <w:pPr>
              <w:pStyle w:val="TableParagraph"/>
              <w:spacing w:before="1"/>
              <w:ind w:left="133"/>
              <w:jc w:val="center"/>
              <w:rPr>
                <w:sz w:val="24"/>
              </w:rPr>
            </w:pPr>
            <w:r>
              <w:rPr>
                <w:spacing w:val="-10"/>
                <w:sz w:val="24"/>
              </w:rPr>
              <w:t>1</w:t>
            </w:r>
          </w:p>
        </w:tc>
      </w:tr>
      <w:tr w:rsidR="004F75DF" w14:paraId="3F26E667" w14:textId="77777777">
        <w:trPr>
          <w:trHeight w:val="522"/>
        </w:trPr>
        <w:tc>
          <w:tcPr>
            <w:tcW w:w="4782" w:type="dxa"/>
            <w:gridSpan w:val="2"/>
          </w:tcPr>
          <w:p w14:paraId="6A92D9BE"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272" w:type="dxa"/>
          </w:tcPr>
          <w:p w14:paraId="1EB83B0C" w14:textId="77777777" w:rsidR="004F75DF" w:rsidRDefault="0013698B">
            <w:pPr>
              <w:pStyle w:val="TableParagraph"/>
              <w:spacing w:before="140"/>
              <w:ind w:right="469"/>
              <w:jc w:val="right"/>
              <w:rPr>
                <w:sz w:val="24"/>
              </w:rPr>
            </w:pPr>
            <w:r>
              <w:rPr>
                <w:spacing w:val="-10"/>
                <w:sz w:val="24"/>
              </w:rPr>
              <w:t>3</w:t>
            </w:r>
          </w:p>
        </w:tc>
        <w:tc>
          <w:tcPr>
            <w:tcW w:w="4397" w:type="dxa"/>
            <w:gridSpan w:val="3"/>
          </w:tcPr>
          <w:p w14:paraId="1CBDF9DA" w14:textId="77777777" w:rsidR="004F75DF" w:rsidRDefault="004F75DF">
            <w:pPr>
              <w:pStyle w:val="TableParagraph"/>
              <w:rPr>
                <w:sz w:val="24"/>
              </w:rPr>
            </w:pPr>
          </w:p>
        </w:tc>
      </w:tr>
      <w:tr w:rsidR="004F75DF" w14:paraId="0FAE2397" w14:textId="77777777">
        <w:trPr>
          <w:trHeight w:val="326"/>
        </w:trPr>
        <w:tc>
          <w:tcPr>
            <w:tcW w:w="10451" w:type="dxa"/>
            <w:gridSpan w:val="6"/>
          </w:tcPr>
          <w:p w14:paraId="5261DED3" w14:textId="77777777" w:rsidR="004F75DF" w:rsidRDefault="0013698B">
            <w:pPr>
              <w:pStyle w:val="TableParagraph"/>
              <w:spacing w:before="49" w:line="257" w:lineRule="exact"/>
              <w:ind w:left="237"/>
              <w:rPr>
                <w:b/>
                <w:sz w:val="24"/>
              </w:rPr>
            </w:pPr>
            <w:r>
              <w:rPr>
                <w:b/>
                <w:sz w:val="24"/>
              </w:rPr>
              <w:t>Раздел</w:t>
            </w:r>
            <w:r>
              <w:rPr>
                <w:b/>
                <w:spacing w:val="-4"/>
                <w:sz w:val="24"/>
              </w:rPr>
              <w:t xml:space="preserve"> </w:t>
            </w:r>
            <w:r>
              <w:rPr>
                <w:b/>
                <w:sz w:val="24"/>
              </w:rPr>
              <w:t>4. Функциональные</w:t>
            </w:r>
            <w:r>
              <w:rPr>
                <w:b/>
                <w:spacing w:val="-8"/>
                <w:sz w:val="24"/>
              </w:rPr>
              <w:t xml:space="preserve"> </w:t>
            </w:r>
            <w:r>
              <w:rPr>
                <w:b/>
                <w:sz w:val="24"/>
              </w:rPr>
              <w:t>разновидности</w:t>
            </w:r>
            <w:r>
              <w:rPr>
                <w:b/>
                <w:spacing w:val="-6"/>
                <w:sz w:val="24"/>
              </w:rPr>
              <w:t xml:space="preserve"> </w:t>
            </w:r>
            <w:r>
              <w:rPr>
                <w:b/>
                <w:spacing w:val="-2"/>
                <w:sz w:val="24"/>
              </w:rPr>
              <w:t>языка</w:t>
            </w:r>
          </w:p>
        </w:tc>
      </w:tr>
      <w:tr w:rsidR="004F75DF" w14:paraId="3B31F077" w14:textId="77777777">
        <w:trPr>
          <w:trHeight w:val="1982"/>
        </w:trPr>
        <w:tc>
          <w:tcPr>
            <w:tcW w:w="1349" w:type="dxa"/>
          </w:tcPr>
          <w:p w14:paraId="269810A7" w14:textId="77777777" w:rsidR="004F75DF" w:rsidRDefault="004F75DF">
            <w:pPr>
              <w:pStyle w:val="TableParagraph"/>
              <w:rPr>
                <w:b/>
                <w:sz w:val="24"/>
              </w:rPr>
            </w:pPr>
          </w:p>
          <w:p w14:paraId="32C3A45F" w14:textId="77777777" w:rsidR="004F75DF" w:rsidRDefault="004F75DF">
            <w:pPr>
              <w:pStyle w:val="TableParagraph"/>
              <w:rPr>
                <w:b/>
                <w:sz w:val="24"/>
              </w:rPr>
            </w:pPr>
          </w:p>
          <w:p w14:paraId="168591DA" w14:textId="77777777" w:rsidR="004F75DF" w:rsidRDefault="004F75DF">
            <w:pPr>
              <w:pStyle w:val="TableParagraph"/>
              <w:spacing w:before="42"/>
              <w:rPr>
                <w:b/>
                <w:sz w:val="24"/>
              </w:rPr>
            </w:pPr>
          </w:p>
          <w:p w14:paraId="1D391AA9" w14:textId="77777777" w:rsidR="004F75DF" w:rsidRDefault="0013698B">
            <w:pPr>
              <w:pStyle w:val="TableParagraph"/>
              <w:spacing w:before="1"/>
              <w:ind w:left="103"/>
              <w:rPr>
                <w:sz w:val="24"/>
              </w:rPr>
            </w:pPr>
            <w:r>
              <w:rPr>
                <w:spacing w:val="-5"/>
                <w:sz w:val="24"/>
              </w:rPr>
              <w:t>4.1</w:t>
            </w:r>
          </w:p>
        </w:tc>
        <w:tc>
          <w:tcPr>
            <w:tcW w:w="3433" w:type="dxa"/>
          </w:tcPr>
          <w:p w14:paraId="32C07D4B" w14:textId="77777777" w:rsidR="004F75DF" w:rsidRDefault="0013698B">
            <w:pPr>
              <w:pStyle w:val="TableParagraph"/>
              <w:spacing w:before="44"/>
              <w:ind w:left="237" w:right="242"/>
              <w:rPr>
                <w:sz w:val="24"/>
              </w:rPr>
            </w:pPr>
            <w:r>
              <w:rPr>
                <w:spacing w:val="-2"/>
                <w:sz w:val="24"/>
              </w:rPr>
              <w:t xml:space="preserve">Функциональные </w:t>
            </w:r>
            <w:r>
              <w:rPr>
                <w:sz w:val="24"/>
              </w:rPr>
              <w:t>разновидности языка. Язык художественной</w:t>
            </w:r>
            <w:r>
              <w:rPr>
                <w:spacing w:val="-15"/>
                <w:sz w:val="24"/>
              </w:rPr>
              <w:t xml:space="preserve"> </w:t>
            </w:r>
            <w:r>
              <w:rPr>
                <w:sz w:val="24"/>
              </w:rPr>
              <w:t xml:space="preserve">литературы и его отличия от других </w:t>
            </w:r>
            <w:r>
              <w:rPr>
                <w:spacing w:val="-2"/>
                <w:sz w:val="24"/>
              </w:rPr>
              <w:t>функциональных разновидностей</w:t>
            </w:r>
          </w:p>
          <w:p w14:paraId="1D936D0E" w14:textId="77777777" w:rsidR="004F75DF" w:rsidRDefault="0013698B">
            <w:pPr>
              <w:pStyle w:val="TableParagraph"/>
              <w:spacing w:before="1" w:line="262" w:lineRule="exact"/>
              <w:ind w:left="237"/>
              <w:rPr>
                <w:sz w:val="24"/>
              </w:rPr>
            </w:pPr>
            <w:r>
              <w:rPr>
                <w:sz w:val="24"/>
              </w:rPr>
              <w:t>современного</w:t>
            </w:r>
            <w:r>
              <w:rPr>
                <w:spacing w:val="-5"/>
                <w:sz w:val="24"/>
              </w:rPr>
              <w:t xml:space="preserve"> </w:t>
            </w:r>
            <w:r>
              <w:rPr>
                <w:sz w:val="24"/>
              </w:rPr>
              <w:t xml:space="preserve">русского </w:t>
            </w:r>
            <w:r>
              <w:rPr>
                <w:spacing w:val="-4"/>
                <w:sz w:val="24"/>
              </w:rPr>
              <w:t>языка</w:t>
            </w:r>
          </w:p>
        </w:tc>
        <w:tc>
          <w:tcPr>
            <w:tcW w:w="1272" w:type="dxa"/>
          </w:tcPr>
          <w:p w14:paraId="3BCB7E83" w14:textId="77777777" w:rsidR="004F75DF" w:rsidRDefault="004F75DF">
            <w:pPr>
              <w:pStyle w:val="TableParagraph"/>
              <w:rPr>
                <w:b/>
                <w:sz w:val="24"/>
              </w:rPr>
            </w:pPr>
          </w:p>
          <w:p w14:paraId="08C14BEC" w14:textId="77777777" w:rsidR="004F75DF" w:rsidRDefault="004F75DF">
            <w:pPr>
              <w:pStyle w:val="TableParagraph"/>
              <w:rPr>
                <w:b/>
                <w:sz w:val="24"/>
              </w:rPr>
            </w:pPr>
          </w:p>
          <w:p w14:paraId="7A8A5886" w14:textId="77777777" w:rsidR="004F75DF" w:rsidRDefault="004F75DF">
            <w:pPr>
              <w:pStyle w:val="TableParagraph"/>
              <w:spacing w:before="42"/>
              <w:rPr>
                <w:b/>
                <w:sz w:val="24"/>
              </w:rPr>
            </w:pPr>
          </w:p>
          <w:p w14:paraId="28730AF0" w14:textId="77777777" w:rsidR="004F75DF" w:rsidRDefault="0013698B">
            <w:pPr>
              <w:pStyle w:val="TableParagraph"/>
              <w:spacing w:before="1"/>
              <w:ind w:right="469"/>
              <w:jc w:val="right"/>
              <w:rPr>
                <w:sz w:val="24"/>
              </w:rPr>
            </w:pPr>
            <w:r>
              <w:rPr>
                <w:spacing w:val="-10"/>
                <w:sz w:val="24"/>
              </w:rPr>
              <w:t>2</w:t>
            </w:r>
          </w:p>
        </w:tc>
        <w:tc>
          <w:tcPr>
            <w:tcW w:w="1843" w:type="dxa"/>
          </w:tcPr>
          <w:p w14:paraId="60774F36" w14:textId="77777777" w:rsidR="004F75DF" w:rsidRDefault="004F75DF">
            <w:pPr>
              <w:pStyle w:val="TableParagraph"/>
              <w:rPr>
                <w:b/>
                <w:sz w:val="24"/>
              </w:rPr>
            </w:pPr>
          </w:p>
          <w:p w14:paraId="5C26A308" w14:textId="77777777" w:rsidR="004F75DF" w:rsidRDefault="004F75DF">
            <w:pPr>
              <w:pStyle w:val="TableParagraph"/>
              <w:rPr>
                <w:b/>
                <w:sz w:val="24"/>
              </w:rPr>
            </w:pPr>
          </w:p>
          <w:p w14:paraId="514950A2" w14:textId="77777777" w:rsidR="004F75DF" w:rsidRDefault="004F75DF">
            <w:pPr>
              <w:pStyle w:val="TableParagraph"/>
              <w:spacing w:before="42"/>
              <w:rPr>
                <w:b/>
                <w:sz w:val="24"/>
              </w:rPr>
            </w:pPr>
          </w:p>
          <w:p w14:paraId="04A731D2" w14:textId="77777777" w:rsidR="004F75DF" w:rsidRDefault="0013698B">
            <w:pPr>
              <w:pStyle w:val="TableParagraph"/>
              <w:spacing w:before="1"/>
              <w:ind w:right="757"/>
              <w:jc w:val="right"/>
              <w:rPr>
                <w:sz w:val="24"/>
              </w:rPr>
            </w:pPr>
            <w:r>
              <w:rPr>
                <w:spacing w:val="-10"/>
                <w:sz w:val="24"/>
              </w:rPr>
              <w:t>0</w:t>
            </w:r>
          </w:p>
        </w:tc>
        <w:tc>
          <w:tcPr>
            <w:tcW w:w="2554" w:type="dxa"/>
            <w:gridSpan w:val="2"/>
          </w:tcPr>
          <w:p w14:paraId="1D2EE609" w14:textId="77777777" w:rsidR="004F75DF" w:rsidRDefault="004F75DF">
            <w:pPr>
              <w:pStyle w:val="TableParagraph"/>
              <w:rPr>
                <w:b/>
                <w:sz w:val="24"/>
              </w:rPr>
            </w:pPr>
          </w:p>
          <w:p w14:paraId="2B3BA935" w14:textId="77777777" w:rsidR="004F75DF" w:rsidRDefault="004F75DF">
            <w:pPr>
              <w:pStyle w:val="TableParagraph"/>
              <w:rPr>
                <w:b/>
                <w:sz w:val="24"/>
              </w:rPr>
            </w:pPr>
          </w:p>
          <w:p w14:paraId="2AD72A1A" w14:textId="77777777" w:rsidR="004F75DF" w:rsidRDefault="004F75DF">
            <w:pPr>
              <w:pStyle w:val="TableParagraph"/>
              <w:spacing w:before="42"/>
              <w:rPr>
                <w:b/>
                <w:sz w:val="24"/>
              </w:rPr>
            </w:pPr>
          </w:p>
          <w:p w14:paraId="1B76E4BD" w14:textId="77777777" w:rsidR="004F75DF" w:rsidRDefault="0013698B">
            <w:pPr>
              <w:pStyle w:val="TableParagraph"/>
              <w:spacing w:before="1"/>
              <w:ind w:left="133"/>
              <w:jc w:val="center"/>
              <w:rPr>
                <w:sz w:val="24"/>
              </w:rPr>
            </w:pPr>
            <w:r>
              <w:rPr>
                <w:spacing w:val="-10"/>
                <w:sz w:val="24"/>
              </w:rPr>
              <w:t>0</w:t>
            </w:r>
          </w:p>
        </w:tc>
      </w:tr>
      <w:tr w:rsidR="004F75DF" w14:paraId="4FD14779" w14:textId="77777777">
        <w:trPr>
          <w:trHeight w:val="326"/>
        </w:trPr>
        <w:tc>
          <w:tcPr>
            <w:tcW w:w="1349" w:type="dxa"/>
          </w:tcPr>
          <w:p w14:paraId="05E2DBDA" w14:textId="77777777" w:rsidR="004F75DF" w:rsidRDefault="0013698B">
            <w:pPr>
              <w:pStyle w:val="TableParagraph"/>
              <w:spacing w:before="40" w:line="266" w:lineRule="exact"/>
              <w:ind w:left="103"/>
              <w:rPr>
                <w:sz w:val="24"/>
              </w:rPr>
            </w:pPr>
            <w:r>
              <w:rPr>
                <w:spacing w:val="-5"/>
                <w:sz w:val="24"/>
              </w:rPr>
              <w:t>4.2</w:t>
            </w:r>
          </w:p>
        </w:tc>
        <w:tc>
          <w:tcPr>
            <w:tcW w:w="3433" w:type="dxa"/>
          </w:tcPr>
          <w:p w14:paraId="6B18ECC5" w14:textId="77777777" w:rsidR="004F75DF" w:rsidRDefault="0013698B">
            <w:pPr>
              <w:pStyle w:val="TableParagraph"/>
              <w:spacing w:before="40" w:line="266" w:lineRule="exact"/>
              <w:ind w:left="237"/>
              <w:rPr>
                <w:sz w:val="24"/>
              </w:rPr>
            </w:pPr>
            <w:r>
              <w:rPr>
                <w:sz w:val="24"/>
              </w:rPr>
              <w:t>Научный</w:t>
            </w:r>
            <w:r>
              <w:rPr>
                <w:spacing w:val="-6"/>
                <w:sz w:val="24"/>
              </w:rPr>
              <w:t xml:space="preserve"> </w:t>
            </w:r>
            <w:r>
              <w:rPr>
                <w:spacing w:val="-2"/>
                <w:sz w:val="24"/>
              </w:rPr>
              <w:t>стиль</w:t>
            </w:r>
          </w:p>
        </w:tc>
        <w:tc>
          <w:tcPr>
            <w:tcW w:w="1272" w:type="dxa"/>
          </w:tcPr>
          <w:p w14:paraId="364032B6" w14:textId="77777777" w:rsidR="004F75DF" w:rsidRDefault="0013698B">
            <w:pPr>
              <w:pStyle w:val="TableParagraph"/>
              <w:spacing w:before="40" w:line="266" w:lineRule="exact"/>
              <w:ind w:right="469"/>
              <w:jc w:val="right"/>
              <w:rPr>
                <w:sz w:val="24"/>
              </w:rPr>
            </w:pPr>
            <w:r>
              <w:rPr>
                <w:spacing w:val="-10"/>
                <w:sz w:val="24"/>
              </w:rPr>
              <w:t>3</w:t>
            </w:r>
          </w:p>
        </w:tc>
        <w:tc>
          <w:tcPr>
            <w:tcW w:w="1843" w:type="dxa"/>
          </w:tcPr>
          <w:p w14:paraId="57E62E62" w14:textId="77777777" w:rsidR="004F75DF" w:rsidRDefault="0013698B">
            <w:pPr>
              <w:pStyle w:val="TableParagraph"/>
              <w:spacing w:before="40" w:line="266" w:lineRule="exact"/>
              <w:ind w:right="757"/>
              <w:jc w:val="right"/>
              <w:rPr>
                <w:sz w:val="24"/>
              </w:rPr>
            </w:pPr>
            <w:r>
              <w:rPr>
                <w:spacing w:val="-10"/>
                <w:sz w:val="24"/>
              </w:rPr>
              <w:t>0</w:t>
            </w:r>
          </w:p>
        </w:tc>
        <w:tc>
          <w:tcPr>
            <w:tcW w:w="2554" w:type="dxa"/>
            <w:gridSpan w:val="2"/>
          </w:tcPr>
          <w:p w14:paraId="348E3D45" w14:textId="77777777" w:rsidR="004F75DF" w:rsidRDefault="0013698B">
            <w:pPr>
              <w:pStyle w:val="TableParagraph"/>
              <w:spacing w:before="40" w:line="266" w:lineRule="exact"/>
              <w:ind w:left="133"/>
              <w:jc w:val="center"/>
              <w:rPr>
                <w:sz w:val="24"/>
              </w:rPr>
            </w:pPr>
            <w:r>
              <w:rPr>
                <w:spacing w:val="-10"/>
                <w:sz w:val="24"/>
              </w:rPr>
              <w:t>1</w:t>
            </w:r>
          </w:p>
        </w:tc>
      </w:tr>
      <w:tr w:rsidR="004F75DF" w14:paraId="17DC1855" w14:textId="77777777">
        <w:trPr>
          <w:trHeight w:val="527"/>
        </w:trPr>
        <w:tc>
          <w:tcPr>
            <w:tcW w:w="4782" w:type="dxa"/>
            <w:gridSpan w:val="2"/>
          </w:tcPr>
          <w:p w14:paraId="2AAFCAC5"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272" w:type="dxa"/>
          </w:tcPr>
          <w:p w14:paraId="3502AAEE" w14:textId="77777777" w:rsidR="004F75DF" w:rsidRDefault="0013698B">
            <w:pPr>
              <w:pStyle w:val="TableParagraph"/>
              <w:spacing w:before="140"/>
              <w:ind w:right="469"/>
              <w:jc w:val="right"/>
              <w:rPr>
                <w:sz w:val="24"/>
              </w:rPr>
            </w:pPr>
            <w:r>
              <w:rPr>
                <w:spacing w:val="-10"/>
                <w:sz w:val="24"/>
              </w:rPr>
              <w:t>5</w:t>
            </w:r>
          </w:p>
        </w:tc>
        <w:tc>
          <w:tcPr>
            <w:tcW w:w="4397" w:type="dxa"/>
            <w:gridSpan w:val="3"/>
          </w:tcPr>
          <w:p w14:paraId="42642B40" w14:textId="77777777" w:rsidR="004F75DF" w:rsidRDefault="004F75DF">
            <w:pPr>
              <w:pStyle w:val="TableParagraph"/>
              <w:rPr>
                <w:sz w:val="24"/>
              </w:rPr>
            </w:pPr>
          </w:p>
        </w:tc>
      </w:tr>
      <w:tr w:rsidR="004F75DF" w14:paraId="5FE8A9E7" w14:textId="77777777">
        <w:trPr>
          <w:trHeight w:val="326"/>
        </w:trPr>
        <w:tc>
          <w:tcPr>
            <w:tcW w:w="10451" w:type="dxa"/>
            <w:gridSpan w:val="6"/>
          </w:tcPr>
          <w:p w14:paraId="719E45CC" w14:textId="77777777" w:rsidR="004F75DF" w:rsidRDefault="0013698B">
            <w:pPr>
              <w:pStyle w:val="TableParagraph"/>
              <w:spacing w:before="44" w:line="262" w:lineRule="exact"/>
              <w:ind w:left="237"/>
              <w:rPr>
                <w:b/>
                <w:sz w:val="24"/>
              </w:rPr>
            </w:pPr>
            <w:r>
              <w:rPr>
                <w:b/>
                <w:sz w:val="24"/>
              </w:rPr>
              <w:t>Раздел</w:t>
            </w:r>
            <w:r>
              <w:rPr>
                <w:b/>
                <w:spacing w:val="-6"/>
                <w:sz w:val="24"/>
              </w:rPr>
              <w:t xml:space="preserve"> </w:t>
            </w:r>
            <w:r>
              <w:rPr>
                <w:b/>
                <w:sz w:val="24"/>
              </w:rPr>
              <w:t>5.</w:t>
            </w:r>
            <w:r>
              <w:rPr>
                <w:b/>
                <w:spacing w:val="1"/>
                <w:sz w:val="24"/>
              </w:rPr>
              <w:t xml:space="preserve"> </w:t>
            </w:r>
            <w:r>
              <w:rPr>
                <w:b/>
                <w:sz w:val="24"/>
              </w:rPr>
              <w:t>Система</w:t>
            </w:r>
            <w:r>
              <w:rPr>
                <w:b/>
                <w:spacing w:val="-3"/>
                <w:sz w:val="24"/>
              </w:rPr>
              <w:t xml:space="preserve"> </w:t>
            </w:r>
            <w:r>
              <w:rPr>
                <w:b/>
                <w:sz w:val="24"/>
              </w:rPr>
              <w:t>языка. Синтаксис.</w:t>
            </w:r>
            <w:r>
              <w:rPr>
                <w:b/>
                <w:spacing w:val="-5"/>
                <w:sz w:val="24"/>
              </w:rPr>
              <w:t xml:space="preserve"> </w:t>
            </w:r>
            <w:r>
              <w:rPr>
                <w:b/>
                <w:sz w:val="24"/>
              </w:rPr>
              <w:t>Культура</w:t>
            </w:r>
            <w:r>
              <w:rPr>
                <w:b/>
                <w:spacing w:val="-3"/>
                <w:sz w:val="24"/>
              </w:rPr>
              <w:t xml:space="preserve"> </w:t>
            </w:r>
            <w:r>
              <w:rPr>
                <w:b/>
                <w:sz w:val="24"/>
              </w:rPr>
              <w:t>речи.</w:t>
            </w:r>
            <w:r>
              <w:rPr>
                <w:b/>
                <w:spacing w:val="-4"/>
                <w:sz w:val="24"/>
              </w:rPr>
              <w:t xml:space="preserve"> </w:t>
            </w:r>
            <w:r>
              <w:rPr>
                <w:b/>
                <w:spacing w:val="-2"/>
                <w:sz w:val="24"/>
              </w:rPr>
              <w:t>Пунктуация</w:t>
            </w:r>
          </w:p>
        </w:tc>
      </w:tr>
      <w:tr w:rsidR="004F75DF" w14:paraId="44ECEBF6" w14:textId="77777777">
        <w:trPr>
          <w:trHeight w:val="326"/>
        </w:trPr>
        <w:tc>
          <w:tcPr>
            <w:tcW w:w="1349" w:type="dxa"/>
          </w:tcPr>
          <w:p w14:paraId="7BCAFA6D" w14:textId="77777777" w:rsidR="004F75DF" w:rsidRDefault="0013698B">
            <w:pPr>
              <w:pStyle w:val="TableParagraph"/>
              <w:spacing w:before="40" w:line="266" w:lineRule="exact"/>
              <w:ind w:left="103"/>
              <w:rPr>
                <w:sz w:val="24"/>
              </w:rPr>
            </w:pPr>
            <w:r>
              <w:rPr>
                <w:spacing w:val="-5"/>
                <w:sz w:val="24"/>
              </w:rPr>
              <w:t>5.1</w:t>
            </w:r>
          </w:p>
        </w:tc>
        <w:tc>
          <w:tcPr>
            <w:tcW w:w="3433" w:type="dxa"/>
          </w:tcPr>
          <w:p w14:paraId="34F61CF0" w14:textId="77777777" w:rsidR="004F75DF" w:rsidRDefault="0013698B">
            <w:pPr>
              <w:pStyle w:val="TableParagraph"/>
              <w:spacing w:before="40" w:line="266" w:lineRule="exact"/>
              <w:ind w:left="237"/>
              <w:rPr>
                <w:sz w:val="24"/>
              </w:rPr>
            </w:pPr>
            <w:r>
              <w:rPr>
                <w:sz w:val="24"/>
              </w:rPr>
              <w:t>Сложное</w:t>
            </w:r>
            <w:r>
              <w:rPr>
                <w:spacing w:val="-1"/>
                <w:sz w:val="24"/>
              </w:rPr>
              <w:t xml:space="preserve"> </w:t>
            </w:r>
            <w:r>
              <w:rPr>
                <w:spacing w:val="-2"/>
                <w:sz w:val="24"/>
              </w:rPr>
              <w:t>предложение</w:t>
            </w:r>
          </w:p>
        </w:tc>
        <w:tc>
          <w:tcPr>
            <w:tcW w:w="1272" w:type="dxa"/>
          </w:tcPr>
          <w:p w14:paraId="60C0E80C" w14:textId="77777777" w:rsidR="004F75DF" w:rsidRDefault="0013698B">
            <w:pPr>
              <w:pStyle w:val="TableParagraph"/>
              <w:spacing w:before="40" w:line="266" w:lineRule="exact"/>
              <w:ind w:right="469"/>
              <w:jc w:val="right"/>
              <w:rPr>
                <w:sz w:val="24"/>
              </w:rPr>
            </w:pPr>
            <w:r>
              <w:rPr>
                <w:spacing w:val="-10"/>
                <w:sz w:val="24"/>
              </w:rPr>
              <w:t>1</w:t>
            </w:r>
          </w:p>
        </w:tc>
        <w:tc>
          <w:tcPr>
            <w:tcW w:w="1843" w:type="dxa"/>
          </w:tcPr>
          <w:p w14:paraId="6392EB6D" w14:textId="77777777" w:rsidR="004F75DF" w:rsidRDefault="0013698B">
            <w:pPr>
              <w:pStyle w:val="TableParagraph"/>
              <w:spacing w:before="40" w:line="266" w:lineRule="exact"/>
              <w:ind w:right="757"/>
              <w:jc w:val="right"/>
              <w:rPr>
                <w:sz w:val="24"/>
              </w:rPr>
            </w:pPr>
            <w:r>
              <w:rPr>
                <w:spacing w:val="-10"/>
                <w:sz w:val="24"/>
              </w:rPr>
              <w:t>0</w:t>
            </w:r>
          </w:p>
        </w:tc>
        <w:tc>
          <w:tcPr>
            <w:tcW w:w="2554" w:type="dxa"/>
            <w:gridSpan w:val="2"/>
          </w:tcPr>
          <w:p w14:paraId="165E90FD" w14:textId="77777777" w:rsidR="004F75DF" w:rsidRDefault="0013698B">
            <w:pPr>
              <w:pStyle w:val="TableParagraph"/>
              <w:spacing w:before="40" w:line="266" w:lineRule="exact"/>
              <w:ind w:left="133"/>
              <w:jc w:val="center"/>
              <w:rPr>
                <w:sz w:val="24"/>
              </w:rPr>
            </w:pPr>
            <w:r>
              <w:rPr>
                <w:spacing w:val="-10"/>
                <w:sz w:val="24"/>
              </w:rPr>
              <w:t>1</w:t>
            </w:r>
          </w:p>
        </w:tc>
      </w:tr>
      <w:tr w:rsidR="004F75DF" w14:paraId="7DBB63FA" w14:textId="77777777">
        <w:trPr>
          <w:trHeight w:val="600"/>
        </w:trPr>
        <w:tc>
          <w:tcPr>
            <w:tcW w:w="1349" w:type="dxa"/>
          </w:tcPr>
          <w:p w14:paraId="50252318" w14:textId="77777777" w:rsidR="004F75DF" w:rsidRDefault="0013698B">
            <w:pPr>
              <w:pStyle w:val="TableParagraph"/>
              <w:spacing w:before="179"/>
              <w:ind w:left="103"/>
              <w:rPr>
                <w:sz w:val="24"/>
              </w:rPr>
            </w:pPr>
            <w:r>
              <w:rPr>
                <w:spacing w:val="-5"/>
                <w:sz w:val="24"/>
              </w:rPr>
              <w:t>5.2</w:t>
            </w:r>
          </w:p>
        </w:tc>
        <w:tc>
          <w:tcPr>
            <w:tcW w:w="3433" w:type="dxa"/>
          </w:tcPr>
          <w:p w14:paraId="3BC02AAF" w14:textId="77777777" w:rsidR="004F75DF" w:rsidRDefault="0013698B">
            <w:pPr>
              <w:pStyle w:val="TableParagraph"/>
              <w:spacing w:before="32" w:line="274" w:lineRule="exact"/>
              <w:ind w:left="237" w:right="26"/>
              <w:rPr>
                <w:sz w:val="24"/>
              </w:rPr>
            </w:pPr>
            <w:r>
              <w:rPr>
                <w:spacing w:val="-2"/>
                <w:sz w:val="24"/>
              </w:rPr>
              <w:t>Сложносочинённое предложение</w:t>
            </w:r>
          </w:p>
        </w:tc>
        <w:tc>
          <w:tcPr>
            <w:tcW w:w="1272" w:type="dxa"/>
          </w:tcPr>
          <w:p w14:paraId="563242AE" w14:textId="77777777" w:rsidR="004F75DF" w:rsidRDefault="0013698B">
            <w:pPr>
              <w:pStyle w:val="TableParagraph"/>
              <w:spacing w:before="179"/>
              <w:ind w:right="412"/>
              <w:jc w:val="right"/>
              <w:rPr>
                <w:sz w:val="24"/>
              </w:rPr>
            </w:pPr>
            <w:r>
              <w:rPr>
                <w:spacing w:val="-5"/>
                <w:sz w:val="24"/>
              </w:rPr>
              <w:t>12</w:t>
            </w:r>
          </w:p>
        </w:tc>
        <w:tc>
          <w:tcPr>
            <w:tcW w:w="1843" w:type="dxa"/>
          </w:tcPr>
          <w:p w14:paraId="6134F582" w14:textId="77777777" w:rsidR="004F75DF" w:rsidRDefault="0013698B">
            <w:pPr>
              <w:pStyle w:val="TableParagraph"/>
              <w:spacing w:before="179"/>
              <w:ind w:right="757"/>
              <w:jc w:val="right"/>
              <w:rPr>
                <w:sz w:val="24"/>
              </w:rPr>
            </w:pPr>
            <w:r>
              <w:rPr>
                <w:spacing w:val="-10"/>
                <w:sz w:val="24"/>
              </w:rPr>
              <w:t>0</w:t>
            </w:r>
          </w:p>
        </w:tc>
        <w:tc>
          <w:tcPr>
            <w:tcW w:w="2554" w:type="dxa"/>
            <w:gridSpan w:val="2"/>
          </w:tcPr>
          <w:p w14:paraId="47BB766F" w14:textId="77777777" w:rsidR="004F75DF" w:rsidRDefault="0013698B">
            <w:pPr>
              <w:pStyle w:val="TableParagraph"/>
              <w:spacing w:before="179"/>
              <w:ind w:left="133"/>
              <w:jc w:val="center"/>
              <w:rPr>
                <w:sz w:val="24"/>
              </w:rPr>
            </w:pPr>
            <w:r>
              <w:rPr>
                <w:spacing w:val="-10"/>
                <w:sz w:val="24"/>
              </w:rPr>
              <w:t>4</w:t>
            </w:r>
          </w:p>
        </w:tc>
      </w:tr>
    </w:tbl>
    <w:p w14:paraId="18F75DFE" w14:textId="77777777" w:rsidR="004F75DF" w:rsidRDefault="004F75DF">
      <w:pPr>
        <w:jc w:val="center"/>
        <w:rPr>
          <w:sz w:val="24"/>
        </w:rPr>
        <w:sectPr w:rsidR="004F75DF">
          <w:pgSz w:w="11910" w:h="16390"/>
          <w:pgMar w:top="780" w:right="0" w:bottom="280" w:left="460" w:header="720" w:footer="720" w:gutter="0"/>
          <w:cols w:space="720"/>
        </w:sectPr>
      </w:pPr>
    </w:p>
    <w:p w14:paraId="64DD899A" w14:textId="77777777" w:rsidR="004F75DF" w:rsidRDefault="004F75DF">
      <w:pPr>
        <w:pStyle w:val="a3"/>
        <w:spacing w:before="4"/>
        <w:ind w:left="0"/>
        <w:jc w:val="left"/>
        <w:rPr>
          <w:b/>
          <w:sz w:val="2"/>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49"/>
        <w:gridCol w:w="3433"/>
        <w:gridCol w:w="1272"/>
        <w:gridCol w:w="1843"/>
        <w:gridCol w:w="2554"/>
      </w:tblGrid>
      <w:tr w:rsidR="004F75DF" w14:paraId="762A4081" w14:textId="77777777">
        <w:trPr>
          <w:trHeight w:val="604"/>
        </w:trPr>
        <w:tc>
          <w:tcPr>
            <w:tcW w:w="1349" w:type="dxa"/>
          </w:tcPr>
          <w:p w14:paraId="21F4B8DB" w14:textId="77777777" w:rsidR="004F75DF" w:rsidRDefault="0013698B">
            <w:pPr>
              <w:pStyle w:val="TableParagraph"/>
              <w:spacing w:before="179"/>
              <w:ind w:left="103"/>
              <w:rPr>
                <w:sz w:val="24"/>
              </w:rPr>
            </w:pPr>
            <w:r>
              <w:rPr>
                <w:spacing w:val="-5"/>
                <w:sz w:val="24"/>
              </w:rPr>
              <w:t>5.3</w:t>
            </w:r>
          </w:p>
        </w:tc>
        <w:tc>
          <w:tcPr>
            <w:tcW w:w="3433" w:type="dxa"/>
          </w:tcPr>
          <w:p w14:paraId="44647037" w14:textId="77777777" w:rsidR="004F75DF" w:rsidRDefault="0013698B">
            <w:pPr>
              <w:pStyle w:val="TableParagraph"/>
              <w:spacing w:before="36" w:line="274" w:lineRule="exact"/>
              <w:ind w:left="237" w:right="26"/>
              <w:rPr>
                <w:sz w:val="24"/>
              </w:rPr>
            </w:pPr>
            <w:r>
              <w:rPr>
                <w:spacing w:val="-2"/>
                <w:sz w:val="24"/>
              </w:rPr>
              <w:t>Сложноподчинённое предложение</w:t>
            </w:r>
          </w:p>
        </w:tc>
        <w:tc>
          <w:tcPr>
            <w:tcW w:w="1272" w:type="dxa"/>
          </w:tcPr>
          <w:p w14:paraId="5C31D2D5" w14:textId="77777777" w:rsidR="004F75DF" w:rsidRDefault="0013698B">
            <w:pPr>
              <w:pStyle w:val="TableParagraph"/>
              <w:spacing w:before="179"/>
              <w:ind w:left="612"/>
              <w:rPr>
                <w:sz w:val="24"/>
              </w:rPr>
            </w:pPr>
            <w:r>
              <w:rPr>
                <w:spacing w:val="-5"/>
                <w:sz w:val="24"/>
              </w:rPr>
              <w:t>27</w:t>
            </w:r>
          </w:p>
        </w:tc>
        <w:tc>
          <w:tcPr>
            <w:tcW w:w="1843" w:type="dxa"/>
          </w:tcPr>
          <w:p w14:paraId="7E7221F2" w14:textId="77777777" w:rsidR="004F75DF" w:rsidRDefault="0013698B">
            <w:pPr>
              <w:pStyle w:val="TableParagraph"/>
              <w:spacing w:before="179"/>
              <w:ind w:right="757"/>
              <w:jc w:val="right"/>
              <w:rPr>
                <w:sz w:val="24"/>
              </w:rPr>
            </w:pPr>
            <w:r>
              <w:rPr>
                <w:spacing w:val="-10"/>
                <w:sz w:val="24"/>
              </w:rPr>
              <w:t>0</w:t>
            </w:r>
          </w:p>
        </w:tc>
        <w:tc>
          <w:tcPr>
            <w:tcW w:w="2554" w:type="dxa"/>
          </w:tcPr>
          <w:p w14:paraId="7B8D48AE" w14:textId="77777777" w:rsidR="004F75DF" w:rsidRDefault="0013698B">
            <w:pPr>
              <w:pStyle w:val="TableParagraph"/>
              <w:spacing w:before="179"/>
              <w:ind w:left="133"/>
              <w:jc w:val="center"/>
              <w:rPr>
                <w:sz w:val="24"/>
              </w:rPr>
            </w:pPr>
            <w:r>
              <w:rPr>
                <w:spacing w:val="-10"/>
                <w:sz w:val="24"/>
              </w:rPr>
              <w:t>5</w:t>
            </w:r>
          </w:p>
        </w:tc>
      </w:tr>
      <w:tr w:rsidR="004F75DF" w14:paraId="3961EE28" w14:textId="77777777">
        <w:trPr>
          <w:trHeight w:val="599"/>
        </w:trPr>
        <w:tc>
          <w:tcPr>
            <w:tcW w:w="1349" w:type="dxa"/>
          </w:tcPr>
          <w:p w14:paraId="4DF99A76" w14:textId="77777777" w:rsidR="004F75DF" w:rsidRDefault="0013698B">
            <w:pPr>
              <w:pStyle w:val="TableParagraph"/>
              <w:spacing w:before="179"/>
              <w:ind w:left="103"/>
              <w:rPr>
                <w:sz w:val="24"/>
              </w:rPr>
            </w:pPr>
            <w:r>
              <w:rPr>
                <w:spacing w:val="-5"/>
                <w:sz w:val="24"/>
              </w:rPr>
              <w:t>5.4</w:t>
            </w:r>
          </w:p>
        </w:tc>
        <w:tc>
          <w:tcPr>
            <w:tcW w:w="3433" w:type="dxa"/>
          </w:tcPr>
          <w:p w14:paraId="7BA7759C" w14:textId="77777777" w:rsidR="004F75DF" w:rsidRDefault="0013698B">
            <w:pPr>
              <w:pStyle w:val="TableParagraph"/>
              <w:spacing w:before="19" w:line="280" w:lineRule="atLeast"/>
              <w:ind w:left="237" w:right="26"/>
              <w:rPr>
                <w:sz w:val="24"/>
              </w:rPr>
            </w:pPr>
            <w:r>
              <w:rPr>
                <w:sz w:val="24"/>
              </w:rPr>
              <w:t>Бессоюзное</w:t>
            </w:r>
            <w:r>
              <w:rPr>
                <w:spacing w:val="-15"/>
                <w:sz w:val="24"/>
              </w:rPr>
              <w:t xml:space="preserve"> </w:t>
            </w:r>
            <w:r>
              <w:rPr>
                <w:sz w:val="24"/>
              </w:rPr>
              <w:t xml:space="preserve">сложное </w:t>
            </w:r>
            <w:r>
              <w:rPr>
                <w:spacing w:val="-2"/>
                <w:sz w:val="24"/>
              </w:rPr>
              <w:t>предложение</w:t>
            </w:r>
          </w:p>
        </w:tc>
        <w:tc>
          <w:tcPr>
            <w:tcW w:w="1272" w:type="dxa"/>
          </w:tcPr>
          <w:p w14:paraId="6257CC38" w14:textId="77777777" w:rsidR="004F75DF" w:rsidRDefault="0013698B">
            <w:pPr>
              <w:pStyle w:val="TableParagraph"/>
              <w:spacing w:before="179"/>
              <w:ind w:left="612"/>
              <w:rPr>
                <w:sz w:val="24"/>
              </w:rPr>
            </w:pPr>
            <w:r>
              <w:rPr>
                <w:spacing w:val="-5"/>
                <w:sz w:val="24"/>
              </w:rPr>
              <w:t>16</w:t>
            </w:r>
          </w:p>
        </w:tc>
        <w:tc>
          <w:tcPr>
            <w:tcW w:w="1843" w:type="dxa"/>
          </w:tcPr>
          <w:p w14:paraId="5D426592" w14:textId="77777777" w:rsidR="004F75DF" w:rsidRDefault="0013698B">
            <w:pPr>
              <w:pStyle w:val="TableParagraph"/>
              <w:spacing w:before="179"/>
              <w:ind w:right="757"/>
              <w:jc w:val="right"/>
              <w:rPr>
                <w:sz w:val="24"/>
              </w:rPr>
            </w:pPr>
            <w:r>
              <w:rPr>
                <w:spacing w:val="-10"/>
                <w:sz w:val="24"/>
              </w:rPr>
              <w:t>0</w:t>
            </w:r>
          </w:p>
        </w:tc>
        <w:tc>
          <w:tcPr>
            <w:tcW w:w="2554" w:type="dxa"/>
          </w:tcPr>
          <w:p w14:paraId="573F7B16" w14:textId="77777777" w:rsidR="004F75DF" w:rsidRDefault="0013698B">
            <w:pPr>
              <w:pStyle w:val="TableParagraph"/>
              <w:spacing w:before="179"/>
              <w:ind w:left="133"/>
              <w:jc w:val="center"/>
              <w:rPr>
                <w:sz w:val="24"/>
              </w:rPr>
            </w:pPr>
            <w:r>
              <w:rPr>
                <w:spacing w:val="-10"/>
                <w:sz w:val="24"/>
              </w:rPr>
              <w:t>8</w:t>
            </w:r>
          </w:p>
        </w:tc>
      </w:tr>
      <w:tr w:rsidR="004F75DF" w14:paraId="7F1DD82B" w14:textId="77777777">
        <w:trPr>
          <w:trHeight w:val="878"/>
        </w:trPr>
        <w:tc>
          <w:tcPr>
            <w:tcW w:w="1349" w:type="dxa"/>
          </w:tcPr>
          <w:p w14:paraId="7CFA5556" w14:textId="77777777" w:rsidR="004F75DF" w:rsidRDefault="004F75DF">
            <w:pPr>
              <w:pStyle w:val="TableParagraph"/>
              <w:spacing w:before="42"/>
              <w:rPr>
                <w:b/>
                <w:sz w:val="24"/>
              </w:rPr>
            </w:pPr>
          </w:p>
          <w:p w14:paraId="2AA8B828" w14:textId="77777777" w:rsidR="004F75DF" w:rsidRDefault="0013698B">
            <w:pPr>
              <w:pStyle w:val="TableParagraph"/>
              <w:spacing w:before="1"/>
              <w:ind w:left="103"/>
              <w:rPr>
                <w:sz w:val="24"/>
              </w:rPr>
            </w:pPr>
            <w:r>
              <w:rPr>
                <w:spacing w:val="-5"/>
                <w:sz w:val="24"/>
              </w:rPr>
              <w:t>5.5</w:t>
            </w:r>
          </w:p>
        </w:tc>
        <w:tc>
          <w:tcPr>
            <w:tcW w:w="3433" w:type="dxa"/>
          </w:tcPr>
          <w:p w14:paraId="25ADB05F" w14:textId="77777777" w:rsidR="004F75DF" w:rsidRDefault="0013698B">
            <w:pPr>
              <w:pStyle w:val="TableParagraph"/>
              <w:spacing w:before="44"/>
              <w:ind w:left="237" w:right="26"/>
              <w:rPr>
                <w:sz w:val="24"/>
              </w:rPr>
            </w:pPr>
            <w:r>
              <w:rPr>
                <w:sz w:val="24"/>
              </w:rPr>
              <w:t>Сложные предложения с разными</w:t>
            </w:r>
            <w:r>
              <w:rPr>
                <w:spacing w:val="-13"/>
                <w:sz w:val="24"/>
              </w:rPr>
              <w:t xml:space="preserve"> </w:t>
            </w:r>
            <w:r>
              <w:rPr>
                <w:sz w:val="24"/>
              </w:rPr>
              <w:t>видами</w:t>
            </w:r>
            <w:r>
              <w:rPr>
                <w:spacing w:val="-13"/>
                <w:sz w:val="24"/>
              </w:rPr>
              <w:t xml:space="preserve"> </w:t>
            </w:r>
            <w:r>
              <w:rPr>
                <w:sz w:val="24"/>
              </w:rPr>
              <w:t>союзной</w:t>
            </w:r>
            <w:r>
              <w:rPr>
                <w:spacing w:val="-13"/>
                <w:sz w:val="24"/>
              </w:rPr>
              <w:t xml:space="preserve"> </w:t>
            </w:r>
            <w:r>
              <w:rPr>
                <w:sz w:val="24"/>
              </w:rPr>
              <w:t>и</w:t>
            </w:r>
          </w:p>
          <w:p w14:paraId="1353FE30" w14:textId="77777777" w:rsidR="004F75DF" w:rsidRDefault="0013698B">
            <w:pPr>
              <w:pStyle w:val="TableParagraph"/>
              <w:spacing w:before="1" w:line="262" w:lineRule="exact"/>
              <w:ind w:left="237"/>
              <w:rPr>
                <w:sz w:val="24"/>
              </w:rPr>
            </w:pPr>
            <w:r>
              <w:rPr>
                <w:sz w:val="24"/>
              </w:rPr>
              <w:t>бессоюзной</w:t>
            </w:r>
            <w:r>
              <w:rPr>
                <w:spacing w:val="-4"/>
                <w:sz w:val="24"/>
              </w:rPr>
              <w:t xml:space="preserve"> связи</w:t>
            </w:r>
          </w:p>
        </w:tc>
        <w:tc>
          <w:tcPr>
            <w:tcW w:w="1272" w:type="dxa"/>
          </w:tcPr>
          <w:p w14:paraId="184B2A77" w14:textId="77777777" w:rsidR="004F75DF" w:rsidRDefault="004F75DF">
            <w:pPr>
              <w:pStyle w:val="TableParagraph"/>
              <w:spacing w:before="42"/>
              <w:rPr>
                <w:b/>
                <w:sz w:val="24"/>
              </w:rPr>
            </w:pPr>
          </w:p>
          <w:p w14:paraId="16A8E575" w14:textId="77777777" w:rsidR="004F75DF" w:rsidRDefault="0013698B">
            <w:pPr>
              <w:pStyle w:val="TableParagraph"/>
              <w:spacing w:before="1"/>
              <w:ind w:left="203"/>
              <w:jc w:val="center"/>
              <w:rPr>
                <w:sz w:val="24"/>
              </w:rPr>
            </w:pPr>
            <w:r>
              <w:rPr>
                <w:spacing w:val="-10"/>
                <w:sz w:val="24"/>
              </w:rPr>
              <w:t>9</w:t>
            </w:r>
          </w:p>
        </w:tc>
        <w:tc>
          <w:tcPr>
            <w:tcW w:w="1843" w:type="dxa"/>
          </w:tcPr>
          <w:p w14:paraId="68778541" w14:textId="77777777" w:rsidR="004F75DF" w:rsidRDefault="004F75DF">
            <w:pPr>
              <w:pStyle w:val="TableParagraph"/>
              <w:spacing w:before="42"/>
              <w:rPr>
                <w:b/>
                <w:sz w:val="24"/>
              </w:rPr>
            </w:pPr>
          </w:p>
          <w:p w14:paraId="4C4000F4" w14:textId="77777777" w:rsidR="004F75DF" w:rsidRDefault="0013698B">
            <w:pPr>
              <w:pStyle w:val="TableParagraph"/>
              <w:spacing w:before="1"/>
              <w:ind w:right="757"/>
              <w:jc w:val="right"/>
              <w:rPr>
                <w:sz w:val="24"/>
              </w:rPr>
            </w:pPr>
            <w:r>
              <w:rPr>
                <w:spacing w:val="-10"/>
                <w:sz w:val="24"/>
              </w:rPr>
              <w:t>0</w:t>
            </w:r>
          </w:p>
        </w:tc>
        <w:tc>
          <w:tcPr>
            <w:tcW w:w="2554" w:type="dxa"/>
          </w:tcPr>
          <w:p w14:paraId="4E717186" w14:textId="77777777" w:rsidR="004F75DF" w:rsidRDefault="004F75DF">
            <w:pPr>
              <w:pStyle w:val="TableParagraph"/>
              <w:spacing w:before="42"/>
              <w:rPr>
                <w:b/>
                <w:sz w:val="24"/>
              </w:rPr>
            </w:pPr>
          </w:p>
          <w:p w14:paraId="711CF632" w14:textId="77777777" w:rsidR="004F75DF" w:rsidRDefault="0013698B">
            <w:pPr>
              <w:pStyle w:val="TableParagraph"/>
              <w:spacing w:before="1"/>
              <w:ind w:left="133"/>
              <w:jc w:val="center"/>
              <w:rPr>
                <w:sz w:val="24"/>
              </w:rPr>
            </w:pPr>
            <w:r>
              <w:rPr>
                <w:spacing w:val="-10"/>
                <w:sz w:val="24"/>
              </w:rPr>
              <w:t>2</w:t>
            </w:r>
          </w:p>
        </w:tc>
      </w:tr>
      <w:tr w:rsidR="004F75DF" w14:paraId="201CFF0E" w14:textId="77777777">
        <w:trPr>
          <w:trHeight w:val="604"/>
        </w:trPr>
        <w:tc>
          <w:tcPr>
            <w:tcW w:w="1349" w:type="dxa"/>
          </w:tcPr>
          <w:p w14:paraId="36FADB23" w14:textId="77777777" w:rsidR="004F75DF" w:rsidRDefault="0013698B">
            <w:pPr>
              <w:pStyle w:val="TableParagraph"/>
              <w:spacing w:before="179"/>
              <w:ind w:left="103"/>
              <w:rPr>
                <w:sz w:val="24"/>
              </w:rPr>
            </w:pPr>
            <w:r>
              <w:rPr>
                <w:spacing w:val="-5"/>
                <w:sz w:val="24"/>
              </w:rPr>
              <w:t>5.6</w:t>
            </w:r>
          </w:p>
        </w:tc>
        <w:tc>
          <w:tcPr>
            <w:tcW w:w="3433" w:type="dxa"/>
          </w:tcPr>
          <w:p w14:paraId="50B5AEBF" w14:textId="77777777" w:rsidR="004F75DF" w:rsidRDefault="0013698B">
            <w:pPr>
              <w:pStyle w:val="TableParagraph"/>
              <w:spacing w:before="36" w:line="274" w:lineRule="exact"/>
              <w:ind w:left="237" w:right="26"/>
              <w:rPr>
                <w:sz w:val="24"/>
              </w:rPr>
            </w:pPr>
            <w:r>
              <w:rPr>
                <w:sz w:val="24"/>
              </w:rPr>
              <w:t>Прямая</w:t>
            </w:r>
            <w:r>
              <w:rPr>
                <w:spacing w:val="-13"/>
                <w:sz w:val="24"/>
              </w:rPr>
              <w:t xml:space="preserve"> </w:t>
            </w:r>
            <w:r>
              <w:rPr>
                <w:sz w:val="24"/>
              </w:rPr>
              <w:t>и</w:t>
            </w:r>
            <w:r>
              <w:rPr>
                <w:spacing w:val="-12"/>
                <w:sz w:val="24"/>
              </w:rPr>
              <w:t xml:space="preserve"> </w:t>
            </w:r>
            <w:r>
              <w:rPr>
                <w:sz w:val="24"/>
              </w:rPr>
              <w:t>косвенная</w:t>
            </w:r>
            <w:r>
              <w:rPr>
                <w:spacing w:val="-13"/>
                <w:sz w:val="24"/>
              </w:rPr>
              <w:t xml:space="preserve"> </w:t>
            </w:r>
            <w:r>
              <w:rPr>
                <w:sz w:val="24"/>
              </w:rPr>
              <w:t xml:space="preserve">речь. </w:t>
            </w:r>
            <w:r>
              <w:rPr>
                <w:spacing w:val="-2"/>
                <w:sz w:val="24"/>
              </w:rPr>
              <w:t>Цитирование</w:t>
            </w:r>
          </w:p>
        </w:tc>
        <w:tc>
          <w:tcPr>
            <w:tcW w:w="1272" w:type="dxa"/>
          </w:tcPr>
          <w:p w14:paraId="64FDB7D7" w14:textId="77777777" w:rsidR="004F75DF" w:rsidRDefault="0013698B">
            <w:pPr>
              <w:pStyle w:val="TableParagraph"/>
              <w:spacing w:before="179"/>
              <w:ind w:left="203"/>
              <w:jc w:val="center"/>
              <w:rPr>
                <w:sz w:val="24"/>
              </w:rPr>
            </w:pPr>
            <w:r>
              <w:rPr>
                <w:spacing w:val="-10"/>
                <w:sz w:val="24"/>
              </w:rPr>
              <w:t>4</w:t>
            </w:r>
          </w:p>
        </w:tc>
        <w:tc>
          <w:tcPr>
            <w:tcW w:w="1843" w:type="dxa"/>
          </w:tcPr>
          <w:p w14:paraId="7482A6DE" w14:textId="77777777" w:rsidR="004F75DF" w:rsidRDefault="0013698B">
            <w:pPr>
              <w:pStyle w:val="TableParagraph"/>
              <w:spacing w:before="179"/>
              <w:ind w:right="757"/>
              <w:jc w:val="right"/>
              <w:rPr>
                <w:sz w:val="24"/>
              </w:rPr>
            </w:pPr>
            <w:r>
              <w:rPr>
                <w:spacing w:val="-10"/>
                <w:sz w:val="24"/>
              </w:rPr>
              <w:t>0</w:t>
            </w:r>
          </w:p>
        </w:tc>
        <w:tc>
          <w:tcPr>
            <w:tcW w:w="2554" w:type="dxa"/>
          </w:tcPr>
          <w:p w14:paraId="534884D7" w14:textId="77777777" w:rsidR="004F75DF" w:rsidRDefault="0013698B">
            <w:pPr>
              <w:pStyle w:val="TableParagraph"/>
              <w:spacing w:before="179"/>
              <w:ind w:left="133"/>
              <w:jc w:val="center"/>
              <w:rPr>
                <w:sz w:val="24"/>
              </w:rPr>
            </w:pPr>
            <w:r>
              <w:rPr>
                <w:spacing w:val="-10"/>
                <w:sz w:val="24"/>
              </w:rPr>
              <w:t>1</w:t>
            </w:r>
          </w:p>
        </w:tc>
      </w:tr>
      <w:tr w:rsidR="004F75DF" w14:paraId="0ADD2154" w14:textId="77777777">
        <w:trPr>
          <w:trHeight w:val="522"/>
        </w:trPr>
        <w:tc>
          <w:tcPr>
            <w:tcW w:w="4782" w:type="dxa"/>
            <w:gridSpan w:val="2"/>
          </w:tcPr>
          <w:p w14:paraId="1371727D"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272" w:type="dxa"/>
          </w:tcPr>
          <w:p w14:paraId="0241D3F2" w14:textId="77777777" w:rsidR="004F75DF" w:rsidRDefault="0013698B">
            <w:pPr>
              <w:pStyle w:val="TableParagraph"/>
              <w:spacing w:before="140"/>
              <w:ind w:left="612"/>
              <w:rPr>
                <w:sz w:val="24"/>
              </w:rPr>
            </w:pPr>
            <w:r>
              <w:rPr>
                <w:spacing w:val="-5"/>
                <w:sz w:val="24"/>
              </w:rPr>
              <w:t>69</w:t>
            </w:r>
          </w:p>
        </w:tc>
        <w:tc>
          <w:tcPr>
            <w:tcW w:w="4397" w:type="dxa"/>
            <w:gridSpan w:val="2"/>
          </w:tcPr>
          <w:p w14:paraId="326C96AC" w14:textId="77777777" w:rsidR="004F75DF" w:rsidRDefault="004F75DF">
            <w:pPr>
              <w:pStyle w:val="TableParagraph"/>
              <w:rPr>
                <w:sz w:val="24"/>
              </w:rPr>
            </w:pPr>
          </w:p>
        </w:tc>
      </w:tr>
      <w:tr w:rsidR="004F75DF" w14:paraId="409CB689" w14:textId="77777777">
        <w:trPr>
          <w:trHeight w:val="326"/>
        </w:trPr>
        <w:tc>
          <w:tcPr>
            <w:tcW w:w="4782" w:type="dxa"/>
            <w:gridSpan w:val="2"/>
          </w:tcPr>
          <w:p w14:paraId="605439A7" w14:textId="77777777" w:rsidR="004F75DF" w:rsidRDefault="0013698B">
            <w:pPr>
              <w:pStyle w:val="TableParagraph"/>
              <w:spacing w:before="45" w:line="262" w:lineRule="exact"/>
              <w:ind w:left="237"/>
              <w:rPr>
                <w:sz w:val="24"/>
              </w:rPr>
            </w:pPr>
            <w:r>
              <w:rPr>
                <w:sz w:val="24"/>
              </w:rPr>
              <w:t>Повторение</w:t>
            </w:r>
            <w:r>
              <w:rPr>
                <w:spacing w:val="-7"/>
                <w:sz w:val="24"/>
              </w:rPr>
              <w:t xml:space="preserve"> </w:t>
            </w:r>
            <w:r>
              <w:rPr>
                <w:sz w:val="24"/>
              </w:rPr>
              <w:t>пройденного</w:t>
            </w:r>
            <w:r>
              <w:rPr>
                <w:spacing w:val="-6"/>
                <w:sz w:val="24"/>
              </w:rPr>
              <w:t xml:space="preserve"> </w:t>
            </w:r>
            <w:r>
              <w:rPr>
                <w:spacing w:val="-2"/>
                <w:sz w:val="24"/>
              </w:rPr>
              <w:t>материала</w:t>
            </w:r>
          </w:p>
        </w:tc>
        <w:tc>
          <w:tcPr>
            <w:tcW w:w="1272" w:type="dxa"/>
          </w:tcPr>
          <w:p w14:paraId="1A34A6F8" w14:textId="77777777" w:rsidR="004F75DF" w:rsidRDefault="0013698B">
            <w:pPr>
              <w:pStyle w:val="TableParagraph"/>
              <w:spacing w:before="45" w:line="262" w:lineRule="exact"/>
              <w:ind w:left="203"/>
              <w:jc w:val="center"/>
              <w:rPr>
                <w:sz w:val="24"/>
              </w:rPr>
            </w:pPr>
            <w:r>
              <w:rPr>
                <w:spacing w:val="-10"/>
                <w:sz w:val="24"/>
              </w:rPr>
              <w:t>8</w:t>
            </w:r>
          </w:p>
        </w:tc>
        <w:tc>
          <w:tcPr>
            <w:tcW w:w="1843" w:type="dxa"/>
          </w:tcPr>
          <w:p w14:paraId="70F62FC3" w14:textId="77777777" w:rsidR="004F75DF" w:rsidRDefault="0013698B">
            <w:pPr>
              <w:pStyle w:val="TableParagraph"/>
              <w:spacing w:before="45" w:line="262" w:lineRule="exact"/>
              <w:ind w:right="757"/>
              <w:jc w:val="right"/>
              <w:rPr>
                <w:sz w:val="24"/>
              </w:rPr>
            </w:pPr>
            <w:r>
              <w:rPr>
                <w:spacing w:val="-10"/>
                <w:sz w:val="24"/>
              </w:rPr>
              <w:t>0</w:t>
            </w:r>
          </w:p>
        </w:tc>
        <w:tc>
          <w:tcPr>
            <w:tcW w:w="2554" w:type="dxa"/>
          </w:tcPr>
          <w:p w14:paraId="2F934A78" w14:textId="77777777" w:rsidR="004F75DF" w:rsidRDefault="0013698B">
            <w:pPr>
              <w:pStyle w:val="TableParagraph"/>
              <w:spacing w:before="45" w:line="262" w:lineRule="exact"/>
              <w:ind w:left="133"/>
              <w:jc w:val="center"/>
              <w:rPr>
                <w:sz w:val="24"/>
              </w:rPr>
            </w:pPr>
            <w:r>
              <w:rPr>
                <w:spacing w:val="-10"/>
                <w:sz w:val="24"/>
              </w:rPr>
              <w:t>2</w:t>
            </w:r>
          </w:p>
        </w:tc>
      </w:tr>
      <w:tr w:rsidR="004F75DF" w14:paraId="4545383F" w14:textId="77777777">
        <w:trPr>
          <w:trHeight w:val="878"/>
        </w:trPr>
        <w:tc>
          <w:tcPr>
            <w:tcW w:w="4782" w:type="dxa"/>
            <w:gridSpan w:val="2"/>
          </w:tcPr>
          <w:p w14:paraId="5713708C" w14:textId="77777777" w:rsidR="004F75DF" w:rsidRDefault="0013698B">
            <w:pPr>
              <w:pStyle w:val="TableParagraph"/>
              <w:spacing w:before="47" w:line="237" w:lineRule="auto"/>
              <w:ind w:left="237" w:right="100"/>
              <w:rPr>
                <w:sz w:val="24"/>
              </w:rPr>
            </w:pPr>
            <w:r>
              <w:rPr>
                <w:sz w:val="24"/>
              </w:rPr>
              <w:t>Итоговый контроль (сочинения, изложения,</w:t>
            </w:r>
            <w:r>
              <w:rPr>
                <w:spacing w:val="-9"/>
                <w:sz w:val="24"/>
              </w:rPr>
              <w:t xml:space="preserve"> </w:t>
            </w:r>
            <w:r>
              <w:rPr>
                <w:sz w:val="24"/>
              </w:rPr>
              <w:t>контрольные</w:t>
            </w:r>
            <w:r>
              <w:rPr>
                <w:spacing w:val="-15"/>
                <w:sz w:val="24"/>
              </w:rPr>
              <w:t xml:space="preserve"> </w:t>
            </w:r>
            <w:r>
              <w:rPr>
                <w:sz w:val="24"/>
              </w:rPr>
              <w:t>и</w:t>
            </w:r>
            <w:r>
              <w:rPr>
                <w:spacing w:val="-14"/>
                <w:sz w:val="24"/>
              </w:rPr>
              <w:t xml:space="preserve"> </w:t>
            </w:r>
            <w:r>
              <w:rPr>
                <w:sz w:val="24"/>
              </w:rPr>
              <w:t>проверочные</w:t>
            </w:r>
          </w:p>
          <w:p w14:paraId="1FD18F57" w14:textId="77777777" w:rsidR="004F75DF" w:rsidRDefault="0013698B">
            <w:pPr>
              <w:pStyle w:val="TableParagraph"/>
              <w:spacing w:before="3" w:line="262" w:lineRule="exact"/>
              <w:ind w:left="237"/>
              <w:rPr>
                <w:sz w:val="24"/>
              </w:rPr>
            </w:pPr>
            <w:r>
              <w:rPr>
                <w:sz w:val="24"/>
              </w:rPr>
              <w:t>работы,</w:t>
            </w:r>
            <w:r>
              <w:rPr>
                <w:spacing w:val="1"/>
                <w:sz w:val="24"/>
              </w:rPr>
              <w:t xml:space="preserve"> </w:t>
            </w:r>
            <w:r>
              <w:rPr>
                <w:spacing w:val="-2"/>
                <w:sz w:val="24"/>
              </w:rPr>
              <w:t>диктанты)</w:t>
            </w:r>
          </w:p>
        </w:tc>
        <w:tc>
          <w:tcPr>
            <w:tcW w:w="1272" w:type="dxa"/>
          </w:tcPr>
          <w:p w14:paraId="4574C656" w14:textId="77777777" w:rsidR="004F75DF" w:rsidRDefault="004F75DF">
            <w:pPr>
              <w:pStyle w:val="TableParagraph"/>
              <w:spacing w:before="42"/>
              <w:rPr>
                <w:b/>
                <w:sz w:val="24"/>
              </w:rPr>
            </w:pPr>
          </w:p>
          <w:p w14:paraId="2BE9A0E4" w14:textId="77777777" w:rsidR="004F75DF" w:rsidRDefault="0013698B">
            <w:pPr>
              <w:pStyle w:val="TableParagraph"/>
              <w:ind w:left="203"/>
              <w:jc w:val="center"/>
              <w:rPr>
                <w:sz w:val="24"/>
              </w:rPr>
            </w:pPr>
            <w:r>
              <w:rPr>
                <w:spacing w:val="-10"/>
                <w:sz w:val="24"/>
              </w:rPr>
              <w:t>9</w:t>
            </w:r>
          </w:p>
        </w:tc>
        <w:tc>
          <w:tcPr>
            <w:tcW w:w="1843" w:type="dxa"/>
          </w:tcPr>
          <w:p w14:paraId="3CCE27E4" w14:textId="77777777" w:rsidR="004F75DF" w:rsidRDefault="004F75DF">
            <w:pPr>
              <w:pStyle w:val="TableParagraph"/>
              <w:spacing w:before="42"/>
              <w:rPr>
                <w:b/>
                <w:sz w:val="24"/>
              </w:rPr>
            </w:pPr>
          </w:p>
          <w:p w14:paraId="4BDD203B" w14:textId="77777777" w:rsidR="004F75DF" w:rsidRDefault="0013698B">
            <w:pPr>
              <w:pStyle w:val="TableParagraph"/>
              <w:ind w:right="757"/>
              <w:jc w:val="right"/>
              <w:rPr>
                <w:sz w:val="24"/>
              </w:rPr>
            </w:pPr>
            <w:r>
              <w:rPr>
                <w:spacing w:val="-10"/>
                <w:sz w:val="24"/>
              </w:rPr>
              <w:t>9</w:t>
            </w:r>
          </w:p>
        </w:tc>
        <w:tc>
          <w:tcPr>
            <w:tcW w:w="2554" w:type="dxa"/>
          </w:tcPr>
          <w:p w14:paraId="7D2A5F6E" w14:textId="77777777" w:rsidR="004F75DF" w:rsidRDefault="004F75DF">
            <w:pPr>
              <w:pStyle w:val="TableParagraph"/>
              <w:spacing w:before="42"/>
              <w:rPr>
                <w:b/>
                <w:sz w:val="24"/>
              </w:rPr>
            </w:pPr>
          </w:p>
          <w:p w14:paraId="5D9C03A8" w14:textId="77777777" w:rsidR="004F75DF" w:rsidRDefault="0013698B">
            <w:pPr>
              <w:pStyle w:val="TableParagraph"/>
              <w:ind w:left="133"/>
              <w:jc w:val="center"/>
              <w:rPr>
                <w:sz w:val="24"/>
              </w:rPr>
            </w:pPr>
            <w:r>
              <w:rPr>
                <w:spacing w:val="-10"/>
                <w:sz w:val="24"/>
              </w:rPr>
              <w:t>0</w:t>
            </w:r>
          </w:p>
        </w:tc>
      </w:tr>
      <w:tr w:rsidR="004F75DF" w14:paraId="39765F86" w14:textId="77777777">
        <w:trPr>
          <w:trHeight w:val="605"/>
        </w:trPr>
        <w:tc>
          <w:tcPr>
            <w:tcW w:w="4782" w:type="dxa"/>
            <w:gridSpan w:val="2"/>
          </w:tcPr>
          <w:p w14:paraId="0B8B982A" w14:textId="77777777" w:rsidR="004F75DF" w:rsidRDefault="0013698B">
            <w:pPr>
              <w:pStyle w:val="TableParagraph"/>
              <w:spacing w:before="37" w:line="274"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272" w:type="dxa"/>
          </w:tcPr>
          <w:p w14:paraId="05593D7B" w14:textId="77777777" w:rsidR="004F75DF" w:rsidRDefault="0013698B">
            <w:pPr>
              <w:pStyle w:val="TableParagraph"/>
              <w:spacing w:before="179"/>
              <w:ind w:left="555"/>
              <w:rPr>
                <w:sz w:val="24"/>
              </w:rPr>
            </w:pPr>
            <w:r>
              <w:rPr>
                <w:spacing w:val="-5"/>
                <w:sz w:val="24"/>
              </w:rPr>
              <w:t>102</w:t>
            </w:r>
          </w:p>
        </w:tc>
        <w:tc>
          <w:tcPr>
            <w:tcW w:w="1843" w:type="dxa"/>
          </w:tcPr>
          <w:p w14:paraId="4B985054" w14:textId="77777777" w:rsidR="004F75DF" w:rsidRDefault="0013698B">
            <w:pPr>
              <w:pStyle w:val="TableParagraph"/>
              <w:spacing w:before="179"/>
              <w:ind w:right="757"/>
              <w:jc w:val="right"/>
              <w:rPr>
                <w:sz w:val="24"/>
              </w:rPr>
            </w:pPr>
            <w:r>
              <w:rPr>
                <w:spacing w:val="-10"/>
                <w:sz w:val="24"/>
              </w:rPr>
              <w:t>9</w:t>
            </w:r>
          </w:p>
        </w:tc>
        <w:tc>
          <w:tcPr>
            <w:tcW w:w="2554" w:type="dxa"/>
          </w:tcPr>
          <w:p w14:paraId="2D4E8CA5" w14:textId="77777777" w:rsidR="004F75DF" w:rsidRDefault="0013698B">
            <w:pPr>
              <w:pStyle w:val="TableParagraph"/>
              <w:spacing w:before="78"/>
              <w:ind w:left="133" w:right="129"/>
              <w:jc w:val="center"/>
              <w:rPr>
                <w:sz w:val="24"/>
              </w:rPr>
            </w:pPr>
            <w:r>
              <w:rPr>
                <w:spacing w:val="-5"/>
                <w:sz w:val="24"/>
              </w:rPr>
              <w:t>26</w:t>
            </w:r>
          </w:p>
        </w:tc>
      </w:tr>
    </w:tbl>
    <w:p w14:paraId="0D3B5965" w14:textId="77777777" w:rsidR="004F75DF" w:rsidRDefault="004F75DF">
      <w:pPr>
        <w:jc w:val="center"/>
        <w:rPr>
          <w:sz w:val="24"/>
        </w:rPr>
        <w:sectPr w:rsidR="004F75DF">
          <w:pgSz w:w="11910" w:h="16390"/>
          <w:pgMar w:top="820" w:right="0" w:bottom="280" w:left="460" w:header="720" w:footer="720" w:gutter="0"/>
          <w:cols w:space="720"/>
        </w:sectPr>
      </w:pPr>
    </w:p>
    <w:p w14:paraId="38E136A2" w14:textId="77777777" w:rsidR="004F75DF" w:rsidRDefault="0013698B">
      <w:pPr>
        <w:pStyle w:val="a4"/>
        <w:numPr>
          <w:ilvl w:val="2"/>
          <w:numId w:val="130"/>
        </w:numPr>
        <w:tabs>
          <w:tab w:val="left" w:pos="1372"/>
          <w:tab w:val="left" w:pos="3571"/>
          <w:tab w:val="left" w:pos="6273"/>
          <w:tab w:val="left" w:pos="8696"/>
        </w:tabs>
        <w:spacing w:before="282" w:line="322" w:lineRule="exact"/>
        <w:ind w:left="1372" w:hanging="699"/>
        <w:rPr>
          <w:b/>
          <w:sz w:val="28"/>
        </w:rPr>
      </w:pPr>
      <w:r>
        <w:rPr>
          <w:b/>
          <w:spacing w:val="-2"/>
          <w:sz w:val="28"/>
        </w:rPr>
        <w:t>РАБОЧАЯ</w:t>
      </w:r>
      <w:r>
        <w:rPr>
          <w:b/>
          <w:sz w:val="28"/>
        </w:rPr>
        <w:tab/>
      </w:r>
      <w:r>
        <w:rPr>
          <w:b/>
          <w:spacing w:val="-2"/>
          <w:sz w:val="28"/>
        </w:rPr>
        <w:t>ПРОГРАММА</w:t>
      </w:r>
      <w:r>
        <w:rPr>
          <w:b/>
          <w:sz w:val="28"/>
        </w:rPr>
        <w:tab/>
      </w:r>
      <w:r>
        <w:rPr>
          <w:b/>
          <w:spacing w:val="-2"/>
          <w:sz w:val="28"/>
        </w:rPr>
        <w:t>УЧЕБНОГО</w:t>
      </w:r>
      <w:r>
        <w:rPr>
          <w:b/>
          <w:sz w:val="28"/>
        </w:rPr>
        <w:tab/>
      </w:r>
      <w:r>
        <w:rPr>
          <w:b/>
          <w:spacing w:val="-2"/>
          <w:sz w:val="28"/>
        </w:rPr>
        <w:t>ПРЕДМЕТА</w:t>
      </w:r>
    </w:p>
    <w:p w14:paraId="32F9AE82" w14:textId="77777777" w:rsidR="004F75DF" w:rsidRDefault="0013698B">
      <w:pPr>
        <w:ind w:left="673"/>
        <w:rPr>
          <w:b/>
          <w:sz w:val="28"/>
        </w:rPr>
      </w:pPr>
      <w:r>
        <w:rPr>
          <w:b/>
          <w:spacing w:val="-2"/>
          <w:sz w:val="28"/>
        </w:rPr>
        <w:t>«ЛИТЕРАТУРА»</w:t>
      </w:r>
    </w:p>
    <w:p w14:paraId="2FA879E9" w14:textId="77777777" w:rsidR="004F75DF" w:rsidRDefault="0013698B">
      <w:pPr>
        <w:spacing w:before="201"/>
        <w:ind w:left="188" w:right="1073"/>
        <w:jc w:val="center"/>
        <w:rPr>
          <w:b/>
          <w:sz w:val="28"/>
        </w:rPr>
      </w:pPr>
      <w:r>
        <w:rPr>
          <w:b/>
          <w:spacing w:val="-2"/>
          <w:sz w:val="28"/>
        </w:rPr>
        <w:t>ПОЯСНИТЕЛЬНАЯ</w:t>
      </w:r>
      <w:r>
        <w:rPr>
          <w:b/>
          <w:spacing w:val="1"/>
          <w:sz w:val="28"/>
        </w:rPr>
        <w:t xml:space="preserve"> </w:t>
      </w:r>
      <w:r>
        <w:rPr>
          <w:b/>
          <w:spacing w:val="-2"/>
          <w:sz w:val="28"/>
        </w:rPr>
        <w:t>ЗАПИСКА</w:t>
      </w:r>
    </w:p>
    <w:p w14:paraId="6D599A76" w14:textId="77777777" w:rsidR="004F75DF" w:rsidRDefault="004F75DF">
      <w:pPr>
        <w:pStyle w:val="a3"/>
        <w:spacing w:before="81"/>
        <w:ind w:left="0"/>
        <w:jc w:val="left"/>
        <w:rPr>
          <w:b/>
        </w:rPr>
      </w:pPr>
    </w:p>
    <w:p w14:paraId="21879143" w14:textId="77777777" w:rsidR="004F75DF" w:rsidRDefault="0013698B">
      <w:pPr>
        <w:pStyle w:val="a3"/>
        <w:spacing w:line="264" w:lineRule="auto"/>
        <w:ind w:left="106" w:right="1271" w:firstLine="283"/>
      </w:pPr>
      <w: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Pr>
          <w:color w:val="333333"/>
        </w:rPr>
        <w:t>рабочей</w:t>
      </w:r>
      <w:r>
        <w:rPr>
          <w:color w:val="333333"/>
          <w:spacing w:val="80"/>
        </w:rPr>
        <w:t xml:space="preserve"> </w:t>
      </w:r>
      <w:r>
        <w:t>программы воспитания, с учётом Концепции преподавания русского языка и литературы в Российской Федерации (утверждённой распоряжением</w:t>
      </w:r>
      <w:r>
        <w:rPr>
          <w:spacing w:val="40"/>
        </w:rPr>
        <w:t xml:space="preserve"> </w:t>
      </w:r>
      <w:r>
        <w:t>Правительства Российской Федерации от 9 апреля 2016 г. № 637-р).</w:t>
      </w:r>
    </w:p>
    <w:p w14:paraId="68DC7C7F" w14:textId="77777777" w:rsidR="004F75DF" w:rsidRDefault="004F75DF">
      <w:pPr>
        <w:pStyle w:val="a3"/>
        <w:spacing w:before="59"/>
        <w:ind w:left="0"/>
        <w:jc w:val="left"/>
      </w:pPr>
    </w:p>
    <w:p w14:paraId="6DA10713" w14:textId="77777777" w:rsidR="004F75DF" w:rsidRDefault="0013698B">
      <w:pPr>
        <w:pStyle w:val="1"/>
        <w:ind w:left="195" w:right="1073"/>
        <w:jc w:val="center"/>
      </w:pPr>
      <w:r>
        <w:t>ОБЩАЯ</w:t>
      </w:r>
      <w:r>
        <w:rPr>
          <w:spacing w:val="-13"/>
        </w:rPr>
        <w:t xml:space="preserve"> </w:t>
      </w:r>
      <w:r>
        <w:t>ХАРАКТЕРИСТИКА</w:t>
      </w:r>
      <w:r>
        <w:rPr>
          <w:spacing w:val="-8"/>
        </w:rPr>
        <w:t xml:space="preserve"> </w:t>
      </w:r>
      <w:r>
        <w:rPr>
          <w:color w:val="333333"/>
        </w:rPr>
        <w:t>УЧЕБНОГО</w:t>
      </w:r>
      <w:r>
        <w:rPr>
          <w:color w:val="333333"/>
          <w:spacing w:val="-13"/>
        </w:rPr>
        <w:t xml:space="preserve"> </w:t>
      </w:r>
      <w:r>
        <w:rPr>
          <w:color w:val="333333"/>
        </w:rPr>
        <w:t>ПРЕДМЕТА</w:t>
      </w:r>
      <w:r>
        <w:rPr>
          <w:color w:val="333333"/>
          <w:spacing w:val="-12"/>
        </w:rPr>
        <w:t xml:space="preserve"> </w:t>
      </w:r>
      <w:r>
        <w:rPr>
          <w:color w:val="333333"/>
          <w:spacing w:val="-2"/>
        </w:rPr>
        <w:t>«ЛИТЕРАТУРА»</w:t>
      </w:r>
    </w:p>
    <w:p w14:paraId="5599562B" w14:textId="77777777" w:rsidR="004F75DF" w:rsidRDefault="004F75DF">
      <w:pPr>
        <w:pStyle w:val="a3"/>
        <w:spacing w:before="81"/>
        <w:ind w:left="0"/>
        <w:jc w:val="left"/>
        <w:rPr>
          <w:b/>
        </w:rPr>
      </w:pPr>
    </w:p>
    <w:p w14:paraId="768B899B" w14:textId="77777777" w:rsidR="004F75DF" w:rsidRDefault="0013698B">
      <w:pPr>
        <w:pStyle w:val="a3"/>
        <w:spacing w:line="264" w:lineRule="auto"/>
        <w:ind w:left="106" w:right="1276" w:firstLine="283"/>
      </w:pPr>
      <w:r>
        <w:t>Учебный предмет «Литература» в наибольшей степени способствует формированию духовного облика и нравственных ориентиров молодого</w:t>
      </w:r>
      <w:r>
        <w:rPr>
          <w:spacing w:val="40"/>
        </w:rPr>
        <w:t xml:space="preserve"> </w:t>
      </w:r>
      <w:r>
        <w:t>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14:paraId="622B0547" w14:textId="77777777" w:rsidR="004F75DF" w:rsidRDefault="0013698B">
      <w:pPr>
        <w:pStyle w:val="a3"/>
        <w:spacing w:before="1" w:line="264" w:lineRule="auto"/>
        <w:ind w:left="106" w:right="1272" w:firstLine="283"/>
      </w:pPr>
      <w:r>
        <w:t>Особенности литературы как учебного предмета связаны с тем, что</w:t>
      </w:r>
      <w:r>
        <w:rPr>
          <w:spacing w:val="40"/>
        </w:rPr>
        <w:t xml:space="preserve"> </w:t>
      </w:r>
      <w:r>
        <w:t>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7766C4E" w14:textId="77777777" w:rsidR="004F75DF" w:rsidRDefault="0013698B">
      <w:pPr>
        <w:pStyle w:val="a3"/>
        <w:spacing w:before="2" w:line="264" w:lineRule="auto"/>
        <w:ind w:left="106" w:right="1276" w:firstLine="283"/>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w:t>
      </w:r>
      <w:r>
        <w:rPr>
          <w:spacing w:val="-2"/>
        </w:rPr>
        <w:t xml:space="preserve"> </w:t>
      </w:r>
      <w:r>
        <w:t>при соответствующей эмоционально-эстетической реакции читателя, которая зависит от возрастных особенностей школьников, их психического и</w:t>
      </w:r>
      <w:r>
        <w:rPr>
          <w:spacing w:val="40"/>
        </w:rPr>
        <w:t xml:space="preserve"> </w:t>
      </w:r>
      <w:r>
        <w:t>литературного развития, жизненного и читательского опыта.</w:t>
      </w:r>
    </w:p>
    <w:p w14:paraId="0525BB50" w14:textId="77777777" w:rsidR="004F75DF" w:rsidRDefault="004F75DF">
      <w:pPr>
        <w:spacing w:line="264" w:lineRule="auto"/>
        <w:sectPr w:rsidR="004F75DF">
          <w:headerReference w:type="default" r:id="rId8"/>
          <w:pgSz w:w="11910" w:h="16390"/>
          <w:pgMar w:top="980" w:right="0" w:bottom="280" w:left="460" w:header="723" w:footer="0" w:gutter="0"/>
          <w:pgNumType w:start="86"/>
          <w:cols w:space="720"/>
        </w:sectPr>
      </w:pPr>
    </w:p>
    <w:p w14:paraId="138FB0C6" w14:textId="77777777" w:rsidR="004F75DF" w:rsidRDefault="0013698B">
      <w:pPr>
        <w:pStyle w:val="a3"/>
        <w:spacing w:before="277" w:line="264" w:lineRule="auto"/>
        <w:ind w:left="106" w:right="1276" w:firstLine="283"/>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0A7D6510" w14:textId="77777777" w:rsidR="004F75DF" w:rsidRDefault="0013698B">
      <w:pPr>
        <w:pStyle w:val="a3"/>
        <w:spacing w:line="264" w:lineRule="auto"/>
        <w:ind w:left="106" w:right="1273" w:firstLine="283"/>
      </w:pPr>
      <w:r>
        <w:t>В рабочей программе учтены все этапы российского историко-литературного процесса (от фольклора до новейшей русской литературы) и представлены</w:t>
      </w:r>
      <w:r>
        <w:rPr>
          <w:spacing w:val="40"/>
        </w:rPr>
        <w:t xml:space="preserve"> </w:t>
      </w:r>
      <w:r>
        <w:t xml:space="preserve">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w:t>
      </w:r>
      <w:r>
        <w:rPr>
          <w:spacing w:val="-2"/>
        </w:rPr>
        <w:t>обучения.</w:t>
      </w:r>
    </w:p>
    <w:p w14:paraId="079AD515" w14:textId="77777777" w:rsidR="004F75DF" w:rsidRDefault="004F75DF">
      <w:pPr>
        <w:pStyle w:val="a3"/>
        <w:spacing w:before="57"/>
        <w:ind w:left="0"/>
        <w:jc w:val="left"/>
      </w:pPr>
    </w:p>
    <w:p w14:paraId="59ED37EE" w14:textId="77777777" w:rsidR="004F75DF" w:rsidRDefault="0013698B">
      <w:pPr>
        <w:pStyle w:val="1"/>
        <w:spacing w:before="1"/>
        <w:ind w:left="390"/>
      </w:pPr>
      <w:r>
        <w:t>ЦЕЛИ</w:t>
      </w:r>
      <w:r>
        <w:rPr>
          <w:spacing w:val="-9"/>
        </w:rPr>
        <w:t xml:space="preserve"> </w:t>
      </w:r>
      <w:r>
        <w:t>ИЗУЧЕНИЯ</w:t>
      </w:r>
      <w:r>
        <w:rPr>
          <w:spacing w:val="-4"/>
        </w:rPr>
        <w:t xml:space="preserve"> </w:t>
      </w:r>
      <w:r>
        <w:rPr>
          <w:color w:val="333333"/>
        </w:rPr>
        <w:t>УЧЕБНОГО</w:t>
      </w:r>
      <w:r>
        <w:rPr>
          <w:color w:val="333333"/>
          <w:spacing w:val="-9"/>
        </w:rPr>
        <w:t xml:space="preserve"> </w:t>
      </w:r>
      <w:r>
        <w:rPr>
          <w:color w:val="333333"/>
        </w:rPr>
        <w:t>ПРЕДМЕТА</w:t>
      </w:r>
      <w:r>
        <w:rPr>
          <w:color w:val="333333"/>
          <w:spacing w:val="-7"/>
        </w:rPr>
        <w:t xml:space="preserve"> </w:t>
      </w:r>
      <w:r>
        <w:rPr>
          <w:color w:val="333333"/>
          <w:spacing w:val="-2"/>
        </w:rPr>
        <w:t>«ЛИТЕРАТУРА»</w:t>
      </w:r>
    </w:p>
    <w:p w14:paraId="7C87933A" w14:textId="77777777" w:rsidR="004F75DF" w:rsidRDefault="004F75DF">
      <w:pPr>
        <w:pStyle w:val="a3"/>
        <w:spacing w:before="85"/>
        <w:ind w:left="0"/>
        <w:jc w:val="left"/>
        <w:rPr>
          <w:b/>
        </w:rPr>
      </w:pPr>
    </w:p>
    <w:p w14:paraId="78281C3E" w14:textId="77777777" w:rsidR="004F75DF" w:rsidRDefault="0013698B">
      <w:pPr>
        <w:pStyle w:val="a3"/>
        <w:spacing w:line="264" w:lineRule="auto"/>
        <w:ind w:left="106" w:right="1267" w:firstLine="283"/>
      </w:pPr>
      <w: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35D06040" w14:textId="77777777" w:rsidR="004F75DF" w:rsidRDefault="0013698B">
      <w:pPr>
        <w:pStyle w:val="a3"/>
        <w:spacing w:before="1" w:line="264" w:lineRule="auto"/>
        <w:ind w:left="106" w:right="1268" w:firstLine="283"/>
      </w:pPr>
      <w:r>
        <w:t>Задачи, связанные с пониманием литературы как одной из основных национально-культурных ценностей народа, как особого способа познания жизни,</w:t>
      </w:r>
      <w:r>
        <w:rPr>
          <w:spacing w:val="40"/>
        </w:rPr>
        <w:t xml:space="preserve"> </w:t>
      </w:r>
      <w:r>
        <w:t>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Pr>
          <w:spacing w:val="80"/>
          <w:w w:val="150"/>
        </w:rPr>
        <w:t xml:space="preserve">  </w:t>
      </w:r>
      <w:r>
        <w:t>освоению</w:t>
      </w:r>
      <w:r>
        <w:rPr>
          <w:spacing w:val="80"/>
          <w:w w:val="150"/>
        </w:rPr>
        <w:t xml:space="preserve">  </w:t>
      </w:r>
      <w:r>
        <w:t>духовного</w:t>
      </w:r>
      <w:r>
        <w:rPr>
          <w:spacing w:val="80"/>
          <w:w w:val="150"/>
        </w:rPr>
        <w:t xml:space="preserve">  </w:t>
      </w:r>
      <w:r>
        <w:t>опыта</w:t>
      </w:r>
      <w:r>
        <w:rPr>
          <w:spacing w:val="80"/>
          <w:w w:val="150"/>
        </w:rPr>
        <w:t xml:space="preserve">  </w:t>
      </w:r>
      <w:r>
        <w:t>человечества,</w:t>
      </w:r>
      <w:r>
        <w:rPr>
          <w:spacing w:val="80"/>
          <w:w w:val="150"/>
        </w:rPr>
        <w:t xml:space="preserve">  </w:t>
      </w:r>
      <w:r>
        <w:t>национальных</w:t>
      </w:r>
      <w:r>
        <w:rPr>
          <w:spacing w:val="80"/>
          <w:w w:val="150"/>
        </w:rPr>
        <w:t xml:space="preserve">  </w:t>
      </w:r>
      <w:r>
        <w:t>и</w:t>
      </w:r>
    </w:p>
    <w:p w14:paraId="1609361E" w14:textId="77777777" w:rsidR="004F75DF" w:rsidRDefault="004F75DF">
      <w:pPr>
        <w:spacing w:line="264" w:lineRule="auto"/>
        <w:sectPr w:rsidR="004F75DF">
          <w:pgSz w:w="11910" w:h="16390"/>
          <w:pgMar w:top="980" w:right="0" w:bottom="280" w:left="460" w:header="723" w:footer="0" w:gutter="0"/>
          <w:cols w:space="720"/>
        </w:sectPr>
      </w:pPr>
    </w:p>
    <w:p w14:paraId="7A6DDF95" w14:textId="77777777" w:rsidR="004F75DF" w:rsidRDefault="0013698B">
      <w:pPr>
        <w:pStyle w:val="a3"/>
        <w:spacing w:before="277" w:line="264" w:lineRule="auto"/>
        <w:ind w:left="106" w:right="1274"/>
      </w:pPr>
      <w:r>
        <w:t>общечеловеческих культурных традиций и ценностей; формированию гуманистического мировоззрения.</w:t>
      </w:r>
    </w:p>
    <w:p w14:paraId="64274A4B" w14:textId="77777777" w:rsidR="004F75DF" w:rsidRDefault="0013698B">
      <w:pPr>
        <w:pStyle w:val="a3"/>
        <w:spacing w:line="264" w:lineRule="auto"/>
        <w:ind w:left="106" w:right="1271" w:firstLine="283"/>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w:t>
      </w:r>
      <w:r>
        <w:rPr>
          <w:spacing w:val="-2"/>
        </w:rPr>
        <w:t>культуре.</w:t>
      </w:r>
    </w:p>
    <w:p w14:paraId="525A0021" w14:textId="77777777" w:rsidR="004F75DF" w:rsidRDefault="0013698B">
      <w:pPr>
        <w:pStyle w:val="a3"/>
        <w:spacing w:before="3" w:line="264" w:lineRule="auto"/>
        <w:ind w:left="106" w:right="1268" w:firstLine="283"/>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w:t>
      </w:r>
      <w:r>
        <w:rPr>
          <w:spacing w:val="-3"/>
        </w:rPr>
        <w:t xml:space="preserve"> </w:t>
      </w:r>
      <w:r>
        <w:t>теоретико и историко-литературных</w:t>
      </w:r>
      <w:r>
        <w:rPr>
          <w:spacing w:val="-3"/>
        </w:rPr>
        <w:t xml:space="preserve"> </w:t>
      </w:r>
      <w:r>
        <w:t>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w:t>
      </w:r>
      <w:r>
        <w:rPr>
          <w:spacing w:val="-4"/>
        </w:rPr>
        <w:t xml:space="preserve"> </w:t>
      </w:r>
      <w:r>
        <w:t>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61C3C681" w14:textId="77777777" w:rsidR="004F75DF" w:rsidRDefault="0013698B">
      <w:pPr>
        <w:pStyle w:val="a3"/>
        <w:spacing w:line="264" w:lineRule="auto"/>
        <w:ind w:left="106" w:right="1268" w:firstLine="283"/>
      </w:pPr>
      <w:r>
        <w:t>Задачи, связанные с осознанием обучающимися коммуникативно-эстетических возможностей языка на основе изучения выдающихся произведений</w:t>
      </w:r>
      <w:r>
        <w:rPr>
          <w:spacing w:val="-1"/>
        </w:rPr>
        <w:t xml:space="preserve"> </w:t>
      </w:r>
      <w:r>
        <w:t>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Pr>
          <w:spacing w:val="79"/>
          <w:w w:val="150"/>
        </w:rPr>
        <w:t xml:space="preserve"> </w:t>
      </w:r>
      <w:r>
        <w:t>в</w:t>
      </w:r>
      <w:r>
        <w:rPr>
          <w:spacing w:val="79"/>
          <w:w w:val="150"/>
        </w:rPr>
        <w:t xml:space="preserve"> </w:t>
      </w:r>
      <w:r>
        <w:t>том</w:t>
      </w:r>
      <w:r>
        <w:rPr>
          <w:spacing w:val="77"/>
          <w:w w:val="150"/>
        </w:rPr>
        <w:t xml:space="preserve"> </w:t>
      </w:r>
      <w:r>
        <w:t>числе</w:t>
      </w:r>
      <w:r>
        <w:rPr>
          <w:spacing w:val="77"/>
          <w:w w:val="150"/>
        </w:rPr>
        <w:t xml:space="preserve"> </w:t>
      </w:r>
      <w:r>
        <w:t>наизусть,</w:t>
      </w:r>
      <w:r>
        <w:rPr>
          <w:spacing w:val="80"/>
          <w:w w:val="150"/>
        </w:rPr>
        <w:t xml:space="preserve"> </w:t>
      </w:r>
      <w:r>
        <w:t>владеть</w:t>
      </w:r>
      <w:r>
        <w:rPr>
          <w:spacing w:val="74"/>
          <w:w w:val="150"/>
        </w:rPr>
        <w:t xml:space="preserve"> </w:t>
      </w:r>
      <w:r>
        <w:t>различными</w:t>
      </w:r>
      <w:r>
        <w:rPr>
          <w:spacing w:val="80"/>
          <w:w w:val="150"/>
        </w:rPr>
        <w:t xml:space="preserve"> </w:t>
      </w:r>
      <w:r>
        <w:t>видами</w:t>
      </w:r>
      <w:r>
        <w:rPr>
          <w:spacing w:val="76"/>
          <w:w w:val="150"/>
        </w:rPr>
        <w:t xml:space="preserve"> </w:t>
      </w:r>
      <w:r>
        <w:t>пересказа,</w:t>
      </w:r>
    </w:p>
    <w:p w14:paraId="2EA33EDF" w14:textId="77777777" w:rsidR="004F75DF" w:rsidRDefault="004F75DF">
      <w:pPr>
        <w:spacing w:line="264" w:lineRule="auto"/>
        <w:sectPr w:rsidR="004F75DF">
          <w:pgSz w:w="11910" w:h="16390"/>
          <w:pgMar w:top="980" w:right="0" w:bottom="280" w:left="460" w:header="723" w:footer="0" w:gutter="0"/>
          <w:cols w:space="720"/>
        </w:sectPr>
      </w:pPr>
    </w:p>
    <w:p w14:paraId="47AFBC17" w14:textId="77777777" w:rsidR="004F75DF" w:rsidRDefault="0013698B">
      <w:pPr>
        <w:pStyle w:val="a3"/>
        <w:spacing w:before="277" w:line="264" w:lineRule="auto"/>
        <w:ind w:left="106" w:right="1123"/>
        <w:jc w:val="left"/>
      </w:pPr>
      <w:r>
        <w:t>участвовать</w:t>
      </w:r>
      <w:r>
        <w:rPr>
          <w:spacing w:val="40"/>
        </w:rPr>
        <w:t xml:space="preserve"> </w:t>
      </w:r>
      <w:r>
        <w:t>в</w:t>
      </w:r>
      <w:r>
        <w:rPr>
          <w:spacing w:val="40"/>
        </w:rPr>
        <w:t xml:space="preserve"> </w:t>
      </w:r>
      <w:r>
        <w:t>учебном</w:t>
      </w:r>
      <w:r>
        <w:rPr>
          <w:spacing w:val="40"/>
        </w:rPr>
        <w:t xml:space="preserve"> </w:t>
      </w:r>
      <w:r>
        <w:t>диалоге,</w:t>
      </w:r>
      <w:r>
        <w:rPr>
          <w:spacing w:val="40"/>
        </w:rPr>
        <w:t xml:space="preserve"> </w:t>
      </w:r>
      <w:r>
        <w:t>адекватно</w:t>
      </w:r>
      <w:r>
        <w:rPr>
          <w:spacing w:val="40"/>
        </w:rPr>
        <w:t xml:space="preserve"> </w:t>
      </w:r>
      <w:r>
        <w:t>воспринимая</w:t>
      </w:r>
      <w:r>
        <w:rPr>
          <w:spacing w:val="40"/>
        </w:rPr>
        <w:t xml:space="preserve"> </w:t>
      </w:r>
      <w:r>
        <w:t>чужую</w:t>
      </w:r>
      <w:r>
        <w:rPr>
          <w:spacing w:val="40"/>
        </w:rPr>
        <w:t xml:space="preserve"> </w:t>
      </w:r>
      <w:r>
        <w:t>точку</w:t>
      </w:r>
      <w:r>
        <w:rPr>
          <w:spacing w:val="40"/>
        </w:rPr>
        <w:t xml:space="preserve"> </w:t>
      </w:r>
      <w:r>
        <w:t>зрения</w:t>
      </w:r>
      <w:r>
        <w:rPr>
          <w:spacing w:val="40"/>
        </w:rPr>
        <w:t xml:space="preserve"> </w:t>
      </w:r>
      <w:r>
        <w:t>и</w:t>
      </w:r>
      <w:r>
        <w:rPr>
          <w:spacing w:val="40"/>
        </w:rPr>
        <w:t xml:space="preserve"> </w:t>
      </w:r>
      <w:r>
        <w:t>аргументированно отстаивая свою.</w:t>
      </w:r>
    </w:p>
    <w:p w14:paraId="3BCF9858" w14:textId="77777777" w:rsidR="004F75DF" w:rsidRDefault="004F75DF">
      <w:pPr>
        <w:pStyle w:val="a3"/>
        <w:spacing w:before="59"/>
        <w:ind w:left="0"/>
        <w:jc w:val="left"/>
      </w:pPr>
    </w:p>
    <w:p w14:paraId="26144794" w14:textId="77777777" w:rsidR="004F75DF" w:rsidRDefault="0013698B">
      <w:pPr>
        <w:pStyle w:val="1"/>
        <w:spacing w:before="1"/>
        <w:ind w:left="390"/>
      </w:pPr>
      <w:r>
        <w:t>МЕСТО</w:t>
      </w:r>
      <w:r>
        <w:rPr>
          <w:spacing w:val="-10"/>
        </w:rPr>
        <w:t xml:space="preserve"> </w:t>
      </w:r>
      <w:r>
        <w:t>УЧЕБНОГО</w:t>
      </w:r>
      <w:r>
        <w:rPr>
          <w:spacing w:val="-10"/>
        </w:rPr>
        <w:t xml:space="preserve"> </w:t>
      </w:r>
      <w:r>
        <w:t>ПРЕДМЕТА</w:t>
      </w:r>
      <w:r>
        <w:rPr>
          <w:spacing w:val="-9"/>
        </w:rPr>
        <w:t xml:space="preserve"> </w:t>
      </w:r>
      <w:r>
        <w:t>«ЛИТЕРАТУРА»</w:t>
      </w:r>
      <w:r>
        <w:rPr>
          <w:spacing w:val="-9"/>
        </w:rPr>
        <w:t xml:space="preserve"> </w:t>
      </w:r>
      <w:r>
        <w:t>В</w:t>
      </w:r>
      <w:r>
        <w:rPr>
          <w:spacing w:val="-12"/>
        </w:rPr>
        <w:t xml:space="preserve"> </w:t>
      </w:r>
      <w:r>
        <w:t>УЧЕБНОМ</w:t>
      </w:r>
      <w:r>
        <w:rPr>
          <w:spacing w:val="-5"/>
        </w:rPr>
        <w:t xml:space="preserve"> </w:t>
      </w:r>
      <w:r>
        <w:rPr>
          <w:spacing w:val="-2"/>
        </w:rPr>
        <w:t>ПЛАНЕ</w:t>
      </w:r>
    </w:p>
    <w:p w14:paraId="730AC9E9" w14:textId="77777777" w:rsidR="004F75DF" w:rsidRDefault="004F75DF">
      <w:pPr>
        <w:pStyle w:val="a3"/>
        <w:spacing w:before="80"/>
        <w:ind w:left="0"/>
        <w:jc w:val="left"/>
        <w:rPr>
          <w:b/>
        </w:rPr>
      </w:pPr>
    </w:p>
    <w:p w14:paraId="7FF0E4FB" w14:textId="77777777" w:rsidR="004F75DF" w:rsidRDefault="0013698B">
      <w:pPr>
        <w:pStyle w:val="a3"/>
        <w:spacing w:before="1" w:line="264" w:lineRule="auto"/>
        <w:ind w:left="106" w:right="1281" w:firstLine="283"/>
      </w:pPr>
      <w:r>
        <w:t>В</w:t>
      </w:r>
      <w:r>
        <w:rPr>
          <w:spacing w:val="-4"/>
        </w:rPr>
        <w:t xml:space="preserve"> </w:t>
      </w:r>
      <w:r>
        <w:t>5, 6, 9</w:t>
      </w:r>
      <w:r>
        <w:rPr>
          <w:spacing w:val="-1"/>
        </w:rPr>
        <w:t xml:space="preserve"> </w:t>
      </w:r>
      <w:r>
        <w:t>классах</w:t>
      </w:r>
      <w:r>
        <w:rPr>
          <w:spacing w:val="-5"/>
        </w:rPr>
        <w:t xml:space="preserve"> </w:t>
      </w:r>
      <w:r>
        <w:t>на изучение предмета отводится 3</w:t>
      </w:r>
      <w:r>
        <w:rPr>
          <w:spacing w:val="-1"/>
        </w:rPr>
        <w:t xml:space="preserve"> </w:t>
      </w:r>
      <w:r>
        <w:t>часа в</w:t>
      </w:r>
      <w:r>
        <w:rPr>
          <w:spacing w:val="-2"/>
        </w:rPr>
        <w:t xml:space="preserve"> </w:t>
      </w:r>
      <w:r>
        <w:t>неделю, в</w:t>
      </w:r>
      <w:r>
        <w:rPr>
          <w:spacing w:val="-2"/>
        </w:rPr>
        <w:t xml:space="preserve"> </w:t>
      </w:r>
      <w:r>
        <w:t>7</w:t>
      </w:r>
      <w:r>
        <w:rPr>
          <w:spacing w:val="-1"/>
        </w:rPr>
        <w:t xml:space="preserve"> </w:t>
      </w:r>
      <w:r>
        <w:t>и 8</w:t>
      </w:r>
      <w:r>
        <w:rPr>
          <w:spacing w:val="-1"/>
        </w:rPr>
        <w:t xml:space="preserve"> </w:t>
      </w:r>
      <w:r>
        <w:t>классах – 2 часа в неделю. Суммарно изучение литературы в основной школе по программам основного общего образования рассчитано на 442 часа.</w:t>
      </w:r>
    </w:p>
    <w:p w14:paraId="578D5C68" w14:textId="77777777" w:rsidR="004F75DF" w:rsidRDefault="004F75DF">
      <w:pPr>
        <w:spacing w:line="264" w:lineRule="auto"/>
        <w:sectPr w:rsidR="004F75DF">
          <w:pgSz w:w="11910" w:h="16390"/>
          <w:pgMar w:top="980" w:right="0" w:bottom="280" w:left="460" w:header="723" w:footer="0" w:gutter="0"/>
          <w:cols w:space="720"/>
        </w:sectPr>
      </w:pPr>
    </w:p>
    <w:p w14:paraId="651ED8EC" w14:textId="77777777" w:rsidR="004F75DF" w:rsidRDefault="0013698B">
      <w:pPr>
        <w:pStyle w:val="1"/>
        <w:spacing w:before="282" w:line="525" w:lineRule="auto"/>
        <w:ind w:left="390" w:right="5602"/>
      </w:pPr>
      <w:r>
        <w:t>СОДЕРЖАНИЕ</w:t>
      </w:r>
      <w:r>
        <w:rPr>
          <w:spacing w:val="-18"/>
        </w:rPr>
        <w:t xml:space="preserve"> </w:t>
      </w:r>
      <w:r>
        <w:t>УЧЕБНОГО</w:t>
      </w:r>
      <w:r>
        <w:rPr>
          <w:spacing w:val="-17"/>
        </w:rPr>
        <w:t xml:space="preserve"> </w:t>
      </w:r>
      <w:r>
        <w:t>ПРЕДМЕТА 5 КЛАСС</w:t>
      </w:r>
    </w:p>
    <w:p w14:paraId="6B74B916" w14:textId="77777777" w:rsidR="004F75DF" w:rsidRDefault="0013698B">
      <w:pPr>
        <w:pStyle w:val="2"/>
        <w:spacing w:before="6"/>
        <w:ind w:left="390"/>
        <w:jc w:val="left"/>
      </w:pPr>
      <w:r>
        <w:rPr>
          <w:spacing w:val="-2"/>
        </w:rPr>
        <w:t>Мифология.</w:t>
      </w:r>
    </w:p>
    <w:p w14:paraId="77ED7BA6" w14:textId="77777777" w:rsidR="004F75DF" w:rsidRDefault="0013698B">
      <w:pPr>
        <w:pStyle w:val="a3"/>
        <w:spacing w:before="28"/>
        <w:ind w:left="390"/>
        <w:jc w:val="left"/>
      </w:pPr>
      <w:r>
        <w:t>Мифы</w:t>
      </w:r>
      <w:r>
        <w:rPr>
          <w:spacing w:val="-6"/>
        </w:rPr>
        <w:t xml:space="preserve"> </w:t>
      </w:r>
      <w:r>
        <w:t>народов</w:t>
      </w:r>
      <w:r>
        <w:rPr>
          <w:spacing w:val="-7"/>
        </w:rPr>
        <w:t xml:space="preserve"> </w:t>
      </w:r>
      <w:r>
        <w:t>России</w:t>
      </w:r>
      <w:r>
        <w:rPr>
          <w:spacing w:val="-6"/>
        </w:rPr>
        <w:t xml:space="preserve"> </w:t>
      </w:r>
      <w:r>
        <w:t>и</w:t>
      </w:r>
      <w:r>
        <w:rPr>
          <w:spacing w:val="-6"/>
        </w:rPr>
        <w:t xml:space="preserve"> </w:t>
      </w:r>
      <w:r>
        <w:rPr>
          <w:spacing w:val="-2"/>
        </w:rPr>
        <w:t>мира.</w:t>
      </w:r>
    </w:p>
    <w:p w14:paraId="6CAD767B" w14:textId="77777777" w:rsidR="004F75DF" w:rsidRDefault="0013698B">
      <w:pPr>
        <w:pStyle w:val="a3"/>
        <w:spacing w:before="34" w:line="261" w:lineRule="auto"/>
        <w:ind w:left="106" w:right="1123" w:firstLine="283"/>
        <w:jc w:val="left"/>
      </w:pPr>
      <w:r>
        <w:rPr>
          <w:b/>
        </w:rPr>
        <w:t>Фольклор.</w:t>
      </w:r>
      <w:r>
        <w:rPr>
          <w:b/>
          <w:spacing w:val="80"/>
        </w:rPr>
        <w:t xml:space="preserve"> </w:t>
      </w:r>
      <w:r>
        <w:t>Малые</w:t>
      </w:r>
      <w:r>
        <w:rPr>
          <w:spacing w:val="80"/>
        </w:rPr>
        <w:t xml:space="preserve"> </w:t>
      </w:r>
      <w:r>
        <w:t>жанры:</w:t>
      </w:r>
      <w:r>
        <w:rPr>
          <w:spacing w:val="80"/>
        </w:rPr>
        <w:t xml:space="preserve"> </w:t>
      </w:r>
      <w:r>
        <w:t>пословицы,</w:t>
      </w:r>
      <w:r>
        <w:rPr>
          <w:spacing w:val="80"/>
        </w:rPr>
        <w:t xml:space="preserve"> </w:t>
      </w:r>
      <w:r>
        <w:t>поговорки,</w:t>
      </w:r>
      <w:r>
        <w:rPr>
          <w:spacing w:val="80"/>
        </w:rPr>
        <w:t xml:space="preserve"> </w:t>
      </w:r>
      <w:r>
        <w:t>загадки.</w:t>
      </w:r>
      <w:r>
        <w:rPr>
          <w:spacing w:val="80"/>
        </w:rPr>
        <w:t xml:space="preserve"> </w:t>
      </w:r>
      <w:r>
        <w:t>Сказки</w:t>
      </w:r>
      <w:r>
        <w:rPr>
          <w:spacing w:val="80"/>
        </w:rPr>
        <w:t xml:space="preserve"> </w:t>
      </w:r>
      <w:r>
        <w:t>народов России и народов мира (не менее трёх).</w:t>
      </w:r>
    </w:p>
    <w:p w14:paraId="55A72B2B" w14:textId="77777777" w:rsidR="004F75DF" w:rsidRDefault="0013698B">
      <w:pPr>
        <w:spacing w:before="4" w:line="264" w:lineRule="auto"/>
        <w:ind w:left="106" w:right="1123" w:firstLine="283"/>
        <w:rPr>
          <w:sz w:val="28"/>
        </w:rPr>
      </w:pPr>
      <w:r>
        <w:rPr>
          <w:b/>
          <w:sz w:val="28"/>
        </w:rPr>
        <w:t>Литература</w:t>
      </w:r>
      <w:r>
        <w:rPr>
          <w:b/>
          <w:spacing w:val="-1"/>
          <w:sz w:val="28"/>
        </w:rPr>
        <w:t xml:space="preserve"> </w:t>
      </w:r>
      <w:r>
        <w:rPr>
          <w:b/>
          <w:sz w:val="28"/>
        </w:rPr>
        <w:t>первой</w:t>
      </w:r>
      <w:r>
        <w:rPr>
          <w:b/>
          <w:spacing w:val="-3"/>
          <w:sz w:val="28"/>
        </w:rPr>
        <w:t xml:space="preserve"> </w:t>
      </w:r>
      <w:r>
        <w:rPr>
          <w:b/>
          <w:sz w:val="28"/>
        </w:rPr>
        <w:t>половины</w:t>
      </w:r>
      <w:r>
        <w:rPr>
          <w:b/>
          <w:spacing w:val="-2"/>
          <w:sz w:val="28"/>
        </w:rPr>
        <w:t xml:space="preserve"> </w:t>
      </w:r>
      <w:r>
        <w:rPr>
          <w:b/>
          <w:sz w:val="28"/>
        </w:rPr>
        <w:t>XIX века</w:t>
      </w:r>
      <w:r>
        <w:rPr>
          <w:b/>
          <w:spacing w:val="-1"/>
          <w:sz w:val="28"/>
        </w:rPr>
        <w:t xml:space="preserve"> </w:t>
      </w:r>
      <w:r>
        <w:rPr>
          <w:b/>
          <w:sz w:val="28"/>
        </w:rPr>
        <w:t>И. А.</w:t>
      </w:r>
      <w:r>
        <w:rPr>
          <w:b/>
          <w:spacing w:val="-3"/>
          <w:sz w:val="28"/>
        </w:rPr>
        <w:t xml:space="preserve"> </w:t>
      </w:r>
      <w:r>
        <w:rPr>
          <w:b/>
          <w:sz w:val="28"/>
        </w:rPr>
        <w:t xml:space="preserve">Крылов. </w:t>
      </w:r>
      <w:r>
        <w:rPr>
          <w:sz w:val="28"/>
        </w:rPr>
        <w:t>Басни (три</w:t>
      </w:r>
      <w:r>
        <w:rPr>
          <w:spacing w:val="-1"/>
          <w:sz w:val="28"/>
        </w:rPr>
        <w:t xml:space="preserve"> </w:t>
      </w:r>
      <w:r>
        <w:rPr>
          <w:sz w:val="28"/>
        </w:rPr>
        <w:t>по</w:t>
      </w:r>
      <w:r>
        <w:rPr>
          <w:spacing w:val="-1"/>
          <w:sz w:val="28"/>
        </w:rPr>
        <w:t xml:space="preserve"> </w:t>
      </w:r>
      <w:r>
        <w:rPr>
          <w:sz w:val="28"/>
        </w:rPr>
        <w:t>выбору). Например,</w:t>
      </w:r>
      <w:r>
        <w:rPr>
          <w:spacing w:val="19"/>
          <w:sz w:val="28"/>
        </w:rPr>
        <w:t xml:space="preserve"> </w:t>
      </w:r>
      <w:r>
        <w:rPr>
          <w:sz w:val="28"/>
        </w:rPr>
        <w:t>«Волк</w:t>
      </w:r>
      <w:r>
        <w:rPr>
          <w:spacing w:val="15"/>
          <w:sz w:val="28"/>
        </w:rPr>
        <w:t xml:space="preserve"> </w:t>
      </w:r>
      <w:r>
        <w:rPr>
          <w:sz w:val="28"/>
        </w:rPr>
        <w:t>на</w:t>
      </w:r>
      <w:r>
        <w:rPr>
          <w:spacing w:val="18"/>
          <w:sz w:val="28"/>
        </w:rPr>
        <w:t xml:space="preserve"> </w:t>
      </w:r>
      <w:r>
        <w:rPr>
          <w:sz w:val="28"/>
        </w:rPr>
        <w:t>псарне»,</w:t>
      </w:r>
      <w:r>
        <w:rPr>
          <w:spacing w:val="22"/>
          <w:sz w:val="28"/>
        </w:rPr>
        <w:t xml:space="preserve"> </w:t>
      </w:r>
      <w:r>
        <w:rPr>
          <w:sz w:val="28"/>
        </w:rPr>
        <w:t>«Листы</w:t>
      </w:r>
      <w:r>
        <w:rPr>
          <w:spacing w:val="17"/>
          <w:sz w:val="28"/>
        </w:rPr>
        <w:t xml:space="preserve"> </w:t>
      </w:r>
      <w:r>
        <w:rPr>
          <w:sz w:val="28"/>
        </w:rPr>
        <w:t>и</w:t>
      </w:r>
      <w:r>
        <w:rPr>
          <w:spacing w:val="21"/>
          <w:sz w:val="28"/>
        </w:rPr>
        <w:t xml:space="preserve"> </w:t>
      </w:r>
      <w:r>
        <w:rPr>
          <w:sz w:val="28"/>
        </w:rPr>
        <w:t>Корни»,</w:t>
      </w:r>
      <w:r>
        <w:rPr>
          <w:spacing w:val="19"/>
          <w:sz w:val="28"/>
        </w:rPr>
        <w:t xml:space="preserve"> </w:t>
      </w:r>
      <w:r>
        <w:rPr>
          <w:sz w:val="28"/>
        </w:rPr>
        <w:t>«Свинья</w:t>
      </w:r>
      <w:r>
        <w:rPr>
          <w:spacing w:val="18"/>
          <w:sz w:val="28"/>
        </w:rPr>
        <w:t xml:space="preserve"> </w:t>
      </w:r>
      <w:r>
        <w:rPr>
          <w:sz w:val="28"/>
        </w:rPr>
        <w:t>под</w:t>
      </w:r>
      <w:r>
        <w:rPr>
          <w:spacing w:val="19"/>
          <w:sz w:val="28"/>
        </w:rPr>
        <w:t xml:space="preserve"> </w:t>
      </w:r>
      <w:r>
        <w:rPr>
          <w:sz w:val="28"/>
        </w:rPr>
        <w:t>Дубом»,</w:t>
      </w:r>
      <w:r>
        <w:rPr>
          <w:spacing w:val="22"/>
          <w:sz w:val="28"/>
        </w:rPr>
        <w:t xml:space="preserve"> </w:t>
      </w:r>
      <w:r>
        <w:rPr>
          <w:spacing w:val="-2"/>
          <w:sz w:val="28"/>
        </w:rPr>
        <w:t>«Квартет»,</w:t>
      </w:r>
    </w:p>
    <w:p w14:paraId="092FEC69" w14:textId="77777777" w:rsidR="004F75DF" w:rsidRDefault="0013698B">
      <w:pPr>
        <w:pStyle w:val="a3"/>
        <w:spacing w:before="2"/>
        <w:ind w:left="106"/>
        <w:jc w:val="left"/>
      </w:pPr>
      <w:r>
        <w:t>«Осёл</w:t>
      </w:r>
      <w:r>
        <w:rPr>
          <w:spacing w:val="-6"/>
        </w:rPr>
        <w:t xml:space="preserve"> </w:t>
      </w:r>
      <w:r>
        <w:t>и</w:t>
      </w:r>
      <w:r>
        <w:rPr>
          <w:spacing w:val="-6"/>
        </w:rPr>
        <w:t xml:space="preserve"> </w:t>
      </w:r>
      <w:r>
        <w:t>Соловей»,</w:t>
      </w:r>
      <w:r>
        <w:rPr>
          <w:spacing w:val="-4"/>
        </w:rPr>
        <w:t xml:space="preserve"> </w:t>
      </w:r>
      <w:r>
        <w:t>«Ворона</w:t>
      </w:r>
      <w:r>
        <w:rPr>
          <w:spacing w:val="-5"/>
        </w:rPr>
        <w:t xml:space="preserve"> </w:t>
      </w:r>
      <w:r>
        <w:t>и</w:t>
      </w:r>
      <w:r>
        <w:rPr>
          <w:spacing w:val="-6"/>
        </w:rPr>
        <w:t xml:space="preserve"> </w:t>
      </w:r>
      <w:r>
        <w:rPr>
          <w:spacing w:val="-2"/>
        </w:rPr>
        <w:t>Лисица».</w:t>
      </w:r>
    </w:p>
    <w:p w14:paraId="0E8D3F2E" w14:textId="77777777" w:rsidR="004F75DF" w:rsidRDefault="0013698B">
      <w:pPr>
        <w:pStyle w:val="a3"/>
        <w:spacing w:before="33"/>
        <w:ind w:left="390"/>
        <w:jc w:val="left"/>
      </w:pPr>
      <w:r>
        <w:rPr>
          <w:b/>
        </w:rPr>
        <w:t>А.</w:t>
      </w:r>
      <w:r>
        <w:rPr>
          <w:b/>
          <w:spacing w:val="4"/>
        </w:rPr>
        <w:t xml:space="preserve"> </w:t>
      </w:r>
      <w:r>
        <w:rPr>
          <w:b/>
        </w:rPr>
        <w:t>С.</w:t>
      </w:r>
      <w:r>
        <w:rPr>
          <w:b/>
          <w:spacing w:val="5"/>
        </w:rPr>
        <w:t xml:space="preserve"> </w:t>
      </w:r>
      <w:r>
        <w:rPr>
          <w:b/>
        </w:rPr>
        <w:t>Пушкин.</w:t>
      </w:r>
      <w:r>
        <w:rPr>
          <w:b/>
          <w:spacing w:val="5"/>
        </w:rPr>
        <w:t xml:space="preserve"> </w:t>
      </w:r>
      <w:r>
        <w:t>Стихотворения</w:t>
      </w:r>
      <w:r>
        <w:rPr>
          <w:spacing w:val="9"/>
        </w:rPr>
        <w:t xml:space="preserve"> </w:t>
      </w:r>
      <w:r>
        <w:t>(не</w:t>
      </w:r>
      <w:r>
        <w:rPr>
          <w:spacing w:val="3"/>
        </w:rPr>
        <w:t xml:space="preserve"> </w:t>
      </w:r>
      <w:r>
        <w:t>менее</w:t>
      </w:r>
      <w:r>
        <w:rPr>
          <w:spacing w:val="3"/>
        </w:rPr>
        <w:t xml:space="preserve"> </w:t>
      </w:r>
      <w:r>
        <w:t>трёх).</w:t>
      </w:r>
      <w:r>
        <w:rPr>
          <w:spacing w:val="8"/>
        </w:rPr>
        <w:t xml:space="preserve"> </w:t>
      </w:r>
      <w:r>
        <w:t>«Зимнее</w:t>
      </w:r>
      <w:r>
        <w:rPr>
          <w:spacing w:val="7"/>
        </w:rPr>
        <w:t xml:space="preserve"> </w:t>
      </w:r>
      <w:r>
        <w:t>утро»,</w:t>
      </w:r>
      <w:r>
        <w:rPr>
          <w:spacing w:val="8"/>
        </w:rPr>
        <w:t xml:space="preserve"> </w:t>
      </w:r>
      <w:r>
        <w:t>«Зимний</w:t>
      </w:r>
      <w:r>
        <w:rPr>
          <w:spacing w:val="6"/>
        </w:rPr>
        <w:t xml:space="preserve"> </w:t>
      </w:r>
      <w:r>
        <w:rPr>
          <w:spacing w:val="-2"/>
        </w:rPr>
        <w:t>вечер»,</w:t>
      </w:r>
    </w:p>
    <w:p w14:paraId="5BBD82AE" w14:textId="77777777" w:rsidR="004F75DF" w:rsidRDefault="0013698B">
      <w:pPr>
        <w:pStyle w:val="a3"/>
        <w:spacing w:before="28"/>
        <w:ind w:left="106"/>
        <w:jc w:val="left"/>
      </w:pPr>
      <w:r>
        <w:t>«Няне»</w:t>
      </w:r>
      <w:r>
        <w:rPr>
          <w:spacing w:val="-9"/>
        </w:rPr>
        <w:t xml:space="preserve"> </w:t>
      </w:r>
      <w:r>
        <w:t>и</w:t>
      </w:r>
      <w:r>
        <w:rPr>
          <w:spacing w:val="-4"/>
        </w:rPr>
        <w:t xml:space="preserve"> </w:t>
      </w:r>
      <w:r>
        <w:t>др. «Сказка</w:t>
      </w:r>
      <w:r>
        <w:rPr>
          <w:spacing w:val="-4"/>
        </w:rPr>
        <w:t xml:space="preserve"> </w:t>
      </w:r>
      <w:r>
        <w:t>о</w:t>
      </w:r>
      <w:r>
        <w:rPr>
          <w:spacing w:val="-5"/>
        </w:rPr>
        <w:t xml:space="preserve"> </w:t>
      </w:r>
      <w:r>
        <w:t>мёртвой</w:t>
      </w:r>
      <w:r>
        <w:rPr>
          <w:spacing w:val="-4"/>
        </w:rPr>
        <w:t xml:space="preserve"> </w:t>
      </w:r>
      <w:r>
        <w:t>царевне</w:t>
      </w:r>
      <w:r>
        <w:rPr>
          <w:spacing w:val="1"/>
        </w:rPr>
        <w:t xml:space="preserve"> </w:t>
      </w:r>
      <w:r>
        <w:t>и</w:t>
      </w:r>
      <w:r>
        <w:rPr>
          <w:spacing w:val="-5"/>
        </w:rPr>
        <w:t xml:space="preserve"> </w:t>
      </w:r>
      <w:r>
        <w:t>о</w:t>
      </w:r>
      <w:r>
        <w:rPr>
          <w:spacing w:val="-5"/>
        </w:rPr>
        <w:t xml:space="preserve"> </w:t>
      </w:r>
      <w:r>
        <w:t>семи</w:t>
      </w:r>
      <w:r>
        <w:rPr>
          <w:spacing w:val="-4"/>
        </w:rPr>
        <w:t xml:space="preserve"> </w:t>
      </w:r>
      <w:r>
        <w:rPr>
          <w:spacing w:val="-2"/>
        </w:rPr>
        <w:t>богатырях».</w:t>
      </w:r>
    </w:p>
    <w:p w14:paraId="104B252E" w14:textId="77777777" w:rsidR="004F75DF" w:rsidRDefault="0013698B">
      <w:pPr>
        <w:spacing w:before="34"/>
        <w:ind w:left="390"/>
        <w:rPr>
          <w:sz w:val="28"/>
        </w:rPr>
      </w:pPr>
      <w:r>
        <w:rPr>
          <w:b/>
          <w:sz w:val="28"/>
        </w:rPr>
        <w:t>М.</w:t>
      </w:r>
      <w:r>
        <w:rPr>
          <w:b/>
          <w:spacing w:val="-12"/>
          <w:sz w:val="28"/>
        </w:rPr>
        <w:t xml:space="preserve"> </w:t>
      </w:r>
      <w:r>
        <w:rPr>
          <w:b/>
          <w:sz w:val="28"/>
        </w:rPr>
        <w:t>Ю.</w:t>
      </w:r>
      <w:r>
        <w:rPr>
          <w:b/>
          <w:spacing w:val="-7"/>
          <w:sz w:val="28"/>
        </w:rPr>
        <w:t xml:space="preserve"> </w:t>
      </w:r>
      <w:r>
        <w:rPr>
          <w:b/>
          <w:sz w:val="28"/>
        </w:rPr>
        <w:t>Лермонтов.</w:t>
      </w:r>
      <w:r>
        <w:rPr>
          <w:b/>
          <w:spacing w:val="-5"/>
          <w:sz w:val="28"/>
        </w:rPr>
        <w:t xml:space="preserve"> </w:t>
      </w:r>
      <w:r>
        <w:rPr>
          <w:sz w:val="28"/>
        </w:rPr>
        <w:t>Стихотворение</w:t>
      </w:r>
      <w:r>
        <w:rPr>
          <w:spacing w:val="-5"/>
          <w:sz w:val="28"/>
        </w:rPr>
        <w:t xml:space="preserve"> </w:t>
      </w:r>
      <w:r>
        <w:rPr>
          <w:spacing w:val="-2"/>
          <w:sz w:val="28"/>
        </w:rPr>
        <w:t>«Бородино».</w:t>
      </w:r>
    </w:p>
    <w:p w14:paraId="2DDE12A1" w14:textId="77777777" w:rsidR="004F75DF" w:rsidRDefault="0013698B">
      <w:pPr>
        <w:pStyle w:val="a3"/>
        <w:spacing w:before="33" w:line="264" w:lineRule="auto"/>
        <w:ind w:left="106" w:right="1123" w:firstLine="283"/>
        <w:jc w:val="left"/>
      </w:pPr>
      <w:r>
        <w:rPr>
          <w:b/>
        </w:rPr>
        <w:t xml:space="preserve">Н. В. Гоголь. </w:t>
      </w:r>
      <w:r>
        <w:t>Повесть «Ночь перед Рождеством»</w:t>
      </w:r>
      <w:r>
        <w:rPr>
          <w:spacing w:val="-1"/>
        </w:rPr>
        <w:t xml:space="preserve"> </w:t>
      </w:r>
      <w:r>
        <w:t>из сборника «Вечера на хуторе близ Диканьки».</w:t>
      </w:r>
    </w:p>
    <w:p w14:paraId="3B7D77D1" w14:textId="77777777" w:rsidR="004F75DF" w:rsidRDefault="0013698B">
      <w:pPr>
        <w:spacing w:before="3" w:line="261" w:lineRule="auto"/>
        <w:ind w:left="390" w:right="5726"/>
        <w:rPr>
          <w:sz w:val="28"/>
        </w:rPr>
      </w:pPr>
      <w:r>
        <w:rPr>
          <w:b/>
          <w:sz w:val="28"/>
        </w:rPr>
        <w:t>Литература</w:t>
      </w:r>
      <w:r>
        <w:rPr>
          <w:b/>
          <w:spacing w:val="-10"/>
          <w:sz w:val="28"/>
        </w:rPr>
        <w:t xml:space="preserve"> </w:t>
      </w:r>
      <w:r>
        <w:rPr>
          <w:b/>
          <w:sz w:val="28"/>
        </w:rPr>
        <w:t>второй</w:t>
      </w:r>
      <w:r>
        <w:rPr>
          <w:b/>
          <w:spacing w:val="-12"/>
          <w:sz w:val="28"/>
        </w:rPr>
        <w:t xml:space="preserve"> </w:t>
      </w:r>
      <w:r>
        <w:rPr>
          <w:b/>
          <w:sz w:val="28"/>
        </w:rPr>
        <w:t>половины</w:t>
      </w:r>
      <w:r>
        <w:rPr>
          <w:b/>
          <w:spacing w:val="-11"/>
          <w:sz w:val="28"/>
        </w:rPr>
        <w:t xml:space="preserve"> </w:t>
      </w:r>
      <w:r>
        <w:rPr>
          <w:b/>
          <w:sz w:val="28"/>
        </w:rPr>
        <w:t>XIX</w:t>
      </w:r>
      <w:r>
        <w:rPr>
          <w:b/>
          <w:spacing w:val="-9"/>
          <w:sz w:val="28"/>
        </w:rPr>
        <w:t xml:space="preserve"> </w:t>
      </w:r>
      <w:r>
        <w:rPr>
          <w:b/>
          <w:sz w:val="28"/>
        </w:rPr>
        <w:t xml:space="preserve">века. И. С. Тургенев. </w:t>
      </w:r>
      <w:r>
        <w:rPr>
          <w:sz w:val="28"/>
        </w:rPr>
        <w:t>Рассказ «Муму».</w:t>
      </w:r>
    </w:p>
    <w:p w14:paraId="576A51C9" w14:textId="77777777" w:rsidR="004F75DF" w:rsidRDefault="0013698B">
      <w:pPr>
        <w:tabs>
          <w:tab w:val="left" w:pos="902"/>
          <w:tab w:val="left" w:pos="1401"/>
          <w:tab w:val="left" w:pos="2906"/>
          <w:tab w:val="left" w:pos="4956"/>
          <w:tab w:val="left" w:pos="5555"/>
          <w:tab w:val="left" w:pos="6480"/>
          <w:tab w:val="left" w:pos="7420"/>
          <w:tab w:val="left" w:pos="9415"/>
        </w:tabs>
        <w:spacing w:before="4"/>
        <w:ind w:left="390"/>
        <w:rPr>
          <w:sz w:val="28"/>
        </w:rPr>
      </w:pPr>
      <w:r>
        <w:rPr>
          <w:b/>
          <w:spacing w:val="-5"/>
          <w:sz w:val="28"/>
        </w:rPr>
        <w:t>Н.</w:t>
      </w:r>
      <w:r>
        <w:rPr>
          <w:b/>
          <w:sz w:val="28"/>
        </w:rPr>
        <w:tab/>
      </w:r>
      <w:r>
        <w:rPr>
          <w:b/>
          <w:spacing w:val="-5"/>
          <w:sz w:val="28"/>
        </w:rPr>
        <w:t>А.</w:t>
      </w:r>
      <w:r>
        <w:rPr>
          <w:b/>
          <w:sz w:val="28"/>
        </w:rPr>
        <w:tab/>
      </w:r>
      <w:r>
        <w:rPr>
          <w:b/>
          <w:spacing w:val="-2"/>
          <w:sz w:val="28"/>
        </w:rPr>
        <w:t>Некрасов.</w:t>
      </w:r>
      <w:r>
        <w:rPr>
          <w:b/>
          <w:sz w:val="28"/>
        </w:rPr>
        <w:tab/>
      </w:r>
      <w:r>
        <w:rPr>
          <w:spacing w:val="-2"/>
          <w:sz w:val="28"/>
        </w:rPr>
        <w:t>Стихотворения</w:t>
      </w:r>
      <w:r>
        <w:rPr>
          <w:sz w:val="28"/>
        </w:rPr>
        <w:tab/>
      </w:r>
      <w:r>
        <w:rPr>
          <w:spacing w:val="-5"/>
          <w:sz w:val="28"/>
        </w:rPr>
        <w:t>(не</w:t>
      </w:r>
      <w:r>
        <w:rPr>
          <w:sz w:val="28"/>
        </w:rPr>
        <w:tab/>
      </w:r>
      <w:r>
        <w:rPr>
          <w:spacing w:val="-2"/>
          <w:sz w:val="28"/>
        </w:rPr>
        <w:t>менее</w:t>
      </w:r>
      <w:r>
        <w:rPr>
          <w:sz w:val="28"/>
        </w:rPr>
        <w:tab/>
      </w:r>
      <w:r>
        <w:rPr>
          <w:spacing w:val="-2"/>
          <w:sz w:val="28"/>
        </w:rPr>
        <w:t>двух).</w:t>
      </w:r>
      <w:r>
        <w:rPr>
          <w:sz w:val="28"/>
        </w:rPr>
        <w:tab/>
      </w:r>
      <w:r>
        <w:rPr>
          <w:spacing w:val="-2"/>
          <w:sz w:val="28"/>
        </w:rPr>
        <w:t>«Крестьянские</w:t>
      </w:r>
      <w:r>
        <w:rPr>
          <w:sz w:val="28"/>
        </w:rPr>
        <w:tab/>
      </w:r>
      <w:r>
        <w:rPr>
          <w:spacing w:val="-2"/>
          <w:sz w:val="28"/>
        </w:rPr>
        <w:t>дети»,</w:t>
      </w:r>
    </w:p>
    <w:p w14:paraId="24D06317" w14:textId="77777777" w:rsidR="004F75DF" w:rsidRDefault="0013698B">
      <w:pPr>
        <w:pStyle w:val="a3"/>
        <w:spacing w:before="33"/>
        <w:ind w:left="106"/>
        <w:jc w:val="left"/>
      </w:pPr>
      <w:r>
        <w:t>«Школьник»</w:t>
      </w:r>
      <w:r>
        <w:rPr>
          <w:spacing w:val="-11"/>
        </w:rPr>
        <w:t xml:space="preserve"> </w:t>
      </w:r>
      <w:r>
        <w:t>и</w:t>
      </w:r>
      <w:r>
        <w:rPr>
          <w:spacing w:val="-6"/>
        </w:rPr>
        <w:t xml:space="preserve"> </w:t>
      </w:r>
      <w:r>
        <w:t>др.</w:t>
      </w:r>
      <w:r>
        <w:rPr>
          <w:spacing w:val="-2"/>
        </w:rPr>
        <w:t xml:space="preserve"> </w:t>
      </w:r>
      <w:r>
        <w:t>Поэма</w:t>
      </w:r>
      <w:r>
        <w:rPr>
          <w:spacing w:val="-6"/>
        </w:rPr>
        <w:t xml:space="preserve"> </w:t>
      </w:r>
      <w:r>
        <w:t>«Мороз,</w:t>
      </w:r>
      <w:r>
        <w:rPr>
          <w:spacing w:val="-4"/>
        </w:rPr>
        <w:t xml:space="preserve"> </w:t>
      </w:r>
      <w:r>
        <w:t>Красный</w:t>
      </w:r>
      <w:r>
        <w:rPr>
          <w:spacing w:val="-6"/>
        </w:rPr>
        <w:t xml:space="preserve"> </w:t>
      </w:r>
      <w:r>
        <w:t>нос»</w:t>
      </w:r>
      <w:r>
        <w:rPr>
          <w:spacing w:val="-11"/>
        </w:rPr>
        <w:t xml:space="preserve"> </w:t>
      </w:r>
      <w:r>
        <w:rPr>
          <w:spacing w:val="-2"/>
        </w:rPr>
        <w:t>(фрагмент).</w:t>
      </w:r>
    </w:p>
    <w:p w14:paraId="69761F60" w14:textId="77777777" w:rsidR="004F75DF" w:rsidRDefault="0013698B">
      <w:pPr>
        <w:spacing w:before="33"/>
        <w:ind w:left="390"/>
        <w:rPr>
          <w:sz w:val="28"/>
        </w:rPr>
      </w:pPr>
      <w:r>
        <w:rPr>
          <w:b/>
          <w:sz w:val="28"/>
        </w:rPr>
        <w:t>Л.</w:t>
      </w:r>
      <w:r>
        <w:rPr>
          <w:b/>
          <w:spacing w:val="-8"/>
          <w:sz w:val="28"/>
        </w:rPr>
        <w:t xml:space="preserve"> </w:t>
      </w:r>
      <w:r>
        <w:rPr>
          <w:b/>
          <w:sz w:val="28"/>
        </w:rPr>
        <w:t>Н.</w:t>
      </w:r>
      <w:r>
        <w:rPr>
          <w:b/>
          <w:spacing w:val="-8"/>
          <w:sz w:val="28"/>
        </w:rPr>
        <w:t xml:space="preserve"> </w:t>
      </w:r>
      <w:r>
        <w:rPr>
          <w:b/>
          <w:sz w:val="28"/>
        </w:rPr>
        <w:t>Толстой.</w:t>
      </w:r>
      <w:r>
        <w:rPr>
          <w:b/>
          <w:spacing w:val="-5"/>
          <w:sz w:val="28"/>
        </w:rPr>
        <w:t xml:space="preserve"> </w:t>
      </w:r>
      <w:r>
        <w:rPr>
          <w:sz w:val="28"/>
        </w:rPr>
        <w:t>Рассказ</w:t>
      </w:r>
      <w:r>
        <w:rPr>
          <w:spacing w:val="-6"/>
          <w:sz w:val="28"/>
        </w:rPr>
        <w:t xml:space="preserve"> </w:t>
      </w:r>
      <w:r>
        <w:rPr>
          <w:sz w:val="28"/>
        </w:rPr>
        <w:t>«Кавказский</w:t>
      </w:r>
      <w:r>
        <w:rPr>
          <w:spacing w:val="-10"/>
          <w:sz w:val="28"/>
        </w:rPr>
        <w:t xml:space="preserve"> </w:t>
      </w:r>
      <w:r>
        <w:rPr>
          <w:spacing w:val="-2"/>
          <w:sz w:val="28"/>
        </w:rPr>
        <w:t>пленник».</w:t>
      </w:r>
    </w:p>
    <w:p w14:paraId="739EA4A7" w14:textId="77777777" w:rsidR="004F75DF" w:rsidRDefault="0013698B">
      <w:pPr>
        <w:pStyle w:val="2"/>
        <w:spacing w:before="33"/>
        <w:ind w:left="390"/>
        <w:jc w:val="left"/>
      </w:pPr>
      <w:r>
        <w:t>Литература</w:t>
      </w:r>
      <w:r>
        <w:rPr>
          <w:spacing w:val="-12"/>
        </w:rPr>
        <w:t xml:space="preserve"> </w:t>
      </w:r>
      <w:r>
        <w:t>XIX–ХХ</w:t>
      </w:r>
      <w:r>
        <w:rPr>
          <w:spacing w:val="-11"/>
        </w:rPr>
        <w:t xml:space="preserve"> </w:t>
      </w:r>
      <w:r>
        <w:rPr>
          <w:spacing w:val="-2"/>
        </w:rPr>
        <w:t>веков.</w:t>
      </w:r>
    </w:p>
    <w:p w14:paraId="281F8165" w14:textId="77777777" w:rsidR="004F75DF" w:rsidRDefault="0013698B">
      <w:pPr>
        <w:spacing w:before="34" w:line="264" w:lineRule="auto"/>
        <w:ind w:left="106" w:right="1272" w:firstLine="283"/>
        <w:jc w:val="both"/>
        <w:rPr>
          <w:sz w:val="28"/>
        </w:rPr>
      </w:pPr>
      <w:r>
        <w:rPr>
          <w:b/>
          <w:sz w:val="28"/>
        </w:rPr>
        <w:t xml:space="preserve">Стихотворения отечественных поэтов XIX–ХХ веков о родной природе и о связи человека с Родиной </w:t>
      </w:r>
      <w:r>
        <w:rPr>
          <w:sz w:val="28"/>
        </w:rPr>
        <w:t>(не менее пяти стихотворений трёх поэтов). Например, стихотворения А.К.Толстого,</w:t>
      </w:r>
      <w:r>
        <w:rPr>
          <w:spacing w:val="-2"/>
          <w:sz w:val="28"/>
        </w:rPr>
        <w:t xml:space="preserve"> </w:t>
      </w:r>
      <w:r>
        <w:rPr>
          <w:sz w:val="28"/>
        </w:rPr>
        <w:t>Ф. И.</w:t>
      </w:r>
      <w:r>
        <w:rPr>
          <w:spacing w:val="-2"/>
          <w:sz w:val="28"/>
        </w:rPr>
        <w:t xml:space="preserve"> </w:t>
      </w:r>
      <w:r>
        <w:rPr>
          <w:sz w:val="28"/>
        </w:rPr>
        <w:t>Тютчева,</w:t>
      </w:r>
      <w:r>
        <w:rPr>
          <w:spacing w:val="-2"/>
          <w:sz w:val="28"/>
        </w:rPr>
        <w:t xml:space="preserve"> </w:t>
      </w:r>
      <w:r>
        <w:rPr>
          <w:sz w:val="28"/>
        </w:rPr>
        <w:t>А. А.</w:t>
      </w:r>
      <w:r>
        <w:rPr>
          <w:spacing w:val="-2"/>
          <w:sz w:val="28"/>
        </w:rPr>
        <w:t xml:space="preserve"> </w:t>
      </w:r>
      <w:r>
        <w:rPr>
          <w:sz w:val="28"/>
        </w:rPr>
        <w:t>Фета, И. А.</w:t>
      </w:r>
      <w:r>
        <w:rPr>
          <w:spacing w:val="-2"/>
          <w:sz w:val="28"/>
        </w:rPr>
        <w:t xml:space="preserve"> </w:t>
      </w:r>
      <w:r>
        <w:rPr>
          <w:sz w:val="28"/>
        </w:rPr>
        <w:t>Бунина,</w:t>
      </w:r>
      <w:r>
        <w:rPr>
          <w:spacing w:val="-2"/>
          <w:sz w:val="28"/>
        </w:rPr>
        <w:t xml:space="preserve"> </w:t>
      </w:r>
      <w:r>
        <w:rPr>
          <w:sz w:val="28"/>
        </w:rPr>
        <w:t>А. А.</w:t>
      </w:r>
      <w:r>
        <w:rPr>
          <w:spacing w:val="-2"/>
          <w:sz w:val="28"/>
        </w:rPr>
        <w:t xml:space="preserve"> </w:t>
      </w:r>
      <w:r>
        <w:rPr>
          <w:sz w:val="28"/>
        </w:rPr>
        <w:t>Блока, С. А. Есенина, Н. М. Рубцова, Ю. П. Кузнецова.</w:t>
      </w:r>
    </w:p>
    <w:p w14:paraId="5BB3DABA" w14:textId="77777777" w:rsidR="004F75DF" w:rsidRDefault="0013698B">
      <w:pPr>
        <w:pStyle w:val="2"/>
        <w:spacing w:line="321" w:lineRule="exact"/>
        <w:ind w:left="390"/>
      </w:pPr>
      <w:r>
        <w:t>Юмористические</w:t>
      </w:r>
      <w:r>
        <w:rPr>
          <w:spacing w:val="-10"/>
        </w:rPr>
        <w:t xml:space="preserve"> </w:t>
      </w:r>
      <w:r>
        <w:t>рассказы</w:t>
      </w:r>
      <w:r>
        <w:rPr>
          <w:spacing w:val="-7"/>
        </w:rPr>
        <w:t xml:space="preserve"> </w:t>
      </w:r>
      <w:r>
        <w:t>отечественных</w:t>
      </w:r>
      <w:r>
        <w:rPr>
          <w:spacing w:val="-14"/>
        </w:rPr>
        <w:t xml:space="preserve"> </w:t>
      </w:r>
      <w:r>
        <w:t>писателей</w:t>
      </w:r>
      <w:r>
        <w:rPr>
          <w:spacing w:val="-12"/>
        </w:rPr>
        <w:t xml:space="preserve"> </w:t>
      </w:r>
      <w:r>
        <w:t>XIX–</w:t>
      </w:r>
      <w:r>
        <w:rPr>
          <w:spacing w:val="-10"/>
        </w:rPr>
        <w:t xml:space="preserve"> </w:t>
      </w:r>
      <w:r>
        <w:t>XX</w:t>
      </w:r>
      <w:r>
        <w:rPr>
          <w:spacing w:val="-9"/>
        </w:rPr>
        <w:t xml:space="preserve"> </w:t>
      </w:r>
      <w:r>
        <w:rPr>
          <w:spacing w:val="-2"/>
        </w:rPr>
        <w:t>веков.</w:t>
      </w:r>
    </w:p>
    <w:p w14:paraId="1DDB0603" w14:textId="77777777" w:rsidR="004F75DF" w:rsidRDefault="0013698B">
      <w:pPr>
        <w:pStyle w:val="a3"/>
        <w:spacing w:before="29"/>
        <w:ind w:left="390"/>
      </w:pPr>
      <w:r>
        <w:rPr>
          <w:b/>
        </w:rPr>
        <w:t>А.</w:t>
      </w:r>
      <w:r>
        <w:rPr>
          <w:b/>
          <w:spacing w:val="65"/>
          <w:w w:val="150"/>
        </w:rPr>
        <w:t xml:space="preserve"> </w:t>
      </w:r>
      <w:r>
        <w:rPr>
          <w:b/>
        </w:rPr>
        <w:t>П.</w:t>
      </w:r>
      <w:r>
        <w:rPr>
          <w:b/>
          <w:spacing w:val="63"/>
          <w:w w:val="150"/>
        </w:rPr>
        <w:t xml:space="preserve"> </w:t>
      </w:r>
      <w:r>
        <w:rPr>
          <w:b/>
        </w:rPr>
        <w:t>Чехов</w:t>
      </w:r>
      <w:r>
        <w:rPr>
          <w:b/>
          <w:spacing w:val="63"/>
          <w:w w:val="150"/>
        </w:rPr>
        <w:t xml:space="preserve"> </w:t>
      </w:r>
      <w:r>
        <w:t>(два</w:t>
      </w:r>
      <w:r>
        <w:rPr>
          <w:spacing w:val="64"/>
          <w:w w:val="150"/>
        </w:rPr>
        <w:t xml:space="preserve"> </w:t>
      </w:r>
      <w:r>
        <w:t>рассказа</w:t>
      </w:r>
      <w:r>
        <w:rPr>
          <w:spacing w:val="63"/>
          <w:w w:val="150"/>
        </w:rPr>
        <w:t xml:space="preserve"> </w:t>
      </w:r>
      <w:r>
        <w:t>по</w:t>
      </w:r>
      <w:r>
        <w:rPr>
          <w:spacing w:val="62"/>
          <w:w w:val="150"/>
        </w:rPr>
        <w:t xml:space="preserve"> </w:t>
      </w:r>
      <w:r>
        <w:t>выбору).</w:t>
      </w:r>
      <w:r>
        <w:rPr>
          <w:spacing w:val="65"/>
          <w:w w:val="150"/>
        </w:rPr>
        <w:t xml:space="preserve"> </w:t>
      </w:r>
      <w:r>
        <w:t>Например,</w:t>
      </w:r>
      <w:r>
        <w:rPr>
          <w:spacing w:val="69"/>
          <w:w w:val="150"/>
        </w:rPr>
        <w:t xml:space="preserve"> </w:t>
      </w:r>
      <w:r>
        <w:t>«Лошадиная</w:t>
      </w:r>
      <w:r>
        <w:rPr>
          <w:spacing w:val="63"/>
          <w:w w:val="150"/>
        </w:rPr>
        <w:t xml:space="preserve"> </w:t>
      </w:r>
      <w:r>
        <w:rPr>
          <w:spacing w:val="-2"/>
        </w:rPr>
        <w:t>фамилия»,</w:t>
      </w:r>
    </w:p>
    <w:p w14:paraId="76825EE7" w14:textId="77777777" w:rsidR="004F75DF" w:rsidRDefault="0013698B">
      <w:pPr>
        <w:pStyle w:val="a3"/>
        <w:spacing w:before="33"/>
        <w:ind w:left="106"/>
      </w:pPr>
      <w:r>
        <w:t>«Мальчики»,</w:t>
      </w:r>
      <w:r>
        <w:rPr>
          <w:spacing w:val="-8"/>
        </w:rPr>
        <w:t xml:space="preserve"> </w:t>
      </w:r>
      <w:r>
        <w:t>«Хирургия»</w:t>
      </w:r>
      <w:r>
        <w:rPr>
          <w:spacing w:val="-13"/>
        </w:rPr>
        <w:t xml:space="preserve"> </w:t>
      </w:r>
      <w:r>
        <w:t>и</w:t>
      </w:r>
      <w:r>
        <w:rPr>
          <w:spacing w:val="-9"/>
        </w:rPr>
        <w:t xml:space="preserve"> </w:t>
      </w:r>
      <w:r>
        <w:rPr>
          <w:spacing w:val="-5"/>
        </w:rPr>
        <w:t>др.</w:t>
      </w:r>
    </w:p>
    <w:p w14:paraId="027FBE81" w14:textId="77777777" w:rsidR="004F75DF" w:rsidRDefault="0013698B">
      <w:pPr>
        <w:pStyle w:val="a3"/>
        <w:spacing w:before="33" w:line="261" w:lineRule="auto"/>
        <w:ind w:left="106" w:right="1123" w:firstLine="283"/>
        <w:jc w:val="left"/>
      </w:pPr>
      <w:r>
        <w:rPr>
          <w:b/>
        </w:rPr>
        <w:t>М.</w:t>
      </w:r>
      <w:r>
        <w:rPr>
          <w:b/>
          <w:spacing w:val="80"/>
        </w:rPr>
        <w:t xml:space="preserve"> </w:t>
      </w:r>
      <w:r>
        <w:rPr>
          <w:b/>
        </w:rPr>
        <w:t>М.</w:t>
      </w:r>
      <w:r>
        <w:rPr>
          <w:b/>
          <w:spacing w:val="80"/>
        </w:rPr>
        <w:t xml:space="preserve"> </w:t>
      </w:r>
      <w:r>
        <w:rPr>
          <w:b/>
        </w:rPr>
        <w:t>Зощенко</w:t>
      </w:r>
      <w:r>
        <w:rPr>
          <w:b/>
          <w:spacing w:val="80"/>
        </w:rPr>
        <w:t xml:space="preserve"> </w:t>
      </w:r>
      <w:r>
        <w:t>(два</w:t>
      </w:r>
      <w:r>
        <w:rPr>
          <w:spacing w:val="80"/>
        </w:rPr>
        <w:t xml:space="preserve"> </w:t>
      </w:r>
      <w:r>
        <w:t>рассказа</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«Галоша»,</w:t>
      </w:r>
      <w:r>
        <w:rPr>
          <w:spacing w:val="80"/>
        </w:rPr>
        <w:t xml:space="preserve"> </w:t>
      </w:r>
      <w:r>
        <w:t>«Лёля</w:t>
      </w:r>
      <w:r>
        <w:rPr>
          <w:spacing w:val="80"/>
        </w:rPr>
        <w:t xml:space="preserve"> </w:t>
      </w:r>
      <w:r>
        <w:t>и Минька», «Ёлка», «Золотые слова», «Встреча» и др.</w:t>
      </w:r>
    </w:p>
    <w:p w14:paraId="79BC14A1" w14:textId="77777777" w:rsidR="004F75DF" w:rsidRDefault="0013698B">
      <w:pPr>
        <w:spacing w:before="4" w:line="264" w:lineRule="auto"/>
        <w:ind w:left="106" w:right="1123" w:firstLine="283"/>
        <w:rPr>
          <w:sz w:val="28"/>
        </w:rPr>
      </w:pPr>
      <w:r>
        <w:rPr>
          <w:b/>
          <w:sz w:val="28"/>
        </w:rPr>
        <w:t>Произведения</w:t>
      </w:r>
      <w:r>
        <w:rPr>
          <w:b/>
          <w:spacing w:val="37"/>
          <w:sz w:val="28"/>
        </w:rPr>
        <w:t xml:space="preserve"> </w:t>
      </w:r>
      <w:r>
        <w:rPr>
          <w:b/>
          <w:sz w:val="28"/>
        </w:rPr>
        <w:t>отечественной</w:t>
      </w:r>
      <w:r>
        <w:rPr>
          <w:b/>
          <w:spacing w:val="32"/>
          <w:sz w:val="28"/>
        </w:rPr>
        <w:t xml:space="preserve"> </w:t>
      </w:r>
      <w:r>
        <w:rPr>
          <w:b/>
          <w:sz w:val="28"/>
        </w:rPr>
        <w:t>литературы</w:t>
      </w:r>
      <w:r>
        <w:rPr>
          <w:b/>
          <w:spacing w:val="37"/>
          <w:sz w:val="28"/>
        </w:rPr>
        <w:t xml:space="preserve"> </w:t>
      </w:r>
      <w:r>
        <w:rPr>
          <w:b/>
          <w:sz w:val="28"/>
        </w:rPr>
        <w:t>о</w:t>
      </w:r>
      <w:r>
        <w:rPr>
          <w:b/>
          <w:spacing w:val="34"/>
          <w:sz w:val="28"/>
        </w:rPr>
        <w:t xml:space="preserve"> </w:t>
      </w:r>
      <w:r>
        <w:rPr>
          <w:b/>
          <w:sz w:val="28"/>
        </w:rPr>
        <w:t>природе</w:t>
      </w:r>
      <w:r>
        <w:rPr>
          <w:b/>
          <w:spacing w:val="39"/>
          <w:sz w:val="28"/>
        </w:rPr>
        <w:t xml:space="preserve"> </w:t>
      </w:r>
      <w:r>
        <w:rPr>
          <w:b/>
          <w:sz w:val="28"/>
        </w:rPr>
        <w:t>и</w:t>
      </w:r>
      <w:r>
        <w:rPr>
          <w:b/>
          <w:spacing w:val="32"/>
          <w:sz w:val="28"/>
        </w:rPr>
        <w:t xml:space="preserve"> </w:t>
      </w:r>
      <w:r>
        <w:rPr>
          <w:b/>
          <w:sz w:val="28"/>
        </w:rPr>
        <w:t>животных</w:t>
      </w:r>
      <w:r>
        <w:rPr>
          <w:b/>
          <w:spacing w:val="40"/>
          <w:sz w:val="28"/>
        </w:rPr>
        <w:t xml:space="preserve"> </w:t>
      </w:r>
      <w:r>
        <w:rPr>
          <w:sz w:val="28"/>
        </w:rPr>
        <w:t>(не</w:t>
      </w:r>
      <w:r>
        <w:rPr>
          <w:spacing w:val="35"/>
          <w:sz w:val="28"/>
        </w:rPr>
        <w:t xml:space="preserve"> </w:t>
      </w:r>
      <w:r>
        <w:rPr>
          <w:sz w:val="28"/>
        </w:rPr>
        <w:t>менее двух). Например, А. И. Куприна, М. М. Пришвина, К. Г. Паустовского.</w:t>
      </w:r>
    </w:p>
    <w:p w14:paraId="3F70666B" w14:textId="77777777" w:rsidR="004F75DF" w:rsidRDefault="0013698B">
      <w:pPr>
        <w:spacing w:before="3" w:line="264" w:lineRule="auto"/>
        <w:ind w:left="106" w:right="1397" w:firstLine="283"/>
        <w:rPr>
          <w:sz w:val="28"/>
        </w:rPr>
      </w:pPr>
      <w:r>
        <w:rPr>
          <w:b/>
          <w:sz w:val="28"/>
        </w:rPr>
        <w:t xml:space="preserve">А. П. Платонов. </w:t>
      </w:r>
      <w:r>
        <w:rPr>
          <w:sz w:val="28"/>
        </w:rPr>
        <w:t>Рассказы (один по выбору). Например, «Корова», «Никита» и</w:t>
      </w:r>
      <w:r>
        <w:rPr>
          <w:spacing w:val="40"/>
          <w:sz w:val="28"/>
        </w:rPr>
        <w:t xml:space="preserve"> </w:t>
      </w:r>
      <w:r>
        <w:rPr>
          <w:spacing w:val="-4"/>
          <w:sz w:val="28"/>
        </w:rPr>
        <w:t>др.</w:t>
      </w:r>
    </w:p>
    <w:p w14:paraId="5615E013" w14:textId="77777777" w:rsidR="004F75DF" w:rsidRDefault="0013698B">
      <w:pPr>
        <w:spacing w:line="319" w:lineRule="exact"/>
        <w:ind w:left="390"/>
        <w:rPr>
          <w:sz w:val="28"/>
        </w:rPr>
      </w:pPr>
      <w:r>
        <w:rPr>
          <w:b/>
          <w:sz w:val="28"/>
        </w:rPr>
        <w:t>В.</w:t>
      </w:r>
      <w:r>
        <w:rPr>
          <w:b/>
          <w:spacing w:val="-6"/>
          <w:sz w:val="28"/>
        </w:rPr>
        <w:t xml:space="preserve"> </w:t>
      </w:r>
      <w:r>
        <w:rPr>
          <w:b/>
          <w:sz w:val="28"/>
        </w:rPr>
        <w:t>П.</w:t>
      </w:r>
      <w:r>
        <w:rPr>
          <w:b/>
          <w:spacing w:val="-7"/>
          <w:sz w:val="28"/>
        </w:rPr>
        <w:t xml:space="preserve"> </w:t>
      </w:r>
      <w:r>
        <w:rPr>
          <w:b/>
          <w:sz w:val="28"/>
        </w:rPr>
        <w:t>Астафьев.</w:t>
      </w:r>
      <w:r>
        <w:rPr>
          <w:b/>
          <w:spacing w:val="-6"/>
          <w:sz w:val="28"/>
        </w:rPr>
        <w:t xml:space="preserve"> </w:t>
      </w:r>
      <w:r>
        <w:rPr>
          <w:sz w:val="28"/>
        </w:rPr>
        <w:t>Рассказ</w:t>
      </w:r>
      <w:r>
        <w:rPr>
          <w:spacing w:val="-8"/>
          <w:sz w:val="28"/>
        </w:rPr>
        <w:t xml:space="preserve"> </w:t>
      </w:r>
      <w:r>
        <w:rPr>
          <w:sz w:val="28"/>
        </w:rPr>
        <w:t>«Васюткино</w:t>
      </w:r>
      <w:r>
        <w:rPr>
          <w:spacing w:val="-9"/>
          <w:sz w:val="28"/>
        </w:rPr>
        <w:t xml:space="preserve"> </w:t>
      </w:r>
      <w:r>
        <w:rPr>
          <w:spacing w:val="-2"/>
          <w:sz w:val="28"/>
        </w:rPr>
        <w:t>озеро».</w:t>
      </w:r>
    </w:p>
    <w:p w14:paraId="20422480" w14:textId="77777777" w:rsidR="004F75DF" w:rsidRDefault="0013698B">
      <w:pPr>
        <w:pStyle w:val="2"/>
        <w:spacing w:before="38"/>
        <w:ind w:left="390"/>
        <w:jc w:val="left"/>
      </w:pPr>
      <w:r>
        <w:t>Литература</w:t>
      </w:r>
      <w:r>
        <w:rPr>
          <w:spacing w:val="-13"/>
        </w:rPr>
        <w:t xml:space="preserve"> </w:t>
      </w:r>
      <w:r>
        <w:t>XX–XXI</w:t>
      </w:r>
      <w:r>
        <w:rPr>
          <w:spacing w:val="-10"/>
        </w:rPr>
        <w:t xml:space="preserve"> </w:t>
      </w:r>
      <w:r>
        <w:rPr>
          <w:spacing w:val="-2"/>
        </w:rPr>
        <w:t>веков.</w:t>
      </w:r>
    </w:p>
    <w:p w14:paraId="247F160C" w14:textId="77777777" w:rsidR="004F75DF" w:rsidRDefault="004F75DF">
      <w:pPr>
        <w:sectPr w:rsidR="004F75DF">
          <w:pgSz w:w="11910" w:h="16390"/>
          <w:pgMar w:top="980" w:right="0" w:bottom="280" w:left="460" w:header="723" w:footer="0" w:gutter="0"/>
          <w:cols w:space="720"/>
        </w:sectPr>
      </w:pPr>
    </w:p>
    <w:p w14:paraId="3A7D9224" w14:textId="77777777" w:rsidR="004F75DF" w:rsidRDefault="0013698B">
      <w:pPr>
        <w:spacing w:before="277" w:line="264" w:lineRule="auto"/>
        <w:ind w:left="106" w:right="1276" w:firstLine="283"/>
        <w:jc w:val="right"/>
        <w:rPr>
          <w:sz w:val="28"/>
        </w:rPr>
      </w:pPr>
      <w:r>
        <w:rPr>
          <w:b/>
          <w:sz w:val="28"/>
        </w:rPr>
        <w:t>Произведения</w:t>
      </w:r>
      <w:r>
        <w:rPr>
          <w:b/>
          <w:spacing w:val="40"/>
          <w:sz w:val="28"/>
        </w:rPr>
        <w:t xml:space="preserve"> </w:t>
      </w:r>
      <w:r>
        <w:rPr>
          <w:b/>
          <w:sz w:val="28"/>
        </w:rPr>
        <w:t>отечественной</w:t>
      </w:r>
      <w:r>
        <w:rPr>
          <w:b/>
          <w:spacing w:val="40"/>
          <w:sz w:val="28"/>
        </w:rPr>
        <w:t xml:space="preserve"> </w:t>
      </w:r>
      <w:r>
        <w:rPr>
          <w:b/>
          <w:sz w:val="28"/>
        </w:rPr>
        <w:t>литературы</w:t>
      </w:r>
      <w:r>
        <w:rPr>
          <w:b/>
          <w:spacing w:val="40"/>
          <w:sz w:val="28"/>
        </w:rPr>
        <w:t xml:space="preserve"> </w:t>
      </w:r>
      <w:r>
        <w:rPr>
          <w:b/>
          <w:sz w:val="28"/>
        </w:rPr>
        <w:t>на</w:t>
      </w:r>
      <w:r>
        <w:rPr>
          <w:b/>
          <w:spacing w:val="40"/>
          <w:sz w:val="28"/>
        </w:rPr>
        <w:t xml:space="preserve"> </w:t>
      </w:r>
      <w:r>
        <w:rPr>
          <w:b/>
          <w:sz w:val="28"/>
        </w:rPr>
        <w:t>тему</w:t>
      </w:r>
      <w:r>
        <w:rPr>
          <w:b/>
          <w:spacing w:val="40"/>
          <w:sz w:val="28"/>
        </w:rPr>
        <w:t xml:space="preserve"> </w:t>
      </w:r>
      <w:r>
        <w:rPr>
          <w:b/>
          <w:sz w:val="28"/>
        </w:rPr>
        <w:t>«Человек</w:t>
      </w:r>
      <w:r>
        <w:rPr>
          <w:b/>
          <w:spacing w:val="40"/>
          <w:sz w:val="28"/>
        </w:rPr>
        <w:t xml:space="preserve"> </w:t>
      </w:r>
      <w:r>
        <w:rPr>
          <w:b/>
          <w:sz w:val="28"/>
        </w:rPr>
        <w:t>на</w:t>
      </w:r>
      <w:r>
        <w:rPr>
          <w:b/>
          <w:spacing w:val="40"/>
          <w:sz w:val="28"/>
        </w:rPr>
        <w:t xml:space="preserve"> </w:t>
      </w:r>
      <w:r>
        <w:rPr>
          <w:b/>
          <w:sz w:val="28"/>
        </w:rPr>
        <w:t>войне»</w:t>
      </w:r>
      <w:r>
        <w:rPr>
          <w:b/>
          <w:spacing w:val="40"/>
          <w:sz w:val="28"/>
        </w:rPr>
        <w:t xml:space="preserve"> </w:t>
      </w:r>
      <w:r>
        <w:rPr>
          <w:sz w:val="28"/>
        </w:rPr>
        <w:t>(не менее</w:t>
      </w:r>
      <w:r>
        <w:rPr>
          <w:spacing w:val="6"/>
          <w:sz w:val="28"/>
        </w:rPr>
        <w:t xml:space="preserve"> </w:t>
      </w:r>
      <w:r>
        <w:rPr>
          <w:sz w:val="28"/>
        </w:rPr>
        <w:t>двух).</w:t>
      </w:r>
      <w:r>
        <w:rPr>
          <w:spacing w:val="14"/>
          <w:sz w:val="28"/>
        </w:rPr>
        <w:t xml:space="preserve"> </w:t>
      </w:r>
      <w:r>
        <w:rPr>
          <w:sz w:val="28"/>
        </w:rPr>
        <w:t>Например,</w:t>
      </w:r>
      <w:r>
        <w:rPr>
          <w:spacing w:val="8"/>
          <w:sz w:val="28"/>
        </w:rPr>
        <w:t xml:space="preserve"> </w:t>
      </w:r>
      <w:r>
        <w:rPr>
          <w:sz w:val="28"/>
        </w:rPr>
        <w:t>Л.</w:t>
      </w:r>
      <w:r>
        <w:rPr>
          <w:spacing w:val="9"/>
          <w:sz w:val="28"/>
        </w:rPr>
        <w:t xml:space="preserve"> </w:t>
      </w:r>
      <w:r>
        <w:rPr>
          <w:sz w:val="28"/>
        </w:rPr>
        <w:t>А.</w:t>
      </w:r>
      <w:r>
        <w:rPr>
          <w:spacing w:val="9"/>
          <w:sz w:val="28"/>
        </w:rPr>
        <w:t xml:space="preserve"> </w:t>
      </w:r>
      <w:r>
        <w:rPr>
          <w:sz w:val="28"/>
        </w:rPr>
        <w:t>Кассиль.</w:t>
      </w:r>
      <w:r>
        <w:rPr>
          <w:spacing w:val="9"/>
          <w:sz w:val="28"/>
        </w:rPr>
        <w:t xml:space="preserve"> </w:t>
      </w:r>
      <w:r>
        <w:rPr>
          <w:sz w:val="28"/>
        </w:rPr>
        <w:t>«Дорогие</w:t>
      </w:r>
      <w:r>
        <w:rPr>
          <w:spacing w:val="7"/>
          <w:sz w:val="28"/>
        </w:rPr>
        <w:t xml:space="preserve"> </w:t>
      </w:r>
      <w:r>
        <w:rPr>
          <w:sz w:val="28"/>
        </w:rPr>
        <w:t>мои</w:t>
      </w:r>
      <w:r>
        <w:rPr>
          <w:spacing w:val="6"/>
          <w:sz w:val="28"/>
        </w:rPr>
        <w:t xml:space="preserve"> </w:t>
      </w:r>
      <w:r>
        <w:rPr>
          <w:sz w:val="28"/>
        </w:rPr>
        <w:t>мальчишки»;</w:t>
      </w:r>
      <w:r>
        <w:rPr>
          <w:spacing w:val="6"/>
          <w:sz w:val="28"/>
        </w:rPr>
        <w:t xml:space="preserve"> </w:t>
      </w:r>
      <w:r>
        <w:rPr>
          <w:sz w:val="28"/>
        </w:rPr>
        <w:t>Ю.</w:t>
      </w:r>
      <w:r>
        <w:rPr>
          <w:spacing w:val="8"/>
          <w:sz w:val="28"/>
        </w:rPr>
        <w:t xml:space="preserve"> </w:t>
      </w:r>
      <w:r>
        <w:rPr>
          <w:sz w:val="28"/>
        </w:rPr>
        <w:t>Я.</w:t>
      </w:r>
      <w:r>
        <w:rPr>
          <w:spacing w:val="5"/>
          <w:sz w:val="28"/>
        </w:rPr>
        <w:t xml:space="preserve"> </w:t>
      </w:r>
      <w:r>
        <w:rPr>
          <w:spacing w:val="-2"/>
          <w:sz w:val="28"/>
        </w:rPr>
        <w:t>Яковлев.</w:t>
      </w:r>
    </w:p>
    <w:p w14:paraId="7E5C495D" w14:textId="77777777" w:rsidR="004F75DF" w:rsidRDefault="0013698B">
      <w:pPr>
        <w:pStyle w:val="a3"/>
        <w:spacing w:line="319" w:lineRule="exact"/>
        <w:ind w:left="0" w:right="1272"/>
        <w:jc w:val="right"/>
      </w:pPr>
      <w:r>
        <w:t>«Девочки</w:t>
      </w:r>
      <w:r>
        <w:rPr>
          <w:spacing w:val="59"/>
        </w:rPr>
        <w:t xml:space="preserve"> </w:t>
      </w:r>
      <w:r>
        <w:t>с</w:t>
      </w:r>
      <w:r>
        <w:rPr>
          <w:spacing w:val="65"/>
        </w:rPr>
        <w:t xml:space="preserve"> </w:t>
      </w:r>
      <w:r>
        <w:t>Васильевского</w:t>
      </w:r>
      <w:r>
        <w:rPr>
          <w:spacing w:val="59"/>
        </w:rPr>
        <w:t xml:space="preserve"> </w:t>
      </w:r>
      <w:r>
        <w:t>острова»;</w:t>
      </w:r>
      <w:r>
        <w:rPr>
          <w:spacing w:val="64"/>
        </w:rPr>
        <w:t xml:space="preserve"> </w:t>
      </w:r>
      <w:r>
        <w:t>В.</w:t>
      </w:r>
      <w:r>
        <w:rPr>
          <w:spacing w:val="66"/>
        </w:rPr>
        <w:t xml:space="preserve"> </w:t>
      </w:r>
      <w:r>
        <w:t>П.</w:t>
      </w:r>
      <w:r>
        <w:rPr>
          <w:spacing w:val="62"/>
        </w:rPr>
        <w:t xml:space="preserve"> </w:t>
      </w:r>
      <w:r>
        <w:t>Катаев.</w:t>
      </w:r>
      <w:r>
        <w:rPr>
          <w:spacing w:val="62"/>
        </w:rPr>
        <w:t xml:space="preserve"> </w:t>
      </w:r>
      <w:r>
        <w:t>«Сын</w:t>
      </w:r>
      <w:r>
        <w:rPr>
          <w:spacing w:val="59"/>
        </w:rPr>
        <w:t xml:space="preserve"> </w:t>
      </w:r>
      <w:r>
        <w:t>полка»,</w:t>
      </w:r>
      <w:r>
        <w:rPr>
          <w:spacing w:val="62"/>
        </w:rPr>
        <w:t xml:space="preserve"> </w:t>
      </w:r>
      <w:r>
        <w:rPr>
          <w:spacing w:val="-2"/>
        </w:rPr>
        <w:t>К.М.Симонов</w:t>
      </w:r>
    </w:p>
    <w:p w14:paraId="35777045" w14:textId="77777777" w:rsidR="004F75DF" w:rsidRDefault="0013698B">
      <w:pPr>
        <w:pStyle w:val="a3"/>
        <w:spacing w:before="34"/>
        <w:ind w:left="106"/>
      </w:pPr>
      <w:r>
        <w:t>«Сын</w:t>
      </w:r>
      <w:r>
        <w:rPr>
          <w:spacing w:val="-6"/>
        </w:rPr>
        <w:t xml:space="preserve"> </w:t>
      </w:r>
      <w:r>
        <w:t>артиллериста»</w:t>
      </w:r>
      <w:r>
        <w:rPr>
          <w:spacing w:val="-9"/>
        </w:rPr>
        <w:t xml:space="preserve"> </w:t>
      </w:r>
      <w:r>
        <w:t>и</w:t>
      </w:r>
      <w:r>
        <w:rPr>
          <w:spacing w:val="-6"/>
        </w:rPr>
        <w:t xml:space="preserve"> </w:t>
      </w:r>
      <w:r>
        <w:rPr>
          <w:spacing w:val="-5"/>
        </w:rPr>
        <w:t>др.</w:t>
      </w:r>
    </w:p>
    <w:p w14:paraId="421AC7BB" w14:textId="77777777" w:rsidR="004F75DF" w:rsidRDefault="0013698B">
      <w:pPr>
        <w:spacing w:before="33" w:line="264" w:lineRule="auto"/>
        <w:ind w:left="106" w:right="1275" w:firstLine="283"/>
        <w:jc w:val="both"/>
        <w:rPr>
          <w:sz w:val="28"/>
        </w:rPr>
      </w:pPr>
      <w:r>
        <w:rPr>
          <w:b/>
          <w:sz w:val="28"/>
        </w:rPr>
        <w:t xml:space="preserve">Произведения отечественных писателей XIX–XXI веков на тему детства </w:t>
      </w:r>
      <w:r>
        <w:rPr>
          <w:sz w:val="28"/>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w:t>
      </w:r>
      <w:r>
        <w:rPr>
          <w:spacing w:val="80"/>
          <w:sz w:val="28"/>
        </w:rPr>
        <w:t xml:space="preserve"> </w:t>
      </w:r>
      <w:r>
        <w:rPr>
          <w:spacing w:val="-2"/>
          <w:sz w:val="28"/>
        </w:rPr>
        <w:t>Абгарян.</w:t>
      </w:r>
    </w:p>
    <w:p w14:paraId="186D2169" w14:textId="77777777" w:rsidR="004F75DF" w:rsidRDefault="0013698B">
      <w:pPr>
        <w:spacing w:before="1" w:line="264" w:lineRule="auto"/>
        <w:ind w:left="106" w:right="1267" w:firstLine="283"/>
        <w:jc w:val="both"/>
        <w:rPr>
          <w:sz w:val="28"/>
        </w:rPr>
      </w:pPr>
      <w:r>
        <w:rPr>
          <w:b/>
          <w:sz w:val="28"/>
        </w:rPr>
        <w:t xml:space="preserve">Произведения приключенческого жанра отечественных писателей </w:t>
      </w:r>
      <w:r>
        <w:rPr>
          <w:sz w:val="28"/>
        </w:rPr>
        <w:t>(одно по выбору).</w:t>
      </w:r>
      <w:r>
        <w:rPr>
          <w:spacing w:val="80"/>
          <w:w w:val="150"/>
          <w:sz w:val="28"/>
        </w:rPr>
        <w:t xml:space="preserve"> </w:t>
      </w:r>
      <w:r>
        <w:rPr>
          <w:sz w:val="28"/>
        </w:rPr>
        <w:t>Например,</w:t>
      </w:r>
      <w:r>
        <w:rPr>
          <w:spacing w:val="80"/>
          <w:w w:val="150"/>
          <w:sz w:val="28"/>
        </w:rPr>
        <w:t xml:space="preserve"> </w:t>
      </w:r>
      <w:r>
        <w:rPr>
          <w:sz w:val="28"/>
        </w:rPr>
        <w:t>К.</w:t>
      </w:r>
      <w:r>
        <w:rPr>
          <w:spacing w:val="80"/>
          <w:w w:val="150"/>
          <w:sz w:val="28"/>
        </w:rPr>
        <w:t xml:space="preserve"> </w:t>
      </w:r>
      <w:r>
        <w:rPr>
          <w:sz w:val="28"/>
        </w:rPr>
        <w:t>Булычёв.</w:t>
      </w:r>
      <w:r>
        <w:rPr>
          <w:spacing w:val="80"/>
          <w:w w:val="150"/>
          <w:sz w:val="28"/>
        </w:rPr>
        <w:t xml:space="preserve"> </w:t>
      </w:r>
      <w:r>
        <w:rPr>
          <w:sz w:val="28"/>
        </w:rPr>
        <w:t>«Девочка,</w:t>
      </w:r>
      <w:r>
        <w:rPr>
          <w:spacing w:val="80"/>
          <w:w w:val="150"/>
          <w:sz w:val="28"/>
        </w:rPr>
        <w:t xml:space="preserve"> </w:t>
      </w:r>
      <w:r>
        <w:rPr>
          <w:sz w:val="28"/>
        </w:rPr>
        <w:t>с</w:t>
      </w:r>
      <w:r>
        <w:rPr>
          <w:spacing w:val="80"/>
          <w:w w:val="150"/>
          <w:sz w:val="28"/>
        </w:rPr>
        <w:t xml:space="preserve"> </w:t>
      </w:r>
      <w:r>
        <w:rPr>
          <w:sz w:val="28"/>
        </w:rPr>
        <w:t>которой</w:t>
      </w:r>
      <w:r>
        <w:rPr>
          <w:spacing w:val="80"/>
          <w:w w:val="150"/>
          <w:sz w:val="28"/>
        </w:rPr>
        <w:t xml:space="preserve"> </w:t>
      </w:r>
      <w:r>
        <w:rPr>
          <w:sz w:val="28"/>
        </w:rPr>
        <w:t>ничего</w:t>
      </w:r>
      <w:r>
        <w:rPr>
          <w:spacing w:val="80"/>
          <w:w w:val="150"/>
          <w:sz w:val="28"/>
        </w:rPr>
        <w:t xml:space="preserve"> </w:t>
      </w:r>
      <w:r>
        <w:rPr>
          <w:sz w:val="28"/>
        </w:rPr>
        <w:t>не</w:t>
      </w:r>
      <w:r>
        <w:rPr>
          <w:spacing w:val="80"/>
          <w:w w:val="150"/>
          <w:sz w:val="28"/>
        </w:rPr>
        <w:t xml:space="preserve"> </w:t>
      </w:r>
      <w:r>
        <w:rPr>
          <w:sz w:val="28"/>
        </w:rPr>
        <w:t>случится»,</w:t>
      </w:r>
    </w:p>
    <w:p w14:paraId="2DA76FC5" w14:textId="77777777" w:rsidR="004F75DF" w:rsidRDefault="0013698B">
      <w:pPr>
        <w:pStyle w:val="a3"/>
        <w:spacing w:before="2"/>
        <w:ind w:left="106"/>
      </w:pPr>
      <w:r>
        <w:t>«Миллион</w:t>
      </w:r>
      <w:r>
        <w:rPr>
          <w:spacing w:val="-7"/>
        </w:rPr>
        <w:t xml:space="preserve"> </w:t>
      </w:r>
      <w:r>
        <w:t>приключений»</w:t>
      </w:r>
      <w:r>
        <w:rPr>
          <w:spacing w:val="-10"/>
        </w:rPr>
        <w:t xml:space="preserve"> </w:t>
      </w:r>
      <w:r>
        <w:t>и</w:t>
      </w:r>
      <w:r>
        <w:rPr>
          <w:spacing w:val="-6"/>
        </w:rPr>
        <w:t xml:space="preserve"> </w:t>
      </w:r>
      <w:r>
        <w:t>др.</w:t>
      </w:r>
      <w:r>
        <w:rPr>
          <w:spacing w:val="-3"/>
        </w:rPr>
        <w:t xml:space="preserve"> </w:t>
      </w:r>
      <w:r>
        <w:t>(главы</w:t>
      </w:r>
      <w:r>
        <w:rPr>
          <w:spacing w:val="-6"/>
        </w:rPr>
        <w:t xml:space="preserve"> </w:t>
      </w:r>
      <w:r>
        <w:t>по</w:t>
      </w:r>
      <w:r>
        <w:rPr>
          <w:spacing w:val="-7"/>
        </w:rPr>
        <w:t xml:space="preserve"> </w:t>
      </w:r>
      <w:r>
        <w:rPr>
          <w:spacing w:val="-2"/>
        </w:rPr>
        <w:t>выбору).</w:t>
      </w:r>
    </w:p>
    <w:p w14:paraId="0B779C01" w14:textId="77777777" w:rsidR="004F75DF" w:rsidRDefault="0013698B">
      <w:pPr>
        <w:spacing w:before="28" w:line="264" w:lineRule="auto"/>
        <w:ind w:left="106" w:right="1271" w:firstLine="283"/>
        <w:jc w:val="both"/>
        <w:rPr>
          <w:sz w:val="28"/>
        </w:rPr>
      </w:pPr>
      <w:r>
        <w:rPr>
          <w:b/>
          <w:sz w:val="28"/>
        </w:rPr>
        <w:t xml:space="preserve">Литература народов Российской Федерации. Стихотворения </w:t>
      </w:r>
      <w:r>
        <w:rPr>
          <w:sz w:val="28"/>
        </w:rPr>
        <w:t>(одно по выбору). Например, Р. Г. Гамзатов. «Песня соловья»; М. Карим. «Эту песню мать мне пела».</w:t>
      </w:r>
    </w:p>
    <w:p w14:paraId="06A89820" w14:textId="77777777" w:rsidR="004F75DF" w:rsidRDefault="0013698B">
      <w:pPr>
        <w:pStyle w:val="2"/>
        <w:spacing w:before="9"/>
        <w:ind w:left="390"/>
      </w:pPr>
      <w:r>
        <w:t>Зарубежная</w:t>
      </w:r>
      <w:r>
        <w:rPr>
          <w:spacing w:val="-18"/>
        </w:rPr>
        <w:t xml:space="preserve"> </w:t>
      </w:r>
      <w:r>
        <w:rPr>
          <w:spacing w:val="-2"/>
        </w:rPr>
        <w:t>литература.</w:t>
      </w:r>
    </w:p>
    <w:p w14:paraId="0CE0BB3A" w14:textId="77777777" w:rsidR="004F75DF" w:rsidRDefault="0013698B">
      <w:pPr>
        <w:spacing w:before="23"/>
        <w:ind w:left="390"/>
        <w:jc w:val="both"/>
        <w:rPr>
          <w:sz w:val="28"/>
        </w:rPr>
      </w:pPr>
      <w:r>
        <w:rPr>
          <w:b/>
          <w:sz w:val="28"/>
        </w:rPr>
        <w:t>Х.</w:t>
      </w:r>
      <w:r>
        <w:rPr>
          <w:b/>
          <w:spacing w:val="77"/>
          <w:sz w:val="28"/>
        </w:rPr>
        <w:t xml:space="preserve"> </w:t>
      </w:r>
      <w:r>
        <w:rPr>
          <w:b/>
          <w:sz w:val="28"/>
        </w:rPr>
        <w:t>К.</w:t>
      </w:r>
      <w:r>
        <w:rPr>
          <w:b/>
          <w:spacing w:val="77"/>
          <w:sz w:val="28"/>
        </w:rPr>
        <w:t xml:space="preserve"> </w:t>
      </w:r>
      <w:r>
        <w:rPr>
          <w:b/>
          <w:sz w:val="28"/>
        </w:rPr>
        <w:t>Андерсен.</w:t>
      </w:r>
      <w:r>
        <w:rPr>
          <w:b/>
          <w:spacing w:val="45"/>
          <w:w w:val="150"/>
          <w:sz w:val="28"/>
        </w:rPr>
        <w:t xml:space="preserve"> </w:t>
      </w:r>
      <w:r>
        <w:rPr>
          <w:sz w:val="28"/>
        </w:rPr>
        <w:t>Сказки</w:t>
      </w:r>
      <w:r>
        <w:rPr>
          <w:spacing w:val="76"/>
          <w:sz w:val="28"/>
        </w:rPr>
        <w:t xml:space="preserve"> </w:t>
      </w:r>
      <w:r>
        <w:rPr>
          <w:sz w:val="28"/>
        </w:rPr>
        <w:t>(одна</w:t>
      </w:r>
      <w:r>
        <w:rPr>
          <w:spacing w:val="76"/>
          <w:sz w:val="28"/>
        </w:rPr>
        <w:t xml:space="preserve"> </w:t>
      </w:r>
      <w:r>
        <w:rPr>
          <w:sz w:val="28"/>
        </w:rPr>
        <w:t>по</w:t>
      </w:r>
      <w:r>
        <w:rPr>
          <w:spacing w:val="79"/>
          <w:sz w:val="28"/>
        </w:rPr>
        <w:t xml:space="preserve"> </w:t>
      </w:r>
      <w:r>
        <w:rPr>
          <w:sz w:val="28"/>
        </w:rPr>
        <w:t>выбору).</w:t>
      </w:r>
      <w:r>
        <w:rPr>
          <w:spacing w:val="77"/>
          <w:sz w:val="28"/>
        </w:rPr>
        <w:t xml:space="preserve"> </w:t>
      </w:r>
      <w:r>
        <w:rPr>
          <w:sz w:val="28"/>
        </w:rPr>
        <w:t>Например,</w:t>
      </w:r>
      <w:r>
        <w:rPr>
          <w:spacing w:val="77"/>
          <w:sz w:val="28"/>
        </w:rPr>
        <w:t xml:space="preserve"> </w:t>
      </w:r>
      <w:r>
        <w:rPr>
          <w:sz w:val="28"/>
        </w:rPr>
        <w:t>«Снежная</w:t>
      </w:r>
      <w:r>
        <w:rPr>
          <w:spacing w:val="77"/>
          <w:sz w:val="28"/>
        </w:rPr>
        <w:t xml:space="preserve"> </w:t>
      </w:r>
      <w:r>
        <w:rPr>
          <w:spacing w:val="-2"/>
          <w:sz w:val="28"/>
        </w:rPr>
        <w:t>королева»,</w:t>
      </w:r>
    </w:p>
    <w:p w14:paraId="247B4B02" w14:textId="77777777" w:rsidR="004F75DF" w:rsidRDefault="0013698B">
      <w:pPr>
        <w:pStyle w:val="a3"/>
        <w:spacing w:before="34"/>
        <w:ind w:left="106"/>
      </w:pPr>
      <w:r>
        <w:t>«Соловей»</w:t>
      </w:r>
      <w:r>
        <w:rPr>
          <w:spacing w:val="-10"/>
        </w:rPr>
        <w:t xml:space="preserve"> </w:t>
      </w:r>
      <w:r>
        <w:t>и</w:t>
      </w:r>
      <w:r>
        <w:rPr>
          <w:spacing w:val="-5"/>
        </w:rPr>
        <w:t xml:space="preserve"> др.</w:t>
      </w:r>
    </w:p>
    <w:p w14:paraId="28F94247" w14:textId="77777777" w:rsidR="004F75DF" w:rsidRDefault="0013698B">
      <w:pPr>
        <w:pStyle w:val="a3"/>
        <w:spacing w:before="33" w:line="264" w:lineRule="auto"/>
        <w:ind w:left="106" w:right="1280" w:firstLine="283"/>
      </w:pPr>
      <w:r>
        <w:rPr>
          <w:b/>
        </w:rPr>
        <w:t xml:space="preserve">Зарубежная сказочная проза </w:t>
      </w:r>
      <w:r>
        <w:t>(одно произведение по выбору). Например, Л. Кэрролл. «Алиса в Стране Чудес» (главы по выбору), Дж. Р. Р. Толкин. «Хоббит, или Туда и обратно» (главы по выбору).</w:t>
      </w:r>
    </w:p>
    <w:p w14:paraId="7D705A42" w14:textId="77777777" w:rsidR="004F75DF" w:rsidRDefault="0013698B">
      <w:pPr>
        <w:spacing w:line="264" w:lineRule="auto"/>
        <w:ind w:left="106" w:right="1282" w:firstLine="283"/>
        <w:jc w:val="both"/>
        <w:rPr>
          <w:sz w:val="28"/>
        </w:rPr>
      </w:pPr>
      <w:r>
        <w:rPr>
          <w:b/>
          <w:sz w:val="28"/>
        </w:rPr>
        <w:t xml:space="preserve">Зарубежная проза о детях и подростках </w:t>
      </w:r>
      <w:r>
        <w:rPr>
          <w:sz w:val="28"/>
        </w:rPr>
        <w:t>(два произведения по выбору). Например,</w:t>
      </w:r>
      <w:r>
        <w:rPr>
          <w:spacing w:val="4"/>
          <w:sz w:val="28"/>
        </w:rPr>
        <w:t xml:space="preserve"> </w:t>
      </w:r>
      <w:r>
        <w:rPr>
          <w:sz w:val="28"/>
        </w:rPr>
        <w:t>М.</w:t>
      </w:r>
      <w:r>
        <w:rPr>
          <w:spacing w:val="5"/>
          <w:sz w:val="28"/>
        </w:rPr>
        <w:t xml:space="preserve"> </w:t>
      </w:r>
      <w:r>
        <w:rPr>
          <w:sz w:val="28"/>
        </w:rPr>
        <w:t>Твен.</w:t>
      </w:r>
      <w:r>
        <w:rPr>
          <w:spacing w:val="8"/>
          <w:sz w:val="28"/>
        </w:rPr>
        <w:t xml:space="preserve"> </w:t>
      </w:r>
      <w:r>
        <w:rPr>
          <w:sz w:val="28"/>
        </w:rPr>
        <w:t>«Приключения</w:t>
      </w:r>
      <w:r>
        <w:rPr>
          <w:spacing w:val="4"/>
          <w:sz w:val="28"/>
        </w:rPr>
        <w:t xml:space="preserve"> </w:t>
      </w:r>
      <w:r>
        <w:rPr>
          <w:sz w:val="28"/>
        </w:rPr>
        <w:t>Тома</w:t>
      </w:r>
      <w:r>
        <w:rPr>
          <w:spacing w:val="4"/>
          <w:sz w:val="28"/>
        </w:rPr>
        <w:t xml:space="preserve"> </w:t>
      </w:r>
      <w:r>
        <w:rPr>
          <w:sz w:val="28"/>
        </w:rPr>
        <w:t>Сойера»</w:t>
      </w:r>
      <w:r>
        <w:rPr>
          <w:spacing w:val="2"/>
          <w:sz w:val="28"/>
        </w:rPr>
        <w:t xml:space="preserve"> </w:t>
      </w:r>
      <w:r>
        <w:rPr>
          <w:sz w:val="28"/>
        </w:rPr>
        <w:t>(главы</w:t>
      </w:r>
      <w:r>
        <w:rPr>
          <w:spacing w:val="8"/>
          <w:sz w:val="28"/>
        </w:rPr>
        <w:t xml:space="preserve"> </w:t>
      </w:r>
      <w:r>
        <w:rPr>
          <w:sz w:val="28"/>
        </w:rPr>
        <w:t>по</w:t>
      </w:r>
      <w:r>
        <w:rPr>
          <w:spacing w:val="3"/>
          <w:sz w:val="28"/>
        </w:rPr>
        <w:t xml:space="preserve"> </w:t>
      </w:r>
      <w:r>
        <w:rPr>
          <w:sz w:val="28"/>
        </w:rPr>
        <w:t>выбору);</w:t>
      </w:r>
      <w:r>
        <w:rPr>
          <w:spacing w:val="6"/>
          <w:sz w:val="28"/>
        </w:rPr>
        <w:t xml:space="preserve"> </w:t>
      </w:r>
      <w:r>
        <w:rPr>
          <w:sz w:val="28"/>
        </w:rPr>
        <w:t>Дж.</w:t>
      </w:r>
      <w:r>
        <w:rPr>
          <w:spacing w:val="4"/>
          <w:sz w:val="28"/>
        </w:rPr>
        <w:t xml:space="preserve"> </w:t>
      </w:r>
      <w:r>
        <w:rPr>
          <w:spacing w:val="-2"/>
          <w:sz w:val="28"/>
        </w:rPr>
        <w:t>Лондон.</w:t>
      </w:r>
    </w:p>
    <w:p w14:paraId="5A438638" w14:textId="77777777" w:rsidR="004F75DF" w:rsidRDefault="0013698B">
      <w:pPr>
        <w:pStyle w:val="a3"/>
        <w:spacing w:before="1" w:line="264" w:lineRule="auto"/>
        <w:ind w:left="106" w:right="1279"/>
      </w:pPr>
      <w:r>
        <w:t>«Сказание</w:t>
      </w:r>
      <w:r>
        <w:rPr>
          <w:spacing w:val="-2"/>
        </w:rPr>
        <w:t xml:space="preserve"> </w:t>
      </w:r>
      <w:r>
        <w:t>о</w:t>
      </w:r>
      <w:r>
        <w:rPr>
          <w:spacing w:val="-3"/>
        </w:rPr>
        <w:t xml:space="preserve"> </w:t>
      </w:r>
      <w:r>
        <w:t>Кише»;</w:t>
      </w:r>
      <w:r>
        <w:rPr>
          <w:spacing w:val="-3"/>
        </w:rPr>
        <w:t xml:space="preserve"> </w:t>
      </w:r>
      <w:r>
        <w:t>Р.</w:t>
      </w:r>
      <w:r>
        <w:rPr>
          <w:spacing w:val="-4"/>
        </w:rPr>
        <w:t xml:space="preserve"> </w:t>
      </w:r>
      <w:r>
        <w:t>Брэдбери.</w:t>
      </w:r>
      <w:r>
        <w:rPr>
          <w:spacing w:val="-4"/>
        </w:rPr>
        <w:t xml:space="preserve"> </w:t>
      </w:r>
      <w:r>
        <w:t>Рассказы. Например,</w:t>
      </w:r>
      <w:r>
        <w:rPr>
          <w:spacing w:val="-1"/>
        </w:rPr>
        <w:t xml:space="preserve"> </w:t>
      </w:r>
      <w:r>
        <w:t>«Каникулы»,</w:t>
      </w:r>
      <w:r>
        <w:rPr>
          <w:spacing w:val="-1"/>
        </w:rPr>
        <w:t xml:space="preserve"> </w:t>
      </w:r>
      <w:r>
        <w:t>«Звук</w:t>
      </w:r>
      <w:r>
        <w:rPr>
          <w:spacing w:val="-4"/>
        </w:rPr>
        <w:t xml:space="preserve"> </w:t>
      </w:r>
      <w:r>
        <w:t>бегущих ног», «Зелёное утро» и др.</w:t>
      </w:r>
    </w:p>
    <w:p w14:paraId="6B80F014" w14:textId="77777777" w:rsidR="004F75DF" w:rsidRDefault="0013698B">
      <w:pPr>
        <w:spacing w:before="2" w:line="261" w:lineRule="auto"/>
        <w:ind w:left="106" w:right="1274" w:firstLine="283"/>
        <w:jc w:val="both"/>
        <w:rPr>
          <w:sz w:val="28"/>
        </w:rPr>
      </w:pPr>
      <w:r>
        <w:rPr>
          <w:b/>
          <w:sz w:val="28"/>
        </w:rPr>
        <w:t>Зарубежная</w:t>
      </w:r>
      <w:r>
        <w:rPr>
          <w:b/>
          <w:spacing w:val="-3"/>
          <w:sz w:val="28"/>
        </w:rPr>
        <w:t xml:space="preserve"> </w:t>
      </w:r>
      <w:r>
        <w:rPr>
          <w:b/>
          <w:sz w:val="28"/>
        </w:rPr>
        <w:t>приключенческая</w:t>
      </w:r>
      <w:r>
        <w:rPr>
          <w:b/>
          <w:spacing w:val="-3"/>
          <w:sz w:val="28"/>
        </w:rPr>
        <w:t xml:space="preserve"> </w:t>
      </w:r>
      <w:r>
        <w:rPr>
          <w:b/>
          <w:sz w:val="28"/>
        </w:rPr>
        <w:t xml:space="preserve">проза </w:t>
      </w:r>
      <w:r>
        <w:rPr>
          <w:sz w:val="28"/>
        </w:rPr>
        <w:t>(два</w:t>
      </w:r>
      <w:r>
        <w:rPr>
          <w:spacing w:val="-5"/>
          <w:sz w:val="28"/>
        </w:rPr>
        <w:t xml:space="preserve"> </w:t>
      </w:r>
      <w:r>
        <w:rPr>
          <w:sz w:val="28"/>
        </w:rPr>
        <w:t>произведения</w:t>
      </w:r>
      <w:r>
        <w:rPr>
          <w:spacing w:val="-5"/>
          <w:sz w:val="28"/>
        </w:rPr>
        <w:t xml:space="preserve"> </w:t>
      </w:r>
      <w:r>
        <w:rPr>
          <w:sz w:val="28"/>
        </w:rPr>
        <w:t>по</w:t>
      </w:r>
      <w:r>
        <w:rPr>
          <w:spacing w:val="-6"/>
          <w:sz w:val="28"/>
        </w:rPr>
        <w:t xml:space="preserve"> </w:t>
      </w:r>
      <w:r>
        <w:rPr>
          <w:sz w:val="28"/>
        </w:rPr>
        <w:t>выбору). Например, Р. Л. Стивенсон. «Остров сокровищ», «Чёрная стрела» и др.</w:t>
      </w:r>
    </w:p>
    <w:p w14:paraId="4C871205" w14:textId="77777777" w:rsidR="004F75DF" w:rsidRDefault="0013698B">
      <w:pPr>
        <w:pStyle w:val="a3"/>
        <w:spacing w:before="4" w:line="264" w:lineRule="auto"/>
        <w:ind w:left="106" w:right="1269" w:firstLine="283"/>
      </w:pPr>
      <w:r>
        <w:rPr>
          <w:b/>
        </w:rPr>
        <w:t xml:space="preserve">Зарубежная проза о животных </w:t>
      </w:r>
      <w:r>
        <w:t>(одно-два произведения по выбору). Э. Сетон- Томпсон. «Королевская аналостанка»; Дж. Даррелл. «Говорящий свёрток»; Дж. Лондон. «Белый клык»; Дж. Р. Киплинг. «Маугли», «Рикки-Тикки-Тави» и др.</w:t>
      </w:r>
    </w:p>
    <w:p w14:paraId="74CB333D" w14:textId="77777777" w:rsidR="004F75DF" w:rsidRDefault="004F75DF">
      <w:pPr>
        <w:pStyle w:val="a3"/>
        <w:spacing w:before="36"/>
        <w:ind w:left="0"/>
        <w:jc w:val="left"/>
      </w:pPr>
    </w:p>
    <w:p w14:paraId="32799ACE" w14:textId="77777777" w:rsidR="004F75DF" w:rsidRDefault="0013698B">
      <w:pPr>
        <w:pStyle w:val="1"/>
        <w:ind w:left="390"/>
        <w:jc w:val="both"/>
      </w:pPr>
      <w:r>
        <w:t>6</w:t>
      </w:r>
      <w:r>
        <w:rPr>
          <w:spacing w:val="-1"/>
        </w:rPr>
        <w:t xml:space="preserve"> </w:t>
      </w:r>
      <w:r>
        <w:rPr>
          <w:spacing w:val="-4"/>
        </w:rPr>
        <w:t>КЛАСС</w:t>
      </w:r>
    </w:p>
    <w:p w14:paraId="7E349D2F" w14:textId="77777777" w:rsidR="004F75DF" w:rsidRDefault="004F75DF">
      <w:pPr>
        <w:pStyle w:val="a3"/>
        <w:spacing w:before="67"/>
        <w:ind w:left="0"/>
        <w:jc w:val="left"/>
        <w:rPr>
          <w:b/>
        </w:rPr>
      </w:pPr>
    </w:p>
    <w:p w14:paraId="437F17CC" w14:textId="77777777" w:rsidR="004F75DF" w:rsidRDefault="0013698B">
      <w:pPr>
        <w:pStyle w:val="2"/>
        <w:ind w:left="390"/>
        <w:jc w:val="left"/>
      </w:pPr>
      <w:r>
        <w:t>Античная</w:t>
      </w:r>
      <w:r>
        <w:rPr>
          <w:spacing w:val="-14"/>
        </w:rPr>
        <w:t xml:space="preserve"> </w:t>
      </w:r>
      <w:r>
        <w:rPr>
          <w:spacing w:val="-2"/>
        </w:rPr>
        <w:t>литература.</w:t>
      </w:r>
    </w:p>
    <w:p w14:paraId="7DC0D388" w14:textId="77777777" w:rsidR="004F75DF" w:rsidRDefault="0013698B">
      <w:pPr>
        <w:pStyle w:val="a3"/>
        <w:spacing w:before="29"/>
        <w:ind w:left="390"/>
        <w:jc w:val="left"/>
      </w:pPr>
      <w:r>
        <w:rPr>
          <w:b/>
        </w:rPr>
        <w:t>Гомер.</w:t>
      </w:r>
      <w:r>
        <w:rPr>
          <w:b/>
          <w:spacing w:val="-7"/>
        </w:rPr>
        <w:t xml:space="preserve"> </w:t>
      </w:r>
      <w:r>
        <w:t>Поэмы.</w:t>
      </w:r>
      <w:r>
        <w:rPr>
          <w:spacing w:val="-11"/>
        </w:rPr>
        <w:t xml:space="preserve"> </w:t>
      </w:r>
      <w:r>
        <w:t>«Илиада»,</w:t>
      </w:r>
      <w:r>
        <w:rPr>
          <w:spacing w:val="-7"/>
        </w:rPr>
        <w:t xml:space="preserve"> </w:t>
      </w:r>
      <w:r>
        <w:t>«Одиссея»</w:t>
      </w:r>
      <w:r>
        <w:rPr>
          <w:spacing w:val="-16"/>
        </w:rPr>
        <w:t xml:space="preserve"> </w:t>
      </w:r>
      <w:r>
        <w:rPr>
          <w:spacing w:val="-2"/>
        </w:rPr>
        <w:t>(фрагменты).</w:t>
      </w:r>
    </w:p>
    <w:p w14:paraId="69801438" w14:textId="77777777" w:rsidR="004F75DF" w:rsidRDefault="0013698B">
      <w:pPr>
        <w:pStyle w:val="a3"/>
        <w:spacing w:before="28" w:line="266" w:lineRule="auto"/>
        <w:ind w:left="106" w:right="1277" w:firstLine="283"/>
        <w:jc w:val="left"/>
      </w:pPr>
      <w:r>
        <w:rPr>
          <w:b/>
        </w:rPr>
        <w:t>Фольклор.</w:t>
      </w:r>
      <w:r>
        <w:rPr>
          <w:b/>
          <w:spacing w:val="80"/>
        </w:rPr>
        <w:t xml:space="preserve"> </w:t>
      </w:r>
      <w:r>
        <w:t>Русские</w:t>
      </w:r>
      <w:r>
        <w:rPr>
          <w:spacing w:val="80"/>
        </w:rPr>
        <w:t xml:space="preserve"> </w:t>
      </w:r>
      <w:r>
        <w:t>былины</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«Илья</w:t>
      </w:r>
      <w:r>
        <w:rPr>
          <w:spacing w:val="80"/>
        </w:rPr>
        <w:t xml:space="preserve"> </w:t>
      </w:r>
      <w:r>
        <w:t>Муромец</w:t>
      </w:r>
      <w:r>
        <w:rPr>
          <w:spacing w:val="80"/>
        </w:rPr>
        <w:t xml:space="preserve"> </w:t>
      </w:r>
      <w:r>
        <w:t>и Соловей-разбойник»,</w:t>
      </w:r>
      <w:r>
        <w:rPr>
          <w:spacing w:val="17"/>
        </w:rPr>
        <w:t xml:space="preserve"> </w:t>
      </w:r>
      <w:r>
        <w:t>«Садко».</w:t>
      </w:r>
      <w:r>
        <w:rPr>
          <w:spacing w:val="18"/>
        </w:rPr>
        <w:t xml:space="preserve"> </w:t>
      </w:r>
      <w:r>
        <w:t>Народные</w:t>
      </w:r>
      <w:r>
        <w:rPr>
          <w:spacing w:val="12"/>
        </w:rPr>
        <w:t xml:space="preserve"> </w:t>
      </w:r>
      <w:r>
        <w:t>песни</w:t>
      </w:r>
      <w:r>
        <w:rPr>
          <w:spacing w:val="10"/>
        </w:rPr>
        <w:t xml:space="preserve"> </w:t>
      </w:r>
      <w:r>
        <w:t>и</w:t>
      </w:r>
      <w:r>
        <w:rPr>
          <w:spacing w:val="11"/>
        </w:rPr>
        <w:t xml:space="preserve"> </w:t>
      </w:r>
      <w:r>
        <w:t>баллады</w:t>
      </w:r>
      <w:r>
        <w:rPr>
          <w:spacing w:val="12"/>
        </w:rPr>
        <w:t xml:space="preserve"> </w:t>
      </w:r>
      <w:r>
        <w:t>народов</w:t>
      </w:r>
      <w:r>
        <w:rPr>
          <w:spacing w:val="10"/>
        </w:rPr>
        <w:t xml:space="preserve"> </w:t>
      </w:r>
      <w:r>
        <w:t>России</w:t>
      </w:r>
      <w:r>
        <w:rPr>
          <w:spacing w:val="10"/>
        </w:rPr>
        <w:t xml:space="preserve"> </w:t>
      </w:r>
      <w:r>
        <w:t>и</w:t>
      </w:r>
      <w:r>
        <w:rPr>
          <w:spacing w:val="11"/>
        </w:rPr>
        <w:t xml:space="preserve"> </w:t>
      </w:r>
      <w:r>
        <w:rPr>
          <w:spacing w:val="-4"/>
        </w:rPr>
        <w:t>мира</w:t>
      </w:r>
    </w:p>
    <w:p w14:paraId="7194A672" w14:textId="77777777" w:rsidR="004F75DF" w:rsidRDefault="004F75DF">
      <w:pPr>
        <w:spacing w:line="266" w:lineRule="auto"/>
        <w:sectPr w:rsidR="004F75DF">
          <w:pgSz w:w="11910" w:h="16390"/>
          <w:pgMar w:top="980" w:right="0" w:bottom="280" w:left="460" w:header="723" w:footer="0" w:gutter="0"/>
          <w:cols w:space="720"/>
        </w:sectPr>
      </w:pPr>
    </w:p>
    <w:p w14:paraId="6EC25826" w14:textId="77777777" w:rsidR="004F75DF" w:rsidRDefault="0013698B">
      <w:pPr>
        <w:pStyle w:val="a3"/>
        <w:spacing w:before="277"/>
        <w:ind w:left="106"/>
      </w:pPr>
      <w:r>
        <w:t>(не</w:t>
      </w:r>
      <w:r>
        <w:rPr>
          <w:spacing w:val="-5"/>
        </w:rPr>
        <w:t xml:space="preserve"> </w:t>
      </w:r>
      <w:r>
        <w:t>менее</w:t>
      </w:r>
      <w:r>
        <w:rPr>
          <w:spacing w:val="-4"/>
        </w:rPr>
        <w:t xml:space="preserve"> </w:t>
      </w:r>
      <w:r>
        <w:t>трёх</w:t>
      </w:r>
      <w:r>
        <w:rPr>
          <w:spacing w:val="-9"/>
        </w:rPr>
        <w:t xml:space="preserve"> </w:t>
      </w:r>
      <w:r>
        <w:t>песен</w:t>
      </w:r>
      <w:r>
        <w:rPr>
          <w:spacing w:val="-5"/>
        </w:rPr>
        <w:t xml:space="preserve"> </w:t>
      </w:r>
      <w:r>
        <w:t>и</w:t>
      </w:r>
      <w:r>
        <w:rPr>
          <w:spacing w:val="-6"/>
        </w:rPr>
        <w:t xml:space="preserve"> </w:t>
      </w:r>
      <w:r>
        <w:t>одной</w:t>
      </w:r>
      <w:r>
        <w:rPr>
          <w:spacing w:val="-5"/>
        </w:rPr>
        <w:t xml:space="preserve"> </w:t>
      </w:r>
      <w:r>
        <w:t>баллады).</w:t>
      </w:r>
      <w:r>
        <w:rPr>
          <w:spacing w:val="-3"/>
        </w:rPr>
        <w:t xml:space="preserve"> </w:t>
      </w:r>
      <w:r>
        <w:t>Например,</w:t>
      </w:r>
      <w:r>
        <w:rPr>
          <w:spacing w:val="-2"/>
        </w:rPr>
        <w:t xml:space="preserve"> </w:t>
      </w:r>
      <w:r>
        <w:t>«Песнь</w:t>
      </w:r>
      <w:r>
        <w:rPr>
          <w:spacing w:val="-7"/>
        </w:rPr>
        <w:t xml:space="preserve"> </w:t>
      </w:r>
      <w:r>
        <w:t>о</w:t>
      </w:r>
      <w:r>
        <w:rPr>
          <w:spacing w:val="-6"/>
        </w:rPr>
        <w:t xml:space="preserve"> </w:t>
      </w:r>
      <w:r>
        <w:t>Роланде»</w:t>
      </w:r>
      <w:r>
        <w:rPr>
          <w:spacing w:val="-9"/>
        </w:rPr>
        <w:t xml:space="preserve"> </w:t>
      </w:r>
      <w:r>
        <w:rPr>
          <w:spacing w:val="-2"/>
        </w:rPr>
        <w:t>(фрагменты).</w:t>
      </w:r>
    </w:p>
    <w:p w14:paraId="30BCAA02" w14:textId="77777777" w:rsidR="004F75DF" w:rsidRDefault="0013698B">
      <w:pPr>
        <w:pStyle w:val="a3"/>
        <w:spacing w:before="33"/>
        <w:ind w:left="106"/>
      </w:pPr>
      <w:r>
        <w:t>«Песнь</w:t>
      </w:r>
      <w:r>
        <w:rPr>
          <w:spacing w:val="-9"/>
        </w:rPr>
        <w:t xml:space="preserve"> </w:t>
      </w:r>
      <w:r>
        <w:t>о</w:t>
      </w:r>
      <w:r>
        <w:rPr>
          <w:spacing w:val="-8"/>
        </w:rPr>
        <w:t xml:space="preserve"> </w:t>
      </w:r>
      <w:r>
        <w:t>Нибелунгах»</w:t>
      </w:r>
      <w:r>
        <w:rPr>
          <w:spacing w:val="-10"/>
        </w:rPr>
        <w:t xml:space="preserve"> </w:t>
      </w:r>
      <w:r>
        <w:t>(фрагменты),</w:t>
      </w:r>
      <w:r>
        <w:rPr>
          <w:spacing w:val="-5"/>
        </w:rPr>
        <w:t xml:space="preserve"> </w:t>
      </w:r>
      <w:r>
        <w:t>баллада</w:t>
      </w:r>
      <w:r>
        <w:rPr>
          <w:spacing w:val="-6"/>
        </w:rPr>
        <w:t xml:space="preserve"> </w:t>
      </w:r>
      <w:r>
        <w:t>«Аника-воин»</w:t>
      </w:r>
      <w:r>
        <w:rPr>
          <w:spacing w:val="-11"/>
        </w:rPr>
        <w:t xml:space="preserve"> </w:t>
      </w:r>
      <w:r>
        <w:t>и</w:t>
      </w:r>
      <w:r>
        <w:rPr>
          <w:spacing w:val="-7"/>
        </w:rPr>
        <w:t xml:space="preserve"> </w:t>
      </w:r>
      <w:r>
        <w:rPr>
          <w:spacing w:val="-5"/>
        </w:rPr>
        <w:t>др.</w:t>
      </w:r>
    </w:p>
    <w:p w14:paraId="50D2E079" w14:textId="77777777" w:rsidR="004F75DF" w:rsidRDefault="0013698B">
      <w:pPr>
        <w:pStyle w:val="2"/>
        <w:spacing w:before="33"/>
        <w:ind w:left="390"/>
      </w:pPr>
      <w:r>
        <w:rPr>
          <w:spacing w:val="-2"/>
        </w:rPr>
        <w:t>Древнерусская</w:t>
      </w:r>
      <w:r>
        <w:rPr>
          <w:spacing w:val="3"/>
        </w:rPr>
        <w:t xml:space="preserve"> </w:t>
      </w:r>
      <w:r>
        <w:rPr>
          <w:spacing w:val="-2"/>
        </w:rPr>
        <w:t>литература.</w:t>
      </w:r>
    </w:p>
    <w:p w14:paraId="44FA6251" w14:textId="77777777" w:rsidR="004F75DF" w:rsidRDefault="0013698B">
      <w:pPr>
        <w:pStyle w:val="a3"/>
        <w:spacing w:before="29" w:line="264" w:lineRule="auto"/>
        <w:ind w:left="106" w:right="1280" w:firstLine="283"/>
      </w:pPr>
      <w:r>
        <w:rPr>
          <w:b/>
        </w:rPr>
        <w:t>«Повесть временных</w:t>
      </w:r>
      <w:r>
        <w:rPr>
          <w:b/>
          <w:spacing w:val="-1"/>
        </w:rPr>
        <w:t xml:space="preserve"> </w:t>
      </w:r>
      <w:r>
        <w:rPr>
          <w:b/>
        </w:rPr>
        <w:t>лет»</w:t>
      </w:r>
      <w:r>
        <w:t>(не менее одного фрагмента). Например, «Сказание о белгородском киселе», «Сказание о походе князя Олега</w:t>
      </w:r>
      <w:r>
        <w:rPr>
          <w:spacing w:val="-1"/>
        </w:rPr>
        <w:t xml:space="preserve"> </w:t>
      </w:r>
      <w:r>
        <w:t>на Царьград», «Предание о смерти князя Олега».</w:t>
      </w:r>
    </w:p>
    <w:p w14:paraId="549A8787" w14:textId="77777777" w:rsidR="004F75DF" w:rsidRDefault="0013698B">
      <w:pPr>
        <w:pStyle w:val="2"/>
        <w:spacing w:before="8"/>
        <w:ind w:left="390"/>
      </w:pPr>
      <w:r>
        <w:t>Литература</w:t>
      </w:r>
      <w:r>
        <w:rPr>
          <w:spacing w:val="-10"/>
        </w:rPr>
        <w:t xml:space="preserve"> </w:t>
      </w:r>
      <w:r>
        <w:t>первой</w:t>
      </w:r>
      <w:r>
        <w:rPr>
          <w:spacing w:val="-7"/>
        </w:rPr>
        <w:t xml:space="preserve"> </w:t>
      </w:r>
      <w:r>
        <w:t>половины</w:t>
      </w:r>
      <w:r>
        <w:rPr>
          <w:spacing w:val="-11"/>
        </w:rPr>
        <w:t xml:space="preserve"> </w:t>
      </w:r>
      <w:r>
        <w:t>XIX</w:t>
      </w:r>
      <w:r>
        <w:rPr>
          <w:spacing w:val="-8"/>
        </w:rPr>
        <w:t xml:space="preserve"> </w:t>
      </w:r>
      <w:r>
        <w:rPr>
          <w:spacing w:val="-4"/>
        </w:rPr>
        <w:t>века.</w:t>
      </w:r>
    </w:p>
    <w:p w14:paraId="474E3889" w14:textId="77777777" w:rsidR="004F75DF" w:rsidRDefault="0013698B">
      <w:pPr>
        <w:pStyle w:val="a3"/>
        <w:spacing w:before="24" w:line="264" w:lineRule="auto"/>
        <w:ind w:left="106" w:right="1273" w:firstLine="283"/>
      </w:pPr>
      <w:r>
        <w:rPr>
          <w:b/>
        </w:rPr>
        <w:t>А.</w:t>
      </w:r>
      <w:r>
        <w:rPr>
          <w:b/>
          <w:spacing w:val="-2"/>
        </w:rPr>
        <w:t xml:space="preserve"> </w:t>
      </w:r>
      <w:r>
        <w:rPr>
          <w:b/>
        </w:rPr>
        <w:t>С.</w:t>
      </w:r>
      <w:r>
        <w:rPr>
          <w:b/>
          <w:spacing w:val="-2"/>
        </w:rPr>
        <w:t xml:space="preserve"> </w:t>
      </w:r>
      <w:r>
        <w:rPr>
          <w:b/>
        </w:rPr>
        <w:t>Пушкин.</w:t>
      </w:r>
      <w:r>
        <w:rPr>
          <w:b/>
          <w:spacing w:val="-1"/>
        </w:rPr>
        <w:t xml:space="preserve"> </w:t>
      </w:r>
      <w:r>
        <w:t>Стихотворения</w:t>
      </w:r>
      <w:r>
        <w:rPr>
          <w:spacing w:val="-1"/>
        </w:rPr>
        <w:t xml:space="preserve"> </w:t>
      </w:r>
      <w:r>
        <w:t>(не</w:t>
      </w:r>
      <w:r>
        <w:rPr>
          <w:spacing w:val="-3"/>
        </w:rPr>
        <w:t xml:space="preserve"> </w:t>
      </w:r>
      <w:r>
        <w:t>менее</w:t>
      </w:r>
      <w:r>
        <w:rPr>
          <w:spacing w:val="-3"/>
        </w:rPr>
        <w:t xml:space="preserve"> </w:t>
      </w:r>
      <w:r>
        <w:t>трёх). «Песнь</w:t>
      </w:r>
      <w:r>
        <w:rPr>
          <w:spacing w:val="-2"/>
        </w:rPr>
        <w:t xml:space="preserve"> </w:t>
      </w:r>
      <w:r>
        <w:t>о</w:t>
      </w:r>
      <w:r>
        <w:rPr>
          <w:spacing w:val="-4"/>
        </w:rPr>
        <w:t xml:space="preserve"> </w:t>
      </w:r>
      <w:r>
        <w:t>вещем</w:t>
      </w:r>
      <w:r>
        <w:rPr>
          <w:spacing w:val="-3"/>
        </w:rPr>
        <w:t xml:space="preserve"> </w:t>
      </w:r>
      <w:r>
        <w:t>Олеге», «Зимняя дорога», «Узник», «Туча» и др. Роман «Дубровский».</w:t>
      </w:r>
    </w:p>
    <w:p w14:paraId="1EDBA83A" w14:textId="77777777" w:rsidR="004F75DF" w:rsidRDefault="0013698B">
      <w:pPr>
        <w:spacing w:before="2"/>
        <w:ind w:left="390"/>
        <w:jc w:val="both"/>
        <w:rPr>
          <w:sz w:val="28"/>
        </w:rPr>
      </w:pPr>
      <w:r>
        <w:rPr>
          <w:b/>
          <w:sz w:val="28"/>
        </w:rPr>
        <w:t>М.</w:t>
      </w:r>
      <w:r>
        <w:rPr>
          <w:b/>
          <w:spacing w:val="35"/>
          <w:sz w:val="28"/>
        </w:rPr>
        <w:t xml:space="preserve"> </w:t>
      </w:r>
      <w:r>
        <w:rPr>
          <w:b/>
          <w:sz w:val="28"/>
        </w:rPr>
        <w:t>Ю.</w:t>
      </w:r>
      <w:r>
        <w:rPr>
          <w:b/>
          <w:spacing w:val="40"/>
          <w:sz w:val="28"/>
        </w:rPr>
        <w:t xml:space="preserve"> </w:t>
      </w:r>
      <w:r>
        <w:rPr>
          <w:b/>
          <w:sz w:val="28"/>
        </w:rPr>
        <w:t>Лермонтов.</w:t>
      </w:r>
      <w:r>
        <w:rPr>
          <w:b/>
          <w:spacing w:val="45"/>
          <w:sz w:val="28"/>
        </w:rPr>
        <w:t xml:space="preserve"> </w:t>
      </w:r>
      <w:r>
        <w:rPr>
          <w:sz w:val="28"/>
        </w:rPr>
        <w:t>Стихотворения</w:t>
      </w:r>
      <w:r>
        <w:rPr>
          <w:spacing w:val="42"/>
          <w:sz w:val="28"/>
        </w:rPr>
        <w:t xml:space="preserve"> </w:t>
      </w:r>
      <w:r>
        <w:rPr>
          <w:sz w:val="28"/>
        </w:rPr>
        <w:t>(не</w:t>
      </w:r>
      <w:r>
        <w:rPr>
          <w:spacing w:val="45"/>
          <w:sz w:val="28"/>
        </w:rPr>
        <w:t xml:space="preserve"> </w:t>
      </w:r>
      <w:r>
        <w:rPr>
          <w:sz w:val="28"/>
        </w:rPr>
        <w:t>менее</w:t>
      </w:r>
      <w:r>
        <w:rPr>
          <w:spacing w:val="40"/>
          <w:sz w:val="28"/>
        </w:rPr>
        <w:t xml:space="preserve"> </w:t>
      </w:r>
      <w:r>
        <w:rPr>
          <w:sz w:val="28"/>
        </w:rPr>
        <w:t>трёх).</w:t>
      </w:r>
      <w:r>
        <w:rPr>
          <w:spacing w:val="45"/>
          <w:sz w:val="28"/>
        </w:rPr>
        <w:t xml:space="preserve"> </w:t>
      </w:r>
      <w:r>
        <w:rPr>
          <w:sz w:val="28"/>
        </w:rPr>
        <w:t>«Три</w:t>
      </w:r>
      <w:r>
        <w:rPr>
          <w:spacing w:val="39"/>
          <w:sz w:val="28"/>
        </w:rPr>
        <w:t xml:space="preserve"> </w:t>
      </w:r>
      <w:r>
        <w:rPr>
          <w:sz w:val="28"/>
        </w:rPr>
        <w:t>пальмы»,</w:t>
      </w:r>
      <w:r>
        <w:rPr>
          <w:spacing w:val="46"/>
          <w:sz w:val="28"/>
        </w:rPr>
        <w:t xml:space="preserve"> </w:t>
      </w:r>
      <w:r>
        <w:rPr>
          <w:spacing w:val="-2"/>
          <w:sz w:val="28"/>
        </w:rPr>
        <w:t>«Листок»,</w:t>
      </w:r>
    </w:p>
    <w:p w14:paraId="6BD18558" w14:textId="77777777" w:rsidR="004F75DF" w:rsidRDefault="0013698B">
      <w:pPr>
        <w:pStyle w:val="a3"/>
        <w:spacing w:before="33"/>
        <w:ind w:left="106"/>
      </w:pPr>
      <w:r>
        <w:t>«Утёс»</w:t>
      </w:r>
      <w:r>
        <w:rPr>
          <w:spacing w:val="-7"/>
        </w:rPr>
        <w:t xml:space="preserve"> </w:t>
      </w:r>
      <w:r>
        <w:t>и</w:t>
      </w:r>
      <w:r>
        <w:rPr>
          <w:spacing w:val="-3"/>
        </w:rPr>
        <w:t xml:space="preserve"> </w:t>
      </w:r>
      <w:r>
        <w:rPr>
          <w:spacing w:val="-5"/>
        </w:rPr>
        <w:t>др.</w:t>
      </w:r>
    </w:p>
    <w:p w14:paraId="5FF57DB9" w14:textId="77777777" w:rsidR="004F75DF" w:rsidRDefault="0013698B">
      <w:pPr>
        <w:pStyle w:val="a3"/>
        <w:spacing w:before="34" w:line="261" w:lineRule="auto"/>
        <w:ind w:left="106" w:right="1274" w:firstLine="283"/>
      </w:pPr>
      <w:r>
        <w:rPr>
          <w:b/>
        </w:rPr>
        <w:t>А. В.</w:t>
      </w:r>
      <w:r>
        <w:rPr>
          <w:b/>
          <w:spacing w:val="-1"/>
        </w:rPr>
        <w:t xml:space="preserve"> </w:t>
      </w:r>
      <w:r>
        <w:rPr>
          <w:b/>
        </w:rPr>
        <w:t xml:space="preserve">Кольцов. </w:t>
      </w:r>
      <w:r>
        <w:t>Стихотворения (не менее двух). Например, «Косарь», «Соловей» и др.</w:t>
      </w:r>
    </w:p>
    <w:p w14:paraId="67E50CAE" w14:textId="77777777" w:rsidR="004F75DF" w:rsidRDefault="0013698B">
      <w:pPr>
        <w:pStyle w:val="2"/>
        <w:spacing w:before="9"/>
        <w:ind w:left="390"/>
      </w:pPr>
      <w:r>
        <w:t>Литература</w:t>
      </w:r>
      <w:r>
        <w:rPr>
          <w:spacing w:val="-9"/>
        </w:rPr>
        <w:t xml:space="preserve"> </w:t>
      </w:r>
      <w:r>
        <w:t>второй</w:t>
      </w:r>
      <w:r>
        <w:rPr>
          <w:spacing w:val="-10"/>
        </w:rPr>
        <w:t xml:space="preserve"> </w:t>
      </w:r>
      <w:r>
        <w:t>половины</w:t>
      </w:r>
      <w:r>
        <w:rPr>
          <w:spacing w:val="-9"/>
        </w:rPr>
        <w:t xml:space="preserve"> </w:t>
      </w:r>
      <w:r>
        <w:t>XIX</w:t>
      </w:r>
      <w:r>
        <w:rPr>
          <w:spacing w:val="-7"/>
        </w:rPr>
        <w:t xml:space="preserve"> </w:t>
      </w:r>
      <w:r>
        <w:rPr>
          <w:spacing w:val="-4"/>
        </w:rPr>
        <w:t>века.</w:t>
      </w:r>
    </w:p>
    <w:p w14:paraId="59244D52" w14:textId="77777777" w:rsidR="004F75DF" w:rsidRDefault="0013698B">
      <w:pPr>
        <w:pStyle w:val="a3"/>
        <w:spacing w:before="28" w:line="264" w:lineRule="auto"/>
        <w:ind w:left="106" w:right="1280" w:firstLine="283"/>
      </w:pPr>
      <w:r>
        <w:rPr>
          <w:b/>
        </w:rPr>
        <w:t xml:space="preserve">Ф. И. Тютчев. </w:t>
      </w:r>
      <w:r>
        <w:t>Стихотворения (не менее двух). «Есть в осени первоначальной…», «С поляны коршун поднялся…».</w:t>
      </w:r>
    </w:p>
    <w:p w14:paraId="60B72205" w14:textId="77777777" w:rsidR="004F75DF" w:rsidRDefault="0013698B">
      <w:pPr>
        <w:pStyle w:val="a3"/>
        <w:spacing w:line="319" w:lineRule="exact"/>
        <w:ind w:left="390"/>
      </w:pPr>
      <w:r>
        <w:rPr>
          <w:b/>
        </w:rPr>
        <w:t>А.</w:t>
      </w:r>
      <w:r>
        <w:rPr>
          <w:b/>
          <w:spacing w:val="16"/>
        </w:rPr>
        <w:t xml:space="preserve"> </w:t>
      </w:r>
      <w:r>
        <w:rPr>
          <w:b/>
        </w:rPr>
        <w:t>А.</w:t>
      </w:r>
      <w:r>
        <w:rPr>
          <w:b/>
          <w:spacing w:val="14"/>
        </w:rPr>
        <w:t xml:space="preserve"> </w:t>
      </w:r>
      <w:r>
        <w:rPr>
          <w:b/>
        </w:rPr>
        <w:t>Фет.</w:t>
      </w:r>
      <w:r>
        <w:rPr>
          <w:b/>
          <w:spacing w:val="17"/>
        </w:rPr>
        <w:t xml:space="preserve"> </w:t>
      </w:r>
      <w:r>
        <w:t>Стихотворения</w:t>
      </w:r>
      <w:r>
        <w:rPr>
          <w:spacing w:val="17"/>
        </w:rPr>
        <w:t xml:space="preserve"> </w:t>
      </w:r>
      <w:r>
        <w:t>(не</w:t>
      </w:r>
      <w:r>
        <w:rPr>
          <w:spacing w:val="15"/>
        </w:rPr>
        <w:t xml:space="preserve"> </w:t>
      </w:r>
      <w:r>
        <w:t>менее</w:t>
      </w:r>
      <w:r>
        <w:rPr>
          <w:spacing w:val="15"/>
        </w:rPr>
        <w:t xml:space="preserve"> </w:t>
      </w:r>
      <w:r>
        <w:t>двух).</w:t>
      </w:r>
      <w:r>
        <w:rPr>
          <w:spacing w:val="17"/>
        </w:rPr>
        <w:t xml:space="preserve"> </w:t>
      </w:r>
      <w:r>
        <w:t>«Учись</w:t>
      </w:r>
      <w:r>
        <w:rPr>
          <w:spacing w:val="17"/>
        </w:rPr>
        <w:t xml:space="preserve"> </w:t>
      </w:r>
      <w:r>
        <w:t>у</w:t>
      </w:r>
      <w:r>
        <w:rPr>
          <w:spacing w:val="10"/>
        </w:rPr>
        <w:t xml:space="preserve"> </w:t>
      </w:r>
      <w:r>
        <w:t>них</w:t>
      </w:r>
      <w:r>
        <w:rPr>
          <w:spacing w:val="15"/>
        </w:rPr>
        <w:t xml:space="preserve"> </w:t>
      </w:r>
      <w:r>
        <w:t>–</w:t>
      </w:r>
      <w:r>
        <w:rPr>
          <w:spacing w:val="15"/>
        </w:rPr>
        <w:t xml:space="preserve"> </w:t>
      </w:r>
      <w:r>
        <w:t>у</w:t>
      </w:r>
      <w:r>
        <w:rPr>
          <w:spacing w:val="10"/>
        </w:rPr>
        <w:t xml:space="preserve"> </w:t>
      </w:r>
      <w:r>
        <w:t>дуба,</w:t>
      </w:r>
      <w:r>
        <w:rPr>
          <w:spacing w:val="17"/>
        </w:rPr>
        <w:t xml:space="preserve"> </w:t>
      </w:r>
      <w:r>
        <w:t>у</w:t>
      </w:r>
      <w:r>
        <w:rPr>
          <w:spacing w:val="10"/>
        </w:rPr>
        <w:t xml:space="preserve"> </w:t>
      </w:r>
      <w:r>
        <w:rPr>
          <w:spacing w:val="-2"/>
        </w:rPr>
        <w:t>берёзы…»,</w:t>
      </w:r>
    </w:p>
    <w:p w14:paraId="6CA114D9" w14:textId="77777777" w:rsidR="004F75DF" w:rsidRDefault="0013698B">
      <w:pPr>
        <w:pStyle w:val="a3"/>
        <w:spacing w:before="34"/>
        <w:ind w:left="106"/>
      </w:pPr>
      <w:r>
        <w:t>«Я</w:t>
      </w:r>
      <w:r>
        <w:rPr>
          <w:spacing w:val="-3"/>
        </w:rPr>
        <w:t xml:space="preserve"> </w:t>
      </w:r>
      <w:r>
        <w:t>пришёл</w:t>
      </w:r>
      <w:r>
        <w:rPr>
          <w:spacing w:val="-3"/>
        </w:rPr>
        <w:t xml:space="preserve"> </w:t>
      </w:r>
      <w:r>
        <w:t>к</w:t>
      </w:r>
      <w:r>
        <w:rPr>
          <w:spacing w:val="-4"/>
        </w:rPr>
        <w:t xml:space="preserve"> </w:t>
      </w:r>
      <w:r>
        <w:t>тебе</w:t>
      </w:r>
      <w:r>
        <w:rPr>
          <w:spacing w:val="-3"/>
        </w:rPr>
        <w:t xml:space="preserve"> </w:t>
      </w:r>
      <w:r>
        <w:t>с</w:t>
      </w:r>
      <w:r>
        <w:rPr>
          <w:spacing w:val="-3"/>
        </w:rPr>
        <w:t xml:space="preserve"> </w:t>
      </w:r>
      <w:r>
        <w:rPr>
          <w:spacing w:val="-2"/>
        </w:rPr>
        <w:t>приветом…».</w:t>
      </w:r>
    </w:p>
    <w:p w14:paraId="7AA9AC69" w14:textId="77777777" w:rsidR="004F75DF" w:rsidRDefault="0013698B">
      <w:pPr>
        <w:spacing w:before="33"/>
        <w:ind w:left="390"/>
        <w:rPr>
          <w:sz w:val="28"/>
        </w:rPr>
      </w:pPr>
      <w:r>
        <w:rPr>
          <w:b/>
          <w:sz w:val="28"/>
        </w:rPr>
        <w:t>И.</w:t>
      </w:r>
      <w:r>
        <w:rPr>
          <w:b/>
          <w:spacing w:val="-7"/>
          <w:sz w:val="28"/>
        </w:rPr>
        <w:t xml:space="preserve"> </w:t>
      </w:r>
      <w:r>
        <w:rPr>
          <w:b/>
          <w:sz w:val="28"/>
        </w:rPr>
        <w:t>С.</w:t>
      </w:r>
      <w:r>
        <w:rPr>
          <w:b/>
          <w:spacing w:val="-7"/>
          <w:sz w:val="28"/>
        </w:rPr>
        <w:t xml:space="preserve"> </w:t>
      </w:r>
      <w:r>
        <w:rPr>
          <w:b/>
          <w:sz w:val="28"/>
        </w:rPr>
        <w:t>Тургенев.</w:t>
      </w:r>
      <w:r>
        <w:rPr>
          <w:b/>
          <w:spacing w:val="-3"/>
          <w:sz w:val="28"/>
        </w:rPr>
        <w:t xml:space="preserve"> </w:t>
      </w:r>
      <w:r>
        <w:rPr>
          <w:sz w:val="28"/>
        </w:rPr>
        <w:t>Рассказ</w:t>
      </w:r>
      <w:r>
        <w:rPr>
          <w:spacing w:val="-8"/>
          <w:sz w:val="28"/>
        </w:rPr>
        <w:t xml:space="preserve"> </w:t>
      </w:r>
      <w:r>
        <w:rPr>
          <w:sz w:val="28"/>
        </w:rPr>
        <w:t>«Бежин</w:t>
      </w:r>
      <w:r>
        <w:rPr>
          <w:spacing w:val="-10"/>
          <w:sz w:val="28"/>
        </w:rPr>
        <w:t xml:space="preserve"> </w:t>
      </w:r>
      <w:r>
        <w:rPr>
          <w:spacing w:val="-4"/>
          <w:sz w:val="28"/>
        </w:rPr>
        <w:t>луг».</w:t>
      </w:r>
    </w:p>
    <w:p w14:paraId="5A48216B" w14:textId="77777777" w:rsidR="004F75DF" w:rsidRDefault="0013698B">
      <w:pPr>
        <w:spacing w:before="33"/>
        <w:ind w:left="390"/>
        <w:rPr>
          <w:sz w:val="28"/>
        </w:rPr>
      </w:pPr>
      <w:r>
        <w:rPr>
          <w:b/>
          <w:sz w:val="28"/>
        </w:rPr>
        <w:t>Н.</w:t>
      </w:r>
      <w:r>
        <w:rPr>
          <w:b/>
          <w:spacing w:val="-5"/>
          <w:sz w:val="28"/>
        </w:rPr>
        <w:t xml:space="preserve"> </w:t>
      </w:r>
      <w:r>
        <w:rPr>
          <w:b/>
          <w:sz w:val="28"/>
        </w:rPr>
        <w:t>С.</w:t>
      </w:r>
      <w:r>
        <w:rPr>
          <w:b/>
          <w:spacing w:val="-4"/>
          <w:sz w:val="28"/>
        </w:rPr>
        <w:t xml:space="preserve"> </w:t>
      </w:r>
      <w:r>
        <w:rPr>
          <w:b/>
          <w:sz w:val="28"/>
        </w:rPr>
        <w:t>Лесков.</w:t>
      </w:r>
      <w:r>
        <w:rPr>
          <w:b/>
          <w:spacing w:val="-3"/>
          <w:sz w:val="28"/>
        </w:rPr>
        <w:t xml:space="preserve"> </w:t>
      </w:r>
      <w:r>
        <w:rPr>
          <w:sz w:val="28"/>
        </w:rPr>
        <w:t>Сказ</w:t>
      </w:r>
      <w:r>
        <w:rPr>
          <w:spacing w:val="-5"/>
          <w:sz w:val="28"/>
        </w:rPr>
        <w:t xml:space="preserve"> </w:t>
      </w:r>
      <w:r>
        <w:rPr>
          <w:spacing w:val="-2"/>
          <w:sz w:val="28"/>
        </w:rPr>
        <w:t>«Левша».</w:t>
      </w:r>
    </w:p>
    <w:p w14:paraId="1C36E7A8" w14:textId="77777777" w:rsidR="004F75DF" w:rsidRDefault="0013698B">
      <w:pPr>
        <w:spacing w:before="34"/>
        <w:ind w:left="390"/>
        <w:rPr>
          <w:sz w:val="28"/>
        </w:rPr>
      </w:pPr>
      <w:r>
        <w:rPr>
          <w:b/>
          <w:sz w:val="28"/>
        </w:rPr>
        <w:t>Л.</w:t>
      </w:r>
      <w:r>
        <w:rPr>
          <w:b/>
          <w:spacing w:val="-5"/>
          <w:sz w:val="28"/>
        </w:rPr>
        <w:t xml:space="preserve"> </w:t>
      </w:r>
      <w:r>
        <w:rPr>
          <w:b/>
          <w:sz w:val="28"/>
        </w:rPr>
        <w:t>Н.</w:t>
      </w:r>
      <w:r>
        <w:rPr>
          <w:b/>
          <w:spacing w:val="-6"/>
          <w:sz w:val="28"/>
        </w:rPr>
        <w:t xml:space="preserve"> </w:t>
      </w:r>
      <w:r>
        <w:rPr>
          <w:b/>
          <w:sz w:val="28"/>
        </w:rPr>
        <w:t>Толстой.</w:t>
      </w:r>
      <w:r>
        <w:rPr>
          <w:b/>
          <w:spacing w:val="1"/>
          <w:sz w:val="28"/>
        </w:rPr>
        <w:t xml:space="preserve"> </w:t>
      </w:r>
      <w:r>
        <w:rPr>
          <w:sz w:val="28"/>
        </w:rPr>
        <w:t>Повесть</w:t>
      </w:r>
      <w:r>
        <w:rPr>
          <w:spacing w:val="-5"/>
          <w:sz w:val="28"/>
        </w:rPr>
        <w:t xml:space="preserve"> </w:t>
      </w:r>
      <w:r>
        <w:rPr>
          <w:sz w:val="28"/>
        </w:rPr>
        <w:t>«Детство»</w:t>
      </w:r>
      <w:r>
        <w:rPr>
          <w:spacing w:val="-8"/>
          <w:sz w:val="28"/>
        </w:rPr>
        <w:t xml:space="preserve"> </w:t>
      </w:r>
      <w:r>
        <w:rPr>
          <w:sz w:val="28"/>
        </w:rPr>
        <w:t>(главы</w:t>
      </w:r>
      <w:r>
        <w:rPr>
          <w:spacing w:val="-8"/>
          <w:sz w:val="28"/>
        </w:rPr>
        <w:t xml:space="preserve"> </w:t>
      </w:r>
      <w:r>
        <w:rPr>
          <w:sz w:val="28"/>
        </w:rPr>
        <w:t>по</w:t>
      </w:r>
      <w:r>
        <w:rPr>
          <w:spacing w:val="-7"/>
          <w:sz w:val="28"/>
        </w:rPr>
        <w:t xml:space="preserve"> </w:t>
      </w:r>
      <w:r>
        <w:rPr>
          <w:spacing w:val="-2"/>
          <w:sz w:val="28"/>
        </w:rPr>
        <w:t>выбору).</w:t>
      </w:r>
    </w:p>
    <w:p w14:paraId="0161CD16" w14:textId="77777777" w:rsidR="004F75DF" w:rsidRDefault="0013698B">
      <w:pPr>
        <w:pStyle w:val="a3"/>
        <w:spacing w:before="28"/>
        <w:ind w:left="390"/>
        <w:jc w:val="left"/>
      </w:pPr>
      <w:r>
        <w:rPr>
          <w:b/>
        </w:rPr>
        <w:t>А.</w:t>
      </w:r>
      <w:r>
        <w:rPr>
          <w:b/>
          <w:spacing w:val="70"/>
          <w:w w:val="150"/>
        </w:rPr>
        <w:t xml:space="preserve"> </w:t>
      </w:r>
      <w:r>
        <w:rPr>
          <w:b/>
        </w:rPr>
        <w:t>П.</w:t>
      </w:r>
      <w:r>
        <w:rPr>
          <w:b/>
          <w:spacing w:val="64"/>
          <w:w w:val="150"/>
        </w:rPr>
        <w:t xml:space="preserve"> </w:t>
      </w:r>
      <w:r>
        <w:rPr>
          <w:b/>
        </w:rPr>
        <w:t>Чехов.</w:t>
      </w:r>
      <w:r>
        <w:rPr>
          <w:b/>
          <w:spacing w:val="74"/>
          <w:w w:val="150"/>
        </w:rPr>
        <w:t xml:space="preserve"> </w:t>
      </w:r>
      <w:r>
        <w:t>Рассказы</w:t>
      </w:r>
      <w:r>
        <w:rPr>
          <w:spacing w:val="70"/>
          <w:w w:val="150"/>
        </w:rPr>
        <w:t xml:space="preserve"> </w:t>
      </w:r>
      <w:r>
        <w:t>(три</w:t>
      </w:r>
      <w:r>
        <w:rPr>
          <w:spacing w:val="68"/>
          <w:w w:val="150"/>
        </w:rPr>
        <w:t xml:space="preserve"> </w:t>
      </w:r>
      <w:r>
        <w:t>по</w:t>
      </w:r>
      <w:r>
        <w:rPr>
          <w:spacing w:val="69"/>
          <w:w w:val="150"/>
        </w:rPr>
        <w:t xml:space="preserve"> </w:t>
      </w:r>
      <w:r>
        <w:t>выбору).</w:t>
      </w:r>
      <w:r>
        <w:rPr>
          <w:spacing w:val="70"/>
          <w:w w:val="150"/>
        </w:rPr>
        <w:t xml:space="preserve"> </w:t>
      </w:r>
      <w:r>
        <w:t>Например,</w:t>
      </w:r>
      <w:r>
        <w:rPr>
          <w:spacing w:val="70"/>
          <w:w w:val="150"/>
        </w:rPr>
        <w:t xml:space="preserve"> </w:t>
      </w:r>
      <w:r>
        <w:t>«Толстый</w:t>
      </w:r>
      <w:r>
        <w:rPr>
          <w:spacing w:val="69"/>
          <w:w w:val="150"/>
        </w:rPr>
        <w:t xml:space="preserve"> </w:t>
      </w:r>
      <w:r>
        <w:t>и</w:t>
      </w:r>
      <w:r>
        <w:rPr>
          <w:spacing w:val="68"/>
          <w:w w:val="150"/>
        </w:rPr>
        <w:t xml:space="preserve"> </w:t>
      </w:r>
      <w:r>
        <w:rPr>
          <w:spacing w:val="-2"/>
        </w:rPr>
        <w:t>тонкий»,</w:t>
      </w:r>
    </w:p>
    <w:p w14:paraId="2005692F" w14:textId="77777777" w:rsidR="004F75DF" w:rsidRDefault="0013698B">
      <w:pPr>
        <w:pStyle w:val="a3"/>
        <w:spacing w:before="34"/>
        <w:ind w:left="106"/>
        <w:jc w:val="left"/>
      </w:pPr>
      <w:r>
        <w:t>«Хамелеон»,</w:t>
      </w:r>
      <w:r>
        <w:rPr>
          <w:spacing w:val="-3"/>
        </w:rPr>
        <w:t xml:space="preserve"> </w:t>
      </w:r>
      <w:r>
        <w:t>«Смерть</w:t>
      </w:r>
      <w:r>
        <w:rPr>
          <w:spacing w:val="-10"/>
        </w:rPr>
        <w:t xml:space="preserve"> </w:t>
      </w:r>
      <w:r>
        <w:t>чиновника»</w:t>
      </w:r>
      <w:r>
        <w:rPr>
          <w:spacing w:val="-12"/>
        </w:rPr>
        <w:t xml:space="preserve"> </w:t>
      </w:r>
      <w:r>
        <w:t>и</w:t>
      </w:r>
      <w:r>
        <w:rPr>
          <w:spacing w:val="-9"/>
        </w:rPr>
        <w:t xml:space="preserve"> </w:t>
      </w:r>
      <w:r>
        <w:rPr>
          <w:spacing w:val="-5"/>
        </w:rPr>
        <w:t>др.</w:t>
      </w:r>
    </w:p>
    <w:p w14:paraId="0AA0FFA7" w14:textId="77777777" w:rsidR="004F75DF" w:rsidRDefault="0013698B">
      <w:pPr>
        <w:spacing w:before="33"/>
        <w:ind w:left="390"/>
        <w:rPr>
          <w:sz w:val="28"/>
        </w:rPr>
      </w:pPr>
      <w:r>
        <w:rPr>
          <w:b/>
          <w:sz w:val="28"/>
        </w:rPr>
        <w:t>А.</w:t>
      </w:r>
      <w:r>
        <w:rPr>
          <w:b/>
          <w:spacing w:val="-7"/>
          <w:sz w:val="28"/>
        </w:rPr>
        <w:t xml:space="preserve"> </w:t>
      </w:r>
      <w:r>
        <w:rPr>
          <w:b/>
          <w:sz w:val="28"/>
        </w:rPr>
        <w:t>И.</w:t>
      </w:r>
      <w:r>
        <w:rPr>
          <w:b/>
          <w:spacing w:val="-8"/>
          <w:sz w:val="28"/>
        </w:rPr>
        <w:t xml:space="preserve"> </w:t>
      </w:r>
      <w:r>
        <w:rPr>
          <w:b/>
          <w:sz w:val="28"/>
        </w:rPr>
        <w:t>Куприн.</w:t>
      </w:r>
      <w:r>
        <w:rPr>
          <w:b/>
          <w:spacing w:val="-5"/>
          <w:sz w:val="28"/>
        </w:rPr>
        <w:t xml:space="preserve"> </w:t>
      </w:r>
      <w:r>
        <w:rPr>
          <w:sz w:val="28"/>
        </w:rPr>
        <w:t>Рассказ</w:t>
      </w:r>
      <w:r>
        <w:rPr>
          <w:spacing w:val="-9"/>
          <w:sz w:val="28"/>
        </w:rPr>
        <w:t xml:space="preserve"> </w:t>
      </w:r>
      <w:r>
        <w:rPr>
          <w:sz w:val="28"/>
        </w:rPr>
        <w:t>«Чудесный</w:t>
      </w:r>
      <w:r>
        <w:rPr>
          <w:spacing w:val="-9"/>
          <w:sz w:val="28"/>
        </w:rPr>
        <w:t xml:space="preserve"> </w:t>
      </w:r>
      <w:r>
        <w:rPr>
          <w:spacing w:val="-2"/>
          <w:sz w:val="28"/>
        </w:rPr>
        <w:t>доктор».</w:t>
      </w:r>
    </w:p>
    <w:p w14:paraId="5D7C64E6" w14:textId="77777777" w:rsidR="004F75DF" w:rsidRDefault="0013698B">
      <w:pPr>
        <w:pStyle w:val="2"/>
        <w:spacing w:before="38"/>
        <w:ind w:left="390"/>
        <w:jc w:val="left"/>
      </w:pPr>
      <w:r>
        <w:t>Литература</w:t>
      </w:r>
      <w:r>
        <w:rPr>
          <w:spacing w:val="-10"/>
        </w:rPr>
        <w:t xml:space="preserve"> </w:t>
      </w:r>
      <w:r>
        <w:t>XX</w:t>
      </w:r>
      <w:r>
        <w:rPr>
          <w:spacing w:val="-10"/>
        </w:rPr>
        <w:t xml:space="preserve"> </w:t>
      </w:r>
      <w:r>
        <w:rPr>
          <w:spacing w:val="-2"/>
        </w:rPr>
        <w:t>века.</w:t>
      </w:r>
    </w:p>
    <w:p w14:paraId="0837A8BB" w14:textId="77777777" w:rsidR="004F75DF" w:rsidRDefault="0013698B">
      <w:pPr>
        <w:spacing w:before="28"/>
        <w:ind w:left="390"/>
        <w:rPr>
          <w:sz w:val="28"/>
        </w:rPr>
      </w:pPr>
      <w:r>
        <w:rPr>
          <w:b/>
          <w:sz w:val="28"/>
        </w:rPr>
        <w:t>Стихотворения</w:t>
      </w:r>
      <w:r>
        <w:rPr>
          <w:b/>
          <w:spacing w:val="64"/>
          <w:w w:val="150"/>
          <w:sz w:val="28"/>
        </w:rPr>
        <w:t xml:space="preserve"> </w:t>
      </w:r>
      <w:r>
        <w:rPr>
          <w:b/>
          <w:sz w:val="28"/>
        </w:rPr>
        <w:t>отечественных</w:t>
      </w:r>
      <w:r>
        <w:rPr>
          <w:b/>
          <w:spacing w:val="58"/>
          <w:w w:val="150"/>
          <w:sz w:val="28"/>
        </w:rPr>
        <w:t xml:space="preserve"> </w:t>
      </w:r>
      <w:r>
        <w:rPr>
          <w:b/>
          <w:sz w:val="28"/>
        </w:rPr>
        <w:t>поэтов</w:t>
      </w:r>
      <w:r>
        <w:rPr>
          <w:b/>
          <w:spacing w:val="60"/>
          <w:w w:val="150"/>
          <w:sz w:val="28"/>
        </w:rPr>
        <w:t xml:space="preserve"> </w:t>
      </w:r>
      <w:r>
        <w:rPr>
          <w:b/>
          <w:sz w:val="28"/>
        </w:rPr>
        <w:t>начала</w:t>
      </w:r>
      <w:r>
        <w:rPr>
          <w:b/>
          <w:spacing w:val="62"/>
          <w:w w:val="150"/>
          <w:sz w:val="28"/>
        </w:rPr>
        <w:t xml:space="preserve"> </w:t>
      </w:r>
      <w:r>
        <w:rPr>
          <w:b/>
          <w:sz w:val="28"/>
        </w:rPr>
        <w:t>ХХ</w:t>
      </w:r>
      <w:r>
        <w:rPr>
          <w:b/>
          <w:spacing w:val="63"/>
          <w:w w:val="150"/>
          <w:sz w:val="28"/>
        </w:rPr>
        <w:t xml:space="preserve"> </w:t>
      </w:r>
      <w:r>
        <w:rPr>
          <w:b/>
          <w:sz w:val="28"/>
        </w:rPr>
        <w:t>века</w:t>
      </w:r>
      <w:r>
        <w:rPr>
          <w:b/>
          <w:spacing w:val="72"/>
          <w:w w:val="150"/>
          <w:sz w:val="28"/>
        </w:rPr>
        <w:t xml:space="preserve"> </w:t>
      </w:r>
      <w:r>
        <w:rPr>
          <w:sz w:val="28"/>
        </w:rPr>
        <w:t>(не</w:t>
      </w:r>
      <w:r>
        <w:rPr>
          <w:spacing w:val="63"/>
          <w:w w:val="150"/>
          <w:sz w:val="28"/>
        </w:rPr>
        <w:t xml:space="preserve"> </w:t>
      </w:r>
      <w:r>
        <w:rPr>
          <w:sz w:val="28"/>
        </w:rPr>
        <w:t>менее</w:t>
      </w:r>
      <w:r>
        <w:rPr>
          <w:spacing w:val="63"/>
          <w:w w:val="150"/>
          <w:sz w:val="28"/>
        </w:rPr>
        <w:t xml:space="preserve"> </w:t>
      </w:r>
      <w:r>
        <w:rPr>
          <w:spacing w:val="-2"/>
          <w:sz w:val="28"/>
        </w:rPr>
        <w:t>двух).</w:t>
      </w:r>
    </w:p>
    <w:p w14:paraId="5A50CF92" w14:textId="77777777" w:rsidR="004F75DF" w:rsidRDefault="0013698B">
      <w:pPr>
        <w:pStyle w:val="a3"/>
        <w:spacing w:before="29"/>
        <w:ind w:left="106"/>
        <w:jc w:val="left"/>
      </w:pPr>
      <w:r>
        <w:t>Например,</w:t>
      </w:r>
      <w:r>
        <w:rPr>
          <w:spacing w:val="-6"/>
        </w:rPr>
        <w:t xml:space="preserve"> </w:t>
      </w:r>
      <w:r>
        <w:t>стихотворения</w:t>
      </w:r>
      <w:r>
        <w:rPr>
          <w:spacing w:val="-7"/>
        </w:rPr>
        <w:t xml:space="preserve"> </w:t>
      </w:r>
      <w:r>
        <w:t>С.</w:t>
      </w:r>
      <w:r>
        <w:rPr>
          <w:spacing w:val="-5"/>
        </w:rPr>
        <w:t xml:space="preserve"> </w:t>
      </w:r>
      <w:r>
        <w:t>А.</w:t>
      </w:r>
      <w:r>
        <w:rPr>
          <w:spacing w:val="-5"/>
        </w:rPr>
        <w:t xml:space="preserve"> </w:t>
      </w:r>
      <w:r>
        <w:t>Есенина,</w:t>
      </w:r>
      <w:r>
        <w:rPr>
          <w:spacing w:val="-6"/>
        </w:rPr>
        <w:t xml:space="preserve"> </w:t>
      </w:r>
      <w:r>
        <w:t>В.</w:t>
      </w:r>
      <w:r>
        <w:rPr>
          <w:spacing w:val="-5"/>
        </w:rPr>
        <w:t xml:space="preserve"> </w:t>
      </w:r>
      <w:r>
        <w:t>В.</w:t>
      </w:r>
      <w:r>
        <w:rPr>
          <w:spacing w:val="-5"/>
        </w:rPr>
        <w:t xml:space="preserve"> </w:t>
      </w:r>
      <w:r>
        <w:t>Маяковского,</w:t>
      </w:r>
      <w:r>
        <w:rPr>
          <w:spacing w:val="-6"/>
        </w:rPr>
        <w:t xml:space="preserve"> </w:t>
      </w:r>
      <w:r>
        <w:t>А.</w:t>
      </w:r>
      <w:r>
        <w:rPr>
          <w:spacing w:val="-5"/>
        </w:rPr>
        <w:t xml:space="preserve"> </w:t>
      </w:r>
      <w:r>
        <w:t>А.</w:t>
      </w:r>
      <w:r>
        <w:rPr>
          <w:spacing w:val="-5"/>
        </w:rPr>
        <w:t xml:space="preserve"> </w:t>
      </w:r>
      <w:r>
        <w:t>Блока</w:t>
      </w:r>
      <w:r>
        <w:rPr>
          <w:spacing w:val="-7"/>
        </w:rPr>
        <w:t xml:space="preserve"> </w:t>
      </w:r>
      <w:r>
        <w:t>и</w:t>
      </w:r>
      <w:r>
        <w:rPr>
          <w:spacing w:val="-8"/>
        </w:rPr>
        <w:t xml:space="preserve"> </w:t>
      </w:r>
      <w:r>
        <w:rPr>
          <w:spacing w:val="-5"/>
        </w:rPr>
        <w:t>др.</w:t>
      </w:r>
    </w:p>
    <w:p w14:paraId="6937F25F" w14:textId="77777777" w:rsidR="004F75DF" w:rsidRDefault="0013698B">
      <w:pPr>
        <w:pStyle w:val="a3"/>
        <w:spacing w:before="34" w:line="264" w:lineRule="auto"/>
        <w:ind w:left="106" w:right="1274" w:firstLine="283"/>
      </w:pPr>
      <w:r>
        <w:rPr>
          <w:b/>
        </w:rPr>
        <w:t xml:space="preserve">Стихотворения отечественных поэтов XX века </w:t>
      </w:r>
      <w: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225A1AA7" w14:textId="77777777" w:rsidR="004F75DF" w:rsidRDefault="0013698B">
      <w:pPr>
        <w:spacing w:before="4" w:line="264" w:lineRule="auto"/>
        <w:ind w:left="106" w:right="1272" w:firstLine="283"/>
        <w:jc w:val="both"/>
        <w:rPr>
          <w:sz w:val="28"/>
        </w:rPr>
      </w:pPr>
      <w:r>
        <w:rPr>
          <w:b/>
          <w:sz w:val="28"/>
        </w:rPr>
        <w:t xml:space="preserve">Проза отечественных писателей конца XX – начала XXI века, в том числе о Великой Отечественной войне </w:t>
      </w:r>
      <w:r>
        <w:rPr>
          <w:sz w:val="28"/>
        </w:rPr>
        <w:t>(два произведения по выбору). Например, Б. Л. Васильев. «Экспонат</w:t>
      </w:r>
      <w:r>
        <w:rPr>
          <w:spacing w:val="-2"/>
          <w:sz w:val="28"/>
        </w:rPr>
        <w:t xml:space="preserve"> </w:t>
      </w:r>
      <w:r>
        <w:rPr>
          <w:sz w:val="28"/>
        </w:rPr>
        <w:t>№...»;</w:t>
      </w:r>
      <w:r>
        <w:rPr>
          <w:spacing w:val="-5"/>
          <w:sz w:val="28"/>
        </w:rPr>
        <w:t xml:space="preserve"> </w:t>
      </w:r>
      <w:r>
        <w:rPr>
          <w:sz w:val="28"/>
        </w:rPr>
        <w:t>Б. П.</w:t>
      </w:r>
      <w:r>
        <w:rPr>
          <w:spacing w:val="-2"/>
          <w:sz w:val="28"/>
        </w:rPr>
        <w:t xml:space="preserve"> </w:t>
      </w:r>
      <w:r>
        <w:rPr>
          <w:sz w:val="28"/>
        </w:rPr>
        <w:t>Екимов.</w:t>
      </w:r>
      <w:r>
        <w:rPr>
          <w:spacing w:val="-2"/>
          <w:sz w:val="28"/>
        </w:rPr>
        <w:t xml:space="preserve"> </w:t>
      </w:r>
      <w:r>
        <w:rPr>
          <w:sz w:val="28"/>
        </w:rPr>
        <w:t>«Ночь</w:t>
      </w:r>
      <w:r>
        <w:rPr>
          <w:spacing w:val="-7"/>
          <w:sz w:val="28"/>
        </w:rPr>
        <w:t xml:space="preserve"> </w:t>
      </w:r>
      <w:r>
        <w:rPr>
          <w:sz w:val="28"/>
        </w:rPr>
        <w:t>исцеления», А.</w:t>
      </w:r>
      <w:r>
        <w:rPr>
          <w:spacing w:val="-2"/>
          <w:sz w:val="28"/>
        </w:rPr>
        <w:t xml:space="preserve"> </w:t>
      </w:r>
      <w:r>
        <w:rPr>
          <w:sz w:val="28"/>
        </w:rPr>
        <w:t>В.</w:t>
      </w:r>
      <w:r>
        <w:rPr>
          <w:spacing w:val="-2"/>
          <w:sz w:val="28"/>
        </w:rPr>
        <w:t xml:space="preserve"> </w:t>
      </w:r>
      <w:r>
        <w:rPr>
          <w:sz w:val="28"/>
        </w:rPr>
        <w:t>Жвалевский</w:t>
      </w:r>
      <w:r>
        <w:rPr>
          <w:spacing w:val="-5"/>
          <w:sz w:val="28"/>
        </w:rPr>
        <w:t xml:space="preserve"> </w:t>
      </w:r>
      <w:r>
        <w:rPr>
          <w:sz w:val="28"/>
        </w:rPr>
        <w:t>и Е. Б. Пастернак. «Правдивая история Деда Мороза» (глава «Очень страшный 1942 Новый год») и др.</w:t>
      </w:r>
    </w:p>
    <w:p w14:paraId="75BD40F9" w14:textId="77777777" w:rsidR="004F75DF" w:rsidRDefault="0013698B">
      <w:pPr>
        <w:spacing w:line="319" w:lineRule="exact"/>
        <w:ind w:left="390"/>
        <w:jc w:val="both"/>
        <w:rPr>
          <w:sz w:val="28"/>
        </w:rPr>
      </w:pPr>
      <w:r>
        <w:rPr>
          <w:b/>
          <w:sz w:val="28"/>
        </w:rPr>
        <w:t>В.</w:t>
      </w:r>
      <w:r>
        <w:rPr>
          <w:b/>
          <w:spacing w:val="-5"/>
          <w:sz w:val="28"/>
        </w:rPr>
        <w:t xml:space="preserve"> </w:t>
      </w:r>
      <w:r>
        <w:rPr>
          <w:b/>
          <w:sz w:val="28"/>
        </w:rPr>
        <w:t>Г.</w:t>
      </w:r>
      <w:r>
        <w:rPr>
          <w:b/>
          <w:spacing w:val="-10"/>
          <w:sz w:val="28"/>
        </w:rPr>
        <w:t xml:space="preserve"> </w:t>
      </w:r>
      <w:r>
        <w:rPr>
          <w:b/>
          <w:sz w:val="28"/>
        </w:rPr>
        <w:t>Распутин.</w:t>
      </w:r>
      <w:r>
        <w:rPr>
          <w:b/>
          <w:spacing w:val="-3"/>
          <w:sz w:val="28"/>
        </w:rPr>
        <w:t xml:space="preserve"> </w:t>
      </w:r>
      <w:r>
        <w:rPr>
          <w:sz w:val="28"/>
        </w:rPr>
        <w:t>Рассказ</w:t>
      </w:r>
      <w:r>
        <w:rPr>
          <w:spacing w:val="-6"/>
          <w:sz w:val="28"/>
        </w:rPr>
        <w:t xml:space="preserve"> </w:t>
      </w:r>
      <w:r>
        <w:rPr>
          <w:sz w:val="28"/>
        </w:rPr>
        <w:t>«Уроки</w:t>
      </w:r>
      <w:r>
        <w:rPr>
          <w:spacing w:val="-5"/>
          <w:sz w:val="28"/>
        </w:rPr>
        <w:t xml:space="preserve"> </w:t>
      </w:r>
      <w:r>
        <w:rPr>
          <w:spacing w:val="-2"/>
          <w:sz w:val="28"/>
        </w:rPr>
        <w:t>французского».</w:t>
      </w:r>
    </w:p>
    <w:p w14:paraId="78727528" w14:textId="77777777" w:rsidR="004F75DF" w:rsidRDefault="004F75DF">
      <w:pPr>
        <w:spacing w:line="319" w:lineRule="exact"/>
        <w:jc w:val="both"/>
        <w:rPr>
          <w:sz w:val="28"/>
        </w:rPr>
        <w:sectPr w:rsidR="004F75DF">
          <w:pgSz w:w="11910" w:h="16390"/>
          <w:pgMar w:top="980" w:right="0" w:bottom="280" w:left="460" w:header="723" w:footer="0" w:gutter="0"/>
          <w:cols w:space="720"/>
        </w:sectPr>
      </w:pPr>
    </w:p>
    <w:p w14:paraId="5A058487" w14:textId="77777777" w:rsidR="004F75DF" w:rsidRDefault="0013698B">
      <w:pPr>
        <w:spacing w:before="277" w:line="264" w:lineRule="auto"/>
        <w:ind w:left="106" w:right="1267" w:firstLine="283"/>
        <w:jc w:val="both"/>
        <w:rPr>
          <w:sz w:val="28"/>
        </w:rPr>
      </w:pPr>
      <w:r>
        <w:rPr>
          <w:b/>
          <w:sz w:val="28"/>
        </w:rPr>
        <w:t xml:space="preserve">Произведения отечественных писателей на тему взросления человека </w:t>
      </w:r>
      <w:r>
        <w:rPr>
          <w:sz w:val="28"/>
        </w:rPr>
        <w:t>(не менее</w:t>
      </w:r>
      <w:r>
        <w:rPr>
          <w:spacing w:val="54"/>
          <w:sz w:val="28"/>
        </w:rPr>
        <w:t xml:space="preserve"> </w:t>
      </w:r>
      <w:r>
        <w:rPr>
          <w:sz w:val="28"/>
        </w:rPr>
        <w:t>двух).</w:t>
      </w:r>
      <w:r>
        <w:rPr>
          <w:spacing w:val="60"/>
          <w:sz w:val="28"/>
        </w:rPr>
        <w:t xml:space="preserve"> </w:t>
      </w:r>
      <w:r>
        <w:rPr>
          <w:sz w:val="28"/>
        </w:rPr>
        <w:t>Например,</w:t>
      </w:r>
      <w:r>
        <w:rPr>
          <w:spacing w:val="56"/>
          <w:sz w:val="28"/>
        </w:rPr>
        <w:t xml:space="preserve"> </w:t>
      </w:r>
      <w:r>
        <w:rPr>
          <w:sz w:val="28"/>
        </w:rPr>
        <w:t>Р.</w:t>
      </w:r>
      <w:r>
        <w:rPr>
          <w:spacing w:val="60"/>
          <w:sz w:val="28"/>
        </w:rPr>
        <w:t xml:space="preserve"> </w:t>
      </w:r>
      <w:r>
        <w:rPr>
          <w:sz w:val="28"/>
        </w:rPr>
        <w:t>П.</w:t>
      </w:r>
      <w:r>
        <w:rPr>
          <w:spacing w:val="56"/>
          <w:sz w:val="28"/>
        </w:rPr>
        <w:t xml:space="preserve"> </w:t>
      </w:r>
      <w:r>
        <w:rPr>
          <w:sz w:val="28"/>
        </w:rPr>
        <w:t>Погодин.</w:t>
      </w:r>
      <w:r>
        <w:rPr>
          <w:spacing w:val="56"/>
          <w:sz w:val="28"/>
        </w:rPr>
        <w:t xml:space="preserve"> </w:t>
      </w:r>
      <w:r>
        <w:rPr>
          <w:sz w:val="28"/>
        </w:rPr>
        <w:t>«Кирпичные</w:t>
      </w:r>
      <w:r>
        <w:rPr>
          <w:spacing w:val="54"/>
          <w:sz w:val="28"/>
        </w:rPr>
        <w:t xml:space="preserve"> </w:t>
      </w:r>
      <w:r>
        <w:rPr>
          <w:sz w:val="28"/>
        </w:rPr>
        <w:t>острова»;</w:t>
      </w:r>
      <w:r>
        <w:rPr>
          <w:spacing w:val="53"/>
          <w:sz w:val="28"/>
        </w:rPr>
        <w:t xml:space="preserve"> </w:t>
      </w:r>
      <w:r>
        <w:rPr>
          <w:sz w:val="28"/>
        </w:rPr>
        <w:t>Р.</w:t>
      </w:r>
      <w:r>
        <w:rPr>
          <w:spacing w:val="60"/>
          <w:sz w:val="28"/>
        </w:rPr>
        <w:t xml:space="preserve"> </w:t>
      </w:r>
      <w:r>
        <w:rPr>
          <w:sz w:val="28"/>
        </w:rPr>
        <w:t>И.</w:t>
      </w:r>
      <w:r>
        <w:rPr>
          <w:spacing w:val="56"/>
          <w:sz w:val="28"/>
        </w:rPr>
        <w:t xml:space="preserve"> </w:t>
      </w:r>
      <w:r>
        <w:rPr>
          <w:spacing w:val="-2"/>
          <w:sz w:val="28"/>
        </w:rPr>
        <w:t>Фраерман.</w:t>
      </w:r>
    </w:p>
    <w:p w14:paraId="20BA18C5" w14:textId="77777777" w:rsidR="004F75DF" w:rsidRDefault="0013698B">
      <w:pPr>
        <w:pStyle w:val="a3"/>
        <w:spacing w:line="266" w:lineRule="auto"/>
        <w:ind w:left="106" w:right="1288"/>
      </w:pPr>
      <w:r>
        <w:t>«Дикая собака Динго, или Повесть о первой любви»; Ю. И. Коваль. «Самая лёгкая лодка в мире» и др.</w:t>
      </w:r>
    </w:p>
    <w:p w14:paraId="1E54FC5C" w14:textId="77777777" w:rsidR="004F75DF" w:rsidRDefault="0013698B">
      <w:pPr>
        <w:spacing w:line="264" w:lineRule="auto"/>
        <w:ind w:left="106" w:right="1268" w:firstLine="283"/>
        <w:jc w:val="both"/>
        <w:rPr>
          <w:sz w:val="28"/>
        </w:rPr>
      </w:pPr>
      <w:r>
        <w:rPr>
          <w:b/>
          <w:sz w:val="28"/>
        </w:rPr>
        <w:t xml:space="preserve">Произведения современных отечественных писателей-фантастов </w:t>
      </w:r>
      <w:r>
        <w:rPr>
          <w:sz w:val="28"/>
        </w:rPr>
        <w:t>(не менее двух). Например, А. В. Жвалевский и Е. Б. Пастернак. «Время всегда хорошее»; В. В. Ледерман. «Календарь ма(й)я» и др.</w:t>
      </w:r>
    </w:p>
    <w:p w14:paraId="3D621124" w14:textId="77777777" w:rsidR="004F75DF" w:rsidRDefault="0013698B">
      <w:pPr>
        <w:spacing w:line="264" w:lineRule="auto"/>
        <w:ind w:left="106" w:right="1270" w:firstLine="283"/>
        <w:jc w:val="both"/>
        <w:rPr>
          <w:sz w:val="28"/>
        </w:rPr>
      </w:pPr>
      <w:r>
        <w:rPr>
          <w:b/>
          <w:sz w:val="28"/>
        </w:rPr>
        <w:t>Литература</w:t>
      </w:r>
      <w:r>
        <w:rPr>
          <w:b/>
          <w:spacing w:val="-4"/>
          <w:sz w:val="28"/>
        </w:rPr>
        <w:t xml:space="preserve"> </w:t>
      </w:r>
      <w:r>
        <w:rPr>
          <w:b/>
          <w:sz w:val="28"/>
        </w:rPr>
        <w:t>народов</w:t>
      </w:r>
      <w:r>
        <w:rPr>
          <w:b/>
          <w:spacing w:val="-5"/>
          <w:sz w:val="28"/>
        </w:rPr>
        <w:t xml:space="preserve"> </w:t>
      </w:r>
      <w:r>
        <w:rPr>
          <w:b/>
          <w:sz w:val="28"/>
        </w:rPr>
        <w:t>Российской</w:t>
      </w:r>
      <w:r>
        <w:rPr>
          <w:b/>
          <w:spacing w:val="-1"/>
          <w:sz w:val="28"/>
        </w:rPr>
        <w:t xml:space="preserve"> </w:t>
      </w:r>
      <w:r>
        <w:rPr>
          <w:b/>
          <w:sz w:val="28"/>
        </w:rPr>
        <w:t>Федерации.</w:t>
      </w:r>
      <w:r>
        <w:rPr>
          <w:b/>
          <w:spacing w:val="-2"/>
          <w:sz w:val="28"/>
        </w:rPr>
        <w:t xml:space="preserve"> </w:t>
      </w:r>
      <w:r>
        <w:rPr>
          <w:b/>
          <w:sz w:val="28"/>
        </w:rPr>
        <w:t xml:space="preserve">Стихотворения </w:t>
      </w:r>
      <w:r>
        <w:rPr>
          <w:sz w:val="28"/>
        </w:rPr>
        <w:t>(два</w:t>
      </w:r>
      <w:r>
        <w:rPr>
          <w:spacing w:val="-3"/>
          <w:sz w:val="28"/>
        </w:rPr>
        <w:t xml:space="preserve"> </w:t>
      </w:r>
      <w:r>
        <w:rPr>
          <w:sz w:val="28"/>
        </w:rPr>
        <w:t>по</w:t>
      </w:r>
      <w:r>
        <w:rPr>
          <w:spacing w:val="-4"/>
          <w:sz w:val="28"/>
        </w:rPr>
        <w:t xml:space="preserve"> </w:t>
      </w:r>
      <w:r>
        <w:rPr>
          <w:sz w:val="28"/>
        </w:rPr>
        <w:t>выбору). Например,</w:t>
      </w:r>
      <w:r>
        <w:rPr>
          <w:spacing w:val="74"/>
          <w:sz w:val="28"/>
        </w:rPr>
        <w:t xml:space="preserve"> </w:t>
      </w:r>
      <w:r>
        <w:rPr>
          <w:sz w:val="28"/>
        </w:rPr>
        <w:t>М.</w:t>
      </w:r>
      <w:r>
        <w:rPr>
          <w:spacing w:val="75"/>
          <w:sz w:val="28"/>
        </w:rPr>
        <w:t xml:space="preserve"> </w:t>
      </w:r>
      <w:r>
        <w:rPr>
          <w:sz w:val="28"/>
        </w:rPr>
        <w:t>Карим.</w:t>
      </w:r>
      <w:r>
        <w:rPr>
          <w:spacing w:val="75"/>
          <w:sz w:val="28"/>
        </w:rPr>
        <w:t xml:space="preserve"> </w:t>
      </w:r>
      <w:r>
        <w:rPr>
          <w:sz w:val="28"/>
        </w:rPr>
        <w:t>«Бессмертие»</w:t>
      </w:r>
      <w:r>
        <w:rPr>
          <w:spacing w:val="68"/>
          <w:sz w:val="28"/>
        </w:rPr>
        <w:t xml:space="preserve"> </w:t>
      </w:r>
      <w:r>
        <w:rPr>
          <w:sz w:val="28"/>
        </w:rPr>
        <w:t>(фрагменты);</w:t>
      </w:r>
      <w:r>
        <w:rPr>
          <w:spacing w:val="72"/>
          <w:sz w:val="28"/>
        </w:rPr>
        <w:t xml:space="preserve"> </w:t>
      </w:r>
      <w:r>
        <w:rPr>
          <w:sz w:val="28"/>
        </w:rPr>
        <w:t>Г.</w:t>
      </w:r>
      <w:r>
        <w:rPr>
          <w:spacing w:val="75"/>
          <w:sz w:val="28"/>
        </w:rPr>
        <w:t xml:space="preserve"> </w:t>
      </w:r>
      <w:r>
        <w:rPr>
          <w:sz w:val="28"/>
        </w:rPr>
        <w:t>Тукай.</w:t>
      </w:r>
      <w:r>
        <w:rPr>
          <w:spacing w:val="45"/>
          <w:w w:val="150"/>
          <w:sz w:val="28"/>
        </w:rPr>
        <w:t xml:space="preserve"> </w:t>
      </w:r>
      <w:r>
        <w:rPr>
          <w:sz w:val="28"/>
        </w:rPr>
        <w:t>«Родная</w:t>
      </w:r>
      <w:r>
        <w:rPr>
          <w:spacing w:val="74"/>
          <w:sz w:val="28"/>
        </w:rPr>
        <w:t xml:space="preserve"> </w:t>
      </w:r>
      <w:r>
        <w:rPr>
          <w:spacing w:val="-2"/>
          <w:sz w:val="28"/>
        </w:rPr>
        <w:t>деревня»,</w:t>
      </w:r>
    </w:p>
    <w:p w14:paraId="763862FF" w14:textId="77777777" w:rsidR="004F75DF" w:rsidRDefault="0013698B">
      <w:pPr>
        <w:pStyle w:val="a3"/>
        <w:spacing w:line="264" w:lineRule="auto"/>
        <w:ind w:left="106" w:right="1286"/>
      </w:pPr>
      <w:r>
        <w:t>«Книга»; К. Кулиев. «Когда на меня навалилась</w:t>
      </w:r>
      <w:r>
        <w:rPr>
          <w:spacing w:val="-2"/>
        </w:rPr>
        <w:t xml:space="preserve"> </w:t>
      </w:r>
      <w:r>
        <w:t>беда…», «Каким бы малым ни был мой народ…», «Что б ни делалось на свете…».</w:t>
      </w:r>
    </w:p>
    <w:p w14:paraId="6C3AD76E" w14:textId="77777777" w:rsidR="004F75DF" w:rsidRDefault="0013698B">
      <w:pPr>
        <w:ind w:left="390"/>
        <w:jc w:val="both"/>
        <w:rPr>
          <w:sz w:val="28"/>
        </w:rPr>
      </w:pPr>
      <w:r>
        <w:rPr>
          <w:b/>
          <w:sz w:val="28"/>
        </w:rPr>
        <w:t>Зарубежная</w:t>
      </w:r>
      <w:r>
        <w:rPr>
          <w:b/>
          <w:spacing w:val="-10"/>
          <w:sz w:val="28"/>
        </w:rPr>
        <w:t xml:space="preserve"> </w:t>
      </w:r>
      <w:r>
        <w:rPr>
          <w:b/>
          <w:sz w:val="28"/>
        </w:rPr>
        <w:t>литература</w:t>
      </w:r>
      <w:r>
        <w:rPr>
          <w:b/>
          <w:spacing w:val="-7"/>
          <w:sz w:val="28"/>
        </w:rPr>
        <w:t xml:space="preserve"> </w:t>
      </w:r>
      <w:r>
        <w:rPr>
          <w:b/>
          <w:sz w:val="28"/>
        </w:rPr>
        <w:t>Д.</w:t>
      </w:r>
      <w:r>
        <w:rPr>
          <w:b/>
          <w:spacing w:val="-5"/>
          <w:sz w:val="28"/>
        </w:rPr>
        <w:t xml:space="preserve"> </w:t>
      </w:r>
      <w:r>
        <w:rPr>
          <w:b/>
          <w:sz w:val="28"/>
        </w:rPr>
        <w:t>Дефо.</w:t>
      </w:r>
      <w:r>
        <w:rPr>
          <w:b/>
          <w:spacing w:val="-1"/>
          <w:sz w:val="28"/>
        </w:rPr>
        <w:t xml:space="preserve"> </w:t>
      </w:r>
      <w:r>
        <w:rPr>
          <w:sz w:val="28"/>
        </w:rPr>
        <w:t>«Робинзон</w:t>
      </w:r>
      <w:r>
        <w:rPr>
          <w:spacing w:val="-8"/>
          <w:sz w:val="28"/>
        </w:rPr>
        <w:t xml:space="preserve"> </w:t>
      </w:r>
      <w:r>
        <w:rPr>
          <w:sz w:val="28"/>
        </w:rPr>
        <w:t>Крузо»</w:t>
      </w:r>
      <w:r>
        <w:rPr>
          <w:spacing w:val="-11"/>
          <w:sz w:val="28"/>
        </w:rPr>
        <w:t xml:space="preserve"> </w:t>
      </w:r>
      <w:r>
        <w:rPr>
          <w:sz w:val="28"/>
        </w:rPr>
        <w:t>(главы</w:t>
      </w:r>
      <w:r>
        <w:rPr>
          <w:spacing w:val="-7"/>
          <w:sz w:val="28"/>
        </w:rPr>
        <w:t xml:space="preserve"> </w:t>
      </w:r>
      <w:r>
        <w:rPr>
          <w:sz w:val="28"/>
        </w:rPr>
        <w:t>по</w:t>
      </w:r>
      <w:r>
        <w:rPr>
          <w:spacing w:val="-8"/>
          <w:sz w:val="28"/>
        </w:rPr>
        <w:t xml:space="preserve"> </w:t>
      </w:r>
      <w:r>
        <w:rPr>
          <w:spacing w:val="-2"/>
          <w:sz w:val="28"/>
        </w:rPr>
        <w:t>выбору).</w:t>
      </w:r>
    </w:p>
    <w:p w14:paraId="28678E79" w14:textId="77777777" w:rsidR="004F75DF" w:rsidRDefault="0013698B">
      <w:pPr>
        <w:spacing w:before="24"/>
        <w:ind w:left="390"/>
        <w:jc w:val="both"/>
        <w:rPr>
          <w:sz w:val="28"/>
        </w:rPr>
      </w:pPr>
      <w:r>
        <w:rPr>
          <w:b/>
          <w:sz w:val="28"/>
        </w:rPr>
        <w:t>Дж.</w:t>
      </w:r>
      <w:r>
        <w:rPr>
          <w:b/>
          <w:spacing w:val="-6"/>
          <w:sz w:val="28"/>
        </w:rPr>
        <w:t xml:space="preserve"> </w:t>
      </w:r>
      <w:r>
        <w:rPr>
          <w:b/>
          <w:sz w:val="28"/>
        </w:rPr>
        <w:t>Свифт.</w:t>
      </w:r>
      <w:r>
        <w:rPr>
          <w:b/>
          <w:spacing w:val="-5"/>
          <w:sz w:val="28"/>
        </w:rPr>
        <w:t xml:space="preserve"> </w:t>
      </w:r>
      <w:r>
        <w:rPr>
          <w:sz w:val="28"/>
        </w:rPr>
        <w:t>«Путешествия</w:t>
      </w:r>
      <w:r>
        <w:rPr>
          <w:spacing w:val="-8"/>
          <w:sz w:val="28"/>
        </w:rPr>
        <w:t xml:space="preserve"> </w:t>
      </w:r>
      <w:r>
        <w:rPr>
          <w:sz w:val="28"/>
        </w:rPr>
        <w:t>Гулливера»</w:t>
      </w:r>
      <w:r>
        <w:rPr>
          <w:spacing w:val="-8"/>
          <w:sz w:val="28"/>
        </w:rPr>
        <w:t xml:space="preserve"> </w:t>
      </w:r>
      <w:r>
        <w:rPr>
          <w:sz w:val="28"/>
        </w:rPr>
        <w:t>(главы</w:t>
      </w:r>
      <w:r>
        <w:rPr>
          <w:spacing w:val="-9"/>
          <w:sz w:val="28"/>
        </w:rPr>
        <w:t xml:space="preserve"> </w:t>
      </w:r>
      <w:r>
        <w:rPr>
          <w:sz w:val="28"/>
        </w:rPr>
        <w:t>по</w:t>
      </w:r>
      <w:r>
        <w:rPr>
          <w:spacing w:val="-8"/>
          <w:sz w:val="28"/>
        </w:rPr>
        <w:t xml:space="preserve"> </w:t>
      </w:r>
      <w:r>
        <w:rPr>
          <w:spacing w:val="-2"/>
          <w:sz w:val="28"/>
        </w:rPr>
        <w:t>выбору).</w:t>
      </w:r>
    </w:p>
    <w:p w14:paraId="27D18702" w14:textId="77777777" w:rsidR="004F75DF" w:rsidRDefault="0013698B">
      <w:pPr>
        <w:spacing w:before="34" w:line="264" w:lineRule="auto"/>
        <w:ind w:left="106" w:right="1268" w:firstLine="283"/>
        <w:jc w:val="both"/>
        <w:rPr>
          <w:sz w:val="28"/>
        </w:rPr>
      </w:pPr>
      <w:r>
        <w:rPr>
          <w:b/>
          <w:sz w:val="28"/>
        </w:rPr>
        <w:t>Произведения</w:t>
      </w:r>
      <w:r>
        <w:rPr>
          <w:b/>
          <w:spacing w:val="-2"/>
          <w:sz w:val="28"/>
        </w:rPr>
        <w:t xml:space="preserve"> </w:t>
      </w:r>
      <w:r>
        <w:rPr>
          <w:b/>
          <w:sz w:val="28"/>
        </w:rPr>
        <w:t>зарубежных</w:t>
      </w:r>
      <w:r>
        <w:rPr>
          <w:b/>
          <w:spacing w:val="-5"/>
          <w:sz w:val="28"/>
        </w:rPr>
        <w:t xml:space="preserve"> </w:t>
      </w:r>
      <w:r>
        <w:rPr>
          <w:b/>
          <w:sz w:val="28"/>
        </w:rPr>
        <w:t>писателей на</w:t>
      </w:r>
      <w:r>
        <w:rPr>
          <w:b/>
          <w:spacing w:val="-1"/>
          <w:sz w:val="28"/>
        </w:rPr>
        <w:t xml:space="preserve"> </w:t>
      </w:r>
      <w:r>
        <w:rPr>
          <w:b/>
          <w:sz w:val="28"/>
        </w:rPr>
        <w:t>тему</w:t>
      </w:r>
      <w:r>
        <w:rPr>
          <w:b/>
          <w:spacing w:val="-1"/>
          <w:sz w:val="28"/>
        </w:rPr>
        <w:t xml:space="preserve"> </w:t>
      </w:r>
      <w:r>
        <w:rPr>
          <w:b/>
          <w:sz w:val="28"/>
        </w:rPr>
        <w:t>взросления</w:t>
      </w:r>
      <w:r>
        <w:rPr>
          <w:b/>
          <w:spacing w:val="-2"/>
          <w:sz w:val="28"/>
        </w:rPr>
        <w:t xml:space="preserve"> </w:t>
      </w:r>
      <w:r>
        <w:rPr>
          <w:b/>
          <w:sz w:val="28"/>
        </w:rPr>
        <w:t xml:space="preserve">человека </w:t>
      </w:r>
      <w:r>
        <w:rPr>
          <w:sz w:val="28"/>
        </w:rPr>
        <w:t>(не менее двух).</w:t>
      </w:r>
      <w:r>
        <w:rPr>
          <w:spacing w:val="65"/>
          <w:sz w:val="28"/>
        </w:rPr>
        <w:t xml:space="preserve"> </w:t>
      </w:r>
      <w:r>
        <w:rPr>
          <w:sz w:val="28"/>
        </w:rPr>
        <w:t>Например,</w:t>
      </w:r>
      <w:r>
        <w:rPr>
          <w:spacing w:val="65"/>
          <w:sz w:val="28"/>
        </w:rPr>
        <w:t xml:space="preserve"> </w:t>
      </w:r>
      <w:r>
        <w:rPr>
          <w:sz w:val="28"/>
        </w:rPr>
        <w:t>Ж.</w:t>
      </w:r>
      <w:r>
        <w:rPr>
          <w:spacing w:val="65"/>
          <w:sz w:val="28"/>
        </w:rPr>
        <w:t xml:space="preserve"> </w:t>
      </w:r>
      <w:r>
        <w:rPr>
          <w:sz w:val="28"/>
        </w:rPr>
        <w:t>Верн.</w:t>
      </w:r>
      <w:r>
        <w:rPr>
          <w:spacing w:val="64"/>
          <w:sz w:val="28"/>
        </w:rPr>
        <w:t xml:space="preserve"> </w:t>
      </w:r>
      <w:r>
        <w:rPr>
          <w:sz w:val="28"/>
        </w:rPr>
        <w:t>«Дети</w:t>
      </w:r>
      <w:r>
        <w:rPr>
          <w:spacing w:val="62"/>
          <w:sz w:val="28"/>
        </w:rPr>
        <w:t xml:space="preserve"> </w:t>
      </w:r>
      <w:r>
        <w:rPr>
          <w:sz w:val="28"/>
        </w:rPr>
        <w:t>капитана</w:t>
      </w:r>
      <w:r>
        <w:rPr>
          <w:spacing w:val="63"/>
          <w:sz w:val="28"/>
        </w:rPr>
        <w:t xml:space="preserve"> </w:t>
      </w:r>
      <w:r>
        <w:rPr>
          <w:sz w:val="28"/>
        </w:rPr>
        <w:t>Гранта»</w:t>
      </w:r>
      <w:r>
        <w:rPr>
          <w:spacing w:val="58"/>
          <w:sz w:val="28"/>
        </w:rPr>
        <w:t xml:space="preserve"> </w:t>
      </w:r>
      <w:r>
        <w:rPr>
          <w:sz w:val="28"/>
        </w:rPr>
        <w:t>(главы</w:t>
      </w:r>
      <w:r>
        <w:rPr>
          <w:spacing w:val="62"/>
          <w:sz w:val="28"/>
        </w:rPr>
        <w:t xml:space="preserve"> </w:t>
      </w:r>
      <w:r>
        <w:rPr>
          <w:sz w:val="28"/>
        </w:rPr>
        <w:t>по</w:t>
      </w:r>
      <w:r>
        <w:rPr>
          <w:spacing w:val="62"/>
          <w:sz w:val="28"/>
        </w:rPr>
        <w:t xml:space="preserve"> </w:t>
      </w:r>
      <w:r>
        <w:rPr>
          <w:sz w:val="28"/>
        </w:rPr>
        <w:t>выбору).</w:t>
      </w:r>
      <w:r>
        <w:rPr>
          <w:spacing w:val="65"/>
          <w:sz w:val="28"/>
        </w:rPr>
        <w:t xml:space="preserve"> </w:t>
      </w:r>
      <w:r>
        <w:rPr>
          <w:sz w:val="28"/>
        </w:rPr>
        <w:t>Х.</w:t>
      </w:r>
      <w:r>
        <w:rPr>
          <w:spacing w:val="60"/>
          <w:sz w:val="28"/>
        </w:rPr>
        <w:t xml:space="preserve"> </w:t>
      </w:r>
      <w:r>
        <w:rPr>
          <w:sz w:val="28"/>
        </w:rPr>
        <w:t>Ли.</w:t>
      </w:r>
    </w:p>
    <w:p w14:paraId="2C352368" w14:textId="77777777" w:rsidR="004F75DF" w:rsidRDefault="0013698B">
      <w:pPr>
        <w:pStyle w:val="a3"/>
        <w:spacing w:before="2"/>
        <w:ind w:left="106"/>
      </w:pPr>
      <w:r>
        <w:t>«Убить</w:t>
      </w:r>
      <w:r>
        <w:rPr>
          <w:spacing w:val="-8"/>
        </w:rPr>
        <w:t xml:space="preserve"> </w:t>
      </w:r>
      <w:r>
        <w:t>пересмешника»</w:t>
      </w:r>
      <w:r>
        <w:rPr>
          <w:spacing w:val="-9"/>
        </w:rPr>
        <w:t xml:space="preserve"> </w:t>
      </w:r>
      <w:r>
        <w:t>(главы</w:t>
      </w:r>
      <w:r>
        <w:rPr>
          <w:spacing w:val="-6"/>
        </w:rPr>
        <w:t xml:space="preserve"> </w:t>
      </w:r>
      <w:r>
        <w:t>по</w:t>
      </w:r>
      <w:r>
        <w:rPr>
          <w:spacing w:val="-5"/>
        </w:rPr>
        <w:t xml:space="preserve"> </w:t>
      </w:r>
      <w:r>
        <w:t>выбору)</w:t>
      </w:r>
      <w:r>
        <w:rPr>
          <w:spacing w:val="-7"/>
        </w:rPr>
        <w:t xml:space="preserve"> </w:t>
      </w:r>
      <w:r>
        <w:t>и</w:t>
      </w:r>
      <w:r>
        <w:rPr>
          <w:spacing w:val="-5"/>
        </w:rPr>
        <w:t xml:space="preserve"> др.</w:t>
      </w:r>
    </w:p>
    <w:p w14:paraId="0D9C11CB" w14:textId="77777777" w:rsidR="004F75DF" w:rsidRDefault="0013698B">
      <w:pPr>
        <w:spacing w:before="29" w:line="264" w:lineRule="auto"/>
        <w:ind w:left="106" w:right="1268" w:firstLine="283"/>
        <w:jc w:val="both"/>
        <w:rPr>
          <w:sz w:val="28"/>
        </w:rPr>
      </w:pPr>
      <w:r>
        <w:rPr>
          <w:b/>
          <w:sz w:val="28"/>
        </w:rPr>
        <w:t xml:space="preserve">Произведения современных зарубежных писателей-фантастов </w:t>
      </w:r>
      <w:r>
        <w:rPr>
          <w:sz w:val="28"/>
        </w:rPr>
        <w:t>(не менее двух). Например, Дж. К. Роулинг. «Гарри Поттер»</w:t>
      </w:r>
      <w:r>
        <w:rPr>
          <w:spacing w:val="-3"/>
          <w:sz w:val="28"/>
        </w:rPr>
        <w:t xml:space="preserve"> </w:t>
      </w:r>
      <w:r>
        <w:rPr>
          <w:sz w:val="28"/>
        </w:rPr>
        <w:t>(главы по выбору), Д. У. Джонс.</w:t>
      </w:r>
    </w:p>
    <w:p w14:paraId="37635763" w14:textId="77777777" w:rsidR="004F75DF" w:rsidRDefault="0013698B">
      <w:pPr>
        <w:pStyle w:val="a3"/>
        <w:spacing w:before="2"/>
        <w:ind w:left="106"/>
      </w:pPr>
      <w:r>
        <w:t>«Дом</w:t>
      </w:r>
      <w:r>
        <w:rPr>
          <w:spacing w:val="-4"/>
        </w:rPr>
        <w:t xml:space="preserve"> </w:t>
      </w:r>
      <w:r>
        <w:t>с</w:t>
      </w:r>
      <w:r>
        <w:rPr>
          <w:spacing w:val="-5"/>
        </w:rPr>
        <w:t xml:space="preserve"> </w:t>
      </w:r>
      <w:r>
        <w:t>характером»</w:t>
      </w:r>
      <w:r>
        <w:rPr>
          <w:spacing w:val="-9"/>
        </w:rPr>
        <w:t xml:space="preserve"> </w:t>
      </w:r>
      <w:r>
        <w:t>и</w:t>
      </w:r>
      <w:r>
        <w:rPr>
          <w:spacing w:val="-6"/>
        </w:rPr>
        <w:t xml:space="preserve"> </w:t>
      </w:r>
      <w:r>
        <w:rPr>
          <w:spacing w:val="-5"/>
        </w:rPr>
        <w:t>др.</w:t>
      </w:r>
    </w:p>
    <w:p w14:paraId="791C451B" w14:textId="77777777" w:rsidR="004F75DF" w:rsidRDefault="004F75DF">
      <w:pPr>
        <w:pStyle w:val="a3"/>
        <w:spacing w:before="71"/>
        <w:ind w:left="0"/>
        <w:jc w:val="left"/>
      </w:pPr>
    </w:p>
    <w:p w14:paraId="4C941C56" w14:textId="77777777" w:rsidR="004F75DF" w:rsidRDefault="0013698B">
      <w:pPr>
        <w:pStyle w:val="1"/>
        <w:spacing w:before="1"/>
        <w:ind w:left="390"/>
        <w:jc w:val="both"/>
      </w:pPr>
      <w:r>
        <w:t xml:space="preserve">7 </w:t>
      </w:r>
      <w:r>
        <w:rPr>
          <w:spacing w:val="-2"/>
        </w:rPr>
        <w:t>КЛАСС</w:t>
      </w:r>
    </w:p>
    <w:p w14:paraId="690FEF13" w14:textId="77777777" w:rsidR="004F75DF" w:rsidRDefault="004F75DF">
      <w:pPr>
        <w:pStyle w:val="a3"/>
        <w:spacing w:before="61"/>
        <w:ind w:left="0"/>
        <w:jc w:val="left"/>
        <w:rPr>
          <w:b/>
        </w:rPr>
      </w:pPr>
    </w:p>
    <w:p w14:paraId="235391F5" w14:textId="77777777" w:rsidR="004F75DF" w:rsidRDefault="0013698B">
      <w:pPr>
        <w:pStyle w:val="2"/>
        <w:spacing w:before="1"/>
        <w:ind w:left="390"/>
        <w:jc w:val="left"/>
      </w:pPr>
      <w:r>
        <w:rPr>
          <w:spacing w:val="-2"/>
        </w:rPr>
        <w:t>Древнерусская</w:t>
      </w:r>
      <w:r>
        <w:rPr>
          <w:spacing w:val="3"/>
        </w:rPr>
        <w:t xml:space="preserve"> </w:t>
      </w:r>
      <w:r>
        <w:rPr>
          <w:spacing w:val="-2"/>
        </w:rPr>
        <w:t>литература.</w:t>
      </w:r>
    </w:p>
    <w:p w14:paraId="5813269D" w14:textId="77777777" w:rsidR="004F75DF" w:rsidRDefault="0013698B">
      <w:pPr>
        <w:spacing w:before="28" w:line="264" w:lineRule="auto"/>
        <w:ind w:left="106" w:right="1123" w:firstLine="283"/>
        <w:rPr>
          <w:sz w:val="28"/>
        </w:rPr>
      </w:pPr>
      <w:r>
        <w:rPr>
          <w:b/>
          <w:sz w:val="28"/>
        </w:rPr>
        <w:t>Древнерусские</w:t>
      </w:r>
      <w:r>
        <w:rPr>
          <w:b/>
          <w:spacing w:val="80"/>
          <w:sz w:val="28"/>
        </w:rPr>
        <w:t xml:space="preserve"> </w:t>
      </w:r>
      <w:r>
        <w:rPr>
          <w:b/>
          <w:sz w:val="28"/>
        </w:rPr>
        <w:t>повести</w:t>
      </w:r>
      <w:r>
        <w:rPr>
          <w:b/>
          <w:spacing w:val="80"/>
          <w:sz w:val="28"/>
        </w:rPr>
        <w:t xml:space="preserve"> </w:t>
      </w:r>
      <w:r>
        <w:rPr>
          <w:sz w:val="28"/>
        </w:rPr>
        <w:t>(одна</w:t>
      </w:r>
      <w:r>
        <w:rPr>
          <w:spacing w:val="80"/>
          <w:sz w:val="28"/>
        </w:rPr>
        <w:t xml:space="preserve"> </w:t>
      </w:r>
      <w:r>
        <w:rPr>
          <w:sz w:val="28"/>
        </w:rPr>
        <w:t>повесть</w:t>
      </w:r>
      <w:r>
        <w:rPr>
          <w:spacing w:val="80"/>
          <w:sz w:val="28"/>
        </w:rPr>
        <w:t xml:space="preserve"> </w:t>
      </w:r>
      <w:r>
        <w:rPr>
          <w:sz w:val="28"/>
        </w:rPr>
        <w:t>по</w:t>
      </w:r>
      <w:r>
        <w:rPr>
          <w:spacing w:val="80"/>
          <w:sz w:val="28"/>
        </w:rPr>
        <w:t xml:space="preserve"> </w:t>
      </w:r>
      <w:r>
        <w:rPr>
          <w:sz w:val="28"/>
        </w:rPr>
        <w:t>выбору).</w:t>
      </w:r>
      <w:r>
        <w:rPr>
          <w:spacing w:val="80"/>
          <w:sz w:val="28"/>
        </w:rPr>
        <w:t xml:space="preserve"> </w:t>
      </w:r>
      <w:r>
        <w:rPr>
          <w:sz w:val="28"/>
        </w:rPr>
        <w:t>Например,</w:t>
      </w:r>
      <w:r>
        <w:rPr>
          <w:spacing w:val="80"/>
          <w:sz w:val="28"/>
        </w:rPr>
        <w:t xml:space="preserve"> </w:t>
      </w:r>
      <w:r>
        <w:rPr>
          <w:sz w:val="28"/>
        </w:rPr>
        <w:t>«Поучение» Владимира Мономаха (в сокращении) и др.</w:t>
      </w:r>
    </w:p>
    <w:p w14:paraId="71BD413B" w14:textId="77777777" w:rsidR="004F75DF" w:rsidRDefault="0013698B">
      <w:pPr>
        <w:pStyle w:val="2"/>
        <w:spacing w:before="7"/>
        <w:ind w:left="390"/>
        <w:jc w:val="left"/>
      </w:pPr>
      <w:r>
        <w:t>Литература</w:t>
      </w:r>
      <w:r>
        <w:rPr>
          <w:spacing w:val="-10"/>
        </w:rPr>
        <w:t xml:space="preserve"> </w:t>
      </w:r>
      <w:r>
        <w:t>первой</w:t>
      </w:r>
      <w:r>
        <w:rPr>
          <w:spacing w:val="-7"/>
        </w:rPr>
        <w:t xml:space="preserve"> </w:t>
      </w:r>
      <w:r>
        <w:t>половины</w:t>
      </w:r>
      <w:r>
        <w:rPr>
          <w:spacing w:val="-11"/>
        </w:rPr>
        <w:t xml:space="preserve"> </w:t>
      </w:r>
      <w:r>
        <w:t>XIX</w:t>
      </w:r>
      <w:r>
        <w:rPr>
          <w:spacing w:val="-8"/>
        </w:rPr>
        <w:t xml:space="preserve"> </w:t>
      </w:r>
      <w:r>
        <w:rPr>
          <w:spacing w:val="-4"/>
        </w:rPr>
        <w:t>века.</w:t>
      </w:r>
    </w:p>
    <w:p w14:paraId="047C595E" w14:textId="77777777" w:rsidR="004F75DF" w:rsidRDefault="0013698B">
      <w:pPr>
        <w:pStyle w:val="a3"/>
        <w:spacing w:before="23" w:line="264" w:lineRule="auto"/>
        <w:ind w:left="106" w:right="1123" w:firstLine="283"/>
        <w:jc w:val="left"/>
      </w:pPr>
      <w:r>
        <w:rPr>
          <w:b/>
        </w:rPr>
        <w:t>А.</w:t>
      </w:r>
      <w:r>
        <w:rPr>
          <w:b/>
          <w:spacing w:val="40"/>
        </w:rPr>
        <w:t xml:space="preserve"> </w:t>
      </w:r>
      <w:r>
        <w:rPr>
          <w:b/>
        </w:rPr>
        <w:t>С.</w:t>
      </w:r>
      <w:r>
        <w:rPr>
          <w:b/>
          <w:spacing w:val="40"/>
        </w:rPr>
        <w:t xml:space="preserve"> </w:t>
      </w:r>
      <w:r>
        <w:rPr>
          <w:b/>
        </w:rPr>
        <w:t>Пушкин.</w:t>
      </w:r>
      <w:r>
        <w:rPr>
          <w:b/>
          <w:spacing w:val="77"/>
        </w:rPr>
        <w:t xml:space="preserve"> </w:t>
      </w:r>
      <w:r>
        <w:t>Стихотворения</w:t>
      </w:r>
      <w:r>
        <w:rPr>
          <w:spacing w:val="77"/>
        </w:rPr>
        <w:t xml:space="preserve"> </w:t>
      </w:r>
      <w:r>
        <w:t>(не</w:t>
      </w:r>
      <w:r>
        <w:rPr>
          <w:spacing w:val="40"/>
        </w:rPr>
        <w:t xml:space="preserve"> </w:t>
      </w:r>
      <w:r>
        <w:t>менее</w:t>
      </w:r>
      <w:r>
        <w:rPr>
          <w:spacing w:val="40"/>
        </w:rPr>
        <w:t xml:space="preserve"> </w:t>
      </w:r>
      <w:r>
        <w:t>четырёх).</w:t>
      </w:r>
      <w:r>
        <w:rPr>
          <w:spacing w:val="40"/>
        </w:rPr>
        <w:t xml:space="preserve"> </w:t>
      </w:r>
      <w:r>
        <w:t>Например,</w:t>
      </w:r>
      <w:r>
        <w:rPr>
          <w:spacing w:val="40"/>
        </w:rPr>
        <w:t xml:space="preserve"> </w:t>
      </w:r>
      <w:r>
        <w:t>«Во</w:t>
      </w:r>
      <w:r>
        <w:rPr>
          <w:spacing w:val="40"/>
        </w:rPr>
        <w:t xml:space="preserve"> </w:t>
      </w:r>
      <w:r>
        <w:t>глубине</w:t>
      </w:r>
      <w:r>
        <w:rPr>
          <w:spacing w:val="40"/>
        </w:rPr>
        <w:t xml:space="preserve"> </w:t>
      </w:r>
      <w:r>
        <w:t>сибирских</w:t>
      </w:r>
      <w:r>
        <w:rPr>
          <w:spacing w:val="40"/>
        </w:rPr>
        <w:t xml:space="preserve"> </w:t>
      </w:r>
      <w:r>
        <w:t>руд…»,</w:t>
      </w:r>
      <w:r>
        <w:rPr>
          <w:spacing w:val="75"/>
        </w:rPr>
        <w:t xml:space="preserve"> </w:t>
      </w:r>
      <w:r>
        <w:t>«19</w:t>
      </w:r>
      <w:r>
        <w:rPr>
          <w:spacing w:val="40"/>
        </w:rPr>
        <w:t xml:space="preserve"> </w:t>
      </w:r>
      <w:r>
        <w:t>октября»</w:t>
      </w:r>
      <w:r>
        <w:rPr>
          <w:spacing w:val="40"/>
        </w:rPr>
        <w:t xml:space="preserve"> </w:t>
      </w:r>
      <w:r>
        <w:t>(«Роняет</w:t>
      </w:r>
      <w:r>
        <w:rPr>
          <w:spacing w:val="40"/>
        </w:rPr>
        <w:t xml:space="preserve"> </w:t>
      </w:r>
      <w:r>
        <w:t>лес</w:t>
      </w:r>
      <w:r>
        <w:rPr>
          <w:spacing w:val="40"/>
        </w:rPr>
        <w:t xml:space="preserve"> </w:t>
      </w:r>
      <w:r>
        <w:t>багряный</w:t>
      </w:r>
      <w:r>
        <w:rPr>
          <w:spacing w:val="40"/>
        </w:rPr>
        <w:t xml:space="preserve"> </w:t>
      </w:r>
      <w:r>
        <w:t>свой</w:t>
      </w:r>
      <w:r>
        <w:rPr>
          <w:spacing w:val="40"/>
        </w:rPr>
        <w:t xml:space="preserve"> </w:t>
      </w:r>
      <w:r>
        <w:t>убор…»),</w:t>
      </w:r>
      <w:r>
        <w:rPr>
          <w:spacing w:val="75"/>
        </w:rPr>
        <w:t xml:space="preserve"> </w:t>
      </w:r>
      <w:r>
        <w:t>«И.</w:t>
      </w:r>
      <w:r>
        <w:rPr>
          <w:spacing w:val="75"/>
        </w:rPr>
        <w:t xml:space="preserve"> </w:t>
      </w:r>
      <w:r>
        <w:t>И. Пущину»,</w:t>
      </w:r>
      <w:r>
        <w:rPr>
          <w:spacing w:val="40"/>
        </w:rPr>
        <w:t xml:space="preserve"> </w:t>
      </w:r>
      <w:r>
        <w:t>«На</w:t>
      </w:r>
      <w:r>
        <w:rPr>
          <w:spacing w:val="40"/>
        </w:rPr>
        <w:t xml:space="preserve"> </w:t>
      </w:r>
      <w:r>
        <w:t>холмах</w:t>
      </w:r>
      <w:r>
        <w:rPr>
          <w:spacing w:val="40"/>
        </w:rPr>
        <w:t xml:space="preserve"> </w:t>
      </w:r>
      <w:r>
        <w:t>Грузии</w:t>
      </w:r>
      <w:r>
        <w:rPr>
          <w:spacing w:val="40"/>
        </w:rPr>
        <w:t xml:space="preserve"> </w:t>
      </w:r>
      <w:r>
        <w:t>лежит</w:t>
      </w:r>
      <w:r>
        <w:rPr>
          <w:spacing w:val="40"/>
        </w:rPr>
        <w:t xml:space="preserve"> </w:t>
      </w:r>
      <w:r>
        <w:t>ночная</w:t>
      </w:r>
      <w:r>
        <w:rPr>
          <w:spacing w:val="40"/>
        </w:rPr>
        <w:t xml:space="preserve"> </w:t>
      </w:r>
      <w:r>
        <w:t>мгла…»,</w:t>
      </w:r>
      <w:r>
        <w:rPr>
          <w:spacing w:val="40"/>
        </w:rPr>
        <w:t xml:space="preserve"> </w:t>
      </w:r>
      <w:r>
        <w:t>и</w:t>
      </w:r>
      <w:r>
        <w:rPr>
          <w:spacing w:val="40"/>
        </w:rPr>
        <w:t xml:space="preserve"> </w:t>
      </w:r>
      <w:r>
        <w:t>др.</w:t>
      </w:r>
      <w:r>
        <w:rPr>
          <w:spacing w:val="40"/>
        </w:rPr>
        <w:t xml:space="preserve"> </w:t>
      </w:r>
      <w:r>
        <w:t>«Повести</w:t>
      </w:r>
      <w:r>
        <w:rPr>
          <w:spacing w:val="40"/>
        </w:rPr>
        <w:t xml:space="preserve"> </w:t>
      </w:r>
      <w:r>
        <w:t>Белкина» («Станционный смотритель» и др.). Поэма «Полтава» (фрагмент).</w:t>
      </w:r>
    </w:p>
    <w:p w14:paraId="317D120A" w14:textId="77777777" w:rsidR="004F75DF" w:rsidRDefault="0013698B">
      <w:pPr>
        <w:ind w:left="390"/>
        <w:rPr>
          <w:sz w:val="28"/>
        </w:rPr>
      </w:pPr>
      <w:r>
        <w:rPr>
          <w:b/>
          <w:sz w:val="28"/>
        </w:rPr>
        <w:t>М.</w:t>
      </w:r>
      <w:r>
        <w:rPr>
          <w:b/>
          <w:spacing w:val="64"/>
          <w:sz w:val="28"/>
        </w:rPr>
        <w:t xml:space="preserve"> </w:t>
      </w:r>
      <w:r>
        <w:rPr>
          <w:b/>
          <w:sz w:val="28"/>
        </w:rPr>
        <w:t>Ю.</w:t>
      </w:r>
      <w:r>
        <w:rPr>
          <w:b/>
          <w:spacing w:val="68"/>
          <w:sz w:val="28"/>
        </w:rPr>
        <w:t xml:space="preserve"> </w:t>
      </w:r>
      <w:r>
        <w:rPr>
          <w:b/>
          <w:sz w:val="28"/>
        </w:rPr>
        <w:t>Лермонтов.</w:t>
      </w:r>
      <w:r>
        <w:rPr>
          <w:b/>
          <w:spacing w:val="73"/>
          <w:sz w:val="28"/>
        </w:rPr>
        <w:t xml:space="preserve"> </w:t>
      </w:r>
      <w:r>
        <w:rPr>
          <w:sz w:val="28"/>
        </w:rPr>
        <w:t>Стихотворения</w:t>
      </w:r>
      <w:r>
        <w:rPr>
          <w:spacing w:val="70"/>
          <w:sz w:val="28"/>
        </w:rPr>
        <w:t xml:space="preserve"> </w:t>
      </w:r>
      <w:r>
        <w:rPr>
          <w:sz w:val="28"/>
        </w:rPr>
        <w:t>(не</w:t>
      </w:r>
      <w:r>
        <w:rPr>
          <w:spacing w:val="67"/>
          <w:sz w:val="28"/>
        </w:rPr>
        <w:t xml:space="preserve"> </w:t>
      </w:r>
      <w:r>
        <w:rPr>
          <w:sz w:val="28"/>
        </w:rPr>
        <w:t>менее</w:t>
      </w:r>
      <w:r>
        <w:rPr>
          <w:spacing w:val="68"/>
          <w:sz w:val="28"/>
        </w:rPr>
        <w:t xml:space="preserve"> </w:t>
      </w:r>
      <w:r>
        <w:rPr>
          <w:sz w:val="28"/>
        </w:rPr>
        <w:t>четырёх).</w:t>
      </w:r>
      <w:r>
        <w:rPr>
          <w:spacing w:val="74"/>
          <w:sz w:val="28"/>
        </w:rPr>
        <w:t xml:space="preserve"> </w:t>
      </w:r>
      <w:r>
        <w:rPr>
          <w:sz w:val="28"/>
        </w:rPr>
        <w:t>Например,</w:t>
      </w:r>
      <w:r>
        <w:rPr>
          <w:spacing w:val="68"/>
          <w:sz w:val="28"/>
        </w:rPr>
        <w:t xml:space="preserve"> </w:t>
      </w:r>
      <w:r>
        <w:rPr>
          <w:spacing w:val="-2"/>
          <w:sz w:val="28"/>
        </w:rPr>
        <w:t>«Узник»,</w:t>
      </w:r>
    </w:p>
    <w:p w14:paraId="2629C787" w14:textId="77777777" w:rsidR="004F75DF" w:rsidRDefault="0013698B">
      <w:pPr>
        <w:pStyle w:val="a3"/>
        <w:spacing w:before="34" w:line="264" w:lineRule="auto"/>
        <w:ind w:left="106" w:right="1123"/>
        <w:jc w:val="left"/>
      </w:pPr>
      <w:r>
        <w:t>«Парус»,</w:t>
      </w:r>
      <w:r>
        <w:rPr>
          <w:spacing w:val="80"/>
        </w:rPr>
        <w:t xml:space="preserve"> </w:t>
      </w:r>
      <w:r>
        <w:t>«Тучи»,</w:t>
      </w:r>
      <w:r>
        <w:rPr>
          <w:spacing w:val="80"/>
        </w:rPr>
        <w:t xml:space="preserve"> </w:t>
      </w:r>
      <w:r>
        <w:t>«Желанье»</w:t>
      </w:r>
      <w:r>
        <w:rPr>
          <w:spacing w:val="80"/>
        </w:rPr>
        <w:t xml:space="preserve"> </w:t>
      </w:r>
      <w:r>
        <w:t>(«Отворите</w:t>
      </w:r>
      <w:r>
        <w:rPr>
          <w:spacing w:val="80"/>
        </w:rPr>
        <w:t xml:space="preserve"> </w:t>
      </w:r>
      <w:r>
        <w:t>мне</w:t>
      </w:r>
      <w:r>
        <w:rPr>
          <w:spacing w:val="80"/>
        </w:rPr>
        <w:t xml:space="preserve"> </w:t>
      </w:r>
      <w:r>
        <w:t>темницу…»),</w:t>
      </w:r>
      <w:r>
        <w:rPr>
          <w:spacing w:val="80"/>
        </w:rPr>
        <w:t xml:space="preserve"> </w:t>
      </w:r>
      <w:r>
        <w:t>«Когда</w:t>
      </w:r>
      <w:r>
        <w:rPr>
          <w:spacing w:val="80"/>
        </w:rPr>
        <w:t xml:space="preserve"> </w:t>
      </w:r>
      <w:r>
        <w:t>волнуется желтеющая</w:t>
      </w:r>
      <w:r>
        <w:rPr>
          <w:spacing w:val="45"/>
        </w:rPr>
        <w:t xml:space="preserve"> </w:t>
      </w:r>
      <w:r>
        <w:t>нива…»,</w:t>
      </w:r>
      <w:r>
        <w:rPr>
          <w:spacing w:val="46"/>
        </w:rPr>
        <w:t xml:space="preserve"> </w:t>
      </w:r>
      <w:r>
        <w:t>«Ангел»,</w:t>
      </w:r>
      <w:r>
        <w:rPr>
          <w:spacing w:val="51"/>
        </w:rPr>
        <w:t xml:space="preserve"> </w:t>
      </w:r>
      <w:r>
        <w:t>«Молитва»</w:t>
      </w:r>
      <w:r>
        <w:rPr>
          <w:spacing w:val="39"/>
        </w:rPr>
        <w:t xml:space="preserve"> </w:t>
      </w:r>
      <w:r>
        <w:t>(«В</w:t>
      </w:r>
      <w:r>
        <w:rPr>
          <w:spacing w:val="42"/>
        </w:rPr>
        <w:t xml:space="preserve"> </w:t>
      </w:r>
      <w:r>
        <w:t>минуту</w:t>
      </w:r>
      <w:r>
        <w:rPr>
          <w:spacing w:val="39"/>
        </w:rPr>
        <w:t xml:space="preserve"> </w:t>
      </w:r>
      <w:r>
        <w:t>жизни</w:t>
      </w:r>
      <w:r>
        <w:rPr>
          <w:spacing w:val="45"/>
        </w:rPr>
        <w:t xml:space="preserve"> </w:t>
      </w:r>
      <w:r>
        <w:t>трудную…»)</w:t>
      </w:r>
      <w:r>
        <w:rPr>
          <w:spacing w:val="43"/>
        </w:rPr>
        <w:t xml:space="preserve"> </w:t>
      </w:r>
      <w:r>
        <w:t>и</w:t>
      </w:r>
      <w:r>
        <w:rPr>
          <w:spacing w:val="44"/>
        </w:rPr>
        <w:t xml:space="preserve"> </w:t>
      </w:r>
      <w:r>
        <w:rPr>
          <w:spacing w:val="-5"/>
        </w:rPr>
        <w:t>др.</w:t>
      </w:r>
    </w:p>
    <w:p w14:paraId="2BD83ADE" w14:textId="77777777" w:rsidR="004F75DF" w:rsidRDefault="0013698B">
      <w:pPr>
        <w:pStyle w:val="a3"/>
        <w:spacing w:before="2" w:line="264" w:lineRule="auto"/>
        <w:ind w:left="106" w:right="1123"/>
        <w:jc w:val="left"/>
      </w:pPr>
      <w:r>
        <w:t>«Песня</w:t>
      </w:r>
      <w:r>
        <w:rPr>
          <w:spacing w:val="80"/>
        </w:rPr>
        <w:t xml:space="preserve"> </w:t>
      </w:r>
      <w:r>
        <w:t>про</w:t>
      </w:r>
      <w:r>
        <w:rPr>
          <w:spacing w:val="80"/>
        </w:rPr>
        <w:t xml:space="preserve"> </w:t>
      </w:r>
      <w:r>
        <w:t>царя</w:t>
      </w:r>
      <w:r>
        <w:rPr>
          <w:spacing w:val="80"/>
        </w:rPr>
        <w:t xml:space="preserve"> </w:t>
      </w:r>
      <w:r>
        <w:t>Ивана</w:t>
      </w:r>
      <w:r>
        <w:rPr>
          <w:spacing w:val="80"/>
        </w:rPr>
        <w:t xml:space="preserve"> </w:t>
      </w:r>
      <w:r>
        <w:t>Васильевича,</w:t>
      </w:r>
      <w:r>
        <w:rPr>
          <w:spacing w:val="80"/>
        </w:rPr>
        <w:t xml:space="preserve"> </w:t>
      </w:r>
      <w:r>
        <w:t>молодого</w:t>
      </w:r>
      <w:r>
        <w:rPr>
          <w:spacing w:val="80"/>
        </w:rPr>
        <w:t xml:space="preserve"> </w:t>
      </w:r>
      <w:r>
        <w:t>опричника</w:t>
      </w:r>
      <w:r>
        <w:rPr>
          <w:spacing w:val="80"/>
        </w:rPr>
        <w:t xml:space="preserve"> </w:t>
      </w:r>
      <w:r>
        <w:t>и</w:t>
      </w:r>
      <w:r>
        <w:rPr>
          <w:spacing w:val="80"/>
        </w:rPr>
        <w:t xml:space="preserve"> </w:t>
      </w:r>
      <w:r>
        <w:t>удалого</w:t>
      </w:r>
      <w:r>
        <w:rPr>
          <w:spacing w:val="80"/>
        </w:rPr>
        <w:t xml:space="preserve"> </w:t>
      </w:r>
      <w:r>
        <w:t>купца</w:t>
      </w:r>
      <w:r>
        <w:rPr>
          <w:spacing w:val="80"/>
        </w:rPr>
        <w:t xml:space="preserve"> </w:t>
      </w:r>
      <w:r>
        <w:rPr>
          <w:spacing w:val="-2"/>
        </w:rPr>
        <w:t>Калашникова».</w:t>
      </w:r>
    </w:p>
    <w:p w14:paraId="215732AA" w14:textId="77777777" w:rsidR="004F75DF" w:rsidRDefault="0013698B">
      <w:pPr>
        <w:spacing w:line="319" w:lineRule="exact"/>
        <w:ind w:left="390"/>
        <w:rPr>
          <w:sz w:val="28"/>
        </w:rPr>
      </w:pPr>
      <w:r>
        <w:rPr>
          <w:b/>
          <w:sz w:val="28"/>
        </w:rPr>
        <w:t>Н.</w:t>
      </w:r>
      <w:r>
        <w:rPr>
          <w:b/>
          <w:spacing w:val="-8"/>
          <w:sz w:val="28"/>
        </w:rPr>
        <w:t xml:space="preserve"> </w:t>
      </w:r>
      <w:r>
        <w:rPr>
          <w:b/>
          <w:sz w:val="28"/>
        </w:rPr>
        <w:t>В.</w:t>
      </w:r>
      <w:r>
        <w:rPr>
          <w:b/>
          <w:spacing w:val="-6"/>
          <w:sz w:val="28"/>
        </w:rPr>
        <w:t xml:space="preserve"> </w:t>
      </w:r>
      <w:r>
        <w:rPr>
          <w:b/>
          <w:sz w:val="28"/>
        </w:rPr>
        <w:t>Гоголь.</w:t>
      </w:r>
      <w:r>
        <w:rPr>
          <w:b/>
          <w:spacing w:val="-5"/>
          <w:sz w:val="28"/>
        </w:rPr>
        <w:t xml:space="preserve"> </w:t>
      </w:r>
      <w:r>
        <w:rPr>
          <w:sz w:val="28"/>
        </w:rPr>
        <w:t>Повесть</w:t>
      </w:r>
      <w:r>
        <w:rPr>
          <w:spacing w:val="-6"/>
          <w:sz w:val="28"/>
        </w:rPr>
        <w:t xml:space="preserve"> </w:t>
      </w:r>
      <w:r>
        <w:rPr>
          <w:sz w:val="28"/>
        </w:rPr>
        <w:t>«Тарас</w:t>
      </w:r>
      <w:r>
        <w:rPr>
          <w:spacing w:val="-9"/>
          <w:sz w:val="28"/>
        </w:rPr>
        <w:t xml:space="preserve"> </w:t>
      </w:r>
      <w:r>
        <w:rPr>
          <w:spacing w:val="-2"/>
          <w:sz w:val="28"/>
        </w:rPr>
        <w:t>Бульба».</w:t>
      </w:r>
    </w:p>
    <w:p w14:paraId="293F5955" w14:textId="77777777" w:rsidR="004F75DF" w:rsidRDefault="0013698B">
      <w:pPr>
        <w:pStyle w:val="2"/>
        <w:spacing w:before="39"/>
        <w:ind w:left="390"/>
        <w:jc w:val="left"/>
      </w:pPr>
      <w:r>
        <w:t>Литература</w:t>
      </w:r>
      <w:r>
        <w:rPr>
          <w:spacing w:val="-9"/>
        </w:rPr>
        <w:t xml:space="preserve"> </w:t>
      </w:r>
      <w:r>
        <w:t>второй</w:t>
      </w:r>
      <w:r>
        <w:rPr>
          <w:spacing w:val="-11"/>
        </w:rPr>
        <w:t xml:space="preserve"> </w:t>
      </w:r>
      <w:r>
        <w:t>половины</w:t>
      </w:r>
      <w:r>
        <w:rPr>
          <w:spacing w:val="-9"/>
        </w:rPr>
        <w:t xml:space="preserve"> </w:t>
      </w:r>
      <w:r>
        <w:t>XIX</w:t>
      </w:r>
      <w:r>
        <w:rPr>
          <w:spacing w:val="-8"/>
        </w:rPr>
        <w:t xml:space="preserve"> </w:t>
      </w:r>
      <w:r>
        <w:rPr>
          <w:spacing w:val="-4"/>
        </w:rPr>
        <w:t>века.</w:t>
      </w:r>
    </w:p>
    <w:p w14:paraId="7E52E6D8" w14:textId="77777777" w:rsidR="004F75DF" w:rsidRDefault="004F75DF">
      <w:pPr>
        <w:sectPr w:rsidR="004F75DF">
          <w:pgSz w:w="11910" w:h="16390"/>
          <w:pgMar w:top="980" w:right="0" w:bottom="280" w:left="460" w:header="723" w:footer="0" w:gutter="0"/>
          <w:cols w:space="720"/>
        </w:sectPr>
      </w:pPr>
    </w:p>
    <w:p w14:paraId="4D6EEBEC" w14:textId="77777777" w:rsidR="004F75DF" w:rsidRDefault="0013698B">
      <w:pPr>
        <w:pStyle w:val="a3"/>
        <w:spacing w:before="277" w:line="264" w:lineRule="auto"/>
        <w:ind w:left="106" w:right="1269" w:firstLine="283"/>
      </w:pPr>
      <w:r>
        <w:rPr>
          <w:b/>
        </w:rPr>
        <w:t xml:space="preserve">И. С. Тургенев. </w:t>
      </w:r>
      <w:r>
        <w:t>Рассказы из цикла «Записки охотника» (два по выбору). Например,</w:t>
      </w:r>
      <w:r>
        <w:rPr>
          <w:spacing w:val="35"/>
        </w:rPr>
        <w:t xml:space="preserve"> </w:t>
      </w:r>
      <w:r>
        <w:t>«Бирюк»,</w:t>
      </w:r>
      <w:r>
        <w:rPr>
          <w:spacing w:val="40"/>
        </w:rPr>
        <w:t xml:space="preserve"> </w:t>
      </w:r>
      <w:r>
        <w:t>«Хорь</w:t>
      </w:r>
      <w:r>
        <w:rPr>
          <w:spacing w:val="31"/>
        </w:rPr>
        <w:t xml:space="preserve"> </w:t>
      </w:r>
      <w:r>
        <w:t>и</w:t>
      </w:r>
      <w:r>
        <w:rPr>
          <w:spacing w:val="32"/>
        </w:rPr>
        <w:t xml:space="preserve"> </w:t>
      </w:r>
      <w:r>
        <w:t>Калиныч»</w:t>
      </w:r>
      <w:r>
        <w:rPr>
          <w:spacing w:val="29"/>
        </w:rPr>
        <w:t xml:space="preserve"> </w:t>
      </w:r>
      <w:r>
        <w:t>и</w:t>
      </w:r>
      <w:r>
        <w:rPr>
          <w:spacing w:val="32"/>
        </w:rPr>
        <w:t xml:space="preserve"> </w:t>
      </w:r>
      <w:r>
        <w:t>др.</w:t>
      </w:r>
      <w:r>
        <w:rPr>
          <w:spacing w:val="43"/>
        </w:rPr>
        <w:t xml:space="preserve"> </w:t>
      </w:r>
      <w:r>
        <w:t>Стихотворения</w:t>
      </w:r>
      <w:r>
        <w:rPr>
          <w:spacing w:val="34"/>
        </w:rPr>
        <w:t xml:space="preserve"> </w:t>
      </w:r>
      <w:r>
        <w:t>в</w:t>
      </w:r>
      <w:r>
        <w:rPr>
          <w:spacing w:val="36"/>
        </w:rPr>
        <w:t xml:space="preserve"> </w:t>
      </w:r>
      <w:r>
        <w:t>прозе,</w:t>
      </w:r>
      <w:r>
        <w:rPr>
          <w:spacing w:val="39"/>
        </w:rPr>
        <w:t xml:space="preserve"> </w:t>
      </w:r>
      <w:r>
        <w:rPr>
          <w:spacing w:val="-2"/>
        </w:rPr>
        <w:t>например,</w:t>
      </w:r>
    </w:p>
    <w:p w14:paraId="335D9587" w14:textId="77777777" w:rsidR="004F75DF" w:rsidRDefault="0013698B">
      <w:pPr>
        <w:pStyle w:val="a3"/>
        <w:spacing w:line="319" w:lineRule="exact"/>
        <w:ind w:left="106"/>
      </w:pPr>
      <w:r>
        <w:t>«Русский</w:t>
      </w:r>
      <w:r>
        <w:rPr>
          <w:spacing w:val="-9"/>
        </w:rPr>
        <w:t xml:space="preserve"> </w:t>
      </w:r>
      <w:r>
        <w:t>язык»,</w:t>
      </w:r>
      <w:r>
        <w:rPr>
          <w:spacing w:val="-1"/>
        </w:rPr>
        <w:t xml:space="preserve"> </w:t>
      </w:r>
      <w:r>
        <w:t>«Воробей»</w:t>
      </w:r>
      <w:r>
        <w:rPr>
          <w:spacing w:val="-12"/>
        </w:rPr>
        <w:t xml:space="preserve"> </w:t>
      </w:r>
      <w:r>
        <w:t>и</w:t>
      </w:r>
      <w:r>
        <w:rPr>
          <w:spacing w:val="-8"/>
        </w:rPr>
        <w:t xml:space="preserve"> </w:t>
      </w:r>
      <w:r>
        <w:rPr>
          <w:spacing w:val="-5"/>
        </w:rPr>
        <w:t>др.</w:t>
      </w:r>
    </w:p>
    <w:p w14:paraId="283E18E3" w14:textId="77777777" w:rsidR="004F75DF" w:rsidRDefault="0013698B">
      <w:pPr>
        <w:spacing w:before="34"/>
        <w:ind w:left="390"/>
        <w:jc w:val="both"/>
        <w:rPr>
          <w:sz w:val="28"/>
        </w:rPr>
      </w:pPr>
      <w:r>
        <w:rPr>
          <w:b/>
          <w:sz w:val="28"/>
        </w:rPr>
        <w:t>Л.</w:t>
      </w:r>
      <w:r>
        <w:rPr>
          <w:b/>
          <w:spacing w:val="-7"/>
          <w:sz w:val="28"/>
        </w:rPr>
        <w:t xml:space="preserve"> </w:t>
      </w:r>
      <w:r>
        <w:rPr>
          <w:b/>
          <w:sz w:val="28"/>
        </w:rPr>
        <w:t>Н.</w:t>
      </w:r>
      <w:r>
        <w:rPr>
          <w:b/>
          <w:spacing w:val="-8"/>
          <w:sz w:val="28"/>
        </w:rPr>
        <w:t xml:space="preserve"> </w:t>
      </w:r>
      <w:r>
        <w:rPr>
          <w:b/>
          <w:sz w:val="28"/>
        </w:rPr>
        <w:t>Толстой.</w:t>
      </w:r>
      <w:r>
        <w:rPr>
          <w:b/>
          <w:spacing w:val="-4"/>
          <w:sz w:val="28"/>
        </w:rPr>
        <w:t xml:space="preserve"> </w:t>
      </w:r>
      <w:r>
        <w:rPr>
          <w:sz w:val="28"/>
        </w:rPr>
        <w:t>Рассказ</w:t>
      </w:r>
      <w:r>
        <w:rPr>
          <w:spacing w:val="-5"/>
          <w:sz w:val="28"/>
        </w:rPr>
        <w:t xml:space="preserve"> </w:t>
      </w:r>
      <w:r>
        <w:rPr>
          <w:sz w:val="28"/>
        </w:rPr>
        <w:t>«После</w:t>
      </w:r>
      <w:r>
        <w:rPr>
          <w:spacing w:val="-8"/>
          <w:sz w:val="28"/>
        </w:rPr>
        <w:t xml:space="preserve"> </w:t>
      </w:r>
      <w:r>
        <w:rPr>
          <w:spacing w:val="-2"/>
          <w:sz w:val="28"/>
        </w:rPr>
        <w:t>бала».</w:t>
      </w:r>
    </w:p>
    <w:p w14:paraId="714D82D2" w14:textId="77777777" w:rsidR="004F75DF" w:rsidRDefault="0013698B">
      <w:pPr>
        <w:pStyle w:val="a3"/>
        <w:spacing w:before="33" w:line="264" w:lineRule="auto"/>
        <w:ind w:left="106" w:right="1273" w:firstLine="283"/>
      </w:pPr>
      <w:r>
        <w:rPr>
          <w:b/>
        </w:rPr>
        <w:t xml:space="preserve">Н. А. Некрасов. </w:t>
      </w:r>
      <w:r>
        <w:t>Стихотворения (не менее двух). Например, «Размышления у парадного подъезда», «Железная дорога» и др.</w:t>
      </w:r>
    </w:p>
    <w:p w14:paraId="45A0A1A2" w14:textId="77777777" w:rsidR="004F75DF" w:rsidRDefault="0013698B">
      <w:pPr>
        <w:spacing w:before="2" w:line="261" w:lineRule="auto"/>
        <w:ind w:left="106" w:right="1282" w:firstLine="283"/>
        <w:jc w:val="both"/>
        <w:rPr>
          <w:sz w:val="28"/>
        </w:rPr>
      </w:pPr>
      <w:r>
        <w:rPr>
          <w:b/>
          <w:sz w:val="28"/>
        </w:rPr>
        <w:t xml:space="preserve">Поэзия второй половины XIX века. </w:t>
      </w:r>
      <w:r>
        <w:rPr>
          <w:sz w:val="28"/>
        </w:rPr>
        <w:t>Ф. И. Тютчев, А. А. Фет, А. К. Толстой и др. (не менее двух стихотворений по выбору).</w:t>
      </w:r>
    </w:p>
    <w:p w14:paraId="3E659AB2" w14:textId="77777777" w:rsidR="004F75DF" w:rsidRDefault="0013698B">
      <w:pPr>
        <w:pStyle w:val="a3"/>
        <w:spacing w:before="4" w:line="264" w:lineRule="auto"/>
        <w:ind w:left="106" w:right="1280" w:firstLine="283"/>
      </w:pPr>
      <w:r>
        <w:rPr>
          <w:b/>
        </w:rPr>
        <w:t xml:space="preserve">М. Е. Салтыков-Щедрин. </w:t>
      </w:r>
      <w:r>
        <w:t>Сказки (две по выбору). Например, «Повесть о том, как один мужик двух генералов прокормил», «Дикий помещик», «Премудрый пискарь» и др.</w:t>
      </w:r>
    </w:p>
    <w:p w14:paraId="5AEC6625" w14:textId="77777777" w:rsidR="004F75DF" w:rsidRDefault="0013698B">
      <w:pPr>
        <w:spacing w:before="8" w:line="256" w:lineRule="auto"/>
        <w:ind w:left="106" w:right="1288" w:firstLine="283"/>
        <w:jc w:val="both"/>
        <w:rPr>
          <w:sz w:val="28"/>
        </w:rPr>
      </w:pPr>
      <w:r>
        <w:rPr>
          <w:b/>
          <w:sz w:val="28"/>
        </w:rPr>
        <w:t>Произведения отечественных и зарубежных писателей на историческую тем</w:t>
      </w:r>
      <w:r>
        <w:rPr>
          <w:sz w:val="28"/>
        </w:rPr>
        <w:t>у (не менее двух). Например, А. К. Толстого, Р. Сабатини, Ф. Купера.</w:t>
      </w:r>
    </w:p>
    <w:p w14:paraId="3A177E38" w14:textId="77777777" w:rsidR="004F75DF" w:rsidRDefault="0013698B">
      <w:pPr>
        <w:pStyle w:val="2"/>
        <w:spacing w:before="17"/>
        <w:ind w:left="390"/>
      </w:pPr>
      <w:r>
        <w:t>Литература</w:t>
      </w:r>
      <w:r>
        <w:rPr>
          <w:spacing w:val="-7"/>
        </w:rPr>
        <w:t xml:space="preserve"> </w:t>
      </w:r>
      <w:r>
        <w:t>конца</w:t>
      </w:r>
      <w:r>
        <w:rPr>
          <w:spacing w:val="-7"/>
        </w:rPr>
        <w:t xml:space="preserve"> </w:t>
      </w:r>
      <w:r>
        <w:t>XIX</w:t>
      </w:r>
      <w:r>
        <w:rPr>
          <w:spacing w:val="-3"/>
        </w:rPr>
        <w:t xml:space="preserve"> </w:t>
      </w:r>
      <w:r>
        <w:t>–</w:t>
      </w:r>
      <w:r>
        <w:rPr>
          <w:spacing w:val="-6"/>
        </w:rPr>
        <w:t xml:space="preserve"> </w:t>
      </w:r>
      <w:r>
        <w:t>начала</w:t>
      </w:r>
      <w:r>
        <w:rPr>
          <w:spacing w:val="-7"/>
        </w:rPr>
        <w:t xml:space="preserve"> </w:t>
      </w:r>
      <w:r>
        <w:t>XX</w:t>
      </w:r>
      <w:r>
        <w:rPr>
          <w:spacing w:val="-6"/>
        </w:rPr>
        <w:t xml:space="preserve"> </w:t>
      </w:r>
      <w:r>
        <w:rPr>
          <w:spacing w:val="-4"/>
        </w:rPr>
        <w:t>века.</w:t>
      </w:r>
    </w:p>
    <w:p w14:paraId="32520FF3" w14:textId="77777777" w:rsidR="004F75DF" w:rsidRDefault="0013698B">
      <w:pPr>
        <w:pStyle w:val="a3"/>
        <w:spacing w:before="28" w:line="264" w:lineRule="auto"/>
        <w:ind w:left="106" w:right="1273" w:firstLine="283"/>
      </w:pPr>
      <w:r>
        <w:rPr>
          <w:b/>
        </w:rPr>
        <w:t>А. П.</w:t>
      </w:r>
      <w:r>
        <w:rPr>
          <w:b/>
          <w:spacing w:val="-1"/>
        </w:rPr>
        <w:t xml:space="preserve"> </w:t>
      </w:r>
      <w:r>
        <w:rPr>
          <w:b/>
        </w:rPr>
        <w:t xml:space="preserve">Чехов. </w:t>
      </w:r>
      <w:r>
        <w:t>Рассказы (один по выбору). Например, «Тоска», «Злоумышленник» и др.</w:t>
      </w:r>
    </w:p>
    <w:p w14:paraId="113A9C72" w14:textId="77777777" w:rsidR="004F75DF" w:rsidRDefault="0013698B">
      <w:pPr>
        <w:pStyle w:val="a3"/>
        <w:spacing w:line="319" w:lineRule="exact"/>
        <w:ind w:left="390"/>
      </w:pPr>
      <w:r>
        <w:rPr>
          <w:b/>
        </w:rPr>
        <w:t>М.</w:t>
      </w:r>
      <w:r>
        <w:rPr>
          <w:b/>
          <w:spacing w:val="63"/>
          <w:w w:val="150"/>
        </w:rPr>
        <w:t xml:space="preserve"> </w:t>
      </w:r>
      <w:r>
        <w:rPr>
          <w:b/>
        </w:rPr>
        <w:t>Горький.</w:t>
      </w:r>
      <w:r>
        <w:rPr>
          <w:b/>
          <w:spacing w:val="69"/>
          <w:w w:val="150"/>
        </w:rPr>
        <w:t xml:space="preserve"> </w:t>
      </w:r>
      <w:r>
        <w:t>Ранние</w:t>
      </w:r>
      <w:r>
        <w:rPr>
          <w:spacing w:val="66"/>
          <w:w w:val="150"/>
        </w:rPr>
        <w:t xml:space="preserve"> </w:t>
      </w:r>
      <w:r>
        <w:t>рассказы</w:t>
      </w:r>
      <w:r>
        <w:rPr>
          <w:spacing w:val="69"/>
          <w:w w:val="150"/>
        </w:rPr>
        <w:t xml:space="preserve"> </w:t>
      </w:r>
      <w:r>
        <w:t>(одно</w:t>
      </w:r>
      <w:r>
        <w:rPr>
          <w:spacing w:val="66"/>
          <w:w w:val="150"/>
        </w:rPr>
        <w:t xml:space="preserve"> </w:t>
      </w:r>
      <w:r>
        <w:t>произведение</w:t>
      </w:r>
      <w:r>
        <w:rPr>
          <w:spacing w:val="66"/>
          <w:w w:val="150"/>
        </w:rPr>
        <w:t xml:space="preserve"> </w:t>
      </w:r>
      <w:r>
        <w:t>по</w:t>
      </w:r>
      <w:r>
        <w:rPr>
          <w:spacing w:val="66"/>
          <w:w w:val="150"/>
        </w:rPr>
        <w:t xml:space="preserve"> </w:t>
      </w:r>
      <w:r>
        <w:t>выбору).</w:t>
      </w:r>
      <w:r>
        <w:rPr>
          <w:spacing w:val="68"/>
          <w:w w:val="150"/>
        </w:rPr>
        <w:t xml:space="preserve"> </w:t>
      </w:r>
      <w:r>
        <w:rPr>
          <w:spacing w:val="-2"/>
        </w:rPr>
        <w:t>Например,</w:t>
      </w:r>
    </w:p>
    <w:p w14:paraId="1090799D" w14:textId="77777777" w:rsidR="004F75DF" w:rsidRDefault="0013698B">
      <w:pPr>
        <w:pStyle w:val="a3"/>
        <w:spacing w:before="34"/>
        <w:ind w:left="106"/>
      </w:pPr>
      <w:r>
        <w:t>«Старуха</w:t>
      </w:r>
      <w:r>
        <w:rPr>
          <w:spacing w:val="-3"/>
        </w:rPr>
        <w:t xml:space="preserve"> </w:t>
      </w:r>
      <w:r>
        <w:t>Изергиль»</w:t>
      </w:r>
      <w:r>
        <w:rPr>
          <w:spacing w:val="-7"/>
        </w:rPr>
        <w:t xml:space="preserve"> </w:t>
      </w:r>
      <w:r>
        <w:t>(легенда</w:t>
      </w:r>
      <w:r>
        <w:rPr>
          <w:spacing w:val="-6"/>
        </w:rPr>
        <w:t xml:space="preserve"> </w:t>
      </w:r>
      <w:r>
        <w:t>о</w:t>
      </w:r>
      <w:r>
        <w:rPr>
          <w:spacing w:val="-8"/>
        </w:rPr>
        <w:t xml:space="preserve"> </w:t>
      </w:r>
      <w:r>
        <w:t>Данко),</w:t>
      </w:r>
      <w:r>
        <w:rPr>
          <w:spacing w:val="-9"/>
        </w:rPr>
        <w:t xml:space="preserve"> </w:t>
      </w:r>
      <w:r>
        <w:t>«Челкаш»</w:t>
      </w:r>
      <w:r>
        <w:rPr>
          <w:spacing w:val="-11"/>
        </w:rPr>
        <w:t xml:space="preserve"> </w:t>
      </w:r>
      <w:r>
        <w:t>и</w:t>
      </w:r>
      <w:r>
        <w:rPr>
          <w:spacing w:val="-7"/>
        </w:rPr>
        <w:t xml:space="preserve"> </w:t>
      </w:r>
      <w:r>
        <w:rPr>
          <w:spacing w:val="-5"/>
        </w:rPr>
        <w:t>др.</w:t>
      </w:r>
    </w:p>
    <w:p w14:paraId="1196385B" w14:textId="77777777" w:rsidR="004F75DF" w:rsidRDefault="0013698B">
      <w:pPr>
        <w:spacing w:before="33" w:line="264" w:lineRule="auto"/>
        <w:ind w:left="106" w:right="1272" w:firstLine="283"/>
        <w:jc w:val="both"/>
        <w:rPr>
          <w:sz w:val="28"/>
        </w:rPr>
      </w:pPr>
      <w:r>
        <w:rPr>
          <w:b/>
          <w:sz w:val="28"/>
        </w:rPr>
        <w:t xml:space="preserve">Сатирические произведения отечественных и зарубежных писателей </w:t>
      </w:r>
      <w:r>
        <w:rPr>
          <w:sz w:val="28"/>
        </w:rPr>
        <w:t xml:space="preserve">(не менее двух). Например, М. М. Зощенко, А. Т. Аверченко, Н. Тэффи, О. Генри, Я. </w:t>
      </w:r>
      <w:r>
        <w:rPr>
          <w:spacing w:val="-2"/>
          <w:sz w:val="28"/>
        </w:rPr>
        <w:t>Гашека.</w:t>
      </w:r>
    </w:p>
    <w:p w14:paraId="4AFCB700" w14:textId="77777777" w:rsidR="004F75DF" w:rsidRDefault="0013698B">
      <w:pPr>
        <w:pStyle w:val="2"/>
        <w:spacing w:before="3"/>
        <w:ind w:left="390"/>
      </w:pPr>
      <w:r>
        <w:t>Литература</w:t>
      </w:r>
      <w:r>
        <w:rPr>
          <w:spacing w:val="-10"/>
        </w:rPr>
        <w:t xml:space="preserve"> </w:t>
      </w:r>
      <w:r>
        <w:t>первой</w:t>
      </w:r>
      <w:r>
        <w:rPr>
          <w:spacing w:val="-8"/>
        </w:rPr>
        <w:t xml:space="preserve"> </w:t>
      </w:r>
      <w:r>
        <w:t>половины</w:t>
      </w:r>
      <w:r>
        <w:rPr>
          <w:spacing w:val="-10"/>
        </w:rPr>
        <w:t xml:space="preserve"> </w:t>
      </w:r>
      <w:r>
        <w:t>XX</w:t>
      </w:r>
      <w:r>
        <w:rPr>
          <w:spacing w:val="-9"/>
        </w:rPr>
        <w:t xml:space="preserve"> </w:t>
      </w:r>
      <w:r>
        <w:rPr>
          <w:spacing w:val="-4"/>
        </w:rPr>
        <w:t>века.</w:t>
      </w:r>
    </w:p>
    <w:p w14:paraId="5C0560D3" w14:textId="77777777" w:rsidR="004F75DF" w:rsidRDefault="0013698B">
      <w:pPr>
        <w:pStyle w:val="a3"/>
        <w:spacing w:before="29"/>
        <w:ind w:left="390"/>
      </w:pPr>
      <w:r>
        <w:rPr>
          <w:b/>
        </w:rPr>
        <w:t>А.</w:t>
      </w:r>
      <w:r>
        <w:rPr>
          <w:b/>
          <w:spacing w:val="63"/>
        </w:rPr>
        <w:t xml:space="preserve"> </w:t>
      </w:r>
      <w:r>
        <w:rPr>
          <w:b/>
        </w:rPr>
        <w:t>С.</w:t>
      </w:r>
      <w:r>
        <w:rPr>
          <w:b/>
          <w:spacing w:val="63"/>
        </w:rPr>
        <w:t xml:space="preserve"> </w:t>
      </w:r>
      <w:r>
        <w:rPr>
          <w:b/>
        </w:rPr>
        <w:t>Грин.</w:t>
      </w:r>
      <w:r>
        <w:rPr>
          <w:b/>
          <w:spacing w:val="64"/>
        </w:rPr>
        <w:t xml:space="preserve"> </w:t>
      </w:r>
      <w:r>
        <w:t>Повести</w:t>
      </w:r>
      <w:r>
        <w:rPr>
          <w:spacing w:val="60"/>
        </w:rPr>
        <w:t xml:space="preserve"> </w:t>
      </w:r>
      <w:r>
        <w:t>и</w:t>
      </w:r>
      <w:r>
        <w:rPr>
          <w:spacing w:val="61"/>
        </w:rPr>
        <w:t xml:space="preserve"> </w:t>
      </w:r>
      <w:r>
        <w:t>рассказы</w:t>
      </w:r>
      <w:r>
        <w:rPr>
          <w:spacing w:val="65"/>
        </w:rPr>
        <w:t xml:space="preserve"> </w:t>
      </w:r>
      <w:r>
        <w:t>(одно</w:t>
      </w:r>
      <w:r>
        <w:rPr>
          <w:spacing w:val="60"/>
        </w:rPr>
        <w:t xml:space="preserve"> </w:t>
      </w:r>
      <w:r>
        <w:t>произведение</w:t>
      </w:r>
      <w:r>
        <w:rPr>
          <w:spacing w:val="62"/>
        </w:rPr>
        <w:t xml:space="preserve"> </w:t>
      </w:r>
      <w:r>
        <w:t>по</w:t>
      </w:r>
      <w:r>
        <w:rPr>
          <w:spacing w:val="60"/>
        </w:rPr>
        <w:t xml:space="preserve"> </w:t>
      </w:r>
      <w:r>
        <w:t>выбору).</w:t>
      </w:r>
      <w:r>
        <w:rPr>
          <w:spacing w:val="63"/>
        </w:rPr>
        <w:t xml:space="preserve"> </w:t>
      </w:r>
      <w:r>
        <w:rPr>
          <w:spacing w:val="-2"/>
        </w:rPr>
        <w:t>Например,</w:t>
      </w:r>
    </w:p>
    <w:p w14:paraId="55607916" w14:textId="77777777" w:rsidR="004F75DF" w:rsidRDefault="0013698B">
      <w:pPr>
        <w:pStyle w:val="a3"/>
        <w:spacing w:before="33"/>
        <w:ind w:left="106"/>
      </w:pPr>
      <w:r>
        <w:t>«Алые</w:t>
      </w:r>
      <w:r>
        <w:rPr>
          <w:spacing w:val="-8"/>
        </w:rPr>
        <w:t xml:space="preserve"> </w:t>
      </w:r>
      <w:r>
        <w:t>паруса»,</w:t>
      </w:r>
      <w:r>
        <w:rPr>
          <w:spacing w:val="-2"/>
        </w:rPr>
        <w:t xml:space="preserve"> </w:t>
      </w:r>
      <w:r>
        <w:t>«Зелёная</w:t>
      </w:r>
      <w:r>
        <w:rPr>
          <w:spacing w:val="-7"/>
        </w:rPr>
        <w:t xml:space="preserve"> </w:t>
      </w:r>
      <w:r>
        <w:t>лампа»</w:t>
      </w:r>
      <w:r>
        <w:rPr>
          <w:spacing w:val="-12"/>
        </w:rPr>
        <w:t xml:space="preserve"> </w:t>
      </w:r>
      <w:r>
        <w:t>и</w:t>
      </w:r>
      <w:r>
        <w:rPr>
          <w:spacing w:val="-8"/>
        </w:rPr>
        <w:t xml:space="preserve"> </w:t>
      </w:r>
      <w:r>
        <w:rPr>
          <w:spacing w:val="-5"/>
        </w:rPr>
        <w:t>др.</w:t>
      </w:r>
    </w:p>
    <w:p w14:paraId="71121330" w14:textId="77777777" w:rsidR="004F75DF" w:rsidRDefault="0013698B">
      <w:pPr>
        <w:spacing w:before="34" w:line="264" w:lineRule="auto"/>
        <w:ind w:left="106" w:right="1269" w:firstLine="283"/>
        <w:jc w:val="both"/>
        <w:rPr>
          <w:sz w:val="28"/>
        </w:rPr>
      </w:pPr>
      <w:r>
        <w:rPr>
          <w:b/>
          <w:sz w:val="28"/>
        </w:rPr>
        <w:t xml:space="preserve">Отечественная поэзия первой половины XX века. </w:t>
      </w:r>
      <w:r>
        <w:rPr>
          <w:sz w:val="28"/>
        </w:rPr>
        <w:t>Стихотворения на тему мечты и реальности (два-три по выбору). Например, стихотворения А. А. Блока, Н. С. Гумилёва, М. И. Цветаевой и др.</w:t>
      </w:r>
    </w:p>
    <w:p w14:paraId="5D76FC3E" w14:textId="77777777" w:rsidR="004F75DF" w:rsidRDefault="0013698B">
      <w:pPr>
        <w:pStyle w:val="a3"/>
        <w:spacing w:line="264" w:lineRule="auto"/>
        <w:ind w:left="106" w:right="1280" w:firstLine="283"/>
      </w:pPr>
      <w:r>
        <w:rPr>
          <w:b/>
        </w:rPr>
        <w:t xml:space="preserve">В. В. Маяковский. </w:t>
      </w:r>
      <w: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38B7AE44" w14:textId="77777777" w:rsidR="004F75DF" w:rsidRDefault="0013698B">
      <w:pPr>
        <w:pStyle w:val="a3"/>
        <w:spacing w:line="320" w:lineRule="exact"/>
        <w:ind w:left="390"/>
      </w:pPr>
      <w:r>
        <w:rPr>
          <w:b/>
        </w:rPr>
        <w:t>М.А.</w:t>
      </w:r>
      <w:r>
        <w:rPr>
          <w:b/>
          <w:spacing w:val="37"/>
        </w:rPr>
        <w:t xml:space="preserve"> </w:t>
      </w:r>
      <w:r>
        <w:rPr>
          <w:b/>
        </w:rPr>
        <w:t>Шолохов</w:t>
      </w:r>
      <w:r>
        <w:t>.</w:t>
      </w:r>
      <w:r>
        <w:rPr>
          <w:spacing w:val="42"/>
        </w:rPr>
        <w:t xml:space="preserve"> </w:t>
      </w:r>
      <w:r>
        <w:t>«Донские</w:t>
      </w:r>
      <w:r>
        <w:rPr>
          <w:spacing w:val="35"/>
        </w:rPr>
        <w:t xml:space="preserve"> </w:t>
      </w:r>
      <w:r>
        <w:t>рассказы»</w:t>
      </w:r>
      <w:r>
        <w:rPr>
          <w:spacing w:val="39"/>
        </w:rPr>
        <w:t xml:space="preserve"> </w:t>
      </w:r>
      <w:r>
        <w:t>(один</w:t>
      </w:r>
      <w:r>
        <w:rPr>
          <w:spacing w:val="35"/>
        </w:rPr>
        <w:t xml:space="preserve"> </w:t>
      </w:r>
      <w:r>
        <w:t>по</w:t>
      </w:r>
      <w:r>
        <w:rPr>
          <w:spacing w:val="35"/>
        </w:rPr>
        <w:t xml:space="preserve"> </w:t>
      </w:r>
      <w:r>
        <w:t>выбору).</w:t>
      </w:r>
      <w:r>
        <w:rPr>
          <w:spacing w:val="41"/>
        </w:rPr>
        <w:t xml:space="preserve"> </w:t>
      </w:r>
      <w:r>
        <w:t>Например,</w:t>
      </w:r>
      <w:r>
        <w:rPr>
          <w:spacing w:val="41"/>
        </w:rPr>
        <w:t xml:space="preserve"> </w:t>
      </w:r>
      <w:r>
        <w:rPr>
          <w:spacing w:val="-2"/>
        </w:rPr>
        <w:t>«Родинка»,</w:t>
      </w:r>
    </w:p>
    <w:p w14:paraId="79A53513" w14:textId="77777777" w:rsidR="004F75DF" w:rsidRDefault="0013698B">
      <w:pPr>
        <w:pStyle w:val="a3"/>
        <w:spacing w:before="32"/>
        <w:ind w:left="106"/>
      </w:pPr>
      <w:r>
        <w:t>«Чужая</w:t>
      </w:r>
      <w:r>
        <w:rPr>
          <w:spacing w:val="-3"/>
        </w:rPr>
        <w:t xml:space="preserve"> </w:t>
      </w:r>
      <w:r>
        <w:t>кровь»</w:t>
      </w:r>
      <w:r>
        <w:rPr>
          <w:spacing w:val="-7"/>
        </w:rPr>
        <w:t xml:space="preserve"> </w:t>
      </w:r>
      <w:r>
        <w:t>и</w:t>
      </w:r>
      <w:r>
        <w:rPr>
          <w:spacing w:val="-4"/>
        </w:rPr>
        <w:t xml:space="preserve"> </w:t>
      </w:r>
      <w:r>
        <w:rPr>
          <w:spacing w:val="-5"/>
        </w:rPr>
        <w:t>др.</w:t>
      </w:r>
    </w:p>
    <w:p w14:paraId="51F219F4" w14:textId="77777777" w:rsidR="004F75DF" w:rsidRDefault="0013698B">
      <w:pPr>
        <w:pStyle w:val="a3"/>
        <w:spacing w:before="33" w:line="264" w:lineRule="auto"/>
        <w:ind w:left="106" w:right="1278" w:firstLine="283"/>
      </w:pPr>
      <w:r>
        <w:rPr>
          <w:b/>
        </w:rPr>
        <w:t>А. П.</w:t>
      </w:r>
      <w:r>
        <w:rPr>
          <w:b/>
          <w:spacing w:val="-1"/>
        </w:rPr>
        <w:t xml:space="preserve"> </w:t>
      </w:r>
      <w:r>
        <w:rPr>
          <w:b/>
        </w:rPr>
        <w:t xml:space="preserve">Платонов. </w:t>
      </w:r>
      <w:r>
        <w:t>Рассказы (один по выбору). Например, «Юшка», «Неизвестный цветок» и др.</w:t>
      </w:r>
    </w:p>
    <w:p w14:paraId="4FDA8FD0" w14:textId="77777777" w:rsidR="004F75DF" w:rsidRDefault="0013698B">
      <w:pPr>
        <w:pStyle w:val="2"/>
        <w:spacing w:before="7"/>
        <w:ind w:left="390"/>
      </w:pPr>
      <w:r>
        <w:t>Литература</w:t>
      </w:r>
      <w:r>
        <w:rPr>
          <w:spacing w:val="-10"/>
        </w:rPr>
        <w:t xml:space="preserve"> </w:t>
      </w:r>
      <w:r>
        <w:t>второй</w:t>
      </w:r>
      <w:r>
        <w:rPr>
          <w:spacing w:val="-11"/>
        </w:rPr>
        <w:t xml:space="preserve"> </w:t>
      </w:r>
      <w:r>
        <w:t>половины</w:t>
      </w:r>
      <w:r>
        <w:rPr>
          <w:spacing w:val="-11"/>
        </w:rPr>
        <w:t xml:space="preserve"> </w:t>
      </w:r>
      <w:r>
        <w:t>XX</w:t>
      </w:r>
      <w:r>
        <w:rPr>
          <w:spacing w:val="-8"/>
        </w:rPr>
        <w:t xml:space="preserve"> </w:t>
      </w:r>
      <w:r>
        <w:rPr>
          <w:spacing w:val="-4"/>
        </w:rPr>
        <w:t>века.</w:t>
      </w:r>
    </w:p>
    <w:p w14:paraId="0ECC072A" w14:textId="77777777" w:rsidR="004F75DF" w:rsidRDefault="0013698B">
      <w:pPr>
        <w:pStyle w:val="a3"/>
        <w:spacing w:before="24" w:line="266" w:lineRule="auto"/>
        <w:ind w:left="106" w:right="1273" w:firstLine="283"/>
      </w:pPr>
      <w:r>
        <w:rPr>
          <w:b/>
        </w:rPr>
        <w:t xml:space="preserve">В. М. Шукшин. </w:t>
      </w:r>
      <w:r>
        <w:t>Рассказы (один по выбору). Например, «Чудик», «Стенька Разин», «Критики» и др.</w:t>
      </w:r>
    </w:p>
    <w:p w14:paraId="443B9F9D" w14:textId="77777777" w:rsidR="004F75DF" w:rsidRDefault="004F75DF">
      <w:pPr>
        <w:spacing w:line="266" w:lineRule="auto"/>
        <w:sectPr w:rsidR="004F75DF">
          <w:pgSz w:w="11910" w:h="16390"/>
          <w:pgMar w:top="980" w:right="0" w:bottom="280" w:left="460" w:header="723" w:footer="0" w:gutter="0"/>
          <w:cols w:space="720"/>
        </w:sectPr>
      </w:pPr>
    </w:p>
    <w:p w14:paraId="3E671D35" w14:textId="77777777" w:rsidR="004F75DF" w:rsidRDefault="0013698B">
      <w:pPr>
        <w:spacing w:before="277" w:line="264" w:lineRule="auto"/>
        <w:ind w:left="106" w:right="1268" w:firstLine="283"/>
        <w:jc w:val="both"/>
        <w:rPr>
          <w:sz w:val="28"/>
        </w:rPr>
      </w:pPr>
      <w:r>
        <w:rPr>
          <w:b/>
          <w:sz w:val="28"/>
        </w:rPr>
        <w:t xml:space="preserve">Стихотворения отечественных поэтов XX–XXI веков </w:t>
      </w:r>
      <w:r>
        <w:rPr>
          <w:sz w:val="28"/>
        </w:rPr>
        <w:t>(не менее четырёх стихотворений двух поэтов). Например, стихотворения М. И. Цветаевой, Е. А. Евтушенко, Б. А. Ахмадулиной, Ю. Д. Левитанского и др.</w:t>
      </w:r>
    </w:p>
    <w:p w14:paraId="14D8458F" w14:textId="77777777" w:rsidR="004F75DF" w:rsidRDefault="0013698B">
      <w:pPr>
        <w:spacing w:before="3" w:line="264" w:lineRule="auto"/>
        <w:ind w:left="106" w:right="1269" w:firstLine="283"/>
        <w:jc w:val="both"/>
        <w:rPr>
          <w:sz w:val="28"/>
        </w:rPr>
      </w:pPr>
      <w:r>
        <w:rPr>
          <w:b/>
          <w:sz w:val="28"/>
        </w:rPr>
        <w:t>Произведения отечественных</w:t>
      </w:r>
      <w:r>
        <w:rPr>
          <w:b/>
          <w:spacing w:val="-1"/>
          <w:sz w:val="28"/>
        </w:rPr>
        <w:t xml:space="preserve"> </w:t>
      </w:r>
      <w:r>
        <w:rPr>
          <w:b/>
          <w:sz w:val="28"/>
        </w:rPr>
        <w:t>прозаиков второй половины XX – начала XXI века</w:t>
      </w:r>
      <w:r>
        <w:rPr>
          <w:b/>
          <w:spacing w:val="-4"/>
          <w:sz w:val="28"/>
        </w:rPr>
        <w:t xml:space="preserve"> </w:t>
      </w:r>
      <w:r>
        <w:rPr>
          <w:sz w:val="28"/>
        </w:rPr>
        <w:t>(не</w:t>
      </w:r>
      <w:r>
        <w:rPr>
          <w:spacing w:val="-4"/>
          <w:sz w:val="28"/>
        </w:rPr>
        <w:t xml:space="preserve"> </w:t>
      </w:r>
      <w:r>
        <w:rPr>
          <w:sz w:val="28"/>
        </w:rPr>
        <w:t>менее</w:t>
      </w:r>
      <w:r>
        <w:rPr>
          <w:spacing w:val="-4"/>
          <w:sz w:val="28"/>
        </w:rPr>
        <w:t xml:space="preserve"> </w:t>
      </w:r>
      <w:r>
        <w:rPr>
          <w:sz w:val="28"/>
        </w:rPr>
        <w:t>двух).</w:t>
      </w:r>
      <w:r>
        <w:rPr>
          <w:spacing w:val="-2"/>
          <w:sz w:val="28"/>
        </w:rPr>
        <w:t xml:space="preserve"> </w:t>
      </w:r>
      <w:r>
        <w:rPr>
          <w:sz w:val="28"/>
        </w:rPr>
        <w:t>Например,</w:t>
      </w:r>
      <w:r>
        <w:rPr>
          <w:spacing w:val="-2"/>
          <w:sz w:val="28"/>
        </w:rPr>
        <w:t xml:space="preserve"> </w:t>
      </w:r>
      <w:r>
        <w:rPr>
          <w:sz w:val="28"/>
        </w:rPr>
        <w:t>произведения</w:t>
      </w:r>
      <w:r>
        <w:rPr>
          <w:spacing w:val="-4"/>
          <w:sz w:val="28"/>
        </w:rPr>
        <w:t xml:space="preserve"> </w:t>
      </w:r>
      <w:r>
        <w:rPr>
          <w:sz w:val="28"/>
        </w:rPr>
        <w:t>Ф.</w:t>
      </w:r>
      <w:r>
        <w:rPr>
          <w:spacing w:val="-2"/>
          <w:sz w:val="28"/>
        </w:rPr>
        <w:t xml:space="preserve"> </w:t>
      </w:r>
      <w:r>
        <w:rPr>
          <w:sz w:val="28"/>
        </w:rPr>
        <w:t>А.</w:t>
      </w:r>
      <w:r>
        <w:rPr>
          <w:spacing w:val="-2"/>
          <w:sz w:val="28"/>
        </w:rPr>
        <w:t xml:space="preserve"> </w:t>
      </w:r>
      <w:r>
        <w:rPr>
          <w:sz w:val="28"/>
        </w:rPr>
        <w:t>Абрамова,</w:t>
      </w:r>
      <w:r>
        <w:rPr>
          <w:spacing w:val="-2"/>
          <w:sz w:val="28"/>
        </w:rPr>
        <w:t xml:space="preserve"> </w:t>
      </w:r>
      <w:r>
        <w:rPr>
          <w:sz w:val="28"/>
        </w:rPr>
        <w:t>В.</w:t>
      </w:r>
      <w:r>
        <w:rPr>
          <w:spacing w:val="-2"/>
          <w:sz w:val="28"/>
        </w:rPr>
        <w:t xml:space="preserve"> </w:t>
      </w:r>
      <w:r>
        <w:rPr>
          <w:sz w:val="28"/>
        </w:rPr>
        <w:t>П. Астафьева,</w:t>
      </w:r>
      <w:r>
        <w:rPr>
          <w:spacing w:val="-2"/>
          <w:sz w:val="28"/>
        </w:rPr>
        <w:t xml:space="preserve"> </w:t>
      </w:r>
      <w:r>
        <w:rPr>
          <w:sz w:val="28"/>
        </w:rPr>
        <w:t>В. И. Белова, Ф. А. Искандера и др.</w:t>
      </w:r>
    </w:p>
    <w:p w14:paraId="47F1477B" w14:textId="77777777" w:rsidR="004F75DF" w:rsidRDefault="0013698B">
      <w:pPr>
        <w:spacing w:before="4" w:line="261" w:lineRule="auto"/>
        <w:ind w:left="106" w:right="1276" w:firstLine="283"/>
        <w:jc w:val="both"/>
        <w:rPr>
          <w:sz w:val="28"/>
        </w:rPr>
      </w:pPr>
      <w:r>
        <w:rPr>
          <w:b/>
          <w:sz w:val="28"/>
        </w:rPr>
        <w:t xml:space="preserve">Тема взаимоотношения поколений, становления человека, выбора им жизненного пути </w:t>
      </w:r>
      <w:r>
        <w:rPr>
          <w:sz w:val="28"/>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E500CEF" w14:textId="77777777" w:rsidR="004F75DF" w:rsidRDefault="0013698B">
      <w:pPr>
        <w:pStyle w:val="2"/>
        <w:spacing w:before="12"/>
        <w:ind w:left="390"/>
      </w:pPr>
      <w:r>
        <w:t>Зарубежная</w:t>
      </w:r>
      <w:r>
        <w:rPr>
          <w:spacing w:val="-18"/>
        </w:rPr>
        <w:t xml:space="preserve"> </w:t>
      </w:r>
      <w:r>
        <w:rPr>
          <w:spacing w:val="-2"/>
        </w:rPr>
        <w:t>литература.</w:t>
      </w:r>
    </w:p>
    <w:p w14:paraId="300CD8BC" w14:textId="77777777" w:rsidR="004F75DF" w:rsidRDefault="0013698B">
      <w:pPr>
        <w:spacing w:before="29" w:line="261" w:lineRule="auto"/>
        <w:ind w:left="106" w:right="1275" w:firstLine="283"/>
        <w:jc w:val="both"/>
        <w:rPr>
          <w:sz w:val="28"/>
        </w:rPr>
      </w:pPr>
      <w:r>
        <w:rPr>
          <w:b/>
          <w:sz w:val="28"/>
        </w:rPr>
        <w:t xml:space="preserve">М. де Сервантес Сааведра. </w:t>
      </w:r>
      <w:r>
        <w:rPr>
          <w:sz w:val="28"/>
        </w:rPr>
        <w:t>Роман «Хитроумный идальго Дон Кихот Ламанчский» (главы по выбору).</w:t>
      </w:r>
    </w:p>
    <w:p w14:paraId="77E368B4" w14:textId="77777777" w:rsidR="004F75DF" w:rsidRDefault="0013698B">
      <w:pPr>
        <w:pStyle w:val="a3"/>
        <w:spacing w:before="4" w:line="264" w:lineRule="auto"/>
        <w:ind w:left="106" w:right="1280" w:firstLine="283"/>
      </w:pPr>
      <w:r>
        <w:rPr>
          <w:b/>
        </w:rPr>
        <w:t xml:space="preserve">Зарубежная новеллистика </w:t>
      </w:r>
      <w:r>
        <w:t>(одно-два произведения по выбору). Например, П. Мериме. «Маттео Фальконе»; О. Генри. «Дары волхвов», «Последний лист».</w:t>
      </w:r>
    </w:p>
    <w:p w14:paraId="6A34BB5F" w14:textId="77777777" w:rsidR="004F75DF" w:rsidRDefault="0013698B">
      <w:pPr>
        <w:spacing w:before="2"/>
        <w:ind w:left="390"/>
        <w:jc w:val="both"/>
        <w:rPr>
          <w:sz w:val="28"/>
        </w:rPr>
      </w:pPr>
      <w:r>
        <w:rPr>
          <w:b/>
          <w:sz w:val="28"/>
        </w:rPr>
        <w:t>А.</w:t>
      </w:r>
      <w:r>
        <w:rPr>
          <w:b/>
          <w:spacing w:val="-8"/>
          <w:sz w:val="28"/>
        </w:rPr>
        <w:t xml:space="preserve"> </w:t>
      </w:r>
      <w:r>
        <w:rPr>
          <w:b/>
          <w:sz w:val="28"/>
        </w:rPr>
        <w:t>де</w:t>
      </w:r>
      <w:r>
        <w:rPr>
          <w:b/>
          <w:spacing w:val="-9"/>
          <w:sz w:val="28"/>
        </w:rPr>
        <w:t xml:space="preserve"> </w:t>
      </w:r>
      <w:r>
        <w:rPr>
          <w:b/>
          <w:sz w:val="28"/>
        </w:rPr>
        <w:t>Сент</w:t>
      </w:r>
      <w:r>
        <w:rPr>
          <w:b/>
          <w:spacing w:val="-12"/>
          <w:sz w:val="28"/>
        </w:rPr>
        <w:t xml:space="preserve"> </w:t>
      </w:r>
      <w:r>
        <w:rPr>
          <w:b/>
          <w:sz w:val="28"/>
        </w:rPr>
        <w:t>Экзюпери.</w:t>
      </w:r>
      <w:r>
        <w:rPr>
          <w:b/>
          <w:spacing w:val="-5"/>
          <w:sz w:val="28"/>
        </w:rPr>
        <w:t xml:space="preserve"> </w:t>
      </w:r>
      <w:r>
        <w:rPr>
          <w:sz w:val="28"/>
        </w:rPr>
        <w:t>Повесть-сказка</w:t>
      </w:r>
      <w:r>
        <w:rPr>
          <w:spacing w:val="-9"/>
          <w:sz w:val="28"/>
        </w:rPr>
        <w:t xml:space="preserve"> </w:t>
      </w:r>
      <w:r>
        <w:rPr>
          <w:sz w:val="28"/>
        </w:rPr>
        <w:t>«Маленький</w:t>
      </w:r>
      <w:r>
        <w:rPr>
          <w:spacing w:val="-10"/>
          <w:sz w:val="28"/>
        </w:rPr>
        <w:t xml:space="preserve"> </w:t>
      </w:r>
      <w:r>
        <w:rPr>
          <w:spacing w:val="-2"/>
          <w:sz w:val="28"/>
        </w:rPr>
        <w:t>принц».</w:t>
      </w:r>
    </w:p>
    <w:p w14:paraId="040520A1" w14:textId="77777777" w:rsidR="004F75DF" w:rsidRDefault="004F75DF">
      <w:pPr>
        <w:pStyle w:val="a3"/>
        <w:spacing w:before="67"/>
        <w:ind w:left="0"/>
        <w:jc w:val="left"/>
      </w:pPr>
    </w:p>
    <w:p w14:paraId="53C1704B" w14:textId="77777777" w:rsidR="004F75DF" w:rsidRDefault="0013698B">
      <w:pPr>
        <w:pStyle w:val="1"/>
        <w:ind w:left="390"/>
        <w:jc w:val="both"/>
      </w:pPr>
      <w:r>
        <w:t>8</w:t>
      </w:r>
      <w:r>
        <w:rPr>
          <w:spacing w:val="-1"/>
        </w:rPr>
        <w:t xml:space="preserve"> </w:t>
      </w:r>
      <w:r>
        <w:rPr>
          <w:spacing w:val="-4"/>
        </w:rPr>
        <w:t>КЛАСС</w:t>
      </w:r>
    </w:p>
    <w:p w14:paraId="3EFDC2BD" w14:textId="77777777" w:rsidR="004F75DF" w:rsidRDefault="004F75DF">
      <w:pPr>
        <w:pStyle w:val="a3"/>
        <w:spacing w:before="66"/>
        <w:ind w:left="0"/>
        <w:jc w:val="left"/>
        <w:rPr>
          <w:b/>
        </w:rPr>
      </w:pPr>
    </w:p>
    <w:p w14:paraId="2824B02B" w14:textId="77777777" w:rsidR="004F75DF" w:rsidRDefault="0013698B">
      <w:pPr>
        <w:pStyle w:val="2"/>
        <w:ind w:left="390"/>
        <w:jc w:val="left"/>
      </w:pPr>
      <w:r>
        <w:rPr>
          <w:spacing w:val="-2"/>
        </w:rPr>
        <w:t>Древнерусская</w:t>
      </w:r>
      <w:r>
        <w:rPr>
          <w:spacing w:val="3"/>
        </w:rPr>
        <w:t xml:space="preserve"> </w:t>
      </w:r>
      <w:r>
        <w:rPr>
          <w:spacing w:val="-2"/>
        </w:rPr>
        <w:t>литература.</w:t>
      </w:r>
    </w:p>
    <w:p w14:paraId="22871D7E" w14:textId="77777777" w:rsidR="004F75DF" w:rsidRDefault="0013698B">
      <w:pPr>
        <w:pStyle w:val="a3"/>
        <w:spacing w:before="29" w:line="261" w:lineRule="auto"/>
        <w:ind w:left="106" w:right="1123" w:firstLine="283"/>
        <w:jc w:val="left"/>
      </w:pPr>
      <w:r>
        <w:rPr>
          <w:b/>
        </w:rPr>
        <w:t>Житийная</w:t>
      </w:r>
      <w:r>
        <w:rPr>
          <w:b/>
          <w:spacing w:val="40"/>
        </w:rPr>
        <w:t xml:space="preserve"> </w:t>
      </w:r>
      <w:r>
        <w:rPr>
          <w:b/>
        </w:rPr>
        <w:t>литература</w:t>
      </w:r>
      <w:r>
        <w:rPr>
          <w:b/>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80"/>
        </w:rPr>
        <w:t xml:space="preserve"> </w:t>
      </w:r>
      <w:r>
        <w:t>«Житие</w:t>
      </w:r>
      <w:r>
        <w:rPr>
          <w:spacing w:val="80"/>
        </w:rPr>
        <w:t xml:space="preserve"> </w:t>
      </w:r>
      <w:r>
        <w:t>Сергия Радонежского», «Житие протопопа Аввакума, им самим написанное».</w:t>
      </w:r>
    </w:p>
    <w:p w14:paraId="34832345" w14:textId="77777777" w:rsidR="004F75DF" w:rsidRDefault="0013698B">
      <w:pPr>
        <w:pStyle w:val="2"/>
        <w:spacing w:before="9"/>
        <w:ind w:left="390"/>
        <w:jc w:val="left"/>
      </w:pPr>
      <w:r>
        <w:t>Литература</w:t>
      </w:r>
      <w:r>
        <w:rPr>
          <w:spacing w:val="-11"/>
        </w:rPr>
        <w:t xml:space="preserve"> </w:t>
      </w:r>
      <w:r>
        <w:t>XVIII</w:t>
      </w:r>
      <w:r>
        <w:rPr>
          <w:spacing w:val="-9"/>
        </w:rPr>
        <w:t xml:space="preserve"> </w:t>
      </w:r>
      <w:r>
        <w:rPr>
          <w:spacing w:val="-4"/>
        </w:rPr>
        <w:t>века.</w:t>
      </w:r>
    </w:p>
    <w:p w14:paraId="25ECE642" w14:textId="77777777" w:rsidR="004F75DF" w:rsidRDefault="0013698B">
      <w:pPr>
        <w:spacing w:before="28"/>
        <w:ind w:left="390"/>
        <w:rPr>
          <w:sz w:val="28"/>
        </w:rPr>
      </w:pPr>
      <w:r>
        <w:rPr>
          <w:b/>
          <w:sz w:val="28"/>
        </w:rPr>
        <w:t>Д.</w:t>
      </w:r>
      <w:r>
        <w:rPr>
          <w:b/>
          <w:spacing w:val="-5"/>
          <w:sz w:val="28"/>
        </w:rPr>
        <w:t xml:space="preserve"> </w:t>
      </w:r>
      <w:r>
        <w:rPr>
          <w:b/>
          <w:sz w:val="28"/>
        </w:rPr>
        <w:t>И.</w:t>
      </w:r>
      <w:r>
        <w:rPr>
          <w:b/>
          <w:spacing w:val="-5"/>
          <w:sz w:val="28"/>
        </w:rPr>
        <w:t xml:space="preserve"> </w:t>
      </w:r>
      <w:r>
        <w:rPr>
          <w:b/>
          <w:sz w:val="28"/>
        </w:rPr>
        <w:t>Фонвизин.</w:t>
      </w:r>
      <w:r>
        <w:rPr>
          <w:b/>
          <w:spacing w:val="-2"/>
          <w:sz w:val="28"/>
        </w:rPr>
        <w:t xml:space="preserve"> </w:t>
      </w:r>
      <w:r>
        <w:rPr>
          <w:sz w:val="28"/>
        </w:rPr>
        <w:t>Комедия</w:t>
      </w:r>
      <w:r>
        <w:rPr>
          <w:spacing w:val="-6"/>
          <w:sz w:val="28"/>
        </w:rPr>
        <w:t xml:space="preserve"> </w:t>
      </w:r>
      <w:r>
        <w:rPr>
          <w:spacing w:val="-2"/>
          <w:sz w:val="28"/>
        </w:rPr>
        <w:t>«Недоросль».</w:t>
      </w:r>
    </w:p>
    <w:p w14:paraId="0C4A43CD" w14:textId="77777777" w:rsidR="004F75DF" w:rsidRDefault="0013698B">
      <w:pPr>
        <w:pStyle w:val="2"/>
        <w:spacing w:before="38"/>
        <w:ind w:left="390"/>
        <w:jc w:val="left"/>
      </w:pPr>
      <w:r>
        <w:t>Литература</w:t>
      </w:r>
      <w:r>
        <w:rPr>
          <w:spacing w:val="-10"/>
        </w:rPr>
        <w:t xml:space="preserve"> </w:t>
      </w:r>
      <w:r>
        <w:t>первой</w:t>
      </w:r>
      <w:r>
        <w:rPr>
          <w:spacing w:val="-7"/>
        </w:rPr>
        <w:t xml:space="preserve"> </w:t>
      </w:r>
      <w:r>
        <w:t>половины</w:t>
      </w:r>
      <w:r>
        <w:rPr>
          <w:spacing w:val="-11"/>
        </w:rPr>
        <w:t xml:space="preserve"> </w:t>
      </w:r>
      <w:r>
        <w:t>XIX</w:t>
      </w:r>
      <w:r>
        <w:rPr>
          <w:spacing w:val="-8"/>
        </w:rPr>
        <w:t xml:space="preserve"> </w:t>
      </w:r>
      <w:r>
        <w:rPr>
          <w:spacing w:val="-4"/>
        </w:rPr>
        <w:t>века.</w:t>
      </w:r>
    </w:p>
    <w:p w14:paraId="1817D070" w14:textId="77777777" w:rsidR="004F75DF" w:rsidRDefault="0013698B">
      <w:pPr>
        <w:spacing w:before="28"/>
        <w:ind w:left="390"/>
        <w:rPr>
          <w:sz w:val="28"/>
        </w:rPr>
      </w:pPr>
      <w:r>
        <w:rPr>
          <w:b/>
          <w:sz w:val="28"/>
        </w:rPr>
        <w:t>А.</w:t>
      </w:r>
      <w:r>
        <w:rPr>
          <w:b/>
          <w:spacing w:val="64"/>
          <w:w w:val="150"/>
          <w:sz w:val="28"/>
        </w:rPr>
        <w:t xml:space="preserve"> </w:t>
      </w:r>
      <w:r>
        <w:rPr>
          <w:b/>
          <w:sz w:val="28"/>
        </w:rPr>
        <w:t>С.</w:t>
      </w:r>
      <w:r>
        <w:rPr>
          <w:b/>
          <w:spacing w:val="61"/>
          <w:w w:val="150"/>
          <w:sz w:val="28"/>
        </w:rPr>
        <w:t xml:space="preserve"> </w:t>
      </w:r>
      <w:r>
        <w:rPr>
          <w:b/>
          <w:sz w:val="28"/>
        </w:rPr>
        <w:t>Пушкин.</w:t>
      </w:r>
      <w:r>
        <w:rPr>
          <w:b/>
          <w:spacing w:val="65"/>
          <w:w w:val="150"/>
          <w:sz w:val="28"/>
        </w:rPr>
        <w:t xml:space="preserve"> </w:t>
      </w:r>
      <w:r>
        <w:rPr>
          <w:sz w:val="28"/>
        </w:rPr>
        <w:t>Стихотворения</w:t>
      </w:r>
      <w:r>
        <w:rPr>
          <w:spacing w:val="64"/>
          <w:w w:val="150"/>
          <w:sz w:val="28"/>
        </w:rPr>
        <w:t xml:space="preserve"> </w:t>
      </w:r>
      <w:r>
        <w:rPr>
          <w:sz w:val="28"/>
        </w:rPr>
        <w:t>(не</w:t>
      </w:r>
      <w:r>
        <w:rPr>
          <w:spacing w:val="63"/>
          <w:w w:val="150"/>
          <w:sz w:val="28"/>
        </w:rPr>
        <w:t xml:space="preserve"> </w:t>
      </w:r>
      <w:r>
        <w:rPr>
          <w:sz w:val="28"/>
        </w:rPr>
        <w:t>менее</w:t>
      </w:r>
      <w:r>
        <w:rPr>
          <w:spacing w:val="63"/>
          <w:w w:val="150"/>
          <w:sz w:val="28"/>
        </w:rPr>
        <w:t xml:space="preserve"> </w:t>
      </w:r>
      <w:r>
        <w:rPr>
          <w:sz w:val="28"/>
        </w:rPr>
        <w:t>двух).</w:t>
      </w:r>
      <w:r>
        <w:rPr>
          <w:spacing w:val="64"/>
          <w:w w:val="150"/>
          <w:sz w:val="28"/>
        </w:rPr>
        <w:t xml:space="preserve"> </w:t>
      </w:r>
      <w:r>
        <w:rPr>
          <w:sz w:val="28"/>
        </w:rPr>
        <w:t>Например,</w:t>
      </w:r>
      <w:r>
        <w:rPr>
          <w:spacing w:val="64"/>
          <w:w w:val="150"/>
          <w:sz w:val="28"/>
        </w:rPr>
        <w:t xml:space="preserve"> </w:t>
      </w:r>
      <w:r>
        <w:rPr>
          <w:sz w:val="28"/>
        </w:rPr>
        <w:t>«К</w:t>
      </w:r>
      <w:r>
        <w:rPr>
          <w:spacing w:val="63"/>
          <w:w w:val="150"/>
          <w:sz w:val="28"/>
        </w:rPr>
        <w:t xml:space="preserve"> </w:t>
      </w:r>
      <w:r>
        <w:rPr>
          <w:spacing w:val="-2"/>
          <w:sz w:val="28"/>
        </w:rPr>
        <w:t>Чаадаеву»,</w:t>
      </w:r>
    </w:p>
    <w:p w14:paraId="64A41EAB" w14:textId="77777777" w:rsidR="004F75DF" w:rsidRDefault="0013698B">
      <w:pPr>
        <w:pStyle w:val="a3"/>
        <w:spacing w:before="29" w:line="266" w:lineRule="auto"/>
        <w:ind w:left="106" w:right="1397"/>
        <w:jc w:val="left"/>
      </w:pPr>
      <w:r>
        <w:t>«Анчар» и др. «Маленькие трагедии» (одна пьеса по выбору). Например, «Моцарт и Сальери», «Каменный гость». Роман «Капитанская дочка».</w:t>
      </w:r>
    </w:p>
    <w:p w14:paraId="073978FD" w14:textId="77777777" w:rsidR="004F75DF" w:rsidRDefault="0013698B">
      <w:pPr>
        <w:pStyle w:val="a3"/>
        <w:spacing w:line="264" w:lineRule="auto"/>
        <w:ind w:left="106" w:right="1268" w:firstLine="283"/>
      </w:pPr>
      <w:r>
        <w:rPr>
          <w:b/>
        </w:rPr>
        <w:t xml:space="preserve">М. Ю. Лермонтов. </w:t>
      </w:r>
      <w:r>
        <w:t>Стихотворения (не менее двух). Например, «Я не хочу, чтоб свет узнал…», «Из-под таинственной, холодной полумаски…», «Нищий» и др. Поэма «Мцыри».</w:t>
      </w:r>
    </w:p>
    <w:p w14:paraId="42E346D8" w14:textId="77777777" w:rsidR="004F75DF" w:rsidRDefault="0013698B">
      <w:pPr>
        <w:spacing w:line="320" w:lineRule="exact"/>
        <w:ind w:left="390"/>
        <w:jc w:val="both"/>
        <w:rPr>
          <w:sz w:val="28"/>
        </w:rPr>
      </w:pPr>
      <w:r>
        <w:rPr>
          <w:b/>
          <w:sz w:val="28"/>
        </w:rPr>
        <w:t>Н.</w:t>
      </w:r>
      <w:r>
        <w:rPr>
          <w:b/>
          <w:spacing w:val="-7"/>
          <w:sz w:val="28"/>
        </w:rPr>
        <w:t xml:space="preserve"> </w:t>
      </w:r>
      <w:r>
        <w:rPr>
          <w:b/>
          <w:sz w:val="28"/>
        </w:rPr>
        <w:t>В.</w:t>
      </w:r>
      <w:r>
        <w:rPr>
          <w:b/>
          <w:spacing w:val="-6"/>
          <w:sz w:val="28"/>
        </w:rPr>
        <w:t xml:space="preserve"> </w:t>
      </w:r>
      <w:r>
        <w:rPr>
          <w:b/>
          <w:sz w:val="28"/>
        </w:rPr>
        <w:t>Гоголь.</w:t>
      </w:r>
      <w:r>
        <w:rPr>
          <w:b/>
          <w:spacing w:val="-3"/>
          <w:sz w:val="28"/>
        </w:rPr>
        <w:t xml:space="preserve"> </w:t>
      </w:r>
      <w:r>
        <w:rPr>
          <w:sz w:val="28"/>
        </w:rPr>
        <w:t>Повесть</w:t>
      </w:r>
      <w:r>
        <w:rPr>
          <w:spacing w:val="-6"/>
          <w:sz w:val="28"/>
        </w:rPr>
        <w:t xml:space="preserve"> </w:t>
      </w:r>
      <w:r>
        <w:rPr>
          <w:sz w:val="28"/>
        </w:rPr>
        <w:t>«Шинель».</w:t>
      </w:r>
      <w:r>
        <w:rPr>
          <w:spacing w:val="-6"/>
          <w:sz w:val="28"/>
        </w:rPr>
        <w:t xml:space="preserve"> </w:t>
      </w:r>
      <w:r>
        <w:rPr>
          <w:sz w:val="28"/>
        </w:rPr>
        <w:t>Комедия</w:t>
      </w:r>
      <w:r>
        <w:rPr>
          <w:spacing w:val="-7"/>
          <w:sz w:val="28"/>
        </w:rPr>
        <w:t xml:space="preserve"> </w:t>
      </w:r>
      <w:r>
        <w:rPr>
          <w:spacing w:val="-2"/>
          <w:sz w:val="28"/>
        </w:rPr>
        <w:t>«Ревизор».</w:t>
      </w:r>
    </w:p>
    <w:p w14:paraId="2421AA81" w14:textId="77777777" w:rsidR="004F75DF" w:rsidRDefault="0013698B">
      <w:pPr>
        <w:pStyle w:val="2"/>
        <w:spacing w:before="35"/>
        <w:ind w:left="390"/>
      </w:pPr>
      <w:r>
        <w:t>Литература</w:t>
      </w:r>
      <w:r>
        <w:rPr>
          <w:spacing w:val="-10"/>
        </w:rPr>
        <w:t xml:space="preserve"> </w:t>
      </w:r>
      <w:r>
        <w:t>второй</w:t>
      </w:r>
      <w:r>
        <w:rPr>
          <w:spacing w:val="-11"/>
        </w:rPr>
        <w:t xml:space="preserve"> </w:t>
      </w:r>
      <w:r>
        <w:t>половины</w:t>
      </w:r>
      <w:r>
        <w:rPr>
          <w:spacing w:val="-10"/>
        </w:rPr>
        <w:t xml:space="preserve"> </w:t>
      </w:r>
      <w:r>
        <w:t>XIX</w:t>
      </w:r>
      <w:r>
        <w:rPr>
          <w:spacing w:val="-8"/>
        </w:rPr>
        <w:t xml:space="preserve"> </w:t>
      </w:r>
      <w:r>
        <w:rPr>
          <w:spacing w:val="-4"/>
        </w:rPr>
        <w:t>века.</w:t>
      </w:r>
    </w:p>
    <w:p w14:paraId="3A96EF21" w14:textId="77777777" w:rsidR="004F75DF" w:rsidRDefault="0013698B">
      <w:pPr>
        <w:spacing w:before="28"/>
        <w:ind w:left="390"/>
        <w:jc w:val="both"/>
        <w:rPr>
          <w:sz w:val="28"/>
        </w:rPr>
      </w:pPr>
      <w:r>
        <w:rPr>
          <w:b/>
          <w:sz w:val="28"/>
        </w:rPr>
        <w:t>И.</w:t>
      </w:r>
      <w:r>
        <w:rPr>
          <w:b/>
          <w:spacing w:val="-8"/>
          <w:sz w:val="28"/>
        </w:rPr>
        <w:t xml:space="preserve"> </w:t>
      </w:r>
      <w:r>
        <w:rPr>
          <w:b/>
          <w:sz w:val="28"/>
        </w:rPr>
        <w:t>С.</w:t>
      </w:r>
      <w:r>
        <w:rPr>
          <w:b/>
          <w:spacing w:val="-6"/>
          <w:sz w:val="28"/>
        </w:rPr>
        <w:t xml:space="preserve"> </w:t>
      </w:r>
      <w:r>
        <w:rPr>
          <w:b/>
          <w:sz w:val="28"/>
        </w:rPr>
        <w:t>Тургенев.</w:t>
      </w:r>
      <w:r>
        <w:rPr>
          <w:b/>
          <w:spacing w:val="-4"/>
          <w:sz w:val="28"/>
        </w:rPr>
        <w:t xml:space="preserve"> </w:t>
      </w:r>
      <w:r>
        <w:rPr>
          <w:sz w:val="28"/>
        </w:rPr>
        <w:t>Повести</w:t>
      </w:r>
      <w:r>
        <w:rPr>
          <w:spacing w:val="-7"/>
          <w:sz w:val="28"/>
        </w:rPr>
        <w:t xml:space="preserve"> </w:t>
      </w:r>
      <w:r>
        <w:rPr>
          <w:sz w:val="28"/>
        </w:rPr>
        <w:t>(одна</w:t>
      </w:r>
      <w:r>
        <w:rPr>
          <w:spacing w:val="-8"/>
          <w:sz w:val="28"/>
        </w:rPr>
        <w:t xml:space="preserve"> </w:t>
      </w:r>
      <w:r>
        <w:rPr>
          <w:sz w:val="28"/>
        </w:rPr>
        <w:t>по</w:t>
      </w:r>
      <w:r>
        <w:rPr>
          <w:spacing w:val="-9"/>
          <w:sz w:val="28"/>
        </w:rPr>
        <w:t xml:space="preserve"> </w:t>
      </w:r>
      <w:r>
        <w:rPr>
          <w:sz w:val="28"/>
        </w:rPr>
        <w:t>выбору).</w:t>
      </w:r>
      <w:r>
        <w:rPr>
          <w:spacing w:val="-7"/>
          <w:sz w:val="28"/>
        </w:rPr>
        <w:t xml:space="preserve"> </w:t>
      </w:r>
      <w:r>
        <w:rPr>
          <w:sz w:val="28"/>
        </w:rPr>
        <w:t>Например,</w:t>
      </w:r>
      <w:r>
        <w:rPr>
          <w:spacing w:val="-2"/>
          <w:sz w:val="28"/>
        </w:rPr>
        <w:t xml:space="preserve"> </w:t>
      </w:r>
      <w:r>
        <w:rPr>
          <w:sz w:val="28"/>
        </w:rPr>
        <w:t>«Ася»,</w:t>
      </w:r>
      <w:r>
        <w:rPr>
          <w:spacing w:val="-7"/>
          <w:sz w:val="28"/>
        </w:rPr>
        <w:t xml:space="preserve"> </w:t>
      </w:r>
      <w:r>
        <w:rPr>
          <w:sz w:val="28"/>
        </w:rPr>
        <w:t>«Первая</w:t>
      </w:r>
      <w:r>
        <w:rPr>
          <w:spacing w:val="-7"/>
          <w:sz w:val="28"/>
        </w:rPr>
        <w:t xml:space="preserve"> </w:t>
      </w:r>
      <w:r>
        <w:rPr>
          <w:spacing w:val="-2"/>
          <w:sz w:val="28"/>
        </w:rPr>
        <w:t>любовь».</w:t>
      </w:r>
    </w:p>
    <w:p w14:paraId="4B609DC7" w14:textId="77777777" w:rsidR="004F75DF" w:rsidRDefault="0013698B">
      <w:pPr>
        <w:spacing w:before="33" w:line="261" w:lineRule="auto"/>
        <w:ind w:left="106" w:right="1279" w:firstLine="283"/>
        <w:jc w:val="both"/>
        <w:rPr>
          <w:sz w:val="28"/>
        </w:rPr>
      </w:pPr>
      <w:r>
        <w:rPr>
          <w:b/>
          <w:sz w:val="28"/>
        </w:rPr>
        <w:t xml:space="preserve">Ф. М. Достоевский. </w:t>
      </w:r>
      <w:r>
        <w:rPr>
          <w:sz w:val="28"/>
        </w:rPr>
        <w:t xml:space="preserve">«Бедные люди», «Белые ночи» (одно произведение по </w:t>
      </w:r>
      <w:r>
        <w:rPr>
          <w:spacing w:val="-2"/>
          <w:sz w:val="28"/>
        </w:rPr>
        <w:t>выбору).</w:t>
      </w:r>
    </w:p>
    <w:p w14:paraId="5491BE7F" w14:textId="77777777" w:rsidR="004F75DF" w:rsidRDefault="004F75DF">
      <w:pPr>
        <w:spacing w:line="261" w:lineRule="auto"/>
        <w:jc w:val="both"/>
        <w:rPr>
          <w:sz w:val="28"/>
        </w:rPr>
        <w:sectPr w:rsidR="004F75DF">
          <w:pgSz w:w="11910" w:h="16390"/>
          <w:pgMar w:top="980" w:right="0" w:bottom="280" w:left="460" w:header="723" w:footer="0" w:gutter="0"/>
          <w:cols w:space="720"/>
        </w:sectPr>
      </w:pPr>
    </w:p>
    <w:p w14:paraId="7645FADB" w14:textId="77777777" w:rsidR="004F75DF" w:rsidRDefault="0013698B">
      <w:pPr>
        <w:spacing w:before="277"/>
        <w:ind w:left="390"/>
        <w:jc w:val="both"/>
        <w:rPr>
          <w:sz w:val="28"/>
        </w:rPr>
      </w:pPr>
      <w:r>
        <w:rPr>
          <w:b/>
          <w:sz w:val="28"/>
        </w:rPr>
        <w:t>Л.</w:t>
      </w:r>
      <w:r>
        <w:rPr>
          <w:b/>
          <w:spacing w:val="21"/>
          <w:sz w:val="28"/>
        </w:rPr>
        <w:t xml:space="preserve"> </w:t>
      </w:r>
      <w:r>
        <w:rPr>
          <w:b/>
          <w:sz w:val="28"/>
        </w:rPr>
        <w:t>Н.</w:t>
      </w:r>
      <w:r>
        <w:rPr>
          <w:b/>
          <w:spacing w:val="16"/>
          <w:sz w:val="28"/>
        </w:rPr>
        <w:t xml:space="preserve"> </w:t>
      </w:r>
      <w:r>
        <w:rPr>
          <w:b/>
          <w:sz w:val="28"/>
        </w:rPr>
        <w:t>Толстой.</w:t>
      </w:r>
      <w:r>
        <w:rPr>
          <w:b/>
          <w:spacing w:val="24"/>
          <w:sz w:val="28"/>
        </w:rPr>
        <w:t xml:space="preserve"> </w:t>
      </w:r>
      <w:r>
        <w:rPr>
          <w:sz w:val="28"/>
        </w:rPr>
        <w:t>Повести</w:t>
      </w:r>
      <w:r>
        <w:rPr>
          <w:spacing w:val="19"/>
          <w:sz w:val="28"/>
        </w:rPr>
        <w:t xml:space="preserve"> </w:t>
      </w:r>
      <w:r>
        <w:rPr>
          <w:sz w:val="28"/>
        </w:rPr>
        <w:t>и</w:t>
      </w:r>
      <w:r>
        <w:rPr>
          <w:spacing w:val="19"/>
          <w:sz w:val="28"/>
        </w:rPr>
        <w:t xml:space="preserve"> </w:t>
      </w:r>
      <w:r>
        <w:rPr>
          <w:sz w:val="28"/>
        </w:rPr>
        <w:t>рассказы</w:t>
      </w:r>
      <w:r>
        <w:rPr>
          <w:spacing w:val="23"/>
          <w:sz w:val="28"/>
        </w:rPr>
        <w:t xml:space="preserve"> </w:t>
      </w:r>
      <w:r>
        <w:rPr>
          <w:sz w:val="28"/>
        </w:rPr>
        <w:t>(одно</w:t>
      </w:r>
      <w:r>
        <w:rPr>
          <w:spacing w:val="20"/>
          <w:sz w:val="28"/>
        </w:rPr>
        <w:t xml:space="preserve"> </w:t>
      </w:r>
      <w:r>
        <w:rPr>
          <w:sz w:val="28"/>
        </w:rPr>
        <w:t>произведение</w:t>
      </w:r>
      <w:r>
        <w:rPr>
          <w:spacing w:val="20"/>
          <w:sz w:val="28"/>
        </w:rPr>
        <w:t xml:space="preserve"> </w:t>
      </w:r>
      <w:r>
        <w:rPr>
          <w:sz w:val="28"/>
        </w:rPr>
        <w:t>по</w:t>
      </w:r>
      <w:r>
        <w:rPr>
          <w:spacing w:val="19"/>
          <w:sz w:val="28"/>
        </w:rPr>
        <w:t xml:space="preserve"> </w:t>
      </w:r>
      <w:r>
        <w:rPr>
          <w:sz w:val="28"/>
        </w:rPr>
        <w:t>выбору).</w:t>
      </w:r>
      <w:r>
        <w:rPr>
          <w:spacing w:val="21"/>
          <w:sz w:val="28"/>
        </w:rPr>
        <w:t xml:space="preserve"> </w:t>
      </w:r>
      <w:r>
        <w:rPr>
          <w:spacing w:val="-2"/>
          <w:sz w:val="28"/>
        </w:rPr>
        <w:t>Например,</w:t>
      </w:r>
    </w:p>
    <w:p w14:paraId="75B592E6" w14:textId="77777777" w:rsidR="004F75DF" w:rsidRDefault="0013698B">
      <w:pPr>
        <w:pStyle w:val="a3"/>
        <w:spacing w:before="33"/>
        <w:ind w:left="106"/>
      </w:pPr>
      <w:r>
        <w:t>«Отрочество»</w:t>
      </w:r>
      <w:r>
        <w:rPr>
          <w:spacing w:val="-15"/>
        </w:rPr>
        <w:t xml:space="preserve"> </w:t>
      </w:r>
      <w:r>
        <w:rPr>
          <w:spacing w:val="-2"/>
        </w:rPr>
        <w:t>(главы).</w:t>
      </w:r>
    </w:p>
    <w:p w14:paraId="51D17EC2" w14:textId="77777777" w:rsidR="004F75DF" w:rsidRDefault="0013698B">
      <w:pPr>
        <w:pStyle w:val="2"/>
        <w:spacing w:before="33"/>
        <w:ind w:left="390"/>
      </w:pPr>
      <w:r>
        <w:t>Литература</w:t>
      </w:r>
      <w:r>
        <w:rPr>
          <w:spacing w:val="-10"/>
        </w:rPr>
        <w:t xml:space="preserve"> </w:t>
      </w:r>
      <w:r>
        <w:t>первой</w:t>
      </w:r>
      <w:r>
        <w:rPr>
          <w:spacing w:val="-8"/>
        </w:rPr>
        <w:t xml:space="preserve"> </w:t>
      </w:r>
      <w:r>
        <w:t>половины</w:t>
      </w:r>
      <w:r>
        <w:rPr>
          <w:spacing w:val="-10"/>
        </w:rPr>
        <w:t xml:space="preserve"> </w:t>
      </w:r>
      <w:r>
        <w:t>XX</w:t>
      </w:r>
      <w:r>
        <w:rPr>
          <w:spacing w:val="-9"/>
        </w:rPr>
        <w:t xml:space="preserve"> </w:t>
      </w:r>
      <w:r>
        <w:rPr>
          <w:spacing w:val="-4"/>
        </w:rPr>
        <w:t>века.</w:t>
      </w:r>
    </w:p>
    <w:p w14:paraId="6CF8C665" w14:textId="77777777" w:rsidR="004F75DF" w:rsidRDefault="0013698B">
      <w:pPr>
        <w:spacing w:before="29" w:line="264" w:lineRule="auto"/>
        <w:ind w:left="106" w:right="1277" w:firstLine="283"/>
        <w:jc w:val="both"/>
        <w:rPr>
          <w:sz w:val="28"/>
        </w:rPr>
      </w:pPr>
      <w:r>
        <w:rPr>
          <w:b/>
          <w:sz w:val="28"/>
        </w:rPr>
        <w:t xml:space="preserve">Произведения писателей русского зарубежья </w:t>
      </w:r>
      <w:r>
        <w:rPr>
          <w:sz w:val="28"/>
        </w:rPr>
        <w:t>(не менее двух по выбору). Например, произведения И. С. Шмелёва, М. А. Осоргина, В. В. Набокова, Н. Тэффи, А. Т. Аверченко и др.</w:t>
      </w:r>
    </w:p>
    <w:p w14:paraId="1EDFFC71" w14:textId="77777777" w:rsidR="004F75DF" w:rsidRDefault="0013698B">
      <w:pPr>
        <w:spacing w:before="3"/>
        <w:ind w:left="390"/>
        <w:jc w:val="both"/>
        <w:rPr>
          <w:sz w:val="28"/>
        </w:rPr>
      </w:pPr>
      <w:r>
        <w:rPr>
          <w:b/>
          <w:sz w:val="28"/>
        </w:rPr>
        <w:t>Поэзия</w:t>
      </w:r>
      <w:r>
        <w:rPr>
          <w:b/>
          <w:spacing w:val="72"/>
          <w:sz w:val="28"/>
        </w:rPr>
        <w:t xml:space="preserve"> </w:t>
      </w:r>
      <w:r>
        <w:rPr>
          <w:b/>
          <w:sz w:val="28"/>
        </w:rPr>
        <w:t>первой</w:t>
      </w:r>
      <w:r>
        <w:rPr>
          <w:b/>
          <w:spacing w:val="73"/>
          <w:sz w:val="28"/>
        </w:rPr>
        <w:t xml:space="preserve"> </w:t>
      </w:r>
      <w:r>
        <w:rPr>
          <w:b/>
          <w:sz w:val="28"/>
        </w:rPr>
        <w:t>половины</w:t>
      </w:r>
      <w:r>
        <w:rPr>
          <w:b/>
          <w:spacing w:val="73"/>
          <w:sz w:val="28"/>
        </w:rPr>
        <w:t xml:space="preserve"> </w:t>
      </w:r>
      <w:r>
        <w:rPr>
          <w:b/>
          <w:sz w:val="28"/>
        </w:rPr>
        <w:t>ХХ</w:t>
      </w:r>
      <w:r>
        <w:rPr>
          <w:b/>
          <w:spacing w:val="76"/>
          <w:sz w:val="28"/>
        </w:rPr>
        <w:t xml:space="preserve"> </w:t>
      </w:r>
      <w:r>
        <w:rPr>
          <w:b/>
          <w:sz w:val="28"/>
        </w:rPr>
        <w:t>века</w:t>
      </w:r>
      <w:r>
        <w:rPr>
          <w:b/>
          <w:spacing w:val="45"/>
          <w:w w:val="150"/>
          <w:sz w:val="28"/>
        </w:rPr>
        <w:t xml:space="preserve"> </w:t>
      </w:r>
      <w:r>
        <w:rPr>
          <w:sz w:val="28"/>
        </w:rPr>
        <w:t>(не</w:t>
      </w:r>
      <w:r>
        <w:rPr>
          <w:spacing w:val="76"/>
          <w:sz w:val="28"/>
        </w:rPr>
        <w:t xml:space="preserve"> </w:t>
      </w:r>
      <w:r>
        <w:rPr>
          <w:sz w:val="28"/>
        </w:rPr>
        <w:t>менее</w:t>
      </w:r>
      <w:r>
        <w:rPr>
          <w:spacing w:val="70"/>
          <w:sz w:val="28"/>
        </w:rPr>
        <w:t xml:space="preserve"> </w:t>
      </w:r>
      <w:r>
        <w:rPr>
          <w:sz w:val="28"/>
        </w:rPr>
        <w:t>трёх</w:t>
      </w:r>
      <w:r>
        <w:rPr>
          <w:spacing w:val="70"/>
          <w:sz w:val="28"/>
        </w:rPr>
        <w:t xml:space="preserve"> </w:t>
      </w:r>
      <w:r>
        <w:rPr>
          <w:sz w:val="28"/>
        </w:rPr>
        <w:t>стихотворений</w:t>
      </w:r>
      <w:r>
        <w:rPr>
          <w:spacing w:val="75"/>
          <w:sz w:val="28"/>
        </w:rPr>
        <w:t xml:space="preserve"> </w:t>
      </w:r>
      <w:r>
        <w:rPr>
          <w:sz w:val="28"/>
        </w:rPr>
        <w:t>на</w:t>
      </w:r>
      <w:r>
        <w:rPr>
          <w:spacing w:val="75"/>
          <w:sz w:val="28"/>
        </w:rPr>
        <w:t xml:space="preserve"> </w:t>
      </w:r>
      <w:r>
        <w:rPr>
          <w:spacing w:val="-4"/>
          <w:sz w:val="28"/>
        </w:rPr>
        <w:t>тему</w:t>
      </w:r>
    </w:p>
    <w:p w14:paraId="11E43652" w14:textId="77777777" w:rsidR="004F75DF" w:rsidRDefault="0013698B">
      <w:pPr>
        <w:pStyle w:val="a3"/>
        <w:spacing w:before="29" w:line="264" w:lineRule="auto"/>
        <w:ind w:left="106" w:right="1280"/>
      </w:pPr>
      <w:r>
        <w:t>«Человек и эпоха»</w:t>
      </w:r>
      <w:r>
        <w:rPr>
          <w:spacing w:val="-1"/>
        </w:rPr>
        <w:t xml:space="preserve"> </w:t>
      </w:r>
      <w:r>
        <w:t>по выбору). Например, стихотворения В. В. Маяковского, М.</w:t>
      </w:r>
      <w:r>
        <w:rPr>
          <w:spacing w:val="-2"/>
        </w:rPr>
        <w:t xml:space="preserve"> </w:t>
      </w:r>
      <w:r>
        <w:t>И. Цветаевой, О. Э. Мандельштама, Б. Л. Пастернак и др.</w:t>
      </w:r>
    </w:p>
    <w:p w14:paraId="7B04B543" w14:textId="77777777" w:rsidR="004F75DF" w:rsidRDefault="0013698B">
      <w:pPr>
        <w:spacing w:before="2"/>
        <w:ind w:left="390"/>
        <w:rPr>
          <w:sz w:val="28"/>
        </w:rPr>
      </w:pPr>
      <w:r>
        <w:rPr>
          <w:b/>
          <w:sz w:val="28"/>
        </w:rPr>
        <w:t>М.</w:t>
      </w:r>
      <w:r>
        <w:rPr>
          <w:b/>
          <w:spacing w:val="-9"/>
          <w:sz w:val="28"/>
        </w:rPr>
        <w:t xml:space="preserve"> </w:t>
      </w:r>
      <w:r>
        <w:rPr>
          <w:b/>
          <w:sz w:val="28"/>
        </w:rPr>
        <w:t>А.</w:t>
      </w:r>
      <w:r>
        <w:rPr>
          <w:b/>
          <w:spacing w:val="-7"/>
          <w:sz w:val="28"/>
        </w:rPr>
        <w:t xml:space="preserve"> </w:t>
      </w:r>
      <w:r>
        <w:rPr>
          <w:b/>
          <w:sz w:val="28"/>
        </w:rPr>
        <w:t>Булгаков</w:t>
      </w:r>
      <w:r>
        <w:rPr>
          <w:b/>
          <w:spacing w:val="-6"/>
          <w:sz w:val="28"/>
        </w:rPr>
        <w:t xml:space="preserve"> </w:t>
      </w:r>
      <w:r>
        <w:rPr>
          <w:sz w:val="28"/>
        </w:rPr>
        <w:t>(одна</w:t>
      </w:r>
      <w:r>
        <w:rPr>
          <w:spacing w:val="-5"/>
          <w:sz w:val="28"/>
        </w:rPr>
        <w:t xml:space="preserve"> </w:t>
      </w:r>
      <w:r>
        <w:rPr>
          <w:sz w:val="28"/>
        </w:rPr>
        <w:t>повесть</w:t>
      </w:r>
      <w:r>
        <w:rPr>
          <w:spacing w:val="-9"/>
          <w:sz w:val="28"/>
        </w:rPr>
        <w:t xml:space="preserve"> </w:t>
      </w:r>
      <w:r>
        <w:rPr>
          <w:sz w:val="28"/>
        </w:rPr>
        <w:t>по</w:t>
      </w:r>
      <w:r>
        <w:rPr>
          <w:spacing w:val="-6"/>
          <w:sz w:val="28"/>
        </w:rPr>
        <w:t xml:space="preserve"> </w:t>
      </w:r>
      <w:r>
        <w:rPr>
          <w:sz w:val="28"/>
        </w:rPr>
        <w:t>выбору).</w:t>
      </w:r>
      <w:r>
        <w:rPr>
          <w:spacing w:val="-4"/>
          <w:sz w:val="28"/>
        </w:rPr>
        <w:t xml:space="preserve"> </w:t>
      </w:r>
      <w:r>
        <w:rPr>
          <w:sz w:val="28"/>
        </w:rPr>
        <w:t>Например, «Собачье</w:t>
      </w:r>
      <w:r>
        <w:rPr>
          <w:spacing w:val="-6"/>
          <w:sz w:val="28"/>
        </w:rPr>
        <w:t xml:space="preserve"> </w:t>
      </w:r>
      <w:r>
        <w:rPr>
          <w:sz w:val="28"/>
        </w:rPr>
        <w:t>сердце»</w:t>
      </w:r>
      <w:r>
        <w:rPr>
          <w:spacing w:val="-10"/>
          <w:sz w:val="28"/>
        </w:rPr>
        <w:t xml:space="preserve"> </w:t>
      </w:r>
      <w:r>
        <w:rPr>
          <w:sz w:val="28"/>
        </w:rPr>
        <w:t>и</w:t>
      </w:r>
      <w:r>
        <w:rPr>
          <w:spacing w:val="-7"/>
          <w:sz w:val="28"/>
        </w:rPr>
        <w:t xml:space="preserve"> </w:t>
      </w:r>
      <w:r>
        <w:rPr>
          <w:spacing w:val="-5"/>
          <w:sz w:val="28"/>
        </w:rPr>
        <w:t>др.</w:t>
      </w:r>
    </w:p>
    <w:p w14:paraId="7EAAC47F" w14:textId="77777777" w:rsidR="004F75DF" w:rsidRDefault="0013698B">
      <w:pPr>
        <w:pStyle w:val="2"/>
        <w:spacing w:before="38"/>
        <w:ind w:left="390"/>
        <w:jc w:val="left"/>
      </w:pPr>
      <w:r>
        <w:t>Литература</w:t>
      </w:r>
      <w:r>
        <w:rPr>
          <w:spacing w:val="-10"/>
        </w:rPr>
        <w:t xml:space="preserve"> </w:t>
      </w:r>
      <w:r>
        <w:t>второй</w:t>
      </w:r>
      <w:r>
        <w:rPr>
          <w:spacing w:val="-11"/>
        </w:rPr>
        <w:t xml:space="preserve"> </w:t>
      </w:r>
      <w:r>
        <w:t>половины</w:t>
      </w:r>
      <w:r>
        <w:rPr>
          <w:spacing w:val="-11"/>
        </w:rPr>
        <w:t xml:space="preserve"> </w:t>
      </w:r>
      <w:r>
        <w:t>XX</w:t>
      </w:r>
      <w:r>
        <w:rPr>
          <w:spacing w:val="-8"/>
        </w:rPr>
        <w:t xml:space="preserve"> </w:t>
      </w:r>
      <w:r>
        <w:rPr>
          <w:spacing w:val="-4"/>
        </w:rPr>
        <w:t>века.</w:t>
      </w:r>
    </w:p>
    <w:p w14:paraId="78413165" w14:textId="77777777" w:rsidR="004F75DF" w:rsidRDefault="0013698B">
      <w:pPr>
        <w:spacing w:before="29"/>
        <w:ind w:left="390"/>
        <w:rPr>
          <w:sz w:val="28"/>
        </w:rPr>
      </w:pPr>
      <w:r>
        <w:rPr>
          <w:b/>
          <w:sz w:val="28"/>
        </w:rPr>
        <w:t>А.</w:t>
      </w:r>
      <w:r>
        <w:rPr>
          <w:b/>
          <w:spacing w:val="22"/>
          <w:sz w:val="28"/>
        </w:rPr>
        <w:t xml:space="preserve"> </w:t>
      </w:r>
      <w:r>
        <w:rPr>
          <w:b/>
          <w:sz w:val="28"/>
        </w:rPr>
        <w:t>Т.</w:t>
      </w:r>
      <w:r>
        <w:rPr>
          <w:b/>
          <w:spacing w:val="17"/>
          <w:sz w:val="28"/>
        </w:rPr>
        <w:t xml:space="preserve"> </w:t>
      </w:r>
      <w:r>
        <w:rPr>
          <w:b/>
          <w:sz w:val="28"/>
        </w:rPr>
        <w:t>Твардовский.</w:t>
      </w:r>
      <w:r>
        <w:rPr>
          <w:b/>
          <w:spacing w:val="30"/>
          <w:sz w:val="28"/>
        </w:rPr>
        <w:t xml:space="preserve"> </w:t>
      </w:r>
      <w:r>
        <w:rPr>
          <w:sz w:val="28"/>
        </w:rPr>
        <w:t>Поэма</w:t>
      </w:r>
      <w:r>
        <w:rPr>
          <w:spacing w:val="24"/>
          <w:sz w:val="28"/>
        </w:rPr>
        <w:t xml:space="preserve"> </w:t>
      </w:r>
      <w:r>
        <w:rPr>
          <w:sz w:val="28"/>
        </w:rPr>
        <w:t>«Василий</w:t>
      </w:r>
      <w:r>
        <w:rPr>
          <w:spacing w:val="20"/>
          <w:sz w:val="28"/>
        </w:rPr>
        <w:t xml:space="preserve"> </w:t>
      </w:r>
      <w:r>
        <w:rPr>
          <w:sz w:val="28"/>
        </w:rPr>
        <w:t>Тёркин»</w:t>
      </w:r>
      <w:r>
        <w:rPr>
          <w:spacing w:val="18"/>
          <w:sz w:val="28"/>
        </w:rPr>
        <w:t xml:space="preserve"> </w:t>
      </w:r>
      <w:r>
        <w:rPr>
          <w:sz w:val="28"/>
        </w:rPr>
        <w:t>(главы</w:t>
      </w:r>
      <w:r>
        <w:rPr>
          <w:spacing w:val="20"/>
          <w:sz w:val="28"/>
        </w:rPr>
        <w:t xml:space="preserve"> </w:t>
      </w:r>
      <w:r>
        <w:rPr>
          <w:sz w:val="28"/>
        </w:rPr>
        <w:t>«Переправа»,</w:t>
      </w:r>
      <w:r>
        <w:rPr>
          <w:spacing w:val="25"/>
          <w:sz w:val="28"/>
        </w:rPr>
        <w:t xml:space="preserve"> </w:t>
      </w:r>
      <w:r>
        <w:rPr>
          <w:spacing w:val="-2"/>
          <w:sz w:val="28"/>
        </w:rPr>
        <w:t>«Гармонь»,</w:t>
      </w:r>
    </w:p>
    <w:p w14:paraId="7810FA3B" w14:textId="77777777" w:rsidR="004F75DF" w:rsidRDefault="0013698B">
      <w:pPr>
        <w:pStyle w:val="a3"/>
        <w:spacing w:before="28"/>
        <w:ind w:left="106"/>
        <w:jc w:val="left"/>
      </w:pPr>
      <w:r>
        <w:t>«Два</w:t>
      </w:r>
      <w:r>
        <w:rPr>
          <w:spacing w:val="-9"/>
        </w:rPr>
        <w:t xml:space="preserve"> </w:t>
      </w:r>
      <w:r>
        <w:t>солдата»,</w:t>
      </w:r>
      <w:r>
        <w:rPr>
          <w:spacing w:val="-2"/>
        </w:rPr>
        <w:t xml:space="preserve"> </w:t>
      </w:r>
      <w:r>
        <w:t>«Поединок»</w:t>
      </w:r>
      <w:r>
        <w:rPr>
          <w:spacing w:val="-13"/>
        </w:rPr>
        <w:t xml:space="preserve"> </w:t>
      </w:r>
      <w:r>
        <w:t>и</w:t>
      </w:r>
      <w:r>
        <w:rPr>
          <w:spacing w:val="-9"/>
        </w:rPr>
        <w:t xml:space="preserve"> </w:t>
      </w:r>
      <w:r>
        <w:rPr>
          <w:spacing w:val="-4"/>
        </w:rPr>
        <w:t>др.).</w:t>
      </w:r>
    </w:p>
    <w:p w14:paraId="3E5CA417" w14:textId="77777777" w:rsidR="004F75DF" w:rsidRDefault="0013698B">
      <w:pPr>
        <w:spacing w:before="34"/>
        <w:ind w:left="390"/>
        <w:rPr>
          <w:sz w:val="28"/>
        </w:rPr>
      </w:pPr>
      <w:r>
        <w:rPr>
          <w:b/>
          <w:sz w:val="28"/>
        </w:rPr>
        <w:t>А.Н.</w:t>
      </w:r>
      <w:r>
        <w:rPr>
          <w:b/>
          <w:spacing w:val="-10"/>
          <w:sz w:val="28"/>
        </w:rPr>
        <w:t xml:space="preserve"> </w:t>
      </w:r>
      <w:r>
        <w:rPr>
          <w:b/>
          <w:sz w:val="28"/>
        </w:rPr>
        <w:t>Толстой</w:t>
      </w:r>
      <w:r>
        <w:rPr>
          <w:sz w:val="28"/>
        </w:rPr>
        <w:t>.</w:t>
      </w:r>
      <w:r>
        <w:rPr>
          <w:spacing w:val="-8"/>
          <w:sz w:val="28"/>
        </w:rPr>
        <w:t xml:space="preserve"> </w:t>
      </w:r>
      <w:r>
        <w:rPr>
          <w:sz w:val="28"/>
        </w:rPr>
        <w:t>Рассказ</w:t>
      </w:r>
      <w:r>
        <w:rPr>
          <w:spacing w:val="-7"/>
          <w:sz w:val="28"/>
        </w:rPr>
        <w:t xml:space="preserve"> </w:t>
      </w:r>
      <w:r>
        <w:rPr>
          <w:sz w:val="28"/>
        </w:rPr>
        <w:t>«Русский</w:t>
      </w:r>
      <w:r>
        <w:rPr>
          <w:spacing w:val="-10"/>
          <w:sz w:val="28"/>
        </w:rPr>
        <w:t xml:space="preserve"> </w:t>
      </w:r>
      <w:r>
        <w:rPr>
          <w:spacing w:val="-2"/>
          <w:sz w:val="28"/>
        </w:rPr>
        <w:t>характер».</w:t>
      </w:r>
    </w:p>
    <w:p w14:paraId="030FED89" w14:textId="77777777" w:rsidR="004F75DF" w:rsidRDefault="0013698B">
      <w:pPr>
        <w:spacing w:before="33"/>
        <w:ind w:left="390"/>
        <w:rPr>
          <w:sz w:val="28"/>
        </w:rPr>
      </w:pPr>
      <w:r>
        <w:rPr>
          <w:b/>
          <w:sz w:val="28"/>
        </w:rPr>
        <w:t>М.</w:t>
      </w:r>
      <w:r>
        <w:rPr>
          <w:b/>
          <w:spacing w:val="-10"/>
          <w:sz w:val="28"/>
        </w:rPr>
        <w:t xml:space="preserve"> </w:t>
      </w:r>
      <w:r>
        <w:rPr>
          <w:b/>
          <w:sz w:val="28"/>
        </w:rPr>
        <w:t>А.</w:t>
      </w:r>
      <w:r>
        <w:rPr>
          <w:b/>
          <w:spacing w:val="-8"/>
          <w:sz w:val="28"/>
        </w:rPr>
        <w:t xml:space="preserve"> </w:t>
      </w:r>
      <w:r>
        <w:rPr>
          <w:b/>
          <w:sz w:val="28"/>
        </w:rPr>
        <w:t>Шолохов.</w:t>
      </w:r>
      <w:r>
        <w:rPr>
          <w:b/>
          <w:spacing w:val="-3"/>
          <w:sz w:val="28"/>
        </w:rPr>
        <w:t xml:space="preserve"> </w:t>
      </w:r>
      <w:r>
        <w:rPr>
          <w:sz w:val="28"/>
        </w:rPr>
        <w:t>Рассказ</w:t>
      </w:r>
      <w:r>
        <w:rPr>
          <w:spacing w:val="-3"/>
          <w:sz w:val="28"/>
        </w:rPr>
        <w:t xml:space="preserve"> </w:t>
      </w:r>
      <w:r>
        <w:rPr>
          <w:sz w:val="28"/>
        </w:rPr>
        <w:t>«Судьба</w:t>
      </w:r>
      <w:r>
        <w:rPr>
          <w:spacing w:val="-7"/>
          <w:sz w:val="28"/>
        </w:rPr>
        <w:t xml:space="preserve"> </w:t>
      </w:r>
      <w:r>
        <w:rPr>
          <w:spacing w:val="-2"/>
          <w:sz w:val="28"/>
        </w:rPr>
        <w:t>человека».</w:t>
      </w:r>
    </w:p>
    <w:p w14:paraId="151858D2" w14:textId="77777777" w:rsidR="004F75DF" w:rsidRDefault="0013698B">
      <w:pPr>
        <w:spacing w:before="33"/>
        <w:ind w:left="390"/>
        <w:rPr>
          <w:sz w:val="28"/>
        </w:rPr>
      </w:pPr>
      <w:r>
        <w:rPr>
          <w:b/>
          <w:sz w:val="28"/>
        </w:rPr>
        <w:t>А.</w:t>
      </w:r>
      <w:r>
        <w:rPr>
          <w:b/>
          <w:spacing w:val="-8"/>
          <w:sz w:val="28"/>
        </w:rPr>
        <w:t xml:space="preserve"> </w:t>
      </w:r>
      <w:r>
        <w:rPr>
          <w:b/>
          <w:sz w:val="28"/>
        </w:rPr>
        <w:t>И.</w:t>
      </w:r>
      <w:r>
        <w:rPr>
          <w:b/>
          <w:spacing w:val="-8"/>
          <w:sz w:val="28"/>
        </w:rPr>
        <w:t xml:space="preserve"> </w:t>
      </w:r>
      <w:r>
        <w:rPr>
          <w:b/>
          <w:sz w:val="28"/>
        </w:rPr>
        <w:t>Солженицын.</w:t>
      </w:r>
      <w:r>
        <w:rPr>
          <w:b/>
          <w:spacing w:val="-5"/>
          <w:sz w:val="28"/>
        </w:rPr>
        <w:t xml:space="preserve"> </w:t>
      </w:r>
      <w:r>
        <w:rPr>
          <w:sz w:val="28"/>
        </w:rPr>
        <w:t>Рассказ</w:t>
      </w:r>
      <w:r>
        <w:rPr>
          <w:spacing w:val="-10"/>
          <w:sz w:val="28"/>
        </w:rPr>
        <w:t xml:space="preserve"> </w:t>
      </w:r>
      <w:r>
        <w:rPr>
          <w:sz w:val="28"/>
        </w:rPr>
        <w:t>«Матрёнин</w:t>
      </w:r>
      <w:r>
        <w:rPr>
          <w:spacing w:val="-6"/>
          <w:sz w:val="28"/>
        </w:rPr>
        <w:t xml:space="preserve"> </w:t>
      </w:r>
      <w:r>
        <w:rPr>
          <w:spacing w:val="-2"/>
          <w:sz w:val="28"/>
        </w:rPr>
        <w:t>двор».</w:t>
      </w:r>
    </w:p>
    <w:p w14:paraId="62141EAC" w14:textId="77777777" w:rsidR="004F75DF" w:rsidRDefault="0013698B">
      <w:pPr>
        <w:spacing w:before="29" w:line="264" w:lineRule="auto"/>
        <w:ind w:left="106" w:right="1272" w:firstLine="283"/>
        <w:jc w:val="both"/>
        <w:rPr>
          <w:sz w:val="28"/>
        </w:rPr>
      </w:pPr>
      <w:r>
        <w:rPr>
          <w:b/>
          <w:sz w:val="28"/>
        </w:rPr>
        <w:t>Произведения отечественных прозаиков второй половины XX–XXI века</w:t>
      </w:r>
      <w:r>
        <w:rPr>
          <w:sz w:val="28"/>
        </w:rPr>
        <w:t>(не менее двух произведений). Например, произведения Е. И. Носова, А. Н. и Б. Н. Стругацких, В. Ф. Тендрякова, Б. П. Екимова и др.</w:t>
      </w:r>
    </w:p>
    <w:p w14:paraId="38E987AC" w14:textId="77777777" w:rsidR="004F75DF" w:rsidRDefault="0013698B">
      <w:pPr>
        <w:spacing w:before="8" w:line="261" w:lineRule="auto"/>
        <w:ind w:left="106" w:right="1271" w:firstLine="283"/>
        <w:jc w:val="both"/>
        <w:rPr>
          <w:sz w:val="28"/>
        </w:rPr>
      </w:pPr>
      <w:r>
        <w:rPr>
          <w:b/>
          <w:sz w:val="28"/>
        </w:rPr>
        <w:t xml:space="preserve">Произведения отечественных и зарубежных прозаиков второй половины XX–XXI века </w:t>
      </w:r>
      <w:r>
        <w:rPr>
          <w:sz w:val="28"/>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206AD7E" w14:textId="77777777" w:rsidR="004F75DF" w:rsidRDefault="0013698B">
      <w:pPr>
        <w:pStyle w:val="a3"/>
        <w:spacing w:before="8" w:line="264" w:lineRule="auto"/>
        <w:ind w:left="106" w:right="1273" w:firstLine="283"/>
      </w:pPr>
      <w:r>
        <w:rPr>
          <w:b/>
        </w:rPr>
        <w:t xml:space="preserve">Поэзия второй половины XX – начала XXI века </w:t>
      </w:r>
      <w: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053ABD14" w14:textId="77777777" w:rsidR="004F75DF" w:rsidRDefault="0013698B">
      <w:pPr>
        <w:pStyle w:val="a3"/>
        <w:spacing w:before="1" w:line="264" w:lineRule="auto"/>
        <w:ind w:left="106" w:right="1275" w:firstLine="283"/>
      </w:pPr>
      <w:r>
        <w:rPr>
          <w:b/>
        </w:rPr>
        <w:t xml:space="preserve">Зарубежная литература. У. Шекспир. </w:t>
      </w:r>
      <w:r>
        <w:t>Сонеты (один-два по выбору).</w:t>
      </w:r>
      <w:r>
        <w:rPr>
          <w:spacing w:val="40"/>
        </w:rPr>
        <w:t xml:space="preserve"> </w:t>
      </w:r>
      <w:r>
        <w:t>Например, № 66 «Измучась всем, я умереть хочу…», № 130 «Её глаза на звёзды не похожи…» и др. Трагедия «Ромео и Джульетта» (фрагменты по выбору).</w:t>
      </w:r>
    </w:p>
    <w:p w14:paraId="397456F2" w14:textId="77777777" w:rsidR="004F75DF" w:rsidRDefault="0013698B">
      <w:pPr>
        <w:spacing w:line="320" w:lineRule="exact"/>
        <w:ind w:left="390"/>
        <w:jc w:val="both"/>
        <w:rPr>
          <w:sz w:val="28"/>
        </w:rPr>
      </w:pPr>
      <w:r>
        <w:rPr>
          <w:b/>
          <w:sz w:val="28"/>
        </w:rPr>
        <w:t>Ж.-Б.</w:t>
      </w:r>
      <w:r>
        <w:rPr>
          <w:b/>
          <w:spacing w:val="-7"/>
          <w:sz w:val="28"/>
        </w:rPr>
        <w:t xml:space="preserve"> </w:t>
      </w:r>
      <w:r>
        <w:rPr>
          <w:b/>
          <w:sz w:val="28"/>
        </w:rPr>
        <w:t>Мольер.</w:t>
      </w:r>
      <w:r>
        <w:rPr>
          <w:b/>
          <w:spacing w:val="-4"/>
          <w:sz w:val="28"/>
        </w:rPr>
        <w:t xml:space="preserve"> </w:t>
      </w:r>
      <w:r>
        <w:rPr>
          <w:sz w:val="28"/>
        </w:rPr>
        <w:t>Комедия</w:t>
      </w:r>
      <w:r>
        <w:rPr>
          <w:spacing w:val="-8"/>
          <w:sz w:val="28"/>
        </w:rPr>
        <w:t xml:space="preserve"> </w:t>
      </w:r>
      <w:r>
        <w:rPr>
          <w:sz w:val="28"/>
        </w:rPr>
        <w:t>«Мещанин</w:t>
      </w:r>
      <w:r>
        <w:rPr>
          <w:spacing w:val="-9"/>
          <w:sz w:val="28"/>
        </w:rPr>
        <w:t xml:space="preserve"> </w:t>
      </w:r>
      <w:r>
        <w:rPr>
          <w:sz w:val="28"/>
        </w:rPr>
        <w:t>во</w:t>
      </w:r>
      <w:r>
        <w:rPr>
          <w:spacing w:val="-9"/>
          <w:sz w:val="28"/>
        </w:rPr>
        <w:t xml:space="preserve"> </w:t>
      </w:r>
      <w:r>
        <w:rPr>
          <w:sz w:val="28"/>
        </w:rPr>
        <w:t>дворянстве»</w:t>
      </w:r>
      <w:r>
        <w:rPr>
          <w:spacing w:val="-8"/>
          <w:sz w:val="28"/>
        </w:rPr>
        <w:t xml:space="preserve"> </w:t>
      </w:r>
      <w:r>
        <w:rPr>
          <w:sz w:val="28"/>
        </w:rPr>
        <w:t>(фрагменты</w:t>
      </w:r>
      <w:r>
        <w:rPr>
          <w:spacing w:val="-8"/>
          <w:sz w:val="28"/>
        </w:rPr>
        <w:t xml:space="preserve"> </w:t>
      </w:r>
      <w:r>
        <w:rPr>
          <w:sz w:val="28"/>
        </w:rPr>
        <w:t>по</w:t>
      </w:r>
      <w:r>
        <w:rPr>
          <w:spacing w:val="-9"/>
          <w:sz w:val="28"/>
        </w:rPr>
        <w:t xml:space="preserve"> </w:t>
      </w:r>
      <w:r>
        <w:rPr>
          <w:spacing w:val="-2"/>
          <w:sz w:val="28"/>
        </w:rPr>
        <w:t>выбору).</w:t>
      </w:r>
    </w:p>
    <w:p w14:paraId="3F3861F9" w14:textId="77777777" w:rsidR="004F75DF" w:rsidRDefault="004F75DF">
      <w:pPr>
        <w:pStyle w:val="a3"/>
        <w:spacing w:before="71"/>
        <w:ind w:left="0"/>
        <w:jc w:val="left"/>
      </w:pPr>
    </w:p>
    <w:p w14:paraId="7113620C" w14:textId="77777777" w:rsidR="004F75DF" w:rsidRDefault="0013698B">
      <w:pPr>
        <w:pStyle w:val="1"/>
        <w:spacing w:before="1"/>
        <w:ind w:left="390"/>
      </w:pPr>
      <w:r>
        <w:t>9</w:t>
      </w:r>
      <w:r>
        <w:rPr>
          <w:spacing w:val="-1"/>
        </w:rPr>
        <w:t xml:space="preserve"> </w:t>
      </w:r>
      <w:r>
        <w:rPr>
          <w:spacing w:val="-4"/>
        </w:rPr>
        <w:t>КЛАСС</w:t>
      </w:r>
    </w:p>
    <w:p w14:paraId="0FA56956" w14:textId="77777777" w:rsidR="004F75DF" w:rsidRDefault="004F75DF">
      <w:pPr>
        <w:pStyle w:val="a3"/>
        <w:spacing w:before="61"/>
        <w:ind w:left="0"/>
        <w:jc w:val="left"/>
        <w:rPr>
          <w:b/>
        </w:rPr>
      </w:pPr>
    </w:p>
    <w:p w14:paraId="57C6CF33" w14:textId="77777777" w:rsidR="004F75DF" w:rsidRDefault="0013698B">
      <w:pPr>
        <w:pStyle w:val="2"/>
        <w:ind w:left="390"/>
        <w:jc w:val="left"/>
      </w:pPr>
      <w:r>
        <w:rPr>
          <w:spacing w:val="-2"/>
        </w:rPr>
        <w:t>Древнерусская</w:t>
      </w:r>
      <w:r>
        <w:rPr>
          <w:spacing w:val="3"/>
        </w:rPr>
        <w:t xml:space="preserve"> </w:t>
      </w:r>
      <w:r>
        <w:rPr>
          <w:spacing w:val="-2"/>
        </w:rPr>
        <w:t>литература.</w:t>
      </w:r>
    </w:p>
    <w:p w14:paraId="0107B1E5" w14:textId="77777777" w:rsidR="004F75DF" w:rsidRDefault="0013698B">
      <w:pPr>
        <w:pStyle w:val="a3"/>
        <w:spacing w:before="29"/>
        <w:ind w:left="390"/>
        <w:jc w:val="left"/>
      </w:pPr>
      <w:r>
        <w:t>«Слово</w:t>
      </w:r>
      <w:r>
        <w:rPr>
          <w:spacing w:val="-5"/>
        </w:rPr>
        <w:t xml:space="preserve"> </w:t>
      </w:r>
      <w:r>
        <w:t>о</w:t>
      </w:r>
      <w:r>
        <w:rPr>
          <w:spacing w:val="-4"/>
        </w:rPr>
        <w:t xml:space="preserve"> </w:t>
      </w:r>
      <w:r>
        <w:t>полку</w:t>
      </w:r>
      <w:r>
        <w:rPr>
          <w:spacing w:val="-5"/>
        </w:rPr>
        <w:t xml:space="preserve"> </w:t>
      </w:r>
      <w:r>
        <w:rPr>
          <w:spacing w:val="-2"/>
        </w:rPr>
        <w:t>Игореве».</w:t>
      </w:r>
    </w:p>
    <w:p w14:paraId="1F4053EB" w14:textId="77777777" w:rsidR="004F75DF" w:rsidRDefault="004F75DF">
      <w:pPr>
        <w:sectPr w:rsidR="004F75DF">
          <w:pgSz w:w="11910" w:h="16390"/>
          <w:pgMar w:top="980" w:right="0" w:bottom="280" w:left="460" w:header="723" w:footer="0" w:gutter="0"/>
          <w:cols w:space="720"/>
        </w:sectPr>
      </w:pPr>
    </w:p>
    <w:p w14:paraId="01E01AEB" w14:textId="77777777" w:rsidR="004F75DF" w:rsidRDefault="0013698B">
      <w:pPr>
        <w:pStyle w:val="2"/>
        <w:spacing w:before="282"/>
        <w:ind w:left="390"/>
      </w:pPr>
      <w:r>
        <w:t>Литература</w:t>
      </w:r>
      <w:r>
        <w:rPr>
          <w:spacing w:val="-11"/>
        </w:rPr>
        <w:t xml:space="preserve"> </w:t>
      </w:r>
      <w:r>
        <w:t>XVIII</w:t>
      </w:r>
      <w:r>
        <w:rPr>
          <w:spacing w:val="-9"/>
        </w:rPr>
        <w:t xml:space="preserve"> </w:t>
      </w:r>
      <w:r>
        <w:rPr>
          <w:spacing w:val="-4"/>
        </w:rPr>
        <w:t>века.</w:t>
      </w:r>
    </w:p>
    <w:p w14:paraId="0D755F5C" w14:textId="77777777" w:rsidR="004F75DF" w:rsidRDefault="0013698B">
      <w:pPr>
        <w:pStyle w:val="a3"/>
        <w:spacing w:before="28" w:line="264" w:lineRule="auto"/>
        <w:ind w:left="106" w:right="1277" w:firstLine="283"/>
      </w:pPr>
      <w:r>
        <w:rPr>
          <w:b/>
        </w:rPr>
        <w:t xml:space="preserve">М. В. Ломоносов. </w:t>
      </w:r>
      <w: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6AD80E2C" w14:textId="77777777" w:rsidR="004F75DF" w:rsidRDefault="0013698B">
      <w:pPr>
        <w:pStyle w:val="a3"/>
        <w:spacing w:line="264" w:lineRule="auto"/>
        <w:ind w:left="106" w:right="1272" w:firstLine="283"/>
      </w:pPr>
      <w:r>
        <w:rPr>
          <w:b/>
        </w:rPr>
        <w:t xml:space="preserve">Г. Р. Державин. </w:t>
      </w:r>
      <w:r>
        <w:t>Стихотворения (два по выбору). Например, «Властителям и судиям», «Памятник» и др.</w:t>
      </w:r>
    </w:p>
    <w:p w14:paraId="7DA49A97" w14:textId="77777777" w:rsidR="004F75DF" w:rsidRDefault="0013698B">
      <w:pPr>
        <w:spacing w:before="1"/>
        <w:ind w:left="390"/>
        <w:rPr>
          <w:sz w:val="28"/>
        </w:rPr>
      </w:pPr>
      <w:r>
        <w:rPr>
          <w:b/>
          <w:sz w:val="28"/>
        </w:rPr>
        <w:t>Н.</w:t>
      </w:r>
      <w:r>
        <w:rPr>
          <w:b/>
          <w:spacing w:val="-10"/>
          <w:sz w:val="28"/>
        </w:rPr>
        <w:t xml:space="preserve"> </w:t>
      </w:r>
      <w:r>
        <w:rPr>
          <w:b/>
          <w:sz w:val="28"/>
        </w:rPr>
        <w:t>М.</w:t>
      </w:r>
      <w:r>
        <w:rPr>
          <w:b/>
          <w:spacing w:val="-7"/>
          <w:sz w:val="28"/>
        </w:rPr>
        <w:t xml:space="preserve"> </w:t>
      </w:r>
      <w:r>
        <w:rPr>
          <w:b/>
          <w:sz w:val="28"/>
        </w:rPr>
        <w:t>Карамзин.</w:t>
      </w:r>
      <w:r>
        <w:rPr>
          <w:b/>
          <w:spacing w:val="-6"/>
          <w:sz w:val="28"/>
        </w:rPr>
        <w:t xml:space="preserve"> </w:t>
      </w:r>
      <w:r>
        <w:rPr>
          <w:sz w:val="28"/>
        </w:rPr>
        <w:t>Повесть</w:t>
      </w:r>
      <w:r>
        <w:rPr>
          <w:spacing w:val="-7"/>
          <w:sz w:val="28"/>
        </w:rPr>
        <w:t xml:space="preserve"> </w:t>
      </w:r>
      <w:r>
        <w:rPr>
          <w:sz w:val="28"/>
        </w:rPr>
        <w:t>«Бедная</w:t>
      </w:r>
      <w:r>
        <w:rPr>
          <w:spacing w:val="-7"/>
          <w:sz w:val="28"/>
        </w:rPr>
        <w:t xml:space="preserve"> </w:t>
      </w:r>
      <w:r>
        <w:rPr>
          <w:spacing w:val="-2"/>
          <w:sz w:val="28"/>
        </w:rPr>
        <w:t>Лиза».</w:t>
      </w:r>
    </w:p>
    <w:p w14:paraId="2ECB8AF8" w14:textId="77777777" w:rsidR="004F75DF" w:rsidRDefault="0013698B">
      <w:pPr>
        <w:pStyle w:val="2"/>
        <w:spacing w:before="33"/>
        <w:ind w:left="390"/>
        <w:jc w:val="left"/>
      </w:pPr>
      <w:r>
        <w:t>Литература</w:t>
      </w:r>
      <w:r>
        <w:rPr>
          <w:spacing w:val="-10"/>
        </w:rPr>
        <w:t xml:space="preserve"> </w:t>
      </w:r>
      <w:r>
        <w:t>первой</w:t>
      </w:r>
      <w:r>
        <w:rPr>
          <w:spacing w:val="-7"/>
        </w:rPr>
        <w:t xml:space="preserve"> </w:t>
      </w:r>
      <w:r>
        <w:t>половины</w:t>
      </w:r>
      <w:r>
        <w:rPr>
          <w:spacing w:val="-11"/>
        </w:rPr>
        <w:t xml:space="preserve"> </w:t>
      </w:r>
      <w:r>
        <w:t>XIX</w:t>
      </w:r>
      <w:r>
        <w:rPr>
          <w:spacing w:val="-8"/>
        </w:rPr>
        <w:t xml:space="preserve"> </w:t>
      </w:r>
      <w:r>
        <w:rPr>
          <w:spacing w:val="-4"/>
        </w:rPr>
        <w:t>века.</w:t>
      </w:r>
    </w:p>
    <w:p w14:paraId="519F062A" w14:textId="77777777" w:rsidR="004F75DF" w:rsidRDefault="0013698B">
      <w:pPr>
        <w:tabs>
          <w:tab w:val="left" w:pos="907"/>
          <w:tab w:val="left" w:pos="1435"/>
          <w:tab w:val="left" w:pos="3237"/>
          <w:tab w:val="left" w:pos="4584"/>
          <w:tab w:val="left" w:pos="5643"/>
          <w:tab w:val="left" w:pos="7039"/>
          <w:tab w:val="left" w:pos="7586"/>
          <w:tab w:val="left" w:pos="8891"/>
        </w:tabs>
        <w:spacing w:before="29"/>
        <w:ind w:left="390"/>
        <w:rPr>
          <w:sz w:val="28"/>
        </w:rPr>
      </w:pPr>
      <w:r>
        <w:rPr>
          <w:b/>
          <w:spacing w:val="-5"/>
          <w:sz w:val="28"/>
        </w:rPr>
        <w:t>В.</w:t>
      </w:r>
      <w:r>
        <w:rPr>
          <w:b/>
          <w:sz w:val="28"/>
        </w:rPr>
        <w:tab/>
      </w:r>
      <w:r>
        <w:rPr>
          <w:b/>
          <w:spacing w:val="-5"/>
          <w:sz w:val="28"/>
        </w:rPr>
        <w:t>А.</w:t>
      </w:r>
      <w:r>
        <w:rPr>
          <w:b/>
          <w:sz w:val="28"/>
        </w:rPr>
        <w:tab/>
      </w:r>
      <w:r>
        <w:rPr>
          <w:b/>
          <w:spacing w:val="-2"/>
          <w:sz w:val="28"/>
        </w:rPr>
        <w:t>Жуковский.</w:t>
      </w:r>
      <w:r>
        <w:rPr>
          <w:b/>
          <w:sz w:val="28"/>
        </w:rPr>
        <w:tab/>
      </w:r>
      <w:r>
        <w:rPr>
          <w:spacing w:val="-2"/>
          <w:sz w:val="28"/>
        </w:rPr>
        <w:t>Баллады,</w:t>
      </w:r>
      <w:r>
        <w:rPr>
          <w:sz w:val="28"/>
        </w:rPr>
        <w:tab/>
      </w:r>
      <w:r>
        <w:rPr>
          <w:spacing w:val="-2"/>
          <w:sz w:val="28"/>
        </w:rPr>
        <w:t>элегии</w:t>
      </w:r>
      <w:r>
        <w:rPr>
          <w:sz w:val="28"/>
        </w:rPr>
        <w:tab/>
      </w:r>
      <w:r>
        <w:rPr>
          <w:spacing w:val="-2"/>
          <w:sz w:val="28"/>
        </w:rPr>
        <w:t>(одна-</w:t>
      </w:r>
      <w:r>
        <w:rPr>
          <w:spacing w:val="-5"/>
          <w:sz w:val="28"/>
        </w:rPr>
        <w:t>две</w:t>
      </w:r>
      <w:r>
        <w:rPr>
          <w:sz w:val="28"/>
        </w:rPr>
        <w:tab/>
      </w:r>
      <w:r>
        <w:rPr>
          <w:spacing w:val="-5"/>
          <w:sz w:val="28"/>
        </w:rPr>
        <w:t>по</w:t>
      </w:r>
      <w:r>
        <w:rPr>
          <w:sz w:val="28"/>
        </w:rPr>
        <w:tab/>
      </w:r>
      <w:r>
        <w:rPr>
          <w:spacing w:val="-2"/>
          <w:sz w:val="28"/>
        </w:rPr>
        <w:t>выбору).</w:t>
      </w:r>
      <w:r>
        <w:rPr>
          <w:sz w:val="28"/>
        </w:rPr>
        <w:tab/>
      </w:r>
      <w:r>
        <w:rPr>
          <w:spacing w:val="-2"/>
          <w:sz w:val="28"/>
        </w:rPr>
        <w:t>Например,</w:t>
      </w:r>
    </w:p>
    <w:p w14:paraId="5CBC4A54" w14:textId="77777777" w:rsidR="004F75DF" w:rsidRDefault="0013698B">
      <w:pPr>
        <w:pStyle w:val="a3"/>
        <w:spacing w:before="33"/>
        <w:ind w:left="106"/>
        <w:jc w:val="left"/>
      </w:pPr>
      <w:r>
        <w:t>«Светлана»,</w:t>
      </w:r>
      <w:r>
        <w:rPr>
          <w:spacing w:val="-5"/>
        </w:rPr>
        <w:t xml:space="preserve"> </w:t>
      </w:r>
      <w:r>
        <w:t>«Невыразимое»,</w:t>
      </w:r>
      <w:r>
        <w:rPr>
          <w:spacing w:val="-8"/>
        </w:rPr>
        <w:t xml:space="preserve"> </w:t>
      </w:r>
      <w:r>
        <w:t>«Море»</w:t>
      </w:r>
      <w:r>
        <w:rPr>
          <w:spacing w:val="-13"/>
        </w:rPr>
        <w:t xml:space="preserve"> </w:t>
      </w:r>
      <w:r>
        <w:t>и</w:t>
      </w:r>
      <w:r>
        <w:rPr>
          <w:spacing w:val="-6"/>
        </w:rPr>
        <w:t xml:space="preserve"> </w:t>
      </w:r>
      <w:r>
        <w:rPr>
          <w:spacing w:val="-5"/>
        </w:rPr>
        <w:t>др.</w:t>
      </w:r>
    </w:p>
    <w:p w14:paraId="3E7C66E3" w14:textId="77777777" w:rsidR="004F75DF" w:rsidRDefault="0013698B">
      <w:pPr>
        <w:spacing w:before="33"/>
        <w:ind w:left="390"/>
        <w:jc w:val="both"/>
        <w:rPr>
          <w:sz w:val="28"/>
        </w:rPr>
      </w:pPr>
      <w:r>
        <w:rPr>
          <w:b/>
          <w:sz w:val="28"/>
        </w:rPr>
        <w:t>А.</w:t>
      </w:r>
      <w:r>
        <w:rPr>
          <w:b/>
          <w:spacing w:val="-5"/>
          <w:sz w:val="28"/>
        </w:rPr>
        <w:t xml:space="preserve"> </w:t>
      </w:r>
      <w:r>
        <w:rPr>
          <w:b/>
          <w:sz w:val="28"/>
        </w:rPr>
        <w:t>С.</w:t>
      </w:r>
      <w:r>
        <w:rPr>
          <w:b/>
          <w:spacing w:val="-5"/>
          <w:sz w:val="28"/>
        </w:rPr>
        <w:t xml:space="preserve"> </w:t>
      </w:r>
      <w:r>
        <w:rPr>
          <w:b/>
          <w:sz w:val="28"/>
        </w:rPr>
        <w:t>Грибоедов.</w:t>
      </w:r>
      <w:r>
        <w:rPr>
          <w:b/>
          <w:spacing w:val="-2"/>
          <w:sz w:val="28"/>
        </w:rPr>
        <w:t xml:space="preserve"> </w:t>
      </w:r>
      <w:r>
        <w:rPr>
          <w:sz w:val="28"/>
        </w:rPr>
        <w:t>Комедия</w:t>
      </w:r>
      <w:r>
        <w:rPr>
          <w:spacing w:val="-7"/>
          <w:sz w:val="28"/>
        </w:rPr>
        <w:t xml:space="preserve"> </w:t>
      </w:r>
      <w:r>
        <w:rPr>
          <w:sz w:val="28"/>
        </w:rPr>
        <w:t>«Горе</w:t>
      </w:r>
      <w:r>
        <w:rPr>
          <w:spacing w:val="-6"/>
          <w:sz w:val="28"/>
        </w:rPr>
        <w:t xml:space="preserve"> </w:t>
      </w:r>
      <w:r>
        <w:rPr>
          <w:sz w:val="28"/>
        </w:rPr>
        <w:t>от</w:t>
      </w:r>
      <w:r>
        <w:rPr>
          <w:spacing w:val="-8"/>
          <w:sz w:val="28"/>
        </w:rPr>
        <w:t xml:space="preserve"> </w:t>
      </w:r>
      <w:r>
        <w:rPr>
          <w:spacing w:val="-4"/>
          <w:sz w:val="28"/>
        </w:rPr>
        <w:t>ума».</w:t>
      </w:r>
    </w:p>
    <w:p w14:paraId="4583DB4C" w14:textId="77777777" w:rsidR="004F75DF" w:rsidRDefault="0013698B">
      <w:pPr>
        <w:pStyle w:val="a3"/>
        <w:spacing w:before="34" w:line="261" w:lineRule="auto"/>
        <w:ind w:left="106" w:right="1277" w:firstLine="283"/>
      </w:pPr>
      <w:r>
        <w:rPr>
          <w:b/>
        </w:rPr>
        <w:t>Поэзия пушкинской</w:t>
      </w:r>
      <w:r>
        <w:rPr>
          <w:b/>
          <w:spacing w:val="-3"/>
        </w:rPr>
        <w:t xml:space="preserve"> </w:t>
      </w:r>
      <w:r>
        <w:rPr>
          <w:b/>
        </w:rPr>
        <w:t xml:space="preserve">эпохи. </w:t>
      </w:r>
      <w:r>
        <w:t>К. Н. Батюшков, А. А. Дельвиг, Н. М. Языков, Е. А. Баратынский (не менее трёх стихотворений по выбору).</w:t>
      </w:r>
    </w:p>
    <w:p w14:paraId="6E80BB5D" w14:textId="77777777" w:rsidR="004F75DF" w:rsidRDefault="0013698B">
      <w:pPr>
        <w:pStyle w:val="a3"/>
        <w:spacing w:before="4" w:line="264" w:lineRule="auto"/>
        <w:ind w:left="106" w:right="1272" w:firstLine="283"/>
      </w:pPr>
      <w:r>
        <w:rPr>
          <w:b/>
        </w:rPr>
        <w:t xml:space="preserve">А. С. Пушкин. </w:t>
      </w:r>
      <w: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w:t>
      </w:r>
      <w:r>
        <w:rPr>
          <w:spacing w:val="32"/>
        </w:rPr>
        <w:t xml:space="preserve"> </w:t>
      </w:r>
      <w:r>
        <w:t>жёны</w:t>
      </w:r>
      <w:r>
        <w:rPr>
          <w:spacing w:val="33"/>
        </w:rPr>
        <w:t xml:space="preserve"> </w:t>
      </w:r>
      <w:r>
        <w:t>непорочны…»,</w:t>
      </w:r>
      <w:r>
        <w:rPr>
          <w:spacing w:val="40"/>
        </w:rPr>
        <w:t xml:space="preserve"> </w:t>
      </w:r>
      <w:r>
        <w:t>«Пора,</w:t>
      </w:r>
      <w:r>
        <w:rPr>
          <w:spacing w:val="35"/>
        </w:rPr>
        <w:t xml:space="preserve"> </w:t>
      </w:r>
      <w:r>
        <w:t>мой</w:t>
      </w:r>
      <w:r>
        <w:rPr>
          <w:spacing w:val="33"/>
        </w:rPr>
        <w:t xml:space="preserve"> </w:t>
      </w:r>
      <w:r>
        <w:t>друг,</w:t>
      </w:r>
      <w:r>
        <w:rPr>
          <w:spacing w:val="35"/>
        </w:rPr>
        <w:t xml:space="preserve"> </w:t>
      </w:r>
      <w:r>
        <w:t>пора!</w:t>
      </w:r>
      <w:r>
        <w:rPr>
          <w:spacing w:val="27"/>
        </w:rPr>
        <w:t xml:space="preserve"> </w:t>
      </w:r>
      <w:r>
        <w:t>Покоя</w:t>
      </w:r>
      <w:r>
        <w:rPr>
          <w:spacing w:val="34"/>
        </w:rPr>
        <w:t xml:space="preserve"> </w:t>
      </w:r>
      <w:r>
        <w:t>сердце</w:t>
      </w:r>
      <w:r>
        <w:rPr>
          <w:spacing w:val="34"/>
        </w:rPr>
        <w:t xml:space="preserve"> </w:t>
      </w:r>
      <w:r>
        <w:t>просит…»,</w:t>
      </w:r>
      <w:r>
        <w:rPr>
          <w:spacing w:val="40"/>
        </w:rPr>
        <w:t xml:space="preserve"> </w:t>
      </w:r>
      <w:r>
        <w:rPr>
          <w:spacing w:val="-2"/>
        </w:rPr>
        <w:t>«Поэт»,</w:t>
      </w:r>
    </w:p>
    <w:p w14:paraId="5BA0C6EF" w14:textId="77777777" w:rsidR="004F75DF" w:rsidRDefault="0013698B">
      <w:pPr>
        <w:pStyle w:val="a3"/>
        <w:spacing w:line="264" w:lineRule="auto"/>
        <w:ind w:left="106" w:right="1279"/>
      </w:pPr>
      <w:r>
        <w:t xml:space="preserve">«Пророк»,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w:t>
      </w:r>
      <w:r>
        <w:rPr>
          <w:spacing w:val="-2"/>
        </w:rPr>
        <w:t>Онегин».</w:t>
      </w:r>
    </w:p>
    <w:p w14:paraId="41FCAB3F" w14:textId="77777777" w:rsidR="004F75DF" w:rsidRDefault="0013698B">
      <w:pPr>
        <w:spacing w:line="321" w:lineRule="exact"/>
        <w:ind w:left="390"/>
        <w:jc w:val="both"/>
        <w:rPr>
          <w:sz w:val="28"/>
        </w:rPr>
      </w:pPr>
      <w:r>
        <w:rPr>
          <w:b/>
          <w:sz w:val="28"/>
        </w:rPr>
        <w:t>М.</w:t>
      </w:r>
      <w:r>
        <w:rPr>
          <w:b/>
          <w:spacing w:val="29"/>
          <w:sz w:val="28"/>
        </w:rPr>
        <w:t xml:space="preserve"> </w:t>
      </w:r>
      <w:r>
        <w:rPr>
          <w:b/>
          <w:sz w:val="28"/>
        </w:rPr>
        <w:t>Ю.</w:t>
      </w:r>
      <w:r>
        <w:rPr>
          <w:b/>
          <w:spacing w:val="33"/>
          <w:sz w:val="28"/>
        </w:rPr>
        <w:t xml:space="preserve"> </w:t>
      </w:r>
      <w:r>
        <w:rPr>
          <w:b/>
          <w:sz w:val="28"/>
        </w:rPr>
        <w:t>Лермонтов.</w:t>
      </w:r>
      <w:r>
        <w:rPr>
          <w:b/>
          <w:spacing w:val="37"/>
          <w:sz w:val="28"/>
        </w:rPr>
        <w:t xml:space="preserve"> </w:t>
      </w:r>
      <w:r>
        <w:rPr>
          <w:sz w:val="28"/>
        </w:rPr>
        <w:t>Стихотворения.</w:t>
      </w:r>
      <w:r>
        <w:rPr>
          <w:spacing w:val="40"/>
          <w:sz w:val="28"/>
        </w:rPr>
        <w:t xml:space="preserve"> </w:t>
      </w:r>
      <w:r>
        <w:rPr>
          <w:sz w:val="28"/>
        </w:rPr>
        <w:t>Например,</w:t>
      </w:r>
      <w:r>
        <w:rPr>
          <w:spacing w:val="33"/>
          <w:sz w:val="28"/>
        </w:rPr>
        <w:t xml:space="preserve"> </w:t>
      </w:r>
      <w:r>
        <w:rPr>
          <w:sz w:val="28"/>
        </w:rPr>
        <w:t>«Выхожу</w:t>
      </w:r>
      <w:r>
        <w:rPr>
          <w:spacing w:val="27"/>
          <w:sz w:val="28"/>
        </w:rPr>
        <w:t xml:space="preserve"> </w:t>
      </w:r>
      <w:r>
        <w:rPr>
          <w:sz w:val="28"/>
        </w:rPr>
        <w:t>один</w:t>
      </w:r>
      <w:r>
        <w:rPr>
          <w:spacing w:val="31"/>
          <w:sz w:val="28"/>
        </w:rPr>
        <w:t xml:space="preserve"> </w:t>
      </w:r>
      <w:r>
        <w:rPr>
          <w:sz w:val="28"/>
        </w:rPr>
        <w:t>я</w:t>
      </w:r>
      <w:r>
        <w:rPr>
          <w:spacing w:val="33"/>
          <w:sz w:val="28"/>
        </w:rPr>
        <w:t xml:space="preserve"> </w:t>
      </w:r>
      <w:r>
        <w:rPr>
          <w:sz w:val="28"/>
        </w:rPr>
        <w:t>на</w:t>
      </w:r>
      <w:r>
        <w:rPr>
          <w:spacing w:val="33"/>
          <w:sz w:val="28"/>
        </w:rPr>
        <w:t xml:space="preserve"> </w:t>
      </w:r>
      <w:r>
        <w:rPr>
          <w:spacing w:val="-2"/>
          <w:sz w:val="28"/>
        </w:rPr>
        <w:t>дорогу…»,</w:t>
      </w:r>
    </w:p>
    <w:p w14:paraId="1542635C" w14:textId="77777777" w:rsidR="004F75DF" w:rsidRDefault="0013698B">
      <w:pPr>
        <w:pStyle w:val="a3"/>
        <w:spacing w:before="33"/>
        <w:ind w:left="106"/>
      </w:pPr>
      <w:r>
        <w:t>«Дума»,</w:t>
      </w:r>
      <w:r>
        <w:rPr>
          <w:spacing w:val="32"/>
        </w:rPr>
        <w:t xml:space="preserve">  </w:t>
      </w:r>
      <w:r>
        <w:t>«И</w:t>
      </w:r>
      <w:r>
        <w:rPr>
          <w:spacing w:val="29"/>
        </w:rPr>
        <w:t xml:space="preserve">  </w:t>
      </w:r>
      <w:r>
        <w:t>скучно</w:t>
      </w:r>
      <w:r>
        <w:rPr>
          <w:spacing w:val="31"/>
        </w:rPr>
        <w:t xml:space="preserve">  </w:t>
      </w:r>
      <w:r>
        <w:t>и</w:t>
      </w:r>
      <w:r>
        <w:rPr>
          <w:spacing w:val="30"/>
        </w:rPr>
        <w:t xml:space="preserve">  </w:t>
      </w:r>
      <w:r>
        <w:t>грустно»,</w:t>
      </w:r>
      <w:r>
        <w:rPr>
          <w:spacing w:val="33"/>
        </w:rPr>
        <w:t xml:space="preserve">  </w:t>
      </w:r>
      <w:r>
        <w:t>«Как</w:t>
      </w:r>
      <w:r>
        <w:rPr>
          <w:spacing w:val="31"/>
        </w:rPr>
        <w:t xml:space="preserve">  </w:t>
      </w:r>
      <w:r>
        <w:t>часто,</w:t>
      </w:r>
      <w:r>
        <w:rPr>
          <w:spacing w:val="32"/>
        </w:rPr>
        <w:t xml:space="preserve">  </w:t>
      </w:r>
      <w:r>
        <w:t>пёстрою</w:t>
      </w:r>
      <w:r>
        <w:rPr>
          <w:spacing w:val="30"/>
        </w:rPr>
        <w:t xml:space="preserve">  </w:t>
      </w:r>
      <w:r>
        <w:t>толпою</w:t>
      </w:r>
      <w:r>
        <w:rPr>
          <w:spacing w:val="31"/>
        </w:rPr>
        <w:t xml:space="preserve">  </w:t>
      </w:r>
      <w:r>
        <w:rPr>
          <w:spacing w:val="-2"/>
        </w:rPr>
        <w:t>окружён…»,</w:t>
      </w:r>
    </w:p>
    <w:p w14:paraId="2EEA813C" w14:textId="77777777" w:rsidR="004F75DF" w:rsidRDefault="0013698B">
      <w:pPr>
        <w:pStyle w:val="a3"/>
        <w:spacing w:before="34" w:line="264" w:lineRule="auto"/>
        <w:ind w:left="106" w:right="1272"/>
      </w:pPr>
      <w:r>
        <w:t>«Молитва»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w:t>
      </w:r>
      <w:r>
        <w:rPr>
          <w:spacing w:val="80"/>
        </w:rPr>
        <w:t xml:space="preserve"> </w:t>
      </w:r>
      <w:r>
        <w:t>жар в долине Дагестана…»), «Я жить хочу, хочу печали…» и др. Роман «Герой нашего времени».</w:t>
      </w:r>
    </w:p>
    <w:p w14:paraId="756CB934" w14:textId="77777777" w:rsidR="004F75DF" w:rsidRDefault="0013698B">
      <w:pPr>
        <w:spacing w:before="1"/>
        <w:ind w:left="390"/>
        <w:jc w:val="both"/>
        <w:rPr>
          <w:sz w:val="28"/>
        </w:rPr>
      </w:pPr>
      <w:r>
        <w:rPr>
          <w:b/>
          <w:sz w:val="28"/>
        </w:rPr>
        <w:t>Н.</w:t>
      </w:r>
      <w:r>
        <w:rPr>
          <w:b/>
          <w:spacing w:val="-7"/>
          <w:sz w:val="28"/>
        </w:rPr>
        <w:t xml:space="preserve"> </w:t>
      </w:r>
      <w:r>
        <w:rPr>
          <w:b/>
          <w:sz w:val="28"/>
        </w:rPr>
        <w:t>В.</w:t>
      </w:r>
      <w:r>
        <w:rPr>
          <w:b/>
          <w:spacing w:val="-6"/>
          <w:sz w:val="28"/>
        </w:rPr>
        <w:t xml:space="preserve"> </w:t>
      </w:r>
      <w:r>
        <w:rPr>
          <w:b/>
          <w:sz w:val="28"/>
        </w:rPr>
        <w:t>Гоголь.</w:t>
      </w:r>
      <w:r>
        <w:rPr>
          <w:b/>
          <w:spacing w:val="-4"/>
          <w:sz w:val="28"/>
        </w:rPr>
        <w:t xml:space="preserve"> </w:t>
      </w:r>
      <w:r>
        <w:rPr>
          <w:sz w:val="28"/>
        </w:rPr>
        <w:t>Поэма</w:t>
      </w:r>
      <w:r>
        <w:rPr>
          <w:spacing w:val="-8"/>
          <w:sz w:val="28"/>
        </w:rPr>
        <w:t xml:space="preserve"> </w:t>
      </w:r>
      <w:r>
        <w:rPr>
          <w:sz w:val="28"/>
        </w:rPr>
        <w:t>«Мёртвые</w:t>
      </w:r>
      <w:r>
        <w:rPr>
          <w:spacing w:val="-7"/>
          <w:sz w:val="28"/>
        </w:rPr>
        <w:t xml:space="preserve"> </w:t>
      </w:r>
      <w:r>
        <w:rPr>
          <w:spacing w:val="-2"/>
          <w:sz w:val="28"/>
        </w:rPr>
        <w:t>души».</w:t>
      </w:r>
    </w:p>
    <w:p w14:paraId="6709FAFF" w14:textId="77777777" w:rsidR="004F75DF" w:rsidRDefault="0013698B">
      <w:pPr>
        <w:pStyle w:val="a3"/>
        <w:spacing w:before="33" w:line="264" w:lineRule="auto"/>
        <w:ind w:left="106" w:right="1269" w:firstLine="283"/>
      </w:pPr>
      <w:r>
        <w:rPr>
          <w:b/>
        </w:rPr>
        <w:t xml:space="preserve">Отечественная проза первой половины XIX в. </w:t>
      </w:r>
      <w:r>
        <w:t>(одно произведение по</w:t>
      </w:r>
      <w:r>
        <w:rPr>
          <w:spacing w:val="40"/>
        </w:rPr>
        <w:t xml:space="preserve"> </w:t>
      </w:r>
      <w:r>
        <w:t>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04EEF343" w14:textId="77777777" w:rsidR="004F75DF" w:rsidRDefault="0013698B">
      <w:pPr>
        <w:pStyle w:val="2"/>
        <w:spacing w:before="4"/>
        <w:ind w:left="390"/>
        <w:jc w:val="left"/>
      </w:pPr>
      <w:r>
        <w:t>Зарубежная</w:t>
      </w:r>
      <w:r>
        <w:rPr>
          <w:spacing w:val="-18"/>
        </w:rPr>
        <w:t xml:space="preserve"> </w:t>
      </w:r>
      <w:r>
        <w:rPr>
          <w:spacing w:val="-2"/>
        </w:rPr>
        <w:t>литература.</w:t>
      </w:r>
    </w:p>
    <w:p w14:paraId="5DF71706" w14:textId="77777777" w:rsidR="004F75DF" w:rsidRDefault="0013698B">
      <w:pPr>
        <w:pStyle w:val="a3"/>
        <w:spacing w:before="29"/>
        <w:ind w:left="390"/>
        <w:jc w:val="left"/>
      </w:pPr>
      <w:r>
        <w:rPr>
          <w:b/>
        </w:rPr>
        <w:t>Данте.</w:t>
      </w:r>
      <w:r>
        <w:rPr>
          <w:b/>
          <w:spacing w:val="-5"/>
        </w:rPr>
        <w:t xml:space="preserve"> </w:t>
      </w:r>
      <w:r>
        <w:t>«Божественная</w:t>
      </w:r>
      <w:r>
        <w:rPr>
          <w:spacing w:val="-5"/>
        </w:rPr>
        <w:t xml:space="preserve"> </w:t>
      </w:r>
      <w:r>
        <w:t>комедия»</w:t>
      </w:r>
      <w:r>
        <w:rPr>
          <w:spacing w:val="-8"/>
        </w:rPr>
        <w:t xml:space="preserve"> </w:t>
      </w:r>
      <w:r>
        <w:t>(не</w:t>
      </w:r>
      <w:r>
        <w:rPr>
          <w:spacing w:val="-7"/>
        </w:rPr>
        <w:t xml:space="preserve"> </w:t>
      </w:r>
      <w:r>
        <w:t>менее</w:t>
      </w:r>
      <w:r>
        <w:rPr>
          <w:spacing w:val="-5"/>
        </w:rPr>
        <w:t xml:space="preserve"> </w:t>
      </w:r>
      <w:r>
        <w:t>двух</w:t>
      </w:r>
      <w:r>
        <w:rPr>
          <w:spacing w:val="-11"/>
        </w:rPr>
        <w:t xml:space="preserve"> </w:t>
      </w:r>
      <w:r>
        <w:t>фрагментов</w:t>
      </w:r>
      <w:r>
        <w:rPr>
          <w:spacing w:val="-8"/>
        </w:rPr>
        <w:t xml:space="preserve"> </w:t>
      </w:r>
      <w:r>
        <w:t>по</w:t>
      </w:r>
      <w:r>
        <w:rPr>
          <w:spacing w:val="-3"/>
        </w:rPr>
        <w:t xml:space="preserve"> </w:t>
      </w:r>
      <w:r>
        <w:rPr>
          <w:spacing w:val="-2"/>
        </w:rPr>
        <w:t>выбору).</w:t>
      </w:r>
    </w:p>
    <w:p w14:paraId="6B3B182B" w14:textId="77777777" w:rsidR="004F75DF" w:rsidRDefault="0013698B">
      <w:pPr>
        <w:spacing w:before="28"/>
        <w:ind w:left="390"/>
        <w:rPr>
          <w:sz w:val="28"/>
        </w:rPr>
      </w:pPr>
      <w:r>
        <w:rPr>
          <w:b/>
          <w:sz w:val="28"/>
        </w:rPr>
        <w:t>У.</w:t>
      </w:r>
      <w:r>
        <w:rPr>
          <w:b/>
          <w:spacing w:val="-7"/>
          <w:sz w:val="28"/>
        </w:rPr>
        <w:t xml:space="preserve"> </w:t>
      </w:r>
      <w:r>
        <w:rPr>
          <w:b/>
          <w:sz w:val="28"/>
        </w:rPr>
        <w:t>Шекспир.</w:t>
      </w:r>
      <w:r>
        <w:rPr>
          <w:b/>
          <w:spacing w:val="-4"/>
          <w:sz w:val="28"/>
        </w:rPr>
        <w:t xml:space="preserve"> </w:t>
      </w:r>
      <w:r>
        <w:rPr>
          <w:sz w:val="28"/>
        </w:rPr>
        <w:t>Трагедия</w:t>
      </w:r>
      <w:r>
        <w:rPr>
          <w:spacing w:val="-8"/>
          <w:sz w:val="28"/>
        </w:rPr>
        <w:t xml:space="preserve"> </w:t>
      </w:r>
      <w:r>
        <w:rPr>
          <w:sz w:val="28"/>
        </w:rPr>
        <w:t>«Гамлет»</w:t>
      </w:r>
      <w:r>
        <w:rPr>
          <w:spacing w:val="-9"/>
          <w:sz w:val="28"/>
        </w:rPr>
        <w:t xml:space="preserve"> </w:t>
      </w:r>
      <w:r>
        <w:rPr>
          <w:sz w:val="28"/>
        </w:rPr>
        <w:t>(фрагменты</w:t>
      </w:r>
      <w:r>
        <w:rPr>
          <w:spacing w:val="-9"/>
          <w:sz w:val="28"/>
        </w:rPr>
        <w:t xml:space="preserve"> </w:t>
      </w:r>
      <w:r>
        <w:rPr>
          <w:sz w:val="28"/>
        </w:rPr>
        <w:t>по</w:t>
      </w:r>
      <w:r>
        <w:rPr>
          <w:spacing w:val="-9"/>
          <w:sz w:val="28"/>
        </w:rPr>
        <w:t xml:space="preserve"> </w:t>
      </w:r>
      <w:r>
        <w:rPr>
          <w:spacing w:val="-2"/>
          <w:sz w:val="28"/>
        </w:rPr>
        <w:t>выбору).</w:t>
      </w:r>
    </w:p>
    <w:p w14:paraId="551B2567" w14:textId="77777777" w:rsidR="004F75DF" w:rsidRDefault="0013698B">
      <w:pPr>
        <w:pStyle w:val="a3"/>
        <w:spacing w:before="34"/>
        <w:ind w:left="390"/>
        <w:jc w:val="left"/>
      </w:pPr>
      <w:r>
        <w:rPr>
          <w:b/>
        </w:rPr>
        <w:t>И.В.</w:t>
      </w:r>
      <w:r>
        <w:rPr>
          <w:b/>
          <w:spacing w:val="-4"/>
        </w:rPr>
        <w:t xml:space="preserve"> </w:t>
      </w:r>
      <w:r>
        <w:rPr>
          <w:b/>
        </w:rPr>
        <w:t>Гёте.</w:t>
      </w:r>
      <w:r>
        <w:rPr>
          <w:b/>
          <w:spacing w:val="-1"/>
        </w:rPr>
        <w:t xml:space="preserve"> </w:t>
      </w:r>
      <w:r>
        <w:t>Трагедия</w:t>
      </w:r>
      <w:r>
        <w:rPr>
          <w:spacing w:val="-9"/>
        </w:rPr>
        <w:t xml:space="preserve"> </w:t>
      </w:r>
      <w:r>
        <w:t>«Фауст»</w:t>
      </w:r>
      <w:r>
        <w:rPr>
          <w:spacing w:val="-7"/>
        </w:rPr>
        <w:t xml:space="preserve"> </w:t>
      </w:r>
      <w:r>
        <w:t>(не</w:t>
      </w:r>
      <w:r>
        <w:rPr>
          <w:spacing w:val="-5"/>
        </w:rPr>
        <w:t xml:space="preserve"> </w:t>
      </w:r>
      <w:r>
        <w:t>менее</w:t>
      </w:r>
      <w:r>
        <w:rPr>
          <w:spacing w:val="-10"/>
        </w:rPr>
        <w:t xml:space="preserve"> </w:t>
      </w:r>
      <w:r>
        <w:t>двух</w:t>
      </w:r>
      <w:r>
        <w:rPr>
          <w:spacing w:val="-10"/>
        </w:rPr>
        <w:t xml:space="preserve"> </w:t>
      </w:r>
      <w:r>
        <w:t>фрагментов</w:t>
      </w:r>
      <w:r>
        <w:rPr>
          <w:spacing w:val="-6"/>
        </w:rPr>
        <w:t xml:space="preserve"> </w:t>
      </w:r>
      <w:r>
        <w:t>по</w:t>
      </w:r>
      <w:r>
        <w:rPr>
          <w:spacing w:val="-7"/>
        </w:rPr>
        <w:t xml:space="preserve"> </w:t>
      </w:r>
      <w:r>
        <w:rPr>
          <w:spacing w:val="-2"/>
        </w:rPr>
        <w:t>выбору).</w:t>
      </w:r>
    </w:p>
    <w:p w14:paraId="0D76BCF5" w14:textId="77777777" w:rsidR="004F75DF" w:rsidRDefault="004F75DF">
      <w:pPr>
        <w:sectPr w:rsidR="004F75DF">
          <w:pgSz w:w="11910" w:h="16390"/>
          <w:pgMar w:top="980" w:right="0" w:bottom="280" w:left="460" w:header="723" w:footer="0" w:gutter="0"/>
          <w:cols w:space="720"/>
        </w:sectPr>
      </w:pPr>
    </w:p>
    <w:p w14:paraId="1F3BC2FF" w14:textId="77777777" w:rsidR="004F75DF" w:rsidRDefault="0013698B">
      <w:pPr>
        <w:pStyle w:val="a3"/>
        <w:spacing w:before="277" w:line="264" w:lineRule="auto"/>
        <w:ind w:left="106" w:right="1273" w:firstLine="283"/>
      </w:pPr>
      <w:r>
        <w:rPr>
          <w:b/>
        </w:rPr>
        <w:t xml:space="preserve">Дж. Г. Байрон. </w:t>
      </w:r>
      <w:r>
        <w:t>Стихотворения (одно</w:t>
      </w:r>
      <w:r>
        <w:rPr>
          <w:spacing w:val="-1"/>
        </w:rPr>
        <w:t xml:space="preserve"> </w:t>
      </w:r>
      <w:r>
        <w:t>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52B468C2" w14:textId="77777777" w:rsidR="004F75DF" w:rsidRDefault="0013698B">
      <w:pPr>
        <w:spacing w:line="321" w:lineRule="exact"/>
        <w:ind w:left="390"/>
        <w:jc w:val="both"/>
        <w:rPr>
          <w:sz w:val="28"/>
        </w:rPr>
      </w:pPr>
      <w:r>
        <w:rPr>
          <w:b/>
          <w:sz w:val="28"/>
        </w:rPr>
        <w:t>Зарубежная</w:t>
      </w:r>
      <w:r>
        <w:rPr>
          <w:b/>
          <w:spacing w:val="34"/>
          <w:sz w:val="28"/>
        </w:rPr>
        <w:t xml:space="preserve"> </w:t>
      </w:r>
      <w:r>
        <w:rPr>
          <w:b/>
          <w:sz w:val="28"/>
        </w:rPr>
        <w:t>проза</w:t>
      </w:r>
      <w:r>
        <w:rPr>
          <w:b/>
          <w:spacing w:val="35"/>
          <w:sz w:val="28"/>
        </w:rPr>
        <w:t xml:space="preserve"> </w:t>
      </w:r>
      <w:r>
        <w:rPr>
          <w:b/>
          <w:sz w:val="28"/>
        </w:rPr>
        <w:t>первой</w:t>
      </w:r>
      <w:r>
        <w:rPr>
          <w:b/>
          <w:spacing w:val="33"/>
          <w:sz w:val="28"/>
        </w:rPr>
        <w:t xml:space="preserve"> </w:t>
      </w:r>
      <w:r>
        <w:rPr>
          <w:b/>
          <w:sz w:val="28"/>
        </w:rPr>
        <w:t>половины</w:t>
      </w:r>
      <w:r>
        <w:rPr>
          <w:b/>
          <w:spacing w:val="38"/>
          <w:sz w:val="28"/>
        </w:rPr>
        <w:t xml:space="preserve"> </w:t>
      </w:r>
      <w:r>
        <w:rPr>
          <w:b/>
          <w:sz w:val="28"/>
        </w:rPr>
        <w:t>XIX</w:t>
      </w:r>
      <w:r>
        <w:rPr>
          <w:b/>
          <w:spacing w:val="36"/>
          <w:sz w:val="28"/>
        </w:rPr>
        <w:t xml:space="preserve"> </w:t>
      </w:r>
      <w:r>
        <w:rPr>
          <w:b/>
          <w:sz w:val="28"/>
        </w:rPr>
        <w:t>в.</w:t>
      </w:r>
      <w:r>
        <w:rPr>
          <w:b/>
          <w:spacing w:val="43"/>
          <w:sz w:val="28"/>
        </w:rPr>
        <w:t xml:space="preserve"> </w:t>
      </w:r>
      <w:r>
        <w:rPr>
          <w:sz w:val="28"/>
        </w:rPr>
        <w:t>(одно</w:t>
      </w:r>
      <w:r>
        <w:rPr>
          <w:spacing w:val="35"/>
          <w:sz w:val="28"/>
        </w:rPr>
        <w:t xml:space="preserve"> </w:t>
      </w:r>
      <w:r>
        <w:rPr>
          <w:sz w:val="28"/>
        </w:rPr>
        <w:t>произведение</w:t>
      </w:r>
      <w:r>
        <w:rPr>
          <w:spacing w:val="36"/>
          <w:sz w:val="28"/>
        </w:rPr>
        <w:t xml:space="preserve"> </w:t>
      </w:r>
      <w:r>
        <w:rPr>
          <w:sz w:val="28"/>
        </w:rPr>
        <w:t>по</w:t>
      </w:r>
      <w:r>
        <w:rPr>
          <w:spacing w:val="35"/>
          <w:sz w:val="28"/>
        </w:rPr>
        <w:t xml:space="preserve"> </w:t>
      </w:r>
      <w:r>
        <w:rPr>
          <w:spacing w:val="-2"/>
          <w:sz w:val="28"/>
        </w:rPr>
        <w:t>выбору).</w:t>
      </w:r>
    </w:p>
    <w:p w14:paraId="6E23B630" w14:textId="77777777" w:rsidR="004F75DF" w:rsidRDefault="0013698B">
      <w:pPr>
        <w:pStyle w:val="a3"/>
        <w:spacing w:before="33"/>
        <w:ind w:left="106"/>
      </w:pPr>
      <w:r>
        <w:t>Например,</w:t>
      </w:r>
      <w:r>
        <w:rPr>
          <w:spacing w:val="-6"/>
        </w:rPr>
        <w:t xml:space="preserve"> </w:t>
      </w:r>
      <w:r>
        <w:t>произведения</w:t>
      </w:r>
      <w:r>
        <w:rPr>
          <w:spacing w:val="-8"/>
        </w:rPr>
        <w:t xml:space="preserve"> </w:t>
      </w:r>
      <w:r>
        <w:t>Э.Т.А.</w:t>
      </w:r>
      <w:r>
        <w:rPr>
          <w:spacing w:val="-6"/>
        </w:rPr>
        <w:t xml:space="preserve"> </w:t>
      </w:r>
      <w:r>
        <w:t>Гофмана,</w:t>
      </w:r>
      <w:r>
        <w:rPr>
          <w:spacing w:val="-6"/>
        </w:rPr>
        <w:t xml:space="preserve"> </w:t>
      </w:r>
      <w:r>
        <w:t>В.</w:t>
      </w:r>
      <w:r>
        <w:rPr>
          <w:spacing w:val="-6"/>
        </w:rPr>
        <w:t xml:space="preserve"> </w:t>
      </w:r>
      <w:r>
        <w:t>Гюго,</w:t>
      </w:r>
      <w:r>
        <w:rPr>
          <w:spacing w:val="-6"/>
        </w:rPr>
        <w:t xml:space="preserve"> </w:t>
      </w:r>
      <w:r>
        <w:t>В.</w:t>
      </w:r>
      <w:r>
        <w:rPr>
          <w:spacing w:val="-5"/>
        </w:rPr>
        <w:t xml:space="preserve"> </w:t>
      </w:r>
      <w:r>
        <w:t>Скотта</w:t>
      </w:r>
      <w:r>
        <w:rPr>
          <w:spacing w:val="-8"/>
        </w:rPr>
        <w:t xml:space="preserve"> </w:t>
      </w:r>
      <w:r>
        <w:t>и</w:t>
      </w:r>
      <w:r>
        <w:rPr>
          <w:spacing w:val="-9"/>
        </w:rPr>
        <w:t xml:space="preserve"> </w:t>
      </w:r>
      <w:r>
        <w:rPr>
          <w:spacing w:val="-5"/>
        </w:rPr>
        <w:t>др.</w:t>
      </w:r>
    </w:p>
    <w:p w14:paraId="6B1135DD" w14:textId="77777777" w:rsidR="004F75DF" w:rsidRDefault="004F75DF">
      <w:pPr>
        <w:sectPr w:rsidR="004F75DF">
          <w:pgSz w:w="11910" w:h="16390"/>
          <w:pgMar w:top="980" w:right="0" w:bottom="280" w:left="460" w:header="723" w:footer="0" w:gutter="0"/>
          <w:cols w:space="720"/>
        </w:sectPr>
      </w:pPr>
    </w:p>
    <w:p w14:paraId="0E4C44D1" w14:textId="77777777" w:rsidR="004F75DF" w:rsidRDefault="0013698B">
      <w:pPr>
        <w:pStyle w:val="1"/>
        <w:spacing w:before="282"/>
        <w:ind w:left="390"/>
        <w:jc w:val="both"/>
      </w:pPr>
      <w:r>
        <w:rPr>
          <w:spacing w:val="-2"/>
        </w:rPr>
        <w:t>ПЛАНИРУЕМЫЕ</w:t>
      </w:r>
      <w:r>
        <w:rPr>
          <w:spacing w:val="6"/>
        </w:rPr>
        <w:t xml:space="preserve"> </w:t>
      </w:r>
      <w:r>
        <w:rPr>
          <w:spacing w:val="-2"/>
        </w:rPr>
        <w:t>ОБРАЗОВАТЕЛЬНЫЕ</w:t>
      </w:r>
      <w:r>
        <w:rPr>
          <w:spacing w:val="5"/>
        </w:rPr>
        <w:t xml:space="preserve"> </w:t>
      </w:r>
      <w:r>
        <w:rPr>
          <w:spacing w:val="-2"/>
        </w:rPr>
        <w:t>РЕЗУЛЬТАТЫ</w:t>
      </w:r>
    </w:p>
    <w:p w14:paraId="1EF8BE33" w14:textId="77777777" w:rsidR="004F75DF" w:rsidRDefault="004F75DF">
      <w:pPr>
        <w:pStyle w:val="a3"/>
        <w:spacing w:before="56"/>
        <w:ind w:left="0"/>
        <w:jc w:val="left"/>
        <w:rPr>
          <w:b/>
        </w:rPr>
      </w:pPr>
    </w:p>
    <w:p w14:paraId="47A56DD0" w14:textId="77777777" w:rsidR="004F75DF" w:rsidRDefault="0013698B">
      <w:pPr>
        <w:pStyle w:val="a3"/>
        <w:spacing w:line="264" w:lineRule="auto"/>
        <w:ind w:left="106" w:right="1279" w:firstLine="283"/>
      </w:pPr>
      <w: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3072A2C0" w14:textId="77777777" w:rsidR="004F75DF" w:rsidRDefault="004F75DF">
      <w:pPr>
        <w:pStyle w:val="a3"/>
        <w:spacing w:before="42"/>
        <w:ind w:left="0"/>
        <w:jc w:val="left"/>
      </w:pPr>
    </w:p>
    <w:p w14:paraId="38DA5F97" w14:textId="77777777" w:rsidR="004F75DF" w:rsidRDefault="0013698B">
      <w:pPr>
        <w:pStyle w:val="1"/>
        <w:ind w:left="390"/>
        <w:jc w:val="both"/>
      </w:pPr>
      <w:r>
        <w:t>ЛИЧНОСТНЫЕ</w:t>
      </w:r>
      <w:r>
        <w:rPr>
          <w:spacing w:val="-17"/>
        </w:rPr>
        <w:t xml:space="preserve"> </w:t>
      </w:r>
      <w:r>
        <w:rPr>
          <w:spacing w:val="-2"/>
        </w:rPr>
        <w:t>РЕЗУЛЬТАТЫ</w:t>
      </w:r>
    </w:p>
    <w:p w14:paraId="2C91F468" w14:textId="77777777" w:rsidR="004F75DF" w:rsidRDefault="004F75DF">
      <w:pPr>
        <w:pStyle w:val="a3"/>
        <w:spacing w:before="57"/>
        <w:ind w:left="0"/>
        <w:jc w:val="left"/>
        <w:rPr>
          <w:b/>
        </w:rPr>
      </w:pPr>
    </w:p>
    <w:p w14:paraId="7659F75F" w14:textId="77777777" w:rsidR="004F75DF" w:rsidRDefault="0013698B">
      <w:pPr>
        <w:pStyle w:val="a3"/>
        <w:spacing w:line="264" w:lineRule="auto"/>
        <w:ind w:left="106" w:right="1271" w:firstLine="283"/>
      </w:pPr>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473DD30" w14:textId="77777777" w:rsidR="004F75DF" w:rsidRDefault="0013698B">
      <w:pPr>
        <w:pStyle w:val="a3"/>
        <w:spacing w:before="3" w:line="264" w:lineRule="auto"/>
        <w:ind w:left="106" w:right="1278" w:firstLine="283"/>
      </w:pPr>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BF96703" w14:textId="77777777" w:rsidR="004F75DF" w:rsidRDefault="004F75DF">
      <w:pPr>
        <w:pStyle w:val="a3"/>
        <w:spacing w:before="34"/>
        <w:ind w:left="0"/>
        <w:jc w:val="left"/>
      </w:pPr>
    </w:p>
    <w:p w14:paraId="49F19935" w14:textId="77777777" w:rsidR="004F75DF" w:rsidRDefault="0013698B">
      <w:pPr>
        <w:pStyle w:val="2"/>
        <w:ind w:left="390"/>
      </w:pPr>
      <w:r>
        <w:t>Гражданского</w:t>
      </w:r>
      <w:r>
        <w:rPr>
          <w:spacing w:val="-18"/>
        </w:rPr>
        <w:t xml:space="preserve"> </w:t>
      </w:r>
      <w:r>
        <w:rPr>
          <w:spacing w:val="-2"/>
        </w:rPr>
        <w:t>воспитания:</w:t>
      </w:r>
    </w:p>
    <w:p w14:paraId="548F6C28" w14:textId="77777777" w:rsidR="004F75DF" w:rsidRDefault="0013698B">
      <w:pPr>
        <w:pStyle w:val="a4"/>
        <w:numPr>
          <w:ilvl w:val="0"/>
          <w:numId w:val="122"/>
        </w:numPr>
        <w:tabs>
          <w:tab w:val="left" w:pos="672"/>
        </w:tabs>
        <w:spacing w:before="28" w:line="261" w:lineRule="auto"/>
        <w:ind w:right="1283" w:firstLine="283"/>
        <w:rPr>
          <w:sz w:val="28"/>
        </w:rPr>
      </w:pPr>
      <w:r>
        <w:rPr>
          <w:sz w:val="28"/>
        </w:rPr>
        <w:t>готовность к выполнению обязанностей гражданина и реализации его прав, уважение прав, свобод и законных интересов других людей;</w:t>
      </w:r>
    </w:p>
    <w:p w14:paraId="1D351592" w14:textId="77777777" w:rsidR="004F75DF" w:rsidRDefault="0013698B">
      <w:pPr>
        <w:pStyle w:val="a4"/>
        <w:numPr>
          <w:ilvl w:val="0"/>
          <w:numId w:val="122"/>
        </w:numPr>
        <w:tabs>
          <w:tab w:val="left" w:pos="672"/>
        </w:tabs>
        <w:spacing w:before="5" w:line="264" w:lineRule="auto"/>
        <w:ind w:right="1276" w:firstLine="283"/>
        <w:rPr>
          <w:sz w:val="28"/>
        </w:rPr>
      </w:pPr>
      <w:r>
        <w:rPr>
          <w:sz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1889501E" w14:textId="77777777" w:rsidR="004F75DF" w:rsidRDefault="0013698B">
      <w:pPr>
        <w:pStyle w:val="a4"/>
        <w:numPr>
          <w:ilvl w:val="0"/>
          <w:numId w:val="122"/>
        </w:numPr>
        <w:tabs>
          <w:tab w:val="left" w:pos="673"/>
        </w:tabs>
        <w:spacing w:line="338" w:lineRule="exact"/>
        <w:ind w:left="673" w:hanging="283"/>
        <w:rPr>
          <w:sz w:val="28"/>
        </w:rPr>
      </w:pPr>
      <w:r>
        <w:rPr>
          <w:sz w:val="28"/>
        </w:rPr>
        <w:t>неприятие</w:t>
      </w:r>
      <w:r>
        <w:rPr>
          <w:spacing w:val="-8"/>
          <w:sz w:val="28"/>
        </w:rPr>
        <w:t xml:space="preserve"> </w:t>
      </w:r>
      <w:r>
        <w:rPr>
          <w:sz w:val="28"/>
        </w:rPr>
        <w:t>любых</w:t>
      </w:r>
      <w:r>
        <w:rPr>
          <w:spacing w:val="-11"/>
          <w:sz w:val="28"/>
        </w:rPr>
        <w:t xml:space="preserve"> </w:t>
      </w:r>
      <w:r>
        <w:rPr>
          <w:sz w:val="28"/>
        </w:rPr>
        <w:t>форм</w:t>
      </w:r>
      <w:r>
        <w:rPr>
          <w:spacing w:val="-7"/>
          <w:sz w:val="28"/>
        </w:rPr>
        <w:t xml:space="preserve"> </w:t>
      </w:r>
      <w:r>
        <w:rPr>
          <w:sz w:val="28"/>
        </w:rPr>
        <w:t>экстремизма,</w:t>
      </w:r>
      <w:r>
        <w:rPr>
          <w:spacing w:val="-5"/>
          <w:sz w:val="28"/>
        </w:rPr>
        <w:t xml:space="preserve"> </w:t>
      </w:r>
      <w:r>
        <w:rPr>
          <w:spacing w:val="-2"/>
          <w:sz w:val="28"/>
        </w:rPr>
        <w:t>дискриминации;</w:t>
      </w:r>
    </w:p>
    <w:p w14:paraId="66D34CB6" w14:textId="77777777" w:rsidR="004F75DF" w:rsidRDefault="0013698B">
      <w:pPr>
        <w:pStyle w:val="a4"/>
        <w:numPr>
          <w:ilvl w:val="0"/>
          <w:numId w:val="122"/>
        </w:numPr>
        <w:tabs>
          <w:tab w:val="left" w:pos="673"/>
        </w:tabs>
        <w:spacing w:before="31"/>
        <w:ind w:left="673" w:hanging="283"/>
        <w:rPr>
          <w:sz w:val="28"/>
        </w:rPr>
      </w:pPr>
      <w:r>
        <w:rPr>
          <w:sz w:val="28"/>
        </w:rPr>
        <w:t>понимание</w:t>
      </w:r>
      <w:r>
        <w:rPr>
          <w:spacing w:val="-7"/>
          <w:sz w:val="28"/>
        </w:rPr>
        <w:t xml:space="preserve"> </w:t>
      </w:r>
      <w:r>
        <w:rPr>
          <w:sz w:val="28"/>
        </w:rPr>
        <w:t>роли</w:t>
      </w:r>
      <w:r>
        <w:rPr>
          <w:spacing w:val="-7"/>
          <w:sz w:val="28"/>
        </w:rPr>
        <w:t xml:space="preserve"> </w:t>
      </w:r>
      <w:r>
        <w:rPr>
          <w:sz w:val="28"/>
        </w:rPr>
        <w:t>различных</w:t>
      </w:r>
      <w:r>
        <w:rPr>
          <w:spacing w:val="-11"/>
          <w:sz w:val="28"/>
        </w:rPr>
        <w:t xml:space="preserve"> </w:t>
      </w:r>
      <w:r>
        <w:rPr>
          <w:sz w:val="28"/>
        </w:rPr>
        <w:t>социальных</w:t>
      </w:r>
      <w:r>
        <w:rPr>
          <w:spacing w:val="-7"/>
          <w:sz w:val="28"/>
        </w:rPr>
        <w:t xml:space="preserve"> </w:t>
      </w:r>
      <w:r>
        <w:rPr>
          <w:sz w:val="28"/>
        </w:rPr>
        <w:t>институтов</w:t>
      </w:r>
      <w:r>
        <w:rPr>
          <w:spacing w:val="-8"/>
          <w:sz w:val="28"/>
        </w:rPr>
        <w:t xml:space="preserve"> </w:t>
      </w:r>
      <w:r>
        <w:rPr>
          <w:sz w:val="28"/>
        </w:rPr>
        <w:t>в</w:t>
      </w:r>
      <w:r>
        <w:rPr>
          <w:spacing w:val="-8"/>
          <w:sz w:val="28"/>
        </w:rPr>
        <w:t xml:space="preserve"> </w:t>
      </w:r>
      <w:r>
        <w:rPr>
          <w:sz w:val="28"/>
        </w:rPr>
        <w:t>жизни</w:t>
      </w:r>
      <w:r>
        <w:rPr>
          <w:spacing w:val="-7"/>
          <w:sz w:val="28"/>
        </w:rPr>
        <w:t xml:space="preserve"> </w:t>
      </w:r>
      <w:r>
        <w:rPr>
          <w:spacing w:val="-2"/>
          <w:sz w:val="28"/>
        </w:rPr>
        <w:t>человека;</w:t>
      </w:r>
    </w:p>
    <w:p w14:paraId="5332DCB3" w14:textId="77777777" w:rsidR="004F75DF" w:rsidRDefault="0013698B">
      <w:pPr>
        <w:pStyle w:val="a4"/>
        <w:numPr>
          <w:ilvl w:val="0"/>
          <w:numId w:val="122"/>
        </w:numPr>
        <w:tabs>
          <w:tab w:val="left" w:pos="672"/>
        </w:tabs>
        <w:spacing w:before="32" w:line="264" w:lineRule="auto"/>
        <w:ind w:right="1276" w:firstLine="283"/>
        <w:rPr>
          <w:sz w:val="28"/>
        </w:rPr>
      </w:pPr>
      <w:r>
        <w:rPr>
          <w:sz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w:t>
      </w:r>
      <w:r>
        <w:rPr>
          <w:spacing w:val="-2"/>
          <w:sz w:val="28"/>
        </w:rPr>
        <w:t>литературы;</w:t>
      </w:r>
    </w:p>
    <w:p w14:paraId="61499F29" w14:textId="77777777" w:rsidR="004F75DF" w:rsidRDefault="0013698B">
      <w:pPr>
        <w:pStyle w:val="a4"/>
        <w:numPr>
          <w:ilvl w:val="0"/>
          <w:numId w:val="122"/>
        </w:numPr>
        <w:tabs>
          <w:tab w:val="left" w:pos="673"/>
        </w:tabs>
        <w:ind w:left="673" w:hanging="283"/>
        <w:rPr>
          <w:sz w:val="28"/>
        </w:rPr>
      </w:pPr>
      <w:r>
        <w:rPr>
          <w:sz w:val="28"/>
        </w:rPr>
        <w:t>представление</w:t>
      </w:r>
      <w:r>
        <w:rPr>
          <w:spacing w:val="-10"/>
          <w:sz w:val="28"/>
        </w:rPr>
        <w:t xml:space="preserve"> </w:t>
      </w:r>
      <w:r>
        <w:rPr>
          <w:sz w:val="28"/>
        </w:rPr>
        <w:t>о</w:t>
      </w:r>
      <w:r>
        <w:rPr>
          <w:spacing w:val="-9"/>
          <w:sz w:val="28"/>
        </w:rPr>
        <w:t xml:space="preserve"> </w:t>
      </w:r>
      <w:r>
        <w:rPr>
          <w:sz w:val="28"/>
        </w:rPr>
        <w:t>способах</w:t>
      </w:r>
      <w:r>
        <w:rPr>
          <w:spacing w:val="-14"/>
          <w:sz w:val="28"/>
        </w:rPr>
        <w:t xml:space="preserve"> </w:t>
      </w:r>
      <w:r>
        <w:rPr>
          <w:sz w:val="28"/>
        </w:rPr>
        <w:t>противодействия</w:t>
      </w:r>
      <w:r>
        <w:rPr>
          <w:spacing w:val="-9"/>
          <w:sz w:val="28"/>
        </w:rPr>
        <w:t xml:space="preserve"> </w:t>
      </w:r>
      <w:r>
        <w:rPr>
          <w:spacing w:val="-2"/>
          <w:sz w:val="28"/>
        </w:rPr>
        <w:t>коррупции;</w:t>
      </w:r>
    </w:p>
    <w:p w14:paraId="606BC375" w14:textId="77777777" w:rsidR="004F75DF" w:rsidRDefault="0013698B">
      <w:pPr>
        <w:pStyle w:val="a4"/>
        <w:numPr>
          <w:ilvl w:val="0"/>
          <w:numId w:val="122"/>
        </w:numPr>
        <w:tabs>
          <w:tab w:val="left" w:pos="672"/>
        </w:tabs>
        <w:spacing w:before="32" w:line="261" w:lineRule="auto"/>
        <w:ind w:right="1275" w:firstLine="283"/>
        <w:rPr>
          <w:sz w:val="28"/>
        </w:rPr>
      </w:pPr>
      <w:r>
        <w:rPr>
          <w:sz w:val="28"/>
        </w:rPr>
        <w:t xml:space="preserve">готовность к разнообразной совместной деятельности, стремление к взаимопониманию и взаимопомощи, в том числе с опорой на примеры из </w:t>
      </w:r>
      <w:r>
        <w:rPr>
          <w:spacing w:val="-2"/>
          <w:sz w:val="28"/>
        </w:rPr>
        <w:t>литературы;</w:t>
      </w:r>
    </w:p>
    <w:p w14:paraId="213637FF" w14:textId="77777777" w:rsidR="004F75DF" w:rsidRDefault="004F75DF">
      <w:pPr>
        <w:spacing w:line="261" w:lineRule="auto"/>
        <w:jc w:val="both"/>
        <w:rPr>
          <w:sz w:val="28"/>
        </w:rPr>
        <w:sectPr w:rsidR="004F75DF">
          <w:pgSz w:w="11910" w:h="16390"/>
          <w:pgMar w:top="980" w:right="0" w:bottom="280" w:left="460" w:header="723" w:footer="0" w:gutter="0"/>
          <w:cols w:space="720"/>
        </w:sectPr>
      </w:pPr>
    </w:p>
    <w:p w14:paraId="380EF8F8" w14:textId="77777777" w:rsidR="004F75DF" w:rsidRDefault="0013698B">
      <w:pPr>
        <w:pStyle w:val="a4"/>
        <w:numPr>
          <w:ilvl w:val="0"/>
          <w:numId w:val="122"/>
        </w:numPr>
        <w:tabs>
          <w:tab w:val="left" w:pos="673"/>
        </w:tabs>
        <w:spacing w:before="276"/>
        <w:ind w:left="673" w:hanging="283"/>
        <w:rPr>
          <w:sz w:val="28"/>
        </w:rPr>
      </w:pPr>
      <w:r>
        <w:rPr>
          <w:sz w:val="28"/>
        </w:rPr>
        <w:t>активное</w:t>
      </w:r>
      <w:r>
        <w:rPr>
          <w:spacing w:val="-8"/>
          <w:sz w:val="28"/>
        </w:rPr>
        <w:t xml:space="preserve"> </w:t>
      </w:r>
      <w:r>
        <w:rPr>
          <w:sz w:val="28"/>
        </w:rPr>
        <w:t>участие</w:t>
      </w:r>
      <w:r>
        <w:rPr>
          <w:spacing w:val="-7"/>
          <w:sz w:val="28"/>
        </w:rPr>
        <w:t xml:space="preserve"> </w:t>
      </w:r>
      <w:r>
        <w:rPr>
          <w:sz w:val="28"/>
        </w:rPr>
        <w:t>в</w:t>
      </w:r>
      <w:r>
        <w:rPr>
          <w:spacing w:val="-10"/>
          <w:sz w:val="28"/>
        </w:rPr>
        <w:t xml:space="preserve"> </w:t>
      </w:r>
      <w:r>
        <w:rPr>
          <w:sz w:val="28"/>
        </w:rPr>
        <w:t>школьном</w:t>
      </w:r>
      <w:r>
        <w:rPr>
          <w:spacing w:val="-7"/>
          <w:sz w:val="28"/>
        </w:rPr>
        <w:t xml:space="preserve"> </w:t>
      </w:r>
      <w:r>
        <w:rPr>
          <w:spacing w:val="-2"/>
          <w:sz w:val="28"/>
        </w:rPr>
        <w:t>самоуправлении;</w:t>
      </w:r>
    </w:p>
    <w:p w14:paraId="317218F0" w14:textId="77777777" w:rsidR="004F75DF" w:rsidRDefault="0013698B">
      <w:pPr>
        <w:pStyle w:val="a4"/>
        <w:numPr>
          <w:ilvl w:val="0"/>
          <w:numId w:val="122"/>
        </w:numPr>
        <w:tabs>
          <w:tab w:val="left" w:pos="672"/>
        </w:tabs>
        <w:spacing w:before="31" w:line="261" w:lineRule="auto"/>
        <w:ind w:right="1280" w:firstLine="283"/>
        <w:rPr>
          <w:sz w:val="28"/>
        </w:rPr>
      </w:pPr>
      <w:r>
        <w:rPr>
          <w:sz w:val="28"/>
        </w:rPr>
        <w:t>готовность к участию в гуманитарной деятельности (волонтерство; помощь людям, нуждающимся в ней).</w:t>
      </w:r>
    </w:p>
    <w:p w14:paraId="013376AC" w14:textId="77777777" w:rsidR="004F75DF" w:rsidRDefault="004F75DF">
      <w:pPr>
        <w:pStyle w:val="a3"/>
        <w:spacing w:before="40"/>
        <w:ind w:left="0"/>
        <w:jc w:val="left"/>
      </w:pPr>
    </w:p>
    <w:p w14:paraId="2E5C62E7" w14:textId="77777777" w:rsidR="004F75DF" w:rsidRDefault="0013698B">
      <w:pPr>
        <w:pStyle w:val="2"/>
        <w:ind w:left="390"/>
      </w:pPr>
      <w:r>
        <w:rPr>
          <w:spacing w:val="-2"/>
        </w:rPr>
        <w:t>Патриотического</w:t>
      </w:r>
      <w:r>
        <w:rPr>
          <w:spacing w:val="8"/>
        </w:rPr>
        <w:t xml:space="preserve"> </w:t>
      </w:r>
      <w:r>
        <w:rPr>
          <w:spacing w:val="-2"/>
        </w:rPr>
        <w:t>воспитания:</w:t>
      </w:r>
    </w:p>
    <w:p w14:paraId="294AF729" w14:textId="77777777" w:rsidR="004F75DF" w:rsidRDefault="0013698B">
      <w:pPr>
        <w:pStyle w:val="a4"/>
        <w:numPr>
          <w:ilvl w:val="0"/>
          <w:numId w:val="122"/>
        </w:numPr>
        <w:tabs>
          <w:tab w:val="left" w:pos="672"/>
        </w:tabs>
        <w:spacing w:before="27" w:line="264" w:lineRule="auto"/>
        <w:ind w:right="1276" w:firstLine="283"/>
        <w:rPr>
          <w:sz w:val="28"/>
        </w:rPr>
      </w:pPr>
      <w:r>
        <w:rPr>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3BF8AA90" w14:textId="77777777" w:rsidR="004F75DF" w:rsidRDefault="0013698B">
      <w:pPr>
        <w:pStyle w:val="a4"/>
        <w:numPr>
          <w:ilvl w:val="0"/>
          <w:numId w:val="122"/>
        </w:numPr>
        <w:tabs>
          <w:tab w:val="left" w:pos="672"/>
        </w:tabs>
        <w:spacing w:line="264" w:lineRule="auto"/>
        <w:ind w:right="1274" w:firstLine="283"/>
        <w:rPr>
          <w:sz w:val="28"/>
        </w:rPr>
      </w:pPr>
      <w:r>
        <w:rPr>
          <w:sz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4DB41D28" w14:textId="77777777" w:rsidR="004F75DF" w:rsidRDefault="0013698B">
      <w:pPr>
        <w:pStyle w:val="a4"/>
        <w:numPr>
          <w:ilvl w:val="0"/>
          <w:numId w:val="122"/>
        </w:numPr>
        <w:tabs>
          <w:tab w:val="left" w:pos="672"/>
        </w:tabs>
        <w:spacing w:line="264" w:lineRule="auto"/>
        <w:ind w:right="1280" w:firstLine="283"/>
        <w:rPr>
          <w:sz w:val="28"/>
        </w:rPr>
      </w:pPr>
      <w:r>
        <w:rPr>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11CF6A97" w14:textId="77777777" w:rsidR="004F75DF" w:rsidRDefault="004F75DF">
      <w:pPr>
        <w:pStyle w:val="a3"/>
        <w:spacing w:before="30"/>
        <w:ind w:left="0"/>
        <w:jc w:val="left"/>
      </w:pPr>
    </w:p>
    <w:p w14:paraId="5D38DB46" w14:textId="77777777" w:rsidR="004F75DF" w:rsidRDefault="0013698B">
      <w:pPr>
        <w:pStyle w:val="2"/>
        <w:ind w:left="390"/>
      </w:pPr>
      <w:r>
        <w:rPr>
          <w:spacing w:val="-2"/>
        </w:rPr>
        <w:t>Духовно-нравственного</w:t>
      </w:r>
      <w:r>
        <w:rPr>
          <w:spacing w:val="13"/>
        </w:rPr>
        <w:t xml:space="preserve"> </w:t>
      </w:r>
      <w:r>
        <w:rPr>
          <w:spacing w:val="-2"/>
        </w:rPr>
        <w:t>воспитания:</w:t>
      </w:r>
    </w:p>
    <w:p w14:paraId="69410403" w14:textId="77777777" w:rsidR="004F75DF" w:rsidRDefault="0013698B">
      <w:pPr>
        <w:pStyle w:val="a4"/>
        <w:numPr>
          <w:ilvl w:val="0"/>
          <w:numId w:val="122"/>
        </w:numPr>
        <w:tabs>
          <w:tab w:val="left" w:pos="672"/>
        </w:tabs>
        <w:spacing w:before="28" w:line="261" w:lineRule="auto"/>
        <w:ind w:right="1280" w:firstLine="283"/>
        <w:rPr>
          <w:sz w:val="28"/>
        </w:rPr>
      </w:pPr>
      <w:r>
        <w:rPr>
          <w:sz w:val="28"/>
        </w:rPr>
        <w:t>ориентация на моральные ценности и нормы в ситуациях нравственного выбора с оценкой поведения и поступков персонажей литературных</w:t>
      </w:r>
      <w:r>
        <w:rPr>
          <w:spacing w:val="-3"/>
          <w:sz w:val="28"/>
        </w:rPr>
        <w:t xml:space="preserve"> </w:t>
      </w:r>
      <w:r>
        <w:rPr>
          <w:sz w:val="28"/>
        </w:rPr>
        <w:t>произведений;</w:t>
      </w:r>
    </w:p>
    <w:p w14:paraId="7E43E364" w14:textId="77777777" w:rsidR="004F75DF" w:rsidRDefault="0013698B">
      <w:pPr>
        <w:pStyle w:val="a4"/>
        <w:numPr>
          <w:ilvl w:val="0"/>
          <w:numId w:val="122"/>
        </w:numPr>
        <w:tabs>
          <w:tab w:val="left" w:pos="672"/>
        </w:tabs>
        <w:spacing w:before="5" w:line="261" w:lineRule="auto"/>
        <w:ind w:right="1276" w:firstLine="283"/>
        <w:rPr>
          <w:sz w:val="28"/>
        </w:rPr>
      </w:pPr>
      <w:r>
        <w:rPr>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0D7780A5" w14:textId="77777777" w:rsidR="004F75DF" w:rsidRDefault="0013698B">
      <w:pPr>
        <w:pStyle w:val="a4"/>
        <w:numPr>
          <w:ilvl w:val="0"/>
          <w:numId w:val="122"/>
        </w:numPr>
        <w:tabs>
          <w:tab w:val="left" w:pos="672"/>
        </w:tabs>
        <w:spacing w:before="4" w:line="261" w:lineRule="auto"/>
        <w:ind w:right="1279" w:firstLine="283"/>
        <w:rPr>
          <w:sz w:val="28"/>
        </w:rPr>
      </w:pPr>
      <w:r>
        <w:rPr>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3C8F0399" w14:textId="77777777" w:rsidR="004F75DF" w:rsidRDefault="004F75DF">
      <w:pPr>
        <w:pStyle w:val="a3"/>
        <w:spacing w:before="44"/>
        <w:ind w:left="0"/>
        <w:jc w:val="left"/>
      </w:pPr>
    </w:p>
    <w:p w14:paraId="5589CD43" w14:textId="77777777" w:rsidR="004F75DF" w:rsidRDefault="0013698B">
      <w:pPr>
        <w:pStyle w:val="2"/>
        <w:spacing w:before="1"/>
        <w:ind w:left="390"/>
      </w:pPr>
      <w:r>
        <w:rPr>
          <w:spacing w:val="-2"/>
        </w:rPr>
        <w:t>Эстетического</w:t>
      </w:r>
      <w:r>
        <w:rPr>
          <w:spacing w:val="5"/>
        </w:rPr>
        <w:t xml:space="preserve"> </w:t>
      </w:r>
      <w:r>
        <w:rPr>
          <w:spacing w:val="-2"/>
        </w:rPr>
        <w:t>воспитания:</w:t>
      </w:r>
    </w:p>
    <w:p w14:paraId="22946486" w14:textId="77777777" w:rsidR="004F75DF" w:rsidRDefault="0013698B">
      <w:pPr>
        <w:pStyle w:val="a4"/>
        <w:numPr>
          <w:ilvl w:val="0"/>
          <w:numId w:val="122"/>
        </w:numPr>
        <w:tabs>
          <w:tab w:val="left" w:pos="672"/>
        </w:tabs>
        <w:spacing w:before="27" w:line="261" w:lineRule="auto"/>
        <w:ind w:right="1278" w:firstLine="283"/>
        <w:rPr>
          <w:sz w:val="28"/>
        </w:rPr>
      </w:pPr>
      <w:r>
        <w:rPr>
          <w:sz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31E132B6" w14:textId="77777777" w:rsidR="004F75DF" w:rsidRDefault="0013698B">
      <w:pPr>
        <w:pStyle w:val="a4"/>
        <w:numPr>
          <w:ilvl w:val="0"/>
          <w:numId w:val="122"/>
        </w:numPr>
        <w:tabs>
          <w:tab w:val="left" w:pos="672"/>
        </w:tabs>
        <w:spacing w:before="4" w:line="264" w:lineRule="auto"/>
        <w:ind w:right="1283" w:firstLine="283"/>
        <w:rPr>
          <w:sz w:val="28"/>
        </w:rPr>
      </w:pPr>
      <w:r>
        <w:rPr>
          <w:sz w:val="28"/>
        </w:rPr>
        <w:t>осознание важности художественной литературы и культуры как средства коммуникации и самовыражения;</w:t>
      </w:r>
    </w:p>
    <w:p w14:paraId="27633547" w14:textId="77777777" w:rsidR="004F75DF" w:rsidRDefault="0013698B">
      <w:pPr>
        <w:pStyle w:val="a4"/>
        <w:numPr>
          <w:ilvl w:val="0"/>
          <w:numId w:val="122"/>
        </w:numPr>
        <w:tabs>
          <w:tab w:val="left" w:pos="672"/>
        </w:tabs>
        <w:spacing w:line="261" w:lineRule="auto"/>
        <w:ind w:right="1277" w:firstLine="283"/>
        <w:rPr>
          <w:sz w:val="28"/>
        </w:rPr>
      </w:pPr>
      <w:r>
        <w:rPr>
          <w:sz w:val="28"/>
        </w:rPr>
        <w:t>понимание ценности отечественного и мирового искусства, роли этнических культурных традиций и народного творчества;</w:t>
      </w:r>
    </w:p>
    <w:p w14:paraId="23FFB15F" w14:textId="77777777" w:rsidR="004F75DF" w:rsidRDefault="0013698B">
      <w:pPr>
        <w:pStyle w:val="a4"/>
        <w:numPr>
          <w:ilvl w:val="0"/>
          <w:numId w:val="122"/>
        </w:numPr>
        <w:tabs>
          <w:tab w:val="left" w:pos="673"/>
        </w:tabs>
        <w:spacing w:before="4"/>
        <w:ind w:left="673" w:hanging="283"/>
        <w:rPr>
          <w:sz w:val="28"/>
        </w:rPr>
      </w:pPr>
      <w:r>
        <w:rPr>
          <w:sz w:val="28"/>
        </w:rPr>
        <w:t>стремление</w:t>
      </w:r>
      <w:r>
        <w:rPr>
          <w:spacing w:val="-6"/>
          <w:sz w:val="28"/>
        </w:rPr>
        <w:t xml:space="preserve"> </w:t>
      </w:r>
      <w:r>
        <w:rPr>
          <w:sz w:val="28"/>
        </w:rPr>
        <w:t>к</w:t>
      </w:r>
      <w:r>
        <w:rPr>
          <w:spacing w:val="-7"/>
          <w:sz w:val="28"/>
        </w:rPr>
        <w:t xml:space="preserve"> </w:t>
      </w:r>
      <w:r>
        <w:rPr>
          <w:sz w:val="28"/>
        </w:rPr>
        <w:t>самовыражению</w:t>
      </w:r>
      <w:r>
        <w:rPr>
          <w:spacing w:val="-8"/>
          <w:sz w:val="28"/>
        </w:rPr>
        <w:t xml:space="preserve"> </w:t>
      </w:r>
      <w:r>
        <w:rPr>
          <w:sz w:val="28"/>
        </w:rPr>
        <w:t>в</w:t>
      </w:r>
      <w:r>
        <w:rPr>
          <w:spacing w:val="-8"/>
          <w:sz w:val="28"/>
        </w:rPr>
        <w:t xml:space="preserve"> </w:t>
      </w:r>
      <w:r>
        <w:rPr>
          <w:sz w:val="28"/>
        </w:rPr>
        <w:t>разных</w:t>
      </w:r>
      <w:r>
        <w:rPr>
          <w:spacing w:val="-7"/>
          <w:sz w:val="28"/>
        </w:rPr>
        <w:t xml:space="preserve"> </w:t>
      </w:r>
      <w:r>
        <w:rPr>
          <w:sz w:val="28"/>
        </w:rPr>
        <w:t>видах</w:t>
      </w:r>
      <w:r>
        <w:rPr>
          <w:spacing w:val="-10"/>
          <w:sz w:val="28"/>
        </w:rPr>
        <w:t xml:space="preserve"> </w:t>
      </w:r>
      <w:r>
        <w:rPr>
          <w:spacing w:val="-2"/>
          <w:sz w:val="28"/>
        </w:rPr>
        <w:t>искусства.</w:t>
      </w:r>
    </w:p>
    <w:p w14:paraId="2344556B" w14:textId="77777777" w:rsidR="004F75DF" w:rsidRDefault="004F75DF">
      <w:pPr>
        <w:jc w:val="both"/>
        <w:rPr>
          <w:sz w:val="28"/>
        </w:rPr>
        <w:sectPr w:rsidR="004F75DF">
          <w:pgSz w:w="11910" w:h="16390"/>
          <w:pgMar w:top="980" w:right="0" w:bottom="280" w:left="460" w:header="723" w:footer="0" w:gutter="0"/>
          <w:cols w:space="720"/>
        </w:sectPr>
      </w:pPr>
    </w:p>
    <w:p w14:paraId="0F8D9D6D" w14:textId="77777777" w:rsidR="004F75DF" w:rsidRDefault="0013698B">
      <w:pPr>
        <w:pStyle w:val="2"/>
        <w:spacing w:before="282" w:line="264" w:lineRule="auto"/>
        <w:ind w:left="106" w:right="1281" w:firstLine="283"/>
      </w:pPr>
      <w:r>
        <w:t>Физического воспитания, формирования культуры здоровья и эмоционального благополучия:</w:t>
      </w:r>
    </w:p>
    <w:p w14:paraId="46DD10E0" w14:textId="77777777" w:rsidR="004F75DF" w:rsidRDefault="0013698B">
      <w:pPr>
        <w:pStyle w:val="a4"/>
        <w:numPr>
          <w:ilvl w:val="0"/>
          <w:numId w:val="122"/>
        </w:numPr>
        <w:tabs>
          <w:tab w:val="left" w:pos="672"/>
        </w:tabs>
        <w:spacing w:line="264" w:lineRule="auto"/>
        <w:ind w:right="1280" w:firstLine="283"/>
        <w:rPr>
          <w:sz w:val="28"/>
        </w:rPr>
      </w:pPr>
      <w:r>
        <w:rPr>
          <w:sz w:val="28"/>
        </w:rPr>
        <w:t>осознание ценности жизни с опорой на собственный жизненный и читательский опыт;</w:t>
      </w:r>
    </w:p>
    <w:p w14:paraId="29DD36A5" w14:textId="77777777" w:rsidR="004F75DF" w:rsidRDefault="0013698B">
      <w:pPr>
        <w:pStyle w:val="a4"/>
        <w:numPr>
          <w:ilvl w:val="0"/>
          <w:numId w:val="122"/>
        </w:numPr>
        <w:tabs>
          <w:tab w:val="left" w:pos="672"/>
        </w:tabs>
        <w:spacing w:line="264" w:lineRule="auto"/>
        <w:ind w:right="1283" w:firstLine="283"/>
        <w:rPr>
          <w:sz w:val="28"/>
        </w:rPr>
      </w:pPr>
      <w:r>
        <w:rPr>
          <w:sz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686268B" w14:textId="77777777" w:rsidR="004F75DF" w:rsidRDefault="0013698B">
      <w:pPr>
        <w:pStyle w:val="a4"/>
        <w:numPr>
          <w:ilvl w:val="0"/>
          <w:numId w:val="122"/>
        </w:numPr>
        <w:tabs>
          <w:tab w:val="left" w:pos="672"/>
        </w:tabs>
        <w:spacing w:line="264" w:lineRule="auto"/>
        <w:ind w:right="1276" w:firstLine="283"/>
        <w:rPr>
          <w:sz w:val="28"/>
        </w:rPr>
      </w:pPr>
      <w:r>
        <w:rPr>
          <w:sz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w:t>
      </w:r>
      <w:r>
        <w:rPr>
          <w:spacing w:val="-2"/>
          <w:sz w:val="28"/>
        </w:rPr>
        <w:t>образования;</w:t>
      </w:r>
    </w:p>
    <w:p w14:paraId="03816ABB" w14:textId="77777777" w:rsidR="004F75DF" w:rsidRDefault="0013698B">
      <w:pPr>
        <w:pStyle w:val="a4"/>
        <w:numPr>
          <w:ilvl w:val="0"/>
          <w:numId w:val="122"/>
        </w:numPr>
        <w:tabs>
          <w:tab w:val="left" w:pos="672"/>
        </w:tabs>
        <w:spacing w:line="264" w:lineRule="auto"/>
        <w:ind w:right="1278" w:firstLine="283"/>
        <w:rPr>
          <w:sz w:val="28"/>
        </w:rPr>
      </w:pPr>
      <w:r>
        <w:rPr>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6E83F4F" w14:textId="77777777" w:rsidR="004F75DF" w:rsidRDefault="0013698B">
      <w:pPr>
        <w:pStyle w:val="a4"/>
        <w:numPr>
          <w:ilvl w:val="0"/>
          <w:numId w:val="122"/>
        </w:numPr>
        <w:tabs>
          <w:tab w:val="left" w:pos="673"/>
        </w:tabs>
        <w:spacing w:line="337" w:lineRule="exact"/>
        <w:ind w:left="673" w:hanging="283"/>
        <w:rPr>
          <w:sz w:val="28"/>
        </w:rPr>
      </w:pPr>
      <w:r>
        <w:rPr>
          <w:sz w:val="28"/>
        </w:rPr>
        <w:t>умение</w:t>
      </w:r>
      <w:r>
        <w:rPr>
          <w:spacing w:val="-6"/>
          <w:sz w:val="28"/>
        </w:rPr>
        <w:t xml:space="preserve"> </w:t>
      </w:r>
      <w:r>
        <w:rPr>
          <w:sz w:val="28"/>
        </w:rPr>
        <w:t>принимать</w:t>
      </w:r>
      <w:r>
        <w:rPr>
          <w:spacing w:val="-9"/>
          <w:sz w:val="28"/>
        </w:rPr>
        <w:t xml:space="preserve"> </w:t>
      </w:r>
      <w:r>
        <w:rPr>
          <w:sz w:val="28"/>
        </w:rPr>
        <w:t>себя</w:t>
      </w:r>
      <w:r>
        <w:rPr>
          <w:spacing w:val="-5"/>
          <w:sz w:val="28"/>
        </w:rPr>
        <w:t xml:space="preserve"> </w:t>
      </w:r>
      <w:r>
        <w:rPr>
          <w:sz w:val="28"/>
        </w:rPr>
        <w:t>и</w:t>
      </w:r>
      <w:r>
        <w:rPr>
          <w:spacing w:val="-7"/>
          <w:sz w:val="28"/>
        </w:rPr>
        <w:t xml:space="preserve"> </w:t>
      </w:r>
      <w:r>
        <w:rPr>
          <w:sz w:val="28"/>
        </w:rPr>
        <w:t>других,</w:t>
      </w:r>
      <w:r>
        <w:rPr>
          <w:spacing w:val="-4"/>
          <w:sz w:val="28"/>
        </w:rPr>
        <w:t xml:space="preserve"> </w:t>
      </w:r>
      <w:r>
        <w:rPr>
          <w:sz w:val="28"/>
        </w:rPr>
        <w:t>не</w:t>
      </w:r>
      <w:r>
        <w:rPr>
          <w:spacing w:val="-5"/>
          <w:sz w:val="28"/>
        </w:rPr>
        <w:t xml:space="preserve"> </w:t>
      </w:r>
      <w:r>
        <w:rPr>
          <w:spacing w:val="-2"/>
          <w:sz w:val="28"/>
        </w:rPr>
        <w:t>осуждая;</w:t>
      </w:r>
    </w:p>
    <w:p w14:paraId="66D17617" w14:textId="77777777" w:rsidR="004F75DF" w:rsidRDefault="0013698B">
      <w:pPr>
        <w:pStyle w:val="a4"/>
        <w:numPr>
          <w:ilvl w:val="0"/>
          <w:numId w:val="122"/>
        </w:numPr>
        <w:tabs>
          <w:tab w:val="left" w:pos="672"/>
        </w:tabs>
        <w:spacing w:before="18" w:line="264" w:lineRule="auto"/>
        <w:ind w:right="1284" w:firstLine="283"/>
        <w:rPr>
          <w:sz w:val="28"/>
        </w:rPr>
      </w:pPr>
      <w:r>
        <w:rPr>
          <w:sz w:val="28"/>
        </w:rPr>
        <w:t>умение осознавать эмоциональное состояние себя и других, опираясь на примеры из литературных произведений;</w:t>
      </w:r>
    </w:p>
    <w:p w14:paraId="0CAC39A2" w14:textId="77777777" w:rsidR="004F75DF" w:rsidRDefault="0013698B">
      <w:pPr>
        <w:pStyle w:val="a4"/>
        <w:numPr>
          <w:ilvl w:val="0"/>
          <w:numId w:val="122"/>
        </w:numPr>
        <w:tabs>
          <w:tab w:val="left" w:pos="673"/>
        </w:tabs>
        <w:spacing w:line="342" w:lineRule="exact"/>
        <w:ind w:left="673" w:hanging="283"/>
        <w:rPr>
          <w:sz w:val="28"/>
        </w:rPr>
      </w:pPr>
      <w:r>
        <w:rPr>
          <w:sz w:val="28"/>
        </w:rPr>
        <w:t>уметь</w:t>
      </w:r>
      <w:r>
        <w:rPr>
          <w:spacing w:val="-10"/>
          <w:sz w:val="28"/>
        </w:rPr>
        <w:t xml:space="preserve"> </w:t>
      </w:r>
      <w:r>
        <w:rPr>
          <w:sz w:val="28"/>
        </w:rPr>
        <w:t>управлять</w:t>
      </w:r>
      <w:r>
        <w:rPr>
          <w:spacing w:val="-13"/>
          <w:sz w:val="28"/>
        </w:rPr>
        <w:t xml:space="preserve"> </w:t>
      </w:r>
      <w:r>
        <w:rPr>
          <w:sz w:val="28"/>
        </w:rPr>
        <w:t>собственным</w:t>
      </w:r>
      <w:r>
        <w:rPr>
          <w:spacing w:val="-11"/>
          <w:sz w:val="28"/>
        </w:rPr>
        <w:t xml:space="preserve"> </w:t>
      </w:r>
      <w:r>
        <w:rPr>
          <w:sz w:val="28"/>
        </w:rPr>
        <w:t>эмоциональным</w:t>
      </w:r>
      <w:r>
        <w:rPr>
          <w:spacing w:val="-11"/>
          <w:sz w:val="28"/>
        </w:rPr>
        <w:t xml:space="preserve"> </w:t>
      </w:r>
      <w:r>
        <w:rPr>
          <w:spacing w:val="-2"/>
          <w:sz w:val="28"/>
        </w:rPr>
        <w:t>состоянием;</w:t>
      </w:r>
    </w:p>
    <w:p w14:paraId="462BB732" w14:textId="77777777" w:rsidR="004F75DF" w:rsidRDefault="0013698B">
      <w:pPr>
        <w:pStyle w:val="a4"/>
        <w:numPr>
          <w:ilvl w:val="0"/>
          <w:numId w:val="122"/>
        </w:numPr>
        <w:tabs>
          <w:tab w:val="left" w:pos="672"/>
        </w:tabs>
        <w:spacing w:before="31" w:line="261" w:lineRule="auto"/>
        <w:ind w:right="1273" w:firstLine="283"/>
        <w:rPr>
          <w:sz w:val="28"/>
        </w:rPr>
      </w:pPr>
      <w:r>
        <w:rPr>
          <w:sz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161FCD9C" w14:textId="77777777" w:rsidR="004F75DF" w:rsidRDefault="004F75DF">
      <w:pPr>
        <w:pStyle w:val="a3"/>
        <w:spacing w:before="44"/>
        <w:ind w:left="0"/>
        <w:jc w:val="left"/>
      </w:pPr>
    </w:p>
    <w:p w14:paraId="5D1FA858" w14:textId="77777777" w:rsidR="004F75DF" w:rsidRDefault="0013698B">
      <w:pPr>
        <w:pStyle w:val="2"/>
        <w:ind w:left="390"/>
      </w:pPr>
      <w:r>
        <w:t>Трудового</w:t>
      </w:r>
      <w:r>
        <w:rPr>
          <w:spacing w:val="-12"/>
        </w:rPr>
        <w:t xml:space="preserve"> </w:t>
      </w:r>
      <w:r>
        <w:rPr>
          <w:spacing w:val="-2"/>
        </w:rPr>
        <w:t>воспитания:</w:t>
      </w:r>
    </w:p>
    <w:p w14:paraId="228A2D89" w14:textId="77777777" w:rsidR="004F75DF" w:rsidRDefault="0013698B">
      <w:pPr>
        <w:pStyle w:val="a4"/>
        <w:numPr>
          <w:ilvl w:val="0"/>
          <w:numId w:val="122"/>
        </w:numPr>
        <w:tabs>
          <w:tab w:val="left" w:pos="672"/>
        </w:tabs>
        <w:spacing w:before="23" w:line="264" w:lineRule="auto"/>
        <w:ind w:right="1270" w:firstLine="283"/>
        <w:rPr>
          <w:sz w:val="28"/>
        </w:rPr>
      </w:pPr>
      <w:r>
        <w:rPr>
          <w:sz w:val="28"/>
        </w:rPr>
        <w:t>установка</w:t>
      </w:r>
      <w:r>
        <w:rPr>
          <w:spacing w:val="-1"/>
          <w:sz w:val="28"/>
        </w:rPr>
        <w:t xml:space="preserve"> </w:t>
      </w:r>
      <w:r>
        <w:rPr>
          <w:sz w:val="28"/>
        </w:rPr>
        <w:t>на</w:t>
      </w:r>
      <w:r>
        <w:rPr>
          <w:spacing w:val="-1"/>
          <w:sz w:val="28"/>
        </w:rPr>
        <w:t xml:space="preserve"> </w:t>
      </w:r>
      <w:r>
        <w:rPr>
          <w:sz w:val="28"/>
        </w:rPr>
        <w:t>активное участие в</w:t>
      </w:r>
      <w:r>
        <w:rPr>
          <w:spacing w:val="-3"/>
          <w:sz w:val="28"/>
        </w:rPr>
        <w:t xml:space="preserve"> </w:t>
      </w:r>
      <w:r>
        <w:rPr>
          <w:sz w:val="28"/>
        </w:rPr>
        <w:t>решении</w:t>
      </w:r>
      <w:r>
        <w:rPr>
          <w:spacing w:val="-2"/>
          <w:sz w:val="28"/>
        </w:rPr>
        <w:t xml:space="preserve"> </w:t>
      </w:r>
      <w:r>
        <w:rPr>
          <w:sz w:val="28"/>
        </w:rPr>
        <w:t>практических</w:t>
      </w:r>
      <w:r>
        <w:rPr>
          <w:spacing w:val="-6"/>
          <w:sz w:val="28"/>
        </w:rPr>
        <w:t xml:space="preserve"> </w:t>
      </w:r>
      <w:r>
        <w:rPr>
          <w:sz w:val="28"/>
        </w:rPr>
        <w:t>задач</w:t>
      </w:r>
      <w:r>
        <w:rPr>
          <w:spacing w:val="-2"/>
          <w:sz w:val="28"/>
        </w:rPr>
        <w:t xml:space="preserve"> </w:t>
      </w:r>
      <w:r>
        <w:rPr>
          <w:sz w:val="28"/>
        </w:rPr>
        <w:t>(в</w:t>
      </w:r>
      <w:r>
        <w:rPr>
          <w:spacing w:val="-3"/>
          <w:sz w:val="28"/>
        </w:rPr>
        <w:t xml:space="preserve"> </w:t>
      </w:r>
      <w:r>
        <w:rPr>
          <w:sz w:val="28"/>
        </w:rPr>
        <w:t>рамках</w:t>
      </w:r>
      <w:r>
        <w:rPr>
          <w:spacing w:val="-6"/>
          <w:sz w:val="28"/>
        </w:rPr>
        <w:t xml:space="preserve"> </w:t>
      </w:r>
      <w:r>
        <w:rPr>
          <w:sz w:val="28"/>
        </w:rPr>
        <w:t>семьи, школы, города, края) технологической и социальной направленности, способность инициировать, планировать</w:t>
      </w:r>
      <w:r>
        <w:rPr>
          <w:spacing w:val="-3"/>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выполнять</w:t>
      </w:r>
      <w:r>
        <w:rPr>
          <w:spacing w:val="-3"/>
          <w:sz w:val="28"/>
        </w:rPr>
        <w:t xml:space="preserve"> </w:t>
      </w:r>
      <w:r>
        <w:rPr>
          <w:sz w:val="28"/>
        </w:rPr>
        <w:t>такого</w:t>
      </w:r>
      <w:r>
        <w:rPr>
          <w:spacing w:val="-1"/>
          <w:sz w:val="28"/>
        </w:rPr>
        <w:t xml:space="preserve"> </w:t>
      </w:r>
      <w:r>
        <w:rPr>
          <w:sz w:val="28"/>
        </w:rPr>
        <w:t>рода деятельность;</w:t>
      </w:r>
    </w:p>
    <w:p w14:paraId="2A019406" w14:textId="77777777" w:rsidR="004F75DF" w:rsidRDefault="0013698B">
      <w:pPr>
        <w:pStyle w:val="a4"/>
        <w:numPr>
          <w:ilvl w:val="0"/>
          <w:numId w:val="122"/>
        </w:numPr>
        <w:tabs>
          <w:tab w:val="left" w:pos="672"/>
        </w:tabs>
        <w:spacing w:line="264" w:lineRule="auto"/>
        <w:ind w:right="1279" w:firstLine="283"/>
        <w:rPr>
          <w:sz w:val="28"/>
        </w:rPr>
      </w:pPr>
      <w:r>
        <w:rPr>
          <w:sz w:val="28"/>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199866F3" w14:textId="77777777" w:rsidR="004F75DF" w:rsidRDefault="0013698B">
      <w:pPr>
        <w:pStyle w:val="a4"/>
        <w:numPr>
          <w:ilvl w:val="0"/>
          <w:numId w:val="122"/>
        </w:numPr>
        <w:tabs>
          <w:tab w:val="left" w:pos="672"/>
        </w:tabs>
        <w:spacing w:line="261" w:lineRule="auto"/>
        <w:ind w:right="1282" w:firstLine="283"/>
        <w:rPr>
          <w:sz w:val="28"/>
        </w:rPr>
      </w:pPr>
      <w:r>
        <w:rPr>
          <w:sz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6B237AC" w14:textId="77777777" w:rsidR="004F75DF" w:rsidRDefault="0013698B">
      <w:pPr>
        <w:pStyle w:val="a4"/>
        <w:numPr>
          <w:ilvl w:val="0"/>
          <w:numId w:val="122"/>
        </w:numPr>
        <w:tabs>
          <w:tab w:val="left" w:pos="673"/>
        </w:tabs>
        <w:ind w:left="673" w:hanging="283"/>
        <w:rPr>
          <w:sz w:val="28"/>
        </w:rPr>
      </w:pPr>
      <w:r>
        <w:rPr>
          <w:sz w:val="28"/>
        </w:rPr>
        <w:t>готовность</w:t>
      </w:r>
      <w:r>
        <w:rPr>
          <w:spacing w:val="-16"/>
          <w:sz w:val="28"/>
        </w:rPr>
        <w:t xml:space="preserve"> </w:t>
      </w:r>
      <w:r>
        <w:rPr>
          <w:sz w:val="28"/>
        </w:rPr>
        <w:t>адаптироваться</w:t>
      </w:r>
      <w:r>
        <w:rPr>
          <w:spacing w:val="-12"/>
          <w:sz w:val="28"/>
        </w:rPr>
        <w:t xml:space="preserve"> </w:t>
      </w:r>
      <w:r>
        <w:rPr>
          <w:sz w:val="28"/>
        </w:rPr>
        <w:t>в</w:t>
      </w:r>
      <w:r>
        <w:rPr>
          <w:spacing w:val="-15"/>
          <w:sz w:val="28"/>
        </w:rPr>
        <w:t xml:space="preserve"> </w:t>
      </w:r>
      <w:r>
        <w:rPr>
          <w:sz w:val="28"/>
        </w:rPr>
        <w:t>профессиональной</w:t>
      </w:r>
      <w:r>
        <w:rPr>
          <w:spacing w:val="-14"/>
          <w:sz w:val="28"/>
        </w:rPr>
        <w:t xml:space="preserve"> </w:t>
      </w:r>
      <w:r>
        <w:rPr>
          <w:spacing w:val="-2"/>
          <w:sz w:val="28"/>
        </w:rPr>
        <w:t>среде;</w:t>
      </w:r>
    </w:p>
    <w:p w14:paraId="7E0E6838" w14:textId="77777777" w:rsidR="004F75DF" w:rsidRDefault="0013698B">
      <w:pPr>
        <w:pStyle w:val="a4"/>
        <w:numPr>
          <w:ilvl w:val="0"/>
          <w:numId w:val="122"/>
        </w:numPr>
        <w:tabs>
          <w:tab w:val="left" w:pos="672"/>
        </w:tabs>
        <w:spacing w:before="30" w:line="261" w:lineRule="auto"/>
        <w:ind w:right="1280" w:firstLine="283"/>
        <w:rPr>
          <w:sz w:val="28"/>
        </w:rPr>
      </w:pPr>
      <w:r>
        <w:rPr>
          <w:sz w:val="28"/>
        </w:rPr>
        <w:t>уважение к труду и результатам трудовой деятельности, в том числе при изучении произведений русского фольклора и литературы;</w:t>
      </w:r>
    </w:p>
    <w:p w14:paraId="09C12907" w14:textId="77777777" w:rsidR="004F75DF" w:rsidRDefault="0013698B">
      <w:pPr>
        <w:pStyle w:val="a4"/>
        <w:numPr>
          <w:ilvl w:val="0"/>
          <w:numId w:val="122"/>
        </w:numPr>
        <w:tabs>
          <w:tab w:val="left" w:pos="672"/>
        </w:tabs>
        <w:spacing w:before="5" w:line="261" w:lineRule="auto"/>
        <w:ind w:right="1281" w:firstLine="283"/>
        <w:rPr>
          <w:sz w:val="28"/>
        </w:rPr>
      </w:pPr>
      <w:r>
        <w:rPr>
          <w:sz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24FAE9C" w14:textId="77777777" w:rsidR="004F75DF" w:rsidRDefault="004F75DF">
      <w:pPr>
        <w:spacing w:line="261" w:lineRule="auto"/>
        <w:jc w:val="both"/>
        <w:rPr>
          <w:sz w:val="28"/>
        </w:rPr>
        <w:sectPr w:rsidR="004F75DF">
          <w:pgSz w:w="11910" w:h="16390"/>
          <w:pgMar w:top="980" w:right="0" w:bottom="280" w:left="460" w:header="723" w:footer="0" w:gutter="0"/>
          <w:cols w:space="720"/>
        </w:sectPr>
      </w:pPr>
    </w:p>
    <w:p w14:paraId="55EA71EF" w14:textId="77777777" w:rsidR="004F75DF" w:rsidRDefault="0013698B">
      <w:pPr>
        <w:pStyle w:val="2"/>
        <w:spacing w:before="282"/>
        <w:ind w:left="390"/>
      </w:pPr>
      <w:r>
        <w:rPr>
          <w:spacing w:val="-2"/>
        </w:rPr>
        <w:t>Экологического</w:t>
      </w:r>
      <w:r>
        <w:rPr>
          <w:spacing w:val="7"/>
        </w:rPr>
        <w:t xml:space="preserve"> </w:t>
      </w:r>
      <w:r>
        <w:rPr>
          <w:spacing w:val="-2"/>
        </w:rPr>
        <w:t>воспитания:</w:t>
      </w:r>
    </w:p>
    <w:p w14:paraId="1E21C0CF" w14:textId="77777777" w:rsidR="004F75DF" w:rsidRDefault="0013698B">
      <w:pPr>
        <w:pStyle w:val="a4"/>
        <w:numPr>
          <w:ilvl w:val="0"/>
          <w:numId w:val="122"/>
        </w:numPr>
        <w:tabs>
          <w:tab w:val="left" w:pos="672"/>
        </w:tabs>
        <w:spacing w:before="27" w:line="261" w:lineRule="auto"/>
        <w:ind w:right="1280" w:firstLine="283"/>
        <w:rPr>
          <w:sz w:val="28"/>
        </w:rPr>
      </w:pPr>
      <w:r>
        <w:rPr>
          <w:sz w:val="28"/>
        </w:rPr>
        <w:t>ориентация на применение знаний из социальных и естественных наук для решения задач</w:t>
      </w:r>
      <w:r>
        <w:rPr>
          <w:spacing w:val="-1"/>
          <w:sz w:val="28"/>
        </w:rPr>
        <w:t xml:space="preserve"> </w:t>
      </w:r>
      <w:r>
        <w:rPr>
          <w:sz w:val="28"/>
        </w:rPr>
        <w:t>в</w:t>
      </w:r>
      <w:r>
        <w:rPr>
          <w:spacing w:val="-2"/>
          <w:sz w:val="28"/>
        </w:rPr>
        <w:t xml:space="preserve"> </w:t>
      </w:r>
      <w:r>
        <w:rPr>
          <w:sz w:val="28"/>
        </w:rPr>
        <w:t>области окружающей среды, планирования поступков</w:t>
      </w:r>
      <w:r>
        <w:rPr>
          <w:spacing w:val="-2"/>
          <w:sz w:val="28"/>
        </w:rPr>
        <w:t xml:space="preserve"> </w:t>
      </w:r>
      <w:r>
        <w:rPr>
          <w:sz w:val="28"/>
        </w:rPr>
        <w:t>и оценки их возможных последствий для окружающей среды;</w:t>
      </w:r>
    </w:p>
    <w:p w14:paraId="0FEE76A8" w14:textId="77777777" w:rsidR="004F75DF" w:rsidRDefault="0013698B">
      <w:pPr>
        <w:pStyle w:val="a4"/>
        <w:numPr>
          <w:ilvl w:val="0"/>
          <w:numId w:val="122"/>
        </w:numPr>
        <w:tabs>
          <w:tab w:val="left" w:pos="672"/>
        </w:tabs>
        <w:spacing w:before="5" w:line="261" w:lineRule="auto"/>
        <w:ind w:right="1276" w:firstLine="283"/>
        <w:rPr>
          <w:sz w:val="28"/>
        </w:rPr>
      </w:pPr>
      <w:r>
        <w:rPr>
          <w:sz w:val="28"/>
        </w:rPr>
        <w:t>повышение уровня экологической культуры, осознание глобального характера экологических проблем и путей их решения;</w:t>
      </w:r>
    </w:p>
    <w:p w14:paraId="4A4ABA03" w14:textId="77777777" w:rsidR="004F75DF" w:rsidRDefault="0013698B">
      <w:pPr>
        <w:pStyle w:val="a4"/>
        <w:numPr>
          <w:ilvl w:val="0"/>
          <w:numId w:val="122"/>
        </w:numPr>
        <w:tabs>
          <w:tab w:val="left" w:pos="672"/>
        </w:tabs>
        <w:spacing w:before="5" w:line="264" w:lineRule="auto"/>
        <w:ind w:right="1283" w:firstLine="283"/>
        <w:rPr>
          <w:sz w:val="28"/>
        </w:rPr>
      </w:pPr>
      <w:r>
        <w:rPr>
          <w:sz w:val="28"/>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14:paraId="2FCEDAA9" w14:textId="77777777" w:rsidR="004F75DF" w:rsidRDefault="0013698B">
      <w:pPr>
        <w:pStyle w:val="a4"/>
        <w:numPr>
          <w:ilvl w:val="0"/>
          <w:numId w:val="122"/>
        </w:numPr>
        <w:tabs>
          <w:tab w:val="left" w:pos="672"/>
        </w:tabs>
        <w:spacing w:line="261" w:lineRule="auto"/>
        <w:ind w:right="1280" w:firstLine="283"/>
        <w:rPr>
          <w:sz w:val="28"/>
        </w:rPr>
      </w:pPr>
      <w:r>
        <w:rPr>
          <w:sz w:val="28"/>
        </w:rPr>
        <w:t>осознание своей роли как гражданина и потребителя в условиях взаимосвязи природной, технологической и социальной сред;</w:t>
      </w:r>
    </w:p>
    <w:p w14:paraId="2DA74981" w14:textId="77777777" w:rsidR="004F75DF" w:rsidRDefault="0013698B">
      <w:pPr>
        <w:pStyle w:val="a4"/>
        <w:numPr>
          <w:ilvl w:val="0"/>
          <w:numId w:val="122"/>
        </w:numPr>
        <w:tabs>
          <w:tab w:val="left" w:pos="672"/>
        </w:tabs>
        <w:spacing w:line="264" w:lineRule="auto"/>
        <w:ind w:right="1281" w:firstLine="283"/>
        <w:rPr>
          <w:sz w:val="28"/>
        </w:rPr>
      </w:pPr>
      <w:r>
        <w:rPr>
          <w:sz w:val="28"/>
        </w:rPr>
        <w:t xml:space="preserve">готовность к участию в практической деятельности экологической </w:t>
      </w:r>
      <w:r>
        <w:rPr>
          <w:spacing w:val="-2"/>
          <w:sz w:val="28"/>
        </w:rPr>
        <w:t>направленности.</w:t>
      </w:r>
    </w:p>
    <w:p w14:paraId="05BBB7FA" w14:textId="77777777" w:rsidR="004F75DF" w:rsidRDefault="004F75DF">
      <w:pPr>
        <w:pStyle w:val="a3"/>
        <w:spacing w:before="37"/>
        <w:ind w:left="0"/>
        <w:jc w:val="left"/>
      </w:pPr>
    </w:p>
    <w:p w14:paraId="0D8DAAB2" w14:textId="77777777" w:rsidR="004F75DF" w:rsidRDefault="0013698B">
      <w:pPr>
        <w:pStyle w:val="2"/>
        <w:ind w:left="390"/>
      </w:pPr>
      <w:r>
        <w:t>Ценности</w:t>
      </w:r>
      <w:r>
        <w:rPr>
          <w:spacing w:val="-12"/>
        </w:rPr>
        <w:t xml:space="preserve"> </w:t>
      </w:r>
      <w:r>
        <w:t>научного</w:t>
      </w:r>
      <w:r>
        <w:rPr>
          <w:spacing w:val="-9"/>
        </w:rPr>
        <w:t xml:space="preserve"> </w:t>
      </w:r>
      <w:r>
        <w:rPr>
          <w:spacing w:val="-2"/>
        </w:rPr>
        <w:t>познания:</w:t>
      </w:r>
    </w:p>
    <w:p w14:paraId="0EDA1CF9" w14:textId="77777777" w:rsidR="004F75DF" w:rsidRDefault="0013698B">
      <w:pPr>
        <w:pStyle w:val="a4"/>
        <w:numPr>
          <w:ilvl w:val="0"/>
          <w:numId w:val="122"/>
        </w:numPr>
        <w:tabs>
          <w:tab w:val="left" w:pos="672"/>
        </w:tabs>
        <w:spacing w:before="27" w:line="264" w:lineRule="auto"/>
        <w:ind w:right="1276" w:firstLine="283"/>
        <w:rPr>
          <w:sz w:val="28"/>
        </w:rPr>
      </w:pPr>
      <w:r>
        <w:rPr>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609639AC" w14:textId="77777777" w:rsidR="004F75DF" w:rsidRDefault="0013698B">
      <w:pPr>
        <w:pStyle w:val="a4"/>
        <w:numPr>
          <w:ilvl w:val="0"/>
          <w:numId w:val="122"/>
        </w:numPr>
        <w:tabs>
          <w:tab w:val="left" w:pos="673"/>
        </w:tabs>
        <w:spacing w:line="339" w:lineRule="exact"/>
        <w:ind w:left="673" w:hanging="283"/>
        <w:rPr>
          <w:sz w:val="28"/>
        </w:rPr>
      </w:pPr>
      <w:r>
        <w:rPr>
          <w:sz w:val="28"/>
        </w:rPr>
        <w:t>овладение</w:t>
      </w:r>
      <w:r>
        <w:rPr>
          <w:spacing w:val="-9"/>
          <w:sz w:val="28"/>
        </w:rPr>
        <w:t xml:space="preserve"> </w:t>
      </w:r>
      <w:r>
        <w:rPr>
          <w:sz w:val="28"/>
        </w:rPr>
        <w:t>языковой</w:t>
      </w:r>
      <w:r>
        <w:rPr>
          <w:spacing w:val="-9"/>
          <w:sz w:val="28"/>
        </w:rPr>
        <w:t xml:space="preserve"> </w:t>
      </w:r>
      <w:r>
        <w:rPr>
          <w:sz w:val="28"/>
        </w:rPr>
        <w:t>и</w:t>
      </w:r>
      <w:r>
        <w:rPr>
          <w:spacing w:val="-6"/>
          <w:sz w:val="28"/>
        </w:rPr>
        <w:t xml:space="preserve"> </w:t>
      </w:r>
      <w:r>
        <w:rPr>
          <w:sz w:val="28"/>
        </w:rPr>
        <w:t>читательской</w:t>
      </w:r>
      <w:r>
        <w:rPr>
          <w:spacing w:val="-9"/>
          <w:sz w:val="28"/>
        </w:rPr>
        <w:t xml:space="preserve"> </w:t>
      </w:r>
      <w:r>
        <w:rPr>
          <w:sz w:val="28"/>
        </w:rPr>
        <w:t>культурой</w:t>
      </w:r>
      <w:r>
        <w:rPr>
          <w:spacing w:val="-9"/>
          <w:sz w:val="28"/>
        </w:rPr>
        <w:t xml:space="preserve"> </w:t>
      </w:r>
      <w:r>
        <w:rPr>
          <w:sz w:val="28"/>
        </w:rPr>
        <w:t>как</w:t>
      </w:r>
      <w:r>
        <w:rPr>
          <w:spacing w:val="-9"/>
          <w:sz w:val="28"/>
        </w:rPr>
        <w:t xml:space="preserve"> </w:t>
      </w:r>
      <w:r>
        <w:rPr>
          <w:sz w:val="28"/>
        </w:rPr>
        <w:t>средством</w:t>
      </w:r>
      <w:r>
        <w:rPr>
          <w:spacing w:val="-8"/>
          <w:sz w:val="28"/>
        </w:rPr>
        <w:t xml:space="preserve"> </w:t>
      </w:r>
      <w:r>
        <w:rPr>
          <w:sz w:val="28"/>
        </w:rPr>
        <w:t>познания</w:t>
      </w:r>
      <w:r>
        <w:rPr>
          <w:spacing w:val="-8"/>
          <w:sz w:val="28"/>
        </w:rPr>
        <w:t xml:space="preserve"> </w:t>
      </w:r>
      <w:r>
        <w:rPr>
          <w:spacing w:val="-2"/>
          <w:sz w:val="28"/>
        </w:rPr>
        <w:t>мира;</w:t>
      </w:r>
    </w:p>
    <w:p w14:paraId="7E2F64AE" w14:textId="77777777" w:rsidR="004F75DF" w:rsidRDefault="0013698B">
      <w:pPr>
        <w:pStyle w:val="a4"/>
        <w:numPr>
          <w:ilvl w:val="0"/>
          <w:numId w:val="122"/>
        </w:numPr>
        <w:tabs>
          <w:tab w:val="left" w:pos="672"/>
        </w:tabs>
        <w:spacing w:before="32" w:line="261" w:lineRule="auto"/>
        <w:ind w:right="1283" w:firstLine="283"/>
        <w:rPr>
          <w:sz w:val="28"/>
        </w:rPr>
      </w:pPr>
      <w:r>
        <w:rPr>
          <w:sz w:val="28"/>
        </w:rPr>
        <w:t>овладение основными навыками исследовательской деятельности с учётом специфики школьного литературного образования;</w:t>
      </w:r>
    </w:p>
    <w:p w14:paraId="7B36684F" w14:textId="77777777" w:rsidR="004F75DF" w:rsidRDefault="0013698B">
      <w:pPr>
        <w:pStyle w:val="a4"/>
        <w:numPr>
          <w:ilvl w:val="0"/>
          <w:numId w:val="122"/>
        </w:numPr>
        <w:tabs>
          <w:tab w:val="left" w:pos="672"/>
        </w:tabs>
        <w:spacing w:before="5" w:line="261" w:lineRule="auto"/>
        <w:ind w:right="1277" w:firstLine="283"/>
        <w:rPr>
          <w:sz w:val="28"/>
        </w:rPr>
      </w:pPr>
      <w:r>
        <w:rPr>
          <w:sz w:val="28"/>
        </w:rPr>
        <w:t xml:space="preserve">установка на осмысление опыта, наблюдений, поступков и стремление совершенствовать пути достижения индивидуального и коллективного </w:t>
      </w:r>
      <w:r>
        <w:rPr>
          <w:spacing w:val="-2"/>
          <w:sz w:val="28"/>
        </w:rPr>
        <w:t>благополучия.</w:t>
      </w:r>
    </w:p>
    <w:p w14:paraId="714C9DB3" w14:textId="77777777" w:rsidR="004F75DF" w:rsidRDefault="004F75DF">
      <w:pPr>
        <w:pStyle w:val="a3"/>
        <w:spacing w:before="43"/>
        <w:ind w:left="0"/>
        <w:jc w:val="left"/>
      </w:pPr>
    </w:p>
    <w:p w14:paraId="234AD7BC" w14:textId="77777777" w:rsidR="004F75DF" w:rsidRDefault="0013698B">
      <w:pPr>
        <w:pStyle w:val="2"/>
        <w:spacing w:before="1" w:line="264" w:lineRule="auto"/>
        <w:ind w:left="106" w:right="1281" w:firstLine="283"/>
      </w:pPr>
      <w:r>
        <w:t>Личностные результаты, обеспечивающие адаптацию обучающегося к изменяющимся условиям социальной и природной среды:</w:t>
      </w:r>
    </w:p>
    <w:p w14:paraId="09431CF2" w14:textId="77777777" w:rsidR="004F75DF" w:rsidRDefault="0013698B">
      <w:pPr>
        <w:pStyle w:val="a4"/>
        <w:numPr>
          <w:ilvl w:val="0"/>
          <w:numId w:val="122"/>
        </w:numPr>
        <w:tabs>
          <w:tab w:val="left" w:pos="672"/>
        </w:tabs>
        <w:spacing w:line="264" w:lineRule="auto"/>
        <w:ind w:right="1277" w:firstLine="283"/>
        <w:rPr>
          <w:sz w:val="28"/>
        </w:rPr>
      </w:pPr>
      <w:r>
        <w:rPr>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EBA14A0" w14:textId="77777777" w:rsidR="004F75DF" w:rsidRDefault="0013698B">
      <w:pPr>
        <w:pStyle w:val="a4"/>
        <w:numPr>
          <w:ilvl w:val="0"/>
          <w:numId w:val="122"/>
        </w:numPr>
        <w:tabs>
          <w:tab w:val="left" w:pos="672"/>
        </w:tabs>
        <w:spacing w:line="261" w:lineRule="auto"/>
        <w:ind w:right="1278" w:firstLine="283"/>
        <w:rPr>
          <w:sz w:val="28"/>
        </w:rPr>
      </w:pPr>
      <w:r>
        <w:rPr>
          <w:sz w:val="28"/>
        </w:rPr>
        <w:t>изучение и оценка социальных ролей персонажей литературных</w:t>
      </w:r>
      <w:r>
        <w:rPr>
          <w:spacing w:val="80"/>
          <w:sz w:val="28"/>
        </w:rPr>
        <w:t xml:space="preserve"> </w:t>
      </w:r>
      <w:r>
        <w:rPr>
          <w:spacing w:val="-2"/>
          <w:sz w:val="28"/>
        </w:rPr>
        <w:t>произведений;</w:t>
      </w:r>
    </w:p>
    <w:p w14:paraId="73B63E79" w14:textId="77777777" w:rsidR="004F75DF" w:rsidRDefault="0013698B">
      <w:pPr>
        <w:pStyle w:val="a4"/>
        <w:numPr>
          <w:ilvl w:val="0"/>
          <w:numId w:val="122"/>
        </w:numPr>
        <w:tabs>
          <w:tab w:val="left" w:pos="672"/>
        </w:tabs>
        <w:spacing w:line="264" w:lineRule="auto"/>
        <w:ind w:right="1279" w:firstLine="283"/>
        <w:rPr>
          <w:sz w:val="28"/>
        </w:rPr>
      </w:pPr>
      <w:r>
        <w:rPr>
          <w:sz w:val="28"/>
        </w:rPr>
        <w:t>потребность во взаимодействии в условиях неопределённости, открытость опыту и знаниям других;</w:t>
      </w:r>
    </w:p>
    <w:p w14:paraId="3187AE01" w14:textId="77777777" w:rsidR="004F75DF" w:rsidRDefault="004F75DF">
      <w:pPr>
        <w:spacing w:line="264" w:lineRule="auto"/>
        <w:jc w:val="both"/>
        <w:rPr>
          <w:sz w:val="28"/>
        </w:rPr>
        <w:sectPr w:rsidR="004F75DF">
          <w:pgSz w:w="11910" w:h="16390"/>
          <w:pgMar w:top="980" w:right="0" w:bottom="280" w:left="460" w:header="723" w:footer="0" w:gutter="0"/>
          <w:cols w:space="720"/>
        </w:sectPr>
      </w:pPr>
    </w:p>
    <w:p w14:paraId="3D2B348E" w14:textId="77777777" w:rsidR="004F75DF" w:rsidRDefault="0013698B">
      <w:pPr>
        <w:pStyle w:val="a4"/>
        <w:numPr>
          <w:ilvl w:val="0"/>
          <w:numId w:val="122"/>
        </w:numPr>
        <w:tabs>
          <w:tab w:val="left" w:pos="672"/>
        </w:tabs>
        <w:spacing w:before="276" w:line="264" w:lineRule="auto"/>
        <w:ind w:right="1272" w:firstLine="283"/>
        <w:rPr>
          <w:sz w:val="28"/>
        </w:rPr>
      </w:pPr>
      <w:r>
        <w:rPr>
          <w:sz w:val="28"/>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D8BFD68" w14:textId="77777777" w:rsidR="004F75DF" w:rsidRDefault="0013698B">
      <w:pPr>
        <w:pStyle w:val="a4"/>
        <w:numPr>
          <w:ilvl w:val="0"/>
          <w:numId w:val="122"/>
        </w:numPr>
        <w:tabs>
          <w:tab w:val="left" w:pos="672"/>
        </w:tabs>
        <w:spacing w:line="264" w:lineRule="auto"/>
        <w:ind w:right="1277" w:firstLine="283"/>
        <w:rPr>
          <w:sz w:val="28"/>
        </w:rPr>
      </w:pPr>
      <w:r>
        <w:rPr>
          <w:sz w:val="28"/>
        </w:rPr>
        <w:t>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3E85661C" w14:textId="77777777" w:rsidR="004F75DF" w:rsidRDefault="0013698B">
      <w:pPr>
        <w:pStyle w:val="a4"/>
        <w:numPr>
          <w:ilvl w:val="0"/>
          <w:numId w:val="122"/>
        </w:numPr>
        <w:tabs>
          <w:tab w:val="left" w:pos="672"/>
        </w:tabs>
        <w:spacing w:line="261" w:lineRule="auto"/>
        <w:ind w:right="1280" w:firstLine="283"/>
        <w:rPr>
          <w:sz w:val="28"/>
        </w:rPr>
      </w:pPr>
      <w:r>
        <w:rPr>
          <w:sz w:val="28"/>
        </w:rPr>
        <w:t>умение оперировать основными понятиями, терминами и представлениями в области концепции устойчивого развития;</w:t>
      </w:r>
    </w:p>
    <w:p w14:paraId="1EAB0628" w14:textId="77777777" w:rsidR="004F75DF" w:rsidRDefault="0013698B">
      <w:pPr>
        <w:pStyle w:val="a4"/>
        <w:numPr>
          <w:ilvl w:val="0"/>
          <w:numId w:val="122"/>
        </w:numPr>
        <w:tabs>
          <w:tab w:val="left" w:pos="673"/>
        </w:tabs>
        <w:ind w:left="673" w:hanging="283"/>
        <w:rPr>
          <w:sz w:val="28"/>
        </w:rPr>
      </w:pPr>
      <w:r>
        <w:rPr>
          <w:sz w:val="28"/>
        </w:rPr>
        <w:t>анализировать</w:t>
      </w:r>
      <w:r>
        <w:rPr>
          <w:spacing w:val="-10"/>
          <w:sz w:val="28"/>
        </w:rPr>
        <w:t xml:space="preserve"> </w:t>
      </w:r>
      <w:r>
        <w:rPr>
          <w:sz w:val="28"/>
        </w:rPr>
        <w:t>и</w:t>
      </w:r>
      <w:r>
        <w:rPr>
          <w:spacing w:val="-8"/>
          <w:sz w:val="28"/>
        </w:rPr>
        <w:t xml:space="preserve"> </w:t>
      </w:r>
      <w:r>
        <w:rPr>
          <w:sz w:val="28"/>
        </w:rPr>
        <w:t>выявлять</w:t>
      </w:r>
      <w:r>
        <w:rPr>
          <w:spacing w:val="-9"/>
          <w:sz w:val="28"/>
        </w:rPr>
        <w:t xml:space="preserve"> </w:t>
      </w:r>
      <w:r>
        <w:rPr>
          <w:sz w:val="28"/>
        </w:rPr>
        <w:t>взаимосвязи</w:t>
      </w:r>
      <w:r>
        <w:rPr>
          <w:spacing w:val="-7"/>
          <w:sz w:val="28"/>
        </w:rPr>
        <w:t xml:space="preserve"> </w:t>
      </w:r>
      <w:r>
        <w:rPr>
          <w:sz w:val="28"/>
        </w:rPr>
        <w:t>природы,</w:t>
      </w:r>
      <w:r>
        <w:rPr>
          <w:spacing w:val="-5"/>
          <w:sz w:val="28"/>
        </w:rPr>
        <w:t xml:space="preserve"> </w:t>
      </w:r>
      <w:r>
        <w:rPr>
          <w:sz w:val="28"/>
        </w:rPr>
        <w:t>общества</w:t>
      </w:r>
      <w:r>
        <w:rPr>
          <w:spacing w:val="-7"/>
          <w:sz w:val="28"/>
        </w:rPr>
        <w:t xml:space="preserve"> </w:t>
      </w:r>
      <w:r>
        <w:rPr>
          <w:sz w:val="28"/>
        </w:rPr>
        <w:t>и</w:t>
      </w:r>
      <w:r>
        <w:rPr>
          <w:spacing w:val="-8"/>
          <w:sz w:val="28"/>
        </w:rPr>
        <w:t xml:space="preserve"> </w:t>
      </w:r>
      <w:r>
        <w:rPr>
          <w:spacing w:val="-2"/>
          <w:sz w:val="28"/>
        </w:rPr>
        <w:t>экономики;</w:t>
      </w:r>
    </w:p>
    <w:p w14:paraId="2217F909" w14:textId="77777777" w:rsidR="004F75DF" w:rsidRDefault="0013698B">
      <w:pPr>
        <w:pStyle w:val="a4"/>
        <w:numPr>
          <w:ilvl w:val="0"/>
          <w:numId w:val="122"/>
        </w:numPr>
        <w:tabs>
          <w:tab w:val="left" w:pos="672"/>
        </w:tabs>
        <w:spacing w:before="28" w:line="264" w:lineRule="auto"/>
        <w:ind w:right="1283" w:firstLine="283"/>
        <w:rPr>
          <w:sz w:val="28"/>
        </w:rPr>
      </w:pPr>
      <w:r>
        <w:rPr>
          <w:sz w:val="28"/>
        </w:rPr>
        <w:t>оценивать свои действия с учётом влияния на окружающую среду,</w:t>
      </w:r>
      <w:r>
        <w:rPr>
          <w:spacing w:val="40"/>
          <w:sz w:val="28"/>
        </w:rPr>
        <w:t xml:space="preserve"> </w:t>
      </w:r>
      <w:r>
        <w:rPr>
          <w:sz w:val="28"/>
        </w:rPr>
        <w:t>достижений целей и преодоления вызовов, возможных глобальных последствий;</w:t>
      </w:r>
    </w:p>
    <w:p w14:paraId="0CB99335" w14:textId="77777777" w:rsidR="004F75DF" w:rsidRDefault="0013698B">
      <w:pPr>
        <w:pStyle w:val="a4"/>
        <w:numPr>
          <w:ilvl w:val="0"/>
          <w:numId w:val="122"/>
        </w:numPr>
        <w:tabs>
          <w:tab w:val="left" w:pos="672"/>
        </w:tabs>
        <w:spacing w:line="261" w:lineRule="auto"/>
        <w:ind w:right="1281" w:firstLine="283"/>
        <w:rPr>
          <w:sz w:val="28"/>
        </w:rPr>
      </w:pPr>
      <w:r>
        <w:rPr>
          <w:sz w:val="28"/>
        </w:rPr>
        <w:t>способность осознавать стрессовую ситуацию, оценивать происходящие изменения и их последствия, опираясь на жизненный и читательский опыт;</w:t>
      </w:r>
    </w:p>
    <w:p w14:paraId="46510FED" w14:textId="77777777" w:rsidR="004F75DF" w:rsidRDefault="0013698B">
      <w:pPr>
        <w:pStyle w:val="a4"/>
        <w:numPr>
          <w:ilvl w:val="0"/>
          <w:numId w:val="122"/>
        </w:numPr>
        <w:tabs>
          <w:tab w:val="left" w:pos="673"/>
        </w:tabs>
        <w:spacing w:before="3"/>
        <w:ind w:left="673" w:hanging="283"/>
        <w:rPr>
          <w:sz w:val="28"/>
        </w:rPr>
      </w:pPr>
      <w:r>
        <w:rPr>
          <w:sz w:val="28"/>
        </w:rPr>
        <w:t>воспринимать</w:t>
      </w:r>
      <w:r>
        <w:rPr>
          <w:spacing w:val="-16"/>
          <w:sz w:val="28"/>
        </w:rPr>
        <w:t xml:space="preserve"> </w:t>
      </w:r>
      <w:r>
        <w:rPr>
          <w:sz w:val="28"/>
        </w:rPr>
        <w:t>стрессовую</w:t>
      </w:r>
      <w:r>
        <w:rPr>
          <w:spacing w:val="-13"/>
          <w:sz w:val="28"/>
        </w:rPr>
        <w:t xml:space="preserve"> </w:t>
      </w:r>
      <w:r>
        <w:rPr>
          <w:sz w:val="28"/>
        </w:rPr>
        <w:t>ситуацию</w:t>
      </w:r>
      <w:r>
        <w:rPr>
          <w:spacing w:val="-13"/>
          <w:sz w:val="28"/>
        </w:rPr>
        <w:t xml:space="preserve"> </w:t>
      </w:r>
      <w:r>
        <w:rPr>
          <w:sz w:val="28"/>
        </w:rPr>
        <w:t>как</w:t>
      </w:r>
      <w:r>
        <w:rPr>
          <w:spacing w:val="-9"/>
          <w:sz w:val="28"/>
        </w:rPr>
        <w:t xml:space="preserve"> </w:t>
      </w:r>
      <w:r>
        <w:rPr>
          <w:sz w:val="28"/>
        </w:rPr>
        <w:t>вызов,</w:t>
      </w:r>
      <w:r>
        <w:rPr>
          <w:spacing w:val="-10"/>
          <w:sz w:val="28"/>
        </w:rPr>
        <w:t xml:space="preserve"> </w:t>
      </w:r>
      <w:r>
        <w:rPr>
          <w:sz w:val="28"/>
        </w:rPr>
        <w:t>требующий</w:t>
      </w:r>
      <w:r>
        <w:rPr>
          <w:spacing w:val="-12"/>
          <w:sz w:val="28"/>
        </w:rPr>
        <w:t xml:space="preserve"> </w:t>
      </w:r>
      <w:r>
        <w:rPr>
          <w:spacing w:val="-2"/>
          <w:sz w:val="28"/>
        </w:rPr>
        <w:t>контрмер;</w:t>
      </w:r>
    </w:p>
    <w:p w14:paraId="2EDCCF5D" w14:textId="77777777" w:rsidR="004F75DF" w:rsidRDefault="0013698B">
      <w:pPr>
        <w:pStyle w:val="a4"/>
        <w:numPr>
          <w:ilvl w:val="0"/>
          <w:numId w:val="122"/>
        </w:numPr>
        <w:tabs>
          <w:tab w:val="left" w:pos="672"/>
        </w:tabs>
        <w:spacing w:before="32" w:line="264" w:lineRule="auto"/>
        <w:ind w:right="1270" w:firstLine="283"/>
        <w:rPr>
          <w:sz w:val="28"/>
        </w:rPr>
      </w:pPr>
      <w:r>
        <w:rPr>
          <w:sz w:val="28"/>
        </w:rPr>
        <w:t xml:space="preserve">оценивать ситуацию стресса, корректировать принимаемые решения и </w:t>
      </w:r>
      <w:r>
        <w:rPr>
          <w:spacing w:val="-2"/>
          <w:sz w:val="28"/>
        </w:rPr>
        <w:t>действия;</w:t>
      </w:r>
    </w:p>
    <w:p w14:paraId="680BFB93" w14:textId="77777777" w:rsidR="004F75DF" w:rsidRDefault="0013698B">
      <w:pPr>
        <w:pStyle w:val="a4"/>
        <w:numPr>
          <w:ilvl w:val="0"/>
          <w:numId w:val="122"/>
        </w:numPr>
        <w:tabs>
          <w:tab w:val="left" w:pos="672"/>
        </w:tabs>
        <w:spacing w:line="261" w:lineRule="auto"/>
        <w:ind w:right="1279" w:firstLine="283"/>
        <w:rPr>
          <w:sz w:val="28"/>
        </w:rPr>
      </w:pPr>
      <w:r>
        <w:rPr>
          <w:sz w:val="28"/>
        </w:rPr>
        <w:t>формулировать и оценивать риски и последствия, формировать опыт, уметь находить позитивное в произошедшей ситуации;</w:t>
      </w:r>
    </w:p>
    <w:p w14:paraId="2EBF199C" w14:textId="77777777" w:rsidR="004F75DF" w:rsidRDefault="0013698B">
      <w:pPr>
        <w:pStyle w:val="a4"/>
        <w:numPr>
          <w:ilvl w:val="0"/>
          <w:numId w:val="122"/>
        </w:numPr>
        <w:tabs>
          <w:tab w:val="left" w:pos="673"/>
        </w:tabs>
        <w:ind w:left="673" w:hanging="283"/>
        <w:rPr>
          <w:sz w:val="28"/>
        </w:rPr>
      </w:pPr>
      <w:r>
        <w:rPr>
          <w:sz w:val="28"/>
        </w:rPr>
        <w:t>быть</w:t>
      </w:r>
      <w:r>
        <w:rPr>
          <w:spacing w:val="-11"/>
          <w:sz w:val="28"/>
        </w:rPr>
        <w:t xml:space="preserve"> </w:t>
      </w:r>
      <w:r>
        <w:rPr>
          <w:sz w:val="28"/>
        </w:rPr>
        <w:t>готовым</w:t>
      </w:r>
      <w:r>
        <w:rPr>
          <w:spacing w:val="-6"/>
          <w:sz w:val="28"/>
        </w:rPr>
        <w:t xml:space="preserve"> </w:t>
      </w:r>
      <w:r>
        <w:rPr>
          <w:sz w:val="28"/>
        </w:rPr>
        <w:t>действовать</w:t>
      </w:r>
      <w:r>
        <w:rPr>
          <w:spacing w:val="-10"/>
          <w:sz w:val="28"/>
        </w:rPr>
        <w:t xml:space="preserve"> </w:t>
      </w:r>
      <w:r>
        <w:rPr>
          <w:sz w:val="28"/>
        </w:rPr>
        <w:t>в</w:t>
      </w:r>
      <w:r>
        <w:rPr>
          <w:spacing w:val="-9"/>
          <w:sz w:val="28"/>
        </w:rPr>
        <w:t xml:space="preserve"> </w:t>
      </w:r>
      <w:r>
        <w:rPr>
          <w:sz w:val="28"/>
        </w:rPr>
        <w:t>отсутствии</w:t>
      </w:r>
      <w:r>
        <w:rPr>
          <w:spacing w:val="-4"/>
          <w:sz w:val="28"/>
        </w:rPr>
        <w:t xml:space="preserve"> </w:t>
      </w:r>
      <w:r>
        <w:rPr>
          <w:sz w:val="28"/>
        </w:rPr>
        <w:t>гарантий</w:t>
      </w:r>
      <w:r>
        <w:rPr>
          <w:spacing w:val="-4"/>
          <w:sz w:val="28"/>
        </w:rPr>
        <w:t xml:space="preserve"> </w:t>
      </w:r>
      <w:r>
        <w:rPr>
          <w:spacing w:val="-2"/>
          <w:sz w:val="28"/>
        </w:rPr>
        <w:t>успеха.</w:t>
      </w:r>
    </w:p>
    <w:p w14:paraId="74463C07" w14:textId="77777777" w:rsidR="004F75DF" w:rsidRDefault="004F75DF">
      <w:pPr>
        <w:pStyle w:val="a3"/>
        <w:spacing w:before="69"/>
        <w:ind w:left="0"/>
        <w:jc w:val="left"/>
      </w:pPr>
    </w:p>
    <w:p w14:paraId="4579C7E3" w14:textId="77777777" w:rsidR="004F75DF" w:rsidRDefault="0013698B">
      <w:pPr>
        <w:pStyle w:val="1"/>
        <w:ind w:left="390"/>
      </w:pPr>
      <w:r>
        <w:t>МЕТАПРЕДМЕТНЫЕ</w:t>
      </w:r>
      <w:r>
        <w:rPr>
          <w:spacing w:val="-16"/>
        </w:rPr>
        <w:t xml:space="preserve"> </w:t>
      </w:r>
      <w:r>
        <w:rPr>
          <w:spacing w:val="-2"/>
        </w:rPr>
        <w:t>РЕЗУЛЬТАТЫ</w:t>
      </w:r>
    </w:p>
    <w:p w14:paraId="6BF6264E" w14:textId="77777777" w:rsidR="004F75DF" w:rsidRDefault="004F75DF">
      <w:pPr>
        <w:pStyle w:val="a3"/>
        <w:spacing w:before="61"/>
        <w:ind w:left="0"/>
        <w:jc w:val="left"/>
        <w:rPr>
          <w:b/>
        </w:rPr>
      </w:pPr>
    </w:p>
    <w:p w14:paraId="5D286C2E" w14:textId="77777777" w:rsidR="004F75DF" w:rsidRDefault="0013698B">
      <w:pPr>
        <w:pStyle w:val="a3"/>
        <w:spacing w:line="261" w:lineRule="auto"/>
        <w:ind w:left="106" w:right="1123" w:firstLine="283"/>
        <w:jc w:val="left"/>
      </w:pPr>
      <w:r>
        <w:t>К</w:t>
      </w:r>
      <w:r>
        <w:rPr>
          <w:spacing w:val="40"/>
        </w:rPr>
        <w:t xml:space="preserve"> </w:t>
      </w:r>
      <w:r>
        <w:t>концу</w:t>
      </w:r>
      <w:r>
        <w:rPr>
          <w:spacing w:val="40"/>
        </w:rPr>
        <w:t xml:space="preserve"> </w:t>
      </w:r>
      <w:r>
        <w:t>обучения</w:t>
      </w:r>
      <w:r>
        <w:rPr>
          <w:spacing w:val="40"/>
        </w:rPr>
        <w:t xml:space="preserve"> </w:t>
      </w:r>
      <w:r>
        <w:t>у</w:t>
      </w:r>
      <w:r>
        <w:rPr>
          <w:spacing w:val="40"/>
        </w:rPr>
        <w:t xml:space="preserve"> </w:t>
      </w:r>
      <w:r>
        <w:t>обучающегося</w:t>
      </w:r>
      <w:r>
        <w:rPr>
          <w:spacing w:val="40"/>
        </w:rPr>
        <w:t xml:space="preserve"> </w:t>
      </w:r>
      <w:r>
        <w:t>формируются</w:t>
      </w:r>
      <w:r>
        <w:rPr>
          <w:spacing w:val="40"/>
        </w:rPr>
        <w:t xml:space="preserve"> </w:t>
      </w:r>
      <w:r>
        <w:t>следующие</w:t>
      </w:r>
      <w:r>
        <w:rPr>
          <w:spacing w:val="40"/>
        </w:rPr>
        <w:t xml:space="preserve"> </w:t>
      </w:r>
      <w:r>
        <w:t>универсальные</w:t>
      </w:r>
      <w:r>
        <w:rPr>
          <w:spacing w:val="40"/>
        </w:rPr>
        <w:t xml:space="preserve"> </w:t>
      </w:r>
      <w:r>
        <w:t>учебные действия.</w:t>
      </w:r>
    </w:p>
    <w:p w14:paraId="72CB05A3" w14:textId="77777777" w:rsidR="004F75DF" w:rsidRDefault="004F75DF">
      <w:pPr>
        <w:pStyle w:val="a3"/>
        <w:spacing w:before="42"/>
        <w:ind w:left="0"/>
        <w:jc w:val="left"/>
      </w:pPr>
    </w:p>
    <w:p w14:paraId="71A431C0" w14:textId="77777777" w:rsidR="004F75DF" w:rsidRDefault="0013698B">
      <w:pPr>
        <w:pStyle w:val="2"/>
        <w:spacing w:before="1"/>
        <w:ind w:left="390"/>
        <w:jc w:val="left"/>
      </w:pPr>
      <w:r>
        <w:t>Универсальные</w:t>
      </w:r>
      <w:r>
        <w:rPr>
          <w:spacing w:val="-16"/>
        </w:rPr>
        <w:t xml:space="preserve"> </w:t>
      </w:r>
      <w:r>
        <w:t>учебные</w:t>
      </w:r>
      <w:r>
        <w:rPr>
          <w:spacing w:val="-16"/>
        </w:rPr>
        <w:t xml:space="preserve"> </w:t>
      </w:r>
      <w:r>
        <w:t>познавательные</w:t>
      </w:r>
      <w:r>
        <w:rPr>
          <w:spacing w:val="-15"/>
        </w:rPr>
        <w:t xml:space="preserve"> </w:t>
      </w:r>
      <w:r>
        <w:rPr>
          <w:spacing w:val="-2"/>
        </w:rPr>
        <w:t>действия:</w:t>
      </w:r>
    </w:p>
    <w:p w14:paraId="4315968D" w14:textId="77777777" w:rsidR="004F75DF" w:rsidRDefault="004F75DF">
      <w:pPr>
        <w:pStyle w:val="a3"/>
        <w:spacing w:before="66"/>
        <w:ind w:left="0"/>
        <w:jc w:val="left"/>
        <w:rPr>
          <w:b/>
        </w:rPr>
      </w:pPr>
    </w:p>
    <w:p w14:paraId="2E3D662E" w14:textId="77777777" w:rsidR="004F75DF" w:rsidRDefault="0013698B">
      <w:pPr>
        <w:pStyle w:val="a4"/>
        <w:numPr>
          <w:ilvl w:val="0"/>
          <w:numId w:val="121"/>
        </w:numPr>
        <w:tabs>
          <w:tab w:val="left" w:pos="691"/>
        </w:tabs>
        <w:ind w:left="691" w:hanging="301"/>
        <w:jc w:val="both"/>
        <w:rPr>
          <w:b/>
          <w:sz w:val="28"/>
        </w:rPr>
      </w:pPr>
      <w:r>
        <w:rPr>
          <w:b/>
          <w:sz w:val="28"/>
        </w:rPr>
        <w:t>Базовые</w:t>
      </w:r>
      <w:r>
        <w:rPr>
          <w:b/>
          <w:spacing w:val="-12"/>
          <w:sz w:val="28"/>
        </w:rPr>
        <w:t xml:space="preserve"> </w:t>
      </w:r>
      <w:r>
        <w:rPr>
          <w:b/>
          <w:sz w:val="28"/>
        </w:rPr>
        <w:t>логические</w:t>
      </w:r>
      <w:r>
        <w:rPr>
          <w:b/>
          <w:spacing w:val="-11"/>
          <w:sz w:val="28"/>
        </w:rPr>
        <w:t xml:space="preserve"> </w:t>
      </w:r>
      <w:r>
        <w:rPr>
          <w:b/>
          <w:spacing w:val="-2"/>
          <w:sz w:val="28"/>
        </w:rPr>
        <w:t>действия:</w:t>
      </w:r>
    </w:p>
    <w:p w14:paraId="0485CD14" w14:textId="77777777" w:rsidR="004F75DF" w:rsidRDefault="0013698B">
      <w:pPr>
        <w:pStyle w:val="a4"/>
        <w:numPr>
          <w:ilvl w:val="1"/>
          <w:numId w:val="121"/>
        </w:numPr>
        <w:tabs>
          <w:tab w:val="left" w:pos="672"/>
        </w:tabs>
        <w:spacing w:before="23" w:line="264" w:lineRule="auto"/>
        <w:ind w:right="1277" w:firstLine="283"/>
        <w:rPr>
          <w:sz w:val="28"/>
        </w:rPr>
      </w:pPr>
      <w:r>
        <w:rPr>
          <w:sz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1C192DFE" w14:textId="77777777" w:rsidR="004F75DF" w:rsidRDefault="0013698B">
      <w:pPr>
        <w:pStyle w:val="a4"/>
        <w:numPr>
          <w:ilvl w:val="1"/>
          <w:numId w:val="121"/>
        </w:numPr>
        <w:tabs>
          <w:tab w:val="left" w:pos="672"/>
        </w:tabs>
        <w:spacing w:line="264" w:lineRule="auto"/>
        <w:ind w:right="1280" w:firstLine="283"/>
        <w:rPr>
          <w:sz w:val="28"/>
        </w:rPr>
      </w:pPr>
      <w:r>
        <w:rPr>
          <w:sz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D0625D2" w14:textId="77777777" w:rsidR="004F75DF" w:rsidRDefault="004F75DF">
      <w:pPr>
        <w:spacing w:line="264" w:lineRule="auto"/>
        <w:jc w:val="both"/>
        <w:rPr>
          <w:sz w:val="28"/>
        </w:rPr>
        <w:sectPr w:rsidR="004F75DF">
          <w:pgSz w:w="11910" w:h="16390"/>
          <w:pgMar w:top="980" w:right="0" w:bottom="280" w:left="460" w:header="723" w:footer="0" w:gutter="0"/>
          <w:cols w:space="720"/>
        </w:sectPr>
      </w:pPr>
    </w:p>
    <w:p w14:paraId="3FE593C6" w14:textId="77777777" w:rsidR="004F75DF" w:rsidRDefault="0013698B">
      <w:pPr>
        <w:pStyle w:val="a4"/>
        <w:numPr>
          <w:ilvl w:val="1"/>
          <w:numId w:val="121"/>
        </w:numPr>
        <w:tabs>
          <w:tab w:val="left" w:pos="672"/>
        </w:tabs>
        <w:spacing w:before="276" w:line="261" w:lineRule="auto"/>
        <w:ind w:right="1279" w:firstLine="283"/>
        <w:jc w:val="left"/>
        <w:rPr>
          <w:sz w:val="28"/>
        </w:rPr>
      </w:pPr>
      <w:r>
        <w:rPr>
          <w:sz w:val="28"/>
        </w:rPr>
        <w:t>с</w:t>
      </w:r>
      <w:r>
        <w:rPr>
          <w:spacing w:val="40"/>
          <w:sz w:val="28"/>
        </w:rPr>
        <w:t xml:space="preserve"> </w:t>
      </w:r>
      <w:r>
        <w:rPr>
          <w:sz w:val="28"/>
        </w:rPr>
        <w:t>учётом</w:t>
      </w:r>
      <w:r>
        <w:rPr>
          <w:spacing w:val="40"/>
          <w:sz w:val="28"/>
        </w:rPr>
        <w:t xml:space="preserve"> </w:t>
      </w:r>
      <w:r>
        <w:rPr>
          <w:sz w:val="28"/>
        </w:rPr>
        <w:t>предложенной</w:t>
      </w:r>
      <w:r>
        <w:rPr>
          <w:spacing w:val="40"/>
          <w:sz w:val="28"/>
        </w:rPr>
        <w:t xml:space="preserve"> </w:t>
      </w:r>
      <w:r>
        <w:rPr>
          <w:sz w:val="28"/>
        </w:rPr>
        <w:t>задачи</w:t>
      </w:r>
      <w:r>
        <w:rPr>
          <w:spacing w:val="40"/>
          <w:sz w:val="28"/>
        </w:rPr>
        <w:t xml:space="preserve"> </w:t>
      </w:r>
      <w:r>
        <w:rPr>
          <w:sz w:val="28"/>
        </w:rPr>
        <w:t>выявлять</w:t>
      </w:r>
      <w:r>
        <w:rPr>
          <w:spacing w:val="40"/>
          <w:sz w:val="28"/>
        </w:rPr>
        <w:t xml:space="preserve"> </w:t>
      </w:r>
      <w:r>
        <w:rPr>
          <w:sz w:val="28"/>
        </w:rPr>
        <w:t>закономерности</w:t>
      </w:r>
      <w:r>
        <w:rPr>
          <w:spacing w:val="40"/>
          <w:sz w:val="28"/>
        </w:rPr>
        <w:t xml:space="preserve"> </w:t>
      </w:r>
      <w:r>
        <w:rPr>
          <w:sz w:val="28"/>
        </w:rPr>
        <w:t>и</w:t>
      </w:r>
      <w:r>
        <w:rPr>
          <w:spacing w:val="40"/>
          <w:sz w:val="28"/>
        </w:rPr>
        <w:t xml:space="preserve"> </w:t>
      </w:r>
      <w:r>
        <w:rPr>
          <w:sz w:val="28"/>
        </w:rPr>
        <w:t>противоречия</w:t>
      </w:r>
      <w:r>
        <w:rPr>
          <w:spacing w:val="40"/>
          <w:sz w:val="28"/>
        </w:rPr>
        <w:t xml:space="preserve"> </w:t>
      </w:r>
      <w:r>
        <w:rPr>
          <w:sz w:val="28"/>
        </w:rPr>
        <w:t>в рассматриваемых литературных фактах и наблюдениях над текстом;</w:t>
      </w:r>
    </w:p>
    <w:p w14:paraId="6562EC64" w14:textId="77777777" w:rsidR="004F75DF" w:rsidRDefault="0013698B">
      <w:pPr>
        <w:pStyle w:val="a4"/>
        <w:numPr>
          <w:ilvl w:val="1"/>
          <w:numId w:val="121"/>
        </w:numPr>
        <w:tabs>
          <w:tab w:val="left" w:pos="672"/>
          <w:tab w:val="left" w:pos="3488"/>
          <w:tab w:val="left" w:pos="4102"/>
          <w:tab w:val="left" w:pos="7815"/>
          <w:tab w:val="left" w:pos="8165"/>
          <w:tab w:val="left" w:pos="10037"/>
        </w:tabs>
        <w:spacing w:before="5" w:line="264" w:lineRule="auto"/>
        <w:ind w:right="1281" w:firstLine="283"/>
        <w:jc w:val="left"/>
        <w:rPr>
          <w:sz w:val="28"/>
        </w:rPr>
      </w:pPr>
      <w:r>
        <w:rPr>
          <w:sz w:val="28"/>
        </w:rPr>
        <w:t>предлагать</w:t>
      </w:r>
      <w:r>
        <w:rPr>
          <w:spacing w:val="80"/>
          <w:sz w:val="28"/>
        </w:rPr>
        <w:t xml:space="preserve"> </w:t>
      </w:r>
      <w:r>
        <w:rPr>
          <w:sz w:val="28"/>
        </w:rPr>
        <w:t>критерии</w:t>
      </w:r>
      <w:r>
        <w:rPr>
          <w:sz w:val="28"/>
        </w:rPr>
        <w:tab/>
      </w:r>
      <w:r>
        <w:rPr>
          <w:spacing w:val="-4"/>
          <w:sz w:val="28"/>
        </w:rPr>
        <w:t>для</w:t>
      </w:r>
      <w:r>
        <w:rPr>
          <w:sz w:val="28"/>
        </w:rPr>
        <w:tab/>
        <w:t>выявления</w:t>
      </w:r>
      <w:r>
        <w:rPr>
          <w:spacing w:val="80"/>
          <w:sz w:val="28"/>
        </w:rPr>
        <w:t xml:space="preserve"> </w:t>
      </w:r>
      <w:r>
        <w:rPr>
          <w:sz w:val="28"/>
        </w:rPr>
        <w:t>закономерностей</w:t>
      </w:r>
      <w:r>
        <w:rPr>
          <w:sz w:val="28"/>
        </w:rPr>
        <w:tab/>
      </w:r>
      <w:r>
        <w:rPr>
          <w:spacing w:val="-10"/>
          <w:sz w:val="28"/>
        </w:rPr>
        <w:t>и</w:t>
      </w:r>
      <w:r>
        <w:rPr>
          <w:sz w:val="28"/>
        </w:rPr>
        <w:tab/>
      </w:r>
      <w:r>
        <w:rPr>
          <w:spacing w:val="-2"/>
          <w:sz w:val="28"/>
        </w:rPr>
        <w:t>противоречий</w:t>
      </w:r>
      <w:r>
        <w:rPr>
          <w:sz w:val="28"/>
        </w:rPr>
        <w:tab/>
      </w:r>
      <w:r>
        <w:rPr>
          <w:spacing w:val="-10"/>
          <w:sz w:val="28"/>
        </w:rPr>
        <w:t xml:space="preserve">с </w:t>
      </w:r>
      <w:r>
        <w:rPr>
          <w:sz w:val="28"/>
        </w:rPr>
        <w:t>учётом учебной задачи;</w:t>
      </w:r>
    </w:p>
    <w:p w14:paraId="1F13B3E3" w14:textId="77777777" w:rsidR="004F75DF" w:rsidRDefault="0013698B">
      <w:pPr>
        <w:pStyle w:val="a4"/>
        <w:numPr>
          <w:ilvl w:val="1"/>
          <w:numId w:val="121"/>
        </w:numPr>
        <w:tabs>
          <w:tab w:val="left" w:pos="672"/>
          <w:tab w:val="left" w:pos="2030"/>
          <w:tab w:val="left" w:pos="3500"/>
          <w:tab w:val="left" w:pos="5342"/>
          <w:tab w:val="left" w:pos="6569"/>
          <w:tab w:val="left" w:pos="8459"/>
          <w:tab w:val="left" w:pos="9135"/>
        </w:tabs>
        <w:spacing w:line="261" w:lineRule="auto"/>
        <w:ind w:right="1276" w:firstLine="283"/>
        <w:jc w:val="left"/>
        <w:rPr>
          <w:sz w:val="28"/>
        </w:rPr>
      </w:pPr>
      <w:r>
        <w:rPr>
          <w:spacing w:val="-2"/>
          <w:sz w:val="28"/>
        </w:rPr>
        <w:t>выявлять</w:t>
      </w:r>
      <w:r>
        <w:rPr>
          <w:sz w:val="28"/>
        </w:rPr>
        <w:tab/>
      </w:r>
      <w:r>
        <w:rPr>
          <w:spacing w:val="-2"/>
          <w:sz w:val="28"/>
        </w:rPr>
        <w:t>дефициты</w:t>
      </w:r>
      <w:r>
        <w:rPr>
          <w:sz w:val="28"/>
        </w:rPr>
        <w:tab/>
      </w:r>
      <w:r>
        <w:rPr>
          <w:spacing w:val="-2"/>
          <w:sz w:val="28"/>
        </w:rPr>
        <w:t>информации,</w:t>
      </w:r>
      <w:r>
        <w:rPr>
          <w:sz w:val="28"/>
        </w:rPr>
        <w:tab/>
      </w:r>
      <w:r>
        <w:rPr>
          <w:spacing w:val="-2"/>
          <w:sz w:val="28"/>
        </w:rPr>
        <w:t>данных,</w:t>
      </w:r>
      <w:r>
        <w:rPr>
          <w:sz w:val="28"/>
        </w:rPr>
        <w:tab/>
      </w:r>
      <w:r>
        <w:rPr>
          <w:spacing w:val="-2"/>
          <w:sz w:val="28"/>
        </w:rPr>
        <w:t>необходимых</w:t>
      </w:r>
      <w:r>
        <w:rPr>
          <w:sz w:val="28"/>
        </w:rPr>
        <w:tab/>
      </w:r>
      <w:r>
        <w:rPr>
          <w:spacing w:val="-4"/>
          <w:sz w:val="28"/>
        </w:rPr>
        <w:t>для</w:t>
      </w:r>
      <w:r>
        <w:rPr>
          <w:sz w:val="28"/>
        </w:rPr>
        <w:tab/>
      </w:r>
      <w:r>
        <w:rPr>
          <w:spacing w:val="-2"/>
          <w:sz w:val="28"/>
        </w:rPr>
        <w:t xml:space="preserve">решения </w:t>
      </w:r>
      <w:r>
        <w:rPr>
          <w:sz w:val="28"/>
        </w:rPr>
        <w:t>поставленной учебной задачи;</w:t>
      </w:r>
    </w:p>
    <w:p w14:paraId="51E8D318" w14:textId="77777777" w:rsidR="004F75DF" w:rsidRDefault="0013698B">
      <w:pPr>
        <w:pStyle w:val="a4"/>
        <w:numPr>
          <w:ilvl w:val="1"/>
          <w:numId w:val="121"/>
        </w:numPr>
        <w:tabs>
          <w:tab w:val="left" w:pos="672"/>
        </w:tabs>
        <w:spacing w:line="261" w:lineRule="auto"/>
        <w:ind w:right="1280" w:firstLine="283"/>
        <w:jc w:val="left"/>
        <w:rPr>
          <w:sz w:val="28"/>
        </w:rPr>
      </w:pPr>
      <w:r>
        <w:rPr>
          <w:sz w:val="28"/>
        </w:rPr>
        <w:t>выявлять причинно-следственные связи</w:t>
      </w:r>
      <w:r>
        <w:rPr>
          <w:spacing w:val="33"/>
          <w:sz w:val="28"/>
        </w:rPr>
        <w:t xml:space="preserve"> </w:t>
      </w:r>
      <w:r>
        <w:rPr>
          <w:sz w:val="28"/>
        </w:rPr>
        <w:t>при изучении литературных явлений</w:t>
      </w:r>
      <w:r>
        <w:rPr>
          <w:spacing w:val="40"/>
          <w:sz w:val="28"/>
        </w:rPr>
        <w:t xml:space="preserve"> </w:t>
      </w:r>
      <w:r>
        <w:rPr>
          <w:sz w:val="28"/>
        </w:rPr>
        <w:t>и процессов;</w:t>
      </w:r>
    </w:p>
    <w:p w14:paraId="6BF7326E" w14:textId="77777777" w:rsidR="004F75DF" w:rsidRDefault="0013698B">
      <w:pPr>
        <w:pStyle w:val="a4"/>
        <w:numPr>
          <w:ilvl w:val="1"/>
          <w:numId w:val="121"/>
        </w:numPr>
        <w:tabs>
          <w:tab w:val="left" w:pos="672"/>
          <w:tab w:val="left" w:pos="1852"/>
          <w:tab w:val="left" w:pos="3176"/>
          <w:tab w:val="left" w:pos="3704"/>
          <w:tab w:val="left" w:pos="6045"/>
          <w:tab w:val="left" w:pos="8006"/>
          <w:tab w:val="left" w:pos="8558"/>
        </w:tabs>
        <w:spacing w:before="3" w:line="261" w:lineRule="auto"/>
        <w:ind w:right="1275" w:firstLine="283"/>
        <w:jc w:val="left"/>
        <w:rPr>
          <w:sz w:val="28"/>
        </w:rPr>
      </w:pPr>
      <w:r>
        <w:rPr>
          <w:spacing w:val="-2"/>
          <w:sz w:val="28"/>
        </w:rPr>
        <w:t>делать</w:t>
      </w:r>
      <w:r>
        <w:rPr>
          <w:sz w:val="28"/>
        </w:rPr>
        <w:tab/>
      </w:r>
      <w:r>
        <w:rPr>
          <w:spacing w:val="-2"/>
          <w:sz w:val="28"/>
        </w:rPr>
        <w:t>выводы</w:t>
      </w:r>
      <w:r>
        <w:rPr>
          <w:sz w:val="28"/>
        </w:rPr>
        <w:tab/>
      </w:r>
      <w:r>
        <w:rPr>
          <w:spacing w:val="-10"/>
          <w:sz w:val="28"/>
        </w:rPr>
        <w:t>с</w:t>
      </w:r>
      <w:r>
        <w:rPr>
          <w:sz w:val="28"/>
        </w:rPr>
        <w:tab/>
      </w:r>
      <w:r>
        <w:rPr>
          <w:spacing w:val="-2"/>
          <w:sz w:val="28"/>
        </w:rPr>
        <w:t>использованием</w:t>
      </w:r>
      <w:r>
        <w:rPr>
          <w:sz w:val="28"/>
        </w:rPr>
        <w:tab/>
      </w:r>
      <w:r>
        <w:rPr>
          <w:spacing w:val="-2"/>
          <w:sz w:val="28"/>
        </w:rPr>
        <w:t>дедуктивных</w:t>
      </w:r>
      <w:r>
        <w:rPr>
          <w:sz w:val="28"/>
        </w:rPr>
        <w:tab/>
      </w:r>
      <w:r>
        <w:rPr>
          <w:spacing w:val="-10"/>
          <w:sz w:val="28"/>
        </w:rPr>
        <w:t>и</w:t>
      </w:r>
      <w:r>
        <w:rPr>
          <w:sz w:val="28"/>
        </w:rPr>
        <w:tab/>
      </w:r>
      <w:r>
        <w:rPr>
          <w:spacing w:val="-2"/>
          <w:sz w:val="28"/>
        </w:rPr>
        <w:t xml:space="preserve">индуктивных </w:t>
      </w:r>
      <w:r>
        <w:rPr>
          <w:sz w:val="28"/>
        </w:rPr>
        <w:t>умозаключений, умозаключений по аналогии;</w:t>
      </w:r>
    </w:p>
    <w:p w14:paraId="0556A9B0" w14:textId="77777777" w:rsidR="004F75DF" w:rsidRDefault="0013698B">
      <w:pPr>
        <w:pStyle w:val="a4"/>
        <w:numPr>
          <w:ilvl w:val="1"/>
          <w:numId w:val="121"/>
        </w:numPr>
        <w:tabs>
          <w:tab w:val="left" w:pos="673"/>
        </w:tabs>
        <w:spacing w:before="5"/>
        <w:ind w:left="673" w:hanging="283"/>
        <w:jc w:val="left"/>
        <w:rPr>
          <w:sz w:val="28"/>
        </w:rPr>
      </w:pPr>
      <w:r>
        <w:rPr>
          <w:sz w:val="28"/>
        </w:rPr>
        <w:t>формулировать</w:t>
      </w:r>
      <w:r>
        <w:rPr>
          <w:spacing w:val="-10"/>
          <w:sz w:val="28"/>
        </w:rPr>
        <w:t xml:space="preserve"> </w:t>
      </w:r>
      <w:r>
        <w:rPr>
          <w:sz w:val="28"/>
        </w:rPr>
        <w:t>гипотезы</w:t>
      </w:r>
      <w:r>
        <w:rPr>
          <w:spacing w:val="-6"/>
          <w:sz w:val="28"/>
        </w:rPr>
        <w:t xml:space="preserve"> </w:t>
      </w:r>
      <w:r>
        <w:rPr>
          <w:sz w:val="28"/>
        </w:rPr>
        <w:t>об</w:t>
      </w:r>
      <w:r>
        <w:rPr>
          <w:spacing w:val="-6"/>
          <w:sz w:val="28"/>
        </w:rPr>
        <w:t xml:space="preserve"> </w:t>
      </w:r>
      <w:r>
        <w:rPr>
          <w:sz w:val="28"/>
        </w:rPr>
        <w:t>их</w:t>
      </w:r>
      <w:r>
        <w:rPr>
          <w:spacing w:val="-8"/>
          <w:sz w:val="28"/>
        </w:rPr>
        <w:t xml:space="preserve"> </w:t>
      </w:r>
      <w:r>
        <w:rPr>
          <w:spacing w:val="-2"/>
          <w:sz w:val="28"/>
        </w:rPr>
        <w:t>взаимосвязях;</w:t>
      </w:r>
    </w:p>
    <w:p w14:paraId="68B88500" w14:textId="77777777" w:rsidR="004F75DF" w:rsidRDefault="0013698B">
      <w:pPr>
        <w:pStyle w:val="a4"/>
        <w:numPr>
          <w:ilvl w:val="1"/>
          <w:numId w:val="121"/>
        </w:numPr>
        <w:tabs>
          <w:tab w:val="left" w:pos="672"/>
        </w:tabs>
        <w:spacing w:before="32" w:line="261" w:lineRule="auto"/>
        <w:ind w:right="1280" w:firstLine="283"/>
        <w:rPr>
          <w:sz w:val="28"/>
        </w:rPr>
      </w:pPr>
      <w:r>
        <w:rPr>
          <w:sz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09D33675" w14:textId="77777777" w:rsidR="004F75DF" w:rsidRDefault="0013698B">
      <w:pPr>
        <w:pStyle w:val="2"/>
        <w:numPr>
          <w:ilvl w:val="0"/>
          <w:numId w:val="121"/>
        </w:numPr>
        <w:tabs>
          <w:tab w:val="left" w:pos="691"/>
        </w:tabs>
        <w:spacing w:before="10"/>
        <w:ind w:left="691" w:hanging="301"/>
        <w:jc w:val="both"/>
      </w:pPr>
      <w:r>
        <w:t>Базовые</w:t>
      </w:r>
      <w:r>
        <w:rPr>
          <w:spacing w:val="-17"/>
        </w:rPr>
        <w:t xml:space="preserve"> </w:t>
      </w:r>
      <w:r>
        <w:t>исследовательские</w:t>
      </w:r>
      <w:r>
        <w:rPr>
          <w:spacing w:val="-16"/>
        </w:rPr>
        <w:t xml:space="preserve"> </w:t>
      </w:r>
      <w:r>
        <w:rPr>
          <w:spacing w:val="-2"/>
        </w:rPr>
        <w:t>действия:</w:t>
      </w:r>
    </w:p>
    <w:p w14:paraId="06DCD7BC" w14:textId="77777777" w:rsidR="004F75DF" w:rsidRDefault="0013698B">
      <w:pPr>
        <w:pStyle w:val="a4"/>
        <w:numPr>
          <w:ilvl w:val="1"/>
          <w:numId w:val="121"/>
        </w:numPr>
        <w:tabs>
          <w:tab w:val="left" w:pos="672"/>
        </w:tabs>
        <w:spacing w:before="28" w:line="264" w:lineRule="auto"/>
        <w:ind w:right="1276" w:firstLine="283"/>
        <w:rPr>
          <w:sz w:val="28"/>
        </w:rPr>
      </w:pPr>
      <w:r>
        <w:rPr>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14D07BC" w14:textId="77777777" w:rsidR="004F75DF" w:rsidRDefault="0013698B">
      <w:pPr>
        <w:pStyle w:val="a4"/>
        <w:numPr>
          <w:ilvl w:val="1"/>
          <w:numId w:val="121"/>
        </w:numPr>
        <w:tabs>
          <w:tab w:val="left" w:pos="672"/>
        </w:tabs>
        <w:spacing w:line="261" w:lineRule="auto"/>
        <w:ind w:right="1278" w:firstLine="283"/>
        <w:rPr>
          <w:sz w:val="28"/>
        </w:rPr>
      </w:pPr>
      <w:r>
        <w:rPr>
          <w:sz w:val="28"/>
        </w:rPr>
        <w:t>использовать вопросы как исследовательский инструмент познания в литературном образовании;</w:t>
      </w:r>
    </w:p>
    <w:p w14:paraId="632E993A" w14:textId="77777777" w:rsidR="004F75DF" w:rsidRDefault="0013698B">
      <w:pPr>
        <w:pStyle w:val="a4"/>
        <w:numPr>
          <w:ilvl w:val="1"/>
          <w:numId w:val="121"/>
        </w:numPr>
        <w:tabs>
          <w:tab w:val="left" w:pos="672"/>
        </w:tabs>
        <w:spacing w:line="261" w:lineRule="auto"/>
        <w:ind w:right="1282" w:firstLine="283"/>
        <w:rPr>
          <w:sz w:val="28"/>
        </w:rPr>
      </w:pPr>
      <w:r>
        <w:rPr>
          <w:sz w:val="28"/>
        </w:rPr>
        <w:t>формировать гипотезу об истинности собственных суждений и суждений других, аргументировать свою позицию, мнение</w:t>
      </w:r>
    </w:p>
    <w:p w14:paraId="0DB92F6C" w14:textId="77777777" w:rsidR="004F75DF" w:rsidRDefault="0013698B">
      <w:pPr>
        <w:pStyle w:val="a4"/>
        <w:numPr>
          <w:ilvl w:val="1"/>
          <w:numId w:val="121"/>
        </w:numPr>
        <w:tabs>
          <w:tab w:val="left" w:pos="672"/>
        </w:tabs>
        <w:spacing w:before="4" w:line="264" w:lineRule="auto"/>
        <w:ind w:right="1269" w:firstLine="283"/>
        <w:rPr>
          <w:sz w:val="28"/>
        </w:rPr>
      </w:pPr>
      <w:r>
        <w:rPr>
          <w:sz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14:paraId="145D048D" w14:textId="77777777" w:rsidR="004F75DF" w:rsidRDefault="0013698B">
      <w:pPr>
        <w:pStyle w:val="a4"/>
        <w:numPr>
          <w:ilvl w:val="1"/>
          <w:numId w:val="121"/>
        </w:numPr>
        <w:tabs>
          <w:tab w:val="left" w:pos="672"/>
        </w:tabs>
        <w:spacing w:line="264" w:lineRule="auto"/>
        <w:ind w:right="1283" w:firstLine="283"/>
        <w:rPr>
          <w:sz w:val="28"/>
        </w:rPr>
      </w:pPr>
      <w:r>
        <w:rPr>
          <w:sz w:val="28"/>
        </w:rPr>
        <w:t>оценивать</w:t>
      </w:r>
      <w:r>
        <w:rPr>
          <w:spacing w:val="-3"/>
          <w:sz w:val="28"/>
        </w:rPr>
        <w:t xml:space="preserve"> </w:t>
      </w:r>
      <w:r>
        <w:rPr>
          <w:sz w:val="28"/>
        </w:rPr>
        <w:t>на</w:t>
      </w:r>
      <w:r>
        <w:rPr>
          <w:spacing w:val="-1"/>
          <w:sz w:val="28"/>
        </w:rPr>
        <w:t xml:space="preserve"> </w:t>
      </w:r>
      <w:r>
        <w:rPr>
          <w:sz w:val="28"/>
        </w:rPr>
        <w:t>применимость</w:t>
      </w:r>
      <w:r>
        <w:rPr>
          <w:spacing w:val="-3"/>
          <w:sz w:val="28"/>
        </w:rPr>
        <w:t xml:space="preserve"> </w:t>
      </w:r>
      <w:r>
        <w:rPr>
          <w:sz w:val="28"/>
        </w:rPr>
        <w:t>и</w:t>
      </w:r>
      <w:r>
        <w:rPr>
          <w:spacing w:val="-2"/>
          <w:sz w:val="28"/>
        </w:rPr>
        <w:t xml:space="preserve"> </w:t>
      </w:r>
      <w:r>
        <w:rPr>
          <w:sz w:val="28"/>
        </w:rPr>
        <w:t>достоверность</w:t>
      </w:r>
      <w:r>
        <w:rPr>
          <w:spacing w:val="-3"/>
          <w:sz w:val="28"/>
        </w:rPr>
        <w:t xml:space="preserve"> </w:t>
      </w:r>
      <w:r>
        <w:rPr>
          <w:sz w:val="28"/>
        </w:rPr>
        <w:t>информацию, полученную</w:t>
      </w:r>
      <w:r>
        <w:rPr>
          <w:spacing w:val="-3"/>
          <w:sz w:val="28"/>
        </w:rPr>
        <w:t xml:space="preserve"> </w:t>
      </w:r>
      <w:r>
        <w:rPr>
          <w:sz w:val="28"/>
        </w:rPr>
        <w:t>в</w:t>
      </w:r>
      <w:r>
        <w:rPr>
          <w:spacing w:val="-3"/>
          <w:sz w:val="28"/>
        </w:rPr>
        <w:t xml:space="preserve"> </w:t>
      </w:r>
      <w:r>
        <w:rPr>
          <w:sz w:val="28"/>
        </w:rPr>
        <w:t>ходе исследования (эксперимента);</w:t>
      </w:r>
    </w:p>
    <w:p w14:paraId="4F843F2F" w14:textId="77777777" w:rsidR="004F75DF" w:rsidRDefault="0013698B">
      <w:pPr>
        <w:pStyle w:val="a4"/>
        <w:numPr>
          <w:ilvl w:val="1"/>
          <w:numId w:val="121"/>
        </w:numPr>
        <w:tabs>
          <w:tab w:val="left" w:pos="672"/>
        </w:tabs>
        <w:spacing w:line="261" w:lineRule="auto"/>
        <w:ind w:right="1283" w:firstLine="283"/>
        <w:rPr>
          <w:sz w:val="28"/>
        </w:rPr>
      </w:pPr>
      <w:r>
        <w:rPr>
          <w:sz w:val="28"/>
        </w:rPr>
        <w:t>самостоятельно формулировать обобщения и выводы по результатам проведённого наблюдения, опыта, исследования;</w:t>
      </w:r>
    </w:p>
    <w:p w14:paraId="1F78BD20" w14:textId="77777777" w:rsidR="004F75DF" w:rsidRDefault="0013698B">
      <w:pPr>
        <w:pStyle w:val="a4"/>
        <w:numPr>
          <w:ilvl w:val="1"/>
          <w:numId w:val="121"/>
        </w:numPr>
        <w:tabs>
          <w:tab w:val="left" w:pos="672"/>
        </w:tabs>
        <w:spacing w:line="261" w:lineRule="auto"/>
        <w:ind w:right="1281" w:firstLine="283"/>
        <w:rPr>
          <w:sz w:val="28"/>
        </w:rPr>
      </w:pPr>
      <w:r>
        <w:rPr>
          <w:sz w:val="28"/>
        </w:rPr>
        <w:t xml:space="preserve">владеть инструментами оценки достоверности полученных выводов и </w:t>
      </w:r>
      <w:r>
        <w:rPr>
          <w:spacing w:val="-2"/>
          <w:sz w:val="28"/>
        </w:rPr>
        <w:t>обобщений;</w:t>
      </w:r>
    </w:p>
    <w:p w14:paraId="75FC404D" w14:textId="77777777" w:rsidR="004F75DF" w:rsidRDefault="0013698B">
      <w:pPr>
        <w:pStyle w:val="a4"/>
        <w:numPr>
          <w:ilvl w:val="1"/>
          <w:numId w:val="121"/>
        </w:numPr>
        <w:tabs>
          <w:tab w:val="left" w:pos="672"/>
        </w:tabs>
        <w:spacing w:before="3" w:line="264" w:lineRule="auto"/>
        <w:ind w:right="1276" w:firstLine="283"/>
        <w:rPr>
          <w:sz w:val="28"/>
        </w:rPr>
      </w:pPr>
      <w:r>
        <w:rPr>
          <w:sz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w:t>
      </w:r>
      <w:r>
        <w:rPr>
          <w:spacing w:val="-2"/>
          <w:sz w:val="28"/>
        </w:rPr>
        <w:t>произведениях.</w:t>
      </w:r>
    </w:p>
    <w:p w14:paraId="693BB558" w14:textId="77777777" w:rsidR="004F75DF" w:rsidRDefault="0013698B">
      <w:pPr>
        <w:pStyle w:val="2"/>
        <w:numPr>
          <w:ilvl w:val="0"/>
          <w:numId w:val="121"/>
        </w:numPr>
        <w:tabs>
          <w:tab w:val="left" w:pos="691"/>
        </w:tabs>
        <w:spacing w:before="1"/>
        <w:ind w:left="691" w:hanging="301"/>
        <w:jc w:val="both"/>
      </w:pPr>
      <w:r>
        <w:t>Работа</w:t>
      </w:r>
      <w:r>
        <w:rPr>
          <w:spacing w:val="-6"/>
        </w:rPr>
        <w:t xml:space="preserve"> </w:t>
      </w:r>
      <w:r>
        <w:t>с</w:t>
      </w:r>
      <w:r>
        <w:rPr>
          <w:spacing w:val="-5"/>
        </w:rPr>
        <w:t xml:space="preserve"> </w:t>
      </w:r>
      <w:r>
        <w:rPr>
          <w:spacing w:val="-2"/>
        </w:rPr>
        <w:t>информацией:</w:t>
      </w:r>
    </w:p>
    <w:p w14:paraId="32A8D60C" w14:textId="77777777" w:rsidR="004F75DF" w:rsidRDefault="004F75DF">
      <w:pPr>
        <w:jc w:val="both"/>
        <w:sectPr w:rsidR="004F75DF">
          <w:pgSz w:w="11910" w:h="16390"/>
          <w:pgMar w:top="980" w:right="0" w:bottom="280" w:left="460" w:header="723" w:footer="0" w:gutter="0"/>
          <w:cols w:space="720"/>
        </w:sectPr>
      </w:pPr>
    </w:p>
    <w:p w14:paraId="1228657A" w14:textId="77777777" w:rsidR="004F75DF" w:rsidRDefault="0013698B">
      <w:pPr>
        <w:pStyle w:val="a4"/>
        <w:numPr>
          <w:ilvl w:val="1"/>
          <w:numId w:val="121"/>
        </w:numPr>
        <w:tabs>
          <w:tab w:val="left" w:pos="672"/>
        </w:tabs>
        <w:spacing w:before="276" w:line="264" w:lineRule="auto"/>
        <w:ind w:right="1282" w:firstLine="283"/>
        <w:rPr>
          <w:sz w:val="28"/>
        </w:rPr>
      </w:pPr>
      <w:r>
        <w:rPr>
          <w:sz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2C9A800" w14:textId="77777777" w:rsidR="004F75DF" w:rsidRDefault="0013698B">
      <w:pPr>
        <w:pStyle w:val="a4"/>
        <w:numPr>
          <w:ilvl w:val="1"/>
          <w:numId w:val="121"/>
        </w:numPr>
        <w:tabs>
          <w:tab w:val="left" w:pos="672"/>
        </w:tabs>
        <w:spacing w:line="261" w:lineRule="auto"/>
        <w:ind w:right="1278" w:firstLine="283"/>
        <w:rPr>
          <w:sz w:val="28"/>
        </w:rPr>
      </w:pPr>
      <w:r>
        <w:rPr>
          <w:sz w:val="28"/>
        </w:rPr>
        <w:t>выбирать, анализировать, систематизировать и интерпретировать литературную и другую информацию различных видов и форм представления;</w:t>
      </w:r>
    </w:p>
    <w:p w14:paraId="7D3EE80E" w14:textId="77777777" w:rsidR="004F75DF" w:rsidRDefault="0013698B">
      <w:pPr>
        <w:pStyle w:val="a4"/>
        <w:numPr>
          <w:ilvl w:val="1"/>
          <w:numId w:val="121"/>
        </w:numPr>
        <w:tabs>
          <w:tab w:val="left" w:pos="672"/>
        </w:tabs>
        <w:spacing w:line="261" w:lineRule="auto"/>
        <w:ind w:right="1277" w:firstLine="283"/>
        <w:rPr>
          <w:sz w:val="28"/>
        </w:rPr>
      </w:pPr>
      <w:r>
        <w:rPr>
          <w:sz w:val="28"/>
        </w:rPr>
        <w:t>находить</w:t>
      </w:r>
      <w:r>
        <w:rPr>
          <w:spacing w:val="-5"/>
          <w:sz w:val="28"/>
        </w:rPr>
        <w:t xml:space="preserve"> </w:t>
      </w:r>
      <w:r>
        <w:rPr>
          <w:sz w:val="28"/>
        </w:rPr>
        <w:t>сходные</w:t>
      </w:r>
      <w:r>
        <w:rPr>
          <w:spacing w:val="-2"/>
          <w:sz w:val="28"/>
        </w:rPr>
        <w:t xml:space="preserve"> </w:t>
      </w:r>
      <w:r>
        <w:rPr>
          <w:sz w:val="28"/>
        </w:rPr>
        <w:t>аргументы</w:t>
      </w:r>
      <w:r>
        <w:rPr>
          <w:spacing w:val="-3"/>
          <w:sz w:val="28"/>
        </w:rPr>
        <w:t xml:space="preserve"> </w:t>
      </w:r>
      <w:r>
        <w:rPr>
          <w:sz w:val="28"/>
        </w:rPr>
        <w:t>(подтверждающие</w:t>
      </w:r>
      <w:r>
        <w:rPr>
          <w:spacing w:val="-2"/>
          <w:sz w:val="28"/>
        </w:rPr>
        <w:t xml:space="preserve"> </w:t>
      </w:r>
      <w:r>
        <w:rPr>
          <w:sz w:val="28"/>
        </w:rPr>
        <w:t>или</w:t>
      </w:r>
      <w:r>
        <w:rPr>
          <w:spacing w:val="-3"/>
          <w:sz w:val="28"/>
        </w:rPr>
        <w:t xml:space="preserve"> </w:t>
      </w:r>
      <w:r>
        <w:rPr>
          <w:sz w:val="28"/>
        </w:rPr>
        <w:t>опровергающие</w:t>
      </w:r>
      <w:r>
        <w:rPr>
          <w:spacing w:val="-2"/>
          <w:sz w:val="28"/>
        </w:rPr>
        <w:t xml:space="preserve"> </w:t>
      </w:r>
      <w:r>
        <w:rPr>
          <w:sz w:val="28"/>
        </w:rPr>
        <w:t>одну</w:t>
      </w:r>
      <w:r>
        <w:rPr>
          <w:spacing w:val="-7"/>
          <w:sz w:val="28"/>
        </w:rPr>
        <w:t xml:space="preserve"> </w:t>
      </w:r>
      <w:r>
        <w:rPr>
          <w:sz w:val="28"/>
        </w:rPr>
        <w:t>и ту же идею, версию) в различных информационных источниках;</w:t>
      </w:r>
    </w:p>
    <w:p w14:paraId="71595C0A" w14:textId="77777777" w:rsidR="004F75DF" w:rsidRDefault="0013698B">
      <w:pPr>
        <w:pStyle w:val="a4"/>
        <w:numPr>
          <w:ilvl w:val="1"/>
          <w:numId w:val="121"/>
        </w:numPr>
        <w:tabs>
          <w:tab w:val="left" w:pos="672"/>
        </w:tabs>
        <w:spacing w:before="4" w:line="264" w:lineRule="auto"/>
        <w:ind w:right="1281" w:firstLine="283"/>
        <w:rPr>
          <w:sz w:val="28"/>
        </w:rPr>
      </w:pPr>
      <w:r>
        <w:rPr>
          <w:sz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0C2CEEB0" w14:textId="77777777" w:rsidR="004F75DF" w:rsidRDefault="0013698B">
      <w:pPr>
        <w:pStyle w:val="a4"/>
        <w:numPr>
          <w:ilvl w:val="1"/>
          <w:numId w:val="121"/>
        </w:numPr>
        <w:tabs>
          <w:tab w:val="left" w:pos="672"/>
        </w:tabs>
        <w:spacing w:line="259" w:lineRule="auto"/>
        <w:ind w:right="1280" w:firstLine="283"/>
        <w:rPr>
          <w:sz w:val="28"/>
        </w:rPr>
      </w:pPr>
      <w:r>
        <w:rPr>
          <w:sz w:val="28"/>
        </w:rPr>
        <w:t>оценивать надёжность литературной и другой информации по критериям, предложенным учителем или сформулированным самостоятельно;</w:t>
      </w:r>
    </w:p>
    <w:p w14:paraId="32CD7D93" w14:textId="77777777" w:rsidR="004F75DF" w:rsidRDefault="0013698B">
      <w:pPr>
        <w:pStyle w:val="a4"/>
        <w:numPr>
          <w:ilvl w:val="1"/>
          <w:numId w:val="121"/>
        </w:numPr>
        <w:tabs>
          <w:tab w:val="left" w:pos="673"/>
        </w:tabs>
        <w:spacing w:before="7"/>
        <w:ind w:left="673" w:hanging="283"/>
        <w:rPr>
          <w:sz w:val="28"/>
        </w:rPr>
      </w:pPr>
      <w:r>
        <w:rPr>
          <w:sz w:val="28"/>
        </w:rPr>
        <w:t>эффективно</w:t>
      </w:r>
      <w:r>
        <w:rPr>
          <w:spacing w:val="-10"/>
          <w:sz w:val="28"/>
        </w:rPr>
        <w:t xml:space="preserve"> </w:t>
      </w:r>
      <w:r>
        <w:rPr>
          <w:sz w:val="28"/>
        </w:rPr>
        <w:t>запоминать</w:t>
      </w:r>
      <w:r>
        <w:rPr>
          <w:spacing w:val="-10"/>
          <w:sz w:val="28"/>
        </w:rPr>
        <w:t xml:space="preserve"> </w:t>
      </w:r>
      <w:r>
        <w:rPr>
          <w:sz w:val="28"/>
        </w:rPr>
        <w:t>и</w:t>
      </w:r>
      <w:r>
        <w:rPr>
          <w:spacing w:val="-9"/>
          <w:sz w:val="28"/>
        </w:rPr>
        <w:t xml:space="preserve"> </w:t>
      </w:r>
      <w:r>
        <w:rPr>
          <w:sz w:val="28"/>
        </w:rPr>
        <w:t>систематизировать</w:t>
      </w:r>
      <w:r>
        <w:rPr>
          <w:spacing w:val="-11"/>
          <w:sz w:val="28"/>
        </w:rPr>
        <w:t xml:space="preserve"> </w:t>
      </w:r>
      <w:r>
        <w:rPr>
          <w:sz w:val="28"/>
        </w:rPr>
        <w:t>эту</w:t>
      </w:r>
      <w:r>
        <w:rPr>
          <w:spacing w:val="-13"/>
          <w:sz w:val="28"/>
        </w:rPr>
        <w:t xml:space="preserve"> </w:t>
      </w:r>
      <w:r>
        <w:rPr>
          <w:spacing w:val="-2"/>
          <w:sz w:val="28"/>
        </w:rPr>
        <w:t>информацию.</w:t>
      </w:r>
    </w:p>
    <w:p w14:paraId="10574D9E" w14:textId="77777777" w:rsidR="004F75DF" w:rsidRDefault="0013698B">
      <w:pPr>
        <w:pStyle w:val="2"/>
        <w:spacing w:before="37"/>
        <w:ind w:left="390"/>
      </w:pPr>
      <w:r>
        <w:t>Универсальные</w:t>
      </w:r>
      <w:r>
        <w:rPr>
          <w:spacing w:val="-18"/>
        </w:rPr>
        <w:t xml:space="preserve"> </w:t>
      </w:r>
      <w:r>
        <w:t>учебные</w:t>
      </w:r>
      <w:r>
        <w:rPr>
          <w:spacing w:val="-16"/>
        </w:rPr>
        <w:t xml:space="preserve"> </w:t>
      </w:r>
      <w:r>
        <w:t>коммуникативные</w:t>
      </w:r>
      <w:r>
        <w:rPr>
          <w:spacing w:val="-16"/>
        </w:rPr>
        <w:t xml:space="preserve"> </w:t>
      </w:r>
      <w:r>
        <w:rPr>
          <w:spacing w:val="-2"/>
        </w:rPr>
        <w:t>действия:</w:t>
      </w:r>
    </w:p>
    <w:p w14:paraId="00495861" w14:textId="77777777" w:rsidR="004F75DF" w:rsidRDefault="0013698B">
      <w:pPr>
        <w:pStyle w:val="a4"/>
        <w:numPr>
          <w:ilvl w:val="0"/>
          <w:numId w:val="120"/>
        </w:numPr>
        <w:tabs>
          <w:tab w:val="left" w:pos="691"/>
        </w:tabs>
        <w:spacing w:before="33"/>
        <w:ind w:left="691" w:hanging="301"/>
        <w:jc w:val="both"/>
        <w:rPr>
          <w:b/>
          <w:sz w:val="28"/>
        </w:rPr>
      </w:pPr>
      <w:r>
        <w:rPr>
          <w:b/>
          <w:spacing w:val="-2"/>
          <w:sz w:val="28"/>
        </w:rPr>
        <w:t>Общение:</w:t>
      </w:r>
    </w:p>
    <w:p w14:paraId="18D03AA3" w14:textId="77777777" w:rsidR="004F75DF" w:rsidRDefault="0013698B">
      <w:pPr>
        <w:pStyle w:val="a4"/>
        <w:numPr>
          <w:ilvl w:val="1"/>
          <w:numId w:val="120"/>
        </w:numPr>
        <w:tabs>
          <w:tab w:val="left" w:pos="672"/>
        </w:tabs>
        <w:spacing w:before="28" w:line="261" w:lineRule="auto"/>
        <w:ind w:right="1277" w:firstLine="283"/>
        <w:rPr>
          <w:sz w:val="28"/>
        </w:rPr>
      </w:pPr>
      <w:r>
        <w:rPr>
          <w:sz w:val="28"/>
        </w:rPr>
        <w:t>воспринимать и формулировать суждения, выражать эмоции в соответствии с условиями и целями общения;</w:t>
      </w:r>
    </w:p>
    <w:p w14:paraId="076637F1" w14:textId="77777777" w:rsidR="004F75DF" w:rsidRDefault="0013698B">
      <w:pPr>
        <w:pStyle w:val="a4"/>
        <w:numPr>
          <w:ilvl w:val="1"/>
          <w:numId w:val="120"/>
        </w:numPr>
        <w:tabs>
          <w:tab w:val="left" w:pos="672"/>
        </w:tabs>
        <w:spacing w:before="5" w:line="264" w:lineRule="auto"/>
        <w:ind w:right="1274" w:firstLine="283"/>
        <w:rPr>
          <w:sz w:val="28"/>
        </w:rPr>
      </w:pPr>
      <w:r>
        <w:rPr>
          <w:sz w:val="28"/>
        </w:rPr>
        <w:t>распознавать</w:t>
      </w:r>
      <w:r>
        <w:rPr>
          <w:spacing w:val="-2"/>
          <w:sz w:val="28"/>
        </w:rPr>
        <w:t xml:space="preserve"> </w:t>
      </w:r>
      <w:r>
        <w:rPr>
          <w:sz w:val="28"/>
        </w:rPr>
        <w:t>невербальные средства общения, понимать</w:t>
      </w:r>
      <w:r>
        <w:rPr>
          <w:spacing w:val="-2"/>
          <w:sz w:val="28"/>
        </w:rPr>
        <w:t xml:space="preserve"> </w:t>
      </w:r>
      <w:r>
        <w:rPr>
          <w:sz w:val="28"/>
        </w:rPr>
        <w:t>значение социальных знаков, знать и распознавать предпосылки конфликтных ситуаций, находя</w:t>
      </w:r>
      <w:r>
        <w:rPr>
          <w:spacing w:val="40"/>
          <w:sz w:val="28"/>
        </w:rPr>
        <w:t xml:space="preserve"> </w:t>
      </w:r>
      <w:r>
        <w:rPr>
          <w:sz w:val="28"/>
        </w:rPr>
        <w:t>аналогии в литературных произведениях, и смягчать конфликты, вести</w:t>
      </w:r>
      <w:r>
        <w:rPr>
          <w:spacing w:val="80"/>
          <w:sz w:val="28"/>
        </w:rPr>
        <w:t xml:space="preserve"> </w:t>
      </w:r>
      <w:r>
        <w:rPr>
          <w:spacing w:val="-2"/>
          <w:sz w:val="28"/>
        </w:rPr>
        <w:t>переговоры;</w:t>
      </w:r>
    </w:p>
    <w:p w14:paraId="777CC749" w14:textId="77777777" w:rsidR="004F75DF" w:rsidRDefault="0013698B">
      <w:pPr>
        <w:pStyle w:val="a4"/>
        <w:numPr>
          <w:ilvl w:val="1"/>
          <w:numId w:val="120"/>
        </w:numPr>
        <w:tabs>
          <w:tab w:val="left" w:pos="673"/>
        </w:tabs>
        <w:spacing w:line="338" w:lineRule="exact"/>
        <w:ind w:left="673" w:hanging="283"/>
        <w:rPr>
          <w:sz w:val="28"/>
        </w:rPr>
      </w:pPr>
      <w:r>
        <w:rPr>
          <w:sz w:val="28"/>
        </w:rPr>
        <w:t>выражать</w:t>
      </w:r>
      <w:r>
        <w:rPr>
          <w:spacing w:val="-7"/>
          <w:sz w:val="28"/>
        </w:rPr>
        <w:t xml:space="preserve"> </w:t>
      </w:r>
      <w:r>
        <w:rPr>
          <w:sz w:val="28"/>
        </w:rPr>
        <w:t>себя</w:t>
      </w:r>
      <w:r>
        <w:rPr>
          <w:spacing w:val="-4"/>
          <w:sz w:val="28"/>
        </w:rPr>
        <w:t xml:space="preserve"> </w:t>
      </w:r>
      <w:r>
        <w:rPr>
          <w:sz w:val="28"/>
        </w:rPr>
        <w:t>(свою</w:t>
      </w:r>
      <w:r>
        <w:rPr>
          <w:spacing w:val="-6"/>
          <w:sz w:val="28"/>
        </w:rPr>
        <w:t xml:space="preserve"> </w:t>
      </w:r>
      <w:r>
        <w:rPr>
          <w:sz w:val="28"/>
        </w:rPr>
        <w:t>точку</w:t>
      </w:r>
      <w:r>
        <w:rPr>
          <w:spacing w:val="-8"/>
          <w:sz w:val="28"/>
        </w:rPr>
        <w:t xml:space="preserve"> </w:t>
      </w:r>
      <w:r>
        <w:rPr>
          <w:sz w:val="28"/>
        </w:rPr>
        <w:t>зрения)</w:t>
      </w:r>
      <w:r>
        <w:rPr>
          <w:spacing w:val="-2"/>
          <w:sz w:val="28"/>
        </w:rPr>
        <w:t xml:space="preserve"> </w:t>
      </w:r>
      <w:r>
        <w:rPr>
          <w:sz w:val="28"/>
        </w:rPr>
        <w:t>в</w:t>
      </w:r>
      <w:r>
        <w:rPr>
          <w:spacing w:val="-6"/>
          <w:sz w:val="28"/>
        </w:rPr>
        <w:t xml:space="preserve"> </w:t>
      </w:r>
      <w:r>
        <w:rPr>
          <w:sz w:val="28"/>
        </w:rPr>
        <w:t>устных</w:t>
      </w:r>
      <w:r>
        <w:rPr>
          <w:spacing w:val="-8"/>
          <w:sz w:val="28"/>
        </w:rPr>
        <w:t xml:space="preserve"> </w:t>
      </w:r>
      <w:r>
        <w:rPr>
          <w:sz w:val="28"/>
        </w:rPr>
        <w:t>и</w:t>
      </w:r>
      <w:r>
        <w:rPr>
          <w:spacing w:val="-6"/>
          <w:sz w:val="28"/>
        </w:rPr>
        <w:t xml:space="preserve"> </w:t>
      </w:r>
      <w:r>
        <w:rPr>
          <w:sz w:val="28"/>
        </w:rPr>
        <w:t>письменных</w:t>
      </w:r>
      <w:r>
        <w:rPr>
          <w:spacing w:val="-8"/>
          <w:sz w:val="28"/>
        </w:rPr>
        <w:t xml:space="preserve"> </w:t>
      </w:r>
      <w:r>
        <w:rPr>
          <w:spacing w:val="-2"/>
          <w:sz w:val="28"/>
        </w:rPr>
        <w:t>текстах;</w:t>
      </w:r>
    </w:p>
    <w:p w14:paraId="08F62A66" w14:textId="77777777" w:rsidR="004F75DF" w:rsidRDefault="0013698B">
      <w:pPr>
        <w:pStyle w:val="a4"/>
        <w:numPr>
          <w:ilvl w:val="1"/>
          <w:numId w:val="120"/>
        </w:numPr>
        <w:tabs>
          <w:tab w:val="left" w:pos="672"/>
        </w:tabs>
        <w:spacing w:before="32" w:line="261" w:lineRule="auto"/>
        <w:ind w:right="1280" w:firstLine="283"/>
        <w:rPr>
          <w:sz w:val="28"/>
        </w:rPr>
      </w:pPr>
      <w:r>
        <w:rPr>
          <w:sz w:val="28"/>
        </w:rPr>
        <w:t>понимать намерения других, проявлять уважительное отношение к собеседнику и корректно формулировать свои возражения;</w:t>
      </w:r>
    </w:p>
    <w:p w14:paraId="66C53FE1" w14:textId="77777777" w:rsidR="004F75DF" w:rsidRDefault="0013698B">
      <w:pPr>
        <w:pStyle w:val="a4"/>
        <w:numPr>
          <w:ilvl w:val="1"/>
          <w:numId w:val="120"/>
        </w:numPr>
        <w:tabs>
          <w:tab w:val="left" w:pos="672"/>
        </w:tabs>
        <w:spacing w:before="5" w:line="261" w:lineRule="auto"/>
        <w:ind w:right="1270" w:firstLine="283"/>
        <w:rPr>
          <w:sz w:val="28"/>
        </w:rPr>
      </w:pPr>
      <w:r>
        <w:rPr>
          <w:sz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383076C0" w14:textId="77777777" w:rsidR="004F75DF" w:rsidRDefault="0013698B">
      <w:pPr>
        <w:pStyle w:val="a4"/>
        <w:numPr>
          <w:ilvl w:val="1"/>
          <w:numId w:val="120"/>
        </w:numPr>
        <w:tabs>
          <w:tab w:val="left" w:pos="672"/>
        </w:tabs>
        <w:spacing w:before="4" w:line="261" w:lineRule="auto"/>
        <w:ind w:right="1280" w:firstLine="283"/>
        <w:rPr>
          <w:sz w:val="28"/>
        </w:rPr>
      </w:pPr>
      <w:r>
        <w:rPr>
          <w:sz w:val="28"/>
        </w:rPr>
        <w:t>сопоставлять свои суждения с суждениями других участников диалога, обнаруживать различие и сходство позиций;</w:t>
      </w:r>
    </w:p>
    <w:p w14:paraId="36487FB0" w14:textId="77777777" w:rsidR="004F75DF" w:rsidRDefault="0013698B">
      <w:pPr>
        <w:pStyle w:val="a4"/>
        <w:numPr>
          <w:ilvl w:val="1"/>
          <w:numId w:val="120"/>
        </w:numPr>
        <w:tabs>
          <w:tab w:val="left" w:pos="672"/>
          <w:tab w:val="left" w:pos="2568"/>
          <w:tab w:val="left" w:pos="4890"/>
          <w:tab w:val="left" w:pos="6977"/>
          <w:tab w:val="left" w:pos="9440"/>
        </w:tabs>
        <w:spacing w:before="5" w:line="261" w:lineRule="auto"/>
        <w:ind w:right="1278" w:firstLine="283"/>
        <w:rPr>
          <w:sz w:val="28"/>
        </w:rPr>
      </w:pPr>
      <w:r>
        <w:rPr>
          <w:spacing w:val="-2"/>
          <w:sz w:val="28"/>
        </w:rPr>
        <w:t>публично</w:t>
      </w:r>
      <w:r>
        <w:rPr>
          <w:sz w:val="28"/>
        </w:rPr>
        <w:tab/>
      </w:r>
      <w:r>
        <w:rPr>
          <w:spacing w:val="-2"/>
          <w:sz w:val="28"/>
        </w:rPr>
        <w:t>представлять</w:t>
      </w:r>
      <w:r>
        <w:rPr>
          <w:sz w:val="28"/>
        </w:rPr>
        <w:tab/>
      </w:r>
      <w:r>
        <w:rPr>
          <w:spacing w:val="-2"/>
          <w:sz w:val="28"/>
        </w:rPr>
        <w:t>результаты</w:t>
      </w:r>
      <w:r>
        <w:rPr>
          <w:sz w:val="28"/>
        </w:rPr>
        <w:tab/>
      </w:r>
      <w:r>
        <w:rPr>
          <w:spacing w:val="-2"/>
          <w:sz w:val="28"/>
        </w:rPr>
        <w:t>выполненного</w:t>
      </w:r>
      <w:r>
        <w:rPr>
          <w:sz w:val="28"/>
        </w:rPr>
        <w:tab/>
      </w:r>
      <w:r>
        <w:rPr>
          <w:spacing w:val="-2"/>
          <w:sz w:val="28"/>
        </w:rPr>
        <w:t xml:space="preserve">опыта </w:t>
      </w:r>
      <w:r>
        <w:rPr>
          <w:sz w:val="28"/>
        </w:rPr>
        <w:t>(литературоведческого эксперимента, исследования, проекта);</w:t>
      </w:r>
    </w:p>
    <w:p w14:paraId="165757E9" w14:textId="77777777" w:rsidR="004F75DF" w:rsidRDefault="0013698B">
      <w:pPr>
        <w:pStyle w:val="a4"/>
        <w:numPr>
          <w:ilvl w:val="1"/>
          <w:numId w:val="120"/>
        </w:numPr>
        <w:tabs>
          <w:tab w:val="left" w:pos="672"/>
        </w:tabs>
        <w:spacing w:before="5" w:line="261" w:lineRule="auto"/>
        <w:ind w:right="1272" w:firstLine="283"/>
        <w:rPr>
          <w:sz w:val="28"/>
        </w:rPr>
      </w:pPr>
      <w:r>
        <w:rPr>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FD4385F" w14:textId="77777777" w:rsidR="004F75DF" w:rsidRDefault="0013698B">
      <w:pPr>
        <w:pStyle w:val="2"/>
        <w:numPr>
          <w:ilvl w:val="0"/>
          <w:numId w:val="120"/>
        </w:numPr>
        <w:tabs>
          <w:tab w:val="left" w:pos="691"/>
        </w:tabs>
        <w:spacing w:before="10"/>
        <w:ind w:left="691" w:hanging="301"/>
        <w:jc w:val="both"/>
      </w:pPr>
      <w:r>
        <w:t>Совместная</w:t>
      </w:r>
      <w:r>
        <w:rPr>
          <w:spacing w:val="-13"/>
        </w:rPr>
        <w:t xml:space="preserve"> </w:t>
      </w:r>
      <w:r>
        <w:rPr>
          <w:spacing w:val="-2"/>
        </w:rPr>
        <w:t>деятельность:</w:t>
      </w:r>
    </w:p>
    <w:p w14:paraId="7B836D39" w14:textId="77777777" w:rsidR="004F75DF" w:rsidRDefault="0013698B">
      <w:pPr>
        <w:pStyle w:val="a4"/>
        <w:numPr>
          <w:ilvl w:val="1"/>
          <w:numId w:val="120"/>
        </w:numPr>
        <w:tabs>
          <w:tab w:val="left" w:pos="672"/>
        </w:tabs>
        <w:spacing w:before="28" w:line="264" w:lineRule="auto"/>
        <w:ind w:right="1278" w:firstLine="283"/>
        <w:rPr>
          <w:sz w:val="28"/>
        </w:rPr>
      </w:pPr>
      <w:r>
        <w:rPr>
          <w:sz w:val="28"/>
        </w:rPr>
        <w:t>использовать преимущества командной (парной, групповой, коллективной) и индивидуальной</w:t>
      </w:r>
      <w:r>
        <w:rPr>
          <w:spacing w:val="-5"/>
          <w:sz w:val="28"/>
        </w:rPr>
        <w:t xml:space="preserve"> </w:t>
      </w:r>
      <w:r>
        <w:rPr>
          <w:sz w:val="28"/>
        </w:rPr>
        <w:t>работы</w:t>
      </w:r>
      <w:r>
        <w:rPr>
          <w:spacing w:val="-5"/>
          <w:sz w:val="28"/>
        </w:rPr>
        <w:t xml:space="preserve"> </w:t>
      </w:r>
      <w:r>
        <w:rPr>
          <w:sz w:val="28"/>
        </w:rPr>
        <w:t>при</w:t>
      </w:r>
      <w:r>
        <w:rPr>
          <w:spacing w:val="-4"/>
          <w:sz w:val="28"/>
        </w:rPr>
        <w:t xml:space="preserve"> </w:t>
      </w:r>
      <w:r>
        <w:rPr>
          <w:sz w:val="28"/>
        </w:rPr>
        <w:t>решении</w:t>
      </w:r>
      <w:r>
        <w:rPr>
          <w:spacing w:val="-6"/>
          <w:sz w:val="28"/>
        </w:rPr>
        <w:t xml:space="preserve"> </w:t>
      </w:r>
      <w:r>
        <w:rPr>
          <w:sz w:val="28"/>
        </w:rPr>
        <w:t>конкретной</w:t>
      </w:r>
      <w:r>
        <w:rPr>
          <w:spacing w:val="-4"/>
          <w:sz w:val="28"/>
        </w:rPr>
        <w:t xml:space="preserve"> </w:t>
      </w:r>
      <w:r>
        <w:rPr>
          <w:sz w:val="28"/>
        </w:rPr>
        <w:t>проблемы</w:t>
      </w:r>
      <w:r>
        <w:rPr>
          <w:spacing w:val="-5"/>
          <w:sz w:val="28"/>
        </w:rPr>
        <w:t xml:space="preserve"> </w:t>
      </w:r>
      <w:r>
        <w:rPr>
          <w:sz w:val="28"/>
        </w:rPr>
        <w:t>на</w:t>
      </w:r>
      <w:r>
        <w:rPr>
          <w:spacing w:val="-8"/>
          <w:sz w:val="28"/>
        </w:rPr>
        <w:t xml:space="preserve"> </w:t>
      </w:r>
      <w:r>
        <w:rPr>
          <w:sz w:val="28"/>
        </w:rPr>
        <w:t>уроках</w:t>
      </w:r>
      <w:r>
        <w:rPr>
          <w:spacing w:val="-9"/>
          <w:sz w:val="28"/>
        </w:rPr>
        <w:t xml:space="preserve"> </w:t>
      </w:r>
      <w:r>
        <w:rPr>
          <w:spacing w:val="-2"/>
          <w:sz w:val="28"/>
        </w:rPr>
        <w:t>литературы,</w:t>
      </w:r>
    </w:p>
    <w:p w14:paraId="7C02264E" w14:textId="77777777" w:rsidR="004F75DF" w:rsidRDefault="004F75DF">
      <w:pPr>
        <w:spacing w:line="264" w:lineRule="auto"/>
        <w:jc w:val="both"/>
        <w:rPr>
          <w:sz w:val="28"/>
        </w:rPr>
        <w:sectPr w:rsidR="004F75DF">
          <w:pgSz w:w="11910" w:h="16390"/>
          <w:pgMar w:top="980" w:right="0" w:bottom="280" w:left="460" w:header="723" w:footer="0" w:gutter="0"/>
          <w:cols w:space="720"/>
        </w:sectPr>
      </w:pPr>
    </w:p>
    <w:p w14:paraId="79846F40" w14:textId="77777777" w:rsidR="004F75DF" w:rsidRDefault="0013698B">
      <w:pPr>
        <w:pStyle w:val="a3"/>
        <w:spacing w:before="277" w:line="264" w:lineRule="auto"/>
        <w:ind w:left="106" w:right="1278"/>
      </w:pPr>
      <w:r>
        <w:t>обосновывать необходимость применения групповых форм взаимодействия при решении поставленной задачи;</w:t>
      </w:r>
    </w:p>
    <w:p w14:paraId="68ACE043" w14:textId="77777777" w:rsidR="004F75DF" w:rsidRDefault="0013698B">
      <w:pPr>
        <w:pStyle w:val="a4"/>
        <w:numPr>
          <w:ilvl w:val="1"/>
          <w:numId w:val="120"/>
        </w:numPr>
        <w:tabs>
          <w:tab w:val="left" w:pos="672"/>
        </w:tabs>
        <w:spacing w:line="264" w:lineRule="auto"/>
        <w:ind w:right="1279" w:firstLine="283"/>
        <w:rPr>
          <w:sz w:val="28"/>
        </w:rPr>
      </w:pPr>
      <w:r>
        <w:rPr>
          <w:sz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B24477A" w14:textId="77777777" w:rsidR="004F75DF" w:rsidRDefault="0013698B">
      <w:pPr>
        <w:pStyle w:val="a4"/>
        <w:numPr>
          <w:ilvl w:val="1"/>
          <w:numId w:val="120"/>
        </w:numPr>
        <w:tabs>
          <w:tab w:val="left" w:pos="673"/>
        </w:tabs>
        <w:spacing w:line="343" w:lineRule="exact"/>
        <w:ind w:left="673" w:hanging="283"/>
        <w:rPr>
          <w:sz w:val="28"/>
        </w:rPr>
      </w:pPr>
      <w:r>
        <w:rPr>
          <w:sz w:val="28"/>
        </w:rPr>
        <w:t>уметь</w:t>
      </w:r>
      <w:r>
        <w:rPr>
          <w:spacing w:val="-10"/>
          <w:sz w:val="28"/>
        </w:rPr>
        <w:t xml:space="preserve"> </w:t>
      </w:r>
      <w:r>
        <w:rPr>
          <w:sz w:val="28"/>
        </w:rPr>
        <w:t>обобщать</w:t>
      </w:r>
      <w:r>
        <w:rPr>
          <w:spacing w:val="-10"/>
          <w:sz w:val="28"/>
        </w:rPr>
        <w:t xml:space="preserve"> </w:t>
      </w:r>
      <w:r>
        <w:rPr>
          <w:sz w:val="28"/>
        </w:rPr>
        <w:t>мнения</w:t>
      </w:r>
      <w:r>
        <w:rPr>
          <w:spacing w:val="-8"/>
          <w:sz w:val="28"/>
        </w:rPr>
        <w:t xml:space="preserve"> </w:t>
      </w:r>
      <w:r>
        <w:rPr>
          <w:sz w:val="28"/>
        </w:rPr>
        <w:t>нескольких</w:t>
      </w:r>
      <w:r>
        <w:rPr>
          <w:spacing w:val="-11"/>
          <w:sz w:val="28"/>
        </w:rPr>
        <w:t xml:space="preserve"> </w:t>
      </w:r>
      <w:r>
        <w:rPr>
          <w:spacing w:val="-2"/>
          <w:sz w:val="28"/>
        </w:rPr>
        <w:t>людей;</w:t>
      </w:r>
    </w:p>
    <w:p w14:paraId="49D6E4B1" w14:textId="77777777" w:rsidR="004F75DF" w:rsidRDefault="0013698B">
      <w:pPr>
        <w:pStyle w:val="a4"/>
        <w:numPr>
          <w:ilvl w:val="1"/>
          <w:numId w:val="120"/>
        </w:numPr>
        <w:tabs>
          <w:tab w:val="left" w:pos="672"/>
        </w:tabs>
        <w:spacing w:before="28" w:line="264" w:lineRule="auto"/>
        <w:ind w:right="1277" w:firstLine="283"/>
        <w:rPr>
          <w:sz w:val="28"/>
        </w:rPr>
      </w:pPr>
      <w:r>
        <w:rPr>
          <w:sz w:val="28"/>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w:t>
      </w:r>
      <w:r>
        <w:rPr>
          <w:spacing w:val="40"/>
          <w:sz w:val="28"/>
        </w:rPr>
        <w:t xml:space="preserve"> </w:t>
      </w:r>
      <w:r>
        <w:rPr>
          <w:sz w:val="28"/>
        </w:rPr>
        <w:t>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4103E2E" w14:textId="77777777" w:rsidR="004F75DF" w:rsidRDefault="0013698B">
      <w:pPr>
        <w:pStyle w:val="a4"/>
        <w:numPr>
          <w:ilvl w:val="1"/>
          <w:numId w:val="120"/>
        </w:numPr>
        <w:tabs>
          <w:tab w:val="left" w:pos="672"/>
        </w:tabs>
        <w:spacing w:line="261" w:lineRule="auto"/>
        <w:ind w:right="1280" w:firstLine="283"/>
        <w:rPr>
          <w:sz w:val="28"/>
        </w:rPr>
      </w:pPr>
      <w:r>
        <w:rPr>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E2E496C" w14:textId="77777777" w:rsidR="004F75DF" w:rsidRDefault="0013698B">
      <w:pPr>
        <w:pStyle w:val="a4"/>
        <w:numPr>
          <w:ilvl w:val="1"/>
          <w:numId w:val="120"/>
        </w:numPr>
        <w:tabs>
          <w:tab w:val="left" w:pos="672"/>
        </w:tabs>
        <w:spacing w:before="3" w:line="261" w:lineRule="auto"/>
        <w:ind w:right="1283" w:firstLine="283"/>
        <w:rPr>
          <w:sz w:val="28"/>
        </w:rPr>
      </w:pPr>
      <w:r>
        <w:rPr>
          <w:sz w:val="28"/>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14:paraId="20C37E7E" w14:textId="77777777" w:rsidR="004F75DF" w:rsidRDefault="0013698B">
      <w:pPr>
        <w:pStyle w:val="a4"/>
        <w:numPr>
          <w:ilvl w:val="1"/>
          <w:numId w:val="120"/>
        </w:numPr>
        <w:tabs>
          <w:tab w:val="left" w:pos="672"/>
        </w:tabs>
        <w:spacing w:before="4" w:line="264" w:lineRule="auto"/>
        <w:ind w:right="1278" w:firstLine="283"/>
        <w:rPr>
          <w:sz w:val="28"/>
        </w:rPr>
      </w:pPr>
      <w:r>
        <w:rPr>
          <w:sz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06D85B7A" w14:textId="77777777" w:rsidR="004F75DF" w:rsidRDefault="0013698B">
      <w:pPr>
        <w:pStyle w:val="a4"/>
        <w:numPr>
          <w:ilvl w:val="1"/>
          <w:numId w:val="120"/>
        </w:numPr>
        <w:tabs>
          <w:tab w:val="left" w:pos="672"/>
        </w:tabs>
        <w:spacing w:line="261" w:lineRule="auto"/>
        <w:ind w:right="1269" w:firstLine="283"/>
        <w:rPr>
          <w:sz w:val="28"/>
        </w:rPr>
      </w:pPr>
      <w:r>
        <w:rPr>
          <w:sz w:val="28"/>
        </w:rPr>
        <w:t>сопоставлять свои суждения с суждениями других участников диалога, обнаруживать различие и сходство позиций;</w:t>
      </w:r>
    </w:p>
    <w:p w14:paraId="353A1789" w14:textId="77777777" w:rsidR="004F75DF" w:rsidRDefault="0013698B">
      <w:pPr>
        <w:pStyle w:val="a4"/>
        <w:numPr>
          <w:ilvl w:val="1"/>
          <w:numId w:val="120"/>
        </w:numPr>
        <w:tabs>
          <w:tab w:val="left" w:pos="672"/>
          <w:tab w:val="left" w:pos="2568"/>
          <w:tab w:val="left" w:pos="4890"/>
          <w:tab w:val="left" w:pos="6977"/>
          <w:tab w:val="left" w:pos="9440"/>
        </w:tabs>
        <w:spacing w:line="261" w:lineRule="auto"/>
        <w:ind w:right="1278" w:firstLine="283"/>
        <w:rPr>
          <w:sz w:val="28"/>
        </w:rPr>
      </w:pPr>
      <w:r>
        <w:rPr>
          <w:spacing w:val="-2"/>
          <w:sz w:val="28"/>
        </w:rPr>
        <w:t>публично</w:t>
      </w:r>
      <w:r>
        <w:rPr>
          <w:sz w:val="28"/>
        </w:rPr>
        <w:tab/>
      </w:r>
      <w:r>
        <w:rPr>
          <w:spacing w:val="-2"/>
          <w:sz w:val="28"/>
        </w:rPr>
        <w:t>представлять</w:t>
      </w:r>
      <w:r>
        <w:rPr>
          <w:sz w:val="28"/>
        </w:rPr>
        <w:tab/>
      </w:r>
      <w:r>
        <w:rPr>
          <w:spacing w:val="-2"/>
          <w:sz w:val="28"/>
        </w:rPr>
        <w:t>результаты</w:t>
      </w:r>
      <w:r>
        <w:rPr>
          <w:sz w:val="28"/>
        </w:rPr>
        <w:tab/>
      </w:r>
      <w:r>
        <w:rPr>
          <w:spacing w:val="-2"/>
          <w:sz w:val="28"/>
        </w:rPr>
        <w:t>выполненного</w:t>
      </w:r>
      <w:r>
        <w:rPr>
          <w:sz w:val="28"/>
        </w:rPr>
        <w:tab/>
      </w:r>
      <w:r>
        <w:rPr>
          <w:spacing w:val="-2"/>
          <w:sz w:val="28"/>
        </w:rPr>
        <w:t xml:space="preserve">опыта </w:t>
      </w:r>
      <w:r>
        <w:rPr>
          <w:sz w:val="28"/>
        </w:rPr>
        <w:t>(литературоведческого эксперимента, исследования, проекта);</w:t>
      </w:r>
    </w:p>
    <w:p w14:paraId="10A5AFCD" w14:textId="77777777" w:rsidR="004F75DF" w:rsidRDefault="0013698B">
      <w:pPr>
        <w:pStyle w:val="a4"/>
        <w:numPr>
          <w:ilvl w:val="1"/>
          <w:numId w:val="120"/>
        </w:numPr>
        <w:tabs>
          <w:tab w:val="left" w:pos="672"/>
        </w:tabs>
        <w:spacing w:before="5" w:line="264" w:lineRule="auto"/>
        <w:ind w:right="1281" w:firstLine="283"/>
        <w:rPr>
          <w:sz w:val="28"/>
        </w:rPr>
      </w:pPr>
      <w:r>
        <w:rPr>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F55F475" w14:textId="77777777" w:rsidR="004F75DF" w:rsidRDefault="0013698B">
      <w:pPr>
        <w:pStyle w:val="a4"/>
        <w:numPr>
          <w:ilvl w:val="1"/>
          <w:numId w:val="120"/>
        </w:numPr>
        <w:tabs>
          <w:tab w:val="left" w:pos="673"/>
        </w:tabs>
        <w:spacing w:line="343" w:lineRule="exact"/>
        <w:ind w:left="673" w:hanging="283"/>
        <w:rPr>
          <w:sz w:val="28"/>
        </w:rPr>
      </w:pPr>
      <w:r>
        <w:rPr>
          <w:sz w:val="28"/>
        </w:rPr>
        <w:t>участниками</w:t>
      </w:r>
      <w:r>
        <w:rPr>
          <w:spacing w:val="-12"/>
          <w:sz w:val="28"/>
        </w:rPr>
        <w:t xml:space="preserve"> </w:t>
      </w:r>
      <w:r>
        <w:rPr>
          <w:sz w:val="28"/>
        </w:rPr>
        <w:t>взаимодействия</w:t>
      </w:r>
      <w:r>
        <w:rPr>
          <w:spacing w:val="-11"/>
          <w:sz w:val="28"/>
        </w:rPr>
        <w:t xml:space="preserve"> </w:t>
      </w:r>
      <w:r>
        <w:rPr>
          <w:sz w:val="28"/>
        </w:rPr>
        <w:t>на</w:t>
      </w:r>
      <w:r>
        <w:rPr>
          <w:spacing w:val="-11"/>
          <w:sz w:val="28"/>
        </w:rPr>
        <w:t xml:space="preserve"> </w:t>
      </w:r>
      <w:r>
        <w:rPr>
          <w:sz w:val="28"/>
        </w:rPr>
        <w:t>литературных</w:t>
      </w:r>
      <w:r>
        <w:rPr>
          <w:spacing w:val="-15"/>
          <w:sz w:val="28"/>
        </w:rPr>
        <w:t xml:space="preserve"> </w:t>
      </w:r>
      <w:r>
        <w:rPr>
          <w:spacing w:val="-2"/>
          <w:sz w:val="28"/>
        </w:rPr>
        <w:t>занятиях;</w:t>
      </w:r>
    </w:p>
    <w:p w14:paraId="5F90140E" w14:textId="77777777" w:rsidR="004F75DF" w:rsidRDefault="0013698B">
      <w:pPr>
        <w:pStyle w:val="a4"/>
        <w:numPr>
          <w:ilvl w:val="1"/>
          <w:numId w:val="120"/>
        </w:numPr>
        <w:tabs>
          <w:tab w:val="left" w:pos="672"/>
        </w:tabs>
        <w:spacing w:before="31" w:line="264" w:lineRule="auto"/>
        <w:ind w:right="1277" w:firstLine="283"/>
        <w:rPr>
          <w:sz w:val="28"/>
        </w:rPr>
      </w:pPr>
      <w:r>
        <w:rPr>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55E37FA" w14:textId="77777777" w:rsidR="004F75DF" w:rsidRDefault="0013698B">
      <w:pPr>
        <w:pStyle w:val="2"/>
        <w:ind w:left="390"/>
      </w:pPr>
      <w:r>
        <w:t>Универсальные</w:t>
      </w:r>
      <w:r>
        <w:rPr>
          <w:spacing w:val="-16"/>
        </w:rPr>
        <w:t xml:space="preserve"> </w:t>
      </w:r>
      <w:r>
        <w:t>учебные</w:t>
      </w:r>
      <w:r>
        <w:rPr>
          <w:spacing w:val="-16"/>
        </w:rPr>
        <w:t xml:space="preserve"> </w:t>
      </w:r>
      <w:r>
        <w:t>регулятивные</w:t>
      </w:r>
      <w:r>
        <w:rPr>
          <w:spacing w:val="-16"/>
        </w:rPr>
        <w:t xml:space="preserve"> </w:t>
      </w:r>
      <w:r>
        <w:rPr>
          <w:spacing w:val="-2"/>
        </w:rPr>
        <w:t>действия:</w:t>
      </w:r>
    </w:p>
    <w:p w14:paraId="7A9631F5" w14:textId="77777777" w:rsidR="004F75DF" w:rsidRDefault="0013698B">
      <w:pPr>
        <w:pStyle w:val="a4"/>
        <w:numPr>
          <w:ilvl w:val="0"/>
          <w:numId w:val="119"/>
        </w:numPr>
        <w:tabs>
          <w:tab w:val="left" w:pos="691"/>
        </w:tabs>
        <w:spacing w:before="34"/>
        <w:ind w:left="691" w:hanging="301"/>
        <w:rPr>
          <w:b/>
          <w:sz w:val="28"/>
        </w:rPr>
      </w:pPr>
      <w:r>
        <w:rPr>
          <w:b/>
          <w:spacing w:val="-2"/>
          <w:sz w:val="28"/>
        </w:rPr>
        <w:t>Самоорганизация:</w:t>
      </w:r>
    </w:p>
    <w:p w14:paraId="6F07706C" w14:textId="77777777" w:rsidR="004F75DF" w:rsidRDefault="0013698B">
      <w:pPr>
        <w:pStyle w:val="a4"/>
        <w:numPr>
          <w:ilvl w:val="1"/>
          <w:numId w:val="119"/>
        </w:numPr>
        <w:tabs>
          <w:tab w:val="left" w:pos="672"/>
          <w:tab w:val="left" w:pos="1992"/>
          <w:tab w:val="left" w:pos="3417"/>
          <w:tab w:val="left" w:pos="4054"/>
          <w:tab w:val="left" w:pos="5310"/>
          <w:tab w:val="left" w:pos="5665"/>
          <w:tab w:val="left" w:pos="6907"/>
          <w:tab w:val="left" w:pos="7282"/>
          <w:tab w:val="left" w:pos="8860"/>
        </w:tabs>
        <w:spacing w:before="27" w:line="261" w:lineRule="auto"/>
        <w:ind w:right="1284" w:firstLine="283"/>
        <w:jc w:val="left"/>
        <w:rPr>
          <w:sz w:val="28"/>
        </w:rPr>
      </w:pPr>
      <w:r>
        <w:rPr>
          <w:spacing w:val="-2"/>
          <w:sz w:val="28"/>
        </w:rPr>
        <w:t>выявлять</w:t>
      </w:r>
      <w:r>
        <w:rPr>
          <w:sz w:val="28"/>
        </w:rPr>
        <w:tab/>
      </w:r>
      <w:r>
        <w:rPr>
          <w:spacing w:val="-2"/>
          <w:sz w:val="28"/>
        </w:rPr>
        <w:t>проблемы</w:t>
      </w:r>
      <w:r>
        <w:rPr>
          <w:sz w:val="28"/>
        </w:rPr>
        <w:tab/>
      </w:r>
      <w:r>
        <w:rPr>
          <w:spacing w:val="-4"/>
          <w:sz w:val="28"/>
        </w:rPr>
        <w:t>для</w:t>
      </w:r>
      <w:r>
        <w:rPr>
          <w:sz w:val="28"/>
        </w:rPr>
        <w:tab/>
      </w:r>
      <w:r>
        <w:rPr>
          <w:spacing w:val="-2"/>
          <w:sz w:val="28"/>
        </w:rPr>
        <w:t>решения</w:t>
      </w:r>
      <w:r>
        <w:rPr>
          <w:sz w:val="28"/>
        </w:rPr>
        <w:tab/>
      </w:r>
      <w:r>
        <w:rPr>
          <w:spacing w:val="-10"/>
          <w:sz w:val="28"/>
        </w:rPr>
        <w:t>в</w:t>
      </w:r>
      <w:r>
        <w:rPr>
          <w:sz w:val="28"/>
        </w:rPr>
        <w:tab/>
      </w:r>
      <w:r>
        <w:rPr>
          <w:spacing w:val="-2"/>
          <w:sz w:val="28"/>
        </w:rPr>
        <w:t>учебных</w:t>
      </w:r>
      <w:r>
        <w:rPr>
          <w:sz w:val="28"/>
        </w:rPr>
        <w:tab/>
      </w:r>
      <w:r>
        <w:rPr>
          <w:spacing w:val="-10"/>
          <w:sz w:val="28"/>
        </w:rPr>
        <w:t>и</w:t>
      </w:r>
      <w:r>
        <w:rPr>
          <w:sz w:val="28"/>
        </w:rPr>
        <w:tab/>
      </w:r>
      <w:r>
        <w:rPr>
          <w:spacing w:val="-2"/>
          <w:sz w:val="28"/>
        </w:rPr>
        <w:t>жизненных</w:t>
      </w:r>
      <w:r>
        <w:rPr>
          <w:sz w:val="28"/>
        </w:rPr>
        <w:tab/>
      </w:r>
      <w:r>
        <w:rPr>
          <w:spacing w:val="-2"/>
          <w:sz w:val="28"/>
        </w:rPr>
        <w:t xml:space="preserve">ситуациях, </w:t>
      </w:r>
      <w:r>
        <w:rPr>
          <w:sz w:val="28"/>
        </w:rPr>
        <w:t>анализируя ситуации, изображённые в художественной литературе;</w:t>
      </w:r>
    </w:p>
    <w:p w14:paraId="0B70D925" w14:textId="77777777" w:rsidR="004F75DF" w:rsidRDefault="0013698B">
      <w:pPr>
        <w:pStyle w:val="a4"/>
        <w:numPr>
          <w:ilvl w:val="1"/>
          <w:numId w:val="119"/>
        </w:numPr>
        <w:tabs>
          <w:tab w:val="left" w:pos="672"/>
        </w:tabs>
        <w:spacing w:before="5" w:line="264" w:lineRule="auto"/>
        <w:ind w:right="1282" w:firstLine="283"/>
        <w:jc w:val="left"/>
        <w:rPr>
          <w:sz w:val="28"/>
        </w:rPr>
      </w:pPr>
      <w:r>
        <w:rPr>
          <w:sz w:val="28"/>
        </w:rPr>
        <w:t>ориентироваться</w:t>
      </w:r>
      <w:r>
        <w:rPr>
          <w:spacing w:val="33"/>
          <w:sz w:val="28"/>
        </w:rPr>
        <w:t xml:space="preserve"> </w:t>
      </w:r>
      <w:r>
        <w:rPr>
          <w:sz w:val="28"/>
        </w:rPr>
        <w:t>в</w:t>
      </w:r>
      <w:r>
        <w:rPr>
          <w:spacing w:val="30"/>
          <w:sz w:val="28"/>
        </w:rPr>
        <w:t xml:space="preserve"> </w:t>
      </w:r>
      <w:r>
        <w:rPr>
          <w:sz w:val="28"/>
        </w:rPr>
        <w:t>различных подходах</w:t>
      </w:r>
      <w:r>
        <w:rPr>
          <w:spacing w:val="32"/>
          <w:sz w:val="28"/>
        </w:rPr>
        <w:t xml:space="preserve"> </w:t>
      </w:r>
      <w:r>
        <w:rPr>
          <w:sz w:val="28"/>
        </w:rPr>
        <w:t>принятия</w:t>
      </w:r>
      <w:r>
        <w:rPr>
          <w:spacing w:val="33"/>
          <w:sz w:val="28"/>
        </w:rPr>
        <w:t xml:space="preserve"> </w:t>
      </w:r>
      <w:r>
        <w:rPr>
          <w:sz w:val="28"/>
        </w:rPr>
        <w:t>решений</w:t>
      </w:r>
      <w:r>
        <w:rPr>
          <w:spacing w:val="31"/>
          <w:sz w:val="28"/>
        </w:rPr>
        <w:t xml:space="preserve"> </w:t>
      </w:r>
      <w:r>
        <w:rPr>
          <w:sz w:val="28"/>
        </w:rPr>
        <w:t>(индивидуальное, принятие решения в группе, принятие решений группой);</w:t>
      </w:r>
    </w:p>
    <w:p w14:paraId="0347284D" w14:textId="77777777" w:rsidR="004F75DF" w:rsidRDefault="004F75DF">
      <w:pPr>
        <w:spacing w:line="264" w:lineRule="auto"/>
        <w:rPr>
          <w:sz w:val="28"/>
        </w:rPr>
        <w:sectPr w:rsidR="004F75DF">
          <w:pgSz w:w="11910" w:h="16390"/>
          <w:pgMar w:top="980" w:right="0" w:bottom="280" w:left="460" w:header="723" w:footer="0" w:gutter="0"/>
          <w:cols w:space="720"/>
        </w:sectPr>
      </w:pPr>
    </w:p>
    <w:p w14:paraId="5BE1CCDD" w14:textId="77777777" w:rsidR="004F75DF" w:rsidRDefault="0013698B">
      <w:pPr>
        <w:pStyle w:val="a4"/>
        <w:numPr>
          <w:ilvl w:val="1"/>
          <w:numId w:val="119"/>
        </w:numPr>
        <w:tabs>
          <w:tab w:val="left" w:pos="672"/>
        </w:tabs>
        <w:spacing w:before="276" w:line="264" w:lineRule="auto"/>
        <w:ind w:right="1274" w:firstLine="283"/>
        <w:rPr>
          <w:sz w:val="28"/>
        </w:rPr>
      </w:pPr>
      <w:r>
        <w:rPr>
          <w:sz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07D31A7" w14:textId="77777777" w:rsidR="004F75DF" w:rsidRDefault="0013698B">
      <w:pPr>
        <w:pStyle w:val="a4"/>
        <w:numPr>
          <w:ilvl w:val="1"/>
          <w:numId w:val="119"/>
        </w:numPr>
        <w:tabs>
          <w:tab w:val="left" w:pos="672"/>
        </w:tabs>
        <w:spacing w:line="264" w:lineRule="auto"/>
        <w:ind w:right="1273" w:firstLine="283"/>
        <w:rPr>
          <w:sz w:val="28"/>
        </w:rPr>
      </w:pPr>
      <w:r>
        <w:rPr>
          <w:sz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5DE68558" w14:textId="77777777" w:rsidR="004F75DF" w:rsidRDefault="0013698B">
      <w:pPr>
        <w:pStyle w:val="a4"/>
        <w:numPr>
          <w:ilvl w:val="1"/>
          <w:numId w:val="119"/>
        </w:numPr>
        <w:tabs>
          <w:tab w:val="left" w:pos="673"/>
        </w:tabs>
        <w:spacing w:line="342" w:lineRule="exact"/>
        <w:ind w:left="673" w:hanging="283"/>
        <w:rPr>
          <w:sz w:val="28"/>
        </w:rPr>
      </w:pPr>
      <w:r>
        <w:rPr>
          <w:sz w:val="28"/>
        </w:rPr>
        <w:t>делать</w:t>
      </w:r>
      <w:r>
        <w:rPr>
          <w:spacing w:val="-8"/>
          <w:sz w:val="28"/>
        </w:rPr>
        <w:t xml:space="preserve"> </w:t>
      </w:r>
      <w:r>
        <w:rPr>
          <w:sz w:val="28"/>
        </w:rPr>
        <w:t>выбор</w:t>
      </w:r>
      <w:r>
        <w:rPr>
          <w:spacing w:val="-6"/>
          <w:sz w:val="28"/>
        </w:rPr>
        <w:t xml:space="preserve"> </w:t>
      </w:r>
      <w:r>
        <w:rPr>
          <w:sz w:val="28"/>
        </w:rPr>
        <w:t>и</w:t>
      </w:r>
      <w:r>
        <w:rPr>
          <w:spacing w:val="-5"/>
          <w:sz w:val="28"/>
        </w:rPr>
        <w:t xml:space="preserve"> </w:t>
      </w:r>
      <w:r>
        <w:rPr>
          <w:sz w:val="28"/>
        </w:rPr>
        <w:t>брать</w:t>
      </w:r>
      <w:r>
        <w:rPr>
          <w:spacing w:val="-8"/>
          <w:sz w:val="28"/>
        </w:rPr>
        <w:t xml:space="preserve"> </w:t>
      </w:r>
      <w:r>
        <w:rPr>
          <w:sz w:val="28"/>
        </w:rPr>
        <w:t>ответственность</w:t>
      </w:r>
      <w:r>
        <w:rPr>
          <w:spacing w:val="-7"/>
          <w:sz w:val="28"/>
        </w:rPr>
        <w:t xml:space="preserve"> </w:t>
      </w:r>
      <w:r>
        <w:rPr>
          <w:sz w:val="28"/>
        </w:rPr>
        <w:t>за</w:t>
      </w:r>
      <w:r>
        <w:rPr>
          <w:spacing w:val="-4"/>
          <w:sz w:val="28"/>
        </w:rPr>
        <w:t xml:space="preserve"> </w:t>
      </w:r>
      <w:r>
        <w:rPr>
          <w:spacing w:val="-2"/>
          <w:sz w:val="28"/>
        </w:rPr>
        <w:t>решение.</w:t>
      </w:r>
    </w:p>
    <w:p w14:paraId="6F966B37" w14:textId="77777777" w:rsidR="004F75DF" w:rsidRDefault="0013698B">
      <w:pPr>
        <w:pStyle w:val="2"/>
        <w:numPr>
          <w:ilvl w:val="0"/>
          <w:numId w:val="119"/>
        </w:numPr>
        <w:tabs>
          <w:tab w:val="left" w:pos="691"/>
        </w:tabs>
        <w:spacing w:before="32"/>
        <w:ind w:left="691" w:hanging="301"/>
        <w:jc w:val="both"/>
      </w:pPr>
      <w:r>
        <w:rPr>
          <w:spacing w:val="-2"/>
        </w:rPr>
        <w:t>Самоконтроль:</w:t>
      </w:r>
    </w:p>
    <w:p w14:paraId="789C1802" w14:textId="77777777" w:rsidR="004F75DF" w:rsidRDefault="0013698B">
      <w:pPr>
        <w:pStyle w:val="a4"/>
        <w:numPr>
          <w:ilvl w:val="1"/>
          <w:numId w:val="119"/>
        </w:numPr>
        <w:tabs>
          <w:tab w:val="left" w:pos="672"/>
        </w:tabs>
        <w:spacing w:before="28" w:line="264" w:lineRule="auto"/>
        <w:ind w:right="1283" w:firstLine="283"/>
        <w:rPr>
          <w:sz w:val="28"/>
        </w:rPr>
      </w:pPr>
      <w:r>
        <w:rPr>
          <w:sz w:val="28"/>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14:paraId="17520ED2" w14:textId="77777777" w:rsidR="004F75DF" w:rsidRDefault="0013698B">
      <w:pPr>
        <w:pStyle w:val="a4"/>
        <w:numPr>
          <w:ilvl w:val="1"/>
          <w:numId w:val="119"/>
        </w:numPr>
        <w:tabs>
          <w:tab w:val="left" w:pos="672"/>
        </w:tabs>
        <w:spacing w:line="264" w:lineRule="auto"/>
        <w:ind w:right="1281" w:firstLine="283"/>
        <w:rPr>
          <w:sz w:val="28"/>
        </w:rPr>
      </w:pPr>
      <w:r>
        <w:rPr>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20F5F23" w14:textId="77777777" w:rsidR="004F75DF" w:rsidRDefault="0013698B">
      <w:pPr>
        <w:pStyle w:val="a4"/>
        <w:numPr>
          <w:ilvl w:val="1"/>
          <w:numId w:val="119"/>
        </w:numPr>
        <w:tabs>
          <w:tab w:val="left" w:pos="672"/>
        </w:tabs>
        <w:spacing w:line="264" w:lineRule="auto"/>
        <w:ind w:right="1270" w:firstLine="283"/>
        <w:rPr>
          <w:sz w:val="28"/>
        </w:rPr>
      </w:pPr>
      <w:r>
        <w:rPr>
          <w:sz w:val="28"/>
        </w:rPr>
        <w:t>объяснять причины достижения (недостижения) результатов деятельности, давать оценку приобретённому опыту, уметь находить позитивное в</w:t>
      </w:r>
      <w:r>
        <w:rPr>
          <w:spacing w:val="80"/>
          <w:sz w:val="28"/>
        </w:rPr>
        <w:t xml:space="preserve"> </w:t>
      </w:r>
      <w:r>
        <w:rPr>
          <w:sz w:val="28"/>
        </w:rPr>
        <w:t>произошедшей ситуации;</w:t>
      </w:r>
    </w:p>
    <w:p w14:paraId="62C19B2D" w14:textId="77777777" w:rsidR="004F75DF" w:rsidRDefault="0013698B">
      <w:pPr>
        <w:pStyle w:val="a4"/>
        <w:numPr>
          <w:ilvl w:val="1"/>
          <w:numId w:val="119"/>
        </w:numPr>
        <w:tabs>
          <w:tab w:val="left" w:pos="672"/>
        </w:tabs>
        <w:spacing w:line="261" w:lineRule="auto"/>
        <w:ind w:right="1281" w:firstLine="283"/>
        <w:rPr>
          <w:sz w:val="28"/>
        </w:rPr>
      </w:pPr>
      <w:r>
        <w:rPr>
          <w:sz w:val="28"/>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386B08E8" w14:textId="77777777" w:rsidR="004F75DF" w:rsidRDefault="0013698B">
      <w:pPr>
        <w:pStyle w:val="2"/>
        <w:numPr>
          <w:ilvl w:val="0"/>
          <w:numId w:val="119"/>
        </w:numPr>
        <w:tabs>
          <w:tab w:val="left" w:pos="691"/>
        </w:tabs>
        <w:spacing w:before="2"/>
        <w:ind w:left="691" w:hanging="301"/>
        <w:jc w:val="both"/>
      </w:pPr>
      <w:r>
        <w:rPr>
          <w:spacing w:val="-2"/>
        </w:rPr>
        <w:t>Эмоциональный</w:t>
      </w:r>
      <w:r>
        <w:rPr>
          <w:spacing w:val="7"/>
        </w:rPr>
        <w:t xml:space="preserve"> </w:t>
      </w:r>
      <w:r>
        <w:rPr>
          <w:spacing w:val="-2"/>
        </w:rPr>
        <w:t>интеллект:</w:t>
      </w:r>
    </w:p>
    <w:p w14:paraId="7D4173E9" w14:textId="77777777" w:rsidR="004F75DF" w:rsidRDefault="0013698B">
      <w:pPr>
        <w:pStyle w:val="a4"/>
        <w:numPr>
          <w:ilvl w:val="1"/>
          <w:numId w:val="119"/>
        </w:numPr>
        <w:tabs>
          <w:tab w:val="left" w:pos="672"/>
        </w:tabs>
        <w:spacing w:before="28" w:line="261" w:lineRule="auto"/>
        <w:ind w:right="1278" w:firstLine="283"/>
        <w:rPr>
          <w:sz w:val="28"/>
        </w:rPr>
      </w:pPr>
      <w:r>
        <w:rPr>
          <w:sz w:val="28"/>
        </w:rPr>
        <w:t>развивать способность различать и называть собственные эмоции, управлять ими и эмоциями других;</w:t>
      </w:r>
    </w:p>
    <w:p w14:paraId="5308A45C" w14:textId="77777777" w:rsidR="004F75DF" w:rsidRDefault="0013698B">
      <w:pPr>
        <w:pStyle w:val="a4"/>
        <w:numPr>
          <w:ilvl w:val="1"/>
          <w:numId w:val="119"/>
        </w:numPr>
        <w:tabs>
          <w:tab w:val="left" w:pos="673"/>
        </w:tabs>
        <w:spacing w:before="5"/>
        <w:ind w:left="673" w:hanging="283"/>
        <w:rPr>
          <w:sz w:val="28"/>
        </w:rPr>
      </w:pPr>
      <w:r>
        <w:rPr>
          <w:sz w:val="28"/>
        </w:rPr>
        <w:t>выявлять</w:t>
      </w:r>
      <w:r>
        <w:rPr>
          <w:spacing w:val="-9"/>
          <w:sz w:val="28"/>
        </w:rPr>
        <w:t xml:space="preserve"> </w:t>
      </w:r>
      <w:r>
        <w:rPr>
          <w:sz w:val="28"/>
        </w:rPr>
        <w:t>и</w:t>
      </w:r>
      <w:r>
        <w:rPr>
          <w:spacing w:val="-7"/>
          <w:sz w:val="28"/>
        </w:rPr>
        <w:t xml:space="preserve"> </w:t>
      </w:r>
      <w:r>
        <w:rPr>
          <w:sz w:val="28"/>
        </w:rPr>
        <w:t>анализировать</w:t>
      </w:r>
      <w:r>
        <w:rPr>
          <w:spacing w:val="-9"/>
          <w:sz w:val="28"/>
        </w:rPr>
        <w:t xml:space="preserve"> </w:t>
      </w:r>
      <w:r>
        <w:rPr>
          <w:sz w:val="28"/>
        </w:rPr>
        <w:t>причины</w:t>
      </w:r>
      <w:r>
        <w:rPr>
          <w:spacing w:val="-7"/>
          <w:sz w:val="28"/>
        </w:rPr>
        <w:t xml:space="preserve"> </w:t>
      </w:r>
      <w:r>
        <w:rPr>
          <w:spacing w:val="-2"/>
          <w:sz w:val="28"/>
        </w:rPr>
        <w:t>эмоций;</w:t>
      </w:r>
    </w:p>
    <w:p w14:paraId="0D963ADC" w14:textId="77777777" w:rsidR="004F75DF" w:rsidRDefault="0013698B">
      <w:pPr>
        <w:pStyle w:val="a4"/>
        <w:numPr>
          <w:ilvl w:val="1"/>
          <w:numId w:val="119"/>
        </w:numPr>
        <w:tabs>
          <w:tab w:val="left" w:pos="672"/>
        </w:tabs>
        <w:spacing w:before="31" w:line="261" w:lineRule="auto"/>
        <w:ind w:right="1285" w:firstLine="283"/>
        <w:rPr>
          <w:sz w:val="28"/>
        </w:rPr>
      </w:pPr>
      <w:r>
        <w:rPr>
          <w:sz w:val="28"/>
        </w:rPr>
        <w:t>ставить себя на место другого человека, понимать мотивы и намерения другого, анализируя примеры из художественной литературы;</w:t>
      </w:r>
    </w:p>
    <w:p w14:paraId="575CD0CE" w14:textId="77777777" w:rsidR="004F75DF" w:rsidRDefault="0013698B">
      <w:pPr>
        <w:pStyle w:val="a4"/>
        <w:numPr>
          <w:ilvl w:val="1"/>
          <w:numId w:val="119"/>
        </w:numPr>
        <w:tabs>
          <w:tab w:val="left" w:pos="673"/>
        </w:tabs>
        <w:ind w:left="673" w:hanging="283"/>
        <w:rPr>
          <w:sz w:val="28"/>
        </w:rPr>
      </w:pPr>
      <w:r>
        <w:rPr>
          <w:sz w:val="28"/>
        </w:rPr>
        <w:t>регулировать</w:t>
      </w:r>
      <w:r>
        <w:rPr>
          <w:spacing w:val="-12"/>
          <w:sz w:val="28"/>
        </w:rPr>
        <w:t xml:space="preserve"> </w:t>
      </w:r>
      <w:r>
        <w:rPr>
          <w:sz w:val="28"/>
        </w:rPr>
        <w:t>способ</w:t>
      </w:r>
      <w:r>
        <w:rPr>
          <w:spacing w:val="-8"/>
          <w:sz w:val="28"/>
        </w:rPr>
        <w:t xml:space="preserve"> </w:t>
      </w:r>
      <w:r>
        <w:rPr>
          <w:sz w:val="28"/>
        </w:rPr>
        <w:t>выражения</w:t>
      </w:r>
      <w:r>
        <w:rPr>
          <w:spacing w:val="-9"/>
          <w:sz w:val="28"/>
        </w:rPr>
        <w:t xml:space="preserve"> </w:t>
      </w:r>
      <w:r>
        <w:rPr>
          <w:sz w:val="28"/>
        </w:rPr>
        <w:t>своих</w:t>
      </w:r>
      <w:r>
        <w:rPr>
          <w:spacing w:val="-13"/>
          <w:sz w:val="28"/>
        </w:rPr>
        <w:t xml:space="preserve"> </w:t>
      </w:r>
      <w:r>
        <w:rPr>
          <w:spacing w:val="-2"/>
          <w:sz w:val="28"/>
        </w:rPr>
        <w:t>эмоций.</w:t>
      </w:r>
    </w:p>
    <w:p w14:paraId="1EC3423C" w14:textId="77777777" w:rsidR="004F75DF" w:rsidRDefault="0013698B">
      <w:pPr>
        <w:pStyle w:val="2"/>
        <w:numPr>
          <w:ilvl w:val="0"/>
          <w:numId w:val="119"/>
        </w:numPr>
        <w:tabs>
          <w:tab w:val="left" w:pos="691"/>
        </w:tabs>
        <w:spacing w:before="38"/>
        <w:ind w:left="691" w:hanging="301"/>
        <w:jc w:val="both"/>
      </w:pPr>
      <w:r>
        <w:t>Принятие</w:t>
      </w:r>
      <w:r>
        <w:rPr>
          <w:spacing w:val="-6"/>
        </w:rPr>
        <w:t xml:space="preserve"> </w:t>
      </w:r>
      <w:r>
        <w:t>себя</w:t>
      </w:r>
      <w:r>
        <w:rPr>
          <w:spacing w:val="-7"/>
        </w:rPr>
        <w:t xml:space="preserve"> </w:t>
      </w:r>
      <w:r>
        <w:t>и</w:t>
      </w:r>
      <w:r>
        <w:rPr>
          <w:spacing w:val="-8"/>
        </w:rPr>
        <w:t xml:space="preserve"> </w:t>
      </w:r>
      <w:r>
        <w:rPr>
          <w:spacing w:val="-2"/>
        </w:rPr>
        <w:t>других:</w:t>
      </w:r>
    </w:p>
    <w:p w14:paraId="43D0B1A4" w14:textId="77777777" w:rsidR="004F75DF" w:rsidRDefault="0013698B">
      <w:pPr>
        <w:pStyle w:val="a4"/>
        <w:numPr>
          <w:ilvl w:val="1"/>
          <w:numId w:val="119"/>
        </w:numPr>
        <w:tabs>
          <w:tab w:val="left" w:pos="672"/>
        </w:tabs>
        <w:spacing w:before="27" w:line="261" w:lineRule="auto"/>
        <w:ind w:right="1281" w:firstLine="283"/>
        <w:rPr>
          <w:sz w:val="28"/>
        </w:rPr>
      </w:pPr>
      <w:r>
        <w:rPr>
          <w:sz w:val="28"/>
        </w:rPr>
        <w:t>осознанно относиться к другому человеку, его мнению, размышляя над взаимоотношениями литературных героев;</w:t>
      </w:r>
    </w:p>
    <w:p w14:paraId="383BC31C" w14:textId="77777777" w:rsidR="004F75DF" w:rsidRDefault="0013698B">
      <w:pPr>
        <w:pStyle w:val="a4"/>
        <w:numPr>
          <w:ilvl w:val="1"/>
          <w:numId w:val="119"/>
        </w:numPr>
        <w:tabs>
          <w:tab w:val="left" w:pos="672"/>
        </w:tabs>
        <w:spacing w:before="5" w:line="261" w:lineRule="auto"/>
        <w:ind w:right="1269" w:firstLine="283"/>
        <w:rPr>
          <w:sz w:val="28"/>
        </w:rPr>
      </w:pPr>
      <w:r>
        <w:rPr>
          <w:sz w:val="28"/>
        </w:rPr>
        <w:t>признавать своё право на ошибку и такое же право другого; принимать себя и других, не осуждая;</w:t>
      </w:r>
    </w:p>
    <w:p w14:paraId="67B8DD8A" w14:textId="77777777" w:rsidR="004F75DF" w:rsidRDefault="0013698B">
      <w:pPr>
        <w:pStyle w:val="a4"/>
        <w:numPr>
          <w:ilvl w:val="1"/>
          <w:numId w:val="119"/>
        </w:numPr>
        <w:tabs>
          <w:tab w:val="left" w:pos="673"/>
        </w:tabs>
        <w:spacing w:before="5"/>
        <w:ind w:left="673" w:hanging="283"/>
        <w:rPr>
          <w:sz w:val="28"/>
        </w:rPr>
      </w:pPr>
      <w:r>
        <w:rPr>
          <w:sz w:val="28"/>
        </w:rPr>
        <w:t>проявлять</w:t>
      </w:r>
      <w:r>
        <w:rPr>
          <w:spacing w:val="-8"/>
          <w:sz w:val="28"/>
        </w:rPr>
        <w:t xml:space="preserve"> </w:t>
      </w:r>
      <w:r>
        <w:rPr>
          <w:sz w:val="28"/>
        </w:rPr>
        <w:t>открытость</w:t>
      </w:r>
      <w:r>
        <w:rPr>
          <w:spacing w:val="-7"/>
          <w:sz w:val="28"/>
        </w:rPr>
        <w:t xml:space="preserve"> </w:t>
      </w:r>
      <w:r>
        <w:rPr>
          <w:sz w:val="28"/>
        </w:rPr>
        <w:t>себе</w:t>
      </w:r>
      <w:r>
        <w:rPr>
          <w:spacing w:val="-5"/>
          <w:sz w:val="28"/>
        </w:rPr>
        <w:t xml:space="preserve"> </w:t>
      </w:r>
      <w:r>
        <w:rPr>
          <w:sz w:val="28"/>
        </w:rPr>
        <w:t>и</w:t>
      </w:r>
      <w:r>
        <w:rPr>
          <w:spacing w:val="-6"/>
          <w:sz w:val="28"/>
        </w:rPr>
        <w:t xml:space="preserve"> </w:t>
      </w:r>
      <w:r>
        <w:rPr>
          <w:spacing w:val="-2"/>
          <w:sz w:val="28"/>
        </w:rPr>
        <w:t>другим;</w:t>
      </w:r>
    </w:p>
    <w:p w14:paraId="3A17E534" w14:textId="77777777" w:rsidR="004F75DF" w:rsidRDefault="0013698B">
      <w:pPr>
        <w:pStyle w:val="a4"/>
        <w:numPr>
          <w:ilvl w:val="1"/>
          <w:numId w:val="119"/>
        </w:numPr>
        <w:tabs>
          <w:tab w:val="left" w:pos="673"/>
        </w:tabs>
        <w:spacing w:before="32"/>
        <w:ind w:left="673" w:hanging="283"/>
        <w:rPr>
          <w:sz w:val="28"/>
        </w:rPr>
      </w:pPr>
      <w:r>
        <w:rPr>
          <w:sz w:val="28"/>
        </w:rPr>
        <w:t>осознавать</w:t>
      </w:r>
      <w:r>
        <w:rPr>
          <w:spacing w:val="-14"/>
          <w:sz w:val="28"/>
        </w:rPr>
        <w:t xml:space="preserve"> </w:t>
      </w:r>
      <w:r>
        <w:rPr>
          <w:sz w:val="28"/>
        </w:rPr>
        <w:t>невозможность</w:t>
      </w:r>
      <w:r>
        <w:rPr>
          <w:spacing w:val="-13"/>
          <w:sz w:val="28"/>
        </w:rPr>
        <w:t xml:space="preserve"> </w:t>
      </w:r>
      <w:r>
        <w:rPr>
          <w:sz w:val="28"/>
        </w:rPr>
        <w:t>контролировать</w:t>
      </w:r>
      <w:r>
        <w:rPr>
          <w:spacing w:val="-14"/>
          <w:sz w:val="28"/>
        </w:rPr>
        <w:t xml:space="preserve"> </w:t>
      </w:r>
      <w:r>
        <w:rPr>
          <w:sz w:val="28"/>
        </w:rPr>
        <w:t>всё</w:t>
      </w:r>
      <w:r>
        <w:rPr>
          <w:spacing w:val="-11"/>
          <w:sz w:val="28"/>
        </w:rPr>
        <w:t xml:space="preserve"> </w:t>
      </w:r>
      <w:r>
        <w:rPr>
          <w:spacing w:val="-2"/>
          <w:sz w:val="28"/>
        </w:rPr>
        <w:t>вокруг.</w:t>
      </w:r>
    </w:p>
    <w:p w14:paraId="41C0CF36" w14:textId="77777777" w:rsidR="004F75DF" w:rsidRDefault="004F75DF">
      <w:pPr>
        <w:pStyle w:val="a3"/>
        <w:spacing w:before="65"/>
        <w:ind w:left="0"/>
        <w:jc w:val="left"/>
      </w:pPr>
    </w:p>
    <w:p w14:paraId="1CDA23DC" w14:textId="77777777" w:rsidR="004F75DF" w:rsidRDefault="0013698B">
      <w:pPr>
        <w:pStyle w:val="1"/>
        <w:spacing w:line="530" w:lineRule="auto"/>
        <w:ind w:left="390" w:right="6927"/>
      </w:pPr>
      <w:r>
        <w:t>ПРЕДМЕТНЫЕ</w:t>
      </w:r>
      <w:r>
        <w:rPr>
          <w:spacing w:val="-18"/>
        </w:rPr>
        <w:t xml:space="preserve"> </w:t>
      </w:r>
      <w:r>
        <w:t>РЕЗУЛЬТАТЫ 5 КЛАСС</w:t>
      </w:r>
    </w:p>
    <w:p w14:paraId="779E6F35" w14:textId="77777777" w:rsidR="004F75DF" w:rsidRDefault="004F75DF">
      <w:pPr>
        <w:spacing w:line="530" w:lineRule="auto"/>
        <w:sectPr w:rsidR="004F75DF">
          <w:pgSz w:w="11910" w:h="16390"/>
          <w:pgMar w:top="980" w:right="0" w:bottom="280" w:left="460" w:header="723" w:footer="0" w:gutter="0"/>
          <w:cols w:space="720"/>
        </w:sectPr>
      </w:pPr>
    </w:p>
    <w:p w14:paraId="141D3E9D" w14:textId="77777777" w:rsidR="004F75DF" w:rsidRDefault="004F75DF">
      <w:pPr>
        <w:pStyle w:val="a3"/>
        <w:spacing w:before="310"/>
        <w:ind w:left="0"/>
        <w:jc w:val="left"/>
        <w:rPr>
          <w:b/>
        </w:rPr>
      </w:pPr>
    </w:p>
    <w:p w14:paraId="40F7D857" w14:textId="77777777" w:rsidR="004F75DF" w:rsidRDefault="0013698B">
      <w:pPr>
        <w:pStyle w:val="a4"/>
        <w:numPr>
          <w:ilvl w:val="0"/>
          <w:numId w:val="118"/>
        </w:numPr>
        <w:tabs>
          <w:tab w:val="left" w:pos="695"/>
        </w:tabs>
        <w:spacing w:line="264" w:lineRule="auto"/>
        <w:ind w:right="1280" w:firstLine="283"/>
        <w:jc w:val="both"/>
        <w:rPr>
          <w:sz w:val="28"/>
        </w:rPr>
      </w:pPr>
      <w:r>
        <w:rPr>
          <w:sz w:val="28"/>
        </w:rPr>
        <w:t>Иметь</w:t>
      </w:r>
      <w:r>
        <w:rPr>
          <w:spacing w:val="-4"/>
          <w:sz w:val="28"/>
        </w:rPr>
        <w:t xml:space="preserve"> </w:t>
      </w:r>
      <w:r>
        <w:rPr>
          <w:sz w:val="28"/>
        </w:rPr>
        <w:t>начальные</w:t>
      </w:r>
      <w:r>
        <w:rPr>
          <w:spacing w:val="-1"/>
          <w:sz w:val="28"/>
        </w:rPr>
        <w:t xml:space="preserve"> </w:t>
      </w:r>
      <w:r>
        <w:rPr>
          <w:sz w:val="28"/>
        </w:rPr>
        <w:t>представления</w:t>
      </w:r>
      <w:r>
        <w:rPr>
          <w:spacing w:val="-1"/>
          <w:sz w:val="28"/>
        </w:rPr>
        <w:t xml:space="preserve"> </w:t>
      </w:r>
      <w:r>
        <w:rPr>
          <w:sz w:val="28"/>
        </w:rPr>
        <w:t>об общечеловеческой</w:t>
      </w:r>
      <w:r>
        <w:rPr>
          <w:spacing w:val="-2"/>
          <w:sz w:val="28"/>
        </w:rPr>
        <w:t xml:space="preserve"> </w:t>
      </w:r>
      <w:r>
        <w:rPr>
          <w:sz w:val="28"/>
        </w:rPr>
        <w:t>ценности</w:t>
      </w:r>
      <w:r>
        <w:rPr>
          <w:spacing w:val="-2"/>
          <w:sz w:val="28"/>
        </w:rPr>
        <w:t xml:space="preserve"> </w:t>
      </w:r>
      <w:r>
        <w:rPr>
          <w:sz w:val="28"/>
        </w:rPr>
        <w:t xml:space="preserve">литературы и её роли в воспитании любви к Родине и дружбы между народами Российской </w:t>
      </w:r>
      <w:r>
        <w:rPr>
          <w:spacing w:val="-2"/>
          <w:sz w:val="28"/>
        </w:rPr>
        <w:t>Федерации;</w:t>
      </w:r>
    </w:p>
    <w:p w14:paraId="7F334A22" w14:textId="77777777" w:rsidR="004F75DF" w:rsidRDefault="0013698B">
      <w:pPr>
        <w:pStyle w:val="a4"/>
        <w:numPr>
          <w:ilvl w:val="0"/>
          <w:numId w:val="118"/>
        </w:numPr>
        <w:tabs>
          <w:tab w:val="left" w:pos="738"/>
        </w:tabs>
        <w:spacing w:line="264" w:lineRule="auto"/>
        <w:ind w:right="1275" w:firstLine="283"/>
        <w:jc w:val="both"/>
        <w:rPr>
          <w:sz w:val="28"/>
        </w:rPr>
      </w:pPr>
      <w:r>
        <w:rPr>
          <w:sz w:val="28"/>
        </w:rPr>
        <w:t>понимать, что литература – это вид искусства и что художественный текст отличается от текста научного, делового, публицистического;</w:t>
      </w:r>
    </w:p>
    <w:p w14:paraId="6DAFF3F5" w14:textId="77777777" w:rsidR="004F75DF" w:rsidRDefault="0013698B">
      <w:pPr>
        <w:pStyle w:val="a4"/>
        <w:numPr>
          <w:ilvl w:val="0"/>
          <w:numId w:val="118"/>
        </w:numPr>
        <w:tabs>
          <w:tab w:val="left" w:pos="1016"/>
        </w:tabs>
        <w:spacing w:before="1" w:line="261" w:lineRule="auto"/>
        <w:ind w:right="1268" w:firstLine="283"/>
        <w:jc w:val="both"/>
        <w:rPr>
          <w:sz w:val="28"/>
        </w:rPr>
      </w:pPr>
      <w:r>
        <w:rPr>
          <w:sz w:val="28"/>
        </w:rPr>
        <w:t>владеть элементарными умениями воспринимать, анализировать, интерпретировать и оценивать прочитанные произведения:</w:t>
      </w:r>
    </w:p>
    <w:p w14:paraId="122EF6B7" w14:textId="77777777" w:rsidR="004F75DF" w:rsidRDefault="0013698B">
      <w:pPr>
        <w:pStyle w:val="a4"/>
        <w:numPr>
          <w:ilvl w:val="1"/>
          <w:numId w:val="118"/>
        </w:numPr>
        <w:tabs>
          <w:tab w:val="left" w:pos="672"/>
        </w:tabs>
        <w:spacing w:before="3" w:line="264" w:lineRule="auto"/>
        <w:ind w:right="1269" w:firstLine="283"/>
        <w:rPr>
          <w:sz w:val="28"/>
        </w:rPr>
      </w:pPr>
      <w:r>
        <w:rPr>
          <w:sz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2EBB95EF" w14:textId="77777777" w:rsidR="004F75DF" w:rsidRDefault="0013698B">
      <w:pPr>
        <w:pStyle w:val="a4"/>
        <w:numPr>
          <w:ilvl w:val="1"/>
          <w:numId w:val="118"/>
        </w:numPr>
        <w:tabs>
          <w:tab w:val="left" w:pos="672"/>
        </w:tabs>
        <w:spacing w:line="264" w:lineRule="auto"/>
        <w:ind w:right="1272" w:firstLine="283"/>
        <w:rPr>
          <w:sz w:val="28"/>
        </w:rPr>
      </w:pPr>
      <w:r>
        <w:rPr>
          <w:sz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D73C84A" w14:textId="77777777" w:rsidR="004F75DF" w:rsidRDefault="0013698B">
      <w:pPr>
        <w:pStyle w:val="a4"/>
        <w:numPr>
          <w:ilvl w:val="1"/>
          <w:numId w:val="118"/>
        </w:numPr>
        <w:tabs>
          <w:tab w:val="left" w:pos="673"/>
        </w:tabs>
        <w:spacing w:line="339" w:lineRule="exact"/>
        <w:ind w:left="673" w:hanging="283"/>
        <w:rPr>
          <w:sz w:val="28"/>
        </w:rPr>
      </w:pPr>
      <w:r>
        <w:rPr>
          <w:sz w:val="28"/>
        </w:rPr>
        <w:t>сопоставлять</w:t>
      </w:r>
      <w:r>
        <w:rPr>
          <w:spacing w:val="-10"/>
          <w:sz w:val="28"/>
        </w:rPr>
        <w:t xml:space="preserve"> </w:t>
      </w:r>
      <w:r>
        <w:rPr>
          <w:sz w:val="28"/>
        </w:rPr>
        <w:t>темы</w:t>
      </w:r>
      <w:r>
        <w:rPr>
          <w:spacing w:val="-8"/>
          <w:sz w:val="28"/>
        </w:rPr>
        <w:t xml:space="preserve"> </w:t>
      </w:r>
      <w:r>
        <w:rPr>
          <w:sz w:val="28"/>
        </w:rPr>
        <w:t>и</w:t>
      </w:r>
      <w:r>
        <w:rPr>
          <w:spacing w:val="-8"/>
          <w:sz w:val="28"/>
        </w:rPr>
        <w:t xml:space="preserve"> </w:t>
      </w:r>
      <w:r>
        <w:rPr>
          <w:sz w:val="28"/>
        </w:rPr>
        <w:t>сюжеты</w:t>
      </w:r>
      <w:r>
        <w:rPr>
          <w:spacing w:val="-7"/>
          <w:sz w:val="28"/>
        </w:rPr>
        <w:t xml:space="preserve"> </w:t>
      </w:r>
      <w:r>
        <w:rPr>
          <w:sz w:val="28"/>
        </w:rPr>
        <w:t>произведений,</w:t>
      </w:r>
      <w:r>
        <w:rPr>
          <w:spacing w:val="-6"/>
          <w:sz w:val="28"/>
        </w:rPr>
        <w:t xml:space="preserve"> </w:t>
      </w:r>
      <w:r>
        <w:rPr>
          <w:sz w:val="28"/>
        </w:rPr>
        <w:t>образы</w:t>
      </w:r>
      <w:r>
        <w:rPr>
          <w:spacing w:val="-7"/>
          <w:sz w:val="28"/>
        </w:rPr>
        <w:t xml:space="preserve"> </w:t>
      </w:r>
      <w:r>
        <w:rPr>
          <w:spacing w:val="-2"/>
          <w:sz w:val="28"/>
        </w:rPr>
        <w:t>персонажей;</w:t>
      </w:r>
    </w:p>
    <w:p w14:paraId="0DD7B041" w14:textId="77777777" w:rsidR="004F75DF" w:rsidRDefault="0013698B">
      <w:pPr>
        <w:pStyle w:val="a4"/>
        <w:numPr>
          <w:ilvl w:val="1"/>
          <w:numId w:val="118"/>
        </w:numPr>
        <w:tabs>
          <w:tab w:val="left" w:pos="672"/>
        </w:tabs>
        <w:spacing w:before="32" w:line="264" w:lineRule="auto"/>
        <w:ind w:right="1278" w:firstLine="283"/>
        <w:rPr>
          <w:sz w:val="28"/>
        </w:rPr>
      </w:pPr>
      <w:r>
        <w:rPr>
          <w:sz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26915A59" w14:textId="77777777" w:rsidR="004F75DF" w:rsidRDefault="0013698B">
      <w:pPr>
        <w:pStyle w:val="a4"/>
        <w:numPr>
          <w:ilvl w:val="0"/>
          <w:numId w:val="118"/>
        </w:numPr>
        <w:tabs>
          <w:tab w:val="left" w:pos="824"/>
        </w:tabs>
        <w:spacing w:line="264" w:lineRule="auto"/>
        <w:ind w:right="1275" w:firstLine="283"/>
        <w:jc w:val="both"/>
        <w:rPr>
          <w:sz w:val="28"/>
        </w:rPr>
      </w:pPr>
      <w:r>
        <w:rPr>
          <w:sz w:val="28"/>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143CCAB" w14:textId="77777777" w:rsidR="004F75DF" w:rsidRDefault="0013698B">
      <w:pPr>
        <w:pStyle w:val="a4"/>
        <w:numPr>
          <w:ilvl w:val="0"/>
          <w:numId w:val="118"/>
        </w:numPr>
        <w:tabs>
          <w:tab w:val="left" w:pos="786"/>
        </w:tabs>
        <w:spacing w:line="264" w:lineRule="auto"/>
        <w:ind w:right="1272" w:firstLine="283"/>
        <w:jc w:val="both"/>
        <w:rPr>
          <w:sz w:val="28"/>
        </w:rPr>
      </w:pPr>
      <w:r>
        <w:rPr>
          <w:sz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10F88C7" w14:textId="77777777" w:rsidR="004F75DF" w:rsidRDefault="0013698B">
      <w:pPr>
        <w:pStyle w:val="a4"/>
        <w:numPr>
          <w:ilvl w:val="0"/>
          <w:numId w:val="118"/>
        </w:numPr>
        <w:tabs>
          <w:tab w:val="left" w:pos="781"/>
        </w:tabs>
        <w:spacing w:line="264" w:lineRule="auto"/>
        <w:ind w:right="1281" w:firstLine="283"/>
        <w:jc w:val="both"/>
        <w:rPr>
          <w:sz w:val="28"/>
        </w:rPr>
      </w:pPr>
      <w:r>
        <w:rPr>
          <w:sz w:val="28"/>
        </w:rPr>
        <w:t xml:space="preserve">участвовать в беседе и диалоге о прочитанном произведении, подбирать аргументы для оценки прочитанного (с учётом литературного развития </w:t>
      </w:r>
      <w:r>
        <w:rPr>
          <w:spacing w:val="-2"/>
          <w:sz w:val="28"/>
        </w:rPr>
        <w:t>обучающихся);</w:t>
      </w:r>
    </w:p>
    <w:p w14:paraId="1BFEE6CE" w14:textId="77777777" w:rsidR="004F75DF" w:rsidRDefault="0013698B">
      <w:pPr>
        <w:pStyle w:val="a4"/>
        <w:numPr>
          <w:ilvl w:val="0"/>
          <w:numId w:val="118"/>
        </w:numPr>
        <w:tabs>
          <w:tab w:val="left" w:pos="752"/>
        </w:tabs>
        <w:spacing w:before="1" w:line="261" w:lineRule="auto"/>
        <w:ind w:right="1269" w:firstLine="283"/>
        <w:jc w:val="both"/>
        <w:rPr>
          <w:sz w:val="28"/>
        </w:rPr>
      </w:pPr>
      <w:r>
        <w:rPr>
          <w:sz w:val="28"/>
        </w:rPr>
        <w:t>создавать устные и письменные высказывания разных жанров объемом не менее 70 слов (с учётом литературного развития обучающихся);</w:t>
      </w:r>
    </w:p>
    <w:p w14:paraId="1CE91C45" w14:textId="77777777" w:rsidR="004F75DF" w:rsidRDefault="0013698B">
      <w:pPr>
        <w:pStyle w:val="a4"/>
        <w:numPr>
          <w:ilvl w:val="0"/>
          <w:numId w:val="118"/>
        </w:numPr>
        <w:tabs>
          <w:tab w:val="left" w:pos="868"/>
        </w:tabs>
        <w:spacing w:before="3" w:line="266" w:lineRule="auto"/>
        <w:ind w:right="1281" w:firstLine="283"/>
        <w:jc w:val="both"/>
        <w:rPr>
          <w:sz w:val="28"/>
        </w:rPr>
      </w:pPr>
      <w:r>
        <w:rPr>
          <w:sz w:val="28"/>
        </w:rPr>
        <w:t>владеть начальными умениями интерпретации и оценки текстуально изученных произведений фольклора и литературы;</w:t>
      </w:r>
    </w:p>
    <w:p w14:paraId="35EE35B8" w14:textId="77777777" w:rsidR="004F75DF" w:rsidRDefault="004F75DF">
      <w:pPr>
        <w:spacing w:line="266" w:lineRule="auto"/>
        <w:jc w:val="both"/>
        <w:rPr>
          <w:sz w:val="28"/>
        </w:rPr>
        <w:sectPr w:rsidR="004F75DF">
          <w:pgSz w:w="11910" w:h="16390"/>
          <w:pgMar w:top="980" w:right="0" w:bottom="280" w:left="460" w:header="723" w:footer="0" w:gutter="0"/>
          <w:cols w:space="720"/>
        </w:sectPr>
      </w:pPr>
    </w:p>
    <w:p w14:paraId="0E8FA598" w14:textId="77777777" w:rsidR="004F75DF" w:rsidRDefault="0013698B">
      <w:pPr>
        <w:pStyle w:val="a4"/>
        <w:numPr>
          <w:ilvl w:val="0"/>
          <w:numId w:val="118"/>
        </w:numPr>
        <w:tabs>
          <w:tab w:val="left" w:pos="776"/>
        </w:tabs>
        <w:spacing w:before="277" w:line="264" w:lineRule="auto"/>
        <w:ind w:right="1271" w:firstLine="283"/>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7D07237" w14:textId="77777777" w:rsidR="004F75DF" w:rsidRDefault="0013698B">
      <w:pPr>
        <w:pStyle w:val="a4"/>
        <w:numPr>
          <w:ilvl w:val="0"/>
          <w:numId w:val="118"/>
        </w:numPr>
        <w:tabs>
          <w:tab w:val="left" w:pos="868"/>
        </w:tabs>
        <w:spacing w:line="264" w:lineRule="auto"/>
        <w:ind w:right="1277" w:firstLine="283"/>
        <w:jc w:val="both"/>
        <w:rPr>
          <w:sz w:val="28"/>
        </w:rPr>
      </w:pPr>
      <w:r>
        <w:rPr>
          <w:sz w:val="28"/>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52BA7215" w14:textId="77777777" w:rsidR="004F75DF" w:rsidRDefault="0013698B">
      <w:pPr>
        <w:pStyle w:val="a4"/>
        <w:numPr>
          <w:ilvl w:val="0"/>
          <w:numId w:val="118"/>
        </w:numPr>
        <w:tabs>
          <w:tab w:val="left" w:pos="868"/>
        </w:tabs>
        <w:spacing w:before="2" w:line="264" w:lineRule="auto"/>
        <w:ind w:right="1279" w:firstLine="283"/>
        <w:jc w:val="both"/>
        <w:rPr>
          <w:sz w:val="28"/>
        </w:rPr>
      </w:pPr>
      <w:r>
        <w:rPr>
          <w:sz w:val="28"/>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55B7821E" w14:textId="77777777" w:rsidR="004F75DF" w:rsidRDefault="0013698B">
      <w:pPr>
        <w:pStyle w:val="a4"/>
        <w:numPr>
          <w:ilvl w:val="0"/>
          <w:numId w:val="118"/>
        </w:numPr>
        <w:tabs>
          <w:tab w:val="left" w:pos="868"/>
        </w:tabs>
        <w:spacing w:line="264" w:lineRule="auto"/>
        <w:ind w:right="1276" w:firstLine="283"/>
        <w:jc w:val="both"/>
        <w:rPr>
          <w:sz w:val="28"/>
        </w:rPr>
      </w:pPr>
      <w:r>
        <w:rPr>
          <w:sz w:val="28"/>
        </w:rPr>
        <w:t>владеть начальными умениями использовать словари и справочники, в том числе в электронной форме; пользоваться под руководством учителя</w:t>
      </w:r>
      <w:r>
        <w:rPr>
          <w:spacing w:val="40"/>
          <w:sz w:val="28"/>
        </w:rPr>
        <w:t xml:space="preserve"> </w:t>
      </w:r>
      <w:r>
        <w:rPr>
          <w:sz w:val="28"/>
        </w:rPr>
        <w:t>электронными библиотеками и другими интернет-ресурсами, соблюдая правила информационной безопасности.</w:t>
      </w:r>
    </w:p>
    <w:p w14:paraId="7C07A7B7" w14:textId="77777777" w:rsidR="004F75DF" w:rsidRDefault="004F75DF">
      <w:pPr>
        <w:pStyle w:val="a3"/>
        <w:spacing w:before="36"/>
        <w:ind w:left="0"/>
        <w:jc w:val="left"/>
      </w:pPr>
    </w:p>
    <w:p w14:paraId="4CBA0A1F" w14:textId="77777777" w:rsidR="004F75DF" w:rsidRDefault="0013698B">
      <w:pPr>
        <w:pStyle w:val="1"/>
        <w:ind w:left="390"/>
      </w:pPr>
      <w:r>
        <w:t>6</w:t>
      </w:r>
      <w:r>
        <w:rPr>
          <w:spacing w:val="-1"/>
        </w:rPr>
        <w:t xml:space="preserve"> </w:t>
      </w:r>
      <w:r>
        <w:rPr>
          <w:spacing w:val="-4"/>
        </w:rPr>
        <w:t>КЛАСС</w:t>
      </w:r>
    </w:p>
    <w:p w14:paraId="18231DCF" w14:textId="77777777" w:rsidR="004F75DF" w:rsidRDefault="004F75DF">
      <w:pPr>
        <w:pStyle w:val="a3"/>
        <w:spacing w:before="57"/>
        <w:ind w:left="0"/>
        <w:jc w:val="left"/>
        <w:rPr>
          <w:b/>
        </w:rPr>
      </w:pPr>
    </w:p>
    <w:p w14:paraId="163B39CF" w14:textId="77777777" w:rsidR="004F75DF" w:rsidRDefault="0013698B">
      <w:pPr>
        <w:pStyle w:val="a4"/>
        <w:numPr>
          <w:ilvl w:val="0"/>
          <w:numId w:val="117"/>
        </w:numPr>
        <w:tabs>
          <w:tab w:val="left" w:pos="719"/>
        </w:tabs>
        <w:spacing w:line="264" w:lineRule="auto"/>
        <w:ind w:right="1273" w:firstLine="283"/>
        <w:jc w:val="both"/>
        <w:rPr>
          <w:sz w:val="28"/>
        </w:rPr>
      </w:pPr>
      <w:r>
        <w:rPr>
          <w:sz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9258918" w14:textId="77777777" w:rsidR="004F75DF" w:rsidRDefault="0013698B">
      <w:pPr>
        <w:pStyle w:val="a4"/>
        <w:numPr>
          <w:ilvl w:val="0"/>
          <w:numId w:val="117"/>
        </w:numPr>
        <w:tabs>
          <w:tab w:val="left" w:pos="733"/>
        </w:tabs>
        <w:spacing w:before="4" w:line="264" w:lineRule="auto"/>
        <w:ind w:right="1286" w:firstLine="283"/>
        <w:jc w:val="both"/>
        <w:rPr>
          <w:sz w:val="28"/>
        </w:rPr>
      </w:pPr>
      <w:r>
        <w:rPr>
          <w:sz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30096830" w14:textId="77777777" w:rsidR="004F75DF" w:rsidRDefault="0013698B">
      <w:pPr>
        <w:pStyle w:val="a4"/>
        <w:numPr>
          <w:ilvl w:val="0"/>
          <w:numId w:val="117"/>
        </w:numPr>
        <w:tabs>
          <w:tab w:val="left" w:pos="719"/>
        </w:tabs>
        <w:spacing w:line="264" w:lineRule="auto"/>
        <w:ind w:right="1276" w:firstLine="283"/>
        <w:jc w:val="both"/>
        <w:rPr>
          <w:sz w:val="28"/>
        </w:rPr>
      </w:pPr>
      <w:r>
        <w:rPr>
          <w:sz w:val="28"/>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w:t>
      </w:r>
      <w:r>
        <w:rPr>
          <w:spacing w:val="-2"/>
          <w:sz w:val="28"/>
        </w:rPr>
        <w:t>обучающихся);</w:t>
      </w:r>
    </w:p>
    <w:p w14:paraId="73EEC6B0" w14:textId="77777777" w:rsidR="004F75DF" w:rsidRDefault="0013698B">
      <w:pPr>
        <w:pStyle w:val="a4"/>
        <w:numPr>
          <w:ilvl w:val="1"/>
          <w:numId w:val="117"/>
        </w:numPr>
        <w:tabs>
          <w:tab w:val="left" w:pos="672"/>
        </w:tabs>
        <w:spacing w:before="1" w:line="264" w:lineRule="auto"/>
        <w:ind w:right="1270" w:firstLine="283"/>
        <w:rPr>
          <w:sz w:val="28"/>
        </w:rPr>
      </w:pPr>
      <w:r>
        <w:rPr>
          <w:sz w:val="28"/>
        </w:rPr>
        <w:t>определять</w:t>
      </w:r>
      <w:r>
        <w:rPr>
          <w:spacing w:val="-2"/>
          <w:sz w:val="28"/>
        </w:rPr>
        <w:t xml:space="preserve"> </w:t>
      </w:r>
      <w:r>
        <w:rPr>
          <w:sz w:val="28"/>
        </w:rPr>
        <w:t>тему</w:t>
      </w:r>
      <w:r>
        <w:rPr>
          <w:spacing w:val="-5"/>
          <w:sz w:val="28"/>
        </w:rPr>
        <w:t xml:space="preserve"> </w:t>
      </w:r>
      <w:r>
        <w:rPr>
          <w:sz w:val="28"/>
        </w:rPr>
        <w:t>и главную</w:t>
      </w:r>
      <w:r>
        <w:rPr>
          <w:spacing w:val="-2"/>
          <w:sz w:val="28"/>
        </w:rPr>
        <w:t xml:space="preserve"> </w:t>
      </w:r>
      <w:r>
        <w:rPr>
          <w:sz w:val="28"/>
        </w:rPr>
        <w:t>мысль</w:t>
      </w:r>
      <w:r>
        <w:rPr>
          <w:spacing w:val="-2"/>
          <w:sz w:val="28"/>
        </w:rPr>
        <w:t xml:space="preserve"> </w:t>
      </w:r>
      <w:r>
        <w:rPr>
          <w:sz w:val="28"/>
        </w:rPr>
        <w:t>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2A493231" w14:textId="77777777" w:rsidR="004F75DF" w:rsidRDefault="0013698B">
      <w:pPr>
        <w:pStyle w:val="a4"/>
        <w:numPr>
          <w:ilvl w:val="1"/>
          <w:numId w:val="117"/>
        </w:numPr>
        <w:tabs>
          <w:tab w:val="left" w:pos="672"/>
        </w:tabs>
        <w:spacing w:line="264" w:lineRule="auto"/>
        <w:ind w:right="1272" w:firstLine="283"/>
        <w:rPr>
          <w:sz w:val="28"/>
        </w:rPr>
      </w:pPr>
      <w:r>
        <w:rPr>
          <w:sz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w:t>
      </w:r>
      <w:r>
        <w:rPr>
          <w:spacing w:val="59"/>
          <w:sz w:val="28"/>
        </w:rPr>
        <w:t xml:space="preserve">  </w:t>
      </w:r>
      <w:r>
        <w:rPr>
          <w:sz w:val="28"/>
        </w:rPr>
        <w:t>экспозиция,</w:t>
      </w:r>
      <w:r>
        <w:rPr>
          <w:spacing w:val="62"/>
          <w:sz w:val="28"/>
        </w:rPr>
        <w:t xml:space="preserve">  </w:t>
      </w:r>
      <w:r>
        <w:rPr>
          <w:sz w:val="28"/>
        </w:rPr>
        <w:t>завязка,</w:t>
      </w:r>
      <w:r>
        <w:rPr>
          <w:spacing w:val="63"/>
          <w:sz w:val="28"/>
        </w:rPr>
        <w:t xml:space="preserve">  </w:t>
      </w:r>
      <w:r>
        <w:rPr>
          <w:sz w:val="28"/>
        </w:rPr>
        <w:t>развитие</w:t>
      </w:r>
      <w:r>
        <w:rPr>
          <w:spacing w:val="62"/>
          <w:sz w:val="28"/>
        </w:rPr>
        <w:t xml:space="preserve">  </w:t>
      </w:r>
      <w:r>
        <w:rPr>
          <w:sz w:val="28"/>
        </w:rPr>
        <w:t>действия,</w:t>
      </w:r>
      <w:r>
        <w:rPr>
          <w:spacing w:val="62"/>
          <w:sz w:val="28"/>
        </w:rPr>
        <w:t xml:space="preserve">  </w:t>
      </w:r>
      <w:r>
        <w:rPr>
          <w:sz w:val="28"/>
        </w:rPr>
        <w:t>кульминация,</w:t>
      </w:r>
      <w:r>
        <w:rPr>
          <w:spacing w:val="62"/>
          <w:sz w:val="28"/>
        </w:rPr>
        <w:t xml:space="preserve">  </w:t>
      </w:r>
      <w:r>
        <w:rPr>
          <w:sz w:val="28"/>
        </w:rPr>
        <w:t>развязка;</w:t>
      </w:r>
    </w:p>
    <w:p w14:paraId="55175D23" w14:textId="77777777" w:rsidR="004F75DF" w:rsidRDefault="004F75DF">
      <w:pPr>
        <w:spacing w:line="264" w:lineRule="auto"/>
        <w:jc w:val="both"/>
        <w:rPr>
          <w:sz w:val="28"/>
        </w:rPr>
        <w:sectPr w:rsidR="004F75DF">
          <w:pgSz w:w="11910" w:h="16390"/>
          <w:pgMar w:top="980" w:right="0" w:bottom="280" w:left="460" w:header="723" w:footer="0" w:gutter="0"/>
          <w:cols w:space="720"/>
        </w:sectPr>
      </w:pPr>
    </w:p>
    <w:p w14:paraId="7C5CF1A9" w14:textId="77777777" w:rsidR="004F75DF" w:rsidRDefault="0013698B">
      <w:pPr>
        <w:pStyle w:val="a3"/>
        <w:spacing w:before="277" w:line="264" w:lineRule="auto"/>
        <w:ind w:left="106" w:right="1275"/>
      </w:pPr>
      <w: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14AFDA75" w14:textId="77777777" w:rsidR="004F75DF" w:rsidRDefault="0013698B">
      <w:pPr>
        <w:pStyle w:val="a4"/>
        <w:numPr>
          <w:ilvl w:val="1"/>
          <w:numId w:val="117"/>
        </w:numPr>
        <w:tabs>
          <w:tab w:val="left" w:pos="672"/>
        </w:tabs>
        <w:spacing w:line="261" w:lineRule="auto"/>
        <w:ind w:right="1279" w:firstLine="283"/>
        <w:rPr>
          <w:sz w:val="28"/>
        </w:rPr>
      </w:pPr>
      <w:r>
        <w:rPr>
          <w:sz w:val="28"/>
        </w:rPr>
        <w:t>выделять в произведениях элементы художественной формы и обнаруживать связи между ними;</w:t>
      </w:r>
    </w:p>
    <w:p w14:paraId="395C69EF" w14:textId="77777777" w:rsidR="004F75DF" w:rsidRDefault="0013698B">
      <w:pPr>
        <w:pStyle w:val="a4"/>
        <w:numPr>
          <w:ilvl w:val="1"/>
          <w:numId w:val="117"/>
        </w:numPr>
        <w:tabs>
          <w:tab w:val="left" w:pos="672"/>
        </w:tabs>
        <w:spacing w:before="4" w:line="264" w:lineRule="auto"/>
        <w:ind w:right="1282" w:firstLine="283"/>
        <w:rPr>
          <w:sz w:val="28"/>
        </w:rPr>
      </w:pPr>
      <w:r>
        <w:rPr>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2958CED7" w14:textId="77777777" w:rsidR="004F75DF" w:rsidRDefault="0013698B">
      <w:pPr>
        <w:pStyle w:val="a4"/>
        <w:numPr>
          <w:ilvl w:val="1"/>
          <w:numId w:val="117"/>
        </w:numPr>
        <w:tabs>
          <w:tab w:val="left" w:pos="672"/>
        </w:tabs>
        <w:spacing w:line="264" w:lineRule="auto"/>
        <w:ind w:right="1272" w:firstLine="283"/>
        <w:rPr>
          <w:sz w:val="28"/>
        </w:rPr>
      </w:pPr>
      <w:r>
        <w:rPr>
          <w:sz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F03DFDA" w14:textId="77777777" w:rsidR="004F75DF" w:rsidRDefault="0013698B">
      <w:pPr>
        <w:pStyle w:val="a4"/>
        <w:numPr>
          <w:ilvl w:val="0"/>
          <w:numId w:val="117"/>
        </w:numPr>
        <w:tabs>
          <w:tab w:val="left" w:pos="786"/>
        </w:tabs>
        <w:spacing w:line="264" w:lineRule="auto"/>
        <w:ind w:right="1266" w:firstLine="283"/>
        <w:jc w:val="both"/>
        <w:rPr>
          <w:sz w:val="28"/>
        </w:rPr>
      </w:pPr>
      <w:r>
        <w:rPr>
          <w:sz w:val="28"/>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14:paraId="62AF8E8D" w14:textId="77777777" w:rsidR="004F75DF" w:rsidRDefault="0013698B">
      <w:pPr>
        <w:pStyle w:val="a4"/>
        <w:numPr>
          <w:ilvl w:val="0"/>
          <w:numId w:val="117"/>
        </w:numPr>
        <w:tabs>
          <w:tab w:val="left" w:pos="786"/>
        </w:tabs>
        <w:spacing w:line="264" w:lineRule="auto"/>
        <w:ind w:right="1277" w:firstLine="283"/>
        <w:jc w:val="both"/>
        <w:rPr>
          <w:sz w:val="28"/>
        </w:rPr>
      </w:pPr>
      <w:r>
        <w:rPr>
          <w:sz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03FCA7B2" w14:textId="77777777" w:rsidR="004F75DF" w:rsidRDefault="0013698B">
      <w:pPr>
        <w:pStyle w:val="a4"/>
        <w:numPr>
          <w:ilvl w:val="0"/>
          <w:numId w:val="117"/>
        </w:numPr>
        <w:tabs>
          <w:tab w:val="left" w:pos="829"/>
        </w:tabs>
        <w:spacing w:line="264" w:lineRule="auto"/>
        <w:ind w:right="1281" w:firstLine="283"/>
        <w:jc w:val="both"/>
        <w:rPr>
          <w:sz w:val="28"/>
        </w:rPr>
      </w:pPr>
      <w:r>
        <w:rPr>
          <w:sz w:val="28"/>
        </w:rPr>
        <w:t>участвовать в беседе и диалоге о прочитанном произведении, давать аргументированную оценку прочитанному;</w:t>
      </w:r>
    </w:p>
    <w:p w14:paraId="0EB9FD6E" w14:textId="77777777" w:rsidR="004F75DF" w:rsidRDefault="0013698B">
      <w:pPr>
        <w:pStyle w:val="a4"/>
        <w:numPr>
          <w:ilvl w:val="0"/>
          <w:numId w:val="117"/>
        </w:numPr>
        <w:tabs>
          <w:tab w:val="left" w:pos="743"/>
        </w:tabs>
        <w:spacing w:line="264" w:lineRule="auto"/>
        <w:ind w:right="1279" w:firstLine="283"/>
        <w:jc w:val="both"/>
        <w:rPr>
          <w:sz w:val="28"/>
        </w:rPr>
      </w:pPr>
      <w:r>
        <w:rPr>
          <w:sz w:val="28"/>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103C2D6B" w14:textId="77777777" w:rsidR="004F75DF" w:rsidRDefault="0013698B">
      <w:pPr>
        <w:pStyle w:val="a4"/>
        <w:numPr>
          <w:ilvl w:val="0"/>
          <w:numId w:val="117"/>
        </w:numPr>
        <w:tabs>
          <w:tab w:val="left" w:pos="892"/>
        </w:tabs>
        <w:spacing w:line="264" w:lineRule="auto"/>
        <w:ind w:right="1272" w:firstLine="283"/>
        <w:jc w:val="both"/>
        <w:rPr>
          <w:sz w:val="28"/>
        </w:rPr>
      </w:pPr>
      <w:r>
        <w:rPr>
          <w:sz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FA72E25" w14:textId="77777777" w:rsidR="004F75DF" w:rsidRDefault="0013698B">
      <w:pPr>
        <w:pStyle w:val="a4"/>
        <w:numPr>
          <w:ilvl w:val="0"/>
          <w:numId w:val="117"/>
        </w:numPr>
        <w:tabs>
          <w:tab w:val="left" w:pos="776"/>
        </w:tabs>
        <w:spacing w:line="264" w:lineRule="auto"/>
        <w:ind w:right="1281" w:firstLine="283"/>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BA23E32" w14:textId="77777777" w:rsidR="004F75DF" w:rsidRDefault="0013698B">
      <w:pPr>
        <w:pStyle w:val="a4"/>
        <w:numPr>
          <w:ilvl w:val="0"/>
          <w:numId w:val="117"/>
        </w:numPr>
        <w:tabs>
          <w:tab w:val="left" w:pos="863"/>
        </w:tabs>
        <w:spacing w:line="264" w:lineRule="auto"/>
        <w:ind w:right="1279" w:firstLine="283"/>
        <w:jc w:val="both"/>
        <w:rPr>
          <w:sz w:val="28"/>
        </w:rPr>
      </w:pPr>
      <w:r>
        <w:rPr>
          <w:sz w:val="28"/>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A38EEA4" w14:textId="77777777" w:rsidR="004F75DF" w:rsidRDefault="0013698B">
      <w:pPr>
        <w:pStyle w:val="a4"/>
        <w:numPr>
          <w:ilvl w:val="0"/>
          <w:numId w:val="117"/>
        </w:numPr>
        <w:tabs>
          <w:tab w:val="left" w:pos="1051"/>
        </w:tabs>
        <w:spacing w:line="264" w:lineRule="auto"/>
        <w:ind w:right="1272" w:firstLine="283"/>
        <w:jc w:val="both"/>
        <w:rPr>
          <w:sz w:val="28"/>
        </w:rPr>
      </w:pPr>
      <w:r>
        <w:rPr>
          <w:sz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1527C167" w14:textId="77777777" w:rsidR="004F75DF" w:rsidRDefault="004F75DF">
      <w:pPr>
        <w:spacing w:line="264" w:lineRule="auto"/>
        <w:jc w:val="both"/>
        <w:rPr>
          <w:sz w:val="28"/>
        </w:rPr>
        <w:sectPr w:rsidR="004F75DF">
          <w:pgSz w:w="11910" w:h="16390"/>
          <w:pgMar w:top="980" w:right="0" w:bottom="280" w:left="460" w:header="723" w:footer="0" w:gutter="0"/>
          <w:cols w:space="720"/>
        </w:sectPr>
      </w:pPr>
    </w:p>
    <w:p w14:paraId="31334C42" w14:textId="77777777" w:rsidR="004F75DF" w:rsidRDefault="0013698B">
      <w:pPr>
        <w:pStyle w:val="a4"/>
        <w:numPr>
          <w:ilvl w:val="0"/>
          <w:numId w:val="117"/>
        </w:numPr>
        <w:tabs>
          <w:tab w:val="left" w:pos="931"/>
        </w:tabs>
        <w:spacing w:before="277" w:line="264" w:lineRule="auto"/>
        <w:ind w:right="1277" w:firstLine="283"/>
        <w:jc w:val="both"/>
        <w:rPr>
          <w:sz w:val="28"/>
        </w:rPr>
      </w:pPr>
      <w:r>
        <w:rPr>
          <w:sz w:val="28"/>
        </w:rP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w:t>
      </w:r>
      <w:r>
        <w:rPr>
          <w:spacing w:val="-2"/>
          <w:sz w:val="28"/>
        </w:rPr>
        <w:t>безопасности.</w:t>
      </w:r>
    </w:p>
    <w:p w14:paraId="18015087" w14:textId="77777777" w:rsidR="004F75DF" w:rsidRDefault="004F75DF">
      <w:pPr>
        <w:pStyle w:val="a3"/>
        <w:spacing w:before="38"/>
        <w:ind w:left="0"/>
        <w:jc w:val="left"/>
      </w:pPr>
    </w:p>
    <w:p w14:paraId="057B08A3" w14:textId="77777777" w:rsidR="004F75DF" w:rsidRDefault="0013698B">
      <w:pPr>
        <w:pStyle w:val="1"/>
        <w:ind w:left="390"/>
      </w:pPr>
      <w:r>
        <w:t>7</w:t>
      </w:r>
      <w:r>
        <w:rPr>
          <w:spacing w:val="-1"/>
        </w:rPr>
        <w:t xml:space="preserve"> </w:t>
      </w:r>
      <w:r>
        <w:rPr>
          <w:spacing w:val="-4"/>
        </w:rPr>
        <w:t>КЛАСС</w:t>
      </w:r>
    </w:p>
    <w:p w14:paraId="5C071487" w14:textId="77777777" w:rsidR="004F75DF" w:rsidRDefault="004F75DF">
      <w:pPr>
        <w:pStyle w:val="a3"/>
        <w:spacing w:before="56"/>
        <w:ind w:left="0"/>
        <w:jc w:val="left"/>
        <w:rPr>
          <w:b/>
        </w:rPr>
      </w:pPr>
    </w:p>
    <w:p w14:paraId="16AB6B8B" w14:textId="77777777" w:rsidR="004F75DF" w:rsidRDefault="0013698B">
      <w:pPr>
        <w:pStyle w:val="a4"/>
        <w:numPr>
          <w:ilvl w:val="0"/>
          <w:numId w:val="116"/>
        </w:numPr>
        <w:tabs>
          <w:tab w:val="left" w:pos="719"/>
        </w:tabs>
        <w:spacing w:before="1" w:line="264" w:lineRule="auto"/>
        <w:ind w:right="1273" w:firstLine="283"/>
        <w:jc w:val="both"/>
        <w:rPr>
          <w:sz w:val="28"/>
        </w:rPr>
      </w:pPr>
      <w:r>
        <w:rPr>
          <w:sz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49496792" w14:textId="77777777" w:rsidR="004F75DF" w:rsidRDefault="0013698B">
      <w:pPr>
        <w:pStyle w:val="a4"/>
        <w:numPr>
          <w:ilvl w:val="0"/>
          <w:numId w:val="116"/>
        </w:numPr>
        <w:tabs>
          <w:tab w:val="left" w:pos="757"/>
        </w:tabs>
        <w:spacing w:before="3" w:line="264" w:lineRule="auto"/>
        <w:ind w:right="1285" w:firstLine="283"/>
        <w:jc w:val="both"/>
        <w:rPr>
          <w:sz w:val="28"/>
        </w:rPr>
      </w:pPr>
      <w:r>
        <w:rPr>
          <w:sz w:val="28"/>
        </w:rPr>
        <w:t>понимать специфику литературы как вида словесного искусства, выявлять отличия</w:t>
      </w:r>
      <w:r>
        <w:rPr>
          <w:spacing w:val="-3"/>
          <w:sz w:val="28"/>
        </w:rPr>
        <w:t xml:space="preserve"> </w:t>
      </w:r>
      <w:r>
        <w:rPr>
          <w:sz w:val="28"/>
        </w:rPr>
        <w:t>художественного</w:t>
      </w:r>
      <w:r>
        <w:rPr>
          <w:spacing w:val="-4"/>
          <w:sz w:val="28"/>
        </w:rPr>
        <w:t xml:space="preserve"> </w:t>
      </w:r>
      <w:r>
        <w:rPr>
          <w:sz w:val="28"/>
        </w:rPr>
        <w:t>текста</w:t>
      </w:r>
      <w:r>
        <w:rPr>
          <w:spacing w:val="-3"/>
          <w:sz w:val="28"/>
        </w:rPr>
        <w:t xml:space="preserve"> </w:t>
      </w:r>
      <w:r>
        <w:rPr>
          <w:sz w:val="28"/>
        </w:rPr>
        <w:t>от</w:t>
      </w:r>
      <w:r>
        <w:rPr>
          <w:spacing w:val="-5"/>
          <w:sz w:val="28"/>
        </w:rPr>
        <w:t xml:space="preserve"> </w:t>
      </w:r>
      <w:r>
        <w:rPr>
          <w:sz w:val="28"/>
        </w:rPr>
        <w:t>текста</w:t>
      </w:r>
      <w:r>
        <w:rPr>
          <w:spacing w:val="-3"/>
          <w:sz w:val="28"/>
        </w:rPr>
        <w:t xml:space="preserve"> </w:t>
      </w:r>
      <w:r>
        <w:rPr>
          <w:sz w:val="28"/>
        </w:rPr>
        <w:t>научного,</w:t>
      </w:r>
      <w:r>
        <w:rPr>
          <w:spacing w:val="-2"/>
          <w:sz w:val="28"/>
        </w:rPr>
        <w:t xml:space="preserve"> </w:t>
      </w:r>
      <w:r>
        <w:rPr>
          <w:sz w:val="28"/>
        </w:rPr>
        <w:t>делового,</w:t>
      </w:r>
      <w:r>
        <w:rPr>
          <w:spacing w:val="-2"/>
          <w:sz w:val="28"/>
        </w:rPr>
        <w:t xml:space="preserve"> </w:t>
      </w:r>
      <w:r>
        <w:rPr>
          <w:sz w:val="28"/>
        </w:rPr>
        <w:t>публицистического;</w:t>
      </w:r>
    </w:p>
    <w:p w14:paraId="20172F19" w14:textId="77777777" w:rsidR="004F75DF" w:rsidRDefault="0013698B">
      <w:pPr>
        <w:pStyle w:val="a4"/>
        <w:numPr>
          <w:ilvl w:val="0"/>
          <w:numId w:val="116"/>
        </w:numPr>
        <w:tabs>
          <w:tab w:val="left" w:pos="791"/>
        </w:tabs>
        <w:spacing w:line="264" w:lineRule="auto"/>
        <w:ind w:right="1274" w:firstLine="283"/>
        <w:jc w:val="both"/>
        <w:rPr>
          <w:sz w:val="28"/>
        </w:rPr>
      </w:pPr>
      <w:r>
        <w:rPr>
          <w:sz w:val="28"/>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w:t>
      </w:r>
      <w:r>
        <w:rPr>
          <w:spacing w:val="-2"/>
          <w:sz w:val="28"/>
        </w:rPr>
        <w:t>мира:</w:t>
      </w:r>
    </w:p>
    <w:p w14:paraId="34768A81" w14:textId="77777777" w:rsidR="004F75DF" w:rsidRDefault="0013698B">
      <w:pPr>
        <w:pStyle w:val="a4"/>
        <w:numPr>
          <w:ilvl w:val="1"/>
          <w:numId w:val="116"/>
        </w:numPr>
        <w:tabs>
          <w:tab w:val="left" w:pos="672"/>
        </w:tabs>
        <w:spacing w:line="264" w:lineRule="auto"/>
        <w:ind w:right="1268" w:firstLine="283"/>
        <w:rPr>
          <w:sz w:val="28"/>
        </w:rPr>
      </w:pPr>
      <w:r>
        <w:rPr>
          <w:sz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w:t>
      </w:r>
      <w:r>
        <w:rPr>
          <w:spacing w:val="-1"/>
          <w:sz w:val="28"/>
        </w:rPr>
        <w:t xml:space="preserve"> </w:t>
      </w:r>
      <w:r>
        <w:rPr>
          <w:sz w:val="28"/>
        </w:rPr>
        <w:t>и</w:t>
      </w:r>
      <w:r>
        <w:rPr>
          <w:spacing w:val="-1"/>
          <w:sz w:val="28"/>
        </w:rPr>
        <w:t xml:space="preserve"> </w:t>
      </w:r>
      <w:r>
        <w:rPr>
          <w:sz w:val="28"/>
        </w:rPr>
        <w:t>эстетической</w:t>
      </w:r>
      <w:r>
        <w:rPr>
          <w:spacing w:val="-1"/>
          <w:sz w:val="28"/>
        </w:rPr>
        <w:t xml:space="preserve"> </w:t>
      </w:r>
      <w:r>
        <w:rPr>
          <w:sz w:val="28"/>
        </w:rPr>
        <w:t>проблематики</w:t>
      </w:r>
      <w:r>
        <w:rPr>
          <w:spacing w:val="-1"/>
          <w:sz w:val="28"/>
        </w:rPr>
        <w:t xml:space="preserve"> </w:t>
      </w:r>
      <w:r>
        <w:rPr>
          <w:sz w:val="28"/>
        </w:rPr>
        <w:t>произведений</w:t>
      </w:r>
      <w:r>
        <w:rPr>
          <w:spacing w:val="-2"/>
          <w:sz w:val="28"/>
        </w:rPr>
        <w:t xml:space="preserve"> </w:t>
      </w:r>
      <w:r>
        <w:rPr>
          <w:sz w:val="28"/>
        </w:rPr>
        <w:t>(с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42AC4816" w14:textId="77777777" w:rsidR="004F75DF" w:rsidRDefault="0013698B">
      <w:pPr>
        <w:pStyle w:val="a4"/>
        <w:numPr>
          <w:ilvl w:val="1"/>
          <w:numId w:val="116"/>
        </w:numPr>
        <w:tabs>
          <w:tab w:val="left" w:pos="672"/>
        </w:tabs>
        <w:spacing w:line="264" w:lineRule="auto"/>
        <w:ind w:right="1270" w:firstLine="283"/>
        <w:rPr>
          <w:sz w:val="28"/>
        </w:rPr>
      </w:pPr>
      <w:r>
        <w:rPr>
          <w:sz w:val="28"/>
        </w:rP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w:t>
      </w:r>
    </w:p>
    <w:p w14:paraId="665649EF" w14:textId="77777777" w:rsidR="004F75DF" w:rsidRDefault="004F75DF">
      <w:pPr>
        <w:spacing w:line="264" w:lineRule="auto"/>
        <w:jc w:val="both"/>
        <w:rPr>
          <w:sz w:val="28"/>
        </w:rPr>
        <w:sectPr w:rsidR="004F75DF">
          <w:pgSz w:w="11910" w:h="16390"/>
          <w:pgMar w:top="980" w:right="0" w:bottom="280" w:left="460" w:header="723" w:footer="0" w:gutter="0"/>
          <w:cols w:space="720"/>
        </w:sectPr>
      </w:pPr>
    </w:p>
    <w:p w14:paraId="175F3CC7" w14:textId="77777777" w:rsidR="004F75DF" w:rsidRDefault="0013698B">
      <w:pPr>
        <w:pStyle w:val="a3"/>
        <w:spacing w:before="277" w:line="264" w:lineRule="auto"/>
        <w:ind w:left="106" w:right="1271"/>
      </w:pPr>
      <w:r>
        <w:t xml:space="preserve">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w:t>
      </w:r>
      <w:r>
        <w:rPr>
          <w:spacing w:val="-2"/>
        </w:rPr>
        <w:t>строфа;</w:t>
      </w:r>
    </w:p>
    <w:p w14:paraId="3BAB67CC" w14:textId="77777777" w:rsidR="004F75DF" w:rsidRDefault="0013698B">
      <w:pPr>
        <w:pStyle w:val="a4"/>
        <w:numPr>
          <w:ilvl w:val="1"/>
          <w:numId w:val="116"/>
        </w:numPr>
        <w:tabs>
          <w:tab w:val="left" w:pos="672"/>
        </w:tabs>
        <w:spacing w:before="1" w:line="261" w:lineRule="auto"/>
        <w:ind w:right="1278" w:firstLine="283"/>
        <w:rPr>
          <w:sz w:val="28"/>
        </w:rPr>
      </w:pPr>
      <w:r>
        <w:rPr>
          <w:sz w:val="28"/>
        </w:rPr>
        <w:t>выделять в произведениях элементы художественной формы и обнаруживать связи между ними;</w:t>
      </w:r>
    </w:p>
    <w:p w14:paraId="39B9DE38" w14:textId="77777777" w:rsidR="004F75DF" w:rsidRDefault="0013698B">
      <w:pPr>
        <w:pStyle w:val="a4"/>
        <w:numPr>
          <w:ilvl w:val="1"/>
          <w:numId w:val="116"/>
        </w:numPr>
        <w:tabs>
          <w:tab w:val="left" w:pos="672"/>
        </w:tabs>
        <w:spacing w:line="264" w:lineRule="auto"/>
        <w:ind w:right="1280" w:firstLine="283"/>
        <w:rPr>
          <w:sz w:val="28"/>
        </w:rPr>
      </w:pPr>
      <w:r>
        <w:rPr>
          <w:sz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A8ECD68" w14:textId="77777777" w:rsidR="004F75DF" w:rsidRDefault="0013698B">
      <w:pPr>
        <w:pStyle w:val="a4"/>
        <w:numPr>
          <w:ilvl w:val="1"/>
          <w:numId w:val="116"/>
        </w:numPr>
        <w:tabs>
          <w:tab w:val="left" w:pos="672"/>
        </w:tabs>
        <w:spacing w:line="264" w:lineRule="auto"/>
        <w:ind w:right="1282" w:firstLine="283"/>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36AD810" w14:textId="77777777" w:rsidR="004F75DF" w:rsidRDefault="0013698B">
      <w:pPr>
        <w:pStyle w:val="a4"/>
        <w:numPr>
          <w:ilvl w:val="0"/>
          <w:numId w:val="116"/>
        </w:numPr>
        <w:tabs>
          <w:tab w:val="left" w:pos="786"/>
        </w:tabs>
        <w:spacing w:line="264" w:lineRule="auto"/>
        <w:ind w:right="1273" w:firstLine="283"/>
        <w:jc w:val="both"/>
        <w:rPr>
          <w:sz w:val="28"/>
        </w:rPr>
      </w:pPr>
      <w:r>
        <w:rPr>
          <w:sz w:val="28"/>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14:paraId="74EFAA03" w14:textId="77777777" w:rsidR="004F75DF" w:rsidRDefault="0013698B">
      <w:pPr>
        <w:pStyle w:val="a4"/>
        <w:numPr>
          <w:ilvl w:val="0"/>
          <w:numId w:val="116"/>
        </w:numPr>
        <w:tabs>
          <w:tab w:val="left" w:pos="868"/>
        </w:tabs>
        <w:spacing w:line="264" w:lineRule="auto"/>
        <w:ind w:right="1275" w:firstLine="283"/>
        <w:jc w:val="both"/>
        <w:rPr>
          <w:sz w:val="28"/>
        </w:rPr>
      </w:pPr>
      <w:r>
        <w:rPr>
          <w:sz w:val="28"/>
        </w:rPr>
        <w:t>пересказывать прочитанное произведение, используя различные виды пересказов, отвечать</w:t>
      </w:r>
      <w:r>
        <w:rPr>
          <w:spacing w:val="-2"/>
          <w:sz w:val="28"/>
        </w:rPr>
        <w:t xml:space="preserve"> </w:t>
      </w:r>
      <w:r>
        <w:rPr>
          <w:sz w:val="28"/>
        </w:rPr>
        <w:t>на вопросы по прочитанному</w:t>
      </w:r>
      <w:r>
        <w:rPr>
          <w:spacing w:val="-5"/>
          <w:sz w:val="28"/>
        </w:rPr>
        <w:t xml:space="preserve"> </w:t>
      </w:r>
      <w:r>
        <w:rPr>
          <w:sz w:val="28"/>
        </w:rPr>
        <w:t>произведению</w:t>
      </w:r>
      <w:r>
        <w:rPr>
          <w:spacing w:val="-2"/>
          <w:sz w:val="28"/>
        </w:rPr>
        <w:t xml:space="preserve"> </w:t>
      </w:r>
      <w:r>
        <w:rPr>
          <w:sz w:val="28"/>
        </w:rPr>
        <w:t>и самостоятельно формулировать вопросы к тексту; пересказывать сюжет и вычленять фабулу;</w:t>
      </w:r>
    </w:p>
    <w:p w14:paraId="295A2AE1" w14:textId="77777777" w:rsidR="004F75DF" w:rsidRDefault="0013698B">
      <w:pPr>
        <w:pStyle w:val="a4"/>
        <w:numPr>
          <w:ilvl w:val="0"/>
          <w:numId w:val="116"/>
        </w:numPr>
        <w:tabs>
          <w:tab w:val="left" w:pos="767"/>
        </w:tabs>
        <w:spacing w:line="264" w:lineRule="auto"/>
        <w:ind w:right="1280" w:firstLine="283"/>
        <w:jc w:val="both"/>
        <w:rPr>
          <w:sz w:val="28"/>
        </w:rPr>
      </w:pPr>
      <w:r>
        <w:rPr>
          <w:sz w:val="28"/>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8"/>
        </w:rPr>
        <w:t>прочитанному;</w:t>
      </w:r>
    </w:p>
    <w:p w14:paraId="032BC1E6" w14:textId="77777777" w:rsidR="004F75DF" w:rsidRDefault="0013698B">
      <w:pPr>
        <w:pStyle w:val="a4"/>
        <w:numPr>
          <w:ilvl w:val="0"/>
          <w:numId w:val="116"/>
        </w:numPr>
        <w:tabs>
          <w:tab w:val="left" w:pos="743"/>
        </w:tabs>
        <w:spacing w:line="264" w:lineRule="auto"/>
        <w:ind w:right="1275" w:firstLine="283"/>
        <w:jc w:val="both"/>
        <w:rPr>
          <w:sz w:val="28"/>
        </w:rPr>
      </w:pPr>
      <w:r>
        <w:rPr>
          <w:sz w:val="28"/>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w:t>
      </w:r>
      <w:r>
        <w:rPr>
          <w:spacing w:val="-6"/>
          <w:sz w:val="28"/>
        </w:rPr>
        <w:t xml:space="preserve"> </w:t>
      </w:r>
      <w:r>
        <w:rPr>
          <w:sz w:val="28"/>
        </w:rPr>
        <w:t>собственные</w:t>
      </w:r>
      <w:r>
        <w:rPr>
          <w:spacing w:val="-3"/>
          <w:sz w:val="28"/>
        </w:rPr>
        <w:t xml:space="preserve"> </w:t>
      </w:r>
      <w:r>
        <w:rPr>
          <w:sz w:val="28"/>
        </w:rPr>
        <w:t>письменные тексты;</w:t>
      </w:r>
      <w:r>
        <w:rPr>
          <w:spacing w:val="-4"/>
          <w:sz w:val="28"/>
        </w:rPr>
        <w:t xml:space="preserve"> </w:t>
      </w:r>
      <w:r>
        <w:rPr>
          <w:sz w:val="28"/>
        </w:rPr>
        <w:t>собирать</w:t>
      </w:r>
      <w:r>
        <w:rPr>
          <w:spacing w:val="-6"/>
          <w:sz w:val="28"/>
        </w:rPr>
        <w:t xml:space="preserve"> </w:t>
      </w:r>
      <w:r>
        <w:rPr>
          <w:sz w:val="28"/>
        </w:rPr>
        <w:t>материал</w:t>
      </w:r>
      <w:r>
        <w:rPr>
          <w:spacing w:val="-3"/>
          <w:sz w:val="28"/>
        </w:rPr>
        <w:t xml:space="preserve"> </w:t>
      </w:r>
      <w:r>
        <w:rPr>
          <w:sz w:val="28"/>
        </w:rPr>
        <w:t>и</w:t>
      </w:r>
      <w:r>
        <w:rPr>
          <w:spacing w:val="-4"/>
          <w:sz w:val="28"/>
        </w:rPr>
        <w:t xml:space="preserve"> </w:t>
      </w:r>
      <w:r>
        <w:rPr>
          <w:sz w:val="28"/>
        </w:rPr>
        <w:t>обрабатывать информацию, необходимую для составления плана, таблицы, схемы, доклада, конспекта,</w:t>
      </w:r>
      <w:r>
        <w:rPr>
          <w:spacing w:val="-2"/>
          <w:sz w:val="28"/>
        </w:rPr>
        <w:t xml:space="preserve"> </w:t>
      </w:r>
      <w:r>
        <w:rPr>
          <w:sz w:val="28"/>
        </w:rPr>
        <w:t>аннотации,</w:t>
      </w:r>
      <w:r>
        <w:rPr>
          <w:spacing w:val="-3"/>
          <w:sz w:val="28"/>
        </w:rPr>
        <w:t xml:space="preserve"> </w:t>
      </w:r>
      <w:r>
        <w:rPr>
          <w:sz w:val="28"/>
        </w:rPr>
        <w:t>эссе,</w:t>
      </w:r>
      <w:r>
        <w:rPr>
          <w:spacing w:val="-2"/>
          <w:sz w:val="28"/>
        </w:rPr>
        <w:t xml:space="preserve"> </w:t>
      </w:r>
      <w:r>
        <w:rPr>
          <w:sz w:val="28"/>
        </w:rPr>
        <w:t>литературно-творческой</w:t>
      </w:r>
      <w:r>
        <w:rPr>
          <w:spacing w:val="-5"/>
          <w:sz w:val="28"/>
        </w:rPr>
        <w:t xml:space="preserve"> </w:t>
      </w:r>
      <w:r>
        <w:rPr>
          <w:sz w:val="28"/>
        </w:rPr>
        <w:t>работы</w:t>
      </w:r>
      <w:r>
        <w:rPr>
          <w:spacing w:val="-5"/>
          <w:sz w:val="28"/>
        </w:rPr>
        <w:t xml:space="preserve"> </w:t>
      </w:r>
      <w:r>
        <w:rPr>
          <w:sz w:val="28"/>
        </w:rPr>
        <w:t>на</w:t>
      </w:r>
      <w:r>
        <w:rPr>
          <w:spacing w:val="-4"/>
          <w:sz w:val="28"/>
        </w:rPr>
        <w:t xml:space="preserve"> </w:t>
      </w:r>
      <w:r>
        <w:rPr>
          <w:sz w:val="28"/>
        </w:rPr>
        <w:t>самостоятельно</w:t>
      </w:r>
      <w:r>
        <w:rPr>
          <w:spacing w:val="-5"/>
          <w:sz w:val="28"/>
        </w:rPr>
        <w:t xml:space="preserve"> </w:t>
      </w:r>
      <w:r>
        <w:rPr>
          <w:sz w:val="28"/>
        </w:rPr>
        <w:t>или под руководством учителя выбранную литературную или публицистическую тему;</w:t>
      </w:r>
    </w:p>
    <w:p w14:paraId="40BA44F5" w14:textId="77777777" w:rsidR="004F75DF" w:rsidRDefault="0013698B">
      <w:pPr>
        <w:pStyle w:val="a4"/>
        <w:numPr>
          <w:ilvl w:val="0"/>
          <w:numId w:val="116"/>
        </w:numPr>
        <w:tabs>
          <w:tab w:val="left" w:pos="853"/>
        </w:tabs>
        <w:spacing w:line="264" w:lineRule="auto"/>
        <w:ind w:right="1277" w:firstLine="283"/>
        <w:jc w:val="both"/>
        <w:rPr>
          <w:sz w:val="28"/>
        </w:rPr>
      </w:pPr>
      <w:r>
        <w:rPr>
          <w:sz w:val="28"/>
        </w:rPr>
        <w:t>самостоятельно интерпретировать и оценивать текстуально изученные художественные произведения древнерусской, русской</w:t>
      </w:r>
      <w:r>
        <w:rPr>
          <w:spacing w:val="-1"/>
          <w:sz w:val="28"/>
        </w:rPr>
        <w:t xml:space="preserve"> </w:t>
      </w:r>
      <w:r>
        <w:rPr>
          <w:sz w:val="28"/>
        </w:rPr>
        <w:t>и</w:t>
      </w:r>
      <w:r>
        <w:rPr>
          <w:spacing w:val="-1"/>
          <w:sz w:val="28"/>
        </w:rPr>
        <w:t xml:space="preserve"> </w:t>
      </w:r>
      <w:r>
        <w:rPr>
          <w:sz w:val="28"/>
        </w:rPr>
        <w:t>зарубежной</w:t>
      </w:r>
      <w:r>
        <w:rPr>
          <w:spacing w:val="-2"/>
          <w:sz w:val="28"/>
        </w:rPr>
        <w:t xml:space="preserve"> </w:t>
      </w:r>
      <w:r>
        <w:rPr>
          <w:sz w:val="28"/>
        </w:rPr>
        <w:t>литературы</w:t>
      </w:r>
      <w:r>
        <w:rPr>
          <w:spacing w:val="-1"/>
          <w:sz w:val="28"/>
        </w:rPr>
        <w:t xml:space="preserve"> </w:t>
      </w:r>
      <w:r>
        <w:rPr>
          <w:sz w:val="28"/>
        </w:rPr>
        <w:t>и современных авторов с использованием методов смыслового чтения и эстетического анализа;</w:t>
      </w:r>
    </w:p>
    <w:p w14:paraId="44F451E2" w14:textId="77777777" w:rsidR="004F75DF" w:rsidRDefault="004F75DF">
      <w:pPr>
        <w:spacing w:line="264" w:lineRule="auto"/>
        <w:jc w:val="both"/>
        <w:rPr>
          <w:sz w:val="28"/>
        </w:rPr>
        <w:sectPr w:rsidR="004F75DF">
          <w:pgSz w:w="11910" w:h="16390"/>
          <w:pgMar w:top="980" w:right="0" w:bottom="280" w:left="460" w:header="723" w:footer="0" w:gutter="0"/>
          <w:cols w:space="720"/>
        </w:sectPr>
      </w:pPr>
    </w:p>
    <w:p w14:paraId="6BF624A3" w14:textId="77777777" w:rsidR="004F75DF" w:rsidRDefault="0013698B">
      <w:pPr>
        <w:pStyle w:val="a4"/>
        <w:numPr>
          <w:ilvl w:val="0"/>
          <w:numId w:val="116"/>
        </w:numPr>
        <w:tabs>
          <w:tab w:val="left" w:pos="887"/>
        </w:tabs>
        <w:spacing w:before="277" w:line="264" w:lineRule="auto"/>
        <w:ind w:right="1273" w:firstLine="283"/>
        <w:jc w:val="both"/>
        <w:rPr>
          <w:sz w:val="28"/>
        </w:rPr>
      </w:pPr>
      <w:r>
        <w:rPr>
          <w:sz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5CE883BD" w14:textId="77777777" w:rsidR="004F75DF" w:rsidRDefault="0013698B">
      <w:pPr>
        <w:pStyle w:val="a4"/>
        <w:numPr>
          <w:ilvl w:val="0"/>
          <w:numId w:val="116"/>
        </w:numPr>
        <w:tabs>
          <w:tab w:val="left" w:pos="969"/>
        </w:tabs>
        <w:spacing w:line="264" w:lineRule="auto"/>
        <w:ind w:right="1279" w:firstLine="283"/>
        <w:jc w:val="both"/>
        <w:rPr>
          <w:sz w:val="28"/>
        </w:rPr>
      </w:pPr>
      <w:r>
        <w:rPr>
          <w:sz w:val="28"/>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5F12D3AF" w14:textId="77777777" w:rsidR="004F75DF" w:rsidRDefault="0013698B">
      <w:pPr>
        <w:pStyle w:val="a4"/>
        <w:numPr>
          <w:ilvl w:val="0"/>
          <w:numId w:val="116"/>
        </w:numPr>
        <w:tabs>
          <w:tab w:val="left" w:pos="1099"/>
        </w:tabs>
        <w:spacing w:before="2" w:line="261" w:lineRule="auto"/>
        <w:ind w:right="1279" w:firstLine="283"/>
        <w:jc w:val="both"/>
        <w:rPr>
          <w:sz w:val="28"/>
        </w:rPr>
      </w:pPr>
      <w:r>
        <w:rPr>
          <w:sz w:val="28"/>
        </w:rPr>
        <w:t>участвовать в коллективной и индивидуальной проектной или исследовательской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публично</w:t>
      </w:r>
      <w:r>
        <w:rPr>
          <w:spacing w:val="-1"/>
          <w:sz w:val="28"/>
        </w:rPr>
        <w:t xml:space="preserve"> </w:t>
      </w:r>
      <w:r>
        <w:rPr>
          <w:sz w:val="28"/>
        </w:rPr>
        <w:t>представлять</w:t>
      </w:r>
      <w:r>
        <w:rPr>
          <w:spacing w:val="-3"/>
          <w:sz w:val="28"/>
        </w:rPr>
        <w:t xml:space="preserve"> </w:t>
      </w:r>
      <w:r>
        <w:rPr>
          <w:sz w:val="28"/>
        </w:rPr>
        <w:t>полученные результаты;</w:t>
      </w:r>
    </w:p>
    <w:p w14:paraId="704FBB3C" w14:textId="77777777" w:rsidR="004F75DF" w:rsidRDefault="0013698B">
      <w:pPr>
        <w:pStyle w:val="a4"/>
        <w:numPr>
          <w:ilvl w:val="0"/>
          <w:numId w:val="116"/>
        </w:numPr>
        <w:tabs>
          <w:tab w:val="left" w:pos="844"/>
        </w:tabs>
        <w:spacing w:before="4" w:line="264" w:lineRule="auto"/>
        <w:ind w:right="1264" w:firstLine="283"/>
        <w:jc w:val="both"/>
        <w:rPr>
          <w:sz w:val="28"/>
        </w:rPr>
      </w:pPr>
      <w:r>
        <w:rPr>
          <w:sz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3DCEE4C2" w14:textId="77777777" w:rsidR="004F75DF" w:rsidRDefault="004F75DF">
      <w:pPr>
        <w:pStyle w:val="a3"/>
        <w:spacing w:before="38"/>
        <w:ind w:left="0"/>
        <w:jc w:val="left"/>
      </w:pPr>
    </w:p>
    <w:p w14:paraId="452AB8F9" w14:textId="77777777" w:rsidR="004F75DF" w:rsidRDefault="0013698B">
      <w:pPr>
        <w:pStyle w:val="1"/>
        <w:ind w:left="390"/>
      </w:pPr>
      <w:r>
        <w:t>8</w:t>
      </w:r>
      <w:r>
        <w:rPr>
          <w:spacing w:val="-1"/>
        </w:rPr>
        <w:t xml:space="preserve"> </w:t>
      </w:r>
      <w:r>
        <w:rPr>
          <w:spacing w:val="-4"/>
        </w:rPr>
        <w:t>КЛАСС</w:t>
      </w:r>
    </w:p>
    <w:p w14:paraId="130701C6" w14:textId="77777777" w:rsidR="004F75DF" w:rsidRDefault="004F75DF">
      <w:pPr>
        <w:pStyle w:val="a3"/>
        <w:spacing w:before="61"/>
        <w:ind w:left="0"/>
        <w:jc w:val="left"/>
        <w:rPr>
          <w:b/>
        </w:rPr>
      </w:pPr>
    </w:p>
    <w:p w14:paraId="0EDBD031" w14:textId="77777777" w:rsidR="004F75DF" w:rsidRDefault="0013698B">
      <w:pPr>
        <w:pStyle w:val="a4"/>
        <w:numPr>
          <w:ilvl w:val="0"/>
          <w:numId w:val="115"/>
        </w:numPr>
        <w:tabs>
          <w:tab w:val="left" w:pos="723"/>
        </w:tabs>
        <w:spacing w:line="264" w:lineRule="auto"/>
        <w:ind w:right="1277" w:firstLine="283"/>
        <w:jc w:val="both"/>
        <w:rPr>
          <w:sz w:val="28"/>
        </w:rPr>
      </w:pPr>
      <w:r>
        <w:rPr>
          <w:sz w:val="28"/>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1CE9150" w14:textId="77777777" w:rsidR="004F75DF" w:rsidRDefault="0013698B">
      <w:pPr>
        <w:pStyle w:val="a4"/>
        <w:numPr>
          <w:ilvl w:val="0"/>
          <w:numId w:val="115"/>
        </w:numPr>
        <w:tabs>
          <w:tab w:val="left" w:pos="757"/>
        </w:tabs>
        <w:spacing w:line="264" w:lineRule="auto"/>
        <w:ind w:right="1276" w:firstLine="283"/>
        <w:jc w:val="both"/>
        <w:rPr>
          <w:sz w:val="28"/>
        </w:rPr>
      </w:pPr>
      <w:r>
        <w:rPr>
          <w:sz w:val="28"/>
        </w:rPr>
        <w:t>понимать специфику литературы как вида словесного искусства, выявлять отличия</w:t>
      </w:r>
      <w:r>
        <w:rPr>
          <w:spacing w:val="-2"/>
          <w:sz w:val="28"/>
        </w:rPr>
        <w:t xml:space="preserve"> </w:t>
      </w:r>
      <w:r>
        <w:rPr>
          <w:sz w:val="28"/>
        </w:rPr>
        <w:t>художественного</w:t>
      </w:r>
      <w:r>
        <w:rPr>
          <w:spacing w:val="-3"/>
          <w:sz w:val="28"/>
        </w:rPr>
        <w:t xml:space="preserve"> </w:t>
      </w:r>
      <w:r>
        <w:rPr>
          <w:sz w:val="28"/>
        </w:rPr>
        <w:t>текста</w:t>
      </w:r>
      <w:r>
        <w:rPr>
          <w:spacing w:val="-2"/>
          <w:sz w:val="28"/>
        </w:rPr>
        <w:t xml:space="preserve"> </w:t>
      </w:r>
      <w:r>
        <w:rPr>
          <w:sz w:val="28"/>
        </w:rPr>
        <w:t>от</w:t>
      </w:r>
      <w:r>
        <w:rPr>
          <w:spacing w:val="-4"/>
          <w:sz w:val="28"/>
        </w:rPr>
        <w:t xml:space="preserve"> </w:t>
      </w:r>
      <w:r>
        <w:rPr>
          <w:sz w:val="28"/>
        </w:rPr>
        <w:t>текста</w:t>
      </w:r>
      <w:r>
        <w:rPr>
          <w:spacing w:val="-2"/>
          <w:sz w:val="28"/>
        </w:rPr>
        <w:t xml:space="preserve"> </w:t>
      </w:r>
      <w:r>
        <w:rPr>
          <w:sz w:val="28"/>
        </w:rPr>
        <w:t>научного, делового, публицистического;</w:t>
      </w:r>
    </w:p>
    <w:p w14:paraId="0CA975AB" w14:textId="77777777" w:rsidR="004F75DF" w:rsidRDefault="0013698B">
      <w:pPr>
        <w:pStyle w:val="a4"/>
        <w:numPr>
          <w:ilvl w:val="0"/>
          <w:numId w:val="115"/>
        </w:numPr>
        <w:tabs>
          <w:tab w:val="left" w:pos="719"/>
        </w:tabs>
        <w:spacing w:before="1" w:line="264" w:lineRule="auto"/>
        <w:ind w:right="1276" w:firstLine="283"/>
        <w:jc w:val="both"/>
        <w:rPr>
          <w:sz w:val="28"/>
        </w:rPr>
      </w:pPr>
      <w:r>
        <w:rPr>
          <w:sz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w:t>
      </w:r>
      <w:r>
        <w:rPr>
          <w:spacing w:val="40"/>
          <w:sz w:val="28"/>
        </w:rPr>
        <w:t xml:space="preserve"> </w:t>
      </w:r>
      <w:r>
        <w:rPr>
          <w:sz w:val="28"/>
        </w:rPr>
        <w:t xml:space="preserve">понимать неоднозначность художественных смыслов, заложенных в литературных </w:t>
      </w:r>
      <w:r>
        <w:rPr>
          <w:spacing w:val="-2"/>
          <w:sz w:val="28"/>
        </w:rPr>
        <w:t>произведениях:</w:t>
      </w:r>
    </w:p>
    <w:p w14:paraId="5C13DF29" w14:textId="77777777" w:rsidR="004F75DF" w:rsidRDefault="0013698B">
      <w:pPr>
        <w:pStyle w:val="a4"/>
        <w:numPr>
          <w:ilvl w:val="1"/>
          <w:numId w:val="115"/>
        </w:numPr>
        <w:tabs>
          <w:tab w:val="left" w:pos="672"/>
        </w:tabs>
        <w:spacing w:line="264" w:lineRule="auto"/>
        <w:ind w:right="1269" w:firstLine="283"/>
        <w:rPr>
          <w:sz w:val="28"/>
        </w:rPr>
      </w:pPr>
      <w:r>
        <w:rPr>
          <w:sz w:val="28"/>
        </w:rPr>
        <w:t>анализировать произведение в единстве формы и содержания; определять тематику</w:t>
      </w:r>
      <w:r>
        <w:rPr>
          <w:spacing w:val="-7"/>
          <w:sz w:val="28"/>
        </w:rPr>
        <w:t xml:space="preserve"> </w:t>
      </w:r>
      <w:r>
        <w:rPr>
          <w:sz w:val="28"/>
        </w:rPr>
        <w:t>и</w:t>
      </w:r>
      <w:r>
        <w:rPr>
          <w:spacing w:val="-3"/>
          <w:sz w:val="28"/>
        </w:rPr>
        <w:t xml:space="preserve"> </w:t>
      </w:r>
      <w:r>
        <w:rPr>
          <w:sz w:val="28"/>
        </w:rPr>
        <w:t>проблематику</w:t>
      </w:r>
      <w:r>
        <w:rPr>
          <w:spacing w:val="-7"/>
          <w:sz w:val="28"/>
        </w:rPr>
        <w:t xml:space="preserve"> </w:t>
      </w:r>
      <w:r>
        <w:rPr>
          <w:sz w:val="28"/>
        </w:rPr>
        <w:t>произведения, его</w:t>
      </w:r>
      <w:r>
        <w:rPr>
          <w:spacing w:val="-3"/>
          <w:sz w:val="28"/>
        </w:rPr>
        <w:t xml:space="preserve"> </w:t>
      </w:r>
      <w:r>
        <w:rPr>
          <w:sz w:val="28"/>
        </w:rPr>
        <w:t>родовую</w:t>
      </w:r>
      <w:r>
        <w:rPr>
          <w:spacing w:val="-4"/>
          <w:sz w:val="28"/>
        </w:rPr>
        <w:t xml:space="preserve"> </w:t>
      </w:r>
      <w:r>
        <w:rPr>
          <w:sz w:val="28"/>
        </w:rPr>
        <w:t>и</w:t>
      </w:r>
      <w:r>
        <w:rPr>
          <w:spacing w:val="-3"/>
          <w:sz w:val="28"/>
        </w:rPr>
        <w:t xml:space="preserve"> </w:t>
      </w:r>
      <w:r>
        <w:rPr>
          <w:sz w:val="28"/>
        </w:rPr>
        <w:t>жанровую</w:t>
      </w:r>
      <w:r>
        <w:rPr>
          <w:spacing w:val="-4"/>
          <w:sz w:val="28"/>
        </w:rPr>
        <w:t xml:space="preserve"> </w:t>
      </w:r>
      <w:r>
        <w:rPr>
          <w:sz w:val="28"/>
        </w:rPr>
        <w:t>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w:t>
      </w:r>
      <w:r>
        <w:rPr>
          <w:spacing w:val="40"/>
          <w:sz w:val="28"/>
        </w:rPr>
        <w:t xml:space="preserve"> </w:t>
      </w:r>
      <w:r>
        <w:rPr>
          <w:sz w:val="28"/>
        </w:rPr>
        <w:t>произведений (с учётом возраста и литературного развития обучающихся); выявлять</w:t>
      </w:r>
      <w:r>
        <w:rPr>
          <w:spacing w:val="62"/>
          <w:sz w:val="28"/>
        </w:rPr>
        <w:t xml:space="preserve"> </w:t>
      </w:r>
      <w:r>
        <w:rPr>
          <w:sz w:val="28"/>
        </w:rPr>
        <w:t>языковые</w:t>
      </w:r>
      <w:r>
        <w:rPr>
          <w:spacing w:val="65"/>
          <w:sz w:val="28"/>
        </w:rPr>
        <w:t xml:space="preserve"> </w:t>
      </w:r>
      <w:r>
        <w:rPr>
          <w:sz w:val="28"/>
        </w:rPr>
        <w:t>особенности</w:t>
      </w:r>
      <w:r>
        <w:rPr>
          <w:spacing w:val="64"/>
          <w:sz w:val="28"/>
        </w:rPr>
        <w:t xml:space="preserve"> </w:t>
      </w:r>
      <w:r>
        <w:rPr>
          <w:sz w:val="28"/>
        </w:rPr>
        <w:t>художественного</w:t>
      </w:r>
      <w:r>
        <w:rPr>
          <w:spacing w:val="64"/>
          <w:sz w:val="28"/>
        </w:rPr>
        <w:t xml:space="preserve"> </w:t>
      </w:r>
      <w:r>
        <w:rPr>
          <w:sz w:val="28"/>
        </w:rPr>
        <w:t>произведения,</w:t>
      </w:r>
      <w:r>
        <w:rPr>
          <w:spacing w:val="66"/>
          <w:sz w:val="28"/>
        </w:rPr>
        <w:t xml:space="preserve"> </w:t>
      </w:r>
      <w:r>
        <w:rPr>
          <w:sz w:val="28"/>
        </w:rPr>
        <w:t>поэтической</w:t>
      </w:r>
      <w:r>
        <w:rPr>
          <w:spacing w:val="64"/>
          <w:sz w:val="28"/>
        </w:rPr>
        <w:t xml:space="preserve"> </w:t>
      </w:r>
      <w:r>
        <w:rPr>
          <w:spacing w:val="-10"/>
          <w:sz w:val="28"/>
        </w:rPr>
        <w:t>и</w:t>
      </w:r>
    </w:p>
    <w:p w14:paraId="01651106" w14:textId="77777777" w:rsidR="004F75DF" w:rsidRDefault="004F75DF">
      <w:pPr>
        <w:spacing w:line="264" w:lineRule="auto"/>
        <w:jc w:val="both"/>
        <w:rPr>
          <w:sz w:val="28"/>
        </w:rPr>
        <w:sectPr w:rsidR="004F75DF">
          <w:pgSz w:w="11910" w:h="16390"/>
          <w:pgMar w:top="980" w:right="0" w:bottom="280" w:left="460" w:header="723" w:footer="0" w:gutter="0"/>
          <w:cols w:space="720"/>
        </w:sectPr>
      </w:pPr>
    </w:p>
    <w:p w14:paraId="1D4AC097" w14:textId="77777777" w:rsidR="004F75DF" w:rsidRDefault="0013698B">
      <w:pPr>
        <w:pStyle w:val="a3"/>
        <w:spacing w:before="277" w:line="264" w:lineRule="auto"/>
        <w:ind w:left="106" w:right="1277"/>
      </w:pPr>
      <w:r>
        <w:t>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57CB172E" w14:textId="77777777" w:rsidR="004F75DF" w:rsidRDefault="0013698B">
      <w:pPr>
        <w:pStyle w:val="a4"/>
        <w:numPr>
          <w:ilvl w:val="1"/>
          <w:numId w:val="115"/>
        </w:numPr>
        <w:tabs>
          <w:tab w:val="left" w:pos="672"/>
        </w:tabs>
        <w:spacing w:line="264" w:lineRule="auto"/>
        <w:ind w:right="1272" w:firstLine="283"/>
        <w:rPr>
          <w:sz w:val="28"/>
        </w:rPr>
      </w:pPr>
      <w:r>
        <w:rPr>
          <w:sz w:val="28"/>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w:t>
      </w:r>
      <w:r>
        <w:rPr>
          <w:spacing w:val="40"/>
          <w:sz w:val="28"/>
        </w:rPr>
        <w:t xml:space="preserve"> </w:t>
      </w:r>
      <w:r>
        <w:rPr>
          <w:sz w:val="28"/>
        </w:rPr>
        <w:t>(рассказ,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25451924" w14:textId="77777777" w:rsidR="004F75DF" w:rsidRDefault="0013698B">
      <w:pPr>
        <w:pStyle w:val="a4"/>
        <w:numPr>
          <w:ilvl w:val="1"/>
          <w:numId w:val="115"/>
        </w:numPr>
        <w:tabs>
          <w:tab w:val="left" w:pos="672"/>
        </w:tabs>
        <w:spacing w:line="264" w:lineRule="auto"/>
        <w:ind w:right="1269" w:firstLine="283"/>
        <w:rPr>
          <w:sz w:val="28"/>
        </w:rPr>
      </w:pPr>
      <w:r>
        <w:rPr>
          <w:sz w:val="28"/>
        </w:rPr>
        <w:t xml:space="preserve">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w:t>
      </w:r>
      <w:r>
        <w:rPr>
          <w:spacing w:val="-2"/>
          <w:sz w:val="28"/>
        </w:rPr>
        <w:t>направлению);</w:t>
      </w:r>
    </w:p>
    <w:p w14:paraId="66E23891" w14:textId="77777777" w:rsidR="004F75DF" w:rsidRDefault="0013698B">
      <w:pPr>
        <w:pStyle w:val="a4"/>
        <w:numPr>
          <w:ilvl w:val="1"/>
          <w:numId w:val="115"/>
        </w:numPr>
        <w:tabs>
          <w:tab w:val="left" w:pos="672"/>
        </w:tabs>
        <w:spacing w:line="264" w:lineRule="auto"/>
        <w:ind w:right="1275" w:firstLine="283"/>
        <w:rPr>
          <w:sz w:val="28"/>
        </w:rPr>
      </w:pPr>
      <w:r>
        <w:rPr>
          <w:sz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0FA0FF40" w14:textId="77777777" w:rsidR="004F75DF" w:rsidRDefault="0013698B">
      <w:pPr>
        <w:pStyle w:val="a4"/>
        <w:numPr>
          <w:ilvl w:val="1"/>
          <w:numId w:val="115"/>
        </w:numPr>
        <w:tabs>
          <w:tab w:val="left" w:pos="672"/>
        </w:tabs>
        <w:spacing w:line="264" w:lineRule="auto"/>
        <w:ind w:right="1282" w:firstLine="283"/>
        <w:rPr>
          <w:sz w:val="28"/>
        </w:rPr>
      </w:pPr>
      <w:r>
        <w:rPr>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E6CF54B" w14:textId="77777777" w:rsidR="004F75DF" w:rsidRDefault="0013698B">
      <w:pPr>
        <w:pStyle w:val="a4"/>
        <w:numPr>
          <w:ilvl w:val="1"/>
          <w:numId w:val="115"/>
        </w:numPr>
        <w:tabs>
          <w:tab w:val="left" w:pos="672"/>
        </w:tabs>
        <w:spacing w:line="264" w:lineRule="auto"/>
        <w:ind w:right="1282" w:firstLine="283"/>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50B1D2F" w14:textId="77777777" w:rsidR="004F75DF" w:rsidRDefault="0013698B">
      <w:pPr>
        <w:pStyle w:val="a4"/>
        <w:numPr>
          <w:ilvl w:val="0"/>
          <w:numId w:val="115"/>
        </w:numPr>
        <w:tabs>
          <w:tab w:val="left" w:pos="776"/>
        </w:tabs>
        <w:spacing w:line="264" w:lineRule="auto"/>
        <w:ind w:right="1277" w:firstLine="283"/>
        <w:jc w:val="both"/>
        <w:rPr>
          <w:sz w:val="28"/>
        </w:rPr>
      </w:pPr>
      <w:r>
        <w:rPr>
          <w:sz w:val="28"/>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14:paraId="366B4CDF" w14:textId="77777777" w:rsidR="004F75DF" w:rsidRDefault="004F75DF">
      <w:pPr>
        <w:spacing w:line="264" w:lineRule="auto"/>
        <w:jc w:val="both"/>
        <w:rPr>
          <w:sz w:val="28"/>
        </w:rPr>
        <w:sectPr w:rsidR="004F75DF">
          <w:pgSz w:w="11910" w:h="16390"/>
          <w:pgMar w:top="980" w:right="0" w:bottom="280" w:left="460" w:header="723" w:footer="0" w:gutter="0"/>
          <w:cols w:space="720"/>
        </w:sectPr>
      </w:pPr>
    </w:p>
    <w:p w14:paraId="4D70D4B6" w14:textId="77777777" w:rsidR="004F75DF" w:rsidRDefault="0013698B">
      <w:pPr>
        <w:pStyle w:val="a4"/>
        <w:numPr>
          <w:ilvl w:val="0"/>
          <w:numId w:val="115"/>
        </w:numPr>
        <w:tabs>
          <w:tab w:val="left" w:pos="839"/>
        </w:tabs>
        <w:spacing w:before="277" w:line="264" w:lineRule="auto"/>
        <w:ind w:right="1271" w:firstLine="283"/>
        <w:jc w:val="both"/>
        <w:rPr>
          <w:sz w:val="28"/>
        </w:rPr>
      </w:pPr>
      <w:r>
        <w:rPr>
          <w:sz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7C9D31D1" w14:textId="77777777" w:rsidR="004F75DF" w:rsidRDefault="0013698B">
      <w:pPr>
        <w:pStyle w:val="a4"/>
        <w:numPr>
          <w:ilvl w:val="0"/>
          <w:numId w:val="115"/>
        </w:numPr>
        <w:tabs>
          <w:tab w:val="left" w:pos="767"/>
        </w:tabs>
        <w:spacing w:line="264" w:lineRule="auto"/>
        <w:ind w:right="1281" w:firstLine="283"/>
        <w:jc w:val="both"/>
        <w:rPr>
          <w:sz w:val="28"/>
        </w:rPr>
      </w:pPr>
      <w:r>
        <w:rPr>
          <w:sz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358D07C0" w14:textId="77777777" w:rsidR="004F75DF" w:rsidRDefault="0013698B">
      <w:pPr>
        <w:pStyle w:val="a4"/>
        <w:numPr>
          <w:ilvl w:val="0"/>
          <w:numId w:val="115"/>
        </w:numPr>
        <w:tabs>
          <w:tab w:val="left" w:pos="743"/>
        </w:tabs>
        <w:spacing w:line="264" w:lineRule="auto"/>
        <w:ind w:right="1274" w:firstLine="283"/>
        <w:jc w:val="both"/>
        <w:rPr>
          <w:sz w:val="28"/>
        </w:rPr>
      </w:pPr>
      <w:r>
        <w:rPr>
          <w:sz w:val="28"/>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7E6F2F15" w14:textId="77777777" w:rsidR="004F75DF" w:rsidRDefault="0013698B">
      <w:pPr>
        <w:pStyle w:val="a4"/>
        <w:numPr>
          <w:ilvl w:val="0"/>
          <w:numId w:val="115"/>
        </w:numPr>
        <w:tabs>
          <w:tab w:val="left" w:pos="800"/>
        </w:tabs>
        <w:spacing w:before="1" w:line="264" w:lineRule="auto"/>
        <w:ind w:right="1278" w:firstLine="283"/>
        <w:jc w:val="both"/>
        <w:rPr>
          <w:sz w:val="28"/>
        </w:rPr>
      </w:pPr>
      <w:r>
        <w:rPr>
          <w:sz w:val="28"/>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0A6E2CC5" w14:textId="77777777" w:rsidR="004F75DF" w:rsidRDefault="0013698B">
      <w:pPr>
        <w:pStyle w:val="a4"/>
        <w:numPr>
          <w:ilvl w:val="0"/>
          <w:numId w:val="115"/>
        </w:numPr>
        <w:tabs>
          <w:tab w:val="left" w:pos="887"/>
        </w:tabs>
        <w:spacing w:line="264" w:lineRule="auto"/>
        <w:ind w:right="1272" w:firstLine="283"/>
        <w:jc w:val="both"/>
        <w:rPr>
          <w:sz w:val="28"/>
        </w:rPr>
      </w:pPr>
      <w:r>
        <w:rPr>
          <w:sz w:val="28"/>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3FB84A06" w14:textId="77777777" w:rsidR="004F75DF" w:rsidRDefault="0013698B">
      <w:pPr>
        <w:pStyle w:val="a4"/>
        <w:numPr>
          <w:ilvl w:val="0"/>
          <w:numId w:val="115"/>
        </w:numPr>
        <w:tabs>
          <w:tab w:val="left" w:pos="993"/>
        </w:tabs>
        <w:spacing w:line="264" w:lineRule="auto"/>
        <w:ind w:right="1276" w:firstLine="283"/>
        <w:jc w:val="both"/>
        <w:rPr>
          <w:sz w:val="28"/>
        </w:rPr>
      </w:pPr>
      <w:r>
        <w:rPr>
          <w:sz w:val="28"/>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w:t>
      </w:r>
      <w:r>
        <w:rPr>
          <w:spacing w:val="-2"/>
          <w:sz w:val="28"/>
        </w:rPr>
        <w:t>литературы;</w:t>
      </w:r>
    </w:p>
    <w:p w14:paraId="1BFC9476" w14:textId="77777777" w:rsidR="004F75DF" w:rsidRDefault="0013698B">
      <w:pPr>
        <w:pStyle w:val="a4"/>
        <w:numPr>
          <w:ilvl w:val="0"/>
          <w:numId w:val="115"/>
        </w:numPr>
        <w:tabs>
          <w:tab w:val="left" w:pos="1142"/>
        </w:tabs>
        <w:spacing w:line="266" w:lineRule="auto"/>
        <w:ind w:right="1279" w:firstLine="283"/>
        <w:jc w:val="both"/>
        <w:rPr>
          <w:sz w:val="28"/>
        </w:rPr>
      </w:pPr>
      <w:r>
        <w:rPr>
          <w:sz w:val="28"/>
        </w:rPr>
        <w:t>участвовать в коллективной и индивидуальной проектной и исследовательской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публично</w:t>
      </w:r>
      <w:r>
        <w:rPr>
          <w:spacing w:val="-1"/>
          <w:sz w:val="28"/>
        </w:rPr>
        <w:t xml:space="preserve"> </w:t>
      </w:r>
      <w:r>
        <w:rPr>
          <w:sz w:val="28"/>
        </w:rPr>
        <w:t>представлять</w:t>
      </w:r>
      <w:r>
        <w:rPr>
          <w:spacing w:val="-3"/>
          <w:sz w:val="28"/>
        </w:rPr>
        <w:t xml:space="preserve"> </w:t>
      </w:r>
      <w:r>
        <w:rPr>
          <w:sz w:val="28"/>
        </w:rPr>
        <w:t>полученные результаты;</w:t>
      </w:r>
    </w:p>
    <w:p w14:paraId="43D822E5" w14:textId="77777777" w:rsidR="004F75DF" w:rsidRDefault="0013698B">
      <w:pPr>
        <w:pStyle w:val="a4"/>
        <w:numPr>
          <w:ilvl w:val="0"/>
          <w:numId w:val="115"/>
        </w:numPr>
        <w:tabs>
          <w:tab w:val="left" w:pos="868"/>
        </w:tabs>
        <w:spacing w:line="264" w:lineRule="auto"/>
        <w:ind w:right="1275" w:firstLine="283"/>
        <w:jc w:val="both"/>
        <w:rPr>
          <w:sz w:val="28"/>
        </w:rPr>
      </w:pPr>
      <w:r>
        <w:rPr>
          <w:sz w:val="28"/>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14:paraId="55BF9597" w14:textId="77777777" w:rsidR="004F75DF" w:rsidRDefault="004F75DF">
      <w:pPr>
        <w:pStyle w:val="a3"/>
        <w:spacing w:before="33"/>
        <w:ind w:left="0"/>
        <w:jc w:val="left"/>
      </w:pPr>
    </w:p>
    <w:p w14:paraId="31DA9900" w14:textId="77777777" w:rsidR="004F75DF" w:rsidRDefault="0013698B">
      <w:pPr>
        <w:pStyle w:val="1"/>
        <w:ind w:left="390"/>
      </w:pPr>
      <w:r>
        <w:t>9</w:t>
      </w:r>
      <w:r>
        <w:rPr>
          <w:spacing w:val="-1"/>
        </w:rPr>
        <w:t xml:space="preserve"> </w:t>
      </w:r>
      <w:r>
        <w:rPr>
          <w:spacing w:val="-4"/>
        </w:rPr>
        <w:t>КЛАСС</w:t>
      </w:r>
    </w:p>
    <w:p w14:paraId="2A2C51FE" w14:textId="77777777" w:rsidR="004F75DF" w:rsidRDefault="004F75DF">
      <w:pPr>
        <w:pStyle w:val="a3"/>
        <w:spacing w:before="57"/>
        <w:ind w:left="0"/>
        <w:jc w:val="left"/>
        <w:rPr>
          <w:b/>
        </w:rPr>
      </w:pPr>
    </w:p>
    <w:p w14:paraId="01525192" w14:textId="77777777" w:rsidR="004F75DF" w:rsidRDefault="0013698B">
      <w:pPr>
        <w:pStyle w:val="a4"/>
        <w:numPr>
          <w:ilvl w:val="0"/>
          <w:numId w:val="114"/>
        </w:numPr>
        <w:tabs>
          <w:tab w:val="left" w:pos="896"/>
        </w:tabs>
        <w:spacing w:line="266" w:lineRule="auto"/>
        <w:ind w:right="1272" w:firstLine="283"/>
        <w:jc w:val="both"/>
        <w:rPr>
          <w:sz w:val="28"/>
        </w:rPr>
      </w:pPr>
      <w:r>
        <w:rPr>
          <w:sz w:val="28"/>
        </w:rPr>
        <w:t>Понимать духовно-нравственную и культурно-эстетическую ценность литературы,</w:t>
      </w:r>
      <w:r>
        <w:rPr>
          <w:spacing w:val="80"/>
          <w:sz w:val="28"/>
        </w:rPr>
        <w:t xml:space="preserve">  </w:t>
      </w:r>
      <w:r>
        <w:rPr>
          <w:sz w:val="28"/>
        </w:rPr>
        <w:t>осознавать</w:t>
      </w:r>
      <w:r>
        <w:rPr>
          <w:spacing w:val="78"/>
          <w:sz w:val="28"/>
        </w:rPr>
        <w:t xml:space="preserve">  </w:t>
      </w:r>
      <w:r>
        <w:rPr>
          <w:sz w:val="28"/>
        </w:rPr>
        <w:t>её</w:t>
      </w:r>
      <w:r>
        <w:rPr>
          <w:spacing w:val="79"/>
          <w:sz w:val="28"/>
        </w:rPr>
        <w:t xml:space="preserve">  </w:t>
      </w:r>
      <w:r>
        <w:rPr>
          <w:sz w:val="28"/>
        </w:rPr>
        <w:t>роль</w:t>
      </w:r>
      <w:r>
        <w:rPr>
          <w:spacing w:val="78"/>
          <w:sz w:val="28"/>
        </w:rPr>
        <w:t xml:space="preserve">  </w:t>
      </w:r>
      <w:r>
        <w:rPr>
          <w:sz w:val="28"/>
        </w:rPr>
        <w:t>в</w:t>
      </w:r>
      <w:r>
        <w:rPr>
          <w:spacing w:val="80"/>
          <w:sz w:val="28"/>
        </w:rPr>
        <w:t xml:space="preserve">  </w:t>
      </w:r>
      <w:r>
        <w:rPr>
          <w:sz w:val="28"/>
        </w:rPr>
        <w:t>формировании</w:t>
      </w:r>
      <w:r>
        <w:rPr>
          <w:spacing w:val="79"/>
          <w:sz w:val="28"/>
        </w:rPr>
        <w:t xml:space="preserve">  </w:t>
      </w:r>
      <w:r>
        <w:rPr>
          <w:sz w:val="28"/>
        </w:rPr>
        <w:t>гражданственности</w:t>
      </w:r>
      <w:r>
        <w:rPr>
          <w:spacing w:val="80"/>
          <w:sz w:val="28"/>
        </w:rPr>
        <w:t xml:space="preserve">  </w:t>
      </w:r>
      <w:r>
        <w:rPr>
          <w:sz w:val="28"/>
        </w:rPr>
        <w:t>и</w:t>
      </w:r>
    </w:p>
    <w:p w14:paraId="4E100EC7" w14:textId="77777777" w:rsidR="004F75DF" w:rsidRDefault="004F75DF">
      <w:pPr>
        <w:spacing w:line="266" w:lineRule="auto"/>
        <w:jc w:val="both"/>
        <w:rPr>
          <w:sz w:val="28"/>
        </w:rPr>
        <w:sectPr w:rsidR="004F75DF">
          <w:pgSz w:w="11910" w:h="16390"/>
          <w:pgMar w:top="980" w:right="0" w:bottom="280" w:left="460" w:header="723" w:footer="0" w:gutter="0"/>
          <w:cols w:space="720"/>
        </w:sectPr>
      </w:pPr>
    </w:p>
    <w:p w14:paraId="5913BFBC" w14:textId="77777777" w:rsidR="004F75DF" w:rsidRDefault="0013698B">
      <w:pPr>
        <w:pStyle w:val="a3"/>
        <w:spacing w:before="277" w:line="264" w:lineRule="auto"/>
        <w:ind w:left="106" w:right="1279"/>
      </w:pPr>
      <w:r>
        <w:t>патриотизма, уважения к своей Родине и её героической истории, укреплении единства многонационального народа Российской Федерации;</w:t>
      </w:r>
    </w:p>
    <w:p w14:paraId="65AF73A0" w14:textId="77777777" w:rsidR="004F75DF" w:rsidRDefault="0013698B">
      <w:pPr>
        <w:pStyle w:val="a4"/>
        <w:numPr>
          <w:ilvl w:val="0"/>
          <w:numId w:val="114"/>
        </w:numPr>
        <w:tabs>
          <w:tab w:val="left" w:pos="738"/>
        </w:tabs>
        <w:spacing w:line="264" w:lineRule="auto"/>
        <w:ind w:right="1268" w:firstLine="283"/>
        <w:jc w:val="both"/>
        <w:rPr>
          <w:sz w:val="28"/>
        </w:rPr>
      </w:pPr>
      <w:r>
        <w:rPr>
          <w:sz w:val="28"/>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8"/>
        </w:rPr>
        <w:t>публицистического;</w:t>
      </w:r>
    </w:p>
    <w:p w14:paraId="16F3A349" w14:textId="77777777" w:rsidR="004F75DF" w:rsidRDefault="0013698B">
      <w:pPr>
        <w:pStyle w:val="a4"/>
        <w:numPr>
          <w:ilvl w:val="0"/>
          <w:numId w:val="114"/>
        </w:numPr>
        <w:tabs>
          <w:tab w:val="left" w:pos="800"/>
        </w:tabs>
        <w:spacing w:before="1" w:line="264" w:lineRule="auto"/>
        <w:ind w:right="1279" w:firstLine="283"/>
        <w:jc w:val="both"/>
        <w:rPr>
          <w:sz w:val="28"/>
        </w:rPr>
      </w:pPr>
      <w:r>
        <w:rPr>
          <w:sz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1BCBD90D" w14:textId="77777777" w:rsidR="004F75DF" w:rsidRDefault="0013698B">
      <w:pPr>
        <w:pStyle w:val="a4"/>
        <w:numPr>
          <w:ilvl w:val="1"/>
          <w:numId w:val="114"/>
        </w:numPr>
        <w:tabs>
          <w:tab w:val="left" w:pos="672"/>
        </w:tabs>
        <w:spacing w:line="264" w:lineRule="auto"/>
        <w:ind w:right="1272" w:firstLine="283"/>
        <w:rPr>
          <w:sz w:val="28"/>
        </w:rPr>
      </w:pPr>
      <w:r>
        <w:rPr>
          <w:sz w:val="28"/>
        </w:rPr>
        <w:t>анализировать произведение в единстве формы и содержания; определять тематику</w:t>
      </w:r>
      <w:r>
        <w:rPr>
          <w:spacing w:val="-7"/>
          <w:sz w:val="28"/>
        </w:rPr>
        <w:t xml:space="preserve"> </w:t>
      </w:r>
      <w:r>
        <w:rPr>
          <w:sz w:val="28"/>
        </w:rPr>
        <w:t>и</w:t>
      </w:r>
      <w:r>
        <w:rPr>
          <w:spacing w:val="-3"/>
          <w:sz w:val="28"/>
        </w:rPr>
        <w:t xml:space="preserve"> </w:t>
      </w:r>
      <w:r>
        <w:rPr>
          <w:sz w:val="28"/>
        </w:rPr>
        <w:t>проблематику</w:t>
      </w:r>
      <w:r>
        <w:rPr>
          <w:spacing w:val="-7"/>
          <w:sz w:val="28"/>
        </w:rPr>
        <w:t xml:space="preserve"> </w:t>
      </w:r>
      <w:r>
        <w:rPr>
          <w:sz w:val="28"/>
        </w:rPr>
        <w:t>произведения,</w:t>
      </w:r>
      <w:r>
        <w:rPr>
          <w:spacing w:val="-1"/>
          <w:sz w:val="28"/>
        </w:rPr>
        <w:t xml:space="preserve"> </w:t>
      </w:r>
      <w:r>
        <w:rPr>
          <w:sz w:val="28"/>
        </w:rPr>
        <w:t>его</w:t>
      </w:r>
      <w:r>
        <w:rPr>
          <w:spacing w:val="-3"/>
          <w:sz w:val="28"/>
        </w:rPr>
        <w:t xml:space="preserve"> </w:t>
      </w:r>
      <w:r>
        <w:rPr>
          <w:sz w:val="28"/>
        </w:rPr>
        <w:t>родовую</w:t>
      </w:r>
      <w:r>
        <w:rPr>
          <w:spacing w:val="-4"/>
          <w:sz w:val="28"/>
        </w:rPr>
        <w:t xml:space="preserve"> </w:t>
      </w:r>
      <w:r>
        <w:rPr>
          <w:sz w:val="28"/>
        </w:rPr>
        <w:t>и</w:t>
      </w:r>
      <w:r>
        <w:rPr>
          <w:spacing w:val="-3"/>
          <w:sz w:val="28"/>
        </w:rPr>
        <w:t xml:space="preserve"> </w:t>
      </w:r>
      <w:r>
        <w:rPr>
          <w:sz w:val="28"/>
        </w:rPr>
        <w:t>жанровую</w:t>
      </w:r>
      <w:r>
        <w:rPr>
          <w:spacing w:val="-4"/>
          <w:sz w:val="28"/>
        </w:rPr>
        <w:t xml:space="preserve"> </w:t>
      </w:r>
      <w:r>
        <w:rPr>
          <w:sz w:val="28"/>
        </w:rPr>
        <w:t>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76527DAB" w14:textId="77777777" w:rsidR="004F75DF" w:rsidRDefault="0013698B">
      <w:pPr>
        <w:pStyle w:val="a4"/>
        <w:numPr>
          <w:ilvl w:val="1"/>
          <w:numId w:val="114"/>
        </w:numPr>
        <w:tabs>
          <w:tab w:val="left" w:pos="672"/>
        </w:tabs>
        <w:spacing w:line="264" w:lineRule="auto"/>
        <w:ind w:right="1270" w:firstLine="283"/>
        <w:rPr>
          <w:sz w:val="28"/>
        </w:rPr>
      </w:pPr>
      <w:r>
        <w:rPr>
          <w:sz w:val="28"/>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w:t>
      </w:r>
      <w:r>
        <w:rPr>
          <w:spacing w:val="33"/>
          <w:sz w:val="28"/>
        </w:rPr>
        <w:t xml:space="preserve"> </w:t>
      </w:r>
      <w:r>
        <w:rPr>
          <w:sz w:val="28"/>
        </w:rPr>
        <w:t>патриотический,</w:t>
      </w:r>
      <w:r>
        <w:rPr>
          <w:spacing w:val="34"/>
          <w:sz w:val="28"/>
        </w:rPr>
        <w:t xml:space="preserve"> </w:t>
      </w:r>
      <w:r>
        <w:rPr>
          <w:sz w:val="28"/>
        </w:rPr>
        <w:t>гражданский</w:t>
      </w:r>
      <w:r>
        <w:rPr>
          <w:spacing w:val="32"/>
          <w:sz w:val="28"/>
        </w:rPr>
        <w:t xml:space="preserve"> </w:t>
      </w:r>
      <w:r>
        <w:rPr>
          <w:sz w:val="28"/>
        </w:rPr>
        <w:t>и</w:t>
      </w:r>
      <w:r>
        <w:rPr>
          <w:spacing w:val="31"/>
          <w:sz w:val="28"/>
        </w:rPr>
        <w:t xml:space="preserve"> </w:t>
      </w:r>
      <w:r>
        <w:rPr>
          <w:sz w:val="28"/>
        </w:rPr>
        <w:t>др.);</w:t>
      </w:r>
      <w:r>
        <w:rPr>
          <w:spacing w:val="32"/>
          <w:sz w:val="28"/>
        </w:rPr>
        <w:t xml:space="preserve"> </w:t>
      </w:r>
      <w:r>
        <w:rPr>
          <w:sz w:val="28"/>
        </w:rPr>
        <w:t>сюжет,</w:t>
      </w:r>
      <w:r>
        <w:rPr>
          <w:spacing w:val="35"/>
          <w:sz w:val="28"/>
        </w:rPr>
        <w:t xml:space="preserve"> </w:t>
      </w:r>
      <w:r>
        <w:rPr>
          <w:sz w:val="28"/>
        </w:rPr>
        <w:t>композиция,</w:t>
      </w:r>
      <w:r>
        <w:rPr>
          <w:spacing w:val="34"/>
          <w:sz w:val="28"/>
        </w:rPr>
        <w:t xml:space="preserve"> </w:t>
      </w:r>
      <w:r>
        <w:rPr>
          <w:spacing w:val="-2"/>
          <w:sz w:val="28"/>
        </w:rPr>
        <w:t>эпиграф;</w:t>
      </w:r>
    </w:p>
    <w:p w14:paraId="55AC00EE" w14:textId="77777777" w:rsidR="004F75DF" w:rsidRDefault="004F75DF">
      <w:pPr>
        <w:spacing w:line="264" w:lineRule="auto"/>
        <w:jc w:val="both"/>
        <w:rPr>
          <w:sz w:val="28"/>
        </w:rPr>
        <w:sectPr w:rsidR="004F75DF">
          <w:pgSz w:w="11910" w:h="16390"/>
          <w:pgMar w:top="980" w:right="0" w:bottom="280" w:left="460" w:header="723" w:footer="0" w:gutter="0"/>
          <w:cols w:space="720"/>
        </w:sectPr>
      </w:pPr>
    </w:p>
    <w:p w14:paraId="42AC9562" w14:textId="77777777" w:rsidR="004F75DF" w:rsidRDefault="0013698B">
      <w:pPr>
        <w:pStyle w:val="a3"/>
        <w:spacing w:before="277" w:line="264" w:lineRule="auto"/>
        <w:ind w:left="106" w:right="1272"/>
      </w:pPr>
      <w:r>
        <w:t>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w:t>
      </w:r>
      <w:r>
        <w:rPr>
          <w:spacing w:val="80"/>
        </w:rPr>
        <w:t xml:space="preserve"> </w:t>
      </w:r>
      <w:r>
        <w:t>реплика, диалог,</w:t>
      </w:r>
      <w:r>
        <w:rPr>
          <w:spacing w:val="-3"/>
        </w:rPr>
        <w:t xml:space="preserve"> </w:t>
      </w:r>
      <w:r>
        <w:t>монолог;</w:t>
      </w:r>
      <w:r>
        <w:rPr>
          <w:spacing w:val="-1"/>
        </w:rPr>
        <w:t xml:space="preserve"> </w:t>
      </w:r>
      <w:r>
        <w:t>ремарка;</w:t>
      </w:r>
      <w:r>
        <w:rPr>
          <w:spacing w:val="-1"/>
        </w:rPr>
        <w:t xml:space="preserve"> </w:t>
      </w:r>
      <w:r>
        <w:t>юмор, ирония, сатира, сарказм,</w:t>
      </w:r>
      <w:r>
        <w:rPr>
          <w:spacing w:val="-3"/>
        </w:rPr>
        <w:t xml:space="preserve"> </w:t>
      </w:r>
      <w:r>
        <w:t>гротеск;</w:t>
      </w:r>
      <w:r>
        <w:rPr>
          <w:spacing w:val="-1"/>
        </w:rPr>
        <w:t xml:space="preserve"> </w:t>
      </w:r>
      <w:r>
        <w:t>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w:t>
      </w:r>
      <w:r>
        <w:rPr>
          <w:spacing w:val="-6"/>
        </w:rPr>
        <w:t xml:space="preserve"> </w:t>
      </w:r>
      <w:r>
        <w:t>(аллитерация,</w:t>
      </w:r>
      <w:r>
        <w:rPr>
          <w:spacing w:val="-1"/>
        </w:rPr>
        <w:t xml:space="preserve"> </w:t>
      </w:r>
      <w:r>
        <w:t>ассонанс);</w:t>
      </w:r>
      <w:r>
        <w:rPr>
          <w:spacing w:val="-4"/>
        </w:rPr>
        <w:t xml:space="preserve"> </w:t>
      </w:r>
      <w:r>
        <w:t>стиль;</w:t>
      </w:r>
      <w:r>
        <w:rPr>
          <w:spacing w:val="-4"/>
        </w:rPr>
        <w:t xml:space="preserve"> </w:t>
      </w:r>
      <w:r>
        <w:t>стихотворный</w:t>
      </w:r>
      <w:r>
        <w:rPr>
          <w:spacing w:val="-4"/>
        </w:rPr>
        <w:t xml:space="preserve"> </w:t>
      </w:r>
      <w:r>
        <w:t>метр</w:t>
      </w:r>
      <w:r>
        <w:rPr>
          <w:spacing w:val="-4"/>
        </w:rPr>
        <w:t xml:space="preserve"> </w:t>
      </w:r>
      <w:r>
        <w:t>(хорей,</w:t>
      </w:r>
      <w:r>
        <w:rPr>
          <w:spacing w:val="-2"/>
        </w:rPr>
        <w:t xml:space="preserve"> </w:t>
      </w:r>
      <w:r>
        <w:t>ямб,</w:t>
      </w:r>
      <w:r>
        <w:rPr>
          <w:spacing w:val="-1"/>
        </w:rPr>
        <w:t xml:space="preserve"> </w:t>
      </w:r>
      <w:r>
        <w:t>дактиль, амфибрахий, анапест), ритм, рифма, строфа; афоризм;</w:t>
      </w:r>
    </w:p>
    <w:p w14:paraId="71EBB228" w14:textId="77777777" w:rsidR="004F75DF" w:rsidRDefault="0013698B">
      <w:pPr>
        <w:pStyle w:val="a4"/>
        <w:numPr>
          <w:ilvl w:val="1"/>
          <w:numId w:val="114"/>
        </w:numPr>
        <w:tabs>
          <w:tab w:val="left" w:pos="672"/>
        </w:tabs>
        <w:spacing w:before="2" w:line="264" w:lineRule="auto"/>
        <w:ind w:right="1277" w:firstLine="283"/>
        <w:rPr>
          <w:sz w:val="28"/>
        </w:rPr>
      </w:pPr>
      <w:r>
        <w:rPr>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A1E9566" w14:textId="77777777" w:rsidR="004F75DF" w:rsidRDefault="0013698B">
      <w:pPr>
        <w:pStyle w:val="a4"/>
        <w:numPr>
          <w:ilvl w:val="1"/>
          <w:numId w:val="114"/>
        </w:numPr>
        <w:tabs>
          <w:tab w:val="left" w:pos="672"/>
        </w:tabs>
        <w:spacing w:line="264" w:lineRule="auto"/>
        <w:ind w:right="1282" w:firstLine="283"/>
        <w:rPr>
          <w:sz w:val="28"/>
        </w:rPr>
      </w:pPr>
      <w:r>
        <w:rPr>
          <w:sz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w:t>
      </w:r>
      <w:r>
        <w:rPr>
          <w:spacing w:val="-2"/>
          <w:sz w:val="28"/>
        </w:rPr>
        <w:t>произведений;</w:t>
      </w:r>
    </w:p>
    <w:p w14:paraId="0256676A" w14:textId="77777777" w:rsidR="004F75DF" w:rsidRDefault="0013698B">
      <w:pPr>
        <w:pStyle w:val="a4"/>
        <w:numPr>
          <w:ilvl w:val="1"/>
          <w:numId w:val="114"/>
        </w:numPr>
        <w:tabs>
          <w:tab w:val="left" w:pos="672"/>
        </w:tabs>
        <w:spacing w:line="264" w:lineRule="auto"/>
        <w:ind w:right="1275" w:firstLine="283"/>
        <w:rPr>
          <w:sz w:val="28"/>
        </w:rPr>
      </w:pPr>
      <w:r>
        <w:rPr>
          <w:sz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47C9FCA3" w14:textId="77777777" w:rsidR="004F75DF" w:rsidRDefault="0013698B">
      <w:pPr>
        <w:pStyle w:val="a4"/>
        <w:numPr>
          <w:ilvl w:val="1"/>
          <w:numId w:val="114"/>
        </w:numPr>
        <w:tabs>
          <w:tab w:val="left" w:pos="672"/>
        </w:tabs>
        <w:spacing w:line="264" w:lineRule="auto"/>
        <w:ind w:right="1271" w:firstLine="283"/>
        <w:rPr>
          <w:sz w:val="28"/>
        </w:rPr>
      </w:pPr>
      <w:r>
        <w:rPr>
          <w:sz w:val="28"/>
        </w:rPr>
        <w:t>сопоставлять произведения, их фрагменты (с учётом внутритекстовых и межтекстовых связей), образы персонажей, литературные явления и факты,</w:t>
      </w:r>
      <w:r>
        <w:rPr>
          <w:spacing w:val="40"/>
          <w:sz w:val="28"/>
        </w:rPr>
        <w:t xml:space="preserve"> </w:t>
      </w:r>
      <w:r>
        <w:rPr>
          <w:sz w:val="28"/>
        </w:rPr>
        <w:t>сюжеты разных литературных произведений, темы, проблемы, жанры, художественные приёмы, эпизоды текста, особенности языка;</w:t>
      </w:r>
    </w:p>
    <w:p w14:paraId="2AEDDCB9" w14:textId="77777777" w:rsidR="004F75DF" w:rsidRDefault="0013698B">
      <w:pPr>
        <w:pStyle w:val="a4"/>
        <w:numPr>
          <w:ilvl w:val="1"/>
          <w:numId w:val="114"/>
        </w:numPr>
        <w:tabs>
          <w:tab w:val="left" w:pos="672"/>
        </w:tabs>
        <w:spacing w:line="264" w:lineRule="auto"/>
        <w:ind w:right="1273" w:firstLine="283"/>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2397815" w14:textId="77777777" w:rsidR="004F75DF" w:rsidRDefault="0013698B">
      <w:pPr>
        <w:pStyle w:val="a4"/>
        <w:numPr>
          <w:ilvl w:val="0"/>
          <w:numId w:val="114"/>
        </w:numPr>
        <w:tabs>
          <w:tab w:val="left" w:pos="776"/>
        </w:tabs>
        <w:spacing w:line="264" w:lineRule="auto"/>
        <w:ind w:right="1275" w:firstLine="283"/>
        <w:jc w:val="both"/>
        <w:rPr>
          <w:sz w:val="28"/>
        </w:rPr>
      </w:pPr>
      <w:r>
        <w:rPr>
          <w:sz w:val="28"/>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14:paraId="71C06D0E" w14:textId="77777777" w:rsidR="004F75DF" w:rsidRDefault="0013698B">
      <w:pPr>
        <w:pStyle w:val="a4"/>
        <w:numPr>
          <w:ilvl w:val="0"/>
          <w:numId w:val="114"/>
        </w:numPr>
        <w:tabs>
          <w:tab w:val="left" w:pos="839"/>
        </w:tabs>
        <w:spacing w:line="261" w:lineRule="auto"/>
        <w:ind w:right="1276" w:firstLine="283"/>
        <w:jc w:val="both"/>
        <w:rPr>
          <w:sz w:val="28"/>
        </w:rPr>
      </w:pPr>
      <w:r>
        <w:rPr>
          <w:sz w:val="28"/>
        </w:rPr>
        <w:t>пересказывать изученное и самостоятельно прочитанное произведение, используя</w:t>
      </w:r>
      <w:r>
        <w:rPr>
          <w:spacing w:val="80"/>
          <w:w w:val="150"/>
          <w:sz w:val="28"/>
        </w:rPr>
        <w:t xml:space="preserve"> </w:t>
      </w:r>
      <w:r>
        <w:rPr>
          <w:sz w:val="28"/>
        </w:rPr>
        <w:t>различные</w:t>
      </w:r>
      <w:r>
        <w:rPr>
          <w:spacing w:val="80"/>
          <w:w w:val="150"/>
          <w:sz w:val="28"/>
        </w:rPr>
        <w:t xml:space="preserve"> </w:t>
      </w:r>
      <w:r>
        <w:rPr>
          <w:sz w:val="28"/>
        </w:rPr>
        <w:t>виды</w:t>
      </w:r>
      <w:r>
        <w:rPr>
          <w:spacing w:val="36"/>
          <w:sz w:val="28"/>
        </w:rPr>
        <w:t xml:space="preserve">  </w:t>
      </w:r>
      <w:r>
        <w:rPr>
          <w:sz w:val="28"/>
        </w:rPr>
        <w:t>устных</w:t>
      </w:r>
      <w:r>
        <w:rPr>
          <w:spacing w:val="80"/>
          <w:w w:val="150"/>
          <w:sz w:val="28"/>
        </w:rPr>
        <w:t xml:space="preserve"> </w:t>
      </w:r>
      <w:r>
        <w:rPr>
          <w:sz w:val="28"/>
        </w:rPr>
        <w:t>и</w:t>
      </w:r>
      <w:r>
        <w:rPr>
          <w:spacing w:val="80"/>
          <w:w w:val="150"/>
          <w:sz w:val="28"/>
        </w:rPr>
        <w:t xml:space="preserve"> </w:t>
      </w:r>
      <w:r>
        <w:rPr>
          <w:sz w:val="28"/>
        </w:rPr>
        <w:t>письменных</w:t>
      </w:r>
      <w:r>
        <w:rPr>
          <w:spacing w:val="80"/>
          <w:w w:val="150"/>
          <w:sz w:val="28"/>
        </w:rPr>
        <w:t xml:space="preserve"> </w:t>
      </w:r>
      <w:r>
        <w:rPr>
          <w:sz w:val="28"/>
        </w:rPr>
        <w:t>пересказов,</w:t>
      </w:r>
      <w:r>
        <w:rPr>
          <w:spacing w:val="80"/>
          <w:w w:val="150"/>
          <w:sz w:val="28"/>
        </w:rPr>
        <w:t xml:space="preserve"> </w:t>
      </w:r>
      <w:r>
        <w:rPr>
          <w:sz w:val="28"/>
        </w:rPr>
        <w:t>обстоятельно</w:t>
      </w:r>
    </w:p>
    <w:p w14:paraId="7E24B177" w14:textId="77777777" w:rsidR="004F75DF" w:rsidRDefault="004F75DF">
      <w:pPr>
        <w:spacing w:line="261" w:lineRule="auto"/>
        <w:jc w:val="both"/>
        <w:rPr>
          <w:sz w:val="28"/>
        </w:rPr>
        <w:sectPr w:rsidR="004F75DF">
          <w:pgSz w:w="11910" w:h="16390"/>
          <w:pgMar w:top="980" w:right="0" w:bottom="280" w:left="460" w:header="723" w:footer="0" w:gutter="0"/>
          <w:cols w:space="720"/>
        </w:sectPr>
      </w:pPr>
    </w:p>
    <w:p w14:paraId="60B90B0E" w14:textId="77777777" w:rsidR="004F75DF" w:rsidRDefault="0013698B">
      <w:pPr>
        <w:pStyle w:val="a3"/>
        <w:spacing w:before="277" w:line="264" w:lineRule="auto"/>
        <w:ind w:left="106" w:right="1282"/>
      </w:pPr>
      <w:r>
        <w:t>отвечать на вопросы по прочитанному произведению и самостоятельно формулировать вопросы к тексту; пересказывать сюжет и вычленять фабулу;</w:t>
      </w:r>
    </w:p>
    <w:p w14:paraId="35E9F66C" w14:textId="77777777" w:rsidR="004F75DF" w:rsidRDefault="0013698B">
      <w:pPr>
        <w:pStyle w:val="a4"/>
        <w:numPr>
          <w:ilvl w:val="0"/>
          <w:numId w:val="114"/>
        </w:numPr>
        <w:tabs>
          <w:tab w:val="left" w:pos="776"/>
        </w:tabs>
        <w:spacing w:line="264" w:lineRule="auto"/>
        <w:ind w:right="1279" w:firstLine="283"/>
        <w:jc w:val="both"/>
        <w:rPr>
          <w:sz w:val="28"/>
        </w:rPr>
      </w:pPr>
      <w:r>
        <w:rPr>
          <w:sz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w:t>
      </w:r>
      <w:r>
        <w:rPr>
          <w:spacing w:val="40"/>
          <w:sz w:val="28"/>
        </w:rPr>
        <w:t xml:space="preserve"> </w:t>
      </w:r>
      <w:r>
        <w:rPr>
          <w:spacing w:val="-2"/>
          <w:sz w:val="28"/>
        </w:rPr>
        <w:t>аргументы;</w:t>
      </w:r>
    </w:p>
    <w:p w14:paraId="6B9F5B02" w14:textId="77777777" w:rsidR="004F75DF" w:rsidRDefault="0013698B">
      <w:pPr>
        <w:pStyle w:val="a4"/>
        <w:numPr>
          <w:ilvl w:val="0"/>
          <w:numId w:val="114"/>
        </w:numPr>
        <w:tabs>
          <w:tab w:val="left" w:pos="743"/>
        </w:tabs>
        <w:spacing w:line="264" w:lineRule="auto"/>
        <w:ind w:right="1269" w:firstLine="283"/>
        <w:jc w:val="both"/>
        <w:rPr>
          <w:sz w:val="28"/>
        </w:rPr>
      </w:pPr>
      <w:r>
        <w:rPr>
          <w:sz w:val="28"/>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w:t>
      </w:r>
      <w:r>
        <w:rPr>
          <w:spacing w:val="40"/>
          <w:sz w:val="28"/>
        </w:rPr>
        <w:t xml:space="preserve"> </w:t>
      </w:r>
      <w:r>
        <w:rPr>
          <w:sz w:val="28"/>
        </w:rPr>
        <w:t>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5B734A65" w14:textId="77777777" w:rsidR="004F75DF" w:rsidRDefault="0013698B">
      <w:pPr>
        <w:pStyle w:val="a4"/>
        <w:numPr>
          <w:ilvl w:val="0"/>
          <w:numId w:val="114"/>
        </w:numPr>
        <w:tabs>
          <w:tab w:val="left" w:pos="800"/>
        </w:tabs>
        <w:spacing w:line="264" w:lineRule="auto"/>
        <w:ind w:right="1282" w:firstLine="283"/>
        <w:jc w:val="both"/>
        <w:rPr>
          <w:sz w:val="28"/>
        </w:rPr>
      </w:pPr>
      <w:r>
        <w:rPr>
          <w:sz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0F9E978" w14:textId="77777777" w:rsidR="004F75DF" w:rsidRDefault="0013698B">
      <w:pPr>
        <w:pStyle w:val="a4"/>
        <w:numPr>
          <w:ilvl w:val="0"/>
          <w:numId w:val="114"/>
        </w:numPr>
        <w:tabs>
          <w:tab w:val="left" w:pos="704"/>
        </w:tabs>
        <w:spacing w:before="3" w:line="264" w:lineRule="auto"/>
        <w:ind w:right="1275" w:firstLine="283"/>
        <w:jc w:val="both"/>
        <w:rPr>
          <w:sz w:val="28"/>
        </w:rPr>
      </w:pPr>
      <w:r>
        <w:rPr>
          <w:sz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3E7E8632" w14:textId="77777777" w:rsidR="004F75DF" w:rsidRDefault="0013698B">
      <w:pPr>
        <w:pStyle w:val="a4"/>
        <w:numPr>
          <w:ilvl w:val="0"/>
          <w:numId w:val="114"/>
        </w:numPr>
        <w:tabs>
          <w:tab w:val="left" w:pos="993"/>
        </w:tabs>
        <w:spacing w:line="264" w:lineRule="auto"/>
        <w:ind w:right="1273" w:firstLine="283"/>
        <w:jc w:val="both"/>
        <w:rPr>
          <w:sz w:val="28"/>
        </w:rPr>
      </w:pPr>
      <w:r>
        <w:rPr>
          <w:sz w:val="28"/>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w:t>
      </w:r>
      <w:r>
        <w:rPr>
          <w:spacing w:val="-2"/>
          <w:sz w:val="28"/>
        </w:rPr>
        <w:t>литературы;</w:t>
      </w:r>
    </w:p>
    <w:p w14:paraId="16EF11B2" w14:textId="77777777" w:rsidR="004F75DF" w:rsidRDefault="0013698B">
      <w:pPr>
        <w:pStyle w:val="a4"/>
        <w:numPr>
          <w:ilvl w:val="0"/>
          <w:numId w:val="114"/>
        </w:numPr>
        <w:tabs>
          <w:tab w:val="left" w:pos="1142"/>
        </w:tabs>
        <w:spacing w:line="264" w:lineRule="auto"/>
        <w:ind w:right="1279" w:firstLine="283"/>
        <w:jc w:val="both"/>
        <w:rPr>
          <w:sz w:val="28"/>
        </w:rPr>
      </w:pPr>
      <w:r>
        <w:rPr>
          <w:sz w:val="28"/>
        </w:rPr>
        <w:t xml:space="preserve">участвовать в коллективной и индивидуальной проектной и исследовательской деятельности и уметь публично презентовать полученные </w:t>
      </w:r>
      <w:r>
        <w:rPr>
          <w:spacing w:val="-2"/>
          <w:sz w:val="28"/>
        </w:rPr>
        <w:t>результаты;</w:t>
      </w:r>
    </w:p>
    <w:p w14:paraId="6C8691DC" w14:textId="77777777" w:rsidR="004F75DF" w:rsidRDefault="0013698B">
      <w:pPr>
        <w:pStyle w:val="a4"/>
        <w:numPr>
          <w:ilvl w:val="0"/>
          <w:numId w:val="114"/>
        </w:numPr>
        <w:tabs>
          <w:tab w:val="left" w:pos="1060"/>
        </w:tabs>
        <w:spacing w:line="264" w:lineRule="auto"/>
        <w:ind w:right="1273" w:firstLine="283"/>
        <w:jc w:val="both"/>
        <w:rPr>
          <w:sz w:val="28"/>
        </w:rPr>
      </w:pPr>
      <w:r>
        <w:rPr>
          <w:sz w:val="28"/>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w:t>
      </w:r>
      <w:r>
        <w:rPr>
          <w:spacing w:val="45"/>
          <w:w w:val="150"/>
          <w:sz w:val="28"/>
        </w:rPr>
        <w:t xml:space="preserve"> </w:t>
      </w:r>
      <w:r>
        <w:rPr>
          <w:sz w:val="28"/>
        </w:rPr>
        <w:t>и</w:t>
      </w:r>
      <w:r>
        <w:rPr>
          <w:spacing w:val="46"/>
          <w:w w:val="150"/>
          <w:sz w:val="28"/>
        </w:rPr>
        <w:t xml:space="preserve"> </w:t>
      </w:r>
      <w:r>
        <w:rPr>
          <w:sz w:val="28"/>
        </w:rPr>
        <w:t>подбирать</w:t>
      </w:r>
      <w:r>
        <w:rPr>
          <w:spacing w:val="79"/>
          <w:sz w:val="28"/>
        </w:rPr>
        <w:t xml:space="preserve"> </w:t>
      </w:r>
      <w:r>
        <w:rPr>
          <w:sz w:val="28"/>
        </w:rPr>
        <w:t>в</w:t>
      </w:r>
      <w:r>
        <w:rPr>
          <w:spacing w:val="45"/>
          <w:w w:val="150"/>
          <w:sz w:val="28"/>
        </w:rPr>
        <w:t xml:space="preserve"> </w:t>
      </w:r>
      <w:r>
        <w:rPr>
          <w:sz w:val="28"/>
        </w:rPr>
        <w:t>библиотечных</w:t>
      </w:r>
      <w:r>
        <w:rPr>
          <w:spacing w:val="77"/>
          <w:sz w:val="28"/>
        </w:rPr>
        <w:t xml:space="preserve"> </w:t>
      </w:r>
      <w:r>
        <w:rPr>
          <w:sz w:val="28"/>
        </w:rPr>
        <w:t>фондах</w:t>
      </w:r>
      <w:r>
        <w:rPr>
          <w:spacing w:val="78"/>
          <w:sz w:val="28"/>
        </w:rPr>
        <w:t xml:space="preserve"> </w:t>
      </w:r>
      <w:r>
        <w:rPr>
          <w:sz w:val="28"/>
        </w:rPr>
        <w:t>и</w:t>
      </w:r>
      <w:r>
        <w:rPr>
          <w:spacing w:val="50"/>
          <w:w w:val="150"/>
          <w:sz w:val="28"/>
        </w:rPr>
        <w:t xml:space="preserve"> </w:t>
      </w:r>
      <w:r>
        <w:rPr>
          <w:sz w:val="28"/>
        </w:rPr>
        <w:t>Интернете</w:t>
      </w:r>
      <w:r>
        <w:rPr>
          <w:spacing w:val="48"/>
          <w:w w:val="150"/>
          <w:sz w:val="28"/>
        </w:rPr>
        <w:t xml:space="preserve"> </w:t>
      </w:r>
      <w:r>
        <w:rPr>
          <w:spacing w:val="-2"/>
          <w:sz w:val="28"/>
        </w:rPr>
        <w:t>проверенные</w:t>
      </w:r>
    </w:p>
    <w:p w14:paraId="0196879B" w14:textId="77777777" w:rsidR="004F75DF" w:rsidRDefault="004F75DF">
      <w:pPr>
        <w:spacing w:line="264" w:lineRule="auto"/>
        <w:jc w:val="both"/>
        <w:rPr>
          <w:sz w:val="28"/>
        </w:rPr>
        <w:sectPr w:rsidR="004F75DF">
          <w:pgSz w:w="11910" w:h="16390"/>
          <w:pgMar w:top="980" w:right="0" w:bottom="280" w:left="460" w:header="723" w:footer="0" w:gutter="0"/>
          <w:cols w:space="720"/>
        </w:sectPr>
      </w:pPr>
    </w:p>
    <w:p w14:paraId="06DD0154" w14:textId="77777777" w:rsidR="004F75DF" w:rsidRDefault="0013698B">
      <w:pPr>
        <w:pStyle w:val="a3"/>
        <w:spacing w:before="277" w:line="264" w:lineRule="auto"/>
        <w:ind w:left="106" w:right="1284"/>
      </w:pPr>
      <w:r>
        <w:t>источники для выполнения учебных задач; применять ИКТ, соблюдая правила информационной безопасности.</w:t>
      </w:r>
    </w:p>
    <w:p w14:paraId="6788B9F3" w14:textId="77777777" w:rsidR="004F75DF" w:rsidRDefault="0013698B">
      <w:pPr>
        <w:pStyle w:val="a3"/>
        <w:spacing w:line="264" w:lineRule="auto"/>
        <w:ind w:left="106" w:right="1278" w:firstLine="283"/>
      </w:pPr>
      <w: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w:t>
      </w:r>
      <w:r>
        <w:rPr>
          <w:spacing w:val="-2"/>
        </w:rPr>
        <w:t xml:space="preserve"> </w:t>
      </w:r>
      <w:r>
        <w:t>необходимость</w:t>
      </w:r>
      <w:r>
        <w:rPr>
          <w:spacing w:val="-2"/>
        </w:rPr>
        <w:t xml:space="preserve"> </w:t>
      </w:r>
      <w:r>
        <w:t>дифференцированного и индивидуального подхода к</w:t>
      </w:r>
      <w:r>
        <w:rPr>
          <w:spacing w:val="-1"/>
        </w:rPr>
        <w:t xml:space="preserve"> </w:t>
      </w:r>
      <w:r>
        <w:t>ним и применения разных стратегий и создания индивидуальных образовательных траекторий достижения этих результатов.</w:t>
      </w:r>
    </w:p>
    <w:p w14:paraId="03527ABB" w14:textId="77777777" w:rsidR="004F75DF" w:rsidRDefault="004F75DF">
      <w:pPr>
        <w:spacing w:line="264" w:lineRule="auto"/>
        <w:sectPr w:rsidR="004F75DF">
          <w:pgSz w:w="11910" w:h="16390"/>
          <w:pgMar w:top="980" w:right="0" w:bottom="280" w:left="460" w:header="723" w:footer="0" w:gutter="0"/>
          <w:cols w:space="720"/>
        </w:sectPr>
      </w:pPr>
    </w:p>
    <w:p w14:paraId="0E3B12D5" w14:textId="77777777" w:rsidR="004F75DF" w:rsidRDefault="0013698B">
      <w:pPr>
        <w:spacing w:before="282" w:line="276" w:lineRule="auto"/>
        <w:ind w:left="865" w:right="5602"/>
        <w:rPr>
          <w:b/>
          <w:sz w:val="28"/>
        </w:rPr>
      </w:pPr>
      <w:r>
        <w:rPr>
          <w:b/>
          <w:sz w:val="28"/>
        </w:rPr>
        <w:t>ТЕМАТИЧЕСКОЕ</w:t>
      </w:r>
      <w:r>
        <w:rPr>
          <w:b/>
          <w:spacing w:val="-18"/>
          <w:sz w:val="28"/>
        </w:rPr>
        <w:t xml:space="preserve"> </w:t>
      </w:r>
      <w:r>
        <w:rPr>
          <w:b/>
          <w:sz w:val="28"/>
        </w:rPr>
        <w:t>ПЛАНИРОВАНИЕ 5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53"/>
        <w:gridCol w:w="3986"/>
        <w:gridCol w:w="994"/>
        <w:gridCol w:w="1845"/>
        <w:gridCol w:w="1984"/>
        <w:gridCol w:w="391"/>
      </w:tblGrid>
      <w:tr w:rsidR="004F75DF" w14:paraId="44D4AF33" w14:textId="77777777">
        <w:trPr>
          <w:trHeight w:val="364"/>
        </w:trPr>
        <w:tc>
          <w:tcPr>
            <w:tcW w:w="653" w:type="dxa"/>
            <w:vMerge w:val="restart"/>
          </w:tcPr>
          <w:p w14:paraId="0B4E2005" w14:textId="77777777" w:rsidR="004F75DF" w:rsidRDefault="0013698B">
            <w:pPr>
              <w:pStyle w:val="TableParagraph"/>
              <w:spacing w:before="68" w:line="276" w:lineRule="auto"/>
              <w:ind w:left="237" w:right="167"/>
              <w:jc w:val="both"/>
              <w:rPr>
                <w:b/>
                <w:sz w:val="24"/>
              </w:rPr>
            </w:pPr>
            <w:r>
              <w:rPr>
                <w:b/>
                <w:spacing w:val="-10"/>
                <w:sz w:val="24"/>
              </w:rPr>
              <w:t xml:space="preserve">№ </w:t>
            </w:r>
            <w:r>
              <w:rPr>
                <w:b/>
                <w:spacing w:val="-6"/>
                <w:sz w:val="24"/>
              </w:rPr>
              <w:t xml:space="preserve">п/ </w:t>
            </w:r>
            <w:r>
              <w:rPr>
                <w:b/>
                <w:spacing w:val="-10"/>
                <w:sz w:val="24"/>
              </w:rPr>
              <w:t>п</w:t>
            </w:r>
          </w:p>
        </w:tc>
        <w:tc>
          <w:tcPr>
            <w:tcW w:w="3986" w:type="dxa"/>
            <w:vMerge w:val="restart"/>
          </w:tcPr>
          <w:p w14:paraId="4F2F117E" w14:textId="77777777" w:rsidR="004F75DF" w:rsidRDefault="0013698B">
            <w:pPr>
              <w:pStyle w:val="TableParagraph"/>
              <w:spacing w:before="227" w:line="276"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823" w:type="dxa"/>
            <w:gridSpan w:val="3"/>
          </w:tcPr>
          <w:p w14:paraId="5BBEF905" w14:textId="77777777" w:rsidR="004F75DF" w:rsidRDefault="0013698B">
            <w:pPr>
              <w:pStyle w:val="TableParagraph"/>
              <w:spacing w:before="44"/>
              <w:ind w:left="102"/>
              <w:rPr>
                <w:b/>
                <w:sz w:val="24"/>
              </w:rPr>
            </w:pPr>
            <w:r>
              <w:rPr>
                <w:b/>
                <w:sz w:val="24"/>
              </w:rPr>
              <w:t>Количество</w:t>
            </w:r>
            <w:r>
              <w:rPr>
                <w:b/>
                <w:spacing w:val="-4"/>
                <w:sz w:val="24"/>
              </w:rPr>
              <w:t xml:space="preserve"> часов</w:t>
            </w:r>
          </w:p>
        </w:tc>
        <w:tc>
          <w:tcPr>
            <w:tcW w:w="391" w:type="dxa"/>
            <w:vMerge w:val="restart"/>
          </w:tcPr>
          <w:p w14:paraId="48642462" w14:textId="77777777" w:rsidR="004F75DF" w:rsidRDefault="004F75DF">
            <w:pPr>
              <w:pStyle w:val="TableParagraph"/>
              <w:rPr>
                <w:sz w:val="24"/>
              </w:rPr>
            </w:pPr>
          </w:p>
        </w:tc>
      </w:tr>
      <w:tr w:rsidR="004F75DF" w14:paraId="6AFCED65" w14:textId="77777777">
        <w:trPr>
          <w:trHeight w:val="989"/>
        </w:trPr>
        <w:tc>
          <w:tcPr>
            <w:tcW w:w="653" w:type="dxa"/>
            <w:vMerge/>
            <w:tcBorders>
              <w:top w:val="nil"/>
            </w:tcBorders>
          </w:tcPr>
          <w:p w14:paraId="2E520B13" w14:textId="77777777" w:rsidR="004F75DF" w:rsidRDefault="004F75DF">
            <w:pPr>
              <w:rPr>
                <w:sz w:val="2"/>
                <w:szCs w:val="2"/>
              </w:rPr>
            </w:pPr>
          </w:p>
        </w:tc>
        <w:tc>
          <w:tcPr>
            <w:tcW w:w="3986" w:type="dxa"/>
            <w:vMerge/>
            <w:tcBorders>
              <w:top w:val="nil"/>
            </w:tcBorders>
          </w:tcPr>
          <w:p w14:paraId="1C7F9FB0" w14:textId="77777777" w:rsidR="004F75DF" w:rsidRDefault="004F75DF">
            <w:pPr>
              <w:rPr>
                <w:sz w:val="2"/>
                <w:szCs w:val="2"/>
              </w:rPr>
            </w:pPr>
          </w:p>
        </w:tc>
        <w:tc>
          <w:tcPr>
            <w:tcW w:w="994" w:type="dxa"/>
          </w:tcPr>
          <w:p w14:paraId="671DD6DC" w14:textId="77777777" w:rsidR="004F75DF" w:rsidRDefault="0013698B">
            <w:pPr>
              <w:pStyle w:val="TableParagraph"/>
              <w:spacing w:before="199"/>
              <w:ind w:left="200" w:right="111"/>
              <w:jc w:val="center"/>
              <w:rPr>
                <w:b/>
                <w:sz w:val="24"/>
              </w:rPr>
            </w:pPr>
            <w:r>
              <w:rPr>
                <w:b/>
                <w:spacing w:val="-2"/>
                <w:sz w:val="24"/>
              </w:rPr>
              <w:t>Всего</w:t>
            </w:r>
          </w:p>
        </w:tc>
        <w:tc>
          <w:tcPr>
            <w:tcW w:w="1845" w:type="dxa"/>
          </w:tcPr>
          <w:p w14:paraId="7EC8B166" w14:textId="77777777" w:rsidR="004F75DF" w:rsidRDefault="0013698B">
            <w:pPr>
              <w:pStyle w:val="TableParagraph"/>
              <w:spacing w:before="40" w:line="276" w:lineRule="auto"/>
              <w:ind w:left="237"/>
              <w:rPr>
                <w:b/>
                <w:sz w:val="24"/>
              </w:rPr>
            </w:pPr>
            <w:r>
              <w:rPr>
                <w:b/>
                <w:spacing w:val="-2"/>
                <w:sz w:val="24"/>
              </w:rPr>
              <w:t>Контрольные работы</w:t>
            </w:r>
          </w:p>
        </w:tc>
        <w:tc>
          <w:tcPr>
            <w:tcW w:w="1984" w:type="dxa"/>
          </w:tcPr>
          <w:p w14:paraId="744AA371" w14:textId="77777777" w:rsidR="004F75DF" w:rsidRDefault="0013698B">
            <w:pPr>
              <w:pStyle w:val="TableParagraph"/>
              <w:spacing w:before="40" w:line="276" w:lineRule="auto"/>
              <w:ind w:left="236"/>
              <w:rPr>
                <w:b/>
                <w:sz w:val="24"/>
              </w:rPr>
            </w:pPr>
            <w:r>
              <w:rPr>
                <w:b/>
                <w:spacing w:val="-2"/>
                <w:sz w:val="24"/>
              </w:rPr>
              <w:t>Практические работы</w:t>
            </w:r>
          </w:p>
        </w:tc>
        <w:tc>
          <w:tcPr>
            <w:tcW w:w="391" w:type="dxa"/>
            <w:vMerge/>
            <w:tcBorders>
              <w:top w:val="nil"/>
            </w:tcBorders>
          </w:tcPr>
          <w:p w14:paraId="6E6D1CF6" w14:textId="77777777" w:rsidR="004F75DF" w:rsidRDefault="004F75DF">
            <w:pPr>
              <w:rPr>
                <w:sz w:val="2"/>
                <w:szCs w:val="2"/>
              </w:rPr>
            </w:pPr>
          </w:p>
        </w:tc>
      </w:tr>
      <w:tr w:rsidR="004F75DF" w14:paraId="2D173390" w14:textId="77777777">
        <w:trPr>
          <w:trHeight w:val="359"/>
        </w:trPr>
        <w:tc>
          <w:tcPr>
            <w:tcW w:w="9853" w:type="dxa"/>
            <w:gridSpan w:val="6"/>
          </w:tcPr>
          <w:p w14:paraId="042C286B" w14:textId="77777777" w:rsidR="004F75DF" w:rsidRDefault="0013698B">
            <w:pPr>
              <w:pStyle w:val="TableParagraph"/>
              <w:spacing w:before="40"/>
              <w:ind w:left="237"/>
              <w:rPr>
                <w:b/>
                <w:sz w:val="24"/>
              </w:rPr>
            </w:pPr>
            <w:r>
              <w:rPr>
                <w:b/>
                <w:sz w:val="24"/>
              </w:rPr>
              <w:t>Раздел</w:t>
            </w:r>
            <w:r>
              <w:rPr>
                <w:b/>
                <w:spacing w:val="-2"/>
                <w:sz w:val="24"/>
              </w:rPr>
              <w:t xml:space="preserve"> </w:t>
            </w:r>
            <w:r>
              <w:rPr>
                <w:b/>
                <w:sz w:val="24"/>
              </w:rPr>
              <w:t>1.</w:t>
            </w:r>
            <w:r>
              <w:rPr>
                <w:b/>
                <w:spacing w:val="2"/>
                <w:sz w:val="24"/>
              </w:rPr>
              <w:t xml:space="preserve"> </w:t>
            </w:r>
            <w:r>
              <w:rPr>
                <w:b/>
                <w:spacing w:val="-2"/>
                <w:sz w:val="24"/>
              </w:rPr>
              <w:t>Мифология</w:t>
            </w:r>
          </w:p>
        </w:tc>
      </w:tr>
      <w:tr w:rsidR="004F75DF" w14:paraId="0159C84E" w14:textId="77777777">
        <w:trPr>
          <w:trHeight w:val="364"/>
        </w:trPr>
        <w:tc>
          <w:tcPr>
            <w:tcW w:w="653" w:type="dxa"/>
          </w:tcPr>
          <w:p w14:paraId="6E21F8F8" w14:textId="77777777" w:rsidR="004F75DF" w:rsidRDefault="0013698B">
            <w:pPr>
              <w:pStyle w:val="TableParagraph"/>
              <w:spacing w:before="40"/>
              <w:ind w:left="103"/>
              <w:rPr>
                <w:sz w:val="24"/>
              </w:rPr>
            </w:pPr>
            <w:r>
              <w:rPr>
                <w:spacing w:val="-5"/>
                <w:sz w:val="24"/>
              </w:rPr>
              <w:t>1.1</w:t>
            </w:r>
          </w:p>
        </w:tc>
        <w:tc>
          <w:tcPr>
            <w:tcW w:w="3986" w:type="dxa"/>
          </w:tcPr>
          <w:p w14:paraId="2859443F" w14:textId="77777777" w:rsidR="004F75DF" w:rsidRDefault="0013698B">
            <w:pPr>
              <w:pStyle w:val="TableParagraph"/>
              <w:spacing w:before="40"/>
              <w:ind w:left="237"/>
              <w:rPr>
                <w:sz w:val="24"/>
              </w:rPr>
            </w:pPr>
            <w:r>
              <w:rPr>
                <w:sz w:val="24"/>
              </w:rPr>
              <w:t>Мифы</w:t>
            </w:r>
            <w:r>
              <w:rPr>
                <w:spacing w:val="1"/>
                <w:sz w:val="24"/>
              </w:rPr>
              <w:t xml:space="preserve"> </w:t>
            </w:r>
            <w:r>
              <w:rPr>
                <w:sz w:val="24"/>
              </w:rPr>
              <w:t>народов</w:t>
            </w:r>
            <w:r>
              <w:rPr>
                <w:spacing w:val="-3"/>
                <w:sz w:val="24"/>
              </w:rPr>
              <w:t xml:space="preserve"> </w:t>
            </w:r>
            <w:r>
              <w:rPr>
                <w:sz w:val="24"/>
              </w:rPr>
              <w:t>России</w:t>
            </w:r>
            <w:r>
              <w:rPr>
                <w:spacing w:val="-4"/>
                <w:sz w:val="24"/>
              </w:rPr>
              <w:t xml:space="preserve"> </w:t>
            </w:r>
            <w:r>
              <w:rPr>
                <w:sz w:val="24"/>
              </w:rPr>
              <w:t>и</w:t>
            </w:r>
            <w:r>
              <w:rPr>
                <w:spacing w:val="-3"/>
                <w:sz w:val="24"/>
              </w:rPr>
              <w:t xml:space="preserve"> </w:t>
            </w:r>
            <w:r>
              <w:rPr>
                <w:spacing w:val="-4"/>
                <w:sz w:val="24"/>
              </w:rPr>
              <w:t>мира</w:t>
            </w:r>
          </w:p>
        </w:tc>
        <w:tc>
          <w:tcPr>
            <w:tcW w:w="994" w:type="dxa"/>
          </w:tcPr>
          <w:p w14:paraId="039BEBFF" w14:textId="77777777" w:rsidR="004F75DF" w:rsidRDefault="0013698B">
            <w:pPr>
              <w:pStyle w:val="TableParagraph"/>
              <w:spacing w:before="40"/>
              <w:ind w:left="200"/>
              <w:jc w:val="center"/>
              <w:rPr>
                <w:sz w:val="24"/>
              </w:rPr>
            </w:pPr>
            <w:r>
              <w:rPr>
                <w:spacing w:val="-10"/>
                <w:sz w:val="24"/>
              </w:rPr>
              <w:t>3</w:t>
            </w:r>
          </w:p>
        </w:tc>
        <w:tc>
          <w:tcPr>
            <w:tcW w:w="1845" w:type="dxa"/>
          </w:tcPr>
          <w:p w14:paraId="0FB95794" w14:textId="77777777" w:rsidR="004F75DF" w:rsidRDefault="0013698B">
            <w:pPr>
              <w:pStyle w:val="TableParagraph"/>
              <w:spacing w:before="40"/>
              <w:ind w:right="760"/>
              <w:jc w:val="right"/>
              <w:rPr>
                <w:sz w:val="24"/>
              </w:rPr>
            </w:pPr>
            <w:r>
              <w:rPr>
                <w:spacing w:val="-10"/>
                <w:sz w:val="24"/>
              </w:rPr>
              <w:t>0</w:t>
            </w:r>
          </w:p>
        </w:tc>
        <w:tc>
          <w:tcPr>
            <w:tcW w:w="1984" w:type="dxa"/>
          </w:tcPr>
          <w:p w14:paraId="5461763F" w14:textId="77777777" w:rsidR="004F75DF" w:rsidRDefault="0013698B">
            <w:pPr>
              <w:pStyle w:val="TableParagraph"/>
              <w:spacing w:before="40"/>
              <w:ind w:right="828"/>
              <w:jc w:val="right"/>
              <w:rPr>
                <w:sz w:val="24"/>
              </w:rPr>
            </w:pPr>
            <w:r>
              <w:rPr>
                <w:spacing w:val="-10"/>
                <w:sz w:val="24"/>
              </w:rPr>
              <w:t>0</w:t>
            </w:r>
          </w:p>
        </w:tc>
        <w:tc>
          <w:tcPr>
            <w:tcW w:w="391" w:type="dxa"/>
          </w:tcPr>
          <w:p w14:paraId="3A02328B" w14:textId="77777777" w:rsidR="004F75DF" w:rsidRDefault="004F75DF">
            <w:pPr>
              <w:pStyle w:val="TableParagraph"/>
              <w:rPr>
                <w:sz w:val="24"/>
              </w:rPr>
            </w:pPr>
          </w:p>
        </w:tc>
      </w:tr>
      <w:tr w:rsidR="004F75DF" w14:paraId="1DC209E7" w14:textId="77777777">
        <w:trPr>
          <w:trHeight w:val="552"/>
        </w:trPr>
        <w:tc>
          <w:tcPr>
            <w:tcW w:w="4639" w:type="dxa"/>
            <w:gridSpan w:val="2"/>
          </w:tcPr>
          <w:p w14:paraId="6C660896"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994" w:type="dxa"/>
          </w:tcPr>
          <w:p w14:paraId="216461CC" w14:textId="77777777" w:rsidR="004F75DF" w:rsidRDefault="0013698B">
            <w:pPr>
              <w:pStyle w:val="TableParagraph"/>
              <w:spacing w:before="131"/>
              <w:ind w:left="200"/>
              <w:jc w:val="center"/>
              <w:rPr>
                <w:sz w:val="24"/>
              </w:rPr>
            </w:pPr>
            <w:r>
              <w:rPr>
                <w:spacing w:val="-10"/>
                <w:sz w:val="24"/>
              </w:rPr>
              <w:t>3</w:t>
            </w:r>
          </w:p>
        </w:tc>
        <w:tc>
          <w:tcPr>
            <w:tcW w:w="4220" w:type="dxa"/>
            <w:gridSpan w:val="3"/>
          </w:tcPr>
          <w:p w14:paraId="2308A581" w14:textId="77777777" w:rsidR="004F75DF" w:rsidRDefault="004F75DF">
            <w:pPr>
              <w:pStyle w:val="TableParagraph"/>
              <w:rPr>
                <w:sz w:val="24"/>
              </w:rPr>
            </w:pPr>
          </w:p>
        </w:tc>
      </w:tr>
      <w:tr w:rsidR="004F75DF" w14:paraId="55E8F705" w14:textId="77777777">
        <w:trPr>
          <w:trHeight w:val="364"/>
        </w:trPr>
        <w:tc>
          <w:tcPr>
            <w:tcW w:w="9853" w:type="dxa"/>
            <w:gridSpan w:val="6"/>
          </w:tcPr>
          <w:p w14:paraId="380293B2" w14:textId="77777777" w:rsidR="004F75DF" w:rsidRDefault="0013698B">
            <w:pPr>
              <w:pStyle w:val="TableParagraph"/>
              <w:spacing w:before="44"/>
              <w:ind w:left="237"/>
              <w:rPr>
                <w:b/>
                <w:sz w:val="24"/>
              </w:rPr>
            </w:pPr>
            <w:r>
              <w:rPr>
                <w:b/>
                <w:sz w:val="24"/>
              </w:rPr>
              <w:t>Раздел</w:t>
            </w:r>
            <w:r>
              <w:rPr>
                <w:b/>
                <w:spacing w:val="-3"/>
                <w:sz w:val="24"/>
              </w:rPr>
              <w:t xml:space="preserve"> </w:t>
            </w:r>
            <w:r>
              <w:rPr>
                <w:b/>
                <w:sz w:val="24"/>
              </w:rPr>
              <w:t>2.</w:t>
            </w:r>
            <w:r>
              <w:rPr>
                <w:b/>
                <w:spacing w:val="2"/>
                <w:sz w:val="24"/>
              </w:rPr>
              <w:t xml:space="preserve"> </w:t>
            </w:r>
            <w:r>
              <w:rPr>
                <w:b/>
                <w:spacing w:val="-2"/>
                <w:sz w:val="24"/>
              </w:rPr>
              <w:t>Фольклор</w:t>
            </w:r>
          </w:p>
        </w:tc>
      </w:tr>
      <w:tr w:rsidR="004F75DF" w14:paraId="4A2A1501" w14:textId="77777777">
        <w:trPr>
          <w:trHeight w:val="676"/>
        </w:trPr>
        <w:tc>
          <w:tcPr>
            <w:tcW w:w="653" w:type="dxa"/>
          </w:tcPr>
          <w:p w14:paraId="65594F1C" w14:textId="77777777" w:rsidR="004F75DF" w:rsidRDefault="0013698B">
            <w:pPr>
              <w:pStyle w:val="TableParagraph"/>
              <w:spacing w:before="193"/>
              <w:ind w:left="103"/>
              <w:rPr>
                <w:sz w:val="24"/>
              </w:rPr>
            </w:pPr>
            <w:r>
              <w:rPr>
                <w:spacing w:val="-5"/>
                <w:sz w:val="24"/>
              </w:rPr>
              <w:t>2.1</w:t>
            </w:r>
          </w:p>
        </w:tc>
        <w:tc>
          <w:tcPr>
            <w:tcW w:w="3986" w:type="dxa"/>
          </w:tcPr>
          <w:p w14:paraId="2E3CCC46" w14:textId="77777777" w:rsidR="004F75DF" w:rsidRDefault="0013698B">
            <w:pPr>
              <w:pStyle w:val="TableParagraph"/>
              <w:spacing w:before="6" w:line="316" w:lineRule="exact"/>
              <w:ind w:left="237"/>
              <w:rPr>
                <w:sz w:val="24"/>
              </w:rPr>
            </w:pPr>
            <w:r>
              <w:rPr>
                <w:sz w:val="24"/>
              </w:rPr>
              <w:t>Малые</w:t>
            </w:r>
            <w:r>
              <w:rPr>
                <w:spacing w:val="-15"/>
                <w:sz w:val="24"/>
              </w:rPr>
              <w:t xml:space="preserve"> </w:t>
            </w:r>
            <w:r>
              <w:rPr>
                <w:sz w:val="24"/>
              </w:rPr>
              <w:t>жанры:</w:t>
            </w:r>
            <w:r>
              <w:rPr>
                <w:spacing w:val="-15"/>
                <w:sz w:val="24"/>
              </w:rPr>
              <w:t xml:space="preserve"> </w:t>
            </w:r>
            <w:r>
              <w:rPr>
                <w:sz w:val="24"/>
              </w:rPr>
              <w:t>пословицы, поговорки, загадки</w:t>
            </w:r>
          </w:p>
        </w:tc>
        <w:tc>
          <w:tcPr>
            <w:tcW w:w="994" w:type="dxa"/>
          </w:tcPr>
          <w:p w14:paraId="6D7570DE" w14:textId="77777777" w:rsidR="004F75DF" w:rsidRDefault="0013698B">
            <w:pPr>
              <w:pStyle w:val="TableParagraph"/>
              <w:spacing w:before="193"/>
              <w:ind w:left="200"/>
              <w:jc w:val="center"/>
              <w:rPr>
                <w:sz w:val="24"/>
              </w:rPr>
            </w:pPr>
            <w:r>
              <w:rPr>
                <w:spacing w:val="-10"/>
                <w:sz w:val="24"/>
              </w:rPr>
              <w:t>2</w:t>
            </w:r>
          </w:p>
        </w:tc>
        <w:tc>
          <w:tcPr>
            <w:tcW w:w="1845" w:type="dxa"/>
          </w:tcPr>
          <w:p w14:paraId="4D77F3E0" w14:textId="77777777" w:rsidR="004F75DF" w:rsidRDefault="0013698B">
            <w:pPr>
              <w:pStyle w:val="TableParagraph"/>
              <w:spacing w:before="193"/>
              <w:ind w:right="760"/>
              <w:jc w:val="right"/>
              <w:rPr>
                <w:sz w:val="24"/>
              </w:rPr>
            </w:pPr>
            <w:r>
              <w:rPr>
                <w:spacing w:val="-10"/>
                <w:sz w:val="24"/>
              </w:rPr>
              <w:t>0</w:t>
            </w:r>
          </w:p>
        </w:tc>
        <w:tc>
          <w:tcPr>
            <w:tcW w:w="1984" w:type="dxa"/>
          </w:tcPr>
          <w:p w14:paraId="0DD3C2B4" w14:textId="77777777" w:rsidR="004F75DF" w:rsidRDefault="0013698B">
            <w:pPr>
              <w:pStyle w:val="TableParagraph"/>
              <w:spacing w:before="193"/>
              <w:ind w:right="828"/>
              <w:jc w:val="right"/>
              <w:rPr>
                <w:sz w:val="24"/>
              </w:rPr>
            </w:pPr>
            <w:r>
              <w:rPr>
                <w:spacing w:val="-10"/>
                <w:sz w:val="24"/>
              </w:rPr>
              <w:t>0</w:t>
            </w:r>
          </w:p>
        </w:tc>
        <w:tc>
          <w:tcPr>
            <w:tcW w:w="391" w:type="dxa"/>
          </w:tcPr>
          <w:p w14:paraId="0FE11D34" w14:textId="77777777" w:rsidR="004F75DF" w:rsidRDefault="004F75DF">
            <w:pPr>
              <w:pStyle w:val="TableParagraph"/>
              <w:rPr>
                <w:sz w:val="24"/>
              </w:rPr>
            </w:pPr>
          </w:p>
        </w:tc>
      </w:tr>
      <w:tr w:rsidR="004F75DF" w14:paraId="70142402" w14:textId="77777777">
        <w:trPr>
          <w:trHeight w:val="682"/>
        </w:trPr>
        <w:tc>
          <w:tcPr>
            <w:tcW w:w="653" w:type="dxa"/>
          </w:tcPr>
          <w:p w14:paraId="4B749B48" w14:textId="77777777" w:rsidR="004F75DF" w:rsidRDefault="0013698B">
            <w:pPr>
              <w:pStyle w:val="TableParagraph"/>
              <w:spacing w:before="199"/>
              <w:ind w:left="103"/>
              <w:rPr>
                <w:sz w:val="24"/>
              </w:rPr>
            </w:pPr>
            <w:r>
              <w:rPr>
                <w:spacing w:val="-5"/>
                <w:sz w:val="24"/>
              </w:rPr>
              <w:t>2.2</w:t>
            </w:r>
          </w:p>
        </w:tc>
        <w:tc>
          <w:tcPr>
            <w:tcW w:w="3986" w:type="dxa"/>
          </w:tcPr>
          <w:p w14:paraId="537603C7" w14:textId="77777777" w:rsidR="004F75DF" w:rsidRDefault="0013698B">
            <w:pPr>
              <w:pStyle w:val="TableParagraph"/>
              <w:spacing w:before="11" w:line="316" w:lineRule="exact"/>
              <w:ind w:left="237"/>
              <w:rPr>
                <w:sz w:val="24"/>
              </w:rPr>
            </w:pPr>
            <w:r>
              <w:rPr>
                <w:sz w:val="24"/>
              </w:rPr>
              <w:t>Сказки</w:t>
            </w:r>
            <w:r>
              <w:rPr>
                <w:spacing w:val="-8"/>
                <w:sz w:val="24"/>
              </w:rPr>
              <w:t xml:space="preserve"> </w:t>
            </w:r>
            <w:r>
              <w:rPr>
                <w:sz w:val="24"/>
              </w:rPr>
              <w:t>народов</w:t>
            </w:r>
            <w:r>
              <w:rPr>
                <w:spacing w:val="-11"/>
                <w:sz w:val="24"/>
              </w:rPr>
              <w:t xml:space="preserve"> </w:t>
            </w:r>
            <w:r>
              <w:rPr>
                <w:sz w:val="24"/>
              </w:rPr>
              <w:t>России</w:t>
            </w:r>
            <w:r>
              <w:rPr>
                <w:spacing w:val="-8"/>
                <w:sz w:val="24"/>
              </w:rPr>
              <w:t xml:space="preserve"> </w:t>
            </w:r>
            <w:r>
              <w:rPr>
                <w:sz w:val="24"/>
              </w:rPr>
              <w:t>и</w:t>
            </w:r>
            <w:r>
              <w:rPr>
                <w:spacing w:val="-12"/>
                <w:sz w:val="24"/>
              </w:rPr>
              <w:t xml:space="preserve"> </w:t>
            </w:r>
            <w:r>
              <w:rPr>
                <w:sz w:val="24"/>
              </w:rPr>
              <w:t xml:space="preserve">народов </w:t>
            </w:r>
            <w:r>
              <w:rPr>
                <w:spacing w:val="-4"/>
                <w:sz w:val="24"/>
              </w:rPr>
              <w:t>мира</w:t>
            </w:r>
          </w:p>
        </w:tc>
        <w:tc>
          <w:tcPr>
            <w:tcW w:w="994" w:type="dxa"/>
          </w:tcPr>
          <w:p w14:paraId="717BD556" w14:textId="77777777" w:rsidR="004F75DF" w:rsidRDefault="0013698B">
            <w:pPr>
              <w:pStyle w:val="TableParagraph"/>
              <w:spacing w:before="199"/>
              <w:ind w:left="200"/>
              <w:jc w:val="center"/>
              <w:rPr>
                <w:sz w:val="24"/>
              </w:rPr>
            </w:pPr>
            <w:r>
              <w:rPr>
                <w:spacing w:val="-10"/>
                <w:sz w:val="24"/>
              </w:rPr>
              <w:t>5</w:t>
            </w:r>
          </w:p>
        </w:tc>
        <w:tc>
          <w:tcPr>
            <w:tcW w:w="1845" w:type="dxa"/>
          </w:tcPr>
          <w:p w14:paraId="36B44199" w14:textId="77777777" w:rsidR="004F75DF" w:rsidRDefault="0013698B">
            <w:pPr>
              <w:pStyle w:val="TableParagraph"/>
              <w:spacing w:before="199"/>
              <w:ind w:right="760"/>
              <w:jc w:val="right"/>
              <w:rPr>
                <w:sz w:val="24"/>
              </w:rPr>
            </w:pPr>
            <w:r>
              <w:rPr>
                <w:spacing w:val="-10"/>
                <w:sz w:val="24"/>
              </w:rPr>
              <w:t>0</w:t>
            </w:r>
          </w:p>
        </w:tc>
        <w:tc>
          <w:tcPr>
            <w:tcW w:w="1984" w:type="dxa"/>
          </w:tcPr>
          <w:p w14:paraId="3C456013" w14:textId="77777777" w:rsidR="004F75DF" w:rsidRDefault="0013698B">
            <w:pPr>
              <w:pStyle w:val="TableParagraph"/>
              <w:spacing w:before="199"/>
              <w:ind w:right="828"/>
              <w:jc w:val="right"/>
              <w:rPr>
                <w:sz w:val="24"/>
              </w:rPr>
            </w:pPr>
            <w:r>
              <w:rPr>
                <w:spacing w:val="-10"/>
                <w:sz w:val="24"/>
              </w:rPr>
              <w:t>0</w:t>
            </w:r>
          </w:p>
        </w:tc>
        <w:tc>
          <w:tcPr>
            <w:tcW w:w="391" w:type="dxa"/>
          </w:tcPr>
          <w:p w14:paraId="4C839C68" w14:textId="77777777" w:rsidR="004F75DF" w:rsidRDefault="004F75DF">
            <w:pPr>
              <w:pStyle w:val="TableParagraph"/>
              <w:rPr>
                <w:sz w:val="24"/>
              </w:rPr>
            </w:pPr>
          </w:p>
        </w:tc>
      </w:tr>
      <w:tr w:rsidR="004F75DF" w14:paraId="2626E19E" w14:textId="77777777">
        <w:trPr>
          <w:trHeight w:val="551"/>
        </w:trPr>
        <w:tc>
          <w:tcPr>
            <w:tcW w:w="4639" w:type="dxa"/>
            <w:gridSpan w:val="2"/>
          </w:tcPr>
          <w:p w14:paraId="4FB665F3"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994" w:type="dxa"/>
          </w:tcPr>
          <w:p w14:paraId="2371F39F" w14:textId="77777777" w:rsidR="004F75DF" w:rsidRDefault="0013698B">
            <w:pPr>
              <w:pStyle w:val="TableParagraph"/>
              <w:spacing w:before="131"/>
              <w:ind w:left="200"/>
              <w:jc w:val="center"/>
              <w:rPr>
                <w:sz w:val="24"/>
              </w:rPr>
            </w:pPr>
            <w:r>
              <w:rPr>
                <w:spacing w:val="-10"/>
                <w:sz w:val="24"/>
              </w:rPr>
              <w:t>7</w:t>
            </w:r>
          </w:p>
        </w:tc>
        <w:tc>
          <w:tcPr>
            <w:tcW w:w="4220" w:type="dxa"/>
            <w:gridSpan w:val="3"/>
          </w:tcPr>
          <w:p w14:paraId="659BD428" w14:textId="77777777" w:rsidR="004F75DF" w:rsidRDefault="004F75DF">
            <w:pPr>
              <w:pStyle w:val="TableParagraph"/>
              <w:rPr>
                <w:sz w:val="24"/>
              </w:rPr>
            </w:pPr>
          </w:p>
        </w:tc>
      </w:tr>
      <w:tr w:rsidR="004F75DF" w14:paraId="682BAACF" w14:textId="77777777">
        <w:trPr>
          <w:trHeight w:val="364"/>
        </w:trPr>
        <w:tc>
          <w:tcPr>
            <w:tcW w:w="9853" w:type="dxa"/>
            <w:gridSpan w:val="6"/>
          </w:tcPr>
          <w:p w14:paraId="3CAA3122" w14:textId="77777777" w:rsidR="004F75DF" w:rsidRDefault="0013698B">
            <w:pPr>
              <w:pStyle w:val="TableParagraph"/>
              <w:spacing w:before="44"/>
              <w:ind w:left="237"/>
              <w:rPr>
                <w:b/>
                <w:sz w:val="24"/>
              </w:rPr>
            </w:pPr>
            <w:r>
              <w:rPr>
                <w:b/>
                <w:sz w:val="24"/>
              </w:rPr>
              <w:t>Раздел</w:t>
            </w:r>
            <w:r>
              <w:rPr>
                <w:b/>
                <w:spacing w:val="-3"/>
                <w:sz w:val="24"/>
              </w:rPr>
              <w:t xml:space="preserve"> </w:t>
            </w:r>
            <w:r>
              <w:rPr>
                <w:b/>
                <w:sz w:val="24"/>
              </w:rPr>
              <w:t>3.</w:t>
            </w:r>
            <w:r>
              <w:rPr>
                <w:b/>
                <w:spacing w:val="2"/>
                <w:sz w:val="24"/>
              </w:rPr>
              <w:t xml:space="preserve"> </w:t>
            </w:r>
            <w:r>
              <w:rPr>
                <w:b/>
                <w:sz w:val="24"/>
              </w:rPr>
              <w:t>Литература</w:t>
            </w:r>
            <w:r>
              <w:rPr>
                <w:b/>
                <w:spacing w:val="-6"/>
                <w:sz w:val="24"/>
              </w:rPr>
              <w:t xml:space="preserve"> </w:t>
            </w:r>
            <w:r>
              <w:rPr>
                <w:b/>
                <w:sz w:val="24"/>
              </w:rPr>
              <w:t>первой</w:t>
            </w:r>
            <w:r>
              <w:rPr>
                <w:b/>
                <w:spacing w:val="-5"/>
                <w:sz w:val="24"/>
              </w:rPr>
              <w:t xml:space="preserve"> </w:t>
            </w:r>
            <w:r>
              <w:rPr>
                <w:b/>
                <w:sz w:val="24"/>
              </w:rPr>
              <w:t>половины</w:t>
            </w:r>
            <w:r>
              <w:rPr>
                <w:b/>
                <w:spacing w:val="-2"/>
                <w:sz w:val="24"/>
              </w:rPr>
              <w:t xml:space="preserve"> </w:t>
            </w:r>
            <w:r>
              <w:rPr>
                <w:b/>
                <w:sz w:val="24"/>
              </w:rPr>
              <w:t>XIX</w:t>
            </w:r>
            <w:r>
              <w:rPr>
                <w:b/>
                <w:spacing w:val="-6"/>
                <w:sz w:val="24"/>
              </w:rPr>
              <w:t xml:space="preserve"> </w:t>
            </w:r>
            <w:r>
              <w:rPr>
                <w:b/>
                <w:spacing w:val="-4"/>
                <w:sz w:val="24"/>
              </w:rPr>
              <w:t>века</w:t>
            </w:r>
          </w:p>
        </w:tc>
      </w:tr>
      <w:tr w:rsidR="004F75DF" w14:paraId="64F15116" w14:textId="77777777">
        <w:trPr>
          <w:trHeight w:val="1632"/>
        </w:trPr>
        <w:tc>
          <w:tcPr>
            <w:tcW w:w="653" w:type="dxa"/>
          </w:tcPr>
          <w:p w14:paraId="6E44AFA6" w14:textId="77777777" w:rsidR="004F75DF" w:rsidRDefault="004F75DF">
            <w:pPr>
              <w:pStyle w:val="TableParagraph"/>
              <w:rPr>
                <w:b/>
                <w:sz w:val="24"/>
              </w:rPr>
            </w:pPr>
          </w:p>
          <w:p w14:paraId="5C135516" w14:textId="77777777" w:rsidR="004F75DF" w:rsidRDefault="004F75DF">
            <w:pPr>
              <w:pStyle w:val="TableParagraph"/>
              <w:spacing w:before="121"/>
              <w:rPr>
                <w:b/>
                <w:sz w:val="24"/>
              </w:rPr>
            </w:pPr>
          </w:p>
          <w:p w14:paraId="6CB4087A" w14:textId="77777777" w:rsidR="004F75DF" w:rsidRDefault="0013698B">
            <w:pPr>
              <w:pStyle w:val="TableParagraph"/>
              <w:spacing w:before="1"/>
              <w:ind w:left="103"/>
              <w:rPr>
                <w:sz w:val="24"/>
              </w:rPr>
            </w:pPr>
            <w:r>
              <w:rPr>
                <w:spacing w:val="-5"/>
                <w:sz w:val="24"/>
              </w:rPr>
              <w:t>3.1</w:t>
            </w:r>
          </w:p>
        </w:tc>
        <w:tc>
          <w:tcPr>
            <w:tcW w:w="3986" w:type="dxa"/>
          </w:tcPr>
          <w:p w14:paraId="51B62834" w14:textId="77777777" w:rsidR="004F75DF" w:rsidRDefault="0013698B">
            <w:pPr>
              <w:pStyle w:val="TableParagraph"/>
              <w:spacing w:before="35" w:line="280" w:lineRule="auto"/>
              <w:ind w:left="237" w:right="119"/>
              <w:rPr>
                <w:sz w:val="24"/>
              </w:rPr>
            </w:pPr>
            <w:r>
              <w:rPr>
                <w:sz w:val="24"/>
              </w:rPr>
              <w:t>И.</w:t>
            </w:r>
            <w:r>
              <w:rPr>
                <w:spacing w:val="-7"/>
                <w:sz w:val="24"/>
              </w:rPr>
              <w:t xml:space="preserve"> </w:t>
            </w:r>
            <w:r>
              <w:rPr>
                <w:sz w:val="24"/>
              </w:rPr>
              <w:t>А.</w:t>
            </w:r>
            <w:r>
              <w:rPr>
                <w:spacing w:val="-6"/>
                <w:sz w:val="24"/>
              </w:rPr>
              <w:t xml:space="preserve"> </w:t>
            </w:r>
            <w:r>
              <w:rPr>
                <w:sz w:val="24"/>
              </w:rPr>
              <w:t>Крылов.</w:t>
            </w:r>
            <w:r>
              <w:rPr>
                <w:spacing w:val="-10"/>
                <w:sz w:val="24"/>
              </w:rPr>
              <w:t xml:space="preserve"> </w:t>
            </w:r>
            <w:r>
              <w:rPr>
                <w:sz w:val="24"/>
              </w:rPr>
              <w:t>Басни</w:t>
            </w:r>
            <w:r>
              <w:rPr>
                <w:spacing w:val="-11"/>
                <w:sz w:val="24"/>
              </w:rPr>
              <w:t xml:space="preserve"> </w:t>
            </w:r>
            <w:r>
              <w:rPr>
                <w:sz w:val="24"/>
              </w:rPr>
              <w:t>(три</w:t>
            </w:r>
            <w:r>
              <w:rPr>
                <w:spacing w:val="-10"/>
                <w:sz w:val="24"/>
              </w:rPr>
              <w:t xml:space="preserve"> </w:t>
            </w:r>
            <w:r>
              <w:rPr>
                <w:sz w:val="24"/>
              </w:rPr>
              <w:t>по выбору). «Волк на псарне»,</w:t>
            </w:r>
          </w:p>
          <w:p w14:paraId="543144B5" w14:textId="77777777" w:rsidR="004F75DF" w:rsidRDefault="0013698B">
            <w:pPr>
              <w:pStyle w:val="TableParagraph"/>
              <w:spacing w:line="276" w:lineRule="auto"/>
              <w:ind w:left="237"/>
              <w:rPr>
                <w:sz w:val="24"/>
              </w:rPr>
            </w:pPr>
            <w:r>
              <w:rPr>
                <w:sz w:val="24"/>
              </w:rPr>
              <w:t>«Листы</w:t>
            </w:r>
            <w:r>
              <w:rPr>
                <w:spacing w:val="-8"/>
                <w:sz w:val="24"/>
              </w:rPr>
              <w:t xml:space="preserve"> </w:t>
            </w:r>
            <w:r>
              <w:rPr>
                <w:sz w:val="24"/>
              </w:rPr>
              <w:t>и</w:t>
            </w:r>
            <w:r>
              <w:rPr>
                <w:spacing w:val="-9"/>
                <w:sz w:val="24"/>
              </w:rPr>
              <w:t xml:space="preserve"> </w:t>
            </w:r>
            <w:r>
              <w:rPr>
                <w:sz w:val="24"/>
              </w:rPr>
              <w:t>Корни»,</w:t>
            </w:r>
            <w:r>
              <w:rPr>
                <w:spacing w:val="-8"/>
                <w:sz w:val="24"/>
              </w:rPr>
              <w:t xml:space="preserve"> </w:t>
            </w:r>
            <w:r>
              <w:rPr>
                <w:sz w:val="24"/>
              </w:rPr>
              <w:t>«Свинья</w:t>
            </w:r>
            <w:r>
              <w:rPr>
                <w:spacing w:val="-14"/>
                <w:sz w:val="24"/>
              </w:rPr>
              <w:t xml:space="preserve"> </w:t>
            </w:r>
            <w:r>
              <w:rPr>
                <w:sz w:val="24"/>
              </w:rPr>
              <w:t>под Дубом», «Квартет», «Осёл и</w:t>
            </w:r>
          </w:p>
          <w:p w14:paraId="0125AA3A" w14:textId="77777777" w:rsidR="004F75DF" w:rsidRDefault="0013698B">
            <w:pPr>
              <w:pStyle w:val="TableParagraph"/>
              <w:spacing w:line="275" w:lineRule="exact"/>
              <w:ind w:left="237"/>
              <w:rPr>
                <w:sz w:val="24"/>
              </w:rPr>
            </w:pPr>
            <w:r>
              <w:rPr>
                <w:sz w:val="24"/>
              </w:rPr>
              <w:t>Соловей»,</w:t>
            </w:r>
            <w:r>
              <w:rPr>
                <w:spacing w:val="1"/>
                <w:sz w:val="24"/>
              </w:rPr>
              <w:t xml:space="preserve"> </w:t>
            </w:r>
            <w:r>
              <w:rPr>
                <w:sz w:val="24"/>
              </w:rPr>
              <w:t>«Ворона</w:t>
            </w:r>
            <w:r>
              <w:rPr>
                <w:spacing w:val="-7"/>
                <w:sz w:val="24"/>
              </w:rPr>
              <w:t xml:space="preserve"> </w:t>
            </w:r>
            <w:r>
              <w:rPr>
                <w:sz w:val="24"/>
              </w:rPr>
              <w:t>и</w:t>
            </w:r>
            <w:r>
              <w:rPr>
                <w:spacing w:val="1"/>
                <w:sz w:val="24"/>
              </w:rPr>
              <w:t xml:space="preserve"> </w:t>
            </w:r>
            <w:r>
              <w:rPr>
                <w:spacing w:val="-2"/>
                <w:sz w:val="24"/>
              </w:rPr>
              <w:t>Лисица»</w:t>
            </w:r>
          </w:p>
        </w:tc>
        <w:tc>
          <w:tcPr>
            <w:tcW w:w="994" w:type="dxa"/>
          </w:tcPr>
          <w:p w14:paraId="1D0017B6" w14:textId="77777777" w:rsidR="004F75DF" w:rsidRDefault="004F75DF">
            <w:pPr>
              <w:pStyle w:val="TableParagraph"/>
              <w:rPr>
                <w:b/>
                <w:sz w:val="24"/>
              </w:rPr>
            </w:pPr>
          </w:p>
          <w:p w14:paraId="279A7424" w14:textId="77777777" w:rsidR="004F75DF" w:rsidRDefault="004F75DF">
            <w:pPr>
              <w:pStyle w:val="TableParagraph"/>
              <w:spacing w:before="121"/>
              <w:rPr>
                <w:b/>
                <w:sz w:val="24"/>
              </w:rPr>
            </w:pPr>
          </w:p>
          <w:p w14:paraId="6B6651F2" w14:textId="77777777" w:rsidR="004F75DF" w:rsidRDefault="0013698B">
            <w:pPr>
              <w:pStyle w:val="TableParagraph"/>
              <w:spacing w:before="1"/>
              <w:ind w:left="200"/>
              <w:jc w:val="center"/>
              <w:rPr>
                <w:sz w:val="24"/>
              </w:rPr>
            </w:pPr>
            <w:r>
              <w:rPr>
                <w:spacing w:val="-10"/>
                <w:sz w:val="24"/>
              </w:rPr>
              <w:t>4</w:t>
            </w:r>
          </w:p>
        </w:tc>
        <w:tc>
          <w:tcPr>
            <w:tcW w:w="1845" w:type="dxa"/>
          </w:tcPr>
          <w:p w14:paraId="4F629056" w14:textId="77777777" w:rsidR="004F75DF" w:rsidRDefault="004F75DF">
            <w:pPr>
              <w:pStyle w:val="TableParagraph"/>
              <w:rPr>
                <w:b/>
                <w:sz w:val="24"/>
              </w:rPr>
            </w:pPr>
          </w:p>
          <w:p w14:paraId="13480631" w14:textId="77777777" w:rsidR="004F75DF" w:rsidRDefault="004F75DF">
            <w:pPr>
              <w:pStyle w:val="TableParagraph"/>
              <w:spacing w:before="121"/>
              <w:rPr>
                <w:b/>
                <w:sz w:val="24"/>
              </w:rPr>
            </w:pPr>
          </w:p>
          <w:p w14:paraId="4D223C33" w14:textId="77777777" w:rsidR="004F75DF" w:rsidRDefault="0013698B">
            <w:pPr>
              <w:pStyle w:val="TableParagraph"/>
              <w:spacing w:before="1"/>
              <w:ind w:right="760"/>
              <w:jc w:val="right"/>
              <w:rPr>
                <w:sz w:val="24"/>
              </w:rPr>
            </w:pPr>
            <w:r>
              <w:rPr>
                <w:spacing w:val="-10"/>
                <w:sz w:val="24"/>
              </w:rPr>
              <w:t>0</w:t>
            </w:r>
          </w:p>
        </w:tc>
        <w:tc>
          <w:tcPr>
            <w:tcW w:w="1984" w:type="dxa"/>
          </w:tcPr>
          <w:p w14:paraId="356C456C" w14:textId="77777777" w:rsidR="004F75DF" w:rsidRDefault="004F75DF">
            <w:pPr>
              <w:pStyle w:val="TableParagraph"/>
              <w:rPr>
                <w:b/>
                <w:sz w:val="24"/>
              </w:rPr>
            </w:pPr>
          </w:p>
          <w:p w14:paraId="15B0125C" w14:textId="77777777" w:rsidR="004F75DF" w:rsidRDefault="004F75DF">
            <w:pPr>
              <w:pStyle w:val="TableParagraph"/>
              <w:spacing w:before="121"/>
              <w:rPr>
                <w:b/>
                <w:sz w:val="24"/>
              </w:rPr>
            </w:pPr>
          </w:p>
          <w:p w14:paraId="1EBD09E6" w14:textId="77777777" w:rsidR="004F75DF" w:rsidRDefault="0013698B">
            <w:pPr>
              <w:pStyle w:val="TableParagraph"/>
              <w:spacing w:before="1"/>
              <w:ind w:right="828"/>
              <w:jc w:val="right"/>
              <w:rPr>
                <w:sz w:val="24"/>
              </w:rPr>
            </w:pPr>
            <w:r>
              <w:rPr>
                <w:spacing w:val="-10"/>
                <w:sz w:val="24"/>
              </w:rPr>
              <w:t>0</w:t>
            </w:r>
          </w:p>
        </w:tc>
        <w:tc>
          <w:tcPr>
            <w:tcW w:w="391" w:type="dxa"/>
          </w:tcPr>
          <w:p w14:paraId="5531720D" w14:textId="77777777" w:rsidR="004F75DF" w:rsidRDefault="004F75DF">
            <w:pPr>
              <w:pStyle w:val="TableParagraph"/>
              <w:rPr>
                <w:sz w:val="24"/>
              </w:rPr>
            </w:pPr>
          </w:p>
        </w:tc>
      </w:tr>
      <w:tr w:rsidR="004F75DF" w14:paraId="430037A4" w14:textId="77777777">
        <w:trPr>
          <w:trHeight w:val="1632"/>
        </w:trPr>
        <w:tc>
          <w:tcPr>
            <w:tcW w:w="653" w:type="dxa"/>
          </w:tcPr>
          <w:p w14:paraId="18C09635" w14:textId="77777777" w:rsidR="004F75DF" w:rsidRDefault="004F75DF">
            <w:pPr>
              <w:pStyle w:val="TableParagraph"/>
              <w:rPr>
                <w:b/>
                <w:sz w:val="24"/>
              </w:rPr>
            </w:pPr>
          </w:p>
          <w:p w14:paraId="2F4F213C" w14:textId="77777777" w:rsidR="004F75DF" w:rsidRDefault="004F75DF">
            <w:pPr>
              <w:pStyle w:val="TableParagraph"/>
              <w:spacing w:before="121"/>
              <w:rPr>
                <w:b/>
                <w:sz w:val="24"/>
              </w:rPr>
            </w:pPr>
          </w:p>
          <w:p w14:paraId="09BAB432" w14:textId="77777777" w:rsidR="004F75DF" w:rsidRDefault="0013698B">
            <w:pPr>
              <w:pStyle w:val="TableParagraph"/>
              <w:spacing w:before="1"/>
              <w:ind w:left="103"/>
              <w:rPr>
                <w:sz w:val="24"/>
              </w:rPr>
            </w:pPr>
            <w:r>
              <w:rPr>
                <w:spacing w:val="-5"/>
                <w:sz w:val="24"/>
              </w:rPr>
              <w:t>3.2</w:t>
            </w:r>
          </w:p>
        </w:tc>
        <w:tc>
          <w:tcPr>
            <w:tcW w:w="3986" w:type="dxa"/>
          </w:tcPr>
          <w:p w14:paraId="5A9F9AE2" w14:textId="77777777" w:rsidR="004F75DF" w:rsidRDefault="0013698B">
            <w:pPr>
              <w:pStyle w:val="TableParagraph"/>
              <w:spacing w:before="35" w:line="280" w:lineRule="auto"/>
              <w:ind w:left="237"/>
              <w:rPr>
                <w:sz w:val="24"/>
              </w:rPr>
            </w:pPr>
            <w:r>
              <w:rPr>
                <w:sz w:val="24"/>
              </w:rPr>
              <w:t>А.</w:t>
            </w:r>
            <w:r>
              <w:rPr>
                <w:spacing w:val="-8"/>
                <w:sz w:val="24"/>
              </w:rPr>
              <w:t xml:space="preserve"> </w:t>
            </w:r>
            <w:r>
              <w:rPr>
                <w:sz w:val="24"/>
              </w:rPr>
              <w:t>С.</w:t>
            </w:r>
            <w:r>
              <w:rPr>
                <w:spacing w:val="-8"/>
                <w:sz w:val="24"/>
              </w:rPr>
              <w:t xml:space="preserve"> </w:t>
            </w:r>
            <w:r>
              <w:rPr>
                <w:sz w:val="24"/>
              </w:rPr>
              <w:t>Пушкин.</w:t>
            </w:r>
            <w:r>
              <w:rPr>
                <w:spacing w:val="-8"/>
                <w:sz w:val="24"/>
              </w:rPr>
              <w:t xml:space="preserve"> </w:t>
            </w:r>
            <w:r>
              <w:rPr>
                <w:sz w:val="24"/>
              </w:rPr>
              <w:t>Стихотворения</w:t>
            </w:r>
            <w:r>
              <w:rPr>
                <w:spacing w:val="-14"/>
                <w:sz w:val="24"/>
              </w:rPr>
              <w:t xml:space="preserve"> </w:t>
            </w:r>
            <w:r>
              <w:rPr>
                <w:sz w:val="24"/>
              </w:rPr>
              <w:t>(не менее трёх). «Зимнее утро»,</w:t>
            </w:r>
          </w:p>
          <w:p w14:paraId="3805BD33" w14:textId="77777777" w:rsidR="004F75DF" w:rsidRDefault="0013698B">
            <w:pPr>
              <w:pStyle w:val="TableParagraph"/>
              <w:spacing w:line="269" w:lineRule="exact"/>
              <w:ind w:left="237"/>
              <w:rPr>
                <w:sz w:val="24"/>
              </w:rPr>
            </w:pPr>
            <w:r>
              <w:rPr>
                <w:sz w:val="24"/>
              </w:rPr>
              <w:t>«Зимний</w:t>
            </w:r>
            <w:r>
              <w:rPr>
                <w:spacing w:val="-3"/>
                <w:sz w:val="24"/>
              </w:rPr>
              <w:t xml:space="preserve"> </w:t>
            </w:r>
            <w:r>
              <w:rPr>
                <w:sz w:val="24"/>
              </w:rPr>
              <w:t>вечер»,</w:t>
            </w:r>
            <w:r>
              <w:rPr>
                <w:spacing w:val="-1"/>
                <w:sz w:val="24"/>
              </w:rPr>
              <w:t xml:space="preserve"> </w:t>
            </w:r>
            <w:r>
              <w:rPr>
                <w:sz w:val="24"/>
              </w:rPr>
              <w:t>«Няне»</w:t>
            </w:r>
            <w:r>
              <w:rPr>
                <w:spacing w:val="-7"/>
                <w:sz w:val="24"/>
              </w:rPr>
              <w:t xml:space="preserve"> </w:t>
            </w:r>
            <w:r>
              <w:rPr>
                <w:sz w:val="24"/>
              </w:rPr>
              <w:t>и</w:t>
            </w:r>
            <w:r>
              <w:rPr>
                <w:spacing w:val="-2"/>
                <w:sz w:val="24"/>
              </w:rPr>
              <w:t xml:space="preserve"> </w:t>
            </w:r>
            <w:r>
              <w:rPr>
                <w:spacing w:val="-5"/>
                <w:sz w:val="24"/>
              </w:rPr>
              <w:t>др.</w:t>
            </w:r>
          </w:p>
          <w:p w14:paraId="4F3812FC" w14:textId="77777777" w:rsidR="004F75DF" w:rsidRDefault="0013698B">
            <w:pPr>
              <w:pStyle w:val="TableParagraph"/>
              <w:spacing w:before="7" w:line="310" w:lineRule="atLeast"/>
              <w:ind w:left="237" w:right="365"/>
              <w:rPr>
                <w:sz w:val="24"/>
              </w:rPr>
            </w:pPr>
            <w:r>
              <w:rPr>
                <w:sz w:val="24"/>
              </w:rPr>
              <w:t>«Сказка</w:t>
            </w:r>
            <w:r>
              <w:rPr>
                <w:spacing w:val="-8"/>
                <w:sz w:val="24"/>
              </w:rPr>
              <w:t xml:space="preserve"> </w:t>
            </w:r>
            <w:r>
              <w:rPr>
                <w:sz w:val="24"/>
              </w:rPr>
              <w:t>о</w:t>
            </w:r>
            <w:r>
              <w:rPr>
                <w:spacing w:val="-3"/>
                <w:sz w:val="24"/>
              </w:rPr>
              <w:t xml:space="preserve"> </w:t>
            </w:r>
            <w:r>
              <w:rPr>
                <w:sz w:val="24"/>
              </w:rPr>
              <w:t>мёртвой</w:t>
            </w:r>
            <w:r>
              <w:rPr>
                <w:spacing w:val="-10"/>
                <w:sz w:val="24"/>
              </w:rPr>
              <w:t xml:space="preserve"> </w:t>
            </w:r>
            <w:r>
              <w:rPr>
                <w:sz w:val="24"/>
              </w:rPr>
              <w:t>царевне</w:t>
            </w:r>
            <w:r>
              <w:rPr>
                <w:spacing w:val="-12"/>
                <w:sz w:val="24"/>
              </w:rPr>
              <w:t xml:space="preserve"> </w:t>
            </w:r>
            <w:r>
              <w:rPr>
                <w:sz w:val="24"/>
              </w:rPr>
              <w:t>и</w:t>
            </w:r>
            <w:r>
              <w:rPr>
                <w:spacing w:val="-10"/>
                <w:sz w:val="24"/>
              </w:rPr>
              <w:t xml:space="preserve"> </w:t>
            </w:r>
            <w:r>
              <w:rPr>
                <w:sz w:val="24"/>
              </w:rPr>
              <w:t>о семи богатырях».</w:t>
            </w:r>
          </w:p>
        </w:tc>
        <w:tc>
          <w:tcPr>
            <w:tcW w:w="994" w:type="dxa"/>
          </w:tcPr>
          <w:p w14:paraId="353D35FF" w14:textId="77777777" w:rsidR="004F75DF" w:rsidRDefault="004F75DF">
            <w:pPr>
              <w:pStyle w:val="TableParagraph"/>
              <w:rPr>
                <w:b/>
                <w:sz w:val="24"/>
              </w:rPr>
            </w:pPr>
          </w:p>
          <w:p w14:paraId="084D596C" w14:textId="77777777" w:rsidR="004F75DF" w:rsidRDefault="004F75DF">
            <w:pPr>
              <w:pStyle w:val="TableParagraph"/>
              <w:spacing w:before="121"/>
              <w:rPr>
                <w:b/>
                <w:sz w:val="24"/>
              </w:rPr>
            </w:pPr>
          </w:p>
          <w:p w14:paraId="1A6C3949" w14:textId="77777777" w:rsidR="004F75DF" w:rsidRDefault="0013698B">
            <w:pPr>
              <w:pStyle w:val="TableParagraph"/>
              <w:spacing w:before="1"/>
              <w:ind w:left="200"/>
              <w:jc w:val="center"/>
              <w:rPr>
                <w:sz w:val="24"/>
              </w:rPr>
            </w:pPr>
            <w:r>
              <w:rPr>
                <w:spacing w:val="-10"/>
                <w:sz w:val="24"/>
              </w:rPr>
              <w:t>6</w:t>
            </w:r>
          </w:p>
        </w:tc>
        <w:tc>
          <w:tcPr>
            <w:tcW w:w="1845" w:type="dxa"/>
          </w:tcPr>
          <w:p w14:paraId="44DE7013" w14:textId="77777777" w:rsidR="004F75DF" w:rsidRDefault="004F75DF">
            <w:pPr>
              <w:pStyle w:val="TableParagraph"/>
              <w:rPr>
                <w:b/>
                <w:sz w:val="24"/>
              </w:rPr>
            </w:pPr>
          </w:p>
          <w:p w14:paraId="247E587A" w14:textId="77777777" w:rsidR="004F75DF" w:rsidRDefault="004F75DF">
            <w:pPr>
              <w:pStyle w:val="TableParagraph"/>
              <w:spacing w:before="121"/>
              <w:rPr>
                <w:b/>
                <w:sz w:val="24"/>
              </w:rPr>
            </w:pPr>
          </w:p>
          <w:p w14:paraId="1E15166A" w14:textId="77777777" w:rsidR="004F75DF" w:rsidRDefault="0013698B">
            <w:pPr>
              <w:pStyle w:val="TableParagraph"/>
              <w:spacing w:before="1"/>
              <w:ind w:right="760"/>
              <w:jc w:val="right"/>
              <w:rPr>
                <w:sz w:val="24"/>
              </w:rPr>
            </w:pPr>
            <w:r>
              <w:rPr>
                <w:spacing w:val="-10"/>
                <w:sz w:val="24"/>
              </w:rPr>
              <w:t>0</w:t>
            </w:r>
          </w:p>
        </w:tc>
        <w:tc>
          <w:tcPr>
            <w:tcW w:w="1984" w:type="dxa"/>
          </w:tcPr>
          <w:p w14:paraId="2A09AF09" w14:textId="77777777" w:rsidR="004F75DF" w:rsidRDefault="004F75DF">
            <w:pPr>
              <w:pStyle w:val="TableParagraph"/>
              <w:rPr>
                <w:b/>
                <w:sz w:val="24"/>
              </w:rPr>
            </w:pPr>
          </w:p>
          <w:p w14:paraId="508CAD88" w14:textId="77777777" w:rsidR="004F75DF" w:rsidRDefault="004F75DF">
            <w:pPr>
              <w:pStyle w:val="TableParagraph"/>
              <w:spacing w:before="121"/>
              <w:rPr>
                <w:b/>
                <w:sz w:val="24"/>
              </w:rPr>
            </w:pPr>
          </w:p>
          <w:p w14:paraId="3FEA1C43" w14:textId="77777777" w:rsidR="004F75DF" w:rsidRDefault="0013698B">
            <w:pPr>
              <w:pStyle w:val="TableParagraph"/>
              <w:spacing w:before="1"/>
              <w:ind w:right="828"/>
              <w:jc w:val="right"/>
              <w:rPr>
                <w:sz w:val="24"/>
              </w:rPr>
            </w:pPr>
            <w:r>
              <w:rPr>
                <w:spacing w:val="-10"/>
                <w:sz w:val="24"/>
              </w:rPr>
              <w:t>0</w:t>
            </w:r>
          </w:p>
        </w:tc>
        <w:tc>
          <w:tcPr>
            <w:tcW w:w="391" w:type="dxa"/>
          </w:tcPr>
          <w:p w14:paraId="134B18B9" w14:textId="77777777" w:rsidR="004F75DF" w:rsidRDefault="004F75DF">
            <w:pPr>
              <w:pStyle w:val="TableParagraph"/>
              <w:rPr>
                <w:sz w:val="24"/>
              </w:rPr>
            </w:pPr>
          </w:p>
        </w:tc>
      </w:tr>
      <w:tr w:rsidR="004F75DF" w14:paraId="4D20BF8E" w14:textId="77777777">
        <w:trPr>
          <w:trHeight w:val="681"/>
        </w:trPr>
        <w:tc>
          <w:tcPr>
            <w:tcW w:w="653" w:type="dxa"/>
          </w:tcPr>
          <w:p w14:paraId="7A635E86" w14:textId="77777777" w:rsidR="004F75DF" w:rsidRDefault="0013698B">
            <w:pPr>
              <w:pStyle w:val="TableParagraph"/>
              <w:spacing w:before="199"/>
              <w:ind w:left="103"/>
              <w:rPr>
                <w:sz w:val="24"/>
              </w:rPr>
            </w:pPr>
            <w:r>
              <w:rPr>
                <w:spacing w:val="-5"/>
                <w:sz w:val="24"/>
              </w:rPr>
              <w:t>3.3</w:t>
            </w:r>
          </w:p>
        </w:tc>
        <w:tc>
          <w:tcPr>
            <w:tcW w:w="3986" w:type="dxa"/>
          </w:tcPr>
          <w:p w14:paraId="512E339D" w14:textId="77777777" w:rsidR="004F75DF" w:rsidRDefault="0013698B">
            <w:pPr>
              <w:pStyle w:val="TableParagraph"/>
              <w:spacing w:before="35"/>
              <w:ind w:left="237"/>
              <w:rPr>
                <w:sz w:val="24"/>
              </w:rPr>
            </w:pPr>
            <w:r>
              <w:rPr>
                <w:sz w:val="24"/>
              </w:rPr>
              <w:t>М.</w:t>
            </w:r>
            <w:r>
              <w:rPr>
                <w:spacing w:val="-1"/>
                <w:sz w:val="24"/>
              </w:rPr>
              <w:t xml:space="preserve"> </w:t>
            </w:r>
            <w:r>
              <w:rPr>
                <w:sz w:val="24"/>
              </w:rPr>
              <w:t>Ю.</w:t>
            </w:r>
            <w:r>
              <w:rPr>
                <w:spacing w:val="-1"/>
                <w:sz w:val="24"/>
              </w:rPr>
              <w:t xml:space="preserve"> </w:t>
            </w:r>
            <w:r>
              <w:rPr>
                <w:sz w:val="24"/>
              </w:rPr>
              <w:t xml:space="preserve">Лермонтов. </w:t>
            </w:r>
            <w:r>
              <w:rPr>
                <w:spacing w:val="-2"/>
                <w:sz w:val="24"/>
              </w:rPr>
              <w:t>Стихотворение</w:t>
            </w:r>
          </w:p>
          <w:p w14:paraId="747EEE77" w14:textId="77777777" w:rsidR="004F75DF" w:rsidRDefault="0013698B">
            <w:pPr>
              <w:pStyle w:val="TableParagraph"/>
              <w:spacing w:before="46"/>
              <w:ind w:left="237"/>
              <w:rPr>
                <w:sz w:val="24"/>
              </w:rPr>
            </w:pPr>
            <w:r>
              <w:rPr>
                <w:spacing w:val="-2"/>
                <w:sz w:val="24"/>
              </w:rPr>
              <w:t>«Бородино»</w:t>
            </w:r>
          </w:p>
        </w:tc>
        <w:tc>
          <w:tcPr>
            <w:tcW w:w="994" w:type="dxa"/>
          </w:tcPr>
          <w:p w14:paraId="448F42AB" w14:textId="77777777" w:rsidR="004F75DF" w:rsidRDefault="0013698B">
            <w:pPr>
              <w:pStyle w:val="TableParagraph"/>
              <w:spacing w:before="199"/>
              <w:ind w:left="200"/>
              <w:jc w:val="center"/>
              <w:rPr>
                <w:sz w:val="24"/>
              </w:rPr>
            </w:pPr>
            <w:r>
              <w:rPr>
                <w:spacing w:val="-10"/>
                <w:sz w:val="24"/>
              </w:rPr>
              <w:t>2</w:t>
            </w:r>
          </w:p>
        </w:tc>
        <w:tc>
          <w:tcPr>
            <w:tcW w:w="1845" w:type="dxa"/>
          </w:tcPr>
          <w:p w14:paraId="46FD6247" w14:textId="77777777" w:rsidR="004F75DF" w:rsidRDefault="0013698B">
            <w:pPr>
              <w:pStyle w:val="TableParagraph"/>
              <w:spacing w:before="199"/>
              <w:ind w:right="760"/>
              <w:jc w:val="right"/>
              <w:rPr>
                <w:sz w:val="24"/>
              </w:rPr>
            </w:pPr>
            <w:r>
              <w:rPr>
                <w:spacing w:val="-10"/>
                <w:sz w:val="24"/>
              </w:rPr>
              <w:t>0</w:t>
            </w:r>
          </w:p>
        </w:tc>
        <w:tc>
          <w:tcPr>
            <w:tcW w:w="1984" w:type="dxa"/>
          </w:tcPr>
          <w:p w14:paraId="01B01490" w14:textId="77777777" w:rsidR="004F75DF" w:rsidRDefault="0013698B">
            <w:pPr>
              <w:pStyle w:val="TableParagraph"/>
              <w:spacing w:before="199"/>
              <w:ind w:right="828"/>
              <w:jc w:val="right"/>
              <w:rPr>
                <w:sz w:val="24"/>
              </w:rPr>
            </w:pPr>
            <w:r>
              <w:rPr>
                <w:spacing w:val="-10"/>
                <w:sz w:val="24"/>
              </w:rPr>
              <w:t>0</w:t>
            </w:r>
          </w:p>
        </w:tc>
        <w:tc>
          <w:tcPr>
            <w:tcW w:w="391" w:type="dxa"/>
          </w:tcPr>
          <w:p w14:paraId="5B1198D3" w14:textId="77777777" w:rsidR="004F75DF" w:rsidRDefault="004F75DF">
            <w:pPr>
              <w:pStyle w:val="TableParagraph"/>
              <w:rPr>
                <w:sz w:val="24"/>
              </w:rPr>
            </w:pPr>
          </w:p>
        </w:tc>
      </w:tr>
      <w:tr w:rsidR="004F75DF" w14:paraId="40E79639" w14:textId="77777777">
        <w:trPr>
          <w:trHeight w:val="676"/>
        </w:trPr>
        <w:tc>
          <w:tcPr>
            <w:tcW w:w="653" w:type="dxa"/>
          </w:tcPr>
          <w:p w14:paraId="7C618073" w14:textId="77777777" w:rsidR="004F75DF" w:rsidRDefault="0013698B">
            <w:pPr>
              <w:pStyle w:val="TableParagraph"/>
              <w:spacing w:before="193"/>
              <w:ind w:left="103"/>
              <w:rPr>
                <w:sz w:val="24"/>
              </w:rPr>
            </w:pPr>
            <w:r>
              <w:rPr>
                <w:spacing w:val="-5"/>
                <w:sz w:val="24"/>
              </w:rPr>
              <w:t>3.4</w:t>
            </w:r>
          </w:p>
        </w:tc>
        <w:tc>
          <w:tcPr>
            <w:tcW w:w="3986" w:type="dxa"/>
          </w:tcPr>
          <w:p w14:paraId="4389C220" w14:textId="77777777" w:rsidR="004F75DF" w:rsidRDefault="0013698B">
            <w:pPr>
              <w:pStyle w:val="TableParagraph"/>
              <w:spacing w:before="6" w:line="316" w:lineRule="exact"/>
              <w:ind w:left="237"/>
              <w:rPr>
                <w:sz w:val="24"/>
              </w:rPr>
            </w:pPr>
            <w:r>
              <w:rPr>
                <w:sz w:val="24"/>
              </w:rPr>
              <w:t>Н.</w:t>
            </w:r>
            <w:r>
              <w:rPr>
                <w:spacing w:val="-7"/>
                <w:sz w:val="24"/>
              </w:rPr>
              <w:t xml:space="preserve"> </w:t>
            </w:r>
            <w:r>
              <w:rPr>
                <w:sz w:val="24"/>
              </w:rPr>
              <w:t>В.</w:t>
            </w:r>
            <w:r>
              <w:rPr>
                <w:spacing w:val="-10"/>
                <w:sz w:val="24"/>
              </w:rPr>
              <w:t xml:space="preserve"> </w:t>
            </w:r>
            <w:r>
              <w:rPr>
                <w:sz w:val="24"/>
              </w:rPr>
              <w:t>Гоголь.</w:t>
            </w:r>
            <w:r>
              <w:rPr>
                <w:spacing w:val="-6"/>
                <w:sz w:val="24"/>
              </w:rPr>
              <w:t xml:space="preserve"> </w:t>
            </w:r>
            <w:r>
              <w:rPr>
                <w:sz w:val="24"/>
              </w:rPr>
              <w:t>Повесть</w:t>
            </w:r>
            <w:r>
              <w:rPr>
                <w:spacing w:val="-7"/>
                <w:sz w:val="24"/>
              </w:rPr>
              <w:t xml:space="preserve"> </w:t>
            </w:r>
            <w:r>
              <w:rPr>
                <w:sz w:val="24"/>
              </w:rPr>
              <w:t>«Ночь</w:t>
            </w:r>
            <w:r>
              <w:rPr>
                <w:spacing w:val="-11"/>
                <w:sz w:val="24"/>
              </w:rPr>
              <w:t xml:space="preserve"> </w:t>
            </w:r>
            <w:r>
              <w:rPr>
                <w:sz w:val="24"/>
              </w:rPr>
              <w:t xml:space="preserve">перед </w:t>
            </w:r>
            <w:r>
              <w:rPr>
                <w:spacing w:val="-2"/>
                <w:sz w:val="24"/>
              </w:rPr>
              <w:t>Рождеством»</w:t>
            </w:r>
          </w:p>
        </w:tc>
        <w:tc>
          <w:tcPr>
            <w:tcW w:w="994" w:type="dxa"/>
          </w:tcPr>
          <w:p w14:paraId="16E91354" w14:textId="77777777" w:rsidR="004F75DF" w:rsidRDefault="0013698B">
            <w:pPr>
              <w:pStyle w:val="TableParagraph"/>
              <w:spacing w:before="193"/>
              <w:ind w:left="200"/>
              <w:jc w:val="center"/>
              <w:rPr>
                <w:sz w:val="24"/>
              </w:rPr>
            </w:pPr>
            <w:r>
              <w:rPr>
                <w:spacing w:val="-10"/>
                <w:sz w:val="24"/>
              </w:rPr>
              <w:t>2</w:t>
            </w:r>
          </w:p>
        </w:tc>
        <w:tc>
          <w:tcPr>
            <w:tcW w:w="1845" w:type="dxa"/>
          </w:tcPr>
          <w:p w14:paraId="06973EDB" w14:textId="77777777" w:rsidR="004F75DF" w:rsidRDefault="0013698B">
            <w:pPr>
              <w:pStyle w:val="TableParagraph"/>
              <w:spacing w:before="193"/>
              <w:ind w:right="760"/>
              <w:jc w:val="right"/>
              <w:rPr>
                <w:sz w:val="24"/>
              </w:rPr>
            </w:pPr>
            <w:r>
              <w:rPr>
                <w:spacing w:val="-10"/>
                <w:sz w:val="24"/>
              </w:rPr>
              <w:t>0</w:t>
            </w:r>
          </w:p>
        </w:tc>
        <w:tc>
          <w:tcPr>
            <w:tcW w:w="1984" w:type="dxa"/>
          </w:tcPr>
          <w:p w14:paraId="73531A04" w14:textId="77777777" w:rsidR="004F75DF" w:rsidRDefault="0013698B">
            <w:pPr>
              <w:pStyle w:val="TableParagraph"/>
              <w:spacing w:before="193"/>
              <w:ind w:right="828"/>
              <w:jc w:val="right"/>
              <w:rPr>
                <w:sz w:val="24"/>
              </w:rPr>
            </w:pPr>
            <w:r>
              <w:rPr>
                <w:spacing w:val="-10"/>
                <w:sz w:val="24"/>
              </w:rPr>
              <w:t>0</w:t>
            </w:r>
          </w:p>
        </w:tc>
        <w:tc>
          <w:tcPr>
            <w:tcW w:w="391" w:type="dxa"/>
          </w:tcPr>
          <w:p w14:paraId="561A1013" w14:textId="77777777" w:rsidR="004F75DF" w:rsidRDefault="004F75DF">
            <w:pPr>
              <w:pStyle w:val="TableParagraph"/>
              <w:rPr>
                <w:sz w:val="24"/>
              </w:rPr>
            </w:pPr>
          </w:p>
        </w:tc>
      </w:tr>
      <w:tr w:rsidR="004F75DF" w14:paraId="050B39C2" w14:textId="77777777">
        <w:trPr>
          <w:trHeight w:val="556"/>
        </w:trPr>
        <w:tc>
          <w:tcPr>
            <w:tcW w:w="4639" w:type="dxa"/>
            <w:gridSpan w:val="2"/>
          </w:tcPr>
          <w:p w14:paraId="0F7AE313"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994" w:type="dxa"/>
          </w:tcPr>
          <w:p w14:paraId="7866059F" w14:textId="77777777" w:rsidR="004F75DF" w:rsidRDefault="0013698B">
            <w:pPr>
              <w:pStyle w:val="TableParagraph"/>
              <w:spacing w:before="136"/>
              <w:ind w:left="200" w:right="5"/>
              <w:jc w:val="center"/>
              <w:rPr>
                <w:sz w:val="24"/>
              </w:rPr>
            </w:pPr>
            <w:r>
              <w:rPr>
                <w:spacing w:val="-5"/>
                <w:sz w:val="24"/>
              </w:rPr>
              <w:t>14</w:t>
            </w:r>
          </w:p>
        </w:tc>
        <w:tc>
          <w:tcPr>
            <w:tcW w:w="4220" w:type="dxa"/>
            <w:gridSpan w:val="3"/>
          </w:tcPr>
          <w:p w14:paraId="7CF2AE07" w14:textId="77777777" w:rsidR="004F75DF" w:rsidRDefault="004F75DF">
            <w:pPr>
              <w:pStyle w:val="TableParagraph"/>
              <w:rPr>
                <w:sz w:val="24"/>
              </w:rPr>
            </w:pPr>
          </w:p>
        </w:tc>
      </w:tr>
      <w:tr w:rsidR="004F75DF" w14:paraId="727534D4" w14:textId="77777777">
        <w:trPr>
          <w:trHeight w:val="360"/>
        </w:trPr>
        <w:tc>
          <w:tcPr>
            <w:tcW w:w="9853" w:type="dxa"/>
            <w:gridSpan w:val="6"/>
          </w:tcPr>
          <w:p w14:paraId="1AB37AA8" w14:textId="77777777" w:rsidR="004F75DF" w:rsidRDefault="0013698B">
            <w:pPr>
              <w:pStyle w:val="TableParagraph"/>
              <w:spacing w:before="40"/>
              <w:ind w:left="237"/>
              <w:rPr>
                <w:b/>
                <w:sz w:val="24"/>
              </w:rPr>
            </w:pPr>
            <w:r>
              <w:rPr>
                <w:b/>
                <w:sz w:val="24"/>
              </w:rPr>
              <w:t>Раздел</w:t>
            </w:r>
            <w:r>
              <w:rPr>
                <w:b/>
                <w:spacing w:val="-3"/>
                <w:sz w:val="24"/>
              </w:rPr>
              <w:t xml:space="preserve"> </w:t>
            </w:r>
            <w:r>
              <w:rPr>
                <w:b/>
                <w:sz w:val="24"/>
              </w:rPr>
              <w:t>4. Литература</w:t>
            </w:r>
            <w:r>
              <w:rPr>
                <w:b/>
                <w:spacing w:val="-6"/>
                <w:sz w:val="24"/>
              </w:rPr>
              <w:t xml:space="preserve"> </w:t>
            </w:r>
            <w:r>
              <w:rPr>
                <w:b/>
                <w:sz w:val="24"/>
              </w:rPr>
              <w:t>второй</w:t>
            </w:r>
            <w:r>
              <w:rPr>
                <w:b/>
                <w:spacing w:val="-2"/>
                <w:sz w:val="24"/>
              </w:rPr>
              <w:t xml:space="preserve"> </w:t>
            </w:r>
            <w:r>
              <w:rPr>
                <w:b/>
                <w:sz w:val="24"/>
              </w:rPr>
              <w:t>половины</w:t>
            </w:r>
            <w:r>
              <w:rPr>
                <w:b/>
                <w:spacing w:val="1"/>
                <w:sz w:val="24"/>
              </w:rPr>
              <w:t xml:space="preserve"> </w:t>
            </w:r>
            <w:r>
              <w:rPr>
                <w:b/>
                <w:sz w:val="24"/>
              </w:rPr>
              <w:t>XIX</w:t>
            </w:r>
            <w:r>
              <w:rPr>
                <w:b/>
                <w:spacing w:val="-6"/>
                <w:sz w:val="24"/>
              </w:rPr>
              <w:t xml:space="preserve"> </w:t>
            </w:r>
            <w:r>
              <w:rPr>
                <w:b/>
                <w:spacing w:val="-4"/>
                <w:sz w:val="24"/>
              </w:rPr>
              <w:t>века</w:t>
            </w:r>
          </w:p>
        </w:tc>
      </w:tr>
      <w:tr w:rsidR="004F75DF" w14:paraId="5A6FA398" w14:textId="77777777">
        <w:trPr>
          <w:trHeight w:val="364"/>
        </w:trPr>
        <w:tc>
          <w:tcPr>
            <w:tcW w:w="653" w:type="dxa"/>
          </w:tcPr>
          <w:p w14:paraId="157892E4" w14:textId="77777777" w:rsidR="004F75DF" w:rsidRDefault="0013698B">
            <w:pPr>
              <w:pStyle w:val="TableParagraph"/>
              <w:spacing w:before="40"/>
              <w:ind w:left="103"/>
              <w:rPr>
                <w:sz w:val="24"/>
              </w:rPr>
            </w:pPr>
            <w:r>
              <w:rPr>
                <w:spacing w:val="-5"/>
                <w:sz w:val="24"/>
              </w:rPr>
              <w:t>4.1</w:t>
            </w:r>
          </w:p>
        </w:tc>
        <w:tc>
          <w:tcPr>
            <w:tcW w:w="3986" w:type="dxa"/>
          </w:tcPr>
          <w:p w14:paraId="4DA801A1" w14:textId="77777777" w:rsidR="004F75DF" w:rsidRDefault="0013698B">
            <w:pPr>
              <w:pStyle w:val="TableParagraph"/>
              <w:spacing w:before="40"/>
              <w:ind w:left="237"/>
              <w:rPr>
                <w:sz w:val="24"/>
              </w:rPr>
            </w:pPr>
            <w:r>
              <w:rPr>
                <w:sz w:val="24"/>
              </w:rPr>
              <w:t>И.</w:t>
            </w:r>
            <w:r>
              <w:rPr>
                <w:spacing w:val="-2"/>
                <w:sz w:val="24"/>
              </w:rPr>
              <w:t xml:space="preserve"> </w:t>
            </w:r>
            <w:r>
              <w:rPr>
                <w:sz w:val="24"/>
              </w:rPr>
              <w:t>С.</w:t>
            </w:r>
            <w:r>
              <w:rPr>
                <w:spacing w:val="-5"/>
                <w:sz w:val="24"/>
              </w:rPr>
              <w:t xml:space="preserve"> </w:t>
            </w:r>
            <w:r>
              <w:rPr>
                <w:sz w:val="24"/>
              </w:rPr>
              <w:t>Тургенев. Рассказ</w:t>
            </w:r>
            <w:r>
              <w:rPr>
                <w:spacing w:val="-1"/>
                <w:sz w:val="24"/>
              </w:rPr>
              <w:t xml:space="preserve"> </w:t>
            </w:r>
            <w:r>
              <w:rPr>
                <w:spacing w:val="-2"/>
                <w:sz w:val="24"/>
              </w:rPr>
              <w:t>«Муму»</w:t>
            </w:r>
          </w:p>
        </w:tc>
        <w:tc>
          <w:tcPr>
            <w:tcW w:w="994" w:type="dxa"/>
          </w:tcPr>
          <w:p w14:paraId="41535E4C" w14:textId="77777777" w:rsidR="004F75DF" w:rsidRDefault="0013698B">
            <w:pPr>
              <w:pStyle w:val="TableParagraph"/>
              <w:spacing w:before="40"/>
              <w:ind w:left="200"/>
              <w:jc w:val="center"/>
              <w:rPr>
                <w:sz w:val="24"/>
              </w:rPr>
            </w:pPr>
            <w:r>
              <w:rPr>
                <w:spacing w:val="-10"/>
                <w:sz w:val="24"/>
              </w:rPr>
              <w:t>5</w:t>
            </w:r>
          </w:p>
        </w:tc>
        <w:tc>
          <w:tcPr>
            <w:tcW w:w="1845" w:type="dxa"/>
          </w:tcPr>
          <w:p w14:paraId="36555729" w14:textId="77777777" w:rsidR="004F75DF" w:rsidRDefault="0013698B">
            <w:pPr>
              <w:pStyle w:val="TableParagraph"/>
              <w:spacing w:before="40"/>
              <w:ind w:right="760"/>
              <w:jc w:val="right"/>
              <w:rPr>
                <w:sz w:val="24"/>
              </w:rPr>
            </w:pPr>
            <w:r>
              <w:rPr>
                <w:spacing w:val="-10"/>
                <w:sz w:val="24"/>
              </w:rPr>
              <w:t>0</w:t>
            </w:r>
          </w:p>
        </w:tc>
        <w:tc>
          <w:tcPr>
            <w:tcW w:w="1984" w:type="dxa"/>
          </w:tcPr>
          <w:p w14:paraId="02FD99AA" w14:textId="77777777" w:rsidR="004F75DF" w:rsidRDefault="0013698B">
            <w:pPr>
              <w:pStyle w:val="TableParagraph"/>
              <w:spacing w:before="40"/>
              <w:ind w:right="828"/>
              <w:jc w:val="right"/>
              <w:rPr>
                <w:sz w:val="24"/>
              </w:rPr>
            </w:pPr>
            <w:r>
              <w:rPr>
                <w:spacing w:val="-10"/>
                <w:sz w:val="24"/>
              </w:rPr>
              <w:t>0</w:t>
            </w:r>
          </w:p>
        </w:tc>
        <w:tc>
          <w:tcPr>
            <w:tcW w:w="391" w:type="dxa"/>
          </w:tcPr>
          <w:p w14:paraId="55FCB319" w14:textId="77777777" w:rsidR="004F75DF" w:rsidRDefault="004F75DF">
            <w:pPr>
              <w:pStyle w:val="TableParagraph"/>
              <w:rPr>
                <w:sz w:val="24"/>
              </w:rPr>
            </w:pPr>
          </w:p>
        </w:tc>
      </w:tr>
      <w:tr w:rsidR="004F75DF" w14:paraId="380FF0A0" w14:textId="77777777">
        <w:trPr>
          <w:trHeight w:val="1310"/>
        </w:trPr>
        <w:tc>
          <w:tcPr>
            <w:tcW w:w="653" w:type="dxa"/>
          </w:tcPr>
          <w:p w14:paraId="07E3E313" w14:textId="77777777" w:rsidR="004F75DF" w:rsidRDefault="004F75DF">
            <w:pPr>
              <w:pStyle w:val="TableParagraph"/>
              <w:spacing w:before="234"/>
              <w:rPr>
                <w:b/>
                <w:sz w:val="24"/>
              </w:rPr>
            </w:pPr>
          </w:p>
          <w:p w14:paraId="4C8B161C" w14:textId="77777777" w:rsidR="004F75DF" w:rsidRDefault="0013698B">
            <w:pPr>
              <w:pStyle w:val="TableParagraph"/>
              <w:ind w:left="103"/>
              <w:rPr>
                <w:sz w:val="24"/>
              </w:rPr>
            </w:pPr>
            <w:r>
              <w:rPr>
                <w:spacing w:val="-5"/>
                <w:sz w:val="24"/>
              </w:rPr>
              <w:t>4.2</w:t>
            </w:r>
          </w:p>
        </w:tc>
        <w:tc>
          <w:tcPr>
            <w:tcW w:w="3986" w:type="dxa"/>
          </w:tcPr>
          <w:p w14:paraId="0EDC1195" w14:textId="77777777" w:rsidR="004F75DF" w:rsidRDefault="0013698B">
            <w:pPr>
              <w:pStyle w:val="TableParagraph"/>
              <w:spacing w:before="35" w:line="276" w:lineRule="auto"/>
              <w:ind w:left="237"/>
              <w:rPr>
                <w:sz w:val="24"/>
              </w:rPr>
            </w:pPr>
            <w:r>
              <w:rPr>
                <w:sz w:val="24"/>
              </w:rPr>
              <w:t>Н.</w:t>
            </w:r>
            <w:r>
              <w:rPr>
                <w:spacing w:val="-8"/>
                <w:sz w:val="24"/>
              </w:rPr>
              <w:t xml:space="preserve"> </w:t>
            </w:r>
            <w:r>
              <w:rPr>
                <w:sz w:val="24"/>
              </w:rPr>
              <w:t>А.</w:t>
            </w:r>
            <w:r>
              <w:rPr>
                <w:spacing w:val="-7"/>
                <w:sz w:val="24"/>
              </w:rPr>
              <w:t xml:space="preserve"> </w:t>
            </w:r>
            <w:r>
              <w:rPr>
                <w:sz w:val="24"/>
              </w:rPr>
              <w:t>Некрасов.</w:t>
            </w:r>
            <w:r>
              <w:rPr>
                <w:spacing w:val="-8"/>
                <w:sz w:val="24"/>
              </w:rPr>
              <w:t xml:space="preserve"> </w:t>
            </w:r>
            <w:r>
              <w:rPr>
                <w:sz w:val="24"/>
              </w:rPr>
              <w:t>Стихотворения</w:t>
            </w:r>
            <w:r>
              <w:rPr>
                <w:spacing w:val="-13"/>
                <w:sz w:val="24"/>
              </w:rPr>
              <w:t xml:space="preserve"> </w:t>
            </w:r>
            <w:r>
              <w:rPr>
                <w:sz w:val="24"/>
              </w:rPr>
              <w:t>(не менее двух). «Крестьянские дети».</w:t>
            </w:r>
          </w:p>
          <w:p w14:paraId="2B9B39B4" w14:textId="77777777" w:rsidR="004F75DF" w:rsidRDefault="0013698B">
            <w:pPr>
              <w:pStyle w:val="TableParagraph"/>
              <w:spacing w:before="3"/>
              <w:ind w:left="237"/>
              <w:rPr>
                <w:sz w:val="24"/>
              </w:rPr>
            </w:pPr>
            <w:r>
              <w:rPr>
                <w:sz w:val="24"/>
              </w:rPr>
              <w:t>«Школьник»</w:t>
            </w:r>
            <w:r>
              <w:rPr>
                <w:spacing w:val="-7"/>
                <w:sz w:val="24"/>
              </w:rPr>
              <w:t xml:space="preserve"> </w:t>
            </w:r>
            <w:r>
              <w:rPr>
                <w:sz w:val="24"/>
              </w:rPr>
              <w:t>и др..</w:t>
            </w:r>
            <w:r>
              <w:rPr>
                <w:spacing w:val="3"/>
                <w:sz w:val="24"/>
              </w:rPr>
              <w:t xml:space="preserve"> </w:t>
            </w:r>
            <w:r>
              <w:rPr>
                <w:sz w:val="24"/>
              </w:rPr>
              <w:t>Поэма</w:t>
            </w:r>
            <w:r>
              <w:rPr>
                <w:spacing w:val="-2"/>
                <w:sz w:val="24"/>
              </w:rPr>
              <w:t xml:space="preserve"> «Мороз,</w:t>
            </w:r>
          </w:p>
          <w:p w14:paraId="7D01672F" w14:textId="77777777" w:rsidR="004F75DF" w:rsidRDefault="0013698B">
            <w:pPr>
              <w:pStyle w:val="TableParagraph"/>
              <w:spacing w:before="42"/>
              <w:ind w:left="237"/>
              <w:rPr>
                <w:sz w:val="24"/>
              </w:rPr>
            </w:pPr>
            <w:r>
              <w:rPr>
                <w:sz w:val="24"/>
              </w:rPr>
              <w:t>Красный нос»</w:t>
            </w:r>
            <w:r>
              <w:rPr>
                <w:spacing w:val="-4"/>
                <w:sz w:val="24"/>
              </w:rPr>
              <w:t xml:space="preserve"> </w:t>
            </w:r>
            <w:r>
              <w:rPr>
                <w:spacing w:val="-2"/>
                <w:sz w:val="24"/>
              </w:rPr>
              <w:t>(фрагмент)</w:t>
            </w:r>
          </w:p>
        </w:tc>
        <w:tc>
          <w:tcPr>
            <w:tcW w:w="994" w:type="dxa"/>
          </w:tcPr>
          <w:p w14:paraId="39E06A24" w14:textId="77777777" w:rsidR="004F75DF" w:rsidRDefault="004F75DF">
            <w:pPr>
              <w:pStyle w:val="TableParagraph"/>
              <w:spacing w:before="234"/>
              <w:rPr>
                <w:b/>
                <w:sz w:val="24"/>
              </w:rPr>
            </w:pPr>
          </w:p>
          <w:p w14:paraId="7154A87D" w14:textId="77777777" w:rsidR="004F75DF" w:rsidRDefault="0013698B">
            <w:pPr>
              <w:pStyle w:val="TableParagraph"/>
              <w:ind w:left="200"/>
              <w:jc w:val="center"/>
              <w:rPr>
                <w:sz w:val="24"/>
              </w:rPr>
            </w:pPr>
            <w:r>
              <w:rPr>
                <w:spacing w:val="-10"/>
                <w:sz w:val="24"/>
              </w:rPr>
              <w:t>3</w:t>
            </w:r>
          </w:p>
        </w:tc>
        <w:tc>
          <w:tcPr>
            <w:tcW w:w="1845" w:type="dxa"/>
          </w:tcPr>
          <w:p w14:paraId="57D0B334" w14:textId="77777777" w:rsidR="004F75DF" w:rsidRDefault="004F75DF">
            <w:pPr>
              <w:pStyle w:val="TableParagraph"/>
              <w:spacing w:before="234"/>
              <w:rPr>
                <w:b/>
                <w:sz w:val="24"/>
              </w:rPr>
            </w:pPr>
          </w:p>
          <w:p w14:paraId="7C77AC07" w14:textId="77777777" w:rsidR="004F75DF" w:rsidRDefault="0013698B">
            <w:pPr>
              <w:pStyle w:val="TableParagraph"/>
              <w:ind w:right="760"/>
              <w:jc w:val="right"/>
              <w:rPr>
                <w:sz w:val="24"/>
              </w:rPr>
            </w:pPr>
            <w:r>
              <w:rPr>
                <w:spacing w:val="-10"/>
                <w:sz w:val="24"/>
              </w:rPr>
              <w:t>0</w:t>
            </w:r>
          </w:p>
        </w:tc>
        <w:tc>
          <w:tcPr>
            <w:tcW w:w="1984" w:type="dxa"/>
          </w:tcPr>
          <w:p w14:paraId="160F7617" w14:textId="77777777" w:rsidR="004F75DF" w:rsidRDefault="004F75DF">
            <w:pPr>
              <w:pStyle w:val="TableParagraph"/>
              <w:spacing w:before="234"/>
              <w:rPr>
                <w:b/>
                <w:sz w:val="24"/>
              </w:rPr>
            </w:pPr>
          </w:p>
          <w:p w14:paraId="6A321969" w14:textId="77777777" w:rsidR="004F75DF" w:rsidRDefault="0013698B">
            <w:pPr>
              <w:pStyle w:val="TableParagraph"/>
              <w:ind w:right="828"/>
              <w:jc w:val="right"/>
              <w:rPr>
                <w:sz w:val="24"/>
              </w:rPr>
            </w:pPr>
            <w:r>
              <w:rPr>
                <w:spacing w:val="-10"/>
                <w:sz w:val="24"/>
              </w:rPr>
              <w:t>0</w:t>
            </w:r>
          </w:p>
        </w:tc>
        <w:tc>
          <w:tcPr>
            <w:tcW w:w="391" w:type="dxa"/>
          </w:tcPr>
          <w:p w14:paraId="1F05AECF" w14:textId="77777777" w:rsidR="004F75DF" w:rsidRDefault="004F75DF">
            <w:pPr>
              <w:pStyle w:val="TableParagraph"/>
              <w:rPr>
                <w:sz w:val="24"/>
              </w:rPr>
            </w:pPr>
          </w:p>
        </w:tc>
      </w:tr>
    </w:tbl>
    <w:p w14:paraId="568EF128" w14:textId="77777777" w:rsidR="004F75DF" w:rsidRDefault="004F75DF">
      <w:pPr>
        <w:rPr>
          <w:sz w:val="24"/>
        </w:rPr>
        <w:sectPr w:rsidR="004F75DF">
          <w:pgSz w:w="11910" w:h="16390"/>
          <w:pgMar w:top="980" w:right="0" w:bottom="280" w:left="460" w:header="723" w:footer="0" w:gutter="0"/>
          <w:cols w:space="720"/>
        </w:sectPr>
      </w:pPr>
    </w:p>
    <w:p w14:paraId="44C66CDD"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53"/>
        <w:gridCol w:w="3986"/>
        <w:gridCol w:w="994"/>
        <w:gridCol w:w="1845"/>
        <w:gridCol w:w="1984"/>
        <w:gridCol w:w="391"/>
      </w:tblGrid>
      <w:tr w:rsidR="004F75DF" w14:paraId="493C2B0C" w14:textId="77777777">
        <w:trPr>
          <w:trHeight w:val="681"/>
        </w:trPr>
        <w:tc>
          <w:tcPr>
            <w:tcW w:w="653" w:type="dxa"/>
          </w:tcPr>
          <w:p w14:paraId="0B4B3241" w14:textId="77777777" w:rsidR="004F75DF" w:rsidRDefault="0013698B">
            <w:pPr>
              <w:pStyle w:val="TableParagraph"/>
              <w:spacing w:before="193"/>
              <w:ind w:left="103"/>
              <w:rPr>
                <w:sz w:val="24"/>
              </w:rPr>
            </w:pPr>
            <w:r>
              <w:rPr>
                <w:spacing w:val="-5"/>
                <w:sz w:val="24"/>
              </w:rPr>
              <w:t>4.3</w:t>
            </w:r>
          </w:p>
        </w:tc>
        <w:tc>
          <w:tcPr>
            <w:tcW w:w="3986" w:type="dxa"/>
          </w:tcPr>
          <w:p w14:paraId="5ED3A487" w14:textId="77777777" w:rsidR="004F75DF" w:rsidRDefault="0013698B">
            <w:pPr>
              <w:pStyle w:val="TableParagraph"/>
              <w:spacing w:before="35"/>
              <w:ind w:left="237"/>
              <w:rPr>
                <w:sz w:val="24"/>
              </w:rPr>
            </w:pPr>
            <w:r>
              <w:rPr>
                <w:sz w:val="24"/>
              </w:rPr>
              <w:t>Л.</w:t>
            </w:r>
            <w:r>
              <w:rPr>
                <w:spacing w:val="2"/>
                <w:sz w:val="24"/>
              </w:rPr>
              <w:t xml:space="preserve"> </w:t>
            </w:r>
            <w:r>
              <w:rPr>
                <w:sz w:val="24"/>
              </w:rPr>
              <w:t>Н.</w:t>
            </w:r>
            <w:r>
              <w:rPr>
                <w:spacing w:val="-3"/>
                <w:sz w:val="24"/>
              </w:rPr>
              <w:t xml:space="preserve"> </w:t>
            </w:r>
            <w:r>
              <w:rPr>
                <w:sz w:val="24"/>
              </w:rPr>
              <w:t>Толстой.</w:t>
            </w:r>
            <w:r>
              <w:rPr>
                <w:spacing w:val="-2"/>
                <w:sz w:val="24"/>
              </w:rPr>
              <w:t xml:space="preserve"> Рассказ</w:t>
            </w:r>
          </w:p>
          <w:p w14:paraId="785BC2BB" w14:textId="77777777" w:rsidR="004F75DF" w:rsidRDefault="0013698B">
            <w:pPr>
              <w:pStyle w:val="TableParagraph"/>
              <w:spacing w:before="41"/>
              <w:ind w:left="237"/>
              <w:rPr>
                <w:sz w:val="24"/>
              </w:rPr>
            </w:pPr>
            <w:r>
              <w:rPr>
                <w:sz w:val="24"/>
              </w:rPr>
              <w:t>«Кавказский</w:t>
            </w:r>
            <w:r>
              <w:rPr>
                <w:spacing w:val="-6"/>
                <w:sz w:val="24"/>
              </w:rPr>
              <w:t xml:space="preserve"> </w:t>
            </w:r>
            <w:r>
              <w:rPr>
                <w:spacing w:val="-2"/>
                <w:sz w:val="24"/>
              </w:rPr>
              <w:t>пленник»</w:t>
            </w:r>
          </w:p>
        </w:tc>
        <w:tc>
          <w:tcPr>
            <w:tcW w:w="994" w:type="dxa"/>
          </w:tcPr>
          <w:p w14:paraId="734A6B27" w14:textId="77777777" w:rsidR="004F75DF" w:rsidRDefault="0013698B">
            <w:pPr>
              <w:pStyle w:val="TableParagraph"/>
              <w:spacing w:before="193"/>
              <w:ind w:right="332"/>
              <w:jc w:val="right"/>
              <w:rPr>
                <w:sz w:val="24"/>
              </w:rPr>
            </w:pPr>
            <w:r>
              <w:rPr>
                <w:spacing w:val="-10"/>
                <w:sz w:val="24"/>
              </w:rPr>
              <w:t>5</w:t>
            </w:r>
          </w:p>
        </w:tc>
        <w:tc>
          <w:tcPr>
            <w:tcW w:w="1845" w:type="dxa"/>
          </w:tcPr>
          <w:p w14:paraId="08FDB4AD" w14:textId="77777777" w:rsidR="004F75DF" w:rsidRDefault="0013698B">
            <w:pPr>
              <w:pStyle w:val="TableParagraph"/>
              <w:spacing w:before="193"/>
              <w:ind w:right="760"/>
              <w:jc w:val="right"/>
              <w:rPr>
                <w:sz w:val="24"/>
              </w:rPr>
            </w:pPr>
            <w:r>
              <w:rPr>
                <w:spacing w:val="-10"/>
                <w:sz w:val="24"/>
              </w:rPr>
              <w:t>0</w:t>
            </w:r>
          </w:p>
        </w:tc>
        <w:tc>
          <w:tcPr>
            <w:tcW w:w="1984" w:type="dxa"/>
          </w:tcPr>
          <w:p w14:paraId="08090DEB" w14:textId="77777777" w:rsidR="004F75DF" w:rsidRDefault="0013698B">
            <w:pPr>
              <w:pStyle w:val="TableParagraph"/>
              <w:spacing w:before="193"/>
              <w:ind w:right="828"/>
              <w:jc w:val="right"/>
              <w:rPr>
                <w:sz w:val="24"/>
              </w:rPr>
            </w:pPr>
            <w:r>
              <w:rPr>
                <w:spacing w:val="-10"/>
                <w:sz w:val="24"/>
              </w:rPr>
              <w:t>0</w:t>
            </w:r>
          </w:p>
        </w:tc>
        <w:tc>
          <w:tcPr>
            <w:tcW w:w="391" w:type="dxa"/>
          </w:tcPr>
          <w:p w14:paraId="5E67A545" w14:textId="77777777" w:rsidR="004F75DF" w:rsidRDefault="004F75DF">
            <w:pPr>
              <w:pStyle w:val="TableParagraph"/>
              <w:rPr>
                <w:sz w:val="24"/>
              </w:rPr>
            </w:pPr>
          </w:p>
        </w:tc>
      </w:tr>
      <w:tr w:rsidR="004F75DF" w14:paraId="35B6F81F" w14:textId="77777777">
        <w:trPr>
          <w:trHeight w:val="552"/>
        </w:trPr>
        <w:tc>
          <w:tcPr>
            <w:tcW w:w="4639" w:type="dxa"/>
            <w:gridSpan w:val="2"/>
          </w:tcPr>
          <w:p w14:paraId="244C432D"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994" w:type="dxa"/>
          </w:tcPr>
          <w:p w14:paraId="1CB9EAB2" w14:textId="77777777" w:rsidR="004F75DF" w:rsidRDefault="0013698B">
            <w:pPr>
              <w:pStyle w:val="TableParagraph"/>
              <w:spacing w:before="131"/>
              <w:ind w:right="274"/>
              <w:jc w:val="right"/>
              <w:rPr>
                <w:sz w:val="24"/>
              </w:rPr>
            </w:pPr>
            <w:r>
              <w:rPr>
                <w:spacing w:val="-5"/>
                <w:sz w:val="24"/>
              </w:rPr>
              <w:t>13</w:t>
            </w:r>
          </w:p>
        </w:tc>
        <w:tc>
          <w:tcPr>
            <w:tcW w:w="4220" w:type="dxa"/>
            <w:gridSpan w:val="3"/>
          </w:tcPr>
          <w:p w14:paraId="236D5DDF" w14:textId="77777777" w:rsidR="004F75DF" w:rsidRDefault="004F75DF">
            <w:pPr>
              <w:pStyle w:val="TableParagraph"/>
              <w:rPr>
                <w:sz w:val="24"/>
              </w:rPr>
            </w:pPr>
          </w:p>
        </w:tc>
      </w:tr>
      <w:tr w:rsidR="004F75DF" w14:paraId="53AA6ABF" w14:textId="77777777">
        <w:trPr>
          <w:trHeight w:val="364"/>
        </w:trPr>
        <w:tc>
          <w:tcPr>
            <w:tcW w:w="9853" w:type="dxa"/>
            <w:gridSpan w:val="6"/>
          </w:tcPr>
          <w:p w14:paraId="47599B5F" w14:textId="77777777" w:rsidR="004F75DF" w:rsidRDefault="0013698B">
            <w:pPr>
              <w:pStyle w:val="TableParagraph"/>
              <w:spacing w:before="40"/>
              <w:ind w:left="237"/>
              <w:rPr>
                <w:b/>
                <w:sz w:val="24"/>
              </w:rPr>
            </w:pPr>
            <w:r>
              <w:rPr>
                <w:b/>
                <w:sz w:val="24"/>
              </w:rPr>
              <w:t>Раздел</w:t>
            </w:r>
            <w:r>
              <w:rPr>
                <w:b/>
                <w:spacing w:val="-3"/>
                <w:sz w:val="24"/>
              </w:rPr>
              <w:t xml:space="preserve"> </w:t>
            </w:r>
            <w:r>
              <w:rPr>
                <w:b/>
                <w:sz w:val="24"/>
              </w:rPr>
              <w:t>5.</w:t>
            </w:r>
            <w:r>
              <w:rPr>
                <w:b/>
                <w:spacing w:val="1"/>
                <w:sz w:val="24"/>
              </w:rPr>
              <w:t xml:space="preserve"> </w:t>
            </w:r>
            <w:r>
              <w:rPr>
                <w:b/>
                <w:sz w:val="24"/>
              </w:rPr>
              <w:t>Литература</w:t>
            </w:r>
            <w:r>
              <w:rPr>
                <w:b/>
                <w:spacing w:val="-4"/>
                <w:sz w:val="24"/>
              </w:rPr>
              <w:t xml:space="preserve"> </w:t>
            </w:r>
            <w:r>
              <w:rPr>
                <w:b/>
                <w:sz w:val="24"/>
              </w:rPr>
              <w:t>XIX—ХХ</w:t>
            </w:r>
            <w:r>
              <w:rPr>
                <w:b/>
                <w:spacing w:val="-2"/>
                <w:sz w:val="24"/>
              </w:rPr>
              <w:t xml:space="preserve"> веков</w:t>
            </w:r>
          </w:p>
        </w:tc>
      </w:tr>
      <w:tr w:rsidR="004F75DF" w14:paraId="3D5436E1" w14:textId="77777777">
        <w:trPr>
          <w:trHeight w:val="2899"/>
        </w:trPr>
        <w:tc>
          <w:tcPr>
            <w:tcW w:w="653" w:type="dxa"/>
          </w:tcPr>
          <w:p w14:paraId="4BCDF60E" w14:textId="77777777" w:rsidR="004F75DF" w:rsidRDefault="004F75DF">
            <w:pPr>
              <w:pStyle w:val="TableParagraph"/>
              <w:rPr>
                <w:b/>
                <w:sz w:val="24"/>
              </w:rPr>
            </w:pPr>
          </w:p>
          <w:p w14:paraId="37655AAB" w14:textId="77777777" w:rsidR="004F75DF" w:rsidRDefault="004F75DF">
            <w:pPr>
              <w:pStyle w:val="TableParagraph"/>
              <w:rPr>
                <w:b/>
                <w:sz w:val="24"/>
              </w:rPr>
            </w:pPr>
          </w:p>
          <w:p w14:paraId="465414F5" w14:textId="77777777" w:rsidR="004F75DF" w:rsidRDefault="004F75DF">
            <w:pPr>
              <w:pStyle w:val="TableParagraph"/>
              <w:rPr>
                <w:b/>
                <w:sz w:val="24"/>
              </w:rPr>
            </w:pPr>
          </w:p>
          <w:p w14:paraId="22B4D5BF" w14:textId="77777777" w:rsidR="004F75DF" w:rsidRDefault="004F75DF">
            <w:pPr>
              <w:pStyle w:val="TableParagraph"/>
              <w:spacing w:before="198"/>
              <w:rPr>
                <w:b/>
                <w:sz w:val="24"/>
              </w:rPr>
            </w:pPr>
          </w:p>
          <w:p w14:paraId="0E78B298" w14:textId="77777777" w:rsidR="004F75DF" w:rsidRDefault="0013698B">
            <w:pPr>
              <w:pStyle w:val="TableParagraph"/>
              <w:ind w:left="103"/>
              <w:rPr>
                <w:sz w:val="24"/>
              </w:rPr>
            </w:pPr>
            <w:r>
              <w:rPr>
                <w:spacing w:val="-5"/>
                <w:sz w:val="24"/>
              </w:rPr>
              <w:t>5.1</w:t>
            </w:r>
          </w:p>
        </w:tc>
        <w:tc>
          <w:tcPr>
            <w:tcW w:w="3986" w:type="dxa"/>
          </w:tcPr>
          <w:p w14:paraId="47681928" w14:textId="77777777" w:rsidR="004F75DF" w:rsidRDefault="0013698B">
            <w:pPr>
              <w:pStyle w:val="TableParagraph"/>
              <w:spacing w:before="35" w:line="276" w:lineRule="auto"/>
              <w:ind w:left="237"/>
              <w:rPr>
                <w:sz w:val="24"/>
              </w:rPr>
            </w:pPr>
            <w:r>
              <w:rPr>
                <w:sz w:val="24"/>
              </w:rPr>
              <w:t>Стихотворения отечественных поэтов</w:t>
            </w:r>
            <w:r>
              <w:rPr>
                <w:spacing w:val="-9"/>
                <w:sz w:val="24"/>
              </w:rPr>
              <w:t xml:space="preserve"> </w:t>
            </w:r>
            <w:r>
              <w:rPr>
                <w:sz w:val="24"/>
              </w:rPr>
              <w:t>XIX—ХХ</w:t>
            </w:r>
            <w:r>
              <w:rPr>
                <w:spacing w:val="-12"/>
                <w:sz w:val="24"/>
              </w:rPr>
              <w:t xml:space="preserve"> </w:t>
            </w:r>
            <w:r>
              <w:rPr>
                <w:sz w:val="24"/>
              </w:rPr>
              <w:t>веков</w:t>
            </w:r>
            <w:r>
              <w:rPr>
                <w:spacing w:val="-10"/>
                <w:sz w:val="24"/>
              </w:rPr>
              <w:t xml:space="preserve"> </w:t>
            </w:r>
            <w:r>
              <w:rPr>
                <w:sz w:val="24"/>
              </w:rPr>
              <w:t>о</w:t>
            </w:r>
            <w:r>
              <w:rPr>
                <w:spacing w:val="-7"/>
                <w:sz w:val="24"/>
              </w:rPr>
              <w:t xml:space="preserve"> </w:t>
            </w:r>
            <w:r>
              <w:rPr>
                <w:sz w:val="24"/>
              </w:rPr>
              <w:t>родной природе и о связи человека с Родиной (не менее пяти).</w:t>
            </w:r>
          </w:p>
          <w:p w14:paraId="7F99E640" w14:textId="77777777" w:rsidR="004F75DF" w:rsidRDefault="0013698B">
            <w:pPr>
              <w:pStyle w:val="TableParagraph"/>
              <w:spacing w:line="276" w:lineRule="auto"/>
              <w:ind w:left="237" w:right="119"/>
              <w:rPr>
                <w:sz w:val="24"/>
              </w:rPr>
            </w:pPr>
            <w:r>
              <w:rPr>
                <w:sz w:val="24"/>
              </w:rPr>
              <w:t>Например, стихотворения А. К. Толстого, Ф. И. Тютчева, А. А. Фета,</w:t>
            </w:r>
            <w:r>
              <w:rPr>
                <w:spacing w:val="-6"/>
                <w:sz w:val="24"/>
              </w:rPr>
              <w:t xml:space="preserve"> </w:t>
            </w:r>
            <w:r>
              <w:rPr>
                <w:sz w:val="24"/>
              </w:rPr>
              <w:t>И.</w:t>
            </w:r>
            <w:r>
              <w:rPr>
                <w:spacing w:val="-6"/>
                <w:sz w:val="24"/>
              </w:rPr>
              <w:t xml:space="preserve"> </w:t>
            </w:r>
            <w:r>
              <w:rPr>
                <w:sz w:val="24"/>
              </w:rPr>
              <w:t>А.</w:t>
            </w:r>
            <w:r>
              <w:rPr>
                <w:spacing w:val="-6"/>
                <w:sz w:val="24"/>
              </w:rPr>
              <w:t xml:space="preserve"> </w:t>
            </w:r>
            <w:r>
              <w:rPr>
                <w:sz w:val="24"/>
              </w:rPr>
              <w:t>Бунина,</w:t>
            </w:r>
            <w:r>
              <w:rPr>
                <w:spacing w:val="-6"/>
                <w:sz w:val="24"/>
              </w:rPr>
              <w:t xml:space="preserve"> </w:t>
            </w:r>
            <w:r>
              <w:rPr>
                <w:sz w:val="24"/>
              </w:rPr>
              <w:t>А.</w:t>
            </w:r>
            <w:r>
              <w:rPr>
                <w:spacing w:val="-6"/>
                <w:sz w:val="24"/>
              </w:rPr>
              <w:t xml:space="preserve"> </w:t>
            </w:r>
            <w:r>
              <w:rPr>
                <w:sz w:val="24"/>
              </w:rPr>
              <w:t>А.</w:t>
            </w:r>
            <w:r>
              <w:rPr>
                <w:spacing w:val="-6"/>
                <w:sz w:val="24"/>
              </w:rPr>
              <w:t xml:space="preserve"> </w:t>
            </w:r>
            <w:r>
              <w:rPr>
                <w:sz w:val="24"/>
              </w:rPr>
              <w:t>Блока,</w:t>
            </w:r>
            <w:r>
              <w:rPr>
                <w:spacing w:val="-10"/>
                <w:sz w:val="24"/>
              </w:rPr>
              <w:t xml:space="preserve"> </w:t>
            </w:r>
            <w:r>
              <w:rPr>
                <w:sz w:val="24"/>
              </w:rPr>
              <w:t>С. А. Есенина, Н. М. Рубцова, Ю. П.</w:t>
            </w:r>
          </w:p>
          <w:p w14:paraId="4E231378" w14:textId="77777777" w:rsidR="004F75DF" w:rsidRDefault="0013698B">
            <w:pPr>
              <w:pStyle w:val="TableParagraph"/>
              <w:ind w:left="237"/>
              <w:rPr>
                <w:sz w:val="24"/>
              </w:rPr>
            </w:pPr>
            <w:r>
              <w:rPr>
                <w:spacing w:val="-2"/>
                <w:sz w:val="24"/>
              </w:rPr>
              <w:t>Кузнецова</w:t>
            </w:r>
          </w:p>
        </w:tc>
        <w:tc>
          <w:tcPr>
            <w:tcW w:w="994" w:type="dxa"/>
          </w:tcPr>
          <w:p w14:paraId="32AEC3ED" w14:textId="77777777" w:rsidR="004F75DF" w:rsidRDefault="004F75DF">
            <w:pPr>
              <w:pStyle w:val="TableParagraph"/>
              <w:rPr>
                <w:b/>
                <w:sz w:val="24"/>
              </w:rPr>
            </w:pPr>
          </w:p>
          <w:p w14:paraId="759F330F" w14:textId="77777777" w:rsidR="004F75DF" w:rsidRDefault="004F75DF">
            <w:pPr>
              <w:pStyle w:val="TableParagraph"/>
              <w:rPr>
                <w:b/>
                <w:sz w:val="24"/>
              </w:rPr>
            </w:pPr>
          </w:p>
          <w:p w14:paraId="7776D017" w14:textId="77777777" w:rsidR="004F75DF" w:rsidRDefault="004F75DF">
            <w:pPr>
              <w:pStyle w:val="TableParagraph"/>
              <w:rPr>
                <w:b/>
                <w:sz w:val="24"/>
              </w:rPr>
            </w:pPr>
          </w:p>
          <w:p w14:paraId="2419F61F" w14:textId="77777777" w:rsidR="004F75DF" w:rsidRDefault="004F75DF">
            <w:pPr>
              <w:pStyle w:val="TableParagraph"/>
              <w:spacing w:before="198"/>
              <w:rPr>
                <w:b/>
                <w:sz w:val="24"/>
              </w:rPr>
            </w:pPr>
          </w:p>
          <w:p w14:paraId="1303CF2B" w14:textId="77777777" w:rsidR="004F75DF" w:rsidRDefault="0013698B">
            <w:pPr>
              <w:pStyle w:val="TableParagraph"/>
              <w:ind w:right="332"/>
              <w:jc w:val="right"/>
              <w:rPr>
                <w:sz w:val="24"/>
              </w:rPr>
            </w:pPr>
            <w:r>
              <w:rPr>
                <w:spacing w:val="-10"/>
                <w:sz w:val="24"/>
              </w:rPr>
              <w:t>4</w:t>
            </w:r>
          </w:p>
        </w:tc>
        <w:tc>
          <w:tcPr>
            <w:tcW w:w="1845" w:type="dxa"/>
          </w:tcPr>
          <w:p w14:paraId="142F582D" w14:textId="77777777" w:rsidR="004F75DF" w:rsidRDefault="004F75DF">
            <w:pPr>
              <w:pStyle w:val="TableParagraph"/>
              <w:rPr>
                <w:b/>
                <w:sz w:val="24"/>
              </w:rPr>
            </w:pPr>
          </w:p>
          <w:p w14:paraId="7756689F" w14:textId="77777777" w:rsidR="004F75DF" w:rsidRDefault="004F75DF">
            <w:pPr>
              <w:pStyle w:val="TableParagraph"/>
              <w:rPr>
                <w:b/>
                <w:sz w:val="24"/>
              </w:rPr>
            </w:pPr>
          </w:p>
          <w:p w14:paraId="48F89765" w14:textId="77777777" w:rsidR="004F75DF" w:rsidRDefault="004F75DF">
            <w:pPr>
              <w:pStyle w:val="TableParagraph"/>
              <w:rPr>
                <w:b/>
                <w:sz w:val="24"/>
              </w:rPr>
            </w:pPr>
          </w:p>
          <w:p w14:paraId="03D4CC72" w14:textId="77777777" w:rsidR="004F75DF" w:rsidRDefault="004F75DF">
            <w:pPr>
              <w:pStyle w:val="TableParagraph"/>
              <w:spacing w:before="198"/>
              <w:rPr>
                <w:b/>
                <w:sz w:val="24"/>
              </w:rPr>
            </w:pPr>
          </w:p>
          <w:p w14:paraId="15B3E139" w14:textId="77777777" w:rsidR="004F75DF" w:rsidRDefault="0013698B">
            <w:pPr>
              <w:pStyle w:val="TableParagraph"/>
              <w:ind w:right="760"/>
              <w:jc w:val="right"/>
              <w:rPr>
                <w:sz w:val="24"/>
              </w:rPr>
            </w:pPr>
            <w:r>
              <w:rPr>
                <w:spacing w:val="-10"/>
                <w:sz w:val="24"/>
              </w:rPr>
              <w:t>0</w:t>
            </w:r>
          </w:p>
        </w:tc>
        <w:tc>
          <w:tcPr>
            <w:tcW w:w="1984" w:type="dxa"/>
          </w:tcPr>
          <w:p w14:paraId="30D3F6D7" w14:textId="77777777" w:rsidR="004F75DF" w:rsidRDefault="004F75DF">
            <w:pPr>
              <w:pStyle w:val="TableParagraph"/>
              <w:rPr>
                <w:b/>
                <w:sz w:val="24"/>
              </w:rPr>
            </w:pPr>
          </w:p>
          <w:p w14:paraId="4EB1533F" w14:textId="77777777" w:rsidR="004F75DF" w:rsidRDefault="004F75DF">
            <w:pPr>
              <w:pStyle w:val="TableParagraph"/>
              <w:rPr>
                <w:b/>
                <w:sz w:val="24"/>
              </w:rPr>
            </w:pPr>
          </w:p>
          <w:p w14:paraId="03D37A1F" w14:textId="77777777" w:rsidR="004F75DF" w:rsidRDefault="004F75DF">
            <w:pPr>
              <w:pStyle w:val="TableParagraph"/>
              <w:rPr>
                <w:b/>
                <w:sz w:val="24"/>
              </w:rPr>
            </w:pPr>
          </w:p>
          <w:p w14:paraId="6300AFC1" w14:textId="77777777" w:rsidR="004F75DF" w:rsidRDefault="004F75DF">
            <w:pPr>
              <w:pStyle w:val="TableParagraph"/>
              <w:spacing w:before="198"/>
              <w:rPr>
                <w:b/>
                <w:sz w:val="24"/>
              </w:rPr>
            </w:pPr>
          </w:p>
          <w:p w14:paraId="2C637DAB" w14:textId="77777777" w:rsidR="004F75DF" w:rsidRDefault="0013698B">
            <w:pPr>
              <w:pStyle w:val="TableParagraph"/>
              <w:ind w:right="828"/>
              <w:jc w:val="right"/>
              <w:rPr>
                <w:sz w:val="24"/>
              </w:rPr>
            </w:pPr>
            <w:r>
              <w:rPr>
                <w:spacing w:val="-10"/>
                <w:sz w:val="24"/>
              </w:rPr>
              <w:t>0</w:t>
            </w:r>
          </w:p>
        </w:tc>
        <w:tc>
          <w:tcPr>
            <w:tcW w:w="391" w:type="dxa"/>
          </w:tcPr>
          <w:p w14:paraId="7FD8DAF0" w14:textId="77777777" w:rsidR="004F75DF" w:rsidRDefault="004F75DF">
            <w:pPr>
              <w:pStyle w:val="TableParagraph"/>
              <w:rPr>
                <w:sz w:val="24"/>
              </w:rPr>
            </w:pPr>
          </w:p>
        </w:tc>
      </w:tr>
      <w:tr w:rsidR="004F75DF" w14:paraId="3654783C" w14:textId="77777777">
        <w:trPr>
          <w:trHeight w:val="3221"/>
        </w:trPr>
        <w:tc>
          <w:tcPr>
            <w:tcW w:w="653" w:type="dxa"/>
          </w:tcPr>
          <w:p w14:paraId="62CA1BCB" w14:textId="77777777" w:rsidR="004F75DF" w:rsidRDefault="004F75DF">
            <w:pPr>
              <w:pStyle w:val="TableParagraph"/>
              <w:rPr>
                <w:b/>
                <w:sz w:val="24"/>
              </w:rPr>
            </w:pPr>
          </w:p>
          <w:p w14:paraId="7E993493" w14:textId="77777777" w:rsidR="004F75DF" w:rsidRDefault="004F75DF">
            <w:pPr>
              <w:pStyle w:val="TableParagraph"/>
              <w:rPr>
                <w:b/>
                <w:sz w:val="24"/>
              </w:rPr>
            </w:pPr>
          </w:p>
          <w:p w14:paraId="5682F8F1" w14:textId="77777777" w:rsidR="004F75DF" w:rsidRDefault="004F75DF">
            <w:pPr>
              <w:pStyle w:val="TableParagraph"/>
              <w:rPr>
                <w:b/>
                <w:sz w:val="24"/>
              </w:rPr>
            </w:pPr>
          </w:p>
          <w:p w14:paraId="79951408" w14:textId="77777777" w:rsidR="004F75DF" w:rsidRDefault="004F75DF">
            <w:pPr>
              <w:pStyle w:val="TableParagraph"/>
              <w:rPr>
                <w:b/>
                <w:sz w:val="24"/>
              </w:rPr>
            </w:pPr>
          </w:p>
          <w:p w14:paraId="672E78FB" w14:textId="77777777" w:rsidR="004F75DF" w:rsidRDefault="004F75DF">
            <w:pPr>
              <w:pStyle w:val="TableParagraph"/>
              <w:spacing w:before="86"/>
              <w:rPr>
                <w:b/>
                <w:sz w:val="24"/>
              </w:rPr>
            </w:pPr>
          </w:p>
          <w:p w14:paraId="7CE41B9B" w14:textId="77777777" w:rsidR="004F75DF" w:rsidRDefault="0013698B">
            <w:pPr>
              <w:pStyle w:val="TableParagraph"/>
              <w:ind w:left="103"/>
              <w:rPr>
                <w:sz w:val="24"/>
              </w:rPr>
            </w:pPr>
            <w:r>
              <w:rPr>
                <w:spacing w:val="-5"/>
                <w:sz w:val="24"/>
              </w:rPr>
              <w:t>5.2</w:t>
            </w:r>
          </w:p>
        </w:tc>
        <w:tc>
          <w:tcPr>
            <w:tcW w:w="3986" w:type="dxa"/>
          </w:tcPr>
          <w:p w14:paraId="56041520" w14:textId="77777777" w:rsidR="004F75DF" w:rsidRDefault="0013698B">
            <w:pPr>
              <w:pStyle w:val="TableParagraph"/>
              <w:spacing w:before="35" w:line="276" w:lineRule="auto"/>
              <w:ind w:left="237" w:right="119"/>
              <w:rPr>
                <w:sz w:val="24"/>
              </w:rPr>
            </w:pPr>
            <w:r>
              <w:rPr>
                <w:sz w:val="24"/>
              </w:rPr>
              <w:t>Юмористические рассказы отечественных</w:t>
            </w:r>
            <w:r>
              <w:rPr>
                <w:spacing w:val="-15"/>
                <w:sz w:val="24"/>
              </w:rPr>
              <w:t xml:space="preserve"> </w:t>
            </w:r>
            <w:r>
              <w:rPr>
                <w:sz w:val="24"/>
              </w:rPr>
              <w:t>писателей</w:t>
            </w:r>
            <w:r>
              <w:rPr>
                <w:spacing w:val="-15"/>
                <w:sz w:val="24"/>
              </w:rPr>
              <w:t xml:space="preserve"> </w:t>
            </w:r>
            <w:r>
              <w:rPr>
                <w:sz w:val="24"/>
              </w:rPr>
              <w:t>XIX— XX веков. А. П. Чехов (два рассказа по выбору).Например,</w:t>
            </w:r>
          </w:p>
          <w:p w14:paraId="75AB445D" w14:textId="77777777" w:rsidR="004F75DF" w:rsidRDefault="0013698B">
            <w:pPr>
              <w:pStyle w:val="TableParagraph"/>
              <w:spacing w:before="3"/>
              <w:ind w:left="237"/>
              <w:rPr>
                <w:sz w:val="24"/>
              </w:rPr>
            </w:pPr>
            <w:r>
              <w:rPr>
                <w:sz w:val="24"/>
              </w:rPr>
              <w:t>«Лошадиная</w:t>
            </w:r>
            <w:r>
              <w:rPr>
                <w:spacing w:val="-1"/>
                <w:sz w:val="24"/>
              </w:rPr>
              <w:t xml:space="preserve"> </w:t>
            </w:r>
            <w:r>
              <w:rPr>
                <w:spacing w:val="-2"/>
                <w:sz w:val="24"/>
              </w:rPr>
              <w:t>фамилия»,</w:t>
            </w:r>
          </w:p>
          <w:p w14:paraId="466A9886" w14:textId="77777777" w:rsidR="004F75DF" w:rsidRDefault="0013698B">
            <w:pPr>
              <w:pStyle w:val="TableParagraph"/>
              <w:spacing w:before="41" w:line="276" w:lineRule="auto"/>
              <w:ind w:left="237" w:right="554"/>
              <w:jc w:val="both"/>
              <w:rPr>
                <w:sz w:val="24"/>
              </w:rPr>
            </w:pPr>
            <w:r>
              <w:rPr>
                <w:sz w:val="24"/>
              </w:rPr>
              <w:t>«Мальчики»,</w:t>
            </w:r>
            <w:r>
              <w:rPr>
                <w:spacing w:val="-15"/>
                <w:sz w:val="24"/>
              </w:rPr>
              <w:t xml:space="preserve"> </w:t>
            </w:r>
            <w:r>
              <w:rPr>
                <w:sz w:val="24"/>
              </w:rPr>
              <w:t>«Хирургия»</w:t>
            </w:r>
            <w:r>
              <w:rPr>
                <w:spacing w:val="-15"/>
                <w:sz w:val="24"/>
              </w:rPr>
              <w:t xml:space="preserve"> </w:t>
            </w:r>
            <w:r>
              <w:rPr>
                <w:sz w:val="24"/>
              </w:rPr>
              <w:t>и</w:t>
            </w:r>
            <w:r>
              <w:rPr>
                <w:spacing w:val="-14"/>
                <w:sz w:val="24"/>
              </w:rPr>
              <w:t xml:space="preserve"> </w:t>
            </w:r>
            <w:r>
              <w:rPr>
                <w:sz w:val="24"/>
              </w:rPr>
              <w:t>др. М.М.Зощенко</w:t>
            </w:r>
            <w:r>
              <w:rPr>
                <w:spacing w:val="-3"/>
                <w:sz w:val="24"/>
              </w:rPr>
              <w:t xml:space="preserve"> </w:t>
            </w:r>
            <w:r>
              <w:rPr>
                <w:sz w:val="24"/>
              </w:rPr>
              <w:t>(два</w:t>
            </w:r>
            <w:r>
              <w:rPr>
                <w:spacing w:val="-3"/>
                <w:sz w:val="24"/>
              </w:rPr>
              <w:t xml:space="preserve"> </w:t>
            </w:r>
            <w:r>
              <w:rPr>
                <w:sz w:val="24"/>
              </w:rPr>
              <w:t>рассказа</w:t>
            </w:r>
            <w:r>
              <w:rPr>
                <w:spacing w:val="-3"/>
                <w:sz w:val="24"/>
              </w:rPr>
              <w:t xml:space="preserve"> </w:t>
            </w:r>
            <w:r>
              <w:rPr>
                <w:sz w:val="24"/>
              </w:rPr>
              <w:t>по выбору).</w:t>
            </w:r>
            <w:r>
              <w:rPr>
                <w:spacing w:val="-3"/>
                <w:sz w:val="24"/>
              </w:rPr>
              <w:t xml:space="preserve"> </w:t>
            </w:r>
            <w:r>
              <w:rPr>
                <w:sz w:val="24"/>
              </w:rPr>
              <w:t>Например,</w:t>
            </w:r>
            <w:r>
              <w:rPr>
                <w:spacing w:val="-3"/>
                <w:sz w:val="24"/>
              </w:rPr>
              <w:t xml:space="preserve"> </w:t>
            </w:r>
            <w:r>
              <w:rPr>
                <w:spacing w:val="-2"/>
                <w:sz w:val="24"/>
              </w:rPr>
              <w:t>«Галоша»,</w:t>
            </w:r>
          </w:p>
          <w:p w14:paraId="026A2686" w14:textId="77777777" w:rsidR="004F75DF" w:rsidRDefault="0013698B">
            <w:pPr>
              <w:pStyle w:val="TableParagraph"/>
              <w:spacing w:line="274" w:lineRule="exact"/>
              <w:ind w:left="237"/>
              <w:jc w:val="both"/>
              <w:rPr>
                <w:sz w:val="24"/>
              </w:rPr>
            </w:pPr>
            <w:r>
              <w:rPr>
                <w:sz w:val="24"/>
              </w:rPr>
              <w:t>«Лёля</w:t>
            </w:r>
            <w:r>
              <w:rPr>
                <w:spacing w:val="-5"/>
                <w:sz w:val="24"/>
              </w:rPr>
              <w:t xml:space="preserve"> </w:t>
            </w:r>
            <w:r>
              <w:rPr>
                <w:sz w:val="24"/>
              </w:rPr>
              <w:t>и</w:t>
            </w:r>
            <w:r>
              <w:rPr>
                <w:spacing w:val="-2"/>
                <w:sz w:val="24"/>
              </w:rPr>
              <w:t xml:space="preserve"> </w:t>
            </w:r>
            <w:r>
              <w:rPr>
                <w:sz w:val="24"/>
              </w:rPr>
              <w:t>Минька»,</w:t>
            </w:r>
            <w:r>
              <w:rPr>
                <w:spacing w:val="-1"/>
                <w:sz w:val="24"/>
              </w:rPr>
              <w:t xml:space="preserve"> </w:t>
            </w:r>
            <w:r>
              <w:rPr>
                <w:spacing w:val="-2"/>
                <w:sz w:val="24"/>
              </w:rPr>
              <w:t>«Ёлка»,</w:t>
            </w:r>
          </w:p>
          <w:p w14:paraId="3D548DFD" w14:textId="77777777" w:rsidR="004F75DF" w:rsidRDefault="0013698B">
            <w:pPr>
              <w:pStyle w:val="TableParagraph"/>
              <w:spacing w:before="46"/>
              <w:ind w:left="237"/>
              <w:jc w:val="both"/>
              <w:rPr>
                <w:sz w:val="24"/>
              </w:rPr>
            </w:pPr>
            <w:r>
              <w:rPr>
                <w:sz w:val="24"/>
              </w:rPr>
              <w:t>«Золотые</w:t>
            </w:r>
            <w:r>
              <w:rPr>
                <w:spacing w:val="-3"/>
                <w:sz w:val="24"/>
              </w:rPr>
              <w:t xml:space="preserve"> </w:t>
            </w:r>
            <w:r>
              <w:rPr>
                <w:sz w:val="24"/>
              </w:rPr>
              <w:t>слова», «Встреча»</w:t>
            </w:r>
            <w:r>
              <w:rPr>
                <w:spacing w:val="-6"/>
                <w:sz w:val="24"/>
              </w:rPr>
              <w:t xml:space="preserve"> </w:t>
            </w:r>
            <w:r>
              <w:rPr>
                <w:sz w:val="24"/>
              </w:rPr>
              <w:t xml:space="preserve">и </w:t>
            </w:r>
            <w:r>
              <w:rPr>
                <w:spacing w:val="-5"/>
                <w:sz w:val="24"/>
              </w:rPr>
              <w:t>др.</w:t>
            </w:r>
          </w:p>
        </w:tc>
        <w:tc>
          <w:tcPr>
            <w:tcW w:w="994" w:type="dxa"/>
          </w:tcPr>
          <w:p w14:paraId="6FD7FC4D" w14:textId="77777777" w:rsidR="004F75DF" w:rsidRDefault="004F75DF">
            <w:pPr>
              <w:pStyle w:val="TableParagraph"/>
              <w:rPr>
                <w:b/>
                <w:sz w:val="24"/>
              </w:rPr>
            </w:pPr>
          </w:p>
          <w:p w14:paraId="4BF6FB33" w14:textId="77777777" w:rsidR="004F75DF" w:rsidRDefault="004F75DF">
            <w:pPr>
              <w:pStyle w:val="TableParagraph"/>
              <w:rPr>
                <w:b/>
                <w:sz w:val="24"/>
              </w:rPr>
            </w:pPr>
          </w:p>
          <w:p w14:paraId="5D0FBCA6" w14:textId="77777777" w:rsidR="004F75DF" w:rsidRDefault="004F75DF">
            <w:pPr>
              <w:pStyle w:val="TableParagraph"/>
              <w:rPr>
                <w:b/>
                <w:sz w:val="24"/>
              </w:rPr>
            </w:pPr>
          </w:p>
          <w:p w14:paraId="3FC52670" w14:textId="77777777" w:rsidR="004F75DF" w:rsidRDefault="004F75DF">
            <w:pPr>
              <w:pStyle w:val="TableParagraph"/>
              <w:rPr>
                <w:b/>
                <w:sz w:val="24"/>
              </w:rPr>
            </w:pPr>
          </w:p>
          <w:p w14:paraId="09607361" w14:textId="77777777" w:rsidR="004F75DF" w:rsidRDefault="004F75DF">
            <w:pPr>
              <w:pStyle w:val="TableParagraph"/>
              <w:spacing w:before="86"/>
              <w:rPr>
                <w:b/>
                <w:sz w:val="24"/>
              </w:rPr>
            </w:pPr>
          </w:p>
          <w:p w14:paraId="5436F7CD" w14:textId="77777777" w:rsidR="004F75DF" w:rsidRDefault="0013698B">
            <w:pPr>
              <w:pStyle w:val="TableParagraph"/>
              <w:ind w:right="332"/>
              <w:jc w:val="right"/>
              <w:rPr>
                <w:sz w:val="24"/>
              </w:rPr>
            </w:pPr>
            <w:r>
              <w:rPr>
                <w:spacing w:val="-10"/>
                <w:sz w:val="24"/>
              </w:rPr>
              <w:t>4</w:t>
            </w:r>
          </w:p>
        </w:tc>
        <w:tc>
          <w:tcPr>
            <w:tcW w:w="1845" w:type="dxa"/>
          </w:tcPr>
          <w:p w14:paraId="5BCD49B7" w14:textId="77777777" w:rsidR="004F75DF" w:rsidRDefault="004F75DF">
            <w:pPr>
              <w:pStyle w:val="TableParagraph"/>
              <w:rPr>
                <w:b/>
                <w:sz w:val="24"/>
              </w:rPr>
            </w:pPr>
          </w:p>
          <w:p w14:paraId="6D91CDF1" w14:textId="77777777" w:rsidR="004F75DF" w:rsidRDefault="004F75DF">
            <w:pPr>
              <w:pStyle w:val="TableParagraph"/>
              <w:rPr>
                <w:b/>
                <w:sz w:val="24"/>
              </w:rPr>
            </w:pPr>
          </w:p>
          <w:p w14:paraId="0D9675F0" w14:textId="77777777" w:rsidR="004F75DF" w:rsidRDefault="004F75DF">
            <w:pPr>
              <w:pStyle w:val="TableParagraph"/>
              <w:rPr>
                <w:b/>
                <w:sz w:val="24"/>
              </w:rPr>
            </w:pPr>
          </w:p>
          <w:p w14:paraId="60373481" w14:textId="77777777" w:rsidR="004F75DF" w:rsidRDefault="004F75DF">
            <w:pPr>
              <w:pStyle w:val="TableParagraph"/>
              <w:rPr>
                <w:b/>
                <w:sz w:val="24"/>
              </w:rPr>
            </w:pPr>
          </w:p>
          <w:p w14:paraId="40E61B2B" w14:textId="77777777" w:rsidR="004F75DF" w:rsidRDefault="004F75DF">
            <w:pPr>
              <w:pStyle w:val="TableParagraph"/>
              <w:spacing w:before="86"/>
              <w:rPr>
                <w:b/>
                <w:sz w:val="24"/>
              </w:rPr>
            </w:pPr>
          </w:p>
          <w:p w14:paraId="56AD2673" w14:textId="77777777" w:rsidR="004F75DF" w:rsidRDefault="0013698B">
            <w:pPr>
              <w:pStyle w:val="TableParagraph"/>
              <w:ind w:right="760"/>
              <w:jc w:val="right"/>
              <w:rPr>
                <w:sz w:val="24"/>
              </w:rPr>
            </w:pPr>
            <w:r>
              <w:rPr>
                <w:spacing w:val="-10"/>
                <w:sz w:val="24"/>
              </w:rPr>
              <w:t>0</w:t>
            </w:r>
          </w:p>
        </w:tc>
        <w:tc>
          <w:tcPr>
            <w:tcW w:w="1984" w:type="dxa"/>
          </w:tcPr>
          <w:p w14:paraId="4BA8DDD9" w14:textId="77777777" w:rsidR="004F75DF" w:rsidRDefault="004F75DF">
            <w:pPr>
              <w:pStyle w:val="TableParagraph"/>
              <w:rPr>
                <w:b/>
                <w:sz w:val="24"/>
              </w:rPr>
            </w:pPr>
          </w:p>
          <w:p w14:paraId="2853A008" w14:textId="77777777" w:rsidR="004F75DF" w:rsidRDefault="004F75DF">
            <w:pPr>
              <w:pStyle w:val="TableParagraph"/>
              <w:rPr>
                <w:b/>
                <w:sz w:val="24"/>
              </w:rPr>
            </w:pPr>
          </w:p>
          <w:p w14:paraId="2B2F1059" w14:textId="77777777" w:rsidR="004F75DF" w:rsidRDefault="004F75DF">
            <w:pPr>
              <w:pStyle w:val="TableParagraph"/>
              <w:rPr>
                <w:b/>
                <w:sz w:val="24"/>
              </w:rPr>
            </w:pPr>
          </w:p>
          <w:p w14:paraId="4792FE13" w14:textId="77777777" w:rsidR="004F75DF" w:rsidRDefault="004F75DF">
            <w:pPr>
              <w:pStyle w:val="TableParagraph"/>
              <w:rPr>
                <w:b/>
                <w:sz w:val="24"/>
              </w:rPr>
            </w:pPr>
          </w:p>
          <w:p w14:paraId="6D29ED46" w14:textId="77777777" w:rsidR="004F75DF" w:rsidRDefault="004F75DF">
            <w:pPr>
              <w:pStyle w:val="TableParagraph"/>
              <w:spacing w:before="86"/>
              <w:rPr>
                <w:b/>
                <w:sz w:val="24"/>
              </w:rPr>
            </w:pPr>
          </w:p>
          <w:p w14:paraId="7C80967B" w14:textId="77777777" w:rsidR="004F75DF" w:rsidRDefault="0013698B">
            <w:pPr>
              <w:pStyle w:val="TableParagraph"/>
              <w:ind w:right="828"/>
              <w:jc w:val="right"/>
              <w:rPr>
                <w:sz w:val="24"/>
              </w:rPr>
            </w:pPr>
            <w:r>
              <w:rPr>
                <w:spacing w:val="-10"/>
                <w:sz w:val="24"/>
              </w:rPr>
              <w:t>0</w:t>
            </w:r>
          </w:p>
        </w:tc>
        <w:tc>
          <w:tcPr>
            <w:tcW w:w="391" w:type="dxa"/>
          </w:tcPr>
          <w:p w14:paraId="6C19D6DB" w14:textId="77777777" w:rsidR="004F75DF" w:rsidRDefault="004F75DF">
            <w:pPr>
              <w:pStyle w:val="TableParagraph"/>
              <w:rPr>
                <w:sz w:val="24"/>
              </w:rPr>
            </w:pPr>
          </w:p>
        </w:tc>
      </w:tr>
      <w:tr w:rsidR="004F75DF" w14:paraId="59B6BAF7" w14:textId="77777777">
        <w:trPr>
          <w:trHeight w:val="1632"/>
        </w:trPr>
        <w:tc>
          <w:tcPr>
            <w:tcW w:w="653" w:type="dxa"/>
          </w:tcPr>
          <w:p w14:paraId="61956631" w14:textId="77777777" w:rsidR="004F75DF" w:rsidRDefault="004F75DF">
            <w:pPr>
              <w:pStyle w:val="TableParagraph"/>
              <w:rPr>
                <w:b/>
                <w:sz w:val="24"/>
              </w:rPr>
            </w:pPr>
          </w:p>
          <w:p w14:paraId="3B7E622F" w14:textId="77777777" w:rsidR="004F75DF" w:rsidRDefault="004F75DF">
            <w:pPr>
              <w:pStyle w:val="TableParagraph"/>
              <w:spacing w:before="117"/>
              <w:rPr>
                <w:b/>
                <w:sz w:val="24"/>
              </w:rPr>
            </w:pPr>
          </w:p>
          <w:p w14:paraId="7A896CA1" w14:textId="77777777" w:rsidR="004F75DF" w:rsidRDefault="0013698B">
            <w:pPr>
              <w:pStyle w:val="TableParagraph"/>
              <w:ind w:left="103"/>
              <w:rPr>
                <w:sz w:val="24"/>
              </w:rPr>
            </w:pPr>
            <w:r>
              <w:rPr>
                <w:spacing w:val="-5"/>
                <w:sz w:val="24"/>
              </w:rPr>
              <w:t>5.3</w:t>
            </w:r>
          </w:p>
        </w:tc>
        <w:tc>
          <w:tcPr>
            <w:tcW w:w="3986" w:type="dxa"/>
          </w:tcPr>
          <w:p w14:paraId="0519483D" w14:textId="77777777" w:rsidR="004F75DF" w:rsidRDefault="0013698B">
            <w:pPr>
              <w:pStyle w:val="TableParagraph"/>
              <w:spacing w:before="35" w:line="276" w:lineRule="auto"/>
              <w:ind w:left="237"/>
              <w:rPr>
                <w:sz w:val="24"/>
              </w:rPr>
            </w:pPr>
            <w:r>
              <w:rPr>
                <w:sz w:val="24"/>
              </w:rPr>
              <w:t>Произведения отечественной литературы</w:t>
            </w:r>
            <w:r>
              <w:rPr>
                <w:spacing w:val="-8"/>
                <w:sz w:val="24"/>
              </w:rPr>
              <w:t xml:space="preserve"> </w:t>
            </w:r>
            <w:r>
              <w:rPr>
                <w:sz w:val="24"/>
              </w:rPr>
              <w:t>о</w:t>
            </w:r>
            <w:r>
              <w:rPr>
                <w:spacing w:val="-9"/>
                <w:sz w:val="24"/>
              </w:rPr>
              <w:t xml:space="preserve"> </w:t>
            </w:r>
            <w:r>
              <w:rPr>
                <w:sz w:val="24"/>
              </w:rPr>
              <w:t>природе</w:t>
            </w:r>
            <w:r>
              <w:rPr>
                <w:spacing w:val="-10"/>
                <w:sz w:val="24"/>
              </w:rPr>
              <w:t xml:space="preserve"> </w:t>
            </w:r>
            <w:r>
              <w:rPr>
                <w:sz w:val="24"/>
              </w:rPr>
              <w:t>и</w:t>
            </w:r>
            <w:r>
              <w:rPr>
                <w:spacing w:val="-12"/>
                <w:sz w:val="24"/>
              </w:rPr>
              <w:t xml:space="preserve"> </w:t>
            </w:r>
            <w:r>
              <w:rPr>
                <w:sz w:val="24"/>
              </w:rPr>
              <w:t>животных (не менее двух). Например, произведения А. И. Куприна, М.</w:t>
            </w:r>
          </w:p>
          <w:p w14:paraId="35F5076E" w14:textId="77777777" w:rsidR="004F75DF" w:rsidRDefault="0013698B">
            <w:pPr>
              <w:pStyle w:val="TableParagraph"/>
              <w:spacing w:before="3"/>
              <w:ind w:left="237"/>
              <w:rPr>
                <w:sz w:val="24"/>
              </w:rPr>
            </w:pPr>
            <w:r>
              <w:rPr>
                <w:sz w:val="24"/>
              </w:rPr>
              <w:t>М.</w:t>
            </w:r>
            <w:r>
              <w:rPr>
                <w:spacing w:val="1"/>
                <w:sz w:val="24"/>
              </w:rPr>
              <w:t xml:space="preserve"> </w:t>
            </w:r>
            <w:r>
              <w:rPr>
                <w:sz w:val="24"/>
              </w:rPr>
              <w:t>Пришвина,</w:t>
            </w:r>
            <w:r>
              <w:rPr>
                <w:spacing w:val="-4"/>
                <w:sz w:val="24"/>
              </w:rPr>
              <w:t xml:space="preserve"> </w:t>
            </w:r>
            <w:r>
              <w:rPr>
                <w:sz w:val="24"/>
              </w:rPr>
              <w:t>К.</w:t>
            </w:r>
            <w:r>
              <w:rPr>
                <w:spacing w:val="-3"/>
                <w:sz w:val="24"/>
              </w:rPr>
              <w:t xml:space="preserve"> </w:t>
            </w:r>
            <w:r>
              <w:rPr>
                <w:sz w:val="24"/>
              </w:rPr>
              <w:t>Г.</w:t>
            </w:r>
            <w:r>
              <w:rPr>
                <w:spacing w:val="-2"/>
                <w:sz w:val="24"/>
              </w:rPr>
              <w:t xml:space="preserve"> Паустовского</w:t>
            </w:r>
          </w:p>
        </w:tc>
        <w:tc>
          <w:tcPr>
            <w:tcW w:w="994" w:type="dxa"/>
          </w:tcPr>
          <w:p w14:paraId="142AD471" w14:textId="77777777" w:rsidR="004F75DF" w:rsidRDefault="004F75DF">
            <w:pPr>
              <w:pStyle w:val="TableParagraph"/>
              <w:rPr>
                <w:b/>
                <w:sz w:val="24"/>
              </w:rPr>
            </w:pPr>
          </w:p>
          <w:p w14:paraId="4A249F7C" w14:textId="77777777" w:rsidR="004F75DF" w:rsidRDefault="004F75DF">
            <w:pPr>
              <w:pStyle w:val="TableParagraph"/>
              <w:spacing w:before="117"/>
              <w:rPr>
                <w:b/>
                <w:sz w:val="24"/>
              </w:rPr>
            </w:pPr>
          </w:p>
          <w:p w14:paraId="7A0726DE" w14:textId="77777777" w:rsidR="004F75DF" w:rsidRDefault="0013698B">
            <w:pPr>
              <w:pStyle w:val="TableParagraph"/>
              <w:ind w:right="332"/>
              <w:jc w:val="right"/>
              <w:rPr>
                <w:sz w:val="24"/>
              </w:rPr>
            </w:pPr>
            <w:r>
              <w:rPr>
                <w:spacing w:val="-10"/>
                <w:sz w:val="24"/>
              </w:rPr>
              <w:t>4</w:t>
            </w:r>
          </w:p>
        </w:tc>
        <w:tc>
          <w:tcPr>
            <w:tcW w:w="1845" w:type="dxa"/>
          </w:tcPr>
          <w:p w14:paraId="7F6B1625" w14:textId="77777777" w:rsidR="004F75DF" w:rsidRDefault="004F75DF">
            <w:pPr>
              <w:pStyle w:val="TableParagraph"/>
              <w:rPr>
                <w:b/>
                <w:sz w:val="24"/>
              </w:rPr>
            </w:pPr>
          </w:p>
          <w:p w14:paraId="4A3D8140" w14:textId="77777777" w:rsidR="004F75DF" w:rsidRDefault="004F75DF">
            <w:pPr>
              <w:pStyle w:val="TableParagraph"/>
              <w:spacing w:before="117"/>
              <w:rPr>
                <w:b/>
                <w:sz w:val="24"/>
              </w:rPr>
            </w:pPr>
          </w:p>
          <w:p w14:paraId="34945F2C" w14:textId="77777777" w:rsidR="004F75DF" w:rsidRDefault="0013698B">
            <w:pPr>
              <w:pStyle w:val="TableParagraph"/>
              <w:ind w:right="760"/>
              <w:jc w:val="right"/>
              <w:rPr>
                <w:sz w:val="24"/>
              </w:rPr>
            </w:pPr>
            <w:r>
              <w:rPr>
                <w:spacing w:val="-10"/>
                <w:sz w:val="24"/>
              </w:rPr>
              <w:t>0</w:t>
            </w:r>
          </w:p>
        </w:tc>
        <w:tc>
          <w:tcPr>
            <w:tcW w:w="1984" w:type="dxa"/>
          </w:tcPr>
          <w:p w14:paraId="3B13FC8B" w14:textId="77777777" w:rsidR="004F75DF" w:rsidRDefault="004F75DF">
            <w:pPr>
              <w:pStyle w:val="TableParagraph"/>
              <w:rPr>
                <w:b/>
                <w:sz w:val="24"/>
              </w:rPr>
            </w:pPr>
          </w:p>
          <w:p w14:paraId="08CC2702" w14:textId="77777777" w:rsidR="004F75DF" w:rsidRDefault="004F75DF">
            <w:pPr>
              <w:pStyle w:val="TableParagraph"/>
              <w:spacing w:before="117"/>
              <w:rPr>
                <w:b/>
                <w:sz w:val="24"/>
              </w:rPr>
            </w:pPr>
          </w:p>
          <w:p w14:paraId="1B012848" w14:textId="77777777" w:rsidR="004F75DF" w:rsidRDefault="0013698B">
            <w:pPr>
              <w:pStyle w:val="TableParagraph"/>
              <w:ind w:right="828"/>
              <w:jc w:val="right"/>
              <w:rPr>
                <w:sz w:val="24"/>
              </w:rPr>
            </w:pPr>
            <w:r>
              <w:rPr>
                <w:spacing w:val="-10"/>
                <w:sz w:val="24"/>
              </w:rPr>
              <w:t>0</w:t>
            </w:r>
          </w:p>
        </w:tc>
        <w:tc>
          <w:tcPr>
            <w:tcW w:w="391" w:type="dxa"/>
          </w:tcPr>
          <w:p w14:paraId="1673209C" w14:textId="77777777" w:rsidR="004F75DF" w:rsidRDefault="004F75DF">
            <w:pPr>
              <w:pStyle w:val="TableParagraph"/>
              <w:rPr>
                <w:sz w:val="24"/>
              </w:rPr>
            </w:pPr>
          </w:p>
        </w:tc>
      </w:tr>
      <w:tr w:rsidR="004F75DF" w14:paraId="3E914139" w14:textId="77777777">
        <w:trPr>
          <w:trHeight w:val="994"/>
        </w:trPr>
        <w:tc>
          <w:tcPr>
            <w:tcW w:w="653" w:type="dxa"/>
          </w:tcPr>
          <w:p w14:paraId="522F7BB5" w14:textId="77777777" w:rsidR="004F75DF" w:rsidRDefault="004F75DF">
            <w:pPr>
              <w:pStyle w:val="TableParagraph"/>
              <w:spacing w:before="76"/>
              <w:rPr>
                <w:b/>
                <w:sz w:val="24"/>
              </w:rPr>
            </w:pPr>
          </w:p>
          <w:p w14:paraId="02A9B0C4" w14:textId="77777777" w:rsidR="004F75DF" w:rsidRDefault="0013698B">
            <w:pPr>
              <w:pStyle w:val="TableParagraph"/>
              <w:ind w:left="103"/>
              <w:rPr>
                <w:sz w:val="24"/>
              </w:rPr>
            </w:pPr>
            <w:r>
              <w:rPr>
                <w:spacing w:val="-5"/>
                <w:sz w:val="24"/>
              </w:rPr>
              <w:t>5.4</w:t>
            </w:r>
          </w:p>
        </w:tc>
        <w:tc>
          <w:tcPr>
            <w:tcW w:w="3986" w:type="dxa"/>
          </w:tcPr>
          <w:p w14:paraId="42EEF2CB" w14:textId="77777777" w:rsidR="004F75DF" w:rsidRDefault="0013698B">
            <w:pPr>
              <w:pStyle w:val="TableParagraph"/>
              <w:spacing w:before="35" w:line="276" w:lineRule="auto"/>
              <w:ind w:left="237"/>
              <w:rPr>
                <w:sz w:val="24"/>
              </w:rPr>
            </w:pPr>
            <w:r>
              <w:rPr>
                <w:sz w:val="24"/>
              </w:rPr>
              <w:t>А.</w:t>
            </w:r>
            <w:r>
              <w:rPr>
                <w:spacing w:val="-7"/>
                <w:sz w:val="24"/>
              </w:rPr>
              <w:t xml:space="preserve"> </w:t>
            </w:r>
            <w:r>
              <w:rPr>
                <w:sz w:val="24"/>
              </w:rPr>
              <w:t>П.</w:t>
            </w:r>
            <w:r>
              <w:rPr>
                <w:spacing w:val="-7"/>
                <w:sz w:val="24"/>
              </w:rPr>
              <w:t xml:space="preserve"> </w:t>
            </w:r>
            <w:r>
              <w:rPr>
                <w:sz w:val="24"/>
              </w:rPr>
              <w:t>Платонов.</w:t>
            </w:r>
            <w:r>
              <w:rPr>
                <w:spacing w:val="-11"/>
                <w:sz w:val="24"/>
              </w:rPr>
              <w:t xml:space="preserve"> </w:t>
            </w:r>
            <w:r>
              <w:rPr>
                <w:sz w:val="24"/>
              </w:rPr>
              <w:t>Рассказы</w:t>
            </w:r>
            <w:r>
              <w:rPr>
                <w:spacing w:val="-7"/>
                <w:sz w:val="24"/>
              </w:rPr>
              <w:t xml:space="preserve"> </w:t>
            </w:r>
            <w:r>
              <w:rPr>
                <w:sz w:val="24"/>
              </w:rPr>
              <w:t>(один</w:t>
            </w:r>
            <w:r>
              <w:rPr>
                <w:spacing w:val="-12"/>
                <w:sz w:val="24"/>
              </w:rPr>
              <w:t xml:space="preserve"> </w:t>
            </w:r>
            <w:r>
              <w:rPr>
                <w:sz w:val="24"/>
              </w:rPr>
              <w:t>по выбору).Например, «Корова»,</w:t>
            </w:r>
          </w:p>
          <w:p w14:paraId="63E53A4D" w14:textId="77777777" w:rsidR="004F75DF" w:rsidRDefault="0013698B">
            <w:pPr>
              <w:pStyle w:val="TableParagraph"/>
              <w:spacing w:line="275" w:lineRule="exact"/>
              <w:ind w:left="237"/>
              <w:rPr>
                <w:sz w:val="24"/>
              </w:rPr>
            </w:pPr>
            <w:r>
              <w:rPr>
                <w:sz w:val="24"/>
              </w:rPr>
              <w:t>«Никита»</w:t>
            </w:r>
            <w:r>
              <w:rPr>
                <w:spacing w:val="-5"/>
                <w:sz w:val="24"/>
              </w:rPr>
              <w:t xml:space="preserve"> </w:t>
            </w:r>
            <w:r>
              <w:rPr>
                <w:sz w:val="24"/>
              </w:rPr>
              <w:t>и</w:t>
            </w:r>
            <w:r>
              <w:rPr>
                <w:spacing w:val="1"/>
                <w:sz w:val="24"/>
              </w:rPr>
              <w:t xml:space="preserve"> </w:t>
            </w:r>
            <w:r>
              <w:rPr>
                <w:spacing w:val="-5"/>
                <w:sz w:val="24"/>
              </w:rPr>
              <w:t>др.</w:t>
            </w:r>
          </w:p>
        </w:tc>
        <w:tc>
          <w:tcPr>
            <w:tcW w:w="994" w:type="dxa"/>
          </w:tcPr>
          <w:p w14:paraId="6BFA83AC" w14:textId="77777777" w:rsidR="004F75DF" w:rsidRDefault="004F75DF">
            <w:pPr>
              <w:pStyle w:val="TableParagraph"/>
              <w:spacing w:before="76"/>
              <w:rPr>
                <w:b/>
                <w:sz w:val="24"/>
              </w:rPr>
            </w:pPr>
          </w:p>
          <w:p w14:paraId="049A4650" w14:textId="77777777" w:rsidR="004F75DF" w:rsidRDefault="0013698B">
            <w:pPr>
              <w:pStyle w:val="TableParagraph"/>
              <w:ind w:right="332"/>
              <w:jc w:val="right"/>
              <w:rPr>
                <w:sz w:val="24"/>
              </w:rPr>
            </w:pPr>
            <w:r>
              <w:rPr>
                <w:spacing w:val="-10"/>
                <w:sz w:val="24"/>
              </w:rPr>
              <w:t>2</w:t>
            </w:r>
          </w:p>
        </w:tc>
        <w:tc>
          <w:tcPr>
            <w:tcW w:w="1845" w:type="dxa"/>
          </w:tcPr>
          <w:p w14:paraId="2D882309" w14:textId="77777777" w:rsidR="004F75DF" w:rsidRDefault="004F75DF">
            <w:pPr>
              <w:pStyle w:val="TableParagraph"/>
              <w:spacing w:before="76"/>
              <w:rPr>
                <w:b/>
                <w:sz w:val="24"/>
              </w:rPr>
            </w:pPr>
          </w:p>
          <w:p w14:paraId="5AB4DE0B" w14:textId="77777777" w:rsidR="004F75DF" w:rsidRDefault="0013698B">
            <w:pPr>
              <w:pStyle w:val="TableParagraph"/>
              <w:ind w:right="760"/>
              <w:jc w:val="right"/>
              <w:rPr>
                <w:sz w:val="24"/>
              </w:rPr>
            </w:pPr>
            <w:r>
              <w:rPr>
                <w:spacing w:val="-10"/>
                <w:sz w:val="24"/>
              </w:rPr>
              <w:t>0</w:t>
            </w:r>
          </w:p>
        </w:tc>
        <w:tc>
          <w:tcPr>
            <w:tcW w:w="1984" w:type="dxa"/>
          </w:tcPr>
          <w:p w14:paraId="67B73AAA" w14:textId="77777777" w:rsidR="004F75DF" w:rsidRDefault="004F75DF">
            <w:pPr>
              <w:pStyle w:val="TableParagraph"/>
              <w:spacing w:before="76"/>
              <w:rPr>
                <w:b/>
                <w:sz w:val="24"/>
              </w:rPr>
            </w:pPr>
          </w:p>
          <w:p w14:paraId="7B527075" w14:textId="77777777" w:rsidR="004F75DF" w:rsidRDefault="0013698B">
            <w:pPr>
              <w:pStyle w:val="TableParagraph"/>
              <w:ind w:right="828"/>
              <w:jc w:val="right"/>
              <w:rPr>
                <w:sz w:val="24"/>
              </w:rPr>
            </w:pPr>
            <w:r>
              <w:rPr>
                <w:spacing w:val="-10"/>
                <w:sz w:val="24"/>
              </w:rPr>
              <w:t>0</w:t>
            </w:r>
          </w:p>
        </w:tc>
        <w:tc>
          <w:tcPr>
            <w:tcW w:w="391" w:type="dxa"/>
          </w:tcPr>
          <w:p w14:paraId="24B13D81" w14:textId="77777777" w:rsidR="004F75DF" w:rsidRDefault="004F75DF">
            <w:pPr>
              <w:pStyle w:val="TableParagraph"/>
              <w:rPr>
                <w:sz w:val="24"/>
              </w:rPr>
            </w:pPr>
          </w:p>
        </w:tc>
      </w:tr>
      <w:tr w:rsidR="004F75DF" w14:paraId="297B913A" w14:textId="77777777">
        <w:trPr>
          <w:trHeight w:val="681"/>
        </w:trPr>
        <w:tc>
          <w:tcPr>
            <w:tcW w:w="653" w:type="dxa"/>
          </w:tcPr>
          <w:p w14:paraId="65800CDC" w14:textId="77777777" w:rsidR="004F75DF" w:rsidRDefault="0013698B">
            <w:pPr>
              <w:pStyle w:val="TableParagraph"/>
              <w:spacing w:before="198"/>
              <w:ind w:left="103"/>
              <w:rPr>
                <w:sz w:val="24"/>
              </w:rPr>
            </w:pPr>
            <w:r>
              <w:rPr>
                <w:spacing w:val="-5"/>
                <w:sz w:val="24"/>
              </w:rPr>
              <w:t>5.5</w:t>
            </w:r>
          </w:p>
        </w:tc>
        <w:tc>
          <w:tcPr>
            <w:tcW w:w="3986" w:type="dxa"/>
          </w:tcPr>
          <w:p w14:paraId="7C7A3600" w14:textId="77777777" w:rsidR="004F75DF" w:rsidRDefault="0013698B">
            <w:pPr>
              <w:pStyle w:val="TableParagraph"/>
              <w:spacing w:before="40"/>
              <w:ind w:left="237"/>
              <w:rPr>
                <w:sz w:val="24"/>
              </w:rPr>
            </w:pPr>
            <w:r>
              <w:rPr>
                <w:sz w:val="24"/>
              </w:rPr>
              <w:t>В.</w:t>
            </w:r>
            <w:r>
              <w:rPr>
                <w:spacing w:val="-1"/>
                <w:sz w:val="24"/>
              </w:rPr>
              <w:t xml:space="preserve"> </w:t>
            </w:r>
            <w:r>
              <w:rPr>
                <w:sz w:val="24"/>
              </w:rPr>
              <w:t>П.</w:t>
            </w:r>
            <w:r>
              <w:rPr>
                <w:spacing w:val="-4"/>
                <w:sz w:val="24"/>
              </w:rPr>
              <w:t xml:space="preserve"> </w:t>
            </w:r>
            <w:r>
              <w:rPr>
                <w:sz w:val="24"/>
              </w:rPr>
              <w:t xml:space="preserve">Астафьев. </w:t>
            </w:r>
            <w:r>
              <w:rPr>
                <w:spacing w:val="-2"/>
                <w:sz w:val="24"/>
              </w:rPr>
              <w:t>Рассказ</w:t>
            </w:r>
          </w:p>
          <w:p w14:paraId="77769548" w14:textId="77777777" w:rsidR="004F75DF" w:rsidRDefault="0013698B">
            <w:pPr>
              <w:pStyle w:val="TableParagraph"/>
              <w:spacing w:before="40"/>
              <w:ind w:left="237"/>
              <w:rPr>
                <w:sz w:val="24"/>
              </w:rPr>
            </w:pPr>
            <w:r>
              <w:rPr>
                <w:sz w:val="24"/>
              </w:rPr>
              <w:t>«Васюткино</w:t>
            </w:r>
            <w:r>
              <w:rPr>
                <w:spacing w:val="-6"/>
                <w:sz w:val="24"/>
              </w:rPr>
              <w:t xml:space="preserve"> </w:t>
            </w:r>
            <w:r>
              <w:rPr>
                <w:spacing w:val="-2"/>
                <w:sz w:val="24"/>
              </w:rPr>
              <w:t>озеро»</w:t>
            </w:r>
          </w:p>
        </w:tc>
        <w:tc>
          <w:tcPr>
            <w:tcW w:w="994" w:type="dxa"/>
          </w:tcPr>
          <w:p w14:paraId="1B49F1F4" w14:textId="77777777" w:rsidR="004F75DF" w:rsidRDefault="0013698B">
            <w:pPr>
              <w:pStyle w:val="TableParagraph"/>
              <w:spacing w:before="198"/>
              <w:ind w:right="332"/>
              <w:jc w:val="right"/>
              <w:rPr>
                <w:sz w:val="24"/>
              </w:rPr>
            </w:pPr>
            <w:r>
              <w:rPr>
                <w:spacing w:val="-10"/>
                <w:sz w:val="24"/>
              </w:rPr>
              <w:t>2</w:t>
            </w:r>
          </w:p>
        </w:tc>
        <w:tc>
          <w:tcPr>
            <w:tcW w:w="1845" w:type="dxa"/>
          </w:tcPr>
          <w:p w14:paraId="7ED3EEC9" w14:textId="77777777" w:rsidR="004F75DF" w:rsidRDefault="0013698B">
            <w:pPr>
              <w:pStyle w:val="TableParagraph"/>
              <w:spacing w:before="198"/>
              <w:ind w:right="760"/>
              <w:jc w:val="right"/>
              <w:rPr>
                <w:sz w:val="24"/>
              </w:rPr>
            </w:pPr>
            <w:r>
              <w:rPr>
                <w:spacing w:val="-10"/>
                <w:sz w:val="24"/>
              </w:rPr>
              <w:t>0</w:t>
            </w:r>
          </w:p>
        </w:tc>
        <w:tc>
          <w:tcPr>
            <w:tcW w:w="1984" w:type="dxa"/>
          </w:tcPr>
          <w:p w14:paraId="237C8A5C" w14:textId="77777777" w:rsidR="004F75DF" w:rsidRDefault="0013698B">
            <w:pPr>
              <w:pStyle w:val="TableParagraph"/>
              <w:spacing w:before="198"/>
              <w:ind w:right="828"/>
              <w:jc w:val="right"/>
              <w:rPr>
                <w:sz w:val="24"/>
              </w:rPr>
            </w:pPr>
            <w:r>
              <w:rPr>
                <w:spacing w:val="-10"/>
                <w:sz w:val="24"/>
              </w:rPr>
              <w:t>0</w:t>
            </w:r>
          </w:p>
        </w:tc>
        <w:tc>
          <w:tcPr>
            <w:tcW w:w="391" w:type="dxa"/>
          </w:tcPr>
          <w:p w14:paraId="7BD4B047" w14:textId="77777777" w:rsidR="004F75DF" w:rsidRDefault="004F75DF">
            <w:pPr>
              <w:pStyle w:val="TableParagraph"/>
              <w:rPr>
                <w:sz w:val="24"/>
              </w:rPr>
            </w:pPr>
          </w:p>
        </w:tc>
      </w:tr>
      <w:tr w:rsidR="004F75DF" w14:paraId="2F7D3AA3" w14:textId="77777777">
        <w:trPr>
          <w:trHeight w:val="552"/>
        </w:trPr>
        <w:tc>
          <w:tcPr>
            <w:tcW w:w="4639" w:type="dxa"/>
            <w:gridSpan w:val="2"/>
          </w:tcPr>
          <w:p w14:paraId="047F143F"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994" w:type="dxa"/>
          </w:tcPr>
          <w:p w14:paraId="1A3874E1" w14:textId="77777777" w:rsidR="004F75DF" w:rsidRDefault="0013698B">
            <w:pPr>
              <w:pStyle w:val="TableParagraph"/>
              <w:spacing w:before="131"/>
              <w:ind w:right="274"/>
              <w:jc w:val="right"/>
              <w:rPr>
                <w:sz w:val="24"/>
              </w:rPr>
            </w:pPr>
            <w:r>
              <w:rPr>
                <w:spacing w:val="-5"/>
                <w:sz w:val="24"/>
              </w:rPr>
              <w:t>16</w:t>
            </w:r>
          </w:p>
        </w:tc>
        <w:tc>
          <w:tcPr>
            <w:tcW w:w="4220" w:type="dxa"/>
            <w:gridSpan w:val="3"/>
          </w:tcPr>
          <w:p w14:paraId="02E893DD" w14:textId="77777777" w:rsidR="004F75DF" w:rsidRDefault="004F75DF">
            <w:pPr>
              <w:pStyle w:val="TableParagraph"/>
              <w:rPr>
                <w:sz w:val="24"/>
              </w:rPr>
            </w:pPr>
          </w:p>
        </w:tc>
      </w:tr>
      <w:tr w:rsidR="004F75DF" w14:paraId="7F6B833F" w14:textId="77777777">
        <w:trPr>
          <w:trHeight w:val="364"/>
        </w:trPr>
        <w:tc>
          <w:tcPr>
            <w:tcW w:w="9853" w:type="dxa"/>
            <w:gridSpan w:val="6"/>
          </w:tcPr>
          <w:p w14:paraId="723F3F47" w14:textId="77777777" w:rsidR="004F75DF" w:rsidRDefault="0013698B">
            <w:pPr>
              <w:pStyle w:val="TableParagraph"/>
              <w:spacing w:before="44"/>
              <w:ind w:left="237"/>
              <w:rPr>
                <w:b/>
                <w:sz w:val="24"/>
              </w:rPr>
            </w:pPr>
            <w:r>
              <w:rPr>
                <w:b/>
                <w:sz w:val="24"/>
              </w:rPr>
              <w:t>Раздел</w:t>
            </w:r>
            <w:r>
              <w:rPr>
                <w:b/>
                <w:spacing w:val="-3"/>
                <w:sz w:val="24"/>
              </w:rPr>
              <w:t xml:space="preserve"> </w:t>
            </w:r>
            <w:r>
              <w:rPr>
                <w:b/>
                <w:sz w:val="24"/>
              </w:rPr>
              <w:t>6.</w:t>
            </w:r>
            <w:r>
              <w:rPr>
                <w:b/>
                <w:spacing w:val="2"/>
                <w:sz w:val="24"/>
              </w:rPr>
              <w:t xml:space="preserve"> </w:t>
            </w:r>
            <w:r>
              <w:rPr>
                <w:b/>
                <w:sz w:val="24"/>
              </w:rPr>
              <w:t>Литература</w:t>
            </w:r>
            <w:r>
              <w:rPr>
                <w:b/>
                <w:spacing w:val="-4"/>
                <w:sz w:val="24"/>
              </w:rPr>
              <w:t xml:space="preserve"> </w:t>
            </w:r>
            <w:r>
              <w:rPr>
                <w:b/>
                <w:sz w:val="24"/>
              </w:rPr>
              <w:t>XX—XXI</w:t>
            </w:r>
            <w:r>
              <w:rPr>
                <w:b/>
                <w:spacing w:val="-3"/>
                <w:sz w:val="24"/>
              </w:rPr>
              <w:t xml:space="preserve"> </w:t>
            </w:r>
            <w:r>
              <w:rPr>
                <w:b/>
                <w:spacing w:val="-2"/>
                <w:sz w:val="24"/>
              </w:rPr>
              <w:t>веков</w:t>
            </w:r>
          </w:p>
        </w:tc>
      </w:tr>
      <w:tr w:rsidR="004F75DF" w14:paraId="67178708" w14:textId="77777777">
        <w:trPr>
          <w:trHeight w:val="1310"/>
        </w:trPr>
        <w:tc>
          <w:tcPr>
            <w:tcW w:w="653" w:type="dxa"/>
          </w:tcPr>
          <w:p w14:paraId="5A96FCD9" w14:textId="77777777" w:rsidR="004F75DF" w:rsidRDefault="004F75DF">
            <w:pPr>
              <w:pStyle w:val="TableParagraph"/>
              <w:spacing w:before="239"/>
              <w:rPr>
                <w:b/>
                <w:sz w:val="24"/>
              </w:rPr>
            </w:pPr>
          </w:p>
          <w:p w14:paraId="6D6EFF80" w14:textId="77777777" w:rsidR="004F75DF" w:rsidRDefault="0013698B">
            <w:pPr>
              <w:pStyle w:val="TableParagraph"/>
              <w:ind w:left="103"/>
              <w:rPr>
                <w:sz w:val="24"/>
              </w:rPr>
            </w:pPr>
            <w:r>
              <w:rPr>
                <w:spacing w:val="-5"/>
                <w:sz w:val="24"/>
              </w:rPr>
              <w:t>6.1</w:t>
            </w:r>
          </w:p>
        </w:tc>
        <w:tc>
          <w:tcPr>
            <w:tcW w:w="3986" w:type="dxa"/>
          </w:tcPr>
          <w:p w14:paraId="564CB634" w14:textId="77777777" w:rsidR="004F75DF" w:rsidRDefault="0013698B">
            <w:pPr>
              <w:pStyle w:val="TableParagraph"/>
              <w:spacing w:before="35" w:line="278" w:lineRule="auto"/>
              <w:ind w:left="237"/>
              <w:rPr>
                <w:sz w:val="24"/>
              </w:rPr>
            </w:pPr>
            <w:r>
              <w:rPr>
                <w:sz w:val="24"/>
              </w:rPr>
              <w:t>Произведения отечественной литературы на тему «Человек на войне»</w:t>
            </w:r>
            <w:r>
              <w:rPr>
                <w:spacing w:val="-13"/>
                <w:sz w:val="24"/>
              </w:rPr>
              <w:t xml:space="preserve"> </w:t>
            </w:r>
            <w:r>
              <w:rPr>
                <w:sz w:val="24"/>
              </w:rPr>
              <w:t>(не</w:t>
            </w:r>
            <w:r>
              <w:rPr>
                <w:spacing w:val="-9"/>
                <w:sz w:val="24"/>
              </w:rPr>
              <w:t xml:space="preserve"> </w:t>
            </w:r>
            <w:r>
              <w:rPr>
                <w:sz w:val="24"/>
              </w:rPr>
              <w:t>менее</w:t>
            </w:r>
            <w:r>
              <w:rPr>
                <w:spacing w:val="-9"/>
                <w:sz w:val="24"/>
              </w:rPr>
              <w:t xml:space="preserve"> </w:t>
            </w:r>
            <w:r>
              <w:rPr>
                <w:sz w:val="24"/>
              </w:rPr>
              <w:t>двух).</w:t>
            </w:r>
            <w:r>
              <w:rPr>
                <w:spacing w:val="-7"/>
                <w:sz w:val="24"/>
              </w:rPr>
              <w:t xml:space="preserve"> </w:t>
            </w:r>
            <w:r>
              <w:rPr>
                <w:sz w:val="24"/>
              </w:rPr>
              <w:t>Например,</w:t>
            </w:r>
          </w:p>
          <w:p w14:paraId="57F6C786" w14:textId="77777777" w:rsidR="004F75DF" w:rsidRDefault="0013698B">
            <w:pPr>
              <w:pStyle w:val="TableParagraph"/>
              <w:spacing w:line="271" w:lineRule="exact"/>
              <w:ind w:left="237"/>
              <w:rPr>
                <w:sz w:val="24"/>
              </w:rPr>
            </w:pPr>
            <w:r>
              <w:rPr>
                <w:sz w:val="24"/>
              </w:rPr>
              <w:t>Л. А.</w:t>
            </w:r>
            <w:r>
              <w:rPr>
                <w:spacing w:val="1"/>
                <w:sz w:val="24"/>
              </w:rPr>
              <w:t xml:space="preserve"> </w:t>
            </w:r>
            <w:r>
              <w:rPr>
                <w:sz w:val="24"/>
              </w:rPr>
              <w:t>Кассиль.</w:t>
            </w:r>
            <w:r>
              <w:rPr>
                <w:spacing w:val="-4"/>
                <w:sz w:val="24"/>
              </w:rPr>
              <w:t xml:space="preserve"> </w:t>
            </w:r>
            <w:r>
              <w:rPr>
                <w:sz w:val="24"/>
              </w:rPr>
              <w:t>«Дорогие</w:t>
            </w:r>
            <w:r>
              <w:rPr>
                <w:spacing w:val="-6"/>
                <w:sz w:val="24"/>
              </w:rPr>
              <w:t xml:space="preserve"> </w:t>
            </w:r>
            <w:r>
              <w:rPr>
                <w:spacing w:val="-5"/>
                <w:sz w:val="24"/>
              </w:rPr>
              <w:t>мои</w:t>
            </w:r>
          </w:p>
        </w:tc>
        <w:tc>
          <w:tcPr>
            <w:tcW w:w="994" w:type="dxa"/>
          </w:tcPr>
          <w:p w14:paraId="31514954" w14:textId="77777777" w:rsidR="004F75DF" w:rsidRDefault="004F75DF">
            <w:pPr>
              <w:pStyle w:val="TableParagraph"/>
              <w:spacing w:before="239"/>
              <w:rPr>
                <w:b/>
                <w:sz w:val="24"/>
              </w:rPr>
            </w:pPr>
          </w:p>
          <w:p w14:paraId="1676F9B4" w14:textId="77777777" w:rsidR="004F75DF" w:rsidRDefault="0013698B">
            <w:pPr>
              <w:pStyle w:val="TableParagraph"/>
              <w:ind w:right="332"/>
              <w:jc w:val="right"/>
              <w:rPr>
                <w:sz w:val="24"/>
              </w:rPr>
            </w:pPr>
            <w:r>
              <w:rPr>
                <w:spacing w:val="-10"/>
                <w:sz w:val="24"/>
              </w:rPr>
              <w:t>3</w:t>
            </w:r>
          </w:p>
        </w:tc>
        <w:tc>
          <w:tcPr>
            <w:tcW w:w="1845" w:type="dxa"/>
          </w:tcPr>
          <w:p w14:paraId="6D562E3A" w14:textId="77777777" w:rsidR="004F75DF" w:rsidRDefault="004F75DF">
            <w:pPr>
              <w:pStyle w:val="TableParagraph"/>
              <w:spacing w:before="239"/>
              <w:rPr>
                <w:b/>
                <w:sz w:val="24"/>
              </w:rPr>
            </w:pPr>
          </w:p>
          <w:p w14:paraId="1E385DFC" w14:textId="77777777" w:rsidR="004F75DF" w:rsidRDefault="0013698B">
            <w:pPr>
              <w:pStyle w:val="TableParagraph"/>
              <w:ind w:right="760"/>
              <w:jc w:val="right"/>
              <w:rPr>
                <w:sz w:val="24"/>
              </w:rPr>
            </w:pPr>
            <w:r>
              <w:rPr>
                <w:spacing w:val="-10"/>
                <w:sz w:val="24"/>
              </w:rPr>
              <w:t>0</w:t>
            </w:r>
          </w:p>
        </w:tc>
        <w:tc>
          <w:tcPr>
            <w:tcW w:w="1984" w:type="dxa"/>
          </w:tcPr>
          <w:p w14:paraId="737A4A36" w14:textId="77777777" w:rsidR="004F75DF" w:rsidRDefault="004F75DF">
            <w:pPr>
              <w:pStyle w:val="TableParagraph"/>
              <w:spacing w:before="239"/>
              <w:rPr>
                <w:b/>
                <w:sz w:val="24"/>
              </w:rPr>
            </w:pPr>
          </w:p>
          <w:p w14:paraId="357DE644" w14:textId="77777777" w:rsidR="004F75DF" w:rsidRDefault="0013698B">
            <w:pPr>
              <w:pStyle w:val="TableParagraph"/>
              <w:ind w:right="828"/>
              <w:jc w:val="right"/>
              <w:rPr>
                <w:sz w:val="24"/>
              </w:rPr>
            </w:pPr>
            <w:r>
              <w:rPr>
                <w:spacing w:val="-10"/>
                <w:sz w:val="24"/>
              </w:rPr>
              <w:t>0</w:t>
            </w:r>
          </w:p>
        </w:tc>
        <w:tc>
          <w:tcPr>
            <w:tcW w:w="391" w:type="dxa"/>
          </w:tcPr>
          <w:p w14:paraId="39F780DE" w14:textId="77777777" w:rsidR="004F75DF" w:rsidRDefault="004F75DF">
            <w:pPr>
              <w:pStyle w:val="TableParagraph"/>
              <w:rPr>
                <w:sz w:val="24"/>
              </w:rPr>
            </w:pPr>
          </w:p>
        </w:tc>
      </w:tr>
    </w:tbl>
    <w:p w14:paraId="0CA43B90" w14:textId="77777777" w:rsidR="004F75DF" w:rsidRDefault="004F75DF">
      <w:pPr>
        <w:rPr>
          <w:sz w:val="24"/>
        </w:rPr>
        <w:sectPr w:rsidR="004F75DF">
          <w:pgSz w:w="11910" w:h="16390"/>
          <w:pgMar w:top="980" w:right="0" w:bottom="280" w:left="460" w:header="723" w:footer="0" w:gutter="0"/>
          <w:cols w:space="720"/>
        </w:sectPr>
      </w:pPr>
    </w:p>
    <w:p w14:paraId="138DCE3E"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53"/>
        <w:gridCol w:w="3986"/>
        <w:gridCol w:w="994"/>
        <w:gridCol w:w="1845"/>
        <w:gridCol w:w="1984"/>
        <w:gridCol w:w="391"/>
      </w:tblGrid>
      <w:tr w:rsidR="004F75DF" w14:paraId="6B29C904" w14:textId="77777777">
        <w:trPr>
          <w:trHeight w:val="1632"/>
        </w:trPr>
        <w:tc>
          <w:tcPr>
            <w:tcW w:w="653" w:type="dxa"/>
          </w:tcPr>
          <w:p w14:paraId="422DEC93" w14:textId="77777777" w:rsidR="004F75DF" w:rsidRDefault="004F75DF">
            <w:pPr>
              <w:pStyle w:val="TableParagraph"/>
              <w:rPr>
                <w:sz w:val="24"/>
              </w:rPr>
            </w:pPr>
          </w:p>
        </w:tc>
        <w:tc>
          <w:tcPr>
            <w:tcW w:w="3986" w:type="dxa"/>
          </w:tcPr>
          <w:p w14:paraId="76D9AB40" w14:textId="77777777" w:rsidR="004F75DF" w:rsidRDefault="0013698B">
            <w:pPr>
              <w:pStyle w:val="TableParagraph"/>
              <w:spacing w:before="35"/>
              <w:ind w:left="237"/>
              <w:rPr>
                <w:sz w:val="24"/>
              </w:rPr>
            </w:pPr>
            <w:r>
              <w:rPr>
                <w:sz w:val="24"/>
              </w:rPr>
              <w:t>мальчишки»;</w:t>
            </w:r>
            <w:r>
              <w:rPr>
                <w:spacing w:val="-7"/>
                <w:sz w:val="24"/>
              </w:rPr>
              <w:t xml:space="preserve"> </w:t>
            </w:r>
            <w:r>
              <w:rPr>
                <w:sz w:val="24"/>
              </w:rPr>
              <w:t>Ю. Я.</w:t>
            </w:r>
            <w:r>
              <w:rPr>
                <w:spacing w:val="1"/>
                <w:sz w:val="24"/>
              </w:rPr>
              <w:t xml:space="preserve"> </w:t>
            </w:r>
            <w:r>
              <w:rPr>
                <w:spacing w:val="-2"/>
                <w:sz w:val="24"/>
              </w:rPr>
              <w:t>Яковлев.</w:t>
            </w:r>
          </w:p>
          <w:p w14:paraId="178BAD04" w14:textId="77777777" w:rsidR="004F75DF" w:rsidRDefault="0013698B">
            <w:pPr>
              <w:pStyle w:val="TableParagraph"/>
              <w:spacing w:before="41" w:line="278" w:lineRule="auto"/>
              <w:ind w:left="237" w:right="119"/>
              <w:rPr>
                <w:sz w:val="24"/>
              </w:rPr>
            </w:pPr>
            <w:r>
              <w:rPr>
                <w:sz w:val="24"/>
              </w:rPr>
              <w:t>«Девочки с Васильевского острова»;</w:t>
            </w:r>
            <w:r>
              <w:rPr>
                <w:spacing w:val="-13"/>
                <w:sz w:val="24"/>
              </w:rPr>
              <w:t xml:space="preserve"> </w:t>
            </w:r>
            <w:r>
              <w:rPr>
                <w:sz w:val="24"/>
              </w:rPr>
              <w:t>В.</w:t>
            </w:r>
            <w:r>
              <w:rPr>
                <w:spacing w:val="-8"/>
                <w:sz w:val="24"/>
              </w:rPr>
              <w:t xml:space="preserve"> </w:t>
            </w:r>
            <w:r>
              <w:rPr>
                <w:sz w:val="24"/>
              </w:rPr>
              <w:t>П.</w:t>
            </w:r>
            <w:r>
              <w:rPr>
                <w:spacing w:val="-8"/>
                <w:sz w:val="24"/>
              </w:rPr>
              <w:t xml:space="preserve"> </w:t>
            </w:r>
            <w:r>
              <w:rPr>
                <w:sz w:val="24"/>
              </w:rPr>
              <w:t>Катаев.</w:t>
            </w:r>
            <w:r>
              <w:rPr>
                <w:spacing w:val="-12"/>
                <w:sz w:val="24"/>
              </w:rPr>
              <w:t xml:space="preserve"> </w:t>
            </w:r>
            <w:r>
              <w:rPr>
                <w:sz w:val="24"/>
              </w:rPr>
              <w:t>«Сын полка», К.М.Симонов. "Сын</w:t>
            </w:r>
          </w:p>
          <w:p w14:paraId="6479222E" w14:textId="77777777" w:rsidR="004F75DF" w:rsidRDefault="0013698B">
            <w:pPr>
              <w:pStyle w:val="TableParagraph"/>
              <w:spacing w:line="271" w:lineRule="exact"/>
              <w:ind w:left="237"/>
              <w:rPr>
                <w:sz w:val="24"/>
              </w:rPr>
            </w:pPr>
            <w:r>
              <w:rPr>
                <w:sz w:val="24"/>
              </w:rPr>
              <w:t>артиллериста"</w:t>
            </w:r>
            <w:r>
              <w:rPr>
                <w:spacing w:val="-6"/>
                <w:sz w:val="24"/>
              </w:rPr>
              <w:t xml:space="preserve"> </w:t>
            </w:r>
            <w:r>
              <w:rPr>
                <w:sz w:val="24"/>
              </w:rPr>
              <w:t>и</w:t>
            </w:r>
            <w:r>
              <w:rPr>
                <w:spacing w:val="-1"/>
                <w:sz w:val="24"/>
              </w:rPr>
              <w:t xml:space="preserve"> </w:t>
            </w:r>
            <w:r>
              <w:rPr>
                <w:spacing w:val="-5"/>
                <w:sz w:val="24"/>
              </w:rPr>
              <w:t>др.</w:t>
            </w:r>
          </w:p>
        </w:tc>
        <w:tc>
          <w:tcPr>
            <w:tcW w:w="994" w:type="dxa"/>
          </w:tcPr>
          <w:p w14:paraId="1621339A" w14:textId="77777777" w:rsidR="004F75DF" w:rsidRDefault="004F75DF">
            <w:pPr>
              <w:pStyle w:val="TableParagraph"/>
              <w:rPr>
                <w:sz w:val="24"/>
              </w:rPr>
            </w:pPr>
          </w:p>
        </w:tc>
        <w:tc>
          <w:tcPr>
            <w:tcW w:w="1845" w:type="dxa"/>
          </w:tcPr>
          <w:p w14:paraId="12C55C36" w14:textId="77777777" w:rsidR="004F75DF" w:rsidRDefault="004F75DF">
            <w:pPr>
              <w:pStyle w:val="TableParagraph"/>
              <w:rPr>
                <w:sz w:val="24"/>
              </w:rPr>
            </w:pPr>
          </w:p>
        </w:tc>
        <w:tc>
          <w:tcPr>
            <w:tcW w:w="1984" w:type="dxa"/>
          </w:tcPr>
          <w:p w14:paraId="386F3F1C" w14:textId="77777777" w:rsidR="004F75DF" w:rsidRDefault="004F75DF">
            <w:pPr>
              <w:pStyle w:val="TableParagraph"/>
              <w:rPr>
                <w:sz w:val="24"/>
              </w:rPr>
            </w:pPr>
          </w:p>
        </w:tc>
        <w:tc>
          <w:tcPr>
            <w:tcW w:w="391" w:type="dxa"/>
          </w:tcPr>
          <w:p w14:paraId="1ED4F78E" w14:textId="77777777" w:rsidR="004F75DF" w:rsidRDefault="004F75DF">
            <w:pPr>
              <w:pStyle w:val="TableParagraph"/>
              <w:rPr>
                <w:sz w:val="24"/>
              </w:rPr>
            </w:pPr>
          </w:p>
        </w:tc>
      </w:tr>
      <w:tr w:rsidR="004F75DF" w14:paraId="7270F153" w14:textId="77777777">
        <w:trPr>
          <w:trHeight w:val="3221"/>
        </w:trPr>
        <w:tc>
          <w:tcPr>
            <w:tcW w:w="653" w:type="dxa"/>
          </w:tcPr>
          <w:p w14:paraId="3D1194C4" w14:textId="77777777" w:rsidR="004F75DF" w:rsidRDefault="004F75DF">
            <w:pPr>
              <w:pStyle w:val="TableParagraph"/>
              <w:rPr>
                <w:b/>
                <w:sz w:val="24"/>
              </w:rPr>
            </w:pPr>
          </w:p>
          <w:p w14:paraId="6684F5D9" w14:textId="77777777" w:rsidR="004F75DF" w:rsidRDefault="004F75DF">
            <w:pPr>
              <w:pStyle w:val="TableParagraph"/>
              <w:rPr>
                <w:b/>
                <w:sz w:val="24"/>
              </w:rPr>
            </w:pPr>
          </w:p>
          <w:p w14:paraId="15D86D16" w14:textId="77777777" w:rsidR="004F75DF" w:rsidRDefault="004F75DF">
            <w:pPr>
              <w:pStyle w:val="TableParagraph"/>
              <w:rPr>
                <w:b/>
                <w:sz w:val="24"/>
              </w:rPr>
            </w:pPr>
          </w:p>
          <w:p w14:paraId="2ADDA402" w14:textId="77777777" w:rsidR="004F75DF" w:rsidRDefault="004F75DF">
            <w:pPr>
              <w:pStyle w:val="TableParagraph"/>
              <w:rPr>
                <w:b/>
                <w:sz w:val="24"/>
              </w:rPr>
            </w:pPr>
          </w:p>
          <w:p w14:paraId="13E9B15A" w14:textId="77777777" w:rsidR="004F75DF" w:rsidRDefault="004F75DF">
            <w:pPr>
              <w:pStyle w:val="TableParagraph"/>
              <w:spacing w:before="85"/>
              <w:rPr>
                <w:b/>
                <w:sz w:val="24"/>
              </w:rPr>
            </w:pPr>
          </w:p>
          <w:p w14:paraId="07458E42" w14:textId="77777777" w:rsidR="004F75DF" w:rsidRDefault="0013698B">
            <w:pPr>
              <w:pStyle w:val="TableParagraph"/>
              <w:spacing w:before="1"/>
              <w:ind w:left="103"/>
              <w:rPr>
                <w:sz w:val="24"/>
              </w:rPr>
            </w:pPr>
            <w:r>
              <w:rPr>
                <w:spacing w:val="-5"/>
                <w:sz w:val="24"/>
              </w:rPr>
              <w:t>6.2</w:t>
            </w:r>
          </w:p>
        </w:tc>
        <w:tc>
          <w:tcPr>
            <w:tcW w:w="3986" w:type="dxa"/>
          </w:tcPr>
          <w:p w14:paraId="126F352C" w14:textId="77777777" w:rsidR="004F75DF" w:rsidRDefault="0013698B">
            <w:pPr>
              <w:pStyle w:val="TableParagraph"/>
              <w:spacing w:before="35" w:line="276" w:lineRule="auto"/>
              <w:ind w:left="237" w:right="104"/>
              <w:rPr>
                <w:sz w:val="24"/>
              </w:rPr>
            </w:pPr>
            <w:r>
              <w:rPr>
                <w:sz w:val="24"/>
              </w:rPr>
              <w:t>Произведения отечественных писателей XIX–XXI веков на тему детства. (не менее двух),</w:t>
            </w:r>
            <w:r>
              <w:rPr>
                <w:spacing w:val="40"/>
                <w:sz w:val="24"/>
              </w:rPr>
              <w:t xml:space="preserve"> </w:t>
            </w:r>
            <w:r>
              <w:rPr>
                <w:sz w:val="24"/>
              </w:rPr>
              <w:t>например, произведения В.Г.Короленко, В. П. Катаева, В.</w:t>
            </w:r>
            <w:r>
              <w:rPr>
                <w:spacing w:val="40"/>
                <w:sz w:val="24"/>
              </w:rPr>
              <w:t xml:space="preserve"> </w:t>
            </w:r>
            <w:r>
              <w:rPr>
                <w:sz w:val="24"/>
              </w:rPr>
              <w:t>П. Крапивина, Ю.П. Казакова, А.</w:t>
            </w:r>
            <w:r>
              <w:rPr>
                <w:spacing w:val="40"/>
                <w:sz w:val="24"/>
              </w:rPr>
              <w:t xml:space="preserve"> </w:t>
            </w:r>
            <w:r>
              <w:rPr>
                <w:sz w:val="24"/>
              </w:rPr>
              <w:t>Г.</w:t>
            </w:r>
            <w:r>
              <w:rPr>
                <w:spacing w:val="-7"/>
                <w:sz w:val="24"/>
              </w:rPr>
              <w:t xml:space="preserve"> </w:t>
            </w:r>
            <w:r>
              <w:rPr>
                <w:sz w:val="24"/>
              </w:rPr>
              <w:t>Алексина,</w:t>
            </w:r>
            <w:r>
              <w:rPr>
                <w:spacing w:val="-7"/>
                <w:sz w:val="24"/>
              </w:rPr>
              <w:t xml:space="preserve"> </w:t>
            </w:r>
            <w:r>
              <w:rPr>
                <w:sz w:val="24"/>
              </w:rPr>
              <w:t>В.</w:t>
            </w:r>
            <w:r>
              <w:rPr>
                <w:spacing w:val="-7"/>
                <w:sz w:val="24"/>
              </w:rPr>
              <w:t xml:space="preserve"> </w:t>
            </w:r>
            <w:r>
              <w:rPr>
                <w:sz w:val="24"/>
              </w:rPr>
              <w:t>П.</w:t>
            </w:r>
            <w:r>
              <w:rPr>
                <w:spacing w:val="-7"/>
                <w:sz w:val="24"/>
              </w:rPr>
              <w:t xml:space="preserve"> </w:t>
            </w:r>
            <w:r>
              <w:rPr>
                <w:sz w:val="24"/>
              </w:rPr>
              <w:t>Астафьева,</w:t>
            </w:r>
            <w:r>
              <w:rPr>
                <w:spacing w:val="-7"/>
                <w:sz w:val="24"/>
              </w:rPr>
              <w:t xml:space="preserve"> </w:t>
            </w:r>
            <w:r>
              <w:rPr>
                <w:sz w:val="24"/>
              </w:rPr>
              <w:t>В.</w:t>
            </w:r>
            <w:r>
              <w:rPr>
                <w:spacing w:val="-7"/>
                <w:sz w:val="24"/>
              </w:rPr>
              <w:t xml:space="preserve"> </w:t>
            </w:r>
            <w:r>
              <w:rPr>
                <w:sz w:val="24"/>
              </w:rPr>
              <w:t>К. Железникова, Ю.Я.Яковлева, Ю.</w:t>
            </w:r>
            <w:r>
              <w:rPr>
                <w:spacing w:val="40"/>
                <w:sz w:val="24"/>
              </w:rPr>
              <w:t xml:space="preserve"> </w:t>
            </w:r>
            <w:r>
              <w:rPr>
                <w:sz w:val="24"/>
              </w:rPr>
              <w:t>И. Коваля, А. А. Гиваргизова, М.</w:t>
            </w:r>
          </w:p>
          <w:p w14:paraId="4F579F7E" w14:textId="77777777" w:rsidR="004F75DF" w:rsidRDefault="0013698B">
            <w:pPr>
              <w:pStyle w:val="TableParagraph"/>
              <w:ind w:left="237"/>
              <w:rPr>
                <w:sz w:val="24"/>
              </w:rPr>
            </w:pPr>
            <w:r>
              <w:rPr>
                <w:sz w:val="24"/>
              </w:rPr>
              <w:t>С.</w:t>
            </w:r>
            <w:r>
              <w:rPr>
                <w:spacing w:val="2"/>
                <w:sz w:val="24"/>
              </w:rPr>
              <w:t xml:space="preserve"> </w:t>
            </w:r>
            <w:r>
              <w:rPr>
                <w:sz w:val="24"/>
              </w:rPr>
              <w:t>Аромштам,</w:t>
            </w:r>
            <w:r>
              <w:rPr>
                <w:spacing w:val="-3"/>
                <w:sz w:val="24"/>
              </w:rPr>
              <w:t xml:space="preserve"> </w:t>
            </w:r>
            <w:r>
              <w:rPr>
                <w:sz w:val="24"/>
              </w:rPr>
              <w:t>Н.</w:t>
            </w:r>
            <w:r>
              <w:rPr>
                <w:spacing w:val="-2"/>
                <w:sz w:val="24"/>
              </w:rPr>
              <w:t xml:space="preserve"> Ю.Абгарян</w:t>
            </w:r>
          </w:p>
        </w:tc>
        <w:tc>
          <w:tcPr>
            <w:tcW w:w="994" w:type="dxa"/>
          </w:tcPr>
          <w:p w14:paraId="6F8E7BB0" w14:textId="77777777" w:rsidR="004F75DF" w:rsidRDefault="004F75DF">
            <w:pPr>
              <w:pStyle w:val="TableParagraph"/>
              <w:rPr>
                <w:b/>
                <w:sz w:val="24"/>
              </w:rPr>
            </w:pPr>
          </w:p>
          <w:p w14:paraId="482C03C0" w14:textId="77777777" w:rsidR="004F75DF" w:rsidRDefault="004F75DF">
            <w:pPr>
              <w:pStyle w:val="TableParagraph"/>
              <w:rPr>
                <w:b/>
                <w:sz w:val="24"/>
              </w:rPr>
            </w:pPr>
          </w:p>
          <w:p w14:paraId="5B98BD7B" w14:textId="77777777" w:rsidR="004F75DF" w:rsidRDefault="004F75DF">
            <w:pPr>
              <w:pStyle w:val="TableParagraph"/>
              <w:rPr>
                <w:b/>
                <w:sz w:val="24"/>
              </w:rPr>
            </w:pPr>
          </w:p>
          <w:p w14:paraId="0DAA04A2" w14:textId="77777777" w:rsidR="004F75DF" w:rsidRDefault="004F75DF">
            <w:pPr>
              <w:pStyle w:val="TableParagraph"/>
              <w:rPr>
                <w:b/>
                <w:sz w:val="24"/>
              </w:rPr>
            </w:pPr>
          </w:p>
          <w:p w14:paraId="4E80725F" w14:textId="77777777" w:rsidR="004F75DF" w:rsidRDefault="004F75DF">
            <w:pPr>
              <w:pStyle w:val="TableParagraph"/>
              <w:spacing w:before="85"/>
              <w:rPr>
                <w:b/>
                <w:sz w:val="24"/>
              </w:rPr>
            </w:pPr>
          </w:p>
          <w:p w14:paraId="30B09735" w14:textId="77777777" w:rsidR="004F75DF" w:rsidRDefault="0013698B">
            <w:pPr>
              <w:pStyle w:val="TableParagraph"/>
              <w:spacing w:before="1"/>
              <w:ind w:right="332"/>
              <w:jc w:val="right"/>
              <w:rPr>
                <w:sz w:val="24"/>
              </w:rPr>
            </w:pPr>
            <w:r>
              <w:rPr>
                <w:spacing w:val="-10"/>
                <w:sz w:val="24"/>
              </w:rPr>
              <w:t>3</w:t>
            </w:r>
          </w:p>
        </w:tc>
        <w:tc>
          <w:tcPr>
            <w:tcW w:w="1845" w:type="dxa"/>
          </w:tcPr>
          <w:p w14:paraId="01A586ED" w14:textId="77777777" w:rsidR="004F75DF" w:rsidRDefault="004F75DF">
            <w:pPr>
              <w:pStyle w:val="TableParagraph"/>
              <w:rPr>
                <w:b/>
                <w:sz w:val="24"/>
              </w:rPr>
            </w:pPr>
          </w:p>
          <w:p w14:paraId="4635EE31" w14:textId="77777777" w:rsidR="004F75DF" w:rsidRDefault="004F75DF">
            <w:pPr>
              <w:pStyle w:val="TableParagraph"/>
              <w:rPr>
                <w:b/>
                <w:sz w:val="24"/>
              </w:rPr>
            </w:pPr>
          </w:p>
          <w:p w14:paraId="1DFF9B35" w14:textId="77777777" w:rsidR="004F75DF" w:rsidRDefault="004F75DF">
            <w:pPr>
              <w:pStyle w:val="TableParagraph"/>
              <w:rPr>
                <w:b/>
                <w:sz w:val="24"/>
              </w:rPr>
            </w:pPr>
          </w:p>
          <w:p w14:paraId="71F1F12E" w14:textId="77777777" w:rsidR="004F75DF" w:rsidRDefault="004F75DF">
            <w:pPr>
              <w:pStyle w:val="TableParagraph"/>
              <w:rPr>
                <w:b/>
                <w:sz w:val="24"/>
              </w:rPr>
            </w:pPr>
          </w:p>
          <w:p w14:paraId="69BE6300" w14:textId="77777777" w:rsidR="004F75DF" w:rsidRDefault="004F75DF">
            <w:pPr>
              <w:pStyle w:val="TableParagraph"/>
              <w:spacing w:before="85"/>
              <w:rPr>
                <w:b/>
                <w:sz w:val="24"/>
              </w:rPr>
            </w:pPr>
          </w:p>
          <w:p w14:paraId="47E8E96A" w14:textId="77777777" w:rsidR="004F75DF" w:rsidRDefault="0013698B">
            <w:pPr>
              <w:pStyle w:val="TableParagraph"/>
              <w:spacing w:before="1"/>
              <w:ind w:right="760"/>
              <w:jc w:val="right"/>
              <w:rPr>
                <w:sz w:val="24"/>
              </w:rPr>
            </w:pPr>
            <w:r>
              <w:rPr>
                <w:spacing w:val="-10"/>
                <w:sz w:val="24"/>
              </w:rPr>
              <w:t>0</w:t>
            </w:r>
          </w:p>
        </w:tc>
        <w:tc>
          <w:tcPr>
            <w:tcW w:w="1984" w:type="dxa"/>
          </w:tcPr>
          <w:p w14:paraId="4D4F6F5C" w14:textId="77777777" w:rsidR="004F75DF" w:rsidRDefault="004F75DF">
            <w:pPr>
              <w:pStyle w:val="TableParagraph"/>
              <w:rPr>
                <w:b/>
                <w:sz w:val="24"/>
              </w:rPr>
            </w:pPr>
          </w:p>
          <w:p w14:paraId="7B6FECD1" w14:textId="77777777" w:rsidR="004F75DF" w:rsidRDefault="004F75DF">
            <w:pPr>
              <w:pStyle w:val="TableParagraph"/>
              <w:rPr>
                <w:b/>
                <w:sz w:val="24"/>
              </w:rPr>
            </w:pPr>
          </w:p>
          <w:p w14:paraId="0FDD0A4F" w14:textId="77777777" w:rsidR="004F75DF" w:rsidRDefault="004F75DF">
            <w:pPr>
              <w:pStyle w:val="TableParagraph"/>
              <w:rPr>
                <w:b/>
                <w:sz w:val="24"/>
              </w:rPr>
            </w:pPr>
          </w:p>
          <w:p w14:paraId="2DE14042" w14:textId="77777777" w:rsidR="004F75DF" w:rsidRDefault="004F75DF">
            <w:pPr>
              <w:pStyle w:val="TableParagraph"/>
              <w:rPr>
                <w:b/>
                <w:sz w:val="24"/>
              </w:rPr>
            </w:pPr>
          </w:p>
          <w:p w14:paraId="356AE95C" w14:textId="77777777" w:rsidR="004F75DF" w:rsidRDefault="004F75DF">
            <w:pPr>
              <w:pStyle w:val="TableParagraph"/>
              <w:spacing w:before="85"/>
              <w:rPr>
                <w:b/>
                <w:sz w:val="24"/>
              </w:rPr>
            </w:pPr>
          </w:p>
          <w:p w14:paraId="61874FE7" w14:textId="77777777" w:rsidR="004F75DF" w:rsidRDefault="0013698B">
            <w:pPr>
              <w:pStyle w:val="TableParagraph"/>
              <w:spacing w:before="1"/>
              <w:ind w:right="828"/>
              <w:jc w:val="right"/>
              <w:rPr>
                <w:sz w:val="24"/>
              </w:rPr>
            </w:pPr>
            <w:r>
              <w:rPr>
                <w:spacing w:val="-10"/>
                <w:sz w:val="24"/>
              </w:rPr>
              <w:t>0</w:t>
            </w:r>
          </w:p>
        </w:tc>
        <w:tc>
          <w:tcPr>
            <w:tcW w:w="391" w:type="dxa"/>
          </w:tcPr>
          <w:p w14:paraId="1F1136D3" w14:textId="77777777" w:rsidR="004F75DF" w:rsidRDefault="004F75DF">
            <w:pPr>
              <w:pStyle w:val="TableParagraph"/>
              <w:rPr>
                <w:sz w:val="24"/>
              </w:rPr>
            </w:pPr>
          </w:p>
        </w:tc>
      </w:tr>
      <w:tr w:rsidR="004F75DF" w14:paraId="5C3C6207" w14:textId="77777777">
        <w:trPr>
          <w:trHeight w:val="2265"/>
        </w:trPr>
        <w:tc>
          <w:tcPr>
            <w:tcW w:w="653" w:type="dxa"/>
          </w:tcPr>
          <w:p w14:paraId="71E6F197" w14:textId="77777777" w:rsidR="004F75DF" w:rsidRDefault="004F75DF">
            <w:pPr>
              <w:pStyle w:val="TableParagraph"/>
              <w:rPr>
                <w:b/>
                <w:sz w:val="24"/>
              </w:rPr>
            </w:pPr>
          </w:p>
          <w:p w14:paraId="43CF122F" w14:textId="77777777" w:rsidR="004F75DF" w:rsidRDefault="004F75DF">
            <w:pPr>
              <w:pStyle w:val="TableParagraph"/>
              <w:rPr>
                <w:b/>
                <w:sz w:val="24"/>
              </w:rPr>
            </w:pPr>
          </w:p>
          <w:p w14:paraId="79F9774D" w14:textId="77777777" w:rsidR="004F75DF" w:rsidRDefault="004F75DF">
            <w:pPr>
              <w:pStyle w:val="TableParagraph"/>
              <w:spacing w:before="157"/>
              <w:rPr>
                <w:b/>
                <w:sz w:val="24"/>
              </w:rPr>
            </w:pPr>
          </w:p>
          <w:p w14:paraId="7262CA31" w14:textId="77777777" w:rsidR="004F75DF" w:rsidRDefault="0013698B">
            <w:pPr>
              <w:pStyle w:val="TableParagraph"/>
              <w:ind w:left="103"/>
              <w:rPr>
                <w:sz w:val="24"/>
              </w:rPr>
            </w:pPr>
            <w:r>
              <w:rPr>
                <w:spacing w:val="-5"/>
                <w:sz w:val="24"/>
              </w:rPr>
              <w:t>6.3</w:t>
            </w:r>
          </w:p>
        </w:tc>
        <w:tc>
          <w:tcPr>
            <w:tcW w:w="3986" w:type="dxa"/>
          </w:tcPr>
          <w:p w14:paraId="52F3B881" w14:textId="77777777" w:rsidR="004F75DF" w:rsidRDefault="0013698B">
            <w:pPr>
              <w:pStyle w:val="TableParagraph"/>
              <w:spacing w:before="35" w:line="276" w:lineRule="auto"/>
              <w:ind w:left="237" w:right="289"/>
              <w:rPr>
                <w:sz w:val="24"/>
              </w:rPr>
            </w:pPr>
            <w:r>
              <w:rPr>
                <w:sz w:val="24"/>
              </w:rPr>
              <w:t>Произведения</w:t>
            </w:r>
            <w:r>
              <w:rPr>
                <w:spacing w:val="-15"/>
                <w:sz w:val="24"/>
              </w:rPr>
              <w:t xml:space="preserve"> </w:t>
            </w:r>
            <w:r>
              <w:rPr>
                <w:sz w:val="24"/>
              </w:rPr>
              <w:t>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w:t>
            </w:r>
          </w:p>
          <w:p w14:paraId="6AFA0CB2" w14:textId="77777777" w:rsidR="004F75DF" w:rsidRDefault="0013698B">
            <w:pPr>
              <w:pStyle w:val="TableParagraph"/>
              <w:spacing w:before="1"/>
              <w:ind w:left="237"/>
              <w:rPr>
                <w:sz w:val="24"/>
              </w:rPr>
            </w:pPr>
            <w:r>
              <w:rPr>
                <w:spacing w:val="-2"/>
                <w:sz w:val="24"/>
              </w:rPr>
              <w:t>выбору)</w:t>
            </w:r>
          </w:p>
        </w:tc>
        <w:tc>
          <w:tcPr>
            <w:tcW w:w="994" w:type="dxa"/>
          </w:tcPr>
          <w:p w14:paraId="15C5EEB8" w14:textId="77777777" w:rsidR="004F75DF" w:rsidRDefault="004F75DF">
            <w:pPr>
              <w:pStyle w:val="TableParagraph"/>
              <w:rPr>
                <w:b/>
                <w:sz w:val="24"/>
              </w:rPr>
            </w:pPr>
          </w:p>
          <w:p w14:paraId="6563CB9A" w14:textId="77777777" w:rsidR="004F75DF" w:rsidRDefault="004F75DF">
            <w:pPr>
              <w:pStyle w:val="TableParagraph"/>
              <w:rPr>
                <w:b/>
                <w:sz w:val="24"/>
              </w:rPr>
            </w:pPr>
          </w:p>
          <w:p w14:paraId="4086CD14" w14:textId="77777777" w:rsidR="004F75DF" w:rsidRDefault="004F75DF">
            <w:pPr>
              <w:pStyle w:val="TableParagraph"/>
              <w:spacing w:before="157"/>
              <w:rPr>
                <w:b/>
                <w:sz w:val="24"/>
              </w:rPr>
            </w:pPr>
          </w:p>
          <w:p w14:paraId="0E7654F5" w14:textId="77777777" w:rsidR="004F75DF" w:rsidRDefault="0013698B">
            <w:pPr>
              <w:pStyle w:val="TableParagraph"/>
              <w:ind w:right="332"/>
              <w:jc w:val="right"/>
              <w:rPr>
                <w:sz w:val="24"/>
              </w:rPr>
            </w:pPr>
            <w:r>
              <w:rPr>
                <w:spacing w:val="-10"/>
                <w:sz w:val="24"/>
              </w:rPr>
              <w:t>2</w:t>
            </w:r>
          </w:p>
        </w:tc>
        <w:tc>
          <w:tcPr>
            <w:tcW w:w="1845" w:type="dxa"/>
          </w:tcPr>
          <w:p w14:paraId="6CA5E290" w14:textId="77777777" w:rsidR="004F75DF" w:rsidRDefault="004F75DF">
            <w:pPr>
              <w:pStyle w:val="TableParagraph"/>
              <w:rPr>
                <w:b/>
                <w:sz w:val="24"/>
              </w:rPr>
            </w:pPr>
          </w:p>
          <w:p w14:paraId="32F1AAEB" w14:textId="77777777" w:rsidR="004F75DF" w:rsidRDefault="004F75DF">
            <w:pPr>
              <w:pStyle w:val="TableParagraph"/>
              <w:rPr>
                <w:b/>
                <w:sz w:val="24"/>
              </w:rPr>
            </w:pPr>
          </w:p>
          <w:p w14:paraId="7C36D5E7" w14:textId="77777777" w:rsidR="004F75DF" w:rsidRDefault="004F75DF">
            <w:pPr>
              <w:pStyle w:val="TableParagraph"/>
              <w:spacing w:before="157"/>
              <w:rPr>
                <w:b/>
                <w:sz w:val="24"/>
              </w:rPr>
            </w:pPr>
          </w:p>
          <w:p w14:paraId="5EB90BA2" w14:textId="77777777" w:rsidR="004F75DF" w:rsidRDefault="0013698B">
            <w:pPr>
              <w:pStyle w:val="TableParagraph"/>
              <w:ind w:right="760"/>
              <w:jc w:val="right"/>
              <w:rPr>
                <w:sz w:val="24"/>
              </w:rPr>
            </w:pPr>
            <w:r>
              <w:rPr>
                <w:spacing w:val="-10"/>
                <w:sz w:val="24"/>
              </w:rPr>
              <w:t>0</w:t>
            </w:r>
          </w:p>
        </w:tc>
        <w:tc>
          <w:tcPr>
            <w:tcW w:w="1984" w:type="dxa"/>
          </w:tcPr>
          <w:p w14:paraId="7C00247C" w14:textId="77777777" w:rsidR="004F75DF" w:rsidRDefault="004F75DF">
            <w:pPr>
              <w:pStyle w:val="TableParagraph"/>
              <w:rPr>
                <w:b/>
                <w:sz w:val="24"/>
              </w:rPr>
            </w:pPr>
          </w:p>
          <w:p w14:paraId="2C8492B3" w14:textId="77777777" w:rsidR="004F75DF" w:rsidRDefault="004F75DF">
            <w:pPr>
              <w:pStyle w:val="TableParagraph"/>
              <w:rPr>
                <w:b/>
                <w:sz w:val="24"/>
              </w:rPr>
            </w:pPr>
          </w:p>
          <w:p w14:paraId="74FC94FF" w14:textId="77777777" w:rsidR="004F75DF" w:rsidRDefault="004F75DF">
            <w:pPr>
              <w:pStyle w:val="TableParagraph"/>
              <w:spacing w:before="157"/>
              <w:rPr>
                <w:b/>
                <w:sz w:val="24"/>
              </w:rPr>
            </w:pPr>
          </w:p>
          <w:p w14:paraId="18ECEEC7" w14:textId="77777777" w:rsidR="004F75DF" w:rsidRDefault="0013698B">
            <w:pPr>
              <w:pStyle w:val="TableParagraph"/>
              <w:ind w:right="828"/>
              <w:jc w:val="right"/>
              <w:rPr>
                <w:sz w:val="24"/>
              </w:rPr>
            </w:pPr>
            <w:r>
              <w:rPr>
                <w:spacing w:val="-10"/>
                <w:sz w:val="24"/>
              </w:rPr>
              <w:t>0</w:t>
            </w:r>
          </w:p>
        </w:tc>
        <w:tc>
          <w:tcPr>
            <w:tcW w:w="391" w:type="dxa"/>
          </w:tcPr>
          <w:p w14:paraId="549110BF" w14:textId="77777777" w:rsidR="004F75DF" w:rsidRDefault="004F75DF">
            <w:pPr>
              <w:pStyle w:val="TableParagraph"/>
              <w:rPr>
                <w:sz w:val="24"/>
              </w:rPr>
            </w:pPr>
          </w:p>
        </w:tc>
      </w:tr>
      <w:tr w:rsidR="004F75DF" w14:paraId="6781B1CE" w14:textId="77777777">
        <w:trPr>
          <w:trHeight w:val="1632"/>
        </w:trPr>
        <w:tc>
          <w:tcPr>
            <w:tcW w:w="653" w:type="dxa"/>
          </w:tcPr>
          <w:p w14:paraId="13897CF0" w14:textId="77777777" w:rsidR="004F75DF" w:rsidRDefault="004F75DF">
            <w:pPr>
              <w:pStyle w:val="TableParagraph"/>
              <w:rPr>
                <w:b/>
                <w:sz w:val="24"/>
              </w:rPr>
            </w:pPr>
          </w:p>
          <w:p w14:paraId="1C8AC73A" w14:textId="77777777" w:rsidR="004F75DF" w:rsidRDefault="004F75DF">
            <w:pPr>
              <w:pStyle w:val="TableParagraph"/>
              <w:spacing w:before="117"/>
              <w:rPr>
                <w:b/>
                <w:sz w:val="24"/>
              </w:rPr>
            </w:pPr>
          </w:p>
          <w:p w14:paraId="1309ACDA" w14:textId="77777777" w:rsidR="004F75DF" w:rsidRDefault="0013698B">
            <w:pPr>
              <w:pStyle w:val="TableParagraph"/>
              <w:ind w:left="103"/>
              <w:rPr>
                <w:sz w:val="24"/>
              </w:rPr>
            </w:pPr>
            <w:r>
              <w:rPr>
                <w:spacing w:val="-5"/>
                <w:sz w:val="24"/>
              </w:rPr>
              <w:t>6.4</w:t>
            </w:r>
          </w:p>
        </w:tc>
        <w:tc>
          <w:tcPr>
            <w:tcW w:w="3986" w:type="dxa"/>
          </w:tcPr>
          <w:p w14:paraId="7538E42F" w14:textId="77777777" w:rsidR="004F75DF" w:rsidRDefault="0013698B">
            <w:pPr>
              <w:pStyle w:val="TableParagraph"/>
              <w:spacing w:before="35" w:line="276" w:lineRule="auto"/>
              <w:ind w:left="237" w:right="119"/>
              <w:rPr>
                <w:sz w:val="24"/>
              </w:rPr>
            </w:pPr>
            <w:r>
              <w:rPr>
                <w:sz w:val="24"/>
              </w:rPr>
              <w:t>Литература народов Российской Федерации.</w:t>
            </w:r>
            <w:r>
              <w:rPr>
                <w:spacing w:val="-15"/>
                <w:sz w:val="24"/>
              </w:rPr>
              <w:t xml:space="preserve"> </w:t>
            </w:r>
            <w:r>
              <w:rPr>
                <w:sz w:val="24"/>
              </w:rPr>
              <w:t>Стихотворения</w:t>
            </w:r>
            <w:r>
              <w:rPr>
                <w:spacing w:val="-15"/>
                <w:sz w:val="24"/>
              </w:rPr>
              <w:t xml:space="preserve"> </w:t>
            </w:r>
            <w:r>
              <w:rPr>
                <w:sz w:val="24"/>
              </w:rPr>
              <w:t>(одно по выбору). Например, Р. Г. Гамзатов. «Песня соловья»; М.</w:t>
            </w:r>
          </w:p>
          <w:p w14:paraId="2296D9BC" w14:textId="77777777" w:rsidR="004F75DF" w:rsidRDefault="0013698B">
            <w:pPr>
              <w:pStyle w:val="TableParagraph"/>
              <w:spacing w:before="3"/>
              <w:ind w:left="237"/>
              <w:rPr>
                <w:sz w:val="24"/>
              </w:rPr>
            </w:pPr>
            <w:r>
              <w:rPr>
                <w:sz w:val="24"/>
              </w:rPr>
              <w:t>Карим.</w:t>
            </w:r>
            <w:r>
              <w:rPr>
                <w:spacing w:val="1"/>
                <w:sz w:val="24"/>
              </w:rPr>
              <w:t xml:space="preserve"> </w:t>
            </w:r>
            <w:r>
              <w:rPr>
                <w:sz w:val="24"/>
              </w:rPr>
              <w:t>«Эту</w:t>
            </w:r>
            <w:r>
              <w:rPr>
                <w:spacing w:val="-9"/>
                <w:sz w:val="24"/>
              </w:rPr>
              <w:t xml:space="preserve"> </w:t>
            </w:r>
            <w:r>
              <w:rPr>
                <w:sz w:val="24"/>
              </w:rPr>
              <w:t>песню</w:t>
            </w:r>
            <w:r>
              <w:rPr>
                <w:spacing w:val="-2"/>
                <w:sz w:val="24"/>
              </w:rPr>
              <w:t xml:space="preserve"> </w:t>
            </w:r>
            <w:r>
              <w:rPr>
                <w:sz w:val="24"/>
              </w:rPr>
              <w:t>мать</w:t>
            </w:r>
            <w:r>
              <w:rPr>
                <w:spacing w:val="1"/>
                <w:sz w:val="24"/>
              </w:rPr>
              <w:t xml:space="preserve"> </w:t>
            </w:r>
            <w:r>
              <w:rPr>
                <w:sz w:val="24"/>
              </w:rPr>
              <w:t>мне</w:t>
            </w:r>
            <w:r>
              <w:rPr>
                <w:spacing w:val="-1"/>
                <w:sz w:val="24"/>
              </w:rPr>
              <w:t xml:space="preserve"> </w:t>
            </w:r>
            <w:r>
              <w:rPr>
                <w:spacing w:val="-4"/>
                <w:sz w:val="24"/>
              </w:rPr>
              <w:t>пела»</w:t>
            </w:r>
          </w:p>
        </w:tc>
        <w:tc>
          <w:tcPr>
            <w:tcW w:w="994" w:type="dxa"/>
          </w:tcPr>
          <w:p w14:paraId="102BC21D" w14:textId="77777777" w:rsidR="004F75DF" w:rsidRDefault="004F75DF">
            <w:pPr>
              <w:pStyle w:val="TableParagraph"/>
              <w:rPr>
                <w:b/>
                <w:sz w:val="24"/>
              </w:rPr>
            </w:pPr>
          </w:p>
          <w:p w14:paraId="79C28A94" w14:textId="77777777" w:rsidR="004F75DF" w:rsidRDefault="004F75DF">
            <w:pPr>
              <w:pStyle w:val="TableParagraph"/>
              <w:spacing w:before="117"/>
              <w:rPr>
                <w:b/>
                <w:sz w:val="24"/>
              </w:rPr>
            </w:pPr>
          </w:p>
          <w:p w14:paraId="374B4AE0" w14:textId="77777777" w:rsidR="004F75DF" w:rsidRDefault="0013698B">
            <w:pPr>
              <w:pStyle w:val="TableParagraph"/>
              <w:ind w:right="332"/>
              <w:jc w:val="right"/>
              <w:rPr>
                <w:sz w:val="24"/>
              </w:rPr>
            </w:pPr>
            <w:r>
              <w:rPr>
                <w:spacing w:val="-10"/>
                <w:sz w:val="24"/>
              </w:rPr>
              <w:t>1</w:t>
            </w:r>
          </w:p>
        </w:tc>
        <w:tc>
          <w:tcPr>
            <w:tcW w:w="1845" w:type="dxa"/>
          </w:tcPr>
          <w:p w14:paraId="5E8437A2" w14:textId="77777777" w:rsidR="004F75DF" w:rsidRDefault="004F75DF">
            <w:pPr>
              <w:pStyle w:val="TableParagraph"/>
              <w:rPr>
                <w:b/>
                <w:sz w:val="24"/>
              </w:rPr>
            </w:pPr>
          </w:p>
          <w:p w14:paraId="11572DE7" w14:textId="77777777" w:rsidR="004F75DF" w:rsidRDefault="004F75DF">
            <w:pPr>
              <w:pStyle w:val="TableParagraph"/>
              <w:spacing w:before="117"/>
              <w:rPr>
                <w:b/>
                <w:sz w:val="24"/>
              </w:rPr>
            </w:pPr>
          </w:p>
          <w:p w14:paraId="5888A78C" w14:textId="77777777" w:rsidR="004F75DF" w:rsidRDefault="0013698B">
            <w:pPr>
              <w:pStyle w:val="TableParagraph"/>
              <w:ind w:right="760"/>
              <w:jc w:val="right"/>
              <w:rPr>
                <w:sz w:val="24"/>
              </w:rPr>
            </w:pPr>
            <w:r>
              <w:rPr>
                <w:spacing w:val="-10"/>
                <w:sz w:val="24"/>
              </w:rPr>
              <w:t>0</w:t>
            </w:r>
          </w:p>
        </w:tc>
        <w:tc>
          <w:tcPr>
            <w:tcW w:w="1984" w:type="dxa"/>
          </w:tcPr>
          <w:p w14:paraId="0D907B48" w14:textId="77777777" w:rsidR="004F75DF" w:rsidRDefault="004F75DF">
            <w:pPr>
              <w:pStyle w:val="TableParagraph"/>
              <w:rPr>
                <w:b/>
                <w:sz w:val="24"/>
              </w:rPr>
            </w:pPr>
          </w:p>
          <w:p w14:paraId="7AD62F53" w14:textId="77777777" w:rsidR="004F75DF" w:rsidRDefault="004F75DF">
            <w:pPr>
              <w:pStyle w:val="TableParagraph"/>
              <w:spacing w:before="117"/>
              <w:rPr>
                <w:b/>
                <w:sz w:val="24"/>
              </w:rPr>
            </w:pPr>
          </w:p>
          <w:p w14:paraId="05E28FDF" w14:textId="77777777" w:rsidR="004F75DF" w:rsidRDefault="0013698B">
            <w:pPr>
              <w:pStyle w:val="TableParagraph"/>
              <w:ind w:right="828"/>
              <w:jc w:val="right"/>
              <w:rPr>
                <w:sz w:val="24"/>
              </w:rPr>
            </w:pPr>
            <w:r>
              <w:rPr>
                <w:spacing w:val="-10"/>
                <w:sz w:val="24"/>
              </w:rPr>
              <w:t>0</w:t>
            </w:r>
          </w:p>
        </w:tc>
        <w:tc>
          <w:tcPr>
            <w:tcW w:w="391" w:type="dxa"/>
          </w:tcPr>
          <w:p w14:paraId="5FB61648" w14:textId="77777777" w:rsidR="004F75DF" w:rsidRDefault="004F75DF">
            <w:pPr>
              <w:pStyle w:val="TableParagraph"/>
              <w:rPr>
                <w:sz w:val="24"/>
              </w:rPr>
            </w:pPr>
          </w:p>
        </w:tc>
      </w:tr>
      <w:tr w:rsidR="004F75DF" w14:paraId="6748ABBD" w14:textId="77777777">
        <w:trPr>
          <w:trHeight w:val="551"/>
        </w:trPr>
        <w:tc>
          <w:tcPr>
            <w:tcW w:w="4639" w:type="dxa"/>
            <w:gridSpan w:val="2"/>
          </w:tcPr>
          <w:p w14:paraId="758F0A05"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994" w:type="dxa"/>
          </w:tcPr>
          <w:p w14:paraId="0B804806" w14:textId="77777777" w:rsidR="004F75DF" w:rsidRDefault="0013698B">
            <w:pPr>
              <w:pStyle w:val="TableParagraph"/>
              <w:spacing w:before="131"/>
              <w:ind w:right="332"/>
              <w:jc w:val="right"/>
              <w:rPr>
                <w:sz w:val="24"/>
              </w:rPr>
            </w:pPr>
            <w:r>
              <w:rPr>
                <w:spacing w:val="-10"/>
                <w:sz w:val="24"/>
              </w:rPr>
              <w:t>9</w:t>
            </w:r>
          </w:p>
        </w:tc>
        <w:tc>
          <w:tcPr>
            <w:tcW w:w="4220" w:type="dxa"/>
            <w:gridSpan w:val="3"/>
          </w:tcPr>
          <w:p w14:paraId="5357B85D" w14:textId="77777777" w:rsidR="004F75DF" w:rsidRDefault="004F75DF">
            <w:pPr>
              <w:pStyle w:val="TableParagraph"/>
              <w:rPr>
                <w:sz w:val="24"/>
              </w:rPr>
            </w:pPr>
          </w:p>
        </w:tc>
      </w:tr>
      <w:tr w:rsidR="004F75DF" w14:paraId="6AB06ABC" w14:textId="77777777">
        <w:trPr>
          <w:trHeight w:val="365"/>
        </w:trPr>
        <w:tc>
          <w:tcPr>
            <w:tcW w:w="9853" w:type="dxa"/>
            <w:gridSpan w:val="6"/>
          </w:tcPr>
          <w:p w14:paraId="69F15756" w14:textId="77777777" w:rsidR="004F75DF" w:rsidRDefault="0013698B">
            <w:pPr>
              <w:pStyle w:val="TableParagraph"/>
              <w:spacing w:before="44"/>
              <w:ind w:left="237"/>
              <w:rPr>
                <w:b/>
                <w:sz w:val="24"/>
              </w:rPr>
            </w:pPr>
            <w:r>
              <w:rPr>
                <w:b/>
                <w:sz w:val="24"/>
              </w:rPr>
              <w:t>Раздел</w:t>
            </w:r>
            <w:r>
              <w:rPr>
                <w:b/>
                <w:spacing w:val="-5"/>
                <w:sz w:val="24"/>
              </w:rPr>
              <w:t xml:space="preserve"> </w:t>
            </w:r>
            <w:r>
              <w:rPr>
                <w:b/>
                <w:sz w:val="24"/>
              </w:rPr>
              <w:t>7.</w:t>
            </w:r>
            <w:r>
              <w:rPr>
                <w:b/>
                <w:spacing w:val="-1"/>
                <w:sz w:val="24"/>
              </w:rPr>
              <w:t xml:space="preserve"> </w:t>
            </w:r>
            <w:r>
              <w:rPr>
                <w:b/>
                <w:sz w:val="24"/>
              </w:rPr>
              <w:t>Зарубежная</w:t>
            </w:r>
            <w:r>
              <w:rPr>
                <w:b/>
                <w:spacing w:val="-4"/>
                <w:sz w:val="24"/>
              </w:rPr>
              <w:t xml:space="preserve"> </w:t>
            </w:r>
            <w:r>
              <w:rPr>
                <w:b/>
                <w:spacing w:val="-2"/>
                <w:sz w:val="24"/>
              </w:rPr>
              <w:t>литература</w:t>
            </w:r>
          </w:p>
        </w:tc>
      </w:tr>
      <w:tr w:rsidR="004F75DF" w14:paraId="6C1C2562" w14:textId="77777777">
        <w:trPr>
          <w:trHeight w:val="998"/>
        </w:trPr>
        <w:tc>
          <w:tcPr>
            <w:tcW w:w="653" w:type="dxa"/>
          </w:tcPr>
          <w:p w14:paraId="0CFBAF1A" w14:textId="77777777" w:rsidR="004F75DF" w:rsidRDefault="004F75DF">
            <w:pPr>
              <w:pStyle w:val="TableParagraph"/>
              <w:spacing w:before="75"/>
              <w:rPr>
                <w:b/>
                <w:sz w:val="24"/>
              </w:rPr>
            </w:pPr>
          </w:p>
          <w:p w14:paraId="2E793523" w14:textId="77777777" w:rsidR="004F75DF" w:rsidRDefault="0013698B">
            <w:pPr>
              <w:pStyle w:val="TableParagraph"/>
              <w:spacing w:before="1"/>
              <w:ind w:left="103"/>
              <w:rPr>
                <w:sz w:val="24"/>
              </w:rPr>
            </w:pPr>
            <w:r>
              <w:rPr>
                <w:spacing w:val="-5"/>
                <w:sz w:val="24"/>
              </w:rPr>
              <w:t>7.1</w:t>
            </w:r>
          </w:p>
        </w:tc>
        <w:tc>
          <w:tcPr>
            <w:tcW w:w="3986" w:type="dxa"/>
          </w:tcPr>
          <w:p w14:paraId="7AF85E7F" w14:textId="77777777" w:rsidR="004F75DF" w:rsidRDefault="0013698B">
            <w:pPr>
              <w:pStyle w:val="TableParagraph"/>
              <w:spacing w:before="6" w:line="316" w:lineRule="exact"/>
              <w:ind w:left="237"/>
              <w:rPr>
                <w:sz w:val="24"/>
              </w:rPr>
            </w:pPr>
            <w:r>
              <w:rPr>
                <w:sz w:val="24"/>
              </w:rPr>
              <w:t>Х.</w:t>
            </w:r>
            <w:r>
              <w:rPr>
                <w:spacing w:val="-7"/>
                <w:sz w:val="24"/>
              </w:rPr>
              <w:t xml:space="preserve"> </w:t>
            </w:r>
            <w:r>
              <w:rPr>
                <w:sz w:val="24"/>
              </w:rPr>
              <w:t>К.</w:t>
            </w:r>
            <w:r>
              <w:rPr>
                <w:spacing w:val="-11"/>
                <w:sz w:val="24"/>
              </w:rPr>
              <w:t xml:space="preserve"> </w:t>
            </w:r>
            <w:r>
              <w:rPr>
                <w:sz w:val="24"/>
              </w:rPr>
              <w:t>Андерсен.</w:t>
            </w:r>
            <w:r>
              <w:rPr>
                <w:spacing w:val="-7"/>
                <w:sz w:val="24"/>
              </w:rPr>
              <w:t xml:space="preserve"> </w:t>
            </w:r>
            <w:r>
              <w:rPr>
                <w:sz w:val="24"/>
              </w:rPr>
              <w:t>Сказки</w:t>
            </w:r>
            <w:r>
              <w:rPr>
                <w:spacing w:val="-7"/>
                <w:sz w:val="24"/>
              </w:rPr>
              <w:t xml:space="preserve"> </w:t>
            </w:r>
            <w:r>
              <w:rPr>
                <w:sz w:val="24"/>
              </w:rPr>
              <w:t>(одна</w:t>
            </w:r>
            <w:r>
              <w:rPr>
                <w:spacing w:val="-13"/>
                <w:sz w:val="24"/>
              </w:rPr>
              <w:t xml:space="preserve"> </w:t>
            </w:r>
            <w:r>
              <w:rPr>
                <w:sz w:val="24"/>
              </w:rPr>
              <w:t>по выбору). Например, «Снежная королева», «Соловей»</w:t>
            </w:r>
          </w:p>
        </w:tc>
        <w:tc>
          <w:tcPr>
            <w:tcW w:w="994" w:type="dxa"/>
          </w:tcPr>
          <w:p w14:paraId="254E25B9" w14:textId="77777777" w:rsidR="004F75DF" w:rsidRDefault="004F75DF">
            <w:pPr>
              <w:pStyle w:val="TableParagraph"/>
              <w:spacing w:before="75"/>
              <w:rPr>
                <w:b/>
                <w:sz w:val="24"/>
              </w:rPr>
            </w:pPr>
          </w:p>
          <w:p w14:paraId="420A0026" w14:textId="77777777" w:rsidR="004F75DF" w:rsidRDefault="0013698B">
            <w:pPr>
              <w:pStyle w:val="TableParagraph"/>
              <w:spacing w:before="1"/>
              <w:ind w:right="332"/>
              <w:jc w:val="right"/>
              <w:rPr>
                <w:sz w:val="24"/>
              </w:rPr>
            </w:pPr>
            <w:r>
              <w:rPr>
                <w:spacing w:val="-10"/>
                <w:sz w:val="24"/>
              </w:rPr>
              <w:t>2</w:t>
            </w:r>
          </w:p>
        </w:tc>
        <w:tc>
          <w:tcPr>
            <w:tcW w:w="1845" w:type="dxa"/>
          </w:tcPr>
          <w:p w14:paraId="14B498C2" w14:textId="77777777" w:rsidR="004F75DF" w:rsidRDefault="004F75DF">
            <w:pPr>
              <w:pStyle w:val="TableParagraph"/>
              <w:spacing w:before="75"/>
              <w:rPr>
                <w:b/>
                <w:sz w:val="24"/>
              </w:rPr>
            </w:pPr>
          </w:p>
          <w:p w14:paraId="6F5513FB" w14:textId="77777777" w:rsidR="004F75DF" w:rsidRDefault="0013698B">
            <w:pPr>
              <w:pStyle w:val="TableParagraph"/>
              <w:spacing w:before="1"/>
              <w:ind w:right="760"/>
              <w:jc w:val="right"/>
              <w:rPr>
                <w:sz w:val="24"/>
              </w:rPr>
            </w:pPr>
            <w:r>
              <w:rPr>
                <w:spacing w:val="-10"/>
                <w:sz w:val="24"/>
              </w:rPr>
              <w:t>0</w:t>
            </w:r>
          </w:p>
        </w:tc>
        <w:tc>
          <w:tcPr>
            <w:tcW w:w="1984" w:type="dxa"/>
          </w:tcPr>
          <w:p w14:paraId="2DEC654B" w14:textId="77777777" w:rsidR="004F75DF" w:rsidRDefault="004F75DF">
            <w:pPr>
              <w:pStyle w:val="TableParagraph"/>
              <w:spacing w:before="75"/>
              <w:rPr>
                <w:b/>
                <w:sz w:val="24"/>
              </w:rPr>
            </w:pPr>
          </w:p>
          <w:p w14:paraId="60F6B14E" w14:textId="77777777" w:rsidR="004F75DF" w:rsidRDefault="0013698B">
            <w:pPr>
              <w:pStyle w:val="TableParagraph"/>
              <w:spacing w:before="1"/>
              <w:ind w:right="828"/>
              <w:jc w:val="right"/>
              <w:rPr>
                <w:sz w:val="24"/>
              </w:rPr>
            </w:pPr>
            <w:r>
              <w:rPr>
                <w:spacing w:val="-10"/>
                <w:sz w:val="24"/>
              </w:rPr>
              <w:t>0</w:t>
            </w:r>
          </w:p>
        </w:tc>
        <w:tc>
          <w:tcPr>
            <w:tcW w:w="391" w:type="dxa"/>
          </w:tcPr>
          <w:p w14:paraId="72FCECFA" w14:textId="77777777" w:rsidR="004F75DF" w:rsidRDefault="004F75DF">
            <w:pPr>
              <w:pStyle w:val="TableParagraph"/>
              <w:rPr>
                <w:sz w:val="24"/>
              </w:rPr>
            </w:pPr>
          </w:p>
        </w:tc>
      </w:tr>
      <w:tr w:rsidR="004F75DF" w14:paraId="6B2BB126" w14:textId="77777777">
        <w:trPr>
          <w:trHeight w:val="1948"/>
        </w:trPr>
        <w:tc>
          <w:tcPr>
            <w:tcW w:w="653" w:type="dxa"/>
          </w:tcPr>
          <w:p w14:paraId="0ED31678" w14:textId="77777777" w:rsidR="004F75DF" w:rsidRDefault="004F75DF">
            <w:pPr>
              <w:pStyle w:val="TableParagraph"/>
              <w:rPr>
                <w:b/>
                <w:sz w:val="24"/>
              </w:rPr>
            </w:pPr>
          </w:p>
          <w:p w14:paraId="5311A26E" w14:textId="77777777" w:rsidR="004F75DF" w:rsidRDefault="004F75DF">
            <w:pPr>
              <w:pStyle w:val="TableParagraph"/>
              <w:spacing w:before="275"/>
              <w:rPr>
                <w:b/>
                <w:sz w:val="24"/>
              </w:rPr>
            </w:pPr>
          </w:p>
          <w:p w14:paraId="66912F93" w14:textId="77777777" w:rsidR="004F75DF" w:rsidRDefault="0013698B">
            <w:pPr>
              <w:pStyle w:val="TableParagraph"/>
              <w:ind w:left="103"/>
              <w:rPr>
                <w:sz w:val="24"/>
              </w:rPr>
            </w:pPr>
            <w:r>
              <w:rPr>
                <w:spacing w:val="-5"/>
                <w:sz w:val="24"/>
              </w:rPr>
              <w:t>7.2</w:t>
            </w:r>
          </w:p>
        </w:tc>
        <w:tc>
          <w:tcPr>
            <w:tcW w:w="3986" w:type="dxa"/>
          </w:tcPr>
          <w:p w14:paraId="6ADAFD88" w14:textId="77777777" w:rsidR="004F75DF" w:rsidRDefault="0013698B">
            <w:pPr>
              <w:pStyle w:val="TableParagraph"/>
              <w:spacing w:before="35" w:line="276" w:lineRule="auto"/>
              <w:ind w:left="237"/>
              <w:rPr>
                <w:sz w:val="24"/>
              </w:rPr>
            </w:pPr>
            <w:r>
              <w:rPr>
                <w:sz w:val="24"/>
              </w:rPr>
              <w:t>Зарубежная</w:t>
            </w:r>
            <w:r>
              <w:rPr>
                <w:spacing w:val="-14"/>
                <w:sz w:val="24"/>
              </w:rPr>
              <w:t xml:space="preserve"> </w:t>
            </w:r>
            <w:r>
              <w:rPr>
                <w:sz w:val="24"/>
              </w:rPr>
              <w:t>сказочная</w:t>
            </w:r>
            <w:r>
              <w:rPr>
                <w:spacing w:val="-14"/>
                <w:sz w:val="24"/>
              </w:rPr>
              <w:t xml:space="preserve"> </w:t>
            </w:r>
            <w:r>
              <w:rPr>
                <w:sz w:val="24"/>
              </w:rPr>
              <w:t>проза.</w:t>
            </w:r>
            <w:r>
              <w:rPr>
                <w:spacing w:val="-15"/>
                <w:sz w:val="24"/>
              </w:rPr>
              <w:t xml:space="preserve"> </w:t>
            </w:r>
            <w:r>
              <w:rPr>
                <w:sz w:val="24"/>
              </w:rPr>
              <w:t>(одно произведение по выбору).</w:t>
            </w:r>
          </w:p>
          <w:p w14:paraId="6E3D3028" w14:textId="77777777" w:rsidR="004F75DF" w:rsidRDefault="0013698B">
            <w:pPr>
              <w:pStyle w:val="TableParagraph"/>
              <w:spacing w:line="276" w:lineRule="auto"/>
              <w:ind w:left="237"/>
              <w:rPr>
                <w:sz w:val="24"/>
              </w:rPr>
            </w:pPr>
            <w:r>
              <w:rPr>
                <w:sz w:val="24"/>
              </w:rPr>
              <w:t>Например, Л.Кэрролл. «Алиса в Стране Чудес» (главы); Дж.Р.Р.Толкин.</w:t>
            </w:r>
            <w:r>
              <w:rPr>
                <w:spacing w:val="-15"/>
                <w:sz w:val="24"/>
              </w:rPr>
              <w:t xml:space="preserve"> </w:t>
            </w:r>
            <w:r>
              <w:rPr>
                <w:sz w:val="24"/>
              </w:rPr>
              <w:t>«Хоббит,</w:t>
            </w:r>
            <w:r>
              <w:rPr>
                <w:spacing w:val="-14"/>
                <w:sz w:val="24"/>
              </w:rPr>
              <w:t xml:space="preserve"> </w:t>
            </w:r>
            <w:r>
              <w:rPr>
                <w:sz w:val="24"/>
              </w:rPr>
              <w:t>или</w:t>
            </w:r>
            <w:r>
              <w:rPr>
                <w:spacing w:val="-15"/>
                <w:sz w:val="24"/>
              </w:rPr>
              <w:t xml:space="preserve"> </w:t>
            </w:r>
            <w:r>
              <w:rPr>
                <w:sz w:val="24"/>
              </w:rPr>
              <w:t>Туда</w:t>
            </w:r>
          </w:p>
          <w:p w14:paraId="3C6D6225" w14:textId="77777777" w:rsidR="004F75DF" w:rsidRDefault="0013698B">
            <w:pPr>
              <w:pStyle w:val="TableParagraph"/>
              <w:spacing w:before="2"/>
              <w:ind w:left="237"/>
              <w:rPr>
                <w:sz w:val="24"/>
              </w:rPr>
            </w:pPr>
            <w:r>
              <w:rPr>
                <w:sz w:val="24"/>
              </w:rPr>
              <w:t>и</w:t>
            </w:r>
            <w:r>
              <w:rPr>
                <w:spacing w:val="-2"/>
                <w:sz w:val="24"/>
              </w:rPr>
              <w:t xml:space="preserve"> </w:t>
            </w:r>
            <w:r>
              <w:rPr>
                <w:sz w:val="24"/>
              </w:rPr>
              <w:t>обратно»</w:t>
            </w:r>
            <w:r>
              <w:rPr>
                <w:spacing w:val="-3"/>
                <w:sz w:val="24"/>
              </w:rPr>
              <w:t xml:space="preserve"> </w:t>
            </w:r>
            <w:r>
              <w:rPr>
                <w:sz w:val="24"/>
              </w:rPr>
              <w:t>(главы)</w:t>
            </w:r>
            <w:r>
              <w:rPr>
                <w:spacing w:val="-1"/>
                <w:sz w:val="24"/>
              </w:rPr>
              <w:t xml:space="preserve"> </w:t>
            </w:r>
            <w:r>
              <w:rPr>
                <w:sz w:val="24"/>
              </w:rPr>
              <w:t>и</w:t>
            </w:r>
            <w:r>
              <w:rPr>
                <w:spacing w:val="3"/>
                <w:sz w:val="24"/>
              </w:rPr>
              <w:t xml:space="preserve"> </w:t>
            </w:r>
            <w:r>
              <w:rPr>
                <w:spacing w:val="-5"/>
                <w:sz w:val="24"/>
              </w:rPr>
              <w:t>др.</w:t>
            </w:r>
          </w:p>
        </w:tc>
        <w:tc>
          <w:tcPr>
            <w:tcW w:w="994" w:type="dxa"/>
          </w:tcPr>
          <w:p w14:paraId="4B5B09C5" w14:textId="77777777" w:rsidR="004F75DF" w:rsidRDefault="004F75DF">
            <w:pPr>
              <w:pStyle w:val="TableParagraph"/>
              <w:rPr>
                <w:b/>
                <w:sz w:val="24"/>
              </w:rPr>
            </w:pPr>
          </w:p>
          <w:p w14:paraId="7E92ACB8" w14:textId="77777777" w:rsidR="004F75DF" w:rsidRDefault="004F75DF">
            <w:pPr>
              <w:pStyle w:val="TableParagraph"/>
              <w:spacing w:before="275"/>
              <w:rPr>
                <w:b/>
                <w:sz w:val="24"/>
              </w:rPr>
            </w:pPr>
          </w:p>
          <w:p w14:paraId="5BF90D19" w14:textId="77777777" w:rsidR="004F75DF" w:rsidRDefault="0013698B">
            <w:pPr>
              <w:pStyle w:val="TableParagraph"/>
              <w:ind w:right="332"/>
              <w:jc w:val="right"/>
              <w:rPr>
                <w:sz w:val="24"/>
              </w:rPr>
            </w:pPr>
            <w:r>
              <w:rPr>
                <w:spacing w:val="-10"/>
                <w:sz w:val="24"/>
              </w:rPr>
              <w:t>2</w:t>
            </w:r>
          </w:p>
        </w:tc>
        <w:tc>
          <w:tcPr>
            <w:tcW w:w="1845" w:type="dxa"/>
          </w:tcPr>
          <w:p w14:paraId="7C785477" w14:textId="77777777" w:rsidR="004F75DF" w:rsidRDefault="004F75DF">
            <w:pPr>
              <w:pStyle w:val="TableParagraph"/>
              <w:rPr>
                <w:b/>
                <w:sz w:val="24"/>
              </w:rPr>
            </w:pPr>
          </w:p>
          <w:p w14:paraId="2F4D5803" w14:textId="77777777" w:rsidR="004F75DF" w:rsidRDefault="004F75DF">
            <w:pPr>
              <w:pStyle w:val="TableParagraph"/>
              <w:spacing w:before="275"/>
              <w:rPr>
                <w:b/>
                <w:sz w:val="24"/>
              </w:rPr>
            </w:pPr>
          </w:p>
          <w:p w14:paraId="45362B74" w14:textId="77777777" w:rsidR="004F75DF" w:rsidRDefault="0013698B">
            <w:pPr>
              <w:pStyle w:val="TableParagraph"/>
              <w:ind w:right="760"/>
              <w:jc w:val="right"/>
              <w:rPr>
                <w:sz w:val="24"/>
              </w:rPr>
            </w:pPr>
            <w:r>
              <w:rPr>
                <w:spacing w:val="-10"/>
                <w:sz w:val="24"/>
              </w:rPr>
              <w:t>0</w:t>
            </w:r>
          </w:p>
        </w:tc>
        <w:tc>
          <w:tcPr>
            <w:tcW w:w="1984" w:type="dxa"/>
          </w:tcPr>
          <w:p w14:paraId="4A2DDC1A" w14:textId="77777777" w:rsidR="004F75DF" w:rsidRDefault="004F75DF">
            <w:pPr>
              <w:pStyle w:val="TableParagraph"/>
              <w:rPr>
                <w:b/>
                <w:sz w:val="24"/>
              </w:rPr>
            </w:pPr>
          </w:p>
          <w:p w14:paraId="5C61BEEA" w14:textId="77777777" w:rsidR="004F75DF" w:rsidRDefault="004F75DF">
            <w:pPr>
              <w:pStyle w:val="TableParagraph"/>
              <w:spacing w:before="275"/>
              <w:rPr>
                <w:b/>
                <w:sz w:val="24"/>
              </w:rPr>
            </w:pPr>
          </w:p>
          <w:p w14:paraId="2CE5FF4F" w14:textId="77777777" w:rsidR="004F75DF" w:rsidRDefault="0013698B">
            <w:pPr>
              <w:pStyle w:val="TableParagraph"/>
              <w:ind w:right="828"/>
              <w:jc w:val="right"/>
              <w:rPr>
                <w:sz w:val="24"/>
              </w:rPr>
            </w:pPr>
            <w:r>
              <w:rPr>
                <w:spacing w:val="-10"/>
                <w:sz w:val="24"/>
              </w:rPr>
              <w:t>0</w:t>
            </w:r>
          </w:p>
        </w:tc>
        <w:tc>
          <w:tcPr>
            <w:tcW w:w="391" w:type="dxa"/>
          </w:tcPr>
          <w:p w14:paraId="0E804D8C" w14:textId="77777777" w:rsidR="004F75DF" w:rsidRDefault="004F75DF">
            <w:pPr>
              <w:pStyle w:val="TableParagraph"/>
              <w:rPr>
                <w:sz w:val="24"/>
              </w:rPr>
            </w:pPr>
          </w:p>
        </w:tc>
      </w:tr>
      <w:tr w:rsidR="004F75DF" w14:paraId="3F94314B" w14:textId="77777777">
        <w:trPr>
          <w:trHeight w:val="672"/>
        </w:trPr>
        <w:tc>
          <w:tcPr>
            <w:tcW w:w="653" w:type="dxa"/>
          </w:tcPr>
          <w:p w14:paraId="0637EEFA" w14:textId="77777777" w:rsidR="004F75DF" w:rsidRDefault="0013698B">
            <w:pPr>
              <w:pStyle w:val="TableParagraph"/>
              <w:spacing w:before="194"/>
              <w:ind w:left="103"/>
              <w:rPr>
                <w:sz w:val="24"/>
              </w:rPr>
            </w:pPr>
            <w:r>
              <w:rPr>
                <w:spacing w:val="-5"/>
                <w:sz w:val="24"/>
              </w:rPr>
              <w:t>7.3</w:t>
            </w:r>
          </w:p>
        </w:tc>
        <w:tc>
          <w:tcPr>
            <w:tcW w:w="3986" w:type="dxa"/>
          </w:tcPr>
          <w:p w14:paraId="2AD79D27" w14:textId="77777777" w:rsidR="004F75DF" w:rsidRDefault="0013698B">
            <w:pPr>
              <w:pStyle w:val="TableParagraph"/>
              <w:spacing w:before="4" w:line="318" w:lineRule="exact"/>
              <w:ind w:left="237"/>
              <w:rPr>
                <w:sz w:val="24"/>
              </w:rPr>
            </w:pPr>
            <w:r>
              <w:rPr>
                <w:sz w:val="24"/>
              </w:rPr>
              <w:t>Зарубежная проза о детях и подростках.</w:t>
            </w:r>
            <w:r>
              <w:rPr>
                <w:spacing w:val="-14"/>
                <w:sz w:val="24"/>
              </w:rPr>
              <w:t xml:space="preserve"> </w:t>
            </w:r>
            <w:r>
              <w:rPr>
                <w:sz w:val="24"/>
              </w:rPr>
              <w:t>(два</w:t>
            </w:r>
            <w:r>
              <w:rPr>
                <w:spacing w:val="-15"/>
                <w:sz w:val="24"/>
              </w:rPr>
              <w:t xml:space="preserve"> </w:t>
            </w:r>
            <w:r>
              <w:rPr>
                <w:sz w:val="24"/>
              </w:rPr>
              <w:t>произведения</w:t>
            </w:r>
            <w:r>
              <w:rPr>
                <w:spacing w:val="-15"/>
                <w:sz w:val="24"/>
              </w:rPr>
              <w:t xml:space="preserve"> </w:t>
            </w:r>
            <w:r>
              <w:rPr>
                <w:sz w:val="24"/>
              </w:rPr>
              <w:t>по</w:t>
            </w:r>
          </w:p>
        </w:tc>
        <w:tc>
          <w:tcPr>
            <w:tcW w:w="994" w:type="dxa"/>
          </w:tcPr>
          <w:p w14:paraId="2CB49AB7" w14:textId="77777777" w:rsidR="004F75DF" w:rsidRDefault="0013698B">
            <w:pPr>
              <w:pStyle w:val="TableParagraph"/>
              <w:spacing w:before="194"/>
              <w:ind w:right="332"/>
              <w:jc w:val="right"/>
              <w:rPr>
                <w:sz w:val="24"/>
              </w:rPr>
            </w:pPr>
            <w:r>
              <w:rPr>
                <w:spacing w:val="-10"/>
                <w:sz w:val="24"/>
              </w:rPr>
              <w:t>1</w:t>
            </w:r>
          </w:p>
        </w:tc>
        <w:tc>
          <w:tcPr>
            <w:tcW w:w="1845" w:type="dxa"/>
          </w:tcPr>
          <w:p w14:paraId="27A02524" w14:textId="77777777" w:rsidR="004F75DF" w:rsidRDefault="0013698B">
            <w:pPr>
              <w:pStyle w:val="TableParagraph"/>
              <w:spacing w:before="194"/>
              <w:ind w:right="760"/>
              <w:jc w:val="right"/>
              <w:rPr>
                <w:sz w:val="24"/>
              </w:rPr>
            </w:pPr>
            <w:r>
              <w:rPr>
                <w:spacing w:val="-10"/>
                <w:sz w:val="24"/>
              </w:rPr>
              <w:t>0</w:t>
            </w:r>
          </w:p>
        </w:tc>
        <w:tc>
          <w:tcPr>
            <w:tcW w:w="1984" w:type="dxa"/>
          </w:tcPr>
          <w:p w14:paraId="45BD9491" w14:textId="77777777" w:rsidR="004F75DF" w:rsidRDefault="0013698B">
            <w:pPr>
              <w:pStyle w:val="TableParagraph"/>
              <w:spacing w:before="194"/>
              <w:ind w:right="828"/>
              <w:jc w:val="right"/>
              <w:rPr>
                <w:sz w:val="24"/>
              </w:rPr>
            </w:pPr>
            <w:r>
              <w:rPr>
                <w:spacing w:val="-10"/>
                <w:sz w:val="24"/>
              </w:rPr>
              <w:t>0</w:t>
            </w:r>
          </w:p>
        </w:tc>
        <w:tc>
          <w:tcPr>
            <w:tcW w:w="391" w:type="dxa"/>
          </w:tcPr>
          <w:p w14:paraId="14F96B40" w14:textId="77777777" w:rsidR="004F75DF" w:rsidRDefault="004F75DF">
            <w:pPr>
              <w:pStyle w:val="TableParagraph"/>
              <w:rPr>
                <w:sz w:val="24"/>
              </w:rPr>
            </w:pPr>
          </w:p>
        </w:tc>
      </w:tr>
    </w:tbl>
    <w:p w14:paraId="3333E92E" w14:textId="77777777" w:rsidR="004F75DF" w:rsidRDefault="004F75DF">
      <w:pPr>
        <w:rPr>
          <w:sz w:val="24"/>
        </w:rPr>
        <w:sectPr w:rsidR="004F75DF">
          <w:pgSz w:w="11910" w:h="16390"/>
          <w:pgMar w:top="980" w:right="0" w:bottom="280" w:left="460" w:header="723" w:footer="0" w:gutter="0"/>
          <w:cols w:space="720"/>
        </w:sectPr>
      </w:pPr>
    </w:p>
    <w:p w14:paraId="698568DE"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53"/>
        <w:gridCol w:w="3986"/>
        <w:gridCol w:w="994"/>
        <w:gridCol w:w="1845"/>
        <w:gridCol w:w="1984"/>
        <w:gridCol w:w="391"/>
      </w:tblGrid>
      <w:tr w:rsidR="004F75DF" w14:paraId="07CDA61C" w14:textId="77777777">
        <w:trPr>
          <w:trHeight w:val="2265"/>
        </w:trPr>
        <w:tc>
          <w:tcPr>
            <w:tcW w:w="653" w:type="dxa"/>
          </w:tcPr>
          <w:p w14:paraId="3E1500B6" w14:textId="77777777" w:rsidR="004F75DF" w:rsidRDefault="004F75DF">
            <w:pPr>
              <w:pStyle w:val="TableParagraph"/>
              <w:rPr>
                <w:sz w:val="24"/>
              </w:rPr>
            </w:pPr>
          </w:p>
        </w:tc>
        <w:tc>
          <w:tcPr>
            <w:tcW w:w="3986" w:type="dxa"/>
          </w:tcPr>
          <w:p w14:paraId="46C92DD1" w14:textId="77777777" w:rsidR="004F75DF" w:rsidRDefault="0013698B">
            <w:pPr>
              <w:pStyle w:val="TableParagraph"/>
              <w:spacing w:before="35"/>
              <w:ind w:left="237"/>
              <w:rPr>
                <w:sz w:val="24"/>
              </w:rPr>
            </w:pPr>
            <w:r>
              <w:rPr>
                <w:sz w:val="24"/>
              </w:rPr>
              <w:t>выбору).</w:t>
            </w:r>
            <w:r>
              <w:rPr>
                <w:spacing w:val="-2"/>
                <w:sz w:val="24"/>
              </w:rPr>
              <w:t xml:space="preserve"> </w:t>
            </w:r>
            <w:r>
              <w:rPr>
                <w:sz w:val="24"/>
              </w:rPr>
              <w:t>Например,</w:t>
            </w:r>
            <w:r>
              <w:rPr>
                <w:spacing w:val="-2"/>
                <w:sz w:val="24"/>
              </w:rPr>
              <w:t xml:space="preserve"> </w:t>
            </w:r>
            <w:r>
              <w:rPr>
                <w:sz w:val="24"/>
              </w:rPr>
              <w:t>М.</w:t>
            </w:r>
            <w:r>
              <w:rPr>
                <w:spacing w:val="-6"/>
                <w:sz w:val="24"/>
              </w:rPr>
              <w:t xml:space="preserve"> </w:t>
            </w:r>
            <w:r>
              <w:rPr>
                <w:spacing w:val="-4"/>
                <w:sz w:val="24"/>
              </w:rPr>
              <w:t>Твен.</w:t>
            </w:r>
          </w:p>
          <w:p w14:paraId="2EEF93C0" w14:textId="77777777" w:rsidR="004F75DF" w:rsidRDefault="0013698B">
            <w:pPr>
              <w:pStyle w:val="TableParagraph"/>
              <w:spacing w:before="41" w:line="278" w:lineRule="auto"/>
              <w:ind w:left="237"/>
              <w:rPr>
                <w:sz w:val="24"/>
              </w:rPr>
            </w:pPr>
            <w:r>
              <w:rPr>
                <w:sz w:val="24"/>
              </w:rPr>
              <w:t>«Приключения Тома Сойера» (главы);</w:t>
            </w:r>
            <w:r>
              <w:rPr>
                <w:spacing w:val="-13"/>
                <w:sz w:val="24"/>
              </w:rPr>
              <w:t xml:space="preserve"> </w:t>
            </w:r>
            <w:r>
              <w:rPr>
                <w:sz w:val="24"/>
              </w:rPr>
              <w:t>Дж.</w:t>
            </w:r>
            <w:r>
              <w:rPr>
                <w:spacing w:val="-12"/>
                <w:sz w:val="24"/>
              </w:rPr>
              <w:t xml:space="preserve"> </w:t>
            </w:r>
            <w:r>
              <w:rPr>
                <w:sz w:val="24"/>
              </w:rPr>
              <w:t>Лондон.</w:t>
            </w:r>
            <w:r>
              <w:rPr>
                <w:spacing w:val="-8"/>
                <w:sz w:val="24"/>
              </w:rPr>
              <w:t xml:space="preserve"> </w:t>
            </w:r>
            <w:r>
              <w:rPr>
                <w:sz w:val="24"/>
              </w:rPr>
              <w:t>«Сказание</w:t>
            </w:r>
            <w:r>
              <w:rPr>
                <w:spacing w:val="-10"/>
                <w:sz w:val="24"/>
              </w:rPr>
              <w:t xml:space="preserve"> </w:t>
            </w:r>
            <w:r>
              <w:rPr>
                <w:sz w:val="24"/>
              </w:rPr>
              <w:t>о Кише»; Р. Брэдбери. Рассказы.</w:t>
            </w:r>
          </w:p>
          <w:p w14:paraId="38040B03" w14:textId="77777777" w:rsidR="004F75DF" w:rsidRDefault="0013698B">
            <w:pPr>
              <w:pStyle w:val="TableParagraph"/>
              <w:spacing w:line="276" w:lineRule="auto"/>
              <w:ind w:left="237"/>
              <w:rPr>
                <w:sz w:val="24"/>
              </w:rPr>
            </w:pPr>
            <w:r>
              <w:rPr>
                <w:sz w:val="24"/>
              </w:rPr>
              <w:t>Например, «Каникулы», «Звук бегущих</w:t>
            </w:r>
            <w:r>
              <w:rPr>
                <w:spacing w:val="-13"/>
                <w:sz w:val="24"/>
              </w:rPr>
              <w:t xml:space="preserve"> </w:t>
            </w:r>
            <w:r>
              <w:rPr>
                <w:sz w:val="24"/>
              </w:rPr>
              <w:t>ног»,</w:t>
            </w:r>
            <w:r>
              <w:rPr>
                <w:spacing w:val="-7"/>
                <w:sz w:val="24"/>
              </w:rPr>
              <w:t xml:space="preserve"> </w:t>
            </w:r>
            <w:r>
              <w:rPr>
                <w:sz w:val="24"/>
              </w:rPr>
              <w:t>«Зелёное</w:t>
            </w:r>
            <w:r>
              <w:rPr>
                <w:spacing w:val="-10"/>
                <w:sz w:val="24"/>
              </w:rPr>
              <w:t xml:space="preserve"> </w:t>
            </w:r>
            <w:r>
              <w:rPr>
                <w:sz w:val="24"/>
              </w:rPr>
              <w:t>утро»</w:t>
            </w:r>
            <w:r>
              <w:rPr>
                <w:spacing w:val="-13"/>
                <w:sz w:val="24"/>
              </w:rPr>
              <w:t xml:space="preserve"> </w:t>
            </w:r>
            <w:r>
              <w:rPr>
                <w:sz w:val="24"/>
              </w:rPr>
              <w:t>и</w:t>
            </w:r>
          </w:p>
          <w:p w14:paraId="0E2738E7" w14:textId="77777777" w:rsidR="004F75DF" w:rsidRDefault="0013698B">
            <w:pPr>
              <w:pStyle w:val="TableParagraph"/>
              <w:spacing w:line="275" w:lineRule="exact"/>
              <w:ind w:left="237"/>
              <w:rPr>
                <w:sz w:val="24"/>
              </w:rPr>
            </w:pPr>
            <w:r>
              <w:rPr>
                <w:spacing w:val="-5"/>
                <w:sz w:val="24"/>
              </w:rPr>
              <w:t>др.</w:t>
            </w:r>
          </w:p>
        </w:tc>
        <w:tc>
          <w:tcPr>
            <w:tcW w:w="994" w:type="dxa"/>
          </w:tcPr>
          <w:p w14:paraId="11BE9BFC" w14:textId="77777777" w:rsidR="004F75DF" w:rsidRDefault="004F75DF">
            <w:pPr>
              <w:pStyle w:val="TableParagraph"/>
              <w:rPr>
                <w:sz w:val="24"/>
              </w:rPr>
            </w:pPr>
          </w:p>
        </w:tc>
        <w:tc>
          <w:tcPr>
            <w:tcW w:w="1845" w:type="dxa"/>
          </w:tcPr>
          <w:p w14:paraId="5872D083" w14:textId="77777777" w:rsidR="004F75DF" w:rsidRDefault="004F75DF">
            <w:pPr>
              <w:pStyle w:val="TableParagraph"/>
              <w:rPr>
                <w:sz w:val="24"/>
              </w:rPr>
            </w:pPr>
          </w:p>
        </w:tc>
        <w:tc>
          <w:tcPr>
            <w:tcW w:w="1984" w:type="dxa"/>
          </w:tcPr>
          <w:p w14:paraId="47B613BF" w14:textId="77777777" w:rsidR="004F75DF" w:rsidRDefault="004F75DF">
            <w:pPr>
              <w:pStyle w:val="TableParagraph"/>
              <w:rPr>
                <w:sz w:val="24"/>
              </w:rPr>
            </w:pPr>
          </w:p>
        </w:tc>
        <w:tc>
          <w:tcPr>
            <w:tcW w:w="391" w:type="dxa"/>
          </w:tcPr>
          <w:p w14:paraId="2F205E47" w14:textId="77777777" w:rsidR="004F75DF" w:rsidRDefault="004F75DF">
            <w:pPr>
              <w:pStyle w:val="TableParagraph"/>
              <w:rPr>
                <w:sz w:val="24"/>
              </w:rPr>
            </w:pPr>
          </w:p>
        </w:tc>
      </w:tr>
      <w:tr w:rsidR="004F75DF" w14:paraId="40B5EF24" w14:textId="77777777">
        <w:trPr>
          <w:trHeight w:val="1949"/>
        </w:trPr>
        <w:tc>
          <w:tcPr>
            <w:tcW w:w="653" w:type="dxa"/>
          </w:tcPr>
          <w:p w14:paraId="776A2B41" w14:textId="77777777" w:rsidR="004F75DF" w:rsidRDefault="004F75DF">
            <w:pPr>
              <w:pStyle w:val="TableParagraph"/>
              <w:rPr>
                <w:b/>
                <w:sz w:val="24"/>
              </w:rPr>
            </w:pPr>
          </w:p>
          <w:p w14:paraId="3F0A4776" w14:textId="77777777" w:rsidR="004F75DF" w:rsidRDefault="004F75DF">
            <w:pPr>
              <w:pStyle w:val="TableParagraph"/>
              <w:rPr>
                <w:b/>
                <w:sz w:val="24"/>
              </w:rPr>
            </w:pPr>
          </w:p>
          <w:p w14:paraId="0864549C" w14:textId="77777777" w:rsidR="004F75DF" w:rsidRDefault="004F75DF">
            <w:pPr>
              <w:pStyle w:val="TableParagraph"/>
              <w:spacing w:before="4"/>
              <w:rPr>
                <w:b/>
                <w:sz w:val="24"/>
              </w:rPr>
            </w:pPr>
          </w:p>
          <w:p w14:paraId="0C0E96E1" w14:textId="77777777" w:rsidR="004F75DF" w:rsidRDefault="0013698B">
            <w:pPr>
              <w:pStyle w:val="TableParagraph"/>
              <w:ind w:left="103"/>
              <w:rPr>
                <w:sz w:val="24"/>
              </w:rPr>
            </w:pPr>
            <w:r>
              <w:rPr>
                <w:spacing w:val="-5"/>
                <w:sz w:val="24"/>
              </w:rPr>
              <w:t>7.4</w:t>
            </w:r>
          </w:p>
        </w:tc>
        <w:tc>
          <w:tcPr>
            <w:tcW w:w="3986" w:type="dxa"/>
          </w:tcPr>
          <w:p w14:paraId="26BEDDAD" w14:textId="77777777" w:rsidR="004F75DF" w:rsidRDefault="0013698B">
            <w:pPr>
              <w:pStyle w:val="TableParagraph"/>
              <w:spacing w:before="40" w:line="276" w:lineRule="auto"/>
              <w:ind w:left="237" w:right="119"/>
              <w:rPr>
                <w:sz w:val="24"/>
              </w:rPr>
            </w:pPr>
            <w:r>
              <w:rPr>
                <w:sz w:val="24"/>
              </w:rPr>
              <w:t>Зарубежная приключенческая проза. (два произведения по выбору). Например, Р. Л. Стивенсон.</w:t>
            </w:r>
            <w:r>
              <w:rPr>
                <w:spacing w:val="-15"/>
                <w:sz w:val="24"/>
              </w:rPr>
              <w:t xml:space="preserve"> </w:t>
            </w:r>
            <w:r>
              <w:rPr>
                <w:sz w:val="24"/>
              </w:rPr>
              <w:t>«Остров</w:t>
            </w:r>
            <w:r>
              <w:rPr>
                <w:spacing w:val="-15"/>
                <w:sz w:val="24"/>
              </w:rPr>
              <w:t xml:space="preserve"> </w:t>
            </w:r>
            <w:r>
              <w:rPr>
                <w:sz w:val="24"/>
              </w:rPr>
              <w:t>сокровищ»,</w:t>
            </w:r>
          </w:p>
          <w:p w14:paraId="034B0893" w14:textId="77777777" w:rsidR="004F75DF" w:rsidRDefault="0013698B">
            <w:pPr>
              <w:pStyle w:val="TableParagraph"/>
              <w:spacing w:line="274" w:lineRule="exact"/>
              <w:ind w:left="237"/>
              <w:rPr>
                <w:sz w:val="24"/>
              </w:rPr>
            </w:pPr>
            <w:r>
              <w:rPr>
                <w:sz w:val="24"/>
              </w:rPr>
              <w:t>«Чёрная</w:t>
            </w:r>
            <w:r>
              <w:rPr>
                <w:spacing w:val="-1"/>
                <w:sz w:val="24"/>
              </w:rPr>
              <w:t xml:space="preserve"> </w:t>
            </w:r>
            <w:r>
              <w:rPr>
                <w:sz w:val="24"/>
              </w:rPr>
              <w:t>стрела»</w:t>
            </w:r>
            <w:r>
              <w:rPr>
                <w:spacing w:val="-5"/>
                <w:sz w:val="24"/>
              </w:rPr>
              <w:t xml:space="preserve"> </w:t>
            </w:r>
            <w:r>
              <w:rPr>
                <w:sz w:val="24"/>
              </w:rPr>
              <w:t>(главы</w:t>
            </w:r>
            <w:r>
              <w:rPr>
                <w:spacing w:val="1"/>
                <w:sz w:val="24"/>
              </w:rPr>
              <w:t xml:space="preserve"> </w:t>
            </w:r>
            <w:r>
              <w:rPr>
                <w:sz w:val="24"/>
              </w:rPr>
              <w:t xml:space="preserve">по </w:t>
            </w:r>
            <w:r>
              <w:rPr>
                <w:spacing w:val="-2"/>
                <w:sz w:val="24"/>
              </w:rPr>
              <w:t>выбору)</w:t>
            </w:r>
          </w:p>
          <w:p w14:paraId="709490E5" w14:textId="77777777" w:rsidR="004F75DF" w:rsidRDefault="0013698B">
            <w:pPr>
              <w:pStyle w:val="TableParagraph"/>
              <w:spacing w:before="40"/>
              <w:ind w:left="237"/>
              <w:rPr>
                <w:sz w:val="24"/>
              </w:rPr>
            </w:pPr>
            <w:r>
              <w:rPr>
                <w:sz w:val="24"/>
              </w:rPr>
              <w:t>и</w:t>
            </w:r>
            <w:r>
              <w:rPr>
                <w:spacing w:val="3"/>
                <w:sz w:val="24"/>
              </w:rPr>
              <w:t xml:space="preserve"> </w:t>
            </w:r>
            <w:r>
              <w:rPr>
                <w:spacing w:val="-5"/>
                <w:sz w:val="24"/>
              </w:rPr>
              <w:t>др.</w:t>
            </w:r>
          </w:p>
        </w:tc>
        <w:tc>
          <w:tcPr>
            <w:tcW w:w="994" w:type="dxa"/>
          </w:tcPr>
          <w:p w14:paraId="0E878274" w14:textId="77777777" w:rsidR="004F75DF" w:rsidRDefault="004F75DF">
            <w:pPr>
              <w:pStyle w:val="TableParagraph"/>
              <w:rPr>
                <w:b/>
                <w:sz w:val="24"/>
              </w:rPr>
            </w:pPr>
          </w:p>
          <w:p w14:paraId="7FA45DD9" w14:textId="77777777" w:rsidR="004F75DF" w:rsidRDefault="004F75DF">
            <w:pPr>
              <w:pStyle w:val="TableParagraph"/>
              <w:rPr>
                <w:b/>
                <w:sz w:val="24"/>
              </w:rPr>
            </w:pPr>
          </w:p>
          <w:p w14:paraId="5FB1597F" w14:textId="77777777" w:rsidR="004F75DF" w:rsidRDefault="004F75DF">
            <w:pPr>
              <w:pStyle w:val="TableParagraph"/>
              <w:spacing w:before="4"/>
              <w:rPr>
                <w:b/>
                <w:sz w:val="24"/>
              </w:rPr>
            </w:pPr>
          </w:p>
          <w:p w14:paraId="31C34D28" w14:textId="77777777" w:rsidR="004F75DF" w:rsidRDefault="0013698B">
            <w:pPr>
              <w:pStyle w:val="TableParagraph"/>
              <w:ind w:left="200"/>
              <w:jc w:val="center"/>
              <w:rPr>
                <w:sz w:val="24"/>
              </w:rPr>
            </w:pPr>
            <w:r>
              <w:rPr>
                <w:spacing w:val="-10"/>
                <w:sz w:val="24"/>
              </w:rPr>
              <w:t>1</w:t>
            </w:r>
          </w:p>
        </w:tc>
        <w:tc>
          <w:tcPr>
            <w:tcW w:w="1845" w:type="dxa"/>
          </w:tcPr>
          <w:p w14:paraId="2C73C037" w14:textId="77777777" w:rsidR="004F75DF" w:rsidRDefault="004F75DF">
            <w:pPr>
              <w:pStyle w:val="TableParagraph"/>
              <w:rPr>
                <w:b/>
                <w:sz w:val="24"/>
              </w:rPr>
            </w:pPr>
          </w:p>
          <w:p w14:paraId="6FA1B8CC" w14:textId="77777777" w:rsidR="004F75DF" w:rsidRDefault="004F75DF">
            <w:pPr>
              <w:pStyle w:val="TableParagraph"/>
              <w:rPr>
                <w:b/>
                <w:sz w:val="24"/>
              </w:rPr>
            </w:pPr>
          </w:p>
          <w:p w14:paraId="2A3B5A81" w14:textId="77777777" w:rsidR="004F75DF" w:rsidRDefault="004F75DF">
            <w:pPr>
              <w:pStyle w:val="TableParagraph"/>
              <w:spacing w:before="4"/>
              <w:rPr>
                <w:b/>
                <w:sz w:val="24"/>
              </w:rPr>
            </w:pPr>
          </w:p>
          <w:p w14:paraId="420BCC06" w14:textId="77777777" w:rsidR="004F75DF" w:rsidRDefault="0013698B">
            <w:pPr>
              <w:pStyle w:val="TableParagraph"/>
              <w:ind w:right="760"/>
              <w:jc w:val="right"/>
              <w:rPr>
                <w:sz w:val="24"/>
              </w:rPr>
            </w:pPr>
            <w:r>
              <w:rPr>
                <w:spacing w:val="-10"/>
                <w:sz w:val="24"/>
              </w:rPr>
              <w:t>0</w:t>
            </w:r>
          </w:p>
        </w:tc>
        <w:tc>
          <w:tcPr>
            <w:tcW w:w="1984" w:type="dxa"/>
          </w:tcPr>
          <w:p w14:paraId="599ECEC1" w14:textId="77777777" w:rsidR="004F75DF" w:rsidRDefault="004F75DF">
            <w:pPr>
              <w:pStyle w:val="TableParagraph"/>
              <w:rPr>
                <w:b/>
                <w:sz w:val="24"/>
              </w:rPr>
            </w:pPr>
          </w:p>
          <w:p w14:paraId="3C6EB461" w14:textId="77777777" w:rsidR="004F75DF" w:rsidRDefault="004F75DF">
            <w:pPr>
              <w:pStyle w:val="TableParagraph"/>
              <w:rPr>
                <w:b/>
                <w:sz w:val="24"/>
              </w:rPr>
            </w:pPr>
          </w:p>
          <w:p w14:paraId="7E0AC726" w14:textId="77777777" w:rsidR="004F75DF" w:rsidRDefault="004F75DF">
            <w:pPr>
              <w:pStyle w:val="TableParagraph"/>
              <w:spacing w:before="4"/>
              <w:rPr>
                <w:b/>
                <w:sz w:val="24"/>
              </w:rPr>
            </w:pPr>
          </w:p>
          <w:p w14:paraId="7E86FBCE" w14:textId="77777777" w:rsidR="004F75DF" w:rsidRDefault="0013698B">
            <w:pPr>
              <w:pStyle w:val="TableParagraph"/>
              <w:ind w:right="828"/>
              <w:jc w:val="right"/>
              <w:rPr>
                <w:sz w:val="24"/>
              </w:rPr>
            </w:pPr>
            <w:r>
              <w:rPr>
                <w:spacing w:val="-10"/>
                <w:sz w:val="24"/>
              </w:rPr>
              <w:t>0</w:t>
            </w:r>
          </w:p>
        </w:tc>
        <w:tc>
          <w:tcPr>
            <w:tcW w:w="391" w:type="dxa"/>
          </w:tcPr>
          <w:p w14:paraId="1B77098C" w14:textId="77777777" w:rsidR="004F75DF" w:rsidRDefault="004F75DF">
            <w:pPr>
              <w:pStyle w:val="TableParagraph"/>
              <w:rPr>
                <w:sz w:val="24"/>
              </w:rPr>
            </w:pPr>
          </w:p>
        </w:tc>
      </w:tr>
      <w:tr w:rsidR="004F75DF" w14:paraId="7D32E788" w14:textId="77777777">
        <w:trPr>
          <w:trHeight w:val="2904"/>
        </w:trPr>
        <w:tc>
          <w:tcPr>
            <w:tcW w:w="653" w:type="dxa"/>
          </w:tcPr>
          <w:p w14:paraId="1EA40329" w14:textId="77777777" w:rsidR="004F75DF" w:rsidRDefault="004F75DF">
            <w:pPr>
              <w:pStyle w:val="TableParagraph"/>
              <w:rPr>
                <w:b/>
                <w:sz w:val="24"/>
              </w:rPr>
            </w:pPr>
          </w:p>
          <w:p w14:paraId="1519EF86" w14:textId="77777777" w:rsidR="004F75DF" w:rsidRDefault="004F75DF">
            <w:pPr>
              <w:pStyle w:val="TableParagraph"/>
              <w:rPr>
                <w:b/>
                <w:sz w:val="24"/>
              </w:rPr>
            </w:pPr>
          </w:p>
          <w:p w14:paraId="1F06A0ED" w14:textId="77777777" w:rsidR="004F75DF" w:rsidRDefault="004F75DF">
            <w:pPr>
              <w:pStyle w:val="TableParagraph"/>
              <w:rPr>
                <w:b/>
                <w:sz w:val="24"/>
              </w:rPr>
            </w:pPr>
          </w:p>
          <w:p w14:paraId="5C58753E" w14:textId="77777777" w:rsidR="004F75DF" w:rsidRDefault="004F75DF">
            <w:pPr>
              <w:pStyle w:val="TableParagraph"/>
              <w:spacing w:before="203"/>
              <w:rPr>
                <w:b/>
                <w:sz w:val="24"/>
              </w:rPr>
            </w:pPr>
          </w:p>
          <w:p w14:paraId="4896C0DC" w14:textId="77777777" w:rsidR="004F75DF" w:rsidRDefault="0013698B">
            <w:pPr>
              <w:pStyle w:val="TableParagraph"/>
              <w:ind w:left="103"/>
              <w:rPr>
                <w:sz w:val="24"/>
              </w:rPr>
            </w:pPr>
            <w:r>
              <w:rPr>
                <w:spacing w:val="-5"/>
                <w:sz w:val="24"/>
              </w:rPr>
              <w:t>7.5</w:t>
            </w:r>
          </w:p>
        </w:tc>
        <w:tc>
          <w:tcPr>
            <w:tcW w:w="3986" w:type="dxa"/>
          </w:tcPr>
          <w:p w14:paraId="5A71A2FE" w14:textId="77777777" w:rsidR="004F75DF" w:rsidRDefault="0013698B">
            <w:pPr>
              <w:pStyle w:val="TableParagraph"/>
              <w:spacing w:before="40" w:line="276" w:lineRule="auto"/>
              <w:ind w:left="237" w:right="563"/>
              <w:rPr>
                <w:sz w:val="24"/>
              </w:rPr>
            </w:pPr>
            <w:r>
              <w:rPr>
                <w:sz w:val="24"/>
              </w:rPr>
              <w:t>Зарубежная</w:t>
            </w:r>
            <w:r>
              <w:rPr>
                <w:spacing w:val="-12"/>
                <w:sz w:val="24"/>
              </w:rPr>
              <w:t xml:space="preserve"> </w:t>
            </w:r>
            <w:r>
              <w:rPr>
                <w:sz w:val="24"/>
              </w:rPr>
              <w:t>проза</w:t>
            </w:r>
            <w:r>
              <w:rPr>
                <w:spacing w:val="-15"/>
                <w:sz w:val="24"/>
              </w:rPr>
              <w:t xml:space="preserve"> </w:t>
            </w:r>
            <w:r>
              <w:rPr>
                <w:sz w:val="24"/>
              </w:rPr>
              <w:t>о</w:t>
            </w:r>
            <w:r>
              <w:rPr>
                <w:spacing w:val="-11"/>
                <w:sz w:val="24"/>
              </w:rPr>
              <w:t xml:space="preserve"> </w:t>
            </w:r>
            <w:r>
              <w:rPr>
                <w:sz w:val="24"/>
              </w:rPr>
              <w:t>животных. (одно-два произведения по выбору).Например, Э. Сетон- Томпсон. «Королевская аналостанка»; Дж. Даррелл.</w:t>
            </w:r>
          </w:p>
          <w:p w14:paraId="5486D9C4" w14:textId="77777777" w:rsidR="004F75DF" w:rsidRDefault="0013698B">
            <w:pPr>
              <w:pStyle w:val="TableParagraph"/>
              <w:spacing w:line="278" w:lineRule="auto"/>
              <w:ind w:left="237" w:right="365"/>
              <w:rPr>
                <w:sz w:val="24"/>
              </w:rPr>
            </w:pPr>
            <w:r>
              <w:rPr>
                <w:sz w:val="24"/>
              </w:rPr>
              <w:t>«Говорящий свёрток»; Дж. Лондон.</w:t>
            </w:r>
            <w:r>
              <w:rPr>
                <w:spacing w:val="-8"/>
                <w:sz w:val="24"/>
              </w:rPr>
              <w:t xml:space="preserve"> </w:t>
            </w:r>
            <w:r>
              <w:rPr>
                <w:sz w:val="24"/>
              </w:rPr>
              <w:t>«Белый</w:t>
            </w:r>
            <w:r>
              <w:rPr>
                <w:spacing w:val="-9"/>
                <w:sz w:val="24"/>
              </w:rPr>
              <w:t xml:space="preserve"> </w:t>
            </w:r>
            <w:r>
              <w:rPr>
                <w:sz w:val="24"/>
              </w:rPr>
              <w:t>Клык»;</w:t>
            </w:r>
            <w:r>
              <w:rPr>
                <w:spacing w:val="-14"/>
                <w:sz w:val="24"/>
              </w:rPr>
              <w:t xml:space="preserve"> </w:t>
            </w:r>
            <w:r>
              <w:rPr>
                <w:sz w:val="24"/>
              </w:rPr>
              <w:t>Дж.</w:t>
            </w:r>
            <w:r>
              <w:rPr>
                <w:spacing w:val="-8"/>
                <w:sz w:val="24"/>
              </w:rPr>
              <w:t xml:space="preserve"> </w:t>
            </w:r>
            <w:r>
              <w:rPr>
                <w:sz w:val="24"/>
              </w:rPr>
              <w:t>Р. Киплинг. «Маугли», «Рикки-</w:t>
            </w:r>
          </w:p>
          <w:p w14:paraId="545D18D5" w14:textId="77777777" w:rsidR="004F75DF" w:rsidRDefault="0013698B">
            <w:pPr>
              <w:pStyle w:val="TableParagraph"/>
              <w:spacing w:line="271" w:lineRule="exact"/>
              <w:ind w:left="237"/>
              <w:rPr>
                <w:sz w:val="24"/>
              </w:rPr>
            </w:pPr>
            <w:r>
              <w:rPr>
                <w:sz w:val="24"/>
              </w:rPr>
              <w:t>Тикки-Тави»</w:t>
            </w:r>
            <w:r>
              <w:rPr>
                <w:spacing w:val="-5"/>
                <w:sz w:val="24"/>
              </w:rPr>
              <w:t xml:space="preserve"> </w:t>
            </w:r>
            <w:r>
              <w:rPr>
                <w:sz w:val="24"/>
              </w:rPr>
              <w:t>и</w:t>
            </w:r>
            <w:r>
              <w:rPr>
                <w:spacing w:val="1"/>
                <w:sz w:val="24"/>
              </w:rPr>
              <w:t xml:space="preserve"> </w:t>
            </w:r>
            <w:r>
              <w:rPr>
                <w:spacing w:val="-5"/>
                <w:sz w:val="24"/>
              </w:rPr>
              <w:t>др.</w:t>
            </w:r>
          </w:p>
        </w:tc>
        <w:tc>
          <w:tcPr>
            <w:tcW w:w="994" w:type="dxa"/>
          </w:tcPr>
          <w:p w14:paraId="128E7B0C" w14:textId="77777777" w:rsidR="004F75DF" w:rsidRDefault="004F75DF">
            <w:pPr>
              <w:pStyle w:val="TableParagraph"/>
              <w:rPr>
                <w:b/>
                <w:sz w:val="24"/>
              </w:rPr>
            </w:pPr>
          </w:p>
          <w:p w14:paraId="7F1342C3" w14:textId="77777777" w:rsidR="004F75DF" w:rsidRDefault="004F75DF">
            <w:pPr>
              <w:pStyle w:val="TableParagraph"/>
              <w:rPr>
                <w:b/>
                <w:sz w:val="24"/>
              </w:rPr>
            </w:pPr>
          </w:p>
          <w:p w14:paraId="20F53704" w14:textId="77777777" w:rsidR="004F75DF" w:rsidRDefault="004F75DF">
            <w:pPr>
              <w:pStyle w:val="TableParagraph"/>
              <w:rPr>
                <w:b/>
                <w:sz w:val="24"/>
              </w:rPr>
            </w:pPr>
          </w:p>
          <w:p w14:paraId="7A4C57CF" w14:textId="77777777" w:rsidR="004F75DF" w:rsidRDefault="004F75DF">
            <w:pPr>
              <w:pStyle w:val="TableParagraph"/>
              <w:spacing w:before="203"/>
              <w:rPr>
                <w:b/>
                <w:sz w:val="24"/>
              </w:rPr>
            </w:pPr>
          </w:p>
          <w:p w14:paraId="5DD1ABB7" w14:textId="77777777" w:rsidR="004F75DF" w:rsidRDefault="0013698B">
            <w:pPr>
              <w:pStyle w:val="TableParagraph"/>
              <w:ind w:left="200"/>
              <w:jc w:val="center"/>
              <w:rPr>
                <w:sz w:val="24"/>
              </w:rPr>
            </w:pPr>
            <w:r>
              <w:rPr>
                <w:spacing w:val="-10"/>
                <w:sz w:val="24"/>
              </w:rPr>
              <w:t>2</w:t>
            </w:r>
          </w:p>
        </w:tc>
        <w:tc>
          <w:tcPr>
            <w:tcW w:w="1845" w:type="dxa"/>
          </w:tcPr>
          <w:p w14:paraId="4FB56DB6" w14:textId="77777777" w:rsidR="004F75DF" w:rsidRDefault="004F75DF">
            <w:pPr>
              <w:pStyle w:val="TableParagraph"/>
              <w:rPr>
                <w:b/>
                <w:sz w:val="24"/>
              </w:rPr>
            </w:pPr>
          </w:p>
          <w:p w14:paraId="7E3EBDF9" w14:textId="77777777" w:rsidR="004F75DF" w:rsidRDefault="004F75DF">
            <w:pPr>
              <w:pStyle w:val="TableParagraph"/>
              <w:rPr>
                <w:b/>
                <w:sz w:val="24"/>
              </w:rPr>
            </w:pPr>
          </w:p>
          <w:p w14:paraId="480AF803" w14:textId="77777777" w:rsidR="004F75DF" w:rsidRDefault="004F75DF">
            <w:pPr>
              <w:pStyle w:val="TableParagraph"/>
              <w:rPr>
                <w:b/>
                <w:sz w:val="24"/>
              </w:rPr>
            </w:pPr>
          </w:p>
          <w:p w14:paraId="67D95CFC" w14:textId="77777777" w:rsidR="004F75DF" w:rsidRDefault="004F75DF">
            <w:pPr>
              <w:pStyle w:val="TableParagraph"/>
              <w:spacing w:before="203"/>
              <w:rPr>
                <w:b/>
                <w:sz w:val="24"/>
              </w:rPr>
            </w:pPr>
          </w:p>
          <w:p w14:paraId="18D11DD8" w14:textId="77777777" w:rsidR="004F75DF" w:rsidRDefault="0013698B">
            <w:pPr>
              <w:pStyle w:val="TableParagraph"/>
              <w:ind w:right="760"/>
              <w:jc w:val="right"/>
              <w:rPr>
                <w:sz w:val="24"/>
              </w:rPr>
            </w:pPr>
            <w:r>
              <w:rPr>
                <w:spacing w:val="-10"/>
                <w:sz w:val="24"/>
              </w:rPr>
              <w:t>0</w:t>
            </w:r>
          </w:p>
        </w:tc>
        <w:tc>
          <w:tcPr>
            <w:tcW w:w="1984" w:type="dxa"/>
          </w:tcPr>
          <w:p w14:paraId="2972A955" w14:textId="77777777" w:rsidR="004F75DF" w:rsidRDefault="004F75DF">
            <w:pPr>
              <w:pStyle w:val="TableParagraph"/>
              <w:rPr>
                <w:b/>
                <w:sz w:val="24"/>
              </w:rPr>
            </w:pPr>
          </w:p>
          <w:p w14:paraId="2ED6EEC2" w14:textId="77777777" w:rsidR="004F75DF" w:rsidRDefault="004F75DF">
            <w:pPr>
              <w:pStyle w:val="TableParagraph"/>
              <w:rPr>
                <w:b/>
                <w:sz w:val="24"/>
              </w:rPr>
            </w:pPr>
          </w:p>
          <w:p w14:paraId="069249E5" w14:textId="77777777" w:rsidR="004F75DF" w:rsidRDefault="004F75DF">
            <w:pPr>
              <w:pStyle w:val="TableParagraph"/>
              <w:rPr>
                <w:b/>
                <w:sz w:val="24"/>
              </w:rPr>
            </w:pPr>
          </w:p>
          <w:p w14:paraId="35297942" w14:textId="77777777" w:rsidR="004F75DF" w:rsidRDefault="004F75DF">
            <w:pPr>
              <w:pStyle w:val="TableParagraph"/>
              <w:spacing w:before="203"/>
              <w:rPr>
                <w:b/>
                <w:sz w:val="24"/>
              </w:rPr>
            </w:pPr>
          </w:p>
          <w:p w14:paraId="131DB31E" w14:textId="77777777" w:rsidR="004F75DF" w:rsidRDefault="0013698B">
            <w:pPr>
              <w:pStyle w:val="TableParagraph"/>
              <w:ind w:right="828"/>
              <w:jc w:val="right"/>
              <w:rPr>
                <w:sz w:val="24"/>
              </w:rPr>
            </w:pPr>
            <w:r>
              <w:rPr>
                <w:spacing w:val="-10"/>
                <w:sz w:val="24"/>
              </w:rPr>
              <w:t>0</w:t>
            </w:r>
          </w:p>
        </w:tc>
        <w:tc>
          <w:tcPr>
            <w:tcW w:w="391" w:type="dxa"/>
          </w:tcPr>
          <w:p w14:paraId="756D4D14" w14:textId="77777777" w:rsidR="004F75DF" w:rsidRDefault="004F75DF">
            <w:pPr>
              <w:pStyle w:val="TableParagraph"/>
              <w:rPr>
                <w:sz w:val="24"/>
              </w:rPr>
            </w:pPr>
          </w:p>
        </w:tc>
      </w:tr>
      <w:tr w:rsidR="004F75DF" w14:paraId="7B7E095D" w14:textId="77777777">
        <w:trPr>
          <w:trHeight w:val="551"/>
        </w:trPr>
        <w:tc>
          <w:tcPr>
            <w:tcW w:w="4639" w:type="dxa"/>
            <w:gridSpan w:val="2"/>
          </w:tcPr>
          <w:p w14:paraId="24E94292"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994" w:type="dxa"/>
          </w:tcPr>
          <w:p w14:paraId="23AB9FC0" w14:textId="77777777" w:rsidR="004F75DF" w:rsidRDefault="0013698B">
            <w:pPr>
              <w:pStyle w:val="TableParagraph"/>
              <w:spacing w:before="131"/>
              <w:ind w:left="200"/>
              <w:jc w:val="center"/>
              <w:rPr>
                <w:sz w:val="24"/>
              </w:rPr>
            </w:pPr>
            <w:r>
              <w:rPr>
                <w:spacing w:val="-10"/>
                <w:sz w:val="24"/>
              </w:rPr>
              <w:t>8</w:t>
            </w:r>
          </w:p>
        </w:tc>
        <w:tc>
          <w:tcPr>
            <w:tcW w:w="4220" w:type="dxa"/>
            <w:gridSpan w:val="3"/>
          </w:tcPr>
          <w:p w14:paraId="0A1C51E2" w14:textId="77777777" w:rsidR="004F75DF" w:rsidRDefault="004F75DF">
            <w:pPr>
              <w:pStyle w:val="TableParagraph"/>
              <w:rPr>
                <w:sz w:val="24"/>
              </w:rPr>
            </w:pPr>
          </w:p>
        </w:tc>
      </w:tr>
      <w:tr w:rsidR="004F75DF" w14:paraId="15CAE9AE" w14:textId="77777777">
        <w:trPr>
          <w:trHeight w:val="365"/>
        </w:trPr>
        <w:tc>
          <w:tcPr>
            <w:tcW w:w="4639" w:type="dxa"/>
            <w:gridSpan w:val="2"/>
          </w:tcPr>
          <w:p w14:paraId="2D3A32D1" w14:textId="77777777" w:rsidR="004F75DF" w:rsidRDefault="0013698B">
            <w:pPr>
              <w:pStyle w:val="TableParagraph"/>
              <w:spacing w:before="40"/>
              <w:ind w:left="237"/>
              <w:rPr>
                <w:sz w:val="24"/>
              </w:rPr>
            </w:pPr>
            <w:r>
              <w:rPr>
                <w:sz w:val="24"/>
              </w:rPr>
              <w:t>Развитие</w:t>
            </w:r>
            <w:r>
              <w:rPr>
                <w:spacing w:val="-6"/>
                <w:sz w:val="24"/>
              </w:rPr>
              <w:t xml:space="preserve"> </w:t>
            </w:r>
            <w:r>
              <w:rPr>
                <w:spacing w:val="-4"/>
                <w:sz w:val="24"/>
              </w:rPr>
              <w:t>речи</w:t>
            </w:r>
          </w:p>
        </w:tc>
        <w:tc>
          <w:tcPr>
            <w:tcW w:w="994" w:type="dxa"/>
          </w:tcPr>
          <w:p w14:paraId="2CBC437C" w14:textId="77777777" w:rsidR="004F75DF" w:rsidRDefault="0013698B">
            <w:pPr>
              <w:pStyle w:val="TableParagraph"/>
              <w:spacing w:before="40"/>
              <w:ind w:left="200"/>
              <w:jc w:val="center"/>
              <w:rPr>
                <w:sz w:val="24"/>
              </w:rPr>
            </w:pPr>
            <w:r>
              <w:rPr>
                <w:spacing w:val="-10"/>
                <w:sz w:val="24"/>
              </w:rPr>
              <w:t>8</w:t>
            </w:r>
          </w:p>
        </w:tc>
        <w:tc>
          <w:tcPr>
            <w:tcW w:w="1845" w:type="dxa"/>
          </w:tcPr>
          <w:p w14:paraId="4D75B16E" w14:textId="77777777" w:rsidR="004F75DF" w:rsidRDefault="0013698B">
            <w:pPr>
              <w:pStyle w:val="TableParagraph"/>
              <w:spacing w:before="40"/>
              <w:ind w:right="760"/>
              <w:jc w:val="right"/>
              <w:rPr>
                <w:sz w:val="24"/>
              </w:rPr>
            </w:pPr>
            <w:r>
              <w:rPr>
                <w:spacing w:val="-10"/>
                <w:sz w:val="24"/>
              </w:rPr>
              <w:t>0</w:t>
            </w:r>
          </w:p>
        </w:tc>
        <w:tc>
          <w:tcPr>
            <w:tcW w:w="1984" w:type="dxa"/>
          </w:tcPr>
          <w:p w14:paraId="3724AA72" w14:textId="77777777" w:rsidR="004F75DF" w:rsidRDefault="0013698B">
            <w:pPr>
              <w:pStyle w:val="TableParagraph"/>
              <w:spacing w:before="40"/>
              <w:ind w:right="828"/>
              <w:jc w:val="right"/>
              <w:rPr>
                <w:sz w:val="24"/>
              </w:rPr>
            </w:pPr>
            <w:r>
              <w:rPr>
                <w:spacing w:val="-10"/>
                <w:sz w:val="24"/>
              </w:rPr>
              <w:t>0</w:t>
            </w:r>
          </w:p>
        </w:tc>
        <w:tc>
          <w:tcPr>
            <w:tcW w:w="391" w:type="dxa"/>
          </w:tcPr>
          <w:p w14:paraId="14AB96F5" w14:textId="77777777" w:rsidR="004F75DF" w:rsidRDefault="004F75DF">
            <w:pPr>
              <w:pStyle w:val="TableParagraph"/>
              <w:rPr>
                <w:sz w:val="24"/>
              </w:rPr>
            </w:pPr>
          </w:p>
        </w:tc>
      </w:tr>
      <w:tr w:rsidR="004F75DF" w14:paraId="26BAAEBB" w14:textId="77777777">
        <w:trPr>
          <w:trHeight w:val="359"/>
        </w:trPr>
        <w:tc>
          <w:tcPr>
            <w:tcW w:w="4639" w:type="dxa"/>
            <w:gridSpan w:val="2"/>
          </w:tcPr>
          <w:p w14:paraId="2473864A" w14:textId="77777777" w:rsidR="004F75DF" w:rsidRDefault="0013698B">
            <w:pPr>
              <w:pStyle w:val="TableParagraph"/>
              <w:spacing w:before="35"/>
              <w:ind w:left="237"/>
              <w:rPr>
                <w:sz w:val="24"/>
              </w:rPr>
            </w:pPr>
            <w:r>
              <w:rPr>
                <w:sz w:val="24"/>
              </w:rPr>
              <w:t>Внеклассное</w:t>
            </w:r>
            <w:r>
              <w:rPr>
                <w:spacing w:val="-3"/>
                <w:sz w:val="24"/>
              </w:rPr>
              <w:t xml:space="preserve"> </w:t>
            </w:r>
            <w:r>
              <w:rPr>
                <w:spacing w:val="-2"/>
                <w:sz w:val="24"/>
              </w:rPr>
              <w:t>чтение</w:t>
            </w:r>
          </w:p>
        </w:tc>
        <w:tc>
          <w:tcPr>
            <w:tcW w:w="994" w:type="dxa"/>
          </w:tcPr>
          <w:p w14:paraId="7EF382B2" w14:textId="77777777" w:rsidR="004F75DF" w:rsidRDefault="0013698B">
            <w:pPr>
              <w:pStyle w:val="TableParagraph"/>
              <w:spacing w:before="35"/>
              <w:ind w:left="200"/>
              <w:jc w:val="center"/>
              <w:rPr>
                <w:sz w:val="24"/>
              </w:rPr>
            </w:pPr>
            <w:r>
              <w:rPr>
                <w:spacing w:val="-10"/>
                <w:sz w:val="24"/>
              </w:rPr>
              <w:t>7</w:t>
            </w:r>
          </w:p>
        </w:tc>
        <w:tc>
          <w:tcPr>
            <w:tcW w:w="1845" w:type="dxa"/>
          </w:tcPr>
          <w:p w14:paraId="5EE9E13F" w14:textId="77777777" w:rsidR="004F75DF" w:rsidRDefault="0013698B">
            <w:pPr>
              <w:pStyle w:val="TableParagraph"/>
              <w:spacing w:before="35"/>
              <w:ind w:right="760"/>
              <w:jc w:val="right"/>
              <w:rPr>
                <w:sz w:val="24"/>
              </w:rPr>
            </w:pPr>
            <w:r>
              <w:rPr>
                <w:spacing w:val="-10"/>
                <w:sz w:val="24"/>
              </w:rPr>
              <w:t>0</w:t>
            </w:r>
          </w:p>
        </w:tc>
        <w:tc>
          <w:tcPr>
            <w:tcW w:w="1984" w:type="dxa"/>
          </w:tcPr>
          <w:p w14:paraId="4D730E05" w14:textId="77777777" w:rsidR="004F75DF" w:rsidRDefault="0013698B">
            <w:pPr>
              <w:pStyle w:val="TableParagraph"/>
              <w:spacing w:before="35"/>
              <w:ind w:right="828"/>
              <w:jc w:val="right"/>
              <w:rPr>
                <w:sz w:val="24"/>
              </w:rPr>
            </w:pPr>
            <w:r>
              <w:rPr>
                <w:spacing w:val="-10"/>
                <w:sz w:val="24"/>
              </w:rPr>
              <w:t>0</w:t>
            </w:r>
          </w:p>
        </w:tc>
        <w:tc>
          <w:tcPr>
            <w:tcW w:w="391" w:type="dxa"/>
          </w:tcPr>
          <w:p w14:paraId="51EDB161" w14:textId="77777777" w:rsidR="004F75DF" w:rsidRDefault="004F75DF">
            <w:pPr>
              <w:pStyle w:val="TableParagraph"/>
              <w:rPr>
                <w:sz w:val="24"/>
              </w:rPr>
            </w:pPr>
          </w:p>
        </w:tc>
      </w:tr>
      <w:tr w:rsidR="004F75DF" w14:paraId="660CF76B" w14:textId="77777777">
        <w:trPr>
          <w:trHeight w:val="364"/>
        </w:trPr>
        <w:tc>
          <w:tcPr>
            <w:tcW w:w="4639" w:type="dxa"/>
            <w:gridSpan w:val="2"/>
          </w:tcPr>
          <w:p w14:paraId="62CE0343" w14:textId="77777777" w:rsidR="004F75DF" w:rsidRDefault="0013698B">
            <w:pPr>
              <w:pStyle w:val="TableParagraph"/>
              <w:spacing w:before="40"/>
              <w:ind w:left="237"/>
              <w:rPr>
                <w:sz w:val="24"/>
              </w:rPr>
            </w:pPr>
            <w:r>
              <w:rPr>
                <w:sz w:val="24"/>
              </w:rPr>
              <w:t>Итоговые</w:t>
            </w:r>
            <w:r>
              <w:rPr>
                <w:spacing w:val="-8"/>
                <w:sz w:val="24"/>
              </w:rPr>
              <w:t xml:space="preserve"> </w:t>
            </w:r>
            <w:r>
              <w:rPr>
                <w:sz w:val="24"/>
              </w:rPr>
              <w:t>контрольные</w:t>
            </w:r>
            <w:r>
              <w:rPr>
                <w:spacing w:val="-3"/>
                <w:sz w:val="24"/>
              </w:rPr>
              <w:t xml:space="preserve"> </w:t>
            </w:r>
            <w:r>
              <w:rPr>
                <w:spacing w:val="-2"/>
                <w:sz w:val="24"/>
              </w:rPr>
              <w:t>работы</w:t>
            </w:r>
          </w:p>
        </w:tc>
        <w:tc>
          <w:tcPr>
            <w:tcW w:w="994" w:type="dxa"/>
          </w:tcPr>
          <w:p w14:paraId="14601E8C" w14:textId="77777777" w:rsidR="004F75DF" w:rsidRDefault="0013698B">
            <w:pPr>
              <w:pStyle w:val="TableParagraph"/>
              <w:spacing w:before="40"/>
              <w:ind w:left="200"/>
              <w:jc w:val="center"/>
              <w:rPr>
                <w:sz w:val="24"/>
              </w:rPr>
            </w:pPr>
            <w:r>
              <w:rPr>
                <w:spacing w:val="-10"/>
                <w:sz w:val="24"/>
              </w:rPr>
              <w:t>2</w:t>
            </w:r>
          </w:p>
        </w:tc>
        <w:tc>
          <w:tcPr>
            <w:tcW w:w="1845" w:type="dxa"/>
          </w:tcPr>
          <w:p w14:paraId="4680A857" w14:textId="77777777" w:rsidR="004F75DF" w:rsidRDefault="0013698B">
            <w:pPr>
              <w:pStyle w:val="TableParagraph"/>
              <w:spacing w:before="40"/>
              <w:ind w:right="760"/>
              <w:jc w:val="right"/>
              <w:rPr>
                <w:sz w:val="24"/>
              </w:rPr>
            </w:pPr>
            <w:r>
              <w:rPr>
                <w:spacing w:val="-10"/>
                <w:sz w:val="24"/>
              </w:rPr>
              <w:t>2</w:t>
            </w:r>
          </w:p>
        </w:tc>
        <w:tc>
          <w:tcPr>
            <w:tcW w:w="1984" w:type="dxa"/>
          </w:tcPr>
          <w:p w14:paraId="50C6F662" w14:textId="77777777" w:rsidR="004F75DF" w:rsidRDefault="0013698B">
            <w:pPr>
              <w:pStyle w:val="TableParagraph"/>
              <w:spacing w:before="40"/>
              <w:ind w:right="828"/>
              <w:jc w:val="right"/>
              <w:rPr>
                <w:sz w:val="24"/>
              </w:rPr>
            </w:pPr>
            <w:r>
              <w:rPr>
                <w:spacing w:val="-10"/>
                <w:sz w:val="24"/>
              </w:rPr>
              <w:t>0</w:t>
            </w:r>
          </w:p>
        </w:tc>
        <w:tc>
          <w:tcPr>
            <w:tcW w:w="391" w:type="dxa"/>
          </w:tcPr>
          <w:p w14:paraId="7BE6F333" w14:textId="77777777" w:rsidR="004F75DF" w:rsidRDefault="004F75DF">
            <w:pPr>
              <w:pStyle w:val="TableParagraph"/>
              <w:rPr>
                <w:sz w:val="24"/>
              </w:rPr>
            </w:pPr>
          </w:p>
        </w:tc>
      </w:tr>
      <w:tr w:rsidR="004F75DF" w14:paraId="67D05882" w14:textId="77777777">
        <w:trPr>
          <w:trHeight w:val="359"/>
        </w:trPr>
        <w:tc>
          <w:tcPr>
            <w:tcW w:w="4639" w:type="dxa"/>
            <w:gridSpan w:val="2"/>
          </w:tcPr>
          <w:p w14:paraId="1A7CA282" w14:textId="77777777" w:rsidR="004F75DF" w:rsidRDefault="0013698B">
            <w:pPr>
              <w:pStyle w:val="TableParagraph"/>
              <w:spacing w:before="35"/>
              <w:ind w:left="237"/>
              <w:rPr>
                <w:sz w:val="24"/>
              </w:rPr>
            </w:pPr>
            <w:r>
              <w:rPr>
                <w:sz w:val="24"/>
              </w:rPr>
              <w:t>Резервное</w:t>
            </w:r>
            <w:r>
              <w:rPr>
                <w:spacing w:val="-3"/>
                <w:sz w:val="24"/>
              </w:rPr>
              <w:t xml:space="preserve"> </w:t>
            </w:r>
            <w:r>
              <w:rPr>
                <w:spacing w:val="-4"/>
                <w:sz w:val="24"/>
              </w:rPr>
              <w:t>время</w:t>
            </w:r>
          </w:p>
        </w:tc>
        <w:tc>
          <w:tcPr>
            <w:tcW w:w="994" w:type="dxa"/>
          </w:tcPr>
          <w:p w14:paraId="3A731883" w14:textId="77777777" w:rsidR="004F75DF" w:rsidRDefault="0013698B">
            <w:pPr>
              <w:pStyle w:val="TableParagraph"/>
              <w:spacing w:before="35"/>
              <w:ind w:left="472"/>
              <w:rPr>
                <w:sz w:val="24"/>
              </w:rPr>
            </w:pPr>
            <w:r>
              <w:rPr>
                <w:spacing w:val="-5"/>
                <w:sz w:val="24"/>
              </w:rPr>
              <w:t>15</w:t>
            </w:r>
          </w:p>
        </w:tc>
        <w:tc>
          <w:tcPr>
            <w:tcW w:w="1845" w:type="dxa"/>
          </w:tcPr>
          <w:p w14:paraId="6C8037C6" w14:textId="77777777" w:rsidR="004F75DF" w:rsidRDefault="0013698B">
            <w:pPr>
              <w:pStyle w:val="TableParagraph"/>
              <w:spacing w:before="35"/>
              <w:ind w:right="760"/>
              <w:jc w:val="right"/>
              <w:rPr>
                <w:sz w:val="24"/>
              </w:rPr>
            </w:pPr>
            <w:r>
              <w:rPr>
                <w:spacing w:val="-10"/>
                <w:sz w:val="24"/>
              </w:rPr>
              <w:t>1</w:t>
            </w:r>
          </w:p>
        </w:tc>
        <w:tc>
          <w:tcPr>
            <w:tcW w:w="1984" w:type="dxa"/>
          </w:tcPr>
          <w:p w14:paraId="0DE88D23" w14:textId="77777777" w:rsidR="004F75DF" w:rsidRDefault="0013698B">
            <w:pPr>
              <w:pStyle w:val="TableParagraph"/>
              <w:spacing w:before="35"/>
              <w:ind w:right="828"/>
              <w:jc w:val="right"/>
              <w:rPr>
                <w:sz w:val="24"/>
              </w:rPr>
            </w:pPr>
            <w:r>
              <w:rPr>
                <w:spacing w:val="-10"/>
                <w:sz w:val="24"/>
              </w:rPr>
              <w:t>0</w:t>
            </w:r>
          </w:p>
        </w:tc>
        <w:tc>
          <w:tcPr>
            <w:tcW w:w="391" w:type="dxa"/>
          </w:tcPr>
          <w:p w14:paraId="2D7B21E7" w14:textId="77777777" w:rsidR="004F75DF" w:rsidRDefault="004F75DF">
            <w:pPr>
              <w:pStyle w:val="TableParagraph"/>
              <w:rPr>
                <w:sz w:val="24"/>
              </w:rPr>
            </w:pPr>
          </w:p>
        </w:tc>
      </w:tr>
      <w:tr w:rsidR="004F75DF" w14:paraId="2D4714F6" w14:textId="77777777">
        <w:trPr>
          <w:trHeight w:val="677"/>
        </w:trPr>
        <w:tc>
          <w:tcPr>
            <w:tcW w:w="4639" w:type="dxa"/>
            <w:gridSpan w:val="2"/>
          </w:tcPr>
          <w:p w14:paraId="3EE058E8" w14:textId="77777777" w:rsidR="004F75DF" w:rsidRDefault="0013698B">
            <w:pPr>
              <w:pStyle w:val="TableParagraph"/>
              <w:spacing w:before="9" w:line="318"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94" w:type="dxa"/>
          </w:tcPr>
          <w:p w14:paraId="3FBF826A" w14:textId="77777777" w:rsidR="004F75DF" w:rsidRDefault="0013698B">
            <w:pPr>
              <w:pStyle w:val="TableParagraph"/>
              <w:spacing w:before="198"/>
              <w:ind w:left="414"/>
              <w:rPr>
                <w:sz w:val="24"/>
              </w:rPr>
            </w:pPr>
            <w:r>
              <w:rPr>
                <w:spacing w:val="-5"/>
                <w:sz w:val="24"/>
              </w:rPr>
              <w:t>102</w:t>
            </w:r>
          </w:p>
        </w:tc>
        <w:tc>
          <w:tcPr>
            <w:tcW w:w="1845" w:type="dxa"/>
          </w:tcPr>
          <w:p w14:paraId="30FAF6F3" w14:textId="77777777" w:rsidR="004F75DF" w:rsidRDefault="0013698B">
            <w:pPr>
              <w:pStyle w:val="TableParagraph"/>
              <w:spacing w:before="198"/>
              <w:ind w:right="760"/>
              <w:jc w:val="right"/>
              <w:rPr>
                <w:sz w:val="24"/>
              </w:rPr>
            </w:pPr>
            <w:r>
              <w:rPr>
                <w:spacing w:val="-10"/>
                <w:sz w:val="24"/>
              </w:rPr>
              <w:t>3</w:t>
            </w:r>
          </w:p>
        </w:tc>
        <w:tc>
          <w:tcPr>
            <w:tcW w:w="1984" w:type="dxa"/>
          </w:tcPr>
          <w:p w14:paraId="26E084F9" w14:textId="77777777" w:rsidR="004F75DF" w:rsidRDefault="0013698B">
            <w:pPr>
              <w:pStyle w:val="TableParagraph"/>
              <w:spacing w:before="198"/>
              <w:ind w:right="828"/>
              <w:jc w:val="right"/>
              <w:rPr>
                <w:sz w:val="24"/>
              </w:rPr>
            </w:pPr>
            <w:r>
              <w:rPr>
                <w:spacing w:val="-10"/>
                <w:sz w:val="24"/>
              </w:rPr>
              <w:t>0</w:t>
            </w:r>
          </w:p>
        </w:tc>
        <w:tc>
          <w:tcPr>
            <w:tcW w:w="391" w:type="dxa"/>
          </w:tcPr>
          <w:p w14:paraId="0E59FCE2" w14:textId="77777777" w:rsidR="004F75DF" w:rsidRDefault="004F75DF">
            <w:pPr>
              <w:pStyle w:val="TableParagraph"/>
              <w:rPr>
                <w:sz w:val="24"/>
              </w:rPr>
            </w:pPr>
          </w:p>
        </w:tc>
      </w:tr>
    </w:tbl>
    <w:p w14:paraId="1AFBF750" w14:textId="77777777" w:rsidR="004F75DF" w:rsidRDefault="004F75DF">
      <w:pPr>
        <w:rPr>
          <w:sz w:val="24"/>
        </w:rPr>
        <w:sectPr w:rsidR="004F75DF">
          <w:pgSz w:w="11910" w:h="16390"/>
          <w:pgMar w:top="980" w:right="0" w:bottom="280" w:left="460" w:header="723" w:footer="0" w:gutter="0"/>
          <w:cols w:space="720"/>
        </w:sectPr>
      </w:pPr>
    </w:p>
    <w:p w14:paraId="4F4B78A6" w14:textId="77777777" w:rsidR="004F75DF" w:rsidRDefault="0013698B">
      <w:pPr>
        <w:spacing w:before="282" w:after="50"/>
        <w:ind w:left="865"/>
        <w:rPr>
          <w:b/>
          <w:sz w:val="28"/>
        </w:rPr>
      </w:pPr>
      <w:r>
        <w:rPr>
          <w:b/>
          <w:sz w:val="28"/>
        </w:rPr>
        <w:t>6</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7"/>
        <w:gridCol w:w="3213"/>
        <w:gridCol w:w="1124"/>
        <w:gridCol w:w="1839"/>
        <w:gridCol w:w="1912"/>
        <w:gridCol w:w="976"/>
      </w:tblGrid>
      <w:tr w:rsidR="004F75DF" w14:paraId="48DB9864" w14:textId="77777777">
        <w:trPr>
          <w:trHeight w:val="364"/>
        </w:trPr>
        <w:tc>
          <w:tcPr>
            <w:tcW w:w="787" w:type="dxa"/>
            <w:vMerge w:val="restart"/>
          </w:tcPr>
          <w:p w14:paraId="1D60682D" w14:textId="77777777" w:rsidR="004F75DF" w:rsidRDefault="0013698B">
            <w:pPr>
              <w:pStyle w:val="TableParagraph"/>
              <w:spacing w:before="227" w:line="276" w:lineRule="auto"/>
              <w:ind w:left="237" w:right="193"/>
              <w:rPr>
                <w:b/>
                <w:sz w:val="24"/>
              </w:rPr>
            </w:pPr>
            <w:r>
              <w:rPr>
                <w:b/>
                <w:spacing w:val="-10"/>
                <w:sz w:val="24"/>
              </w:rPr>
              <w:t xml:space="preserve">№ </w:t>
            </w:r>
            <w:r>
              <w:rPr>
                <w:b/>
                <w:spacing w:val="-4"/>
                <w:sz w:val="24"/>
              </w:rPr>
              <w:t>п/п</w:t>
            </w:r>
          </w:p>
        </w:tc>
        <w:tc>
          <w:tcPr>
            <w:tcW w:w="3213" w:type="dxa"/>
            <w:vMerge w:val="restart"/>
          </w:tcPr>
          <w:p w14:paraId="16894118" w14:textId="77777777" w:rsidR="004F75DF" w:rsidRDefault="0013698B">
            <w:pPr>
              <w:pStyle w:val="TableParagraph"/>
              <w:spacing w:before="227" w:line="276" w:lineRule="auto"/>
              <w:ind w:left="238"/>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75" w:type="dxa"/>
            <w:gridSpan w:val="3"/>
          </w:tcPr>
          <w:p w14:paraId="2A92F8C8" w14:textId="77777777" w:rsidR="004F75DF" w:rsidRDefault="0013698B">
            <w:pPr>
              <w:pStyle w:val="TableParagraph"/>
              <w:spacing w:before="40"/>
              <w:ind w:left="103"/>
              <w:rPr>
                <w:b/>
                <w:sz w:val="24"/>
              </w:rPr>
            </w:pPr>
            <w:r>
              <w:rPr>
                <w:b/>
                <w:sz w:val="24"/>
              </w:rPr>
              <w:t>Количество</w:t>
            </w:r>
            <w:r>
              <w:rPr>
                <w:b/>
                <w:spacing w:val="-4"/>
                <w:sz w:val="24"/>
              </w:rPr>
              <w:t xml:space="preserve"> часов</w:t>
            </w:r>
          </w:p>
        </w:tc>
        <w:tc>
          <w:tcPr>
            <w:tcW w:w="976" w:type="dxa"/>
            <w:vMerge w:val="restart"/>
          </w:tcPr>
          <w:p w14:paraId="635ED9EF" w14:textId="77777777" w:rsidR="004F75DF" w:rsidRDefault="004F75DF">
            <w:pPr>
              <w:pStyle w:val="TableParagraph"/>
              <w:rPr>
                <w:sz w:val="24"/>
              </w:rPr>
            </w:pPr>
          </w:p>
        </w:tc>
      </w:tr>
      <w:tr w:rsidR="004F75DF" w14:paraId="618C04F9" w14:textId="77777777">
        <w:trPr>
          <w:trHeight w:val="989"/>
        </w:trPr>
        <w:tc>
          <w:tcPr>
            <w:tcW w:w="787" w:type="dxa"/>
            <w:vMerge/>
            <w:tcBorders>
              <w:top w:val="nil"/>
            </w:tcBorders>
          </w:tcPr>
          <w:p w14:paraId="2B7203C1" w14:textId="77777777" w:rsidR="004F75DF" w:rsidRDefault="004F75DF">
            <w:pPr>
              <w:rPr>
                <w:sz w:val="2"/>
                <w:szCs w:val="2"/>
              </w:rPr>
            </w:pPr>
          </w:p>
        </w:tc>
        <w:tc>
          <w:tcPr>
            <w:tcW w:w="3213" w:type="dxa"/>
            <w:vMerge/>
            <w:tcBorders>
              <w:top w:val="nil"/>
            </w:tcBorders>
          </w:tcPr>
          <w:p w14:paraId="5006CB45" w14:textId="77777777" w:rsidR="004F75DF" w:rsidRDefault="004F75DF">
            <w:pPr>
              <w:rPr>
                <w:sz w:val="2"/>
                <w:szCs w:val="2"/>
              </w:rPr>
            </w:pPr>
          </w:p>
        </w:tc>
        <w:tc>
          <w:tcPr>
            <w:tcW w:w="1124" w:type="dxa"/>
          </w:tcPr>
          <w:p w14:paraId="2FB0ECD6" w14:textId="77777777" w:rsidR="004F75DF" w:rsidRDefault="0013698B">
            <w:pPr>
              <w:pStyle w:val="TableParagraph"/>
              <w:spacing w:before="198"/>
              <w:ind w:left="237"/>
              <w:rPr>
                <w:b/>
                <w:sz w:val="24"/>
              </w:rPr>
            </w:pPr>
            <w:r>
              <w:rPr>
                <w:b/>
                <w:spacing w:val="-2"/>
                <w:sz w:val="24"/>
              </w:rPr>
              <w:t>Всего</w:t>
            </w:r>
          </w:p>
        </w:tc>
        <w:tc>
          <w:tcPr>
            <w:tcW w:w="1839" w:type="dxa"/>
          </w:tcPr>
          <w:p w14:paraId="317A8E42" w14:textId="77777777" w:rsidR="004F75DF" w:rsidRDefault="0013698B">
            <w:pPr>
              <w:pStyle w:val="TableParagraph"/>
              <w:spacing w:before="40" w:line="276" w:lineRule="auto"/>
              <w:ind w:left="237" w:right="71"/>
              <w:rPr>
                <w:b/>
                <w:sz w:val="24"/>
              </w:rPr>
            </w:pPr>
            <w:r>
              <w:rPr>
                <w:b/>
                <w:spacing w:val="-2"/>
                <w:sz w:val="24"/>
              </w:rPr>
              <w:t>Контрольные работы</w:t>
            </w:r>
          </w:p>
        </w:tc>
        <w:tc>
          <w:tcPr>
            <w:tcW w:w="1912" w:type="dxa"/>
          </w:tcPr>
          <w:p w14:paraId="45B03C83" w14:textId="77777777" w:rsidR="004F75DF" w:rsidRDefault="0013698B">
            <w:pPr>
              <w:pStyle w:val="TableParagraph"/>
              <w:spacing w:before="40" w:line="276" w:lineRule="auto"/>
              <w:ind w:left="237"/>
              <w:rPr>
                <w:b/>
                <w:sz w:val="24"/>
              </w:rPr>
            </w:pPr>
            <w:r>
              <w:rPr>
                <w:b/>
                <w:spacing w:val="-2"/>
                <w:sz w:val="24"/>
              </w:rPr>
              <w:t>Практические работы</w:t>
            </w:r>
          </w:p>
        </w:tc>
        <w:tc>
          <w:tcPr>
            <w:tcW w:w="976" w:type="dxa"/>
            <w:vMerge/>
            <w:tcBorders>
              <w:top w:val="nil"/>
            </w:tcBorders>
          </w:tcPr>
          <w:p w14:paraId="150E52D2" w14:textId="77777777" w:rsidR="004F75DF" w:rsidRDefault="004F75DF">
            <w:pPr>
              <w:rPr>
                <w:sz w:val="2"/>
                <w:szCs w:val="2"/>
              </w:rPr>
            </w:pPr>
          </w:p>
        </w:tc>
      </w:tr>
      <w:tr w:rsidR="004F75DF" w14:paraId="643C2F91" w14:textId="77777777">
        <w:trPr>
          <w:trHeight w:val="359"/>
        </w:trPr>
        <w:tc>
          <w:tcPr>
            <w:tcW w:w="9851" w:type="dxa"/>
            <w:gridSpan w:val="6"/>
          </w:tcPr>
          <w:p w14:paraId="53A7B79F" w14:textId="77777777" w:rsidR="004F75DF" w:rsidRDefault="0013698B">
            <w:pPr>
              <w:pStyle w:val="TableParagraph"/>
              <w:spacing w:before="40"/>
              <w:ind w:left="237"/>
              <w:rPr>
                <w:b/>
                <w:sz w:val="24"/>
              </w:rPr>
            </w:pPr>
            <w:r>
              <w:rPr>
                <w:b/>
                <w:sz w:val="24"/>
              </w:rPr>
              <w:t>Раздел</w:t>
            </w:r>
            <w:r>
              <w:rPr>
                <w:b/>
                <w:spacing w:val="-2"/>
                <w:sz w:val="24"/>
              </w:rPr>
              <w:t xml:space="preserve"> </w:t>
            </w:r>
            <w:r>
              <w:rPr>
                <w:b/>
                <w:sz w:val="24"/>
              </w:rPr>
              <w:t>1.</w:t>
            </w:r>
            <w:r>
              <w:rPr>
                <w:b/>
                <w:spacing w:val="3"/>
                <w:sz w:val="24"/>
              </w:rPr>
              <w:t xml:space="preserve"> </w:t>
            </w:r>
            <w:r>
              <w:rPr>
                <w:b/>
                <w:sz w:val="24"/>
              </w:rPr>
              <w:t>Античная</w:t>
            </w:r>
            <w:r>
              <w:rPr>
                <w:b/>
                <w:spacing w:val="-5"/>
                <w:sz w:val="24"/>
              </w:rPr>
              <w:t xml:space="preserve"> </w:t>
            </w:r>
            <w:r>
              <w:rPr>
                <w:b/>
                <w:spacing w:val="-2"/>
                <w:sz w:val="24"/>
              </w:rPr>
              <w:t>литература</w:t>
            </w:r>
          </w:p>
        </w:tc>
      </w:tr>
      <w:tr w:rsidR="004F75DF" w14:paraId="4CD05932" w14:textId="77777777">
        <w:trPr>
          <w:trHeight w:val="998"/>
        </w:trPr>
        <w:tc>
          <w:tcPr>
            <w:tcW w:w="787" w:type="dxa"/>
          </w:tcPr>
          <w:p w14:paraId="73F9C196" w14:textId="77777777" w:rsidR="004F75DF" w:rsidRDefault="004F75DF">
            <w:pPr>
              <w:pStyle w:val="TableParagraph"/>
              <w:spacing w:before="80"/>
              <w:rPr>
                <w:b/>
                <w:sz w:val="24"/>
              </w:rPr>
            </w:pPr>
          </w:p>
          <w:p w14:paraId="4F84979E" w14:textId="77777777" w:rsidR="004F75DF" w:rsidRDefault="0013698B">
            <w:pPr>
              <w:pStyle w:val="TableParagraph"/>
              <w:ind w:left="103"/>
              <w:rPr>
                <w:sz w:val="24"/>
              </w:rPr>
            </w:pPr>
            <w:r>
              <w:rPr>
                <w:spacing w:val="-5"/>
                <w:sz w:val="24"/>
              </w:rPr>
              <w:t>1.1</w:t>
            </w:r>
          </w:p>
        </w:tc>
        <w:tc>
          <w:tcPr>
            <w:tcW w:w="3213" w:type="dxa"/>
          </w:tcPr>
          <w:p w14:paraId="2CB9799E" w14:textId="77777777" w:rsidR="004F75DF" w:rsidRDefault="0013698B">
            <w:pPr>
              <w:pStyle w:val="TableParagraph"/>
              <w:spacing w:before="40"/>
              <w:ind w:left="238"/>
              <w:rPr>
                <w:sz w:val="24"/>
              </w:rPr>
            </w:pPr>
            <w:r>
              <w:rPr>
                <w:sz w:val="24"/>
              </w:rPr>
              <w:t>Гомер.</w:t>
            </w:r>
            <w:r>
              <w:rPr>
                <w:spacing w:val="4"/>
                <w:sz w:val="24"/>
              </w:rPr>
              <w:t xml:space="preserve"> </w:t>
            </w:r>
            <w:r>
              <w:rPr>
                <w:spacing w:val="-2"/>
                <w:sz w:val="24"/>
              </w:rPr>
              <w:t>Поэмы</w:t>
            </w:r>
          </w:p>
          <w:p w14:paraId="627B677B" w14:textId="77777777" w:rsidR="004F75DF" w:rsidRDefault="0013698B">
            <w:pPr>
              <w:pStyle w:val="TableParagraph"/>
              <w:spacing w:before="10" w:line="318" w:lineRule="exact"/>
              <w:ind w:left="238"/>
              <w:rPr>
                <w:sz w:val="24"/>
              </w:rPr>
            </w:pPr>
            <w:r>
              <w:rPr>
                <w:spacing w:val="-2"/>
                <w:sz w:val="24"/>
              </w:rPr>
              <w:t>«Илиада»,«Одиссея» (фрагменты)</w:t>
            </w:r>
          </w:p>
        </w:tc>
        <w:tc>
          <w:tcPr>
            <w:tcW w:w="1124" w:type="dxa"/>
          </w:tcPr>
          <w:p w14:paraId="333DC5A8" w14:textId="77777777" w:rsidR="004F75DF" w:rsidRDefault="004F75DF">
            <w:pPr>
              <w:pStyle w:val="TableParagraph"/>
              <w:spacing w:before="80"/>
              <w:rPr>
                <w:b/>
                <w:sz w:val="24"/>
              </w:rPr>
            </w:pPr>
          </w:p>
          <w:p w14:paraId="63D48E0E" w14:textId="77777777" w:rsidR="004F75DF" w:rsidRDefault="0013698B">
            <w:pPr>
              <w:pStyle w:val="TableParagraph"/>
              <w:ind w:left="196"/>
              <w:jc w:val="center"/>
              <w:rPr>
                <w:sz w:val="24"/>
              </w:rPr>
            </w:pPr>
            <w:r>
              <w:rPr>
                <w:spacing w:val="-10"/>
                <w:sz w:val="24"/>
              </w:rPr>
              <w:t>2</w:t>
            </w:r>
          </w:p>
        </w:tc>
        <w:tc>
          <w:tcPr>
            <w:tcW w:w="1839" w:type="dxa"/>
          </w:tcPr>
          <w:p w14:paraId="6C5A889F" w14:textId="77777777" w:rsidR="004F75DF" w:rsidRDefault="004F75DF">
            <w:pPr>
              <w:pStyle w:val="TableParagraph"/>
              <w:spacing w:before="80"/>
              <w:rPr>
                <w:b/>
                <w:sz w:val="24"/>
              </w:rPr>
            </w:pPr>
          </w:p>
          <w:p w14:paraId="68383E49" w14:textId="77777777" w:rsidR="004F75DF" w:rsidRDefault="0013698B">
            <w:pPr>
              <w:pStyle w:val="TableParagraph"/>
              <w:ind w:right="754"/>
              <w:jc w:val="right"/>
              <w:rPr>
                <w:sz w:val="24"/>
              </w:rPr>
            </w:pPr>
            <w:r>
              <w:rPr>
                <w:spacing w:val="-10"/>
                <w:sz w:val="24"/>
              </w:rPr>
              <w:t>0</w:t>
            </w:r>
          </w:p>
        </w:tc>
        <w:tc>
          <w:tcPr>
            <w:tcW w:w="1912" w:type="dxa"/>
          </w:tcPr>
          <w:p w14:paraId="50BA608B" w14:textId="77777777" w:rsidR="004F75DF" w:rsidRDefault="004F75DF">
            <w:pPr>
              <w:pStyle w:val="TableParagraph"/>
              <w:spacing w:before="80"/>
              <w:rPr>
                <w:b/>
                <w:sz w:val="24"/>
              </w:rPr>
            </w:pPr>
          </w:p>
          <w:p w14:paraId="19168F29" w14:textId="77777777" w:rsidR="004F75DF" w:rsidRDefault="0013698B">
            <w:pPr>
              <w:pStyle w:val="TableParagraph"/>
              <w:ind w:right="793"/>
              <w:jc w:val="right"/>
              <w:rPr>
                <w:sz w:val="24"/>
              </w:rPr>
            </w:pPr>
            <w:r>
              <w:rPr>
                <w:spacing w:val="-10"/>
                <w:sz w:val="24"/>
              </w:rPr>
              <w:t>0</w:t>
            </w:r>
          </w:p>
        </w:tc>
        <w:tc>
          <w:tcPr>
            <w:tcW w:w="976" w:type="dxa"/>
          </w:tcPr>
          <w:p w14:paraId="117EE97F" w14:textId="77777777" w:rsidR="004F75DF" w:rsidRDefault="004F75DF">
            <w:pPr>
              <w:pStyle w:val="TableParagraph"/>
              <w:rPr>
                <w:sz w:val="24"/>
              </w:rPr>
            </w:pPr>
          </w:p>
        </w:tc>
      </w:tr>
      <w:tr w:rsidR="004F75DF" w14:paraId="3744D029" w14:textId="77777777">
        <w:trPr>
          <w:trHeight w:val="551"/>
        </w:trPr>
        <w:tc>
          <w:tcPr>
            <w:tcW w:w="4000" w:type="dxa"/>
            <w:gridSpan w:val="2"/>
          </w:tcPr>
          <w:p w14:paraId="6FFAA582"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24" w:type="dxa"/>
          </w:tcPr>
          <w:p w14:paraId="7DAC5DF7" w14:textId="77777777" w:rsidR="004F75DF" w:rsidRDefault="0013698B">
            <w:pPr>
              <w:pStyle w:val="TableParagraph"/>
              <w:spacing w:before="131"/>
              <w:ind w:left="196"/>
              <w:jc w:val="center"/>
              <w:rPr>
                <w:sz w:val="24"/>
              </w:rPr>
            </w:pPr>
            <w:r>
              <w:rPr>
                <w:spacing w:val="-10"/>
                <w:sz w:val="24"/>
              </w:rPr>
              <w:t>2</w:t>
            </w:r>
          </w:p>
        </w:tc>
        <w:tc>
          <w:tcPr>
            <w:tcW w:w="4727" w:type="dxa"/>
            <w:gridSpan w:val="3"/>
          </w:tcPr>
          <w:p w14:paraId="589DC2BE" w14:textId="77777777" w:rsidR="004F75DF" w:rsidRDefault="004F75DF">
            <w:pPr>
              <w:pStyle w:val="TableParagraph"/>
              <w:rPr>
                <w:sz w:val="24"/>
              </w:rPr>
            </w:pPr>
          </w:p>
        </w:tc>
      </w:tr>
      <w:tr w:rsidR="004F75DF" w14:paraId="2415C296" w14:textId="77777777">
        <w:trPr>
          <w:trHeight w:val="364"/>
        </w:trPr>
        <w:tc>
          <w:tcPr>
            <w:tcW w:w="9851" w:type="dxa"/>
            <w:gridSpan w:val="6"/>
          </w:tcPr>
          <w:p w14:paraId="65F28644" w14:textId="77777777" w:rsidR="004F75DF" w:rsidRDefault="0013698B">
            <w:pPr>
              <w:pStyle w:val="TableParagraph"/>
              <w:spacing w:before="44"/>
              <w:ind w:left="237"/>
              <w:rPr>
                <w:b/>
                <w:sz w:val="24"/>
              </w:rPr>
            </w:pPr>
            <w:r>
              <w:rPr>
                <w:b/>
                <w:sz w:val="24"/>
              </w:rPr>
              <w:t>Раздел</w:t>
            </w:r>
            <w:r>
              <w:rPr>
                <w:b/>
                <w:spacing w:val="-2"/>
                <w:sz w:val="24"/>
              </w:rPr>
              <w:t xml:space="preserve"> </w:t>
            </w:r>
            <w:r>
              <w:rPr>
                <w:b/>
                <w:sz w:val="24"/>
              </w:rPr>
              <w:t>2.</w:t>
            </w:r>
            <w:r>
              <w:rPr>
                <w:b/>
                <w:spacing w:val="2"/>
                <w:sz w:val="24"/>
              </w:rPr>
              <w:t xml:space="preserve"> </w:t>
            </w:r>
            <w:r>
              <w:rPr>
                <w:b/>
                <w:spacing w:val="-2"/>
                <w:sz w:val="24"/>
              </w:rPr>
              <w:t>Фольклор</w:t>
            </w:r>
          </w:p>
        </w:tc>
      </w:tr>
      <w:tr w:rsidR="004F75DF" w14:paraId="2D345F98" w14:textId="77777777">
        <w:trPr>
          <w:trHeight w:val="1315"/>
        </w:trPr>
        <w:tc>
          <w:tcPr>
            <w:tcW w:w="787" w:type="dxa"/>
          </w:tcPr>
          <w:p w14:paraId="71D6ACD6" w14:textId="77777777" w:rsidR="004F75DF" w:rsidRDefault="004F75DF">
            <w:pPr>
              <w:pStyle w:val="TableParagraph"/>
              <w:spacing w:before="234"/>
              <w:rPr>
                <w:b/>
                <w:sz w:val="24"/>
              </w:rPr>
            </w:pPr>
          </w:p>
          <w:p w14:paraId="53B17E5C" w14:textId="77777777" w:rsidR="004F75DF" w:rsidRDefault="0013698B">
            <w:pPr>
              <w:pStyle w:val="TableParagraph"/>
              <w:spacing w:before="1"/>
              <w:ind w:left="103"/>
              <w:rPr>
                <w:sz w:val="24"/>
              </w:rPr>
            </w:pPr>
            <w:r>
              <w:rPr>
                <w:spacing w:val="-5"/>
                <w:sz w:val="24"/>
              </w:rPr>
              <w:t>2.1</w:t>
            </w:r>
          </w:p>
        </w:tc>
        <w:tc>
          <w:tcPr>
            <w:tcW w:w="3213" w:type="dxa"/>
          </w:tcPr>
          <w:p w14:paraId="5B49698F" w14:textId="77777777" w:rsidR="004F75DF" w:rsidRDefault="0013698B">
            <w:pPr>
              <w:pStyle w:val="TableParagraph"/>
              <w:spacing w:before="35" w:line="278" w:lineRule="auto"/>
              <w:ind w:left="238" w:right="116"/>
              <w:rPr>
                <w:sz w:val="24"/>
              </w:rPr>
            </w:pPr>
            <w:r>
              <w:rPr>
                <w:sz w:val="24"/>
              </w:rPr>
              <w:t>Былины (не менее двух). Например,</w:t>
            </w:r>
            <w:r>
              <w:rPr>
                <w:spacing w:val="-15"/>
                <w:sz w:val="24"/>
              </w:rPr>
              <w:t xml:space="preserve"> </w:t>
            </w:r>
            <w:r>
              <w:rPr>
                <w:sz w:val="24"/>
              </w:rPr>
              <w:t>«Илья</w:t>
            </w:r>
            <w:r>
              <w:rPr>
                <w:spacing w:val="-15"/>
                <w:sz w:val="24"/>
              </w:rPr>
              <w:t xml:space="preserve"> </w:t>
            </w:r>
            <w:r>
              <w:rPr>
                <w:sz w:val="24"/>
              </w:rPr>
              <w:t>Муромец и Соловей-разбойник»,</w:t>
            </w:r>
          </w:p>
          <w:p w14:paraId="2A63807F" w14:textId="77777777" w:rsidR="004F75DF" w:rsidRDefault="0013698B">
            <w:pPr>
              <w:pStyle w:val="TableParagraph"/>
              <w:spacing w:line="271" w:lineRule="exact"/>
              <w:ind w:left="238"/>
              <w:rPr>
                <w:sz w:val="24"/>
              </w:rPr>
            </w:pPr>
            <w:r>
              <w:rPr>
                <w:spacing w:val="-2"/>
                <w:sz w:val="24"/>
              </w:rPr>
              <w:t>«Садко»</w:t>
            </w:r>
          </w:p>
        </w:tc>
        <w:tc>
          <w:tcPr>
            <w:tcW w:w="1124" w:type="dxa"/>
          </w:tcPr>
          <w:p w14:paraId="4645510B" w14:textId="77777777" w:rsidR="004F75DF" w:rsidRDefault="004F75DF">
            <w:pPr>
              <w:pStyle w:val="TableParagraph"/>
              <w:spacing w:before="234"/>
              <w:rPr>
                <w:b/>
                <w:sz w:val="24"/>
              </w:rPr>
            </w:pPr>
          </w:p>
          <w:p w14:paraId="6C42E2B8" w14:textId="77777777" w:rsidR="004F75DF" w:rsidRDefault="0013698B">
            <w:pPr>
              <w:pStyle w:val="TableParagraph"/>
              <w:spacing w:before="1"/>
              <w:ind w:left="196"/>
              <w:jc w:val="center"/>
              <w:rPr>
                <w:sz w:val="24"/>
              </w:rPr>
            </w:pPr>
            <w:r>
              <w:rPr>
                <w:spacing w:val="-10"/>
                <w:sz w:val="24"/>
              </w:rPr>
              <w:t>4</w:t>
            </w:r>
          </w:p>
        </w:tc>
        <w:tc>
          <w:tcPr>
            <w:tcW w:w="1839" w:type="dxa"/>
          </w:tcPr>
          <w:p w14:paraId="5D0090DF" w14:textId="77777777" w:rsidR="004F75DF" w:rsidRDefault="004F75DF">
            <w:pPr>
              <w:pStyle w:val="TableParagraph"/>
              <w:spacing w:before="234"/>
              <w:rPr>
                <w:b/>
                <w:sz w:val="24"/>
              </w:rPr>
            </w:pPr>
          </w:p>
          <w:p w14:paraId="79C2A7BB" w14:textId="77777777" w:rsidR="004F75DF" w:rsidRDefault="0013698B">
            <w:pPr>
              <w:pStyle w:val="TableParagraph"/>
              <w:spacing w:before="1"/>
              <w:ind w:right="754"/>
              <w:jc w:val="right"/>
              <w:rPr>
                <w:sz w:val="24"/>
              </w:rPr>
            </w:pPr>
            <w:r>
              <w:rPr>
                <w:spacing w:val="-10"/>
                <w:sz w:val="24"/>
              </w:rPr>
              <w:t>1</w:t>
            </w:r>
          </w:p>
        </w:tc>
        <w:tc>
          <w:tcPr>
            <w:tcW w:w="1912" w:type="dxa"/>
          </w:tcPr>
          <w:p w14:paraId="3BA9A047" w14:textId="77777777" w:rsidR="004F75DF" w:rsidRDefault="004F75DF">
            <w:pPr>
              <w:pStyle w:val="TableParagraph"/>
              <w:spacing w:before="234"/>
              <w:rPr>
                <w:b/>
                <w:sz w:val="24"/>
              </w:rPr>
            </w:pPr>
          </w:p>
          <w:p w14:paraId="75769AA2" w14:textId="77777777" w:rsidR="004F75DF" w:rsidRDefault="0013698B">
            <w:pPr>
              <w:pStyle w:val="TableParagraph"/>
              <w:spacing w:before="1"/>
              <w:ind w:right="793"/>
              <w:jc w:val="right"/>
              <w:rPr>
                <w:sz w:val="24"/>
              </w:rPr>
            </w:pPr>
            <w:r>
              <w:rPr>
                <w:spacing w:val="-10"/>
                <w:sz w:val="24"/>
              </w:rPr>
              <w:t>0</w:t>
            </w:r>
          </w:p>
        </w:tc>
        <w:tc>
          <w:tcPr>
            <w:tcW w:w="976" w:type="dxa"/>
          </w:tcPr>
          <w:p w14:paraId="621726B2" w14:textId="77777777" w:rsidR="004F75DF" w:rsidRDefault="004F75DF">
            <w:pPr>
              <w:pStyle w:val="TableParagraph"/>
              <w:rPr>
                <w:sz w:val="24"/>
              </w:rPr>
            </w:pPr>
          </w:p>
        </w:tc>
      </w:tr>
      <w:tr w:rsidR="004F75DF" w14:paraId="7E3F2373" w14:textId="77777777">
        <w:trPr>
          <w:trHeight w:val="2582"/>
        </w:trPr>
        <w:tc>
          <w:tcPr>
            <w:tcW w:w="787" w:type="dxa"/>
          </w:tcPr>
          <w:p w14:paraId="4D441765" w14:textId="77777777" w:rsidR="004F75DF" w:rsidRDefault="004F75DF">
            <w:pPr>
              <w:pStyle w:val="TableParagraph"/>
              <w:rPr>
                <w:b/>
                <w:sz w:val="24"/>
              </w:rPr>
            </w:pPr>
          </w:p>
          <w:p w14:paraId="48425AFA" w14:textId="77777777" w:rsidR="004F75DF" w:rsidRDefault="004F75DF">
            <w:pPr>
              <w:pStyle w:val="TableParagraph"/>
              <w:rPr>
                <w:b/>
                <w:sz w:val="24"/>
              </w:rPr>
            </w:pPr>
          </w:p>
          <w:p w14:paraId="34A90821" w14:textId="77777777" w:rsidR="004F75DF" w:rsidRDefault="004F75DF">
            <w:pPr>
              <w:pStyle w:val="TableParagraph"/>
              <w:rPr>
                <w:b/>
                <w:sz w:val="24"/>
              </w:rPr>
            </w:pPr>
          </w:p>
          <w:p w14:paraId="53A9B5A0" w14:textId="77777777" w:rsidR="004F75DF" w:rsidRDefault="004F75DF">
            <w:pPr>
              <w:pStyle w:val="TableParagraph"/>
              <w:spacing w:before="45"/>
              <w:rPr>
                <w:b/>
                <w:sz w:val="24"/>
              </w:rPr>
            </w:pPr>
          </w:p>
          <w:p w14:paraId="30A99A96" w14:textId="77777777" w:rsidR="004F75DF" w:rsidRDefault="0013698B">
            <w:pPr>
              <w:pStyle w:val="TableParagraph"/>
              <w:ind w:left="103"/>
              <w:rPr>
                <w:sz w:val="24"/>
              </w:rPr>
            </w:pPr>
            <w:r>
              <w:rPr>
                <w:spacing w:val="-5"/>
                <w:sz w:val="24"/>
              </w:rPr>
              <w:t>2.2</w:t>
            </w:r>
          </w:p>
        </w:tc>
        <w:tc>
          <w:tcPr>
            <w:tcW w:w="3213" w:type="dxa"/>
          </w:tcPr>
          <w:p w14:paraId="759C2FB3" w14:textId="77777777" w:rsidR="004F75DF" w:rsidRDefault="0013698B">
            <w:pPr>
              <w:pStyle w:val="TableParagraph"/>
              <w:spacing w:before="35" w:line="276" w:lineRule="auto"/>
              <w:ind w:left="238" w:right="116"/>
              <w:rPr>
                <w:sz w:val="24"/>
              </w:rPr>
            </w:pPr>
            <w:r>
              <w:rPr>
                <w:sz w:val="24"/>
              </w:rPr>
              <w:t>Народные</w:t>
            </w:r>
            <w:r>
              <w:rPr>
                <w:spacing w:val="-12"/>
                <w:sz w:val="24"/>
              </w:rPr>
              <w:t xml:space="preserve"> </w:t>
            </w:r>
            <w:r>
              <w:rPr>
                <w:sz w:val="24"/>
              </w:rPr>
              <w:t>песни</w:t>
            </w:r>
            <w:r>
              <w:rPr>
                <w:spacing w:val="-10"/>
                <w:sz w:val="24"/>
              </w:rPr>
              <w:t xml:space="preserve"> </w:t>
            </w:r>
            <w:r>
              <w:rPr>
                <w:sz w:val="24"/>
              </w:rPr>
              <w:t>и</w:t>
            </w:r>
            <w:r>
              <w:rPr>
                <w:spacing w:val="-14"/>
                <w:sz w:val="24"/>
              </w:rPr>
              <w:t xml:space="preserve"> </w:t>
            </w:r>
            <w:r>
              <w:rPr>
                <w:sz w:val="24"/>
              </w:rPr>
              <w:t>баллады народов</w:t>
            </w:r>
            <w:r>
              <w:rPr>
                <w:spacing w:val="-10"/>
                <w:sz w:val="24"/>
              </w:rPr>
              <w:t xml:space="preserve"> </w:t>
            </w:r>
            <w:r>
              <w:rPr>
                <w:sz w:val="24"/>
              </w:rPr>
              <w:t>России</w:t>
            </w:r>
            <w:r>
              <w:rPr>
                <w:spacing w:val="-11"/>
                <w:sz w:val="24"/>
              </w:rPr>
              <w:t xml:space="preserve"> </w:t>
            </w:r>
            <w:r>
              <w:rPr>
                <w:sz w:val="24"/>
              </w:rPr>
              <w:t>и</w:t>
            </w:r>
            <w:r>
              <w:rPr>
                <w:spacing w:val="-6"/>
                <w:sz w:val="24"/>
              </w:rPr>
              <w:t xml:space="preserve"> </w:t>
            </w:r>
            <w:r>
              <w:rPr>
                <w:sz w:val="24"/>
              </w:rPr>
              <w:t>мира.</w:t>
            </w:r>
            <w:r>
              <w:rPr>
                <w:spacing w:val="-10"/>
                <w:sz w:val="24"/>
              </w:rPr>
              <w:t xml:space="preserve"> </w:t>
            </w:r>
            <w:r>
              <w:rPr>
                <w:sz w:val="24"/>
              </w:rPr>
              <w:t>(не менее трёх песен и одной баллады), «Песнь о Роланде» (фрагменты),</w:t>
            </w:r>
          </w:p>
          <w:p w14:paraId="03DEE39C" w14:textId="77777777" w:rsidR="004F75DF" w:rsidRDefault="0013698B">
            <w:pPr>
              <w:pStyle w:val="TableParagraph"/>
              <w:spacing w:before="2" w:line="276" w:lineRule="auto"/>
              <w:ind w:left="238"/>
              <w:rPr>
                <w:sz w:val="24"/>
              </w:rPr>
            </w:pPr>
            <w:r>
              <w:rPr>
                <w:sz w:val="24"/>
              </w:rPr>
              <w:t>«Песнь</w:t>
            </w:r>
            <w:r>
              <w:rPr>
                <w:spacing w:val="-15"/>
                <w:sz w:val="24"/>
              </w:rPr>
              <w:t xml:space="preserve"> </w:t>
            </w:r>
            <w:r>
              <w:rPr>
                <w:sz w:val="24"/>
              </w:rPr>
              <w:t>о</w:t>
            </w:r>
            <w:r>
              <w:rPr>
                <w:spacing w:val="-15"/>
                <w:sz w:val="24"/>
              </w:rPr>
              <w:t xml:space="preserve"> </w:t>
            </w:r>
            <w:r>
              <w:rPr>
                <w:sz w:val="24"/>
              </w:rPr>
              <w:t>Нибелунгах» (фрагменты), баллада</w:t>
            </w:r>
          </w:p>
          <w:p w14:paraId="18CE9BA2" w14:textId="77777777" w:rsidR="004F75DF" w:rsidRDefault="0013698B">
            <w:pPr>
              <w:pStyle w:val="TableParagraph"/>
              <w:spacing w:line="275" w:lineRule="exact"/>
              <w:ind w:left="238"/>
              <w:rPr>
                <w:sz w:val="24"/>
              </w:rPr>
            </w:pPr>
            <w:r>
              <w:rPr>
                <w:sz w:val="24"/>
              </w:rPr>
              <w:t>«Аника-воин»</w:t>
            </w:r>
            <w:r>
              <w:rPr>
                <w:spacing w:val="-5"/>
                <w:sz w:val="24"/>
              </w:rPr>
              <w:t xml:space="preserve"> </w:t>
            </w:r>
            <w:r>
              <w:rPr>
                <w:sz w:val="24"/>
              </w:rPr>
              <w:t>и</w:t>
            </w:r>
            <w:r>
              <w:rPr>
                <w:spacing w:val="1"/>
                <w:sz w:val="24"/>
              </w:rPr>
              <w:t xml:space="preserve"> </w:t>
            </w:r>
            <w:r>
              <w:rPr>
                <w:spacing w:val="-5"/>
                <w:sz w:val="24"/>
              </w:rPr>
              <w:t>др.</w:t>
            </w:r>
          </w:p>
        </w:tc>
        <w:tc>
          <w:tcPr>
            <w:tcW w:w="1124" w:type="dxa"/>
          </w:tcPr>
          <w:p w14:paraId="49356606" w14:textId="77777777" w:rsidR="004F75DF" w:rsidRDefault="004F75DF">
            <w:pPr>
              <w:pStyle w:val="TableParagraph"/>
              <w:rPr>
                <w:b/>
                <w:sz w:val="24"/>
              </w:rPr>
            </w:pPr>
          </w:p>
          <w:p w14:paraId="2097DBA8" w14:textId="77777777" w:rsidR="004F75DF" w:rsidRDefault="004F75DF">
            <w:pPr>
              <w:pStyle w:val="TableParagraph"/>
              <w:rPr>
                <w:b/>
                <w:sz w:val="24"/>
              </w:rPr>
            </w:pPr>
          </w:p>
          <w:p w14:paraId="7CD28FF3" w14:textId="77777777" w:rsidR="004F75DF" w:rsidRDefault="004F75DF">
            <w:pPr>
              <w:pStyle w:val="TableParagraph"/>
              <w:rPr>
                <w:b/>
                <w:sz w:val="24"/>
              </w:rPr>
            </w:pPr>
          </w:p>
          <w:p w14:paraId="34E947E7" w14:textId="77777777" w:rsidR="004F75DF" w:rsidRDefault="004F75DF">
            <w:pPr>
              <w:pStyle w:val="TableParagraph"/>
              <w:spacing w:before="45"/>
              <w:rPr>
                <w:b/>
                <w:sz w:val="24"/>
              </w:rPr>
            </w:pPr>
          </w:p>
          <w:p w14:paraId="74782EAC" w14:textId="77777777" w:rsidR="004F75DF" w:rsidRDefault="0013698B">
            <w:pPr>
              <w:pStyle w:val="TableParagraph"/>
              <w:ind w:left="196"/>
              <w:jc w:val="center"/>
              <w:rPr>
                <w:sz w:val="24"/>
              </w:rPr>
            </w:pPr>
            <w:r>
              <w:rPr>
                <w:spacing w:val="-10"/>
                <w:sz w:val="24"/>
              </w:rPr>
              <w:t>3</w:t>
            </w:r>
          </w:p>
        </w:tc>
        <w:tc>
          <w:tcPr>
            <w:tcW w:w="1839" w:type="dxa"/>
          </w:tcPr>
          <w:p w14:paraId="41A380CF" w14:textId="77777777" w:rsidR="004F75DF" w:rsidRDefault="004F75DF">
            <w:pPr>
              <w:pStyle w:val="TableParagraph"/>
              <w:rPr>
                <w:b/>
                <w:sz w:val="24"/>
              </w:rPr>
            </w:pPr>
          </w:p>
          <w:p w14:paraId="389156A6" w14:textId="77777777" w:rsidR="004F75DF" w:rsidRDefault="004F75DF">
            <w:pPr>
              <w:pStyle w:val="TableParagraph"/>
              <w:rPr>
                <w:b/>
                <w:sz w:val="24"/>
              </w:rPr>
            </w:pPr>
          </w:p>
          <w:p w14:paraId="3AB5E2CA" w14:textId="77777777" w:rsidR="004F75DF" w:rsidRDefault="004F75DF">
            <w:pPr>
              <w:pStyle w:val="TableParagraph"/>
              <w:rPr>
                <w:b/>
                <w:sz w:val="24"/>
              </w:rPr>
            </w:pPr>
          </w:p>
          <w:p w14:paraId="6ECA39F8" w14:textId="77777777" w:rsidR="004F75DF" w:rsidRDefault="004F75DF">
            <w:pPr>
              <w:pStyle w:val="TableParagraph"/>
              <w:spacing w:before="45"/>
              <w:rPr>
                <w:b/>
                <w:sz w:val="24"/>
              </w:rPr>
            </w:pPr>
          </w:p>
          <w:p w14:paraId="5F1ED016" w14:textId="77777777" w:rsidR="004F75DF" w:rsidRDefault="0013698B">
            <w:pPr>
              <w:pStyle w:val="TableParagraph"/>
              <w:ind w:right="754"/>
              <w:jc w:val="right"/>
              <w:rPr>
                <w:sz w:val="24"/>
              </w:rPr>
            </w:pPr>
            <w:r>
              <w:rPr>
                <w:spacing w:val="-10"/>
                <w:sz w:val="24"/>
              </w:rPr>
              <w:t>0</w:t>
            </w:r>
          </w:p>
        </w:tc>
        <w:tc>
          <w:tcPr>
            <w:tcW w:w="1912" w:type="dxa"/>
          </w:tcPr>
          <w:p w14:paraId="3C21B289" w14:textId="77777777" w:rsidR="004F75DF" w:rsidRDefault="004F75DF">
            <w:pPr>
              <w:pStyle w:val="TableParagraph"/>
              <w:rPr>
                <w:b/>
                <w:sz w:val="24"/>
              </w:rPr>
            </w:pPr>
          </w:p>
          <w:p w14:paraId="73CB03BD" w14:textId="77777777" w:rsidR="004F75DF" w:rsidRDefault="004F75DF">
            <w:pPr>
              <w:pStyle w:val="TableParagraph"/>
              <w:rPr>
                <w:b/>
                <w:sz w:val="24"/>
              </w:rPr>
            </w:pPr>
          </w:p>
          <w:p w14:paraId="4E5B5EEC" w14:textId="77777777" w:rsidR="004F75DF" w:rsidRDefault="004F75DF">
            <w:pPr>
              <w:pStyle w:val="TableParagraph"/>
              <w:rPr>
                <w:b/>
                <w:sz w:val="24"/>
              </w:rPr>
            </w:pPr>
          </w:p>
          <w:p w14:paraId="225567EA" w14:textId="77777777" w:rsidR="004F75DF" w:rsidRDefault="004F75DF">
            <w:pPr>
              <w:pStyle w:val="TableParagraph"/>
              <w:spacing w:before="45"/>
              <w:rPr>
                <w:b/>
                <w:sz w:val="24"/>
              </w:rPr>
            </w:pPr>
          </w:p>
          <w:p w14:paraId="4180503A" w14:textId="77777777" w:rsidR="004F75DF" w:rsidRDefault="0013698B">
            <w:pPr>
              <w:pStyle w:val="TableParagraph"/>
              <w:ind w:right="793"/>
              <w:jc w:val="right"/>
              <w:rPr>
                <w:sz w:val="24"/>
              </w:rPr>
            </w:pPr>
            <w:r>
              <w:rPr>
                <w:spacing w:val="-10"/>
                <w:sz w:val="24"/>
              </w:rPr>
              <w:t>0</w:t>
            </w:r>
          </w:p>
        </w:tc>
        <w:tc>
          <w:tcPr>
            <w:tcW w:w="976" w:type="dxa"/>
          </w:tcPr>
          <w:p w14:paraId="7292A133" w14:textId="77777777" w:rsidR="004F75DF" w:rsidRDefault="004F75DF">
            <w:pPr>
              <w:pStyle w:val="TableParagraph"/>
              <w:rPr>
                <w:sz w:val="24"/>
              </w:rPr>
            </w:pPr>
          </w:p>
        </w:tc>
      </w:tr>
      <w:tr w:rsidR="004F75DF" w14:paraId="42A37926" w14:textId="77777777">
        <w:trPr>
          <w:trHeight w:val="557"/>
        </w:trPr>
        <w:tc>
          <w:tcPr>
            <w:tcW w:w="4000" w:type="dxa"/>
            <w:gridSpan w:val="2"/>
          </w:tcPr>
          <w:p w14:paraId="573FF1C8"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24" w:type="dxa"/>
          </w:tcPr>
          <w:p w14:paraId="4B2B5B00" w14:textId="77777777" w:rsidR="004F75DF" w:rsidRDefault="0013698B">
            <w:pPr>
              <w:pStyle w:val="TableParagraph"/>
              <w:spacing w:before="131"/>
              <w:ind w:left="196"/>
              <w:jc w:val="center"/>
              <w:rPr>
                <w:sz w:val="24"/>
              </w:rPr>
            </w:pPr>
            <w:r>
              <w:rPr>
                <w:spacing w:val="-10"/>
                <w:sz w:val="24"/>
              </w:rPr>
              <w:t>7</w:t>
            </w:r>
          </w:p>
        </w:tc>
        <w:tc>
          <w:tcPr>
            <w:tcW w:w="4727" w:type="dxa"/>
            <w:gridSpan w:val="3"/>
          </w:tcPr>
          <w:p w14:paraId="594EE491" w14:textId="77777777" w:rsidR="004F75DF" w:rsidRDefault="004F75DF">
            <w:pPr>
              <w:pStyle w:val="TableParagraph"/>
              <w:rPr>
                <w:sz w:val="24"/>
              </w:rPr>
            </w:pPr>
          </w:p>
        </w:tc>
      </w:tr>
      <w:tr w:rsidR="004F75DF" w14:paraId="7BD6E43D" w14:textId="77777777">
        <w:trPr>
          <w:trHeight w:val="359"/>
        </w:trPr>
        <w:tc>
          <w:tcPr>
            <w:tcW w:w="9851" w:type="dxa"/>
            <w:gridSpan w:val="6"/>
          </w:tcPr>
          <w:p w14:paraId="146B84EB" w14:textId="77777777" w:rsidR="004F75DF" w:rsidRDefault="0013698B">
            <w:pPr>
              <w:pStyle w:val="TableParagraph"/>
              <w:spacing w:before="40"/>
              <w:ind w:left="237"/>
              <w:rPr>
                <w:b/>
                <w:sz w:val="24"/>
              </w:rPr>
            </w:pPr>
            <w:r>
              <w:rPr>
                <w:b/>
                <w:sz w:val="24"/>
              </w:rPr>
              <w:t>Раздел</w:t>
            </w:r>
            <w:r>
              <w:rPr>
                <w:b/>
                <w:spacing w:val="-4"/>
                <w:sz w:val="24"/>
              </w:rPr>
              <w:t xml:space="preserve"> </w:t>
            </w:r>
            <w:r>
              <w:rPr>
                <w:b/>
                <w:sz w:val="24"/>
              </w:rPr>
              <w:t>3.</w:t>
            </w:r>
            <w:r>
              <w:rPr>
                <w:b/>
                <w:spacing w:val="1"/>
                <w:sz w:val="24"/>
              </w:rPr>
              <w:t xml:space="preserve"> </w:t>
            </w:r>
            <w:r>
              <w:rPr>
                <w:b/>
                <w:sz w:val="24"/>
              </w:rPr>
              <w:t>Древнерусская</w:t>
            </w:r>
            <w:r>
              <w:rPr>
                <w:b/>
                <w:spacing w:val="-3"/>
                <w:sz w:val="24"/>
              </w:rPr>
              <w:t xml:space="preserve"> </w:t>
            </w:r>
            <w:r>
              <w:rPr>
                <w:b/>
                <w:spacing w:val="-2"/>
                <w:sz w:val="24"/>
              </w:rPr>
              <w:t>литература</w:t>
            </w:r>
          </w:p>
        </w:tc>
      </w:tr>
      <w:tr w:rsidR="004F75DF" w14:paraId="0D527723" w14:textId="77777777">
        <w:trPr>
          <w:trHeight w:val="2583"/>
        </w:trPr>
        <w:tc>
          <w:tcPr>
            <w:tcW w:w="787" w:type="dxa"/>
          </w:tcPr>
          <w:p w14:paraId="7DFEF330" w14:textId="77777777" w:rsidR="004F75DF" w:rsidRDefault="004F75DF">
            <w:pPr>
              <w:pStyle w:val="TableParagraph"/>
              <w:rPr>
                <w:b/>
                <w:sz w:val="24"/>
              </w:rPr>
            </w:pPr>
          </w:p>
          <w:p w14:paraId="38C48288" w14:textId="77777777" w:rsidR="004F75DF" w:rsidRDefault="004F75DF">
            <w:pPr>
              <w:pStyle w:val="TableParagraph"/>
              <w:rPr>
                <w:b/>
                <w:sz w:val="24"/>
              </w:rPr>
            </w:pPr>
          </w:p>
          <w:p w14:paraId="65D06C40" w14:textId="77777777" w:rsidR="004F75DF" w:rsidRDefault="004F75DF">
            <w:pPr>
              <w:pStyle w:val="TableParagraph"/>
              <w:rPr>
                <w:b/>
                <w:sz w:val="24"/>
              </w:rPr>
            </w:pPr>
          </w:p>
          <w:p w14:paraId="07D5D315" w14:textId="77777777" w:rsidR="004F75DF" w:rsidRDefault="004F75DF">
            <w:pPr>
              <w:pStyle w:val="TableParagraph"/>
              <w:spacing w:before="45"/>
              <w:rPr>
                <w:b/>
                <w:sz w:val="24"/>
              </w:rPr>
            </w:pPr>
          </w:p>
          <w:p w14:paraId="310F7B76" w14:textId="77777777" w:rsidR="004F75DF" w:rsidRDefault="0013698B">
            <w:pPr>
              <w:pStyle w:val="TableParagraph"/>
              <w:ind w:left="103"/>
              <w:rPr>
                <w:sz w:val="24"/>
              </w:rPr>
            </w:pPr>
            <w:r>
              <w:rPr>
                <w:spacing w:val="-5"/>
                <w:sz w:val="24"/>
              </w:rPr>
              <w:t>3.1</w:t>
            </w:r>
          </w:p>
        </w:tc>
        <w:tc>
          <w:tcPr>
            <w:tcW w:w="3213" w:type="dxa"/>
          </w:tcPr>
          <w:p w14:paraId="3A002580" w14:textId="77777777" w:rsidR="004F75DF" w:rsidRDefault="0013698B">
            <w:pPr>
              <w:pStyle w:val="TableParagraph"/>
              <w:spacing w:before="35" w:line="278" w:lineRule="auto"/>
              <w:ind w:left="238" w:right="116"/>
              <w:rPr>
                <w:sz w:val="24"/>
              </w:rPr>
            </w:pPr>
            <w:r>
              <w:rPr>
                <w:sz w:val="24"/>
              </w:rPr>
              <w:t>«Повесть</w:t>
            </w:r>
            <w:r>
              <w:rPr>
                <w:spacing w:val="-15"/>
                <w:sz w:val="24"/>
              </w:rPr>
              <w:t xml:space="preserve"> </w:t>
            </w:r>
            <w:r>
              <w:rPr>
                <w:sz w:val="24"/>
              </w:rPr>
              <w:t>временных</w:t>
            </w:r>
            <w:r>
              <w:rPr>
                <w:spacing w:val="-15"/>
                <w:sz w:val="24"/>
              </w:rPr>
              <w:t xml:space="preserve"> </w:t>
            </w:r>
            <w:r>
              <w:rPr>
                <w:sz w:val="24"/>
              </w:rPr>
              <w:t>лет» (не менее одного фрагмента). Например,</w:t>
            </w:r>
          </w:p>
          <w:p w14:paraId="32AB6BDA" w14:textId="77777777" w:rsidR="004F75DF" w:rsidRDefault="0013698B">
            <w:pPr>
              <w:pStyle w:val="TableParagraph"/>
              <w:spacing w:line="276" w:lineRule="auto"/>
              <w:ind w:left="238" w:right="116"/>
              <w:rPr>
                <w:sz w:val="24"/>
              </w:rPr>
            </w:pPr>
            <w:r>
              <w:rPr>
                <w:sz w:val="24"/>
              </w:rPr>
              <w:t>«Сказание</w:t>
            </w:r>
            <w:r>
              <w:rPr>
                <w:spacing w:val="-15"/>
                <w:sz w:val="24"/>
              </w:rPr>
              <w:t xml:space="preserve"> </w:t>
            </w:r>
            <w:r>
              <w:rPr>
                <w:sz w:val="24"/>
              </w:rPr>
              <w:t>о</w:t>
            </w:r>
            <w:r>
              <w:rPr>
                <w:spacing w:val="-15"/>
                <w:sz w:val="24"/>
              </w:rPr>
              <w:t xml:space="preserve"> </w:t>
            </w:r>
            <w:r>
              <w:rPr>
                <w:sz w:val="24"/>
              </w:rPr>
              <w:t>белгородском киселе», «Сказание о походе князя Олега на Царьград», «Предание о</w:t>
            </w:r>
          </w:p>
          <w:p w14:paraId="7555678E" w14:textId="77777777" w:rsidR="004F75DF" w:rsidRDefault="0013698B">
            <w:pPr>
              <w:pStyle w:val="TableParagraph"/>
              <w:spacing w:line="274" w:lineRule="exact"/>
              <w:ind w:left="238"/>
              <w:rPr>
                <w:sz w:val="24"/>
              </w:rPr>
            </w:pPr>
            <w:r>
              <w:rPr>
                <w:sz w:val="24"/>
              </w:rPr>
              <w:t>смерти князя</w:t>
            </w:r>
            <w:r>
              <w:rPr>
                <w:spacing w:val="-5"/>
                <w:sz w:val="24"/>
              </w:rPr>
              <w:t xml:space="preserve"> </w:t>
            </w:r>
            <w:r>
              <w:rPr>
                <w:spacing w:val="-2"/>
                <w:sz w:val="24"/>
              </w:rPr>
              <w:t>Олега»</w:t>
            </w:r>
          </w:p>
        </w:tc>
        <w:tc>
          <w:tcPr>
            <w:tcW w:w="1124" w:type="dxa"/>
          </w:tcPr>
          <w:p w14:paraId="687298DC" w14:textId="77777777" w:rsidR="004F75DF" w:rsidRDefault="004F75DF">
            <w:pPr>
              <w:pStyle w:val="TableParagraph"/>
              <w:rPr>
                <w:b/>
                <w:sz w:val="24"/>
              </w:rPr>
            </w:pPr>
          </w:p>
          <w:p w14:paraId="0F5F2DE1" w14:textId="77777777" w:rsidR="004F75DF" w:rsidRDefault="004F75DF">
            <w:pPr>
              <w:pStyle w:val="TableParagraph"/>
              <w:rPr>
                <w:b/>
                <w:sz w:val="24"/>
              </w:rPr>
            </w:pPr>
          </w:p>
          <w:p w14:paraId="516FD12D" w14:textId="77777777" w:rsidR="004F75DF" w:rsidRDefault="004F75DF">
            <w:pPr>
              <w:pStyle w:val="TableParagraph"/>
              <w:rPr>
                <w:b/>
                <w:sz w:val="24"/>
              </w:rPr>
            </w:pPr>
          </w:p>
          <w:p w14:paraId="49B88D47" w14:textId="77777777" w:rsidR="004F75DF" w:rsidRDefault="004F75DF">
            <w:pPr>
              <w:pStyle w:val="TableParagraph"/>
              <w:spacing w:before="45"/>
              <w:rPr>
                <w:b/>
                <w:sz w:val="24"/>
              </w:rPr>
            </w:pPr>
          </w:p>
          <w:p w14:paraId="4810C624" w14:textId="77777777" w:rsidR="004F75DF" w:rsidRDefault="0013698B">
            <w:pPr>
              <w:pStyle w:val="TableParagraph"/>
              <w:ind w:left="196"/>
              <w:jc w:val="center"/>
              <w:rPr>
                <w:sz w:val="24"/>
              </w:rPr>
            </w:pPr>
            <w:r>
              <w:rPr>
                <w:spacing w:val="-10"/>
                <w:sz w:val="24"/>
              </w:rPr>
              <w:t>2</w:t>
            </w:r>
          </w:p>
        </w:tc>
        <w:tc>
          <w:tcPr>
            <w:tcW w:w="1839" w:type="dxa"/>
          </w:tcPr>
          <w:p w14:paraId="468E3BC1" w14:textId="77777777" w:rsidR="004F75DF" w:rsidRDefault="004F75DF">
            <w:pPr>
              <w:pStyle w:val="TableParagraph"/>
              <w:rPr>
                <w:b/>
                <w:sz w:val="24"/>
              </w:rPr>
            </w:pPr>
          </w:p>
          <w:p w14:paraId="59972B6F" w14:textId="77777777" w:rsidR="004F75DF" w:rsidRDefault="004F75DF">
            <w:pPr>
              <w:pStyle w:val="TableParagraph"/>
              <w:rPr>
                <w:b/>
                <w:sz w:val="24"/>
              </w:rPr>
            </w:pPr>
          </w:p>
          <w:p w14:paraId="176A36BD" w14:textId="77777777" w:rsidR="004F75DF" w:rsidRDefault="004F75DF">
            <w:pPr>
              <w:pStyle w:val="TableParagraph"/>
              <w:rPr>
                <w:b/>
                <w:sz w:val="24"/>
              </w:rPr>
            </w:pPr>
          </w:p>
          <w:p w14:paraId="60C2BC56" w14:textId="77777777" w:rsidR="004F75DF" w:rsidRDefault="004F75DF">
            <w:pPr>
              <w:pStyle w:val="TableParagraph"/>
              <w:spacing w:before="45"/>
              <w:rPr>
                <w:b/>
                <w:sz w:val="24"/>
              </w:rPr>
            </w:pPr>
          </w:p>
          <w:p w14:paraId="29C01A9E" w14:textId="77777777" w:rsidR="004F75DF" w:rsidRDefault="0013698B">
            <w:pPr>
              <w:pStyle w:val="TableParagraph"/>
              <w:ind w:right="754"/>
              <w:jc w:val="right"/>
              <w:rPr>
                <w:sz w:val="24"/>
              </w:rPr>
            </w:pPr>
            <w:r>
              <w:rPr>
                <w:spacing w:val="-10"/>
                <w:sz w:val="24"/>
              </w:rPr>
              <w:t>0</w:t>
            </w:r>
          </w:p>
        </w:tc>
        <w:tc>
          <w:tcPr>
            <w:tcW w:w="1912" w:type="dxa"/>
          </w:tcPr>
          <w:p w14:paraId="49C9DE0A" w14:textId="77777777" w:rsidR="004F75DF" w:rsidRDefault="004F75DF">
            <w:pPr>
              <w:pStyle w:val="TableParagraph"/>
              <w:rPr>
                <w:b/>
                <w:sz w:val="24"/>
              </w:rPr>
            </w:pPr>
          </w:p>
          <w:p w14:paraId="6057F9C7" w14:textId="77777777" w:rsidR="004F75DF" w:rsidRDefault="004F75DF">
            <w:pPr>
              <w:pStyle w:val="TableParagraph"/>
              <w:rPr>
                <w:b/>
                <w:sz w:val="24"/>
              </w:rPr>
            </w:pPr>
          </w:p>
          <w:p w14:paraId="2A162076" w14:textId="77777777" w:rsidR="004F75DF" w:rsidRDefault="004F75DF">
            <w:pPr>
              <w:pStyle w:val="TableParagraph"/>
              <w:rPr>
                <w:b/>
                <w:sz w:val="24"/>
              </w:rPr>
            </w:pPr>
          </w:p>
          <w:p w14:paraId="2DE80830" w14:textId="77777777" w:rsidR="004F75DF" w:rsidRDefault="004F75DF">
            <w:pPr>
              <w:pStyle w:val="TableParagraph"/>
              <w:spacing w:before="45"/>
              <w:rPr>
                <w:b/>
                <w:sz w:val="24"/>
              </w:rPr>
            </w:pPr>
          </w:p>
          <w:p w14:paraId="398EF18E" w14:textId="77777777" w:rsidR="004F75DF" w:rsidRDefault="0013698B">
            <w:pPr>
              <w:pStyle w:val="TableParagraph"/>
              <w:ind w:right="793"/>
              <w:jc w:val="right"/>
              <w:rPr>
                <w:sz w:val="24"/>
              </w:rPr>
            </w:pPr>
            <w:r>
              <w:rPr>
                <w:spacing w:val="-10"/>
                <w:sz w:val="24"/>
              </w:rPr>
              <w:t>0</w:t>
            </w:r>
          </w:p>
        </w:tc>
        <w:tc>
          <w:tcPr>
            <w:tcW w:w="976" w:type="dxa"/>
          </w:tcPr>
          <w:p w14:paraId="3BD59F71" w14:textId="77777777" w:rsidR="004F75DF" w:rsidRDefault="004F75DF">
            <w:pPr>
              <w:pStyle w:val="TableParagraph"/>
              <w:rPr>
                <w:sz w:val="24"/>
              </w:rPr>
            </w:pPr>
          </w:p>
        </w:tc>
      </w:tr>
      <w:tr w:rsidR="004F75DF" w14:paraId="597836A0" w14:textId="77777777">
        <w:trPr>
          <w:trHeight w:val="556"/>
        </w:trPr>
        <w:tc>
          <w:tcPr>
            <w:tcW w:w="4000" w:type="dxa"/>
            <w:gridSpan w:val="2"/>
          </w:tcPr>
          <w:p w14:paraId="2FB13F53"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24" w:type="dxa"/>
          </w:tcPr>
          <w:p w14:paraId="3DD7232D" w14:textId="77777777" w:rsidR="004F75DF" w:rsidRDefault="0013698B">
            <w:pPr>
              <w:pStyle w:val="TableParagraph"/>
              <w:spacing w:before="136"/>
              <w:ind w:left="196"/>
              <w:jc w:val="center"/>
              <w:rPr>
                <w:sz w:val="24"/>
              </w:rPr>
            </w:pPr>
            <w:r>
              <w:rPr>
                <w:spacing w:val="-10"/>
                <w:sz w:val="24"/>
              </w:rPr>
              <w:t>2</w:t>
            </w:r>
          </w:p>
        </w:tc>
        <w:tc>
          <w:tcPr>
            <w:tcW w:w="4727" w:type="dxa"/>
            <w:gridSpan w:val="3"/>
          </w:tcPr>
          <w:p w14:paraId="016D4EE4" w14:textId="77777777" w:rsidR="004F75DF" w:rsidRDefault="004F75DF">
            <w:pPr>
              <w:pStyle w:val="TableParagraph"/>
              <w:rPr>
                <w:sz w:val="24"/>
              </w:rPr>
            </w:pPr>
          </w:p>
        </w:tc>
      </w:tr>
      <w:tr w:rsidR="004F75DF" w14:paraId="3A8C1231" w14:textId="77777777">
        <w:trPr>
          <w:trHeight w:val="359"/>
        </w:trPr>
        <w:tc>
          <w:tcPr>
            <w:tcW w:w="9851" w:type="dxa"/>
            <w:gridSpan w:val="6"/>
          </w:tcPr>
          <w:p w14:paraId="73D481FF" w14:textId="77777777" w:rsidR="004F75DF" w:rsidRDefault="0013698B">
            <w:pPr>
              <w:pStyle w:val="TableParagraph"/>
              <w:spacing w:before="40"/>
              <w:ind w:left="237"/>
              <w:rPr>
                <w:b/>
                <w:sz w:val="24"/>
              </w:rPr>
            </w:pPr>
            <w:r>
              <w:rPr>
                <w:b/>
                <w:sz w:val="24"/>
              </w:rPr>
              <w:t>Раздел</w:t>
            </w:r>
            <w:r>
              <w:rPr>
                <w:b/>
                <w:spacing w:val="-3"/>
                <w:sz w:val="24"/>
              </w:rPr>
              <w:t xml:space="preserve"> </w:t>
            </w:r>
            <w:r>
              <w:rPr>
                <w:b/>
                <w:sz w:val="24"/>
              </w:rPr>
              <w:t>4.</w:t>
            </w:r>
            <w:r>
              <w:rPr>
                <w:b/>
                <w:spacing w:val="2"/>
                <w:sz w:val="24"/>
              </w:rPr>
              <w:t xml:space="preserve"> </w:t>
            </w:r>
            <w:r>
              <w:rPr>
                <w:b/>
                <w:sz w:val="24"/>
              </w:rPr>
              <w:t>Литература</w:t>
            </w:r>
            <w:r>
              <w:rPr>
                <w:b/>
                <w:spacing w:val="-6"/>
                <w:sz w:val="24"/>
              </w:rPr>
              <w:t xml:space="preserve"> </w:t>
            </w:r>
            <w:r>
              <w:rPr>
                <w:b/>
                <w:sz w:val="24"/>
              </w:rPr>
              <w:t>первой</w:t>
            </w:r>
            <w:r>
              <w:rPr>
                <w:b/>
                <w:spacing w:val="-5"/>
                <w:sz w:val="24"/>
              </w:rPr>
              <w:t xml:space="preserve"> </w:t>
            </w:r>
            <w:r>
              <w:rPr>
                <w:b/>
                <w:sz w:val="24"/>
              </w:rPr>
              <w:t>половины</w:t>
            </w:r>
            <w:r>
              <w:rPr>
                <w:b/>
                <w:spacing w:val="-2"/>
                <w:sz w:val="24"/>
              </w:rPr>
              <w:t xml:space="preserve"> </w:t>
            </w:r>
            <w:r>
              <w:rPr>
                <w:b/>
                <w:sz w:val="24"/>
              </w:rPr>
              <w:t>XIX</w:t>
            </w:r>
            <w:r>
              <w:rPr>
                <w:b/>
                <w:spacing w:val="-6"/>
                <w:sz w:val="24"/>
              </w:rPr>
              <w:t xml:space="preserve"> </w:t>
            </w:r>
            <w:r>
              <w:rPr>
                <w:b/>
                <w:spacing w:val="-4"/>
                <w:sz w:val="24"/>
              </w:rPr>
              <w:t>века</w:t>
            </w:r>
          </w:p>
        </w:tc>
      </w:tr>
      <w:tr w:rsidR="004F75DF" w14:paraId="039C0C46" w14:textId="77777777">
        <w:trPr>
          <w:trHeight w:val="993"/>
        </w:trPr>
        <w:tc>
          <w:tcPr>
            <w:tcW w:w="787" w:type="dxa"/>
          </w:tcPr>
          <w:p w14:paraId="2AA2B3B3" w14:textId="77777777" w:rsidR="004F75DF" w:rsidRDefault="004F75DF">
            <w:pPr>
              <w:pStyle w:val="TableParagraph"/>
              <w:spacing w:before="80"/>
              <w:rPr>
                <w:b/>
                <w:sz w:val="24"/>
              </w:rPr>
            </w:pPr>
          </w:p>
          <w:p w14:paraId="3ED4A1F5" w14:textId="77777777" w:rsidR="004F75DF" w:rsidRDefault="0013698B">
            <w:pPr>
              <w:pStyle w:val="TableParagraph"/>
              <w:ind w:left="103"/>
              <w:rPr>
                <w:sz w:val="24"/>
              </w:rPr>
            </w:pPr>
            <w:r>
              <w:rPr>
                <w:spacing w:val="-5"/>
                <w:sz w:val="24"/>
              </w:rPr>
              <w:t>4.1</w:t>
            </w:r>
          </w:p>
        </w:tc>
        <w:tc>
          <w:tcPr>
            <w:tcW w:w="3213" w:type="dxa"/>
          </w:tcPr>
          <w:p w14:paraId="7E561C3A" w14:textId="77777777" w:rsidR="004F75DF" w:rsidRDefault="0013698B">
            <w:pPr>
              <w:pStyle w:val="TableParagraph"/>
              <w:spacing w:before="40" w:line="276" w:lineRule="auto"/>
              <w:ind w:left="238"/>
              <w:rPr>
                <w:sz w:val="24"/>
              </w:rPr>
            </w:pPr>
            <w:r>
              <w:rPr>
                <w:sz w:val="24"/>
              </w:rPr>
              <w:t>А. В. Кольцов. Стихотворения</w:t>
            </w:r>
            <w:r>
              <w:rPr>
                <w:spacing w:val="-15"/>
                <w:sz w:val="24"/>
              </w:rPr>
              <w:t xml:space="preserve"> </w:t>
            </w:r>
            <w:r>
              <w:rPr>
                <w:sz w:val="24"/>
              </w:rPr>
              <w:t>не</w:t>
            </w:r>
            <w:r>
              <w:rPr>
                <w:spacing w:val="-15"/>
                <w:sz w:val="24"/>
              </w:rPr>
              <w:t xml:space="preserve"> </w:t>
            </w:r>
            <w:r>
              <w:rPr>
                <w:sz w:val="24"/>
              </w:rPr>
              <w:t>менее</w:t>
            </w:r>
          </w:p>
          <w:p w14:paraId="4885D04F" w14:textId="77777777" w:rsidR="004F75DF" w:rsidRDefault="0013698B">
            <w:pPr>
              <w:pStyle w:val="TableParagraph"/>
              <w:spacing w:line="275" w:lineRule="exact"/>
              <w:ind w:left="238"/>
              <w:rPr>
                <w:sz w:val="24"/>
              </w:rPr>
            </w:pPr>
            <w:r>
              <w:rPr>
                <w:sz w:val="24"/>
              </w:rPr>
              <w:t>двух).</w:t>
            </w:r>
            <w:r>
              <w:rPr>
                <w:spacing w:val="-4"/>
                <w:sz w:val="24"/>
              </w:rPr>
              <w:t xml:space="preserve"> </w:t>
            </w:r>
            <w:r>
              <w:rPr>
                <w:sz w:val="24"/>
              </w:rPr>
              <w:t>«Косарь»,</w:t>
            </w:r>
            <w:r>
              <w:rPr>
                <w:spacing w:val="-4"/>
                <w:sz w:val="24"/>
              </w:rPr>
              <w:t xml:space="preserve"> </w:t>
            </w:r>
            <w:r>
              <w:rPr>
                <w:spacing w:val="-2"/>
                <w:sz w:val="24"/>
              </w:rPr>
              <w:t>«Соловей</w:t>
            </w:r>
          </w:p>
        </w:tc>
        <w:tc>
          <w:tcPr>
            <w:tcW w:w="1124" w:type="dxa"/>
          </w:tcPr>
          <w:p w14:paraId="50954EA0" w14:textId="77777777" w:rsidR="004F75DF" w:rsidRDefault="004F75DF">
            <w:pPr>
              <w:pStyle w:val="TableParagraph"/>
              <w:spacing w:before="80"/>
              <w:rPr>
                <w:b/>
                <w:sz w:val="24"/>
              </w:rPr>
            </w:pPr>
          </w:p>
          <w:p w14:paraId="0AF6277F" w14:textId="77777777" w:rsidR="004F75DF" w:rsidRDefault="0013698B">
            <w:pPr>
              <w:pStyle w:val="TableParagraph"/>
              <w:ind w:left="196"/>
              <w:jc w:val="center"/>
              <w:rPr>
                <w:sz w:val="24"/>
              </w:rPr>
            </w:pPr>
            <w:r>
              <w:rPr>
                <w:spacing w:val="-10"/>
                <w:sz w:val="24"/>
              </w:rPr>
              <w:t>2</w:t>
            </w:r>
          </w:p>
        </w:tc>
        <w:tc>
          <w:tcPr>
            <w:tcW w:w="1839" w:type="dxa"/>
          </w:tcPr>
          <w:p w14:paraId="2055DEAC" w14:textId="77777777" w:rsidR="004F75DF" w:rsidRDefault="004F75DF">
            <w:pPr>
              <w:pStyle w:val="TableParagraph"/>
              <w:spacing w:before="80"/>
              <w:rPr>
                <w:b/>
                <w:sz w:val="24"/>
              </w:rPr>
            </w:pPr>
          </w:p>
          <w:p w14:paraId="194C346B" w14:textId="77777777" w:rsidR="004F75DF" w:rsidRDefault="0013698B">
            <w:pPr>
              <w:pStyle w:val="TableParagraph"/>
              <w:ind w:right="754"/>
              <w:jc w:val="right"/>
              <w:rPr>
                <w:sz w:val="24"/>
              </w:rPr>
            </w:pPr>
            <w:r>
              <w:rPr>
                <w:spacing w:val="-10"/>
                <w:sz w:val="24"/>
              </w:rPr>
              <w:t>0</w:t>
            </w:r>
          </w:p>
        </w:tc>
        <w:tc>
          <w:tcPr>
            <w:tcW w:w="1912" w:type="dxa"/>
          </w:tcPr>
          <w:p w14:paraId="1B83AEBC" w14:textId="77777777" w:rsidR="004F75DF" w:rsidRDefault="004F75DF">
            <w:pPr>
              <w:pStyle w:val="TableParagraph"/>
              <w:spacing w:before="80"/>
              <w:rPr>
                <w:b/>
                <w:sz w:val="24"/>
              </w:rPr>
            </w:pPr>
          </w:p>
          <w:p w14:paraId="25D32F2D" w14:textId="77777777" w:rsidR="004F75DF" w:rsidRDefault="0013698B">
            <w:pPr>
              <w:pStyle w:val="TableParagraph"/>
              <w:ind w:right="793"/>
              <w:jc w:val="right"/>
              <w:rPr>
                <w:sz w:val="24"/>
              </w:rPr>
            </w:pPr>
            <w:r>
              <w:rPr>
                <w:spacing w:val="-10"/>
                <w:sz w:val="24"/>
              </w:rPr>
              <w:t>0</w:t>
            </w:r>
          </w:p>
        </w:tc>
        <w:tc>
          <w:tcPr>
            <w:tcW w:w="976" w:type="dxa"/>
          </w:tcPr>
          <w:p w14:paraId="31C592C3" w14:textId="77777777" w:rsidR="004F75DF" w:rsidRDefault="004F75DF">
            <w:pPr>
              <w:pStyle w:val="TableParagraph"/>
              <w:rPr>
                <w:sz w:val="24"/>
              </w:rPr>
            </w:pPr>
          </w:p>
        </w:tc>
      </w:tr>
    </w:tbl>
    <w:p w14:paraId="148F8D35" w14:textId="77777777" w:rsidR="004F75DF" w:rsidRDefault="004F75DF">
      <w:pPr>
        <w:rPr>
          <w:sz w:val="24"/>
        </w:rPr>
        <w:sectPr w:rsidR="004F75DF">
          <w:pgSz w:w="11910" w:h="16390"/>
          <w:pgMar w:top="980" w:right="0" w:bottom="280" w:left="460" w:header="723" w:footer="0" w:gutter="0"/>
          <w:cols w:space="720"/>
        </w:sectPr>
      </w:pPr>
    </w:p>
    <w:p w14:paraId="6228F16F"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7"/>
        <w:gridCol w:w="3213"/>
        <w:gridCol w:w="1124"/>
        <w:gridCol w:w="1839"/>
        <w:gridCol w:w="1912"/>
        <w:gridCol w:w="976"/>
      </w:tblGrid>
      <w:tr w:rsidR="004F75DF" w14:paraId="749E09B9" w14:textId="77777777">
        <w:trPr>
          <w:trHeight w:val="359"/>
        </w:trPr>
        <w:tc>
          <w:tcPr>
            <w:tcW w:w="787" w:type="dxa"/>
          </w:tcPr>
          <w:p w14:paraId="57C31E97" w14:textId="77777777" w:rsidR="004F75DF" w:rsidRDefault="004F75DF">
            <w:pPr>
              <w:pStyle w:val="TableParagraph"/>
              <w:rPr>
                <w:sz w:val="24"/>
              </w:rPr>
            </w:pPr>
          </w:p>
        </w:tc>
        <w:tc>
          <w:tcPr>
            <w:tcW w:w="3213" w:type="dxa"/>
          </w:tcPr>
          <w:p w14:paraId="73797CF1" w14:textId="77777777" w:rsidR="004F75DF" w:rsidRDefault="0013698B">
            <w:pPr>
              <w:pStyle w:val="TableParagraph"/>
              <w:spacing w:before="35"/>
              <w:ind w:left="238"/>
              <w:rPr>
                <w:sz w:val="24"/>
              </w:rPr>
            </w:pPr>
            <w:r>
              <w:rPr>
                <w:sz w:val="24"/>
              </w:rPr>
              <w:t>и</w:t>
            </w:r>
            <w:r>
              <w:rPr>
                <w:spacing w:val="3"/>
                <w:sz w:val="24"/>
              </w:rPr>
              <w:t xml:space="preserve"> </w:t>
            </w:r>
            <w:r>
              <w:rPr>
                <w:spacing w:val="-5"/>
                <w:sz w:val="24"/>
              </w:rPr>
              <w:t>др.</w:t>
            </w:r>
          </w:p>
        </w:tc>
        <w:tc>
          <w:tcPr>
            <w:tcW w:w="1124" w:type="dxa"/>
          </w:tcPr>
          <w:p w14:paraId="16BB0D95" w14:textId="77777777" w:rsidR="004F75DF" w:rsidRDefault="004F75DF">
            <w:pPr>
              <w:pStyle w:val="TableParagraph"/>
              <w:rPr>
                <w:sz w:val="24"/>
              </w:rPr>
            </w:pPr>
          </w:p>
        </w:tc>
        <w:tc>
          <w:tcPr>
            <w:tcW w:w="1839" w:type="dxa"/>
          </w:tcPr>
          <w:p w14:paraId="2104D37D" w14:textId="77777777" w:rsidR="004F75DF" w:rsidRDefault="004F75DF">
            <w:pPr>
              <w:pStyle w:val="TableParagraph"/>
              <w:rPr>
                <w:sz w:val="24"/>
              </w:rPr>
            </w:pPr>
          </w:p>
        </w:tc>
        <w:tc>
          <w:tcPr>
            <w:tcW w:w="1912" w:type="dxa"/>
          </w:tcPr>
          <w:p w14:paraId="51322B64" w14:textId="77777777" w:rsidR="004F75DF" w:rsidRDefault="004F75DF">
            <w:pPr>
              <w:pStyle w:val="TableParagraph"/>
              <w:rPr>
                <w:sz w:val="24"/>
              </w:rPr>
            </w:pPr>
          </w:p>
        </w:tc>
        <w:tc>
          <w:tcPr>
            <w:tcW w:w="976" w:type="dxa"/>
          </w:tcPr>
          <w:p w14:paraId="0CB77206" w14:textId="77777777" w:rsidR="004F75DF" w:rsidRDefault="004F75DF">
            <w:pPr>
              <w:pStyle w:val="TableParagraph"/>
              <w:rPr>
                <w:sz w:val="24"/>
              </w:rPr>
            </w:pPr>
          </w:p>
        </w:tc>
      </w:tr>
      <w:tr w:rsidR="004F75DF" w14:paraId="20FEFAAA" w14:textId="77777777">
        <w:trPr>
          <w:trHeight w:val="1315"/>
        </w:trPr>
        <w:tc>
          <w:tcPr>
            <w:tcW w:w="787" w:type="dxa"/>
          </w:tcPr>
          <w:p w14:paraId="6DE7EB3A" w14:textId="77777777" w:rsidR="004F75DF" w:rsidRDefault="004F75DF">
            <w:pPr>
              <w:pStyle w:val="TableParagraph"/>
              <w:spacing w:before="239"/>
              <w:rPr>
                <w:b/>
                <w:sz w:val="24"/>
              </w:rPr>
            </w:pPr>
          </w:p>
          <w:p w14:paraId="7537F4FF" w14:textId="77777777" w:rsidR="004F75DF" w:rsidRDefault="0013698B">
            <w:pPr>
              <w:pStyle w:val="TableParagraph"/>
              <w:ind w:left="103"/>
              <w:rPr>
                <w:sz w:val="24"/>
              </w:rPr>
            </w:pPr>
            <w:r>
              <w:rPr>
                <w:spacing w:val="-5"/>
                <w:sz w:val="24"/>
              </w:rPr>
              <w:t>4.2</w:t>
            </w:r>
          </w:p>
        </w:tc>
        <w:tc>
          <w:tcPr>
            <w:tcW w:w="3213" w:type="dxa"/>
          </w:tcPr>
          <w:p w14:paraId="7EBECE3F" w14:textId="77777777" w:rsidR="004F75DF" w:rsidRDefault="0013698B">
            <w:pPr>
              <w:pStyle w:val="TableParagraph"/>
              <w:spacing w:before="40" w:line="276" w:lineRule="auto"/>
              <w:ind w:left="238"/>
              <w:rPr>
                <w:sz w:val="24"/>
              </w:rPr>
            </w:pPr>
            <w:r>
              <w:rPr>
                <w:sz w:val="24"/>
              </w:rPr>
              <w:t>М. Ю. Лермонтов. Стихотворения</w:t>
            </w:r>
            <w:r>
              <w:rPr>
                <w:spacing w:val="-15"/>
                <w:sz w:val="24"/>
              </w:rPr>
              <w:t xml:space="preserve"> </w:t>
            </w:r>
            <w:r>
              <w:rPr>
                <w:sz w:val="24"/>
              </w:rPr>
              <w:t>(не</w:t>
            </w:r>
            <w:r>
              <w:rPr>
                <w:spacing w:val="-15"/>
                <w:sz w:val="24"/>
              </w:rPr>
              <w:t xml:space="preserve"> </w:t>
            </w:r>
            <w:r>
              <w:rPr>
                <w:sz w:val="24"/>
              </w:rPr>
              <w:t>менее трёх). «Три пальмы»,</w:t>
            </w:r>
          </w:p>
          <w:p w14:paraId="78FB5193" w14:textId="77777777" w:rsidR="004F75DF" w:rsidRDefault="0013698B">
            <w:pPr>
              <w:pStyle w:val="TableParagraph"/>
              <w:spacing w:line="275" w:lineRule="exact"/>
              <w:ind w:left="238"/>
              <w:rPr>
                <w:sz w:val="24"/>
              </w:rPr>
            </w:pPr>
            <w:r>
              <w:rPr>
                <w:sz w:val="24"/>
              </w:rPr>
              <w:t>«Листок»,</w:t>
            </w:r>
            <w:r>
              <w:rPr>
                <w:spacing w:val="1"/>
                <w:sz w:val="24"/>
              </w:rPr>
              <w:t xml:space="preserve"> </w:t>
            </w:r>
            <w:r>
              <w:rPr>
                <w:sz w:val="24"/>
              </w:rPr>
              <w:t>«Утёс»</w:t>
            </w:r>
            <w:r>
              <w:rPr>
                <w:spacing w:val="-6"/>
                <w:sz w:val="24"/>
              </w:rPr>
              <w:t xml:space="preserve"> </w:t>
            </w:r>
            <w:r>
              <w:rPr>
                <w:sz w:val="24"/>
              </w:rPr>
              <w:t>и</w:t>
            </w:r>
            <w:r>
              <w:rPr>
                <w:spacing w:val="1"/>
                <w:sz w:val="24"/>
              </w:rPr>
              <w:t xml:space="preserve"> </w:t>
            </w:r>
            <w:r>
              <w:rPr>
                <w:spacing w:val="-5"/>
                <w:sz w:val="24"/>
              </w:rPr>
              <w:t>др.</w:t>
            </w:r>
          </w:p>
        </w:tc>
        <w:tc>
          <w:tcPr>
            <w:tcW w:w="1124" w:type="dxa"/>
          </w:tcPr>
          <w:p w14:paraId="5C757CFF" w14:textId="77777777" w:rsidR="004F75DF" w:rsidRDefault="004F75DF">
            <w:pPr>
              <w:pStyle w:val="TableParagraph"/>
              <w:spacing w:before="239"/>
              <w:rPr>
                <w:b/>
                <w:sz w:val="24"/>
              </w:rPr>
            </w:pPr>
          </w:p>
          <w:p w14:paraId="22492193" w14:textId="77777777" w:rsidR="004F75DF" w:rsidRDefault="0013698B">
            <w:pPr>
              <w:pStyle w:val="TableParagraph"/>
              <w:ind w:left="597"/>
              <w:rPr>
                <w:sz w:val="24"/>
              </w:rPr>
            </w:pPr>
            <w:r>
              <w:rPr>
                <w:spacing w:val="-10"/>
                <w:sz w:val="24"/>
              </w:rPr>
              <w:t>3</w:t>
            </w:r>
          </w:p>
        </w:tc>
        <w:tc>
          <w:tcPr>
            <w:tcW w:w="1839" w:type="dxa"/>
          </w:tcPr>
          <w:p w14:paraId="6A99BD32" w14:textId="77777777" w:rsidR="004F75DF" w:rsidRDefault="004F75DF">
            <w:pPr>
              <w:pStyle w:val="TableParagraph"/>
              <w:spacing w:before="239"/>
              <w:rPr>
                <w:b/>
                <w:sz w:val="24"/>
              </w:rPr>
            </w:pPr>
          </w:p>
          <w:p w14:paraId="26FC1B3B" w14:textId="77777777" w:rsidR="004F75DF" w:rsidRDefault="0013698B">
            <w:pPr>
              <w:pStyle w:val="TableParagraph"/>
              <w:ind w:right="754"/>
              <w:jc w:val="right"/>
              <w:rPr>
                <w:sz w:val="24"/>
              </w:rPr>
            </w:pPr>
            <w:r>
              <w:rPr>
                <w:spacing w:val="-10"/>
                <w:sz w:val="24"/>
              </w:rPr>
              <w:t>0</w:t>
            </w:r>
          </w:p>
        </w:tc>
        <w:tc>
          <w:tcPr>
            <w:tcW w:w="1912" w:type="dxa"/>
          </w:tcPr>
          <w:p w14:paraId="30AD67C6" w14:textId="77777777" w:rsidR="004F75DF" w:rsidRDefault="004F75DF">
            <w:pPr>
              <w:pStyle w:val="TableParagraph"/>
              <w:spacing w:before="239"/>
              <w:rPr>
                <w:b/>
                <w:sz w:val="24"/>
              </w:rPr>
            </w:pPr>
          </w:p>
          <w:p w14:paraId="0772D965" w14:textId="77777777" w:rsidR="004F75DF" w:rsidRDefault="0013698B">
            <w:pPr>
              <w:pStyle w:val="TableParagraph"/>
              <w:ind w:right="793"/>
              <w:jc w:val="right"/>
              <w:rPr>
                <w:sz w:val="24"/>
              </w:rPr>
            </w:pPr>
            <w:r>
              <w:rPr>
                <w:spacing w:val="-10"/>
                <w:sz w:val="24"/>
              </w:rPr>
              <w:t>0</w:t>
            </w:r>
          </w:p>
        </w:tc>
        <w:tc>
          <w:tcPr>
            <w:tcW w:w="976" w:type="dxa"/>
          </w:tcPr>
          <w:p w14:paraId="5C0AAF96" w14:textId="77777777" w:rsidR="004F75DF" w:rsidRDefault="004F75DF">
            <w:pPr>
              <w:pStyle w:val="TableParagraph"/>
              <w:rPr>
                <w:sz w:val="24"/>
              </w:rPr>
            </w:pPr>
          </w:p>
        </w:tc>
      </w:tr>
      <w:tr w:rsidR="004F75DF" w14:paraId="5F660B1B" w14:textId="77777777">
        <w:trPr>
          <w:trHeight w:val="1949"/>
        </w:trPr>
        <w:tc>
          <w:tcPr>
            <w:tcW w:w="787" w:type="dxa"/>
          </w:tcPr>
          <w:p w14:paraId="70E3182F" w14:textId="77777777" w:rsidR="004F75DF" w:rsidRDefault="004F75DF">
            <w:pPr>
              <w:pStyle w:val="TableParagraph"/>
              <w:rPr>
                <w:b/>
                <w:sz w:val="24"/>
              </w:rPr>
            </w:pPr>
          </w:p>
          <w:p w14:paraId="5323A767" w14:textId="77777777" w:rsidR="004F75DF" w:rsidRDefault="004F75DF">
            <w:pPr>
              <w:pStyle w:val="TableParagraph"/>
              <w:rPr>
                <w:b/>
                <w:sz w:val="24"/>
              </w:rPr>
            </w:pPr>
          </w:p>
          <w:p w14:paraId="19D9FCA7" w14:textId="77777777" w:rsidR="004F75DF" w:rsidRDefault="004F75DF">
            <w:pPr>
              <w:pStyle w:val="TableParagraph"/>
              <w:spacing w:before="3"/>
              <w:rPr>
                <w:b/>
                <w:sz w:val="24"/>
              </w:rPr>
            </w:pPr>
          </w:p>
          <w:p w14:paraId="5ABE4B2A" w14:textId="77777777" w:rsidR="004F75DF" w:rsidRDefault="0013698B">
            <w:pPr>
              <w:pStyle w:val="TableParagraph"/>
              <w:spacing w:before="1"/>
              <w:ind w:left="103"/>
              <w:rPr>
                <w:sz w:val="24"/>
              </w:rPr>
            </w:pPr>
            <w:r>
              <w:rPr>
                <w:spacing w:val="-5"/>
                <w:sz w:val="24"/>
              </w:rPr>
              <w:t>4.3</w:t>
            </w:r>
          </w:p>
        </w:tc>
        <w:tc>
          <w:tcPr>
            <w:tcW w:w="3213" w:type="dxa"/>
          </w:tcPr>
          <w:p w14:paraId="51566273" w14:textId="77777777" w:rsidR="004F75DF" w:rsidRDefault="0013698B">
            <w:pPr>
              <w:pStyle w:val="TableParagraph"/>
              <w:spacing w:before="40" w:line="276" w:lineRule="auto"/>
              <w:ind w:left="238"/>
              <w:rPr>
                <w:sz w:val="24"/>
              </w:rPr>
            </w:pPr>
            <w:r>
              <w:rPr>
                <w:sz w:val="24"/>
              </w:rPr>
              <w:t>А. С. Пушкин. Стихотворения (не менее трёх). «Песнь о вещем Олеге»,</w:t>
            </w:r>
            <w:r>
              <w:rPr>
                <w:spacing w:val="-15"/>
                <w:sz w:val="24"/>
              </w:rPr>
              <w:t xml:space="preserve"> </w:t>
            </w:r>
            <w:r>
              <w:rPr>
                <w:sz w:val="24"/>
              </w:rPr>
              <w:t>«Зимняя</w:t>
            </w:r>
            <w:r>
              <w:rPr>
                <w:spacing w:val="-15"/>
                <w:sz w:val="24"/>
              </w:rPr>
              <w:t xml:space="preserve"> </w:t>
            </w:r>
            <w:r>
              <w:rPr>
                <w:sz w:val="24"/>
              </w:rPr>
              <w:t>дорога»,</w:t>
            </w:r>
          </w:p>
          <w:p w14:paraId="7A0BA799" w14:textId="77777777" w:rsidR="004F75DF" w:rsidRDefault="0013698B">
            <w:pPr>
              <w:pStyle w:val="TableParagraph"/>
              <w:spacing w:line="274" w:lineRule="exact"/>
              <w:ind w:left="238"/>
              <w:rPr>
                <w:sz w:val="24"/>
              </w:rPr>
            </w:pPr>
            <w:r>
              <w:rPr>
                <w:sz w:val="24"/>
              </w:rPr>
              <w:t>«Узник», «Туча»</w:t>
            </w:r>
            <w:r>
              <w:rPr>
                <w:spacing w:val="-7"/>
                <w:sz w:val="24"/>
              </w:rPr>
              <w:t xml:space="preserve"> </w:t>
            </w:r>
            <w:r>
              <w:rPr>
                <w:sz w:val="24"/>
              </w:rPr>
              <w:t xml:space="preserve">и </w:t>
            </w:r>
            <w:r>
              <w:rPr>
                <w:spacing w:val="-5"/>
                <w:sz w:val="24"/>
              </w:rPr>
              <w:t>др.</w:t>
            </w:r>
          </w:p>
          <w:p w14:paraId="2C297FE9" w14:textId="77777777" w:rsidR="004F75DF" w:rsidRDefault="0013698B">
            <w:pPr>
              <w:pStyle w:val="TableParagraph"/>
              <w:spacing w:before="40"/>
              <w:ind w:left="238"/>
              <w:rPr>
                <w:sz w:val="24"/>
              </w:rPr>
            </w:pPr>
            <w:r>
              <w:rPr>
                <w:sz w:val="24"/>
              </w:rPr>
              <w:t>Роман</w:t>
            </w:r>
            <w:r>
              <w:rPr>
                <w:spacing w:val="3"/>
                <w:sz w:val="24"/>
              </w:rPr>
              <w:t xml:space="preserve"> </w:t>
            </w:r>
            <w:r>
              <w:rPr>
                <w:spacing w:val="-2"/>
                <w:sz w:val="24"/>
              </w:rPr>
              <w:t>«Дубровский»</w:t>
            </w:r>
          </w:p>
        </w:tc>
        <w:tc>
          <w:tcPr>
            <w:tcW w:w="1124" w:type="dxa"/>
          </w:tcPr>
          <w:p w14:paraId="4F1CD3B4" w14:textId="77777777" w:rsidR="004F75DF" w:rsidRDefault="004F75DF">
            <w:pPr>
              <w:pStyle w:val="TableParagraph"/>
              <w:rPr>
                <w:b/>
                <w:sz w:val="24"/>
              </w:rPr>
            </w:pPr>
          </w:p>
          <w:p w14:paraId="1FF273DD" w14:textId="77777777" w:rsidR="004F75DF" w:rsidRDefault="004F75DF">
            <w:pPr>
              <w:pStyle w:val="TableParagraph"/>
              <w:rPr>
                <w:b/>
                <w:sz w:val="24"/>
              </w:rPr>
            </w:pPr>
          </w:p>
          <w:p w14:paraId="3353A619" w14:textId="77777777" w:rsidR="004F75DF" w:rsidRDefault="004F75DF">
            <w:pPr>
              <w:pStyle w:val="TableParagraph"/>
              <w:spacing w:before="3"/>
              <w:rPr>
                <w:b/>
                <w:sz w:val="24"/>
              </w:rPr>
            </w:pPr>
          </w:p>
          <w:p w14:paraId="2B17EB7E" w14:textId="77777777" w:rsidR="004F75DF" w:rsidRDefault="0013698B">
            <w:pPr>
              <w:pStyle w:val="TableParagraph"/>
              <w:spacing w:before="1"/>
              <w:ind w:left="597"/>
              <w:rPr>
                <w:sz w:val="24"/>
              </w:rPr>
            </w:pPr>
            <w:r>
              <w:rPr>
                <w:spacing w:val="-10"/>
                <w:sz w:val="24"/>
              </w:rPr>
              <w:t>8</w:t>
            </w:r>
          </w:p>
        </w:tc>
        <w:tc>
          <w:tcPr>
            <w:tcW w:w="1839" w:type="dxa"/>
          </w:tcPr>
          <w:p w14:paraId="4FB21584" w14:textId="77777777" w:rsidR="004F75DF" w:rsidRDefault="004F75DF">
            <w:pPr>
              <w:pStyle w:val="TableParagraph"/>
              <w:rPr>
                <w:b/>
                <w:sz w:val="24"/>
              </w:rPr>
            </w:pPr>
          </w:p>
          <w:p w14:paraId="7DF0537F" w14:textId="77777777" w:rsidR="004F75DF" w:rsidRDefault="004F75DF">
            <w:pPr>
              <w:pStyle w:val="TableParagraph"/>
              <w:rPr>
                <w:b/>
                <w:sz w:val="24"/>
              </w:rPr>
            </w:pPr>
          </w:p>
          <w:p w14:paraId="07C03A95" w14:textId="77777777" w:rsidR="004F75DF" w:rsidRDefault="004F75DF">
            <w:pPr>
              <w:pStyle w:val="TableParagraph"/>
              <w:spacing w:before="3"/>
              <w:rPr>
                <w:b/>
                <w:sz w:val="24"/>
              </w:rPr>
            </w:pPr>
          </w:p>
          <w:p w14:paraId="74941AF3" w14:textId="77777777" w:rsidR="004F75DF" w:rsidRDefault="0013698B">
            <w:pPr>
              <w:pStyle w:val="TableParagraph"/>
              <w:spacing w:before="1"/>
              <w:ind w:right="754"/>
              <w:jc w:val="right"/>
              <w:rPr>
                <w:sz w:val="24"/>
              </w:rPr>
            </w:pPr>
            <w:r>
              <w:rPr>
                <w:spacing w:val="-10"/>
                <w:sz w:val="24"/>
              </w:rPr>
              <w:t>0</w:t>
            </w:r>
          </w:p>
        </w:tc>
        <w:tc>
          <w:tcPr>
            <w:tcW w:w="1912" w:type="dxa"/>
          </w:tcPr>
          <w:p w14:paraId="70DADEA6" w14:textId="77777777" w:rsidR="004F75DF" w:rsidRDefault="004F75DF">
            <w:pPr>
              <w:pStyle w:val="TableParagraph"/>
              <w:rPr>
                <w:b/>
                <w:sz w:val="24"/>
              </w:rPr>
            </w:pPr>
          </w:p>
          <w:p w14:paraId="179C889C" w14:textId="77777777" w:rsidR="004F75DF" w:rsidRDefault="004F75DF">
            <w:pPr>
              <w:pStyle w:val="TableParagraph"/>
              <w:rPr>
                <w:b/>
                <w:sz w:val="24"/>
              </w:rPr>
            </w:pPr>
          </w:p>
          <w:p w14:paraId="6B31775A" w14:textId="77777777" w:rsidR="004F75DF" w:rsidRDefault="004F75DF">
            <w:pPr>
              <w:pStyle w:val="TableParagraph"/>
              <w:spacing w:before="3"/>
              <w:rPr>
                <w:b/>
                <w:sz w:val="24"/>
              </w:rPr>
            </w:pPr>
          </w:p>
          <w:p w14:paraId="63BC97C0" w14:textId="77777777" w:rsidR="004F75DF" w:rsidRDefault="0013698B">
            <w:pPr>
              <w:pStyle w:val="TableParagraph"/>
              <w:spacing w:before="1"/>
              <w:ind w:right="793"/>
              <w:jc w:val="right"/>
              <w:rPr>
                <w:sz w:val="24"/>
              </w:rPr>
            </w:pPr>
            <w:r>
              <w:rPr>
                <w:spacing w:val="-10"/>
                <w:sz w:val="24"/>
              </w:rPr>
              <w:t>0</w:t>
            </w:r>
          </w:p>
        </w:tc>
        <w:tc>
          <w:tcPr>
            <w:tcW w:w="976" w:type="dxa"/>
          </w:tcPr>
          <w:p w14:paraId="55169BDB" w14:textId="77777777" w:rsidR="004F75DF" w:rsidRDefault="004F75DF">
            <w:pPr>
              <w:pStyle w:val="TableParagraph"/>
              <w:rPr>
                <w:sz w:val="24"/>
              </w:rPr>
            </w:pPr>
          </w:p>
        </w:tc>
      </w:tr>
      <w:tr w:rsidR="004F75DF" w14:paraId="60306141" w14:textId="77777777">
        <w:trPr>
          <w:trHeight w:val="556"/>
        </w:trPr>
        <w:tc>
          <w:tcPr>
            <w:tcW w:w="4000" w:type="dxa"/>
            <w:gridSpan w:val="2"/>
          </w:tcPr>
          <w:p w14:paraId="68C4EFE2"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24" w:type="dxa"/>
          </w:tcPr>
          <w:p w14:paraId="6633B293" w14:textId="77777777" w:rsidR="004F75DF" w:rsidRDefault="0013698B">
            <w:pPr>
              <w:pStyle w:val="TableParagraph"/>
              <w:spacing w:before="136"/>
              <w:ind w:left="539"/>
              <w:rPr>
                <w:sz w:val="24"/>
              </w:rPr>
            </w:pPr>
            <w:r>
              <w:rPr>
                <w:spacing w:val="-5"/>
                <w:sz w:val="24"/>
              </w:rPr>
              <w:t>13</w:t>
            </w:r>
          </w:p>
        </w:tc>
        <w:tc>
          <w:tcPr>
            <w:tcW w:w="4727" w:type="dxa"/>
            <w:gridSpan w:val="3"/>
          </w:tcPr>
          <w:p w14:paraId="6856ACCF" w14:textId="77777777" w:rsidR="004F75DF" w:rsidRDefault="004F75DF">
            <w:pPr>
              <w:pStyle w:val="TableParagraph"/>
              <w:rPr>
                <w:sz w:val="24"/>
              </w:rPr>
            </w:pPr>
          </w:p>
        </w:tc>
      </w:tr>
      <w:tr w:rsidR="004F75DF" w14:paraId="6E4CBEA6" w14:textId="77777777">
        <w:trPr>
          <w:trHeight w:val="359"/>
        </w:trPr>
        <w:tc>
          <w:tcPr>
            <w:tcW w:w="9851" w:type="dxa"/>
            <w:gridSpan w:val="6"/>
          </w:tcPr>
          <w:p w14:paraId="3B0FF592" w14:textId="77777777" w:rsidR="004F75DF" w:rsidRDefault="0013698B">
            <w:pPr>
              <w:pStyle w:val="TableParagraph"/>
              <w:spacing w:before="40"/>
              <w:ind w:left="237"/>
              <w:rPr>
                <w:b/>
                <w:sz w:val="24"/>
              </w:rPr>
            </w:pPr>
            <w:r>
              <w:rPr>
                <w:b/>
                <w:sz w:val="24"/>
              </w:rPr>
              <w:t>Раздел</w:t>
            </w:r>
            <w:r>
              <w:rPr>
                <w:b/>
                <w:spacing w:val="-3"/>
                <w:sz w:val="24"/>
              </w:rPr>
              <w:t xml:space="preserve"> </w:t>
            </w:r>
            <w:r>
              <w:rPr>
                <w:b/>
                <w:sz w:val="24"/>
              </w:rPr>
              <w:t>5. Литература</w:t>
            </w:r>
            <w:r>
              <w:rPr>
                <w:b/>
                <w:spacing w:val="-6"/>
                <w:sz w:val="24"/>
              </w:rPr>
              <w:t xml:space="preserve"> </w:t>
            </w:r>
            <w:r>
              <w:rPr>
                <w:b/>
                <w:sz w:val="24"/>
              </w:rPr>
              <w:t>второй</w:t>
            </w:r>
            <w:r>
              <w:rPr>
                <w:b/>
                <w:spacing w:val="-2"/>
                <w:sz w:val="24"/>
              </w:rPr>
              <w:t xml:space="preserve"> </w:t>
            </w:r>
            <w:r>
              <w:rPr>
                <w:b/>
                <w:sz w:val="24"/>
              </w:rPr>
              <w:t>половины</w:t>
            </w:r>
            <w:r>
              <w:rPr>
                <w:b/>
                <w:spacing w:val="1"/>
                <w:sz w:val="24"/>
              </w:rPr>
              <w:t xml:space="preserve"> </w:t>
            </w:r>
            <w:r>
              <w:rPr>
                <w:b/>
                <w:sz w:val="24"/>
              </w:rPr>
              <w:t>XIX</w:t>
            </w:r>
            <w:r>
              <w:rPr>
                <w:b/>
                <w:spacing w:val="-6"/>
                <w:sz w:val="24"/>
              </w:rPr>
              <w:t xml:space="preserve"> </w:t>
            </w:r>
            <w:r>
              <w:rPr>
                <w:b/>
                <w:spacing w:val="-4"/>
                <w:sz w:val="24"/>
              </w:rPr>
              <w:t>века</w:t>
            </w:r>
          </w:p>
        </w:tc>
      </w:tr>
      <w:tr w:rsidR="004F75DF" w14:paraId="7F277BEE" w14:textId="77777777">
        <w:trPr>
          <w:trHeight w:val="1954"/>
        </w:trPr>
        <w:tc>
          <w:tcPr>
            <w:tcW w:w="787" w:type="dxa"/>
          </w:tcPr>
          <w:p w14:paraId="113AD3A1" w14:textId="77777777" w:rsidR="004F75DF" w:rsidRDefault="004F75DF">
            <w:pPr>
              <w:pStyle w:val="TableParagraph"/>
              <w:rPr>
                <w:b/>
                <w:sz w:val="24"/>
              </w:rPr>
            </w:pPr>
          </w:p>
          <w:p w14:paraId="18D57B91" w14:textId="77777777" w:rsidR="004F75DF" w:rsidRDefault="004F75DF">
            <w:pPr>
              <w:pStyle w:val="TableParagraph"/>
              <w:rPr>
                <w:b/>
                <w:sz w:val="24"/>
              </w:rPr>
            </w:pPr>
          </w:p>
          <w:p w14:paraId="50F2265E" w14:textId="77777777" w:rsidR="004F75DF" w:rsidRDefault="004F75DF">
            <w:pPr>
              <w:pStyle w:val="TableParagraph"/>
              <w:spacing w:before="4"/>
              <w:rPr>
                <w:b/>
                <w:sz w:val="24"/>
              </w:rPr>
            </w:pPr>
          </w:p>
          <w:p w14:paraId="74B6C2EE" w14:textId="77777777" w:rsidR="004F75DF" w:rsidRDefault="0013698B">
            <w:pPr>
              <w:pStyle w:val="TableParagraph"/>
              <w:ind w:left="103"/>
              <w:rPr>
                <w:sz w:val="24"/>
              </w:rPr>
            </w:pPr>
            <w:r>
              <w:rPr>
                <w:spacing w:val="-5"/>
                <w:sz w:val="24"/>
              </w:rPr>
              <w:t>5.1</w:t>
            </w:r>
          </w:p>
        </w:tc>
        <w:tc>
          <w:tcPr>
            <w:tcW w:w="3213" w:type="dxa"/>
          </w:tcPr>
          <w:p w14:paraId="22611C0C" w14:textId="77777777" w:rsidR="004F75DF" w:rsidRDefault="0013698B">
            <w:pPr>
              <w:pStyle w:val="TableParagraph"/>
              <w:spacing w:before="40" w:line="276" w:lineRule="auto"/>
              <w:ind w:left="238"/>
              <w:rPr>
                <w:sz w:val="24"/>
              </w:rPr>
            </w:pPr>
            <w:r>
              <w:rPr>
                <w:sz w:val="24"/>
              </w:rPr>
              <w:t>Ф. И. Тютчев. Стихотворения</w:t>
            </w:r>
            <w:r>
              <w:rPr>
                <w:spacing w:val="-15"/>
                <w:sz w:val="24"/>
              </w:rPr>
              <w:t xml:space="preserve"> </w:t>
            </w:r>
            <w:r>
              <w:rPr>
                <w:sz w:val="24"/>
              </w:rPr>
              <w:t>(не</w:t>
            </w:r>
            <w:r>
              <w:rPr>
                <w:spacing w:val="-15"/>
                <w:sz w:val="24"/>
              </w:rPr>
              <w:t xml:space="preserve"> </w:t>
            </w:r>
            <w:r>
              <w:rPr>
                <w:sz w:val="24"/>
              </w:rPr>
              <w:t>менее двух). «Есть в осени первоначальной…», «С поляны коршун</w:t>
            </w:r>
          </w:p>
          <w:p w14:paraId="027DCE4E" w14:textId="77777777" w:rsidR="004F75DF" w:rsidRDefault="0013698B">
            <w:pPr>
              <w:pStyle w:val="TableParagraph"/>
              <w:spacing w:line="274" w:lineRule="exact"/>
              <w:ind w:left="238"/>
              <w:rPr>
                <w:sz w:val="24"/>
              </w:rPr>
            </w:pPr>
            <w:r>
              <w:rPr>
                <w:spacing w:val="-2"/>
                <w:sz w:val="24"/>
              </w:rPr>
              <w:t>поднялся…»</w:t>
            </w:r>
          </w:p>
        </w:tc>
        <w:tc>
          <w:tcPr>
            <w:tcW w:w="1124" w:type="dxa"/>
          </w:tcPr>
          <w:p w14:paraId="2F6046ED" w14:textId="77777777" w:rsidR="004F75DF" w:rsidRDefault="004F75DF">
            <w:pPr>
              <w:pStyle w:val="TableParagraph"/>
              <w:rPr>
                <w:b/>
                <w:sz w:val="24"/>
              </w:rPr>
            </w:pPr>
          </w:p>
          <w:p w14:paraId="1B8DBB9B" w14:textId="77777777" w:rsidR="004F75DF" w:rsidRDefault="004F75DF">
            <w:pPr>
              <w:pStyle w:val="TableParagraph"/>
              <w:rPr>
                <w:b/>
                <w:sz w:val="24"/>
              </w:rPr>
            </w:pPr>
          </w:p>
          <w:p w14:paraId="2762FB0F" w14:textId="77777777" w:rsidR="004F75DF" w:rsidRDefault="004F75DF">
            <w:pPr>
              <w:pStyle w:val="TableParagraph"/>
              <w:spacing w:before="4"/>
              <w:rPr>
                <w:b/>
                <w:sz w:val="24"/>
              </w:rPr>
            </w:pPr>
          </w:p>
          <w:p w14:paraId="1B462872" w14:textId="77777777" w:rsidR="004F75DF" w:rsidRDefault="0013698B">
            <w:pPr>
              <w:pStyle w:val="TableParagraph"/>
              <w:ind w:left="597"/>
              <w:rPr>
                <w:sz w:val="24"/>
              </w:rPr>
            </w:pPr>
            <w:r>
              <w:rPr>
                <w:spacing w:val="-10"/>
                <w:sz w:val="24"/>
              </w:rPr>
              <w:t>2</w:t>
            </w:r>
          </w:p>
        </w:tc>
        <w:tc>
          <w:tcPr>
            <w:tcW w:w="1839" w:type="dxa"/>
          </w:tcPr>
          <w:p w14:paraId="6D8A6784" w14:textId="77777777" w:rsidR="004F75DF" w:rsidRDefault="004F75DF">
            <w:pPr>
              <w:pStyle w:val="TableParagraph"/>
              <w:rPr>
                <w:b/>
                <w:sz w:val="24"/>
              </w:rPr>
            </w:pPr>
          </w:p>
          <w:p w14:paraId="71B22571" w14:textId="77777777" w:rsidR="004F75DF" w:rsidRDefault="004F75DF">
            <w:pPr>
              <w:pStyle w:val="TableParagraph"/>
              <w:rPr>
                <w:b/>
                <w:sz w:val="24"/>
              </w:rPr>
            </w:pPr>
          </w:p>
          <w:p w14:paraId="5A534EDE" w14:textId="77777777" w:rsidR="004F75DF" w:rsidRDefault="004F75DF">
            <w:pPr>
              <w:pStyle w:val="TableParagraph"/>
              <w:spacing w:before="4"/>
              <w:rPr>
                <w:b/>
                <w:sz w:val="24"/>
              </w:rPr>
            </w:pPr>
          </w:p>
          <w:p w14:paraId="49058D5D" w14:textId="77777777" w:rsidR="004F75DF" w:rsidRDefault="0013698B">
            <w:pPr>
              <w:pStyle w:val="TableParagraph"/>
              <w:ind w:right="754"/>
              <w:jc w:val="right"/>
              <w:rPr>
                <w:sz w:val="24"/>
              </w:rPr>
            </w:pPr>
            <w:r>
              <w:rPr>
                <w:spacing w:val="-10"/>
                <w:sz w:val="24"/>
              </w:rPr>
              <w:t>0</w:t>
            </w:r>
          </w:p>
        </w:tc>
        <w:tc>
          <w:tcPr>
            <w:tcW w:w="1912" w:type="dxa"/>
          </w:tcPr>
          <w:p w14:paraId="750D0625" w14:textId="77777777" w:rsidR="004F75DF" w:rsidRDefault="004F75DF">
            <w:pPr>
              <w:pStyle w:val="TableParagraph"/>
              <w:rPr>
                <w:b/>
                <w:sz w:val="24"/>
              </w:rPr>
            </w:pPr>
          </w:p>
          <w:p w14:paraId="0FB19FB9" w14:textId="77777777" w:rsidR="004F75DF" w:rsidRDefault="004F75DF">
            <w:pPr>
              <w:pStyle w:val="TableParagraph"/>
              <w:rPr>
                <w:b/>
                <w:sz w:val="24"/>
              </w:rPr>
            </w:pPr>
          </w:p>
          <w:p w14:paraId="2C492D70" w14:textId="77777777" w:rsidR="004F75DF" w:rsidRDefault="004F75DF">
            <w:pPr>
              <w:pStyle w:val="TableParagraph"/>
              <w:spacing w:before="4"/>
              <w:rPr>
                <w:b/>
                <w:sz w:val="24"/>
              </w:rPr>
            </w:pPr>
          </w:p>
          <w:p w14:paraId="0E60E221" w14:textId="77777777" w:rsidR="004F75DF" w:rsidRDefault="0013698B">
            <w:pPr>
              <w:pStyle w:val="TableParagraph"/>
              <w:ind w:right="793"/>
              <w:jc w:val="right"/>
              <w:rPr>
                <w:sz w:val="24"/>
              </w:rPr>
            </w:pPr>
            <w:r>
              <w:rPr>
                <w:spacing w:val="-10"/>
                <w:sz w:val="24"/>
              </w:rPr>
              <w:t>0</w:t>
            </w:r>
          </w:p>
        </w:tc>
        <w:tc>
          <w:tcPr>
            <w:tcW w:w="976" w:type="dxa"/>
          </w:tcPr>
          <w:p w14:paraId="35CFC78F" w14:textId="77777777" w:rsidR="004F75DF" w:rsidRDefault="004F75DF">
            <w:pPr>
              <w:pStyle w:val="TableParagraph"/>
              <w:rPr>
                <w:sz w:val="24"/>
              </w:rPr>
            </w:pPr>
          </w:p>
        </w:tc>
      </w:tr>
      <w:tr w:rsidR="004F75DF" w14:paraId="22733732" w14:textId="77777777">
        <w:trPr>
          <w:trHeight w:val="1632"/>
        </w:trPr>
        <w:tc>
          <w:tcPr>
            <w:tcW w:w="787" w:type="dxa"/>
          </w:tcPr>
          <w:p w14:paraId="28CA6880" w14:textId="77777777" w:rsidR="004F75DF" w:rsidRDefault="004F75DF">
            <w:pPr>
              <w:pStyle w:val="TableParagraph"/>
              <w:rPr>
                <w:b/>
                <w:sz w:val="24"/>
              </w:rPr>
            </w:pPr>
          </w:p>
          <w:p w14:paraId="7817C6E5" w14:textId="77777777" w:rsidR="004F75DF" w:rsidRDefault="004F75DF">
            <w:pPr>
              <w:pStyle w:val="TableParagraph"/>
              <w:spacing w:before="116"/>
              <w:rPr>
                <w:b/>
                <w:sz w:val="24"/>
              </w:rPr>
            </w:pPr>
          </w:p>
          <w:p w14:paraId="43363B93" w14:textId="77777777" w:rsidR="004F75DF" w:rsidRDefault="0013698B">
            <w:pPr>
              <w:pStyle w:val="TableParagraph"/>
              <w:ind w:left="103"/>
              <w:rPr>
                <w:sz w:val="24"/>
              </w:rPr>
            </w:pPr>
            <w:r>
              <w:rPr>
                <w:spacing w:val="-5"/>
                <w:sz w:val="24"/>
              </w:rPr>
              <w:t>5.2</w:t>
            </w:r>
          </w:p>
        </w:tc>
        <w:tc>
          <w:tcPr>
            <w:tcW w:w="3213" w:type="dxa"/>
          </w:tcPr>
          <w:p w14:paraId="12983DF6" w14:textId="77777777" w:rsidR="004F75DF" w:rsidRDefault="0013698B">
            <w:pPr>
              <w:pStyle w:val="TableParagraph"/>
              <w:spacing w:before="35" w:line="276" w:lineRule="auto"/>
              <w:ind w:left="238" w:right="116"/>
              <w:rPr>
                <w:sz w:val="24"/>
              </w:rPr>
            </w:pPr>
            <w:r>
              <w:rPr>
                <w:sz w:val="24"/>
              </w:rPr>
              <w:t>А. А. Фет. Стихотворения (не менее двух). «Учись у них</w:t>
            </w:r>
            <w:r>
              <w:rPr>
                <w:spacing w:val="-9"/>
                <w:sz w:val="24"/>
              </w:rPr>
              <w:t xml:space="preserve"> </w:t>
            </w:r>
            <w:r>
              <w:rPr>
                <w:sz w:val="24"/>
              </w:rPr>
              <w:t>—</w:t>
            </w:r>
            <w:r>
              <w:rPr>
                <w:spacing w:val="-6"/>
                <w:sz w:val="24"/>
              </w:rPr>
              <w:t xml:space="preserve"> </w:t>
            </w:r>
            <w:r>
              <w:rPr>
                <w:sz w:val="24"/>
              </w:rPr>
              <w:t>у</w:t>
            </w:r>
            <w:r>
              <w:rPr>
                <w:spacing w:val="-15"/>
                <w:sz w:val="24"/>
              </w:rPr>
              <w:t xml:space="preserve"> </w:t>
            </w:r>
            <w:r>
              <w:rPr>
                <w:sz w:val="24"/>
              </w:rPr>
              <w:t>дуба, у</w:t>
            </w:r>
            <w:r>
              <w:rPr>
                <w:spacing w:val="-15"/>
                <w:sz w:val="24"/>
              </w:rPr>
              <w:t xml:space="preserve"> </w:t>
            </w:r>
            <w:r>
              <w:rPr>
                <w:sz w:val="24"/>
              </w:rPr>
              <w:t>берёзы…»,</w:t>
            </w:r>
          </w:p>
          <w:p w14:paraId="758DCBBF" w14:textId="77777777" w:rsidR="004F75DF" w:rsidRDefault="0013698B">
            <w:pPr>
              <w:pStyle w:val="TableParagraph"/>
              <w:spacing w:line="274" w:lineRule="exact"/>
              <w:ind w:left="238"/>
              <w:rPr>
                <w:sz w:val="24"/>
              </w:rPr>
            </w:pPr>
            <w:r>
              <w:rPr>
                <w:sz w:val="24"/>
              </w:rPr>
              <w:t>«Я</w:t>
            </w:r>
            <w:r>
              <w:rPr>
                <w:spacing w:val="-2"/>
                <w:sz w:val="24"/>
              </w:rPr>
              <w:t xml:space="preserve"> </w:t>
            </w:r>
            <w:r>
              <w:rPr>
                <w:sz w:val="24"/>
              </w:rPr>
              <w:t>пришёл</w:t>
            </w:r>
            <w:r>
              <w:rPr>
                <w:spacing w:val="-1"/>
                <w:sz w:val="24"/>
              </w:rPr>
              <w:t xml:space="preserve"> </w:t>
            </w:r>
            <w:r>
              <w:rPr>
                <w:sz w:val="24"/>
              </w:rPr>
              <w:t>к</w:t>
            </w:r>
            <w:r>
              <w:rPr>
                <w:spacing w:val="-1"/>
                <w:sz w:val="24"/>
              </w:rPr>
              <w:t xml:space="preserve"> </w:t>
            </w:r>
            <w:r>
              <w:rPr>
                <w:sz w:val="24"/>
              </w:rPr>
              <w:t>тебе</w:t>
            </w:r>
            <w:r>
              <w:rPr>
                <w:spacing w:val="-1"/>
                <w:sz w:val="24"/>
              </w:rPr>
              <w:t xml:space="preserve"> </w:t>
            </w:r>
            <w:r>
              <w:rPr>
                <w:spacing w:val="-10"/>
                <w:sz w:val="24"/>
              </w:rPr>
              <w:t>с</w:t>
            </w:r>
          </w:p>
          <w:p w14:paraId="5BCE663B" w14:textId="77777777" w:rsidR="004F75DF" w:rsidRDefault="0013698B">
            <w:pPr>
              <w:pStyle w:val="TableParagraph"/>
              <w:spacing w:before="41"/>
              <w:ind w:left="238"/>
              <w:rPr>
                <w:sz w:val="24"/>
              </w:rPr>
            </w:pPr>
            <w:r>
              <w:rPr>
                <w:spacing w:val="-2"/>
                <w:sz w:val="24"/>
              </w:rPr>
              <w:t>приветом…»</w:t>
            </w:r>
          </w:p>
        </w:tc>
        <w:tc>
          <w:tcPr>
            <w:tcW w:w="1124" w:type="dxa"/>
          </w:tcPr>
          <w:p w14:paraId="1834CB6A" w14:textId="77777777" w:rsidR="004F75DF" w:rsidRDefault="004F75DF">
            <w:pPr>
              <w:pStyle w:val="TableParagraph"/>
              <w:rPr>
                <w:b/>
                <w:sz w:val="24"/>
              </w:rPr>
            </w:pPr>
          </w:p>
          <w:p w14:paraId="3C6C5D27" w14:textId="77777777" w:rsidR="004F75DF" w:rsidRDefault="004F75DF">
            <w:pPr>
              <w:pStyle w:val="TableParagraph"/>
              <w:spacing w:before="116"/>
              <w:rPr>
                <w:b/>
                <w:sz w:val="24"/>
              </w:rPr>
            </w:pPr>
          </w:p>
          <w:p w14:paraId="243E6B20" w14:textId="77777777" w:rsidR="004F75DF" w:rsidRDefault="0013698B">
            <w:pPr>
              <w:pStyle w:val="TableParagraph"/>
              <w:ind w:left="597"/>
              <w:rPr>
                <w:sz w:val="24"/>
              </w:rPr>
            </w:pPr>
            <w:r>
              <w:rPr>
                <w:spacing w:val="-10"/>
                <w:sz w:val="24"/>
              </w:rPr>
              <w:t>2</w:t>
            </w:r>
          </w:p>
        </w:tc>
        <w:tc>
          <w:tcPr>
            <w:tcW w:w="1839" w:type="dxa"/>
          </w:tcPr>
          <w:p w14:paraId="09A068D2" w14:textId="77777777" w:rsidR="004F75DF" w:rsidRDefault="004F75DF">
            <w:pPr>
              <w:pStyle w:val="TableParagraph"/>
              <w:rPr>
                <w:b/>
                <w:sz w:val="24"/>
              </w:rPr>
            </w:pPr>
          </w:p>
          <w:p w14:paraId="69E1EA9F" w14:textId="77777777" w:rsidR="004F75DF" w:rsidRDefault="004F75DF">
            <w:pPr>
              <w:pStyle w:val="TableParagraph"/>
              <w:spacing w:before="116"/>
              <w:rPr>
                <w:b/>
                <w:sz w:val="24"/>
              </w:rPr>
            </w:pPr>
          </w:p>
          <w:p w14:paraId="1AF2C7A8" w14:textId="77777777" w:rsidR="004F75DF" w:rsidRDefault="0013698B">
            <w:pPr>
              <w:pStyle w:val="TableParagraph"/>
              <w:ind w:right="754"/>
              <w:jc w:val="right"/>
              <w:rPr>
                <w:sz w:val="24"/>
              </w:rPr>
            </w:pPr>
            <w:r>
              <w:rPr>
                <w:spacing w:val="-10"/>
                <w:sz w:val="24"/>
              </w:rPr>
              <w:t>0</w:t>
            </w:r>
          </w:p>
        </w:tc>
        <w:tc>
          <w:tcPr>
            <w:tcW w:w="1912" w:type="dxa"/>
          </w:tcPr>
          <w:p w14:paraId="6EE22F1A" w14:textId="77777777" w:rsidR="004F75DF" w:rsidRDefault="004F75DF">
            <w:pPr>
              <w:pStyle w:val="TableParagraph"/>
              <w:rPr>
                <w:b/>
                <w:sz w:val="24"/>
              </w:rPr>
            </w:pPr>
          </w:p>
          <w:p w14:paraId="7635E5B0" w14:textId="77777777" w:rsidR="004F75DF" w:rsidRDefault="004F75DF">
            <w:pPr>
              <w:pStyle w:val="TableParagraph"/>
              <w:spacing w:before="116"/>
              <w:rPr>
                <w:b/>
                <w:sz w:val="24"/>
              </w:rPr>
            </w:pPr>
          </w:p>
          <w:p w14:paraId="0CB98AD9" w14:textId="77777777" w:rsidR="004F75DF" w:rsidRDefault="0013698B">
            <w:pPr>
              <w:pStyle w:val="TableParagraph"/>
              <w:ind w:right="793"/>
              <w:jc w:val="right"/>
              <w:rPr>
                <w:sz w:val="24"/>
              </w:rPr>
            </w:pPr>
            <w:r>
              <w:rPr>
                <w:spacing w:val="-10"/>
                <w:sz w:val="24"/>
              </w:rPr>
              <w:t>0</w:t>
            </w:r>
          </w:p>
        </w:tc>
        <w:tc>
          <w:tcPr>
            <w:tcW w:w="976" w:type="dxa"/>
          </w:tcPr>
          <w:p w14:paraId="45106EB0" w14:textId="77777777" w:rsidR="004F75DF" w:rsidRDefault="004F75DF">
            <w:pPr>
              <w:pStyle w:val="TableParagraph"/>
              <w:rPr>
                <w:sz w:val="24"/>
              </w:rPr>
            </w:pPr>
          </w:p>
        </w:tc>
      </w:tr>
      <w:tr w:rsidR="004F75DF" w14:paraId="708036F7" w14:textId="77777777">
        <w:trPr>
          <w:trHeight w:val="676"/>
        </w:trPr>
        <w:tc>
          <w:tcPr>
            <w:tcW w:w="787" w:type="dxa"/>
          </w:tcPr>
          <w:p w14:paraId="39194A2A" w14:textId="77777777" w:rsidR="004F75DF" w:rsidRDefault="0013698B">
            <w:pPr>
              <w:pStyle w:val="TableParagraph"/>
              <w:spacing w:before="193"/>
              <w:ind w:left="103"/>
              <w:rPr>
                <w:sz w:val="24"/>
              </w:rPr>
            </w:pPr>
            <w:r>
              <w:rPr>
                <w:spacing w:val="-5"/>
                <w:sz w:val="24"/>
              </w:rPr>
              <w:t>5.3</w:t>
            </w:r>
          </w:p>
        </w:tc>
        <w:tc>
          <w:tcPr>
            <w:tcW w:w="3213" w:type="dxa"/>
          </w:tcPr>
          <w:p w14:paraId="1A3EEE4C" w14:textId="77777777" w:rsidR="004F75DF" w:rsidRDefault="0013698B">
            <w:pPr>
              <w:pStyle w:val="TableParagraph"/>
              <w:spacing w:before="35"/>
              <w:ind w:left="238"/>
              <w:rPr>
                <w:sz w:val="24"/>
              </w:rPr>
            </w:pPr>
            <w:r>
              <w:rPr>
                <w:sz w:val="24"/>
              </w:rPr>
              <w:t>И.</w:t>
            </w:r>
            <w:r>
              <w:rPr>
                <w:spacing w:val="-1"/>
                <w:sz w:val="24"/>
              </w:rPr>
              <w:t xml:space="preserve"> </w:t>
            </w:r>
            <w:r>
              <w:rPr>
                <w:sz w:val="24"/>
              </w:rPr>
              <w:t>С.</w:t>
            </w:r>
            <w:r>
              <w:rPr>
                <w:spacing w:val="-5"/>
                <w:sz w:val="24"/>
              </w:rPr>
              <w:t xml:space="preserve"> </w:t>
            </w:r>
            <w:r>
              <w:rPr>
                <w:sz w:val="24"/>
              </w:rPr>
              <w:t>Тургенев.</w:t>
            </w:r>
            <w:r>
              <w:rPr>
                <w:spacing w:val="1"/>
                <w:sz w:val="24"/>
              </w:rPr>
              <w:t xml:space="preserve"> </w:t>
            </w:r>
            <w:r>
              <w:rPr>
                <w:spacing w:val="-2"/>
                <w:sz w:val="24"/>
              </w:rPr>
              <w:t>Рассказ</w:t>
            </w:r>
          </w:p>
          <w:p w14:paraId="7B48A68F" w14:textId="77777777" w:rsidR="004F75DF" w:rsidRDefault="0013698B">
            <w:pPr>
              <w:pStyle w:val="TableParagraph"/>
              <w:spacing w:before="41"/>
              <w:ind w:left="238"/>
              <w:rPr>
                <w:sz w:val="24"/>
              </w:rPr>
            </w:pPr>
            <w:r>
              <w:rPr>
                <w:sz w:val="24"/>
              </w:rPr>
              <w:t>«Бежин</w:t>
            </w:r>
            <w:r>
              <w:rPr>
                <w:spacing w:val="-3"/>
                <w:sz w:val="24"/>
              </w:rPr>
              <w:t xml:space="preserve"> </w:t>
            </w:r>
            <w:r>
              <w:rPr>
                <w:spacing w:val="-4"/>
                <w:sz w:val="24"/>
              </w:rPr>
              <w:t>луг»</w:t>
            </w:r>
          </w:p>
        </w:tc>
        <w:tc>
          <w:tcPr>
            <w:tcW w:w="1124" w:type="dxa"/>
          </w:tcPr>
          <w:p w14:paraId="2D2AAAB2" w14:textId="77777777" w:rsidR="004F75DF" w:rsidRDefault="0013698B">
            <w:pPr>
              <w:pStyle w:val="TableParagraph"/>
              <w:spacing w:before="193"/>
              <w:ind w:left="597"/>
              <w:rPr>
                <w:sz w:val="24"/>
              </w:rPr>
            </w:pPr>
            <w:r>
              <w:rPr>
                <w:spacing w:val="-10"/>
                <w:sz w:val="24"/>
              </w:rPr>
              <w:t>2</w:t>
            </w:r>
          </w:p>
        </w:tc>
        <w:tc>
          <w:tcPr>
            <w:tcW w:w="1839" w:type="dxa"/>
          </w:tcPr>
          <w:p w14:paraId="58E3341F" w14:textId="77777777" w:rsidR="004F75DF" w:rsidRDefault="0013698B">
            <w:pPr>
              <w:pStyle w:val="TableParagraph"/>
              <w:spacing w:before="193"/>
              <w:ind w:right="754"/>
              <w:jc w:val="right"/>
              <w:rPr>
                <w:sz w:val="24"/>
              </w:rPr>
            </w:pPr>
            <w:r>
              <w:rPr>
                <w:spacing w:val="-10"/>
                <w:sz w:val="24"/>
              </w:rPr>
              <w:t>0</w:t>
            </w:r>
          </w:p>
        </w:tc>
        <w:tc>
          <w:tcPr>
            <w:tcW w:w="1912" w:type="dxa"/>
          </w:tcPr>
          <w:p w14:paraId="1F5371B7" w14:textId="77777777" w:rsidR="004F75DF" w:rsidRDefault="0013698B">
            <w:pPr>
              <w:pStyle w:val="TableParagraph"/>
              <w:spacing w:before="193"/>
              <w:ind w:right="793"/>
              <w:jc w:val="right"/>
              <w:rPr>
                <w:sz w:val="24"/>
              </w:rPr>
            </w:pPr>
            <w:r>
              <w:rPr>
                <w:spacing w:val="-10"/>
                <w:sz w:val="24"/>
              </w:rPr>
              <w:t>0</w:t>
            </w:r>
          </w:p>
        </w:tc>
        <w:tc>
          <w:tcPr>
            <w:tcW w:w="976" w:type="dxa"/>
          </w:tcPr>
          <w:p w14:paraId="5F3E34E6" w14:textId="77777777" w:rsidR="004F75DF" w:rsidRDefault="004F75DF">
            <w:pPr>
              <w:pStyle w:val="TableParagraph"/>
              <w:rPr>
                <w:sz w:val="24"/>
              </w:rPr>
            </w:pPr>
          </w:p>
        </w:tc>
      </w:tr>
      <w:tr w:rsidR="004F75DF" w14:paraId="146C7136" w14:textId="77777777">
        <w:trPr>
          <w:trHeight w:val="681"/>
        </w:trPr>
        <w:tc>
          <w:tcPr>
            <w:tcW w:w="787" w:type="dxa"/>
          </w:tcPr>
          <w:p w14:paraId="01C992A7" w14:textId="77777777" w:rsidR="004F75DF" w:rsidRDefault="0013698B">
            <w:pPr>
              <w:pStyle w:val="TableParagraph"/>
              <w:spacing w:before="198"/>
              <w:ind w:left="103"/>
              <w:rPr>
                <w:sz w:val="24"/>
              </w:rPr>
            </w:pPr>
            <w:r>
              <w:rPr>
                <w:spacing w:val="-5"/>
                <w:sz w:val="24"/>
              </w:rPr>
              <w:t>5.4</w:t>
            </w:r>
          </w:p>
        </w:tc>
        <w:tc>
          <w:tcPr>
            <w:tcW w:w="3213" w:type="dxa"/>
          </w:tcPr>
          <w:p w14:paraId="2D0BB9F4" w14:textId="77777777" w:rsidR="004F75DF" w:rsidRDefault="0013698B">
            <w:pPr>
              <w:pStyle w:val="TableParagraph"/>
              <w:spacing w:before="40"/>
              <w:ind w:left="238"/>
              <w:rPr>
                <w:sz w:val="24"/>
              </w:rPr>
            </w:pPr>
            <w:r>
              <w:rPr>
                <w:sz w:val="24"/>
              </w:rPr>
              <w:t>Н.</w:t>
            </w:r>
            <w:r>
              <w:rPr>
                <w:spacing w:val="-1"/>
                <w:sz w:val="24"/>
              </w:rPr>
              <w:t xml:space="preserve"> </w:t>
            </w:r>
            <w:r>
              <w:rPr>
                <w:sz w:val="24"/>
              </w:rPr>
              <w:t>С.</w:t>
            </w:r>
            <w:r>
              <w:rPr>
                <w:spacing w:val="-3"/>
                <w:sz w:val="24"/>
              </w:rPr>
              <w:t xml:space="preserve"> </w:t>
            </w:r>
            <w:r>
              <w:rPr>
                <w:sz w:val="24"/>
              </w:rPr>
              <w:t>Лесков.</w:t>
            </w:r>
            <w:r>
              <w:rPr>
                <w:spacing w:val="3"/>
                <w:sz w:val="24"/>
              </w:rPr>
              <w:t xml:space="preserve"> </w:t>
            </w:r>
            <w:r>
              <w:rPr>
                <w:spacing w:val="-4"/>
                <w:sz w:val="24"/>
              </w:rPr>
              <w:t>Сказ</w:t>
            </w:r>
          </w:p>
          <w:p w14:paraId="35E9A2B4" w14:textId="77777777" w:rsidR="004F75DF" w:rsidRDefault="0013698B">
            <w:pPr>
              <w:pStyle w:val="TableParagraph"/>
              <w:spacing w:before="40"/>
              <w:ind w:left="238"/>
              <w:rPr>
                <w:sz w:val="24"/>
              </w:rPr>
            </w:pPr>
            <w:r>
              <w:rPr>
                <w:spacing w:val="-2"/>
                <w:sz w:val="24"/>
              </w:rPr>
              <w:t>«Левша»</w:t>
            </w:r>
          </w:p>
        </w:tc>
        <w:tc>
          <w:tcPr>
            <w:tcW w:w="1124" w:type="dxa"/>
          </w:tcPr>
          <w:p w14:paraId="5F13B4CC" w14:textId="77777777" w:rsidR="004F75DF" w:rsidRDefault="0013698B">
            <w:pPr>
              <w:pStyle w:val="TableParagraph"/>
              <w:spacing w:before="198"/>
              <w:ind w:left="597"/>
              <w:rPr>
                <w:sz w:val="24"/>
              </w:rPr>
            </w:pPr>
            <w:r>
              <w:rPr>
                <w:spacing w:val="-10"/>
                <w:sz w:val="24"/>
              </w:rPr>
              <w:t>3</w:t>
            </w:r>
          </w:p>
        </w:tc>
        <w:tc>
          <w:tcPr>
            <w:tcW w:w="1839" w:type="dxa"/>
          </w:tcPr>
          <w:p w14:paraId="120BD50C" w14:textId="77777777" w:rsidR="004F75DF" w:rsidRDefault="0013698B">
            <w:pPr>
              <w:pStyle w:val="TableParagraph"/>
              <w:spacing w:before="198"/>
              <w:ind w:right="754"/>
              <w:jc w:val="right"/>
              <w:rPr>
                <w:sz w:val="24"/>
              </w:rPr>
            </w:pPr>
            <w:r>
              <w:rPr>
                <w:spacing w:val="-10"/>
                <w:sz w:val="24"/>
              </w:rPr>
              <w:t>0</w:t>
            </w:r>
          </w:p>
        </w:tc>
        <w:tc>
          <w:tcPr>
            <w:tcW w:w="1912" w:type="dxa"/>
          </w:tcPr>
          <w:p w14:paraId="6AF8E627" w14:textId="77777777" w:rsidR="004F75DF" w:rsidRDefault="0013698B">
            <w:pPr>
              <w:pStyle w:val="TableParagraph"/>
              <w:spacing w:before="198"/>
              <w:ind w:right="793"/>
              <w:jc w:val="right"/>
              <w:rPr>
                <w:sz w:val="24"/>
              </w:rPr>
            </w:pPr>
            <w:r>
              <w:rPr>
                <w:spacing w:val="-10"/>
                <w:sz w:val="24"/>
              </w:rPr>
              <w:t>0</w:t>
            </w:r>
          </w:p>
        </w:tc>
        <w:tc>
          <w:tcPr>
            <w:tcW w:w="976" w:type="dxa"/>
          </w:tcPr>
          <w:p w14:paraId="69A25A3B" w14:textId="77777777" w:rsidR="004F75DF" w:rsidRDefault="004F75DF">
            <w:pPr>
              <w:pStyle w:val="TableParagraph"/>
              <w:rPr>
                <w:sz w:val="24"/>
              </w:rPr>
            </w:pPr>
          </w:p>
        </w:tc>
      </w:tr>
      <w:tr w:rsidR="004F75DF" w14:paraId="780EE894" w14:textId="77777777">
        <w:trPr>
          <w:trHeight w:val="682"/>
        </w:trPr>
        <w:tc>
          <w:tcPr>
            <w:tcW w:w="787" w:type="dxa"/>
          </w:tcPr>
          <w:p w14:paraId="1F3FEE0D" w14:textId="77777777" w:rsidR="004F75DF" w:rsidRDefault="0013698B">
            <w:pPr>
              <w:pStyle w:val="TableParagraph"/>
              <w:spacing w:before="194"/>
              <w:ind w:left="103"/>
              <w:rPr>
                <w:sz w:val="24"/>
              </w:rPr>
            </w:pPr>
            <w:r>
              <w:rPr>
                <w:spacing w:val="-5"/>
                <w:sz w:val="24"/>
              </w:rPr>
              <w:t>5.5</w:t>
            </w:r>
          </w:p>
        </w:tc>
        <w:tc>
          <w:tcPr>
            <w:tcW w:w="3213" w:type="dxa"/>
          </w:tcPr>
          <w:p w14:paraId="729C1C7F" w14:textId="77777777" w:rsidR="004F75DF" w:rsidRDefault="0013698B">
            <w:pPr>
              <w:pStyle w:val="TableParagraph"/>
              <w:spacing w:before="35"/>
              <w:ind w:left="238"/>
              <w:rPr>
                <w:sz w:val="24"/>
              </w:rPr>
            </w:pPr>
            <w:r>
              <w:rPr>
                <w:sz w:val="24"/>
              </w:rPr>
              <w:t>Л.</w:t>
            </w:r>
            <w:r>
              <w:rPr>
                <w:spacing w:val="2"/>
                <w:sz w:val="24"/>
              </w:rPr>
              <w:t xml:space="preserve"> </w:t>
            </w:r>
            <w:r>
              <w:rPr>
                <w:sz w:val="24"/>
              </w:rPr>
              <w:t>Н.</w:t>
            </w:r>
            <w:r>
              <w:rPr>
                <w:spacing w:val="-3"/>
                <w:sz w:val="24"/>
              </w:rPr>
              <w:t xml:space="preserve"> </w:t>
            </w:r>
            <w:r>
              <w:rPr>
                <w:sz w:val="24"/>
              </w:rPr>
              <w:t>Толстой.</w:t>
            </w:r>
            <w:r>
              <w:rPr>
                <w:spacing w:val="-2"/>
                <w:sz w:val="24"/>
              </w:rPr>
              <w:t xml:space="preserve"> Повесть</w:t>
            </w:r>
          </w:p>
          <w:p w14:paraId="69FE21AE" w14:textId="77777777" w:rsidR="004F75DF" w:rsidRDefault="0013698B">
            <w:pPr>
              <w:pStyle w:val="TableParagraph"/>
              <w:spacing w:before="41"/>
              <w:ind w:left="238"/>
              <w:rPr>
                <w:sz w:val="24"/>
              </w:rPr>
            </w:pPr>
            <w:r>
              <w:rPr>
                <w:sz w:val="24"/>
              </w:rPr>
              <w:t>«Детство»</w:t>
            </w:r>
            <w:r>
              <w:rPr>
                <w:spacing w:val="-7"/>
                <w:sz w:val="24"/>
              </w:rPr>
              <w:t xml:space="preserve"> </w:t>
            </w:r>
            <w:r>
              <w:rPr>
                <w:spacing w:val="-2"/>
                <w:sz w:val="24"/>
              </w:rPr>
              <w:t>(главы)</w:t>
            </w:r>
          </w:p>
        </w:tc>
        <w:tc>
          <w:tcPr>
            <w:tcW w:w="1124" w:type="dxa"/>
          </w:tcPr>
          <w:p w14:paraId="555EFFA1" w14:textId="77777777" w:rsidR="004F75DF" w:rsidRDefault="0013698B">
            <w:pPr>
              <w:pStyle w:val="TableParagraph"/>
              <w:spacing w:before="194"/>
              <w:ind w:left="597"/>
              <w:rPr>
                <w:sz w:val="24"/>
              </w:rPr>
            </w:pPr>
            <w:r>
              <w:rPr>
                <w:spacing w:val="-10"/>
                <w:sz w:val="24"/>
              </w:rPr>
              <w:t>2</w:t>
            </w:r>
          </w:p>
        </w:tc>
        <w:tc>
          <w:tcPr>
            <w:tcW w:w="1839" w:type="dxa"/>
          </w:tcPr>
          <w:p w14:paraId="3881A126" w14:textId="77777777" w:rsidR="004F75DF" w:rsidRDefault="0013698B">
            <w:pPr>
              <w:pStyle w:val="TableParagraph"/>
              <w:spacing w:before="194"/>
              <w:ind w:right="754"/>
              <w:jc w:val="right"/>
              <w:rPr>
                <w:sz w:val="24"/>
              </w:rPr>
            </w:pPr>
            <w:r>
              <w:rPr>
                <w:spacing w:val="-10"/>
                <w:sz w:val="24"/>
              </w:rPr>
              <w:t>0</w:t>
            </w:r>
          </w:p>
        </w:tc>
        <w:tc>
          <w:tcPr>
            <w:tcW w:w="1912" w:type="dxa"/>
          </w:tcPr>
          <w:p w14:paraId="60100A97" w14:textId="77777777" w:rsidR="004F75DF" w:rsidRDefault="0013698B">
            <w:pPr>
              <w:pStyle w:val="TableParagraph"/>
              <w:spacing w:before="194"/>
              <w:ind w:right="793"/>
              <w:jc w:val="right"/>
              <w:rPr>
                <w:sz w:val="24"/>
              </w:rPr>
            </w:pPr>
            <w:r>
              <w:rPr>
                <w:spacing w:val="-10"/>
                <w:sz w:val="24"/>
              </w:rPr>
              <w:t>0</w:t>
            </w:r>
          </w:p>
        </w:tc>
        <w:tc>
          <w:tcPr>
            <w:tcW w:w="976" w:type="dxa"/>
          </w:tcPr>
          <w:p w14:paraId="62733040" w14:textId="77777777" w:rsidR="004F75DF" w:rsidRDefault="004F75DF">
            <w:pPr>
              <w:pStyle w:val="TableParagraph"/>
              <w:rPr>
                <w:sz w:val="24"/>
              </w:rPr>
            </w:pPr>
          </w:p>
        </w:tc>
      </w:tr>
      <w:tr w:rsidR="004F75DF" w14:paraId="4CF5CBC4" w14:textId="77777777">
        <w:trPr>
          <w:trHeight w:val="1632"/>
        </w:trPr>
        <w:tc>
          <w:tcPr>
            <w:tcW w:w="787" w:type="dxa"/>
          </w:tcPr>
          <w:p w14:paraId="6EFD7418" w14:textId="77777777" w:rsidR="004F75DF" w:rsidRDefault="004F75DF">
            <w:pPr>
              <w:pStyle w:val="TableParagraph"/>
              <w:rPr>
                <w:b/>
                <w:sz w:val="24"/>
              </w:rPr>
            </w:pPr>
          </w:p>
          <w:p w14:paraId="0C5BA027" w14:textId="77777777" w:rsidR="004F75DF" w:rsidRDefault="004F75DF">
            <w:pPr>
              <w:pStyle w:val="TableParagraph"/>
              <w:spacing w:before="116"/>
              <w:rPr>
                <w:b/>
                <w:sz w:val="24"/>
              </w:rPr>
            </w:pPr>
          </w:p>
          <w:p w14:paraId="321BAD25" w14:textId="77777777" w:rsidR="004F75DF" w:rsidRDefault="0013698B">
            <w:pPr>
              <w:pStyle w:val="TableParagraph"/>
              <w:ind w:left="103"/>
              <w:rPr>
                <w:sz w:val="24"/>
              </w:rPr>
            </w:pPr>
            <w:r>
              <w:rPr>
                <w:spacing w:val="-5"/>
                <w:sz w:val="24"/>
              </w:rPr>
              <w:t>5.6</w:t>
            </w:r>
          </w:p>
        </w:tc>
        <w:tc>
          <w:tcPr>
            <w:tcW w:w="3213" w:type="dxa"/>
          </w:tcPr>
          <w:p w14:paraId="6ACE2806" w14:textId="77777777" w:rsidR="004F75DF" w:rsidRDefault="0013698B">
            <w:pPr>
              <w:pStyle w:val="TableParagraph"/>
              <w:spacing w:before="35" w:line="276" w:lineRule="auto"/>
              <w:ind w:left="238" w:right="116"/>
              <w:rPr>
                <w:sz w:val="24"/>
              </w:rPr>
            </w:pPr>
            <w:r>
              <w:rPr>
                <w:sz w:val="24"/>
              </w:rPr>
              <w:t>А.</w:t>
            </w:r>
            <w:r>
              <w:rPr>
                <w:spacing w:val="-9"/>
                <w:sz w:val="24"/>
              </w:rPr>
              <w:t xml:space="preserve"> </w:t>
            </w:r>
            <w:r>
              <w:rPr>
                <w:sz w:val="24"/>
              </w:rPr>
              <w:t>П.</w:t>
            </w:r>
            <w:r>
              <w:rPr>
                <w:spacing w:val="-10"/>
                <w:sz w:val="24"/>
              </w:rPr>
              <w:t xml:space="preserve"> </w:t>
            </w:r>
            <w:r>
              <w:rPr>
                <w:sz w:val="24"/>
              </w:rPr>
              <w:t>Чехов.</w:t>
            </w:r>
            <w:r>
              <w:rPr>
                <w:spacing w:val="-13"/>
                <w:sz w:val="24"/>
              </w:rPr>
              <w:t xml:space="preserve"> </w:t>
            </w:r>
            <w:r>
              <w:rPr>
                <w:sz w:val="24"/>
              </w:rPr>
              <w:t>Рассказы</w:t>
            </w:r>
            <w:r>
              <w:rPr>
                <w:spacing w:val="-10"/>
                <w:sz w:val="24"/>
              </w:rPr>
              <w:t xml:space="preserve"> </w:t>
            </w:r>
            <w:r>
              <w:rPr>
                <w:sz w:val="24"/>
              </w:rPr>
              <w:t>(три по выбору). Например,</w:t>
            </w:r>
          </w:p>
          <w:p w14:paraId="01E2683E" w14:textId="77777777" w:rsidR="004F75DF" w:rsidRDefault="0013698B">
            <w:pPr>
              <w:pStyle w:val="TableParagraph"/>
              <w:spacing w:line="275" w:lineRule="exact"/>
              <w:ind w:left="238"/>
              <w:rPr>
                <w:sz w:val="24"/>
              </w:rPr>
            </w:pPr>
            <w:r>
              <w:rPr>
                <w:sz w:val="24"/>
              </w:rPr>
              <w:t>«Толстый</w:t>
            </w:r>
            <w:r>
              <w:rPr>
                <w:spacing w:val="-2"/>
                <w:sz w:val="24"/>
              </w:rPr>
              <w:t xml:space="preserve"> </w:t>
            </w:r>
            <w:r>
              <w:rPr>
                <w:sz w:val="24"/>
              </w:rPr>
              <w:t>и</w:t>
            </w:r>
            <w:r>
              <w:rPr>
                <w:spacing w:val="-1"/>
                <w:sz w:val="24"/>
              </w:rPr>
              <w:t xml:space="preserve"> </w:t>
            </w:r>
            <w:r>
              <w:rPr>
                <w:spacing w:val="-2"/>
                <w:sz w:val="24"/>
              </w:rPr>
              <w:t>тонкий»,</w:t>
            </w:r>
          </w:p>
          <w:p w14:paraId="65C5C1F3" w14:textId="77777777" w:rsidR="004F75DF" w:rsidRDefault="0013698B">
            <w:pPr>
              <w:pStyle w:val="TableParagraph"/>
              <w:spacing w:before="7" w:line="310" w:lineRule="atLeast"/>
              <w:ind w:left="238" w:right="719"/>
              <w:rPr>
                <w:sz w:val="24"/>
              </w:rPr>
            </w:pPr>
            <w:r>
              <w:rPr>
                <w:sz w:val="24"/>
              </w:rPr>
              <w:t>«Хамелеон»,</w:t>
            </w:r>
            <w:r>
              <w:rPr>
                <w:spacing w:val="-15"/>
                <w:sz w:val="24"/>
              </w:rPr>
              <w:t xml:space="preserve"> </w:t>
            </w:r>
            <w:r>
              <w:rPr>
                <w:sz w:val="24"/>
              </w:rPr>
              <w:t>«Смерть чиновника» и др.</w:t>
            </w:r>
          </w:p>
        </w:tc>
        <w:tc>
          <w:tcPr>
            <w:tcW w:w="1124" w:type="dxa"/>
          </w:tcPr>
          <w:p w14:paraId="6EAE86A8" w14:textId="77777777" w:rsidR="004F75DF" w:rsidRDefault="004F75DF">
            <w:pPr>
              <w:pStyle w:val="TableParagraph"/>
              <w:rPr>
                <w:b/>
                <w:sz w:val="24"/>
              </w:rPr>
            </w:pPr>
          </w:p>
          <w:p w14:paraId="3870C3C8" w14:textId="77777777" w:rsidR="004F75DF" w:rsidRDefault="004F75DF">
            <w:pPr>
              <w:pStyle w:val="TableParagraph"/>
              <w:spacing w:before="116"/>
              <w:rPr>
                <w:b/>
                <w:sz w:val="24"/>
              </w:rPr>
            </w:pPr>
          </w:p>
          <w:p w14:paraId="5913A719" w14:textId="77777777" w:rsidR="004F75DF" w:rsidRDefault="0013698B">
            <w:pPr>
              <w:pStyle w:val="TableParagraph"/>
              <w:ind w:left="597"/>
              <w:rPr>
                <w:sz w:val="24"/>
              </w:rPr>
            </w:pPr>
            <w:r>
              <w:rPr>
                <w:spacing w:val="-10"/>
                <w:sz w:val="24"/>
              </w:rPr>
              <w:t>3</w:t>
            </w:r>
          </w:p>
        </w:tc>
        <w:tc>
          <w:tcPr>
            <w:tcW w:w="1839" w:type="dxa"/>
          </w:tcPr>
          <w:p w14:paraId="61FE42F2" w14:textId="77777777" w:rsidR="004F75DF" w:rsidRDefault="004F75DF">
            <w:pPr>
              <w:pStyle w:val="TableParagraph"/>
              <w:rPr>
                <w:b/>
                <w:sz w:val="24"/>
              </w:rPr>
            </w:pPr>
          </w:p>
          <w:p w14:paraId="725B2816" w14:textId="77777777" w:rsidR="004F75DF" w:rsidRDefault="004F75DF">
            <w:pPr>
              <w:pStyle w:val="TableParagraph"/>
              <w:spacing w:before="116"/>
              <w:rPr>
                <w:b/>
                <w:sz w:val="24"/>
              </w:rPr>
            </w:pPr>
          </w:p>
          <w:p w14:paraId="2E1DBC98" w14:textId="77777777" w:rsidR="004F75DF" w:rsidRDefault="0013698B">
            <w:pPr>
              <w:pStyle w:val="TableParagraph"/>
              <w:ind w:right="754"/>
              <w:jc w:val="right"/>
              <w:rPr>
                <w:sz w:val="24"/>
              </w:rPr>
            </w:pPr>
            <w:r>
              <w:rPr>
                <w:spacing w:val="-10"/>
                <w:sz w:val="24"/>
              </w:rPr>
              <w:t>0</w:t>
            </w:r>
          </w:p>
        </w:tc>
        <w:tc>
          <w:tcPr>
            <w:tcW w:w="1912" w:type="dxa"/>
          </w:tcPr>
          <w:p w14:paraId="45D8DC93" w14:textId="77777777" w:rsidR="004F75DF" w:rsidRDefault="004F75DF">
            <w:pPr>
              <w:pStyle w:val="TableParagraph"/>
              <w:rPr>
                <w:b/>
                <w:sz w:val="24"/>
              </w:rPr>
            </w:pPr>
          </w:p>
          <w:p w14:paraId="2B92C693" w14:textId="77777777" w:rsidR="004F75DF" w:rsidRDefault="004F75DF">
            <w:pPr>
              <w:pStyle w:val="TableParagraph"/>
              <w:spacing w:before="116"/>
              <w:rPr>
                <w:b/>
                <w:sz w:val="24"/>
              </w:rPr>
            </w:pPr>
          </w:p>
          <w:p w14:paraId="38D8C0B5" w14:textId="77777777" w:rsidR="004F75DF" w:rsidRDefault="0013698B">
            <w:pPr>
              <w:pStyle w:val="TableParagraph"/>
              <w:ind w:right="793"/>
              <w:jc w:val="right"/>
              <w:rPr>
                <w:sz w:val="24"/>
              </w:rPr>
            </w:pPr>
            <w:r>
              <w:rPr>
                <w:spacing w:val="-10"/>
                <w:sz w:val="24"/>
              </w:rPr>
              <w:t>0</w:t>
            </w:r>
          </w:p>
        </w:tc>
        <w:tc>
          <w:tcPr>
            <w:tcW w:w="976" w:type="dxa"/>
          </w:tcPr>
          <w:p w14:paraId="6E65A848" w14:textId="77777777" w:rsidR="004F75DF" w:rsidRDefault="004F75DF">
            <w:pPr>
              <w:pStyle w:val="TableParagraph"/>
              <w:rPr>
                <w:sz w:val="24"/>
              </w:rPr>
            </w:pPr>
          </w:p>
        </w:tc>
      </w:tr>
      <w:tr w:rsidR="004F75DF" w14:paraId="6F3E5F12" w14:textId="77777777">
        <w:trPr>
          <w:trHeight w:val="676"/>
        </w:trPr>
        <w:tc>
          <w:tcPr>
            <w:tcW w:w="787" w:type="dxa"/>
          </w:tcPr>
          <w:p w14:paraId="0C96F08E" w14:textId="77777777" w:rsidR="004F75DF" w:rsidRDefault="0013698B">
            <w:pPr>
              <w:pStyle w:val="TableParagraph"/>
              <w:spacing w:before="193"/>
              <w:ind w:left="103"/>
              <w:rPr>
                <w:sz w:val="24"/>
              </w:rPr>
            </w:pPr>
            <w:r>
              <w:rPr>
                <w:spacing w:val="-5"/>
                <w:sz w:val="24"/>
              </w:rPr>
              <w:t>5.7</w:t>
            </w:r>
          </w:p>
        </w:tc>
        <w:tc>
          <w:tcPr>
            <w:tcW w:w="3213" w:type="dxa"/>
          </w:tcPr>
          <w:p w14:paraId="15971C9A" w14:textId="77777777" w:rsidR="004F75DF" w:rsidRDefault="0013698B">
            <w:pPr>
              <w:pStyle w:val="TableParagraph"/>
              <w:spacing w:before="35"/>
              <w:ind w:left="238"/>
              <w:rPr>
                <w:sz w:val="24"/>
              </w:rPr>
            </w:pPr>
            <w:r>
              <w:rPr>
                <w:sz w:val="24"/>
              </w:rPr>
              <w:t>А.</w:t>
            </w:r>
            <w:r>
              <w:rPr>
                <w:spacing w:val="-2"/>
                <w:sz w:val="24"/>
              </w:rPr>
              <w:t xml:space="preserve"> </w:t>
            </w:r>
            <w:r>
              <w:rPr>
                <w:sz w:val="24"/>
              </w:rPr>
              <w:t>И.</w:t>
            </w:r>
            <w:r>
              <w:rPr>
                <w:spacing w:val="-1"/>
                <w:sz w:val="24"/>
              </w:rPr>
              <w:t xml:space="preserve"> </w:t>
            </w:r>
            <w:r>
              <w:rPr>
                <w:sz w:val="24"/>
              </w:rPr>
              <w:t>Куприн.</w:t>
            </w:r>
            <w:r>
              <w:rPr>
                <w:spacing w:val="-1"/>
                <w:sz w:val="24"/>
              </w:rPr>
              <w:t xml:space="preserve"> </w:t>
            </w:r>
            <w:r>
              <w:rPr>
                <w:spacing w:val="-2"/>
                <w:sz w:val="24"/>
              </w:rPr>
              <w:t>Рассказ</w:t>
            </w:r>
          </w:p>
          <w:p w14:paraId="61310F71" w14:textId="77777777" w:rsidR="004F75DF" w:rsidRDefault="0013698B">
            <w:pPr>
              <w:pStyle w:val="TableParagraph"/>
              <w:spacing w:before="41"/>
              <w:ind w:left="238"/>
              <w:rPr>
                <w:sz w:val="24"/>
              </w:rPr>
            </w:pPr>
            <w:r>
              <w:rPr>
                <w:sz w:val="24"/>
              </w:rPr>
              <w:t>«Чудесный</w:t>
            </w:r>
            <w:r>
              <w:rPr>
                <w:spacing w:val="-5"/>
                <w:sz w:val="24"/>
              </w:rPr>
              <w:t xml:space="preserve"> </w:t>
            </w:r>
            <w:r>
              <w:rPr>
                <w:spacing w:val="-2"/>
                <w:sz w:val="24"/>
              </w:rPr>
              <w:t>доктор»</w:t>
            </w:r>
          </w:p>
        </w:tc>
        <w:tc>
          <w:tcPr>
            <w:tcW w:w="1124" w:type="dxa"/>
          </w:tcPr>
          <w:p w14:paraId="322A578A" w14:textId="77777777" w:rsidR="004F75DF" w:rsidRDefault="0013698B">
            <w:pPr>
              <w:pStyle w:val="TableParagraph"/>
              <w:spacing w:before="193"/>
              <w:ind w:left="597"/>
              <w:rPr>
                <w:sz w:val="24"/>
              </w:rPr>
            </w:pPr>
            <w:r>
              <w:rPr>
                <w:spacing w:val="-10"/>
                <w:sz w:val="24"/>
              </w:rPr>
              <w:t>2</w:t>
            </w:r>
          </w:p>
        </w:tc>
        <w:tc>
          <w:tcPr>
            <w:tcW w:w="1839" w:type="dxa"/>
          </w:tcPr>
          <w:p w14:paraId="1D6D1BC8" w14:textId="77777777" w:rsidR="004F75DF" w:rsidRDefault="0013698B">
            <w:pPr>
              <w:pStyle w:val="TableParagraph"/>
              <w:spacing w:before="193"/>
              <w:ind w:right="754"/>
              <w:jc w:val="right"/>
              <w:rPr>
                <w:sz w:val="24"/>
              </w:rPr>
            </w:pPr>
            <w:r>
              <w:rPr>
                <w:spacing w:val="-10"/>
                <w:sz w:val="24"/>
              </w:rPr>
              <w:t>0</w:t>
            </w:r>
          </w:p>
        </w:tc>
        <w:tc>
          <w:tcPr>
            <w:tcW w:w="1912" w:type="dxa"/>
          </w:tcPr>
          <w:p w14:paraId="7DCF888A" w14:textId="77777777" w:rsidR="004F75DF" w:rsidRDefault="0013698B">
            <w:pPr>
              <w:pStyle w:val="TableParagraph"/>
              <w:spacing w:before="193"/>
              <w:ind w:right="793"/>
              <w:jc w:val="right"/>
              <w:rPr>
                <w:sz w:val="24"/>
              </w:rPr>
            </w:pPr>
            <w:r>
              <w:rPr>
                <w:spacing w:val="-10"/>
                <w:sz w:val="24"/>
              </w:rPr>
              <w:t>0</w:t>
            </w:r>
          </w:p>
        </w:tc>
        <w:tc>
          <w:tcPr>
            <w:tcW w:w="976" w:type="dxa"/>
          </w:tcPr>
          <w:p w14:paraId="1DB621E0" w14:textId="77777777" w:rsidR="004F75DF" w:rsidRDefault="004F75DF">
            <w:pPr>
              <w:pStyle w:val="TableParagraph"/>
              <w:rPr>
                <w:sz w:val="24"/>
              </w:rPr>
            </w:pPr>
          </w:p>
        </w:tc>
      </w:tr>
      <w:tr w:rsidR="004F75DF" w14:paraId="2FEEE196" w14:textId="77777777">
        <w:trPr>
          <w:trHeight w:val="552"/>
        </w:trPr>
        <w:tc>
          <w:tcPr>
            <w:tcW w:w="4000" w:type="dxa"/>
            <w:gridSpan w:val="2"/>
          </w:tcPr>
          <w:p w14:paraId="46D2276E"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24" w:type="dxa"/>
          </w:tcPr>
          <w:p w14:paraId="073F8466" w14:textId="77777777" w:rsidR="004F75DF" w:rsidRDefault="0013698B">
            <w:pPr>
              <w:pStyle w:val="TableParagraph"/>
              <w:spacing w:before="136"/>
              <w:ind w:left="539"/>
              <w:rPr>
                <w:sz w:val="24"/>
              </w:rPr>
            </w:pPr>
            <w:r>
              <w:rPr>
                <w:spacing w:val="-5"/>
                <w:sz w:val="24"/>
              </w:rPr>
              <w:t>16</w:t>
            </w:r>
          </w:p>
        </w:tc>
        <w:tc>
          <w:tcPr>
            <w:tcW w:w="4727" w:type="dxa"/>
            <w:gridSpan w:val="3"/>
          </w:tcPr>
          <w:p w14:paraId="2AC703F0" w14:textId="77777777" w:rsidR="004F75DF" w:rsidRDefault="004F75DF">
            <w:pPr>
              <w:pStyle w:val="TableParagraph"/>
              <w:rPr>
                <w:sz w:val="24"/>
              </w:rPr>
            </w:pPr>
          </w:p>
        </w:tc>
      </w:tr>
    </w:tbl>
    <w:p w14:paraId="7A50F155" w14:textId="77777777" w:rsidR="004F75DF" w:rsidRDefault="004F75DF">
      <w:pPr>
        <w:rPr>
          <w:sz w:val="24"/>
        </w:rPr>
        <w:sectPr w:rsidR="004F75DF">
          <w:pgSz w:w="11910" w:h="16390"/>
          <w:pgMar w:top="980" w:right="0" w:bottom="280" w:left="460" w:header="723" w:footer="0" w:gutter="0"/>
          <w:cols w:space="720"/>
        </w:sectPr>
      </w:pPr>
    </w:p>
    <w:p w14:paraId="0E4752C7"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7"/>
        <w:gridCol w:w="3213"/>
        <w:gridCol w:w="1124"/>
        <w:gridCol w:w="1839"/>
        <w:gridCol w:w="1912"/>
        <w:gridCol w:w="976"/>
      </w:tblGrid>
      <w:tr w:rsidR="004F75DF" w14:paraId="5415138C" w14:textId="77777777">
        <w:trPr>
          <w:trHeight w:val="359"/>
        </w:trPr>
        <w:tc>
          <w:tcPr>
            <w:tcW w:w="9851" w:type="dxa"/>
            <w:gridSpan w:val="6"/>
          </w:tcPr>
          <w:p w14:paraId="613F4A5F" w14:textId="77777777" w:rsidR="004F75DF" w:rsidRDefault="0013698B">
            <w:pPr>
              <w:pStyle w:val="TableParagraph"/>
              <w:spacing w:before="40"/>
              <w:ind w:left="237"/>
              <w:rPr>
                <w:b/>
                <w:sz w:val="24"/>
              </w:rPr>
            </w:pPr>
            <w:r>
              <w:rPr>
                <w:b/>
                <w:sz w:val="24"/>
              </w:rPr>
              <w:t>Раздел</w:t>
            </w:r>
            <w:r>
              <w:rPr>
                <w:b/>
                <w:spacing w:val="-2"/>
                <w:sz w:val="24"/>
              </w:rPr>
              <w:t xml:space="preserve"> </w:t>
            </w:r>
            <w:r>
              <w:rPr>
                <w:b/>
                <w:sz w:val="24"/>
              </w:rPr>
              <w:t>6.</w:t>
            </w:r>
            <w:r>
              <w:rPr>
                <w:b/>
                <w:spacing w:val="2"/>
                <w:sz w:val="24"/>
              </w:rPr>
              <w:t xml:space="preserve"> </w:t>
            </w:r>
            <w:r>
              <w:rPr>
                <w:b/>
                <w:sz w:val="24"/>
              </w:rPr>
              <w:t>Литература</w:t>
            </w:r>
            <w:r>
              <w:rPr>
                <w:b/>
                <w:spacing w:val="-5"/>
                <w:sz w:val="24"/>
              </w:rPr>
              <w:t xml:space="preserve"> </w:t>
            </w:r>
            <w:r>
              <w:rPr>
                <w:b/>
                <w:sz w:val="24"/>
              </w:rPr>
              <w:t>ХХ</w:t>
            </w:r>
            <w:r>
              <w:rPr>
                <w:b/>
                <w:spacing w:val="-1"/>
                <w:sz w:val="24"/>
              </w:rPr>
              <w:t xml:space="preserve"> </w:t>
            </w:r>
            <w:r>
              <w:rPr>
                <w:b/>
                <w:spacing w:val="-4"/>
                <w:sz w:val="24"/>
              </w:rPr>
              <w:t>века</w:t>
            </w:r>
          </w:p>
        </w:tc>
      </w:tr>
      <w:tr w:rsidR="004F75DF" w14:paraId="7C2036BE" w14:textId="77777777">
        <w:trPr>
          <w:trHeight w:val="2588"/>
        </w:trPr>
        <w:tc>
          <w:tcPr>
            <w:tcW w:w="787" w:type="dxa"/>
          </w:tcPr>
          <w:p w14:paraId="479BD76C" w14:textId="77777777" w:rsidR="004F75DF" w:rsidRDefault="004F75DF">
            <w:pPr>
              <w:pStyle w:val="TableParagraph"/>
              <w:rPr>
                <w:b/>
                <w:sz w:val="24"/>
              </w:rPr>
            </w:pPr>
          </w:p>
          <w:p w14:paraId="40A423D9" w14:textId="77777777" w:rsidR="004F75DF" w:rsidRDefault="004F75DF">
            <w:pPr>
              <w:pStyle w:val="TableParagraph"/>
              <w:rPr>
                <w:b/>
                <w:sz w:val="24"/>
              </w:rPr>
            </w:pPr>
          </w:p>
          <w:p w14:paraId="74001EF6" w14:textId="77777777" w:rsidR="004F75DF" w:rsidRDefault="004F75DF">
            <w:pPr>
              <w:pStyle w:val="TableParagraph"/>
              <w:rPr>
                <w:b/>
                <w:sz w:val="24"/>
              </w:rPr>
            </w:pPr>
          </w:p>
          <w:p w14:paraId="43B0A91F" w14:textId="77777777" w:rsidR="004F75DF" w:rsidRDefault="004F75DF">
            <w:pPr>
              <w:pStyle w:val="TableParagraph"/>
              <w:spacing w:before="45"/>
              <w:rPr>
                <w:b/>
                <w:sz w:val="24"/>
              </w:rPr>
            </w:pPr>
          </w:p>
          <w:p w14:paraId="6B54D783" w14:textId="77777777" w:rsidR="004F75DF" w:rsidRDefault="0013698B">
            <w:pPr>
              <w:pStyle w:val="TableParagraph"/>
              <w:ind w:left="103"/>
              <w:rPr>
                <w:sz w:val="24"/>
              </w:rPr>
            </w:pPr>
            <w:r>
              <w:rPr>
                <w:spacing w:val="-5"/>
                <w:sz w:val="24"/>
              </w:rPr>
              <w:t>6.1</w:t>
            </w:r>
          </w:p>
        </w:tc>
        <w:tc>
          <w:tcPr>
            <w:tcW w:w="3213" w:type="dxa"/>
          </w:tcPr>
          <w:p w14:paraId="30DCA0D8" w14:textId="77777777" w:rsidR="004F75DF" w:rsidRDefault="0013698B">
            <w:pPr>
              <w:pStyle w:val="TableParagraph"/>
              <w:spacing w:before="40" w:line="276" w:lineRule="auto"/>
              <w:ind w:left="238" w:right="116"/>
              <w:rPr>
                <w:sz w:val="24"/>
              </w:rPr>
            </w:pPr>
            <w:r>
              <w:rPr>
                <w:spacing w:val="-2"/>
                <w:sz w:val="24"/>
              </w:rPr>
              <w:t xml:space="preserve">Стихотворения </w:t>
            </w:r>
            <w:r>
              <w:rPr>
                <w:sz w:val="24"/>
              </w:rPr>
              <w:t xml:space="preserve">отечественных поэтов начала ХХ века. (не менее </w:t>
            </w:r>
            <w:r>
              <w:rPr>
                <w:spacing w:val="-2"/>
                <w:sz w:val="24"/>
              </w:rPr>
              <w:t xml:space="preserve">двух).Например, </w:t>
            </w:r>
            <w:r>
              <w:rPr>
                <w:sz w:val="24"/>
              </w:rPr>
              <w:t>стихотворения С. А. Есенина, В. В. Маяковского,</w:t>
            </w:r>
            <w:r>
              <w:rPr>
                <w:spacing w:val="-12"/>
                <w:sz w:val="24"/>
              </w:rPr>
              <w:t xml:space="preserve"> </w:t>
            </w:r>
            <w:r>
              <w:rPr>
                <w:sz w:val="24"/>
              </w:rPr>
              <w:t>А.</w:t>
            </w:r>
            <w:r>
              <w:rPr>
                <w:spacing w:val="-8"/>
                <w:sz w:val="24"/>
              </w:rPr>
              <w:t xml:space="preserve"> </w:t>
            </w:r>
            <w:r>
              <w:rPr>
                <w:sz w:val="24"/>
              </w:rPr>
              <w:t>А.</w:t>
            </w:r>
            <w:r>
              <w:rPr>
                <w:spacing w:val="-8"/>
                <w:sz w:val="24"/>
              </w:rPr>
              <w:t xml:space="preserve"> </w:t>
            </w:r>
            <w:r>
              <w:rPr>
                <w:sz w:val="24"/>
              </w:rPr>
              <w:t>Блока</w:t>
            </w:r>
            <w:r>
              <w:rPr>
                <w:spacing w:val="-11"/>
                <w:sz w:val="24"/>
              </w:rPr>
              <w:t xml:space="preserve"> </w:t>
            </w:r>
            <w:r>
              <w:rPr>
                <w:sz w:val="24"/>
              </w:rPr>
              <w:t>и</w:t>
            </w:r>
          </w:p>
          <w:p w14:paraId="1B1359CF" w14:textId="77777777" w:rsidR="004F75DF" w:rsidRDefault="0013698B">
            <w:pPr>
              <w:pStyle w:val="TableParagraph"/>
              <w:spacing w:before="1"/>
              <w:ind w:left="238"/>
              <w:rPr>
                <w:sz w:val="24"/>
              </w:rPr>
            </w:pPr>
            <w:r>
              <w:rPr>
                <w:spacing w:val="-5"/>
                <w:sz w:val="24"/>
              </w:rPr>
              <w:t>др.</w:t>
            </w:r>
          </w:p>
        </w:tc>
        <w:tc>
          <w:tcPr>
            <w:tcW w:w="1124" w:type="dxa"/>
          </w:tcPr>
          <w:p w14:paraId="50691DC9" w14:textId="77777777" w:rsidR="004F75DF" w:rsidRDefault="004F75DF">
            <w:pPr>
              <w:pStyle w:val="TableParagraph"/>
              <w:rPr>
                <w:b/>
                <w:sz w:val="24"/>
              </w:rPr>
            </w:pPr>
          </w:p>
          <w:p w14:paraId="6BA87BB6" w14:textId="77777777" w:rsidR="004F75DF" w:rsidRDefault="004F75DF">
            <w:pPr>
              <w:pStyle w:val="TableParagraph"/>
              <w:rPr>
                <w:b/>
                <w:sz w:val="24"/>
              </w:rPr>
            </w:pPr>
          </w:p>
          <w:p w14:paraId="399EF133" w14:textId="77777777" w:rsidR="004F75DF" w:rsidRDefault="004F75DF">
            <w:pPr>
              <w:pStyle w:val="TableParagraph"/>
              <w:rPr>
                <w:b/>
                <w:sz w:val="24"/>
              </w:rPr>
            </w:pPr>
          </w:p>
          <w:p w14:paraId="21980393" w14:textId="77777777" w:rsidR="004F75DF" w:rsidRDefault="004F75DF">
            <w:pPr>
              <w:pStyle w:val="TableParagraph"/>
              <w:spacing w:before="45"/>
              <w:rPr>
                <w:b/>
                <w:sz w:val="24"/>
              </w:rPr>
            </w:pPr>
          </w:p>
          <w:p w14:paraId="5FCDF445" w14:textId="77777777" w:rsidR="004F75DF" w:rsidRDefault="0013698B">
            <w:pPr>
              <w:pStyle w:val="TableParagraph"/>
              <w:ind w:right="399"/>
              <w:jc w:val="right"/>
              <w:rPr>
                <w:sz w:val="24"/>
              </w:rPr>
            </w:pPr>
            <w:r>
              <w:rPr>
                <w:spacing w:val="-10"/>
                <w:sz w:val="24"/>
              </w:rPr>
              <w:t>3</w:t>
            </w:r>
          </w:p>
        </w:tc>
        <w:tc>
          <w:tcPr>
            <w:tcW w:w="1839" w:type="dxa"/>
          </w:tcPr>
          <w:p w14:paraId="7B20DB0C" w14:textId="77777777" w:rsidR="004F75DF" w:rsidRDefault="004F75DF">
            <w:pPr>
              <w:pStyle w:val="TableParagraph"/>
              <w:rPr>
                <w:b/>
                <w:sz w:val="24"/>
              </w:rPr>
            </w:pPr>
          </w:p>
          <w:p w14:paraId="36804F59" w14:textId="77777777" w:rsidR="004F75DF" w:rsidRDefault="004F75DF">
            <w:pPr>
              <w:pStyle w:val="TableParagraph"/>
              <w:rPr>
                <w:b/>
                <w:sz w:val="24"/>
              </w:rPr>
            </w:pPr>
          </w:p>
          <w:p w14:paraId="7370EA10" w14:textId="77777777" w:rsidR="004F75DF" w:rsidRDefault="004F75DF">
            <w:pPr>
              <w:pStyle w:val="TableParagraph"/>
              <w:rPr>
                <w:b/>
                <w:sz w:val="24"/>
              </w:rPr>
            </w:pPr>
          </w:p>
          <w:p w14:paraId="4DD054C2" w14:textId="77777777" w:rsidR="004F75DF" w:rsidRDefault="004F75DF">
            <w:pPr>
              <w:pStyle w:val="TableParagraph"/>
              <w:spacing w:before="45"/>
              <w:rPr>
                <w:b/>
                <w:sz w:val="24"/>
              </w:rPr>
            </w:pPr>
          </w:p>
          <w:p w14:paraId="4C507483" w14:textId="77777777" w:rsidR="004F75DF" w:rsidRDefault="0013698B">
            <w:pPr>
              <w:pStyle w:val="TableParagraph"/>
              <w:ind w:right="754"/>
              <w:jc w:val="right"/>
              <w:rPr>
                <w:sz w:val="24"/>
              </w:rPr>
            </w:pPr>
            <w:r>
              <w:rPr>
                <w:spacing w:val="-10"/>
                <w:sz w:val="24"/>
              </w:rPr>
              <w:t>0</w:t>
            </w:r>
          </w:p>
        </w:tc>
        <w:tc>
          <w:tcPr>
            <w:tcW w:w="1912" w:type="dxa"/>
          </w:tcPr>
          <w:p w14:paraId="45929DDB" w14:textId="77777777" w:rsidR="004F75DF" w:rsidRDefault="004F75DF">
            <w:pPr>
              <w:pStyle w:val="TableParagraph"/>
              <w:rPr>
                <w:b/>
                <w:sz w:val="24"/>
              </w:rPr>
            </w:pPr>
          </w:p>
          <w:p w14:paraId="24BEB35A" w14:textId="77777777" w:rsidR="004F75DF" w:rsidRDefault="004F75DF">
            <w:pPr>
              <w:pStyle w:val="TableParagraph"/>
              <w:rPr>
                <w:b/>
                <w:sz w:val="24"/>
              </w:rPr>
            </w:pPr>
          </w:p>
          <w:p w14:paraId="42F3408A" w14:textId="77777777" w:rsidR="004F75DF" w:rsidRDefault="004F75DF">
            <w:pPr>
              <w:pStyle w:val="TableParagraph"/>
              <w:rPr>
                <w:b/>
                <w:sz w:val="24"/>
              </w:rPr>
            </w:pPr>
          </w:p>
          <w:p w14:paraId="08FFB47F" w14:textId="77777777" w:rsidR="004F75DF" w:rsidRDefault="004F75DF">
            <w:pPr>
              <w:pStyle w:val="TableParagraph"/>
              <w:spacing w:before="45"/>
              <w:rPr>
                <w:b/>
                <w:sz w:val="24"/>
              </w:rPr>
            </w:pPr>
          </w:p>
          <w:p w14:paraId="54BC0EC1" w14:textId="77777777" w:rsidR="004F75DF" w:rsidRDefault="0013698B">
            <w:pPr>
              <w:pStyle w:val="TableParagraph"/>
              <w:ind w:right="793"/>
              <w:jc w:val="right"/>
              <w:rPr>
                <w:sz w:val="24"/>
              </w:rPr>
            </w:pPr>
            <w:r>
              <w:rPr>
                <w:spacing w:val="-10"/>
                <w:sz w:val="24"/>
              </w:rPr>
              <w:t>0</w:t>
            </w:r>
          </w:p>
        </w:tc>
        <w:tc>
          <w:tcPr>
            <w:tcW w:w="976" w:type="dxa"/>
          </w:tcPr>
          <w:p w14:paraId="4D8ED8CE" w14:textId="77777777" w:rsidR="004F75DF" w:rsidRDefault="004F75DF">
            <w:pPr>
              <w:pStyle w:val="TableParagraph"/>
              <w:rPr>
                <w:sz w:val="24"/>
              </w:rPr>
            </w:pPr>
          </w:p>
        </w:tc>
      </w:tr>
      <w:tr w:rsidR="004F75DF" w14:paraId="34C96F4F" w14:textId="77777777">
        <w:trPr>
          <w:trHeight w:val="3855"/>
        </w:trPr>
        <w:tc>
          <w:tcPr>
            <w:tcW w:w="787" w:type="dxa"/>
          </w:tcPr>
          <w:p w14:paraId="7AE1040A" w14:textId="77777777" w:rsidR="004F75DF" w:rsidRDefault="004F75DF">
            <w:pPr>
              <w:pStyle w:val="TableParagraph"/>
              <w:rPr>
                <w:b/>
                <w:sz w:val="24"/>
              </w:rPr>
            </w:pPr>
          </w:p>
          <w:p w14:paraId="2564FEED" w14:textId="77777777" w:rsidR="004F75DF" w:rsidRDefault="004F75DF">
            <w:pPr>
              <w:pStyle w:val="TableParagraph"/>
              <w:rPr>
                <w:b/>
                <w:sz w:val="24"/>
              </w:rPr>
            </w:pPr>
          </w:p>
          <w:p w14:paraId="2E94975A" w14:textId="77777777" w:rsidR="004F75DF" w:rsidRDefault="004F75DF">
            <w:pPr>
              <w:pStyle w:val="TableParagraph"/>
              <w:rPr>
                <w:b/>
                <w:sz w:val="24"/>
              </w:rPr>
            </w:pPr>
          </w:p>
          <w:p w14:paraId="157F1597" w14:textId="77777777" w:rsidR="004F75DF" w:rsidRDefault="004F75DF">
            <w:pPr>
              <w:pStyle w:val="TableParagraph"/>
              <w:rPr>
                <w:b/>
                <w:sz w:val="24"/>
              </w:rPr>
            </w:pPr>
          </w:p>
          <w:p w14:paraId="476BF6AE" w14:textId="77777777" w:rsidR="004F75DF" w:rsidRDefault="004F75DF">
            <w:pPr>
              <w:pStyle w:val="TableParagraph"/>
              <w:rPr>
                <w:b/>
                <w:sz w:val="24"/>
              </w:rPr>
            </w:pPr>
          </w:p>
          <w:p w14:paraId="13E34D3A" w14:textId="77777777" w:rsidR="004F75DF" w:rsidRDefault="004F75DF">
            <w:pPr>
              <w:pStyle w:val="TableParagraph"/>
              <w:spacing w:before="126"/>
              <w:rPr>
                <w:b/>
                <w:sz w:val="24"/>
              </w:rPr>
            </w:pPr>
          </w:p>
          <w:p w14:paraId="12165FA6" w14:textId="77777777" w:rsidR="004F75DF" w:rsidRDefault="0013698B">
            <w:pPr>
              <w:pStyle w:val="TableParagraph"/>
              <w:spacing w:before="1"/>
              <w:ind w:left="103"/>
              <w:rPr>
                <w:sz w:val="24"/>
              </w:rPr>
            </w:pPr>
            <w:r>
              <w:rPr>
                <w:spacing w:val="-5"/>
                <w:sz w:val="24"/>
              </w:rPr>
              <w:t>6.2</w:t>
            </w:r>
          </w:p>
        </w:tc>
        <w:tc>
          <w:tcPr>
            <w:tcW w:w="3213" w:type="dxa"/>
          </w:tcPr>
          <w:p w14:paraId="7F6011E8" w14:textId="77777777" w:rsidR="004F75DF" w:rsidRDefault="0013698B">
            <w:pPr>
              <w:pStyle w:val="TableParagraph"/>
              <w:spacing w:before="35" w:line="276" w:lineRule="auto"/>
              <w:ind w:left="238" w:right="139"/>
              <w:rPr>
                <w:sz w:val="24"/>
              </w:rPr>
            </w:pPr>
            <w:r>
              <w:rPr>
                <w:spacing w:val="-2"/>
                <w:sz w:val="24"/>
              </w:rPr>
              <w:t xml:space="preserve">Стихотворения </w:t>
            </w:r>
            <w:r>
              <w:rPr>
                <w:sz w:val="24"/>
              </w:rPr>
              <w:t>отечественных поэтов XX века. (не менее четырёх стихотворений двух поэтов), Например, стихотворения О. Ф. Берггольц, В. С. Высоцкого, Е. А. Евтушенко,</w:t>
            </w:r>
            <w:r>
              <w:rPr>
                <w:spacing w:val="-15"/>
                <w:sz w:val="24"/>
              </w:rPr>
              <w:t xml:space="preserve"> </w:t>
            </w:r>
            <w:r>
              <w:rPr>
                <w:sz w:val="24"/>
              </w:rPr>
              <w:t>А.</w:t>
            </w:r>
            <w:r>
              <w:rPr>
                <w:spacing w:val="-15"/>
                <w:sz w:val="24"/>
              </w:rPr>
              <w:t xml:space="preserve"> </w:t>
            </w:r>
            <w:r>
              <w:rPr>
                <w:sz w:val="24"/>
              </w:rPr>
              <w:t>С.</w:t>
            </w:r>
            <w:r>
              <w:rPr>
                <w:spacing w:val="-15"/>
                <w:sz w:val="24"/>
              </w:rPr>
              <w:t xml:space="preserve"> </w:t>
            </w:r>
            <w:r>
              <w:rPr>
                <w:sz w:val="24"/>
              </w:rPr>
              <w:t>Кушнера, Ю. Д.</w:t>
            </w:r>
            <w:r>
              <w:rPr>
                <w:spacing w:val="-5"/>
                <w:sz w:val="24"/>
              </w:rPr>
              <w:t xml:space="preserve"> </w:t>
            </w:r>
            <w:r>
              <w:rPr>
                <w:sz w:val="24"/>
              </w:rPr>
              <w:t>Левитанского, Ю.</w:t>
            </w:r>
            <w:r>
              <w:rPr>
                <w:spacing w:val="-5"/>
                <w:sz w:val="24"/>
              </w:rPr>
              <w:t xml:space="preserve"> </w:t>
            </w:r>
            <w:r>
              <w:rPr>
                <w:sz w:val="24"/>
              </w:rPr>
              <w:t>П. Мориц, Б. Ш. Окуджавы,</w:t>
            </w:r>
          </w:p>
          <w:p w14:paraId="239BF0BD" w14:textId="77777777" w:rsidR="004F75DF" w:rsidRDefault="0013698B">
            <w:pPr>
              <w:pStyle w:val="TableParagraph"/>
              <w:spacing w:before="4"/>
              <w:ind w:left="238"/>
              <w:rPr>
                <w:sz w:val="24"/>
              </w:rPr>
            </w:pPr>
            <w:r>
              <w:rPr>
                <w:sz w:val="24"/>
              </w:rPr>
              <w:t>Д.</w:t>
            </w:r>
            <w:r>
              <w:rPr>
                <w:spacing w:val="1"/>
                <w:sz w:val="24"/>
              </w:rPr>
              <w:t xml:space="preserve"> </w:t>
            </w:r>
            <w:r>
              <w:rPr>
                <w:sz w:val="24"/>
              </w:rPr>
              <w:t>С.</w:t>
            </w:r>
            <w:r>
              <w:rPr>
                <w:spacing w:val="-1"/>
                <w:sz w:val="24"/>
              </w:rPr>
              <w:t xml:space="preserve"> </w:t>
            </w:r>
            <w:r>
              <w:rPr>
                <w:spacing w:val="-2"/>
                <w:sz w:val="24"/>
              </w:rPr>
              <w:t>Самойлова</w:t>
            </w:r>
          </w:p>
        </w:tc>
        <w:tc>
          <w:tcPr>
            <w:tcW w:w="1124" w:type="dxa"/>
          </w:tcPr>
          <w:p w14:paraId="306F3517" w14:textId="77777777" w:rsidR="004F75DF" w:rsidRDefault="004F75DF">
            <w:pPr>
              <w:pStyle w:val="TableParagraph"/>
              <w:rPr>
                <w:b/>
                <w:sz w:val="24"/>
              </w:rPr>
            </w:pPr>
          </w:p>
          <w:p w14:paraId="35547033" w14:textId="77777777" w:rsidR="004F75DF" w:rsidRDefault="004F75DF">
            <w:pPr>
              <w:pStyle w:val="TableParagraph"/>
              <w:rPr>
                <w:b/>
                <w:sz w:val="24"/>
              </w:rPr>
            </w:pPr>
          </w:p>
          <w:p w14:paraId="03611AE4" w14:textId="77777777" w:rsidR="004F75DF" w:rsidRDefault="004F75DF">
            <w:pPr>
              <w:pStyle w:val="TableParagraph"/>
              <w:rPr>
                <w:b/>
                <w:sz w:val="24"/>
              </w:rPr>
            </w:pPr>
          </w:p>
          <w:p w14:paraId="3F513F72" w14:textId="77777777" w:rsidR="004F75DF" w:rsidRDefault="004F75DF">
            <w:pPr>
              <w:pStyle w:val="TableParagraph"/>
              <w:rPr>
                <w:b/>
                <w:sz w:val="24"/>
              </w:rPr>
            </w:pPr>
          </w:p>
          <w:p w14:paraId="2AFBCF1C" w14:textId="77777777" w:rsidR="004F75DF" w:rsidRDefault="004F75DF">
            <w:pPr>
              <w:pStyle w:val="TableParagraph"/>
              <w:rPr>
                <w:b/>
                <w:sz w:val="24"/>
              </w:rPr>
            </w:pPr>
          </w:p>
          <w:p w14:paraId="19451EB8" w14:textId="77777777" w:rsidR="004F75DF" w:rsidRDefault="004F75DF">
            <w:pPr>
              <w:pStyle w:val="TableParagraph"/>
              <w:spacing w:before="126"/>
              <w:rPr>
                <w:b/>
                <w:sz w:val="24"/>
              </w:rPr>
            </w:pPr>
          </w:p>
          <w:p w14:paraId="0BB83F81" w14:textId="77777777" w:rsidR="004F75DF" w:rsidRDefault="0013698B">
            <w:pPr>
              <w:pStyle w:val="TableParagraph"/>
              <w:spacing w:before="1"/>
              <w:ind w:right="399"/>
              <w:jc w:val="right"/>
              <w:rPr>
                <w:sz w:val="24"/>
              </w:rPr>
            </w:pPr>
            <w:r>
              <w:rPr>
                <w:spacing w:val="-10"/>
                <w:sz w:val="24"/>
              </w:rPr>
              <w:t>3</w:t>
            </w:r>
          </w:p>
        </w:tc>
        <w:tc>
          <w:tcPr>
            <w:tcW w:w="1839" w:type="dxa"/>
          </w:tcPr>
          <w:p w14:paraId="3668F65B" w14:textId="77777777" w:rsidR="004F75DF" w:rsidRDefault="004F75DF">
            <w:pPr>
              <w:pStyle w:val="TableParagraph"/>
              <w:rPr>
                <w:b/>
                <w:sz w:val="24"/>
              </w:rPr>
            </w:pPr>
          </w:p>
          <w:p w14:paraId="73BFC743" w14:textId="77777777" w:rsidR="004F75DF" w:rsidRDefault="004F75DF">
            <w:pPr>
              <w:pStyle w:val="TableParagraph"/>
              <w:rPr>
                <w:b/>
                <w:sz w:val="24"/>
              </w:rPr>
            </w:pPr>
          </w:p>
          <w:p w14:paraId="1F4C5D1D" w14:textId="77777777" w:rsidR="004F75DF" w:rsidRDefault="004F75DF">
            <w:pPr>
              <w:pStyle w:val="TableParagraph"/>
              <w:rPr>
                <w:b/>
                <w:sz w:val="24"/>
              </w:rPr>
            </w:pPr>
          </w:p>
          <w:p w14:paraId="4F9CDA1B" w14:textId="77777777" w:rsidR="004F75DF" w:rsidRDefault="004F75DF">
            <w:pPr>
              <w:pStyle w:val="TableParagraph"/>
              <w:rPr>
                <w:b/>
                <w:sz w:val="24"/>
              </w:rPr>
            </w:pPr>
          </w:p>
          <w:p w14:paraId="4F681CF8" w14:textId="77777777" w:rsidR="004F75DF" w:rsidRDefault="004F75DF">
            <w:pPr>
              <w:pStyle w:val="TableParagraph"/>
              <w:rPr>
                <w:b/>
                <w:sz w:val="24"/>
              </w:rPr>
            </w:pPr>
          </w:p>
          <w:p w14:paraId="682C23CB" w14:textId="77777777" w:rsidR="004F75DF" w:rsidRDefault="004F75DF">
            <w:pPr>
              <w:pStyle w:val="TableParagraph"/>
              <w:spacing w:before="126"/>
              <w:rPr>
                <w:b/>
                <w:sz w:val="24"/>
              </w:rPr>
            </w:pPr>
          </w:p>
          <w:p w14:paraId="00660A73" w14:textId="77777777" w:rsidR="004F75DF" w:rsidRDefault="0013698B">
            <w:pPr>
              <w:pStyle w:val="TableParagraph"/>
              <w:spacing w:before="1"/>
              <w:ind w:right="754"/>
              <w:jc w:val="right"/>
              <w:rPr>
                <w:sz w:val="24"/>
              </w:rPr>
            </w:pPr>
            <w:r>
              <w:rPr>
                <w:spacing w:val="-10"/>
                <w:sz w:val="24"/>
              </w:rPr>
              <w:t>0</w:t>
            </w:r>
          </w:p>
        </w:tc>
        <w:tc>
          <w:tcPr>
            <w:tcW w:w="1912" w:type="dxa"/>
          </w:tcPr>
          <w:p w14:paraId="65ABA03D" w14:textId="77777777" w:rsidR="004F75DF" w:rsidRDefault="004F75DF">
            <w:pPr>
              <w:pStyle w:val="TableParagraph"/>
              <w:rPr>
                <w:b/>
                <w:sz w:val="24"/>
              </w:rPr>
            </w:pPr>
          </w:p>
          <w:p w14:paraId="042F226D" w14:textId="77777777" w:rsidR="004F75DF" w:rsidRDefault="004F75DF">
            <w:pPr>
              <w:pStyle w:val="TableParagraph"/>
              <w:rPr>
                <w:b/>
                <w:sz w:val="24"/>
              </w:rPr>
            </w:pPr>
          </w:p>
          <w:p w14:paraId="1F485E6E" w14:textId="77777777" w:rsidR="004F75DF" w:rsidRDefault="004F75DF">
            <w:pPr>
              <w:pStyle w:val="TableParagraph"/>
              <w:rPr>
                <w:b/>
                <w:sz w:val="24"/>
              </w:rPr>
            </w:pPr>
          </w:p>
          <w:p w14:paraId="365B6998" w14:textId="77777777" w:rsidR="004F75DF" w:rsidRDefault="004F75DF">
            <w:pPr>
              <w:pStyle w:val="TableParagraph"/>
              <w:rPr>
                <w:b/>
                <w:sz w:val="24"/>
              </w:rPr>
            </w:pPr>
          </w:p>
          <w:p w14:paraId="6BEEB891" w14:textId="77777777" w:rsidR="004F75DF" w:rsidRDefault="004F75DF">
            <w:pPr>
              <w:pStyle w:val="TableParagraph"/>
              <w:rPr>
                <w:b/>
                <w:sz w:val="24"/>
              </w:rPr>
            </w:pPr>
          </w:p>
          <w:p w14:paraId="402B9666" w14:textId="77777777" w:rsidR="004F75DF" w:rsidRDefault="004F75DF">
            <w:pPr>
              <w:pStyle w:val="TableParagraph"/>
              <w:spacing w:before="126"/>
              <w:rPr>
                <w:b/>
                <w:sz w:val="24"/>
              </w:rPr>
            </w:pPr>
          </w:p>
          <w:p w14:paraId="6335AD7B" w14:textId="77777777" w:rsidR="004F75DF" w:rsidRDefault="0013698B">
            <w:pPr>
              <w:pStyle w:val="TableParagraph"/>
              <w:spacing w:before="1"/>
              <w:ind w:right="793"/>
              <w:jc w:val="right"/>
              <w:rPr>
                <w:sz w:val="24"/>
              </w:rPr>
            </w:pPr>
            <w:r>
              <w:rPr>
                <w:spacing w:val="-10"/>
                <w:sz w:val="24"/>
              </w:rPr>
              <w:t>0</w:t>
            </w:r>
          </w:p>
        </w:tc>
        <w:tc>
          <w:tcPr>
            <w:tcW w:w="976" w:type="dxa"/>
          </w:tcPr>
          <w:p w14:paraId="1D4D2D24" w14:textId="77777777" w:rsidR="004F75DF" w:rsidRDefault="004F75DF">
            <w:pPr>
              <w:pStyle w:val="TableParagraph"/>
              <w:rPr>
                <w:sz w:val="24"/>
              </w:rPr>
            </w:pPr>
          </w:p>
        </w:tc>
      </w:tr>
      <w:tr w:rsidR="004F75DF" w14:paraId="775E0ECE" w14:textId="77777777">
        <w:trPr>
          <w:trHeight w:val="4486"/>
        </w:trPr>
        <w:tc>
          <w:tcPr>
            <w:tcW w:w="787" w:type="dxa"/>
            <w:tcBorders>
              <w:bottom w:val="single" w:sz="4" w:space="0" w:color="000000"/>
            </w:tcBorders>
          </w:tcPr>
          <w:p w14:paraId="2EBFEA24" w14:textId="77777777" w:rsidR="004F75DF" w:rsidRDefault="004F75DF">
            <w:pPr>
              <w:pStyle w:val="TableParagraph"/>
              <w:rPr>
                <w:b/>
                <w:sz w:val="24"/>
              </w:rPr>
            </w:pPr>
          </w:p>
          <w:p w14:paraId="138622A6" w14:textId="77777777" w:rsidR="004F75DF" w:rsidRDefault="004F75DF">
            <w:pPr>
              <w:pStyle w:val="TableParagraph"/>
              <w:rPr>
                <w:b/>
                <w:sz w:val="24"/>
              </w:rPr>
            </w:pPr>
          </w:p>
          <w:p w14:paraId="1BEBFD4B" w14:textId="77777777" w:rsidR="004F75DF" w:rsidRDefault="004F75DF">
            <w:pPr>
              <w:pStyle w:val="TableParagraph"/>
              <w:rPr>
                <w:b/>
                <w:sz w:val="24"/>
              </w:rPr>
            </w:pPr>
          </w:p>
          <w:p w14:paraId="4760E88F" w14:textId="77777777" w:rsidR="004F75DF" w:rsidRDefault="004F75DF">
            <w:pPr>
              <w:pStyle w:val="TableParagraph"/>
              <w:rPr>
                <w:b/>
                <w:sz w:val="24"/>
              </w:rPr>
            </w:pPr>
          </w:p>
          <w:p w14:paraId="6BC68645" w14:textId="77777777" w:rsidR="004F75DF" w:rsidRDefault="004F75DF">
            <w:pPr>
              <w:pStyle w:val="TableParagraph"/>
              <w:rPr>
                <w:b/>
                <w:sz w:val="24"/>
              </w:rPr>
            </w:pPr>
          </w:p>
          <w:p w14:paraId="3A19FA7B" w14:textId="77777777" w:rsidR="004F75DF" w:rsidRDefault="004F75DF">
            <w:pPr>
              <w:pStyle w:val="TableParagraph"/>
              <w:rPr>
                <w:b/>
                <w:sz w:val="24"/>
              </w:rPr>
            </w:pPr>
          </w:p>
          <w:p w14:paraId="11AB0C70" w14:textId="77777777" w:rsidR="004F75DF" w:rsidRDefault="004F75DF">
            <w:pPr>
              <w:pStyle w:val="TableParagraph"/>
              <w:spacing w:before="167"/>
              <w:rPr>
                <w:b/>
                <w:sz w:val="24"/>
              </w:rPr>
            </w:pPr>
          </w:p>
          <w:p w14:paraId="6A08F0AA" w14:textId="77777777" w:rsidR="004F75DF" w:rsidRDefault="0013698B">
            <w:pPr>
              <w:pStyle w:val="TableParagraph"/>
              <w:ind w:left="103"/>
              <w:rPr>
                <w:sz w:val="24"/>
              </w:rPr>
            </w:pPr>
            <w:r>
              <w:rPr>
                <w:spacing w:val="-5"/>
                <w:sz w:val="24"/>
              </w:rPr>
              <w:t>6.3</w:t>
            </w:r>
          </w:p>
        </w:tc>
        <w:tc>
          <w:tcPr>
            <w:tcW w:w="3213" w:type="dxa"/>
            <w:tcBorders>
              <w:bottom w:val="single" w:sz="4" w:space="0" w:color="000000"/>
            </w:tcBorders>
          </w:tcPr>
          <w:p w14:paraId="74058AA3" w14:textId="77777777" w:rsidR="004F75DF" w:rsidRDefault="0013698B">
            <w:pPr>
              <w:pStyle w:val="TableParagraph"/>
              <w:spacing w:before="35" w:line="276" w:lineRule="auto"/>
              <w:ind w:left="238" w:right="116"/>
              <w:rPr>
                <w:sz w:val="24"/>
              </w:rPr>
            </w:pPr>
            <w:r>
              <w:rPr>
                <w:sz w:val="24"/>
              </w:rPr>
              <w:t>Проза отечественных писателей конца XX — начала XXI века, в том числе о Великой Отечественной</w:t>
            </w:r>
            <w:r>
              <w:rPr>
                <w:spacing w:val="-15"/>
                <w:sz w:val="24"/>
              </w:rPr>
              <w:t xml:space="preserve"> </w:t>
            </w:r>
            <w:r>
              <w:rPr>
                <w:sz w:val="24"/>
              </w:rPr>
              <w:t>войне.</w:t>
            </w:r>
            <w:r>
              <w:rPr>
                <w:spacing w:val="-15"/>
                <w:sz w:val="24"/>
              </w:rPr>
              <w:t xml:space="preserve"> </w:t>
            </w:r>
            <w:r>
              <w:rPr>
                <w:sz w:val="24"/>
              </w:rPr>
              <w:t>(два произведения по выбору), Например, Б. Л. Васильев.</w:t>
            </w:r>
          </w:p>
          <w:p w14:paraId="13A48A1A" w14:textId="77777777" w:rsidR="004F75DF" w:rsidRDefault="0013698B">
            <w:pPr>
              <w:pStyle w:val="TableParagraph"/>
              <w:spacing w:before="1" w:line="276" w:lineRule="auto"/>
              <w:ind w:left="238" w:right="116"/>
              <w:rPr>
                <w:sz w:val="24"/>
              </w:rPr>
            </w:pPr>
            <w:r>
              <w:rPr>
                <w:sz w:val="24"/>
              </w:rPr>
              <w:t>«Экспонат №»; Б. П. Екимов.</w:t>
            </w:r>
            <w:r>
              <w:rPr>
                <w:spacing w:val="-15"/>
                <w:sz w:val="24"/>
              </w:rPr>
              <w:t xml:space="preserve"> </w:t>
            </w:r>
            <w:r>
              <w:rPr>
                <w:sz w:val="24"/>
              </w:rPr>
              <w:t>«Ночь</w:t>
            </w:r>
            <w:r>
              <w:rPr>
                <w:spacing w:val="-15"/>
                <w:sz w:val="24"/>
              </w:rPr>
              <w:t xml:space="preserve"> </w:t>
            </w:r>
            <w:r>
              <w:rPr>
                <w:sz w:val="24"/>
              </w:rPr>
              <w:t>исцеления»; А. В. Жвалевский и Е. Б. Пастернак. «Правдивая история Деда Мороза» (глава «Очень страшный</w:t>
            </w:r>
          </w:p>
          <w:p w14:paraId="2A52B6BA" w14:textId="77777777" w:rsidR="004F75DF" w:rsidRDefault="0013698B">
            <w:pPr>
              <w:pStyle w:val="TableParagraph"/>
              <w:spacing w:before="2"/>
              <w:ind w:left="238"/>
              <w:rPr>
                <w:sz w:val="24"/>
              </w:rPr>
            </w:pPr>
            <w:r>
              <w:rPr>
                <w:sz w:val="24"/>
              </w:rPr>
              <w:t>1942</w:t>
            </w:r>
            <w:r>
              <w:rPr>
                <w:spacing w:val="-1"/>
                <w:sz w:val="24"/>
              </w:rPr>
              <w:t xml:space="preserve"> </w:t>
            </w:r>
            <w:r>
              <w:rPr>
                <w:sz w:val="24"/>
              </w:rPr>
              <w:t>Новый</w:t>
            </w:r>
            <w:r>
              <w:rPr>
                <w:spacing w:val="-2"/>
                <w:sz w:val="24"/>
              </w:rPr>
              <w:t xml:space="preserve"> </w:t>
            </w:r>
            <w:r>
              <w:rPr>
                <w:sz w:val="24"/>
              </w:rPr>
              <w:t>год»</w:t>
            </w:r>
            <w:r>
              <w:rPr>
                <w:spacing w:val="-4"/>
                <w:sz w:val="24"/>
              </w:rPr>
              <w:t xml:space="preserve"> </w:t>
            </w:r>
            <w:r>
              <w:rPr>
                <w:sz w:val="24"/>
              </w:rPr>
              <w:t>и</w:t>
            </w:r>
            <w:r>
              <w:rPr>
                <w:spacing w:val="3"/>
                <w:sz w:val="24"/>
              </w:rPr>
              <w:t xml:space="preserve"> </w:t>
            </w:r>
            <w:r>
              <w:rPr>
                <w:spacing w:val="-4"/>
                <w:sz w:val="24"/>
              </w:rPr>
              <w:t>др.)</w:t>
            </w:r>
          </w:p>
        </w:tc>
        <w:tc>
          <w:tcPr>
            <w:tcW w:w="1124" w:type="dxa"/>
            <w:tcBorders>
              <w:bottom w:val="single" w:sz="4" w:space="0" w:color="000000"/>
            </w:tcBorders>
          </w:tcPr>
          <w:p w14:paraId="4238C8A6" w14:textId="77777777" w:rsidR="004F75DF" w:rsidRDefault="004F75DF">
            <w:pPr>
              <w:pStyle w:val="TableParagraph"/>
              <w:rPr>
                <w:b/>
                <w:sz w:val="24"/>
              </w:rPr>
            </w:pPr>
          </w:p>
          <w:p w14:paraId="1776624C" w14:textId="77777777" w:rsidR="004F75DF" w:rsidRDefault="004F75DF">
            <w:pPr>
              <w:pStyle w:val="TableParagraph"/>
              <w:rPr>
                <w:b/>
                <w:sz w:val="24"/>
              </w:rPr>
            </w:pPr>
          </w:p>
          <w:p w14:paraId="33A5B6DB" w14:textId="77777777" w:rsidR="004F75DF" w:rsidRDefault="004F75DF">
            <w:pPr>
              <w:pStyle w:val="TableParagraph"/>
              <w:rPr>
                <w:b/>
                <w:sz w:val="24"/>
              </w:rPr>
            </w:pPr>
          </w:p>
          <w:p w14:paraId="7764C0B4" w14:textId="77777777" w:rsidR="004F75DF" w:rsidRDefault="004F75DF">
            <w:pPr>
              <w:pStyle w:val="TableParagraph"/>
              <w:rPr>
                <w:b/>
                <w:sz w:val="24"/>
              </w:rPr>
            </w:pPr>
          </w:p>
          <w:p w14:paraId="6F41AEBA" w14:textId="77777777" w:rsidR="004F75DF" w:rsidRDefault="004F75DF">
            <w:pPr>
              <w:pStyle w:val="TableParagraph"/>
              <w:rPr>
                <w:b/>
                <w:sz w:val="24"/>
              </w:rPr>
            </w:pPr>
          </w:p>
          <w:p w14:paraId="45D900CB" w14:textId="77777777" w:rsidR="004F75DF" w:rsidRDefault="004F75DF">
            <w:pPr>
              <w:pStyle w:val="TableParagraph"/>
              <w:rPr>
                <w:b/>
                <w:sz w:val="24"/>
              </w:rPr>
            </w:pPr>
          </w:p>
          <w:p w14:paraId="310042E4" w14:textId="77777777" w:rsidR="004F75DF" w:rsidRDefault="004F75DF">
            <w:pPr>
              <w:pStyle w:val="TableParagraph"/>
              <w:spacing w:before="167"/>
              <w:rPr>
                <w:b/>
                <w:sz w:val="24"/>
              </w:rPr>
            </w:pPr>
          </w:p>
          <w:p w14:paraId="7212E1D1" w14:textId="77777777" w:rsidR="004F75DF" w:rsidRDefault="0013698B">
            <w:pPr>
              <w:pStyle w:val="TableParagraph"/>
              <w:ind w:right="399"/>
              <w:jc w:val="right"/>
              <w:rPr>
                <w:sz w:val="24"/>
              </w:rPr>
            </w:pPr>
            <w:r>
              <w:rPr>
                <w:spacing w:val="-10"/>
                <w:sz w:val="24"/>
              </w:rPr>
              <w:t>2</w:t>
            </w:r>
          </w:p>
        </w:tc>
        <w:tc>
          <w:tcPr>
            <w:tcW w:w="1839" w:type="dxa"/>
            <w:tcBorders>
              <w:bottom w:val="single" w:sz="4" w:space="0" w:color="000000"/>
            </w:tcBorders>
          </w:tcPr>
          <w:p w14:paraId="596E0995" w14:textId="77777777" w:rsidR="004F75DF" w:rsidRDefault="004F75DF">
            <w:pPr>
              <w:pStyle w:val="TableParagraph"/>
              <w:rPr>
                <w:b/>
                <w:sz w:val="24"/>
              </w:rPr>
            </w:pPr>
          </w:p>
          <w:p w14:paraId="6D72804D" w14:textId="77777777" w:rsidR="004F75DF" w:rsidRDefault="004F75DF">
            <w:pPr>
              <w:pStyle w:val="TableParagraph"/>
              <w:rPr>
                <w:b/>
                <w:sz w:val="24"/>
              </w:rPr>
            </w:pPr>
          </w:p>
          <w:p w14:paraId="5CB10EBF" w14:textId="77777777" w:rsidR="004F75DF" w:rsidRDefault="004F75DF">
            <w:pPr>
              <w:pStyle w:val="TableParagraph"/>
              <w:rPr>
                <w:b/>
                <w:sz w:val="24"/>
              </w:rPr>
            </w:pPr>
          </w:p>
          <w:p w14:paraId="0F8F8A22" w14:textId="77777777" w:rsidR="004F75DF" w:rsidRDefault="004F75DF">
            <w:pPr>
              <w:pStyle w:val="TableParagraph"/>
              <w:rPr>
                <w:b/>
                <w:sz w:val="24"/>
              </w:rPr>
            </w:pPr>
          </w:p>
          <w:p w14:paraId="10B2FE8A" w14:textId="77777777" w:rsidR="004F75DF" w:rsidRDefault="004F75DF">
            <w:pPr>
              <w:pStyle w:val="TableParagraph"/>
              <w:rPr>
                <w:b/>
                <w:sz w:val="24"/>
              </w:rPr>
            </w:pPr>
          </w:p>
          <w:p w14:paraId="3DDBB2D9" w14:textId="77777777" w:rsidR="004F75DF" w:rsidRDefault="004F75DF">
            <w:pPr>
              <w:pStyle w:val="TableParagraph"/>
              <w:rPr>
                <w:b/>
                <w:sz w:val="24"/>
              </w:rPr>
            </w:pPr>
          </w:p>
          <w:p w14:paraId="306909F2" w14:textId="77777777" w:rsidR="004F75DF" w:rsidRDefault="004F75DF">
            <w:pPr>
              <w:pStyle w:val="TableParagraph"/>
              <w:spacing w:before="167"/>
              <w:rPr>
                <w:b/>
                <w:sz w:val="24"/>
              </w:rPr>
            </w:pPr>
          </w:p>
          <w:p w14:paraId="48AF5DF5" w14:textId="77777777" w:rsidR="004F75DF" w:rsidRDefault="0013698B">
            <w:pPr>
              <w:pStyle w:val="TableParagraph"/>
              <w:ind w:right="754"/>
              <w:jc w:val="right"/>
              <w:rPr>
                <w:sz w:val="24"/>
              </w:rPr>
            </w:pPr>
            <w:r>
              <w:rPr>
                <w:spacing w:val="-10"/>
                <w:sz w:val="24"/>
              </w:rPr>
              <w:t>0</w:t>
            </w:r>
          </w:p>
        </w:tc>
        <w:tc>
          <w:tcPr>
            <w:tcW w:w="1912" w:type="dxa"/>
            <w:tcBorders>
              <w:bottom w:val="single" w:sz="4" w:space="0" w:color="000000"/>
            </w:tcBorders>
          </w:tcPr>
          <w:p w14:paraId="0AB46011" w14:textId="77777777" w:rsidR="004F75DF" w:rsidRDefault="004F75DF">
            <w:pPr>
              <w:pStyle w:val="TableParagraph"/>
              <w:rPr>
                <w:b/>
                <w:sz w:val="24"/>
              </w:rPr>
            </w:pPr>
          </w:p>
          <w:p w14:paraId="44D61A68" w14:textId="77777777" w:rsidR="004F75DF" w:rsidRDefault="004F75DF">
            <w:pPr>
              <w:pStyle w:val="TableParagraph"/>
              <w:rPr>
                <w:b/>
                <w:sz w:val="24"/>
              </w:rPr>
            </w:pPr>
          </w:p>
          <w:p w14:paraId="64BFE464" w14:textId="77777777" w:rsidR="004F75DF" w:rsidRDefault="004F75DF">
            <w:pPr>
              <w:pStyle w:val="TableParagraph"/>
              <w:rPr>
                <w:b/>
                <w:sz w:val="24"/>
              </w:rPr>
            </w:pPr>
          </w:p>
          <w:p w14:paraId="30A9BDA6" w14:textId="77777777" w:rsidR="004F75DF" w:rsidRDefault="004F75DF">
            <w:pPr>
              <w:pStyle w:val="TableParagraph"/>
              <w:rPr>
                <w:b/>
                <w:sz w:val="24"/>
              </w:rPr>
            </w:pPr>
          </w:p>
          <w:p w14:paraId="7ADD63AA" w14:textId="77777777" w:rsidR="004F75DF" w:rsidRDefault="004F75DF">
            <w:pPr>
              <w:pStyle w:val="TableParagraph"/>
              <w:rPr>
                <w:b/>
                <w:sz w:val="24"/>
              </w:rPr>
            </w:pPr>
          </w:p>
          <w:p w14:paraId="1A457336" w14:textId="77777777" w:rsidR="004F75DF" w:rsidRDefault="004F75DF">
            <w:pPr>
              <w:pStyle w:val="TableParagraph"/>
              <w:rPr>
                <w:b/>
                <w:sz w:val="24"/>
              </w:rPr>
            </w:pPr>
          </w:p>
          <w:p w14:paraId="75619B3B" w14:textId="77777777" w:rsidR="004F75DF" w:rsidRDefault="004F75DF">
            <w:pPr>
              <w:pStyle w:val="TableParagraph"/>
              <w:spacing w:before="167"/>
              <w:rPr>
                <w:b/>
                <w:sz w:val="24"/>
              </w:rPr>
            </w:pPr>
          </w:p>
          <w:p w14:paraId="3C8D249D" w14:textId="77777777" w:rsidR="004F75DF" w:rsidRDefault="0013698B">
            <w:pPr>
              <w:pStyle w:val="TableParagraph"/>
              <w:ind w:right="793"/>
              <w:jc w:val="right"/>
              <w:rPr>
                <w:sz w:val="24"/>
              </w:rPr>
            </w:pPr>
            <w:r>
              <w:rPr>
                <w:spacing w:val="-10"/>
                <w:sz w:val="24"/>
              </w:rPr>
              <w:t>0</w:t>
            </w:r>
          </w:p>
        </w:tc>
        <w:tc>
          <w:tcPr>
            <w:tcW w:w="976" w:type="dxa"/>
            <w:tcBorders>
              <w:bottom w:val="single" w:sz="4" w:space="0" w:color="000000"/>
            </w:tcBorders>
          </w:tcPr>
          <w:p w14:paraId="0DC27062" w14:textId="77777777" w:rsidR="004F75DF" w:rsidRDefault="004F75DF">
            <w:pPr>
              <w:pStyle w:val="TableParagraph"/>
              <w:rPr>
                <w:sz w:val="24"/>
              </w:rPr>
            </w:pPr>
          </w:p>
        </w:tc>
      </w:tr>
      <w:tr w:rsidR="004F75DF" w14:paraId="450D7C96" w14:textId="77777777">
        <w:trPr>
          <w:trHeight w:val="674"/>
        </w:trPr>
        <w:tc>
          <w:tcPr>
            <w:tcW w:w="787" w:type="dxa"/>
            <w:tcBorders>
              <w:top w:val="single" w:sz="4" w:space="0" w:color="000000"/>
            </w:tcBorders>
          </w:tcPr>
          <w:p w14:paraId="6E6ADF4E" w14:textId="77777777" w:rsidR="004F75DF" w:rsidRDefault="0013698B">
            <w:pPr>
              <w:pStyle w:val="TableParagraph"/>
              <w:spacing w:before="191"/>
              <w:ind w:left="103"/>
              <w:rPr>
                <w:sz w:val="24"/>
              </w:rPr>
            </w:pPr>
            <w:r>
              <w:rPr>
                <w:spacing w:val="-5"/>
                <w:sz w:val="24"/>
              </w:rPr>
              <w:t>6.4</w:t>
            </w:r>
          </w:p>
        </w:tc>
        <w:tc>
          <w:tcPr>
            <w:tcW w:w="3213" w:type="dxa"/>
            <w:tcBorders>
              <w:top w:val="single" w:sz="4" w:space="0" w:color="000000"/>
            </w:tcBorders>
          </w:tcPr>
          <w:p w14:paraId="1505B7E3" w14:textId="77777777" w:rsidR="004F75DF" w:rsidRDefault="0013698B">
            <w:pPr>
              <w:pStyle w:val="TableParagraph"/>
              <w:spacing w:before="32"/>
              <w:ind w:left="238"/>
              <w:rPr>
                <w:sz w:val="24"/>
              </w:rPr>
            </w:pPr>
            <w:r>
              <w:rPr>
                <w:sz w:val="24"/>
              </w:rPr>
              <w:t>В.</w:t>
            </w:r>
            <w:r>
              <w:rPr>
                <w:spacing w:val="-1"/>
                <w:sz w:val="24"/>
              </w:rPr>
              <w:t xml:space="preserve"> </w:t>
            </w:r>
            <w:r>
              <w:rPr>
                <w:sz w:val="24"/>
              </w:rPr>
              <w:t>Г.</w:t>
            </w:r>
            <w:r>
              <w:rPr>
                <w:spacing w:val="-5"/>
                <w:sz w:val="24"/>
              </w:rPr>
              <w:t xml:space="preserve"> </w:t>
            </w:r>
            <w:r>
              <w:rPr>
                <w:sz w:val="24"/>
              </w:rPr>
              <w:t xml:space="preserve">Распутин. </w:t>
            </w:r>
            <w:r>
              <w:rPr>
                <w:spacing w:val="-2"/>
                <w:sz w:val="24"/>
              </w:rPr>
              <w:t>Рассказ</w:t>
            </w:r>
          </w:p>
          <w:p w14:paraId="176C3F62" w14:textId="77777777" w:rsidR="004F75DF" w:rsidRDefault="0013698B">
            <w:pPr>
              <w:pStyle w:val="TableParagraph"/>
              <w:spacing w:before="41"/>
              <w:ind w:left="238"/>
              <w:rPr>
                <w:sz w:val="24"/>
              </w:rPr>
            </w:pPr>
            <w:r>
              <w:rPr>
                <w:sz w:val="24"/>
              </w:rPr>
              <w:t>«Уроки</w:t>
            </w:r>
            <w:r>
              <w:rPr>
                <w:spacing w:val="-2"/>
                <w:sz w:val="24"/>
              </w:rPr>
              <w:t xml:space="preserve"> французского»</w:t>
            </w:r>
          </w:p>
        </w:tc>
        <w:tc>
          <w:tcPr>
            <w:tcW w:w="1124" w:type="dxa"/>
            <w:tcBorders>
              <w:top w:val="single" w:sz="4" w:space="0" w:color="000000"/>
            </w:tcBorders>
          </w:tcPr>
          <w:p w14:paraId="2EC843C2" w14:textId="77777777" w:rsidR="004F75DF" w:rsidRDefault="0013698B">
            <w:pPr>
              <w:pStyle w:val="TableParagraph"/>
              <w:spacing w:before="191"/>
              <w:ind w:right="399"/>
              <w:jc w:val="right"/>
              <w:rPr>
                <w:sz w:val="24"/>
              </w:rPr>
            </w:pPr>
            <w:r>
              <w:rPr>
                <w:spacing w:val="-10"/>
                <w:sz w:val="24"/>
              </w:rPr>
              <w:t>2</w:t>
            </w:r>
          </w:p>
        </w:tc>
        <w:tc>
          <w:tcPr>
            <w:tcW w:w="1839" w:type="dxa"/>
            <w:tcBorders>
              <w:top w:val="single" w:sz="4" w:space="0" w:color="000000"/>
            </w:tcBorders>
          </w:tcPr>
          <w:p w14:paraId="53DC22F2" w14:textId="77777777" w:rsidR="004F75DF" w:rsidRDefault="0013698B">
            <w:pPr>
              <w:pStyle w:val="TableParagraph"/>
              <w:spacing w:before="191"/>
              <w:ind w:right="754"/>
              <w:jc w:val="right"/>
              <w:rPr>
                <w:sz w:val="24"/>
              </w:rPr>
            </w:pPr>
            <w:r>
              <w:rPr>
                <w:spacing w:val="-10"/>
                <w:sz w:val="24"/>
              </w:rPr>
              <w:t>0</w:t>
            </w:r>
          </w:p>
        </w:tc>
        <w:tc>
          <w:tcPr>
            <w:tcW w:w="1912" w:type="dxa"/>
            <w:tcBorders>
              <w:top w:val="single" w:sz="4" w:space="0" w:color="000000"/>
            </w:tcBorders>
          </w:tcPr>
          <w:p w14:paraId="3F3583F7" w14:textId="77777777" w:rsidR="004F75DF" w:rsidRDefault="0013698B">
            <w:pPr>
              <w:pStyle w:val="TableParagraph"/>
              <w:spacing w:before="191"/>
              <w:ind w:right="793"/>
              <w:jc w:val="right"/>
              <w:rPr>
                <w:sz w:val="24"/>
              </w:rPr>
            </w:pPr>
            <w:r>
              <w:rPr>
                <w:spacing w:val="-10"/>
                <w:sz w:val="24"/>
              </w:rPr>
              <w:t>0</w:t>
            </w:r>
          </w:p>
        </w:tc>
        <w:tc>
          <w:tcPr>
            <w:tcW w:w="976" w:type="dxa"/>
            <w:tcBorders>
              <w:top w:val="single" w:sz="4" w:space="0" w:color="000000"/>
            </w:tcBorders>
          </w:tcPr>
          <w:p w14:paraId="031483B6" w14:textId="77777777" w:rsidR="004F75DF" w:rsidRDefault="004F75DF">
            <w:pPr>
              <w:pStyle w:val="TableParagraph"/>
              <w:rPr>
                <w:sz w:val="24"/>
              </w:rPr>
            </w:pPr>
          </w:p>
        </w:tc>
      </w:tr>
      <w:tr w:rsidR="004F75DF" w14:paraId="04C47E7B" w14:textId="77777777">
        <w:trPr>
          <w:trHeight w:val="1310"/>
        </w:trPr>
        <w:tc>
          <w:tcPr>
            <w:tcW w:w="787" w:type="dxa"/>
          </w:tcPr>
          <w:p w14:paraId="31716B6D" w14:textId="77777777" w:rsidR="004F75DF" w:rsidRDefault="004F75DF">
            <w:pPr>
              <w:pStyle w:val="TableParagraph"/>
              <w:spacing w:before="239"/>
              <w:rPr>
                <w:b/>
                <w:sz w:val="24"/>
              </w:rPr>
            </w:pPr>
          </w:p>
          <w:p w14:paraId="6732F269" w14:textId="77777777" w:rsidR="004F75DF" w:rsidRDefault="0013698B">
            <w:pPr>
              <w:pStyle w:val="TableParagraph"/>
              <w:ind w:left="103"/>
              <w:rPr>
                <w:sz w:val="24"/>
              </w:rPr>
            </w:pPr>
            <w:r>
              <w:rPr>
                <w:spacing w:val="-5"/>
                <w:sz w:val="24"/>
              </w:rPr>
              <w:t>6.5</w:t>
            </w:r>
          </w:p>
        </w:tc>
        <w:tc>
          <w:tcPr>
            <w:tcW w:w="3213" w:type="dxa"/>
          </w:tcPr>
          <w:p w14:paraId="288AA0BB" w14:textId="77777777" w:rsidR="004F75DF" w:rsidRDefault="0013698B">
            <w:pPr>
              <w:pStyle w:val="TableParagraph"/>
              <w:spacing w:before="40" w:line="276" w:lineRule="auto"/>
              <w:ind w:left="238" w:right="340"/>
              <w:rPr>
                <w:sz w:val="24"/>
              </w:rPr>
            </w:pPr>
            <w:r>
              <w:rPr>
                <w:spacing w:val="-2"/>
                <w:sz w:val="24"/>
              </w:rPr>
              <w:t xml:space="preserve">Произведения </w:t>
            </w:r>
            <w:r>
              <w:rPr>
                <w:sz w:val="24"/>
              </w:rPr>
              <w:t>отечественных</w:t>
            </w:r>
            <w:r>
              <w:rPr>
                <w:spacing w:val="-15"/>
                <w:sz w:val="24"/>
              </w:rPr>
              <w:t xml:space="preserve"> </w:t>
            </w:r>
            <w:r>
              <w:rPr>
                <w:sz w:val="24"/>
              </w:rPr>
              <w:t>писателей на тему взросления</w:t>
            </w:r>
          </w:p>
          <w:p w14:paraId="6944DFB3" w14:textId="77777777" w:rsidR="004F75DF" w:rsidRDefault="0013698B">
            <w:pPr>
              <w:pStyle w:val="TableParagraph"/>
              <w:spacing w:line="275" w:lineRule="exact"/>
              <w:ind w:left="238"/>
              <w:rPr>
                <w:sz w:val="24"/>
              </w:rPr>
            </w:pPr>
            <w:r>
              <w:rPr>
                <w:sz w:val="24"/>
              </w:rPr>
              <w:t>человека.</w:t>
            </w:r>
            <w:r>
              <w:rPr>
                <w:spacing w:val="-2"/>
                <w:sz w:val="24"/>
              </w:rPr>
              <w:t xml:space="preserve"> </w:t>
            </w:r>
            <w:r>
              <w:rPr>
                <w:sz w:val="24"/>
              </w:rPr>
              <w:t>(не</w:t>
            </w:r>
            <w:r>
              <w:rPr>
                <w:spacing w:val="-4"/>
                <w:sz w:val="24"/>
              </w:rPr>
              <w:t xml:space="preserve"> </w:t>
            </w:r>
            <w:r>
              <w:rPr>
                <w:sz w:val="24"/>
              </w:rPr>
              <w:t>менее</w:t>
            </w:r>
            <w:r>
              <w:rPr>
                <w:spacing w:val="1"/>
                <w:sz w:val="24"/>
              </w:rPr>
              <w:t xml:space="preserve"> </w:t>
            </w:r>
            <w:r>
              <w:rPr>
                <w:spacing w:val="-2"/>
                <w:sz w:val="24"/>
              </w:rPr>
              <w:t>двух),</w:t>
            </w:r>
          </w:p>
        </w:tc>
        <w:tc>
          <w:tcPr>
            <w:tcW w:w="1124" w:type="dxa"/>
          </w:tcPr>
          <w:p w14:paraId="1246D7F5" w14:textId="77777777" w:rsidR="004F75DF" w:rsidRDefault="004F75DF">
            <w:pPr>
              <w:pStyle w:val="TableParagraph"/>
              <w:spacing w:before="239"/>
              <w:rPr>
                <w:b/>
                <w:sz w:val="24"/>
              </w:rPr>
            </w:pPr>
          </w:p>
          <w:p w14:paraId="42D78422" w14:textId="77777777" w:rsidR="004F75DF" w:rsidRDefault="0013698B">
            <w:pPr>
              <w:pStyle w:val="TableParagraph"/>
              <w:ind w:right="399"/>
              <w:jc w:val="right"/>
              <w:rPr>
                <w:sz w:val="24"/>
              </w:rPr>
            </w:pPr>
            <w:r>
              <w:rPr>
                <w:spacing w:val="-10"/>
                <w:sz w:val="24"/>
              </w:rPr>
              <w:t>3</w:t>
            </w:r>
          </w:p>
        </w:tc>
        <w:tc>
          <w:tcPr>
            <w:tcW w:w="1839" w:type="dxa"/>
          </w:tcPr>
          <w:p w14:paraId="60F4D3AE" w14:textId="77777777" w:rsidR="004F75DF" w:rsidRDefault="004F75DF">
            <w:pPr>
              <w:pStyle w:val="TableParagraph"/>
              <w:spacing w:before="239"/>
              <w:rPr>
                <w:b/>
                <w:sz w:val="24"/>
              </w:rPr>
            </w:pPr>
          </w:p>
          <w:p w14:paraId="2B69B76B" w14:textId="77777777" w:rsidR="004F75DF" w:rsidRDefault="0013698B">
            <w:pPr>
              <w:pStyle w:val="TableParagraph"/>
              <w:ind w:right="754"/>
              <w:jc w:val="right"/>
              <w:rPr>
                <w:sz w:val="24"/>
              </w:rPr>
            </w:pPr>
            <w:r>
              <w:rPr>
                <w:spacing w:val="-10"/>
                <w:sz w:val="24"/>
              </w:rPr>
              <w:t>0</w:t>
            </w:r>
          </w:p>
        </w:tc>
        <w:tc>
          <w:tcPr>
            <w:tcW w:w="1912" w:type="dxa"/>
          </w:tcPr>
          <w:p w14:paraId="11AE4B5B" w14:textId="77777777" w:rsidR="004F75DF" w:rsidRDefault="004F75DF">
            <w:pPr>
              <w:pStyle w:val="TableParagraph"/>
              <w:spacing w:before="239"/>
              <w:rPr>
                <w:b/>
                <w:sz w:val="24"/>
              </w:rPr>
            </w:pPr>
          </w:p>
          <w:p w14:paraId="668DA079" w14:textId="77777777" w:rsidR="004F75DF" w:rsidRDefault="0013698B">
            <w:pPr>
              <w:pStyle w:val="TableParagraph"/>
              <w:ind w:right="793"/>
              <w:jc w:val="right"/>
              <w:rPr>
                <w:sz w:val="24"/>
              </w:rPr>
            </w:pPr>
            <w:r>
              <w:rPr>
                <w:spacing w:val="-10"/>
                <w:sz w:val="24"/>
              </w:rPr>
              <w:t>0</w:t>
            </w:r>
          </w:p>
        </w:tc>
        <w:tc>
          <w:tcPr>
            <w:tcW w:w="976" w:type="dxa"/>
          </w:tcPr>
          <w:p w14:paraId="6252278F" w14:textId="77777777" w:rsidR="004F75DF" w:rsidRDefault="004F75DF">
            <w:pPr>
              <w:pStyle w:val="TableParagraph"/>
              <w:rPr>
                <w:sz w:val="24"/>
              </w:rPr>
            </w:pPr>
          </w:p>
        </w:tc>
      </w:tr>
    </w:tbl>
    <w:p w14:paraId="0134ECE2" w14:textId="77777777" w:rsidR="004F75DF" w:rsidRDefault="004F75DF">
      <w:pPr>
        <w:rPr>
          <w:sz w:val="24"/>
        </w:rPr>
        <w:sectPr w:rsidR="004F75DF">
          <w:pgSz w:w="11910" w:h="16390"/>
          <w:pgMar w:top="980" w:right="0" w:bottom="280" w:left="460" w:header="723" w:footer="0" w:gutter="0"/>
          <w:cols w:space="720"/>
        </w:sectPr>
      </w:pPr>
    </w:p>
    <w:p w14:paraId="6670566B"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7"/>
        <w:gridCol w:w="3213"/>
        <w:gridCol w:w="1124"/>
        <w:gridCol w:w="1839"/>
        <w:gridCol w:w="1912"/>
        <w:gridCol w:w="976"/>
      </w:tblGrid>
      <w:tr w:rsidR="004F75DF" w14:paraId="4A505E03" w14:textId="77777777">
        <w:trPr>
          <w:trHeight w:val="2265"/>
        </w:trPr>
        <w:tc>
          <w:tcPr>
            <w:tcW w:w="787" w:type="dxa"/>
          </w:tcPr>
          <w:p w14:paraId="7EB0292D" w14:textId="77777777" w:rsidR="004F75DF" w:rsidRDefault="004F75DF">
            <w:pPr>
              <w:pStyle w:val="TableParagraph"/>
              <w:rPr>
                <w:sz w:val="24"/>
              </w:rPr>
            </w:pPr>
          </w:p>
        </w:tc>
        <w:tc>
          <w:tcPr>
            <w:tcW w:w="3213" w:type="dxa"/>
          </w:tcPr>
          <w:p w14:paraId="472894A4" w14:textId="77777777" w:rsidR="004F75DF" w:rsidRDefault="0013698B">
            <w:pPr>
              <w:pStyle w:val="TableParagraph"/>
              <w:spacing w:before="35"/>
              <w:ind w:left="238"/>
              <w:rPr>
                <w:sz w:val="24"/>
              </w:rPr>
            </w:pPr>
            <w:r>
              <w:rPr>
                <w:sz w:val="24"/>
              </w:rPr>
              <w:t>Например,</w:t>
            </w:r>
            <w:r>
              <w:rPr>
                <w:spacing w:val="-2"/>
                <w:sz w:val="24"/>
              </w:rPr>
              <w:t xml:space="preserve"> </w:t>
            </w:r>
            <w:r>
              <w:rPr>
                <w:sz w:val="24"/>
              </w:rPr>
              <w:t>Р.</w:t>
            </w:r>
            <w:r>
              <w:rPr>
                <w:spacing w:val="-2"/>
                <w:sz w:val="24"/>
              </w:rPr>
              <w:t xml:space="preserve"> </w:t>
            </w:r>
            <w:r>
              <w:rPr>
                <w:sz w:val="24"/>
              </w:rPr>
              <w:t>П.</w:t>
            </w:r>
            <w:r>
              <w:rPr>
                <w:spacing w:val="2"/>
                <w:sz w:val="24"/>
              </w:rPr>
              <w:t xml:space="preserve"> </w:t>
            </w:r>
            <w:r>
              <w:rPr>
                <w:spacing w:val="-2"/>
                <w:sz w:val="24"/>
              </w:rPr>
              <w:t>Погодин.</w:t>
            </w:r>
          </w:p>
          <w:p w14:paraId="7ADB23A1" w14:textId="77777777" w:rsidR="004F75DF" w:rsidRDefault="0013698B">
            <w:pPr>
              <w:pStyle w:val="TableParagraph"/>
              <w:spacing w:before="41" w:line="276" w:lineRule="auto"/>
              <w:ind w:left="238" w:right="162"/>
              <w:rPr>
                <w:sz w:val="24"/>
              </w:rPr>
            </w:pPr>
            <w:r>
              <w:rPr>
                <w:sz w:val="24"/>
              </w:rPr>
              <w:t>«Кирпичные острова»; Р. И. Фраерман. «Дикая собака</w:t>
            </w:r>
            <w:r>
              <w:rPr>
                <w:spacing w:val="-13"/>
                <w:sz w:val="24"/>
              </w:rPr>
              <w:t xml:space="preserve"> </w:t>
            </w:r>
            <w:r>
              <w:rPr>
                <w:sz w:val="24"/>
              </w:rPr>
              <w:t>Динго,</w:t>
            </w:r>
            <w:r>
              <w:rPr>
                <w:spacing w:val="-11"/>
                <w:sz w:val="24"/>
              </w:rPr>
              <w:t xml:space="preserve"> </w:t>
            </w:r>
            <w:r>
              <w:rPr>
                <w:sz w:val="24"/>
              </w:rPr>
              <w:t>или</w:t>
            </w:r>
            <w:r>
              <w:rPr>
                <w:spacing w:val="-12"/>
                <w:sz w:val="24"/>
              </w:rPr>
              <w:t xml:space="preserve"> </w:t>
            </w:r>
            <w:r>
              <w:rPr>
                <w:sz w:val="24"/>
              </w:rPr>
              <w:t>Повесть о первой любви»; Ю. И. Коваль. «Самая лёгкая</w:t>
            </w:r>
          </w:p>
          <w:p w14:paraId="43F2BF57" w14:textId="77777777" w:rsidR="004F75DF" w:rsidRDefault="0013698B">
            <w:pPr>
              <w:pStyle w:val="TableParagraph"/>
              <w:spacing w:before="2"/>
              <w:ind w:left="238"/>
              <w:rPr>
                <w:sz w:val="24"/>
              </w:rPr>
            </w:pPr>
            <w:r>
              <w:rPr>
                <w:sz w:val="24"/>
              </w:rPr>
              <w:t>лодка</w:t>
            </w:r>
            <w:r>
              <w:rPr>
                <w:spacing w:val="-2"/>
                <w:sz w:val="24"/>
              </w:rPr>
              <w:t xml:space="preserve"> </w:t>
            </w:r>
            <w:r>
              <w:rPr>
                <w:sz w:val="24"/>
              </w:rPr>
              <w:t>в</w:t>
            </w:r>
            <w:r>
              <w:rPr>
                <w:spacing w:val="-1"/>
                <w:sz w:val="24"/>
              </w:rPr>
              <w:t xml:space="preserve"> </w:t>
            </w:r>
            <w:r>
              <w:rPr>
                <w:sz w:val="24"/>
              </w:rPr>
              <w:t>мире»</w:t>
            </w:r>
            <w:r>
              <w:rPr>
                <w:spacing w:val="-3"/>
                <w:sz w:val="24"/>
              </w:rPr>
              <w:t xml:space="preserve"> </w:t>
            </w:r>
            <w:r>
              <w:rPr>
                <w:sz w:val="24"/>
              </w:rPr>
              <w:t>и</w:t>
            </w:r>
            <w:r>
              <w:rPr>
                <w:spacing w:val="3"/>
                <w:sz w:val="24"/>
              </w:rPr>
              <w:t xml:space="preserve"> </w:t>
            </w:r>
            <w:r>
              <w:rPr>
                <w:spacing w:val="-5"/>
                <w:sz w:val="24"/>
              </w:rPr>
              <w:t>др.</w:t>
            </w:r>
          </w:p>
        </w:tc>
        <w:tc>
          <w:tcPr>
            <w:tcW w:w="1124" w:type="dxa"/>
          </w:tcPr>
          <w:p w14:paraId="52A33D27" w14:textId="77777777" w:rsidR="004F75DF" w:rsidRDefault="004F75DF">
            <w:pPr>
              <w:pStyle w:val="TableParagraph"/>
              <w:rPr>
                <w:sz w:val="24"/>
              </w:rPr>
            </w:pPr>
          </w:p>
        </w:tc>
        <w:tc>
          <w:tcPr>
            <w:tcW w:w="1839" w:type="dxa"/>
          </w:tcPr>
          <w:p w14:paraId="5B6DE51F" w14:textId="77777777" w:rsidR="004F75DF" w:rsidRDefault="004F75DF">
            <w:pPr>
              <w:pStyle w:val="TableParagraph"/>
              <w:rPr>
                <w:sz w:val="24"/>
              </w:rPr>
            </w:pPr>
          </w:p>
        </w:tc>
        <w:tc>
          <w:tcPr>
            <w:tcW w:w="1912" w:type="dxa"/>
          </w:tcPr>
          <w:p w14:paraId="21FBBBF1" w14:textId="77777777" w:rsidR="004F75DF" w:rsidRDefault="004F75DF">
            <w:pPr>
              <w:pStyle w:val="TableParagraph"/>
              <w:rPr>
                <w:sz w:val="24"/>
              </w:rPr>
            </w:pPr>
          </w:p>
        </w:tc>
        <w:tc>
          <w:tcPr>
            <w:tcW w:w="976" w:type="dxa"/>
          </w:tcPr>
          <w:p w14:paraId="5165D2AF" w14:textId="77777777" w:rsidR="004F75DF" w:rsidRDefault="004F75DF">
            <w:pPr>
              <w:pStyle w:val="TableParagraph"/>
              <w:rPr>
                <w:sz w:val="24"/>
              </w:rPr>
            </w:pPr>
          </w:p>
        </w:tc>
      </w:tr>
      <w:tr w:rsidR="004F75DF" w14:paraId="5E91C3DF" w14:textId="77777777">
        <w:trPr>
          <w:trHeight w:val="2904"/>
        </w:trPr>
        <w:tc>
          <w:tcPr>
            <w:tcW w:w="787" w:type="dxa"/>
          </w:tcPr>
          <w:p w14:paraId="08337C26" w14:textId="77777777" w:rsidR="004F75DF" w:rsidRDefault="004F75DF">
            <w:pPr>
              <w:pStyle w:val="TableParagraph"/>
              <w:rPr>
                <w:b/>
                <w:sz w:val="24"/>
              </w:rPr>
            </w:pPr>
          </w:p>
          <w:p w14:paraId="3A2E763A" w14:textId="77777777" w:rsidR="004F75DF" w:rsidRDefault="004F75DF">
            <w:pPr>
              <w:pStyle w:val="TableParagraph"/>
              <w:rPr>
                <w:b/>
                <w:sz w:val="24"/>
              </w:rPr>
            </w:pPr>
          </w:p>
          <w:p w14:paraId="237A604B" w14:textId="77777777" w:rsidR="004F75DF" w:rsidRDefault="004F75DF">
            <w:pPr>
              <w:pStyle w:val="TableParagraph"/>
              <w:rPr>
                <w:b/>
                <w:sz w:val="24"/>
              </w:rPr>
            </w:pPr>
          </w:p>
          <w:p w14:paraId="28CCF331" w14:textId="77777777" w:rsidR="004F75DF" w:rsidRDefault="004F75DF">
            <w:pPr>
              <w:pStyle w:val="TableParagraph"/>
              <w:spacing w:before="203"/>
              <w:rPr>
                <w:b/>
                <w:sz w:val="24"/>
              </w:rPr>
            </w:pPr>
          </w:p>
          <w:p w14:paraId="599A5F63" w14:textId="77777777" w:rsidR="004F75DF" w:rsidRDefault="0013698B">
            <w:pPr>
              <w:pStyle w:val="TableParagraph"/>
              <w:ind w:left="103"/>
              <w:rPr>
                <w:sz w:val="24"/>
              </w:rPr>
            </w:pPr>
            <w:r>
              <w:rPr>
                <w:spacing w:val="-5"/>
                <w:sz w:val="24"/>
              </w:rPr>
              <w:t>6.6</w:t>
            </w:r>
          </w:p>
        </w:tc>
        <w:tc>
          <w:tcPr>
            <w:tcW w:w="3213" w:type="dxa"/>
          </w:tcPr>
          <w:p w14:paraId="124A48D6" w14:textId="77777777" w:rsidR="004F75DF" w:rsidRDefault="0013698B">
            <w:pPr>
              <w:pStyle w:val="TableParagraph"/>
              <w:spacing w:before="40" w:line="276" w:lineRule="auto"/>
              <w:ind w:left="238" w:right="216"/>
              <w:rPr>
                <w:sz w:val="24"/>
              </w:rPr>
            </w:pPr>
            <w:r>
              <w:rPr>
                <w:spacing w:val="-2"/>
                <w:sz w:val="24"/>
              </w:rPr>
              <w:t xml:space="preserve">Произведения современных </w:t>
            </w:r>
            <w:r>
              <w:rPr>
                <w:sz w:val="24"/>
              </w:rPr>
              <w:t>отечественных писателей- фантастов. (не менее двух).Например, А. В. Жвалевский и Е. Б. Пастернак. «Время всегда хорошее»;</w:t>
            </w:r>
            <w:r>
              <w:rPr>
                <w:spacing w:val="-5"/>
                <w:sz w:val="24"/>
              </w:rPr>
              <w:t xml:space="preserve"> </w:t>
            </w:r>
            <w:r>
              <w:rPr>
                <w:sz w:val="24"/>
              </w:rPr>
              <w:t>В.</w:t>
            </w:r>
            <w:r>
              <w:rPr>
                <w:spacing w:val="2"/>
                <w:sz w:val="24"/>
              </w:rPr>
              <w:t xml:space="preserve"> </w:t>
            </w:r>
            <w:r>
              <w:rPr>
                <w:sz w:val="24"/>
              </w:rPr>
              <w:t>В.</w:t>
            </w:r>
            <w:r>
              <w:rPr>
                <w:spacing w:val="3"/>
                <w:sz w:val="24"/>
              </w:rPr>
              <w:t xml:space="preserve"> </w:t>
            </w:r>
            <w:r>
              <w:rPr>
                <w:spacing w:val="-2"/>
                <w:sz w:val="24"/>
              </w:rPr>
              <w:t>Ледерман.</w:t>
            </w:r>
          </w:p>
          <w:p w14:paraId="46D8F47C" w14:textId="77777777" w:rsidR="004F75DF" w:rsidRDefault="0013698B">
            <w:pPr>
              <w:pStyle w:val="TableParagraph"/>
              <w:spacing w:before="1"/>
              <w:ind w:left="238"/>
              <w:rPr>
                <w:sz w:val="24"/>
              </w:rPr>
            </w:pPr>
            <w:r>
              <w:rPr>
                <w:sz w:val="24"/>
              </w:rPr>
              <w:t>«Календарь</w:t>
            </w:r>
            <w:r>
              <w:rPr>
                <w:spacing w:val="-1"/>
                <w:sz w:val="24"/>
              </w:rPr>
              <w:t xml:space="preserve"> </w:t>
            </w:r>
            <w:r>
              <w:rPr>
                <w:sz w:val="24"/>
              </w:rPr>
              <w:t>ма(й)я»</w:t>
            </w:r>
            <w:r>
              <w:rPr>
                <w:spacing w:val="-6"/>
                <w:sz w:val="24"/>
              </w:rPr>
              <w:t xml:space="preserve"> </w:t>
            </w:r>
            <w:r>
              <w:rPr>
                <w:sz w:val="24"/>
              </w:rPr>
              <w:t>и</w:t>
            </w:r>
            <w:r>
              <w:rPr>
                <w:spacing w:val="1"/>
                <w:sz w:val="24"/>
              </w:rPr>
              <w:t xml:space="preserve"> </w:t>
            </w:r>
            <w:r>
              <w:rPr>
                <w:spacing w:val="-5"/>
                <w:sz w:val="24"/>
              </w:rPr>
              <w:t>др.</w:t>
            </w:r>
          </w:p>
        </w:tc>
        <w:tc>
          <w:tcPr>
            <w:tcW w:w="1124" w:type="dxa"/>
          </w:tcPr>
          <w:p w14:paraId="0C282279" w14:textId="77777777" w:rsidR="004F75DF" w:rsidRDefault="004F75DF">
            <w:pPr>
              <w:pStyle w:val="TableParagraph"/>
              <w:rPr>
                <w:b/>
                <w:sz w:val="24"/>
              </w:rPr>
            </w:pPr>
          </w:p>
          <w:p w14:paraId="7ABF453C" w14:textId="77777777" w:rsidR="004F75DF" w:rsidRDefault="004F75DF">
            <w:pPr>
              <w:pStyle w:val="TableParagraph"/>
              <w:rPr>
                <w:b/>
                <w:sz w:val="24"/>
              </w:rPr>
            </w:pPr>
          </w:p>
          <w:p w14:paraId="16D0015D" w14:textId="77777777" w:rsidR="004F75DF" w:rsidRDefault="004F75DF">
            <w:pPr>
              <w:pStyle w:val="TableParagraph"/>
              <w:rPr>
                <w:b/>
                <w:sz w:val="24"/>
              </w:rPr>
            </w:pPr>
          </w:p>
          <w:p w14:paraId="44D11C49" w14:textId="77777777" w:rsidR="004F75DF" w:rsidRDefault="004F75DF">
            <w:pPr>
              <w:pStyle w:val="TableParagraph"/>
              <w:spacing w:before="203"/>
              <w:rPr>
                <w:b/>
                <w:sz w:val="24"/>
              </w:rPr>
            </w:pPr>
          </w:p>
          <w:p w14:paraId="2536EBA5" w14:textId="77777777" w:rsidR="004F75DF" w:rsidRDefault="0013698B">
            <w:pPr>
              <w:pStyle w:val="TableParagraph"/>
              <w:ind w:left="597"/>
              <w:rPr>
                <w:sz w:val="24"/>
              </w:rPr>
            </w:pPr>
            <w:r>
              <w:rPr>
                <w:spacing w:val="-10"/>
                <w:sz w:val="24"/>
              </w:rPr>
              <w:t>4</w:t>
            </w:r>
          </w:p>
        </w:tc>
        <w:tc>
          <w:tcPr>
            <w:tcW w:w="1839" w:type="dxa"/>
          </w:tcPr>
          <w:p w14:paraId="46FAEB96" w14:textId="77777777" w:rsidR="004F75DF" w:rsidRDefault="004F75DF">
            <w:pPr>
              <w:pStyle w:val="TableParagraph"/>
              <w:rPr>
                <w:b/>
                <w:sz w:val="24"/>
              </w:rPr>
            </w:pPr>
          </w:p>
          <w:p w14:paraId="232CC0BF" w14:textId="77777777" w:rsidR="004F75DF" w:rsidRDefault="004F75DF">
            <w:pPr>
              <w:pStyle w:val="TableParagraph"/>
              <w:rPr>
                <w:b/>
                <w:sz w:val="24"/>
              </w:rPr>
            </w:pPr>
          </w:p>
          <w:p w14:paraId="06EB1E68" w14:textId="77777777" w:rsidR="004F75DF" w:rsidRDefault="004F75DF">
            <w:pPr>
              <w:pStyle w:val="TableParagraph"/>
              <w:rPr>
                <w:b/>
                <w:sz w:val="24"/>
              </w:rPr>
            </w:pPr>
          </w:p>
          <w:p w14:paraId="04FA260B" w14:textId="77777777" w:rsidR="004F75DF" w:rsidRDefault="004F75DF">
            <w:pPr>
              <w:pStyle w:val="TableParagraph"/>
              <w:spacing w:before="203"/>
              <w:rPr>
                <w:b/>
                <w:sz w:val="24"/>
              </w:rPr>
            </w:pPr>
          </w:p>
          <w:p w14:paraId="0B92388F" w14:textId="77777777" w:rsidR="004F75DF" w:rsidRDefault="0013698B">
            <w:pPr>
              <w:pStyle w:val="TableParagraph"/>
              <w:ind w:right="754"/>
              <w:jc w:val="right"/>
              <w:rPr>
                <w:sz w:val="24"/>
              </w:rPr>
            </w:pPr>
            <w:r>
              <w:rPr>
                <w:spacing w:val="-10"/>
                <w:sz w:val="24"/>
              </w:rPr>
              <w:t>0</w:t>
            </w:r>
          </w:p>
        </w:tc>
        <w:tc>
          <w:tcPr>
            <w:tcW w:w="1912" w:type="dxa"/>
          </w:tcPr>
          <w:p w14:paraId="03908126" w14:textId="77777777" w:rsidR="004F75DF" w:rsidRDefault="004F75DF">
            <w:pPr>
              <w:pStyle w:val="TableParagraph"/>
              <w:rPr>
                <w:b/>
                <w:sz w:val="24"/>
              </w:rPr>
            </w:pPr>
          </w:p>
          <w:p w14:paraId="59B72EF3" w14:textId="77777777" w:rsidR="004F75DF" w:rsidRDefault="004F75DF">
            <w:pPr>
              <w:pStyle w:val="TableParagraph"/>
              <w:rPr>
                <w:b/>
                <w:sz w:val="24"/>
              </w:rPr>
            </w:pPr>
          </w:p>
          <w:p w14:paraId="6390F731" w14:textId="77777777" w:rsidR="004F75DF" w:rsidRDefault="004F75DF">
            <w:pPr>
              <w:pStyle w:val="TableParagraph"/>
              <w:rPr>
                <w:b/>
                <w:sz w:val="24"/>
              </w:rPr>
            </w:pPr>
          </w:p>
          <w:p w14:paraId="4B68079D" w14:textId="77777777" w:rsidR="004F75DF" w:rsidRDefault="004F75DF">
            <w:pPr>
              <w:pStyle w:val="TableParagraph"/>
              <w:spacing w:before="203"/>
              <w:rPr>
                <w:b/>
                <w:sz w:val="24"/>
              </w:rPr>
            </w:pPr>
          </w:p>
          <w:p w14:paraId="70F8F2B1" w14:textId="77777777" w:rsidR="004F75DF" w:rsidRDefault="0013698B">
            <w:pPr>
              <w:pStyle w:val="TableParagraph"/>
              <w:ind w:right="793"/>
              <w:jc w:val="right"/>
              <w:rPr>
                <w:sz w:val="24"/>
              </w:rPr>
            </w:pPr>
            <w:r>
              <w:rPr>
                <w:spacing w:val="-10"/>
                <w:sz w:val="24"/>
              </w:rPr>
              <w:t>0</w:t>
            </w:r>
          </w:p>
        </w:tc>
        <w:tc>
          <w:tcPr>
            <w:tcW w:w="976" w:type="dxa"/>
          </w:tcPr>
          <w:p w14:paraId="19835648" w14:textId="77777777" w:rsidR="004F75DF" w:rsidRDefault="004F75DF">
            <w:pPr>
              <w:pStyle w:val="TableParagraph"/>
              <w:rPr>
                <w:sz w:val="24"/>
              </w:rPr>
            </w:pPr>
          </w:p>
        </w:tc>
      </w:tr>
      <w:tr w:rsidR="004F75DF" w14:paraId="1BDAEE07" w14:textId="77777777">
        <w:trPr>
          <w:trHeight w:val="3850"/>
        </w:trPr>
        <w:tc>
          <w:tcPr>
            <w:tcW w:w="787" w:type="dxa"/>
          </w:tcPr>
          <w:p w14:paraId="1914394D" w14:textId="77777777" w:rsidR="004F75DF" w:rsidRDefault="004F75DF">
            <w:pPr>
              <w:pStyle w:val="TableParagraph"/>
              <w:rPr>
                <w:b/>
                <w:sz w:val="24"/>
              </w:rPr>
            </w:pPr>
          </w:p>
          <w:p w14:paraId="37E6F90B" w14:textId="77777777" w:rsidR="004F75DF" w:rsidRDefault="004F75DF">
            <w:pPr>
              <w:pStyle w:val="TableParagraph"/>
              <w:rPr>
                <w:b/>
                <w:sz w:val="24"/>
              </w:rPr>
            </w:pPr>
          </w:p>
          <w:p w14:paraId="32ECEC12" w14:textId="77777777" w:rsidR="004F75DF" w:rsidRDefault="004F75DF">
            <w:pPr>
              <w:pStyle w:val="TableParagraph"/>
              <w:rPr>
                <w:b/>
                <w:sz w:val="24"/>
              </w:rPr>
            </w:pPr>
          </w:p>
          <w:p w14:paraId="4629368C" w14:textId="77777777" w:rsidR="004F75DF" w:rsidRDefault="004F75DF">
            <w:pPr>
              <w:pStyle w:val="TableParagraph"/>
              <w:rPr>
                <w:b/>
                <w:sz w:val="24"/>
              </w:rPr>
            </w:pPr>
          </w:p>
          <w:p w14:paraId="361E61B1" w14:textId="77777777" w:rsidR="004F75DF" w:rsidRDefault="004F75DF">
            <w:pPr>
              <w:pStyle w:val="TableParagraph"/>
              <w:rPr>
                <w:b/>
                <w:sz w:val="24"/>
              </w:rPr>
            </w:pPr>
          </w:p>
          <w:p w14:paraId="46968C0E" w14:textId="77777777" w:rsidR="004F75DF" w:rsidRDefault="004F75DF">
            <w:pPr>
              <w:pStyle w:val="TableParagraph"/>
              <w:spacing w:before="126"/>
              <w:rPr>
                <w:b/>
                <w:sz w:val="24"/>
              </w:rPr>
            </w:pPr>
          </w:p>
          <w:p w14:paraId="1887DD3D" w14:textId="77777777" w:rsidR="004F75DF" w:rsidRDefault="0013698B">
            <w:pPr>
              <w:pStyle w:val="TableParagraph"/>
              <w:ind w:left="103"/>
              <w:rPr>
                <w:sz w:val="24"/>
              </w:rPr>
            </w:pPr>
            <w:r>
              <w:rPr>
                <w:spacing w:val="-5"/>
                <w:sz w:val="24"/>
              </w:rPr>
              <w:t>6.7</w:t>
            </w:r>
          </w:p>
        </w:tc>
        <w:tc>
          <w:tcPr>
            <w:tcW w:w="3213" w:type="dxa"/>
          </w:tcPr>
          <w:p w14:paraId="2F3F3312" w14:textId="77777777" w:rsidR="004F75DF" w:rsidRDefault="0013698B">
            <w:pPr>
              <w:pStyle w:val="TableParagraph"/>
              <w:spacing w:before="35" w:line="276" w:lineRule="auto"/>
              <w:ind w:left="238" w:right="513"/>
              <w:rPr>
                <w:sz w:val="24"/>
              </w:rPr>
            </w:pPr>
            <w:r>
              <w:rPr>
                <w:sz w:val="24"/>
              </w:rPr>
              <w:t>Литература народов Российской</w:t>
            </w:r>
            <w:r>
              <w:rPr>
                <w:spacing w:val="-15"/>
                <w:sz w:val="24"/>
              </w:rPr>
              <w:t xml:space="preserve"> </w:t>
            </w:r>
            <w:r>
              <w:rPr>
                <w:sz w:val="24"/>
              </w:rPr>
              <w:t>Федерации. Стихотворения (два по выбору).Например, М. Карим. «Бессмертие» (фрагменты); Г. Тукай.</w:t>
            </w:r>
          </w:p>
          <w:p w14:paraId="2696FF13" w14:textId="77777777" w:rsidR="004F75DF" w:rsidRDefault="0013698B">
            <w:pPr>
              <w:pStyle w:val="TableParagraph"/>
              <w:spacing w:before="1"/>
              <w:ind w:left="238"/>
              <w:rPr>
                <w:sz w:val="24"/>
              </w:rPr>
            </w:pPr>
            <w:r>
              <w:rPr>
                <w:sz w:val="24"/>
              </w:rPr>
              <w:t>«Родная</w:t>
            </w:r>
            <w:r>
              <w:rPr>
                <w:spacing w:val="-3"/>
                <w:sz w:val="24"/>
              </w:rPr>
              <w:t xml:space="preserve"> </w:t>
            </w:r>
            <w:r>
              <w:rPr>
                <w:spacing w:val="-2"/>
                <w:sz w:val="24"/>
              </w:rPr>
              <w:t>деревня»,</w:t>
            </w:r>
          </w:p>
          <w:p w14:paraId="09C444F6" w14:textId="77777777" w:rsidR="004F75DF" w:rsidRDefault="0013698B">
            <w:pPr>
              <w:pStyle w:val="TableParagraph"/>
              <w:spacing w:before="41" w:line="276" w:lineRule="auto"/>
              <w:ind w:left="238" w:right="104"/>
              <w:rPr>
                <w:sz w:val="24"/>
              </w:rPr>
            </w:pPr>
            <w:r>
              <w:rPr>
                <w:sz w:val="24"/>
              </w:rPr>
              <w:t>«Книга»;</w:t>
            </w:r>
            <w:r>
              <w:rPr>
                <w:spacing w:val="-15"/>
                <w:sz w:val="24"/>
              </w:rPr>
              <w:t xml:space="preserve"> </w:t>
            </w:r>
            <w:r>
              <w:rPr>
                <w:sz w:val="24"/>
              </w:rPr>
              <w:t>К.</w:t>
            </w:r>
            <w:r>
              <w:rPr>
                <w:spacing w:val="-13"/>
                <w:sz w:val="24"/>
              </w:rPr>
              <w:t xml:space="preserve"> </w:t>
            </w:r>
            <w:r>
              <w:rPr>
                <w:sz w:val="24"/>
              </w:rPr>
              <w:t>Кулиев.</w:t>
            </w:r>
            <w:r>
              <w:rPr>
                <w:spacing w:val="-11"/>
                <w:sz w:val="24"/>
              </w:rPr>
              <w:t xml:space="preserve"> </w:t>
            </w:r>
            <w:r>
              <w:rPr>
                <w:sz w:val="24"/>
              </w:rPr>
              <w:t>«Когда на меня навалилась беда…», «Каким бы малым ни был</w:t>
            </w:r>
            <w:r>
              <w:rPr>
                <w:spacing w:val="-2"/>
                <w:sz w:val="24"/>
              </w:rPr>
              <w:t xml:space="preserve"> </w:t>
            </w:r>
            <w:r>
              <w:rPr>
                <w:sz w:val="24"/>
              </w:rPr>
              <w:t>мой</w:t>
            </w:r>
            <w:r>
              <w:rPr>
                <w:spacing w:val="-1"/>
                <w:sz w:val="24"/>
              </w:rPr>
              <w:t xml:space="preserve"> </w:t>
            </w:r>
            <w:r>
              <w:rPr>
                <w:sz w:val="24"/>
              </w:rPr>
              <w:t>народ…», «Что</w:t>
            </w:r>
          </w:p>
          <w:p w14:paraId="499648AA" w14:textId="77777777" w:rsidR="004F75DF" w:rsidRDefault="0013698B">
            <w:pPr>
              <w:pStyle w:val="TableParagraph"/>
              <w:spacing w:line="274" w:lineRule="exact"/>
              <w:ind w:left="238"/>
              <w:rPr>
                <w:sz w:val="24"/>
              </w:rPr>
            </w:pPr>
            <w:r>
              <w:rPr>
                <w:sz w:val="24"/>
              </w:rPr>
              <w:t>б</w:t>
            </w:r>
            <w:r>
              <w:rPr>
                <w:spacing w:val="-1"/>
                <w:sz w:val="24"/>
              </w:rPr>
              <w:t xml:space="preserve"> </w:t>
            </w:r>
            <w:r>
              <w:rPr>
                <w:sz w:val="24"/>
              </w:rPr>
              <w:t>ни</w:t>
            </w:r>
            <w:r>
              <w:rPr>
                <w:spacing w:val="2"/>
                <w:sz w:val="24"/>
              </w:rPr>
              <w:t xml:space="preserve"> </w:t>
            </w:r>
            <w:r>
              <w:rPr>
                <w:sz w:val="24"/>
              </w:rPr>
              <w:t>делалось</w:t>
            </w:r>
            <w:r>
              <w:rPr>
                <w:spacing w:val="-2"/>
                <w:sz w:val="24"/>
              </w:rPr>
              <w:t xml:space="preserve"> </w:t>
            </w:r>
            <w:r>
              <w:rPr>
                <w:sz w:val="24"/>
              </w:rPr>
              <w:t>на</w:t>
            </w:r>
            <w:r>
              <w:rPr>
                <w:spacing w:val="1"/>
                <w:sz w:val="24"/>
              </w:rPr>
              <w:t xml:space="preserve"> </w:t>
            </w:r>
            <w:r>
              <w:rPr>
                <w:spacing w:val="-2"/>
                <w:sz w:val="24"/>
              </w:rPr>
              <w:t>свете…»</w:t>
            </w:r>
          </w:p>
        </w:tc>
        <w:tc>
          <w:tcPr>
            <w:tcW w:w="1124" w:type="dxa"/>
          </w:tcPr>
          <w:p w14:paraId="256E7D8C" w14:textId="77777777" w:rsidR="004F75DF" w:rsidRDefault="004F75DF">
            <w:pPr>
              <w:pStyle w:val="TableParagraph"/>
              <w:rPr>
                <w:b/>
                <w:sz w:val="24"/>
              </w:rPr>
            </w:pPr>
          </w:p>
          <w:p w14:paraId="1AD32AE5" w14:textId="77777777" w:rsidR="004F75DF" w:rsidRDefault="004F75DF">
            <w:pPr>
              <w:pStyle w:val="TableParagraph"/>
              <w:rPr>
                <w:b/>
                <w:sz w:val="24"/>
              </w:rPr>
            </w:pPr>
          </w:p>
          <w:p w14:paraId="32214E29" w14:textId="77777777" w:rsidR="004F75DF" w:rsidRDefault="004F75DF">
            <w:pPr>
              <w:pStyle w:val="TableParagraph"/>
              <w:rPr>
                <w:b/>
                <w:sz w:val="24"/>
              </w:rPr>
            </w:pPr>
          </w:p>
          <w:p w14:paraId="42C052DC" w14:textId="77777777" w:rsidR="004F75DF" w:rsidRDefault="004F75DF">
            <w:pPr>
              <w:pStyle w:val="TableParagraph"/>
              <w:rPr>
                <w:b/>
                <w:sz w:val="24"/>
              </w:rPr>
            </w:pPr>
          </w:p>
          <w:p w14:paraId="6737A533" w14:textId="77777777" w:rsidR="004F75DF" w:rsidRDefault="004F75DF">
            <w:pPr>
              <w:pStyle w:val="TableParagraph"/>
              <w:rPr>
                <w:b/>
                <w:sz w:val="24"/>
              </w:rPr>
            </w:pPr>
          </w:p>
          <w:p w14:paraId="5CC98937" w14:textId="77777777" w:rsidR="004F75DF" w:rsidRDefault="004F75DF">
            <w:pPr>
              <w:pStyle w:val="TableParagraph"/>
              <w:spacing w:before="126"/>
              <w:rPr>
                <w:b/>
                <w:sz w:val="24"/>
              </w:rPr>
            </w:pPr>
          </w:p>
          <w:p w14:paraId="3AA1EE34" w14:textId="77777777" w:rsidR="004F75DF" w:rsidRDefault="0013698B">
            <w:pPr>
              <w:pStyle w:val="TableParagraph"/>
              <w:ind w:left="597"/>
              <w:rPr>
                <w:sz w:val="24"/>
              </w:rPr>
            </w:pPr>
            <w:r>
              <w:rPr>
                <w:spacing w:val="-10"/>
                <w:sz w:val="24"/>
              </w:rPr>
              <w:t>2</w:t>
            </w:r>
          </w:p>
        </w:tc>
        <w:tc>
          <w:tcPr>
            <w:tcW w:w="1839" w:type="dxa"/>
          </w:tcPr>
          <w:p w14:paraId="713C17F4" w14:textId="77777777" w:rsidR="004F75DF" w:rsidRDefault="004F75DF">
            <w:pPr>
              <w:pStyle w:val="TableParagraph"/>
              <w:rPr>
                <w:b/>
                <w:sz w:val="24"/>
              </w:rPr>
            </w:pPr>
          </w:p>
          <w:p w14:paraId="296FEE64" w14:textId="77777777" w:rsidR="004F75DF" w:rsidRDefault="004F75DF">
            <w:pPr>
              <w:pStyle w:val="TableParagraph"/>
              <w:rPr>
                <w:b/>
                <w:sz w:val="24"/>
              </w:rPr>
            </w:pPr>
          </w:p>
          <w:p w14:paraId="46194AD2" w14:textId="77777777" w:rsidR="004F75DF" w:rsidRDefault="004F75DF">
            <w:pPr>
              <w:pStyle w:val="TableParagraph"/>
              <w:rPr>
                <w:b/>
                <w:sz w:val="24"/>
              </w:rPr>
            </w:pPr>
          </w:p>
          <w:p w14:paraId="5358219F" w14:textId="77777777" w:rsidR="004F75DF" w:rsidRDefault="004F75DF">
            <w:pPr>
              <w:pStyle w:val="TableParagraph"/>
              <w:rPr>
                <w:b/>
                <w:sz w:val="24"/>
              </w:rPr>
            </w:pPr>
          </w:p>
          <w:p w14:paraId="770EA79A" w14:textId="77777777" w:rsidR="004F75DF" w:rsidRDefault="004F75DF">
            <w:pPr>
              <w:pStyle w:val="TableParagraph"/>
              <w:rPr>
                <w:b/>
                <w:sz w:val="24"/>
              </w:rPr>
            </w:pPr>
          </w:p>
          <w:p w14:paraId="0840ACCB" w14:textId="77777777" w:rsidR="004F75DF" w:rsidRDefault="004F75DF">
            <w:pPr>
              <w:pStyle w:val="TableParagraph"/>
              <w:spacing w:before="126"/>
              <w:rPr>
                <w:b/>
                <w:sz w:val="24"/>
              </w:rPr>
            </w:pPr>
          </w:p>
          <w:p w14:paraId="3431A650" w14:textId="77777777" w:rsidR="004F75DF" w:rsidRDefault="0013698B">
            <w:pPr>
              <w:pStyle w:val="TableParagraph"/>
              <w:ind w:right="754"/>
              <w:jc w:val="right"/>
              <w:rPr>
                <w:sz w:val="24"/>
              </w:rPr>
            </w:pPr>
            <w:r>
              <w:rPr>
                <w:spacing w:val="-10"/>
                <w:sz w:val="24"/>
              </w:rPr>
              <w:t>0</w:t>
            </w:r>
          </w:p>
        </w:tc>
        <w:tc>
          <w:tcPr>
            <w:tcW w:w="1912" w:type="dxa"/>
          </w:tcPr>
          <w:p w14:paraId="6FC6183C" w14:textId="77777777" w:rsidR="004F75DF" w:rsidRDefault="004F75DF">
            <w:pPr>
              <w:pStyle w:val="TableParagraph"/>
              <w:rPr>
                <w:b/>
                <w:sz w:val="24"/>
              </w:rPr>
            </w:pPr>
          </w:p>
          <w:p w14:paraId="1D9CB973" w14:textId="77777777" w:rsidR="004F75DF" w:rsidRDefault="004F75DF">
            <w:pPr>
              <w:pStyle w:val="TableParagraph"/>
              <w:rPr>
                <w:b/>
                <w:sz w:val="24"/>
              </w:rPr>
            </w:pPr>
          </w:p>
          <w:p w14:paraId="208329CD" w14:textId="77777777" w:rsidR="004F75DF" w:rsidRDefault="004F75DF">
            <w:pPr>
              <w:pStyle w:val="TableParagraph"/>
              <w:rPr>
                <w:b/>
                <w:sz w:val="24"/>
              </w:rPr>
            </w:pPr>
          </w:p>
          <w:p w14:paraId="62E759B7" w14:textId="77777777" w:rsidR="004F75DF" w:rsidRDefault="004F75DF">
            <w:pPr>
              <w:pStyle w:val="TableParagraph"/>
              <w:rPr>
                <w:b/>
                <w:sz w:val="24"/>
              </w:rPr>
            </w:pPr>
          </w:p>
          <w:p w14:paraId="60699CD1" w14:textId="77777777" w:rsidR="004F75DF" w:rsidRDefault="004F75DF">
            <w:pPr>
              <w:pStyle w:val="TableParagraph"/>
              <w:rPr>
                <w:b/>
                <w:sz w:val="24"/>
              </w:rPr>
            </w:pPr>
          </w:p>
          <w:p w14:paraId="4EB1E7E0" w14:textId="77777777" w:rsidR="004F75DF" w:rsidRDefault="004F75DF">
            <w:pPr>
              <w:pStyle w:val="TableParagraph"/>
              <w:spacing w:before="126"/>
              <w:rPr>
                <w:b/>
                <w:sz w:val="24"/>
              </w:rPr>
            </w:pPr>
          </w:p>
          <w:p w14:paraId="1A195013" w14:textId="77777777" w:rsidR="004F75DF" w:rsidRDefault="0013698B">
            <w:pPr>
              <w:pStyle w:val="TableParagraph"/>
              <w:ind w:right="793"/>
              <w:jc w:val="right"/>
              <w:rPr>
                <w:sz w:val="24"/>
              </w:rPr>
            </w:pPr>
            <w:r>
              <w:rPr>
                <w:spacing w:val="-10"/>
                <w:sz w:val="24"/>
              </w:rPr>
              <w:t>0</w:t>
            </w:r>
          </w:p>
        </w:tc>
        <w:tc>
          <w:tcPr>
            <w:tcW w:w="976" w:type="dxa"/>
          </w:tcPr>
          <w:p w14:paraId="58219842" w14:textId="77777777" w:rsidR="004F75DF" w:rsidRDefault="004F75DF">
            <w:pPr>
              <w:pStyle w:val="TableParagraph"/>
              <w:rPr>
                <w:sz w:val="24"/>
              </w:rPr>
            </w:pPr>
          </w:p>
        </w:tc>
      </w:tr>
      <w:tr w:rsidR="004F75DF" w14:paraId="004696F5" w14:textId="77777777">
        <w:trPr>
          <w:trHeight w:val="556"/>
        </w:trPr>
        <w:tc>
          <w:tcPr>
            <w:tcW w:w="4000" w:type="dxa"/>
            <w:gridSpan w:val="2"/>
          </w:tcPr>
          <w:p w14:paraId="38EA320C"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24" w:type="dxa"/>
          </w:tcPr>
          <w:p w14:paraId="0B8ED659" w14:textId="77777777" w:rsidR="004F75DF" w:rsidRDefault="0013698B">
            <w:pPr>
              <w:pStyle w:val="TableParagraph"/>
              <w:spacing w:before="136"/>
              <w:ind w:left="539"/>
              <w:rPr>
                <w:sz w:val="24"/>
              </w:rPr>
            </w:pPr>
            <w:r>
              <w:rPr>
                <w:spacing w:val="-5"/>
                <w:sz w:val="24"/>
              </w:rPr>
              <w:t>19</w:t>
            </w:r>
          </w:p>
        </w:tc>
        <w:tc>
          <w:tcPr>
            <w:tcW w:w="4727" w:type="dxa"/>
            <w:gridSpan w:val="3"/>
          </w:tcPr>
          <w:p w14:paraId="01C1BB99" w14:textId="77777777" w:rsidR="004F75DF" w:rsidRDefault="004F75DF">
            <w:pPr>
              <w:pStyle w:val="TableParagraph"/>
              <w:rPr>
                <w:sz w:val="24"/>
              </w:rPr>
            </w:pPr>
          </w:p>
        </w:tc>
      </w:tr>
      <w:tr w:rsidR="004F75DF" w14:paraId="0D15E098" w14:textId="77777777">
        <w:trPr>
          <w:trHeight w:val="360"/>
        </w:trPr>
        <w:tc>
          <w:tcPr>
            <w:tcW w:w="9851" w:type="dxa"/>
            <w:gridSpan w:val="6"/>
          </w:tcPr>
          <w:p w14:paraId="2F19D53A" w14:textId="77777777" w:rsidR="004F75DF" w:rsidRDefault="0013698B">
            <w:pPr>
              <w:pStyle w:val="TableParagraph"/>
              <w:spacing w:before="35"/>
              <w:ind w:left="237"/>
              <w:rPr>
                <w:sz w:val="24"/>
              </w:rPr>
            </w:pPr>
            <w:r>
              <w:rPr>
                <w:b/>
                <w:sz w:val="24"/>
              </w:rPr>
              <w:t>Раздел</w:t>
            </w:r>
            <w:r>
              <w:rPr>
                <w:b/>
                <w:spacing w:val="-5"/>
                <w:sz w:val="24"/>
              </w:rPr>
              <w:t xml:space="preserve"> </w:t>
            </w:r>
            <w:r>
              <w:rPr>
                <w:b/>
                <w:sz w:val="24"/>
              </w:rPr>
              <w:t>7.</w:t>
            </w:r>
            <w:r>
              <w:rPr>
                <w:b/>
                <w:spacing w:val="-2"/>
                <w:sz w:val="24"/>
              </w:rPr>
              <w:t xml:space="preserve"> </w:t>
            </w:r>
            <w:r>
              <w:rPr>
                <w:sz w:val="24"/>
              </w:rPr>
              <w:t>Зарубежная</w:t>
            </w:r>
            <w:r>
              <w:rPr>
                <w:spacing w:val="-3"/>
                <w:sz w:val="24"/>
              </w:rPr>
              <w:t xml:space="preserve"> </w:t>
            </w:r>
            <w:r>
              <w:rPr>
                <w:spacing w:val="-2"/>
                <w:sz w:val="24"/>
              </w:rPr>
              <w:t>литература</w:t>
            </w:r>
          </w:p>
        </w:tc>
      </w:tr>
      <w:tr w:rsidR="004F75DF" w14:paraId="31B33E89" w14:textId="77777777">
        <w:trPr>
          <w:trHeight w:val="681"/>
        </w:trPr>
        <w:tc>
          <w:tcPr>
            <w:tcW w:w="787" w:type="dxa"/>
          </w:tcPr>
          <w:p w14:paraId="1B55D839" w14:textId="77777777" w:rsidR="004F75DF" w:rsidRDefault="0013698B">
            <w:pPr>
              <w:pStyle w:val="TableParagraph"/>
              <w:spacing w:before="198"/>
              <w:ind w:left="103"/>
              <w:rPr>
                <w:sz w:val="24"/>
              </w:rPr>
            </w:pPr>
            <w:r>
              <w:rPr>
                <w:spacing w:val="-5"/>
                <w:sz w:val="24"/>
              </w:rPr>
              <w:t>7.1</w:t>
            </w:r>
          </w:p>
        </w:tc>
        <w:tc>
          <w:tcPr>
            <w:tcW w:w="3213" w:type="dxa"/>
          </w:tcPr>
          <w:p w14:paraId="4754D49B" w14:textId="77777777" w:rsidR="004F75DF" w:rsidRDefault="0013698B">
            <w:pPr>
              <w:pStyle w:val="TableParagraph"/>
              <w:spacing w:before="11" w:line="316" w:lineRule="exact"/>
              <w:ind w:left="238"/>
              <w:rPr>
                <w:sz w:val="24"/>
              </w:rPr>
            </w:pPr>
            <w:r>
              <w:rPr>
                <w:sz w:val="24"/>
              </w:rPr>
              <w:t>Д.</w:t>
            </w:r>
            <w:r>
              <w:rPr>
                <w:spacing w:val="-13"/>
                <w:sz w:val="24"/>
              </w:rPr>
              <w:t xml:space="preserve"> </w:t>
            </w:r>
            <w:r>
              <w:rPr>
                <w:sz w:val="24"/>
              </w:rPr>
              <w:t>Дефо.</w:t>
            </w:r>
            <w:r>
              <w:rPr>
                <w:spacing w:val="-13"/>
                <w:sz w:val="24"/>
              </w:rPr>
              <w:t xml:space="preserve"> </w:t>
            </w:r>
            <w:r>
              <w:rPr>
                <w:sz w:val="24"/>
              </w:rPr>
              <w:t>«Робинзон</w:t>
            </w:r>
            <w:r>
              <w:rPr>
                <w:spacing w:val="-13"/>
                <w:sz w:val="24"/>
              </w:rPr>
              <w:t xml:space="preserve"> </w:t>
            </w:r>
            <w:r>
              <w:rPr>
                <w:sz w:val="24"/>
              </w:rPr>
              <w:t>Крузо» (главы по выбору)</w:t>
            </w:r>
          </w:p>
        </w:tc>
        <w:tc>
          <w:tcPr>
            <w:tcW w:w="1124" w:type="dxa"/>
          </w:tcPr>
          <w:p w14:paraId="1C6D063E" w14:textId="77777777" w:rsidR="004F75DF" w:rsidRDefault="0013698B">
            <w:pPr>
              <w:pStyle w:val="TableParagraph"/>
              <w:spacing w:before="198"/>
              <w:ind w:left="597"/>
              <w:rPr>
                <w:sz w:val="24"/>
              </w:rPr>
            </w:pPr>
            <w:r>
              <w:rPr>
                <w:spacing w:val="-10"/>
                <w:sz w:val="24"/>
              </w:rPr>
              <w:t>2</w:t>
            </w:r>
          </w:p>
        </w:tc>
        <w:tc>
          <w:tcPr>
            <w:tcW w:w="1839" w:type="dxa"/>
          </w:tcPr>
          <w:p w14:paraId="1D953A63" w14:textId="77777777" w:rsidR="004F75DF" w:rsidRDefault="0013698B">
            <w:pPr>
              <w:pStyle w:val="TableParagraph"/>
              <w:spacing w:before="198"/>
              <w:ind w:right="754"/>
              <w:jc w:val="right"/>
              <w:rPr>
                <w:sz w:val="24"/>
              </w:rPr>
            </w:pPr>
            <w:r>
              <w:rPr>
                <w:spacing w:val="-10"/>
                <w:sz w:val="24"/>
              </w:rPr>
              <w:t>0</w:t>
            </w:r>
          </w:p>
        </w:tc>
        <w:tc>
          <w:tcPr>
            <w:tcW w:w="1912" w:type="dxa"/>
          </w:tcPr>
          <w:p w14:paraId="00EDB4D8" w14:textId="77777777" w:rsidR="004F75DF" w:rsidRDefault="0013698B">
            <w:pPr>
              <w:pStyle w:val="TableParagraph"/>
              <w:spacing w:before="198"/>
              <w:ind w:right="793"/>
              <w:jc w:val="right"/>
              <w:rPr>
                <w:sz w:val="24"/>
              </w:rPr>
            </w:pPr>
            <w:r>
              <w:rPr>
                <w:spacing w:val="-10"/>
                <w:sz w:val="24"/>
              </w:rPr>
              <w:t>0</w:t>
            </w:r>
          </w:p>
        </w:tc>
        <w:tc>
          <w:tcPr>
            <w:tcW w:w="976" w:type="dxa"/>
          </w:tcPr>
          <w:p w14:paraId="3A3F83E2" w14:textId="77777777" w:rsidR="004F75DF" w:rsidRDefault="004F75DF">
            <w:pPr>
              <w:pStyle w:val="TableParagraph"/>
              <w:rPr>
                <w:sz w:val="24"/>
              </w:rPr>
            </w:pPr>
          </w:p>
        </w:tc>
      </w:tr>
      <w:tr w:rsidR="004F75DF" w14:paraId="433622E1" w14:textId="77777777">
        <w:trPr>
          <w:trHeight w:val="998"/>
        </w:trPr>
        <w:tc>
          <w:tcPr>
            <w:tcW w:w="787" w:type="dxa"/>
          </w:tcPr>
          <w:p w14:paraId="4472CD02" w14:textId="77777777" w:rsidR="004F75DF" w:rsidRDefault="004F75DF">
            <w:pPr>
              <w:pStyle w:val="TableParagraph"/>
              <w:spacing w:before="80"/>
              <w:rPr>
                <w:b/>
                <w:sz w:val="24"/>
              </w:rPr>
            </w:pPr>
          </w:p>
          <w:p w14:paraId="032FAB42" w14:textId="77777777" w:rsidR="004F75DF" w:rsidRDefault="0013698B">
            <w:pPr>
              <w:pStyle w:val="TableParagraph"/>
              <w:ind w:left="103"/>
              <w:rPr>
                <w:sz w:val="24"/>
              </w:rPr>
            </w:pPr>
            <w:r>
              <w:rPr>
                <w:spacing w:val="-5"/>
                <w:sz w:val="24"/>
              </w:rPr>
              <w:t>7.2</w:t>
            </w:r>
          </w:p>
        </w:tc>
        <w:tc>
          <w:tcPr>
            <w:tcW w:w="3213" w:type="dxa"/>
          </w:tcPr>
          <w:p w14:paraId="56C9BB2C" w14:textId="77777777" w:rsidR="004F75DF" w:rsidRDefault="0013698B">
            <w:pPr>
              <w:pStyle w:val="TableParagraph"/>
              <w:spacing w:before="40" w:line="276" w:lineRule="auto"/>
              <w:ind w:left="238"/>
              <w:rPr>
                <w:sz w:val="24"/>
              </w:rPr>
            </w:pPr>
            <w:r>
              <w:rPr>
                <w:sz w:val="24"/>
              </w:rPr>
              <w:t>Дж.</w:t>
            </w:r>
            <w:r>
              <w:rPr>
                <w:spacing w:val="-15"/>
                <w:sz w:val="24"/>
              </w:rPr>
              <w:t xml:space="preserve"> </w:t>
            </w:r>
            <w:r>
              <w:rPr>
                <w:sz w:val="24"/>
              </w:rPr>
              <w:t>Свифт.</w:t>
            </w:r>
            <w:r>
              <w:rPr>
                <w:spacing w:val="-15"/>
                <w:sz w:val="24"/>
              </w:rPr>
              <w:t xml:space="preserve"> </w:t>
            </w:r>
            <w:r>
              <w:rPr>
                <w:sz w:val="24"/>
              </w:rPr>
              <w:t>«Путешествия Гулливера» (главы по</w:t>
            </w:r>
          </w:p>
          <w:p w14:paraId="141E69AC" w14:textId="77777777" w:rsidR="004F75DF" w:rsidRDefault="0013698B">
            <w:pPr>
              <w:pStyle w:val="TableParagraph"/>
              <w:spacing w:line="275" w:lineRule="exact"/>
              <w:ind w:left="238"/>
              <w:rPr>
                <w:sz w:val="24"/>
              </w:rPr>
            </w:pPr>
            <w:r>
              <w:rPr>
                <w:spacing w:val="-2"/>
                <w:sz w:val="24"/>
              </w:rPr>
              <w:t>выбору)</w:t>
            </w:r>
          </w:p>
        </w:tc>
        <w:tc>
          <w:tcPr>
            <w:tcW w:w="1124" w:type="dxa"/>
          </w:tcPr>
          <w:p w14:paraId="6DC89810" w14:textId="77777777" w:rsidR="004F75DF" w:rsidRDefault="004F75DF">
            <w:pPr>
              <w:pStyle w:val="TableParagraph"/>
              <w:spacing w:before="80"/>
              <w:rPr>
                <w:b/>
                <w:sz w:val="24"/>
              </w:rPr>
            </w:pPr>
          </w:p>
          <w:p w14:paraId="437EA0F0" w14:textId="77777777" w:rsidR="004F75DF" w:rsidRDefault="0013698B">
            <w:pPr>
              <w:pStyle w:val="TableParagraph"/>
              <w:ind w:left="597"/>
              <w:rPr>
                <w:sz w:val="24"/>
              </w:rPr>
            </w:pPr>
            <w:r>
              <w:rPr>
                <w:spacing w:val="-10"/>
                <w:sz w:val="24"/>
              </w:rPr>
              <w:t>2</w:t>
            </w:r>
          </w:p>
        </w:tc>
        <w:tc>
          <w:tcPr>
            <w:tcW w:w="1839" w:type="dxa"/>
          </w:tcPr>
          <w:p w14:paraId="6BF0EC3B" w14:textId="77777777" w:rsidR="004F75DF" w:rsidRDefault="004F75DF">
            <w:pPr>
              <w:pStyle w:val="TableParagraph"/>
              <w:spacing w:before="80"/>
              <w:rPr>
                <w:b/>
                <w:sz w:val="24"/>
              </w:rPr>
            </w:pPr>
          </w:p>
          <w:p w14:paraId="14A3737F" w14:textId="77777777" w:rsidR="004F75DF" w:rsidRDefault="0013698B">
            <w:pPr>
              <w:pStyle w:val="TableParagraph"/>
              <w:ind w:right="754"/>
              <w:jc w:val="right"/>
              <w:rPr>
                <w:sz w:val="24"/>
              </w:rPr>
            </w:pPr>
            <w:r>
              <w:rPr>
                <w:spacing w:val="-10"/>
                <w:sz w:val="24"/>
              </w:rPr>
              <w:t>0</w:t>
            </w:r>
          </w:p>
        </w:tc>
        <w:tc>
          <w:tcPr>
            <w:tcW w:w="1912" w:type="dxa"/>
          </w:tcPr>
          <w:p w14:paraId="5D927D84" w14:textId="77777777" w:rsidR="004F75DF" w:rsidRDefault="004F75DF">
            <w:pPr>
              <w:pStyle w:val="TableParagraph"/>
              <w:spacing w:before="80"/>
              <w:rPr>
                <w:b/>
                <w:sz w:val="24"/>
              </w:rPr>
            </w:pPr>
          </w:p>
          <w:p w14:paraId="57E61B80" w14:textId="77777777" w:rsidR="004F75DF" w:rsidRDefault="0013698B">
            <w:pPr>
              <w:pStyle w:val="TableParagraph"/>
              <w:ind w:right="793"/>
              <w:jc w:val="right"/>
              <w:rPr>
                <w:sz w:val="24"/>
              </w:rPr>
            </w:pPr>
            <w:r>
              <w:rPr>
                <w:spacing w:val="-10"/>
                <w:sz w:val="24"/>
              </w:rPr>
              <w:t>0</w:t>
            </w:r>
          </w:p>
        </w:tc>
        <w:tc>
          <w:tcPr>
            <w:tcW w:w="976" w:type="dxa"/>
          </w:tcPr>
          <w:p w14:paraId="31B9E294" w14:textId="77777777" w:rsidR="004F75DF" w:rsidRDefault="004F75DF">
            <w:pPr>
              <w:pStyle w:val="TableParagraph"/>
              <w:rPr>
                <w:sz w:val="24"/>
              </w:rPr>
            </w:pPr>
          </w:p>
        </w:tc>
      </w:tr>
      <w:tr w:rsidR="004F75DF" w14:paraId="08FE98D7" w14:textId="77777777">
        <w:trPr>
          <w:trHeight w:val="1627"/>
        </w:trPr>
        <w:tc>
          <w:tcPr>
            <w:tcW w:w="787" w:type="dxa"/>
          </w:tcPr>
          <w:p w14:paraId="0EE4E6C9" w14:textId="77777777" w:rsidR="004F75DF" w:rsidRDefault="004F75DF">
            <w:pPr>
              <w:pStyle w:val="TableParagraph"/>
              <w:rPr>
                <w:b/>
                <w:sz w:val="24"/>
              </w:rPr>
            </w:pPr>
          </w:p>
          <w:p w14:paraId="7E7666B6" w14:textId="77777777" w:rsidR="004F75DF" w:rsidRDefault="004F75DF">
            <w:pPr>
              <w:pStyle w:val="TableParagraph"/>
              <w:spacing w:before="121"/>
              <w:rPr>
                <w:b/>
                <w:sz w:val="24"/>
              </w:rPr>
            </w:pPr>
          </w:p>
          <w:p w14:paraId="1F4F4F14" w14:textId="77777777" w:rsidR="004F75DF" w:rsidRDefault="0013698B">
            <w:pPr>
              <w:pStyle w:val="TableParagraph"/>
              <w:ind w:left="103"/>
              <w:rPr>
                <w:sz w:val="24"/>
              </w:rPr>
            </w:pPr>
            <w:r>
              <w:rPr>
                <w:spacing w:val="-5"/>
                <w:sz w:val="24"/>
              </w:rPr>
              <w:t>7.3</w:t>
            </w:r>
          </w:p>
        </w:tc>
        <w:tc>
          <w:tcPr>
            <w:tcW w:w="3213" w:type="dxa"/>
          </w:tcPr>
          <w:p w14:paraId="40996897" w14:textId="77777777" w:rsidR="004F75DF" w:rsidRDefault="0013698B">
            <w:pPr>
              <w:pStyle w:val="TableParagraph"/>
              <w:spacing w:before="35" w:line="276" w:lineRule="auto"/>
              <w:ind w:left="238" w:right="207"/>
              <w:rPr>
                <w:sz w:val="24"/>
              </w:rPr>
            </w:pPr>
            <w:r>
              <w:rPr>
                <w:sz w:val="24"/>
              </w:rPr>
              <w:t>Произведения</w:t>
            </w:r>
            <w:r>
              <w:rPr>
                <w:spacing w:val="-15"/>
                <w:sz w:val="24"/>
              </w:rPr>
              <w:t xml:space="preserve"> </w:t>
            </w:r>
            <w:r>
              <w:rPr>
                <w:sz w:val="24"/>
              </w:rPr>
              <w:t>зарубежных писателей на тему взросления человека. (не менее двух).Например, Ж.</w:t>
            </w:r>
          </w:p>
          <w:p w14:paraId="584E36C8" w14:textId="77777777" w:rsidR="004F75DF" w:rsidRDefault="0013698B">
            <w:pPr>
              <w:pStyle w:val="TableParagraph"/>
              <w:spacing w:before="3"/>
              <w:ind w:left="238"/>
              <w:rPr>
                <w:sz w:val="24"/>
              </w:rPr>
            </w:pPr>
            <w:r>
              <w:rPr>
                <w:sz w:val="24"/>
              </w:rPr>
              <w:t>Верн.</w:t>
            </w:r>
            <w:r>
              <w:rPr>
                <w:spacing w:val="-2"/>
                <w:sz w:val="24"/>
              </w:rPr>
              <w:t xml:space="preserve"> </w:t>
            </w:r>
            <w:r>
              <w:rPr>
                <w:sz w:val="24"/>
              </w:rPr>
              <w:t>«Дети</w:t>
            </w:r>
            <w:r>
              <w:rPr>
                <w:spacing w:val="-2"/>
                <w:sz w:val="24"/>
              </w:rPr>
              <w:t xml:space="preserve"> капитана</w:t>
            </w:r>
          </w:p>
        </w:tc>
        <w:tc>
          <w:tcPr>
            <w:tcW w:w="1124" w:type="dxa"/>
          </w:tcPr>
          <w:p w14:paraId="4B986CE6" w14:textId="77777777" w:rsidR="004F75DF" w:rsidRDefault="004F75DF">
            <w:pPr>
              <w:pStyle w:val="TableParagraph"/>
              <w:rPr>
                <w:b/>
                <w:sz w:val="24"/>
              </w:rPr>
            </w:pPr>
          </w:p>
          <w:p w14:paraId="31969004" w14:textId="77777777" w:rsidR="004F75DF" w:rsidRDefault="004F75DF">
            <w:pPr>
              <w:pStyle w:val="TableParagraph"/>
              <w:spacing w:before="121"/>
              <w:rPr>
                <w:b/>
                <w:sz w:val="24"/>
              </w:rPr>
            </w:pPr>
          </w:p>
          <w:p w14:paraId="781FC8D5" w14:textId="77777777" w:rsidR="004F75DF" w:rsidRDefault="0013698B">
            <w:pPr>
              <w:pStyle w:val="TableParagraph"/>
              <w:ind w:left="597"/>
              <w:rPr>
                <w:sz w:val="24"/>
              </w:rPr>
            </w:pPr>
            <w:r>
              <w:rPr>
                <w:spacing w:val="-10"/>
                <w:sz w:val="24"/>
              </w:rPr>
              <w:t>4</w:t>
            </w:r>
          </w:p>
        </w:tc>
        <w:tc>
          <w:tcPr>
            <w:tcW w:w="1839" w:type="dxa"/>
          </w:tcPr>
          <w:p w14:paraId="76689C58" w14:textId="77777777" w:rsidR="004F75DF" w:rsidRDefault="004F75DF">
            <w:pPr>
              <w:pStyle w:val="TableParagraph"/>
              <w:rPr>
                <w:b/>
                <w:sz w:val="24"/>
              </w:rPr>
            </w:pPr>
          </w:p>
          <w:p w14:paraId="2642DDAC" w14:textId="77777777" w:rsidR="004F75DF" w:rsidRDefault="004F75DF">
            <w:pPr>
              <w:pStyle w:val="TableParagraph"/>
              <w:spacing w:before="121"/>
              <w:rPr>
                <w:b/>
                <w:sz w:val="24"/>
              </w:rPr>
            </w:pPr>
          </w:p>
          <w:p w14:paraId="6E3ED324" w14:textId="77777777" w:rsidR="004F75DF" w:rsidRDefault="0013698B">
            <w:pPr>
              <w:pStyle w:val="TableParagraph"/>
              <w:ind w:right="754"/>
              <w:jc w:val="right"/>
              <w:rPr>
                <w:sz w:val="24"/>
              </w:rPr>
            </w:pPr>
            <w:r>
              <w:rPr>
                <w:spacing w:val="-10"/>
                <w:sz w:val="24"/>
              </w:rPr>
              <w:t>0</w:t>
            </w:r>
          </w:p>
        </w:tc>
        <w:tc>
          <w:tcPr>
            <w:tcW w:w="1912" w:type="dxa"/>
          </w:tcPr>
          <w:p w14:paraId="7B370D1A" w14:textId="77777777" w:rsidR="004F75DF" w:rsidRDefault="004F75DF">
            <w:pPr>
              <w:pStyle w:val="TableParagraph"/>
              <w:rPr>
                <w:b/>
                <w:sz w:val="24"/>
              </w:rPr>
            </w:pPr>
          </w:p>
          <w:p w14:paraId="09FE968F" w14:textId="77777777" w:rsidR="004F75DF" w:rsidRDefault="004F75DF">
            <w:pPr>
              <w:pStyle w:val="TableParagraph"/>
              <w:spacing w:before="121"/>
              <w:rPr>
                <w:b/>
                <w:sz w:val="24"/>
              </w:rPr>
            </w:pPr>
          </w:p>
          <w:p w14:paraId="06E2A606" w14:textId="77777777" w:rsidR="004F75DF" w:rsidRDefault="0013698B">
            <w:pPr>
              <w:pStyle w:val="TableParagraph"/>
              <w:ind w:right="793"/>
              <w:jc w:val="right"/>
              <w:rPr>
                <w:sz w:val="24"/>
              </w:rPr>
            </w:pPr>
            <w:r>
              <w:rPr>
                <w:spacing w:val="-10"/>
                <w:sz w:val="24"/>
              </w:rPr>
              <w:t>0</w:t>
            </w:r>
          </w:p>
        </w:tc>
        <w:tc>
          <w:tcPr>
            <w:tcW w:w="976" w:type="dxa"/>
          </w:tcPr>
          <w:p w14:paraId="4007DEE4" w14:textId="77777777" w:rsidR="004F75DF" w:rsidRDefault="004F75DF">
            <w:pPr>
              <w:pStyle w:val="TableParagraph"/>
              <w:rPr>
                <w:sz w:val="24"/>
              </w:rPr>
            </w:pPr>
          </w:p>
        </w:tc>
      </w:tr>
    </w:tbl>
    <w:p w14:paraId="2A3A1293" w14:textId="77777777" w:rsidR="004F75DF" w:rsidRDefault="004F75DF">
      <w:pPr>
        <w:rPr>
          <w:sz w:val="24"/>
        </w:rPr>
        <w:sectPr w:rsidR="004F75DF">
          <w:pgSz w:w="11910" w:h="16390"/>
          <w:pgMar w:top="980" w:right="0" w:bottom="280" w:left="460" w:header="723" w:footer="0" w:gutter="0"/>
          <w:cols w:space="720"/>
        </w:sectPr>
      </w:pPr>
    </w:p>
    <w:p w14:paraId="10E75A29"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7"/>
        <w:gridCol w:w="3213"/>
        <w:gridCol w:w="1124"/>
        <w:gridCol w:w="1839"/>
        <w:gridCol w:w="1912"/>
        <w:gridCol w:w="976"/>
      </w:tblGrid>
      <w:tr w:rsidR="004F75DF" w14:paraId="466FB04B" w14:textId="77777777">
        <w:trPr>
          <w:trHeight w:val="1315"/>
        </w:trPr>
        <w:tc>
          <w:tcPr>
            <w:tcW w:w="787" w:type="dxa"/>
          </w:tcPr>
          <w:p w14:paraId="167A98AF" w14:textId="77777777" w:rsidR="004F75DF" w:rsidRDefault="004F75DF">
            <w:pPr>
              <w:pStyle w:val="TableParagraph"/>
              <w:rPr>
                <w:sz w:val="24"/>
              </w:rPr>
            </w:pPr>
          </w:p>
        </w:tc>
        <w:tc>
          <w:tcPr>
            <w:tcW w:w="3213" w:type="dxa"/>
          </w:tcPr>
          <w:p w14:paraId="7840377B" w14:textId="77777777" w:rsidR="004F75DF" w:rsidRDefault="0013698B">
            <w:pPr>
              <w:pStyle w:val="TableParagraph"/>
              <w:spacing w:before="35" w:line="278" w:lineRule="auto"/>
              <w:ind w:left="238"/>
              <w:rPr>
                <w:sz w:val="24"/>
              </w:rPr>
            </w:pPr>
            <w:r>
              <w:rPr>
                <w:sz w:val="24"/>
              </w:rPr>
              <w:t>Гранта»</w:t>
            </w:r>
            <w:r>
              <w:rPr>
                <w:spacing w:val="-15"/>
                <w:sz w:val="24"/>
              </w:rPr>
              <w:t xml:space="preserve"> </w:t>
            </w:r>
            <w:r>
              <w:rPr>
                <w:sz w:val="24"/>
              </w:rPr>
              <w:t>(главы</w:t>
            </w:r>
            <w:r>
              <w:rPr>
                <w:spacing w:val="-14"/>
                <w:sz w:val="24"/>
              </w:rPr>
              <w:t xml:space="preserve"> </w:t>
            </w:r>
            <w:r>
              <w:rPr>
                <w:sz w:val="24"/>
              </w:rPr>
              <w:t>по</w:t>
            </w:r>
            <w:r>
              <w:rPr>
                <w:spacing w:val="-12"/>
                <w:sz w:val="24"/>
              </w:rPr>
              <w:t xml:space="preserve"> </w:t>
            </w:r>
            <w:r>
              <w:rPr>
                <w:sz w:val="24"/>
              </w:rPr>
              <w:t>выбору); Х. Ли. «Убить пересмешника» (главы по</w:t>
            </w:r>
          </w:p>
          <w:p w14:paraId="529D5594" w14:textId="77777777" w:rsidR="004F75DF" w:rsidRDefault="0013698B">
            <w:pPr>
              <w:pStyle w:val="TableParagraph"/>
              <w:spacing w:line="271" w:lineRule="exact"/>
              <w:ind w:left="238"/>
              <w:rPr>
                <w:sz w:val="24"/>
              </w:rPr>
            </w:pPr>
            <w:r>
              <w:rPr>
                <w:sz w:val="24"/>
              </w:rPr>
              <w:t>выбору)</w:t>
            </w:r>
            <w:r>
              <w:rPr>
                <w:spacing w:val="-1"/>
                <w:sz w:val="24"/>
              </w:rPr>
              <w:t xml:space="preserve"> </w:t>
            </w:r>
            <w:r>
              <w:rPr>
                <w:sz w:val="24"/>
              </w:rPr>
              <w:t xml:space="preserve">и </w:t>
            </w:r>
            <w:r>
              <w:rPr>
                <w:spacing w:val="-5"/>
                <w:sz w:val="24"/>
              </w:rPr>
              <w:t>др.</w:t>
            </w:r>
          </w:p>
        </w:tc>
        <w:tc>
          <w:tcPr>
            <w:tcW w:w="1124" w:type="dxa"/>
          </w:tcPr>
          <w:p w14:paraId="78E8FE2E" w14:textId="77777777" w:rsidR="004F75DF" w:rsidRDefault="004F75DF">
            <w:pPr>
              <w:pStyle w:val="TableParagraph"/>
              <w:rPr>
                <w:sz w:val="24"/>
              </w:rPr>
            </w:pPr>
          </w:p>
        </w:tc>
        <w:tc>
          <w:tcPr>
            <w:tcW w:w="1839" w:type="dxa"/>
          </w:tcPr>
          <w:p w14:paraId="1D6C2EBD" w14:textId="77777777" w:rsidR="004F75DF" w:rsidRDefault="004F75DF">
            <w:pPr>
              <w:pStyle w:val="TableParagraph"/>
              <w:rPr>
                <w:sz w:val="24"/>
              </w:rPr>
            </w:pPr>
          </w:p>
        </w:tc>
        <w:tc>
          <w:tcPr>
            <w:tcW w:w="1912" w:type="dxa"/>
          </w:tcPr>
          <w:p w14:paraId="5A49BE3C" w14:textId="77777777" w:rsidR="004F75DF" w:rsidRDefault="004F75DF">
            <w:pPr>
              <w:pStyle w:val="TableParagraph"/>
              <w:rPr>
                <w:sz w:val="24"/>
              </w:rPr>
            </w:pPr>
          </w:p>
        </w:tc>
        <w:tc>
          <w:tcPr>
            <w:tcW w:w="976" w:type="dxa"/>
          </w:tcPr>
          <w:p w14:paraId="5A13D8C4" w14:textId="77777777" w:rsidR="004F75DF" w:rsidRDefault="004F75DF">
            <w:pPr>
              <w:pStyle w:val="TableParagraph"/>
              <w:rPr>
                <w:sz w:val="24"/>
              </w:rPr>
            </w:pPr>
          </w:p>
        </w:tc>
      </w:tr>
      <w:tr w:rsidR="004F75DF" w14:paraId="547AFF76" w14:textId="77777777">
        <w:trPr>
          <w:trHeight w:val="2582"/>
        </w:trPr>
        <w:tc>
          <w:tcPr>
            <w:tcW w:w="787" w:type="dxa"/>
          </w:tcPr>
          <w:p w14:paraId="45CB05F6" w14:textId="77777777" w:rsidR="004F75DF" w:rsidRDefault="004F75DF">
            <w:pPr>
              <w:pStyle w:val="TableParagraph"/>
              <w:rPr>
                <w:b/>
                <w:sz w:val="24"/>
              </w:rPr>
            </w:pPr>
          </w:p>
          <w:p w14:paraId="18B08A9B" w14:textId="77777777" w:rsidR="004F75DF" w:rsidRDefault="004F75DF">
            <w:pPr>
              <w:pStyle w:val="TableParagraph"/>
              <w:rPr>
                <w:b/>
                <w:sz w:val="24"/>
              </w:rPr>
            </w:pPr>
          </w:p>
          <w:p w14:paraId="47C226CA" w14:textId="77777777" w:rsidR="004F75DF" w:rsidRDefault="004F75DF">
            <w:pPr>
              <w:pStyle w:val="TableParagraph"/>
              <w:rPr>
                <w:b/>
                <w:sz w:val="24"/>
              </w:rPr>
            </w:pPr>
          </w:p>
          <w:p w14:paraId="7E56DBFC" w14:textId="77777777" w:rsidR="004F75DF" w:rsidRDefault="004F75DF">
            <w:pPr>
              <w:pStyle w:val="TableParagraph"/>
              <w:spacing w:before="44"/>
              <w:rPr>
                <w:b/>
                <w:sz w:val="24"/>
              </w:rPr>
            </w:pPr>
          </w:p>
          <w:p w14:paraId="6542531F" w14:textId="77777777" w:rsidR="004F75DF" w:rsidRDefault="0013698B">
            <w:pPr>
              <w:pStyle w:val="TableParagraph"/>
              <w:ind w:left="103"/>
              <w:rPr>
                <w:sz w:val="24"/>
              </w:rPr>
            </w:pPr>
            <w:r>
              <w:rPr>
                <w:spacing w:val="-5"/>
                <w:sz w:val="24"/>
              </w:rPr>
              <w:t>7.4</w:t>
            </w:r>
          </w:p>
        </w:tc>
        <w:tc>
          <w:tcPr>
            <w:tcW w:w="3213" w:type="dxa"/>
          </w:tcPr>
          <w:p w14:paraId="3C7BC0C7" w14:textId="77777777" w:rsidR="004F75DF" w:rsidRDefault="0013698B">
            <w:pPr>
              <w:pStyle w:val="TableParagraph"/>
              <w:spacing w:before="35" w:line="276" w:lineRule="auto"/>
              <w:ind w:left="238" w:right="121"/>
              <w:rPr>
                <w:sz w:val="24"/>
              </w:rPr>
            </w:pPr>
            <w:r>
              <w:rPr>
                <w:spacing w:val="-2"/>
                <w:sz w:val="24"/>
              </w:rPr>
              <w:t>Произведения</w:t>
            </w:r>
            <w:r>
              <w:rPr>
                <w:spacing w:val="40"/>
                <w:sz w:val="24"/>
              </w:rPr>
              <w:t xml:space="preserve"> </w:t>
            </w:r>
            <w:r>
              <w:rPr>
                <w:sz w:val="24"/>
              </w:rPr>
              <w:t>современных зарубежных писателей-фантастов. (не менее</w:t>
            </w:r>
            <w:r>
              <w:rPr>
                <w:spacing w:val="-7"/>
                <w:sz w:val="24"/>
              </w:rPr>
              <w:t xml:space="preserve"> </w:t>
            </w:r>
            <w:r>
              <w:rPr>
                <w:sz w:val="24"/>
              </w:rPr>
              <w:t>двух).Например,</w:t>
            </w:r>
            <w:r>
              <w:rPr>
                <w:spacing w:val="-5"/>
                <w:sz w:val="24"/>
              </w:rPr>
              <w:t xml:space="preserve"> </w:t>
            </w:r>
            <w:r>
              <w:rPr>
                <w:sz w:val="24"/>
              </w:rPr>
              <w:t>Дж. К. Роулинг. «Гарри Поттер»</w:t>
            </w:r>
            <w:r>
              <w:rPr>
                <w:spacing w:val="-15"/>
                <w:sz w:val="24"/>
              </w:rPr>
              <w:t xml:space="preserve"> </w:t>
            </w:r>
            <w:r>
              <w:rPr>
                <w:sz w:val="24"/>
              </w:rPr>
              <w:t>(главы</w:t>
            </w:r>
            <w:r>
              <w:rPr>
                <w:spacing w:val="-15"/>
                <w:sz w:val="24"/>
              </w:rPr>
              <w:t xml:space="preserve"> </w:t>
            </w:r>
            <w:r>
              <w:rPr>
                <w:sz w:val="24"/>
              </w:rPr>
              <w:t>по</w:t>
            </w:r>
            <w:r>
              <w:rPr>
                <w:spacing w:val="-15"/>
                <w:sz w:val="24"/>
              </w:rPr>
              <w:t xml:space="preserve"> </w:t>
            </w:r>
            <w:r>
              <w:rPr>
                <w:sz w:val="24"/>
              </w:rPr>
              <w:t>выбору), Д. У. Джонс. «Дом с</w:t>
            </w:r>
          </w:p>
          <w:p w14:paraId="729F5713" w14:textId="77777777" w:rsidR="004F75DF" w:rsidRDefault="0013698B">
            <w:pPr>
              <w:pStyle w:val="TableParagraph"/>
              <w:spacing w:before="1"/>
              <w:ind w:left="238"/>
              <w:rPr>
                <w:sz w:val="24"/>
              </w:rPr>
            </w:pPr>
            <w:r>
              <w:rPr>
                <w:sz w:val="24"/>
              </w:rPr>
              <w:t>характером»</w:t>
            </w:r>
            <w:r>
              <w:rPr>
                <w:spacing w:val="-3"/>
                <w:sz w:val="24"/>
              </w:rPr>
              <w:t xml:space="preserve"> </w:t>
            </w:r>
            <w:r>
              <w:rPr>
                <w:sz w:val="24"/>
              </w:rPr>
              <w:t>и</w:t>
            </w:r>
            <w:r>
              <w:rPr>
                <w:spacing w:val="3"/>
                <w:sz w:val="24"/>
              </w:rPr>
              <w:t xml:space="preserve"> </w:t>
            </w:r>
            <w:r>
              <w:rPr>
                <w:spacing w:val="-5"/>
                <w:sz w:val="24"/>
              </w:rPr>
              <w:t>др.</w:t>
            </w:r>
          </w:p>
        </w:tc>
        <w:tc>
          <w:tcPr>
            <w:tcW w:w="1124" w:type="dxa"/>
          </w:tcPr>
          <w:p w14:paraId="65DC6A5D" w14:textId="77777777" w:rsidR="004F75DF" w:rsidRDefault="004F75DF">
            <w:pPr>
              <w:pStyle w:val="TableParagraph"/>
              <w:rPr>
                <w:b/>
                <w:sz w:val="24"/>
              </w:rPr>
            </w:pPr>
          </w:p>
          <w:p w14:paraId="53E9525E" w14:textId="77777777" w:rsidR="004F75DF" w:rsidRDefault="004F75DF">
            <w:pPr>
              <w:pStyle w:val="TableParagraph"/>
              <w:rPr>
                <w:b/>
                <w:sz w:val="24"/>
              </w:rPr>
            </w:pPr>
          </w:p>
          <w:p w14:paraId="3909BF29" w14:textId="77777777" w:rsidR="004F75DF" w:rsidRDefault="004F75DF">
            <w:pPr>
              <w:pStyle w:val="TableParagraph"/>
              <w:rPr>
                <w:b/>
                <w:sz w:val="24"/>
              </w:rPr>
            </w:pPr>
          </w:p>
          <w:p w14:paraId="45F747A9" w14:textId="77777777" w:rsidR="004F75DF" w:rsidRDefault="004F75DF">
            <w:pPr>
              <w:pStyle w:val="TableParagraph"/>
              <w:spacing w:before="44"/>
              <w:rPr>
                <w:b/>
                <w:sz w:val="24"/>
              </w:rPr>
            </w:pPr>
          </w:p>
          <w:p w14:paraId="3A84E7FA" w14:textId="77777777" w:rsidR="004F75DF" w:rsidRDefault="0013698B">
            <w:pPr>
              <w:pStyle w:val="TableParagraph"/>
              <w:ind w:left="196"/>
              <w:jc w:val="center"/>
              <w:rPr>
                <w:sz w:val="24"/>
              </w:rPr>
            </w:pPr>
            <w:r>
              <w:rPr>
                <w:spacing w:val="-10"/>
                <w:sz w:val="24"/>
              </w:rPr>
              <w:t>3</w:t>
            </w:r>
          </w:p>
        </w:tc>
        <w:tc>
          <w:tcPr>
            <w:tcW w:w="1839" w:type="dxa"/>
          </w:tcPr>
          <w:p w14:paraId="17C42389" w14:textId="77777777" w:rsidR="004F75DF" w:rsidRDefault="004F75DF">
            <w:pPr>
              <w:pStyle w:val="TableParagraph"/>
              <w:rPr>
                <w:b/>
                <w:sz w:val="24"/>
              </w:rPr>
            </w:pPr>
          </w:p>
          <w:p w14:paraId="5A93FDB5" w14:textId="77777777" w:rsidR="004F75DF" w:rsidRDefault="004F75DF">
            <w:pPr>
              <w:pStyle w:val="TableParagraph"/>
              <w:rPr>
                <w:b/>
                <w:sz w:val="24"/>
              </w:rPr>
            </w:pPr>
          </w:p>
          <w:p w14:paraId="7A78F8C5" w14:textId="77777777" w:rsidR="004F75DF" w:rsidRDefault="004F75DF">
            <w:pPr>
              <w:pStyle w:val="TableParagraph"/>
              <w:rPr>
                <w:b/>
                <w:sz w:val="24"/>
              </w:rPr>
            </w:pPr>
          </w:p>
          <w:p w14:paraId="0DEC8C9D" w14:textId="77777777" w:rsidR="004F75DF" w:rsidRDefault="004F75DF">
            <w:pPr>
              <w:pStyle w:val="TableParagraph"/>
              <w:spacing w:before="44"/>
              <w:rPr>
                <w:b/>
                <w:sz w:val="24"/>
              </w:rPr>
            </w:pPr>
          </w:p>
          <w:p w14:paraId="46DB1E01" w14:textId="77777777" w:rsidR="004F75DF" w:rsidRDefault="0013698B">
            <w:pPr>
              <w:pStyle w:val="TableParagraph"/>
              <w:ind w:right="754"/>
              <w:jc w:val="right"/>
              <w:rPr>
                <w:sz w:val="24"/>
              </w:rPr>
            </w:pPr>
            <w:r>
              <w:rPr>
                <w:spacing w:val="-10"/>
                <w:sz w:val="24"/>
              </w:rPr>
              <w:t>0</w:t>
            </w:r>
          </w:p>
        </w:tc>
        <w:tc>
          <w:tcPr>
            <w:tcW w:w="1912" w:type="dxa"/>
          </w:tcPr>
          <w:p w14:paraId="5F1AE454" w14:textId="77777777" w:rsidR="004F75DF" w:rsidRDefault="004F75DF">
            <w:pPr>
              <w:pStyle w:val="TableParagraph"/>
              <w:rPr>
                <w:b/>
                <w:sz w:val="24"/>
              </w:rPr>
            </w:pPr>
          </w:p>
          <w:p w14:paraId="25B64DCC" w14:textId="77777777" w:rsidR="004F75DF" w:rsidRDefault="004F75DF">
            <w:pPr>
              <w:pStyle w:val="TableParagraph"/>
              <w:rPr>
                <w:b/>
                <w:sz w:val="24"/>
              </w:rPr>
            </w:pPr>
          </w:p>
          <w:p w14:paraId="5DD3586F" w14:textId="77777777" w:rsidR="004F75DF" w:rsidRDefault="004F75DF">
            <w:pPr>
              <w:pStyle w:val="TableParagraph"/>
              <w:rPr>
                <w:b/>
                <w:sz w:val="24"/>
              </w:rPr>
            </w:pPr>
          </w:p>
          <w:p w14:paraId="0FF4858D" w14:textId="77777777" w:rsidR="004F75DF" w:rsidRDefault="004F75DF">
            <w:pPr>
              <w:pStyle w:val="TableParagraph"/>
              <w:spacing w:before="44"/>
              <w:rPr>
                <w:b/>
                <w:sz w:val="24"/>
              </w:rPr>
            </w:pPr>
          </w:p>
          <w:p w14:paraId="32B422ED" w14:textId="77777777" w:rsidR="004F75DF" w:rsidRDefault="0013698B">
            <w:pPr>
              <w:pStyle w:val="TableParagraph"/>
              <w:ind w:right="793"/>
              <w:jc w:val="right"/>
              <w:rPr>
                <w:sz w:val="24"/>
              </w:rPr>
            </w:pPr>
            <w:r>
              <w:rPr>
                <w:spacing w:val="-10"/>
                <w:sz w:val="24"/>
              </w:rPr>
              <w:t>0</w:t>
            </w:r>
          </w:p>
        </w:tc>
        <w:tc>
          <w:tcPr>
            <w:tcW w:w="976" w:type="dxa"/>
          </w:tcPr>
          <w:p w14:paraId="43ACBA7C" w14:textId="77777777" w:rsidR="004F75DF" w:rsidRDefault="004F75DF">
            <w:pPr>
              <w:pStyle w:val="TableParagraph"/>
              <w:rPr>
                <w:sz w:val="24"/>
              </w:rPr>
            </w:pPr>
          </w:p>
        </w:tc>
      </w:tr>
      <w:tr w:rsidR="004F75DF" w14:paraId="6E0B6102" w14:textId="77777777">
        <w:trPr>
          <w:trHeight w:val="556"/>
        </w:trPr>
        <w:tc>
          <w:tcPr>
            <w:tcW w:w="4000" w:type="dxa"/>
            <w:gridSpan w:val="2"/>
          </w:tcPr>
          <w:p w14:paraId="0DA73899"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24" w:type="dxa"/>
          </w:tcPr>
          <w:p w14:paraId="6332FA2E" w14:textId="77777777" w:rsidR="004F75DF" w:rsidRDefault="0013698B">
            <w:pPr>
              <w:pStyle w:val="TableParagraph"/>
              <w:spacing w:before="136"/>
              <w:ind w:right="337"/>
              <w:jc w:val="right"/>
              <w:rPr>
                <w:sz w:val="24"/>
              </w:rPr>
            </w:pPr>
            <w:r>
              <w:rPr>
                <w:spacing w:val="-5"/>
                <w:sz w:val="24"/>
              </w:rPr>
              <w:t>11</w:t>
            </w:r>
          </w:p>
        </w:tc>
        <w:tc>
          <w:tcPr>
            <w:tcW w:w="4727" w:type="dxa"/>
            <w:gridSpan w:val="3"/>
          </w:tcPr>
          <w:p w14:paraId="35B4A42F" w14:textId="77777777" w:rsidR="004F75DF" w:rsidRDefault="004F75DF">
            <w:pPr>
              <w:pStyle w:val="TableParagraph"/>
              <w:rPr>
                <w:sz w:val="24"/>
              </w:rPr>
            </w:pPr>
          </w:p>
        </w:tc>
      </w:tr>
      <w:tr w:rsidR="004F75DF" w14:paraId="2E8A3D11" w14:textId="77777777">
        <w:trPr>
          <w:trHeight w:val="360"/>
        </w:trPr>
        <w:tc>
          <w:tcPr>
            <w:tcW w:w="4000" w:type="dxa"/>
            <w:gridSpan w:val="2"/>
          </w:tcPr>
          <w:p w14:paraId="459583EF" w14:textId="77777777" w:rsidR="004F75DF" w:rsidRDefault="0013698B">
            <w:pPr>
              <w:pStyle w:val="TableParagraph"/>
              <w:spacing w:before="35"/>
              <w:ind w:left="237"/>
              <w:rPr>
                <w:sz w:val="24"/>
              </w:rPr>
            </w:pPr>
            <w:r>
              <w:rPr>
                <w:sz w:val="24"/>
              </w:rPr>
              <w:t>Развитие</w:t>
            </w:r>
            <w:r>
              <w:rPr>
                <w:spacing w:val="-6"/>
                <w:sz w:val="24"/>
              </w:rPr>
              <w:t xml:space="preserve"> </w:t>
            </w:r>
            <w:r>
              <w:rPr>
                <w:spacing w:val="-4"/>
                <w:sz w:val="24"/>
              </w:rPr>
              <w:t>речи</w:t>
            </w:r>
          </w:p>
        </w:tc>
        <w:tc>
          <w:tcPr>
            <w:tcW w:w="1124" w:type="dxa"/>
          </w:tcPr>
          <w:p w14:paraId="13F34B8F" w14:textId="77777777" w:rsidR="004F75DF" w:rsidRDefault="0013698B">
            <w:pPr>
              <w:pStyle w:val="TableParagraph"/>
              <w:spacing w:before="35"/>
              <w:ind w:left="196"/>
              <w:jc w:val="center"/>
              <w:rPr>
                <w:sz w:val="24"/>
              </w:rPr>
            </w:pPr>
            <w:r>
              <w:rPr>
                <w:spacing w:val="-10"/>
                <w:sz w:val="24"/>
              </w:rPr>
              <w:t>8</w:t>
            </w:r>
          </w:p>
        </w:tc>
        <w:tc>
          <w:tcPr>
            <w:tcW w:w="1839" w:type="dxa"/>
          </w:tcPr>
          <w:p w14:paraId="77A6575B" w14:textId="77777777" w:rsidR="004F75DF" w:rsidRDefault="0013698B">
            <w:pPr>
              <w:pStyle w:val="TableParagraph"/>
              <w:spacing w:before="35"/>
              <w:ind w:right="754"/>
              <w:jc w:val="right"/>
              <w:rPr>
                <w:sz w:val="24"/>
              </w:rPr>
            </w:pPr>
            <w:r>
              <w:rPr>
                <w:spacing w:val="-10"/>
                <w:sz w:val="24"/>
              </w:rPr>
              <w:t>0</w:t>
            </w:r>
          </w:p>
        </w:tc>
        <w:tc>
          <w:tcPr>
            <w:tcW w:w="1912" w:type="dxa"/>
          </w:tcPr>
          <w:p w14:paraId="437236EB" w14:textId="77777777" w:rsidR="004F75DF" w:rsidRDefault="0013698B">
            <w:pPr>
              <w:pStyle w:val="TableParagraph"/>
              <w:spacing w:before="35"/>
              <w:ind w:right="793"/>
              <w:jc w:val="right"/>
              <w:rPr>
                <w:sz w:val="24"/>
              </w:rPr>
            </w:pPr>
            <w:r>
              <w:rPr>
                <w:spacing w:val="-10"/>
                <w:sz w:val="24"/>
              </w:rPr>
              <w:t>0</w:t>
            </w:r>
          </w:p>
        </w:tc>
        <w:tc>
          <w:tcPr>
            <w:tcW w:w="976" w:type="dxa"/>
          </w:tcPr>
          <w:p w14:paraId="0FB1AEC4" w14:textId="77777777" w:rsidR="004F75DF" w:rsidRDefault="004F75DF">
            <w:pPr>
              <w:pStyle w:val="TableParagraph"/>
              <w:rPr>
                <w:sz w:val="24"/>
              </w:rPr>
            </w:pPr>
          </w:p>
        </w:tc>
      </w:tr>
      <w:tr w:rsidR="004F75DF" w14:paraId="7737295E" w14:textId="77777777">
        <w:trPr>
          <w:trHeight w:val="364"/>
        </w:trPr>
        <w:tc>
          <w:tcPr>
            <w:tcW w:w="4000" w:type="dxa"/>
            <w:gridSpan w:val="2"/>
          </w:tcPr>
          <w:p w14:paraId="085580EF" w14:textId="77777777" w:rsidR="004F75DF" w:rsidRDefault="0013698B">
            <w:pPr>
              <w:pStyle w:val="TableParagraph"/>
              <w:spacing w:before="40"/>
              <w:ind w:left="237"/>
              <w:rPr>
                <w:sz w:val="24"/>
              </w:rPr>
            </w:pPr>
            <w:r>
              <w:rPr>
                <w:sz w:val="24"/>
              </w:rPr>
              <w:t>Внеклассное</w:t>
            </w:r>
            <w:r>
              <w:rPr>
                <w:spacing w:val="-3"/>
                <w:sz w:val="24"/>
              </w:rPr>
              <w:t xml:space="preserve"> </w:t>
            </w:r>
            <w:r>
              <w:rPr>
                <w:spacing w:val="-2"/>
                <w:sz w:val="24"/>
              </w:rPr>
              <w:t>чтение</w:t>
            </w:r>
          </w:p>
        </w:tc>
        <w:tc>
          <w:tcPr>
            <w:tcW w:w="1124" w:type="dxa"/>
          </w:tcPr>
          <w:p w14:paraId="533FF670" w14:textId="77777777" w:rsidR="004F75DF" w:rsidRDefault="0013698B">
            <w:pPr>
              <w:pStyle w:val="TableParagraph"/>
              <w:spacing w:before="40"/>
              <w:ind w:left="196"/>
              <w:jc w:val="center"/>
              <w:rPr>
                <w:sz w:val="24"/>
              </w:rPr>
            </w:pPr>
            <w:r>
              <w:rPr>
                <w:spacing w:val="-10"/>
                <w:sz w:val="24"/>
              </w:rPr>
              <w:t>7</w:t>
            </w:r>
          </w:p>
        </w:tc>
        <w:tc>
          <w:tcPr>
            <w:tcW w:w="1839" w:type="dxa"/>
          </w:tcPr>
          <w:p w14:paraId="57DE0792" w14:textId="77777777" w:rsidR="004F75DF" w:rsidRDefault="0013698B">
            <w:pPr>
              <w:pStyle w:val="TableParagraph"/>
              <w:spacing w:before="40"/>
              <w:ind w:right="754"/>
              <w:jc w:val="right"/>
              <w:rPr>
                <w:sz w:val="24"/>
              </w:rPr>
            </w:pPr>
            <w:r>
              <w:rPr>
                <w:spacing w:val="-10"/>
                <w:sz w:val="24"/>
              </w:rPr>
              <w:t>0</w:t>
            </w:r>
          </w:p>
        </w:tc>
        <w:tc>
          <w:tcPr>
            <w:tcW w:w="1912" w:type="dxa"/>
          </w:tcPr>
          <w:p w14:paraId="7BD5408E" w14:textId="77777777" w:rsidR="004F75DF" w:rsidRDefault="0013698B">
            <w:pPr>
              <w:pStyle w:val="TableParagraph"/>
              <w:spacing w:before="40"/>
              <w:ind w:right="793"/>
              <w:jc w:val="right"/>
              <w:rPr>
                <w:sz w:val="24"/>
              </w:rPr>
            </w:pPr>
            <w:r>
              <w:rPr>
                <w:spacing w:val="-10"/>
                <w:sz w:val="24"/>
              </w:rPr>
              <w:t>0</w:t>
            </w:r>
          </w:p>
        </w:tc>
        <w:tc>
          <w:tcPr>
            <w:tcW w:w="976" w:type="dxa"/>
          </w:tcPr>
          <w:p w14:paraId="3F1A8398" w14:textId="77777777" w:rsidR="004F75DF" w:rsidRDefault="004F75DF">
            <w:pPr>
              <w:pStyle w:val="TableParagraph"/>
              <w:rPr>
                <w:sz w:val="24"/>
              </w:rPr>
            </w:pPr>
          </w:p>
        </w:tc>
      </w:tr>
      <w:tr w:rsidR="004F75DF" w14:paraId="12ED422E" w14:textId="77777777">
        <w:trPr>
          <w:trHeight w:val="359"/>
        </w:trPr>
        <w:tc>
          <w:tcPr>
            <w:tcW w:w="4000" w:type="dxa"/>
            <w:gridSpan w:val="2"/>
          </w:tcPr>
          <w:p w14:paraId="1A3B0279" w14:textId="77777777" w:rsidR="004F75DF" w:rsidRDefault="0013698B">
            <w:pPr>
              <w:pStyle w:val="TableParagraph"/>
              <w:spacing w:before="35"/>
              <w:ind w:left="237"/>
              <w:rPr>
                <w:sz w:val="24"/>
              </w:rPr>
            </w:pPr>
            <w:r>
              <w:rPr>
                <w:sz w:val="24"/>
              </w:rPr>
              <w:t>Итоговые</w:t>
            </w:r>
            <w:r>
              <w:rPr>
                <w:spacing w:val="-8"/>
                <w:sz w:val="24"/>
              </w:rPr>
              <w:t xml:space="preserve"> </w:t>
            </w:r>
            <w:r>
              <w:rPr>
                <w:sz w:val="24"/>
              </w:rPr>
              <w:t>контрольные</w:t>
            </w:r>
            <w:r>
              <w:rPr>
                <w:spacing w:val="-3"/>
                <w:sz w:val="24"/>
              </w:rPr>
              <w:t xml:space="preserve"> </w:t>
            </w:r>
            <w:r>
              <w:rPr>
                <w:spacing w:val="-2"/>
                <w:sz w:val="24"/>
              </w:rPr>
              <w:t>работы</w:t>
            </w:r>
          </w:p>
        </w:tc>
        <w:tc>
          <w:tcPr>
            <w:tcW w:w="1124" w:type="dxa"/>
          </w:tcPr>
          <w:p w14:paraId="64DA913B" w14:textId="77777777" w:rsidR="004F75DF" w:rsidRDefault="0013698B">
            <w:pPr>
              <w:pStyle w:val="TableParagraph"/>
              <w:spacing w:before="35"/>
              <w:ind w:left="196"/>
              <w:jc w:val="center"/>
              <w:rPr>
                <w:sz w:val="24"/>
              </w:rPr>
            </w:pPr>
            <w:r>
              <w:rPr>
                <w:spacing w:val="-10"/>
                <w:sz w:val="24"/>
              </w:rPr>
              <w:t>2</w:t>
            </w:r>
          </w:p>
        </w:tc>
        <w:tc>
          <w:tcPr>
            <w:tcW w:w="1839" w:type="dxa"/>
          </w:tcPr>
          <w:p w14:paraId="300263E5" w14:textId="77777777" w:rsidR="004F75DF" w:rsidRDefault="0013698B">
            <w:pPr>
              <w:pStyle w:val="TableParagraph"/>
              <w:spacing w:before="35"/>
              <w:ind w:right="754"/>
              <w:jc w:val="right"/>
              <w:rPr>
                <w:sz w:val="24"/>
              </w:rPr>
            </w:pPr>
            <w:r>
              <w:rPr>
                <w:spacing w:val="-10"/>
                <w:sz w:val="24"/>
              </w:rPr>
              <w:t>2</w:t>
            </w:r>
          </w:p>
        </w:tc>
        <w:tc>
          <w:tcPr>
            <w:tcW w:w="1912" w:type="dxa"/>
          </w:tcPr>
          <w:p w14:paraId="66BF0B66" w14:textId="77777777" w:rsidR="004F75DF" w:rsidRDefault="0013698B">
            <w:pPr>
              <w:pStyle w:val="TableParagraph"/>
              <w:spacing w:before="35"/>
              <w:ind w:right="793"/>
              <w:jc w:val="right"/>
              <w:rPr>
                <w:sz w:val="24"/>
              </w:rPr>
            </w:pPr>
            <w:r>
              <w:rPr>
                <w:spacing w:val="-10"/>
                <w:sz w:val="24"/>
              </w:rPr>
              <w:t>0</w:t>
            </w:r>
          </w:p>
        </w:tc>
        <w:tc>
          <w:tcPr>
            <w:tcW w:w="976" w:type="dxa"/>
          </w:tcPr>
          <w:p w14:paraId="4A2545A2" w14:textId="77777777" w:rsidR="004F75DF" w:rsidRDefault="004F75DF">
            <w:pPr>
              <w:pStyle w:val="TableParagraph"/>
              <w:rPr>
                <w:sz w:val="24"/>
              </w:rPr>
            </w:pPr>
          </w:p>
        </w:tc>
      </w:tr>
      <w:tr w:rsidR="004F75DF" w14:paraId="6026D482" w14:textId="77777777">
        <w:trPr>
          <w:trHeight w:val="364"/>
        </w:trPr>
        <w:tc>
          <w:tcPr>
            <w:tcW w:w="4000" w:type="dxa"/>
            <w:gridSpan w:val="2"/>
          </w:tcPr>
          <w:p w14:paraId="33108886" w14:textId="77777777" w:rsidR="004F75DF" w:rsidRDefault="0013698B">
            <w:pPr>
              <w:pStyle w:val="TableParagraph"/>
              <w:spacing w:before="40"/>
              <w:ind w:left="237"/>
              <w:rPr>
                <w:sz w:val="24"/>
              </w:rPr>
            </w:pPr>
            <w:r>
              <w:rPr>
                <w:sz w:val="24"/>
              </w:rPr>
              <w:t>Резервное</w:t>
            </w:r>
            <w:r>
              <w:rPr>
                <w:spacing w:val="-3"/>
                <w:sz w:val="24"/>
              </w:rPr>
              <w:t xml:space="preserve"> </w:t>
            </w:r>
            <w:r>
              <w:rPr>
                <w:spacing w:val="-4"/>
                <w:sz w:val="24"/>
              </w:rPr>
              <w:t>время</w:t>
            </w:r>
          </w:p>
        </w:tc>
        <w:tc>
          <w:tcPr>
            <w:tcW w:w="1124" w:type="dxa"/>
          </w:tcPr>
          <w:p w14:paraId="1C523DCB" w14:textId="77777777" w:rsidR="004F75DF" w:rsidRDefault="0013698B">
            <w:pPr>
              <w:pStyle w:val="TableParagraph"/>
              <w:spacing w:before="40"/>
              <w:ind w:right="337"/>
              <w:jc w:val="right"/>
              <w:rPr>
                <w:sz w:val="24"/>
              </w:rPr>
            </w:pPr>
            <w:r>
              <w:rPr>
                <w:spacing w:val="-5"/>
                <w:sz w:val="24"/>
              </w:rPr>
              <w:t>15</w:t>
            </w:r>
          </w:p>
        </w:tc>
        <w:tc>
          <w:tcPr>
            <w:tcW w:w="1839" w:type="dxa"/>
          </w:tcPr>
          <w:p w14:paraId="1A1968AB" w14:textId="77777777" w:rsidR="004F75DF" w:rsidRDefault="0013698B">
            <w:pPr>
              <w:pStyle w:val="TableParagraph"/>
              <w:spacing w:before="40"/>
              <w:ind w:right="754"/>
              <w:jc w:val="right"/>
              <w:rPr>
                <w:sz w:val="24"/>
              </w:rPr>
            </w:pPr>
            <w:r>
              <w:rPr>
                <w:spacing w:val="-10"/>
                <w:sz w:val="24"/>
              </w:rPr>
              <w:t>0</w:t>
            </w:r>
          </w:p>
        </w:tc>
        <w:tc>
          <w:tcPr>
            <w:tcW w:w="1912" w:type="dxa"/>
          </w:tcPr>
          <w:p w14:paraId="5BD12C61" w14:textId="77777777" w:rsidR="004F75DF" w:rsidRDefault="0013698B">
            <w:pPr>
              <w:pStyle w:val="TableParagraph"/>
              <w:spacing w:before="40"/>
              <w:ind w:right="793"/>
              <w:jc w:val="right"/>
              <w:rPr>
                <w:sz w:val="24"/>
              </w:rPr>
            </w:pPr>
            <w:r>
              <w:rPr>
                <w:spacing w:val="-10"/>
                <w:sz w:val="24"/>
              </w:rPr>
              <w:t>0</w:t>
            </w:r>
          </w:p>
        </w:tc>
        <w:tc>
          <w:tcPr>
            <w:tcW w:w="976" w:type="dxa"/>
          </w:tcPr>
          <w:p w14:paraId="02A0714A" w14:textId="77777777" w:rsidR="004F75DF" w:rsidRDefault="004F75DF">
            <w:pPr>
              <w:pStyle w:val="TableParagraph"/>
              <w:rPr>
                <w:sz w:val="24"/>
              </w:rPr>
            </w:pPr>
          </w:p>
        </w:tc>
      </w:tr>
      <w:tr w:rsidR="004F75DF" w14:paraId="7F3290A4" w14:textId="77777777">
        <w:trPr>
          <w:trHeight w:val="672"/>
        </w:trPr>
        <w:tc>
          <w:tcPr>
            <w:tcW w:w="4000" w:type="dxa"/>
            <w:gridSpan w:val="2"/>
          </w:tcPr>
          <w:p w14:paraId="4CB37B03" w14:textId="77777777" w:rsidR="004F75DF" w:rsidRDefault="0013698B">
            <w:pPr>
              <w:pStyle w:val="TableParagraph"/>
              <w:spacing w:before="4" w:line="318" w:lineRule="exact"/>
              <w:ind w:left="237" w:right="209"/>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24" w:type="dxa"/>
          </w:tcPr>
          <w:p w14:paraId="1C82EF45" w14:textId="77777777" w:rsidR="004F75DF" w:rsidRDefault="0013698B">
            <w:pPr>
              <w:pStyle w:val="TableParagraph"/>
              <w:spacing w:before="194"/>
              <w:ind w:right="279"/>
              <w:jc w:val="right"/>
              <w:rPr>
                <w:sz w:val="24"/>
              </w:rPr>
            </w:pPr>
            <w:r>
              <w:rPr>
                <w:spacing w:val="-5"/>
                <w:sz w:val="24"/>
              </w:rPr>
              <w:t>102</w:t>
            </w:r>
          </w:p>
        </w:tc>
        <w:tc>
          <w:tcPr>
            <w:tcW w:w="1839" w:type="dxa"/>
          </w:tcPr>
          <w:p w14:paraId="6621E0FD" w14:textId="77777777" w:rsidR="004F75DF" w:rsidRDefault="0013698B">
            <w:pPr>
              <w:pStyle w:val="TableParagraph"/>
              <w:spacing w:before="194"/>
              <w:ind w:right="754"/>
              <w:jc w:val="right"/>
              <w:rPr>
                <w:sz w:val="24"/>
              </w:rPr>
            </w:pPr>
            <w:r>
              <w:rPr>
                <w:spacing w:val="-10"/>
                <w:sz w:val="24"/>
              </w:rPr>
              <w:t>3</w:t>
            </w:r>
          </w:p>
        </w:tc>
        <w:tc>
          <w:tcPr>
            <w:tcW w:w="1912" w:type="dxa"/>
          </w:tcPr>
          <w:p w14:paraId="3CC12938" w14:textId="77777777" w:rsidR="004F75DF" w:rsidRDefault="0013698B">
            <w:pPr>
              <w:pStyle w:val="TableParagraph"/>
              <w:spacing w:before="194"/>
              <w:ind w:right="793"/>
              <w:jc w:val="right"/>
              <w:rPr>
                <w:sz w:val="24"/>
              </w:rPr>
            </w:pPr>
            <w:r>
              <w:rPr>
                <w:spacing w:val="-10"/>
                <w:sz w:val="24"/>
              </w:rPr>
              <w:t>0</w:t>
            </w:r>
          </w:p>
        </w:tc>
        <w:tc>
          <w:tcPr>
            <w:tcW w:w="976" w:type="dxa"/>
          </w:tcPr>
          <w:p w14:paraId="595724FB" w14:textId="77777777" w:rsidR="004F75DF" w:rsidRDefault="004F75DF">
            <w:pPr>
              <w:pStyle w:val="TableParagraph"/>
              <w:rPr>
                <w:sz w:val="24"/>
              </w:rPr>
            </w:pPr>
          </w:p>
        </w:tc>
      </w:tr>
    </w:tbl>
    <w:p w14:paraId="51E3CD27" w14:textId="77777777" w:rsidR="004F75DF" w:rsidRDefault="004F75DF">
      <w:pPr>
        <w:rPr>
          <w:sz w:val="24"/>
        </w:rPr>
        <w:sectPr w:rsidR="004F75DF">
          <w:pgSz w:w="11910" w:h="16390"/>
          <w:pgMar w:top="980" w:right="0" w:bottom="280" w:left="460" w:header="723" w:footer="0" w:gutter="0"/>
          <w:cols w:space="720"/>
        </w:sectPr>
      </w:pPr>
    </w:p>
    <w:p w14:paraId="2B422876" w14:textId="77777777" w:rsidR="004F75DF" w:rsidRDefault="0013698B">
      <w:pPr>
        <w:spacing w:before="282" w:after="50"/>
        <w:ind w:left="865"/>
        <w:rPr>
          <w:b/>
          <w:sz w:val="28"/>
        </w:rPr>
      </w:pPr>
      <w:r>
        <w:rPr>
          <w:b/>
          <w:sz w:val="28"/>
        </w:rPr>
        <w:t>7</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6"/>
        <w:gridCol w:w="3116"/>
        <w:gridCol w:w="1147"/>
        <w:gridCol w:w="1838"/>
        <w:gridCol w:w="1911"/>
        <w:gridCol w:w="1008"/>
      </w:tblGrid>
      <w:tr w:rsidR="004F75DF" w14:paraId="20FA5B1D" w14:textId="77777777">
        <w:trPr>
          <w:trHeight w:val="364"/>
        </w:trPr>
        <w:tc>
          <w:tcPr>
            <w:tcW w:w="826" w:type="dxa"/>
            <w:vMerge w:val="restart"/>
          </w:tcPr>
          <w:p w14:paraId="241701CC" w14:textId="77777777" w:rsidR="004F75DF" w:rsidRDefault="0013698B">
            <w:pPr>
              <w:pStyle w:val="TableParagraph"/>
              <w:spacing w:before="227" w:line="276" w:lineRule="auto"/>
              <w:ind w:left="237" w:right="232"/>
              <w:rPr>
                <w:b/>
                <w:sz w:val="24"/>
              </w:rPr>
            </w:pPr>
            <w:r>
              <w:rPr>
                <w:b/>
                <w:spacing w:val="-10"/>
                <w:sz w:val="24"/>
              </w:rPr>
              <w:t xml:space="preserve">№ </w:t>
            </w:r>
            <w:r>
              <w:rPr>
                <w:b/>
                <w:spacing w:val="-4"/>
                <w:sz w:val="24"/>
              </w:rPr>
              <w:t>п/п</w:t>
            </w:r>
          </w:p>
        </w:tc>
        <w:tc>
          <w:tcPr>
            <w:tcW w:w="3116" w:type="dxa"/>
            <w:vMerge w:val="restart"/>
          </w:tcPr>
          <w:p w14:paraId="21ACBB2A" w14:textId="77777777" w:rsidR="004F75DF" w:rsidRDefault="0013698B">
            <w:pPr>
              <w:pStyle w:val="TableParagraph"/>
              <w:spacing w:before="227" w:line="276" w:lineRule="auto"/>
              <w:ind w:left="237" w:right="240"/>
              <w:rPr>
                <w:b/>
                <w:sz w:val="24"/>
              </w:rPr>
            </w:pPr>
            <w:r>
              <w:rPr>
                <w:b/>
                <w:sz w:val="24"/>
              </w:rPr>
              <w:t>Наименование</w:t>
            </w:r>
            <w:r>
              <w:rPr>
                <w:b/>
                <w:spacing w:val="-15"/>
                <w:sz w:val="24"/>
              </w:rPr>
              <w:t xml:space="preserve"> </w:t>
            </w:r>
            <w:r>
              <w:rPr>
                <w:b/>
                <w:sz w:val="24"/>
              </w:rPr>
              <w:t>разделов и тем программы</w:t>
            </w:r>
          </w:p>
        </w:tc>
        <w:tc>
          <w:tcPr>
            <w:tcW w:w="4896" w:type="dxa"/>
            <w:gridSpan w:val="3"/>
          </w:tcPr>
          <w:p w14:paraId="7A94FBBE" w14:textId="77777777" w:rsidR="004F75DF" w:rsidRDefault="0013698B">
            <w:pPr>
              <w:pStyle w:val="TableParagraph"/>
              <w:spacing w:before="40"/>
              <w:ind w:left="103"/>
              <w:rPr>
                <w:b/>
                <w:sz w:val="24"/>
              </w:rPr>
            </w:pPr>
            <w:r>
              <w:rPr>
                <w:b/>
                <w:sz w:val="24"/>
              </w:rPr>
              <w:t>Количество</w:t>
            </w:r>
            <w:r>
              <w:rPr>
                <w:b/>
                <w:spacing w:val="-4"/>
                <w:sz w:val="24"/>
              </w:rPr>
              <w:t xml:space="preserve"> часов</w:t>
            </w:r>
          </w:p>
        </w:tc>
        <w:tc>
          <w:tcPr>
            <w:tcW w:w="1008" w:type="dxa"/>
            <w:vMerge w:val="restart"/>
          </w:tcPr>
          <w:p w14:paraId="408A9EC9" w14:textId="77777777" w:rsidR="004F75DF" w:rsidRDefault="004F75DF">
            <w:pPr>
              <w:pStyle w:val="TableParagraph"/>
              <w:rPr>
                <w:sz w:val="24"/>
              </w:rPr>
            </w:pPr>
          </w:p>
        </w:tc>
      </w:tr>
      <w:tr w:rsidR="004F75DF" w14:paraId="40F67D30" w14:textId="77777777">
        <w:trPr>
          <w:trHeight w:val="989"/>
        </w:trPr>
        <w:tc>
          <w:tcPr>
            <w:tcW w:w="826" w:type="dxa"/>
            <w:vMerge/>
            <w:tcBorders>
              <w:top w:val="nil"/>
            </w:tcBorders>
          </w:tcPr>
          <w:p w14:paraId="3F86360F" w14:textId="77777777" w:rsidR="004F75DF" w:rsidRDefault="004F75DF">
            <w:pPr>
              <w:rPr>
                <w:sz w:val="2"/>
                <w:szCs w:val="2"/>
              </w:rPr>
            </w:pPr>
          </w:p>
        </w:tc>
        <w:tc>
          <w:tcPr>
            <w:tcW w:w="3116" w:type="dxa"/>
            <w:vMerge/>
            <w:tcBorders>
              <w:top w:val="nil"/>
            </w:tcBorders>
          </w:tcPr>
          <w:p w14:paraId="1AD4C514" w14:textId="77777777" w:rsidR="004F75DF" w:rsidRDefault="004F75DF">
            <w:pPr>
              <w:rPr>
                <w:sz w:val="2"/>
                <w:szCs w:val="2"/>
              </w:rPr>
            </w:pPr>
          </w:p>
        </w:tc>
        <w:tc>
          <w:tcPr>
            <w:tcW w:w="1147" w:type="dxa"/>
          </w:tcPr>
          <w:p w14:paraId="6F994BC2" w14:textId="77777777" w:rsidR="004F75DF" w:rsidRDefault="0013698B">
            <w:pPr>
              <w:pStyle w:val="TableParagraph"/>
              <w:spacing w:before="198"/>
              <w:ind w:left="237"/>
              <w:rPr>
                <w:b/>
                <w:sz w:val="24"/>
              </w:rPr>
            </w:pPr>
            <w:r>
              <w:rPr>
                <w:b/>
                <w:spacing w:val="-2"/>
                <w:sz w:val="24"/>
              </w:rPr>
              <w:t>Всего</w:t>
            </w:r>
          </w:p>
        </w:tc>
        <w:tc>
          <w:tcPr>
            <w:tcW w:w="1838" w:type="dxa"/>
          </w:tcPr>
          <w:p w14:paraId="66FC33DB" w14:textId="77777777" w:rsidR="004F75DF" w:rsidRDefault="0013698B">
            <w:pPr>
              <w:pStyle w:val="TableParagraph"/>
              <w:spacing w:before="40" w:line="276" w:lineRule="auto"/>
              <w:ind w:left="238"/>
              <w:rPr>
                <w:b/>
                <w:sz w:val="24"/>
              </w:rPr>
            </w:pPr>
            <w:r>
              <w:rPr>
                <w:b/>
                <w:spacing w:val="-2"/>
                <w:sz w:val="24"/>
              </w:rPr>
              <w:t>Контрольные работы</w:t>
            </w:r>
          </w:p>
        </w:tc>
        <w:tc>
          <w:tcPr>
            <w:tcW w:w="1911" w:type="dxa"/>
          </w:tcPr>
          <w:p w14:paraId="745E456D" w14:textId="77777777" w:rsidR="004F75DF" w:rsidRDefault="0013698B">
            <w:pPr>
              <w:pStyle w:val="TableParagraph"/>
              <w:spacing w:before="40" w:line="276" w:lineRule="auto"/>
              <w:ind w:left="239"/>
              <w:rPr>
                <w:b/>
                <w:sz w:val="24"/>
              </w:rPr>
            </w:pPr>
            <w:r>
              <w:rPr>
                <w:b/>
                <w:spacing w:val="-2"/>
                <w:sz w:val="24"/>
              </w:rPr>
              <w:t>Практические работы</w:t>
            </w:r>
          </w:p>
        </w:tc>
        <w:tc>
          <w:tcPr>
            <w:tcW w:w="1008" w:type="dxa"/>
            <w:vMerge/>
            <w:tcBorders>
              <w:top w:val="nil"/>
            </w:tcBorders>
          </w:tcPr>
          <w:p w14:paraId="5F9A63E0" w14:textId="77777777" w:rsidR="004F75DF" w:rsidRDefault="004F75DF">
            <w:pPr>
              <w:rPr>
                <w:sz w:val="2"/>
                <w:szCs w:val="2"/>
              </w:rPr>
            </w:pPr>
          </w:p>
        </w:tc>
      </w:tr>
      <w:tr w:rsidR="004F75DF" w14:paraId="2AD82DB3" w14:textId="77777777">
        <w:trPr>
          <w:trHeight w:val="359"/>
        </w:trPr>
        <w:tc>
          <w:tcPr>
            <w:tcW w:w="9846" w:type="dxa"/>
            <w:gridSpan w:val="6"/>
          </w:tcPr>
          <w:p w14:paraId="4B2D7B18" w14:textId="77777777" w:rsidR="004F75DF" w:rsidRDefault="0013698B">
            <w:pPr>
              <w:pStyle w:val="TableParagraph"/>
              <w:spacing w:before="40"/>
              <w:ind w:left="237"/>
              <w:rPr>
                <w:b/>
                <w:sz w:val="24"/>
              </w:rPr>
            </w:pPr>
            <w:r>
              <w:rPr>
                <w:b/>
                <w:sz w:val="24"/>
              </w:rPr>
              <w:t>Раздел</w:t>
            </w:r>
            <w:r>
              <w:rPr>
                <w:b/>
                <w:spacing w:val="-4"/>
                <w:sz w:val="24"/>
              </w:rPr>
              <w:t xml:space="preserve"> </w:t>
            </w:r>
            <w:r>
              <w:rPr>
                <w:b/>
                <w:sz w:val="24"/>
              </w:rPr>
              <w:t>1.</w:t>
            </w:r>
            <w:r>
              <w:rPr>
                <w:b/>
                <w:spacing w:val="1"/>
                <w:sz w:val="24"/>
              </w:rPr>
              <w:t xml:space="preserve"> </w:t>
            </w:r>
            <w:r>
              <w:rPr>
                <w:b/>
                <w:sz w:val="24"/>
              </w:rPr>
              <w:t>Древнерусская</w:t>
            </w:r>
            <w:r>
              <w:rPr>
                <w:b/>
                <w:spacing w:val="-3"/>
                <w:sz w:val="24"/>
              </w:rPr>
              <w:t xml:space="preserve"> </w:t>
            </w:r>
            <w:r>
              <w:rPr>
                <w:b/>
                <w:spacing w:val="-2"/>
                <w:sz w:val="24"/>
              </w:rPr>
              <w:t>литература</w:t>
            </w:r>
          </w:p>
        </w:tc>
      </w:tr>
      <w:tr w:rsidR="004F75DF" w14:paraId="36BFD34F" w14:textId="77777777">
        <w:trPr>
          <w:trHeight w:val="1632"/>
        </w:trPr>
        <w:tc>
          <w:tcPr>
            <w:tcW w:w="826" w:type="dxa"/>
          </w:tcPr>
          <w:p w14:paraId="425DE7AC" w14:textId="77777777" w:rsidR="004F75DF" w:rsidRDefault="004F75DF">
            <w:pPr>
              <w:pStyle w:val="TableParagraph"/>
              <w:rPr>
                <w:b/>
                <w:sz w:val="24"/>
              </w:rPr>
            </w:pPr>
          </w:p>
          <w:p w14:paraId="278D7B71" w14:textId="77777777" w:rsidR="004F75DF" w:rsidRDefault="004F75DF">
            <w:pPr>
              <w:pStyle w:val="TableParagraph"/>
              <w:spacing w:before="121"/>
              <w:rPr>
                <w:b/>
                <w:sz w:val="24"/>
              </w:rPr>
            </w:pPr>
          </w:p>
          <w:p w14:paraId="79C55C3D" w14:textId="77777777" w:rsidR="004F75DF" w:rsidRDefault="0013698B">
            <w:pPr>
              <w:pStyle w:val="TableParagraph"/>
              <w:spacing w:before="1"/>
              <w:ind w:left="103"/>
              <w:rPr>
                <w:sz w:val="24"/>
              </w:rPr>
            </w:pPr>
            <w:r>
              <w:rPr>
                <w:spacing w:val="-5"/>
                <w:sz w:val="24"/>
              </w:rPr>
              <w:t>1.1</w:t>
            </w:r>
          </w:p>
        </w:tc>
        <w:tc>
          <w:tcPr>
            <w:tcW w:w="3116" w:type="dxa"/>
          </w:tcPr>
          <w:p w14:paraId="23708739" w14:textId="77777777" w:rsidR="004F75DF" w:rsidRDefault="0013698B">
            <w:pPr>
              <w:pStyle w:val="TableParagraph"/>
              <w:spacing w:before="40" w:line="276" w:lineRule="auto"/>
              <w:ind w:left="237"/>
              <w:rPr>
                <w:sz w:val="24"/>
              </w:rPr>
            </w:pPr>
            <w:r>
              <w:rPr>
                <w:sz w:val="24"/>
              </w:rPr>
              <w:t>Древнерусские повести. (одна</w:t>
            </w:r>
            <w:r>
              <w:rPr>
                <w:spacing w:val="-15"/>
                <w:sz w:val="24"/>
              </w:rPr>
              <w:t xml:space="preserve"> </w:t>
            </w:r>
            <w:r>
              <w:rPr>
                <w:sz w:val="24"/>
              </w:rPr>
              <w:t>повесть</w:t>
            </w:r>
            <w:r>
              <w:rPr>
                <w:spacing w:val="-15"/>
                <w:sz w:val="24"/>
              </w:rPr>
              <w:t xml:space="preserve"> </w:t>
            </w:r>
            <w:r>
              <w:rPr>
                <w:sz w:val="24"/>
              </w:rPr>
              <w:t>по</w:t>
            </w:r>
            <w:r>
              <w:rPr>
                <w:spacing w:val="-15"/>
                <w:sz w:val="24"/>
              </w:rPr>
              <w:t xml:space="preserve"> </w:t>
            </w:r>
            <w:r>
              <w:rPr>
                <w:sz w:val="24"/>
              </w:rPr>
              <w:t>выбору). Например, «Поучение» Владимира Мономаха (в</w:t>
            </w:r>
          </w:p>
          <w:p w14:paraId="2F006150" w14:textId="77777777" w:rsidR="004F75DF" w:rsidRDefault="0013698B">
            <w:pPr>
              <w:pStyle w:val="TableParagraph"/>
              <w:spacing w:line="274" w:lineRule="exact"/>
              <w:ind w:left="237"/>
              <w:rPr>
                <w:sz w:val="24"/>
              </w:rPr>
            </w:pPr>
            <w:r>
              <w:rPr>
                <w:spacing w:val="-2"/>
                <w:sz w:val="24"/>
              </w:rPr>
              <w:t>сокращении)</w:t>
            </w:r>
          </w:p>
        </w:tc>
        <w:tc>
          <w:tcPr>
            <w:tcW w:w="1147" w:type="dxa"/>
          </w:tcPr>
          <w:p w14:paraId="3CA1F81B" w14:textId="77777777" w:rsidR="004F75DF" w:rsidRDefault="004F75DF">
            <w:pPr>
              <w:pStyle w:val="TableParagraph"/>
              <w:rPr>
                <w:b/>
                <w:sz w:val="24"/>
              </w:rPr>
            </w:pPr>
          </w:p>
          <w:p w14:paraId="2CB7E692" w14:textId="77777777" w:rsidR="004F75DF" w:rsidRDefault="004F75DF">
            <w:pPr>
              <w:pStyle w:val="TableParagraph"/>
              <w:spacing w:before="121"/>
              <w:rPr>
                <w:b/>
                <w:sz w:val="24"/>
              </w:rPr>
            </w:pPr>
          </w:p>
          <w:p w14:paraId="261542D0" w14:textId="77777777" w:rsidR="004F75DF" w:rsidRDefault="0013698B">
            <w:pPr>
              <w:pStyle w:val="TableParagraph"/>
              <w:spacing w:before="1"/>
              <w:ind w:left="204" w:right="12"/>
              <w:jc w:val="center"/>
              <w:rPr>
                <w:sz w:val="24"/>
              </w:rPr>
            </w:pPr>
            <w:r>
              <w:rPr>
                <w:spacing w:val="-10"/>
                <w:sz w:val="24"/>
              </w:rPr>
              <w:t>1</w:t>
            </w:r>
          </w:p>
        </w:tc>
        <w:tc>
          <w:tcPr>
            <w:tcW w:w="1838" w:type="dxa"/>
          </w:tcPr>
          <w:p w14:paraId="18B0DBE3" w14:textId="77777777" w:rsidR="004F75DF" w:rsidRDefault="004F75DF">
            <w:pPr>
              <w:pStyle w:val="TableParagraph"/>
              <w:rPr>
                <w:b/>
                <w:sz w:val="24"/>
              </w:rPr>
            </w:pPr>
          </w:p>
          <w:p w14:paraId="53F06164" w14:textId="77777777" w:rsidR="004F75DF" w:rsidRDefault="004F75DF">
            <w:pPr>
              <w:pStyle w:val="TableParagraph"/>
              <w:spacing w:before="121"/>
              <w:rPr>
                <w:b/>
                <w:sz w:val="24"/>
              </w:rPr>
            </w:pPr>
          </w:p>
          <w:p w14:paraId="47D50F92" w14:textId="77777777" w:rsidR="004F75DF" w:rsidRDefault="0013698B">
            <w:pPr>
              <w:pStyle w:val="TableParagraph"/>
              <w:spacing w:before="1"/>
              <w:ind w:right="752"/>
              <w:jc w:val="right"/>
              <w:rPr>
                <w:sz w:val="24"/>
              </w:rPr>
            </w:pPr>
            <w:r>
              <w:rPr>
                <w:spacing w:val="-10"/>
                <w:sz w:val="24"/>
              </w:rPr>
              <w:t>0</w:t>
            </w:r>
          </w:p>
        </w:tc>
        <w:tc>
          <w:tcPr>
            <w:tcW w:w="1911" w:type="dxa"/>
          </w:tcPr>
          <w:p w14:paraId="53C33080" w14:textId="77777777" w:rsidR="004F75DF" w:rsidRDefault="004F75DF">
            <w:pPr>
              <w:pStyle w:val="TableParagraph"/>
              <w:rPr>
                <w:b/>
                <w:sz w:val="24"/>
              </w:rPr>
            </w:pPr>
          </w:p>
          <w:p w14:paraId="02287DE3" w14:textId="77777777" w:rsidR="004F75DF" w:rsidRDefault="004F75DF">
            <w:pPr>
              <w:pStyle w:val="TableParagraph"/>
              <w:spacing w:before="121"/>
              <w:rPr>
                <w:b/>
                <w:sz w:val="24"/>
              </w:rPr>
            </w:pPr>
          </w:p>
          <w:p w14:paraId="667229B5" w14:textId="77777777" w:rsidR="004F75DF" w:rsidRDefault="0013698B">
            <w:pPr>
              <w:pStyle w:val="TableParagraph"/>
              <w:spacing w:before="1"/>
              <w:ind w:right="790"/>
              <w:jc w:val="right"/>
              <w:rPr>
                <w:sz w:val="24"/>
              </w:rPr>
            </w:pPr>
            <w:r>
              <w:rPr>
                <w:spacing w:val="-10"/>
                <w:sz w:val="24"/>
              </w:rPr>
              <w:t>0</w:t>
            </w:r>
          </w:p>
        </w:tc>
        <w:tc>
          <w:tcPr>
            <w:tcW w:w="1008" w:type="dxa"/>
          </w:tcPr>
          <w:p w14:paraId="44B6E018" w14:textId="77777777" w:rsidR="004F75DF" w:rsidRDefault="004F75DF">
            <w:pPr>
              <w:pStyle w:val="TableParagraph"/>
              <w:rPr>
                <w:sz w:val="24"/>
              </w:rPr>
            </w:pPr>
          </w:p>
        </w:tc>
      </w:tr>
      <w:tr w:rsidR="004F75DF" w14:paraId="44520801" w14:textId="77777777">
        <w:trPr>
          <w:trHeight w:val="556"/>
        </w:trPr>
        <w:tc>
          <w:tcPr>
            <w:tcW w:w="3942" w:type="dxa"/>
            <w:gridSpan w:val="2"/>
          </w:tcPr>
          <w:p w14:paraId="781A4853"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47" w:type="dxa"/>
          </w:tcPr>
          <w:p w14:paraId="2355950F" w14:textId="77777777" w:rsidR="004F75DF" w:rsidRDefault="0013698B">
            <w:pPr>
              <w:pStyle w:val="TableParagraph"/>
              <w:spacing w:before="131"/>
              <w:ind w:left="204" w:right="12"/>
              <w:jc w:val="center"/>
              <w:rPr>
                <w:sz w:val="24"/>
              </w:rPr>
            </w:pPr>
            <w:r>
              <w:rPr>
                <w:spacing w:val="-10"/>
                <w:sz w:val="24"/>
              </w:rPr>
              <w:t>1</w:t>
            </w:r>
          </w:p>
        </w:tc>
        <w:tc>
          <w:tcPr>
            <w:tcW w:w="4757" w:type="dxa"/>
            <w:gridSpan w:val="3"/>
          </w:tcPr>
          <w:p w14:paraId="2544327F" w14:textId="77777777" w:rsidR="004F75DF" w:rsidRDefault="004F75DF">
            <w:pPr>
              <w:pStyle w:val="TableParagraph"/>
              <w:rPr>
                <w:sz w:val="24"/>
              </w:rPr>
            </w:pPr>
          </w:p>
        </w:tc>
      </w:tr>
      <w:tr w:rsidR="004F75DF" w14:paraId="0A0999F6" w14:textId="77777777">
        <w:trPr>
          <w:trHeight w:val="360"/>
        </w:trPr>
        <w:tc>
          <w:tcPr>
            <w:tcW w:w="9846" w:type="dxa"/>
            <w:gridSpan w:val="6"/>
          </w:tcPr>
          <w:p w14:paraId="1A09EE59" w14:textId="77777777" w:rsidR="004F75DF" w:rsidRDefault="0013698B">
            <w:pPr>
              <w:pStyle w:val="TableParagraph"/>
              <w:spacing w:before="40"/>
              <w:ind w:left="237"/>
              <w:rPr>
                <w:b/>
                <w:sz w:val="24"/>
              </w:rPr>
            </w:pPr>
            <w:r>
              <w:rPr>
                <w:b/>
                <w:sz w:val="24"/>
              </w:rPr>
              <w:t>Раздел</w:t>
            </w:r>
            <w:r>
              <w:rPr>
                <w:b/>
                <w:spacing w:val="-3"/>
                <w:sz w:val="24"/>
              </w:rPr>
              <w:t xml:space="preserve"> </w:t>
            </w:r>
            <w:r>
              <w:rPr>
                <w:b/>
                <w:sz w:val="24"/>
              </w:rPr>
              <w:t>2.</w:t>
            </w:r>
            <w:r>
              <w:rPr>
                <w:b/>
                <w:spacing w:val="2"/>
                <w:sz w:val="24"/>
              </w:rPr>
              <w:t xml:space="preserve"> </w:t>
            </w:r>
            <w:r>
              <w:rPr>
                <w:b/>
                <w:sz w:val="24"/>
              </w:rPr>
              <w:t>Литература</w:t>
            </w:r>
            <w:r>
              <w:rPr>
                <w:b/>
                <w:spacing w:val="-6"/>
                <w:sz w:val="24"/>
              </w:rPr>
              <w:t xml:space="preserve"> </w:t>
            </w:r>
            <w:r>
              <w:rPr>
                <w:b/>
                <w:sz w:val="24"/>
              </w:rPr>
              <w:t>первой</w:t>
            </w:r>
            <w:r>
              <w:rPr>
                <w:b/>
                <w:spacing w:val="-5"/>
                <w:sz w:val="24"/>
              </w:rPr>
              <w:t xml:space="preserve"> </w:t>
            </w:r>
            <w:r>
              <w:rPr>
                <w:b/>
                <w:sz w:val="24"/>
              </w:rPr>
              <w:t>половины</w:t>
            </w:r>
            <w:r>
              <w:rPr>
                <w:b/>
                <w:spacing w:val="-2"/>
                <w:sz w:val="24"/>
              </w:rPr>
              <w:t xml:space="preserve"> </w:t>
            </w:r>
            <w:r>
              <w:rPr>
                <w:b/>
                <w:sz w:val="24"/>
              </w:rPr>
              <w:t>XIX</w:t>
            </w:r>
            <w:r>
              <w:rPr>
                <w:b/>
                <w:spacing w:val="-6"/>
                <w:sz w:val="24"/>
              </w:rPr>
              <w:t xml:space="preserve"> </w:t>
            </w:r>
            <w:r>
              <w:rPr>
                <w:b/>
                <w:spacing w:val="-4"/>
                <w:sz w:val="24"/>
              </w:rPr>
              <w:t>века</w:t>
            </w:r>
          </w:p>
        </w:tc>
      </w:tr>
      <w:tr w:rsidR="004F75DF" w14:paraId="2788114F" w14:textId="77777777">
        <w:trPr>
          <w:trHeight w:val="4171"/>
        </w:trPr>
        <w:tc>
          <w:tcPr>
            <w:tcW w:w="826" w:type="dxa"/>
          </w:tcPr>
          <w:p w14:paraId="2D642CBD" w14:textId="77777777" w:rsidR="004F75DF" w:rsidRDefault="004F75DF">
            <w:pPr>
              <w:pStyle w:val="TableParagraph"/>
              <w:rPr>
                <w:b/>
                <w:sz w:val="24"/>
              </w:rPr>
            </w:pPr>
          </w:p>
          <w:p w14:paraId="7715153D" w14:textId="77777777" w:rsidR="004F75DF" w:rsidRDefault="004F75DF">
            <w:pPr>
              <w:pStyle w:val="TableParagraph"/>
              <w:rPr>
                <w:b/>
                <w:sz w:val="24"/>
              </w:rPr>
            </w:pPr>
          </w:p>
          <w:p w14:paraId="7EDCC968" w14:textId="77777777" w:rsidR="004F75DF" w:rsidRDefault="004F75DF">
            <w:pPr>
              <w:pStyle w:val="TableParagraph"/>
              <w:rPr>
                <w:b/>
                <w:sz w:val="24"/>
              </w:rPr>
            </w:pPr>
          </w:p>
          <w:p w14:paraId="77278B8C" w14:textId="77777777" w:rsidR="004F75DF" w:rsidRDefault="004F75DF">
            <w:pPr>
              <w:pStyle w:val="TableParagraph"/>
              <w:rPr>
                <w:b/>
                <w:sz w:val="24"/>
              </w:rPr>
            </w:pPr>
          </w:p>
          <w:p w14:paraId="432161EF" w14:textId="77777777" w:rsidR="004F75DF" w:rsidRDefault="004F75DF">
            <w:pPr>
              <w:pStyle w:val="TableParagraph"/>
              <w:rPr>
                <w:b/>
                <w:sz w:val="24"/>
              </w:rPr>
            </w:pPr>
          </w:p>
          <w:p w14:paraId="72B6F333" w14:textId="77777777" w:rsidR="004F75DF" w:rsidRDefault="004F75DF">
            <w:pPr>
              <w:pStyle w:val="TableParagraph"/>
              <w:rPr>
                <w:b/>
                <w:sz w:val="24"/>
              </w:rPr>
            </w:pPr>
          </w:p>
          <w:p w14:paraId="6F9CE283" w14:textId="77777777" w:rsidR="004F75DF" w:rsidRDefault="004F75DF">
            <w:pPr>
              <w:pStyle w:val="TableParagraph"/>
              <w:spacing w:before="9"/>
              <w:rPr>
                <w:b/>
                <w:sz w:val="24"/>
              </w:rPr>
            </w:pPr>
          </w:p>
          <w:p w14:paraId="70AAA683" w14:textId="77777777" w:rsidR="004F75DF" w:rsidRDefault="0013698B">
            <w:pPr>
              <w:pStyle w:val="TableParagraph"/>
              <w:ind w:left="103"/>
              <w:rPr>
                <w:sz w:val="24"/>
              </w:rPr>
            </w:pPr>
            <w:r>
              <w:rPr>
                <w:spacing w:val="-5"/>
                <w:sz w:val="24"/>
              </w:rPr>
              <w:t>2.1</w:t>
            </w:r>
          </w:p>
        </w:tc>
        <w:tc>
          <w:tcPr>
            <w:tcW w:w="3116" w:type="dxa"/>
          </w:tcPr>
          <w:p w14:paraId="5DC2D138" w14:textId="77777777" w:rsidR="004F75DF" w:rsidRDefault="0013698B">
            <w:pPr>
              <w:pStyle w:val="TableParagraph"/>
              <w:spacing w:before="40" w:line="276" w:lineRule="auto"/>
              <w:ind w:left="237" w:right="151"/>
              <w:rPr>
                <w:sz w:val="24"/>
              </w:rPr>
            </w:pPr>
            <w:r>
              <w:rPr>
                <w:sz w:val="24"/>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w:t>
            </w:r>
            <w:r>
              <w:rPr>
                <w:spacing w:val="-15"/>
                <w:sz w:val="24"/>
              </w:rPr>
              <w:t xml:space="preserve"> </w:t>
            </w:r>
            <w:r>
              <w:rPr>
                <w:sz w:val="24"/>
              </w:rPr>
              <w:t>и</w:t>
            </w:r>
            <w:r>
              <w:rPr>
                <w:spacing w:val="-11"/>
                <w:sz w:val="24"/>
              </w:rPr>
              <w:t xml:space="preserve"> </w:t>
            </w:r>
            <w:r>
              <w:rPr>
                <w:sz w:val="24"/>
              </w:rPr>
              <w:t>др.).</w:t>
            </w:r>
            <w:r>
              <w:rPr>
                <w:spacing w:val="-10"/>
                <w:sz w:val="24"/>
              </w:rPr>
              <w:t xml:space="preserve"> </w:t>
            </w:r>
            <w:r>
              <w:rPr>
                <w:sz w:val="24"/>
              </w:rPr>
              <w:t>Поэма</w:t>
            </w:r>
          </w:p>
          <w:p w14:paraId="15E14543" w14:textId="77777777" w:rsidR="004F75DF" w:rsidRDefault="0013698B">
            <w:pPr>
              <w:pStyle w:val="TableParagraph"/>
              <w:spacing w:line="275" w:lineRule="exact"/>
              <w:ind w:left="237"/>
              <w:rPr>
                <w:sz w:val="24"/>
              </w:rPr>
            </w:pPr>
            <w:r>
              <w:rPr>
                <w:sz w:val="24"/>
              </w:rPr>
              <w:t>«Полтава»</w:t>
            </w:r>
            <w:r>
              <w:rPr>
                <w:spacing w:val="-5"/>
                <w:sz w:val="24"/>
              </w:rPr>
              <w:t xml:space="preserve"> </w:t>
            </w:r>
            <w:r>
              <w:rPr>
                <w:spacing w:val="-2"/>
                <w:sz w:val="24"/>
              </w:rPr>
              <w:t>(фрагмент)</w:t>
            </w:r>
          </w:p>
        </w:tc>
        <w:tc>
          <w:tcPr>
            <w:tcW w:w="1147" w:type="dxa"/>
          </w:tcPr>
          <w:p w14:paraId="7E2ACEBD" w14:textId="77777777" w:rsidR="004F75DF" w:rsidRDefault="004F75DF">
            <w:pPr>
              <w:pStyle w:val="TableParagraph"/>
              <w:rPr>
                <w:b/>
                <w:sz w:val="24"/>
              </w:rPr>
            </w:pPr>
          </w:p>
          <w:p w14:paraId="4B4A19BA" w14:textId="77777777" w:rsidR="004F75DF" w:rsidRDefault="004F75DF">
            <w:pPr>
              <w:pStyle w:val="TableParagraph"/>
              <w:rPr>
                <w:b/>
                <w:sz w:val="24"/>
              </w:rPr>
            </w:pPr>
          </w:p>
          <w:p w14:paraId="74C9D227" w14:textId="77777777" w:rsidR="004F75DF" w:rsidRDefault="004F75DF">
            <w:pPr>
              <w:pStyle w:val="TableParagraph"/>
              <w:rPr>
                <w:b/>
                <w:sz w:val="24"/>
              </w:rPr>
            </w:pPr>
          </w:p>
          <w:p w14:paraId="7D901D59" w14:textId="77777777" w:rsidR="004F75DF" w:rsidRDefault="004F75DF">
            <w:pPr>
              <w:pStyle w:val="TableParagraph"/>
              <w:rPr>
                <w:b/>
                <w:sz w:val="24"/>
              </w:rPr>
            </w:pPr>
          </w:p>
          <w:p w14:paraId="1CC2D0DA" w14:textId="77777777" w:rsidR="004F75DF" w:rsidRDefault="004F75DF">
            <w:pPr>
              <w:pStyle w:val="TableParagraph"/>
              <w:rPr>
                <w:b/>
                <w:sz w:val="24"/>
              </w:rPr>
            </w:pPr>
          </w:p>
          <w:p w14:paraId="78D2F5DC" w14:textId="77777777" w:rsidR="004F75DF" w:rsidRDefault="004F75DF">
            <w:pPr>
              <w:pStyle w:val="TableParagraph"/>
              <w:rPr>
                <w:b/>
                <w:sz w:val="24"/>
              </w:rPr>
            </w:pPr>
          </w:p>
          <w:p w14:paraId="502F01BE" w14:textId="77777777" w:rsidR="004F75DF" w:rsidRDefault="004F75DF">
            <w:pPr>
              <w:pStyle w:val="TableParagraph"/>
              <w:spacing w:before="9"/>
              <w:rPr>
                <w:b/>
                <w:sz w:val="24"/>
              </w:rPr>
            </w:pPr>
          </w:p>
          <w:p w14:paraId="3662A393" w14:textId="77777777" w:rsidR="004F75DF" w:rsidRDefault="0013698B">
            <w:pPr>
              <w:pStyle w:val="TableParagraph"/>
              <w:ind w:left="204" w:right="12"/>
              <w:jc w:val="center"/>
              <w:rPr>
                <w:sz w:val="24"/>
              </w:rPr>
            </w:pPr>
            <w:r>
              <w:rPr>
                <w:spacing w:val="-10"/>
                <w:sz w:val="24"/>
              </w:rPr>
              <w:t>6</w:t>
            </w:r>
          </w:p>
        </w:tc>
        <w:tc>
          <w:tcPr>
            <w:tcW w:w="1838" w:type="dxa"/>
          </w:tcPr>
          <w:p w14:paraId="012A182C" w14:textId="77777777" w:rsidR="004F75DF" w:rsidRDefault="004F75DF">
            <w:pPr>
              <w:pStyle w:val="TableParagraph"/>
              <w:rPr>
                <w:b/>
                <w:sz w:val="24"/>
              </w:rPr>
            </w:pPr>
          </w:p>
          <w:p w14:paraId="46EDF453" w14:textId="77777777" w:rsidR="004F75DF" w:rsidRDefault="004F75DF">
            <w:pPr>
              <w:pStyle w:val="TableParagraph"/>
              <w:rPr>
                <w:b/>
                <w:sz w:val="24"/>
              </w:rPr>
            </w:pPr>
          </w:p>
          <w:p w14:paraId="31C2F1AA" w14:textId="77777777" w:rsidR="004F75DF" w:rsidRDefault="004F75DF">
            <w:pPr>
              <w:pStyle w:val="TableParagraph"/>
              <w:rPr>
                <w:b/>
                <w:sz w:val="24"/>
              </w:rPr>
            </w:pPr>
          </w:p>
          <w:p w14:paraId="1EBDE013" w14:textId="77777777" w:rsidR="004F75DF" w:rsidRDefault="004F75DF">
            <w:pPr>
              <w:pStyle w:val="TableParagraph"/>
              <w:rPr>
                <w:b/>
                <w:sz w:val="24"/>
              </w:rPr>
            </w:pPr>
          </w:p>
          <w:p w14:paraId="754A0028" w14:textId="77777777" w:rsidR="004F75DF" w:rsidRDefault="004F75DF">
            <w:pPr>
              <w:pStyle w:val="TableParagraph"/>
              <w:rPr>
                <w:b/>
                <w:sz w:val="24"/>
              </w:rPr>
            </w:pPr>
          </w:p>
          <w:p w14:paraId="32F4F4C5" w14:textId="77777777" w:rsidR="004F75DF" w:rsidRDefault="004F75DF">
            <w:pPr>
              <w:pStyle w:val="TableParagraph"/>
              <w:rPr>
                <w:b/>
                <w:sz w:val="24"/>
              </w:rPr>
            </w:pPr>
          </w:p>
          <w:p w14:paraId="7A5EF551" w14:textId="77777777" w:rsidR="004F75DF" w:rsidRDefault="004F75DF">
            <w:pPr>
              <w:pStyle w:val="TableParagraph"/>
              <w:spacing w:before="9"/>
              <w:rPr>
                <w:b/>
                <w:sz w:val="24"/>
              </w:rPr>
            </w:pPr>
          </w:p>
          <w:p w14:paraId="27F616C5" w14:textId="77777777" w:rsidR="004F75DF" w:rsidRDefault="0013698B">
            <w:pPr>
              <w:pStyle w:val="TableParagraph"/>
              <w:ind w:right="752"/>
              <w:jc w:val="right"/>
              <w:rPr>
                <w:sz w:val="24"/>
              </w:rPr>
            </w:pPr>
            <w:r>
              <w:rPr>
                <w:spacing w:val="-10"/>
                <w:sz w:val="24"/>
              </w:rPr>
              <w:t>1</w:t>
            </w:r>
          </w:p>
        </w:tc>
        <w:tc>
          <w:tcPr>
            <w:tcW w:w="1911" w:type="dxa"/>
          </w:tcPr>
          <w:p w14:paraId="26D43E3D" w14:textId="77777777" w:rsidR="004F75DF" w:rsidRDefault="004F75DF">
            <w:pPr>
              <w:pStyle w:val="TableParagraph"/>
              <w:rPr>
                <w:b/>
                <w:sz w:val="24"/>
              </w:rPr>
            </w:pPr>
          </w:p>
          <w:p w14:paraId="37646641" w14:textId="77777777" w:rsidR="004F75DF" w:rsidRDefault="004F75DF">
            <w:pPr>
              <w:pStyle w:val="TableParagraph"/>
              <w:rPr>
                <w:b/>
                <w:sz w:val="24"/>
              </w:rPr>
            </w:pPr>
          </w:p>
          <w:p w14:paraId="21B39904" w14:textId="77777777" w:rsidR="004F75DF" w:rsidRDefault="004F75DF">
            <w:pPr>
              <w:pStyle w:val="TableParagraph"/>
              <w:rPr>
                <w:b/>
                <w:sz w:val="24"/>
              </w:rPr>
            </w:pPr>
          </w:p>
          <w:p w14:paraId="0201FA49" w14:textId="77777777" w:rsidR="004F75DF" w:rsidRDefault="004F75DF">
            <w:pPr>
              <w:pStyle w:val="TableParagraph"/>
              <w:rPr>
                <w:b/>
                <w:sz w:val="24"/>
              </w:rPr>
            </w:pPr>
          </w:p>
          <w:p w14:paraId="20EB6F1B" w14:textId="77777777" w:rsidR="004F75DF" w:rsidRDefault="004F75DF">
            <w:pPr>
              <w:pStyle w:val="TableParagraph"/>
              <w:rPr>
                <w:b/>
                <w:sz w:val="24"/>
              </w:rPr>
            </w:pPr>
          </w:p>
          <w:p w14:paraId="03121537" w14:textId="77777777" w:rsidR="004F75DF" w:rsidRDefault="004F75DF">
            <w:pPr>
              <w:pStyle w:val="TableParagraph"/>
              <w:rPr>
                <w:b/>
                <w:sz w:val="24"/>
              </w:rPr>
            </w:pPr>
          </w:p>
          <w:p w14:paraId="67C47E26" w14:textId="77777777" w:rsidR="004F75DF" w:rsidRDefault="004F75DF">
            <w:pPr>
              <w:pStyle w:val="TableParagraph"/>
              <w:spacing w:before="9"/>
              <w:rPr>
                <w:b/>
                <w:sz w:val="24"/>
              </w:rPr>
            </w:pPr>
          </w:p>
          <w:p w14:paraId="78286739" w14:textId="77777777" w:rsidR="004F75DF" w:rsidRDefault="0013698B">
            <w:pPr>
              <w:pStyle w:val="TableParagraph"/>
              <w:ind w:right="790"/>
              <w:jc w:val="right"/>
              <w:rPr>
                <w:sz w:val="24"/>
              </w:rPr>
            </w:pPr>
            <w:r>
              <w:rPr>
                <w:spacing w:val="-10"/>
                <w:sz w:val="24"/>
              </w:rPr>
              <w:t>0</w:t>
            </w:r>
          </w:p>
        </w:tc>
        <w:tc>
          <w:tcPr>
            <w:tcW w:w="1008" w:type="dxa"/>
          </w:tcPr>
          <w:p w14:paraId="410CEA5F" w14:textId="77777777" w:rsidR="004F75DF" w:rsidRDefault="004F75DF">
            <w:pPr>
              <w:pStyle w:val="TableParagraph"/>
              <w:rPr>
                <w:sz w:val="24"/>
              </w:rPr>
            </w:pPr>
          </w:p>
        </w:tc>
      </w:tr>
      <w:tr w:rsidR="004F75DF" w14:paraId="33A10CC1" w14:textId="77777777">
        <w:trPr>
          <w:trHeight w:val="4484"/>
        </w:trPr>
        <w:tc>
          <w:tcPr>
            <w:tcW w:w="826" w:type="dxa"/>
          </w:tcPr>
          <w:p w14:paraId="2A0CD287" w14:textId="77777777" w:rsidR="004F75DF" w:rsidRDefault="004F75DF">
            <w:pPr>
              <w:pStyle w:val="TableParagraph"/>
              <w:rPr>
                <w:b/>
                <w:sz w:val="24"/>
              </w:rPr>
            </w:pPr>
          </w:p>
          <w:p w14:paraId="48F53BD1" w14:textId="77777777" w:rsidR="004F75DF" w:rsidRDefault="004F75DF">
            <w:pPr>
              <w:pStyle w:val="TableParagraph"/>
              <w:rPr>
                <w:b/>
                <w:sz w:val="24"/>
              </w:rPr>
            </w:pPr>
          </w:p>
          <w:p w14:paraId="0304924D" w14:textId="77777777" w:rsidR="004F75DF" w:rsidRDefault="004F75DF">
            <w:pPr>
              <w:pStyle w:val="TableParagraph"/>
              <w:rPr>
                <w:b/>
                <w:sz w:val="24"/>
              </w:rPr>
            </w:pPr>
          </w:p>
          <w:p w14:paraId="616D517D" w14:textId="77777777" w:rsidR="004F75DF" w:rsidRDefault="004F75DF">
            <w:pPr>
              <w:pStyle w:val="TableParagraph"/>
              <w:rPr>
                <w:b/>
                <w:sz w:val="24"/>
              </w:rPr>
            </w:pPr>
          </w:p>
          <w:p w14:paraId="39DC071F" w14:textId="77777777" w:rsidR="004F75DF" w:rsidRDefault="004F75DF">
            <w:pPr>
              <w:pStyle w:val="TableParagraph"/>
              <w:rPr>
                <w:b/>
                <w:sz w:val="24"/>
              </w:rPr>
            </w:pPr>
          </w:p>
          <w:p w14:paraId="490A1185" w14:textId="77777777" w:rsidR="004F75DF" w:rsidRDefault="004F75DF">
            <w:pPr>
              <w:pStyle w:val="TableParagraph"/>
              <w:rPr>
                <w:b/>
                <w:sz w:val="24"/>
              </w:rPr>
            </w:pPr>
          </w:p>
          <w:p w14:paraId="224EEC51" w14:textId="77777777" w:rsidR="004F75DF" w:rsidRDefault="004F75DF">
            <w:pPr>
              <w:pStyle w:val="TableParagraph"/>
              <w:spacing w:before="167"/>
              <w:rPr>
                <w:b/>
                <w:sz w:val="24"/>
              </w:rPr>
            </w:pPr>
          </w:p>
          <w:p w14:paraId="48CCA077" w14:textId="77777777" w:rsidR="004F75DF" w:rsidRDefault="0013698B">
            <w:pPr>
              <w:pStyle w:val="TableParagraph"/>
              <w:spacing w:before="1"/>
              <w:ind w:left="103"/>
              <w:rPr>
                <w:sz w:val="24"/>
              </w:rPr>
            </w:pPr>
            <w:r>
              <w:rPr>
                <w:spacing w:val="-5"/>
                <w:sz w:val="24"/>
              </w:rPr>
              <w:t>2.2</w:t>
            </w:r>
          </w:p>
        </w:tc>
        <w:tc>
          <w:tcPr>
            <w:tcW w:w="3116" w:type="dxa"/>
          </w:tcPr>
          <w:p w14:paraId="6D34C22E" w14:textId="77777777" w:rsidR="004F75DF" w:rsidRDefault="0013698B">
            <w:pPr>
              <w:pStyle w:val="TableParagraph"/>
              <w:spacing w:before="35" w:line="278" w:lineRule="auto"/>
              <w:ind w:left="237" w:right="240"/>
              <w:rPr>
                <w:sz w:val="24"/>
              </w:rPr>
            </w:pPr>
            <w:r>
              <w:rPr>
                <w:sz w:val="24"/>
              </w:rPr>
              <w:t>М. Ю. Лермонтов. Стихотворения</w:t>
            </w:r>
            <w:r>
              <w:rPr>
                <w:spacing w:val="-15"/>
                <w:sz w:val="24"/>
              </w:rPr>
              <w:t xml:space="preserve"> </w:t>
            </w:r>
            <w:r>
              <w:rPr>
                <w:sz w:val="24"/>
              </w:rPr>
              <w:t>(не</w:t>
            </w:r>
            <w:r>
              <w:rPr>
                <w:spacing w:val="-15"/>
                <w:sz w:val="24"/>
              </w:rPr>
              <w:t xml:space="preserve"> </w:t>
            </w:r>
            <w:r>
              <w:rPr>
                <w:sz w:val="24"/>
              </w:rPr>
              <w:t>менее четырёх). Например,</w:t>
            </w:r>
          </w:p>
          <w:p w14:paraId="1C0A4D75" w14:textId="77777777" w:rsidR="004F75DF" w:rsidRDefault="0013698B">
            <w:pPr>
              <w:pStyle w:val="TableParagraph"/>
              <w:spacing w:line="271" w:lineRule="exact"/>
              <w:ind w:left="237"/>
              <w:rPr>
                <w:sz w:val="24"/>
              </w:rPr>
            </w:pPr>
            <w:r>
              <w:rPr>
                <w:sz w:val="24"/>
              </w:rPr>
              <w:t>«Узник»,</w:t>
            </w:r>
            <w:r>
              <w:rPr>
                <w:spacing w:val="-5"/>
                <w:sz w:val="24"/>
              </w:rPr>
              <w:t xml:space="preserve"> </w:t>
            </w:r>
            <w:r>
              <w:rPr>
                <w:spacing w:val="-2"/>
                <w:sz w:val="24"/>
              </w:rPr>
              <w:t>«Парус»,</w:t>
            </w:r>
          </w:p>
          <w:p w14:paraId="524A46F6" w14:textId="77777777" w:rsidR="004F75DF" w:rsidRDefault="0013698B">
            <w:pPr>
              <w:pStyle w:val="TableParagraph"/>
              <w:spacing w:before="41" w:line="276" w:lineRule="auto"/>
              <w:ind w:left="237" w:right="594"/>
              <w:rPr>
                <w:sz w:val="24"/>
              </w:rPr>
            </w:pPr>
            <w:r>
              <w:rPr>
                <w:sz w:val="24"/>
              </w:rPr>
              <w:t>«Тучи», «Желанье» («Отворите мне темницу…»), «Когда волнуется</w:t>
            </w:r>
            <w:r>
              <w:rPr>
                <w:spacing w:val="-15"/>
                <w:sz w:val="24"/>
              </w:rPr>
              <w:t xml:space="preserve"> </w:t>
            </w:r>
            <w:r>
              <w:rPr>
                <w:sz w:val="24"/>
              </w:rPr>
              <w:t>желтеющая нива…», «Ангел»,</w:t>
            </w:r>
          </w:p>
          <w:p w14:paraId="069133D2" w14:textId="77777777" w:rsidR="004F75DF" w:rsidRDefault="0013698B">
            <w:pPr>
              <w:pStyle w:val="TableParagraph"/>
              <w:spacing w:before="2" w:line="276" w:lineRule="auto"/>
              <w:ind w:left="237" w:right="240"/>
              <w:rPr>
                <w:sz w:val="24"/>
              </w:rPr>
            </w:pPr>
            <w:r>
              <w:rPr>
                <w:sz w:val="24"/>
              </w:rPr>
              <w:t>«Молитва» («В минуту жизни</w:t>
            </w:r>
            <w:r>
              <w:rPr>
                <w:spacing w:val="-15"/>
                <w:sz w:val="24"/>
              </w:rPr>
              <w:t xml:space="preserve"> </w:t>
            </w:r>
            <w:r>
              <w:rPr>
                <w:sz w:val="24"/>
              </w:rPr>
              <w:t>трудную…»)</w:t>
            </w:r>
            <w:r>
              <w:rPr>
                <w:spacing w:val="-14"/>
                <w:sz w:val="24"/>
              </w:rPr>
              <w:t xml:space="preserve"> </w:t>
            </w:r>
            <w:r>
              <w:rPr>
                <w:sz w:val="24"/>
              </w:rPr>
              <w:t>и</w:t>
            </w:r>
            <w:r>
              <w:rPr>
                <w:spacing w:val="-13"/>
                <w:sz w:val="24"/>
              </w:rPr>
              <w:t xml:space="preserve"> </w:t>
            </w:r>
            <w:r>
              <w:rPr>
                <w:sz w:val="24"/>
              </w:rPr>
              <w:t>др.</w:t>
            </w:r>
          </w:p>
          <w:p w14:paraId="0B7DBAB6" w14:textId="77777777" w:rsidR="004F75DF" w:rsidRDefault="0013698B">
            <w:pPr>
              <w:pStyle w:val="TableParagraph"/>
              <w:spacing w:line="276" w:lineRule="auto"/>
              <w:ind w:left="237" w:right="240"/>
              <w:rPr>
                <w:sz w:val="24"/>
              </w:rPr>
            </w:pPr>
            <w:r>
              <w:rPr>
                <w:sz w:val="24"/>
              </w:rPr>
              <w:t>«Песня</w:t>
            </w:r>
            <w:r>
              <w:rPr>
                <w:spacing w:val="-9"/>
                <w:sz w:val="24"/>
              </w:rPr>
              <w:t xml:space="preserve"> </w:t>
            </w:r>
            <w:r>
              <w:rPr>
                <w:sz w:val="24"/>
              </w:rPr>
              <w:t>про</w:t>
            </w:r>
            <w:r>
              <w:rPr>
                <w:spacing w:val="-6"/>
                <w:sz w:val="24"/>
              </w:rPr>
              <w:t xml:space="preserve"> </w:t>
            </w:r>
            <w:r>
              <w:rPr>
                <w:sz w:val="24"/>
              </w:rPr>
              <w:t>царя</w:t>
            </w:r>
            <w:r>
              <w:rPr>
                <w:spacing w:val="-13"/>
                <w:sz w:val="24"/>
              </w:rPr>
              <w:t xml:space="preserve"> </w:t>
            </w:r>
            <w:r>
              <w:rPr>
                <w:sz w:val="24"/>
              </w:rPr>
              <w:t>Ивана Васильевича,</w:t>
            </w:r>
            <w:r>
              <w:rPr>
                <w:spacing w:val="-3"/>
                <w:sz w:val="24"/>
              </w:rPr>
              <w:t xml:space="preserve"> </w:t>
            </w:r>
            <w:r>
              <w:rPr>
                <w:spacing w:val="-2"/>
                <w:sz w:val="24"/>
              </w:rPr>
              <w:t>молодого</w:t>
            </w:r>
          </w:p>
          <w:p w14:paraId="71708D2A" w14:textId="77777777" w:rsidR="004F75DF" w:rsidRDefault="0013698B">
            <w:pPr>
              <w:pStyle w:val="TableParagraph"/>
              <w:spacing w:line="275" w:lineRule="exact"/>
              <w:ind w:left="237"/>
              <w:rPr>
                <w:sz w:val="24"/>
              </w:rPr>
            </w:pPr>
            <w:r>
              <w:rPr>
                <w:sz w:val="24"/>
              </w:rPr>
              <w:t>опричника</w:t>
            </w:r>
            <w:r>
              <w:rPr>
                <w:spacing w:val="-2"/>
                <w:sz w:val="24"/>
              </w:rPr>
              <w:t xml:space="preserve"> </w:t>
            </w:r>
            <w:r>
              <w:rPr>
                <w:sz w:val="24"/>
              </w:rPr>
              <w:t>и</w:t>
            </w:r>
            <w:r>
              <w:rPr>
                <w:spacing w:val="-3"/>
                <w:sz w:val="24"/>
              </w:rPr>
              <w:t xml:space="preserve"> </w:t>
            </w:r>
            <w:r>
              <w:rPr>
                <w:spacing w:val="-2"/>
                <w:sz w:val="24"/>
              </w:rPr>
              <w:t>удалого</w:t>
            </w:r>
          </w:p>
        </w:tc>
        <w:tc>
          <w:tcPr>
            <w:tcW w:w="1147" w:type="dxa"/>
          </w:tcPr>
          <w:p w14:paraId="05E4752E" w14:textId="77777777" w:rsidR="004F75DF" w:rsidRDefault="004F75DF">
            <w:pPr>
              <w:pStyle w:val="TableParagraph"/>
              <w:rPr>
                <w:b/>
                <w:sz w:val="24"/>
              </w:rPr>
            </w:pPr>
          </w:p>
          <w:p w14:paraId="28700F00" w14:textId="77777777" w:rsidR="004F75DF" w:rsidRDefault="004F75DF">
            <w:pPr>
              <w:pStyle w:val="TableParagraph"/>
              <w:rPr>
                <w:b/>
                <w:sz w:val="24"/>
              </w:rPr>
            </w:pPr>
          </w:p>
          <w:p w14:paraId="6DFC29B2" w14:textId="77777777" w:rsidR="004F75DF" w:rsidRDefault="004F75DF">
            <w:pPr>
              <w:pStyle w:val="TableParagraph"/>
              <w:rPr>
                <w:b/>
                <w:sz w:val="24"/>
              </w:rPr>
            </w:pPr>
          </w:p>
          <w:p w14:paraId="7DD8826D" w14:textId="77777777" w:rsidR="004F75DF" w:rsidRDefault="004F75DF">
            <w:pPr>
              <w:pStyle w:val="TableParagraph"/>
              <w:rPr>
                <w:b/>
                <w:sz w:val="24"/>
              </w:rPr>
            </w:pPr>
          </w:p>
          <w:p w14:paraId="76109E09" w14:textId="77777777" w:rsidR="004F75DF" w:rsidRDefault="004F75DF">
            <w:pPr>
              <w:pStyle w:val="TableParagraph"/>
              <w:rPr>
                <w:b/>
                <w:sz w:val="24"/>
              </w:rPr>
            </w:pPr>
          </w:p>
          <w:p w14:paraId="768BA4A5" w14:textId="77777777" w:rsidR="004F75DF" w:rsidRDefault="004F75DF">
            <w:pPr>
              <w:pStyle w:val="TableParagraph"/>
              <w:rPr>
                <w:b/>
                <w:sz w:val="24"/>
              </w:rPr>
            </w:pPr>
          </w:p>
          <w:p w14:paraId="66384500" w14:textId="77777777" w:rsidR="004F75DF" w:rsidRDefault="004F75DF">
            <w:pPr>
              <w:pStyle w:val="TableParagraph"/>
              <w:spacing w:before="167"/>
              <w:rPr>
                <w:b/>
                <w:sz w:val="24"/>
              </w:rPr>
            </w:pPr>
          </w:p>
          <w:p w14:paraId="17BC02F8" w14:textId="77777777" w:rsidR="004F75DF" w:rsidRDefault="0013698B">
            <w:pPr>
              <w:pStyle w:val="TableParagraph"/>
              <w:spacing w:before="1"/>
              <w:ind w:left="204" w:right="12"/>
              <w:jc w:val="center"/>
              <w:rPr>
                <w:sz w:val="24"/>
              </w:rPr>
            </w:pPr>
            <w:r>
              <w:rPr>
                <w:spacing w:val="-10"/>
                <w:sz w:val="24"/>
              </w:rPr>
              <w:t>4</w:t>
            </w:r>
          </w:p>
        </w:tc>
        <w:tc>
          <w:tcPr>
            <w:tcW w:w="1838" w:type="dxa"/>
          </w:tcPr>
          <w:p w14:paraId="22CAA223" w14:textId="77777777" w:rsidR="004F75DF" w:rsidRDefault="004F75DF">
            <w:pPr>
              <w:pStyle w:val="TableParagraph"/>
              <w:rPr>
                <w:b/>
                <w:sz w:val="24"/>
              </w:rPr>
            </w:pPr>
          </w:p>
          <w:p w14:paraId="52BADB7A" w14:textId="77777777" w:rsidR="004F75DF" w:rsidRDefault="004F75DF">
            <w:pPr>
              <w:pStyle w:val="TableParagraph"/>
              <w:rPr>
                <w:b/>
                <w:sz w:val="24"/>
              </w:rPr>
            </w:pPr>
          </w:p>
          <w:p w14:paraId="6582AB17" w14:textId="77777777" w:rsidR="004F75DF" w:rsidRDefault="004F75DF">
            <w:pPr>
              <w:pStyle w:val="TableParagraph"/>
              <w:rPr>
                <w:b/>
                <w:sz w:val="24"/>
              </w:rPr>
            </w:pPr>
          </w:p>
          <w:p w14:paraId="60EA6E0A" w14:textId="77777777" w:rsidR="004F75DF" w:rsidRDefault="004F75DF">
            <w:pPr>
              <w:pStyle w:val="TableParagraph"/>
              <w:rPr>
                <w:b/>
                <w:sz w:val="24"/>
              </w:rPr>
            </w:pPr>
          </w:p>
          <w:p w14:paraId="1C8C69ED" w14:textId="77777777" w:rsidR="004F75DF" w:rsidRDefault="004F75DF">
            <w:pPr>
              <w:pStyle w:val="TableParagraph"/>
              <w:rPr>
                <w:b/>
                <w:sz w:val="24"/>
              </w:rPr>
            </w:pPr>
          </w:p>
          <w:p w14:paraId="51C858FA" w14:textId="77777777" w:rsidR="004F75DF" w:rsidRDefault="004F75DF">
            <w:pPr>
              <w:pStyle w:val="TableParagraph"/>
              <w:rPr>
                <w:b/>
                <w:sz w:val="24"/>
              </w:rPr>
            </w:pPr>
          </w:p>
          <w:p w14:paraId="0E0A4B49" w14:textId="77777777" w:rsidR="004F75DF" w:rsidRDefault="004F75DF">
            <w:pPr>
              <w:pStyle w:val="TableParagraph"/>
              <w:spacing w:before="167"/>
              <w:rPr>
                <w:b/>
                <w:sz w:val="24"/>
              </w:rPr>
            </w:pPr>
          </w:p>
          <w:p w14:paraId="3BF6E88A" w14:textId="77777777" w:rsidR="004F75DF" w:rsidRDefault="0013698B">
            <w:pPr>
              <w:pStyle w:val="TableParagraph"/>
              <w:spacing w:before="1"/>
              <w:ind w:right="752"/>
              <w:jc w:val="right"/>
              <w:rPr>
                <w:sz w:val="24"/>
              </w:rPr>
            </w:pPr>
            <w:r>
              <w:rPr>
                <w:spacing w:val="-10"/>
                <w:sz w:val="24"/>
              </w:rPr>
              <w:t>0</w:t>
            </w:r>
          </w:p>
        </w:tc>
        <w:tc>
          <w:tcPr>
            <w:tcW w:w="1911" w:type="dxa"/>
          </w:tcPr>
          <w:p w14:paraId="0A43D8BE" w14:textId="77777777" w:rsidR="004F75DF" w:rsidRDefault="004F75DF">
            <w:pPr>
              <w:pStyle w:val="TableParagraph"/>
              <w:rPr>
                <w:b/>
                <w:sz w:val="24"/>
              </w:rPr>
            </w:pPr>
          </w:p>
          <w:p w14:paraId="67DEA5FF" w14:textId="77777777" w:rsidR="004F75DF" w:rsidRDefault="004F75DF">
            <w:pPr>
              <w:pStyle w:val="TableParagraph"/>
              <w:rPr>
                <w:b/>
                <w:sz w:val="24"/>
              </w:rPr>
            </w:pPr>
          </w:p>
          <w:p w14:paraId="63931195" w14:textId="77777777" w:rsidR="004F75DF" w:rsidRDefault="004F75DF">
            <w:pPr>
              <w:pStyle w:val="TableParagraph"/>
              <w:rPr>
                <w:b/>
                <w:sz w:val="24"/>
              </w:rPr>
            </w:pPr>
          </w:p>
          <w:p w14:paraId="1C167B31" w14:textId="77777777" w:rsidR="004F75DF" w:rsidRDefault="004F75DF">
            <w:pPr>
              <w:pStyle w:val="TableParagraph"/>
              <w:rPr>
                <w:b/>
                <w:sz w:val="24"/>
              </w:rPr>
            </w:pPr>
          </w:p>
          <w:p w14:paraId="2580B628" w14:textId="77777777" w:rsidR="004F75DF" w:rsidRDefault="004F75DF">
            <w:pPr>
              <w:pStyle w:val="TableParagraph"/>
              <w:rPr>
                <w:b/>
                <w:sz w:val="24"/>
              </w:rPr>
            </w:pPr>
          </w:p>
          <w:p w14:paraId="55D8EE94" w14:textId="77777777" w:rsidR="004F75DF" w:rsidRDefault="004F75DF">
            <w:pPr>
              <w:pStyle w:val="TableParagraph"/>
              <w:rPr>
                <w:b/>
                <w:sz w:val="24"/>
              </w:rPr>
            </w:pPr>
          </w:p>
          <w:p w14:paraId="7E4579A1" w14:textId="77777777" w:rsidR="004F75DF" w:rsidRDefault="004F75DF">
            <w:pPr>
              <w:pStyle w:val="TableParagraph"/>
              <w:spacing w:before="167"/>
              <w:rPr>
                <w:b/>
                <w:sz w:val="24"/>
              </w:rPr>
            </w:pPr>
          </w:p>
          <w:p w14:paraId="4A581BD6" w14:textId="77777777" w:rsidR="004F75DF" w:rsidRDefault="0013698B">
            <w:pPr>
              <w:pStyle w:val="TableParagraph"/>
              <w:spacing w:before="1"/>
              <w:ind w:right="790"/>
              <w:jc w:val="right"/>
              <w:rPr>
                <w:sz w:val="24"/>
              </w:rPr>
            </w:pPr>
            <w:r>
              <w:rPr>
                <w:spacing w:val="-10"/>
                <w:sz w:val="24"/>
              </w:rPr>
              <w:t>0</w:t>
            </w:r>
          </w:p>
        </w:tc>
        <w:tc>
          <w:tcPr>
            <w:tcW w:w="1008" w:type="dxa"/>
          </w:tcPr>
          <w:p w14:paraId="3130AE72" w14:textId="77777777" w:rsidR="004F75DF" w:rsidRDefault="004F75DF">
            <w:pPr>
              <w:pStyle w:val="TableParagraph"/>
              <w:rPr>
                <w:sz w:val="24"/>
              </w:rPr>
            </w:pPr>
          </w:p>
        </w:tc>
      </w:tr>
    </w:tbl>
    <w:p w14:paraId="44730A93" w14:textId="77777777" w:rsidR="004F75DF" w:rsidRDefault="004F75DF">
      <w:pPr>
        <w:rPr>
          <w:sz w:val="24"/>
        </w:rPr>
        <w:sectPr w:rsidR="004F75DF">
          <w:pgSz w:w="11910" w:h="16390"/>
          <w:pgMar w:top="980" w:right="0" w:bottom="280" w:left="460" w:header="723" w:footer="0" w:gutter="0"/>
          <w:cols w:space="720"/>
        </w:sectPr>
      </w:pPr>
    </w:p>
    <w:p w14:paraId="0C6987AA"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6"/>
        <w:gridCol w:w="3116"/>
        <w:gridCol w:w="1147"/>
        <w:gridCol w:w="1838"/>
        <w:gridCol w:w="1911"/>
        <w:gridCol w:w="1008"/>
      </w:tblGrid>
      <w:tr w:rsidR="004F75DF" w14:paraId="47B4EDF4" w14:textId="77777777">
        <w:trPr>
          <w:trHeight w:val="359"/>
        </w:trPr>
        <w:tc>
          <w:tcPr>
            <w:tcW w:w="826" w:type="dxa"/>
          </w:tcPr>
          <w:p w14:paraId="47864B91" w14:textId="77777777" w:rsidR="004F75DF" w:rsidRDefault="004F75DF">
            <w:pPr>
              <w:pStyle w:val="TableParagraph"/>
              <w:rPr>
                <w:sz w:val="24"/>
              </w:rPr>
            </w:pPr>
          </w:p>
        </w:tc>
        <w:tc>
          <w:tcPr>
            <w:tcW w:w="3116" w:type="dxa"/>
          </w:tcPr>
          <w:p w14:paraId="060DC61B" w14:textId="77777777" w:rsidR="004F75DF" w:rsidRDefault="0013698B">
            <w:pPr>
              <w:pStyle w:val="TableParagraph"/>
              <w:spacing w:before="35"/>
              <w:ind w:left="237"/>
              <w:rPr>
                <w:sz w:val="24"/>
              </w:rPr>
            </w:pPr>
            <w:r>
              <w:rPr>
                <w:sz w:val="24"/>
              </w:rPr>
              <w:t>купца</w:t>
            </w:r>
            <w:r>
              <w:rPr>
                <w:spacing w:val="-6"/>
                <w:sz w:val="24"/>
              </w:rPr>
              <w:t xml:space="preserve"> </w:t>
            </w:r>
            <w:r>
              <w:rPr>
                <w:spacing w:val="-2"/>
                <w:sz w:val="24"/>
              </w:rPr>
              <w:t>Калашникова»</w:t>
            </w:r>
          </w:p>
        </w:tc>
        <w:tc>
          <w:tcPr>
            <w:tcW w:w="1147" w:type="dxa"/>
          </w:tcPr>
          <w:p w14:paraId="5975B7C6" w14:textId="77777777" w:rsidR="004F75DF" w:rsidRDefault="004F75DF">
            <w:pPr>
              <w:pStyle w:val="TableParagraph"/>
              <w:rPr>
                <w:sz w:val="24"/>
              </w:rPr>
            </w:pPr>
          </w:p>
        </w:tc>
        <w:tc>
          <w:tcPr>
            <w:tcW w:w="1838" w:type="dxa"/>
          </w:tcPr>
          <w:p w14:paraId="14180917" w14:textId="77777777" w:rsidR="004F75DF" w:rsidRDefault="004F75DF">
            <w:pPr>
              <w:pStyle w:val="TableParagraph"/>
              <w:rPr>
                <w:sz w:val="24"/>
              </w:rPr>
            </w:pPr>
          </w:p>
        </w:tc>
        <w:tc>
          <w:tcPr>
            <w:tcW w:w="1911" w:type="dxa"/>
          </w:tcPr>
          <w:p w14:paraId="792168E1" w14:textId="77777777" w:rsidR="004F75DF" w:rsidRDefault="004F75DF">
            <w:pPr>
              <w:pStyle w:val="TableParagraph"/>
              <w:rPr>
                <w:sz w:val="24"/>
              </w:rPr>
            </w:pPr>
          </w:p>
        </w:tc>
        <w:tc>
          <w:tcPr>
            <w:tcW w:w="1008" w:type="dxa"/>
          </w:tcPr>
          <w:p w14:paraId="11C1826B" w14:textId="77777777" w:rsidR="004F75DF" w:rsidRDefault="004F75DF">
            <w:pPr>
              <w:pStyle w:val="TableParagraph"/>
              <w:rPr>
                <w:sz w:val="24"/>
              </w:rPr>
            </w:pPr>
          </w:p>
        </w:tc>
      </w:tr>
      <w:tr w:rsidR="004F75DF" w14:paraId="1AD2CE67" w14:textId="77777777">
        <w:trPr>
          <w:trHeight w:val="681"/>
        </w:trPr>
        <w:tc>
          <w:tcPr>
            <w:tcW w:w="826" w:type="dxa"/>
          </w:tcPr>
          <w:p w14:paraId="0319947E" w14:textId="77777777" w:rsidR="004F75DF" w:rsidRDefault="0013698B">
            <w:pPr>
              <w:pStyle w:val="TableParagraph"/>
              <w:spacing w:before="198"/>
              <w:ind w:left="103"/>
              <w:rPr>
                <w:sz w:val="24"/>
              </w:rPr>
            </w:pPr>
            <w:r>
              <w:rPr>
                <w:spacing w:val="-5"/>
                <w:sz w:val="24"/>
              </w:rPr>
              <w:t>2.3</w:t>
            </w:r>
          </w:p>
        </w:tc>
        <w:tc>
          <w:tcPr>
            <w:tcW w:w="3116" w:type="dxa"/>
          </w:tcPr>
          <w:p w14:paraId="07625A01" w14:textId="77777777" w:rsidR="004F75DF" w:rsidRDefault="0013698B">
            <w:pPr>
              <w:pStyle w:val="TableParagraph"/>
              <w:spacing w:before="40"/>
              <w:ind w:left="237"/>
              <w:rPr>
                <w:sz w:val="24"/>
              </w:rPr>
            </w:pPr>
            <w:r>
              <w:rPr>
                <w:sz w:val="24"/>
              </w:rPr>
              <w:t>Н. В.</w:t>
            </w:r>
            <w:r>
              <w:rPr>
                <w:spacing w:val="-3"/>
                <w:sz w:val="24"/>
              </w:rPr>
              <w:t xml:space="preserve"> </w:t>
            </w:r>
            <w:r>
              <w:rPr>
                <w:sz w:val="24"/>
              </w:rPr>
              <w:t>Гоголь.</w:t>
            </w:r>
            <w:r>
              <w:rPr>
                <w:spacing w:val="2"/>
                <w:sz w:val="24"/>
              </w:rPr>
              <w:t xml:space="preserve"> </w:t>
            </w:r>
            <w:r>
              <w:rPr>
                <w:spacing w:val="-2"/>
                <w:sz w:val="24"/>
              </w:rPr>
              <w:t>Повесть</w:t>
            </w:r>
          </w:p>
          <w:p w14:paraId="63237CA1" w14:textId="77777777" w:rsidR="004F75DF" w:rsidRDefault="0013698B">
            <w:pPr>
              <w:pStyle w:val="TableParagraph"/>
              <w:spacing w:before="40"/>
              <w:ind w:left="237"/>
              <w:rPr>
                <w:sz w:val="24"/>
              </w:rPr>
            </w:pPr>
            <w:r>
              <w:rPr>
                <w:sz w:val="24"/>
              </w:rPr>
              <w:t>«Тарас</w:t>
            </w:r>
            <w:r>
              <w:rPr>
                <w:spacing w:val="-5"/>
                <w:sz w:val="24"/>
              </w:rPr>
              <w:t xml:space="preserve"> </w:t>
            </w:r>
            <w:r>
              <w:rPr>
                <w:spacing w:val="-2"/>
                <w:sz w:val="24"/>
              </w:rPr>
              <w:t>Бульба»</w:t>
            </w:r>
          </w:p>
        </w:tc>
        <w:tc>
          <w:tcPr>
            <w:tcW w:w="1147" w:type="dxa"/>
          </w:tcPr>
          <w:p w14:paraId="63711A06" w14:textId="77777777" w:rsidR="004F75DF" w:rsidRDefault="0013698B">
            <w:pPr>
              <w:pStyle w:val="TableParagraph"/>
              <w:spacing w:before="198"/>
              <w:ind w:left="607"/>
              <w:rPr>
                <w:sz w:val="24"/>
              </w:rPr>
            </w:pPr>
            <w:r>
              <w:rPr>
                <w:spacing w:val="-10"/>
                <w:sz w:val="24"/>
              </w:rPr>
              <w:t>3</w:t>
            </w:r>
          </w:p>
        </w:tc>
        <w:tc>
          <w:tcPr>
            <w:tcW w:w="1838" w:type="dxa"/>
          </w:tcPr>
          <w:p w14:paraId="0500382B" w14:textId="77777777" w:rsidR="004F75DF" w:rsidRDefault="0013698B">
            <w:pPr>
              <w:pStyle w:val="TableParagraph"/>
              <w:spacing w:before="198"/>
              <w:ind w:right="752"/>
              <w:jc w:val="right"/>
              <w:rPr>
                <w:sz w:val="24"/>
              </w:rPr>
            </w:pPr>
            <w:r>
              <w:rPr>
                <w:spacing w:val="-10"/>
                <w:sz w:val="24"/>
              </w:rPr>
              <w:t>0</w:t>
            </w:r>
          </w:p>
        </w:tc>
        <w:tc>
          <w:tcPr>
            <w:tcW w:w="1911" w:type="dxa"/>
          </w:tcPr>
          <w:p w14:paraId="747770E1" w14:textId="77777777" w:rsidR="004F75DF" w:rsidRDefault="0013698B">
            <w:pPr>
              <w:pStyle w:val="TableParagraph"/>
              <w:spacing w:before="198"/>
              <w:ind w:right="790"/>
              <w:jc w:val="right"/>
              <w:rPr>
                <w:sz w:val="24"/>
              </w:rPr>
            </w:pPr>
            <w:r>
              <w:rPr>
                <w:spacing w:val="-10"/>
                <w:sz w:val="24"/>
              </w:rPr>
              <w:t>0</w:t>
            </w:r>
          </w:p>
        </w:tc>
        <w:tc>
          <w:tcPr>
            <w:tcW w:w="1008" w:type="dxa"/>
          </w:tcPr>
          <w:p w14:paraId="25326ED6" w14:textId="77777777" w:rsidR="004F75DF" w:rsidRDefault="004F75DF">
            <w:pPr>
              <w:pStyle w:val="TableParagraph"/>
              <w:rPr>
                <w:sz w:val="24"/>
              </w:rPr>
            </w:pPr>
          </w:p>
        </w:tc>
      </w:tr>
      <w:tr w:rsidR="004F75DF" w14:paraId="338A0DE1" w14:textId="77777777">
        <w:trPr>
          <w:trHeight w:val="557"/>
        </w:trPr>
        <w:tc>
          <w:tcPr>
            <w:tcW w:w="3942" w:type="dxa"/>
            <w:gridSpan w:val="2"/>
          </w:tcPr>
          <w:p w14:paraId="244503E9" w14:textId="77777777" w:rsidR="004F75DF" w:rsidRDefault="0013698B">
            <w:pPr>
              <w:pStyle w:val="TableParagraph"/>
              <w:spacing w:before="131"/>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1147" w:type="dxa"/>
          </w:tcPr>
          <w:p w14:paraId="06B3C7DB" w14:textId="77777777" w:rsidR="004F75DF" w:rsidRDefault="0013698B">
            <w:pPr>
              <w:pStyle w:val="TableParagraph"/>
              <w:spacing w:before="131"/>
              <w:ind w:left="549"/>
              <w:rPr>
                <w:sz w:val="24"/>
              </w:rPr>
            </w:pPr>
            <w:r>
              <w:rPr>
                <w:spacing w:val="-5"/>
                <w:sz w:val="24"/>
              </w:rPr>
              <w:t>13</w:t>
            </w:r>
          </w:p>
        </w:tc>
        <w:tc>
          <w:tcPr>
            <w:tcW w:w="4757" w:type="dxa"/>
            <w:gridSpan w:val="3"/>
          </w:tcPr>
          <w:p w14:paraId="3A06D79A" w14:textId="77777777" w:rsidR="004F75DF" w:rsidRDefault="004F75DF">
            <w:pPr>
              <w:pStyle w:val="TableParagraph"/>
              <w:rPr>
                <w:sz w:val="24"/>
              </w:rPr>
            </w:pPr>
          </w:p>
        </w:tc>
      </w:tr>
      <w:tr w:rsidR="004F75DF" w14:paraId="7B5CF841" w14:textId="77777777">
        <w:trPr>
          <w:trHeight w:val="359"/>
        </w:trPr>
        <w:tc>
          <w:tcPr>
            <w:tcW w:w="9846" w:type="dxa"/>
            <w:gridSpan w:val="6"/>
          </w:tcPr>
          <w:p w14:paraId="52434FE5" w14:textId="77777777" w:rsidR="004F75DF" w:rsidRDefault="0013698B">
            <w:pPr>
              <w:pStyle w:val="TableParagraph"/>
              <w:spacing w:before="40"/>
              <w:ind w:left="237"/>
              <w:rPr>
                <w:b/>
                <w:sz w:val="24"/>
              </w:rPr>
            </w:pPr>
            <w:r>
              <w:rPr>
                <w:b/>
                <w:sz w:val="24"/>
              </w:rPr>
              <w:t>Раздел</w:t>
            </w:r>
            <w:r>
              <w:rPr>
                <w:b/>
                <w:spacing w:val="-3"/>
                <w:sz w:val="24"/>
              </w:rPr>
              <w:t xml:space="preserve"> </w:t>
            </w:r>
            <w:r>
              <w:rPr>
                <w:b/>
                <w:sz w:val="24"/>
              </w:rPr>
              <w:t>3. Литература</w:t>
            </w:r>
            <w:r>
              <w:rPr>
                <w:b/>
                <w:spacing w:val="-6"/>
                <w:sz w:val="24"/>
              </w:rPr>
              <w:t xml:space="preserve"> </w:t>
            </w:r>
            <w:r>
              <w:rPr>
                <w:b/>
                <w:sz w:val="24"/>
              </w:rPr>
              <w:t>второй</w:t>
            </w:r>
            <w:r>
              <w:rPr>
                <w:b/>
                <w:spacing w:val="-2"/>
                <w:sz w:val="24"/>
              </w:rPr>
              <w:t xml:space="preserve"> </w:t>
            </w:r>
            <w:r>
              <w:rPr>
                <w:b/>
                <w:sz w:val="24"/>
              </w:rPr>
              <w:t>половины</w:t>
            </w:r>
            <w:r>
              <w:rPr>
                <w:b/>
                <w:spacing w:val="1"/>
                <w:sz w:val="24"/>
              </w:rPr>
              <w:t xml:space="preserve"> </w:t>
            </w:r>
            <w:r>
              <w:rPr>
                <w:b/>
                <w:sz w:val="24"/>
              </w:rPr>
              <w:t>XIX</w:t>
            </w:r>
            <w:r>
              <w:rPr>
                <w:b/>
                <w:spacing w:val="-6"/>
                <w:sz w:val="24"/>
              </w:rPr>
              <w:t xml:space="preserve"> </w:t>
            </w:r>
            <w:r>
              <w:rPr>
                <w:b/>
                <w:spacing w:val="-4"/>
                <w:sz w:val="24"/>
              </w:rPr>
              <w:t>века</w:t>
            </w:r>
          </w:p>
        </w:tc>
      </w:tr>
      <w:tr w:rsidR="004F75DF" w14:paraId="5C024A1E" w14:textId="77777777">
        <w:trPr>
          <w:trHeight w:val="2904"/>
        </w:trPr>
        <w:tc>
          <w:tcPr>
            <w:tcW w:w="826" w:type="dxa"/>
          </w:tcPr>
          <w:p w14:paraId="38ACBD51" w14:textId="77777777" w:rsidR="004F75DF" w:rsidRDefault="004F75DF">
            <w:pPr>
              <w:pStyle w:val="TableParagraph"/>
              <w:rPr>
                <w:b/>
                <w:sz w:val="24"/>
              </w:rPr>
            </w:pPr>
          </w:p>
          <w:p w14:paraId="55E78EE3" w14:textId="77777777" w:rsidR="004F75DF" w:rsidRDefault="004F75DF">
            <w:pPr>
              <w:pStyle w:val="TableParagraph"/>
              <w:rPr>
                <w:b/>
                <w:sz w:val="24"/>
              </w:rPr>
            </w:pPr>
          </w:p>
          <w:p w14:paraId="2F6178BA" w14:textId="77777777" w:rsidR="004F75DF" w:rsidRDefault="004F75DF">
            <w:pPr>
              <w:pStyle w:val="TableParagraph"/>
              <w:rPr>
                <w:b/>
                <w:sz w:val="24"/>
              </w:rPr>
            </w:pPr>
          </w:p>
          <w:p w14:paraId="49613E61" w14:textId="77777777" w:rsidR="004F75DF" w:rsidRDefault="004F75DF">
            <w:pPr>
              <w:pStyle w:val="TableParagraph"/>
              <w:spacing w:before="203"/>
              <w:rPr>
                <w:b/>
                <w:sz w:val="24"/>
              </w:rPr>
            </w:pPr>
          </w:p>
          <w:p w14:paraId="32A2DBAB" w14:textId="77777777" w:rsidR="004F75DF" w:rsidRDefault="0013698B">
            <w:pPr>
              <w:pStyle w:val="TableParagraph"/>
              <w:ind w:left="103"/>
              <w:rPr>
                <w:sz w:val="24"/>
              </w:rPr>
            </w:pPr>
            <w:r>
              <w:rPr>
                <w:spacing w:val="-5"/>
                <w:sz w:val="24"/>
              </w:rPr>
              <w:t>3.1</w:t>
            </w:r>
          </w:p>
        </w:tc>
        <w:tc>
          <w:tcPr>
            <w:tcW w:w="3116" w:type="dxa"/>
          </w:tcPr>
          <w:p w14:paraId="2CD1ED17" w14:textId="77777777" w:rsidR="004F75DF" w:rsidRDefault="0013698B">
            <w:pPr>
              <w:pStyle w:val="TableParagraph"/>
              <w:spacing w:before="35" w:line="276" w:lineRule="auto"/>
              <w:ind w:left="237" w:right="240"/>
              <w:rPr>
                <w:sz w:val="24"/>
              </w:rPr>
            </w:pPr>
            <w:r>
              <w:rPr>
                <w:sz w:val="24"/>
              </w:rPr>
              <w:t>И.</w:t>
            </w:r>
            <w:r>
              <w:rPr>
                <w:spacing w:val="-13"/>
                <w:sz w:val="24"/>
              </w:rPr>
              <w:t xml:space="preserve"> </w:t>
            </w:r>
            <w:r>
              <w:rPr>
                <w:sz w:val="24"/>
              </w:rPr>
              <w:t>С.</w:t>
            </w:r>
            <w:r>
              <w:rPr>
                <w:spacing w:val="-15"/>
                <w:sz w:val="24"/>
              </w:rPr>
              <w:t xml:space="preserve"> </w:t>
            </w:r>
            <w:r>
              <w:rPr>
                <w:sz w:val="24"/>
              </w:rPr>
              <w:t>Тургенев.</w:t>
            </w:r>
            <w:r>
              <w:rPr>
                <w:spacing w:val="-12"/>
                <w:sz w:val="24"/>
              </w:rPr>
              <w:t xml:space="preserve"> </w:t>
            </w:r>
            <w:r>
              <w:rPr>
                <w:sz w:val="24"/>
              </w:rPr>
              <w:t xml:space="preserve">Рассказы из цикла «Записки охотника» (два по </w:t>
            </w:r>
            <w:r>
              <w:rPr>
                <w:spacing w:val="-2"/>
                <w:sz w:val="24"/>
              </w:rPr>
              <w:t>выбору).Например,</w:t>
            </w:r>
          </w:p>
          <w:p w14:paraId="0C814727" w14:textId="77777777" w:rsidR="004F75DF" w:rsidRDefault="0013698B">
            <w:pPr>
              <w:pStyle w:val="TableParagraph"/>
              <w:spacing w:before="3" w:line="276" w:lineRule="auto"/>
              <w:ind w:left="237" w:right="240"/>
              <w:rPr>
                <w:sz w:val="24"/>
              </w:rPr>
            </w:pPr>
            <w:r>
              <w:rPr>
                <w:sz w:val="24"/>
              </w:rPr>
              <w:t>«Бирюк»,</w:t>
            </w:r>
            <w:r>
              <w:rPr>
                <w:spacing w:val="-15"/>
                <w:sz w:val="24"/>
              </w:rPr>
              <w:t xml:space="preserve"> </w:t>
            </w:r>
            <w:r>
              <w:rPr>
                <w:sz w:val="24"/>
              </w:rPr>
              <w:t>«Хорь</w:t>
            </w:r>
            <w:r>
              <w:rPr>
                <w:spacing w:val="-15"/>
                <w:sz w:val="24"/>
              </w:rPr>
              <w:t xml:space="preserve"> </w:t>
            </w:r>
            <w:r>
              <w:rPr>
                <w:sz w:val="24"/>
              </w:rPr>
              <w:t>и Калиныч» и др.</w:t>
            </w:r>
          </w:p>
          <w:p w14:paraId="569354B2" w14:textId="77777777" w:rsidR="004F75DF" w:rsidRDefault="0013698B">
            <w:pPr>
              <w:pStyle w:val="TableParagraph"/>
              <w:spacing w:line="276" w:lineRule="auto"/>
              <w:ind w:left="237" w:right="240"/>
              <w:rPr>
                <w:sz w:val="24"/>
              </w:rPr>
            </w:pPr>
            <w:r>
              <w:rPr>
                <w:sz w:val="24"/>
              </w:rPr>
              <w:t>Стихотворения</w:t>
            </w:r>
            <w:r>
              <w:rPr>
                <w:spacing w:val="-15"/>
                <w:sz w:val="24"/>
              </w:rPr>
              <w:t xml:space="preserve"> </w:t>
            </w:r>
            <w:r>
              <w:rPr>
                <w:sz w:val="24"/>
              </w:rPr>
              <w:t>в</w:t>
            </w:r>
            <w:r>
              <w:rPr>
                <w:spacing w:val="-15"/>
                <w:sz w:val="24"/>
              </w:rPr>
              <w:t xml:space="preserve"> </w:t>
            </w:r>
            <w:r>
              <w:rPr>
                <w:sz w:val="24"/>
              </w:rPr>
              <w:t>прозе. Например, «Русский</w:t>
            </w:r>
          </w:p>
          <w:p w14:paraId="6D250CF9" w14:textId="77777777" w:rsidR="004F75DF" w:rsidRDefault="0013698B">
            <w:pPr>
              <w:pStyle w:val="TableParagraph"/>
              <w:spacing w:line="275" w:lineRule="exact"/>
              <w:ind w:left="237"/>
              <w:rPr>
                <w:sz w:val="24"/>
              </w:rPr>
            </w:pPr>
            <w:r>
              <w:rPr>
                <w:sz w:val="24"/>
              </w:rPr>
              <w:t>язык», «Воробей»</w:t>
            </w:r>
            <w:r>
              <w:rPr>
                <w:spacing w:val="-5"/>
                <w:sz w:val="24"/>
              </w:rPr>
              <w:t xml:space="preserve"> </w:t>
            </w:r>
            <w:r>
              <w:rPr>
                <w:sz w:val="24"/>
              </w:rPr>
              <w:t xml:space="preserve">и </w:t>
            </w:r>
            <w:r>
              <w:rPr>
                <w:spacing w:val="-5"/>
                <w:sz w:val="24"/>
              </w:rPr>
              <w:t>др.</w:t>
            </w:r>
          </w:p>
        </w:tc>
        <w:tc>
          <w:tcPr>
            <w:tcW w:w="1147" w:type="dxa"/>
          </w:tcPr>
          <w:p w14:paraId="416FA445" w14:textId="77777777" w:rsidR="004F75DF" w:rsidRDefault="004F75DF">
            <w:pPr>
              <w:pStyle w:val="TableParagraph"/>
              <w:rPr>
                <w:b/>
                <w:sz w:val="24"/>
              </w:rPr>
            </w:pPr>
          </w:p>
          <w:p w14:paraId="72FDAF9F" w14:textId="77777777" w:rsidR="004F75DF" w:rsidRDefault="004F75DF">
            <w:pPr>
              <w:pStyle w:val="TableParagraph"/>
              <w:rPr>
                <w:b/>
                <w:sz w:val="24"/>
              </w:rPr>
            </w:pPr>
          </w:p>
          <w:p w14:paraId="09476EAF" w14:textId="77777777" w:rsidR="004F75DF" w:rsidRDefault="004F75DF">
            <w:pPr>
              <w:pStyle w:val="TableParagraph"/>
              <w:rPr>
                <w:b/>
                <w:sz w:val="24"/>
              </w:rPr>
            </w:pPr>
          </w:p>
          <w:p w14:paraId="146DF63C" w14:textId="77777777" w:rsidR="004F75DF" w:rsidRDefault="004F75DF">
            <w:pPr>
              <w:pStyle w:val="TableParagraph"/>
              <w:spacing w:before="203"/>
              <w:rPr>
                <w:b/>
                <w:sz w:val="24"/>
              </w:rPr>
            </w:pPr>
          </w:p>
          <w:p w14:paraId="598C1A49" w14:textId="77777777" w:rsidR="004F75DF" w:rsidRDefault="0013698B">
            <w:pPr>
              <w:pStyle w:val="TableParagraph"/>
              <w:ind w:left="607"/>
              <w:rPr>
                <w:sz w:val="24"/>
              </w:rPr>
            </w:pPr>
            <w:r>
              <w:rPr>
                <w:spacing w:val="-10"/>
                <w:sz w:val="24"/>
              </w:rPr>
              <w:t>3</w:t>
            </w:r>
          </w:p>
        </w:tc>
        <w:tc>
          <w:tcPr>
            <w:tcW w:w="1838" w:type="dxa"/>
          </w:tcPr>
          <w:p w14:paraId="6ED94F17" w14:textId="77777777" w:rsidR="004F75DF" w:rsidRDefault="004F75DF">
            <w:pPr>
              <w:pStyle w:val="TableParagraph"/>
              <w:rPr>
                <w:b/>
                <w:sz w:val="24"/>
              </w:rPr>
            </w:pPr>
          </w:p>
          <w:p w14:paraId="21BC06C4" w14:textId="77777777" w:rsidR="004F75DF" w:rsidRDefault="004F75DF">
            <w:pPr>
              <w:pStyle w:val="TableParagraph"/>
              <w:rPr>
                <w:b/>
                <w:sz w:val="24"/>
              </w:rPr>
            </w:pPr>
          </w:p>
          <w:p w14:paraId="455C45C6" w14:textId="77777777" w:rsidR="004F75DF" w:rsidRDefault="004F75DF">
            <w:pPr>
              <w:pStyle w:val="TableParagraph"/>
              <w:rPr>
                <w:b/>
                <w:sz w:val="24"/>
              </w:rPr>
            </w:pPr>
          </w:p>
          <w:p w14:paraId="7FED9C16" w14:textId="77777777" w:rsidR="004F75DF" w:rsidRDefault="004F75DF">
            <w:pPr>
              <w:pStyle w:val="TableParagraph"/>
              <w:spacing w:before="203"/>
              <w:rPr>
                <w:b/>
                <w:sz w:val="24"/>
              </w:rPr>
            </w:pPr>
          </w:p>
          <w:p w14:paraId="5989EC0E" w14:textId="77777777" w:rsidR="004F75DF" w:rsidRDefault="0013698B">
            <w:pPr>
              <w:pStyle w:val="TableParagraph"/>
              <w:ind w:right="752"/>
              <w:jc w:val="right"/>
              <w:rPr>
                <w:sz w:val="24"/>
              </w:rPr>
            </w:pPr>
            <w:r>
              <w:rPr>
                <w:spacing w:val="-10"/>
                <w:sz w:val="24"/>
              </w:rPr>
              <w:t>0</w:t>
            </w:r>
          </w:p>
        </w:tc>
        <w:tc>
          <w:tcPr>
            <w:tcW w:w="1911" w:type="dxa"/>
          </w:tcPr>
          <w:p w14:paraId="1B31BCDD" w14:textId="77777777" w:rsidR="004F75DF" w:rsidRDefault="004F75DF">
            <w:pPr>
              <w:pStyle w:val="TableParagraph"/>
              <w:rPr>
                <w:b/>
                <w:sz w:val="24"/>
              </w:rPr>
            </w:pPr>
          </w:p>
          <w:p w14:paraId="5E2733B7" w14:textId="77777777" w:rsidR="004F75DF" w:rsidRDefault="004F75DF">
            <w:pPr>
              <w:pStyle w:val="TableParagraph"/>
              <w:rPr>
                <w:b/>
                <w:sz w:val="24"/>
              </w:rPr>
            </w:pPr>
          </w:p>
          <w:p w14:paraId="20F7CD9F" w14:textId="77777777" w:rsidR="004F75DF" w:rsidRDefault="004F75DF">
            <w:pPr>
              <w:pStyle w:val="TableParagraph"/>
              <w:rPr>
                <w:b/>
                <w:sz w:val="24"/>
              </w:rPr>
            </w:pPr>
          </w:p>
          <w:p w14:paraId="5D9813F1" w14:textId="77777777" w:rsidR="004F75DF" w:rsidRDefault="004F75DF">
            <w:pPr>
              <w:pStyle w:val="TableParagraph"/>
              <w:spacing w:before="203"/>
              <w:rPr>
                <w:b/>
                <w:sz w:val="24"/>
              </w:rPr>
            </w:pPr>
          </w:p>
          <w:p w14:paraId="2E41F3D2" w14:textId="77777777" w:rsidR="004F75DF" w:rsidRDefault="0013698B">
            <w:pPr>
              <w:pStyle w:val="TableParagraph"/>
              <w:ind w:right="790"/>
              <w:jc w:val="right"/>
              <w:rPr>
                <w:sz w:val="24"/>
              </w:rPr>
            </w:pPr>
            <w:r>
              <w:rPr>
                <w:spacing w:val="-10"/>
                <w:sz w:val="24"/>
              </w:rPr>
              <w:t>0</w:t>
            </w:r>
          </w:p>
        </w:tc>
        <w:tc>
          <w:tcPr>
            <w:tcW w:w="1008" w:type="dxa"/>
          </w:tcPr>
          <w:p w14:paraId="33338F04" w14:textId="77777777" w:rsidR="004F75DF" w:rsidRDefault="004F75DF">
            <w:pPr>
              <w:pStyle w:val="TableParagraph"/>
              <w:rPr>
                <w:sz w:val="24"/>
              </w:rPr>
            </w:pPr>
          </w:p>
        </w:tc>
      </w:tr>
      <w:tr w:rsidR="004F75DF" w14:paraId="201097B4" w14:textId="77777777">
        <w:trPr>
          <w:trHeight w:val="676"/>
        </w:trPr>
        <w:tc>
          <w:tcPr>
            <w:tcW w:w="826" w:type="dxa"/>
          </w:tcPr>
          <w:p w14:paraId="5EE24D8B" w14:textId="77777777" w:rsidR="004F75DF" w:rsidRDefault="0013698B">
            <w:pPr>
              <w:pStyle w:val="TableParagraph"/>
              <w:spacing w:before="193"/>
              <w:ind w:left="103"/>
              <w:rPr>
                <w:sz w:val="24"/>
              </w:rPr>
            </w:pPr>
            <w:r>
              <w:rPr>
                <w:spacing w:val="-5"/>
                <w:sz w:val="24"/>
              </w:rPr>
              <w:t>3.2</w:t>
            </w:r>
          </w:p>
        </w:tc>
        <w:tc>
          <w:tcPr>
            <w:tcW w:w="3116" w:type="dxa"/>
          </w:tcPr>
          <w:p w14:paraId="2AC5B5DF" w14:textId="77777777" w:rsidR="004F75DF" w:rsidRDefault="0013698B">
            <w:pPr>
              <w:pStyle w:val="TableParagraph"/>
              <w:spacing w:before="35"/>
              <w:ind w:left="237"/>
              <w:rPr>
                <w:sz w:val="24"/>
              </w:rPr>
            </w:pPr>
            <w:r>
              <w:rPr>
                <w:sz w:val="24"/>
              </w:rPr>
              <w:t>Л.</w:t>
            </w:r>
            <w:r>
              <w:rPr>
                <w:spacing w:val="2"/>
                <w:sz w:val="24"/>
              </w:rPr>
              <w:t xml:space="preserve"> </w:t>
            </w:r>
            <w:r>
              <w:rPr>
                <w:sz w:val="24"/>
              </w:rPr>
              <w:t>Н.</w:t>
            </w:r>
            <w:r>
              <w:rPr>
                <w:spacing w:val="-3"/>
                <w:sz w:val="24"/>
              </w:rPr>
              <w:t xml:space="preserve"> </w:t>
            </w:r>
            <w:r>
              <w:rPr>
                <w:sz w:val="24"/>
              </w:rPr>
              <w:t>Толстой.</w:t>
            </w:r>
            <w:r>
              <w:rPr>
                <w:spacing w:val="-2"/>
                <w:sz w:val="24"/>
              </w:rPr>
              <w:t xml:space="preserve"> Рассказ</w:t>
            </w:r>
          </w:p>
          <w:p w14:paraId="7DDF06D2" w14:textId="77777777" w:rsidR="004F75DF" w:rsidRDefault="0013698B">
            <w:pPr>
              <w:pStyle w:val="TableParagraph"/>
              <w:spacing w:before="41"/>
              <w:ind w:left="237"/>
              <w:rPr>
                <w:sz w:val="24"/>
              </w:rPr>
            </w:pPr>
            <w:r>
              <w:rPr>
                <w:sz w:val="24"/>
              </w:rPr>
              <w:t>«После</w:t>
            </w:r>
            <w:r>
              <w:rPr>
                <w:spacing w:val="-3"/>
                <w:sz w:val="24"/>
              </w:rPr>
              <w:t xml:space="preserve"> </w:t>
            </w:r>
            <w:r>
              <w:rPr>
                <w:spacing w:val="-2"/>
                <w:sz w:val="24"/>
              </w:rPr>
              <w:t>бала»</w:t>
            </w:r>
          </w:p>
        </w:tc>
        <w:tc>
          <w:tcPr>
            <w:tcW w:w="1147" w:type="dxa"/>
          </w:tcPr>
          <w:p w14:paraId="7015AC2F" w14:textId="77777777" w:rsidR="004F75DF" w:rsidRDefault="0013698B">
            <w:pPr>
              <w:pStyle w:val="TableParagraph"/>
              <w:spacing w:before="193"/>
              <w:ind w:left="607"/>
              <w:rPr>
                <w:sz w:val="24"/>
              </w:rPr>
            </w:pPr>
            <w:r>
              <w:rPr>
                <w:spacing w:val="-10"/>
                <w:sz w:val="24"/>
              </w:rPr>
              <w:t>3</w:t>
            </w:r>
          </w:p>
        </w:tc>
        <w:tc>
          <w:tcPr>
            <w:tcW w:w="1838" w:type="dxa"/>
          </w:tcPr>
          <w:p w14:paraId="0A7B77B2" w14:textId="77777777" w:rsidR="004F75DF" w:rsidRDefault="0013698B">
            <w:pPr>
              <w:pStyle w:val="TableParagraph"/>
              <w:spacing w:before="193"/>
              <w:ind w:right="752"/>
              <w:jc w:val="right"/>
              <w:rPr>
                <w:sz w:val="24"/>
              </w:rPr>
            </w:pPr>
            <w:r>
              <w:rPr>
                <w:spacing w:val="-10"/>
                <w:sz w:val="24"/>
              </w:rPr>
              <w:t>0</w:t>
            </w:r>
          </w:p>
        </w:tc>
        <w:tc>
          <w:tcPr>
            <w:tcW w:w="1911" w:type="dxa"/>
          </w:tcPr>
          <w:p w14:paraId="3DAB9B71" w14:textId="77777777" w:rsidR="004F75DF" w:rsidRDefault="0013698B">
            <w:pPr>
              <w:pStyle w:val="TableParagraph"/>
              <w:spacing w:before="193"/>
              <w:ind w:right="790"/>
              <w:jc w:val="right"/>
              <w:rPr>
                <w:sz w:val="24"/>
              </w:rPr>
            </w:pPr>
            <w:r>
              <w:rPr>
                <w:spacing w:val="-10"/>
                <w:sz w:val="24"/>
              </w:rPr>
              <w:t>0</w:t>
            </w:r>
          </w:p>
        </w:tc>
        <w:tc>
          <w:tcPr>
            <w:tcW w:w="1008" w:type="dxa"/>
          </w:tcPr>
          <w:p w14:paraId="7B77053B" w14:textId="77777777" w:rsidR="004F75DF" w:rsidRDefault="004F75DF">
            <w:pPr>
              <w:pStyle w:val="TableParagraph"/>
              <w:rPr>
                <w:sz w:val="24"/>
              </w:rPr>
            </w:pPr>
          </w:p>
        </w:tc>
      </w:tr>
      <w:tr w:rsidR="004F75DF" w14:paraId="46A87CF8" w14:textId="77777777">
        <w:trPr>
          <w:trHeight w:val="1949"/>
        </w:trPr>
        <w:tc>
          <w:tcPr>
            <w:tcW w:w="826" w:type="dxa"/>
          </w:tcPr>
          <w:p w14:paraId="3798A431" w14:textId="77777777" w:rsidR="004F75DF" w:rsidRDefault="004F75DF">
            <w:pPr>
              <w:pStyle w:val="TableParagraph"/>
              <w:rPr>
                <w:b/>
                <w:sz w:val="24"/>
              </w:rPr>
            </w:pPr>
          </w:p>
          <w:p w14:paraId="75DFB06F" w14:textId="77777777" w:rsidR="004F75DF" w:rsidRDefault="004F75DF">
            <w:pPr>
              <w:pStyle w:val="TableParagraph"/>
              <w:rPr>
                <w:b/>
                <w:sz w:val="24"/>
              </w:rPr>
            </w:pPr>
          </w:p>
          <w:p w14:paraId="21807ADA" w14:textId="77777777" w:rsidR="004F75DF" w:rsidRDefault="004F75DF">
            <w:pPr>
              <w:pStyle w:val="TableParagraph"/>
              <w:spacing w:before="4"/>
              <w:rPr>
                <w:b/>
                <w:sz w:val="24"/>
              </w:rPr>
            </w:pPr>
          </w:p>
          <w:p w14:paraId="58F5BFA8" w14:textId="77777777" w:rsidR="004F75DF" w:rsidRDefault="0013698B">
            <w:pPr>
              <w:pStyle w:val="TableParagraph"/>
              <w:ind w:left="103"/>
              <w:rPr>
                <w:sz w:val="24"/>
              </w:rPr>
            </w:pPr>
            <w:r>
              <w:rPr>
                <w:spacing w:val="-5"/>
                <w:sz w:val="24"/>
              </w:rPr>
              <w:t>3.3</w:t>
            </w:r>
          </w:p>
        </w:tc>
        <w:tc>
          <w:tcPr>
            <w:tcW w:w="3116" w:type="dxa"/>
          </w:tcPr>
          <w:p w14:paraId="66C66E4A" w14:textId="77777777" w:rsidR="004F75DF" w:rsidRDefault="0013698B">
            <w:pPr>
              <w:pStyle w:val="TableParagraph"/>
              <w:spacing w:before="40" w:line="276" w:lineRule="auto"/>
              <w:ind w:left="237" w:right="240"/>
              <w:rPr>
                <w:sz w:val="24"/>
              </w:rPr>
            </w:pPr>
            <w:r>
              <w:rPr>
                <w:sz w:val="24"/>
              </w:rPr>
              <w:t>Н. А. Некрасов. Стихотворения</w:t>
            </w:r>
            <w:r>
              <w:rPr>
                <w:spacing w:val="-15"/>
                <w:sz w:val="24"/>
              </w:rPr>
              <w:t xml:space="preserve"> </w:t>
            </w:r>
            <w:r>
              <w:rPr>
                <w:sz w:val="24"/>
              </w:rPr>
              <w:t>(не</w:t>
            </w:r>
            <w:r>
              <w:rPr>
                <w:spacing w:val="-15"/>
                <w:sz w:val="24"/>
              </w:rPr>
              <w:t xml:space="preserve"> </w:t>
            </w:r>
            <w:r>
              <w:rPr>
                <w:sz w:val="24"/>
              </w:rPr>
              <w:t>менее двух). Например,</w:t>
            </w:r>
          </w:p>
          <w:p w14:paraId="6581FA0D" w14:textId="77777777" w:rsidR="004F75DF" w:rsidRDefault="0013698B">
            <w:pPr>
              <w:pStyle w:val="TableParagraph"/>
              <w:spacing w:line="275" w:lineRule="exact"/>
              <w:ind w:left="237"/>
              <w:rPr>
                <w:sz w:val="24"/>
              </w:rPr>
            </w:pPr>
            <w:r>
              <w:rPr>
                <w:sz w:val="24"/>
              </w:rPr>
              <w:t>«Железная</w:t>
            </w:r>
            <w:r>
              <w:rPr>
                <w:spacing w:val="-6"/>
                <w:sz w:val="24"/>
              </w:rPr>
              <w:t xml:space="preserve"> </w:t>
            </w:r>
            <w:r>
              <w:rPr>
                <w:spacing w:val="-2"/>
                <w:sz w:val="24"/>
              </w:rPr>
              <w:t>дорога»,</w:t>
            </w:r>
          </w:p>
          <w:p w14:paraId="4662B783" w14:textId="77777777" w:rsidR="004F75DF" w:rsidRDefault="0013698B">
            <w:pPr>
              <w:pStyle w:val="TableParagraph"/>
              <w:spacing w:before="6" w:line="310" w:lineRule="atLeast"/>
              <w:ind w:left="237" w:right="151"/>
              <w:rPr>
                <w:sz w:val="24"/>
              </w:rPr>
            </w:pPr>
            <w:r>
              <w:rPr>
                <w:sz w:val="24"/>
              </w:rPr>
              <w:t>«Размышления у парадного</w:t>
            </w:r>
            <w:r>
              <w:rPr>
                <w:spacing w:val="-14"/>
                <w:sz w:val="24"/>
              </w:rPr>
              <w:t xml:space="preserve"> </w:t>
            </w:r>
            <w:r>
              <w:rPr>
                <w:sz w:val="24"/>
              </w:rPr>
              <w:t>подъезда»</w:t>
            </w:r>
            <w:r>
              <w:rPr>
                <w:spacing w:val="-15"/>
                <w:sz w:val="24"/>
              </w:rPr>
              <w:t xml:space="preserve"> </w:t>
            </w:r>
            <w:r>
              <w:rPr>
                <w:sz w:val="24"/>
              </w:rPr>
              <w:t>и</w:t>
            </w:r>
            <w:r>
              <w:rPr>
                <w:spacing w:val="-12"/>
                <w:sz w:val="24"/>
              </w:rPr>
              <w:t xml:space="preserve"> </w:t>
            </w:r>
            <w:r>
              <w:rPr>
                <w:sz w:val="24"/>
              </w:rPr>
              <w:t>др.</w:t>
            </w:r>
          </w:p>
        </w:tc>
        <w:tc>
          <w:tcPr>
            <w:tcW w:w="1147" w:type="dxa"/>
          </w:tcPr>
          <w:p w14:paraId="542700EB" w14:textId="77777777" w:rsidR="004F75DF" w:rsidRDefault="004F75DF">
            <w:pPr>
              <w:pStyle w:val="TableParagraph"/>
              <w:rPr>
                <w:b/>
                <w:sz w:val="24"/>
              </w:rPr>
            </w:pPr>
          </w:p>
          <w:p w14:paraId="775B1986" w14:textId="77777777" w:rsidR="004F75DF" w:rsidRDefault="004F75DF">
            <w:pPr>
              <w:pStyle w:val="TableParagraph"/>
              <w:rPr>
                <w:b/>
                <w:sz w:val="24"/>
              </w:rPr>
            </w:pPr>
          </w:p>
          <w:p w14:paraId="7CEF27EE" w14:textId="77777777" w:rsidR="004F75DF" w:rsidRDefault="004F75DF">
            <w:pPr>
              <w:pStyle w:val="TableParagraph"/>
              <w:spacing w:before="4"/>
              <w:rPr>
                <w:b/>
                <w:sz w:val="24"/>
              </w:rPr>
            </w:pPr>
          </w:p>
          <w:p w14:paraId="7DDBD835" w14:textId="77777777" w:rsidR="004F75DF" w:rsidRDefault="0013698B">
            <w:pPr>
              <w:pStyle w:val="TableParagraph"/>
              <w:ind w:left="607"/>
              <w:rPr>
                <w:sz w:val="24"/>
              </w:rPr>
            </w:pPr>
            <w:r>
              <w:rPr>
                <w:spacing w:val="-10"/>
                <w:sz w:val="24"/>
              </w:rPr>
              <w:t>2</w:t>
            </w:r>
          </w:p>
        </w:tc>
        <w:tc>
          <w:tcPr>
            <w:tcW w:w="1838" w:type="dxa"/>
          </w:tcPr>
          <w:p w14:paraId="7602681B" w14:textId="77777777" w:rsidR="004F75DF" w:rsidRDefault="004F75DF">
            <w:pPr>
              <w:pStyle w:val="TableParagraph"/>
              <w:rPr>
                <w:b/>
                <w:sz w:val="24"/>
              </w:rPr>
            </w:pPr>
          </w:p>
          <w:p w14:paraId="5560C194" w14:textId="77777777" w:rsidR="004F75DF" w:rsidRDefault="004F75DF">
            <w:pPr>
              <w:pStyle w:val="TableParagraph"/>
              <w:rPr>
                <w:b/>
                <w:sz w:val="24"/>
              </w:rPr>
            </w:pPr>
          </w:p>
          <w:p w14:paraId="7BEF28A6" w14:textId="77777777" w:rsidR="004F75DF" w:rsidRDefault="004F75DF">
            <w:pPr>
              <w:pStyle w:val="TableParagraph"/>
              <w:spacing w:before="4"/>
              <w:rPr>
                <w:b/>
                <w:sz w:val="24"/>
              </w:rPr>
            </w:pPr>
          </w:p>
          <w:p w14:paraId="20F75900" w14:textId="77777777" w:rsidR="004F75DF" w:rsidRDefault="0013698B">
            <w:pPr>
              <w:pStyle w:val="TableParagraph"/>
              <w:ind w:right="752"/>
              <w:jc w:val="right"/>
              <w:rPr>
                <w:sz w:val="24"/>
              </w:rPr>
            </w:pPr>
            <w:r>
              <w:rPr>
                <w:spacing w:val="-10"/>
                <w:sz w:val="24"/>
              </w:rPr>
              <w:t>0</w:t>
            </w:r>
          </w:p>
        </w:tc>
        <w:tc>
          <w:tcPr>
            <w:tcW w:w="1911" w:type="dxa"/>
          </w:tcPr>
          <w:p w14:paraId="4C1E0FAB" w14:textId="77777777" w:rsidR="004F75DF" w:rsidRDefault="004F75DF">
            <w:pPr>
              <w:pStyle w:val="TableParagraph"/>
              <w:rPr>
                <w:b/>
                <w:sz w:val="24"/>
              </w:rPr>
            </w:pPr>
          </w:p>
          <w:p w14:paraId="384BF594" w14:textId="77777777" w:rsidR="004F75DF" w:rsidRDefault="004F75DF">
            <w:pPr>
              <w:pStyle w:val="TableParagraph"/>
              <w:rPr>
                <w:b/>
                <w:sz w:val="24"/>
              </w:rPr>
            </w:pPr>
          </w:p>
          <w:p w14:paraId="5518FC2A" w14:textId="77777777" w:rsidR="004F75DF" w:rsidRDefault="004F75DF">
            <w:pPr>
              <w:pStyle w:val="TableParagraph"/>
              <w:spacing w:before="4"/>
              <w:rPr>
                <w:b/>
                <w:sz w:val="24"/>
              </w:rPr>
            </w:pPr>
          </w:p>
          <w:p w14:paraId="3A8EC973" w14:textId="77777777" w:rsidR="004F75DF" w:rsidRDefault="0013698B">
            <w:pPr>
              <w:pStyle w:val="TableParagraph"/>
              <w:ind w:right="790"/>
              <w:jc w:val="right"/>
              <w:rPr>
                <w:sz w:val="24"/>
              </w:rPr>
            </w:pPr>
            <w:r>
              <w:rPr>
                <w:spacing w:val="-10"/>
                <w:sz w:val="24"/>
              </w:rPr>
              <w:t>0</w:t>
            </w:r>
          </w:p>
        </w:tc>
        <w:tc>
          <w:tcPr>
            <w:tcW w:w="1008" w:type="dxa"/>
          </w:tcPr>
          <w:p w14:paraId="12D313BA" w14:textId="77777777" w:rsidR="004F75DF" w:rsidRDefault="004F75DF">
            <w:pPr>
              <w:pStyle w:val="TableParagraph"/>
              <w:rPr>
                <w:sz w:val="24"/>
              </w:rPr>
            </w:pPr>
          </w:p>
        </w:tc>
      </w:tr>
      <w:tr w:rsidR="004F75DF" w14:paraId="220898CA" w14:textId="77777777">
        <w:trPr>
          <w:trHeight w:val="1632"/>
        </w:trPr>
        <w:tc>
          <w:tcPr>
            <w:tcW w:w="826" w:type="dxa"/>
          </w:tcPr>
          <w:p w14:paraId="48CF0AFD" w14:textId="77777777" w:rsidR="004F75DF" w:rsidRDefault="004F75DF">
            <w:pPr>
              <w:pStyle w:val="TableParagraph"/>
              <w:rPr>
                <w:b/>
                <w:sz w:val="24"/>
              </w:rPr>
            </w:pPr>
          </w:p>
          <w:p w14:paraId="49E55E08" w14:textId="77777777" w:rsidR="004F75DF" w:rsidRDefault="004F75DF">
            <w:pPr>
              <w:pStyle w:val="TableParagraph"/>
              <w:spacing w:before="121"/>
              <w:rPr>
                <w:b/>
                <w:sz w:val="24"/>
              </w:rPr>
            </w:pPr>
          </w:p>
          <w:p w14:paraId="7F5535BD" w14:textId="77777777" w:rsidR="004F75DF" w:rsidRDefault="0013698B">
            <w:pPr>
              <w:pStyle w:val="TableParagraph"/>
              <w:spacing w:before="1"/>
              <w:ind w:left="103"/>
              <w:rPr>
                <w:sz w:val="24"/>
              </w:rPr>
            </w:pPr>
            <w:r>
              <w:rPr>
                <w:spacing w:val="-5"/>
                <w:sz w:val="24"/>
              </w:rPr>
              <w:t>3.4</w:t>
            </w:r>
          </w:p>
        </w:tc>
        <w:tc>
          <w:tcPr>
            <w:tcW w:w="3116" w:type="dxa"/>
          </w:tcPr>
          <w:p w14:paraId="02FB95E4" w14:textId="77777777" w:rsidR="004F75DF" w:rsidRDefault="0013698B">
            <w:pPr>
              <w:pStyle w:val="TableParagraph"/>
              <w:spacing w:before="40" w:line="276" w:lineRule="auto"/>
              <w:ind w:left="237" w:right="153"/>
              <w:rPr>
                <w:sz w:val="24"/>
              </w:rPr>
            </w:pPr>
            <w:r>
              <w:rPr>
                <w:sz w:val="24"/>
              </w:rPr>
              <w:t>Поэзия второй половины XIX века. Ф. И. Тютчев, А.</w:t>
            </w:r>
            <w:r>
              <w:rPr>
                <w:spacing w:val="-5"/>
                <w:sz w:val="24"/>
              </w:rPr>
              <w:t xml:space="preserve"> </w:t>
            </w:r>
            <w:r>
              <w:rPr>
                <w:sz w:val="24"/>
              </w:rPr>
              <w:t>А.</w:t>
            </w:r>
            <w:r>
              <w:rPr>
                <w:spacing w:val="-5"/>
                <w:sz w:val="24"/>
              </w:rPr>
              <w:t xml:space="preserve"> </w:t>
            </w:r>
            <w:r>
              <w:rPr>
                <w:sz w:val="24"/>
              </w:rPr>
              <w:t>Фет,</w:t>
            </w:r>
            <w:r>
              <w:rPr>
                <w:spacing w:val="-4"/>
                <w:sz w:val="24"/>
              </w:rPr>
              <w:t xml:space="preserve"> </w:t>
            </w:r>
            <w:r>
              <w:rPr>
                <w:sz w:val="24"/>
              </w:rPr>
              <w:t>А.</w:t>
            </w:r>
            <w:r>
              <w:rPr>
                <w:spacing w:val="-5"/>
                <w:sz w:val="24"/>
              </w:rPr>
              <w:t xml:space="preserve"> </w:t>
            </w:r>
            <w:r>
              <w:rPr>
                <w:sz w:val="24"/>
              </w:rPr>
              <w:t>К.</w:t>
            </w:r>
            <w:r>
              <w:rPr>
                <w:spacing w:val="-10"/>
                <w:sz w:val="24"/>
              </w:rPr>
              <w:t xml:space="preserve"> </w:t>
            </w:r>
            <w:r>
              <w:rPr>
                <w:sz w:val="24"/>
              </w:rPr>
              <w:t>Толстой</w:t>
            </w:r>
            <w:r>
              <w:rPr>
                <w:spacing w:val="-6"/>
                <w:sz w:val="24"/>
              </w:rPr>
              <w:t xml:space="preserve"> </w:t>
            </w:r>
            <w:r>
              <w:rPr>
                <w:sz w:val="24"/>
              </w:rPr>
              <w:t>и др. (не менее двух</w:t>
            </w:r>
          </w:p>
          <w:p w14:paraId="08B1F39E" w14:textId="77777777" w:rsidR="004F75DF" w:rsidRDefault="0013698B">
            <w:pPr>
              <w:pStyle w:val="TableParagraph"/>
              <w:spacing w:line="274" w:lineRule="exact"/>
              <w:ind w:left="237"/>
              <w:rPr>
                <w:sz w:val="24"/>
              </w:rPr>
            </w:pPr>
            <w:r>
              <w:rPr>
                <w:sz w:val="24"/>
              </w:rPr>
              <w:t>стихотворений</w:t>
            </w:r>
            <w:r>
              <w:rPr>
                <w:spacing w:val="-6"/>
                <w:sz w:val="24"/>
              </w:rPr>
              <w:t xml:space="preserve"> </w:t>
            </w:r>
            <w:r>
              <w:rPr>
                <w:sz w:val="24"/>
              </w:rPr>
              <w:t>по</w:t>
            </w:r>
            <w:r>
              <w:rPr>
                <w:spacing w:val="-1"/>
                <w:sz w:val="24"/>
              </w:rPr>
              <w:t xml:space="preserve"> </w:t>
            </w:r>
            <w:r>
              <w:rPr>
                <w:spacing w:val="-2"/>
                <w:sz w:val="24"/>
              </w:rPr>
              <w:t>выбору)</w:t>
            </w:r>
          </w:p>
        </w:tc>
        <w:tc>
          <w:tcPr>
            <w:tcW w:w="1147" w:type="dxa"/>
          </w:tcPr>
          <w:p w14:paraId="2DDBB930" w14:textId="77777777" w:rsidR="004F75DF" w:rsidRDefault="004F75DF">
            <w:pPr>
              <w:pStyle w:val="TableParagraph"/>
              <w:rPr>
                <w:b/>
                <w:sz w:val="24"/>
              </w:rPr>
            </w:pPr>
          </w:p>
          <w:p w14:paraId="615C272A" w14:textId="77777777" w:rsidR="004F75DF" w:rsidRDefault="004F75DF">
            <w:pPr>
              <w:pStyle w:val="TableParagraph"/>
              <w:spacing w:before="121"/>
              <w:rPr>
                <w:b/>
                <w:sz w:val="24"/>
              </w:rPr>
            </w:pPr>
          </w:p>
          <w:p w14:paraId="275764D1" w14:textId="77777777" w:rsidR="004F75DF" w:rsidRDefault="0013698B">
            <w:pPr>
              <w:pStyle w:val="TableParagraph"/>
              <w:spacing w:before="1"/>
              <w:ind w:left="607"/>
              <w:rPr>
                <w:sz w:val="24"/>
              </w:rPr>
            </w:pPr>
            <w:r>
              <w:rPr>
                <w:spacing w:val="-10"/>
                <w:sz w:val="24"/>
              </w:rPr>
              <w:t>1</w:t>
            </w:r>
          </w:p>
        </w:tc>
        <w:tc>
          <w:tcPr>
            <w:tcW w:w="1838" w:type="dxa"/>
          </w:tcPr>
          <w:p w14:paraId="5EC36CF5" w14:textId="77777777" w:rsidR="004F75DF" w:rsidRDefault="004F75DF">
            <w:pPr>
              <w:pStyle w:val="TableParagraph"/>
              <w:rPr>
                <w:b/>
                <w:sz w:val="24"/>
              </w:rPr>
            </w:pPr>
          </w:p>
          <w:p w14:paraId="0A37D457" w14:textId="77777777" w:rsidR="004F75DF" w:rsidRDefault="004F75DF">
            <w:pPr>
              <w:pStyle w:val="TableParagraph"/>
              <w:spacing w:before="121"/>
              <w:rPr>
                <w:b/>
                <w:sz w:val="24"/>
              </w:rPr>
            </w:pPr>
          </w:p>
          <w:p w14:paraId="1AD9BF36" w14:textId="77777777" w:rsidR="004F75DF" w:rsidRDefault="0013698B">
            <w:pPr>
              <w:pStyle w:val="TableParagraph"/>
              <w:spacing w:before="1"/>
              <w:ind w:right="752"/>
              <w:jc w:val="right"/>
              <w:rPr>
                <w:sz w:val="24"/>
              </w:rPr>
            </w:pPr>
            <w:r>
              <w:rPr>
                <w:spacing w:val="-10"/>
                <w:sz w:val="24"/>
              </w:rPr>
              <w:t>0</w:t>
            </w:r>
          </w:p>
        </w:tc>
        <w:tc>
          <w:tcPr>
            <w:tcW w:w="1911" w:type="dxa"/>
          </w:tcPr>
          <w:p w14:paraId="2E893789" w14:textId="77777777" w:rsidR="004F75DF" w:rsidRDefault="004F75DF">
            <w:pPr>
              <w:pStyle w:val="TableParagraph"/>
              <w:rPr>
                <w:b/>
                <w:sz w:val="24"/>
              </w:rPr>
            </w:pPr>
          </w:p>
          <w:p w14:paraId="61245018" w14:textId="77777777" w:rsidR="004F75DF" w:rsidRDefault="004F75DF">
            <w:pPr>
              <w:pStyle w:val="TableParagraph"/>
              <w:spacing w:before="121"/>
              <w:rPr>
                <w:b/>
                <w:sz w:val="24"/>
              </w:rPr>
            </w:pPr>
          </w:p>
          <w:p w14:paraId="492193F1" w14:textId="77777777" w:rsidR="004F75DF" w:rsidRDefault="0013698B">
            <w:pPr>
              <w:pStyle w:val="TableParagraph"/>
              <w:spacing w:before="1"/>
              <w:ind w:right="790"/>
              <w:jc w:val="right"/>
              <w:rPr>
                <w:sz w:val="24"/>
              </w:rPr>
            </w:pPr>
            <w:r>
              <w:rPr>
                <w:spacing w:val="-10"/>
                <w:sz w:val="24"/>
              </w:rPr>
              <w:t>0</w:t>
            </w:r>
          </w:p>
        </w:tc>
        <w:tc>
          <w:tcPr>
            <w:tcW w:w="1008" w:type="dxa"/>
          </w:tcPr>
          <w:p w14:paraId="28355B9F" w14:textId="77777777" w:rsidR="004F75DF" w:rsidRDefault="004F75DF">
            <w:pPr>
              <w:pStyle w:val="TableParagraph"/>
              <w:rPr>
                <w:sz w:val="24"/>
              </w:rPr>
            </w:pPr>
          </w:p>
        </w:tc>
      </w:tr>
      <w:tr w:rsidR="004F75DF" w14:paraId="74521F1A" w14:textId="77777777">
        <w:trPr>
          <w:trHeight w:val="2588"/>
        </w:trPr>
        <w:tc>
          <w:tcPr>
            <w:tcW w:w="826" w:type="dxa"/>
          </w:tcPr>
          <w:p w14:paraId="3EDA2F6F" w14:textId="77777777" w:rsidR="004F75DF" w:rsidRDefault="004F75DF">
            <w:pPr>
              <w:pStyle w:val="TableParagraph"/>
              <w:rPr>
                <w:b/>
                <w:sz w:val="24"/>
              </w:rPr>
            </w:pPr>
          </w:p>
          <w:p w14:paraId="535A9C0D" w14:textId="77777777" w:rsidR="004F75DF" w:rsidRDefault="004F75DF">
            <w:pPr>
              <w:pStyle w:val="TableParagraph"/>
              <w:rPr>
                <w:b/>
                <w:sz w:val="24"/>
              </w:rPr>
            </w:pPr>
          </w:p>
          <w:p w14:paraId="562179AF" w14:textId="77777777" w:rsidR="004F75DF" w:rsidRDefault="004F75DF">
            <w:pPr>
              <w:pStyle w:val="TableParagraph"/>
              <w:rPr>
                <w:b/>
                <w:sz w:val="24"/>
              </w:rPr>
            </w:pPr>
          </w:p>
          <w:p w14:paraId="5D461C0B" w14:textId="77777777" w:rsidR="004F75DF" w:rsidRDefault="004F75DF">
            <w:pPr>
              <w:pStyle w:val="TableParagraph"/>
              <w:spacing w:before="45"/>
              <w:rPr>
                <w:b/>
                <w:sz w:val="24"/>
              </w:rPr>
            </w:pPr>
          </w:p>
          <w:p w14:paraId="65AEBA4B" w14:textId="77777777" w:rsidR="004F75DF" w:rsidRDefault="0013698B">
            <w:pPr>
              <w:pStyle w:val="TableParagraph"/>
              <w:ind w:left="103"/>
              <w:rPr>
                <w:sz w:val="24"/>
              </w:rPr>
            </w:pPr>
            <w:r>
              <w:rPr>
                <w:spacing w:val="-5"/>
                <w:sz w:val="24"/>
              </w:rPr>
              <w:t>3.5</w:t>
            </w:r>
          </w:p>
        </w:tc>
        <w:tc>
          <w:tcPr>
            <w:tcW w:w="3116" w:type="dxa"/>
          </w:tcPr>
          <w:p w14:paraId="7B2DC973" w14:textId="77777777" w:rsidR="004F75DF" w:rsidRDefault="0013698B">
            <w:pPr>
              <w:pStyle w:val="TableParagraph"/>
              <w:spacing w:before="40" w:line="276" w:lineRule="auto"/>
              <w:ind w:left="237" w:right="240"/>
              <w:rPr>
                <w:sz w:val="24"/>
              </w:rPr>
            </w:pPr>
            <w:r>
              <w:rPr>
                <w:sz w:val="24"/>
              </w:rPr>
              <w:t>М.</w:t>
            </w:r>
            <w:r>
              <w:rPr>
                <w:spacing w:val="-15"/>
                <w:sz w:val="24"/>
              </w:rPr>
              <w:t xml:space="preserve"> </w:t>
            </w:r>
            <w:r>
              <w:rPr>
                <w:sz w:val="24"/>
              </w:rPr>
              <w:t>Е.</w:t>
            </w:r>
            <w:r>
              <w:rPr>
                <w:spacing w:val="-15"/>
                <w:sz w:val="24"/>
              </w:rPr>
              <w:t xml:space="preserve"> </w:t>
            </w:r>
            <w:r>
              <w:rPr>
                <w:sz w:val="24"/>
              </w:rPr>
              <w:t xml:space="preserve">Салтыков-Щедрин. Сказки (две по </w:t>
            </w:r>
            <w:r>
              <w:rPr>
                <w:spacing w:val="-2"/>
                <w:sz w:val="24"/>
              </w:rPr>
              <w:t>выбору).Например,</w:t>
            </w:r>
          </w:p>
          <w:p w14:paraId="26964ACC" w14:textId="77777777" w:rsidR="004F75DF" w:rsidRDefault="0013698B">
            <w:pPr>
              <w:pStyle w:val="TableParagraph"/>
              <w:spacing w:line="276" w:lineRule="auto"/>
              <w:ind w:left="237" w:right="240"/>
              <w:rPr>
                <w:sz w:val="24"/>
              </w:rPr>
            </w:pPr>
            <w:r>
              <w:rPr>
                <w:sz w:val="24"/>
              </w:rPr>
              <w:t>«Повесть</w:t>
            </w:r>
            <w:r>
              <w:rPr>
                <w:spacing w:val="-11"/>
                <w:sz w:val="24"/>
              </w:rPr>
              <w:t xml:space="preserve"> </w:t>
            </w:r>
            <w:r>
              <w:rPr>
                <w:sz w:val="24"/>
              </w:rPr>
              <w:t>о</w:t>
            </w:r>
            <w:r>
              <w:rPr>
                <w:spacing w:val="-5"/>
                <w:sz w:val="24"/>
              </w:rPr>
              <w:t xml:space="preserve"> </w:t>
            </w:r>
            <w:r>
              <w:rPr>
                <w:sz w:val="24"/>
              </w:rPr>
              <w:t>том,</w:t>
            </w:r>
            <w:r>
              <w:rPr>
                <w:spacing w:val="-11"/>
                <w:sz w:val="24"/>
              </w:rPr>
              <w:t xml:space="preserve"> </w:t>
            </w:r>
            <w:r>
              <w:rPr>
                <w:sz w:val="24"/>
              </w:rPr>
              <w:t>как</w:t>
            </w:r>
            <w:r>
              <w:rPr>
                <w:spacing w:val="-13"/>
                <w:sz w:val="24"/>
              </w:rPr>
              <w:t xml:space="preserve"> </w:t>
            </w:r>
            <w:r>
              <w:rPr>
                <w:sz w:val="24"/>
              </w:rPr>
              <w:t>один мужик двух генералов прокормил», «Дикий помещик», «Премудрый</w:t>
            </w:r>
          </w:p>
          <w:p w14:paraId="6EC03E10" w14:textId="77777777" w:rsidR="004F75DF" w:rsidRDefault="0013698B">
            <w:pPr>
              <w:pStyle w:val="TableParagraph"/>
              <w:spacing w:before="1"/>
              <w:ind w:left="237"/>
              <w:rPr>
                <w:sz w:val="24"/>
              </w:rPr>
            </w:pPr>
            <w:r>
              <w:rPr>
                <w:sz w:val="24"/>
              </w:rPr>
              <w:t>пискарь»</w:t>
            </w:r>
            <w:r>
              <w:rPr>
                <w:spacing w:val="-6"/>
                <w:sz w:val="24"/>
              </w:rPr>
              <w:t xml:space="preserve"> </w:t>
            </w:r>
            <w:r>
              <w:rPr>
                <w:sz w:val="24"/>
              </w:rPr>
              <w:t>и</w:t>
            </w:r>
            <w:r>
              <w:rPr>
                <w:spacing w:val="1"/>
                <w:sz w:val="24"/>
              </w:rPr>
              <w:t xml:space="preserve"> </w:t>
            </w:r>
            <w:r>
              <w:rPr>
                <w:spacing w:val="-5"/>
                <w:sz w:val="24"/>
              </w:rPr>
              <w:t>др.</w:t>
            </w:r>
          </w:p>
        </w:tc>
        <w:tc>
          <w:tcPr>
            <w:tcW w:w="1147" w:type="dxa"/>
          </w:tcPr>
          <w:p w14:paraId="6019D05D" w14:textId="77777777" w:rsidR="004F75DF" w:rsidRDefault="004F75DF">
            <w:pPr>
              <w:pStyle w:val="TableParagraph"/>
              <w:rPr>
                <w:b/>
                <w:sz w:val="24"/>
              </w:rPr>
            </w:pPr>
          </w:p>
          <w:p w14:paraId="595B76FF" w14:textId="77777777" w:rsidR="004F75DF" w:rsidRDefault="004F75DF">
            <w:pPr>
              <w:pStyle w:val="TableParagraph"/>
              <w:rPr>
                <w:b/>
                <w:sz w:val="24"/>
              </w:rPr>
            </w:pPr>
          </w:p>
          <w:p w14:paraId="24F0EE1A" w14:textId="77777777" w:rsidR="004F75DF" w:rsidRDefault="004F75DF">
            <w:pPr>
              <w:pStyle w:val="TableParagraph"/>
              <w:rPr>
                <w:b/>
                <w:sz w:val="24"/>
              </w:rPr>
            </w:pPr>
          </w:p>
          <w:p w14:paraId="49EB30A3" w14:textId="77777777" w:rsidR="004F75DF" w:rsidRDefault="004F75DF">
            <w:pPr>
              <w:pStyle w:val="TableParagraph"/>
              <w:spacing w:before="45"/>
              <w:rPr>
                <w:b/>
                <w:sz w:val="24"/>
              </w:rPr>
            </w:pPr>
          </w:p>
          <w:p w14:paraId="5EB5CB35" w14:textId="77777777" w:rsidR="004F75DF" w:rsidRDefault="0013698B">
            <w:pPr>
              <w:pStyle w:val="TableParagraph"/>
              <w:ind w:left="607"/>
              <w:rPr>
                <w:sz w:val="24"/>
              </w:rPr>
            </w:pPr>
            <w:r>
              <w:rPr>
                <w:spacing w:val="-10"/>
                <w:sz w:val="24"/>
              </w:rPr>
              <w:t>2</w:t>
            </w:r>
          </w:p>
        </w:tc>
        <w:tc>
          <w:tcPr>
            <w:tcW w:w="1838" w:type="dxa"/>
          </w:tcPr>
          <w:p w14:paraId="7F41A2F7" w14:textId="77777777" w:rsidR="004F75DF" w:rsidRDefault="004F75DF">
            <w:pPr>
              <w:pStyle w:val="TableParagraph"/>
              <w:rPr>
                <w:b/>
                <w:sz w:val="24"/>
              </w:rPr>
            </w:pPr>
          </w:p>
          <w:p w14:paraId="1415E175" w14:textId="77777777" w:rsidR="004F75DF" w:rsidRDefault="004F75DF">
            <w:pPr>
              <w:pStyle w:val="TableParagraph"/>
              <w:rPr>
                <w:b/>
                <w:sz w:val="24"/>
              </w:rPr>
            </w:pPr>
          </w:p>
          <w:p w14:paraId="26770592" w14:textId="77777777" w:rsidR="004F75DF" w:rsidRDefault="004F75DF">
            <w:pPr>
              <w:pStyle w:val="TableParagraph"/>
              <w:rPr>
                <w:b/>
                <w:sz w:val="24"/>
              </w:rPr>
            </w:pPr>
          </w:p>
          <w:p w14:paraId="3F1D7121" w14:textId="77777777" w:rsidR="004F75DF" w:rsidRDefault="004F75DF">
            <w:pPr>
              <w:pStyle w:val="TableParagraph"/>
              <w:spacing w:before="45"/>
              <w:rPr>
                <w:b/>
                <w:sz w:val="24"/>
              </w:rPr>
            </w:pPr>
          </w:p>
          <w:p w14:paraId="6789D694" w14:textId="77777777" w:rsidR="004F75DF" w:rsidRDefault="0013698B">
            <w:pPr>
              <w:pStyle w:val="TableParagraph"/>
              <w:ind w:right="752"/>
              <w:jc w:val="right"/>
              <w:rPr>
                <w:sz w:val="24"/>
              </w:rPr>
            </w:pPr>
            <w:r>
              <w:rPr>
                <w:spacing w:val="-10"/>
                <w:sz w:val="24"/>
              </w:rPr>
              <w:t>0</w:t>
            </w:r>
          </w:p>
        </w:tc>
        <w:tc>
          <w:tcPr>
            <w:tcW w:w="1911" w:type="dxa"/>
          </w:tcPr>
          <w:p w14:paraId="2DF9D292" w14:textId="77777777" w:rsidR="004F75DF" w:rsidRDefault="004F75DF">
            <w:pPr>
              <w:pStyle w:val="TableParagraph"/>
              <w:rPr>
                <w:b/>
                <w:sz w:val="24"/>
              </w:rPr>
            </w:pPr>
          </w:p>
          <w:p w14:paraId="640FE69B" w14:textId="77777777" w:rsidR="004F75DF" w:rsidRDefault="004F75DF">
            <w:pPr>
              <w:pStyle w:val="TableParagraph"/>
              <w:rPr>
                <w:b/>
                <w:sz w:val="24"/>
              </w:rPr>
            </w:pPr>
          </w:p>
          <w:p w14:paraId="510EB1A8" w14:textId="77777777" w:rsidR="004F75DF" w:rsidRDefault="004F75DF">
            <w:pPr>
              <w:pStyle w:val="TableParagraph"/>
              <w:rPr>
                <w:b/>
                <w:sz w:val="24"/>
              </w:rPr>
            </w:pPr>
          </w:p>
          <w:p w14:paraId="3BC262B5" w14:textId="77777777" w:rsidR="004F75DF" w:rsidRDefault="004F75DF">
            <w:pPr>
              <w:pStyle w:val="TableParagraph"/>
              <w:spacing w:before="45"/>
              <w:rPr>
                <w:b/>
                <w:sz w:val="24"/>
              </w:rPr>
            </w:pPr>
          </w:p>
          <w:p w14:paraId="2B518A14" w14:textId="77777777" w:rsidR="004F75DF" w:rsidRDefault="0013698B">
            <w:pPr>
              <w:pStyle w:val="TableParagraph"/>
              <w:ind w:right="790"/>
              <w:jc w:val="right"/>
              <w:rPr>
                <w:sz w:val="24"/>
              </w:rPr>
            </w:pPr>
            <w:r>
              <w:rPr>
                <w:spacing w:val="-10"/>
                <w:sz w:val="24"/>
              </w:rPr>
              <w:t>0</w:t>
            </w:r>
          </w:p>
        </w:tc>
        <w:tc>
          <w:tcPr>
            <w:tcW w:w="1008" w:type="dxa"/>
          </w:tcPr>
          <w:p w14:paraId="722AF050" w14:textId="77777777" w:rsidR="004F75DF" w:rsidRDefault="004F75DF">
            <w:pPr>
              <w:pStyle w:val="TableParagraph"/>
              <w:rPr>
                <w:sz w:val="24"/>
              </w:rPr>
            </w:pPr>
          </w:p>
        </w:tc>
      </w:tr>
      <w:tr w:rsidR="004F75DF" w14:paraId="7D106DA0" w14:textId="77777777">
        <w:trPr>
          <w:trHeight w:val="1627"/>
        </w:trPr>
        <w:tc>
          <w:tcPr>
            <w:tcW w:w="826" w:type="dxa"/>
          </w:tcPr>
          <w:p w14:paraId="0D8013F9" w14:textId="77777777" w:rsidR="004F75DF" w:rsidRDefault="004F75DF">
            <w:pPr>
              <w:pStyle w:val="TableParagraph"/>
              <w:rPr>
                <w:b/>
                <w:sz w:val="24"/>
              </w:rPr>
            </w:pPr>
          </w:p>
          <w:p w14:paraId="058ADDC0" w14:textId="77777777" w:rsidR="004F75DF" w:rsidRDefault="004F75DF">
            <w:pPr>
              <w:pStyle w:val="TableParagraph"/>
              <w:spacing w:before="116"/>
              <w:rPr>
                <w:b/>
                <w:sz w:val="24"/>
              </w:rPr>
            </w:pPr>
          </w:p>
          <w:p w14:paraId="3B69BB42" w14:textId="77777777" w:rsidR="004F75DF" w:rsidRDefault="0013698B">
            <w:pPr>
              <w:pStyle w:val="TableParagraph"/>
              <w:ind w:left="103"/>
              <w:rPr>
                <w:sz w:val="24"/>
              </w:rPr>
            </w:pPr>
            <w:r>
              <w:rPr>
                <w:spacing w:val="-5"/>
                <w:sz w:val="24"/>
              </w:rPr>
              <w:t>3.6</w:t>
            </w:r>
          </w:p>
        </w:tc>
        <w:tc>
          <w:tcPr>
            <w:tcW w:w="3116" w:type="dxa"/>
          </w:tcPr>
          <w:p w14:paraId="6241A8C5" w14:textId="77777777" w:rsidR="004F75DF" w:rsidRDefault="0013698B">
            <w:pPr>
              <w:pStyle w:val="TableParagraph"/>
              <w:spacing w:before="35" w:line="276" w:lineRule="auto"/>
              <w:ind w:left="237"/>
              <w:rPr>
                <w:sz w:val="24"/>
              </w:rPr>
            </w:pPr>
            <w:r>
              <w:rPr>
                <w:spacing w:val="-2"/>
                <w:sz w:val="24"/>
              </w:rPr>
              <w:t xml:space="preserve">Произведения </w:t>
            </w:r>
            <w:r>
              <w:rPr>
                <w:sz w:val="24"/>
              </w:rPr>
              <w:t>отечественных и зарубежных</w:t>
            </w:r>
            <w:r>
              <w:rPr>
                <w:spacing w:val="-15"/>
                <w:sz w:val="24"/>
              </w:rPr>
              <w:t xml:space="preserve"> </w:t>
            </w:r>
            <w:r>
              <w:rPr>
                <w:sz w:val="24"/>
              </w:rPr>
              <w:t>писателей</w:t>
            </w:r>
            <w:r>
              <w:rPr>
                <w:spacing w:val="-15"/>
                <w:sz w:val="24"/>
              </w:rPr>
              <w:t xml:space="preserve"> </w:t>
            </w:r>
            <w:r>
              <w:rPr>
                <w:sz w:val="24"/>
              </w:rPr>
              <w:t>на историческую тему. (не</w:t>
            </w:r>
          </w:p>
          <w:p w14:paraId="0BF46696" w14:textId="77777777" w:rsidR="004F75DF" w:rsidRDefault="0013698B">
            <w:pPr>
              <w:pStyle w:val="TableParagraph"/>
              <w:spacing w:before="3"/>
              <w:ind w:left="237"/>
              <w:rPr>
                <w:sz w:val="24"/>
              </w:rPr>
            </w:pPr>
            <w:r>
              <w:rPr>
                <w:sz w:val="24"/>
              </w:rPr>
              <w:t>менее</w:t>
            </w:r>
            <w:r>
              <w:rPr>
                <w:spacing w:val="-5"/>
                <w:sz w:val="24"/>
              </w:rPr>
              <w:t xml:space="preserve"> </w:t>
            </w:r>
            <w:r>
              <w:rPr>
                <w:sz w:val="24"/>
              </w:rPr>
              <w:t>двух).</w:t>
            </w:r>
            <w:r>
              <w:rPr>
                <w:spacing w:val="-2"/>
                <w:sz w:val="24"/>
              </w:rPr>
              <w:t xml:space="preserve"> Например,</w:t>
            </w:r>
          </w:p>
        </w:tc>
        <w:tc>
          <w:tcPr>
            <w:tcW w:w="1147" w:type="dxa"/>
          </w:tcPr>
          <w:p w14:paraId="3A1033E0" w14:textId="77777777" w:rsidR="004F75DF" w:rsidRDefault="004F75DF">
            <w:pPr>
              <w:pStyle w:val="TableParagraph"/>
              <w:rPr>
                <w:b/>
                <w:sz w:val="24"/>
              </w:rPr>
            </w:pPr>
          </w:p>
          <w:p w14:paraId="1AA2F8BC" w14:textId="77777777" w:rsidR="004F75DF" w:rsidRDefault="004F75DF">
            <w:pPr>
              <w:pStyle w:val="TableParagraph"/>
              <w:spacing w:before="116"/>
              <w:rPr>
                <w:b/>
                <w:sz w:val="24"/>
              </w:rPr>
            </w:pPr>
          </w:p>
          <w:p w14:paraId="792D0E66" w14:textId="77777777" w:rsidR="004F75DF" w:rsidRDefault="0013698B">
            <w:pPr>
              <w:pStyle w:val="TableParagraph"/>
              <w:ind w:left="607"/>
              <w:rPr>
                <w:sz w:val="24"/>
              </w:rPr>
            </w:pPr>
            <w:r>
              <w:rPr>
                <w:spacing w:val="-10"/>
                <w:sz w:val="24"/>
              </w:rPr>
              <w:t>2</w:t>
            </w:r>
          </w:p>
        </w:tc>
        <w:tc>
          <w:tcPr>
            <w:tcW w:w="1838" w:type="dxa"/>
          </w:tcPr>
          <w:p w14:paraId="508E518B" w14:textId="77777777" w:rsidR="004F75DF" w:rsidRDefault="004F75DF">
            <w:pPr>
              <w:pStyle w:val="TableParagraph"/>
              <w:rPr>
                <w:b/>
                <w:sz w:val="24"/>
              </w:rPr>
            </w:pPr>
          </w:p>
          <w:p w14:paraId="7EDB3050" w14:textId="77777777" w:rsidR="004F75DF" w:rsidRDefault="004F75DF">
            <w:pPr>
              <w:pStyle w:val="TableParagraph"/>
              <w:spacing w:before="116"/>
              <w:rPr>
                <w:b/>
                <w:sz w:val="24"/>
              </w:rPr>
            </w:pPr>
          </w:p>
          <w:p w14:paraId="39D95FB4" w14:textId="77777777" w:rsidR="004F75DF" w:rsidRDefault="0013698B">
            <w:pPr>
              <w:pStyle w:val="TableParagraph"/>
              <w:ind w:right="752"/>
              <w:jc w:val="right"/>
              <w:rPr>
                <w:sz w:val="24"/>
              </w:rPr>
            </w:pPr>
            <w:r>
              <w:rPr>
                <w:spacing w:val="-10"/>
                <w:sz w:val="24"/>
              </w:rPr>
              <w:t>0</w:t>
            </w:r>
          </w:p>
        </w:tc>
        <w:tc>
          <w:tcPr>
            <w:tcW w:w="1911" w:type="dxa"/>
          </w:tcPr>
          <w:p w14:paraId="633952EE" w14:textId="77777777" w:rsidR="004F75DF" w:rsidRDefault="004F75DF">
            <w:pPr>
              <w:pStyle w:val="TableParagraph"/>
              <w:rPr>
                <w:b/>
                <w:sz w:val="24"/>
              </w:rPr>
            </w:pPr>
          </w:p>
          <w:p w14:paraId="292F6CCC" w14:textId="77777777" w:rsidR="004F75DF" w:rsidRDefault="004F75DF">
            <w:pPr>
              <w:pStyle w:val="TableParagraph"/>
              <w:spacing w:before="116"/>
              <w:rPr>
                <w:b/>
                <w:sz w:val="24"/>
              </w:rPr>
            </w:pPr>
          </w:p>
          <w:p w14:paraId="1B6D9D03" w14:textId="77777777" w:rsidR="004F75DF" w:rsidRDefault="0013698B">
            <w:pPr>
              <w:pStyle w:val="TableParagraph"/>
              <w:ind w:right="790"/>
              <w:jc w:val="right"/>
              <w:rPr>
                <w:sz w:val="24"/>
              </w:rPr>
            </w:pPr>
            <w:r>
              <w:rPr>
                <w:spacing w:val="-10"/>
                <w:sz w:val="24"/>
              </w:rPr>
              <w:t>0</w:t>
            </w:r>
          </w:p>
        </w:tc>
        <w:tc>
          <w:tcPr>
            <w:tcW w:w="1008" w:type="dxa"/>
          </w:tcPr>
          <w:p w14:paraId="572D39D4" w14:textId="77777777" w:rsidR="004F75DF" w:rsidRDefault="004F75DF">
            <w:pPr>
              <w:pStyle w:val="TableParagraph"/>
              <w:rPr>
                <w:sz w:val="24"/>
              </w:rPr>
            </w:pPr>
          </w:p>
        </w:tc>
      </w:tr>
    </w:tbl>
    <w:p w14:paraId="7A4A9DBD" w14:textId="77777777" w:rsidR="004F75DF" w:rsidRDefault="004F75DF">
      <w:pPr>
        <w:rPr>
          <w:sz w:val="24"/>
        </w:rPr>
        <w:sectPr w:rsidR="004F75DF">
          <w:pgSz w:w="11910" w:h="16390"/>
          <w:pgMar w:top="980" w:right="0" w:bottom="280" w:left="460" w:header="723" w:footer="0" w:gutter="0"/>
          <w:cols w:space="720"/>
        </w:sectPr>
      </w:pPr>
    </w:p>
    <w:p w14:paraId="1B925D5D"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6"/>
        <w:gridCol w:w="3116"/>
        <w:gridCol w:w="1147"/>
        <w:gridCol w:w="1838"/>
        <w:gridCol w:w="1911"/>
        <w:gridCol w:w="1008"/>
      </w:tblGrid>
      <w:tr w:rsidR="004F75DF" w14:paraId="1F9021BF" w14:textId="77777777">
        <w:trPr>
          <w:trHeight w:val="998"/>
        </w:trPr>
        <w:tc>
          <w:tcPr>
            <w:tcW w:w="826" w:type="dxa"/>
          </w:tcPr>
          <w:p w14:paraId="59147C72" w14:textId="77777777" w:rsidR="004F75DF" w:rsidRDefault="004F75DF">
            <w:pPr>
              <w:pStyle w:val="TableParagraph"/>
              <w:rPr>
                <w:sz w:val="24"/>
              </w:rPr>
            </w:pPr>
          </w:p>
        </w:tc>
        <w:tc>
          <w:tcPr>
            <w:tcW w:w="3116" w:type="dxa"/>
          </w:tcPr>
          <w:p w14:paraId="01F6FC15" w14:textId="77777777" w:rsidR="004F75DF" w:rsidRDefault="0013698B">
            <w:pPr>
              <w:pStyle w:val="TableParagraph"/>
              <w:spacing w:before="35" w:line="276" w:lineRule="auto"/>
              <w:ind w:left="237"/>
              <w:rPr>
                <w:sz w:val="24"/>
              </w:rPr>
            </w:pPr>
            <w:r>
              <w:rPr>
                <w:sz w:val="24"/>
              </w:rPr>
              <w:t>произведения А. К. Толстого,</w:t>
            </w:r>
            <w:r>
              <w:rPr>
                <w:spacing w:val="-14"/>
                <w:sz w:val="24"/>
              </w:rPr>
              <w:t xml:space="preserve"> </w:t>
            </w:r>
            <w:r>
              <w:rPr>
                <w:sz w:val="24"/>
              </w:rPr>
              <w:t>Р.</w:t>
            </w:r>
            <w:r>
              <w:rPr>
                <w:spacing w:val="-11"/>
                <w:sz w:val="24"/>
              </w:rPr>
              <w:t xml:space="preserve"> </w:t>
            </w:r>
            <w:r>
              <w:rPr>
                <w:sz w:val="24"/>
              </w:rPr>
              <w:t>Сабатини,</w:t>
            </w:r>
            <w:r>
              <w:rPr>
                <w:spacing w:val="-14"/>
                <w:sz w:val="24"/>
              </w:rPr>
              <w:t xml:space="preserve"> </w:t>
            </w:r>
            <w:r>
              <w:rPr>
                <w:sz w:val="24"/>
              </w:rPr>
              <w:t>Ф.</w:t>
            </w:r>
          </w:p>
          <w:p w14:paraId="7B315CDC" w14:textId="77777777" w:rsidR="004F75DF" w:rsidRDefault="0013698B">
            <w:pPr>
              <w:pStyle w:val="TableParagraph"/>
              <w:spacing w:before="3"/>
              <w:ind w:left="237"/>
              <w:rPr>
                <w:sz w:val="24"/>
              </w:rPr>
            </w:pPr>
            <w:r>
              <w:rPr>
                <w:spacing w:val="-2"/>
                <w:sz w:val="24"/>
              </w:rPr>
              <w:t>Купера</w:t>
            </w:r>
          </w:p>
        </w:tc>
        <w:tc>
          <w:tcPr>
            <w:tcW w:w="1147" w:type="dxa"/>
          </w:tcPr>
          <w:p w14:paraId="2FC45CB6" w14:textId="77777777" w:rsidR="004F75DF" w:rsidRDefault="004F75DF">
            <w:pPr>
              <w:pStyle w:val="TableParagraph"/>
              <w:rPr>
                <w:sz w:val="24"/>
              </w:rPr>
            </w:pPr>
          </w:p>
        </w:tc>
        <w:tc>
          <w:tcPr>
            <w:tcW w:w="1838" w:type="dxa"/>
          </w:tcPr>
          <w:p w14:paraId="1B25752E" w14:textId="77777777" w:rsidR="004F75DF" w:rsidRDefault="004F75DF">
            <w:pPr>
              <w:pStyle w:val="TableParagraph"/>
              <w:rPr>
                <w:sz w:val="24"/>
              </w:rPr>
            </w:pPr>
          </w:p>
        </w:tc>
        <w:tc>
          <w:tcPr>
            <w:tcW w:w="1911" w:type="dxa"/>
          </w:tcPr>
          <w:p w14:paraId="070D2EFF" w14:textId="77777777" w:rsidR="004F75DF" w:rsidRDefault="004F75DF">
            <w:pPr>
              <w:pStyle w:val="TableParagraph"/>
              <w:rPr>
                <w:sz w:val="24"/>
              </w:rPr>
            </w:pPr>
          </w:p>
        </w:tc>
        <w:tc>
          <w:tcPr>
            <w:tcW w:w="1008" w:type="dxa"/>
          </w:tcPr>
          <w:p w14:paraId="1FD0927A" w14:textId="77777777" w:rsidR="004F75DF" w:rsidRDefault="004F75DF">
            <w:pPr>
              <w:pStyle w:val="TableParagraph"/>
              <w:rPr>
                <w:sz w:val="24"/>
              </w:rPr>
            </w:pPr>
          </w:p>
        </w:tc>
      </w:tr>
      <w:tr w:rsidR="004F75DF" w14:paraId="3F1DAAB2" w14:textId="77777777">
        <w:trPr>
          <w:trHeight w:val="552"/>
        </w:trPr>
        <w:tc>
          <w:tcPr>
            <w:tcW w:w="3942" w:type="dxa"/>
            <w:gridSpan w:val="2"/>
          </w:tcPr>
          <w:p w14:paraId="776B648A"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47" w:type="dxa"/>
          </w:tcPr>
          <w:p w14:paraId="6DFCFF43" w14:textId="77777777" w:rsidR="004F75DF" w:rsidRDefault="0013698B">
            <w:pPr>
              <w:pStyle w:val="TableParagraph"/>
              <w:spacing w:before="131"/>
              <w:ind w:left="549"/>
              <w:rPr>
                <w:sz w:val="24"/>
              </w:rPr>
            </w:pPr>
            <w:r>
              <w:rPr>
                <w:spacing w:val="-5"/>
                <w:sz w:val="24"/>
              </w:rPr>
              <w:t>13</w:t>
            </w:r>
          </w:p>
        </w:tc>
        <w:tc>
          <w:tcPr>
            <w:tcW w:w="4757" w:type="dxa"/>
            <w:gridSpan w:val="3"/>
          </w:tcPr>
          <w:p w14:paraId="1DD9945E" w14:textId="77777777" w:rsidR="004F75DF" w:rsidRDefault="004F75DF">
            <w:pPr>
              <w:pStyle w:val="TableParagraph"/>
              <w:rPr>
                <w:sz w:val="24"/>
              </w:rPr>
            </w:pPr>
          </w:p>
        </w:tc>
      </w:tr>
      <w:tr w:rsidR="004F75DF" w14:paraId="22B05D14" w14:textId="77777777">
        <w:trPr>
          <w:trHeight w:val="364"/>
        </w:trPr>
        <w:tc>
          <w:tcPr>
            <w:tcW w:w="9846" w:type="dxa"/>
            <w:gridSpan w:val="6"/>
          </w:tcPr>
          <w:p w14:paraId="702A529E" w14:textId="77777777" w:rsidR="004F75DF" w:rsidRDefault="0013698B">
            <w:pPr>
              <w:pStyle w:val="TableParagraph"/>
              <w:spacing w:before="44"/>
              <w:ind w:left="237"/>
              <w:rPr>
                <w:b/>
                <w:sz w:val="24"/>
              </w:rPr>
            </w:pPr>
            <w:r>
              <w:rPr>
                <w:b/>
                <w:sz w:val="24"/>
              </w:rPr>
              <w:t>Раздел</w:t>
            </w:r>
            <w:r>
              <w:rPr>
                <w:b/>
                <w:spacing w:val="-2"/>
                <w:sz w:val="24"/>
              </w:rPr>
              <w:t xml:space="preserve"> </w:t>
            </w:r>
            <w:r>
              <w:rPr>
                <w:b/>
                <w:sz w:val="24"/>
              </w:rPr>
              <w:t>4.</w:t>
            </w:r>
            <w:r>
              <w:rPr>
                <w:b/>
                <w:spacing w:val="1"/>
                <w:sz w:val="24"/>
              </w:rPr>
              <w:t xml:space="preserve"> </w:t>
            </w:r>
            <w:r>
              <w:rPr>
                <w:b/>
                <w:sz w:val="24"/>
              </w:rPr>
              <w:t>Литература</w:t>
            </w:r>
            <w:r>
              <w:rPr>
                <w:b/>
                <w:spacing w:val="-5"/>
                <w:sz w:val="24"/>
              </w:rPr>
              <w:t xml:space="preserve"> </w:t>
            </w:r>
            <w:r>
              <w:rPr>
                <w:b/>
                <w:sz w:val="24"/>
              </w:rPr>
              <w:t>конца</w:t>
            </w:r>
            <w:r>
              <w:rPr>
                <w:b/>
                <w:spacing w:val="1"/>
                <w:sz w:val="24"/>
              </w:rPr>
              <w:t xml:space="preserve"> </w:t>
            </w:r>
            <w:r>
              <w:rPr>
                <w:b/>
                <w:sz w:val="24"/>
              </w:rPr>
              <w:t>XIX</w:t>
            </w:r>
            <w:r>
              <w:rPr>
                <w:b/>
                <w:spacing w:val="-2"/>
                <w:sz w:val="24"/>
              </w:rPr>
              <w:t xml:space="preserve"> </w:t>
            </w:r>
            <w:r>
              <w:rPr>
                <w:b/>
                <w:sz w:val="24"/>
              </w:rPr>
              <w:t>—</w:t>
            </w:r>
            <w:r>
              <w:rPr>
                <w:b/>
                <w:spacing w:val="-5"/>
                <w:sz w:val="24"/>
              </w:rPr>
              <w:t xml:space="preserve"> </w:t>
            </w:r>
            <w:r>
              <w:rPr>
                <w:b/>
                <w:sz w:val="24"/>
              </w:rPr>
              <w:t>начала</w:t>
            </w:r>
            <w:r>
              <w:rPr>
                <w:b/>
                <w:spacing w:val="-1"/>
                <w:sz w:val="24"/>
              </w:rPr>
              <w:t xml:space="preserve"> </w:t>
            </w:r>
            <w:r>
              <w:rPr>
                <w:b/>
                <w:sz w:val="24"/>
              </w:rPr>
              <w:t>XX</w:t>
            </w:r>
            <w:r>
              <w:rPr>
                <w:b/>
                <w:spacing w:val="-2"/>
                <w:sz w:val="24"/>
              </w:rPr>
              <w:t xml:space="preserve"> </w:t>
            </w:r>
            <w:r>
              <w:rPr>
                <w:b/>
                <w:spacing w:val="-4"/>
                <w:sz w:val="24"/>
              </w:rPr>
              <w:t>века</w:t>
            </w:r>
          </w:p>
        </w:tc>
      </w:tr>
      <w:tr w:rsidR="004F75DF" w14:paraId="31D44BCE" w14:textId="77777777">
        <w:trPr>
          <w:trHeight w:val="1315"/>
        </w:trPr>
        <w:tc>
          <w:tcPr>
            <w:tcW w:w="826" w:type="dxa"/>
          </w:tcPr>
          <w:p w14:paraId="62EF8E79" w14:textId="77777777" w:rsidR="004F75DF" w:rsidRDefault="004F75DF">
            <w:pPr>
              <w:pStyle w:val="TableParagraph"/>
              <w:spacing w:before="234"/>
              <w:rPr>
                <w:b/>
                <w:sz w:val="24"/>
              </w:rPr>
            </w:pPr>
          </w:p>
          <w:p w14:paraId="1B39995E" w14:textId="77777777" w:rsidR="004F75DF" w:rsidRDefault="0013698B">
            <w:pPr>
              <w:pStyle w:val="TableParagraph"/>
              <w:ind w:left="103"/>
              <w:rPr>
                <w:sz w:val="24"/>
              </w:rPr>
            </w:pPr>
            <w:r>
              <w:rPr>
                <w:spacing w:val="-5"/>
                <w:sz w:val="24"/>
              </w:rPr>
              <w:t>4.1</w:t>
            </w:r>
          </w:p>
        </w:tc>
        <w:tc>
          <w:tcPr>
            <w:tcW w:w="3116" w:type="dxa"/>
          </w:tcPr>
          <w:p w14:paraId="0BBD63B9" w14:textId="77777777" w:rsidR="004F75DF" w:rsidRDefault="0013698B">
            <w:pPr>
              <w:pStyle w:val="TableParagraph"/>
              <w:spacing w:before="35" w:line="276" w:lineRule="auto"/>
              <w:ind w:left="237" w:right="240"/>
              <w:rPr>
                <w:sz w:val="24"/>
              </w:rPr>
            </w:pPr>
            <w:r>
              <w:rPr>
                <w:sz w:val="24"/>
              </w:rPr>
              <w:t>А.</w:t>
            </w:r>
            <w:r>
              <w:rPr>
                <w:spacing w:val="-12"/>
                <w:sz w:val="24"/>
              </w:rPr>
              <w:t xml:space="preserve"> </w:t>
            </w:r>
            <w:r>
              <w:rPr>
                <w:sz w:val="24"/>
              </w:rPr>
              <w:t>П.</w:t>
            </w:r>
            <w:r>
              <w:rPr>
                <w:spacing w:val="-12"/>
                <w:sz w:val="24"/>
              </w:rPr>
              <w:t xml:space="preserve"> </w:t>
            </w:r>
            <w:r>
              <w:rPr>
                <w:sz w:val="24"/>
              </w:rPr>
              <w:t>Чехов.</w:t>
            </w:r>
            <w:r>
              <w:rPr>
                <w:spacing w:val="-15"/>
                <w:sz w:val="24"/>
              </w:rPr>
              <w:t xml:space="preserve"> </w:t>
            </w:r>
            <w:r>
              <w:rPr>
                <w:sz w:val="24"/>
              </w:rPr>
              <w:t>Рассказы (один по выбору).</w:t>
            </w:r>
          </w:p>
          <w:p w14:paraId="7BA76900" w14:textId="77777777" w:rsidR="004F75DF" w:rsidRDefault="0013698B">
            <w:pPr>
              <w:pStyle w:val="TableParagraph"/>
              <w:spacing w:line="275" w:lineRule="exact"/>
              <w:ind w:left="237"/>
              <w:rPr>
                <w:sz w:val="24"/>
              </w:rPr>
            </w:pPr>
            <w:r>
              <w:rPr>
                <w:sz w:val="24"/>
              </w:rPr>
              <w:t>Например,</w:t>
            </w:r>
            <w:r>
              <w:rPr>
                <w:spacing w:val="1"/>
                <w:sz w:val="24"/>
              </w:rPr>
              <w:t xml:space="preserve"> </w:t>
            </w:r>
            <w:r>
              <w:rPr>
                <w:spacing w:val="-2"/>
                <w:sz w:val="24"/>
              </w:rPr>
              <w:t>«Тоска»,</w:t>
            </w:r>
          </w:p>
          <w:p w14:paraId="60741910" w14:textId="77777777" w:rsidR="004F75DF" w:rsidRDefault="0013698B">
            <w:pPr>
              <w:pStyle w:val="TableParagraph"/>
              <w:spacing w:before="41"/>
              <w:ind w:left="237"/>
              <w:rPr>
                <w:sz w:val="24"/>
              </w:rPr>
            </w:pPr>
            <w:r>
              <w:rPr>
                <w:sz w:val="24"/>
              </w:rPr>
              <w:t>«Злоумышленник»</w:t>
            </w:r>
            <w:r>
              <w:rPr>
                <w:spacing w:val="-6"/>
                <w:sz w:val="24"/>
              </w:rPr>
              <w:t xml:space="preserve"> </w:t>
            </w:r>
            <w:r>
              <w:rPr>
                <w:sz w:val="24"/>
              </w:rPr>
              <w:t>и</w:t>
            </w:r>
            <w:r>
              <w:rPr>
                <w:spacing w:val="1"/>
                <w:sz w:val="24"/>
              </w:rPr>
              <w:t xml:space="preserve"> </w:t>
            </w:r>
            <w:r>
              <w:rPr>
                <w:spacing w:val="-5"/>
                <w:sz w:val="24"/>
              </w:rPr>
              <w:t>др.</w:t>
            </w:r>
          </w:p>
        </w:tc>
        <w:tc>
          <w:tcPr>
            <w:tcW w:w="1147" w:type="dxa"/>
          </w:tcPr>
          <w:p w14:paraId="60F26296" w14:textId="77777777" w:rsidR="004F75DF" w:rsidRDefault="004F75DF">
            <w:pPr>
              <w:pStyle w:val="TableParagraph"/>
              <w:spacing w:before="234"/>
              <w:rPr>
                <w:b/>
                <w:sz w:val="24"/>
              </w:rPr>
            </w:pPr>
          </w:p>
          <w:p w14:paraId="4DBD0449" w14:textId="77777777" w:rsidR="004F75DF" w:rsidRDefault="0013698B">
            <w:pPr>
              <w:pStyle w:val="TableParagraph"/>
              <w:ind w:left="607"/>
              <w:rPr>
                <w:sz w:val="24"/>
              </w:rPr>
            </w:pPr>
            <w:r>
              <w:rPr>
                <w:spacing w:val="-10"/>
                <w:sz w:val="24"/>
              </w:rPr>
              <w:t>1</w:t>
            </w:r>
          </w:p>
        </w:tc>
        <w:tc>
          <w:tcPr>
            <w:tcW w:w="1838" w:type="dxa"/>
          </w:tcPr>
          <w:p w14:paraId="675A3EA8" w14:textId="77777777" w:rsidR="004F75DF" w:rsidRDefault="004F75DF">
            <w:pPr>
              <w:pStyle w:val="TableParagraph"/>
              <w:spacing w:before="234"/>
              <w:rPr>
                <w:b/>
                <w:sz w:val="24"/>
              </w:rPr>
            </w:pPr>
          </w:p>
          <w:p w14:paraId="0C22A094" w14:textId="77777777" w:rsidR="004F75DF" w:rsidRDefault="0013698B">
            <w:pPr>
              <w:pStyle w:val="TableParagraph"/>
              <w:ind w:right="752"/>
              <w:jc w:val="right"/>
              <w:rPr>
                <w:sz w:val="24"/>
              </w:rPr>
            </w:pPr>
            <w:r>
              <w:rPr>
                <w:spacing w:val="-10"/>
                <w:sz w:val="24"/>
              </w:rPr>
              <w:t>0</w:t>
            </w:r>
          </w:p>
        </w:tc>
        <w:tc>
          <w:tcPr>
            <w:tcW w:w="1911" w:type="dxa"/>
          </w:tcPr>
          <w:p w14:paraId="277716AC" w14:textId="77777777" w:rsidR="004F75DF" w:rsidRDefault="004F75DF">
            <w:pPr>
              <w:pStyle w:val="TableParagraph"/>
              <w:spacing w:before="234"/>
              <w:rPr>
                <w:b/>
                <w:sz w:val="24"/>
              </w:rPr>
            </w:pPr>
          </w:p>
          <w:p w14:paraId="1EAD9436" w14:textId="77777777" w:rsidR="004F75DF" w:rsidRDefault="0013698B">
            <w:pPr>
              <w:pStyle w:val="TableParagraph"/>
              <w:ind w:right="790"/>
              <w:jc w:val="right"/>
              <w:rPr>
                <w:sz w:val="24"/>
              </w:rPr>
            </w:pPr>
            <w:r>
              <w:rPr>
                <w:spacing w:val="-10"/>
                <w:sz w:val="24"/>
              </w:rPr>
              <w:t>0</w:t>
            </w:r>
          </w:p>
        </w:tc>
        <w:tc>
          <w:tcPr>
            <w:tcW w:w="1008" w:type="dxa"/>
          </w:tcPr>
          <w:p w14:paraId="041B994A" w14:textId="77777777" w:rsidR="004F75DF" w:rsidRDefault="004F75DF">
            <w:pPr>
              <w:pStyle w:val="TableParagraph"/>
              <w:rPr>
                <w:sz w:val="24"/>
              </w:rPr>
            </w:pPr>
          </w:p>
        </w:tc>
      </w:tr>
      <w:tr w:rsidR="004F75DF" w14:paraId="15A4B560" w14:textId="77777777">
        <w:trPr>
          <w:trHeight w:val="1949"/>
        </w:trPr>
        <w:tc>
          <w:tcPr>
            <w:tcW w:w="826" w:type="dxa"/>
          </w:tcPr>
          <w:p w14:paraId="386CDFD9" w14:textId="77777777" w:rsidR="004F75DF" w:rsidRDefault="004F75DF">
            <w:pPr>
              <w:pStyle w:val="TableParagraph"/>
              <w:rPr>
                <w:b/>
                <w:sz w:val="24"/>
              </w:rPr>
            </w:pPr>
          </w:p>
          <w:p w14:paraId="43D462A5" w14:textId="77777777" w:rsidR="004F75DF" w:rsidRDefault="004F75DF">
            <w:pPr>
              <w:pStyle w:val="TableParagraph"/>
              <w:spacing w:before="275"/>
              <w:rPr>
                <w:b/>
                <w:sz w:val="24"/>
              </w:rPr>
            </w:pPr>
          </w:p>
          <w:p w14:paraId="45D9337A" w14:textId="77777777" w:rsidR="004F75DF" w:rsidRDefault="0013698B">
            <w:pPr>
              <w:pStyle w:val="TableParagraph"/>
              <w:ind w:left="103"/>
              <w:rPr>
                <w:sz w:val="24"/>
              </w:rPr>
            </w:pPr>
            <w:r>
              <w:rPr>
                <w:spacing w:val="-5"/>
                <w:sz w:val="24"/>
              </w:rPr>
              <w:t>4.2</w:t>
            </w:r>
          </w:p>
        </w:tc>
        <w:tc>
          <w:tcPr>
            <w:tcW w:w="3116" w:type="dxa"/>
          </w:tcPr>
          <w:p w14:paraId="38989980" w14:textId="77777777" w:rsidR="004F75DF" w:rsidRDefault="0013698B">
            <w:pPr>
              <w:pStyle w:val="TableParagraph"/>
              <w:spacing w:before="35" w:line="276" w:lineRule="auto"/>
              <w:ind w:left="237"/>
              <w:rPr>
                <w:sz w:val="24"/>
              </w:rPr>
            </w:pPr>
            <w:r>
              <w:rPr>
                <w:sz w:val="24"/>
              </w:rPr>
              <w:t>М. Горький. Ранние рассказы (одно произведение</w:t>
            </w:r>
            <w:r>
              <w:rPr>
                <w:spacing w:val="-15"/>
                <w:sz w:val="24"/>
              </w:rPr>
              <w:t xml:space="preserve"> </w:t>
            </w:r>
            <w:r>
              <w:rPr>
                <w:sz w:val="24"/>
              </w:rPr>
              <w:t>по</w:t>
            </w:r>
            <w:r>
              <w:rPr>
                <w:spacing w:val="-15"/>
                <w:sz w:val="24"/>
              </w:rPr>
              <w:t xml:space="preserve"> </w:t>
            </w:r>
            <w:r>
              <w:rPr>
                <w:sz w:val="24"/>
              </w:rPr>
              <w:t>выбору). Например, «Старуха Изергиль» (легенда о</w:t>
            </w:r>
          </w:p>
          <w:p w14:paraId="51459698" w14:textId="77777777" w:rsidR="004F75DF" w:rsidRDefault="0013698B">
            <w:pPr>
              <w:pStyle w:val="TableParagraph"/>
              <w:spacing w:before="2"/>
              <w:ind w:left="237"/>
              <w:rPr>
                <w:sz w:val="24"/>
              </w:rPr>
            </w:pPr>
            <w:r>
              <w:rPr>
                <w:sz w:val="24"/>
              </w:rPr>
              <w:t>Данко), «Челкаш»</w:t>
            </w:r>
            <w:r>
              <w:rPr>
                <w:spacing w:val="-5"/>
                <w:sz w:val="24"/>
              </w:rPr>
              <w:t xml:space="preserve"> </w:t>
            </w:r>
            <w:r>
              <w:rPr>
                <w:sz w:val="24"/>
              </w:rPr>
              <w:t xml:space="preserve">и </w:t>
            </w:r>
            <w:r>
              <w:rPr>
                <w:spacing w:val="-5"/>
                <w:sz w:val="24"/>
              </w:rPr>
              <w:t>др.</w:t>
            </w:r>
          </w:p>
        </w:tc>
        <w:tc>
          <w:tcPr>
            <w:tcW w:w="1147" w:type="dxa"/>
          </w:tcPr>
          <w:p w14:paraId="75AF2FEA" w14:textId="77777777" w:rsidR="004F75DF" w:rsidRDefault="004F75DF">
            <w:pPr>
              <w:pStyle w:val="TableParagraph"/>
              <w:rPr>
                <w:b/>
                <w:sz w:val="24"/>
              </w:rPr>
            </w:pPr>
          </w:p>
          <w:p w14:paraId="5CCE1705" w14:textId="77777777" w:rsidR="004F75DF" w:rsidRDefault="004F75DF">
            <w:pPr>
              <w:pStyle w:val="TableParagraph"/>
              <w:spacing w:before="275"/>
              <w:rPr>
                <w:b/>
                <w:sz w:val="24"/>
              </w:rPr>
            </w:pPr>
          </w:p>
          <w:p w14:paraId="69561420" w14:textId="77777777" w:rsidR="004F75DF" w:rsidRDefault="0013698B">
            <w:pPr>
              <w:pStyle w:val="TableParagraph"/>
              <w:ind w:left="607"/>
              <w:rPr>
                <w:sz w:val="24"/>
              </w:rPr>
            </w:pPr>
            <w:r>
              <w:rPr>
                <w:spacing w:val="-10"/>
                <w:sz w:val="24"/>
              </w:rPr>
              <w:t>2</w:t>
            </w:r>
          </w:p>
        </w:tc>
        <w:tc>
          <w:tcPr>
            <w:tcW w:w="1838" w:type="dxa"/>
          </w:tcPr>
          <w:p w14:paraId="264EEC63" w14:textId="77777777" w:rsidR="004F75DF" w:rsidRDefault="004F75DF">
            <w:pPr>
              <w:pStyle w:val="TableParagraph"/>
              <w:rPr>
                <w:b/>
                <w:sz w:val="24"/>
              </w:rPr>
            </w:pPr>
          </w:p>
          <w:p w14:paraId="3CCF66DC" w14:textId="77777777" w:rsidR="004F75DF" w:rsidRDefault="004F75DF">
            <w:pPr>
              <w:pStyle w:val="TableParagraph"/>
              <w:spacing w:before="275"/>
              <w:rPr>
                <w:b/>
                <w:sz w:val="24"/>
              </w:rPr>
            </w:pPr>
          </w:p>
          <w:p w14:paraId="7BA9D80A" w14:textId="77777777" w:rsidR="004F75DF" w:rsidRDefault="0013698B">
            <w:pPr>
              <w:pStyle w:val="TableParagraph"/>
              <w:ind w:right="752"/>
              <w:jc w:val="right"/>
              <w:rPr>
                <w:sz w:val="24"/>
              </w:rPr>
            </w:pPr>
            <w:r>
              <w:rPr>
                <w:spacing w:val="-10"/>
                <w:sz w:val="24"/>
              </w:rPr>
              <w:t>0</w:t>
            </w:r>
          </w:p>
        </w:tc>
        <w:tc>
          <w:tcPr>
            <w:tcW w:w="1911" w:type="dxa"/>
          </w:tcPr>
          <w:p w14:paraId="3DD1FAD5" w14:textId="77777777" w:rsidR="004F75DF" w:rsidRDefault="004F75DF">
            <w:pPr>
              <w:pStyle w:val="TableParagraph"/>
              <w:rPr>
                <w:b/>
                <w:sz w:val="24"/>
              </w:rPr>
            </w:pPr>
          </w:p>
          <w:p w14:paraId="3B909951" w14:textId="77777777" w:rsidR="004F75DF" w:rsidRDefault="004F75DF">
            <w:pPr>
              <w:pStyle w:val="TableParagraph"/>
              <w:spacing w:before="275"/>
              <w:rPr>
                <w:b/>
                <w:sz w:val="24"/>
              </w:rPr>
            </w:pPr>
          </w:p>
          <w:p w14:paraId="35568D65" w14:textId="77777777" w:rsidR="004F75DF" w:rsidRDefault="0013698B">
            <w:pPr>
              <w:pStyle w:val="TableParagraph"/>
              <w:ind w:right="790"/>
              <w:jc w:val="right"/>
              <w:rPr>
                <w:sz w:val="24"/>
              </w:rPr>
            </w:pPr>
            <w:r>
              <w:rPr>
                <w:spacing w:val="-10"/>
                <w:sz w:val="24"/>
              </w:rPr>
              <w:t>0</w:t>
            </w:r>
          </w:p>
        </w:tc>
        <w:tc>
          <w:tcPr>
            <w:tcW w:w="1008" w:type="dxa"/>
          </w:tcPr>
          <w:p w14:paraId="547B34C8" w14:textId="77777777" w:rsidR="004F75DF" w:rsidRDefault="004F75DF">
            <w:pPr>
              <w:pStyle w:val="TableParagraph"/>
              <w:rPr>
                <w:sz w:val="24"/>
              </w:rPr>
            </w:pPr>
          </w:p>
        </w:tc>
      </w:tr>
      <w:tr w:rsidR="004F75DF" w14:paraId="7775C3FA" w14:textId="77777777">
        <w:trPr>
          <w:trHeight w:val="2582"/>
        </w:trPr>
        <w:tc>
          <w:tcPr>
            <w:tcW w:w="826" w:type="dxa"/>
          </w:tcPr>
          <w:p w14:paraId="6ACED9BF" w14:textId="77777777" w:rsidR="004F75DF" w:rsidRDefault="004F75DF">
            <w:pPr>
              <w:pStyle w:val="TableParagraph"/>
              <w:rPr>
                <w:b/>
                <w:sz w:val="24"/>
              </w:rPr>
            </w:pPr>
          </w:p>
          <w:p w14:paraId="1C84653B" w14:textId="77777777" w:rsidR="004F75DF" w:rsidRDefault="004F75DF">
            <w:pPr>
              <w:pStyle w:val="TableParagraph"/>
              <w:rPr>
                <w:b/>
                <w:sz w:val="24"/>
              </w:rPr>
            </w:pPr>
          </w:p>
          <w:p w14:paraId="1E2C5131" w14:textId="77777777" w:rsidR="004F75DF" w:rsidRDefault="004F75DF">
            <w:pPr>
              <w:pStyle w:val="TableParagraph"/>
              <w:rPr>
                <w:b/>
                <w:sz w:val="24"/>
              </w:rPr>
            </w:pPr>
          </w:p>
          <w:p w14:paraId="25338697" w14:textId="77777777" w:rsidR="004F75DF" w:rsidRDefault="004F75DF">
            <w:pPr>
              <w:pStyle w:val="TableParagraph"/>
              <w:spacing w:before="45"/>
              <w:rPr>
                <w:b/>
                <w:sz w:val="24"/>
              </w:rPr>
            </w:pPr>
          </w:p>
          <w:p w14:paraId="44BF14C3" w14:textId="77777777" w:rsidR="004F75DF" w:rsidRDefault="0013698B">
            <w:pPr>
              <w:pStyle w:val="TableParagraph"/>
              <w:ind w:left="103"/>
              <w:rPr>
                <w:sz w:val="24"/>
              </w:rPr>
            </w:pPr>
            <w:r>
              <w:rPr>
                <w:spacing w:val="-5"/>
                <w:sz w:val="24"/>
              </w:rPr>
              <w:t>4.3</w:t>
            </w:r>
          </w:p>
        </w:tc>
        <w:tc>
          <w:tcPr>
            <w:tcW w:w="3116" w:type="dxa"/>
          </w:tcPr>
          <w:p w14:paraId="718C68BC" w14:textId="77777777" w:rsidR="004F75DF" w:rsidRDefault="0013698B">
            <w:pPr>
              <w:pStyle w:val="TableParagraph"/>
              <w:spacing w:before="35" w:line="276" w:lineRule="auto"/>
              <w:ind w:left="237" w:right="100"/>
              <w:rPr>
                <w:sz w:val="24"/>
              </w:rPr>
            </w:pPr>
            <w:r>
              <w:rPr>
                <w:spacing w:val="-2"/>
                <w:sz w:val="24"/>
              </w:rPr>
              <w:t xml:space="preserve">Сатирические произведения </w:t>
            </w:r>
            <w:r>
              <w:rPr>
                <w:sz w:val="24"/>
              </w:rPr>
              <w:t>отечественной и зарубежной литературы. (не</w:t>
            </w:r>
            <w:r>
              <w:rPr>
                <w:spacing w:val="-15"/>
                <w:sz w:val="24"/>
              </w:rPr>
              <w:t xml:space="preserve"> </w:t>
            </w:r>
            <w:r>
              <w:rPr>
                <w:sz w:val="24"/>
              </w:rPr>
              <w:t>менее</w:t>
            </w:r>
            <w:r>
              <w:rPr>
                <w:spacing w:val="-15"/>
                <w:sz w:val="24"/>
              </w:rPr>
              <w:t xml:space="preserve"> </w:t>
            </w:r>
            <w:r>
              <w:rPr>
                <w:sz w:val="24"/>
              </w:rPr>
              <w:t>двух).Например, М. М. Зощенко, А.Т.Аверченко, Н. Тэффи,</w:t>
            </w:r>
          </w:p>
          <w:p w14:paraId="329AE3B7" w14:textId="77777777" w:rsidR="004F75DF" w:rsidRDefault="0013698B">
            <w:pPr>
              <w:pStyle w:val="TableParagraph"/>
              <w:spacing w:before="1"/>
              <w:ind w:left="237"/>
              <w:rPr>
                <w:sz w:val="24"/>
              </w:rPr>
            </w:pPr>
            <w:r>
              <w:rPr>
                <w:sz w:val="24"/>
              </w:rPr>
              <w:t>О.</w:t>
            </w:r>
            <w:r>
              <w:rPr>
                <w:spacing w:val="-1"/>
                <w:sz w:val="24"/>
              </w:rPr>
              <w:t xml:space="preserve"> </w:t>
            </w:r>
            <w:r>
              <w:rPr>
                <w:sz w:val="24"/>
              </w:rPr>
              <w:t>Генри,</w:t>
            </w:r>
            <w:r>
              <w:rPr>
                <w:spacing w:val="1"/>
                <w:sz w:val="24"/>
              </w:rPr>
              <w:t xml:space="preserve"> </w:t>
            </w:r>
            <w:r>
              <w:rPr>
                <w:sz w:val="24"/>
              </w:rPr>
              <w:t>Я.</w:t>
            </w:r>
            <w:r>
              <w:rPr>
                <w:spacing w:val="-3"/>
                <w:sz w:val="24"/>
              </w:rPr>
              <w:t xml:space="preserve"> </w:t>
            </w:r>
            <w:r>
              <w:rPr>
                <w:spacing w:val="-2"/>
                <w:sz w:val="24"/>
              </w:rPr>
              <w:t>Гашека</w:t>
            </w:r>
          </w:p>
        </w:tc>
        <w:tc>
          <w:tcPr>
            <w:tcW w:w="1147" w:type="dxa"/>
          </w:tcPr>
          <w:p w14:paraId="7B1EC136" w14:textId="77777777" w:rsidR="004F75DF" w:rsidRDefault="004F75DF">
            <w:pPr>
              <w:pStyle w:val="TableParagraph"/>
              <w:rPr>
                <w:b/>
                <w:sz w:val="24"/>
              </w:rPr>
            </w:pPr>
          </w:p>
          <w:p w14:paraId="65E73DBC" w14:textId="77777777" w:rsidR="004F75DF" w:rsidRDefault="004F75DF">
            <w:pPr>
              <w:pStyle w:val="TableParagraph"/>
              <w:rPr>
                <w:b/>
                <w:sz w:val="24"/>
              </w:rPr>
            </w:pPr>
          </w:p>
          <w:p w14:paraId="73383EB8" w14:textId="77777777" w:rsidR="004F75DF" w:rsidRDefault="004F75DF">
            <w:pPr>
              <w:pStyle w:val="TableParagraph"/>
              <w:rPr>
                <w:b/>
                <w:sz w:val="24"/>
              </w:rPr>
            </w:pPr>
          </w:p>
          <w:p w14:paraId="4FCB087C" w14:textId="77777777" w:rsidR="004F75DF" w:rsidRDefault="004F75DF">
            <w:pPr>
              <w:pStyle w:val="TableParagraph"/>
              <w:spacing w:before="45"/>
              <w:rPr>
                <w:b/>
                <w:sz w:val="24"/>
              </w:rPr>
            </w:pPr>
          </w:p>
          <w:p w14:paraId="3B116FC3" w14:textId="77777777" w:rsidR="004F75DF" w:rsidRDefault="0013698B">
            <w:pPr>
              <w:pStyle w:val="TableParagraph"/>
              <w:ind w:left="607"/>
              <w:rPr>
                <w:sz w:val="24"/>
              </w:rPr>
            </w:pPr>
            <w:r>
              <w:rPr>
                <w:spacing w:val="-10"/>
                <w:sz w:val="24"/>
              </w:rPr>
              <w:t>2</w:t>
            </w:r>
          </w:p>
        </w:tc>
        <w:tc>
          <w:tcPr>
            <w:tcW w:w="1838" w:type="dxa"/>
          </w:tcPr>
          <w:p w14:paraId="26F96934" w14:textId="77777777" w:rsidR="004F75DF" w:rsidRDefault="004F75DF">
            <w:pPr>
              <w:pStyle w:val="TableParagraph"/>
              <w:rPr>
                <w:b/>
                <w:sz w:val="24"/>
              </w:rPr>
            </w:pPr>
          </w:p>
          <w:p w14:paraId="4945AFCE" w14:textId="77777777" w:rsidR="004F75DF" w:rsidRDefault="004F75DF">
            <w:pPr>
              <w:pStyle w:val="TableParagraph"/>
              <w:rPr>
                <w:b/>
                <w:sz w:val="24"/>
              </w:rPr>
            </w:pPr>
          </w:p>
          <w:p w14:paraId="1176495B" w14:textId="77777777" w:rsidR="004F75DF" w:rsidRDefault="004F75DF">
            <w:pPr>
              <w:pStyle w:val="TableParagraph"/>
              <w:rPr>
                <w:b/>
                <w:sz w:val="24"/>
              </w:rPr>
            </w:pPr>
          </w:p>
          <w:p w14:paraId="01E8E188" w14:textId="77777777" w:rsidR="004F75DF" w:rsidRDefault="004F75DF">
            <w:pPr>
              <w:pStyle w:val="TableParagraph"/>
              <w:spacing w:before="45"/>
              <w:rPr>
                <w:b/>
                <w:sz w:val="24"/>
              </w:rPr>
            </w:pPr>
          </w:p>
          <w:p w14:paraId="5E20DE18" w14:textId="77777777" w:rsidR="004F75DF" w:rsidRDefault="0013698B">
            <w:pPr>
              <w:pStyle w:val="TableParagraph"/>
              <w:ind w:right="752"/>
              <w:jc w:val="right"/>
              <w:rPr>
                <w:sz w:val="24"/>
              </w:rPr>
            </w:pPr>
            <w:r>
              <w:rPr>
                <w:spacing w:val="-10"/>
                <w:sz w:val="24"/>
              </w:rPr>
              <w:t>0</w:t>
            </w:r>
          </w:p>
        </w:tc>
        <w:tc>
          <w:tcPr>
            <w:tcW w:w="1911" w:type="dxa"/>
          </w:tcPr>
          <w:p w14:paraId="2DF527B2" w14:textId="77777777" w:rsidR="004F75DF" w:rsidRDefault="004F75DF">
            <w:pPr>
              <w:pStyle w:val="TableParagraph"/>
              <w:rPr>
                <w:b/>
                <w:sz w:val="24"/>
              </w:rPr>
            </w:pPr>
          </w:p>
          <w:p w14:paraId="3100B480" w14:textId="77777777" w:rsidR="004F75DF" w:rsidRDefault="004F75DF">
            <w:pPr>
              <w:pStyle w:val="TableParagraph"/>
              <w:rPr>
                <w:b/>
                <w:sz w:val="24"/>
              </w:rPr>
            </w:pPr>
          </w:p>
          <w:p w14:paraId="03196E5E" w14:textId="77777777" w:rsidR="004F75DF" w:rsidRDefault="004F75DF">
            <w:pPr>
              <w:pStyle w:val="TableParagraph"/>
              <w:rPr>
                <w:b/>
                <w:sz w:val="24"/>
              </w:rPr>
            </w:pPr>
          </w:p>
          <w:p w14:paraId="01ABB3CA" w14:textId="77777777" w:rsidR="004F75DF" w:rsidRDefault="004F75DF">
            <w:pPr>
              <w:pStyle w:val="TableParagraph"/>
              <w:spacing w:before="45"/>
              <w:rPr>
                <w:b/>
                <w:sz w:val="24"/>
              </w:rPr>
            </w:pPr>
          </w:p>
          <w:p w14:paraId="331D033C" w14:textId="77777777" w:rsidR="004F75DF" w:rsidRDefault="0013698B">
            <w:pPr>
              <w:pStyle w:val="TableParagraph"/>
              <w:ind w:right="790"/>
              <w:jc w:val="right"/>
              <w:rPr>
                <w:sz w:val="24"/>
              </w:rPr>
            </w:pPr>
            <w:r>
              <w:rPr>
                <w:spacing w:val="-10"/>
                <w:sz w:val="24"/>
              </w:rPr>
              <w:t>0</w:t>
            </w:r>
          </w:p>
        </w:tc>
        <w:tc>
          <w:tcPr>
            <w:tcW w:w="1008" w:type="dxa"/>
          </w:tcPr>
          <w:p w14:paraId="7B11DDC5" w14:textId="77777777" w:rsidR="004F75DF" w:rsidRDefault="004F75DF">
            <w:pPr>
              <w:pStyle w:val="TableParagraph"/>
              <w:rPr>
                <w:sz w:val="24"/>
              </w:rPr>
            </w:pPr>
          </w:p>
        </w:tc>
      </w:tr>
      <w:tr w:rsidR="004F75DF" w14:paraId="77EFD55B" w14:textId="77777777">
        <w:trPr>
          <w:trHeight w:val="552"/>
        </w:trPr>
        <w:tc>
          <w:tcPr>
            <w:tcW w:w="3942" w:type="dxa"/>
            <w:gridSpan w:val="2"/>
          </w:tcPr>
          <w:p w14:paraId="7BEC3FEF"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47" w:type="dxa"/>
          </w:tcPr>
          <w:p w14:paraId="315DA63E" w14:textId="77777777" w:rsidR="004F75DF" w:rsidRDefault="0013698B">
            <w:pPr>
              <w:pStyle w:val="TableParagraph"/>
              <w:spacing w:before="131"/>
              <w:ind w:left="607"/>
              <w:rPr>
                <w:sz w:val="24"/>
              </w:rPr>
            </w:pPr>
            <w:r>
              <w:rPr>
                <w:spacing w:val="-10"/>
                <w:sz w:val="24"/>
              </w:rPr>
              <w:t>5</w:t>
            </w:r>
          </w:p>
        </w:tc>
        <w:tc>
          <w:tcPr>
            <w:tcW w:w="4757" w:type="dxa"/>
            <w:gridSpan w:val="3"/>
          </w:tcPr>
          <w:p w14:paraId="70BF5A15" w14:textId="77777777" w:rsidR="004F75DF" w:rsidRDefault="004F75DF">
            <w:pPr>
              <w:pStyle w:val="TableParagraph"/>
              <w:rPr>
                <w:sz w:val="24"/>
              </w:rPr>
            </w:pPr>
          </w:p>
        </w:tc>
      </w:tr>
      <w:tr w:rsidR="004F75DF" w14:paraId="0D5A5D8A" w14:textId="77777777">
        <w:trPr>
          <w:trHeight w:val="364"/>
        </w:trPr>
        <w:tc>
          <w:tcPr>
            <w:tcW w:w="9846" w:type="dxa"/>
            <w:gridSpan w:val="6"/>
          </w:tcPr>
          <w:p w14:paraId="46D8FC78" w14:textId="77777777" w:rsidR="004F75DF" w:rsidRDefault="0013698B">
            <w:pPr>
              <w:pStyle w:val="TableParagraph"/>
              <w:spacing w:before="44"/>
              <w:ind w:left="237"/>
              <w:rPr>
                <w:b/>
                <w:sz w:val="24"/>
              </w:rPr>
            </w:pPr>
            <w:r>
              <w:rPr>
                <w:b/>
                <w:sz w:val="24"/>
              </w:rPr>
              <w:t>Раздел</w:t>
            </w:r>
            <w:r>
              <w:rPr>
                <w:b/>
                <w:spacing w:val="-2"/>
                <w:sz w:val="24"/>
              </w:rPr>
              <w:t xml:space="preserve"> </w:t>
            </w:r>
            <w:r>
              <w:rPr>
                <w:b/>
                <w:sz w:val="24"/>
              </w:rPr>
              <w:t>5.</w:t>
            </w:r>
            <w:r>
              <w:rPr>
                <w:b/>
                <w:spacing w:val="2"/>
                <w:sz w:val="24"/>
              </w:rPr>
              <w:t xml:space="preserve"> </w:t>
            </w:r>
            <w:r>
              <w:rPr>
                <w:b/>
                <w:sz w:val="24"/>
              </w:rPr>
              <w:t>Литература</w:t>
            </w:r>
            <w:r>
              <w:rPr>
                <w:b/>
                <w:spacing w:val="-6"/>
                <w:sz w:val="24"/>
              </w:rPr>
              <w:t xml:space="preserve"> </w:t>
            </w:r>
            <w:r>
              <w:rPr>
                <w:b/>
                <w:sz w:val="24"/>
              </w:rPr>
              <w:t>первой</w:t>
            </w:r>
            <w:r>
              <w:rPr>
                <w:b/>
                <w:spacing w:val="-5"/>
                <w:sz w:val="24"/>
              </w:rPr>
              <w:t xml:space="preserve"> </w:t>
            </w:r>
            <w:r>
              <w:rPr>
                <w:b/>
                <w:sz w:val="24"/>
              </w:rPr>
              <w:t>половины</w:t>
            </w:r>
            <w:r>
              <w:rPr>
                <w:b/>
                <w:spacing w:val="-2"/>
                <w:sz w:val="24"/>
              </w:rPr>
              <w:t xml:space="preserve"> </w:t>
            </w:r>
            <w:r>
              <w:rPr>
                <w:b/>
                <w:sz w:val="24"/>
              </w:rPr>
              <w:t>XX</w:t>
            </w:r>
            <w:r>
              <w:rPr>
                <w:b/>
                <w:spacing w:val="-1"/>
                <w:sz w:val="24"/>
              </w:rPr>
              <w:t xml:space="preserve"> </w:t>
            </w:r>
            <w:r>
              <w:rPr>
                <w:b/>
                <w:spacing w:val="-4"/>
                <w:sz w:val="24"/>
              </w:rPr>
              <w:t>века</w:t>
            </w:r>
          </w:p>
        </w:tc>
      </w:tr>
      <w:tr w:rsidR="004F75DF" w14:paraId="3E817F7C" w14:textId="77777777">
        <w:trPr>
          <w:trHeight w:val="1632"/>
        </w:trPr>
        <w:tc>
          <w:tcPr>
            <w:tcW w:w="826" w:type="dxa"/>
          </w:tcPr>
          <w:p w14:paraId="5EC337B8" w14:textId="77777777" w:rsidR="004F75DF" w:rsidRDefault="004F75DF">
            <w:pPr>
              <w:pStyle w:val="TableParagraph"/>
              <w:rPr>
                <w:b/>
                <w:sz w:val="24"/>
              </w:rPr>
            </w:pPr>
          </w:p>
          <w:p w14:paraId="023D7DB7" w14:textId="77777777" w:rsidR="004F75DF" w:rsidRDefault="004F75DF">
            <w:pPr>
              <w:pStyle w:val="TableParagraph"/>
              <w:spacing w:before="121"/>
              <w:rPr>
                <w:b/>
                <w:sz w:val="24"/>
              </w:rPr>
            </w:pPr>
          </w:p>
          <w:p w14:paraId="0C0C903A" w14:textId="77777777" w:rsidR="004F75DF" w:rsidRDefault="0013698B">
            <w:pPr>
              <w:pStyle w:val="TableParagraph"/>
              <w:ind w:left="103"/>
              <w:rPr>
                <w:sz w:val="24"/>
              </w:rPr>
            </w:pPr>
            <w:r>
              <w:rPr>
                <w:spacing w:val="-5"/>
                <w:sz w:val="24"/>
              </w:rPr>
              <w:t>5.1</w:t>
            </w:r>
          </w:p>
        </w:tc>
        <w:tc>
          <w:tcPr>
            <w:tcW w:w="3116" w:type="dxa"/>
          </w:tcPr>
          <w:p w14:paraId="5905C422" w14:textId="77777777" w:rsidR="004F75DF" w:rsidRDefault="0013698B">
            <w:pPr>
              <w:pStyle w:val="TableParagraph"/>
              <w:spacing w:before="35" w:line="276" w:lineRule="auto"/>
              <w:ind w:left="237"/>
              <w:rPr>
                <w:sz w:val="24"/>
              </w:rPr>
            </w:pPr>
            <w:r>
              <w:rPr>
                <w:sz w:val="24"/>
              </w:rPr>
              <w:t>А. С. Грин. Повести и рассказы (одно произведение по выбору). Например,</w:t>
            </w:r>
            <w:r>
              <w:rPr>
                <w:spacing w:val="-15"/>
                <w:sz w:val="24"/>
              </w:rPr>
              <w:t xml:space="preserve"> </w:t>
            </w:r>
            <w:r>
              <w:rPr>
                <w:sz w:val="24"/>
              </w:rPr>
              <w:t>«Алые</w:t>
            </w:r>
            <w:r>
              <w:rPr>
                <w:spacing w:val="-15"/>
                <w:sz w:val="24"/>
              </w:rPr>
              <w:t xml:space="preserve"> </w:t>
            </w:r>
            <w:r>
              <w:rPr>
                <w:sz w:val="24"/>
              </w:rPr>
              <w:t>паруса»,</w:t>
            </w:r>
          </w:p>
          <w:p w14:paraId="4D422CA0" w14:textId="77777777" w:rsidR="004F75DF" w:rsidRDefault="0013698B">
            <w:pPr>
              <w:pStyle w:val="TableParagraph"/>
              <w:spacing w:before="3"/>
              <w:ind w:left="237"/>
              <w:rPr>
                <w:sz w:val="24"/>
              </w:rPr>
            </w:pPr>
            <w:r>
              <w:rPr>
                <w:sz w:val="24"/>
              </w:rPr>
              <w:t>«Зелёная</w:t>
            </w:r>
            <w:r>
              <w:rPr>
                <w:spacing w:val="-1"/>
                <w:sz w:val="24"/>
              </w:rPr>
              <w:t xml:space="preserve"> </w:t>
            </w:r>
            <w:r>
              <w:rPr>
                <w:sz w:val="24"/>
              </w:rPr>
              <w:t>лампа»</w:t>
            </w:r>
            <w:r>
              <w:rPr>
                <w:spacing w:val="-4"/>
                <w:sz w:val="24"/>
              </w:rPr>
              <w:t xml:space="preserve"> </w:t>
            </w:r>
            <w:r>
              <w:rPr>
                <w:sz w:val="24"/>
              </w:rPr>
              <w:t>и</w:t>
            </w:r>
            <w:r>
              <w:rPr>
                <w:spacing w:val="1"/>
                <w:sz w:val="24"/>
              </w:rPr>
              <w:t xml:space="preserve"> </w:t>
            </w:r>
            <w:r>
              <w:rPr>
                <w:spacing w:val="-5"/>
                <w:sz w:val="24"/>
              </w:rPr>
              <w:t>др.</w:t>
            </w:r>
          </w:p>
        </w:tc>
        <w:tc>
          <w:tcPr>
            <w:tcW w:w="1147" w:type="dxa"/>
          </w:tcPr>
          <w:p w14:paraId="7EB6D056" w14:textId="77777777" w:rsidR="004F75DF" w:rsidRDefault="004F75DF">
            <w:pPr>
              <w:pStyle w:val="TableParagraph"/>
              <w:rPr>
                <w:b/>
                <w:sz w:val="24"/>
              </w:rPr>
            </w:pPr>
          </w:p>
          <w:p w14:paraId="466367C1" w14:textId="77777777" w:rsidR="004F75DF" w:rsidRDefault="004F75DF">
            <w:pPr>
              <w:pStyle w:val="TableParagraph"/>
              <w:spacing w:before="121"/>
              <w:rPr>
                <w:b/>
                <w:sz w:val="24"/>
              </w:rPr>
            </w:pPr>
          </w:p>
          <w:p w14:paraId="6E904255" w14:textId="77777777" w:rsidR="004F75DF" w:rsidRDefault="0013698B">
            <w:pPr>
              <w:pStyle w:val="TableParagraph"/>
              <w:ind w:left="607"/>
              <w:rPr>
                <w:sz w:val="24"/>
              </w:rPr>
            </w:pPr>
            <w:r>
              <w:rPr>
                <w:spacing w:val="-10"/>
                <w:sz w:val="24"/>
              </w:rPr>
              <w:t>2</w:t>
            </w:r>
          </w:p>
        </w:tc>
        <w:tc>
          <w:tcPr>
            <w:tcW w:w="1838" w:type="dxa"/>
          </w:tcPr>
          <w:p w14:paraId="2F4DB44F" w14:textId="77777777" w:rsidR="004F75DF" w:rsidRDefault="004F75DF">
            <w:pPr>
              <w:pStyle w:val="TableParagraph"/>
              <w:rPr>
                <w:b/>
                <w:sz w:val="24"/>
              </w:rPr>
            </w:pPr>
          </w:p>
          <w:p w14:paraId="530B173C" w14:textId="77777777" w:rsidR="004F75DF" w:rsidRDefault="004F75DF">
            <w:pPr>
              <w:pStyle w:val="TableParagraph"/>
              <w:spacing w:before="121"/>
              <w:rPr>
                <w:b/>
                <w:sz w:val="24"/>
              </w:rPr>
            </w:pPr>
          </w:p>
          <w:p w14:paraId="6B873F26" w14:textId="77777777" w:rsidR="004F75DF" w:rsidRDefault="0013698B">
            <w:pPr>
              <w:pStyle w:val="TableParagraph"/>
              <w:ind w:right="752"/>
              <w:jc w:val="right"/>
              <w:rPr>
                <w:sz w:val="24"/>
              </w:rPr>
            </w:pPr>
            <w:r>
              <w:rPr>
                <w:spacing w:val="-10"/>
                <w:sz w:val="24"/>
              </w:rPr>
              <w:t>0</w:t>
            </w:r>
          </w:p>
        </w:tc>
        <w:tc>
          <w:tcPr>
            <w:tcW w:w="1911" w:type="dxa"/>
          </w:tcPr>
          <w:p w14:paraId="3E8E734A" w14:textId="77777777" w:rsidR="004F75DF" w:rsidRDefault="004F75DF">
            <w:pPr>
              <w:pStyle w:val="TableParagraph"/>
              <w:rPr>
                <w:b/>
                <w:sz w:val="24"/>
              </w:rPr>
            </w:pPr>
          </w:p>
          <w:p w14:paraId="79E9B9AB" w14:textId="77777777" w:rsidR="004F75DF" w:rsidRDefault="004F75DF">
            <w:pPr>
              <w:pStyle w:val="TableParagraph"/>
              <w:spacing w:before="121"/>
              <w:rPr>
                <w:b/>
                <w:sz w:val="24"/>
              </w:rPr>
            </w:pPr>
          </w:p>
          <w:p w14:paraId="1684C285" w14:textId="77777777" w:rsidR="004F75DF" w:rsidRDefault="0013698B">
            <w:pPr>
              <w:pStyle w:val="TableParagraph"/>
              <w:ind w:right="790"/>
              <w:jc w:val="right"/>
              <w:rPr>
                <w:sz w:val="24"/>
              </w:rPr>
            </w:pPr>
            <w:r>
              <w:rPr>
                <w:spacing w:val="-10"/>
                <w:sz w:val="24"/>
              </w:rPr>
              <w:t>0</w:t>
            </w:r>
          </w:p>
        </w:tc>
        <w:tc>
          <w:tcPr>
            <w:tcW w:w="1008" w:type="dxa"/>
          </w:tcPr>
          <w:p w14:paraId="7E272348" w14:textId="77777777" w:rsidR="004F75DF" w:rsidRDefault="004F75DF">
            <w:pPr>
              <w:pStyle w:val="TableParagraph"/>
              <w:rPr>
                <w:sz w:val="24"/>
              </w:rPr>
            </w:pPr>
          </w:p>
        </w:tc>
      </w:tr>
      <w:tr w:rsidR="004F75DF" w14:paraId="7050C514" w14:textId="77777777">
        <w:trPr>
          <w:trHeight w:val="2582"/>
        </w:trPr>
        <w:tc>
          <w:tcPr>
            <w:tcW w:w="826" w:type="dxa"/>
          </w:tcPr>
          <w:p w14:paraId="09049B7B" w14:textId="77777777" w:rsidR="004F75DF" w:rsidRDefault="004F75DF">
            <w:pPr>
              <w:pStyle w:val="TableParagraph"/>
              <w:rPr>
                <w:b/>
                <w:sz w:val="24"/>
              </w:rPr>
            </w:pPr>
          </w:p>
          <w:p w14:paraId="10CD7296" w14:textId="77777777" w:rsidR="004F75DF" w:rsidRDefault="004F75DF">
            <w:pPr>
              <w:pStyle w:val="TableParagraph"/>
              <w:rPr>
                <w:b/>
                <w:sz w:val="24"/>
              </w:rPr>
            </w:pPr>
          </w:p>
          <w:p w14:paraId="34B1A11C" w14:textId="77777777" w:rsidR="004F75DF" w:rsidRDefault="004F75DF">
            <w:pPr>
              <w:pStyle w:val="TableParagraph"/>
              <w:rPr>
                <w:b/>
                <w:sz w:val="24"/>
              </w:rPr>
            </w:pPr>
          </w:p>
          <w:p w14:paraId="1D7E86FE" w14:textId="77777777" w:rsidR="004F75DF" w:rsidRDefault="004F75DF">
            <w:pPr>
              <w:pStyle w:val="TableParagraph"/>
              <w:spacing w:before="45"/>
              <w:rPr>
                <w:b/>
                <w:sz w:val="24"/>
              </w:rPr>
            </w:pPr>
          </w:p>
          <w:p w14:paraId="1A0D6D42" w14:textId="77777777" w:rsidR="004F75DF" w:rsidRDefault="0013698B">
            <w:pPr>
              <w:pStyle w:val="TableParagraph"/>
              <w:ind w:left="103"/>
              <w:rPr>
                <w:sz w:val="24"/>
              </w:rPr>
            </w:pPr>
            <w:r>
              <w:rPr>
                <w:spacing w:val="-5"/>
                <w:sz w:val="24"/>
              </w:rPr>
              <w:t>5.2</w:t>
            </w:r>
          </w:p>
        </w:tc>
        <w:tc>
          <w:tcPr>
            <w:tcW w:w="3116" w:type="dxa"/>
          </w:tcPr>
          <w:p w14:paraId="10252C2F" w14:textId="77777777" w:rsidR="004F75DF" w:rsidRDefault="0013698B">
            <w:pPr>
              <w:pStyle w:val="TableParagraph"/>
              <w:spacing w:before="35" w:line="276" w:lineRule="auto"/>
              <w:ind w:left="237" w:right="104"/>
              <w:rPr>
                <w:sz w:val="24"/>
              </w:rPr>
            </w:pPr>
            <w:r>
              <w:rPr>
                <w:sz w:val="24"/>
              </w:rPr>
              <w:t>Отечественная поэзия первой</w:t>
            </w:r>
            <w:r>
              <w:rPr>
                <w:spacing w:val="-12"/>
                <w:sz w:val="24"/>
              </w:rPr>
              <w:t xml:space="preserve"> </w:t>
            </w:r>
            <w:r>
              <w:rPr>
                <w:sz w:val="24"/>
              </w:rPr>
              <w:t>половины</w:t>
            </w:r>
            <w:r>
              <w:rPr>
                <w:spacing w:val="-9"/>
                <w:sz w:val="24"/>
              </w:rPr>
              <w:t xml:space="preserve"> </w:t>
            </w:r>
            <w:r>
              <w:rPr>
                <w:sz w:val="24"/>
              </w:rPr>
              <w:t>XX</w:t>
            </w:r>
            <w:r>
              <w:rPr>
                <w:spacing w:val="-15"/>
                <w:sz w:val="24"/>
              </w:rPr>
              <w:t xml:space="preserve"> </w:t>
            </w:r>
            <w:r>
              <w:rPr>
                <w:sz w:val="24"/>
              </w:rPr>
              <w:t>века. Стихотворения на тему мечты и реальности (два- три по выбору).Например, стихотворения А. А. Блока, Н. С. Гумилёва, М.</w:t>
            </w:r>
          </w:p>
          <w:p w14:paraId="7D1CCB2E" w14:textId="77777777" w:rsidR="004F75DF" w:rsidRDefault="0013698B">
            <w:pPr>
              <w:pStyle w:val="TableParagraph"/>
              <w:spacing w:before="1"/>
              <w:ind w:left="237"/>
              <w:rPr>
                <w:sz w:val="24"/>
              </w:rPr>
            </w:pPr>
            <w:r>
              <w:rPr>
                <w:sz w:val="24"/>
              </w:rPr>
              <w:t>И.</w:t>
            </w:r>
            <w:r>
              <w:rPr>
                <w:spacing w:val="2"/>
                <w:sz w:val="24"/>
              </w:rPr>
              <w:t xml:space="preserve"> </w:t>
            </w:r>
            <w:r>
              <w:rPr>
                <w:sz w:val="24"/>
              </w:rPr>
              <w:t>Цветаевой</w:t>
            </w:r>
            <w:r>
              <w:rPr>
                <w:spacing w:val="-3"/>
                <w:sz w:val="24"/>
              </w:rPr>
              <w:t xml:space="preserve"> </w:t>
            </w:r>
            <w:r>
              <w:rPr>
                <w:sz w:val="24"/>
              </w:rPr>
              <w:t>и</w:t>
            </w:r>
            <w:r>
              <w:rPr>
                <w:spacing w:val="-2"/>
                <w:sz w:val="24"/>
              </w:rPr>
              <w:t xml:space="preserve"> </w:t>
            </w:r>
            <w:r>
              <w:rPr>
                <w:spacing w:val="-5"/>
                <w:sz w:val="24"/>
              </w:rPr>
              <w:t>др.</w:t>
            </w:r>
          </w:p>
        </w:tc>
        <w:tc>
          <w:tcPr>
            <w:tcW w:w="1147" w:type="dxa"/>
          </w:tcPr>
          <w:p w14:paraId="54ABA82F" w14:textId="77777777" w:rsidR="004F75DF" w:rsidRDefault="004F75DF">
            <w:pPr>
              <w:pStyle w:val="TableParagraph"/>
              <w:rPr>
                <w:b/>
                <w:sz w:val="24"/>
              </w:rPr>
            </w:pPr>
          </w:p>
          <w:p w14:paraId="585FF24F" w14:textId="77777777" w:rsidR="004F75DF" w:rsidRDefault="004F75DF">
            <w:pPr>
              <w:pStyle w:val="TableParagraph"/>
              <w:rPr>
                <w:b/>
                <w:sz w:val="24"/>
              </w:rPr>
            </w:pPr>
          </w:p>
          <w:p w14:paraId="73DF955E" w14:textId="77777777" w:rsidR="004F75DF" w:rsidRDefault="004F75DF">
            <w:pPr>
              <w:pStyle w:val="TableParagraph"/>
              <w:rPr>
                <w:b/>
                <w:sz w:val="24"/>
              </w:rPr>
            </w:pPr>
          </w:p>
          <w:p w14:paraId="63721ABA" w14:textId="77777777" w:rsidR="004F75DF" w:rsidRDefault="004F75DF">
            <w:pPr>
              <w:pStyle w:val="TableParagraph"/>
              <w:spacing w:before="45"/>
              <w:rPr>
                <w:b/>
                <w:sz w:val="24"/>
              </w:rPr>
            </w:pPr>
          </w:p>
          <w:p w14:paraId="2B783AD9" w14:textId="77777777" w:rsidR="004F75DF" w:rsidRDefault="0013698B">
            <w:pPr>
              <w:pStyle w:val="TableParagraph"/>
              <w:ind w:left="607"/>
              <w:rPr>
                <w:sz w:val="24"/>
              </w:rPr>
            </w:pPr>
            <w:r>
              <w:rPr>
                <w:spacing w:val="-10"/>
                <w:sz w:val="24"/>
              </w:rPr>
              <w:t>1</w:t>
            </w:r>
          </w:p>
        </w:tc>
        <w:tc>
          <w:tcPr>
            <w:tcW w:w="1838" w:type="dxa"/>
          </w:tcPr>
          <w:p w14:paraId="3E76522D" w14:textId="77777777" w:rsidR="004F75DF" w:rsidRDefault="004F75DF">
            <w:pPr>
              <w:pStyle w:val="TableParagraph"/>
              <w:rPr>
                <w:b/>
                <w:sz w:val="24"/>
              </w:rPr>
            </w:pPr>
          </w:p>
          <w:p w14:paraId="5C3B5CCA" w14:textId="77777777" w:rsidR="004F75DF" w:rsidRDefault="004F75DF">
            <w:pPr>
              <w:pStyle w:val="TableParagraph"/>
              <w:rPr>
                <w:b/>
                <w:sz w:val="24"/>
              </w:rPr>
            </w:pPr>
          </w:p>
          <w:p w14:paraId="6C63A66B" w14:textId="77777777" w:rsidR="004F75DF" w:rsidRDefault="004F75DF">
            <w:pPr>
              <w:pStyle w:val="TableParagraph"/>
              <w:rPr>
                <w:b/>
                <w:sz w:val="24"/>
              </w:rPr>
            </w:pPr>
          </w:p>
          <w:p w14:paraId="45F44C6F" w14:textId="77777777" w:rsidR="004F75DF" w:rsidRDefault="004F75DF">
            <w:pPr>
              <w:pStyle w:val="TableParagraph"/>
              <w:spacing w:before="45"/>
              <w:rPr>
                <w:b/>
                <w:sz w:val="24"/>
              </w:rPr>
            </w:pPr>
          </w:p>
          <w:p w14:paraId="48251803" w14:textId="77777777" w:rsidR="004F75DF" w:rsidRDefault="0013698B">
            <w:pPr>
              <w:pStyle w:val="TableParagraph"/>
              <w:ind w:right="752"/>
              <w:jc w:val="right"/>
              <w:rPr>
                <w:sz w:val="24"/>
              </w:rPr>
            </w:pPr>
            <w:r>
              <w:rPr>
                <w:spacing w:val="-10"/>
                <w:sz w:val="24"/>
              </w:rPr>
              <w:t>0</w:t>
            </w:r>
          </w:p>
        </w:tc>
        <w:tc>
          <w:tcPr>
            <w:tcW w:w="1911" w:type="dxa"/>
          </w:tcPr>
          <w:p w14:paraId="52171530" w14:textId="77777777" w:rsidR="004F75DF" w:rsidRDefault="004F75DF">
            <w:pPr>
              <w:pStyle w:val="TableParagraph"/>
              <w:rPr>
                <w:b/>
                <w:sz w:val="24"/>
              </w:rPr>
            </w:pPr>
          </w:p>
          <w:p w14:paraId="5A94B411" w14:textId="77777777" w:rsidR="004F75DF" w:rsidRDefault="004F75DF">
            <w:pPr>
              <w:pStyle w:val="TableParagraph"/>
              <w:rPr>
                <w:b/>
                <w:sz w:val="24"/>
              </w:rPr>
            </w:pPr>
          </w:p>
          <w:p w14:paraId="15CCE405" w14:textId="77777777" w:rsidR="004F75DF" w:rsidRDefault="004F75DF">
            <w:pPr>
              <w:pStyle w:val="TableParagraph"/>
              <w:rPr>
                <w:b/>
                <w:sz w:val="24"/>
              </w:rPr>
            </w:pPr>
          </w:p>
          <w:p w14:paraId="7054403F" w14:textId="77777777" w:rsidR="004F75DF" w:rsidRDefault="004F75DF">
            <w:pPr>
              <w:pStyle w:val="TableParagraph"/>
              <w:spacing w:before="45"/>
              <w:rPr>
                <w:b/>
                <w:sz w:val="24"/>
              </w:rPr>
            </w:pPr>
          </w:p>
          <w:p w14:paraId="6B31A612" w14:textId="77777777" w:rsidR="004F75DF" w:rsidRDefault="0013698B">
            <w:pPr>
              <w:pStyle w:val="TableParagraph"/>
              <w:ind w:right="790"/>
              <w:jc w:val="right"/>
              <w:rPr>
                <w:sz w:val="24"/>
              </w:rPr>
            </w:pPr>
            <w:r>
              <w:rPr>
                <w:spacing w:val="-10"/>
                <w:sz w:val="24"/>
              </w:rPr>
              <w:t>0</w:t>
            </w:r>
          </w:p>
        </w:tc>
        <w:tc>
          <w:tcPr>
            <w:tcW w:w="1008" w:type="dxa"/>
          </w:tcPr>
          <w:p w14:paraId="6ABD0409" w14:textId="77777777" w:rsidR="004F75DF" w:rsidRDefault="004F75DF">
            <w:pPr>
              <w:pStyle w:val="TableParagraph"/>
              <w:rPr>
                <w:sz w:val="24"/>
              </w:rPr>
            </w:pPr>
          </w:p>
        </w:tc>
      </w:tr>
      <w:tr w:rsidR="004F75DF" w14:paraId="576A3DC1" w14:textId="77777777">
        <w:trPr>
          <w:trHeight w:val="360"/>
        </w:trPr>
        <w:tc>
          <w:tcPr>
            <w:tcW w:w="826" w:type="dxa"/>
          </w:tcPr>
          <w:p w14:paraId="65A57B1D" w14:textId="77777777" w:rsidR="004F75DF" w:rsidRDefault="0013698B">
            <w:pPr>
              <w:pStyle w:val="TableParagraph"/>
              <w:spacing w:before="40"/>
              <w:ind w:left="103"/>
              <w:rPr>
                <w:sz w:val="24"/>
              </w:rPr>
            </w:pPr>
            <w:r>
              <w:rPr>
                <w:spacing w:val="-5"/>
                <w:sz w:val="24"/>
              </w:rPr>
              <w:t>5.3</w:t>
            </w:r>
          </w:p>
        </w:tc>
        <w:tc>
          <w:tcPr>
            <w:tcW w:w="3116" w:type="dxa"/>
          </w:tcPr>
          <w:p w14:paraId="1870E247" w14:textId="77777777" w:rsidR="004F75DF" w:rsidRDefault="0013698B">
            <w:pPr>
              <w:pStyle w:val="TableParagraph"/>
              <w:spacing w:before="40"/>
              <w:ind w:left="237"/>
              <w:rPr>
                <w:sz w:val="24"/>
              </w:rPr>
            </w:pPr>
            <w:r>
              <w:rPr>
                <w:sz w:val="24"/>
              </w:rPr>
              <w:t>В.</w:t>
            </w:r>
            <w:r>
              <w:rPr>
                <w:spacing w:val="2"/>
                <w:sz w:val="24"/>
              </w:rPr>
              <w:t xml:space="preserve"> </w:t>
            </w:r>
            <w:r>
              <w:rPr>
                <w:sz w:val="24"/>
              </w:rPr>
              <w:t>В.</w:t>
            </w:r>
            <w:r>
              <w:rPr>
                <w:spacing w:val="2"/>
                <w:sz w:val="24"/>
              </w:rPr>
              <w:t xml:space="preserve"> </w:t>
            </w:r>
            <w:r>
              <w:rPr>
                <w:spacing w:val="-2"/>
                <w:sz w:val="24"/>
              </w:rPr>
              <w:t>Маяковский.</w:t>
            </w:r>
          </w:p>
        </w:tc>
        <w:tc>
          <w:tcPr>
            <w:tcW w:w="1147" w:type="dxa"/>
          </w:tcPr>
          <w:p w14:paraId="3DA56FFF" w14:textId="77777777" w:rsidR="004F75DF" w:rsidRDefault="0013698B">
            <w:pPr>
              <w:pStyle w:val="TableParagraph"/>
              <w:spacing w:before="40"/>
              <w:ind w:left="607"/>
              <w:rPr>
                <w:sz w:val="24"/>
              </w:rPr>
            </w:pPr>
            <w:r>
              <w:rPr>
                <w:spacing w:val="-10"/>
                <w:sz w:val="24"/>
              </w:rPr>
              <w:t>2</w:t>
            </w:r>
          </w:p>
        </w:tc>
        <w:tc>
          <w:tcPr>
            <w:tcW w:w="1838" w:type="dxa"/>
          </w:tcPr>
          <w:p w14:paraId="0EC657F1" w14:textId="77777777" w:rsidR="004F75DF" w:rsidRDefault="0013698B">
            <w:pPr>
              <w:pStyle w:val="TableParagraph"/>
              <w:spacing w:before="40"/>
              <w:ind w:right="752"/>
              <w:jc w:val="right"/>
              <w:rPr>
                <w:sz w:val="24"/>
              </w:rPr>
            </w:pPr>
            <w:r>
              <w:rPr>
                <w:spacing w:val="-10"/>
                <w:sz w:val="24"/>
              </w:rPr>
              <w:t>0</w:t>
            </w:r>
          </w:p>
        </w:tc>
        <w:tc>
          <w:tcPr>
            <w:tcW w:w="1911" w:type="dxa"/>
          </w:tcPr>
          <w:p w14:paraId="6A2864E8" w14:textId="77777777" w:rsidR="004F75DF" w:rsidRDefault="0013698B">
            <w:pPr>
              <w:pStyle w:val="TableParagraph"/>
              <w:spacing w:before="40"/>
              <w:ind w:right="790"/>
              <w:jc w:val="right"/>
              <w:rPr>
                <w:sz w:val="24"/>
              </w:rPr>
            </w:pPr>
            <w:r>
              <w:rPr>
                <w:spacing w:val="-10"/>
                <w:sz w:val="24"/>
              </w:rPr>
              <w:t>0</w:t>
            </w:r>
          </w:p>
        </w:tc>
        <w:tc>
          <w:tcPr>
            <w:tcW w:w="1008" w:type="dxa"/>
          </w:tcPr>
          <w:p w14:paraId="2AB40681" w14:textId="77777777" w:rsidR="004F75DF" w:rsidRDefault="004F75DF">
            <w:pPr>
              <w:pStyle w:val="TableParagraph"/>
              <w:rPr>
                <w:sz w:val="24"/>
              </w:rPr>
            </w:pPr>
          </w:p>
        </w:tc>
      </w:tr>
    </w:tbl>
    <w:p w14:paraId="21D00C7A" w14:textId="77777777" w:rsidR="004F75DF" w:rsidRDefault="004F75DF">
      <w:pPr>
        <w:rPr>
          <w:sz w:val="24"/>
        </w:rPr>
        <w:sectPr w:rsidR="004F75DF">
          <w:pgSz w:w="11910" w:h="16390"/>
          <w:pgMar w:top="980" w:right="0" w:bottom="280" w:left="460" w:header="723" w:footer="0" w:gutter="0"/>
          <w:cols w:space="720"/>
        </w:sectPr>
      </w:pPr>
    </w:p>
    <w:p w14:paraId="457B655C"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6"/>
        <w:gridCol w:w="3116"/>
        <w:gridCol w:w="1147"/>
        <w:gridCol w:w="1838"/>
        <w:gridCol w:w="1911"/>
        <w:gridCol w:w="1008"/>
      </w:tblGrid>
      <w:tr w:rsidR="004F75DF" w14:paraId="1931B91E" w14:textId="77777777">
        <w:trPr>
          <w:trHeight w:val="2582"/>
        </w:trPr>
        <w:tc>
          <w:tcPr>
            <w:tcW w:w="826" w:type="dxa"/>
          </w:tcPr>
          <w:p w14:paraId="29EC4760" w14:textId="77777777" w:rsidR="004F75DF" w:rsidRDefault="004F75DF">
            <w:pPr>
              <w:pStyle w:val="TableParagraph"/>
              <w:rPr>
                <w:sz w:val="24"/>
              </w:rPr>
            </w:pPr>
          </w:p>
        </w:tc>
        <w:tc>
          <w:tcPr>
            <w:tcW w:w="3116" w:type="dxa"/>
          </w:tcPr>
          <w:p w14:paraId="687AF641" w14:textId="77777777" w:rsidR="004F75DF" w:rsidRDefault="0013698B">
            <w:pPr>
              <w:pStyle w:val="TableParagraph"/>
              <w:spacing w:before="35" w:line="276" w:lineRule="auto"/>
              <w:ind w:left="237" w:right="240"/>
              <w:rPr>
                <w:sz w:val="24"/>
              </w:rPr>
            </w:pPr>
            <w:r>
              <w:rPr>
                <w:sz w:val="24"/>
              </w:rPr>
              <w:t>Стихотворения</w:t>
            </w:r>
            <w:r>
              <w:rPr>
                <w:spacing w:val="-15"/>
                <w:sz w:val="24"/>
              </w:rPr>
              <w:t xml:space="preserve"> </w:t>
            </w:r>
            <w:r>
              <w:rPr>
                <w:sz w:val="24"/>
              </w:rPr>
              <w:t>(одно</w:t>
            </w:r>
            <w:r>
              <w:rPr>
                <w:spacing w:val="-15"/>
                <w:sz w:val="24"/>
              </w:rPr>
              <w:t xml:space="preserve"> </w:t>
            </w:r>
            <w:r>
              <w:rPr>
                <w:sz w:val="24"/>
              </w:rPr>
              <w:t>по выбору). Например,</w:t>
            </w:r>
          </w:p>
          <w:p w14:paraId="50460749" w14:textId="77777777" w:rsidR="004F75DF" w:rsidRDefault="0013698B">
            <w:pPr>
              <w:pStyle w:val="TableParagraph"/>
              <w:spacing w:before="3" w:line="276" w:lineRule="auto"/>
              <w:ind w:left="237"/>
              <w:rPr>
                <w:sz w:val="24"/>
              </w:rPr>
            </w:pPr>
            <w:r>
              <w:rPr>
                <w:spacing w:val="-2"/>
                <w:sz w:val="24"/>
              </w:rPr>
              <w:t xml:space="preserve">«Необычайное </w:t>
            </w:r>
            <w:r>
              <w:rPr>
                <w:sz w:val="24"/>
              </w:rPr>
              <w:t>приключение, бывшее с Владимиром Маяковским летом</w:t>
            </w:r>
            <w:r>
              <w:rPr>
                <w:spacing w:val="-14"/>
                <w:sz w:val="24"/>
              </w:rPr>
              <w:t xml:space="preserve"> </w:t>
            </w:r>
            <w:r>
              <w:rPr>
                <w:sz w:val="24"/>
              </w:rPr>
              <w:t>на</w:t>
            </w:r>
            <w:r>
              <w:rPr>
                <w:spacing w:val="-13"/>
                <w:sz w:val="24"/>
              </w:rPr>
              <w:t xml:space="preserve"> </w:t>
            </w:r>
            <w:r>
              <w:rPr>
                <w:sz w:val="24"/>
              </w:rPr>
              <w:t>даче»,</w:t>
            </w:r>
            <w:r>
              <w:rPr>
                <w:spacing w:val="-10"/>
                <w:sz w:val="24"/>
              </w:rPr>
              <w:t xml:space="preserve"> </w:t>
            </w:r>
            <w:r>
              <w:rPr>
                <w:sz w:val="24"/>
              </w:rPr>
              <w:t>«Хорошее отношение к лошадям» и</w:t>
            </w:r>
          </w:p>
          <w:p w14:paraId="29925609" w14:textId="77777777" w:rsidR="004F75DF" w:rsidRDefault="0013698B">
            <w:pPr>
              <w:pStyle w:val="TableParagraph"/>
              <w:spacing w:line="274" w:lineRule="exact"/>
              <w:ind w:left="237"/>
              <w:rPr>
                <w:sz w:val="24"/>
              </w:rPr>
            </w:pPr>
            <w:r>
              <w:rPr>
                <w:spacing w:val="-5"/>
                <w:sz w:val="24"/>
              </w:rPr>
              <w:t>др.</w:t>
            </w:r>
          </w:p>
        </w:tc>
        <w:tc>
          <w:tcPr>
            <w:tcW w:w="1147" w:type="dxa"/>
          </w:tcPr>
          <w:p w14:paraId="6DFB5AED" w14:textId="77777777" w:rsidR="004F75DF" w:rsidRDefault="004F75DF">
            <w:pPr>
              <w:pStyle w:val="TableParagraph"/>
              <w:rPr>
                <w:sz w:val="24"/>
              </w:rPr>
            </w:pPr>
          </w:p>
        </w:tc>
        <w:tc>
          <w:tcPr>
            <w:tcW w:w="1838" w:type="dxa"/>
          </w:tcPr>
          <w:p w14:paraId="5EDC371F" w14:textId="77777777" w:rsidR="004F75DF" w:rsidRDefault="004F75DF">
            <w:pPr>
              <w:pStyle w:val="TableParagraph"/>
              <w:rPr>
                <w:sz w:val="24"/>
              </w:rPr>
            </w:pPr>
          </w:p>
        </w:tc>
        <w:tc>
          <w:tcPr>
            <w:tcW w:w="1911" w:type="dxa"/>
          </w:tcPr>
          <w:p w14:paraId="413B985F" w14:textId="77777777" w:rsidR="004F75DF" w:rsidRDefault="004F75DF">
            <w:pPr>
              <w:pStyle w:val="TableParagraph"/>
              <w:rPr>
                <w:sz w:val="24"/>
              </w:rPr>
            </w:pPr>
          </w:p>
        </w:tc>
        <w:tc>
          <w:tcPr>
            <w:tcW w:w="1008" w:type="dxa"/>
          </w:tcPr>
          <w:p w14:paraId="265154DF" w14:textId="77777777" w:rsidR="004F75DF" w:rsidRDefault="004F75DF">
            <w:pPr>
              <w:pStyle w:val="TableParagraph"/>
              <w:rPr>
                <w:sz w:val="24"/>
              </w:rPr>
            </w:pPr>
          </w:p>
        </w:tc>
      </w:tr>
      <w:tr w:rsidR="004F75DF" w14:paraId="05ED48B9" w14:textId="77777777">
        <w:trPr>
          <w:trHeight w:val="1632"/>
        </w:trPr>
        <w:tc>
          <w:tcPr>
            <w:tcW w:w="826" w:type="dxa"/>
          </w:tcPr>
          <w:p w14:paraId="23978007" w14:textId="77777777" w:rsidR="004F75DF" w:rsidRDefault="004F75DF">
            <w:pPr>
              <w:pStyle w:val="TableParagraph"/>
              <w:rPr>
                <w:b/>
                <w:sz w:val="24"/>
              </w:rPr>
            </w:pPr>
          </w:p>
          <w:p w14:paraId="06175501" w14:textId="77777777" w:rsidR="004F75DF" w:rsidRDefault="004F75DF">
            <w:pPr>
              <w:pStyle w:val="TableParagraph"/>
              <w:spacing w:before="121"/>
              <w:rPr>
                <w:b/>
                <w:sz w:val="24"/>
              </w:rPr>
            </w:pPr>
          </w:p>
          <w:p w14:paraId="4824AD47" w14:textId="77777777" w:rsidR="004F75DF" w:rsidRDefault="0013698B">
            <w:pPr>
              <w:pStyle w:val="TableParagraph"/>
              <w:spacing w:before="1"/>
              <w:ind w:left="103"/>
              <w:rPr>
                <w:sz w:val="24"/>
              </w:rPr>
            </w:pPr>
            <w:r>
              <w:rPr>
                <w:spacing w:val="-5"/>
                <w:sz w:val="24"/>
              </w:rPr>
              <w:t>5.4</w:t>
            </w:r>
          </w:p>
        </w:tc>
        <w:tc>
          <w:tcPr>
            <w:tcW w:w="3116" w:type="dxa"/>
          </w:tcPr>
          <w:p w14:paraId="4218532F" w14:textId="77777777" w:rsidR="004F75DF" w:rsidRDefault="0013698B">
            <w:pPr>
              <w:pStyle w:val="TableParagraph"/>
              <w:spacing w:before="40" w:line="276" w:lineRule="auto"/>
              <w:ind w:left="237"/>
              <w:rPr>
                <w:sz w:val="24"/>
              </w:rPr>
            </w:pPr>
            <w:r>
              <w:rPr>
                <w:sz w:val="24"/>
              </w:rPr>
              <w:t>М.А.</w:t>
            </w:r>
            <w:r>
              <w:rPr>
                <w:spacing w:val="-15"/>
                <w:sz w:val="24"/>
              </w:rPr>
              <w:t xml:space="preserve"> </w:t>
            </w:r>
            <w:r>
              <w:rPr>
                <w:sz w:val="24"/>
              </w:rPr>
              <w:t>Шолохов.</w:t>
            </w:r>
            <w:r>
              <w:rPr>
                <w:spacing w:val="-15"/>
                <w:sz w:val="24"/>
              </w:rPr>
              <w:t xml:space="preserve"> </w:t>
            </w:r>
            <w:r>
              <w:rPr>
                <w:sz w:val="24"/>
              </w:rPr>
              <w:t xml:space="preserve">«Донские рассказы» (один по </w:t>
            </w:r>
            <w:r>
              <w:rPr>
                <w:spacing w:val="-2"/>
                <w:sz w:val="24"/>
              </w:rPr>
              <w:t>выбору).Например,</w:t>
            </w:r>
          </w:p>
          <w:p w14:paraId="3A3C1C79" w14:textId="77777777" w:rsidR="004F75DF" w:rsidRDefault="0013698B">
            <w:pPr>
              <w:pStyle w:val="TableParagraph"/>
              <w:spacing w:line="275" w:lineRule="exact"/>
              <w:ind w:left="237"/>
              <w:rPr>
                <w:sz w:val="24"/>
              </w:rPr>
            </w:pPr>
            <w:r>
              <w:rPr>
                <w:sz w:val="24"/>
              </w:rPr>
              <w:t>«Родинка»,</w:t>
            </w:r>
            <w:r>
              <w:rPr>
                <w:spacing w:val="-7"/>
                <w:sz w:val="24"/>
              </w:rPr>
              <w:t xml:space="preserve"> </w:t>
            </w:r>
            <w:r>
              <w:rPr>
                <w:sz w:val="24"/>
              </w:rPr>
              <w:t>«Чужая</w:t>
            </w:r>
            <w:r>
              <w:rPr>
                <w:spacing w:val="-8"/>
                <w:sz w:val="24"/>
              </w:rPr>
              <w:t xml:space="preserve"> </w:t>
            </w:r>
            <w:r>
              <w:rPr>
                <w:spacing w:val="-2"/>
                <w:sz w:val="24"/>
              </w:rPr>
              <w:t>кровь»</w:t>
            </w:r>
          </w:p>
          <w:p w14:paraId="2F1D251A" w14:textId="77777777" w:rsidR="004F75DF" w:rsidRDefault="0013698B">
            <w:pPr>
              <w:pStyle w:val="TableParagraph"/>
              <w:spacing w:before="40"/>
              <w:ind w:left="237"/>
              <w:rPr>
                <w:sz w:val="24"/>
              </w:rPr>
            </w:pPr>
            <w:r>
              <w:rPr>
                <w:sz w:val="24"/>
              </w:rPr>
              <w:t>и</w:t>
            </w:r>
            <w:r>
              <w:rPr>
                <w:spacing w:val="3"/>
                <w:sz w:val="24"/>
              </w:rPr>
              <w:t xml:space="preserve"> </w:t>
            </w:r>
            <w:r>
              <w:rPr>
                <w:spacing w:val="-5"/>
                <w:sz w:val="24"/>
              </w:rPr>
              <w:t>др.</w:t>
            </w:r>
          </w:p>
        </w:tc>
        <w:tc>
          <w:tcPr>
            <w:tcW w:w="1147" w:type="dxa"/>
          </w:tcPr>
          <w:p w14:paraId="0C251371" w14:textId="77777777" w:rsidR="004F75DF" w:rsidRDefault="004F75DF">
            <w:pPr>
              <w:pStyle w:val="TableParagraph"/>
              <w:rPr>
                <w:b/>
                <w:sz w:val="24"/>
              </w:rPr>
            </w:pPr>
          </w:p>
          <w:p w14:paraId="056783FC" w14:textId="77777777" w:rsidR="004F75DF" w:rsidRDefault="004F75DF">
            <w:pPr>
              <w:pStyle w:val="TableParagraph"/>
              <w:spacing w:before="121"/>
              <w:rPr>
                <w:b/>
                <w:sz w:val="24"/>
              </w:rPr>
            </w:pPr>
          </w:p>
          <w:p w14:paraId="6F3F1B48" w14:textId="77777777" w:rsidR="004F75DF" w:rsidRDefault="0013698B">
            <w:pPr>
              <w:pStyle w:val="TableParagraph"/>
              <w:spacing w:before="1"/>
              <w:ind w:right="412"/>
              <w:jc w:val="right"/>
              <w:rPr>
                <w:sz w:val="24"/>
              </w:rPr>
            </w:pPr>
            <w:r>
              <w:rPr>
                <w:spacing w:val="-10"/>
                <w:sz w:val="24"/>
              </w:rPr>
              <w:t>1</w:t>
            </w:r>
          </w:p>
        </w:tc>
        <w:tc>
          <w:tcPr>
            <w:tcW w:w="1838" w:type="dxa"/>
          </w:tcPr>
          <w:p w14:paraId="630696F6" w14:textId="77777777" w:rsidR="004F75DF" w:rsidRDefault="004F75DF">
            <w:pPr>
              <w:pStyle w:val="TableParagraph"/>
              <w:rPr>
                <w:b/>
                <w:sz w:val="24"/>
              </w:rPr>
            </w:pPr>
          </w:p>
          <w:p w14:paraId="0EDA344F" w14:textId="77777777" w:rsidR="004F75DF" w:rsidRDefault="004F75DF">
            <w:pPr>
              <w:pStyle w:val="TableParagraph"/>
              <w:spacing w:before="121"/>
              <w:rPr>
                <w:b/>
                <w:sz w:val="24"/>
              </w:rPr>
            </w:pPr>
          </w:p>
          <w:p w14:paraId="6415857A" w14:textId="77777777" w:rsidR="004F75DF" w:rsidRDefault="0013698B">
            <w:pPr>
              <w:pStyle w:val="TableParagraph"/>
              <w:spacing w:before="1"/>
              <w:ind w:right="752"/>
              <w:jc w:val="right"/>
              <w:rPr>
                <w:sz w:val="24"/>
              </w:rPr>
            </w:pPr>
            <w:r>
              <w:rPr>
                <w:spacing w:val="-10"/>
                <w:sz w:val="24"/>
              </w:rPr>
              <w:t>0</w:t>
            </w:r>
          </w:p>
        </w:tc>
        <w:tc>
          <w:tcPr>
            <w:tcW w:w="1911" w:type="dxa"/>
          </w:tcPr>
          <w:p w14:paraId="28AE7DCD" w14:textId="77777777" w:rsidR="004F75DF" w:rsidRDefault="004F75DF">
            <w:pPr>
              <w:pStyle w:val="TableParagraph"/>
              <w:rPr>
                <w:b/>
                <w:sz w:val="24"/>
              </w:rPr>
            </w:pPr>
          </w:p>
          <w:p w14:paraId="491CEB34" w14:textId="77777777" w:rsidR="004F75DF" w:rsidRDefault="004F75DF">
            <w:pPr>
              <w:pStyle w:val="TableParagraph"/>
              <w:spacing w:before="121"/>
              <w:rPr>
                <w:b/>
                <w:sz w:val="24"/>
              </w:rPr>
            </w:pPr>
          </w:p>
          <w:p w14:paraId="7577F989" w14:textId="77777777" w:rsidR="004F75DF" w:rsidRDefault="0013698B">
            <w:pPr>
              <w:pStyle w:val="TableParagraph"/>
              <w:spacing w:before="1"/>
              <w:ind w:right="790"/>
              <w:jc w:val="right"/>
              <w:rPr>
                <w:sz w:val="24"/>
              </w:rPr>
            </w:pPr>
            <w:r>
              <w:rPr>
                <w:spacing w:val="-10"/>
                <w:sz w:val="24"/>
              </w:rPr>
              <w:t>0</w:t>
            </w:r>
          </w:p>
        </w:tc>
        <w:tc>
          <w:tcPr>
            <w:tcW w:w="1008" w:type="dxa"/>
          </w:tcPr>
          <w:p w14:paraId="16AD0032" w14:textId="77777777" w:rsidR="004F75DF" w:rsidRDefault="004F75DF">
            <w:pPr>
              <w:pStyle w:val="TableParagraph"/>
              <w:rPr>
                <w:sz w:val="24"/>
              </w:rPr>
            </w:pPr>
          </w:p>
        </w:tc>
      </w:tr>
      <w:tr w:rsidR="004F75DF" w14:paraId="04A354DB" w14:textId="77777777">
        <w:trPr>
          <w:trHeight w:val="1632"/>
        </w:trPr>
        <w:tc>
          <w:tcPr>
            <w:tcW w:w="826" w:type="dxa"/>
          </w:tcPr>
          <w:p w14:paraId="7B0B8A6A" w14:textId="77777777" w:rsidR="004F75DF" w:rsidRDefault="004F75DF">
            <w:pPr>
              <w:pStyle w:val="TableParagraph"/>
              <w:rPr>
                <w:b/>
                <w:sz w:val="24"/>
              </w:rPr>
            </w:pPr>
          </w:p>
          <w:p w14:paraId="04CA00F8" w14:textId="77777777" w:rsidR="004F75DF" w:rsidRDefault="004F75DF">
            <w:pPr>
              <w:pStyle w:val="TableParagraph"/>
              <w:spacing w:before="122"/>
              <w:rPr>
                <w:b/>
                <w:sz w:val="24"/>
              </w:rPr>
            </w:pPr>
          </w:p>
          <w:p w14:paraId="5493D254" w14:textId="77777777" w:rsidR="004F75DF" w:rsidRDefault="0013698B">
            <w:pPr>
              <w:pStyle w:val="TableParagraph"/>
              <w:ind w:left="103"/>
              <w:rPr>
                <w:sz w:val="24"/>
              </w:rPr>
            </w:pPr>
            <w:r>
              <w:rPr>
                <w:spacing w:val="-5"/>
                <w:sz w:val="24"/>
              </w:rPr>
              <w:t>5.5</w:t>
            </w:r>
          </w:p>
        </w:tc>
        <w:tc>
          <w:tcPr>
            <w:tcW w:w="3116" w:type="dxa"/>
          </w:tcPr>
          <w:p w14:paraId="45F8CF1C" w14:textId="77777777" w:rsidR="004F75DF" w:rsidRDefault="0013698B">
            <w:pPr>
              <w:pStyle w:val="TableParagraph"/>
              <w:spacing w:before="40" w:line="276" w:lineRule="auto"/>
              <w:ind w:left="237" w:right="240"/>
              <w:rPr>
                <w:sz w:val="24"/>
              </w:rPr>
            </w:pPr>
            <w:r>
              <w:rPr>
                <w:sz w:val="24"/>
              </w:rPr>
              <w:t>А.</w:t>
            </w:r>
            <w:r>
              <w:rPr>
                <w:spacing w:val="-13"/>
                <w:sz w:val="24"/>
              </w:rPr>
              <w:t xml:space="preserve"> </w:t>
            </w:r>
            <w:r>
              <w:rPr>
                <w:sz w:val="24"/>
              </w:rPr>
              <w:t>П.</w:t>
            </w:r>
            <w:r>
              <w:rPr>
                <w:spacing w:val="-13"/>
                <w:sz w:val="24"/>
              </w:rPr>
              <w:t xml:space="preserve"> </w:t>
            </w:r>
            <w:r>
              <w:rPr>
                <w:sz w:val="24"/>
              </w:rPr>
              <w:t>Платонов.</w:t>
            </w:r>
            <w:r>
              <w:rPr>
                <w:spacing w:val="-15"/>
                <w:sz w:val="24"/>
              </w:rPr>
              <w:t xml:space="preserve"> </w:t>
            </w:r>
            <w:r>
              <w:rPr>
                <w:sz w:val="24"/>
              </w:rPr>
              <w:t>Рассказы (один по выбору).</w:t>
            </w:r>
          </w:p>
          <w:p w14:paraId="752E42E7" w14:textId="77777777" w:rsidR="004F75DF" w:rsidRDefault="0013698B">
            <w:pPr>
              <w:pStyle w:val="TableParagraph"/>
              <w:spacing w:line="275" w:lineRule="exact"/>
              <w:ind w:left="237"/>
              <w:rPr>
                <w:sz w:val="24"/>
              </w:rPr>
            </w:pPr>
            <w:r>
              <w:rPr>
                <w:sz w:val="24"/>
              </w:rPr>
              <w:t>Например,</w:t>
            </w:r>
            <w:r>
              <w:rPr>
                <w:spacing w:val="1"/>
                <w:sz w:val="24"/>
              </w:rPr>
              <w:t xml:space="preserve"> </w:t>
            </w:r>
            <w:r>
              <w:rPr>
                <w:spacing w:val="-2"/>
                <w:sz w:val="24"/>
              </w:rPr>
              <w:t>«Юшка»,</w:t>
            </w:r>
          </w:p>
          <w:p w14:paraId="0AC9A10A" w14:textId="77777777" w:rsidR="004F75DF" w:rsidRDefault="0013698B">
            <w:pPr>
              <w:pStyle w:val="TableParagraph"/>
              <w:spacing w:before="6" w:line="310" w:lineRule="atLeast"/>
              <w:ind w:left="237" w:right="240"/>
              <w:rPr>
                <w:sz w:val="24"/>
              </w:rPr>
            </w:pPr>
            <w:r>
              <w:rPr>
                <w:sz w:val="24"/>
              </w:rPr>
              <w:t>«Неизвестный</w:t>
            </w:r>
            <w:r>
              <w:rPr>
                <w:spacing w:val="-15"/>
                <w:sz w:val="24"/>
              </w:rPr>
              <w:t xml:space="preserve"> </w:t>
            </w:r>
            <w:r>
              <w:rPr>
                <w:sz w:val="24"/>
              </w:rPr>
              <w:t>цветок»</w:t>
            </w:r>
            <w:r>
              <w:rPr>
                <w:spacing w:val="-15"/>
                <w:sz w:val="24"/>
              </w:rPr>
              <w:t xml:space="preserve"> </w:t>
            </w:r>
            <w:r>
              <w:rPr>
                <w:sz w:val="24"/>
              </w:rPr>
              <w:t xml:space="preserve">и </w:t>
            </w:r>
            <w:r>
              <w:rPr>
                <w:spacing w:val="-4"/>
                <w:sz w:val="24"/>
              </w:rPr>
              <w:t>др.</w:t>
            </w:r>
          </w:p>
        </w:tc>
        <w:tc>
          <w:tcPr>
            <w:tcW w:w="1147" w:type="dxa"/>
          </w:tcPr>
          <w:p w14:paraId="7433BFB1" w14:textId="77777777" w:rsidR="004F75DF" w:rsidRDefault="004F75DF">
            <w:pPr>
              <w:pStyle w:val="TableParagraph"/>
              <w:rPr>
                <w:b/>
                <w:sz w:val="24"/>
              </w:rPr>
            </w:pPr>
          </w:p>
          <w:p w14:paraId="004DD8F3" w14:textId="77777777" w:rsidR="004F75DF" w:rsidRDefault="004F75DF">
            <w:pPr>
              <w:pStyle w:val="TableParagraph"/>
              <w:spacing w:before="122"/>
              <w:rPr>
                <w:b/>
                <w:sz w:val="24"/>
              </w:rPr>
            </w:pPr>
          </w:p>
          <w:p w14:paraId="45888844" w14:textId="77777777" w:rsidR="004F75DF" w:rsidRDefault="0013698B">
            <w:pPr>
              <w:pStyle w:val="TableParagraph"/>
              <w:ind w:right="412"/>
              <w:jc w:val="right"/>
              <w:rPr>
                <w:sz w:val="24"/>
              </w:rPr>
            </w:pPr>
            <w:r>
              <w:rPr>
                <w:spacing w:val="-10"/>
                <w:sz w:val="24"/>
              </w:rPr>
              <w:t>1</w:t>
            </w:r>
          </w:p>
        </w:tc>
        <w:tc>
          <w:tcPr>
            <w:tcW w:w="1838" w:type="dxa"/>
          </w:tcPr>
          <w:p w14:paraId="21E07611" w14:textId="77777777" w:rsidR="004F75DF" w:rsidRDefault="004F75DF">
            <w:pPr>
              <w:pStyle w:val="TableParagraph"/>
              <w:rPr>
                <w:b/>
                <w:sz w:val="24"/>
              </w:rPr>
            </w:pPr>
          </w:p>
          <w:p w14:paraId="3B1E387A" w14:textId="77777777" w:rsidR="004F75DF" w:rsidRDefault="004F75DF">
            <w:pPr>
              <w:pStyle w:val="TableParagraph"/>
              <w:spacing w:before="122"/>
              <w:rPr>
                <w:b/>
                <w:sz w:val="24"/>
              </w:rPr>
            </w:pPr>
          </w:p>
          <w:p w14:paraId="1169730B" w14:textId="77777777" w:rsidR="004F75DF" w:rsidRDefault="0013698B">
            <w:pPr>
              <w:pStyle w:val="TableParagraph"/>
              <w:ind w:right="752"/>
              <w:jc w:val="right"/>
              <w:rPr>
                <w:sz w:val="24"/>
              </w:rPr>
            </w:pPr>
            <w:r>
              <w:rPr>
                <w:spacing w:val="-10"/>
                <w:sz w:val="24"/>
              </w:rPr>
              <w:t>0</w:t>
            </w:r>
          </w:p>
        </w:tc>
        <w:tc>
          <w:tcPr>
            <w:tcW w:w="1911" w:type="dxa"/>
          </w:tcPr>
          <w:p w14:paraId="156F34DB" w14:textId="77777777" w:rsidR="004F75DF" w:rsidRDefault="004F75DF">
            <w:pPr>
              <w:pStyle w:val="TableParagraph"/>
              <w:rPr>
                <w:b/>
                <w:sz w:val="24"/>
              </w:rPr>
            </w:pPr>
          </w:p>
          <w:p w14:paraId="664B7073" w14:textId="77777777" w:rsidR="004F75DF" w:rsidRDefault="004F75DF">
            <w:pPr>
              <w:pStyle w:val="TableParagraph"/>
              <w:spacing w:before="122"/>
              <w:rPr>
                <w:b/>
                <w:sz w:val="24"/>
              </w:rPr>
            </w:pPr>
          </w:p>
          <w:p w14:paraId="7725E323" w14:textId="77777777" w:rsidR="004F75DF" w:rsidRDefault="0013698B">
            <w:pPr>
              <w:pStyle w:val="TableParagraph"/>
              <w:ind w:right="790"/>
              <w:jc w:val="right"/>
              <w:rPr>
                <w:sz w:val="24"/>
              </w:rPr>
            </w:pPr>
            <w:r>
              <w:rPr>
                <w:spacing w:val="-10"/>
                <w:sz w:val="24"/>
              </w:rPr>
              <w:t>0</w:t>
            </w:r>
          </w:p>
        </w:tc>
        <w:tc>
          <w:tcPr>
            <w:tcW w:w="1008" w:type="dxa"/>
          </w:tcPr>
          <w:p w14:paraId="03879D1F" w14:textId="77777777" w:rsidR="004F75DF" w:rsidRDefault="004F75DF">
            <w:pPr>
              <w:pStyle w:val="TableParagraph"/>
              <w:rPr>
                <w:sz w:val="24"/>
              </w:rPr>
            </w:pPr>
          </w:p>
        </w:tc>
      </w:tr>
      <w:tr w:rsidR="004F75DF" w14:paraId="00197189" w14:textId="77777777">
        <w:trPr>
          <w:trHeight w:val="556"/>
        </w:trPr>
        <w:tc>
          <w:tcPr>
            <w:tcW w:w="3942" w:type="dxa"/>
            <w:gridSpan w:val="2"/>
          </w:tcPr>
          <w:p w14:paraId="08FAF794"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47" w:type="dxa"/>
          </w:tcPr>
          <w:p w14:paraId="1EF8AE14" w14:textId="77777777" w:rsidR="004F75DF" w:rsidRDefault="0013698B">
            <w:pPr>
              <w:pStyle w:val="TableParagraph"/>
              <w:spacing w:before="136"/>
              <w:ind w:right="412"/>
              <w:jc w:val="right"/>
              <w:rPr>
                <w:sz w:val="24"/>
              </w:rPr>
            </w:pPr>
            <w:r>
              <w:rPr>
                <w:spacing w:val="-10"/>
                <w:sz w:val="24"/>
              </w:rPr>
              <w:t>7</w:t>
            </w:r>
          </w:p>
        </w:tc>
        <w:tc>
          <w:tcPr>
            <w:tcW w:w="4757" w:type="dxa"/>
            <w:gridSpan w:val="3"/>
          </w:tcPr>
          <w:p w14:paraId="453AE96A" w14:textId="77777777" w:rsidR="004F75DF" w:rsidRDefault="004F75DF">
            <w:pPr>
              <w:pStyle w:val="TableParagraph"/>
              <w:rPr>
                <w:sz w:val="24"/>
              </w:rPr>
            </w:pPr>
          </w:p>
        </w:tc>
      </w:tr>
      <w:tr w:rsidR="004F75DF" w14:paraId="10710924" w14:textId="77777777">
        <w:trPr>
          <w:trHeight w:val="359"/>
        </w:trPr>
        <w:tc>
          <w:tcPr>
            <w:tcW w:w="9846" w:type="dxa"/>
            <w:gridSpan w:val="6"/>
          </w:tcPr>
          <w:p w14:paraId="6B254911" w14:textId="77777777" w:rsidR="004F75DF" w:rsidRDefault="0013698B">
            <w:pPr>
              <w:pStyle w:val="TableParagraph"/>
              <w:spacing w:before="40"/>
              <w:ind w:left="237"/>
              <w:rPr>
                <w:b/>
                <w:sz w:val="24"/>
              </w:rPr>
            </w:pPr>
            <w:r>
              <w:rPr>
                <w:b/>
                <w:sz w:val="24"/>
              </w:rPr>
              <w:t>Раздел</w:t>
            </w:r>
            <w:r>
              <w:rPr>
                <w:b/>
                <w:spacing w:val="-3"/>
                <w:sz w:val="24"/>
              </w:rPr>
              <w:t xml:space="preserve"> </w:t>
            </w:r>
            <w:r>
              <w:rPr>
                <w:b/>
                <w:sz w:val="24"/>
              </w:rPr>
              <w:t>6.</w:t>
            </w:r>
            <w:r>
              <w:rPr>
                <w:b/>
                <w:spacing w:val="1"/>
                <w:sz w:val="24"/>
              </w:rPr>
              <w:t xml:space="preserve"> </w:t>
            </w:r>
            <w:r>
              <w:rPr>
                <w:b/>
                <w:sz w:val="24"/>
              </w:rPr>
              <w:t>Литература</w:t>
            </w:r>
            <w:r>
              <w:rPr>
                <w:b/>
                <w:spacing w:val="-6"/>
                <w:sz w:val="24"/>
              </w:rPr>
              <w:t xml:space="preserve"> </w:t>
            </w:r>
            <w:r>
              <w:rPr>
                <w:b/>
                <w:sz w:val="24"/>
              </w:rPr>
              <w:t>второй</w:t>
            </w:r>
            <w:r>
              <w:rPr>
                <w:b/>
                <w:spacing w:val="-2"/>
                <w:sz w:val="24"/>
              </w:rPr>
              <w:t xml:space="preserve"> </w:t>
            </w:r>
            <w:r>
              <w:rPr>
                <w:b/>
                <w:sz w:val="24"/>
              </w:rPr>
              <w:t>половины</w:t>
            </w:r>
            <w:r>
              <w:rPr>
                <w:b/>
                <w:spacing w:val="2"/>
                <w:sz w:val="24"/>
              </w:rPr>
              <w:t xml:space="preserve"> </w:t>
            </w:r>
            <w:r>
              <w:rPr>
                <w:b/>
                <w:sz w:val="24"/>
              </w:rPr>
              <w:t>XX</w:t>
            </w:r>
            <w:r>
              <w:rPr>
                <w:b/>
                <w:spacing w:val="-6"/>
                <w:sz w:val="24"/>
              </w:rPr>
              <w:t xml:space="preserve"> </w:t>
            </w:r>
            <w:r>
              <w:rPr>
                <w:b/>
                <w:spacing w:val="-4"/>
                <w:sz w:val="24"/>
              </w:rPr>
              <w:t>века</w:t>
            </w:r>
          </w:p>
        </w:tc>
      </w:tr>
      <w:tr w:rsidR="004F75DF" w14:paraId="2F207D7D" w14:textId="77777777">
        <w:trPr>
          <w:trHeight w:val="1632"/>
        </w:trPr>
        <w:tc>
          <w:tcPr>
            <w:tcW w:w="826" w:type="dxa"/>
          </w:tcPr>
          <w:p w14:paraId="5B7863D9" w14:textId="77777777" w:rsidR="004F75DF" w:rsidRDefault="004F75DF">
            <w:pPr>
              <w:pStyle w:val="TableParagraph"/>
              <w:rPr>
                <w:b/>
                <w:sz w:val="24"/>
              </w:rPr>
            </w:pPr>
          </w:p>
          <w:p w14:paraId="349B5765" w14:textId="77777777" w:rsidR="004F75DF" w:rsidRDefault="004F75DF">
            <w:pPr>
              <w:pStyle w:val="TableParagraph"/>
              <w:spacing w:before="121"/>
              <w:rPr>
                <w:b/>
                <w:sz w:val="24"/>
              </w:rPr>
            </w:pPr>
          </w:p>
          <w:p w14:paraId="4674962F" w14:textId="77777777" w:rsidR="004F75DF" w:rsidRDefault="0013698B">
            <w:pPr>
              <w:pStyle w:val="TableParagraph"/>
              <w:ind w:left="103"/>
              <w:rPr>
                <w:sz w:val="24"/>
              </w:rPr>
            </w:pPr>
            <w:r>
              <w:rPr>
                <w:spacing w:val="-5"/>
                <w:sz w:val="24"/>
              </w:rPr>
              <w:t>6.1</w:t>
            </w:r>
          </w:p>
        </w:tc>
        <w:tc>
          <w:tcPr>
            <w:tcW w:w="3116" w:type="dxa"/>
          </w:tcPr>
          <w:p w14:paraId="01B25069" w14:textId="77777777" w:rsidR="004F75DF" w:rsidRDefault="0013698B">
            <w:pPr>
              <w:pStyle w:val="TableParagraph"/>
              <w:spacing w:before="40" w:line="276" w:lineRule="auto"/>
              <w:ind w:left="237" w:right="240"/>
              <w:rPr>
                <w:sz w:val="24"/>
              </w:rPr>
            </w:pPr>
            <w:r>
              <w:rPr>
                <w:sz w:val="24"/>
              </w:rPr>
              <w:t>В.</w:t>
            </w:r>
            <w:r>
              <w:rPr>
                <w:spacing w:val="-14"/>
                <w:sz w:val="24"/>
              </w:rPr>
              <w:t xml:space="preserve"> </w:t>
            </w:r>
            <w:r>
              <w:rPr>
                <w:sz w:val="24"/>
              </w:rPr>
              <w:t>М.</w:t>
            </w:r>
            <w:r>
              <w:rPr>
                <w:spacing w:val="-12"/>
                <w:sz w:val="24"/>
              </w:rPr>
              <w:t xml:space="preserve"> </w:t>
            </w:r>
            <w:r>
              <w:rPr>
                <w:sz w:val="24"/>
              </w:rPr>
              <w:t>Шукшин.</w:t>
            </w:r>
            <w:r>
              <w:rPr>
                <w:spacing w:val="-15"/>
                <w:sz w:val="24"/>
              </w:rPr>
              <w:t xml:space="preserve"> </w:t>
            </w:r>
            <w:r>
              <w:rPr>
                <w:sz w:val="24"/>
              </w:rPr>
              <w:t>Рассказы (один по выбору).</w:t>
            </w:r>
          </w:p>
          <w:p w14:paraId="30C37CA0" w14:textId="77777777" w:rsidR="004F75DF" w:rsidRDefault="0013698B">
            <w:pPr>
              <w:pStyle w:val="TableParagraph"/>
              <w:spacing w:line="275" w:lineRule="exact"/>
              <w:ind w:left="237"/>
              <w:rPr>
                <w:sz w:val="24"/>
              </w:rPr>
            </w:pPr>
            <w:r>
              <w:rPr>
                <w:sz w:val="24"/>
              </w:rPr>
              <w:t>Например,</w:t>
            </w:r>
            <w:r>
              <w:rPr>
                <w:spacing w:val="1"/>
                <w:sz w:val="24"/>
              </w:rPr>
              <w:t xml:space="preserve"> </w:t>
            </w:r>
            <w:r>
              <w:rPr>
                <w:spacing w:val="-2"/>
                <w:sz w:val="24"/>
              </w:rPr>
              <w:t>«Чудик»,</w:t>
            </w:r>
          </w:p>
          <w:p w14:paraId="5690CD9C" w14:textId="77777777" w:rsidR="004F75DF" w:rsidRDefault="0013698B">
            <w:pPr>
              <w:pStyle w:val="TableParagraph"/>
              <w:spacing w:before="41"/>
              <w:ind w:left="237"/>
              <w:rPr>
                <w:sz w:val="24"/>
              </w:rPr>
            </w:pPr>
            <w:r>
              <w:rPr>
                <w:sz w:val="24"/>
              </w:rPr>
              <w:t>«Стенька</w:t>
            </w:r>
            <w:r>
              <w:rPr>
                <w:spacing w:val="-10"/>
                <w:sz w:val="24"/>
              </w:rPr>
              <w:t xml:space="preserve"> </w:t>
            </w:r>
            <w:r>
              <w:rPr>
                <w:spacing w:val="-2"/>
                <w:sz w:val="24"/>
              </w:rPr>
              <w:t>Разин»,</w:t>
            </w:r>
          </w:p>
          <w:p w14:paraId="0C2CAF18" w14:textId="77777777" w:rsidR="004F75DF" w:rsidRDefault="0013698B">
            <w:pPr>
              <w:pStyle w:val="TableParagraph"/>
              <w:spacing w:before="41"/>
              <w:ind w:left="237"/>
              <w:rPr>
                <w:sz w:val="24"/>
              </w:rPr>
            </w:pPr>
            <w:r>
              <w:rPr>
                <w:sz w:val="24"/>
              </w:rPr>
              <w:t>«Критики»</w:t>
            </w:r>
            <w:r>
              <w:rPr>
                <w:spacing w:val="-6"/>
                <w:sz w:val="24"/>
              </w:rPr>
              <w:t xml:space="preserve"> </w:t>
            </w:r>
            <w:r>
              <w:rPr>
                <w:sz w:val="24"/>
              </w:rPr>
              <w:t>и</w:t>
            </w:r>
            <w:r>
              <w:rPr>
                <w:spacing w:val="1"/>
                <w:sz w:val="24"/>
              </w:rPr>
              <w:t xml:space="preserve"> </w:t>
            </w:r>
            <w:r>
              <w:rPr>
                <w:spacing w:val="-5"/>
                <w:sz w:val="24"/>
              </w:rPr>
              <w:t>др.</w:t>
            </w:r>
          </w:p>
        </w:tc>
        <w:tc>
          <w:tcPr>
            <w:tcW w:w="1147" w:type="dxa"/>
          </w:tcPr>
          <w:p w14:paraId="2945E1E5" w14:textId="77777777" w:rsidR="004F75DF" w:rsidRDefault="004F75DF">
            <w:pPr>
              <w:pStyle w:val="TableParagraph"/>
              <w:rPr>
                <w:b/>
                <w:sz w:val="24"/>
              </w:rPr>
            </w:pPr>
          </w:p>
          <w:p w14:paraId="78F7CE2D" w14:textId="77777777" w:rsidR="004F75DF" w:rsidRDefault="004F75DF">
            <w:pPr>
              <w:pStyle w:val="TableParagraph"/>
              <w:spacing w:before="121"/>
              <w:rPr>
                <w:b/>
                <w:sz w:val="24"/>
              </w:rPr>
            </w:pPr>
          </w:p>
          <w:p w14:paraId="55AD9932" w14:textId="77777777" w:rsidR="004F75DF" w:rsidRDefault="0013698B">
            <w:pPr>
              <w:pStyle w:val="TableParagraph"/>
              <w:ind w:right="412"/>
              <w:jc w:val="right"/>
              <w:rPr>
                <w:sz w:val="24"/>
              </w:rPr>
            </w:pPr>
            <w:r>
              <w:rPr>
                <w:spacing w:val="-10"/>
                <w:sz w:val="24"/>
              </w:rPr>
              <w:t>1</w:t>
            </w:r>
          </w:p>
        </w:tc>
        <w:tc>
          <w:tcPr>
            <w:tcW w:w="1838" w:type="dxa"/>
          </w:tcPr>
          <w:p w14:paraId="7FDAEEF3" w14:textId="77777777" w:rsidR="004F75DF" w:rsidRDefault="004F75DF">
            <w:pPr>
              <w:pStyle w:val="TableParagraph"/>
              <w:rPr>
                <w:b/>
                <w:sz w:val="24"/>
              </w:rPr>
            </w:pPr>
          </w:p>
          <w:p w14:paraId="0D0DCDAD" w14:textId="77777777" w:rsidR="004F75DF" w:rsidRDefault="004F75DF">
            <w:pPr>
              <w:pStyle w:val="TableParagraph"/>
              <w:spacing w:before="121"/>
              <w:rPr>
                <w:b/>
                <w:sz w:val="24"/>
              </w:rPr>
            </w:pPr>
          </w:p>
          <w:p w14:paraId="659820D0" w14:textId="77777777" w:rsidR="004F75DF" w:rsidRDefault="0013698B">
            <w:pPr>
              <w:pStyle w:val="TableParagraph"/>
              <w:ind w:right="752"/>
              <w:jc w:val="right"/>
              <w:rPr>
                <w:sz w:val="24"/>
              </w:rPr>
            </w:pPr>
            <w:r>
              <w:rPr>
                <w:spacing w:val="-10"/>
                <w:sz w:val="24"/>
              </w:rPr>
              <w:t>0</w:t>
            </w:r>
          </w:p>
        </w:tc>
        <w:tc>
          <w:tcPr>
            <w:tcW w:w="1911" w:type="dxa"/>
          </w:tcPr>
          <w:p w14:paraId="182FC9E5" w14:textId="77777777" w:rsidR="004F75DF" w:rsidRDefault="004F75DF">
            <w:pPr>
              <w:pStyle w:val="TableParagraph"/>
              <w:rPr>
                <w:b/>
                <w:sz w:val="24"/>
              </w:rPr>
            </w:pPr>
          </w:p>
          <w:p w14:paraId="7C61131B" w14:textId="77777777" w:rsidR="004F75DF" w:rsidRDefault="004F75DF">
            <w:pPr>
              <w:pStyle w:val="TableParagraph"/>
              <w:spacing w:before="121"/>
              <w:rPr>
                <w:b/>
                <w:sz w:val="24"/>
              </w:rPr>
            </w:pPr>
          </w:p>
          <w:p w14:paraId="3326E680" w14:textId="77777777" w:rsidR="004F75DF" w:rsidRDefault="0013698B">
            <w:pPr>
              <w:pStyle w:val="TableParagraph"/>
              <w:ind w:right="790"/>
              <w:jc w:val="right"/>
              <w:rPr>
                <w:sz w:val="24"/>
              </w:rPr>
            </w:pPr>
            <w:r>
              <w:rPr>
                <w:spacing w:val="-10"/>
                <w:sz w:val="24"/>
              </w:rPr>
              <w:t>0</w:t>
            </w:r>
          </w:p>
        </w:tc>
        <w:tc>
          <w:tcPr>
            <w:tcW w:w="1008" w:type="dxa"/>
          </w:tcPr>
          <w:p w14:paraId="7665815B" w14:textId="77777777" w:rsidR="004F75DF" w:rsidRDefault="004F75DF">
            <w:pPr>
              <w:pStyle w:val="TableParagraph"/>
              <w:rPr>
                <w:sz w:val="24"/>
              </w:rPr>
            </w:pPr>
          </w:p>
        </w:tc>
      </w:tr>
      <w:tr w:rsidR="004F75DF" w14:paraId="49A4AD8F" w14:textId="77777777">
        <w:trPr>
          <w:trHeight w:val="3221"/>
        </w:trPr>
        <w:tc>
          <w:tcPr>
            <w:tcW w:w="826" w:type="dxa"/>
          </w:tcPr>
          <w:p w14:paraId="0C7B00F3" w14:textId="77777777" w:rsidR="004F75DF" w:rsidRDefault="004F75DF">
            <w:pPr>
              <w:pStyle w:val="TableParagraph"/>
              <w:rPr>
                <w:b/>
                <w:sz w:val="24"/>
              </w:rPr>
            </w:pPr>
          </w:p>
          <w:p w14:paraId="65E02A44" w14:textId="77777777" w:rsidR="004F75DF" w:rsidRDefault="004F75DF">
            <w:pPr>
              <w:pStyle w:val="TableParagraph"/>
              <w:rPr>
                <w:b/>
                <w:sz w:val="24"/>
              </w:rPr>
            </w:pPr>
          </w:p>
          <w:p w14:paraId="63C25130" w14:textId="77777777" w:rsidR="004F75DF" w:rsidRDefault="004F75DF">
            <w:pPr>
              <w:pStyle w:val="TableParagraph"/>
              <w:rPr>
                <w:b/>
                <w:sz w:val="24"/>
              </w:rPr>
            </w:pPr>
          </w:p>
          <w:p w14:paraId="30B17A27" w14:textId="77777777" w:rsidR="004F75DF" w:rsidRDefault="004F75DF">
            <w:pPr>
              <w:pStyle w:val="TableParagraph"/>
              <w:rPr>
                <w:b/>
                <w:sz w:val="24"/>
              </w:rPr>
            </w:pPr>
          </w:p>
          <w:p w14:paraId="23A7EA3C" w14:textId="77777777" w:rsidR="004F75DF" w:rsidRDefault="004F75DF">
            <w:pPr>
              <w:pStyle w:val="TableParagraph"/>
              <w:spacing w:before="86"/>
              <w:rPr>
                <w:b/>
                <w:sz w:val="24"/>
              </w:rPr>
            </w:pPr>
          </w:p>
          <w:p w14:paraId="7BD1BEE2" w14:textId="77777777" w:rsidR="004F75DF" w:rsidRDefault="0013698B">
            <w:pPr>
              <w:pStyle w:val="TableParagraph"/>
              <w:ind w:left="103"/>
              <w:rPr>
                <w:sz w:val="24"/>
              </w:rPr>
            </w:pPr>
            <w:r>
              <w:rPr>
                <w:spacing w:val="-5"/>
                <w:sz w:val="24"/>
              </w:rPr>
              <w:t>6.2</w:t>
            </w:r>
          </w:p>
        </w:tc>
        <w:tc>
          <w:tcPr>
            <w:tcW w:w="3116" w:type="dxa"/>
          </w:tcPr>
          <w:p w14:paraId="3894E20F" w14:textId="77777777" w:rsidR="004F75DF" w:rsidRDefault="0013698B">
            <w:pPr>
              <w:pStyle w:val="TableParagraph"/>
              <w:spacing w:before="40" w:line="276" w:lineRule="auto"/>
              <w:ind w:left="237" w:right="100"/>
              <w:rPr>
                <w:sz w:val="24"/>
              </w:rPr>
            </w:pPr>
            <w:r>
              <w:rPr>
                <w:spacing w:val="-2"/>
                <w:sz w:val="24"/>
              </w:rPr>
              <w:t xml:space="preserve">Стихотворения </w:t>
            </w:r>
            <w:r>
              <w:rPr>
                <w:sz w:val="24"/>
              </w:rPr>
              <w:t>отечественных поэтов XX—XXI</w:t>
            </w:r>
            <w:r>
              <w:rPr>
                <w:spacing w:val="-9"/>
                <w:sz w:val="24"/>
              </w:rPr>
              <w:t xml:space="preserve"> </w:t>
            </w:r>
            <w:r>
              <w:rPr>
                <w:sz w:val="24"/>
              </w:rPr>
              <w:t>веков.</w:t>
            </w:r>
            <w:r>
              <w:rPr>
                <w:spacing w:val="-13"/>
                <w:sz w:val="24"/>
              </w:rPr>
              <w:t xml:space="preserve"> </w:t>
            </w:r>
            <w:r>
              <w:rPr>
                <w:sz w:val="24"/>
              </w:rPr>
              <w:t>(не</w:t>
            </w:r>
            <w:r>
              <w:rPr>
                <w:spacing w:val="-15"/>
                <w:sz w:val="24"/>
              </w:rPr>
              <w:t xml:space="preserve"> </w:t>
            </w:r>
            <w:r>
              <w:rPr>
                <w:sz w:val="24"/>
              </w:rPr>
              <w:t>менее четырёх стихотворений двух поэтов): например, стихотворения М. И. Цветаевой, Е. А. Евтушенко, Б. А. Ахмадулиной, Ю. Д.</w:t>
            </w:r>
          </w:p>
          <w:p w14:paraId="42B119F6" w14:textId="77777777" w:rsidR="004F75DF" w:rsidRDefault="0013698B">
            <w:pPr>
              <w:pStyle w:val="TableParagraph"/>
              <w:ind w:left="237"/>
              <w:rPr>
                <w:sz w:val="24"/>
              </w:rPr>
            </w:pPr>
            <w:r>
              <w:rPr>
                <w:sz w:val="24"/>
              </w:rPr>
              <w:t>Левитанского</w:t>
            </w:r>
            <w:r>
              <w:rPr>
                <w:spacing w:val="-3"/>
                <w:sz w:val="24"/>
              </w:rPr>
              <w:t xml:space="preserve"> </w:t>
            </w:r>
            <w:r>
              <w:rPr>
                <w:sz w:val="24"/>
              </w:rPr>
              <w:t>и</w:t>
            </w:r>
            <w:r>
              <w:rPr>
                <w:spacing w:val="-2"/>
                <w:sz w:val="24"/>
              </w:rPr>
              <w:t xml:space="preserve"> </w:t>
            </w:r>
            <w:r>
              <w:rPr>
                <w:spacing w:val="-5"/>
                <w:sz w:val="24"/>
              </w:rPr>
              <w:t>др.</w:t>
            </w:r>
          </w:p>
        </w:tc>
        <w:tc>
          <w:tcPr>
            <w:tcW w:w="1147" w:type="dxa"/>
          </w:tcPr>
          <w:p w14:paraId="1F3DDB45" w14:textId="77777777" w:rsidR="004F75DF" w:rsidRDefault="004F75DF">
            <w:pPr>
              <w:pStyle w:val="TableParagraph"/>
              <w:rPr>
                <w:b/>
                <w:sz w:val="24"/>
              </w:rPr>
            </w:pPr>
          </w:p>
          <w:p w14:paraId="2311A4EF" w14:textId="77777777" w:rsidR="004F75DF" w:rsidRDefault="004F75DF">
            <w:pPr>
              <w:pStyle w:val="TableParagraph"/>
              <w:rPr>
                <w:b/>
                <w:sz w:val="24"/>
              </w:rPr>
            </w:pPr>
          </w:p>
          <w:p w14:paraId="76F12782" w14:textId="77777777" w:rsidR="004F75DF" w:rsidRDefault="004F75DF">
            <w:pPr>
              <w:pStyle w:val="TableParagraph"/>
              <w:rPr>
                <w:b/>
                <w:sz w:val="24"/>
              </w:rPr>
            </w:pPr>
          </w:p>
          <w:p w14:paraId="1C859965" w14:textId="77777777" w:rsidR="004F75DF" w:rsidRDefault="004F75DF">
            <w:pPr>
              <w:pStyle w:val="TableParagraph"/>
              <w:rPr>
                <w:b/>
                <w:sz w:val="24"/>
              </w:rPr>
            </w:pPr>
          </w:p>
          <w:p w14:paraId="4C5A7236" w14:textId="77777777" w:rsidR="004F75DF" w:rsidRDefault="004F75DF">
            <w:pPr>
              <w:pStyle w:val="TableParagraph"/>
              <w:spacing w:before="86"/>
              <w:rPr>
                <w:b/>
                <w:sz w:val="24"/>
              </w:rPr>
            </w:pPr>
          </w:p>
          <w:p w14:paraId="44DC5623" w14:textId="77777777" w:rsidR="004F75DF" w:rsidRDefault="0013698B">
            <w:pPr>
              <w:pStyle w:val="TableParagraph"/>
              <w:ind w:right="412"/>
              <w:jc w:val="right"/>
              <w:rPr>
                <w:sz w:val="24"/>
              </w:rPr>
            </w:pPr>
            <w:r>
              <w:rPr>
                <w:spacing w:val="-10"/>
                <w:sz w:val="24"/>
              </w:rPr>
              <w:t>2</w:t>
            </w:r>
          </w:p>
        </w:tc>
        <w:tc>
          <w:tcPr>
            <w:tcW w:w="1838" w:type="dxa"/>
          </w:tcPr>
          <w:p w14:paraId="53E1525B" w14:textId="77777777" w:rsidR="004F75DF" w:rsidRDefault="004F75DF">
            <w:pPr>
              <w:pStyle w:val="TableParagraph"/>
              <w:rPr>
                <w:b/>
                <w:sz w:val="24"/>
              </w:rPr>
            </w:pPr>
          </w:p>
          <w:p w14:paraId="06215E81" w14:textId="77777777" w:rsidR="004F75DF" w:rsidRDefault="004F75DF">
            <w:pPr>
              <w:pStyle w:val="TableParagraph"/>
              <w:rPr>
                <w:b/>
                <w:sz w:val="24"/>
              </w:rPr>
            </w:pPr>
          </w:p>
          <w:p w14:paraId="49332E7D" w14:textId="77777777" w:rsidR="004F75DF" w:rsidRDefault="004F75DF">
            <w:pPr>
              <w:pStyle w:val="TableParagraph"/>
              <w:rPr>
                <w:b/>
                <w:sz w:val="24"/>
              </w:rPr>
            </w:pPr>
          </w:p>
          <w:p w14:paraId="4B8B5105" w14:textId="77777777" w:rsidR="004F75DF" w:rsidRDefault="004F75DF">
            <w:pPr>
              <w:pStyle w:val="TableParagraph"/>
              <w:rPr>
                <w:b/>
                <w:sz w:val="24"/>
              </w:rPr>
            </w:pPr>
          </w:p>
          <w:p w14:paraId="3AAFFDF7" w14:textId="77777777" w:rsidR="004F75DF" w:rsidRDefault="004F75DF">
            <w:pPr>
              <w:pStyle w:val="TableParagraph"/>
              <w:spacing w:before="86"/>
              <w:rPr>
                <w:b/>
                <w:sz w:val="24"/>
              </w:rPr>
            </w:pPr>
          </w:p>
          <w:p w14:paraId="0CAEBBB5" w14:textId="77777777" w:rsidR="004F75DF" w:rsidRDefault="0013698B">
            <w:pPr>
              <w:pStyle w:val="TableParagraph"/>
              <w:ind w:right="752"/>
              <w:jc w:val="right"/>
              <w:rPr>
                <w:sz w:val="24"/>
              </w:rPr>
            </w:pPr>
            <w:r>
              <w:rPr>
                <w:spacing w:val="-10"/>
                <w:sz w:val="24"/>
              </w:rPr>
              <w:t>0</w:t>
            </w:r>
          </w:p>
        </w:tc>
        <w:tc>
          <w:tcPr>
            <w:tcW w:w="1911" w:type="dxa"/>
          </w:tcPr>
          <w:p w14:paraId="2663D377" w14:textId="77777777" w:rsidR="004F75DF" w:rsidRDefault="004F75DF">
            <w:pPr>
              <w:pStyle w:val="TableParagraph"/>
              <w:rPr>
                <w:b/>
                <w:sz w:val="24"/>
              </w:rPr>
            </w:pPr>
          </w:p>
          <w:p w14:paraId="5EB4455C" w14:textId="77777777" w:rsidR="004F75DF" w:rsidRDefault="004F75DF">
            <w:pPr>
              <w:pStyle w:val="TableParagraph"/>
              <w:rPr>
                <w:b/>
                <w:sz w:val="24"/>
              </w:rPr>
            </w:pPr>
          </w:p>
          <w:p w14:paraId="44D5BF0D" w14:textId="77777777" w:rsidR="004F75DF" w:rsidRDefault="004F75DF">
            <w:pPr>
              <w:pStyle w:val="TableParagraph"/>
              <w:rPr>
                <w:b/>
                <w:sz w:val="24"/>
              </w:rPr>
            </w:pPr>
          </w:p>
          <w:p w14:paraId="570F2D63" w14:textId="77777777" w:rsidR="004F75DF" w:rsidRDefault="004F75DF">
            <w:pPr>
              <w:pStyle w:val="TableParagraph"/>
              <w:rPr>
                <w:b/>
                <w:sz w:val="24"/>
              </w:rPr>
            </w:pPr>
          </w:p>
          <w:p w14:paraId="7C4D1CBB" w14:textId="77777777" w:rsidR="004F75DF" w:rsidRDefault="004F75DF">
            <w:pPr>
              <w:pStyle w:val="TableParagraph"/>
              <w:spacing w:before="86"/>
              <w:rPr>
                <w:b/>
                <w:sz w:val="24"/>
              </w:rPr>
            </w:pPr>
          </w:p>
          <w:p w14:paraId="3554361C" w14:textId="77777777" w:rsidR="004F75DF" w:rsidRDefault="0013698B">
            <w:pPr>
              <w:pStyle w:val="TableParagraph"/>
              <w:ind w:right="790"/>
              <w:jc w:val="right"/>
              <w:rPr>
                <w:sz w:val="24"/>
              </w:rPr>
            </w:pPr>
            <w:r>
              <w:rPr>
                <w:spacing w:val="-10"/>
                <w:sz w:val="24"/>
              </w:rPr>
              <w:t>0</w:t>
            </w:r>
          </w:p>
        </w:tc>
        <w:tc>
          <w:tcPr>
            <w:tcW w:w="1008" w:type="dxa"/>
          </w:tcPr>
          <w:p w14:paraId="7AAC9387" w14:textId="77777777" w:rsidR="004F75DF" w:rsidRDefault="004F75DF">
            <w:pPr>
              <w:pStyle w:val="TableParagraph"/>
              <w:rPr>
                <w:sz w:val="24"/>
              </w:rPr>
            </w:pPr>
          </w:p>
        </w:tc>
      </w:tr>
      <w:tr w:rsidR="004F75DF" w14:paraId="12FD3F2E" w14:textId="77777777">
        <w:trPr>
          <w:trHeight w:val="1627"/>
        </w:trPr>
        <w:tc>
          <w:tcPr>
            <w:tcW w:w="826" w:type="dxa"/>
          </w:tcPr>
          <w:p w14:paraId="4DA3292E" w14:textId="77777777" w:rsidR="004F75DF" w:rsidRDefault="004F75DF">
            <w:pPr>
              <w:pStyle w:val="TableParagraph"/>
              <w:rPr>
                <w:b/>
                <w:sz w:val="24"/>
              </w:rPr>
            </w:pPr>
          </w:p>
          <w:p w14:paraId="076FA893" w14:textId="77777777" w:rsidR="004F75DF" w:rsidRDefault="004F75DF">
            <w:pPr>
              <w:pStyle w:val="TableParagraph"/>
              <w:spacing w:before="121"/>
              <w:rPr>
                <w:b/>
                <w:sz w:val="24"/>
              </w:rPr>
            </w:pPr>
          </w:p>
          <w:p w14:paraId="61A2C13A" w14:textId="77777777" w:rsidR="004F75DF" w:rsidRDefault="0013698B">
            <w:pPr>
              <w:pStyle w:val="TableParagraph"/>
              <w:ind w:left="103"/>
              <w:rPr>
                <w:sz w:val="24"/>
              </w:rPr>
            </w:pPr>
            <w:r>
              <w:rPr>
                <w:spacing w:val="-5"/>
                <w:sz w:val="24"/>
              </w:rPr>
              <w:t>6.3</w:t>
            </w:r>
          </w:p>
        </w:tc>
        <w:tc>
          <w:tcPr>
            <w:tcW w:w="3116" w:type="dxa"/>
          </w:tcPr>
          <w:p w14:paraId="3BDBC642" w14:textId="77777777" w:rsidR="004F75DF" w:rsidRDefault="0013698B">
            <w:pPr>
              <w:pStyle w:val="TableParagraph"/>
              <w:spacing w:before="35" w:line="276" w:lineRule="auto"/>
              <w:ind w:left="237"/>
              <w:rPr>
                <w:sz w:val="24"/>
              </w:rPr>
            </w:pPr>
            <w:r>
              <w:rPr>
                <w:spacing w:val="-2"/>
                <w:sz w:val="24"/>
              </w:rPr>
              <w:t xml:space="preserve">Произведения </w:t>
            </w:r>
            <w:r>
              <w:rPr>
                <w:sz w:val="24"/>
              </w:rPr>
              <w:t>отечественных прозаиков второй половины XX — начала</w:t>
            </w:r>
            <w:r>
              <w:rPr>
                <w:spacing w:val="-9"/>
                <w:sz w:val="24"/>
              </w:rPr>
              <w:t xml:space="preserve"> </w:t>
            </w:r>
            <w:r>
              <w:rPr>
                <w:sz w:val="24"/>
              </w:rPr>
              <w:t>XXI</w:t>
            </w:r>
            <w:r>
              <w:rPr>
                <w:spacing w:val="-6"/>
                <w:sz w:val="24"/>
              </w:rPr>
              <w:t xml:space="preserve"> </w:t>
            </w:r>
            <w:r>
              <w:rPr>
                <w:sz w:val="24"/>
              </w:rPr>
              <w:t>века.</w:t>
            </w:r>
            <w:r>
              <w:rPr>
                <w:spacing w:val="-10"/>
                <w:sz w:val="24"/>
              </w:rPr>
              <w:t xml:space="preserve"> </w:t>
            </w:r>
            <w:r>
              <w:rPr>
                <w:sz w:val="24"/>
              </w:rPr>
              <w:t>(не</w:t>
            </w:r>
            <w:r>
              <w:rPr>
                <w:spacing w:val="-13"/>
                <w:sz w:val="24"/>
              </w:rPr>
              <w:t xml:space="preserve"> </w:t>
            </w:r>
            <w:r>
              <w:rPr>
                <w:sz w:val="24"/>
              </w:rPr>
              <w:t>менее</w:t>
            </w:r>
          </w:p>
          <w:p w14:paraId="795192F0" w14:textId="77777777" w:rsidR="004F75DF" w:rsidRDefault="0013698B">
            <w:pPr>
              <w:pStyle w:val="TableParagraph"/>
              <w:spacing w:before="3"/>
              <w:ind w:left="237"/>
              <w:rPr>
                <w:sz w:val="24"/>
              </w:rPr>
            </w:pPr>
            <w:r>
              <w:rPr>
                <w:spacing w:val="-2"/>
                <w:sz w:val="24"/>
              </w:rPr>
              <w:t>двух).Например,</w:t>
            </w:r>
          </w:p>
        </w:tc>
        <w:tc>
          <w:tcPr>
            <w:tcW w:w="1147" w:type="dxa"/>
          </w:tcPr>
          <w:p w14:paraId="497EED89" w14:textId="77777777" w:rsidR="004F75DF" w:rsidRDefault="004F75DF">
            <w:pPr>
              <w:pStyle w:val="TableParagraph"/>
              <w:rPr>
                <w:b/>
                <w:sz w:val="24"/>
              </w:rPr>
            </w:pPr>
          </w:p>
          <w:p w14:paraId="256B6D6C" w14:textId="77777777" w:rsidR="004F75DF" w:rsidRDefault="004F75DF">
            <w:pPr>
              <w:pStyle w:val="TableParagraph"/>
              <w:spacing w:before="121"/>
              <w:rPr>
                <w:b/>
                <w:sz w:val="24"/>
              </w:rPr>
            </w:pPr>
          </w:p>
          <w:p w14:paraId="25519B1B" w14:textId="77777777" w:rsidR="004F75DF" w:rsidRDefault="0013698B">
            <w:pPr>
              <w:pStyle w:val="TableParagraph"/>
              <w:ind w:right="412"/>
              <w:jc w:val="right"/>
              <w:rPr>
                <w:sz w:val="24"/>
              </w:rPr>
            </w:pPr>
            <w:r>
              <w:rPr>
                <w:spacing w:val="-10"/>
                <w:sz w:val="24"/>
              </w:rPr>
              <w:t>2</w:t>
            </w:r>
          </w:p>
        </w:tc>
        <w:tc>
          <w:tcPr>
            <w:tcW w:w="1838" w:type="dxa"/>
          </w:tcPr>
          <w:p w14:paraId="46B8309A" w14:textId="77777777" w:rsidR="004F75DF" w:rsidRDefault="004F75DF">
            <w:pPr>
              <w:pStyle w:val="TableParagraph"/>
              <w:rPr>
                <w:b/>
                <w:sz w:val="24"/>
              </w:rPr>
            </w:pPr>
          </w:p>
          <w:p w14:paraId="232D5CF6" w14:textId="77777777" w:rsidR="004F75DF" w:rsidRDefault="004F75DF">
            <w:pPr>
              <w:pStyle w:val="TableParagraph"/>
              <w:spacing w:before="121"/>
              <w:rPr>
                <w:b/>
                <w:sz w:val="24"/>
              </w:rPr>
            </w:pPr>
          </w:p>
          <w:p w14:paraId="1E541B1E" w14:textId="77777777" w:rsidR="004F75DF" w:rsidRDefault="0013698B">
            <w:pPr>
              <w:pStyle w:val="TableParagraph"/>
              <w:ind w:right="752"/>
              <w:jc w:val="right"/>
              <w:rPr>
                <w:sz w:val="24"/>
              </w:rPr>
            </w:pPr>
            <w:r>
              <w:rPr>
                <w:spacing w:val="-10"/>
                <w:sz w:val="24"/>
              </w:rPr>
              <w:t>0</w:t>
            </w:r>
          </w:p>
        </w:tc>
        <w:tc>
          <w:tcPr>
            <w:tcW w:w="1911" w:type="dxa"/>
          </w:tcPr>
          <w:p w14:paraId="1BA107E5" w14:textId="77777777" w:rsidR="004F75DF" w:rsidRDefault="004F75DF">
            <w:pPr>
              <w:pStyle w:val="TableParagraph"/>
              <w:rPr>
                <w:b/>
                <w:sz w:val="24"/>
              </w:rPr>
            </w:pPr>
          </w:p>
          <w:p w14:paraId="0BB8A64D" w14:textId="77777777" w:rsidR="004F75DF" w:rsidRDefault="004F75DF">
            <w:pPr>
              <w:pStyle w:val="TableParagraph"/>
              <w:spacing w:before="121"/>
              <w:rPr>
                <w:b/>
                <w:sz w:val="24"/>
              </w:rPr>
            </w:pPr>
          </w:p>
          <w:p w14:paraId="45D07DBD" w14:textId="77777777" w:rsidR="004F75DF" w:rsidRDefault="0013698B">
            <w:pPr>
              <w:pStyle w:val="TableParagraph"/>
              <w:ind w:right="790"/>
              <w:jc w:val="right"/>
              <w:rPr>
                <w:sz w:val="24"/>
              </w:rPr>
            </w:pPr>
            <w:r>
              <w:rPr>
                <w:spacing w:val="-10"/>
                <w:sz w:val="24"/>
              </w:rPr>
              <w:t>0</w:t>
            </w:r>
          </w:p>
        </w:tc>
        <w:tc>
          <w:tcPr>
            <w:tcW w:w="1008" w:type="dxa"/>
          </w:tcPr>
          <w:p w14:paraId="6A74841D" w14:textId="77777777" w:rsidR="004F75DF" w:rsidRDefault="004F75DF">
            <w:pPr>
              <w:pStyle w:val="TableParagraph"/>
              <w:rPr>
                <w:sz w:val="24"/>
              </w:rPr>
            </w:pPr>
          </w:p>
        </w:tc>
      </w:tr>
    </w:tbl>
    <w:p w14:paraId="186D77BE" w14:textId="77777777" w:rsidR="004F75DF" w:rsidRDefault="004F75DF">
      <w:pPr>
        <w:rPr>
          <w:sz w:val="24"/>
        </w:rPr>
        <w:sectPr w:rsidR="004F75DF">
          <w:pgSz w:w="11910" w:h="16390"/>
          <w:pgMar w:top="980" w:right="0" w:bottom="280" w:left="460" w:header="723" w:footer="0" w:gutter="0"/>
          <w:cols w:space="720"/>
        </w:sectPr>
      </w:pPr>
    </w:p>
    <w:p w14:paraId="3A97780F"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6"/>
        <w:gridCol w:w="3116"/>
        <w:gridCol w:w="1147"/>
        <w:gridCol w:w="1838"/>
        <w:gridCol w:w="1911"/>
        <w:gridCol w:w="1008"/>
      </w:tblGrid>
      <w:tr w:rsidR="004F75DF" w14:paraId="0A493D53" w14:textId="77777777">
        <w:trPr>
          <w:trHeight w:val="1315"/>
        </w:trPr>
        <w:tc>
          <w:tcPr>
            <w:tcW w:w="826" w:type="dxa"/>
          </w:tcPr>
          <w:p w14:paraId="5FE5AE97" w14:textId="77777777" w:rsidR="004F75DF" w:rsidRDefault="004F75DF">
            <w:pPr>
              <w:pStyle w:val="TableParagraph"/>
              <w:rPr>
                <w:sz w:val="24"/>
              </w:rPr>
            </w:pPr>
          </w:p>
        </w:tc>
        <w:tc>
          <w:tcPr>
            <w:tcW w:w="3116" w:type="dxa"/>
          </w:tcPr>
          <w:p w14:paraId="0967BA37" w14:textId="77777777" w:rsidR="004F75DF" w:rsidRDefault="0013698B">
            <w:pPr>
              <w:pStyle w:val="TableParagraph"/>
              <w:spacing w:before="35" w:line="278" w:lineRule="auto"/>
              <w:ind w:left="237" w:right="240"/>
              <w:rPr>
                <w:sz w:val="24"/>
              </w:rPr>
            </w:pPr>
            <w:r>
              <w:rPr>
                <w:sz w:val="24"/>
              </w:rPr>
              <w:t>произведения Ф. А. Абрамова, В. П. Астафьева,</w:t>
            </w:r>
            <w:r>
              <w:rPr>
                <w:spacing w:val="-13"/>
                <w:sz w:val="24"/>
              </w:rPr>
              <w:t xml:space="preserve"> </w:t>
            </w:r>
            <w:r>
              <w:rPr>
                <w:sz w:val="24"/>
              </w:rPr>
              <w:t>В.</w:t>
            </w:r>
            <w:r>
              <w:rPr>
                <w:spacing w:val="-13"/>
                <w:sz w:val="24"/>
              </w:rPr>
              <w:t xml:space="preserve"> </w:t>
            </w:r>
            <w:r>
              <w:rPr>
                <w:sz w:val="24"/>
              </w:rPr>
              <w:t>И.</w:t>
            </w:r>
            <w:r>
              <w:rPr>
                <w:spacing w:val="-13"/>
                <w:sz w:val="24"/>
              </w:rPr>
              <w:t xml:space="preserve"> </w:t>
            </w:r>
            <w:r>
              <w:rPr>
                <w:sz w:val="24"/>
              </w:rPr>
              <w:t>Белова,</w:t>
            </w:r>
          </w:p>
          <w:p w14:paraId="6B5F7DE9" w14:textId="77777777" w:rsidR="004F75DF" w:rsidRDefault="0013698B">
            <w:pPr>
              <w:pStyle w:val="TableParagraph"/>
              <w:spacing w:line="271" w:lineRule="exact"/>
              <w:ind w:left="237"/>
              <w:rPr>
                <w:sz w:val="24"/>
              </w:rPr>
            </w:pPr>
            <w:r>
              <w:rPr>
                <w:sz w:val="24"/>
              </w:rPr>
              <w:t>Ф.</w:t>
            </w:r>
            <w:r>
              <w:rPr>
                <w:spacing w:val="-5"/>
                <w:sz w:val="24"/>
              </w:rPr>
              <w:t xml:space="preserve"> </w:t>
            </w:r>
            <w:r>
              <w:rPr>
                <w:sz w:val="24"/>
              </w:rPr>
              <w:t>А.</w:t>
            </w:r>
            <w:r>
              <w:rPr>
                <w:spacing w:val="1"/>
                <w:sz w:val="24"/>
              </w:rPr>
              <w:t xml:space="preserve"> </w:t>
            </w:r>
            <w:r>
              <w:rPr>
                <w:sz w:val="24"/>
              </w:rPr>
              <w:t>Искандера</w:t>
            </w:r>
            <w:r>
              <w:rPr>
                <w:spacing w:val="-2"/>
                <w:sz w:val="24"/>
              </w:rPr>
              <w:t xml:space="preserve"> </w:t>
            </w:r>
            <w:r>
              <w:rPr>
                <w:sz w:val="24"/>
              </w:rPr>
              <w:t xml:space="preserve">и </w:t>
            </w:r>
            <w:r>
              <w:rPr>
                <w:spacing w:val="-5"/>
                <w:sz w:val="24"/>
              </w:rPr>
              <w:t>др.</w:t>
            </w:r>
          </w:p>
        </w:tc>
        <w:tc>
          <w:tcPr>
            <w:tcW w:w="1147" w:type="dxa"/>
          </w:tcPr>
          <w:p w14:paraId="496E3ABF" w14:textId="77777777" w:rsidR="004F75DF" w:rsidRDefault="004F75DF">
            <w:pPr>
              <w:pStyle w:val="TableParagraph"/>
              <w:rPr>
                <w:sz w:val="24"/>
              </w:rPr>
            </w:pPr>
          </w:p>
        </w:tc>
        <w:tc>
          <w:tcPr>
            <w:tcW w:w="1838" w:type="dxa"/>
          </w:tcPr>
          <w:p w14:paraId="24D088D4" w14:textId="77777777" w:rsidR="004F75DF" w:rsidRDefault="004F75DF">
            <w:pPr>
              <w:pStyle w:val="TableParagraph"/>
              <w:rPr>
                <w:sz w:val="24"/>
              </w:rPr>
            </w:pPr>
          </w:p>
        </w:tc>
        <w:tc>
          <w:tcPr>
            <w:tcW w:w="1911" w:type="dxa"/>
          </w:tcPr>
          <w:p w14:paraId="6F1E05E1" w14:textId="77777777" w:rsidR="004F75DF" w:rsidRDefault="004F75DF">
            <w:pPr>
              <w:pStyle w:val="TableParagraph"/>
              <w:rPr>
                <w:sz w:val="24"/>
              </w:rPr>
            </w:pPr>
          </w:p>
        </w:tc>
        <w:tc>
          <w:tcPr>
            <w:tcW w:w="1008" w:type="dxa"/>
          </w:tcPr>
          <w:p w14:paraId="6DD472E9" w14:textId="77777777" w:rsidR="004F75DF" w:rsidRDefault="004F75DF">
            <w:pPr>
              <w:pStyle w:val="TableParagraph"/>
              <w:rPr>
                <w:sz w:val="24"/>
              </w:rPr>
            </w:pPr>
          </w:p>
        </w:tc>
      </w:tr>
      <w:tr w:rsidR="004F75DF" w14:paraId="4D34544C" w14:textId="77777777">
        <w:trPr>
          <w:trHeight w:val="4488"/>
        </w:trPr>
        <w:tc>
          <w:tcPr>
            <w:tcW w:w="826" w:type="dxa"/>
          </w:tcPr>
          <w:p w14:paraId="36C24330" w14:textId="77777777" w:rsidR="004F75DF" w:rsidRDefault="004F75DF">
            <w:pPr>
              <w:pStyle w:val="TableParagraph"/>
              <w:rPr>
                <w:b/>
                <w:sz w:val="24"/>
              </w:rPr>
            </w:pPr>
          </w:p>
          <w:p w14:paraId="55985E74" w14:textId="77777777" w:rsidR="004F75DF" w:rsidRDefault="004F75DF">
            <w:pPr>
              <w:pStyle w:val="TableParagraph"/>
              <w:rPr>
                <w:b/>
                <w:sz w:val="24"/>
              </w:rPr>
            </w:pPr>
          </w:p>
          <w:p w14:paraId="516C760F" w14:textId="77777777" w:rsidR="004F75DF" w:rsidRDefault="004F75DF">
            <w:pPr>
              <w:pStyle w:val="TableParagraph"/>
              <w:rPr>
                <w:b/>
                <w:sz w:val="24"/>
              </w:rPr>
            </w:pPr>
          </w:p>
          <w:p w14:paraId="48FA0932" w14:textId="77777777" w:rsidR="004F75DF" w:rsidRDefault="004F75DF">
            <w:pPr>
              <w:pStyle w:val="TableParagraph"/>
              <w:rPr>
                <w:b/>
                <w:sz w:val="24"/>
              </w:rPr>
            </w:pPr>
          </w:p>
          <w:p w14:paraId="3B3FA4A5" w14:textId="77777777" w:rsidR="004F75DF" w:rsidRDefault="004F75DF">
            <w:pPr>
              <w:pStyle w:val="TableParagraph"/>
              <w:rPr>
                <w:b/>
                <w:sz w:val="24"/>
              </w:rPr>
            </w:pPr>
          </w:p>
          <w:p w14:paraId="139C33D9" w14:textId="77777777" w:rsidR="004F75DF" w:rsidRDefault="004F75DF">
            <w:pPr>
              <w:pStyle w:val="TableParagraph"/>
              <w:rPr>
                <w:b/>
                <w:sz w:val="24"/>
              </w:rPr>
            </w:pPr>
          </w:p>
          <w:p w14:paraId="6A7DC081" w14:textId="77777777" w:rsidR="004F75DF" w:rsidRDefault="004F75DF">
            <w:pPr>
              <w:pStyle w:val="TableParagraph"/>
              <w:spacing w:before="167"/>
              <w:rPr>
                <w:b/>
                <w:sz w:val="24"/>
              </w:rPr>
            </w:pPr>
          </w:p>
          <w:p w14:paraId="754F094D" w14:textId="77777777" w:rsidR="004F75DF" w:rsidRDefault="0013698B">
            <w:pPr>
              <w:pStyle w:val="TableParagraph"/>
              <w:ind w:left="103"/>
              <w:rPr>
                <w:sz w:val="24"/>
              </w:rPr>
            </w:pPr>
            <w:r>
              <w:rPr>
                <w:spacing w:val="-5"/>
                <w:sz w:val="24"/>
              </w:rPr>
              <w:t>6.4</w:t>
            </w:r>
          </w:p>
        </w:tc>
        <w:tc>
          <w:tcPr>
            <w:tcW w:w="3116" w:type="dxa"/>
          </w:tcPr>
          <w:p w14:paraId="7424B326" w14:textId="77777777" w:rsidR="004F75DF" w:rsidRDefault="0013698B">
            <w:pPr>
              <w:pStyle w:val="TableParagraph"/>
              <w:spacing w:before="35" w:line="276" w:lineRule="auto"/>
              <w:ind w:left="237" w:right="240"/>
              <w:rPr>
                <w:sz w:val="24"/>
              </w:rPr>
            </w:pPr>
            <w:r>
              <w:rPr>
                <w:sz w:val="24"/>
              </w:rPr>
              <w:t>Тема взаимоотношения поколений, становления человека, выбора им жизненного пути. (не менее</w:t>
            </w:r>
            <w:r>
              <w:rPr>
                <w:spacing w:val="-15"/>
                <w:sz w:val="24"/>
              </w:rPr>
              <w:t xml:space="preserve"> </w:t>
            </w:r>
            <w:r>
              <w:rPr>
                <w:sz w:val="24"/>
              </w:rPr>
              <w:t>двух</w:t>
            </w:r>
            <w:r>
              <w:rPr>
                <w:spacing w:val="-15"/>
                <w:sz w:val="24"/>
              </w:rPr>
              <w:t xml:space="preserve"> </w:t>
            </w:r>
            <w:r>
              <w:rPr>
                <w:sz w:val="24"/>
              </w:rPr>
              <w:t xml:space="preserve">произведений </w:t>
            </w:r>
            <w:r>
              <w:rPr>
                <w:spacing w:val="-2"/>
                <w:sz w:val="24"/>
              </w:rPr>
              <w:t xml:space="preserve">современных </w:t>
            </w:r>
            <w:r>
              <w:rPr>
                <w:sz w:val="24"/>
              </w:rPr>
              <w:t>отечественных и зарубежных писателей). Например, Л. Л. Волкова</w:t>
            </w:r>
          </w:p>
          <w:p w14:paraId="3EF9B376" w14:textId="77777777" w:rsidR="004F75DF" w:rsidRDefault="0013698B">
            <w:pPr>
              <w:pStyle w:val="TableParagraph"/>
              <w:spacing w:line="276" w:lineRule="auto"/>
              <w:ind w:left="237" w:right="100"/>
              <w:rPr>
                <w:sz w:val="24"/>
              </w:rPr>
            </w:pPr>
            <w:r>
              <w:rPr>
                <w:sz w:val="24"/>
              </w:rPr>
              <w:t>«Всем выйти из кадра», Т. В. Михеева. «Лёгкие горы», У. Старк «Умеешь ли</w:t>
            </w:r>
            <w:r>
              <w:rPr>
                <w:spacing w:val="-12"/>
                <w:sz w:val="24"/>
              </w:rPr>
              <w:t xml:space="preserve"> </w:t>
            </w:r>
            <w:r>
              <w:rPr>
                <w:sz w:val="24"/>
              </w:rPr>
              <w:t>ты</w:t>
            </w:r>
            <w:r>
              <w:rPr>
                <w:spacing w:val="-15"/>
                <w:sz w:val="24"/>
              </w:rPr>
              <w:t xml:space="preserve"> </w:t>
            </w:r>
            <w:r>
              <w:rPr>
                <w:sz w:val="24"/>
              </w:rPr>
              <w:t>свистеть,</w:t>
            </w:r>
            <w:r>
              <w:rPr>
                <w:spacing w:val="-11"/>
                <w:sz w:val="24"/>
              </w:rPr>
              <w:t xml:space="preserve"> </w:t>
            </w:r>
            <w:r>
              <w:rPr>
                <w:sz w:val="24"/>
              </w:rPr>
              <w:t>Йоханна?»</w:t>
            </w:r>
          </w:p>
          <w:p w14:paraId="0C669D0C" w14:textId="77777777" w:rsidR="004F75DF" w:rsidRDefault="0013698B">
            <w:pPr>
              <w:pStyle w:val="TableParagraph"/>
              <w:spacing w:before="3"/>
              <w:ind w:left="237"/>
              <w:rPr>
                <w:sz w:val="24"/>
              </w:rPr>
            </w:pPr>
            <w:r>
              <w:rPr>
                <w:sz w:val="24"/>
              </w:rPr>
              <w:t>и</w:t>
            </w:r>
            <w:r>
              <w:rPr>
                <w:spacing w:val="3"/>
                <w:sz w:val="24"/>
              </w:rPr>
              <w:t xml:space="preserve"> </w:t>
            </w:r>
            <w:r>
              <w:rPr>
                <w:spacing w:val="-5"/>
                <w:sz w:val="24"/>
              </w:rPr>
              <w:t>др.</w:t>
            </w:r>
          </w:p>
        </w:tc>
        <w:tc>
          <w:tcPr>
            <w:tcW w:w="1147" w:type="dxa"/>
          </w:tcPr>
          <w:p w14:paraId="57A38D68" w14:textId="77777777" w:rsidR="004F75DF" w:rsidRDefault="004F75DF">
            <w:pPr>
              <w:pStyle w:val="TableParagraph"/>
              <w:rPr>
                <w:b/>
                <w:sz w:val="24"/>
              </w:rPr>
            </w:pPr>
          </w:p>
          <w:p w14:paraId="3874A387" w14:textId="77777777" w:rsidR="004F75DF" w:rsidRDefault="004F75DF">
            <w:pPr>
              <w:pStyle w:val="TableParagraph"/>
              <w:rPr>
                <w:b/>
                <w:sz w:val="24"/>
              </w:rPr>
            </w:pPr>
          </w:p>
          <w:p w14:paraId="6DB2363A" w14:textId="77777777" w:rsidR="004F75DF" w:rsidRDefault="004F75DF">
            <w:pPr>
              <w:pStyle w:val="TableParagraph"/>
              <w:rPr>
                <w:b/>
                <w:sz w:val="24"/>
              </w:rPr>
            </w:pPr>
          </w:p>
          <w:p w14:paraId="68D73425" w14:textId="77777777" w:rsidR="004F75DF" w:rsidRDefault="004F75DF">
            <w:pPr>
              <w:pStyle w:val="TableParagraph"/>
              <w:rPr>
                <w:b/>
                <w:sz w:val="24"/>
              </w:rPr>
            </w:pPr>
          </w:p>
          <w:p w14:paraId="22F870FF" w14:textId="77777777" w:rsidR="004F75DF" w:rsidRDefault="004F75DF">
            <w:pPr>
              <w:pStyle w:val="TableParagraph"/>
              <w:rPr>
                <w:b/>
                <w:sz w:val="24"/>
              </w:rPr>
            </w:pPr>
          </w:p>
          <w:p w14:paraId="30139C49" w14:textId="77777777" w:rsidR="004F75DF" w:rsidRDefault="004F75DF">
            <w:pPr>
              <w:pStyle w:val="TableParagraph"/>
              <w:rPr>
                <w:b/>
                <w:sz w:val="24"/>
              </w:rPr>
            </w:pPr>
          </w:p>
          <w:p w14:paraId="7B5F7874" w14:textId="77777777" w:rsidR="004F75DF" w:rsidRDefault="004F75DF">
            <w:pPr>
              <w:pStyle w:val="TableParagraph"/>
              <w:spacing w:before="167"/>
              <w:rPr>
                <w:b/>
                <w:sz w:val="24"/>
              </w:rPr>
            </w:pPr>
          </w:p>
          <w:p w14:paraId="189CF57A" w14:textId="77777777" w:rsidR="004F75DF" w:rsidRDefault="0013698B">
            <w:pPr>
              <w:pStyle w:val="TableParagraph"/>
              <w:ind w:right="412"/>
              <w:jc w:val="right"/>
              <w:rPr>
                <w:sz w:val="24"/>
              </w:rPr>
            </w:pPr>
            <w:r>
              <w:rPr>
                <w:spacing w:val="-10"/>
                <w:sz w:val="24"/>
              </w:rPr>
              <w:t>2</w:t>
            </w:r>
          </w:p>
        </w:tc>
        <w:tc>
          <w:tcPr>
            <w:tcW w:w="1838" w:type="dxa"/>
          </w:tcPr>
          <w:p w14:paraId="5881FC32" w14:textId="77777777" w:rsidR="004F75DF" w:rsidRDefault="004F75DF">
            <w:pPr>
              <w:pStyle w:val="TableParagraph"/>
              <w:rPr>
                <w:b/>
                <w:sz w:val="24"/>
              </w:rPr>
            </w:pPr>
          </w:p>
          <w:p w14:paraId="0DB4F0D2" w14:textId="77777777" w:rsidR="004F75DF" w:rsidRDefault="004F75DF">
            <w:pPr>
              <w:pStyle w:val="TableParagraph"/>
              <w:rPr>
                <w:b/>
                <w:sz w:val="24"/>
              </w:rPr>
            </w:pPr>
          </w:p>
          <w:p w14:paraId="718755EB" w14:textId="77777777" w:rsidR="004F75DF" w:rsidRDefault="004F75DF">
            <w:pPr>
              <w:pStyle w:val="TableParagraph"/>
              <w:rPr>
                <w:b/>
                <w:sz w:val="24"/>
              </w:rPr>
            </w:pPr>
          </w:p>
          <w:p w14:paraId="6FF809F6" w14:textId="77777777" w:rsidR="004F75DF" w:rsidRDefault="004F75DF">
            <w:pPr>
              <w:pStyle w:val="TableParagraph"/>
              <w:rPr>
                <w:b/>
                <w:sz w:val="24"/>
              </w:rPr>
            </w:pPr>
          </w:p>
          <w:p w14:paraId="19A30A4C" w14:textId="77777777" w:rsidR="004F75DF" w:rsidRDefault="004F75DF">
            <w:pPr>
              <w:pStyle w:val="TableParagraph"/>
              <w:rPr>
                <w:b/>
                <w:sz w:val="24"/>
              </w:rPr>
            </w:pPr>
          </w:p>
          <w:p w14:paraId="1ECEB6B1" w14:textId="77777777" w:rsidR="004F75DF" w:rsidRDefault="004F75DF">
            <w:pPr>
              <w:pStyle w:val="TableParagraph"/>
              <w:rPr>
                <w:b/>
                <w:sz w:val="24"/>
              </w:rPr>
            </w:pPr>
          </w:p>
          <w:p w14:paraId="7B4356CD" w14:textId="77777777" w:rsidR="004F75DF" w:rsidRDefault="004F75DF">
            <w:pPr>
              <w:pStyle w:val="TableParagraph"/>
              <w:spacing w:before="167"/>
              <w:rPr>
                <w:b/>
                <w:sz w:val="24"/>
              </w:rPr>
            </w:pPr>
          </w:p>
          <w:p w14:paraId="6165E0A5" w14:textId="77777777" w:rsidR="004F75DF" w:rsidRDefault="0013698B">
            <w:pPr>
              <w:pStyle w:val="TableParagraph"/>
              <w:ind w:right="752"/>
              <w:jc w:val="right"/>
              <w:rPr>
                <w:sz w:val="24"/>
              </w:rPr>
            </w:pPr>
            <w:r>
              <w:rPr>
                <w:spacing w:val="-10"/>
                <w:sz w:val="24"/>
              </w:rPr>
              <w:t>0</w:t>
            </w:r>
          </w:p>
        </w:tc>
        <w:tc>
          <w:tcPr>
            <w:tcW w:w="1911" w:type="dxa"/>
          </w:tcPr>
          <w:p w14:paraId="1C68029E" w14:textId="77777777" w:rsidR="004F75DF" w:rsidRDefault="004F75DF">
            <w:pPr>
              <w:pStyle w:val="TableParagraph"/>
              <w:rPr>
                <w:b/>
                <w:sz w:val="24"/>
              </w:rPr>
            </w:pPr>
          </w:p>
          <w:p w14:paraId="5D3937B8" w14:textId="77777777" w:rsidR="004F75DF" w:rsidRDefault="004F75DF">
            <w:pPr>
              <w:pStyle w:val="TableParagraph"/>
              <w:rPr>
                <w:b/>
                <w:sz w:val="24"/>
              </w:rPr>
            </w:pPr>
          </w:p>
          <w:p w14:paraId="771B8341" w14:textId="77777777" w:rsidR="004F75DF" w:rsidRDefault="004F75DF">
            <w:pPr>
              <w:pStyle w:val="TableParagraph"/>
              <w:rPr>
                <w:b/>
                <w:sz w:val="24"/>
              </w:rPr>
            </w:pPr>
          </w:p>
          <w:p w14:paraId="758746A7" w14:textId="77777777" w:rsidR="004F75DF" w:rsidRDefault="004F75DF">
            <w:pPr>
              <w:pStyle w:val="TableParagraph"/>
              <w:rPr>
                <w:b/>
                <w:sz w:val="24"/>
              </w:rPr>
            </w:pPr>
          </w:p>
          <w:p w14:paraId="61AE6030" w14:textId="77777777" w:rsidR="004F75DF" w:rsidRDefault="004F75DF">
            <w:pPr>
              <w:pStyle w:val="TableParagraph"/>
              <w:rPr>
                <w:b/>
                <w:sz w:val="24"/>
              </w:rPr>
            </w:pPr>
          </w:p>
          <w:p w14:paraId="79AD0473" w14:textId="77777777" w:rsidR="004F75DF" w:rsidRDefault="004F75DF">
            <w:pPr>
              <w:pStyle w:val="TableParagraph"/>
              <w:rPr>
                <w:b/>
                <w:sz w:val="24"/>
              </w:rPr>
            </w:pPr>
          </w:p>
          <w:p w14:paraId="7D90A902" w14:textId="77777777" w:rsidR="004F75DF" w:rsidRDefault="004F75DF">
            <w:pPr>
              <w:pStyle w:val="TableParagraph"/>
              <w:spacing w:before="167"/>
              <w:rPr>
                <w:b/>
                <w:sz w:val="24"/>
              </w:rPr>
            </w:pPr>
          </w:p>
          <w:p w14:paraId="31B0AE09" w14:textId="77777777" w:rsidR="004F75DF" w:rsidRDefault="0013698B">
            <w:pPr>
              <w:pStyle w:val="TableParagraph"/>
              <w:ind w:right="790"/>
              <w:jc w:val="right"/>
              <w:rPr>
                <w:sz w:val="24"/>
              </w:rPr>
            </w:pPr>
            <w:r>
              <w:rPr>
                <w:spacing w:val="-10"/>
                <w:sz w:val="24"/>
              </w:rPr>
              <w:t>0</w:t>
            </w:r>
          </w:p>
        </w:tc>
        <w:tc>
          <w:tcPr>
            <w:tcW w:w="1008" w:type="dxa"/>
          </w:tcPr>
          <w:p w14:paraId="62114FEE" w14:textId="77777777" w:rsidR="004F75DF" w:rsidRDefault="004F75DF">
            <w:pPr>
              <w:pStyle w:val="TableParagraph"/>
              <w:rPr>
                <w:sz w:val="24"/>
              </w:rPr>
            </w:pPr>
          </w:p>
        </w:tc>
      </w:tr>
      <w:tr w:rsidR="004F75DF" w14:paraId="777B036F" w14:textId="77777777">
        <w:trPr>
          <w:trHeight w:val="552"/>
        </w:trPr>
        <w:tc>
          <w:tcPr>
            <w:tcW w:w="3942" w:type="dxa"/>
            <w:gridSpan w:val="2"/>
          </w:tcPr>
          <w:p w14:paraId="6B92C498"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47" w:type="dxa"/>
          </w:tcPr>
          <w:p w14:paraId="788CE504" w14:textId="77777777" w:rsidR="004F75DF" w:rsidRDefault="0013698B">
            <w:pPr>
              <w:pStyle w:val="TableParagraph"/>
              <w:spacing w:before="131"/>
              <w:ind w:right="412"/>
              <w:jc w:val="right"/>
              <w:rPr>
                <w:sz w:val="24"/>
              </w:rPr>
            </w:pPr>
            <w:r>
              <w:rPr>
                <w:spacing w:val="-10"/>
                <w:sz w:val="24"/>
              </w:rPr>
              <w:t>7</w:t>
            </w:r>
          </w:p>
        </w:tc>
        <w:tc>
          <w:tcPr>
            <w:tcW w:w="4757" w:type="dxa"/>
            <w:gridSpan w:val="3"/>
          </w:tcPr>
          <w:p w14:paraId="503AB693" w14:textId="77777777" w:rsidR="004F75DF" w:rsidRDefault="004F75DF">
            <w:pPr>
              <w:pStyle w:val="TableParagraph"/>
              <w:rPr>
                <w:sz w:val="24"/>
              </w:rPr>
            </w:pPr>
          </w:p>
        </w:tc>
      </w:tr>
      <w:tr w:rsidR="004F75DF" w14:paraId="3880E495" w14:textId="77777777">
        <w:trPr>
          <w:trHeight w:val="364"/>
        </w:trPr>
        <w:tc>
          <w:tcPr>
            <w:tcW w:w="9846" w:type="dxa"/>
            <w:gridSpan w:val="6"/>
          </w:tcPr>
          <w:p w14:paraId="453FB7F4" w14:textId="77777777" w:rsidR="004F75DF" w:rsidRDefault="0013698B">
            <w:pPr>
              <w:pStyle w:val="TableParagraph"/>
              <w:spacing w:before="44"/>
              <w:ind w:left="237"/>
              <w:rPr>
                <w:b/>
                <w:sz w:val="24"/>
              </w:rPr>
            </w:pPr>
            <w:r>
              <w:rPr>
                <w:b/>
                <w:sz w:val="24"/>
              </w:rPr>
              <w:t>Раздел</w:t>
            </w:r>
            <w:r>
              <w:rPr>
                <w:b/>
                <w:spacing w:val="-5"/>
                <w:sz w:val="24"/>
              </w:rPr>
              <w:t xml:space="preserve"> </w:t>
            </w:r>
            <w:r>
              <w:rPr>
                <w:b/>
                <w:sz w:val="24"/>
              </w:rPr>
              <w:t>7.</w:t>
            </w:r>
            <w:r>
              <w:rPr>
                <w:b/>
                <w:spacing w:val="-1"/>
                <w:sz w:val="24"/>
              </w:rPr>
              <w:t xml:space="preserve"> </w:t>
            </w:r>
            <w:r>
              <w:rPr>
                <w:b/>
                <w:sz w:val="24"/>
              </w:rPr>
              <w:t>Зарубежная</w:t>
            </w:r>
            <w:r>
              <w:rPr>
                <w:b/>
                <w:spacing w:val="-4"/>
                <w:sz w:val="24"/>
              </w:rPr>
              <w:t xml:space="preserve"> </w:t>
            </w:r>
            <w:r>
              <w:rPr>
                <w:b/>
                <w:spacing w:val="-2"/>
                <w:sz w:val="24"/>
              </w:rPr>
              <w:t>литература</w:t>
            </w:r>
          </w:p>
        </w:tc>
      </w:tr>
      <w:tr w:rsidR="004F75DF" w14:paraId="284CE38E" w14:textId="77777777">
        <w:trPr>
          <w:trHeight w:val="1632"/>
        </w:trPr>
        <w:tc>
          <w:tcPr>
            <w:tcW w:w="826" w:type="dxa"/>
          </w:tcPr>
          <w:p w14:paraId="43CDF2E8" w14:textId="77777777" w:rsidR="004F75DF" w:rsidRDefault="004F75DF">
            <w:pPr>
              <w:pStyle w:val="TableParagraph"/>
              <w:rPr>
                <w:b/>
                <w:sz w:val="24"/>
              </w:rPr>
            </w:pPr>
          </w:p>
          <w:p w14:paraId="4EEC92C2" w14:textId="77777777" w:rsidR="004F75DF" w:rsidRDefault="004F75DF">
            <w:pPr>
              <w:pStyle w:val="TableParagraph"/>
              <w:spacing w:before="121"/>
              <w:rPr>
                <w:b/>
                <w:sz w:val="24"/>
              </w:rPr>
            </w:pPr>
          </w:p>
          <w:p w14:paraId="64C70C91" w14:textId="77777777" w:rsidR="004F75DF" w:rsidRDefault="0013698B">
            <w:pPr>
              <w:pStyle w:val="TableParagraph"/>
              <w:ind w:left="103"/>
              <w:rPr>
                <w:sz w:val="24"/>
              </w:rPr>
            </w:pPr>
            <w:r>
              <w:rPr>
                <w:spacing w:val="-5"/>
                <w:sz w:val="24"/>
              </w:rPr>
              <w:t>7.1</w:t>
            </w:r>
          </w:p>
        </w:tc>
        <w:tc>
          <w:tcPr>
            <w:tcW w:w="3116" w:type="dxa"/>
          </w:tcPr>
          <w:p w14:paraId="433A0CB0" w14:textId="77777777" w:rsidR="004F75DF" w:rsidRDefault="0013698B">
            <w:pPr>
              <w:pStyle w:val="TableParagraph"/>
              <w:spacing w:before="35" w:line="276" w:lineRule="auto"/>
              <w:ind w:left="237"/>
              <w:rPr>
                <w:sz w:val="24"/>
              </w:rPr>
            </w:pPr>
            <w:r>
              <w:rPr>
                <w:sz w:val="24"/>
              </w:rPr>
              <w:t>М.</w:t>
            </w:r>
            <w:r>
              <w:rPr>
                <w:spacing w:val="-13"/>
                <w:sz w:val="24"/>
              </w:rPr>
              <w:t xml:space="preserve"> </w:t>
            </w:r>
            <w:r>
              <w:rPr>
                <w:sz w:val="24"/>
              </w:rPr>
              <w:t>де</w:t>
            </w:r>
            <w:r>
              <w:rPr>
                <w:spacing w:val="-15"/>
                <w:sz w:val="24"/>
              </w:rPr>
              <w:t xml:space="preserve"> </w:t>
            </w:r>
            <w:r>
              <w:rPr>
                <w:sz w:val="24"/>
              </w:rPr>
              <w:t>Сервантес</w:t>
            </w:r>
            <w:r>
              <w:rPr>
                <w:spacing w:val="-15"/>
                <w:sz w:val="24"/>
              </w:rPr>
              <w:t xml:space="preserve"> </w:t>
            </w:r>
            <w:r>
              <w:rPr>
                <w:sz w:val="24"/>
              </w:rPr>
              <w:t>Сааведра. Роман «Хитроумный идальго Дон Кихот Ламанчский» (главы по</w:t>
            </w:r>
          </w:p>
          <w:p w14:paraId="25059900" w14:textId="77777777" w:rsidR="004F75DF" w:rsidRDefault="0013698B">
            <w:pPr>
              <w:pStyle w:val="TableParagraph"/>
              <w:spacing w:before="3"/>
              <w:ind w:left="237"/>
              <w:rPr>
                <w:sz w:val="24"/>
              </w:rPr>
            </w:pPr>
            <w:r>
              <w:rPr>
                <w:spacing w:val="-2"/>
                <w:sz w:val="24"/>
              </w:rPr>
              <w:t>выбору).</w:t>
            </w:r>
          </w:p>
        </w:tc>
        <w:tc>
          <w:tcPr>
            <w:tcW w:w="1147" w:type="dxa"/>
          </w:tcPr>
          <w:p w14:paraId="62CB5F67" w14:textId="77777777" w:rsidR="004F75DF" w:rsidRDefault="004F75DF">
            <w:pPr>
              <w:pStyle w:val="TableParagraph"/>
              <w:rPr>
                <w:b/>
                <w:sz w:val="24"/>
              </w:rPr>
            </w:pPr>
          </w:p>
          <w:p w14:paraId="2F17DA6B" w14:textId="77777777" w:rsidR="004F75DF" w:rsidRDefault="004F75DF">
            <w:pPr>
              <w:pStyle w:val="TableParagraph"/>
              <w:spacing w:before="121"/>
              <w:rPr>
                <w:b/>
                <w:sz w:val="24"/>
              </w:rPr>
            </w:pPr>
          </w:p>
          <w:p w14:paraId="41231935" w14:textId="77777777" w:rsidR="004F75DF" w:rsidRDefault="0013698B">
            <w:pPr>
              <w:pStyle w:val="TableParagraph"/>
              <w:ind w:right="412"/>
              <w:jc w:val="right"/>
              <w:rPr>
                <w:sz w:val="24"/>
              </w:rPr>
            </w:pPr>
            <w:r>
              <w:rPr>
                <w:spacing w:val="-10"/>
                <w:sz w:val="24"/>
              </w:rPr>
              <w:t>2</w:t>
            </w:r>
          </w:p>
        </w:tc>
        <w:tc>
          <w:tcPr>
            <w:tcW w:w="1838" w:type="dxa"/>
          </w:tcPr>
          <w:p w14:paraId="7A8AD407" w14:textId="77777777" w:rsidR="004F75DF" w:rsidRDefault="004F75DF">
            <w:pPr>
              <w:pStyle w:val="TableParagraph"/>
              <w:rPr>
                <w:b/>
                <w:sz w:val="24"/>
              </w:rPr>
            </w:pPr>
          </w:p>
          <w:p w14:paraId="3AF4FF36" w14:textId="77777777" w:rsidR="004F75DF" w:rsidRDefault="004F75DF">
            <w:pPr>
              <w:pStyle w:val="TableParagraph"/>
              <w:spacing w:before="121"/>
              <w:rPr>
                <w:b/>
                <w:sz w:val="24"/>
              </w:rPr>
            </w:pPr>
          </w:p>
          <w:p w14:paraId="63EF9F65" w14:textId="77777777" w:rsidR="004F75DF" w:rsidRDefault="0013698B">
            <w:pPr>
              <w:pStyle w:val="TableParagraph"/>
              <w:ind w:right="752"/>
              <w:jc w:val="right"/>
              <w:rPr>
                <w:sz w:val="24"/>
              </w:rPr>
            </w:pPr>
            <w:r>
              <w:rPr>
                <w:spacing w:val="-10"/>
                <w:sz w:val="24"/>
              </w:rPr>
              <w:t>0</w:t>
            </w:r>
          </w:p>
        </w:tc>
        <w:tc>
          <w:tcPr>
            <w:tcW w:w="1911" w:type="dxa"/>
          </w:tcPr>
          <w:p w14:paraId="7AC2CB4A" w14:textId="77777777" w:rsidR="004F75DF" w:rsidRDefault="004F75DF">
            <w:pPr>
              <w:pStyle w:val="TableParagraph"/>
              <w:rPr>
                <w:b/>
                <w:sz w:val="24"/>
              </w:rPr>
            </w:pPr>
          </w:p>
          <w:p w14:paraId="1DFDE1C7" w14:textId="77777777" w:rsidR="004F75DF" w:rsidRDefault="004F75DF">
            <w:pPr>
              <w:pStyle w:val="TableParagraph"/>
              <w:spacing w:before="121"/>
              <w:rPr>
                <w:b/>
                <w:sz w:val="24"/>
              </w:rPr>
            </w:pPr>
          </w:p>
          <w:p w14:paraId="2FCB4791" w14:textId="77777777" w:rsidR="004F75DF" w:rsidRDefault="0013698B">
            <w:pPr>
              <w:pStyle w:val="TableParagraph"/>
              <w:ind w:right="790"/>
              <w:jc w:val="right"/>
              <w:rPr>
                <w:sz w:val="24"/>
              </w:rPr>
            </w:pPr>
            <w:r>
              <w:rPr>
                <w:spacing w:val="-10"/>
                <w:sz w:val="24"/>
              </w:rPr>
              <w:t>0</w:t>
            </w:r>
          </w:p>
        </w:tc>
        <w:tc>
          <w:tcPr>
            <w:tcW w:w="1008" w:type="dxa"/>
          </w:tcPr>
          <w:p w14:paraId="248548F7" w14:textId="77777777" w:rsidR="004F75DF" w:rsidRDefault="004F75DF">
            <w:pPr>
              <w:pStyle w:val="TableParagraph"/>
              <w:rPr>
                <w:sz w:val="24"/>
              </w:rPr>
            </w:pPr>
          </w:p>
        </w:tc>
      </w:tr>
      <w:tr w:rsidR="004F75DF" w14:paraId="7A9D1D4B" w14:textId="77777777">
        <w:trPr>
          <w:trHeight w:val="2265"/>
        </w:trPr>
        <w:tc>
          <w:tcPr>
            <w:tcW w:w="826" w:type="dxa"/>
          </w:tcPr>
          <w:p w14:paraId="28C27E6D" w14:textId="77777777" w:rsidR="004F75DF" w:rsidRDefault="004F75DF">
            <w:pPr>
              <w:pStyle w:val="TableParagraph"/>
              <w:rPr>
                <w:b/>
                <w:sz w:val="24"/>
              </w:rPr>
            </w:pPr>
          </w:p>
          <w:p w14:paraId="4878EC25" w14:textId="77777777" w:rsidR="004F75DF" w:rsidRDefault="004F75DF">
            <w:pPr>
              <w:pStyle w:val="TableParagraph"/>
              <w:rPr>
                <w:b/>
                <w:sz w:val="24"/>
              </w:rPr>
            </w:pPr>
          </w:p>
          <w:p w14:paraId="62082B65" w14:textId="77777777" w:rsidR="004F75DF" w:rsidRDefault="004F75DF">
            <w:pPr>
              <w:pStyle w:val="TableParagraph"/>
              <w:spacing w:before="162"/>
              <w:rPr>
                <w:b/>
                <w:sz w:val="24"/>
              </w:rPr>
            </w:pPr>
          </w:p>
          <w:p w14:paraId="6E75A75E" w14:textId="77777777" w:rsidR="004F75DF" w:rsidRDefault="0013698B">
            <w:pPr>
              <w:pStyle w:val="TableParagraph"/>
              <w:ind w:left="103"/>
              <w:rPr>
                <w:sz w:val="24"/>
              </w:rPr>
            </w:pPr>
            <w:r>
              <w:rPr>
                <w:spacing w:val="-5"/>
                <w:sz w:val="24"/>
              </w:rPr>
              <w:t>7.2</w:t>
            </w:r>
          </w:p>
        </w:tc>
        <w:tc>
          <w:tcPr>
            <w:tcW w:w="3116" w:type="dxa"/>
          </w:tcPr>
          <w:p w14:paraId="32A2ADA5" w14:textId="77777777" w:rsidR="004F75DF" w:rsidRDefault="0013698B">
            <w:pPr>
              <w:pStyle w:val="TableParagraph"/>
              <w:spacing w:before="35" w:line="276" w:lineRule="auto"/>
              <w:ind w:left="237" w:right="100"/>
              <w:rPr>
                <w:sz w:val="24"/>
              </w:rPr>
            </w:pPr>
            <w:r>
              <w:rPr>
                <w:sz w:val="24"/>
              </w:rPr>
              <w:t>Зарубежная новеллистика. (одно-два</w:t>
            </w:r>
            <w:r>
              <w:rPr>
                <w:spacing w:val="-15"/>
                <w:sz w:val="24"/>
              </w:rPr>
              <w:t xml:space="preserve"> </w:t>
            </w:r>
            <w:r>
              <w:rPr>
                <w:sz w:val="24"/>
              </w:rPr>
              <w:t>произведения</w:t>
            </w:r>
            <w:r>
              <w:rPr>
                <w:spacing w:val="-15"/>
                <w:sz w:val="24"/>
              </w:rPr>
              <w:t xml:space="preserve"> </w:t>
            </w:r>
            <w:r>
              <w:rPr>
                <w:sz w:val="24"/>
              </w:rPr>
              <w:t xml:space="preserve">по выбору). Например, П. </w:t>
            </w:r>
            <w:r>
              <w:rPr>
                <w:spacing w:val="-2"/>
                <w:sz w:val="24"/>
              </w:rPr>
              <w:t xml:space="preserve">Мериме.«Маттео </w:t>
            </w:r>
            <w:r>
              <w:rPr>
                <w:sz w:val="24"/>
              </w:rPr>
              <w:t>Фальконе»; О. Генри.</w:t>
            </w:r>
          </w:p>
          <w:p w14:paraId="25EC6D62" w14:textId="77777777" w:rsidR="004F75DF" w:rsidRDefault="0013698B">
            <w:pPr>
              <w:pStyle w:val="TableParagraph"/>
              <w:spacing w:before="2"/>
              <w:ind w:left="237"/>
              <w:rPr>
                <w:sz w:val="24"/>
              </w:rPr>
            </w:pPr>
            <w:r>
              <w:rPr>
                <w:sz w:val="24"/>
              </w:rPr>
              <w:t>«Дары</w:t>
            </w:r>
            <w:r>
              <w:rPr>
                <w:spacing w:val="-4"/>
                <w:sz w:val="24"/>
              </w:rPr>
              <w:t xml:space="preserve"> </w:t>
            </w:r>
            <w:r>
              <w:rPr>
                <w:spacing w:val="-2"/>
                <w:sz w:val="24"/>
              </w:rPr>
              <w:t>волхвов»,</w:t>
            </w:r>
          </w:p>
          <w:p w14:paraId="7A2D054A" w14:textId="77777777" w:rsidR="004F75DF" w:rsidRDefault="0013698B">
            <w:pPr>
              <w:pStyle w:val="TableParagraph"/>
              <w:spacing w:before="41"/>
              <w:ind w:left="237"/>
              <w:rPr>
                <w:sz w:val="24"/>
              </w:rPr>
            </w:pPr>
            <w:r>
              <w:rPr>
                <w:sz w:val="24"/>
              </w:rPr>
              <w:t>«Последний</w:t>
            </w:r>
            <w:r>
              <w:rPr>
                <w:spacing w:val="-3"/>
                <w:sz w:val="24"/>
              </w:rPr>
              <w:t xml:space="preserve"> </w:t>
            </w:r>
            <w:r>
              <w:rPr>
                <w:spacing w:val="-2"/>
                <w:sz w:val="24"/>
              </w:rPr>
              <w:t>лист».</w:t>
            </w:r>
          </w:p>
        </w:tc>
        <w:tc>
          <w:tcPr>
            <w:tcW w:w="1147" w:type="dxa"/>
          </w:tcPr>
          <w:p w14:paraId="2C30ED08" w14:textId="77777777" w:rsidR="004F75DF" w:rsidRDefault="004F75DF">
            <w:pPr>
              <w:pStyle w:val="TableParagraph"/>
              <w:rPr>
                <w:b/>
                <w:sz w:val="24"/>
              </w:rPr>
            </w:pPr>
          </w:p>
          <w:p w14:paraId="6C021D33" w14:textId="77777777" w:rsidR="004F75DF" w:rsidRDefault="004F75DF">
            <w:pPr>
              <w:pStyle w:val="TableParagraph"/>
              <w:rPr>
                <w:b/>
                <w:sz w:val="24"/>
              </w:rPr>
            </w:pPr>
          </w:p>
          <w:p w14:paraId="282730CE" w14:textId="77777777" w:rsidR="004F75DF" w:rsidRDefault="004F75DF">
            <w:pPr>
              <w:pStyle w:val="TableParagraph"/>
              <w:spacing w:before="162"/>
              <w:rPr>
                <w:b/>
                <w:sz w:val="24"/>
              </w:rPr>
            </w:pPr>
          </w:p>
          <w:p w14:paraId="02880B4F" w14:textId="77777777" w:rsidR="004F75DF" w:rsidRDefault="0013698B">
            <w:pPr>
              <w:pStyle w:val="TableParagraph"/>
              <w:ind w:right="412"/>
              <w:jc w:val="right"/>
              <w:rPr>
                <w:sz w:val="24"/>
              </w:rPr>
            </w:pPr>
            <w:r>
              <w:rPr>
                <w:spacing w:val="-10"/>
                <w:sz w:val="24"/>
              </w:rPr>
              <w:t>2</w:t>
            </w:r>
          </w:p>
        </w:tc>
        <w:tc>
          <w:tcPr>
            <w:tcW w:w="1838" w:type="dxa"/>
          </w:tcPr>
          <w:p w14:paraId="38267937" w14:textId="77777777" w:rsidR="004F75DF" w:rsidRDefault="004F75DF">
            <w:pPr>
              <w:pStyle w:val="TableParagraph"/>
              <w:rPr>
                <w:b/>
                <w:sz w:val="24"/>
              </w:rPr>
            </w:pPr>
          </w:p>
          <w:p w14:paraId="37051092" w14:textId="77777777" w:rsidR="004F75DF" w:rsidRDefault="004F75DF">
            <w:pPr>
              <w:pStyle w:val="TableParagraph"/>
              <w:rPr>
                <w:b/>
                <w:sz w:val="24"/>
              </w:rPr>
            </w:pPr>
          </w:p>
          <w:p w14:paraId="5859767F" w14:textId="77777777" w:rsidR="004F75DF" w:rsidRDefault="004F75DF">
            <w:pPr>
              <w:pStyle w:val="TableParagraph"/>
              <w:spacing w:before="162"/>
              <w:rPr>
                <w:b/>
                <w:sz w:val="24"/>
              </w:rPr>
            </w:pPr>
          </w:p>
          <w:p w14:paraId="7B23CE95" w14:textId="77777777" w:rsidR="004F75DF" w:rsidRDefault="0013698B">
            <w:pPr>
              <w:pStyle w:val="TableParagraph"/>
              <w:ind w:right="752"/>
              <w:jc w:val="right"/>
              <w:rPr>
                <w:sz w:val="24"/>
              </w:rPr>
            </w:pPr>
            <w:r>
              <w:rPr>
                <w:spacing w:val="-10"/>
                <w:sz w:val="24"/>
              </w:rPr>
              <w:t>0</w:t>
            </w:r>
          </w:p>
        </w:tc>
        <w:tc>
          <w:tcPr>
            <w:tcW w:w="1911" w:type="dxa"/>
          </w:tcPr>
          <w:p w14:paraId="27B93247" w14:textId="77777777" w:rsidR="004F75DF" w:rsidRDefault="004F75DF">
            <w:pPr>
              <w:pStyle w:val="TableParagraph"/>
              <w:rPr>
                <w:b/>
                <w:sz w:val="24"/>
              </w:rPr>
            </w:pPr>
          </w:p>
          <w:p w14:paraId="06CA82EC" w14:textId="77777777" w:rsidR="004F75DF" w:rsidRDefault="004F75DF">
            <w:pPr>
              <w:pStyle w:val="TableParagraph"/>
              <w:rPr>
                <w:b/>
                <w:sz w:val="24"/>
              </w:rPr>
            </w:pPr>
          </w:p>
          <w:p w14:paraId="220D42E5" w14:textId="77777777" w:rsidR="004F75DF" w:rsidRDefault="004F75DF">
            <w:pPr>
              <w:pStyle w:val="TableParagraph"/>
              <w:spacing w:before="162"/>
              <w:rPr>
                <w:b/>
                <w:sz w:val="24"/>
              </w:rPr>
            </w:pPr>
          </w:p>
          <w:p w14:paraId="71CC16A4" w14:textId="77777777" w:rsidR="004F75DF" w:rsidRDefault="0013698B">
            <w:pPr>
              <w:pStyle w:val="TableParagraph"/>
              <w:ind w:right="790"/>
              <w:jc w:val="right"/>
              <w:rPr>
                <w:sz w:val="24"/>
              </w:rPr>
            </w:pPr>
            <w:r>
              <w:rPr>
                <w:spacing w:val="-10"/>
                <w:sz w:val="24"/>
              </w:rPr>
              <w:t>0</w:t>
            </w:r>
          </w:p>
        </w:tc>
        <w:tc>
          <w:tcPr>
            <w:tcW w:w="1008" w:type="dxa"/>
          </w:tcPr>
          <w:p w14:paraId="3D8D8E69" w14:textId="77777777" w:rsidR="004F75DF" w:rsidRDefault="004F75DF">
            <w:pPr>
              <w:pStyle w:val="TableParagraph"/>
              <w:rPr>
                <w:sz w:val="24"/>
              </w:rPr>
            </w:pPr>
          </w:p>
        </w:tc>
      </w:tr>
      <w:tr w:rsidR="004F75DF" w14:paraId="25362C66" w14:textId="77777777">
        <w:trPr>
          <w:trHeight w:val="998"/>
        </w:trPr>
        <w:tc>
          <w:tcPr>
            <w:tcW w:w="826" w:type="dxa"/>
          </w:tcPr>
          <w:p w14:paraId="7879CD90" w14:textId="77777777" w:rsidR="004F75DF" w:rsidRDefault="004F75DF">
            <w:pPr>
              <w:pStyle w:val="TableParagraph"/>
              <w:spacing w:before="80"/>
              <w:rPr>
                <w:b/>
                <w:sz w:val="24"/>
              </w:rPr>
            </w:pPr>
          </w:p>
          <w:p w14:paraId="73D00F4F" w14:textId="77777777" w:rsidR="004F75DF" w:rsidRDefault="0013698B">
            <w:pPr>
              <w:pStyle w:val="TableParagraph"/>
              <w:ind w:left="103"/>
              <w:rPr>
                <w:sz w:val="24"/>
              </w:rPr>
            </w:pPr>
            <w:r>
              <w:rPr>
                <w:spacing w:val="-5"/>
                <w:sz w:val="24"/>
              </w:rPr>
              <w:t>7.3</w:t>
            </w:r>
          </w:p>
        </w:tc>
        <w:tc>
          <w:tcPr>
            <w:tcW w:w="3116" w:type="dxa"/>
          </w:tcPr>
          <w:p w14:paraId="0FE84F99" w14:textId="77777777" w:rsidR="004F75DF" w:rsidRDefault="0013698B">
            <w:pPr>
              <w:pStyle w:val="TableParagraph"/>
              <w:spacing w:before="40" w:line="276" w:lineRule="auto"/>
              <w:ind w:left="237" w:right="638"/>
              <w:rPr>
                <w:sz w:val="24"/>
              </w:rPr>
            </w:pPr>
            <w:r>
              <w:rPr>
                <w:sz w:val="24"/>
              </w:rPr>
              <w:t>А.</w:t>
            </w:r>
            <w:r>
              <w:rPr>
                <w:spacing w:val="-12"/>
                <w:sz w:val="24"/>
              </w:rPr>
              <w:t xml:space="preserve"> </w:t>
            </w:r>
            <w:r>
              <w:rPr>
                <w:sz w:val="24"/>
              </w:rPr>
              <w:t>де</w:t>
            </w:r>
            <w:r>
              <w:rPr>
                <w:spacing w:val="-14"/>
                <w:sz w:val="24"/>
              </w:rPr>
              <w:t xml:space="preserve"> </w:t>
            </w:r>
            <w:r>
              <w:rPr>
                <w:sz w:val="24"/>
              </w:rPr>
              <w:t>Сент</w:t>
            </w:r>
            <w:r>
              <w:rPr>
                <w:spacing w:val="-14"/>
                <w:sz w:val="24"/>
              </w:rPr>
              <w:t xml:space="preserve"> </w:t>
            </w:r>
            <w:r>
              <w:rPr>
                <w:sz w:val="24"/>
              </w:rPr>
              <w:t xml:space="preserve">Экзюпери. </w:t>
            </w:r>
            <w:r>
              <w:rPr>
                <w:spacing w:val="-2"/>
                <w:sz w:val="24"/>
              </w:rPr>
              <w:t>Повесть-сказка</w:t>
            </w:r>
          </w:p>
          <w:p w14:paraId="5E426AD6" w14:textId="77777777" w:rsidR="004F75DF" w:rsidRDefault="0013698B">
            <w:pPr>
              <w:pStyle w:val="TableParagraph"/>
              <w:spacing w:line="275" w:lineRule="exact"/>
              <w:ind w:left="237"/>
              <w:rPr>
                <w:sz w:val="24"/>
              </w:rPr>
            </w:pPr>
            <w:r>
              <w:rPr>
                <w:sz w:val="24"/>
              </w:rPr>
              <w:t>«Маленький</w:t>
            </w:r>
            <w:r>
              <w:rPr>
                <w:spacing w:val="-4"/>
                <w:sz w:val="24"/>
              </w:rPr>
              <w:t xml:space="preserve"> </w:t>
            </w:r>
            <w:r>
              <w:rPr>
                <w:spacing w:val="-2"/>
                <w:sz w:val="24"/>
              </w:rPr>
              <w:t>принц»</w:t>
            </w:r>
          </w:p>
        </w:tc>
        <w:tc>
          <w:tcPr>
            <w:tcW w:w="1147" w:type="dxa"/>
          </w:tcPr>
          <w:p w14:paraId="35096DCF" w14:textId="77777777" w:rsidR="004F75DF" w:rsidRDefault="004F75DF">
            <w:pPr>
              <w:pStyle w:val="TableParagraph"/>
              <w:spacing w:before="80"/>
              <w:rPr>
                <w:b/>
                <w:sz w:val="24"/>
              </w:rPr>
            </w:pPr>
          </w:p>
          <w:p w14:paraId="45C65E6A" w14:textId="77777777" w:rsidR="004F75DF" w:rsidRDefault="0013698B">
            <w:pPr>
              <w:pStyle w:val="TableParagraph"/>
              <w:ind w:right="412"/>
              <w:jc w:val="right"/>
              <w:rPr>
                <w:sz w:val="24"/>
              </w:rPr>
            </w:pPr>
            <w:r>
              <w:rPr>
                <w:spacing w:val="-10"/>
                <w:sz w:val="24"/>
              </w:rPr>
              <w:t>3</w:t>
            </w:r>
          </w:p>
        </w:tc>
        <w:tc>
          <w:tcPr>
            <w:tcW w:w="1838" w:type="dxa"/>
          </w:tcPr>
          <w:p w14:paraId="6620D588" w14:textId="77777777" w:rsidR="004F75DF" w:rsidRDefault="004F75DF">
            <w:pPr>
              <w:pStyle w:val="TableParagraph"/>
              <w:spacing w:before="80"/>
              <w:rPr>
                <w:b/>
                <w:sz w:val="24"/>
              </w:rPr>
            </w:pPr>
          </w:p>
          <w:p w14:paraId="14ACB81F" w14:textId="77777777" w:rsidR="004F75DF" w:rsidRDefault="0013698B">
            <w:pPr>
              <w:pStyle w:val="TableParagraph"/>
              <w:ind w:right="752"/>
              <w:jc w:val="right"/>
              <w:rPr>
                <w:sz w:val="24"/>
              </w:rPr>
            </w:pPr>
            <w:r>
              <w:rPr>
                <w:spacing w:val="-10"/>
                <w:sz w:val="24"/>
              </w:rPr>
              <w:t>0</w:t>
            </w:r>
          </w:p>
        </w:tc>
        <w:tc>
          <w:tcPr>
            <w:tcW w:w="1911" w:type="dxa"/>
          </w:tcPr>
          <w:p w14:paraId="41203E73" w14:textId="77777777" w:rsidR="004F75DF" w:rsidRDefault="004F75DF">
            <w:pPr>
              <w:pStyle w:val="TableParagraph"/>
              <w:spacing w:before="80"/>
              <w:rPr>
                <w:b/>
                <w:sz w:val="24"/>
              </w:rPr>
            </w:pPr>
          </w:p>
          <w:p w14:paraId="0D089CAB" w14:textId="77777777" w:rsidR="004F75DF" w:rsidRDefault="0013698B">
            <w:pPr>
              <w:pStyle w:val="TableParagraph"/>
              <w:ind w:right="790"/>
              <w:jc w:val="right"/>
              <w:rPr>
                <w:sz w:val="24"/>
              </w:rPr>
            </w:pPr>
            <w:r>
              <w:rPr>
                <w:spacing w:val="-10"/>
                <w:sz w:val="24"/>
              </w:rPr>
              <w:t>0</w:t>
            </w:r>
          </w:p>
        </w:tc>
        <w:tc>
          <w:tcPr>
            <w:tcW w:w="1008" w:type="dxa"/>
          </w:tcPr>
          <w:p w14:paraId="1E6F0C43" w14:textId="77777777" w:rsidR="004F75DF" w:rsidRDefault="004F75DF">
            <w:pPr>
              <w:pStyle w:val="TableParagraph"/>
              <w:rPr>
                <w:sz w:val="24"/>
              </w:rPr>
            </w:pPr>
          </w:p>
        </w:tc>
      </w:tr>
      <w:tr w:rsidR="004F75DF" w14:paraId="6C531CD6" w14:textId="77777777">
        <w:trPr>
          <w:trHeight w:val="551"/>
        </w:trPr>
        <w:tc>
          <w:tcPr>
            <w:tcW w:w="3942" w:type="dxa"/>
            <w:gridSpan w:val="2"/>
          </w:tcPr>
          <w:p w14:paraId="2A521887"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47" w:type="dxa"/>
          </w:tcPr>
          <w:p w14:paraId="2A83B3DC" w14:textId="77777777" w:rsidR="004F75DF" w:rsidRDefault="0013698B">
            <w:pPr>
              <w:pStyle w:val="TableParagraph"/>
              <w:spacing w:before="131"/>
              <w:ind w:right="412"/>
              <w:jc w:val="right"/>
              <w:rPr>
                <w:sz w:val="24"/>
              </w:rPr>
            </w:pPr>
            <w:r>
              <w:rPr>
                <w:spacing w:val="-10"/>
                <w:sz w:val="24"/>
              </w:rPr>
              <w:t>7</w:t>
            </w:r>
          </w:p>
        </w:tc>
        <w:tc>
          <w:tcPr>
            <w:tcW w:w="4757" w:type="dxa"/>
            <w:gridSpan w:val="3"/>
          </w:tcPr>
          <w:p w14:paraId="1997B6F9" w14:textId="77777777" w:rsidR="004F75DF" w:rsidRDefault="004F75DF">
            <w:pPr>
              <w:pStyle w:val="TableParagraph"/>
              <w:rPr>
                <w:sz w:val="24"/>
              </w:rPr>
            </w:pPr>
          </w:p>
        </w:tc>
      </w:tr>
      <w:tr w:rsidR="004F75DF" w14:paraId="18FA009B" w14:textId="77777777">
        <w:trPr>
          <w:trHeight w:val="364"/>
        </w:trPr>
        <w:tc>
          <w:tcPr>
            <w:tcW w:w="3942" w:type="dxa"/>
            <w:gridSpan w:val="2"/>
          </w:tcPr>
          <w:p w14:paraId="4B86284A" w14:textId="77777777" w:rsidR="004F75DF" w:rsidRDefault="0013698B">
            <w:pPr>
              <w:pStyle w:val="TableParagraph"/>
              <w:spacing w:before="40"/>
              <w:ind w:left="237"/>
              <w:rPr>
                <w:sz w:val="24"/>
              </w:rPr>
            </w:pPr>
            <w:r>
              <w:rPr>
                <w:sz w:val="24"/>
              </w:rPr>
              <w:t>Развитие</w:t>
            </w:r>
            <w:r>
              <w:rPr>
                <w:spacing w:val="-6"/>
                <w:sz w:val="24"/>
              </w:rPr>
              <w:t xml:space="preserve"> </w:t>
            </w:r>
            <w:r>
              <w:rPr>
                <w:spacing w:val="-4"/>
                <w:sz w:val="24"/>
              </w:rPr>
              <w:t>речи</w:t>
            </w:r>
          </w:p>
        </w:tc>
        <w:tc>
          <w:tcPr>
            <w:tcW w:w="1147" w:type="dxa"/>
          </w:tcPr>
          <w:p w14:paraId="74C4841C" w14:textId="77777777" w:rsidR="004F75DF" w:rsidRDefault="0013698B">
            <w:pPr>
              <w:pStyle w:val="TableParagraph"/>
              <w:spacing w:before="40"/>
              <w:ind w:right="412"/>
              <w:jc w:val="right"/>
              <w:rPr>
                <w:sz w:val="24"/>
              </w:rPr>
            </w:pPr>
            <w:r>
              <w:rPr>
                <w:spacing w:val="-10"/>
                <w:sz w:val="24"/>
              </w:rPr>
              <w:t>5</w:t>
            </w:r>
          </w:p>
        </w:tc>
        <w:tc>
          <w:tcPr>
            <w:tcW w:w="1838" w:type="dxa"/>
          </w:tcPr>
          <w:p w14:paraId="320D0F39" w14:textId="77777777" w:rsidR="004F75DF" w:rsidRDefault="0013698B">
            <w:pPr>
              <w:pStyle w:val="TableParagraph"/>
              <w:spacing w:before="40"/>
              <w:ind w:right="752"/>
              <w:jc w:val="right"/>
              <w:rPr>
                <w:sz w:val="24"/>
              </w:rPr>
            </w:pPr>
            <w:r>
              <w:rPr>
                <w:spacing w:val="-10"/>
                <w:sz w:val="24"/>
              </w:rPr>
              <w:t>0</w:t>
            </w:r>
          </w:p>
        </w:tc>
        <w:tc>
          <w:tcPr>
            <w:tcW w:w="1911" w:type="dxa"/>
          </w:tcPr>
          <w:p w14:paraId="3A0DCAA9" w14:textId="77777777" w:rsidR="004F75DF" w:rsidRDefault="0013698B">
            <w:pPr>
              <w:pStyle w:val="TableParagraph"/>
              <w:spacing w:before="40"/>
              <w:ind w:right="790"/>
              <w:jc w:val="right"/>
              <w:rPr>
                <w:sz w:val="24"/>
              </w:rPr>
            </w:pPr>
            <w:r>
              <w:rPr>
                <w:spacing w:val="-10"/>
                <w:sz w:val="24"/>
              </w:rPr>
              <w:t>0</w:t>
            </w:r>
          </w:p>
        </w:tc>
        <w:tc>
          <w:tcPr>
            <w:tcW w:w="1008" w:type="dxa"/>
          </w:tcPr>
          <w:p w14:paraId="3E247DC7" w14:textId="77777777" w:rsidR="004F75DF" w:rsidRDefault="004F75DF">
            <w:pPr>
              <w:pStyle w:val="TableParagraph"/>
              <w:rPr>
                <w:sz w:val="24"/>
              </w:rPr>
            </w:pPr>
          </w:p>
        </w:tc>
      </w:tr>
      <w:tr w:rsidR="004F75DF" w14:paraId="006BE22E" w14:textId="77777777">
        <w:trPr>
          <w:trHeight w:val="359"/>
        </w:trPr>
        <w:tc>
          <w:tcPr>
            <w:tcW w:w="3942" w:type="dxa"/>
            <w:gridSpan w:val="2"/>
          </w:tcPr>
          <w:p w14:paraId="49F5EE75" w14:textId="77777777" w:rsidR="004F75DF" w:rsidRDefault="0013698B">
            <w:pPr>
              <w:pStyle w:val="TableParagraph"/>
              <w:spacing w:before="35"/>
              <w:ind w:left="237"/>
              <w:rPr>
                <w:sz w:val="24"/>
              </w:rPr>
            </w:pPr>
            <w:r>
              <w:rPr>
                <w:sz w:val="24"/>
              </w:rPr>
              <w:t>Внеклассное</w:t>
            </w:r>
            <w:r>
              <w:rPr>
                <w:spacing w:val="-3"/>
                <w:sz w:val="24"/>
              </w:rPr>
              <w:t xml:space="preserve"> </w:t>
            </w:r>
            <w:r>
              <w:rPr>
                <w:spacing w:val="-2"/>
                <w:sz w:val="24"/>
              </w:rPr>
              <w:t>чтение</w:t>
            </w:r>
          </w:p>
        </w:tc>
        <w:tc>
          <w:tcPr>
            <w:tcW w:w="1147" w:type="dxa"/>
          </w:tcPr>
          <w:p w14:paraId="7AC9E886" w14:textId="77777777" w:rsidR="004F75DF" w:rsidRDefault="0013698B">
            <w:pPr>
              <w:pStyle w:val="TableParagraph"/>
              <w:spacing w:before="35"/>
              <w:ind w:right="412"/>
              <w:jc w:val="right"/>
              <w:rPr>
                <w:sz w:val="24"/>
              </w:rPr>
            </w:pPr>
            <w:r>
              <w:rPr>
                <w:spacing w:val="-10"/>
                <w:sz w:val="24"/>
              </w:rPr>
              <w:t>2</w:t>
            </w:r>
          </w:p>
        </w:tc>
        <w:tc>
          <w:tcPr>
            <w:tcW w:w="1838" w:type="dxa"/>
          </w:tcPr>
          <w:p w14:paraId="2EEA5DB5" w14:textId="77777777" w:rsidR="004F75DF" w:rsidRDefault="0013698B">
            <w:pPr>
              <w:pStyle w:val="TableParagraph"/>
              <w:spacing w:before="35"/>
              <w:ind w:right="752"/>
              <w:jc w:val="right"/>
              <w:rPr>
                <w:sz w:val="24"/>
              </w:rPr>
            </w:pPr>
            <w:r>
              <w:rPr>
                <w:spacing w:val="-10"/>
                <w:sz w:val="24"/>
              </w:rPr>
              <w:t>0</w:t>
            </w:r>
          </w:p>
        </w:tc>
        <w:tc>
          <w:tcPr>
            <w:tcW w:w="1911" w:type="dxa"/>
          </w:tcPr>
          <w:p w14:paraId="7019BA80" w14:textId="77777777" w:rsidR="004F75DF" w:rsidRDefault="0013698B">
            <w:pPr>
              <w:pStyle w:val="TableParagraph"/>
              <w:spacing w:before="35"/>
              <w:ind w:right="790"/>
              <w:jc w:val="right"/>
              <w:rPr>
                <w:sz w:val="24"/>
              </w:rPr>
            </w:pPr>
            <w:r>
              <w:rPr>
                <w:spacing w:val="-10"/>
                <w:sz w:val="24"/>
              </w:rPr>
              <w:t>0</w:t>
            </w:r>
          </w:p>
        </w:tc>
        <w:tc>
          <w:tcPr>
            <w:tcW w:w="1008" w:type="dxa"/>
          </w:tcPr>
          <w:p w14:paraId="2614A0DC" w14:textId="77777777" w:rsidR="004F75DF" w:rsidRDefault="004F75DF">
            <w:pPr>
              <w:pStyle w:val="TableParagraph"/>
              <w:rPr>
                <w:sz w:val="24"/>
              </w:rPr>
            </w:pPr>
          </w:p>
        </w:tc>
      </w:tr>
      <w:tr w:rsidR="004F75DF" w14:paraId="4F214D13" w14:textId="77777777">
        <w:trPr>
          <w:trHeight w:val="360"/>
        </w:trPr>
        <w:tc>
          <w:tcPr>
            <w:tcW w:w="3942" w:type="dxa"/>
            <w:gridSpan w:val="2"/>
          </w:tcPr>
          <w:p w14:paraId="45D0B269" w14:textId="77777777" w:rsidR="004F75DF" w:rsidRDefault="0013698B">
            <w:pPr>
              <w:pStyle w:val="TableParagraph"/>
              <w:spacing w:before="40"/>
              <w:ind w:left="237"/>
              <w:rPr>
                <w:sz w:val="24"/>
              </w:rPr>
            </w:pPr>
            <w:r>
              <w:rPr>
                <w:sz w:val="24"/>
              </w:rPr>
              <w:t>Итоговые</w:t>
            </w:r>
            <w:r>
              <w:rPr>
                <w:spacing w:val="-8"/>
                <w:sz w:val="24"/>
              </w:rPr>
              <w:t xml:space="preserve"> </w:t>
            </w:r>
            <w:r>
              <w:rPr>
                <w:sz w:val="24"/>
              </w:rPr>
              <w:t>контрольные</w:t>
            </w:r>
            <w:r>
              <w:rPr>
                <w:spacing w:val="-3"/>
                <w:sz w:val="24"/>
              </w:rPr>
              <w:t xml:space="preserve"> </w:t>
            </w:r>
            <w:r>
              <w:rPr>
                <w:spacing w:val="-2"/>
                <w:sz w:val="24"/>
              </w:rPr>
              <w:t>работы</w:t>
            </w:r>
          </w:p>
        </w:tc>
        <w:tc>
          <w:tcPr>
            <w:tcW w:w="1147" w:type="dxa"/>
          </w:tcPr>
          <w:p w14:paraId="72594CB8" w14:textId="77777777" w:rsidR="004F75DF" w:rsidRDefault="0013698B">
            <w:pPr>
              <w:pStyle w:val="TableParagraph"/>
              <w:spacing w:before="40"/>
              <w:ind w:right="412"/>
              <w:jc w:val="right"/>
              <w:rPr>
                <w:sz w:val="24"/>
              </w:rPr>
            </w:pPr>
            <w:r>
              <w:rPr>
                <w:spacing w:val="-10"/>
                <w:sz w:val="24"/>
              </w:rPr>
              <w:t>2</w:t>
            </w:r>
          </w:p>
        </w:tc>
        <w:tc>
          <w:tcPr>
            <w:tcW w:w="1838" w:type="dxa"/>
          </w:tcPr>
          <w:p w14:paraId="66E12DB2" w14:textId="77777777" w:rsidR="004F75DF" w:rsidRDefault="0013698B">
            <w:pPr>
              <w:pStyle w:val="TableParagraph"/>
              <w:spacing w:before="40"/>
              <w:ind w:right="752"/>
              <w:jc w:val="right"/>
              <w:rPr>
                <w:sz w:val="24"/>
              </w:rPr>
            </w:pPr>
            <w:r>
              <w:rPr>
                <w:spacing w:val="-10"/>
                <w:sz w:val="24"/>
              </w:rPr>
              <w:t>2</w:t>
            </w:r>
          </w:p>
        </w:tc>
        <w:tc>
          <w:tcPr>
            <w:tcW w:w="1911" w:type="dxa"/>
          </w:tcPr>
          <w:p w14:paraId="67A2F36F" w14:textId="77777777" w:rsidR="004F75DF" w:rsidRDefault="0013698B">
            <w:pPr>
              <w:pStyle w:val="TableParagraph"/>
              <w:spacing w:before="40"/>
              <w:ind w:right="790"/>
              <w:jc w:val="right"/>
              <w:rPr>
                <w:sz w:val="24"/>
              </w:rPr>
            </w:pPr>
            <w:r>
              <w:rPr>
                <w:spacing w:val="-10"/>
                <w:sz w:val="24"/>
              </w:rPr>
              <w:t>0</w:t>
            </w:r>
          </w:p>
        </w:tc>
        <w:tc>
          <w:tcPr>
            <w:tcW w:w="1008" w:type="dxa"/>
          </w:tcPr>
          <w:p w14:paraId="7161C722" w14:textId="77777777" w:rsidR="004F75DF" w:rsidRDefault="004F75DF">
            <w:pPr>
              <w:pStyle w:val="TableParagraph"/>
              <w:rPr>
                <w:sz w:val="24"/>
              </w:rPr>
            </w:pPr>
          </w:p>
        </w:tc>
      </w:tr>
    </w:tbl>
    <w:p w14:paraId="4B96B721" w14:textId="77777777" w:rsidR="004F75DF" w:rsidRDefault="004F75DF">
      <w:pPr>
        <w:rPr>
          <w:sz w:val="24"/>
        </w:rPr>
        <w:sectPr w:rsidR="004F75DF">
          <w:pgSz w:w="11910" w:h="16390"/>
          <w:pgMar w:top="980" w:right="0" w:bottom="280" w:left="460" w:header="723" w:footer="0" w:gutter="0"/>
          <w:cols w:space="720"/>
        </w:sectPr>
      </w:pPr>
    </w:p>
    <w:p w14:paraId="6FFC5609"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942"/>
        <w:gridCol w:w="1147"/>
        <w:gridCol w:w="1838"/>
        <w:gridCol w:w="1911"/>
        <w:gridCol w:w="1008"/>
      </w:tblGrid>
      <w:tr w:rsidR="004F75DF" w14:paraId="713B69AB" w14:textId="77777777">
        <w:trPr>
          <w:trHeight w:val="359"/>
        </w:trPr>
        <w:tc>
          <w:tcPr>
            <w:tcW w:w="3942" w:type="dxa"/>
          </w:tcPr>
          <w:p w14:paraId="3E7D8A6F" w14:textId="77777777" w:rsidR="004F75DF" w:rsidRDefault="0013698B">
            <w:pPr>
              <w:pStyle w:val="TableParagraph"/>
              <w:spacing w:before="35"/>
              <w:ind w:left="237"/>
              <w:rPr>
                <w:sz w:val="24"/>
              </w:rPr>
            </w:pPr>
            <w:r>
              <w:rPr>
                <w:sz w:val="24"/>
              </w:rPr>
              <w:t>Резервное</w:t>
            </w:r>
            <w:r>
              <w:rPr>
                <w:spacing w:val="-3"/>
                <w:sz w:val="24"/>
              </w:rPr>
              <w:t xml:space="preserve"> </w:t>
            </w:r>
            <w:r>
              <w:rPr>
                <w:spacing w:val="-4"/>
                <w:sz w:val="24"/>
              </w:rPr>
              <w:t>время</w:t>
            </w:r>
          </w:p>
        </w:tc>
        <w:tc>
          <w:tcPr>
            <w:tcW w:w="1147" w:type="dxa"/>
          </w:tcPr>
          <w:p w14:paraId="7134A534" w14:textId="77777777" w:rsidR="004F75DF" w:rsidRDefault="0013698B">
            <w:pPr>
              <w:pStyle w:val="TableParagraph"/>
              <w:spacing w:before="35"/>
              <w:ind w:left="607"/>
              <w:rPr>
                <w:sz w:val="24"/>
              </w:rPr>
            </w:pPr>
            <w:r>
              <w:rPr>
                <w:spacing w:val="-10"/>
                <w:sz w:val="24"/>
              </w:rPr>
              <w:t>6</w:t>
            </w:r>
          </w:p>
        </w:tc>
        <w:tc>
          <w:tcPr>
            <w:tcW w:w="1838" w:type="dxa"/>
          </w:tcPr>
          <w:p w14:paraId="0BB2B6C7" w14:textId="77777777" w:rsidR="004F75DF" w:rsidRDefault="0013698B">
            <w:pPr>
              <w:pStyle w:val="TableParagraph"/>
              <w:spacing w:before="35"/>
              <w:ind w:right="752"/>
              <w:jc w:val="right"/>
              <w:rPr>
                <w:sz w:val="24"/>
              </w:rPr>
            </w:pPr>
            <w:r>
              <w:rPr>
                <w:spacing w:val="-10"/>
                <w:sz w:val="24"/>
              </w:rPr>
              <w:t>0</w:t>
            </w:r>
          </w:p>
        </w:tc>
        <w:tc>
          <w:tcPr>
            <w:tcW w:w="1911" w:type="dxa"/>
          </w:tcPr>
          <w:p w14:paraId="621A9F92" w14:textId="77777777" w:rsidR="004F75DF" w:rsidRDefault="0013698B">
            <w:pPr>
              <w:pStyle w:val="TableParagraph"/>
              <w:spacing w:before="35"/>
              <w:ind w:right="790"/>
              <w:jc w:val="right"/>
              <w:rPr>
                <w:sz w:val="24"/>
              </w:rPr>
            </w:pPr>
            <w:r>
              <w:rPr>
                <w:spacing w:val="-10"/>
                <w:sz w:val="24"/>
              </w:rPr>
              <w:t>0</w:t>
            </w:r>
          </w:p>
        </w:tc>
        <w:tc>
          <w:tcPr>
            <w:tcW w:w="1008" w:type="dxa"/>
          </w:tcPr>
          <w:p w14:paraId="3268957B" w14:textId="77777777" w:rsidR="004F75DF" w:rsidRDefault="004F75DF">
            <w:pPr>
              <w:pStyle w:val="TableParagraph"/>
              <w:rPr>
                <w:sz w:val="24"/>
              </w:rPr>
            </w:pPr>
          </w:p>
        </w:tc>
      </w:tr>
      <w:tr w:rsidR="004F75DF" w14:paraId="1124B6A5" w14:textId="77777777">
        <w:trPr>
          <w:trHeight w:val="676"/>
        </w:trPr>
        <w:tc>
          <w:tcPr>
            <w:tcW w:w="3942" w:type="dxa"/>
          </w:tcPr>
          <w:p w14:paraId="0F51CB19" w14:textId="77777777" w:rsidR="004F75DF" w:rsidRDefault="0013698B">
            <w:pPr>
              <w:pStyle w:val="TableParagraph"/>
              <w:spacing w:before="11" w:line="316" w:lineRule="exact"/>
              <w:ind w:left="237" w:right="2"/>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47" w:type="dxa"/>
          </w:tcPr>
          <w:p w14:paraId="4FE928DE" w14:textId="77777777" w:rsidR="004F75DF" w:rsidRDefault="0013698B">
            <w:pPr>
              <w:pStyle w:val="TableParagraph"/>
              <w:spacing w:before="198"/>
              <w:ind w:left="549"/>
              <w:rPr>
                <w:sz w:val="24"/>
              </w:rPr>
            </w:pPr>
            <w:r>
              <w:rPr>
                <w:spacing w:val="-5"/>
                <w:sz w:val="24"/>
              </w:rPr>
              <w:t>68</w:t>
            </w:r>
          </w:p>
        </w:tc>
        <w:tc>
          <w:tcPr>
            <w:tcW w:w="1838" w:type="dxa"/>
          </w:tcPr>
          <w:p w14:paraId="3ED19BA0" w14:textId="77777777" w:rsidR="004F75DF" w:rsidRDefault="0013698B">
            <w:pPr>
              <w:pStyle w:val="TableParagraph"/>
              <w:spacing w:before="198"/>
              <w:ind w:right="752"/>
              <w:jc w:val="right"/>
              <w:rPr>
                <w:sz w:val="24"/>
              </w:rPr>
            </w:pPr>
            <w:r>
              <w:rPr>
                <w:spacing w:val="-10"/>
                <w:sz w:val="24"/>
              </w:rPr>
              <w:t>3</w:t>
            </w:r>
          </w:p>
        </w:tc>
        <w:tc>
          <w:tcPr>
            <w:tcW w:w="1911" w:type="dxa"/>
          </w:tcPr>
          <w:p w14:paraId="0A4C0DD6" w14:textId="77777777" w:rsidR="004F75DF" w:rsidRDefault="0013698B">
            <w:pPr>
              <w:pStyle w:val="TableParagraph"/>
              <w:spacing w:before="198"/>
              <w:ind w:right="790"/>
              <w:jc w:val="right"/>
              <w:rPr>
                <w:sz w:val="24"/>
              </w:rPr>
            </w:pPr>
            <w:r>
              <w:rPr>
                <w:spacing w:val="-10"/>
                <w:sz w:val="24"/>
              </w:rPr>
              <w:t>0</w:t>
            </w:r>
          </w:p>
        </w:tc>
        <w:tc>
          <w:tcPr>
            <w:tcW w:w="1008" w:type="dxa"/>
          </w:tcPr>
          <w:p w14:paraId="22BB93E0" w14:textId="77777777" w:rsidR="004F75DF" w:rsidRDefault="004F75DF">
            <w:pPr>
              <w:pStyle w:val="TableParagraph"/>
              <w:rPr>
                <w:sz w:val="24"/>
              </w:rPr>
            </w:pPr>
          </w:p>
        </w:tc>
      </w:tr>
    </w:tbl>
    <w:p w14:paraId="487F893E" w14:textId="77777777" w:rsidR="004F75DF" w:rsidRDefault="004F75DF">
      <w:pPr>
        <w:rPr>
          <w:sz w:val="24"/>
        </w:rPr>
        <w:sectPr w:rsidR="004F75DF">
          <w:pgSz w:w="11910" w:h="16390"/>
          <w:pgMar w:top="980" w:right="0" w:bottom="280" w:left="460" w:header="723" w:footer="0" w:gutter="0"/>
          <w:cols w:space="720"/>
        </w:sectPr>
      </w:pPr>
    </w:p>
    <w:p w14:paraId="5FC0FD4B" w14:textId="77777777" w:rsidR="004F75DF" w:rsidRDefault="0013698B">
      <w:pPr>
        <w:spacing w:before="282" w:after="50"/>
        <w:ind w:left="865"/>
        <w:rPr>
          <w:b/>
          <w:sz w:val="28"/>
        </w:rPr>
      </w:pPr>
      <w:r>
        <w:rPr>
          <w:b/>
          <w:sz w:val="28"/>
        </w:rPr>
        <w:t>8</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68"/>
        <w:gridCol w:w="3467"/>
        <w:gridCol w:w="1085"/>
        <w:gridCol w:w="1844"/>
        <w:gridCol w:w="1911"/>
        <w:gridCol w:w="774"/>
      </w:tblGrid>
      <w:tr w:rsidR="004F75DF" w14:paraId="22D190F5" w14:textId="77777777">
        <w:trPr>
          <w:trHeight w:val="364"/>
        </w:trPr>
        <w:tc>
          <w:tcPr>
            <w:tcW w:w="768" w:type="dxa"/>
            <w:vMerge w:val="restart"/>
          </w:tcPr>
          <w:p w14:paraId="09C2040F" w14:textId="77777777" w:rsidR="004F75DF" w:rsidRDefault="0013698B">
            <w:pPr>
              <w:pStyle w:val="TableParagraph"/>
              <w:spacing w:before="227" w:line="276" w:lineRule="auto"/>
              <w:ind w:left="237" w:right="174"/>
              <w:rPr>
                <w:b/>
                <w:sz w:val="24"/>
              </w:rPr>
            </w:pPr>
            <w:r>
              <w:rPr>
                <w:b/>
                <w:spacing w:val="-10"/>
                <w:sz w:val="24"/>
              </w:rPr>
              <w:t xml:space="preserve">№ </w:t>
            </w:r>
            <w:r>
              <w:rPr>
                <w:b/>
                <w:spacing w:val="-4"/>
                <w:sz w:val="24"/>
              </w:rPr>
              <w:t>п/п</w:t>
            </w:r>
          </w:p>
        </w:tc>
        <w:tc>
          <w:tcPr>
            <w:tcW w:w="3467" w:type="dxa"/>
            <w:vMerge w:val="restart"/>
          </w:tcPr>
          <w:p w14:paraId="732276CF" w14:textId="77777777" w:rsidR="004F75DF" w:rsidRDefault="0013698B">
            <w:pPr>
              <w:pStyle w:val="TableParagraph"/>
              <w:spacing w:before="227" w:line="276" w:lineRule="auto"/>
              <w:ind w:left="238" w:right="91"/>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40" w:type="dxa"/>
            <w:gridSpan w:val="3"/>
          </w:tcPr>
          <w:p w14:paraId="0C34C85B" w14:textId="77777777" w:rsidR="004F75DF" w:rsidRDefault="0013698B">
            <w:pPr>
              <w:pStyle w:val="TableParagraph"/>
              <w:spacing w:before="40"/>
              <w:ind w:left="103"/>
              <w:rPr>
                <w:b/>
                <w:sz w:val="24"/>
              </w:rPr>
            </w:pPr>
            <w:r>
              <w:rPr>
                <w:b/>
                <w:sz w:val="24"/>
              </w:rPr>
              <w:t>Количество</w:t>
            </w:r>
            <w:r>
              <w:rPr>
                <w:b/>
                <w:spacing w:val="-4"/>
                <w:sz w:val="24"/>
              </w:rPr>
              <w:t xml:space="preserve"> часов</w:t>
            </w:r>
          </w:p>
        </w:tc>
        <w:tc>
          <w:tcPr>
            <w:tcW w:w="774" w:type="dxa"/>
            <w:vMerge w:val="restart"/>
          </w:tcPr>
          <w:p w14:paraId="5FF706ED" w14:textId="77777777" w:rsidR="004F75DF" w:rsidRDefault="004F75DF">
            <w:pPr>
              <w:pStyle w:val="TableParagraph"/>
              <w:rPr>
                <w:sz w:val="24"/>
              </w:rPr>
            </w:pPr>
          </w:p>
        </w:tc>
      </w:tr>
      <w:tr w:rsidR="004F75DF" w14:paraId="6C69F9F0" w14:textId="77777777">
        <w:trPr>
          <w:trHeight w:val="989"/>
        </w:trPr>
        <w:tc>
          <w:tcPr>
            <w:tcW w:w="768" w:type="dxa"/>
            <w:vMerge/>
            <w:tcBorders>
              <w:top w:val="nil"/>
            </w:tcBorders>
          </w:tcPr>
          <w:p w14:paraId="5CB2DF31" w14:textId="77777777" w:rsidR="004F75DF" w:rsidRDefault="004F75DF">
            <w:pPr>
              <w:rPr>
                <w:sz w:val="2"/>
                <w:szCs w:val="2"/>
              </w:rPr>
            </w:pPr>
          </w:p>
        </w:tc>
        <w:tc>
          <w:tcPr>
            <w:tcW w:w="3467" w:type="dxa"/>
            <w:vMerge/>
            <w:tcBorders>
              <w:top w:val="nil"/>
            </w:tcBorders>
          </w:tcPr>
          <w:p w14:paraId="552952FC" w14:textId="77777777" w:rsidR="004F75DF" w:rsidRDefault="004F75DF">
            <w:pPr>
              <w:rPr>
                <w:sz w:val="2"/>
                <w:szCs w:val="2"/>
              </w:rPr>
            </w:pPr>
          </w:p>
        </w:tc>
        <w:tc>
          <w:tcPr>
            <w:tcW w:w="1085" w:type="dxa"/>
          </w:tcPr>
          <w:p w14:paraId="2D6174E0" w14:textId="77777777" w:rsidR="004F75DF" w:rsidRDefault="0013698B">
            <w:pPr>
              <w:pStyle w:val="TableParagraph"/>
              <w:spacing w:before="198"/>
              <w:ind w:left="237"/>
              <w:rPr>
                <w:b/>
                <w:sz w:val="24"/>
              </w:rPr>
            </w:pPr>
            <w:r>
              <w:rPr>
                <w:b/>
                <w:spacing w:val="-2"/>
                <w:sz w:val="24"/>
              </w:rPr>
              <w:t>Всего</w:t>
            </w:r>
          </w:p>
        </w:tc>
        <w:tc>
          <w:tcPr>
            <w:tcW w:w="1844" w:type="dxa"/>
          </w:tcPr>
          <w:p w14:paraId="0ECD7B5D" w14:textId="77777777" w:rsidR="004F75DF" w:rsidRDefault="0013698B">
            <w:pPr>
              <w:pStyle w:val="TableParagraph"/>
              <w:spacing w:before="40" w:line="276" w:lineRule="auto"/>
              <w:ind w:left="237"/>
              <w:rPr>
                <w:b/>
                <w:sz w:val="24"/>
              </w:rPr>
            </w:pPr>
            <w:r>
              <w:rPr>
                <w:b/>
                <w:spacing w:val="-2"/>
                <w:sz w:val="24"/>
              </w:rPr>
              <w:t>Контрольные работы</w:t>
            </w:r>
          </w:p>
        </w:tc>
        <w:tc>
          <w:tcPr>
            <w:tcW w:w="1911" w:type="dxa"/>
          </w:tcPr>
          <w:p w14:paraId="7C0244EC" w14:textId="77777777" w:rsidR="004F75DF" w:rsidRDefault="0013698B">
            <w:pPr>
              <w:pStyle w:val="TableParagraph"/>
              <w:spacing w:before="40" w:line="276" w:lineRule="auto"/>
              <w:ind w:left="238"/>
              <w:rPr>
                <w:b/>
                <w:sz w:val="24"/>
              </w:rPr>
            </w:pPr>
            <w:r>
              <w:rPr>
                <w:b/>
                <w:spacing w:val="-2"/>
                <w:sz w:val="24"/>
              </w:rPr>
              <w:t>Практические работы</w:t>
            </w:r>
          </w:p>
        </w:tc>
        <w:tc>
          <w:tcPr>
            <w:tcW w:w="774" w:type="dxa"/>
            <w:vMerge/>
            <w:tcBorders>
              <w:top w:val="nil"/>
            </w:tcBorders>
          </w:tcPr>
          <w:p w14:paraId="7E1AFD07" w14:textId="77777777" w:rsidR="004F75DF" w:rsidRDefault="004F75DF">
            <w:pPr>
              <w:rPr>
                <w:sz w:val="2"/>
                <w:szCs w:val="2"/>
              </w:rPr>
            </w:pPr>
          </w:p>
        </w:tc>
      </w:tr>
      <w:tr w:rsidR="004F75DF" w14:paraId="635F8CA9" w14:textId="77777777">
        <w:trPr>
          <w:trHeight w:val="359"/>
        </w:trPr>
        <w:tc>
          <w:tcPr>
            <w:tcW w:w="9849" w:type="dxa"/>
            <w:gridSpan w:val="6"/>
          </w:tcPr>
          <w:p w14:paraId="38A66AE4" w14:textId="77777777" w:rsidR="004F75DF" w:rsidRDefault="0013698B">
            <w:pPr>
              <w:pStyle w:val="TableParagraph"/>
              <w:spacing w:before="40"/>
              <w:ind w:left="237"/>
              <w:rPr>
                <w:b/>
                <w:sz w:val="24"/>
              </w:rPr>
            </w:pPr>
            <w:r>
              <w:rPr>
                <w:b/>
                <w:sz w:val="24"/>
              </w:rPr>
              <w:t>Раздел</w:t>
            </w:r>
            <w:r>
              <w:rPr>
                <w:b/>
                <w:spacing w:val="-4"/>
                <w:sz w:val="24"/>
              </w:rPr>
              <w:t xml:space="preserve"> </w:t>
            </w:r>
            <w:r>
              <w:rPr>
                <w:b/>
                <w:sz w:val="24"/>
              </w:rPr>
              <w:t>1.</w:t>
            </w:r>
            <w:r>
              <w:rPr>
                <w:b/>
                <w:spacing w:val="1"/>
                <w:sz w:val="24"/>
              </w:rPr>
              <w:t xml:space="preserve"> </w:t>
            </w:r>
            <w:r>
              <w:rPr>
                <w:b/>
                <w:sz w:val="24"/>
              </w:rPr>
              <w:t>Древнерусская</w:t>
            </w:r>
            <w:r>
              <w:rPr>
                <w:b/>
                <w:spacing w:val="-3"/>
                <w:sz w:val="24"/>
              </w:rPr>
              <w:t xml:space="preserve"> </w:t>
            </w:r>
            <w:r>
              <w:rPr>
                <w:b/>
                <w:spacing w:val="-2"/>
                <w:sz w:val="24"/>
              </w:rPr>
              <w:t>литература</w:t>
            </w:r>
          </w:p>
        </w:tc>
      </w:tr>
      <w:tr w:rsidR="004F75DF" w14:paraId="3DE3B5F6" w14:textId="77777777">
        <w:trPr>
          <w:trHeight w:val="1948"/>
        </w:trPr>
        <w:tc>
          <w:tcPr>
            <w:tcW w:w="768" w:type="dxa"/>
          </w:tcPr>
          <w:p w14:paraId="63A41572" w14:textId="77777777" w:rsidR="004F75DF" w:rsidRDefault="004F75DF">
            <w:pPr>
              <w:pStyle w:val="TableParagraph"/>
              <w:rPr>
                <w:b/>
                <w:sz w:val="24"/>
              </w:rPr>
            </w:pPr>
          </w:p>
          <w:p w14:paraId="28D79F64" w14:textId="77777777" w:rsidR="004F75DF" w:rsidRDefault="004F75DF">
            <w:pPr>
              <w:pStyle w:val="TableParagraph"/>
              <w:rPr>
                <w:b/>
                <w:sz w:val="24"/>
              </w:rPr>
            </w:pPr>
          </w:p>
          <w:p w14:paraId="730A8529" w14:textId="77777777" w:rsidR="004F75DF" w:rsidRDefault="004F75DF">
            <w:pPr>
              <w:pStyle w:val="TableParagraph"/>
              <w:spacing w:before="4"/>
              <w:rPr>
                <w:b/>
                <w:sz w:val="24"/>
              </w:rPr>
            </w:pPr>
          </w:p>
          <w:p w14:paraId="75A35AD2" w14:textId="77777777" w:rsidR="004F75DF" w:rsidRDefault="0013698B">
            <w:pPr>
              <w:pStyle w:val="TableParagraph"/>
              <w:ind w:left="103"/>
              <w:rPr>
                <w:sz w:val="24"/>
              </w:rPr>
            </w:pPr>
            <w:r>
              <w:rPr>
                <w:spacing w:val="-5"/>
                <w:sz w:val="24"/>
              </w:rPr>
              <w:t>1.1</w:t>
            </w:r>
          </w:p>
        </w:tc>
        <w:tc>
          <w:tcPr>
            <w:tcW w:w="3467" w:type="dxa"/>
          </w:tcPr>
          <w:p w14:paraId="16E01DE8" w14:textId="77777777" w:rsidR="004F75DF" w:rsidRDefault="0013698B">
            <w:pPr>
              <w:pStyle w:val="TableParagraph"/>
              <w:spacing w:before="40" w:line="276" w:lineRule="auto"/>
              <w:ind w:left="238" w:right="91"/>
              <w:rPr>
                <w:sz w:val="24"/>
              </w:rPr>
            </w:pPr>
            <w:r>
              <w:rPr>
                <w:sz w:val="24"/>
              </w:rPr>
              <w:t>Житийная</w:t>
            </w:r>
            <w:r>
              <w:rPr>
                <w:spacing w:val="-15"/>
                <w:sz w:val="24"/>
              </w:rPr>
              <w:t xml:space="preserve"> </w:t>
            </w:r>
            <w:r>
              <w:rPr>
                <w:sz w:val="24"/>
              </w:rPr>
              <w:t>литература</w:t>
            </w:r>
            <w:r>
              <w:rPr>
                <w:spacing w:val="-15"/>
                <w:sz w:val="24"/>
              </w:rPr>
              <w:t xml:space="preserve"> </w:t>
            </w:r>
            <w:r>
              <w:rPr>
                <w:sz w:val="24"/>
              </w:rPr>
              <w:t>(одно произведение по выбору).</w:t>
            </w:r>
          </w:p>
          <w:p w14:paraId="2EE80B40" w14:textId="77777777" w:rsidR="004F75DF" w:rsidRDefault="0013698B">
            <w:pPr>
              <w:pStyle w:val="TableParagraph"/>
              <w:spacing w:line="276" w:lineRule="auto"/>
              <w:ind w:left="238" w:right="91"/>
              <w:rPr>
                <w:sz w:val="24"/>
              </w:rPr>
            </w:pPr>
            <w:r>
              <w:rPr>
                <w:sz w:val="24"/>
              </w:rPr>
              <w:t>Например,</w:t>
            </w:r>
            <w:r>
              <w:rPr>
                <w:spacing w:val="-15"/>
                <w:sz w:val="24"/>
              </w:rPr>
              <w:t xml:space="preserve"> </w:t>
            </w:r>
            <w:r>
              <w:rPr>
                <w:sz w:val="24"/>
              </w:rPr>
              <w:t>«Житие</w:t>
            </w:r>
            <w:r>
              <w:rPr>
                <w:spacing w:val="-15"/>
                <w:sz w:val="24"/>
              </w:rPr>
              <w:t xml:space="preserve"> </w:t>
            </w:r>
            <w:r>
              <w:rPr>
                <w:sz w:val="24"/>
              </w:rPr>
              <w:t>Сергия Радонежского», «Житие протопопа Аввакума, им</w:t>
            </w:r>
          </w:p>
          <w:p w14:paraId="1704520C" w14:textId="77777777" w:rsidR="004F75DF" w:rsidRDefault="0013698B">
            <w:pPr>
              <w:pStyle w:val="TableParagraph"/>
              <w:spacing w:line="274" w:lineRule="exact"/>
              <w:ind w:left="238"/>
              <w:rPr>
                <w:sz w:val="24"/>
              </w:rPr>
            </w:pPr>
            <w:r>
              <w:rPr>
                <w:sz w:val="24"/>
              </w:rPr>
              <w:t>самим</w:t>
            </w:r>
            <w:r>
              <w:rPr>
                <w:spacing w:val="2"/>
                <w:sz w:val="24"/>
              </w:rPr>
              <w:t xml:space="preserve"> </w:t>
            </w:r>
            <w:r>
              <w:rPr>
                <w:spacing w:val="-2"/>
                <w:sz w:val="24"/>
              </w:rPr>
              <w:t>написанное»</w:t>
            </w:r>
          </w:p>
        </w:tc>
        <w:tc>
          <w:tcPr>
            <w:tcW w:w="1085" w:type="dxa"/>
          </w:tcPr>
          <w:p w14:paraId="1BCC47E4" w14:textId="77777777" w:rsidR="004F75DF" w:rsidRDefault="004F75DF">
            <w:pPr>
              <w:pStyle w:val="TableParagraph"/>
              <w:rPr>
                <w:b/>
                <w:sz w:val="24"/>
              </w:rPr>
            </w:pPr>
          </w:p>
          <w:p w14:paraId="06EEABC8" w14:textId="77777777" w:rsidR="004F75DF" w:rsidRDefault="004F75DF">
            <w:pPr>
              <w:pStyle w:val="TableParagraph"/>
              <w:rPr>
                <w:b/>
                <w:sz w:val="24"/>
              </w:rPr>
            </w:pPr>
          </w:p>
          <w:p w14:paraId="0D40C2BE" w14:textId="77777777" w:rsidR="004F75DF" w:rsidRDefault="004F75DF">
            <w:pPr>
              <w:pStyle w:val="TableParagraph"/>
              <w:spacing w:before="4"/>
              <w:rPr>
                <w:b/>
                <w:sz w:val="24"/>
              </w:rPr>
            </w:pPr>
          </w:p>
          <w:p w14:paraId="087BB783" w14:textId="77777777" w:rsidR="004F75DF" w:rsidRDefault="0013698B">
            <w:pPr>
              <w:pStyle w:val="TableParagraph"/>
              <w:ind w:left="201" w:right="4"/>
              <w:jc w:val="center"/>
              <w:rPr>
                <w:sz w:val="24"/>
              </w:rPr>
            </w:pPr>
            <w:r>
              <w:rPr>
                <w:spacing w:val="-10"/>
                <w:sz w:val="24"/>
              </w:rPr>
              <w:t>2</w:t>
            </w:r>
          </w:p>
        </w:tc>
        <w:tc>
          <w:tcPr>
            <w:tcW w:w="1844" w:type="dxa"/>
          </w:tcPr>
          <w:p w14:paraId="0D3BD0D1" w14:textId="77777777" w:rsidR="004F75DF" w:rsidRDefault="004F75DF">
            <w:pPr>
              <w:pStyle w:val="TableParagraph"/>
              <w:rPr>
                <w:sz w:val="24"/>
              </w:rPr>
            </w:pPr>
          </w:p>
        </w:tc>
        <w:tc>
          <w:tcPr>
            <w:tcW w:w="1911" w:type="dxa"/>
          </w:tcPr>
          <w:p w14:paraId="4AC6AC8E" w14:textId="77777777" w:rsidR="004F75DF" w:rsidRDefault="004F75DF">
            <w:pPr>
              <w:pStyle w:val="TableParagraph"/>
              <w:rPr>
                <w:sz w:val="24"/>
              </w:rPr>
            </w:pPr>
          </w:p>
        </w:tc>
        <w:tc>
          <w:tcPr>
            <w:tcW w:w="774" w:type="dxa"/>
          </w:tcPr>
          <w:p w14:paraId="42D69A21" w14:textId="77777777" w:rsidR="004F75DF" w:rsidRDefault="004F75DF">
            <w:pPr>
              <w:pStyle w:val="TableParagraph"/>
              <w:rPr>
                <w:sz w:val="24"/>
              </w:rPr>
            </w:pPr>
          </w:p>
        </w:tc>
      </w:tr>
      <w:tr w:rsidR="004F75DF" w14:paraId="152A3F09" w14:textId="77777777">
        <w:trPr>
          <w:trHeight w:val="557"/>
        </w:trPr>
        <w:tc>
          <w:tcPr>
            <w:tcW w:w="4235" w:type="dxa"/>
            <w:gridSpan w:val="2"/>
          </w:tcPr>
          <w:p w14:paraId="63C86D44"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085" w:type="dxa"/>
          </w:tcPr>
          <w:p w14:paraId="1B14ADCF" w14:textId="77777777" w:rsidR="004F75DF" w:rsidRDefault="0013698B">
            <w:pPr>
              <w:pStyle w:val="TableParagraph"/>
              <w:spacing w:before="136"/>
              <w:ind w:left="201" w:right="4"/>
              <w:jc w:val="center"/>
              <w:rPr>
                <w:sz w:val="24"/>
              </w:rPr>
            </w:pPr>
            <w:r>
              <w:rPr>
                <w:spacing w:val="-10"/>
                <w:sz w:val="24"/>
              </w:rPr>
              <w:t>2</w:t>
            </w:r>
          </w:p>
        </w:tc>
        <w:tc>
          <w:tcPr>
            <w:tcW w:w="4529" w:type="dxa"/>
            <w:gridSpan w:val="3"/>
          </w:tcPr>
          <w:p w14:paraId="035CAB74" w14:textId="77777777" w:rsidR="004F75DF" w:rsidRDefault="004F75DF">
            <w:pPr>
              <w:pStyle w:val="TableParagraph"/>
              <w:rPr>
                <w:sz w:val="24"/>
              </w:rPr>
            </w:pPr>
          </w:p>
        </w:tc>
      </w:tr>
      <w:tr w:rsidR="004F75DF" w14:paraId="54EE01BB" w14:textId="77777777">
        <w:trPr>
          <w:trHeight w:val="359"/>
        </w:trPr>
        <w:tc>
          <w:tcPr>
            <w:tcW w:w="9849" w:type="dxa"/>
            <w:gridSpan w:val="6"/>
          </w:tcPr>
          <w:p w14:paraId="10C0F119" w14:textId="77777777" w:rsidR="004F75DF" w:rsidRDefault="0013698B">
            <w:pPr>
              <w:pStyle w:val="TableParagraph"/>
              <w:spacing w:before="40"/>
              <w:ind w:left="237"/>
              <w:rPr>
                <w:b/>
                <w:sz w:val="24"/>
              </w:rPr>
            </w:pPr>
            <w:r>
              <w:rPr>
                <w:b/>
                <w:sz w:val="24"/>
              </w:rPr>
              <w:t>Раздел</w:t>
            </w:r>
            <w:r>
              <w:rPr>
                <w:b/>
                <w:spacing w:val="-4"/>
                <w:sz w:val="24"/>
              </w:rPr>
              <w:t xml:space="preserve"> </w:t>
            </w:r>
            <w:r>
              <w:rPr>
                <w:b/>
                <w:sz w:val="24"/>
              </w:rPr>
              <w:t>2.</w:t>
            </w:r>
            <w:r>
              <w:rPr>
                <w:b/>
                <w:spacing w:val="1"/>
                <w:sz w:val="24"/>
              </w:rPr>
              <w:t xml:space="preserve"> </w:t>
            </w:r>
            <w:r>
              <w:rPr>
                <w:b/>
                <w:sz w:val="24"/>
              </w:rPr>
              <w:t>Литература</w:t>
            </w:r>
            <w:r>
              <w:rPr>
                <w:b/>
                <w:spacing w:val="-7"/>
                <w:sz w:val="24"/>
              </w:rPr>
              <w:t xml:space="preserve"> </w:t>
            </w:r>
            <w:r>
              <w:rPr>
                <w:b/>
                <w:sz w:val="24"/>
              </w:rPr>
              <w:t>XVIII</w:t>
            </w:r>
            <w:r>
              <w:rPr>
                <w:b/>
                <w:spacing w:val="-5"/>
                <w:sz w:val="24"/>
              </w:rPr>
              <w:t xml:space="preserve"> </w:t>
            </w:r>
            <w:r>
              <w:rPr>
                <w:b/>
                <w:spacing w:val="-4"/>
                <w:sz w:val="24"/>
              </w:rPr>
              <w:t>века</w:t>
            </w:r>
          </w:p>
        </w:tc>
      </w:tr>
      <w:tr w:rsidR="004F75DF" w14:paraId="139BED3E" w14:textId="77777777">
        <w:trPr>
          <w:trHeight w:val="681"/>
        </w:trPr>
        <w:tc>
          <w:tcPr>
            <w:tcW w:w="768" w:type="dxa"/>
          </w:tcPr>
          <w:p w14:paraId="49C53EDF" w14:textId="77777777" w:rsidR="004F75DF" w:rsidRDefault="0013698B">
            <w:pPr>
              <w:pStyle w:val="TableParagraph"/>
              <w:spacing w:before="198"/>
              <w:ind w:left="103"/>
              <w:rPr>
                <w:sz w:val="24"/>
              </w:rPr>
            </w:pPr>
            <w:r>
              <w:rPr>
                <w:spacing w:val="-5"/>
                <w:sz w:val="24"/>
              </w:rPr>
              <w:t>2.1</w:t>
            </w:r>
          </w:p>
        </w:tc>
        <w:tc>
          <w:tcPr>
            <w:tcW w:w="3467" w:type="dxa"/>
          </w:tcPr>
          <w:p w14:paraId="2F09C5FB" w14:textId="77777777" w:rsidR="004F75DF" w:rsidRDefault="0013698B">
            <w:pPr>
              <w:pStyle w:val="TableParagraph"/>
              <w:spacing w:before="40"/>
              <w:ind w:left="238"/>
              <w:rPr>
                <w:sz w:val="24"/>
              </w:rPr>
            </w:pPr>
            <w:r>
              <w:rPr>
                <w:sz w:val="24"/>
              </w:rPr>
              <w:t>Д.</w:t>
            </w:r>
            <w:r>
              <w:rPr>
                <w:spacing w:val="1"/>
                <w:sz w:val="24"/>
              </w:rPr>
              <w:t xml:space="preserve"> </w:t>
            </w:r>
            <w:r>
              <w:rPr>
                <w:sz w:val="24"/>
              </w:rPr>
              <w:t>И.</w:t>
            </w:r>
            <w:r>
              <w:rPr>
                <w:spacing w:val="-4"/>
                <w:sz w:val="24"/>
              </w:rPr>
              <w:t xml:space="preserve"> </w:t>
            </w:r>
            <w:r>
              <w:rPr>
                <w:sz w:val="24"/>
              </w:rPr>
              <w:t>Фонвизин.</w:t>
            </w:r>
            <w:r>
              <w:rPr>
                <w:spacing w:val="-3"/>
                <w:sz w:val="24"/>
              </w:rPr>
              <w:t xml:space="preserve"> </w:t>
            </w:r>
            <w:r>
              <w:rPr>
                <w:spacing w:val="-2"/>
                <w:sz w:val="24"/>
              </w:rPr>
              <w:t>Комедия</w:t>
            </w:r>
          </w:p>
          <w:p w14:paraId="24FD0746" w14:textId="77777777" w:rsidR="004F75DF" w:rsidRDefault="0013698B">
            <w:pPr>
              <w:pStyle w:val="TableParagraph"/>
              <w:spacing w:before="40"/>
              <w:ind w:left="238"/>
              <w:rPr>
                <w:sz w:val="24"/>
              </w:rPr>
            </w:pPr>
            <w:r>
              <w:rPr>
                <w:spacing w:val="-2"/>
                <w:sz w:val="24"/>
              </w:rPr>
              <w:t>«Недоросль»</w:t>
            </w:r>
          </w:p>
        </w:tc>
        <w:tc>
          <w:tcPr>
            <w:tcW w:w="1085" w:type="dxa"/>
          </w:tcPr>
          <w:p w14:paraId="1A0CE126" w14:textId="77777777" w:rsidR="004F75DF" w:rsidRDefault="0013698B">
            <w:pPr>
              <w:pStyle w:val="TableParagraph"/>
              <w:spacing w:before="198"/>
              <w:ind w:left="201" w:right="4"/>
              <w:jc w:val="center"/>
              <w:rPr>
                <w:sz w:val="24"/>
              </w:rPr>
            </w:pPr>
            <w:r>
              <w:rPr>
                <w:spacing w:val="-10"/>
                <w:sz w:val="24"/>
              </w:rPr>
              <w:t>3</w:t>
            </w:r>
          </w:p>
        </w:tc>
        <w:tc>
          <w:tcPr>
            <w:tcW w:w="1844" w:type="dxa"/>
          </w:tcPr>
          <w:p w14:paraId="7B2624AD" w14:textId="77777777" w:rsidR="004F75DF" w:rsidRDefault="004F75DF">
            <w:pPr>
              <w:pStyle w:val="TableParagraph"/>
              <w:rPr>
                <w:sz w:val="24"/>
              </w:rPr>
            </w:pPr>
          </w:p>
        </w:tc>
        <w:tc>
          <w:tcPr>
            <w:tcW w:w="1911" w:type="dxa"/>
          </w:tcPr>
          <w:p w14:paraId="0159F1B2" w14:textId="77777777" w:rsidR="004F75DF" w:rsidRDefault="004F75DF">
            <w:pPr>
              <w:pStyle w:val="TableParagraph"/>
              <w:rPr>
                <w:sz w:val="24"/>
              </w:rPr>
            </w:pPr>
          </w:p>
        </w:tc>
        <w:tc>
          <w:tcPr>
            <w:tcW w:w="774" w:type="dxa"/>
          </w:tcPr>
          <w:p w14:paraId="7299DC0E" w14:textId="77777777" w:rsidR="004F75DF" w:rsidRDefault="004F75DF">
            <w:pPr>
              <w:pStyle w:val="TableParagraph"/>
              <w:rPr>
                <w:sz w:val="24"/>
              </w:rPr>
            </w:pPr>
          </w:p>
        </w:tc>
      </w:tr>
      <w:tr w:rsidR="004F75DF" w14:paraId="534F97E4" w14:textId="77777777">
        <w:trPr>
          <w:trHeight w:val="551"/>
        </w:trPr>
        <w:tc>
          <w:tcPr>
            <w:tcW w:w="4235" w:type="dxa"/>
            <w:gridSpan w:val="2"/>
          </w:tcPr>
          <w:p w14:paraId="5FE90E9B"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85" w:type="dxa"/>
          </w:tcPr>
          <w:p w14:paraId="0AE23B29" w14:textId="77777777" w:rsidR="004F75DF" w:rsidRDefault="0013698B">
            <w:pPr>
              <w:pStyle w:val="TableParagraph"/>
              <w:spacing w:before="131"/>
              <w:ind w:left="201" w:right="4"/>
              <w:jc w:val="center"/>
              <w:rPr>
                <w:sz w:val="24"/>
              </w:rPr>
            </w:pPr>
            <w:r>
              <w:rPr>
                <w:spacing w:val="-10"/>
                <w:sz w:val="24"/>
              </w:rPr>
              <w:t>3</w:t>
            </w:r>
          </w:p>
        </w:tc>
        <w:tc>
          <w:tcPr>
            <w:tcW w:w="4529" w:type="dxa"/>
            <w:gridSpan w:val="3"/>
          </w:tcPr>
          <w:p w14:paraId="2404481F" w14:textId="77777777" w:rsidR="004F75DF" w:rsidRDefault="004F75DF">
            <w:pPr>
              <w:pStyle w:val="TableParagraph"/>
              <w:rPr>
                <w:sz w:val="24"/>
              </w:rPr>
            </w:pPr>
          </w:p>
        </w:tc>
      </w:tr>
      <w:tr w:rsidR="004F75DF" w14:paraId="4A4CFA7C" w14:textId="77777777">
        <w:trPr>
          <w:trHeight w:val="365"/>
        </w:trPr>
        <w:tc>
          <w:tcPr>
            <w:tcW w:w="9849" w:type="dxa"/>
            <w:gridSpan w:val="6"/>
          </w:tcPr>
          <w:p w14:paraId="2F82DC5F" w14:textId="77777777" w:rsidR="004F75DF" w:rsidRDefault="0013698B">
            <w:pPr>
              <w:pStyle w:val="TableParagraph"/>
              <w:spacing w:before="45"/>
              <w:ind w:left="237"/>
              <w:rPr>
                <w:b/>
                <w:sz w:val="24"/>
              </w:rPr>
            </w:pPr>
            <w:r>
              <w:rPr>
                <w:b/>
                <w:sz w:val="24"/>
              </w:rPr>
              <w:t>Раздел</w:t>
            </w:r>
            <w:r>
              <w:rPr>
                <w:b/>
                <w:spacing w:val="-3"/>
                <w:sz w:val="24"/>
              </w:rPr>
              <w:t xml:space="preserve"> </w:t>
            </w:r>
            <w:r>
              <w:rPr>
                <w:b/>
                <w:sz w:val="24"/>
              </w:rPr>
              <w:t>3.</w:t>
            </w:r>
            <w:r>
              <w:rPr>
                <w:b/>
                <w:spacing w:val="2"/>
                <w:sz w:val="24"/>
              </w:rPr>
              <w:t xml:space="preserve"> </w:t>
            </w:r>
            <w:r>
              <w:rPr>
                <w:b/>
                <w:sz w:val="24"/>
              </w:rPr>
              <w:t>Литература</w:t>
            </w:r>
            <w:r>
              <w:rPr>
                <w:b/>
                <w:spacing w:val="-6"/>
                <w:sz w:val="24"/>
              </w:rPr>
              <w:t xml:space="preserve"> </w:t>
            </w:r>
            <w:r>
              <w:rPr>
                <w:b/>
                <w:sz w:val="24"/>
              </w:rPr>
              <w:t>первой</w:t>
            </w:r>
            <w:r>
              <w:rPr>
                <w:b/>
                <w:spacing w:val="-5"/>
                <w:sz w:val="24"/>
              </w:rPr>
              <w:t xml:space="preserve"> </w:t>
            </w:r>
            <w:r>
              <w:rPr>
                <w:b/>
                <w:sz w:val="24"/>
              </w:rPr>
              <w:t>половины</w:t>
            </w:r>
            <w:r>
              <w:rPr>
                <w:b/>
                <w:spacing w:val="-2"/>
                <w:sz w:val="24"/>
              </w:rPr>
              <w:t xml:space="preserve"> </w:t>
            </w:r>
            <w:r>
              <w:rPr>
                <w:b/>
                <w:sz w:val="24"/>
              </w:rPr>
              <w:t>XIX</w:t>
            </w:r>
            <w:r>
              <w:rPr>
                <w:b/>
                <w:spacing w:val="-6"/>
                <w:sz w:val="24"/>
              </w:rPr>
              <w:t xml:space="preserve"> </w:t>
            </w:r>
            <w:r>
              <w:rPr>
                <w:b/>
                <w:spacing w:val="-4"/>
                <w:sz w:val="24"/>
              </w:rPr>
              <w:t>века</w:t>
            </w:r>
          </w:p>
        </w:tc>
      </w:tr>
      <w:tr w:rsidR="004F75DF" w14:paraId="5050FC70" w14:textId="77777777">
        <w:trPr>
          <w:trHeight w:val="2582"/>
        </w:trPr>
        <w:tc>
          <w:tcPr>
            <w:tcW w:w="768" w:type="dxa"/>
          </w:tcPr>
          <w:p w14:paraId="063235F3" w14:textId="77777777" w:rsidR="004F75DF" w:rsidRDefault="004F75DF">
            <w:pPr>
              <w:pStyle w:val="TableParagraph"/>
              <w:rPr>
                <w:b/>
                <w:sz w:val="24"/>
              </w:rPr>
            </w:pPr>
          </w:p>
          <w:p w14:paraId="4F4C6905" w14:textId="77777777" w:rsidR="004F75DF" w:rsidRDefault="004F75DF">
            <w:pPr>
              <w:pStyle w:val="TableParagraph"/>
              <w:rPr>
                <w:b/>
                <w:sz w:val="24"/>
              </w:rPr>
            </w:pPr>
          </w:p>
          <w:p w14:paraId="4165B211" w14:textId="77777777" w:rsidR="004F75DF" w:rsidRDefault="004F75DF">
            <w:pPr>
              <w:pStyle w:val="TableParagraph"/>
              <w:rPr>
                <w:b/>
                <w:sz w:val="24"/>
              </w:rPr>
            </w:pPr>
          </w:p>
          <w:p w14:paraId="756D1A6D" w14:textId="77777777" w:rsidR="004F75DF" w:rsidRDefault="004F75DF">
            <w:pPr>
              <w:pStyle w:val="TableParagraph"/>
              <w:spacing w:before="45"/>
              <w:rPr>
                <w:b/>
                <w:sz w:val="24"/>
              </w:rPr>
            </w:pPr>
          </w:p>
          <w:p w14:paraId="759BC925" w14:textId="77777777" w:rsidR="004F75DF" w:rsidRDefault="0013698B">
            <w:pPr>
              <w:pStyle w:val="TableParagraph"/>
              <w:ind w:left="103"/>
              <w:rPr>
                <w:sz w:val="24"/>
              </w:rPr>
            </w:pPr>
            <w:r>
              <w:rPr>
                <w:spacing w:val="-5"/>
                <w:sz w:val="24"/>
              </w:rPr>
              <w:t>3.1</w:t>
            </w:r>
          </w:p>
        </w:tc>
        <w:tc>
          <w:tcPr>
            <w:tcW w:w="3467" w:type="dxa"/>
          </w:tcPr>
          <w:p w14:paraId="748092E4" w14:textId="77777777" w:rsidR="004F75DF" w:rsidRDefault="0013698B">
            <w:pPr>
              <w:pStyle w:val="TableParagraph"/>
              <w:spacing w:before="35" w:line="276" w:lineRule="auto"/>
              <w:ind w:left="238" w:right="91"/>
              <w:rPr>
                <w:sz w:val="24"/>
              </w:rPr>
            </w:pPr>
            <w:r>
              <w:rPr>
                <w:sz w:val="24"/>
              </w:rPr>
              <w:t>А.</w:t>
            </w:r>
            <w:r>
              <w:rPr>
                <w:spacing w:val="-13"/>
                <w:sz w:val="24"/>
              </w:rPr>
              <w:t xml:space="preserve"> </w:t>
            </w:r>
            <w:r>
              <w:rPr>
                <w:sz w:val="24"/>
              </w:rPr>
              <w:t>С.</w:t>
            </w:r>
            <w:r>
              <w:rPr>
                <w:spacing w:val="-13"/>
                <w:sz w:val="24"/>
              </w:rPr>
              <w:t xml:space="preserve"> </w:t>
            </w:r>
            <w:r>
              <w:rPr>
                <w:sz w:val="24"/>
              </w:rPr>
              <w:t>Пушкин.</w:t>
            </w:r>
            <w:r>
              <w:rPr>
                <w:spacing w:val="-13"/>
                <w:sz w:val="24"/>
              </w:rPr>
              <w:t xml:space="preserve"> </w:t>
            </w:r>
            <w:r>
              <w:rPr>
                <w:sz w:val="24"/>
              </w:rPr>
              <w:t>Стихотворения (не менее двух). Например,</w:t>
            </w:r>
          </w:p>
          <w:p w14:paraId="039017D0" w14:textId="77777777" w:rsidR="004F75DF" w:rsidRDefault="0013698B">
            <w:pPr>
              <w:pStyle w:val="TableParagraph"/>
              <w:spacing w:line="275" w:lineRule="exact"/>
              <w:ind w:left="238"/>
              <w:rPr>
                <w:sz w:val="24"/>
              </w:rPr>
            </w:pPr>
            <w:r>
              <w:rPr>
                <w:sz w:val="24"/>
              </w:rPr>
              <w:t>«К</w:t>
            </w:r>
            <w:r>
              <w:rPr>
                <w:spacing w:val="-4"/>
                <w:sz w:val="24"/>
              </w:rPr>
              <w:t xml:space="preserve"> </w:t>
            </w:r>
            <w:r>
              <w:rPr>
                <w:sz w:val="24"/>
              </w:rPr>
              <w:t>Чаадаеву», «Анчар»</w:t>
            </w:r>
            <w:r>
              <w:rPr>
                <w:spacing w:val="-7"/>
                <w:sz w:val="24"/>
              </w:rPr>
              <w:t xml:space="preserve"> </w:t>
            </w:r>
            <w:r>
              <w:rPr>
                <w:sz w:val="24"/>
              </w:rPr>
              <w:t xml:space="preserve">и </w:t>
            </w:r>
            <w:r>
              <w:rPr>
                <w:spacing w:val="-5"/>
                <w:sz w:val="24"/>
              </w:rPr>
              <w:t>др.</w:t>
            </w:r>
          </w:p>
          <w:p w14:paraId="49EE3817" w14:textId="77777777" w:rsidR="004F75DF" w:rsidRDefault="0013698B">
            <w:pPr>
              <w:pStyle w:val="TableParagraph"/>
              <w:spacing w:before="45" w:line="276" w:lineRule="auto"/>
              <w:ind w:left="238" w:right="91"/>
              <w:rPr>
                <w:sz w:val="24"/>
              </w:rPr>
            </w:pPr>
            <w:r>
              <w:rPr>
                <w:sz w:val="24"/>
              </w:rPr>
              <w:t>«Маленькие</w:t>
            </w:r>
            <w:r>
              <w:rPr>
                <w:spacing w:val="-15"/>
                <w:sz w:val="24"/>
              </w:rPr>
              <w:t xml:space="preserve"> </w:t>
            </w:r>
            <w:r>
              <w:rPr>
                <w:sz w:val="24"/>
              </w:rPr>
              <w:t>трагедии»</w:t>
            </w:r>
            <w:r>
              <w:rPr>
                <w:spacing w:val="-15"/>
                <w:sz w:val="24"/>
              </w:rPr>
              <w:t xml:space="preserve"> </w:t>
            </w:r>
            <w:r>
              <w:rPr>
                <w:sz w:val="24"/>
              </w:rPr>
              <w:t>(одна пьеса по выбору).</w:t>
            </w:r>
          </w:p>
          <w:p w14:paraId="52EAA6AB" w14:textId="77777777" w:rsidR="004F75DF" w:rsidRDefault="0013698B">
            <w:pPr>
              <w:pStyle w:val="TableParagraph"/>
              <w:spacing w:line="276" w:lineRule="auto"/>
              <w:ind w:left="238" w:right="91"/>
              <w:rPr>
                <w:sz w:val="24"/>
              </w:rPr>
            </w:pPr>
            <w:r>
              <w:rPr>
                <w:sz w:val="24"/>
              </w:rPr>
              <w:t>Например,«Моцарт и Сальери»,</w:t>
            </w:r>
            <w:r>
              <w:rPr>
                <w:spacing w:val="-15"/>
                <w:sz w:val="24"/>
              </w:rPr>
              <w:t xml:space="preserve"> </w:t>
            </w:r>
            <w:r>
              <w:rPr>
                <w:sz w:val="24"/>
              </w:rPr>
              <w:t>«Каменный</w:t>
            </w:r>
            <w:r>
              <w:rPr>
                <w:spacing w:val="-15"/>
                <w:sz w:val="24"/>
              </w:rPr>
              <w:t xml:space="preserve"> </w:t>
            </w:r>
            <w:r>
              <w:rPr>
                <w:sz w:val="24"/>
              </w:rPr>
              <w:t>гость».</w:t>
            </w:r>
          </w:p>
          <w:p w14:paraId="0F08BF92" w14:textId="77777777" w:rsidR="004F75DF" w:rsidRDefault="0013698B">
            <w:pPr>
              <w:pStyle w:val="TableParagraph"/>
              <w:spacing w:line="275" w:lineRule="exact"/>
              <w:ind w:left="238"/>
              <w:rPr>
                <w:sz w:val="24"/>
              </w:rPr>
            </w:pPr>
            <w:r>
              <w:rPr>
                <w:sz w:val="24"/>
              </w:rPr>
              <w:t>Роман</w:t>
            </w:r>
            <w:r>
              <w:rPr>
                <w:spacing w:val="-5"/>
                <w:sz w:val="24"/>
              </w:rPr>
              <w:t xml:space="preserve"> </w:t>
            </w:r>
            <w:r>
              <w:rPr>
                <w:sz w:val="24"/>
              </w:rPr>
              <w:t>«Капитанская</w:t>
            </w:r>
            <w:r>
              <w:rPr>
                <w:spacing w:val="-4"/>
                <w:sz w:val="24"/>
              </w:rPr>
              <w:t xml:space="preserve"> </w:t>
            </w:r>
            <w:r>
              <w:rPr>
                <w:spacing w:val="-2"/>
                <w:sz w:val="24"/>
              </w:rPr>
              <w:t>дочка»</w:t>
            </w:r>
          </w:p>
        </w:tc>
        <w:tc>
          <w:tcPr>
            <w:tcW w:w="1085" w:type="dxa"/>
          </w:tcPr>
          <w:p w14:paraId="5DAA0886" w14:textId="77777777" w:rsidR="004F75DF" w:rsidRDefault="004F75DF">
            <w:pPr>
              <w:pStyle w:val="TableParagraph"/>
              <w:rPr>
                <w:b/>
                <w:sz w:val="24"/>
              </w:rPr>
            </w:pPr>
          </w:p>
          <w:p w14:paraId="5F15D744" w14:textId="77777777" w:rsidR="004F75DF" w:rsidRDefault="004F75DF">
            <w:pPr>
              <w:pStyle w:val="TableParagraph"/>
              <w:rPr>
                <w:b/>
                <w:sz w:val="24"/>
              </w:rPr>
            </w:pPr>
          </w:p>
          <w:p w14:paraId="63F03CB1" w14:textId="77777777" w:rsidR="004F75DF" w:rsidRDefault="004F75DF">
            <w:pPr>
              <w:pStyle w:val="TableParagraph"/>
              <w:rPr>
                <w:b/>
                <w:sz w:val="24"/>
              </w:rPr>
            </w:pPr>
          </w:p>
          <w:p w14:paraId="12554F36" w14:textId="77777777" w:rsidR="004F75DF" w:rsidRDefault="004F75DF">
            <w:pPr>
              <w:pStyle w:val="TableParagraph"/>
              <w:spacing w:before="45"/>
              <w:rPr>
                <w:b/>
                <w:sz w:val="24"/>
              </w:rPr>
            </w:pPr>
          </w:p>
          <w:p w14:paraId="6DCC7639" w14:textId="77777777" w:rsidR="004F75DF" w:rsidRDefault="0013698B">
            <w:pPr>
              <w:pStyle w:val="TableParagraph"/>
              <w:ind w:left="201" w:right="4"/>
              <w:jc w:val="center"/>
              <w:rPr>
                <w:sz w:val="24"/>
              </w:rPr>
            </w:pPr>
            <w:r>
              <w:rPr>
                <w:spacing w:val="-10"/>
                <w:sz w:val="24"/>
              </w:rPr>
              <w:t>8</w:t>
            </w:r>
          </w:p>
        </w:tc>
        <w:tc>
          <w:tcPr>
            <w:tcW w:w="1844" w:type="dxa"/>
          </w:tcPr>
          <w:p w14:paraId="57E05DF8" w14:textId="77777777" w:rsidR="004F75DF" w:rsidRDefault="004F75DF">
            <w:pPr>
              <w:pStyle w:val="TableParagraph"/>
              <w:rPr>
                <w:sz w:val="24"/>
              </w:rPr>
            </w:pPr>
          </w:p>
        </w:tc>
        <w:tc>
          <w:tcPr>
            <w:tcW w:w="1911" w:type="dxa"/>
          </w:tcPr>
          <w:p w14:paraId="5581D746" w14:textId="77777777" w:rsidR="004F75DF" w:rsidRDefault="004F75DF">
            <w:pPr>
              <w:pStyle w:val="TableParagraph"/>
              <w:rPr>
                <w:sz w:val="24"/>
              </w:rPr>
            </w:pPr>
          </w:p>
        </w:tc>
        <w:tc>
          <w:tcPr>
            <w:tcW w:w="774" w:type="dxa"/>
          </w:tcPr>
          <w:p w14:paraId="712C6CA5" w14:textId="77777777" w:rsidR="004F75DF" w:rsidRDefault="004F75DF">
            <w:pPr>
              <w:pStyle w:val="TableParagraph"/>
              <w:rPr>
                <w:sz w:val="24"/>
              </w:rPr>
            </w:pPr>
          </w:p>
        </w:tc>
      </w:tr>
      <w:tr w:rsidR="004F75DF" w14:paraId="635754FC" w14:textId="77777777">
        <w:trPr>
          <w:trHeight w:val="2266"/>
        </w:trPr>
        <w:tc>
          <w:tcPr>
            <w:tcW w:w="768" w:type="dxa"/>
          </w:tcPr>
          <w:p w14:paraId="4DF13053" w14:textId="77777777" w:rsidR="004F75DF" w:rsidRDefault="004F75DF">
            <w:pPr>
              <w:pStyle w:val="TableParagraph"/>
              <w:rPr>
                <w:b/>
                <w:sz w:val="24"/>
              </w:rPr>
            </w:pPr>
          </w:p>
          <w:p w14:paraId="38D7BF9D" w14:textId="77777777" w:rsidR="004F75DF" w:rsidRDefault="004F75DF">
            <w:pPr>
              <w:pStyle w:val="TableParagraph"/>
              <w:rPr>
                <w:b/>
                <w:sz w:val="24"/>
              </w:rPr>
            </w:pPr>
          </w:p>
          <w:p w14:paraId="47DEAD3F" w14:textId="77777777" w:rsidR="004F75DF" w:rsidRDefault="004F75DF">
            <w:pPr>
              <w:pStyle w:val="TableParagraph"/>
              <w:spacing w:before="162"/>
              <w:rPr>
                <w:b/>
                <w:sz w:val="24"/>
              </w:rPr>
            </w:pPr>
          </w:p>
          <w:p w14:paraId="44A9211A" w14:textId="77777777" w:rsidR="004F75DF" w:rsidRDefault="0013698B">
            <w:pPr>
              <w:pStyle w:val="TableParagraph"/>
              <w:spacing w:before="1"/>
              <w:ind w:left="103"/>
              <w:rPr>
                <w:sz w:val="24"/>
              </w:rPr>
            </w:pPr>
            <w:r>
              <w:rPr>
                <w:spacing w:val="-5"/>
                <w:sz w:val="24"/>
              </w:rPr>
              <w:t>3.2</w:t>
            </w:r>
          </w:p>
        </w:tc>
        <w:tc>
          <w:tcPr>
            <w:tcW w:w="3467" w:type="dxa"/>
          </w:tcPr>
          <w:p w14:paraId="2767CCC5" w14:textId="77777777" w:rsidR="004F75DF" w:rsidRDefault="0013698B">
            <w:pPr>
              <w:pStyle w:val="TableParagraph"/>
              <w:spacing w:before="40" w:line="276" w:lineRule="auto"/>
              <w:ind w:left="238" w:right="91"/>
              <w:rPr>
                <w:sz w:val="24"/>
              </w:rPr>
            </w:pPr>
            <w:r>
              <w:rPr>
                <w:sz w:val="24"/>
              </w:rPr>
              <w:t>М. Ю. Лермонтов. Стихотворения (не менее двух).Например, «Я не хочу, чтоб свет узнал…», «Из-под таинственной, холодной полумаски…»,</w:t>
            </w:r>
            <w:r>
              <w:rPr>
                <w:spacing w:val="-14"/>
                <w:sz w:val="24"/>
              </w:rPr>
              <w:t xml:space="preserve"> </w:t>
            </w:r>
            <w:r>
              <w:rPr>
                <w:sz w:val="24"/>
              </w:rPr>
              <w:t>«Нищий»</w:t>
            </w:r>
            <w:r>
              <w:rPr>
                <w:spacing w:val="-15"/>
                <w:sz w:val="24"/>
              </w:rPr>
              <w:t xml:space="preserve"> </w:t>
            </w:r>
            <w:r>
              <w:rPr>
                <w:sz w:val="24"/>
              </w:rPr>
              <w:t>и</w:t>
            </w:r>
            <w:r>
              <w:rPr>
                <w:spacing w:val="-12"/>
                <w:sz w:val="24"/>
              </w:rPr>
              <w:t xml:space="preserve"> </w:t>
            </w:r>
            <w:r>
              <w:rPr>
                <w:sz w:val="24"/>
              </w:rPr>
              <w:t>др.</w:t>
            </w:r>
          </w:p>
          <w:p w14:paraId="542771BD" w14:textId="77777777" w:rsidR="004F75DF" w:rsidRDefault="0013698B">
            <w:pPr>
              <w:pStyle w:val="TableParagraph"/>
              <w:spacing w:line="274" w:lineRule="exact"/>
              <w:ind w:left="238"/>
              <w:rPr>
                <w:sz w:val="24"/>
              </w:rPr>
            </w:pPr>
            <w:r>
              <w:rPr>
                <w:sz w:val="24"/>
              </w:rPr>
              <w:t>Поэма</w:t>
            </w:r>
            <w:r>
              <w:rPr>
                <w:spacing w:val="3"/>
                <w:sz w:val="24"/>
              </w:rPr>
              <w:t xml:space="preserve"> </w:t>
            </w:r>
            <w:r>
              <w:rPr>
                <w:spacing w:val="-2"/>
                <w:sz w:val="24"/>
              </w:rPr>
              <w:t>«Мцыри»</w:t>
            </w:r>
          </w:p>
        </w:tc>
        <w:tc>
          <w:tcPr>
            <w:tcW w:w="1085" w:type="dxa"/>
          </w:tcPr>
          <w:p w14:paraId="08434724" w14:textId="77777777" w:rsidR="004F75DF" w:rsidRDefault="004F75DF">
            <w:pPr>
              <w:pStyle w:val="TableParagraph"/>
              <w:rPr>
                <w:b/>
                <w:sz w:val="24"/>
              </w:rPr>
            </w:pPr>
          </w:p>
          <w:p w14:paraId="180CDDA3" w14:textId="77777777" w:rsidR="004F75DF" w:rsidRDefault="004F75DF">
            <w:pPr>
              <w:pStyle w:val="TableParagraph"/>
              <w:rPr>
                <w:b/>
                <w:sz w:val="24"/>
              </w:rPr>
            </w:pPr>
          </w:p>
          <w:p w14:paraId="409F7A7A" w14:textId="77777777" w:rsidR="004F75DF" w:rsidRDefault="004F75DF">
            <w:pPr>
              <w:pStyle w:val="TableParagraph"/>
              <w:spacing w:before="162"/>
              <w:rPr>
                <w:b/>
                <w:sz w:val="24"/>
              </w:rPr>
            </w:pPr>
          </w:p>
          <w:p w14:paraId="412A6001" w14:textId="77777777" w:rsidR="004F75DF" w:rsidRDefault="0013698B">
            <w:pPr>
              <w:pStyle w:val="TableParagraph"/>
              <w:spacing w:before="1"/>
              <w:ind w:left="201" w:right="4"/>
              <w:jc w:val="center"/>
              <w:rPr>
                <w:sz w:val="24"/>
              </w:rPr>
            </w:pPr>
            <w:r>
              <w:rPr>
                <w:spacing w:val="-10"/>
                <w:sz w:val="24"/>
              </w:rPr>
              <w:t>5</w:t>
            </w:r>
          </w:p>
        </w:tc>
        <w:tc>
          <w:tcPr>
            <w:tcW w:w="1844" w:type="dxa"/>
          </w:tcPr>
          <w:p w14:paraId="11B1DD5C" w14:textId="77777777" w:rsidR="004F75DF" w:rsidRDefault="004F75DF">
            <w:pPr>
              <w:pStyle w:val="TableParagraph"/>
              <w:rPr>
                <w:sz w:val="24"/>
              </w:rPr>
            </w:pPr>
          </w:p>
        </w:tc>
        <w:tc>
          <w:tcPr>
            <w:tcW w:w="1911" w:type="dxa"/>
          </w:tcPr>
          <w:p w14:paraId="6F85C179" w14:textId="77777777" w:rsidR="004F75DF" w:rsidRDefault="004F75DF">
            <w:pPr>
              <w:pStyle w:val="TableParagraph"/>
              <w:rPr>
                <w:sz w:val="24"/>
              </w:rPr>
            </w:pPr>
          </w:p>
        </w:tc>
        <w:tc>
          <w:tcPr>
            <w:tcW w:w="774" w:type="dxa"/>
          </w:tcPr>
          <w:p w14:paraId="795C41DB" w14:textId="77777777" w:rsidR="004F75DF" w:rsidRDefault="004F75DF">
            <w:pPr>
              <w:pStyle w:val="TableParagraph"/>
              <w:rPr>
                <w:sz w:val="24"/>
              </w:rPr>
            </w:pPr>
          </w:p>
        </w:tc>
      </w:tr>
      <w:tr w:rsidR="004F75DF" w14:paraId="74783266" w14:textId="77777777">
        <w:trPr>
          <w:trHeight w:val="998"/>
        </w:trPr>
        <w:tc>
          <w:tcPr>
            <w:tcW w:w="768" w:type="dxa"/>
          </w:tcPr>
          <w:p w14:paraId="28642D14" w14:textId="77777777" w:rsidR="004F75DF" w:rsidRDefault="004F75DF">
            <w:pPr>
              <w:pStyle w:val="TableParagraph"/>
              <w:spacing w:before="80"/>
              <w:rPr>
                <w:b/>
                <w:sz w:val="24"/>
              </w:rPr>
            </w:pPr>
          </w:p>
          <w:p w14:paraId="26221077" w14:textId="77777777" w:rsidR="004F75DF" w:rsidRDefault="0013698B">
            <w:pPr>
              <w:pStyle w:val="TableParagraph"/>
              <w:ind w:left="103"/>
              <w:rPr>
                <w:sz w:val="24"/>
              </w:rPr>
            </w:pPr>
            <w:r>
              <w:rPr>
                <w:spacing w:val="-5"/>
                <w:sz w:val="24"/>
              </w:rPr>
              <w:t>3.3</w:t>
            </w:r>
          </w:p>
        </w:tc>
        <w:tc>
          <w:tcPr>
            <w:tcW w:w="3467" w:type="dxa"/>
          </w:tcPr>
          <w:p w14:paraId="03DE618D" w14:textId="77777777" w:rsidR="004F75DF" w:rsidRDefault="0013698B">
            <w:pPr>
              <w:pStyle w:val="TableParagraph"/>
              <w:spacing w:before="40"/>
              <w:ind w:left="238"/>
              <w:rPr>
                <w:sz w:val="24"/>
              </w:rPr>
            </w:pPr>
            <w:r>
              <w:rPr>
                <w:sz w:val="24"/>
              </w:rPr>
              <w:t>Н.</w:t>
            </w:r>
            <w:r>
              <w:rPr>
                <w:spacing w:val="-1"/>
                <w:sz w:val="24"/>
              </w:rPr>
              <w:t xml:space="preserve"> </w:t>
            </w:r>
            <w:r>
              <w:rPr>
                <w:sz w:val="24"/>
              </w:rPr>
              <w:t>В.</w:t>
            </w:r>
            <w:r>
              <w:rPr>
                <w:spacing w:val="-3"/>
                <w:sz w:val="24"/>
              </w:rPr>
              <w:t xml:space="preserve"> </w:t>
            </w:r>
            <w:r>
              <w:rPr>
                <w:sz w:val="24"/>
              </w:rPr>
              <w:t>Гоголь.</w:t>
            </w:r>
            <w:r>
              <w:rPr>
                <w:spacing w:val="3"/>
                <w:sz w:val="24"/>
              </w:rPr>
              <w:t xml:space="preserve"> </w:t>
            </w:r>
            <w:r>
              <w:rPr>
                <w:spacing w:val="-2"/>
                <w:sz w:val="24"/>
              </w:rPr>
              <w:t>Повесть</w:t>
            </w:r>
          </w:p>
          <w:p w14:paraId="05511A2B" w14:textId="77777777" w:rsidR="004F75DF" w:rsidRDefault="0013698B">
            <w:pPr>
              <w:pStyle w:val="TableParagraph"/>
              <w:spacing w:before="40"/>
              <w:ind w:left="238"/>
              <w:rPr>
                <w:sz w:val="24"/>
              </w:rPr>
            </w:pPr>
            <w:r>
              <w:rPr>
                <w:sz w:val="24"/>
              </w:rPr>
              <w:t>«Шинель»,</w:t>
            </w:r>
            <w:r>
              <w:rPr>
                <w:spacing w:val="-6"/>
                <w:sz w:val="24"/>
              </w:rPr>
              <w:t xml:space="preserve"> </w:t>
            </w:r>
            <w:r>
              <w:rPr>
                <w:spacing w:val="-2"/>
                <w:sz w:val="24"/>
              </w:rPr>
              <w:t>Комедия</w:t>
            </w:r>
          </w:p>
          <w:p w14:paraId="1365A317" w14:textId="77777777" w:rsidR="004F75DF" w:rsidRDefault="0013698B">
            <w:pPr>
              <w:pStyle w:val="TableParagraph"/>
              <w:spacing w:before="41"/>
              <w:ind w:left="238"/>
              <w:rPr>
                <w:sz w:val="24"/>
              </w:rPr>
            </w:pPr>
            <w:r>
              <w:rPr>
                <w:spacing w:val="-2"/>
                <w:sz w:val="24"/>
              </w:rPr>
              <w:t>«Ревизор»</w:t>
            </w:r>
          </w:p>
        </w:tc>
        <w:tc>
          <w:tcPr>
            <w:tcW w:w="1085" w:type="dxa"/>
          </w:tcPr>
          <w:p w14:paraId="3D2E5710" w14:textId="77777777" w:rsidR="004F75DF" w:rsidRDefault="004F75DF">
            <w:pPr>
              <w:pStyle w:val="TableParagraph"/>
              <w:spacing w:before="80"/>
              <w:rPr>
                <w:b/>
                <w:sz w:val="24"/>
              </w:rPr>
            </w:pPr>
          </w:p>
          <w:p w14:paraId="35CED303" w14:textId="77777777" w:rsidR="004F75DF" w:rsidRDefault="0013698B">
            <w:pPr>
              <w:pStyle w:val="TableParagraph"/>
              <w:ind w:left="201" w:right="4"/>
              <w:jc w:val="center"/>
              <w:rPr>
                <w:sz w:val="24"/>
              </w:rPr>
            </w:pPr>
            <w:r>
              <w:rPr>
                <w:spacing w:val="-10"/>
                <w:sz w:val="24"/>
              </w:rPr>
              <w:t>6</w:t>
            </w:r>
          </w:p>
        </w:tc>
        <w:tc>
          <w:tcPr>
            <w:tcW w:w="1844" w:type="dxa"/>
          </w:tcPr>
          <w:p w14:paraId="5A81D788" w14:textId="77777777" w:rsidR="004F75DF" w:rsidRDefault="004F75DF">
            <w:pPr>
              <w:pStyle w:val="TableParagraph"/>
              <w:rPr>
                <w:sz w:val="24"/>
              </w:rPr>
            </w:pPr>
          </w:p>
        </w:tc>
        <w:tc>
          <w:tcPr>
            <w:tcW w:w="1911" w:type="dxa"/>
          </w:tcPr>
          <w:p w14:paraId="42365426" w14:textId="77777777" w:rsidR="004F75DF" w:rsidRDefault="004F75DF">
            <w:pPr>
              <w:pStyle w:val="TableParagraph"/>
              <w:rPr>
                <w:sz w:val="24"/>
              </w:rPr>
            </w:pPr>
          </w:p>
        </w:tc>
        <w:tc>
          <w:tcPr>
            <w:tcW w:w="774" w:type="dxa"/>
          </w:tcPr>
          <w:p w14:paraId="3947042E" w14:textId="77777777" w:rsidR="004F75DF" w:rsidRDefault="004F75DF">
            <w:pPr>
              <w:pStyle w:val="TableParagraph"/>
              <w:rPr>
                <w:sz w:val="24"/>
              </w:rPr>
            </w:pPr>
          </w:p>
        </w:tc>
      </w:tr>
      <w:tr w:rsidR="004F75DF" w14:paraId="55AAA012" w14:textId="77777777">
        <w:trPr>
          <w:trHeight w:val="557"/>
        </w:trPr>
        <w:tc>
          <w:tcPr>
            <w:tcW w:w="4235" w:type="dxa"/>
            <w:gridSpan w:val="2"/>
          </w:tcPr>
          <w:p w14:paraId="42325D27"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085" w:type="dxa"/>
          </w:tcPr>
          <w:p w14:paraId="212C82CD" w14:textId="77777777" w:rsidR="004F75DF" w:rsidRDefault="0013698B">
            <w:pPr>
              <w:pStyle w:val="TableParagraph"/>
              <w:spacing w:before="136"/>
              <w:ind w:left="521"/>
              <w:rPr>
                <w:sz w:val="24"/>
              </w:rPr>
            </w:pPr>
            <w:r>
              <w:rPr>
                <w:spacing w:val="-5"/>
                <w:sz w:val="24"/>
              </w:rPr>
              <w:t>19</w:t>
            </w:r>
          </w:p>
        </w:tc>
        <w:tc>
          <w:tcPr>
            <w:tcW w:w="4529" w:type="dxa"/>
            <w:gridSpan w:val="3"/>
          </w:tcPr>
          <w:p w14:paraId="43A2BFF3" w14:textId="77777777" w:rsidR="004F75DF" w:rsidRDefault="004F75DF">
            <w:pPr>
              <w:pStyle w:val="TableParagraph"/>
              <w:rPr>
                <w:sz w:val="24"/>
              </w:rPr>
            </w:pPr>
          </w:p>
        </w:tc>
      </w:tr>
      <w:tr w:rsidR="004F75DF" w14:paraId="5DBA07B4" w14:textId="77777777">
        <w:trPr>
          <w:trHeight w:val="354"/>
        </w:trPr>
        <w:tc>
          <w:tcPr>
            <w:tcW w:w="9849" w:type="dxa"/>
            <w:gridSpan w:val="6"/>
          </w:tcPr>
          <w:p w14:paraId="0DCBC7BB" w14:textId="77777777" w:rsidR="004F75DF" w:rsidRDefault="0013698B">
            <w:pPr>
              <w:pStyle w:val="TableParagraph"/>
              <w:spacing w:before="39"/>
              <w:ind w:left="237"/>
              <w:rPr>
                <w:b/>
                <w:sz w:val="24"/>
              </w:rPr>
            </w:pPr>
            <w:r>
              <w:rPr>
                <w:b/>
                <w:sz w:val="24"/>
              </w:rPr>
              <w:t>Раздел</w:t>
            </w:r>
            <w:r>
              <w:rPr>
                <w:b/>
                <w:spacing w:val="-3"/>
                <w:sz w:val="24"/>
              </w:rPr>
              <w:t xml:space="preserve"> </w:t>
            </w:r>
            <w:r>
              <w:rPr>
                <w:b/>
                <w:sz w:val="24"/>
              </w:rPr>
              <w:t>4. Литература</w:t>
            </w:r>
            <w:r>
              <w:rPr>
                <w:b/>
                <w:spacing w:val="-6"/>
                <w:sz w:val="24"/>
              </w:rPr>
              <w:t xml:space="preserve"> </w:t>
            </w:r>
            <w:r>
              <w:rPr>
                <w:b/>
                <w:sz w:val="24"/>
              </w:rPr>
              <w:t>второй</w:t>
            </w:r>
            <w:r>
              <w:rPr>
                <w:b/>
                <w:spacing w:val="-2"/>
                <w:sz w:val="24"/>
              </w:rPr>
              <w:t xml:space="preserve"> </w:t>
            </w:r>
            <w:r>
              <w:rPr>
                <w:b/>
                <w:sz w:val="24"/>
              </w:rPr>
              <w:t>половины</w:t>
            </w:r>
            <w:r>
              <w:rPr>
                <w:b/>
                <w:spacing w:val="1"/>
                <w:sz w:val="24"/>
              </w:rPr>
              <w:t xml:space="preserve"> </w:t>
            </w:r>
            <w:r>
              <w:rPr>
                <w:b/>
                <w:sz w:val="24"/>
              </w:rPr>
              <w:t>XIX</w:t>
            </w:r>
            <w:r>
              <w:rPr>
                <w:b/>
                <w:spacing w:val="-6"/>
                <w:sz w:val="24"/>
              </w:rPr>
              <w:t xml:space="preserve"> </w:t>
            </w:r>
            <w:r>
              <w:rPr>
                <w:b/>
                <w:spacing w:val="-4"/>
                <w:sz w:val="24"/>
              </w:rPr>
              <w:t>века</w:t>
            </w:r>
          </w:p>
        </w:tc>
      </w:tr>
    </w:tbl>
    <w:p w14:paraId="44C67C20" w14:textId="77777777" w:rsidR="004F75DF" w:rsidRDefault="004F75DF">
      <w:pPr>
        <w:rPr>
          <w:sz w:val="24"/>
        </w:rPr>
        <w:sectPr w:rsidR="004F75DF">
          <w:pgSz w:w="11910" w:h="16390"/>
          <w:pgMar w:top="980" w:right="0" w:bottom="280" w:left="460" w:header="723" w:footer="0" w:gutter="0"/>
          <w:cols w:space="720"/>
        </w:sectPr>
      </w:pPr>
    </w:p>
    <w:p w14:paraId="0D94BB82"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68"/>
        <w:gridCol w:w="3467"/>
        <w:gridCol w:w="1085"/>
        <w:gridCol w:w="1844"/>
        <w:gridCol w:w="1911"/>
        <w:gridCol w:w="774"/>
      </w:tblGrid>
      <w:tr w:rsidR="004F75DF" w14:paraId="079F8058" w14:textId="77777777">
        <w:trPr>
          <w:trHeight w:val="998"/>
        </w:trPr>
        <w:tc>
          <w:tcPr>
            <w:tcW w:w="768" w:type="dxa"/>
          </w:tcPr>
          <w:p w14:paraId="1DEA2293" w14:textId="77777777" w:rsidR="004F75DF" w:rsidRDefault="004F75DF">
            <w:pPr>
              <w:pStyle w:val="TableParagraph"/>
              <w:spacing w:before="75"/>
              <w:rPr>
                <w:b/>
                <w:sz w:val="24"/>
              </w:rPr>
            </w:pPr>
          </w:p>
          <w:p w14:paraId="3A3D2BA8" w14:textId="77777777" w:rsidR="004F75DF" w:rsidRDefault="0013698B">
            <w:pPr>
              <w:pStyle w:val="TableParagraph"/>
              <w:spacing w:before="1"/>
              <w:ind w:left="103"/>
              <w:rPr>
                <w:sz w:val="24"/>
              </w:rPr>
            </w:pPr>
            <w:r>
              <w:rPr>
                <w:spacing w:val="-5"/>
                <w:sz w:val="24"/>
              </w:rPr>
              <w:t>4.1</w:t>
            </w:r>
          </w:p>
        </w:tc>
        <w:tc>
          <w:tcPr>
            <w:tcW w:w="3467" w:type="dxa"/>
          </w:tcPr>
          <w:p w14:paraId="57C0A618" w14:textId="77777777" w:rsidR="004F75DF" w:rsidRDefault="0013698B">
            <w:pPr>
              <w:pStyle w:val="TableParagraph"/>
              <w:spacing w:before="35" w:line="276" w:lineRule="auto"/>
              <w:ind w:left="238" w:right="91"/>
              <w:rPr>
                <w:sz w:val="24"/>
              </w:rPr>
            </w:pPr>
            <w:r>
              <w:rPr>
                <w:sz w:val="24"/>
              </w:rPr>
              <w:t>И.</w:t>
            </w:r>
            <w:r>
              <w:rPr>
                <w:spacing w:val="-8"/>
                <w:sz w:val="24"/>
              </w:rPr>
              <w:t xml:space="preserve"> </w:t>
            </w:r>
            <w:r>
              <w:rPr>
                <w:sz w:val="24"/>
              </w:rPr>
              <w:t>С.</w:t>
            </w:r>
            <w:r>
              <w:rPr>
                <w:spacing w:val="-12"/>
                <w:sz w:val="24"/>
              </w:rPr>
              <w:t xml:space="preserve"> </w:t>
            </w:r>
            <w:r>
              <w:rPr>
                <w:sz w:val="24"/>
              </w:rPr>
              <w:t>Тургенев.</w:t>
            </w:r>
            <w:r>
              <w:rPr>
                <w:spacing w:val="-8"/>
                <w:sz w:val="24"/>
              </w:rPr>
              <w:t xml:space="preserve"> </w:t>
            </w:r>
            <w:r>
              <w:rPr>
                <w:sz w:val="24"/>
              </w:rPr>
              <w:t>Повести</w:t>
            </w:r>
            <w:r>
              <w:rPr>
                <w:spacing w:val="-12"/>
                <w:sz w:val="24"/>
              </w:rPr>
              <w:t xml:space="preserve"> </w:t>
            </w:r>
            <w:r>
              <w:rPr>
                <w:sz w:val="24"/>
              </w:rPr>
              <w:t>(одна по выбору). Например,</w:t>
            </w:r>
          </w:p>
          <w:p w14:paraId="14B0CD4C" w14:textId="77777777" w:rsidR="004F75DF" w:rsidRDefault="0013698B">
            <w:pPr>
              <w:pStyle w:val="TableParagraph"/>
              <w:spacing w:before="3"/>
              <w:ind w:left="238"/>
              <w:rPr>
                <w:sz w:val="24"/>
              </w:rPr>
            </w:pPr>
            <w:r>
              <w:rPr>
                <w:sz w:val="24"/>
              </w:rPr>
              <w:t>«Ася»,«Первая</w:t>
            </w:r>
            <w:r>
              <w:rPr>
                <w:spacing w:val="-9"/>
                <w:sz w:val="24"/>
              </w:rPr>
              <w:t xml:space="preserve"> </w:t>
            </w:r>
            <w:r>
              <w:rPr>
                <w:spacing w:val="-2"/>
                <w:sz w:val="24"/>
              </w:rPr>
              <w:t>любовь»</w:t>
            </w:r>
          </w:p>
        </w:tc>
        <w:tc>
          <w:tcPr>
            <w:tcW w:w="1085" w:type="dxa"/>
          </w:tcPr>
          <w:p w14:paraId="5DC0A9A2" w14:textId="77777777" w:rsidR="004F75DF" w:rsidRDefault="004F75DF">
            <w:pPr>
              <w:pStyle w:val="TableParagraph"/>
              <w:spacing w:before="75"/>
              <w:rPr>
                <w:b/>
                <w:sz w:val="24"/>
              </w:rPr>
            </w:pPr>
          </w:p>
          <w:p w14:paraId="4338A190" w14:textId="77777777" w:rsidR="004F75DF" w:rsidRDefault="0013698B">
            <w:pPr>
              <w:pStyle w:val="TableParagraph"/>
              <w:spacing w:before="1"/>
              <w:ind w:right="379"/>
              <w:jc w:val="right"/>
              <w:rPr>
                <w:sz w:val="24"/>
              </w:rPr>
            </w:pPr>
            <w:r>
              <w:rPr>
                <w:spacing w:val="-10"/>
                <w:sz w:val="24"/>
              </w:rPr>
              <w:t>2</w:t>
            </w:r>
          </w:p>
        </w:tc>
        <w:tc>
          <w:tcPr>
            <w:tcW w:w="1844" w:type="dxa"/>
          </w:tcPr>
          <w:p w14:paraId="6E9AF8DC" w14:textId="77777777" w:rsidR="004F75DF" w:rsidRDefault="004F75DF">
            <w:pPr>
              <w:pStyle w:val="TableParagraph"/>
              <w:rPr>
                <w:sz w:val="24"/>
              </w:rPr>
            </w:pPr>
          </w:p>
        </w:tc>
        <w:tc>
          <w:tcPr>
            <w:tcW w:w="1911" w:type="dxa"/>
          </w:tcPr>
          <w:p w14:paraId="4A4A112C" w14:textId="77777777" w:rsidR="004F75DF" w:rsidRDefault="004F75DF">
            <w:pPr>
              <w:pStyle w:val="TableParagraph"/>
              <w:rPr>
                <w:sz w:val="24"/>
              </w:rPr>
            </w:pPr>
          </w:p>
        </w:tc>
        <w:tc>
          <w:tcPr>
            <w:tcW w:w="774" w:type="dxa"/>
          </w:tcPr>
          <w:p w14:paraId="1681AB90" w14:textId="77777777" w:rsidR="004F75DF" w:rsidRDefault="004F75DF">
            <w:pPr>
              <w:pStyle w:val="TableParagraph"/>
              <w:rPr>
                <w:sz w:val="24"/>
              </w:rPr>
            </w:pPr>
          </w:p>
        </w:tc>
      </w:tr>
      <w:tr w:rsidR="004F75DF" w14:paraId="4F3D23A0" w14:textId="77777777">
        <w:trPr>
          <w:trHeight w:val="993"/>
        </w:trPr>
        <w:tc>
          <w:tcPr>
            <w:tcW w:w="768" w:type="dxa"/>
          </w:tcPr>
          <w:p w14:paraId="0D0B58F5" w14:textId="77777777" w:rsidR="004F75DF" w:rsidRDefault="004F75DF">
            <w:pPr>
              <w:pStyle w:val="TableParagraph"/>
              <w:spacing w:before="76"/>
              <w:rPr>
                <w:b/>
                <w:sz w:val="24"/>
              </w:rPr>
            </w:pPr>
          </w:p>
          <w:p w14:paraId="07607032" w14:textId="77777777" w:rsidR="004F75DF" w:rsidRDefault="0013698B">
            <w:pPr>
              <w:pStyle w:val="TableParagraph"/>
              <w:ind w:left="103"/>
              <w:rPr>
                <w:sz w:val="24"/>
              </w:rPr>
            </w:pPr>
            <w:r>
              <w:rPr>
                <w:spacing w:val="-5"/>
                <w:sz w:val="24"/>
              </w:rPr>
              <w:t>4.2</w:t>
            </w:r>
          </w:p>
        </w:tc>
        <w:tc>
          <w:tcPr>
            <w:tcW w:w="3467" w:type="dxa"/>
          </w:tcPr>
          <w:p w14:paraId="19BCE2B1" w14:textId="77777777" w:rsidR="004F75DF" w:rsidRDefault="0013698B">
            <w:pPr>
              <w:pStyle w:val="TableParagraph"/>
              <w:spacing w:before="7" w:line="316" w:lineRule="exact"/>
              <w:ind w:left="238" w:right="91"/>
              <w:rPr>
                <w:sz w:val="24"/>
              </w:rPr>
            </w:pPr>
            <w:r>
              <w:rPr>
                <w:sz w:val="24"/>
              </w:rPr>
              <w:t>Ф.</w:t>
            </w:r>
            <w:r>
              <w:rPr>
                <w:spacing w:val="-15"/>
                <w:sz w:val="24"/>
              </w:rPr>
              <w:t xml:space="preserve"> </w:t>
            </w:r>
            <w:r>
              <w:rPr>
                <w:sz w:val="24"/>
              </w:rPr>
              <w:t>М.</w:t>
            </w:r>
            <w:r>
              <w:rPr>
                <w:spacing w:val="-13"/>
                <w:sz w:val="24"/>
              </w:rPr>
              <w:t xml:space="preserve"> </w:t>
            </w:r>
            <w:r>
              <w:rPr>
                <w:sz w:val="24"/>
              </w:rPr>
              <w:t>Достоевский.</w:t>
            </w:r>
            <w:r>
              <w:rPr>
                <w:spacing w:val="-12"/>
                <w:sz w:val="24"/>
              </w:rPr>
              <w:t xml:space="preserve"> </w:t>
            </w:r>
            <w:r>
              <w:rPr>
                <w:sz w:val="24"/>
              </w:rPr>
              <w:t>«Бедные люди», «Белые ночи» (одно произведение по выбору)</w:t>
            </w:r>
          </w:p>
        </w:tc>
        <w:tc>
          <w:tcPr>
            <w:tcW w:w="1085" w:type="dxa"/>
          </w:tcPr>
          <w:p w14:paraId="7E516070" w14:textId="77777777" w:rsidR="004F75DF" w:rsidRDefault="004F75DF">
            <w:pPr>
              <w:pStyle w:val="TableParagraph"/>
              <w:spacing w:before="76"/>
              <w:rPr>
                <w:b/>
                <w:sz w:val="24"/>
              </w:rPr>
            </w:pPr>
          </w:p>
          <w:p w14:paraId="12ED951D" w14:textId="77777777" w:rsidR="004F75DF" w:rsidRDefault="0013698B">
            <w:pPr>
              <w:pStyle w:val="TableParagraph"/>
              <w:ind w:right="379"/>
              <w:jc w:val="right"/>
              <w:rPr>
                <w:sz w:val="24"/>
              </w:rPr>
            </w:pPr>
            <w:r>
              <w:rPr>
                <w:spacing w:val="-10"/>
                <w:sz w:val="24"/>
              </w:rPr>
              <w:t>2</w:t>
            </w:r>
          </w:p>
        </w:tc>
        <w:tc>
          <w:tcPr>
            <w:tcW w:w="1844" w:type="dxa"/>
          </w:tcPr>
          <w:p w14:paraId="3F7E26B8" w14:textId="77777777" w:rsidR="004F75DF" w:rsidRDefault="004F75DF">
            <w:pPr>
              <w:pStyle w:val="TableParagraph"/>
              <w:rPr>
                <w:sz w:val="24"/>
              </w:rPr>
            </w:pPr>
          </w:p>
        </w:tc>
        <w:tc>
          <w:tcPr>
            <w:tcW w:w="1911" w:type="dxa"/>
          </w:tcPr>
          <w:p w14:paraId="65A028A0" w14:textId="77777777" w:rsidR="004F75DF" w:rsidRDefault="004F75DF">
            <w:pPr>
              <w:pStyle w:val="TableParagraph"/>
              <w:rPr>
                <w:sz w:val="24"/>
              </w:rPr>
            </w:pPr>
          </w:p>
        </w:tc>
        <w:tc>
          <w:tcPr>
            <w:tcW w:w="774" w:type="dxa"/>
          </w:tcPr>
          <w:p w14:paraId="4C435C6A" w14:textId="77777777" w:rsidR="004F75DF" w:rsidRDefault="004F75DF">
            <w:pPr>
              <w:pStyle w:val="TableParagraph"/>
              <w:rPr>
                <w:sz w:val="24"/>
              </w:rPr>
            </w:pPr>
          </w:p>
        </w:tc>
      </w:tr>
      <w:tr w:rsidR="004F75DF" w14:paraId="6E59C4CC" w14:textId="77777777">
        <w:trPr>
          <w:trHeight w:val="1315"/>
        </w:trPr>
        <w:tc>
          <w:tcPr>
            <w:tcW w:w="768" w:type="dxa"/>
          </w:tcPr>
          <w:p w14:paraId="778C9826" w14:textId="77777777" w:rsidR="004F75DF" w:rsidRDefault="004F75DF">
            <w:pPr>
              <w:pStyle w:val="TableParagraph"/>
              <w:spacing w:before="239"/>
              <w:rPr>
                <w:b/>
                <w:sz w:val="24"/>
              </w:rPr>
            </w:pPr>
          </w:p>
          <w:p w14:paraId="67B5E0A4" w14:textId="77777777" w:rsidR="004F75DF" w:rsidRDefault="0013698B">
            <w:pPr>
              <w:pStyle w:val="TableParagraph"/>
              <w:ind w:left="103"/>
              <w:rPr>
                <w:sz w:val="24"/>
              </w:rPr>
            </w:pPr>
            <w:r>
              <w:rPr>
                <w:spacing w:val="-5"/>
                <w:sz w:val="24"/>
              </w:rPr>
              <w:t>4.3</w:t>
            </w:r>
          </w:p>
        </w:tc>
        <w:tc>
          <w:tcPr>
            <w:tcW w:w="3467" w:type="dxa"/>
          </w:tcPr>
          <w:p w14:paraId="4777D0B7" w14:textId="77777777" w:rsidR="004F75DF" w:rsidRDefault="0013698B">
            <w:pPr>
              <w:pStyle w:val="TableParagraph"/>
              <w:spacing w:before="40" w:line="276" w:lineRule="auto"/>
              <w:ind w:left="238" w:right="91"/>
              <w:rPr>
                <w:sz w:val="24"/>
              </w:rPr>
            </w:pPr>
            <w:r>
              <w:rPr>
                <w:sz w:val="24"/>
              </w:rPr>
              <w:t>Л. Н. Толстой. Повести и рассказы</w:t>
            </w:r>
            <w:r>
              <w:rPr>
                <w:spacing w:val="-15"/>
                <w:sz w:val="24"/>
              </w:rPr>
              <w:t xml:space="preserve"> </w:t>
            </w:r>
            <w:r>
              <w:rPr>
                <w:sz w:val="24"/>
              </w:rPr>
              <w:t>(одно</w:t>
            </w:r>
            <w:r>
              <w:rPr>
                <w:spacing w:val="-15"/>
                <w:sz w:val="24"/>
              </w:rPr>
              <w:t xml:space="preserve"> </w:t>
            </w:r>
            <w:r>
              <w:rPr>
                <w:sz w:val="24"/>
              </w:rPr>
              <w:t>произведение по выбору). Например,</w:t>
            </w:r>
          </w:p>
          <w:p w14:paraId="5A8ECDDA" w14:textId="77777777" w:rsidR="004F75DF" w:rsidRDefault="0013698B">
            <w:pPr>
              <w:pStyle w:val="TableParagraph"/>
              <w:spacing w:line="275" w:lineRule="exact"/>
              <w:ind w:left="238"/>
              <w:rPr>
                <w:sz w:val="24"/>
              </w:rPr>
            </w:pPr>
            <w:r>
              <w:rPr>
                <w:sz w:val="24"/>
              </w:rPr>
              <w:t>«Отрочество»</w:t>
            </w:r>
            <w:r>
              <w:rPr>
                <w:spacing w:val="-2"/>
                <w:sz w:val="24"/>
              </w:rPr>
              <w:t xml:space="preserve"> (главы)</w:t>
            </w:r>
          </w:p>
        </w:tc>
        <w:tc>
          <w:tcPr>
            <w:tcW w:w="1085" w:type="dxa"/>
          </w:tcPr>
          <w:p w14:paraId="337C0813" w14:textId="77777777" w:rsidR="004F75DF" w:rsidRDefault="004F75DF">
            <w:pPr>
              <w:pStyle w:val="TableParagraph"/>
              <w:spacing w:before="239"/>
              <w:rPr>
                <w:b/>
                <w:sz w:val="24"/>
              </w:rPr>
            </w:pPr>
          </w:p>
          <w:p w14:paraId="384E9F9D" w14:textId="77777777" w:rsidR="004F75DF" w:rsidRDefault="0013698B">
            <w:pPr>
              <w:pStyle w:val="TableParagraph"/>
              <w:ind w:right="379"/>
              <w:jc w:val="right"/>
              <w:rPr>
                <w:sz w:val="24"/>
              </w:rPr>
            </w:pPr>
            <w:r>
              <w:rPr>
                <w:spacing w:val="-10"/>
                <w:sz w:val="24"/>
              </w:rPr>
              <w:t>2</w:t>
            </w:r>
          </w:p>
        </w:tc>
        <w:tc>
          <w:tcPr>
            <w:tcW w:w="1844" w:type="dxa"/>
          </w:tcPr>
          <w:p w14:paraId="3B4E144A" w14:textId="77777777" w:rsidR="004F75DF" w:rsidRDefault="004F75DF">
            <w:pPr>
              <w:pStyle w:val="TableParagraph"/>
              <w:rPr>
                <w:sz w:val="24"/>
              </w:rPr>
            </w:pPr>
          </w:p>
        </w:tc>
        <w:tc>
          <w:tcPr>
            <w:tcW w:w="1911" w:type="dxa"/>
          </w:tcPr>
          <w:p w14:paraId="3D6D34F2" w14:textId="77777777" w:rsidR="004F75DF" w:rsidRDefault="004F75DF">
            <w:pPr>
              <w:pStyle w:val="TableParagraph"/>
              <w:rPr>
                <w:sz w:val="24"/>
              </w:rPr>
            </w:pPr>
          </w:p>
        </w:tc>
        <w:tc>
          <w:tcPr>
            <w:tcW w:w="774" w:type="dxa"/>
          </w:tcPr>
          <w:p w14:paraId="21950E7E" w14:textId="77777777" w:rsidR="004F75DF" w:rsidRDefault="004F75DF">
            <w:pPr>
              <w:pStyle w:val="TableParagraph"/>
              <w:rPr>
                <w:sz w:val="24"/>
              </w:rPr>
            </w:pPr>
          </w:p>
        </w:tc>
      </w:tr>
      <w:tr w:rsidR="004F75DF" w14:paraId="15F528AB" w14:textId="77777777">
        <w:trPr>
          <w:trHeight w:val="556"/>
        </w:trPr>
        <w:tc>
          <w:tcPr>
            <w:tcW w:w="4235" w:type="dxa"/>
            <w:gridSpan w:val="2"/>
          </w:tcPr>
          <w:p w14:paraId="04DFBBD3"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085" w:type="dxa"/>
          </w:tcPr>
          <w:p w14:paraId="16354EEB" w14:textId="77777777" w:rsidR="004F75DF" w:rsidRDefault="0013698B">
            <w:pPr>
              <w:pStyle w:val="TableParagraph"/>
              <w:spacing w:before="136"/>
              <w:ind w:right="379"/>
              <w:jc w:val="right"/>
              <w:rPr>
                <w:sz w:val="24"/>
              </w:rPr>
            </w:pPr>
            <w:r>
              <w:rPr>
                <w:spacing w:val="-10"/>
                <w:sz w:val="24"/>
              </w:rPr>
              <w:t>6</w:t>
            </w:r>
          </w:p>
        </w:tc>
        <w:tc>
          <w:tcPr>
            <w:tcW w:w="4529" w:type="dxa"/>
            <w:gridSpan w:val="3"/>
          </w:tcPr>
          <w:p w14:paraId="162148DE" w14:textId="77777777" w:rsidR="004F75DF" w:rsidRDefault="004F75DF">
            <w:pPr>
              <w:pStyle w:val="TableParagraph"/>
              <w:rPr>
                <w:sz w:val="24"/>
              </w:rPr>
            </w:pPr>
          </w:p>
        </w:tc>
      </w:tr>
      <w:tr w:rsidR="004F75DF" w14:paraId="3F3D8D89" w14:textId="77777777">
        <w:trPr>
          <w:trHeight w:val="359"/>
        </w:trPr>
        <w:tc>
          <w:tcPr>
            <w:tcW w:w="9849" w:type="dxa"/>
            <w:gridSpan w:val="6"/>
          </w:tcPr>
          <w:p w14:paraId="7925EE8D" w14:textId="77777777" w:rsidR="004F75DF" w:rsidRDefault="0013698B">
            <w:pPr>
              <w:pStyle w:val="TableParagraph"/>
              <w:spacing w:before="40"/>
              <w:ind w:left="237"/>
              <w:rPr>
                <w:b/>
                <w:sz w:val="24"/>
              </w:rPr>
            </w:pPr>
            <w:r>
              <w:rPr>
                <w:b/>
                <w:sz w:val="24"/>
              </w:rPr>
              <w:t>Раздел</w:t>
            </w:r>
            <w:r>
              <w:rPr>
                <w:b/>
                <w:spacing w:val="-2"/>
                <w:sz w:val="24"/>
              </w:rPr>
              <w:t xml:space="preserve"> </w:t>
            </w:r>
            <w:r>
              <w:rPr>
                <w:b/>
                <w:sz w:val="24"/>
              </w:rPr>
              <w:t>5.</w:t>
            </w:r>
            <w:r>
              <w:rPr>
                <w:b/>
                <w:spacing w:val="2"/>
                <w:sz w:val="24"/>
              </w:rPr>
              <w:t xml:space="preserve"> </w:t>
            </w:r>
            <w:r>
              <w:rPr>
                <w:b/>
                <w:sz w:val="24"/>
              </w:rPr>
              <w:t>Литература</w:t>
            </w:r>
            <w:r>
              <w:rPr>
                <w:b/>
                <w:spacing w:val="-6"/>
                <w:sz w:val="24"/>
              </w:rPr>
              <w:t xml:space="preserve"> </w:t>
            </w:r>
            <w:r>
              <w:rPr>
                <w:b/>
                <w:sz w:val="24"/>
              </w:rPr>
              <w:t>первой</w:t>
            </w:r>
            <w:r>
              <w:rPr>
                <w:b/>
                <w:spacing w:val="-5"/>
                <w:sz w:val="24"/>
              </w:rPr>
              <w:t xml:space="preserve"> </w:t>
            </w:r>
            <w:r>
              <w:rPr>
                <w:b/>
                <w:sz w:val="24"/>
              </w:rPr>
              <w:t>половины</w:t>
            </w:r>
            <w:r>
              <w:rPr>
                <w:b/>
                <w:spacing w:val="-2"/>
                <w:sz w:val="24"/>
              </w:rPr>
              <w:t xml:space="preserve"> </w:t>
            </w:r>
            <w:r>
              <w:rPr>
                <w:b/>
                <w:sz w:val="24"/>
              </w:rPr>
              <w:t>XX</w:t>
            </w:r>
            <w:r>
              <w:rPr>
                <w:b/>
                <w:spacing w:val="-1"/>
                <w:sz w:val="24"/>
              </w:rPr>
              <w:t xml:space="preserve"> </w:t>
            </w:r>
            <w:r>
              <w:rPr>
                <w:b/>
                <w:spacing w:val="-4"/>
                <w:sz w:val="24"/>
              </w:rPr>
              <w:t>века</w:t>
            </w:r>
          </w:p>
        </w:tc>
      </w:tr>
      <w:tr w:rsidR="004F75DF" w14:paraId="1CEBA174" w14:textId="77777777">
        <w:trPr>
          <w:trHeight w:val="2271"/>
        </w:trPr>
        <w:tc>
          <w:tcPr>
            <w:tcW w:w="768" w:type="dxa"/>
          </w:tcPr>
          <w:p w14:paraId="376B936B" w14:textId="77777777" w:rsidR="004F75DF" w:rsidRDefault="004F75DF">
            <w:pPr>
              <w:pStyle w:val="TableParagraph"/>
              <w:rPr>
                <w:b/>
                <w:sz w:val="24"/>
              </w:rPr>
            </w:pPr>
          </w:p>
          <w:p w14:paraId="350330C3" w14:textId="77777777" w:rsidR="004F75DF" w:rsidRDefault="004F75DF">
            <w:pPr>
              <w:pStyle w:val="TableParagraph"/>
              <w:rPr>
                <w:b/>
                <w:sz w:val="24"/>
              </w:rPr>
            </w:pPr>
          </w:p>
          <w:p w14:paraId="567267DA" w14:textId="77777777" w:rsidR="004F75DF" w:rsidRDefault="004F75DF">
            <w:pPr>
              <w:pStyle w:val="TableParagraph"/>
              <w:spacing w:before="162"/>
              <w:rPr>
                <w:b/>
                <w:sz w:val="24"/>
              </w:rPr>
            </w:pPr>
          </w:p>
          <w:p w14:paraId="7E070D2E" w14:textId="77777777" w:rsidR="004F75DF" w:rsidRDefault="0013698B">
            <w:pPr>
              <w:pStyle w:val="TableParagraph"/>
              <w:spacing w:before="1"/>
              <w:ind w:left="103"/>
              <w:rPr>
                <w:sz w:val="24"/>
              </w:rPr>
            </w:pPr>
            <w:r>
              <w:rPr>
                <w:spacing w:val="-5"/>
                <w:sz w:val="24"/>
              </w:rPr>
              <w:t>5.1</w:t>
            </w:r>
          </w:p>
        </w:tc>
        <w:tc>
          <w:tcPr>
            <w:tcW w:w="3467" w:type="dxa"/>
          </w:tcPr>
          <w:p w14:paraId="6F9188A2" w14:textId="77777777" w:rsidR="004F75DF" w:rsidRDefault="0013698B">
            <w:pPr>
              <w:pStyle w:val="TableParagraph"/>
              <w:spacing w:before="40" w:line="276" w:lineRule="auto"/>
              <w:ind w:left="238" w:right="91"/>
              <w:rPr>
                <w:sz w:val="24"/>
              </w:rPr>
            </w:pPr>
            <w:r>
              <w:rPr>
                <w:sz w:val="24"/>
              </w:rPr>
              <w:t>Произведения писателей русского</w:t>
            </w:r>
            <w:r>
              <w:rPr>
                <w:spacing w:val="-12"/>
                <w:sz w:val="24"/>
              </w:rPr>
              <w:t xml:space="preserve"> </w:t>
            </w:r>
            <w:r>
              <w:rPr>
                <w:sz w:val="24"/>
              </w:rPr>
              <w:t>зарубежья</w:t>
            </w:r>
            <w:r>
              <w:rPr>
                <w:spacing w:val="-12"/>
                <w:sz w:val="24"/>
              </w:rPr>
              <w:t xml:space="preserve"> </w:t>
            </w:r>
            <w:r>
              <w:rPr>
                <w:sz w:val="24"/>
              </w:rPr>
              <w:t>(не</w:t>
            </w:r>
            <w:r>
              <w:rPr>
                <w:spacing w:val="-13"/>
                <w:sz w:val="24"/>
              </w:rPr>
              <w:t xml:space="preserve"> </w:t>
            </w:r>
            <w:r>
              <w:rPr>
                <w:sz w:val="24"/>
              </w:rPr>
              <w:t>менее двух по выбору).Например, произведения</w:t>
            </w:r>
            <w:r>
              <w:rPr>
                <w:spacing w:val="-8"/>
                <w:sz w:val="24"/>
              </w:rPr>
              <w:t xml:space="preserve"> </w:t>
            </w:r>
            <w:r>
              <w:rPr>
                <w:sz w:val="24"/>
              </w:rPr>
              <w:t>И.</w:t>
            </w:r>
            <w:r>
              <w:rPr>
                <w:spacing w:val="-6"/>
                <w:sz w:val="24"/>
              </w:rPr>
              <w:t xml:space="preserve"> </w:t>
            </w:r>
            <w:r>
              <w:rPr>
                <w:sz w:val="24"/>
              </w:rPr>
              <w:t>С.</w:t>
            </w:r>
            <w:r>
              <w:rPr>
                <w:spacing w:val="-11"/>
                <w:sz w:val="24"/>
              </w:rPr>
              <w:t xml:space="preserve"> </w:t>
            </w:r>
            <w:r>
              <w:rPr>
                <w:sz w:val="24"/>
              </w:rPr>
              <w:t>Шмелёва, М. А. Осоргина, В. В. Набокова, Н. Тэффи, А. Т.</w:t>
            </w:r>
          </w:p>
          <w:p w14:paraId="3D33907C" w14:textId="77777777" w:rsidR="004F75DF" w:rsidRDefault="0013698B">
            <w:pPr>
              <w:pStyle w:val="TableParagraph"/>
              <w:spacing w:line="274" w:lineRule="exact"/>
              <w:ind w:left="238"/>
              <w:rPr>
                <w:sz w:val="24"/>
              </w:rPr>
            </w:pPr>
            <w:r>
              <w:rPr>
                <w:sz w:val="24"/>
              </w:rPr>
              <w:t>Аверченко и</w:t>
            </w:r>
            <w:r>
              <w:rPr>
                <w:spacing w:val="-1"/>
                <w:sz w:val="24"/>
              </w:rPr>
              <w:t xml:space="preserve"> </w:t>
            </w:r>
            <w:r>
              <w:rPr>
                <w:spacing w:val="-5"/>
                <w:sz w:val="24"/>
              </w:rPr>
              <w:t>др.</w:t>
            </w:r>
          </w:p>
        </w:tc>
        <w:tc>
          <w:tcPr>
            <w:tcW w:w="1085" w:type="dxa"/>
          </w:tcPr>
          <w:p w14:paraId="7E3AB298" w14:textId="77777777" w:rsidR="004F75DF" w:rsidRDefault="004F75DF">
            <w:pPr>
              <w:pStyle w:val="TableParagraph"/>
              <w:rPr>
                <w:b/>
                <w:sz w:val="24"/>
              </w:rPr>
            </w:pPr>
          </w:p>
          <w:p w14:paraId="2CE27159" w14:textId="77777777" w:rsidR="004F75DF" w:rsidRDefault="004F75DF">
            <w:pPr>
              <w:pStyle w:val="TableParagraph"/>
              <w:rPr>
                <w:b/>
                <w:sz w:val="24"/>
              </w:rPr>
            </w:pPr>
          </w:p>
          <w:p w14:paraId="06232E30" w14:textId="77777777" w:rsidR="004F75DF" w:rsidRDefault="004F75DF">
            <w:pPr>
              <w:pStyle w:val="TableParagraph"/>
              <w:spacing w:before="162"/>
              <w:rPr>
                <w:b/>
                <w:sz w:val="24"/>
              </w:rPr>
            </w:pPr>
          </w:p>
          <w:p w14:paraId="0EAFAC86" w14:textId="77777777" w:rsidR="004F75DF" w:rsidRDefault="0013698B">
            <w:pPr>
              <w:pStyle w:val="TableParagraph"/>
              <w:spacing w:before="1"/>
              <w:ind w:right="379"/>
              <w:jc w:val="right"/>
              <w:rPr>
                <w:sz w:val="24"/>
              </w:rPr>
            </w:pPr>
            <w:r>
              <w:rPr>
                <w:spacing w:val="-10"/>
                <w:sz w:val="24"/>
              </w:rPr>
              <w:t>2</w:t>
            </w:r>
          </w:p>
        </w:tc>
        <w:tc>
          <w:tcPr>
            <w:tcW w:w="1844" w:type="dxa"/>
          </w:tcPr>
          <w:p w14:paraId="047A564B" w14:textId="77777777" w:rsidR="004F75DF" w:rsidRDefault="004F75DF">
            <w:pPr>
              <w:pStyle w:val="TableParagraph"/>
              <w:rPr>
                <w:sz w:val="24"/>
              </w:rPr>
            </w:pPr>
          </w:p>
        </w:tc>
        <w:tc>
          <w:tcPr>
            <w:tcW w:w="1911" w:type="dxa"/>
          </w:tcPr>
          <w:p w14:paraId="644D24E8" w14:textId="77777777" w:rsidR="004F75DF" w:rsidRDefault="004F75DF">
            <w:pPr>
              <w:pStyle w:val="TableParagraph"/>
              <w:rPr>
                <w:sz w:val="24"/>
              </w:rPr>
            </w:pPr>
          </w:p>
        </w:tc>
        <w:tc>
          <w:tcPr>
            <w:tcW w:w="774" w:type="dxa"/>
          </w:tcPr>
          <w:p w14:paraId="7E8DB1D1" w14:textId="77777777" w:rsidR="004F75DF" w:rsidRDefault="004F75DF">
            <w:pPr>
              <w:pStyle w:val="TableParagraph"/>
              <w:rPr>
                <w:sz w:val="24"/>
              </w:rPr>
            </w:pPr>
          </w:p>
        </w:tc>
      </w:tr>
      <w:tr w:rsidR="004F75DF" w14:paraId="0EAABAAF" w14:textId="77777777">
        <w:trPr>
          <w:trHeight w:val="2899"/>
        </w:trPr>
        <w:tc>
          <w:tcPr>
            <w:tcW w:w="768" w:type="dxa"/>
          </w:tcPr>
          <w:p w14:paraId="169DA2CE" w14:textId="77777777" w:rsidR="004F75DF" w:rsidRDefault="004F75DF">
            <w:pPr>
              <w:pStyle w:val="TableParagraph"/>
              <w:rPr>
                <w:b/>
                <w:sz w:val="24"/>
              </w:rPr>
            </w:pPr>
          </w:p>
          <w:p w14:paraId="387B6D23" w14:textId="77777777" w:rsidR="004F75DF" w:rsidRDefault="004F75DF">
            <w:pPr>
              <w:pStyle w:val="TableParagraph"/>
              <w:rPr>
                <w:b/>
                <w:sz w:val="24"/>
              </w:rPr>
            </w:pPr>
          </w:p>
          <w:p w14:paraId="7216A94F" w14:textId="77777777" w:rsidR="004F75DF" w:rsidRDefault="004F75DF">
            <w:pPr>
              <w:pStyle w:val="TableParagraph"/>
              <w:rPr>
                <w:b/>
                <w:sz w:val="24"/>
              </w:rPr>
            </w:pPr>
          </w:p>
          <w:p w14:paraId="6A6A347B" w14:textId="77777777" w:rsidR="004F75DF" w:rsidRDefault="004F75DF">
            <w:pPr>
              <w:pStyle w:val="TableParagraph"/>
              <w:spacing w:before="198"/>
              <w:rPr>
                <w:b/>
                <w:sz w:val="24"/>
              </w:rPr>
            </w:pPr>
          </w:p>
          <w:p w14:paraId="076C4B66" w14:textId="77777777" w:rsidR="004F75DF" w:rsidRDefault="0013698B">
            <w:pPr>
              <w:pStyle w:val="TableParagraph"/>
              <w:ind w:left="103"/>
              <w:rPr>
                <w:sz w:val="24"/>
              </w:rPr>
            </w:pPr>
            <w:r>
              <w:rPr>
                <w:spacing w:val="-5"/>
                <w:sz w:val="24"/>
              </w:rPr>
              <w:t>5.2</w:t>
            </w:r>
          </w:p>
        </w:tc>
        <w:tc>
          <w:tcPr>
            <w:tcW w:w="3467" w:type="dxa"/>
          </w:tcPr>
          <w:p w14:paraId="60952D11" w14:textId="77777777" w:rsidR="004F75DF" w:rsidRDefault="0013698B">
            <w:pPr>
              <w:pStyle w:val="TableParagraph"/>
              <w:spacing w:before="35" w:line="276" w:lineRule="auto"/>
              <w:ind w:left="238" w:right="91"/>
              <w:rPr>
                <w:sz w:val="24"/>
              </w:rPr>
            </w:pPr>
            <w:r>
              <w:rPr>
                <w:sz w:val="24"/>
              </w:rPr>
              <w:t>Поэзия</w:t>
            </w:r>
            <w:r>
              <w:rPr>
                <w:spacing w:val="-14"/>
                <w:sz w:val="24"/>
              </w:rPr>
              <w:t xml:space="preserve"> </w:t>
            </w:r>
            <w:r>
              <w:rPr>
                <w:sz w:val="24"/>
              </w:rPr>
              <w:t>первой</w:t>
            </w:r>
            <w:r>
              <w:rPr>
                <w:spacing w:val="-13"/>
                <w:sz w:val="24"/>
              </w:rPr>
              <w:t xml:space="preserve"> </w:t>
            </w:r>
            <w:r>
              <w:rPr>
                <w:sz w:val="24"/>
              </w:rPr>
              <w:t>половины</w:t>
            </w:r>
            <w:r>
              <w:rPr>
                <w:spacing w:val="-12"/>
                <w:sz w:val="24"/>
              </w:rPr>
              <w:t xml:space="preserve"> </w:t>
            </w:r>
            <w:r>
              <w:rPr>
                <w:sz w:val="24"/>
              </w:rPr>
              <w:t>ХХ века (не менее трёх стихотворений на тему</w:t>
            </w:r>
          </w:p>
          <w:p w14:paraId="55EEDB09" w14:textId="77777777" w:rsidR="004F75DF" w:rsidRDefault="0013698B">
            <w:pPr>
              <w:pStyle w:val="TableParagraph"/>
              <w:spacing w:line="276" w:lineRule="auto"/>
              <w:ind w:left="238" w:right="91"/>
              <w:rPr>
                <w:sz w:val="24"/>
              </w:rPr>
            </w:pPr>
            <w:r>
              <w:rPr>
                <w:sz w:val="24"/>
              </w:rPr>
              <w:t>«Человек</w:t>
            </w:r>
            <w:r>
              <w:rPr>
                <w:spacing w:val="-15"/>
                <w:sz w:val="24"/>
              </w:rPr>
              <w:t xml:space="preserve"> </w:t>
            </w:r>
            <w:r>
              <w:rPr>
                <w:sz w:val="24"/>
              </w:rPr>
              <w:t>и</w:t>
            </w:r>
            <w:r>
              <w:rPr>
                <w:spacing w:val="-15"/>
                <w:sz w:val="24"/>
              </w:rPr>
              <w:t xml:space="preserve"> </w:t>
            </w:r>
            <w:r>
              <w:rPr>
                <w:sz w:val="24"/>
              </w:rPr>
              <w:t>эпоха».Например, стихотворения В. В. Маяковского, М. И. Цветаевой, О. Э. Мандельштама, Б. Л.</w:t>
            </w:r>
          </w:p>
          <w:p w14:paraId="4755DDC2" w14:textId="77777777" w:rsidR="004F75DF" w:rsidRDefault="0013698B">
            <w:pPr>
              <w:pStyle w:val="TableParagraph"/>
              <w:ind w:left="238"/>
              <w:rPr>
                <w:sz w:val="24"/>
              </w:rPr>
            </w:pPr>
            <w:r>
              <w:rPr>
                <w:sz w:val="24"/>
              </w:rPr>
              <w:t>Пастернака</w:t>
            </w:r>
            <w:r>
              <w:rPr>
                <w:spacing w:val="-4"/>
                <w:sz w:val="24"/>
              </w:rPr>
              <w:t xml:space="preserve"> </w:t>
            </w:r>
            <w:r>
              <w:rPr>
                <w:sz w:val="24"/>
              </w:rPr>
              <w:t>и</w:t>
            </w:r>
            <w:r>
              <w:rPr>
                <w:spacing w:val="-1"/>
                <w:sz w:val="24"/>
              </w:rPr>
              <w:t xml:space="preserve"> </w:t>
            </w:r>
            <w:r>
              <w:rPr>
                <w:spacing w:val="-5"/>
                <w:sz w:val="24"/>
              </w:rPr>
              <w:t>др.</w:t>
            </w:r>
          </w:p>
        </w:tc>
        <w:tc>
          <w:tcPr>
            <w:tcW w:w="1085" w:type="dxa"/>
          </w:tcPr>
          <w:p w14:paraId="44292E1F" w14:textId="77777777" w:rsidR="004F75DF" w:rsidRDefault="004F75DF">
            <w:pPr>
              <w:pStyle w:val="TableParagraph"/>
              <w:rPr>
                <w:b/>
                <w:sz w:val="24"/>
              </w:rPr>
            </w:pPr>
          </w:p>
          <w:p w14:paraId="7ADB4282" w14:textId="77777777" w:rsidR="004F75DF" w:rsidRDefault="004F75DF">
            <w:pPr>
              <w:pStyle w:val="TableParagraph"/>
              <w:rPr>
                <w:b/>
                <w:sz w:val="24"/>
              </w:rPr>
            </w:pPr>
          </w:p>
          <w:p w14:paraId="489380F8" w14:textId="77777777" w:rsidR="004F75DF" w:rsidRDefault="004F75DF">
            <w:pPr>
              <w:pStyle w:val="TableParagraph"/>
              <w:rPr>
                <w:b/>
                <w:sz w:val="24"/>
              </w:rPr>
            </w:pPr>
          </w:p>
          <w:p w14:paraId="5DC77ACA" w14:textId="77777777" w:rsidR="004F75DF" w:rsidRDefault="004F75DF">
            <w:pPr>
              <w:pStyle w:val="TableParagraph"/>
              <w:spacing w:before="198"/>
              <w:rPr>
                <w:b/>
                <w:sz w:val="24"/>
              </w:rPr>
            </w:pPr>
          </w:p>
          <w:p w14:paraId="48BE8946" w14:textId="77777777" w:rsidR="004F75DF" w:rsidRDefault="0013698B">
            <w:pPr>
              <w:pStyle w:val="TableParagraph"/>
              <w:ind w:right="379"/>
              <w:jc w:val="right"/>
              <w:rPr>
                <w:sz w:val="24"/>
              </w:rPr>
            </w:pPr>
            <w:r>
              <w:rPr>
                <w:spacing w:val="-10"/>
                <w:sz w:val="24"/>
              </w:rPr>
              <w:t>1</w:t>
            </w:r>
          </w:p>
        </w:tc>
        <w:tc>
          <w:tcPr>
            <w:tcW w:w="1844" w:type="dxa"/>
          </w:tcPr>
          <w:p w14:paraId="50A51FDD" w14:textId="77777777" w:rsidR="004F75DF" w:rsidRDefault="004F75DF">
            <w:pPr>
              <w:pStyle w:val="TableParagraph"/>
              <w:rPr>
                <w:sz w:val="24"/>
              </w:rPr>
            </w:pPr>
          </w:p>
        </w:tc>
        <w:tc>
          <w:tcPr>
            <w:tcW w:w="1911" w:type="dxa"/>
          </w:tcPr>
          <w:p w14:paraId="69C44E87" w14:textId="77777777" w:rsidR="004F75DF" w:rsidRDefault="004F75DF">
            <w:pPr>
              <w:pStyle w:val="TableParagraph"/>
              <w:rPr>
                <w:sz w:val="24"/>
              </w:rPr>
            </w:pPr>
          </w:p>
        </w:tc>
        <w:tc>
          <w:tcPr>
            <w:tcW w:w="774" w:type="dxa"/>
          </w:tcPr>
          <w:p w14:paraId="2B058ACE" w14:textId="77777777" w:rsidR="004F75DF" w:rsidRDefault="004F75DF">
            <w:pPr>
              <w:pStyle w:val="TableParagraph"/>
              <w:rPr>
                <w:sz w:val="24"/>
              </w:rPr>
            </w:pPr>
          </w:p>
        </w:tc>
      </w:tr>
      <w:tr w:rsidR="004F75DF" w14:paraId="2D5BBD2C" w14:textId="77777777">
        <w:trPr>
          <w:trHeight w:val="998"/>
        </w:trPr>
        <w:tc>
          <w:tcPr>
            <w:tcW w:w="768" w:type="dxa"/>
          </w:tcPr>
          <w:p w14:paraId="46C887BE" w14:textId="77777777" w:rsidR="004F75DF" w:rsidRDefault="004F75DF">
            <w:pPr>
              <w:pStyle w:val="TableParagraph"/>
              <w:spacing w:before="81"/>
              <w:rPr>
                <w:b/>
                <w:sz w:val="24"/>
              </w:rPr>
            </w:pPr>
          </w:p>
          <w:p w14:paraId="160C5865" w14:textId="77777777" w:rsidR="004F75DF" w:rsidRDefault="0013698B">
            <w:pPr>
              <w:pStyle w:val="TableParagraph"/>
              <w:ind w:left="103"/>
              <w:rPr>
                <w:sz w:val="24"/>
              </w:rPr>
            </w:pPr>
            <w:r>
              <w:rPr>
                <w:spacing w:val="-5"/>
                <w:sz w:val="24"/>
              </w:rPr>
              <w:t>5.3</w:t>
            </w:r>
          </w:p>
        </w:tc>
        <w:tc>
          <w:tcPr>
            <w:tcW w:w="3467" w:type="dxa"/>
          </w:tcPr>
          <w:p w14:paraId="72A7E265" w14:textId="77777777" w:rsidR="004F75DF" w:rsidRDefault="0013698B">
            <w:pPr>
              <w:pStyle w:val="TableParagraph"/>
              <w:spacing w:before="35" w:line="280" w:lineRule="auto"/>
              <w:ind w:left="238" w:right="91"/>
              <w:rPr>
                <w:sz w:val="24"/>
              </w:rPr>
            </w:pPr>
            <w:r>
              <w:rPr>
                <w:sz w:val="24"/>
              </w:rPr>
              <w:t>М.</w:t>
            </w:r>
            <w:r>
              <w:rPr>
                <w:spacing w:val="-10"/>
                <w:sz w:val="24"/>
              </w:rPr>
              <w:t xml:space="preserve"> </w:t>
            </w:r>
            <w:r>
              <w:rPr>
                <w:sz w:val="24"/>
              </w:rPr>
              <w:t>А.</w:t>
            </w:r>
            <w:r>
              <w:rPr>
                <w:spacing w:val="-10"/>
                <w:sz w:val="24"/>
              </w:rPr>
              <w:t xml:space="preserve"> </w:t>
            </w:r>
            <w:r>
              <w:rPr>
                <w:sz w:val="24"/>
              </w:rPr>
              <w:t>Булгаков</w:t>
            </w:r>
            <w:r>
              <w:rPr>
                <w:spacing w:val="-10"/>
                <w:sz w:val="24"/>
              </w:rPr>
              <w:t xml:space="preserve"> </w:t>
            </w:r>
            <w:r>
              <w:rPr>
                <w:sz w:val="24"/>
              </w:rPr>
              <w:t>(одна</w:t>
            </w:r>
            <w:r>
              <w:rPr>
                <w:spacing w:val="-12"/>
                <w:sz w:val="24"/>
              </w:rPr>
              <w:t xml:space="preserve"> </w:t>
            </w:r>
            <w:r>
              <w:rPr>
                <w:sz w:val="24"/>
              </w:rPr>
              <w:t>повесть по выбору). Например,</w:t>
            </w:r>
          </w:p>
          <w:p w14:paraId="2DA53660" w14:textId="77777777" w:rsidR="004F75DF" w:rsidRDefault="0013698B">
            <w:pPr>
              <w:pStyle w:val="TableParagraph"/>
              <w:spacing w:line="269" w:lineRule="exact"/>
              <w:ind w:left="238"/>
              <w:rPr>
                <w:sz w:val="24"/>
              </w:rPr>
            </w:pPr>
            <w:r>
              <w:rPr>
                <w:sz w:val="24"/>
              </w:rPr>
              <w:t>«Собачье</w:t>
            </w:r>
            <w:r>
              <w:rPr>
                <w:spacing w:val="-3"/>
                <w:sz w:val="24"/>
              </w:rPr>
              <w:t xml:space="preserve"> </w:t>
            </w:r>
            <w:r>
              <w:rPr>
                <w:sz w:val="24"/>
              </w:rPr>
              <w:t>сердце»</w:t>
            </w:r>
            <w:r>
              <w:rPr>
                <w:spacing w:val="-6"/>
                <w:sz w:val="24"/>
              </w:rPr>
              <w:t xml:space="preserve"> </w:t>
            </w:r>
            <w:r>
              <w:rPr>
                <w:sz w:val="24"/>
              </w:rPr>
              <w:t xml:space="preserve">и </w:t>
            </w:r>
            <w:r>
              <w:rPr>
                <w:spacing w:val="-5"/>
                <w:sz w:val="24"/>
              </w:rPr>
              <w:t>др.</w:t>
            </w:r>
          </w:p>
        </w:tc>
        <w:tc>
          <w:tcPr>
            <w:tcW w:w="1085" w:type="dxa"/>
          </w:tcPr>
          <w:p w14:paraId="3623DA1E" w14:textId="77777777" w:rsidR="004F75DF" w:rsidRDefault="004F75DF">
            <w:pPr>
              <w:pStyle w:val="TableParagraph"/>
              <w:spacing w:before="81"/>
              <w:rPr>
                <w:b/>
                <w:sz w:val="24"/>
              </w:rPr>
            </w:pPr>
          </w:p>
          <w:p w14:paraId="18737131" w14:textId="77777777" w:rsidR="004F75DF" w:rsidRDefault="0013698B">
            <w:pPr>
              <w:pStyle w:val="TableParagraph"/>
              <w:ind w:right="379"/>
              <w:jc w:val="right"/>
              <w:rPr>
                <w:sz w:val="24"/>
              </w:rPr>
            </w:pPr>
            <w:r>
              <w:rPr>
                <w:spacing w:val="-10"/>
                <w:sz w:val="24"/>
              </w:rPr>
              <w:t>3</w:t>
            </w:r>
          </w:p>
        </w:tc>
        <w:tc>
          <w:tcPr>
            <w:tcW w:w="1844" w:type="dxa"/>
          </w:tcPr>
          <w:p w14:paraId="1FCA126F" w14:textId="77777777" w:rsidR="004F75DF" w:rsidRDefault="004F75DF">
            <w:pPr>
              <w:pStyle w:val="TableParagraph"/>
              <w:rPr>
                <w:sz w:val="24"/>
              </w:rPr>
            </w:pPr>
          </w:p>
        </w:tc>
        <w:tc>
          <w:tcPr>
            <w:tcW w:w="1911" w:type="dxa"/>
          </w:tcPr>
          <w:p w14:paraId="2631F78E" w14:textId="77777777" w:rsidR="004F75DF" w:rsidRDefault="004F75DF">
            <w:pPr>
              <w:pStyle w:val="TableParagraph"/>
              <w:rPr>
                <w:sz w:val="24"/>
              </w:rPr>
            </w:pPr>
          </w:p>
        </w:tc>
        <w:tc>
          <w:tcPr>
            <w:tcW w:w="774" w:type="dxa"/>
          </w:tcPr>
          <w:p w14:paraId="65F2C425" w14:textId="77777777" w:rsidR="004F75DF" w:rsidRDefault="004F75DF">
            <w:pPr>
              <w:pStyle w:val="TableParagraph"/>
              <w:rPr>
                <w:sz w:val="24"/>
              </w:rPr>
            </w:pPr>
          </w:p>
        </w:tc>
      </w:tr>
      <w:tr w:rsidR="004F75DF" w14:paraId="76BB643A" w14:textId="77777777">
        <w:trPr>
          <w:trHeight w:val="551"/>
        </w:trPr>
        <w:tc>
          <w:tcPr>
            <w:tcW w:w="4235" w:type="dxa"/>
            <w:gridSpan w:val="2"/>
          </w:tcPr>
          <w:p w14:paraId="337512E2"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85" w:type="dxa"/>
          </w:tcPr>
          <w:p w14:paraId="2D623009" w14:textId="77777777" w:rsidR="004F75DF" w:rsidRDefault="0013698B">
            <w:pPr>
              <w:pStyle w:val="TableParagraph"/>
              <w:spacing w:before="131"/>
              <w:ind w:right="379"/>
              <w:jc w:val="right"/>
              <w:rPr>
                <w:sz w:val="24"/>
              </w:rPr>
            </w:pPr>
            <w:r>
              <w:rPr>
                <w:spacing w:val="-10"/>
                <w:sz w:val="24"/>
              </w:rPr>
              <w:t>6</w:t>
            </w:r>
          </w:p>
        </w:tc>
        <w:tc>
          <w:tcPr>
            <w:tcW w:w="4529" w:type="dxa"/>
            <w:gridSpan w:val="3"/>
          </w:tcPr>
          <w:p w14:paraId="2AD98B22" w14:textId="77777777" w:rsidR="004F75DF" w:rsidRDefault="004F75DF">
            <w:pPr>
              <w:pStyle w:val="TableParagraph"/>
              <w:rPr>
                <w:sz w:val="24"/>
              </w:rPr>
            </w:pPr>
          </w:p>
        </w:tc>
      </w:tr>
      <w:tr w:rsidR="004F75DF" w14:paraId="548B0A56" w14:textId="77777777">
        <w:trPr>
          <w:trHeight w:val="365"/>
        </w:trPr>
        <w:tc>
          <w:tcPr>
            <w:tcW w:w="9849" w:type="dxa"/>
            <w:gridSpan w:val="6"/>
          </w:tcPr>
          <w:p w14:paraId="0E00ECD9" w14:textId="77777777" w:rsidR="004F75DF" w:rsidRDefault="0013698B">
            <w:pPr>
              <w:pStyle w:val="TableParagraph"/>
              <w:spacing w:before="44"/>
              <w:ind w:left="237"/>
              <w:rPr>
                <w:b/>
                <w:sz w:val="24"/>
              </w:rPr>
            </w:pPr>
            <w:r>
              <w:rPr>
                <w:b/>
                <w:sz w:val="24"/>
              </w:rPr>
              <w:t>Раздел</w:t>
            </w:r>
            <w:r>
              <w:rPr>
                <w:b/>
                <w:spacing w:val="-3"/>
                <w:sz w:val="24"/>
              </w:rPr>
              <w:t xml:space="preserve"> </w:t>
            </w:r>
            <w:r>
              <w:rPr>
                <w:b/>
                <w:sz w:val="24"/>
              </w:rPr>
              <w:t>6.</w:t>
            </w:r>
            <w:r>
              <w:rPr>
                <w:b/>
                <w:spacing w:val="1"/>
                <w:sz w:val="24"/>
              </w:rPr>
              <w:t xml:space="preserve"> </w:t>
            </w:r>
            <w:r>
              <w:rPr>
                <w:b/>
                <w:sz w:val="24"/>
              </w:rPr>
              <w:t>Литература</w:t>
            </w:r>
            <w:r>
              <w:rPr>
                <w:b/>
                <w:spacing w:val="-6"/>
                <w:sz w:val="24"/>
              </w:rPr>
              <w:t xml:space="preserve"> </w:t>
            </w:r>
            <w:r>
              <w:rPr>
                <w:b/>
                <w:sz w:val="24"/>
              </w:rPr>
              <w:t>второй</w:t>
            </w:r>
            <w:r>
              <w:rPr>
                <w:b/>
                <w:spacing w:val="-2"/>
                <w:sz w:val="24"/>
              </w:rPr>
              <w:t xml:space="preserve"> </w:t>
            </w:r>
            <w:r>
              <w:rPr>
                <w:b/>
                <w:sz w:val="24"/>
              </w:rPr>
              <w:t>половины</w:t>
            </w:r>
            <w:r>
              <w:rPr>
                <w:b/>
                <w:spacing w:val="2"/>
                <w:sz w:val="24"/>
              </w:rPr>
              <w:t xml:space="preserve"> </w:t>
            </w:r>
            <w:r>
              <w:rPr>
                <w:b/>
                <w:sz w:val="24"/>
              </w:rPr>
              <w:t>XX</w:t>
            </w:r>
            <w:r>
              <w:rPr>
                <w:b/>
                <w:spacing w:val="-6"/>
                <w:sz w:val="24"/>
              </w:rPr>
              <w:t xml:space="preserve"> </w:t>
            </w:r>
            <w:r>
              <w:rPr>
                <w:b/>
                <w:spacing w:val="-4"/>
                <w:sz w:val="24"/>
              </w:rPr>
              <w:t>века</w:t>
            </w:r>
          </w:p>
        </w:tc>
      </w:tr>
      <w:tr w:rsidR="004F75DF" w14:paraId="4304C900" w14:textId="77777777">
        <w:trPr>
          <w:trHeight w:val="1629"/>
        </w:trPr>
        <w:tc>
          <w:tcPr>
            <w:tcW w:w="768" w:type="dxa"/>
            <w:tcBorders>
              <w:bottom w:val="single" w:sz="4" w:space="0" w:color="000000"/>
            </w:tcBorders>
          </w:tcPr>
          <w:p w14:paraId="75186659" w14:textId="77777777" w:rsidR="004F75DF" w:rsidRDefault="004F75DF">
            <w:pPr>
              <w:pStyle w:val="TableParagraph"/>
              <w:rPr>
                <w:b/>
                <w:sz w:val="24"/>
              </w:rPr>
            </w:pPr>
          </w:p>
          <w:p w14:paraId="441B4DC2" w14:textId="77777777" w:rsidR="004F75DF" w:rsidRDefault="004F75DF">
            <w:pPr>
              <w:pStyle w:val="TableParagraph"/>
              <w:spacing w:before="116"/>
              <w:rPr>
                <w:b/>
                <w:sz w:val="24"/>
              </w:rPr>
            </w:pPr>
          </w:p>
          <w:p w14:paraId="6682D4D4" w14:textId="77777777" w:rsidR="004F75DF" w:rsidRDefault="0013698B">
            <w:pPr>
              <w:pStyle w:val="TableParagraph"/>
              <w:ind w:left="103"/>
              <w:rPr>
                <w:sz w:val="24"/>
              </w:rPr>
            </w:pPr>
            <w:r>
              <w:rPr>
                <w:spacing w:val="-5"/>
                <w:sz w:val="24"/>
              </w:rPr>
              <w:t>6.1</w:t>
            </w:r>
          </w:p>
        </w:tc>
        <w:tc>
          <w:tcPr>
            <w:tcW w:w="3467" w:type="dxa"/>
            <w:tcBorders>
              <w:bottom w:val="single" w:sz="4" w:space="0" w:color="000000"/>
            </w:tcBorders>
          </w:tcPr>
          <w:p w14:paraId="442BC28D" w14:textId="77777777" w:rsidR="004F75DF" w:rsidRDefault="0013698B">
            <w:pPr>
              <w:pStyle w:val="TableParagraph"/>
              <w:spacing w:before="35"/>
              <w:ind w:left="238"/>
              <w:rPr>
                <w:sz w:val="24"/>
              </w:rPr>
            </w:pPr>
            <w:r>
              <w:rPr>
                <w:sz w:val="24"/>
              </w:rPr>
              <w:t>А. Т.</w:t>
            </w:r>
            <w:r>
              <w:rPr>
                <w:spacing w:val="-5"/>
                <w:sz w:val="24"/>
              </w:rPr>
              <w:t xml:space="preserve"> </w:t>
            </w:r>
            <w:r>
              <w:rPr>
                <w:sz w:val="24"/>
              </w:rPr>
              <w:t>Твардовский.</w:t>
            </w:r>
            <w:r>
              <w:rPr>
                <w:spacing w:val="1"/>
                <w:sz w:val="24"/>
              </w:rPr>
              <w:t xml:space="preserve"> </w:t>
            </w:r>
            <w:r>
              <w:rPr>
                <w:spacing w:val="-4"/>
                <w:sz w:val="24"/>
              </w:rPr>
              <w:t>Поэма</w:t>
            </w:r>
          </w:p>
          <w:p w14:paraId="5DD36686" w14:textId="77777777" w:rsidR="004F75DF" w:rsidRDefault="0013698B">
            <w:pPr>
              <w:pStyle w:val="TableParagraph"/>
              <w:spacing w:before="41"/>
              <w:ind w:left="238"/>
              <w:rPr>
                <w:sz w:val="24"/>
              </w:rPr>
            </w:pPr>
            <w:r>
              <w:rPr>
                <w:sz w:val="24"/>
              </w:rPr>
              <w:t>«Василий</w:t>
            </w:r>
            <w:r>
              <w:rPr>
                <w:spacing w:val="-1"/>
                <w:sz w:val="24"/>
              </w:rPr>
              <w:t xml:space="preserve"> </w:t>
            </w:r>
            <w:r>
              <w:rPr>
                <w:sz w:val="24"/>
              </w:rPr>
              <w:t>Тёркин»</w:t>
            </w:r>
            <w:r>
              <w:rPr>
                <w:spacing w:val="-6"/>
                <w:sz w:val="24"/>
              </w:rPr>
              <w:t xml:space="preserve"> </w:t>
            </w:r>
            <w:r>
              <w:rPr>
                <w:spacing w:val="-2"/>
                <w:sz w:val="24"/>
              </w:rPr>
              <w:t>(главы</w:t>
            </w:r>
          </w:p>
          <w:p w14:paraId="12111194" w14:textId="77777777" w:rsidR="004F75DF" w:rsidRDefault="0013698B">
            <w:pPr>
              <w:pStyle w:val="TableParagraph"/>
              <w:spacing w:before="40"/>
              <w:ind w:left="238"/>
              <w:rPr>
                <w:sz w:val="24"/>
              </w:rPr>
            </w:pPr>
            <w:r>
              <w:rPr>
                <w:sz w:val="24"/>
              </w:rPr>
              <w:t>«Переправа»,</w:t>
            </w:r>
            <w:r>
              <w:rPr>
                <w:spacing w:val="-6"/>
                <w:sz w:val="24"/>
              </w:rPr>
              <w:t xml:space="preserve"> </w:t>
            </w:r>
            <w:r>
              <w:rPr>
                <w:spacing w:val="-2"/>
                <w:sz w:val="24"/>
              </w:rPr>
              <w:t>«Гармонь»,</w:t>
            </w:r>
          </w:p>
          <w:p w14:paraId="33DC07A6" w14:textId="77777777" w:rsidR="004F75DF" w:rsidRDefault="0013698B">
            <w:pPr>
              <w:pStyle w:val="TableParagraph"/>
              <w:spacing w:before="12" w:line="310" w:lineRule="atLeast"/>
              <w:ind w:left="238" w:right="91"/>
              <w:rPr>
                <w:sz w:val="24"/>
              </w:rPr>
            </w:pPr>
            <w:r>
              <w:rPr>
                <w:sz w:val="24"/>
              </w:rPr>
              <w:t>«Два</w:t>
            </w:r>
            <w:r>
              <w:rPr>
                <w:spacing w:val="-15"/>
                <w:sz w:val="24"/>
              </w:rPr>
              <w:t xml:space="preserve"> </w:t>
            </w:r>
            <w:r>
              <w:rPr>
                <w:sz w:val="24"/>
              </w:rPr>
              <w:t>солдата»,</w:t>
            </w:r>
            <w:r>
              <w:rPr>
                <w:spacing w:val="-11"/>
                <w:sz w:val="24"/>
              </w:rPr>
              <w:t xml:space="preserve"> </w:t>
            </w:r>
            <w:r>
              <w:rPr>
                <w:sz w:val="24"/>
              </w:rPr>
              <w:t>«Поединок»</w:t>
            </w:r>
            <w:r>
              <w:rPr>
                <w:spacing w:val="-15"/>
                <w:sz w:val="24"/>
              </w:rPr>
              <w:t xml:space="preserve"> </w:t>
            </w:r>
            <w:r>
              <w:rPr>
                <w:sz w:val="24"/>
              </w:rPr>
              <w:t xml:space="preserve">и </w:t>
            </w:r>
            <w:r>
              <w:rPr>
                <w:spacing w:val="-4"/>
                <w:sz w:val="24"/>
              </w:rPr>
              <w:t>др.)</w:t>
            </w:r>
          </w:p>
        </w:tc>
        <w:tc>
          <w:tcPr>
            <w:tcW w:w="1085" w:type="dxa"/>
            <w:tcBorders>
              <w:bottom w:val="single" w:sz="4" w:space="0" w:color="000000"/>
            </w:tcBorders>
          </w:tcPr>
          <w:p w14:paraId="1B1E3D94" w14:textId="77777777" w:rsidR="004F75DF" w:rsidRDefault="004F75DF">
            <w:pPr>
              <w:pStyle w:val="TableParagraph"/>
              <w:rPr>
                <w:b/>
                <w:sz w:val="24"/>
              </w:rPr>
            </w:pPr>
          </w:p>
          <w:p w14:paraId="722D1B2C" w14:textId="77777777" w:rsidR="004F75DF" w:rsidRDefault="004F75DF">
            <w:pPr>
              <w:pStyle w:val="TableParagraph"/>
              <w:spacing w:before="116"/>
              <w:rPr>
                <w:b/>
                <w:sz w:val="24"/>
              </w:rPr>
            </w:pPr>
          </w:p>
          <w:p w14:paraId="477860F8" w14:textId="77777777" w:rsidR="004F75DF" w:rsidRDefault="0013698B">
            <w:pPr>
              <w:pStyle w:val="TableParagraph"/>
              <w:ind w:right="379"/>
              <w:jc w:val="right"/>
              <w:rPr>
                <w:sz w:val="24"/>
              </w:rPr>
            </w:pPr>
            <w:r>
              <w:rPr>
                <w:spacing w:val="-10"/>
                <w:sz w:val="24"/>
              </w:rPr>
              <w:t>3</w:t>
            </w:r>
          </w:p>
        </w:tc>
        <w:tc>
          <w:tcPr>
            <w:tcW w:w="1844" w:type="dxa"/>
            <w:tcBorders>
              <w:bottom w:val="single" w:sz="4" w:space="0" w:color="000000"/>
            </w:tcBorders>
          </w:tcPr>
          <w:p w14:paraId="702CD8D7" w14:textId="77777777" w:rsidR="004F75DF" w:rsidRDefault="004F75DF">
            <w:pPr>
              <w:pStyle w:val="TableParagraph"/>
              <w:rPr>
                <w:sz w:val="24"/>
              </w:rPr>
            </w:pPr>
          </w:p>
        </w:tc>
        <w:tc>
          <w:tcPr>
            <w:tcW w:w="1911" w:type="dxa"/>
            <w:tcBorders>
              <w:bottom w:val="single" w:sz="4" w:space="0" w:color="000000"/>
            </w:tcBorders>
          </w:tcPr>
          <w:p w14:paraId="0387ACA4" w14:textId="77777777" w:rsidR="004F75DF" w:rsidRDefault="004F75DF">
            <w:pPr>
              <w:pStyle w:val="TableParagraph"/>
              <w:rPr>
                <w:sz w:val="24"/>
              </w:rPr>
            </w:pPr>
          </w:p>
        </w:tc>
        <w:tc>
          <w:tcPr>
            <w:tcW w:w="774" w:type="dxa"/>
            <w:tcBorders>
              <w:bottom w:val="single" w:sz="4" w:space="0" w:color="000000"/>
            </w:tcBorders>
          </w:tcPr>
          <w:p w14:paraId="06F6BEDD" w14:textId="77777777" w:rsidR="004F75DF" w:rsidRDefault="004F75DF">
            <w:pPr>
              <w:pStyle w:val="TableParagraph"/>
              <w:rPr>
                <w:sz w:val="24"/>
              </w:rPr>
            </w:pPr>
          </w:p>
        </w:tc>
      </w:tr>
      <w:tr w:rsidR="004F75DF" w14:paraId="34A74BC1" w14:textId="77777777">
        <w:trPr>
          <w:trHeight w:val="352"/>
        </w:trPr>
        <w:tc>
          <w:tcPr>
            <w:tcW w:w="768" w:type="dxa"/>
            <w:tcBorders>
              <w:top w:val="single" w:sz="4" w:space="0" w:color="000000"/>
            </w:tcBorders>
          </w:tcPr>
          <w:p w14:paraId="299FDEFE" w14:textId="77777777" w:rsidR="004F75DF" w:rsidRDefault="0013698B">
            <w:pPr>
              <w:pStyle w:val="TableParagraph"/>
              <w:spacing w:before="32"/>
              <w:ind w:left="103"/>
              <w:rPr>
                <w:sz w:val="24"/>
              </w:rPr>
            </w:pPr>
            <w:r>
              <w:rPr>
                <w:spacing w:val="-5"/>
                <w:sz w:val="24"/>
              </w:rPr>
              <w:t>6.2</w:t>
            </w:r>
          </w:p>
        </w:tc>
        <w:tc>
          <w:tcPr>
            <w:tcW w:w="3467" w:type="dxa"/>
            <w:tcBorders>
              <w:top w:val="single" w:sz="4" w:space="0" w:color="000000"/>
            </w:tcBorders>
          </w:tcPr>
          <w:p w14:paraId="753A6F84" w14:textId="77777777" w:rsidR="004F75DF" w:rsidRDefault="0013698B">
            <w:pPr>
              <w:pStyle w:val="TableParagraph"/>
              <w:spacing w:before="32"/>
              <w:ind w:left="238"/>
              <w:rPr>
                <w:sz w:val="24"/>
              </w:rPr>
            </w:pPr>
            <w:r>
              <w:rPr>
                <w:sz w:val="24"/>
              </w:rPr>
              <w:t>А.Н.</w:t>
            </w:r>
            <w:r>
              <w:rPr>
                <w:spacing w:val="-2"/>
                <w:sz w:val="24"/>
              </w:rPr>
              <w:t xml:space="preserve"> </w:t>
            </w:r>
            <w:r>
              <w:rPr>
                <w:sz w:val="24"/>
              </w:rPr>
              <w:t xml:space="preserve">Толстой. </w:t>
            </w:r>
            <w:r>
              <w:rPr>
                <w:spacing w:val="-2"/>
                <w:sz w:val="24"/>
              </w:rPr>
              <w:t>Рассказ</w:t>
            </w:r>
          </w:p>
        </w:tc>
        <w:tc>
          <w:tcPr>
            <w:tcW w:w="1085" w:type="dxa"/>
            <w:tcBorders>
              <w:top w:val="single" w:sz="4" w:space="0" w:color="000000"/>
            </w:tcBorders>
          </w:tcPr>
          <w:p w14:paraId="5DD51276" w14:textId="77777777" w:rsidR="004F75DF" w:rsidRDefault="0013698B">
            <w:pPr>
              <w:pStyle w:val="TableParagraph"/>
              <w:spacing w:before="32"/>
              <w:ind w:right="379"/>
              <w:jc w:val="right"/>
              <w:rPr>
                <w:sz w:val="24"/>
              </w:rPr>
            </w:pPr>
            <w:r>
              <w:rPr>
                <w:spacing w:val="-10"/>
                <w:sz w:val="24"/>
              </w:rPr>
              <w:t>1</w:t>
            </w:r>
          </w:p>
        </w:tc>
        <w:tc>
          <w:tcPr>
            <w:tcW w:w="1844" w:type="dxa"/>
            <w:tcBorders>
              <w:top w:val="single" w:sz="4" w:space="0" w:color="000000"/>
            </w:tcBorders>
          </w:tcPr>
          <w:p w14:paraId="52322E47" w14:textId="77777777" w:rsidR="004F75DF" w:rsidRDefault="004F75DF">
            <w:pPr>
              <w:pStyle w:val="TableParagraph"/>
              <w:rPr>
                <w:sz w:val="24"/>
              </w:rPr>
            </w:pPr>
          </w:p>
        </w:tc>
        <w:tc>
          <w:tcPr>
            <w:tcW w:w="1911" w:type="dxa"/>
            <w:tcBorders>
              <w:top w:val="single" w:sz="4" w:space="0" w:color="000000"/>
            </w:tcBorders>
          </w:tcPr>
          <w:p w14:paraId="6A264BD5" w14:textId="77777777" w:rsidR="004F75DF" w:rsidRDefault="004F75DF">
            <w:pPr>
              <w:pStyle w:val="TableParagraph"/>
              <w:rPr>
                <w:sz w:val="24"/>
              </w:rPr>
            </w:pPr>
          </w:p>
        </w:tc>
        <w:tc>
          <w:tcPr>
            <w:tcW w:w="774" w:type="dxa"/>
            <w:tcBorders>
              <w:top w:val="single" w:sz="4" w:space="0" w:color="000000"/>
            </w:tcBorders>
          </w:tcPr>
          <w:p w14:paraId="5A3815C0" w14:textId="77777777" w:rsidR="004F75DF" w:rsidRDefault="004F75DF">
            <w:pPr>
              <w:pStyle w:val="TableParagraph"/>
              <w:rPr>
                <w:sz w:val="24"/>
              </w:rPr>
            </w:pPr>
          </w:p>
        </w:tc>
      </w:tr>
    </w:tbl>
    <w:p w14:paraId="1111FF43" w14:textId="77777777" w:rsidR="004F75DF" w:rsidRDefault="004F75DF">
      <w:pPr>
        <w:rPr>
          <w:sz w:val="24"/>
        </w:rPr>
        <w:sectPr w:rsidR="004F75DF">
          <w:pgSz w:w="11910" w:h="16390"/>
          <w:pgMar w:top="980" w:right="0" w:bottom="280" w:left="460" w:header="723" w:footer="0" w:gutter="0"/>
          <w:cols w:space="720"/>
        </w:sectPr>
      </w:pPr>
    </w:p>
    <w:p w14:paraId="7A7A6023"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68"/>
        <w:gridCol w:w="3467"/>
        <w:gridCol w:w="1085"/>
        <w:gridCol w:w="1844"/>
        <w:gridCol w:w="1911"/>
        <w:gridCol w:w="774"/>
      </w:tblGrid>
      <w:tr w:rsidR="004F75DF" w14:paraId="3033CC3A" w14:textId="77777777">
        <w:trPr>
          <w:trHeight w:val="359"/>
        </w:trPr>
        <w:tc>
          <w:tcPr>
            <w:tcW w:w="768" w:type="dxa"/>
          </w:tcPr>
          <w:p w14:paraId="43C724C3" w14:textId="77777777" w:rsidR="004F75DF" w:rsidRDefault="004F75DF">
            <w:pPr>
              <w:pStyle w:val="TableParagraph"/>
              <w:rPr>
                <w:sz w:val="24"/>
              </w:rPr>
            </w:pPr>
          </w:p>
        </w:tc>
        <w:tc>
          <w:tcPr>
            <w:tcW w:w="3467" w:type="dxa"/>
          </w:tcPr>
          <w:p w14:paraId="49DA2508" w14:textId="77777777" w:rsidR="004F75DF" w:rsidRDefault="0013698B">
            <w:pPr>
              <w:pStyle w:val="TableParagraph"/>
              <w:spacing w:before="35"/>
              <w:ind w:left="238"/>
              <w:rPr>
                <w:sz w:val="24"/>
              </w:rPr>
            </w:pPr>
            <w:r>
              <w:rPr>
                <w:sz w:val="24"/>
              </w:rPr>
              <w:t>«Русский</w:t>
            </w:r>
            <w:r>
              <w:rPr>
                <w:spacing w:val="-6"/>
                <w:sz w:val="24"/>
              </w:rPr>
              <w:t xml:space="preserve"> </w:t>
            </w:r>
            <w:r>
              <w:rPr>
                <w:spacing w:val="-2"/>
                <w:sz w:val="24"/>
              </w:rPr>
              <w:t>характер»</w:t>
            </w:r>
          </w:p>
        </w:tc>
        <w:tc>
          <w:tcPr>
            <w:tcW w:w="1085" w:type="dxa"/>
          </w:tcPr>
          <w:p w14:paraId="50CB75BA" w14:textId="77777777" w:rsidR="004F75DF" w:rsidRDefault="004F75DF">
            <w:pPr>
              <w:pStyle w:val="TableParagraph"/>
              <w:rPr>
                <w:sz w:val="24"/>
              </w:rPr>
            </w:pPr>
          </w:p>
        </w:tc>
        <w:tc>
          <w:tcPr>
            <w:tcW w:w="1844" w:type="dxa"/>
          </w:tcPr>
          <w:p w14:paraId="287047E6" w14:textId="77777777" w:rsidR="004F75DF" w:rsidRDefault="004F75DF">
            <w:pPr>
              <w:pStyle w:val="TableParagraph"/>
              <w:rPr>
                <w:sz w:val="24"/>
              </w:rPr>
            </w:pPr>
          </w:p>
        </w:tc>
        <w:tc>
          <w:tcPr>
            <w:tcW w:w="1911" w:type="dxa"/>
          </w:tcPr>
          <w:p w14:paraId="76830889" w14:textId="77777777" w:rsidR="004F75DF" w:rsidRDefault="004F75DF">
            <w:pPr>
              <w:pStyle w:val="TableParagraph"/>
              <w:rPr>
                <w:sz w:val="24"/>
              </w:rPr>
            </w:pPr>
          </w:p>
        </w:tc>
        <w:tc>
          <w:tcPr>
            <w:tcW w:w="774" w:type="dxa"/>
          </w:tcPr>
          <w:p w14:paraId="1BEB62A3" w14:textId="77777777" w:rsidR="004F75DF" w:rsidRDefault="004F75DF">
            <w:pPr>
              <w:pStyle w:val="TableParagraph"/>
              <w:rPr>
                <w:sz w:val="24"/>
              </w:rPr>
            </w:pPr>
          </w:p>
        </w:tc>
      </w:tr>
      <w:tr w:rsidR="004F75DF" w14:paraId="7F8E7260" w14:textId="77777777">
        <w:trPr>
          <w:trHeight w:val="681"/>
        </w:trPr>
        <w:tc>
          <w:tcPr>
            <w:tcW w:w="768" w:type="dxa"/>
          </w:tcPr>
          <w:p w14:paraId="4E2E8BB6" w14:textId="77777777" w:rsidR="004F75DF" w:rsidRDefault="0013698B">
            <w:pPr>
              <w:pStyle w:val="TableParagraph"/>
              <w:spacing w:before="198"/>
              <w:ind w:left="103"/>
              <w:rPr>
                <w:sz w:val="24"/>
              </w:rPr>
            </w:pPr>
            <w:r>
              <w:rPr>
                <w:spacing w:val="-5"/>
                <w:sz w:val="24"/>
              </w:rPr>
              <w:t>6.3</w:t>
            </w:r>
          </w:p>
        </w:tc>
        <w:tc>
          <w:tcPr>
            <w:tcW w:w="3467" w:type="dxa"/>
          </w:tcPr>
          <w:p w14:paraId="6AB29942" w14:textId="77777777" w:rsidR="004F75DF" w:rsidRDefault="0013698B">
            <w:pPr>
              <w:pStyle w:val="TableParagraph"/>
              <w:spacing w:before="40"/>
              <w:ind w:left="238"/>
              <w:rPr>
                <w:sz w:val="24"/>
              </w:rPr>
            </w:pPr>
            <w:r>
              <w:rPr>
                <w:sz w:val="24"/>
              </w:rPr>
              <w:t>М.</w:t>
            </w:r>
            <w:r>
              <w:rPr>
                <w:spacing w:val="-1"/>
                <w:sz w:val="24"/>
              </w:rPr>
              <w:t xml:space="preserve"> </w:t>
            </w:r>
            <w:r>
              <w:rPr>
                <w:sz w:val="24"/>
              </w:rPr>
              <w:t>А. Шолохов.</w:t>
            </w:r>
            <w:r>
              <w:rPr>
                <w:spacing w:val="-5"/>
                <w:sz w:val="24"/>
              </w:rPr>
              <w:t xml:space="preserve"> </w:t>
            </w:r>
            <w:r>
              <w:rPr>
                <w:spacing w:val="-2"/>
                <w:sz w:val="24"/>
              </w:rPr>
              <w:t>Рассказ</w:t>
            </w:r>
          </w:p>
          <w:p w14:paraId="60AE7881" w14:textId="77777777" w:rsidR="004F75DF" w:rsidRDefault="0013698B">
            <w:pPr>
              <w:pStyle w:val="TableParagraph"/>
              <w:spacing w:before="40"/>
              <w:ind w:left="238"/>
              <w:rPr>
                <w:sz w:val="24"/>
              </w:rPr>
            </w:pPr>
            <w:r>
              <w:rPr>
                <w:sz w:val="24"/>
              </w:rPr>
              <w:t>«Судьба</w:t>
            </w:r>
            <w:r>
              <w:rPr>
                <w:spacing w:val="-8"/>
                <w:sz w:val="24"/>
              </w:rPr>
              <w:t xml:space="preserve"> </w:t>
            </w:r>
            <w:r>
              <w:rPr>
                <w:spacing w:val="-2"/>
                <w:sz w:val="24"/>
              </w:rPr>
              <w:t>человека»</w:t>
            </w:r>
          </w:p>
        </w:tc>
        <w:tc>
          <w:tcPr>
            <w:tcW w:w="1085" w:type="dxa"/>
          </w:tcPr>
          <w:p w14:paraId="2051CC8D" w14:textId="77777777" w:rsidR="004F75DF" w:rsidRDefault="0013698B">
            <w:pPr>
              <w:pStyle w:val="TableParagraph"/>
              <w:spacing w:before="198"/>
              <w:ind w:right="379"/>
              <w:jc w:val="right"/>
              <w:rPr>
                <w:sz w:val="24"/>
              </w:rPr>
            </w:pPr>
            <w:r>
              <w:rPr>
                <w:spacing w:val="-10"/>
                <w:sz w:val="24"/>
              </w:rPr>
              <w:t>2</w:t>
            </w:r>
          </w:p>
        </w:tc>
        <w:tc>
          <w:tcPr>
            <w:tcW w:w="1844" w:type="dxa"/>
          </w:tcPr>
          <w:p w14:paraId="7D20EEF9" w14:textId="77777777" w:rsidR="004F75DF" w:rsidRDefault="004F75DF">
            <w:pPr>
              <w:pStyle w:val="TableParagraph"/>
              <w:rPr>
                <w:sz w:val="24"/>
              </w:rPr>
            </w:pPr>
          </w:p>
        </w:tc>
        <w:tc>
          <w:tcPr>
            <w:tcW w:w="1911" w:type="dxa"/>
          </w:tcPr>
          <w:p w14:paraId="737CB7AC" w14:textId="77777777" w:rsidR="004F75DF" w:rsidRDefault="004F75DF">
            <w:pPr>
              <w:pStyle w:val="TableParagraph"/>
              <w:rPr>
                <w:sz w:val="24"/>
              </w:rPr>
            </w:pPr>
          </w:p>
        </w:tc>
        <w:tc>
          <w:tcPr>
            <w:tcW w:w="774" w:type="dxa"/>
          </w:tcPr>
          <w:p w14:paraId="129F2D02" w14:textId="77777777" w:rsidR="004F75DF" w:rsidRDefault="004F75DF">
            <w:pPr>
              <w:pStyle w:val="TableParagraph"/>
              <w:rPr>
                <w:sz w:val="24"/>
              </w:rPr>
            </w:pPr>
          </w:p>
        </w:tc>
      </w:tr>
      <w:tr w:rsidR="004F75DF" w14:paraId="00FFDA83" w14:textId="77777777">
        <w:trPr>
          <w:trHeight w:val="682"/>
        </w:trPr>
        <w:tc>
          <w:tcPr>
            <w:tcW w:w="768" w:type="dxa"/>
          </w:tcPr>
          <w:p w14:paraId="16C6C61D" w14:textId="77777777" w:rsidR="004F75DF" w:rsidRDefault="0013698B">
            <w:pPr>
              <w:pStyle w:val="TableParagraph"/>
              <w:spacing w:before="199"/>
              <w:ind w:left="103"/>
              <w:rPr>
                <w:sz w:val="24"/>
              </w:rPr>
            </w:pPr>
            <w:r>
              <w:rPr>
                <w:spacing w:val="-5"/>
                <w:sz w:val="24"/>
              </w:rPr>
              <w:t>6.4</w:t>
            </w:r>
          </w:p>
        </w:tc>
        <w:tc>
          <w:tcPr>
            <w:tcW w:w="3467" w:type="dxa"/>
          </w:tcPr>
          <w:p w14:paraId="62AAF61D" w14:textId="77777777" w:rsidR="004F75DF" w:rsidRDefault="0013698B">
            <w:pPr>
              <w:pStyle w:val="TableParagraph"/>
              <w:spacing w:before="40"/>
              <w:ind w:left="238"/>
              <w:rPr>
                <w:sz w:val="24"/>
              </w:rPr>
            </w:pPr>
            <w:r>
              <w:rPr>
                <w:sz w:val="24"/>
              </w:rPr>
              <w:t>А.</w:t>
            </w:r>
            <w:r>
              <w:rPr>
                <w:spacing w:val="-1"/>
                <w:sz w:val="24"/>
              </w:rPr>
              <w:t xml:space="preserve"> </w:t>
            </w:r>
            <w:r>
              <w:rPr>
                <w:sz w:val="24"/>
              </w:rPr>
              <w:t>И.</w:t>
            </w:r>
            <w:r>
              <w:rPr>
                <w:spacing w:val="-2"/>
                <w:sz w:val="24"/>
              </w:rPr>
              <w:t xml:space="preserve"> </w:t>
            </w:r>
            <w:r>
              <w:rPr>
                <w:sz w:val="24"/>
              </w:rPr>
              <w:t xml:space="preserve">Солженицын. </w:t>
            </w:r>
            <w:r>
              <w:rPr>
                <w:spacing w:val="-2"/>
                <w:sz w:val="24"/>
              </w:rPr>
              <w:t>Рассказ</w:t>
            </w:r>
          </w:p>
          <w:p w14:paraId="53B09D7C" w14:textId="77777777" w:rsidR="004F75DF" w:rsidRDefault="0013698B">
            <w:pPr>
              <w:pStyle w:val="TableParagraph"/>
              <w:spacing w:before="41"/>
              <w:ind w:left="238"/>
              <w:rPr>
                <w:sz w:val="24"/>
              </w:rPr>
            </w:pPr>
            <w:r>
              <w:rPr>
                <w:sz w:val="24"/>
              </w:rPr>
              <w:t>«Матрёнин</w:t>
            </w:r>
            <w:r>
              <w:rPr>
                <w:spacing w:val="-4"/>
                <w:sz w:val="24"/>
              </w:rPr>
              <w:t xml:space="preserve"> </w:t>
            </w:r>
            <w:r>
              <w:rPr>
                <w:spacing w:val="-2"/>
                <w:sz w:val="24"/>
              </w:rPr>
              <w:t>двор»</w:t>
            </w:r>
          </w:p>
        </w:tc>
        <w:tc>
          <w:tcPr>
            <w:tcW w:w="1085" w:type="dxa"/>
          </w:tcPr>
          <w:p w14:paraId="39968DEA" w14:textId="77777777" w:rsidR="004F75DF" w:rsidRDefault="0013698B">
            <w:pPr>
              <w:pStyle w:val="TableParagraph"/>
              <w:spacing w:before="199"/>
              <w:ind w:right="379"/>
              <w:jc w:val="right"/>
              <w:rPr>
                <w:sz w:val="24"/>
              </w:rPr>
            </w:pPr>
            <w:r>
              <w:rPr>
                <w:spacing w:val="-10"/>
                <w:sz w:val="24"/>
              </w:rPr>
              <w:t>2</w:t>
            </w:r>
          </w:p>
        </w:tc>
        <w:tc>
          <w:tcPr>
            <w:tcW w:w="1844" w:type="dxa"/>
          </w:tcPr>
          <w:p w14:paraId="5FCF2B1D" w14:textId="77777777" w:rsidR="004F75DF" w:rsidRDefault="004F75DF">
            <w:pPr>
              <w:pStyle w:val="TableParagraph"/>
              <w:rPr>
                <w:sz w:val="24"/>
              </w:rPr>
            </w:pPr>
          </w:p>
        </w:tc>
        <w:tc>
          <w:tcPr>
            <w:tcW w:w="1911" w:type="dxa"/>
          </w:tcPr>
          <w:p w14:paraId="29B5E0F6" w14:textId="77777777" w:rsidR="004F75DF" w:rsidRDefault="004F75DF">
            <w:pPr>
              <w:pStyle w:val="TableParagraph"/>
              <w:rPr>
                <w:sz w:val="24"/>
              </w:rPr>
            </w:pPr>
          </w:p>
        </w:tc>
        <w:tc>
          <w:tcPr>
            <w:tcW w:w="774" w:type="dxa"/>
          </w:tcPr>
          <w:p w14:paraId="418406A6" w14:textId="77777777" w:rsidR="004F75DF" w:rsidRDefault="004F75DF">
            <w:pPr>
              <w:pStyle w:val="TableParagraph"/>
              <w:rPr>
                <w:sz w:val="24"/>
              </w:rPr>
            </w:pPr>
          </w:p>
        </w:tc>
      </w:tr>
      <w:tr w:rsidR="004F75DF" w14:paraId="5BCA3B78" w14:textId="77777777">
        <w:trPr>
          <w:trHeight w:val="2582"/>
        </w:trPr>
        <w:tc>
          <w:tcPr>
            <w:tcW w:w="768" w:type="dxa"/>
          </w:tcPr>
          <w:p w14:paraId="726E7CA6" w14:textId="77777777" w:rsidR="004F75DF" w:rsidRDefault="004F75DF">
            <w:pPr>
              <w:pStyle w:val="TableParagraph"/>
              <w:rPr>
                <w:b/>
                <w:sz w:val="24"/>
              </w:rPr>
            </w:pPr>
          </w:p>
          <w:p w14:paraId="13B0DAD4" w14:textId="77777777" w:rsidR="004F75DF" w:rsidRDefault="004F75DF">
            <w:pPr>
              <w:pStyle w:val="TableParagraph"/>
              <w:rPr>
                <w:b/>
                <w:sz w:val="24"/>
              </w:rPr>
            </w:pPr>
          </w:p>
          <w:p w14:paraId="02C7B30A" w14:textId="77777777" w:rsidR="004F75DF" w:rsidRDefault="004F75DF">
            <w:pPr>
              <w:pStyle w:val="TableParagraph"/>
              <w:rPr>
                <w:b/>
                <w:sz w:val="24"/>
              </w:rPr>
            </w:pPr>
          </w:p>
          <w:p w14:paraId="422C26B4" w14:textId="77777777" w:rsidR="004F75DF" w:rsidRDefault="004F75DF">
            <w:pPr>
              <w:pStyle w:val="TableParagraph"/>
              <w:spacing w:before="45"/>
              <w:rPr>
                <w:b/>
                <w:sz w:val="24"/>
              </w:rPr>
            </w:pPr>
          </w:p>
          <w:p w14:paraId="32D59758" w14:textId="77777777" w:rsidR="004F75DF" w:rsidRDefault="0013698B">
            <w:pPr>
              <w:pStyle w:val="TableParagraph"/>
              <w:ind w:left="103"/>
              <w:rPr>
                <w:sz w:val="24"/>
              </w:rPr>
            </w:pPr>
            <w:r>
              <w:rPr>
                <w:spacing w:val="-5"/>
                <w:sz w:val="24"/>
              </w:rPr>
              <w:t>6.5</w:t>
            </w:r>
          </w:p>
        </w:tc>
        <w:tc>
          <w:tcPr>
            <w:tcW w:w="3467" w:type="dxa"/>
          </w:tcPr>
          <w:p w14:paraId="471BCE2E" w14:textId="77777777" w:rsidR="004F75DF" w:rsidRDefault="0013698B">
            <w:pPr>
              <w:pStyle w:val="TableParagraph"/>
              <w:spacing w:before="35" w:line="276" w:lineRule="auto"/>
              <w:ind w:left="238" w:right="116"/>
              <w:rPr>
                <w:sz w:val="24"/>
              </w:rPr>
            </w:pPr>
            <w:r>
              <w:rPr>
                <w:sz w:val="24"/>
              </w:rPr>
              <w:t xml:space="preserve">Произведения отечественных прозаиков второй половины XX—XXI века (не менее </w:t>
            </w:r>
            <w:r>
              <w:rPr>
                <w:spacing w:val="-2"/>
                <w:sz w:val="24"/>
              </w:rPr>
              <w:t>двух).Например,</w:t>
            </w:r>
            <w:r>
              <w:rPr>
                <w:spacing w:val="40"/>
                <w:sz w:val="24"/>
              </w:rPr>
              <w:t xml:space="preserve"> </w:t>
            </w:r>
            <w:r>
              <w:rPr>
                <w:sz w:val="24"/>
              </w:rPr>
              <w:t>произведения</w:t>
            </w:r>
            <w:r>
              <w:rPr>
                <w:spacing w:val="-13"/>
                <w:sz w:val="24"/>
              </w:rPr>
              <w:t xml:space="preserve"> </w:t>
            </w:r>
            <w:r>
              <w:rPr>
                <w:sz w:val="24"/>
              </w:rPr>
              <w:t>Е.</w:t>
            </w:r>
            <w:r>
              <w:rPr>
                <w:spacing w:val="-11"/>
                <w:sz w:val="24"/>
              </w:rPr>
              <w:t xml:space="preserve"> </w:t>
            </w:r>
            <w:r>
              <w:rPr>
                <w:sz w:val="24"/>
              </w:rPr>
              <w:t>И.</w:t>
            </w:r>
            <w:r>
              <w:rPr>
                <w:spacing w:val="-11"/>
                <w:sz w:val="24"/>
              </w:rPr>
              <w:t xml:space="preserve"> </w:t>
            </w:r>
            <w:r>
              <w:rPr>
                <w:sz w:val="24"/>
              </w:rPr>
              <w:t>Носова,</w:t>
            </w:r>
            <w:r>
              <w:rPr>
                <w:spacing w:val="-11"/>
                <w:sz w:val="24"/>
              </w:rPr>
              <w:t xml:space="preserve"> </w:t>
            </w:r>
            <w:r>
              <w:rPr>
                <w:sz w:val="24"/>
              </w:rPr>
              <w:t>А. Н. и Б. Н. Стругацких, В. Ф. Тендрякова, Б. П. Екимова и</w:t>
            </w:r>
          </w:p>
          <w:p w14:paraId="10C191EE" w14:textId="77777777" w:rsidR="004F75DF" w:rsidRDefault="0013698B">
            <w:pPr>
              <w:pStyle w:val="TableParagraph"/>
              <w:spacing w:before="1"/>
              <w:ind w:left="238"/>
              <w:rPr>
                <w:sz w:val="24"/>
              </w:rPr>
            </w:pPr>
            <w:r>
              <w:rPr>
                <w:spacing w:val="-5"/>
                <w:sz w:val="24"/>
              </w:rPr>
              <w:t>др.</w:t>
            </w:r>
          </w:p>
        </w:tc>
        <w:tc>
          <w:tcPr>
            <w:tcW w:w="1085" w:type="dxa"/>
          </w:tcPr>
          <w:p w14:paraId="6D081B6B" w14:textId="77777777" w:rsidR="004F75DF" w:rsidRDefault="004F75DF">
            <w:pPr>
              <w:pStyle w:val="TableParagraph"/>
              <w:rPr>
                <w:b/>
                <w:sz w:val="24"/>
              </w:rPr>
            </w:pPr>
          </w:p>
          <w:p w14:paraId="6B10CE68" w14:textId="77777777" w:rsidR="004F75DF" w:rsidRDefault="004F75DF">
            <w:pPr>
              <w:pStyle w:val="TableParagraph"/>
              <w:rPr>
                <w:b/>
                <w:sz w:val="24"/>
              </w:rPr>
            </w:pPr>
          </w:p>
          <w:p w14:paraId="7ECB5367" w14:textId="77777777" w:rsidR="004F75DF" w:rsidRDefault="004F75DF">
            <w:pPr>
              <w:pStyle w:val="TableParagraph"/>
              <w:rPr>
                <w:b/>
                <w:sz w:val="24"/>
              </w:rPr>
            </w:pPr>
          </w:p>
          <w:p w14:paraId="594B9EB6" w14:textId="77777777" w:rsidR="004F75DF" w:rsidRDefault="004F75DF">
            <w:pPr>
              <w:pStyle w:val="TableParagraph"/>
              <w:spacing w:before="45"/>
              <w:rPr>
                <w:b/>
                <w:sz w:val="24"/>
              </w:rPr>
            </w:pPr>
          </w:p>
          <w:p w14:paraId="4514958B" w14:textId="77777777" w:rsidR="004F75DF" w:rsidRDefault="0013698B">
            <w:pPr>
              <w:pStyle w:val="TableParagraph"/>
              <w:ind w:right="379"/>
              <w:jc w:val="right"/>
              <w:rPr>
                <w:sz w:val="24"/>
              </w:rPr>
            </w:pPr>
            <w:r>
              <w:rPr>
                <w:spacing w:val="-10"/>
                <w:sz w:val="24"/>
              </w:rPr>
              <w:t>2</w:t>
            </w:r>
          </w:p>
        </w:tc>
        <w:tc>
          <w:tcPr>
            <w:tcW w:w="1844" w:type="dxa"/>
          </w:tcPr>
          <w:p w14:paraId="41B9BEC7" w14:textId="77777777" w:rsidR="004F75DF" w:rsidRDefault="004F75DF">
            <w:pPr>
              <w:pStyle w:val="TableParagraph"/>
              <w:rPr>
                <w:sz w:val="24"/>
              </w:rPr>
            </w:pPr>
          </w:p>
        </w:tc>
        <w:tc>
          <w:tcPr>
            <w:tcW w:w="1911" w:type="dxa"/>
          </w:tcPr>
          <w:p w14:paraId="0DD8A480" w14:textId="77777777" w:rsidR="004F75DF" w:rsidRDefault="004F75DF">
            <w:pPr>
              <w:pStyle w:val="TableParagraph"/>
              <w:rPr>
                <w:sz w:val="24"/>
              </w:rPr>
            </w:pPr>
          </w:p>
        </w:tc>
        <w:tc>
          <w:tcPr>
            <w:tcW w:w="774" w:type="dxa"/>
          </w:tcPr>
          <w:p w14:paraId="4B2B6B8F" w14:textId="77777777" w:rsidR="004F75DF" w:rsidRDefault="004F75DF">
            <w:pPr>
              <w:pStyle w:val="TableParagraph"/>
              <w:rPr>
                <w:sz w:val="24"/>
              </w:rPr>
            </w:pPr>
          </w:p>
        </w:tc>
      </w:tr>
      <w:tr w:rsidR="004F75DF" w14:paraId="43751969" w14:textId="77777777">
        <w:trPr>
          <w:trHeight w:val="4172"/>
        </w:trPr>
        <w:tc>
          <w:tcPr>
            <w:tcW w:w="768" w:type="dxa"/>
          </w:tcPr>
          <w:p w14:paraId="7858415C" w14:textId="77777777" w:rsidR="004F75DF" w:rsidRDefault="004F75DF">
            <w:pPr>
              <w:pStyle w:val="TableParagraph"/>
              <w:rPr>
                <w:b/>
                <w:sz w:val="24"/>
              </w:rPr>
            </w:pPr>
          </w:p>
          <w:p w14:paraId="6CD04D4C" w14:textId="77777777" w:rsidR="004F75DF" w:rsidRDefault="004F75DF">
            <w:pPr>
              <w:pStyle w:val="TableParagraph"/>
              <w:rPr>
                <w:b/>
                <w:sz w:val="24"/>
              </w:rPr>
            </w:pPr>
          </w:p>
          <w:p w14:paraId="0E324596" w14:textId="77777777" w:rsidR="004F75DF" w:rsidRDefault="004F75DF">
            <w:pPr>
              <w:pStyle w:val="TableParagraph"/>
              <w:rPr>
                <w:b/>
                <w:sz w:val="24"/>
              </w:rPr>
            </w:pPr>
          </w:p>
          <w:p w14:paraId="39A45167" w14:textId="77777777" w:rsidR="004F75DF" w:rsidRDefault="004F75DF">
            <w:pPr>
              <w:pStyle w:val="TableParagraph"/>
              <w:rPr>
                <w:b/>
                <w:sz w:val="24"/>
              </w:rPr>
            </w:pPr>
          </w:p>
          <w:p w14:paraId="6FD3A1F3" w14:textId="77777777" w:rsidR="004F75DF" w:rsidRDefault="004F75DF">
            <w:pPr>
              <w:pStyle w:val="TableParagraph"/>
              <w:rPr>
                <w:b/>
                <w:sz w:val="24"/>
              </w:rPr>
            </w:pPr>
          </w:p>
          <w:p w14:paraId="24F8D6B3" w14:textId="77777777" w:rsidR="004F75DF" w:rsidRDefault="004F75DF">
            <w:pPr>
              <w:pStyle w:val="TableParagraph"/>
              <w:rPr>
                <w:b/>
                <w:sz w:val="24"/>
              </w:rPr>
            </w:pPr>
          </w:p>
          <w:p w14:paraId="79514865" w14:textId="77777777" w:rsidR="004F75DF" w:rsidRDefault="004F75DF">
            <w:pPr>
              <w:pStyle w:val="TableParagraph"/>
              <w:spacing w:before="9"/>
              <w:rPr>
                <w:b/>
                <w:sz w:val="24"/>
              </w:rPr>
            </w:pPr>
          </w:p>
          <w:p w14:paraId="3E5353D0" w14:textId="77777777" w:rsidR="004F75DF" w:rsidRDefault="0013698B">
            <w:pPr>
              <w:pStyle w:val="TableParagraph"/>
              <w:spacing w:before="1"/>
              <w:ind w:left="103"/>
              <w:rPr>
                <w:sz w:val="24"/>
              </w:rPr>
            </w:pPr>
            <w:r>
              <w:rPr>
                <w:spacing w:val="-5"/>
                <w:sz w:val="24"/>
              </w:rPr>
              <w:t>6.6</w:t>
            </w:r>
          </w:p>
        </w:tc>
        <w:tc>
          <w:tcPr>
            <w:tcW w:w="3467" w:type="dxa"/>
          </w:tcPr>
          <w:p w14:paraId="1DC315A0" w14:textId="77777777" w:rsidR="004F75DF" w:rsidRDefault="0013698B">
            <w:pPr>
              <w:pStyle w:val="TableParagraph"/>
              <w:spacing w:before="40" w:line="276" w:lineRule="auto"/>
              <w:ind w:left="238" w:right="178"/>
              <w:rPr>
                <w:sz w:val="24"/>
              </w:rPr>
            </w:pPr>
            <w:r>
              <w:rPr>
                <w:sz w:val="24"/>
              </w:rPr>
              <w:t>Произведения</w:t>
            </w:r>
            <w:r>
              <w:rPr>
                <w:spacing w:val="-15"/>
                <w:sz w:val="24"/>
              </w:rPr>
              <w:t xml:space="preserve"> </w:t>
            </w:r>
            <w:r>
              <w:rPr>
                <w:sz w:val="24"/>
              </w:rPr>
              <w:t>отечественных и зарубежных прозаиков второй половины XX—XXI века (не менее двух произведений на тему</w:t>
            </w:r>
          </w:p>
          <w:p w14:paraId="60216467" w14:textId="77777777" w:rsidR="004F75DF" w:rsidRDefault="0013698B">
            <w:pPr>
              <w:pStyle w:val="TableParagraph"/>
              <w:spacing w:line="276" w:lineRule="auto"/>
              <w:ind w:left="238" w:right="178"/>
              <w:rPr>
                <w:sz w:val="24"/>
              </w:rPr>
            </w:pPr>
            <w:r>
              <w:rPr>
                <w:sz w:val="24"/>
              </w:rPr>
              <w:t xml:space="preserve">«Человек в ситуации </w:t>
            </w:r>
            <w:r>
              <w:rPr>
                <w:spacing w:val="-2"/>
                <w:sz w:val="24"/>
              </w:rPr>
              <w:t xml:space="preserve">нравственного выбора»).Например, </w:t>
            </w:r>
            <w:r>
              <w:rPr>
                <w:sz w:val="24"/>
              </w:rPr>
              <w:t>произведения В. П. Астафьева,</w:t>
            </w:r>
            <w:r>
              <w:rPr>
                <w:spacing w:val="-11"/>
                <w:sz w:val="24"/>
              </w:rPr>
              <w:t xml:space="preserve"> </w:t>
            </w:r>
            <w:r>
              <w:rPr>
                <w:sz w:val="24"/>
              </w:rPr>
              <w:t>Ю.</w:t>
            </w:r>
            <w:r>
              <w:rPr>
                <w:spacing w:val="-11"/>
                <w:sz w:val="24"/>
              </w:rPr>
              <w:t xml:space="preserve"> </w:t>
            </w:r>
            <w:r>
              <w:rPr>
                <w:sz w:val="24"/>
              </w:rPr>
              <w:t>В.</w:t>
            </w:r>
            <w:r>
              <w:rPr>
                <w:spacing w:val="-15"/>
                <w:sz w:val="24"/>
              </w:rPr>
              <w:t xml:space="preserve"> </w:t>
            </w:r>
            <w:r>
              <w:rPr>
                <w:sz w:val="24"/>
              </w:rPr>
              <w:t>Бондарева, Н. С. Дашевской, Дж.</w:t>
            </w:r>
          </w:p>
          <w:p w14:paraId="7C15B5FB" w14:textId="77777777" w:rsidR="004F75DF" w:rsidRDefault="0013698B">
            <w:pPr>
              <w:pStyle w:val="TableParagraph"/>
              <w:ind w:left="238"/>
              <w:rPr>
                <w:sz w:val="24"/>
              </w:rPr>
            </w:pPr>
            <w:r>
              <w:rPr>
                <w:sz w:val="24"/>
              </w:rPr>
              <w:t>Сэлинджера,</w:t>
            </w:r>
            <w:r>
              <w:rPr>
                <w:spacing w:val="-2"/>
                <w:sz w:val="24"/>
              </w:rPr>
              <w:t xml:space="preserve"> </w:t>
            </w:r>
            <w:r>
              <w:rPr>
                <w:sz w:val="24"/>
              </w:rPr>
              <w:t>К.</w:t>
            </w:r>
            <w:r>
              <w:rPr>
                <w:spacing w:val="-1"/>
                <w:sz w:val="24"/>
              </w:rPr>
              <w:t xml:space="preserve"> </w:t>
            </w:r>
            <w:r>
              <w:rPr>
                <w:sz w:val="24"/>
              </w:rPr>
              <w:t>Патерсон,</w:t>
            </w:r>
            <w:r>
              <w:rPr>
                <w:spacing w:val="-5"/>
                <w:sz w:val="24"/>
              </w:rPr>
              <w:t xml:space="preserve"> Б.</w:t>
            </w:r>
          </w:p>
          <w:p w14:paraId="67F353F8" w14:textId="77777777" w:rsidR="004F75DF" w:rsidRDefault="0013698B">
            <w:pPr>
              <w:pStyle w:val="TableParagraph"/>
              <w:spacing w:before="40"/>
              <w:ind w:left="238"/>
              <w:rPr>
                <w:sz w:val="24"/>
              </w:rPr>
            </w:pPr>
            <w:r>
              <w:rPr>
                <w:sz w:val="24"/>
              </w:rPr>
              <w:t>Кауфман</w:t>
            </w:r>
            <w:r>
              <w:rPr>
                <w:spacing w:val="-2"/>
                <w:sz w:val="24"/>
              </w:rPr>
              <w:t xml:space="preserve"> </w:t>
            </w:r>
            <w:r>
              <w:rPr>
                <w:sz w:val="24"/>
              </w:rPr>
              <w:t xml:space="preserve">и </w:t>
            </w:r>
            <w:r>
              <w:rPr>
                <w:spacing w:val="-4"/>
                <w:sz w:val="24"/>
              </w:rPr>
              <w:t>др.)</w:t>
            </w:r>
          </w:p>
        </w:tc>
        <w:tc>
          <w:tcPr>
            <w:tcW w:w="1085" w:type="dxa"/>
          </w:tcPr>
          <w:p w14:paraId="7CE93F9C" w14:textId="77777777" w:rsidR="004F75DF" w:rsidRDefault="004F75DF">
            <w:pPr>
              <w:pStyle w:val="TableParagraph"/>
              <w:rPr>
                <w:b/>
                <w:sz w:val="24"/>
              </w:rPr>
            </w:pPr>
          </w:p>
          <w:p w14:paraId="1B3A40CE" w14:textId="77777777" w:rsidR="004F75DF" w:rsidRDefault="004F75DF">
            <w:pPr>
              <w:pStyle w:val="TableParagraph"/>
              <w:rPr>
                <w:b/>
                <w:sz w:val="24"/>
              </w:rPr>
            </w:pPr>
          </w:p>
          <w:p w14:paraId="24D4DF80" w14:textId="77777777" w:rsidR="004F75DF" w:rsidRDefault="004F75DF">
            <w:pPr>
              <w:pStyle w:val="TableParagraph"/>
              <w:rPr>
                <w:b/>
                <w:sz w:val="24"/>
              </w:rPr>
            </w:pPr>
          </w:p>
          <w:p w14:paraId="158F01FA" w14:textId="77777777" w:rsidR="004F75DF" w:rsidRDefault="004F75DF">
            <w:pPr>
              <w:pStyle w:val="TableParagraph"/>
              <w:rPr>
                <w:b/>
                <w:sz w:val="24"/>
              </w:rPr>
            </w:pPr>
          </w:p>
          <w:p w14:paraId="2A4B8A72" w14:textId="77777777" w:rsidR="004F75DF" w:rsidRDefault="004F75DF">
            <w:pPr>
              <w:pStyle w:val="TableParagraph"/>
              <w:rPr>
                <w:b/>
                <w:sz w:val="24"/>
              </w:rPr>
            </w:pPr>
          </w:p>
          <w:p w14:paraId="2F0AFADA" w14:textId="77777777" w:rsidR="004F75DF" w:rsidRDefault="004F75DF">
            <w:pPr>
              <w:pStyle w:val="TableParagraph"/>
              <w:rPr>
                <w:b/>
                <w:sz w:val="24"/>
              </w:rPr>
            </w:pPr>
          </w:p>
          <w:p w14:paraId="534642F4" w14:textId="77777777" w:rsidR="004F75DF" w:rsidRDefault="004F75DF">
            <w:pPr>
              <w:pStyle w:val="TableParagraph"/>
              <w:spacing w:before="9"/>
              <w:rPr>
                <w:b/>
                <w:sz w:val="24"/>
              </w:rPr>
            </w:pPr>
          </w:p>
          <w:p w14:paraId="4983689A" w14:textId="77777777" w:rsidR="004F75DF" w:rsidRDefault="0013698B">
            <w:pPr>
              <w:pStyle w:val="TableParagraph"/>
              <w:spacing w:before="1"/>
              <w:ind w:right="379"/>
              <w:jc w:val="right"/>
              <w:rPr>
                <w:sz w:val="24"/>
              </w:rPr>
            </w:pPr>
            <w:r>
              <w:rPr>
                <w:spacing w:val="-10"/>
                <w:sz w:val="24"/>
              </w:rPr>
              <w:t>2</w:t>
            </w:r>
          </w:p>
        </w:tc>
        <w:tc>
          <w:tcPr>
            <w:tcW w:w="1844" w:type="dxa"/>
          </w:tcPr>
          <w:p w14:paraId="5150AD3E" w14:textId="77777777" w:rsidR="004F75DF" w:rsidRDefault="004F75DF">
            <w:pPr>
              <w:pStyle w:val="TableParagraph"/>
              <w:rPr>
                <w:sz w:val="24"/>
              </w:rPr>
            </w:pPr>
          </w:p>
        </w:tc>
        <w:tc>
          <w:tcPr>
            <w:tcW w:w="1911" w:type="dxa"/>
          </w:tcPr>
          <w:p w14:paraId="1F130070" w14:textId="77777777" w:rsidR="004F75DF" w:rsidRDefault="004F75DF">
            <w:pPr>
              <w:pStyle w:val="TableParagraph"/>
              <w:rPr>
                <w:sz w:val="24"/>
              </w:rPr>
            </w:pPr>
          </w:p>
        </w:tc>
        <w:tc>
          <w:tcPr>
            <w:tcW w:w="774" w:type="dxa"/>
          </w:tcPr>
          <w:p w14:paraId="37048528" w14:textId="77777777" w:rsidR="004F75DF" w:rsidRDefault="004F75DF">
            <w:pPr>
              <w:pStyle w:val="TableParagraph"/>
              <w:rPr>
                <w:sz w:val="24"/>
              </w:rPr>
            </w:pPr>
          </w:p>
        </w:tc>
      </w:tr>
      <w:tr w:rsidR="004F75DF" w14:paraId="3D1C9D28" w14:textId="77777777">
        <w:trPr>
          <w:trHeight w:val="4484"/>
        </w:trPr>
        <w:tc>
          <w:tcPr>
            <w:tcW w:w="768" w:type="dxa"/>
          </w:tcPr>
          <w:p w14:paraId="7E5CAEBA" w14:textId="77777777" w:rsidR="004F75DF" w:rsidRDefault="004F75DF">
            <w:pPr>
              <w:pStyle w:val="TableParagraph"/>
              <w:rPr>
                <w:b/>
                <w:sz w:val="24"/>
              </w:rPr>
            </w:pPr>
          </w:p>
          <w:p w14:paraId="44A810C1" w14:textId="77777777" w:rsidR="004F75DF" w:rsidRDefault="004F75DF">
            <w:pPr>
              <w:pStyle w:val="TableParagraph"/>
              <w:rPr>
                <w:b/>
                <w:sz w:val="24"/>
              </w:rPr>
            </w:pPr>
          </w:p>
          <w:p w14:paraId="7E978743" w14:textId="77777777" w:rsidR="004F75DF" w:rsidRDefault="004F75DF">
            <w:pPr>
              <w:pStyle w:val="TableParagraph"/>
              <w:rPr>
                <w:b/>
                <w:sz w:val="24"/>
              </w:rPr>
            </w:pPr>
          </w:p>
          <w:p w14:paraId="162D1CAA" w14:textId="77777777" w:rsidR="004F75DF" w:rsidRDefault="004F75DF">
            <w:pPr>
              <w:pStyle w:val="TableParagraph"/>
              <w:rPr>
                <w:b/>
                <w:sz w:val="24"/>
              </w:rPr>
            </w:pPr>
          </w:p>
          <w:p w14:paraId="5BB15B08" w14:textId="77777777" w:rsidR="004F75DF" w:rsidRDefault="004F75DF">
            <w:pPr>
              <w:pStyle w:val="TableParagraph"/>
              <w:rPr>
                <w:b/>
                <w:sz w:val="24"/>
              </w:rPr>
            </w:pPr>
          </w:p>
          <w:p w14:paraId="3DFE215E" w14:textId="77777777" w:rsidR="004F75DF" w:rsidRDefault="004F75DF">
            <w:pPr>
              <w:pStyle w:val="TableParagraph"/>
              <w:rPr>
                <w:b/>
                <w:sz w:val="24"/>
              </w:rPr>
            </w:pPr>
          </w:p>
          <w:p w14:paraId="5952D65C" w14:textId="77777777" w:rsidR="004F75DF" w:rsidRDefault="004F75DF">
            <w:pPr>
              <w:pStyle w:val="TableParagraph"/>
              <w:spacing w:before="167"/>
              <w:rPr>
                <w:b/>
                <w:sz w:val="24"/>
              </w:rPr>
            </w:pPr>
          </w:p>
          <w:p w14:paraId="59F65EA3" w14:textId="77777777" w:rsidR="004F75DF" w:rsidRDefault="0013698B">
            <w:pPr>
              <w:pStyle w:val="TableParagraph"/>
              <w:spacing w:before="1"/>
              <w:ind w:left="103"/>
              <w:rPr>
                <w:sz w:val="24"/>
              </w:rPr>
            </w:pPr>
            <w:r>
              <w:rPr>
                <w:spacing w:val="-5"/>
                <w:sz w:val="24"/>
              </w:rPr>
              <w:t>6.7</w:t>
            </w:r>
          </w:p>
        </w:tc>
        <w:tc>
          <w:tcPr>
            <w:tcW w:w="3467" w:type="dxa"/>
          </w:tcPr>
          <w:p w14:paraId="5B997D89" w14:textId="77777777" w:rsidR="004F75DF" w:rsidRDefault="0013698B">
            <w:pPr>
              <w:pStyle w:val="TableParagraph"/>
              <w:spacing w:before="40"/>
              <w:ind w:left="238"/>
              <w:rPr>
                <w:sz w:val="24"/>
              </w:rPr>
            </w:pPr>
            <w:r>
              <w:rPr>
                <w:sz w:val="24"/>
              </w:rPr>
              <w:t>Поэзия</w:t>
            </w:r>
            <w:r>
              <w:rPr>
                <w:spacing w:val="-4"/>
                <w:sz w:val="24"/>
              </w:rPr>
              <w:t xml:space="preserve"> </w:t>
            </w:r>
            <w:r>
              <w:rPr>
                <w:sz w:val="24"/>
              </w:rPr>
              <w:t>второй</w:t>
            </w:r>
            <w:r>
              <w:rPr>
                <w:spacing w:val="-2"/>
                <w:sz w:val="24"/>
              </w:rPr>
              <w:t xml:space="preserve"> </w:t>
            </w:r>
            <w:r>
              <w:rPr>
                <w:sz w:val="24"/>
              </w:rPr>
              <w:t xml:space="preserve">половины </w:t>
            </w:r>
            <w:r>
              <w:rPr>
                <w:spacing w:val="-5"/>
                <w:sz w:val="24"/>
              </w:rPr>
              <w:t>XX</w:t>
            </w:r>
          </w:p>
          <w:p w14:paraId="2A71E74F" w14:textId="77777777" w:rsidR="004F75DF" w:rsidRDefault="0013698B">
            <w:pPr>
              <w:pStyle w:val="TableParagraph"/>
              <w:spacing w:before="40" w:line="276" w:lineRule="auto"/>
              <w:ind w:left="238" w:right="91"/>
              <w:rPr>
                <w:sz w:val="24"/>
              </w:rPr>
            </w:pPr>
            <w:r>
              <w:rPr>
                <w:sz w:val="24"/>
              </w:rPr>
              <w:t>— начала</w:t>
            </w:r>
            <w:r>
              <w:rPr>
                <w:spacing w:val="-1"/>
                <w:sz w:val="24"/>
              </w:rPr>
              <w:t xml:space="preserve"> </w:t>
            </w:r>
            <w:r>
              <w:rPr>
                <w:sz w:val="24"/>
              </w:rPr>
              <w:t>XXI</w:t>
            </w:r>
            <w:r>
              <w:rPr>
                <w:spacing w:val="-3"/>
                <w:sz w:val="24"/>
              </w:rPr>
              <w:t xml:space="preserve"> </w:t>
            </w:r>
            <w:r>
              <w:rPr>
                <w:sz w:val="24"/>
              </w:rPr>
              <w:t>века</w:t>
            </w:r>
            <w:r>
              <w:rPr>
                <w:spacing w:val="-1"/>
                <w:sz w:val="24"/>
              </w:rPr>
              <w:t xml:space="preserve"> </w:t>
            </w:r>
            <w:r>
              <w:rPr>
                <w:sz w:val="24"/>
              </w:rPr>
              <w:t>(не</w:t>
            </w:r>
            <w:r>
              <w:rPr>
                <w:spacing w:val="-6"/>
                <w:sz w:val="24"/>
              </w:rPr>
              <w:t xml:space="preserve"> </w:t>
            </w:r>
            <w:r>
              <w:rPr>
                <w:sz w:val="24"/>
              </w:rPr>
              <w:t xml:space="preserve">менее </w:t>
            </w:r>
            <w:r>
              <w:rPr>
                <w:spacing w:val="-4"/>
                <w:sz w:val="24"/>
              </w:rPr>
              <w:t xml:space="preserve">трёх </w:t>
            </w:r>
            <w:r>
              <w:rPr>
                <w:spacing w:val="-2"/>
                <w:sz w:val="24"/>
              </w:rPr>
              <w:t xml:space="preserve">стихотворений).Например, </w:t>
            </w:r>
            <w:r>
              <w:rPr>
                <w:sz w:val="24"/>
              </w:rPr>
              <w:t>стихотворения Н. А. Заболоцкого,</w:t>
            </w:r>
            <w:r>
              <w:rPr>
                <w:spacing w:val="-15"/>
                <w:sz w:val="24"/>
              </w:rPr>
              <w:t xml:space="preserve"> </w:t>
            </w:r>
            <w:r>
              <w:rPr>
                <w:sz w:val="24"/>
              </w:rPr>
              <w:t>М.</w:t>
            </w:r>
            <w:r>
              <w:rPr>
                <w:spacing w:val="-12"/>
                <w:sz w:val="24"/>
              </w:rPr>
              <w:t xml:space="preserve"> </w:t>
            </w:r>
            <w:r>
              <w:rPr>
                <w:sz w:val="24"/>
              </w:rPr>
              <w:t>А.</w:t>
            </w:r>
            <w:r>
              <w:rPr>
                <w:spacing w:val="-12"/>
                <w:sz w:val="24"/>
              </w:rPr>
              <w:t xml:space="preserve"> </w:t>
            </w:r>
            <w:r>
              <w:rPr>
                <w:sz w:val="24"/>
              </w:rPr>
              <w:t>Светлова, М.В.Исаковского, К. М. Симонова,</w:t>
            </w:r>
            <w:r>
              <w:rPr>
                <w:spacing w:val="-6"/>
                <w:sz w:val="24"/>
              </w:rPr>
              <w:t xml:space="preserve"> </w:t>
            </w:r>
            <w:r>
              <w:rPr>
                <w:sz w:val="24"/>
              </w:rPr>
              <w:t>Р.</w:t>
            </w:r>
            <w:r>
              <w:rPr>
                <w:spacing w:val="-6"/>
                <w:sz w:val="24"/>
              </w:rPr>
              <w:t xml:space="preserve"> </w:t>
            </w:r>
            <w:r>
              <w:rPr>
                <w:sz w:val="24"/>
              </w:rPr>
              <w:t>Г.</w:t>
            </w:r>
            <w:r>
              <w:rPr>
                <w:spacing w:val="-1"/>
                <w:sz w:val="24"/>
              </w:rPr>
              <w:t xml:space="preserve"> </w:t>
            </w:r>
            <w:r>
              <w:rPr>
                <w:sz w:val="24"/>
              </w:rPr>
              <w:t>Гамзатова,</w:t>
            </w:r>
            <w:r>
              <w:rPr>
                <w:spacing w:val="-6"/>
                <w:sz w:val="24"/>
              </w:rPr>
              <w:t xml:space="preserve"> </w:t>
            </w:r>
            <w:r>
              <w:rPr>
                <w:sz w:val="24"/>
              </w:rPr>
              <w:t xml:space="preserve">Б. Ш. Окуджавы, В. С. </w:t>
            </w:r>
            <w:r>
              <w:rPr>
                <w:spacing w:val="-2"/>
                <w:sz w:val="24"/>
              </w:rPr>
              <w:t xml:space="preserve">Высоцкого, А.А.Вознесенского, Е.А.Евтушенко, </w:t>
            </w:r>
            <w:r>
              <w:rPr>
                <w:sz w:val="24"/>
              </w:rPr>
              <w:t>Р.И.Рождественского, И. А.</w:t>
            </w:r>
          </w:p>
          <w:p w14:paraId="6EC382CF" w14:textId="77777777" w:rsidR="004F75DF" w:rsidRDefault="0013698B">
            <w:pPr>
              <w:pStyle w:val="TableParagraph"/>
              <w:spacing w:line="275" w:lineRule="exact"/>
              <w:ind w:left="238"/>
              <w:rPr>
                <w:sz w:val="24"/>
              </w:rPr>
            </w:pPr>
            <w:r>
              <w:rPr>
                <w:sz w:val="24"/>
              </w:rPr>
              <w:t>Бродского,</w:t>
            </w:r>
            <w:r>
              <w:rPr>
                <w:spacing w:val="-5"/>
                <w:sz w:val="24"/>
              </w:rPr>
              <w:t xml:space="preserve"> </w:t>
            </w:r>
            <w:r>
              <w:rPr>
                <w:sz w:val="24"/>
              </w:rPr>
              <w:t>А.С.Кушнера</w:t>
            </w:r>
            <w:r>
              <w:rPr>
                <w:spacing w:val="-3"/>
                <w:sz w:val="24"/>
              </w:rPr>
              <w:t xml:space="preserve"> </w:t>
            </w:r>
            <w:r>
              <w:rPr>
                <w:sz w:val="24"/>
              </w:rPr>
              <w:t>и</w:t>
            </w:r>
            <w:r>
              <w:rPr>
                <w:spacing w:val="-1"/>
                <w:sz w:val="24"/>
              </w:rPr>
              <w:t xml:space="preserve"> </w:t>
            </w:r>
            <w:r>
              <w:rPr>
                <w:spacing w:val="-5"/>
                <w:sz w:val="24"/>
              </w:rPr>
              <w:t>др.</w:t>
            </w:r>
          </w:p>
        </w:tc>
        <w:tc>
          <w:tcPr>
            <w:tcW w:w="1085" w:type="dxa"/>
          </w:tcPr>
          <w:p w14:paraId="5D7E397B" w14:textId="77777777" w:rsidR="004F75DF" w:rsidRDefault="004F75DF">
            <w:pPr>
              <w:pStyle w:val="TableParagraph"/>
              <w:rPr>
                <w:b/>
                <w:sz w:val="24"/>
              </w:rPr>
            </w:pPr>
          </w:p>
          <w:p w14:paraId="4E700E4E" w14:textId="77777777" w:rsidR="004F75DF" w:rsidRDefault="004F75DF">
            <w:pPr>
              <w:pStyle w:val="TableParagraph"/>
              <w:rPr>
                <w:b/>
                <w:sz w:val="24"/>
              </w:rPr>
            </w:pPr>
          </w:p>
          <w:p w14:paraId="3BE1B262" w14:textId="77777777" w:rsidR="004F75DF" w:rsidRDefault="004F75DF">
            <w:pPr>
              <w:pStyle w:val="TableParagraph"/>
              <w:rPr>
                <w:b/>
                <w:sz w:val="24"/>
              </w:rPr>
            </w:pPr>
          </w:p>
          <w:p w14:paraId="5C853098" w14:textId="77777777" w:rsidR="004F75DF" w:rsidRDefault="004F75DF">
            <w:pPr>
              <w:pStyle w:val="TableParagraph"/>
              <w:rPr>
                <w:b/>
                <w:sz w:val="24"/>
              </w:rPr>
            </w:pPr>
          </w:p>
          <w:p w14:paraId="7CA60CA2" w14:textId="77777777" w:rsidR="004F75DF" w:rsidRDefault="004F75DF">
            <w:pPr>
              <w:pStyle w:val="TableParagraph"/>
              <w:rPr>
                <w:b/>
                <w:sz w:val="24"/>
              </w:rPr>
            </w:pPr>
          </w:p>
          <w:p w14:paraId="093FA5C1" w14:textId="77777777" w:rsidR="004F75DF" w:rsidRDefault="004F75DF">
            <w:pPr>
              <w:pStyle w:val="TableParagraph"/>
              <w:rPr>
                <w:b/>
                <w:sz w:val="24"/>
              </w:rPr>
            </w:pPr>
          </w:p>
          <w:p w14:paraId="69C69D2D" w14:textId="77777777" w:rsidR="004F75DF" w:rsidRDefault="004F75DF">
            <w:pPr>
              <w:pStyle w:val="TableParagraph"/>
              <w:spacing w:before="167"/>
              <w:rPr>
                <w:b/>
                <w:sz w:val="24"/>
              </w:rPr>
            </w:pPr>
          </w:p>
          <w:p w14:paraId="0388ACCE" w14:textId="77777777" w:rsidR="004F75DF" w:rsidRDefault="0013698B">
            <w:pPr>
              <w:pStyle w:val="TableParagraph"/>
              <w:spacing w:before="1"/>
              <w:ind w:right="379"/>
              <w:jc w:val="right"/>
              <w:rPr>
                <w:sz w:val="24"/>
              </w:rPr>
            </w:pPr>
            <w:r>
              <w:rPr>
                <w:spacing w:val="-10"/>
                <w:sz w:val="24"/>
              </w:rPr>
              <w:t>1</w:t>
            </w:r>
          </w:p>
        </w:tc>
        <w:tc>
          <w:tcPr>
            <w:tcW w:w="1844" w:type="dxa"/>
          </w:tcPr>
          <w:p w14:paraId="2D5A0C11" w14:textId="77777777" w:rsidR="004F75DF" w:rsidRDefault="004F75DF">
            <w:pPr>
              <w:pStyle w:val="TableParagraph"/>
              <w:rPr>
                <w:sz w:val="24"/>
              </w:rPr>
            </w:pPr>
          </w:p>
        </w:tc>
        <w:tc>
          <w:tcPr>
            <w:tcW w:w="1911" w:type="dxa"/>
          </w:tcPr>
          <w:p w14:paraId="728DA89D" w14:textId="77777777" w:rsidR="004F75DF" w:rsidRDefault="004F75DF">
            <w:pPr>
              <w:pStyle w:val="TableParagraph"/>
              <w:rPr>
                <w:sz w:val="24"/>
              </w:rPr>
            </w:pPr>
          </w:p>
        </w:tc>
        <w:tc>
          <w:tcPr>
            <w:tcW w:w="774" w:type="dxa"/>
          </w:tcPr>
          <w:p w14:paraId="3F8A70F7" w14:textId="77777777" w:rsidR="004F75DF" w:rsidRDefault="004F75DF">
            <w:pPr>
              <w:pStyle w:val="TableParagraph"/>
              <w:rPr>
                <w:sz w:val="24"/>
              </w:rPr>
            </w:pPr>
          </w:p>
        </w:tc>
      </w:tr>
    </w:tbl>
    <w:p w14:paraId="0DC5D0D1" w14:textId="77777777" w:rsidR="004F75DF" w:rsidRDefault="004F75DF">
      <w:pPr>
        <w:rPr>
          <w:sz w:val="24"/>
        </w:rPr>
        <w:sectPr w:rsidR="004F75DF">
          <w:pgSz w:w="11910" w:h="16390"/>
          <w:pgMar w:top="980" w:right="0" w:bottom="280" w:left="460" w:header="723" w:footer="0" w:gutter="0"/>
          <w:cols w:space="720"/>
        </w:sectPr>
      </w:pPr>
    </w:p>
    <w:p w14:paraId="78E887C3"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68"/>
        <w:gridCol w:w="3467"/>
        <w:gridCol w:w="1085"/>
        <w:gridCol w:w="1844"/>
        <w:gridCol w:w="1911"/>
        <w:gridCol w:w="774"/>
      </w:tblGrid>
      <w:tr w:rsidR="004F75DF" w14:paraId="3C599BA2" w14:textId="77777777">
        <w:trPr>
          <w:trHeight w:val="551"/>
        </w:trPr>
        <w:tc>
          <w:tcPr>
            <w:tcW w:w="4235" w:type="dxa"/>
            <w:gridSpan w:val="2"/>
          </w:tcPr>
          <w:p w14:paraId="0BAD39A1"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85" w:type="dxa"/>
          </w:tcPr>
          <w:p w14:paraId="0F889DA6" w14:textId="77777777" w:rsidR="004F75DF" w:rsidRDefault="0013698B">
            <w:pPr>
              <w:pStyle w:val="TableParagraph"/>
              <w:spacing w:before="131"/>
              <w:ind w:right="316"/>
              <w:jc w:val="right"/>
              <w:rPr>
                <w:sz w:val="24"/>
              </w:rPr>
            </w:pPr>
            <w:r>
              <w:rPr>
                <w:spacing w:val="-5"/>
                <w:sz w:val="24"/>
              </w:rPr>
              <w:t>13</w:t>
            </w:r>
          </w:p>
        </w:tc>
        <w:tc>
          <w:tcPr>
            <w:tcW w:w="4529" w:type="dxa"/>
            <w:gridSpan w:val="3"/>
          </w:tcPr>
          <w:p w14:paraId="071499B6" w14:textId="77777777" w:rsidR="004F75DF" w:rsidRDefault="004F75DF">
            <w:pPr>
              <w:pStyle w:val="TableParagraph"/>
              <w:rPr>
                <w:sz w:val="24"/>
              </w:rPr>
            </w:pPr>
          </w:p>
        </w:tc>
      </w:tr>
      <w:tr w:rsidR="004F75DF" w14:paraId="25AFB332" w14:textId="77777777">
        <w:trPr>
          <w:trHeight w:val="364"/>
        </w:trPr>
        <w:tc>
          <w:tcPr>
            <w:tcW w:w="9849" w:type="dxa"/>
            <w:gridSpan w:val="6"/>
          </w:tcPr>
          <w:p w14:paraId="54B45863" w14:textId="77777777" w:rsidR="004F75DF" w:rsidRDefault="0013698B">
            <w:pPr>
              <w:pStyle w:val="TableParagraph"/>
              <w:spacing w:before="44"/>
              <w:ind w:left="237"/>
              <w:rPr>
                <w:b/>
                <w:sz w:val="24"/>
              </w:rPr>
            </w:pPr>
            <w:r>
              <w:rPr>
                <w:b/>
                <w:sz w:val="24"/>
              </w:rPr>
              <w:t>Раздел</w:t>
            </w:r>
            <w:r>
              <w:rPr>
                <w:b/>
                <w:spacing w:val="-5"/>
                <w:sz w:val="24"/>
              </w:rPr>
              <w:t xml:space="preserve"> </w:t>
            </w:r>
            <w:r>
              <w:rPr>
                <w:b/>
                <w:sz w:val="24"/>
              </w:rPr>
              <w:t>7.</w:t>
            </w:r>
            <w:r>
              <w:rPr>
                <w:b/>
                <w:spacing w:val="-1"/>
                <w:sz w:val="24"/>
              </w:rPr>
              <w:t xml:space="preserve"> </w:t>
            </w:r>
            <w:r>
              <w:rPr>
                <w:b/>
                <w:sz w:val="24"/>
              </w:rPr>
              <w:t>Зарубежная</w:t>
            </w:r>
            <w:r>
              <w:rPr>
                <w:b/>
                <w:spacing w:val="-4"/>
                <w:sz w:val="24"/>
              </w:rPr>
              <w:t xml:space="preserve"> </w:t>
            </w:r>
            <w:r>
              <w:rPr>
                <w:b/>
                <w:spacing w:val="-2"/>
                <w:sz w:val="24"/>
              </w:rPr>
              <w:t>литература</w:t>
            </w:r>
          </w:p>
        </w:tc>
      </w:tr>
      <w:tr w:rsidR="004F75DF" w14:paraId="16E01066" w14:textId="77777777">
        <w:trPr>
          <w:trHeight w:val="2583"/>
        </w:trPr>
        <w:tc>
          <w:tcPr>
            <w:tcW w:w="768" w:type="dxa"/>
          </w:tcPr>
          <w:p w14:paraId="607A47D9" w14:textId="77777777" w:rsidR="004F75DF" w:rsidRDefault="004F75DF">
            <w:pPr>
              <w:pStyle w:val="TableParagraph"/>
              <w:rPr>
                <w:b/>
                <w:sz w:val="24"/>
              </w:rPr>
            </w:pPr>
          </w:p>
          <w:p w14:paraId="4E2342FF" w14:textId="77777777" w:rsidR="004F75DF" w:rsidRDefault="004F75DF">
            <w:pPr>
              <w:pStyle w:val="TableParagraph"/>
              <w:rPr>
                <w:b/>
                <w:sz w:val="24"/>
              </w:rPr>
            </w:pPr>
          </w:p>
          <w:p w14:paraId="39CE1172" w14:textId="77777777" w:rsidR="004F75DF" w:rsidRDefault="004F75DF">
            <w:pPr>
              <w:pStyle w:val="TableParagraph"/>
              <w:rPr>
                <w:b/>
                <w:sz w:val="24"/>
              </w:rPr>
            </w:pPr>
          </w:p>
          <w:p w14:paraId="31800FF7" w14:textId="77777777" w:rsidR="004F75DF" w:rsidRDefault="004F75DF">
            <w:pPr>
              <w:pStyle w:val="TableParagraph"/>
              <w:spacing w:before="45"/>
              <w:rPr>
                <w:b/>
                <w:sz w:val="24"/>
              </w:rPr>
            </w:pPr>
          </w:p>
          <w:p w14:paraId="18F1507F" w14:textId="77777777" w:rsidR="004F75DF" w:rsidRDefault="0013698B">
            <w:pPr>
              <w:pStyle w:val="TableParagraph"/>
              <w:ind w:left="103"/>
              <w:rPr>
                <w:sz w:val="24"/>
              </w:rPr>
            </w:pPr>
            <w:r>
              <w:rPr>
                <w:spacing w:val="-5"/>
                <w:sz w:val="24"/>
              </w:rPr>
              <w:t>7.1</w:t>
            </w:r>
          </w:p>
        </w:tc>
        <w:tc>
          <w:tcPr>
            <w:tcW w:w="3467" w:type="dxa"/>
          </w:tcPr>
          <w:p w14:paraId="7CA9E2D6" w14:textId="77777777" w:rsidR="004F75DF" w:rsidRDefault="0013698B">
            <w:pPr>
              <w:pStyle w:val="TableParagraph"/>
              <w:spacing w:before="35" w:line="276" w:lineRule="auto"/>
              <w:ind w:left="238" w:right="91"/>
              <w:rPr>
                <w:sz w:val="24"/>
              </w:rPr>
            </w:pPr>
            <w:r>
              <w:rPr>
                <w:sz w:val="24"/>
              </w:rPr>
              <w:t>У. Шекспир. Сонеты (один- два</w:t>
            </w:r>
            <w:r>
              <w:rPr>
                <w:spacing w:val="-12"/>
                <w:sz w:val="24"/>
              </w:rPr>
              <w:t xml:space="preserve"> </w:t>
            </w:r>
            <w:r>
              <w:rPr>
                <w:sz w:val="24"/>
              </w:rPr>
              <w:t>по</w:t>
            </w:r>
            <w:r>
              <w:rPr>
                <w:spacing w:val="-8"/>
                <w:sz w:val="24"/>
              </w:rPr>
              <w:t xml:space="preserve"> </w:t>
            </w:r>
            <w:r>
              <w:rPr>
                <w:sz w:val="24"/>
              </w:rPr>
              <w:t>выбору).</w:t>
            </w:r>
            <w:r>
              <w:rPr>
                <w:spacing w:val="-9"/>
                <w:sz w:val="24"/>
              </w:rPr>
              <w:t xml:space="preserve"> </w:t>
            </w:r>
            <w:r>
              <w:rPr>
                <w:sz w:val="24"/>
              </w:rPr>
              <w:t>Например,</w:t>
            </w:r>
            <w:r>
              <w:rPr>
                <w:spacing w:val="-9"/>
                <w:sz w:val="24"/>
              </w:rPr>
              <w:t xml:space="preserve"> </w:t>
            </w:r>
            <w:r>
              <w:rPr>
                <w:sz w:val="24"/>
              </w:rPr>
              <w:t>№ 66</w:t>
            </w:r>
            <w:r>
              <w:rPr>
                <w:spacing w:val="-10"/>
                <w:sz w:val="24"/>
              </w:rPr>
              <w:t xml:space="preserve"> </w:t>
            </w:r>
            <w:r>
              <w:rPr>
                <w:sz w:val="24"/>
              </w:rPr>
              <w:t>«Измучась</w:t>
            </w:r>
            <w:r>
              <w:rPr>
                <w:spacing w:val="-10"/>
                <w:sz w:val="24"/>
              </w:rPr>
              <w:t xml:space="preserve"> </w:t>
            </w:r>
            <w:r>
              <w:rPr>
                <w:sz w:val="24"/>
              </w:rPr>
              <w:t>всем,</w:t>
            </w:r>
            <w:r>
              <w:rPr>
                <w:spacing w:val="-8"/>
                <w:sz w:val="24"/>
              </w:rPr>
              <w:t xml:space="preserve"> </w:t>
            </w:r>
            <w:r>
              <w:rPr>
                <w:sz w:val="24"/>
              </w:rPr>
              <w:t>я</w:t>
            </w:r>
            <w:r>
              <w:rPr>
                <w:spacing w:val="-10"/>
                <w:sz w:val="24"/>
              </w:rPr>
              <w:t xml:space="preserve"> </w:t>
            </w:r>
            <w:r>
              <w:rPr>
                <w:sz w:val="24"/>
              </w:rPr>
              <w:t>умереть хочу…», № 130 «Её глаза на звёзды не похожи…» и др.</w:t>
            </w:r>
          </w:p>
          <w:p w14:paraId="1C702F9E" w14:textId="77777777" w:rsidR="004F75DF" w:rsidRDefault="0013698B">
            <w:pPr>
              <w:pStyle w:val="TableParagraph"/>
              <w:spacing w:before="2"/>
              <w:ind w:left="238"/>
              <w:rPr>
                <w:sz w:val="24"/>
              </w:rPr>
            </w:pPr>
            <w:r>
              <w:rPr>
                <w:sz w:val="24"/>
              </w:rPr>
              <w:t>Трагедия</w:t>
            </w:r>
            <w:r>
              <w:rPr>
                <w:spacing w:val="-4"/>
                <w:sz w:val="24"/>
              </w:rPr>
              <w:t xml:space="preserve"> </w:t>
            </w:r>
            <w:r>
              <w:rPr>
                <w:sz w:val="24"/>
              </w:rPr>
              <w:t>«Ромео</w:t>
            </w:r>
            <w:r>
              <w:rPr>
                <w:spacing w:val="-2"/>
                <w:sz w:val="24"/>
              </w:rPr>
              <w:t xml:space="preserve"> </w:t>
            </w:r>
            <w:r>
              <w:rPr>
                <w:spacing w:val="-10"/>
                <w:sz w:val="24"/>
              </w:rPr>
              <w:t>и</w:t>
            </w:r>
          </w:p>
          <w:p w14:paraId="16DF8E40" w14:textId="77777777" w:rsidR="004F75DF" w:rsidRDefault="0013698B">
            <w:pPr>
              <w:pStyle w:val="TableParagraph"/>
              <w:spacing w:before="7" w:line="310" w:lineRule="atLeast"/>
              <w:ind w:left="238" w:right="91"/>
              <w:rPr>
                <w:sz w:val="24"/>
              </w:rPr>
            </w:pPr>
            <w:r>
              <w:rPr>
                <w:sz w:val="24"/>
              </w:rPr>
              <w:t>Джульетта»</w:t>
            </w:r>
            <w:r>
              <w:rPr>
                <w:spacing w:val="-15"/>
                <w:sz w:val="24"/>
              </w:rPr>
              <w:t xml:space="preserve"> </w:t>
            </w:r>
            <w:r>
              <w:rPr>
                <w:sz w:val="24"/>
              </w:rPr>
              <w:t>(фрагменты</w:t>
            </w:r>
            <w:r>
              <w:rPr>
                <w:spacing w:val="-15"/>
                <w:sz w:val="24"/>
              </w:rPr>
              <w:t xml:space="preserve"> </w:t>
            </w:r>
            <w:r>
              <w:rPr>
                <w:sz w:val="24"/>
              </w:rPr>
              <w:t xml:space="preserve">по </w:t>
            </w:r>
            <w:r>
              <w:rPr>
                <w:spacing w:val="-2"/>
                <w:sz w:val="24"/>
              </w:rPr>
              <w:t>выбору).</w:t>
            </w:r>
          </w:p>
        </w:tc>
        <w:tc>
          <w:tcPr>
            <w:tcW w:w="1085" w:type="dxa"/>
          </w:tcPr>
          <w:p w14:paraId="1960FC87" w14:textId="77777777" w:rsidR="004F75DF" w:rsidRDefault="004F75DF">
            <w:pPr>
              <w:pStyle w:val="TableParagraph"/>
              <w:rPr>
                <w:b/>
                <w:sz w:val="24"/>
              </w:rPr>
            </w:pPr>
          </w:p>
          <w:p w14:paraId="38C48143" w14:textId="77777777" w:rsidR="004F75DF" w:rsidRDefault="004F75DF">
            <w:pPr>
              <w:pStyle w:val="TableParagraph"/>
              <w:rPr>
                <w:b/>
                <w:sz w:val="24"/>
              </w:rPr>
            </w:pPr>
          </w:p>
          <w:p w14:paraId="659FC659" w14:textId="77777777" w:rsidR="004F75DF" w:rsidRDefault="004F75DF">
            <w:pPr>
              <w:pStyle w:val="TableParagraph"/>
              <w:rPr>
                <w:b/>
                <w:sz w:val="24"/>
              </w:rPr>
            </w:pPr>
          </w:p>
          <w:p w14:paraId="3D892A76" w14:textId="77777777" w:rsidR="004F75DF" w:rsidRDefault="004F75DF">
            <w:pPr>
              <w:pStyle w:val="TableParagraph"/>
              <w:spacing w:before="45"/>
              <w:rPr>
                <w:b/>
                <w:sz w:val="24"/>
              </w:rPr>
            </w:pPr>
          </w:p>
          <w:p w14:paraId="522EBA72" w14:textId="77777777" w:rsidR="004F75DF" w:rsidRDefault="0013698B">
            <w:pPr>
              <w:pStyle w:val="TableParagraph"/>
              <w:ind w:right="379"/>
              <w:jc w:val="right"/>
              <w:rPr>
                <w:sz w:val="24"/>
              </w:rPr>
            </w:pPr>
            <w:r>
              <w:rPr>
                <w:spacing w:val="-10"/>
                <w:sz w:val="24"/>
              </w:rPr>
              <w:t>3</w:t>
            </w:r>
          </w:p>
        </w:tc>
        <w:tc>
          <w:tcPr>
            <w:tcW w:w="1844" w:type="dxa"/>
          </w:tcPr>
          <w:p w14:paraId="65B38F7D" w14:textId="77777777" w:rsidR="004F75DF" w:rsidRDefault="004F75DF">
            <w:pPr>
              <w:pStyle w:val="TableParagraph"/>
              <w:rPr>
                <w:sz w:val="24"/>
              </w:rPr>
            </w:pPr>
          </w:p>
        </w:tc>
        <w:tc>
          <w:tcPr>
            <w:tcW w:w="1911" w:type="dxa"/>
          </w:tcPr>
          <w:p w14:paraId="349493B7" w14:textId="77777777" w:rsidR="004F75DF" w:rsidRDefault="004F75DF">
            <w:pPr>
              <w:pStyle w:val="TableParagraph"/>
              <w:rPr>
                <w:sz w:val="24"/>
              </w:rPr>
            </w:pPr>
          </w:p>
        </w:tc>
        <w:tc>
          <w:tcPr>
            <w:tcW w:w="774" w:type="dxa"/>
          </w:tcPr>
          <w:p w14:paraId="42F39D23" w14:textId="77777777" w:rsidR="004F75DF" w:rsidRDefault="004F75DF">
            <w:pPr>
              <w:pStyle w:val="TableParagraph"/>
              <w:rPr>
                <w:sz w:val="24"/>
              </w:rPr>
            </w:pPr>
          </w:p>
        </w:tc>
      </w:tr>
      <w:tr w:rsidR="004F75DF" w14:paraId="56E0F9D3" w14:textId="77777777">
        <w:trPr>
          <w:trHeight w:val="998"/>
        </w:trPr>
        <w:tc>
          <w:tcPr>
            <w:tcW w:w="768" w:type="dxa"/>
          </w:tcPr>
          <w:p w14:paraId="2CE1D3E0" w14:textId="77777777" w:rsidR="004F75DF" w:rsidRDefault="004F75DF">
            <w:pPr>
              <w:pStyle w:val="TableParagraph"/>
              <w:spacing w:before="80"/>
              <w:rPr>
                <w:b/>
                <w:sz w:val="24"/>
              </w:rPr>
            </w:pPr>
          </w:p>
          <w:p w14:paraId="6E8A0267" w14:textId="77777777" w:rsidR="004F75DF" w:rsidRDefault="0013698B">
            <w:pPr>
              <w:pStyle w:val="TableParagraph"/>
              <w:ind w:left="103"/>
              <w:rPr>
                <w:sz w:val="24"/>
              </w:rPr>
            </w:pPr>
            <w:r>
              <w:rPr>
                <w:spacing w:val="-5"/>
                <w:sz w:val="24"/>
              </w:rPr>
              <w:t>7.2</w:t>
            </w:r>
          </w:p>
        </w:tc>
        <w:tc>
          <w:tcPr>
            <w:tcW w:w="3467" w:type="dxa"/>
          </w:tcPr>
          <w:p w14:paraId="3F8B14F1" w14:textId="77777777" w:rsidR="004F75DF" w:rsidRDefault="0013698B">
            <w:pPr>
              <w:pStyle w:val="TableParagraph"/>
              <w:spacing w:before="40"/>
              <w:ind w:left="238"/>
              <w:rPr>
                <w:sz w:val="24"/>
              </w:rPr>
            </w:pPr>
            <w:r>
              <w:rPr>
                <w:sz w:val="24"/>
              </w:rPr>
              <w:t>Ж.Б. Мольер.</w:t>
            </w:r>
            <w:r>
              <w:rPr>
                <w:spacing w:val="-4"/>
                <w:sz w:val="24"/>
              </w:rPr>
              <w:t xml:space="preserve"> </w:t>
            </w:r>
            <w:r>
              <w:rPr>
                <w:spacing w:val="-2"/>
                <w:sz w:val="24"/>
              </w:rPr>
              <w:t>Комедия</w:t>
            </w:r>
          </w:p>
          <w:p w14:paraId="55AF2E34" w14:textId="77777777" w:rsidR="004F75DF" w:rsidRDefault="0013698B">
            <w:pPr>
              <w:pStyle w:val="TableParagraph"/>
              <w:spacing w:before="6" w:line="310" w:lineRule="atLeast"/>
              <w:ind w:left="238" w:right="91"/>
              <w:rPr>
                <w:sz w:val="24"/>
              </w:rPr>
            </w:pPr>
            <w:r>
              <w:rPr>
                <w:sz w:val="24"/>
              </w:rPr>
              <w:t>«Мещанин</w:t>
            </w:r>
            <w:r>
              <w:rPr>
                <w:spacing w:val="-15"/>
                <w:sz w:val="24"/>
              </w:rPr>
              <w:t xml:space="preserve"> </w:t>
            </w:r>
            <w:r>
              <w:rPr>
                <w:sz w:val="24"/>
              </w:rPr>
              <w:t>во</w:t>
            </w:r>
            <w:r>
              <w:rPr>
                <w:spacing w:val="-15"/>
                <w:sz w:val="24"/>
              </w:rPr>
              <w:t xml:space="preserve"> </w:t>
            </w:r>
            <w:r>
              <w:rPr>
                <w:sz w:val="24"/>
              </w:rPr>
              <w:t>дворянстве» (фрагменты по выбору)</w:t>
            </w:r>
          </w:p>
        </w:tc>
        <w:tc>
          <w:tcPr>
            <w:tcW w:w="1085" w:type="dxa"/>
          </w:tcPr>
          <w:p w14:paraId="3C8C53C3" w14:textId="77777777" w:rsidR="004F75DF" w:rsidRDefault="004F75DF">
            <w:pPr>
              <w:pStyle w:val="TableParagraph"/>
              <w:spacing w:before="80"/>
              <w:rPr>
                <w:b/>
                <w:sz w:val="24"/>
              </w:rPr>
            </w:pPr>
          </w:p>
          <w:p w14:paraId="6E7635A1" w14:textId="77777777" w:rsidR="004F75DF" w:rsidRDefault="0013698B">
            <w:pPr>
              <w:pStyle w:val="TableParagraph"/>
              <w:ind w:right="379"/>
              <w:jc w:val="right"/>
              <w:rPr>
                <w:sz w:val="24"/>
              </w:rPr>
            </w:pPr>
            <w:r>
              <w:rPr>
                <w:spacing w:val="-10"/>
                <w:sz w:val="24"/>
              </w:rPr>
              <w:t>2</w:t>
            </w:r>
          </w:p>
        </w:tc>
        <w:tc>
          <w:tcPr>
            <w:tcW w:w="1844" w:type="dxa"/>
          </w:tcPr>
          <w:p w14:paraId="47F460DE" w14:textId="77777777" w:rsidR="004F75DF" w:rsidRDefault="004F75DF">
            <w:pPr>
              <w:pStyle w:val="TableParagraph"/>
              <w:rPr>
                <w:sz w:val="24"/>
              </w:rPr>
            </w:pPr>
          </w:p>
        </w:tc>
        <w:tc>
          <w:tcPr>
            <w:tcW w:w="1911" w:type="dxa"/>
          </w:tcPr>
          <w:p w14:paraId="0534F666" w14:textId="77777777" w:rsidR="004F75DF" w:rsidRDefault="004F75DF">
            <w:pPr>
              <w:pStyle w:val="TableParagraph"/>
              <w:rPr>
                <w:sz w:val="24"/>
              </w:rPr>
            </w:pPr>
          </w:p>
        </w:tc>
        <w:tc>
          <w:tcPr>
            <w:tcW w:w="774" w:type="dxa"/>
          </w:tcPr>
          <w:p w14:paraId="5BDD610C" w14:textId="77777777" w:rsidR="004F75DF" w:rsidRDefault="004F75DF">
            <w:pPr>
              <w:pStyle w:val="TableParagraph"/>
              <w:rPr>
                <w:sz w:val="24"/>
              </w:rPr>
            </w:pPr>
          </w:p>
        </w:tc>
      </w:tr>
      <w:tr w:rsidR="004F75DF" w14:paraId="22F561C6" w14:textId="77777777">
        <w:trPr>
          <w:trHeight w:val="552"/>
        </w:trPr>
        <w:tc>
          <w:tcPr>
            <w:tcW w:w="4235" w:type="dxa"/>
            <w:gridSpan w:val="2"/>
          </w:tcPr>
          <w:p w14:paraId="0FDD0625"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85" w:type="dxa"/>
          </w:tcPr>
          <w:p w14:paraId="2D4181E6" w14:textId="77777777" w:rsidR="004F75DF" w:rsidRDefault="0013698B">
            <w:pPr>
              <w:pStyle w:val="TableParagraph"/>
              <w:spacing w:before="131"/>
              <w:ind w:right="379"/>
              <w:jc w:val="right"/>
              <w:rPr>
                <w:sz w:val="24"/>
              </w:rPr>
            </w:pPr>
            <w:r>
              <w:rPr>
                <w:spacing w:val="-10"/>
                <w:sz w:val="24"/>
              </w:rPr>
              <w:t>5</w:t>
            </w:r>
          </w:p>
        </w:tc>
        <w:tc>
          <w:tcPr>
            <w:tcW w:w="4529" w:type="dxa"/>
            <w:gridSpan w:val="3"/>
          </w:tcPr>
          <w:p w14:paraId="452120D5" w14:textId="77777777" w:rsidR="004F75DF" w:rsidRDefault="004F75DF">
            <w:pPr>
              <w:pStyle w:val="TableParagraph"/>
              <w:rPr>
                <w:sz w:val="24"/>
              </w:rPr>
            </w:pPr>
          </w:p>
        </w:tc>
      </w:tr>
      <w:tr w:rsidR="004F75DF" w14:paraId="1064E39D" w14:textId="77777777">
        <w:trPr>
          <w:trHeight w:val="364"/>
        </w:trPr>
        <w:tc>
          <w:tcPr>
            <w:tcW w:w="4235" w:type="dxa"/>
            <w:gridSpan w:val="2"/>
          </w:tcPr>
          <w:p w14:paraId="3AB4ACF7" w14:textId="77777777" w:rsidR="004F75DF" w:rsidRDefault="0013698B">
            <w:pPr>
              <w:pStyle w:val="TableParagraph"/>
              <w:spacing w:before="40"/>
              <w:ind w:left="237"/>
              <w:rPr>
                <w:sz w:val="24"/>
              </w:rPr>
            </w:pPr>
            <w:r>
              <w:rPr>
                <w:sz w:val="24"/>
              </w:rPr>
              <w:t>Развитие</w:t>
            </w:r>
            <w:r>
              <w:rPr>
                <w:spacing w:val="-6"/>
                <w:sz w:val="24"/>
              </w:rPr>
              <w:t xml:space="preserve"> </w:t>
            </w:r>
            <w:r>
              <w:rPr>
                <w:spacing w:val="-4"/>
                <w:sz w:val="24"/>
              </w:rPr>
              <w:t>речи</w:t>
            </w:r>
          </w:p>
        </w:tc>
        <w:tc>
          <w:tcPr>
            <w:tcW w:w="1085" w:type="dxa"/>
          </w:tcPr>
          <w:p w14:paraId="405C56DF" w14:textId="77777777" w:rsidR="004F75DF" w:rsidRDefault="0013698B">
            <w:pPr>
              <w:pStyle w:val="TableParagraph"/>
              <w:spacing w:before="40"/>
              <w:ind w:right="379"/>
              <w:jc w:val="right"/>
              <w:rPr>
                <w:sz w:val="24"/>
              </w:rPr>
            </w:pPr>
            <w:r>
              <w:rPr>
                <w:spacing w:val="-10"/>
                <w:sz w:val="24"/>
              </w:rPr>
              <w:t>5</w:t>
            </w:r>
          </w:p>
        </w:tc>
        <w:tc>
          <w:tcPr>
            <w:tcW w:w="1844" w:type="dxa"/>
          </w:tcPr>
          <w:p w14:paraId="317D8C5E" w14:textId="77777777" w:rsidR="004F75DF" w:rsidRDefault="004F75DF">
            <w:pPr>
              <w:pStyle w:val="TableParagraph"/>
              <w:rPr>
                <w:sz w:val="24"/>
              </w:rPr>
            </w:pPr>
          </w:p>
        </w:tc>
        <w:tc>
          <w:tcPr>
            <w:tcW w:w="1911" w:type="dxa"/>
          </w:tcPr>
          <w:p w14:paraId="387EC672" w14:textId="77777777" w:rsidR="004F75DF" w:rsidRDefault="004F75DF">
            <w:pPr>
              <w:pStyle w:val="TableParagraph"/>
              <w:rPr>
                <w:sz w:val="24"/>
              </w:rPr>
            </w:pPr>
          </w:p>
        </w:tc>
        <w:tc>
          <w:tcPr>
            <w:tcW w:w="774" w:type="dxa"/>
          </w:tcPr>
          <w:p w14:paraId="728FC426" w14:textId="77777777" w:rsidR="004F75DF" w:rsidRDefault="004F75DF">
            <w:pPr>
              <w:pStyle w:val="TableParagraph"/>
              <w:rPr>
                <w:sz w:val="24"/>
              </w:rPr>
            </w:pPr>
          </w:p>
        </w:tc>
      </w:tr>
      <w:tr w:rsidR="004F75DF" w14:paraId="3D675C68" w14:textId="77777777">
        <w:trPr>
          <w:trHeight w:val="364"/>
        </w:trPr>
        <w:tc>
          <w:tcPr>
            <w:tcW w:w="4235" w:type="dxa"/>
            <w:gridSpan w:val="2"/>
          </w:tcPr>
          <w:p w14:paraId="097CB09E" w14:textId="77777777" w:rsidR="004F75DF" w:rsidRDefault="0013698B">
            <w:pPr>
              <w:pStyle w:val="TableParagraph"/>
              <w:spacing w:before="35"/>
              <w:ind w:left="237"/>
              <w:rPr>
                <w:sz w:val="24"/>
              </w:rPr>
            </w:pPr>
            <w:r>
              <w:rPr>
                <w:sz w:val="24"/>
              </w:rPr>
              <w:t>Внеклассное</w:t>
            </w:r>
            <w:r>
              <w:rPr>
                <w:spacing w:val="-3"/>
                <w:sz w:val="24"/>
              </w:rPr>
              <w:t xml:space="preserve"> </w:t>
            </w:r>
            <w:r>
              <w:rPr>
                <w:spacing w:val="-2"/>
                <w:sz w:val="24"/>
              </w:rPr>
              <w:t>чтение</w:t>
            </w:r>
          </w:p>
        </w:tc>
        <w:tc>
          <w:tcPr>
            <w:tcW w:w="1085" w:type="dxa"/>
          </w:tcPr>
          <w:p w14:paraId="0F9041D1" w14:textId="77777777" w:rsidR="004F75DF" w:rsidRDefault="0013698B">
            <w:pPr>
              <w:pStyle w:val="TableParagraph"/>
              <w:spacing w:before="35"/>
              <w:ind w:right="379"/>
              <w:jc w:val="right"/>
              <w:rPr>
                <w:sz w:val="24"/>
              </w:rPr>
            </w:pPr>
            <w:r>
              <w:rPr>
                <w:spacing w:val="-10"/>
                <w:sz w:val="24"/>
              </w:rPr>
              <w:t>2</w:t>
            </w:r>
          </w:p>
        </w:tc>
        <w:tc>
          <w:tcPr>
            <w:tcW w:w="1844" w:type="dxa"/>
          </w:tcPr>
          <w:p w14:paraId="2C39AD0B" w14:textId="77777777" w:rsidR="004F75DF" w:rsidRDefault="004F75DF">
            <w:pPr>
              <w:pStyle w:val="TableParagraph"/>
              <w:rPr>
                <w:sz w:val="24"/>
              </w:rPr>
            </w:pPr>
          </w:p>
        </w:tc>
        <w:tc>
          <w:tcPr>
            <w:tcW w:w="1911" w:type="dxa"/>
          </w:tcPr>
          <w:p w14:paraId="3BB048BA" w14:textId="77777777" w:rsidR="004F75DF" w:rsidRDefault="004F75DF">
            <w:pPr>
              <w:pStyle w:val="TableParagraph"/>
              <w:rPr>
                <w:sz w:val="24"/>
              </w:rPr>
            </w:pPr>
          </w:p>
        </w:tc>
        <w:tc>
          <w:tcPr>
            <w:tcW w:w="774" w:type="dxa"/>
          </w:tcPr>
          <w:p w14:paraId="74E2D737" w14:textId="77777777" w:rsidR="004F75DF" w:rsidRDefault="004F75DF">
            <w:pPr>
              <w:pStyle w:val="TableParagraph"/>
              <w:rPr>
                <w:sz w:val="24"/>
              </w:rPr>
            </w:pPr>
          </w:p>
        </w:tc>
      </w:tr>
      <w:tr w:rsidR="004F75DF" w14:paraId="2A14BA4B" w14:textId="77777777">
        <w:trPr>
          <w:trHeight w:val="359"/>
        </w:trPr>
        <w:tc>
          <w:tcPr>
            <w:tcW w:w="4235" w:type="dxa"/>
            <w:gridSpan w:val="2"/>
          </w:tcPr>
          <w:p w14:paraId="4150CC56" w14:textId="77777777" w:rsidR="004F75DF" w:rsidRDefault="0013698B">
            <w:pPr>
              <w:pStyle w:val="TableParagraph"/>
              <w:spacing w:before="35"/>
              <w:ind w:left="237"/>
              <w:rPr>
                <w:sz w:val="24"/>
              </w:rPr>
            </w:pPr>
            <w:r>
              <w:rPr>
                <w:sz w:val="24"/>
              </w:rPr>
              <w:t>Итоговые</w:t>
            </w:r>
            <w:r>
              <w:rPr>
                <w:spacing w:val="-8"/>
                <w:sz w:val="24"/>
              </w:rPr>
              <w:t xml:space="preserve"> </w:t>
            </w:r>
            <w:r>
              <w:rPr>
                <w:sz w:val="24"/>
              </w:rPr>
              <w:t>контрольные</w:t>
            </w:r>
            <w:r>
              <w:rPr>
                <w:spacing w:val="-3"/>
                <w:sz w:val="24"/>
              </w:rPr>
              <w:t xml:space="preserve"> </w:t>
            </w:r>
            <w:r>
              <w:rPr>
                <w:spacing w:val="-2"/>
                <w:sz w:val="24"/>
              </w:rPr>
              <w:t>работы</w:t>
            </w:r>
          </w:p>
        </w:tc>
        <w:tc>
          <w:tcPr>
            <w:tcW w:w="1085" w:type="dxa"/>
          </w:tcPr>
          <w:p w14:paraId="53BBCED1" w14:textId="77777777" w:rsidR="004F75DF" w:rsidRDefault="0013698B">
            <w:pPr>
              <w:pStyle w:val="TableParagraph"/>
              <w:spacing w:before="35"/>
              <w:ind w:right="379"/>
              <w:jc w:val="right"/>
              <w:rPr>
                <w:sz w:val="24"/>
              </w:rPr>
            </w:pPr>
            <w:r>
              <w:rPr>
                <w:spacing w:val="-10"/>
                <w:sz w:val="24"/>
              </w:rPr>
              <w:t>2</w:t>
            </w:r>
          </w:p>
        </w:tc>
        <w:tc>
          <w:tcPr>
            <w:tcW w:w="1844" w:type="dxa"/>
          </w:tcPr>
          <w:p w14:paraId="66F9FE04" w14:textId="77777777" w:rsidR="004F75DF" w:rsidRDefault="0013698B">
            <w:pPr>
              <w:pStyle w:val="TableParagraph"/>
              <w:spacing w:before="35"/>
              <w:ind w:right="758"/>
              <w:jc w:val="right"/>
              <w:rPr>
                <w:sz w:val="24"/>
              </w:rPr>
            </w:pPr>
            <w:r>
              <w:rPr>
                <w:spacing w:val="-10"/>
                <w:sz w:val="24"/>
              </w:rPr>
              <w:t>2</w:t>
            </w:r>
          </w:p>
        </w:tc>
        <w:tc>
          <w:tcPr>
            <w:tcW w:w="1911" w:type="dxa"/>
          </w:tcPr>
          <w:p w14:paraId="1F92D458" w14:textId="77777777" w:rsidR="004F75DF" w:rsidRDefault="004F75DF">
            <w:pPr>
              <w:pStyle w:val="TableParagraph"/>
              <w:rPr>
                <w:sz w:val="24"/>
              </w:rPr>
            </w:pPr>
          </w:p>
        </w:tc>
        <w:tc>
          <w:tcPr>
            <w:tcW w:w="774" w:type="dxa"/>
          </w:tcPr>
          <w:p w14:paraId="5EE8F53B" w14:textId="77777777" w:rsidR="004F75DF" w:rsidRDefault="004F75DF">
            <w:pPr>
              <w:pStyle w:val="TableParagraph"/>
              <w:rPr>
                <w:sz w:val="24"/>
              </w:rPr>
            </w:pPr>
          </w:p>
        </w:tc>
      </w:tr>
      <w:tr w:rsidR="004F75DF" w14:paraId="70C16159" w14:textId="77777777">
        <w:trPr>
          <w:trHeight w:val="365"/>
        </w:trPr>
        <w:tc>
          <w:tcPr>
            <w:tcW w:w="4235" w:type="dxa"/>
            <w:gridSpan w:val="2"/>
          </w:tcPr>
          <w:p w14:paraId="783B8B43" w14:textId="77777777" w:rsidR="004F75DF" w:rsidRDefault="0013698B">
            <w:pPr>
              <w:pStyle w:val="TableParagraph"/>
              <w:spacing w:before="35"/>
              <w:ind w:left="237"/>
              <w:rPr>
                <w:sz w:val="24"/>
              </w:rPr>
            </w:pPr>
            <w:r>
              <w:rPr>
                <w:sz w:val="24"/>
              </w:rPr>
              <w:t>Резервное</w:t>
            </w:r>
            <w:r>
              <w:rPr>
                <w:spacing w:val="-3"/>
                <w:sz w:val="24"/>
              </w:rPr>
              <w:t xml:space="preserve"> </w:t>
            </w:r>
            <w:r>
              <w:rPr>
                <w:spacing w:val="-4"/>
                <w:sz w:val="24"/>
              </w:rPr>
              <w:t>время</w:t>
            </w:r>
          </w:p>
        </w:tc>
        <w:tc>
          <w:tcPr>
            <w:tcW w:w="1085" w:type="dxa"/>
          </w:tcPr>
          <w:p w14:paraId="1F5A7623" w14:textId="77777777" w:rsidR="004F75DF" w:rsidRDefault="0013698B">
            <w:pPr>
              <w:pStyle w:val="TableParagraph"/>
              <w:spacing w:before="35"/>
              <w:ind w:right="379"/>
              <w:jc w:val="right"/>
              <w:rPr>
                <w:sz w:val="24"/>
              </w:rPr>
            </w:pPr>
            <w:r>
              <w:rPr>
                <w:spacing w:val="-10"/>
                <w:sz w:val="24"/>
              </w:rPr>
              <w:t>5</w:t>
            </w:r>
          </w:p>
        </w:tc>
        <w:tc>
          <w:tcPr>
            <w:tcW w:w="1844" w:type="dxa"/>
          </w:tcPr>
          <w:p w14:paraId="6C72ECA9" w14:textId="77777777" w:rsidR="004F75DF" w:rsidRDefault="004F75DF">
            <w:pPr>
              <w:pStyle w:val="TableParagraph"/>
              <w:rPr>
                <w:sz w:val="24"/>
              </w:rPr>
            </w:pPr>
          </w:p>
        </w:tc>
        <w:tc>
          <w:tcPr>
            <w:tcW w:w="1911" w:type="dxa"/>
          </w:tcPr>
          <w:p w14:paraId="0FEE0855" w14:textId="77777777" w:rsidR="004F75DF" w:rsidRDefault="004F75DF">
            <w:pPr>
              <w:pStyle w:val="TableParagraph"/>
              <w:rPr>
                <w:sz w:val="24"/>
              </w:rPr>
            </w:pPr>
          </w:p>
        </w:tc>
        <w:tc>
          <w:tcPr>
            <w:tcW w:w="774" w:type="dxa"/>
          </w:tcPr>
          <w:p w14:paraId="39C25EF3" w14:textId="77777777" w:rsidR="004F75DF" w:rsidRDefault="004F75DF">
            <w:pPr>
              <w:pStyle w:val="TableParagraph"/>
              <w:rPr>
                <w:sz w:val="24"/>
              </w:rPr>
            </w:pPr>
          </w:p>
        </w:tc>
      </w:tr>
      <w:tr w:rsidR="004F75DF" w14:paraId="24A9E178" w14:textId="77777777">
        <w:trPr>
          <w:trHeight w:val="671"/>
        </w:trPr>
        <w:tc>
          <w:tcPr>
            <w:tcW w:w="4235" w:type="dxa"/>
            <w:gridSpan w:val="2"/>
          </w:tcPr>
          <w:p w14:paraId="45C081B4" w14:textId="77777777" w:rsidR="004F75DF" w:rsidRDefault="0013698B">
            <w:pPr>
              <w:pStyle w:val="TableParagraph"/>
              <w:spacing w:before="6" w:line="316"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085" w:type="dxa"/>
          </w:tcPr>
          <w:p w14:paraId="053C9F4D" w14:textId="77777777" w:rsidR="004F75DF" w:rsidRDefault="0013698B">
            <w:pPr>
              <w:pStyle w:val="TableParagraph"/>
              <w:spacing w:before="193"/>
              <w:ind w:right="316"/>
              <w:jc w:val="right"/>
              <w:rPr>
                <w:sz w:val="24"/>
              </w:rPr>
            </w:pPr>
            <w:r>
              <w:rPr>
                <w:spacing w:val="-5"/>
                <w:sz w:val="24"/>
              </w:rPr>
              <w:t>68</w:t>
            </w:r>
          </w:p>
        </w:tc>
        <w:tc>
          <w:tcPr>
            <w:tcW w:w="1844" w:type="dxa"/>
          </w:tcPr>
          <w:p w14:paraId="01B7F656" w14:textId="77777777" w:rsidR="004F75DF" w:rsidRDefault="0013698B">
            <w:pPr>
              <w:pStyle w:val="TableParagraph"/>
              <w:spacing w:before="193"/>
              <w:ind w:right="758"/>
              <w:jc w:val="right"/>
              <w:rPr>
                <w:sz w:val="24"/>
              </w:rPr>
            </w:pPr>
            <w:r>
              <w:rPr>
                <w:spacing w:val="-10"/>
                <w:sz w:val="24"/>
              </w:rPr>
              <w:t>2</w:t>
            </w:r>
          </w:p>
        </w:tc>
        <w:tc>
          <w:tcPr>
            <w:tcW w:w="1911" w:type="dxa"/>
          </w:tcPr>
          <w:p w14:paraId="0971FEE9" w14:textId="77777777" w:rsidR="004F75DF" w:rsidRDefault="0013698B">
            <w:pPr>
              <w:pStyle w:val="TableParagraph"/>
              <w:spacing w:before="193"/>
              <w:ind w:left="202" w:right="5"/>
              <w:jc w:val="center"/>
              <w:rPr>
                <w:sz w:val="24"/>
              </w:rPr>
            </w:pPr>
            <w:r>
              <w:rPr>
                <w:spacing w:val="-10"/>
                <w:sz w:val="24"/>
              </w:rPr>
              <w:t>0</w:t>
            </w:r>
          </w:p>
        </w:tc>
        <w:tc>
          <w:tcPr>
            <w:tcW w:w="774" w:type="dxa"/>
          </w:tcPr>
          <w:p w14:paraId="754CF6ED" w14:textId="77777777" w:rsidR="004F75DF" w:rsidRDefault="004F75DF">
            <w:pPr>
              <w:pStyle w:val="TableParagraph"/>
              <w:rPr>
                <w:sz w:val="24"/>
              </w:rPr>
            </w:pPr>
          </w:p>
        </w:tc>
      </w:tr>
    </w:tbl>
    <w:p w14:paraId="243B7B35" w14:textId="77777777" w:rsidR="004F75DF" w:rsidRDefault="004F75DF">
      <w:pPr>
        <w:rPr>
          <w:sz w:val="24"/>
        </w:rPr>
        <w:sectPr w:rsidR="004F75DF">
          <w:pgSz w:w="11910" w:h="16390"/>
          <w:pgMar w:top="980" w:right="0" w:bottom="280" w:left="460" w:header="723" w:footer="0" w:gutter="0"/>
          <w:cols w:space="720"/>
        </w:sectPr>
      </w:pPr>
    </w:p>
    <w:p w14:paraId="18F26617" w14:textId="77777777" w:rsidR="004F75DF" w:rsidRDefault="0013698B">
      <w:pPr>
        <w:spacing w:before="282" w:after="50"/>
        <w:ind w:left="865"/>
        <w:rPr>
          <w:b/>
          <w:sz w:val="28"/>
        </w:rPr>
      </w:pPr>
      <w:r>
        <w:rPr>
          <w:b/>
          <w:sz w:val="28"/>
        </w:rPr>
        <w:t>9</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73"/>
        <w:gridCol w:w="3448"/>
        <w:gridCol w:w="1085"/>
        <w:gridCol w:w="1844"/>
        <w:gridCol w:w="1906"/>
        <w:gridCol w:w="793"/>
      </w:tblGrid>
      <w:tr w:rsidR="004F75DF" w14:paraId="192BB514" w14:textId="77777777">
        <w:trPr>
          <w:trHeight w:val="364"/>
        </w:trPr>
        <w:tc>
          <w:tcPr>
            <w:tcW w:w="773" w:type="dxa"/>
            <w:vMerge w:val="restart"/>
          </w:tcPr>
          <w:p w14:paraId="26433EEC" w14:textId="77777777" w:rsidR="004F75DF" w:rsidRDefault="0013698B">
            <w:pPr>
              <w:pStyle w:val="TableParagraph"/>
              <w:spacing w:before="227" w:line="276" w:lineRule="auto"/>
              <w:ind w:left="237" w:right="179"/>
              <w:rPr>
                <w:b/>
                <w:sz w:val="24"/>
              </w:rPr>
            </w:pPr>
            <w:r>
              <w:rPr>
                <w:b/>
                <w:spacing w:val="-10"/>
                <w:sz w:val="24"/>
              </w:rPr>
              <w:t xml:space="preserve">№ </w:t>
            </w:r>
            <w:r>
              <w:rPr>
                <w:b/>
                <w:spacing w:val="-4"/>
                <w:sz w:val="24"/>
              </w:rPr>
              <w:t>п/п</w:t>
            </w:r>
          </w:p>
        </w:tc>
        <w:tc>
          <w:tcPr>
            <w:tcW w:w="3448" w:type="dxa"/>
            <w:vMerge w:val="restart"/>
          </w:tcPr>
          <w:p w14:paraId="7CD1B0E8" w14:textId="77777777" w:rsidR="004F75DF" w:rsidRDefault="0013698B">
            <w:pPr>
              <w:pStyle w:val="TableParagraph"/>
              <w:spacing w:before="227" w:line="276" w:lineRule="auto"/>
              <w:ind w:left="237" w:right="151"/>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35" w:type="dxa"/>
            <w:gridSpan w:val="3"/>
          </w:tcPr>
          <w:p w14:paraId="137CB7EF" w14:textId="77777777" w:rsidR="004F75DF" w:rsidRDefault="0013698B">
            <w:pPr>
              <w:pStyle w:val="TableParagraph"/>
              <w:spacing w:before="40"/>
              <w:ind w:left="102"/>
              <w:rPr>
                <w:b/>
                <w:sz w:val="24"/>
              </w:rPr>
            </w:pPr>
            <w:r>
              <w:rPr>
                <w:b/>
                <w:sz w:val="24"/>
              </w:rPr>
              <w:t>Количество</w:t>
            </w:r>
            <w:r>
              <w:rPr>
                <w:b/>
                <w:spacing w:val="-4"/>
                <w:sz w:val="24"/>
              </w:rPr>
              <w:t xml:space="preserve"> часов</w:t>
            </w:r>
          </w:p>
        </w:tc>
        <w:tc>
          <w:tcPr>
            <w:tcW w:w="793" w:type="dxa"/>
            <w:vMerge w:val="restart"/>
          </w:tcPr>
          <w:p w14:paraId="32A904D9" w14:textId="77777777" w:rsidR="004F75DF" w:rsidRDefault="004F75DF">
            <w:pPr>
              <w:pStyle w:val="TableParagraph"/>
              <w:rPr>
                <w:sz w:val="24"/>
              </w:rPr>
            </w:pPr>
          </w:p>
        </w:tc>
      </w:tr>
      <w:tr w:rsidR="004F75DF" w14:paraId="015BB8E5" w14:textId="77777777">
        <w:trPr>
          <w:trHeight w:val="989"/>
        </w:trPr>
        <w:tc>
          <w:tcPr>
            <w:tcW w:w="773" w:type="dxa"/>
            <w:vMerge/>
            <w:tcBorders>
              <w:top w:val="nil"/>
            </w:tcBorders>
          </w:tcPr>
          <w:p w14:paraId="3CCE753E" w14:textId="77777777" w:rsidR="004F75DF" w:rsidRDefault="004F75DF">
            <w:pPr>
              <w:rPr>
                <w:sz w:val="2"/>
                <w:szCs w:val="2"/>
              </w:rPr>
            </w:pPr>
          </w:p>
        </w:tc>
        <w:tc>
          <w:tcPr>
            <w:tcW w:w="3448" w:type="dxa"/>
            <w:vMerge/>
            <w:tcBorders>
              <w:top w:val="nil"/>
            </w:tcBorders>
          </w:tcPr>
          <w:p w14:paraId="57748F1C" w14:textId="77777777" w:rsidR="004F75DF" w:rsidRDefault="004F75DF">
            <w:pPr>
              <w:rPr>
                <w:sz w:val="2"/>
                <w:szCs w:val="2"/>
              </w:rPr>
            </w:pPr>
          </w:p>
        </w:tc>
        <w:tc>
          <w:tcPr>
            <w:tcW w:w="1085" w:type="dxa"/>
          </w:tcPr>
          <w:p w14:paraId="2DA2F8DE" w14:textId="77777777" w:rsidR="004F75DF" w:rsidRDefault="0013698B">
            <w:pPr>
              <w:pStyle w:val="TableParagraph"/>
              <w:spacing w:before="198"/>
              <w:ind w:left="237"/>
              <w:rPr>
                <w:b/>
                <w:sz w:val="24"/>
              </w:rPr>
            </w:pPr>
            <w:r>
              <w:rPr>
                <w:b/>
                <w:spacing w:val="-2"/>
                <w:sz w:val="24"/>
              </w:rPr>
              <w:t>Всего</w:t>
            </w:r>
          </w:p>
        </w:tc>
        <w:tc>
          <w:tcPr>
            <w:tcW w:w="1844" w:type="dxa"/>
          </w:tcPr>
          <w:p w14:paraId="6032325D" w14:textId="77777777" w:rsidR="004F75DF" w:rsidRDefault="0013698B">
            <w:pPr>
              <w:pStyle w:val="TableParagraph"/>
              <w:spacing w:before="40" w:line="276" w:lineRule="auto"/>
              <w:ind w:left="237"/>
              <w:rPr>
                <w:b/>
                <w:sz w:val="24"/>
              </w:rPr>
            </w:pPr>
            <w:r>
              <w:rPr>
                <w:b/>
                <w:spacing w:val="-2"/>
                <w:sz w:val="24"/>
              </w:rPr>
              <w:t>Контрольные работы</w:t>
            </w:r>
          </w:p>
        </w:tc>
        <w:tc>
          <w:tcPr>
            <w:tcW w:w="1906" w:type="dxa"/>
          </w:tcPr>
          <w:p w14:paraId="00C31233" w14:textId="77777777" w:rsidR="004F75DF" w:rsidRDefault="0013698B">
            <w:pPr>
              <w:pStyle w:val="TableParagraph"/>
              <w:spacing w:before="40" w:line="276" w:lineRule="auto"/>
              <w:ind w:left="237"/>
              <w:rPr>
                <w:b/>
                <w:sz w:val="24"/>
              </w:rPr>
            </w:pPr>
            <w:r>
              <w:rPr>
                <w:b/>
                <w:spacing w:val="-2"/>
                <w:sz w:val="24"/>
              </w:rPr>
              <w:t>Практические работы</w:t>
            </w:r>
          </w:p>
        </w:tc>
        <w:tc>
          <w:tcPr>
            <w:tcW w:w="793" w:type="dxa"/>
            <w:vMerge/>
            <w:tcBorders>
              <w:top w:val="nil"/>
            </w:tcBorders>
          </w:tcPr>
          <w:p w14:paraId="569DDE08" w14:textId="77777777" w:rsidR="004F75DF" w:rsidRDefault="004F75DF">
            <w:pPr>
              <w:rPr>
                <w:sz w:val="2"/>
                <w:szCs w:val="2"/>
              </w:rPr>
            </w:pPr>
          </w:p>
        </w:tc>
      </w:tr>
      <w:tr w:rsidR="004F75DF" w14:paraId="05919F17" w14:textId="77777777">
        <w:trPr>
          <w:trHeight w:val="359"/>
        </w:trPr>
        <w:tc>
          <w:tcPr>
            <w:tcW w:w="9849" w:type="dxa"/>
            <w:gridSpan w:val="6"/>
          </w:tcPr>
          <w:p w14:paraId="36D0DBEB" w14:textId="77777777" w:rsidR="004F75DF" w:rsidRDefault="0013698B">
            <w:pPr>
              <w:pStyle w:val="TableParagraph"/>
              <w:spacing w:before="40"/>
              <w:ind w:left="237"/>
              <w:rPr>
                <w:b/>
                <w:sz w:val="24"/>
              </w:rPr>
            </w:pPr>
            <w:r>
              <w:rPr>
                <w:b/>
                <w:sz w:val="24"/>
              </w:rPr>
              <w:t>Раздел</w:t>
            </w:r>
            <w:r>
              <w:rPr>
                <w:b/>
                <w:spacing w:val="-4"/>
                <w:sz w:val="24"/>
              </w:rPr>
              <w:t xml:space="preserve"> </w:t>
            </w:r>
            <w:r>
              <w:rPr>
                <w:b/>
                <w:sz w:val="24"/>
              </w:rPr>
              <w:t>1.</w:t>
            </w:r>
            <w:r>
              <w:rPr>
                <w:b/>
                <w:spacing w:val="1"/>
                <w:sz w:val="24"/>
              </w:rPr>
              <w:t xml:space="preserve"> </w:t>
            </w:r>
            <w:r>
              <w:rPr>
                <w:b/>
                <w:sz w:val="24"/>
              </w:rPr>
              <w:t>Древнерусская</w:t>
            </w:r>
            <w:r>
              <w:rPr>
                <w:b/>
                <w:spacing w:val="-3"/>
                <w:sz w:val="24"/>
              </w:rPr>
              <w:t xml:space="preserve"> </w:t>
            </w:r>
            <w:r>
              <w:rPr>
                <w:b/>
                <w:spacing w:val="-2"/>
                <w:sz w:val="24"/>
              </w:rPr>
              <w:t>литература</w:t>
            </w:r>
          </w:p>
        </w:tc>
      </w:tr>
      <w:tr w:rsidR="004F75DF" w14:paraId="2D40CDE8" w14:textId="77777777">
        <w:trPr>
          <w:trHeight w:val="364"/>
        </w:trPr>
        <w:tc>
          <w:tcPr>
            <w:tcW w:w="773" w:type="dxa"/>
          </w:tcPr>
          <w:p w14:paraId="3E90F6B1" w14:textId="77777777" w:rsidR="004F75DF" w:rsidRDefault="0013698B">
            <w:pPr>
              <w:pStyle w:val="TableParagraph"/>
              <w:spacing w:before="40"/>
              <w:ind w:left="103"/>
              <w:rPr>
                <w:sz w:val="24"/>
              </w:rPr>
            </w:pPr>
            <w:r>
              <w:rPr>
                <w:spacing w:val="-5"/>
                <w:sz w:val="24"/>
              </w:rPr>
              <w:t>1.1</w:t>
            </w:r>
          </w:p>
        </w:tc>
        <w:tc>
          <w:tcPr>
            <w:tcW w:w="3448" w:type="dxa"/>
          </w:tcPr>
          <w:p w14:paraId="5A54CD20" w14:textId="77777777" w:rsidR="004F75DF" w:rsidRDefault="0013698B">
            <w:pPr>
              <w:pStyle w:val="TableParagraph"/>
              <w:spacing w:before="40"/>
              <w:ind w:left="237"/>
              <w:rPr>
                <w:sz w:val="24"/>
              </w:rPr>
            </w:pPr>
            <w:r>
              <w:rPr>
                <w:sz w:val="24"/>
              </w:rPr>
              <w:t>«Слово</w:t>
            </w:r>
            <w:r>
              <w:rPr>
                <w:spacing w:val="-5"/>
                <w:sz w:val="24"/>
              </w:rPr>
              <w:t xml:space="preserve"> </w:t>
            </w:r>
            <w:r>
              <w:rPr>
                <w:sz w:val="24"/>
              </w:rPr>
              <w:t>о</w:t>
            </w:r>
            <w:r>
              <w:rPr>
                <w:spacing w:val="5"/>
                <w:sz w:val="24"/>
              </w:rPr>
              <w:t xml:space="preserve"> </w:t>
            </w:r>
            <w:r>
              <w:rPr>
                <w:sz w:val="24"/>
              </w:rPr>
              <w:t>полку</w:t>
            </w:r>
            <w:r>
              <w:rPr>
                <w:spacing w:val="-9"/>
                <w:sz w:val="24"/>
              </w:rPr>
              <w:t xml:space="preserve"> </w:t>
            </w:r>
            <w:r>
              <w:rPr>
                <w:spacing w:val="-2"/>
                <w:sz w:val="24"/>
              </w:rPr>
              <w:t>Игореве»</w:t>
            </w:r>
          </w:p>
        </w:tc>
        <w:tc>
          <w:tcPr>
            <w:tcW w:w="1085" w:type="dxa"/>
          </w:tcPr>
          <w:p w14:paraId="024E22E4" w14:textId="77777777" w:rsidR="004F75DF" w:rsidRDefault="0013698B">
            <w:pPr>
              <w:pStyle w:val="TableParagraph"/>
              <w:spacing w:before="40"/>
              <w:ind w:left="201" w:right="5"/>
              <w:jc w:val="center"/>
              <w:rPr>
                <w:sz w:val="24"/>
              </w:rPr>
            </w:pPr>
            <w:r>
              <w:rPr>
                <w:spacing w:val="-10"/>
                <w:sz w:val="24"/>
              </w:rPr>
              <w:t>3</w:t>
            </w:r>
          </w:p>
        </w:tc>
        <w:tc>
          <w:tcPr>
            <w:tcW w:w="1844" w:type="dxa"/>
          </w:tcPr>
          <w:p w14:paraId="0A9D2547" w14:textId="77777777" w:rsidR="004F75DF" w:rsidRDefault="004F75DF">
            <w:pPr>
              <w:pStyle w:val="TableParagraph"/>
              <w:rPr>
                <w:sz w:val="24"/>
              </w:rPr>
            </w:pPr>
          </w:p>
        </w:tc>
        <w:tc>
          <w:tcPr>
            <w:tcW w:w="1906" w:type="dxa"/>
          </w:tcPr>
          <w:p w14:paraId="49ABBADC" w14:textId="77777777" w:rsidR="004F75DF" w:rsidRDefault="004F75DF">
            <w:pPr>
              <w:pStyle w:val="TableParagraph"/>
              <w:rPr>
                <w:sz w:val="24"/>
              </w:rPr>
            </w:pPr>
          </w:p>
        </w:tc>
        <w:tc>
          <w:tcPr>
            <w:tcW w:w="793" w:type="dxa"/>
          </w:tcPr>
          <w:p w14:paraId="5C2C5EE1" w14:textId="77777777" w:rsidR="004F75DF" w:rsidRDefault="004F75DF">
            <w:pPr>
              <w:pStyle w:val="TableParagraph"/>
              <w:rPr>
                <w:sz w:val="24"/>
              </w:rPr>
            </w:pPr>
          </w:p>
        </w:tc>
      </w:tr>
      <w:tr w:rsidR="004F75DF" w14:paraId="6FC16E7C" w14:textId="77777777">
        <w:trPr>
          <w:trHeight w:val="552"/>
        </w:trPr>
        <w:tc>
          <w:tcPr>
            <w:tcW w:w="4221" w:type="dxa"/>
            <w:gridSpan w:val="2"/>
          </w:tcPr>
          <w:p w14:paraId="2A2813E6" w14:textId="77777777" w:rsidR="004F75DF" w:rsidRDefault="0013698B">
            <w:pPr>
              <w:pStyle w:val="TableParagraph"/>
              <w:spacing w:before="131"/>
              <w:ind w:left="237"/>
              <w:rPr>
                <w:sz w:val="24"/>
              </w:rPr>
            </w:pPr>
            <w:r>
              <w:rPr>
                <w:sz w:val="24"/>
              </w:rPr>
              <w:t>Итого</w:t>
            </w:r>
            <w:r>
              <w:rPr>
                <w:spacing w:val="2"/>
                <w:sz w:val="24"/>
              </w:rPr>
              <w:t xml:space="preserve"> </w:t>
            </w:r>
            <w:r>
              <w:rPr>
                <w:sz w:val="24"/>
              </w:rPr>
              <w:t>по</w:t>
            </w:r>
            <w:r>
              <w:rPr>
                <w:spacing w:val="-1"/>
                <w:sz w:val="24"/>
              </w:rPr>
              <w:t xml:space="preserve"> </w:t>
            </w:r>
            <w:r>
              <w:rPr>
                <w:spacing w:val="-2"/>
                <w:sz w:val="24"/>
              </w:rPr>
              <w:t>разделу</w:t>
            </w:r>
          </w:p>
        </w:tc>
        <w:tc>
          <w:tcPr>
            <w:tcW w:w="1085" w:type="dxa"/>
          </w:tcPr>
          <w:p w14:paraId="5E90377E" w14:textId="77777777" w:rsidR="004F75DF" w:rsidRDefault="0013698B">
            <w:pPr>
              <w:pStyle w:val="TableParagraph"/>
              <w:spacing w:before="131"/>
              <w:ind w:left="201" w:right="5"/>
              <w:jc w:val="center"/>
              <w:rPr>
                <w:sz w:val="24"/>
              </w:rPr>
            </w:pPr>
            <w:r>
              <w:rPr>
                <w:spacing w:val="-10"/>
                <w:sz w:val="24"/>
              </w:rPr>
              <w:t>3</w:t>
            </w:r>
          </w:p>
        </w:tc>
        <w:tc>
          <w:tcPr>
            <w:tcW w:w="4543" w:type="dxa"/>
            <w:gridSpan w:val="3"/>
          </w:tcPr>
          <w:p w14:paraId="5DADCDEA" w14:textId="77777777" w:rsidR="004F75DF" w:rsidRDefault="004F75DF">
            <w:pPr>
              <w:pStyle w:val="TableParagraph"/>
              <w:rPr>
                <w:sz w:val="24"/>
              </w:rPr>
            </w:pPr>
          </w:p>
        </w:tc>
      </w:tr>
      <w:tr w:rsidR="004F75DF" w14:paraId="4258E3BA" w14:textId="77777777">
        <w:trPr>
          <w:trHeight w:val="364"/>
        </w:trPr>
        <w:tc>
          <w:tcPr>
            <w:tcW w:w="9849" w:type="dxa"/>
            <w:gridSpan w:val="6"/>
          </w:tcPr>
          <w:p w14:paraId="6AB87B23" w14:textId="77777777" w:rsidR="004F75DF" w:rsidRDefault="0013698B">
            <w:pPr>
              <w:pStyle w:val="TableParagraph"/>
              <w:spacing w:before="40"/>
              <w:ind w:left="237"/>
              <w:rPr>
                <w:b/>
                <w:sz w:val="24"/>
              </w:rPr>
            </w:pPr>
            <w:r>
              <w:rPr>
                <w:b/>
                <w:sz w:val="24"/>
              </w:rPr>
              <w:t>Раздел</w:t>
            </w:r>
            <w:r>
              <w:rPr>
                <w:b/>
                <w:spacing w:val="-4"/>
                <w:sz w:val="24"/>
              </w:rPr>
              <w:t xml:space="preserve"> </w:t>
            </w:r>
            <w:r>
              <w:rPr>
                <w:b/>
                <w:sz w:val="24"/>
              </w:rPr>
              <w:t>2.</w:t>
            </w:r>
            <w:r>
              <w:rPr>
                <w:b/>
                <w:spacing w:val="1"/>
                <w:sz w:val="24"/>
              </w:rPr>
              <w:t xml:space="preserve"> </w:t>
            </w:r>
            <w:r>
              <w:rPr>
                <w:b/>
                <w:sz w:val="24"/>
              </w:rPr>
              <w:t>Литература</w:t>
            </w:r>
            <w:r>
              <w:rPr>
                <w:b/>
                <w:spacing w:val="-7"/>
                <w:sz w:val="24"/>
              </w:rPr>
              <w:t xml:space="preserve"> </w:t>
            </w:r>
            <w:r>
              <w:rPr>
                <w:b/>
                <w:sz w:val="24"/>
              </w:rPr>
              <w:t>XVIII</w:t>
            </w:r>
            <w:r>
              <w:rPr>
                <w:b/>
                <w:spacing w:val="-5"/>
                <w:sz w:val="24"/>
              </w:rPr>
              <w:t xml:space="preserve"> </w:t>
            </w:r>
            <w:r>
              <w:rPr>
                <w:b/>
                <w:spacing w:val="-4"/>
                <w:sz w:val="24"/>
              </w:rPr>
              <w:t>века</w:t>
            </w:r>
          </w:p>
        </w:tc>
      </w:tr>
      <w:tr w:rsidR="004F75DF" w14:paraId="7841DA93" w14:textId="77777777">
        <w:trPr>
          <w:trHeight w:val="2582"/>
        </w:trPr>
        <w:tc>
          <w:tcPr>
            <w:tcW w:w="773" w:type="dxa"/>
          </w:tcPr>
          <w:p w14:paraId="672533A1" w14:textId="77777777" w:rsidR="004F75DF" w:rsidRDefault="004F75DF">
            <w:pPr>
              <w:pStyle w:val="TableParagraph"/>
              <w:rPr>
                <w:b/>
                <w:sz w:val="24"/>
              </w:rPr>
            </w:pPr>
          </w:p>
          <w:p w14:paraId="193A9842" w14:textId="77777777" w:rsidR="004F75DF" w:rsidRDefault="004F75DF">
            <w:pPr>
              <w:pStyle w:val="TableParagraph"/>
              <w:rPr>
                <w:b/>
                <w:sz w:val="24"/>
              </w:rPr>
            </w:pPr>
          </w:p>
          <w:p w14:paraId="77EFDD9C" w14:textId="77777777" w:rsidR="004F75DF" w:rsidRDefault="004F75DF">
            <w:pPr>
              <w:pStyle w:val="TableParagraph"/>
              <w:rPr>
                <w:b/>
                <w:sz w:val="24"/>
              </w:rPr>
            </w:pPr>
          </w:p>
          <w:p w14:paraId="4815AE5F" w14:textId="77777777" w:rsidR="004F75DF" w:rsidRDefault="004F75DF">
            <w:pPr>
              <w:pStyle w:val="TableParagraph"/>
              <w:spacing w:before="40"/>
              <w:rPr>
                <w:b/>
                <w:sz w:val="24"/>
              </w:rPr>
            </w:pPr>
          </w:p>
          <w:p w14:paraId="02CF405E" w14:textId="77777777" w:rsidR="004F75DF" w:rsidRDefault="0013698B">
            <w:pPr>
              <w:pStyle w:val="TableParagraph"/>
              <w:ind w:left="103"/>
              <w:rPr>
                <w:sz w:val="24"/>
              </w:rPr>
            </w:pPr>
            <w:r>
              <w:rPr>
                <w:spacing w:val="-5"/>
                <w:sz w:val="24"/>
              </w:rPr>
              <w:t>2.1</w:t>
            </w:r>
          </w:p>
        </w:tc>
        <w:tc>
          <w:tcPr>
            <w:tcW w:w="3448" w:type="dxa"/>
          </w:tcPr>
          <w:p w14:paraId="63E4FF0F" w14:textId="77777777" w:rsidR="004F75DF" w:rsidRDefault="0013698B">
            <w:pPr>
              <w:pStyle w:val="TableParagraph"/>
              <w:spacing w:before="35" w:line="276" w:lineRule="auto"/>
              <w:ind w:left="237" w:right="151"/>
              <w:rPr>
                <w:sz w:val="24"/>
              </w:rPr>
            </w:pPr>
            <w:r>
              <w:rPr>
                <w:sz w:val="24"/>
              </w:rPr>
              <w:t>М. В. Ломоносов. «Ода на день восшествия на Всероссийский</w:t>
            </w:r>
            <w:r>
              <w:rPr>
                <w:spacing w:val="-15"/>
                <w:sz w:val="24"/>
              </w:rPr>
              <w:t xml:space="preserve"> </w:t>
            </w:r>
            <w:r>
              <w:rPr>
                <w:sz w:val="24"/>
              </w:rPr>
              <w:t>престол</w:t>
            </w:r>
            <w:r>
              <w:rPr>
                <w:spacing w:val="-15"/>
                <w:sz w:val="24"/>
              </w:rPr>
              <w:t xml:space="preserve"> </w:t>
            </w:r>
            <w:r>
              <w:rPr>
                <w:sz w:val="24"/>
              </w:rPr>
              <w:t>Ея Величества Государыни Императрицы Елисаветы Петровны 1747 года» и другие стихотворения (по</w:t>
            </w:r>
          </w:p>
          <w:p w14:paraId="6319C308" w14:textId="77777777" w:rsidR="004F75DF" w:rsidRDefault="0013698B">
            <w:pPr>
              <w:pStyle w:val="TableParagraph"/>
              <w:spacing w:before="1"/>
              <w:ind w:left="237"/>
              <w:rPr>
                <w:sz w:val="24"/>
              </w:rPr>
            </w:pPr>
            <w:r>
              <w:rPr>
                <w:spacing w:val="-2"/>
                <w:sz w:val="24"/>
              </w:rPr>
              <w:t>выбору)</w:t>
            </w:r>
          </w:p>
        </w:tc>
        <w:tc>
          <w:tcPr>
            <w:tcW w:w="1085" w:type="dxa"/>
          </w:tcPr>
          <w:p w14:paraId="6E5BFFEA" w14:textId="77777777" w:rsidR="004F75DF" w:rsidRDefault="004F75DF">
            <w:pPr>
              <w:pStyle w:val="TableParagraph"/>
              <w:rPr>
                <w:b/>
                <w:sz w:val="24"/>
              </w:rPr>
            </w:pPr>
          </w:p>
          <w:p w14:paraId="5A75B76E" w14:textId="77777777" w:rsidR="004F75DF" w:rsidRDefault="004F75DF">
            <w:pPr>
              <w:pStyle w:val="TableParagraph"/>
              <w:rPr>
                <w:b/>
                <w:sz w:val="24"/>
              </w:rPr>
            </w:pPr>
          </w:p>
          <w:p w14:paraId="710AE7E0" w14:textId="77777777" w:rsidR="004F75DF" w:rsidRDefault="004F75DF">
            <w:pPr>
              <w:pStyle w:val="TableParagraph"/>
              <w:rPr>
                <w:b/>
                <w:sz w:val="24"/>
              </w:rPr>
            </w:pPr>
          </w:p>
          <w:p w14:paraId="4A6E7250" w14:textId="77777777" w:rsidR="004F75DF" w:rsidRDefault="004F75DF">
            <w:pPr>
              <w:pStyle w:val="TableParagraph"/>
              <w:spacing w:before="40"/>
              <w:rPr>
                <w:b/>
                <w:sz w:val="24"/>
              </w:rPr>
            </w:pPr>
          </w:p>
          <w:p w14:paraId="0A243D4F" w14:textId="77777777" w:rsidR="004F75DF" w:rsidRDefault="0013698B">
            <w:pPr>
              <w:pStyle w:val="TableParagraph"/>
              <w:ind w:left="201" w:right="5"/>
              <w:jc w:val="center"/>
              <w:rPr>
                <w:sz w:val="24"/>
              </w:rPr>
            </w:pPr>
            <w:r>
              <w:rPr>
                <w:spacing w:val="-10"/>
                <w:sz w:val="24"/>
              </w:rPr>
              <w:t>2</w:t>
            </w:r>
          </w:p>
        </w:tc>
        <w:tc>
          <w:tcPr>
            <w:tcW w:w="1844" w:type="dxa"/>
          </w:tcPr>
          <w:p w14:paraId="2B50B5CD" w14:textId="77777777" w:rsidR="004F75DF" w:rsidRDefault="004F75DF">
            <w:pPr>
              <w:pStyle w:val="TableParagraph"/>
              <w:rPr>
                <w:sz w:val="24"/>
              </w:rPr>
            </w:pPr>
          </w:p>
        </w:tc>
        <w:tc>
          <w:tcPr>
            <w:tcW w:w="1906" w:type="dxa"/>
          </w:tcPr>
          <w:p w14:paraId="525B327E" w14:textId="77777777" w:rsidR="004F75DF" w:rsidRDefault="004F75DF">
            <w:pPr>
              <w:pStyle w:val="TableParagraph"/>
              <w:rPr>
                <w:sz w:val="24"/>
              </w:rPr>
            </w:pPr>
          </w:p>
        </w:tc>
        <w:tc>
          <w:tcPr>
            <w:tcW w:w="793" w:type="dxa"/>
          </w:tcPr>
          <w:p w14:paraId="0FACEE62" w14:textId="77777777" w:rsidR="004F75DF" w:rsidRDefault="004F75DF">
            <w:pPr>
              <w:pStyle w:val="TableParagraph"/>
              <w:rPr>
                <w:sz w:val="24"/>
              </w:rPr>
            </w:pPr>
          </w:p>
        </w:tc>
      </w:tr>
      <w:tr w:rsidR="004F75DF" w14:paraId="060863AA" w14:textId="77777777">
        <w:trPr>
          <w:trHeight w:val="1632"/>
        </w:trPr>
        <w:tc>
          <w:tcPr>
            <w:tcW w:w="773" w:type="dxa"/>
          </w:tcPr>
          <w:p w14:paraId="116B235B" w14:textId="77777777" w:rsidR="004F75DF" w:rsidRDefault="004F75DF">
            <w:pPr>
              <w:pStyle w:val="TableParagraph"/>
              <w:rPr>
                <w:b/>
                <w:sz w:val="24"/>
              </w:rPr>
            </w:pPr>
          </w:p>
          <w:p w14:paraId="5638078A" w14:textId="77777777" w:rsidR="004F75DF" w:rsidRDefault="004F75DF">
            <w:pPr>
              <w:pStyle w:val="TableParagraph"/>
              <w:spacing w:before="121"/>
              <w:rPr>
                <w:b/>
                <w:sz w:val="24"/>
              </w:rPr>
            </w:pPr>
          </w:p>
          <w:p w14:paraId="3E861CCA" w14:textId="77777777" w:rsidR="004F75DF" w:rsidRDefault="0013698B">
            <w:pPr>
              <w:pStyle w:val="TableParagraph"/>
              <w:spacing w:before="1"/>
              <w:ind w:left="103"/>
              <w:rPr>
                <w:sz w:val="24"/>
              </w:rPr>
            </w:pPr>
            <w:r>
              <w:rPr>
                <w:spacing w:val="-5"/>
                <w:sz w:val="24"/>
              </w:rPr>
              <w:t>2.2</w:t>
            </w:r>
          </w:p>
        </w:tc>
        <w:tc>
          <w:tcPr>
            <w:tcW w:w="3448" w:type="dxa"/>
          </w:tcPr>
          <w:p w14:paraId="3A0B3B30" w14:textId="77777777" w:rsidR="004F75DF" w:rsidRDefault="0013698B">
            <w:pPr>
              <w:pStyle w:val="TableParagraph"/>
              <w:spacing w:before="35" w:line="278" w:lineRule="auto"/>
              <w:ind w:left="237" w:right="151"/>
              <w:rPr>
                <w:sz w:val="24"/>
              </w:rPr>
            </w:pPr>
            <w:r>
              <w:rPr>
                <w:sz w:val="24"/>
              </w:rPr>
              <w:t>Г. Р. Державин. Стихотворения</w:t>
            </w:r>
            <w:r>
              <w:rPr>
                <w:spacing w:val="-15"/>
                <w:sz w:val="24"/>
              </w:rPr>
              <w:t xml:space="preserve"> </w:t>
            </w:r>
            <w:r>
              <w:rPr>
                <w:sz w:val="24"/>
              </w:rPr>
              <w:t>(два</w:t>
            </w:r>
            <w:r>
              <w:rPr>
                <w:spacing w:val="-15"/>
                <w:sz w:val="24"/>
              </w:rPr>
              <w:t xml:space="preserve"> </w:t>
            </w:r>
            <w:r>
              <w:rPr>
                <w:sz w:val="24"/>
              </w:rPr>
              <w:t xml:space="preserve">по </w:t>
            </w:r>
            <w:r>
              <w:rPr>
                <w:spacing w:val="-2"/>
                <w:sz w:val="24"/>
              </w:rPr>
              <w:t>выбору).Например,</w:t>
            </w:r>
          </w:p>
          <w:p w14:paraId="5BEA770E" w14:textId="77777777" w:rsidR="004F75DF" w:rsidRDefault="0013698B">
            <w:pPr>
              <w:pStyle w:val="TableParagraph"/>
              <w:spacing w:line="271" w:lineRule="exact"/>
              <w:ind w:left="237"/>
              <w:rPr>
                <w:sz w:val="24"/>
              </w:rPr>
            </w:pPr>
            <w:r>
              <w:rPr>
                <w:sz w:val="24"/>
              </w:rPr>
              <w:t>«Властителям и</w:t>
            </w:r>
            <w:r>
              <w:rPr>
                <w:spacing w:val="1"/>
                <w:sz w:val="24"/>
              </w:rPr>
              <w:t xml:space="preserve"> </w:t>
            </w:r>
            <w:r>
              <w:rPr>
                <w:spacing w:val="-2"/>
                <w:sz w:val="24"/>
              </w:rPr>
              <w:t>судиям»,</w:t>
            </w:r>
          </w:p>
          <w:p w14:paraId="4CE62D06" w14:textId="77777777" w:rsidR="004F75DF" w:rsidRDefault="0013698B">
            <w:pPr>
              <w:pStyle w:val="TableParagraph"/>
              <w:spacing w:before="41"/>
              <w:ind w:left="237"/>
              <w:rPr>
                <w:sz w:val="24"/>
              </w:rPr>
            </w:pPr>
            <w:r>
              <w:rPr>
                <w:sz w:val="24"/>
              </w:rPr>
              <w:t>«Памятник»</w:t>
            </w:r>
            <w:r>
              <w:rPr>
                <w:spacing w:val="-5"/>
                <w:sz w:val="24"/>
              </w:rPr>
              <w:t xml:space="preserve"> </w:t>
            </w:r>
            <w:r>
              <w:rPr>
                <w:sz w:val="24"/>
              </w:rPr>
              <w:t>и</w:t>
            </w:r>
            <w:r>
              <w:rPr>
                <w:spacing w:val="1"/>
                <w:sz w:val="24"/>
              </w:rPr>
              <w:t xml:space="preserve"> </w:t>
            </w:r>
            <w:r>
              <w:rPr>
                <w:spacing w:val="-5"/>
                <w:sz w:val="24"/>
              </w:rPr>
              <w:t>др.</w:t>
            </w:r>
          </w:p>
        </w:tc>
        <w:tc>
          <w:tcPr>
            <w:tcW w:w="1085" w:type="dxa"/>
          </w:tcPr>
          <w:p w14:paraId="355A3053" w14:textId="77777777" w:rsidR="004F75DF" w:rsidRDefault="004F75DF">
            <w:pPr>
              <w:pStyle w:val="TableParagraph"/>
              <w:rPr>
                <w:b/>
                <w:sz w:val="24"/>
              </w:rPr>
            </w:pPr>
          </w:p>
          <w:p w14:paraId="5FFC9E44" w14:textId="77777777" w:rsidR="004F75DF" w:rsidRDefault="004F75DF">
            <w:pPr>
              <w:pStyle w:val="TableParagraph"/>
              <w:spacing w:before="121"/>
              <w:rPr>
                <w:b/>
                <w:sz w:val="24"/>
              </w:rPr>
            </w:pPr>
          </w:p>
          <w:p w14:paraId="795086CB" w14:textId="77777777" w:rsidR="004F75DF" w:rsidRDefault="0013698B">
            <w:pPr>
              <w:pStyle w:val="TableParagraph"/>
              <w:spacing w:before="1"/>
              <w:ind w:left="201" w:right="5"/>
              <w:jc w:val="center"/>
              <w:rPr>
                <w:sz w:val="24"/>
              </w:rPr>
            </w:pPr>
            <w:r>
              <w:rPr>
                <w:spacing w:val="-10"/>
                <w:sz w:val="24"/>
              </w:rPr>
              <w:t>2</w:t>
            </w:r>
          </w:p>
        </w:tc>
        <w:tc>
          <w:tcPr>
            <w:tcW w:w="1844" w:type="dxa"/>
          </w:tcPr>
          <w:p w14:paraId="21500FC3" w14:textId="77777777" w:rsidR="004F75DF" w:rsidRDefault="004F75DF">
            <w:pPr>
              <w:pStyle w:val="TableParagraph"/>
              <w:rPr>
                <w:sz w:val="24"/>
              </w:rPr>
            </w:pPr>
          </w:p>
        </w:tc>
        <w:tc>
          <w:tcPr>
            <w:tcW w:w="1906" w:type="dxa"/>
          </w:tcPr>
          <w:p w14:paraId="1779629D" w14:textId="77777777" w:rsidR="004F75DF" w:rsidRDefault="004F75DF">
            <w:pPr>
              <w:pStyle w:val="TableParagraph"/>
              <w:rPr>
                <w:sz w:val="24"/>
              </w:rPr>
            </w:pPr>
          </w:p>
        </w:tc>
        <w:tc>
          <w:tcPr>
            <w:tcW w:w="793" w:type="dxa"/>
          </w:tcPr>
          <w:p w14:paraId="26C8F269" w14:textId="77777777" w:rsidR="004F75DF" w:rsidRDefault="004F75DF">
            <w:pPr>
              <w:pStyle w:val="TableParagraph"/>
              <w:rPr>
                <w:sz w:val="24"/>
              </w:rPr>
            </w:pPr>
          </w:p>
        </w:tc>
      </w:tr>
      <w:tr w:rsidR="004F75DF" w14:paraId="7C124110" w14:textId="77777777">
        <w:trPr>
          <w:trHeight w:val="681"/>
        </w:trPr>
        <w:tc>
          <w:tcPr>
            <w:tcW w:w="773" w:type="dxa"/>
          </w:tcPr>
          <w:p w14:paraId="0AE4291C" w14:textId="77777777" w:rsidR="004F75DF" w:rsidRDefault="0013698B">
            <w:pPr>
              <w:pStyle w:val="TableParagraph"/>
              <w:spacing w:before="194"/>
              <w:ind w:left="103"/>
              <w:rPr>
                <w:sz w:val="24"/>
              </w:rPr>
            </w:pPr>
            <w:r>
              <w:rPr>
                <w:spacing w:val="-5"/>
                <w:sz w:val="24"/>
              </w:rPr>
              <w:t>2.3</w:t>
            </w:r>
          </w:p>
        </w:tc>
        <w:tc>
          <w:tcPr>
            <w:tcW w:w="3448" w:type="dxa"/>
          </w:tcPr>
          <w:p w14:paraId="6E09BB0F" w14:textId="77777777" w:rsidR="004F75DF" w:rsidRDefault="0013698B">
            <w:pPr>
              <w:pStyle w:val="TableParagraph"/>
              <w:spacing w:before="35"/>
              <w:ind w:left="237"/>
              <w:rPr>
                <w:sz w:val="24"/>
              </w:rPr>
            </w:pPr>
            <w:r>
              <w:rPr>
                <w:sz w:val="24"/>
              </w:rPr>
              <w:t>Н.</w:t>
            </w:r>
            <w:r>
              <w:rPr>
                <w:spacing w:val="-1"/>
                <w:sz w:val="24"/>
              </w:rPr>
              <w:t xml:space="preserve"> </w:t>
            </w:r>
            <w:r>
              <w:rPr>
                <w:sz w:val="24"/>
              </w:rPr>
              <w:t>М.</w:t>
            </w:r>
            <w:r>
              <w:rPr>
                <w:spacing w:val="1"/>
                <w:sz w:val="24"/>
              </w:rPr>
              <w:t xml:space="preserve"> </w:t>
            </w:r>
            <w:r>
              <w:rPr>
                <w:sz w:val="24"/>
              </w:rPr>
              <w:t>Карамзин.</w:t>
            </w:r>
            <w:r>
              <w:rPr>
                <w:spacing w:val="-4"/>
                <w:sz w:val="24"/>
              </w:rPr>
              <w:t xml:space="preserve"> </w:t>
            </w:r>
            <w:r>
              <w:rPr>
                <w:spacing w:val="-2"/>
                <w:sz w:val="24"/>
              </w:rPr>
              <w:t>Повесть</w:t>
            </w:r>
          </w:p>
          <w:p w14:paraId="065A2EE1" w14:textId="77777777" w:rsidR="004F75DF" w:rsidRDefault="0013698B">
            <w:pPr>
              <w:pStyle w:val="TableParagraph"/>
              <w:spacing w:before="46"/>
              <w:ind w:left="237"/>
              <w:rPr>
                <w:sz w:val="24"/>
              </w:rPr>
            </w:pPr>
            <w:r>
              <w:rPr>
                <w:sz w:val="24"/>
              </w:rPr>
              <w:t>«Бедная</w:t>
            </w:r>
            <w:r>
              <w:rPr>
                <w:spacing w:val="-7"/>
                <w:sz w:val="24"/>
              </w:rPr>
              <w:t xml:space="preserve"> </w:t>
            </w:r>
            <w:r>
              <w:rPr>
                <w:spacing w:val="-2"/>
                <w:sz w:val="24"/>
              </w:rPr>
              <w:t>Лиза»</w:t>
            </w:r>
          </w:p>
        </w:tc>
        <w:tc>
          <w:tcPr>
            <w:tcW w:w="1085" w:type="dxa"/>
          </w:tcPr>
          <w:p w14:paraId="4CC52E1A" w14:textId="77777777" w:rsidR="004F75DF" w:rsidRDefault="0013698B">
            <w:pPr>
              <w:pStyle w:val="TableParagraph"/>
              <w:spacing w:before="194"/>
              <w:ind w:left="201" w:right="5"/>
              <w:jc w:val="center"/>
              <w:rPr>
                <w:sz w:val="24"/>
              </w:rPr>
            </w:pPr>
            <w:r>
              <w:rPr>
                <w:spacing w:val="-10"/>
                <w:sz w:val="24"/>
              </w:rPr>
              <w:t>2</w:t>
            </w:r>
          </w:p>
        </w:tc>
        <w:tc>
          <w:tcPr>
            <w:tcW w:w="1844" w:type="dxa"/>
          </w:tcPr>
          <w:p w14:paraId="43867669" w14:textId="77777777" w:rsidR="004F75DF" w:rsidRDefault="004F75DF">
            <w:pPr>
              <w:pStyle w:val="TableParagraph"/>
              <w:rPr>
                <w:sz w:val="24"/>
              </w:rPr>
            </w:pPr>
          </w:p>
        </w:tc>
        <w:tc>
          <w:tcPr>
            <w:tcW w:w="1906" w:type="dxa"/>
          </w:tcPr>
          <w:p w14:paraId="18796141" w14:textId="77777777" w:rsidR="004F75DF" w:rsidRDefault="004F75DF">
            <w:pPr>
              <w:pStyle w:val="TableParagraph"/>
              <w:rPr>
                <w:sz w:val="24"/>
              </w:rPr>
            </w:pPr>
          </w:p>
        </w:tc>
        <w:tc>
          <w:tcPr>
            <w:tcW w:w="793" w:type="dxa"/>
          </w:tcPr>
          <w:p w14:paraId="0394BC8E" w14:textId="77777777" w:rsidR="004F75DF" w:rsidRDefault="004F75DF">
            <w:pPr>
              <w:pStyle w:val="TableParagraph"/>
              <w:rPr>
                <w:sz w:val="24"/>
              </w:rPr>
            </w:pPr>
          </w:p>
        </w:tc>
      </w:tr>
      <w:tr w:rsidR="004F75DF" w14:paraId="7A214905" w14:textId="77777777">
        <w:trPr>
          <w:trHeight w:val="551"/>
        </w:trPr>
        <w:tc>
          <w:tcPr>
            <w:tcW w:w="4221" w:type="dxa"/>
            <w:gridSpan w:val="2"/>
          </w:tcPr>
          <w:p w14:paraId="63570CD4"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85" w:type="dxa"/>
          </w:tcPr>
          <w:p w14:paraId="1D941156" w14:textId="77777777" w:rsidR="004F75DF" w:rsidRDefault="0013698B">
            <w:pPr>
              <w:pStyle w:val="TableParagraph"/>
              <w:spacing w:before="131"/>
              <w:ind w:left="201" w:right="5"/>
              <w:jc w:val="center"/>
              <w:rPr>
                <w:sz w:val="24"/>
              </w:rPr>
            </w:pPr>
            <w:r>
              <w:rPr>
                <w:spacing w:val="-10"/>
                <w:sz w:val="24"/>
              </w:rPr>
              <w:t>6</w:t>
            </w:r>
          </w:p>
        </w:tc>
        <w:tc>
          <w:tcPr>
            <w:tcW w:w="4543" w:type="dxa"/>
            <w:gridSpan w:val="3"/>
          </w:tcPr>
          <w:p w14:paraId="5469CE6F" w14:textId="77777777" w:rsidR="004F75DF" w:rsidRDefault="004F75DF">
            <w:pPr>
              <w:pStyle w:val="TableParagraph"/>
              <w:rPr>
                <w:sz w:val="24"/>
              </w:rPr>
            </w:pPr>
          </w:p>
        </w:tc>
      </w:tr>
      <w:tr w:rsidR="004F75DF" w14:paraId="656E9B30" w14:textId="77777777">
        <w:trPr>
          <w:trHeight w:val="364"/>
        </w:trPr>
        <w:tc>
          <w:tcPr>
            <w:tcW w:w="9849" w:type="dxa"/>
            <w:gridSpan w:val="6"/>
          </w:tcPr>
          <w:p w14:paraId="69FB36B5" w14:textId="77777777" w:rsidR="004F75DF" w:rsidRDefault="0013698B">
            <w:pPr>
              <w:pStyle w:val="TableParagraph"/>
              <w:spacing w:before="40"/>
              <w:ind w:left="237"/>
              <w:rPr>
                <w:b/>
                <w:sz w:val="24"/>
              </w:rPr>
            </w:pPr>
            <w:r>
              <w:rPr>
                <w:b/>
                <w:sz w:val="24"/>
              </w:rPr>
              <w:t>Раздел</w:t>
            </w:r>
            <w:r>
              <w:rPr>
                <w:b/>
                <w:spacing w:val="-3"/>
                <w:sz w:val="24"/>
              </w:rPr>
              <w:t xml:space="preserve"> </w:t>
            </w:r>
            <w:r>
              <w:rPr>
                <w:b/>
                <w:sz w:val="24"/>
              </w:rPr>
              <w:t>3.</w:t>
            </w:r>
            <w:r>
              <w:rPr>
                <w:b/>
                <w:spacing w:val="2"/>
                <w:sz w:val="24"/>
              </w:rPr>
              <w:t xml:space="preserve"> </w:t>
            </w:r>
            <w:r>
              <w:rPr>
                <w:b/>
                <w:sz w:val="24"/>
              </w:rPr>
              <w:t>Литература</w:t>
            </w:r>
            <w:r>
              <w:rPr>
                <w:b/>
                <w:spacing w:val="-6"/>
                <w:sz w:val="24"/>
              </w:rPr>
              <w:t xml:space="preserve"> </w:t>
            </w:r>
            <w:r>
              <w:rPr>
                <w:b/>
                <w:sz w:val="24"/>
              </w:rPr>
              <w:t>первой</w:t>
            </w:r>
            <w:r>
              <w:rPr>
                <w:b/>
                <w:spacing w:val="-5"/>
                <w:sz w:val="24"/>
              </w:rPr>
              <w:t xml:space="preserve"> </w:t>
            </w:r>
            <w:r>
              <w:rPr>
                <w:b/>
                <w:sz w:val="24"/>
              </w:rPr>
              <w:t>половины</w:t>
            </w:r>
            <w:r>
              <w:rPr>
                <w:b/>
                <w:spacing w:val="-2"/>
                <w:sz w:val="24"/>
              </w:rPr>
              <w:t xml:space="preserve"> </w:t>
            </w:r>
            <w:r>
              <w:rPr>
                <w:b/>
                <w:sz w:val="24"/>
              </w:rPr>
              <w:t>XIX</w:t>
            </w:r>
            <w:r>
              <w:rPr>
                <w:b/>
                <w:spacing w:val="-6"/>
                <w:sz w:val="24"/>
              </w:rPr>
              <w:t xml:space="preserve"> </w:t>
            </w:r>
            <w:r>
              <w:rPr>
                <w:b/>
                <w:spacing w:val="-4"/>
                <w:sz w:val="24"/>
              </w:rPr>
              <w:t>века</w:t>
            </w:r>
          </w:p>
        </w:tc>
      </w:tr>
      <w:tr w:rsidR="004F75DF" w14:paraId="74C57079" w14:textId="77777777">
        <w:trPr>
          <w:trHeight w:val="1315"/>
        </w:trPr>
        <w:tc>
          <w:tcPr>
            <w:tcW w:w="773" w:type="dxa"/>
          </w:tcPr>
          <w:p w14:paraId="5F446DAE" w14:textId="77777777" w:rsidR="004F75DF" w:rsidRDefault="004F75DF">
            <w:pPr>
              <w:pStyle w:val="TableParagraph"/>
              <w:spacing w:before="234"/>
              <w:rPr>
                <w:b/>
                <w:sz w:val="24"/>
              </w:rPr>
            </w:pPr>
          </w:p>
          <w:p w14:paraId="5F30A5F8" w14:textId="77777777" w:rsidR="004F75DF" w:rsidRDefault="0013698B">
            <w:pPr>
              <w:pStyle w:val="TableParagraph"/>
              <w:spacing w:before="1"/>
              <w:ind w:left="103"/>
              <w:rPr>
                <w:sz w:val="24"/>
              </w:rPr>
            </w:pPr>
            <w:r>
              <w:rPr>
                <w:spacing w:val="-5"/>
                <w:sz w:val="24"/>
              </w:rPr>
              <w:t>3.1</w:t>
            </w:r>
          </w:p>
        </w:tc>
        <w:tc>
          <w:tcPr>
            <w:tcW w:w="3448" w:type="dxa"/>
          </w:tcPr>
          <w:p w14:paraId="685BFB4D" w14:textId="77777777" w:rsidR="004F75DF" w:rsidRDefault="0013698B">
            <w:pPr>
              <w:pStyle w:val="TableParagraph"/>
              <w:spacing w:before="35" w:line="276" w:lineRule="auto"/>
              <w:ind w:left="237" w:right="151"/>
              <w:rPr>
                <w:sz w:val="24"/>
              </w:rPr>
            </w:pPr>
            <w:r>
              <w:rPr>
                <w:sz w:val="24"/>
              </w:rPr>
              <w:t>В. А. Жуковский. Баллады, элегии.</w:t>
            </w:r>
            <w:r>
              <w:rPr>
                <w:spacing w:val="-15"/>
                <w:sz w:val="24"/>
              </w:rPr>
              <w:t xml:space="preserve"> </w:t>
            </w:r>
            <w:r>
              <w:rPr>
                <w:sz w:val="24"/>
              </w:rPr>
              <w:t>(одна-две</w:t>
            </w:r>
            <w:r>
              <w:rPr>
                <w:spacing w:val="-13"/>
                <w:sz w:val="24"/>
              </w:rPr>
              <w:t xml:space="preserve"> </w:t>
            </w:r>
            <w:r>
              <w:rPr>
                <w:sz w:val="24"/>
              </w:rPr>
              <w:t>по</w:t>
            </w:r>
            <w:r>
              <w:rPr>
                <w:spacing w:val="-13"/>
                <w:sz w:val="24"/>
              </w:rPr>
              <w:t xml:space="preserve"> </w:t>
            </w:r>
            <w:r>
              <w:rPr>
                <w:sz w:val="24"/>
              </w:rPr>
              <w:t>выбору). Например, «Светлана»,</w:t>
            </w:r>
          </w:p>
          <w:p w14:paraId="2BC49B81" w14:textId="77777777" w:rsidR="004F75DF" w:rsidRDefault="0013698B">
            <w:pPr>
              <w:pStyle w:val="TableParagraph"/>
              <w:spacing w:line="275" w:lineRule="exact"/>
              <w:ind w:left="237"/>
              <w:rPr>
                <w:sz w:val="24"/>
              </w:rPr>
            </w:pPr>
            <w:r>
              <w:rPr>
                <w:sz w:val="24"/>
              </w:rPr>
              <w:t>«Невыразимое»,</w:t>
            </w:r>
            <w:r>
              <w:rPr>
                <w:spacing w:val="-1"/>
                <w:sz w:val="24"/>
              </w:rPr>
              <w:t xml:space="preserve"> </w:t>
            </w:r>
            <w:r>
              <w:rPr>
                <w:sz w:val="24"/>
              </w:rPr>
              <w:t>«Море»</w:t>
            </w:r>
            <w:r>
              <w:rPr>
                <w:spacing w:val="-6"/>
                <w:sz w:val="24"/>
              </w:rPr>
              <w:t xml:space="preserve"> </w:t>
            </w:r>
            <w:r>
              <w:rPr>
                <w:sz w:val="24"/>
              </w:rPr>
              <w:t>и</w:t>
            </w:r>
            <w:r>
              <w:rPr>
                <w:spacing w:val="-1"/>
                <w:sz w:val="24"/>
              </w:rPr>
              <w:t xml:space="preserve"> </w:t>
            </w:r>
            <w:r>
              <w:rPr>
                <w:spacing w:val="-5"/>
                <w:sz w:val="24"/>
              </w:rPr>
              <w:t>др.</w:t>
            </w:r>
          </w:p>
        </w:tc>
        <w:tc>
          <w:tcPr>
            <w:tcW w:w="1085" w:type="dxa"/>
          </w:tcPr>
          <w:p w14:paraId="308E783C" w14:textId="77777777" w:rsidR="004F75DF" w:rsidRDefault="004F75DF">
            <w:pPr>
              <w:pStyle w:val="TableParagraph"/>
              <w:spacing w:before="234"/>
              <w:rPr>
                <w:b/>
                <w:sz w:val="24"/>
              </w:rPr>
            </w:pPr>
          </w:p>
          <w:p w14:paraId="64A75D80" w14:textId="77777777" w:rsidR="004F75DF" w:rsidRDefault="0013698B">
            <w:pPr>
              <w:pStyle w:val="TableParagraph"/>
              <w:spacing w:before="1"/>
              <w:ind w:left="201" w:right="5"/>
              <w:jc w:val="center"/>
              <w:rPr>
                <w:sz w:val="24"/>
              </w:rPr>
            </w:pPr>
            <w:r>
              <w:rPr>
                <w:spacing w:val="-10"/>
                <w:sz w:val="24"/>
              </w:rPr>
              <w:t>3</w:t>
            </w:r>
          </w:p>
        </w:tc>
        <w:tc>
          <w:tcPr>
            <w:tcW w:w="1844" w:type="dxa"/>
          </w:tcPr>
          <w:p w14:paraId="03BAF130" w14:textId="77777777" w:rsidR="004F75DF" w:rsidRDefault="004F75DF">
            <w:pPr>
              <w:pStyle w:val="TableParagraph"/>
              <w:rPr>
                <w:sz w:val="24"/>
              </w:rPr>
            </w:pPr>
          </w:p>
        </w:tc>
        <w:tc>
          <w:tcPr>
            <w:tcW w:w="1906" w:type="dxa"/>
          </w:tcPr>
          <w:p w14:paraId="35C37151" w14:textId="77777777" w:rsidR="004F75DF" w:rsidRDefault="004F75DF">
            <w:pPr>
              <w:pStyle w:val="TableParagraph"/>
              <w:rPr>
                <w:sz w:val="24"/>
              </w:rPr>
            </w:pPr>
          </w:p>
        </w:tc>
        <w:tc>
          <w:tcPr>
            <w:tcW w:w="793" w:type="dxa"/>
          </w:tcPr>
          <w:p w14:paraId="25DEF0B7" w14:textId="77777777" w:rsidR="004F75DF" w:rsidRDefault="004F75DF">
            <w:pPr>
              <w:pStyle w:val="TableParagraph"/>
              <w:rPr>
                <w:sz w:val="24"/>
              </w:rPr>
            </w:pPr>
          </w:p>
        </w:tc>
      </w:tr>
      <w:tr w:rsidR="004F75DF" w14:paraId="1E4359C4" w14:textId="77777777">
        <w:trPr>
          <w:trHeight w:val="676"/>
        </w:trPr>
        <w:tc>
          <w:tcPr>
            <w:tcW w:w="773" w:type="dxa"/>
          </w:tcPr>
          <w:p w14:paraId="5578C38C" w14:textId="77777777" w:rsidR="004F75DF" w:rsidRDefault="0013698B">
            <w:pPr>
              <w:pStyle w:val="TableParagraph"/>
              <w:spacing w:before="193"/>
              <w:ind w:left="103"/>
              <w:rPr>
                <w:sz w:val="24"/>
              </w:rPr>
            </w:pPr>
            <w:r>
              <w:rPr>
                <w:spacing w:val="-5"/>
                <w:sz w:val="24"/>
              </w:rPr>
              <w:t>3.2</w:t>
            </w:r>
          </w:p>
        </w:tc>
        <w:tc>
          <w:tcPr>
            <w:tcW w:w="3448" w:type="dxa"/>
          </w:tcPr>
          <w:p w14:paraId="14F2B9CA" w14:textId="77777777" w:rsidR="004F75DF" w:rsidRDefault="0013698B">
            <w:pPr>
              <w:pStyle w:val="TableParagraph"/>
              <w:spacing w:before="35"/>
              <w:ind w:left="237"/>
              <w:rPr>
                <w:sz w:val="24"/>
              </w:rPr>
            </w:pPr>
            <w:r>
              <w:rPr>
                <w:sz w:val="24"/>
              </w:rPr>
              <w:t>А.</w:t>
            </w:r>
            <w:r>
              <w:rPr>
                <w:spacing w:val="-1"/>
                <w:sz w:val="24"/>
              </w:rPr>
              <w:t xml:space="preserve"> </w:t>
            </w:r>
            <w:r>
              <w:rPr>
                <w:sz w:val="24"/>
              </w:rPr>
              <w:t>С.</w:t>
            </w:r>
            <w:r>
              <w:rPr>
                <w:spacing w:val="-1"/>
                <w:sz w:val="24"/>
              </w:rPr>
              <w:t xml:space="preserve"> </w:t>
            </w:r>
            <w:r>
              <w:rPr>
                <w:sz w:val="24"/>
              </w:rPr>
              <w:t>Грибоедов.</w:t>
            </w:r>
            <w:r>
              <w:rPr>
                <w:spacing w:val="-1"/>
                <w:sz w:val="24"/>
              </w:rPr>
              <w:t xml:space="preserve"> </w:t>
            </w:r>
            <w:r>
              <w:rPr>
                <w:spacing w:val="-2"/>
                <w:sz w:val="24"/>
              </w:rPr>
              <w:t>Комедия</w:t>
            </w:r>
          </w:p>
          <w:p w14:paraId="3ECE2B63" w14:textId="77777777" w:rsidR="004F75DF" w:rsidRDefault="0013698B">
            <w:pPr>
              <w:pStyle w:val="TableParagraph"/>
              <w:spacing w:before="41"/>
              <w:ind w:left="237"/>
              <w:rPr>
                <w:sz w:val="24"/>
              </w:rPr>
            </w:pPr>
            <w:r>
              <w:rPr>
                <w:sz w:val="24"/>
              </w:rPr>
              <w:t>«Горе</w:t>
            </w:r>
            <w:r>
              <w:rPr>
                <w:spacing w:val="1"/>
                <w:sz w:val="24"/>
              </w:rPr>
              <w:t xml:space="preserve"> </w:t>
            </w:r>
            <w:r>
              <w:rPr>
                <w:sz w:val="24"/>
              </w:rPr>
              <w:t>от</w:t>
            </w:r>
            <w:r>
              <w:rPr>
                <w:spacing w:val="2"/>
                <w:sz w:val="24"/>
              </w:rPr>
              <w:t xml:space="preserve"> </w:t>
            </w:r>
            <w:r>
              <w:rPr>
                <w:spacing w:val="-4"/>
                <w:sz w:val="24"/>
              </w:rPr>
              <w:t>ума»</w:t>
            </w:r>
          </w:p>
        </w:tc>
        <w:tc>
          <w:tcPr>
            <w:tcW w:w="1085" w:type="dxa"/>
          </w:tcPr>
          <w:p w14:paraId="066346DE" w14:textId="77777777" w:rsidR="004F75DF" w:rsidRDefault="0013698B">
            <w:pPr>
              <w:pStyle w:val="TableParagraph"/>
              <w:spacing w:before="193"/>
              <w:ind w:left="201" w:right="5"/>
              <w:jc w:val="center"/>
              <w:rPr>
                <w:sz w:val="24"/>
              </w:rPr>
            </w:pPr>
            <w:r>
              <w:rPr>
                <w:spacing w:val="-10"/>
                <w:sz w:val="24"/>
              </w:rPr>
              <w:t>8</w:t>
            </w:r>
          </w:p>
        </w:tc>
        <w:tc>
          <w:tcPr>
            <w:tcW w:w="1844" w:type="dxa"/>
          </w:tcPr>
          <w:p w14:paraId="29A25438" w14:textId="77777777" w:rsidR="004F75DF" w:rsidRDefault="004F75DF">
            <w:pPr>
              <w:pStyle w:val="TableParagraph"/>
              <w:rPr>
                <w:sz w:val="24"/>
              </w:rPr>
            </w:pPr>
          </w:p>
        </w:tc>
        <w:tc>
          <w:tcPr>
            <w:tcW w:w="1906" w:type="dxa"/>
          </w:tcPr>
          <w:p w14:paraId="5385AA34" w14:textId="77777777" w:rsidR="004F75DF" w:rsidRDefault="004F75DF">
            <w:pPr>
              <w:pStyle w:val="TableParagraph"/>
              <w:rPr>
                <w:sz w:val="24"/>
              </w:rPr>
            </w:pPr>
          </w:p>
        </w:tc>
        <w:tc>
          <w:tcPr>
            <w:tcW w:w="793" w:type="dxa"/>
          </w:tcPr>
          <w:p w14:paraId="49DF8021" w14:textId="77777777" w:rsidR="004F75DF" w:rsidRDefault="004F75DF">
            <w:pPr>
              <w:pStyle w:val="TableParagraph"/>
              <w:rPr>
                <w:sz w:val="24"/>
              </w:rPr>
            </w:pPr>
          </w:p>
        </w:tc>
      </w:tr>
      <w:tr w:rsidR="004F75DF" w14:paraId="55368616" w14:textId="77777777">
        <w:trPr>
          <w:trHeight w:val="1632"/>
        </w:trPr>
        <w:tc>
          <w:tcPr>
            <w:tcW w:w="773" w:type="dxa"/>
          </w:tcPr>
          <w:p w14:paraId="18D77DA3" w14:textId="77777777" w:rsidR="004F75DF" w:rsidRDefault="004F75DF">
            <w:pPr>
              <w:pStyle w:val="TableParagraph"/>
              <w:rPr>
                <w:b/>
                <w:sz w:val="24"/>
              </w:rPr>
            </w:pPr>
          </w:p>
          <w:p w14:paraId="1DFB89FE" w14:textId="77777777" w:rsidR="004F75DF" w:rsidRDefault="004F75DF">
            <w:pPr>
              <w:pStyle w:val="TableParagraph"/>
              <w:spacing w:before="121"/>
              <w:rPr>
                <w:b/>
                <w:sz w:val="24"/>
              </w:rPr>
            </w:pPr>
          </w:p>
          <w:p w14:paraId="55E99C74" w14:textId="77777777" w:rsidR="004F75DF" w:rsidRDefault="0013698B">
            <w:pPr>
              <w:pStyle w:val="TableParagraph"/>
              <w:spacing w:before="1"/>
              <w:ind w:left="103"/>
              <w:rPr>
                <w:sz w:val="24"/>
              </w:rPr>
            </w:pPr>
            <w:r>
              <w:rPr>
                <w:spacing w:val="-5"/>
                <w:sz w:val="24"/>
              </w:rPr>
              <w:t>3.3</w:t>
            </w:r>
          </w:p>
        </w:tc>
        <w:tc>
          <w:tcPr>
            <w:tcW w:w="3448" w:type="dxa"/>
          </w:tcPr>
          <w:p w14:paraId="7E23FD68" w14:textId="77777777" w:rsidR="004F75DF" w:rsidRDefault="0013698B">
            <w:pPr>
              <w:pStyle w:val="TableParagraph"/>
              <w:spacing w:before="11" w:line="316" w:lineRule="exact"/>
              <w:ind w:left="237"/>
              <w:rPr>
                <w:sz w:val="24"/>
              </w:rPr>
            </w:pPr>
            <w:r>
              <w:rPr>
                <w:sz w:val="24"/>
              </w:rPr>
              <w:t>Поэзия</w:t>
            </w:r>
            <w:r>
              <w:rPr>
                <w:spacing w:val="-15"/>
                <w:sz w:val="24"/>
              </w:rPr>
              <w:t xml:space="preserve"> </w:t>
            </w:r>
            <w:r>
              <w:rPr>
                <w:sz w:val="24"/>
              </w:rPr>
              <w:t>пушкинской</w:t>
            </w:r>
            <w:r>
              <w:rPr>
                <w:spacing w:val="-11"/>
                <w:sz w:val="24"/>
              </w:rPr>
              <w:t xml:space="preserve"> </w:t>
            </w:r>
            <w:r>
              <w:rPr>
                <w:sz w:val="24"/>
              </w:rPr>
              <w:t>эпохи.</w:t>
            </w:r>
            <w:r>
              <w:rPr>
                <w:spacing w:val="-14"/>
                <w:sz w:val="24"/>
              </w:rPr>
              <w:t xml:space="preserve"> </w:t>
            </w:r>
            <w:r>
              <w:rPr>
                <w:sz w:val="24"/>
              </w:rPr>
              <w:t>К. Н. Батюшков, А. А. Дельвиг, Н.М.Языков, Е. А. Баратынский (не менее трёх стихотворений по выбору)</w:t>
            </w:r>
          </w:p>
        </w:tc>
        <w:tc>
          <w:tcPr>
            <w:tcW w:w="1085" w:type="dxa"/>
          </w:tcPr>
          <w:p w14:paraId="45BD74DE" w14:textId="77777777" w:rsidR="004F75DF" w:rsidRDefault="004F75DF">
            <w:pPr>
              <w:pStyle w:val="TableParagraph"/>
              <w:rPr>
                <w:b/>
                <w:sz w:val="24"/>
              </w:rPr>
            </w:pPr>
          </w:p>
          <w:p w14:paraId="10394CAE" w14:textId="77777777" w:rsidR="004F75DF" w:rsidRDefault="004F75DF">
            <w:pPr>
              <w:pStyle w:val="TableParagraph"/>
              <w:spacing w:before="121"/>
              <w:rPr>
                <w:b/>
                <w:sz w:val="24"/>
              </w:rPr>
            </w:pPr>
          </w:p>
          <w:p w14:paraId="013F757F" w14:textId="77777777" w:rsidR="004F75DF" w:rsidRDefault="0013698B">
            <w:pPr>
              <w:pStyle w:val="TableParagraph"/>
              <w:spacing w:before="1"/>
              <w:ind w:left="201" w:right="5"/>
              <w:jc w:val="center"/>
              <w:rPr>
                <w:sz w:val="24"/>
              </w:rPr>
            </w:pPr>
            <w:r>
              <w:rPr>
                <w:spacing w:val="-10"/>
                <w:sz w:val="24"/>
              </w:rPr>
              <w:t>2</w:t>
            </w:r>
          </w:p>
        </w:tc>
        <w:tc>
          <w:tcPr>
            <w:tcW w:w="1844" w:type="dxa"/>
          </w:tcPr>
          <w:p w14:paraId="7A8B4B25" w14:textId="77777777" w:rsidR="004F75DF" w:rsidRDefault="004F75DF">
            <w:pPr>
              <w:pStyle w:val="TableParagraph"/>
              <w:rPr>
                <w:sz w:val="24"/>
              </w:rPr>
            </w:pPr>
          </w:p>
        </w:tc>
        <w:tc>
          <w:tcPr>
            <w:tcW w:w="1906" w:type="dxa"/>
          </w:tcPr>
          <w:p w14:paraId="4CCECB9E" w14:textId="77777777" w:rsidR="004F75DF" w:rsidRDefault="004F75DF">
            <w:pPr>
              <w:pStyle w:val="TableParagraph"/>
              <w:rPr>
                <w:sz w:val="24"/>
              </w:rPr>
            </w:pPr>
          </w:p>
        </w:tc>
        <w:tc>
          <w:tcPr>
            <w:tcW w:w="793" w:type="dxa"/>
          </w:tcPr>
          <w:p w14:paraId="34665779" w14:textId="77777777" w:rsidR="004F75DF" w:rsidRDefault="004F75DF">
            <w:pPr>
              <w:pStyle w:val="TableParagraph"/>
              <w:rPr>
                <w:sz w:val="24"/>
              </w:rPr>
            </w:pPr>
          </w:p>
        </w:tc>
      </w:tr>
      <w:tr w:rsidR="004F75DF" w14:paraId="62982E7D" w14:textId="77777777">
        <w:trPr>
          <w:trHeight w:val="360"/>
        </w:trPr>
        <w:tc>
          <w:tcPr>
            <w:tcW w:w="773" w:type="dxa"/>
          </w:tcPr>
          <w:p w14:paraId="27C2DE9F" w14:textId="77777777" w:rsidR="004F75DF" w:rsidRDefault="0013698B">
            <w:pPr>
              <w:pStyle w:val="TableParagraph"/>
              <w:spacing w:before="40"/>
              <w:ind w:left="103"/>
              <w:rPr>
                <w:sz w:val="24"/>
              </w:rPr>
            </w:pPr>
            <w:r>
              <w:rPr>
                <w:spacing w:val="-5"/>
                <w:sz w:val="24"/>
              </w:rPr>
              <w:t>3.4</w:t>
            </w:r>
          </w:p>
        </w:tc>
        <w:tc>
          <w:tcPr>
            <w:tcW w:w="3448" w:type="dxa"/>
          </w:tcPr>
          <w:p w14:paraId="79E3516D" w14:textId="77777777" w:rsidR="004F75DF" w:rsidRDefault="0013698B">
            <w:pPr>
              <w:pStyle w:val="TableParagraph"/>
              <w:spacing w:before="40"/>
              <w:ind w:left="237"/>
              <w:rPr>
                <w:sz w:val="24"/>
              </w:rPr>
            </w:pPr>
            <w:r>
              <w:rPr>
                <w:sz w:val="24"/>
              </w:rPr>
              <w:t>А.</w:t>
            </w:r>
            <w:r>
              <w:rPr>
                <w:spacing w:val="-2"/>
                <w:sz w:val="24"/>
              </w:rPr>
              <w:t xml:space="preserve"> </w:t>
            </w:r>
            <w:r>
              <w:rPr>
                <w:sz w:val="24"/>
              </w:rPr>
              <w:t xml:space="preserve">С. </w:t>
            </w:r>
            <w:r>
              <w:rPr>
                <w:spacing w:val="-2"/>
                <w:sz w:val="24"/>
              </w:rPr>
              <w:t>Пушкин.</w:t>
            </w:r>
          </w:p>
        </w:tc>
        <w:tc>
          <w:tcPr>
            <w:tcW w:w="1085" w:type="dxa"/>
          </w:tcPr>
          <w:p w14:paraId="20B7B05F" w14:textId="77777777" w:rsidR="004F75DF" w:rsidRDefault="0013698B">
            <w:pPr>
              <w:pStyle w:val="TableParagraph"/>
              <w:spacing w:before="40"/>
              <w:ind w:left="520"/>
              <w:rPr>
                <w:sz w:val="24"/>
              </w:rPr>
            </w:pPr>
            <w:r>
              <w:rPr>
                <w:spacing w:val="-5"/>
                <w:sz w:val="24"/>
              </w:rPr>
              <w:t>15</w:t>
            </w:r>
          </w:p>
        </w:tc>
        <w:tc>
          <w:tcPr>
            <w:tcW w:w="1844" w:type="dxa"/>
          </w:tcPr>
          <w:p w14:paraId="41F5E409" w14:textId="77777777" w:rsidR="004F75DF" w:rsidRDefault="004F75DF">
            <w:pPr>
              <w:pStyle w:val="TableParagraph"/>
              <w:rPr>
                <w:sz w:val="24"/>
              </w:rPr>
            </w:pPr>
          </w:p>
        </w:tc>
        <w:tc>
          <w:tcPr>
            <w:tcW w:w="1906" w:type="dxa"/>
          </w:tcPr>
          <w:p w14:paraId="1139F79A" w14:textId="77777777" w:rsidR="004F75DF" w:rsidRDefault="004F75DF">
            <w:pPr>
              <w:pStyle w:val="TableParagraph"/>
              <w:rPr>
                <w:sz w:val="24"/>
              </w:rPr>
            </w:pPr>
          </w:p>
        </w:tc>
        <w:tc>
          <w:tcPr>
            <w:tcW w:w="793" w:type="dxa"/>
          </w:tcPr>
          <w:p w14:paraId="77DC899C" w14:textId="77777777" w:rsidR="004F75DF" w:rsidRDefault="004F75DF">
            <w:pPr>
              <w:pStyle w:val="TableParagraph"/>
              <w:rPr>
                <w:sz w:val="24"/>
              </w:rPr>
            </w:pPr>
          </w:p>
        </w:tc>
      </w:tr>
    </w:tbl>
    <w:p w14:paraId="033C6554" w14:textId="77777777" w:rsidR="004F75DF" w:rsidRDefault="004F75DF">
      <w:pPr>
        <w:rPr>
          <w:sz w:val="24"/>
        </w:rPr>
        <w:sectPr w:rsidR="004F75DF">
          <w:pgSz w:w="11910" w:h="16390"/>
          <w:pgMar w:top="980" w:right="0" w:bottom="280" w:left="460" w:header="723" w:footer="0" w:gutter="0"/>
          <w:cols w:space="720"/>
        </w:sectPr>
      </w:pPr>
    </w:p>
    <w:p w14:paraId="3F07FAEB"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73"/>
        <w:gridCol w:w="3448"/>
        <w:gridCol w:w="1085"/>
        <w:gridCol w:w="1844"/>
        <w:gridCol w:w="1906"/>
        <w:gridCol w:w="793"/>
      </w:tblGrid>
      <w:tr w:rsidR="004F75DF" w14:paraId="65A01FB1" w14:textId="77777777">
        <w:trPr>
          <w:trHeight w:val="7029"/>
        </w:trPr>
        <w:tc>
          <w:tcPr>
            <w:tcW w:w="773" w:type="dxa"/>
          </w:tcPr>
          <w:p w14:paraId="3031D414" w14:textId="77777777" w:rsidR="004F75DF" w:rsidRDefault="004F75DF">
            <w:pPr>
              <w:pStyle w:val="TableParagraph"/>
              <w:rPr>
                <w:sz w:val="24"/>
              </w:rPr>
            </w:pPr>
          </w:p>
        </w:tc>
        <w:tc>
          <w:tcPr>
            <w:tcW w:w="3448" w:type="dxa"/>
          </w:tcPr>
          <w:p w14:paraId="02A1D16B" w14:textId="77777777" w:rsidR="004F75DF" w:rsidRDefault="0013698B">
            <w:pPr>
              <w:pStyle w:val="TableParagraph"/>
              <w:spacing w:before="35"/>
              <w:ind w:left="237"/>
              <w:rPr>
                <w:sz w:val="24"/>
              </w:rPr>
            </w:pPr>
            <w:r>
              <w:rPr>
                <w:spacing w:val="-2"/>
                <w:sz w:val="24"/>
              </w:rPr>
              <w:t>Стихотворения.Например,</w:t>
            </w:r>
          </w:p>
          <w:p w14:paraId="14EBBAA9" w14:textId="77777777" w:rsidR="004F75DF" w:rsidRDefault="0013698B">
            <w:pPr>
              <w:pStyle w:val="TableParagraph"/>
              <w:spacing w:before="41" w:line="276" w:lineRule="auto"/>
              <w:ind w:left="237" w:right="151"/>
              <w:rPr>
                <w:sz w:val="24"/>
              </w:rPr>
            </w:pPr>
            <w:r>
              <w:rPr>
                <w:sz w:val="24"/>
              </w:rPr>
              <w:t>«Бесы», «Брожу ли я вдоль улиц</w:t>
            </w:r>
            <w:r>
              <w:rPr>
                <w:spacing w:val="-12"/>
                <w:sz w:val="24"/>
              </w:rPr>
              <w:t xml:space="preserve"> </w:t>
            </w:r>
            <w:r>
              <w:rPr>
                <w:sz w:val="24"/>
              </w:rPr>
              <w:t>шумных…»,</w:t>
            </w:r>
            <w:r>
              <w:rPr>
                <w:spacing w:val="-12"/>
                <w:sz w:val="24"/>
              </w:rPr>
              <w:t xml:space="preserve"> </w:t>
            </w:r>
            <w:r>
              <w:rPr>
                <w:sz w:val="24"/>
              </w:rPr>
              <w:t>«...Вновь</w:t>
            </w:r>
            <w:r>
              <w:rPr>
                <w:spacing w:val="-13"/>
                <w:sz w:val="24"/>
              </w:rPr>
              <w:t xml:space="preserve"> </w:t>
            </w:r>
            <w:r>
              <w:rPr>
                <w:sz w:val="24"/>
              </w:rPr>
              <w:t>я посетил…», «Из Пиндемонти», «К морю»,</w:t>
            </w:r>
          </w:p>
          <w:p w14:paraId="32648F22" w14:textId="77777777" w:rsidR="004F75DF" w:rsidRDefault="0013698B">
            <w:pPr>
              <w:pStyle w:val="TableParagraph"/>
              <w:spacing w:before="3" w:line="276" w:lineRule="auto"/>
              <w:ind w:left="237" w:right="360"/>
              <w:rPr>
                <w:sz w:val="24"/>
              </w:rPr>
            </w:pPr>
            <w:r>
              <w:rPr>
                <w:sz w:val="24"/>
              </w:rPr>
              <w:t>«К***» («Я помню чудное мгновенье…»),</w:t>
            </w:r>
            <w:r>
              <w:rPr>
                <w:spacing w:val="-3"/>
                <w:sz w:val="24"/>
              </w:rPr>
              <w:t xml:space="preserve"> </w:t>
            </w:r>
            <w:r>
              <w:rPr>
                <w:spacing w:val="-2"/>
                <w:sz w:val="24"/>
              </w:rPr>
              <w:t>«Мадонна»,</w:t>
            </w:r>
          </w:p>
          <w:p w14:paraId="56D3DC7F" w14:textId="77777777" w:rsidR="004F75DF" w:rsidRDefault="0013698B">
            <w:pPr>
              <w:pStyle w:val="TableParagraph"/>
              <w:spacing w:line="276" w:lineRule="auto"/>
              <w:ind w:left="237" w:right="151"/>
              <w:rPr>
                <w:sz w:val="24"/>
              </w:rPr>
            </w:pPr>
            <w:r>
              <w:rPr>
                <w:sz w:val="24"/>
              </w:rPr>
              <w:t>«Осень»</w:t>
            </w:r>
            <w:r>
              <w:rPr>
                <w:spacing w:val="-15"/>
                <w:sz w:val="24"/>
              </w:rPr>
              <w:t xml:space="preserve"> </w:t>
            </w:r>
            <w:r>
              <w:rPr>
                <w:sz w:val="24"/>
              </w:rPr>
              <w:t>(отрывок),</w:t>
            </w:r>
            <w:r>
              <w:rPr>
                <w:spacing w:val="-15"/>
                <w:sz w:val="24"/>
              </w:rPr>
              <w:t xml:space="preserve"> </w:t>
            </w:r>
            <w:r>
              <w:rPr>
                <w:sz w:val="24"/>
              </w:rPr>
              <w:t>«Отцы- пустынники и жёны непорочны…», «Пора, мой друг, пора! Покоя сердце просит…», «Поэт»,</w:t>
            </w:r>
          </w:p>
          <w:p w14:paraId="18BEE97A" w14:textId="77777777" w:rsidR="004F75DF" w:rsidRDefault="0013698B">
            <w:pPr>
              <w:pStyle w:val="TableParagraph"/>
              <w:spacing w:before="1" w:line="276" w:lineRule="auto"/>
              <w:ind w:left="237" w:right="151"/>
              <w:rPr>
                <w:sz w:val="24"/>
              </w:rPr>
            </w:pPr>
            <w:r>
              <w:rPr>
                <w:sz w:val="24"/>
              </w:rPr>
              <w:t>«Пророк»,</w:t>
            </w:r>
            <w:r>
              <w:rPr>
                <w:spacing w:val="-15"/>
                <w:sz w:val="24"/>
              </w:rPr>
              <w:t xml:space="preserve"> </w:t>
            </w:r>
            <w:r>
              <w:rPr>
                <w:sz w:val="24"/>
              </w:rPr>
              <w:t>«Свободы</w:t>
            </w:r>
            <w:r>
              <w:rPr>
                <w:spacing w:val="-15"/>
                <w:sz w:val="24"/>
              </w:rPr>
              <w:t xml:space="preserve"> </w:t>
            </w:r>
            <w:r>
              <w:rPr>
                <w:sz w:val="24"/>
              </w:rPr>
              <w:t>сеятель пустынный…», «Элегия» («Безумных лет угасшее веселье…»), «Я вас любил: любовь</w:t>
            </w:r>
            <w:r>
              <w:rPr>
                <w:spacing w:val="-3"/>
                <w:sz w:val="24"/>
              </w:rPr>
              <w:t xml:space="preserve"> </w:t>
            </w:r>
            <w:r>
              <w:rPr>
                <w:sz w:val="24"/>
              </w:rPr>
              <w:t>ещё,</w:t>
            </w:r>
            <w:r>
              <w:rPr>
                <w:spacing w:val="-6"/>
                <w:sz w:val="24"/>
              </w:rPr>
              <w:t xml:space="preserve"> </w:t>
            </w:r>
            <w:r>
              <w:rPr>
                <w:sz w:val="24"/>
              </w:rPr>
              <w:t>быть</w:t>
            </w:r>
            <w:r>
              <w:rPr>
                <w:spacing w:val="-6"/>
                <w:sz w:val="24"/>
              </w:rPr>
              <w:t xml:space="preserve"> </w:t>
            </w:r>
            <w:r>
              <w:rPr>
                <w:sz w:val="24"/>
              </w:rPr>
              <w:t>может…»,</w:t>
            </w:r>
          </w:p>
          <w:p w14:paraId="6F0FB207" w14:textId="77777777" w:rsidR="004F75DF" w:rsidRDefault="0013698B">
            <w:pPr>
              <w:pStyle w:val="TableParagraph"/>
              <w:spacing w:line="276" w:lineRule="auto"/>
              <w:ind w:left="237" w:right="151"/>
              <w:rPr>
                <w:sz w:val="24"/>
              </w:rPr>
            </w:pPr>
            <w:r>
              <w:rPr>
                <w:sz w:val="24"/>
              </w:rPr>
              <w:t>«Я памятник себе воздвиг нерукотворный…» и др. Поэма</w:t>
            </w:r>
            <w:r>
              <w:rPr>
                <w:spacing w:val="-15"/>
                <w:sz w:val="24"/>
              </w:rPr>
              <w:t xml:space="preserve"> </w:t>
            </w:r>
            <w:r>
              <w:rPr>
                <w:sz w:val="24"/>
              </w:rPr>
              <w:t>«Медный</w:t>
            </w:r>
            <w:r>
              <w:rPr>
                <w:spacing w:val="-15"/>
                <w:sz w:val="24"/>
              </w:rPr>
              <w:t xml:space="preserve"> </w:t>
            </w:r>
            <w:r>
              <w:rPr>
                <w:sz w:val="24"/>
              </w:rPr>
              <w:t>всадник». Роман в стихах «Евгений</w:t>
            </w:r>
          </w:p>
          <w:p w14:paraId="482DA609" w14:textId="77777777" w:rsidR="004F75DF" w:rsidRDefault="0013698B">
            <w:pPr>
              <w:pStyle w:val="TableParagraph"/>
              <w:spacing w:before="1"/>
              <w:ind w:left="237"/>
              <w:rPr>
                <w:sz w:val="24"/>
              </w:rPr>
            </w:pPr>
            <w:r>
              <w:rPr>
                <w:spacing w:val="-2"/>
                <w:sz w:val="24"/>
              </w:rPr>
              <w:t>Онегин»</w:t>
            </w:r>
          </w:p>
        </w:tc>
        <w:tc>
          <w:tcPr>
            <w:tcW w:w="1085" w:type="dxa"/>
          </w:tcPr>
          <w:p w14:paraId="1A478BE7" w14:textId="77777777" w:rsidR="004F75DF" w:rsidRDefault="004F75DF">
            <w:pPr>
              <w:pStyle w:val="TableParagraph"/>
              <w:rPr>
                <w:sz w:val="24"/>
              </w:rPr>
            </w:pPr>
          </w:p>
        </w:tc>
        <w:tc>
          <w:tcPr>
            <w:tcW w:w="1844" w:type="dxa"/>
          </w:tcPr>
          <w:p w14:paraId="45CECE39" w14:textId="77777777" w:rsidR="004F75DF" w:rsidRDefault="004F75DF">
            <w:pPr>
              <w:pStyle w:val="TableParagraph"/>
              <w:rPr>
                <w:sz w:val="24"/>
              </w:rPr>
            </w:pPr>
          </w:p>
        </w:tc>
        <w:tc>
          <w:tcPr>
            <w:tcW w:w="1906" w:type="dxa"/>
          </w:tcPr>
          <w:p w14:paraId="29CA281E" w14:textId="77777777" w:rsidR="004F75DF" w:rsidRDefault="004F75DF">
            <w:pPr>
              <w:pStyle w:val="TableParagraph"/>
              <w:rPr>
                <w:sz w:val="24"/>
              </w:rPr>
            </w:pPr>
          </w:p>
        </w:tc>
        <w:tc>
          <w:tcPr>
            <w:tcW w:w="793" w:type="dxa"/>
          </w:tcPr>
          <w:p w14:paraId="4B71BE58" w14:textId="77777777" w:rsidR="004F75DF" w:rsidRDefault="004F75DF">
            <w:pPr>
              <w:pStyle w:val="TableParagraph"/>
              <w:rPr>
                <w:sz w:val="24"/>
              </w:rPr>
            </w:pPr>
          </w:p>
        </w:tc>
      </w:tr>
      <w:tr w:rsidR="004F75DF" w14:paraId="66F6A59B" w14:textId="77777777">
        <w:trPr>
          <w:trHeight w:val="6073"/>
        </w:trPr>
        <w:tc>
          <w:tcPr>
            <w:tcW w:w="773" w:type="dxa"/>
          </w:tcPr>
          <w:p w14:paraId="4AECAE74" w14:textId="77777777" w:rsidR="004F75DF" w:rsidRDefault="004F75DF">
            <w:pPr>
              <w:pStyle w:val="TableParagraph"/>
              <w:rPr>
                <w:b/>
                <w:sz w:val="24"/>
              </w:rPr>
            </w:pPr>
          </w:p>
          <w:p w14:paraId="74ED7A38" w14:textId="77777777" w:rsidR="004F75DF" w:rsidRDefault="004F75DF">
            <w:pPr>
              <w:pStyle w:val="TableParagraph"/>
              <w:rPr>
                <w:b/>
                <w:sz w:val="24"/>
              </w:rPr>
            </w:pPr>
          </w:p>
          <w:p w14:paraId="5576ADA1" w14:textId="77777777" w:rsidR="004F75DF" w:rsidRDefault="004F75DF">
            <w:pPr>
              <w:pStyle w:val="TableParagraph"/>
              <w:rPr>
                <w:b/>
                <w:sz w:val="24"/>
              </w:rPr>
            </w:pPr>
          </w:p>
          <w:p w14:paraId="44EFD9EC" w14:textId="77777777" w:rsidR="004F75DF" w:rsidRDefault="004F75DF">
            <w:pPr>
              <w:pStyle w:val="TableParagraph"/>
              <w:rPr>
                <w:b/>
                <w:sz w:val="24"/>
              </w:rPr>
            </w:pPr>
          </w:p>
          <w:p w14:paraId="408803CF" w14:textId="77777777" w:rsidR="004F75DF" w:rsidRDefault="004F75DF">
            <w:pPr>
              <w:pStyle w:val="TableParagraph"/>
              <w:rPr>
                <w:b/>
                <w:sz w:val="24"/>
              </w:rPr>
            </w:pPr>
          </w:p>
          <w:p w14:paraId="3D06E435" w14:textId="77777777" w:rsidR="004F75DF" w:rsidRDefault="004F75DF">
            <w:pPr>
              <w:pStyle w:val="TableParagraph"/>
              <w:rPr>
                <w:b/>
                <w:sz w:val="24"/>
              </w:rPr>
            </w:pPr>
          </w:p>
          <w:p w14:paraId="4C6D8E15" w14:textId="77777777" w:rsidR="004F75DF" w:rsidRDefault="004F75DF">
            <w:pPr>
              <w:pStyle w:val="TableParagraph"/>
              <w:rPr>
                <w:b/>
                <w:sz w:val="24"/>
              </w:rPr>
            </w:pPr>
          </w:p>
          <w:p w14:paraId="21F0AAC0" w14:textId="77777777" w:rsidR="004F75DF" w:rsidRDefault="004F75DF">
            <w:pPr>
              <w:pStyle w:val="TableParagraph"/>
              <w:rPr>
                <w:b/>
                <w:sz w:val="24"/>
              </w:rPr>
            </w:pPr>
          </w:p>
          <w:p w14:paraId="28D3498A" w14:textId="77777777" w:rsidR="004F75DF" w:rsidRDefault="004F75DF">
            <w:pPr>
              <w:pStyle w:val="TableParagraph"/>
              <w:rPr>
                <w:b/>
                <w:sz w:val="24"/>
              </w:rPr>
            </w:pPr>
          </w:p>
          <w:p w14:paraId="4CB8F90A" w14:textId="77777777" w:rsidR="004F75DF" w:rsidRDefault="004F75DF">
            <w:pPr>
              <w:pStyle w:val="TableParagraph"/>
              <w:spacing w:before="132"/>
              <w:rPr>
                <w:b/>
                <w:sz w:val="24"/>
              </w:rPr>
            </w:pPr>
          </w:p>
          <w:p w14:paraId="6F36E087" w14:textId="77777777" w:rsidR="004F75DF" w:rsidRDefault="0013698B">
            <w:pPr>
              <w:pStyle w:val="TableParagraph"/>
              <w:ind w:left="103"/>
              <w:rPr>
                <w:sz w:val="24"/>
              </w:rPr>
            </w:pPr>
            <w:r>
              <w:rPr>
                <w:spacing w:val="-5"/>
                <w:sz w:val="24"/>
              </w:rPr>
              <w:t>3.5</w:t>
            </w:r>
          </w:p>
        </w:tc>
        <w:tc>
          <w:tcPr>
            <w:tcW w:w="3448" w:type="dxa"/>
          </w:tcPr>
          <w:p w14:paraId="27508A77" w14:textId="77777777" w:rsidR="004F75DF" w:rsidRDefault="0013698B">
            <w:pPr>
              <w:pStyle w:val="TableParagraph"/>
              <w:spacing w:before="35" w:line="276" w:lineRule="auto"/>
              <w:ind w:left="237" w:right="151"/>
              <w:rPr>
                <w:sz w:val="24"/>
              </w:rPr>
            </w:pPr>
            <w:r>
              <w:rPr>
                <w:sz w:val="24"/>
              </w:rPr>
              <w:t xml:space="preserve">М. Ю. Лермонтов. </w:t>
            </w:r>
            <w:r>
              <w:rPr>
                <w:spacing w:val="-2"/>
                <w:sz w:val="24"/>
              </w:rPr>
              <w:t>Стихотворения.Например,</w:t>
            </w:r>
          </w:p>
          <w:p w14:paraId="57DCAE9A" w14:textId="77777777" w:rsidR="004F75DF" w:rsidRDefault="0013698B">
            <w:pPr>
              <w:pStyle w:val="TableParagraph"/>
              <w:spacing w:before="3" w:line="276" w:lineRule="auto"/>
              <w:ind w:left="237" w:right="151"/>
              <w:rPr>
                <w:sz w:val="24"/>
              </w:rPr>
            </w:pPr>
            <w:r>
              <w:rPr>
                <w:sz w:val="24"/>
              </w:rPr>
              <w:t>«Выхожу один я на дорогу…», «Дума», «И скучно и грустно», «Как часто, пёстрою толпою окружён…», «Молитва»</w:t>
            </w:r>
            <w:r>
              <w:rPr>
                <w:spacing w:val="-3"/>
                <w:sz w:val="24"/>
              </w:rPr>
              <w:t xml:space="preserve"> </w:t>
            </w:r>
            <w:r>
              <w:rPr>
                <w:sz w:val="24"/>
              </w:rPr>
              <w:t>(«Я, Матерь Божия, ныне с молитвою…»), «Нет, не тебя так</w:t>
            </w:r>
            <w:r>
              <w:rPr>
                <w:spacing w:val="-13"/>
                <w:sz w:val="24"/>
              </w:rPr>
              <w:t xml:space="preserve"> </w:t>
            </w:r>
            <w:r>
              <w:rPr>
                <w:sz w:val="24"/>
              </w:rPr>
              <w:t>пылко</w:t>
            </w:r>
            <w:r>
              <w:rPr>
                <w:spacing w:val="-8"/>
                <w:sz w:val="24"/>
              </w:rPr>
              <w:t xml:space="preserve"> </w:t>
            </w:r>
            <w:r>
              <w:rPr>
                <w:sz w:val="24"/>
              </w:rPr>
              <w:t>я</w:t>
            </w:r>
            <w:r>
              <w:rPr>
                <w:spacing w:val="-15"/>
                <w:sz w:val="24"/>
              </w:rPr>
              <w:t xml:space="preserve"> </w:t>
            </w:r>
            <w:r>
              <w:rPr>
                <w:sz w:val="24"/>
              </w:rPr>
              <w:t>люблю…»,</w:t>
            </w:r>
            <w:r>
              <w:rPr>
                <w:spacing w:val="-9"/>
                <w:sz w:val="24"/>
              </w:rPr>
              <w:t xml:space="preserve"> </w:t>
            </w:r>
            <w:r>
              <w:rPr>
                <w:sz w:val="24"/>
              </w:rPr>
              <w:t>«Нет, я не Байрон, я другой…»,</w:t>
            </w:r>
          </w:p>
          <w:p w14:paraId="48232CB3" w14:textId="77777777" w:rsidR="004F75DF" w:rsidRDefault="0013698B">
            <w:pPr>
              <w:pStyle w:val="TableParagraph"/>
              <w:spacing w:before="1" w:line="276" w:lineRule="auto"/>
              <w:ind w:left="237" w:right="151"/>
              <w:rPr>
                <w:sz w:val="24"/>
              </w:rPr>
            </w:pPr>
            <w:r>
              <w:rPr>
                <w:sz w:val="24"/>
              </w:rPr>
              <w:t>«Поэт»</w:t>
            </w:r>
            <w:r>
              <w:rPr>
                <w:spacing w:val="-15"/>
                <w:sz w:val="24"/>
              </w:rPr>
              <w:t xml:space="preserve"> </w:t>
            </w:r>
            <w:r>
              <w:rPr>
                <w:sz w:val="24"/>
              </w:rPr>
              <w:t>(«Отделкой</w:t>
            </w:r>
            <w:r>
              <w:rPr>
                <w:spacing w:val="-15"/>
                <w:sz w:val="24"/>
              </w:rPr>
              <w:t xml:space="preserve"> </w:t>
            </w:r>
            <w:r>
              <w:rPr>
                <w:sz w:val="24"/>
              </w:rPr>
              <w:t>золотой блистает мой кинжал…»),</w:t>
            </w:r>
          </w:p>
          <w:p w14:paraId="0876B84E" w14:textId="77777777" w:rsidR="004F75DF" w:rsidRDefault="0013698B">
            <w:pPr>
              <w:pStyle w:val="TableParagraph"/>
              <w:spacing w:line="276" w:lineRule="auto"/>
              <w:ind w:left="237" w:right="53"/>
              <w:rPr>
                <w:sz w:val="24"/>
              </w:rPr>
            </w:pPr>
            <w:r>
              <w:rPr>
                <w:sz w:val="24"/>
              </w:rPr>
              <w:t>«Пророк»,</w:t>
            </w:r>
            <w:r>
              <w:rPr>
                <w:spacing w:val="-15"/>
                <w:sz w:val="24"/>
              </w:rPr>
              <w:t xml:space="preserve"> </w:t>
            </w:r>
            <w:r>
              <w:rPr>
                <w:sz w:val="24"/>
              </w:rPr>
              <w:t>«Родина»,</w:t>
            </w:r>
            <w:r>
              <w:rPr>
                <w:spacing w:val="-15"/>
                <w:sz w:val="24"/>
              </w:rPr>
              <w:t xml:space="preserve"> </w:t>
            </w:r>
            <w:r>
              <w:rPr>
                <w:sz w:val="24"/>
              </w:rPr>
              <w:t>«Смерть Поэта», «Сон» («В полдневный жар в долине Дагестана…»), «Я жить хочу, хочу печали…» и др. Роман</w:t>
            </w:r>
          </w:p>
          <w:p w14:paraId="4D8943AE" w14:textId="77777777" w:rsidR="004F75DF" w:rsidRDefault="0013698B">
            <w:pPr>
              <w:pStyle w:val="TableParagraph"/>
              <w:spacing w:before="2"/>
              <w:ind w:left="237"/>
              <w:rPr>
                <w:sz w:val="24"/>
              </w:rPr>
            </w:pPr>
            <w:r>
              <w:rPr>
                <w:sz w:val="24"/>
              </w:rPr>
              <w:t>«Герой</w:t>
            </w:r>
            <w:r>
              <w:rPr>
                <w:spacing w:val="-2"/>
                <w:sz w:val="24"/>
              </w:rPr>
              <w:t xml:space="preserve"> </w:t>
            </w:r>
            <w:r>
              <w:rPr>
                <w:sz w:val="24"/>
              </w:rPr>
              <w:t>нашего</w:t>
            </w:r>
            <w:r>
              <w:rPr>
                <w:spacing w:val="2"/>
                <w:sz w:val="24"/>
              </w:rPr>
              <w:t xml:space="preserve"> </w:t>
            </w:r>
            <w:r>
              <w:rPr>
                <w:spacing w:val="-2"/>
                <w:sz w:val="24"/>
              </w:rPr>
              <w:t>времени»</w:t>
            </w:r>
          </w:p>
        </w:tc>
        <w:tc>
          <w:tcPr>
            <w:tcW w:w="1085" w:type="dxa"/>
          </w:tcPr>
          <w:p w14:paraId="25F63EA8" w14:textId="77777777" w:rsidR="004F75DF" w:rsidRDefault="004F75DF">
            <w:pPr>
              <w:pStyle w:val="TableParagraph"/>
              <w:rPr>
                <w:b/>
                <w:sz w:val="24"/>
              </w:rPr>
            </w:pPr>
          </w:p>
          <w:p w14:paraId="72CE81B4" w14:textId="77777777" w:rsidR="004F75DF" w:rsidRDefault="004F75DF">
            <w:pPr>
              <w:pStyle w:val="TableParagraph"/>
              <w:rPr>
                <w:b/>
                <w:sz w:val="24"/>
              </w:rPr>
            </w:pPr>
          </w:p>
          <w:p w14:paraId="7752CBF3" w14:textId="77777777" w:rsidR="004F75DF" w:rsidRDefault="004F75DF">
            <w:pPr>
              <w:pStyle w:val="TableParagraph"/>
              <w:rPr>
                <w:b/>
                <w:sz w:val="24"/>
              </w:rPr>
            </w:pPr>
          </w:p>
          <w:p w14:paraId="3E672955" w14:textId="77777777" w:rsidR="004F75DF" w:rsidRDefault="004F75DF">
            <w:pPr>
              <w:pStyle w:val="TableParagraph"/>
              <w:rPr>
                <w:b/>
                <w:sz w:val="24"/>
              </w:rPr>
            </w:pPr>
          </w:p>
          <w:p w14:paraId="16A965B1" w14:textId="77777777" w:rsidR="004F75DF" w:rsidRDefault="004F75DF">
            <w:pPr>
              <w:pStyle w:val="TableParagraph"/>
              <w:rPr>
                <w:b/>
                <w:sz w:val="24"/>
              </w:rPr>
            </w:pPr>
          </w:p>
          <w:p w14:paraId="7BAEF989" w14:textId="77777777" w:rsidR="004F75DF" w:rsidRDefault="004F75DF">
            <w:pPr>
              <w:pStyle w:val="TableParagraph"/>
              <w:rPr>
                <w:b/>
                <w:sz w:val="24"/>
              </w:rPr>
            </w:pPr>
          </w:p>
          <w:p w14:paraId="02A7EC7E" w14:textId="77777777" w:rsidR="004F75DF" w:rsidRDefault="004F75DF">
            <w:pPr>
              <w:pStyle w:val="TableParagraph"/>
              <w:rPr>
                <w:b/>
                <w:sz w:val="24"/>
              </w:rPr>
            </w:pPr>
          </w:p>
          <w:p w14:paraId="7F284AA7" w14:textId="77777777" w:rsidR="004F75DF" w:rsidRDefault="004F75DF">
            <w:pPr>
              <w:pStyle w:val="TableParagraph"/>
              <w:rPr>
                <w:b/>
                <w:sz w:val="24"/>
              </w:rPr>
            </w:pPr>
          </w:p>
          <w:p w14:paraId="47C4E14E" w14:textId="77777777" w:rsidR="004F75DF" w:rsidRDefault="004F75DF">
            <w:pPr>
              <w:pStyle w:val="TableParagraph"/>
              <w:rPr>
                <w:b/>
                <w:sz w:val="24"/>
              </w:rPr>
            </w:pPr>
          </w:p>
          <w:p w14:paraId="670448D2" w14:textId="77777777" w:rsidR="004F75DF" w:rsidRDefault="004F75DF">
            <w:pPr>
              <w:pStyle w:val="TableParagraph"/>
              <w:spacing w:before="132"/>
              <w:rPr>
                <w:b/>
                <w:sz w:val="24"/>
              </w:rPr>
            </w:pPr>
          </w:p>
          <w:p w14:paraId="2A6A982D" w14:textId="77777777" w:rsidR="004F75DF" w:rsidRDefault="0013698B">
            <w:pPr>
              <w:pStyle w:val="TableParagraph"/>
              <w:ind w:left="520"/>
              <w:rPr>
                <w:sz w:val="24"/>
              </w:rPr>
            </w:pPr>
            <w:r>
              <w:rPr>
                <w:spacing w:val="-5"/>
                <w:sz w:val="24"/>
              </w:rPr>
              <w:t>11</w:t>
            </w:r>
          </w:p>
        </w:tc>
        <w:tc>
          <w:tcPr>
            <w:tcW w:w="1844" w:type="dxa"/>
          </w:tcPr>
          <w:p w14:paraId="565CC1CD" w14:textId="77777777" w:rsidR="004F75DF" w:rsidRDefault="004F75DF">
            <w:pPr>
              <w:pStyle w:val="TableParagraph"/>
              <w:rPr>
                <w:sz w:val="24"/>
              </w:rPr>
            </w:pPr>
          </w:p>
        </w:tc>
        <w:tc>
          <w:tcPr>
            <w:tcW w:w="1906" w:type="dxa"/>
          </w:tcPr>
          <w:p w14:paraId="3F83ABF1" w14:textId="77777777" w:rsidR="004F75DF" w:rsidRDefault="004F75DF">
            <w:pPr>
              <w:pStyle w:val="TableParagraph"/>
              <w:rPr>
                <w:sz w:val="24"/>
              </w:rPr>
            </w:pPr>
          </w:p>
        </w:tc>
        <w:tc>
          <w:tcPr>
            <w:tcW w:w="793" w:type="dxa"/>
          </w:tcPr>
          <w:p w14:paraId="3968078E" w14:textId="77777777" w:rsidR="004F75DF" w:rsidRDefault="004F75DF">
            <w:pPr>
              <w:pStyle w:val="TableParagraph"/>
              <w:rPr>
                <w:sz w:val="24"/>
              </w:rPr>
            </w:pPr>
          </w:p>
        </w:tc>
      </w:tr>
    </w:tbl>
    <w:p w14:paraId="1F3C0F0A" w14:textId="77777777" w:rsidR="004F75DF" w:rsidRDefault="004F75DF">
      <w:pPr>
        <w:rPr>
          <w:sz w:val="24"/>
        </w:rPr>
        <w:sectPr w:rsidR="004F75DF">
          <w:pgSz w:w="11910" w:h="16390"/>
          <w:pgMar w:top="980" w:right="0" w:bottom="280" w:left="460" w:header="723" w:footer="0" w:gutter="0"/>
          <w:cols w:space="720"/>
        </w:sectPr>
      </w:pPr>
    </w:p>
    <w:p w14:paraId="5E19C367"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73"/>
        <w:gridCol w:w="3448"/>
        <w:gridCol w:w="1085"/>
        <w:gridCol w:w="1844"/>
        <w:gridCol w:w="1906"/>
        <w:gridCol w:w="793"/>
      </w:tblGrid>
      <w:tr w:rsidR="004F75DF" w14:paraId="208B7764" w14:textId="77777777">
        <w:trPr>
          <w:trHeight w:val="681"/>
        </w:trPr>
        <w:tc>
          <w:tcPr>
            <w:tcW w:w="773" w:type="dxa"/>
          </w:tcPr>
          <w:p w14:paraId="1D6A3F48" w14:textId="77777777" w:rsidR="004F75DF" w:rsidRDefault="0013698B">
            <w:pPr>
              <w:pStyle w:val="TableParagraph"/>
              <w:spacing w:before="193"/>
              <w:ind w:left="103"/>
              <w:rPr>
                <w:sz w:val="24"/>
              </w:rPr>
            </w:pPr>
            <w:r>
              <w:rPr>
                <w:spacing w:val="-5"/>
                <w:sz w:val="24"/>
              </w:rPr>
              <w:t>3.6</w:t>
            </w:r>
          </w:p>
        </w:tc>
        <w:tc>
          <w:tcPr>
            <w:tcW w:w="3448" w:type="dxa"/>
          </w:tcPr>
          <w:p w14:paraId="100A601C" w14:textId="77777777" w:rsidR="004F75DF" w:rsidRDefault="0013698B">
            <w:pPr>
              <w:pStyle w:val="TableParagraph"/>
              <w:spacing w:before="35"/>
              <w:ind w:left="237"/>
              <w:rPr>
                <w:sz w:val="24"/>
              </w:rPr>
            </w:pPr>
            <w:r>
              <w:rPr>
                <w:sz w:val="24"/>
              </w:rPr>
              <w:t>Н. В.</w:t>
            </w:r>
            <w:r>
              <w:rPr>
                <w:spacing w:val="-3"/>
                <w:sz w:val="24"/>
              </w:rPr>
              <w:t xml:space="preserve"> </w:t>
            </w:r>
            <w:r>
              <w:rPr>
                <w:sz w:val="24"/>
              </w:rPr>
              <w:t>Гоголь.</w:t>
            </w:r>
            <w:r>
              <w:rPr>
                <w:spacing w:val="2"/>
                <w:sz w:val="24"/>
              </w:rPr>
              <w:t xml:space="preserve"> </w:t>
            </w:r>
            <w:r>
              <w:rPr>
                <w:spacing w:val="-4"/>
                <w:sz w:val="24"/>
              </w:rPr>
              <w:t>Поэма</w:t>
            </w:r>
          </w:p>
          <w:p w14:paraId="7915D96D" w14:textId="77777777" w:rsidR="004F75DF" w:rsidRDefault="0013698B">
            <w:pPr>
              <w:pStyle w:val="TableParagraph"/>
              <w:spacing w:before="41"/>
              <w:ind w:left="237"/>
              <w:rPr>
                <w:sz w:val="24"/>
              </w:rPr>
            </w:pPr>
            <w:r>
              <w:rPr>
                <w:sz w:val="24"/>
              </w:rPr>
              <w:t>«Мёртвые</w:t>
            </w:r>
            <w:r>
              <w:rPr>
                <w:spacing w:val="-1"/>
                <w:sz w:val="24"/>
              </w:rPr>
              <w:t xml:space="preserve"> </w:t>
            </w:r>
            <w:r>
              <w:rPr>
                <w:spacing w:val="-2"/>
                <w:sz w:val="24"/>
              </w:rPr>
              <w:t>души»</w:t>
            </w:r>
          </w:p>
        </w:tc>
        <w:tc>
          <w:tcPr>
            <w:tcW w:w="1085" w:type="dxa"/>
          </w:tcPr>
          <w:p w14:paraId="564320D5" w14:textId="77777777" w:rsidR="004F75DF" w:rsidRDefault="0013698B">
            <w:pPr>
              <w:pStyle w:val="TableParagraph"/>
              <w:spacing w:before="193"/>
              <w:ind w:left="578"/>
              <w:rPr>
                <w:sz w:val="24"/>
              </w:rPr>
            </w:pPr>
            <w:r>
              <w:rPr>
                <w:spacing w:val="-10"/>
                <w:sz w:val="24"/>
              </w:rPr>
              <w:t>8</w:t>
            </w:r>
          </w:p>
        </w:tc>
        <w:tc>
          <w:tcPr>
            <w:tcW w:w="1844" w:type="dxa"/>
          </w:tcPr>
          <w:p w14:paraId="684F7D7E" w14:textId="77777777" w:rsidR="004F75DF" w:rsidRDefault="004F75DF">
            <w:pPr>
              <w:pStyle w:val="TableParagraph"/>
              <w:rPr>
                <w:sz w:val="24"/>
              </w:rPr>
            </w:pPr>
          </w:p>
        </w:tc>
        <w:tc>
          <w:tcPr>
            <w:tcW w:w="1906" w:type="dxa"/>
          </w:tcPr>
          <w:p w14:paraId="4C8E3D1D" w14:textId="77777777" w:rsidR="004F75DF" w:rsidRDefault="004F75DF">
            <w:pPr>
              <w:pStyle w:val="TableParagraph"/>
              <w:rPr>
                <w:sz w:val="24"/>
              </w:rPr>
            </w:pPr>
          </w:p>
        </w:tc>
        <w:tc>
          <w:tcPr>
            <w:tcW w:w="793" w:type="dxa"/>
          </w:tcPr>
          <w:p w14:paraId="07CB626C" w14:textId="77777777" w:rsidR="004F75DF" w:rsidRDefault="004F75DF">
            <w:pPr>
              <w:pStyle w:val="TableParagraph"/>
              <w:rPr>
                <w:sz w:val="24"/>
              </w:rPr>
            </w:pPr>
          </w:p>
        </w:tc>
      </w:tr>
      <w:tr w:rsidR="004F75DF" w14:paraId="0C7535A7" w14:textId="77777777">
        <w:trPr>
          <w:trHeight w:val="3216"/>
        </w:trPr>
        <w:tc>
          <w:tcPr>
            <w:tcW w:w="773" w:type="dxa"/>
          </w:tcPr>
          <w:p w14:paraId="21700CF9" w14:textId="77777777" w:rsidR="004F75DF" w:rsidRDefault="004F75DF">
            <w:pPr>
              <w:pStyle w:val="TableParagraph"/>
              <w:rPr>
                <w:b/>
                <w:sz w:val="24"/>
              </w:rPr>
            </w:pPr>
          </w:p>
          <w:p w14:paraId="62AE7789" w14:textId="77777777" w:rsidR="004F75DF" w:rsidRDefault="004F75DF">
            <w:pPr>
              <w:pStyle w:val="TableParagraph"/>
              <w:rPr>
                <w:b/>
                <w:sz w:val="24"/>
              </w:rPr>
            </w:pPr>
          </w:p>
          <w:p w14:paraId="5A2C9CC2" w14:textId="77777777" w:rsidR="004F75DF" w:rsidRDefault="004F75DF">
            <w:pPr>
              <w:pStyle w:val="TableParagraph"/>
              <w:rPr>
                <w:b/>
                <w:sz w:val="24"/>
              </w:rPr>
            </w:pPr>
          </w:p>
          <w:p w14:paraId="7C869E15" w14:textId="77777777" w:rsidR="004F75DF" w:rsidRDefault="004F75DF">
            <w:pPr>
              <w:pStyle w:val="TableParagraph"/>
              <w:rPr>
                <w:b/>
                <w:sz w:val="24"/>
              </w:rPr>
            </w:pPr>
          </w:p>
          <w:p w14:paraId="536B8324" w14:textId="77777777" w:rsidR="004F75DF" w:rsidRDefault="004F75DF">
            <w:pPr>
              <w:pStyle w:val="TableParagraph"/>
              <w:spacing w:before="86"/>
              <w:rPr>
                <w:b/>
                <w:sz w:val="24"/>
              </w:rPr>
            </w:pPr>
          </w:p>
          <w:p w14:paraId="5E92CB20" w14:textId="77777777" w:rsidR="004F75DF" w:rsidRDefault="0013698B">
            <w:pPr>
              <w:pStyle w:val="TableParagraph"/>
              <w:ind w:left="103"/>
              <w:rPr>
                <w:sz w:val="24"/>
              </w:rPr>
            </w:pPr>
            <w:r>
              <w:rPr>
                <w:spacing w:val="-5"/>
                <w:sz w:val="24"/>
              </w:rPr>
              <w:t>3.7</w:t>
            </w:r>
          </w:p>
        </w:tc>
        <w:tc>
          <w:tcPr>
            <w:tcW w:w="3448" w:type="dxa"/>
          </w:tcPr>
          <w:p w14:paraId="40877CAB" w14:textId="77777777" w:rsidR="004F75DF" w:rsidRDefault="0013698B">
            <w:pPr>
              <w:pStyle w:val="TableParagraph"/>
              <w:spacing w:before="35" w:line="276" w:lineRule="auto"/>
              <w:ind w:left="237" w:right="151"/>
              <w:rPr>
                <w:sz w:val="24"/>
              </w:rPr>
            </w:pPr>
            <w:r>
              <w:rPr>
                <w:sz w:val="24"/>
              </w:rPr>
              <w:t>Отечественная</w:t>
            </w:r>
            <w:r>
              <w:rPr>
                <w:spacing w:val="-15"/>
                <w:sz w:val="24"/>
              </w:rPr>
              <w:t xml:space="preserve"> </w:t>
            </w:r>
            <w:r>
              <w:rPr>
                <w:sz w:val="24"/>
              </w:rPr>
              <w:t>проза</w:t>
            </w:r>
            <w:r>
              <w:rPr>
                <w:spacing w:val="-15"/>
                <w:sz w:val="24"/>
              </w:rPr>
              <w:t xml:space="preserve"> </w:t>
            </w:r>
            <w:r>
              <w:rPr>
                <w:sz w:val="24"/>
              </w:rPr>
              <w:t xml:space="preserve">первой половины XIX в. (одно произведение по </w:t>
            </w:r>
            <w:r>
              <w:rPr>
                <w:spacing w:val="-2"/>
                <w:sz w:val="24"/>
              </w:rPr>
              <w:t>выбору).Например,</w:t>
            </w:r>
          </w:p>
          <w:p w14:paraId="28C67122" w14:textId="77777777" w:rsidR="004F75DF" w:rsidRDefault="0013698B">
            <w:pPr>
              <w:pStyle w:val="TableParagraph"/>
              <w:spacing w:line="280" w:lineRule="auto"/>
              <w:ind w:left="237" w:right="371"/>
              <w:rPr>
                <w:sz w:val="24"/>
              </w:rPr>
            </w:pPr>
            <w:r>
              <w:rPr>
                <w:sz w:val="24"/>
              </w:rPr>
              <w:t>«Лафертовская</w:t>
            </w:r>
            <w:r>
              <w:rPr>
                <w:spacing w:val="-15"/>
                <w:sz w:val="24"/>
              </w:rPr>
              <w:t xml:space="preserve"> </w:t>
            </w:r>
            <w:r>
              <w:rPr>
                <w:sz w:val="24"/>
              </w:rPr>
              <w:t>маковница» Антония Погорельского,</w:t>
            </w:r>
          </w:p>
          <w:p w14:paraId="5FEEE3FD" w14:textId="77777777" w:rsidR="004F75DF" w:rsidRDefault="0013698B">
            <w:pPr>
              <w:pStyle w:val="TableParagraph"/>
              <w:spacing w:line="276" w:lineRule="auto"/>
              <w:ind w:left="237" w:right="614"/>
              <w:rPr>
                <w:sz w:val="24"/>
              </w:rPr>
            </w:pPr>
            <w:r>
              <w:rPr>
                <w:sz w:val="24"/>
              </w:rPr>
              <w:t xml:space="preserve">«Часы и зеркало» А. А. </w:t>
            </w:r>
            <w:r>
              <w:rPr>
                <w:spacing w:val="-2"/>
                <w:sz w:val="24"/>
              </w:rPr>
              <w:t>Бестужева-Марлинского,</w:t>
            </w:r>
          </w:p>
          <w:p w14:paraId="6AAD5B6A" w14:textId="77777777" w:rsidR="004F75DF" w:rsidRDefault="0013698B">
            <w:pPr>
              <w:pStyle w:val="TableParagraph"/>
              <w:spacing w:line="275" w:lineRule="exact"/>
              <w:ind w:left="237"/>
              <w:rPr>
                <w:sz w:val="24"/>
              </w:rPr>
            </w:pPr>
            <w:r>
              <w:rPr>
                <w:sz w:val="24"/>
              </w:rPr>
              <w:t>«Кто</w:t>
            </w:r>
            <w:r>
              <w:rPr>
                <w:spacing w:val="4"/>
                <w:sz w:val="24"/>
              </w:rPr>
              <w:t xml:space="preserve"> </w:t>
            </w:r>
            <w:r>
              <w:rPr>
                <w:sz w:val="24"/>
              </w:rPr>
              <w:t>виноват?»</w:t>
            </w:r>
            <w:r>
              <w:rPr>
                <w:spacing w:val="-4"/>
                <w:sz w:val="24"/>
              </w:rPr>
              <w:t xml:space="preserve"> </w:t>
            </w:r>
            <w:r>
              <w:rPr>
                <w:sz w:val="24"/>
              </w:rPr>
              <w:t>(главы</w:t>
            </w:r>
            <w:r>
              <w:rPr>
                <w:spacing w:val="-3"/>
                <w:sz w:val="24"/>
              </w:rPr>
              <w:t xml:space="preserve"> </w:t>
            </w:r>
            <w:r>
              <w:rPr>
                <w:spacing w:val="-5"/>
                <w:sz w:val="24"/>
              </w:rPr>
              <w:t>по</w:t>
            </w:r>
          </w:p>
          <w:p w14:paraId="1798F10A" w14:textId="77777777" w:rsidR="004F75DF" w:rsidRDefault="0013698B">
            <w:pPr>
              <w:pStyle w:val="TableParagraph"/>
              <w:spacing w:before="31"/>
              <w:ind w:left="237"/>
              <w:rPr>
                <w:sz w:val="24"/>
              </w:rPr>
            </w:pPr>
            <w:r>
              <w:rPr>
                <w:sz w:val="24"/>
              </w:rPr>
              <w:t>выбору)</w:t>
            </w:r>
            <w:r>
              <w:rPr>
                <w:spacing w:val="-1"/>
                <w:sz w:val="24"/>
              </w:rPr>
              <w:t xml:space="preserve"> </w:t>
            </w:r>
            <w:r>
              <w:rPr>
                <w:sz w:val="24"/>
              </w:rPr>
              <w:t>А. И.</w:t>
            </w:r>
            <w:r>
              <w:rPr>
                <w:spacing w:val="-1"/>
                <w:sz w:val="24"/>
              </w:rPr>
              <w:t xml:space="preserve"> </w:t>
            </w:r>
            <w:r>
              <w:rPr>
                <w:sz w:val="24"/>
              </w:rPr>
              <w:t>Герцена</w:t>
            </w:r>
            <w:r>
              <w:rPr>
                <w:spacing w:val="-7"/>
                <w:sz w:val="24"/>
              </w:rPr>
              <w:t xml:space="preserve"> </w:t>
            </w:r>
            <w:r>
              <w:rPr>
                <w:sz w:val="24"/>
              </w:rPr>
              <w:t xml:space="preserve">и </w:t>
            </w:r>
            <w:r>
              <w:rPr>
                <w:spacing w:val="-5"/>
                <w:sz w:val="24"/>
              </w:rPr>
              <w:t>др.</w:t>
            </w:r>
          </w:p>
        </w:tc>
        <w:tc>
          <w:tcPr>
            <w:tcW w:w="1085" w:type="dxa"/>
          </w:tcPr>
          <w:p w14:paraId="6163C5F4" w14:textId="77777777" w:rsidR="004F75DF" w:rsidRDefault="004F75DF">
            <w:pPr>
              <w:pStyle w:val="TableParagraph"/>
              <w:rPr>
                <w:b/>
                <w:sz w:val="24"/>
              </w:rPr>
            </w:pPr>
          </w:p>
          <w:p w14:paraId="4BADF9C2" w14:textId="77777777" w:rsidR="004F75DF" w:rsidRDefault="004F75DF">
            <w:pPr>
              <w:pStyle w:val="TableParagraph"/>
              <w:rPr>
                <w:b/>
                <w:sz w:val="24"/>
              </w:rPr>
            </w:pPr>
          </w:p>
          <w:p w14:paraId="6C535254" w14:textId="77777777" w:rsidR="004F75DF" w:rsidRDefault="004F75DF">
            <w:pPr>
              <w:pStyle w:val="TableParagraph"/>
              <w:rPr>
                <w:b/>
                <w:sz w:val="24"/>
              </w:rPr>
            </w:pPr>
          </w:p>
          <w:p w14:paraId="538A4BF6" w14:textId="77777777" w:rsidR="004F75DF" w:rsidRDefault="004F75DF">
            <w:pPr>
              <w:pStyle w:val="TableParagraph"/>
              <w:rPr>
                <w:b/>
                <w:sz w:val="24"/>
              </w:rPr>
            </w:pPr>
          </w:p>
          <w:p w14:paraId="7B91087C" w14:textId="77777777" w:rsidR="004F75DF" w:rsidRDefault="004F75DF">
            <w:pPr>
              <w:pStyle w:val="TableParagraph"/>
              <w:spacing w:before="86"/>
              <w:rPr>
                <w:b/>
                <w:sz w:val="24"/>
              </w:rPr>
            </w:pPr>
          </w:p>
          <w:p w14:paraId="05FF8160" w14:textId="77777777" w:rsidR="004F75DF" w:rsidRDefault="0013698B">
            <w:pPr>
              <w:pStyle w:val="TableParagraph"/>
              <w:ind w:left="578"/>
              <w:rPr>
                <w:sz w:val="24"/>
              </w:rPr>
            </w:pPr>
            <w:r>
              <w:rPr>
                <w:spacing w:val="-10"/>
                <w:sz w:val="24"/>
              </w:rPr>
              <w:t>2</w:t>
            </w:r>
          </w:p>
        </w:tc>
        <w:tc>
          <w:tcPr>
            <w:tcW w:w="1844" w:type="dxa"/>
          </w:tcPr>
          <w:p w14:paraId="3612EAF6" w14:textId="77777777" w:rsidR="004F75DF" w:rsidRDefault="004F75DF">
            <w:pPr>
              <w:pStyle w:val="TableParagraph"/>
              <w:rPr>
                <w:sz w:val="24"/>
              </w:rPr>
            </w:pPr>
          </w:p>
        </w:tc>
        <w:tc>
          <w:tcPr>
            <w:tcW w:w="1906" w:type="dxa"/>
          </w:tcPr>
          <w:p w14:paraId="0ECCA3DB" w14:textId="77777777" w:rsidR="004F75DF" w:rsidRDefault="004F75DF">
            <w:pPr>
              <w:pStyle w:val="TableParagraph"/>
              <w:rPr>
                <w:sz w:val="24"/>
              </w:rPr>
            </w:pPr>
          </w:p>
        </w:tc>
        <w:tc>
          <w:tcPr>
            <w:tcW w:w="793" w:type="dxa"/>
          </w:tcPr>
          <w:p w14:paraId="5BB6BCC8" w14:textId="77777777" w:rsidR="004F75DF" w:rsidRDefault="004F75DF">
            <w:pPr>
              <w:pStyle w:val="TableParagraph"/>
              <w:rPr>
                <w:sz w:val="24"/>
              </w:rPr>
            </w:pPr>
          </w:p>
        </w:tc>
      </w:tr>
      <w:tr w:rsidR="004F75DF" w14:paraId="62BB4279" w14:textId="77777777">
        <w:trPr>
          <w:trHeight w:val="556"/>
        </w:trPr>
        <w:tc>
          <w:tcPr>
            <w:tcW w:w="4221" w:type="dxa"/>
            <w:gridSpan w:val="2"/>
          </w:tcPr>
          <w:p w14:paraId="0797F7DA"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085" w:type="dxa"/>
          </w:tcPr>
          <w:p w14:paraId="6C0C11CD" w14:textId="77777777" w:rsidR="004F75DF" w:rsidRDefault="0013698B">
            <w:pPr>
              <w:pStyle w:val="TableParagraph"/>
              <w:spacing w:before="136"/>
              <w:ind w:left="520"/>
              <w:rPr>
                <w:sz w:val="24"/>
              </w:rPr>
            </w:pPr>
            <w:r>
              <w:rPr>
                <w:spacing w:val="-5"/>
                <w:sz w:val="24"/>
              </w:rPr>
              <w:t>49</w:t>
            </w:r>
          </w:p>
        </w:tc>
        <w:tc>
          <w:tcPr>
            <w:tcW w:w="4543" w:type="dxa"/>
            <w:gridSpan w:val="3"/>
          </w:tcPr>
          <w:p w14:paraId="2613DABD" w14:textId="77777777" w:rsidR="004F75DF" w:rsidRDefault="004F75DF">
            <w:pPr>
              <w:pStyle w:val="TableParagraph"/>
              <w:rPr>
                <w:sz w:val="24"/>
              </w:rPr>
            </w:pPr>
          </w:p>
        </w:tc>
      </w:tr>
      <w:tr w:rsidR="004F75DF" w14:paraId="16578C45" w14:textId="77777777">
        <w:trPr>
          <w:trHeight w:val="360"/>
        </w:trPr>
        <w:tc>
          <w:tcPr>
            <w:tcW w:w="9849" w:type="dxa"/>
            <w:gridSpan w:val="6"/>
          </w:tcPr>
          <w:p w14:paraId="44F2168A" w14:textId="77777777" w:rsidR="004F75DF" w:rsidRDefault="0013698B">
            <w:pPr>
              <w:pStyle w:val="TableParagraph"/>
              <w:spacing w:before="40"/>
              <w:ind w:left="237"/>
              <w:rPr>
                <w:b/>
                <w:sz w:val="24"/>
              </w:rPr>
            </w:pPr>
            <w:r>
              <w:rPr>
                <w:b/>
                <w:sz w:val="24"/>
              </w:rPr>
              <w:t>Раздел</w:t>
            </w:r>
            <w:r>
              <w:rPr>
                <w:b/>
                <w:spacing w:val="-5"/>
                <w:sz w:val="24"/>
              </w:rPr>
              <w:t xml:space="preserve"> </w:t>
            </w:r>
            <w:r>
              <w:rPr>
                <w:b/>
                <w:sz w:val="24"/>
              </w:rPr>
              <w:t>4.</w:t>
            </w:r>
            <w:r>
              <w:rPr>
                <w:b/>
                <w:spacing w:val="-1"/>
                <w:sz w:val="24"/>
              </w:rPr>
              <w:t xml:space="preserve"> </w:t>
            </w:r>
            <w:r>
              <w:rPr>
                <w:b/>
                <w:sz w:val="24"/>
              </w:rPr>
              <w:t>Зарубежная</w:t>
            </w:r>
            <w:r>
              <w:rPr>
                <w:b/>
                <w:spacing w:val="-4"/>
                <w:sz w:val="24"/>
              </w:rPr>
              <w:t xml:space="preserve"> </w:t>
            </w:r>
            <w:r>
              <w:rPr>
                <w:b/>
                <w:spacing w:val="-2"/>
                <w:sz w:val="24"/>
              </w:rPr>
              <w:t>литература</w:t>
            </w:r>
          </w:p>
        </w:tc>
      </w:tr>
      <w:tr w:rsidR="004F75DF" w14:paraId="7FF8AF30" w14:textId="77777777">
        <w:trPr>
          <w:trHeight w:val="998"/>
        </w:trPr>
        <w:tc>
          <w:tcPr>
            <w:tcW w:w="773" w:type="dxa"/>
          </w:tcPr>
          <w:p w14:paraId="37ACE844" w14:textId="77777777" w:rsidR="004F75DF" w:rsidRDefault="004F75DF">
            <w:pPr>
              <w:pStyle w:val="TableParagraph"/>
              <w:spacing w:before="80"/>
              <w:rPr>
                <w:b/>
                <w:sz w:val="24"/>
              </w:rPr>
            </w:pPr>
          </w:p>
          <w:p w14:paraId="7F575131" w14:textId="77777777" w:rsidR="004F75DF" w:rsidRDefault="0013698B">
            <w:pPr>
              <w:pStyle w:val="TableParagraph"/>
              <w:ind w:left="103"/>
              <w:rPr>
                <w:sz w:val="24"/>
              </w:rPr>
            </w:pPr>
            <w:r>
              <w:rPr>
                <w:spacing w:val="-5"/>
                <w:sz w:val="24"/>
              </w:rPr>
              <w:t>4.1</w:t>
            </w:r>
          </w:p>
        </w:tc>
        <w:tc>
          <w:tcPr>
            <w:tcW w:w="3448" w:type="dxa"/>
          </w:tcPr>
          <w:p w14:paraId="53D2B27F" w14:textId="77777777" w:rsidR="004F75DF" w:rsidRDefault="0013698B">
            <w:pPr>
              <w:pStyle w:val="TableParagraph"/>
              <w:spacing w:before="11" w:line="316" w:lineRule="exact"/>
              <w:ind w:left="237" w:right="151"/>
              <w:rPr>
                <w:sz w:val="24"/>
              </w:rPr>
            </w:pPr>
            <w:r>
              <w:rPr>
                <w:sz w:val="24"/>
              </w:rPr>
              <w:t>Данте. «Божественная комедия»</w:t>
            </w:r>
            <w:r>
              <w:rPr>
                <w:spacing w:val="-15"/>
                <w:sz w:val="24"/>
              </w:rPr>
              <w:t xml:space="preserve"> </w:t>
            </w:r>
            <w:r>
              <w:rPr>
                <w:sz w:val="24"/>
              </w:rPr>
              <w:t>(не</w:t>
            </w:r>
            <w:r>
              <w:rPr>
                <w:spacing w:val="-14"/>
                <w:sz w:val="24"/>
              </w:rPr>
              <w:t xml:space="preserve"> </w:t>
            </w:r>
            <w:r>
              <w:rPr>
                <w:sz w:val="24"/>
              </w:rPr>
              <w:t>менее</w:t>
            </w:r>
            <w:r>
              <w:rPr>
                <w:spacing w:val="-13"/>
                <w:sz w:val="24"/>
              </w:rPr>
              <w:t xml:space="preserve"> </w:t>
            </w:r>
            <w:r>
              <w:rPr>
                <w:sz w:val="24"/>
              </w:rPr>
              <w:t>двух фрагментов по выбору)</w:t>
            </w:r>
          </w:p>
        </w:tc>
        <w:tc>
          <w:tcPr>
            <w:tcW w:w="1085" w:type="dxa"/>
          </w:tcPr>
          <w:p w14:paraId="551688FA" w14:textId="77777777" w:rsidR="004F75DF" w:rsidRDefault="004F75DF">
            <w:pPr>
              <w:pStyle w:val="TableParagraph"/>
              <w:spacing w:before="80"/>
              <w:rPr>
                <w:b/>
                <w:sz w:val="24"/>
              </w:rPr>
            </w:pPr>
          </w:p>
          <w:p w14:paraId="5C91CCAA" w14:textId="77777777" w:rsidR="004F75DF" w:rsidRDefault="0013698B">
            <w:pPr>
              <w:pStyle w:val="TableParagraph"/>
              <w:ind w:left="578"/>
              <w:rPr>
                <w:sz w:val="24"/>
              </w:rPr>
            </w:pPr>
            <w:r>
              <w:rPr>
                <w:spacing w:val="-10"/>
                <w:sz w:val="24"/>
              </w:rPr>
              <w:t>2</w:t>
            </w:r>
          </w:p>
        </w:tc>
        <w:tc>
          <w:tcPr>
            <w:tcW w:w="1844" w:type="dxa"/>
          </w:tcPr>
          <w:p w14:paraId="60657A89" w14:textId="77777777" w:rsidR="004F75DF" w:rsidRDefault="004F75DF">
            <w:pPr>
              <w:pStyle w:val="TableParagraph"/>
              <w:rPr>
                <w:sz w:val="24"/>
              </w:rPr>
            </w:pPr>
          </w:p>
        </w:tc>
        <w:tc>
          <w:tcPr>
            <w:tcW w:w="1906" w:type="dxa"/>
          </w:tcPr>
          <w:p w14:paraId="301ABF60" w14:textId="77777777" w:rsidR="004F75DF" w:rsidRDefault="004F75DF">
            <w:pPr>
              <w:pStyle w:val="TableParagraph"/>
              <w:rPr>
                <w:sz w:val="24"/>
              </w:rPr>
            </w:pPr>
          </w:p>
        </w:tc>
        <w:tc>
          <w:tcPr>
            <w:tcW w:w="793" w:type="dxa"/>
          </w:tcPr>
          <w:p w14:paraId="0D2C850B" w14:textId="77777777" w:rsidR="004F75DF" w:rsidRDefault="004F75DF">
            <w:pPr>
              <w:pStyle w:val="TableParagraph"/>
              <w:rPr>
                <w:sz w:val="24"/>
              </w:rPr>
            </w:pPr>
          </w:p>
        </w:tc>
      </w:tr>
      <w:tr w:rsidR="004F75DF" w14:paraId="722C4E11" w14:textId="77777777">
        <w:trPr>
          <w:trHeight w:val="998"/>
        </w:trPr>
        <w:tc>
          <w:tcPr>
            <w:tcW w:w="773" w:type="dxa"/>
          </w:tcPr>
          <w:p w14:paraId="0265CD7C" w14:textId="77777777" w:rsidR="004F75DF" w:rsidRDefault="004F75DF">
            <w:pPr>
              <w:pStyle w:val="TableParagraph"/>
              <w:spacing w:before="76"/>
              <w:rPr>
                <w:b/>
                <w:sz w:val="24"/>
              </w:rPr>
            </w:pPr>
          </w:p>
          <w:p w14:paraId="1688CA11" w14:textId="77777777" w:rsidR="004F75DF" w:rsidRDefault="0013698B">
            <w:pPr>
              <w:pStyle w:val="TableParagraph"/>
              <w:ind w:left="103"/>
              <w:rPr>
                <w:sz w:val="24"/>
              </w:rPr>
            </w:pPr>
            <w:r>
              <w:rPr>
                <w:spacing w:val="-5"/>
                <w:sz w:val="24"/>
              </w:rPr>
              <w:t>4.2</w:t>
            </w:r>
          </w:p>
        </w:tc>
        <w:tc>
          <w:tcPr>
            <w:tcW w:w="3448" w:type="dxa"/>
          </w:tcPr>
          <w:p w14:paraId="18BCB49D" w14:textId="77777777" w:rsidR="004F75DF" w:rsidRDefault="0013698B">
            <w:pPr>
              <w:pStyle w:val="TableParagraph"/>
              <w:spacing w:before="35"/>
              <w:ind w:left="237"/>
              <w:rPr>
                <w:sz w:val="24"/>
              </w:rPr>
            </w:pPr>
            <w:r>
              <w:rPr>
                <w:sz w:val="24"/>
              </w:rPr>
              <w:t>У.</w:t>
            </w:r>
            <w:r>
              <w:rPr>
                <w:spacing w:val="-1"/>
                <w:sz w:val="24"/>
              </w:rPr>
              <w:t xml:space="preserve"> </w:t>
            </w:r>
            <w:r>
              <w:rPr>
                <w:sz w:val="24"/>
              </w:rPr>
              <w:t xml:space="preserve">Шекспир. </w:t>
            </w:r>
            <w:r>
              <w:rPr>
                <w:spacing w:val="-2"/>
                <w:sz w:val="24"/>
              </w:rPr>
              <w:t>Трагедия</w:t>
            </w:r>
          </w:p>
          <w:p w14:paraId="1A69ABA0" w14:textId="77777777" w:rsidR="004F75DF" w:rsidRDefault="0013698B">
            <w:pPr>
              <w:pStyle w:val="TableParagraph"/>
              <w:spacing w:before="7" w:line="322" w:lineRule="exact"/>
              <w:ind w:left="237" w:right="151"/>
              <w:rPr>
                <w:sz w:val="24"/>
              </w:rPr>
            </w:pPr>
            <w:r>
              <w:rPr>
                <w:sz w:val="24"/>
              </w:rPr>
              <w:t>«Гамлет»</w:t>
            </w:r>
            <w:r>
              <w:rPr>
                <w:spacing w:val="-15"/>
                <w:sz w:val="24"/>
              </w:rPr>
              <w:t xml:space="preserve"> </w:t>
            </w:r>
            <w:r>
              <w:rPr>
                <w:sz w:val="24"/>
              </w:rPr>
              <w:t>(фрагменты</w:t>
            </w:r>
            <w:r>
              <w:rPr>
                <w:spacing w:val="-15"/>
                <w:sz w:val="24"/>
              </w:rPr>
              <w:t xml:space="preserve"> </w:t>
            </w:r>
            <w:r>
              <w:rPr>
                <w:sz w:val="24"/>
              </w:rPr>
              <w:t xml:space="preserve">по </w:t>
            </w:r>
            <w:r>
              <w:rPr>
                <w:spacing w:val="-2"/>
                <w:sz w:val="24"/>
              </w:rPr>
              <w:t>выбору)</w:t>
            </w:r>
          </w:p>
        </w:tc>
        <w:tc>
          <w:tcPr>
            <w:tcW w:w="1085" w:type="dxa"/>
          </w:tcPr>
          <w:p w14:paraId="62E9E2A1" w14:textId="77777777" w:rsidR="004F75DF" w:rsidRDefault="004F75DF">
            <w:pPr>
              <w:pStyle w:val="TableParagraph"/>
              <w:spacing w:before="76"/>
              <w:rPr>
                <w:b/>
                <w:sz w:val="24"/>
              </w:rPr>
            </w:pPr>
          </w:p>
          <w:p w14:paraId="41A81B98" w14:textId="77777777" w:rsidR="004F75DF" w:rsidRDefault="0013698B">
            <w:pPr>
              <w:pStyle w:val="TableParagraph"/>
              <w:ind w:left="578"/>
              <w:rPr>
                <w:sz w:val="24"/>
              </w:rPr>
            </w:pPr>
            <w:r>
              <w:rPr>
                <w:spacing w:val="-10"/>
                <w:sz w:val="24"/>
              </w:rPr>
              <w:t>2</w:t>
            </w:r>
          </w:p>
        </w:tc>
        <w:tc>
          <w:tcPr>
            <w:tcW w:w="1844" w:type="dxa"/>
          </w:tcPr>
          <w:p w14:paraId="69377FA4" w14:textId="77777777" w:rsidR="004F75DF" w:rsidRDefault="004F75DF">
            <w:pPr>
              <w:pStyle w:val="TableParagraph"/>
              <w:rPr>
                <w:sz w:val="24"/>
              </w:rPr>
            </w:pPr>
          </w:p>
        </w:tc>
        <w:tc>
          <w:tcPr>
            <w:tcW w:w="1906" w:type="dxa"/>
          </w:tcPr>
          <w:p w14:paraId="1128A639" w14:textId="77777777" w:rsidR="004F75DF" w:rsidRDefault="004F75DF">
            <w:pPr>
              <w:pStyle w:val="TableParagraph"/>
              <w:rPr>
                <w:sz w:val="24"/>
              </w:rPr>
            </w:pPr>
          </w:p>
        </w:tc>
        <w:tc>
          <w:tcPr>
            <w:tcW w:w="793" w:type="dxa"/>
          </w:tcPr>
          <w:p w14:paraId="5F7DA4E8" w14:textId="77777777" w:rsidR="004F75DF" w:rsidRDefault="004F75DF">
            <w:pPr>
              <w:pStyle w:val="TableParagraph"/>
              <w:rPr>
                <w:sz w:val="24"/>
              </w:rPr>
            </w:pPr>
          </w:p>
        </w:tc>
      </w:tr>
      <w:tr w:rsidR="004F75DF" w14:paraId="49A139F4" w14:textId="77777777">
        <w:trPr>
          <w:trHeight w:val="993"/>
        </w:trPr>
        <w:tc>
          <w:tcPr>
            <w:tcW w:w="773" w:type="dxa"/>
          </w:tcPr>
          <w:p w14:paraId="28BBD0B2" w14:textId="77777777" w:rsidR="004F75DF" w:rsidRDefault="004F75DF">
            <w:pPr>
              <w:pStyle w:val="TableParagraph"/>
              <w:spacing w:before="75"/>
              <w:rPr>
                <w:b/>
                <w:sz w:val="24"/>
              </w:rPr>
            </w:pPr>
          </w:p>
          <w:p w14:paraId="48421381" w14:textId="77777777" w:rsidR="004F75DF" w:rsidRDefault="0013698B">
            <w:pPr>
              <w:pStyle w:val="TableParagraph"/>
              <w:spacing w:before="1"/>
              <w:ind w:left="103"/>
              <w:rPr>
                <w:sz w:val="24"/>
              </w:rPr>
            </w:pPr>
            <w:r>
              <w:rPr>
                <w:spacing w:val="-5"/>
                <w:sz w:val="24"/>
              </w:rPr>
              <w:t>4.3</w:t>
            </w:r>
          </w:p>
        </w:tc>
        <w:tc>
          <w:tcPr>
            <w:tcW w:w="3448" w:type="dxa"/>
          </w:tcPr>
          <w:p w14:paraId="29F329B6" w14:textId="77777777" w:rsidR="004F75DF" w:rsidRDefault="0013698B">
            <w:pPr>
              <w:pStyle w:val="TableParagraph"/>
              <w:spacing w:before="6" w:line="316" w:lineRule="exact"/>
              <w:ind w:left="237"/>
              <w:rPr>
                <w:sz w:val="24"/>
              </w:rPr>
            </w:pPr>
            <w:r>
              <w:rPr>
                <w:sz w:val="24"/>
              </w:rPr>
              <w:t>И.В. Гёте. Трагедия «Фауст» (не</w:t>
            </w:r>
            <w:r>
              <w:rPr>
                <w:spacing w:val="-9"/>
                <w:sz w:val="24"/>
              </w:rPr>
              <w:t xml:space="preserve"> </w:t>
            </w:r>
            <w:r>
              <w:rPr>
                <w:sz w:val="24"/>
              </w:rPr>
              <w:t>менее</w:t>
            </w:r>
            <w:r>
              <w:rPr>
                <w:spacing w:val="-9"/>
                <w:sz w:val="24"/>
              </w:rPr>
              <w:t xml:space="preserve"> </w:t>
            </w:r>
            <w:r>
              <w:rPr>
                <w:sz w:val="24"/>
              </w:rPr>
              <w:t>двух</w:t>
            </w:r>
            <w:r>
              <w:rPr>
                <w:spacing w:val="-12"/>
                <w:sz w:val="24"/>
              </w:rPr>
              <w:t xml:space="preserve"> </w:t>
            </w:r>
            <w:r>
              <w:rPr>
                <w:sz w:val="24"/>
              </w:rPr>
              <w:t>фрагментов</w:t>
            </w:r>
            <w:r>
              <w:rPr>
                <w:spacing w:val="-10"/>
                <w:sz w:val="24"/>
              </w:rPr>
              <w:t xml:space="preserve"> </w:t>
            </w:r>
            <w:r>
              <w:rPr>
                <w:sz w:val="24"/>
              </w:rPr>
              <w:t xml:space="preserve">по </w:t>
            </w:r>
            <w:r>
              <w:rPr>
                <w:spacing w:val="-2"/>
                <w:sz w:val="24"/>
              </w:rPr>
              <w:t>выбору).</w:t>
            </w:r>
          </w:p>
        </w:tc>
        <w:tc>
          <w:tcPr>
            <w:tcW w:w="1085" w:type="dxa"/>
          </w:tcPr>
          <w:p w14:paraId="7093E988" w14:textId="77777777" w:rsidR="004F75DF" w:rsidRDefault="004F75DF">
            <w:pPr>
              <w:pStyle w:val="TableParagraph"/>
              <w:spacing w:before="75"/>
              <w:rPr>
                <w:b/>
                <w:sz w:val="24"/>
              </w:rPr>
            </w:pPr>
          </w:p>
          <w:p w14:paraId="7572EC02" w14:textId="77777777" w:rsidR="004F75DF" w:rsidRDefault="0013698B">
            <w:pPr>
              <w:pStyle w:val="TableParagraph"/>
              <w:spacing w:before="1"/>
              <w:ind w:left="578"/>
              <w:rPr>
                <w:sz w:val="24"/>
              </w:rPr>
            </w:pPr>
            <w:r>
              <w:rPr>
                <w:spacing w:val="-10"/>
                <w:sz w:val="24"/>
              </w:rPr>
              <w:t>2</w:t>
            </w:r>
          </w:p>
        </w:tc>
        <w:tc>
          <w:tcPr>
            <w:tcW w:w="1844" w:type="dxa"/>
          </w:tcPr>
          <w:p w14:paraId="54D4EE41" w14:textId="77777777" w:rsidR="004F75DF" w:rsidRDefault="004F75DF">
            <w:pPr>
              <w:pStyle w:val="TableParagraph"/>
              <w:rPr>
                <w:sz w:val="24"/>
              </w:rPr>
            </w:pPr>
          </w:p>
        </w:tc>
        <w:tc>
          <w:tcPr>
            <w:tcW w:w="1906" w:type="dxa"/>
          </w:tcPr>
          <w:p w14:paraId="07C51240" w14:textId="77777777" w:rsidR="004F75DF" w:rsidRDefault="004F75DF">
            <w:pPr>
              <w:pStyle w:val="TableParagraph"/>
              <w:rPr>
                <w:sz w:val="24"/>
              </w:rPr>
            </w:pPr>
          </w:p>
        </w:tc>
        <w:tc>
          <w:tcPr>
            <w:tcW w:w="793" w:type="dxa"/>
          </w:tcPr>
          <w:p w14:paraId="2E59E489" w14:textId="77777777" w:rsidR="004F75DF" w:rsidRDefault="004F75DF">
            <w:pPr>
              <w:pStyle w:val="TableParagraph"/>
              <w:rPr>
                <w:sz w:val="24"/>
              </w:rPr>
            </w:pPr>
          </w:p>
        </w:tc>
      </w:tr>
      <w:tr w:rsidR="004F75DF" w14:paraId="5E2CC598" w14:textId="77777777">
        <w:trPr>
          <w:trHeight w:val="2904"/>
        </w:trPr>
        <w:tc>
          <w:tcPr>
            <w:tcW w:w="773" w:type="dxa"/>
          </w:tcPr>
          <w:p w14:paraId="49392BD8" w14:textId="77777777" w:rsidR="004F75DF" w:rsidRDefault="004F75DF">
            <w:pPr>
              <w:pStyle w:val="TableParagraph"/>
              <w:rPr>
                <w:b/>
                <w:sz w:val="24"/>
              </w:rPr>
            </w:pPr>
          </w:p>
          <w:p w14:paraId="3153CE05" w14:textId="77777777" w:rsidR="004F75DF" w:rsidRDefault="004F75DF">
            <w:pPr>
              <w:pStyle w:val="TableParagraph"/>
              <w:rPr>
                <w:b/>
                <w:sz w:val="24"/>
              </w:rPr>
            </w:pPr>
          </w:p>
          <w:p w14:paraId="77135368" w14:textId="77777777" w:rsidR="004F75DF" w:rsidRDefault="004F75DF">
            <w:pPr>
              <w:pStyle w:val="TableParagraph"/>
              <w:rPr>
                <w:b/>
                <w:sz w:val="24"/>
              </w:rPr>
            </w:pPr>
          </w:p>
          <w:p w14:paraId="3B73A276" w14:textId="77777777" w:rsidR="004F75DF" w:rsidRDefault="004F75DF">
            <w:pPr>
              <w:pStyle w:val="TableParagraph"/>
              <w:spacing w:before="203"/>
              <w:rPr>
                <w:b/>
                <w:sz w:val="24"/>
              </w:rPr>
            </w:pPr>
          </w:p>
          <w:p w14:paraId="5E2C4F13" w14:textId="77777777" w:rsidR="004F75DF" w:rsidRDefault="0013698B">
            <w:pPr>
              <w:pStyle w:val="TableParagraph"/>
              <w:ind w:left="103"/>
              <w:rPr>
                <w:sz w:val="24"/>
              </w:rPr>
            </w:pPr>
            <w:r>
              <w:rPr>
                <w:spacing w:val="-5"/>
                <w:sz w:val="24"/>
              </w:rPr>
              <w:t>4.4</w:t>
            </w:r>
          </w:p>
        </w:tc>
        <w:tc>
          <w:tcPr>
            <w:tcW w:w="3448" w:type="dxa"/>
          </w:tcPr>
          <w:p w14:paraId="64E26D4F" w14:textId="77777777" w:rsidR="004F75DF" w:rsidRDefault="0013698B">
            <w:pPr>
              <w:pStyle w:val="TableParagraph"/>
              <w:spacing w:before="40" w:line="276" w:lineRule="auto"/>
              <w:ind w:left="237" w:right="151"/>
              <w:rPr>
                <w:sz w:val="24"/>
              </w:rPr>
            </w:pPr>
            <w:r>
              <w:rPr>
                <w:sz w:val="24"/>
              </w:rPr>
              <w:t>Дж. Г. Байрон. Стихотворения (одно по выбору).</w:t>
            </w:r>
            <w:r>
              <w:rPr>
                <w:spacing w:val="-15"/>
                <w:sz w:val="24"/>
              </w:rPr>
              <w:t xml:space="preserve"> </w:t>
            </w:r>
            <w:r>
              <w:rPr>
                <w:sz w:val="24"/>
              </w:rPr>
              <w:t>Например,</w:t>
            </w:r>
            <w:r>
              <w:rPr>
                <w:spacing w:val="-15"/>
                <w:sz w:val="24"/>
              </w:rPr>
              <w:t xml:space="preserve"> </w:t>
            </w:r>
            <w:r>
              <w:rPr>
                <w:sz w:val="24"/>
              </w:rPr>
              <w:t>«Душа моя</w:t>
            </w:r>
            <w:r>
              <w:rPr>
                <w:spacing w:val="-13"/>
                <w:sz w:val="24"/>
              </w:rPr>
              <w:t xml:space="preserve"> </w:t>
            </w:r>
            <w:r>
              <w:rPr>
                <w:sz w:val="24"/>
              </w:rPr>
              <w:t>мрачна.</w:t>
            </w:r>
            <w:r>
              <w:rPr>
                <w:spacing w:val="-12"/>
                <w:sz w:val="24"/>
              </w:rPr>
              <w:t xml:space="preserve"> </w:t>
            </w:r>
            <w:r>
              <w:rPr>
                <w:sz w:val="24"/>
              </w:rPr>
              <w:t>Скорей,</w:t>
            </w:r>
            <w:r>
              <w:rPr>
                <w:spacing w:val="-12"/>
                <w:sz w:val="24"/>
              </w:rPr>
              <w:t xml:space="preserve"> </w:t>
            </w:r>
            <w:r>
              <w:rPr>
                <w:sz w:val="24"/>
              </w:rPr>
              <w:t>певец, скорей!..», «Прощание Наполеона» и др. Поэма</w:t>
            </w:r>
          </w:p>
          <w:p w14:paraId="5D884EA2" w14:textId="77777777" w:rsidR="004F75DF" w:rsidRDefault="0013698B">
            <w:pPr>
              <w:pStyle w:val="TableParagraph"/>
              <w:spacing w:before="2"/>
              <w:ind w:left="237"/>
              <w:rPr>
                <w:sz w:val="24"/>
              </w:rPr>
            </w:pPr>
            <w:r>
              <w:rPr>
                <w:sz w:val="24"/>
              </w:rPr>
              <w:t>«Паломничество</w:t>
            </w:r>
            <w:r>
              <w:rPr>
                <w:spacing w:val="-9"/>
                <w:sz w:val="24"/>
              </w:rPr>
              <w:t xml:space="preserve"> </w:t>
            </w:r>
            <w:r>
              <w:rPr>
                <w:spacing w:val="-2"/>
                <w:sz w:val="24"/>
              </w:rPr>
              <w:t>Чайльд-</w:t>
            </w:r>
          </w:p>
          <w:p w14:paraId="513D7C03" w14:textId="77777777" w:rsidR="004F75DF" w:rsidRDefault="0013698B">
            <w:pPr>
              <w:pStyle w:val="TableParagraph"/>
              <w:spacing w:before="7" w:line="310" w:lineRule="atLeast"/>
              <w:ind w:left="237" w:right="151"/>
              <w:rPr>
                <w:sz w:val="24"/>
              </w:rPr>
            </w:pPr>
            <w:r>
              <w:rPr>
                <w:sz w:val="24"/>
              </w:rPr>
              <w:t>Гарольда»</w:t>
            </w:r>
            <w:r>
              <w:rPr>
                <w:spacing w:val="-15"/>
                <w:sz w:val="24"/>
              </w:rPr>
              <w:t xml:space="preserve"> </w:t>
            </w:r>
            <w:r>
              <w:rPr>
                <w:sz w:val="24"/>
              </w:rPr>
              <w:t>(не</w:t>
            </w:r>
            <w:r>
              <w:rPr>
                <w:spacing w:val="-12"/>
                <w:sz w:val="24"/>
              </w:rPr>
              <w:t xml:space="preserve"> </w:t>
            </w:r>
            <w:r>
              <w:rPr>
                <w:sz w:val="24"/>
              </w:rPr>
              <w:t>менее</w:t>
            </w:r>
            <w:r>
              <w:rPr>
                <w:spacing w:val="-15"/>
                <w:sz w:val="24"/>
              </w:rPr>
              <w:t xml:space="preserve"> </w:t>
            </w:r>
            <w:r>
              <w:rPr>
                <w:sz w:val="24"/>
              </w:rPr>
              <w:t>одного фрагмент по выбору)</w:t>
            </w:r>
          </w:p>
        </w:tc>
        <w:tc>
          <w:tcPr>
            <w:tcW w:w="1085" w:type="dxa"/>
          </w:tcPr>
          <w:p w14:paraId="3ECB4CCA" w14:textId="77777777" w:rsidR="004F75DF" w:rsidRDefault="004F75DF">
            <w:pPr>
              <w:pStyle w:val="TableParagraph"/>
              <w:rPr>
                <w:b/>
                <w:sz w:val="24"/>
              </w:rPr>
            </w:pPr>
          </w:p>
          <w:p w14:paraId="184DC916" w14:textId="77777777" w:rsidR="004F75DF" w:rsidRDefault="004F75DF">
            <w:pPr>
              <w:pStyle w:val="TableParagraph"/>
              <w:rPr>
                <w:b/>
                <w:sz w:val="24"/>
              </w:rPr>
            </w:pPr>
          </w:p>
          <w:p w14:paraId="7B281373" w14:textId="77777777" w:rsidR="004F75DF" w:rsidRDefault="004F75DF">
            <w:pPr>
              <w:pStyle w:val="TableParagraph"/>
              <w:rPr>
                <w:b/>
                <w:sz w:val="24"/>
              </w:rPr>
            </w:pPr>
          </w:p>
          <w:p w14:paraId="4B7F2766" w14:textId="77777777" w:rsidR="004F75DF" w:rsidRDefault="004F75DF">
            <w:pPr>
              <w:pStyle w:val="TableParagraph"/>
              <w:spacing w:before="203"/>
              <w:rPr>
                <w:b/>
                <w:sz w:val="24"/>
              </w:rPr>
            </w:pPr>
          </w:p>
          <w:p w14:paraId="6817615F" w14:textId="77777777" w:rsidR="004F75DF" w:rsidRDefault="0013698B">
            <w:pPr>
              <w:pStyle w:val="TableParagraph"/>
              <w:ind w:left="578"/>
              <w:rPr>
                <w:sz w:val="24"/>
              </w:rPr>
            </w:pPr>
            <w:r>
              <w:rPr>
                <w:spacing w:val="-10"/>
                <w:sz w:val="24"/>
              </w:rPr>
              <w:t>2</w:t>
            </w:r>
          </w:p>
        </w:tc>
        <w:tc>
          <w:tcPr>
            <w:tcW w:w="1844" w:type="dxa"/>
          </w:tcPr>
          <w:p w14:paraId="63FF7A3D" w14:textId="77777777" w:rsidR="004F75DF" w:rsidRDefault="004F75DF">
            <w:pPr>
              <w:pStyle w:val="TableParagraph"/>
              <w:rPr>
                <w:sz w:val="24"/>
              </w:rPr>
            </w:pPr>
          </w:p>
        </w:tc>
        <w:tc>
          <w:tcPr>
            <w:tcW w:w="1906" w:type="dxa"/>
          </w:tcPr>
          <w:p w14:paraId="5B01523F" w14:textId="77777777" w:rsidR="004F75DF" w:rsidRDefault="004F75DF">
            <w:pPr>
              <w:pStyle w:val="TableParagraph"/>
              <w:rPr>
                <w:sz w:val="24"/>
              </w:rPr>
            </w:pPr>
          </w:p>
        </w:tc>
        <w:tc>
          <w:tcPr>
            <w:tcW w:w="793" w:type="dxa"/>
          </w:tcPr>
          <w:p w14:paraId="5CBD1DCA" w14:textId="77777777" w:rsidR="004F75DF" w:rsidRDefault="004F75DF">
            <w:pPr>
              <w:pStyle w:val="TableParagraph"/>
              <w:rPr>
                <w:sz w:val="24"/>
              </w:rPr>
            </w:pPr>
          </w:p>
        </w:tc>
      </w:tr>
      <w:tr w:rsidR="004F75DF" w14:paraId="23BF3B9B" w14:textId="77777777">
        <w:trPr>
          <w:trHeight w:val="1949"/>
        </w:trPr>
        <w:tc>
          <w:tcPr>
            <w:tcW w:w="773" w:type="dxa"/>
          </w:tcPr>
          <w:p w14:paraId="76A531AE" w14:textId="77777777" w:rsidR="004F75DF" w:rsidRDefault="004F75DF">
            <w:pPr>
              <w:pStyle w:val="TableParagraph"/>
              <w:rPr>
                <w:b/>
                <w:sz w:val="24"/>
              </w:rPr>
            </w:pPr>
          </w:p>
          <w:p w14:paraId="3A6FDBC5" w14:textId="77777777" w:rsidR="004F75DF" w:rsidRDefault="004F75DF">
            <w:pPr>
              <w:pStyle w:val="TableParagraph"/>
              <w:rPr>
                <w:b/>
                <w:sz w:val="24"/>
              </w:rPr>
            </w:pPr>
          </w:p>
          <w:p w14:paraId="704EDC45" w14:textId="77777777" w:rsidR="004F75DF" w:rsidRDefault="004F75DF">
            <w:pPr>
              <w:pStyle w:val="TableParagraph"/>
              <w:spacing w:before="4"/>
              <w:rPr>
                <w:b/>
                <w:sz w:val="24"/>
              </w:rPr>
            </w:pPr>
          </w:p>
          <w:p w14:paraId="1C653CC1" w14:textId="77777777" w:rsidR="004F75DF" w:rsidRDefault="0013698B">
            <w:pPr>
              <w:pStyle w:val="TableParagraph"/>
              <w:ind w:left="103"/>
              <w:rPr>
                <w:sz w:val="24"/>
              </w:rPr>
            </w:pPr>
            <w:r>
              <w:rPr>
                <w:spacing w:val="-5"/>
                <w:sz w:val="24"/>
              </w:rPr>
              <w:t>4.5</w:t>
            </w:r>
          </w:p>
        </w:tc>
        <w:tc>
          <w:tcPr>
            <w:tcW w:w="3448" w:type="dxa"/>
          </w:tcPr>
          <w:p w14:paraId="72D86AFD" w14:textId="77777777" w:rsidR="004F75DF" w:rsidRDefault="0013698B">
            <w:pPr>
              <w:pStyle w:val="TableParagraph"/>
              <w:spacing w:before="35" w:line="276" w:lineRule="auto"/>
              <w:ind w:left="237" w:right="360"/>
              <w:rPr>
                <w:sz w:val="24"/>
              </w:rPr>
            </w:pPr>
            <w:r>
              <w:rPr>
                <w:sz w:val="24"/>
              </w:rPr>
              <w:t>Зарубежная проза первой половины XIX в. (одно произведение по выбору). Например,</w:t>
            </w:r>
            <w:r>
              <w:rPr>
                <w:spacing w:val="-15"/>
                <w:sz w:val="24"/>
              </w:rPr>
              <w:t xml:space="preserve"> </w:t>
            </w:r>
            <w:r>
              <w:rPr>
                <w:sz w:val="24"/>
              </w:rPr>
              <w:t>произведения</w:t>
            </w:r>
            <w:r>
              <w:rPr>
                <w:spacing w:val="-15"/>
                <w:sz w:val="24"/>
              </w:rPr>
              <w:t xml:space="preserve"> </w:t>
            </w:r>
            <w:r>
              <w:rPr>
                <w:sz w:val="24"/>
              </w:rPr>
              <w:t>Э. Т. А. Гофмана, В. Гюго, В.</w:t>
            </w:r>
          </w:p>
          <w:p w14:paraId="738D528F" w14:textId="77777777" w:rsidR="004F75DF" w:rsidRDefault="0013698B">
            <w:pPr>
              <w:pStyle w:val="TableParagraph"/>
              <w:spacing w:before="2"/>
              <w:ind w:left="237"/>
              <w:rPr>
                <w:sz w:val="24"/>
              </w:rPr>
            </w:pPr>
            <w:r>
              <w:rPr>
                <w:sz w:val="24"/>
              </w:rPr>
              <w:t>Скотта</w:t>
            </w:r>
            <w:r>
              <w:rPr>
                <w:spacing w:val="-1"/>
                <w:sz w:val="24"/>
              </w:rPr>
              <w:t xml:space="preserve"> </w:t>
            </w:r>
            <w:r>
              <w:rPr>
                <w:sz w:val="24"/>
              </w:rPr>
              <w:t>и</w:t>
            </w:r>
            <w:r>
              <w:rPr>
                <w:spacing w:val="-1"/>
                <w:sz w:val="24"/>
              </w:rPr>
              <w:t xml:space="preserve"> </w:t>
            </w:r>
            <w:r>
              <w:rPr>
                <w:spacing w:val="-5"/>
                <w:sz w:val="24"/>
              </w:rPr>
              <w:t>др.</w:t>
            </w:r>
          </w:p>
        </w:tc>
        <w:tc>
          <w:tcPr>
            <w:tcW w:w="1085" w:type="dxa"/>
          </w:tcPr>
          <w:p w14:paraId="0FA53276" w14:textId="77777777" w:rsidR="004F75DF" w:rsidRDefault="004F75DF">
            <w:pPr>
              <w:pStyle w:val="TableParagraph"/>
              <w:rPr>
                <w:b/>
                <w:sz w:val="24"/>
              </w:rPr>
            </w:pPr>
          </w:p>
          <w:p w14:paraId="4F8D8BBE" w14:textId="77777777" w:rsidR="004F75DF" w:rsidRDefault="004F75DF">
            <w:pPr>
              <w:pStyle w:val="TableParagraph"/>
              <w:rPr>
                <w:b/>
                <w:sz w:val="24"/>
              </w:rPr>
            </w:pPr>
          </w:p>
          <w:p w14:paraId="0436DEAE" w14:textId="77777777" w:rsidR="004F75DF" w:rsidRDefault="004F75DF">
            <w:pPr>
              <w:pStyle w:val="TableParagraph"/>
              <w:spacing w:before="4"/>
              <w:rPr>
                <w:b/>
                <w:sz w:val="24"/>
              </w:rPr>
            </w:pPr>
          </w:p>
          <w:p w14:paraId="480966D8" w14:textId="77777777" w:rsidR="004F75DF" w:rsidRDefault="0013698B">
            <w:pPr>
              <w:pStyle w:val="TableParagraph"/>
              <w:ind w:left="578"/>
              <w:rPr>
                <w:sz w:val="24"/>
              </w:rPr>
            </w:pPr>
            <w:r>
              <w:rPr>
                <w:spacing w:val="-10"/>
                <w:sz w:val="24"/>
              </w:rPr>
              <w:t>3</w:t>
            </w:r>
          </w:p>
        </w:tc>
        <w:tc>
          <w:tcPr>
            <w:tcW w:w="1844" w:type="dxa"/>
          </w:tcPr>
          <w:p w14:paraId="2BBB37B3" w14:textId="77777777" w:rsidR="004F75DF" w:rsidRDefault="004F75DF">
            <w:pPr>
              <w:pStyle w:val="TableParagraph"/>
              <w:rPr>
                <w:sz w:val="24"/>
              </w:rPr>
            </w:pPr>
          </w:p>
        </w:tc>
        <w:tc>
          <w:tcPr>
            <w:tcW w:w="1906" w:type="dxa"/>
          </w:tcPr>
          <w:p w14:paraId="48548F97" w14:textId="77777777" w:rsidR="004F75DF" w:rsidRDefault="004F75DF">
            <w:pPr>
              <w:pStyle w:val="TableParagraph"/>
              <w:rPr>
                <w:sz w:val="24"/>
              </w:rPr>
            </w:pPr>
          </w:p>
        </w:tc>
        <w:tc>
          <w:tcPr>
            <w:tcW w:w="793" w:type="dxa"/>
          </w:tcPr>
          <w:p w14:paraId="6F156B38" w14:textId="77777777" w:rsidR="004F75DF" w:rsidRDefault="004F75DF">
            <w:pPr>
              <w:pStyle w:val="TableParagraph"/>
              <w:rPr>
                <w:sz w:val="24"/>
              </w:rPr>
            </w:pPr>
          </w:p>
        </w:tc>
      </w:tr>
      <w:tr w:rsidR="004F75DF" w14:paraId="5FDAEB15" w14:textId="77777777">
        <w:trPr>
          <w:trHeight w:val="552"/>
        </w:trPr>
        <w:tc>
          <w:tcPr>
            <w:tcW w:w="4221" w:type="dxa"/>
            <w:gridSpan w:val="2"/>
          </w:tcPr>
          <w:p w14:paraId="7A5E7150"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85" w:type="dxa"/>
          </w:tcPr>
          <w:p w14:paraId="142DF942" w14:textId="77777777" w:rsidR="004F75DF" w:rsidRDefault="0013698B">
            <w:pPr>
              <w:pStyle w:val="TableParagraph"/>
              <w:spacing w:before="131"/>
              <w:ind w:left="520"/>
              <w:rPr>
                <w:sz w:val="24"/>
              </w:rPr>
            </w:pPr>
            <w:r>
              <w:rPr>
                <w:spacing w:val="-5"/>
                <w:sz w:val="24"/>
              </w:rPr>
              <w:t>11</w:t>
            </w:r>
          </w:p>
        </w:tc>
        <w:tc>
          <w:tcPr>
            <w:tcW w:w="4543" w:type="dxa"/>
            <w:gridSpan w:val="3"/>
          </w:tcPr>
          <w:p w14:paraId="42C021BB" w14:textId="77777777" w:rsidR="004F75DF" w:rsidRDefault="004F75DF">
            <w:pPr>
              <w:pStyle w:val="TableParagraph"/>
              <w:rPr>
                <w:sz w:val="24"/>
              </w:rPr>
            </w:pPr>
          </w:p>
        </w:tc>
      </w:tr>
    </w:tbl>
    <w:p w14:paraId="6C7970E6" w14:textId="77777777" w:rsidR="004F75DF" w:rsidRDefault="004F75DF">
      <w:pPr>
        <w:rPr>
          <w:sz w:val="24"/>
        </w:rPr>
        <w:sectPr w:rsidR="004F75DF">
          <w:pgSz w:w="11910" w:h="16390"/>
          <w:pgMar w:top="980" w:right="0" w:bottom="280" w:left="460" w:header="723" w:footer="0" w:gutter="0"/>
          <w:cols w:space="720"/>
        </w:sectPr>
      </w:pPr>
    </w:p>
    <w:p w14:paraId="09ED1374"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21"/>
        <w:gridCol w:w="1085"/>
        <w:gridCol w:w="1844"/>
        <w:gridCol w:w="1906"/>
        <w:gridCol w:w="793"/>
      </w:tblGrid>
      <w:tr w:rsidR="004F75DF" w14:paraId="37628A39" w14:textId="77777777">
        <w:trPr>
          <w:trHeight w:val="359"/>
        </w:trPr>
        <w:tc>
          <w:tcPr>
            <w:tcW w:w="4221" w:type="dxa"/>
          </w:tcPr>
          <w:p w14:paraId="67101232" w14:textId="77777777" w:rsidR="004F75DF" w:rsidRDefault="0013698B">
            <w:pPr>
              <w:pStyle w:val="TableParagraph"/>
              <w:spacing w:before="35"/>
              <w:ind w:left="237"/>
              <w:rPr>
                <w:sz w:val="24"/>
              </w:rPr>
            </w:pPr>
            <w:r>
              <w:rPr>
                <w:sz w:val="24"/>
              </w:rPr>
              <w:t>Развитие</w:t>
            </w:r>
            <w:r>
              <w:rPr>
                <w:spacing w:val="-6"/>
                <w:sz w:val="24"/>
              </w:rPr>
              <w:t xml:space="preserve"> </w:t>
            </w:r>
            <w:r>
              <w:rPr>
                <w:spacing w:val="-4"/>
                <w:sz w:val="24"/>
              </w:rPr>
              <w:t>речи</w:t>
            </w:r>
          </w:p>
        </w:tc>
        <w:tc>
          <w:tcPr>
            <w:tcW w:w="1085" w:type="dxa"/>
          </w:tcPr>
          <w:p w14:paraId="6E96E5D2" w14:textId="77777777" w:rsidR="004F75DF" w:rsidRDefault="0013698B">
            <w:pPr>
              <w:pStyle w:val="TableParagraph"/>
              <w:spacing w:before="35"/>
              <w:ind w:left="201"/>
              <w:jc w:val="center"/>
              <w:rPr>
                <w:sz w:val="24"/>
              </w:rPr>
            </w:pPr>
            <w:r>
              <w:rPr>
                <w:spacing w:val="-5"/>
                <w:sz w:val="24"/>
              </w:rPr>
              <w:t>11</w:t>
            </w:r>
          </w:p>
        </w:tc>
        <w:tc>
          <w:tcPr>
            <w:tcW w:w="1844" w:type="dxa"/>
          </w:tcPr>
          <w:p w14:paraId="2DFBAB71" w14:textId="77777777" w:rsidR="004F75DF" w:rsidRDefault="004F75DF">
            <w:pPr>
              <w:pStyle w:val="TableParagraph"/>
              <w:rPr>
                <w:sz w:val="24"/>
              </w:rPr>
            </w:pPr>
          </w:p>
        </w:tc>
        <w:tc>
          <w:tcPr>
            <w:tcW w:w="1906" w:type="dxa"/>
          </w:tcPr>
          <w:p w14:paraId="2AECD529" w14:textId="77777777" w:rsidR="004F75DF" w:rsidRDefault="004F75DF">
            <w:pPr>
              <w:pStyle w:val="TableParagraph"/>
              <w:rPr>
                <w:sz w:val="24"/>
              </w:rPr>
            </w:pPr>
          </w:p>
        </w:tc>
        <w:tc>
          <w:tcPr>
            <w:tcW w:w="793" w:type="dxa"/>
          </w:tcPr>
          <w:p w14:paraId="5ABA47D5" w14:textId="77777777" w:rsidR="004F75DF" w:rsidRDefault="004F75DF">
            <w:pPr>
              <w:pStyle w:val="TableParagraph"/>
              <w:rPr>
                <w:sz w:val="24"/>
              </w:rPr>
            </w:pPr>
          </w:p>
        </w:tc>
      </w:tr>
      <w:tr w:rsidR="004F75DF" w14:paraId="403C915C" w14:textId="77777777">
        <w:trPr>
          <w:trHeight w:val="364"/>
        </w:trPr>
        <w:tc>
          <w:tcPr>
            <w:tcW w:w="4221" w:type="dxa"/>
          </w:tcPr>
          <w:p w14:paraId="5A5D905C" w14:textId="77777777" w:rsidR="004F75DF" w:rsidRDefault="0013698B">
            <w:pPr>
              <w:pStyle w:val="TableParagraph"/>
              <w:spacing w:before="40"/>
              <w:ind w:left="237"/>
              <w:rPr>
                <w:sz w:val="24"/>
              </w:rPr>
            </w:pPr>
            <w:r>
              <w:rPr>
                <w:sz w:val="24"/>
              </w:rPr>
              <w:t>Внеклассное</w:t>
            </w:r>
            <w:r>
              <w:rPr>
                <w:spacing w:val="-3"/>
                <w:sz w:val="24"/>
              </w:rPr>
              <w:t xml:space="preserve"> </w:t>
            </w:r>
            <w:r>
              <w:rPr>
                <w:spacing w:val="-2"/>
                <w:sz w:val="24"/>
              </w:rPr>
              <w:t>чтение</w:t>
            </w:r>
          </w:p>
        </w:tc>
        <w:tc>
          <w:tcPr>
            <w:tcW w:w="1085" w:type="dxa"/>
          </w:tcPr>
          <w:p w14:paraId="52780997" w14:textId="77777777" w:rsidR="004F75DF" w:rsidRDefault="0013698B">
            <w:pPr>
              <w:pStyle w:val="TableParagraph"/>
              <w:spacing w:before="40"/>
              <w:ind w:left="201" w:right="5"/>
              <w:jc w:val="center"/>
              <w:rPr>
                <w:sz w:val="24"/>
              </w:rPr>
            </w:pPr>
            <w:r>
              <w:rPr>
                <w:spacing w:val="-10"/>
                <w:sz w:val="24"/>
              </w:rPr>
              <w:t>4</w:t>
            </w:r>
          </w:p>
        </w:tc>
        <w:tc>
          <w:tcPr>
            <w:tcW w:w="1844" w:type="dxa"/>
          </w:tcPr>
          <w:p w14:paraId="6214BC79" w14:textId="77777777" w:rsidR="004F75DF" w:rsidRDefault="004F75DF">
            <w:pPr>
              <w:pStyle w:val="TableParagraph"/>
              <w:rPr>
                <w:sz w:val="24"/>
              </w:rPr>
            </w:pPr>
          </w:p>
        </w:tc>
        <w:tc>
          <w:tcPr>
            <w:tcW w:w="1906" w:type="dxa"/>
          </w:tcPr>
          <w:p w14:paraId="508F46E5" w14:textId="77777777" w:rsidR="004F75DF" w:rsidRDefault="004F75DF">
            <w:pPr>
              <w:pStyle w:val="TableParagraph"/>
              <w:rPr>
                <w:sz w:val="24"/>
              </w:rPr>
            </w:pPr>
          </w:p>
        </w:tc>
        <w:tc>
          <w:tcPr>
            <w:tcW w:w="793" w:type="dxa"/>
          </w:tcPr>
          <w:p w14:paraId="239FB056" w14:textId="77777777" w:rsidR="004F75DF" w:rsidRDefault="004F75DF">
            <w:pPr>
              <w:pStyle w:val="TableParagraph"/>
              <w:rPr>
                <w:sz w:val="24"/>
              </w:rPr>
            </w:pPr>
          </w:p>
        </w:tc>
      </w:tr>
      <w:tr w:rsidR="004F75DF" w14:paraId="0598965B" w14:textId="77777777">
        <w:trPr>
          <w:trHeight w:val="364"/>
        </w:trPr>
        <w:tc>
          <w:tcPr>
            <w:tcW w:w="4221" w:type="dxa"/>
          </w:tcPr>
          <w:p w14:paraId="6EA14026" w14:textId="77777777" w:rsidR="004F75DF" w:rsidRDefault="0013698B">
            <w:pPr>
              <w:pStyle w:val="TableParagraph"/>
              <w:spacing w:before="35"/>
              <w:ind w:left="237"/>
              <w:rPr>
                <w:sz w:val="24"/>
              </w:rPr>
            </w:pPr>
            <w:r>
              <w:rPr>
                <w:sz w:val="24"/>
              </w:rPr>
              <w:t>Итоговые</w:t>
            </w:r>
            <w:r>
              <w:rPr>
                <w:spacing w:val="-8"/>
                <w:sz w:val="24"/>
              </w:rPr>
              <w:t xml:space="preserve"> </w:t>
            </w:r>
            <w:r>
              <w:rPr>
                <w:sz w:val="24"/>
              </w:rPr>
              <w:t>контрольные</w:t>
            </w:r>
            <w:r>
              <w:rPr>
                <w:spacing w:val="-3"/>
                <w:sz w:val="24"/>
              </w:rPr>
              <w:t xml:space="preserve"> </w:t>
            </w:r>
            <w:r>
              <w:rPr>
                <w:spacing w:val="-2"/>
                <w:sz w:val="24"/>
              </w:rPr>
              <w:t>работы</w:t>
            </w:r>
          </w:p>
        </w:tc>
        <w:tc>
          <w:tcPr>
            <w:tcW w:w="1085" w:type="dxa"/>
          </w:tcPr>
          <w:p w14:paraId="3B26E7D1" w14:textId="77777777" w:rsidR="004F75DF" w:rsidRDefault="0013698B">
            <w:pPr>
              <w:pStyle w:val="TableParagraph"/>
              <w:spacing w:before="35"/>
              <w:ind w:left="201" w:right="5"/>
              <w:jc w:val="center"/>
              <w:rPr>
                <w:sz w:val="24"/>
              </w:rPr>
            </w:pPr>
            <w:r>
              <w:rPr>
                <w:spacing w:val="-10"/>
                <w:sz w:val="24"/>
              </w:rPr>
              <w:t>4</w:t>
            </w:r>
          </w:p>
        </w:tc>
        <w:tc>
          <w:tcPr>
            <w:tcW w:w="1844" w:type="dxa"/>
          </w:tcPr>
          <w:p w14:paraId="5E981A0F" w14:textId="77777777" w:rsidR="004F75DF" w:rsidRDefault="0013698B">
            <w:pPr>
              <w:pStyle w:val="TableParagraph"/>
              <w:spacing w:before="35"/>
              <w:ind w:right="759"/>
              <w:jc w:val="right"/>
              <w:rPr>
                <w:sz w:val="24"/>
              </w:rPr>
            </w:pPr>
            <w:r>
              <w:rPr>
                <w:spacing w:val="-10"/>
                <w:sz w:val="24"/>
              </w:rPr>
              <w:t>4</w:t>
            </w:r>
          </w:p>
        </w:tc>
        <w:tc>
          <w:tcPr>
            <w:tcW w:w="1906" w:type="dxa"/>
          </w:tcPr>
          <w:p w14:paraId="0C2CA930" w14:textId="77777777" w:rsidR="004F75DF" w:rsidRDefault="004F75DF">
            <w:pPr>
              <w:pStyle w:val="TableParagraph"/>
              <w:rPr>
                <w:sz w:val="24"/>
              </w:rPr>
            </w:pPr>
          </w:p>
        </w:tc>
        <w:tc>
          <w:tcPr>
            <w:tcW w:w="793" w:type="dxa"/>
          </w:tcPr>
          <w:p w14:paraId="286353F5" w14:textId="77777777" w:rsidR="004F75DF" w:rsidRDefault="004F75DF">
            <w:pPr>
              <w:pStyle w:val="TableParagraph"/>
              <w:rPr>
                <w:sz w:val="24"/>
              </w:rPr>
            </w:pPr>
          </w:p>
        </w:tc>
      </w:tr>
      <w:tr w:rsidR="004F75DF" w14:paraId="0718F74D" w14:textId="77777777">
        <w:trPr>
          <w:trHeight w:val="360"/>
        </w:trPr>
        <w:tc>
          <w:tcPr>
            <w:tcW w:w="4221" w:type="dxa"/>
          </w:tcPr>
          <w:p w14:paraId="49CCC4F3" w14:textId="77777777" w:rsidR="004F75DF" w:rsidRDefault="0013698B">
            <w:pPr>
              <w:pStyle w:val="TableParagraph"/>
              <w:spacing w:before="35"/>
              <w:ind w:left="237"/>
              <w:rPr>
                <w:sz w:val="24"/>
              </w:rPr>
            </w:pPr>
            <w:r>
              <w:rPr>
                <w:sz w:val="24"/>
              </w:rPr>
              <w:t>Резервное</w:t>
            </w:r>
            <w:r>
              <w:rPr>
                <w:spacing w:val="-3"/>
                <w:sz w:val="24"/>
              </w:rPr>
              <w:t xml:space="preserve"> </w:t>
            </w:r>
            <w:r>
              <w:rPr>
                <w:spacing w:val="-4"/>
                <w:sz w:val="24"/>
              </w:rPr>
              <w:t>время</w:t>
            </w:r>
          </w:p>
        </w:tc>
        <w:tc>
          <w:tcPr>
            <w:tcW w:w="1085" w:type="dxa"/>
          </w:tcPr>
          <w:p w14:paraId="4FAC7857" w14:textId="77777777" w:rsidR="004F75DF" w:rsidRDefault="0013698B">
            <w:pPr>
              <w:pStyle w:val="TableParagraph"/>
              <w:spacing w:before="35"/>
              <w:ind w:left="201"/>
              <w:jc w:val="center"/>
              <w:rPr>
                <w:sz w:val="24"/>
              </w:rPr>
            </w:pPr>
            <w:r>
              <w:rPr>
                <w:spacing w:val="-5"/>
                <w:sz w:val="24"/>
              </w:rPr>
              <w:t>14</w:t>
            </w:r>
          </w:p>
        </w:tc>
        <w:tc>
          <w:tcPr>
            <w:tcW w:w="1844" w:type="dxa"/>
          </w:tcPr>
          <w:p w14:paraId="2691882F" w14:textId="77777777" w:rsidR="004F75DF" w:rsidRDefault="004F75DF">
            <w:pPr>
              <w:pStyle w:val="TableParagraph"/>
              <w:rPr>
                <w:sz w:val="24"/>
              </w:rPr>
            </w:pPr>
          </w:p>
        </w:tc>
        <w:tc>
          <w:tcPr>
            <w:tcW w:w="1906" w:type="dxa"/>
          </w:tcPr>
          <w:p w14:paraId="3822401A" w14:textId="77777777" w:rsidR="004F75DF" w:rsidRDefault="004F75DF">
            <w:pPr>
              <w:pStyle w:val="TableParagraph"/>
              <w:rPr>
                <w:sz w:val="24"/>
              </w:rPr>
            </w:pPr>
          </w:p>
        </w:tc>
        <w:tc>
          <w:tcPr>
            <w:tcW w:w="793" w:type="dxa"/>
          </w:tcPr>
          <w:p w14:paraId="1501F4CC" w14:textId="77777777" w:rsidR="004F75DF" w:rsidRDefault="004F75DF">
            <w:pPr>
              <w:pStyle w:val="TableParagraph"/>
              <w:rPr>
                <w:sz w:val="24"/>
              </w:rPr>
            </w:pPr>
          </w:p>
        </w:tc>
      </w:tr>
      <w:tr w:rsidR="004F75DF" w14:paraId="79CF1428" w14:textId="77777777">
        <w:trPr>
          <w:trHeight w:val="676"/>
        </w:trPr>
        <w:tc>
          <w:tcPr>
            <w:tcW w:w="4221" w:type="dxa"/>
          </w:tcPr>
          <w:p w14:paraId="63D3F97F" w14:textId="77777777" w:rsidR="004F75DF" w:rsidRDefault="0013698B">
            <w:pPr>
              <w:pStyle w:val="TableParagraph"/>
              <w:spacing w:before="1" w:line="322"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085" w:type="dxa"/>
          </w:tcPr>
          <w:p w14:paraId="561763A3" w14:textId="77777777" w:rsidR="004F75DF" w:rsidRDefault="0013698B">
            <w:pPr>
              <w:pStyle w:val="TableParagraph"/>
              <w:spacing w:before="198"/>
              <w:ind w:left="201" w:right="5"/>
              <w:jc w:val="center"/>
              <w:rPr>
                <w:sz w:val="24"/>
              </w:rPr>
            </w:pPr>
            <w:r>
              <w:rPr>
                <w:spacing w:val="-5"/>
                <w:sz w:val="24"/>
              </w:rPr>
              <w:t>102</w:t>
            </w:r>
          </w:p>
        </w:tc>
        <w:tc>
          <w:tcPr>
            <w:tcW w:w="1844" w:type="dxa"/>
          </w:tcPr>
          <w:p w14:paraId="5A5650A3" w14:textId="77777777" w:rsidR="004F75DF" w:rsidRDefault="0013698B">
            <w:pPr>
              <w:pStyle w:val="TableParagraph"/>
              <w:spacing w:before="198"/>
              <w:ind w:right="759"/>
              <w:jc w:val="right"/>
              <w:rPr>
                <w:sz w:val="24"/>
              </w:rPr>
            </w:pPr>
            <w:r>
              <w:rPr>
                <w:spacing w:val="-10"/>
                <w:sz w:val="24"/>
              </w:rPr>
              <w:t>4</w:t>
            </w:r>
          </w:p>
        </w:tc>
        <w:tc>
          <w:tcPr>
            <w:tcW w:w="1906" w:type="dxa"/>
          </w:tcPr>
          <w:p w14:paraId="3C6050AF" w14:textId="77777777" w:rsidR="004F75DF" w:rsidRDefault="0013698B">
            <w:pPr>
              <w:pStyle w:val="TableParagraph"/>
              <w:spacing w:before="198"/>
              <w:ind w:left="217" w:right="16"/>
              <w:jc w:val="center"/>
              <w:rPr>
                <w:sz w:val="24"/>
              </w:rPr>
            </w:pPr>
            <w:r>
              <w:rPr>
                <w:spacing w:val="-10"/>
                <w:sz w:val="24"/>
              </w:rPr>
              <w:t>0</w:t>
            </w:r>
          </w:p>
        </w:tc>
        <w:tc>
          <w:tcPr>
            <w:tcW w:w="793" w:type="dxa"/>
          </w:tcPr>
          <w:p w14:paraId="560430C0" w14:textId="77777777" w:rsidR="004F75DF" w:rsidRDefault="004F75DF">
            <w:pPr>
              <w:pStyle w:val="TableParagraph"/>
              <w:rPr>
                <w:sz w:val="24"/>
              </w:rPr>
            </w:pPr>
          </w:p>
        </w:tc>
      </w:tr>
    </w:tbl>
    <w:p w14:paraId="18453DA4" w14:textId="77777777" w:rsidR="004F75DF" w:rsidRDefault="004F75DF">
      <w:pPr>
        <w:rPr>
          <w:sz w:val="24"/>
        </w:rPr>
        <w:sectPr w:rsidR="004F75DF">
          <w:pgSz w:w="11910" w:h="16390"/>
          <w:pgMar w:top="980" w:right="0" w:bottom="280" w:left="460" w:header="723" w:footer="0" w:gutter="0"/>
          <w:cols w:space="720"/>
        </w:sectPr>
      </w:pPr>
    </w:p>
    <w:p w14:paraId="335A80D7" w14:textId="77777777" w:rsidR="004F75DF" w:rsidRDefault="0013698B">
      <w:pPr>
        <w:pStyle w:val="a4"/>
        <w:numPr>
          <w:ilvl w:val="2"/>
          <w:numId w:val="130"/>
        </w:numPr>
        <w:tabs>
          <w:tab w:val="left" w:pos="1445"/>
          <w:tab w:val="left" w:pos="3620"/>
          <w:tab w:val="left" w:pos="6298"/>
          <w:tab w:val="left" w:pos="8697"/>
        </w:tabs>
        <w:spacing w:before="57" w:line="322" w:lineRule="exact"/>
        <w:ind w:left="1445" w:hanging="700"/>
        <w:rPr>
          <w:b/>
          <w:sz w:val="28"/>
        </w:rPr>
      </w:pPr>
      <w:r>
        <w:rPr>
          <w:b/>
          <w:spacing w:val="-2"/>
          <w:sz w:val="28"/>
        </w:rPr>
        <w:t>РАБОЧАЯ</w:t>
      </w:r>
      <w:r>
        <w:rPr>
          <w:b/>
          <w:sz w:val="28"/>
        </w:rPr>
        <w:tab/>
      </w:r>
      <w:r>
        <w:rPr>
          <w:b/>
          <w:spacing w:val="-2"/>
          <w:sz w:val="28"/>
        </w:rPr>
        <w:t>ПРОГРАММА</w:t>
      </w:r>
      <w:r>
        <w:rPr>
          <w:b/>
          <w:sz w:val="28"/>
        </w:rPr>
        <w:tab/>
      </w:r>
      <w:r>
        <w:rPr>
          <w:b/>
          <w:spacing w:val="-2"/>
          <w:sz w:val="28"/>
        </w:rPr>
        <w:t>УЧЕБНОГО</w:t>
      </w:r>
      <w:r>
        <w:rPr>
          <w:b/>
          <w:sz w:val="28"/>
        </w:rPr>
        <w:tab/>
      </w:r>
      <w:r>
        <w:rPr>
          <w:b/>
          <w:spacing w:val="-2"/>
          <w:sz w:val="28"/>
        </w:rPr>
        <w:t>ПРЕДМЕТА</w:t>
      </w:r>
    </w:p>
    <w:p w14:paraId="320D7DCA" w14:textId="77777777" w:rsidR="004F75DF" w:rsidRDefault="0013698B">
      <w:pPr>
        <w:ind w:left="673"/>
        <w:rPr>
          <w:b/>
          <w:sz w:val="28"/>
        </w:rPr>
      </w:pPr>
      <w:r>
        <w:rPr>
          <w:b/>
          <w:spacing w:val="-2"/>
          <w:sz w:val="28"/>
        </w:rPr>
        <w:t>«АНГЛИЙСКИЙ</w:t>
      </w:r>
      <w:r>
        <w:rPr>
          <w:b/>
          <w:sz w:val="28"/>
        </w:rPr>
        <w:t xml:space="preserve"> </w:t>
      </w:r>
      <w:r>
        <w:rPr>
          <w:b/>
          <w:spacing w:val="-2"/>
          <w:sz w:val="28"/>
        </w:rPr>
        <w:t>ЯЗЫК»</w:t>
      </w:r>
    </w:p>
    <w:p w14:paraId="4A9F8560" w14:textId="77777777" w:rsidR="004F75DF" w:rsidRDefault="0013698B">
      <w:pPr>
        <w:spacing w:before="202"/>
        <w:ind w:left="673"/>
        <w:rPr>
          <w:b/>
          <w:sz w:val="28"/>
        </w:rPr>
      </w:pPr>
      <w:r>
        <w:rPr>
          <w:b/>
          <w:spacing w:val="-2"/>
          <w:sz w:val="28"/>
        </w:rPr>
        <w:t>ПОЯСНИТЕЛЬНАЯ</w:t>
      </w:r>
      <w:r>
        <w:rPr>
          <w:b/>
          <w:spacing w:val="1"/>
          <w:sz w:val="28"/>
        </w:rPr>
        <w:t xml:space="preserve"> </w:t>
      </w:r>
      <w:r>
        <w:rPr>
          <w:b/>
          <w:spacing w:val="-2"/>
          <w:sz w:val="28"/>
        </w:rPr>
        <w:t>ЗАПИСКА</w:t>
      </w:r>
    </w:p>
    <w:p w14:paraId="64CC894B" w14:textId="77777777" w:rsidR="004F75DF" w:rsidRDefault="0013698B">
      <w:pPr>
        <w:pStyle w:val="a3"/>
        <w:spacing w:before="196"/>
        <w:ind w:right="1138" w:firstLine="706"/>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15BBDEC9" w14:textId="77777777" w:rsidR="004F75DF" w:rsidRDefault="0013698B">
      <w:pPr>
        <w:pStyle w:val="a3"/>
        <w:spacing w:before="200"/>
        <w:ind w:right="1133" w:firstLine="706"/>
      </w:pPr>
      <w: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w:t>
      </w:r>
      <w:r>
        <w:rPr>
          <w:spacing w:val="40"/>
        </w:rPr>
        <w:t xml:space="preserve"> </w:t>
      </w:r>
      <w:r>
        <w:t>содержания программы по иностранному (английскому) языку. Программа по иностранному (английскому) языку устанавливает распределение</w:t>
      </w:r>
      <w:r>
        <w:rPr>
          <w:spacing w:val="40"/>
        </w:rPr>
        <w:t xml:space="preserve"> </w:t>
      </w:r>
      <w:r>
        <w:t>обязательного</w:t>
      </w:r>
      <w:r>
        <w:rPr>
          <w:spacing w:val="-8"/>
        </w:rPr>
        <w:t xml:space="preserve"> </w:t>
      </w:r>
      <w:r>
        <w:t>предметного</w:t>
      </w:r>
      <w:r>
        <w:rPr>
          <w:spacing w:val="-8"/>
        </w:rPr>
        <w:t xml:space="preserve"> </w:t>
      </w:r>
      <w:r>
        <w:t>содержания</w:t>
      </w:r>
      <w:r>
        <w:rPr>
          <w:spacing w:val="-2"/>
        </w:rPr>
        <w:t xml:space="preserve"> </w:t>
      </w:r>
      <w:r>
        <w:t>по</w:t>
      </w:r>
      <w:r>
        <w:rPr>
          <w:spacing w:val="-8"/>
        </w:rPr>
        <w:t xml:space="preserve"> </w:t>
      </w:r>
      <w:r>
        <w:t>годам</w:t>
      </w:r>
      <w:r>
        <w:rPr>
          <w:spacing w:val="-6"/>
        </w:rPr>
        <w:t xml:space="preserve"> </w:t>
      </w:r>
      <w:r>
        <w:t>обучения,</w:t>
      </w:r>
      <w:r>
        <w:rPr>
          <w:spacing w:val="-5"/>
        </w:rPr>
        <w:t xml:space="preserve"> </w:t>
      </w:r>
      <w:r>
        <w:t>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w:t>
      </w:r>
      <w:r>
        <w:rPr>
          <w:spacing w:val="-1"/>
        </w:rPr>
        <w:t xml:space="preserve"> </w:t>
      </w:r>
      <w:r>
        <w:t>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w:t>
      </w:r>
      <w:r>
        <w:rPr>
          <w:spacing w:val="-1"/>
        </w:rPr>
        <w:t xml:space="preserve"> </w:t>
      </w:r>
      <w:r>
        <w:t>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635E8502" w14:textId="77777777" w:rsidR="004F75DF" w:rsidRDefault="0013698B">
      <w:pPr>
        <w:pStyle w:val="a3"/>
        <w:spacing w:before="202"/>
        <w:ind w:right="1132" w:firstLine="706"/>
      </w:pPr>
      <w:r>
        <w:t>Изучение иностранного (английского) языка направлено на</w:t>
      </w:r>
      <w:r>
        <w:rPr>
          <w:spacing w:val="40"/>
        </w:rPr>
        <w:t xml:space="preserve"> </w:t>
      </w:r>
      <w:r>
        <w:t>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3C217C36" w14:textId="77777777" w:rsidR="004F75DF" w:rsidRDefault="0013698B">
      <w:pPr>
        <w:pStyle w:val="a3"/>
        <w:spacing w:before="200"/>
        <w:ind w:right="1134" w:firstLine="706"/>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w:t>
      </w:r>
      <w:r>
        <w:rPr>
          <w:spacing w:val="-2"/>
        </w:rPr>
        <w:t xml:space="preserve"> </w:t>
      </w:r>
      <w:r>
        <w:t>процессе обучения освоенные на определённом этапе грамматические формы</w:t>
      </w:r>
    </w:p>
    <w:p w14:paraId="6BA6FF54" w14:textId="77777777" w:rsidR="004F75DF" w:rsidRDefault="004F75DF">
      <w:pPr>
        <w:sectPr w:rsidR="004F75DF">
          <w:headerReference w:type="default" r:id="rId9"/>
          <w:pgSz w:w="11910" w:h="16390"/>
          <w:pgMar w:top="1580" w:right="0" w:bottom="280" w:left="460" w:header="0" w:footer="0" w:gutter="0"/>
          <w:cols w:space="720"/>
        </w:sectPr>
      </w:pPr>
    </w:p>
    <w:p w14:paraId="009E1FF2" w14:textId="77777777" w:rsidR="004F75DF" w:rsidRDefault="0013698B">
      <w:pPr>
        <w:pStyle w:val="a3"/>
        <w:spacing w:before="277"/>
        <w:ind w:right="1142"/>
      </w:pPr>
      <w:r>
        <w:t>и конструкции повторяются и закрепляются на новом лексическом материале и расширяющемся тематическом содержании речи.</w:t>
      </w:r>
    </w:p>
    <w:p w14:paraId="4D3C4614" w14:textId="77777777" w:rsidR="004F75DF" w:rsidRDefault="0013698B">
      <w:pPr>
        <w:pStyle w:val="a3"/>
        <w:spacing w:before="201"/>
        <w:ind w:right="1140" w:firstLine="706"/>
      </w:pPr>
      <w:r>
        <w:t xml:space="preserve">Возрастание значимости владения иностранными языками приводит к переосмыслению целей и содержания обучения иностранному (английскому) </w:t>
      </w:r>
      <w:r>
        <w:rPr>
          <w:spacing w:val="-2"/>
        </w:rPr>
        <w:t>языку.</w:t>
      </w:r>
    </w:p>
    <w:p w14:paraId="1C594BD4" w14:textId="77777777" w:rsidR="004F75DF" w:rsidRDefault="0013698B">
      <w:pPr>
        <w:pStyle w:val="a3"/>
        <w:spacing w:before="201"/>
        <w:ind w:right="1140" w:firstLine="706"/>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28BECBCC" w14:textId="77777777" w:rsidR="004F75DF" w:rsidRDefault="0013698B">
      <w:pPr>
        <w:pStyle w:val="a3"/>
        <w:spacing w:before="200"/>
        <w:ind w:right="1138" w:firstLine="706"/>
      </w:pPr>
      <w:r>
        <w:t>Целью иноязычного образования является формирование коммуникативной компетенции обучающихся в единстве таких её составляющих, как:</w:t>
      </w:r>
    </w:p>
    <w:p w14:paraId="3A9D2B66" w14:textId="77777777" w:rsidR="004F75DF" w:rsidRDefault="0013698B">
      <w:pPr>
        <w:pStyle w:val="a3"/>
        <w:spacing w:before="200"/>
        <w:ind w:right="1133" w:firstLine="706"/>
      </w:pPr>
      <w:r>
        <w:t xml:space="preserve">речевая компетенция – развитие коммуникативных умений в четырёх основных видах речевой деятельности (говорении, аудировании, чтении, </w:t>
      </w:r>
      <w:r>
        <w:rPr>
          <w:spacing w:val="-2"/>
        </w:rPr>
        <w:t>письме);</w:t>
      </w:r>
    </w:p>
    <w:p w14:paraId="3A96BD2D" w14:textId="77777777" w:rsidR="004F75DF" w:rsidRDefault="0013698B">
      <w:pPr>
        <w:pStyle w:val="a3"/>
        <w:spacing w:before="201"/>
        <w:ind w:right="1138" w:firstLine="706"/>
      </w:pPr>
      <w: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43E42803" w14:textId="77777777" w:rsidR="004F75DF" w:rsidRDefault="0013698B">
      <w:pPr>
        <w:pStyle w:val="a3"/>
        <w:spacing w:before="200"/>
        <w:ind w:right="1133" w:firstLine="706"/>
      </w:pPr>
      <w:r>
        <w:t>социокультурная (межкультурная) компетенция – приобщение к</w:t>
      </w:r>
      <w:r>
        <w:rPr>
          <w:spacing w:val="40"/>
        </w:rPr>
        <w:t xml:space="preserve"> </w:t>
      </w:r>
      <w:r>
        <w:t xml:space="preserve">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w:t>
      </w:r>
      <w:r>
        <w:rPr>
          <w:spacing w:val="-2"/>
        </w:rPr>
        <w:t>общения;</w:t>
      </w:r>
    </w:p>
    <w:p w14:paraId="22DFCB91" w14:textId="77777777" w:rsidR="004F75DF" w:rsidRDefault="0013698B">
      <w:pPr>
        <w:pStyle w:val="a3"/>
        <w:spacing w:before="42" w:line="524" w:lineRule="exact"/>
        <w:ind w:left="1379" w:right="1137"/>
      </w:pPr>
      <w:r>
        <w:t>свою страну, её культуру в условиях межкультурного общения; компенсаторная</w:t>
      </w:r>
      <w:r>
        <w:rPr>
          <w:spacing w:val="16"/>
        </w:rPr>
        <w:t xml:space="preserve"> </w:t>
      </w:r>
      <w:r>
        <w:t>компетенция</w:t>
      </w:r>
      <w:r>
        <w:rPr>
          <w:spacing w:val="18"/>
        </w:rPr>
        <w:t xml:space="preserve"> </w:t>
      </w:r>
      <w:r>
        <w:t>–</w:t>
      </w:r>
      <w:r>
        <w:rPr>
          <w:spacing w:val="16"/>
        </w:rPr>
        <w:t xml:space="preserve"> </w:t>
      </w:r>
      <w:r>
        <w:t>развитие</w:t>
      </w:r>
      <w:r>
        <w:rPr>
          <w:spacing w:val="15"/>
        </w:rPr>
        <w:t xml:space="preserve"> </w:t>
      </w:r>
      <w:r>
        <w:t>умений</w:t>
      </w:r>
      <w:r>
        <w:rPr>
          <w:spacing w:val="14"/>
        </w:rPr>
        <w:t xml:space="preserve"> </w:t>
      </w:r>
      <w:r>
        <w:t>выходить</w:t>
      </w:r>
      <w:r>
        <w:rPr>
          <w:spacing w:val="13"/>
        </w:rPr>
        <w:t xml:space="preserve"> </w:t>
      </w:r>
      <w:r>
        <w:t>из</w:t>
      </w:r>
      <w:r>
        <w:rPr>
          <w:spacing w:val="15"/>
        </w:rPr>
        <w:t xml:space="preserve"> </w:t>
      </w:r>
      <w:r>
        <w:rPr>
          <w:spacing w:val="-2"/>
        </w:rPr>
        <w:t>положения</w:t>
      </w:r>
    </w:p>
    <w:p w14:paraId="7E91304C" w14:textId="77777777" w:rsidR="004F75DF" w:rsidRDefault="0013698B">
      <w:pPr>
        <w:pStyle w:val="a3"/>
        <w:spacing w:line="277" w:lineRule="exact"/>
      </w:pPr>
      <w:r>
        <w:t>в</w:t>
      </w:r>
      <w:r>
        <w:rPr>
          <w:spacing w:val="-8"/>
        </w:rPr>
        <w:t xml:space="preserve"> </w:t>
      </w:r>
      <w:r>
        <w:t>условиях</w:t>
      </w:r>
      <w:r>
        <w:rPr>
          <w:spacing w:val="-9"/>
        </w:rPr>
        <w:t xml:space="preserve"> </w:t>
      </w:r>
      <w:r>
        <w:t>дефицита</w:t>
      </w:r>
      <w:r>
        <w:rPr>
          <w:spacing w:val="-6"/>
        </w:rPr>
        <w:t xml:space="preserve"> </w:t>
      </w:r>
      <w:r>
        <w:t>языковых</w:t>
      </w:r>
      <w:r>
        <w:rPr>
          <w:spacing w:val="-10"/>
        </w:rPr>
        <w:t xml:space="preserve"> </w:t>
      </w:r>
      <w:r>
        <w:t>средств</w:t>
      </w:r>
      <w:r>
        <w:rPr>
          <w:spacing w:val="-3"/>
        </w:rPr>
        <w:t xml:space="preserve"> </w:t>
      </w:r>
      <w:r>
        <w:t>при</w:t>
      </w:r>
      <w:r>
        <w:rPr>
          <w:spacing w:val="-7"/>
        </w:rPr>
        <w:t xml:space="preserve"> </w:t>
      </w:r>
      <w:r>
        <w:t>получении</w:t>
      </w:r>
      <w:r>
        <w:rPr>
          <w:spacing w:val="-6"/>
        </w:rPr>
        <w:t xml:space="preserve"> </w:t>
      </w:r>
      <w:r>
        <w:t>и</w:t>
      </w:r>
      <w:r>
        <w:rPr>
          <w:spacing w:val="-6"/>
        </w:rPr>
        <w:t xml:space="preserve"> </w:t>
      </w:r>
      <w:r>
        <w:t>передаче</w:t>
      </w:r>
      <w:r>
        <w:rPr>
          <w:spacing w:val="-5"/>
        </w:rPr>
        <w:t xml:space="preserve"> </w:t>
      </w:r>
      <w:r>
        <w:rPr>
          <w:spacing w:val="-2"/>
        </w:rPr>
        <w:t>информации.</w:t>
      </w:r>
    </w:p>
    <w:p w14:paraId="22F6BD69" w14:textId="77777777" w:rsidR="004F75DF" w:rsidRDefault="0013698B">
      <w:pPr>
        <w:pStyle w:val="a3"/>
        <w:spacing w:before="197" w:line="242" w:lineRule="auto"/>
        <w:ind w:right="1134" w:firstLine="706"/>
      </w:pPr>
      <w:r>
        <w:t>Наряду с иноязычной коммуникативной компетенцией средствами иностранного (английского) языка формируются компетенции: образовательная,</w:t>
      </w:r>
      <w:r>
        <w:rPr>
          <w:spacing w:val="64"/>
        </w:rPr>
        <w:t xml:space="preserve">   </w:t>
      </w:r>
      <w:r>
        <w:t>ценностно-ориентационная,</w:t>
      </w:r>
      <w:r>
        <w:rPr>
          <w:spacing w:val="65"/>
        </w:rPr>
        <w:t xml:space="preserve">   </w:t>
      </w:r>
      <w:r>
        <w:t>общекультурная,</w:t>
      </w:r>
      <w:r>
        <w:rPr>
          <w:spacing w:val="65"/>
        </w:rPr>
        <w:t xml:space="preserve">   </w:t>
      </w:r>
      <w:r>
        <w:rPr>
          <w:spacing w:val="-2"/>
        </w:rPr>
        <w:t>учебно-</w:t>
      </w:r>
    </w:p>
    <w:p w14:paraId="6ECD2AE6" w14:textId="77777777" w:rsidR="004F75DF" w:rsidRDefault="004F75DF">
      <w:pPr>
        <w:spacing w:line="242" w:lineRule="auto"/>
        <w:sectPr w:rsidR="004F75DF">
          <w:headerReference w:type="default" r:id="rId10"/>
          <w:pgSz w:w="11910" w:h="16390"/>
          <w:pgMar w:top="980" w:right="0" w:bottom="280" w:left="460" w:header="723" w:footer="0" w:gutter="0"/>
          <w:pgNumType w:start="2"/>
          <w:cols w:space="720"/>
        </w:sectPr>
      </w:pPr>
    </w:p>
    <w:p w14:paraId="4FF3BDE1" w14:textId="77777777" w:rsidR="004F75DF" w:rsidRDefault="0013698B">
      <w:pPr>
        <w:pStyle w:val="a3"/>
        <w:tabs>
          <w:tab w:val="left" w:pos="2961"/>
          <w:tab w:val="left" w:pos="5456"/>
          <w:tab w:val="left" w:pos="8238"/>
          <w:tab w:val="left" w:pos="8761"/>
        </w:tabs>
        <w:spacing w:before="277"/>
        <w:ind w:right="1132"/>
        <w:jc w:val="left"/>
      </w:pPr>
      <w:r>
        <w:rPr>
          <w:spacing w:val="-2"/>
        </w:rPr>
        <w:t>познавательная,</w:t>
      </w:r>
      <w:r>
        <w:tab/>
      </w:r>
      <w:r>
        <w:rPr>
          <w:spacing w:val="-2"/>
        </w:rPr>
        <w:t>информационная,</w:t>
      </w:r>
      <w:r>
        <w:tab/>
      </w:r>
      <w:r>
        <w:rPr>
          <w:spacing w:val="-2"/>
        </w:rPr>
        <w:t>социально-трудовая</w:t>
      </w:r>
      <w:r>
        <w:tab/>
      </w:r>
      <w:r>
        <w:rPr>
          <w:spacing w:val="-10"/>
        </w:rPr>
        <w:t>и</w:t>
      </w:r>
      <w:r>
        <w:tab/>
      </w:r>
      <w:r>
        <w:rPr>
          <w:spacing w:val="-2"/>
        </w:rPr>
        <w:t xml:space="preserve">компетенция </w:t>
      </w:r>
      <w:r>
        <w:t>личностного самосовершенствования.</w:t>
      </w:r>
    </w:p>
    <w:p w14:paraId="54C8322F" w14:textId="77777777" w:rsidR="004F75DF" w:rsidRDefault="0013698B">
      <w:pPr>
        <w:pStyle w:val="a3"/>
        <w:spacing w:before="201"/>
        <w:ind w:right="1131" w:firstLine="706"/>
      </w:pPr>
      <w: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w:t>
      </w:r>
      <w:r>
        <w:rPr>
          <w:spacing w:val="-2"/>
        </w:rPr>
        <w:t>обучения.</w:t>
      </w:r>
    </w:p>
    <w:p w14:paraId="1F3A1FED" w14:textId="77777777" w:rsidR="004F75DF" w:rsidRDefault="004F75DF">
      <w:pPr>
        <w:sectPr w:rsidR="004F75DF">
          <w:pgSz w:w="11910" w:h="16390"/>
          <w:pgMar w:top="980" w:right="0" w:bottom="280" w:left="460" w:header="723" w:footer="0" w:gutter="0"/>
          <w:cols w:space="720"/>
        </w:sectPr>
      </w:pPr>
    </w:p>
    <w:p w14:paraId="13E77B53" w14:textId="77777777" w:rsidR="004F75DF" w:rsidRDefault="0013698B">
      <w:pPr>
        <w:pStyle w:val="1"/>
        <w:spacing w:before="282"/>
        <w:ind w:left="0" w:right="463"/>
        <w:jc w:val="center"/>
      </w:pPr>
      <w:r>
        <w:t>СОДЕРЖАНИЕ</w:t>
      </w:r>
      <w:r>
        <w:rPr>
          <w:spacing w:val="-14"/>
        </w:rPr>
        <w:t xml:space="preserve"> </w:t>
      </w:r>
      <w:r>
        <w:rPr>
          <w:spacing w:val="-2"/>
        </w:rPr>
        <w:t>ОБУЧЕНИЯ</w:t>
      </w:r>
    </w:p>
    <w:p w14:paraId="3272E9C8" w14:textId="77777777" w:rsidR="004F75DF" w:rsidRDefault="0013698B">
      <w:pPr>
        <w:pStyle w:val="a4"/>
        <w:numPr>
          <w:ilvl w:val="0"/>
          <w:numId w:val="113"/>
        </w:numPr>
        <w:tabs>
          <w:tab w:val="left" w:pos="883"/>
        </w:tabs>
        <w:spacing w:before="201"/>
        <w:ind w:left="883" w:hanging="210"/>
        <w:rPr>
          <w:b/>
          <w:sz w:val="28"/>
        </w:rPr>
      </w:pPr>
      <w:r>
        <w:rPr>
          <w:b/>
          <w:spacing w:val="-4"/>
          <w:sz w:val="28"/>
        </w:rPr>
        <w:t>КЛАС</w:t>
      </w:r>
    </w:p>
    <w:p w14:paraId="7D7F7432" w14:textId="77777777" w:rsidR="004F75DF" w:rsidRDefault="0013698B">
      <w:pPr>
        <w:pStyle w:val="2"/>
        <w:spacing w:before="197"/>
        <w:jc w:val="left"/>
      </w:pPr>
      <w:r>
        <w:rPr>
          <w:spacing w:val="-2"/>
        </w:rPr>
        <w:t>Коммуникативные</w:t>
      </w:r>
      <w:r>
        <w:rPr>
          <w:spacing w:val="8"/>
        </w:rPr>
        <w:t xml:space="preserve"> </w:t>
      </w:r>
      <w:r>
        <w:rPr>
          <w:spacing w:val="-2"/>
        </w:rPr>
        <w:t>умения</w:t>
      </w:r>
    </w:p>
    <w:p w14:paraId="1D999A80" w14:textId="77777777" w:rsidR="004F75DF" w:rsidRDefault="0013698B">
      <w:pPr>
        <w:pStyle w:val="a3"/>
        <w:spacing w:before="196"/>
        <w:ind w:right="1137" w:firstLine="706"/>
      </w:pPr>
      <w:r>
        <w:t>Формирование умения общаться в устной и письменной форме,</w:t>
      </w:r>
      <w:r>
        <w:rPr>
          <w:spacing w:val="40"/>
        </w:rPr>
        <w:t xml:space="preserve"> </w:t>
      </w:r>
      <w:r>
        <w:t>используя рецептивные и продуктивные виды речевой деятельности в рамках тематического содержания речи.</w:t>
      </w:r>
    </w:p>
    <w:p w14:paraId="28C8EF8D" w14:textId="77777777" w:rsidR="004F75DF" w:rsidRDefault="0013698B">
      <w:pPr>
        <w:pStyle w:val="a3"/>
        <w:spacing w:before="201" w:line="388" w:lineRule="auto"/>
        <w:ind w:right="1123"/>
        <w:jc w:val="left"/>
      </w:pPr>
      <w:r>
        <w:t>Моя</w:t>
      </w:r>
      <w:r>
        <w:rPr>
          <w:spacing w:val="-3"/>
        </w:rPr>
        <w:t xml:space="preserve"> </w:t>
      </w:r>
      <w:r>
        <w:t>семья.</w:t>
      </w:r>
      <w:r>
        <w:rPr>
          <w:spacing w:val="-2"/>
        </w:rPr>
        <w:t xml:space="preserve"> </w:t>
      </w:r>
      <w:r>
        <w:t>Мои</w:t>
      </w:r>
      <w:r>
        <w:rPr>
          <w:spacing w:val="-8"/>
        </w:rPr>
        <w:t xml:space="preserve"> </w:t>
      </w:r>
      <w:r>
        <w:t>друзья.</w:t>
      </w:r>
      <w:r>
        <w:rPr>
          <w:spacing w:val="-2"/>
        </w:rPr>
        <w:t xml:space="preserve"> </w:t>
      </w:r>
      <w:r>
        <w:t>Семейные</w:t>
      </w:r>
      <w:r>
        <w:rPr>
          <w:spacing w:val="-4"/>
        </w:rPr>
        <w:t xml:space="preserve"> </w:t>
      </w:r>
      <w:r>
        <w:t>праздники:</w:t>
      </w:r>
      <w:r>
        <w:rPr>
          <w:spacing w:val="-9"/>
        </w:rPr>
        <w:t xml:space="preserve"> </w:t>
      </w:r>
      <w:r>
        <w:t>день</w:t>
      </w:r>
      <w:r>
        <w:rPr>
          <w:spacing w:val="-6"/>
        </w:rPr>
        <w:t xml:space="preserve"> </w:t>
      </w:r>
      <w:r>
        <w:t>рождения,</w:t>
      </w:r>
      <w:r>
        <w:rPr>
          <w:spacing w:val="-2"/>
        </w:rPr>
        <w:t xml:space="preserve"> </w:t>
      </w:r>
      <w:r>
        <w:t>Новый</w:t>
      </w:r>
      <w:r>
        <w:rPr>
          <w:spacing w:val="-5"/>
        </w:rPr>
        <w:t xml:space="preserve"> </w:t>
      </w:r>
      <w:r>
        <w:t>год. Внешность и характер человека (литературного персонажа).</w:t>
      </w:r>
    </w:p>
    <w:p w14:paraId="3F9ABFE7" w14:textId="77777777" w:rsidR="004F75DF" w:rsidRDefault="0013698B">
      <w:pPr>
        <w:pStyle w:val="a3"/>
        <w:spacing w:before="3" w:line="386" w:lineRule="auto"/>
        <w:ind w:right="1123"/>
        <w:jc w:val="left"/>
      </w:pPr>
      <w:r>
        <w:t>Досуг</w:t>
      </w:r>
      <w:r>
        <w:rPr>
          <w:spacing w:val="-6"/>
        </w:rPr>
        <w:t xml:space="preserve"> </w:t>
      </w:r>
      <w:r>
        <w:t>и</w:t>
      </w:r>
      <w:r>
        <w:rPr>
          <w:spacing w:val="-7"/>
        </w:rPr>
        <w:t xml:space="preserve"> </w:t>
      </w:r>
      <w:r>
        <w:t>увлечения</w:t>
      </w:r>
      <w:r>
        <w:rPr>
          <w:spacing w:val="-6"/>
        </w:rPr>
        <w:t xml:space="preserve"> </w:t>
      </w:r>
      <w:r>
        <w:t>(хобби)</w:t>
      </w:r>
      <w:r>
        <w:rPr>
          <w:spacing w:val="-8"/>
        </w:rPr>
        <w:t xml:space="preserve"> </w:t>
      </w:r>
      <w:r>
        <w:t>современного</w:t>
      </w:r>
      <w:r>
        <w:rPr>
          <w:spacing w:val="-7"/>
        </w:rPr>
        <w:t xml:space="preserve"> </w:t>
      </w:r>
      <w:r>
        <w:t>подростка</w:t>
      </w:r>
      <w:r>
        <w:rPr>
          <w:spacing w:val="-6"/>
        </w:rPr>
        <w:t xml:space="preserve"> </w:t>
      </w:r>
      <w:r>
        <w:t>(чтение,</w:t>
      </w:r>
      <w:r>
        <w:rPr>
          <w:spacing w:val="-5"/>
        </w:rPr>
        <w:t xml:space="preserve"> </w:t>
      </w:r>
      <w:r>
        <w:t>кино,</w:t>
      </w:r>
      <w:r>
        <w:rPr>
          <w:spacing w:val="-6"/>
        </w:rPr>
        <w:t xml:space="preserve"> </w:t>
      </w:r>
      <w:r>
        <w:t>спорт). Здоровый образ жизни: режим труда и отдыха, здоровое питание.</w:t>
      </w:r>
    </w:p>
    <w:p w14:paraId="2EC0C5EE" w14:textId="77777777" w:rsidR="004F75DF" w:rsidRDefault="0013698B">
      <w:pPr>
        <w:pStyle w:val="a3"/>
        <w:spacing w:before="6"/>
        <w:jc w:val="left"/>
      </w:pPr>
      <w:r>
        <w:t>Покупки:</w:t>
      </w:r>
      <w:r>
        <w:rPr>
          <w:spacing w:val="-11"/>
        </w:rPr>
        <w:t xml:space="preserve"> </w:t>
      </w:r>
      <w:r>
        <w:t>одежда,</w:t>
      </w:r>
      <w:r>
        <w:rPr>
          <w:spacing w:val="-1"/>
        </w:rPr>
        <w:t xml:space="preserve"> </w:t>
      </w:r>
      <w:r>
        <w:t>обувь</w:t>
      </w:r>
      <w:r>
        <w:rPr>
          <w:spacing w:val="-8"/>
        </w:rPr>
        <w:t xml:space="preserve"> </w:t>
      </w:r>
      <w:r>
        <w:t>и</w:t>
      </w:r>
      <w:r>
        <w:rPr>
          <w:spacing w:val="-7"/>
        </w:rPr>
        <w:t xml:space="preserve"> </w:t>
      </w:r>
      <w:r>
        <w:t>продукты</w:t>
      </w:r>
      <w:r>
        <w:rPr>
          <w:spacing w:val="-6"/>
        </w:rPr>
        <w:t xml:space="preserve"> </w:t>
      </w:r>
      <w:r>
        <w:rPr>
          <w:spacing w:val="-2"/>
        </w:rPr>
        <w:t>питания.</w:t>
      </w:r>
    </w:p>
    <w:p w14:paraId="3475FA1A" w14:textId="77777777" w:rsidR="004F75DF" w:rsidRDefault="0013698B">
      <w:pPr>
        <w:pStyle w:val="a3"/>
        <w:spacing w:before="201"/>
        <w:ind w:right="1123"/>
        <w:jc w:val="left"/>
      </w:pPr>
      <w:r>
        <w:t>Школа,</w:t>
      </w:r>
      <w:r>
        <w:rPr>
          <w:spacing w:val="33"/>
        </w:rPr>
        <w:t xml:space="preserve"> </w:t>
      </w:r>
      <w:r>
        <w:t>школьная</w:t>
      </w:r>
      <w:r>
        <w:rPr>
          <w:spacing w:val="32"/>
        </w:rPr>
        <w:t xml:space="preserve"> </w:t>
      </w:r>
      <w:r>
        <w:t>жизнь,</w:t>
      </w:r>
      <w:r>
        <w:rPr>
          <w:spacing w:val="33"/>
        </w:rPr>
        <w:t xml:space="preserve"> </w:t>
      </w:r>
      <w:r>
        <w:t>школьная</w:t>
      </w:r>
      <w:r>
        <w:rPr>
          <w:spacing w:val="32"/>
        </w:rPr>
        <w:t xml:space="preserve"> </w:t>
      </w:r>
      <w:r>
        <w:t>форма,</w:t>
      </w:r>
      <w:r>
        <w:rPr>
          <w:spacing w:val="33"/>
        </w:rPr>
        <w:t xml:space="preserve"> </w:t>
      </w:r>
      <w:r>
        <w:t>изучаемые</w:t>
      </w:r>
      <w:r>
        <w:rPr>
          <w:spacing w:val="32"/>
        </w:rPr>
        <w:t xml:space="preserve"> </w:t>
      </w:r>
      <w:r>
        <w:t>предметы.</w:t>
      </w:r>
      <w:r>
        <w:rPr>
          <w:spacing w:val="33"/>
        </w:rPr>
        <w:t xml:space="preserve"> </w:t>
      </w:r>
      <w:r>
        <w:t>Переписка</w:t>
      </w:r>
      <w:r>
        <w:rPr>
          <w:spacing w:val="32"/>
        </w:rPr>
        <w:t xml:space="preserve"> </w:t>
      </w:r>
      <w:r>
        <w:t>с иностранными сверстниками.</w:t>
      </w:r>
    </w:p>
    <w:p w14:paraId="2D088B97" w14:textId="77777777" w:rsidR="004F75DF" w:rsidRDefault="0013698B">
      <w:pPr>
        <w:pStyle w:val="a3"/>
        <w:spacing w:before="201" w:line="388" w:lineRule="auto"/>
        <w:ind w:right="4238"/>
        <w:jc w:val="left"/>
      </w:pPr>
      <w:r>
        <w:t>Каникулы</w:t>
      </w:r>
      <w:r>
        <w:rPr>
          <w:spacing w:val="-8"/>
        </w:rPr>
        <w:t xml:space="preserve"> </w:t>
      </w:r>
      <w:r>
        <w:t>в</w:t>
      </w:r>
      <w:r>
        <w:rPr>
          <w:spacing w:val="-9"/>
        </w:rPr>
        <w:t xml:space="preserve"> </w:t>
      </w:r>
      <w:r>
        <w:t>различное</w:t>
      </w:r>
      <w:r>
        <w:rPr>
          <w:spacing w:val="-8"/>
        </w:rPr>
        <w:t xml:space="preserve"> </w:t>
      </w:r>
      <w:r>
        <w:t>время</w:t>
      </w:r>
      <w:r>
        <w:rPr>
          <w:spacing w:val="-7"/>
        </w:rPr>
        <w:t xml:space="preserve"> </w:t>
      </w:r>
      <w:r>
        <w:t>года.</w:t>
      </w:r>
      <w:r>
        <w:rPr>
          <w:spacing w:val="-6"/>
        </w:rPr>
        <w:t xml:space="preserve"> </w:t>
      </w:r>
      <w:r>
        <w:t>Виды</w:t>
      </w:r>
      <w:r>
        <w:rPr>
          <w:spacing w:val="-9"/>
        </w:rPr>
        <w:t xml:space="preserve"> </w:t>
      </w:r>
      <w:r>
        <w:t>отдыха. Природа: дикие и домашние животные. Погода. Родной город (село). Транспорт.</w:t>
      </w:r>
    </w:p>
    <w:p w14:paraId="3BDFF905" w14:textId="77777777" w:rsidR="004F75DF" w:rsidRDefault="0013698B">
      <w:pPr>
        <w:pStyle w:val="a3"/>
        <w:spacing w:before="1"/>
        <w:ind w:right="114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1A611481" w14:textId="77777777" w:rsidR="004F75DF" w:rsidRDefault="0013698B">
      <w:pPr>
        <w:pStyle w:val="a3"/>
        <w:spacing w:before="200"/>
        <w:ind w:right="1137"/>
      </w:pPr>
      <w:r>
        <w:t>Выдающиеся люди родной страны и страны (стран) изучаемого языка: писатели, поэты.</w:t>
      </w:r>
    </w:p>
    <w:p w14:paraId="195C4A9E" w14:textId="77777777" w:rsidR="004F75DF" w:rsidRDefault="0013698B">
      <w:pPr>
        <w:spacing w:before="202"/>
        <w:ind w:left="673"/>
        <w:rPr>
          <w:i/>
          <w:sz w:val="28"/>
        </w:rPr>
      </w:pPr>
      <w:r>
        <w:rPr>
          <w:i/>
          <w:spacing w:val="-2"/>
          <w:sz w:val="28"/>
        </w:rPr>
        <w:t>Говорение</w:t>
      </w:r>
    </w:p>
    <w:p w14:paraId="04A75A41" w14:textId="77777777" w:rsidR="004F75DF" w:rsidRDefault="0013698B">
      <w:pPr>
        <w:pStyle w:val="a3"/>
        <w:spacing w:before="196"/>
        <w:ind w:right="1144"/>
      </w:pPr>
      <w:r>
        <w:t>Развитие коммуникативных умений диалогической речи на базе умений, сформированных на уровне начального общего образования:</w:t>
      </w:r>
    </w:p>
    <w:p w14:paraId="233E34B3" w14:textId="77777777" w:rsidR="004F75DF" w:rsidRDefault="0013698B">
      <w:pPr>
        <w:pStyle w:val="a3"/>
        <w:spacing w:before="201"/>
        <w:ind w:right="1133"/>
      </w:pPr>
      <w:r>
        <w:t>диалог этикетного характера: начинать, поддерживать и заканчивать разговор</w:t>
      </w:r>
      <w:r>
        <w:rPr>
          <w:spacing w:val="40"/>
        </w:rPr>
        <w:t xml:space="preserve"> </w:t>
      </w:r>
      <w:r>
        <w:t>(в том числе разговор по телефону), поздравлять с праздником и вежливо реагировать</w:t>
      </w:r>
      <w:r>
        <w:rPr>
          <w:spacing w:val="-7"/>
        </w:rPr>
        <w:t xml:space="preserve"> </w:t>
      </w:r>
      <w:r>
        <w:t>на</w:t>
      </w:r>
      <w:r>
        <w:rPr>
          <w:spacing w:val="-4"/>
        </w:rPr>
        <w:t xml:space="preserve"> </w:t>
      </w:r>
      <w:r>
        <w:t>поздравление,</w:t>
      </w:r>
      <w:r>
        <w:rPr>
          <w:spacing w:val="-2"/>
        </w:rPr>
        <w:t xml:space="preserve"> </w:t>
      </w:r>
      <w:r>
        <w:t>выражать</w:t>
      </w:r>
      <w:r>
        <w:rPr>
          <w:spacing w:val="-2"/>
        </w:rPr>
        <w:t xml:space="preserve"> </w:t>
      </w:r>
      <w:r>
        <w:t>благодарность,</w:t>
      </w:r>
      <w:r>
        <w:rPr>
          <w:spacing w:val="-2"/>
        </w:rPr>
        <w:t xml:space="preserve"> </w:t>
      </w:r>
      <w:r>
        <w:t>вежливо</w:t>
      </w:r>
      <w:r>
        <w:rPr>
          <w:spacing w:val="-5"/>
        </w:rPr>
        <w:t xml:space="preserve"> </w:t>
      </w:r>
      <w:r>
        <w:t>соглашаться</w:t>
      </w:r>
      <w:r>
        <w:rPr>
          <w:spacing w:val="-3"/>
        </w:rPr>
        <w:t xml:space="preserve"> </w:t>
      </w:r>
      <w:r>
        <w:t>на предложение и отказываться от предложения собеседника;</w:t>
      </w:r>
    </w:p>
    <w:p w14:paraId="24787CA3" w14:textId="77777777" w:rsidR="004F75DF" w:rsidRDefault="0013698B">
      <w:pPr>
        <w:pStyle w:val="a3"/>
        <w:spacing w:before="200"/>
        <w:ind w:right="1138"/>
      </w:pPr>
      <w:r>
        <w:t>диалог-побуждение к действию: обращаться с просьбой, вежливо соглашаться (не</w:t>
      </w:r>
      <w:r>
        <w:rPr>
          <w:spacing w:val="40"/>
        </w:rPr>
        <w:t xml:space="preserve"> </w:t>
      </w:r>
      <w:r>
        <w:t>соглашаться)</w:t>
      </w:r>
      <w:r>
        <w:rPr>
          <w:spacing w:val="40"/>
        </w:rPr>
        <w:t xml:space="preserve"> </w:t>
      </w:r>
      <w:r>
        <w:t>выполнить</w:t>
      </w:r>
      <w:r>
        <w:rPr>
          <w:spacing w:val="40"/>
        </w:rPr>
        <w:t xml:space="preserve"> </w:t>
      </w:r>
      <w:r>
        <w:t>просьбу,</w:t>
      </w:r>
      <w:r>
        <w:rPr>
          <w:spacing w:val="40"/>
        </w:rPr>
        <w:t xml:space="preserve"> </w:t>
      </w:r>
      <w:r>
        <w:t>приглашать</w:t>
      </w:r>
      <w:r>
        <w:rPr>
          <w:spacing w:val="40"/>
        </w:rPr>
        <w:t xml:space="preserve"> </w:t>
      </w:r>
      <w:r>
        <w:t>собеседника</w:t>
      </w:r>
      <w:r>
        <w:rPr>
          <w:spacing w:val="40"/>
        </w:rPr>
        <w:t xml:space="preserve"> </w:t>
      </w:r>
      <w:r>
        <w:t>к</w:t>
      </w:r>
      <w:r>
        <w:rPr>
          <w:spacing w:val="40"/>
        </w:rPr>
        <w:t xml:space="preserve"> </w:t>
      </w:r>
      <w:r>
        <w:t>совместной</w:t>
      </w:r>
    </w:p>
    <w:p w14:paraId="3D52493D" w14:textId="77777777" w:rsidR="004F75DF" w:rsidRDefault="004F75DF">
      <w:pPr>
        <w:sectPr w:rsidR="004F75DF">
          <w:pgSz w:w="11910" w:h="16390"/>
          <w:pgMar w:top="980" w:right="0" w:bottom="280" w:left="460" w:header="723" w:footer="0" w:gutter="0"/>
          <w:cols w:space="720"/>
        </w:sectPr>
      </w:pPr>
    </w:p>
    <w:p w14:paraId="18D082B4" w14:textId="77777777" w:rsidR="004F75DF" w:rsidRDefault="0013698B">
      <w:pPr>
        <w:pStyle w:val="a3"/>
        <w:spacing w:before="277"/>
        <w:ind w:right="1139"/>
      </w:pPr>
      <w:r>
        <w:t xml:space="preserve">деятельности, вежливо соглашаться (не соглашаться) на предложение </w:t>
      </w:r>
      <w:r>
        <w:rPr>
          <w:spacing w:val="-2"/>
        </w:rPr>
        <w:t>собеседника;</w:t>
      </w:r>
    </w:p>
    <w:p w14:paraId="1232E931" w14:textId="77777777" w:rsidR="004F75DF" w:rsidRDefault="0013698B">
      <w:pPr>
        <w:pStyle w:val="a3"/>
        <w:spacing w:before="201"/>
        <w:ind w:right="1142"/>
      </w:pPr>
      <w:r>
        <w:t>диалог-расспрос: сообщать фактическую информацию, отвечая на вопросы разных видов; запрашивать интересующую информацию.</w:t>
      </w:r>
    </w:p>
    <w:p w14:paraId="4628C050" w14:textId="77777777" w:rsidR="004F75DF" w:rsidRDefault="0013698B">
      <w:pPr>
        <w:pStyle w:val="a3"/>
        <w:spacing w:before="201"/>
        <w:ind w:right="1135"/>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w:t>
      </w:r>
      <w:r>
        <w:rPr>
          <w:spacing w:val="40"/>
        </w:rPr>
        <w:t xml:space="preserve"> </w:t>
      </w:r>
      <w:r>
        <w:t>речевого этикета, принятых в стране (странах) изучаемого языка.</w:t>
      </w:r>
    </w:p>
    <w:p w14:paraId="246689CB" w14:textId="77777777" w:rsidR="004F75DF" w:rsidRDefault="0013698B">
      <w:pPr>
        <w:pStyle w:val="a3"/>
        <w:spacing w:before="201"/>
      </w:pPr>
      <w:r>
        <w:t>Объём</w:t>
      </w:r>
      <w:r>
        <w:rPr>
          <w:spacing w:val="-3"/>
        </w:rPr>
        <w:t xml:space="preserve"> </w:t>
      </w:r>
      <w:r>
        <w:t>диалога</w:t>
      </w:r>
      <w:r>
        <w:rPr>
          <w:spacing w:val="-3"/>
        </w:rPr>
        <w:t xml:space="preserve"> </w:t>
      </w:r>
      <w:r>
        <w:t>–</w:t>
      </w:r>
      <w:r>
        <w:rPr>
          <w:spacing w:val="-8"/>
        </w:rPr>
        <w:t xml:space="preserve"> </w:t>
      </w:r>
      <w:r>
        <w:t>до</w:t>
      </w:r>
      <w:r>
        <w:rPr>
          <w:spacing w:val="-4"/>
        </w:rPr>
        <w:t xml:space="preserve"> </w:t>
      </w:r>
      <w:r>
        <w:t>5</w:t>
      </w:r>
      <w:r>
        <w:rPr>
          <w:spacing w:val="-5"/>
        </w:rPr>
        <w:t xml:space="preserve"> </w:t>
      </w:r>
      <w:r>
        <w:t>реплик</w:t>
      </w:r>
      <w:r>
        <w:rPr>
          <w:spacing w:val="-4"/>
        </w:rPr>
        <w:t xml:space="preserve"> </w:t>
      </w:r>
      <w:r>
        <w:t>со</w:t>
      </w:r>
      <w:r>
        <w:rPr>
          <w:spacing w:val="-5"/>
        </w:rPr>
        <w:t xml:space="preserve"> </w:t>
      </w:r>
      <w:r>
        <w:t>стороны</w:t>
      </w:r>
      <w:r>
        <w:rPr>
          <w:spacing w:val="-4"/>
        </w:rPr>
        <w:t xml:space="preserve"> </w:t>
      </w:r>
      <w:r>
        <w:t>каждого</w:t>
      </w:r>
      <w:r>
        <w:rPr>
          <w:spacing w:val="-4"/>
        </w:rPr>
        <w:t xml:space="preserve"> </w:t>
      </w:r>
      <w:r>
        <w:rPr>
          <w:spacing w:val="-2"/>
        </w:rPr>
        <w:t>собеседника.</w:t>
      </w:r>
    </w:p>
    <w:p w14:paraId="0CC0E43A" w14:textId="77777777" w:rsidR="004F75DF" w:rsidRDefault="0013698B">
      <w:pPr>
        <w:pStyle w:val="a3"/>
        <w:spacing w:before="196"/>
        <w:ind w:right="1145"/>
      </w:pPr>
      <w:r>
        <w:t>Развитие коммуникативных умений монологической речи на базе умений, сформированных на уровне начального общего образования:</w:t>
      </w:r>
    </w:p>
    <w:p w14:paraId="5F003061" w14:textId="77777777" w:rsidR="004F75DF" w:rsidRDefault="0013698B">
      <w:pPr>
        <w:pStyle w:val="a3"/>
        <w:spacing w:before="201"/>
        <w:ind w:right="1144"/>
      </w:pPr>
      <w:r>
        <w:t>создание устных связных монологических высказываний с использованием основных коммуникативных типов речи:</w:t>
      </w:r>
    </w:p>
    <w:p w14:paraId="254CD2A1" w14:textId="77777777" w:rsidR="004F75DF" w:rsidRDefault="0013698B">
      <w:pPr>
        <w:pStyle w:val="a3"/>
        <w:spacing w:before="201"/>
        <w:ind w:right="1138"/>
      </w:pPr>
      <w:r>
        <w:t xml:space="preserve">описание (предмета, внешности и одежды человека), в том числе характеристика (черты характера реального человека или литературного </w:t>
      </w:r>
      <w:r>
        <w:rPr>
          <w:spacing w:val="-2"/>
        </w:rPr>
        <w:t>персонажа);</w:t>
      </w:r>
    </w:p>
    <w:p w14:paraId="0F3938B7" w14:textId="77777777" w:rsidR="004F75DF" w:rsidRDefault="0013698B">
      <w:pPr>
        <w:pStyle w:val="a3"/>
        <w:spacing w:before="201"/>
      </w:pPr>
      <w:r>
        <w:t>повествование</w:t>
      </w:r>
      <w:r>
        <w:rPr>
          <w:spacing w:val="-18"/>
        </w:rPr>
        <w:t xml:space="preserve"> </w:t>
      </w:r>
      <w:r>
        <w:rPr>
          <w:spacing w:val="-2"/>
        </w:rPr>
        <w:t>(сообщение);</w:t>
      </w:r>
    </w:p>
    <w:p w14:paraId="2141903C" w14:textId="77777777" w:rsidR="004F75DF" w:rsidRDefault="0013698B">
      <w:pPr>
        <w:pStyle w:val="a3"/>
        <w:spacing w:before="201" w:line="386" w:lineRule="auto"/>
        <w:ind w:right="2778"/>
      </w:pPr>
      <w:r>
        <w:t>изложение</w:t>
      </w:r>
      <w:r>
        <w:rPr>
          <w:spacing w:val="-7"/>
        </w:rPr>
        <w:t xml:space="preserve"> </w:t>
      </w:r>
      <w:r>
        <w:t>(пересказ)</w:t>
      </w:r>
      <w:r>
        <w:rPr>
          <w:spacing w:val="-9"/>
        </w:rPr>
        <w:t xml:space="preserve"> </w:t>
      </w:r>
      <w:r>
        <w:t>основного</w:t>
      </w:r>
      <w:r>
        <w:rPr>
          <w:spacing w:val="-8"/>
        </w:rPr>
        <w:t xml:space="preserve"> </w:t>
      </w:r>
      <w:r>
        <w:t>содержания</w:t>
      </w:r>
      <w:r>
        <w:rPr>
          <w:spacing w:val="-6"/>
        </w:rPr>
        <w:t xml:space="preserve"> </w:t>
      </w:r>
      <w:r>
        <w:t>прочитанного</w:t>
      </w:r>
      <w:r>
        <w:rPr>
          <w:spacing w:val="-8"/>
        </w:rPr>
        <w:t xml:space="preserve"> </w:t>
      </w:r>
      <w:r>
        <w:t>текста; краткое изложение результатов выполненной проектной работы.</w:t>
      </w:r>
    </w:p>
    <w:p w14:paraId="6B4719C6" w14:textId="77777777" w:rsidR="004F75DF" w:rsidRDefault="0013698B">
      <w:pPr>
        <w:pStyle w:val="a3"/>
        <w:spacing w:before="6"/>
        <w:ind w:right="1138"/>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21B4A1D0" w14:textId="77777777" w:rsidR="004F75DF" w:rsidRDefault="0013698B">
      <w:pPr>
        <w:pStyle w:val="a3"/>
        <w:spacing w:before="200"/>
      </w:pPr>
      <w:r>
        <w:t>Объём</w:t>
      </w:r>
      <w:r>
        <w:rPr>
          <w:spacing w:val="-8"/>
        </w:rPr>
        <w:t xml:space="preserve"> </w:t>
      </w:r>
      <w:r>
        <w:t>монологического</w:t>
      </w:r>
      <w:r>
        <w:rPr>
          <w:spacing w:val="-9"/>
        </w:rPr>
        <w:t xml:space="preserve"> </w:t>
      </w:r>
      <w:r>
        <w:t>высказывания</w:t>
      </w:r>
      <w:r>
        <w:rPr>
          <w:spacing w:val="-6"/>
        </w:rPr>
        <w:t xml:space="preserve"> </w:t>
      </w:r>
      <w:r>
        <w:t>–</w:t>
      </w:r>
      <w:r>
        <w:rPr>
          <w:spacing w:val="-4"/>
        </w:rPr>
        <w:t xml:space="preserve"> </w:t>
      </w:r>
      <w:r>
        <w:t>5–6</w:t>
      </w:r>
      <w:r>
        <w:rPr>
          <w:spacing w:val="-10"/>
        </w:rPr>
        <w:t xml:space="preserve"> </w:t>
      </w:r>
      <w:r>
        <w:rPr>
          <w:spacing w:val="-2"/>
        </w:rPr>
        <w:t>фраз.</w:t>
      </w:r>
    </w:p>
    <w:p w14:paraId="29B07D29" w14:textId="77777777" w:rsidR="004F75DF" w:rsidRDefault="0013698B">
      <w:pPr>
        <w:spacing w:before="202"/>
        <w:ind w:left="673"/>
        <w:rPr>
          <w:i/>
          <w:sz w:val="28"/>
        </w:rPr>
      </w:pPr>
      <w:r>
        <w:rPr>
          <w:i/>
          <w:spacing w:val="-2"/>
          <w:sz w:val="28"/>
        </w:rPr>
        <w:t>Аудирование</w:t>
      </w:r>
    </w:p>
    <w:p w14:paraId="72BE4424" w14:textId="77777777" w:rsidR="004F75DF" w:rsidRDefault="0013698B">
      <w:pPr>
        <w:pStyle w:val="a3"/>
        <w:tabs>
          <w:tab w:val="left" w:pos="2693"/>
          <w:tab w:val="left" w:pos="5159"/>
          <w:tab w:val="left" w:pos="6295"/>
          <w:tab w:val="left" w:pos="8060"/>
          <w:tab w:val="left" w:pos="8583"/>
          <w:tab w:val="left" w:pos="9340"/>
        </w:tabs>
        <w:spacing w:before="196" w:line="242" w:lineRule="auto"/>
        <w:ind w:right="1144" w:firstLine="706"/>
        <w:jc w:val="left"/>
      </w:pPr>
      <w:r>
        <w:rPr>
          <w:spacing w:val="-2"/>
        </w:rPr>
        <w:t>Развитие</w:t>
      </w:r>
      <w:r>
        <w:tab/>
      </w:r>
      <w:r>
        <w:rPr>
          <w:spacing w:val="-2"/>
        </w:rPr>
        <w:t>коммуникативных</w:t>
      </w:r>
      <w:r>
        <w:tab/>
      </w:r>
      <w:r>
        <w:rPr>
          <w:spacing w:val="-2"/>
        </w:rPr>
        <w:t>умений</w:t>
      </w:r>
      <w:r>
        <w:tab/>
      </w:r>
      <w:r>
        <w:rPr>
          <w:spacing w:val="-2"/>
        </w:rPr>
        <w:t>аудирования</w:t>
      </w:r>
      <w:r>
        <w:tab/>
      </w:r>
      <w:r>
        <w:rPr>
          <w:spacing w:val="-6"/>
        </w:rPr>
        <w:t>на</w:t>
      </w:r>
      <w:r>
        <w:tab/>
      </w:r>
      <w:r>
        <w:rPr>
          <w:spacing w:val="-4"/>
        </w:rPr>
        <w:t>базе</w:t>
      </w:r>
      <w:r>
        <w:tab/>
      </w:r>
      <w:r>
        <w:rPr>
          <w:spacing w:val="-2"/>
        </w:rPr>
        <w:t xml:space="preserve">умений, </w:t>
      </w:r>
      <w:r>
        <w:t>сформированных на уровне начального общего образования:</w:t>
      </w:r>
    </w:p>
    <w:p w14:paraId="08490667" w14:textId="77777777" w:rsidR="004F75DF" w:rsidRDefault="0013698B">
      <w:pPr>
        <w:pStyle w:val="a3"/>
        <w:tabs>
          <w:tab w:val="left" w:pos="1368"/>
          <w:tab w:val="left" w:pos="3834"/>
          <w:tab w:val="left" w:pos="5239"/>
          <w:tab w:val="left" w:pos="6812"/>
          <w:tab w:val="left" w:pos="7345"/>
          <w:tab w:val="left" w:pos="8141"/>
          <w:tab w:val="left" w:pos="8952"/>
          <w:tab w:val="left" w:pos="10151"/>
        </w:tabs>
        <w:spacing w:before="195"/>
        <w:ind w:right="1141"/>
        <w:jc w:val="left"/>
      </w:pPr>
      <w:r>
        <w:rPr>
          <w:spacing w:val="-4"/>
        </w:rPr>
        <w:t>при</w:t>
      </w:r>
      <w:r>
        <w:tab/>
      </w:r>
      <w:r>
        <w:rPr>
          <w:spacing w:val="-2"/>
        </w:rPr>
        <w:t>непосредственном</w:t>
      </w:r>
      <w:r>
        <w:tab/>
      </w:r>
      <w:r>
        <w:rPr>
          <w:spacing w:val="-2"/>
        </w:rPr>
        <w:t>общении:</w:t>
      </w:r>
      <w:r>
        <w:tab/>
      </w:r>
      <w:r>
        <w:rPr>
          <w:spacing w:val="-2"/>
        </w:rPr>
        <w:t>понимание</w:t>
      </w:r>
      <w:r>
        <w:tab/>
      </w:r>
      <w:r>
        <w:rPr>
          <w:spacing w:val="-6"/>
        </w:rPr>
        <w:t>на</w:t>
      </w:r>
      <w:r>
        <w:tab/>
      </w:r>
      <w:r>
        <w:rPr>
          <w:spacing w:val="-4"/>
        </w:rPr>
        <w:t>слух</w:t>
      </w:r>
      <w:r>
        <w:tab/>
      </w:r>
      <w:r>
        <w:rPr>
          <w:spacing w:val="-4"/>
        </w:rPr>
        <w:t>речи</w:t>
      </w:r>
      <w:r>
        <w:tab/>
      </w:r>
      <w:r>
        <w:rPr>
          <w:spacing w:val="-2"/>
        </w:rPr>
        <w:t>учителя</w:t>
      </w:r>
      <w:r>
        <w:tab/>
      </w:r>
      <w:r>
        <w:rPr>
          <w:spacing w:val="-10"/>
        </w:rPr>
        <w:t xml:space="preserve">и </w:t>
      </w:r>
      <w:r>
        <w:t>одноклассников и вербальная (невербальная) реакция на услышанное;</w:t>
      </w:r>
    </w:p>
    <w:p w14:paraId="7487517E" w14:textId="77777777" w:rsidR="004F75DF" w:rsidRDefault="0013698B">
      <w:pPr>
        <w:pStyle w:val="a3"/>
        <w:spacing w:before="201"/>
        <w:ind w:right="1139"/>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w:t>
      </w:r>
      <w:r>
        <w:rPr>
          <w:spacing w:val="70"/>
        </w:rPr>
        <w:t xml:space="preserve"> </w:t>
      </w:r>
      <w:r>
        <w:t>содержание</w:t>
      </w:r>
      <w:r>
        <w:rPr>
          <w:spacing w:val="77"/>
        </w:rPr>
        <w:t xml:space="preserve"> </w:t>
      </w:r>
      <w:r>
        <w:t>в</w:t>
      </w:r>
      <w:r>
        <w:rPr>
          <w:spacing w:val="73"/>
        </w:rPr>
        <w:t xml:space="preserve"> </w:t>
      </w:r>
      <w:r>
        <w:t>зависимости</w:t>
      </w:r>
      <w:r>
        <w:rPr>
          <w:spacing w:val="75"/>
        </w:rPr>
        <w:t xml:space="preserve"> </w:t>
      </w:r>
      <w:r>
        <w:t>от</w:t>
      </w:r>
      <w:r>
        <w:rPr>
          <w:spacing w:val="74"/>
        </w:rPr>
        <w:t xml:space="preserve"> </w:t>
      </w:r>
      <w:r>
        <w:t>поставленной</w:t>
      </w:r>
      <w:r>
        <w:rPr>
          <w:spacing w:val="74"/>
        </w:rPr>
        <w:t xml:space="preserve"> </w:t>
      </w:r>
      <w:r>
        <w:t>коммуникативной</w:t>
      </w:r>
      <w:r>
        <w:rPr>
          <w:spacing w:val="76"/>
        </w:rPr>
        <w:t xml:space="preserve"> </w:t>
      </w:r>
      <w:r>
        <w:t>задачи:</w:t>
      </w:r>
      <w:r>
        <w:rPr>
          <w:spacing w:val="71"/>
        </w:rPr>
        <w:t xml:space="preserve"> </w:t>
      </w:r>
      <w:r>
        <w:rPr>
          <w:spacing w:val="-10"/>
        </w:rPr>
        <w:t>с</w:t>
      </w:r>
    </w:p>
    <w:p w14:paraId="064E31D5" w14:textId="77777777" w:rsidR="004F75DF" w:rsidRDefault="004F75DF">
      <w:pPr>
        <w:sectPr w:rsidR="004F75DF">
          <w:pgSz w:w="11910" w:h="16390"/>
          <w:pgMar w:top="980" w:right="0" w:bottom="280" w:left="460" w:header="723" w:footer="0" w:gutter="0"/>
          <w:cols w:space="720"/>
        </w:sectPr>
      </w:pPr>
    </w:p>
    <w:p w14:paraId="00DA70F4" w14:textId="77777777" w:rsidR="004F75DF" w:rsidRDefault="0013698B">
      <w:pPr>
        <w:pStyle w:val="a3"/>
        <w:spacing w:before="277"/>
        <w:ind w:right="1123"/>
        <w:jc w:val="left"/>
      </w:pPr>
      <w:r>
        <w:t>пониманием</w:t>
      </w:r>
      <w:r>
        <w:rPr>
          <w:spacing w:val="-5"/>
        </w:rPr>
        <w:t xml:space="preserve"> </w:t>
      </w:r>
      <w:r>
        <w:t>основного</w:t>
      </w:r>
      <w:r>
        <w:rPr>
          <w:spacing w:val="-6"/>
        </w:rPr>
        <w:t xml:space="preserve"> </w:t>
      </w:r>
      <w:r>
        <w:t>содержания,</w:t>
      </w:r>
      <w:r>
        <w:rPr>
          <w:spacing w:val="-4"/>
        </w:rPr>
        <w:t xml:space="preserve"> </w:t>
      </w:r>
      <w:r>
        <w:t>с</w:t>
      </w:r>
      <w:r>
        <w:rPr>
          <w:spacing w:val="-5"/>
        </w:rPr>
        <w:t xml:space="preserve"> </w:t>
      </w:r>
      <w:r>
        <w:t>пониманием</w:t>
      </w:r>
      <w:r>
        <w:rPr>
          <w:spacing w:val="-5"/>
        </w:rPr>
        <w:t xml:space="preserve"> </w:t>
      </w:r>
      <w:r>
        <w:t>запрашиваемой</w:t>
      </w:r>
      <w:r>
        <w:rPr>
          <w:spacing w:val="-6"/>
        </w:rPr>
        <w:t xml:space="preserve"> </w:t>
      </w:r>
      <w:r>
        <w:t>информации с использованием и без использования иллюстраций.</w:t>
      </w:r>
    </w:p>
    <w:p w14:paraId="572BF96F" w14:textId="77777777" w:rsidR="004F75DF" w:rsidRDefault="0013698B">
      <w:pPr>
        <w:pStyle w:val="a3"/>
        <w:spacing w:before="201"/>
        <w:ind w:right="1136" w:firstLine="706"/>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D0D0B64" w14:textId="77777777" w:rsidR="004F75DF" w:rsidRDefault="0013698B">
      <w:pPr>
        <w:pStyle w:val="a3"/>
        <w:spacing w:before="200"/>
        <w:ind w:right="1132" w:firstLine="706"/>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87AC822" w14:textId="77777777" w:rsidR="004F75DF" w:rsidRDefault="0013698B">
      <w:pPr>
        <w:pStyle w:val="a3"/>
        <w:spacing w:before="201"/>
        <w:ind w:right="1141" w:firstLine="706"/>
      </w:pPr>
      <w: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Pr>
          <w:spacing w:val="-2"/>
        </w:rPr>
        <w:t>характера.</w:t>
      </w:r>
    </w:p>
    <w:p w14:paraId="695C7ACB" w14:textId="77777777" w:rsidR="004F75DF" w:rsidRDefault="0013698B">
      <w:pPr>
        <w:pStyle w:val="a3"/>
        <w:spacing w:before="197"/>
        <w:ind w:left="1379"/>
        <w:jc w:val="left"/>
      </w:pPr>
      <w:r>
        <w:t>Время</w:t>
      </w:r>
      <w:r>
        <w:rPr>
          <w:spacing w:val="-5"/>
        </w:rPr>
        <w:t xml:space="preserve"> </w:t>
      </w:r>
      <w:r>
        <w:t>звучания</w:t>
      </w:r>
      <w:r>
        <w:rPr>
          <w:spacing w:val="-5"/>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w:t>
      </w:r>
      <w:r>
        <w:rPr>
          <w:spacing w:val="-2"/>
        </w:rPr>
        <w:t xml:space="preserve"> </w:t>
      </w:r>
      <w:r>
        <w:t>–</w:t>
      </w:r>
      <w:r>
        <w:rPr>
          <w:spacing w:val="-5"/>
        </w:rPr>
        <w:t xml:space="preserve"> </w:t>
      </w:r>
      <w:r>
        <w:t>до</w:t>
      </w:r>
      <w:r>
        <w:rPr>
          <w:spacing w:val="-6"/>
        </w:rPr>
        <w:t xml:space="preserve"> </w:t>
      </w:r>
      <w:r>
        <w:t>1</w:t>
      </w:r>
      <w:r>
        <w:rPr>
          <w:spacing w:val="-6"/>
        </w:rPr>
        <w:t xml:space="preserve"> </w:t>
      </w:r>
      <w:r>
        <w:rPr>
          <w:spacing w:val="-2"/>
        </w:rPr>
        <w:t>минуты.</w:t>
      </w:r>
    </w:p>
    <w:p w14:paraId="1BDFB1AA" w14:textId="77777777" w:rsidR="004F75DF" w:rsidRDefault="0013698B">
      <w:pPr>
        <w:spacing w:before="201"/>
        <w:ind w:left="673"/>
        <w:rPr>
          <w:i/>
          <w:sz w:val="28"/>
        </w:rPr>
      </w:pPr>
      <w:r>
        <w:rPr>
          <w:i/>
          <w:sz w:val="28"/>
        </w:rPr>
        <w:t>Смысловое</w:t>
      </w:r>
      <w:r>
        <w:rPr>
          <w:i/>
          <w:spacing w:val="-14"/>
          <w:sz w:val="28"/>
        </w:rPr>
        <w:t xml:space="preserve"> </w:t>
      </w:r>
      <w:r>
        <w:rPr>
          <w:i/>
          <w:spacing w:val="-2"/>
          <w:sz w:val="28"/>
        </w:rPr>
        <w:t>чтение</w:t>
      </w:r>
    </w:p>
    <w:p w14:paraId="6FAF7A28" w14:textId="77777777" w:rsidR="004F75DF" w:rsidRDefault="0013698B">
      <w:pPr>
        <w:pStyle w:val="a3"/>
        <w:spacing w:before="201"/>
        <w:ind w:right="1134" w:firstLine="706"/>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9EE4199" w14:textId="77777777" w:rsidR="004F75DF" w:rsidRDefault="0013698B">
      <w:pPr>
        <w:pStyle w:val="a3"/>
        <w:spacing w:before="200"/>
        <w:ind w:right="1142" w:firstLine="706"/>
      </w:pPr>
      <w: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w:t>
      </w:r>
      <w:r>
        <w:rPr>
          <w:spacing w:val="-2"/>
        </w:rPr>
        <w:t>содержания.</w:t>
      </w:r>
    </w:p>
    <w:p w14:paraId="0457682C" w14:textId="77777777" w:rsidR="004F75DF" w:rsidRDefault="0013698B">
      <w:pPr>
        <w:pStyle w:val="a3"/>
        <w:spacing w:before="200"/>
        <w:ind w:right="1139" w:firstLine="706"/>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28440E71" w14:textId="77777777" w:rsidR="004F75DF" w:rsidRDefault="0013698B">
      <w:pPr>
        <w:pStyle w:val="a3"/>
        <w:spacing w:before="201"/>
        <w:ind w:right="1137" w:firstLine="706"/>
      </w:pPr>
      <w:r>
        <w:t xml:space="preserve">Чтение несплошных текстов (таблиц) и понимание представленной в них </w:t>
      </w:r>
      <w:r>
        <w:rPr>
          <w:spacing w:val="-2"/>
        </w:rPr>
        <w:t>информации.</w:t>
      </w:r>
    </w:p>
    <w:p w14:paraId="55EAD034" w14:textId="77777777" w:rsidR="004F75DF" w:rsidRDefault="0013698B">
      <w:pPr>
        <w:pStyle w:val="a3"/>
        <w:spacing w:before="202"/>
        <w:ind w:right="1133" w:firstLine="706"/>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2C423BD9" w14:textId="77777777" w:rsidR="004F75DF" w:rsidRDefault="0013698B">
      <w:pPr>
        <w:pStyle w:val="a3"/>
        <w:spacing w:before="200"/>
        <w:jc w:val="left"/>
      </w:pPr>
      <w:r>
        <w:t>Объём</w:t>
      </w:r>
      <w:r>
        <w:rPr>
          <w:spacing w:val="-5"/>
        </w:rPr>
        <w:t xml:space="preserve"> </w:t>
      </w:r>
      <w:r>
        <w:t>текста</w:t>
      </w:r>
      <w:r>
        <w:rPr>
          <w:spacing w:val="-6"/>
        </w:rPr>
        <w:t xml:space="preserve"> </w:t>
      </w:r>
      <w:r>
        <w:t>(текстов)</w:t>
      </w:r>
      <w:r>
        <w:rPr>
          <w:spacing w:val="-8"/>
        </w:rPr>
        <w:t xml:space="preserve"> </w:t>
      </w:r>
      <w:r>
        <w:t>для</w:t>
      </w:r>
      <w:r>
        <w:rPr>
          <w:spacing w:val="-4"/>
        </w:rPr>
        <w:t xml:space="preserve"> </w:t>
      </w:r>
      <w:r>
        <w:t>чтения</w:t>
      </w:r>
      <w:r>
        <w:rPr>
          <w:spacing w:val="-1"/>
        </w:rPr>
        <w:t xml:space="preserve"> </w:t>
      </w:r>
      <w:r>
        <w:t>–</w:t>
      </w:r>
      <w:r>
        <w:rPr>
          <w:spacing w:val="-6"/>
        </w:rPr>
        <w:t xml:space="preserve"> </w:t>
      </w:r>
      <w:r>
        <w:t>180–200</w:t>
      </w:r>
      <w:r>
        <w:rPr>
          <w:spacing w:val="-6"/>
        </w:rPr>
        <w:t xml:space="preserve"> </w:t>
      </w:r>
      <w:r>
        <w:rPr>
          <w:spacing w:val="-2"/>
        </w:rPr>
        <w:t>слов.</w:t>
      </w:r>
    </w:p>
    <w:p w14:paraId="03FECF53" w14:textId="77777777" w:rsidR="004F75DF" w:rsidRDefault="0013698B">
      <w:pPr>
        <w:spacing w:before="197"/>
        <w:ind w:left="673"/>
        <w:rPr>
          <w:i/>
          <w:sz w:val="28"/>
        </w:rPr>
      </w:pPr>
      <w:r>
        <w:rPr>
          <w:i/>
          <w:sz w:val="28"/>
        </w:rPr>
        <w:t>Письменная</w:t>
      </w:r>
      <w:r>
        <w:rPr>
          <w:i/>
          <w:spacing w:val="-15"/>
          <w:sz w:val="28"/>
        </w:rPr>
        <w:t xml:space="preserve"> </w:t>
      </w:r>
      <w:r>
        <w:rPr>
          <w:i/>
          <w:spacing w:val="-4"/>
          <w:sz w:val="28"/>
        </w:rPr>
        <w:t>речь</w:t>
      </w:r>
    </w:p>
    <w:p w14:paraId="61644E4F" w14:textId="77777777" w:rsidR="004F75DF" w:rsidRDefault="004F75DF">
      <w:pPr>
        <w:rPr>
          <w:sz w:val="28"/>
        </w:rPr>
        <w:sectPr w:rsidR="004F75DF">
          <w:pgSz w:w="11910" w:h="16390"/>
          <w:pgMar w:top="980" w:right="0" w:bottom="280" w:left="460" w:header="723" w:footer="0" w:gutter="0"/>
          <w:cols w:space="720"/>
        </w:sectPr>
      </w:pPr>
    </w:p>
    <w:p w14:paraId="601D1E83" w14:textId="77777777" w:rsidR="004F75DF" w:rsidRDefault="0013698B">
      <w:pPr>
        <w:pStyle w:val="a3"/>
        <w:spacing w:before="277"/>
        <w:ind w:right="1144"/>
      </w:pPr>
      <w:r>
        <w:t>Развитие умений письменной речи на базе умений, сформированных на уровне начального общего образования:</w:t>
      </w:r>
    </w:p>
    <w:p w14:paraId="5828846B" w14:textId="77777777" w:rsidR="004F75DF" w:rsidRDefault="0013698B">
      <w:pPr>
        <w:pStyle w:val="a3"/>
        <w:spacing w:before="201"/>
        <w:ind w:right="1142"/>
      </w:pPr>
      <w:r>
        <w:t>списывание текста и выписывание из него слов, словосочетаний, предложений</w:t>
      </w:r>
      <w:r>
        <w:rPr>
          <w:spacing w:val="40"/>
        </w:rPr>
        <w:t xml:space="preserve"> </w:t>
      </w:r>
      <w:r>
        <w:t>в соответствии с решаемой коммуникативной задачей;</w:t>
      </w:r>
    </w:p>
    <w:p w14:paraId="256CEE3D" w14:textId="77777777" w:rsidR="004F75DF" w:rsidRDefault="0013698B">
      <w:pPr>
        <w:pStyle w:val="a3"/>
        <w:spacing w:before="201"/>
        <w:ind w:right="1140"/>
      </w:pPr>
      <w:r>
        <w:t>написание</w:t>
      </w:r>
      <w:r>
        <w:rPr>
          <w:spacing w:val="-1"/>
        </w:rPr>
        <w:t xml:space="preserve"> </w:t>
      </w:r>
      <w:r>
        <w:t>коротких</w:t>
      </w:r>
      <w:r>
        <w:rPr>
          <w:spacing w:val="-6"/>
        </w:rPr>
        <w:t xml:space="preserve"> </w:t>
      </w:r>
      <w:r>
        <w:t>поздравлений</w:t>
      </w:r>
      <w:r>
        <w:rPr>
          <w:spacing w:val="-2"/>
        </w:rPr>
        <w:t xml:space="preserve"> </w:t>
      </w:r>
      <w:r>
        <w:t>с</w:t>
      </w:r>
      <w:r>
        <w:rPr>
          <w:spacing w:val="-1"/>
        </w:rPr>
        <w:t xml:space="preserve"> </w:t>
      </w:r>
      <w:r>
        <w:t>праздниками</w:t>
      </w:r>
      <w:r>
        <w:rPr>
          <w:spacing w:val="-2"/>
        </w:rPr>
        <w:t xml:space="preserve"> </w:t>
      </w:r>
      <w:r>
        <w:t>(с</w:t>
      </w:r>
      <w:r>
        <w:rPr>
          <w:spacing w:val="-1"/>
        </w:rPr>
        <w:t xml:space="preserve"> </w:t>
      </w:r>
      <w:r>
        <w:t>Новым</w:t>
      </w:r>
      <w:r>
        <w:rPr>
          <w:spacing w:val="-1"/>
        </w:rPr>
        <w:t xml:space="preserve"> </w:t>
      </w:r>
      <w:r>
        <w:t>годом, Рождеством, днём рождения);</w:t>
      </w:r>
    </w:p>
    <w:p w14:paraId="5EFC6D2E" w14:textId="77777777" w:rsidR="004F75DF" w:rsidRDefault="0013698B">
      <w:pPr>
        <w:pStyle w:val="a3"/>
        <w:spacing w:before="196"/>
        <w:ind w:right="1139"/>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14F56172" w14:textId="77777777" w:rsidR="004F75DF" w:rsidRDefault="0013698B">
      <w:pPr>
        <w:pStyle w:val="a3"/>
        <w:spacing w:before="201"/>
        <w:ind w:right="1132"/>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24A7FCD3" w14:textId="77777777" w:rsidR="004F75DF" w:rsidRDefault="0013698B">
      <w:pPr>
        <w:pStyle w:val="2"/>
        <w:spacing w:before="206"/>
        <w:ind w:left="1379"/>
        <w:jc w:val="left"/>
      </w:pPr>
      <w:r>
        <w:t>Языковые</w:t>
      </w:r>
      <w:r>
        <w:rPr>
          <w:spacing w:val="-7"/>
        </w:rPr>
        <w:t xml:space="preserve"> </w:t>
      </w:r>
      <w:r>
        <w:t>знания</w:t>
      </w:r>
      <w:r>
        <w:rPr>
          <w:spacing w:val="-4"/>
        </w:rPr>
        <w:t xml:space="preserve"> </w:t>
      </w:r>
      <w:r>
        <w:t>и</w:t>
      </w:r>
      <w:r>
        <w:rPr>
          <w:spacing w:val="-9"/>
        </w:rPr>
        <w:t xml:space="preserve"> </w:t>
      </w:r>
      <w:r>
        <w:rPr>
          <w:spacing w:val="-2"/>
        </w:rPr>
        <w:t>умения</w:t>
      </w:r>
    </w:p>
    <w:p w14:paraId="5B9AFD26" w14:textId="77777777" w:rsidR="004F75DF" w:rsidRDefault="0013698B">
      <w:pPr>
        <w:spacing w:before="197"/>
        <w:ind w:left="673"/>
        <w:jc w:val="both"/>
        <w:rPr>
          <w:i/>
          <w:sz w:val="28"/>
        </w:rPr>
      </w:pPr>
      <w:r>
        <w:rPr>
          <w:i/>
          <w:sz w:val="28"/>
        </w:rPr>
        <w:t>Фонетическая</w:t>
      </w:r>
      <w:r>
        <w:rPr>
          <w:i/>
          <w:spacing w:val="-15"/>
          <w:sz w:val="28"/>
        </w:rPr>
        <w:t xml:space="preserve"> </w:t>
      </w:r>
      <w:r>
        <w:rPr>
          <w:i/>
          <w:sz w:val="28"/>
        </w:rPr>
        <w:t>сторона</w:t>
      </w:r>
      <w:r>
        <w:rPr>
          <w:i/>
          <w:spacing w:val="-15"/>
          <w:sz w:val="28"/>
        </w:rPr>
        <w:t xml:space="preserve"> </w:t>
      </w:r>
      <w:r>
        <w:rPr>
          <w:i/>
          <w:spacing w:val="-4"/>
          <w:sz w:val="28"/>
        </w:rPr>
        <w:t>речи</w:t>
      </w:r>
    </w:p>
    <w:p w14:paraId="63EE741E" w14:textId="77777777" w:rsidR="004F75DF" w:rsidRDefault="0013698B">
      <w:pPr>
        <w:pStyle w:val="a3"/>
        <w:spacing w:before="201"/>
        <w:ind w:right="1140" w:firstLine="706"/>
      </w:pPr>
      <w:r>
        <w:t>Различение на слух, без ошибок, ведущих к сбою в коммуникации, произнесение слов</w:t>
      </w:r>
      <w:r>
        <w:rPr>
          <w:spacing w:val="-2"/>
        </w:rPr>
        <w:t xml:space="preserve"> </w:t>
      </w:r>
      <w:r>
        <w:t>с соблюдением</w:t>
      </w:r>
      <w:r>
        <w:rPr>
          <w:spacing w:val="-4"/>
        </w:rPr>
        <w:t xml:space="preserve"> </w:t>
      </w:r>
      <w:r>
        <w:t>правильного</w:t>
      </w:r>
      <w:r>
        <w:rPr>
          <w:spacing w:val="-1"/>
        </w:rPr>
        <w:t xml:space="preserve"> </w:t>
      </w:r>
      <w:r>
        <w:t>ударения и</w:t>
      </w:r>
      <w:r>
        <w:rPr>
          <w:spacing w:val="-1"/>
        </w:rPr>
        <w:t xml:space="preserve"> </w:t>
      </w:r>
      <w:r>
        <w:t>фраз</w:t>
      </w:r>
      <w:r>
        <w:rPr>
          <w:spacing w:val="-5"/>
        </w:rPr>
        <w:t xml:space="preserve"> </w:t>
      </w:r>
      <w:r>
        <w:t>с</w:t>
      </w:r>
      <w:r>
        <w:rPr>
          <w:spacing w:val="-5"/>
        </w:rPr>
        <w:t xml:space="preserve"> </w:t>
      </w:r>
      <w:r>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E99085" w14:textId="77777777" w:rsidR="004F75DF" w:rsidRDefault="0013698B">
      <w:pPr>
        <w:pStyle w:val="a3"/>
        <w:spacing w:before="200"/>
        <w:ind w:right="1133" w:firstLine="706"/>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5A0E31" w14:textId="77777777" w:rsidR="004F75DF" w:rsidRDefault="0013698B">
      <w:pPr>
        <w:pStyle w:val="a3"/>
        <w:spacing w:before="201"/>
        <w:ind w:right="1145" w:firstLine="706"/>
      </w:pPr>
      <w:r>
        <w:t>Тексты для чтения вслух: беседа (диалог), рассказ, отрывок из статьи научно-популярного характера, сообщение информационного характера.</w:t>
      </w:r>
    </w:p>
    <w:p w14:paraId="5DDF3967" w14:textId="77777777" w:rsidR="004F75DF" w:rsidRDefault="0013698B">
      <w:pPr>
        <w:pStyle w:val="a3"/>
        <w:spacing w:before="197"/>
        <w:ind w:left="1379"/>
        <w:jc w:val="left"/>
      </w:pPr>
      <w:r>
        <w:t>Объём</w:t>
      </w:r>
      <w:r>
        <w:rPr>
          <w:spacing w:val="-3"/>
        </w:rPr>
        <w:t xml:space="preserve"> </w:t>
      </w:r>
      <w:r>
        <w:t>текста</w:t>
      </w:r>
      <w:r>
        <w:rPr>
          <w:spacing w:val="-4"/>
        </w:rPr>
        <w:t xml:space="preserve"> </w:t>
      </w:r>
      <w:r>
        <w:t>для</w:t>
      </w:r>
      <w:r>
        <w:rPr>
          <w:spacing w:val="-2"/>
        </w:rPr>
        <w:t xml:space="preserve"> </w:t>
      </w:r>
      <w:r>
        <w:t>чтения</w:t>
      </w:r>
      <w:r>
        <w:rPr>
          <w:spacing w:val="-4"/>
        </w:rPr>
        <w:t xml:space="preserve"> </w:t>
      </w:r>
      <w:r>
        <w:t>вслух</w:t>
      </w:r>
      <w:r>
        <w:rPr>
          <w:spacing w:val="-3"/>
        </w:rPr>
        <w:t xml:space="preserve"> </w:t>
      </w:r>
      <w:r>
        <w:t>–</w:t>
      </w:r>
      <w:r>
        <w:rPr>
          <w:spacing w:val="-4"/>
        </w:rPr>
        <w:t xml:space="preserve"> </w:t>
      </w:r>
      <w:r>
        <w:t>до</w:t>
      </w:r>
      <w:r>
        <w:rPr>
          <w:spacing w:val="-5"/>
        </w:rPr>
        <w:t xml:space="preserve"> </w:t>
      </w:r>
      <w:r>
        <w:t>90</w:t>
      </w:r>
      <w:r>
        <w:rPr>
          <w:spacing w:val="-4"/>
        </w:rPr>
        <w:t xml:space="preserve"> </w:t>
      </w:r>
      <w:r>
        <w:rPr>
          <w:spacing w:val="-2"/>
        </w:rPr>
        <w:t>слов.</w:t>
      </w:r>
    </w:p>
    <w:p w14:paraId="57AA08D2" w14:textId="77777777" w:rsidR="004F75DF" w:rsidRDefault="0013698B">
      <w:pPr>
        <w:spacing w:before="201"/>
        <w:ind w:left="673"/>
        <w:jc w:val="both"/>
        <w:rPr>
          <w:i/>
          <w:sz w:val="28"/>
        </w:rPr>
      </w:pPr>
      <w:r>
        <w:rPr>
          <w:i/>
          <w:sz w:val="28"/>
        </w:rPr>
        <w:t>Графика,</w:t>
      </w:r>
      <w:r>
        <w:rPr>
          <w:i/>
          <w:spacing w:val="-6"/>
          <w:sz w:val="28"/>
        </w:rPr>
        <w:t xml:space="preserve"> </w:t>
      </w:r>
      <w:r>
        <w:rPr>
          <w:i/>
          <w:sz w:val="28"/>
        </w:rPr>
        <w:t>орфография</w:t>
      </w:r>
      <w:r>
        <w:rPr>
          <w:i/>
          <w:spacing w:val="-8"/>
          <w:sz w:val="28"/>
        </w:rPr>
        <w:t xml:space="preserve"> </w:t>
      </w:r>
      <w:r>
        <w:rPr>
          <w:i/>
          <w:sz w:val="28"/>
        </w:rPr>
        <w:t>и</w:t>
      </w:r>
      <w:r>
        <w:rPr>
          <w:i/>
          <w:spacing w:val="-8"/>
          <w:sz w:val="28"/>
        </w:rPr>
        <w:t xml:space="preserve"> </w:t>
      </w:r>
      <w:r>
        <w:rPr>
          <w:i/>
          <w:spacing w:val="-2"/>
          <w:sz w:val="28"/>
        </w:rPr>
        <w:t>пунктуация</w:t>
      </w:r>
    </w:p>
    <w:p w14:paraId="3121496A" w14:textId="77777777" w:rsidR="004F75DF" w:rsidRDefault="0013698B">
      <w:pPr>
        <w:pStyle w:val="a3"/>
        <w:spacing w:before="201"/>
        <w:ind w:left="1379"/>
        <w:jc w:val="left"/>
      </w:pPr>
      <w:r>
        <w:t>Правильное</w:t>
      </w:r>
      <w:r>
        <w:rPr>
          <w:spacing w:val="-10"/>
        </w:rPr>
        <w:t xml:space="preserve"> </w:t>
      </w:r>
      <w:r>
        <w:t>написание</w:t>
      </w:r>
      <w:r>
        <w:rPr>
          <w:spacing w:val="-9"/>
        </w:rPr>
        <w:t xml:space="preserve"> </w:t>
      </w:r>
      <w:r>
        <w:t>изученных</w:t>
      </w:r>
      <w:r>
        <w:rPr>
          <w:spacing w:val="-14"/>
        </w:rPr>
        <w:t xml:space="preserve"> </w:t>
      </w:r>
      <w:r>
        <w:rPr>
          <w:spacing w:val="-4"/>
        </w:rPr>
        <w:t>слов.</w:t>
      </w:r>
    </w:p>
    <w:p w14:paraId="650A3B47" w14:textId="77777777" w:rsidR="004F75DF" w:rsidRDefault="0013698B">
      <w:pPr>
        <w:pStyle w:val="a3"/>
        <w:spacing w:before="201"/>
        <w:ind w:right="1139" w:firstLine="706"/>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5490EF7A" w14:textId="77777777" w:rsidR="004F75DF" w:rsidRDefault="0013698B">
      <w:pPr>
        <w:pStyle w:val="a3"/>
        <w:spacing w:before="196" w:line="242" w:lineRule="auto"/>
        <w:ind w:right="1140" w:firstLine="706"/>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7400F9C" w14:textId="77777777" w:rsidR="004F75DF" w:rsidRDefault="004F75DF">
      <w:pPr>
        <w:spacing w:line="242" w:lineRule="auto"/>
        <w:sectPr w:rsidR="004F75DF">
          <w:pgSz w:w="11910" w:h="16390"/>
          <w:pgMar w:top="980" w:right="0" w:bottom="280" w:left="460" w:header="723" w:footer="0" w:gutter="0"/>
          <w:cols w:space="720"/>
        </w:sectPr>
      </w:pPr>
    </w:p>
    <w:p w14:paraId="4FA3A9EA" w14:textId="77777777" w:rsidR="004F75DF" w:rsidRDefault="0013698B">
      <w:pPr>
        <w:spacing w:before="277"/>
        <w:ind w:left="1379"/>
        <w:rPr>
          <w:i/>
          <w:sz w:val="28"/>
        </w:rPr>
      </w:pPr>
      <w:r>
        <w:rPr>
          <w:i/>
          <w:sz w:val="28"/>
        </w:rPr>
        <w:t>Лексическая</w:t>
      </w:r>
      <w:r>
        <w:rPr>
          <w:i/>
          <w:spacing w:val="-16"/>
          <w:sz w:val="28"/>
        </w:rPr>
        <w:t xml:space="preserve"> </w:t>
      </w:r>
      <w:r>
        <w:rPr>
          <w:i/>
          <w:sz w:val="28"/>
        </w:rPr>
        <w:t>сторона</w:t>
      </w:r>
      <w:r>
        <w:rPr>
          <w:i/>
          <w:spacing w:val="-15"/>
          <w:sz w:val="28"/>
        </w:rPr>
        <w:t xml:space="preserve"> </w:t>
      </w:r>
      <w:r>
        <w:rPr>
          <w:i/>
          <w:spacing w:val="-4"/>
          <w:sz w:val="28"/>
        </w:rPr>
        <w:t>речи</w:t>
      </w:r>
    </w:p>
    <w:p w14:paraId="54BA5278" w14:textId="77777777" w:rsidR="004F75DF" w:rsidRDefault="0013698B">
      <w:pPr>
        <w:pStyle w:val="a3"/>
        <w:spacing w:before="201"/>
        <w:ind w:right="1138"/>
      </w:pPr>
      <w:r>
        <w:t>Распознавание и употребление в устной и письменной речи лексических</w:t>
      </w:r>
      <w:r>
        <w:rPr>
          <w:spacing w:val="40"/>
        </w:rPr>
        <w:t xml:space="preserve"> </w:t>
      </w:r>
      <w:r>
        <w:t>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AFAA4FB" w14:textId="77777777" w:rsidR="004F75DF" w:rsidRDefault="0013698B">
      <w:pPr>
        <w:pStyle w:val="a3"/>
        <w:spacing w:before="201"/>
        <w:ind w:right="1133" w:firstLine="706"/>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4C97ED6D" w14:textId="77777777" w:rsidR="004F75DF" w:rsidRDefault="0013698B">
      <w:pPr>
        <w:pStyle w:val="a3"/>
        <w:spacing w:before="200"/>
      </w:pPr>
      <w:r>
        <w:t>Основные</w:t>
      </w:r>
      <w:r>
        <w:rPr>
          <w:spacing w:val="-10"/>
        </w:rPr>
        <w:t xml:space="preserve"> </w:t>
      </w:r>
      <w:r>
        <w:t>способы</w:t>
      </w:r>
      <w:r>
        <w:rPr>
          <w:spacing w:val="-11"/>
        </w:rPr>
        <w:t xml:space="preserve"> </w:t>
      </w:r>
      <w:r>
        <w:rPr>
          <w:spacing w:val="-2"/>
        </w:rPr>
        <w:t>словообразования:</w:t>
      </w:r>
    </w:p>
    <w:p w14:paraId="7B7C49EF" w14:textId="77777777" w:rsidR="004F75DF" w:rsidRDefault="0013698B">
      <w:pPr>
        <w:pStyle w:val="a3"/>
        <w:spacing w:before="197"/>
        <w:jc w:val="left"/>
      </w:pPr>
      <w:r>
        <w:rPr>
          <w:spacing w:val="-2"/>
        </w:rPr>
        <w:t>аффиксация:</w:t>
      </w:r>
    </w:p>
    <w:p w14:paraId="6A2D3FC5" w14:textId="77777777" w:rsidR="004F75DF" w:rsidRDefault="0013698B">
      <w:pPr>
        <w:pStyle w:val="a3"/>
        <w:tabs>
          <w:tab w:val="left" w:pos="2481"/>
          <w:tab w:val="left" w:pos="3416"/>
          <w:tab w:val="left" w:pos="5871"/>
          <w:tab w:val="left" w:pos="6643"/>
          <w:tab w:val="left" w:pos="7948"/>
          <w:tab w:val="left" w:pos="9594"/>
        </w:tabs>
        <w:spacing w:before="201"/>
        <w:ind w:right="1130"/>
        <w:jc w:val="left"/>
      </w:pPr>
      <w:r>
        <w:rPr>
          <w:spacing w:val="-2"/>
        </w:rPr>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-er/-or </w:t>
      </w:r>
      <w:r>
        <w:t>(teacher/visitor), -ist (scientist, tourist), -sion/-tion (discussion/invitation);</w:t>
      </w:r>
    </w:p>
    <w:p w14:paraId="64F462C6" w14:textId="77777777" w:rsidR="004F75DF" w:rsidRDefault="0013698B">
      <w:pPr>
        <w:pStyle w:val="a3"/>
        <w:spacing w:before="201"/>
        <w:ind w:right="1129"/>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-ful</w:t>
      </w:r>
      <w:r>
        <w:rPr>
          <w:spacing w:val="40"/>
        </w:rPr>
        <w:t xml:space="preserve"> </w:t>
      </w:r>
      <w:r>
        <w:t>(wonderful),</w:t>
      </w:r>
      <w:r>
        <w:rPr>
          <w:spacing w:val="40"/>
        </w:rPr>
        <w:t xml:space="preserve"> </w:t>
      </w:r>
      <w:r>
        <w:t>- ian/-an (Russian/American);</w:t>
      </w:r>
    </w:p>
    <w:p w14:paraId="0E7E2996" w14:textId="77777777" w:rsidR="004F75DF" w:rsidRDefault="0013698B">
      <w:pPr>
        <w:pStyle w:val="a3"/>
        <w:spacing w:before="202"/>
        <w:jc w:val="left"/>
      </w:pPr>
      <w:r>
        <w:t>образование</w:t>
      </w:r>
      <w:r>
        <w:rPr>
          <w:spacing w:val="-7"/>
        </w:rPr>
        <w:t xml:space="preserve"> </w:t>
      </w:r>
      <w:r>
        <w:t>наречий</w:t>
      </w:r>
      <w:r>
        <w:rPr>
          <w:spacing w:val="-7"/>
        </w:rPr>
        <w:t xml:space="preserve"> </w:t>
      </w:r>
      <w:r>
        <w:t>при</w:t>
      </w:r>
      <w:r>
        <w:rPr>
          <w:spacing w:val="-8"/>
        </w:rPr>
        <w:t xml:space="preserve"> </w:t>
      </w:r>
      <w:r>
        <w:t>помощи</w:t>
      </w:r>
      <w:r>
        <w:rPr>
          <w:spacing w:val="-7"/>
        </w:rPr>
        <w:t xml:space="preserve"> </w:t>
      </w:r>
      <w:r>
        <w:t>суффикса -ly</w:t>
      </w:r>
      <w:r>
        <w:rPr>
          <w:spacing w:val="-12"/>
        </w:rPr>
        <w:t xml:space="preserve"> </w:t>
      </w:r>
      <w:r>
        <w:rPr>
          <w:spacing w:val="-2"/>
        </w:rPr>
        <w:t>(recently);</w:t>
      </w:r>
    </w:p>
    <w:p w14:paraId="190E294D" w14:textId="77777777" w:rsidR="004F75DF" w:rsidRDefault="0013698B">
      <w:pPr>
        <w:pStyle w:val="a3"/>
        <w:spacing w:before="196" w:line="242" w:lineRule="auto"/>
        <w:ind w:right="1123"/>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имён</w:t>
      </w:r>
      <w:r>
        <w:rPr>
          <w:spacing w:val="80"/>
        </w:rPr>
        <w:t xml:space="preserve"> </w:t>
      </w:r>
      <w:r>
        <w:t>существительных</w:t>
      </w:r>
      <w:r>
        <w:rPr>
          <w:spacing w:val="80"/>
        </w:rPr>
        <w:t xml:space="preserve"> </w:t>
      </w:r>
      <w:r>
        <w:t>и</w:t>
      </w:r>
      <w:r>
        <w:rPr>
          <w:spacing w:val="80"/>
        </w:rPr>
        <w:t xml:space="preserve"> </w:t>
      </w:r>
      <w:r>
        <w:t>наречий</w:t>
      </w:r>
      <w:r>
        <w:rPr>
          <w:spacing w:val="80"/>
        </w:rPr>
        <w:t xml:space="preserve"> </w:t>
      </w:r>
      <w:r>
        <w:t>при помощи отрицательного префикса un (unhappy, unreality, unusually).</w:t>
      </w:r>
    </w:p>
    <w:p w14:paraId="4F531F3A" w14:textId="77777777" w:rsidR="004F75DF" w:rsidRDefault="0013698B">
      <w:pPr>
        <w:spacing w:before="194"/>
        <w:ind w:left="673"/>
        <w:rPr>
          <w:i/>
          <w:sz w:val="28"/>
        </w:rPr>
      </w:pPr>
      <w:r>
        <w:rPr>
          <w:i/>
          <w:spacing w:val="-2"/>
          <w:sz w:val="28"/>
        </w:rPr>
        <w:t>Грамматическая</w:t>
      </w:r>
      <w:r>
        <w:rPr>
          <w:i/>
          <w:spacing w:val="3"/>
          <w:sz w:val="28"/>
        </w:rPr>
        <w:t xml:space="preserve"> </w:t>
      </w:r>
      <w:r>
        <w:rPr>
          <w:i/>
          <w:spacing w:val="-2"/>
          <w:sz w:val="28"/>
        </w:rPr>
        <w:t>сторона</w:t>
      </w:r>
      <w:r>
        <w:rPr>
          <w:i/>
          <w:spacing w:val="3"/>
          <w:sz w:val="28"/>
        </w:rPr>
        <w:t xml:space="preserve"> </w:t>
      </w:r>
      <w:r>
        <w:rPr>
          <w:i/>
          <w:spacing w:val="-4"/>
          <w:sz w:val="28"/>
        </w:rPr>
        <w:t>речи</w:t>
      </w:r>
    </w:p>
    <w:p w14:paraId="42E1CD03" w14:textId="77777777" w:rsidR="004F75DF" w:rsidRDefault="0013698B">
      <w:pPr>
        <w:pStyle w:val="a3"/>
        <w:spacing w:before="202"/>
        <w:ind w:right="1136" w:firstLine="706"/>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6B82B6DE" w14:textId="77777777" w:rsidR="004F75DF" w:rsidRDefault="0013698B">
      <w:pPr>
        <w:pStyle w:val="a3"/>
        <w:spacing w:before="201"/>
        <w:ind w:right="1123"/>
        <w:jc w:val="left"/>
      </w:pPr>
      <w:r>
        <w:t>Предложения</w:t>
      </w:r>
      <w:r>
        <w:rPr>
          <w:spacing w:val="40"/>
        </w:rPr>
        <w:t xml:space="preserve"> </w:t>
      </w:r>
      <w:r>
        <w:t>с</w:t>
      </w:r>
      <w:r>
        <w:rPr>
          <w:spacing w:val="40"/>
        </w:rPr>
        <w:t xml:space="preserve"> </w:t>
      </w:r>
      <w:r>
        <w:t>несколькими</w:t>
      </w:r>
      <w:r>
        <w:rPr>
          <w:spacing w:val="39"/>
        </w:rPr>
        <w:t xml:space="preserve"> </w:t>
      </w:r>
      <w:r>
        <w:t>обстоятельствами,</w:t>
      </w:r>
      <w:r>
        <w:rPr>
          <w:spacing w:val="40"/>
        </w:rPr>
        <w:t xml:space="preserve"> </w:t>
      </w:r>
      <w:r>
        <w:t>следующими</w:t>
      </w:r>
      <w:r>
        <w:rPr>
          <w:spacing w:val="39"/>
        </w:rPr>
        <w:t xml:space="preserve"> </w:t>
      </w:r>
      <w:r>
        <w:t>в</w:t>
      </w:r>
      <w:r>
        <w:rPr>
          <w:spacing w:val="38"/>
        </w:rPr>
        <w:t xml:space="preserve"> </w:t>
      </w:r>
      <w:r>
        <w:t xml:space="preserve">определённом </w:t>
      </w:r>
      <w:r>
        <w:rPr>
          <w:spacing w:val="-2"/>
        </w:rPr>
        <w:t>порядке.</w:t>
      </w:r>
    </w:p>
    <w:p w14:paraId="10AE4721" w14:textId="77777777" w:rsidR="004F75DF" w:rsidRDefault="0013698B">
      <w:pPr>
        <w:pStyle w:val="a3"/>
        <w:spacing w:before="201"/>
        <w:ind w:right="1123"/>
        <w:jc w:val="left"/>
      </w:pPr>
      <w:r>
        <w:t>Вопросительные</w:t>
      </w:r>
      <w:r>
        <w:rPr>
          <w:spacing w:val="40"/>
        </w:rPr>
        <w:t xml:space="preserve"> </w:t>
      </w:r>
      <w:r>
        <w:t>предложения</w:t>
      </w:r>
      <w:r>
        <w:rPr>
          <w:spacing w:val="40"/>
        </w:rPr>
        <w:t xml:space="preserve"> </w:t>
      </w:r>
      <w:r>
        <w:t>(альтернативный</w:t>
      </w:r>
      <w:r>
        <w:rPr>
          <w:spacing w:val="40"/>
        </w:rPr>
        <w:t xml:space="preserve"> </w:t>
      </w:r>
      <w:r>
        <w:t>и</w:t>
      </w:r>
      <w:r>
        <w:rPr>
          <w:spacing w:val="40"/>
        </w:rPr>
        <w:t xml:space="preserve"> </w:t>
      </w:r>
      <w:r>
        <w:t>разделительный</w:t>
      </w:r>
      <w:r>
        <w:rPr>
          <w:spacing w:val="40"/>
        </w:rPr>
        <w:t xml:space="preserve"> </w:t>
      </w:r>
      <w:r>
        <w:t>вопросы</w:t>
      </w:r>
      <w:r>
        <w:rPr>
          <w:spacing w:val="40"/>
        </w:rPr>
        <w:t xml:space="preserve"> </w:t>
      </w:r>
      <w:r>
        <w:t>в Present/Past/Future Simple Tense).</w:t>
      </w:r>
    </w:p>
    <w:p w14:paraId="08EB86CC" w14:textId="77777777" w:rsidR="004F75DF" w:rsidRDefault="0013698B">
      <w:pPr>
        <w:pStyle w:val="a3"/>
        <w:spacing w:before="201"/>
        <w:ind w:right="1138"/>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4E9EF05D" w14:textId="77777777" w:rsidR="004F75DF" w:rsidRDefault="0013698B">
      <w:pPr>
        <w:pStyle w:val="a3"/>
        <w:tabs>
          <w:tab w:val="left" w:pos="1680"/>
          <w:tab w:val="left" w:pos="4019"/>
          <w:tab w:val="left" w:pos="4523"/>
          <w:tab w:val="left" w:pos="6654"/>
          <w:tab w:val="left" w:pos="7637"/>
          <w:tab w:val="left" w:pos="8002"/>
          <w:tab w:val="left" w:pos="8673"/>
          <w:tab w:val="left" w:pos="9580"/>
        </w:tabs>
        <w:spacing w:before="196"/>
        <w:ind w:right="1138"/>
        <w:jc w:val="left"/>
      </w:pPr>
      <w:r>
        <w:rPr>
          <w:spacing w:val="-2"/>
        </w:rPr>
        <w:t>Имена</w:t>
      </w:r>
      <w:r>
        <w:tab/>
      </w: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10"/>
        </w:rPr>
        <w:t>в</w:t>
      </w:r>
      <w:r>
        <w:tab/>
      </w:r>
      <w:r>
        <w:rPr>
          <w:spacing w:val="-4"/>
        </w:rPr>
        <w:t>том</w:t>
      </w:r>
      <w:r>
        <w:tab/>
      </w:r>
      <w:r>
        <w:rPr>
          <w:spacing w:val="-2"/>
        </w:rPr>
        <w:t>числе</w:t>
      </w:r>
      <w:r>
        <w:tab/>
      </w:r>
      <w:r>
        <w:rPr>
          <w:spacing w:val="-2"/>
        </w:rPr>
        <w:t xml:space="preserve">имена </w:t>
      </w:r>
      <w:r>
        <w:t>существительные, имеющие форму только множественного числа.</w:t>
      </w:r>
    </w:p>
    <w:p w14:paraId="4277F8BA" w14:textId="77777777" w:rsidR="004F75DF" w:rsidRDefault="0013698B">
      <w:pPr>
        <w:pStyle w:val="a3"/>
        <w:spacing w:before="201"/>
        <w:jc w:val="left"/>
      </w:pPr>
      <w:r>
        <w:t>Имена</w:t>
      </w:r>
      <w:r>
        <w:rPr>
          <w:spacing w:val="-10"/>
        </w:rPr>
        <w:t xml:space="preserve"> </w:t>
      </w:r>
      <w:r>
        <w:t>существительные</w:t>
      </w:r>
      <w:r>
        <w:rPr>
          <w:spacing w:val="-9"/>
        </w:rPr>
        <w:t xml:space="preserve"> </w:t>
      </w:r>
      <w:r>
        <w:t>с</w:t>
      </w:r>
      <w:r>
        <w:rPr>
          <w:spacing w:val="-9"/>
        </w:rPr>
        <w:t xml:space="preserve"> </w:t>
      </w:r>
      <w:r>
        <w:t>причастиями</w:t>
      </w:r>
      <w:r>
        <w:rPr>
          <w:spacing w:val="-6"/>
        </w:rPr>
        <w:t xml:space="preserve"> </w:t>
      </w:r>
      <w:r>
        <w:t>настоящего</w:t>
      </w:r>
      <w:r>
        <w:rPr>
          <w:spacing w:val="-10"/>
        </w:rPr>
        <w:t xml:space="preserve"> </w:t>
      </w:r>
      <w:r>
        <w:t>и</w:t>
      </w:r>
      <w:r>
        <w:rPr>
          <w:spacing w:val="-10"/>
        </w:rPr>
        <w:t xml:space="preserve"> </w:t>
      </w:r>
      <w:r>
        <w:t>прошедшего</w:t>
      </w:r>
      <w:r>
        <w:rPr>
          <w:spacing w:val="-10"/>
        </w:rPr>
        <w:t xml:space="preserve"> </w:t>
      </w:r>
      <w:r>
        <w:rPr>
          <w:spacing w:val="-2"/>
        </w:rPr>
        <w:t>времени.</w:t>
      </w:r>
    </w:p>
    <w:p w14:paraId="0F8DC25A" w14:textId="77777777" w:rsidR="004F75DF" w:rsidRDefault="004F75DF">
      <w:pPr>
        <w:sectPr w:rsidR="004F75DF">
          <w:pgSz w:w="11910" w:h="16390"/>
          <w:pgMar w:top="980" w:right="0" w:bottom="280" w:left="460" w:header="723" w:footer="0" w:gutter="0"/>
          <w:cols w:space="720"/>
        </w:sectPr>
      </w:pPr>
    </w:p>
    <w:p w14:paraId="4C65B4CF" w14:textId="77777777" w:rsidR="004F75DF" w:rsidRDefault="0013698B">
      <w:pPr>
        <w:pStyle w:val="a3"/>
        <w:tabs>
          <w:tab w:val="left" w:pos="1986"/>
          <w:tab w:val="left" w:pos="2423"/>
          <w:tab w:val="left" w:pos="4663"/>
          <w:tab w:val="left" w:pos="6739"/>
          <w:tab w:val="left" w:pos="7195"/>
          <w:tab w:val="left" w:pos="9167"/>
        </w:tabs>
        <w:spacing w:before="277"/>
        <w:ind w:right="1144"/>
        <w:jc w:val="left"/>
      </w:pPr>
      <w:r>
        <w:rPr>
          <w:spacing w:val="-2"/>
        </w:rPr>
        <w:t>Наречия</w:t>
      </w:r>
      <w:r>
        <w:tab/>
      </w:r>
      <w:r>
        <w:rPr>
          <w:spacing w:val="-10"/>
        </w:rPr>
        <w:t>в</w:t>
      </w:r>
      <w:r>
        <w:tab/>
      </w:r>
      <w:r>
        <w:rPr>
          <w:spacing w:val="-2"/>
        </w:rPr>
        <w:t>положительной,</w:t>
      </w:r>
      <w:r>
        <w:tab/>
      </w:r>
      <w:r>
        <w:rPr>
          <w:spacing w:val="-2"/>
        </w:rPr>
        <w:t>сравнительной</w:t>
      </w:r>
      <w:r>
        <w:tab/>
      </w:r>
      <w:r>
        <w:rPr>
          <w:spacing w:val="-10"/>
        </w:rPr>
        <w:t>и</w:t>
      </w:r>
      <w:r>
        <w:tab/>
      </w:r>
      <w:r>
        <w:rPr>
          <w:spacing w:val="-2"/>
        </w:rPr>
        <w:t>превосходной</w:t>
      </w:r>
      <w:r>
        <w:tab/>
      </w:r>
      <w:r>
        <w:rPr>
          <w:spacing w:val="-2"/>
        </w:rPr>
        <w:t xml:space="preserve">степенях, </w:t>
      </w:r>
      <w:r>
        <w:t>образованные по правилу, и исключения.</w:t>
      </w:r>
    </w:p>
    <w:p w14:paraId="74D6594A" w14:textId="77777777" w:rsidR="004F75DF" w:rsidRDefault="0013698B">
      <w:pPr>
        <w:pStyle w:val="2"/>
        <w:spacing w:before="205"/>
        <w:ind w:left="1379"/>
        <w:jc w:val="left"/>
      </w:pPr>
      <w:r>
        <w:t>Социокультурные</w:t>
      </w:r>
      <w:r>
        <w:rPr>
          <w:spacing w:val="-9"/>
        </w:rPr>
        <w:t xml:space="preserve"> </w:t>
      </w:r>
      <w:r>
        <w:t>знания</w:t>
      </w:r>
      <w:r>
        <w:rPr>
          <w:spacing w:val="-12"/>
        </w:rPr>
        <w:t xml:space="preserve"> </w:t>
      </w:r>
      <w:r>
        <w:t>и</w:t>
      </w:r>
      <w:r>
        <w:rPr>
          <w:spacing w:val="-11"/>
        </w:rPr>
        <w:t xml:space="preserve"> </w:t>
      </w:r>
      <w:r>
        <w:rPr>
          <w:spacing w:val="-2"/>
        </w:rPr>
        <w:t>умения</w:t>
      </w:r>
    </w:p>
    <w:p w14:paraId="5E2C61E5" w14:textId="77777777" w:rsidR="004F75DF" w:rsidRDefault="0013698B">
      <w:pPr>
        <w:pStyle w:val="a3"/>
        <w:spacing w:before="193"/>
        <w:ind w:right="1140"/>
      </w:pPr>
      <w: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w:t>
      </w:r>
      <w:r>
        <w:rPr>
          <w:spacing w:val="-2"/>
        </w:rPr>
        <w:t>улице»).</w:t>
      </w:r>
    </w:p>
    <w:p w14:paraId="67B46B53" w14:textId="77777777" w:rsidR="004F75DF" w:rsidRDefault="0013698B">
      <w:pPr>
        <w:pStyle w:val="a3"/>
        <w:spacing w:before="200"/>
        <w:ind w:right="1140" w:firstLine="706"/>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0F8646E4" w14:textId="77777777" w:rsidR="004F75DF" w:rsidRDefault="0013698B">
      <w:pPr>
        <w:pStyle w:val="a3"/>
        <w:spacing w:before="201"/>
        <w:ind w:right="1132" w:firstLine="706"/>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2D5A5659" w14:textId="77777777" w:rsidR="004F75DF" w:rsidRDefault="0013698B">
      <w:pPr>
        <w:pStyle w:val="a3"/>
        <w:spacing w:before="204"/>
        <w:ind w:left="1379"/>
        <w:jc w:val="left"/>
      </w:pPr>
      <w:r>
        <w:t>Формирование</w:t>
      </w:r>
      <w:r>
        <w:rPr>
          <w:spacing w:val="-16"/>
        </w:rPr>
        <w:t xml:space="preserve"> </w:t>
      </w:r>
      <w:r>
        <w:rPr>
          <w:spacing w:val="-2"/>
        </w:rPr>
        <w:t>умений:</w:t>
      </w:r>
    </w:p>
    <w:p w14:paraId="7DAF4CAD" w14:textId="77777777" w:rsidR="004F75DF" w:rsidRDefault="0013698B">
      <w:pPr>
        <w:pStyle w:val="a3"/>
        <w:spacing w:before="197"/>
        <w:ind w:right="1123"/>
        <w:jc w:val="left"/>
      </w:pPr>
      <w:r>
        <w:t>писать свои имя и фамилию, а также имена и фамилии своих родственников и друзей на английском языке;</w:t>
      </w:r>
    </w:p>
    <w:p w14:paraId="491D7977" w14:textId="77777777" w:rsidR="004F75DF" w:rsidRDefault="0013698B">
      <w:pPr>
        <w:pStyle w:val="a3"/>
        <w:spacing w:before="201" w:line="388" w:lineRule="auto"/>
        <w:ind w:right="1123"/>
        <w:jc w:val="left"/>
      </w:pPr>
      <w:r>
        <w:t>правильно</w:t>
      </w:r>
      <w:r>
        <w:rPr>
          <w:spacing w:val="-5"/>
        </w:rPr>
        <w:t xml:space="preserve"> </w:t>
      </w:r>
      <w:r>
        <w:t>оформлять</w:t>
      </w:r>
      <w:r>
        <w:rPr>
          <w:spacing w:val="-7"/>
        </w:rPr>
        <w:t xml:space="preserve"> </w:t>
      </w:r>
      <w:r>
        <w:t>свой</w:t>
      </w:r>
      <w:r>
        <w:rPr>
          <w:spacing w:val="-5"/>
        </w:rPr>
        <w:t xml:space="preserve"> </w:t>
      </w:r>
      <w:r>
        <w:t>адрес</w:t>
      </w:r>
      <w:r>
        <w:rPr>
          <w:spacing w:val="-4"/>
        </w:rPr>
        <w:t xml:space="preserve"> </w:t>
      </w:r>
      <w:r>
        <w:t>на</w:t>
      </w:r>
      <w:r>
        <w:rPr>
          <w:spacing w:val="-4"/>
        </w:rPr>
        <w:t xml:space="preserve"> </w:t>
      </w:r>
      <w:r>
        <w:t>английском</w:t>
      </w:r>
      <w:r>
        <w:rPr>
          <w:spacing w:val="-3"/>
        </w:rPr>
        <w:t xml:space="preserve"> </w:t>
      </w:r>
      <w:r>
        <w:t>языке</w:t>
      </w:r>
      <w:r>
        <w:rPr>
          <w:spacing w:val="-4"/>
        </w:rPr>
        <w:t xml:space="preserve"> </w:t>
      </w:r>
      <w:r>
        <w:t>(в</w:t>
      </w:r>
      <w:r>
        <w:rPr>
          <w:spacing w:val="-6"/>
        </w:rPr>
        <w:t xml:space="preserve"> </w:t>
      </w:r>
      <w:r>
        <w:t>анкете,</w:t>
      </w:r>
      <w:r>
        <w:rPr>
          <w:spacing w:val="-2"/>
        </w:rPr>
        <w:t xml:space="preserve"> </w:t>
      </w:r>
      <w:r>
        <w:t>формуляре); кратко представлять Россию и страну (страны) изучаемого языка;</w:t>
      </w:r>
    </w:p>
    <w:p w14:paraId="0AC9A45F" w14:textId="77777777" w:rsidR="004F75DF" w:rsidRDefault="0013698B">
      <w:pPr>
        <w:pStyle w:val="a3"/>
        <w:spacing w:before="3"/>
        <w:ind w:right="1139"/>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74B397B1" w14:textId="77777777" w:rsidR="004F75DF" w:rsidRDefault="0013698B">
      <w:pPr>
        <w:pStyle w:val="2"/>
        <w:spacing w:before="206"/>
        <w:ind w:left="1379"/>
        <w:jc w:val="left"/>
      </w:pPr>
      <w:r>
        <w:rPr>
          <w:spacing w:val="-2"/>
        </w:rPr>
        <w:t>Компенсаторные</w:t>
      </w:r>
      <w:r>
        <w:rPr>
          <w:spacing w:val="7"/>
        </w:rPr>
        <w:t xml:space="preserve"> </w:t>
      </w:r>
      <w:r>
        <w:rPr>
          <w:spacing w:val="-2"/>
        </w:rPr>
        <w:t>умения</w:t>
      </w:r>
    </w:p>
    <w:p w14:paraId="28CF5092" w14:textId="77777777" w:rsidR="004F75DF" w:rsidRDefault="0013698B">
      <w:pPr>
        <w:pStyle w:val="a3"/>
        <w:spacing w:before="192"/>
        <w:ind w:right="1143"/>
      </w:pPr>
      <w:r>
        <w:t>Использование при чтении и аудировании языковой, в том числе контекстуальной, догадки.</w:t>
      </w:r>
    </w:p>
    <w:p w14:paraId="3452C0D7" w14:textId="77777777" w:rsidR="004F75DF" w:rsidRDefault="0013698B">
      <w:pPr>
        <w:pStyle w:val="a3"/>
        <w:spacing w:before="201"/>
        <w:ind w:right="1136"/>
      </w:pPr>
      <w:r>
        <w:t>Использование при формулировании собственных высказываний, ключевых слов, плана.</w:t>
      </w:r>
    </w:p>
    <w:p w14:paraId="65BCBCBD" w14:textId="77777777" w:rsidR="004F75DF" w:rsidRDefault="0013698B">
      <w:pPr>
        <w:pStyle w:val="a3"/>
        <w:spacing w:before="201"/>
        <w:ind w:right="11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4A18730" w14:textId="77777777" w:rsidR="004F75DF" w:rsidRDefault="004F75DF">
      <w:pPr>
        <w:sectPr w:rsidR="004F75DF">
          <w:pgSz w:w="11910" w:h="16390"/>
          <w:pgMar w:top="980" w:right="0" w:bottom="280" w:left="460" w:header="723" w:footer="0" w:gutter="0"/>
          <w:cols w:space="720"/>
        </w:sectPr>
      </w:pPr>
    </w:p>
    <w:p w14:paraId="13CBFED4" w14:textId="77777777" w:rsidR="004F75DF" w:rsidRDefault="0013698B">
      <w:pPr>
        <w:pStyle w:val="1"/>
        <w:numPr>
          <w:ilvl w:val="0"/>
          <w:numId w:val="113"/>
        </w:numPr>
        <w:tabs>
          <w:tab w:val="left" w:pos="883"/>
        </w:tabs>
        <w:spacing w:before="282"/>
        <w:ind w:left="883" w:hanging="210"/>
      </w:pPr>
      <w:r>
        <w:rPr>
          <w:spacing w:val="-2"/>
        </w:rPr>
        <w:t>КЛАСС</w:t>
      </w:r>
    </w:p>
    <w:p w14:paraId="13FBBBF2" w14:textId="77777777" w:rsidR="004F75DF" w:rsidRDefault="0013698B">
      <w:pPr>
        <w:pStyle w:val="2"/>
        <w:spacing w:before="201"/>
        <w:jc w:val="left"/>
      </w:pPr>
      <w:r>
        <w:rPr>
          <w:spacing w:val="-2"/>
        </w:rPr>
        <w:t>Коммуникативные</w:t>
      </w:r>
      <w:r>
        <w:rPr>
          <w:spacing w:val="8"/>
        </w:rPr>
        <w:t xml:space="preserve"> </w:t>
      </w:r>
      <w:r>
        <w:rPr>
          <w:spacing w:val="-2"/>
        </w:rPr>
        <w:t>умения</w:t>
      </w:r>
    </w:p>
    <w:p w14:paraId="3B65FDD8" w14:textId="77777777" w:rsidR="004F75DF" w:rsidRDefault="0013698B">
      <w:pPr>
        <w:pStyle w:val="a3"/>
        <w:spacing w:before="192" w:line="242" w:lineRule="auto"/>
        <w:ind w:right="1137" w:firstLine="706"/>
      </w:pPr>
      <w:r>
        <w:t>Формирование умения общаться в устной и письменной форме,</w:t>
      </w:r>
      <w:r>
        <w:rPr>
          <w:spacing w:val="40"/>
        </w:rPr>
        <w:t xml:space="preserve"> </w:t>
      </w:r>
      <w:r>
        <w:t>используя рецептивные и продуктивные виды речевой деятельности в рамках тематического содержания речи.</w:t>
      </w:r>
    </w:p>
    <w:p w14:paraId="52C81385" w14:textId="77777777" w:rsidR="004F75DF" w:rsidRDefault="0013698B">
      <w:pPr>
        <w:pStyle w:val="a3"/>
        <w:spacing w:before="191"/>
        <w:ind w:left="1379"/>
        <w:jc w:val="left"/>
      </w:pPr>
      <w:r>
        <w:t>Взаимоотношения</w:t>
      </w:r>
      <w:r>
        <w:rPr>
          <w:spacing w:val="-7"/>
        </w:rPr>
        <w:t xml:space="preserve"> </w:t>
      </w:r>
      <w:r>
        <w:t>в</w:t>
      </w:r>
      <w:r>
        <w:rPr>
          <w:spacing w:val="-7"/>
        </w:rPr>
        <w:t xml:space="preserve"> </w:t>
      </w:r>
      <w:r>
        <w:t>семье</w:t>
      </w:r>
      <w:r>
        <w:rPr>
          <w:spacing w:val="-6"/>
        </w:rPr>
        <w:t xml:space="preserve"> </w:t>
      </w:r>
      <w:r>
        <w:t>и</w:t>
      </w:r>
      <w:r>
        <w:rPr>
          <w:spacing w:val="-7"/>
        </w:rPr>
        <w:t xml:space="preserve"> </w:t>
      </w:r>
      <w:r>
        <w:t>с</w:t>
      </w:r>
      <w:r>
        <w:rPr>
          <w:spacing w:val="-6"/>
        </w:rPr>
        <w:t xml:space="preserve"> </w:t>
      </w:r>
      <w:r>
        <w:t>друзьями.</w:t>
      </w:r>
      <w:r>
        <w:rPr>
          <w:spacing w:val="-5"/>
        </w:rPr>
        <w:t xml:space="preserve"> </w:t>
      </w:r>
      <w:r>
        <w:t>Семейные</w:t>
      </w:r>
      <w:r>
        <w:rPr>
          <w:spacing w:val="-7"/>
        </w:rPr>
        <w:t xml:space="preserve"> </w:t>
      </w:r>
      <w:r>
        <w:rPr>
          <w:spacing w:val="-2"/>
        </w:rPr>
        <w:t>праздники.</w:t>
      </w:r>
    </w:p>
    <w:p w14:paraId="60A1BD2A" w14:textId="77777777" w:rsidR="004F75DF" w:rsidRDefault="0013698B">
      <w:pPr>
        <w:pStyle w:val="a3"/>
        <w:spacing w:before="201"/>
        <w:jc w:val="left"/>
      </w:pPr>
      <w:r>
        <w:t>Внешность</w:t>
      </w:r>
      <w:r>
        <w:rPr>
          <w:spacing w:val="-13"/>
        </w:rPr>
        <w:t xml:space="preserve"> </w:t>
      </w:r>
      <w:r>
        <w:t>и</w:t>
      </w:r>
      <w:r>
        <w:rPr>
          <w:spacing w:val="-7"/>
        </w:rPr>
        <w:t xml:space="preserve"> </w:t>
      </w:r>
      <w:r>
        <w:t>характер</w:t>
      </w:r>
      <w:r>
        <w:rPr>
          <w:spacing w:val="-11"/>
        </w:rPr>
        <w:t xml:space="preserve"> </w:t>
      </w:r>
      <w:r>
        <w:t>человека</w:t>
      </w:r>
      <w:r>
        <w:rPr>
          <w:spacing w:val="-10"/>
        </w:rPr>
        <w:t xml:space="preserve"> </w:t>
      </w:r>
      <w:r>
        <w:t>(литературного</w:t>
      </w:r>
      <w:r>
        <w:rPr>
          <w:spacing w:val="-11"/>
        </w:rPr>
        <w:t xml:space="preserve"> </w:t>
      </w:r>
      <w:r>
        <w:rPr>
          <w:spacing w:val="-2"/>
        </w:rPr>
        <w:t>персонажа).</w:t>
      </w:r>
    </w:p>
    <w:p w14:paraId="37E2EB05" w14:textId="77777777" w:rsidR="004F75DF" w:rsidRDefault="0013698B">
      <w:pPr>
        <w:pStyle w:val="a3"/>
        <w:spacing w:before="202"/>
        <w:ind w:right="1123"/>
        <w:jc w:val="left"/>
      </w:pPr>
      <w:r>
        <w:t>Досуг</w:t>
      </w:r>
      <w:r>
        <w:rPr>
          <w:spacing w:val="80"/>
        </w:rPr>
        <w:t xml:space="preserve"> </w:t>
      </w:r>
      <w:r>
        <w:t>и</w:t>
      </w:r>
      <w:r>
        <w:rPr>
          <w:spacing w:val="80"/>
        </w:rPr>
        <w:t xml:space="preserve"> </w:t>
      </w:r>
      <w:r>
        <w:t>увлечения</w:t>
      </w:r>
      <w:r>
        <w:rPr>
          <w:spacing w:val="80"/>
        </w:rPr>
        <w:t xml:space="preserve"> </w:t>
      </w:r>
      <w:r>
        <w:t>(хобби)</w:t>
      </w:r>
      <w:r>
        <w:rPr>
          <w:spacing w:val="80"/>
        </w:rPr>
        <w:t xml:space="preserve"> </w:t>
      </w:r>
      <w:r>
        <w:t>современного</w:t>
      </w:r>
      <w:r>
        <w:rPr>
          <w:spacing w:val="80"/>
        </w:rPr>
        <w:t xml:space="preserve"> </w:t>
      </w:r>
      <w:r>
        <w:t>подростка</w:t>
      </w:r>
      <w:r>
        <w:rPr>
          <w:spacing w:val="80"/>
        </w:rPr>
        <w:t xml:space="preserve"> </w:t>
      </w:r>
      <w:r>
        <w:t>(чтение,</w:t>
      </w:r>
      <w:r>
        <w:rPr>
          <w:spacing w:val="80"/>
        </w:rPr>
        <w:t xml:space="preserve"> </w:t>
      </w:r>
      <w:r>
        <w:t>кино,</w:t>
      </w:r>
      <w:r>
        <w:rPr>
          <w:spacing w:val="80"/>
        </w:rPr>
        <w:t xml:space="preserve"> </w:t>
      </w:r>
      <w:r>
        <w:t xml:space="preserve">театр, </w:t>
      </w:r>
      <w:r>
        <w:rPr>
          <w:spacing w:val="-2"/>
        </w:rPr>
        <w:t>спорт).</w:t>
      </w:r>
    </w:p>
    <w:p w14:paraId="175EF4D6" w14:textId="77777777" w:rsidR="004F75DF" w:rsidRDefault="0013698B">
      <w:pPr>
        <w:pStyle w:val="a3"/>
        <w:spacing w:before="201"/>
        <w:ind w:right="1123"/>
        <w:jc w:val="left"/>
      </w:pPr>
      <w:r>
        <w:t>Здоровый</w:t>
      </w:r>
      <w:r>
        <w:rPr>
          <w:spacing w:val="80"/>
        </w:rPr>
        <w:t xml:space="preserve"> </w:t>
      </w:r>
      <w:r>
        <w:t>образ</w:t>
      </w:r>
      <w:r>
        <w:rPr>
          <w:spacing w:val="80"/>
        </w:rPr>
        <w:t xml:space="preserve"> </w:t>
      </w:r>
      <w:r>
        <w:t>жизни:</w:t>
      </w:r>
      <w:r>
        <w:rPr>
          <w:spacing w:val="80"/>
        </w:rPr>
        <w:t xml:space="preserve"> </w:t>
      </w:r>
      <w:r>
        <w:t>режим</w:t>
      </w:r>
      <w:r>
        <w:rPr>
          <w:spacing w:val="80"/>
        </w:rPr>
        <w:t xml:space="preserve"> </w:t>
      </w:r>
      <w:r>
        <w:t>труда</w:t>
      </w:r>
      <w:r>
        <w:rPr>
          <w:spacing w:val="80"/>
        </w:rPr>
        <w:t xml:space="preserve"> </w:t>
      </w:r>
      <w:r>
        <w:t>и</w:t>
      </w:r>
      <w:r>
        <w:rPr>
          <w:spacing w:val="80"/>
        </w:rPr>
        <w:t xml:space="preserve"> </w:t>
      </w:r>
      <w:r>
        <w:t>отдыха,</w:t>
      </w:r>
      <w:r>
        <w:rPr>
          <w:spacing w:val="80"/>
        </w:rPr>
        <w:t xml:space="preserve"> </w:t>
      </w:r>
      <w:r>
        <w:t>фитнес,</w:t>
      </w:r>
      <w:r>
        <w:rPr>
          <w:spacing w:val="80"/>
        </w:rPr>
        <w:t xml:space="preserve"> </w:t>
      </w:r>
      <w:r>
        <w:t xml:space="preserve">сбалансированное </w:t>
      </w:r>
      <w:r>
        <w:rPr>
          <w:spacing w:val="-2"/>
        </w:rPr>
        <w:t>питание.</w:t>
      </w:r>
    </w:p>
    <w:p w14:paraId="30E37D4D" w14:textId="77777777" w:rsidR="004F75DF" w:rsidRDefault="0013698B">
      <w:pPr>
        <w:pStyle w:val="a3"/>
        <w:spacing w:before="196"/>
        <w:jc w:val="left"/>
      </w:pPr>
      <w:r>
        <w:t>Покупки:</w:t>
      </w:r>
      <w:r>
        <w:rPr>
          <w:spacing w:val="-11"/>
        </w:rPr>
        <w:t xml:space="preserve"> </w:t>
      </w:r>
      <w:r>
        <w:t>одежда,</w:t>
      </w:r>
      <w:r>
        <w:rPr>
          <w:spacing w:val="-4"/>
        </w:rPr>
        <w:t xml:space="preserve"> </w:t>
      </w:r>
      <w:r>
        <w:t>обувь</w:t>
      </w:r>
      <w:r>
        <w:rPr>
          <w:spacing w:val="-8"/>
        </w:rPr>
        <w:t xml:space="preserve"> </w:t>
      </w:r>
      <w:r>
        <w:t>и</w:t>
      </w:r>
      <w:r>
        <w:rPr>
          <w:spacing w:val="-7"/>
        </w:rPr>
        <w:t xml:space="preserve"> </w:t>
      </w:r>
      <w:r>
        <w:t>продукты</w:t>
      </w:r>
      <w:r>
        <w:rPr>
          <w:spacing w:val="-6"/>
        </w:rPr>
        <w:t xml:space="preserve"> </w:t>
      </w:r>
      <w:r>
        <w:rPr>
          <w:spacing w:val="-2"/>
        </w:rPr>
        <w:t>питания.</w:t>
      </w:r>
    </w:p>
    <w:p w14:paraId="224AB85C" w14:textId="77777777" w:rsidR="004F75DF" w:rsidRDefault="0013698B">
      <w:pPr>
        <w:pStyle w:val="a3"/>
        <w:spacing w:before="201"/>
        <w:ind w:right="1138"/>
      </w:pPr>
      <w:r>
        <w:t>Школа, школьная жизнь, школьная форма, изучаемые предметы, любимый предмет, правила поведения в школе. Переписка с иностранными</w:t>
      </w:r>
      <w:r>
        <w:rPr>
          <w:spacing w:val="80"/>
        </w:rPr>
        <w:t xml:space="preserve"> </w:t>
      </w:r>
      <w:r>
        <w:rPr>
          <w:spacing w:val="-2"/>
        </w:rPr>
        <w:t>сверстниками.</w:t>
      </w:r>
    </w:p>
    <w:p w14:paraId="278F5C8B" w14:textId="77777777" w:rsidR="004F75DF" w:rsidRDefault="0013698B">
      <w:pPr>
        <w:pStyle w:val="a3"/>
        <w:spacing w:before="201" w:line="388" w:lineRule="auto"/>
        <w:ind w:right="4742"/>
        <w:jc w:val="left"/>
      </w:pPr>
      <w:r>
        <w:t>Переписка с иностранными сверстниками. Каникулы</w:t>
      </w:r>
      <w:r>
        <w:rPr>
          <w:spacing w:val="-8"/>
        </w:rPr>
        <w:t xml:space="preserve"> </w:t>
      </w:r>
      <w:r>
        <w:t>в</w:t>
      </w:r>
      <w:r>
        <w:rPr>
          <w:spacing w:val="-9"/>
        </w:rPr>
        <w:t xml:space="preserve"> </w:t>
      </w:r>
      <w:r>
        <w:t>различное</w:t>
      </w:r>
      <w:r>
        <w:rPr>
          <w:spacing w:val="-8"/>
        </w:rPr>
        <w:t xml:space="preserve"> </w:t>
      </w:r>
      <w:r>
        <w:t>время</w:t>
      </w:r>
      <w:r>
        <w:rPr>
          <w:spacing w:val="-7"/>
        </w:rPr>
        <w:t xml:space="preserve"> </w:t>
      </w:r>
      <w:r>
        <w:t>года.</w:t>
      </w:r>
      <w:r>
        <w:rPr>
          <w:spacing w:val="-6"/>
        </w:rPr>
        <w:t xml:space="preserve"> </w:t>
      </w:r>
      <w:r>
        <w:t>Виды</w:t>
      </w:r>
      <w:r>
        <w:rPr>
          <w:spacing w:val="-9"/>
        </w:rPr>
        <w:t xml:space="preserve"> </w:t>
      </w:r>
      <w:r>
        <w:t>отдыха. Путешествия</w:t>
      </w:r>
      <w:r>
        <w:rPr>
          <w:spacing w:val="-8"/>
        </w:rPr>
        <w:t xml:space="preserve"> </w:t>
      </w:r>
      <w:r>
        <w:t>по</w:t>
      </w:r>
      <w:r>
        <w:rPr>
          <w:spacing w:val="-8"/>
        </w:rPr>
        <w:t xml:space="preserve"> </w:t>
      </w:r>
      <w:r>
        <w:t>России</w:t>
      </w:r>
      <w:r>
        <w:rPr>
          <w:spacing w:val="-8"/>
        </w:rPr>
        <w:t xml:space="preserve"> </w:t>
      </w:r>
      <w:r>
        <w:t>и</w:t>
      </w:r>
      <w:r>
        <w:rPr>
          <w:spacing w:val="-9"/>
        </w:rPr>
        <w:t xml:space="preserve"> </w:t>
      </w:r>
      <w:r>
        <w:t>иностранным</w:t>
      </w:r>
      <w:r>
        <w:rPr>
          <w:spacing w:val="-6"/>
        </w:rPr>
        <w:t xml:space="preserve"> </w:t>
      </w:r>
      <w:r>
        <w:rPr>
          <w:spacing w:val="-2"/>
        </w:rPr>
        <w:t>странам.</w:t>
      </w:r>
    </w:p>
    <w:p w14:paraId="41DE0009" w14:textId="77777777" w:rsidR="004F75DF" w:rsidRDefault="0013698B">
      <w:pPr>
        <w:pStyle w:val="a3"/>
        <w:spacing w:before="1"/>
        <w:jc w:val="left"/>
      </w:pPr>
      <w:r>
        <w:t>Природа:</w:t>
      </w:r>
      <w:r>
        <w:rPr>
          <w:spacing w:val="-13"/>
        </w:rPr>
        <w:t xml:space="preserve"> </w:t>
      </w:r>
      <w:r>
        <w:t>дикие</w:t>
      </w:r>
      <w:r>
        <w:rPr>
          <w:spacing w:val="-6"/>
        </w:rPr>
        <w:t xml:space="preserve"> </w:t>
      </w:r>
      <w:r>
        <w:t>и</w:t>
      </w:r>
      <w:r>
        <w:rPr>
          <w:spacing w:val="-8"/>
        </w:rPr>
        <w:t xml:space="preserve"> </w:t>
      </w:r>
      <w:r>
        <w:t>домашние</w:t>
      </w:r>
      <w:r>
        <w:rPr>
          <w:spacing w:val="-7"/>
        </w:rPr>
        <w:t xml:space="preserve"> </w:t>
      </w:r>
      <w:r>
        <w:t>животные.</w:t>
      </w:r>
      <w:r>
        <w:rPr>
          <w:spacing w:val="-5"/>
        </w:rPr>
        <w:t xml:space="preserve"> </w:t>
      </w:r>
      <w:r>
        <w:t>Климат,</w:t>
      </w:r>
      <w:r>
        <w:rPr>
          <w:spacing w:val="-5"/>
        </w:rPr>
        <w:t xml:space="preserve"> </w:t>
      </w:r>
      <w:r>
        <w:rPr>
          <w:spacing w:val="-2"/>
        </w:rPr>
        <w:t>погода.</w:t>
      </w:r>
    </w:p>
    <w:p w14:paraId="7CB4344E" w14:textId="77777777" w:rsidR="004F75DF" w:rsidRDefault="0013698B">
      <w:pPr>
        <w:pStyle w:val="a3"/>
        <w:spacing w:before="201"/>
        <w:ind w:right="1146"/>
      </w:pPr>
      <w:r>
        <w:t xml:space="preserve">Жизнь в городе и сельской местности. Описание родного города (села). </w:t>
      </w:r>
      <w:r>
        <w:rPr>
          <w:spacing w:val="-2"/>
        </w:rPr>
        <w:t>Транспорт.</w:t>
      </w:r>
    </w:p>
    <w:p w14:paraId="284788C7" w14:textId="77777777" w:rsidR="004F75DF" w:rsidRDefault="0013698B">
      <w:pPr>
        <w:pStyle w:val="a3"/>
        <w:spacing w:before="201"/>
        <w:ind w:right="11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B56F842" w14:textId="77777777" w:rsidR="004F75DF" w:rsidRDefault="0013698B">
      <w:pPr>
        <w:pStyle w:val="a3"/>
        <w:spacing w:before="201"/>
        <w:ind w:right="1137"/>
      </w:pPr>
      <w:r>
        <w:t>Выдающиеся люди родной страны и страны (стран) изучаемого языка: писатели, поэты, учёные.</w:t>
      </w:r>
    </w:p>
    <w:p w14:paraId="327EDE22" w14:textId="77777777" w:rsidR="004F75DF" w:rsidRDefault="0013698B">
      <w:pPr>
        <w:spacing w:before="201"/>
        <w:ind w:left="673"/>
        <w:rPr>
          <w:i/>
          <w:sz w:val="28"/>
        </w:rPr>
      </w:pPr>
      <w:r>
        <w:rPr>
          <w:i/>
          <w:spacing w:val="-2"/>
          <w:sz w:val="28"/>
        </w:rPr>
        <w:t>Говорение</w:t>
      </w:r>
    </w:p>
    <w:p w14:paraId="481C963E" w14:textId="77777777" w:rsidR="004F75DF" w:rsidRDefault="0013698B">
      <w:pPr>
        <w:pStyle w:val="a3"/>
        <w:spacing w:before="197"/>
        <w:ind w:right="1133" w:firstLine="706"/>
      </w:pPr>
      <w:r>
        <w:t xml:space="preserve">Развитие коммуникативных умений </w:t>
      </w:r>
      <w:r>
        <w:rPr>
          <w:u w:val="single"/>
        </w:rPr>
        <w:t>диалогической речи</w:t>
      </w:r>
      <w:r>
        <w:t>, а именно</w:t>
      </w:r>
      <w:r>
        <w:rPr>
          <w:spacing w:val="40"/>
        </w:rPr>
        <w:t xml:space="preserve"> </w:t>
      </w:r>
      <w:r>
        <w:t>умений вести:</w:t>
      </w:r>
    </w:p>
    <w:p w14:paraId="0BBCA4D7" w14:textId="77777777" w:rsidR="004F75DF" w:rsidRDefault="004F75DF">
      <w:pPr>
        <w:sectPr w:rsidR="004F75DF">
          <w:pgSz w:w="11910" w:h="16390"/>
          <w:pgMar w:top="980" w:right="0" w:bottom="280" w:left="460" w:header="723" w:footer="0" w:gutter="0"/>
          <w:cols w:space="720"/>
        </w:sectPr>
      </w:pPr>
    </w:p>
    <w:p w14:paraId="5F0C7730" w14:textId="77777777" w:rsidR="004F75DF" w:rsidRDefault="0013698B">
      <w:pPr>
        <w:pStyle w:val="a3"/>
        <w:spacing w:before="277"/>
        <w:ind w:right="1141"/>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C455748" w14:textId="77777777" w:rsidR="004F75DF" w:rsidRDefault="0013698B">
      <w:pPr>
        <w:pStyle w:val="a3"/>
        <w:spacing w:before="200"/>
        <w:ind w:right="1136"/>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B32661D" w14:textId="77777777" w:rsidR="004F75DF" w:rsidRDefault="0013698B">
      <w:pPr>
        <w:pStyle w:val="a3"/>
        <w:spacing w:before="201"/>
        <w:ind w:right="113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7840AE1" w14:textId="77777777" w:rsidR="004F75DF" w:rsidRDefault="0013698B">
      <w:pPr>
        <w:pStyle w:val="a3"/>
        <w:spacing w:before="201"/>
        <w:ind w:right="1135"/>
      </w:pPr>
      <w:r>
        <w:t>Вышеперечисленные умения диалогической речи развиваются в стандартных ситуациях</w:t>
      </w:r>
      <w:r>
        <w:rPr>
          <w:spacing w:val="-7"/>
        </w:rPr>
        <w:t xml:space="preserve"> </w:t>
      </w:r>
      <w:r>
        <w:t>неофициального</w:t>
      </w:r>
      <w:r>
        <w:rPr>
          <w:spacing w:val="-4"/>
        </w:rPr>
        <w:t xml:space="preserve"> </w:t>
      </w:r>
      <w:r>
        <w:t>общения</w:t>
      </w:r>
      <w:r>
        <w:rPr>
          <w:spacing w:val="-3"/>
        </w:rPr>
        <w:t xml:space="preserve"> </w:t>
      </w:r>
      <w:r>
        <w:t>в</w:t>
      </w:r>
      <w:r>
        <w:rPr>
          <w:spacing w:val="-4"/>
        </w:rPr>
        <w:t xml:space="preserve"> </w:t>
      </w:r>
      <w:r>
        <w:t>рамках</w:t>
      </w:r>
      <w:r>
        <w:rPr>
          <w:spacing w:val="-7"/>
        </w:rPr>
        <w:t xml:space="preserve"> </w:t>
      </w:r>
      <w:r>
        <w:t>тематического</w:t>
      </w:r>
      <w:r>
        <w:rPr>
          <w:spacing w:val="-4"/>
        </w:rPr>
        <w:t xml:space="preserve"> </w:t>
      </w:r>
      <w:r>
        <w:t>содержания</w:t>
      </w:r>
      <w:r>
        <w:rPr>
          <w:spacing w:val="-3"/>
        </w:rPr>
        <w:t xml:space="preserve"> </w:t>
      </w:r>
      <w:r>
        <w:t>речи</w:t>
      </w:r>
      <w:r>
        <w:rPr>
          <w:spacing w:val="-4"/>
        </w:rPr>
        <w:t xml:space="preserve"> </w:t>
      </w:r>
      <w:r>
        <w:t>с использованием речевых ситуаций, ключевых слов и (или) иллюстраций, фотографий с соблюдением норм речевого этикета, принятых в стране</w:t>
      </w:r>
      <w:r>
        <w:rPr>
          <w:spacing w:val="40"/>
        </w:rPr>
        <w:t xml:space="preserve"> </w:t>
      </w:r>
      <w:r>
        <w:t>(странах) изучаемого языка.</w:t>
      </w:r>
    </w:p>
    <w:p w14:paraId="0FA210E4" w14:textId="77777777" w:rsidR="004F75DF" w:rsidRDefault="0013698B">
      <w:pPr>
        <w:pStyle w:val="a3"/>
        <w:spacing w:before="200" w:line="388" w:lineRule="auto"/>
        <w:ind w:right="2275"/>
        <w:jc w:val="left"/>
      </w:pPr>
      <w:r>
        <w:t>Объём</w:t>
      </w:r>
      <w:r>
        <w:rPr>
          <w:spacing w:val="-3"/>
        </w:rPr>
        <w:t xml:space="preserve"> </w:t>
      </w:r>
      <w:r>
        <w:t>диалога</w:t>
      </w:r>
      <w:r>
        <w:rPr>
          <w:spacing w:val="-1"/>
        </w:rPr>
        <w:t xml:space="preserve"> </w:t>
      </w:r>
      <w:r>
        <w:t>–</w:t>
      </w:r>
      <w:r>
        <w:rPr>
          <w:spacing w:val="-8"/>
        </w:rPr>
        <w:t xml:space="preserve"> </w:t>
      </w:r>
      <w:r>
        <w:t>до</w:t>
      </w:r>
      <w:r>
        <w:rPr>
          <w:spacing w:val="-4"/>
        </w:rPr>
        <w:t xml:space="preserve"> </w:t>
      </w:r>
      <w:r>
        <w:t>5</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 xml:space="preserve">собеседника. Развитие коммуникативных умений </w:t>
      </w:r>
      <w:r>
        <w:rPr>
          <w:u w:val="single"/>
        </w:rPr>
        <w:t>монологической речи</w:t>
      </w:r>
      <w:r>
        <w:t>:</w:t>
      </w:r>
    </w:p>
    <w:p w14:paraId="576EA250" w14:textId="77777777" w:rsidR="004F75DF" w:rsidRDefault="0013698B">
      <w:pPr>
        <w:pStyle w:val="a3"/>
        <w:ind w:right="1123"/>
        <w:jc w:val="left"/>
      </w:pPr>
      <w:r>
        <w:t>создание</w:t>
      </w:r>
      <w:r>
        <w:rPr>
          <w:spacing w:val="40"/>
        </w:rPr>
        <w:t xml:space="preserve"> </w:t>
      </w:r>
      <w:r>
        <w:t>устных</w:t>
      </w:r>
      <w:r>
        <w:rPr>
          <w:spacing w:val="40"/>
        </w:rPr>
        <w:t xml:space="preserve"> </w:t>
      </w:r>
      <w:r>
        <w:t>связных</w:t>
      </w:r>
      <w:r>
        <w:rPr>
          <w:spacing w:val="40"/>
        </w:rPr>
        <w:t xml:space="preserve"> </w:t>
      </w:r>
      <w:r>
        <w:t>монологических</w:t>
      </w:r>
      <w:r>
        <w:rPr>
          <w:spacing w:val="40"/>
        </w:rPr>
        <w:t xml:space="preserve"> </w:t>
      </w:r>
      <w:r>
        <w:t>высказываний</w:t>
      </w:r>
      <w:r>
        <w:rPr>
          <w:spacing w:val="40"/>
        </w:rPr>
        <w:t xml:space="preserve"> </w:t>
      </w:r>
      <w:r>
        <w:t>с</w:t>
      </w:r>
      <w:r>
        <w:rPr>
          <w:spacing w:val="40"/>
        </w:rPr>
        <w:t xml:space="preserve"> </w:t>
      </w:r>
      <w:r>
        <w:t>использованием</w:t>
      </w:r>
      <w:r>
        <w:rPr>
          <w:spacing w:val="80"/>
        </w:rPr>
        <w:t xml:space="preserve"> </w:t>
      </w:r>
      <w:r>
        <w:t>основных коммуникативных типов речи:</w:t>
      </w:r>
    </w:p>
    <w:p w14:paraId="4A55CCB3" w14:textId="77777777" w:rsidR="004F75DF" w:rsidRDefault="0013698B">
      <w:pPr>
        <w:pStyle w:val="a3"/>
        <w:spacing w:before="200"/>
        <w:ind w:right="1134"/>
      </w:pPr>
      <w:r>
        <w:t xml:space="preserve">описание (предмета, внешности и одежды человека), в том числе характеристика (черты характера реального человека или литературного </w:t>
      </w:r>
      <w:r>
        <w:rPr>
          <w:spacing w:val="-2"/>
        </w:rPr>
        <w:t>персонажа);</w:t>
      </w:r>
    </w:p>
    <w:p w14:paraId="589ACF9C" w14:textId="77777777" w:rsidR="004F75DF" w:rsidRDefault="0013698B">
      <w:pPr>
        <w:pStyle w:val="a3"/>
        <w:spacing w:before="200"/>
      </w:pPr>
      <w:r>
        <w:t>повествование</w:t>
      </w:r>
      <w:r>
        <w:rPr>
          <w:spacing w:val="-18"/>
        </w:rPr>
        <w:t xml:space="preserve"> </w:t>
      </w:r>
      <w:r>
        <w:rPr>
          <w:spacing w:val="-2"/>
        </w:rPr>
        <w:t>(сообщение);</w:t>
      </w:r>
    </w:p>
    <w:p w14:paraId="461B72AE" w14:textId="77777777" w:rsidR="004F75DF" w:rsidRDefault="0013698B">
      <w:pPr>
        <w:pStyle w:val="a3"/>
        <w:spacing w:before="202" w:line="388" w:lineRule="auto"/>
        <w:ind w:right="2786"/>
      </w:pPr>
      <w:r>
        <w:t>изложение</w:t>
      </w:r>
      <w:r>
        <w:rPr>
          <w:spacing w:val="-8"/>
        </w:rPr>
        <w:t xml:space="preserve"> </w:t>
      </w:r>
      <w:r>
        <w:t>(пересказ)</w:t>
      </w:r>
      <w:r>
        <w:rPr>
          <w:spacing w:val="-10"/>
        </w:rPr>
        <w:t xml:space="preserve"> </w:t>
      </w:r>
      <w:r>
        <w:t>основного</w:t>
      </w:r>
      <w:r>
        <w:rPr>
          <w:spacing w:val="-9"/>
        </w:rPr>
        <w:t xml:space="preserve"> </w:t>
      </w:r>
      <w:r>
        <w:t>содержания</w:t>
      </w:r>
      <w:r>
        <w:rPr>
          <w:spacing w:val="-8"/>
        </w:rPr>
        <w:t xml:space="preserve"> </w:t>
      </w:r>
      <w:r>
        <w:t>прочитанного</w:t>
      </w:r>
      <w:r>
        <w:rPr>
          <w:spacing w:val="-9"/>
        </w:rPr>
        <w:t xml:space="preserve"> </w:t>
      </w:r>
      <w:r>
        <w:t>текста; краткое изложение результатов выполненной проектной работы.</w:t>
      </w:r>
    </w:p>
    <w:p w14:paraId="260B6357" w14:textId="77777777" w:rsidR="004F75DF" w:rsidRDefault="0013698B">
      <w:pPr>
        <w:pStyle w:val="a3"/>
        <w:ind w:right="1138"/>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w:t>
      </w:r>
      <w:r>
        <w:rPr>
          <w:spacing w:val="-2"/>
        </w:rPr>
        <w:t>фотографий.</w:t>
      </w:r>
    </w:p>
    <w:p w14:paraId="1DEECA30" w14:textId="77777777" w:rsidR="004F75DF" w:rsidRDefault="0013698B">
      <w:pPr>
        <w:pStyle w:val="a3"/>
        <w:spacing w:before="199"/>
        <w:jc w:val="left"/>
      </w:pPr>
      <w:r>
        <w:t>Объём</w:t>
      </w:r>
      <w:r>
        <w:rPr>
          <w:spacing w:val="-9"/>
        </w:rPr>
        <w:t xml:space="preserve"> </w:t>
      </w:r>
      <w:r>
        <w:t>монологического</w:t>
      </w:r>
      <w:r>
        <w:rPr>
          <w:spacing w:val="-9"/>
        </w:rPr>
        <w:t xml:space="preserve"> </w:t>
      </w:r>
      <w:r>
        <w:t>высказывания</w:t>
      </w:r>
      <w:r>
        <w:rPr>
          <w:spacing w:val="-4"/>
        </w:rPr>
        <w:t xml:space="preserve"> </w:t>
      </w:r>
      <w:r>
        <w:t>–</w:t>
      </w:r>
      <w:r>
        <w:rPr>
          <w:spacing w:val="-6"/>
        </w:rPr>
        <w:t xml:space="preserve"> </w:t>
      </w:r>
      <w:r>
        <w:t>7–8</w:t>
      </w:r>
      <w:r>
        <w:rPr>
          <w:spacing w:val="-10"/>
        </w:rPr>
        <w:t xml:space="preserve"> </w:t>
      </w:r>
      <w:r>
        <w:rPr>
          <w:spacing w:val="-2"/>
        </w:rPr>
        <w:t>фраз.</w:t>
      </w:r>
    </w:p>
    <w:p w14:paraId="6CCF5526" w14:textId="77777777" w:rsidR="004F75DF" w:rsidRDefault="0013698B">
      <w:pPr>
        <w:spacing w:before="201"/>
        <w:ind w:left="673"/>
        <w:rPr>
          <w:i/>
          <w:sz w:val="28"/>
        </w:rPr>
      </w:pPr>
      <w:r>
        <w:rPr>
          <w:i/>
          <w:spacing w:val="-2"/>
          <w:sz w:val="28"/>
        </w:rPr>
        <w:t>Аудирование</w:t>
      </w:r>
    </w:p>
    <w:p w14:paraId="6902781B" w14:textId="77777777" w:rsidR="004F75DF" w:rsidRDefault="004F75DF">
      <w:pPr>
        <w:rPr>
          <w:sz w:val="28"/>
        </w:rPr>
        <w:sectPr w:rsidR="004F75DF">
          <w:pgSz w:w="11910" w:h="16390"/>
          <w:pgMar w:top="980" w:right="0" w:bottom="280" w:left="460" w:header="723" w:footer="0" w:gutter="0"/>
          <w:cols w:space="720"/>
        </w:sectPr>
      </w:pPr>
    </w:p>
    <w:p w14:paraId="1EC693D4" w14:textId="77777777" w:rsidR="004F75DF" w:rsidRDefault="0013698B">
      <w:pPr>
        <w:pStyle w:val="a3"/>
        <w:spacing w:before="277"/>
        <w:ind w:right="1132"/>
      </w:pPr>
      <w:r>
        <w:t>При непосредственном общении: понимание на слух речи учителя и одноклассников и вербальная (невербальная) реакция на услышанное.</w:t>
      </w:r>
    </w:p>
    <w:p w14:paraId="4321F4B2" w14:textId="77777777" w:rsidR="004F75DF" w:rsidRDefault="0013698B">
      <w:pPr>
        <w:pStyle w:val="a3"/>
        <w:spacing w:before="201"/>
        <w:ind w:right="113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w:t>
      </w:r>
      <w:r>
        <w:rPr>
          <w:spacing w:val="40"/>
        </w:rPr>
        <w:t xml:space="preserve"> </w:t>
      </w:r>
      <w:r>
        <w:rPr>
          <w:spacing w:val="-2"/>
        </w:rPr>
        <w:t>информации.</w:t>
      </w:r>
    </w:p>
    <w:p w14:paraId="08B531DA" w14:textId="77777777" w:rsidR="004F75DF" w:rsidRDefault="0013698B">
      <w:pPr>
        <w:pStyle w:val="a3"/>
        <w:spacing w:before="200"/>
        <w:ind w:right="1139"/>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2A461BDD" w14:textId="77777777" w:rsidR="004F75DF" w:rsidRDefault="0013698B">
      <w:pPr>
        <w:pStyle w:val="a3"/>
        <w:spacing w:before="201"/>
        <w:ind w:right="1135"/>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EA7B271" w14:textId="77777777" w:rsidR="004F75DF" w:rsidRDefault="0013698B">
      <w:pPr>
        <w:pStyle w:val="a3"/>
        <w:spacing w:before="200"/>
        <w:ind w:right="1137"/>
      </w:pPr>
      <w:r>
        <w:t>Тексты для аудирования: высказывания собеседников в ситуациях повседневного</w:t>
      </w:r>
      <w:r>
        <w:rPr>
          <w:spacing w:val="-3"/>
        </w:rPr>
        <w:t xml:space="preserve"> </w:t>
      </w:r>
      <w:r>
        <w:t>общения,</w:t>
      </w:r>
      <w:r>
        <w:rPr>
          <w:spacing w:val="-1"/>
        </w:rPr>
        <w:t xml:space="preserve"> </w:t>
      </w:r>
      <w:r>
        <w:t>диалог</w:t>
      </w:r>
      <w:r>
        <w:rPr>
          <w:spacing w:val="-2"/>
        </w:rPr>
        <w:t xml:space="preserve"> </w:t>
      </w:r>
      <w:r>
        <w:t>(беседа),</w:t>
      </w:r>
      <w:r>
        <w:rPr>
          <w:spacing w:val="-1"/>
        </w:rPr>
        <w:t xml:space="preserve"> </w:t>
      </w:r>
      <w:r>
        <w:t>рассказ,</w:t>
      </w:r>
      <w:r>
        <w:rPr>
          <w:spacing w:val="-5"/>
        </w:rPr>
        <w:t xml:space="preserve"> </w:t>
      </w:r>
      <w:r>
        <w:t>сообщение</w:t>
      </w:r>
      <w:r>
        <w:rPr>
          <w:spacing w:val="-7"/>
        </w:rPr>
        <w:t xml:space="preserve"> </w:t>
      </w:r>
      <w:r>
        <w:t xml:space="preserve">информационного </w:t>
      </w:r>
      <w:r>
        <w:rPr>
          <w:spacing w:val="-2"/>
        </w:rPr>
        <w:t>характера.</w:t>
      </w:r>
    </w:p>
    <w:p w14:paraId="62758BFD" w14:textId="77777777" w:rsidR="004F75DF" w:rsidRDefault="0013698B">
      <w:pPr>
        <w:pStyle w:val="a3"/>
        <w:spacing w:before="201"/>
      </w:pPr>
      <w:r>
        <w:t>Время</w:t>
      </w:r>
      <w:r>
        <w:rPr>
          <w:spacing w:val="-5"/>
        </w:rPr>
        <w:t xml:space="preserve"> </w:t>
      </w:r>
      <w:r>
        <w:t>звучания</w:t>
      </w:r>
      <w:r>
        <w:rPr>
          <w:spacing w:val="-6"/>
        </w:rPr>
        <w:t xml:space="preserve"> </w:t>
      </w:r>
      <w:r>
        <w:t>текста</w:t>
      </w:r>
      <w:r>
        <w:rPr>
          <w:spacing w:val="-6"/>
        </w:rPr>
        <w:t xml:space="preserve"> </w:t>
      </w:r>
      <w:r>
        <w:t>(текстов)</w:t>
      </w:r>
      <w:r>
        <w:rPr>
          <w:spacing w:val="-2"/>
        </w:rPr>
        <w:t xml:space="preserve"> </w:t>
      </w:r>
      <w:r>
        <w:t>для</w:t>
      </w:r>
      <w:r>
        <w:rPr>
          <w:spacing w:val="-4"/>
        </w:rPr>
        <w:t xml:space="preserve"> </w:t>
      </w:r>
      <w:r>
        <w:t>аудирования</w:t>
      </w:r>
      <w:r>
        <w:rPr>
          <w:spacing w:val="-3"/>
        </w:rPr>
        <w:t xml:space="preserve"> </w:t>
      </w:r>
      <w:r>
        <w:t>–</w:t>
      </w:r>
      <w:r>
        <w:rPr>
          <w:spacing w:val="-6"/>
        </w:rPr>
        <w:t xml:space="preserve"> </w:t>
      </w:r>
      <w:r>
        <w:t>до</w:t>
      </w:r>
      <w:r>
        <w:rPr>
          <w:spacing w:val="-7"/>
        </w:rPr>
        <w:t xml:space="preserve"> </w:t>
      </w:r>
      <w:r>
        <w:t>1,5</w:t>
      </w:r>
      <w:r>
        <w:rPr>
          <w:spacing w:val="-6"/>
        </w:rPr>
        <w:t xml:space="preserve"> </w:t>
      </w:r>
      <w:r>
        <w:rPr>
          <w:spacing w:val="-2"/>
        </w:rPr>
        <w:t>минуты.</w:t>
      </w:r>
    </w:p>
    <w:p w14:paraId="52885B2D" w14:textId="77777777" w:rsidR="004F75DF" w:rsidRDefault="0013698B">
      <w:pPr>
        <w:spacing w:before="196"/>
        <w:ind w:left="673"/>
        <w:jc w:val="both"/>
        <w:rPr>
          <w:i/>
          <w:sz w:val="28"/>
        </w:rPr>
      </w:pPr>
      <w:r>
        <w:rPr>
          <w:i/>
          <w:sz w:val="28"/>
        </w:rPr>
        <w:t>Смысловое</w:t>
      </w:r>
      <w:r>
        <w:rPr>
          <w:i/>
          <w:spacing w:val="-14"/>
          <w:sz w:val="28"/>
        </w:rPr>
        <w:t xml:space="preserve"> </w:t>
      </w:r>
      <w:r>
        <w:rPr>
          <w:i/>
          <w:spacing w:val="-2"/>
          <w:sz w:val="28"/>
        </w:rPr>
        <w:t>чтение</w:t>
      </w:r>
    </w:p>
    <w:p w14:paraId="541EA743" w14:textId="77777777" w:rsidR="004F75DF" w:rsidRDefault="0013698B">
      <w:pPr>
        <w:pStyle w:val="a3"/>
        <w:spacing w:before="202"/>
        <w:ind w:right="113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r>
        <w:rPr>
          <w:spacing w:val="80"/>
        </w:rPr>
        <w:t xml:space="preserve"> </w:t>
      </w:r>
      <w:r>
        <w:t>с пониманием запрашиваемой информации.</w:t>
      </w:r>
    </w:p>
    <w:p w14:paraId="37038DFB" w14:textId="77777777" w:rsidR="004F75DF" w:rsidRDefault="0013698B">
      <w:pPr>
        <w:pStyle w:val="a3"/>
        <w:spacing w:before="200"/>
        <w:ind w:right="1133"/>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1E6AAB74" w14:textId="77777777" w:rsidR="004F75DF" w:rsidRDefault="0013698B">
      <w:pPr>
        <w:pStyle w:val="a3"/>
        <w:spacing w:before="200"/>
        <w:ind w:right="1138"/>
      </w:pPr>
      <w:r>
        <w:t xml:space="preserve">Чтение несплошных текстов (таблиц) и понимание представленной в них </w:t>
      </w:r>
      <w:r>
        <w:rPr>
          <w:spacing w:val="-2"/>
        </w:rPr>
        <w:t>информации.</w:t>
      </w:r>
    </w:p>
    <w:p w14:paraId="7D404FBD" w14:textId="77777777" w:rsidR="004F75DF" w:rsidRDefault="004F75DF">
      <w:pPr>
        <w:sectPr w:rsidR="004F75DF">
          <w:pgSz w:w="11910" w:h="16390"/>
          <w:pgMar w:top="980" w:right="0" w:bottom="280" w:left="460" w:header="723" w:footer="0" w:gutter="0"/>
          <w:cols w:space="720"/>
        </w:sectPr>
      </w:pPr>
    </w:p>
    <w:p w14:paraId="273FF442" w14:textId="77777777" w:rsidR="004F75DF" w:rsidRDefault="0013698B">
      <w:pPr>
        <w:pStyle w:val="a3"/>
        <w:spacing w:before="277"/>
        <w:ind w:right="1137"/>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5B8A3F59" w14:textId="77777777" w:rsidR="004F75DF" w:rsidRDefault="0013698B">
      <w:pPr>
        <w:pStyle w:val="a3"/>
        <w:spacing w:before="200"/>
      </w:pPr>
      <w:r>
        <w:t>Объём</w:t>
      </w:r>
      <w:r>
        <w:rPr>
          <w:spacing w:val="-5"/>
        </w:rPr>
        <w:t xml:space="preserve"> </w:t>
      </w:r>
      <w:r>
        <w:t>текста</w:t>
      </w:r>
      <w:r>
        <w:rPr>
          <w:spacing w:val="-6"/>
        </w:rPr>
        <w:t xml:space="preserve"> </w:t>
      </w:r>
      <w:r>
        <w:t>(текстов)</w:t>
      </w:r>
      <w:r>
        <w:rPr>
          <w:spacing w:val="-8"/>
        </w:rPr>
        <w:t xml:space="preserve"> </w:t>
      </w:r>
      <w:r>
        <w:t>для</w:t>
      </w:r>
      <w:r>
        <w:rPr>
          <w:spacing w:val="-4"/>
        </w:rPr>
        <w:t xml:space="preserve"> </w:t>
      </w:r>
      <w:r>
        <w:t>чтения</w:t>
      </w:r>
      <w:r>
        <w:rPr>
          <w:spacing w:val="-1"/>
        </w:rPr>
        <w:t xml:space="preserve"> </w:t>
      </w:r>
      <w:r>
        <w:t>–</w:t>
      </w:r>
      <w:r>
        <w:rPr>
          <w:spacing w:val="-6"/>
        </w:rPr>
        <w:t xml:space="preserve"> </w:t>
      </w:r>
      <w:r>
        <w:t>250–300</w:t>
      </w:r>
      <w:r>
        <w:rPr>
          <w:spacing w:val="-6"/>
        </w:rPr>
        <w:t xml:space="preserve"> </w:t>
      </w:r>
      <w:r>
        <w:rPr>
          <w:spacing w:val="-2"/>
        </w:rPr>
        <w:t>слов.</w:t>
      </w:r>
    </w:p>
    <w:p w14:paraId="61AD1C16" w14:textId="77777777" w:rsidR="004F75DF" w:rsidRDefault="0013698B">
      <w:pPr>
        <w:spacing w:before="202"/>
        <w:ind w:left="673"/>
        <w:jc w:val="both"/>
        <w:rPr>
          <w:i/>
          <w:sz w:val="28"/>
        </w:rPr>
      </w:pPr>
      <w:r>
        <w:rPr>
          <w:i/>
          <w:sz w:val="28"/>
        </w:rPr>
        <w:t>Письменная</w:t>
      </w:r>
      <w:r>
        <w:rPr>
          <w:i/>
          <w:spacing w:val="-15"/>
          <w:sz w:val="28"/>
        </w:rPr>
        <w:t xml:space="preserve"> </w:t>
      </w:r>
      <w:r>
        <w:rPr>
          <w:i/>
          <w:spacing w:val="-4"/>
          <w:sz w:val="28"/>
        </w:rPr>
        <w:t>речь</w:t>
      </w:r>
    </w:p>
    <w:p w14:paraId="491B6144" w14:textId="77777777" w:rsidR="004F75DF" w:rsidRDefault="0013698B">
      <w:pPr>
        <w:pStyle w:val="a3"/>
        <w:spacing w:before="196"/>
      </w:pPr>
      <w:r>
        <w:t>Развитие</w:t>
      </w:r>
      <w:r>
        <w:rPr>
          <w:spacing w:val="-11"/>
        </w:rPr>
        <w:t xml:space="preserve"> </w:t>
      </w:r>
      <w:r>
        <w:t>умений</w:t>
      </w:r>
      <w:r>
        <w:rPr>
          <w:spacing w:val="-12"/>
        </w:rPr>
        <w:t xml:space="preserve"> </w:t>
      </w:r>
      <w:r>
        <w:t>письменной</w:t>
      </w:r>
      <w:r>
        <w:rPr>
          <w:spacing w:val="-12"/>
        </w:rPr>
        <w:t xml:space="preserve"> </w:t>
      </w:r>
      <w:r>
        <w:rPr>
          <w:spacing w:val="-4"/>
        </w:rPr>
        <w:t>речи:</w:t>
      </w:r>
    </w:p>
    <w:p w14:paraId="3A6F4F69" w14:textId="77777777" w:rsidR="004F75DF" w:rsidRDefault="0013698B">
      <w:pPr>
        <w:pStyle w:val="a3"/>
        <w:spacing w:before="202"/>
        <w:ind w:right="1142"/>
      </w:pPr>
      <w:r>
        <w:t>списывание текста и выписывание из него слов, словосочетаний, предложений</w:t>
      </w:r>
      <w:r>
        <w:rPr>
          <w:spacing w:val="40"/>
        </w:rPr>
        <w:t xml:space="preserve"> </w:t>
      </w:r>
      <w:r>
        <w:t>в соответствии с решаемой коммуникативной задачей;</w:t>
      </w:r>
    </w:p>
    <w:p w14:paraId="5B464396" w14:textId="77777777" w:rsidR="004F75DF" w:rsidRDefault="0013698B">
      <w:pPr>
        <w:pStyle w:val="a3"/>
        <w:spacing w:before="201"/>
        <w:ind w:right="1142"/>
      </w:pPr>
      <w:r>
        <w:t>заполнение анкет и формуляров: сообщение о себе основных сведений в соответствии с нормами, принятыми в англоговорящих странах;</w:t>
      </w:r>
    </w:p>
    <w:p w14:paraId="319BC688" w14:textId="77777777" w:rsidR="004F75DF" w:rsidRDefault="0013698B">
      <w:pPr>
        <w:pStyle w:val="a3"/>
        <w:spacing w:before="201"/>
        <w:ind w:right="1143"/>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401C1E9B" w14:textId="77777777" w:rsidR="004F75DF" w:rsidRDefault="0013698B">
      <w:pPr>
        <w:pStyle w:val="a3"/>
        <w:spacing w:before="201"/>
        <w:ind w:right="1145"/>
      </w:pPr>
      <w:r>
        <w:t>создание небольшого письменного высказывания с использованием образца, плана, иллюстраций. Объём письменного высказывания – до 70 слов.</w:t>
      </w:r>
    </w:p>
    <w:p w14:paraId="11CEF9ED" w14:textId="77777777" w:rsidR="004F75DF" w:rsidRDefault="0013698B">
      <w:pPr>
        <w:pStyle w:val="2"/>
        <w:spacing w:before="201"/>
      </w:pPr>
      <w:r>
        <w:t>Языковые</w:t>
      </w:r>
      <w:r>
        <w:rPr>
          <w:spacing w:val="-7"/>
        </w:rPr>
        <w:t xml:space="preserve"> </w:t>
      </w:r>
      <w:r>
        <w:t>знания</w:t>
      </w:r>
      <w:r>
        <w:rPr>
          <w:spacing w:val="-4"/>
        </w:rPr>
        <w:t xml:space="preserve"> </w:t>
      </w:r>
      <w:r>
        <w:t>и</w:t>
      </w:r>
      <w:r>
        <w:rPr>
          <w:spacing w:val="-9"/>
        </w:rPr>
        <w:t xml:space="preserve"> </w:t>
      </w:r>
      <w:r>
        <w:rPr>
          <w:spacing w:val="-2"/>
        </w:rPr>
        <w:t>умения</w:t>
      </w:r>
    </w:p>
    <w:p w14:paraId="4C56B5DD" w14:textId="77777777" w:rsidR="004F75DF" w:rsidRDefault="0013698B">
      <w:pPr>
        <w:spacing w:before="196"/>
        <w:ind w:left="673"/>
        <w:jc w:val="both"/>
        <w:rPr>
          <w:i/>
          <w:sz w:val="28"/>
        </w:rPr>
      </w:pPr>
      <w:r>
        <w:rPr>
          <w:i/>
          <w:sz w:val="28"/>
        </w:rPr>
        <w:t>Фонетическая</w:t>
      </w:r>
      <w:r>
        <w:rPr>
          <w:i/>
          <w:spacing w:val="-15"/>
          <w:sz w:val="28"/>
        </w:rPr>
        <w:t xml:space="preserve"> </w:t>
      </w:r>
      <w:r>
        <w:rPr>
          <w:i/>
          <w:sz w:val="28"/>
        </w:rPr>
        <w:t>сторона</w:t>
      </w:r>
      <w:r>
        <w:rPr>
          <w:i/>
          <w:spacing w:val="-15"/>
          <w:sz w:val="28"/>
        </w:rPr>
        <w:t xml:space="preserve"> </w:t>
      </w:r>
      <w:r>
        <w:rPr>
          <w:i/>
          <w:spacing w:val="-4"/>
          <w:sz w:val="28"/>
        </w:rPr>
        <w:t>речи</w:t>
      </w:r>
    </w:p>
    <w:p w14:paraId="358BC50A" w14:textId="77777777" w:rsidR="004F75DF" w:rsidRDefault="0013698B">
      <w:pPr>
        <w:pStyle w:val="a3"/>
        <w:spacing w:before="202"/>
        <w:ind w:right="1133"/>
      </w:pPr>
      <w:r>
        <w:t>Различение на слух, без фонематических ошибок, ведущих к сбою в коммуникации, произнесение слов с соблюдением правильного ударения и</w:t>
      </w:r>
      <w:r>
        <w:rPr>
          <w:spacing w:val="40"/>
        </w:rPr>
        <w:t xml:space="preserve"> </w:t>
      </w:r>
      <w:r>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E12DDBC" w14:textId="77777777" w:rsidR="004F75DF" w:rsidRDefault="0013698B">
      <w:pPr>
        <w:pStyle w:val="a3"/>
        <w:spacing w:before="200"/>
        <w:ind w:right="1133"/>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4D14B9D" w14:textId="77777777" w:rsidR="004F75DF" w:rsidRDefault="0013698B">
      <w:pPr>
        <w:pStyle w:val="a3"/>
        <w:spacing w:before="201"/>
        <w:ind w:right="1123"/>
        <w:jc w:val="left"/>
      </w:pPr>
      <w:r>
        <w:t>Тексты для чтения вслух: сообщение информационного характера, отрывок из статьи научно-популярного характера, рассказ, диалог (беседа).</w:t>
      </w:r>
    </w:p>
    <w:p w14:paraId="2C4EA977" w14:textId="77777777" w:rsidR="004F75DF" w:rsidRDefault="0013698B">
      <w:pPr>
        <w:spacing w:before="201" w:line="388" w:lineRule="auto"/>
        <w:ind w:left="673" w:right="5152"/>
        <w:rPr>
          <w:sz w:val="28"/>
        </w:rPr>
      </w:pPr>
      <w:r>
        <w:rPr>
          <w:sz w:val="28"/>
        </w:rPr>
        <w:t>Объём</w:t>
      </w:r>
      <w:r>
        <w:rPr>
          <w:spacing w:val="-4"/>
          <w:sz w:val="28"/>
        </w:rPr>
        <w:t xml:space="preserve"> </w:t>
      </w:r>
      <w:r>
        <w:rPr>
          <w:sz w:val="28"/>
        </w:rPr>
        <w:t>текста</w:t>
      </w:r>
      <w:r>
        <w:rPr>
          <w:spacing w:val="-5"/>
          <w:sz w:val="28"/>
        </w:rPr>
        <w:t xml:space="preserve"> </w:t>
      </w:r>
      <w:r>
        <w:rPr>
          <w:sz w:val="28"/>
        </w:rPr>
        <w:t>для</w:t>
      </w:r>
      <w:r>
        <w:rPr>
          <w:spacing w:val="-4"/>
          <w:sz w:val="28"/>
        </w:rPr>
        <w:t xml:space="preserve"> </w:t>
      </w:r>
      <w:r>
        <w:rPr>
          <w:sz w:val="28"/>
        </w:rPr>
        <w:t>чтения</w:t>
      </w:r>
      <w:r>
        <w:rPr>
          <w:spacing w:val="-1"/>
          <w:sz w:val="28"/>
        </w:rPr>
        <w:t xml:space="preserve"> </w:t>
      </w:r>
      <w:r>
        <w:rPr>
          <w:sz w:val="28"/>
        </w:rPr>
        <w:t>вслух</w:t>
      </w:r>
      <w:r>
        <w:rPr>
          <w:spacing w:val="-9"/>
          <w:sz w:val="28"/>
        </w:rPr>
        <w:t xml:space="preserve"> </w:t>
      </w:r>
      <w:r>
        <w:rPr>
          <w:sz w:val="28"/>
        </w:rPr>
        <w:t>–</w:t>
      </w:r>
      <w:r>
        <w:rPr>
          <w:spacing w:val="-5"/>
          <w:sz w:val="28"/>
        </w:rPr>
        <w:t xml:space="preserve"> </w:t>
      </w:r>
      <w:r>
        <w:rPr>
          <w:sz w:val="28"/>
        </w:rPr>
        <w:t>до</w:t>
      </w:r>
      <w:r>
        <w:rPr>
          <w:spacing w:val="-6"/>
          <w:sz w:val="28"/>
        </w:rPr>
        <w:t xml:space="preserve"> </w:t>
      </w:r>
      <w:r>
        <w:rPr>
          <w:sz w:val="28"/>
        </w:rPr>
        <w:t>95</w:t>
      </w:r>
      <w:r>
        <w:rPr>
          <w:spacing w:val="-6"/>
          <w:sz w:val="28"/>
        </w:rPr>
        <w:t xml:space="preserve"> </w:t>
      </w:r>
      <w:r>
        <w:rPr>
          <w:sz w:val="28"/>
        </w:rPr>
        <w:t xml:space="preserve">слов. </w:t>
      </w:r>
      <w:r>
        <w:rPr>
          <w:i/>
          <w:sz w:val="28"/>
        </w:rPr>
        <w:t xml:space="preserve">Графика, орфография и пунктуация </w:t>
      </w:r>
      <w:r>
        <w:rPr>
          <w:sz w:val="28"/>
        </w:rPr>
        <w:t>Правильное написание изученных слов.</w:t>
      </w:r>
    </w:p>
    <w:p w14:paraId="60C8157E" w14:textId="77777777" w:rsidR="004F75DF" w:rsidRDefault="004F75DF">
      <w:pPr>
        <w:spacing w:line="388" w:lineRule="auto"/>
        <w:rPr>
          <w:sz w:val="28"/>
        </w:rPr>
        <w:sectPr w:rsidR="004F75DF">
          <w:pgSz w:w="11910" w:h="16390"/>
          <w:pgMar w:top="980" w:right="0" w:bottom="280" w:left="460" w:header="723" w:footer="0" w:gutter="0"/>
          <w:cols w:space="720"/>
        </w:sectPr>
      </w:pPr>
    </w:p>
    <w:p w14:paraId="76ED65C0" w14:textId="77777777" w:rsidR="004F75DF" w:rsidRDefault="0013698B">
      <w:pPr>
        <w:pStyle w:val="a3"/>
        <w:spacing w:before="277"/>
        <w:ind w:right="11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0C6574EF" w14:textId="77777777" w:rsidR="004F75DF" w:rsidRDefault="0013698B">
      <w:pPr>
        <w:pStyle w:val="a3"/>
        <w:spacing w:before="201"/>
        <w:ind w:right="1141"/>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B43A3CE" w14:textId="77777777" w:rsidR="004F75DF" w:rsidRDefault="0013698B">
      <w:pPr>
        <w:spacing w:before="200"/>
        <w:ind w:left="673"/>
        <w:jc w:val="both"/>
        <w:rPr>
          <w:i/>
          <w:sz w:val="28"/>
        </w:rPr>
      </w:pPr>
      <w:r>
        <w:rPr>
          <w:i/>
          <w:sz w:val="28"/>
        </w:rPr>
        <w:t>Лексическая</w:t>
      </w:r>
      <w:r>
        <w:rPr>
          <w:i/>
          <w:spacing w:val="-16"/>
          <w:sz w:val="28"/>
        </w:rPr>
        <w:t xml:space="preserve"> </w:t>
      </w:r>
      <w:r>
        <w:rPr>
          <w:i/>
          <w:sz w:val="28"/>
        </w:rPr>
        <w:t>сторона</w:t>
      </w:r>
      <w:r>
        <w:rPr>
          <w:i/>
          <w:spacing w:val="-15"/>
          <w:sz w:val="28"/>
        </w:rPr>
        <w:t xml:space="preserve"> </w:t>
      </w:r>
      <w:r>
        <w:rPr>
          <w:i/>
          <w:spacing w:val="-4"/>
          <w:sz w:val="28"/>
        </w:rPr>
        <w:t>речи</w:t>
      </w:r>
    </w:p>
    <w:p w14:paraId="5CEFEB67" w14:textId="77777777" w:rsidR="004F75DF" w:rsidRDefault="0013698B">
      <w:pPr>
        <w:pStyle w:val="a3"/>
        <w:spacing w:before="197"/>
        <w:ind w:right="1127"/>
      </w:pPr>
      <w:r>
        <w:t>Распознавание и употребление в устной и письменной речи лексических</w:t>
      </w:r>
      <w:r>
        <w:rPr>
          <w:spacing w:val="80"/>
        </w:rPr>
        <w:t xml:space="preserve"> </w:t>
      </w:r>
      <w:r>
        <w:t>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B26B8E3" w14:textId="77777777" w:rsidR="004F75DF" w:rsidRDefault="0013698B">
      <w:pPr>
        <w:pStyle w:val="a3"/>
        <w:spacing w:before="201"/>
        <w:ind w:right="1131"/>
      </w:pPr>
      <w:r>
        <w:t>Распознавание и употребление в устной и письменной речи различных средств связи для обеспечения логичности и целостности высказывания.</w:t>
      </w:r>
    </w:p>
    <w:p w14:paraId="178FE0F1" w14:textId="77777777" w:rsidR="004F75DF" w:rsidRDefault="0013698B">
      <w:pPr>
        <w:pStyle w:val="a3"/>
        <w:spacing w:before="201"/>
        <w:ind w:right="1137"/>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05B5366D" w14:textId="77777777" w:rsidR="004F75DF" w:rsidRDefault="0013698B">
      <w:pPr>
        <w:pStyle w:val="a3"/>
        <w:spacing w:before="200"/>
      </w:pPr>
      <w:r>
        <w:t>Основные</w:t>
      </w:r>
      <w:r>
        <w:rPr>
          <w:spacing w:val="-10"/>
        </w:rPr>
        <w:t xml:space="preserve"> </w:t>
      </w:r>
      <w:r>
        <w:t>способы</w:t>
      </w:r>
      <w:r>
        <w:rPr>
          <w:spacing w:val="-11"/>
        </w:rPr>
        <w:t xml:space="preserve"> </w:t>
      </w:r>
      <w:r>
        <w:rPr>
          <w:spacing w:val="-2"/>
        </w:rPr>
        <w:t>словообразования:</w:t>
      </w:r>
    </w:p>
    <w:p w14:paraId="13F5A1E8" w14:textId="77777777" w:rsidR="004F75DF" w:rsidRDefault="0013698B">
      <w:pPr>
        <w:pStyle w:val="a3"/>
        <w:spacing w:before="201"/>
        <w:jc w:val="left"/>
      </w:pPr>
      <w:r>
        <w:rPr>
          <w:spacing w:val="-2"/>
        </w:rPr>
        <w:t>аффиксация:</w:t>
      </w:r>
    </w:p>
    <w:p w14:paraId="5150FE7F" w14:textId="77777777" w:rsidR="004F75DF" w:rsidRDefault="0013698B">
      <w:pPr>
        <w:pStyle w:val="a3"/>
        <w:spacing w:before="202"/>
        <w:jc w:val="left"/>
      </w:pPr>
      <w:r>
        <w:t>образование</w:t>
      </w:r>
      <w:r>
        <w:rPr>
          <w:spacing w:val="-9"/>
        </w:rPr>
        <w:t xml:space="preserve"> </w:t>
      </w:r>
      <w:r>
        <w:t>имён</w:t>
      </w:r>
      <w:r>
        <w:rPr>
          <w:spacing w:val="-10"/>
        </w:rPr>
        <w:t xml:space="preserve"> </w:t>
      </w:r>
      <w:r>
        <w:t>существительных</w:t>
      </w:r>
      <w:r>
        <w:rPr>
          <w:spacing w:val="-12"/>
        </w:rPr>
        <w:t xml:space="preserve"> </w:t>
      </w:r>
      <w:r>
        <w:t>при</w:t>
      </w:r>
      <w:r>
        <w:rPr>
          <w:spacing w:val="-6"/>
        </w:rPr>
        <w:t xml:space="preserve"> </w:t>
      </w:r>
      <w:r>
        <w:t>помощи</w:t>
      </w:r>
      <w:r>
        <w:rPr>
          <w:spacing w:val="-10"/>
        </w:rPr>
        <w:t xml:space="preserve"> </w:t>
      </w:r>
      <w:r>
        <w:t>суффикса</w:t>
      </w:r>
      <w:r>
        <w:rPr>
          <w:spacing w:val="1"/>
        </w:rPr>
        <w:t xml:space="preserve"> </w:t>
      </w:r>
      <w:r>
        <w:t>-ing</w:t>
      </w:r>
      <w:r>
        <w:rPr>
          <w:spacing w:val="-14"/>
        </w:rPr>
        <w:t xml:space="preserve"> </w:t>
      </w:r>
      <w:r>
        <w:rPr>
          <w:spacing w:val="-2"/>
        </w:rPr>
        <w:t>(reading);</w:t>
      </w:r>
    </w:p>
    <w:p w14:paraId="2B403756" w14:textId="77777777" w:rsidR="004F75DF" w:rsidRDefault="0013698B">
      <w:pPr>
        <w:pStyle w:val="a3"/>
        <w:spacing w:before="197" w:line="242" w:lineRule="auto"/>
        <w:ind w:right="1126"/>
      </w:pPr>
      <w:r>
        <w:t>образование имён прилагательных при помощи суффиксов -al (typical), -ing (amazing), -less (useless), -ive (impressive).</w:t>
      </w:r>
    </w:p>
    <w:p w14:paraId="5997B8FB" w14:textId="77777777" w:rsidR="004F75DF" w:rsidRDefault="0013698B">
      <w:pPr>
        <w:pStyle w:val="a3"/>
        <w:spacing w:before="194"/>
        <w:jc w:val="left"/>
      </w:pPr>
      <w:r>
        <w:t>Синонимы.</w:t>
      </w:r>
      <w:r>
        <w:rPr>
          <w:spacing w:val="-13"/>
        </w:rPr>
        <w:t xml:space="preserve"> </w:t>
      </w:r>
      <w:r>
        <w:t>Антонимы.</w:t>
      </w:r>
      <w:r>
        <w:rPr>
          <w:spacing w:val="-12"/>
        </w:rPr>
        <w:t xml:space="preserve"> </w:t>
      </w:r>
      <w:r>
        <w:t>Интернациональные</w:t>
      </w:r>
      <w:r>
        <w:rPr>
          <w:spacing w:val="-13"/>
        </w:rPr>
        <w:t xml:space="preserve"> </w:t>
      </w:r>
      <w:r>
        <w:rPr>
          <w:spacing w:val="-2"/>
        </w:rPr>
        <w:t>слова.</w:t>
      </w:r>
    </w:p>
    <w:p w14:paraId="2CA04DC0" w14:textId="77777777" w:rsidR="004F75DF" w:rsidRDefault="0013698B">
      <w:pPr>
        <w:spacing w:before="202"/>
        <w:ind w:left="673"/>
        <w:rPr>
          <w:i/>
          <w:sz w:val="28"/>
        </w:rPr>
      </w:pPr>
      <w:r>
        <w:rPr>
          <w:i/>
          <w:spacing w:val="-2"/>
          <w:sz w:val="28"/>
        </w:rPr>
        <w:t>Грамматическая</w:t>
      </w:r>
      <w:r>
        <w:rPr>
          <w:i/>
          <w:spacing w:val="3"/>
          <w:sz w:val="28"/>
        </w:rPr>
        <w:t xml:space="preserve"> </w:t>
      </w:r>
      <w:r>
        <w:rPr>
          <w:i/>
          <w:spacing w:val="-2"/>
          <w:sz w:val="28"/>
        </w:rPr>
        <w:t>сторона</w:t>
      </w:r>
      <w:r>
        <w:rPr>
          <w:i/>
          <w:spacing w:val="3"/>
          <w:sz w:val="28"/>
        </w:rPr>
        <w:t xml:space="preserve"> </w:t>
      </w:r>
      <w:r>
        <w:rPr>
          <w:i/>
          <w:spacing w:val="-4"/>
          <w:sz w:val="28"/>
        </w:rPr>
        <w:t>речи</w:t>
      </w:r>
    </w:p>
    <w:p w14:paraId="1CD38D0D" w14:textId="77777777" w:rsidR="004F75DF" w:rsidRDefault="0013698B">
      <w:pPr>
        <w:pStyle w:val="a3"/>
        <w:tabs>
          <w:tab w:val="left" w:pos="2639"/>
          <w:tab w:val="left" w:pos="2999"/>
          <w:tab w:val="left" w:pos="4855"/>
          <w:tab w:val="left" w:pos="5201"/>
          <w:tab w:val="left" w:pos="6233"/>
          <w:tab w:val="left" w:pos="6592"/>
          <w:tab w:val="left" w:pos="8242"/>
          <w:tab w:val="left" w:pos="9010"/>
        </w:tabs>
        <w:spacing w:before="201"/>
        <w:ind w:right="1136"/>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14:paraId="7AD6FE71" w14:textId="77777777" w:rsidR="004F75DF" w:rsidRDefault="0013698B">
      <w:pPr>
        <w:pStyle w:val="a3"/>
        <w:tabs>
          <w:tab w:val="left" w:pos="3467"/>
          <w:tab w:val="left" w:pos="5285"/>
          <w:tab w:val="left" w:pos="5649"/>
          <w:tab w:val="left" w:pos="7655"/>
          <w:tab w:val="left" w:pos="10178"/>
        </w:tabs>
        <w:spacing w:before="201"/>
        <w:ind w:right="1140"/>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w:t>
      </w:r>
      <w:r>
        <w:tab/>
      </w:r>
      <w:r>
        <w:rPr>
          <w:spacing w:val="-10"/>
        </w:rPr>
        <w:t xml:space="preserve">с </w:t>
      </w:r>
      <w:r>
        <w:t>союзными словами who, which, that.</w:t>
      </w:r>
    </w:p>
    <w:p w14:paraId="24EC2346" w14:textId="77777777" w:rsidR="004F75DF" w:rsidRDefault="0013698B">
      <w:pPr>
        <w:pStyle w:val="a3"/>
        <w:spacing w:before="196"/>
        <w:ind w:right="1123"/>
        <w:jc w:val="left"/>
      </w:pPr>
      <w:r>
        <w:t>Сложноподчинённые</w:t>
      </w:r>
      <w:r>
        <w:rPr>
          <w:spacing w:val="40"/>
        </w:rPr>
        <w:t xml:space="preserve"> </w:t>
      </w:r>
      <w:r>
        <w:t>предложения</w:t>
      </w:r>
      <w:r>
        <w:rPr>
          <w:spacing w:val="40"/>
        </w:rPr>
        <w:t xml:space="preserve"> </w:t>
      </w:r>
      <w:r>
        <w:t>с</w:t>
      </w:r>
      <w:r>
        <w:rPr>
          <w:spacing w:val="40"/>
        </w:rPr>
        <w:t xml:space="preserve"> </w:t>
      </w:r>
      <w:r>
        <w:t>придаточными</w:t>
      </w:r>
      <w:r>
        <w:rPr>
          <w:spacing w:val="40"/>
        </w:rPr>
        <w:t xml:space="preserve"> </w:t>
      </w:r>
      <w:r>
        <w:t>времени</w:t>
      </w:r>
      <w:r>
        <w:rPr>
          <w:spacing w:val="40"/>
        </w:rPr>
        <w:t xml:space="preserve"> </w:t>
      </w:r>
      <w:r>
        <w:t>с</w:t>
      </w:r>
      <w:r>
        <w:rPr>
          <w:spacing w:val="40"/>
        </w:rPr>
        <w:t xml:space="preserve"> </w:t>
      </w:r>
      <w:r>
        <w:t>союзами</w:t>
      </w:r>
      <w:r>
        <w:rPr>
          <w:spacing w:val="40"/>
        </w:rPr>
        <w:t xml:space="preserve"> </w:t>
      </w:r>
      <w:r>
        <w:t>for,</w:t>
      </w:r>
      <w:r>
        <w:rPr>
          <w:spacing w:val="40"/>
        </w:rPr>
        <w:t xml:space="preserve"> </w:t>
      </w:r>
      <w:r>
        <w:rPr>
          <w:spacing w:val="-2"/>
        </w:rPr>
        <w:t>since.</w:t>
      </w:r>
    </w:p>
    <w:p w14:paraId="1211EF67" w14:textId="77777777" w:rsidR="004F75DF" w:rsidRDefault="0013698B">
      <w:pPr>
        <w:pStyle w:val="a3"/>
        <w:spacing w:before="201"/>
        <w:jc w:val="left"/>
      </w:pPr>
      <w:r>
        <w:t>Предложения</w:t>
      </w:r>
      <w:r>
        <w:rPr>
          <w:spacing w:val="-4"/>
        </w:rPr>
        <w:t xml:space="preserve"> </w:t>
      </w:r>
      <w:r>
        <w:t>с</w:t>
      </w:r>
      <w:r>
        <w:rPr>
          <w:spacing w:val="-4"/>
        </w:rPr>
        <w:t xml:space="preserve"> </w:t>
      </w:r>
      <w:r>
        <w:t>конструкциями</w:t>
      </w:r>
      <w:r>
        <w:rPr>
          <w:spacing w:val="-4"/>
        </w:rPr>
        <w:t xml:space="preserve"> </w:t>
      </w:r>
      <w:r>
        <w:t>as</w:t>
      </w:r>
      <w:r>
        <w:rPr>
          <w:spacing w:val="-3"/>
        </w:rPr>
        <w:t xml:space="preserve"> </w:t>
      </w:r>
      <w:r>
        <w:t>…</w:t>
      </w:r>
      <w:r>
        <w:rPr>
          <w:spacing w:val="-5"/>
        </w:rPr>
        <w:t xml:space="preserve"> </w:t>
      </w:r>
      <w:r>
        <w:t>as,</w:t>
      </w:r>
      <w:r>
        <w:rPr>
          <w:spacing w:val="-11"/>
        </w:rPr>
        <w:t xml:space="preserve"> </w:t>
      </w:r>
      <w:r>
        <w:t>not</w:t>
      </w:r>
      <w:r>
        <w:rPr>
          <w:spacing w:val="-4"/>
        </w:rPr>
        <w:t xml:space="preserve"> </w:t>
      </w:r>
      <w:r>
        <w:t>so</w:t>
      </w:r>
      <w:r>
        <w:rPr>
          <w:spacing w:val="-5"/>
        </w:rPr>
        <w:t xml:space="preserve"> </w:t>
      </w:r>
      <w:r>
        <w:t>…</w:t>
      </w:r>
      <w:r>
        <w:rPr>
          <w:spacing w:val="-5"/>
        </w:rPr>
        <w:t xml:space="preserve"> as.</w:t>
      </w:r>
    </w:p>
    <w:p w14:paraId="5519F405" w14:textId="77777777" w:rsidR="004F75DF" w:rsidRDefault="004F75DF">
      <w:pPr>
        <w:sectPr w:rsidR="004F75DF">
          <w:pgSz w:w="11910" w:h="16390"/>
          <w:pgMar w:top="980" w:right="0" w:bottom="280" w:left="460" w:header="723" w:footer="0" w:gutter="0"/>
          <w:cols w:space="720"/>
        </w:sectPr>
      </w:pPr>
    </w:p>
    <w:p w14:paraId="5FB34718" w14:textId="77777777" w:rsidR="004F75DF" w:rsidRDefault="0013698B">
      <w:pPr>
        <w:pStyle w:val="a3"/>
        <w:spacing w:before="277"/>
        <w:ind w:right="1134"/>
      </w:pPr>
      <w:r>
        <w:t>Все типы вопросительных предложений (общий, специальный,</w:t>
      </w:r>
      <w:r>
        <w:rPr>
          <w:spacing w:val="40"/>
        </w:rPr>
        <w:t xml:space="preserve"> </w:t>
      </w:r>
      <w:r>
        <w:t>альтернативный, разделительный вопросы) в Present/Past Continuous Tense.</w:t>
      </w:r>
    </w:p>
    <w:p w14:paraId="7BBB5768" w14:textId="77777777" w:rsidR="004F75DF" w:rsidRDefault="0013698B">
      <w:pPr>
        <w:pStyle w:val="a3"/>
        <w:spacing w:before="201"/>
        <w:ind w:right="1141"/>
      </w:pPr>
      <w:r>
        <w:t>Глаголы в видо-временных формах действительного залога в изъявительном наклонении в Present/Past Continuous Tense.</w:t>
      </w:r>
    </w:p>
    <w:p w14:paraId="5D151C01" w14:textId="77777777" w:rsidR="004F75DF" w:rsidRPr="00B77301" w:rsidRDefault="0013698B">
      <w:pPr>
        <w:pStyle w:val="a3"/>
        <w:spacing w:before="201"/>
        <w:ind w:right="1137"/>
        <w:rPr>
          <w:lang w:val="en-US"/>
        </w:rPr>
      </w:pPr>
      <w:r>
        <w:t>Модальные</w:t>
      </w:r>
      <w:r w:rsidRPr="00B77301">
        <w:rPr>
          <w:lang w:val="en-US"/>
        </w:rPr>
        <w:t xml:space="preserve"> </w:t>
      </w:r>
      <w:r>
        <w:t>глаголы</w:t>
      </w:r>
      <w:r w:rsidRPr="00B77301">
        <w:rPr>
          <w:lang w:val="en-US"/>
        </w:rPr>
        <w:t xml:space="preserve"> </w:t>
      </w:r>
      <w:r>
        <w:t>и</w:t>
      </w:r>
      <w:r w:rsidRPr="00B77301">
        <w:rPr>
          <w:lang w:val="en-US"/>
        </w:rPr>
        <w:t xml:space="preserve"> </w:t>
      </w:r>
      <w:r>
        <w:t>их</w:t>
      </w:r>
      <w:r w:rsidRPr="00B77301">
        <w:rPr>
          <w:lang w:val="en-US"/>
        </w:rPr>
        <w:t xml:space="preserve"> </w:t>
      </w:r>
      <w:r>
        <w:t>эквиваленты</w:t>
      </w:r>
      <w:r w:rsidRPr="00B77301">
        <w:rPr>
          <w:lang w:val="en-US"/>
        </w:rPr>
        <w:t xml:space="preserve"> (can/be able to, must/have to, may, should, </w:t>
      </w:r>
      <w:r w:rsidRPr="00B77301">
        <w:rPr>
          <w:spacing w:val="-2"/>
          <w:lang w:val="en-US"/>
        </w:rPr>
        <w:t>need).</w:t>
      </w:r>
    </w:p>
    <w:p w14:paraId="0DE02982" w14:textId="77777777" w:rsidR="004F75DF" w:rsidRPr="00B77301" w:rsidRDefault="0013698B">
      <w:pPr>
        <w:pStyle w:val="a3"/>
        <w:spacing w:before="196"/>
        <w:rPr>
          <w:lang w:val="en-US"/>
        </w:rPr>
      </w:pPr>
      <w:r>
        <w:t>Слова</w:t>
      </w:r>
      <w:r w:rsidRPr="00B77301">
        <w:rPr>
          <w:lang w:val="en-US"/>
        </w:rPr>
        <w:t>,</w:t>
      </w:r>
      <w:r w:rsidRPr="00B77301">
        <w:rPr>
          <w:spacing w:val="-8"/>
          <w:lang w:val="en-US"/>
        </w:rPr>
        <w:t xml:space="preserve"> </w:t>
      </w:r>
      <w:r>
        <w:t>выражающие</w:t>
      </w:r>
      <w:r w:rsidRPr="00B77301">
        <w:rPr>
          <w:spacing w:val="-9"/>
          <w:lang w:val="en-US"/>
        </w:rPr>
        <w:t xml:space="preserve"> </w:t>
      </w:r>
      <w:r>
        <w:t>количество</w:t>
      </w:r>
      <w:r w:rsidRPr="00B77301">
        <w:rPr>
          <w:spacing w:val="-8"/>
          <w:lang w:val="en-US"/>
        </w:rPr>
        <w:t xml:space="preserve"> </w:t>
      </w:r>
      <w:r w:rsidRPr="00B77301">
        <w:rPr>
          <w:lang w:val="en-US"/>
        </w:rPr>
        <w:t>(little/a</w:t>
      </w:r>
      <w:r w:rsidRPr="00B77301">
        <w:rPr>
          <w:spacing w:val="-5"/>
          <w:lang w:val="en-US"/>
        </w:rPr>
        <w:t xml:space="preserve"> </w:t>
      </w:r>
      <w:r w:rsidRPr="00B77301">
        <w:rPr>
          <w:lang w:val="en-US"/>
        </w:rPr>
        <w:t>little,</w:t>
      </w:r>
      <w:r w:rsidRPr="00B77301">
        <w:rPr>
          <w:spacing w:val="-8"/>
          <w:lang w:val="en-US"/>
        </w:rPr>
        <w:t xml:space="preserve"> </w:t>
      </w:r>
      <w:r w:rsidRPr="00B77301">
        <w:rPr>
          <w:lang w:val="en-US"/>
        </w:rPr>
        <w:t>few/a</w:t>
      </w:r>
      <w:r w:rsidRPr="00B77301">
        <w:rPr>
          <w:spacing w:val="-9"/>
          <w:lang w:val="en-US"/>
        </w:rPr>
        <w:t xml:space="preserve"> </w:t>
      </w:r>
      <w:r w:rsidRPr="00B77301">
        <w:rPr>
          <w:spacing w:val="-2"/>
          <w:lang w:val="en-US"/>
        </w:rPr>
        <w:t>few).</w:t>
      </w:r>
    </w:p>
    <w:p w14:paraId="6BA51D37" w14:textId="77777777" w:rsidR="004F75DF" w:rsidRDefault="0013698B">
      <w:pPr>
        <w:pStyle w:val="a3"/>
        <w:spacing w:before="202"/>
        <w:ind w:right="1138"/>
      </w:pPr>
      <w: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14:paraId="385EC1A4" w14:textId="77777777" w:rsidR="004F75DF" w:rsidRDefault="0013698B">
      <w:pPr>
        <w:pStyle w:val="a3"/>
        <w:spacing w:before="200"/>
      </w:pPr>
      <w:r>
        <w:t>Числительные</w:t>
      </w:r>
      <w:r>
        <w:rPr>
          <w:spacing w:val="-6"/>
        </w:rPr>
        <w:t xml:space="preserve"> </w:t>
      </w:r>
      <w:r>
        <w:t>для</w:t>
      </w:r>
      <w:r>
        <w:rPr>
          <w:spacing w:val="-6"/>
        </w:rPr>
        <w:t xml:space="preserve"> </w:t>
      </w:r>
      <w:r>
        <w:t>обозначения</w:t>
      </w:r>
      <w:r>
        <w:rPr>
          <w:spacing w:val="-6"/>
        </w:rPr>
        <w:t xml:space="preserve"> </w:t>
      </w:r>
      <w:r>
        <w:t>дат</w:t>
      </w:r>
      <w:r>
        <w:rPr>
          <w:spacing w:val="-7"/>
        </w:rPr>
        <w:t xml:space="preserve"> </w:t>
      </w:r>
      <w:r>
        <w:t>и</w:t>
      </w:r>
      <w:r>
        <w:rPr>
          <w:spacing w:val="-7"/>
        </w:rPr>
        <w:t xml:space="preserve"> </w:t>
      </w:r>
      <w:r>
        <w:t>больших</w:t>
      </w:r>
      <w:r>
        <w:rPr>
          <w:spacing w:val="-11"/>
        </w:rPr>
        <w:t xml:space="preserve"> </w:t>
      </w:r>
      <w:r>
        <w:t>чисел</w:t>
      </w:r>
      <w:r>
        <w:rPr>
          <w:spacing w:val="-6"/>
        </w:rPr>
        <w:t xml:space="preserve"> </w:t>
      </w:r>
      <w:r>
        <w:rPr>
          <w:spacing w:val="-2"/>
        </w:rPr>
        <w:t>(100–1000).</w:t>
      </w:r>
    </w:p>
    <w:p w14:paraId="26377165" w14:textId="77777777" w:rsidR="004F75DF" w:rsidRDefault="0013698B">
      <w:pPr>
        <w:pStyle w:val="2"/>
        <w:spacing w:before="207"/>
      </w:pPr>
      <w:r>
        <w:t>Социокультурные</w:t>
      </w:r>
      <w:r>
        <w:rPr>
          <w:spacing w:val="-9"/>
        </w:rPr>
        <w:t xml:space="preserve"> </w:t>
      </w:r>
      <w:r>
        <w:t>знания</w:t>
      </w:r>
      <w:r>
        <w:rPr>
          <w:spacing w:val="-12"/>
        </w:rPr>
        <w:t xml:space="preserve"> </w:t>
      </w:r>
      <w:r>
        <w:t>и</w:t>
      </w:r>
      <w:r>
        <w:rPr>
          <w:spacing w:val="-11"/>
        </w:rPr>
        <w:t xml:space="preserve"> </w:t>
      </w:r>
      <w:r>
        <w:rPr>
          <w:spacing w:val="-2"/>
        </w:rPr>
        <w:t>умения</w:t>
      </w:r>
    </w:p>
    <w:p w14:paraId="3805E7BD" w14:textId="77777777" w:rsidR="004F75DF" w:rsidRDefault="0013698B">
      <w:pPr>
        <w:pStyle w:val="a3"/>
        <w:spacing w:before="196"/>
        <w:ind w:right="1137"/>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w:t>
      </w:r>
      <w:r>
        <w:rPr>
          <w:spacing w:val="-2"/>
        </w:rPr>
        <w:t>магазине»).</w:t>
      </w:r>
    </w:p>
    <w:p w14:paraId="55981267" w14:textId="77777777" w:rsidR="004F75DF" w:rsidRDefault="0013698B">
      <w:pPr>
        <w:pStyle w:val="a3"/>
        <w:spacing w:before="200"/>
        <w:ind w:right="1134"/>
      </w:pPr>
      <w:r>
        <w:t>Знание и использование в устной и письменной речи наиболее</w:t>
      </w:r>
      <w:r>
        <w:rPr>
          <w:spacing w:val="40"/>
        </w:rPr>
        <w:t xml:space="preserve"> </w:t>
      </w:r>
      <w:r>
        <w:t>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4606E3F7" w14:textId="77777777" w:rsidR="004F75DF" w:rsidRDefault="0013698B">
      <w:pPr>
        <w:pStyle w:val="a3"/>
        <w:spacing w:before="201"/>
        <w:ind w:right="1135"/>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11645FD0" w14:textId="77777777" w:rsidR="004F75DF" w:rsidRDefault="0013698B">
      <w:pPr>
        <w:pStyle w:val="a3"/>
        <w:spacing w:before="200"/>
      </w:pPr>
      <w:r>
        <w:t>Развитие</w:t>
      </w:r>
      <w:r>
        <w:rPr>
          <w:spacing w:val="-12"/>
        </w:rPr>
        <w:t xml:space="preserve"> </w:t>
      </w:r>
      <w:r>
        <w:rPr>
          <w:spacing w:val="-2"/>
        </w:rPr>
        <w:t>умений:</w:t>
      </w:r>
    </w:p>
    <w:p w14:paraId="52BC6350" w14:textId="77777777" w:rsidR="004F75DF" w:rsidRDefault="0013698B">
      <w:pPr>
        <w:pStyle w:val="a3"/>
        <w:spacing w:before="201"/>
        <w:ind w:right="1144"/>
      </w:pPr>
      <w:r>
        <w:t>писать свои имя и фамилию, а также имена и фамилии своих родственников и друзей на английском языке;</w:t>
      </w:r>
    </w:p>
    <w:p w14:paraId="203AC91C" w14:textId="77777777" w:rsidR="004F75DF" w:rsidRDefault="0013698B">
      <w:pPr>
        <w:pStyle w:val="a3"/>
        <w:spacing w:before="196"/>
      </w:pPr>
      <w:r>
        <w:t>правильно</w:t>
      </w:r>
      <w:r>
        <w:rPr>
          <w:spacing w:val="-7"/>
        </w:rPr>
        <w:t xml:space="preserve"> </w:t>
      </w:r>
      <w:r>
        <w:t>оформлять</w:t>
      </w:r>
      <w:r>
        <w:rPr>
          <w:spacing w:val="-9"/>
        </w:rPr>
        <w:t xml:space="preserve"> </w:t>
      </w:r>
      <w:r>
        <w:t>свой</w:t>
      </w:r>
      <w:r>
        <w:rPr>
          <w:spacing w:val="-7"/>
        </w:rPr>
        <w:t xml:space="preserve"> </w:t>
      </w:r>
      <w:r>
        <w:t>адрес</w:t>
      </w:r>
      <w:r>
        <w:rPr>
          <w:spacing w:val="-6"/>
        </w:rPr>
        <w:t xml:space="preserve"> </w:t>
      </w:r>
      <w:r>
        <w:t>на</w:t>
      </w:r>
      <w:r>
        <w:rPr>
          <w:spacing w:val="-6"/>
        </w:rPr>
        <w:t xml:space="preserve"> </w:t>
      </w:r>
      <w:r>
        <w:t>английском</w:t>
      </w:r>
      <w:r>
        <w:rPr>
          <w:spacing w:val="-5"/>
        </w:rPr>
        <w:t xml:space="preserve"> </w:t>
      </w:r>
      <w:r>
        <w:t>языке</w:t>
      </w:r>
      <w:r>
        <w:rPr>
          <w:spacing w:val="-6"/>
        </w:rPr>
        <w:t xml:space="preserve"> </w:t>
      </w:r>
      <w:r>
        <w:t>(в</w:t>
      </w:r>
      <w:r>
        <w:rPr>
          <w:spacing w:val="-7"/>
        </w:rPr>
        <w:t xml:space="preserve"> </w:t>
      </w:r>
      <w:r>
        <w:t>анкете,</w:t>
      </w:r>
      <w:r>
        <w:rPr>
          <w:spacing w:val="-4"/>
        </w:rPr>
        <w:t xml:space="preserve"> </w:t>
      </w:r>
      <w:r>
        <w:rPr>
          <w:spacing w:val="-2"/>
        </w:rPr>
        <w:t>формуляре);</w:t>
      </w:r>
    </w:p>
    <w:p w14:paraId="0A41F0DF" w14:textId="77777777" w:rsidR="004F75DF" w:rsidRDefault="004F75DF">
      <w:pPr>
        <w:sectPr w:rsidR="004F75DF">
          <w:pgSz w:w="11910" w:h="16390"/>
          <w:pgMar w:top="980" w:right="0" w:bottom="280" w:left="460" w:header="723" w:footer="0" w:gutter="0"/>
          <w:cols w:space="720"/>
        </w:sectPr>
      </w:pPr>
    </w:p>
    <w:p w14:paraId="1EC2493F" w14:textId="77777777" w:rsidR="004F75DF" w:rsidRDefault="0013698B">
      <w:pPr>
        <w:pStyle w:val="a3"/>
        <w:spacing w:before="277"/>
      </w:pPr>
      <w:r>
        <w:t>кратко</w:t>
      </w:r>
      <w:r>
        <w:rPr>
          <w:spacing w:val="-8"/>
        </w:rPr>
        <w:t xml:space="preserve"> </w:t>
      </w:r>
      <w:r>
        <w:t>представлять</w:t>
      </w:r>
      <w:r>
        <w:rPr>
          <w:spacing w:val="-10"/>
        </w:rPr>
        <w:t xml:space="preserve"> </w:t>
      </w:r>
      <w:r>
        <w:t>Россию</w:t>
      </w:r>
      <w:r>
        <w:rPr>
          <w:spacing w:val="-9"/>
        </w:rPr>
        <w:t xml:space="preserve"> </w:t>
      </w:r>
      <w:r>
        <w:t>и</w:t>
      </w:r>
      <w:r>
        <w:rPr>
          <w:spacing w:val="-7"/>
        </w:rPr>
        <w:t xml:space="preserve"> </w:t>
      </w:r>
      <w:r>
        <w:t>страну</w:t>
      </w:r>
      <w:r>
        <w:rPr>
          <w:spacing w:val="-8"/>
        </w:rPr>
        <w:t xml:space="preserve"> </w:t>
      </w:r>
      <w:r>
        <w:t>(страны)</w:t>
      </w:r>
      <w:r>
        <w:rPr>
          <w:spacing w:val="-9"/>
        </w:rPr>
        <w:t xml:space="preserve"> </w:t>
      </w:r>
      <w:r>
        <w:t>изучаемого</w:t>
      </w:r>
      <w:r>
        <w:rPr>
          <w:spacing w:val="-8"/>
        </w:rPr>
        <w:t xml:space="preserve"> </w:t>
      </w:r>
      <w:r>
        <w:rPr>
          <w:spacing w:val="-2"/>
        </w:rPr>
        <w:t>языка;</w:t>
      </w:r>
    </w:p>
    <w:p w14:paraId="1E80AC23" w14:textId="77777777" w:rsidR="004F75DF" w:rsidRDefault="0013698B">
      <w:pPr>
        <w:pStyle w:val="a3"/>
        <w:spacing w:before="201"/>
        <w:ind w:right="1133"/>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495881AC" w14:textId="77777777" w:rsidR="004F75DF" w:rsidRDefault="0013698B">
      <w:pPr>
        <w:pStyle w:val="a3"/>
        <w:spacing w:before="201"/>
        <w:ind w:right="1143"/>
      </w:pPr>
      <w:r>
        <w:t>кратко рассказывать о выдающихся людях родной страны и страны (стран) изучаемого языка (учёных, писателях, поэтах).</w:t>
      </w:r>
    </w:p>
    <w:p w14:paraId="63737DD9" w14:textId="77777777" w:rsidR="004F75DF" w:rsidRDefault="0013698B">
      <w:pPr>
        <w:pStyle w:val="2"/>
        <w:spacing w:before="201"/>
      </w:pPr>
      <w:r>
        <w:rPr>
          <w:spacing w:val="-2"/>
        </w:rPr>
        <w:t>Компенсаторные</w:t>
      </w:r>
      <w:r>
        <w:rPr>
          <w:spacing w:val="7"/>
        </w:rPr>
        <w:t xml:space="preserve"> </w:t>
      </w:r>
      <w:r>
        <w:rPr>
          <w:spacing w:val="-2"/>
        </w:rPr>
        <w:t>умения</w:t>
      </w:r>
    </w:p>
    <w:p w14:paraId="60AFC9EB" w14:textId="77777777" w:rsidR="004F75DF" w:rsidRDefault="0013698B">
      <w:pPr>
        <w:pStyle w:val="a3"/>
        <w:spacing w:before="197"/>
        <w:ind w:right="1141"/>
      </w:pPr>
      <w:r>
        <w:t xml:space="preserve">Использование при чтении и аудировании языковой догадки, в том числе </w:t>
      </w:r>
      <w:r>
        <w:rPr>
          <w:spacing w:val="-2"/>
        </w:rPr>
        <w:t>контекстуальной.</w:t>
      </w:r>
    </w:p>
    <w:p w14:paraId="52E21F47" w14:textId="77777777" w:rsidR="004F75DF" w:rsidRDefault="0013698B">
      <w:pPr>
        <w:pStyle w:val="a3"/>
        <w:spacing w:before="201"/>
        <w:ind w:right="1136"/>
      </w:pPr>
      <w:r>
        <w:t>Использование при формулировании собственных высказываний, ключевых слов, плана.</w:t>
      </w:r>
    </w:p>
    <w:p w14:paraId="47D6B7A4" w14:textId="77777777" w:rsidR="004F75DF" w:rsidRDefault="0013698B">
      <w:pPr>
        <w:pStyle w:val="a3"/>
        <w:spacing w:before="201"/>
        <w:ind w:right="1137"/>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34FE80C" w14:textId="77777777" w:rsidR="004F75DF" w:rsidRDefault="0013698B">
      <w:pPr>
        <w:pStyle w:val="a3"/>
        <w:spacing w:before="201"/>
        <w:ind w:right="1142"/>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14:paraId="7B85C330" w14:textId="77777777" w:rsidR="004F75DF" w:rsidRDefault="0013698B">
      <w:pPr>
        <w:pStyle w:val="1"/>
        <w:numPr>
          <w:ilvl w:val="0"/>
          <w:numId w:val="113"/>
        </w:numPr>
        <w:tabs>
          <w:tab w:val="left" w:pos="883"/>
        </w:tabs>
        <w:spacing w:before="205"/>
        <w:ind w:left="883" w:hanging="210"/>
        <w:jc w:val="both"/>
      </w:pPr>
      <w:r>
        <w:rPr>
          <w:spacing w:val="-2"/>
        </w:rPr>
        <w:t>КЛАСС</w:t>
      </w:r>
    </w:p>
    <w:p w14:paraId="559DF66E" w14:textId="77777777" w:rsidR="004F75DF" w:rsidRDefault="0013698B">
      <w:pPr>
        <w:pStyle w:val="2"/>
        <w:spacing w:before="197"/>
      </w:pPr>
      <w:r>
        <w:rPr>
          <w:spacing w:val="-2"/>
        </w:rPr>
        <w:t>Коммуникативные</w:t>
      </w:r>
      <w:r>
        <w:rPr>
          <w:spacing w:val="8"/>
        </w:rPr>
        <w:t xml:space="preserve"> </w:t>
      </w:r>
      <w:r>
        <w:rPr>
          <w:spacing w:val="-2"/>
        </w:rPr>
        <w:t>умения</w:t>
      </w:r>
    </w:p>
    <w:p w14:paraId="2803CCAE" w14:textId="77777777" w:rsidR="004F75DF" w:rsidRDefault="0013698B">
      <w:pPr>
        <w:pStyle w:val="a3"/>
        <w:spacing w:before="196"/>
        <w:ind w:right="113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4CFE636" w14:textId="77777777" w:rsidR="004F75DF" w:rsidRDefault="0013698B">
      <w:pPr>
        <w:pStyle w:val="a3"/>
        <w:spacing w:before="201"/>
        <w:ind w:right="1145"/>
      </w:pPr>
      <w:r>
        <w:t xml:space="preserve">Взаимоотношения в семье и с друзьями. Семейные праздники. Обязанности по </w:t>
      </w:r>
      <w:r>
        <w:rPr>
          <w:spacing w:val="-2"/>
        </w:rPr>
        <w:t>дому.</w:t>
      </w:r>
    </w:p>
    <w:p w14:paraId="26BF6588" w14:textId="77777777" w:rsidR="004F75DF" w:rsidRDefault="0013698B">
      <w:pPr>
        <w:pStyle w:val="a3"/>
        <w:spacing w:before="201"/>
      </w:pPr>
      <w:r>
        <w:t>Внешность</w:t>
      </w:r>
      <w:r>
        <w:rPr>
          <w:spacing w:val="-13"/>
        </w:rPr>
        <w:t xml:space="preserve"> </w:t>
      </w:r>
      <w:r>
        <w:t>и</w:t>
      </w:r>
      <w:r>
        <w:rPr>
          <w:spacing w:val="-7"/>
        </w:rPr>
        <w:t xml:space="preserve"> </w:t>
      </w:r>
      <w:r>
        <w:t>характер</w:t>
      </w:r>
      <w:r>
        <w:rPr>
          <w:spacing w:val="-7"/>
        </w:rPr>
        <w:t xml:space="preserve"> </w:t>
      </w:r>
      <w:r>
        <w:t>человека</w:t>
      </w:r>
      <w:r>
        <w:rPr>
          <w:spacing w:val="-10"/>
        </w:rPr>
        <w:t xml:space="preserve"> </w:t>
      </w:r>
      <w:r>
        <w:t>(литературного</w:t>
      </w:r>
      <w:r>
        <w:rPr>
          <w:spacing w:val="-11"/>
        </w:rPr>
        <w:t xml:space="preserve"> </w:t>
      </w:r>
      <w:r>
        <w:rPr>
          <w:spacing w:val="-2"/>
        </w:rPr>
        <w:t>персонажа).</w:t>
      </w:r>
    </w:p>
    <w:p w14:paraId="17A6E9ED" w14:textId="77777777" w:rsidR="004F75DF" w:rsidRDefault="0013698B">
      <w:pPr>
        <w:pStyle w:val="a3"/>
        <w:spacing w:before="202"/>
        <w:ind w:right="1146"/>
      </w:pPr>
      <w:r>
        <w:t>Досуг</w:t>
      </w:r>
      <w:r>
        <w:rPr>
          <w:spacing w:val="-1"/>
        </w:rPr>
        <w:t xml:space="preserve"> </w:t>
      </w:r>
      <w:r>
        <w:t>и увлечения</w:t>
      </w:r>
      <w:r>
        <w:rPr>
          <w:spacing w:val="-1"/>
        </w:rPr>
        <w:t xml:space="preserve"> </w:t>
      </w:r>
      <w:r>
        <w:t>(хобби)</w:t>
      </w:r>
      <w:r>
        <w:rPr>
          <w:spacing w:val="-4"/>
        </w:rPr>
        <w:t xml:space="preserve"> </w:t>
      </w:r>
      <w:r>
        <w:t>современного</w:t>
      </w:r>
      <w:r>
        <w:rPr>
          <w:spacing w:val="-2"/>
        </w:rPr>
        <w:t xml:space="preserve"> </w:t>
      </w:r>
      <w:r>
        <w:t>подростка</w:t>
      </w:r>
      <w:r>
        <w:rPr>
          <w:spacing w:val="-1"/>
        </w:rPr>
        <w:t xml:space="preserve"> </w:t>
      </w:r>
      <w:r>
        <w:t>(чтение, кино, театр, музей, спорт, музыка).</w:t>
      </w:r>
    </w:p>
    <w:p w14:paraId="7968E291" w14:textId="77777777" w:rsidR="004F75DF" w:rsidRDefault="0013698B">
      <w:pPr>
        <w:pStyle w:val="a3"/>
        <w:spacing w:before="196"/>
        <w:ind w:right="1150"/>
      </w:pPr>
      <w:r>
        <w:t xml:space="preserve">Здоровый образ жизни: режим труда и отдыха, фитнес, сбалансированное </w:t>
      </w:r>
      <w:r>
        <w:rPr>
          <w:spacing w:val="-2"/>
        </w:rPr>
        <w:t>питание.</w:t>
      </w:r>
    </w:p>
    <w:p w14:paraId="47C8BABA" w14:textId="77777777" w:rsidR="004F75DF" w:rsidRDefault="0013698B">
      <w:pPr>
        <w:pStyle w:val="a3"/>
        <w:spacing w:before="201"/>
      </w:pPr>
      <w:r>
        <w:t>Покупки:</w:t>
      </w:r>
      <w:r>
        <w:rPr>
          <w:spacing w:val="-11"/>
        </w:rPr>
        <w:t xml:space="preserve"> </w:t>
      </w:r>
      <w:r>
        <w:t>одежда,</w:t>
      </w:r>
      <w:r>
        <w:rPr>
          <w:spacing w:val="-4"/>
        </w:rPr>
        <w:t xml:space="preserve"> </w:t>
      </w:r>
      <w:r>
        <w:t>обувь</w:t>
      </w:r>
      <w:r>
        <w:rPr>
          <w:spacing w:val="-8"/>
        </w:rPr>
        <w:t xml:space="preserve"> </w:t>
      </w:r>
      <w:r>
        <w:t>и</w:t>
      </w:r>
      <w:r>
        <w:rPr>
          <w:spacing w:val="-7"/>
        </w:rPr>
        <w:t xml:space="preserve"> </w:t>
      </w:r>
      <w:r>
        <w:t>продукты</w:t>
      </w:r>
      <w:r>
        <w:rPr>
          <w:spacing w:val="-6"/>
        </w:rPr>
        <w:t xml:space="preserve"> </w:t>
      </w:r>
      <w:r>
        <w:rPr>
          <w:spacing w:val="-2"/>
        </w:rPr>
        <w:t>питания.</w:t>
      </w:r>
    </w:p>
    <w:p w14:paraId="7AB05AB1" w14:textId="77777777" w:rsidR="004F75DF" w:rsidRDefault="004F75DF">
      <w:pPr>
        <w:sectPr w:rsidR="004F75DF">
          <w:pgSz w:w="11910" w:h="16390"/>
          <w:pgMar w:top="980" w:right="0" w:bottom="280" w:left="460" w:header="723" w:footer="0" w:gutter="0"/>
          <w:cols w:space="720"/>
        </w:sectPr>
      </w:pPr>
    </w:p>
    <w:p w14:paraId="5A94326F" w14:textId="77777777" w:rsidR="004F75DF" w:rsidRDefault="0013698B">
      <w:pPr>
        <w:pStyle w:val="a3"/>
        <w:spacing w:before="277"/>
        <w:ind w:right="1138"/>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025FA92A" w14:textId="77777777" w:rsidR="004F75DF" w:rsidRDefault="0013698B">
      <w:pPr>
        <w:pStyle w:val="a3"/>
        <w:spacing w:before="201"/>
        <w:ind w:right="1131"/>
      </w:pPr>
      <w:r>
        <w:t>Каникулы в различное время года. Виды отдыха. Путешествия по России и иностранным странам.</w:t>
      </w:r>
    </w:p>
    <w:p w14:paraId="2AE965C2" w14:textId="77777777" w:rsidR="004F75DF" w:rsidRDefault="0013698B">
      <w:pPr>
        <w:pStyle w:val="a3"/>
        <w:spacing w:before="201"/>
      </w:pPr>
      <w:r>
        <w:t>Природа:</w:t>
      </w:r>
      <w:r>
        <w:rPr>
          <w:spacing w:val="-13"/>
        </w:rPr>
        <w:t xml:space="preserve"> </w:t>
      </w:r>
      <w:r>
        <w:t>дикие</w:t>
      </w:r>
      <w:r>
        <w:rPr>
          <w:spacing w:val="-6"/>
        </w:rPr>
        <w:t xml:space="preserve"> </w:t>
      </w:r>
      <w:r>
        <w:t>и</w:t>
      </w:r>
      <w:r>
        <w:rPr>
          <w:spacing w:val="-8"/>
        </w:rPr>
        <w:t xml:space="preserve"> </w:t>
      </w:r>
      <w:r>
        <w:t>домашние</w:t>
      </w:r>
      <w:r>
        <w:rPr>
          <w:spacing w:val="-7"/>
        </w:rPr>
        <w:t xml:space="preserve"> </w:t>
      </w:r>
      <w:r>
        <w:t>животные.</w:t>
      </w:r>
      <w:r>
        <w:rPr>
          <w:spacing w:val="-5"/>
        </w:rPr>
        <w:t xml:space="preserve"> </w:t>
      </w:r>
      <w:r>
        <w:t>Климат,</w:t>
      </w:r>
      <w:r>
        <w:rPr>
          <w:spacing w:val="-5"/>
        </w:rPr>
        <w:t xml:space="preserve"> </w:t>
      </w:r>
      <w:r>
        <w:rPr>
          <w:spacing w:val="-2"/>
        </w:rPr>
        <w:t>погода.</w:t>
      </w:r>
    </w:p>
    <w:p w14:paraId="56F1917A" w14:textId="77777777" w:rsidR="004F75DF" w:rsidRDefault="0013698B">
      <w:pPr>
        <w:pStyle w:val="a3"/>
        <w:spacing w:before="196"/>
        <w:ind w:right="1146"/>
      </w:pPr>
      <w:r>
        <w:t xml:space="preserve">Жизнь в городе и сельской местности. Описание родного города (села). </w:t>
      </w:r>
      <w:r>
        <w:rPr>
          <w:spacing w:val="-2"/>
        </w:rPr>
        <w:t>Транспорт.</w:t>
      </w:r>
    </w:p>
    <w:p w14:paraId="0C66E98A" w14:textId="77777777" w:rsidR="004F75DF" w:rsidRDefault="0013698B">
      <w:pPr>
        <w:pStyle w:val="a3"/>
        <w:spacing w:before="201"/>
      </w:pPr>
      <w:r>
        <w:t>Средства</w:t>
      </w:r>
      <w:r>
        <w:rPr>
          <w:spacing w:val="-12"/>
        </w:rPr>
        <w:t xml:space="preserve"> </w:t>
      </w:r>
      <w:r>
        <w:t>массовой</w:t>
      </w:r>
      <w:r>
        <w:rPr>
          <w:spacing w:val="-13"/>
        </w:rPr>
        <w:t xml:space="preserve"> </w:t>
      </w:r>
      <w:r>
        <w:t>информации</w:t>
      </w:r>
      <w:r>
        <w:rPr>
          <w:spacing w:val="-12"/>
        </w:rPr>
        <w:t xml:space="preserve"> </w:t>
      </w:r>
      <w:r>
        <w:t>(телевидение,</w:t>
      </w:r>
      <w:r>
        <w:rPr>
          <w:spacing w:val="-10"/>
        </w:rPr>
        <w:t xml:space="preserve"> </w:t>
      </w:r>
      <w:r>
        <w:t>журналы,</w:t>
      </w:r>
      <w:r>
        <w:rPr>
          <w:spacing w:val="-11"/>
        </w:rPr>
        <w:t xml:space="preserve"> </w:t>
      </w:r>
      <w:r>
        <w:rPr>
          <w:spacing w:val="-2"/>
        </w:rPr>
        <w:t>Интернет).</w:t>
      </w:r>
    </w:p>
    <w:p w14:paraId="6319FC0B" w14:textId="77777777" w:rsidR="004F75DF" w:rsidRDefault="0013698B">
      <w:pPr>
        <w:pStyle w:val="a3"/>
        <w:spacing w:before="202"/>
        <w:ind w:right="1138"/>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6E71293" w14:textId="77777777" w:rsidR="004F75DF" w:rsidRDefault="0013698B">
      <w:pPr>
        <w:pStyle w:val="a3"/>
        <w:spacing w:before="201"/>
        <w:ind w:right="1145"/>
      </w:pPr>
      <w:r>
        <w:t>Выдающиеся люди родной страны и страны (стран) изучаемого языка: учёные, писатели, поэты, спортсмены.</w:t>
      </w:r>
    </w:p>
    <w:p w14:paraId="19C096C7" w14:textId="77777777" w:rsidR="004F75DF" w:rsidRDefault="0013698B">
      <w:pPr>
        <w:spacing w:before="201"/>
        <w:ind w:left="673"/>
        <w:rPr>
          <w:i/>
          <w:sz w:val="28"/>
        </w:rPr>
      </w:pPr>
      <w:r>
        <w:rPr>
          <w:i/>
          <w:spacing w:val="-2"/>
          <w:sz w:val="28"/>
        </w:rPr>
        <w:t>Говорение</w:t>
      </w:r>
    </w:p>
    <w:p w14:paraId="0C65100F" w14:textId="77777777" w:rsidR="004F75DF" w:rsidRDefault="0013698B">
      <w:pPr>
        <w:pStyle w:val="a3"/>
        <w:spacing w:before="196" w:line="242" w:lineRule="auto"/>
        <w:ind w:right="1129"/>
      </w:pPr>
      <w:r>
        <w:t xml:space="preserve">Развитие коммуникативных умений </w:t>
      </w:r>
      <w:r>
        <w:rPr>
          <w:u w:val="single"/>
        </w:rPr>
        <w:t>диалогической речи</w:t>
      </w:r>
      <w:r>
        <w:t>, а именно умений вести: диалог этикетного характера, диалог-побуждение к действию, диалог- расспрос, комбинированный диалог, включающий различные виды диалогов:</w:t>
      </w:r>
    </w:p>
    <w:p w14:paraId="1C25D908" w14:textId="77777777" w:rsidR="004F75DF" w:rsidRDefault="0013698B">
      <w:pPr>
        <w:pStyle w:val="a3"/>
        <w:spacing w:before="191"/>
        <w:ind w:right="1141"/>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303C99E" w14:textId="77777777" w:rsidR="004F75DF" w:rsidRDefault="0013698B">
      <w:pPr>
        <w:pStyle w:val="a3"/>
        <w:spacing w:before="201"/>
        <w:ind w:right="1139"/>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35A97B3" w14:textId="77777777" w:rsidR="004F75DF" w:rsidRDefault="0013698B">
      <w:pPr>
        <w:pStyle w:val="a3"/>
        <w:spacing w:before="200"/>
        <w:ind w:right="114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57A9E0B" w14:textId="77777777" w:rsidR="004F75DF" w:rsidRDefault="0013698B">
      <w:pPr>
        <w:pStyle w:val="a3"/>
        <w:spacing w:before="201"/>
        <w:ind w:right="1139"/>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w:t>
      </w:r>
      <w:r>
        <w:rPr>
          <w:spacing w:val="78"/>
          <w:w w:val="150"/>
        </w:rPr>
        <w:t xml:space="preserve"> </w:t>
      </w:r>
      <w:r>
        <w:t>ключевых</w:t>
      </w:r>
      <w:r>
        <w:rPr>
          <w:spacing w:val="74"/>
          <w:w w:val="150"/>
        </w:rPr>
        <w:t xml:space="preserve"> </w:t>
      </w:r>
      <w:r>
        <w:t>слов,</w:t>
      </w:r>
      <w:r>
        <w:rPr>
          <w:spacing w:val="23"/>
        </w:rPr>
        <w:t xml:space="preserve">  </w:t>
      </w:r>
      <w:r>
        <w:t>речевых</w:t>
      </w:r>
      <w:r>
        <w:rPr>
          <w:spacing w:val="74"/>
          <w:w w:val="150"/>
        </w:rPr>
        <w:t xml:space="preserve"> </w:t>
      </w:r>
      <w:r>
        <w:t>ситуаций</w:t>
      </w:r>
      <w:r>
        <w:rPr>
          <w:spacing w:val="78"/>
          <w:w w:val="150"/>
        </w:rPr>
        <w:t xml:space="preserve"> </w:t>
      </w:r>
      <w:r>
        <w:t>и</w:t>
      </w:r>
      <w:r>
        <w:rPr>
          <w:spacing w:val="77"/>
          <w:w w:val="150"/>
        </w:rPr>
        <w:t xml:space="preserve"> </w:t>
      </w:r>
      <w:r>
        <w:t>(или)</w:t>
      </w:r>
      <w:r>
        <w:rPr>
          <w:spacing w:val="77"/>
          <w:w w:val="150"/>
        </w:rPr>
        <w:t xml:space="preserve"> </w:t>
      </w:r>
      <w:r>
        <w:rPr>
          <w:spacing w:val="-2"/>
        </w:rPr>
        <w:t>иллюстраций,</w:t>
      </w:r>
    </w:p>
    <w:p w14:paraId="7C0DFB1D" w14:textId="77777777" w:rsidR="004F75DF" w:rsidRDefault="004F75DF">
      <w:pPr>
        <w:sectPr w:rsidR="004F75DF">
          <w:pgSz w:w="11910" w:h="16390"/>
          <w:pgMar w:top="980" w:right="0" w:bottom="280" w:left="460" w:header="723" w:footer="0" w:gutter="0"/>
          <w:cols w:space="720"/>
        </w:sectPr>
      </w:pPr>
    </w:p>
    <w:p w14:paraId="3F676FC3" w14:textId="77777777" w:rsidR="004F75DF" w:rsidRDefault="0013698B">
      <w:pPr>
        <w:pStyle w:val="a3"/>
        <w:tabs>
          <w:tab w:val="left" w:pos="2327"/>
          <w:tab w:val="left" w:pos="2667"/>
          <w:tab w:val="left" w:pos="4504"/>
          <w:tab w:val="left" w:pos="5324"/>
          <w:tab w:val="left" w:pos="6595"/>
          <w:tab w:val="left" w:pos="7779"/>
          <w:tab w:val="left" w:pos="9176"/>
          <w:tab w:val="left" w:pos="9521"/>
        </w:tabs>
        <w:spacing w:before="277"/>
        <w:ind w:right="1135"/>
        <w:jc w:val="left"/>
      </w:pPr>
      <w:r>
        <w:rPr>
          <w:spacing w:val="-2"/>
        </w:rPr>
        <w:t>фотографий</w:t>
      </w:r>
      <w:r>
        <w:tab/>
      </w:r>
      <w:r>
        <w:rPr>
          <w:spacing w:val="-10"/>
        </w:rPr>
        <w:t>с</w:t>
      </w:r>
      <w:r>
        <w:tab/>
      </w:r>
      <w:r>
        <w:rPr>
          <w:spacing w:val="-2"/>
        </w:rPr>
        <w:t>соблюдением</w:t>
      </w:r>
      <w:r>
        <w:tab/>
      </w:r>
      <w:r>
        <w:rPr>
          <w:spacing w:val="-4"/>
        </w:rPr>
        <w:t>норм</w:t>
      </w:r>
      <w:r>
        <w:tab/>
      </w:r>
      <w:r>
        <w:rPr>
          <w:spacing w:val="-2"/>
        </w:rPr>
        <w:t>речевого</w:t>
      </w:r>
      <w:r>
        <w:tab/>
      </w:r>
      <w:r>
        <w:rPr>
          <w:spacing w:val="-2"/>
        </w:rPr>
        <w:t>этикета,</w:t>
      </w:r>
      <w:r>
        <w:tab/>
      </w:r>
      <w:r>
        <w:rPr>
          <w:spacing w:val="-2"/>
        </w:rPr>
        <w:t>принятых</w:t>
      </w:r>
      <w:r>
        <w:tab/>
      </w:r>
      <w:r>
        <w:rPr>
          <w:spacing w:val="-10"/>
        </w:rPr>
        <w:t>в</w:t>
      </w:r>
      <w:r>
        <w:tab/>
      </w:r>
      <w:r>
        <w:rPr>
          <w:spacing w:val="-2"/>
        </w:rPr>
        <w:t xml:space="preserve">стране </w:t>
      </w:r>
      <w:r>
        <w:t>(странах) изучаемого языка.</w:t>
      </w:r>
    </w:p>
    <w:p w14:paraId="7E3758CA" w14:textId="77777777" w:rsidR="004F75DF" w:rsidRDefault="0013698B">
      <w:pPr>
        <w:pStyle w:val="a3"/>
        <w:spacing w:before="201" w:line="386" w:lineRule="auto"/>
        <w:ind w:right="2275"/>
        <w:jc w:val="left"/>
      </w:pPr>
      <w:r>
        <w:t>Объём</w:t>
      </w:r>
      <w:r>
        <w:rPr>
          <w:spacing w:val="-3"/>
        </w:rPr>
        <w:t xml:space="preserve"> </w:t>
      </w:r>
      <w:r>
        <w:t>диалога</w:t>
      </w:r>
      <w:r>
        <w:rPr>
          <w:spacing w:val="-1"/>
        </w:rPr>
        <w:t xml:space="preserve"> </w:t>
      </w:r>
      <w:r>
        <w:t>–</w:t>
      </w:r>
      <w:r>
        <w:rPr>
          <w:spacing w:val="-8"/>
        </w:rPr>
        <w:t xml:space="preserve"> </w:t>
      </w:r>
      <w:r>
        <w:t>до</w:t>
      </w:r>
      <w:r>
        <w:rPr>
          <w:spacing w:val="-4"/>
        </w:rPr>
        <w:t xml:space="preserve"> </w:t>
      </w:r>
      <w:r>
        <w:t>6</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 xml:space="preserve">собеседника. Развитие коммуникативных умений </w:t>
      </w:r>
      <w:r>
        <w:rPr>
          <w:u w:val="single"/>
        </w:rPr>
        <w:t>монологической речи</w:t>
      </w:r>
      <w:r>
        <w:t>:</w:t>
      </w:r>
    </w:p>
    <w:p w14:paraId="2C562C21" w14:textId="77777777" w:rsidR="004F75DF" w:rsidRDefault="0013698B">
      <w:pPr>
        <w:pStyle w:val="a3"/>
        <w:spacing w:before="5"/>
        <w:ind w:right="1123"/>
        <w:jc w:val="left"/>
      </w:pPr>
      <w:r>
        <w:t>создание</w:t>
      </w:r>
      <w:r>
        <w:rPr>
          <w:spacing w:val="40"/>
        </w:rPr>
        <w:t xml:space="preserve"> </w:t>
      </w:r>
      <w:r>
        <w:t>устных</w:t>
      </w:r>
      <w:r>
        <w:rPr>
          <w:spacing w:val="40"/>
        </w:rPr>
        <w:t xml:space="preserve"> </w:t>
      </w:r>
      <w:r>
        <w:t>связных</w:t>
      </w:r>
      <w:r>
        <w:rPr>
          <w:spacing w:val="40"/>
        </w:rPr>
        <w:t xml:space="preserve"> </w:t>
      </w:r>
      <w:r>
        <w:t>монологических</w:t>
      </w:r>
      <w:r>
        <w:rPr>
          <w:spacing w:val="40"/>
        </w:rPr>
        <w:t xml:space="preserve"> </w:t>
      </w:r>
      <w:r>
        <w:t>высказываний</w:t>
      </w:r>
      <w:r>
        <w:rPr>
          <w:spacing w:val="40"/>
        </w:rPr>
        <w:t xml:space="preserve"> </w:t>
      </w:r>
      <w:r>
        <w:t>с</w:t>
      </w:r>
      <w:r>
        <w:rPr>
          <w:spacing w:val="40"/>
        </w:rPr>
        <w:t xml:space="preserve"> </w:t>
      </w:r>
      <w:r>
        <w:t>использованием</w:t>
      </w:r>
      <w:r>
        <w:rPr>
          <w:spacing w:val="80"/>
        </w:rPr>
        <w:t xml:space="preserve"> </w:t>
      </w:r>
      <w:r>
        <w:t>основных коммуникативных типов речи:</w:t>
      </w:r>
    </w:p>
    <w:p w14:paraId="00E7B373" w14:textId="77777777" w:rsidR="004F75DF" w:rsidRDefault="0013698B">
      <w:pPr>
        <w:pStyle w:val="a3"/>
        <w:spacing w:before="201"/>
        <w:ind w:right="1140"/>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w:t>
      </w:r>
      <w:r>
        <w:rPr>
          <w:spacing w:val="-2"/>
        </w:rPr>
        <w:t>персонажа);</w:t>
      </w:r>
    </w:p>
    <w:p w14:paraId="53DC04DD" w14:textId="77777777" w:rsidR="004F75DF" w:rsidRDefault="0013698B">
      <w:pPr>
        <w:pStyle w:val="a3"/>
        <w:spacing w:before="201"/>
      </w:pPr>
      <w:r>
        <w:t>повествование</w:t>
      </w:r>
      <w:r>
        <w:rPr>
          <w:spacing w:val="-18"/>
        </w:rPr>
        <w:t xml:space="preserve"> </w:t>
      </w:r>
      <w:r>
        <w:rPr>
          <w:spacing w:val="-2"/>
        </w:rPr>
        <w:t>(сообщение);</w:t>
      </w:r>
    </w:p>
    <w:p w14:paraId="3AB37412" w14:textId="77777777" w:rsidR="004F75DF" w:rsidRDefault="0013698B">
      <w:pPr>
        <w:pStyle w:val="a3"/>
        <w:spacing w:before="202"/>
        <w:ind w:right="1130"/>
      </w:pPr>
      <w:r>
        <w:t xml:space="preserve">изложение (пересказ) основного содержания, прочитанного (прослушанного) </w:t>
      </w:r>
      <w:r>
        <w:rPr>
          <w:spacing w:val="-2"/>
        </w:rPr>
        <w:t>текста;</w:t>
      </w:r>
    </w:p>
    <w:p w14:paraId="1178970E" w14:textId="77777777" w:rsidR="004F75DF" w:rsidRDefault="0013698B">
      <w:pPr>
        <w:pStyle w:val="a3"/>
        <w:spacing w:before="196"/>
      </w:pPr>
      <w:r>
        <w:t>краткое</w:t>
      </w:r>
      <w:r>
        <w:rPr>
          <w:spacing w:val="-11"/>
        </w:rPr>
        <w:t xml:space="preserve"> </w:t>
      </w:r>
      <w:r>
        <w:t>изложение</w:t>
      </w:r>
      <w:r>
        <w:rPr>
          <w:spacing w:val="-9"/>
        </w:rPr>
        <w:t xml:space="preserve"> </w:t>
      </w:r>
      <w:r>
        <w:t>результатов</w:t>
      </w:r>
      <w:r>
        <w:rPr>
          <w:spacing w:val="-12"/>
        </w:rPr>
        <w:t xml:space="preserve"> </w:t>
      </w:r>
      <w:r>
        <w:t>выполненной</w:t>
      </w:r>
      <w:r>
        <w:rPr>
          <w:spacing w:val="-11"/>
        </w:rPr>
        <w:t xml:space="preserve"> </w:t>
      </w:r>
      <w:r>
        <w:t>проектной</w:t>
      </w:r>
      <w:r>
        <w:rPr>
          <w:spacing w:val="-11"/>
        </w:rPr>
        <w:t xml:space="preserve"> </w:t>
      </w:r>
      <w:r>
        <w:rPr>
          <w:spacing w:val="-2"/>
        </w:rPr>
        <w:t>работы.</w:t>
      </w:r>
    </w:p>
    <w:p w14:paraId="5A47B69F" w14:textId="77777777" w:rsidR="004F75DF" w:rsidRDefault="0013698B">
      <w:pPr>
        <w:pStyle w:val="a3"/>
        <w:spacing w:before="201"/>
        <w:ind w:right="1136"/>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14:paraId="0C35D6FE" w14:textId="77777777" w:rsidR="004F75DF" w:rsidRDefault="0013698B">
      <w:pPr>
        <w:pStyle w:val="a3"/>
        <w:spacing w:before="200"/>
      </w:pPr>
      <w:r>
        <w:t>Объём</w:t>
      </w:r>
      <w:r>
        <w:rPr>
          <w:spacing w:val="-9"/>
        </w:rPr>
        <w:t xml:space="preserve"> </w:t>
      </w:r>
      <w:r>
        <w:t>монологического</w:t>
      </w:r>
      <w:r>
        <w:rPr>
          <w:spacing w:val="-9"/>
        </w:rPr>
        <w:t xml:space="preserve"> </w:t>
      </w:r>
      <w:r>
        <w:t>высказывания</w:t>
      </w:r>
      <w:r>
        <w:rPr>
          <w:spacing w:val="-4"/>
        </w:rPr>
        <w:t xml:space="preserve"> </w:t>
      </w:r>
      <w:r>
        <w:t>–</w:t>
      </w:r>
      <w:r>
        <w:rPr>
          <w:spacing w:val="-6"/>
        </w:rPr>
        <w:t xml:space="preserve"> </w:t>
      </w:r>
      <w:r>
        <w:t>8–9</w:t>
      </w:r>
      <w:r>
        <w:rPr>
          <w:spacing w:val="-10"/>
        </w:rPr>
        <w:t xml:space="preserve"> </w:t>
      </w:r>
      <w:r>
        <w:rPr>
          <w:spacing w:val="-2"/>
        </w:rPr>
        <w:t>фраз.</w:t>
      </w:r>
    </w:p>
    <w:p w14:paraId="088590F7" w14:textId="77777777" w:rsidR="004F75DF" w:rsidRDefault="0013698B">
      <w:pPr>
        <w:spacing w:before="202"/>
        <w:ind w:left="673"/>
        <w:rPr>
          <w:i/>
          <w:sz w:val="28"/>
        </w:rPr>
      </w:pPr>
      <w:r>
        <w:rPr>
          <w:i/>
          <w:spacing w:val="-2"/>
          <w:sz w:val="28"/>
        </w:rPr>
        <w:t>Аудирование</w:t>
      </w:r>
    </w:p>
    <w:p w14:paraId="0716FA2C" w14:textId="77777777" w:rsidR="004F75DF" w:rsidRDefault="0013698B">
      <w:pPr>
        <w:pStyle w:val="a3"/>
        <w:spacing w:before="201"/>
        <w:ind w:right="1142"/>
      </w:pPr>
      <w:r>
        <w:t>При непосредственном общении: понимание на слух речи учителя и одноклассников и вербальная (невербальная) реакция на услышанное.</w:t>
      </w:r>
    </w:p>
    <w:p w14:paraId="1788246E" w14:textId="77777777" w:rsidR="004F75DF" w:rsidRDefault="0013698B">
      <w:pPr>
        <w:pStyle w:val="a3"/>
        <w:spacing w:before="201"/>
        <w:ind w:right="1138"/>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w:t>
      </w:r>
      <w:r>
        <w:rPr>
          <w:spacing w:val="40"/>
        </w:rPr>
        <w:t xml:space="preserve"> </w:t>
      </w:r>
      <w:r>
        <w:t>с пониманием запрашиваемой информации.</w:t>
      </w:r>
    </w:p>
    <w:p w14:paraId="5CEA5D83" w14:textId="77777777" w:rsidR="004F75DF" w:rsidRDefault="0013698B">
      <w:pPr>
        <w:pStyle w:val="a3"/>
        <w:spacing w:before="200"/>
        <w:ind w:right="1136"/>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2612445B" w14:textId="77777777" w:rsidR="004F75DF" w:rsidRDefault="004F75DF">
      <w:pPr>
        <w:sectPr w:rsidR="004F75DF">
          <w:pgSz w:w="11910" w:h="16390"/>
          <w:pgMar w:top="980" w:right="0" w:bottom="280" w:left="460" w:header="723" w:footer="0" w:gutter="0"/>
          <w:cols w:space="720"/>
        </w:sectPr>
      </w:pPr>
    </w:p>
    <w:p w14:paraId="25D521C4" w14:textId="77777777" w:rsidR="004F75DF" w:rsidRDefault="0013698B">
      <w:pPr>
        <w:pStyle w:val="a3"/>
        <w:spacing w:before="277"/>
        <w:ind w:right="1141"/>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C7D1359" w14:textId="77777777" w:rsidR="004F75DF" w:rsidRDefault="0013698B">
      <w:pPr>
        <w:pStyle w:val="a3"/>
        <w:spacing w:before="201"/>
        <w:ind w:right="1134"/>
      </w:pPr>
      <w: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Pr>
          <w:spacing w:val="-2"/>
        </w:rPr>
        <w:t>характера.</w:t>
      </w:r>
    </w:p>
    <w:p w14:paraId="655C318B" w14:textId="77777777" w:rsidR="004F75DF" w:rsidRDefault="0013698B">
      <w:pPr>
        <w:pStyle w:val="a3"/>
        <w:spacing w:before="200"/>
      </w:pPr>
      <w:r>
        <w:t>Время</w:t>
      </w:r>
      <w:r>
        <w:rPr>
          <w:spacing w:val="-5"/>
        </w:rPr>
        <w:t xml:space="preserve"> </w:t>
      </w:r>
      <w:r>
        <w:t>звучания</w:t>
      </w:r>
      <w:r>
        <w:rPr>
          <w:spacing w:val="-6"/>
        </w:rPr>
        <w:t xml:space="preserve"> </w:t>
      </w:r>
      <w:r>
        <w:t>текста</w:t>
      </w:r>
      <w:r>
        <w:rPr>
          <w:spacing w:val="-6"/>
        </w:rPr>
        <w:t xml:space="preserve"> </w:t>
      </w:r>
      <w:r>
        <w:t>(текстов)</w:t>
      </w:r>
      <w:r>
        <w:rPr>
          <w:spacing w:val="-7"/>
        </w:rPr>
        <w:t xml:space="preserve"> </w:t>
      </w:r>
      <w:r>
        <w:t>для</w:t>
      </w:r>
      <w:r>
        <w:rPr>
          <w:spacing w:val="-5"/>
        </w:rPr>
        <w:t xml:space="preserve"> </w:t>
      </w:r>
      <w:r>
        <w:t>аудирования</w:t>
      </w:r>
      <w:r>
        <w:rPr>
          <w:spacing w:val="3"/>
        </w:rPr>
        <w:t xml:space="preserve"> </w:t>
      </w:r>
      <w:r>
        <w:t>–</w:t>
      </w:r>
      <w:r>
        <w:rPr>
          <w:spacing w:val="-6"/>
        </w:rPr>
        <w:t xml:space="preserve"> </w:t>
      </w:r>
      <w:r>
        <w:t>до</w:t>
      </w:r>
      <w:r>
        <w:rPr>
          <w:spacing w:val="-7"/>
        </w:rPr>
        <w:t xml:space="preserve"> </w:t>
      </w:r>
      <w:r>
        <w:t>1,5</w:t>
      </w:r>
      <w:r>
        <w:rPr>
          <w:spacing w:val="-6"/>
        </w:rPr>
        <w:t xml:space="preserve"> </w:t>
      </w:r>
      <w:r>
        <w:rPr>
          <w:spacing w:val="-2"/>
        </w:rPr>
        <w:t>минуты.</w:t>
      </w:r>
    </w:p>
    <w:p w14:paraId="1CE59736" w14:textId="77777777" w:rsidR="004F75DF" w:rsidRDefault="0013698B">
      <w:pPr>
        <w:spacing w:before="197"/>
        <w:ind w:left="673"/>
        <w:jc w:val="both"/>
        <w:rPr>
          <w:i/>
          <w:sz w:val="28"/>
        </w:rPr>
      </w:pPr>
      <w:r>
        <w:rPr>
          <w:i/>
          <w:sz w:val="28"/>
        </w:rPr>
        <w:t>Смысловое</w:t>
      </w:r>
      <w:r>
        <w:rPr>
          <w:i/>
          <w:spacing w:val="-14"/>
          <w:sz w:val="28"/>
        </w:rPr>
        <w:t xml:space="preserve"> </w:t>
      </w:r>
      <w:r>
        <w:rPr>
          <w:i/>
          <w:spacing w:val="-2"/>
          <w:sz w:val="28"/>
        </w:rPr>
        <w:t>чтение</w:t>
      </w:r>
    </w:p>
    <w:p w14:paraId="2EE6B3CE" w14:textId="77777777" w:rsidR="004F75DF" w:rsidRDefault="0013698B">
      <w:pPr>
        <w:pStyle w:val="a3"/>
        <w:spacing w:before="201"/>
        <w:ind w:right="1132"/>
      </w:pPr>
      <w:r>
        <w:t>Развитие умения читать про себя и понимать несложные аутентичные тексты разных жанров и стилей, содержащие отдельные незнакомые слова, с</w:t>
      </w:r>
      <w:r>
        <w:rPr>
          <w:spacing w:val="40"/>
        </w:rPr>
        <w:t xml:space="preserve"> </w:t>
      </w:r>
      <w:r>
        <w:t>различной глубиной проникновения в их содержание в зависимости от поставленной коммуникативной задачи: с пониманием основного содержания,</w:t>
      </w:r>
      <w:r>
        <w:rPr>
          <w:spacing w:val="80"/>
        </w:rPr>
        <w:t xml:space="preserve"> </w:t>
      </w:r>
      <w:r>
        <w:t>с пониманием нужной (запрашиваемой) информации, с полным пониманием содержания текста.</w:t>
      </w:r>
    </w:p>
    <w:p w14:paraId="638CC0B9" w14:textId="77777777" w:rsidR="004F75DF" w:rsidRDefault="0013698B">
      <w:pPr>
        <w:pStyle w:val="a3"/>
        <w:spacing w:before="200"/>
        <w:ind w:right="1139"/>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Pr>
          <w:spacing w:val="40"/>
        </w:rPr>
        <w:t xml:space="preserve"> </w:t>
      </w:r>
      <w:r>
        <w:t>для понимания основного содержания, понимать интернациональные слова.</w:t>
      </w:r>
    </w:p>
    <w:p w14:paraId="29CA5FB6" w14:textId="77777777" w:rsidR="004F75DF" w:rsidRDefault="0013698B">
      <w:pPr>
        <w:pStyle w:val="a3"/>
        <w:spacing w:before="200" w:line="242" w:lineRule="auto"/>
        <w:ind w:right="1132"/>
      </w:pPr>
      <w:r>
        <w:t xml:space="preserve">Чтение с пониманием нужной (запрашиваемой) информации предполагает умение находить в прочитанном тексте и понимать запрашиваемую </w:t>
      </w:r>
      <w:r>
        <w:rPr>
          <w:spacing w:val="-2"/>
        </w:rPr>
        <w:t>информацию.</w:t>
      </w:r>
    </w:p>
    <w:p w14:paraId="53C68F2D" w14:textId="77777777" w:rsidR="004F75DF" w:rsidRDefault="0013698B">
      <w:pPr>
        <w:pStyle w:val="a3"/>
        <w:spacing w:before="192"/>
        <w:ind w:right="1136"/>
      </w:pPr>
      <w:r>
        <w:t>Чтение с полным пониманием предполагает полное и точное понимание информации, представленной в тексте, в эксплицитной (явной) форме.</w:t>
      </w:r>
    </w:p>
    <w:p w14:paraId="036F84D2" w14:textId="77777777" w:rsidR="004F75DF" w:rsidRDefault="0013698B">
      <w:pPr>
        <w:pStyle w:val="a3"/>
        <w:spacing w:before="201"/>
        <w:ind w:right="1142"/>
      </w:pPr>
      <w:r>
        <w:t>Чтение несплошных текстов (таблиц, диаграмм)</w:t>
      </w:r>
      <w:r>
        <w:rPr>
          <w:spacing w:val="-1"/>
        </w:rPr>
        <w:t xml:space="preserve"> </w:t>
      </w:r>
      <w:r>
        <w:t>и понимание представленной в них информации.</w:t>
      </w:r>
    </w:p>
    <w:p w14:paraId="68472D1A" w14:textId="77777777" w:rsidR="004F75DF" w:rsidRDefault="0013698B">
      <w:pPr>
        <w:pStyle w:val="a3"/>
        <w:spacing w:before="201"/>
        <w:ind w:right="1133"/>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0D9A1CDC" w14:textId="77777777" w:rsidR="004F75DF" w:rsidRDefault="0013698B">
      <w:pPr>
        <w:pStyle w:val="a3"/>
        <w:spacing w:before="200"/>
      </w:pPr>
      <w:r>
        <w:t>Объём</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чтения</w:t>
      </w:r>
      <w:r>
        <w:rPr>
          <w:spacing w:val="1"/>
        </w:rPr>
        <w:t xml:space="preserve"> </w:t>
      </w:r>
      <w:r>
        <w:t>–</w:t>
      </w:r>
      <w:r>
        <w:rPr>
          <w:spacing w:val="-5"/>
        </w:rPr>
        <w:t xml:space="preserve"> </w:t>
      </w:r>
      <w:r>
        <w:t>до</w:t>
      </w:r>
      <w:r>
        <w:rPr>
          <w:spacing w:val="-6"/>
        </w:rPr>
        <w:t xml:space="preserve"> </w:t>
      </w:r>
      <w:r>
        <w:t>350</w:t>
      </w:r>
      <w:r>
        <w:rPr>
          <w:spacing w:val="-6"/>
        </w:rPr>
        <w:t xml:space="preserve"> </w:t>
      </w:r>
      <w:r>
        <w:rPr>
          <w:spacing w:val="-2"/>
        </w:rPr>
        <w:t>слов.</w:t>
      </w:r>
    </w:p>
    <w:p w14:paraId="6C51D24D" w14:textId="77777777" w:rsidR="004F75DF" w:rsidRDefault="0013698B">
      <w:pPr>
        <w:spacing w:before="201"/>
        <w:ind w:left="673"/>
        <w:jc w:val="both"/>
        <w:rPr>
          <w:i/>
          <w:sz w:val="28"/>
        </w:rPr>
      </w:pPr>
      <w:r>
        <w:rPr>
          <w:i/>
          <w:sz w:val="28"/>
        </w:rPr>
        <w:t>Письменная</w:t>
      </w:r>
      <w:r>
        <w:rPr>
          <w:i/>
          <w:spacing w:val="-15"/>
          <w:sz w:val="28"/>
        </w:rPr>
        <w:t xml:space="preserve"> </w:t>
      </w:r>
      <w:r>
        <w:rPr>
          <w:i/>
          <w:spacing w:val="-4"/>
          <w:sz w:val="28"/>
        </w:rPr>
        <w:t>речь</w:t>
      </w:r>
    </w:p>
    <w:p w14:paraId="19FDBE86" w14:textId="77777777" w:rsidR="004F75DF" w:rsidRDefault="0013698B">
      <w:pPr>
        <w:pStyle w:val="a3"/>
        <w:spacing w:before="197"/>
      </w:pPr>
      <w:r>
        <w:t>Развитие</w:t>
      </w:r>
      <w:r>
        <w:rPr>
          <w:spacing w:val="-11"/>
        </w:rPr>
        <w:t xml:space="preserve"> </w:t>
      </w:r>
      <w:r>
        <w:t>умений</w:t>
      </w:r>
      <w:r>
        <w:rPr>
          <w:spacing w:val="-12"/>
        </w:rPr>
        <w:t xml:space="preserve"> </w:t>
      </w:r>
      <w:r>
        <w:t>письменной</w:t>
      </w:r>
      <w:r>
        <w:rPr>
          <w:spacing w:val="-12"/>
        </w:rPr>
        <w:t xml:space="preserve"> </w:t>
      </w:r>
      <w:r>
        <w:rPr>
          <w:spacing w:val="-4"/>
        </w:rPr>
        <w:t>речи:</w:t>
      </w:r>
    </w:p>
    <w:p w14:paraId="3682D98C" w14:textId="77777777" w:rsidR="004F75DF" w:rsidRDefault="004F75DF">
      <w:pPr>
        <w:sectPr w:rsidR="004F75DF">
          <w:pgSz w:w="11910" w:h="16390"/>
          <w:pgMar w:top="980" w:right="0" w:bottom="280" w:left="460" w:header="723" w:footer="0" w:gutter="0"/>
          <w:cols w:space="720"/>
        </w:sectPr>
      </w:pPr>
    </w:p>
    <w:p w14:paraId="54E0928B" w14:textId="77777777" w:rsidR="004F75DF" w:rsidRDefault="0013698B">
      <w:pPr>
        <w:pStyle w:val="a3"/>
        <w:spacing w:before="277"/>
        <w:ind w:right="1137"/>
      </w:pPr>
      <w:r>
        <w:t>списывание текста и выписывание из него слов, словосочетаний, предложений</w:t>
      </w:r>
      <w:r>
        <w:rPr>
          <w:spacing w:val="40"/>
        </w:rPr>
        <w:t xml:space="preserve"> </w:t>
      </w:r>
      <w:r>
        <w:t>в соответствии с решаемой коммуникативной задачей, составление плана прочитанного текста;</w:t>
      </w:r>
    </w:p>
    <w:p w14:paraId="4662D1A9" w14:textId="77777777" w:rsidR="004F75DF" w:rsidRDefault="0013698B">
      <w:pPr>
        <w:pStyle w:val="a3"/>
        <w:spacing w:before="201"/>
        <w:ind w:right="1142"/>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58122133" w14:textId="77777777" w:rsidR="004F75DF" w:rsidRDefault="0013698B">
      <w:pPr>
        <w:pStyle w:val="a3"/>
        <w:spacing w:before="201"/>
        <w:ind w:right="1143"/>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4A909571" w14:textId="77777777" w:rsidR="004F75DF" w:rsidRDefault="0013698B">
      <w:pPr>
        <w:pStyle w:val="a3"/>
        <w:spacing w:before="201"/>
        <w:ind w:right="1145"/>
      </w:pPr>
      <w:r>
        <w:t>создание небольшого письменного высказывания с использованием образца, плана, таблицы. Объём письменного высказывания – до 90 слов.</w:t>
      </w:r>
    </w:p>
    <w:p w14:paraId="27C1E9D1" w14:textId="77777777" w:rsidR="004F75DF" w:rsidRDefault="0013698B">
      <w:pPr>
        <w:pStyle w:val="2"/>
        <w:spacing w:before="200"/>
      </w:pPr>
      <w:r>
        <w:t>Языковые</w:t>
      </w:r>
      <w:r>
        <w:rPr>
          <w:spacing w:val="-7"/>
        </w:rPr>
        <w:t xml:space="preserve"> </w:t>
      </w:r>
      <w:r>
        <w:t>знания</w:t>
      </w:r>
      <w:r>
        <w:rPr>
          <w:spacing w:val="-4"/>
        </w:rPr>
        <w:t xml:space="preserve"> </w:t>
      </w:r>
      <w:r>
        <w:t>и</w:t>
      </w:r>
      <w:r>
        <w:rPr>
          <w:spacing w:val="-6"/>
        </w:rPr>
        <w:t xml:space="preserve"> </w:t>
      </w:r>
      <w:r>
        <w:rPr>
          <w:spacing w:val="-2"/>
        </w:rPr>
        <w:t>умения</w:t>
      </w:r>
    </w:p>
    <w:p w14:paraId="5533C1A1" w14:textId="77777777" w:rsidR="004F75DF" w:rsidRDefault="0013698B">
      <w:pPr>
        <w:spacing w:before="197"/>
        <w:ind w:left="673"/>
        <w:jc w:val="both"/>
        <w:rPr>
          <w:i/>
          <w:sz w:val="28"/>
        </w:rPr>
      </w:pPr>
      <w:r>
        <w:rPr>
          <w:i/>
          <w:sz w:val="28"/>
        </w:rPr>
        <w:t>Фонетическая</w:t>
      </w:r>
      <w:r>
        <w:rPr>
          <w:i/>
          <w:spacing w:val="-15"/>
          <w:sz w:val="28"/>
        </w:rPr>
        <w:t xml:space="preserve"> </w:t>
      </w:r>
      <w:r>
        <w:rPr>
          <w:i/>
          <w:sz w:val="28"/>
        </w:rPr>
        <w:t>сторона</w:t>
      </w:r>
      <w:r>
        <w:rPr>
          <w:i/>
          <w:spacing w:val="-15"/>
          <w:sz w:val="28"/>
        </w:rPr>
        <w:t xml:space="preserve"> </w:t>
      </w:r>
      <w:r>
        <w:rPr>
          <w:i/>
          <w:spacing w:val="-4"/>
          <w:sz w:val="28"/>
        </w:rPr>
        <w:t>речи</w:t>
      </w:r>
    </w:p>
    <w:p w14:paraId="3D981B00" w14:textId="77777777" w:rsidR="004F75DF" w:rsidRDefault="0013698B">
      <w:pPr>
        <w:pStyle w:val="a3"/>
        <w:spacing w:before="202"/>
        <w:ind w:right="1133"/>
      </w:pPr>
      <w:r>
        <w:t>Различение на слух, без фонематических ошибок, ведущих к сбою в коммуникации, произнесение слов с соблюдением правильного ударения и</w:t>
      </w:r>
      <w:r>
        <w:rPr>
          <w:spacing w:val="40"/>
        </w:rPr>
        <w:t xml:space="preserve"> </w:t>
      </w:r>
      <w:r>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F509CDB" w14:textId="77777777" w:rsidR="004F75DF" w:rsidRDefault="0013698B">
      <w:pPr>
        <w:pStyle w:val="a3"/>
        <w:spacing w:before="200"/>
        <w:ind w:right="1143"/>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29E2679" w14:textId="77777777" w:rsidR="004F75DF" w:rsidRDefault="0013698B">
      <w:pPr>
        <w:pStyle w:val="a3"/>
        <w:tabs>
          <w:tab w:val="left" w:pos="1915"/>
          <w:tab w:val="left" w:pos="2711"/>
          <w:tab w:val="left" w:pos="3905"/>
          <w:tab w:val="left" w:pos="5042"/>
          <w:tab w:val="left" w:pos="6236"/>
          <w:tab w:val="left" w:pos="7659"/>
          <w:tab w:val="left" w:pos="8992"/>
        </w:tabs>
        <w:spacing w:before="201"/>
        <w:ind w:right="1141"/>
        <w:jc w:val="left"/>
      </w:pPr>
      <w:r>
        <w:rPr>
          <w:spacing w:val="-2"/>
        </w:rPr>
        <w:t>Тексты</w:t>
      </w:r>
      <w:r>
        <w:tab/>
      </w:r>
      <w:r>
        <w:rPr>
          <w:spacing w:val="-4"/>
        </w:rPr>
        <w:t>для</w:t>
      </w:r>
      <w:r>
        <w:tab/>
      </w:r>
      <w:r>
        <w:rPr>
          <w:spacing w:val="-2"/>
        </w:rPr>
        <w:t>чтения</w:t>
      </w:r>
      <w:r>
        <w:tab/>
      </w:r>
      <w:r>
        <w:rPr>
          <w:spacing w:val="-2"/>
        </w:rPr>
        <w:t>вслух:</w:t>
      </w:r>
      <w:r>
        <w:tab/>
      </w:r>
      <w:r>
        <w:rPr>
          <w:spacing w:val="-2"/>
        </w:rPr>
        <w:t>диалог</w:t>
      </w:r>
      <w:r>
        <w:tab/>
      </w:r>
      <w:r>
        <w:rPr>
          <w:spacing w:val="-2"/>
        </w:rPr>
        <w:t>(беседа),</w:t>
      </w:r>
      <w:r>
        <w:tab/>
      </w:r>
      <w:r>
        <w:rPr>
          <w:spacing w:val="-2"/>
        </w:rPr>
        <w:t>рассказ,</w:t>
      </w:r>
      <w:r>
        <w:tab/>
      </w:r>
      <w:r>
        <w:rPr>
          <w:spacing w:val="-2"/>
        </w:rPr>
        <w:t xml:space="preserve">сообщение </w:t>
      </w:r>
      <w:r>
        <w:t>информационного</w:t>
      </w:r>
      <w:r>
        <w:rPr>
          <w:spacing w:val="-12"/>
        </w:rPr>
        <w:t xml:space="preserve"> </w:t>
      </w:r>
      <w:r>
        <w:t>характера,</w:t>
      </w:r>
      <w:r>
        <w:rPr>
          <w:spacing w:val="-10"/>
        </w:rPr>
        <w:t xml:space="preserve"> </w:t>
      </w:r>
      <w:r>
        <w:t>отрывок</w:t>
      </w:r>
      <w:r>
        <w:rPr>
          <w:spacing w:val="-12"/>
        </w:rPr>
        <w:t xml:space="preserve"> </w:t>
      </w:r>
      <w:r>
        <w:t>из</w:t>
      </w:r>
      <w:r>
        <w:rPr>
          <w:spacing w:val="-8"/>
        </w:rPr>
        <w:t xml:space="preserve"> </w:t>
      </w:r>
      <w:r>
        <w:t>статьи</w:t>
      </w:r>
      <w:r>
        <w:rPr>
          <w:spacing w:val="-12"/>
        </w:rPr>
        <w:t xml:space="preserve"> </w:t>
      </w:r>
      <w:r>
        <w:t>научно-популярного</w:t>
      </w:r>
      <w:r>
        <w:rPr>
          <w:spacing w:val="-8"/>
        </w:rPr>
        <w:t xml:space="preserve"> </w:t>
      </w:r>
      <w:r>
        <w:rPr>
          <w:spacing w:val="-2"/>
        </w:rPr>
        <w:t>характера.</w:t>
      </w:r>
    </w:p>
    <w:p w14:paraId="2836AA2E" w14:textId="77777777" w:rsidR="004F75DF" w:rsidRDefault="0013698B">
      <w:pPr>
        <w:spacing w:before="201" w:line="388" w:lineRule="auto"/>
        <w:ind w:left="673" w:right="5152"/>
        <w:rPr>
          <w:sz w:val="28"/>
        </w:rPr>
      </w:pPr>
      <w:r>
        <w:rPr>
          <w:sz w:val="28"/>
        </w:rPr>
        <w:t>Объём</w:t>
      </w:r>
      <w:r>
        <w:rPr>
          <w:spacing w:val="-4"/>
          <w:sz w:val="28"/>
        </w:rPr>
        <w:t xml:space="preserve"> </w:t>
      </w:r>
      <w:r>
        <w:rPr>
          <w:sz w:val="28"/>
        </w:rPr>
        <w:t>текста</w:t>
      </w:r>
      <w:r>
        <w:rPr>
          <w:spacing w:val="-5"/>
          <w:sz w:val="28"/>
        </w:rPr>
        <w:t xml:space="preserve"> </w:t>
      </w:r>
      <w:r>
        <w:rPr>
          <w:sz w:val="28"/>
        </w:rPr>
        <w:t>для</w:t>
      </w:r>
      <w:r>
        <w:rPr>
          <w:spacing w:val="-4"/>
          <w:sz w:val="28"/>
        </w:rPr>
        <w:t xml:space="preserve"> </w:t>
      </w:r>
      <w:r>
        <w:rPr>
          <w:sz w:val="28"/>
        </w:rPr>
        <w:t>чтения</w:t>
      </w:r>
      <w:r>
        <w:rPr>
          <w:spacing w:val="-5"/>
          <w:sz w:val="28"/>
        </w:rPr>
        <w:t xml:space="preserve"> </w:t>
      </w:r>
      <w:r>
        <w:rPr>
          <w:sz w:val="28"/>
        </w:rPr>
        <w:t>вслух</w:t>
      </w:r>
      <w:r>
        <w:rPr>
          <w:spacing w:val="-5"/>
          <w:sz w:val="28"/>
        </w:rPr>
        <w:t xml:space="preserve"> </w:t>
      </w:r>
      <w:r>
        <w:rPr>
          <w:sz w:val="28"/>
        </w:rPr>
        <w:t>–</w:t>
      </w:r>
      <w:r>
        <w:rPr>
          <w:spacing w:val="-5"/>
          <w:sz w:val="28"/>
        </w:rPr>
        <w:t xml:space="preserve"> </w:t>
      </w:r>
      <w:r>
        <w:rPr>
          <w:sz w:val="28"/>
        </w:rPr>
        <w:t>до</w:t>
      </w:r>
      <w:r>
        <w:rPr>
          <w:spacing w:val="-6"/>
          <w:sz w:val="28"/>
        </w:rPr>
        <w:t xml:space="preserve"> </w:t>
      </w:r>
      <w:r>
        <w:rPr>
          <w:sz w:val="28"/>
        </w:rPr>
        <w:t>100</w:t>
      </w:r>
      <w:r>
        <w:rPr>
          <w:spacing w:val="-6"/>
          <w:sz w:val="28"/>
        </w:rPr>
        <w:t xml:space="preserve"> </w:t>
      </w:r>
      <w:r>
        <w:rPr>
          <w:sz w:val="28"/>
        </w:rPr>
        <w:t xml:space="preserve">слов. </w:t>
      </w:r>
      <w:r>
        <w:rPr>
          <w:i/>
          <w:sz w:val="28"/>
        </w:rPr>
        <w:t xml:space="preserve">Графика, орфография и пунктуация </w:t>
      </w:r>
      <w:r>
        <w:rPr>
          <w:sz w:val="28"/>
        </w:rPr>
        <w:t>Правильное написание изученных слов.</w:t>
      </w:r>
    </w:p>
    <w:p w14:paraId="542B5F5B" w14:textId="77777777" w:rsidR="004F75DF" w:rsidRDefault="0013698B">
      <w:pPr>
        <w:pStyle w:val="a3"/>
        <w:ind w:right="11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EF60C30" w14:textId="77777777" w:rsidR="004F75DF" w:rsidRDefault="0013698B">
      <w:pPr>
        <w:pStyle w:val="a3"/>
        <w:spacing w:before="201"/>
        <w:ind w:right="1138"/>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03E5704" w14:textId="77777777" w:rsidR="004F75DF" w:rsidRDefault="0013698B">
      <w:pPr>
        <w:spacing w:before="201"/>
        <w:ind w:left="673"/>
        <w:rPr>
          <w:i/>
          <w:sz w:val="28"/>
        </w:rPr>
      </w:pPr>
      <w:r>
        <w:rPr>
          <w:i/>
          <w:sz w:val="28"/>
        </w:rPr>
        <w:t>Лексическая</w:t>
      </w:r>
      <w:r>
        <w:rPr>
          <w:i/>
          <w:spacing w:val="-16"/>
          <w:sz w:val="28"/>
        </w:rPr>
        <w:t xml:space="preserve"> </w:t>
      </w:r>
      <w:r>
        <w:rPr>
          <w:i/>
          <w:sz w:val="28"/>
        </w:rPr>
        <w:t>сторона</w:t>
      </w:r>
      <w:r>
        <w:rPr>
          <w:i/>
          <w:spacing w:val="-15"/>
          <w:sz w:val="28"/>
        </w:rPr>
        <w:t xml:space="preserve"> </w:t>
      </w:r>
      <w:r>
        <w:rPr>
          <w:i/>
          <w:spacing w:val="-4"/>
          <w:sz w:val="28"/>
        </w:rPr>
        <w:t>речи</w:t>
      </w:r>
    </w:p>
    <w:p w14:paraId="529D1C87" w14:textId="77777777" w:rsidR="004F75DF" w:rsidRDefault="004F75DF">
      <w:pPr>
        <w:rPr>
          <w:sz w:val="28"/>
        </w:rPr>
        <w:sectPr w:rsidR="004F75DF">
          <w:pgSz w:w="11910" w:h="16390"/>
          <w:pgMar w:top="980" w:right="0" w:bottom="280" w:left="460" w:header="723" w:footer="0" w:gutter="0"/>
          <w:cols w:space="720"/>
        </w:sectPr>
      </w:pPr>
    </w:p>
    <w:p w14:paraId="705C4C58" w14:textId="77777777" w:rsidR="004F75DF" w:rsidRDefault="0013698B">
      <w:pPr>
        <w:pStyle w:val="a3"/>
        <w:spacing w:before="277"/>
        <w:ind w:right="1138"/>
      </w:pPr>
      <w:r>
        <w:t>Распознавание и употребление в устной и письменной речи лексических</w:t>
      </w:r>
      <w:r>
        <w:rPr>
          <w:spacing w:val="40"/>
        </w:rPr>
        <w:t xml:space="preserve"> </w:t>
      </w:r>
      <w:r>
        <w:t>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FE9BBFD" w14:textId="77777777" w:rsidR="004F75DF" w:rsidRDefault="0013698B">
      <w:pPr>
        <w:pStyle w:val="a3"/>
        <w:spacing w:before="200"/>
        <w:ind w:right="1142"/>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64DDA1AA" w14:textId="77777777" w:rsidR="004F75DF" w:rsidRDefault="0013698B">
      <w:pPr>
        <w:pStyle w:val="a3"/>
        <w:spacing w:before="201"/>
        <w:ind w:right="1140"/>
      </w:pPr>
      <w: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w:t>
      </w:r>
      <w:r>
        <w:rPr>
          <w:spacing w:val="-2"/>
        </w:rPr>
        <w:t>минимума).</w:t>
      </w:r>
    </w:p>
    <w:p w14:paraId="258FDEE9" w14:textId="77777777" w:rsidR="004F75DF" w:rsidRDefault="0013698B">
      <w:pPr>
        <w:pStyle w:val="a3"/>
        <w:spacing w:before="200"/>
      </w:pPr>
      <w:r>
        <w:t>Основные</w:t>
      </w:r>
      <w:r>
        <w:rPr>
          <w:spacing w:val="-9"/>
        </w:rPr>
        <w:t xml:space="preserve"> </w:t>
      </w:r>
      <w:r>
        <w:t>способы</w:t>
      </w:r>
      <w:r>
        <w:rPr>
          <w:spacing w:val="-10"/>
        </w:rPr>
        <w:t xml:space="preserve"> </w:t>
      </w:r>
      <w:r>
        <w:rPr>
          <w:spacing w:val="-2"/>
        </w:rPr>
        <w:t>словообразования:</w:t>
      </w:r>
    </w:p>
    <w:p w14:paraId="1B67568E" w14:textId="77777777" w:rsidR="004F75DF" w:rsidRDefault="0013698B">
      <w:pPr>
        <w:pStyle w:val="a3"/>
        <w:spacing w:before="198"/>
        <w:jc w:val="left"/>
      </w:pPr>
      <w:r>
        <w:rPr>
          <w:spacing w:val="-2"/>
        </w:rPr>
        <w:t>аффиксация:</w:t>
      </w:r>
    </w:p>
    <w:p w14:paraId="66704B1E" w14:textId="77777777" w:rsidR="004F75DF" w:rsidRDefault="0013698B">
      <w:pPr>
        <w:pStyle w:val="a3"/>
        <w:spacing w:before="201"/>
        <w:ind w:right="1123"/>
        <w:jc w:val="left"/>
      </w:pPr>
      <w:r>
        <w:t>образование имён существительных при помощи префикса un (unreality) и при помощи суффиксов: -ment (development), -ness (darkness);</w:t>
      </w:r>
    </w:p>
    <w:p w14:paraId="7CFEAD50" w14:textId="77777777" w:rsidR="004F75DF" w:rsidRDefault="0013698B">
      <w:pPr>
        <w:pStyle w:val="a3"/>
        <w:spacing w:before="201"/>
        <w:ind w:right="1123"/>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-ly</w:t>
      </w:r>
      <w:r>
        <w:rPr>
          <w:spacing w:val="40"/>
        </w:rPr>
        <w:t xml:space="preserve"> </w:t>
      </w:r>
      <w:r>
        <w:t>(friendly),</w:t>
      </w:r>
      <w:r>
        <w:rPr>
          <w:spacing w:val="40"/>
        </w:rPr>
        <w:t xml:space="preserve"> </w:t>
      </w:r>
      <w:r>
        <w:t>-ous (famous), -y (busy);</w:t>
      </w:r>
    </w:p>
    <w:p w14:paraId="514BDA16" w14:textId="77777777" w:rsidR="004F75DF" w:rsidRDefault="0013698B">
      <w:pPr>
        <w:pStyle w:val="a3"/>
        <w:spacing w:before="201"/>
        <w:ind w:right="1123"/>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и</w:t>
      </w:r>
      <w:r>
        <w:rPr>
          <w:spacing w:val="40"/>
        </w:rPr>
        <w:t xml:space="preserve"> </w:t>
      </w:r>
      <w:r>
        <w:t>наречий</w:t>
      </w:r>
      <w:r>
        <w:rPr>
          <w:spacing w:val="40"/>
        </w:rPr>
        <w:t xml:space="preserve"> </w:t>
      </w:r>
      <w:r>
        <w:t>при</w:t>
      </w:r>
      <w:r>
        <w:rPr>
          <w:spacing w:val="40"/>
        </w:rPr>
        <w:t xml:space="preserve"> </w:t>
      </w:r>
      <w:r>
        <w:t>помощи</w:t>
      </w:r>
      <w:r>
        <w:rPr>
          <w:spacing w:val="40"/>
        </w:rPr>
        <w:t xml:space="preserve"> </w:t>
      </w:r>
      <w:r>
        <w:t>префиксов</w:t>
      </w:r>
      <w:r>
        <w:rPr>
          <w:spacing w:val="40"/>
        </w:rPr>
        <w:t xml:space="preserve"> </w:t>
      </w:r>
      <w:r>
        <w:t>in-/im- (informal, independently, impossible);</w:t>
      </w:r>
    </w:p>
    <w:p w14:paraId="65FA59ED" w14:textId="77777777" w:rsidR="004F75DF" w:rsidRDefault="0013698B">
      <w:pPr>
        <w:pStyle w:val="a3"/>
        <w:spacing w:before="201"/>
        <w:jc w:val="left"/>
      </w:pPr>
      <w:r>
        <w:rPr>
          <w:spacing w:val="-2"/>
        </w:rPr>
        <w:t>словосложение:</w:t>
      </w:r>
    </w:p>
    <w:p w14:paraId="5058D46E" w14:textId="77777777" w:rsidR="004F75DF" w:rsidRDefault="0013698B">
      <w:pPr>
        <w:pStyle w:val="a3"/>
        <w:spacing w:before="197" w:line="242" w:lineRule="auto"/>
        <w:ind w:right="1127"/>
      </w:pPr>
      <w:r>
        <w:t xml:space="preserve">образование сложных прилагательных путём соединения основы прилагательного с основой существительного с добавлением суффикса -ed </w:t>
      </w:r>
      <w:r>
        <w:rPr>
          <w:spacing w:val="-2"/>
        </w:rPr>
        <w:t>(blue-eyed).</w:t>
      </w:r>
    </w:p>
    <w:p w14:paraId="7ADA590C" w14:textId="77777777" w:rsidR="004F75DF" w:rsidRDefault="0013698B">
      <w:pPr>
        <w:pStyle w:val="a3"/>
        <w:tabs>
          <w:tab w:val="left" w:pos="3086"/>
          <w:tab w:val="left" w:pos="5197"/>
          <w:tab w:val="left" w:pos="6958"/>
          <w:tab w:val="left" w:pos="8959"/>
        </w:tabs>
        <w:spacing w:before="191"/>
        <w:ind w:right="1140"/>
        <w:jc w:val="left"/>
      </w:pP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 xml:space="preserve">Антонимы. </w:t>
      </w:r>
      <w:r>
        <w:t>Интернациональные слова. Наиболее частотные фразовые глаголы.</w:t>
      </w:r>
    </w:p>
    <w:p w14:paraId="25972071" w14:textId="77777777" w:rsidR="004F75DF" w:rsidRDefault="0013698B">
      <w:pPr>
        <w:spacing w:before="201"/>
        <w:ind w:left="673"/>
        <w:rPr>
          <w:i/>
          <w:sz w:val="28"/>
        </w:rPr>
      </w:pPr>
      <w:r>
        <w:rPr>
          <w:i/>
          <w:spacing w:val="-2"/>
          <w:sz w:val="28"/>
        </w:rPr>
        <w:t>Грамматическая</w:t>
      </w:r>
      <w:r>
        <w:rPr>
          <w:i/>
          <w:spacing w:val="3"/>
          <w:sz w:val="28"/>
        </w:rPr>
        <w:t xml:space="preserve"> </w:t>
      </w:r>
      <w:r>
        <w:rPr>
          <w:i/>
          <w:spacing w:val="-2"/>
          <w:sz w:val="28"/>
        </w:rPr>
        <w:t>сторона</w:t>
      </w:r>
      <w:r>
        <w:rPr>
          <w:i/>
          <w:spacing w:val="3"/>
          <w:sz w:val="28"/>
        </w:rPr>
        <w:t xml:space="preserve"> </w:t>
      </w:r>
      <w:r>
        <w:rPr>
          <w:i/>
          <w:spacing w:val="-4"/>
          <w:sz w:val="28"/>
        </w:rPr>
        <w:t>речи</w:t>
      </w:r>
    </w:p>
    <w:p w14:paraId="31C444ED" w14:textId="77777777" w:rsidR="004F75DF" w:rsidRDefault="0013698B">
      <w:pPr>
        <w:pStyle w:val="a3"/>
        <w:tabs>
          <w:tab w:val="left" w:pos="2639"/>
          <w:tab w:val="left" w:pos="2999"/>
          <w:tab w:val="left" w:pos="4855"/>
          <w:tab w:val="left" w:pos="5201"/>
          <w:tab w:val="left" w:pos="6233"/>
          <w:tab w:val="left" w:pos="6592"/>
          <w:tab w:val="left" w:pos="8242"/>
          <w:tab w:val="left" w:pos="9010"/>
        </w:tabs>
        <w:spacing w:before="201"/>
        <w:ind w:right="1136"/>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14:paraId="51950293" w14:textId="77777777" w:rsidR="004F75DF" w:rsidRDefault="0013698B">
      <w:pPr>
        <w:pStyle w:val="a3"/>
        <w:tabs>
          <w:tab w:val="left" w:pos="2606"/>
          <w:tab w:val="left" w:pos="3171"/>
          <w:tab w:val="left" w:pos="4582"/>
          <w:tab w:val="left" w:pos="6476"/>
          <w:tab w:val="left" w:pos="7891"/>
          <w:tab w:val="left" w:pos="9104"/>
        </w:tabs>
        <w:spacing w:before="201"/>
        <w:ind w:right="1143"/>
        <w:jc w:val="left"/>
      </w:pPr>
      <w:r>
        <w:rPr>
          <w:spacing w:val="-2"/>
        </w:rPr>
        <w:t>Предложения</w:t>
      </w:r>
      <w:r>
        <w:tab/>
      </w:r>
      <w:r>
        <w:rPr>
          <w:spacing w:val="-6"/>
        </w:rPr>
        <w:t>со</w:t>
      </w:r>
      <w:r>
        <w:tab/>
      </w:r>
      <w:r>
        <w:rPr>
          <w:spacing w:val="-2"/>
        </w:rPr>
        <w:t>сложным</w:t>
      </w:r>
      <w:r>
        <w:tab/>
      </w:r>
      <w:r>
        <w:rPr>
          <w:spacing w:val="-2"/>
        </w:rPr>
        <w:t>дополнением</w:t>
      </w:r>
      <w:r>
        <w:tab/>
      </w:r>
      <w:r>
        <w:rPr>
          <w:spacing w:val="-2"/>
        </w:rPr>
        <w:t>(Complex</w:t>
      </w:r>
      <w:r>
        <w:tab/>
      </w:r>
      <w:r>
        <w:rPr>
          <w:spacing w:val="-2"/>
        </w:rPr>
        <w:t>Object).</w:t>
      </w:r>
      <w:r>
        <w:tab/>
      </w:r>
      <w:r>
        <w:rPr>
          <w:spacing w:val="-2"/>
        </w:rPr>
        <w:t xml:space="preserve">Условные </w:t>
      </w:r>
      <w:r>
        <w:t>предложения реального (Conditional 0, Conditional I) характера.</w:t>
      </w:r>
    </w:p>
    <w:p w14:paraId="5C90B05F" w14:textId="77777777" w:rsidR="004F75DF" w:rsidRDefault="0013698B">
      <w:pPr>
        <w:pStyle w:val="a3"/>
        <w:spacing w:before="201"/>
        <w:ind w:right="1123"/>
        <w:jc w:val="left"/>
      </w:pPr>
      <w:r>
        <w:t>Предложения с конструкцией</w:t>
      </w:r>
      <w:r>
        <w:rPr>
          <w:spacing w:val="-1"/>
        </w:rPr>
        <w:t xml:space="preserve"> </w:t>
      </w:r>
      <w:r>
        <w:t>to</w:t>
      </w:r>
      <w:r>
        <w:rPr>
          <w:spacing w:val="-1"/>
        </w:rPr>
        <w:t xml:space="preserve"> </w:t>
      </w:r>
      <w:r>
        <w:t>be going to</w:t>
      </w:r>
      <w:r>
        <w:rPr>
          <w:spacing w:val="-1"/>
        </w:rPr>
        <w:t xml:space="preserve"> </w:t>
      </w:r>
      <w:r>
        <w:t>+</w:t>
      </w:r>
      <w:r>
        <w:rPr>
          <w:spacing w:val="-4"/>
        </w:rPr>
        <w:t xml:space="preserve"> </w:t>
      </w:r>
      <w:r>
        <w:t>инфинитив</w:t>
      </w:r>
      <w:r>
        <w:rPr>
          <w:spacing w:val="-3"/>
        </w:rPr>
        <w:t xml:space="preserve"> </w:t>
      </w:r>
      <w:r>
        <w:t>и</w:t>
      </w:r>
      <w:r>
        <w:rPr>
          <w:spacing w:val="-1"/>
        </w:rPr>
        <w:t xml:space="preserve"> </w:t>
      </w:r>
      <w:r>
        <w:t>формы</w:t>
      </w:r>
      <w:r>
        <w:rPr>
          <w:spacing w:val="-1"/>
        </w:rPr>
        <w:t xml:space="preserve"> </w:t>
      </w:r>
      <w:r>
        <w:t>Future Simple Tense и Present Continuous Tense для выражения будущего действия.</w:t>
      </w:r>
    </w:p>
    <w:p w14:paraId="35CB06BA" w14:textId="77777777" w:rsidR="004F75DF" w:rsidRDefault="004F75DF">
      <w:pPr>
        <w:sectPr w:rsidR="004F75DF">
          <w:pgSz w:w="11910" w:h="16390"/>
          <w:pgMar w:top="980" w:right="0" w:bottom="280" w:left="460" w:header="723" w:footer="0" w:gutter="0"/>
          <w:cols w:space="720"/>
        </w:sectPr>
      </w:pPr>
    </w:p>
    <w:p w14:paraId="48CDDBB8" w14:textId="77777777" w:rsidR="004F75DF" w:rsidRDefault="0013698B">
      <w:pPr>
        <w:pStyle w:val="a3"/>
        <w:spacing w:before="277"/>
        <w:jc w:val="left"/>
      </w:pPr>
      <w:r>
        <w:t>Конструкция</w:t>
      </w:r>
      <w:r>
        <w:rPr>
          <w:spacing w:val="-6"/>
        </w:rPr>
        <w:t xml:space="preserve"> </w:t>
      </w:r>
      <w:r>
        <w:t>used</w:t>
      </w:r>
      <w:r>
        <w:rPr>
          <w:spacing w:val="-7"/>
        </w:rPr>
        <w:t xml:space="preserve"> </w:t>
      </w:r>
      <w:r>
        <w:t>to</w:t>
      </w:r>
      <w:r>
        <w:rPr>
          <w:spacing w:val="-7"/>
        </w:rPr>
        <w:t xml:space="preserve"> </w:t>
      </w:r>
      <w:r>
        <w:t>+</w:t>
      </w:r>
      <w:r>
        <w:rPr>
          <w:spacing w:val="-6"/>
        </w:rPr>
        <w:t xml:space="preserve"> </w:t>
      </w:r>
      <w:r>
        <w:t>инфинитив</w:t>
      </w:r>
      <w:r>
        <w:rPr>
          <w:spacing w:val="-8"/>
        </w:rPr>
        <w:t xml:space="preserve"> </w:t>
      </w:r>
      <w:r>
        <w:rPr>
          <w:spacing w:val="-2"/>
        </w:rPr>
        <w:t>глагола.</w:t>
      </w:r>
    </w:p>
    <w:p w14:paraId="1C730CFE" w14:textId="77777777" w:rsidR="004F75DF" w:rsidRDefault="0013698B">
      <w:pPr>
        <w:pStyle w:val="a3"/>
        <w:tabs>
          <w:tab w:val="left" w:pos="1982"/>
          <w:tab w:val="left" w:pos="2414"/>
          <w:tab w:val="left" w:pos="3810"/>
          <w:tab w:val="left" w:pos="6203"/>
          <w:tab w:val="left" w:pos="7407"/>
          <w:tab w:val="left" w:pos="9545"/>
        </w:tabs>
        <w:spacing w:before="201"/>
        <w:ind w:right="1144"/>
        <w:jc w:val="left"/>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 xml:space="preserve">залога </w:t>
      </w:r>
      <w:r>
        <w:t>(Present/Past Simple Passive).</w:t>
      </w:r>
    </w:p>
    <w:p w14:paraId="04C63C60" w14:textId="77777777" w:rsidR="004F75DF" w:rsidRDefault="0013698B">
      <w:pPr>
        <w:pStyle w:val="a3"/>
        <w:spacing w:before="197" w:line="388" w:lineRule="auto"/>
        <w:ind w:right="2275"/>
        <w:jc w:val="left"/>
      </w:pPr>
      <w:r>
        <w:t>Предлоги,</w:t>
      </w:r>
      <w:r>
        <w:rPr>
          <w:spacing w:val="-2"/>
        </w:rPr>
        <w:t xml:space="preserve"> </w:t>
      </w:r>
      <w:r>
        <w:t>употребляемые</w:t>
      </w:r>
      <w:r>
        <w:rPr>
          <w:spacing w:val="-8"/>
        </w:rPr>
        <w:t xml:space="preserve"> </w:t>
      </w:r>
      <w:r>
        <w:t>с</w:t>
      </w:r>
      <w:r>
        <w:rPr>
          <w:spacing w:val="-8"/>
        </w:rPr>
        <w:t xml:space="preserve"> </w:t>
      </w:r>
      <w:r>
        <w:t>глаголами</w:t>
      </w:r>
      <w:r>
        <w:rPr>
          <w:spacing w:val="-9"/>
        </w:rPr>
        <w:t xml:space="preserve"> </w:t>
      </w:r>
      <w:r>
        <w:t>в</w:t>
      </w:r>
      <w:r>
        <w:rPr>
          <w:spacing w:val="-14"/>
        </w:rPr>
        <w:t xml:space="preserve"> </w:t>
      </w:r>
      <w:r>
        <w:t>страдательном</w:t>
      </w:r>
      <w:r>
        <w:rPr>
          <w:spacing w:val="-8"/>
        </w:rPr>
        <w:t xml:space="preserve"> </w:t>
      </w:r>
      <w:r>
        <w:t>залоге. Модальный глагол might.</w:t>
      </w:r>
    </w:p>
    <w:p w14:paraId="4406E905" w14:textId="77777777" w:rsidR="004F75DF" w:rsidRDefault="0013698B">
      <w:pPr>
        <w:pStyle w:val="a3"/>
        <w:spacing w:before="3" w:line="391" w:lineRule="auto"/>
        <w:ind w:right="1123"/>
        <w:jc w:val="left"/>
      </w:pPr>
      <w:r>
        <w:t>Наречия,</w:t>
      </w:r>
      <w:r>
        <w:rPr>
          <w:spacing w:val="-4"/>
        </w:rPr>
        <w:t xml:space="preserve"> </w:t>
      </w:r>
      <w:r>
        <w:t>совпадающие</w:t>
      </w:r>
      <w:r>
        <w:rPr>
          <w:spacing w:val="-6"/>
        </w:rPr>
        <w:t xml:space="preserve"> </w:t>
      </w:r>
      <w:r>
        <w:t>по</w:t>
      </w:r>
      <w:r>
        <w:rPr>
          <w:spacing w:val="-7"/>
        </w:rPr>
        <w:t xml:space="preserve"> </w:t>
      </w:r>
      <w:r>
        <w:t>форме</w:t>
      </w:r>
      <w:r>
        <w:rPr>
          <w:spacing w:val="-6"/>
        </w:rPr>
        <w:t xml:space="preserve"> </w:t>
      </w:r>
      <w:r>
        <w:t>с</w:t>
      </w:r>
      <w:r>
        <w:rPr>
          <w:spacing w:val="-6"/>
        </w:rPr>
        <w:t xml:space="preserve"> </w:t>
      </w:r>
      <w:r>
        <w:t>прилагательными</w:t>
      </w:r>
      <w:r>
        <w:rPr>
          <w:spacing w:val="-7"/>
        </w:rPr>
        <w:t xml:space="preserve"> </w:t>
      </w:r>
      <w:r>
        <w:t>(fast,</w:t>
      </w:r>
      <w:r>
        <w:rPr>
          <w:spacing w:val="-5"/>
        </w:rPr>
        <w:t xml:space="preserve"> </w:t>
      </w:r>
      <w:r>
        <w:t>high;</w:t>
      </w:r>
      <w:r>
        <w:rPr>
          <w:spacing w:val="-8"/>
        </w:rPr>
        <w:t xml:space="preserve"> </w:t>
      </w:r>
      <w:r>
        <w:t>early). Местоимения other/another, both, all, one.</w:t>
      </w:r>
    </w:p>
    <w:p w14:paraId="58263CDB" w14:textId="77777777" w:rsidR="004F75DF" w:rsidRDefault="0013698B">
      <w:pPr>
        <w:pStyle w:val="a3"/>
        <w:spacing w:line="314" w:lineRule="exact"/>
        <w:jc w:val="left"/>
      </w:pPr>
      <w:r>
        <w:t>Количественные</w:t>
      </w:r>
      <w:r>
        <w:rPr>
          <w:spacing w:val="-7"/>
        </w:rPr>
        <w:t xml:space="preserve"> </w:t>
      </w:r>
      <w:r>
        <w:t>числительные</w:t>
      </w:r>
      <w:r>
        <w:rPr>
          <w:spacing w:val="-7"/>
        </w:rPr>
        <w:t xml:space="preserve"> </w:t>
      </w:r>
      <w:r>
        <w:t>для</w:t>
      </w:r>
      <w:r>
        <w:rPr>
          <w:spacing w:val="-6"/>
        </w:rPr>
        <w:t xml:space="preserve"> </w:t>
      </w:r>
      <w:r>
        <w:t>обозначения</w:t>
      </w:r>
      <w:r>
        <w:rPr>
          <w:spacing w:val="-7"/>
        </w:rPr>
        <w:t xml:space="preserve"> </w:t>
      </w:r>
      <w:r>
        <w:t>больших</w:t>
      </w:r>
      <w:r>
        <w:rPr>
          <w:spacing w:val="-12"/>
        </w:rPr>
        <w:t xml:space="preserve"> </w:t>
      </w:r>
      <w:r>
        <w:t>чисел</w:t>
      </w:r>
      <w:r>
        <w:rPr>
          <w:spacing w:val="-7"/>
        </w:rPr>
        <w:t xml:space="preserve"> </w:t>
      </w:r>
      <w:r>
        <w:t>(до</w:t>
      </w:r>
      <w:r>
        <w:rPr>
          <w:spacing w:val="-7"/>
        </w:rPr>
        <w:t xml:space="preserve"> </w:t>
      </w:r>
      <w:r>
        <w:t>1</w:t>
      </w:r>
      <w:r>
        <w:rPr>
          <w:spacing w:val="-8"/>
        </w:rPr>
        <w:t xml:space="preserve"> </w:t>
      </w:r>
      <w:r>
        <w:t>000</w:t>
      </w:r>
      <w:r>
        <w:rPr>
          <w:spacing w:val="-8"/>
        </w:rPr>
        <w:t xml:space="preserve"> </w:t>
      </w:r>
      <w:r>
        <w:rPr>
          <w:spacing w:val="-2"/>
        </w:rPr>
        <w:t>000).</w:t>
      </w:r>
    </w:p>
    <w:p w14:paraId="4DF987CE" w14:textId="77777777" w:rsidR="004F75DF" w:rsidRDefault="0013698B">
      <w:pPr>
        <w:pStyle w:val="2"/>
        <w:spacing w:before="206"/>
        <w:jc w:val="left"/>
      </w:pPr>
      <w:r>
        <w:t>Социокультурные</w:t>
      </w:r>
      <w:r>
        <w:rPr>
          <w:spacing w:val="-9"/>
        </w:rPr>
        <w:t xml:space="preserve"> </w:t>
      </w:r>
      <w:r>
        <w:t>знания</w:t>
      </w:r>
      <w:r>
        <w:rPr>
          <w:spacing w:val="-12"/>
        </w:rPr>
        <w:t xml:space="preserve"> </w:t>
      </w:r>
      <w:r>
        <w:t>и</w:t>
      </w:r>
      <w:r>
        <w:rPr>
          <w:spacing w:val="-11"/>
        </w:rPr>
        <w:t xml:space="preserve"> </w:t>
      </w:r>
      <w:r>
        <w:rPr>
          <w:spacing w:val="-2"/>
        </w:rPr>
        <w:t>умения</w:t>
      </w:r>
    </w:p>
    <w:p w14:paraId="78DBD967" w14:textId="77777777" w:rsidR="004F75DF" w:rsidRDefault="0013698B">
      <w:pPr>
        <w:pStyle w:val="a3"/>
        <w:spacing w:before="197"/>
        <w:ind w:right="1139"/>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w:t>
      </w:r>
      <w:r>
        <w:rPr>
          <w:spacing w:val="72"/>
        </w:rPr>
        <w:t xml:space="preserve"> </w:t>
      </w:r>
      <w:r>
        <w:t>содержания</w:t>
      </w:r>
      <w:r>
        <w:rPr>
          <w:spacing w:val="74"/>
        </w:rPr>
        <w:t xml:space="preserve"> </w:t>
      </w:r>
      <w:r>
        <w:t>(в</w:t>
      </w:r>
      <w:r>
        <w:rPr>
          <w:spacing w:val="70"/>
        </w:rPr>
        <w:t xml:space="preserve"> </w:t>
      </w:r>
      <w:r>
        <w:t>ситуациях</w:t>
      </w:r>
      <w:r>
        <w:rPr>
          <w:spacing w:val="67"/>
        </w:rPr>
        <w:t xml:space="preserve"> </w:t>
      </w:r>
      <w:r>
        <w:t>общения,</w:t>
      </w:r>
      <w:r>
        <w:rPr>
          <w:spacing w:val="74"/>
        </w:rPr>
        <w:t xml:space="preserve"> </w:t>
      </w:r>
      <w:r>
        <w:t>в</w:t>
      </w:r>
      <w:r>
        <w:rPr>
          <w:spacing w:val="70"/>
        </w:rPr>
        <w:t xml:space="preserve"> </w:t>
      </w:r>
      <w:r>
        <w:t>том</w:t>
      </w:r>
      <w:r>
        <w:rPr>
          <w:spacing w:val="73"/>
        </w:rPr>
        <w:t xml:space="preserve"> </w:t>
      </w:r>
      <w:r>
        <w:t>числе</w:t>
      </w:r>
      <w:r>
        <w:rPr>
          <w:spacing w:val="73"/>
        </w:rPr>
        <w:t xml:space="preserve"> </w:t>
      </w:r>
      <w:r>
        <w:t>«В</w:t>
      </w:r>
      <w:r>
        <w:rPr>
          <w:spacing w:val="69"/>
        </w:rPr>
        <w:t xml:space="preserve"> </w:t>
      </w:r>
      <w:r>
        <w:t>городе»,</w:t>
      </w:r>
    </w:p>
    <w:p w14:paraId="25303004" w14:textId="77777777" w:rsidR="004F75DF" w:rsidRDefault="0013698B">
      <w:pPr>
        <w:pStyle w:val="a3"/>
        <w:spacing w:line="321" w:lineRule="exact"/>
      </w:pPr>
      <w:r>
        <w:t>«Проведение</w:t>
      </w:r>
      <w:r>
        <w:rPr>
          <w:spacing w:val="-10"/>
        </w:rPr>
        <w:t xml:space="preserve"> </w:t>
      </w:r>
      <w:r>
        <w:t>досуга»,</w:t>
      </w:r>
      <w:r>
        <w:rPr>
          <w:spacing w:val="-5"/>
        </w:rPr>
        <w:t xml:space="preserve"> </w:t>
      </w:r>
      <w:r>
        <w:t>«Во</w:t>
      </w:r>
      <w:r>
        <w:rPr>
          <w:spacing w:val="-11"/>
        </w:rPr>
        <w:t xml:space="preserve"> </w:t>
      </w:r>
      <w:r>
        <w:t>время</w:t>
      </w:r>
      <w:r>
        <w:rPr>
          <w:spacing w:val="-9"/>
        </w:rPr>
        <w:t xml:space="preserve"> </w:t>
      </w:r>
      <w:r>
        <w:rPr>
          <w:spacing w:val="-2"/>
        </w:rPr>
        <w:t>путешествия»).</w:t>
      </w:r>
    </w:p>
    <w:p w14:paraId="44AEDD00" w14:textId="77777777" w:rsidR="004F75DF" w:rsidRDefault="0013698B">
      <w:pPr>
        <w:pStyle w:val="a3"/>
        <w:spacing w:before="201"/>
        <w:ind w:right="1138"/>
      </w:pPr>
      <w:r>
        <w:t>Знание и использование в устной и письменной речи наиболее</w:t>
      </w:r>
      <w:r>
        <w:rPr>
          <w:spacing w:val="40"/>
        </w:rPr>
        <w:t xml:space="preserve"> </w:t>
      </w:r>
      <w:r>
        <w:t>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036110C9" w14:textId="77777777" w:rsidR="004F75DF" w:rsidRDefault="0013698B">
      <w:pPr>
        <w:pStyle w:val="a3"/>
        <w:spacing w:before="201"/>
        <w:ind w:right="1131"/>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DCDA2F2" w14:textId="77777777" w:rsidR="004F75DF" w:rsidRDefault="0013698B">
      <w:pPr>
        <w:pStyle w:val="a3"/>
        <w:spacing w:before="200"/>
      </w:pPr>
      <w:r>
        <w:t>Развитие</w:t>
      </w:r>
      <w:r>
        <w:rPr>
          <w:spacing w:val="-12"/>
        </w:rPr>
        <w:t xml:space="preserve"> </w:t>
      </w:r>
      <w:r>
        <w:rPr>
          <w:spacing w:val="-2"/>
        </w:rPr>
        <w:t>умений:</w:t>
      </w:r>
    </w:p>
    <w:p w14:paraId="14F0F309" w14:textId="77777777" w:rsidR="004F75DF" w:rsidRDefault="0013698B">
      <w:pPr>
        <w:pStyle w:val="a3"/>
        <w:spacing w:before="201"/>
        <w:ind w:right="1144"/>
      </w:pPr>
      <w:r>
        <w:t>писать свои имя и фамилию, а также имена и фамилии своих родственников и друзей на английском языке;</w:t>
      </w:r>
    </w:p>
    <w:p w14:paraId="7AA860EE" w14:textId="77777777" w:rsidR="004F75DF" w:rsidRDefault="0013698B">
      <w:pPr>
        <w:pStyle w:val="a3"/>
        <w:spacing w:before="201"/>
      </w:pPr>
      <w:r>
        <w:t>правильно</w:t>
      </w:r>
      <w:r>
        <w:rPr>
          <w:spacing w:val="-7"/>
        </w:rPr>
        <w:t xml:space="preserve"> </w:t>
      </w:r>
      <w:r>
        <w:t>оформлять</w:t>
      </w:r>
      <w:r>
        <w:rPr>
          <w:spacing w:val="-9"/>
        </w:rPr>
        <w:t xml:space="preserve"> </w:t>
      </w:r>
      <w:r>
        <w:t>свой</w:t>
      </w:r>
      <w:r>
        <w:rPr>
          <w:spacing w:val="-7"/>
        </w:rPr>
        <w:t xml:space="preserve"> </w:t>
      </w:r>
      <w:r>
        <w:t>адрес</w:t>
      </w:r>
      <w:r>
        <w:rPr>
          <w:spacing w:val="-6"/>
        </w:rPr>
        <w:t xml:space="preserve"> </w:t>
      </w:r>
      <w:r>
        <w:t>на</w:t>
      </w:r>
      <w:r>
        <w:rPr>
          <w:spacing w:val="-6"/>
        </w:rPr>
        <w:t xml:space="preserve"> </w:t>
      </w:r>
      <w:r>
        <w:t>английском</w:t>
      </w:r>
      <w:r>
        <w:rPr>
          <w:spacing w:val="-5"/>
        </w:rPr>
        <w:t xml:space="preserve"> </w:t>
      </w:r>
      <w:r>
        <w:t>языке</w:t>
      </w:r>
      <w:r>
        <w:rPr>
          <w:spacing w:val="-6"/>
        </w:rPr>
        <w:t xml:space="preserve"> </w:t>
      </w:r>
      <w:r>
        <w:t>(в</w:t>
      </w:r>
      <w:r>
        <w:rPr>
          <w:spacing w:val="-8"/>
        </w:rPr>
        <w:t xml:space="preserve"> </w:t>
      </w:r>
      <w:r>
        <w:rPr>
          <w:spacing w:val="-2"/>
        </w:rPr>
        <w:t>анкете);</w:t>
      </w:r>
    </w:p>
    <w:p w14:paraId="289B814D" w14:textId="77777777" w:rsidR="004F75DF" w:rsidRDefault="0013698B">
      <w:pPr>
        <w:pStyle w:val="a3"/>
        <w:spacing w:before="197" w:line="242" w:lineRule="auto"/>
        <w:ind w:right="1139"/>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70BC1DBE" w14:textId="77777777" w:rsidR="004F75DF" w:rsidRDefault="0013698B">
      <w:pPr>
        <w:pStyle w:val="a3"/>
        <w:spacing w:before="191"/>
      </w:pPr>
      <w:r>
        <w:t>кратко</w:t>
      </w:r>
      <w:r>
        <w:rPr>
          <w:spacing w:val="-8"/>
        </w:rPr>
        <w:t xml:space="preserve"> </w:t>
      </w:r>
      <w:r>
        <w:t>представлять</w:t>
      </w:r>
      <w:r>
        <w:rPr>
          <w:spacing w:val="-8"/>
        </w:rPr>
        <w:t xml:space="preserve"> </w:t>
      </w:r>
      <w:r>
        <w:t>Россию</w:t>
      </w:r>
      <w:r>
        <w:rPr>
          <w:spacing w:val="-8"/>
        </w:rPr>
        <w:t xml:space="preserve"> </w:t>
      </w:r>
      <w:r>
        <w:t>и</w:t>
      </w:r>
      <w:r>
        <w:rPr>
          <w:spacing w:val="-8"/>
        </w:rPr>
        <w:t xml:space="preserve"> </w:t>
      </w:r>
      <w:r>
        <w:t>страну</w:t>
      </w:r>
      <w:r>
        <w:rPr>
          <w:spacing w:val="-7"/>
        </w:rPr>
        <w:t xml:space="preserve"> </w:t>
      </w:r>
      <w:r>
        <w:t>(страны)</w:t>
      </w:r>
      <w:r>
        <w:rPr>
          <w:spacing w:val="-8"/>
        </w:rPr>
        <w:t xml:space="preserve"> </w:t>
      </w:r>
      <w:r>
        <w:t>изучаемого</w:t>
      </w:r>
      <w:r>
        <w:rPr>
          <w:spacing w:val="-7"/>
        </w:rPr>
        <w:t xml:space="preserve"> </w:t>
      </w:r>
      <w:r>
        <w:rPr>
          <w:spacing w:val="-2"/>
        </w:rPr>
        <w:t>языка;</w:t>
      </w:r>
    </w:p>
    <w:p w14:paraId="7BCDF9C1" w14:textId="77777777" w:rsidR="004F75DF" w:rsidRDefault="004F75DF">
      <w:pPr>
        <w:sectPr w:rsidR="004F75DF">
          <w:pgSz w:w="11910" w:h="16390"/>
          <w:pgMar w:top="980" w:right="0" w:bottom="280" w:left="460" w:header="723" w:footer="0" w:gutter="0"/>
          <w:cols w:space="720"/>
        </w:sectPr>
      </w:pPr>
    </w:p>
    <w:p w14:paraId="27F36B82" w14:textId="77777777" w:rsidR="004F75DF" w:rsidRDefault="0013698B">
      <w:pPr>
        <w:pStyle w:val="a3"/>
        <w:spacing w:before="277"/>
        <w:ind w:right="1139"/>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40702096" w14:textId="77777777" w:rsidR="004F75DF" w:rsidRDefault="0013698B">
      <w:pPr>
        <w:pStyle w:val="a3"/>
        <w:spacing w:before="201"/>
        <w:ind w:right="1142"/>
      </w:pPr>
      <w:r>
        <w:t>кратко рассказывать о выдающихся людях родной страны и страны (стран) изучаемого языка (учёных, писателях, поэтах, спортсменах).</w:t>
      </w:r>
    </w:p>
    <w:p w14:paraId="289EE379" w14:textId="77777777" w:rsidR="004F75DF" w:rsidRDefault="0013698B">
      <w:pPr>
        <w:pStyle w:val="2"/>
        <w:spacing w:before="206"/>
      </w:pPr>
      <w:r>
        <w:rPr>
          <w:spacing w:val="-2"/>
        </w:rPr>
        <w:t>Компенсаторные</w:t>
      </w:r>
      <w:r>
        <w:rPr>
          <w:spacing w:val="7"/>
        </w:rPr>
        <w:t xml:space="preserve"> </w:t>
      </w:r>
      <w:r>
        <w:rPr>
          <w:spacing w:val="-2"/>
        </w:rPr>
        <w:t>умения</w:t>
      </w:r>
    </w:p>
    <w:p w14:paraId="72896FA5" w14:textId="77777777" w:rsidR="004F75DF" w:rsidRDefault="0013698B">
      <w:pPr>
        <w:pStyle w:val="a3"/>
        <w:spacing w:before="191"/>
        <w:ind w:right="1130"/>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w:t>
      </w:r>
      <w:r>
        <w:rPr>
          <w:spacing w:val="-2"/>
        </w:rPr>
        <w:t>мимики.</w:t>
      </w:r>
    </w:p>
    <w:p w14:paraId="1D8D1337" w14:textId="77777777" w:rsidR="004F75DF" w:rsidRDefault="0013698B">
      <w:pPr>
        <w:pStyle w:val="a3"/>
        <w:spacing w:before="201"/>
      </w:pPr>
      <w:r>
        <w:t>Переспрашивать,</w:t>
      </w:r>
      <w:r>
        <w:rPr>
          <w:spacing w:val="-10"/>
        </w:rPr>
        <w:t xml:space="preserve"> </w:t>
      </w:r>
      <w:r>
        <w:t>просить</w:t>
      </w:r>
      <w:r>
        <w:rPr>
          <w:spacing w:val="-15"/>
        </w:rPr>
        <w:t xml:space="preserve"> </w:t>
      </w:r>
      <w:r>
        <w:t>повторить,</w:t>
      </w:r>
      <w:r>
        <w:rPr>
          <w:spacing w:val="-6"/>
        </w:rPr>
        <w:t xml:space="preserve"> </w:t>
      </w:r>
      <w:r>
        <w:t>уточняя</w:t>
      </w:r>
      <w:r>
        <w:rPr>
          <w:spacing w:val="-11"/>
        </w:rPr>
        <w:t xml:space="preserve"> </w:t>
      </w:r>
      <w:r>
        <w:t>значение</w:t>
      </w:r>
      <w:r>
        <w:rPr>
          <w:spacing w:val="-12"/>
        </w:rPr>
        <w:t xml:space="preserve"> </w:t>
      </w:r>
      <w:r>
        <w:t>незнакомых</w:t>
      </w:r>
      <w:r>
        <w:rPr>
          <w:spacing w:val="-15"/>
        </w:rPr>
        <w:t xml:space="preserve"> </w:t>
      </w:r>
      <w:r>
        <w:rPr>
          <w:spacing w:val="-2"/>
        </w:rPr>
        <w:t>слов.</w:t>
      </w:r>
    </w:p>
    <w:p w14:paraId="4826EBA3" w14:textId="77777777" w:rsidR="004F75DF" w:rsidRDefault="0013698B">
      <w:pPr>
        <w:pStyle w:val="a3"/>
        <w:spacing w:before="201"/>
        <w:ind w:right="1136"/>
      </w:pPr>
      <w:r>
        <w:t>Использование при формулировании собственных высказываний, ключевых слов, плана.</w:t>
      </w:r>
    </w:p>
    <w:p w14:paraId="182AB112" w14:textId="77777777" w:rsidR="004F75DF" w:rsidRDefault="0013698B">
      <w:pPr>
        <w:pStyle w:val="a3"/>
        <w:spacing w:before="201"/>
        <w:ind w:right="1142"/>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8D7C5BF" w14:textId="77777777" w:rsidR="004F75DF" w:rsidRDefault="0013698B">
      <w:pPr>
        <w:pStyle w:val="a3"/>
        <w:spacing w:before="201"/>
        <w:ind w:right="1139"/>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14:paraId="48CA11CB" w14:textId="77777777" w:rsidR="004F75DF" w:rsidRDefault="0013698B">
      <w:pPr>
        <w:pStyle w:val="1"/>
        <w:numPr>
          <w:ilvl w:val="0"/>
          <w:numId w:val="113"/>
        </w:numPr>
        <w:tabs>
          <w:tab w:val="left" w:pos="883"/>
        </w:tabs>
        <w:spacing w:before="206"/>
        <w:ind w:left="883" w:hanging="210"/>
        <w:jc w:val="both"/>
      </w:pPr>
      <w:r>
        <w:rPr>
          <w:spacing w:val="-2"/>
        </w:rPr>
        <w:t>КЛАСС</w:t>
      </w:r>
    </w:p>
    <w:p w14:paraId="0B1977AF" w14:textId="77777777" w:rsidR="004F75DF" w:rsidRDefault="0013698B">
      <w:pPr>
        <w:pStyle w:val="2"/>
        <w:spacing w:before="196"/>
      </w:pPr>
      <w:r>
        <w:rPr>
          <w:spacing w:val="-2"/>
        </w:rPr>
        <w:t>Коммуникативные</w:t>
      </w:r>
      <w:r>
        <w:rPr>
          <w:spacing w:val="8"/>
        </w:rPr>
        <w:t xml:space="preserve"> </w:t>
      </w:r>
      <w:r>
        <w:rPr>
          <w:spacing w:val="-2"/>
        </w:rPr>
        <w:t>умения</w:t>
      </w:r>
    </w:p>
    <w:p w14:paraId="6B112D5E" w14:textId="77777777" w:rsidR="004F75DF" w:rsidRDefault="0013698B">
      <w:pPr>
        <w:pStyle w:val="a3"/>
        <w:spacing w:before="197"/>
        <w:ind w:right="113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D066337" w14:textId="77777777" w:rsidR="004F75DF" w:rsidRDefault="0013698B">
      <w:pPr>
        <w:pStyle w:val="a3"/>
        <w:spacing w:before="201"/>
      </w:pPr>
      <w:r>
        <w:t>Взаимоотношения</w:t>
      </w:r>
      <w:r>
        <w:rPr>
          <w:spacing w:val="-6"/>
        </w:rPr>
        <w:t xml:space="preserve"> </w:t>
      </w:r>
      <w:r>
        <w:t>в</w:t>
      </w:r>
      <w:r>
        <w:rPr>
          <w:spacing w:val="-6"/>
        </w:rPr>
        <w:t xml:space="preserve"> </w:t>
      </w:r>
      <w:r>
        <w:t>семье</w:t>
      </w:r>
      <w:r>
        <w:rPr>
          <w:spacing w:val="-5"/>
        </w:rPr>
        <w:t xml:space="preserve"> </w:t>
      </w:r>
      <w:r>
        <w:t>и</w:t>
      </w:r>
      <w:r>
        <w:rPr>
          <w:spacing w:val="-6"/>
        </w:rPr>
        <w:t xml:space="preserve"> </w:t>
      </w:r>
      <w:r>
        <w:t>с</w:t>
      </w:r>
      <w:r>
        <w:rPr>
          <w:spacing w:val="-5"/>
        </w:rPr>
        <w:t xml:space="preserve"> </w:t>
      </w:r>
      <w:r>
        <w:rPr>
          <w:spacing w:val="-2"/>
        </w:rPr>
        <w:t>друзьями.</w:t>
      </w:r>
    </w:p>
    <w:p w14:paraId="4918F665" w14:textId="77777777" w:rsidR="004F75DF" w:rsidRDefault="0013698B">
      <w:pPr>
        <w:pStyle w:val="a3"/>
        <w:spacing w:before="201"/>
      </w:pPr>
      <w:r>
        <w:t>Внешность</w:t>
      </w:r>
      <w:r>
        <w:rPr>
          <w:spacing w:val="-13"/>
        </w:rPr>
        <w:t xml:space="preserve"> </w:t>
      </w:r>
      <w:r>
        <w:t>и</w:t>
      </w:r>
      <w:r>
        <w:rPr>
          <w:spacing w:val="-7"/>
        </w:rPr>
        <w:t xml:space="preserve"> </w:t>
      </w:r>
      <w:r>
        <w:t>характер</w:t>
      </w:r>
      <w:r>
        <w:rPr>
          <w:spacing w:val="-11"/>
        </w:rPr>
        <w:t xml:space="preserve"> </w:t>
      </w:r>
      <w:r>
        <w:t>человека</w:t>
      </w:r>
      <w:r>
        <w:rPr>
          <w:spacing w:val="-10"/>
        </w:rPr>
        <w:t xml:space="preserve"> </w:t>
      </w:r>
      <w:r>
        <w:t>(литературного</w:t>
      </w:r>
      <w:r>
        <w:rPr>
          <w:spacing w:val="-11"/>
        </w:rPr>
        <w:t xml:space="preserve"> </w:t>
      </w:r>
      <w:r>
        <w:rPr>
          <w:spacing w:val="-2"/>
        </w:rPr>
        <w:t>персонажа).</w:t>
      </w:r>
    </w:p>
    <w:p w14:paraId="5DB14A1F" w14:textId="77777777" w:rsidR="004F75DF" w:rsidRDefault="0013698B">
      <w:pPr>
        <w:pStyle w:val="a3"/>
        <w:spacing w:before="201"/>
        <w:ind w:right="1146"/>
      </w:pPr>
      <w:r>
        <w:t>Досуг</w:t>
      </w:r>
      <w:r>
        <w:rPr>
          <w:spacing w:val="-1"/>
        </w:rPr>
        <w:t xml:space="preserve"> </w:t>
      </w:r>
      <w:r>
        <w:t>и увлечения</w:t>
      </w:r>
      <w:r>
        <w:rPr>
          <w:spacing w:val="-1"/>
        </w:rPr>
        <w:t xml:space="preserve"> </w:t>
      </w:r>
      <w:r>
        <w:t>(хобби)</w:t>
      </w:r>
      <w:r>
        <w:rPr>
          <w:spacing w:val="-4"/>
        </w:rPr>
        <w:t xml:space="preserve"> </w:t>
      </w:r>
      <w:r>
        <w:t>современного</w:t>
      </w:r>
      <w:r>
        <w:rPr>
          <w:spacing w:val="-2"/>
        </w:rPr>
        <w:t xml:space="preserve"> </w:t>
      </w:r>
      <w:r>
        <w:t>подростка</w:t>
      </w:r>
      <w:r>
        <w:rPr>
          <w:spacing w:val="-1"/>
        </w:rPr>
        <w:t xml:space="preserve"> </w:t>
      </w:r>
      <w:r>
        <w:t>(чтение, кино, театр, музей, спорт, музыка).</w:t>
      </w:r>
    </w:p>
    <w:p w14:paraId="75756166" w14:textId="77777777" w:rsidR="004F75DF" w:rsidRDefault="0013698B">
      <w:pPr>
        <w:pStyle w:val="a3"/>
        <w:spacing w:before="197"/>
        <w:ind w:right="1150"/>
      </w:pPr>
      <w:r>
        <w:t>Здоровый образ жизни: режим труда и отдыха, фитнес, сбалансированное питание. Посещение врача.</w:t>
      </w:r>
    </w:p>
    <w:p w14:paraId="3326739A" w14:textId="77777777" w:rsidR="004F75DF" w:rsidRDefault="0013698B">
      <w:pPr>
        <w:pStyle w:val="a3"/>
        <w:spacing w:before="201"/>
      </w:pPr>
      <w:r>
        <w:t>Покупки:</w:t>
      </w:r>
      <w:r>
        <w:rPr>
          <w:spacing w:val="-12"/>
        </w:rPr>
        <w:t xml:space="preserve"> </w:t>
      </w:r>
      <w:r>
        <w:t>одежда,</w:t>
      </w:r>
      <w:r>
        <w:rPr>
          <w:spacing w:val="-4"/>
        </w:rPr>
        <w:t xml:space="preserve"> </w:t>
      </w:r>
      <w:r>
        <w:t>обувь</w:t>
      </w:r>
      <w:r>
        <w:rPr>
          <w:spacing w:val="-9"/>
        </w:rPr>
        <w:t xml:space="preserve"> </w:t>
      </w:r>
      <w:r>
        <w:t>и</w:t>
      </w:r>
      <w:r>
        <w:rPr>
          <w:spacing w:val="-7"/>
        </w:rPr>
        <w:t xml:space="preserve"> </w:t>
      </w:r>
      <w:r>
        <w:t>продукты</w:t>
      </w:r>
      <w:r>
        <w:rPr>
          <w:spacing w:val="-8"/>
        </w:rPr>
        <w:t xml:space="preserve"> </w:t>
      </w:r>
      <w:r>
        <w:t>питания.</w:t>
      </w:r>
      <w:r>
        <w:rPr>
          <w:spacing w:val="-4"/>
        </w:rPr>
        <w:t xml:space="preserve"> </w:t>
      </w:r>
      <w:r>
        <w:t>Карманные</w:t>
      </w:r>
      <w:r>
        <w:rPr>
          <w:spacing w:val="-6"/>
        </w:rPr>
        <w:t xml:space="preserve"> </w:t>
      </w:r>
      <w:r>
        <w:rPr>
          <w:spacing w:val="-2"/>
        </w:rPr>
        <w:t>деньги.</w:t>
      </w:r>
    </w:p>
    <w:p w14:paraId="652DA400" w14:textId="77777777" w:rsidR="004F75DF" w:rsidRDefault="004F75DF">
      <w:pPr>
        <w:sectPr w:rsidR="004F75DF">
          <w:pgSz w:w="11910" w:h="16390"/>
          <w:pgMar w:top="980" w:right="0" w:bottom="280" w:left="460" w:header="723" w:footer="0" w:gutter="0"/>
          <w:cols w:space="720"/>
        </w:sectPr>
      </w:pPr>
    </w:p>
    <w:p w14:paraId="22F971AA" w14:textId="77777777" w:rsidR="004F75DF" w:rsidRDefault="0013698B">
      <w:pPr>
        <w:pStyle w:val="a3"/>
        <w:spacing w:before="277"/>
        <w:ind w:right="1143"/>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568A3C2E" w14:textId="77777777" w:rsidR="004F75DF" w:rsidRDefault="0013698B">
      <w:pPr>
        <w:pStyle w:val="a3"/>
        <w:spacing w:before="201"/>
        <w:ind w:right="1149"/>
      </w:pPr>
      <w:r>
        <w:t xml:space="preserve">Виды отдыха в различное время года. Путешествия по России и иностранным </w:t>
      </w:r>
      <w:r>
        <w:rPr>
          <w:spacing w:val="-2"/>
        </w:rPr>
        <w:t>странам.</w:t>
      </w:r>
    </w:p>
    <w:p w14:paraId="10339E1C" w14:textId="77777777" w:rsidR="004F75DF" w:rsidRDefault="0013698B">
      <w:pPr>
        <w:pStyle w:val="a3"/>
        <w:spacing w:before="201"/>
        <w:ind w:right="1144"/>
      </w:pPr>
      <w:r>
        <w:t xml:space="preserve">Природа: флора и фауна. Проблемы экологии. Климат, погода. Стихийные </w:t>
      </w:r>
      <w:r>
        <w:rPr>
          <w:spacing w:val="-2"/>
        </w:rPr>
        <w:t>бедствия.</w:t>
      </w:r>
    </w:p>
    <w:p w14:paraId="27455324" w14:textId="77777777" w:rsidR="004F75DF" w:rsidRDefault="0013698B">
      <w:pPr>
        <w:pStyle w:val="a3"/>
        <w:spacing w:before="196"/>
      </w:pPr>
      <w:r>
        <w:t>Условия</w:t>
      </w:r>
      <w:r>
        <w:rPr>
          <w:spacing w:val="-9"/>
        </w:rPr>
        <w:t xml:space="preserve"> </w:t>
      </w:r>
      <w:r>
        <w:t>проживания</w:t>
      </w:r>
      <w:r>
        <w:rPr>
          <w:spacing w:val="-9"/>
        </w:rPr>
        <w:t xml:space="preserve"> </w:t>
      </w:r>
      <w:r>
        <w:t>в</w:t>
      </w:r>
      <w:r>
        <w:rPr>
          <w:spacing w:val="-10"/>
        </w:rPr>
        <w:t xml:space="preserve"> </w:t>
      </w:r>
      <w:r>
        <w:t>городской</w:t>
      </w:r>
      <w:r>
        <w:rPr>
          <w:spacing w:val="-9"/>
        </w:rPr>
        <w:t xml:space="preserve"> </w:t>
      </w:r>
      <w:r>
        <w:t>(сельской)</w:t>
      </w:r>
      <w:r>
        <w:rPr>
          <w:spacing w:val="-11"/>
        </w:rPr>
        <w:t xml:space="preserve"> </w:t>
      </w:r>
      <w:r>
        <w:t>местности.</w:t>
      </w:r>
      <w:r>
        <w:rPr>
          <w:spacing w:val="-7"/>
        </w:rPr>
        <w:t xml:space="preserve"> </w:t>
      </w:r>
      <w:r>
        <w:rPr>
          <w:spacing w:val="-2"/>
        </w:rPr>
        <w:t>Транспорт.</w:t>
      </w:r>
    </w:p>
    <w:p w14:paraId="2993640C" w14:textId="77777777" w:rsidR="004F75DF" w:rsidRDefault="0013698B">
      <w:pPr>
        <w:pStyle w:val="a3"/>
        <w:spacing w:before="201"/>
        <w:ind w:right="1135"/>
      </w:pPr>
      <w:r>
        <w:t>Средства</w:t>
      </w:r>
      <w:r>
        <w:rPr>
          <w:spacing w:val="-2"/>
        </w:rPr>
        <w:t xml:space="preserve"> </w:t>
      </w:r>
      <w:r>
        <w:t>массовой</w:t>
      </w:r>
      <w:r>
        <w:rPr>
          <w:spacing w:val="-3"/>
        </w:rPr>
        <w:t xml:space="preserve"> </w:t>
      </w:r>
      <w:r>
        <w:t>информации</w:t>
      </w:r>
      <w:r>
        <w:rPr>
          <w:spacing w:val="-4"/>
        </w:rPr>
        <w:t xml:space="preserve"> </w:t>
      </w:r>
      <w:r>
        <w:t>(телевидение,</w:t>
      </w:r>
      <w:r>
        <w:rPr>
          <w:spacing w:val="-1"/>
        </w:rPr>
        <w:t xml:space="preserve"> </w:t>
      </w:r>
      <w:r>
        <w:t>радио,</w:t>
      </w:r>
      <w:r>
        <w:rPr>
          <w:spacing w:val="-5"/>
        </w:rPr>
        <w:t xml:space="preserve"> </w:t>
      </w:r>
      <w:r>
        <w:t>пресса,</w:t>
      </w:r>
      <w:r>
        <w:rPr>
          <w:spacing w:val="-5"/>
        </w:rPr>
        <w:t xml:space="preserve"> </w:t>
      </w:r>
      <w:r>
        <w:t>Интернет).</w:t>
      </w:r>
      <w:r>
        <w:rPr>
          <w:spacing w:val="-1"/>
        </w:rPr>
        <w:t xml:space="preserve"> </w:t>
      </w: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671DD47" w14:textId="77777777" w:rsidR="004F75DF" w:rsidRDefault="0013698B">
      <w:pPr>
        <w:pStyle w:val="a3"/>
        <w:spacing w:before="201"/>
        <w:ind w:right="1143"/>
      </w:pPr>
      <w:r>
        <w:t>Выдающиеся люди родной страны и страны (стран) изучаемого языка: учёные, писатели, поэты, художники, музыканты, спортсмены.</w:t>
      </w:r>
    </w:p>
    <w:p w14:paraId="2942BA1F" w14:textId="77777777" w:rsidR="004F75DF" w:rsidRDefault="0013698B">
      <w:pPr>
        <w:spacing w:before="201"/>
        <w:ind w:left="673"/>
        <w:rPr>
          <w:i/>
          <w:sz w:val="28"/>
        </w:rPr>
      </w:pPr>
      <w:r>
        <w:rPr>
          <w:i/>
          <w:spacing w:val="-2"/>
          <w:sz w:val="28"/>
        </w:rPr>
        <w:t>Говорение</w:t>
      </w:r>
    </w:p>
    <w:p w14:paraId="7FEAFC1E" w14:textId="77777777" w:rsidR="004F75DF" w:rsidRDefault="0013698B">
      <w:pPr>
        <w:pStyle w:val="a3"/>
        <w:spacing w:before="202"/>
        <w:ind w:right="1133"/>
      </w:pPr>
      <w:r>
        <w:t xml:space="preserve">Развитие коммуникативных умений </w:t>
      </w:r>
      <w:r>
        <w:rPr>
          <w:u w:val="single"/>
        </w:rPr>
        <w:t>диалогической речи</w:t>
      </w:r>
      <w: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74D70853" w14:textId="77777777" w:rsidR="004F75DF" w:rsidRDefault="0013698B">
      <w:pPr>
        <w:pStyle w:val="a3"/>
        <w:spacing w:before="200"/>
        <w:ind w:right="1141"/>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8675B0D" w14:textId="77777777" w:rsidR="004F75DF" w:rsidRDefault="0013698B">
      <w:pPr>
        <w:pStyle w:val="a3"/>
        <w:spacing w:before="200"/>
        <w:ind w:right="1133"/>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01CE827" w14:textId="77777777" w:rsidR="004F75DF" w:rsidRDefault="0013698B">
      <w:pPr>
        <w:pStyle w:val="a3"/>
        <w:spacing w:before="201"/>
        <w:ind w:right="113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002DF55" w14:textId="77777777" w:rsidR="004F75DF" w:rsidRDefault="0013698B">
      <w:pPr>
        <w:pStyle w:val="a3"/>
        <w:spacing w:before="200"/>
        <w:ind w:right="1139"/>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w:t>
      </w:r>
      <w:r>
        <w:rPr>
          <w:spacing w:val="78"/>
          <w:w w:val="150"/>
        </w:rPr>
        <w:t xml:space="preserve"> </w:t>
      </w:r>
      <w:r>
        <w:t>ключевых</w:t>
      </w:r>
      <w:r>
        <w:rPr>
          <w:spacing w:val="74"/>
          <w:w w:val="150"/>
        </w:rPr>
        <w:t xml:space="preserve"> </w:t>
      </w:r>
      <w:r>
        <w:t>слов,</w:t>
      </w:r>
      <w:r>
        <w:rPr>
          <w:spacing w:val="23"/>
        </w:rPr>
        <w:t xml:space="preserve">  </w:t>
      </w:r>
      <w:r>
        <w:t>речевых</w:t>
      </w:r>
      <w:r>
        <w:rPr>
          <w:spacing w:val="74"/>
          <w:w w:val="150"/>
        </w:rPr>
        <w:t xml:space="preserve"> </w:t>
      </w:r>
      <w:r>
        <w:t>ситуаций</w:t>
      </w:r>
      <w:r>
        <w:rPr>
          <w:spacing w:val="78"/>
          <w:w w:val="150"/>
        </w:rPr>
        <w:t xml:space="preserve"> </w:t>
      </w:r>
      <w:r>
        <w:t>и</w:t>
      </w:r>
      <w:r>
        <w:rPr>
          <w:spacing w:val="77"/>
          <w:w w:val="150"/>
        </w:rPr>
        <w:t xml:space="preserve"> </w:t>
      </w:r>
      <w:r>
        <w:t>(или)</w:t>
      </w:r>
      <w:r>
        <w:rPr>
          <w:spacing w:val="77"/>
          <w:w w:val="150"/>
        </w:rPr>
        <w:t xml:space="preserve"> </w:t>
      </w:r>
      <w:r>
        <w:rPr>
          <w:spacing w:val="-2"/>
        </w:rPr>
        <w:t>иллюстраций,</w:t>
      </w:r>
    </w:p>
    <w:p w14:paraId="693E9E70" w14:textId="77777777" w:rsidR="004F75DF" w:rsidRDefault="004F75DF">
      <w:pPr>
        <w:sectPr w:rsidR="004F75DF">
          <w:pgSz w:w="11910" w:h="16390"/>
          <w:pgMar w:top="980" w:right="0" w:bottom="280" w:left="460" w:header="723" w:footer="0" w:gutter="0"/>
          <w:cols w:space="720"/>
        </w:sectPr>
      </w:pPr>
    </w:p>
    <w:p w14:paraId="2251115F" w14:textId="77777777" w:rsidR="004F75DF" w:rsidRDefault="0013698B">
      <w:pPr>
        <w:pStyle w:val="a3"/>
        <w:spacing w:before="277"/>
        <w:ind w:right="1123"/>
        <w:jc w:val="left"/>
      </w:pPr>
      <w:r>
        <w:t>фотографий</w:t>
      </w:r>
      <w:r>
        <w:rPr>
          <w:spacing w:val="80"/>
        </w:rPr>
        <w:t xml:space="preserve"> </w:t>
      </w:r>
      <w:r>
        <w:t>с</w:t>
      </w:r>
      <w:r>
        <w:rPr>
          <w:spacing w:val="80"/>
        </w:rPr>
        <w:t xml:space="preserve"> </w:t>
      </w:r>
      <w:r>
        <w:t>соблюдением</w:t>
      </w:r>
      <w:r>
        <w:rPr>
          <w:spacing w:val="80"/>
        </w:rPr>
        <w:t xml:space="preserve"> </w:t>
      </w:r>
      <w:r>
        <w:t>нормы</w:t>
      </w:r>
      <w:r>
        <w:rPr>
          <w:spacing w:val="80"/>
        </w:rPr>
        <w:t xml:space="preserve"> </w:t>
      </w:r>
      <w:r>
        <w:t>речевого</w:t>
      </w:r>
      <w:r>
        <w:rPr>
          <w:spacing w:val="80"/>
        </w:rPr>
        <w:t xml:space="preserve"> </w:t>
      </w:r>
      <w:r>
        <w:t>этикета,</w:t>
      </w:r>
      <w:r>
        <w:rPr>
          <w:spacing w:val="80"/>
        </w:rPr>
        <w:t xml:space="preserve"> </w:t>
      </w:r>
      <w:r>
        <w:t>принятых</w:t>
      </w:r>
      <w:r>
        <w:rPr>
          <w:spacing w:val="80"/>
        </w:rPr>
        <w:t xml:space="preserve"> </w:t>
      </w:r>
      <w:r>
        <w:t>в</w:t>
      </w:r>
      <w:r>
        <w:rPr>
          <w:spacing w:val="80"/>
        </w:rPr>
        <w:t xml:space="preserve"> </w:t>
      </w:r>
      <w:r>
        <w:t>стране</w:t>
      </w:r>
      <w:r>
        <w:rPr>
          <w:spacing w:val="80"/>
        </w:rPr>
        <w:t xml:space="preserve"> </w:t>
      </w:r>
      <w:r>
        <w:t>(странах) изучаемого языка.</w:t>
      </w:r>
    </w:p>
    <w:p w14:paraId="1B142575" w14:textId="77777777" w:rsidR="004F75DF" w:rsidRDefault="0013698B">
      <w:pPr>
        <w:pStyle w:val="a3"/>
        <w:spacing w:before="201" w:line="386" w:lineRule="auto"/>
        <w:ind w:right="2275"/>
        <w:jc w:val="left"/>
      </w:pPr>
      <w:r>
        <w:t>Объём</w:t>
      </w:r>
      <w:r>
        <w:rPr>
          <w:spacing w:val="-3"/>
        </w:rPr>
        <w:t xml:space="preserve"> </w:t>
      </w:r>
      <w:r>
        <w:t>диалога</w:t>
      </w:r>
      <w:r>
        <w:rPr>
          <w:spacing w:val="-1"/>
        </w:rPr>
        <w:t xml:space="preserve"> </w:t>
      </w:r>
      <w:r>
        <w:t>–</w:t>
      </w:r>
      <w:r>
        <w:rPr>
          <w:spacing w:val="-8"/>
        </w:rPr>
        <w:t xml:space="preserve"> </w:t>
      </w:r>
      <w:r>
        <w:t>до</w:t>
      </w:r>
      <w:r>
        <w:rPr>
          <w:spacing w:val="-4"/>
        </w:rPr>
        <w:t xml:space="preserve"> </w:t>
      </w:r>
      <w:r>
        <w:t>7</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 xml:space="preserve">собеседника. Развитие коммуникативных умений </w:t>
      </w:r>
      <w:r>
        <w:rPr>
          <w:u w:val="single"/>
        </w:rPr>
        <w:t>монологической речи:</w:t>
      </w:r>
    </w:p>
    <w:p w14:paraId="6EEDB8F7" w14:textId="77777777" w:rsidR="004F75DF" w:rsidRDefault="0013698B">
      <w:pPr>
        <w:pStyle w:val="a3"/>
        <w:spacing w:before="5"/>
        <w:ind w:right="1123"/>
        <w:jc w:val="left"/>
      </w:pPr>
      <w:r>
        <w:t>создание</w:t>
      </w:r>
      <w:r>
        <w:rPr>
          <w:spacing w:val="40"/>
        </w:rPr>
        <w:t xml:space="preserve"> </w:t>
      </w:r>
      <w:r>
        <w:t>устных</w:t>
      </w:r>
      <w:r>
        <w:rPr>
          <w:spacing w:val="40"/>
        </w:rPr>
        <w:t xml:space="preserve"> </w:t>
      </w:r>
      <w:r>
        <w:t>связных</w:t>
      </w:r>
      <w:r>
        <w:rPr>
          <w:spacing w:val="40"/>
        </w:rPr>
        <w:t xml:space="preserve"> </w:t>
      </w:r>
      <w:r>
        <w:t>монологических</w:t>
      </w:r>
      <w:r>
        <w:rPr>
          <w:spacing w:val="40"/>
        </w:rPr>
        <w:t xml:space="preserve"> </w:t>
      </w:r>
      <w:r>
        <w:t>высказываний</w:t>
      </w:r>
      <w:r>
        <w:rPr>
          <w:spacing w:val="40"/>
        </w:rPr>
        <w:t xml:space="preserve"> </w:t>
      </w:r>
      <w:r>
        <w:t>с</w:t>
      </w:r>
      <w:r>
        <w:rPr>
          <w:spacing w:val="40"/>
        </w:rPr>
        <w:t xml:space="preserve"> </w:t>
      </w:r>
      <w:r>
        <w:t>использованием</w:t>
      </w:r>
      <w:r>
        <w:rPr>
          <w:spacing w:val="80"/>
        </w:rPr>
        <w:t xml:space="preserve"> </w:t>
      </w:r>
      <w:r>
        <w:t>основных коммуникативных типов речи:</w:t>
      </w:r>
    </w:p>
    <w:p w14:paraId="30DDD62A" w14:textId="77777777" w:rsidR="004F75DF" w:rsidRDefault="0013698B">
      <w:pPr>
        <w:pStyle w:val="a3"/>
        <w:spacing w:before="201"/>
        <w:ind w:right="1132"/>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w:t>
      </w:r>
      <w:r>
        <w:rPr>
          <w:spacing w:val="-2"/>
        </w:rPr>
        <w:t>персонажа);</w:t>
      </w:r>
    </w:p>
    <w:p w14:paraId="496DDB9B" w14:textId="77777777" w:rsidR="004F75DF" w:rsidRDefault="0013698B">
      <w:pPr>
        <w:pStyle w:val="a3"/>
        <w:spacing w:before="201"/>
      </w:pPr>
      <w:r>
        <w:t>повествование</w:t>
      </w:r>
      <w:r>
        <w:rPr>
          <w:spacing w:val="-18"/>
        </w:rPr>
        <w:t xml:space="preserve"> </w:t>
      </w:r>
      <w:r>
        <w:rPr>
          <w:spacing w:val="-2"/>
        </w:rPr>
        <w:t>(сообщение);</w:t>
      </w:r>
    </w:p>
    <w:p w14:paraId="168E94B0" w14:textId="77777777" w:rsidR="004F75DF" w:rsidRDefault="0013698B">
      <w:pPr>
        <w:pStyle w:val="a3"/>
        <w:spacing w:before="202"/>
        <w:ind w:right="1138"/>
      </w:pPr>
      <w:r>
        <w:t xml:space="preserve">выражение и аргументирование своего мнения по отношению к услышанному </w:t>
      </w:r>
      <w:r>
        <w:rPr>
          <w:spacing w:val="-2"/>
        </w:rPr>
        <w:t>(прочитанному);</w:t>
      </w:r>
    </w:p>
    <w:p w14:paraId="76EAF36F" w14:textId="77777777" w:rsidR="004F75DF" w:rsidRDefault="0013698B">
      <w:pPr>
        <w:pStyle w:val="a3"/>
        <w:spacing w:before="196" w:line="242" w:lineRule="auto"/>
        <w:ind w:right="1140"/>
      </w:pPr>
      <w:r>
        <w:t xml:space="preserve">изложение (пересказ) основного содержания, прочитанного (прослушанного) </w:t>
      </w:r>
      <w:r>
        <w:rPr>
          <w:spacing w:val="-2"/>
        </w:rPr>
        <w:t>текста;</w:t>
      </w:r>
    </w:p>
    <w:p w14:paraId="2E89DED0" w14:textId="77777777" w:rsidR="004F75DF" w:rsidRDefault="0013698B">
      <w:pPr>
        <w:pStyle w:val="a3"/>
        <w:spacing w:before="195"/>
      </w:pPr>
      <w:r>
        <w:t>составление</w:t>
      </w:r>
      <w:r>
        <w:rPr>
          <w:spacing w:val="-9"/>
        </w:rPr>
        <w:t xml:space="preserve"> </w:t>
      </w:r>
      <w:r>
        <w:t>рассказа</w:t>
      </w:r>
      <w:r>
        <w:rPr>
          <w:spacing w:val="-8"/>
        </w:rPr>
        <w:t xml:space="preserve"> </w:t>
      </w:r>
      <w:r>
        <w:t>по</w:t>
      </w:r>
      <w:r>
        <w:rPr>
          <w:spacing w:val="-9"/>
        </w:rPr>
        <w:t xml:space="preserve"> </w:t>
      </w:r>
      <w:r>
        <w:rPr>
          <w:spacing w:val="-2"/>
        </w:rPr>
        <w:t>картинкам;</w:t>
      </w:r>
    </w:p>
    <w:p w14:paraId="7A35A435" w14:textId="77777777" w:rsidR="004F75DF" w:rsidRDefault="0013698B">
      <w:pPr>
        <w:pStyle w:val="a3"/>
        <w:spacing w:before="201"/>
      </w:pPr>
      <w:r>
        <w:t>изложение</w:t>
      </w:r>
      <w:r>
        <w:rPr>
          <w:spacing w:val="-12"/>
        </w:rPr>
        <w:t xml:space="preserve"> </w:t>
      </w:r>
      <w:r>
        <w:t>результатов</w:t>
      </w:r>
      <w:r>
        <w:rPr>
          <w:spacing w:val="-12"/>
        </w:rPr>
        <w:t xml:space="preserve"> </w:t>
      </w:r>
      <w:r>
        <w:t>выполненной</w:t>
      </w:r>
      <w:r>
        <w:rPr>
          <w:spacing w:val="-12"/>
        </w:rPr>
        <w:t xml:space="preserve"> </w:t>
      </w:r>
      <w:r>
        <w:t>проектной</w:t>
      </w:r>
      <w:r>
        <w:rPr>
          <w:spacing w:val="-12"/>
        </w:rPr>
        <w:t xml:space="preserve"> </w:t>
      </w:r>
      <w:r>
        <w:rPr>
          <w:spacing w:val="-2"/>
        </w:rPr>
        <w:t>работы.</w:t>
      </w:r>
    </w:p>
    <w:p w14:paraId="76E96C81" w14:textId="77777777" w:rsidR="004F75DF" w:rsidRDefault="0013698B">
      <w:pPr>
        <w:pStyle w:val="a3"/>
        <w:spacing w:before="201"/>
        <w:ind w:right="1138"/>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73F47663" w14:textId="77777777" w:rsidR="004F75DF" w:rsidRDefault="0013698B">
      <w:pPr>
        <w:pStyle w:val="a3"/>
        <w:spacing w:before="200"/>
      </w:pPr>
      <w:r>
        <w:t>Объём</w:t>
      </w:r>
      <w:r>
        <w:rPr>
          <w:spacing w:val="-9"/>
        </w:rPr>
        <w:t xml:space="preserve"> </w:t>
      </w:r>
      <w:r>
        <w:t>монологического</w:t>
      </w:r>
      <w:r>
        <w:rPr>
          <w:spacing w:val="-10"/>
        </w:rPr>
        <w:t xml:space="preserve"> </w:t>
      </w:r>
      <w:r>
        <w:t>высказывания</w:t>
      </w:r>
      <w:r>
        <w:rPr>
          <w:spacing w:val="-4"/>
        </w:rPr>
        <w:t xml:space="preserve"> </w:t>
      </w:r>
      <w:r>
        <w:t>–</w:t>
      </w:r>
      <w:r>
        <w:rPr>
          <w:spacing w:val="-6"/>
        </w:rPr>
        <w:t xml:space="preserve"> </w:t>
      </w:r>
      <w:r>
        <w:t>9–10</w:t>
      </w:r>
      <w:r>
        <w:rPr>
          <w:spacing w:val="-10"/>
        </w:rPr>
        <w:t xml:space="preserve"> </w:t>
      </w:r>
      <w:r>
        <w:rPr>
          <w:spacing w:val="-2"/>
        </w:rPr>
        <w:t>фраз.</w:t>
      </w:r>
    </w:p>
    <w:p w14:paraId="046EB8F7" w14:textId="77777777" w:rsidR="004F75DF" w:rsidRDefault="0013698B">
      <w:pPr>
        <w:spacing w:before="202"/>
        <w:ind w:left="673"/>
        <w:rPr>
          <w:i/>
          <w:sz w:val="28"/>
        </w:rPr>
      </w:pPr>
      <w:r>
        <w:rPr>
          <w:i/>
          <w:spacing w:val="-2"/>
          <w:sz w:val="28"/>
        </w:rPr>
        <w:t>Аудирование</w:t>
      </w:r>
    </w:p>
    <w:p w14:paraId="26BA9F18" w14:textId="77777777" w:rsidR="004F75DF" w:rsidRDefault="0013698B">
      <w:pPr>
        <w:pStyle w:val="a3"/>
        <w:spacing w:before="197"/>
        <w:ind w:right="1129"/>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w:t>
      </w:r>
      <w:r>
        <w:rPr>
          <w:spacing w:val="-2"/>
        </w:rPr>
        <w:t>деталей.</w:t>
      </w:r>
    </w:p>
    <w:p w14:paraId="60761A82" w14:textId="77777777" w:rsidR="004F75DF" w:rsidRDefault="0013698B">
      <w:pPr>
        <w:pStyle w:val="a3"/>
        <w:spacing w:before="200"/>
        <w:ind w:right="1140"/>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w:t>
      </w:r>
      <w:r>
        <w:rPr>
          <w:spacing w:val="-2"/>
        </w:rPr>
        <w:t>информации.</w:t>
      </w:r>
    </w:p>
    <w:p w14:paraId="2DE3CF4F" w14:textId="77777777" w:rsidR="004F75DF" w:rsidRDefault="004F75DF">
      <w:pPr>
        <w:sectPr w:rsidR="004F75DF">
          <w:pgSz w:w="11910" w:h="16390"/>
          <w:pgMar w:top="980" w:right="0" w:bottom="280" w:left="460" w:header="723" w:footer="0" w:gutter="0"/>
          <w:cols w:space="720"/>
        </w:sectPr>
      </w:pPr>
    </w:p>
    <w:p w14:paraId="1794DAA0" w14:textId="77777777" w:rsidR="004F75DF" w:rsidRDefault="0013698B">
      <w:pPr>
        <w:pStyle w:val="a3"/>
        <w:spacing w:before="277"/>
        <w:ind w:right="1125"/>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w:t>
      </w:r>
      <w:r>
        <w:rPr>
          <w:spacing w:val="-2"/>
        </w:rPr>
        <w:t>содержания.</w:t>
      </w:r>
    </w:p>
    <w:p w14:paraId="4493E632" w14:textId="77777777" w:rsidR="004F75DF" w:rsidRDefault="0013698B">
      <w:pPr>
        <w:pStyle w:val="a3"/>
        <w:spacing w:before="200"/>
        <w:ind w:right="1135"/>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78F2DD3C" w14:textId="77777777" w:rsidR="004F75DF" w:rsidRDefault="0013698B">
      <w:pPr>
        <w:pStyle w:val="a3"/>
        <w:spacing w:before="200"/>
        <w:ind w:right="1130"/>
      </w:pPr>
      <w: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Pr>
          <w:spacing w:val="-2"/>
        </w:rPr>
        <w:t>характера.</w:t>
      </w:r>
    </w:p>
    <w:p w14:paraId="181E352B" w14:textId="77777777" w:rsidR="004F75DF" w:rsidRDefault="0013698B">
      <w:pPr>
        <w:pStyle w:val="a3"/>
        <w:spacing w:before="201"/>
      </w:pPr>
      <w:r>
        <w:t>Время</w:t>
      </w:r>
      <w:r>
        <w:rPr>
          <w:spacing w:val="-5"/>
        </w:rPr>
        <w:t xml:space="preserve"> </w:t>
      </w:r>
      <w:r>
        <w:t>звучания</w:t>
      </w:r>
      <w:r>
        <w:rPr>
          <w:spacing w:val="-6"/>
        </w:rPr>
        <w:t xml:space="preserve"> </w:t>
      </w:r>
      <w:r>
        <w:t>текста</w:t>
      </w:r>
      <w:r>
        <w:rPr>
          <w:spacing w:val="-6"/>
        </w:rPr>
        <w:t xml:space="preserve"> </w:t>
      </w:r>
      <w:r>
        <w:t>(текстов)</w:t>
      </w:r>
      <w:r>
        <w:rPr>
          <w:spacing w:val="-7"/>
        </w:rPr>
        <w:t xml:space="preserve"> </w:t>
      </w:r>
      <w:r>
        <w:t>для</w:t>
      </w:r>
      <w:r>
        <w:rPr>
          <w:spacing w:val="-5"/>
        </w:rPr>
        <w:t xml:space="preserve"> </w:t>
      </w:r>
      <w:r>
        <w:t>аудирования</w:t>
      </w:r>
      <w:r>
        <w:rPr>
          <w:spacing w:val="3"/>
        </w:rPr>
        <w:t xml:space="preserve"> </w:t>
      </w:r>
      <w:r>
        <w:t>–</w:t>
      </w:r>
      <w:r>
        <w:rPr>
          <w:spacing w:val="-6"/>
        </w:rPr>
        <w:t xml:space="preserve"> </w:t>
      </w:r>
      <w:r>
        <w:t>до</w:t>
      </w:r>
      <w:r>
        <w:rPr>
          <w:spacing w:val="-7"/>
        </w:rPr>
        <w:t xml:space="preserve"> </w:t>
      </w:r>
      <w:r>
        <w:t>2</w:t>
      </w:r>
      <w:r>
        <w:rPr>
          <w:spacing w:val="-6"/>
        </w:rPr>
        <w:t xml:space="preserve"> </w:t>
      </w:r>
      <w:r>
        <w:rPr>
          <w:spacing w:val="-2"/>
        </w:rPr>
        <w:t>минут.</w:t>
      </w:r>
    </w:p>
    <w:p w14:paraId="59EA7B86" w14:textId="77777777" w:rsidR="004F75DF" w:rsidRDefault="0013698B">
      <w:pPr>
        <w:spacing w:before="202"/>
        <w:ind w:left="673"/>
        <w:jc w:val="both"/>
        <w:rPr>
          <w:i/>
          <w:sz w:val="28"/>
        </w:rPr>
      </w:pPr>
      <w:r>
        <w:rPr>
          <w:i/>
          <w:sz w:val="28"/>
        </w:rPr>
        <w:t>Смысловое</w:t>
      </w:r>
      <w:r>
        <w:rPr>
          <w:i/>
          <w:spacing w:val="-14"/>
          <w:sz w:val="28"/>
        </w:rPr>
        <w:t xml:space="preserve"> </w:t>
      </w:r>
      <w:r>
        <w:rPr>
          <w:i/>
          <w:spacing w:val="-2"/>
          <w:sz w:val="28"/>
        </w:rPr>
        <w:t>чтение</w:t>
      </w:r>
    </w:p>
    <w:p w14:paraId="1391B9C5" w14:textId="77777777" w:rsidR="004F75DF" w:rsidRDefault="0013698B">
      <w:pPr>
        <w:pStyle w:val="a3"/>
        <w:spacing w:before="196"/>
        <w:ind w:right="1141"/>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5890783B" w14:textId="77777777" w:rsidR="004F75DF" w:rsidRDefault="0013698B">
      <w:pPr>
        <w:pStyle w:val="a3"/>
        <w:spacing w:before="205"/>
        <w:ind w:right="1139"/>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9615C15" w14:textId="77777777" w:rsidR="004F75DF" w:rsidRDefault="0013698B">
      <w:pPr>
        <w:pStyle w:val="a3"/>
        <w:spacing w:before="200"/>
        <w:ind w:right="1139"/>
      </w:pPr>
      <w:r>
        <w:t>Чтение с пониманием нужной (интересующей, запрашиваемой) информации предполагает</w:t>
      </w:r>
      <w:r>
        <w:rPr>
          <w:spacing w:val="-2"/>
        </w:rPr>
        <w:t xml:space="preserve"> </w:t>
      </w:r>
      <w:r>
        <w:t>умение находить</w:t>
      </w:r>
      <w:r>
        <w:rPr>
          <w:spacing w:val="-2"/>
        </w:rPr>
        <w:t xml:space="preserve"> </w:t>
      </w:r>
      <w:r>
        <w:t>прочитанном тексте и понимать</w:t>
      </w:r>
      <w:r>
        <w:rPr>
          <w:spacing w:val="-2"/>
        </w:rPr>
        <w:t xml:space="preserve"> </w:t>
      </w:r>
      <w:r>
        <w:t>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671653A4" w14:textId="77777777" w:rsidR="004F75DF" w:rsidRDefault="0013698B">
      <w:pPr>
        <w:pStyle w:val="a3"/>
        <w:spacing w:before="200"/>
        <w:ind w:right="1132"/>
      </w:pPr>
      <w:r>
        <w:t>Чтение несплошных текстов (таблиц, диаграмм, схем) и понимание представленной в них информации.</w:t>
      </w:r>
    </w:p>
    <w:p w14:paraId="5E939564" w14:textId="77777777" w:rsidR="004F75DF" w:rsidRDefault="0013698B">
      <w:pPr>
        <w:pStyle w:val="a3"/>
        <w:spacing w:before="202"/>
        <w:ind w:right="1144"/>
      </w:pPr>
      <w:r>
        <w:t>Чтение с полным пониманием содержания несложных аутентичных текстов, содержащих</w:t>
      </w:r>
      <w:r>
        <w:rPr>
          <w:spacing w:val="66"/>
          <w:w w:val="150"/>
        </w:rPr>
        <w:t xml:space="preserve"> </w:t>
      </w:r>
      <w:r>
        <w:t>отдельные</w:t>
      </w:r>
      <w:r>
        <w:rPr>
          <w:spacing w:val="72"/>
          <w:w w:val="150"/>
        </w:rPr>
        <w:t xml:space="preserve"> </w:t>
      </w:r>
      <w:r>
        <w:t>неизученные</w:t>
      </w:r>
      <w:r>
        <w:rPr>
          <w:spacing w:val="77"/>
          <w:w w:val="150"/>
        </w:rPr>
        <w:t xml:space="preserve"> </w:t>
      </w:r>
      <w:r>
        <w:t>языковые</w:t>
      </w:r>
      <w:r>
        <w:rPr>
          <w:spacing w:val="72"/>
          <w:w w:val="150"/>
        </w:rPr>
        <w:t xml:space="preserve"> </w:t>
      </w:r>
      <w:r>
        <w:t>явления.</w:t>
      </w:r>
      <w:r>
        <w:rPr>
          <w:spacing w:val="74"/>
          <w:w w:val="150"/>
        </w:rPr>
        <w:t xml:space="preserve"> </w:t>
      </w:r>
      <w:r>
        <w:t>В</w:t>
      </w:r>
      <w:r>
        <w:rPr>
          <w:spacing w:val="73"/>
          <w:w w:val="150"/>
        </w:rPr>
        <w:t xml:space="preserve"> </w:t>
      </w:r>
      <w:r>
        <w:t>ходе</w:t>
      </w:r>
      <w:r>
        <w:rPr>
          <w:spacing w:val="72"/>
          <w:w w:val="150"/>
        </w:rPr>
        <w:t xml:space="preserve"> </w:t>
      </w:r>
      <w:r>
        <w:t>чтения</w:t>
      </w:r>
      <w:r>
        <w:rPr>
          <w:spacing w:val="72"/>
          <w:w w:val="150"/>
        </w:rPr>
        <w:t xml:space="preserve"> </w:t>
      </w:r>
      <w:r>
        <w:rPr>
          <w:spacing w:val="-10"/>
        </w:rPr>
        <w:t>с</w:t>
      </w:r>
    </w:p>
    <w:p w14:paraId="5ED6FCDC" w14:textId="77777777" w:rsidR="004F75DF" w:rsidRDefault="004F75DF">
      <w:pPr>
        <w:sectPr w:rsidR="004F75DF">
          <w:pgSz w:w="11910" w:h="16390"/>
          <w:pgMar w:top="980" w:right="0" w:bottom="280" w:left="460" w:header="723" w:footer="0" w:gutter="0"/>
          <w:cols w:space="720"/>
        </w:sectPr>
      </w:pPr>
    </w:p>
    <w:p w14:paraId="78AF7476" w14:textId="77777777" w:rsidR="004F75DF" w:rsidRDefault="0013698B">
      <w:pPr>
        <w:pStyle w:val="a3"/>
        <w:spacing w:before="277"/>
        <w:ind w:right="1132"/>
      </w:pPr>
      <w:r>
        <w:t>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7E13CC53" w14:textId="77777777" w:rsidR="004F75DF" w:rsidRDefault="0013698B">
      <w:pPr>
        <w:pStyle w:val="a3"/>
        <w:spacing w:before="200"/>
        <w:ind w:right="1137"/>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589276ED" w14:textId="77777777" w:rsidR="004F75DF" w:rsidRDefault="0013698B">
      <w:pPr>
        <w:pStyle w:val="a3"/>
        <w:spacing w:before="201"/>
      </w:pPr>
      <w:r>
        <w:t>Объём</w:t>
      </w:r>
      <w:r>
        <w:rPr>
          <w:spacing w:val="-5"/>
        </w:rPr>
        <w:t xml:space="preserve"> </w:t>
      </w:r>
      <w:r>
        <w:t>текста</w:t>
      </w:r>
      <w:r>
        <w:rPr>
          <w:spacing w:val="-6"/>
        </w:rPr>
        <w:t xml:space="preserve"> </w:t>
      </w:r>
      <w:r>
        <w:t>(текстов)</w:t>
      </w:r>
      <w:r>
        <w:rPr>
          <w:spacing w:val="-8"/>
        </w:rPr>
        <w:t xml:space="preserve"> </w:t>
      </w:r>
      <w:r>
        <w:t>для</w:t>
      </w:r>
      <w:r>
        <w:rPr>
          <w:spacing w:val="-4"/>
        </w:rPr>
        <w:t xml:space="preserve"> </w:t>
      </w:r>
      <w:r>
        <w:t>чтения</w:t>
      </w:r>
      <w:r>
        <w:rPr>
          <w:spacing w:val="-1"/>
        </w:rPr>
        <w:t xml:space="preserve"> </w:t>
      </w:r>
      <w:r>
        <w:t>–</w:t>
      </w:r>
      <w:r>
        <w:rPr>
          <w:spacing w:val="-6"/>
        </w:rPr>
        <w:t xml:space="preserve"> </w:t>
      </w:r>
      <w:r>
        <w:t>350–500</w:t>
      </w:r>
      <w:r>
        <w:rPr>
          <w:spacing w:val="-6"/>
        </w:rPr>
        <w:t xml:space="preserve"> </w:t>
      </w:r>
      <w:r>
        <w:rPr>
          <w:spacing w:val="-2"/>
        </w:rPr>
        <w:t>слов.</w:t>
      </w:r>
    </w:p>
    <w:p w14:paraId="05E935CC" w14:textId="77777777" w:rsidR="004F75DF" w:rsidRDefault="0013698B">
      <w:pPr>
        <w:spacing w:before="201"/>
        <w:ind w:left="673"/>
        <w:jc w:val="both"/>
        <w:rPr>
          <w:i/>
          <w:sz w:val="28"/>
        </w:rPr>
      </w:pPr>
      <w:r>
        <w:rPr>
          <w:i/>
          <w:sz w:val="28"/>
        </w:rPr>
        <w:t>Письменная</w:t>
      </w:r>
      <w:r>
        <w:rPr>
          <w:i/>
          <w:spacing w:val="-15"/>
          <w:sz w:val="28"/>
        </w:rPr>
        <w:t xml:space="preserve"> </w:t>
      </w:r>
      <w:r>
        <w:rPr>
          <w:i/>
          <w:spacing w:val="-4"/>
          <w:sz w:val="28"/>
        </w:rPr>
        <w:t>речь</w:t>
      </w:r>
    </w:p>
    <w:p w14:paraId="5EC18276" w14:textId="77777777" w:rsidR="004F75DF" w:rsidRDefault="0013698B">
      <w:pPr>
        <w:pStyle w:val="a3"/>
        <w:spacing w:before="197"/>
      </w:pPr>
      <w:r>
        <w:t>Развитие</w:t>
      </w:r>
      <w:r>
        <w:rPr>
          <w:spacing w:val="-11"/>
        </w:rPr>
        <w:t xml:space="preserve"> </w:t>
      </w:r>
      <w:r>
        <w:t>умений</w:t>
      </w:r>
      <w:r>
        <w:rPr>
          <w:spacing w:val="-12"/>
        </w:rPr>
        <w:t xml:space="preserve"> </w:t>
      </w:r>
      <w:r>
        <w:t>письменной</w:t>
      </w:r>
      <w:r>
        <w:rPr>
          <w:spacing w:val="-12"/>
        </w:rPr>
        <w:t xml:space="preserve"> </w:t>
      </w:r>
      <w:r>
        <w:rPr>
          <w:spacing w:val="-4"/>
        </w:rPr>
        <w:t>речи:</w:t>
      </w:r>
    </w:p>
    <w:p w14:paraId="40B6E147" w14:textId="77777777" w:rsidR="004F75DF" w:rsidRDefault="0013698B">
      <w:pPr>
        <w:pStyle w:val="a3"/>
        <w:spacing w:before="201"/>
      </w:pPr>
      <w:r>
        <w:t>составление</w:t>
      </w:r>
      <w:r>
        <w:rPr>
          <w:spacing w:val="-10"/>
        </w:rPr>
        <w:t xml:space="preserve"> </w:t>
      </w:r>
      <w:r>
        <w:t>плана</w:t>
      </w:r>
      <w:r>
        <w:rPr>
          <w:spacing w:val="-9"/>
        </w:rPr>
        <w:t xml:space="preserve"> </w:t>
      </w:r>
      <w:r>
        <w:t>(тезисов)</w:t>
      </w:r>
      <w:r>
        <w:rPr>
          <w:spacing w:val="-11"/>
        </w:rPr>
        <w:t xml:space="preserve"> </w:t>
      </w:r>
      <w:r>
        <w:t>устного</w:t>
      </w:r>
      <w:r>
        <w:rPr>
          <w:spacing w:val="-11"/>
        </w:rPr>
        <w:t xml:space="preserve"> </w:t>
      </w:r>
      <w:r>
        <w:t>или</w:t>
      </w:r>
      <w:r>
        <w:rPr>
          <w:spacing w:val="-6"/>
        </w:rPr>
        <w:t xml:space="preserve"> </w:t>
      </w:r>
      <w:r>
        <w:t>письменного</w:t>
      </w:r>
      <w:r>
        <w:rPr>
          <w:spacing w:val="-9"/>
        </w:rPr>
        <w:t xml:space="preserve"> </w:t>
      </w:r>
      <w:r>
        <w:rPr>
          <w:spacing w:val="-2"/>
        </w:rPr>
        <w:t>сообщения;</w:t>
      </w:r>
    </w:p>
    <w:p w14:paraId="42ED36A9" w14:textId="77777777" w:rsidR="004F75DF" w:rsidRDefault="0013698B">
      <w:pPr>
        <w:pStyle w:val="a3"/>
        <w:spacing w:before="201"/>
        <w:ind w:right="1132"/>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2156D161" w14:textId="77777777" w:rsidR="004F75DF" w:rsidRDefault="0013698B">
      <w:pPr>
        <w:pStyle w:val="a3"/>
        <w:spacing w:before="202"/>
        <w:ind w:right="1143"/>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1AAB43DE" w14:textId="77777777" w:rsidR="004F75DF" w:rsidRDefault="0013698B">
      <w:pPr>
        <w:pStyle w:val="a3"/>
        <w:spacing w:before="200"/>
        <w:ind w:right="1137"/>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37575605" w14:textId="77777777" w:rsidR="004F75DF" w:rsidRDefault="0013698B">
      <w:pPr>
        <w:pStyle w:val="2"/>
        <w:spacing w:before="206"/>
      </w:pPr>
      <w:r>
        <w:t>Языковые</w:t>
      </w:r>
      <w:r>
        <w:rPr>
          <w:spacing w:val="-7"/>
        </w:rPr>
        <w:t xml:space="preserve"> </w:t>
      </w:r>
      <w:r>
        <w:t>знания</w:t>
      </w:r>
      <w:r>
        <w:rPr>
          <w:spacing w:val="-4"/>
        </w:rPr>
        <w:t xml:space="preserve"> </w:t>
      </w:r>
      <w:r>
        <w:t>и</w:t>
      </w:r>
      <w:r>
        <w:rPr>
          <w:spacing w:val="-9"/>
        </w:rPr>
        <w:t xml:space="preserve"> </w:t>
      </w:r>
      <w:r>
        <w:rPr>
          <w:spacing w:val="-2"/>
        </w:rPr>
        <w:t>умения</w:t>
      </w:r>
    </w:p>
    <w:p w14:paraId="2C8BC466" w14:textId="77777777" w:rsidR="004F75DF" w:rsidRDefault="0013698B">
      <w:pPr>
        <w:spacing w:before="191"/>
        <w:ind w:left="673"/>
        <w:jc w:val="both"/>
        <w:rPr>
          <w:i/>
          <w:sz w:val="28"/>
        </w:rPr>
      </w:pPr>
      <w:r>
        <w:rPr>
          <w:i/>
          <w:sz w:val="28"/>
        </w:rPr>
        <w:t>Фонетическая</w:t>
      </w:r>
      <w:r>
        <w:rPr>
          <w:i/>
          <w:spacing w:val="-15"/>
          <w:sz w:val="28"/>
        </w:rPr>
        <w:t xml:space="preserve"> </w:t>
      </w:r>
      <w:r>
        <w:rPr>
          <w:i/>
          <w:sz w:val="28"/>
        </w:rPr>
        <w:t>сторона</w:t>
      </w:r>
      <w:r>
        <w:rPr>
          <w:i/>
          <w:spacing w:val="-15"/>
          <w:sz w:val="28"/>
        </w:rPr>
        <w:t xml:space="preserve"> </w:t>
      </w:r>
      <w:r>
        <w:rPr>
          <w:i/>
          <w:spacing w:val="-4"/>
          <w:sz w:val="28"/>
        </w:rPr>
        <w:t>речи</w:t>
      </w:r>
    </w:p>
    <w:p w14:paraId="08FA5AF2" w14:textId="77777777" w:rsidR="004F75DF" w:rsidRDefault="0013698B">
      <w:pPr>
        <w:pStyle w:val="a3"/>
        <w:spacing w:before="202"/>
        <w:ind w:right="1133"/>
      </w:pPr>
      <w:r>
        <w:t>Различение на слух, без фонематических ошибок, ведущих к сбою в коммуникации, произнесение слов с соблюдением правильного ударения и</w:t>
      </w:r>
      <w:r>
        <w:rPr>
          <w:spacing w:val="40"/>
        </w:rPr>
        <w:t xml:space="preserve"> </w:t>
      </w:r>
      <w:r>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77F99E2" w14:textId="77777777" w:rsidR="004F75DF" w:rsidRDefault="0013698B">
      <w:pPr>
        <w:pStyle w:val="a3"/>
        <w:spacing w:before="200"/>
        <w:ind w:right="1143"/>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53F2DC5" w14:textId="77777777" w:rsidR="004F75DF" w:rsidRDefault="0013698B">
      <w:pPr>
        <w:pStyle w:val="a3"/>
        <w:spacing w:before="201"/>
        <w:ind w:right="1135"/>
      </w:pPr>
      <w:r>
        <w:t>Тексты для чтения вслух: сообщение информационного характера, отрывок из статьи научно-популярного характера, рассказ, диалог (беседа).</w:t>
      </w:r>
    </w:p>
    <w:p w14:paraId="23CBC106" w14:textId="77777777" w:rsidR="004F75DF" w:rsidRDefault="004F75DF">
      <w:pPr>
        <w:sectPr w:rsidR="004F75DF">
          <w:pgSz w:w="11910" w:h="16390"/>
          <w:pgMar w:top="980" w:right="0" w:bottom="280" w:left="460" w:header="723" w:footer="0" w:gutter="0"/>
          <w:cols w:space="720"/>
        </w:sectPr>
      </w:pPr>
    </w:p>
    <w:p w14:paraId="5AB8D094" w14:textId="77777777" w:rsidR="004F75DF" w:rsidRDefault="0013698B">
      <w:pPr>
        <w:spacing w:before="277" w:line="388" w:lineRule="auto"/>
        <w:ind w:left="673" w:right="5152"/>
        <w:rPr>
          <w:sz w:val="28"/>
        </w:rPr>
      </w:pPr>
      <w:r>
        <w:rPr>
          <w:sz w:val="28"/>
        </w:rPr>
        <w:t>Объём</w:t>
      </w:r>
      <w:r>
        <w:rPr>
          <w:spacing w:val="-4"/>
          <w:sz w:val="28"/>
        </w:rPr>
        <w:t xml:space="preserve"> </w:t>
      </w:r>
      <w:r>
        <w:rPr>
          <w:sz w:val="28"/>
        </w:rPr>
        <w:t>текста</w:t>
      </w:r>
      <w:r>
        <w:rPr>
          <w:spacing w:val="-5"/>
          <w:sz w:val="28"/>
        </w:rPr>
        <w:t xml:space="preserve"> </w:t>
      </w:r>
      <w:r>
        <w:rPr>
          <w:sz w:val="28"/>
        </w:rPr>
        <w:t>для</w:t>
      </w:r>
      <w:r>
        <w:rPr>
          <w:spacing w:val="-4"/>
          <w:sz w:val="28"/>
        </w:rPr>
        <w:t xml:space="preserve"> </w:t>
      </w:r>
      <w:r>
        <w:rPr>
          <w:sz w:val="28"/>
        </w:rPr>
        <w:t>чтения</w:t>
      </w:r>
      <w:r>
        <w:rPr>
          <w:spacing w:val="-5"/>
          <w:sz w:val="28"/>
        </w:rPr>
        <w:t xml:space="preserve"> </w:t>
      </w:r>
      <w:r>
        <w:rPr>
          <w:sz w:val="28"/>
        </w:rPr>
        <w:t>вслух</w:t>
      </w:r>
      <w:r>
        <w:rPr>
          <w:spacing w:val="-5"/>
          <w:sz w:val="28"/>
        </w:rPr>
        <w:t xml:space="preserve"> </w:t>
      </w:r>
      <w:r>
        <w:rPr>
          <w:sz w:val="28"/>
        </w:rPr>
        <w:t>–</w:t>
      </w:r>
      <w:r>
        <w:rPr>
          <w:spacing w:val="-5"/>
          <w:sz w:val="28"/>
        </w:rPr>
        <w:t xml:space="preserve"> </w:t>
      </w:r>
      <w:r>
        <w:rPr>
          <w:sz w:val="28"/>
        </w:rPr>
        <w:t>до</w:t>
      </w:r>
      <w:r>
        <w:rPr>
          <w:spacing w:val="-6"/>
          <w:sz w:val="28"/>
        </w:rPr>
        <w:t xml:space="preserve"> </w:t>
      </w:r>
      <w:r>
        <w:rPr>
          <w:sz w:val="28"/>
        </w:rPr>
        <w:t>110</w:t>
      </w:r>
      <w:r>
        <w:rPr>
          <w:spacing w:val="-6"/>
          <w:sz w:val="28"/>
        </w:rPr>
        <w:t xml:space="preserve"> </w:t>
      </w:r>
      <w:r>
        <w:rPr>
          <w:sz w:val="28"/>
        </w:rPr>
        <w:t xml:space="preserve">слов. </w:t>
      </w:r>
      <w:r>
        <w:rPr>
          <w:i/>
          <w:sz w:val="28"/>
        </w:rPr>
        <w:t xml:space="preserve">Графика, орфография и пунктуация </w:t>
      </w:r>
      <w:r>
        <w:rPr>
          <w:sz w:val="28"/>
        </w:rPr>
        <w:t>Правильное написание изученных слов.</w:t>
      </w:r>
    </w:p>
    <w:p w14:paraId="7F26AFF4" w14:textId="77777777" w:rsidR="004F75DF" w:rsidRDefault="0013698B">
      <w:pPr>
        <w:pStyle w:val="a3"/>
        <w:ind w:right="1133"/>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0A391CF4" w14:textId="77777777" w:rsidR="004F75DF" w:rsidRDefault="0013698B">
      <w:pPr>
        <w:pStyle w:val="a3"/>
        <w:spacing w:before="201"/>
        <w:ind w:right="1139"/>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4C18731D" w14:textId="77777777" w:rsidR="004F75DF" w:rsidRDefault="0013698B">
      <w:pPr>
        <w:spacing w:before="201"/>
        <w:ind w:left="673"/>
        <w:jc w:val="both"/>
        <w:rPr>
          <w:i/>
          <w:sz w:val="28"/>
        </w:rPr>
      </w:pPr>
      <w:r>
        <w:rPr>
          <w:i/>
          <w:sz w:val="28"/>
        </w:rPr>
        <w:t>Лексическая</w:t>
      </w:r>
      <w:r>
        <w:rPr>
          <w:i/>
          <w:spacing w:val="-16"/>
          <w:sz w:val="28"/>
        </w:rPr>
        <w:t xml:space="preserve"> </w:t>
      </w:r>
      <w:r>
        <w:rPr>
          <w:i/>
          <w:sz w:val="28"/>
        </w:rPr>
        <w:t>сторона</w:t>
      </w:r>
      <w:r>
        <w:rPr>
          <w:i/>
          <w:spacing w:val="-15"/>
          <w:sz w:val="28"/>
        </w:rPr>
        <w:t xml:space="preserve"> </w:t>
      </w:r>
      <w:r>
        <w:rPr>
          <w:i/>
          <w:spacing w:val="-4"/>
          <w:sz w:val="28"/>
        </w:rPr>
        <w:t>речи</w:t>
      </w:r>
    </w:p>
    <w:p w14:paraId="6104FB65" w14:textId="77777777" w:rsidR="004F75DF" w:rsidRDefault="0013698B">
      <w:pPr>
        <w:pStyle w:val="a3"/>
        <w:spacing w:before="201"/>
        <w:ind w:right="1131"/>
      </w:pPr>
      <w:r>
        <w:t>Распознавание и употребление в устной и письменной речи лексических</w:t>
      </w:r>
      <w:r>
        <w:rPr>
          <w:spacing w:val="40"/>
        </w:rPr>
        <w:t xml:space="preserve"> </w:t>
      </w:r>
      <w:r>
        <w:t>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72D460F" w14:textId="77777777" w:rsidR="004F75DF" w:rsidRDefault="0013698B">
      <w:pPr>
        <w:pStyle w:val="a3"/>
        <w:spacing w:before="200"/>
        <w:ind w:right="1137"/>
      </w:pPr>
      <w: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w:t>
      </w:r>
      <w:r>
        <w:rPr>
          <w:spacing w:val="-2"/>
        </w:rPr>
        <w:t>минимума).</w:t>
      </w:r>
    </w:p>
    <w:p w14:paraId="3EE5644C" w14:textId="77777777" w:rsidR="004F75DF" w:rsidRDefault="0013698B">
      <w:pPr>
        <w:pStyle w:val="a3"/>
        <w:spacing w:before="201"/>
      </w:pPr>
      <w:r>
        <w:t>Основные</w:t>
      </w:r>
      <w:r>
        <w:rPr>
          <w:spacing w:val="-10"/>
        </w:rPr>
        <w:t xml:space="preserve"> </w:t>
      </w:r>
      <w:r>
        <w:t>способы</w:t>
      </w:r>
      <w:r>
        <w:rPr>
          <w:spacing w:val="-11"/>
        </w:rPr>
        <w:t xml:space="preserve"> </w:t>
      </w:r>
      <w:r>
        <w:rPr>
          <w:spacing w:val="-2"/>
        </w:rPr>
        <w:t>словообразования:</w:t>
      </w:r>
    </w:p>
    <w:p w14:paraId="01458FF4" w14:textId="77777777" w:rsidR="004F75DF" w:rsidRDefault="0013698B">
      <w:pPr>
        <w:pStyle w:val="a3"/>
        <w:spacing w:before="201"/>
        <w:jc w:val="left"/>
      </w:pPr>
      <w:r>
        <w:rPr>
          <w:spacing w:val="-2"/>
        </w:rPr>
        <w:t>аффиксация:</w:t>
      </w:r>
    </w:p>
    <w:p w14:paraId="64B03D09" w14:textId="77777777" w:rsidR="004F75DF" w:rsidRDefault="0013698B">
      <w:pPr>
        <w:pStyle w:val="a3"/>
        <w:tabs>
          <w:tab w:val="left" w:pos="2370"/>
          <w:tab w:val="left" w:pos="3195"/>
          <w:tab w:val="left" w:pos="5550"/>
          <w:tab w:val="left" w:pos="6212"/>
          <w:tab w:val="left" w:pos="7407"/>
          <w:tab w:val="left" w:pos="9023"/>
        </w:tabs>
        <w:spacing w:before="197"/>
        <w:ind w:right="1133"/>
        <w:jc w:val="left"/>
      </w:pPr>
      <w:r>
        <w:rPr>
          <w:spacing w:val="-2"/>
        </w:rPr>
        <w:t>образование</w:t>
      </w:r>
      <w:r>
        <w:tab/>
      </w:r>
      <w:r>
        <w:rPr>
          <w:spacing w:val="-4"/>
        </w:rPr>
        <w:t>имен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-ance/-ence </w:t>
      </w:r>
      <w:r>
        <w:t>(performance/residence), -ity (activity); -ship (friendship);</w:t>
      </w:r>
    </w:p>
    <w:p w14:paraId="5822615B" w14:textId="77777777" w:rsidR="004F75DF" w:rsidRDefault="0013698B">
      <w:pPr>
        <w:pStyle w:val="a3"/>
        <w:spacing w:before="201" w:line="388" w:lineRule="auto"/>
        <w:ind w:right="1123"/>
        <w:jc w:val="left"/>
      </w:pPr>
      <w:r>
        <w:t>образование имен прилагательных при помощи префикса inter- (international); образование</w:t>
      </w:r>
      <w:r>
        <w:rPr>
          <w:spacing w:val="-5"/>
        </w:rPr>
        <w:t xml:space="preserve"> </w:t>
      </w:r>
      <w:r>
        <w:t>имен</w:t>
      </w:r>
      <w:r>
        <w:rPr>
          <w:spacing w:val="-6"/>
        </w:rPr>
        <w:t xml:space="preserve"> </w:t>
      </w:r>
      <w:r>
        <w:t>прилагательных</w:t>
      </w:r>
      <w:r>
        <w:rPr>
          <w:spacing w:val="-9"/>
        </w:rPr>
        <w:t xml:space="preserve"> </w:t>
      </w:r>
      <w:r>
        <w:t>при</w:t>
      </w:r>
      <w:r>
        <w:rPr>
          <w:spacing w:val="-6"/>
        </w:rPr>
        <w:t xml:space="preserve"> </w:t>
      </w:r>
      <w:r>
        <w:t>помощи -ed</w:t>
      </w:r>
      <w:r>
        <w:rPr>
          <w:spacing w:val="-6"/>
        </w:rPr>
        <w:t xml:space="preserve"> </w:t>
      </w:r>
      <w:r>
        <w:t>и</w:t>
      </w:r>
      <w:r>
        <w:rPr>
          <w:spacing w:val="-5"/>
        </w:rPr>
        <w:t xml:space="preserve"> </w:t>
      </w:r>
      <w:r>
        <w:t>-ing</w:t>
      </w:r>
      <w:r>
        <w:rPr>
          <w:spacing w:val="-6"/>
        </w:rPr>
        <w:t xml:space="preserve"> </w:t>
      </w:r>
      <w:r>
        <w:t xml:space="preserve">(interested/interesting); </w:t>
      </w:r>
      <w:r>
        <w:rPr>
          <w:spacing w:val="-2"/>
        </w:rPr>
        <w:t>конверсия:</w:t>
      </w:r>
    </w:p>
    <w:p w14:paraId="39FDB241" w14:textId="77777777" w:rsidR="004F75DF" w:rsidRDefault="0013698B">
      <w:pPr>
        <w:pStyle w:val="a3"/>
        <w:ind w:right="1123"/>
        <w:jc w:val="left"/>
      </w:pPr>
      <w:r>
        <w:t>образование</w:t>
      </w:r>
      <w:r>
        <w:rPr>
          <w:spacing w:val="40"/>
        </w:rPr>
        <w:t xml:space="preserve"> </w:t>
      </w:r>
      <w:r>
        <w:t>имени</w:t>
      </w:r>
      <w:r>
        <w:rPr>
          <w:spacing w:val="40"/>
        </w:rPr>
        <w:t xml:space="preserve"> </w:t>
      </w:r>
      <w:r>
        <w:t>существительного</w:t>
      </w:r>
      <w:r>
        <w:rPr>
          <w:spacing w:val="40"/>
        </w:rPr>
        <w:t xml:space="preserve"> </w:t>
      </w:r>
      <w:r>
        <w:t>от</w:t>
      </w:r>
      <w:r>
        <w:rPr>
          <w:spacing w:val="40"/>
        </w:rPr>
        <w:t xml:space="preserve"> </w:t>
      </w:r>
      <w:r>
        <w:t>неопределённой</w:t>
      </w:r>
      <w:r>
        <w:rPr>
          <w:spacing w:val="40"/>
        </w:rPr>
        <w:t xml:space="preserve"> </w:t>
      </w:r>
      <w:r>
        <w:t>формы</w:t>
      </w:r>
      <w:r>
        <w:rPr>
          <w:spacing w:val="40"/>
        </w:rPr>
        <w:t xml:space="preserve"> </w:t>
      </w:r>
      <w:r>
        <w:t>глагола</w:t>
      </w:r>
      <w:r>
        <w:rPr>
          <w:spacing w:val="40"/>
        </w:rPr>
        <w:t xml:space="preserve"> </w:t>
      </w:r>
      <w:r>
        <w:t>(to walk – a walk);</w:t>
      </w:r>
    </w:p>
    <w:p w14:paraId="54AC4B6B" w14:textId="77777777" w:rsidR="004F75DF" w:rsidRDefault="0013698B">
      <w:pPr>
        <w:pStyle w:val="a3"/>
        <w:spacing w:before="201" w:line="391" w:lineRule="auto"/>
        <w:ind w:right="1123"/>
        <w:jc w:val="left"/>
      </w:pPr>
      <w:r>
        <w:t>образование глагола от имени существительного (a present – to present); образование</w:t>
      </w:r>
      <w:r>
        <w:rPr>
          <w:spacing w:val="-5"/>
        </w:rPr>
        <w:t xml:space="preserve"> </w:t>
      </w:r>
      <w:r>
        <w:t>имени</w:t>
      </w:r>
      <w:r>
        <w:rPr>
          <w:spacing w:val="-6"/>
        </w:rPr>
        <w:t xml:space="preserve"> </w:t>
      </w:r>
      <w:r>
        <w:t>существительного</w:t>
      </w:r>
      <w:r>
        <w:rPr>
          <w:spacing w:val="-6"/>
        </w:rPr>
        <w:t xml:space="preserve"> </w:t>
      </w:r>
      <w:r>
        <w:t>от</w:t>
      </w:r>
      <w:r>
        <w:rPr>
          <w:spacing w:val="-3"/>
        </w:rPr>
        <w:t xml:space="preserve"> </w:t>
      </w:r>
      <w:r>
        <w:t>прилагательного</w:t>
      </w:r>
      <w:r>
        <w:rPr>
          <w:spacing w:val="-6"/>
        </w:rPr>
        <w:t xml:space="preserve"> </w:t>
      </w:r>
      <w:r>
        <w:t>(rich</w:t>
      </w:r>
      <w:r>
        <w:rPr>
          <w:spacing w:val="-2"/>
        </w:rPr>
        <w:t xml:space="preserve"> </w:t>
      </w:r>
      <w:r>
        <w:t>–</w:t>
      </w:r>
      <w:r>
        <w:rPr>
          <w:spacing w:val="-5"/>
        </w:rPr>
        <w:t xml:space="preserve"> </w:t>
      </w:r>
      <w:r>
        <w:t>the</w:t>
      </w:r>
      <w:r>
        <w:rPr>
          <w:spacing w:val="-5"/>
        </w:rPr>
        <w:t xml:space="preserve"> </w:t>
      </w:r>
      <w:r>
        <w:t>rich);</w:t>
      </w:r>
    </w:p>
    <w:p w14:paraId="70D61F9C" w14:textId="77777777" w:rsidR="004F75DF" w:rsidRDefault="004F75DF">
      <w:pPr>
        <w:spacing w:line="391" w:lineRule="auto"/>
        <w:sectPr w:rsidR="004F75DF">
          <w:pgSz w:w="11910" w:h="16390"/>
          <w:pgMar w:top="980" w:right="0" w:bottom="280" w:left="460" w:header="723" w:footer="0" w:gutter="0"/>
          <w:cols w:space="720"/>
        </w:sectPr>
      </w:pPr>
    </w:p>
    <w:p w14:paraId="61879869" w14:textId="77777777" w:rsidR="004F75DF" w:rsidRDefault="0013698B">
      <w:pPr>
        <w:pStyle w:val="a3"/>
        <w:spacing w:before="277"/>
        <w:ind w:right="1139"/>
      </w:pPr>
      <w:r>
        <w:t>Многозначные лексические единицы. Синонимы. Антонимы. Интернациональные слова. Наиболее частотные фразовые глаголы.</w:t>
      </w:r>
      <w:r>
        <w:rPr>
          <w:spacing w:val="40"/>
        </w:rPr>
        <w:t xml:space="preserve"> </w:t>
      </w:r>
      <w:r>
        <w:t>Сокращения и аббревиатуры.</w:t>
      </w:r>
    </w:p>
    <w:p w14:paraId="29EECDFC" w14:textId="77777777" w:rsidR="004F75DF" w:rsidRDefault="0013698B">
      <w:pPr>
        <w:pStyle w:val="a3"/>
        <w:spacing w:before="201"/>
        <w:ind w:right="1146"/>
      </w:pPr>
      <w:r>
        <w:t>Различные средства связи в тексте для обеспечения его целостности (firstly, however, finally, at last, etc.).</w:t>
      </w:r>
    </w:p>
    <w:p w14:paraId="49610E38" w14:textId="77777777" w:rsidR="004F75DF" w:rsidRDefault="0013698B">
      <w:pPr>
        <w:spacing w:before="201"/>
        <w:ind w:left="673"/>
        <w:jc w:val="both"/>
        <w:rPr>
          <w:i/>
          <w:sz w:val="28"/>
        </w:rPr>
      </w:pPr>
      <w:r>
        <w:rPr>
          <w:i/>
          <w:sz w:val="28"/>
        </w:rPr>
        <w:t>Грамматическая</w:t>
      </w:r>
      <w:r>
        <w:rPr>
          <w:i/>
          <w:spacing w:val="-18"/>
          <w:sz w:val="28"/>
        </w:rPr>
        <w:t xml:space="preserve"> </w:t>
      </w:r>
      <w:r>
        <w:rPr>
          <w:i/>
          <w:sz w:val="28"/>
        </w:rPr>
        <w:t>сторона</w:t>
      </w:r>
      <w:r>
        <w:rPr>
          <w:i/>
          <w:spacing w:val="-17"/>
          <w:sz w:val="28"/>
        </w:rPr>
        <w:t xml:space="preserve"> </w:t>
      </w:r>
      <w:r>
        <w:rPr>
          <w:i/>
          <w:spacing w:val="-4"/>
          <w:sz w:val="28"/>
        </w:rPr>
        <w:t>речи</w:t>
      </w:r>
    </w:p>
    <w:p w14:paraId="2B6B53BC" w14:textId="77777777" w:rsidR="004F75DF" w:rsidRDefault="0013698B">
      <w:pPr>
        <w:pStyle w:val="a3"/>
        <w:spacing w:before="196"/>
        <w:ind w:right="1136"/>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4F782185" w14:textId="77777777" w:rsidR="004F75DF" w:rsidRPr="00B77301" w:rsidRDefault="0013698B">
      <w:pPr>
        <w:pStyle w:val="a3"/>
        <w:spacing w:before="201"/>
        <w:ind w:right="1135"/>
        <w:rPr>
          <w:lang w:val="en-US"/>
        </w:rPr>
      </w:pPr>
      <w:r>
        <w:t>Предложения</w:t>
      </w:r>
      <w:r w:rsidRPr="00B77301">
        <w:rPr>
          <w:lang w:val="en-US"/>
        </w:rPr>
        <w:t xml:space="preserve"> </w:t>
      </w:r>
      <w:r>
        <w:t>со</w:t>
      </w:r>
      <w:r w:rsidRPr="00B77301">
        <w:rPr>
          <w:lang w:val="en-US"/>
        </w:rPr>
        <w:t xml:space="preserve"> </w:t>
      </w:r>
      <w:r>
        <w:t>сложным</w:t>
      </w:r>
      <w:r w:rsidRPr="00B77301">
        <w:rPr>
          <w:lang w:val="en-US"/>
        </w:rPr>
        <w:t xml:space="preserve"> </w:t>
      </w:r>
      <w:r>
        <w:t>дополнением</w:t>
      </w:r>
      <w:r w:rsidRPr="00B77301">
        <w:rPr>
          <w:lang w:val="en-US"/>
        </w:rPr>
        <w:t xml:space="preserve"> (Complex Object) (I saw her cross/crossing the road.).</w:t>
      </w:r>
    </w:p>
    <w:p w14:paraId="4EAADD6E" w14:textId="77777777" w:rsidR="004F75DF" w:rsidRDefault="0013698B">
      <w:pPr>
        <w:pStyle w:val="a3"/>
        <w:spacing w:before="201"/>
        <w:ind w:right="1139"/>
      </w:pPr>
      <w:r>
        <w:t xml:space="preserve">Повествовательные (утвердительные и отрицательные), вопросительные и побудительные предложения в косвенной речи в настоящем и прошедшем </w:t>
      </w:r>
      <w:r>
        <w:rPr>
          <w:spacing w:val="-2"/>
        </w:rPr>
        <w:t>времени.</w:t>
      </w:r>
    </w:p>
    <w:p w14:paraId="0BFDB74E" w14:textId="77777777" w:rsidR="004F75DF" w:rsidRDefault="0013698B">
      <w:pPr>
        <w:pStyle w:val="a3"/>
        <w:spacing w:before="201"/>
        <w:ind w:right="1144"/>
      </w:pPr>
      <w:r>
        <w:t>Все типы вопросительных предложений в Past Perfect Tense. Согласование времен в рамках сложного предложения.</w:t>
      </w:r>
    </w:p>
    <w:p w14:paraId="1F6DE5DB" w14:textId="77777777" w:rsidR="004F75DF" w:rsidRDefault="0013698B">
      <w:pPr>
        <w:pStyle w:val="a3"/>
        <w:spacing w:before="202"/>
        <w:ind w:right="1123"/>
        <w:jc w:val="left"/>
      </w:pPr>
      <w:r>
        <w:t>Согласование</w:t>
      </w:r>
      <w:r>
        <w:rPr>
          <w:spacing w:val="80"/>
        </w:rPr>
        <w:t xml:space="preserve"> </w:t>
      </w:r>
      <w:r>
        <w:t>подлежащего,</w:t>
      </w:r>
      <w:r>
        <w:rPr>
          <w:spacing w:val="80"/>
        </w:rPr>
        <w:t xml:space="preserve"> </w:t>
      </w:r>
      <w:r>
        <w:t>выраженного</w:t>
      </w:r>
      <w:r>
        <w:rPr>
          <w:spacing w:val="80"/>
        </w:rPr>
        <w:t xml:space="preserve"> </w:t>
      </w:r>
      <w:r>
        <w:t>собирательным</w:t>
      </w:r>
      <w:r>
        <w:rPr>
          <w:spacing w:val="80"/>
        </w:rPr>
        <w:t xml:space="preserve"> </w:t>
      </w:r>
      <w:r>
        <w:t>существительным (family, police) со сказуемым.</w:t>
      </w:r>
    </w:p>
    <w:p w14:paraId="5617D714" w14:textId="77777777" w:rsidR="004F75DF" w:rsidRPr="00B77301" w:rsidRDefault="0013698B">
      <w:pPr>
        <w:pStyle w:val="a3"/>
        <w:spacing w:before="200" w:line="386" w:lineRule="auto"/>
        <w:ind w:right="2275"/>
        <w:jc w:val="left"/>
        <w:rPr>
          <w:lang w:val="en-US"/>
        </w:rPr>
      </w:pPr>
      <w:r>
        <w:t>Конструкции</w:t>
      </w:r>
      <w:r w:rsidRPr="00B77301">
        <w:rPr>
          <w:lang w:val="en-US"/>
        </w:rPr>
        <w:t xml:space="preserve"> </w:t>
      </w:r>
      <w:r>
        <w:t>с</w:t>
      </w:r>
      <w:r w:rsidRPr="00B77301">
        <w:rPr>
          <w:lang w:val="en-US"/>
        </w:rPr>
        <w:t xml:space="preserve"> </w:t>
      </w:r>
      <w:r>
        <w:t>глаголами</w:t>
      </w:r>
      <w:r w:rsidRPr="00B77301">
        <w:rPr>
          <w:lang w:val="en-US"/>
        </w:rPr>
        <w:t xml:space="preserve"> </w:t>
      </w:r>
      <w:r>
        <w:t>на</w:t>
      </w:r>
      <w:r w:rsidRPr="00B77301">
        <w:rPr>
          <w:lang w:val="en-US"/>
        </w:rPr>
        <w:t xml:space="preserve"> -ing: to love/hate doing something. </w:t>
      </w:r>
      <w:r>
        <w:t>Конструкции</w:t>
      </w:r>
      <w:r w:rsidRPr="00B77301">
        <w:rPr>
          <w:lang w:val="en-US"/>
        </w:rPr>
        <w:t>,</w:t>
      </w:r>
      <w:r w:rsidRPr="00B77301">
        <w:rPr>
          <w:spacing w:val="-5"/>
          <w:lang w:val="en-US"/>
        </w:rPr>
        <w:t xml:space="preserve"> </w:t>
      </w:r>
      <w:r>
        <w:t>содержащие</w:t>
      </w:r>
      <w:r w:rsidRPr="00B77301">
        <w:rPr>
          <w:spacing w:val="-4"/>
          <w:lang w:val="en-US"/>
        </w:rPr>
        <w:t xml:space="preserve"> </w:t>
      </w:r>
      <w:r>
        <w:t>глаголы</w:t>
      </w:r>
      <w:r w:rsidRPr="00B77301">
        <w:rPr>
          <w:lang w:val="en-US"/>
        </w:rPr>
        <w:t>-</w:t>
      </w:r>
      <w:r>
        <w:t>связки</w:t>
      </w:r>
      <w:r w:rsidRPr="00B77301">
        <w:rPr>
          <w:spacing w:val="-7"/>
          <w:lang w:val="en-US"/>
        </w:rPr>
        <w:t xml:space="preserve"> </w:t>
      </w:r>
      <w:r w:rsidRPr="00B77301">
        <w:rPr>
          <w:lang w:val="en-US"/>
        </w:rPr>
        <w:t>to</w:t>
      </w:r>
      <w:r w:rsidRPr="00B77301">
        <w:rPr>
          <w:spacing w:val="-8"/>
          <w:lang w:val="en-US"/>
        </w:rPr>
        <w:t xml:space="preserve"> </w:t>
      </w:r>
      <w:r w:rsidRPr="00B77301">
        <w:rPr>
          <w:lang w:val="en-US"/>
        </w:rPr>
        <w:t>be/to</w:t>
      </w:r>
      <w:r w:rsidRPr="00B77301">
        <w:rPr>
          <w:spacing w:val="-8"/>
          <w:lang w:val="en-US"/>
        </w:rPr>
        <w:t xml:space="preserve"> </w:t>
      </w:r>
      <w:r w:rsidRPr="00B77301">
        <w:rPr>
          <w:lang w:val="en-US"/>
        </w:rPr>
        <w:t>look/to</w:t>
      </w:r>
      <w:r w:rsidRPr="00B77301">
        <w:rPr>
          <w:spacing w:val="-4"/>
          <w:lang w:val="en-US"/>
        </w:rPr>
        <w:t xml:space="preserve"> </w:t>
      </w:r>
      <w:r w:rsidRPr="00B77301">
        <w:rPr>
          <w:lang w:val="en-US"/>
        </w:rPr>
        <w:t>feel/to</w:t>
      </w:r>
      <w:r w:rsidRPr="00B77301">
        <w:rPr>
          <w:spacing w:val="-8"/>
          <w:lang w:val="en-US"/>
        </w:rPr>
        <w:t xml:space="preserve"> </w:t>
      </w:r>
      <w:r w:rsidRPr="00B77301">
        <w:rPr>
          <w:lang w:val="en-US"/>
        </w:rPr>
        <w:t>seem.</w:t>
      </w:r>
    </w:p>
    <w:p w14:paraId="6BA2EFE8" w14:textId="77777777" w:rsidR="004F75DF" w:rsidRPr="00B77301" w:rsidRDefault="0013698B">
      <w:pPr>
        <w:pStyle w:val="a3"/>
        <w:spacing w:before="6"/>
        <w:ind w:right="1123"/>
        <w:jc w:val="left"/>
        <w:rPr>
          <w:lang w:val="en-US"/>
        </w:rPr>
      </w:pPr>
      <w:r>
        <w:t>Конструкции</w:t>
      </w:r>
      <w:r w:rsidRPr="00B77301">
        <w:rPr>
          <w:spacing w:val="40"/>
          <w:lang w:val="en-US"/>
        </w:rPr>
        <w:t xml:space="preserve"> </w:t>
      </w:r>
      <w:r w:rsidRPr="00B77301">
        <w:rPr>
          <w:lang w:val="en-US"/>
        </w:rPr>
        <w:t>be/get</w:t>
      </w:r>
      <w:r w:rsidRPr="00B77301">
        <w:rPr>
          <w:spacing w:val="40"/>
          <w:lang w:val="en-US"/>
        </w:rPr>
        <w:t xml:space="preserve"> </w:t>
      </w:r>
      <w:r w:rsidRPr="00B77301">
        <w:rPr>
          <w:lang w:val="en-US"/>
        </w:rPr>
        <w:t>used</w:t>
      </w:r>
      <w:r w:rsidRPr="00B77301">
        <w:rPr>
          <w:spacing w:val="39"/>
          <w:lang w:val="en-US"/>
        </w:rPr>
        <w:t xml:space="preserve"> </w:t>
      </w:r>
      <w:r w:rsidRPr="00B77301">
        <w:rPr>
          <w:lang w:val="en-US"/>
        </w:rPr>
        <w:t>to</w:t>
      </w:r>
      <w:r w:rsidRPr="00B77301">
        <w:rPr>
          <w:spacing w:val="39"/>
          <w:lang w:val="en-US"/>
        </w:rPr>
        <w:t xml:space="preserve"> </w:t>
      </w:r>
      <w:r w:rsidRPr="00B77301">
        <w:rPr>
          <w:lang w:val="en-US"/>
        </w:rPr>
        <w:t>+</w:t>
      </w:r>
      <w:r w:rsidRPr="00B77301">
        <w:rPr>
          <w:spacing w:val="40"/>
          <w:lang w:val="en-US"/>
        </w:rPr>
        <w:t xml:space="preserve"> </w:t>
      </w:r>
      <w:r>
        <w:t>инфинитив</w:t>
      </w:r>
      <w:r w:rsidRPr="00B77301">
        <w:rPr>
          <w:spacing w:val="39"/>
          <w:lang w:val="en-US"/>
        </w:rPr>
        <w:t xml:space="preserve"> </w:t>
      </w:r>
      <w:r>
        <w:t>глагола</w:t>
      </w:r>
      <w:r w:rsidRPr="00B77301">
        <w:rPr>
          <w:lang w:val="en-US"/>
        </w:rPr>
        <w:t>,</w:t>
      </w:r>
      <w:r w:rsidRPr="00B77301">
        <w:rPr>
          <w:spacing w:val="40"/>
          <w:lang w:val="en-US"/>
        </w:rPr>
        <w:t xml:space="preserve"> </w:t>
      </w:r>
      <w:r w:rsidRPr="00B77301">
        <w:rPr>
          <w:lang w:val="en-US"/>
        </w:rPr>
        <w:t>be/get</w:t>
      </w:r>
      <w:r w:rsidRPr="00B77301">
        <w:rPr>
          <w:spacing w:val="40"/>
          <w:lang w:val="en-US"/>
        </w:rPr>
        <w:t xml:space="preserve"> </w:t>
      </w:r>
      <w:r w:rsidRPr="00B77301">
        <w:rPr>
          <w:lang w:val="en-US"/>
        </w:rPr>
        <w:t>used</w:t>
      </w:r>
      <w:r w:rsidRPr="00B77301">
        <w:rPr>
          <w:spacing w:val="39"/>
          <w:lang w:val="en-US"/>
        </w:rPr>
        <w:t xml:space="preserve"> </w:t>
      </w:r>
      <w:r w:rsidRPr="00B77301">
        <w:rPr>
          <w:lang w:val="en-US"/>
        </w:rPr>
        <w:t>to</w:t>
      </w:r>
      <w:r w:rsidRPr="00B77301">
        <w:rPr>
          <w:spacing w:val="39"/>
          <w:lang w:val="en-US"/>
        </w:rPr>
        <w:t xml:space="preserve"> </w:t>
      </w:r>
      <w:r w:rsidRPr="00B77301">
        <w:rPr>
          <w:lang w:val="en-US"/>
        </w:rPr>
        <w:t>+</w:t>
      </w:r>
      <w:r w:rsidRPr="00B77301">
        <w:rPr>
          <w:spacing w:val="40"/>
          <w:lang w:val="en-US"/>
        </w:rPr>
        <w:t xml:space="preserve"> </w:t>
      </w:r>
      <w:r>
        <w:t>инфинитив</w:t>
      </w:r>
      <w:r w:rsidRPr="00B77301">
        <w:rPr>
          <w:lang w:val="en-US"/>
        </w:rPr>
        <w:t xml:space="preserve"> </w:t>
      </w:r>
      <w:r>
        <w:t>глагол</w:t>
      </w:r>
      <w:r w:rsidRPr="00B77301">
        <w:rPr>
          <w:lang w:val="en-US"/>
        </w:rPr>
        <w:t>, be/get used to doing something, be/get used to something.</w:t>
      </w:r>
    </w:p>
    <w:p w14:paraId="64DA88B9" w14:textId="77777777" w:rsidR="004F75DF" w:rsidRPr="00B77301" w:rsidRDefault="0013698B">
      <w:pPr>
        <w:pStyle w:val="a3"/>
        <w:spacing w:before="201"/>
        <w:jc w:val="left"/>
        <w:rPr>
          <w:lang w:val="en-US"/>
        </w:rPr>
      </w:pPr>
      <w:r>
        <w:t>Конструкция</w:t>
      </w:r>
      <w:r w:rsidRPr="00B77301">
        <w:rPr>
          <w:spacing w:val="-3"/>
          <w:lang w:val="en-US"/>
        </w:rPr>
        <w:t xml:space="preserve"> </w:t>
      </w:r>
      <w:r w:rsidRPr="00B77301">
        <w:rPr>
          <w:lang w:val="en-US"/>
        </w:rPr>
        <w:t>both</w:t>
      </w:r>
      <w:r w:rsidRPr="00B77301">
        <w:rPr>
          <w:spacing w:val="-8"/>
          <w:lang w:val="en-US"/>
        </w:rPr>
        <w:t xml:space="preserve"> </w:t>
      </w:r>
      <w:r w:rsidRPr="00B77301">
        <w:rPr>
          <w:lang w:val="en-US"/>
        </w:rPr>
        <w:t>…</w:t>
      </w:r>
      <w:r w:rsidRPr="00B77301">
        <w:rPr>
          <w:spacing w:val="-5"/>
          <w:lang w:val="en-US"/>
        </w:rPr>
        <w:t xml:space="preserve"> </w:t>
      </w:r>
      <w:r w:rsidRPr="00B77301">
        <w:rPr>
          <w:lang w:val="en-US"/>
        </w:rPr>
        <w:t>and</w:t>
      </w:r>
      <w:r w:rsidRPr="00B77301">
        <w:rPr>
          <w:spacing w:val="-5"/>
          <w:lang w:val="en-US"/>
        </w:rPr>
        <w:t xml:space="preserve"> ….</w:t>
      </w:r>
    </w:p>
    <w:p w14:paraId="2EBBFB59" w14:textId="77777777" w:rsidR="004F75DF" w:rsidRPr="00B77301" w:rsidRDefault="0013698B">
      <w:pPr>
        <w:pStyle w:val="a3"/>
        <w:spacing w:before="201"/>
        <w:ind w:right="1123"/>
        <w:jc w:val="left"/>
        <w:rPr>
          <w:lang w:val="en-US"/>
        </w:rPr>
      </w:pPr>
      <w:r>
        <w:t>Конструкции</w:t>
      </w:r>
      <w:r w:rsidRPr="00B77301">
        <w:rPr>
          <w:lang w:val="en-US"/>
        </w:rPr>
        <w:t xml:space="preserve"> c </w:t>
      </w:r>
      <w:r>
        <w:t>глаголами</w:t>
      </w:r>
      <w:r w:rsidRPr="00B77301">
        <w:rPr>
          <w:lang w:val="en-US"/>
        </w:rPr>
        <w:t xml:space="preserve"> to stop, to remember, to forget (</w:t>
      </w:r>
      <w:r>
        <w:t>разница</w:t>
      </w:r>
      <w:r w:rsidRPr="00B77301">
        <w:rPr>
          <w:lang w:val="en-US"/>
        </w:rPr>
        <w:t xml:space="preserve"> </w:t>
      </w:r>
      <w:r>
        <w:t>в</w:t>
      </w:r>
      <w:r w:rsidRPr="00B77301">
        <w:rPr>
          <w:lang w:val="en-US"/>
        </w:rPr>
        <w:t xml:space="preserve"> </w:t>
      </w:r>
      <w:r>
        <w:t>значении</w:t>
      </w:r>
      <w:r w:rsidRPr="00B77301">
        <w:rPr>
          <w:lang w:val="en-US"/>
        </w:rPr>
        <w:t xml:space="preserve"> to</w:t>
      </w:r>
      <w:r w:rsidRPr="00B77301">
        <w:rPr>
          <w:spacing w:val="80"/>
          <w:lang w:val="en-US"/>
        </w:rPr>
        <w:t xml:space="preserve"> </w:t>
      </w:r>
      <w:r w:rsidRPr="00B77301">
        <w:rPr>
          <w:lang w:val="en-US"/>
        </w:rPr>
        <w:t xml:space="preserve">stop doing smth </w:t>
      </w:r>
      <w:r>
        <w:t>и</w:t>
      </w:r>
      <w:r w:rsidRPr="00B77301">
        <w:rPr>
          <w:lang w:val="en-US"/>
        </w:rPr>
        <w:t xml:space="preserve"> to stop to do smth).</w:t>
      </w:r>
    </w:p>
    <w:p w14:paraId="7CA64C83" w14:textId="77777777" w:rsidR="004F75DF" w:rsidRPr="00B77301" w:rsidRDefault="0013698B">
      <w:pPr>
        <w:pStyle w:val="a3"/>
        <w:spacing w:before="196" w:line="242" w:lineRule="auto"/>
        <w:ind w:right="1129"/>
        <w:rPr>
          <w:lang w:val="en-US"/>
        </w:rPr>
      </w:pPr>
      <w:r>
        <w:t>Глаголы</w:t>
      </w:r>
      <w:r w:rsidRPr="00B77301">
        <w:rPr>
          <w:lang w:val="en-US"/>
        </w:rPr>
        <w:t xml:space="preserve"> </w:t>
      </w:r>
      <w:r>
        <w:t>в</w:t>
      </w:r>
      <w:r w:rsidRPr="00B77301">
        <w:rPr>
          <w:lang w:val="en-US"/>
        </w:rPr>
        <w:t xml:space="preserve"> </w:t>
      </w:r>
      <w:r>
        <w:t>видо</w:t>
      </w:r>
      <w:r w:rsidRPr="00B77301">
        <w:rPr>
          <w:lang w:val="en-US"/>
        </w:rPr>
        <w:t>-</w:t>
      </w:r>
      <w:r>
        <w:t>временных</w:t>
      </w:r>
      <w:r w:rsidRPr="00B77301">
        <w:rPr>
          <w:lang w:val="en-US"/>
        </w:rPr>
        <w:t xml:space="preserve"> </w:t>
      </w:r>
      <w:r>
        <w:t>формах</w:t>
      </w:r>
      <w:r w:rsidRPr="00B77301">
        <w:rPr>
          <w:lang w:val="en-US"/>
        </w:rPr>
        <w:t xml:space="preserve"> </w:t>
      </w:r>
      <w:r>
        <w:t>действительного</w:t>
      </w:r>
      <w:r w:rsidRPr="00B77301">
        <w:rPr>
          <w:lang w:val="en-US"/>
        </w:rPr>
        <w:t xml:space="preserve"> </w:t>
      </w:r>
      <w:r>
        <w:t>залога</w:t>
      </w:r>
      <w:r w:rsidRPr="00B77301">
        <w:rPr>
          <w:lang w:val="en-US"/>
        </w:rPr>
        <w:t xml:space="preserve"> </w:t>
      </w:r>
      <w:r>
        <w:t>в</w:t>
      </w:r>
      <w:r w:rsidRPr="00B77301">
        <w:rPr>
          <w:lang w:val="en-US"/>
        </w:rPr>
        <w:t xml:space="preserve"> </w:t>
      </w:r>
      <w:r>
        <w:t>изъявительном</w:t>
      </w:r>
      <w:r w:rsidRPr="00B77301">
        <w:rPr>
          <w:lang w:val="en-US"/>
        </w:rPr>
        <w:t xml:space="preserve"> </w:t>
      </w:r>
      <w:r>
        <w:t>наклонении</w:t>
      </w:r>
      <w:r w:rsidRPr="00B77301">
        <w:rPr>
          <w:lang w:val="en-US"/>
        </w:rPr>
        <w:t xml:space="preserve"> (Past Perfect Tense, Present Perfect Continuous Tense, Future-in-the- </w:t>
      </w:r>
      <w:r w:rsidRPr="00B77301">
        <w:rPr>
          <w:spacing w:val="-2"/>
          <w:lang w:val="en-US"/>
        </w:rPr>
        <w:t>Past).</w:t>
      </w:r>
    </w:p>
    <w:p w14:paraId="12D22CDD" w14:textId="77777777" w:rsidR="004F75DF" w:rsidRDefault="0013698B">
      <w:pPr>
        <w:pStyle w:val="a3"/>
        <w:spacing w:before="192"/>
        <w:jc w:val="left"/>
      </w:pPr>
      <w:r>
        <w:t>Модальные</w:t>
      </w:r>
      <w:r>
        <w:rPr>
          <w:spacing w:val="-6"/>
        </w:rPr>
        <w:t xml:space="preserve"> </w:t>
      </w:r>
      <w:r>
        <w:t>глаголы</w:t>
      </w:r>
      <w:r>
        <w:rPr>
          <w:spacing w:val="-6"/>
        </w:rPr>
        <w:t xml:space="preserve"> </w:t>
      </w:r>
      <w:r>
        <w:t>в</w:t>
      </w:r>
      <w:r>
        <w:rPr>
          <w:spacing w:val="-8"/>
        </w:rPr>
        <w:t xml:space="preserve"> </w:t>
      </w:r>
      <w:r>
        <w:t>косвенной</w:t>
      </w:r>
      <w:r>
        <w:rPr>
          <w:spacing w:val="-6"/>
        </w:rPr>
        <w:t xml:space="preserve"> </w:t>
      </w:r>
      <w:r>
        <w:t>речи</w:t>
      </w:r>
      <w:r>
        <w:rPr>
          <w:spacing w:val="-7"/>
        </w:rPr>
        <w:t xml:space="preserve"> </w:t>
      </w:r>
      <w:r>
        <w:t>в</w:t>
      </w:r>
      <w:r>
        <w:rPr>
          <w:spacing w:val="-4"/>
        </w:rPr>
        <w:t xml:space="preserve"> </w:t>
      </w:r>
      <w:r>
        <w:t>настоящем</w:t>
      </w:r>
      <w:r>
        <w:rPr>
          <w:spacing w:val="-5"/>
        </w:rPr>
        <w:t xml:space="preserve"> </w:t>
      </w:r>
      <w:r>
        <w:t>и</w:t>
      </w:r>
      <w:r>
        <w:rPr>
          <w:spacing w:val="-7"/>
        </w:rPr>
        <w:t xml:space="preserve"> </w:t>
      </w:r>
      <w:r>
        <w:t>прошедшем</w:t>
      </w:r>
      <w:r>
        <w:rPr>
          <w:spacing w:val="-4"/>
        </w:rPr>
        <w:t xml:space="preserve"> </w:t>
      </w:r>
      <w:r>
        <w:rPr>
          <w:spacing w:val="-2"/>
        </w:rPr>
        <w:t>времени.</w:t>
      </w:r>
    </w:p>
    <w:p w14:paraId="240FC3B9" w14:textId="77777777" w:rsidR="004F75DF" w:rsidRDefault="0013698B">
      <w:pPr>
        <w:pStyle w:val="a3"/>
        <w:spacing w:before="201"/>
        <w:ind w:right="1123"/>
        <w:jc w:val="left"/>
      </w:pPr>
      <w:r>
        <w:t>Неличные</w:t>
      </w:r>
      <w:r>
        <w:rPr>
          <w:spacing w:val="80"/>
        </w:rPr>
        <w:t xml:space="preserve"> </w:t>
      </w:r>
      <w:r>
        <w:t>формы</w:t>
      </w:r>
      <w:r>
        <w:rPr>
          <w:spacing w:val="80"/>
        </w:rPr>
        <w:t xml:space="preserve"> </w:t>
      </w:r>
      <w:r>
        <w:t>глагола</w:t>
      </w:r>
      <w:r>
        <w:rPr>
          <w:spacing w:val="80"/>
        </w:rPr>
        <w:t xml:space="preserve"> </w:t>
      </w:r>
      <w:r>
        <w:t>(инфинитив,</w:t>
      </w:r>
      <w:r>
        <w:rPr>
          <w:spacing w:val="80"/>
        </w:rPr>
        <w:t xml:space="preserve"> </w:t>
      </w:r>
      <w:r>
        <w:t>герундий,</w:t>
      </w:r>
      <w:r>
        <w:rPr>
          <w:spacing w:val="80"/>
        </w:rPr>
        <w:t xml:space="preserve"> </w:t>
      </w:r>
      <w:r>
        <w:t>причастия</w:t>
      </w:r>
      <w:r>
        <w:rPr>
          <w:spacing w:val="80"/>
        </w:rPr>
        <w:t xml:space="preserve"> </w:t>
      </w:r>
      <w:r>
        <w:t>настоящего</w:t>
      </w:r>
      <w:r>
        <w:rPr>
          <w:spacing w:val="80"/>
        </w:rPr>
        <w:t xml:space="preserve"> </w:t>
      </w:r>
      <w:r>
        <w:t>и прошедшего времени).</w:t>
      </w:r>
    </w:p>
    <w:p w14:paraId="0BD454D8" w14:textId="77777777" w:rsidR="004F75DF" w:rsidRDefault="0013698B">
      <w:pPr>
        <w:pStyle w:val="a3"/>
        <w:spacing w:before="201"/>
        <w:jc w:val="left"/>
      </w:pPr>
      <w:r>
        <w:t>Наречия</w:t>
      </w:r>
      <w:r>
        <w:rPr>
          <w:spacing w:val="-4"/>
        </w:rPr>
        <w:t xml:space="preserve"> </w:t>
      </w:r>
      <w:r>
        <w:t>too</w:t>
      </w:r>
      <w:r>
        <w:rPr>
          <w:spacing w:val="-3"/>
        </w:rPr>
        <w:t xml:space="preserve"> </w:t>
      </w:r>
      <w:r>
        <w:t>–</w:t>
      </w:r>
      <w:r>
        <w:rPr>
          <w:spacing w:val="-4"/>
        </w:rPr>
        <w:t xml:space="preserve"> </w:t>
      </w:r>
      <w:r>
        <w:rPr>
          <w:spacing w:val="-2"/>
        </w:rPr>
        <w:t>enough.</w:t>
      </w:r>
    </w:p>
    <w:p w14:paraId="6BC7A4A1" w14:textId="77777777" w:rsidR="004F75DF" w:rsidRDefault="004F75DF">
      <w:pPr>
        <w:sectPr w:rsidR="004F75DF">
          <w:pgSz w:w="11910" w:h="16390"/>
          <w:pgMar w:top="980" w:right="0" w:bottom="280" w:left="460" w:header="723" w:footer="0" w:gutter="0"/>
          <w:cols w:space="720"/>
        </w:sectPr>
      </w:pPr>
    </w:p>
    <w:p w14:paraId="65039D3C" w14:textId="77777777" w:rsidR="004F75DF" w:rsidRDefault="0013698B">
      <w:pPr>
        <w:pStyle w:val="a3"/>
        <w:spacing w:before="277"/>
        <w:ind w:right="1146"/>
      </w:pPr>
      <w:r>
        <w:t xml:space="preserve">Отрицательные местоимения no (и его производные nobody, nothing и другие), </w:t>
      </w:r>
      <w:r>
        <w:rPr>
          <w:spacing w:val="-4"/>
        </w:rPr>
        <w:t>none.</w:t>
      </w:r>
    </w:p>
    <w:p w14:paraId="56B4049A" w14:textId="77777777" w:rsidR="004F75DF" w:rsidRDefault="0013698B">
      <w:pPr>
        <w:pStyle w:val="2"/>
        <w:spacing w:before="205"/>
      </w:pPr>
      <w:r>
        <w:t>Социокультурные</w:t>
      </w:r>
      <w:r>
        <w:rPr>
          <w:spacing w:val="-9"/>
        </w:rPr>
        <w:t xml:space="preserve"> </w:t>
      </w:r>
      <w:r>
        <w:t>знания</w:t>
      </w:r>
      <w:r>
        <w:rPr>
          <w:spacing w:val="-12"/>
        </w:rPr>
        <w:t xml:space="preserve"> </w:t>
      </w:r>
      <w:r>
        <w:t>и</w:t>
      </w:r>
      <w:r>
        <w:rPr>
          <w:spacing w:val="-11"/>
        </w:rPr>
        <w:t xml:space="preserve"> </w:t>
      </w:r>
      <w:r>
        <w:rPr>
          <w:spacing w:val="-2"/>
        </w:rPr>
        <w:t>умения</w:t>
      </w:r>
    </w:p>
    <w:p w14:paraId="532160CF" w14:textId="77777777" w:rsidR="004F75DF" w:rsidRDefault="0013698B">
      <w:pPr>
        <w:pStyle w:val="a3"/>
        <w:spacing w:before="193"/>
        <w:ind w:right="1136"/>
      </w:pPr>
      <w:r>
        <w:t>Осуществление межличностного и межкультурного общения с использованием знаний о национально-культурных особенностях</w:t>
      </w:r>
      <w:r>
        <w:rPr>
          <w:spacing w:val="-3"/>
        </w:rPr>
        <w:t xml:space="preserve"> </w:t>
      </w:r>
      <w:r>
        <w:t>своей страны и страны (стран) изучаемого языка, основных социокультурных элементов речевого поведенческого</w:t>
      </w:r>
      <w:r>
        <w:rPr>
          <w:spacing w:val="-5"/>
        </w:rPr>
        <w:t xml:space="preserve"> </w:t>
      </w:r>
      <w:r>
        <w:t>этикета</w:t>
      </w:r>
      <w:r>
        <w:rPr>
          <w:spacing w:val="-4"/>
        </w:rPr>
        <w:t xml:space="preserve"> </w:t>
      </w:r>
      <w:r>
        <w:t>в</w:t>
      </w:r>
      <w:r>
        <w:rPr>
          <w:spacing w:val="-6"/>
        </w:rPr>
        <w:t xml:space="preserve"> </w:t>
      </w:r>
      <w:r>
        <w:t>англоязычной среде,</w:t>
      </w:r>
      <w:r>
        <w:rPr>
          <w:spacing w:val="-2"/>
        </w:rPr>
        <w:t xml:space="preserve"> </w:t>
      </w:r>
      <w:r>
        <w:t>знание</w:t>
      </w:r>
      <w:r>
        <w:rPr>
          <w:spacing w:val="-4"/>
        </w:rPr>
        <w:t xml:space="preserve"> </w:t>
      </w:r>
      <w:r>
        <w:t>и</w:t>
      </w:r>
      <w:r>
        <w:rPr>
          <w:spacing w:val="-5"/>
        </w:rPr>
        <w:t xml:space="preserve"> </w:t>
      </w:r>
      <w:r>
        <w:t>использование</w:t>
      </w:r>
      <w:r>
        <w:rPr>
          <w:spacing w:val="-4"/>
        </w:rPr>
        <w:t xml:space="preserve"> </w:t>
      </w:r>
      <w:r>
        <w:t>в</w:t>
      </w:r>
      <w:r>
        <w:rPr>
          <w:spacing w:val="-2"/>
        </w:rPr>
        <w:t xml:space="preserve"> </w:t>
      </w:r>
      <w:r>
        <w:t>устной и</w:t>
      </w:r>
      <w:r>
        <w:rPr>
          <w:spacing w:val="-6"/>
        </w:rPr>
        <w:t xml:space="preserve"> </w:t>
      </w:r>
      <w:r>
        <w:t>письменной</w:t>
      </w:r>
      <w:r>
        <w:rPr>
          <w:spacing w:val="-6"/>
        </w:rPr>
        <w:t xml:space="preserve"> </w:t>
      </w:r>
      <w:r>
        <w:t>речи</w:t>
      </w:r>
      <w:r>
        <w:rPr>
          <w:spacing w:val="-6"/>
        </w:rPr>
        <w:t xml:space="preserve"> </w:t>
      </w:r>
      <w:r>
        <w:t>наиболее</w:t>
      </w:r>
      <w:r>
        <w:rPr>
          <w:spacing w:val="-1"/>
        </w:rPr>
        <w:t xml:space="preserve"> </w:t>
      </w:r>
      <w:r>
        <w:t>употребительной тематической</w:t>
      </w:r>
      <w:r>
        <w:rPr>
          <w:spacing w:val="-6"/>
        </w:rPr>
        <w:t xml:space="preserve"> </w:t>
      </w:r>
      <w:r>
        <w:t>фоновой</w:t>
      </w:r>
      <w:r>
        <w:rPr>
          <w:spacing w:val="-6"/>
        </w:rPr>
        <w:t xml:space="preserve"> </w:t>
      </w:r>
      <w:r>
        <w:t>лексики</w:t>
      </w:r>
      <w:r>
        <w:rPr>
          <w:spacing w:val="-2"/>
        </w:rPr>
        <w:t xml:space="preserve"> </w:t>
      </w:r>
      <w:r>
        <w:t>в рамках тематического содержания.</w:t>
      </w:r>
    </w:p>
    <w:p w14:paraId="428BCF5F" w14:textId="77777777" w:rsidR="004F75DF" w:rsidRDefault="0013698B">
      <w:pPr>
        <w:pStyle w:val="a3"/>
        <w:spacing w:before="204"/>
        <w:ind w:right="1141"/>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089F581E" w14:textId="77777777" w:rsidR="004F75DF" w:rsidRDefault="0013698B">
      <w:pPr>
        <w:pStyle w:val="a3"/>
        <w:spacing w:before="197"/>
        <w:ind w:right="1135"/>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Pr>
          <w:spacing w:val="-5"/>
        </w:rPr>
        <w:t xml:space="preserve"> </w:t>
      </w:r>
      <w:r>
        <w:t>некоторыми</w:t>
      </w:r>
      <w:r>
        <w:rPr>
          <w:spacing w:val="-4"/>
        </w:rPr>
        <w:t xml:space="preserve"> </w:t>
      </w:r>
      <w:r>
        <w:t>выдающимися</w:t>
      </w:r>
      <w:r>
        <w:rPr>
          <w:spacing w:val="-7"/>
        </w:rPr>
        <w:t xml:space="preserve"> </w:t>
      </w:r>
      <w:r>
        <w:t>людьми),</w:t>
      </w:r>
      <w:r>
        <w:rPr>
          <w:spacing w:val="-6"/>
        </w:rPr>
        <w:t xml:space="preserve"> </w:t>
      </w:r>
      <w:r>
        <w:t>с</w:t>
      </w:r>
      <w:r>
        <w:rPr>
          <w:spacing w:val="-8"/>
        </w:rPr>
        <w:t xml:space="preserve"> </w:t>
      </w:r>
      <w:r>
        <w:t>доступными в языковом отношении образцами поэзии и прозы для подростков на английском языке.</w:t>
      </w:r>
    </w:p>
    <w:p w14:paraId="640419E3" w14:textId="77777777" w:rsidR="004F75DF" w:rsidRDefault="0013698B">
      <w:pPr>
        <w:pStyle w:val="a3"/>
        <w:spacing w:before="204"/>
        <w:ind w:right="1138"/>
      </w:pPr>
      <w:r>
        <w:t>Осуществление межличностного и межкультурного общения с использованием знаний о национально-культурных особенностях</w:t>
      </w:r>
      <w:r>
        <w:rPr>
          <w:spacing w:val="-3"/>
        </w:rPr>
        <w:t xml:space="preserve"> </w:t>
      </w:r>
      <w:r>
        <w:t>своей страны и страны (стран) изучаемого языка.</w:t>
      </w:r>
    </w:p>
    <w:p w14:paraId="0C621301" w14:textId="77777777" w:rsidR="004F75DF" w:rsidRDefault="0013698B">
      <w:pPr>
        <w:pStyle w:val="a3"/>
        <w:spacing w:before="201"/>
      </w:pPr>
      <w:r>
        <w:t>Соблюдение</w:t>
      </w:r>
      <w:r>
        <w:rPr>
          <w:spacing w:val="-10"/>
        </w:rPr>
        <w:t xml:space="preserve"> </w:t>
      </w:r>
      <w:r>
        <w:t>нормы</w:t>
      </w:r>
      <w:r>
        <w:rPr>
          <w:spacing w:val="-10"/>
        </w:rPr>
        <w:t xml:space="preserve"> </w:t>
      </w:r>
      <w:r>
        <w:t>вежливости</w:t>
      </w:r>
      <w:r>
        <w:rPr>
          <w:spacing w:val="-6"/>
        </w:rPr>
        <w:t xml:space="preserve"> </w:t>
      </w:r>
      <w:r>
        <w:t>в</w:t>
      </w:r>
      <w:r>
        <w:rPr>
          <w:spacing w:val="-12"/>
        </w:rPr>
        <w:t xml:space="preserve"> </w:t>
      </w:r>
      <w:r>
        <w:t>межкультурном</w:t>
      </w:r>
      <w:r>
        <w:rPr>
          <w:spacing w:val="-9"/>
        </w:rPr>
        <w:t xml:space="preserve"> </w:t>
      </w:r>
      <w:r>
        <w:rPr>
          <w:spacing w:val="-2"/>
        </w:rPr>
        <w:t>общении.</w:t>
      </w:r>
    </w:p>
    <w:p w14:paraId="297FB24E" w14:textId="77777777" w:rsidR="004F75DF" w:rsidRDefault="0013698B">
      <w:pPr>
        <w:pStyle w:val="a3"/>
        <w:spacing w:before="196"/>
        <w:ind w:right="1135"/>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22E822DE" w14:textId="77777777" w:rsidR="004F75DF" w:rsidRDefault="0013698B">
      <w:pPr>
        <w:pStyle w:val="a3"/>
        <w:spacing w:before="201"/>
      </w:pPr>
      <w:r>
        <w:t>Развитие</w:t>
      </w:r>
      <w:r>
        <w:rPr>
          <w:spacing w:val="-12"/>
        </w:rPr>
        <w:t xml:space="preserve"> </w:t>
      </w:r>
      <w:r>
        <w:rPr>
          <w:spacing w:val="-2"/>
        </w:rPr>
        <w:t>умений:</w:t>
      </w:r>
    </w:p>
    <w:p w14:paraId="3E8E71E5" w14:textId="77777777" w:rsidR="004F75DF" w:rsidRDefault="0013698B">
      <w:pPr>
        <w:pStyle w:val="a3"/>
        <w:spacing w:before="201"/>
        <w:ind w:right="1145"/>
      </w:pPr>
      <w:r>
        <w:t>кратко представлять Россию и страну (страны) изучаемого языка (культурные явления, события, достопримечательности);</w:t>
      </w:r>
    </w:p>
    <w:p w14:paraId="79B43076" w14:textId="77777777" w:rsidR="004F75DF" w:rsidRDefault="0013698B">
      <w:pPr>
        <w:pStyle w:val="a3"/>
        <w:spacing w:before="201"/>
        <w:ind w:right="1142"/>
      </w:pPr>
      <w:r>
        <w:t>кратко рассказывать о некоторых выдающихся людях родной страны и страны (стран)</w:t>
      </w:r>
      <w:r>
        <w:rPr>
          <w:spacing w:val="-1"/>
        </w:rPr>
        <w:t xml:space="preserve"> </w:t>
      </w:r>
      <w:r>
        <w:t>изучаемого языка (учёных, писателях, поэтах, художниках, музыкантах, спортсменах и других людях);</w:t>
      </w:r>
    </w:p>
    <w:p w14:paraId="10B409A5" w14:textId="77777777" w:rsidR="004F75DF" w:rsidRDefault="004F75DF">
      <w:pPr>
        <w:sectPr w:rsidR="004F75DF">
          <w:pgSz w:w="11910" w:h="16390"/>
          <w:pgMar w:top="980" w:right="0" w:bottom="280" w:left="460" w:header="723" w:footer="0" w:gutter="0"/>
          <w:cols w:space="720"/>
        </w:sectPr>
      </w:pPr>
    </w:p>
    <w:p w14:paraId="65E2AC45" w14:textId="77777777" w:rsidR="004F75DF" w:rsidRDefault="0013698B">
      <w:pPr>
        <w:pStyle w:val="a3"/>
        <w:spacing w:before="277"/>
        <w:ind w:right="1138"/>
      </w:pPr>
      <w:r>
        <w:t xml:space="preserve">оказывать помощь иностранным гостям в ситуациях повседневного общения (объяснить местонахождение объекта, сообщить возможный маршрут и другие </w:t>
      </w:r>
      <w:r>
        <w:rPr>
          <w:spacing w:val="-2"/>
        </w:rPr>
        <w:t>ситуации).</w:t>
      </w:r>
    </w:p>
    <w:p w14:paraId="43F7CF26" w14:textId="77777777" w:rsidR="004F75DF" w:rsidRDefault="0013698B">
      <w:pPr>
        <w:pStyle w:val="2"/>
        <w:spacing w:before="206"/>
      </w:pPr>
      <w:r>
        <w:rPr>
          <w:spacing w:val="-2"/>
        </w:rPr>
        <w:t>Компенсаторные</w:t>
      </w:r>
      <w:r>
        <w:rPr>
          <w:spacing w:val="7"/>
        </w:rPr>
        <w:t xml:space="preserve"> </w:t>
      </w:r>
      <w:r>
        <w:rPr>
          <w:spacing w:val="-2"/>
        </w:rPr>
        <w:t>умения</w:t>
      </w:r>
    </w:p>
    <w:p w14:paraId="14D2B6DB" w14:textId="77777777" w:rsidR="004F75DF" w:rsidRDefault="0013698B">
      <w:pPr>
        <w:pStyle w:val="a3"/>
        <w:spacing w:before="196"/>
        <w:ind w:right="1133"/>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w:t>
      </w:r>
      <w:r>
        <w:rPr>
          <w:spacing w:val="40"/>
        </w:rPr>
        <w:t xml:space="preserve"> </w:t>
      </w:r>
      <w:r>
        <w:t>незнакомых слов с помощью используемых собеседником жестов и мимики.</w:t>
      </w:r>
    </w:p>
    <w:p w14:paraId="72BD9F0F" w14:textId="77777777" w:rsidR="004F75DF" w:rsidRDefault="0013698B">
      <w:pPr>
        <w:pStyle w:val="a3"/>
        <w:spacing w:before="200"/>
      </w:pPr>
      <w:r>
        <w:t>Переспрашивать,</w:t>
      </w:r>
      <w:r>
        <w:rPr>
          <w:spacing w:val="-10"/>
        </w:rPr>
        <w:t xml:space="preserve"> </w:t>
      </w:r>
      <w:r>
        <w:t>просить</w:t>
      </w:r>
      <w:r>
        <w:rPr>
          <w:spacing w:val="-15"/>
        </w:rPr>
        <w:t xml:space="preserve"> </w:t>
      </w:r>
      <w:r>
        <w:t>повторить,</w:t>
      </w:r>
      <w:r>
        <w:rPr>
          <w:spacing w:val="-6"/>
        </w:rPr>
        <w:t xml:space="preserve"> </w:t>
      </w:r>
      <w:r>
        <w:t>уточняя</w:t>
      </w:r>
      <w:r>
        <w:rPr>
          <w:spacing w:val="-11"/>
        </w:rPr>
        <w:t xml:space="preserve"> </w:t>
      </w:r>
      <w:r>
        <w:t>значение</w:t>
      </w:r>
      <w:r>
        <w:rPr>
          <w:spacing w:val="-12"/>
        </w:rPr>
        <w:t xml:space="preserve"> </w:t>
      </w:r>
      <w:r>
        <w:t>незнакомых</w:t>
      </w:r>
      <w:r>
        <w:rPr>
          <w:spacing w:val="-15"/>
        </w:rPr>
        <w:t xml:space="preserve"> </w:t>
      </w:r>
      <w:r>
        <w:rPr>
          <w:spacing w:val="-2"/>
        </w:rPr>
        <w:t>слов.</w:t>
      </w:r>
    </w:p>
    <w:p w14:paraId="6F8C08CB" w14:textId="77777777" w:rsidR="004F75DF" w:rsidRDefault="0013698B">
      <w:pPr>
        <w:pStyle w:val="a3"/>
        <w:spacing w:before="197"/>
        <w:ind w:right="1133"/>
      </w:pPr>
      <w:r>
        <w:t>Использование при формулировании собственных высказываний, ключевых слов, плана.</w:t>
      </w:r>
    </w:p>
    <w:p w14:paraId="6A3A47CF" w14:textId="77777777" w:rsidR="004F75DF" w:rsidRDefault="0013698B">
      <w:pPr>
        <w:pStyle w:val="a3"/>
        <w:spacing w:before="201"/>
        <w:ind w:right="1144"/>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8E1B7F9" w14:textId="77777777" w:rsidR="004F75DF" w:rsidRDefault="0013698B">
      <w:pPr>
        <w:pStyle w:val="a3"/>
        <w:spacing w:before="201"/>
        <w:ind w:right="1142"/>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14:paraId="665BBB3F" w14:textId="77777777" w:rsidR="004F75DF" w:rsidRDefault="0013698B">
      <w:pPr>
        <w:pStyle w:val="1"/>
        <w:numPr>
          <w:ilvl w:val="0"/>
          <w:numId w:val="113"/>
        </w:numPr>
        <w:tabs>
          <w:tab w:val="left" w:pos="883"/>
        </w:tabs>
        <w:spacing w:before="205"/>
        <w:ind w:left="883" w:hanging="210"/>
        <w:jc w:val="both"/>
      </w:pPr>
      <w:r>
        <w:rPr>
          <w:spacing w:val="-2"/>
        </w:rPr>
        <w:t>КЛАСС</w:t>
      </w:r>
    </w:p>
    <w:p w14:paraId="682B6063" w14:textId="77777777" w:rsidR="004F75DF" w:rsidRDefault="0013698B">
      <w:pPr>
        <w:pStyle w:val="2"/>
        <w:spacing w:before="202"/>
      </w:pPr>
      <w:r>
        <w:rPr>
          <w:spacing w:val="-2"/>
        </w:rPr>
        <w:t>Коммуникативные</w:t>
      </w:r>
      <w:r>
        <w:rPr>
          <w:spacing w:val="8"/>
        </w:rPr>
        <w:t xml:space="preserve"> </w:t>
      </w:r>
      <w:r>
        <w:rPr>
          <w:spacing w:val="-2"/>
        </w:rPr>
        <w:t>умения</w:t>
      </w:r>
    </w:p>
    <w:p w14:paraId="631DA382" w14:textId="77777777" w:rsidR="004F75DF" w:rsidRDefault="0013698B">
      <w:pPr>
        <w:pStyle w:val="a3"/>
        <w:spacing w:before="192" w:line="242" w:lineRule="auto"/>
        <w:ind w:right="113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316A180" w14:textId="77777777" w:rsidR="004F75DF" w:rsidRDefault="0013698B">
      <w:pPr>
        <w:pStyle w:val="a3"/>
        <w:spacing w:before="191" w:line="388" w:lineRule="auto"/>
        <w:ind w:right="2365"/>
      </w:pPr>
      <w:r>
        <w:t>Взаимоотношения</w:t>
      </w:r>
      <w:r>
        <w:rPr>
          <w:spacing w:val="-5"/>
        </w:rPr>
        <w:t xml:space="preserve"> </w:t>
      </w:r>
      <w:r>
        <w:t>в</w:t>
      </w:r>
      <w:r>
        <w:rPr>
          <w:spacing w:val="-6"/>
        </w:rPr>
        <w:t xml:space="preserve"> </w:t>
      </w:r>
      <w:r>
        <w:t>семье</w:t>
      </w:r>
      <w:r>
        <w:rPr>
          <w:spacing w:val="-5"/>
        </w:rPr>
        <w:t xml:space="preserve"> </w:t>
      </w:r>
      <w:r>
        <w:t>и</w:t>
      </w:r>
      <w:r>
        <w:rPr>
          <w:spacing w:val="-5"/>
        </w:rPr>
        <w:t xml:space="preserve"> </w:t>
      </w:r>
      <w:r>
        <w:t>с</w:t>
      </w:r>
      <w:r>
        <w:rPr>
          <w:spacing w:val="-5"/>
        </w:rPr>
        <w:t xml:space="preserve"> </w:t>
      </w:r>
      <w:r>
        <w:t>друзьями.</w:t>
      </w:r>
      <w:r>
        <w:rPr>
          <w:spacing w:val="-4"/>
        </w:rPr>
        <w:t xml:space="preserve"> </w:t>
      </w:r>
      <w:r>
        <w:t>Конфликты</w:t>
      </w:r>
      <w:r>
        <w:rPr>
          <w:spacing w:val="-5"/>
        </w:rPr>
        <w:t xml:space="preserve"> </w:t>
      </w:r>
      <w:r>
        <w:t>и</w:t>
      </w:r>
      <w:r>
        <w:rPr>
          <w:spacing w:val="-5"/>
        </w:rPr>
        <w:t xml:space="preserve"> </w:t>
      </w:r>
      <w:r>
        <w:t>их</w:t>
      </w:r>
      <w:r>
        <w:rPr>
          <w:spacing w:val="-9"/>
        </w:rPr>
        <w:t xml:space="preserve"> </w:t>
      </w:r>
      <w:r>
        <w:t>разрешение. Внешность и характер человека (литературного персонажа).</w:t>
      </w:r>
    </w:p>
    <w:p w14:paraId="163E54DD" w14:textId="77777777" w:rsidR="004F75DF" w:rsidRDefault="0013698B">
      <w:pPr>
        <w:pStyle w:val="a3"/>
        <w:spacing w:before="3"/>
        <w:ind w:right="1135"/>
      </w:pPr>
      <w:r>
        <w:t xml:space="preserve">Досуг и увлечения (хобби) современного подростка (чтение, кино, театр, музыка, музей, спорт, живопись; компьютерные игры). Роль книги в жизни </w:t>
      </w:r>
      <w:r>
        <w:rPr>
          <w:spacing w:val="-2"/>
        </w:rPr>
        <w:t>подростка.</w:t>
      </w:r>
    </w:p>
    <w:p w14:paraId="704A5FF3" w14:textId="77777777" w:rsidR="004F75DF" w:rsidRDefault="0013698B">
      <w:pPr>
        <w:pStyle w:val="a3"/>
        <w:spacing w:before="201"/>
        <w:ind w:right="1150"/>
      </w:pPr>
      <w:r>
        <w:t>Здоровый образ жизни: режим труда и отдыха, фитнес, сбалансированное питание. Посещение врача.</w:t>
      </w:r>
    </w:p>
    <w:p w14:paraId="704FF0EC" w14:textId="77777777" w:rsidR="004F75DF" w:rsidRDefault="0013698B">
      <w:pPr>
        <w:pStyle w:val="a3"/>
        <w:spacing w:before="201"/>
        <w:ind w:right="1141"/>
      </w:pPr>
      <w:r>
        <w:t xml:space="preserve">Покупки: одежда, обувь и продукты питания. Карманные деньги. Молодёжная </w:t>
      </w:r>
      <w:r>
        <w:rPr>
          <w:spacing w:val="-2"/>
        </w:rPr>
        <w:t>мода.</w:t>
      </w:r>
    </w:p>
    <w:p w14:paraId="45DA937B" w14:textId="77777777" w:rsidR="004F75DF" w:rsidRDefault="004F75DF">
      <w:pPr>
        <w:sectPr w:rsidR="004F75DF">
          <w:pgSz w:w="11910" w:h="16390"/>
          <w:pgMar w:top="980" w:right="0" w:bottom="280" w:left="460" w:header="723" w:footer="0" w:gutter="0"/>
          <w:cols w:space="720"/>
        </w:sectPr>
      </w:pPr>
    </w:p>
    <w:p w14:paraId="6D58B85D" w14:textId="77777777" w:rsidR="004F75DF" w:rsidRDefault="0013698B">
      <w:pPr>
        <w:pStyle w:val="a3"/>
        <w:spacing w:before="277"/>
        <w:ind w:right="1142"/>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7FA5AA16" w14:textId="77777777" w:rsidR="004F75DF" w:rsidRDefault="0013698B">
      <w:pPr>
        <w:pStyle w:val="a3"/>
        <w:spacing w:before="201"/>
        <w:ind w:right="1149"/>
      </w:pPr>
      <w:r>
        <w:t>Виды отдыха в различное время года. Путешествия по России и иностранным странам. Транспорт.</w:t>
      </w:r>
    </w:p>
    <w:p w14:paraId="117B1A30" w14:textId="77777777" w:rsidR="004F75DF" w:rsidRDefault="0013698B">
      <w:pPr>
        <w:pStyle w:val="a3"/>
        <w:spacing w:before="201"/>
        <w:ind w:right="1139"/>
      </w:pPr>
      <w:r>
        <w:t>Природа: флора и фауна. Проблемы экологии. Защита окружающей среды. Климат, погода. Стихийные бедствия.</w:t>
      </w:r>
    </w:p>
    <w:p w14:paraId="3AA85138" w14:textId="77777777" w:rsidR="004F75DF" w:rsidRDefault="0013698B">
      <w:pPr>
        <w:pStyle w:val="a3"/>
        <w:spacing w:before="196"/>
      </w:pPr>
      <w:r>
        <w:t>Средства</w:t>
      </w:r>
      <w:r>
        <w:rPr>
          <w:spacing w:val="-10"/>
        </w:rPr>
        <w:t xml:space="preserve"> </w:t>
      </w:r>
      <w:r>
        <w:t>массовой</w:t>
      </w:r>
      <w:r>
        <w:rPr>
          <w:spacing w:val="-10"/>
        </w:rPr>
        <w:t xml:space="preserve"> </w:t>
      </w:r>
      <w:r>
        <w:t>информации</w:t>
      </w:r>
      <w:r>
        <w:rPr>
          <w:spacing w:val="-10"/>
        </w:rPr>
        <w:t xml:space="preserve"> </w:t>
      </w:r>
      <w:r>
        <w:t>(телевидение,</w:t>
      </w:r>
      <w:r>
        <w:rPr>
          <w:spacing w:val="-7"/>
        </w:rPr>
        <w:t xml:space="preserve"> </w:t>
      </w:r>
      <w:r>
        <w:t>радио,</w:t>
      </w:r>
      <w:r>
        <w:rPr>
          <w:spacing w:val="-12"/>
        </w:rPr>
        <w:t xml:space="preserve"> </w:t>
      </w:r>
      <w:r>
        <w:t>пресса,</w:t>
      </w:r>
      <w:r>
        <w:rPr>
          <w:spacing w:val="-11"/>
        </w:rPr>
        <w:t xml:space="preserve"> </w:t>
      </w:r>
      <w:r>
        <w:rPr>
          <w:spacing w:val="-2"/>
        </w:rPr>
        <w:t>Интернет).</w:t>
      </w:r>
    </w:p>
    <w:p w14:paraId="6640AA82" w14:textId="77777777" w:rsidR="004F75DF" w:rsidRDefault="0013698B">
      <w:pPr>
        <w:pStyle w:val="a3"/>
        <w:spacing w:before="201"/>
        <w:ind w:right="114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9DA1CE9" w14:textId="77777777" w:rsidR="004F75DF" w:rsidRDefault="0013698B">
      <w:pPr>
        <w:pStyle w:val="a3"/>
        <w:spacing w:before="201"/>
        <w:ind w:right="1142"/>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1F93EEC3" w14:textId="77777777" w:rsidR="004F75DF" w:rsidRDefault="0013698B">
      <w:pPr>
        <w:spacing w:before="201"/>
        <w:ind w:left="673"/>
        <w:rPr>
          <w:i/>
          <w:sz w:val="28"/>
        </w:rPr>
      </w:pPr>
      <w:r>
        <w:rPr>
          <w:i/>
          <w:spacing w:val="-2"/>
          <w:sz w:val="28"/>
        </w:rPr>
        <w:t>Говорение</w:t>
      </w:r>
    </w:p>
    <w:p w14:paraId="093B79B2" w14:textId="77777777" w:rsidR="004F75DF" w:rsidRDefault="0013698B">
      <w:pPr>
        <w:pStyle w:val="a3"/>
        <w:spacing w:before="201"/>
        <w:ind w:right="1129"/>
      </w:pPr>
      <w:r>
        <w:t xml:space="preserve">Развитие коммуникативных умений </w:t>
      </w:r>
      <w:r>
        <w:rPr>
          <w:u w:val="single"/>
        </w:rPr>
        <w:t>диалогической речи,</w:t>
      </w:r>
      <w: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 обмен мнениями:</w:t>
      </w:r>
    </w:p>
    <w:p w14:paraId="49B866BF" w14:textId="77777777" w:rsidR="004F75DF" w:rsidRDefault="0013698B">
      <w:pPr>
        <w:pStyle w:val="a3"/>
        <w:spacing w:before="201"/>
        <w:ind w:right="1139"/>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24A995C" w14:textId="77777777" w:rsidR="004F75DF" w:rsidRDefault="0013698B">
      <w:pPr>
        <w:pStyle w:val="a3"/>
        <w:spacing w:before="200"/>
        <w:ind w:right="1132"/>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2EA2E72" w14:textId="77777777" w:rsidR="004F75DF" w:rsidRDefault="0013698B">
      <w:pPr>
        <w:pStyle w:val="a3"/>
        <w:spacing w:before="201"/>
        <w:ind w:right="1129"/>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D04A4F4" w14:textId="77777777" w:rsidR="004F75DF" w:rsidRDefault="0013698B">
      <w:pPr>
        <w:pStyle w:val="a3"/>
        <w:spacing w:before="200"/>
        <w:ind w:right="1123"/>
        <w:jc w:val="left"/>
      </w:pPr>
      <w:r>
        <w:t>диалог-обмен</w:t>
      </w:r>
      <w:r>
        <w:rPr>
          <w:spacing w:val="80"/>
        </w:rPr>
        <w:t xml:space="preserve"> </w:t>
      </w:r>
      <w:r>
        <w:t>мнениями:</w:t>
      </w:r>
      <w:r>
        <w:rPr>
          <w:spacing w:val="40"/>
        </w:rPr>
        <w:t xml:space="preserve"> </w:t>
      </w:r>
      <w:r>
        <w:t>выражать</w:t>
      </w:r>
      <w:r>
        <w:rPr>
          <w:spacing w:val="40"/>
        </w:rPr>
        <w:t xml:space="preserve"> </w:t>
      </w:r>
      <w:r>
        <w:t>свою</w:t>
      </w:r>
      <w:r>
        <w:rPr>
          <w:spacing w:val="80"/>
        </w:rPr>
        <w:t xml:space="preserve"> </w:t>
      </w:r>
      <w:r>
        <w:t>точку</w:t>
      </w:r>
      <w:r>
        <w:rPr>
          <w:spacing w:val="40"/>
        </w:rPr>
        <w:t xml:space="preserve"> </w:t>
      </w:r>
      <w:r>
        <w:t>мнения</w:t>
      </w:r>
      <w:r>
        <w:rPr>
          <w:spacing w:val="80"/>
        </w:rPr>
        <w:t xml:space="preserve"> </w:t>
      </w:r>
      <w:r>
        <w:t>и</w:t>
      </w:r>
      <w:r>
        <w:rPr>
          <w:spacing w:val="80"/>
        </w:rPr>
        <w:t xml:space="preserve"> </w:t>
      </w:r>
      <w:r>
        <w:t>обосновывать</w:t>
      </w:r>
      <w:r>
        <w:rPr>
          <w:spacing w:val="40"/>
        </w:rPr>
        <w:t xml:space="preserve"> </w:t>
      </w:r>
      <w:r>
        <w:t>её, высказывать</w:t>
      </w:r>
      <w:r>
        <w:rPr>
          <w:spacing w:val="-6"/>
        </w:rPr>
        <w:t xml:space="preserve"> </w:t>
      </w:r>
      <w:r>
        <w:t>своё</w:t>
      </w:r>
      <w:r>
        <w:rPr>
          <w:spacing w:val="-4"/>
        </w:rPr>
        <w:t xml:space="preserve"> </w:t>
      </w:r>
      <w:r>
        <w:t>согласие</w:t>
      </w:r>
      <w:r>
        <w:rPr>
          <w:spacing w:val="-3"/>
        </w:rPr>
        <w:t xml:space="preserve"> </w:t>
      </w:r>
      <w:r>
        <w:t>(несогласие)</w:t>
      </w:r>
      <w:r>
        <w:rPr>
          <w:spacing w:val="-1"/>
        </w:rPr>
        <w:t xml:space="preserve"> </w:t>
      </w:r>
      <w:r>
        <w:t>с</w:t>
      </w:r>
      <w:r>
        <w:rPr>
          <w:spacing w:val="-4"/>
        </w:rPr>
        <w:t xml:space="preserve"> </w:t>
      </w:r>
      <w:r>
        <w:t>точкой</w:t>
      </w:r>
      <w:r>
        <w:rPr>
          <w:spacing w:val="-4"/>
        </w:rPr>
        <w:t xml:space="preserve"> </w:t>
      </w:r>
      <w:r>
        <w:t>зрения</w:t>
      </w:r>
      <w:r>
        <w:rPr>
          <w:spacing w:val="-3"/>
        </w:rPr>
        <w:t xml:space="preserve"> </w:t>
      </w:r>
      <w:r>
        <w:t>собеседника,</w:t>
      </w:r>
      <w:r>
        <w:rPr>
          <w:spacing w:val="-2"/>
        </w:rPr>
        <w:t xml:space="preserve"> выражать</w:t>
      </w:r>
    </w:p>
    <w:p w14:paraId="263900CE" w14:textId="77777777" w:rsidR="004F75DF" w:rsidRDefault="004F75DF">
      <w:pPr>
        <w:sectPr w:rsidR="004F75DF">
          <w:pgSz w:w="11910" w:h="16390"/>
          <w:pgMar w:top="980" w:right="0" w:bottom="280" w:left="460" w:header="723" w:footer="0" w:gutter="0"/>
          <w:cols w:space="720"/>
        </w:sectPr>
      </w:pPr>
    </w:p>
    <w:p w14:paraId="73E0A258" w14:textId="77777777" w:rsidR="004F75DF" w:rsidRDefault="0013698B">
      <w:pPr>
        <w:pStyle w:val="a3"/>
        <w:spacing w:before="277"/>
        <w:ind w:right="1146"/>
      </w:pPr>
      <w:r>
        <w:t>сомнение, давать</w:t>
      </w:r>
      <w:r>
        <w:rPr>
          <w:spacing w:val="-3"/>
        </w:rPr>
        <w:t xml:space="preserve"> </w:t>
      </w:r>
      <w:r>
        <w:t>эмоциональную</w:t>
      </w:r>
      <w:r>
        <w:rPr>
          <w:spacing w:val="-3"/>
        </w:rPr>
        <w:t xml:space="preserve"> </w:t>
      </w:r>
      <w:r>
        <w:t>оценку</w:t>
      </w:r>
      <w:r>
        <w:rPr>
          <w:spacing w:val="-6"/>
        </w:rPr>
        <w:t xml:space="preserve"> </w:t>
      </w:r>
      <w:r>
        <w:t>обсуждаемым событиям:</w:t>
      </w:r>
      <w:r>
        <w:rPr>
          <w:spacing w:val="-6"/>
        </w:rPr>
        <w:t xml:space="preserve"> </w:t>
      </w:r>
      <w:r>
        <w:t>восхищение, удивление, радость, огорчение и так далее.</w:t>
      </w:r>
    </w:p>
    <w:p w14:paraId="0BC0FD10" w14:textId="77777777" w:rsidR="004F75DF" w:rsidRDefault="0013698B">
      <w:pPr>
        <w:pStyle w:val="a3"/>
        <w:spacing w:before="201"/>
        <w:ind w:right="1139"/>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05B9024B" w14:textId="77777777" w:rsidR="004F75DF" w:rsidRDefault="0013698B">
      <w:pPr>
        <w:pStyle w:val="a3"/>
        <w:spacing w:before="200"/>
        <w:ind w:right="1135"/>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2599A28E" w14:textId="77777777" w:rsidR="004F75DF" w:rsidRDefault="0013698B">
      <w:pPr>
        <w:pStyle w:val="a3"/>
        <w:spacing w:before="201"/>
        <w:ind w:right="1129"/>
      </w:pPr>
      <w:r>
        <w:t xml:space="preserve">Развитие коммуникативных умений </w:t>
      </w:r>
      <w:r>
        <w:rPr>
          <w:u w:val="single"/>
        </w:rPr>
        <w:t>монологической речи</w:t>
      </w:r>
      <w:r>
        <w:t>: создание устных связных монологических высказываний с использованием основных коммуникативных типов речи:</w:t>
      </w:r>
    </w:p>
    <w:p w14:paraId="11FDFAFB" w14:textId="77777777" w:rsidR="004F75DF" w:rsidRDefault="0013698B">
      <w:pPr>
        <w:pStyle w:val="a3"/>
        <w:spacing w:before="201"/>
        <w:ind w:right="1140"/>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w:t>
      </w:r>
      <w:r>
        <w:rPr>
          <w:spacing w:val="-2"/>
        </w:rPr>
        <w:t>персонажа);</w:t>
      </w:r>
    </w:p>
    <w:p w14:paraId="5792170B" w14:textId="77777777" w:rsidR="004F75DF" w:rsidRDefault="0013698B">
      <w:pPr>
        <w:pStyle w:val="a3"/>
        <w:spacing w:before="196" w:line="388" w:lineRule="auto"/>
        <w:ind w:right="7384"/>
        <w:jc w:val="left"/>
      </w:pPr>
      <w:r>
        <w:t>повествование</w:t>
      </w:r>
      <w:r>
        <w:rPr>
          <w:spacing w:val="-18"/>
        </w:rPr>
        <w:t xml:space="preserve"> </w:t>
      </w:r>
      <w:r>
        <w:t xml:space="preserve">(сообщение); </w:t>
      </w:r>
      <w:r>
        <w:rPr>
          <w:spacing w:val="-2"/>
        </w:rPr>
        <w:t>рассуждение;</w:t>
      </w:r>
    </w:p>
    <w:p w14:paraId="1A8AF31D" w14:textId="77777777" w:rsidR="004F75DF" w:rsidRDefault="0013698B">
      <w:pPr>
        <w:pStyle w:val="a3"/>
        <w:spacing w:before="3"/>
        <w:ind w:right="1123"/>
        <w:jc w:val="left"/>
      </w:pPr>
      <w:r>
        <w:t>выражение</w:t>
      </w:r>
      <w:r>
        <w:rPr>
          <w:spacing w:val="80"/>
        </w:rPr>
        <w:t xml:space="preserve"> </w:t>
      </w:r>
      <w:r>
        <w:t>и</w:t>
      </w:r>
      <w:r>
        <w:rPr>
          <w:spacing w:val="80"/>
        </w:rPr>
        <w:t xml:space="preserve"> </w:t>
      </w:r>
      <w:r>
        <w:t>краткое</w:t>
      </w:r>
      <w:r>
        <w:rPr>
          <w:spacing w:val="80"/>
        </w:rPr>
        <w:t xml:space="preserve"> </w:t>
      </w:r>
      <w:r>
        <w:t>аргументирование</w:t>
      </w:r>
      <w:r>
        <w:rPr>
          <w:spacing w:val="80"/>
        </w:rPr>
        <w:t xml:space="preserve"> </w:t>
      </w:r>
      <w:r>
        <w:t>своего</w:t>
      </w:r>
      <w:r>
        <w:rPr>
          <w:spacing w:val="80"/>
        </w:rPr>
        <w:t xml:space="preserve"> </w:t>
      </w:r>
      <w:r>
        <w:t>мнения</w:t>
      </w:r>
      <w:r>
        <w:rPr>
          <w:spacing w:val="80"/>
        </w:rPr>
        <w:t xml:space="preserve"> </w:t>
      </w:r>
      <w:r>
        <w:t>по</w:t>
      </w:r>
      <w:r>
        <w:rPr>
          <w:spacing w:val="80"/>
        </w:rPr>
        <w:t xml:space="preserve"> </w:t>
      </w:r>
      <w:r>
        <w:t>отношению</w:t>
      </w:r>
      <w:r>
        <w:rPr>
          <w:spacing w:val="80"/>
        </w:rPr>
        <w:t xml:space="preserve"> </w:t>
      </w:r>
      <w:r>
        <w:t>к</w:t>
      </w:r>
      <w:r>
        <w:rPr>
          <w:spacing w:val="80"/>
          <w:w w:val="150"/>
        </w:rPr>
        <w:t xml:space="preserve"> </w:t>
      </w:r>
      <w:r>
        <w:t>услышанному (прочитанному);</w:t>
      </w:r>
    </w:p>
    <w:p w14:paraId="5F9D6B83" w14:textId="77777777" w:rsidR="004F75DF" w:rsidRDefault="0013698B">
      <w:pPr>
        <w:pStyle w:val="a3"/>
        <w:spacing w:before="201"/>
        <w:ind w:right="1140"/>
      </w:pPr>
      <w:r>
        <w:t xml:space="preserve">изложение (пересказ) основного содержания прочитанного (прослушанного) текста с выражением своего отношения к событиям и фактам, изложенным в </w:t>
      </w:r>
      <w:r>
        <w:rPr>
          <w:spacing w:val="-2"/>
        </w:rPr>
        <w:t>тексте;</w:t>
      </w:r>
    </w:p>
    <w:p w14:paraId="35326179" w14:textId="77777777" w:rsidR="004F75DF" w:rsidRDefault="0013698B">
      <w:pPr>
        <w:pStyle w:val="a3"/>
        <w:spacing w:before="201"/>
        <w:jc w:val="left"/>
      </w:pPr>
      <w:r>
        <w:t>составление</w:t>
      </w:r>
      <w:r>
        <w:rPr>
          <w:spacing w:val="-9"/>
        </w:rPr>
        <w:t xml:space="preserve"> </w:t>
      </w:r>
      <w:r>
        <w:t>рассказа</w:t>
      </w:r>
      <w:r>
        <w:rPr>
          <w:spacing w:val="-8"/>
        </w:rPr>
        <w:t xml:space="preserve"> </w:t>
      </w:r>
      <w:r>
        <w:t>по</w:t>
      </w:r>
      <w:r>
        <w:rPr>
          <w:spacing w:val="-9"/>
        </w:rPr>
        <w:t xml:space="preserve"> </w:t>
      </w:r>
      <w:r>
        <w:rPr>
          <w:spacing w:val="-2"/>
        </w:rPr>
        <w:t>картинкам;</w:t>
      </w:r>
    </w:p>
    <w:p w14:paraId="68D23379" w14:textId="77777777" w:rsidR="004F75DF" w:rsidRDefault="0013698B">
      <w:pPr>
        <w:pStyle w:val="a3"/>
        <w:spacing w:before="197"/>
        <w:jc w:val="left"/>
      </w:pPr>
      <w:r>
        <w:t>изложение</w:t>
      </w:r>
      <w:r>
        <w:rPr>
          <w:spacing w:val="-10"/>
        </w:rPr>
        <w:t xml:space="preserve"> </w:t>
      </w:r>
      <w:r>
        <w:t>результатов</w:t>
      </w:r>
      <w:r>
        <w:rPr>
          <w:spacing w:val="-11"/>
        </w:rPr>
        <w:t xml:space="preserve"> </w:t>
      </w:r>
      <w:r>
        <w:t>выполненной</w:t>
      </w:r>
      <w:r>
        <w:rPr>
          <w:spacing w:val="-10"/>
        </w:rPr>
        <w:t xml:space="preserve"> </w:t>
      </w:r>
      <w:r>
        <w:t>проектной</w:t>
      </w:r>
      <w:r>
        <w:rPr>
          <w:spacing w:val="-10"/>
        </w:rPr>
        <w:t xml:space="preserve"> </w:t>
      </w:r>
      <w:r>
        <w:rPr>
          <w:spacing w:val="-2"/>
        </w:rPr>
        <w:t>работы.</w:t>
      </w:r>
    </w:p>
    <w:p w14:paraId="630DA4F6" w14:textId="77777777" w:rsidR="004F75DF" w:rsidRDefault="0013698B">
      <w:pPr>
        <w:pStyle w:val="a3"/>
        <w:spacing w:before="201"/>
        <w:ind w:right="1138"/>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1D7E62D0" w14:textId="77777777" w:rsidR="004F75DF" w:rsidRDefault="0013698B">
      <w:pPr>
        <w:pStyle w:val="a3"/>
        <w:spacing w:before="201"/>
        <w:jc w:val="left"/>
      </w:pPr>
      <w:r>
        <w:t>Объём</w:t>
      </w:r>
      <w:r>
        <w:rPr>
          <w:spacing w:val="-9"/>
        </w:rPr>
        <w:t xml:space="preserve"> </w:t>
      </w:r>
      <w:r>
        <w:t>монологического</w:t>
      </w:r>
      <w:r>
        <w:rPr>
          <w:spacing w:val="-10"/>
        </w:rPr>
        <w:t xml:space="preserve"> </w:t>
      </w:r>
      <w:r>
        <w:t>высказывания</w:t>
      </w:r>
      <w:r>
        <w:rPr>
          <w:spacing w:val="-5"/>
        </w:rPr>
        <w:t xml:space="preserve"> </w:t>
      </w:r>
      <w:r>
        <w:t>–</w:t>
      </w:r>
      <w:r>
        <w:rPr>
          <w:spacing w:val="-6"/>
        </w:rPr>
        <w:t xml:space="preserve"> </w:t>
      </w:r>
      <w:r>
        <w:t>10–12</w:t>
      </w:r>
      <w:r>
        <w:rPr>
          <w:spacing w:val="-10"/>
        </w:rPr>
        <w:t xml:space="preserve"> </w:t>
      </w:r>
      <w:r>
        <w:rPr>
          <w:spacing w:val="-2"/>
        </w:rPr>
        <w:t>фраз.</w:t>
      </w:r>
    </w:p>
    <w:p w14:paraId="14A17931" w14:textId="77777777" w:rsidR="004F75DF" w:rsidRDefault="0013698B">
      <w:pPr>
        <w:spacing w:before="201"/>
        <w:ind w:left="673"/>
        <w:rPr>
          <w:i/>
          <w:sz w:val="28"/>
        </w:rPr>
      </w:pPr>
      <w:r>
        <w:rPr>
          <w:i/>
          <w:spacing w:val="-2"/>
          <w:sz w:val="28"/>
        </w:rPr>
        <w:t>Аудирование</w:t>
      </w:r>
    </w:p>
    <w:p w14:paraId="11B3060D" w14:textId="77777777" w:rsidR="004F75DF" w:rsidRDefault="004F75DF">
      <w:pPr>
        <w:rPr>
          <w:sz w:val="28"/>
        </w:rPr>
        <w:sectPr w:rsidR="004F75DF">
          <w:pgSz w:w="11910" w:h="16390"/>
          <w:pgMar w:top="980" w:right="0" w:bottom="280" w:left="460" w:header="723" w:footer="0" w:gutter="0"/>
          <w:cols w:space="720"/>
        </w:sectPr>
      </w:pPr>
    </w:p>
    <w:p w14:paraId="1BFBCB82" w14:textId="77777777" w:rsidR="004F75DF" w:rsidRDefault="0013698B">
      <w:pPr>
        <w:pStyle w:val="a3"/>
        <w:spacing w:before="277"/>
        <w:ind w:right="1127"/>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w:t>
      </w:r>
      <w:r>
        <w:rPr>
          <w:spacing w:val="-2"/>
        </w:rPr>
        <w:t>деталей.</w:t>
      </w:r>
    </w:p>
    <w:p w14:paraId="25BB0934" w14:textId="77777777" w:rsidR="004F75DF" w:rsidRDefault="0013698B">
      <w:pPr>
        <w:pStyle w:val="a3"/>
        <w:spacing w:before="200"/>
        <w:ind w:right="1138"/>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w:t>
      </w:r>
      <w:r>
        <w:rPr>
          <w:spacing w:val="-2"/>
        </w:rPr>
        <w:t>информации.</w:t>
      </w:r>
    </w:p>
    <w:p w14:paraId="135CD49A" w14:textId="77777777" w:rsidR="004F75DF" w:rsidRDefault="0013698B">
      <w:pPr>
        <w:pStyle w:val="a3"/>
        <w:spacing w:before="200"/>
        <w:ind w:right="1136"/>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14:paraId="6B54E113" w14:textId="77777777" w:rsidR="004F75DF" w:rsidRDefault="0013698B">
      <w:pPr>
        <w:pStyle w:val="a3"/>
        <w:spacing w:before="200"/>
        <w:ind w:right="1132"/>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324B7A88" w14:textId="77777777" w:rsidR="004F75DF" w:rsidRDefault="0013698B">
      <w:pPr>
        <w:pStyle w:val="a3"/>
        <w:spacing w:before="201"/>
        <w:ind w:right="1142"/>
      </w:pPr>
      <w: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Pr>
          <w:spacing w:val="-2"/>
        </w:rPr>
        <w:t>характера.</w:t>
      </w:r>
    </w:p>
    <w:p w14:paraId="14A88B26" w14:textId="77777777" w:rsidR="004F75DF" w:rsidRDefault="0013698B">
      <w:pPr>
        <w:pStyle w:val="a3"/>
        <w:spacing w:before="201"/>
        <w:ind w:right="1141"/>
      </w:pPr>
      <w:r>
        <w:t>Языковая сложность текстов для аудирования должна соответствовать</w:t>
      </w:r>
      <w:r>
        <w:rPr>
          <w:spacing w:val="40"/>
        </w:rPr>
        <w:t xml:space="preserve"> </w:t>
      </w:r>
      <w:r>
        <w:t>базовому уровню (А2 – допороговому уровню по общеевропейской шкале).</w:t>
      </w:r>
    </w:p>
    <w:p w14:paraId="20EEFF2F" w14:textId="77777777" w:rsidR="004F75DF" w:rsidRDefault="0013698B">
      <w:pPr>
        <w:pStyle w:val="a3"/>
        <w:spacing w:before="200"/>
      </w:pPr>
      <w:r>
        <w:t>Время</w:t>
      </w:r>
      <w:r>
        <w:rPr>
          <w:spacing w:val="-5"/>
        </w:rPr>
        <w:t xml:space="preserve"> </w:t>
      </w:r>
      <w:r>
        <w:t>звучания</w:t>
      </w:r>
      <w:r>
        <w:rPr>
          <w:spacing w:val="-6"/>
        </w:rPr>
        <w:t xml:space="preserve"> </w:t>
      </w:r>
      <w:r>
        <w:t>текста</w:t>
      </w:r>
      <w:r>
        <w:rPr>
          <w:spacing w:val="-6"/>
        </w:rPr>
        <w:t xml:space="preserve"> </w:t>
      </w:r>
      <w:r>
        <w:t>(текстов)</w:t>
      </w:r>
      <w:r>
        <w:rPr>
          <w:spacing w:val="-7"/>
        </w:rPr>
        <w:t xml:space="preserve"> </w:t>
      </w:r>
      <w:r>
        <w:t>для</w:t>
      </w:r>
      <w:r>
        <w:rPr>
          <w:spacing w:val="-5"/>
        </w:rPr>
        <w:t xml:space="preserve"> </w:t>
      </w:r>
      <w:r>
        <w:t>аудирования</w:t>
      </w:r>
      <w:r>
        <w:rPr>
          <w:spacing w:val="3"/>
        </w:rPr>
        <w:t xml:space="preserve"> </w:t>
      </w:r>
      <w:r>
        <w:t>–</w:t>
      </w:r>
      <w:r>
        <w:rPr>
          <w:spacing w:val="-6"/>
        </w:rPr>
        <w:t xml:space="preserve"> </w:t>
      </w:r>
      <w:r>
        <w:t>до</w:t>
      </w:r>
      <w:r>
        <w:rPr>
          <w:spacing w:val="-7"/>
        </w:rPr>
        <w:t xml:space="preserve"> </w:t>
      </w:r>
      <w:r>
        <w:t>2</w:t>
      </w:r>
      <w:r>
        <w:rPr>
          <w:spacing w:val="-6"/>
        </w:rPr>
        <w:t xml:space="preserve"> </w:t>
      </w:r>
      <w:r>
        <w:rPr>
          <w:spacing w:val="-2"/>
        </w:rPr>
        <w:t>минут.</w:t>
      </w:r>
    </w:p>
    <w:p w14:paraId="0BC06167" w14:textId="77777777" w:rsidR="004F75DF" w:rsidRDefault="0013698B">
      <w:pPr>
        <w:spacing w:before="202"/>
        <w:ind w:left="673"/>
        <w:jc w:val="both"/>
        <w:rPr>
          <w:i/>
          <w:sz w:val="28"/>
        </w:rPr>
      </w:pPr>
      <w:r>
        <w:rPr>
          <w:i/>
          <w:sz w:val="28"/>
        </w:rPr>
        <w:t>Смысловое</w:t>
      </w:r>
      <w:r>
        <w:rPr>
          <w:i/>
          <w:spacing w:val="-14"/>
          <w:sz w:val="28"/>
        </w:rPr>
        <w:t xml:space="preserve"> </w:t>
      </w:r>
      <w:r>
        <w:rPr>
          <w:i/>
          <w:spacing w:val="-2"/>
          <w:sz w:val="28"/>
        </w:rPr>
        <w:t>чтение</w:t>
      </w:r>
    </w:p>
    <w:p w14:paraId="6E657027" w14:textId="77777777" w:rsidR="004F75DF" w:rsidRDefault="0013698B">
      <w:pPr>
        <w:pStyle w:val="a3"/>
        <w:spacing w:before="197"/>
        <w:ind w:right="1139"/>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448C69CD" w14:textId="77777777" w:rsidR="004F75DF" w:rsidRDefault="0013698B">
      <w:pPr>
        <w:pStyle w:val="a3"/>
        <w:spacing w:before="199" w:line="242" w:lineRule="auto"/>
        <w:ind w:right="1139"/>
      </w:pPr>
      <w:r>
        <w:t>Чтение с пониманием основного содержания текста предполагает умения: определять тему (основную мысль), выделять главные факты (события) (опуская</w:t>
      </w:r>
      <w:r>
        <w:rPr>
          <w:spacing w:val="50"/>
          <w:w w:val="150"/>
        </w:rPr>
        <w:t xml:space="preserve"> </w:t>
      </w:r>
      <w:r>
        <w:t>второстепенные),</w:t>
      </w:r>
      <w:r>
        <w:rPr>
          <w:spacing w:val="51"/>
          <w:w w:val="150"/>
        </w:rPr>
        <w:t xml:space="preserve"> </w:t>
      </w:r>
      <w:r>
        <w:t>прогнозировать</w:t>
      </w:r>
      <w:r>
        <w:rPr>
          <w:spacing w:val="48"/>
          <w:w w:val="150"/>
        </w:rPr>
        <w:t xml:space="preserve"> </w:t>
      </w:r>
      <w:r>
        <w:t>содержание</w:t>
      </w:r>
      <w:r>
        <w:rPr>
          <w:spacing w:val="51"/>
          <w:w w:val="150"/>
        </w:rPr>
        <w:t xml:space="preserve"> </w:t>
      </w:r>
      <w:r>
        <w:t>текста</w:t>
      </w:r>
      <w:r>
        <w:rPr>
          <w:spacing w:val="50"/>
          <w:w w:val="150"/>
        </w:rPr>
        <w:t xml:space="preserve"> </w:t>
      </w:r>
      <w:r>
        <w:t>по</w:t>
      </w:r>
      <w:r>
        <w:rPr>
          <w:spacing w:val="49"/>
          <w:w w:val="150"/>
        </w:rPr>
        <w:t xml:space="preserve"> </w:t>
      </w:r>
      <w:r>
        <w:rPr>
          <w:spacing w:val="-2"/>
        </w:rPr>
        <w:t>заголовку</w:t>
      </w:r>
    </w:p>
    <w:p w14:paraId="59C3AB06" w14:textId="77777777" w:rsidR="004F75DF" w:rsidRDefault="004F75DF">
      <w:pPr>
        <w:spacing w:line="242" w:lineRule="auto"/>
        <w:sectPr w:rsidR="004F75DF">
          <w:pgSz w:w="11910" w:h="16390"/>
          <w:pgMar w:top="980" w:right="0" w:bottom="280" w:left="460" w:header="723" w:footer="0" w:gutter="0"/>
          <w:cols w:space="720"/>
        </w:sectPr>
      </w:pPr>
    </w:p>
    <w:p w14:paraId="4284DEF2" w14:textId="77777777" w:rsidR="004F75DF" w:rsidRDefault="0013698B">
      <w:pPr>
        <w:pStyle w:val="a3"/>
        <w:spacing w:before="277"/>
        <w:ind w:right="1134"/>
      </w:pPr>
      <w:r>
        <w:t>(началу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7E69B49D" w14:textId="77777777" w:rsidR="004F75DF" w:rsidRDefault="0013698B">
      <w:pPr>
        <w:pStyle w:val="a3"/>
        <w:spacing w:before="200"/>
        <w:ind w:right="1139"/>
      </w:pPr>
      <w:r>
        <w:t>Чтение с пониманием нужной (интересующей, запрашиваемой) информации предполагает</w:t>
      </w:r>
      <w:r>
        <w:rPr>
          <w:spacing w:val="-2"/>
        </w:rPr>
        <w:t xml:space="preserve"> </w:t>
      </w:r>
      <w:r>
        <w:t>умение находить</w:t>
      </w:r>
      <w:r>
        <w:rPr>
          <w:spacing w:val="-2"/>
        </w:rPr>
        <w:t xml:space="preserve"> </w:t>
      </w:r>
      <w:r>
        <w:t>прочитанном тексте и понимать</w:t>
      </w:r>
      <w:r>
        <w:rPr>
          <w:spacing w:val="-2"/>
        </w:rPr>
        <w:t xml:space="preserve"> </w:t>
      </w:r>
      <w:r>
        <w:t>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42EEE9" w14:textId="77777777" w:rsidR="004F75DF" w:rsidRDefault="0013698B">
      <w:pPr>
        <w:pStyle w:val="a3"/>
        <w:spacing w:before="200"/>
        <w:ind w:right="1134"/>
      </w:pPr>
      <w:r>
        <w:t>Чтение несплошных текстов (таблиц, диаграмм, схем) и понимание представленной в них информации.</w:t>
      </w:r>
    </w:p>
    <w:p w14:paraId="7AD42E7E" w14:textId="77777777" w:rsidR="004F75DF" w:rsidRDefault="0013698B">
      <w:pPr>
        <w:pStyle w:val="a3"/>
        <w:spacing w:before="202"/>
        <w:ind w:right="1133"/>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9088D69" w14:textId="77777777" w:rsidR="004F75DF" w:rsidRDefault="0013698B">
      <w:pPr>
        <w:pStyle w:val="a3"/>
        <w:spacing w:before="199"/>
        <w:ind w:right="1132"/>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1825D5E1" w14:textId="77777777" w:rsidR="004F75DF" w:rsidRDefault="0013698B">
      <w:pPr>
        <w:pStyle w:val="a3"/>
        <w:spacing w:before="200"/>
        <w:ind w:right="1146"/>
      </w:pPr>
      <w:r>
        <w:t>Языковая сложность текстов для чтения должна соответствовать базовому уровню (А2 – допороговому уровню по общеевропейской шкале).</w:t>
      </w:r>
    </w:p>
    <w:p w14:paraId="7E8ADF51" w14:textId="77777777" w:rsidR="004F75DF" w:rsidRDefault="0013698B">
      <w:pPr>
        <w:pStyle w:val="a3"/>
        <w:spacing w:before="201"/>
      </w:pPr>
      <w:r>
        <w:t>Объём</w:t>
      </w:r>
      <w:r>
        <w:rPr>
          <w:spacing w:val="-4"/>
        </w:rPr>
        <w:t xml:space="preserve"> </w:t>
      </w:r>
      <w:r>
        <w:t>текста</w:t>
      </w:r>
      <w:r>
        <w:rPr>
          <w:spacing w:val="-6"/>
        </w:rPr>
        <w:t xml:space="preserve"> </w:t>
      </w:r>
      <w:r>
        <w:t>(текстов)</w:t>
      </w:r>
      <w:r>
        <w:rPr>
          <w:spacing w:val="-8"/>
        </w:rPr>
        <w:t xml:space="preserve"> </w:t>
      </w:r>
      <w:r>
        <w:t>для</w:t>
      </w:r>
      <w:r>
        <w:rPr>
          <w:spacing w:val="-5"/>
        </w:rPr>
        <w:t xml:space="preserve"> </w:t>
      </w:r>
      <w:r>
        <w:t>чтения</w:t>
      </w:r>
      <w:r>
        <w:rPr>
          <w:spacing w:val="-1"/>
        </w:rPr>
        <w:t xml:space="preserve"> </w:t>
      </w:r>
      <w:r>
        <w:t>–</w:t>
      </w:r>
      <w:r>
        <w:rPr>
          <w:spacing w:val="-6"/>
        </w:rPr>
        <w:t xml:space="preserve"> </w:t>
      </w:r>
      <w:r>
        <w:t>500–600</w:t>
      </w:r>
      <w:r>
        <w:rPr>
          <w:spacing w:val="-6"/>
        </w:rPr>
        <w:t xml:space="preserve"> </w:t>
      </w:r>
      <w:r>
        <w:rPr>
          <w:spacing w:val="-2"/>
        </w:rPr>
        <w:t>слов.</w:t>
      </w:r>
    </w:p>
    <w:p w14:paraId="30A62AAD" w14:textId="77777777" w:rsidR="004F75DF" w:rsidRDefault="0013698B">
      <w:pPr>
        <w:spacing w:before="202"/>
        <w:ind w:left="673"/>
        <w:jc w:val="both"/>
        <w:rPr>
          <w:i/>
          <w:sz w:val="28"/>
        </w:rPr>
      </w:pPr>
      <w:r>
        <w:rPr>
          <w:i/>
          <w:sz w:val="28"/>
        </w:rPr>
        <w:t>Письменная</w:t>
      </w:r>
      <w:r>
        <w:rPr>
          <w:i/>
          <w:spacing w:val="-15"/>
          <w:sz w:val="28"/>
        </w:rPr>
        <w:t xml:space="preserve"> </w:t>
      </w:r>
      <w:r>
        <w:rPr>
          <w:i/>
          <w:spacing w:val="-4"/>
          <w:sz w:val="28"/>
        </w:rPr>
        <w:t>речь</w:t>
      </w:r>
    </w:p>
    <w:p w14:paraId="71BFF940" w14:textId="77777777" w:rsidR="004F75DF" w:rsidRDefault="0013698B">
      <w:pPr>
        <w:pStyle w:val="a3"/>
        <w:spacing w:before="196"/>
      </w:pPr>
      <w:r>
        <w:t>Развитие</w:t>
      </w:r>
      <w:r>
        <w:rPr>
          <w:spacing w:val="-11"/>
        </w:rPr>
        <w:t xml:space="preserve"> </w:t>
      </w:r>
      <w:r>
        <w:t>умений</w:t>
      </w:r>
      <w:r>
        <w:rPr>
          <w:spacing w:val="-12"/>
        </w:rPr>
        <w:t xml:space="preserve"> </w:t>
      </w:r>
      <w:r>
        <w:t>письменной</w:t>
      </w:r>
      <w:r>
        <w:rPr>
          <w:spacing w:val="-12"/>
        </w:rPr>
        <w:t xml:space="preserve"> </w:t>
      </w:r>
      <w:r>
        <w:rPr>
          <w:spacing w:val="-4"/>
        </w:rPr>
        <w:t>речи:</w:t>
      </w:r>
    </w:p>
    <w:p w14:paraId="6CC9F440" w14:textId="77777777" w:rsidR="004F75DF" w:rsidRDefault="0013698B">
      <w:pPr>
        <w:pStyle w:val="a3"/>
        <w:spacing w:before="202"/>
      </w:pPr>
      <w:r>
        <w:t>составление</w:t>
      </w:r>
      <w:r>
        <w:rPr>
          <w:spacing w:val="-10"/>
        </w:rPr>
        <w:t xml:space="preserve"> </w:t>
      </w:r>
      <w:r>
        <w:t>плана</w:t>
      </w:r>
      <w:r>
        <w:rPr>
          <w:spacing w:val="-9"/>
        </w:rPr>
        <w:t xml:space="preserve"> </w:t>
      </w:r>
      <w:r>
        <w:t>(тезисов)</w:t>
      </w:r>
      <w:r>
        <w:rPr>
          <w:spacing w:val="-11"/>
        </w:rPr>
        <w:t xml:space="preserve"> </w:t>
      </w:r>
      <w:r>
        <w:t>устного</w:t>
      </w:r>
      <w:r>
        <w:rPr>
          <w:spacing w:val="-11"/>
        </w:rPr>
        <w:t xml:space="preserve"> </w:t>
      </w:r>
      <w:r>
        <w:t>или</w:t>
      </w:r>
      <w:r>
        <w:rPr>
          <w:spacing w:val="-6"/>
        </w:rPr>
        <w:t xml:space="preserve"> </w:t>
      </w:r>
      <w:r>
        <w:t>письменного</w:t>
      </w:r>
      <w:r>
        <w:rPr>
          <w:spacing w:val="-9"/>
        </w:rPr>
        <w:t xml:space="preserve"> </w:t>
      </w:r>
      <w:r>
        <w:rPr>
          <w:spacing w:val="-2"/>
        </w:rPr>
        <w:t>сообщения;</w:t>
      </w:r>
    </w:p>
    <w:p w14:paraId="1AAC1996" w14:textId="77777777" w:rsidR="004F75DF" w:rsidRDefault="0013698B">
      <w:pPr>
        <w:pStyle w:val="a3"/>
        <w:spacing w:before="201"/>
        <w:ind w:right="1142"/>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575E5D57" w14:textId="77777777" w:rsidR="004F75DF" w:rsidRDefault="004F75DF">
      <w:pPr>
        <w:sectPr w:rsidR="004F75DF">
          <w:pgSz w:w="11910" w:h="16390"/>
          <w:pgMar w:top="980" w:right="0" w:bottom="280" w:left="460" w:header="723" w:footer="0" w:gutter="0"/>
          <w:cols w:space="720"/>
        </w:sectPr>
      </w:pPr>
    </w:p>
    <w:p w14:paraId="5A2FC83E" w14:textId="77777777" w:rsidR="004F75DF" w:rsidRDefault="0013698B">
      <w:pPr>
        <w:pStyle w:val="a3"/>
        <w:spacing w:before="277"/>
        <w:ind w:right="1143"/>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7621D31A" w14:textId="77777777" w:rsidR="004F75DF" w:rsidRDefault="0013698B">
      <w:pPr>
        <w:pStyle w:val="a3"/>
        <w:spacing w:before="201"/>
        <w:ind w:right="1138"/>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0AAC91D2" w14:textId="77777777" w:rsidR="004F75DF" w:rsidRDefault="0013698B">
      <w:pPr>
        <w:pStyle w:val="a3"/>
        <w:spacing w:before="200"/>
        <w:ind w:right="1141"/>
      </w:pPr>
      <w:r>
        <w:t>заполнение таблицы с краткой фиксацией содержания прочитанного (прослушанного) текста;</w:t>
      </w:r>
    </w:p>
    <w:p w14:paraId="1962E50E" w14:textId="77777777" w:rsidR="004F75DF" w:rsidRDefault="0013698B">
      <w:pPr>
        <w:pStyle w:val="a3"/>
        <w:spacing w:before="202"/>
        <w:ind w:right="1137"/>
      </w:pPr>
      <w:r>
        <w:t xml:space="preserve">преобразование таблицы, схемы в текстовый вариант представления </w:t>
      </w:r>
      <w:r>
        <w:rPr>
          <w:spacing w:val="-2"/>
        </w:rPr>
        <w:t>информации;</w:t>
      </w:r>
    </w:p>
    <w:p w14:paraId="01FA13AB" w14:textId="77777777" w:rsidR="004F75DF" w:rsidRDefault="0013698B">
      <w:pPr>
        <w:pStyle w:val="a3"/>
        <w:spacing w:before="196"/>
        <w:ind w:right="1144"/>
      </w:pPr>
      <w:r>
        <w:t>письменное представление результатов выполненной проектной работы (объём – 100–120 слов).</w:t>
      </w:r>
    </w:p>
    <w:p w14:paraId="71D148D5" w14:textId="77777777" w:rsidR="004F75DF" w:rsidRDefault="0013698B">
      <w:pPr>
        <w:pStyle w:val="2"/>
        <w:spacing w:before="206"/>
      </w:pPr>
      <w:r>
        <w:t>Языковые</w:t>
      </w:r>
      <w:r>
        <w:rPr>
          <w:spacing w:val="-7"/>
        </w:rPr>
        <w:t xml:space="preserve"> </w:t>
      </w:r>
      <w:r>
        <w:t>знания</w:t>
      </w:r>
      <w:r>
        <w:rPr>
          <w:spacing w:val="-4"/>
        </w:rPr>
        <w:t xml:space="preserve"> </w:t>
      </w:r>
      <w:r>
        <w:t>и</w:t>
      </w:r>
      <w:r>
        <w:rPr>
          <w:spacing w:val="-9"/>
        </w:rPr>
        <w:t xml:space="preserve"> </w:t>
      </w:r>
      <w:r>
        <w:rPr>
          <w:spacing w:val="-2"/>
        </w:rPr>
        <w:t>умения</w:t>
      </w:r>
    </w:p>
    <w:p w14:paraId="04E3F8B0" w14:textId="77777777" w:rsidR="004F75DF" w:rsidRDefault="0013698B">
      <w:pPr>
        <w:spacing w:before="196"/>
        <w:ind w:left="673"/>
        <w:jc w:val="both"/>
        <w:rPr>
          <w:i/>
          <w:sz w:val="28"/>
        </w:rPr>
      </w:pPr>
      <w:r>
        <w:rPr>
          <w:i/>
          <w:sz w:val="28"/>
        </w:rPr>
        <w:t>Фонетическая</w:t>
      </w:r>
      <w:r>
        <w:rPr>
          <w:i/>
          <w:spacing w:val="-15"/>
          <w:sz w:val="28"/>
        </w:rPr>
        <w:t xml:space="preserve"> </w:t>
      </w:r>
      <w:r>
        <w:rPr>
          <w:i/>
          <w:sz w:val="28"/>
        </w:rPr>
        <w:t>сторона</w:t>
      </w:r>
      <w:r>
        <w:rPr>
          <w:i/>
          <w:spacing w:val="-15"/>
          <w:sz w:val="28"/>
        </w:rPr>
        <w:t xml:space="preserve"> </w:t>
      </w:r>
      <w:r>
        <w:rPr>
          <w:i/>
          <w:spacing w:val="-4"/>
          <w:sz w:val="28"/>
        </w:rPr>
        <w:t>речи</w:t>
      </w:r>
    </w:p>
    <w:p w14:paraId="38C8324F" w14:textId="77777777" w:rsidR="004F75DF" w:rsidRDefault="0013698B">
      <w:pPr>
        <w:pStyle w:val="a3"/>
        <w:spacing w:before="202"/>
        <w:ind w:right="1133"/>
      </w:pPr>
      <w:r>
        <w:t>Различение на слух, без фонематических ошибок, ведущих к сбою в коммуникации, произнесение слов с соблюдением правильного ударения и</w:t>
      </w:r>
      <w:r>
        <w:rPr>
          <w:spacing w:val="40"/>
        </w:rPr>
        <w:t xml:space="preserve"> </w:t>
      </w:r>
      <w:r>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33EC747" w14:textId="77777777" w:rsidR="004F75DF" w:rsidRDefault="0013698B">
      <w:pPr>
        <w:pStyle w:val="a3"/>
        <w:spacing w:before="200"/>
      </w:pPr>
      <w:r>
        <w:t>Выражение</w:t>
      </w:r>
      <w:r>
        <w:rPr>
          <w:spacing w:val="-8"/>
        </w:rPr>
        <w:t xml:space="preserve"> </w:t>
      </w:r>
      <w:r>
        <w:t>модального</w:t>
      </w:r>
      <w:r>
        <w:rPr>
          <w:spacing w:val="-8"/>
        </w:rPr>
        <w:t xml:space="preserve"> </w:t>
      </w:r>
      <w:r>
        <w:t>значения,</w:t>
      </w:r>
      <w:r>
        <w:rPr>
          <w:spacing w:val="-6"/>
        </w:rPr>
        <w:t xml:space="preserve"> </w:t>
      </w:r>
      <w:r>
        <w:t>чувства</w:t>
      </w:r>
      <w:r>
        <w:rPr>
          <w:spacing w:val="-7"/>
        </w:rPr>
        <w:t xml:space="preserve"> </w:t>
      </w:r>
      <w:r>
        <w:t>и</w:t>
      </w:r>
      <w:r>
        <w:rPr>
          <w:spacing w:val="-8"/>
        </w:rPr>
        <w:t xml:space="preserve"> </w:t>
      </w:r>
      <w:r>
        <w:rPr>
          <w:spacing w:val="-2"/>
        </w:rPr>
        <w:t>эмоции.</w:t>
      </w:r>
    </w:p>
    <w:p w14:paraId="4A6FF30B" w14:textId="77777777" w:rsidR="004F75DF" w:rsidRDefault="0013698B">
      <w:pPr>
        <w:pStyle w:val="a3"/>
        <w:spacing w:before="197" w:line="242" w:lineRule="auto"/>
        <w:ind w:right="1140"/>
      </w:pPr>
      <w:r>
        <w:t>Различение на слух британского и американского вариантов произношения в прослушанных текстах или услышанных высказываниях.</w:t>
      </w:r>
    </w:p>
    <w:p w14:paraId="43CBB766" w14:textId="77777777" w:rsidR="004F75DF" w:rsidRDefault="0013698B">
      <w:pPr>
        <w:pStyle w:val="a3"/>
        <w:spacing w:before="194"/>
        <w:ind w:right="1138"/>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947AC0D" w14:textId="77777777" w:rsidR="004F75DF" w:rsidRDefault="0013698B">
      <w:pPr>
        <w:pStyle w:val="a3"/>
        <w:spacing w:before="201"/>
        <w:ind w:right="1123"/>
        <w:jc w:val="left"/>
      </w:pPr>
      <w:r>
        <w:t>Тексты для чтения вслух: сообщение информационного характера, отрывок из статьи научно-популярного характера, рассказ, диалог (беседа).</w:t>
      </w:r>
    </w:p>
    <w:p w14:paraId="4DA0736C" w14:textId="77777777" w:rsidR="004F75DF" w:rsidRDefault="0013698B">
      <w:pPr>
        <w:spacing w:before="201" w:line="388" w:lineRule="auto"/>
        <w:ind w:left="673" w:right="5152"/>
        <w:rPr>
          <w:sz w:val="28"/>
        </w:rPr>
      </w:pPr>
      <w:r>
        <w:rPr>
          <w:sz w:val="28"/>
        </w:rPr>
        <w:t>Объём</w:t>
      </w:r>
      <w:r>
        <w:rPr>
          <w:spacing w:val="-4"/>
          <w:sz w:val="28"/>
        </w:rPr>
        <w:t xml:space="preserve"> </w:t>
      </w:r>
      <w:r>
        <w:rPr>
          <w:sz w:val="28"/>
        </w:rPr>
        <w:t>текста</w:t>
      </w:r>
      <w:r>
        <w:rPr>
          <w:spacing w:val="-5"/>
          <w:sz w:val="28"/>
        </w:rPr>
        <w:t xml:space="preserve"> </w:t>
      </w:r>
      <w:r>
        <w:rPr>
          <w:sz w:val="28"/>
        </w:rPr>
        <w:t>для</w:t>
      </w:r>
      <w:r>
        <w:rPr>
          <w:spacing w:val="-4"/>
          <w:sz w:val="28"/>
        </w:rPr>
        <w:t xml:space="preserve"> </w:t>
      </w:r>
      <w:r>
        <w:rPr>
          <w:sz w:val="28"/>
        </w:rPr>
        <w:t>чтения</w:t>
      </w:r>
      <w:r>
        <w:rPr>
          <w:spacing w:val="-5"/>
          <w:sz w:val="28"/>
        </w:rPr>
        <w:t xml:space="preserve"> </w:t>
      </w:r>
      <w:r>
        <w:rPr>
          <w:sz w:val="28"/>
        </w:rPr>
        <w:t>вслух</w:t>
      </w:r>
      <w:r>
        <w:rPr>
          <w:spacing w:val="-5"/>
          <w:sz w:val="28"/>
        </w:rPr>
        <w:t xml:space="preserve"> </w:t>
      </w:r>
      <w:r>
        <w:rPr>
          <w:sz w:val="28"/>
        </w:rPr>
        <w:t>–</w:t>
      </w:r>
      <w:r>
        <w:rPr>
          <w:spacing w:val="-5"/>
          <w:sz w:val="28"/>
        </w:rPr>
        <w:t xml:space="preserve"> </w:t>
      </w:r>
      <w:r>
        <w:rPr>
          <w:sz w:val="28"/>
        </w:rPr>
        <w:t>до</w:t>
      </w:r>
      <w:r>
        <w:rPr>
          <w:spacing w:val="-6"/>
          <w:sz w:val="28"/>
        </w:rPr>
        <w:t xml:space="preserve"> </w:t>
      </w:r>
      <w:r>
        <w:rPr>
          <w:sz w:val="28"/>
        </w:rPr>
        <w:t>110</w:t>
      </w:r>
      <w:r>
        <w:rPr>
          <w:spacing w:val="-6"/>
          <w:sz w:val="28"/>
        </w:rPr>
        <w:t xml:space="preserve"> </w:t>
      </w:r>
      <w:r>
        <w:rPr>
          <w:sz w:val="28"/>
        </w:rPr>
        <w:t xml:space="preserve">слов. </w:t>
      </w:r>
      <w:r>
        <w:rPr>
          <w:i/>
          <w:sz w:val="28"/>
        </w:rPr>
        <w:t xml:space="preserve">Графика, орфография и пунктуация </w:t>
      </w:r>
      <w:r>
        <w:rPr>
          <w:sz w:val="28"/>
        </w:rPr>
        <w:t>Правильное написание изученных слов.</w:t>
      </w:r>
    </w:p>
    <w:p w14:paraId="1F78C416" w14:textId="77777777" w:rsidR="004F75DF" w:rsidRDefault="0013698B">
      <w:pPr>
        <w:pStyle w:val="a3"/>
        <w:tabs>
          <w:tab w:val="left" w:pos="2304"/>
          <w:tab w:val="left" w:pos="4266"/>
          <w:tab w:val="left" w:pos="5264"/>
          <w:tab w:val="left" w:pos="6958"/>
          <w:tab w:val="left" w:pos="7922"/>
          <w:tab w:val="left" w:pos="10152"/>
        </w:tabs>
        <w:ind w:right="1140"/>
        <w:jc w:val="left"/>
      </w:pPr>
      <w:r>
        <w:rPr>
          <w:spacing w:val="-2"/>
        </w:rPr>
        <w:t>Правильное</w:t>
      </w:r>
      <w:r>
        <w:tab/>
      </w:r>
      <w:r>
        <w:rPr>
          <w:spacing w:val="-2"/>
        </w:rPr>
        <w:t>использование</w:t>
      </w:r>
      <w:r>
        <w:tab/>
      </w:r>
      <w:r>
        <w:rPr>
          <w:spacing w:val="-2"/>
        </w:rPr>
        <w:t>знаков</w:t>
      </w:r>
      <w:r>
        <w:tab/>
      </w:r>
      <w:r>
        <w:rPr>
          <w:spacing w:val="-2"/>
        </w:rPr>
        <w:t>препинания:</w:t>
      </w:r>
      <w:r>
        <w:tab/>
      </w:r>
      <w:r>
        <w:rPr>
          <w:spacing w:val="-2"/>
        </w:rPr>
        <w:t>точки,</w:t>
      </w:r>
      <w:r>
        <w:tab/>
      </w:r>
      <w:r>
        <w:rPr>
          <w:spacing w:val="-2"/>
        </w:rPr>
        <w:t>вопросительного</w:t>
      </w:r>
      <w:r>
        <w:tab/>
      </w:r>
      <w:r>
        <w:rPr>
          <w:spacing w:val="-10"/>
        </w:rPr>
        <w:t xml:space="preserve">и </w:t>
      </w:r>
      <w:r>
        <w:t>восклицательного</w:t>
      </w:r>
      <w:r>
        <w:rPr>
          <w:spacing w:val="49"/>
        </w:rPr>
        <w:t xml:space="preserve"> </w:t>
      </w:r>
      <w:r>
        <w:t>знаков</w:t>
      </w:r>
      <w:r>
        <w:rPr>
          <w:spacing w:val="47"/>
        </w:rPr>
        <w:t xml:space="preserve"> </w:t>
      </w:r>
      <w:r>
        <w:t>в</w:t>
      </w:r>
      <w:r>
        <w:rPr>
          <w:spacing w:val="48"/>
        </w:rPr>
        <w:t xml:space="preserve"> </w:t>
      </w:r>
      <w:r>
        <w:t>конце</w:t>
      </w:r>
      <w:r>
        <w:rPr>
          <w:spacing w:val="50"/>
        </w:rPr>
        <w:t xml:space="preserve"> </w:t>
      </w:r>
      <w:r>
        <w:t>предложения,</w:t>
      </w:r>
      <w:r>
        <w:rPr>
          <w:spacing w:val="52"/>
        </w:rPr>
        <w:t xml:space="preserve"> </w:t>
      </w:r>
      <w:r>
        <w:t>запятой</w:t>
      </w:r>
      <w:r>
        <w:rPr>
          <w:spacing w:val="49"/>
        </w:rPr>
        <w:t xml:space="preserve"> </w:t>
      </w:r>
      <w:r>
        <w:t>при</w:t>
      </w:r>
      <w:r>
        <w:rPr>
          <w:spacing w:val="48"/>
        </w:rPr>
        <w:t xml:space="preserve"> </w:t>
      </w:r>
      <w:r>
        <w:t>перечислении</w:t>
      </w:r>
      <w:r>
        <w:rPr>
          <w:spacing w:val="49"/>
        </w:rPr>
        <w:t xml:space="preserve"> </w:t>
      </w:r>
      <w:r>
        <w:rPr>
          <w:spacing w:val="-10"/>
        </w:rPr>
        <w:t>и</w:t>
      </w:r>
    </w:p>
    <w:p w14:paraId="77074F43" w14:textId="77777777" w:rsidR="004F75DF" w:rsidRDefault="004F75DF">
      <w:pPr>
        <w:sectPr w:rsidR="004F75DF">
          <w:pgSz w:w="11910" w:h="16390"/>
          <w:pgMar w:top="980" w:right="0" w:bottom="280" w:left="460" w:header="723" w:footer="0" w:gutter="0"/>
          <w:cols w:space="720"/>
        </w:sectPr>
      </w:pPr>
    </w:p>
    <w:p w14:paraId="6E78C448" w14:textId="77777777" w:rsidR="004F75DF" w:rsidRDefault="0013698B">
      <w:pPr>
        <w:pStyle w:val="a3"/>
        <w:spacing w:before="277"/>
        <w:ind w:right="1135"/>
      </w:pPr>
      <w:r>
        <w:t>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2A0F039B" w14:textId="77777777" w:rsidR="004F75DF" w:rsidRDefault="0013698B">
      <w:pPr>
        <w:pStyle w:val="a3"/>
        <w:spacing w:before="201"/>
        <w:ind w:right="113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D0A181E" w14:textId="77777777" w:rsidR="004F75DF" w:rsidRDefault="0013698B">
      <w:pPr>
        <w:spacing w:before="200"/>
        <w:ind w:left="673"/>
        <w:jc w:val="both"/>
        <w:rPr>
          <w:i/>
          <w:sz w:val="28"/>
        </w:rPr>
      </w:pPr>
      <w:r>
        <w:rPr>
          <w:i/>
          <w:sz w:val="28"/>
        </w:rPr>
        <w:t>Лексическая</w:t>
      </w:r>
      <w:r>
        <w:rPr>
          <w:i/>
          <w:spacing w:val="-16"/>
          <w:sz w:val="28"/>
        </w:rPr>
        <w:t xml:space="preserve"> </w:t>
      </w:r>
      <w:r>
        <w:rPr>
          <w:i/>
          <w:sz w:val="28"/>
        </w:rPr>
        <w:t>сторона</w:t>
      </w:r>
      <w:r>
        <w:rPr>
          <w:i/>
          <w:spacing w:val="-15"/>
          <w:sz w:val="28"/>
        </w:rPr>
        <w:t xml:space="preserve"> </w:t>
      </w:r>
      <w:r>
        <w:rPr>
          <w:i/>
          <w:spacing w:val="-4"/>
          <w:sz w:val="28"/>
        </w:rPr>
        <w:t>речи</w:t>
      </w:r>
    </w:p>
    <w:p w14:paraId="274C0354" w14:textId="77777777" w:rsidR="004F75DF" w:rsidRDefault="0013698B">
      <w:pPr>
        <w:pStyle w:val="a3"/>
        <w:spacing w:before="197"/>
        <w:ind w:right="1135"/>
      </w:pPr>
      <w:r>
        <w:t>Распознавание и употребление в устной и письменной речи лексических</w:t>
      </w:r>
      <w:r>
        <w:rPr>
          <w:spacing w:val="40"/>
        </w:rPr>
        <w:t xml:space="preserve"> </w:t>
      </w:r>
      <w:r>
        <w:t>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A286B7C" w14:textId="77777777" w:rsidR="004F75DF" w:rsidRDefault="0013698B">
      <w:pPr>
        <w:pStyle w:val="a3"/>
        <w:spacing w:before="201"/>
        <w:ind w:right="1140"/>
      </w:pPr>
      <w:r>
        <w:t>Распознавание и употребление в устной и письменной речи различных средств связи для обеспечения логичности и целостности высказывания.</w:t>
      </w:r>
    </w:p>
    <w:p w14:paraId="6BB02FD6" w14:textId="77777777" w:rsidR="004F75DF" w:rsidRDefault="0013698B">
      <w:pPr>
        <w:pStyle w:val="a3"/>
        <w:spacing w:before="201"/>
        <w:ind w:right="1136"/>
      </w:pPr>
      <w: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w:t>
      </w:r>
      <w:r>
        <w:rPr>
          <w:spacing w:val="-2"/>
        </w:rPr>
        <w:t>минимума).</w:t>
      </w:r>
    </w:p>
    <w:p w14:paraId="612822FF" w14:textId="77777777" w:rsidR="004F75DF" w:rsidRDefault="0013698B">
      <w:pPr>
        <w:pStyle w:val="a3"/>
        <w:spacing w:before="200"/>
      </w:pPr>
      <w:r>
        <w:t>Основные</w:t>
      </w:r>
      <w:r>
        <w:rPr>
          <w:spacing w:val="-10"/>
        </w:rPr>
        <w:t xml:space="preserve"> </w:t>
      </w:r>
      <w:r>
        <w:t>способы</w:t>
      </w:r>
      <w:r>
        <w:rPr>
          <w:spacing w:val="-11"/>
        </w:rPr>
        <w:t xml:space="preserve"> </w:t>
      </w:r>
      <w:r>
        <w:rPr>
          <w:spacing w:val="-2"/>
        </w:rPr>
        <w:t>словообразования:</w:t>
      </w:r>
    </w:p>
    <w:p w14:paraId="5BD36D06" w14:textId="77777777" w:rsidR="004F75DF" w:rsidRDefault="0013698B">
      <w:pPr>
        <w:pStyle w:val="a3"/>
        <w:spacing w:before="201"/>
        <w:jc w:val="left"/>
      </w:pPr>
      <w:r>
        <w:rPr>
          <w:spacing w:val="-2"/>
        </w:rPr>
        <w:t>аффиксация:</w:t>
      </w:r>
    </w:p>
    <w:p w14:paraId="590A5798" w14:textId="77777777" w:rsidR="004F75DF" w:rsidRDefault="0013698B">
      <w:pPr>
        <w:pStyle w:val="a3"/>
        <w:spacing w:before="202" w:line="386" w:lineRule="auto"/>
        <w:ind w:right="3608"/>
        <w:jc w:val="left"/>
      </w:pPr>
      <w:r>
        <w:t>глаголов с помощью префиксов under-, over-, dis-, mis-; имён</w:t>
      </w:r>
      <w:r>
        <w:rPr>
          <w:spacing w:val="-8"/>
        </w:rPr>
        <w:t xml:space="preserve"> </w:t>
      </w:r>
      <w:r>
        <w:t>прилагательных</w:t>
      </w:r>
      <w:r>
        <w:rPr>
          <w:spacing w:val="-12"/>
        </w:rPr>
        <w:t xml:space="preserve"> </w:t>
      </w:r>
      <w:r>
        <w:t>с</w:t>
      </w:r>
      <w:r>
        <w:rPr>
          <w:spacing w:val="-7"/>
        </w:rPr>
        <w:t xml:space="preserve"> </w:t>
      </w:r>
      <w:r>
        <w:t>помощью</w:t>
      </w:r>
      <w:r>
        <w:rPr>
          <w:spacing w:val="-9"/>
        </w:rPr>
        <w:t xml:space="preserve"> </w:t>
      </w:r>
      <w:r>
        <w:t>суффиксов</w:t>
      </w:r>
      <w:r>
        <w:rPr>
          <w:spacing w:val="-3"/>
        </w:rPr>
        <w:t xml:space="preserve"> </w:t>
      </w:r>
      <w:r>
        <w:t>-able/-ible;</w:t>
      </w:r>
    </w:p>
    <w:p w14:paraId="7CCF48F1" w14:textId="77777777" w:rsidR="004F75DF" w:rsidRDefault="0013698B">
      <w:pPr>
        <w:pStyle w:val="a3"/>
        <w:spacing w:before="5" w:line="388" w:lineRule="auto"/>
        <w:ind w:right="1123"/>
        <w:jc w:val="left"/>
      </w:pPr>
      <w:r>
        <w:t>имён</w:t>
      </w:r>
      <w:r>
        <w:rPr>
          <w:spacing w:val="-5"/>
        </w:rPr>
        <w:t xml:space="preserve"> </w:t>
      </w:r>
      <w:r>
        <w:t>существительных</w:t>
      </w:r>
      <w:r>
        <w:rPr>
          <w:spacing w:val="-8"/>
        </w:rPr>
        <w:t xml:space="preserve"> </w:t>
      </w:r>
      <w:r>
        <w:t>с</w:t>
      </w:r>
      <w:r>
        <w:rPr>
          <w:spacing w:val="-4"/>
        </w:rPr>
        <w:t xml:space="preserve"> </w:t>
      </w:r>
      <w:r>
        <w:t>помощью</w:t>
      </w:r>
      <w:r>
        <w:rPr>
          <w:spacing w:val="-5"/>
        </w:rPr>
        <w:t xml:space="preserve"> </w:t>
      </w:r>
      <w:r>
        <w:t>отрицательных</w:t>
      </w:r>
      <w:r>
        <w:rPr>
          <w:spacing w:val="-8"/>
        </w:rPr>
        <w:t xml:space="preserve"> </w:t>
      </w:r>
      <w:r>
        <w:t>префиксов</w:t>
      </w:r>
      <w:r>
        <w:rPr>
          <w:spacing w:val="-5"/>
        </w:rPr>
        <w:t xml:space="preserve"> </w:t>
      </w:r>
      <w:r>
        <w:t xml:space="preserve">in-/im-; </w:t>
      </w:r>
      <w:r>
        <w:rPr>
          <w:spacing w:val="-2"/>
        </w:rPr>
        <w:t>словосложение:</w:t>
      </w:r>
    </w:p>
    <w:p w14:paraId="372E46E1" w14:textId="77777777" w:rsidR="004F75DF" w:rsidRDefault="0013698B">
      <w:pPr>
        <w:pStyle w:val="a3"/>
        <w:spacing w:before="4"/>
        <w:ind w:right="1134"/>
      </w:pPr>
      <w:r>
        <w:t xml:space="preserve">образование сложных существительных путём соединения основы числительного с основой существительного с добавлением суффикса -ed (eight- </w:t>
      </w:r>
      <w:r>
        <w:rPr>
          <w:spacing w:val="-2"/>
        </w:rPr>
        <w:t>legged);</w:t>
      </w:r>
    </w:p>
    <w:p w14:paraId="0561ED00" w14:textId="77777777" w:rsidR="004F75DF" w:rsidRDefault="0013698B">
      <w:pPr>
        <w:pStyle w:val="a3"/>
        <w:tabs>
          <w:tab w:val="left" w:pos="2582"/>
          <w:tab w:val="left" w:pos="4088"/>
          <w:tab w:val="left" w:pos="6649"/>
          <w:tab w:val="left" w:pos="7800"/>
          <w:tab w:val="left" w:pos="9618"/>
        </w:tabs>
        <w:spacing w:before="200"/>
        <w:ind w:right="1140"/>
        <w:jc w:val="left"/>
      </w:pP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 xml:space="preserve">основ </w:t>
      </w:r>
      <w:r>
        <w:t>существительных с предлогом (father-in-law);</w:t>
      </w:r>
    </w:p>
    <w:p w14:paraId="18CDC283" w14:textId="77777777" w:rsidR="004F75DF" w:rsidRDefault="0013698B">
      <w:pPr>
        <w:pStyle w:val="a3"/>
        <w:tabs>
          <w:tab w:val="left" w:pos="2582"/>
          <w:tab w:val="left" w:pos="4093"/>
          <w:tab w:val="left" w:pos="6462"/>
          <w:tab w:val="left" w:pos="7608"/>
          <w:tab w:val="left" w:pos="9426"/>
        </w:tabs>
        <w:spacing w:before="197"/>
        <w:ind w:right="1142"/>
        <w:jc w:val="left"/>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2"/>
        </w:rPr>
        <w:t xml:space="preserve">основы </w:t>
      </w:r>
      <w:r>
        <w:t>прилагательного с основой причастия настоящего времени (nice-looking);</w:t>
      </w:r>
    </w:p>
    <w:p w14:paraId="28ABE732" w14:textId="77777777" w:rsidR="004F75DF" w:rsidRDefault="0013698B">
      <w:pPr>
        <w:pStyle w:val="a3"/>
        <w:tabs>
          <w:tab w:val="left" w:pos="2582"/>
          <w:tab w:val="left" w:pos="4093"/>
          <w:tab w:val="left" w:pos="6462"/>
          <w:tab w:val="left" w:pos="7608"/>
          <w:tab w:val="left" w:pos="9426"/>
        </w:tabs>
        <w:spacing w:before="201"/>
        <w:ind w:right="1142"/>
        <w:jc w:val="left"/>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2"/>
        </w:rPr>
        <w:t xml:space="preserve">основы </w:t>
      </w:r>
      <w:r>
        <w:t>прилагательного с основой причастия прошедшего времени (well-behaved);</w:t>
      </w:r>
    </w:p>
    <w:p w14:paraId="65D12734" w14:textId="77777777" w:rsidR="004F75DF" w:rsidRDefault="004F75DF">
      <w:pPr>
        <w:sectPr w:rsidR="004F75DF">
          <w:pgSz w:w="11910" w:h="16390"/>
          <w:pgMar w:top="980" w:right="0" w:bottom="280" w:left="460" w:header="723" w:footer="0" w:gutter="0"/>
          <w:cols w:space="720"/>
        </w:sectPr>
      </w:pPr>
    </w:p>
    <w:p w14:paraId="23D9DF04" w14:textId="77777777" w:rsidR="004F75DF" w:rsidRDefault="0013698B">
      <w:pPr>
        <w:pStyle w:val="a3"/>
        <w:spacing w:before="277"/>
        <w:jc w:val="left"/>
      </w:pPr>
      <w:r>
        <w:rPr>
          <w:spacing w:val="-2"/>
        </w:rPr>
        <w:t>конверсия:</w:t>
      </w:r>
    </w:p>
    <w:p w14:paraId="784D7038" w14:textId="77777777" w:rsidR="004F75DF" w:rsidRDefault="0013698B">
      <w:pPr>
        <w:pStyle w:val="a3"/>
        <w:spacing w:before="201"/>
        <w:ind w:right="1133"/>
      </w:pPr>
      <w:r>
        <w:t>образование глагола от</w:t>
      </w:r>
      <w:r>
        <w:rPr>
          <w:spacing w:val="-1"/>
        </w:rPr>
        <w:t xml:space="preserve"> </w:t>
      </w:r>
      <w:r>
        <w:t>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4DD71765" w14:textId="77777777" w:rsidR="004F75DF" w:rsidRDefault="0013698B">
      <w:pPr>
        <w:pStyle w:val="a3"/>
        <w:spacing w:before="201"/>
        <w:ind w:right="1146"/>
      </w:pPr>
      <w:r>
        <w:t>Различные средства связи в тексте для обеспечения его целостности (firstly, however, finally, at last, etc.).</w:t>
      </w:r>
    </w:p>
    <w:p w14:paraId="4FA94BB1" w14:textId="77777777" w:rsidR="004F75DF" w:rsidRDefault="0013698B">
      <w:pPr>
        <w:spacing w:before="196"/>
        <w:ind w:left="673"/>
        <w:jc w:val="both"/>
        <w:rPr>
          <w:i/>
          <w:sz w:val="28"/>
        </w:rPr>
      </w:pPr>
      <w:r>
        <w:rPr>
          <w:i/>
          <w:spacing w:val="-2"/>
          <w:sz w:val="28"/>
        </w:rPr>
        <w:t>Грамматическая</w:t>
      </w:r>
      <w:r>
        <w:rPr>
          <w:i/>
          <w:spacing w:val="3"/>
          <w:sz w:val="28"/>
        </w:rPr>
        <w:t xml:space="preserve"> </w:t>
      </w:r>
      <w:r>
        <w:rPr>
          <w:i/>
          <w:spacing w:val="-2"/>
          <w:sz w:val="28"/>
        </w:rPr>
        <w:t>сторона</w:t>
      </w:r>
      <w:r>
        <w:rPr>
          <w:i/>
          <w:spacing w:val="3"/>
          <w:sz w:val="28"/>
        </w:rPr>
        <w:t xml:space="preserve"> </w:t>
      </w:r>
      <w:r>
        <w:rPr>
          <w:i/>
          <w:spacing w:val="-4"/>
          <w:sz w:val="28"/>
        </w:rPr>
        <w:t>речи</w:t>
      </w:r>
    </w:p>
    <w:p w14:paraId="2CC9A283" w14:textId="77777777" w:rsidR="004F75DF" w:rsidRDefault="0013698B">
      <w:pPr>
        <w:pStyle w:val="a3"/>
        <w:spacing w:before="202"/>
        <w:ind w:right="1136"/>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4E6C53EE" w14:textId="77777777" w:rsidR="004F75DF" w:rsidRPr="00B77301" w:rsidRDefault="0013698B">
      <w:pPr>
        <w:pStyle w:val="a3"/>
        <w:spacing w:before="201"/>
        <w:ind w:right="1135"/>
        <w:rPr>
          <w:lang w:val="en-US"/>
        </w:rPr>
      </w:pPr>
      <w:r>
        <w:t>Предложения</w:t>
      </w:r>
      <w:r w:rsidRPr="00B77301">
        <w:rPr>
          <w:lang w:val="en-US"/>
        </w:rPr>
        <w:t xml:space="preserve"> </w:t>
      </w:r>
      <w:r>
        <w:t>со</w:t>
      </w:r>
      <w:r w:rsidRPr="00B77301">
        <w:rPr>
          <w:lang w:val="en-US"/>
        </w:rPr>
        <w:t xml:space="preserve"> </w:t>
      </w:r>
      <w:r>
        <w:t>сложным</w:t>
      </w:r>
      <w:r w:rsidRPr="00B77301">
        <w:rPr>
          <w:lang w:val="en-US"/>
        </w:rPr>
        <w:t xml:space="preserve"> </w:t>
      </w:r>
      <w:r>
        <w:t>дополнением</w:t>
      </w:r>
      <w:r w:rsidRPr="00B77301">
        <w:rPr>
          <w:spacing w:val="-3"/>
          <w:lang w:val="en-US"/>
        </w:rPr>
        <w:t xml:space="preserve"> </w:t>
      </w:r>
      <w:r w:rsidRPr="00B77301">
        <w:rPr>
          <w:lang w:val="en-US"/>
        </w:rPr>
        <w:t>(Complex</w:t>
      </w:r>
      <w:r w:rsidRPr="00B77301">
        <w:rPr>
          <w:spacing w:val="-5"/>
          <w:lang w:val="en-US"/>
        </w:rPr>
        <w:t xml:space="preserve"> </w:t>
      </w:r>
      <w:r w:rsidRPr="00B77301">
        <w:rPr>
          <w:lang w:val="en-US"/>
        </w:rPr>
        <w:t>Object)</w:t>
      </w:r>
      <w:r w:rsidRPr="00B77301">
        <w:rPr>
          <w:spacing w:val="-3"/>
          <w:lang w:val="en-US"/>
        </w:rPr>
        <w:t xml:space="preserve"> </w:t>
      </w:r>
      <w:r w:rsidRPr="00B77301">
        <w:rPr>
          <w:lang w:val="en-US"/>
        </w:rPr>
        <w:t>(I</w:t>
      </w:r>
      <w:r w:rsidRPr="00B77301">
        <w:rPr>
          <w:spacing w:val="-2"/>
          <w:lang w:val="en-US"/>
        </w:rPr>
        <w:t xml:space="preserve"> </w:t>
      </w:r>
      <w:r w:rsidRPr="00B77301">
        <w:rPr>
          <w:lang w:val="en-US"/>
        </w:rPr>
        <w:t>want</w:t>
      </w:r>
      <w:r w:rsidRPr="00B77301">
        <w:rPr>
          <w:spacing w:val="-1"/>
          <w:lang w:val="en-US"/>
        </w:rPr>
        <w:t xml:space="preserve"> </w:t>
      </w:r>
      <w:r w:rsidRPr="00B77301">
        <w:rPr>
          <w:lang w:val="en-US"/>
        </w:rPr>
        <w:t>to have my</w:t>
      </w:r>
      <w:r w:rsidRPr="00B77301">
        <w:rPr>
          <w:spacing w:val="-1"/>
          <w:lang w:val="en-US"/>
        </w:rPr>
        <w:t xml:space="preserve"> </w:t>
      </w:r>
      <w:r w:rsidRPr="00B77301">
        <w:rPr>
          <w:lang w:val="en-US"/>
        </w:rPr>
        <w:t xml:space="preserve">hair </w:t>
      </w:r>
      <w:r w:rsidRPr="00B77301">
        <w:rPr>
          <w:spacing w:val="-2"/>
          <w:lang w:val="en-US"/>
        </w:rPr>
        <w:t>cut.).</w:t>
      </w:r>
    </w:p>
    <w:p w14:paraId="2CDCB139" w14:textId="77777777" w:rsidR="004F75DF" w:rsidRDefault="0013698B">
      <w:pPr>
        <w:pStyle w:val="a3"/>
        <w:spacing w:before="201"/>
        <w:jc w:val="left"/>
      </w:pPr>
      <w:r>
        <w:t>Условные</w:t>
      </w:r>
      <w:r>
        <w:rPr>
          <w:spacing w:val="-12"/>
        </w:rPr>
        <w:t xml:space="preserve"> </w:t>
      </w:r>
      <w:r>
        <w:t>предложения</w:t>
      </w:r>
      <w:r>
        <w:rPr>
          <w:spacing w:val="-12"/>
        </w:rPr>
        <w:t xml:space="preserve"> </w:t>
      </w:r>
      <w:r>
        <w:t>нереального</w:t>
      </w:r>
      <w:r>
        <w:rPr>
          <w:spacing w:val="-8"/>
        </w:rPr>
        <w:t xml:space="preserve"> </w:t>
      </w:r>
      <w:r>
        <w:t>характера</w:t>
      </w:r>
      <w:r>
        <w:rPr>
          <w:spacing w:val="-12"/>
        </w:rPr>
        <w:t xml:space="preserve"> </w:t>
      </w:r>
      <w:r>
        <w:t>(Conditional</w:t>
      </w:r>
      <w:r>
        <w:rPr>
          <w:spacing w:val="-16"/>
        </w:rPr>
        <w:t xml:space="preserve"> </w:t>
      </w:r>
      <w:r>
        <w:rPr>
          <w:spacing w:val="-4"/>
        </w:rPr>
        <w:t>II).</w:t>
      </w:r>
    </w:p>
    <w:p w14:paraId="2987906E" w14:textId="77777777" w:rsidR="004F75DF" w:rsidRDefault="0013698B">
      <w:pPr>
        <w:pStyle w:val="a3"/>
        <w:spacing w:before="197" w:line="388" w:lineRule="auto"/>
        <w:ind w:right="1123"/>
        <w:jc w:val="left"/>
      </w:pPr>
      <w:r>
        <w:t>Конструкции</w:t>
      </w:r>
      <w:r>
        <w:rPr>
          <w:spacing w:val="-5"/>
        </w:rPr>
        <w:t xml:space="preserve"> </w:t>
      </w:r>
      <w:r>
        <w:t>для</w:t>
      </w:r>
      <w:r>
        <w:rPr>
          <w:spacing w:val="-3"/>
        </w:rPr>
        <w:t xml:space="preserve"> </w:t>
      </w:r>
      <w:r>
        <w:t>выражения</w:t>
      </w:r>
      <w:r>
        <w:rPr>
          <w:spacing w:val="-3"/>
        </w:rPr>
        <w:t xml:space="preserve"> </w:t>
      </w:r>
      <w:r>
        <w:t>предпочтения</w:t>
      </w:r>
      <w:r>
        <w:rPr>
          <w:spacing w:val="-4"/>
        </w:rPr>
        <w:t xml:space="preserve"> </w:t>
      </w:r>
      <w:r>
        <w:t>I</w:t>
      </w:r>
      <w:r>
        <w:rPr>
          <w:spacing w:val="-6"/>
        </w:rPr>
        <w:t xml:space="preserve"> </w:t>
      </w:r>
      <w:r>
        <w:t>prefer</w:t>
      </w:r>
      <w:r>
        <w:rPr>
          <w:spacing w:val="-6"/>
        </w:rPr>
        <w:t xml:space="preserve"> </w:t>
      </w:r>
      <w:r>
        <w:t>…/I’d</w:t>
      </w:r>
      <w:r>
        <w:rPr>
          <w:spacing w:val="-5"/>
        </w:rPr>
        <w:t xml:space="preserve"> </w:t>
      </w:r>
      <w:r>
        <w:t>prefer</w:t>
      </w:r>
      <w:r>
        <w:rPr>
          <w:spacing w:val="-6"/>
        </w:rPr>
        <w:t xml:space="preserve"> </w:t>
      </w:r>
      <w:r>
        <w:t>…/I’d</w:t>
      </w:r>
      <w:r>
        <w:rPr>
          <w:spacing w:val="-5"/>
        </w:rPr>
        <w:t xml:space="preserve"> </w:t>
      </w:r>
      <w:r>
        <w:t>rather</w:t>
      </w:r>
      <w:r>
        <w:rPr>
          <w:spacing w:val="-6"/>
        </w:rPr>
        <w:t xml:space="preserve"> </w:t>
      </w:r>
      <w:r>
        <w:t>…. Конструкция I wish ….</w:t>
      </w:r>
    </w:p>
    <w:p w14:paraId="50BC92B1" w14:textId="77777777" w:rsidR="004F75DF" w:rsidRDefault="0013698B">
      <w:pPr>
        <w:pStyle w:val="a3"/>
        <w:spacing w:before="3"/>
        <w:jc w:val="left"/>
      </w:pPr>
      <w:r>
        <w:t>Предложения</w:t>
      </w:r>
      <w:r>
        <w:rPr>
          <w:spacing w:val="-6"/>
        </w:rPr>
        <w:t xml:space="preserve"> </w:t>
      </w:r>
      <w:r>
        <w:t>с</w:t>
      </w:r>
      <w:r>
        <w:rPr>
          <w:spacing w:val="-6"/>
        </w:rPr>
        <w:t xml:space="preserve"> </w:t>
      </w:r>
      <w:r>
        <w:t>конструкцией</w:t>
      </w:r>
      <w:r>
        <w:rPr>
          <w:spacing w:val="-6"/>
        </w:rPr>
        <w:t xml:space="preserve"> </w:t>
      </w:r>
      <w:r>
        <w:t>either</w:t>
      </w:r>
      <w:r>
        <w:rPr>
          <w:spacing w:val="-7"/>
        </w:rPr>
        <w:t xml:space="preserve"> </w:t>
      </w:r>
      <w:r>
        <w:t>…</w:t>
      </w:r>
      <w:r>
        <w:rPr>
          <w:spacing w:val="-7"/>
        </w:rPr>
        <w:t xml:space="preserve"> </w:t>
      </w:r>
      <w:r>
        <w:t>or,</w:t>
      </w:r>
      <w:r>
        <w:rPr>
          <w:spacing w:val="-4"/>
        </w:rPr>
        <w:t xml:space="preserve"> </w:t>
      </w:r>
      <w:r>
        <w:t>neither</w:t>
      </w:r>
      <w:r>
        <w:rPr>
          <w:spacing w:val="-7"/>
        </w:rPr>
        <w:t xml:space="preserve"> </w:t>
      </w:r>
      <w:r>
        <w:t>…</w:t>
      </w:r>
      <w:r>
        <w:rPr>
          <w:spacing w:val="-6"/>
        </w:rPr>
        <w:t xml:space="preserve"> </w:t>
      </w:r>
      <w:r>
        <w:rPr>
          <w:spacing w:val="-4"/>
        </w:rPr>
        <w:t>nor.</w:t>
      </w:r>
    </w:p>
    <w:p w14:paraId="6D547C1F" w14:textId="77777777" w:rsidR="004F75DF" w:rsidRDefault="0013698B">
      <w:pPr>
        <w:pStyle w:val="a3"/>
        <w:spacing w:before="201"/>
        <w:ind w:right="1132"/>
      </w:pPr>
      <w:r>
        <w:t xml:space="preserve">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w:t>
      </w:r>
      <w:r>
        <w:rPr>
          <w:spacing w:val="-2"/>
        </w:rPr>
        <w:t>Passive).</w:t>
      </w:r>
    </w:p>
    <w:p w14:paraId="5D2A99B6" w14:textId="77777777" w:rsidR="004F75DF" w:rsidRDefault="0013698B">
      <w:pPr>
        <w:pStyle w:val="a3"/>
        <w:spacing w:before="200"/>
      </w:pPr>
      <w:r>
        <w:t>Порядок</w:t>
      </w:r>
      <w:r>
        <w:rPr>
          <w:spacing w:val="-8"/>
        </w:rPr>
        <w:t xml:space="preserve"> </w:t>
      </w:r>
      <w:r>
        <w:t>следования</w:t>
      </w:r>
      <w:r>
        <w:rPr>
          <w:spacing w:val="-8"/>
        </w:rPr>
        <w:t xml:space="preserve"> </w:t>
      </w:r>
      <w:r>
        <w:t>имён</w:t>
      </w:r>
      <w:r>
        <w:rPr>
          <w:spacing w:val="-7"/>
        </w:rPr>
        <w:t xml:space="preserve"> </w:t>
      </w:r>
      <w:r>
        <w:t>прилагательных</w:t>
      </w:r>
      <w:r>
        <w:rPr>
          <w:spacing w:val="-12"/>
        </w:rPr>
        <w:t xml:space="preserve"> </w:t>
      </w:r>
      <w:r>
        <w:t>(nice</w:t>
      </w:r>
      <w:r>
        <w:rPr>
          <w:spacing w:val="-6"/>
        </w:rPr>
        <w:t xml:space="preserve"> </w:t>
      </w:r>
      <w:r>
        <w:t>long</w:t>
      </w:r>
      <w:r>
        <w:rPr>
          <w:spacing w:val="-8"/>
        </w:rPr>
        <w:t xml:space="preserve"> </w:t>
      </w:r>
      <w:r>
        <w:t>blond</w:t>
      </w:r>
      <w:r>
        <w:rPr>
          <w:spacing w:val="-4"/>
        </w:rPr>
        <w:t xml:space="preserve"> </w:t>
      </w:r>
      <w:r>
        <w:rPr>
          <w:spacing w:val="-2"/>
        </w:rPr>
        <w:t>hair).</w:t>
      </w:r>
    </w:p>
    <w:p w14:paraId="4657BD0C" w14:textId="77777777" w:rsidR="004F75DF" w:rsidRDefault="0013698B">
      <w:pPr>
        <w:pStyle w:val="2"/>
        <w:spacing w:before="207"/>
      </w:pPr>
      <w:r>
        <w:t>Социокультурные</w:t>
      </w:r>
      <w:r>
        <w:rPr>
          <w:spacing w:val="-9"/>
        </w:rPr>
        <w:t xml:space="preserve"> </w:t>
      </w:r>
      <w:r>
        <w:t>знания</w:t>
      </w:r>
      <w:r>
        <w:rPr>
          <w:spacing w:val="-12"/>
        </w:rPr>
        <w:t xml:space="preserve"> </w:t>
      </w:r>
      <w:r>
        <w:t>и</w:t>
      </w:r>
      <w:r>
        <w:rPr>
          <w:spacing w:val="-11"/>
        </w:rPr>
        <w:t xml:space="preserve"> </w:t>
      </w:r>
      <w:r>
        <w:rPr>
          <w:spacing w:val="-2"/>
        </w:rPr>
        <w:t>умения</w:t>
      </w:r>
    </w:p>
    <w:p w14:paraId="2EFC5EB6" w14:textId="77777777" w:rsidR="004F75DF" w:rsidRDefault="0013698B">
      <w:pPr>
        <w:pStyle w:val="a3"/>
        <w:spacing w:before="192"/>
        <w:ind w:right="1134"/>
      </w:pPr>
      <w:r>
        <w:t>Осуществление межличностного и межкультурного общения с использованием знаний о национально-культурных особенностях</w:t>
      </w:r>
      <w:r>
        <w:rPr>
          <w:spacing w:val="-3"/>
        </w:rPr>
        <w:t xml:space="preserve"> </w:t>
      </w:r>
      <w:r>
        <w:t>своей страны и страны (стран) изучаемого языка, основных социокультурных элементов речевого поведенческого</w:t>
      </w:r>
      <w:r>
        <w:rPr>
          <w:spacing w:val="-4"/>
        </w:rPr>
        <w:t xml:space="preserve"> </w:t>
      </w:r>
      <w:r>
        <w:t>этикета</w:t>
      </w:r>
      <w:r>
        <w:rPr>
          <w:spacing w:val="-4"/>
        </w:rPr>
        <w:t xml:space="preserve"> </w:t>
      </w:r>
      <w:r>
        <w:t>в</w:t>
      </w:r>
      <w:r>
        <w:rPr>
          <w:spacing w:val="-5"/>
        </w:rPr>
        <w:t xml:space="preserve"> </w:t>
      </w:r>
      <w:r>
        <w:t>англоязычной среде,</w:t>
      </w:r>
      <w:r>
        <w:rPr>
          <w:spacing w:val="-2"/>
        </w:rPr>
        <w:t xml:space="preserve"> </w:t>
      </w:r>
      <w:r>
        <w:t>знание</w:t>
      </w:r>
      <w:r>
        <w:rPr>
          <w:spacing w:val="-4"/>
        </w:rPr>
        <w:t xml:space="preserve"> </w:t>
      </w:r>
      <w:r>
        <w:t>и</w:t>
      </w:r>
      <w:r>
        <w:rPr>
          <w:spacing w:val="-4"/>
        </w:rPr>
        <w:t xml:space="preserve"> </w:t>
      </w:r>
      <w:r>
        <w:t>использование</w:t>
      </w:r>
      <w:r>
        <w:rPr>
          <w:spacing w:val="-4"/>
        </w:rPr>
        <w:t xml:space="preserve"> </w:t>
      </w:r>
      <w:r>
        <w:t>в</w:t>
      </w:r>
      <w:r>
        <w:rPr>
          <w:spacing w:val="-2"/>
        </w:rPr>
        <w:t xml:space="preserve"> </w:t>
      </w:r>
      <w:r>
        <w:t>устной и</w:t>
      </w:r>
      <w:r>
        <w:rPr>
          <w:spacing w:val="-5"/>
        </w:rPr>
        <w:t xml:space="preserve"> </w:t>
      </w:r>
      <w:r>
        <w:t>письменной</w:t>
      </w:r>
      <w:r>
        <w:rPr>
          <w:spacing w:val="-5"/>
        </w:rPr>
        <w:t xml:space="preserve"> </w:t>
      </w:r>
      <w:r>
        <w:t>речи</w:t>
      </w:r>
      <w:r>
        <w:rPr>
          <w:spacing w:val="-5"/>
        </w:rPr>
        <w:t xml:space="preserve"> </w:t>
      </w:r>
      <w:r>
        <w:t>наиболее употребительной</w:t>
      </w:r>
      <w:r>
        <w:rPr>
          <w:spacing w:val="-1"/>
        </w:rPr>
        <w:t xml:space="preserve"> </w:t>
      </w:r>
      <w:r>
        <w:t>тематической</w:t>
      </w:r>
      <w:r>
        <w:rPr>
          <w:spacing w:val="-5"/>
        </w:rPr>
        <w:t xml:space="preserve"> </w:t>
      </w:r>
      <w:r>
        <w:t>фоновой</w:t>
      </w:r>
      <w:r>
        <w:rPr>
          <w:spacing w:val="-5"/>
        </w:rPr>
        <w:t xml:space="preserve"> </w:t>
      </w:r>
      <w:r>
        <w:t>лексики</w:t>
      </w:r>
      <w:r>
        <w:rPr>
          <w:spacing w:val="-1"/>
        </w:rPr>
        <w:t xml:space="preserve"> </w:t>
      </w:r>
      <w:r>
        <w:t>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22CA2E6E" w14:textId="77777777" w:rsidR="004F75DF" w:rsidRDefault="0013698B">
      <w:pPr>
        <w:pStyle w:val="a3"/>
        <w:spacing w:before="204"/>
        <w:ind w:right="1136"/>
      </w:pPr>
      <w:r>
        <w:t>Знание социокультурного портрета родной страны и страны (стран) изучаемого языка:</w:t>
      </w:r>
      <w:r>
        <w:rPr>
          <w:spacing w:val="63"/>
        </w:rPr>
        <w:t xml:space="preserve">  </w:t>
      </w:r>
      <w:r>
        <w:t>знакомство</w:t>
      </w:r>
      <w:r>
        <w:rPr>
          <w:spacing w:val="66"/>
        </w:rPr>
        <w:t xml:space="preserve">  </w:t>
      </w:r>
      <w:r>
        <w:t>с</w:t>
      </w:r>
      <w:r>
        <w:rPr>
          <w:spacing w:val="67"/>
        </w:rPr>
        <w:t xml:space="preserve">  </w:t>
      </w:r>
      <w:r>
        <w:t>традициями</w:t>
      </w:r>
      <w:r>
        <w:rPr>
          <w:spacing w:val="66"/>
        </w:rPr>
        <w:t xml:space="preserve">  </w:t>
      </w:r>
      <w:r>
        <w:t>проведения</w:t>
      </w:r>
      <w:r>
        <w:rPr>
          <w:spacing w:val="66"/>
        </w:rPr>
        <w:t xml:space="preserve">  </w:t>
      </w:r>
      <w:r>
        <w:t>основных</w:t>
      </w:r>
      <w:r>
        <w:rPr>
          <w:spacing w:val="64"/>
        </w:rPr>
        <w:t xml:space="preserve">  </w:t>
      </w:r>
      <w:r>
        <w:rPr>
          <w:spacing w:val="-2"/>
        </w:rPr>
        <w:t>национальных</w:t>
      </w:r>
    </w:p>
    <w:p w14:paraId="41640249" w14:textId="77777777" w:rsidR="004F75DF" w:rsidRDefault="004F75DF">
      <w:pPr>
        <w:sectPr w:rsidR="004F75DF">
          <w:pgSz w:w="11910" w:h="16390"/>
          <w:pgMar w:top="980" w:right="0" w:bottom="280" w:left="460" w:header="723" w:footer="0" w:gutter="0"/>
          <w:cols w:space="720"/>
        </w:sectPr>
      </w:pPr>
    </w:p>
    <w:p w14:paraId="34B87992" w14:textId="77777777" w:rsidR="004F75DF" w:rsidRDefault="0013698B">
      <w:pPr>
        <w:pStyle w:val="a3"/>
        <w:spacing w:before="277"/>
        <w:ind w:right="1132"/>
      </w:pPr>
      <w:r>
        <w:t>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241CA1B8" w14:textId="77777777" w:rsidR="004F75DF" w:rsidRDefault="0013698B">
      <w:pPr>
        <w:pStyle w:val="a3"/>
        <w:spacing w:before="200"/>
        <w:ind w:right="1138"/>
      </w:pPr>
      <w:r>
        <w:t>Формирование элементарного представление о различных вариантах английского языка.</w:t>
      </w:r>
    </w:p>
    <w:p w14:paraId="7974D4D9" w14:textId="77777777" w:rsidR="004F75DF" w:rsidRDefault="0013698B">
      <w:pPr>
        <w:pStyle w:val="a3"/>
        <w:spacing w:before="201"/>
        <w:ind w:right="1138"/>
      </w:pPr>
      <w:r>
        <w:t>Осуществление межличностного и межкультурного общения с использованием знаний о национально-культурных особенностях</w:t>
      </w:r>
      <w:r>
        <w:rPr>
          <w:spacing w:val="-3"/>
        </w:rPr>
        <w:t xml:space="preserve"> </w:t>
      </w:r>
      <w:r>
        <w:t>своей страны и страны (стран) изучаемого языка.</w:t>
      </w:r>
    </w:p>
    <w:p w14:paraId="12169434" w14:textId="77777777" w:rsidR="004F75DF" w:rsidRDefault="0013698B">
      <w:pPr>
        <w:pStyle w:val="a3"/>
        <w:spacing w:before="201" w:line="386" w:lineRule="auto"/>
        <w:ind w:right="3608"/>
        <w:jc w:val="left"/>
      </w:pPr>
      <w:r>
        <w:t>Соблюдение</w:t>
      </w:r>
      <w:r>
        <w:rPr>
          <w:spacing w:val="-8"/>
        </w:rPr>
        <w:t xml:space="preserve"> </w:t>
      </w:r>
      <w:r>
        <w:t>норм</w:t>
      </w:r>
      <w:r>
        <w:rPr>
          <w:spacing w:val="-8"/>
        </w:rPr>
        <w:t xml:space="preserve"> </w:t>
      </w:r>
      <w:r>
        <w:t>вежливости</w:t>
      </w:r>
      <w:r>
        <w:rPr>
          <w:spacing w:val="-9"/>
        </w:rPr>
        <w:t xml:space="preserve"> </w:t>
      </w:r>
      <w:r>
        <w:t>в</w:t>
      </w:r>
      <w:r>
        <w:rPr>
          <w:spacing w:val="-10"/>
        </w:rPr>
        <w:t xml:space="preserve"> </w:t>
      </w:r>
      <w:r>
        <w:t>межкультурном</w:t>
      </w:r>
      <w:r>
        <w:rPr>
          <w:spacing w:val="-8"/>
        </w:rPr>
        <w:t xml:space="preserve"> </w:t>
      </w:r>
      <w:r>
        <w:t>общении. Развитие умений:</w:t>
      </w:r>
    </w:p>
    <w:p w14:paraId="07403CAD" w14:textId="77777777" w:rsidR="004F75DF" w:rsidRDefault="0013698B">
      <w:pPr>
        <w:pStyle w:val="a3"/>
        <w:spacing w:before="5"/>
        <w:ind w:right="1123"/>
        <w:jc w:val="left"/>
      </w:pPr>
      <w:r>
        <w:t>писать свои имя и фамилию, а также имена и фамилии своих родственников и друзей на английском языке;</w:t>
      </w:r>
    </w:p>
    <w:p w14:paraId="46646BA6" w14:textId="77777777" w:rsidR="004F75DF" w:rsidRDefault="0013698B">
      <w:pPr>
        <w:pStyle w:val="a3"/>
        <w:spacing w:before="201"/>
        <w:jc w:val="left"/>
      </w:pPr>
      <w:r>
        <w:t>правильно</w:t>
      </w:r>
      <w:r>
        <w:rPr>
          <w:spacing w:val="-7"/>
        </w:rPr>
        <w:t xml:space="preserve"> </w:t>
      </w:r>
      <w:r>
        <w:t>оформлять</w:t>
      </w:r>
      <w:r>
        <w:rPr>
          <w:spacing w:val="-9"/>
        </w:rPr>
        <w:t xml:space="preserve"> </w:t>
      </w:r>
      <w:r>
        <w:t>свой</w:t>
      </w:r>
      <w:r>
        <w:rPr>
          <w:spacing w:val="-7"/>
        </w:rPr>
        <w:t xml:space="preserve"> </w:t>
      </w:r>
      <w:r>
        <w:t>адрес</w:t>
      </w:r>
      <w:r>
        <w:rPr>
          <w:spacing w:val="-6"/>
        </w:rPr>
        <w:t xml:space="preserve"> </w:t>
      </w:r>
      <w:r>
        <w:t>на</w:t>
      </w:r>
      <w:r>
        <w:rPr>
          <w:spacing w:val="-6"/>
        </w:rPr>
        <w:t xml:space="preserve"> </w:t>
      </w:r>
      <w:r>
        <w:t>английском</w:t>
      </w:r>
      <w:r>
        <w:rPr>
          <w:spacing w:val="-5"/>
        </w:rPr>
        <w:t xml:space="preserve"> </w:t>
      </w:r>
      <w:r>
        <w:t>языке</w:t>
      </w:r>
      <w:r>
        <w:rPr>
          <w:spacing w:val="-6"/>
        </w:rPr>
        <w:t xml:space="preserve"> </w:t>
      </w:r>
      <w:r>
        <w:t>(в</w:t>
      </w:r>
      <w:r>
        <w:rPr>
          <w:spacing w:val="-8"/>
        </w:rPr>
        <w:t xml:space="preserve"> </w:t>
      </w:r>
      <w:r>
        <w:rPr>
          <w:spacing w:val="-2"/>
        </w:rPr>
        <w:t>анкете);</w:t>
      </w:r>
    </w:p>
    <w:p w14:paraId="15829EFE" w14:textId="77777777" w:rsidR="004F75DF" w:rsidRDefault="0013698B">
      <w:pPr>
        <w:pStyle w:val="a3"/>
        <w:spacing w:before="202"/>
        <w:ind w:right="1138"/>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4F1A2806" w14:textId="77777777" w:rsidR="004F75DF" w:rsidRDefault="0013698B">
      <w:pPr>
        <w:pStyle w:val="a3"/>
        <w:spacing w:before="200"/>
        <w:jc w:val="left"/>
      </w:pPr>
      <w:r>
        <w:t>кратко</w:t>
      </w:r>
      <w:r>
        <w:rPr>
          <w:spacing w:val="-8"/>
        </w:rPr>
        <w:t xml:space="preserve"> </w:t>
      </w:r>
      <w:r>
        <w:t>представлять</w:t>
      </w:r>
      <w:r>
        <w:rPr>
          <w:spacing w:val="-10"/>
        </w:rPr>
        <w:t xml:space="preserve"> </w:t>
      </w:r>
      <w:r>
        <w:t>Россию</w:t>
      </w:r>
      <w:r>
        <w:rPr>
          <w:spacing w:val="-9"/>
        </w:rPr>
        <w:t xml:space="preserve"> </w:t>
      </w:r>
      <w:r>
        <w:t>и</w:t>
      </w:r>
      <w:r>
        <w:rPr>
          <w:spacing w:val="-7"/>
        </w:rPr>
        <w:t xml:space="preserve"> </w:t>
      </w:r>
      <w:r>
        <w:t>страну</w:t>
      </w:r>
      <w:r>
        <w:rPr>
          <w:spacing w:val="-8"/>
        </w:rPr>
        <w:t xml:space="preserve"> </w:t>
      </w:r>
      <w:r>
        <w:t>(страны)</w:t>
      </w:r>
      <w:r>
        <w:rPr>
          <w:spacing w:val="-9"/>
        </w:rPr>
        <w:t xml:space="preserve"> </w:t>
      </w:r>
      <w:r>
        <w:t>изучаемого</w:t>
      </w:r>
      <w:r>
        <w:rPr>
          <w:spacing w:val="-8"/>
        </w:rPr>
        <w:t xml:space="preserve"> </w:t>
      </w:r>
      <w:r>
        <w:rPr>
          <w:spacing w:val="-2"/>
        </w:rPr>
        <w:t>языка;</w:t>
      </w:r>
    </w:p>
    <w:p w14:paraId="397E5F66" w14:textId="77777777" w:rsidR="004F75DF" w:rsidRDefault="0013698B">
      <w:pPr>
        <w:pStyle w:val="a3"/>
        <w:spacing w:before="197" w:line="242" w:lineRule="auto"/>
        <w:ind w:right="1135"/>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401E9124" w14:textId="77777777" w:rsidR="004F75DF" w:rsidRDefault="0013698B">
      <w:pPr>
        <w:pStyle w:val="a3"/>
        <w:spacing w:before="191"/>
        <w:ind w:right="1137"/>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6FB2D7AF" w14:textId="77777777" w:rsidR="004F75DF" w:rsidRDefault="0013698B">
      <w:pPr>
        <w:pStyle w:val="a3"/>
        <w:spacing w:before="201"/>
        <w:ind w:right="1138"/>
      </w:pPr>
      <w:r>
        <w:t>оказывать помощь иностранным гостям в ситуациях повседневного общения (объяснить местонахождение объекта, сообщить возможный маршрут,</w:t>
      </w:r>
      <w:r>
        <w:rPr>
          <w:spacing w:val="40"/>
        </w:rPr>
        <w:t xml:space="preserve"> </w:t>
      </w:r>
      <w:r>
        <w:t>уточнить часы работы и другие ситуации).</w:t>
      </w:r>
    </w:p>
    <w:p w14:paraId="3B094AF6" w14:textId="77777777" w:rsidR="004F75DF" w:rsidRDefault="0013698B">
      <w:pPr>
        <w:pStyle w:val="2"/>
        <w:spacing w:before="206"/>
        <w:jc w:val="left"/>
      </w:pPr>
      <w:r>
        <w:rPr>
          <w:spacing w:val="-2"/>
        </w:rPr>
        <w:t>Компенсаторные</w:t>
      </w:r>
      <w:r>
        <w:rPr>
          <w:spacing w:val="7"/>
        </w:rPr>
        <w:t xml:space="preserve"> </w:t>
      </w:r>
      <w:r>
        <w:rPr>
          <w:spacing w:val="-2"/>
        </w:rPr>
        <w:t>умения</w:t>
      </w:r>
    </w:p>
    <w:p w14:paraId="6E8D98E7" w14:textId="77777777" w:rsidR="004F75DF" w:rsidRDefault="0013698B">
      <w:pPr>
        <w:pStyle w:val="a3"/>
        <w:spacing w:before="196"/>
        <w:ind w:right="1136"/>
      </w:pPr>
      <w:r>
        <w:t>Использование при чтении и аудировании языковой, в том числе контекстуальной, догадки; при говорении и письме – перифраза (толкования), синонимических</w:t>
      </w:r>
      <w:r>
        <w:rPr>
          <w:spacing w:val="41"/>
        </w:rPr>
        <w:t xml:space="preserve">  </w:t>
      </w:r>
      <w:r>
        <w:t>средств,</w:t>
      </w:r>
      <w:r>
        <w:rPr>
          <w:spacing w:val="45"/>
        </w:rPr>
        <w:t xml:space="preserve">  </w:t>
      </w:r>
      <w:r>
        <w:t>описание</w:t>
      </w:r>
      <w:r>
        <w:rPr>
          <w:spacing w:val="42"/>
        </w:rPr>
        <w:t xml:space="preserve">  </w:t>
      </w:r>
      <w:r>
        <w:t>предмета</w:t>
      </w:r>
      <w:r>
        <w:rPr>
          <w:spacing w:val="45"/>
        </w:rPr>
        <w:t xml:space="preserve">  </w:t>
      </w:r>
      <w:r>
        <w:t>вместо</w:t>
      </w:r>
      <w:r>
        <w:rPr>
          <w:spacing w:val="44"/>
        </w:rPr>
        <w:t xml:space="preserve">  </w:t>
      </w:r>
      <w:r>
        <w:t>его</w:t>
      </w:r>
      <w:r>
        <w:rPr>
          <w:spacing w:val="44"/>
        </w:rPr>
        <w:t xml:space="preserve">  </w:t>
      </w:r>
      <w:r>
        <w:t>названия,</w:t>
      </w:r>
      <w:r>
        <w:rPr>
          <w:spacing w:val="45"/>
        </w:rPr>
        <w:t xml:space="preserve">  </w:t>
      </w:r>
      <w:r>
        <w:rPr>
          <w:spacing w:val="-5"/>
        </w:rPr>
        <w:t>при</w:t>
      </w:r>
    </w:p>
    <w:p w14:paraId="492FD871" w14:textId="77777777" w:rsidR="004F75DF" w:rsidRDefault="004F75DF">
      <w:pPr>
        <w:sectPr w:rsidR="004F75DF">
          <w:pgSz w:w="11910" w:h="16390"/>
          <w:pgMar w:top="980" w:right="0" w:bottom="280" w:left="460" w:header="723" w:footer="0" w:gutter="0"/>
          <w:cols w:space="720"/>
        </w:sectPr>
      </w:pPr>
    </w:p>
    <w:p w14:paraId="4B8F5113" w14:textId="77777777" w:rsidR="004F75DF" w:rsidRDefault="0013698B">
      <w:pPr>
        <w:pStyle w:val="a3"/>
        <w:spacing w:before="277"/>
        <w:ind w:right="1138"/>
      </w:pPr>
      <w:r>
        <w:t>непосредственном общении догадываться о значении незнакомых слов с помощью используемых собеседником жестов и мимики.</w:t>
      </w:r>
    </w:p>
    <w:p w14:paraId="54262091" w14:textId="77777777" w:rsidR="004F75DF" w:rsidRDefault="0013698B">
      <w:pPr>
        <w:pStyle w:val="a3"/>
        <w:spacing w:before="201"/>
      </w:pPr>
      <w:r>
        <w:t>Переспрашивать,</w:t>
      </w:r>
      <w:r>
        <w:rPr>
          <w:spacing w:val="-10"/>
        </w:rPr>
        <w:t xml:space="preserve"> </w:t>
      </w:r>
      <w:r>
        <w:t>просить</w:t>
      </w:r>
      <w:r>
        <w:rPr>
          <w:spacing w:val="-15"/>
        </w:rPr>
        <w:t xml:space="preserve"> </w:t>
      </w:r>
      <w:r>
        <w:t>повторить,</w:t>
      </w:r>
      <w:r>
        <w:rPr>
          <w:spacing w:val="-6"/>
        </w:rPr>
        <w:t xml:space="preserve"> </w:t>
      </w:r>
      <w:r>
        <w:t>уточняя</w:t>
      </w:r>
      <w:r>
        <w:rPr>
          <w:spacing w:val="-11"/>
        </w:rPr>
        <w:t xml:space="preserve"> </w:t>
      </w:r>
      <w:r>
        <w:t>значение</w:t>
      </w:r>
      <w:r>
        <w:rPr>
          <w:spacing w:val="-12"/>
        </w:rPr>
        <w:t xml:space="preserve"> </w:t>
      </w:r>
      <w:r>
        <w:t>незнакомых</w:t>
      </w:r>
      <w:r>
        <w:rPr>
          <w:spacing w:val="-15"/>
        </w:rPr>
        <w:t xml:space="preserve"> </w:t>
      </w:r>
      <w:r>
        <w:rPr>
          <w:spacing w:val="-2"/>
        </w:rPr>
        <w:t>слов.</w:t>
      </w:r>
    </w:p>
    <w:p w14:paraId="55BC2C46" w14:textId="77777777" w:rsidR="004F75DF" w:rsidRDefault="0013698B">
      <w:pPr>
        <w:pStyle w:val="a3"/>
        <w:spacing w:before="197" w:line="242" w:lineRule="auto"/>
        <w:ind w:right="1136"/>
      </w:pPr>
      <w:r>
        <w:t>Использование при формулировании собственных высказываний, ключевых слов, плана.</w:t>
      </w:r>
    </w:p>
    <w:p w14:paraId="2EFB4BDA" w14:textId="77777777" w:rsidR="004F75DF" w:rsidRDefault="0013698B">
      <w:pPr>
        <w:pStyle w:val="a3"/>
        <w:spacing w:before="194"/>
        <w:ind w:right="1135"/>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999BC8A" w14:textId="77777777" w:rsidR="004F75DF" w:rsidRDefault="0013698B">
      <w:pPr>
        <w:pStyle w:val="a3"/>
        <w:spacing w:before="201"/>
        <w:ind w:right="1138"/>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14:paraId="19E2EBE0" w14:textId="77777777" w:rsidR="004F75DF" w:rsidRDefault="0013698B">
      <w:pPr>
        <w:pStyle w:val="1"/>
        <w:spacing w:before="206"/>
        <w:ind w:right="1140"/>
        <w:jc w:val="both"/>
      </w:pPr>
      <w:r>
        <w:t>ПЛАНИРУЕМЫЕ РЕЗУЛЬТАТЫ ОСВОЕНИЯ ПРОГРАММЫ ПО ИНОСТРАННОМУ (АНГЛИЙСКОМУ) ЯЗЫКУ НА УРОВНЕ ОСНОВНОГО ОБЩЕГО ОБРАЗОВАНИЯ</w:t>
      </w:r>
    </w:p>
    <w:p w14:paraId="317FC006" w14:textId="77777777" w:rsidR="004F75DF" w:rsidRDefault="0013698B">
      <w:pPr>
        <w:spacing w:before="200"/>
        <w:ind w:left="673"/>
        <w:jc w:val="both"/>
        <w:rPr>
          <w:b/>
          <w:sz w:val="28"/>
        </w:rPr>
      </w:pPr>
      <w:r>
        <w:rPr>
          <w:b/>
          <w:sz w:val="28"/>
        </w:rPr>
        <w:t>ЛИЧНОСТНЫЕ</w:t>
      </w:r>
      <w:r>
        <w:rPr>
          <w:b/>
          <w:spacing w:val="-17"/>
          <w:sz w:val="28"/>
        </w:rPr>
        <w:t xml:space="preserve"> </w:t>
      </w:r>
      <w:r>
        <w:rPr>
          <w:b/>
          <w:spacing w:val="-2"/>
          <w:sz w:val="28"/>
        </w:rPr>
        <w:t>РЕЗУЛЬТАТЫ</w:t>
      </w:r>
    </w:p>
    <w:p w14:paraId="0CF6833E" w14:textId="77777777" w:rsidR="004F75DF" w:rsidRDefault="0013698B">
      <w:pPr>
        <w:pStyle w:val="a3"/>
        <w:spacing w:before="197"/>
        <w:ind w:right="1128"/>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815ABED" w14:textId="77777777" w:rsidR="004F75DF" w:rsidRDefault="0013698B">
      <w:pPr>
        <w:pStyle w:val="a3"/>
        <w:spacing w:before="200"/>
        <w:ind w:right="1136"/>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22718B1A" w14:textId="77777777" w:rsidR="004F75DF" w:rsidRDefault="0013698B">
      <w:pPr>
        <w:pStyle w:val="2"/>
        <w:numPr>
          <w:ilvl w:val="0"/>
          <w:numId w:val="112"/>
        </w:numPr>
        <w:tabs>
          <w:tab w:val="left" w:pos="974"/>
        </w:tabs>
        <w:spacing w:before="205"/>
        <w:ind w:left="974" w:hanging="301"/>
      </w:pPr>
      <w:r>
        <w:t>гражданского</w:t>
      </w:r>
      <w:r>
        <w:rPr>
          <w:spacing w:val="-17"/>
        </w:rPr>
        <w:t xml:space="preserve"> </w:t>
      </w:r>
      <w:r>
        <w:rPr>
          <w:spacing w:val="-2"/>
        </w:rPr>
        <w:t>воспитания:</w:t>
      </w:r>
    </w:p>
    <w:p w14:paraId="78F21C6A" w14:textId="77777777" w:rsidR="004F75DF" w:rsidRDefault="0013698B">
      <w:pPr>
        <w:pStyle w:val="a3"/>
        <w:spacing w:before="196"/>
        <w:ind w:right="1139"/>
      </w:pPr>
      <w:r>
        <w:t>готовность к выполнению обязанностей гражданина и реализации его прав, уважение прав, свобод и законных интересов других людей;</w:t>
      </w:r>
    </w:p>
    <w:p w14:paraId="7B3902A5" w14:textId="77777777" w:rsidR="004F75DF" w:rsidRDefault="0013698B">
      <w:pPr>
        <w:pStyle w:val="a3"/>
        <w:spacing w:before="197" w:line="242" w:lineRule="auto"/>
        <w:ind w:right="1145"/>
      </w:pPr>
      <w:r>
        <w:t>активное участие в жизни семьи, организации, местного сообщества, родного края, страны;</w:t>
      </w:r>
    </w:p>
    <w:p w14:paraId="552762C2" w14:textId="77777777" w:rsidR="004F75DF" w:rsidRDefault="0013698B">
      <w:pPr>
        <w:pStyle w:val="a3"/>
        <w:spacing w:before="194"/>
      </w:pPr>
      <w:r>
        <w:t>неприятие</w:t>
      </w:r>
      <w:r>
        <w:rPr>
          <w:spacing w:val="-8"/>
        </w:rPr>
        <w:t xml:space="preserve"> </w:t>
      </w:r>
      <w:r>
        <w:t>любых</w:t>
      </w:r>
      <w:r>
        <w:rPr>
          <w:spacing w:val="-11"/>
        </w:rPr>
        <w:t xml:space="preserve"> </w:t>
      </w:r>
      <w:r>
        <w:t>форм</w:t>
      </w:r>
      <w:r>
        <w:rPr>
          <w:spacing w:val="-7"/>
        </w:rPr>
        <w:t xml:space="preserve"> </w:t>
      </w:r>
      <w:r>
        <w:t>экстремизма,</w:t>
      </w:r>
      <w:r>
        <w:rPr>
          <w:spacing w:val="-5"/>
        </w:rPr>
        <w:t xml:space="preserve"> </w:t>
      </w:r>
      <w:r>
        <w:rPr>
          <w:spacing w:val="-2"/>
        </w:rPr>
        <w:t>дискриминации;</w:t>
      </w:r>
    </w:p>
    <w:p w14:paraId="63049F31" w14:textId="77777777" w:rsidR="004F75DF" w:rsidRDefault="0013698B">
      <w:pPr>
        <w:pStyle w:val="a3"/>
        <w:spacing w:before="202"/>
      </w:pPr>
      <w:r>
        <w:t>понимание</w:t>
      </w:r>
      <w:r>
        <w:rPr>
          <w:spacing w:val="-7"/>
        </w:rPr>
        <w:t xml:space="preserve"> </w:t>
      </w:r>
      <w:r>
        <w:t>роли</w:t>
      </w:r>
      <w:r>
        <w:rPr>
          <w:spacing w:val="-7"/>
        </w:rPr>
        <w:t xml:space="preserve"> </w:t>
      </w:r>
      <w:r>
        <w:t>различных</w:t>
      </w:r>
      <w:r>
        <w:rPr>
          <w:spacing w:val="-11"/>
        </w:rPr>
        <w:t xml:space="preserve"> </w:t>
      </w:r>
      <w:r>
        <w:t>социальных</w:t>
      </w:r>
      <w:r>
        <w:rPr>
          <w:spacing w:val="-7"/>
        </w:rPr>
        <w:t xml:space="preserve"> </w:t>
      </w:r>
      <w:r>
        <w:t>институтов</w:t>
      </w:r>
      <w:r>
        <w:rPr>
          <w:spacing w:val="-8"/>
        </w:rPr>
        <w:t xml:space="preserve"> </w:t>
      </w:r>
      <w:r>
        <w:t>в</w:t>
      </w:r>
      <w:r>
        <w:rPr>
          <w:spacing w:val="-8"/>
        </w:rPr>
        <w:t xml:space="preserve"> </w:t>
      </w:r>
      <w:r>
        <w:t>жизни</w:t>
      </w:r>
      <w:r>
        <w:rPr>
          <w:spacing w:val="-7"/>
        </w:rPr>
        <w:t xml:space="preserve"> </w:t>
      </w:r>
      <w:r>
        <w:rPr>
          <w:spacing w:val="-2"/>
        </w:rPr>
        <w:t>человека;</w:t>
      </w:r>
    </w:p>
    <w:p w14:paraId="435BF829" w14:textId="77777777" w:rsidR="004F75DF" w:rsidRDefault="004F75DF">
      <w:pPr>
        <w:sectPr w:rsidR="004F75DF">
          <w:pgSz w:w="11910" w:h="16390"/>
          <w:pgMar w:top="980" w:right="0" w:bottom="280" w:left="460" w:header="723" w:footer="0" w:gutter="0"/>
          <w:cols w:space="720"/>
        </w:sectPr>
      </w:pPr>
    </w:p>
    <w:p w14:paraId="3A4C232C" w14:textId="77777777" w:rsidR="004F75DF" w:rsidRDefault="0013698B">
      <w:pPr>
        <w:pStyle w:val="a3"/>
        <w:spacing w:before="277"/>
        <w:ind w:right="1141"/>
      </w:pPr>
      <w:r>
        <w:t>представление об основных правах, свободах и обязанностях гражданина, социальных нормах и правилах межличностных отношений в поликультурном</w:t>
      </w:r>
      <w:r>
        <w:rPr>
          <w:spacing w:val="40"/>
        </w:rPr>
        <w:t xml:space="preserve"> </w:t>
      </w:r>
      <w:r>
        <w:t>и многоконфессиональном обществе;</w:t>
      </w:r>
    </w:p>
    <w:p w14:paraId="15EE2681" w14:textId="77777777" w:rsidR="004F75DF" w:rsidRDefault="0013698B">
      <w:pPr>
        <w:pStyle w:val="a3"/>
        <w:spacing w:before="201"/>
      </w:pPr>
      <w:r>
        <w:t>представление</w:t>
      </w:r>
      <w:r>
        <w:rPr>
          <w:spacing w:val="-10"/>
        </w:rPr>
        <w:t xml:space="preserve"> </w:t>
      </w:r>
      <w:r>
        <w:t>о</w:t>
      </w:r>
      <w:r>
        <w:rPr>
          <w:spacing w:val="-9"/>
        </w:rPr>
        <w:t xml:space="preserve"> </w:t>
      </w:r>
      <w:r>
        <w:t>способах</w:t>
      </w:r>
      <w:r>
        <w:rPr>
          <w:spacing w:val="-14"/>
        </w:rPr>
        <w:t xml:space="preserve"> </w:t>
      </w:r>
      <w:r>
        <w:t>противодействия</w:t>
      </w:r>
      <w:r>
        <w:rPr>
          <w:spacing w:val="-9"/>
        </w:rPr>
        <w:t xml:space="preserve"> </w:t>
      </w:r>
      <w:r>
        <w:rPr>
          <w:spacing w:val="-2"/>
        </w:rPr>
        <w:t>коррупции;</w:t>
      </w:r>
    </w:p>
    <w:p w14:paraId="6C47DC55" w14:textId="77777777" w:rsidR="004F75DF" w:rsidRDefault="0013698B">
      <w:pPr>
        <w:pStyle w:val="a3"/>
        <w:spacing w:before="201"/>
        <w:ind w:right="1133"/>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1BDC8EEF" w14:textId="77777777" w:rsidR="004F75DF" w:rsidRDefault="0013698B">
      <w:pPr>
        <w:pStyle w:val="a3"/>
        <w:spacing w:before="196" w:line="242" w:lineRule="auto"/>
        <w:ind w:right="1141"/>
      </w:pPr>
      <w:r>
        <w:t>готовность к участию в гуманитарной деятельности (волонтёрство, помощь людям, нуждающимся в ней).</w:t>
      </w:r>
    </w:p>
    <w:p w14:paraId="77642995" w14:textId="77777777" w:rsidR="004F75DF" w:rsidRDefault="0013698B">
      <w:pPr>
        <w:pStyle w:val="2"/>
        <w:numPr>
          <w:ilvl w:val="0"/>
          <w:numId w:val="112"/>
        </w:numPr>
        <w:tabs>
          <w:tab w:val="left" w:pos="974"/>
        </w:tabs>
        <w:spacing w:before="199"/>
        <w:ind w:left="974" w:hanging="301"/>
      </w:pPr>
      <w:r>
        <w:rPr>
          <w:spacing w:val="-2"/>
        </w:rPr>
        <w:t>патриотического</w:t>
      </w:r>
      <w:r>
        <w:rPr>
          <w:spacing w:val="9"/>
        </w:rPr>
        <w:t xml:space="preserve"> </w:t>
      </w:r>
      <w:r>
        <w:rPr>
          <w:spacing w:val="-2"/>
        </w:rPr>
        <w:t>воспитания:</w:t>
      </w:r>
    </w:p>
    <w:p w14:paraId="589C3343" w14:textId="77777777" w:rsidR="004F75DF" w:rsidRDefault="0013698B">
      <w:pPr>
        <w:pStyle w:val="a3"/>
        <w:spacing w:before="197"/>
        <w:ind w:right="1139"/>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B676E2C" w14:textId="77777777" w:rsidR="004F75DF" w:rsidRDefault="0013698B">
      <w:pPr>
        <w:pStyle w:val="a3"/>
        <w:spacing w:before="201"/>
        <w:ind w:right="1134"/>
      </w:pPr>
      <w:r>
        <w:t xml:space="preserve">ценностное отношение к достижениям своей Родины – России, к науке, искусству, спорту, технологиям, боевым подвигам и трудовым достижениям </w:t>
      </w:r>
      <w:r>
        <w:rPr>
          <w:spacing w:val="-2"/>
        </w:rPr>
        <w:t>народа;</w:t>
      </w:r>
    </w:p>
    <w:p w14:paraId="49FA9036" w14:textId="77777777" w:rsidR="004F75DF" w:rsidRDefault="0013698B">
      <w:pPr>
        <w:pStyle w:val="a3"/>
        <w:spacing w:before="201"/>
        <w:ind w:right="1142"/>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C7B35C5" w14:textId="77777777" w:rsidR="004F75DF" w:rsidRDefault="0013698B">
      <w:pPr>
        <w:pStyle w:val="2"/>
        <w:numPr>
          <w:ilvl w:val="0"/>
          <w:numId w:val="112"/>
        </w:numPr>
        <w:tabs>
          <w:tab w:val="left" w:pos="974"/>
        </w:tabs>
        <w:spacing w:before="205"/>
        <w:ind w:left="974" w:hanging="301"/>
      </w:pPr>
      <w:r>
        <w:rPr>
          <w:spacing w:val="-2"/>
        </w:rPr>
        <w:t>духовно-нравственного</w:t>
      </w:r>
      <w:r>
        <w:rPr>
          <w:spacing w:val="16"/>
        </w:rPr>
        <w:t xml:space="preserve"> </w:t>
      </w:r>
      <w:r>
        <w:rPr>
          <w:spacing w:val="-2"/>
        </w:rPr>
        <w:t>воспитания:</w:t>
      </w:r>
    </w:p>
    <w:p w14:paraId="0DCA8B5B" w14:textId="77777777" w:rsidR="004F75DF" w:rsidRDefault="0013698B">
      <w:pPr>
        <w:pStyle w:val="a3"/>
        <w:spacing w:before="192" w:line="242" w:lineRule="auto"/>
        <w:ind w:right="1140"/>
      </w:pPr>
      <w:r>
        <w:t xml:space="preserve">ориентация на моральные ценности и нормы в ситуациях нравственного </w:t>
      </w:r>
      <w:r>
        <w:rPr>
          <w:spacing w:val="-2"/>
        </w:rPr>
        <w:t>выбора;</w:t>
      </w:r>
    </w:p>
    <w:p w14:paraId="2E50CBCC" w14:textId="77777777" w:rsidR="004F75DF" w:rsidRDefault="0013698B">
      <w:pPr>
        <w:pStyle w:val="a3"/>
        <w:spacing w:before="195"/>
        <w:ind w:right="1140"/>
      </w:pPr>
      <w:r>
        <w:t>готовность</w:t>
      </w:r>
      <w:r>
        <w:rPr>
          <w:spacing w:val="-1"/>
        </w:rPr>
        <w:t xml:space="preserve"> </w:t>
      </w:r>
      <w:r>
        <w:t>оценивать</w:t>
      </w:r>
      <w:r>
        <w:rPr>
          <w:spacing w:val="-1"/>
        </w:rPr>
        <w:t xml:space="preserve"> </w:t>
      </w:r>
      <w:r>
        <w:t>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6CA70B40" w14:textId="77777777" w:rsidR="004F75DF" w:rsidRDefault="0013698B">
      <w:pPr>
        <w:pStyle w:val="a3"/>
        <w:spacing w:before="201"/>
        <w:ind w:right="1140"/>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5F6794A7" w14:textId="77777777" w:rsidR="004F75DF" w:rsidRDefault="0013698B">
      <w:pPr>
        <w:pStyle w:val="2"/>
        <w:numPr>
          <w:ilvl w:val="0"/>
          <w:numId w:val="112"/>
        </w:numPr>
        <w:tabs>
          <w:tab w:val="left" w:pos="974"/>
        </w:tabs>
        <w:spacing w:before="206"/>
        <w:ind w:left="974" w:hanging="301"/>
      </w:pPr>
      <w:r>
        <w:rPr>
          <w:spacing w:val="-2"/>
        </w:rPr>
        <w:t>эстетического</w:t>
      </w:r>
      <w:r>
        <w:rPr>
          <w:spacing w:val="7"/>
        </w:rPr>
        <w:t xml:space="preserve"> </w:t>
      </w:r>
      <w:r>
        <w:rPr>
          <w:spacing w:val="-2"/>
        </w:rPr>
        <w:t>воспитания:</w:t>
      </w:r>
    </w:p>
    <w:p w14:paraId="23BEB4FE" w14:textId="77777777" w:rsidR="004F75DF" w:rsidRDefault="0013698B">
      <w:pPr>
        <w:pStyle w:val="a3"/>
        <w:spacing w:before="196"/>
        <w:ind w:right="1143"/>
      </w:pPr>
      <w:r>
        <w:t>восприимчивость к разным видам искусства, традициям и творчеству своего и других народов, понимание эмоционального воздействия искусства;</w:t>
      </w:r>
    </w:p>
    <w:p w14:paraId="66324472" w14:textId="77777777" w:rsidR="004F75DF" w:rsidRDefault="0013698B">
      <w:pPr>
        <w:pStyle w:val="a3"/>
        <w:spacing w:before="201"/>
        <w:ind w:right="1142"/>
      </w:pPr>
      <w:r>
        <w:t xml:space="preserve">осознание важности художественной культуры как средства коммуникации и </w:t>
      </w:r>
      <w:r>
        <w:rPr>
          <w:spacing w:val="-2"/>
        </w:rPr>
        <w:t>самовыражения;</w:t>
      </w:r>
    </w:p>
    <w:p w14:paraId="3178B0E4" w14:textId="77777777" w:rsidR="004F75DF" w:rsidRDefault="004F75DF">
      <w:pPr>
        <w:sectPr w:rsidR="004F75DF">
          <w:pgSz w:w="11910" w:h="16390"/>
          <w:pgMar w:top="980" w:right="0" w:bottom="280" w:left="460" w:header="723" w:footer="0" w:gutter="0"/>
          <w:cols w:space="720"/>
        </w:sectPr>
      </w:pPr>
    </w:p>
    <w:p w14:paraId="7E26EEBF" w14:textId="77777777" w:rsidR="004F75DF" w:rsidRDefault="0013698B">
      <w:pPr>
        <w:pStyle w:val="a3"/>
        <w:spacing w:before="277"/>
        <w:ind w:right="1138"/>
      </w:pPr>
      <w:r>
        <w:t>понимание ценности отечественного и мирового искусства, роли этнических культурных традиций и народного творчества;</w:t>
      </w:r>
    </w:p>
    <w:p w14:paraId="36A20003" w14:textId="77777777" w:rsidR="004F75DF" w:rsidRDefault="0013698B">
      <w:pPr>
        <w:pStyle w:val="a3"/>
        <w:spacing w:before="201"/>
      </w:pPr>
      <w:r>
        <w:t>стремление</w:t>
      </w:r>
      <w:r>
        <w:rPr>
          <w:spacing w:val="-6"/>
        </w:rPr>
        <w:t xml:space="preserve"> </w:t>
      </w:r>
      <w:r>
        <w:t>к</w:t>
      </w:r>
      <w:r>
        <w:rPr>
          <w:spacing w:val="-7"/>
        </w:rPr>
        <w:t xml:space="preserve"> </w:t>
      </w:r>
      <w:r>
        <w:t>самовыражению</w:t>
      </w:r>
      <w:r>
        <w:rPr>
          <w:spacing w:val="-8"/>
        </w:rPr>
        <w:t xml:space="preserve"> </w:t>
      </w:r>
      <w:r>
        <w:t>в</w:t>
      </w:r>
      <w:r>
        <w:rPr>
          <w:spacing w:val="-8"/>
        </w:rPr>
        <w:t xml:space="preserve"> </w:t>
      </w:r>
      <w:r>
        <w:t>разных</w:t>
      </w:r>
      <w:r>
        <w:rPr>
          <w:spacing w:val="-7"/>
        </w:rPr>
        <w:t xml:space="preserve"> </w:t>
      </w:r>
      <w:r>
        <w:t>видах</w:t>
      </w:r>
      <w:r>
        <w:rPr>
          <w:spacing w:val="-10"/>
        </w:rPr>
        <w:t xml:space="preserve"> </w:t>
      </w:r>
      <w:r>
        <w:rPr>
          <w:spacing w:val="-2"/>
        </w:rPr>
        <w:t>искусства.</w:t>
      </w:r>
    </w:p>
    <w:p w14:paraId="7FE738D8" w14:textId="77777777" w:rsidR="004F75DF" w:rsidRDefault="0013698B">
      <w:pPr>
        <w:pStyle w:val="2"/>
        <w:numPr>
          <w:ilvl w:val="0"/>
          <w:numId w:val="112"/>
        </w:numPr>
        <w:tabs>
          <w:tab w:val="left" w:pos="1201"/>
          <w:tab w:val="left" w:pos="3100"/>
          <w:tab w:val="left" w:pos="4951"/>
          <w:tab w:val="left" w:pos="7152"/>
          <w:tab w:val="left" w:pos="8701"/>
          <w:tab w:val="left" w:pos="10139"/>
        </w:tabs>
        <w:spacing w:before="201" w:line="242" w:lineRule="auto"/>
        <w:ind w:left="673" w:right="1141" w:firstLine="0"/>
      </w:pP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здоровья</w:t>
      </w:r>
      <w:r>
        <w:tab/>
      </w:r>
      <w:r>
        <w:rPr>
          <w:spacing w:val="-10"/>
        </w:rPr>
        <w:t xml:space="preserve">и </w:t>
      </w:r>
      <w:r>
        <w:t>эмоционального благополучия:</w:t>
      </w:r>
    </w:p>
    <w:p w14:paraId="647CBACA" w14:textId="77777777" w:rsidR="004F75DF" w:rsidRDefault="0013698B">
      <w:pPr>
        <w:pStyle w:val="a3"/>
        <w:spacing w:before="190"/>
      </w:pPr>
      <w:r>
        <w:t>осознание</w:t>
      </w:r>
      <w:r>
        <w:rPr>
          <w:spacing w:val="-9"/>
        </w:rPr>
        <w:t xml:space="preserve"> </w:t>
      </w:r>
      <w:r>
        <w:t>ценности</w:t>
      </w:r>
      <w:r>
        <w:rPr>
          <w:spacing w:val="-9"/>
        </w:rPr>
        <w:t xml:space="preserve"> </w:t>
      </w:r>
      <w:r>
        <w:rPr>
          <w:spacing w:val="-2"/>
        </w:rPr>
        <w:t>жизни;</w:t>
      </w:r>
    </w:p>
    <w:p w14:paraId="2016CF32" w14:textId="77777777" w:rsidR="004F75DF" w:rsidRDefault="0013698B">
      <w:pPr>
        <w:pStyle w:val="a3"/>
        <w:spacing w:before="202"/>
        <w:ind w:right="1139"/>
      </w:pP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w:t>
      </w:r>
      <w:r>
        <w:rPr>
          <w:spacing w:val="-2"/>
        </w:rPr>
        <w:t>активность);</w:t>
      </w:r>
    </w:p>
    <w:p w14:paraId="261775A7" w14:textId="77777777" w:rsidR="004F75DF" w:rsidRDefault="0013698B">
      <w:pPr>
        <w:pStyle w:val="a3"/>
        <w:spacing w:before="200"/>
        <w:ind w:right="1141"/>
      </w:pPr>
      <w:r>
        <w:t>осознание последствий и неприятие вредных привычек (употребление</w:t>
      </w:r>
      <w:r>
        <w:rPr>
          <w:spacing w:val="40"/>
        </w:rPr>
        <w:t xml:space="preserve"> </w:t>
      </w:r>
      <w:r>
        <w:t>алкоголя, наркотиков, курение) и иных форм вреда для физического и психического здоровья;</w:t>
      </w:r>
    </w:p>
    <w:p w14:paraId="6D093BE4" w14:textId="77777777" w:rsidR="004F75DF" w:rsidRDefault="0013698B">
      <w:pPr>
        <w:pStyle w:val="a3"/>
        <w:spacing w:before="201"/>
        <w:ind w:right="1144"/>
      </w:pPr>
      <w:r>
        <w:t>соблюдение правил безопасности, в том числе навыков безопасного поведения</w:t>
      </w:r>
      <w:r>
        <w:rPr>
          <w:spacing w:val="40"/>
        </w:rPr>
        <w:t xml:space="preserve"> </w:t>
      </w:r>
      <w:r>
        <w:t>в Интернет-среде;</w:t>
      </w:r>
    </w:p>
    <w:p w14:paraId="164B8AD3" w14:textId="77777777" w:rsidR="004F75DF" w:rsidRDefault="0013698B">
      <w:pPr>
        <w:pStyle w:val="a3"/>
        <w:spacing w:before="201"/>
        <w:ind w:right="1141"/>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B1970D4" w14:textId="77777777" w:rsidR="004F75DF" w:rsidRDefault="0013698B">
      <w:pPr>
        <w:pStyle w:val="a3"/>
        <w:spacing w:before="201"/>
      </w:pPr>
      <w:r>
        <w:t>умение</w:t>
      </w:r>
      <w:r>
        <w:rPr>
          <w:spacing w:val="-6"/>
        </w:rPr>
        <w:t xml:space="preserve"> </w:t>
      </w:r>
      <w:r>
        <w:t>принимать</w:t>
      </w:r>
      <w:r>
        <w:rPr>
          <w:spacing w:val="-9"/>
        </w:rPr>
        <w:t xml:space="preserve"> </w:t>
      </w:r>
      <w:r>
        <w:t>себя</w:t>
      </w:r>
      <w:r>
        <w:rPr>
          <w:spacing w:val="-5"/>
        </w:rPr>
        <w:t xml:space="preserve"> </w:t>
      </w:r>
      <w:r>
        <w:t>и</w:t>
      </w:r>
      <w:r>
        <w:rPr>
          <w:spacing w:val="-7"/>
        </w:rPr>
        <w:t xml:space="preserve"> </w:t>
      </w:r>
      <w:r>
        <w:t>других,</w:t>
      </w:r>
      <w:r>
        <w:rPr>
          <w:spacing w:val="-4"/>
        </w:rPr>
        <w:t xml:space="preserve"> </w:t>
      </w:r>
      <w:r>
        <w:t>не</w:t>
      </w:r>
      <w:r>
        <w:rPr>
          <w:spacing w:val="-5"/>
        </w:rPr>
        <w:t xml:space="preserve"> </w:t>
      </w:r>
      <w:r>
        <w:rPr>
          <w:spacing w:val="-2"/>
        </w:rPr>
        <w:t>осуждая;</w:t>
      </w:r>
    </w:p>
    <w:p w14:paraId="4A0A6D5A" w14:textId="77777777" w:rsidR="004F75DF" w:rsidRDefault="0013698B">
      <w:pPr>
        <w:pStyle w:val="a3"/>
        <w:spacing w:before="196"/>
        <w:ind w:right="1142"/>
      </w:pPr>
      <w:r>
        <w:t>умение осознавать эмоциональное состояние себя и других, умение управлять собственным эмоциональным состоянием;</w:t>
      </w:r>
    </w:p>
    <w:p w14:paraId="0D11E4C0" w14:textId="77777777" w:rsidR="004F75DF" w:rsidRDefault="0013698B">
      <w:pPr>
        <w:pStyle w:val="a3"/>
        <w:spacing w:before="201"/>
        <w:ind w:right="1131"/>
      </w:pPr>
      <w:r>
        <w:t>сформированность навыка рефлексии, признание своего права на ошибку и такого же права другого человека.</w:t>
      </w:r>
    </w:p>
    <w:p w14:paraId="02813F12" w14:textId="77777777" w:rsidR="004F75DF" w:rsidRDefault="0013698B">
      <w:pPr>
        <w:pStyle w:val="2"/>
        <w:numPr>
          <w:ilvl w:val="0"/>
          <w:numId w:val="112"/>
        </w:numPr>
        <w:tabs>
          <w:tab w:val="left" w:pos="974"/>
        </w:tabs>
        <w:spacing w:before="207"/>
        <w:ind w:left="974" w:hanging="301"/>
      </w:pPr>
      <w:r>
        <w:t>трудового</w:t>
      </w:r>
      <w:r>
        <w:rPr>
          <w:spacing w:val="-15"/>
        </w:rPr>
        <w:t xml:space="preserve"> </w:t>
      </w:r>
      <w:r>
        <w:rPr>
          <w:spacing w:val="-2"/>
        </w:rPr>
        <w:t>воспитания:</w:t>
      </w:r>
    </w:p>
    <w:p w14:paraId="335D3430" w14:textId="77777777" w:rsidR="004F75DF" w:rsidRDefault="0013698B">
      <w:pPr>
        <w:pStyle w:val="a3"/>
        <w:spacing w:before="196"/>
        <w:ind w:right="1136"/>
      </w:pPr>
      <w:r>
        <w:t>установка на активное участие в решении практических задач (в рамках семьи, организации, населенного</w:t>
      </w:r>
      <w:r>
        <w:rPr>
          <w:spacing w:val="-1"/>
        </w:rPr>
        <w:t xml:space="preserve"> </w:t>
      </w:r>
      <w:r>
        <w:t>пункта, родного</w:t>
      </w:r>
      <w:r>
        <w:rPr>
          <w:spacing w:val="-2"/>
        </w:rPr>
        <w:t xml:space="preserve"> </w:t>
      </w:r>
      <w:r>
        <w:t>края)</w:t>
      </w:r>
      <w:r>
        <w:rPr>
          <w:spacing w:val="-3"/>
        </w:rPr>
        <w:t xml:space="preserve"> </w:t>
      </w:r>
      <w:r>
        <w:t>технологической</w:t>
      </w:r>
      <w:r>
        <w:rPr>
          <w:spacing w:val="-2"/>
        </w:rPr>
        <w:t xml:space="preserve"> </w:t>
      </w:r>
      <w:r>
        <w:t>и</w:t>
      </w:r>
      <w:r>
        <w:rPr>
          <w:spacing w:val="-2"/>
        </w:rPr>
        <w:t xml:space="preserve"> </w:t>
      </w:r>
      <w:r>
        <w:t>социальной направленности, способность инициировать, планировать и самостоятельно выполнять такого рода деятельность;</w:t>
      </w:r>
    </w:p>
    <w:p w14:paraId="19A7D415" w14:textId="77777777" w:rsidR="004F75DF" w:rsidRDefault="0013698B">
      <w:pPr>
        <w:pStyle w:val="a3"/>
        <w:spacing w:before="201"/>
        <w:ind w:right="1145"/>
      </w:pPr>
      <w:r>
        <w:t>интерес к практическому изучению профессий и труда различного рода, в том числе на основе применения изучаемого предметного знания;</w:t>
      </w:r>
    </w:p>
    <w:p w14:paraId="567FEE69" w14:textId="77777777" w:rsidR="004F75DF" w:rsidRDefault="0013698B">
      <w:pPr>
        <w:pStyle w:val="a3"/>
        <w:spacing w:before="200"/>
        <w:ind w:right="1132"/>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4EA289C" w14:textId="77777777" w:rsidR="004F75DF" w:rsidRDefault="004F75DF">
      <w:pPr>
        <w:sectPr w:rsidR="004F75DF">
          <w:pgSz w:w="11910" w:h="16390"/>
          <w:pgMar w:top="980" w:right="0" w:bottom="280" w:left="460" w:header="723" w:footer="0" w:gutter="0"/>
          <w:cols w:space="720"/>
        </w:sectPr>
      </w:pPr>
    </w:p>
    <w:p w14:paraId="2624A2D1" w14:textId="77777777" w:rsidR="004F75DF" w:rsidRDefault="0013698B">
      <w:pPr>
        <w:pStyle w:val="a3"/>
        <w:spacing w:before="277" w:line="388" w:lineRule="auto"/>
        <w:ind w:right="4021"/>
      </w:pPr>
      <w:r>
        <w:t>готовность адаптироваться в профессиональной среде; уважение</w:t>
      </w:r>
      <w:r>
        <w:rPr>
          <w:spacing w:val="-5"/>
        </w:rPr>
        <w:t xml:space="preserve"> </w:t>
      </w:r>
      <w:r>
        <w:t>к</w:t>
      </w:r>
      <w:r>
        <w:rPr>
          <w:spacing w:val="-7"/>
        </w:rPr>
        <w:t xml:space="preserve"> </w:t>
      </w:r>
      <w:r>
        <w:t>труду</w:t>
      </w:r>
      <w:r>
        <w:rPr>
          <w:spacing w:val="-10"/>
        </w:rPr>
        <w:t xml:space="preserve"> </w:t>
      </w:r>
      <w:r>
        <w:t>и</w:t>
      </w:r>
      <w:r>
        <w:rPr>
          <w:spacing w:val="-6"/>
        </w:rPr>
        <w:t xml:space="preserve"> </w:t>
      </w:r>
      <w:r>
        <w:t>результатам</w:t>
      </w:r>
      <w:r>
        <w:rPr>
          <w:spacing w:val="-5"/>
        </w:rPr>
        <w:t xml:space="preserve"> </w:t>
      </w:r>
      <w:r>
        <w:t>трудовой</w:t>
      </w:r>
      <w:r>
        <w:rPr>
          <w:spacing w:val="-6"/>
        </w:rPr>
        <w:t xml:space="preserve"> </w:t>
      </w:r>
      <w:r>
        <w:rPr>
          <w:spacing w:val="-2"/>
        </w:rPr>
        <w:t>деятельности;</w:t>
      </w:r>
    </w:p>
    <w:p w14:paraId="668703F7" w14:textId="77777777" w:rsidR="004F75DF" w:rsidRDefault="0013698B">
      <w:pPr>
        <w:pStyle w:val="a3"/>
        <w:spacing w:line="242" w:lineRule="auto"/>
        <w:ind w:right="1141"/>
      </w:pPr>
      <w:r>
        <w:t xml:space="preserve">осознанный выбор и построение индивидуальной траектории образования и жизненных планов с учётом личных и общественных интересов, и </w:t>
      </w:r>
      <w:r>
        <w:rPr>
          <w:spacing w:val="-2"/>
        </w:rPr>
        <w:t>потребностей.</w:t>
      </w:r>
    </w:p>
    <w:p w14:paraId="64B004FA" w14:textId="77777777" w:rsidR="004F75DF" w:rsidRDefault="0013698B">
      <w:pPr>
        <w:pStyle w:val="2"/>
        <w:numPr>
          <w:ilvl w:val="0"/>
          <w:numId w:val="112"/>
        </w:numPr>
        <w:tabs>
          <w:tab w:val="left" w:pos="974"/>
        </w:tabs>
        <w:spacing w:before="194"/>
        <w:ind w:left="974" w:hanging="301"/>
      </w:pPr>
      <w:r>
        <w:rPr>
          <w:spacing w:val="-2"/>
        </w:rPr>
        <w:t>экологического</w:t>
      </w:r>
      <w:r>
        <w:rPr>
          <w:spacing w:val="7"/>
        </w:rPr>
        <w:t xml:space="preserve"> </w:t>
      </w:r>
      <w:r>
        <w:rPr>
          <w:spacing w:val="-2"/>
        </w:rPr>
        <w:t>воспитания:</w:t>
      </w:r>
    </w:p>
    <w:p w14:paraId="4FBBDA63" w14:textId="77777777" w:rsidR="004F75DF" w:rsidRDefault="0013698B">
      <w:pPr>
        <w:pStyle w:val="a3"/>
        <w:spacing w:before="197"/>
        <w:ind w:right="1138"/>
      </w:pPr>
      <w:r>
        <w:t>ориентация на применение знаний из социальных и естественных наук для решения задач в области окружающей среды, планирования поступков и</w:t>
      </w:r>
      <w:r>
        <w:rPr>
          <w:spacing w:val="40"/>
        </w:rPr>
        <w:t xml:space="preserve"> </w:t>
      </w:r>
      <w:r>
        <w:t>оценки их возможных последствий для окружающей среды;</w:t>
      </w:r>
    </w:p>
    <w:p w14:paraId="74B5F38F" w14:textId="77777777" w:rsidR="004F75DF" w:rsidRDefault="0013698B">
      <w:pPr>
        <w:pStyle w:val="a3"/>
        <w:spacing w:before="201"/>
        <w:ind w:right="1145"/>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034DAEDD" w14:textId="77777777" w:rsidR="004F75DF" w:rsidRDefault="0013698B">
      <w:pPr>
        <w:pStyle w:val="a3"/>
        <w:spacing w:before="201"/>
        <w:ind w:right="1136"/>
      </w:pPr>
      <w:r>
        <w:t>осознание своей роли как гражданина и потребителя в условиях взаимосвязи природной, технологической и социальной сред;</w:t>
      </w:r>
    </w:p>
    <w:p w14:paraId="5639F5C7" w14:textId="77777777" w:rsidR="004F75DF" w:rsidRDefault="0013698B">
      <w:pPr>
        <w:pStyle w:val="a3"/>
        <w:spacing w:before="201"/>
        <w:ind w:right="1143"/>
      </w:pPr>
      <w:r>
        <w:t xml:space="preserve">готовность к участию в практической деятельности экологической </w:t>
      </w:r>
      <w:r>
        <w:rPr>
          <w:spacing w:val="-2"/>
        </w:rPr>
        <w:t>направленности.</w:t>
      </w:r>
    </w:p>
    <w:p w14:paraId="0896B48E" w14:textId="77777777" w:rsidR="004F75DF" w:rsidRDefault="0013698B">
      <w:pPr>
        <w:pStyle w:val="2"/>
        <w:numPr>
          <w:ilvl w:val="0"/>
          <w:numId w:val="112"/>
        </w:numPr>
        <w:tabs>
          <w:tab w:val="left" w:pos="974"/>
        </w:tabs>
        <w:spacing w:before="201"/>
        <w:ind w:left="974" w:hanging="301"/>
      </w:pPr>
      <w:r>
        <w:t>ценности</w:t>
      </w:r>
      <w:r>
        <w:rPr>
          <w:spacing w:val="-10"/>
        </w:rPr>
        <w:t xml:space="preserve"> </w:t>
      </w:r>
      <w:r>
        <w:t>научного</w:t>
      </w:r>
      <w:r>
        <w:rPr>
          <w:spacing w:val="-12"/>
        </w:rPr>
        <w:t xml:space="preserve"> </w:t>
      </w:r>
      <w:r>
        <w:rPr>
          <w:spacing w:val="-2"/>
        </w:rPr>
        <w:t>познания:</w:t>
      </w:r>
    </w:p>
    <w:p w14:paraId="18996D3A" w14:textId="77777777" w:rsidR="004F75DF" w:rsidRDefault="0013698B">
      <w:pPr>
        <w:pStyle w:val="a3"/>
        <w:spacing w:before="196"/>
        <w:ind w:right="1134"/>
      </w:pPr>
      <w:r>
        <w:t>ориентация в</w:t>
      </w:r>
      <w:r>
        <w:rPr>
          <w:spacing w:val="-1"/>
        </w:rPr>
        <w:t xml:space="preserve"> </w:t>
      </w:r>
      <w:r>
        <w:t>деятельности на современную</w:t>
      </w:r>
      <w:r>
        <w:rPr>
          <w:spacing w:val="-1"/>
        </w:rPr>
        <w:t xml:space="preserve"> </w:t>
      </w:r>
      <w:r>
        <w:t>систему</w:t>
      </w:r>
      <w:r>
        <w:rPr>
          <w:spacing w:val="-4"/>
        </w:rPr>
        <w:t xml:space="preserve"> </w:t>
      </w:r>
      <w:r>
        <w:t>научных</w:t>
      </w:r>
      <w:r>
        <w:rPr>
          <w:spacing w:val="-4"/>
        </w:rPr>
        <w:t xml:space="preserve"> </w:t>
      </w:r>
      <w:r>
        <w:t>представлений об основных закономерностях развития человека, природы и общества, взаимосвязях человека с природной и социальной средой;</w:t>
      </w:r>
    </w:p>
    <w:p w14:paraId="5100020B" w14:textId="77777777" w:rsidR="004F75DF" w:rsidRDefault="0013698B">
      <w:pPr>
        <w:pStyle w:val="a3"/>
        <w:spacing w:before="201"/>
      </w:pPr>
      <w:r>
        <w:t>овладение</w:t>
      </w:r>
      <w:r>
        <w:rPr>
          <w:spacing w:val="-9"/>
        </w:rPr>
        <w:t xml:space="preserve"> </w:t>
      </w:r>
      <w:r>
        <w:t>языковой</w:t>
      </w:r>
      <w:r>
        <w:rPr>
          <w:spacing w:val="-9"/>
        </w:rPr>
        <w:t xml:space="preserve"> </w:t>
      </w:r>
      <w:r>
        <w:t>и</w:t>
      </w:r>
      <w:r>
        <w:rPr>
          <w:spacing w:val="-9"/>
        </w:rPr>
        <w:t xml:space="preserve"> </w:t>
      </w:r>
      <w:r>
        <w:t>читательской</w:t>
      </w:r>
      <w:r>
        <w:rPr>
          <w:spacing w:val="-10"/>
        </w:rPr>
        <w:t xml:space="preserve"> </w:t>
      </w:r>
      <w:r>
        <w:t>культурой</w:t>
      </w:r>
      <w:r>
        <w:rPr>
          <w:spacing w:val="-9"/>
        </w:rPr>
        <w:t xml:space="preserve"> </w:t>
      </w:r>
      <w:r>
        <w:t>как</w:t>
      </w:r>
      <w:r>
        <w:rPr>
          <w:spacing w:val="-9"/>
        </w:rPr>
        <w:t xml:space="preserve"> </w:t>
      </w:r>
      <w:r>
        <w:t>средством</w:t>
      </w:r>
      <w:r>
        <w:rPr>
          <w:spacing w:val="-8"/>
        </w:rPr>
        <w:t xml:space="preserve"> </w:t>
      </w:r>
      <w:r>
        <w:t>познания</w:t>
      </w:r>
      <w:r>
        <w:rPr>
          <w:spacing w:val="-8"/>
        </w:rPr>
        <w:t xml:space="preserve"> </w:t>
      </w:r>
      <w:r>
        <w:rPr>
          <w:spacing w:val="-2"/>
        </w:rPr>
        <w:t>мира;</w:t>
      </w:r>
    </w:p>
    <w:p w14:paraId="085B2DC6" w14:textId="77777777" w:rsidR="004F75DF" w:rsidRDefault="0013698B">
      <w:pPr>
        <w:pStyle w:val="a3"/>
        <w:spacing w:before="201"/>
        <w:ind w:right="1135"/>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CF7CD3D" w14:textId="77777777" w:rsidR="004F75DF" w:rsidRDefault="0013698B">
      <w:pPr>
        <w:pStyle w:val="2"/>
        <w:numPr>
          <w:ilvl w:val="0"/>
          <w:numId w:val="112"/>
        </w:numPr>
        <w:tabs>
          <w:tab w:val="left" w:pos="1075"/>
        </w:tabs>
        <w:spacing w:before="206"/>
        <w:ind w:left="673" w:right="1141" w:firstLine="0"/>
      </w:pPr>
      <w:r>
        <w:t>адаптации</w:t>
      </w:r>
      <w:r>
        <w:rPr>
          <w:spacing w:val="80"/>
        </w:rPr>
        <w:t xml:space="preserve"> </w:t>
      </w:r>
      <w:r>
        <w:t>обучающегося</w:t>
      </w:r>
      <w:r>
        <w:rPr>
          <w:spacing w:val="80"/>
        </w:rPr>
        <w:t xml:space="preserve"> </w:t>
      </w:r>
      <w:r>
        <w:t>к</w:t>
      </w:r>
      <w:r>
        <w:rPr>
          <w:spacing w:val="80"/>
        </w:rPr>
        <w:t xml:space="preserve"> </w:t>
      </w:r>
      <w:r>
        <w:t>изменяющимся</w:t>
      </w:r>
      <w:r>
        <w:rPr>
          <w:spacing w:val="80"/>
        </w:rPr>
        <w:t xml:space="preserve"> </w:t>
      </w:r>
      <w:r>
        <w:t>условиям</w:t>
      </w:r>
      <w:r>
        <w:rPr>
          <w:spacing w:val="80"/>
        </w:rPr>
        <w:t xml:space="preserve"> </w:t>
      </w:r>
      <w:r>
        <w:t>социальной</w:t>
      </w:r>
      <w:r>
        <w:rPr>
          <w:spacing w:val="80"/>
        </w:rPr>
        <w:t xml:space="preserve"> </w:t>
      </w:r>
      <w:r>
        <w:t>и природной среды:</w:t>
      </w:r>
    </w:p>
    <w:p w14:paraId="39895B80" w14:textId="77777777" w:rsidR="004F75DF" w:rsidRDefault="0013698B">
      <w:pPr>
        <w:pStyle w:val="a3"/>
        <w:spacing w:before="196"/>
        <w:ind w:right="1137"/>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w:t>
      </w:r>
      <w:r>
        <w:rPr>
          <w:spacing w:val="-2"/>
        </w:rPr>
        <w:t>среды;</w:t>
      </w:r>
    </w:p>
    <w:p w14:paraId="65881C22" w14:textId="77777777" w:rsidR="004F75DF" w:rsidRDefault="004F75DF">
      <w:pPr>
        <w:sectPr w:rsidR="004F75DF">
          <w:pgSz w:w="11910" w:h="16390"/>
          <w:pgMar w:top="980" w:right="0" w:bottom="280" w:left="460" w:header="723" w:footer="0" w:gutter="0"/>
          <w:cols w:space="720"/>
        </w:sectPr>
      </w:pPr>
    </w:p>
    <w:p w14:paraId="31AC2E00" w14:textId="77777777" w:rsidR="004F75DF" w:rsidRDefault="0013698B">
      <w:pPr>
        <w:pStyle w:val="a3"/>
        <w:spacing w:before="277"/>
        <w:ind w:right="1145"/>
      </w:pPr>
      <w:r>
        <w:t>способность обучающихся взаимодействовать в условиях неопределённости, открытость опыту и знаниям других;</w:t>
      </w:r>
    </w:p>
    <w:p w14:paraId="356D9430" w14:textId="77777777" w:rsidR="004F75DF" w:rsidRDefault="0013698B">
      <w:pPr>
        <w:pStyle w:val="a3"/>
        <w:spacing w:before="201"/>
        <w:ind w:right="1141"/>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7DAB547" w14:textId="77777777" w:rsidR="004F75DF" w:rsidRDefault="0013698B">
      <w:pPr>
        <w:pStyle w:val="a3"/>
        <w:spacing w:before="200"/>
        <w:ind w:right="1133"/>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2C693558" w14:textId="77777777" w:rsidR="004F75DF" w:rsidRDefault="0013698B">
      <w:pPr>
        <w:pStyle w:val="a3"/>
        <w:spacing w:before="201"/>
        <w:ind w:right="1136"/>
      </w:pPr>
      <w:r>
        <w:t>умение распознавать конкретные примеры понятия по характерным признакам, выполнять операции в соответствии с определением и простейшими</w:t>
      </w:r>
      <w:r>
        <w:rPr>
          <w:spacing w:val="40"/>
        </w:rPr>
        <w:t xml:space="preserve"> </w:t>
      </w:r>
      <w:r>
        <w:t>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B302E8F" w14:textId="77777777" w:rsidR="004F75DF" w:rsidRDefault="0013698B">
      <w:pPr>
        <w:pStyle w:val="a3"/>
        <w:spacing w:before="200"/>
        <w:ind w:right="1137"/>
      </w:pPr>
      <w:r>
        <w:t>умение анализировать и выявлять взаимосвязи природы, общества и</w:t>
      </w:r>
      <w:r>
        <w:rPr>
          <w:spacing w:val="40"/>
        </w:rPr>
        <w:t xml:space="preserve"> </w:t>
      </w:r>
      <w:r>
        <w:rPr>
          <w:spacing w:val="-2"/>
        </w:rPr>
        <w:t>экономики;</w:t>
      </w:r>
    </w:p>
    <w:p w14:paraId="627709A0" w14:textId="77777777" w:rsidR="004F75DF" w:rsidRDefault="0013698B">
      <w:pPr>
        <w:pStyle w:val="a3"/>
        <w:spacing w:before="201"/>
        <w:ind w:right="1127"/>
      </w:pPr>
      <w:r>
        <w:t>умение оценивать свои действия с учётом влияния на окружающую среду, достижений целей и преодоления вызовов, возможных глобальных</w:t>
      </w:r>
      <w:r>
        <w:rPr>
          <w:spacing w:val="40"/>
        </w:rPr>
        <w:t xml:space="preserve"> </w:t>
      </w:r>
      <w:r>
        <w:rPr>
          <w:spacing w:val="-2"/>
        </w:rPr>
        <w:t>последствий;</w:t>
      </w:r>
    </w:p>
    <w:p w14:paraId="0BB92BA0" w14:textId="77777777" w:rsidR="004F75DF" w:rsidRDefault="0013698B">
      <w:pPr>
        <w:pStyle w:val="a3"/>
        <w:spacing w:before="201"/>
        <w:ind w:right="1140"/>
      </w:pPr>
      <w:r>
        <w:t>способность обучающихся осознавать стрессовую ситуацию, оценивать происходящие изменения и их последствия;</w:t>
      </w:r>
    </w:p>
    <w:p w14:paraId="59CB4D33" w14:textId="77777777" w:rsidR="004F75DF" w:rsidRDefault="0013698B">
      <w:pPr>
        <w:pStyle w:val="a3"/>
        <w:spacing w:before="196" w:line="242" w:lineRule="auto"/>
        <w:ind w:right="1144"/>
      </w:pPr>
      <w:r>
        <w:t xml:space="preserve">воспринимать стрессовую ситуацию как вызов, требующий контрмер, оценивать ситуацию стресса, корректировать принимаемые решения и </w:t>
      </w:r>
      <w:r>
        <w:rPr>
          <w:spacing w:val="-2"/>
        </w:rPr>
        <w:t>действия;</w:t>
      </w:r>
    </w:p>
    <w:p w14:paraId="675D8095" w14:textId="77777777" w:rsidR="004F75DF" w:rsidRDefault="0013698B">
      <w:pPr>
        <w:pStyle w:val="a3"/>
        <w:spacing w:before="191"/>
        <w:ind w:right="1141"/>
      </w:pPr>
      <w:r>
        <w:t>формулировать и оценивать риски и последствия, формировать опыт, находить позитивное в произошедшей ситуации;</w:t>
      </w:r>
    </w:p>
    <w:p w14:paraId="091AB2EB" w14:textId="77777777" w:rsidR="004F75DF" w:rsidRDefault="0013698B">
      <w:pPr>
        <w:pStyle w:val="a3"/>
        <w:spacing w:before="201"/>
      </w:pPr>
      <w:r>
        <w:t>быть</w:t>
      </w:r>
      <w:r>
        <w:rPr>
          <w:spacing w:val="-10"/>
        </w:rPr>
        <w:t xml:space="preserve"> </w:t>
      </w:r>
      <w:r>
        <w:t>готовым</w:t>
      </w:r>
      <w:r>
        <w:rPr>
          <w:spacing w:val="-7"/>
        </w:rPr>
        <w:t xml:space="preserve"> </w:t>
      </w:r>
      <w:r>
        <w:t>действовать</w:t>
      </w:r>
      <w:r>
        <w:rPr>
          <w:spacing w:val="-10"/>
        </w:rPr>
        <w:t xml:space="preserve"> </w:t>
      </w:r>
      <w:r>
        <w:t>в</w:t>
      </w:r>
      <w:r>
        <w:rPr>
          <w:spacing w:val="-9"/>
        </w:rPr>
        <w:t xml:space="preserve"> </w:t>
      </w:r>
      <w:r>
        <w:t>отсутствие</w:t>
      </w:r>
      <w:r>
        <w:rPr>
          <w:spacing w:val="-7"/>
        </w:rPr>
        <w:t xml:space="preserve"> </w:t>
      </w:r>
      <w:r>
        <w:t>гарантий</w:t>
      </w:r>
      <w:r>
        <w:rPr>
          <w:spacing w:val="-4"/>
        </w:rPr>
        <w:t xml:space="preserve"> </w:t>
      </w:r>
      <w:r>
        <w:rPr>
          <w:spacing w:val="-2"/>
        </w:rPr>
        <w:t>успеха.</w:t>
      </w:r>
    </w:p>
    <w:p w14:paraId="604E8C3A" w14:textId="77777777" w:rsidR="004F75DF" w:rsidRDefault="0013698B">
      <w:pPr>
        <w:pStyle w:val="1"/>
        <w:spacing w:before="207"/>
        <w:jc w:val="both"/>
      </w:pPr>
      <w:r>
        <w:t>МЕТАПРЕДМЕТНЫЕ</w:t>
      </w:r>
      <w:r>
        <w:rPr>
          <w:spacing w:val="-16"/>
        </w:rPr>
        <w:t xml:space="preserve"> </w:t>
      </w:r>
      <w:r>
        <w:rPr>
          <w:spacing w:val="-2"/>
        </w:rPr>
        <w:t>РЕЗУЛЬТАТЫ</w:t>
      </w:r>
    </w:p>
    <w:p w14:paraId="40668960" w14:textId="77777777" w:rsidR="004F75DF" w:rsidRDefault="0013698B">
      <w:pPr>
        <w:pStyle w:val="a3"/>
        <w:spacing w:before="196"/>
        <w:ind w:right="1138"/>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8B10ED4" w14:textId="77777777" w:rsidR="004F75DF" w:rsidRDefault="004F75DF">
      <w:pPr>
        <w:sectPr w:rsidR="004F75DF">
          <w:pgSz w:w="11910" w:h="16390"/>
          <w:pgMar w:top="980" w:right="0" w:bottom="280" w:left="460" w:header="723" w:footer="0" w:gutter="0"/>
          <w:cols w:space="720"/>
        </w:sectPr>
      </w:pPr>
    </w:p>
    <w:p w14:paraId="7B92A484" w14:textId="77777777" w:rsidR="004F75DF" w:rsidRDefault="0013698B">
      <w:pPr>
        <w:pStyle w:val="2"/>
        <w:spacing w:before="282" w:line="388" w:lineRule="auto"/>
        <w:ind w:right="3608"/>
        <w:jc w:val="left"/>
      </w:pPr>
      <w:r>
        <w:t>Познавательные</w:t>
      </w:r>
      <w:r>
        <w:rPr>
          <w:spacing w:val="-10"/>
        </w:rPr>
        <w:t xml:space="preserve"> </w:t>
      </w:r>
      <w:r>
        <w:t>универсальные</w:t>
      </w:r>
      <w:r>
        <w:rPr>
          <w:spacing w:val="-10"/>
        </w:rPr>
        <w:t xml:space="preserve"> </w:t>
      </w:r>
      <w:r>
        <w:t>учебные</w:t>
      </w:r>
      <w:r>
        <w:rPr>
          <w:spacing w:val="-10"/>
        </w:rPr>
        <w:t xml:space="preserve"> </w:t>
      </w:r>
      <w:r>
        <w:t>действия Базовые логические действия:</w:t>
      </w:r>
    </w:p>
    <w:p w14:paraId="43BE636C" w14:textId="77777777" w:rsidR="004F75DF" w:rsidRDefault="0013698B">
      <w:pPr>
        <w:pStyle w:val="a3"/>
        <w:spacing w:line="316" w:lineRule="exact"/>
        <w:jc w:val="left"/>
      </w:pPr>
      <w:r>
        <w:t>выявлять</w:t>
      </w:r>
      <w:r>
        <w:rPr>
          <w:spacing w:val="-13"/>
        </w:rPr>
        <w:t xml:space="preserve"> </w:t>
      </w:r>
      <w:r>
        <w:t>и</w:t>
      </w:r>
      <w:r>
        <w:rPr>
          <w:spacing w:val="-6"/>
        </w:rPr>
        <w:t xml:space="preserve"> </w:t>
      </w:r>
      <w:r>
        <w:t>характеризовать</w:t>
      </w:r>
      <w:r>
        <w:rPr>
          <w:spacing w:val="-12"/>
        </w:rPr>
        <w:t xml:space="preserve"> </w:t>
      </w:r>
      <w:r>
        <w:t>существенные</w:t>
      </w:r>
      <w:r>
        <w:rPr>
          <w:spacing w:val="-10"/>
        </w:rPr>
        <w:t xml:space="preserve"> </w:t>
      </w:r>
      <w:r>
        <w:t>признаки</w:t>
      </w:r>
      <w:r>
        <w:rPr>
          <w:spacing w:val="-10"/>
        </w:rPr>
        <w:t xml:space="preserve"> </w:t>
      </w:r>
      <w:r>
        <w:t>объектов</w:t>
      </w:r>
      <w:r>
        <w:rPr>
          <w:spacing w:val="-12"/>
        </w:rPr>
        <w:t xml:space="preserve"> </w:t>
      </w:r>
      <w:r>
        <w:rPr>
          <w:spacing w:val="-2"/>
        </w:rPr>
        <w:t>(явлений);</w:t>
      </w:r>
    </w:p>
    <w:p w14:paraId="79F90FA8" w14:textId="77777777" w:rsidR="004F75DF" w:rsidRDefault="0013698B">
      <w:pPr>
        <w:pStyle w:val="a3"/>
        <w:spacing w:before="201"/>
        <w:ind w:right="1139"/>
      </w:pPr>
      <w:r>
        <w:t>устанавливать существенный признак классификации, основания для обобщения и сравнения, критерии проводимого анализа;</w:t>
      </w:r>
    </w:p>
    <w:p w14:paraId="62DA8FAC" w14:textId="77777777" w:rsidR="004F75DF" w:rsidRDefault="0013698B">
      <w:pPr>
        <w:pStyle w:val="a3"/>
        <w:spacing w:before="201"/>
        <w:ind w:right="1133"/>
      </w:pPr>
      <w:r>
        <w:t>с учётом предложенной задачи выявлять закономерности и противоречия в рассматриваемых фактах, данных и наблюдениях;</w:t>
      </w:r>
    </w:p>
    <w:p w14:paraId="75C6AC32" w14:textId="77777777" w:rsidR="004F75DF" w:rsidRDefault="0013698B">
      <w:pPr>
        <w:pStyle w:val="a3"/>
        <w:spacing w:before="201"/>
      </w:pPr>
      <w:r>
        <w:t>предлагать</w:t>
      </w:r>
      <w:r>
        <w:rPr>
          <w:spacing w:val="-12"/>
        </w:rPr>
        <w:t xml:space="preserve"> </w:t>
      </w:r>
      <w:r>
        <w:t>критерии</w:t>
      </w:r>
      <w:r>
        <w:rPr>
          <w:spacing w:val="-9"/>
        </w:rPr>
        <w:t xml:space="preserve"> </w:t>
      </w:r>
      <w:r>
        <w:t>для</w:t>
      </w:r>
      <w:r>
        <w:rPr>
          <w:spacing w:val="-7"/>
        </w:rPr>
        <w:t xml:space="preserve"> </w:t>
      </w:r>
      <w:r>
        <w:t>выявления</w:t>
      </w:r>
      <w:r>
        <w:rPr>
          <w:spacing w:val="-9"/>
        </w:rPr>
        <w:t xml:space="preserve"> </w:t>
      </w:r>
      <w:r>
        <w:t>закономерностей</w:t>
      </w:r>
      <w:r>
        <w:rPr>
          <w:spacing w:val="-9"/>
        </w:rPr>
        <w:t xml:space="preserve"> </w:t>
      </w:r>
      <w:r>
        <w:t>и</w:t>
      </w:r>
      <w:r>
        <w:rPr>
          <w:spacing w:val="-10"/>
        </w:rPr>
        <w:t xml:space="preserve"> </w:t>
      </w:r>
      <w:r>
        <w:rPr>
          <w:spacing w:val="-2"/>
        </w:rPr>
        <w:t>противоречий;</w:t>
      </w:r>
    </w:p>
    <w:p w14:paraId="61C8FDE3" w14:textId="77777777" w:rsidR="004F75DF" w:rsidRDefault="0013698B">
      <w:pPr>
        <w:pStyle w:val="a3"/>
        <w:spacing w:before="201"/>
        <w:ind w:right="1143"/>
      </w:pPr>
      <w:r>
        <w:t>выявлять дефицит информации, данных, необходимых для решения поставленной задачи;</w:t>
      </w:r>
    </w:p>
    <w:p w14:paraId="76C0D3E4" w14:textId="77777777" w:rsidR="004F75DF" w:rsidRDefault="0013698B">
      <w:pPr>
        <w:pStyle w:val="a3"/>
        <w:spacing w:before="197"/>
      </w:pPr>
      <w:r>
        <w:t>выявлять</w:t>
      </w:r>
      <w:r>
        <w:rPr>
          <w:spacing w:val="-11"/>
        </w:rPr>
        <w:t xml:space="preserve"> </w:t>
      </w:r>
      <w:r>
        <w:t>причинно-следственные</w:t>
      </w:r>
      <w:r>
        <w:rPr>
          <w:spacing w:val="-5"/>
        </w:rPr>
        <w:t xml:space="preserve"> </w:t>
      </w:r>
      <w:r>
        <w:t>связи</w:t>
      </w:r>
      <w:r>
        <w:rPr>
          <w:spacing w:val="-8"/>
        </w:rPr>
        <w:t xml:space="preserve"> </w:t>
      </w:r>
      <w:r>
        <w:t>при</w:t>
      </w:r>
      <w:r>
        <w:rPr>
          <w:spacing w:val="-9"/>
        </w:rPr>
        <w:t xml:space="preserve"> </w:t>
      </w:r>
      <w:r>
        <w:t>изучении</w:t>
      </w:r>
      <w:r>
        <w:rPr>
          <w:spacing w:val="-9"/>
        </w:rPr>
        <w:t xml:space="preserve"> </w:t>
      </w:r>
      <w:r>
        <w:t>явлений</w:t>
      </w:r>
      <w:r>
        <w:rPr>
          <w:spacing w:val="-9"/>
        </w:rPr>
        <w:t xml:space="preserve"> </w:t>
      </w:r>
      <w:r>
        <w:t>и</w:t>
      </w:r>
      <w:r>
        <w:rPr>
          <w:spacing w:val="-9"/>
        </w:rPr>
        <w:t xml:space="preserve"> </w:t>
      </w:r>
      <w:r>
        <w:rPr>
          <w:spacing w:val="-2"/>
        </w:rPr>
        <w:t>процессов;</w:t>
      </w:r>
    </w:p>
    <w:p w14:paraId="5E8DB748" w14:textId="77777777" w:rsidR="004F75DF" w:rsidRDefault="0013698B">
      <w:pPr>
        <w:pStyle w:val="a3"/>
        <w:spacing w:before="201"/>
        <w:ind w:right="1136"/>
      </w:pPr>
      <w:r>
        <w:t xml:space="preserve">проводить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14:paraId="7DBD1CE5" w14:textId="77777777" w:rsidR="004F75DF" w:rsidRDefault="0013698B">
      <w:pPr>
        <w:pStyle w:val="a3"/>
        <w:spacing w:before="201"/>
        <w:ind w:right="1142"/>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B0A71EE" w14:textId="77777777" w:rsidR="004F75DF" w:rsidRDefault="0013698B">
      <w:pPr>
        <w:pStyle w:val="2"/>
        <w:spacing w:before="205"/>
      </w:pPr>
      <w:r>
        <w:rPr>
          <w:spacing w:val="-2"/>
        </w:rPr>
        <w:t>Базовые</w:t>
      </w:r>
      <w:r>
        <w:rPr>
          <w:spacing w:val="5"/>
        </w:rPr>
        <w:t xml:space="preserve"> </w:t>
      </w:r>
      <w:r>
        <w:rPr>
          <w:spacing w:val="-2"/>
        </w:rPr>
        <w:t>исследовательские</w:t>
      </w:r>
      <w:r>
        <w:rPr>
          <w:spacing w:val="5"/>
        </w:rPr>
        <w:t xml:space="preserve"> </w:t>
      </w:r>
      <w:r>
        <w:rPr>
          <w:spacing w:val="-2"/>
        </w:rPr>
        <w:t>действия:</w:t>
      </w:r>
    </w:p>
    <w:p w14:paraId="3AC1914D" w14:textId="77777777" w:rsidR="004F75DF" w:rsidRDefault="0013698B">
      <w:pPr>
        <w:pStyle w:val="a3"/>
        <w:spacing w:before="197"/>
      </w:pPr>
      <w:r>
        <w:t>использовать</w:t>
      </w:r>
      <w:r>
        <w:rPr>
          <w:spacing w:val="-15"/>
        </w:rPr>
        <w:t xml:space="preserve"> </w:t>
      </w:r>
      <w:r>
        <w:t>вопросы</w:t>
      </w:r>
      <w:r>
        <w:rPr>
          <w:spacing w:val="-12"/>
        </w:rPr>
        <w:t xml:space="preserve"> </w:t>
      </w:r>
      <w:r>
        <w:t>как</w:t>
      </w:r>
      <w:r>
        <w:rPr>
          <w:spacing w:val="-13"/>
        </w:rPr>
        <w:t xml:space="preserve"> </w:t>
      </w:r>
      <w:r>
        <w:t>исследовательский</w:t>
      </w:r>
      <w:r>
        <w:rPr>
          <w:spacing w:val="-12"/>
        </w:rPr>
        <w:t xml:space="preserve"> </w:t>
      </w:r>
      <w:r>
        <w:t>инструмент</w:t>
      </w:r>
      <w:r>
        <w:rPr>
          <w:spacing w:val="-13"/>
        </w:rPr>
        <w:t xml:space="preserve"> </w:t>
      </w:r>
      <w:r>
        <w:rPr>
          <w:spacing w:val="-2"/>
        </w:rPr>
        <w:t>познания;</w:t>
      </w:r>
    </w:p>
    <w:p w14:paraId="2EF008A5" w14:textId="77777777" w:rsidR="004F75DF" w:rsidRDefault="0013698B">
      <w:pPr>
        <w:pStyle w:val="a3"/>
        <w:spacing w:before="196" w:line="242" w:lineRule="auto"/>
        <w:ind w:right="1142"/>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887B55" w14:textId="77777777" w:rsidR="004F75DF" w:rsidRDefault="0013698B">
      <w:pPr>
        <w:pStyle w:val="a3"/>
        <w:spacing w:before="192"/>
        <w:ind w:right="1143"/>
      </w:pPr>
      <w:r>
        <w:t>формулировать гипотезу об истинности собственных суждений и суждений других, аргументировать свою позицию, мнение;</w:t>
      </w:r>
    </w:p>
    <w:p w14:paraId="13F03A1B" w14:textId="77777777" w:rsidR="004F75DF" w:rsidRDefault="0013698B">
      <w:pPr>
        <w:pStyle w:val="a3"/>
        <w:spacing w:before="201"/>
        <w:ind w:right="1133"/>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w:t>
      </w:r>
      <w:r>
        <w:rPr>
          <w:spacing w:val="-6"/>
        </w:rPr>
        <w:t xml:space="preserve"> </w:t>
      </w:r>
      <w:r>
        <w:t>причинно-следственных</w:t>
      </w:r>
      <w:r>
        <w:rPr>
          <w:spacing w:val="-12"/>
        </w:rPr>
        <w:t xml:space="preserve"> </w:t>
      </w:r>
      <w:r>
        <w:t>связей</w:t>
      </w:r>
      <w:r>
        <w:rPr>
          <w:spacing w:val="-8"/>
        </w:rPr>
        <w:t xml:space="preserve"> </w:t>
      </w:r>
      <w:r>
        <w:t>и</w:t>
      </w:r>
      <w:r>
        <w:rPr>
          <w:spacing w:val="-8"/>
        </w:rPr>
        <w:t xml:space="preserve"> </w:t>
      </w:r>
      <w:r>
        <w:t>зависимости</w:t>
      </w:r>
      <w:r>
        <w:rPr>
          <w:spacing w:val="-8"/>
        </w:rPr>
        <w:t xml:space="preserve"> </w:t>
      </w:r>
      <w:r>
        <w:t>объектов</w:t>
      </w:r>
      <w:r>
        <w:rPr>
          <w:spacing w:val="-9"/>
        </w:rPr>
        <w:t xml:space="preserve"> </w:t>
      </w:r>
      <w:r>
        <w:t>между</w:t>
      </w:r>
      <w:r>
        <w:rPr>
          <w:spacing w:val="-11"/>
        </w:rPr>
        <w:t xml:space="preserve"> </w:t>
      </w:r>
      <w:r>
        <w:rPr>
          <w:spacing w:val="-2"/>
        </w:rPr>
        <w:t>собой;</w:t>
      </w:r>
    </w:p>
    <w:p w14:paraId="01F1E991" w14:textId="77777777" w:rsidR="004F75DF" w:rsidRDefault="0013698B">
      <w:pPr>
        <w:pStyle w:val="a3"/>
        <w:spacing w:before="201"/>
        <w:ind w:right="1144"/>
      </w:pPr>
      <w:r>
        <w:t>оценивать на применимость и достоверность информацию, полученную в ходе исследования (эксперимента);</w:t>
      </w:r>
    </w:p>
    <w:p w14:paraId="389A054A" w14:textId="77777777" w:rsidR="004F75DF" w:rsidRDefault="004F75DF">
      <w:pPr>
        <w:sectPr w:rsidR="004F75DF">
          <w:pgSz w:w="11910" w:h="16390"/>
          <w:pgMar w:top="980" w:right="0" w:bottom="280" w:left="460" w:header="723" w:footer="0" w:gutter="0"/>
          <w:cols w:space="720"/>
        </w:sectPr>
      </w:pPr>
    </w:p>
    <w:p w14:paraId="07C9C8C5" w14:textId="77777777" w:rsidR="004F75DF" w:rsidRDefault="0013698B">
      <w:pPr>
        <w:pStyle w:val="a3"/>
        <w:spacing w:before="277"/>
        <w:ind w:right="1144"/>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6327F2B9" w14:textId="77777777" w:rsidR="004F75DF" w:rsidRDefault="0013698B">
      <w:pPr>
        <w:pStyle w:val="a3"/>
        <w:spacing w:before="201"/>
        <w:ind w:right="1126"/>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E979626" w14:textId="77777777" w:rsidR="004F75DF" w:rsidRDefault="0013698B">
      <w:pPr>
        <w:pStyle w:val="2"/>
        <w:spacing w:before="205"/>
      </w:pPr>
      <w:r>
        <w:t>Работа</w:t>
      </w:r>
      <w:r>
        <w:rPr>
          <w:spacing w:val="-6"/>
        </w:rPr>
        <w:t xml:space="preserve"> </w:t>
      </w:r>
      <w:r>
        <w:t>с</w:t>
      </w:r>
      <w:r>
        <w:rPr>
          <w:spacing w:val="-5"/>
        </w:rPr>
        <w:t xml:space="preserve"> </w:t>
      </w:r>
      <w:r>
        <w:rPr>
          <w:spacing w:val="-2"/>
        </w:rPr>
        <w:t>информацией:</w:t>
      </w:r>
    </w:p>
    <w:p w14:paraId="6867FBB4" w14:textId="77777777" w:rsidR="004F75DF" w:rsidRDefault="0013698B">
      <w:pPr>
        <w:pStyle w:val="a3"/>
        <w:spacing w:before="192" w:line="242" w:lineRule="auto"/>
        <w:ind w:right="1135"/>
      </w:pPr>
      <w:r>
        <w:t>применять различные методы, инструменты и запросы при поиске и отборе информации</w:t>
      </w:r>
      <w:r>
        <w:rPr>
          <w:spacing w:val="-3"/>
        </w:rPr>
        <w:t xml:space="preserve"> </w:t>
      </w:r>
      <w:r>
        <w:t>или</w:t>
      </w:r>
      <w:r>
        <w:rPr>
          <w:spacing w:val="-2"/>
        </w:rPr>
        <w:t xml:space="preserve"> </w:t>
      </w:r>
      <w:r>
        <w:t>данных</w:t>
      </w:r>
      <w:r>
        <w:rPr>
          <w:spacing w:val="-6"/>
        </w:rPr>
        <w:t xml:space="preserve"> </w:t>
      </w:r>
      <w:r>
        <w:t>из</w:t>
      </w:r>
      <w:r>
        <w:rPr>
          <w:spacing w:val="-2"/>
        </w:rPr>
        <w:t xml:space="preserve"> </w:t>
      </w:r>
      <w:r>
        <w:t>источников</w:t>
      </w:r>
      <w:r>
        <w:rPr>
          <w:spacing w:val="-3"/>
        </w:rPr>
        <w:t xml:space="preserve"> </w:t>
      </w:r>
      <w:r>
        <w:t>с</w:t>
      </w:r>
      <w:r>
        <w:rPr>
          <w:spacing w:val="-1"/>
        </w:rPr>
        <w:t xml:space="preserve"> </w:t>
      </w:r>
      <w:r>
        <w:t>учётом</w:t>
      </w:r>
      <w:r>
        <w:rPr>
          <w:spacing w:val="-1"/>
        </w:rPr>
        <w:t xml:space="preserve"> </w:t>
      </w:r>
      <w:r>
        <w:t>предложенной учебной</w:t>
      </w:r>
      <w:r>
        <w:rPr>
          <w:spacing w:val="-2"/>
        </w:rPr>
        <w:t xml:space="preserve"> </w:t>
      </w:r>
      <w:r>
        <w:t>задачи и заданных критериев;</w:t>
      </w:r>
    </w:p>
    <w:p w14:paraId="783028AA" w14:textId="77777777" w:rsidR="004F75DF" w:rsidRDefault="0013698B">
      <w:pPr>
        <w:pStyle w:val="a3"/>
        <w:spacing w:before="191"/>
        <w:ind w:right="1141"/>
      </w:pPr>
      <w:r>
        <w:t>выбирать, анализировать, систематизировать и интерпретировать информацию различных видов и форм представления;</w:t>
      </w:r>
    </w:p>
    <w:p w14:paraId="6A9500C2" w14:textId="77777777" w:rsidR="004F75DF" w:rsidRDefault="0013698B">
      <w:pPr>
        <w:pStyle w:val="a3"/>
        <w:spacing w:before="201"/>
        <w:ind w:right="1138"/>
      </w:pPr>
      <w:r>
        <w:t>находить сходные аргументы (подтверждающие или опровергающие одну и ту же идею, версию) в различных информационных источниках;</w:t>
      </w:r>
    </w:p>
    <w:p w14:paraId="714B0E2E" w14:textId="77777777" w:rsidR="004F75DF" w:rsidRDefault="0013698B">
      <w:pPr>
        <w:pStyle w:val="a3"/>
        <w:spacing w:before="201"/>
        <w:ind w:right="11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76BF6A4" w14:textId="77777777" w:rsidR="004F75DF" w:rsidRDefault="0013698B">
      <w:pPr>
        <w:pStyle w:val="a3"/>
        <w:tabs>
          <w:tab w:val="left" w:pos="2299"/>
          <w:tab w:val="left" w:pos="4108"/>
          <w:tab w:val="left" w:pos="6036"/>
          <w:tab w:val="left" w:pos="6736"/>
          <w:tab w:val="left" w:pos="8487"/>
        </w:tabs>
        <w:spacing w:before="201"/>
        <w:ind w:right="1133"/>
        <w:jc w:val="left"/>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 xml:space="preserve">предложенным </w:t>
      </w:r>
      <w:r>
        <w:t>педагогическим работником или сформулированным самостоятельно;</w:t>
      </w:r>
    </w:p>
    <w:p w14:paraId="33E1DC34" w14:textId="77777777" w:rsidR="004F75DF" w:rsidRDefault="0013698B">
      <w:pPr>
        <w:spacing w:before="201" w:line="388" w:lineRule="auto"/>
        <w:ind w:left="673" w:right="3608"/>
        <w:rPr>
          <w:b/>
          <w:sz w:val="28"/>
        </w:rPr>
      </w:pPr>
      <w:r>
        <w:rPr>
          <w:sz w:val="28"/>
        </w:rPr>
        <w:t>эффективно</w:t>
      </w:r>
      <w:r>
        <w:rPr>
          <w:spacing w:val="-11"/>
          <w:sz w:val="28"/>
        </w:rPr>
        <w:t xml:space="preserve"> </w:t>
      </w:r>
      <w:r>
        <w:rPr>
          <w:sz w:val="28"/>
        </w:rPr>
        <w:t>запоминать</w:t>
      </w:r>
      <w:r>
        <w:rPr>
          <w:spacing w:val="-12"/>
          <w:sz w:val="28"/>
        </w:rPr>
        <w:t xml:space="preserve"> </w:t>
      </w:r>
      <w:r>
        <w:rPr>
          <w:sz w:val="28"/>
        </w:rPr>
        <w:t>и</w:t>
      </w:r>
      <w:r>
        <w:rPr>
          <w:spacing w:val="-11"/>
          <w:sz w:val="28"/>
        </w:rPr>
        <w:t xml:space="preserve"> </w:t>
      </w:r>
      <w:r>
        <w:rPr>
          <w:sz w:val="28"/>
        </w:rPr>
        <w:t>систематизировать</w:t>
      </w:r>
      <w:r>
        <w:rPr>
          <w:spacing w:val="-12"/>
          <w:sz w:val="28"/>
        </w:rPr>
        <w:t xml:space="preserve"> </w:t>
      </w:r>
      <w:r>
        <w:rPr>
          <w:sz w:val="28"/>
        </w:rPr>
        <w:t xml:space="preserve">информацию. </w:t>
      </w:r>
      <w:r>
        <w:rPr>
          <w:b/>
          <w:sz w:val="28"/>
        </w:rPr>
        <w:t xml:space="preserve">Коммуникативные универсальные учебные действия </w:t>
      </w:r>
      <w:r>
        <w:rPr>
          <w:b/>
          <w:spacing w:val="-2"/>
          <w:sz w:val="28"/>
        </w:rPr>
        <w:t>Общение:</w:t>
      </w:r>
    </w:p>
    <w:p w14:paraId="7AC97C92" w14:textId="77777777" w:rsidR="004F75DF" w:rsidRDefault="0013698B">
      <w:pPr>
        <w:pStyle w:val="a3"/>
        <w:ind w:right="1123"/>
        <w:jc w:val="left"/>
      </w:pPr>
      <w:r>
        <w:t>воспринимать</w:t>
      </w:r>
      <w:r>
        <w:rPr>
          <w:spacing w:val="32"/>
        </w:rPr>
        <w:t xml:space="preserve"> </w:t>
      </w:r>
      <w:r>
        <w:t>и формулировать суждения, выражать эмоции</w:t>
      </w:r>
      <w:r>
        <w:rPr>
          <w:spacing w:val="33"/>
        </w:rPr>
        <w:t xml:space="preserve"> </w:t>
      </w:r>
      <w:r>
        <w:t>в соответствии с целями и условиями общения;</w:t>
      </w:r>
    </w:p>
    <w:p w14:paraId="1EBCEA65" w14:textId="77777777" w:rsidR="004F75DF" w:rsidRDefault="0013698B">
      <w:pPr>
        <w:pStyle w:val="a3"/>
        <w:spacing w:before="202"/>
        <w:jc w:val="left"/>
      </w:pPr>
      <w:r>
        <w:t>выражать</w:t>
      </w:r>
      <w:r>
        <w:rPr>
          <w:spacing w:val="-7"/>
        </w:rPr>
        <w:t xml:space="preserve"> </w:t>
      </w:r>
      <w:r>
        <w:t>себя</w:t>
      </w:r>
      <w:r>
        <w:rPr>
          <w:spacing w:val="-4"/>
        </w:rPr>
        <w:t xml:space="preserve"> </w:t>
      </w:r>
      <w:r>
        <w:t>(свою</w:t>
      </w:r>
      <w:r>
        <w:rPr>
          <w:spacing w:val="-6"/>
        </w:rPr>
        <w:t xml:space="preserve"> </w:t>
      </w:r>
      <w:r>
        <w:t>точку</w:t>
      </w:r>
      <w:r>
        <w:rPr>
          <w:spacing w:val="-8"/>
        </w:rPr>
        <w:t xml:space="preserve"> </w:t>
      </w:r>
      <w:r>
        <w:t>зрения)</w:t>
      </w:r>
      <w:r>
        <w:rPr>
          <w:spacing w:val="-2"/>
        </w:rPr>
        <w:t xml:space="preserve"> </w:t>
      </w:r>
      <w:r>
        <w:t>в</w:t>
      </w:r>
      <w:r>
        <w:rPr>
          <w:spacing w:val="-6"/>
        </w:rPr>
        <w:t xml:space="preserve"> </w:t>
      </w:r>
      <w:r>
        <w:t>устных</w:t>
      </w:r>
      <w:r>
        <w:rPr>
          <w:spacing w:val="-8"/>
        </w:rPr>
        <w:t xml:space="preserve"> </w:t>
      </w:r>
      <w:r>
        <w:t>и</w:t>
      </w:r>
      <w:r>
        <w:rPr>
          <w:spacing w:val="-6"/>
        </w:rPr>
        <w:t xml:space="preserve"> </w:t>
      </w:r>
      <w:r>
        <w:t>письменных</w:t>
      </w:r>
      <w:r>
        <w:rPr>
          <w:spacing w:val="-8"/>
        </w:rPr>
        <w:t xml:space="preserve"> </w:t>
      </w:r>
      <w:r>
        <w:rPr>
          <w:spacing w:val="-2"/>
        </w:rPr>
        <w:t>текстах;</w:t>
      </w:r>
    </w:p>
    <w:p w14:paraId="5078FA2F" w14:textId="77777777" w:rsidR="004F75DF" w:rsidRDefault="0013698B">
      <w:pPr>
        <w:pStyle w:val="a3"/>
        <w:spacing w:before="201"/>
        <w:ind w:right="114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C22C094" w14:textId="77777777" w:rsidR="004F75DF" w:rsidRDefault="0013698B">
      <w:pPr>
        <w:pStyle w:val="a3"/>
        <w:spacing w:before="196"/>
        <w:ind w:right="1123"/>
        <w:jc w:val="left"/>
      </w:pPr>
      <w:r>
        <w:t>понимать</w:t>
      </w:r>
      <w:r>
        <w:rPr>
          <w:spacing w:val="-7"/>
        </w:rPr>
        <w:t xml:space="preserve"> </w:t>
      </w:r>
      <w:r>
        <w:t>намерения</w:t>
      </w:r>
      <w:r>
        <w:rPr>
          <w:spacing w:val="-4"/>
        </w:rPr>
        <w:t xml:space="preserve"> </w:t>
      </w:r>
      <w:r>
        <w:t>других,</w:t>
      </w:r>
      <w:r>
        <w:rPr>
          <w:spacing w:val="-3"/>
        </w:rPr>
        <w:t xml:space="preserve"> </w:t>
      </w:r>
      <w:r>
        <w:t>проявлять</w:t>
      </w:r>
      <w:r>
        <w:rPr>
          <w:spacing w:val="-3"/>
        </w:rPr>
        <w:t xml:space="preserve"> </w:t>
      </w:r>
      <w:r>
        <w:t>уважительное</w:t>
      </w:r>
      <w:r>
        <w:rPr>
          <w:spacing w:val="-4"/>
        </w:rPr>
        <w:t xml:space="preserve"> </w:t>
      </w:r>
      <w:r>
        <w:t>отношение</w:t>
      </w:r>
      <w:r>
        <w:rPr>
          <w:spacing w:val="-4"/>
        </w:rPr>
        <w:t xml:space="preserve"> </w:t>
      </w:r>
      <w:r>
        <w:t>к</w:t>
      </w:r>
      <w:r>
        <w:rPr>
          <w:spacing w:val="-5"/>
        </w:rPr>
        <w:t xml:space="preserve"> </w:t>
      </w:r>
      <w:r>
        <w:t>собеседнику и в корректной форме формулировать свои возражения;</w:t>
      </w:r>
    </w:p>
    <w:p w14:paraId="6C42CFFF" w14:textId="77777777" w:rsidR="004F75DF" w:rsidRDefault="004F75DF">
      <w:pPr>
        <w:sectPr w:rsidR="004F75DF">
          <w:pgSz w:w="11910" w:h="16390"/>
          <w:pgMar w:top="980" w:right="0" w:bottom="280" w:left="460" w:header="723" w:footer="0" w:gutter="0"/>
          <w:cols w:space="720"/>
        </w:sectPr>
      </w:pPr>
    </w:p>
    <w:p w14:paraId="5A32487F" w14:textId="77777777" w:rsidR="004F75DF" w:rsidRDefault="0013698B">
      <w:pPr>
        <w:pStyle w:val="a3"/>
        <w:spacing w:before="277"/>
        <w:ind w:right="1128"/>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w:t>
      </w:r>
      <w:r>
        <w:rPr>
          <w:spacing w:val="-2"/>
        </w:rPr>
        <w:t>общения;</w:t>
      </w:r>
    </w:p>
    <w:p w14:paraId="5614087A" w14:textId="77777777" w:rsidR="004F75DF" w:rsidRDefault="0013698B">
      <w:pPr>
        <w:pStyle w:val="a3"/>
        <w:spacing w:before="201"/>
        <w:ind w:right="1141"/>
      </w:pPr>
      <w:r>
        <w:t>сопоставлять свои суждения с суждениями других участников диалога, обнаруживать различие и сходство позиций;</w:t>
      </w:r>
    </w:p>
    <w:p w14:paraId="59961014" w14:textId="77777777" w:rsidR="004F75DF" w:rsidRDefault="0013698B">
      <w:pPr>
        <w:pStyle w:val="a3"/>
        <w:spacing w:before="201"/>
        <w:ind w:right="1143"/>
      </w:pPr>
      <w:r>
        <w:t>публично представлять результаты выполненного опыта (эксперимента, исследования, проекта);</w:t>
      </w:r>
    </w:p>
    <w:p w14:paraId="6CF3AE59" w14:textId="77777777" w:rsidR="004F75DF" w:rsidRDefault="0013698B">
      <w:pPr>
        <w:pStyle w:val="a3"/>
        <w:spacing w:before="196" w:line="242" w:lineRule="auto"/>
        <w:ind w:right="1137"/>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B74796D" w14:textId="77777777" w:rsidR="004F75DF" w:rsidRDefault="0013698B">
      <w:pPr>
        <w:pStyle w:val="2"/>
        <w:spacing w:before="196" w:line="391" w:lineRule="auto"/>
        <w:ind w:right="4558"/>
      </w:pPr>
      <w:r>
        <w:t>Регулятивные</w:t>
      </w:r>
      <w:r>
        <w:rPr>
          <w:spacing w:val="-15"/>
        </w:rPr>
        <w:t xml:space="preserve"> </w:t>
      </w:r>
      <w:r>
        <w:t>универсальные</w:t>
      </w:r>
      <w:r>
        <w:rPr>
          <w:spacing w:val="-15"/>
        </w:rPr>
        <w:t xml:space="preserve"> </w:t>
      </w:r>
      <w:r>
        <w:t>учебные</w:t>
      </w:r>
      <w:r>
        <w:rPr>
          <w:spacing w:val="-15"/>
        </w:rPr>
        <w:t xml:space="preserve"> </w:t>
      </w:r>
      <w:r>
        <w:t>действия Совместная деятельность</w:t>
      </w:r>
    </w:p>
    <w:p w14:paraId="1E63366C" w14:textId="77777777" w:rsidR="004F75DF" w:rsidRDefault="0013698B">
      <w:pPr>
        <w:pStyle w:val="a3"/>
        <w:ind w:right="1143"/>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F2B8F52" w14:textId="77777777" w:rsidR="004F75DF" w:rsidRDefault="0013698B">
      <w:pPr>
        <w:pStyle w:val="a3"/>
        <w:spacing w:before="193"/>
        <w:ind w:right="1139"/>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5261E93" w14:textId="77777777" w:rsidR="004F75DF" w:rsidRDefault="0013698B">
      <w:pPr>
        <w:pStyle w:val="a3"/>
        <w:spacing w:before="201"/>
        <w:ind w:right="1144"/>
      </w:pPr>
      <w:r>
        <w:t>обобщать мнения нескольких человек, проявлять готовность руководить, выполнять поручения, подчиняться;</w:t>
      </w:r>
    </w:p>
    <w:p w14:paraId="426FA274" w14:textId="77777777" w:rsidR="004F75DF" w:rsidRDefault="0013698B">
      <w:pPr>
        <w:pStyle w:val="a3"/>
        <w:spacing w:before="196"/>
        <w:ind w:right="1134"/>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FB806B2" w14:textId="77777777" w:rsidR="004F75DF" w:rsidRDefault="0013698B">
      <w:pPr>
        <w:pStyle w:val="a3"/>
        <w:spacing w:before="201" w:line="242" w:lineRule="auto"/>
        <w:ind w:right="1131"/>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1E5AA3C" w14:textId="77777777" w:rsidR="004F75DF" w:rsidRDefault="0013698B">
      <w:pPr>
        <w:pStyle w:val="a3"/>
        <w:spacing w:before="194"/>
        <w:ind w:right="1139"/>
      </w:pPr>
      <w:r>
        <w:t>оценивать качество своего вклада в общий продукт по критериям, самостоятельно сформулированным участниками взаимодействия;</w:t>
      </w:r>
    </w:p>
    <w:p w14:paraId="42C0BC41" w14:textId="77777777" w:rsidR="004F75DF" w:rsidRDefault="0013698B">
      <w:pPr>
        <w:pStyle w:val="a3"/>
        <w:spacing w:before="202"/>
        <w:ind w:right="1131"/>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702D823" w14:textId="77777777" w:rsidR="004F75DF" w:rsidRDefault="0013698B">
      <w:pPr>
        <w:spacing w:before="205"/>
        <w:ind w:left="673"/>
        <w:rPr>
          <w:b/>
          <w:sz w:val="28"/>
        </w:rPr>
      </w:pPr>
      <w:r>
        <w:rPr>
          <w:b/>
          <w:color w:val="333333"/>
          <w:spacing w:val="-2"/>
          <w:sz w:val="28"/>
        </w:rPr>
        <w:t>Самоорганизация</w:t>
      </w:r>
    </w:p>
    <w:p w14:paraId="432A9E57" w14:textId="77777777" w:rsidR="004F75DF" w:rsidRDefault="004F75DF">
      <w:pPr>
        <w:rPr>
          <w:sz w:val="28"/>
        </w:rPr>
        <w:sectPr w:rsidR="004F75DF">
          <w:pgSz w:w="11910" w:h="16390"/>
          <w:pgMar w:top="980" w:right="0" w:bottom="280" w:left="460" w:header="723" w:footer="0" w:gutter="0"/>
          <w:cols w:space="720"/>
        </w:sectPr>
      </w:pPr>
    </w:p>
    <w:p w14:paraId="55095189" w14:textId="77777777" w:rsidR="004F75DF" w:rsidRDefault="0013698B">
      <w:pPr>
        <w:pStyle w:val="a3"/>
        <w:spacing w:before="277"/>
        <w:jc w:val="left"/>
      </w:pPr>
      <w:r>
        <w:t>выявлять</w:t>
      </w:r>
      <w:r>
        <w:rPr>
          <w:spacing w:val="-7"/>
        </w:rPr>
        <w:t xml:space="preserve"> </w:t>
      </w:r>
      <w:r>
        <w:t>проблемы</w:t>
      </w:r>
      <w:r>
        <w:rPr>
          <w:spacing w:val="-5"/>
        </w:rPr>
        <w:t xml:space="preserve"> </w:t>
      </w:r>
      <w:r>
        <w:t>для</w:t>
      </w:r>
      <w:r>
        <w:rPr>
          <w:spacing w:val="-3"/>
        </w:rPr>
        <w:t xml:space="preserve"> </w:t>
      </w:r>
      <w:r>
        <w:t>решения</w:t>
      </w:r>
      <w:r>
        <w:rPr>
          <w:spacing w:val="-4"/>
        </w:rPr>
        <w:t xml:space="preserve"> </w:t>
      </w:r>
      <w:r>
        <w:t>в</w:t>
      </w:r>
      <w:r>
        <w:rPr>
          <w:spacing w:val="-6"/>
        </w:rPr>
        <w:t xml:space="preserve"> </w:t>
      </w:r>
      <w:r>
        <w:t>жизненных</w:t>
      </w:r>
      <w:r>
        <w:rPr>
          <w:spacing w:val="-9"/>
        </w:rPr>
        <w:t xml:space="preserve"> </w:t>
      </w:r>
      <w:r>
        <w:t>и</w:t>
      </w:r>
      <w:r>
        <w:rPr>
          <w:spacing w:val="-5"/>
        </w:rPr>
        <w:t xml:space="preserve"> </w:t>
      </w:r>
      <w:r>
        <w:t>учебных</w:t>
      </w:r>
      <w:r>
        <w:rPr>
          <w:spacing w:val="-9"/>
        </w:rPr>
        <w:t xml:space="preserve"> </w:t>
      </w:r>
      <w:r>
        <w:rPr>
          <w:spacing w:val="-2"/>
        </w:rPr>
        <w:t>ситуациях;</w:t>
      </w:r>
    </w:p>
    <w:p w14:paraId="6189DE1E" w14:textId="77777777" w:rsidR="004F75DF" w:rsidRDefault="0013698B">
      <w:pPr>
        <w:pStyle w:val="a3"/>
        <w:spacing w:before="201"/>
        <w:ind w:right="1123"/>
        <w:jc w:val="left"/>
      </w:pPr>
      <w:r>
        <w:t>ориентироваться</w:t>
      </w:r>
      <w:r>
        <w:rPr>
          <w:spacing w:val="40"/>
        </w:rPr>
        <w:t xml:space="preserve"> </w:t>
      </w:r>
      <w:r>
        <w:t>в</w:t>
      </w:r>
      <w:r>
        <w:rPr>
          <w:spacing w:val="40"/>
        </w:rPr>
        <w:t xml:space="preserve"> </w:t>
      </w:r>
      <w:r>
        <w:t>различных</w:t>
      </w:r>
      <w:r>
        <w:rPr>
          <w:spacing w:val="40"/>
        </w:rPr>
        <w:t xml:space="preserve"> </w:t>
      </w:r>
      <w:r>
        <w:t>подходах</w:t>
      </w:r>
      <w:r>
        <w:rPr>
          <w:spacing w:val="40"/>
        </w:rPr>
        <w:t xml:space="preserve"> </w:t>
      </w:r>
      <w:r>
        <w:t>принятия</w:t>
      </w:r>
      <w:r>
        <w:rPr>
          <w:spacing w:val="40"/>
        </w:rPr>
        <w:t xml:space="preserve"> </w:t>
      </w:r>
      <w:r>
        <w:t>решений</w:t>
      </w:r>
      <w:r>
        <w:rPr>
          <w:spacing w:val="40"/>
        </w:rPr>
        <w:t xml:space="preserve"> </w:t>
      </w:r>
      <w:r>
        <w:t>(индивидуальное, принятие решения в группе, принятие решений группой);</w:t>
      </w:r>
    </w:p>
    <w:p w14:paraId="011B0D94" w14:textId="77777777" w:rsidR="004F75DF" w:rsidRDefault="0013698B">
      <w:pPr>
        <w:pStyle w:val="a3"/>
        <w:spacing w:before="197" w:line="242" w:lineRule="auto"/>
        <w:ind w:right="1141"/>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5E490BB" w14:textId="77777777" w:rsidR="004F75DF" w:rsidRDefault="0013698B">
      <w:pPr>
        <w:pStyle w:val="a3"/>
        <w:spacing w:before="190" w:line="242" w:lineRule="auto"/>
        <w:ind w:right="114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C90FE9F" w14:textId="77777777" w:rsidR="004F75DF" w:rsidRDefault="0013698B">
      <w:pPr>
        <w:pStyle w:val="a3"/>
        <w:spacing w:before="192"/>
        <w:jc w:val="left"/>
      </w:pPr>
      <w:r>
        <w:t>проводить</w:t>
      </w:r>
      <w:r>
        <w:rPr>
          <w:spacing w:val="-8"/>
        </w:rPr>
        <w:t xml:space="preserve"> </w:t>
      </w:r>
      <w:r>
        <w:t>выбор</w:t>
      </w:r>
      <w:r>
        <w:rPr>
          <w:spacing w:val="-5"/>
        </w:rPr>
        <w:t xml:space="preserve"> </w:t>
      </w:r>
      <w:r>
        <w:t>и</w:t>
      </w:r>
      <w:r>
        <w:rPr>
          <w:spacing w:val="-5"/>
        </w:rPr>
        <w:t xml:space="preserve"> </w:t>
      </w:r>
      <w:r>
        <w:t>брать</w:t>
      </w:r>
      <w:r>
        <w:rPr>
          <w:spacing w:val="-7"/>
        </w:rPr>
        <w:t xml:space="preserve"> </w:t>
      </w:r>
      <w:r>
        <w:t>ответственность</w:t>
      </w:r>
      <w:r>
        <w:rPr>
          <w:spacing w:val="-7"/>
        </w:rPr>
        <w:t xml:space="preserve"> </w:t>
      </w:r>
      <w:r>
        <w:t>за</w:t>
      </w:r>
      <w:r>
        <w:rPr>
          <w:spacing w:val="-3"/>
        </w:rPr>
        <w:t xml:space="preserve"> </w:t>
      </w:r>
      <w:r>
        <w:rPr>
          <w:spacing w:val="-2"/>
        </w:rPr>
        <w:t>решение.</w:t>
      </w:r>
    </w:p>
    <w:p w14:paraId="5184F0EF" w14:textId="77777777" w:rsidR="004F75DF" w:rsidRDefault="0013698B">
      <w:pPr>
        <w:pStyle w:val="2"/>
        <w:spacing w:before="206"/>
        <w:jc w:val="left"/>
      </w:pPr>
      <w:r>
        <w:rPr>
          <w:spacing w:val="-2"/>
        </w:rPr>
        <w:t>Самоконтроль</w:t>
      </w:r>
    </w:p>
    <w:p w14:paraId="741BF333" w14:textId="77777777" w:rsidR="004F75DF" w:rsidRDefault="0013698B">
      <w:pPr>
        <w:pStyle w:val="a3"/>
        <w:spacing w:before="197" w:line="386" w:lineRule="auto"/>
        <w:ind w:right="3096"/>
        <w:jc w:val="left"/>
      </w:pPr>
      <w:r>
        <w:t>владеть</w:t>
      </w:r>
      <w:r>
        <w:rPr>
          <w:spacing w:val="-11"/>
        </w:rPr>
        <w:t xml:space="preserve"> </w:t>
      </w:r>
      <w:r>
        <w:t>способами</w:t>
      </w:r>
      <w:r>
        <w:rPr>
          <w:spacing w:val="-9"/>
        </w:rPr>
        <w:t xml:space="preserve"> </w:t>
      </w:r>
      <w:r>
        <w:t>самоконтроля,</w:t>
      </w:r>
      <w:r>
        <w:rPr>
          <w:spacing w:val="-6"/>
        </w:rPr>
        <w:t xml:space="preserve"> </w:t>
      </w:r>
      <w:r>
        <w:t>самомотивации</w:t>
      </w:r>
      <w:r>
        <w:rPr>
          <w:spacing w:val="-9"/>
        </w:rPr>
        <w:t xml:space="preserve"> </w:t>
      </w:r>
      <w:r>
        <w:t>и</w:t>
      </w:r>
      <w:r>
        <w:rPr>
          <w:spacing w:val="-9"/>
        </w:rPr>
        <w:t xml:space="preserve"> </w:t>
      </w:r>
      <w:r>
        <w:t>рефлексии; давать оценку ситуации и предлагать план её изменения;</w:t>
      </w:r>
    </w:p>
    <w:p w14:paraId="6F4DE31C" w14:textId="77777777" w:rsidR="004F75DF" w:rsidRDefault="0013698B">
      <w:pPr>
        <w:pStyle w:val="a3"/>
        <w:spacing w:before="5"/>
        <w:ind w:right="1137"/>
      </w:pPr>
      <w:r>
        <w:t xml:space="preserve">учитывать контекст и предвидеть трудности, которые могут возникнуть при решении учебной задачи, адаптировать решение к меняющимся </w:t>
      </w:r>
      <w:r>
        <w:rPr>
          <w:spacing w:val="-2"/>
        </w:rPr>
        <w:t>обстоятельствам;</w:t>
      </w:r>
    </w:p>
    <w:p w14:paraId="1A0EA57B" w14:textId="77777777" w:rsidR="004F75DF" w:rsidRDefault="0013698B">
      <w:pPr>
        <w:pStyle w:val="a3"/>
        <w:spacing w:before="200"/>
        <w:ind w:right="1142"/>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w:t>
      </w:r>
      <w:r>
        <w:rPr>
          <w:spacing w:val="-2"/>
        </w:rPr>
        <w:t>ситуации;</w:t>
      </w:r>
    </w:p>
    <w:p w14:paraId="3EEF2059" w14:textId="77777777" w:rsidR="004F75DF" w:rsidRDefault="0013698B">
      <w:pPr>
        <w:pStyle w:val="a3"/>
        <w:spacing w:before="201"/>
        <w:ind w:right="1145"/>
      </w:pPr>
      <w:r>
        <w:t>вносить коррективы в деятельность на основе новых обстоятельств, изменившихся ситуаций, установленных ошибок, возникших трудностей;</w:t>
      </w:r>
    </w:p>
    <w:p w14:paraId="76B8C6CD" w14:textId="77777777" w:rsidR="004F75DF" w:rsidRDefault="0013698B">
      <w:pPr>
        <w:pStyle w:val="a3"/>
        <w:spacing w:before="201"/>
      </w:pPr>
      <w:r>
        <w:t>оценивать</w:t>
      </w:r>
      <w:r>
        <w:rPr>
          <w:spacing w:val="-11"/>
        </w:rPr>
        <w:t xml:space="preserve"> </w:t>
      </w:r>
      <w:r>
        <w:t>соответствие</w:t>
      </w:r>
      <w:r>
        <w:rPr>
          <w:spacing w:val="-9"/>
        </w:rPr>
        <w:t xml:space="preserve"> </w:t>
      </w:r>
      <w:r>
        <w:t>результата</w:t>
      </w:r>
      <w:r>
        <w:rPr>
          <w:spacing w:val="-8"/>
        </w:rPr>
        <w:t xml:space="preserve"> </w:t>
      </w:r>
      <w:r>
        <w:t>цели</w:t>
      </w:r>
      <w:r>
        <w:rPr>
          <w:spacing w:val="-9"/>
        </w:rPr>
        <w:t xml:space="preserve"> </w:t>
      </w:r>
      <w:r>
        <w:t>и</w:t>
      </w:r>
      <w:r>
        <w:rPr>
          <w:spacing w:val="-9"/>
        </w:rPr>
        <w:t xml:space="preserve"> </w:t>
      </w:r>
      <w:r>
        <w:rPr>
          <w:spacing w:val="-2"/>
        </w:rPr>
        <w:t>условиям.</w:t>
      </w:r>
    </w:p>
    <w:p w14:paraId="29AFA9D3" w14:textId="77777777" w:rsidR="004F75DF" w:rsidRDefault="0013698B">
      <w:pPr>
        <w:pStyle w:val="2"/>
        <w:spacing w:before="207"/>
        <w:jc w:val="left"/>
      </w:pPr>
      <w:r>
        <w:rPr>
          <w:spacing w:val="-2"/>
        </w:rPr>
        <w:t>Эмоциональный</w:t>
      </w:r>
      <w:r>
        <w:rPr>
          <w:spacing w:val="6"/>
        </w:rPr>
        <w:t xml:space="preserve"> </w:t>
      </w:r>
      <w:r>
        <w:rPr>
          <w:spacing w:val="-2"/>
        </w:rPr>
        <w:t>интеллект</w:t>
      </w:r>
    </w:p>
    <w:p w14:paraId="5312C729" w14:textId="77777777" w:rsidR="004F75DF" w:rsidRDefault="0013698B">
      <w:pPr>
        <w:pStyle w:val="a3"/>
        <w:spacing w:before="191" w:line="388" w:lineRule="auto"/>
        <w:ind w:right="1123"/>
        <w:jc w:val="left"/>
      </w:pPr>
      <w:r>
        <w:t>различать,</w:t>
      </w:r>
      <w:r>
        <w:rPr>
          <w:spacing w:val="-3"/>
        </w:rPr>
        <w:t xml:space="preserve"> </w:t>
      </w:r>
      <w:r>
        <w:t>называть</w:t>
      </w:r>
      <w:r>
        <w:rPr>
          <w:spacing w:val="-8"/>
        </w:rPr>
        <w:t xml:space="preserve"> </w:t>
      </w:r>
      <w:r>
        <w:t>и</w:t>
      </w:r>
      <w:r>
        <w:rPr>
          <w:spacing w:val="-6"/>
        </w:rPr>
        <w:t xml:space="preserve"> </w:t>
      </w:r>
      <w:r>
        <w:t>управлять</w:t>
      </w:r>
      <w:r>
        <w:rPr>
          <w:spacing w:val="-8"/>
        </w:rPr>
        <w:t xml:space="preserve"> </w:t>
      </w:r>
      <w:r>
        <w:t>собственными</w:t>
      </w:r>
      <w:r>
        <w:rPr>
          <w:spacing w:val="-6"/>
        </w:rPr>
        <w:t xml:space="preserve"> </w:t>
      </w:r>
      <w:r>
        <w:t>эмоциями</w:t>
      </w:r>
      <w:r>
        <w:rPr>
          <w:spacing w:val="-6"/>
        </w:rPr>
        <w:t xml:space="preserve"> </w:t>
      </w:r>
      <w:r>
        <w:t>и</w:t>
      </w:r>
      <w:r>
        <w:rPr>
          <w:spacing w:val="-6"/>
        </w:rPr>
        <w:t xml:space="preserve"> </w:t>
      </w:r>
      <w:r>
        <w:t>эмоциями</w:t>
      </w:r>
      <w:r>
        <w:rPr>
          <w:spacing w:val="-6"/>
        </w:rPr>
        <w:t xml:space="preserve"> </w:t>
      </w:r>
      <w:r>
        <w:t>других; выявлять и анализировать причины эмоций;</w:t>
      </w:r>
    </w:p>
    <w:p w14:paraId="126F62FD" w14:textId="77777777" w:rsidR="004F75DF" w:rsidRDefault="0013698B">
      <w:pPr>
        <w:pStyle w:val="a3"/>
        <w:spacing w:before="4" w:line="391" w:lineRule="auto"/>
        <w:ind w:right="1123"/>
        <w:jc w:val="left"/>
      </w:pPr>
      <w:r>
        <w:t>ставить</w:t>
      </w:r>
      <w:r>
        <w:rPr>
          <w:spacing w:val="-7"/>
        </w:rPr>
        <w:t xml:space="preserve"> </w:t>
      </w:r>
      <w:r>
        <w:t>себя</w:t>
      </w:r>
      <w:r>
        <w:rPr>
          <w:spacing w:val="-4"/>
        </w:rPr>
        <w:t xml:space="preserve"> </w:t>
      </w:r>
      <w:r>
        <w:t>на</w:t>
      </w:r>
      <w:r>
        <w:rPr>
          <w:spacing w:val="-5"/>
        </w:rPr>
        <w:t xml:space="preserve"> </w:t>
      </w:r>
      <w:r>
        <w:t>место</w:t>
      </w:r>
      <w:r>
        <w:rPr>
          <w:spacing w:val="-6"/>
        </w:rPr>
        <w:t xml:space="preserve"> </w:t>
      </w:r>
      <w:r>
        <w:t>другого</w:t>
      </w:r>
      <w:r>
        <w:rPr>
          <w:spacing w:val="-6"/>
        </w:rPr>
        <w:t xml:space="preserve"> </w:t>
      </w:r>
      <w:r>
        <w:t>человека,</w:t>
      </w:r>
      <w:r>
        <w:rPr>
          <w:spacing w:val="-3"/>
        </w:rPr>
        <w:t xml:space="preserve"> </w:t>
      </w:r>
      <w:r>
        <w:t>понимать</w:t>
      </w:r>
      <w:r>
        <w:rPr>
          <w:spacing w:val="-7"/>
        </w:rPr>
        <w:t xml:space="preserve"> </w:t>
      </w:r>
      <w:r>
        <w:t>мотивы</w:t>
      </w:r>
      <w:r>
        <w:rPr>
          <w:spacing w:val="-6"/>
        </w:rPr>
        <w:t xml:space="preserve"> </w:t>
      </w:r>
      <w:r>
        <w:t>и</w:t>
      </w:r>
      <w:r>
        <w:rPr>
          <w:spacing w:val="-6"/>
        </w:rPr>
        <w:t xml:space="preserve"> </w:t>
      </w:r>
      <w:r>
        <w:t>намерения</w:t>
      </w:r>
      <w:r>
        <w:rPr>
          <w:spacing w:val="-5"/>
        </w:rPr>
        <w:t xml:space="preserve"> </w:t>
      </w:r>
      <w:r>
        <w:t>другого; регулировать способ выражения эмоций.</w:t>
      </w:r>
    </w:p>
    <w:p w14:paraId="56353763" w14:textId="77777777" w:rsidR="004F75DF" w:rsidRDefault="0013698B">
      <w:pPr>
        <w:pStyle w:val="2"/>
        <w:spacing w:line="319" w:lineRule="exact"/>
        <w:jc w:val="left"/>
      </w:pPr>
      <w:r>
        <w:t>Принимать</w:t>
      </w:r>
      <w:r>
        <w:rPr>
          <w:spacing w:val="-9"/>
        </w:rPr>
        <w:t xml:space="preserve"> </w:t>
      </w:r>
      <w:r>
        <w:t>себя</w:t>
      </w:r>
      <w:r>
        <w:rPr>
          <w:spacing w:val="-8"/>
        </w:rPr>
        <w:t xml:space="preserve"> </w:t>
      </w:r>
      <w:r>
        <w:t>и</w:t>
      </w:r>
      <w:r>
        <w:rPr>
          <w:spacing w:val="-7"/>
        </w:rPr>
        <w:t xml:space="preserve"> </w:t>
      </w:r>
      <w:r>
        <w:rPr>
          <w:spacing w:val="-2"/>
        </w:rPr>
        <w:t>других</w:t>
      </w:r>
    </w:p>
    <w:p w14:paraId="529AA2A3" w14:textId="77777777" w:rsidR="004F75DF" w:rsidRDefault="0013698B">
      <w:pPr>
        <w:pStyle w:val="a3"/>
        <w:spacing w:before="196"/>
        <w:ind w:right="1142"/>
      </w:pPr>
      <w:r>
        <w:t>осознанно относиться к другому человеку, его мнению; признавать своё право на ошибку и такое же право другого;</w:t>
      </w:r>
    </w:p>
    <w:p w14:paraId="115E209C" w14:textId="77777777" w:rsidR="004F75DF" w:rsidRDefault="004F75DF">
      <w:pPr>
        <w:sectPr w:rsidR="004F75DF">
          <w:pgSz w:w="11910" w:h="16390"/>
          <w:pgMar w:top="980" w:right="0" w:bottom="280" w:left="460" w:header="723" w:footer="0" w:gutter="0"/>
          <w:cols w:space="720"/>
        </w:sectPr>
      </w:pPr>
    </w:p>
    <w:p w14:paraId="6315A888" w14:textId="77777777" w:rsidR="004F75DF" w:rsidRDefault="0013698B">
      <w:pPr>
        <w:pStyle w:val="a3"/>
        <w:spacing w:before="277" w:line="388" w:lineRule="auto"/>
        <w:ind w:right="6194"/>
        <w:jc w:val="left"/>
      </w:pPr>
      <w:r>
        <w:t>принимать</w:t>
      </w:r>
      <w:r>
        <w:rPr>
          <w:spacing w:val="-10"/>
        </w:rPr>
        <w:t xml:space="preserve"> </w:t>
      </w:r>
      <w:r>
        <w:t>себя</w:t>
      </w:r>
      <w:r>
        <w:rPr>
          <w:spacing w:val="-7"/>
        </w:rPr>
        <w:t xml:space="preserve"> </w:t>
      </w:r>
      <w:r>
        <w:t>и</w:t>
      </w:r>
      <w:r>
        <w:rPr>
          <w:spacing w:val="-9"/>
        </w:rPr>
        <w:t xml:space="preserve"> </w:t>
      </w:r>
      <w:r>
        <w:t>других,</w:t>
      </w:r>
      <w:r>
        <w:rPr>
          <w:spacing w:val="-6"/>
        </w:rPr>
        <w:t xml:space="preserve"> </w:t>
      </w:r>
      <w:r>
        <w:t>не</w:t>
      </w:r>
      <w:r>
        <w:rPr>
          <w:spacing w:val="-8"/>
        </w:rPr>
        <w:t xml:space="preserve"> </w:t>
      </w:r>
      <w:r>
        <w:t>осуждая; открытость себе и другим;</w:t>
      </w:r>
    </w:p>
    <w:p w14:paraId="50EF5B85" w14:textId="77777777" w:rsidR="004F75DF" w:rsidRDefault="0013698B">
      <w:pPr>
        <w:pStyle w:val="a3"/>
        <w:spacing w:line="321" w:lineRule="exact"/>
        <w:jc w:val="left"/>
      </w:pPr>
      <w:r>
        <w:t>осознавать</w:t>
      </w:r>
      <w:r>
        <w:rPr>
          <w:spacing w:val="-14"/>
        </w:rPr>
        <w:t xml:space="preserve"> </w:t>
      </w:r>
      <w:r>
        <w:t>невозможность</w:t>
      </w:r>
      <w:r>
        <w:rPr>
          <w:spacing w:val="-13"/>
        </w:rPr>
        <w:t xml:space="preserve"> </w:t>
      </w:r>
      <w:r>
        <w:t>контролировать</w:t>
      </w:r>
      <w:r>
        <w:rPr>
          <w:spacing w:val="-14"/>
        </w:rPr>
        <w:t xml:space="preserve"> </w:t>
      </w:r>
      <w:r>
        <w:t>всё</w:t>
      </w:r>
      <w:r>
        <w:rPr>
          <w:spacing w:val="-11"/>
        </w:rPr>
        <w:t xml:space="preserve"> </w:t>
      </w:r>
      <w:r>
        <w:rPr>
          <w:spacing w:val="-2"/>
        </w:rPr>
        <w:t>вокруг.</w:t>
      </w:r>
    </w:p>
    <w:p w14:paraId="0996EFA9" w14:textId="77777777" w:rsidR="004F75DF" w:rsidRDefault="0013698B">
      <w:pPr>
        <w:pStyle w:val="1"/>
        <w:spacing w:before="206"/>
      </w:pPr>
      <w:r>
        <w:t>ПРЕДМЕТНЫЕ</w:t>
      </w:r>
      <w:r>
        <w:rPr>
          <w:spacing w:val="-8"/>
        </w:rPr>
        <w:t xml:space="preserve"> </w:t>
      </w:r>
      <w:r>
        <w:rPr>
          <w:spacing w:val="-2"/>
        </w:rPr>
        <w:t>РЕЗУЛЬТАТЫ</w:t>
      </w:r>
    </w:p>
    <w:p w14:paraId="7E74E0E9" w14:textId="77777777" w:rsidR="004F75DF" w:rsidRDefault="0013698B">
      <w:pPr>
        <w:pStyle w:val="a3"/>
        <w:spacing w:before="196"/>
        <w:ind w:right="1128"/>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w:t>
      </w:r>
      <w:r>
        <w:rPr>
          <w:spacing w:val="80"/>
        </w:rPr>
        <w:t xml:space="preserve"> </w:t>
      </w:r>
      <w:r>
        <w:t>допороговом уровне в совокупности её составляющих – речевой, языковой, социокультурной, компенсаторной, метапредметной (учебно-познавательной).</w:t>
      </w:r>
    </w:p>
    <w:p w14:paraId="64E54586" w14:textId="77777777" w:rsidR="004F75DF" w:rsidRDefault="0013698B">
      <w:pPr>
        <w:pStyle w:val="a3"/>
        <w:spacing w:before="200"/>
        <w:ind w:right="1141"/>
      </w:pPr>
      <w:r>
        <w:t xml:space="preserve">Предметные результаты освоения программы по иностранному (английскому) языку к концу обучения </w:t>
      </w:r>
      <w:r>
        <w:rPr>
          <w:b/>
          <w:i/>
        </w:rPr>
        <w:t>в 5 классе</w:t>
      </w:r>
      <w:r>
        <w:t>:</w:t>
      </w:r>
    </w:p>
    <w:p w14:paraId="4AA921B0" w14:textId="77777777" w:rsidR="004F75DF" w:rsidRDefault="0013698B">
      <w:pPr>
        <w:pStyle w:val="a4"/>
        <w:numPr>
          <w:ilvl w:val="0"/>
          <w:numId w:val="111"/>
        </w:numPr>
        <w:tabs>
          <w:tab w:val="left" w:pos="974"/>
        </w:tabs>
        <w:spacing w:before="201"/>
        <w:ind w:left="974" w:hanging="301"/>
        <w:rPr>
          <w:sz w:val="28"/>
        </w:rPr>
      </w:pPr>
      <w:r>
        <w:rPr>
          <w:sz w:val="28"/>
        </w:rPr>
        <w:t>владеть</w:t>
      </w:r>
      <w:r>
        <w:rPr>
          <w:spacing w:val="-12"/>
          <w:sz w:val="28"/>
        </w:rPr>
        <w:t xml:space="preserve"> </w:t>
      </w:r>
      <w:r>
        <w:rPr>
          <w:sz w:val="28"/>
        </w:rPr>
        <w:t>основными</w:t>
      </w:r>
      <w:r>
        <w:rPr>
          <w:spacing w:val="-5"/>
          <w:sz w:val="28"/>
        </w:rPr>
        <w:t xml:space="preserve"> </w:t>
      </w:r>
      <w:r>
        <w:rPr>
          <w:sz w:val="28"/>
        </w:rPr>
        <w:t>видами</w:t>
      </w:r>
      <w:r>
        <w:rPr>
          <w:spacing w:val="-9"/>
          <w:sz w:val="28"/>
        </w:rPr>
        <w:t xml:space="preserve"> </w:t>
      </w:r>
      <w:r>
        <w:rPr>
          <w:sz w:val="28"/>
        </w:rPr>
        <w:t>речевой</w:t>
      </w:r>
      <w:r>
        <w:rPr>
          <w:spacing w:val="-9"/>
          <w:sz w:val="28"/>
        </w:rPr>
        <w:t xml:space="preserve"> </w:t>
      </w:r>
      <w:r>
        <w:rPr>
          <w:spacing w:val="-2"/>
          <w:sz w:val="28"/>
        </w:rPr>
        <w:t>деятельности:</w:t>
      </w:r>
    </w:p>
    <w:p w14:paraId="557E2804" w14:textId="77777777" w:rsidR="004F75DF" w:rsidRDefault="0013698B">
      <w:pPr>
        <w:pStyle w:val="a3"/>
        <w:spacing w:before="202"/>
        <w:ind w:right="1124"/>
      </w:pPr>
      <w: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w:t>
      </w:r>
      <w:r>
        <w:rPr>
          <w:spacing w:val="-3"/>
        </w:rPr>
        <w:t xml:space="preserve"> </w:t>
      </w:r>
      <w:r>
        <w:t>ситуациях</w:t>
      </w:r>
      <w:r>
        <w:rPr>
          <w:spacing w:val="-3"/>
        </w:rPr>
        <w:t xml:space="preserve"> </w:t>
      </w:r>
      <w:r>
        <w:t xml:space="preserve">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w:t>
      </w:r>
      <w:r>
        <w:rPr>
          <w:spacing w:val="-2"/>
        </w:rPr>
        <w:t>собеседника);</w:t>
      </w:r>
    </w:p>
    <w:p w14:paraId="63D1FB71" w14:textId="77777777" w:rsidR="004F75DF" w:rsidRDefault="0013698B">
      <w:pPr>
        <w:pStyle w:val="a3"/>
        <w:spacing w:before="200"/>
        <w:ind w:right="1126"/>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w:t>
      </w:r>
      <w:r>
        <w:rPr>
          <w:spacing w:val="-1"/>
        </w:rPr>
        <w:t xml:space="preserve"> </w:t>
      </w:r>
      <w:r>
        <w:t>зрительными опорами (объём – 5–6 фраз), кратко излагать результаты выполненной проектной работы (объём – до</w:t>
      </w:r>
      <w:r>
        <w:rPr>
          <w:spacing w:val="40"/>
        </w:rPr>
        <w:t xml:space="preserve"> </w:t>
      </w:r>
      <w:r>
        <w:t>6 фраз);</w:t>
      </w:r>
    </w:p>
    <w:p w14:paraId="09A7FDAA" w14:textId="77777777" w:rsidR="004F75DF" w:rsidRDefault="0013698B">
      <w:pPr>
        <w:pStyle w:val="a3"/>
        <w:spacing w:before="199"/>
        <w:ind w:right="1135"/>
      </w:pPr>
      <w:r>
        <w:t>аудирование: воспринимать на слух и понимать несложные адаптированные аутентичные тексты, содержащие отдельные незнакомые слова, со</w:t>
      </w:r>
      <w:r>
        <w:rPr>
          <w:spacing w:val="40"/>
        </w:rPr>
        <w:t xml:space="preserve"> </w:t>
      </w:r>
      <w:r>
        <w:t>зрительными опорами или без опоры с разной глубиной проникновения в их содержание в зависимости от поставленной коммуникативной задачи: с пониманием</w:t>
      </w:r>
      <w:r>
        <w:rPr>
          <w:spacing w:val="-4"/>
        </w:rPr>
        <w:t xml:space="preserve"> </w:t>
      </w:r>
      <w:r>
        <w:t>основного</w:t>
      </w:r>
      <w:r>
        <w:rPr>
          <w:spacing w:val="-5"/>
        </w:rPr>
        <w:t xml:space="preserve"> </w:t>
      </w:r>
      <w:r>
        <w:t>содержания, с</w:t>
      </w:r>
      <w:r>
        <w:rPr>
          <w:spacing w:val="-4"/>
        </w:rPr>
        <w:t xml:space="preserve"> </w:t>
      </w:r>
      <w:r>
        <w:t>пониманием</w:t>
      </w:r>
      <w:r>
        <w:rPr>
          <w:spacing w:val="-4"/>
        </w:rPr>
        <w:t xml:space="preserve"> </w:t>
      </w:r>
      <w:r>
        <w:t>запрашиваемой</w:t>
      </w:r>
      <w:r>
        <w:rPr>
          <w:spacing w:val="-5"/>
        </w:rPr>
        <w:t xml:space="preserve"> </w:t>
      </w:r>
      <w:r>
        <w:t>информации (время звучания текста (текстов) для аудирования – до 1 минуты);</w:t>
      </w:r>
    </w:p>
    <w:p w14:paraId="0CBB0D8C" w14:textId="77777777" w:rsidR="004F75DF" w:rsidRDefault="0013698B">
      <w:pPr>
        <w:pStyle w:val="a3"/>
        <w:spacing w:before="200"/>
        <w:ind w:right="11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w:t>
      </w:r>
      <w:r>
        <w:rPr>
          <w:spacing w:val="47"/>
          <w:w w:val="150"/>
        </w:rPr>
        <w:t xml:space="preserve"> </w:t>
      </w:r>
      <w:r>
        <w:t>проникновения</w:t>
      </w:r>
      <w:r>
        <w:rPr>
          <w:spacing w:val="51"/>
          <w:w w:val="150"/>
        </w:rPr>
        <w:t xml:space="preserve"> </w:t>
      </w:r>
      <w:r>
        <w:t>в</w:t>
      </w:r>
      <w:r>
        <w:rPr>
          <w:spacing w:val="49"/>
          <w:w w:val="150"/>
        </w:rPr>
        <w:t xml:space="preserve"> </w:t>
      </w:r>
      <w:r>
        <w:t>их</w:t>
      </w:r>
      <w:r>
        <w:rPr>
          <w:spacing w:val="47"/>
          <w:w w:val="150"/>
        </w:rPr>
        <w:t xml:space="preserve"> </w:t>
      </w:r>
      <w:r>
        <w:t>содержание</w:t>
      </w:r>
      <w:r>
        <w:rPr>
          <w:spacing w:val="51"/>
          <w:w w:val="150"/>
        </w:rPr>
        <w:t xml:space="preserve"> </w:t>
      </w:r>
      <w:r>
        <w:t>в</w:t>
      </w:r>
      <w:r>
        <w:rPr>
          <w:spacing w:val="50"/>
          <w:w w:val="150"/>
        </w:rPr>
        <w:t xml:space="preserve"> </w:t>
      </w:r>
      <w:r>
        <w:t>зависимости</w:t>
      </w:r>
      <w:r>
        <w:rPr>
          <w:spacing w:val="49"/>
          <w:w w:val="150"/>
        </w:rPr>
        <w:t xml:space="preserve"> </w:t>
      </w:r>
      <w:r>
        <w:t>от</w:t>
      </w:r>
      <w:r>
        <w:rPr>
          <w:spacing w:val="50"/>
          <w:w w:val="150"/>
        </w:rPr>
        <w:t xml:space="preserve"> </w:t>
      </w:r>
      <w:r>
        <w:rPr>
          <w:spacing w:val="-2"/>
        </w:rPr>
        <w:t>поставленной</w:t>
      </w:r>
    </w:p>
    <w:p w14:paraId="7F035C78" w14:textId="77777777" w:rsidR="004F75DF" w:rsidRDefault="004F75DF">
      <w:pPr>
        <w:sectPr w:rsidR="004F75DF">
          <w:pgSz w:w="11910" w:h="16390"/>
          <w:pgMar w:top="980" w:right="0" w:bottom="280" w:left="460" w:header="723" w:footer="0" w:gutter="0"/>
          <w:cols w:space="720"/>
        </w:sectPr>
      </w:pPr>
    </w:p>
    <w:p w14:paraId="3EFF52AB" w14:textId="77777777" w:rsidR="004F75DF" w:rsidRDefault="0013698B">
      <w:pPr>
        <w:pStyle w:val="a3"/>
        <w:spacing w:before="277"/>
        <w:ind w:right="1130"/>
      </w:pPr>
      <w:r>
        <w:t>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64133353" w14:textId="77777777" w:rsidR="004F75DF" w:rsidRDefault="0013698B">
      <w:pPr>
        <w:pStyle w:val="a3"/>
        <w:spacing w:before="200"/>
        <w:ind w:right="1141"/>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4FA4E2C0" w14:textId="77777777" w:rsidR="004F75DF" w:rsidRDefault="0013698B">
      <w:pPr>
        <w:pStyle w:val="a4"/>
        <w:numPr>
          <w:ilvl w:val="0"/>
          <w:numId w:val="111"/>
        </w:numPr>
        <w:tabs>
          <w:tab w:val="left" w:pos="979"/>
        </w:tabs>
        <w:spacing w:before="201"/>
        <w:ind w:left="673" w:right="1136" w:firstLine="0"/>
        <w:jc w:val="both"/>
        <w:rPr>
          <w:sz w:val="28"/>
        </w:rPr>
      </w:pPr>
      <w:r>
        <w:rPr>
          <w:sz w:val="28"/>
        </w:rPr>
        <w:t>владеть</w:t>
      </w:r>
      <w:r>
        <w:rPr>
          <w:spacing w:val="-1"/>
          <w:sz w:val="28"/>
        </w:rPr>
        <w:t xml:space="preserve"> </w:t>
      </w:r>
      <w:r>
        <w:rPr>
          <w:sz w:val="28"/>
        </w:rPr>
        <w:t>фонетическими навыками:</w:t>
      </w:r>
      <w:r>
        <w:rPr>
          <w:spacing w:val="-4"/>
          <w:sz w:val="28"/>
        </w:rPr>
        <w:t xml:space="preserve"> </w:t>
      </w:r>
      <w:r>
        <w:rPr>
          <w:sz w:val="28"/>
        </w:rPr>
        <w:t>различать</w:t>
      </w:r>
      <w:r>
        <w:rPr>
          <w:spacing w:val="-1"/>
          <w:sz w:val="28"/>
        </w:rPr>
        <w:t xml:space="preserve"> </w:t>
      </w:r>
      <w:r>
        <w:rPr>
          <w:sz w:val="28"/>
        </w:rPr>
        <w:t>на слух, без ошибок, ведущих</w:t>
      </w:r>
      <w:r>
        <w:rPr>
          <w:spacing w:val="-4"/>
          <w:sz w:val="28"/>
        </w:rPr>
        <w:t xml:space="preserve"> </w:t>
      </w:r>
      <w:r>
        <w:rPr>
          <w:sz w:val="28"/>
        </w:rPr>
        <w:t>к сбою коммуникации, произносить слова с правильным ударением и фразы с соблюдением</w:t>
      </w:r>
      <w:r>
        <w:rPr>
          <w:spacing w:val="-4"/>
          <w:sz w:val="28"/>
        </w:rPr>
        <w:t xml:space="preserve"> </w:t>
      </w:r>
      <w:r>
        <w:rPr>
          <w:sz w:val="28"/>
        </w:rPr>
        <w:t>их</w:t>
      </w:r>
      <w:r>
        <w:rPr>
          <w:spacing w:val="-10"/>
          <w:sz w:val="28"/>
        </w:rPr>
        <w:t xml:space="preserve"> </w:t>
      </w:r>
      <w:r>
        <w:rPr>
          <w:sz w:val="28"/>
        </w:rPr>
        <w:t>ритмико-интонационных</w:t>
      </w:r>
      <w:r>
        <w:rPr>
          <w:spacing w:val="-9"/>
          <w:sz w:val="28"/>
        </w:rPr>
        <w:t xml:space="preserve"> </w:t>
      </w:r>
      <w:r>
        <w:rPr>
          <w:sz w:val="28"/>
        </w:rPr>
        <w:t>особенностей,</w:t>
      </w:r>
      <w:r>
        <w:rPr>
          <w:spacing w:val="-4"/>
          <w:sz w:val="28"/>
        </w:rPr>
        <w:t xml:space="preserve"> </w:t>
      </w:r>
      <w:r>
        <w:rPr>
          <w:sz w:val="28"/>
        </w:rPr>
        <w:t>в</w:t>
      </w:r>
      <w:r>
        <w:rPr>
          <w:spacing w:val="-6"/>
          <w:sz w:val="28"/>
        </w:rPr>
        <w:t xml:space="preserve"> </w:t>
      </w:r>
      <w:r>
        <w:rPr>
          <w:sz w:val="28"/>
        </w:rPr>
        <w:t>том</w:t>
      </w:r>
      <w:r>
        <w:rPr>
          <w:spacing w:val="-4"/>
          <w:sz w:val="28"/>
        </w:rPr>
        <w:t xml:space="preserve"> </w:t>
      </w:r>
      <w:r>
        <w:rPr>
          <w:sz w:val="28"/>
        </w:rPr>
        <w:t>числе</w:t>
      </w:r>
      <w:r>
        <w:rPr>
          <w:spacing w:val="-4"/>
          <w:sz w:val="28"/>
        </w:rPr>
        <w:t xml:space="preserve"> </w:t>
      </w:r>
      <w:r>
        <w:rPr>
          <w:sz w:val="28"/>
        </w:rPr>
        <w:t>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39BB34D" w14:textId="77777777" w:rsidR="004F75DF" w:rsidRDefault="0013698B">
      <w:pPr>
        <w:pStyle w:val="a3"/>
        <w:spacing w:before="199"/>
      </w:pPr>
      <w:r>
        <w:t>владеть</w:t>
      </w:r>
      <w:r>
        <w:rPr>
          <w:spacing w:val="-12"/>
        </w:rPr>
        <w:t xml:space="preserve"> </w:t>
      </w:r>
      <w:r>
        <w:t>орфографическими</w:t>
      </w:r>
      <w:r>
        <w:rPr>
          <w:spacing w:val="-10"/>
        </w:rPr>
        <w:t xml:space="preserve"> </w:t>
      </w:r>
      <w:r>
        <w:t>навыками:</w:t>
      </w:r>
      <w:r>
        <w:rPr>
          <w:spacing w:val="-15"/>
        </w:rPr>
        <w:t xml:space="preserve"> </w:t>
      </w:r>
      <w:r>
        <w:t>правильно</w:t>
      </w:r>
      <w:r>
        <w:rPr>
          <w:spacing w:val="-10"/>
        </w:rPr>
        <w:t xml:space="preserve"> </w:t>
      </w:r>
      <w:r>
        <w:t>писать</w:t>
      </w:r>
      <w:r>
        <w:rPr>
          <w:spacing w:val="-11"/>
        </w:rPr>
        <w:t xml:space="preserve"> </w:t>
      </w:r>
      <w:r>
        <w:t>изученные</w:t>
      </w:r>
      <w:r>
        <w:rPr>
          <w:spacing w:val="-10"/>
        </w:rPr>
        <w:t xml:space="preserve"> </w:t>
      </w:r>
      <w:r>
        <w:rPr>
          <w:spacing w:val="-2"/>
        </w:rPr>
        <w:t>слова;</w:t>
      </w:r>
    </w:p>
    <w:p w14:paraId="073A3265" w14:textId="77777777" w:rsidR="004F75DF" w:rsidRDefault="0013698B">
      <w:pPr>
        <w:pStyle w:val="a3"/>
        <w:spacing w:before="201"/>
        <w:ind w:right="1141"/>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EAC009D" w14:textId="77777777" w:rsidR="004F75DF" w:rsidRDefault="0013698B">
      <w:pPr>
        <w:pStyle w:val="a4"/>
        <w:numPr>
          <w:ilvl w:val="0"/>
          <w:numId w:val="111"/>
        </w:numPr>
        <w:tabs>
          <w:tab w:val="left" w:pos="1022"/>
        </w:tabs>
        <w:spacing w:before="201"/>
        <w:ind w:left="673" w:right="1128" w:firstLine="0"/>
        <w:jc w:val="both"/>
        <w:rPr>
          <w:sz w:val="28"/>
        </w:rPr>
      </w:pPr>
      <w:r>
        <w:rPr>
          <w:sz w:val="28"/>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07A08285" w14:textId="77777777" w:rsidR="004F75DF" w:rsidRDefault="0013698B">
      <w:pPr>
        <w:pStyle w:val="a3"/>
        <w:spacing w:before="200"/>
        <w:ind w:right="1129"/>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 ian/-an, наречия с суффиксом -ly, имена прилагательные, имена существительные и наречия с отрицательным префиксом un-;</w:t>
      </w:r>
    </w:p>
    <w:p w14:paraId="33BBE8FB" w14:textId="77777777" w:rsidR="004F75DF" w:rsidRDefault="0013698B">
      <w:pPr>
        <w:pStyle w:val="a3"/>
        <w:spacing w:before="200"/>
        <w:ind w:right="1136"/>
      </w:pPr>
      <w:r>
        <w:t>распознавать и употреблять в устной и письменной речи изученные синонимы</w:t>
      </w:r>
      <w:r>
        <w:rPr>
          <w:spacing w:val="40"/>
        </w:rPr>
        <w:t xml:space="preserve"> </w:t>
      </w:r>
      <w:r>
        <w:t>и интернациональные слова;</w:t>
      </w:r>
    </w:p>
    <w:p w14:paraId="4AE5B5A8" w14:textId="77777777" w:rsidR="004F75DF" w:rsidRDefault="004F75DF">
      <w:pPr>
        <w:sectPr w:rsidR="004F75DF">
          <w:pgSz w:w="11910" w:h="16390"/>
          <w:pgMar w:top="980" w:right="0" w:bottom="280" w:left="460" w:header="723" w:footer="0" w:gutter="0"/>
          <w:cols w:space="720"/>
        </w:sectPr>
      </w:pPr>
    </w:p>
    <w:p w14:paraId="6976CB04" w14:textId="77777777" w:rsidR="004F75DF" w:rsidRDefault="0013698B">
      <w:pPr>
        <w:pStyle w:val="a4"/>
        <w:numPr>
          <w:ilvl w:val="0"/>
          <w:numId w:val="111"/>
        </w:numPr>
        <w:tabs>
          <w:tab w:val="left" w:pos="1142"/>
        </w:tabs>
        <w:spacing w:before="277"/>
        <w:ind w:left="673" w:right="1141" w:firstLine="0"/>
        <w:jc w:val="both"/>
        <w:rPr>
          <w:sz w:val="28"/>
        </w:rPr>
      </w:pPr>
      <w:r>
        <w:rPr>
          <w:sz w:val="28"/>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0D574241" w14:textId="77777777" w:rsidR="004F75DF" w:rsidRDefault="0013698B">
      <w:pPr>
        <w:pStyle w:val="a3"/>
        <w:spacing w:before="201"/>
      </w:pPr>
      <w:r>
        <w:t>распознавать</w:t>
      </w:r>
      <w:r>
        <w:rPr>
          <w:spacing w:val="-10"/>
        </w:rPr>
        <w:t xml:space="preserve"> </w:t>
      </w:r>
      <w:r>
        <w:t>и</w:t>
      </w:r>
      <w:r>
        <w:rPr>
          <w:spacing w:val="-7"/>
        </w:rPr>
        <w:t xml:space="preserve"> </w:t>
      </w:r>
      <w:r>
        <w:t>употреблять</w:t>
      </w:r>
      <w:r>
        <w:rPr>
          <w:spacing w:val="-10"/>
        </w:rPr>
        <w:t xml:space="preserve"> </w:t>
      </w:r>
      <w:r>
        <w:t>в</w:t>
      </w:r>
      <w:r>
        <w:rPr>
          <w:spacing w:val="-4"/>
        </w:rPr>
        <w:t xml:space="preserve"> </w:t>
      </w:r>
      <w:r>
        <w:t>устной</w:t>
      </w:r>
      <w:r>
        <w:rPr>
          <w:spacing w:val="-8"/>
        </w:rPr>
        <w:t xml:space="preserve"> </w:t>
      </w:r>
      <w:r>
        <w:t>и</w:t>
      </w:r>
      <w:r>
        <w:rPr>
          <w:spacing w:val="-7"/>
        </w:rPr>
        <w:t xml:space="preserve"> </w:t>
      </w:r>
      <w:r>
        <w:t>письменной</w:t>
      </w:r>
      <w:r>
        <w:rPr>
          <w:spacing w:val="-8"/>
        </w:rPr>
        <w:t xml:space="preserve"> </w:t>
      </w:r>
      <w:r>
        <w:rPr>
          <w:spacing w:val="-2"/>
        </w:rPr>
        <w:t>речи:</w:t>
      </w:r>
    </w:p>
    <w:p w14:paraId="67957D5F" w14:textId="77777777" w:rsidR="004F75DF" w:rsidRDefault="0013698B">
      <w:pPr>
        <w:pStyle w:val="a3"/>
        <w:spacing w:before="201"/>
        <w:ind w:right="1144"/>
      </w:pPr>
      <w:r>
        <w:t xml:space="preserve">предложения с несколькими обстоятельствами, следующими в определённом </w:t>
      </w:r>
      <w:r>
        <w:rPr>
          <w:spacing w:val="-2"/>
        </w:rPr>
        <w:t>порядке;</w:t>
      </w:r>
    </w:p>
    <w:p w14:paraId="6CF78378" w14:textId="77777777" w:rsidR="004F75DF" w:rsidRDefault="0013698B">
      <w:pPr>
        <w:pStyle w:val="a3"/>
        <w:spacing w:before="196"/>
        <w:ind w:right="1140"/>
      </w:pPr>
      <w:r>
        <w:t>вопросительные предложения (альтернативный и разделительный вопросы в Present/Past/Future Simple Tense);</w:t>
      </w:r>
    </w:p>
    <w:p w14:paraId="6E7B8A40" w14:textId="77777777" w:rsidR="004F75DF" w:rsidRDefault="0013698B">
      <w:pPr>
        <w:pStyle w:val="a3"/>
        <w:spacing w:before="201"/>
        <w:ind w:right="1142"/>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1473BC9A" w14:textId="77777777" w:rsidR="004F75DF" w:rsidRDefault="0013698B">
      <w:pPr>
        <w:pStyle w:val="a3"/>
        <w:spacing w:before="201"/>
        <w:ind w:right="1139"/>
      </w:pPr>
      <w:r>
        <w:t>имена существительные во множественном числе, в том числе имена существительные, имеющие форму только множественного числа;</w:t>
      </w:r>
    </w:p>
    <w:p w14:paraId="37172375" w14:textId="77777777" w:rsidR="004F75DF" w:rsidRDefault="0013698B">
      <w:pPr>
        <w:pStyle w:val="a3"/>
        <w:spacing w:before="201"/>
      </w:pPr>
      <w:r>
        <w:t>имена</w:t>
      </w:r>
      <w:r>
        <w:rPr>
          <w:spacing w:val="-9"/>
        </w:rPr>
        <w:t xml:space="preserve"> </w:t>
      </w:r>
      <w:r>
        <w:t>существительные</w:t>
      </w:r>
      <w:r>
        <w:rPr>
          <w:spacing w:val="-9"/>
        </w:rPr>
        <w:t xml:space="preserve"> </w:t>
      </w:r>
      <w:r>
        <w:t>с</w:t>
      </w:r>
      <w:r>
        <w:rPr>
          <w:spacing w:val="-9"/>
        </w:rPr>
        <w:t xml:space="preserve"> </w:t>
      </w:r>
      <w:r>
        <w:t>причастиями</w:t>
      </w:r>
      <w:r>
        <w:rPr>
          <w:spacing w:val="-5"/>
        </w:rPr>
        <w:t xml:space="preserve"> </w:t>
      </w:r>
      <w:r>
        <w:t>настоящего</w:t>
      </w:r>
      <w:r>
        <w:rPr>
          <w:spacing w:val="-10"/>
        </w:rPr>
        <w:t xml:space="preserve"> </w:t>
      </w:r>
      <w:r>
        <w:t>и</w:t>
      </w:r>
      <w:r>
        <w:rPr>
          <w:spacing w:val="-9"/>
        </w:rPr>
        <w:t xml:space="preserve"> </w:t>
      </w:r>
      <w:r>
        <w:t>прошедшего</w:t>
      </w:r>
      <w:r>
        <w:rPr>
          <w:spacing w:val="-10"/>
        </w:rPr>
        <w:t xml:space="preserve"> </w:t>
      </w:r>
      <w:r>
        <w:rPr>
          <w:spacing w:val="-2"/>
        </w:rPr>
        <w:t>времени;</w:t>
      </w:r>
    </w:p>
    <w:p w14:paraId="0DB80C3C" w14:textId="77777777" w:rsidR="004F75DF" w:rsidRDefault="0013698B">
      <w:pPr>
        <w:pStyle w:val="a3"/>
        <w:spacing w:before="202"/>
        <w:ind w:right="1143"/>
      </w:pPr>
      <w:r>
        <w:t>наречия в положительной, сравнительной и превосходной степенях, образованные по правилу, и исключения;</w:t>
      </w:r>
    </w:p>
    <w:p w14:paraId="68BA0D45" w14:textId="77777777" w:rsidR="004F75DF" w:rsidRDefault="0013698B">
      <w:pPr>
        <w:pStyle w:val="a4"/>
        <w:numPr>
          <w:ilvl w:val="0"/>
          <w:numId w:val="111"/>
        </w:numPr>
        <w:tabs>
          <w:tab w:val="left" w:pos="974"/>
        </w:tabs>
        <w:spacing w:before="196"/>
        <w:ind w:left="974" w:hanging="301"/>
        <w:jc w:val="both"/>
        <w:rPr>
          <w:sz w:val="28"/>
        </w:rPr>
      </w:pPr>
      <w:r>
        <w:rPr>
          <w:sz w:val="28"/>
        </w:rPr>
        <w:t>владеть</w:t>
      </w:r>
      <w:r>
        <w:rPr>
          <w:spacing w:val="-11"/>
          <w:sz w:val="28"/>
        </w:rPr>
        <w:t xml:space="preserve"> </w:t>
      </w:r>
      <w:r>
        <w:rPr>
          <w:sz w:val="28"/>
        </w:rPr>
        <w:t>социокультурными</w:t>
      </w:r>
      <w:r>
        <w:rPr>
          <w:spacing w:val="-9"/>
          <w:sz w:val="28"/>
        </w:rPr>
        <w:t xml:space="preserve"> </w:t>
      </w:r>
      <w:r>
        <w:rPr>
          <w:sz w:val="28"/>
        </w:rPr>
        <w:t>знаниями</w:t>
      </w:r>
      <w:r>
        <w:rPr>
          <w:spacing w:val="-5"/>
          <w:sz w:val="28"/>
        </w:rPr>
        <w:t xml:space="preserve"> </w:t>
      </w:r>
      <w:r>
        <w:rPr>
          <w:sz w:val="28"/>
        </w:rPr>
        <w:t>и</w:t>
      </w:r>
      <w:r>
        <w:rPr>
          <w:spacing w:val="-9"/>
          <w:sz w:val="28"/>
        </w:rPr>
        <w:t xml:space="preserve"> </w:t>
      </w:r>
      <w:r>
        <w:rPr>
          <w:spacing w:val="-2"/>
          <w:sz w:val="28"/>
        </w:rPr>
        <w:t>умениями:</w:t>
      </w:r>
    </w:p>
    <w:p w14:paraId="449C081A" w14:textId="77777777" w:rsidR="004F75DF" w:rsidRDefault="0013698B">
      <w:pPr>
        <w:pStyle w:val="a3"/>
        <w:spacing w:before="201"/>
        <w:ind w:right="1136"/>
      </w:pPr>
      <w: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w:t>
      </w:r>
      <w:r>
        <w:rPr>
          <w:spacing w:val="-2"/>
        </w:rPr>
        <w:t>содержания;</w:t>
      </w:r>
    </w:p>
    <w:p w14:paraId="30EFA6D6" w14:textId="77777777" w:rsidR="004F75DF" w:rsidRDefault="0013698B">
      <w:pPr>
        <w:pStyle w:val="a3"/>
        <w:spacing w:before="201"/>
        <w:ind w:right="1141"/>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74E02DF7" w14:textId="77777777" w:rsidR="004F75DF" w:rsidRDefault="0013698B">
      <w:pPr>
        <w:pStyle w:val="a3"/>
        <w:spacing w:before="201"/>
        <w:ind w:right="1142"/>
      </w:pPr>
      <w:r>
        <w:t>правильно оформлять адрес, писать фамилии и имена (свои, родственников и друзей) на английском языке (в анкете, формуляре);</w:t>
      </w:r>
    </w:p>
    <w:p w14:paraId="57504ED8" w14:textId="77777777" w:rsidR="004F75DF" w:rsidRDefault="0013698B">
      <w:pPr>
        <w:pStyle w:val="a3"/>
        <w:spacing w:before="201"/>
        <w:ind w:right="1143"/>
      </w:pPr>
      <w:r>
        <w:t>обладать базовыми знаниями о социокультурном портрете родной страны и страны (стран) изучаемого языка;</w:t>
      </w:r>
    </w:p>
    <w:p w14:paraId="3EEDA6E2" w14:textId="77777777" w:rsidR="004F75DF" w:rsidRDefault="0013698B">
      <w:pPr>
        <w:pStyle w:val="a3"/>
        <w:spacing w:before="201"/>
      </w:pPr>
      <w:r>
        <w:t>кратко</w:t>
      </w:r>
      <w:r>
        <w:rPr>
          <w:spacing w:val="-8"/>
        </w:rPr>
        <w:t xml:space="preserve"> </w:t>
      </w:r>
      <w:r>
        <w:t>представлять</w:t>
      </w:r>
      <w:r>
        <w:rPr>
          <w:spacing w:val="-9"/>
        </w:rPr>
        <w:t xml:space="preserve"> </w:t>
      </w:r>
      <w:r>
        <w:t>Россию</w:t>
      </w:r>
      <w:r>
        <w:rPr>
          <w:spacing w:val="-9"/>
        </w:rPr>
        <w:t xml:space="preserve"> </w:t>
      </w:r>
      <w:r>
        <w:t>и</w:t>
      </w:r>
      <w:r>
        <w:rPr>
          <w:spacing w:val="-8"/>
        </w:rPr>
        <w:t xml:space="preserve"> </w:t>
      </w:r>
      <w:r>
        <w:t>страны</w:t>
      </w:r>
      <w:r>
        <w:rPr>
          <w:spacing w:val="-7"/>
        </w:rPr>
        <w:t xml:space="preserve"> </w:t>
      </w:r>
      <w:r>
        <w:t>(стран)</w:t>
      </w:r>
      <w:r>
        <w:rPr>
          <w:spacing w:val="-9"/>
        </w:rPr>
        <w:t xml:space="preserve"> </w:t>
      </w:r>
      <w:r>
        <w:t>изучаемого</w:t>
      </w:r>
      <w:r>
        <w:rPr>
          <w:spacing w:val="-7"/>
        </w:rPr>
        <w:t xml:space="preserve"> </w:t>
      </w:r>
      <w:r>
        <w:rPr>
          <w:spacing w:val="-2"/>
        </w:rPr>
        <w:t>языка;</w:t>
      </w:r>
    </w:p>
    <w:p w14:paraId="3E2813F4" w14:textId="77777777" w:rsidR="004F75DF" w:rsidRDefault="0013698B">
      <w:pPr>
        <w:pStyle w:val="a4"/>
        <w:numPr>
          <w:ilvl w:val="0"/>
          <w:numId w:val="111"/>
        </w:numPr>
        <w:tabs>
          <w:tab w:val="left" w:pos="1190"/>
        </w:tabs>
        <w:spacing w:before="197" w:line="242" w:lineRule="auto"/>
        <w:ind w:left="673" w:right="1132" w:firstLine="0"/>
        <w:jc w:val="both"/>
        <w:rPr>
          <w:sz w:val="28"/>
        </w:rPr>
      </w:pPr>
      <w:r>
        <w:rPr>
          <w:sz w:val="28"/>
        </w:rPr>
        <w:t>владеть компенсаторными умениями: использовать при чтении и аудировании языковую догадку, в том числе контекстуальную, игнорировать информацию,</w:t>
      </w:r>
      <w:r>
        <w:rPr>
          <w:spacing w:val="61"/>
          <w:sz w:val="28"/>
        </w:rPr>
        <w:t xml:space="preserve">  </w:t>
      </w:r>
      <w:r>
        <w:rPr>
          <w:sz w:val="28"/>
        </w:rPr>
        <w:t>не</w:t>
      </w:r>
      <w:r>
        <w:rPr>
          <w:spacing w:val="61"/>
          <w:sz w:val="28"/>
        </w:rPr>
        <w:t xml:space="preserve">  </w:t>
      </w:r>
      <w:r>
        <w:rPr>
          <w:sz w:val="28"/>
        </w:rPr>
        <w:t>являющуюся</w:t>
      </w:r>
      <w:r>
        <w:rPr>
          <w:spacing w:val="61"/>
          <w:sz w:val="28"/>
        </w:rPr>
        <w:t xml:space="preserve">  </w:t>
      </w:r>
      <w:r>
        <w:rPr>
          <w:sz w:val="28"/>
        </w:rPr>
        <w:t>необходимой</w:t>
      </w:r>
      <w:r>
        <w:rPr>
          <w:spacing w:val="60"/>
          <w:sz w:val="28"/>
        </w:rPr>
        <w:t xml:space="preserve">  </w:t>
      </w:r>
      <w:r>
        <w:rPr>
          <w:sz w:val="28"/>
        </w:rPr>
        <w:t>для</w:t>
      </w:r>
      <w:r>
        <w:rPr>
          <w:spacing w:val="61"/>
          <w:sz w:val="28"/>
        </w:rPr>
        <w:t xml:space="preserve">  </w:t>
      </w:r>
      <w:r>
        <w:rPr>
          <w:sz w:val="28"/>
        </w:rPr>
        <w:t>понимания</w:t>
      </w:r>
      <w:r>
        <w:rPr>
          <w:spacing w:val="61"/>
          <w:sz w:val="28"/>
        </w:rPr>
        <w:t xml:space="preserve">  </w:t>
      </w:r>
      <w:r>
        <w:rPr>
          <w:sz w:val="28"/>
        </w:rPr>
        <w:t>основного</w:t>
      </w:r>
    </w:p>
    <w:p w14:paraId="2292480A" w14:textId="77777777" w:rsidR="004F75DF" w:rsidRDefault="004F75DF">
      <w:pPr>
        <w:spacing w:line="242" w:lineRule="auto"/>
        <w:jc w:val="both"/>
        <w:rPr>
          <w:sz w:val="28"/>
        </w:rPr>
        <w:sectPr w:rsidR="004F75DF">
          <w:pgSz w:w="11910" w:h="16390"/>
          <w:pgMar w:top="980" w:right="0" w:bottom="280" w:left="460" w:header="723" w:footer="0" w:gutter="0"/>
          <w:cols w:space="720"/>
        </w:sectPr>
      </w:pPr>
    </w:p>
    <w:p w14:paraId="60E27DA6" w14:textId="77777777" w:rsidR="004F75DF" w:rsidRDefault="0013698B">
      <w:pPr>
        <w:pStyle w:val="a3"/>
        <w:spacing w:before="277"/>
        <w:ind w:right="1135"/>
      </w:pPr>
      <w:r>
        <w:t>содержания, прочитанного (прослушанного) текста или для нахождения в тексте запрашиваемой информации;</w:t>
      </w:r>
    </w:p>
    <w:p w14:paraId="6BFB3739" w14:textId="77777777" w:rsidR="004F75DF" w:rsidRDefault="0013698B">
      <w:pPr>
        <w:pStyle w:val="a4"/>
        <w:numPr>
          <w:ilvl w:val="0"/>
          <w:numId w:val="111"/>
        </w:numPr>
        <w:tabs>
          <w:tab w:val="left" w:pos="979"/>
        </w:tabs>
        <w:spacing w:before="201"/>
        <w:ind w:left="673" w:right="1144" w:firstLine="0"/>
        <w:jc w:val="both"/>
        <w:rPr>
          <w:sz w:val="28"/>
        </w:rPr>
      </w:pPr>
      <w:r>
        <w:rPr>
          <w:sz w:val="28"/>
        </w:rPr>
        <w:t>участвовать</w:t>
      </w:r>
      <w:r>
        <w:rPr>
          <w:spacing w:val="-1"/>
          <w:sz w:val="28"/>
        </w:rPr>
        <w:t xml:space="preserve"> </w:t>
      </w:r>
      <w:r>
        <w:rPr>
          <w:sz w:val="28"/>
        </w:rPr>
        <w:t>в</w:t>
      </w:r>
      <w:r>
        <w:rPr>
          <w:spacing w:val="-1"/>
          <w:sz w:val="28"/>
        </w:rPr>
        <w:t xml:space="preserve"> </w:t>
      </w:r>
      <w:r>
        <w:rPr>
          <w:sz w:val="28"/>
        </w:rPr>
        <w:t>несложных учебных</w:t>
      </w:r>
      <w:r>
        <w:rPr>
          <w:spacing w:val="-4"/>
          <w:sz w:val="28"/>
        </w:rPr>
        <w:t xml:space="preserve"> </w:t>
      </w:r>
      <w:r>
        <w:rPr>
          <w:sz w:val="28"/>
        </w:rPr>
        <w:t>проектах</w:t>
      </w:r>
      <w:r>
        <w:rPr>
          <w:spacing w:val="-4"/>
          <w:sz w:val="28"/>
        </w:rPr>
        <w:t xml:space="preserve"> </w:t>
      </w:r>
      <w:r>
        <w:rPr>
          <w:sz w:val="28"/>
        </w:rPr>
        <w:t>с использованием материалов</w:t>
      </w:r>
      <w:r>
        <w:rPr>
          <w:spacing w:val="-1"/>
          <w:sz w:val="28"/>
        </w:rPr>
        <w:t xml:space="preserve"> </w:t>
      </w:r>
      <w:r>
        <w:rPr>
          <w:sz w:val="28"/>
        </w:rPr>
        <w:t>на английском языке с применением ИКТ, соблюдая правила информационной безопасности при работе в сети Интернет;</w:t>
      </w:r>
    </w:p>
    <w:p w14:paraId="1F827175" w14:textId="77777777" w:rsidR="004F75DF" w:rsidRDefault="0013698B">
      <w:pPr>
        <w:pStyle w:val="a4"/>
        <w:numPr>
          <w:ilvl w:val="0"/>
          <w:numId w:val="111"/>
        </w:numPr>
        <w:tabs>
          <w:tab w:val="left" w:pos="1204"/>
        </w:tabs>
        <w:spacing w:before="201"/>
        <w:ind w:left="673" w:right="1136" w:firstLine="0"/>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14:paraId="6A4750C5" w14:textId="77777777" w:rsidR="004F75DF" w:rsidRDefault="0013698B">
      <w:pPr>
        <w:pStyle w:val="a3"/>
        <w:spacing w:before="196" w:line="242" w:lineRule="auto"/>
        <w:ind w:right="1141"/>
        <w:rPr>
          <w:b/>
          <w:i/>
        </w:rPr>
      </w:pPr>
      <w:r>
        <w:t xml:space="preserve">Предметные результаты освоения программы по иностранному (английскому) языку к концу обучения </w:t>
      </w:r>
      <w:r>
        <w:rPr>
          <w:b/>
          <w:i/>
        </w:rPr>
        <w:t>в 6 классе:</w:t>
      </w:r>
    </w:p>
    <w:p w14:paraId="4CF28968" w14:textId="77777777" w:rsidR="004F75DF" w:rsidRDefault="0013698B">
      <w:pPr>
        <w:pStyle w:val="a4"/>
        <w:numPr>
          <w:ilvl w:val="0"/>
          <w:numId w:val="110"/>
        </w:numPr>
        <w:tabs>
          <w:tab w:val="left" w:pos="974"/>
        </w:tabs>
        <w:spacing w:before="195"/>
        <w:ind w:left="974" w:hanging="301"/>
        <w:jc w:val="both"/>
        <w:rPr>
          <w:sz w:val="28"/>
        </w:rPr>
      </w:pPr>
      <w:r>
        <w:rPr>
          <w:sz w:val="28"/>
        </w:rPr>
        <w:t>владеть</w:t>
      </w:r>
      <w:r>
        <w:rPr>
          <w:spacing w:val="-12"/>
          <w:sz w:val="28"/>
        </w:rPr>
        <w:t xml:space="preserve"> </w:t>
      </w:r>
      <w:r>
        <w:rPr>
          <w:sz w:val="28"/>
        </w:rPr>
        <w:t>основными</w:t>
      </w:r>
      <w:r>
        <w:rPr>
          <w:spacing w:val="-5"/>
          <w:sz w:val="28"/>
        </w:rPr>
        <w:t xml:space="preserve"> </w:t>
      </w:r>
      <w:r>
        <w:rPr>
          <w:sz w:val="28"/>
        </w:rPr>
        <w:t>видами</w:t>
      </w:r>
      <w:r>
        <w:rPr>
          <w:spacing w:val="-9"/>
          <w:sz w:val="28"/>
        </w:rPr>
        <w:t xml:space="preserve"> </w:t>
      </w:r>
      <w:r>
        <w:rPr>
          <w:sz w:val="28"/>
        </w:rPr>
        <w:t>речевой</w:t>
      </w:r>
      <w:r>
        <w:rPr>
          <w:spacing w:val="-9"/>
          <w:sz w:val="28"/>
        </w:rPr>
        <w:t xml:space="preserve"> </w:t>
      </w:r>
      <w:r>
        <w:rPr>
          <w:spacing w:val="-2"/>
          <w:sz w:val="28"/>
        </w:rPr>
        <w:t>деятельности:</w:t>
      </w:r>
    </w:p>
    <w:p w14:paraId="0F8E2D95" w14:textId="77777777" w:rsidR="004F75DF" w:rsidRDefault="0013698B">
      <w:pPr>
        <w:pStyle w:val="a3"/>
        <w:spacing w:before="201"/>
        <w:ind w:right="1124"/>
      </w:pPr>
      <w:r>
        <w:t>говорение: вести разные виды диалогов (диалог этикетного характера, диалог- побуждение к действию, диалог-расспрос) в рамках</w:t>
      </w:r>
      <w:r>
        <w:rPr>
          <w:spacing w:val="-2"/>
        </w:rPr>
        <w:t xml:space="preserve"> </w:t>
      </w:r>
      <w:r>
        <w:t>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w:t>
      </w:r>
      <w:r>
        <w:rPr>
          <w:spacing w:val="40"/>
        </w:rPr>
        <w:t xml:space="preserve"> </w:t>
      </w:r>
      <w:r>
        <w:t>стороны каждого собеседника);</w:t>
      </w:r>
    </w:p>
    <w:p w14:paraId="5C775597" w14:textId="77777777" w:rsidR="004F75DF" w:rsidRDefault="0013698B">
      <w:pPr>
        <w:pStyle w:val="a3"/>
        <w:spacing w:before="200"/>
        <w:ind w:right="1126"/>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w:t>
      </w:r>
      <w:r>
        <w:rPr>
          <w:spacing w:val="-1"/>
        </w:rPr>
        <w:t xml:space="preserve"> </w:t>
      </w:r>
      <w:r>
        <w:t>кратко</w:t>
      </w:r>
      <w:r>
        <w:rPr>
          <w:spacing w:val="-1"/>
        </w:rPr>
        <w:t xml:space="preserve"> </w:t>
      </w:r>
      <w:r>
        <w:t>излагать</w:t>
      </w:r>
      <w:r>
        <w:rPr>
          <w:spacing w:val="-3"/>
        </w:rPr>
        <w:t xml:space="preserve"> </w:t>
      </w:r>
      <w:r>
        <w:t>результаты</w:t>
      </w:r>
      <w:r>
        <w:rPr>
          <w:spacing w:val="-1"/>
        </w:rPr>
        <w:t xml:space="preserve"> </w:t>
      </w:r>
      <w:r>
        <w:t>выполненной</w:t>
      </w:r>
      <w:r>
        <w:rPr>
          <w:spacing w:val="-2"/>
        </w:rPr>
        <w:t xml:space="preserve"> </w:t>
      </w:r>
      <w:r>
        <w:t>проектной</w:t>
      </w:r>
      <w:r>
        <w:rPr>
          <w:spacing w:val="-1"/>
        </w:rPr>
        <w:t xml:space="preserve"> </w:t>
      </w:r>
      <w:r>
        <w:t>работы</w:t>
      </w:r>
      <w:r>
        <w:rPr>
          <w:spacing w:val="-1"/>
        </w:rPr>
        <w:t xml:space="preserve"> </w:t>
      </w:r>
      <w:r>
        <w:t>(объём –</w:t>
      </w:r>
      <w:r>
        <w:rPr>
          <w:spacing w:val="-5"/>
        </w:rPr>
        <w:t xml:space="preserve"> </w:t>
      </w:r>
      <w:r>
        <w:t xml:space="preserve">7–8 </w:t>
      </w:r>
      <w:r>
        <w:rPr>
          <w:spacing w:val="-2"/>
        </w:rPr>
        <w:t>фраз);</w:t>
      </w:r>
    </w:p>
    <w:p w14:paraId="691B5EFD" w14:textId="77777777" w:rsidR="004F75DF" w:rsidRDefault="0013698B">
      <w:pPr>
        <w:pStyle w:val="a3"/>
        <w:spacing w:before="200"/>
        <w:ind w:right="1138"/>
      </w:pPr>
      <w:r>
        <w:t>аудирование: воспринимать на слух и понимать несложные адаптированные аутентичные тексты, содержащие отдельные незнакомые слова, со</w:t>
      </w:r>
      <w:r>
        <w:rPr>
          <w:spacing w:val="40"/>
        </w:rPr>
        <w:t xml:space="preserve"> </w:t>
      </w:r>
      <w:r>
        <w:t>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5A1807A5" w14:textId="77777777" w:rsidR="004F75DF" w:rsidRDefault="0013698B">
      <w:pPr>
        <w:pStyle w:val="a3"/>
        <w:spacing w:before="200"/>
        <w:ind w:right="1132"/>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66EA28D2" w14:textId="77777777" w:rsidR="004F75DF" w:rsidRDefault="004F75DF">
      <w:pPr>
        <w:sectPr w:rsidR="004F75DF">
          <w:pgSz w:w="11910" w:h="16390"/>
          <w:pgMar w:top="980" w:right="0" w:bottom="280" w:left="460" w:header="723" w:footer="0" w:gutter="0"/>
          <w:cols w:space="720"/>
        </w:sectPr>
      </w:pPr>
    </w:p>
    <w:p w14:paraId="402CDF00" w14:textId="77777777" w:rsidR="004F75DF" w:rsidRDefault="0013698B">
      <w:pPr>
        <w:pStyle w:val="a3"/>
        <w:spacing w:before="277"/>
        <w:ind w:right="1135"/>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Pr>
          <w:spacing w:val="40"/>
        </w:rPr>
        <w:t xml:space="preserve"> </w:t>
      </w:r>
      <w:r>
        <w:t>(объём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1473CD42" w14:textId="77777777" w:rsidR="004F75DF" w:rsidRDefault="0013698B">
      <w:pPr>
        <w:pStyle w:val="a4"/>
        <w:numPr>
          <w:ilvl w:val="0"/>
          <w:numId w:val="110"/>
        </w:numPr>
        <w:tabs>
          <w:tab w:val="left" w:pos="979"/>
        </w:tabs>
        <w:spacing w:before="199"/>
        <w:ind w:left="673" w:right="1135" w:firstLine="0"/>
        <w:jc w:val="both"/>
        <w:rPr>
          <w:sz w:val="28"/>
        </w:rPr>
      </w:pPr>
      <w:r>
        <w:rPr>
          <w:sz w:val="28"/>
        </w:rPr>
        <w:t>владеть</w:t>
      </w:r>
      <w:r>
        <w:rPr>
          <w:spacing w:val="-1"/>
          <w:sz w:val="28"/>
        </w:rPr>
        <w:t xml:space="preserve"> </w:t>
      </w:r>
      <w:r>
        <w:rPr>
          <w:sz w:val="28"/>
        </w:rPr>
        <w:t>фонетическими навыками:</w:t>
      </w:r>
      <w:r>
        <w:rPr>
          <w:spacing w:val="-4"/>
          <w:sz w:val="28"/>
        </w:rPr>
        <w:t xml:space="preserve"> </w:t>
      </w:r>
      <w:r>
        <w:rPr>
          <w:sz w:val="28"/>
        </w:rPr>
        <w:t>различать</w:t>
      </w:r>
      <w:r>
        <w:rPr>
          <w:spacing w:val="-1"/>
          <w:sz w:val="28"/>
        </w:rPr>
        <w:t xml:space="preserve"> </w:t>
      </w:r>
      <w:r>
        <w:rPr>
          <w:sz w:val="28"/>
        </w:rPr>
        <w:t>на слух, без ошибок, ведущих</w:t>
      </w:r>
      <w:r>
        <w:rPr>
          <w:spacing w:val="-4"/>
          <w:sz w:val="28"/>
        </w:rPr>
        <w:t xml:space="preserve"> </w:t>
      </w:r>
      <w:r>
        <w:rPr>
          <w:sz w:val="28"/>
        </w:rPr>
        <w:t>к сбою коммуникации, произносить слова с правильным ударением и фразы с соблюдением</w:t>
      </w:r>
      <w:r>
        <w:rPr>
          <w:spacing w:val="-3"/>
          <w:sz w:val="28"/>
        </w:rPr>
        <w:t xml:space="preserve"> </w:t>
      </w:r>
      <w:r>
        <w:rPr>
          <w:sz w:val="28"/>
        </w:rPr>
        <w:t>их</w:t>
      </w:r>
      <w:r>
        <w:rPr>
          <w:spacing w:val="-10"/>
          <w:sz w:val="28"/>
        </w:rPr>
        <w:t xml:space="preserve"> </w:t>
      </w:r>
      <w:r>
        <w:rPr>
          <w:sz w:val="28"/>
        </w:rPr>
        <w:t>ритмико-интонационных</w:t>
      </w:r>
      <w:r>
        <w:rPr>
          <w:spacing w:val="-9"/>
          <w:sz w:val="28"/>
        </w:rPr>
        <w:t xml:space="preserve"> </w:t>
      </w:r>
      <w:r>
        <w:rPr>
          <w:sz w:val="28"/>
        </w:rPr>
        <w:t>особенностей,</w:t>
      </w:r>
      <w:r>
        <w:rPr>
          <w:spacing w:val="-3"/>
          <w:sz w:val="28"/>
        </w:rPr>
        <w:t xml:space="preserve"> </w:t>
      </w:r>
      <w:r>
        <w:rPr>
          <w:sz w:val="28"/>
        </w:rPr>
        <w:t>в</w:t>
      </w:r>
      <w:r>
        <w:rPr>
          <w:spacing w:val="-6"/>
          <w:sz w:val="28"/>
        </w:rPr>
        <w:t xml:space="preserve"> </w:t>
      </w:r>
      <w:r>
        <w:rPr>
          <w:sz w:val="28"/>
        </w:rPr>
        <w:t>том</w:t>
      </w:r>
      <w:r>
        <w:rPr>
          <w:spacing w:val="-3"/>
          <w:sz w:val="28"/>
        </w:rPr>
        <w:t xml:space="preserve"> </w:t>
      </w:r>
      <w:r>
        <w:rPr>
          <w:sz w:val="28"/>
        </w:rPr>
        <w:t>числе</w:t>
      </w:r>
      <w:r>
        <w:rPr>
          <w:spacing w:val="-4"/>
          <w:sz w:val="28"/>
        </w:rPr>
        <w:t xml:space="preserve"> </w:t>
      </w:r>
      <w:r>
        <w:rPr>
          <w:sz w:val="28"/>
        </w:rPr>
        <w:t>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99610AE" w14:textId="77777777" w:rsidR="004F75DF" w:rsidRDefault="0013698B">
      <w:pPr>
        <w:pStyle w:val="a3"/>
        <w:spacing w:before="200"/>
      </w:pPr>
      <w:r>
        <w:t>владеть</w:t>
      </w:r>
      <w:r>
        <w:rPr>
          <w:spacing w:val="-12"/>
        </w:rPr>
        <w:t xml:space="preserve"> </w:t>
      </w:r>
      <w:r>
        <w:t>орфографическими</w:t>
      </w:r>
      <w:r>
        <w:rPr>
          <w:spacing w:val="-10"/>
        </w:rPr>
        <w:t xml:space="preserve"> </w:t>
      </w:r>
      <w:r>
        <w:t>навыками:</w:t>
      </w:r>
      <w:r>
        <w:rPr>
          <w:spacing w:val="-15"/>
        </w:rPr>
        <w:t xml:space="preserve"> </w:t>
      </w:r>
      <w:r>
        <w:t>правильно</w:t>
      </w:r>
      <w:r>
        <w:rPr>
          <w:spacing w:val="-10"/>
        </w:rPr>
        <w:t xml:space="preserve"> </w:t>
      </w:r>
      <w:r>
        <w:t>писать</w:t>
      </w:r>
      <w:r>
        <w:rPr>
          <w:spacing w:val="-11"/>
        </w:rPr>
        <w:t xml:space="preserve"> </w:t>
      </w:r>
      <w:r>
        <w:t>изученные</w:t>
      </w:r>
      <w:r>
        <w:rPr>
          <w:spacing w:val="-10"/>
        </w:rPr>
        <w:t xml:space="preserve"> </w:t>
      </w:r>
      <w:r>
        <w:rPr>
          <w:spacing w:val="-2"/>
        </w:rPr>
        <w:t>слова;</w:t>
      </w:r>
    </w:p>
    <w:p w14:paraId="4D0AA36D" w14:textId="77777777" w:rsidR="004F75DF" w:rsidRDefault="0013698B">
      <w:pPr>
        <w:pStyle w:val="a3"/>
        <w:spacing w:before="201"/>
        <w:ind w:right="1139"/>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C2C59A0" w14:textId="77777777" w:rsidR="004F75DF" w:rsidRDefault="0013698B">
      <w:pPr>
        <w:pStyle w:val="a4"/>
        <w:numPr>
          <w:ilvl w:val="0"/>
          <w:numId w:val="110"/>
        </w:numPr>
        <w:tabs>
          <w:tab w:val="left" w:pos="1022"/>
        </w:tabs>
        <w:spacing w:before="201"/>
        <w:ind w:left="673" w:right="1132" w:firstLine="0"/>
        <w:jc w:val="both"/>
        <w:rPr>
          <w:sz w:val="28"/>
        </w:rPr>
      </w:pPr>
      <w:r>
        <w:rPr>
          <w:sz w:val="28"/>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C771E79" w14:textId="77777777" w:rsidR="004F75DF" w:rsidRDefault="0013698B">
      <w:pPr>
        <w:pStyle w:val="a3"/>
        <w:spacing w:before="200"/>
        <w:ind w:right="1129"/>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 less, -ive, -al;</w:t>
      </w:r>
    </w:p>
    <w:p w14:paraId="40D8EF82" w14:textId="77777777" w:rsidR="004F75DF" w:rsidRDefault="0013698B">
      <w:pPr>
        <w:pStyle w:val="a3"/>
        <w:spacing w:before="201"/>
        <w:ind w:right="1145"/>
      </w:pPr>
      <w:r>
        <w:t>распознавать и употреблять в устной и письменной речи изученные синонимы, антонимы и интернациональные слова;</w:t>
      </w:r>
    </w:p>
    <w:p w14:paraId="5D69291D" w14:textId="77777777" w:rsidR="004F75DF" w:rsidRDefault="0013698B">
      <w:pPr>
        <w:pStyle w:val="a3"/>
        <w:spacing w:before="201"/>
        <w:ind w:right="1145"/>
      </w:pPr>
      <w:r>
        <w:t>распознавать и употреблять в устной и письменной речи различные средства связи для обеспечения целостности высказывания;</w:t>
      </w:r>
    </w:p>
    <w:p w14:paraId="265B240A" w14:textId="77777777" w:rsidR="004F75DF" w:rsidRDefault="0013698B">
      <w:pPr>
        <w:pStyle w:val="a4"/>
        <w:numPr>
          <w:ilvl w:val="0"/>
          <w:numId w:val="110"/>
        </w:numPr>
        <w:tabs>
          <w:tab w:val="left" w:pos="1142"/>
        </w:tabs>
        <w:spacing w:before="201"/>
        <w:ind w:left="673" w:right="1141" w:firstLine="0"/>
        <w:jc w:val="both"/>
        <w:rPr>
          <w:sz w:val="28"/>
        </w:rPr>
      </w:pPr>
      <w:r>
        <w:rPr>
          <w:sz w:val="28"/>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18259B2" w14:textId="77777777" w:rsidR="004F75DF" w:rsidRDefault="004F75DF">
      <w:pPr>
        <w:jc w:val="both"/>
        <w:rPr>
          <w:sz w:val="28"/>
        </w:rPr>
        <w:sectPr w:rsidR="004F75DF">
          <w:pgSz w:w="11910" w:h="16390"/>
          <w:pgMar w:top="980" w:right="0" w:bottom="280" w:left="460" w:header="723" w:footer="0" w:gutter="0"/>
          <w:cols w:space="720"/>
        </w:sectPr>
      </w:pPr>
    </w:p>
    <w:p w14:paraId="50B7AEC5" w14:textId="77777777" w:rsidR="004F75DF" w:rsidRDefault="0013698B">
      <w:pPr>
        <w:pStyle w:val="a3"/>
        <w:spacing w:before="277"/>
      </w:pPr>
      <w:r>
        <w:t>распознавать</w:t>
      </w:r>
      <w:r>
        <w:rPr>
          <w:spacing w:val="-10"/>
        </w:rPr>
        <w:t xml:space="preserve"> </w:t>
      </w:r>
      <w:r>
        <w:t>и</w:t>
      </w:r>
      <w:r>
        <w:rPr>
          <w:spacing w:val="-7"/>
        </w:rPr>
        <w:t xml:space="preserve"> </w:t>
      </w:r>
      <w:r>
        <w:t>употреблять</w:t>
      </w:r>
      <w:r>
        <w:rPr>
          <w:spacing w:val="-10"/>
        </w:rPr>
        <w:t xml:space="preserve"> </w:t>
      </w:r>
      <w:r>
        <w:t>в</w:t>
      </w:r>
      <w:r>
        <w:rPr>
          <w:spacing w:val="-4"/>
        </w:rPr>
        <w:t xml:space="preserve"> </w:t>
      </w:r>
      <w:r>
        <w:t>устной</w:t>
      </w:r>
      <w:r>
        <w:rPr>
          <w:spacing w:val="-8"/>
        </w:rPr>
        <w:t xml:space="preserve"> </w:t>
      </w:r>
      <w:r>
        <w:t>и</w:t>
      </w:r>
      <w:r>
        <w:rPr>
          <w:spacing w:val="-7"/>
        </w:rPr>
        <w:t xml:space="preserve"> </w:t>
      </w:r>
      <w:r>
        <w:t>письменной</w:t>
      </w:r>
      <w:r>
        <w:rPr>
          <w:spacing w:val="-8"/>
        </w:rPr>
        <w:t xml:space="preserve"> </w:t>
      </w:r>
      <w:r>
        <w:rPr>
          <w:spacing w:val="-2"/>
        </w:rPr>
        <w:t>речи:</w:t>
      </w:r>
    </w:p>
    <w:p w14:paraId="31B8A2BE" w14:textId="77777777" w:rsidR="004F75DF" w:rsidRDefault="0013698B">
      <w:pPr>
        <w:pStyle w:val="a3"/>
        <w:spacing w:before="201"/>
        <w:ind w:right="1137"/>
      </w:pPr>
      <w:r>
        <w:t>сложноподчинённые предложения с придаточными определительными с союзными словами who, which, that;</w:t>
      </w:r>
    </w:p>
    <w:p w14:paraId="13483170" w14:textId="77777777" w:rsidR="004F75DF" w:rsidRDefault="0013698B">
      <w:pPr>
        <w:pStyle w:val="a3"/>
        <w:spacing w:before="197" w:line="242" w:lineRule="auto"/>
        <w:ind w:right="1144"/>
      </w:pPr>
      <w:r>
        <w:t xml:space="preserve">сложноподчинённые предложения с придаточными времени с союзами for, </w:t>
      </w:r>
      <w:r>
        <w:rPr>
          <w:spacing w:val="-2"/>
        </w:rPr>
        <w:t>since;</w:t>
      </w:r>
    </w:p>
    <w:p w14:paraId="539D4411" w14:textId="77777777" w:rsidR="004F75DF" w:rsidRDefault="0013698B">
      <w:pPr>
        <w:pStyle w:val="a3"/>
        <w:spacing w:before="194"/>
      </w:pPr>
      <w:r>
        <w:t>предложения</w:t>
      </w:r>
      <w:r>
        <w:rPr>
          <w:spacing w:val="-4"/>
        </w:rPr>
        <w:t xml:space="preserve"> </w:t>
      </w:r>
      <w:r>
        <w:t>с</w:t>
      </w:r>
      <w:r>
        <w:rPr>
          <w:spacing w:val="-4"/>
        </w:rPr>
        <w:t xml:space="preserve"> </w:t>
      </w:r>
      <w:r>
        <w:t>конструкциями</w:t>
      </w:r>
      <w:r>
        <w:rPr>
          <w:spacing w:val="-4"/>
        </w:rPr>
        <w:t xml:space="preserve"> </w:t>
      </w:r>
      <w:r>
        <w:t>as</w:t>
      </w:r>
      <w:r>
        <w:rPr>
          <w:spacing w:val="-3"/>
        </w:rPr>
        <w:t xml:space="preserve"> </w:t>
      </w:r>
      <w:r>
        <w:t>…</w:t>
      </w:r>
      <w:r>
        <w:rPr>
          <w:spacing w:val="-4"/>
        </w:rPr>
        <w:t xml:space="preserve"> </w:t>
      </w:r>
      <w:r>
        <w:t>as,</w:t>
      </w:r>
      <w:r>
        <w:rPr>
          <w:spacing w:val="-11"/>
        </w:rPr>
        <w:t xml:space="preserve"> </w:t>
      </w:r>
      <w:r>
        <w:t>not</w:t>
      </w:r>
      <w:r>
        <w:rPr>
          <w:spacing w:val="-5"/>
        </w:rPr>
        <w:t xml:space="preserve"> </w:t>
      </w:r>
      <w:r>
        <w:t>so</w:t>
      </w:r>
      <w:r>
        <w:rPr>
          <w:spacing w:val="-5"/>
        </w:rPr>
        <w:t xml:space="preserve"> </w:t>
      </w:r>
      <w:r>
        <w:t>…</w:t>
      </w:r>
      <w:r>
        <w:rPr>
          <w:spacing w:val="-4"/>
        </w:rPr>
        <w:t xml:space="preserve"> </w:t>
      </w:r>
      <w:r>
        <w:rPr>
          <w:spacing w:val="-5"/>
        </w:rPr>
        <w:t>as;</w:t>
      </w:r>
    </w:p>
    <w:p w14:paraId="53492AB9" w14:textId="77777777" w:rsidR="004F75DF" w:rsidRDefault="0013698B">
      <w:pPr>
        <w:pStyle w:val="a3"/>
        <w:spacing w:before="202"/>
        <w:ind w:right="1133"/>
      </w:pPr>
      <w:r>
        <w:t>глаголы в видовременных формах действительного залога в изъявительном наклонении в Present/Past Continuous Tense;</w:t>
      </w:r>
    </w:p>
    <w:p w14:paraId="38F8E049" w14:textId="77777777" w:rsidR="004F75DF" w:rsidRDefault="0013698B">
      <w:pPr>
        <w:pStyle w:val="a3"/>
        <w:spacing w:before="201"/>
        <w:ind w:right="1144"/>
      </w:pPr>
      <w:r>
        <w:t>все</w:t>
      </w:r>
      <w:r>
        <w:rPr>
          <w:spacing w:val="-2"/>
        </w:rPr>
        <w:t xml:space="preserve"> </w:t>
      </w:r>
      <w:r>
        <w:t>типы</w:t>
      </w:r>
      <w:r>
        <w:rPr>
          <w:spacing w:val="-3"/>
        </w:rPr>
        <w:t xml:space="preserve"> </w:t>
      </w:r>
      <w:r>
        <w:t>вопросительных</w:t>
      </w:r>
      <w:r>
        <w:rPr>
          <w:spacing w:val="-8"/>
        </w:rPr>
        <w:t xml:space="preserve"> </w:t>
      </w:r>
      <w:r>
        <w:t>предложений (общий,</w:t>
      </w:r>
      <w:r>
        <w:rPr>
          <w:spacing w:val="-2"/>
        </w:rPr>
        <w:t xml:space="preserve"> </w:t>
      </w:r>
      <w:r>
        <w:t>специальный,</w:t>
      </w:r>
      <w:r>
        <w:rPr>
          <w:spacing w:val="-2"/>
        </w:rPr>
        <w:t xml:space="preserve"> </w:t>
      </w:r>
      <w:r>
        <w:t>альтернативный, разделительный вопросы) в Present/ Past Continuous Tense;</w:t>
      </w:r>
    </w:p>
    <w:p w14:paraId="3EC12BA2" w14:textId="77777777" w:rsidR="004F75DF" w:rsidRPr="00B77301" w:rsidRDefault="0013698B">
      <w:pPr>
        <w:pStyle w:val="a3"/>
        <w:spacing w:before="201"/>
        <w:ind w:right="1134"/>
        <w:rPr>
          <w:lang w:val="en-US"/>
        </w:rPr>
      </w:pPr>
      <w:r>
        <w:t>модальные</w:t>
      </w:r>
      <w:r w:rsidRPr="00B77301">
        <w:rPr>
          <w:lang w:val="en-US"/>
        </w:rPr>
        <w:t xml:space="preserve"> </w:t>
      </w:r>
      <w:r>
        <w:t>глаголы</w:t>
      </w:r>
      <w:r w:rsidRPr="00B77301">
        <w:rPr>
          <w:lang w:val="en-US"/>
        </w:rPr>
        <w:t xml:space="preserve"> </w:t>
      </w:r>
      <w:r>
        <w:t>и</w:t>
      </w:r>
      <w:r w:rsidRPr="00B77301">
        <w:rPr>
          <w:lang w:val="en-US"/>
        </w:rPr>
        <w:t xml:space="preserve"> </w:t>
      </w:r>
      <w:r>
        <w:t>их</w:t>
      </w:r>
      <w:r w:rsidRPr="00B77301">
        <w:rPr>
          <w:lang w:val="en-US"/>
        </w:rPr>
        <w:t xml:space="preserve"> </w:t>
      </w:r>
      <w:r>
        <w:t>эквиваленты</w:t>
      </w:r>
      <w:r w:rsidRPr="00B77301">
        <w:rPr>
          <w:lang w:val="en-US"/>
        </w:rPr>
        <w:t xml:space="preserve"> (can/be able to, must/ have to, may, should, </w:t>
      </w:r>
      <w:r w:rsidRPr="00B77301">
        <w:rPr>
          <w:spacing w:val="-2"/>
          <w:lang w:val="en-US"/>
        </w:rPr>
        <w:t>need);</w:t>
      </w:r>
    </w:p>
    <w:p w14:paraId="13B3BAE6" w14:textId="77777777" w:rsidR="004F75DF" w:rsidRPr="00B77301" w:rsidRDefault="0013698B">
      <w:pPr>
        <w:pStyle w:val="a3"/>
        <w:spacing w:before="196"/>
        <w:rPr>
          <w:lang w:val="en-US"/>
        </w:rPr>
      </w:pPr>
      <w:r w:rsidRPr="00B77301">
        <w:rPr>
          <w:lang w:val="en-US"/>
        </w:rPr>
        <w:t>c</w:t>
      </w:r>
      <w:r>
        <w:t>лова</w:t>
      </w:r>
      <w:r w:rsidRPr="00B77301">
        <w:rPr>
          <w:lang w:val="en-US"/>
        </w:rPr>
        <w:t>,</w:t>
      </w:r>
      <w:r w:rsidRPr="00B77301">
        <w:rPr>
          <w:spacing w:val="-8"/>
          <w:lang w:val="en-US"/>
        </w:rPr>
        <w:t xml:space="preserve"> </w:t>
      </w:r>
      <w:r>
        <w:t>выражающие</w:t>
      </w:r>
      <w:r w:rsidRPr="00B77301">
        <w:rPr>
          <w:spacing w:val="-9"/>
          <w:lang w:val="en-US"/>
        </w:rPr>
        <w:t xml:space="preserve"> </w:t>
      </w:r>
      <w:r>
        <w:t>количество</w:t>
      </w:r>
      <w:r w:rsidRPr="00B77301">
        <w:rPr>
          <w:spacing w:val="-8"/>
          <w:lang w:val="en-US"/>
        </w:rPr>
        <w:t xml:space="preserve"> </w:t>
      </w:r>
      <w:r w:rsidRPr="00B77301">
        <w:rPr>
          <w:lang w:val="en-US"/>
        </w:rPr>
        <w:t>(little/a</w:t>
      </w:r>
      <w:r w:rsidRPr="00B77301">
        <w:rPr>
          <w:spacing w:val="-5"/>
          <w:lang w:val="en-US"/>
        </w:rPr>
        <w:t xml:space="preserve"> </w:t>
      </w:r>
      <w:r w:rsidRPr="00B77301">
        <w:rPr>
          <w:lang w:val="en-US"/>
        </w:rPr>
        <w:t>little,</w:t>
      </w:r>
      <w:r w:rsidRPr="00B77301">
        <w:rPr>
          <w:spacing w:val="-8"/>
          <w:lang w:val="en-US"/>
        </w:rPr>
        <w:t xml:space="preserve"> </w:t>
      </w:r>
      <w:r w:rsidRPr="00B77301">
        <w:rPr>
          <w:lang w:val="en-US"/>
        </w:rPr>
        <w:t>few/a</w:t>
      </w:r>
      <w:r w:rsidRPr="00B77301">
        <w:rPr>
          <w:spacing w:val="-9"/>
          <w:lang w:val="en-US"/>
        </w:rPr>
        <w:t xml:space="preserve"> </w:t>
      </w:r>
      <w:r w:rsidRPr="00B77301">
        <w:rPr>
          <w:spacing w:val="-2"/>
          <w:lang w:val="en-US"/>
        </w:rPr>
        <w:t>few);</w:t>
      </w:r>
    </w:p>
    <w:p w14:paraId="7115C33F" w14:textId="77777777" w:rsidR="004F75DF" w:rsidRDefault="0013698B">
      <w:pPr>
        <w:pStyle w:val="a3"/>
        <w:spacing w:before="201"/>
        <w:ind w:right="1137"/>
      </w:pPr>
      <w: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14:paraId="6AF042D7" w14:textId="77777777" w:rsidR="004F75DF" w:rsidRDefault="0013698B">
      <w:pPr>
        <w:pStyle w:val="a3"/>
        <w:spacing w:before="201"/>
      </w:pPr>
      <w:r>
        <w:t>числительные</w:t>
      </w:r>
      <w:r>
        <w:rPr>
          <w:spacing w:val="-7"/>
        </w:rPr>
        <w:t xml:space="preserve"> </w:t>
      </w:r>
      <w:r>
        <w:t>для</w:t>
      </w:r>
      <w:r>
        <w:rPr>
          <w:spacing w:val="-5"/>
        </w:rPr>
        <w:t xml:space="preserve"> </w:t>
      </w:r>
      <w:r>
        <w:t>обозначения</w:t>
      </w:r>
      <w:r>
        <w:rPr>
          <w:spacing w:val="-6"/>
        </w:rPr>
        <w:t xml:space="preserve"> </w:t>
      </w:r>
      <w:r>
        <w:t>дат</w:t>
      </w:r>
      <w:r>
        <w:rPr>
          <w:spacing w:val="-8"/>
        </w:rPr>
        <w:t xml:space="preserve"> </w:t>
      </w:r>
      <w:r>
        <w:t>и</w:t>
      </w:r>
      <w:r>
        <w:rPr>
          <w:spacing w:val="-7"/>
        </w:rPr>
        <w:t xml:space="preserve"> </w:t>
      </w:r>
      <w:r>
        <w:t>больших</w:t>
      </w:r>
      <w:r>
        <w:rPr>
          <w:spacing w:val="-11"/>
        </w:rPr>
        <w:t xml:space="preserve"> </w:t>
      </w:r>
      <w:r>
        <w:t>чисел</w:t>
      </w:r>
      <w:r>
        <w:rPr>
          <w:spacing w:val="-6"/>
        </w:rPr>
        <w:t xml:space="preserve"> </w:t>
      </w:r>
      <w:r>
        <w:rPr>
          <w:spacing w:val="-2"/>
        </w:rPr>
        <w:t>(100–1000);</w:t>
      </w:r>
    </w:p>
    <w:p w14:paraId="1E413528" w14:textId="77777777" w:rsidR="004F75DF" w:rsidRDefault="0013698B">
      <w:pPr>
        <w:pStyle w:val="a4"/>
        <w:numPr>
          <w:ilvl w:val="0"/>
          <w:numId w:val="110"/>
        </w:numPr>
        <w:tabs>
          <w:tab w:val="left" w:pos="974"/>
        </w:tabs>
        <w:spacing w:before="201"/>
        <w:ind w:left="974" w:hanging="301"/>
        <w:jc w:val="both"/>
        <w:rPr>
          <w:sz w:val="28"/>
        </w:rPr>
      </w:pPr>
      <w:r>
        <w:rPr>
          <w:sz w:val="28"/>
        </w:rPr>
        <w:t>владеть</w:t>
      </w:r>
      <w:r>
        <w:rPr>
          <w:spacing w:val="-11"/>
          <w:sz w:val="28"/>
        </w:rPr>
        <w:t xml:space="preserve"> </w:t>
      </w:r>
      <w:r>
        <w:rPr>
          <w:sz w:val="28"/>
        </w:rPr>
        <w:t>социокультурными</w:t>
      </w:r>
      <w:r>
        <w:rPr>
          <w:spacing w:val="-9"/>
          <w:sz w:val="28"/>
        </w:rPr>
        <w:t xml:space="preserve"> </w:t>
      </w:r>
      <w:r>
        <w:rPr>
          <w:sz w:val="28"/>
        </w:rPr>
        <w:t>знаниями</w:t>
      </w:r>
      <w:r>
        <w:rPr>
          <w:spacing w:val="-5"/>
          <w:sz w:val="28"/>
        </w:rPr>
        <w:t xml:space="preserve"> </w:t>
      </w:r>
      <w:r>
        <w:rPr>
          <w:sz w:val="28"/>
        </w:rPr>
        <w:t>и</w:t>
      </w:r>
      <w:r>
        <w:rPr>
          <w:spacing w:val="-9"/>
          <w:sz w:val="28"/>
        </w:rPr>
        <w:t xml:space="preserve"> </w:t>
      </w:r>
      <w:r>
        <w:rPr>
          <w:spacing w:val="-2"/>
          <w:sz w:val="28"/>
        </w:rPr>
        <w:t>умениями:</w:t>
      </w:r>
    </w:p>
    <w:p w14:paraId="46A10D88" w14:textId="77777777" w:rsidR="004F75DF" w:rsidRDefault="0013698B">
      <w:pPr>
        <w:pStyle w:val="a3"/>
        <w:spacing w:before="202"/>
        <w:ind w:right="1142"/>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2B90F79E" w14:textId="77777777" w:rsidR="004F75DF" w:rsidRDefault="0013698B">
      <w:pPr>
        <w:pStyle w:val="a3"/>
        <w:spacing w:before="201"/>
        <w:ind w:right="1139"/>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737840BC" w14:textId="77777777" w:rsidR="004F75DF" w:rsidRDefault="0013698B">
      <w:pPr>
        <w:pStyle w:val="a3"/>
        <w:spacing w:before="200"/>
        <w:ind w:right="1138"/>
      </w:pPr>
      <w:r>
        <w:t>обладать базовыми знаниями о социокультурном портрете родной страны и страны (стран) изучаемого языка;</w:t>
      </w:r>
    </w:p>
    <w:p w14:paraId="6758726B" w14:textId="77777777" w:rsidR="004F75DF" w:rsidRDefault="0013698B">
      <w:pPr>
        <w:pStyle w:val="a3"/>
        <w:spacing w:before="197"/>
      </w:pPr>
      <w:r>
        <w:t>кратко</w:t>
      </w:r>
      <w:r>
        <w:rPr>
          <w:spacing w:val="-8"/>
        </w:rPr>
        <w:t xml:space="preserve"> </w:t>
      </w:r>
      <w:r>
        <w:t>представлять</w:t>
      </w:r>
      <w:r>
        <w:rPr>
          <w:spacing w:val="-10"/>
        </w:rPr>
        <w:t xml:space="preserve"> </w:t>
      </w:r>
      <w:r>
        <w:t>Россию</w:t>
      </w:r>
      <w:r>
        <w:rPr>
          <w:spacing w:val="-9"/>
        </w:rPr>
        <w:t xml:space="preserve"> </w:t>
      </w:r>
      <w:r>
        <w:t>и</w:t>
      </w:r>
      <w:r>
        <w:rPr>
          <w:spacing w:val="-7"/>
        </w:rPr>
        <w:t xml:space="preserve"> </w:t>
      </w:r>
      <w:r>
        <w:t>страну</w:t>
      </w:r>
      <w:r>
        <w:rPr>
          <w:spacing w:val="-8"/>
        </w:rPr>
        <w:t xml:space="preserve"> </w:t>
      </w:r>
      <w:r>
        <w:t>(страны)</w:t>
      </w:r>
      <w:r>
        <w:rPr>
          <w:spacing w:val="-9"/>
        </w:rPr>
        <w:t xml:space="preserve"> </w:t>
      </w:r>
      <w:r>
        <w:t>изучаемого</w:t>
      </w:r>
      <w:r>
        <w:rPr>
          <w:spacing w:val="-8"/>
        </w:rPr>
        <w:t xml:space="preserve"> </w:t>
      </w:r>
      <w:r>
        <w:rPr>
          <w:spacing w:val="-2"/>
        </w:rPr>
        <w:t>языка;</w:t>
      </w:r>
    </w:p>
    <w:p w14:paraId="472A521B" w14:textId="77777777" w:rsidR="004F75DF" w:rsidRDefault="0013698B">
      <w:pPr>
        <w:pStyle w:val="a4"/>
        <w:numPr>
          <w:ilvl w:val="0"/>
          <w:numId w:val="110"/>
        </w:numPr>
        <w:tabs>
          <w:tab w:val="left" w:pos="1190"/>
        </w:tabs>
        <w:spacing w:before="201"/>
        <w:ind w:left="673" w:right="1133" w:firstLine="0"/>
        <w:jc w:val="both"/>
        <w:rPr>
          <w:sz w:val="28"/>
        </w:rPr>
      </w:pPr>
      <w:r>
        <w:rPr>
          <w:sz w:val="28"/>
        </w:rPr>
        <w:t>владеть компенсаторными умениями: использовать при чтении и аудировании языковую догадку, в том числе контекстуальную, игнорировать информацию,</w:t>
      </w:r>
      <w:r>
        <w:rPr>
          <w:spacing w:val="61"/>
          <w:sz w:val="28"/>
        </w:rPr>
        <w:t xml:space="preserve">  </w:t>
      </w:r>
      <w:r>
        <w:rPr>
          <w:sz w:val="28"/>
        </w:rPr>
        <w:t>не</w:t>
      </w:r>
      <w:r>
        <w:rPr>
          <w:spacing w:val="61"/>
          <w:sz w:val="28"/>
        </w:rPr>
        <w:t xml:space="preserve">  </w:t>
      </w:r>
      <w:r>
        <w:rPr>
          <w:sz w:val="28"/>
        </w:rPr>
        <w:t>являющуюся</w:t>
      </w:r>
      <w:r>
        <w:rPr>
          <w:spacing w:val="61"/>
          <w:sz w:val="28"/>
        </w:rPr>
        <w:t xml:space="preserve">  </w:t>
      </w:r>
      <w:r>
        <w:rPr>
          <w:sz w:val="28"/>
        </w:rPr>
        <w:t>необходимой</w:t>
      </w:r>
      <w:r>
        <w:rPr>
          <w:spacing w:val="60"/>
          <w:sz w:val="28"/>
        </w:rPr>
        <w:t xml:space="preserve">  </w:t>
      </w:r>
      <w:r>
        <w:rPr>
          <w:sz w:val="28"/>
        </w:rPr>
        <w:t>для</w:t>
      </w:r>
      <w:r>
        <w:rPr>
          <w:spacing w:val="61"/>
          <w:sz w:val="28"/>
        </w:rPr>
        <w:t xml:space="preserve">  </w:t>
      </w:r>
      <w:r>
        <w:rPr>
          <w:sz w:val="28"/>
        </w:rPr>
        <w:t>понимания</w:t>
      </w:r>
      <w:r>
        <w:rPr>
          <w:spacing w:val="61"/>
          <w:sz w:val="28"/>
        </w:rPr>
        <w:t xml:space="preserve">  </w:t>
      </w:r>
      <w:r>
        <w:rPr>
          <w:sz w:val="28"/>
        </w:rPr>
        <w:t>основного</w:t>
      </w:r>
    </w:p>
    <w:p w14:paraId="3D9CAA7A" w14:textId="77777777" w:rsidR="004F75DF" w:rsidRDefault="004F75DF">
      <w:pPr>
        <w:jc w:val="both"/>
        <w:rPr>
          <w:sz w:val="28"/>
        </w:rPr>
        <w:sectPr w:rsidR="004F75DF">
          <w:pgSz w:w="11910" w:h="16390"/>
          <w:pgMar w:top="980" w:right="0" w:bottom="280" w:left="460" w:header="723" w:footer="0" w:gutter="0"/>
          <w:cols w:space="720"/>
        </w:sectPr>
      </w:pPr>
    </w:p>
    <w:p w14:paraId="3E44EDE7" w14:textId="77777777" w:rsidR="004F75DF" w:rsidRDefault="0013698B">
      <w:pPr>
        <w:pStyle w:val="a3"/>
        <w:spacing w:before="277"/>
        <w:ind w:right="1135"/>
      </w:pPr>
      <w:r>
        <w:t>содержания, прочитанного (прослушанного) текста или для нахождения в тексте запрашиваемой информации;</w:t>
      </w:r>
    </w:p>
    <w:p w14:paraId="756779C0" w14:textId="77777777" w:rsidR="004F75DF" w:rsidRDefault="0013698B">
      <w:pPr>
        <w:pStyle w:val="a4"/>
        <w:numPr>
          <w:ilvl w:val="0"/>
          <w:numId w:val="110"/>
        </w:numPr>
        <w:tabs>
          <w:tab w:val="left" w:pos="979"/>
        </w:tabs>
        <w:spacing w:before="201"/>
        <w:ind w:left="673" w:right="1128" w:firstLine="0"/>
        <w:jc w:val="both"/>
        <w:rPr>
          <w:sz w:val="28"/>
        </w:rPr>
      </w:pPr>
      <w:r>
        <w:rPr>
          <w:sz w:val="28"/>
        </w:rPr>
        <w:t>участвовать в несложных учебных</w:t>
      </w:r>
      <w:r>
        <w:rPr>
          <w:spacing w:val="-3"/>
          <w:sz w:val="28"/>
        </w:rPr>
        <w:t xml:space="preserve"> </w:t>
      </w:r>
      <w:r>
        <w:rPr>
          <w:sz w:val="28"/>
        </w:rPr>
        <w:t>проектах</w:t>
      </w:r>
      <w:r>
        <w:rPr>
          <w:spacing w:val="-3"/>
          <w:sz w:val="28"/>
        </w:rPr>
        <w:t xml:space="preserve"> </w:t>
      </w:r>
      <w:r>
        <w:rPr>
          <w:sz w:val="28"/>
        </w:rPr>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DB6BBDB" w14:textId="77777777" w:rsidR="004F75DF" w:rsidRDefault="0013698B">
      <w:pPr>
        <w:pStyle w:val="a4"/>
        <w:numPr>
          <w:ilvl w:val="0"/>
          <w:numId w:val="110"/>
        </w:numPr>
        <w:tabs>
          <w:tab w:val="left" w:pos="1204"/>
        </w:tabs>
        <w:spacing w:before="200"/>
        <w:ind w:left="673" w:right="1136" w:firstLine="0"/>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14:paraId="065172D7" w14:textId="77777777" w:rsidR="004F75DF" w:rsidRDefault="0013698B">
      <w:pPr>
        <w:pStyle w:val="a4"/>
        <w:numPr>
          <w:ilvl w:val="0"/>
          <w:numId w:val="110"/>
        </w:numPr>
        <w:tabs>
          <w:tab w:val="left" w:pos="1022"/>
        </w:tabs>
        <w:spacing w:before="202"/>
        <w:ind w:left="673" w:right="1141" w:firstLine="0"/>
        <w:jc w:val="both"/>
        <w:rPr>
          <w:sz w:val="28"/>
        </w:rPr>
      </w:pPr>
      <w:r>
        <w:rPr>
          <w:sz w:val="28"/>
        </w:rPr>
        <w:t>достигать взаимопонимания в процессе устного и письменного общения с носителями иностранного языка, с людьми другой культуры;</w:t>
      </w:r>
    </w:p>
    <w:p w14:paraId="7DAF5102" w14:textId="77777777" w:rsidR="004F75DF" w:rsidRDefault="0013698B">
      <w:pPr>
        <w:pStyle w:val="a4"/>
        <w:numPr>
          <w:ilvl w:val="0"/>
          <w:numId w:val="110"/>
        </w:numPr>
        <w:tabs>
          <w:tab w:val="left" w:pos="1138"/>
        </w:tabs>
        <w:spacing w:before="196"/>
        <w:ind w:left="673" w:right="1135" w:firstLine="0"/>
        <w:jc w:val="both"/>
        <w:rPr>
          <w:sz w:val="28"/>
        </w:rPr>
      </w:pPr>
      <w:r>
        <w:rPr>
          <w:sz w:val="28"/>
        </w:rPr>
        <w:t xml:space="preserve">сравнивать (в том числе устанавливать основания для сравнения) объекты, явления, процессы, их элементы и основные функции в рамках изученной </w:t>
      </w:r>
      <w:r>
        <w:rPr>
          <w:spacing w:val="-2"/>
          <w:sz w:val="28"/>
        </w:rPr>
        <w:t>тематики.</w:t>
      </w:r>
    </w:p>
    <w:p w14:paraId="49C3AEB0" w14:textId="77777777" w:rsidR="004F75DF" w:rsidRDefault="0013698B">
      <w:pPr>
        <w:pStyle w:val="a3"/>
        <w:spacing w:before="201"/>
        <w:ind w:right="1141"/>
        <w:rPr>
          <w:b/>
          <w:i/>
        </w:rPr>
      </w:pPr>
      <w:r>
        <w:t xml:space="preserve">Предметные результаты освоения программы по иностранному (английскому) языку к концу обучения </w:t>
      </w:r>
      <w:r>
        <w:rPr>
          <w:b/>
          <w:i/>
        </w:rPr>
        <w:t>в 7 классе:</w:t>
      </w:r>
    </w:p>
    <w:p w14:paraId="7311849B" w14:textId="77777777" w:rsidR="004F75DF" w:rsidRDefault="0013698B">
      <w:pPr>
        <w:pStyle w:val="a4"/>
        <w:numPr>
          <w:ilvl w:val="0"/>
          <w:numId w:val="109"/>
        </w:numPr>
        <w:tabs>
          <w:tab w:val="left" w:pos="974"/>
        </w:tabs>
        <w:spacing w:before="201"/>
        <w:ind w:left="974" w:hanging="301"/>
        <w:jc w:val="both"/>
        <w:rPr>
          <w:sz w:val="28"/>
        </w:rPr>
      </w:pPr>
      <w:r>
        <w:rPr>
          <w:sz w:val="28"/>
        </w:rPr>
        <w:t>владеть</w:t>
      </w:r>
      <w:r>
        <w:rPr>
          <w:spacing w:val="-12"/>
          <w:sz w:val="28"/>
        </w:rPr>
        <w:t xml:space="preserve"> </w:t>
      </w:r>
      <w:r>
        <w:rPr>
          <w:sz w:val="28"/>
        </w:rPr>
        <w:t>основными</w:t>
      </w:r>
      <w:r>
        <w:rPr>
          <w:spacing w:val="-5"/>
          <w:sz w:val="28"/>
        </w:rPr>
        <w:t xml:space="preserve"> </w:t>
      </w:r>
      <w:r>
        <w:rPr>
          <w:sz w:val="28"/>
        </w:rPr>
        <w:t>видами</w:t>
      </w:r>
      <w:r>
        <w:rPr>
          <w:spacing w:val="-9"/>
          <w:sz w:val="28"/>
        </w:rPr>
        <w:t xml:space="preserve"> </w:t>
      </w:r>
      <w:r>
        <w:rPr>
          <w:sz w:val="28"/>
        </w:rPr>
        <w:t>речевой</w:t>
      </w:r>
      <w:r>
        <w:rPr>
          <w:spacing w:val="-9"/>
          <w:sz w:val="28"/>
        </w:rPr>
        <w:t xml:space="preserve"> </w:t>
      </w:r>
      <w:r>
        <w:rPr>
          <w:spacing w:val="-2"/>
          <w:sz w:val="28"/>
        </w:rPr>
        <w:t>деятельности:</w:t>
      </w:r>
    </w:p>
    <w:p w14:paraId="02191304" w14:textId="77777777" w:rsidR="004F75DF" w:rsidRDefault="0013698B">
      <w:pPr>
        <w:pStyle w:val="a3"/>
        <w:spacing w:before="201"/>
        <w:ind w:right="1124"/>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w:t>
      </w:r>
      <w:r>
        <w:rPr>
          <w:spacing w:val="-3"/>
        </w:rPr>
        <w:t xml:space="preserve"> </w:t>
      </w:r>
      <w:r>
        <w:t>ситуациях</w:t>
      </w:r>
      <w:r>
        <w:rPr>
          <w:spacing w:val="-3"/>
        </w:rPr>
        <w:t xml:space="preserve"> </w:t>
      </w:r>
      <w:r>
        <w:t xml:space="preserve">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w:t>
      </w:r>
      <w:r>
        <w:rPr>
          <w:spacing w:val="-2"/>
        </w:rPr>
        <w:t>собеседника);</w:t>
      </w:r>
    </w:p>
    <w:p w14:paraId="16FB38BA" w14:textId="77777777" w:rsidR="004F75DF" w:rsidRDefault="0013698B">
      <w:pPr>
        <w:pStyle w:val="a3"/>
        <w:spacing w:before="200"/>
        <w:ind w:right="1132"/>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3EBBFADC" w14:textId="77777777" w:rsidR="004F75DF" w:rsidRDefault="0013698B">
      <w:pPr>
        <w:pStyle w:val="a3"/>
        <w:spacing w:before="200"/>
        <w:ind w:right="114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w:t>
      </w:r>
      <w:r>
        <w:rPr>
          <w:spacing w:val="40"/>
        </w:rPr>
        <w:t xml:space="preserve"> </w:t>
      </w:r>
      <w:r>
        <w:t>с пониманием запрашиваемой информации (время звучания текста (текстов)</w:t>
      </w:r>
      <w:r>
        <w:rPr>
          <w:spacing w:val="40"/>
        </w:rPr>
        <w:t xml:space="preserve"> </w:t>
      </w:r>
      <w:r>
        <w:t>для аудирования – до 1,5 минут);</w:t>
      </w:r>
    </w:p>
    <w:p w14:paraId="4C9398BF" w14:textId="77777777" w:rsidR="004F75DF" w:rsidRDefault="004F75DF">
      <w:pPr>
        <w:sectPr w:rsidR="004F75DF">
          <w:pgSz w:w="11910" w:h="16390"/>
          <w:pgMar w:top="980" w:right="0" w:bottom="280" w:left="460" w:header="723" w:footer="0" w:gutter="0"/>
          <w:cols w:space="720"/>
        </w:sectPr>
      </w:pPr>
    </w:p>
    <w:p w14:paraId="5557B486" w14:textId="77777777" w:rsidR="004F75DF" w:rsidRDefault="0013698B">
      <w:pPr>
        <w:pStyle w:val="a3"/>
        <w:spacing w:before="277"/>
        <w:ind w:right="1129"/>
      </w:pPr>
      <w:r>
        <w:t>смысловое чтение:</w:t>
      </w:r>
      <w:r>
        <w:rPr>
          <w:spacing w:val="-3"/>
        </w:rPr>
        <w:t xml:space="preserve"> </w:t>
      </w:r>
      <w: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0B54A0E" w14:textId="77777777" w:rsidR="004F75DF" w:rsidRDefault="0013698B">
      <w:pPr>
        <w:pStyle w:val="a3"/>
        <w:spacing w:before="199"/>
        <w:ind w:right="1135"/>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65E6B89A" w14:textId="77777777" w:rsidR="004F75DF" w:rsidRDefault="0013698B">
      <w:pPr>
        <w:pStyle w:val="a4"/>
        <w:numPr>
          <w:ilvl w:val="0"/>
          <w:numId w:val="109"/>
        </w:numPr>
        <w:tabs>
          <w:tab w:val="left" w:pos="988"/>
        </w:tabs>
        <w:spacing w:before="200"/>
        <w:ind w:left="673" w:right="1128" w:firstLine="0"/>
        <w:jc w:val="both"/>
        <w:rPr>
          <w:sz w:val="28"/>
        </w:rPr>
      </w:pPr>
      <w:r>
        <w:rPr>
          <w:sz w:val="28"/>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F44CAA7" w14:textId="77777777" w:rsidR="004F75DF" w:rsidRDefault="0013698B">
      <w:pPr>
        <w:pStyle w:val="a3"/>
        <w:spacing w:before="204"/>
      </w:pPr>
      <w:r>
        <w:t>владеть</w:t>
      </w:r>
      <w:r>
        <w:rPr>
          <w:spacing w:val="-12"/>
        </w:rPr>
        <w:t xml:space="preserve"> </w:t>
      </w:r>
      <w:r>
        <w:t>орфографическими</w:t>
      </w:r>
      <w:r>
        <w:rPr>
          <w:spacing w:val="-10"/>
        </w:rPr>
        <w:t xml:space="preserve"> </w:t>
      </w:r>
      <w:r>
        <w:t>навыками:</w:t>
      </w:r>
      <w:r>
        <w:rPr>
          <w:spacing w:val="-15"/>
        </w:rPr>
        <w:t xml:space="preserve"> </w:t>
      </w:r>
      <w:r>
        <w:t>правильно</w:t>
      </w:r>
      <w:r>
        <w:rPr>
          <w:spacing w:val="-10"/>
        </w:rPr>
        <w:t xml:space="preserve"> </w:t>
      </w:r>
      <w:r>
        <w:t>писать</w:t>
      </w:r>
      <w:r>
        <w:rPr>
          <w:spacing w:val="-11"/>
        </w:rPr>
        <w:t xml:space="preserve"> </w:t>
      </w:r>
      <w:r>
        <w:t>изученные</w:t>
      </w:r>
      <w:r>
        <w:rPr>
          <w:spacing w:val="-10"/>
        </w:rPr>
        <w:t xml:space="preserve"> </w:t>
      </w:r>
      <w:r>
        <w:rPr>
          <w:spacing w:val="-2"/>
        </w:rPr>
        <w:t>слова;</w:t>
      </w:r>
    </w:p>
    <w:p w14:paraId="6D1F5948" w14:textId="77777777" w:rsidR="004F75DF" w:rsidRDefault="0013698B">
      <w:pPr>
        <w:pStyle w:val="a3"/>
        <w:spacing w:before="197"/>
        <w:ind w:right="1131"/>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6B11F95" w14:textId="77777777" w:rsidR="004F75DF" w:rsidRDefault="0013698B">
      <w:pPr>
        <w:pStyle w:val="a4"/>
        <w:numPr>
          <w:ilvl w:val="0"/>
          <w:numId w:val="109"/>
        </w:numPr>
        <w:tabs>
          <w:tab w:val="left" w:pos="1007"/>
        </w:tabs>
        <w:spacing w:before="200"/>
        <w:ind w:left="673" w:right="1140" w:firstLine="0"/>
        <w:jc w:val="both"/>
        <w:rPr>
          <w:sz w:val="28"/>
        </w:rPr>
      </w:pPr>
      <w:r>
        <w:rPr>
          <w:sz w:val="28"/>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34157DDB" w14:textId="77777777" w:rsidR="004F75DF" w:rsidRDefault="0013698B">
      <w:pPr>
        <w:pStyle w:val="a3"/>
        <w:spacing w:before="200" w:line="242" w:lineRule="auto"/>
        <w:ind w:right="1138"/>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w:t>
      </w:r>
      <w:r>
        <w:rPr>
          <w:spacing w:val="-10"/>
        </w:rPr>
        <w:t xml:space="preserve"> </w:t>
      </w:r>
      <w:r>
        <w:t>суффиксов</w:t>
      </w:r>
      <w:r>
        <w:rPr>
          <w:spacing w:val="-8"/>
        </w:rPr>
        <w:t xml:space="preserve"> </w:t>
      </w:r>
      <w:r>
        <w:t>-ness,</w:t>
      </w:r>
      <w:r>
        <w:rPr>
          <w:spacing w:val="-5"/>
        </w:rPr>
        <w:t xml:space="preserve"> </w:t>
      </w:r>
      <w:r>
        <w:t>-ment,</w:t>
      </w:r>
      <w:r>
        <w:rPr>
          <w:spacing w:val="-8"/>
        </w:rPr>
        <w:t xml:space="preserve"> </w:t>
      </w:r>
      <w:r>
        <w:t>имена</w:t>
      </w:r>
      <w:r>
        <w:rPr>
          <w:spacing w:val="-8"/>
        </w:rPr>
        <w:t xml:space="preserve"> </w:t>
      </w:r>
      <w:r>
        <w:t>прилагательные</w:t>
      </w:r>
      <w:r>
        <w:rPr>
          <w:spacing w:val="-8"/>
        </w:rPr>
        <w:t xml:space="preserve"> </w:t>
      </w:r>
      <w:r>
        <w:t>с</w:t>
      </w:r>
      <w:r>
        <w:rPr>
          <w:spacing w:val="-8"/>
        </w:rPr>
        <w:t xml:space="preserve"> </w:t>
      </w:r>
      <w:r>
        <w:t>помощью</w:t>
      </w:r>
      <w:r>
        <w:rPr>
          <w:spacing w:val="-10"/>
        </w:rPr>
        <w:t xml:space="preserve"> </w:t>
      </w:r>
      <w:r>
        <w:rPr>
          <w:spacing w:val="-2"/>
        </w:rPr>
        <w:t>суффиксов</w:t>
      </w:r>
    </w:p>
    <w:p w14:paraId="378A1586" w14:textId="77777777" w:rsidR="004F75DF" w:rsidRDefault="0013698B">
      <w:pPr>
        <w:pStyle w:val="a3"/>
        <w:spacing w:line="317" w:lineRule="exact"/>
      </w:pPr>
      <w:r>
        <w:t>-ous,</w:t>
      </w:r>
      <w:r>
        <w:rPr>
          <w:spacing w:val="62"/>
          <w:w w:val="150"/>
        </w:rPr>
        <w:t xml:space="preserve"> </w:t>
      </w:r>
      <w:r>
        <w:t>-ly,</w:t>
      </w:r>
      <w:r>
        <w:rPr>
          <w:spacing w:val="62"/>
          <w:w w:val="150"/>
        </w:rPr>
        <w:t xml:space="preserve"> </w:t>
      </w:r>
      <w:r>
        <w:t>-y,</w:t>
      </w:r>
      <w:r>
        <w:rPr>
          <w:spacing w:val="60"/>
          <w:w w:val="150"/>
        </w:rPr>
        <w:t xml:space="preserve"> </w:t>
      </w:r>
      <w:r>
        <w:t>имена</w:t>
      </w:r>
      <w:r>
        <w:rPr>
          <w:spacing w:val="60"/>
          <w:w w:val="150"/>
        </w:rPr>
        <w:t xml:space="preserve"> </w:t>
      </w:r>
      <w:r>
        <w:t>прилагательные</w:t>
      </w:r>
      <w:r>
        <w:rPr>
          <w:spacing w:val="59"/>
          <w:w w:val="150"/>
        </w:rPr>
        <w:t xml:space="preserve"> </w:t>
      </w:r>
      <w:r>
        <w:t>и</w:t>
      </w:r>
      <w:r>
        <w:rPr>
          <w:spacing w:val="64"/>
          <w:w w:val="150"/>
        </w:rPr>
        <w:t xml:space="preserve"> </w:t>
      </w:r>
      <w:r>
        <w:t>наречия</w:t>
      </w:r>
      <w:r>
        <w:rPr>
          <w:spacing w:val="59"/>
          <w:w w:val="150"/>
        </w:rPr>
        <w:t xml:space="preserve"> </w:t>
      </w:r>
      <w:r>
        <w:t>с</w:t>
      </w:r>
      <w:r>
        <w:rPr>
          <w:spacing w:val="60"/>
          <w:w w:val="150"/>
        </w:rPr>
        <w:t xml:space="preserve"> </w:t>
      </w:r>
      <w:r>
        <w:t>помощью</w:t>
      </w:r>
      <w:r>
        <w:rPr>
          <w:spacing w:val="57"/>
          <w:w w:val="150"/>
        </w:rPr>
        <w:t xml:space="preserve"> </w:t>
      </w:r>
      <w:r>
        <w:rPr>
          <w:spacing w:val="-2"/>
        </w:rPr>
        <w:t>отрицательных</w:t>
      </w:r>
    </w:p>
    <w:p w14:paraId="47687CC9" w14:textId="77777777" w:rsidR="004F75DF" w:rsidRDefault="004F75DF">
      <w:pPr>
        <w:spacing w:line="317" w:lineRule="exact"/>
        <w:sectPr w:rsidR="004F75DF">
          <w:pgSz w:w="11910" w:h="16390"/>
          <w:pgMar w:top="980" w:right="0" w:bottom="280" w:left="460" w:header="723" w:footer="0" w:gutter="0"/>
          <w:cols w:space="720"/>
        </w:sectPr>
      </w:pPr>
    </w:p>
    <w:p w14:paraId="0E881353" w14:textId="77777777" w:rsidR="004F75DF" w:rsidRDefault="0013698B">
      <w:pPr>
        <w:pStyle w:val="a3"/>
        <w:spacing w:before="277"/>
        <w:ind w:right="1127"/>
      </w:pPr>
      <w:r>
        <w:t xml:space="preserve">префиксов in-/im-, сложные имена прилагательные путем соединения основы прилагательного с основой существительного с добавлением суффикса -ed </w:t>
      </w:r>
      <w:r>
        <w:rPr>
          <w:spacing w:val="-2"/>
        </w:rPr>
        <w:t>(blue-eyed);</w:t>
      </w:r>
    </w:p>
    <w:p w14:paraId="155A04A3" w14:textId="77777777" w:rsidR="004F75DF" w:rsidRDefault="0013698B">
      <w:pPr>
        <w:pStyle w:val="a3"/>
        <w:spacing w:before="201"/>
        <w:ind w:right="1144"/>
      </w:pPr>
      <w:r>
        <w:t>распознавать и употреблять в устной и письменной речи изученные синонимы, антонимы,</w:t>
      </w:r>
      <w:r>
        <w:rPr>
          <w:spacing w:val="-1"/>
        </w:rPr>
        <w:t xml:space="preserve"> </w:t>
      </w:r>
      <w:r>
        <w:t>многозначные</w:t>
      </w:r>
      <w:r>
        <w:rPr>
          <w:spacing w:val="-2"/>
        </w:rPr>
        <w:t xml:space="preserve"> </w:t>
      </w:r>
      <w:r>
        <w:t>слова,</w:t>
      </w:r>
      <w:r>
        <w:rPr>
          <w:spacing w:val="-1"/>
        </w:rPr>
        <w:t xml:space="preserve"> </w:t>
      </w:r>
      <w:r>
        <w:t>интернациональные</w:t>
      </w:r>
      <w:r>
        <w:rPr>
          <w:spacing w:val="-2"/>
        </w:rPr>
        <w:t xml:space="preserve"> </w:t>
      </w:r>
      <w:r>
        <w:t>слова,</w:t>
      </w:r>
      <w:r>
        <w:rPr>
          <w:spacing w:val="-1"/>
        </w:rPr>
        <w:t xml:space="preserve"> </w:t>
      </w:r>
      <w:r>
        <w:t>наиболее</w:t>
      </w:r>
      <w:r>
        <w:rPr>
          <w:spacing w:val="-2"/>
        </w:rPr>
        <w:t xml:space="preserve"> </w:t>
      </w:r>
      <w:r>
        <w:t>частотные фразовые глаголы;</w:t>
      </w:r>
    </w:p>
    <w:p w14:paraId="39709E82" w14:textId="77777777" w:rsidR="004F75DF" w:rsidRDefault="0013698B">
      <w:pPr>
        <w:pStyle w:val="a3"/>
        <w:spacing w:before="200"/>
        <w:ind w:right="1144"/>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07DAB08" w14:textId="77777777" w:rsidR="004F75DF" w:rsidRDefault="0013698B">
      <w:pPr>
        <w:pStyle w:val="a4"/>
        <w:numPr>
          <w:ilvl w:val="0"/>
          <w:numId w:val="109"/>
        </w:numPr>
        <w:tabs>
          <w:tab w:val="left" w:pos="1094"/>
        </w:tabs>
        <w:spacing w:before="202"/>
        <w:ind w:left="673" w:right="1141" w:firstLine="0"/>
        <w:rPr>
          <w:sz w:val="28"/>
        </w:rPr>
      </w:pPr>
      <w:r>
        <w:rPr>
          <w:sz w:val="28"/>
        </w:rPr>
        <w:t>понимать</w:t>
      </w:r>
      <w:r>
        <w:rPr>
          <w:spacing w:val="80"/>
          <w:sz w:val="28"/>
        </w:rPr>
        <w:t xml:space="preserve"> </w:t>
      </w:r>
      <w:r>
        <w:rPr>
          <w:sz w:val="28"/>
        </w:rPr>
        <w:t>особенности</w:t>
      </w:r>
      <w:r>
        <w:rPr>
          <w:spacing w:val="80"/>
          <w:sz w:val="28"/>
        </w:rPr>
        <w:t xml:space="preserve"> </w:t>
      </w:r>
      <w:r>
        <w:rPr>
          <w:sz w:val="28"/>
        </w:rPr>
        <w:t>структуры</w:t>
      </w:r>
      <w:r>
        <w:rPr>
          <w:spacing w:val="80"/>
          <w:sz w:val="28"/>
        </w:rPr>
        <w:t xml:space="preserve"> </w:t>
      </w:r>
      <w:r>
        <w:rPr>
          <w:sz w:val="28"/>
        </w:rPr>
        <w:t>простых</w:t>
      </w:r>
      <w:r>
        <w:rPr>
          <w:spacing w:val="80"/>
          <w:sz w:val="28"/>
        </w:rPr>
        <w:t xml:space="preserve"> </w:t>
      </w:r>
      <w:r>
        <w:rPr>
          <w:sz w:val="28"/>
        </w:rPr>
        <w:t>и</w:t>
      </w:r>
      <w:r>
        <w:rPr>
          <w:spacing w:val="80"/>
          <w:sz w:val="28"/>
        </w:rPr>
        <w:t xml:space="preserve"> </w:t>
      </w:r>
      <w:r>
        <w:rPr>
          <w:sz w:val="28"/>
        </w:rPr>
        <w:t>сложных</w:t>
      </w:r>
      <w:r>
        <w:rPr>
          <w:spacing w:val="80"/>
          <w:sz w:val="28"/>
        </w:rPr>
        <w:t xml:space="preserve"> </w:t>
      </w:r>
      <w:r>
        <w:rPr>
          <w:sz w:val="28"/>
        </w:rPr>
        <w:t>предложений</w:t>
      </w:r>
      <w:r>
        <w:rPr>
          <w:spacing w:val="80"/>
          <w:sz w:val="28"/>
        </w:rPr>
        <w:t xml:space="preserve"> </w:t>
      </w:r>
      <w:r>
        <w:rPr>
          <w:sz w:val="28"/>
        </w:rPr>
        <w:t>и</w:t>
      </w:r>
      <w:r>
        <w:rPr>
          <w:spacing w:val="40"/>
          <w:sz w:val="28"/>
        </w:rPr>
        <w:t xml:space="preserve"> </w:t>
      </w:r>
      <w:r>
        <w:rPr>
          <w:sz w:val="28"/>
        </w:rPr>
        <w:t>различных коммуникативных типов предложений английского языка;</w:t>
      </w:r>
    </w:p>
    <w:p w14:paraId="60172886" w14:textId="77777777" w:rsidR="004F75DF" w:rsidRDefault="0013698B">
      <w:pPr>
        <w:pStyle w:val="a3"/>
        <w:spacing w:before="196" w:line="391" w:lineRule="auto"/>
        <w:ind w:right="3608"/>
        <w:jc w:val="left"/>
      </w:pPr>
      <w:r>
        <w:t>распознавать и употреблять в устной и письменной речи: предложения</w:t>
      </w:r>
      <w:r>
        <w:rPr>
          <w:spacing w:val="-8"/>
        </w:rPr>
        <w:t xml:space="preserve"> </w:t>
      </w:r>
      <w:r>
        <w:t>со</w:t>
      </w:r>
      <w:r>
        <w:rPr>
          <w:spacing w:val="-9"/>
        </w:rPr>
        <w:t xml:space="preserve"> </w:t>
      </w:r>
      <w:r>
        <w:t>сложным</w:t>
      </w:r>
      <w:r>
        <w:rPr>
          <w:spacing w:val="-8"/>
        </w:rPr>
        <w:t xml:space="preserve"> </w:t>
      </w:r>
      <w:r>
        <w:t>дополнением</w:t>
      </w:r>
      <w:r>
        <w:rPr>
          <w:spacing w:val="-7"/>
        </w:rPr>
        <w:t xml:space="preserve"> </w:t>
      </w:r>
      <w:r>
        <w:t>(Complex</w:t>
      </w:r>
      <w:r>
        <w:rPr>
          <w:spacing w:val="-13"/>
        </w:rPr>
        <w:t xml:space="preserve"> </w:t>
      </w:r>
      <w:r>
        <w:t>Object);</w:t>
      </w:r>
    </w:p>
    <w:p w14:paraId="737A759E" w14:textId="77777777" w:rsidR="004F75DF" w:rsidRDefault="0013698B">
      <w:pPr>
        <w:pStyle w:val="a3"/>
        <w:spacing w:line="319" w:lineRule="exact"/>
        <w:jc w:val="left"/>
      </w:pPr>
      <w:r>
        <w:t>условные</w:t>
      </w:r>
      <w:r>
        <w:rPr>
          <w:spacing w:val="-8"/>
        </w:rPr>
        <w:t xml:space="preserve"> </w:t>
      </w:r>
      <w:r>
        <w:t>предложения</w:t>
      </w:r>
      <w:r>
        <w:rPr>
          <w:spacing w:val="-7"/>
        </w:rPr>
        <w:t xml:space="preserve"> </w:t>
      </w:r>
      <w:r>
        <w:t>реального</w:t>
      </w:r>
      <w:r>
        <w:rPr>
          <w:spacing w:val="-7"/>
        </w:rPr>
        <w:t xml:space="preserve"> </w:t>
      </w:r>
      <w:r>
        <w:t>(Conditional</w:t>
      </w:r>
      <w:r>
        <w:rPr>
          <w:spacing w:val="-13"/>
        </w:rPr>
        <w:t xml:space="preserve"> </w:t>
      </w:r>
      <w:r>
        <w:t>0,</w:t>
      </w:r>
      <w:r>
        <w:rPr>
          <w:spacing w:val="-5"/>
        </w:rPr>
        <w:t xml:space="preserve"> </w:t>
      </w:r>
      <w:r>
        <w:t>Conditional</w:t>
      </w:r>
      <w:r>
        <w:rPr>
          <w:spacing w:val="-12"/>
        </w:rPr>
        <w:t xml:space="preserve"> </w:t>
      </w:r>
      <w:r>
        <w:t>I)</w:t>
      </w:r>
      <w:r>
        <w:rPr>
          <w:spacing w:val="-9"/>
        </w:rPr>
        <w:t xml:space="preserve"> </w:t>
      </w:r>
      <w:r>
        <w:rPr>
          <w:spacing w:val="-2"/>
        </w:rPr>
        <w:t>характера;</w:t>
      </w:r>
    </w:p>
    <w:p w14:paraId="3BFF1F8A" w14:textId="77777777" w:rsidR="004F75DF" w:rsidRDefault="0013698B">
      <w:pPr>
        <w:pStyle w:val="a3"/>
        <w:spacing w:before="201"/>
        <w:ind w:right="1133"/>
      </w:pPr>
      <w:r>
        <w:t>предложения с конструкцией to be going to + инфинитив и формы Future Simple Tense и Present Continuous Tense для выражения будущего действия;</w:t>
      </w:r>
    </w:p>
    <w:p w14:paraId="4569D5C3" w14:textId="77777777" w:rsidR="004F75DF" w:rsidRDefault="0013698B">
      <w:pPr>
        <w:pStyle w:val="a3"/>
        <w:spacing w:before="196"/>
      </w:pPr>
      <w:r>
        <w:t>конструкцию</w:t>
      </w:r>
      <w:r>
        <w:rPr>
          <w:spacing w:val="-8"/>
        </w:rPr>
        <w:t xml:space="preserve"> </w:t>
      </w:r>
      <w:r>
        <w:t>used</w:t>
      </w:r>
      <w:r>
        <w:rPr>
          <w:spacing w:val="-7"/>
        </w:rPr>
        <w:t xml:space="preserve"> </w:t>
      </w:r>
      <w:r>
        <w:t>to</w:t>
      </w:r>
      <w:r>
        <w:rPr>
          <w:spacing w:val="-7"/>
        </w:rPr>
        <w:t xml:space="preserve"> </w:t>
      </w:r>
      <w:r>
        <w:t>+</w:t>
      </w:r>
      <w:r>
        <w:rPr>
          <w:spacing w:val="-6"/>
        </w:rPr>
        <w:t xml:space="preserve"> </w:t>
      </w:r>
      <w:r>
        <w:t>инфинитив</w:t>
      </w:r>
      <w:r>
        <w:rPr>
          <w:spacing w:val="-9"/>
        </w:rPr>
        <w:t xml:space="preserve"> </w:t>
      </w:r>
      <w:r>
        <w:rPr>
          <w:spacing w:val="-2"/>
        </w:rPr>
        <w:t>глагола;</w:t>
      </w:r>
    </w:p>
    <w:p w14:paraId="083A7182" w14:textId="77777777" w:rsidR="004F75DF" w:rsidRDefault="0013698B">
      <w:pPr>
        <w:pStyle w:val="a3"/>
        <w:tabs>
          <w:tab w:val="left" w:pos="1944"/>
          <w:tab w:val="left" w:pos="2385"/>
          <w:tab w:val="left" w:pos="3791"/>
          <w:tab w:val="left" w:pos="6189"/>
          <w:tab w:val="left" w:pos="7403"/>
          <w:tab w:val="left" w:pos="9546"/>
        </w:tabs>
        <w:spacing w:before="202"/>
        <w:ind w:right="1143"/>
        <w:jc w:val="left"/>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 xml:space="preserve">залога </w:t>
      </w:r>
      <w:r>
        <w:t>(Present/Past Simple Passive);</w:t>
      </w:r>
    </w:p>
    <w:p w14:paraId="45214FA2" w14:textId="77777777" w:rsidR="004F75DF" w:rsidRDefault="0013698B">
      <w:pPr>
        <w:pStyle w:val="a3"/>
        <w:spacing w:before="201" w:line="388" w:lineRule="auto"/>
        <w:ind w:right="2275"/>
        <w:jc w:val="left"/>
      </w:pPr>
      <w:r>
        <w:t>предлоги,</w:t>
      </w:r>
      <w:r>
        <w:rPr>
          <w:spacing w:val="-5"/>
        </w:rPr>
        <w:t xml:space="preserve"> </w:t>
      </w:r>
      <w:r>
        <w:t>употребляемые</w:t>
      </w:r>
      <w:r>
        <w:rPr>
          <w:spacing w:val="-6"/>
        </w:rPr>
        <w:t xml:space="preserve"> </w:t>
      </w:r>
      <w:r>
        <w:t>с</w:t>
      </w:r>
      <w:r>
        <w:rPr>
          <w:spacing w:val="-6"/>
        </w:rPr>
        <w:t xml:space="preserve"> </w:t>
      </w:r>
      <w:r>
        <w:t>глаголами</w:t>
      </w:r>
      <w:r>
        <w:rPr>
          <w:spacing w:val="-7"/>
        </w:rPr>
        <w:t xml:space="preserve"> </w:t>
      </w:r>
      <w:r>
        <w:t>в</w:t>
      </w:r>
      <w:r>
        <w:rPr>
          <w:spacing w:val="-12"/>
        </w:rPr>
        <w:t xml:space="preserve"> </w:t>
      </w:r>
      <w:r>
        <w:t>страдательном</w:t>
      </w:r>
      <w:r>
        <w:rPr>
          <w:spacing w:val="-6"/>
        </w:rPr>
        <w:t xml:space="preserve"> </w:t>
      </w:r>
      <w:r>
        <w:t>залоге; модальный глагол might;</w:t>
      </w:r>
    </w:p>
    <w:p w14:paraId="29F8D7AA" w14:textId="77777777" w:rsidR="004F75DF" w:rsidRDefault="0013698B">
      <w:pPr>
        <w:pStyle w:val="a3"/>
        <w:spacing w:line="388" w:lineRule="auto"/>
        <w:ind w:right="1123"/>
        <w:jc w:val="left"/>
      </w:pPr>
      <w:r>
        <w:t>наречия,</w:t>
      </w:r>
      <w:r>
        <w:rPr>
          <w:spacing w:val="-4"/>
        </w:rPr>
        <w:t xml:space="preserve"> </w:t>
      </w:r>
      <w:r>
        <w:t>совпадающие</w:t>
      </w:r>
      <w:r>
        <w:rPr>
          <w:spacing w:val="-6"/>
        </w:rPr>
        <w:t xml:space="preserve"> </w:t>
      </w:r>
      <w:r>
        <w:t>по</w:t>
      </w:r>
      <w:r>
        <w:rPr>
          <w:spacing w:val="-7"/>
        </w:rPr>
        <w:t xml:space="preserve"> </w:t>
      </w:r>
      <w:r>
        <w:t>форме</w:t>
      </w:r>
      <w:r>
        <w:rPr>
          <w:spacing w:val="-6"/>
        </w:rPr>
        <w:t xml:space="preserve"> </w:t>
      </w:r>
      <w:r>
        <w:t>с</w:t>
      </w:r>
      <w:r>
        <w:rPr>
          <w:spacing w:val="-6"/>
        </w:rPr>
        <w:t xml:space="preserve"> </w:t>
      </w:r>
      <w:r>
        <w:t>прилагательными</w:t>
      </w:r>
      <w:r>
        <w:rPr>
          <w:spacing w:val="-7"/>
        </w:rPr>
        <w:t xml:space="preserve"> </w:t>
      </w:r>
      <w:r>
        <w:t>(fast,</w:t>
      </w:r>
      <w:r>
        <w:rPr>
          <w:spacing w:val="-5"/>
        </w:rPr>
        <w:t xml:space="preserve"> </w:t>
      </w:r>
      <w:r>
        <w:t>high;</w:t>
      </w:r>
      <w:r>
        <w:rPr>
          <w:spacing w:val="-8"/>
        </w:rPr>
        <w:t xml:space="preserve"> </w:t>
      </w:r>
      <w:r>
        <w:t>early); местоимения other/another, both, all, one;</w:t>
      </w:r>
    </w:p>
    <w:p w14:paraId="4A76581E" w14:textId="77777777" w:rsidR="004F75DF" w:rsidRDefault="0013698B">
      <w:pPr>
        <w:pStyle w:val="a3"/>
        <w:spacing w:before="2"/>
        <w:jc w:val="left"/>
      </w:pPr>
      <w:r>
        <w:t>количественные</w:t>
      </w:r>
      <w:r>
        <w:rPr>
          <w:spacing w:val="-7"/>
        </w:rPr>
        <w:t xml:space="preserve"> </w:t>
      </w:r>
      <w:r>
        <w:t>числительные</w:t>
      </w:r>
      <w:r>
        <w:rPr>
          <w:spacing w:val="-6"/>
        </w:rPr>
        <w:t xml:space="preserve"> </w:t>
      </w:r>
      <w:r>
        <w:t>для</w:t>
      </w:r>
      <w:r>
        <w:rPr>
          <w:spacing w:val="-6"/>
        </w:rPr>
        <w:t xml:space="preserve"> </w:t>
      </w:r>
      <w:r>
        <w:t>обозначения</w:t>
      </w:r>
      <w:r>
        <w:rPr>
          <w:spacing w:val="-6"/>
        </w:rPr>
        <w:t xml:space="preserve"> </w:t>
      </w:r>
      <w:r>
        <w:t>больших</w:t>
      </w:r>
      <w:r>
        <w:rPr>
          <w:spacing w:val="-11"/>
        </w:rPr>
        <w:t xml:space="preserve"> </w:t>
      </w:r>
      <w:r>
        <w:t>чисел</w:t>
      </w:r>
      <w:r>
        <w:rPr>
          <w:spacing w:val="-6"/>
        </w:rPr>
        <w:t xml:space="preserve"> </w:t>
      </w:r>
      <w:r>
        <w:t>(до</w:t>
      </w:r>
      <w:r>
        <w:rPr>
          <w:spacing w:val="-7"/>
        </w:rPr>
        <w:t xml:space="preserve"> </w:t>
      </w:r>
      <w:r>
        <w:t>1</w:t>
      </w:r>
      <w:r>
        <w:rPr>
          <w:spacing w:val="-7"/>
        </w:rPr>
        <w:t xml:space="preserve"> </w:t>
      </w:r>
      <w:r>
        <w:t>000</w:t>
      </w:r>
      <w:r>
        <w:rPr>
          <w:spacing w:val="-8"/>
        </w:rPr>
        <w:t xml:space="preserve"> </w:t>
      </w:r>
      <w:r>
        <w:rPr>
          <w:spacing w:val="-2"/>
        </w:rPr>
        <w:t>000);</w:t>
      </w:r>
    </w:p>
    <w:p w14:paraId="391F5C0D" w14:textId="77777777" w:rsidR="004F75DF" w:rsidRDefault="0013698B">
      <w:pPr>
        <w:pStyle w:val="a4"/>
        <w:numPr>
          <w:ilvl w:val="0"/>
          <w:numId w:val="109"/>
        </w:numPr>
        <w:tabs>
          <w:tab w:val="left" w:pos="974"/>
        </w:tabs>
        <w:spacing w:before="201"/>
        <w:ind w:left="974" w:hanging="301"/>
        <w:rPr>
          <w:sz w:val="28"/>
        </w:rPr>
      </w:pPr>
      <w:r>
        <w:rPr>
          <w:sz w:val="28"/>
        </w:rPr>
        <w:t>владеть</w:t>
      </w:r>
      <w:r>
        <w:rPr>
          <w:spacing w:val="-10"/>
          <w:sz w:val="28"/>
        </w:rPr>
        <w:t xml:space="preserve"> </w:t>
      </w:r>
      <w:r>
        <w:rPr>
          <w:sz w:val="28"/>
        </w:rPr>
        <w:t>социокультурными</w:t>
      </w:r>
      <w:r>
        <w:rPr>
          <w:spacing w:val="-9"/>
          <w:sz w:val="28"/>
        </w:rPr>
        <w:t xml:space="preserve"> </w:t>
      </w:r>
      <w:r>
        <w:rPr>
          <w:sz w:val="28"/>
        </w:rPr>
        <w:t>знаниями</w:t>
      </w:r>
      <w:r>
        <w:rPr>
          <w:spacing w:val="-3"/>
          <w:sz w:val="28"/>
        </w:rPr>
        <w:t xml:space="preserve"> </w:t>
      </w:r>
      <w:r>
        <w:rPr>
          <w:sz w:val="28"/>
        </w:rPr>
        <w:t>и</w:t>
      </w:r>
      <w:r>
        <w:rPr>
          <w:spacing w:val="-9"/>
          <w:sz w:val="28"/>
        </w:rPr>
        <w:t xml:space="preserve"> </w:t>
      </w:r>
      <w:r>
        <w:rPr>
          <w:spacing w:val="-2"/>
          <w:sz w:val="28"/>
        </w:rPr>
        <w:t>умениями:</w:t>
      </w:r>
    </w:p>
    <w:p w14:paraId="031B40CF" w14:textId="77777777" w:rsidR="004F75DF" w:rsidRDefault="0013698B">
      <w:pPr>
        <w:pStyle w:val="a3"/>
        <w:spacing w:before="197" w:line="242" w:lineRule="auto"/>
        <w:ind w:right="1144"/>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14:paraId="4791EFC2" w14:textId="77777777" w:rsidR="004F75DF" w:rsidRDefault="0013698B">
      <w:pPr>
        <w:pStyle w:val="a3"/>
        <w:spacing w:before="191"/>
        <w:ind w:right="1141"/>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44A7C5E9" w14:textId="77777777" w:rsidR="004F75DF" w:rsidRDefault="004F75DF">
      <w:pPr>
        <w:sectPr w:rsidR="004F75DF">
          <w:pgSz w:w="11910" w:h="16390"/>
          <w:pgMar w:top="980" w:right="0" w:bottom="280" w:left="460" w:header="723" w:footer="0" w:gutter="0"/>
          <w:cols w:space="720"/>
        </w:sectPr>
      </w:pPr>
    </w:p>
    <w:p w14:paraId="736063B8" w14:textId="77777777" w:rsidR="004F75DF" w:rsidRDefault="0013698B">
      <w:pPr>
        <w:pStyle w:val="a3"/>
        <w:spacing w:before="277"/>
        <w:ind w:right="1144"/>
      </w:pPr>
      <w:r>
        <w:t>обладать базовыми знаниями о социокультурном портрете и культурном наследии родной страны и страны (стран) изучаемого языка;</w:t>
      </w:r>
    </w:p>
    <w:p w14:paraId="53DE6F25" w14:textId="77777777" w:rsidR="004F75DF" w:rsidRDefault="0013698B">
      <w:pPr>
        <w:pStyle w:val="a3"/>
        <w:spacing w:before="201"/>
      </w:pPr>
      <w:r>
        <w:t>кратко</w:t>
      </w:r>
      <w:r>
        <w:rPr>
          <w:spacing w:val="-8"/>
        </w:rPr>
        <w:t xml:space="preserve"> </w:t>
      </w:r>
      <w:r>
        <w:t>представлять</w:t>
      </w:r>
      <w:r>
        <w:rPr>
          <w:spacing w:val="-8"/>
        </w:rPr>
        <w:t xml:space="preserve"> </w:t>
      </w:r>
      <w:r>
        <w:t>Россию</w:t>
      </w:r>
      <w:r>
        <w:rPr>
          <w:spacing w:val="-8"/>
        </w:rPr>
        <w:t xml:space="preserve"> </w:t>
      </w:r>
      <w:r>
        <w:t>и</w:t>
      </w:r>
      <w:r>
        <w:rPr>
          <w:spacing w:val="-8"/>
        </w:rPr>
        <w:t xml:space="preserve"> </w:t>
      </w:r>
      <w:r>
        <w:t>страну</w:t>
      </w:r>
      <w:r>
        <w:rPr>
          <w:spacing w:val="-7"/>
        </w:rPr>
        <w:t xml:space="preserve"> </w:t>
      </w:r>
      <w:r>
        <w:t>(страны)</w:t>
      </w:r>
      <w:r>
        <w:rPr>
          <w:spacing w:val="-8"/>
        </w:rPr>
        <w:t xml:space="preserve"> </w:t>
      </w:r>
      <w:r>
        <w:t>изучаемого</w:t>
      </w:r>
      <w:r>
        <w:rPr>
          <w:spacing w:val="-7"/>
        </w:rPr>
        <w:t xml:space="preserve"> </w:t>
      </w:r>
      <w:r>
        <w:rPr>
          <w:spacing w:val="-2"/>
        </w:rPr>
        <w:t>языка;</w:t>
      </w:r>
    </w:p>
    <w:p w14:paraId="175ACE76" w14:textId="77777777" w:rsidR="004F75DF" w:rsidRDefault="0013698B">
      <w:pPr>
        <w:pStyle w:val="a4"/>
        <w:numPr>
          <w:ilvl w:val="0"/>
          <w:numId w:val="109"/>
        </w:numPr>
        <w:tabs>
          <w:tab w:val="left" w:pos="1190"/>
        </w:tabs>
        <w:spacing w:before="197"/>
        <w:ind w:left="673" w:right="1139" w:firstLine="0"/>
        <w:jc w:val="both"/>
        <w:rPr>
          <w:sz w:val="28"/>
        </w:rPr>
      </w:pPr>
      <w:r>
        <w:rPr>
          <w:sz w:val="28"/>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8"/>
        </w:rPr>
        <w:t>информации;</w:t>
      </w:r>
    </w:p>
    <w:p w14:paraId="11AF4D8D" w14:textId="77777777" w:rsidR="004F75DF" w:rsidRDefault="0013698B">
      <w:pPr>
        <w:pStyle w:val="a4"/>
        <w:numPr>
          <w:ilvl w:val="0"/>
          <w:numId w:val="109"/>
        </w:numPr>
        <w:tabs>
          <w:tab w:val="left" w:pos="979"/>
        </w:tabs>
        <w:spacing w:before="204"/>
        <w:ind w:left="673" w:right="1128" w:firstLine="0"/>
        <w:jc w:val="both"/>
        <w:rPr>
          <w:sz w:val="28"/>
        </w:rPr>
      </w:pPr>
      <w:r>
        <w:rPr>
          <w:sz w:val="28"/>
        </w:rPr>
        <w:t>участвовать в несложных учебных</w:t>
      </w:r>
      <w:r>
        <w:rPr>
          <w:spacing w:val="-2"/>
          <w:sz w:val="28"/>
        </w:rPr>
        <w:t xml:space="preserve"> </w:t>
      </w:r>
      <w:r>
        <w:rPr>
          <w:sz w:val="28"/>
        </w:rPr>
        <w:t>проектах</w:t>
      </w:r>
      <w:r>
        <w:rPr>
          <w:spacing w:val="-2"/>
          <w:sz w:val="28"/>
        </w:rPr>
        <w:t xml:space="preserve"> </w:t>
      </w:r>
      <w:r>
        <w:rPr>
          <w:sz w:val="28"/>
        </w:rPr>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D3ED50B" w14:textId="77777777" w:rsidR="004F75DF" w:rsidRDefault="0013698B">
      <w:pPr>
        <w:pStyle w:val="a4"/>
        <w:numPr>
          <w:ilvl w:val="0"/>
          <w:numId w:val="109"/>
        </w:numPr>
        <w:tabs>
          <w:tab w:val="left" w:pos="1204"/>
        </w:tabs>
        <w:spacing w:before="201"/>
        <w:ind w:left="673" w:right="1136" w:firstLine="0"/>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14:paraId="3E7FD107" w14:textId="77777777" w:rsidR="004F75DF" w:rsidRDefault="0013698B">
      <w:pPr>
        <w:pStyle w:val="a4"/>
        <w:numPr>
          <w:ilvl w:val="0"/>
          <w:numId w:val="109"/>
        </w:numPr>
        <w:tabs>
          <w:tab w:val="left" w:pos="1022"/>
        </w:tabs>
        <w:spacing w:before="196" w:line="242" w:lineRule="auto"/>
        <w:ind w:left="673" w:right="1141" w:firstLine="0"/>
        <w:jc w:val="both"/>
        <w:rPr>
          <w:sz w:val="28"/>
        </w:rPr>
      </w:pPr>
      <w:r>
        <w:rPr>
          <w:sz w:val="28"/>
        </w:rPr>
        <w:t>достигать взаимопонимания в процессе устного и письменного общения с носителями иностранного языка, с людьми другой культуры;</w:t>
      </w:r>
    </w:p>
    <w:p w14:paraId="4882BEB4" w14:textId="77777777" w:rsidR="004F75DF" w:rsidRDefault="0013698B">
      <w:pPr>
        <w:pStyle w:val="a4"/>
        <w:numPr>
          <w:ilvl w:val="0"/>
          <w:numId w:val="109"/>
        </w:numPr>
        <w:tabs>
          <w:tab w:val="left" w:pos="1138"/>
        </w:tabs>
        <w:spacing w:before="194"/>
        <w:ind w:left="673" w:right="1133" w:firstLine="0"/>
        <w:jc w:val="both"/>
        <w:rPr>
          <w:sz w:val="28"/>
        </w:rPr>
      </w:pPr>
      <w:r>
        <w:rPr>
          <w:sz w:val="28"/>
        </w:rPr>
        <w:t xml:space="preserve">сравнивать (в том числе устанавливать основания для сравнения) объекты, явления, процессы, их элементы и основные функции в рамках изученной </w:t>
      </w:r>
      <w:r>
        <w:rPr>
          <w:spacing w:val="-2"/>
          <w:sz w:val="28"/>
        </w:rPr>
        <w:t>тематики.</w:t>
      </w:r>
    </w:p>
    <w:p w14:paraId="5ADACBF7" w14:textId="77777777" w:rsidR="004F75DF" w:rsidRDefault="0013698B">
      <w:pPr>
        <w:pStyle w:val="a3"/>
        <w:spacing w:before="201"/>
        <w:ind w:right="1141"/>
      </w:pPr>
      <w:r>
        <w:t xml:space="preserve">Предметные результаты освоения программы по иностранному (английскому) языку к концу обучения </w:t>
      </w:r>
      <w:r>
        <w:rPr>
          <w:b/>
          <w:i/>
        </w:rPr>
        <w:t>в 8 классе</w:t>
      </w:r>
      <w:r>
        <w:t>:</w:t>
      </w:r>
    </w:p>
    <w:p w14:paraId="16CFB500" w14:textId="77777777" w:rsidR="004F75DF" w:rsidRDefault="0013698B">
      <w:pPr>
        <w:pStyle w:val="a4"/>
        <w:numPr>
          <w:ilvl w:val="0"/>
          <w:numId w:val="108"/>
        </w:numPr>
        <w:tabs>
          <w:tab w:val="left" w:pos="974"/>
        </w:tabs>
        <w:spacing w:before="201"/>
        <w:ind w:left="974" w:hanging="301"/>
        <w:jc w:val="both"/>
        <w:rPr>
          <w:sz w:val="28"/>
        </w:rPr>
      </w:pPr>
      <w:r>
        <w:rPr>
          <w:sz w:val="28"/>
        </w:rPr>
        <w:t>владеть</w:t>
      </w:r>
      <w:r>
        <w:rPr>
          <w:spacing w:val="-12"/>
          <w:sz w:val="28"/>
        </w:rPr>
        <w:t xml:space="preserve"> </w:t>
      </w:r>
      <w:r>
        <w:rPr>
          <w:sz w:val="28"/>
        </w:rPr>
        <w:t>основными</w:t>
      </w:r>
      <w:r>
        <w:rPr>
          <w:spacing w:val="-5"/>
          <w:sz w:val="28"/>
        </w:rPr>
        <w:t xml:space="preserve"> </w:t>
      </w:r>
      <w:r>
        <w:rPr>
          <w:sz w:val="28"/>
        </w:rPr>
        <w:t>видами</w:t>
      </w:r>
      <w:r>
        <w:rPr>
          <w:spacing w:val="-9"/>
          <w:sz w:val="28"/>
        </w:rPr>
        <w:t xml:space="preserve"> </w:t>
      </w:r>
      <w:r>
        <w:rPr>
          <w:sz w:val="28"/>
        </w:rPr>
        <w:t>речевой</w:t>
      </w:r>
      <w:r>
        <w:rPr>
          <w:spacing w:val="-9"/>
          <w:sz w:val="28"/>
        </w:rPr>
        <w:t xml:space="preserve"> </w:t>
      </w:r>
      <w:r>
        <w:rPr>
          <w:spacing w:val="-2"/>
          <w:sz w:val="28"/>
        </w:rPr>
        <w:t>деятельности:</w:t>
      </w:r>
    </w:p>
    <w:p w14:paraId="395F748D" w14:textId="77777777" w:rsidR="004F75DF" w:rsidRDefault="0013698B">
      <w:pPr>
        <w:pStyle w:val="a3"/>
        <w:spacing w:before="202"/>
        <w:ind w:right="1124"/>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w:t>
      </w:r>
      <w:r>
        <w:rPr>
          <w:spacing w:val="-3"/>
        </w:rPr>
        <w:t xml:space="preserve"> </w:t>
      </w:r>
      <w:r>
        <w:t>ситуациях</w:t>
      </w:r>
      <w:r>
        <w:rPr>
          <w:spacing w:val="-3"/>
        </w:rPr>
        <w:t xml:space="preserve"> </w:t>
      </w:r>
      <w:r>
        <w:t xml:space="preserve">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w:t>
      </w:r>
      <w:r>
        <w:rPr>
          <w:spacing w:val="-2"/>
        </w:rPr>
        <w:t>собеседника);</w:t>
      </w:r>
    </w:p>
    <w:p w14:paraId="1E071DDD" w14:textId="77777777" w:rsidR="004F75DF" w:rsidRDefault="0013698B">
      <w:pPr>
        <w:pStyle w:val="a3"/>
        <w:spacing w:before="199"/>
        <w:ind w:right="1136"/>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w:t>
      </w:r>
      <w:r>
        <w:rPr>
          <w:spacing w:val="54"/>
        </w:rPr>
        <w:t xml:space="preserve">  </w:t>
      </w:r>
      <w:r>
        <w:t>высказывания</w:t>
      </w:r>
      <w:r>
        <w:rPr>
          <w:spacing w:val="59"/>
        </w:rPr>
        <w:t xml:space="preserve">  </w:t>
      </w:r>
      <w:r>
        <w:t>–</w:t>
      </w:r>
      <w:r>
        <w:rPr>
          <w:spacing w:val="57"/>
        </w:rPr>
        <w:t xml:space="preserve">  </w:t>
      </w:r>
      <w:r>
        <w:t>до</w:t>
      </w:r>
      <w:r>
        <w:rPr>
          <w:spacing w:val="55"/>
        </w:rPr>
        <w:t xml:space="preserve">  </w:t>
      </w:r>
      <w:r>
        <w:t>9–10</w:t>
      </w:r>
      <w:r>
        <w:rPr>
          <w:spacing w:val="55"/>
        </w:rPr>
        <w:t xml:space="preserve">  </w:t>
      </w:r>
      <w:r>
        <w:t>фраз),</w:t>
      </w:r>
      <w:r>
        <w:rPr>
          <w:spacing w:val="56"/>
        </w:rPr>
        <w:t xml:space="preserve">  </w:t>
      </w:r>
      <w:r>
        <w:t>выражать</w:t>
      </w:r>
      <w:r>
        <w:rPr>
          <w:spacing w:val="54"/>
        </w:rPr>
        <w:t xml:space="preserve">  </w:t>
      </w:r>
      <w:r>
        <w:t>и</w:t>
      </w:r>
      <w:r>
        <w:rPr>
          <w:spacing w:val="55"/>
        </w:rPr>
        <w:t xml:space="preserve">  </w:t>
      </w:r>
      <w:r>
        <w:rPr>
          <w:spacing w:val="-2"/>
        </w:rPr>
        <w:t>кратко</w:t>
      </w:r>
    </w:p>
    <w:p w14:paraId="12117C8F" w14:textId="77777777" w:rsidR="004F75DF" w:rsidRDefault="004F75DF">
      <w:pPr>
        <w:sectPr w:rsidR="004F75DF">
          <w:pgSz w:w="11910" w:h="16390"/>
          <w:pgMar w:top="980" w:right="0" w:bottom="280" w:left="460" w:header="723" w:footer="0" w:gutter="0"/>
          <w:cols w:space="720"/>
        </w:sectPr>
      </w:pPr>
    </w:p>
    <w:p w14:paraId="43E42230" w14:textId="77777777" w:rsidR="004F75DF" w:rsidRDefault="0013698B">
      <w:pPr>
        <w:pStyle w:val="a3"/>
        <w:spacing w:before="277"/>
        <w:ind w:right="1127"/>
      </w:pPr>
      <w:r>
        <w:t xml:space="preserve">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w:t>
      </w:r>
      <w:r>
        <w:rPr>
          <w:spacing w:val="-2"/>
        </w:rPr>
        <w:t>фраз);</w:t>
      </w:r>
    </w:p>
    <w:p w14:paraId="220053AC" w14:textId="77777777" w:rsidR="004F75DF" w:rsidRDefault="0013698B">
      <w:pPr>
        <w:pStyle w:val="a3"/>
        <w:spacing w:before="200"/>
        <w:ind w:right="1135"/>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0196A4DC" w14:textId="77777777" w:rsidR="004F75DF" w:rsidRDefault="0013698B">
      <w:pPr>
        <w:pStyle w:val="a3"/>
        <w:spacing w:before="200"/>
        <w:ind w:right="1133"/>
      </w:pPr>
      <w:r>
        <w:t>смысловое чтение:</w:t>
      </w:r>
      <w:r>
        <w:rPr>
          <w:spacing w:val="-4"/>
        </w:rPr>
        <w:t xml:space="preserve"> </w:t>
      </w:r>
      <w:r>
        <w:t>читать</w:t>
      </w:r>
      <w:r>
        <w:rPr>
          <w:spacing w:val="-1"/>
        </w:rPr>
        <w:t xml:space="preserve"> </w:t>
      </w:r>
      <w:r>
        <w:t>про себя и понимать</w:t>
      </w:r>
      <w:r>
        <w:rPr>
          <w:spacing w:val="-1"/>
        </w:rPr>
        <w:t xml:space="preserve"> </w:t>
      </w:r>
      <w:r>
        <w:t xml:space="preserve">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w:t>
      </w:r>
      <w:r>
        <w:rPr>
          <w:spacing w:val="-2"/>
        </w:rPr>
        <w:t>тексте;</w:t>
      </w:r>
    </w:p>
    <w:p w14:paraId="0B3F4851" w14:textId="77777777" w:rsidR="004F75DF" w:rsidRDefault="0013698B">
      <w:pPr>
        <w:pStyle w:val="a3"/>
        <w:spacing w:before="199"/>
        <w:ind w:right="1127"/>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15C60E57" w14:textId="77777777" w:rsidR="004F75DF" w:rsidRDefault="0013698B">
      <w:pPr>
        <w:pStyle w:val="a4"/>
        <w:numPr>
          <w:ilvl w:val="0"/>
          <w:numId w:val="108"/>
        </w:numPr>
        <w:tabs>
          <w:tab w:val="left" w:pos="979"/>
        </w:tabs>
        <w:spacing w:before="205"/>
        <w:ind w:left="673" w:right="1133" w:firstLine="0"/>
        <w:jc w:val="both"/>
        <w:rPr>
          <w:sz w:val="28"/>
        </w:rPr>
      </w:pPr>
      <w:r>
        <w:rPr>
          <w:sz w:val="28"/>
        </w:rPr>
        <w:t>владеть</w:t>
      </w:r>
      <w:r>
        <w:rPr>
          <w:spacing w:val="-1"/>
          <w:sz w:val="28"/>
        </w:rPr>
        <w:t xml:space="preserve"> </w:t>
      </w:r>
      <w:r>
        <w:rPr>
          <w:sz w:val="28"/>
        </w:rPr>
        <w:t>фонетическими навыками:</w:t>
      </w:r>
      <w:r>
        <w:rPr>
          <w:spacing w:val="-4"/>
          <w:sz w:val="28"/>
        </w:rPr>
        <w:t xml:space="preserve"> </w:t>
      </w:r>
      <w:r>
        <w:rPr>
          <w:sz w:val="28"/>
        </w:rPr>
        <w:t>различать</w:t>
      </w:r>
      <w:r>
        <w:rPr>
          <w:spacing w:val="-1"/>
          <w:sz w:val="28"/>
        </w:rPr>
        <w:t xml:space="preserve"> </w:t>
      </w:r>
      <w:r>
        <w:rPr>
          <w:sz w:val="28"/>
        </w:rPr>
        <w:t>на слух, без ошибок, ведущих</w:t>
      </w:r>
      <w:r>
        <w:rPr>
          <w:spacing w:val="-4"/>
          <w:sz w:val="28"/>
        </w:rPr>
        <w:t xml:space="preserve"> </w:t>
      </w:r>
      <w:r>
        <w:rPr>
          <w:sz w:val="28"/>
        </w:rPr>
        <w:t>к сбою коммуникации, произносить слова с правильным ударением и фразы с соблюдением</w:t>
      </w:r>
      <w:r>
        <w:rPr>
          <w:spacing w:val="-3"/>
          <w:sz w:val="28"/>
        </w:rPr>
        <w:t xml:space="preserve"> </w:t>
      </w:r>
      <w:r>
        <w:rPr>
          <w:sz w:val="28"/>
        </w:rPr>
        <w:t>их</w:t>
      </w:r>
      <w:r>
        <w:rPr>
          <w:spacing w:val="-10"/>
          <w:sz w:val="28"/>
        </w:rPr>
        <w:t xml:space="preserve"> </w:t>
      </w:r>
      <w:r>
        <w:rPr>
          <w:sz w:val="28"/>
        </w:rPr>
        <w:t>ритмико-интонационных</w:t>
      </w:r>
      <w:r>
        <w:rPr>
          <w:spacing w:val="-9"/>
          <w:sz w:val="28"/>
        </w:rPr>
        <w:t xml:space="preserve"> </w:t>
      </w:r>
      <w:r>
        <w:rPr>
          <w:sz w:val="28"/>
        </w:rPr>
        <w:t>особенностей,</w:t>
      </w:r>
      <w:r>
        <w:rPr>
          <w:spacing w:val="-3"/>
          <w:sz w:val="28"/>
        </w:rPr>
        <w:t xml:space="preserve"> </w:t>
      </w:r>
      <w:r>
        <w:rPr>
          <w:sz w:val="28"/>
        </w:rPr>
        <w:t>в</w:t>
      </w:r>
      <w:r>
        <w:rPr>
          <w:spacing w:val="-6"/>
          <w:sz w:val="28"/>
        </w:rPr>
        <w:t xml:space="preserve"> </w:t>
      </w:r>
      <w:r>
        <w:rPr>
          <w:sz w:val="28"/>
        </w:rPr>
        <w:t>том</w:t>
      </w:r>
      <w:r>
        <w:rPr>
          <w:spacing w:val="-3"/>
          <w:sz w:val="28"/>
        </w:rPr>
        <w:t xml:space="preserve"> </w:t>
      </w:r>
      <w:r>
        <w:rPr>
          <w:sz w:val="28"/>
        </w:rPr>
        <w:t>числе</w:t>
      </w:r>
      <w:r>
        <w:rPr>
          <w:spacing w:val="-4"/>
          <w:sz w:val="28"/>
        </w:rPr>
        <w:t xml:space="preserve"> </w:t>
      </w:r>
      <w:r>
        <w:rPr>
          <w:sz w:val="28"/>
        </w:rPr>
        <w:t>применять правила отсутствия фразового ударения на служебных словах, владеть правилами чтения и выразительно читать вслух небольшие тексты объёмом до</w:t>
      </w:r>
    </w:p>
    <w:p w14:paraId="6A20E673" w14:textId="77777777" w:rsidR="004F75DF" w:rsidRDefault="0013698B">
      <w:pPr>
        <w:pStyle w:val="a3"/>
        <w:ind w:right="1138"/>
      </w:pPr>
      <w:r>
        <w:t>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0B35ACE0" w14:textId="77777777" w:rsidR="004F75DF" w:rsidRDefault="0013698B">
      <w:pPr>
        <w:pStyle w:val="a3"/>
        <w:spacing w:before="199"/>
        <w:ind w:right="1141"/>
      </w:pPr>
      <w:r>
        <w:t>владеть пунктуационными навыками: использовать точку, вопросительный и восклицательный</w:t>
      </w:r>
      <w:r>
        <w:rPr>
          <w:spacing w:val="63"/>
        </w:rPr>
        <w:t xml:space="preserve"> </w:t>
      </w:r>
      <w:r>
        <w:t>знаки</w:t>
      </w:r>
      <w:r>
        <w:rPr>
          <w:spacing w:val="67"/>
        </w:rPr>
        <w:t xml:space="preserve"> </w:t>
      </w:r>
      <w:r>
        <w:t>в</w:t>
      </w:r>
      <w:r>
        <w:rPr>
          <w:spacing w:val="62"/>
        </w:rPr>
        <w:t xml:space="preserve"> </w:t>
      </w:r>
      <w:r>
        <w:t>конце</w:t>
      </w:r>
      <w:r>
        <w:rPr>
          <w:spacing w:val="64"/>
        </w:rPr>
        <w:t xml:space="preserve"> </w:t>
      </w:r>
      <w:r>
        <w:t>предложения,</w:t>
      </w:r>
      <w:r>
        <w:rPr>
          <w:spacing w:val="65"/>
        </w:rPr>
        <w:t xml:space="preserve"> </w:t>
      </w:r>
      <w:r>
        <w:t>запятую</w:t>
      </w:r>
      <w:r>
        <w:rPr>
          <w:spacing w:val="61"/>
        </w:rPr>
        <w:t xml:space="preserve"> </w:t>
      </w:r>
      <w:r>
        <w:t>при</w:t>
      </w:r>
      <w:r>
        <w:rPr>
          <w:spacing w:val="63"/>
        </w:rPr>
        <w:t xml:space="preserve"> </w:t>
      </w:r>
      <w:r>
        <w:t>перечислении</w:t>
      </w:r>
      <w:r>
        <w:rPr>
          <w:spacing w:val="68"/>
        </w:rPr>
        <w:t xml:space="preserve"> </w:t>
      </w:r>
      <w:r>
        <w:rPr>
          <w:spacing w:val="-10"/>
        </w:rPr>
        <w:t>и</w:t>
      </w:r>
    </w:p>
    <w:p w14:paraId="2535B623" w14:textId="77777777" w:rsidR="004F75DF" w:rsidRDefault="004F75DF">
      <w:pPr>
        <w:sectPr w:rsidR="004F75DF">
          <w:pgSz w:w="11910" w:h="16390"/>
          <w:pgMar w:top="980" w:right="0" w:bottom="280" w:left="460" w:header="723" w:footer="0" w:gutter="0"/>
          <w:cols w:space="720"/>
        </w:sectPr>
      </w:pPr>
    </w:p>
    <w:p w14:paraId="18992F5D" w14:textId="77777777" w:rsidR="004F75DF" w:rsidRDefault="0013698B">
      <w:pPr>
        <w:pStyle w:val="a3"/>
        <w:spacing w:before="277"/>
        <w:ind w:right="1141"/>
      </w:pPr>
      <w:r>
        <w:t>обращении, апостроф, пунктуационно правильно оформлять электронное сообщение личного характера;</w:t>
      </w:r>
    </w:p>
    <w:p w14:paraId="47BAC3AC" w14:textId="77777777" w:rsidR="004F75DF" w:rsidRDefault="0013698B">
      <w:pPr>
        <w:pStyle w:val="a4"/>
        <w:numPr>
          <w:ilvl w:val="0"/>
          <w:numId w:val="108"/>
        </w:numPr>
        <w:tabs>
          <w:tab w:val="left" w:pos="1007"/>
        </w:tabs>
        <w:spacing w:before="201"/>
        <w:ind w:left="673" w:right="1140" w:firstLine="0"/>
        <w:jc w:val="both"/>
        <w:rPr>
          <w:sz w:val="28"/>
        </w:rPr>
      </w:pPr>
      <w:r>
        <w:rPr>
          <w:sz w:val="28"/>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w:t>
      </w:r>
      <w:r>
        <w:rPr>
          <w:spacing w:val="-5"/>
          <w:sz w:val="28"/>
        </w:rPr>
        <w:t xml:space="preserve"> </w:t>
      </w:r>
      <w:r>
        <w:rPr>
          <w:sz w:val="28"/>
        </w:rPr>
        <w:t>речи</w:t>
      </w:r>
      <w:r>
        <w:rPr>
          <w:spacing w:val="-5"/>
          <w:sz w:val="28"/>
        </w:rPr>
        <w:t xml:space="preserve"> </w:t>
      </w:r>
      <w:r>
        <w:rPr>
          <w:sz w:val="28"/>
        </w:rPr>
        <w:t>1050</w:t>
      </w:r>
      <w:r>
        <w:rPr>
          <w:spacing w:val="-5"/>
          <w:sz w:val="28"/>
        </w:rPr>
        <w:t xml:space="preserve"> </w:t>
      </w:r>
      <w:r>
        <w:rPr>
          <w:sz w:val="28"/>
        </w:rPr>
        <w:t>лексических</w:t>
      </w:r>
      <w:r>
        <w:rPr>
          <w:spacing w:val="-9"/>
          <w:sz w:val="28"/>
        </w:rPr>
        <w:t xml:space="preserve"> </w:t>
      </w:r>
      <w:r>
        <w:rPr>
          <w:sz w:val="28"/>
        </w:rPr>
        <w:t>единиц,</w:t>
      </w:r>
      <w:r>
        <w:rPr>
          <w:spacing w:val="-3"/>
          <w:sz w:val="28"/>
        </w:rPr>
        <w:t xml:space="preserve"> </w:t>
      </w:r>
      <w:r>
        <w:rPr>
          <w:sz w:val="28"/>
        </w:rPr>
        <w:t>обслуживающих</w:t>
      </w:r>
      <w:r>
        <w:rPr>
          <w:spacing w:val="-9"/>
          <w:sz w:val="28"/>
        </w:rPr>
        <w:t xml:space="preserve"> </w:t>
      </w:r>
      <w:r>
        <w:rPr>
          <w:sz w:val="28"/>
        </w:rPr>
        <w:t>ситуации</w:t>
      </w:r>
      <w:r>
        <w:rPr>
          <w:spacing w:val="-5"/>
          <w:sz w:val="28"/>
        </w:rPr>
        <w:t xml:space="preserve"> </w:t>
      </w:r>
      <w:r>
        <w:rPr>
          <w:sz w:val="28"/>
        </w:rPr>
        <w:t>общения в рамках тематического содержания, с соблюдением существующих норм лексической сочетаемости;</w:t>
      </w:r>
    </w:p>
    <w:p w14:paraId="62F182DC" w14:textId="77777777" w:rsidR="004F75DF" w:rsidRDefault="0013698B">
      <w:pPr>
        <w:pStyle w:val="a3"/>
        <w:spacing w:before="200"/>
        <w:ind w:right="1136"/>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14:paraId="663628E8" w14:textId="77777777" w:rsidR="004F75DF" w:rsidRDefault="0013698B">
      <w:pPr>
        <w:pStyle w:val="a3"/>
        <w:spacing w:before="200"/>
        <w:ind w:right="1126"/>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w:t>
      </w:r>
      <w:r>
        <w:rPr>
          <w:spacing w:val="-3"/>
        </w:rPr>
        <w:t xml:space="preserve"> </w:t>
      </w:r>
      <w:r>
        <w:t>(to walk – a</w:t>
      </w:r>
      <w:r>
        <w:rPr>
          <w:spacing w:val="-4"/>
        </w:rPr>
        <w:t xml:space="preserve"> </w:t>
      </w:r>
      <w:r>
        <w:t>walk), глагол</w:t>
      </w:r>
      <w:r>
        <w:rPr>
          <w:spacing w:val="-4"/>
        </w:rPr>
        <w:t xml:space="preserve"> </w:t>
      </w:r>
      <w:r>
        <w:t>от</w:t>
      </w:r>
      <w:r>
        <w:rPr>
          <w:spacing w:val="-2"/>
        </w:rPr>
        <w:t xml:space="preserve"> </w:t>
      </w:r>
      <w:r>
        <w:t>имени существительного (a present – to present), имя существительное от прилагательного (rich – the rich);</w:t>
      </w:r>
    </w:p>
    <w:p w14:paraId="46CC3734" w14:textId="77777777" w:rsidR="004F75DF" w:rsidRDefault="0013698B">
      <w:pPr>
        <w:pStyle w:val="a3"/>
        <w:spacing w:before="201"/>
        <w:ind w:right="1139"/>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236EA773" w14:textId="77777777" w:rsidR="004F75DF" w:rsidRDefault="0013698B">
      <w:pPr>
        <w:pStyle w:val="a3"/>
        <w:spacing w:before="201"/>
        <w:ind w:right="1145"/>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71AAD48" w14:textId="77777777" w:rsidR="004F75DF" w:rsidRDefault="0013698B">
      <w:pPr>
        <w:pStyle w:val="a4"/>
        <w:numPr>
          <w:ilvl w:val="0"/>
          <w:numId w:val="108"/>
        </w:numPr>
        <w:tabs>
          <w:tab w:val="left" w:pos="1123"/>
        </w:tabs>
        <w:spacing w:before="196" w:line="242" w:lineRule="auto"/>
        <w:ind w:left="673" w:right="1135" w:firstLine="0"/>
        <w:jc w:val="both"/>
        <w:rPr>
          <w:sz w:val="28"/>
        </w:rPr>
      </w:pPr>
      <w:r>
        <w:rPr>
          <w:sz w:val="28"/>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0576A071" w14:textId="77777777" w:rsidR="004F75DF" w:rsidRDefault="0013698B">
      <w:pPr>
        <w:pStyle w:val="a3"/>
        <w:spacing w:before="191" w:line="391" w:lineRule="auto"/>
        <w:ind w:right="3482"/>
        <w:jc w:val="left"/>
      </w:pPr>
      <w:r>
        <w:t>распознавать и употреблять в устной и письменной речи: предложения со сложным дополнением (Complex Object); все</w:t>
      </w:r>
      <w:r>
        <w:rPr>
          <w:spacing w:val="-5"/>
        </w:rPr>
        <w:t xml:space="preserve"> </w:t>
      </w:r>
      <w:r>
        <w:t>типы</w:t>
      </w:r>
      <w:r>
        <w:rPr>
          <w:spacing w:val="-6"/>
        </w:rPr>
        <w:t xml:space="preserve"> </w:t>
      </w:r>
      <w:r>
        <w:t>вопросительных</w:t>
      </w:r>
      <w:r>
        <w:rPr>
          <w:spacing w:val="-10"/>
        </w:rPr>
        <w:t xml:space="preserve"> </w:t>
      </w:r>
      <w:r>
        <w:t>предложений</w:t>
      </w:r>
      <w:r>
        <w:rPr>
          <w:spacing w:val="-2"/>
        </w:rPr>
        <w:t xml:space="preserve"> </w:t>
      </w:r>
      <w:r>
        <w:t>в</w:t>
      </w:r>
      <w:r>
        <w:rPr>
          <w:spacing w:val="-7"/>
        </w:rPr>
        <w:t xml:space="preserve"> </w:t>
      </w:r>
      <w:r>
        <w:t>Past</w:t>
      </w:r>
      <w:r>
        <w:rPr>
          <w:spacing w:val="-6"/>
        </w:rPr>
        <w:t xml:space="preserve"> </w:t>
      </w:r>
      <w:r>
        <w:t>Perfect</w:t>
      </w:r>
      <w:r>
        <w:rPr>
          <w:spacing w:val="-6"/>
        </w:rPr>
        <w:t xml:space="preserve"> </w:t>
      </w:r>
      <w:r>
        <w:t>Tense;</w:t>
      </w:r>
    </w:p>
    <w:p w14:paraId="32F5B723" w14:textId="77777777" w:rsidR="004F75DF" w:rsidRDefault="0013698B">
      <w:pPr>
        <w:pStyle w:val="a3"/>
        <w:ind w:right="1142"/>
      </w:pPr>
      <w:r>
        <w:t xml:space="preserve">повествовательные (утвердительные и отрицательные), вопросительные и побудительные предложения в косвенной речи в настоящем и прошедшем </w:t>
      </w:r>
      <w:r>
        <w:rPr>
          <w:spacing w:val="-2"/>
        </w:rPr>
        <w:t>времени;</w:t>
      </w:r>
    </w:p>
    <w:p w14:paraId="177F9A60" w14:textId="77777777" w:rsidR="004F75DF" w:rsidRDefault="0013698B">
      <w:pPr>
        <w:pStyle w:val="a3"/>
        <w:spacing w:before="192"/>
      </w:pPr>
      <w:r>
        <w:t>согласование</w:t>
      </w:r>
      <w:r>
        <w:rPr>
          <w:spacing w:val="-7"/>
        </w:rPr>
        <w:t xml:space="preserve"> </w:t>
      </w:r>
      <w:r>
        <w:t>времён</w:t>
      </w:r>
      <w:r>
        <w:rPr>
          <w:spacing w:val="-8"/>
        </w:rPr>
        <w:t xml:space="preserve"> </w:t>
      </w:r>
      <w:r>
        <w:t>в</w:t>
      </w:r>
      <w:r>
        <w:rPr>
          <w:spacing w:val="-9"/>
        </w:rPr>
        <w:t xml:space="preserve"> </w:t>
      </w:r>
      <w:r>
        <w:t>рамках</w:t>
      </w:r>
      <w:r>
        <w:rPr>
          <w:spacing w:val="-11"/>
        </w:rPr>
        <w:t xml:space="preserve"> </w:t>
      </w:r>
      <w:r>
        <w:t>сложного</w:t>
      </w:r>
      <w:r>
        <w:rPr>
          <w:spacing w:val="-3"/>
        </w:rPr>
        <w:t xml:space="preserve"> </w:t>
      </w:r>
      <w:r>
        <w:rPr>
          <w:spacing w:val="-2"/>
        </w:rPr>
        <w:t>предложения;</w:t>
      </w:r>
    </w:p>
    <w:p w14:paraId="1552147E" w14:textId="77777777" w:rsidR="004F75DF" w:rsidRDefault="0013698B">
      <w:pPr>
        <w:pStyle w:val="a3"/>
        <w:spacing w:before="201"/>
        <w:ind w:right="1137"/>
      </w:pPr>
      <w:r>
        <w:t>согласование подлежащего, выраженного собирательным существительным (family, police), со сказуемым;</w:t>
      </w:r>
    </w:p>
    <w:p w14:paraId="08E8E16C" w14:textId="77777777" w:rsidR="004F75DF" w:rsidRPr="00B77301" w:rsidRDefault="0013698B">
      <w:pPr>
        <w:pStyle w:val="a3"/>
        <w:spacing w:before="202"/>
        <w:rPr>
          <w:lang w:val="en-US"/>
        </w:rPr>
      </w:pPr>
      <w:r>
        <w:t>конструкции</w:t>
      </w:r>
      <w:r w:rsidRPr="00B77301">
        <w:rPr>
          <w:spacing w:val="-6"/>
          <w:lang w:val="en-US"/>
        </w:rPr>
        <w:t xml:space="preserve"> </w:t>
      </w:r>
      <w:r>
        <w:t>с</w:t>
      </w:r>
      <w:r w:rsidRPr="00B77301">
        <w:rPr>
          <w:spacing w:val="-5"/>
          <w:lang w:val="en-US"/>
        </w:rPr>
        <w:t xml:space="preserve"> </w:t>
      </w:r>
      <w:r>
        <w:t>глаголами</w:t>
      </w:r>
      <w:r w:rsidRPr="00B77301">
        <w:rPr>
          <w:spacing w:val="-5"/>
          <w:lang w:val="en-US"/>
        </w:rPr>
        <w:t xml:space="preserve"> </w:t>
      </w:r>
      <w:r>
        <w:t>на</w:t>
      </w:r>
      <w:r w:rsidRPr="00B77301">
        <w:rPr>
          <w:spacing w:val="-5"/>
          <w:lang w:val="en-US"/>
        </w:rPr>
        <w:t xml:space="preserve"> </w:t>
      </w:r>
      <w:r w:rsidRPr="00B77301">
        <w:rPr>
          <w:lang w:val="en-US"/>
        </w:rPr>
        <w:t>-ing:</w:t>
      </w:r>
      <w:r w:rsidRPr="00B77301">
        <w:rPr>
          <w:spacing w:val="-8"/>
          <w:lang w:val="en-US"/>
        </w:rPr>
        <w:t xml:space="preserve"> </w:t>
      </w:r>
      <w:r w:rsidRPr="00B77301">
        <w:rPr>
          <w:lang w:val="en-US"/>
        </w:rPr>
        <w:t>to</w:t>
      </w:r>
      <w:r w:rsidRPr="00B77301">
        <w:rPr>
          <w:spacing w:val="-2"/>
          <w:lang w:val="en-US"/>
        </w:rPr>
        <w:t xml:space="preserve"> </w:t>
      </w:r>
      <w:r w:rsidRPr="00B77301">
        <w:rPr>
          <w:lang w:val="en-US"/>
        </w:rPr>
        <w:t>love/hate</w:t>
      </w:r>
      <w:r w:rsidRPr="00B77301">
        <w:rPr>
          <w:spacing w:val="-6"/>
          <w:lang w:val="en-US"/>
        </w:rPr>
        <w:t xml:space="preserve"> </w:t>
      </w:r>
      <w:r w:rsidRPr="00B77301">
        <w:rPr>
          <w:lang w:val="en-US"/>
        </w:rPr>
        <w:t>doing</w:t>
      </w:r>
      <w:r w:rsidRPr="00B77301">
        <w:rPr>
          <w:spacing w:val="-11"/>
          <w:lang w:val="en-US"/>
        </w:rPr>
        <w:t xml:space="preserve"> </w:t>
      </w:r>
      <w:r w:rsidRPr="00B77301">
        <w:rPr>
          <w:spacing w:val="-2"/>
          <w:lang w:val="en-US"/>
        </w:rPr>
        <w:t>something;</w:t>
      </w:r>
    </w:p>
    <w:p w14:paraId="691C8FD3" w14:textId="77777777" w:rsidR="004F75DF" w:rsidRPr="00B77301" w:rsidRDefault="004F75DF">
      <w:pPr>
        <w:rPr>
          <w:lang w:val="en-US"/>
        </w:rPr>
        <w:sectPr w:rsidR="004F75DF" w:rsidRPr="00B77301">
          <w:pgSz w:w="11910" w:h="16390"/>
          <w:pgMar w:top="980" w:right="0" w:bottom="280" w:left="460" w:header="723" w:footer="0" w:gutter="0"/>
          <w:cols w:space="720"/>
        </w:sectPr>
      </w:pPr>
    </w:p>
    <w:p w14:paraId="07C67636" w14:textId="77777777" w:rsidR="004F75DF" w:rsidRPr="00B77301" w:rsidRDefault="0013698B">
      <w:pPr>
        <w:pStyle w:val="a3"/>
        <w:spacing w:before="277" w:line="388" w:lineRule="auto"/>
        <w:ind w:right="1123"/>
        <w:jc w:val="left"/>
        <w:rPr>
          <w:lang w:val="en-US"/>
        </w:rPr>
      </w:pPr>
      <w:r>
        <w:t>конструкции</w:t>
      </w:r>
      <w:r w:rsidRPr="00B77301">
        <w:rPr>
          <w:lang w:val="en-US"/>
        </w:rPr>
        <w:t>,</w:t>
      </w:r>
      <w:r w:rsidRPr="00B77301">
        <w:rPr>
          <w:spacing w:val="-6"/>
          <w:lang w:val="en-US"/>
        </w:rPr>
        <w:t xml:space="preserve"> </w:t>
      </w:r>
      <w:r>
        <w:t>содержащие</w:t>
      </w:r>
      <w:r w:rsidRPr="00B77301">
        <w:rPr>
          <w:spacing w:val="-5"/>
          <w:lang w:val="en-US"/>
        </w:rPr>
        <w:t xml:space="preserve"> </w:t>
      </w:r>
      <w:r>
        <w:t>глаголы</w:t>
      </w:r>
      <w:r w:rsidRPr="00B77301">
        <w:rPr>
          <w:lang w:val="en-US"/>
        </w:rPr>
        <w:t>-</w:t>
      </w:r>
      <w:r>
        <w:t>связки</w:t>
      </w:r>
      <w:r w:rsidRPr="00B77301">
        <w:rPr>
          <w:spacing w:val="-7"/>
          <w:lang w:val="en-US"/>
        </w:rPr>
        <w:t xml:space="preserve"> </w:t>
      </w:r>
      <w:r w:rsidRPr="00B77301">
        <w:rPr>
          <w:lang w:val="en-US"/>
        </w:rPr>
        <w:t>to</w:t>
      </w:r>
      <w:r w:rsidRPr="00B77301">
        <w:rPr>
          <w:spacing w:val="-8"/>
          <w:lang w:val="en-US"/>
        </w:rPr>
        <w:t xml:space="preserve"> </w:t>
      </w:r>
      <w:r w:rsidRPr="00B77301">
        <w:rPr>
          <w:lang w:val="en-US"/>
        </w:rPr>
        <w:t>be/to</w:t>
      </w:r>
      <w:r w:rsidRPr="00B77301">
        <w:rPr>
          <w:spacing w:val="-8"/>
          <w:lang w:val="en-US"/>
        </w:rPr>
        <w:t xml:space="preserve"> </w:t>
      </w:r>
      <w:r w:rsidRPr="00B77301">
        <w:rPr>
          <w:lang w:val="en-US"/>
        </w:rPr>
        <w:t>look/to</w:t>
      </w:r>
      <w:r w:rsidRPr="00B77301">
        <w:rPr>
          <w:spacing w:val="-4"/>
          <w:lang w:val="en-US"/>
        </w:rPr>
        <w:t xml:space="preserve"> </w:t>
      </w:r>
      <w:r w:rsidRPr="00B77301">
        <w:rPr>
          <w:lang w:val="en-US"/>
        </w:rPr>
        <w:t>feel/to</w:t>
      </w:r>
      <w:r w:rsidRPr="00B77301">
        <w:rPr>
          <w:spacing w:val="-8"/>
          <w:lang w:val="en-US"/>
        </w:rPr>
        <w:t xml:space="preserve"> </w:t>
      </w:r>
      <w:r w:rsidRPr="00B77301">
        <w:rPr>
          <w:lang w:val="en-US"/>
        </w:rPr>
        <w:t xml:space="preserve">seem; </w:t>
      </w:r>
      <w:r>
        <w:t>конструкции</w:t>
      </w:r>
      <w:r w:rsidRPr="00B77301">
        <w:rPr>
          <w:lang w:val="en-US"/>
        </w:rPr>
        <w:t xml:space="preserve"> be/get used to do something; be/get used doing something; </w:t>
      </w:r>
      <w:r>
        <w:t>конструкцию</w:t>
      </w:r>
      <w:r w:rsidRPr="00B77301">
        <w:rPr>
          <w:lang w:val="en-US"/>
        </w:rPr>
        <w:t xml:space="preserve"> both … and …;</w:t>
      </w:r>
    </w:p>
    <w:p w14:paraId="63B19FF3" w14:textId="77777777" w:rsidR="004F75DF" w:rsidRPr="00B77301" w:rsidRDefault="0013698B">
      <w:pPr>
        <w:pStyle w:val="a3"/>
        <w:ind w:right="1123"/>
        <w:jc w:val="left"/>
        <w:rPr>
          <w:lang w:val="en-US"/>
        </w:rPr>
      </w:pPr>
      <w:r>
        <w:t>конструкции</w:t>
      </w:r>
      <w:r w:rsidRPr="00B77301">
        <w:rPr>
          <w:lang w:val="en-US"/>
        </w:rPr>
        <w:t xml:space="preserve"> c </w:t>
      </w:r>
      <w:r>
        <w:t>глаголами</w:t>
      </w:r>
      <w:r w:rsidRPr="00B77301">
        <w:rPr>
          <w:lang w:val="en-US"/>
        </w:rPr>
        <w:t xml:space="preserve"> to stop, to remember, to</w:t>
      </w:r>
      <w:r w:rsidRPr="00B77301">
        <w:rPr>
          <w:spacing w:val="29"/>
          <w:lang w:val="en-US"/>
        </w:rPr>
        <w:t xml:space="preserve"> </w:t>
      </w:r>
      <w:r w:rsidRPr="00B77301">
        <w:rPr>
          <w:lang w:val="en-US"/>
        </w:rPr>
        <w:t>forget</w:t>
      </w:r>
      <w:r w:rsidRPr="00B77301">
        <w:rPr>
          <w:spacing w:val="29"/>
          <w:lang w:val="en-US"/>
        </w:rPr>
        <w:t xml:space="preserve"> </w:t>
      </w:r>
      <w:r w:rsidRPr="00B77301">
        <w:rPr>
          <w:lang w:val="en-US"/>
        </w:rPr>
        <w:t>(</w:t>
      </w:r>
      <w:r>
        <w:t>разница</w:t>
      </w:r>
      <w:r w:rsidRPr="00B77301">
        <w:rPr>
          <w:spacing w:val="31"/>
          <w:lang w:val="en-US"/>
        </w:rPr>
        <w:t xml:space="preserve"> </w:t>
      </w:r>
      <w:r>
        <w:t>в</w:t>
      </w:r>
      <w:r w:rsidRPr="00B77301">
        <w:rPr>
          <w:lang w:val="en-US"/>
        </w:rPr>
        <w:t xml:space="preserve"> </w:t>
      </w:r>
      <w:r>
        <w:t>значении</w:t>
      </w:r>
      <w:r w:rsidRPr="00B77301">
        <w:rPr>
          <w:lang w:val="en-US"/>
        </w:rPr>
        <w:t xml:space="preserve"> to</w:t>
      </w:r>
      <w:r w:rsidRPr="00B77301">
        <w:rPr>
          <w:spacing w:val="40"/>
          <w:lang w:val="en-US"/>
        </w:rPr>
        <w:t xml:space="preserve"> </w:t>
      </w:r>
      <w:r w:rsidRPr="00B77301">
        <w:rPr>
          <w:lang w:val="en-US"/>
        </w:rPr>
        <w:t xml:space="preserve">stop doing smth </w:t>
      </w:r>
      <w:r>
        <w:t>и</w:t>
      </w:r>
      <w:r w:rsidRPr="00B77301">
        <w:rPr>
          <w:lang w:val="en-US"/>
        </w:rPr>
        <w:t xml:space="preserve"> to stop to do smth);</w:t>
      </w:r>
    </w:p>
    <w:p w14:paraId="30521F2B" w14:textId="77777777" w:rsidR="004F75DF" w:rsidRPr="00B77301" w:rsidRDefault="0013698B">
      <w:pPr>
        <w:pStyle w:val="a3"/>
        <w:spacing w:before="201"/>
        <w:ind w:right="1129"/>
        <w:rPr>
          <w:lang w:val="en-US"/>
        </w:rPr>
      </w:pPr>
      <w:r>
        <w:t>глаголы</w:t>
      </w:r>
      <w:r w:rsidRPr="00B77301">
        <w:rPr>
          <w:lang w:val="en-US"/>
        </w:rPr>
        <w:t xml:space="preserve"> </w:t>
      </w:r>
      <w:r>
        <w:t>в</w:t>
      </w:r>
      <w:r w:rsidRPr="00B77301">
        <w:rPr>
          <w:lang w:val="en-US"/>
        </w:rPr>
        <w:t xml:space="preserve"> </w:t>
      </w:r>
      <w:r>
        <w:t>видовременных</w:t>
      </w:r>
      <w:r w:rsidRPr="00B77301">
        <w:rPr>
          <w:lang w:val="en-US"/>
        </w:rPr>
        <w:t xml:space="preserve"> </w:t>
      </w:r>
      <w:r>
        <w:t>формах</w:t>
      </w:r>
      <w:r w:rsidRPr="00B77301">
        <w:rPr>
          <w:lang w:val="en-US"/>
        </w:rPr>
        <w:t xml:space="preserve"> </w:t>
      </w:r>
      <w:r>
        <w:t>действительного</w:t>
      </w:r>
      <w:r w:rsidRPr="00B77301">
        <w:rPr>
          <w:lang w:val="en-US"/>
        </w:rPr>
        <w:t xml:space="preserve"> </w:t>
      </w:r>
      <w:r>
        <w:t>залога</w:t>
      </w:r>
      <w:r w:rsidRPr="00B77301">
        <w:rPr>
          <w:lang w:val="en-US"/>
        </w:rPr>
        <w:t xml:space="preserve"> </w:t>
      </w:r>
      <w:r>
        <w:t>в</w:t>
      </w:r>
      <w:r w:rsidRPr="00B77301">
        <w:rPr>
          <w:lang w:val="en-US"/>
        </w:rPr>
        <w:t xml:space="preserve"> </w:t>
      </w:r>
      <w:r>
        <w:t>изъявительном</w:t>
      </w:r>
      <w:r w:rsidRPr="00B77301">
        <w:rPr>
          <w:lang w:val="en-US"/>
        </w:rPr>
        <w:t xml:space="preserve"> </w:t>
      </w:r>
      <w:r>
        <w:t>наклонении</w:t>
      </w:r>
      <w:r w:rsidRPr="00B77301">
        <w:rPr>
          <w:lang w:val="en-US"/>
        </w:rPr>
        <w:t xml:space="preserve"> (Past Perfect Tense, Present Perfect Continuous Tense, Future-in-the- </w:t>
      </w:r>
      <w:r w:rsidRPr="00B77301">
        <w:rPr>
          <w:spacing w:val="-2"/>
          <w:lang w:val="en-US"/>
        </w:rPr>
        <w:t>Past);</w:t>
      </w:r>
    </w:p>
    <w:p w14:paraId="5982920E" w14:textId="77777777" w:rsidR="004F75DF" w:rsidRDefault="0013698B">
      <w:pPr>
        <w:pStyle w:val="a3"/>
        <w:spacing w:before="201"/>
      </w:pPr>
      <w:r>
        <w:t>модальные</w:t>
      </w:r>
      <w:r>
        <w:rPr>
          <w:spacing w:val="-6"/>
        </w:rPr>
        <w:t xml:space="preserve"> </w:t>
      </w:r>
      <w:r>
        <w:t>глаголы</w:t>
      </w:r>
      <w:r>
        <w:rPr>
          <w:spacing w:val="-5"/>
        </w:rPr>
        <w:t xml:space="preserve"> </w:t>
      </w:r>
      <w:r>
        <w:t>в</w:t>
      </w:r>
      <w:r>
        <w:rPr>
          <w:spacing w:val="-7"/>
        </w:rPr>
        <w:t xml:space="preserve"> </w:t>
      </w:r>
      <w:r>
        <w:t>косвенной</w:t>
      </w:r>
      <w:r>
        <w:rPr>
          <w:spacing w:val="-6"/>
        </w:rPr>
        <w:t xml:space="preserve"> </w:t>
      </w:r>
      <w:r>
        <w:t>речи</w:t>
      </w:r>
      <w:r>
        <w:rPr>
          <w:spacing w:val="-7"/>
        </w:rPr>
        <w:t xml:space="preserve"> </w:t>
      </w:r>
      <w:r>
        <w:t>в</w:t>
      </w:r>
      <w:r>
        <w:rPr>
          <w:spacing w:val="-7"/>
        </w:rPr>
        <w:t xml:space="preserve"> </w:t>
      </w:r>
      <w:r>
        <w:t>настоящем</w:t>
      </w:r>
      <w:r>
        <w:rPr>
          <w:spacing w:val="-4"/>
        </w:rPr>
        <w:t xml:space="preserve"> </w:t>
      </w:r>
      <w:r>
        <w:t>и</w:t>
      </w:r>
      <w:r>
        <w:rPr>
          <w:spacing w:val="-6"/>
        </w:rPr>
        <w:t xml:space="preserve"> </w:t>
      </w:r>
      <w:r>
        <w:t>прошедшем</w:t>
      </w:r>
      <w:r>
        <w:rPr>
          <w:spacing w:val="-5"/>
        </w:rPr>
        <w:t xml:space="preserve"> </w:t>
      </w:r>
      <w:r>
        <w:rPr>
          <w:spacing w:val="-2"/>
        </w:rPr>
        <w:t>времени;</w:t>
      </w:r>
    </w:p>
    <w:p w14:paraId="012A1056" w14:textId="77777777" w:rsidR="004F75DF" w:rsidRDefault="0013698B">
      <w:pPr>
        <w:pStyle w:val="a3"/>
        <w:spacing w:before="201"/>
        <w:ind w:right="1143"/>
      </w:pPr>
      <w:r>
        <w:t>неличные формы глагола (инфинитив, герундий, причастия настоящего и прошедшего времени);</w:t>
      </w:r>
    </w:p>
    <w:p w14:paraId="45C16046" w14:textId="77777777" w:rsidR="004F75DF" w:rsidRDefault="0013698B">
      <w:pPr>
        <w:pStyle w:val="a3"/>
        <w:spacing w:before="197"/>
      </w:pPr>
      <w:r>
        <w:t>наречия</w:t>
      </w:r>
      <w:r>
        <w:rPr>
          <w:spacing w:val="-4"/>
        </w:rPr>
        <w:t xml:space="preserve"> </w:t>
      </w:r>
      <w:r>
        <w:t>too</w:t>
      </w:r>
      <w:r>
        <w:rPr>
          <w:spacing w:val="-3"/>
        </w:rPr>
        <w:t xml:space="preserve"> </w:t>
      </w:r>
      <w:r>
        <w:t>–</w:t>
      </w:r>
      <w:r>
        <w:rPr>
          <w:spacing w:val="-3"/>
        </w:rPr>
        <w:t xml:space="preserve"> </w:t>
      </w:r>
      <w:r>
        <w:rPr>
          <w:spacing w:val="-2"/>
        </w:rPr>
        <w:t>enough;</w:t>
      </w:r>
    </w:p>
    <w:p w14:paraId="26973DA4" w14:textId="77777777" w:rsidR="004F75DF" w:rsidRDefault="0013698B">
      <w:pPr>
        <w:pStyle w:val="a3"/>
        <w:spacing w:before="201"/>
      </w:pPr>
      <w:r>
        <w:t>отрицательные</w:t>
      </w:r>
      <w:r>
        <w:rPr>
          <w:spacing w:val="-9"/>
        </w:rPr>
        <w:t xml:space="preserve"> </w:t>
      </w:r>
      <w:r>
        <w:t>местоимения</w:t>
      </w:r>
      <w:r>
        <w:rPr>
          <w:spacing w:val="-4"/>
        </w:rPr>
        <w:t xml:space="preserve"> </w:t>
      </w:r>
      <w:r>
        <w:t>no</w:t>
      </w:r>
      <w:r>
        <w:rPr>
          <w:spacing w:val="-9"/>
        </w:rPr>
        <w:t xml:space="preserve"> </w:t>
      </w:r>
      <w:r>
        <w:t>(и</w:t>
      </w:r>
      <w:r>
        <w:rPr>
          <w:spacing w:val="-10"/>
        </w:rPr>
        <w:t xml:space="preserve"> </w:t>
      </w:r>
      <w:r>
        <w:t>его</w:t>
      </w:r>
      <w:r>
        <w:rPr>
          <w:spacing w:val="-9"/>
        </w:rPr>
        <w:t xml:space="preserve"> </w:t>
      </w:r>
      <w:r>
        <w:t>производные</w:t>
      </w:r>
      <w:r>
        <w:rPr>
          <w:spacing w:val="-4"/>
        </w:rPr>
        <w:t xml:space="preserve"> </w:t>
      </w:r>
      <w:r>
        <w:t>nobody,</w:t>
      </w:r>
      <w:r>
        <w:rPr>
          <w:spacing w:val="-4"/>
        </w:rPr>
        <w:t xml:space="preserve"> </w:t>
      </w:r>
      <w:r>
        <w:t>nothing,</w:t>
      </w:r>
      <w:r>
        <w:rPr>
          <w:spacing w:val="-7"/>
        </w:rPr>
        <w:t xml:space="preserve"> </w:t>
      </w:r>
      <w:r>
        <w:t>etc.),</w:t>
      </w:r>
      <w:r>
        <w:rPr>
          <w:spacing w:val="-7"/>
        </w:rPr>
        <w:t xml:space="preserve"> </w:t>
      </w:r>
      <w:r>
        <w:rPr>
          <w:spacing w:val="-2"/>
        </w:rPr>
        <w:t>none;</w:t>
      </w:r>
    </w:p>
    <w:p w14:paraId="13248436" w14:textId="77777777" w:rsidR="004F75DF" w:rsidRDefault="0013698B">
      <w:pPr>
        <w:pStyle w:val="a4"/>
        <w:numPr>
          <w:ilvl w:val="0"/>
          <w:numId w:val="108"/>
        </w:numPr>
        <w:tabs>
          <w:tab w:val="left" w:pos="974"/>
        </w:tabs>
        <w:spacing w:before="201"/>
        <w:ind w:left="974" w:hanging="301"/>
        <w:jc w:val="both"/>
        <w:rPr>
          <w:sz w:val="28"/>
        </w:rPr>
      </w:pPr>
      <w:r>
        <w:rPr>
          <w:sz w:val="28"/>
        </w:rPr>
        <w:t>владеть</w:t>
      </w:r>
      <w:r>
        <w:rPr>
          <w:spacing w:val="-11"/>
          <w:sz w:val="28"/>
        </w:rPr>
        <w:t xml:space="preserve"> </w:t>
      </w:r>
      <w:r>
        <w:rPr>
          <w:sz w:val="28"/>
        </w:rPr>
        <w:t>социокультурными</w:t>
      </w:r>
      <w:r>
        <w:rPr>
          <w:spacing w:val="-9"/>
          <w:sz w:val="28"/>
        </w:rPr>
        <w:t xml:space="preserve"> </w:t>
      </w:r>
      <w:r>
        <w:rPr>
          <w:sz w:val="28"/>
        </w:rPr>
        <w:t>знаниями</w:t>
      </w:r>
      <w:r>
        <w:rPr>
          <w:spacing w:val="-5"/>
          <w:sz w:val="28"/>
        </w:rPr>
        <w:t xml:space="preserve"> </w:t>
      </w:r>
      <w:r>
        <w:rPr>
          <w:sz w:val="28"/>
        </w:rPr>
        <w:t>и</w:t>
      </w:r>
      <w:r>
        <w:rPr>
          <w:spacing w:val="-9"/>
          <w:sz w:val="28"/>
        </w:rPr>
        <w:t xml:space="preserve"> </w:t>
      </w:r>
      <w:r>
        <w:rPr>
          <w:spacing w:val="-2"/>
          <w:sz w:val="28"/>
        </w:rPr>
        <w:t>умениями:</w:t>
      </w:r>
    </w:p>
    <w:p w14:paraId="7AF0D7F7" w14:textId="77777777" w:rsidR="004F75DF" w:rsidRDefault="0013698B">
      <w:pPr>
        <w:pStyle w:val="a3"/>
        <w:spacing w:before="202"/>
        <w:ind w:right="1139"/>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049A2275" w14:textId="77777777" w:rsidR="004F75DF" w:rsidRDefault="0013698B">
      <w:pPr>
        <w:pStyle w:val="a3"/>
        <w:spacing w:before="200"/>
        <w:ind w:right="1138"/>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2828A292" w14:textId="77777777" w:rsidR="004F75DF" w:rsidRDefault="0013698B">
      <w:pPr>
        <w:pStyle w:val="a3"/>
        <w:spacing w:before="201"/>
        <w:ind w:right="1138"/>
      </w:pPr>
      <w:r>
        <w:t>оказывать помощь иностранным гостям в ситуациях повседневного общения (объяснить местонахождение объекта, сообщить возможный маршрут);</w:t>
      </w:r>
    </w:p>
    <w:p w14:paraId="39F17A21" w14:textId="77777777" w:rsidR="004F75DF" w:rsidRDefault="0013698B">
      <w:pPr>
        <w:pStyle w:val="a4"/>
        <w:numPr>
          <w:ilvl w:val="0"/>
          <w:numId w:val="108"/>
        </w:numPr>
        <w:tabs>
          <w:tab w:val="left" w:pos="1190"/>
        </w:tabs>
        <w:spacing w:before="196"/>
        <w:ind w:left="673" w:right="1139" w:firstLine="0"/>
        <w:jc w:val="both"/>
        <w:rPr>
          <w:sz w:val="28"/>
        </w:rPr>
      </w:pPr>
      <w:r>
        <w:rPr>
          <w:sz w:val="28"/>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8"/>
        </w:rPr>
        <w:t>информации;</w:t>
      </w:r>
    </w:p>
    <w:p w14:paraId="7FE71B93" w14:textId="77777777" w:rsidR="004F75DF" w:rsidRDefault="004F75DF">
      <w:pPr>
        <w:jc w:val="both"/>
        <w:rPr>
          <w:sz w:val="28"/>
        </w:rPr>
        <w:sectPr w:rsidR="004F75DF">
          <w:pgSz w:w="11910" w:h="16390"/>
          <w:pgMar w:top="980" w:right="0" w:bottom="280" w:left="460" w:header="723" w:footer="0" w:gutter="0"/>
          <w:cols w:space="720"/>
        </w:sectPr>
      </w:pPr>
    </w:p>
    <w:p w14:paraId="6019E391" w14:textId="77777777" w:rsidR="004F75DF" w:rsidRDefault="0013698B">
      <w:pPr>
        <w:pStyle w:val="a4"/>
        <w:numPr>
          <w:ilvl w:val="0"/>
          <w:numId w:val="108"/>
        </w:numPr>
        <w:tabs>
          <w:tab w:val="left" w:pos="1032"/>
        </w:tabs>
        <w:spacing w:before="277"/>
        <w:ind w:left="673" w:right="1140" w:firstLine="0"/>
        <w:jc w:val="both"/>
        <w:rPr>
          <w:sz w:val="28"/>
        </w:rPr>
      </w:pPr>
      <w:r>
        <w:rPr>
          <w:sz w:val="28"/>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5C3C139B" w14:textId="77777777" w:rsidR="004F75DF" w:rsidRDefault="0013698B">
      <w:pPr>
        <w:pStyle w:val="a4"/>
        <w:numPr>
          <w:ilvl w:val="0"/>
          <w:numId w:val="108"/>
        </w:numPr>
        <w:tabs>
          <w:tab w:val="left" w:pos="1060"/>
        </w:tabs>
        <w:spacing w:before="201"/>
        <w:ind w:left="673" w:right="1141" w:firstLine="0"/>
        <w:jc w:val="both"/>
        <w:rPr>
          <w:sz w:val="28"/>
        </w:rPr>
      </w:pPr>
      <w:r>
        <w:rPr>
          <w:sz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07C90AA9" w14:textId="77777777" w:rsidR="004F75DF" w:rsidRDefault="0013698B">
      <w:pPr>
        <w:pStyle w:val="a4"/>
        <w:numPr>
          <w:ilvl w:val="0"/>
          <w:numId w:val="108"/>
        </w:numPr>
        <w:tabs>
          <w:tab w:val="left" w:pos="979"/>
        </w:tabs>
        <w:spacing w:before="201"/>
        <w:ind w:left="673" w:right="1128" w:firstLine="0"/>
        <w:jc w:val="both"/>
        <w:rPr>
          <w:sz w:val="28"/>
        </w:rPr>
      </w:pPr>
      <w:r>
        <w:rPr>
          <w:sz w:val="28"/>
        </w:rPr>
        <w:t>участвовать в несложных учебных</w:t>
      </w:r>
      <w:r>
        <w:rPr>
          <w:spacing w:val="-2"/>
          <w:sz w:val="28"/>
        </w:rPr>
        <w:t xml:space="preserve"> </w:t>
      </w:r>
      <w:r>
        <w:rPr>
          <w:sz w:val="28"/>
        </w:rPr>
        <w:t>проектах</w:t>
      </w:r>
      <w:r>
        <w:rPr>
          <w:spacing w:val="-2"/>
          <w:sz w:val="28"/>
        </w:rPr>
        <w:t xml:space="preserve"> </w:t>
      </w:r>
      <w:r>
        <w:rPr>
          <w:sz w:val="28"/>
        </w:rPr>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46AAB7B5" w14:textId="77777777" w:rsidR="004F75DF" w:rsidRDefault="0013698B">
      <w:pPr>
        <w:pStyle w:val="a4"/>
        <w:numPr>
          <w:ilvl w:val="0"/>
          <w:numId w:val="108"/>
        </w:numPr>
        <w:tabs>
          <w:tab w:val="left" w:pos="1325"/>
        </w:tabs>
        <w:spacing w:before="200"/>
        <w:ind w:left="673" w:right="1142" w:firstLine="0"/>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14:paraId="1E566B14" w14:textId="77777777" w:rsidR="004F75DF" w:rsidRDefault="0013698B">
      <w:pPr>
        <w:pStyle w:val="a4"/>
        <w:numPr>
          <w:ilvl w:val="0"/>
          <w:numId w:val="108"/>
        </w:numPr>
        <w:tabs>
          <w:tab w:val="left" w:pos="1147"/>
        </w:tabs>
        <w:spacing w:before="197"/>
        <w:ind w:left="673" w:right="1136" w:firstLine="0"/>
        <w:jc w:val="both"/>
        <w:rPr>
          <w:sz w:val="28"/>
        </w:rPr>
      </w:pPr>
      <w:r>
        <w:rPr>
          <w:sz w:val="28"/>
        </w:rPr>
        <w:t>достигать взаимопонимания в процессе устного и письменного общения с носителями иностранного языка, людьми другой культуры;</w:t>
      </w:r>
    </w:p>
    <w:p w14:paraId="7456AD50" w14:textId="77777777" w:rsidR="004F75DF" w:rsidRDefault="0013698B">
      <w:pPr>
        <w:pStyle w:val="a4"/>
        <w:numPr>
          <w:ilvl w:val="0"/>
          <w:numId w:val="108"/>
        </w:numPr>
        <w:tabs>
          <w:tab w:val="left" w:pos="1138"/>
        </w:tabs>
        <w:spacing w:before="201"/>
        <w:ind w:left="673" w:right="1143" w:firstLine="0"/>
        <w:jc w:val="both"/>
        <w:rPr>
          <w:sz w:val="28"/>
        </w:rPr>
      </w:pPr>
      <w:r>
        <w:rPr>
          <w:sz w:val="28"/>
        </w:rPr>
        <w:t xml:space="preserve">сравнивать (в том числе устанавливать основания для сравнения) объекты, явления, процессы, их элементы и основные функции в рамках изученной </w:t>
      </w:r>
      <w:r>
        <w:rPr>
          <w:spacing w:val="-2"/>
          <w:sz w:val="28"/>
        </w:rPr>
        <w:t>тематики.</w:t>
      </w:r>
    </w:p>
    <w:p w14:paraId="3C43C81B" w14:textId="77777777" w:rsidR="004F75DF" w:rsidRDefault="0013698B">
      <w:pPr>
        <w:pStyle w:val="a3"/>
        <w:spacing w:before="201"/>
        <w:ind w:right="1139"/>
        <w:rPr>
          <w:b/>
          <w:i/>
        </w:rPr>
      </w:pPr>
      <w:r>
        <w:t xml:space="preserve">Предметные результаты освоения программы по иностранному (английскому) языку к концу обучения в </w:t>
      </w:r>
      <w:r>
        <w:rPr>
          <w:b/>
          <w:i/>
        </w:rPr>
        <w:t>9 классе:</w:t>
      </w:r>
    </w:p>
    <w:p w14:paraId="0F6078F8" w14:textId="77777777" w:rsidR="004F75DF" w:rsidRDefault="0013698B">
      <w:pPr>
        <w:pStyle w:val="a4"/>
        <w:numPr>
          <w:ilvl w:val="0"/>
          <w:numId w:val="107"/>
        </w:numPr>
        <w:tabs>
          <w:tab w:val="left" w:pos="974"/>
        </w:tabs>
        <w:spacing w:before="200"/>
        <w:ind w:left="974" w:hanging="301"/>
        <w:jc w:val="both"/>
        <w:rPr>
          <w:sz w:val="28"/>
        </w:rPr>
      </w:pPr>
      <w:r>
        <w:rPr>
          <w:sz w:val="28"/>
        </w:rPr>
        <w:t>владеть</w:t>
      </w:r>
      <w:r>
        <w:rPr>
          <w:spacing w:val="-12"/>
          <w:sz w:val="28"/>
        </w:rPr>
        <w:t xml:space="preserve"> </w:t>
      </w:r>
      <w:r>
        <w:rPr>
          <w:sz w:val="28"/>
        </w:rPr>
        <w:t>основными</w:t>
      </w:r>
      <w:r>
        <w:rPr>
          <w:spacing w:val="-5"/>
          <w:sz w:val="28"/>
        </w:rPr>
        <w:t xml:space="preserve"> </w:t>
      </w:r>
      <w:r>
        <w:rPr>
          <w:sz w:val="28"/>
        </w:rPr>
        <w:t>видами</w:t>
      </w:r>
      <w:r>
        <w:rPr>
          <w:spacing w:val="-9"/>
          <w:sz w:val="28"/>
        </w:rPr>
        <w:t xml:space="preserve"> </w:t>
      </w:r>
      <w:r>
        <w:rPr>
          <w:sz w:val="28"/>
        </w:rPr>
        <w:t>речевой</w:t>
      </w:r>
      <w:r>
        <w:rPr>
          <w:spacing w:val="-9"/>
          <w:sz w:val="28"/>
        </w:rPr>
        <w:t xml:space="preserve"> </w:t>
      </w:r>
      <w:r>
        <w:rPr>
          <w:spacing w:val="-2"/>
          <w:sz w:val="28"/>
        </w:rPr>
        <w:t>деятельности:</w:t>
      </w:r>
    </w:p>
    <w:p w14:paraId="030D8EAD" w14:textId="77777777" w:rsidR="004F75DF" w:rsidRDefault="0013698B">
      <w:pPr>
        <w:pStyle w:val="a3"/>
        <w:spacing w:before="202"/>
        <w:ind w:right="1133"/>
      </w:pPr>
      <w:r>
        <w:t>говорение: вести комбинированный диалог, включающий различные виды диалогов (диалог этикетного характера, диалог-побуждение к действию,</w:t>
      </w:r>
      <w:r>
        <w:rPr>
          <w:spacing w:val="40"/>
        </w:rPr>
        <w:t xml:space="preserve"> </w:t>
      </w:r>
      <w:r>
        <w:t>диалог-расспрос), диалог-обмен мнениями в рамках тематического содержания речи в</w:t>
      </w:r>
      <w:r>
        <w:rPr>
          <w:spacing w:val="-1"/>
        </w:rPr>
        <w:t xml:space="preserve"> </w:t>
      </w:r>
      <w:r>
        <w:t>стандартных</w:t>
      </w:r>
      <w:r>
        <w:rPr>
          <w:spacing w:val="-4"/>
        </w:rPr>
        <w:t xml:space="preserve"> </w:t>
      </w:r>
      <w:r>
        <w:t>ситуациях</w:t>
      </w:r>
      <w:r>
        <w:rPr>
          <w:spacing w:val="-4"/>
        </w:rPr>
        <w:t xml:space="preserve"> </w:t>
      </w:r>
      <w:r>
        <w:t>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3A272863" w14:textId="77777777" w:rsidR="004F75DF" w:rsidRDefault="0013698B">
      <w:pPr>
        <w:pStyle w:val="a3"/>
        <w:spacing w:before="200"/>
        <w:ind w:right="1131"/>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0B4537E2" w14:textId="77777777" w:rsidR="004F75DF" w:rsidRDefault="0013698B">
      <w:pPr>
        <w:pStyle w:val="a3"/>
        <w:spacing w:before="199"/>
        <w:ind w:right="1142"/>
      </w:pPr>
      <w:r>
        <w:t>аудирование: воспринимать на слух и понимать несложные аутентичные тексты,</w:t>
      </w:r>
      <w:r>
        <w:rPr>
          <w:spacing w:val="16"/>
        </w:rPr>
        <w:t xml:space="preserve"> </w:t>
      </w:r>
      <w:r>
        <w:t>содержащие</w:t>
      </w:r>
      <w:r>
        <w:rPr>
          <w:spacing w:val="14"/>
        </w:rPr>
        <w:t xml:space="preserve"> </w:t>
      </w:r>
      <w:r>
        <w:t>отдельные</w:t>
      </w:r>
      <w:r>
        <w:rPr>
          <w:spacing w:val="14"/>
        </w:rPr>
        <w:t xml:space="preserve"> </w:t>
      </w:r>
      <w:r>
        <w:t>неизученные</w:t>
      </w:r>
      <w:r>
        <w:rPr>
          <w:spacing w:val="15"/>
        </w:rPr>
        <w:t xml:space="preserve"> </w:t>
      </w:r>
      <w:r>
        <w:t>языковые</w:t>
      </w:r>
      <w:r>
        <w:rPr>
          <w:spacing w:val="14"/>
        </w:rPr>
        <w:t xml:space="preserve"> </w:t>
      </w:r>
      <w:r>
        <w:t>явления,</w:t>
      </w:r>
      <w:r>
        <w:rPr>
          <w:spacing w:val="16"/>
        </w:rPr>
        <w:t xml:space="preserve"> </w:t>
      </w:r>
      <w:r>
        <w:t>в</w:t>
      </w:r>
      <w:r>
        <w:rPr>
          <w:spacing w:val="13"/>
        </w:rPr>
        <w:t xml:space="preserve"> </w:t>
      </w:r>
      <w:r>
        <w:rPr>
          <w:spacing w:val="-2"/>
        </w:rPr>
        <w:t>зависимости</w:t>
      </w:r>
    </w:p>
    <w:p w14:paraId="797DA261" w14:textId="77777777" w:rsidR="004F75DF" w:rsidRDefault="004F75DF">
      <w:pPr>
        <w:sectPr w:rsidR="004F75DF">
          <w:pgSz w:w="11910" w:h="16390"/>
          <w:pgMar w:top="980" w:right="0" w:bottom="280" w:left="460" w:header="723" w:footer="0" w:gutter="0"/>
          <w:cols w:space="720"/>
        </w:sectPr>
      </w:pPr>
    </w:p>
    <w:p w14:paraId="63CB55CD" w14:textId="77777777" w:rsidR="004F75DF" w:rsidRDefault="0013698B">
      <w:pPr>
        <w:pStyle w:val="a3"/>
        <w:spacing w:before="277"/>
        <w:ind w:right="1141"/>
      </w:pPr>
      <w:r>
        <w:t>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0AA78F57" w14:textId="77777777" w:rsidR="004F75DF" w:rsidRDefault="0013698B">
      <w:pPr>
        <w:pStyle w:val="a3"/>
        <w:spacing w:before="201"/>
        <w:ind w:right="1133"/>
      </w:pPr>
      <w:r>
        <w:t>смысловое чтение:</w:t>
      </w:r>
      <w:r>
        <w:rPr>
          <w:spacing w:val="-4"/>
        </w:rPr>
        <w:t xml:space="preserve"> </w:t>
      </w:r>
      <w:r>
        <w:t>читать</w:t>
      </w:r>
      <w:r>
        <w:rPr>
          <w:spacing w:val="-1"/>
        </w:rPr>
        <w:t xml:space="preserve"> </w:t>
      </w:r>
      <w:r>
        <w:t>про себя и понимать</w:t>
      </w:r>
      <w:r>
        <w:rPr>
          <w:spacing w:val="-1"/>
        </w:rPr>
        <w:t xml:space="preserve"> </w:t>
      </w:r>
      <w:r>
        <w:t>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r>
        <w:rPr>
          <w:spacing w:val="-2"/>
        </w:rPr>
        <w:t xml:space="preserve"> </w:t>
      </w:r>
      <w:r>
        <w:t>(объём</w:t>
      </w:r>
      <w:r>
        <w:rPr>
          <w:spacing w:val="-2"/>
        </w:rPr>
        <w:t xml:space="preserve"> </w:t>
      </w:r>
      <w:r>
        <w:t>текста</w:t>
      </w:r>
      <w:r>
        <w:rPr>
          <w:spacing w:val="-3"/>
        </w:rPr>
        <w:t xml:space="preserve"> </w:t>
      </w:r>
      <w:r>
        <w:t>(текстов)</w:t>
      </w:r>
      <w:r>
        <w:rPr>
          <w:spacing w:val="-5"/>
        </w:rPr>
        <w:t xml:space="preserve"> </w:t>
      </w:r>
      <w:r>
        <w:t>для</w:t>
      </w:r>
      <w:r>
        <w:rPr>
          <w:spacing w:val="-2"/>
        </w:rPr>
        <w:t xml:space="preserve"> </w:t>
      </w:r>
      <w:r>
        <w:t>чтения</w:t>
      </w:r>
      <w:r>
        <w:rPr>
          <w:spacing w:val="-1"/>
        </w:rPr>
        <w:t xml:space="preserve"> </w:t>
      </w:r>
      <w:r>
        <w:t>–</w:t>
      </w:r>
      <w:r>
        <w:rPr>
          <w:spacing w:val="-3"/>
        </w:rPr>
        <w:t xml:space="preserve"> </w:t>
      </w:r>
      <w:r>
        <w:t>500–600</w:t>
      </w:r>
      <w:r>
        <w:rPr>
          <w:spacing w:val="-4"/>
        </w:rPr>
        <w:t xml:space="preserve"> </w:t>
      </w:r>
      <w:r>
        <w:t>слов),</w:t>
      </w:r>
      <w:r>
        <w:rPr>
          <w:spacing w:val="-1"/>
        </w:rPr>
        <w:t xml:space="preserve"> </w:t>
      </w:r>
      <w:r>
        <w:t>читать</w:t>
      </w:r>
      <w:r>
        <w:rPr>
          <w:spacing w:val="-6"/>
        </w:rPr>
        <w:t xml:space="preserve"> </w:t>
      </w:r>
      <w:r>
        <w:t>про</w:t>
      </w:r>
      <w:r>
        <w:rPr>
          <w:spacing w:val="-4"/>
        </w:rPr>
        <w:t xml:space="preserve"> </w:t>
      </w:r>
      <w:r>
        <w:t>себя не сплошные тексты (таблицы, диаграммы) и понимать представленную в них информацию, обобщать и оценивать полученную при чтении информацию;</w:t>
      </w:r>
    </w:p>
    <w:p w14:paraId="5932A55E" w14:textId="77777777" w:rsidR="004F75DF" w:rsidRDefault="0013698B">
      <w:pPr>
        <w:pStyle w:val="a3"/>
        <w:spacing w:before="199"/>
        <w:ind w:right="1127"/>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06FED9CC" w14:textId="77777777" w:rsidR="004F75DF" w:rsidRDefault="0013698B">
      <w:pPr>
        <w:pStyle w:val="a4"/>
        <w:numPr>
          <w:ilvl w:val="0"/>
          <w:numId w:val="107"/>
        </w:numPr>
        <w:tabs>
          <w:tab w:val="left" w:pos="979"/>
        </w:tabs>
        <w:spacing w:before="199"/>
        <w:ind w:left="673" w:right="1131" w:firstLine="0"/>
        <w:jc w:val="both"/>
        <w:rPr>
          <w:sz w:val="28"/>
        </w:rPr>
      </w:pPr>
      <w:r>
        <w:rPr>
          <w:sz w:val="28"/>
        </w:rPr>
        <w:t>владеть</w:t>
      </w:r>
      <w:r>
        <w:rPr>
          <w:spacing w:val="-1"/>
          <w:sz w:val="28"/>
        </w:rPr>
        <w:t xml:space="preserve"> </w:t>
      </w:r>
      <w:r>
        <w:rPr>
          <w:sz w:val="28"/>
        </w:rPr>
        <w:t>фонетическими навыками:</w:t>
      </w:r>
      <w:r>
        <w:rPr>
          <w:spacing w:val="-3"/>
          <w:sz w:val="28"/>
        </w:rPr>
        <w:t xml:space="preserve"> </w:t>
      </w:r>
      <w:r>
        <w:rPr>
          <w:sz w:val="28"/>
        </w:rPr>
        <w:t>различать</w:t>
      </w:r>
      <w:r>
        <w:rPr>
          <w:spacing w:val="-1"/>
          <w:sz w:val="28"/>
        </w:rPr>
        <w:t xml:space="preserve"> </w:t>
      </w:r>
      <w:r>
        <w:rPr>
          <w:sz w:val="28"/>
        </w:rPr>
        <w:t>на слух, без ошибок, ведущих</w:t>
      </w:r>
      <w:r>
        <w:rPr>
          <w:spacing w:val="-3"/>
          <w:sz w:val="28"/>
        </w:rPr>
        <w:t xml:space="preserve"> </w:t>
      </w:r>
      <w:r>
        <w:rPr>
          <w:sz w:val="28"/>
        </w:rPr>
        <w:t>к сбою коммуникации, произносить слова с правильным ударением и фразы с соблюдением</w:t>
      </w:r>
      <w:r>
        <w:rPr>
          <w:spacing w:val="-3"/>
          <w:sz w:val="28"/>
        </w:rPr>
        <w:t xml:space="preserve"> </w:t>
      </w:r>
      <w:r>
        <w:rPr>
          <w:sz w:val="28"/>
        </w:rPr>
        <w:t>их</w:t>
      </w:r>
      <w:r>
        <w:rPr>
          <w:spacing w:val="-9"/>
          <w:sz w:val="28"/>
        </w:rPr>
        <w:t xml:space="preserve"> </w:t>
      </w:r>
      <w:r>
        <w:rPr>
          <w:sz w:val="28"/>
        </w:rPr>
        <w:t>ритмико-интонационных</w:t>
      </w:r>
      <w:r>
        <w:rPr>
          <w:spacing w:val="-8"/>
          <w:sz w:val="28"/>
        </w:rPr>
        <w:t xml:space="preserve"> </w:t>
      </w:r>
      <w:r>
        <w:rPr>
          <w:sz w:val="28"/>
        </w:rPr>
        <w:t>особенностей,</w:t>
      </w:r>
      <w:r>
        <w:rPr>
          <w:spacing w:val="-3"/>
          <w:sz w:val="28"/>
        </w:rPr>
        <w:t xml:space="preserve"> </w:t>
      </w:r>
      <w:r>
        <w:rPr>
          <w:sz w:val="28"/>
        </w:rPr>
        <w:t>в</w:t>
      </w:r>
      <w:r>
        <w:rPr>
          <w:spacing w:val="-6"/>
          <w:sz w:val="28"/>
        </w:rPr>
        <w:t xml:space="preserve"> </w:t>
      </w:r>
      <w:r>
        <w:rPr>
          <w:sz w:val="28"/>
        </w:rPr>
        <w:t>том</w:t>
      </w:r>
      <w:r>
        <w:rPr>
          <w:spacing w:val="-3"/>
          <w:sz w:val="28"/>
        </w:rPr>
        <w:t xml:space="preserve"> </w:t>
      </w:r>
      <w:r>
        <w:rPr>
          <w:sz w:val="28"/>
        </w:rPr>
        <w:t>числе</w:t>
      </w:r>
      <w:r>
        <w:rPr>
          <w:spacing w:val="-4"/>
          <w:sz w:val="28"/>
        </w:rPr>
        <w:t xml:space="preserve"> </w:t>
      </w:r>
      <w:r>
        <w:rPr>
          <w:sz w:val="28"/>
        </w:rPr>
        <w:t>применять правила отсутствия фразового ударения на служебных словах, владеть правилами чтения и выразительно читать вслух небольшие тексты объёмом до</w:t>
      </w:r>
    </w:p>
    <w:p w14:paraId="79F627FE" w14:textId="77777777" w:rsidR="004F75DF" w:rsidRDefault="0013698B">
      <w:pPr>
        <w:pStyle w:val="a3"/>
        <w:spacing w:before="3"/>
        <w:ind w:right="1139"/>
      </w:pPr>
      <w:r>
        <w:t>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3694703" w14:textId="77777777" w:rsidR="004F75DF" w:rsidRDefault="0013698B">
      <w:pPr>
        <w:pStyle w:val="a3"/>
        <w:spacing w:before="202"/>
      </w:pPr>
      <w:r>
        <w:t>владеть</w:t>
      </w:r>
      <w:r>
        <w:rPr>
          <w:spacing w:val="-12"/>
        </w:rPr>
        <w:t xml:space="preserve"> </w:t>
      </w:r>
      <w:r>
        <w:t>орфографическими</w:t>
      </w:r>
      <w:r>
        <w:rPr>
          <w:spacing w:val="-10"/>
        </w:rPr>
        <w:t xml:space="preserve"> </w:t>
      </w:r>
      <w:r>
        <w:t>навыками:</w:t>
      </w:r>
      <w:r>
        <w:rPr>
          <w:spacing w:val="-15"/>
        </w:rPr>
        <w:t xml:space="preserve"> </w:t>
      </w:r>
      <w:r>
        <w:t>правильно</w:t>
      </w:r>
      <w:r>
        <w:rPr>
          <w:spacing w:val="-10"/>
        </w:rPr>
        <w:t xml:space="preserve"> </w:t>
      </w:r>
      <w:r>
        <w:t>писать</w:t>
      </w:r>
      <w:r>
        <w:rPr>
          <w:spacing w:val="-11"/>
        </w:rPr>
        <w:t xml:space="preserve"> </w:t>
      </w:r>
      <w:r>
        <w:t>изученные</w:t>
      </w:r>
      <w:r>
        <w:rPr>
          <w:spacing w:val="-10"/>
        </w:rPr>
        <w:t xml:space="preserve"> </w:t>
      </w:r>
      <w:r>
        <w:rPr>
          <w:spacing w:val="-2"/>
        </w:rPr>
        <w:t>слова;</w:t>
      </w:r>
    </w:p>
    <w:p w14:paraId="28D63527" w14:textId="77777777" w:rsidR="004F75DF" w:rsidRDefault="0013698B">
      <w:pPr>
        <w:pStyle w:val="a3"/>
        <w:spacing w:before="196"/>
        <w:ind w:right="1141"/>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CC1E4C5" w14:textId="77777777" w:rsidR="004F75DF" w:rsidRDefault="0013698B">
      <w:pPr>
        <w:pStyle w:val="a4"/>
        <w:numPr>
          <w:ilvl w:val="0"/>
          <w:numId w:val="107"/>
        </w:numPr>
        <w:tabs>
          <w:tab w:val="left" w:pos="1007"/>
        </w:tabs>
        <w:spacing w:before="200" w:line="242" w:lineRule="auto"/>
        <w:ind w:left="673" w:right="1138" w:firstLine="0"/>
        <w:jc w:val="both"/>
        <w:rPr>
          <w:sz w:val="28"/>
        </w:rPr>
      </w:pPr>
      <w:r>
        <w:rPr>
          <w:sz w:val="28"/>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w:t>
      </w:r>
      <w:r>
        <w:rPr>
          <w:spacing w:val="-5"/>
          <w:sz w:val="28"/>
        </w:rPr>
        <w:t xml:space="preserve"> </w:t>
      </w:r>
      <w:r>
        <w:rPr>
          <w:sz w:val="28"/>
        </w:rPr>
        <w:t>речи</w:t>
      </w:r>
      <w:r>
        <w:rPr>
          <w:spacing w:val="-5"/>
          <w:sz w:val="28"/>
        </w:rPr>
        <w:t xml:space="preserve"> </w:t>
      </w:r>
      <w:r>
        <w:rPr>
          <w:sz w:val="28"/>
        </w:rPr>
        <w:t>1200</w:t>
      </w:r>
      <w:r>
        <w:rPr>
          <w:spacing w:val="-5"/>
          <w:sz w:val="28"/>
        </w:rPr>
        <w:t xml:space="preserve"> </w:t>
      </w:r>
      <w:r>
        <w:rPr>
          <w:sz w:val="28"/>
        </w:rPr>
        <w:t>лексических</w:t>
      </w:r>
      <w:r>
        <w:rPr>
          <w:spacing w:val="-9"/>
          <w:sz w:val="28"/>
        </w:rPr>
        <w:t xml:space="preserve"> </w:t>
      </w:r>
      <w:r>
        <w:rPr>
          <w:sz w:val="28"/>
        </w:rPr>
        <w:t>единиц,</w:t>
      </w:r>
      <w:r>
        <w:rPr>
          <w:spacing w:val="-3"/>
          <w:sz w:val="28"/>
        </w:rPr>
        <w:t xml:space="preserve"> </w:t>
      </w:r>
      <w:r>
        <w:rPr>
          <w:sz w:val="28"/>
        </w:rPr>
        <w:t>обслуживающих</w:t>
      </w:r>
      <w:r>
        <w:rPr>
          <w:spacing w:val="-9"/>
          <w:sz w:val="28"/>
        </w:rPr>
        <w:t xml:space="preserve"> </w:t>
      </w:r>
      <w:r>
        <w:rPr>
          <w:sz w:val="28"/>
        </w:rPr>
        <w:t>ситуации</w:t>
      </w:r>
      <w:r>
        <w:rPr>
          <w:spacing w:val="-5"/>
          <w:sz w:val="28"/>
        </w:rPr>
        <w:t xml:space="preserve"> </w:t>
      </w:r>
      <w:r>
        <w:rPr>
          <w:sz w:val="28"/>
        </w:rPr>
        <w:t>общения</w:t>
      </w:r>
    </w:p>
    <w:p w14:paraId="75723DF8" w14:textId="77777777" w:rsidR="004F75DF" w:rsidRDefault="004F75DF">
      <w:pPr>
        <w:spacing w:line="242" w:lineRule="auto"/>
        <w:jc w:val="both"/>
        <w:rPr>
          <w:sz w:val="28"/>
        </w:rPr>
        <w:sectPr w:rsidR="004F75DF">
          <w:pgSz w:w="11910" w:h="16390"/>
          <w:pgMar w:top="980" w:right="0" w:bottom="280" w:left="460" w:header="723" w:footer="0" w:gutter="0"/>
          <w:cols w:space="720"/>
        </w:sectPr>
      </w:pPr>
    </w:p>
    <w:p w14:paraId="3AC03C38" w14:textId="77777777" w:rsidR="004F75DF" w:rsidRDefault="0013698B">
      <w:pPr>
        <w:pStyle w:val="a3"/>
        <w:spacing w:before="277"/>
        <w:ind w:right="1146"/>
      </w:pPr>
      <w:r>
        <w:t>в рамках тематического содержания, с соблюдением существующей нормы лексической сочетаемости;</w:t>
      </w:r>
    </w:p>
    <w:p w14:paraId="7BD3042F" w14:textId="77777777" w:rsidR="004F75DF" w:rsidRDefault="0013698B">
      <w:pPr>
        <w:pStyle w:val="a3"/>
        <w:spacing w:before="201"/>
        <w:ind w:right="1128"/>
      </w:pPr>
      <w:r>
        <w:t>распознавать и употреблять в устной и письменной речи родственные слова, образованные с использованием аффиксации: глаголы с помощью префиксов under-,</w:t>
      </w:r>
      <w:r>
        <w:rPr>
          <w:spacing w:val="-1"/>
        </w:rPr>
        <w:t xml:space="preserve"> </w:t>
      </w:r>
      <w:r>
        <w:t>over-,</w:t>
      </w:r>
      <w:r>
        <w:rPr>
          <w:spacing w:val="-1"/>
        </w:rPr>
        <w:t xml:space="preserve"> </w:t>
      </w:r>
      <w:r>
        <w:t>dis-, mis-,</w:t>
      </w:r>
      <w:r>
        <w:rPr>
          <w:spacing w:val="-1"/>
        </w:rPr>
        <w:t xml:space="preserve"> </w:t>
      </w:r>
      <w:r>
        <w:t>имена</w:t>
      </w:r>
      <w:r>
        <w:rPr>
          <w:spacing w:val="-2"/>
        </w:rPr>
        <w:t xml:space="preserve"> </w:t>
      </w:r>
      <w:r>
        <w:t>прилагательные</w:t>
      </w:r>
      <w:r>
        <w:rPr>
          <w:spacing w:val="-2"/>
        </w:rPr>
        <w:t xml:space="preserve"> </w:t>
      </w:r>
      <w:r>
        <w:t>с</w:t>
      </w:r>
      <w:r>
        <w:rPr>
          <w:spacing w:val="-2"/>
        </w:rPr>
        <w:t xml:space="preserve"> </w:t>
      </w:r>
      <w:r>
        <w:t>помощью</w:t>
      </w:r>
      <w:r>
        <w:rPr>
          <w:spacing w:val="-4"/>
        </w:rPr>
        <w:t xml:space="preserve"> </w:t>
      </w:r>
      <w:r>
        <w:t>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69548917" w14:textId="77777777" w:rsidR="004F75DF" w:rsidRDefault="0013698B">
      <w:pPr>
        <w:pStyle w:val="a3"/>
        <w:spacing w:before="199"/>
        <w:ind w:right="1136"/>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6B1C27AC" w14:textId="77777777" w:rsidR="004F75DF" w:rsidRDefault="0013698B">
      <w:pPr>
        <w:pStyle w:val="a3"/>
        <w:spacing w:before="200"/>
        <w:ind w:right="1145"/>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22AD60A" w14:textId="77777777" w:rsidR="004F75DF" w:rsidRDefault="0013698B">
      <w:pPr>
        <w:pStyle w:val="a4"/>
        <w:numPr>
          <w:ilvl w:val="0"/>
          <w:numId w:val="107"/>
        </w:numPr>
        <w:tabs>
          <w:tab w:val="left" w:pos="1094"/>
        </w:tabs>
        <w:spacing w:before="201"/>
        <w:ind w:left="673" w:right="1141" w:firstLine="0"/>
        <w:rPr>
          <w:sz w:val="28"/>
        </w:rPr>
      </w:pPr>
      <w:r>
        <w:rPr>
          <w:sz w:val="28"/>
        </w:rPr>
        <w:t>понимать</w:t>
      </w:r>
      <w:r>
        <w:rPr>
          <w:spacing w:val="80"/>
          <w:sz w:val="28"/>
        </w:rPr>
        <w:t xml:space="preserve"> </w:t>
      </w:r>
      <w:r>
        <w:rPr>
          <w:sz w:val="28"/>
        </w:rPr>
        <w:t>особенности</w:t>
      </w:r>
      <w:r>
        <w:rPr>
          <w:spacing w:val="80"/>
          <w:sz w:val="28"/>
        </w:rPr>
        <w:t xml:space="preserve"> </w:t>
      </w:r>
      <w:r>
        <w:rPr>
          <w:sz w:val="28"/>
        </w:rPr>
        <w:t>структуры</w:t>
      </w:r>
      <w:r>
        <w:rPr>
          <w:spacing w:val="80"/>
          <w:sz w:val="28"/>
        </w:rPr>
        <w:t xml:space="preserve"> </w:t>
      </w:r>
      <w:r>
        <w:rPr>
          <w:sz w:val="28"/>
        </w:rPr>
        <w:t>простых</w:t>
      </w:r>
      <w:r>
        <w:rPr>
          <w:spacing w:val="80"/>
          <w:sz w:val="28"/>
        </w:rPr>
        <w:t xml:space="preserve"> </w:t>
      </w:r>
      <w:r>
        <w:rPr>
          <w:sz w:val="28"/>
        </w:rPr>
        <w:t>и</w:t>
      </w:r>
      <w:r>
        <w:rPr>
          <w:spacing w:val="80"/>
          <w:sz w:val="28"/>
        </w:rPr>
        <w:t xml:space="preserve"> </w:t>
      </w:r>
      <w:r>
        <w:rPr>
          <w:sz w:val="28"/>
        </w:rPr>
        <w:t>сложных</w:t>
      </w:r>
      <w:r>
        <w:rPr>
          <w:spacing w:val="80"/>
          <w:sz w:val="28"/>
        </w:rPr>
        <w:t xml:space="preserve"> </w:t>
      </w:r>
      <w:r>
        <w:rPr>
          <w:sz w:val="28"/>
        </w:rPr>
        <w:t>предложений</w:t>
      </w:r>
      <w:r>
        <w:rPr>
          <w:spacing w:val="80"/>
          <w:sz w:val="28"/>
        </w:rPr>
        <w:t xml:space="preserve"> </w:t>
      </w:r>
      <w:r>
        <w:rPr>
          <w:sz w:val="28"/>
        </w:rPr>
        <w:t>и</w:t>
      </w:r>
      <w:r>
        <w:rPr>
          <w:spacing w:val="40"/>
          <w:sz w:val="28"/>
        </w:rPr>
        <w:t xml:space="preserve"> </w:t>
      </w:r>
      <w:r>
        <w:rPr>
          <w:sz w:val="28"/>
        </w:rPr>
        <w:t>различных коммуникативных типов предложений английского языка;</w:t>
      </w:r>
    </w:p>
    <w:p w14:paraId="30620E7B" w14:textId="77777777" w:rsidR="004F75DF" w:rsidRDefault="0013698B">
      <w:pPr>
        <w:pStyle w:val="a3"/>
        <w:spacing w:before="201"/>
      </w:pPr>
      <w:r>
        <w:t>распознавать</w:t>
      </w:r>
      <w:r>
        <w:rPr>
          <w:spacing w:val="-10"/>
        </w:rPr>
        <w:t xml:space="preserve"> </w:t>
      </w:r>
      <w:r>
        <w:t>и</w:t>
      </w:r>
      <w:r>
        <w:rPr>
          <w:spacing w:val="-7"/>
        </w:rPr>
        <w:t xml:space="preserve"> </w:t>
      </w:r>
      <w:r>
        <w:t>употреблять</w:t>
      </w:r>
      <w:r>
        <w:rPr>
          <w:spacing w:val="-10"/>
        </w:rPr>
        <w:t xml:space="preserve"> </w:t>
      </w:r>
      <w:r>
        <w:t>в</w:t>
      </w:r>
      <w:r>
        <w:rPr>
          <w:spacing w:val="-4"/>
        </w:rPr>
        <w:t xml:space="preserve"> </w:t>
      </w:r>
      <w:r>
        <w:t>устной</w:t>
      </w:r>
      <w:r>
        <w:rPr>
          <w:spacing w:val="-8"/>
        </w:rPr>
        <w:t xml:space="preserve"> </w:t>
      </w:r>
      <w:r>
        <w:t>и</w:t>
      </w:r>
      <w:r>
        <w:rPr>
          <w:spacing w:val="-7"/>
        </w:rPr>
        <w:t xml:space="preserve"> </w:t>
      </w:r>
      <w:r>
        <w:t>письменной</w:t>
      </w:r>
      <w:r>
        <w:rPr>
          <w:spacing w:val="-8"/>
        </w:rPr>
        <w:t xml:space="preserve"> </w:t>
      </w:r>
      <w:r>
        <w:rPr>
          <w:spacing w:val="-2"/>
        </w:rPr>
        <w:t>речи:</w:t>
      </w:r>
    </w:p>
    <w:p w14:paraId="3CD25E26" w14:textId="77777777" w:rsidR="004F75DF" w:rsidRPr="00B77301" w:rsidRDefault="0013698B">
      <w:pPr>
        <w:pStyle w:val="a3"/>
        <w:spacing w:before="202"/>
        <w:ind w:right="1129"/>
        <w:rPr>
          <w:lang w:val="en-US"/>
        </w:rPr>
      </w:pPr>
      <w:r>
        <w:t>предложения</w:t>
      </w:r>
      <w:r w:rsidRPr="00B77301">
        <w:rPr>
          <w:lang w:val="en-US"/>
        </w:rPr>
        <w:t xml:space="preserve"> </w:t>
      </w:r>
      <w:r>
        <w:t>со</w:t>
      </w:r>
      <w:r w:rsidRPr="00B77301">
        <w:rPr>
          <w:lang w:val="en-US"/>
        </w:rPr>
        <w:t xml:space="preserve"> </w:t>
      </w:r>
      <w:r>
        <w:t>сложным</w:t>
      </w:r>
      <w:r w:rsidRPr="00B77301">
        <w:rPr>
          <w:lang w:val="en-US"/>
        </w:rPr>
        <w:t xml:space="preserve"> </w:t>
      </w:r>
      <w:r>
        <w:t>дополнением</w:t>
      </w:r>
      <w:r w:rsidRPr="00B77301">
        <w:rPr>
          <w:lang w:val="en-US"/>
        </w:rPr>
        <w:t xml:space="preserve"> (Complex Object) (I want to have my hair </w:t>
      </w:r>
      <w:r w:rsidRPr="00B77301">
        <w:rPr>
          <w:spacing w:val="-2"/>
          <w:lang w:val="en-US"/>
        </w:rPr>
        <w:t>cut.);</w:t>
      </w:r>
    </w:p>
    <w:p w14:paraId="6D72ACFF" w14:textId="77777777" w:rsidR="004F75DF" w:rsidRDefault="0013698B">
      <w:pPr>
        <w:pStyle w:val="a3"/>
        <w:spacing w:before="196"/>
      </w:pPr>
      <w:r>
        <w:t>предложения</w:t>
      </w:r>
      <w:r>
        <w:rPr>
          <w:spacing w:val="-6"/>
        </w:rPr>
        <w:t xml:space="preserve"> </w:t>
      </w:r>
      <w:r>
        <w:t>с</w:t>
      </w:r>
      <w:r>
        <w:rPr>
          <w:spacing w:val="-3"/>
        </w:rPr>
        <w:t xml:space="preserve"> </w:t>
      </w:r>
      <w:r>
        <w:t>I</w:t>
      </w:r>
      <w:r>
        <w:rPr>
          <w:spacing w:val="-5"/>
        </w:rPr>
        <w:t xml:space="preserve"> </w:t>
      </w:r>
      <w:r>
        <w:rPr>
          <w:spacing w:val="-4"/>
        </w:rPr>
        <w:t>wish;</w:t>
      </w:r>
    </w:p>
    <w:p w14:paraId="6363A0A1" w14:textId="77777777" w:rsidR="004F75DF" w:rsidRDefault="0013698B">
      <w:pPr>
        <w:pStyle w:val="a3"/>
        <w:spacing w:before="201"/>
        <w:jc w:val="left"/>
      </w:pPr>
      <w:r>
        <w:t>условные</w:t>
      </w:r>
      <w:r>
        <w:rPr>
          <w:spacing w:val="-13"/>
        </w:rPr>
        <w:t xml:space="preserve"> </w:t>
      </w:r>
      <w:r>
        <w:t>предложения</w:t>
      </w:r>
      <w:r>
        <w:rPr>
          <w:spacing w:val="-12"/>
        </w:rPr>
        <w:t xml:space="preserve"> </w:t>
      </w:r>
      <w:r>
        <w:t>нереального</w:t>
      </w:r>
      <w:r>
        <w:rPr>
          <w:spacing w:val="-10"/>
        </w:rPr>
        <w:t xml:space="preserve"> </w:t>
      </w:r>
      <w:r>
        <w:t>характера</w:t>
      </w:r>
      <w:r>
        <w:rPr>
          <w:spacing w:val="-12"/>
        </w:rPr>
        <w:t xml:space="preserve"> </w:t>
      </w:r>
      <w:r>
        <w:t>(Conditional</w:t>
      </w:r>
      <w:r>
        <w:rPr>
          <w:spacing w:val="-17"/>
        </w:rPr>
        <w:t xml:space="preserve"> </w:t>
      </w:r>
      <w:r>
        <w:rPr>
          <w:spacing w:val="-4"/>
        </w:rPr>
        <w:t>II);</w:t>
      </w:r>
    </w:p>
    <w:p w14:paraId="00163335" w14:textId="77777777" w:rsidR="004F75DF" w:rsidRDefault="0013698B">
      <w:pPr>
        <w:pStyle w:val="a3"/>
        <w:spacing w:before="202" w:line="388" w:lineRule="auto"/>
        <w:ind w:right="1123"/>
        <w:jc w:val="left"/>
      </w:pPr>
      <w:r>
        <w:t>конструкцию</w:t>
      </w:r>
      <w:r>
        <w:rPr>
          <w:spacing w:val="-6"/>
        </w:rPr>
        <w:t xml:space="preserve"> </w:t>
      </w:r>
      <w:r>
        <w:t>для</w:t>
      </w:r>
      <w:r>
        <w:rPr>
          <w:spacing w:val="-4"/>
        </w:rPr>
        <w:t xml:space="preserve"> </w:t>
      </w:r>
      <w:r>
        <w:t>выражения</w:t>
      </w:r>
      <w:r>
        <w:rPr>
          <w:spacing w:val="-4"/>
        </w:rPr>
        <w:t xml:space="preserve"> </w:t>
      </w:r>
      <w:r>
        <w:t>предпочтения</w:t>
      </w:r>
      <w:r>
        <w:rPr>
          <w:spacing w:val="-5"/>
        </w:rPr>
        <w:t xml:space="preserve"> </w:t>
      </w:r>
      <w:r>
        <w:t>I</w:t>
      </w:r>
      <w:r>
        <w:rPr>
          <w:spacing w:val="-6"/>
        </w:rPr>
        <w:t xml:space="preserve"> </w:t>
      </w:r>
      <w:r>
        <w:t>prefer</w:t>
      </w:r>
      <w:r>
        <w:rPr>
          <w:spacing w:val="-6"/>
        </w:rPr>
        <w:t xml:space="preserve"> </w:t>
      </w:r>
      <w:r>
        <w:t>…/I’d</w:t>
      </w:r>
      <w:r>
        <w:rPr>
          <w:spacing w:val="-6"/>
        </w:rPr>
        <w:t xml:space="preserve"> </w:t>
      </w:r>
      <w:r>
        <w:t>prefer</w:t>
      </w:r>
      <w:r>
        <w:rPr>
          <w:spacing w:val="-6"/>
        </w:rPr>
        <w:t xml:space="preserve"> </w:t>
      </w:r>
      <w:r>
        <w:t>…/I’d</w:t>
      </w:r>
      <w:r>
        <w:rPr>
          <w:spacing w:val="-6"/>
        </w:rPr>
        <w:t xml:space="preserve"> </w:t>
      </w:r>
      <w:r>
        <w:t>rather…; предложения с конструкцией either … or, neither … nor;</w:t>
      </w:r>
    </w:p>
    <w:p w14:paraId="6EB72F40" w14:textId="77777777" w:rsidR="004F75DF" w:rsidRDefault="0013698B">
      <w:pPr>
        <w:pStyle w:val="a3"/>
        <w:spacing w:line="320" w:lineRule="exact"/>
        <w:jc w:val="left"/>
      </w:pPr>
      <w:r>
        <w:t>формы</w:t>
      </w:r>
      <w:r>
        <w:rPr>
          <w:spacing w:val="-10"/>
        </w:rPr>
        <w:t xml:space="preserve"> </w:t>
      </w:r>
      <w:r>
        <w:t>страдательного</w:t>
      </w:r>
      <w:r>
        <w:rPr>
          <w:spacing w:val="-10"/>
        </w:rPr>
        <w:t xml:space="preserve"> </w:t>
      </w:r>
      <w:r>
        <w:t>залога</w:t>
      </w:r>
      <w:r>
        <w:rPr>
          <w:spacing w:val="-9"/>
        </w:rPr>
        <w:t xml:space="preserve"> </w:t>
      </w:r>
      <w:r>
        <w:t>Present</w:t>
      </w:r>
      <w:r>
        <w:rPr>
          <w:spacing w:val="-9"/>
        </w:rPr>
        <w:t xml:space="preserve"> </w:t>
      </w:r>
      <w:r>
        <w:t>Perfect</w:t>
      </w:r>
      <w:r>
        <w:rPr>
          <w:spacing w:val="-10"/>
        </w:rPr>
        <w:t xml:space="preserve"> </w:t>
      </w:r>
      <w:r>
        <w:rPr>
          <w:spacing w:val="-2"/>
        </w:rPr>
        <w:t>Passive;</w:t>
      </w:r>
    </w:p>
    <w:p w14:paraId="049C9088" w14:textId="77777777" w:rsidR="004F75DF" w:rsidRDefault="0013698B">
      <w:pPr>
        <w:pStyle w:val="a3"/>
        <w:spacing w:before="202"/>
        <w:jc w:val="left"/>
      </w:pPr>
      <w:r>
        <w:t>порядок</w:t>
      </w:r>
      <w:r>
        <w:rPr>
          <w:spacing w:val="-8"/>
        </w:rPr>
        <w:t xml:space="preserve"> </w:t>
      </w:r>
      <w:r>
        <w:t>следования</w:t>
      </w:r>
      <w:r>
        <w:rPr>
          <w:spacing w:val="-7"/>
        </w:rPr>
        <w:t xml:space="preserve"> </w:t>
      </w:r>
      <w:r>
        <w:t>имён</w:t>
      </w:r>
      <w:r>
        <w:rPr>
          <w:spacing w:val="-8"/>
        </w:rPr>
        <w:t xml:space="preserve"> </w:t>
      </w:r>
      <w:r>
        <w:t>прилагательных</w:t>
      </w:r>
      <w:r>
        <w:rPr>
          <w:spacing w:val="-11"/>
        </w:rPr>
        <w:t xml:space="preserve"> </w:t>
      </w:r>
      <w:r>
        <w:t>(nice</w:t>
      </w:r>
      <w:r>
        <w:rPr>
          <w:spacing w:val="-6"/>
        </w:rPr>
        <w:t xml:space="preserve"> </w:t>
      </w:r>
      <w:r>
        <w:t>long</w:t>
      </w:r>
      <w:r>
        <w:rPr>
          <w:spacing w:val="-8"/>
        </w:rPr>
        <w:t xml:space="preserve"> </w:t>
      </w:r>
      <w:r>
        <w:t>blond</w:t>
      </w:r>
      <w:r>
        <w:rPr>
          <w:spacing w:val="-3"/>
        </w:rPr>
        <w:t xml:space="preserve"> </w:t>
      </w:r>
      <w:r>
        <w:rPr>
          <w:spacing w:val="-2"/>
        </w:rPr>
        <w:t>hair);</w:t>
      </w:r>
    </w:p>
    <w:p w14:paraId="05617046" w14:textId="77777777" w:rsidR="004F75DF" w:rsidRDefault="0013698B">
      <w:pPr>
        <w:pStyle w:val="a4"/>
        <w:numPr>
          <w:ilvl w:val="0"/>
          <w:numId w:val="107"/>
        </w:numPr>
        <w:tabs>
          <w:tab w:val="left" w:pos="974"/>
        </w:tabs>
        <w:spacing w:before="201"/>
        <w:ind w:left="974" w:hanging="301"/>
        <w:rPr>
          <w:sz w:val="28"/>
        </w:rPr>
      </w:pPr>
      <w:r>
        <w:rPr>
          <w:sz w:val="28"/>
        </w:rPr>
        <w:t>владеть</w:t>
      </w:r>
      <w:r>
        <w:rPr>
          <w:spacing w:val="-11"/>
          <w:sz w:val="28"/>
        </w:rPr>
        <w:t xml:space="preserve"> </w:t>
      </w:r>
      <w:r>
        <w:rPr>
          <w:sz w:val="28"/>
        </w:rPr>
        <w:t>социокультурными</w:t>
      </w:r>
      <w:r>
        <w:rPr>
          <w:spacing w:val="-9"/>
          <w:sz w:val="28"/>
        </w:rPr>
        <w:t xml:space="preserve"> </w:t>
      </w:r>
      <w:r>
        <w:rPr>
          <w:sz w:val="28"/>
        </w:rPr>
        <w:t>знаниями</w:t>
      </w:r>
      <w:r>
        <w:rPr>
          <w:spacing w:val="-5"/>
          <w:sz w:val="28"/>
        </w:rPr>
        <w:t xml:space="preserve"> </w:t>
      </w:r>
      <w:r>
        <w:rPr>
          <w:sz w:val="28"/>
        </w:rPr>
        <w:t>и</w:t>
      </w:r>
      <w:r>
        <w:rPr>
          <w:spacing w:val="-9"/>
          <w:sz w:val="28"/>
        </w:rPr>
        <w:t xml:space="preserve"> </w:t>
      </w:r>
      <w:r>
        <w:rPr>
          <w:spacing w:val="-2"/>
          <w:sz w:val="28"/>
        </w:rPr>
        <w:t>умениями:</w:t>
      </w:r>
    </w:p>
    <w:p w14:paraId="061CF01F" w14:textId="77777777" w:rsidR="004F75DF" w:rsidRDefault="0013698B">
      <w:pPr>
        <w:pStyle w:val="a3"/>
        <w:tabs>
          <w:tab w:val="left" w:pos="2131"/>
          <w:tab w:val="left" w:pos="2601"/>
          <w:tab w:val="left" w:pos="4505"/>
          <w:tab w:val="left" w:pos="4961"/>
          <w:tab w:val="left" w:pos="6103"/>
          <w:tab w:val="left" w:pos="6573"/>
          <w:tab w:val="left" w:pos="8329"/>
          <w:tab w:val="left" w:pos="9202"/>
        </w:tabs>
        <w:spacing w:before="201"/>
        <w:ind w:right="1133"/>
        <w:jc w:val="left"/>
      </w:pPr>
      <w:r>
        <w:rPr>
          <w:spacing w:val="-2"/>
        </w:rPr>
        <w:t>понимать</w:t>
      </w:r>
      <w:r>
        <w:tab/>
      </w:r>
      <w:r>
        <w:rPr>
          <w:spacing w:val="-10"/>
        </w:rPr>
        <w:t>и</w:t>
      </w:r>
      <w:r>
        <w:tab/>
      </w:r>
      <w:r>
        <w:rPr>
          <w:spacing w:val="-2"/>
        </w:rPr>
        <w:t>использовать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наиболее </w:t>
      </w:r>
      <w:r>
        <w:t>употребительную</w:t>
      </w:r>
      <w:r>
        <w:rPr>
          <w:spacing w:val="38"/>
        </w:rPr>
        <w:t xml:space="preserve"> </w:t>
      </w:r>
      <w:r>
        <w:t>тематическую</w:t>
      </w:r>
      <w:r>
        <w:rPr>
          <w:spacing w:val="39"/>
        </w:rPr>
        <w:t xml:space="preserve"> </w:t>
      </w:r>
      <w:r>
        <w:t>фоновую</w:t>
      </w:r>
      <w:r>
        <w:rPr>
          <w:spacing w:val="38"/>
        </w:rPr>
        <w:t xml:space="preserve"> </w:t>
      </w:r>
      <w:r>
        <w:t>лексику</w:t>
      </w:r>
      <w:r>
        <w:rPr>
          <w:spacing w:val="35"/>
        </w:rPr>
        <w:t xml:space="preserve"> </w:t>
      </w:r>
      <w:r>
        <w:t>страны</w:t>
      </w:r>
      <w:r>
        <w:rPr>
          <w:spacing w:val="39"/>
        </w:rPr>
        <w:t xml:space="preserve"> </w:t>
      </w:r>
      <w:r>
        <w:t>(стран)</w:t>
      </w:r>
      <w:r>
        <w:rPr>
          <w:spacing w:val="39"/>
        </w:rPr>
        <w:t xml:space="preserve"> </w:t>
      </w:r>
      <w:r>
        <w:rPr>
          <w:spacing w:val="-2"/>
        </w:rPr>
        <w:t>изучаемого</w:t>
      </w:r>
    </w:p>
    <w:p w14:paraId="1F347BB4" w14:textId="77777777" w:rsidR="004F75DF" w:rsidRDefault="004F75DF">
      <w:pPr>
        <w:sectPr w:rsidR="004F75DF">
          <w:pgSz w:w="11910" w:h="16390"/>
          <w:pgMar w:top="980" w:right="0" w:bottom="280" w:left="460" w:header="723" w:footer="0" w:gutter="0"/>
          <w:cols w:space="720"/>
        </w:sectPr>
      </w:pPr>
    </w:p>
    <w:p w14:paraId="3B7A62D6" w14:textId="77777777" w:rsidR="004F75DF" w:rsidRDefault="0013698B">
      <w:pPr>
        <w:pStyle w:val="a3"/>
        <w:spacing w:before="277"/>
        <w:ind w:right="1144"/>
      </w:pPr>
      <w:r>
        <w:t>языка в рамках тематического содержания речи (основные национальные праздники, обычаи, традиции);</w:t>
      </w:r>
    </w:p>
    <w:p w14:paraId="612E794B" w14:textId="77777777" w:rsidR="004F75DF" w:rsidRDefault="0013698B">
      <w:pPr>
        <w:pStyle w:val="a3"/>
        <w:spacing w:before="201"/>
      </w:pPr>
      <w:r>
        <w:t>выражать</w:t>
      </w:r>
      <w:r>
        <w:rPr>
          <w:spacing w:val="-10"/>
        </w:rPr>
        <w:t xml:space="preserve"> </w:t>
      </w:r>
      <w:r>
        <w:t>модальные</w:t>
      </w:r>
      <w:r>
        <w:rPr>
          <w:spacing w:val="-7"/>
        </w:rPr>
        <w:t xml:space="preserve"> </w:t>
      </w:r>
      <w:r>
        <w:t>значения,</w:t>
      </w:r>
      <w:r>
        <w:rPr>
          <w:spacing w:val="-5"/>
        </w:rPr>
        <w:t xml:space="preserve"> </w:t>
      </w:r>
      <w:r>
        <w:t>чувства</w:t>
      </w:r>
      <w:r>
        <w:rPr>
          <w:spacing w:val="-7"/>
        </w:rPr>
        <w:t xml:space="preserve"> </w:t>
      </w:r>
      <w:r>
        <w:t>и</w:t>
      </w:r>
      <w:r>
        <w:rPr>
          <w:spacing w:val="-7"/>
        </w:rPr>
        <w:t xml:space="preserve"> </w:t>
      </w:r>
      <w:r>
        <w:rPr>
          <w:spacing w:val="-2"/>
        </w:rPr>
        <w:t>эмоции;</w:t>
      </w:r>
    </w:p>
    <w:p w14:paraId="4EF00C02" w14:textId="77777777" w:rsidR="004F75DF" w:rsidRDefault="0013698B">
      <w:pPr>
        <w:pStyle w:val="a3"/>
        <w:spacing w:before="197"/>
      </w:pPr>
      <w:r>
        <w:t>иметь</w:t>
      </w:r>
      <w:r>
        <w:rPr>
          <w:spacing w:val="-12"/>
        </w:rPr>
        <w:t xml:space="preserve"> </w:t>
      </w:r>
      <w:r>
        <w:t>элементарные</w:t>
      </w:r>
      <w:r>
        <w:rPr>
          <w:spacing w:val="-8"/>
        </w:rPr>
        <w:t xml:space="preserve"> </w:t>
      </w:r>
      <w:r>
        <w:t>представления</w:t>
      </w:r>
      <w:r>
        <w:rPr>
          <w:spacing w:val="-9"/>
        </w:rPr>
        <w:t xml:space="preserve"> </w:t>
      </w:r>
      <w:r>
        <w:t>о</w:t>
      </w:r>
      <w:r>
        <w:rPr>
          <w:spacing w:val="-10"/>
        </w:rPr>
        <w:t xml:space="preserve"> </w:t>
      </w:r>
      <w:r>
        <w:t>различных</w:t>
      </w:r>
      <w:r>
        <w:rPr>
          <w:spacing w:val="-13"/>
        </w:rPr>
        <w:t xml:space="preserve"> </w:t>
      </w:r>
      <w:r>
        <w:t>вариантах</w:t>
      </w:r>
      <w:r>
        <w:rPr>
          <w:spacing w:val="-12"/>
        </w:rPr>
        <w:t xml:space="preserve"> </w:t>
      </w:r>
      <w:r>
        <w:t>английского</w:t>
      </w:r>
      <w:r>
        <w:rPr>
          <w:spacing w:val="-10"/>
        </w:rPr>
        <w:t xml:space="preserve"> </w:t>
      </w:r>
      <w:r>
        <w:rPr>
          <w:spacing w:val="-2"/>
        </w:rPr>
        <w:t>языка;</w:t>
      </w:r>
    </w:p>
    <w:p w14:paraId="6A0999CB" w14:textId="77777777" w:rsidR="004F75DF" w:rsidRDefault="0013698B">
      <w:pPr>
        <w:pStyle w:val="a3"/>
        <w:spacing w:before="201"/>
        <w:ind w:right="1138"/>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0D5DDE43" w14:textId="77777777" w:rsidR="004F75DF" w:rsidRDefault="0013698B">
      <w:pPr>
        <w:pStyle w:val="a4"/>
        <w:numPr>
          <w:ilvl w:val="0"/>
          <w:numId w:val="107"/>
        </w:numPr>
        <w:tabs>
          <w:tab w:val="left" w:pos="1195"/>
        </w:tabs>
        <w:spacing w:before="200"/>
        <w:ind w:left="673" w:right="1135" w:firstLine="0"/>
        <w:jc w:val="both"/>
        <w:rPr>
          <w:sz w:val="28"/>
        </w:rPr>
      </w:pPr>
      <w:r>
        <w:rPr>
          <w:sz w:val="28"/>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52457D3" w14:textId="77777777" w:rsidR="004F75DF" w:rsidRDefault="0013698B">
      <w:pPr>
        <w:pStyle w:val="a4"/>
        <w:numPr>
          <w:ilvl w:val="0"/>
          <w:numId w:val="107"/>
        </w:numPr>
        <w:tabs>
          <w:tab w:val="left" w:pos="1060"/>
        </w:tabs>
        <w:spacing w:before="200"/>
        <w:ind w:left="673" w:right="1141" w:firstLine="0"/>
        <w:jc w:val="both"/>
        <w:rPr>
          <w:sz w:val="28"/>
        </w:rPr>
      </w:pPr>
      <w:r>
        <w:rPr>
          <w:sz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3E4A2F4A" w14:textId="77777777" w:rsidR="004F75DF" w:rsidRDefault="0013698B">
      <w:pPr>
        <w:pStyle w:val="a4"/>
        <w:numPr>
          <w:ilvl w:val="0"/>
          <w:numId w:val="107"/>
        </w:numPr>
        <w:tabs>
          <w:tab w:val="left" w:pos="979"/>
        </w:tabs>
        <w:spacing w:before="201"/>
        <w:ind w:left="673" w:right="1128" w:firstLine="0"/>
        <w:jc w:val="both"/>
        <w:rPr>
          <w:sz w:val="28"/>
        </w:rPr>
      </w:pPr>
      <w:r>
        <w:rPr>
          <w:sz w:val="28"/>
        </w:rPr>
        <w:t>участвовать в несложных учебных</w:t>
      </w:r>
      <w:r>
        <w:rPr>
          <w:spacing w:val="-2"/>
          <w:sz w:val="28"/>
        </w:rPr>
        <w:t xml:space="preserve"> </w:t>
      </w:r>
      <w:r>
        <w:rPr>
          <w:sz w:val="28"/>
        </w:rPr>
        <w:t>проектах</w:t>
      </w:r>
      <w:r>
        <w:rPr>
          <w:spacing w:val="-2"/>
          <w:sz w:val="28"/>
        </w:rPr>
        <w:t xml:space="preserve"> </w:t>
      </w:r>
      <w:r>
        <w:rPr>
          <w:sz w:val="28"/>
        </w:rPr>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F050A77" w14:textId="77777777" w:rsidR="004F75DF" w:rsidRDefault="0013698B">
      <w:pPr>
        <w:pStyle w:val="a4"/>
        <w:numPr>
          <w:ilvl w:val="0"/>
          <w:numId w:val="107"/>
        </w:numPr>
        <w:tabs>
          <w:tab w:val="left" w:pos="1204"/>
        </w:tabs>
        <w:spacing w:before="201"/>
        <w:ind w:left="673" w:right="1136" w:firstLine="0"/>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14:paraId="3F6F563D" w14:textId="77777777" w:rsidR="004F75DF" w:rsidRDefault="0013698B">
      <w:pPr>
        <w:pStyle w:val="a4"/>
        <w:numPr>
          <w:ilvl w:val="0"/>
          <w:numId w:val="107"/>
        </w:numPr>
        <w:tabs>
          <w:tab w:val="left" w:pos="1147"/>
        </w:tabs>
        <w:spacing w:before="201"/>
        <w:ind w:left="673" w:right="1143" w:firstLine="0"/>
        <w:jc w:val="both"/>
        <w:rPr>
          <w:sz w:val="28"/>
        </w:rPr>
      </w:pPr>
      <w:r>
        <w:rPr>
          <w:sz w:val="28"/>
        </w:rPr>
        <w:t>достигать взаимопонимания в процессе устного и письменного общения с носителями иностранного языка, людьми другой культуры;</w:t>
      </w:r>
    </w:p>
    <w:p w14:paraId="2D4C484A" w14:textId="77777777" w:rsidR="004F75DF" w:rsidRDefault="0013698B">
      <w:pPr>
        <w:pStyle w:val="a4"/>
        <w:numPr>
          <w:ilvl w:val="0"/>
          <w:numId w:val="107"/>
        </w:numPr>
        <w:tabs>
          <w:tab w:val="left" w:pos="1138"/>
        </w:tabs>
        <w:spacing w:before="201"/>
        <w:ind w:left="673" w:right="1143" w:firstLine="0"/>
        <w:jc w:val="both"/>
        <w:rPr>
          <w:sz w:val="28"/>
        </w:rPr>
      </w:pPr>
      <w:r>
        <w:rPr>
          <w:sz w:val="28"/>
        </w:rPr>
        <w:t xml:space="preserve">сравнивать (в том числе устанавливать основания для сравнения) объекты, явления, процессы, их элементы и основные функции в рамках изученной </w:t>
      </w:r>
      <w:r>
        <w:rPr>
          <w:spacing w:val="-2"/>
          <w:sz w:val="28"/>
        </w:rPr>
        <w:t>тематики.</w:t>
      </w:r>
    </w:p>
    <w:p w14:paraId="627E0876" w14:textId="77777777" w:rsidR="004F75DF" w:rsidRDefault="0013698B">
      <w:pPr>
        <w:spacing w:before="204" w:after="3" w:line="276" w:lineRule="auto"/>
        <w:ind w:left="855" w:right="6303" w:hanging="63"/>
        <w:rPr>
          <w:b/>
          <w:sz w:val="24"/>
        </w:rPr>
      </w:pPr>
      <w:r>
        <w:rPr>
          <w:b/>
          <w:sz w:val="24"/>
        </w:rPr>
        <w:t>ТЕМАТИЧЕСКОЕ</w:t>
      </w:r>
      <w:r>
        <w:rPr>
          <w:b/>
          <w:spacing w:val="-15"/>
          <w:sz w:val="24"/>
        </w:rPr>
        <w:t xml:space="preserve"> </w:t>
      </w:r>
      <w:r>
        <w:rPr>
          <w:b/>
          <w:sz w:val="24"/>
        </w:rPr>
        <w:t>ПЛАНИРОВАНИЕ 5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36"/>
        <w:gridCol w:w="3741"/>
        <w:gridCol w:w="1008"/>
        <w:gridCol w:w="1844"/>
        <w:gridCol w:w="2127"/>
        <w:gridCol w:w="294"/>
      </w:tblGrid>
      <w:tr w:rsidR="004F75DF" w14:paraId="0E4FFD94" w14:textId="77777777">
        <w:trPr>
          <w:trHeight w:val="369"/>
        </w:trPr>
        <w:tc>
          <w:tcPr>
            <w:tcW w:w="836" w:type="dxa"/>
            <w:vMerge w:val="restart"/>
          </w:tcPr>
          <w:p w14:paraId="18177EF2" w14:textId="77777777" w:rsidR="004F75DF" w:rsidRDefault="0013698B">
            <w:pPr>
              <w:pStyle w:val="TableParagraph"/>
              <w:spacing w:before="232" w:line="276" w:lineRule="auto"/>
              <w:ind w:left="237" w:right="242"/>
              <w:rPr>
                <w:b/>
                <w:sz w:val="24"/>
              </w:rPr>
            </w:pPr>
            <w:r>
              <w:rPr>
                <w:b/>
                <w:spacing w:val="-10"/>
                <w:sz w:val="24"/>
              </w:rPr>
              <w:t xml:space="preserve">№ </w:t>
            </w:r>
            <w:r>
              <w:rPr>
                <w:b/>
                <w:spacing w:val="-4"/>
                <w:sz w:val="24"/>
              </w:rPr>
              <w:t>п/п</w:t>
            </w:r>
          </w:p>
        </w:tc>
        <w:tc>
          <w:tcPr>
            <w:tcW w:w="3741" w:type="dxa"/>
            <w:vMerge w:val="restart"/>
          </w:tcPr>
          <w:p w14:paraId="586DC8DA" w14:textId="77777777" w:rsidR="004F75DF" w:rsidRDefault="0013698B">
            <w:pPr>
              <w:pStyle w:val="TableParagraph"/>
              <w:spacing w:before="232" w:line="276"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979" w:type="dxa"/>
            <w:gridSpan w:val="3"/>
          </w:tcPr>
          <w:p w14:paraId="06BF4338" w14:textId="77777777" w:rsidR="004F75DF" w:rsidRDefault="0013698B">
            <w:pPr>
              <w:pStyle w:val="TableParagraph"/>
              <w:spacing w:before="44"/>
              <w:ind w:left="102"/>
              <w:rPr>
                <w:b/>
                <w:sz w:val="24"/>
              </w:rPr>
            </w:pPr>
            <w:r>
              <w:rPr>
                <w:b/>
                <w:sz w:val="24"/>
              </w:rPr>
              <w:t>Количество</w:t>
            </w:r>
            <w:r>
              <w:rPr>
                <w:b/>
                <w:spacing w:val="-4"/>
                <w:sz w:val="24"/>
              </w:rPr>
              <w:t xml:space="preserve"> часов</w:t>
            </w:r>
          </w:p>
        </w:tc>
        <w:tc>
          <w:tcPr>
            <w:tcW w:w="294" w:type="dxa"/>
            <w:vMerge w:val="restart"/>
          </w:tcPr>
          <w:p w14:paraId="72825DA8" w14:textId="77777777" w:rsidR="004F75DF" w:rsidRDefault="004F75DF">
            <w:pPr>
              <w:pStyle w:val="TableParagraph"/>
              <w:rPr>
                <w:sz w:val="26"/>
              </w:rPr>
            </w:pPr>
          </w:p>
        </w:tc>
      </w:tr>
      <w:tr w:rsidR="004F75DF" w14:paraId="2490D6F3" w14:textId="77777777">
        <w:trPr>
          <w:trHeight w:val="998"/>
        </w:trPr>
        <w:tc>
          <w:tcPr>
            <w:tcW w:w="836" w:type="dxa"/>
            <w:vMerge/>
            <w:tcBorders>
              <w:top w:val="nil"/>
            </w:tcBorders>
          </w:tcPr>
          <w:p w14:paraId="2DBFE0DF" w14:textId="77777777" w:rsidR="004F75DF" w:rsidRDefault="004F75DF">
            <w:pPr>
              <w:rPr>
                <w:sz w:val="2"/>
                <w:szCs w:val="2"/>
              </w:rPr>
            </w:pPr>
          </w:p>
        </w:tc>
        <w:tc>
          <w:tcPr>
            <w:tcW w:w="3741" w:type="dxa"/>
            <w:vMerge/>
            <w:tcBorders>
              <w:top w:val="nil"/>
            </w:tcBorders>
          </w:tcPr>
          <w:p w14:paraId="35229724" w14:textId="77777777" w:rsidR="004F75DF" w:rsidRDefault="004F75DF">
            <w:pPr>
              <w:rPr>
                <w:sz w:val="2"/>
                <w:szCs w:val="2"/>
              </w:rPr>
            </w:pPr>
          </w:p>
        </w:tc>
        <w:tc>
          <w:tcPr>
            <w:tcW w:w="1008" w:type="dxa"/>
          </w:tcPr>
          <w:p w14:paraId="0B0D088A" w14:textId="77777777" w:rsidR="004F75DF" w:rsidRDefault="0013698B">
            <w:pPr>
              <w:pStyle w:val="TableParagraph"/>
              <w:spacing w:before="203"/>
              <w:ind w:left="236"/>
              <w:rPr>
                <w:b/>
                <w:sz w:val="24"/>
              </w:rPr>
            </w:pPr>
            <w:r>
              <w:rPr>
                <w:b/>
                <w:spacing w:val="-2"/>
                <w:sz w:val="24"/>
              </w:rPr>
              <w:t>Всего</w:t>
            </w:r>
          </w:p>
        </w:tc>
        <w:tc>
          <w:tcPr>
            <w:tcW w:w="1844" w:type="dxa"/>
          </w:tcPr>
          <w:p w14:paraId="0E0D3C0D" w14:textId="77777777" w:rsidR="004F75DF" w:rsidRDefault="0013698B">
            <w:pPr>
              <w:pStyle w:val="TableParagraph"/>
              <w:spacing w:before="44" w:line="276" w:lineRule="auto"/>
              <w:ind w:left="237"/>
              <w:rPr>
                <w:b/>
                <w:sz w:val="24"/>
              </w:rPr>
            </w:pPr>
            <w:r>
              <w:rPr>
                <w:b/>
                <w:spacing w:val="-2"/>
                <w:sz w:val="24"/>
              </w:rPr>
              <w:t>Контрольные работы</w:t>
            </w:r>
          </w:p>
        </w:tc>
        <w:tc>
          <w:tcPr>
            <w:tcW w:w="2127" w:type="dxa"/>
          </w:tcPr>
          <w:p w14:paraId="2CC56EC1" w14:textId="77777777" w:rsidR="004F75DF" w:rsidRDefault="0013698B">
            <w:pPr>
              <w:pStyle w:val="TableParagraph"/>
              <w:spacing w:before="44" w:line="276" w:lineRule="auto"/>
              <w:ind w:left="237"/>
              <w:rPr>
                <w:b/>
                <w:sz w:val="24"/>
              </w:rPr>
            </w:pPr>
            <w:r>
              <w:rPr>
                <w:b/>
                <w:spacing w:val="-2"/>
                <w:sz w:val="24"/>
              </w:rPr>
              <w:t>Практические работы</w:t>
            </w:r>
          </w:p>
        </w:tc>
        <w:tc>
          <w:tcPr>
            <w:tcW w:w="294" w:type="dxa"/>
            <w:vMerge/>
            <w:tcBorders>
              <w:top w:val="nil"/>
            </w:tcBorders>
          </w:tcPr>
          <w:p w14:paraId="2D36A626" w14:textId="77777777" w:rsidR="004F75DF" w:rsidRDefault="004F75DF">
            <w:pPr>
              <w:rPr>
                <w:sz w:val="2"/>
                <w:szCs w:val="2"/>
              </w:rPr>
            </w:pPr>
          </w:p>
        </w:tc>
      </w:tr>
      <w:tr w:rsidR="004F75DF" w14:paraId="3E47A1B6" w14:textId="77777777">
        <w:trPr>
          <w:trHeight w:val="369"/>
        </w:trPr>
        <w:tc>
          <w:tcPr>
            <w:tcW w:w="836" w:type="dxa"/>
          </w:tcPr>
          <w:p w14:paraId="6392E544" w14:textId="77777777" w:rsidR="004F75DF" w:rsidRDefault="0013698B">
            <w:pPr>
              <w:pStyle w:val="TableParagraph"/>
              <w:spacing w:before="44"/>
              <w:ind w:left="103"/>
              <w:rPr>
                <w:sz w:val="24"/>
              </w:rPr>
            </w:pPr>
            <w:r>
              <w:rPr>
                <w:spacing w:val="-10"/>
                <w:sz w:val="24"/>
              </w:rPr>
              <w:t>1</w:t>
            </w:r>
          </w:p>
        </w:tc>
        <w:tc>
          <w:tcPr>
            <w:tcW w:w="3741" w:type="dxa"/>
          </w:tcPr>
          <w:p w14:paraId="15725C5D" w14:textId="77777777" w:rsidR="004F75DF" w:rsidRDefault="0013698B">
            <w:pPr>
              <w:pStyle w:val="TableParagraph"/>
              <w:spacing w:before="44"/>
              <w:ind w:left="237"/>
              <w:rPr>
                <w:sz w:val="24"/>
              </w:rPr>
            </w:pPr>
            <w:r>
              <w:rPr>
                <w:sz w:val="24"/>
              </w:rPr>
              <w:t>Моя</w:t>
            </w:r>
            <w:r>
              <w:rPr>
                <w:spacing w:val="-1"/>
                <w:sz w:val="24"/>
              </w:rPr>
              <w:t xml:space="preserve"> </w:t>
            </w:r>
            <w:r>
              <w:rPr>
                <w:sz w:val="24"/>
              </w:rPr>
              <w:t>семья.</w:t>
            </w:r>
            <w:r>
              <w:rPr>
                <w:spacing w:val="1"/>
                <w:sz w:val="24"/>
              </w:rPr>
              <w:t xml:space="preserve"> </w:t>
            </w:r>
            <w:r>
              <w:rPr>
                <w:sz w:val="24"/>
              </w:rPr>
              <w:t>Мои</w:t>
            </w:r>
            <w:r>
              <w:rPr>
                <w:spacing w:val="-4"/>
                <w:sz w:val="24"/>
              </w:rPr>
              <w:t xml:space="preserve"> </w:t>
            </w:r>
            <w:r>
              <w:rPr>
                <w:spacing w:val="-2"/>
                <w:sz w:val="24"/>
              </w:rPr>
              <w:t>друзья.</w:t>
            </w:r>
          </w:p>
        </w:tc>
        <w:tc>
          <w:tcPr>
            <w:tcW w:w="1008" w:type="dxa"/>
          </w:tcPr>
          <w:p w14:paraId="5F4E1C86" w14:textId="77777777" w:rsidR="004F75DF" w:rsidRDefault="0013698B">
            <w:pPr>
              <w:pStyle w:val="TableParagraph"/>
              <w:spacing w:before="44"/>
              <w:ind w:left="481"/>
              <w:rPr>
                <w:sz w:val="24"/>
              </w:rPr>
            </w:pPr>
            <w:r>
              <w:rPr>
                <w:spacing w:val="-5"/>
                <w:sz w:val="24"/>
              </w:rPr>
              <w:t>12</w:t>
            </w:r>
          </w:p>
        </w:tc>
        <w:tc>
          <w:tcPr>
            <w:tcW w:w="1844" w:type="dxa"/>
          </w:tcPr>
          <w:p w14:paraId="52A9181F" w14:textId="77777777" w:rsidR="004F75DF" w:rsidRDefault="0013698B">
            <w:pPr>
              <w:pStyle w:val="TableParagraph"/>
              <w:spacing w:before="44"/>
              <w:ind w:left="205" w:right="10"/>
              <w:jc w:val="center"/>
              <w:rPr>
                <w:sz w:val="24"/>
              </w:rPr>
            </w:pPr>
            <w:r>
              <w:rPr>
                <w:spacing w:val="-10"/>
                <w:sz w:val="24"/>
              </w:rPr>
              <w:t>1</w:t>
            </w:r>
          </w:p>
        </w:tc>
        <w:tc>
          <w:tcPr>
            <w:tcW w:w="2127" w:type="dxa"/>
          </w:tcPr>
          <w:p w14:paraId="3C0F3621" w14:textId="77777777" w:rsidR="004F75DF" w:rsidRDefault="004F75DF">
            <w:pPr>
              <w:pStyle w:val="TableParagraph"/>
              <w:rPr>
                <w:sz w:val="26"/>
              </w:rPr>
            </w:pPr>
          </w:p>
        </w:tc>
        <w:tc>
          <w:tcPr>
            <w:tcW w:w="294" w:type="dxa"/>
          </w:tcPr>
          <w:p w14:paraId="2E9C53CD" w14:textId="77777777" w:rsidR="004F75DF" w:rsidRDefault="004F75DF">
            <w:pPr>
              <w:pStyle w:val="TableParagraph"/>
              <w:rPr>
                <w:sz w:val="26"/>
              </w:rPr>
            </w:pPr>
          </w:p>
        </w:tc>
      </w:tr>
    </w:tbl>
    <w:p w14:paraId="5D138C78" w14:textId="77777777" w:rsidR="004F75DF" w:rsidRDefault="004F75DF">
      <w:pPr>
        <w:rPr>
          <w:sz w:val="26"/>
        </w:rPr>
        <w:sectPr w:rsidR="004F75DF">
          <w:pgSz w:w="11910" w:h="16390"/>
          <w:pgMar w:top="980" w:right="0" w:bottom="280" w:left="460" w:header="723" w:footer="0" w:gutter="0"/>
          <w:cols w:space="720"/>
        </w:sectPr>
      </w:pPr>
    </w:p>
    <w:p w14:paraId="5200D120"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36"/>
        <w:gridCol w:w="3741"/>
        <w:gridCol w:w="1008"/>
        <w:gridCol w:w="1844"/>
        <w:gridCol w:w="2127"/>
        <w:gridCol w:w="294"/>
      </w:tblGrid>
      <w:tr w:rsidR="004F75DF" w14:paraId="53730730" w14:textId="77777777">
        <w:trPr>
          <w:trHeight w:val="686"/>
        </w:trPr>
        <w:tc>
          <w:tcPr>
            <w:tcW w:w="836" w:type="dxa"/>
          </w:tcPr>
          <w:p w14:paraId="0463AA4C" w14:textId="77777777" w:rsidR="004F75DF" w:rsidRDefault="004F75DF">
            <w:pPr>
              <w:pStyle w:val="TableParagraph"/>
              <w:rPr>
                <w:sz w:val="24"/>
              </w:rPr>
            </w:pPr>
          </w:p>
        </w:tc>
        <w:tc>
          <w:tcPr>
            <w:tcW w:w="3741" w:type="dxa"/>
          </w:tcPr>
          <w:p w14:paraId="7E88C7C6" w14:textId="77777777" w:rsidR="004F75DF" w:rsidRDefault="0013698B">
            <w:pPr>
              <w:pStyle w:val="TableParagraph"/>
              <w:spacing w:before="11" w:line="316" w:lineRule="exact"/>
              <w:ind w:left="237"/>
              <w:rPr>
                <w:sz w:val="24"/>
              </w:rPr>
            </w:pPr>
            <w:r>
              <w:rPr>
                <w:sz w:val="24"/>
              </w:rPr>
              <w:t>Семейные</w:t>
            </w:r>
            <w:r>
              <w:rPr>
                <w:spacing w:val="-15"/>
                <w:sz w:val="24"/>
              </w:rPr>
              <w:t xml:space="preserve"> </w:t>
            </w:r>
            <w:r>
              <w:rPr>
                <w:sz w:val="24"/>
              </w:rPr>
              <w:t>праздники:</w:t>
            </w:r>
            <w:r>
              <w:rPr>
                <w:spacing w:val="-15"/>
                <w:sz w:val="24"/>
              </w:rPr>
              <w:t xml:space="preserve"> </w:t>
            </w:r>
            <w:r>
              <w:rPr>
                <w:sz w:val="24"/>
              </w:rPr>
              <w:t>день рождения, Новый год</w:t>
            </w:r>
          </w:p>
        </w:tc>
        <w:tc>
          <w:tcPr>
            <w:tcW w:w="1008" w:type="dxa"/>
          </w:tcPr>
          <w:p w14:paraId="6064F089" w14:textId="77777777" w:rsidR="004F75DF" w:rsidRDefault="004F75DF">
            <w:pPr>
              <w:pStyle w:val="TableParagraph"/>
              <w:rPr>
                <w:sz w:val="24"/>
              </w:rPr>
            </w:pPr>
          </w:p>
        </w:tc>
        <w:tc>
          <w:tcPr>
            <w:tcW w:w="1844" w:type="dxa"/>
          </w:tcPr>
          <w:p w14:paraId="1B6CB07B" w14:textId="77777777" w:rsidR="004F75DF" w:rsidRDefault="004F75DF">
            <w:pPr>
              <w:pStyle w:val="TableParagraph"/>
              <w:rPr>
                <w:sz w:val="24"/>
              </w:rPr>
            </w:pPr>
          </w:p>
        </w:tc>
        <w:tc>
          <w:tcPr>
            <w:tcW w:w="2127" w:type="dxa"/>
          </w:tcPr>
          <w:p w14:paraId="33BB2A10" w14:textId="77777777" w:rsidR="004F75DF" w:rsidRDefault="004F75DF">
            <w:pPr>
              <w:pStyle w:val="TableParagraph"/>
              <w:rPr>
                <w:sz w:val="24"/>
              </w:rPr>
            </w:pPr>
          </w:p>
        </w:tc>
        <w:tc>
          <w:tcPr>
            <w:tcW w:w="294" w:type="dxa"/>
          </w:tcPr>
          <w:p w14:paraId="2E497750" w14:textId="77777777" w:rsidR="004F75DF" w:rsidRDefault="004F75DF">
            <w:pPr>
              <w:pStyle w:val="TableParagraph"/>
              <w:rPr>
                <w:sz w:val="24"/>
              </w:rPr>
            </w:pPr>
          </w:p>
        </w:tc>
      </w:tr>
      <w:tr w:rsidR="004F75DF" w14:paraId="46E70517" w14:textId="77777777">
        <w:trPr>
          <w:trHeight w:val="682"/>
        </w:trPr>
        <w:tc>
          <w:tcPr>
            <w:tcW w:w="836" w:type="dxa"/>
          </w:tcPr>
          <w:p w14:paraId="7EE78F14" w14:textId="77777777" w:rsidR="004F75DF" w:rsidRDefault="0013698B">
            <w:pPr>
              <w:pStyle w:val="TableParagraph"/>
              <w:spacing w:before="198"/>
              <w:ind w:left="103"/>
              <w:rPr>
                <w:sz w:val="24"/>
              </w:rPr>
            </w:pPr>
            <w:r>
              <w:rPr>
                <w:spacing w:val="-10"/>
                <w:sz w:val="24"/>
              </w:rPr>
              <w:t>2</w:t>
            </w:r>
          </w:p>
        </w:tc>
        <w:tc>
          <w:tcPr>
            <w:tcW w:w="3741" w:type="dxa"/>
          </w:tcPr>
          <w:p w14:paraId="1468FFE2" w14:textId="77777777" w:rsidR="004F75DF" w:rsidRDefault="0013698B">
            <w:pPr>
              <w:pStyle w:val="TableParagraph"/>
              <w:spacing w:before="9" w:line="318" w:lineRule="exact"/>
              <w:ind w:left="237"/>
              <w:rPr>
                <w:sz w:val="24"/>
              </w:rPr>
            </w:pPr>
            <w:r>
              <w:rPr>
                <w:sz w:val="24"/>
              </w:rPr>
              <w:t>Внешность</w:t>
            </w:r>
            <w:r>
              <w:rPr>
                <w:spacing w:val="-12"/>
                <w:sz w:val="24"/>
              </w:rPr>
              <w:t xml:space="preserve"> </w:t>
            </w:r>
            <w:r>
              <w:rPr>
                <w:sz w:val="24"/>
              </w:rPr>
              <w:t>и</w:t>
            </w:r>
            <w:r>
              <w:rPr>
                <w:spacing w:val="-15"/>
                <w:sz w:val="24"/>
              </w:rPr>
              <w:t xml:space="preserve"> </w:t>
            </w:r>
            <w:r>
              <w:rPr>
                <w:sz w:val="24"/>
              </w:rPr>
              <w:t>характер</w:t>
            </w:r>
            <w:r>
              <w:rPr>
                <w:spacing w:val="-13"/>
                <w:sz w:val="24"/>
              </w:rPr>
              <w:t xml:space="preserve"> </w:t>
            </w:r>
            <w:r>
              <w:rPr>
                <w:sz w:val="24"/>
              </w:rPr>
              <w:t>человека (литературного персонажа)</w:t>
            </w:r>
          </w:p>
        </w:tc>
        <w:tc>
          <w:tcPr>
            <w:tcW w:w="1008" w:type="dxa"/>
          </w:tcPr>
          <w:p w14:paraId="1B2D4045" w14:textId="77777777" w:rsidR="004F75DF" w:rsidRDefault="0013698B">
            <w:pPr>
              <w:pStyle w:val="TableParagraph"/>
              <w:spacing w:before="198"/>
              <w:ind w:left="200" w:right="5"/>
              <w:jc w:val="center"/>
              <w:rPr>
                <w:sz w:val="24"/>
              </w:rPr>
            </w:pPr>
            <w:r>
              <w:rPr>
                <w:spacing w:val="-10"/>
                <w:sz w:val="24"/>
              </w:rPr>
              <w:t>8</w:t>
            </w:r>
          </w:p>
        </w:tc>
        <w:tc>
          <w:tcPr>
            <w:tcW w:w="1844" w:type="dxa"/>
          </w:tcPr>
          <w:p w14:paraId="32074F44" w14:textId="77777777" w:rsidR="004F75DF" w:rsidRDefault="0013698B">
            <w:pPr>
              <w:pStyle w:val="TableParagraph"/>
              <w:spacing w:before="198"/>
              <w:ind w:left="205" w:right="10"/>
              <w:jc w:val="center"/>
              <w:rPr>
                <w:sz w:val="24"/>
              </w:rPr>
            </w:pPr>
            <w:r>
              <w:rPr>
                <w:spacing w:val="-10"/>
                <w:sz w:val="24"/>
              </w:rPr>
              <w:t>1</w:t>
            </w:r>
          </w:p>
        </w:tc>
        <w:tc>
          <w:tcPr>
            <w:tcW w:w="2127" w:type="dxa"/>
          </w:tcPr>
          <w:p w14:paraId="5D78A005" w14:textId="77777777" w:rsidR="004F75DF" w:rsidRDefault="004F75DF">
            <w:pPr>
              <w:pStyle w:val="TableParagraph"/>
              <w:rPr>
                <w:sz w:val="24"/>
              </w:rPr>
            </w:pPr>
          </w:p>
        </w:tc>
        <w:tc>
          <w:tcPr>
            <w:tcW w:w="294" w:type="dxa"/>
          </w:tcPr>
          <w:p w14:paraId="779FC21F" w14:textId="77777777" w:rsidR="004F75DF" w:rsidRDefault="004F75DF">
            <w:pPr>
              <w:pStyle w:val="TableParagraph"/>
              <w:rPr>
                <w:sz w:val="24"/>
              </w:rPr>
            </w:pPr>
          </w:p>
        </w:tc>
      </w:tr>
      <w:tr w:rsidR="004F75DF" w14:paraId="513691F5" w14:textId="77777777">
        <w:trPr>
          <w:trHeight w:val="1003"/>
        </w:trPr>
        <w:tc>
          <w:tcPr>
            <w:tcW w:w="836" w:type="dxa"/>
          </w:tcPr>
          <w:p w14:paraId="27BB1780" w14:textId="77777777" w:rsidR="004F75DF" w:rsidRDefault="004F75DF">
            <w:pPr>
              <w:pStyle w:val="TableParagraph"/>
              <w:spacing w:before="85"/>
              <w:rPr>
                <w:b/>
                <w:sz w:val="24"/>
              </w:rPr>
            </w:pPr>
          </w:p>
          <w:p w14:paraId="4F8162AA" w14:textId="77777777" w:rsidR="004F75DF" w:rsidRDefault="0013698B">
            <w:pPr>
              <w:pStyle w:val="TableParagraph"/>
              <w:ind w:left="103"/>
              <w:rPr>
                <w:sz w:val="24"/>
              </w:rPr>
            </w:pPr>
            <w:r>
              <w:rPr>
                <w:spacing w:val="-10"/>
                <w:sz w:val="24"/>
              </w:rPr>
              <w:t>3</w:t>
            </w:r>
          </w:p>
        </w:tc>
        <w:tc>
          <w:tcPr>
            <w:tcW w:w="3741" w:type="dxa"/>
          </w:tcPr>
          <w:p w14:paraId="31B2F371" w14:textId="77777777" w:rsidR="004F75DF" w:rsidRDefault="0013698B">
            <w:pPr>
              <w:pStyle w:val="TableParagraph"/>
              <w:spacing w:before="10" w:line="310" w:lineRule="atLeast"/>
              <w:ind w:left="237" w:right="158"/>
              <w:rPr>
                <w:sz w:val="24"/>
              </w:rPr>
            </w:pPr>
            <w:r>
              <w:rPr>
                <w:sz w:val="24"/>
              </w:rPr>
              <w:t>Досуг</w:t>
            </w:r>
            <w:r>
              <w:rPr>
                <w:spacing w:val="-14"/>
                <w:sz w:val="24"/>
              </w:rPr>
              <w:t xml:space="preserve"> </w:t>
            </w:r>
            <w:r>
              <w:rPr>
                <w:sz w:val="24"/>
              </w:rPr>
              <w:t>и</w:t>
            </w:r>
            <w:r>
              <w:rPr>
                <w:spacing w:val="-12"/>
                <w:sz w:val="24"/>
              </w:rPr>
              <w:t xml:space="preserve"> </w:t>
            </w:r>
            <w:r>
              <w:rPr>
                <w:sz w:val="24"/>
              </w:rPr>
              <w:t>увлечения</w:t>
            </w:r>
            <w:r>
              <w:rPr>
                <w:spacing w:val="-15"/>
                <w:sz w:val="24"/>
              </w:rPr>
              <w:t xml:space="preserve"> </w:t>
            </w:r>
            <w:r>
              <w:rPr>
                <w:sz w:val="24"/>
              </w:rPr>
              <w:t>(хобби) современного подростка (чтение, кино, спорт)</w:t>
            </w:r>
          </w:p>
        </w:tc>
        <w:tc>
          <w:tcPr>
            <w:tcW w:w="1008" w:type="dxa"/>
          </w:tcPr>
          <w:p w14:paraId="39320E2B" w14:textId="77777777" w:rsidR="004F75DF" w:rsidRDefault="004F75DF">
            <w:pPr>
              <w:pStyle w:val="TableParagraph"/>
              <w:spacing w:before="85"/>
              <w:rPr>
                <w:b/>
                <w:sz w:val="24"/>
              </w:rPr>
            </w:pPr>
          </w:p>
          <w:p w14:paraId="50565279" w14:textId="77777777" w:rsidR="004F75DF" w:rsidRDefault="0013698B">
            <w:pPr>
              <w:pStyle w:val="TableParagraph"/>
              <w:ind w:left="200" w:right="5"/>
              <w:jc w:val="center"/>
              <w:rPr>
                <w:sz w:val="24"/>
              </w:rPr>
            </w:pPr>
            <w:r>
              <w:rPr>
                <w:spacing w:val="-10"/>
                <w:sz w:val="24"/>
              </w:rPr>
              <w:t>6</w:t>
            </w:r>
          </w:p>
        </w:tc>
        <w:tc>
          <w:tcPr>
            <w:tcW w:w="1844" w:type="dxa"/>
          </w:tcPr>
          <w:p w14:paraId="1AA6D768" w14:textId="77777777" w:rsidR="004F75DF" w:rsidRDefault="004F75DF">
            <w:pPr>
              <w:pStyle w:val="TableParagraph"/>
              <w:spacing w:before="85"/>
              <w:rPr>
                <w:b/>
                <w:sz w:val="24"/>
              </w:rPr>
            </w:pPr>
          </w:p>
          <w:p w14:paraId="0DA27665" w14:textId="77777777" w:rsidR="004F75DF" w:rsidRDefault="0013698B">
            <w:pPr>
              <w:pStyle w:val="TableParagraph"/>
              <w:ind w:left="866"/>
              <w:rPr>
                <w:sz w:val="24"/>
              </w:rPr>
            </w:pPr>
            <w:r>
              <w:rPr>
                <w:spacing w:val="-5"/>
                <w:sz w:val="24"/>
              </w:rPr>
              <w:t>0.5</w:t>
            </w:r>
          </w:p>
        </w:tc>
        <w:tc>
          <w:tcPr>
            <w:tcW w:w="2127" w:type="dxa"/>
          </w:tcPr>
          <w:p w14:paraId="2CA4AA5A" w14:textId="77777777" w:rsidR="004F75DF" w:rsidRDefault="004F75DF">
            <w:pPr>
              <w:pStyle w:val="TableParagraph"/>
              <w:rPr>
                <w:sz w:val="24"/>
              </w:rPr>
            </w:pPr>
          </w:p>
        </w:tc>
        <w:tc>
          <w:tcPr>
            <w:tcW w:w="294" w:type="dxa"/>
          </w:tcPr>
          <w:p w14:paraId="4428183C" w14:textId="77777777" w:rsidR="004F75DF" w:rsidRDefault="004F75DF">
            <w:pPr>
              <w:pStyle w:val="TableParagraph"/>
              <w:rPr>
                <w:sz w:val="24"/>
              </w:rPr>
            </w:pPr>
          </w:p>
        </w:tc>
      </w:tr>
      <w:tr w:rsidR="004F75DF" w14:paraId="14283AB3" w14:textId="77777777">
        <w:trPr>
          <w:trHeight w:val="1003"/>
        </w:trPr>
        <w:tc>
          <w:tcPr>
            <w:tcW w:w="836" w:type="dxa"/>
          </w:tcPr>
          <w:p w14:paraId="358A4DE1" w14:textId="77777777" w:rsidR="004F75DF" w:rsidRDefault="004F75DF">
            <w:pPr>
              <w:pStyle w:val="TableParagraph"/>
              <w:spacing w:before="85"/>
              <w:rPr>
                <w:b/>
                <w:sz w:val="24"/>
              </w:rPr>
            </w:pPr>
          </w:p>
          <w:p w14:paraId="15DA7D78" w14:textId="77777777" w:rsidR="004F75DF" w:rsidRDefault="0013698B">
            <w:pPr>
              <w:pStyle w:val="TableParagraph"/>
              <w:spacing w:before="1"/>
              <w:ind w:left="103"/>
              <w:rPr>
                <w:sz w:val="24"/>
              </w:rPr>
            </w:pPr>
            <w:r>
              <w:rPr>
                <w:spacing w:val="-10"/>
                <w:sz w:val="24"/>
              </w:rPr>
              <w:t>4</w:t>
            </w:r>
          </w:p>
        </w:tc>
        <w:tc>
          <w:tcPr>
            <w:tcW w:w="3741" w:type="dxa"/>
          </w:tcPr>
          <w:p w14:paraId="7A0C1811" w14:textId="77777777" w:rsidR="004F75DF" w:rsidRDefault="0013698B">
            <w:pPr>
              <w:pStyle w:val="TableParagraph"/>
              <w:spacing w:before="14" w:line="318" w:lineRule="exact"/>
              <w:ind w:left="237" w:right="158"/>
              <w:rPr>
                <w:sz w:val="24"/>
              </w:rPr>
            </w:pPr>
            <w:r>
              <w:rPr>
                <w:sz w:val="24"/>
              </w:rPr>
              <w:t>Здоровый</w:t>
            </w:r>
            <w:r>
              <w:rPr>
                <w:spacing w:val="-14"/>
                <w:sz w:val="24"/>
              </w:rPr>
              <w:t xml:space="preserve"> </w:t>
            </w:r>
            <w:r>
              <w:rPr>
                <w:sz w:val="24"/>
              </w:rPr>
              <w:t>образ</w:t>
            </w:r>
            <w:r>
              <w:rPr>
                <w:spacing w:val="-14"/>
                <w:sz w:val="24"/>
              </w:rPr>
              <w:t xml:space="preserve"> </w:t>
            </w:r>
            <w:r>
              <w:rPr>
                <w:sz w:val="24"/>
              </w:rPr>
              <w:t>жизни:</w:t>
            </w:r>
            <w:r>
              <w:rPr>
                <w:spacing w:val="-11"/>
                <w:sz w:val="24"/>
              </w:rPr>
              <w:t xml:space="preserve"> </w:t>
            </w:r>
            <w:r>
              <w:rPr>
                <w:sz w:val="24"/>
              </w:rPr>
              <w:t xml:space="preserve">режим труда и отдыха, здоровое </w:t>
            </w:r>
            <w:r>
              <w:rPr>
                <w:spacing w:val="-2"/>
                <w:sz w:val="24"/>
              </w:rPr>
              <w:t>питание</w:t>
            </w:r>
          </w:p>
        </w:tc>
        <w:tc>
          <w:tcPr>
            <w:tcW w:w="1008" w:type="dxa"/>
          </w:tcPr>
          <w:p w14:paraId="3D043C36" w14:textId="77777777" w:rsidR="004F75DF" w:rsidRDefault="004F75DF">
            <w:pPr>
              <w:pStyle w:val="TableParagraph"/>
              <w:spacing w:before="85"/>
              <w:rPr>
                <w:b/>
                <w:sz w:val="24"/>
              </w:rPr>
            </w:pPr>
          </w:p>
          <w:p w14:paraId="6686BD28" w14:textId="77777777" w:rsidR="004F75DF" w:rsidRDefault="0013698B">
            <w:pPr>
              <w:pStyle w:val="TableParagraph"/>
              <w:spacing w:before="1"/>
              <w:ind w:left="200" w:right="5"/>
              <w:jc w:val="center"/>
              <w:rPr>
                <w:sz w:val="24"/>
              </w:rPr>
            </w:pPr>
            <w:r>
              <w:rPr>
                <w:spacing w:val="-10"/>
                <w:sz w:val="24"/>
              </w:rPr>
              <w:t>7</w:t>
            </w:r>
          </w:p>
        </w:tc>
        <w:tc>
          <w:tcPr>
            <w:tcW w:w="1844" w:type="dxa"/>
          </w:tcPr>
          <w:p w14:paraId="5A1383B1" w14:textId="77777777" w:rsidR="004F75DF" w:rsidRDefault="004F75DF">
            <w:pPr>
              <w:pStyle w:val="TableParagraph"/>
              <w:spacing w:before="85"/>
              <w:rPr>
                <w:b/>
                <w:sz w:val="24"/>
              </w:rPr>
            </w:pPr>
          </w:p>
          <w:p w14:paraId="39B0072D" w14:textId="77777777" w:rsidR="004F75DF" w:rsidRDefault="0013698B">
            <w:pPr>
              <w:pStyle w:val="TableParagraph"/>
              <w:spacing w:before="1"/>
              <w:ind w:left="866"/>
              <w:rPr>
                <w:sz w:val="24"/>
              </w:rPr>
            </w:pPr>
            <w:r>
              <w:rPr>
                <w:spacing w:val="-5"/>
                <w:sz w:val="24"/>
              </w:rPr>
              <w:t>0.5</w:t>
            </w:r>
          </w:p>
        </w:tc>
        <w:tc>
          <w:tcPr>
            <w:tcW w:w="2127" w:type="dxa"/>
          </w:tcPr>
          <w:p w14:paraId="31101613" w14:textId="77777777" w:rsidR="004F75DF" w:rsidRDefault="004F75DF">
            <w:pPr>
              <w:pStyle w:val="TableParagraph"/>
              <w:rPr>
                <w:sz w:val="24"/>
              </w:rPr>
            </w:pPr>
          </w:p>
        </w:tc>
        <w:tc>
          <w:tcPr>
            <w:tcW w:w="294" w:type="dxa"/>
          </w:tcPr>
          <w:p w14:paraId="512BB0BE" w14:textId="77777777" w:rsidR="004F75DF" w:rsidRDefault="004F75DF">
            <w:pPr>
              <w:pStyle w:val="TableParagraph"/>
              <w:rPr>
                <w:sz w:val="24"/>
              </w:rPr>
            </w:pPr>
          </w:p>
        </w:tc>
      </w:tr>
      <w:tr w:rsidR="004F75DF" w14:paraId="4BB61BC9" w14:textId="77777777">
        <w:trPr>
          <w:trHeight w:val="686"/>
        </w:trPr>
        <w:tc>
          <w:tcPr>
            <w:tcW w:w="836" w:type="dxa"/>
          </w:tcPr>
          <w:p w14:paraId="6660980D" w14:textId="77777777" w:rsidR="004F75DF" w:rsidRDefault="0013698B">
            <w:pPr>
              <w:pStyle w:val="TableParagraph"/>
              <w:spacing w:before="198"/>
              <w:ind w:left="103"/>
              <w:rPr>
                <w:sz w:val="24"/>
              </w:rPr>
            </w:pPr>
            <w:r>
              <w:rPr>
                <w:spacing w:val="-10"/>
                <w:sz w:val="24"/>
              </w:rPr>
              <w:t>5</w:t>
            </w:r>
          </w:p>
        </w:tc>
        <w:tc>
          <w:tcPr>
            <w:tcW w:w="3741" w:type="dxa"/>
          </w:tcPr>
          <w:p w14:paraId="22B61F50" w14:textId="77777777" w:rsidR="004F75DF" w:rsidRDefault="0013698B">
            <w:pPr>
              <w:pStyle w:val="TableParagraph"/>
              <w:spacing w:before="6" w:line="322" w:lineRule="exact"/>
              <w:ind w:left="237"/>
              <w:rPr>
                <w:sz w:val="24"/>
              </w:rPr>
            </w:pPr>
            <w:r>
              <w:rPr>
                <w:sz w:val="24"/>
              </w:rPr>
              <w:t>Покупки:</w:t>
            </w:r>
            <w:r>
              <w:rPr>
                <w:spacing w:val="-13"/>
                <w:sz w:val="24"/>
              </w:rPr>
              <w:t xml:space="preserve"> </w:t>
            </w:r>
            <w:r>
              <w:rPr>
                <w:sz w:val="24"/>
              </w:rPr>
              <w:t>одежда,</w:t>
            </w:r>
            <w:r>
              <w:rPr>
                <w:spacing w:val="-15"/>
                <w:sz w:val="24"/>
              </w:rPr>
              <w:t xml:space="preserve"> </w:t>
            </w:r>
            <w:r>
              <w:rPr>
                <w:sz w:val="24"/>
              </w:rPr>
              <w:t>обувь</w:t>
            </w:r>
            <w:r>
              <w:rPr>
                <w:spacing w:val="-13"/>
                <w:sz w:val="24"/>
              </w:rPr>
              <w:t xml:space="preserve"> </w:t>
            </w:r>
            <w:r>
              <w:rPr>
                <w:sz w:val="24"/>
              </w:rPr>
              <w:t>и продукты питания</w:t>
            </w:r>
          </w:p>
        </w:tc>
        <w:tc>
          <w:tcPr>
            <w:tcW w:w="1008" w:type="dxa"/>
          </w:tcPr>
          <w:p w14:paraId="3FDC0BD1" w14:textId="77777777" w:rsidR="004F75DF" w:rsidRDefault="0013698B">
            <w:pPr>
              <w:pStyle w:val="TableParagraph"/>
              <w:spacing w:before="198"/>
              <w:ind w:left="200" w:right="5"/>
              <w:jc w:val="center"/>
              <w:rPr>
                <w:sz w:val="24"/>
              </w:rPr>
            </w:pPr>
            <w:r>
              <w:rPr>
                <w:spacing w:val="-10"/>
                <w:sz w:val="24"/>
              </w:rPr>
              <w:t>6</w:t>
            </w:r>
          </w:p>
        </w:tc>
        <w:tc>
          <w:tcPr>
            <w:tcW w:w="1844" w:type="dxa"/>
          </w:tcPr>
          <w:p w14:paraId="77BE1CE6" w14:textId="77777777" w:rsidR="004F75DF" w:rsidRDefault="0013698B">
            <w:pPr>
              <w:pStyle w:val="TableParagraph"/>
              <w:spacing w:before="198"/>
              <w:ind w:left="205" w:right="10"/>
              <w:jc w:val="center"/>
              <w:rPr>
                <w:sz w:val="24"/>
              </w:rPr>
            </w:pPr>
            <w:r>
              <w:rPr>
                <w:spacing w:val="-10"/>
                <w:sz w:val="24"/>
              </w:rPr>
              <w:t>1</w:t>
            </w:r>
          </w:p>
        </w:tc>
        <w:tc>
          <w:tcPr>
            <w:tcW w:w="2127" w:type="dxa"/>
          </w:tcPr>
          <w:p w14:paraId="5367AACD" w14:textId="77777777" w:rsidR="004F75DF" w:rsidRDefault="004F75DF">
            <w:pPr>
              <w:pStyle w:val="TableParagraph"/>
              <w:rPr>
                <w:sz w:val="24"/>
              </w:rPr>
            </w:pPr>
          </w:p>
        </w:tc>
        <w:tc>
          <w:tcPr>
            <w:tcW w:w="294" w:type="dxa"/>
          </w:tcPr>
          <w:p w14:paraId="4B104F11" w14:textId="77777777" w:rsidR="004F75DF" w:rsidRDefault="004F75DF">
            <w:pPr>
              <w:pStyle w:val="TableParagraph"/>
              <w:rPr>
                <w:sz w:val="24"/>
              </w:rPr>
            </w:pPr>
          </w:p>
        </w:tc>
      </w:tr>
      <w:tr w:rsidR="004F75DF" w14:paraId="7F31CDDE" w14:textId="77777777">
        <w:trPr>
          <w:trHeight w:val="1320"/>
        </w:trPr>
        <w:tc>
          <w:tcPr>
            <w:tcW w:w="836" w:type="dxa"/>
          </w:tcPr>
          <w:p w14:paraId="2454DB58" w14:textId="77777777" w:rsidR="004F75DF" w:rsidRDefault="004F75DF">
            <w:pPr>
              <w:pStyle w:val="TableParagraph"/>
              <w:spacing w:before="239"/>
              <w:rPr>
                <w:b/>
                <w:sz w:val="24"/>
              </w:rPr>
            </w:pPr>
          </w:p>
          <w:p w14:paraId="666F72F8" w14:textId="77777777" w:rsidR="004F75DF" w:rsidRDefault="0013698B">
            <w:pPr>
              <w:pStyle w:val="TableParagraph"/>
              <w:ind w:left="103"/>
              <w:rPr>
                <w:sz w:val="24"/>
              </w:rPr>
            </w:pPr>
            <w:r>
              <w:rPr>
                <w:spacing w:val="-10"/>
                <w:sz w:val="24"/>
              </w:rPr>
              <w:t>6</w:t>
            </w:r>
          </w:p>
        </w:tc>
        <w:tc>
          <w:tcPr>
            <w:tcW w:w="3741" w:type="dxa"/>
          </w:tcPr>
          <w:p w14:paraId="5C9A702E" w14:textId="77777777" w:rsidR="004F75DF" w:rsidRDefault="0013698B">
            <w:pPr>
              <w:pStyle w:val="TableParagraph"/>
              <w:spacing w:before="40" w:line="276" w:lineRule="auto"/>
              <w:ind w:left="237"/>
              <w:rPr>
                <w:sz w:val="24"/>
              </w:rPr>
            </w:pPr>
            <w:r>
              <w:rPr>
                <w:sz w:val="24"/>
              </w:rPr>
              <w:t>Школа, школьная жизнь, школьная</w:t>
            </w:r>
            <w:r>
              <w:rPr>
                <w:spacing w:val="-15"/>
                <w:sz w:val="24"/>
              </w:rPr>
              <w:t xml:space="preserve"> </w:t>
            </w:r>
            <w:r>
              <w:rPr>
                <w:sz w:val="24"/>
              </w:rPr>
              <w:t>форма,</w:t>
            </w:r>
            <w:r>
              <w:rPr>
                <w:spacing w:val="-15"/>
                <w:sz w:val="24"/>
              </w:rPr>
              <w:t xml:space="preserve"> </w:t>
            </w:r>
            <w:r>
              <w:rPr>
                <w:sz w:val="24"/>
              </w:rPr>
              <w:t>изучаемые предметы. Переписка с</w:t>
            </w:r>
          </w:p>
          <w:p w14:paraId="2BCE779E" w14:textId="77777777" w:rsidR="004F75DF" w:rsidRDefault="0013698B">
            <w:pPr>
              <w:pStyle w:val="TableParagraph"/>
              <w:spacing w:line="275" w:lineRule="exact"/>
              <w:ind w:left="237"/>
              <w:rPr>
                <w:sz w:val="24"/>
              </w:rPr>
            </w:pPr>
            <w:r>
              <w:rPr>
                <w:sz w:val="24"/>
              </w:rPr>
              <w:t>иностранными</w:t>
            </w:r>
            <w:r>
              <w:rPr>
                <w:spacing w:val="-1"/>
                <w:sz w:val="24"/>
              </w:rPr>
              <w:t xml:space="preserve"> </w:t>
            </w:r>
            <w:r>
              <w:rPr>
                <w:spacing w:val="-2"/>
                <w:sz w:val="24"/>
              </w:rPr>
              <w:t>сверстниками</w:t>
            </w:r>
          </w:p>
        </w:tc>
        <w:tc>
          <w:tcPr>
            <w:tcW w:w="1008" w:type="dxa"/>
          </w:tcPr>
          <w:p w14:paraId="2ACFB93F" w14:textId="77777777" w:rsidR="004F75DF" w:rsidRDefault="004F75DF">
            <w:pPr>
              <w:pStyle w:val="TableParagraph"/>
              <w:spacing w:before="239"/>
              <w:rPr>
                <w:b/>
                <w:sz w:val="24"/>
              </w:rPr>
            </w:pPr>
          </w:p>
          <w:p w14:paraId="7E027F59" w14:textId="77777777" w:rsidR="004F75DF" w:rsidRDefault="0013698B">
            <w:pPr>
              <w:pStyle w:val="TableParagraph"/>
              <w:ind w:left="200" w:right="5"/>
              <w:jc w:val="center"/>
              <w:rPr>
                <w:sz w:val="24"/>
              </w:rPr>
            </w:pPr>
            <w:r>
              <w:rPr>
                <w:spacing w:val="-10"/>
                <w:sz w:val="24"/>
              </w:rPr>
              <w:t>9</w:t>
            </w:r>
          </w:p>
        </w:tc>
        <w:tc>
          <w:tcPr>
            <w:tcW w:w="1844" w:type="dxa"/>
          </w:tcPr>
          <w:p w14:paraId="40DC74E4" w14:textId="77777777" w:rsidR="004F75DF" w:rsidRDefault="004F75DF">
            <w:pPr>
              <w:pStyle w:val="TableParagraph"/>
              <w:spacing w:before="239"/>
              <w:rPr>
                <w:b/>
                <w:sz w:val="24"/>
              </w:rPr>
            </w:pPr>
          </w:p>
          <w:p w14:paraId="647D1688" w14:textId="77777777" w:rsidR="004F75DF" w:rsidRDefault="0013698B">
            <w:pPr>
              <w:pStyle w:val="TableParagraph"/>
              <w:ind w:left="205" w:right="10"/>
              <w:jc w:val="center"/>
              <w:rPr>
                <w:sz w:val="24"/>
              </w:rPr>
            </w:pPr>
            <w:r>
              <w:rPr>
                <w:spacing w:val="-10"/>
                <w:sz w:val="24"/>
              </w:rPr>
              <w:t>1</w:t>
            </w:r>
          </w:p>
        </w:tc>
        <w:tc>
          <w:tcPr>
            <w:tcW w:w="2127" w:type="dxa"/>
          </w:tcPr>
          <w:p w14:paraId="2DD65917" w14:textId="77777777" w:rsidR="004F75DF" w:rsidRDefault="004F75DF">
            <w:pPr>
              <w:pStyle w:val="TableParagraph"/>
              <w:rPr>
                <w:sz w:val="24"/>
              </w:rPr>
            </w:pPr>
          </w:p>
        </w:tc>
        <w:tc>
          <w:tcPr>
            <w:tcW w:w="294" w:type="dxa"/>
          </w:tcPr>
          <w:p w14:paraId="1324A099" w14:textId="77777777" w:rsidR="004F75DF" w:rsidRDefault="004F75DF">
            <w:pPr>
              <w:pStyle w:val="TableParagraph"/>
              <w:rPr>
                <w:sz w:val="24"/>
              </w:rPr>
            </w:pPr>
          </w:p>
        </w:tc>
      </w:tr>
      <w:tr w:rsidR="004F75DF" w14:paraId="7DF76964" w14:textId="77777777">
        <w:trPr>
          <w:trHeight w:val="681"/>
        </w:trPr>
        <w:tc>
          <w:tcPr>
            <w:tcW w:w="836" w:type="dxa"/>
          </w:tcPr>
          <w:p w14:paraId="34B3B802" w14:textId="77777777" w:rsidR="004F75DF" w:rsidRDefault="0013698B">
            <w:pPr>
              <w:pStyle w:val="TableParagraph"/>
              <w:spacing w:before="198"/>
              <w:ind w:left="103"/>
              <w:rPr>
                <w:sz w:val="24"/>
              </w:rPr>
            </w:pPr>
            <w:r>
              <w:rPr>
                <w:spacing w:val="-10"/>
                <w:sz w:val="24"/>
              </w:rPr>
              <w:t>7</w:t>
            </w:r>
          </w:p>
        </w:tc>
        <w:tc>
          <w:tcPr>
            <w:tcW w:w="3741" w:type="dxa"/>
          </w:tcPr>
          <w:p w14:paraId="6DA6F007" w14:textId="77777777" w:rsidR="004F75DF" w:rsidRDefault="0013698B">
            <w:pPr>
              <w:pStyle w:val="TableParagraph"/>
              <w:spacing w:before="11" w:line="316" w:lineRule="exact"/>
              <w:ind w:left="237" w:right="158"/>
              <w:rPr>
                <w:sz w:val="24"/>
              </w:rPr>
            </w:pPr>
            <w:r>
              <w:rPr>
                <w:sz w:val="24"/>
              </w:rPr>
              <w:t>Каникулы</w:t>
            </w:r>
            <w:r>
              <w:rPr>
                <w:spacing w:val="-12"/>
                <w:sz w:val="24"/>
              </w:rPr>
              <w:t xml:space="preserve"> </w:t>
            </w:r>
            <w:r>
              <w:rPr>
                <w:sz w:val="24"/>
              </w:rPr>
              <w:t>в</w:t>
            </w:r>
            <w:r>
              <w:rPr>
                <w:spacing w:val="-12"/>
                <w:sz w:val="24"/>
              </w:rPr>
              <w:t xml:space="preserve"> </w:t>
            </w:r>
            <w:r>
              <w:rPr>
                <w:sz w:val="24"/>
              </w:rPr>
              <w:t>различное</w:t>
            </w:r>
            <w:r>
              <w:rPr>
                <w:spacing w:val="-15"/>
                <w:sz w:val="24"/>
              </w:rPr>
              <w:t xml:space="preserve"> </w:t>
            </w:r>
            <w:r>
              <w:rPr>
                <w:sz w:val="24"/>
              </w:rPr>
              <w:t>время года. Виды отдыха</w:t>
            </w:r>
          </w:p>
        </w:tc>
        <w:tc>
          <w:tcPr>
            <w:tcW w:w="1008" w:type="dxa"/>
          </w:tcPr>
          <w:p w14:paraId="38532B70" w14:textId="77777777" w:rsidR="004F75DF" w:rsidRDefault="0013698B">
            <w:pPr>
              <w:pStyle w:val="TableParagraph"/>
              <w:spacing w:before="198"/>
              <w:ind w:left="200" w:right="5"/>
              <w:jc w:val="center"/>
              <w:rPr>
                <w:sz w:val="24"/>
              </w:rPr>
            </w:pPr>
            <w:r>
              <w:rPr>
                <w:spacing w:val="-10"/>
                <w:sz w:val="24"/>
              </w:rPr>
              <w:t>9</w:t>
            </w:r>
          </w:p>
        </w:tc>
        <w:tc>
          <w:tcPr>
            <w:tcW w:w="1844" w:type="dxa"/>
          </w:tcPr>
          <w:p w14:paraId="69B63AEE" w14:textId="77777777" w:rsidR="004F75DF" w:rsidRDefault="0013698B">
            <w:pPr>
              <w:pStyle w:val="TableParagraph"/>
              <w:spacing w:before="198"/>
              <w:ind w:left="205" w:right="10"/>
              <w:jc w:val="center"/>
              <w:rPr>
                <w:sz w:val="24"/>
              </w:rPr>
            </w:pPr>
            <w:r>
              <w:rPr>
                <w:spacing w:val="-10"/>
                <w:sz w:val="24"/>
              </w:rPr>
              <w:t>1</w:t>
            </w:r>
          </w:p>
        </w:tc>
        <w:tc>
          <w:tcPr>
            <w:tcW w:w="2127" w:type="dxa"/>
          </w:tcPr>
          <w:p w14:paraId="0EFFB519" w14:textId="77777777" w:rsidR="004F75DF" w:rsidRDefault="004F75DF">
            <w:pPr>
              <w:pStyle w:val="TableParagraph"/>
              <w:rPr>
                <w:sz w:val="24"/>
              </w:rPr>
            </w:pPr>
          </w:p>
        </w:tc>
        <w:tc>
          <w:tcPr>
            <w:tcW w:w="294" w:type="dxa"/>
          </w:tcPr>
          <w:p w14:paraId="02D3447F" w14:textId="77777777" w:rsidR="004F75DF" w:rsidRDefault="004F75DF">
            <w:pPr>
              <w:pStyle w:val="TableParagraph"/>
              <w:rPr>
                <w:sz w:val="24"/>
              </w:rPr>
            </w:pPr>
          </w:p>
        </w:tc>
      </w:tr>
      <w:tr w:rsidR="004F75DF" w14:paraId="62D03D37" w14:textId="77777777">
        <w:trPr>
          <w:trHeight w:val="686"/>
        </w:trPr>
        <w:tc>
          <w:tcPr>
            <w:tcW w:w="836" w:type="dxa"/>
          </w:tcPr>
          <w:p w14:paraId="17931672" w14:textId="77777777" w:rsidR="004F75DF" w:rsidRDefault="0013698B">
            <w:pPr>
              <w:pStyle w:val="TableParagraph"/>
              <w:spacing w:before="203"/>
              <w:ind w:left="103"/>
              <w:rPr>
                <w:sz w:val="24"/>
              </w:rPr>
            </w:pPr>
            <w:r>
              <w:rPr>
                <w:spacing w:val="-10"/>
                <w:sz w:val="24"/>
              </w:rPr>
              <w:t>8</w:t>
            </w:r>
          </w:p>
        </w:tc>
        <w:tc>
          <w:tcPr>
            <w:tcW w:w="3741" w:type="dxa"/>
          </w:tcPr>
          <w:p w14:paraId="00D0DA3A" w14:textId="77777777" w:rsidR="004F75DF" w:rsidRDefault="0013698B">
            <w:pPr>
              <w:pStyle w:val="TableParagraph"/>
              <w:spacing w:before="11" w:line="310" w:lineRule="atLeast"/>
              <w:ind w:left="237"/>
              <w:rPr>
                <w:sz w:val="24"/>
              </w:rPr>
            </w:pPr>
            <w:r>
              <w:rPr>
                <w:sz w:val="24"/>
              </w:rPr>
              <w:t>Природа:</w:t>
            </w:r>
            <w:r>
              <w:rPr>
                <w:spacing w:val="-12"/>
                <w:sz w:val="24"/>
              </w:rPr>
              <w:t xml:space="preserve"> </w:t>
            </w:r>
            <w:r>
              <w:rPr>
                <w:sz w:val="24"/>
              </w:rPr>
              <w:t>дикие</w:t>
            </w:r>
            <w:r>
              <w:rPr>
                <w:spacing w:val="-12"/>
                <w:sz w:val="24"/>
              </w:rPr>
              <w:t xml:space="preserve"> </w:t>
            </w:r>
            <w:r>
              <w:rPr>
                <w:sz w:val="24"/>
              </w:rPr>
              <w:t>и</w:t>
            </w:r>
            <w:r>
              <w:rPr>
                <w:spacing w:val="-15"/>
                <w:sz w:val="24"/>
              </w:rPr>
              <w:t xml:space="preserve"> </w:t>
            </w:r>
            <w:r>
              <w:rPr>
                <w:sz w:val="24"/>
              </w:rPr>
              <w:t>домашние животные. Погода</w:t>
            </w:r>
          </w:p>
        </w:tc>
        <w:tc>
          <w:tcPr>
            <w:tcW w:w="1008" w:type="dxa"/>
          </w:tcPr>
          <w:p w14:paraId="67508922" w14:textId="77777777" w:rsidR="004F75DF" w:rsidRDefault="0013698B">
            <w:pPr>
              <w:pStyle w:val="TableParagraph"/>
              <w:spacing w:before="203"/>
              <w:ind w:left="200"/>
              <w:jc w:val="center"/>
              <w:rPr>
                <w:sz w:val="24"/>
              </w:rPr>
            </w:pPr>
            <w:r>
              <w:rPr>
                <w:spacing w:val="-5"/>
                <w:sz w:val="24"/>
              </w:rPr>
              <w:t>15</w:t>
            </w:r>
          </w:p>
        </w:tc>
        <w:tc>
          <w:tcPr>
            <w:tcW w:w="1844" w:type="dxa"/>
          </w:tcPr>
          <w:p w14:paraId="17A9C1AF" w14:textId="77777777" w:rsidR="004F75DF" w:rsidRDefault="0013698B">
            <w:pPr>
              <w:pStyle w:val="TableParagraph"/>
              <w:spacing w:before="203"/>
              <w:ind w:left="205" w:right="10"/>
              <w:jc w:val="center"/>
              <w:rPr>
                <w:sz w:val="24"/>
              </w:rPr>
            </w:pPr>
            <w:r>
              <w:rPr>
                <w:spacing w:val="-10"/>
                <w:sz w:val="24"/>
              </w:rPr>
              <w:t>1</w:t>
            </w:r>
          </w:p>
        </w:tc>
        <w:tc>
          <w:tcPr>
            <w:tcW w:w="2127" w:type="dxa"/>
          </w:tcPr>
          <w:p w14:paraId="66781DD4" w14:textId="77777777" w:rsidR="004F75DF" w:rsidRDefault="004F75DF">
            <w:pPr>
              <w:pStyle w:val="TableParagraph"/>
              <w:rPr>
                <w:sz w:val="24"/>
              </w:rPr>
            </w:pPr>
          </w:p>
        </w:tc>
        <w:tc>
          <w:tcPr>
            <w:tcW w:w="294" w:type="dxa"/>
          </w:tcPr>
          <w:p w14:paraId="291D4441" w14:textId="77777777" w:rsidR="004F75DF" w:rsidRDefault="004F75DF">
            <w:pPr>
              <w:pStyle w:val="TableParagraph"/>
              <w:rPr>
                <w:sz w:val="24"/>
              </w:rPr>
            </w:pPr>
          </w:p>
        </w:tc>
      </w:tr>
      <w:tr w:rsidR="004F75DF" w14:paraId="54ACD288" w14:textId="77777777">
        <w:trPr>
          <w:trHeight w:val="369"/>
        </w:trPr>
        <w:tc>
          <w:tcPr>
            <w:tcW w:w="836" w:type="dxa"/>
          </w:tcPr>
          <w:p w14:paraId="69C94B62" w14:textId="77777777" w:rsidR="004F75DF" w:rsidRDefault="0013698B">
            <w:pPr>
              <w:pStyle w:val="TableParagraph"/>
              <w:spacing w:before="40"/>
              <w:ind w:left="103"/>
              <w:rPr>
                <w:sz w:val="24"/>
              </w:rPr>
            </w:pPr>
            <w:r>
              <w:rPr>
                <w:spacing w:val="-10"/>
                <w:sz w:val="24"/>
              </w:rPr>
              <w:t>9</w:t>
            </w:r>
          </w:p>
        </w:tc>
        <w:tc>
          <w:tcPr>
            <w:tcW w:w="3741" w:type="dxa"/>
          </w:tcPr>
          <w:p w14:paraId="6A5DD7B9" w14:textId="77777777" w:rsidR="004F75DF" w:rsidRDefault="0013698B">
            <w:pPr>
              <w:pStyle w:val="TableParagraph"/>
              <w:spacing w:before="40"/>
              <w:ind w:left="237"/>
              <w:rPr>
                <w:sz w:val="24"/>
              </w:rPr>
            </w:pPr>
            <w:r>
              <w:rPr>
                <w:sz w:val="24"/>
              </w:rPr>
              <w:t>Родной</w:t>
            </w:r>
            <w:r>
              <w:rPr>
                <w:spacing w:val="-2"/>
                <w:sz w:val="24"/>
              </w:rPr>
              <w:t xml:space="preserve"> </w:t>
            </w:r>
            <w:r>
              <w:rPr>
                <w:sz w:val="24"/>
              </w:rPr>
              <w:t>город</w:t>
            </w:r>
            <w:r>
              <w:rPr>
                <w:spacing w:val="-5"/>
                <w:sz w:val="24"/>
              </w:rPr>
              <w:t xml:space="preserve"> </w:t>
            </w:r>
            <w:r>
              <w:rPr>
                <w:sz w:val="24"/>
              </w:rPr>
              <w:t xml:space="preserve">(село). </w:t>
            </w:r>
            <w:r>
              <w:rPr>
                <w:spacing w:val="-2"/>
                <w:sz w:val="24"/>
              </w:rPr>
              <w:t>Транспорт</w:t>
            </w:r>
          </w:p>
        </w:tc>
        <w:tc>
          <w:tcPr>
            <w:tcW w:w="1008" w:type="dxa"/>
          </w:tcPr>
          <w:p w14:paraId="2D29CE57" w14:textId="77777777" w:rsidR="004F75DF" w:rsidRDefault="0013698B">
            <w:pPr>
              <w:pStyle w:val="TableParagraph"/>
              <w:spacing w:before="40"/>
              <w:ind w:left="200" w:right="5"/>
              <w:jc w:val="center"/>
              <w:rPr>
                <w:sz w:val="24"/>
              </w:rPr>
            </w:pPr>
            <w:r>
              <w:rPr>
                <w:spacing w:val="-10"/>
                <w:sz w:val="24"/>
              </w:rPr>
              <w:t>8</w:t>
            </w:r>
          </w:p>
        </w:tc>
        <w:tc>
          <w:tcPr>
            <w:tcW w:w="1844" w:type="dxa"/>
          </w:tcPr>
          <w:p w14:paraId="37DDBC4B" w14:textId="77777777" w:rsidR="004F75DF" w:rsidRDefault="0013698B">
            <w:pPr>
              <w:pStyle w:val="TableParagraph"/>
              <w:spacing w:before="40"/>
              <w:ind w:left="205" w:right="10"/>
              <w:jc w:val="center"/>
              <w:rPr>
                <w:sz w:val="24"/>
              </w:rPr>
            </w:pPr>
            <w:r>
              <w:rPr>
                <w:spacing w:val="-10"/>
                <w:sz w:val="24"/>
              </w:rPr>
              <w:t>1</w:t>
            </w:r>
          </w:p>
        </w:tc>
        <w:tc>
          <w:tcPr>
            <w:tcW w:w="2127" w:type="dxa"/>
          </w:tcPr>
          <w:p w14:paraId="508D572C" w14:textId="77777777" w:rsidR="004F75DF" w:rsidRDefault="004F75DF">
            <w:pPr>
              <w:pStyle w:val="TableParagraph"/>
              <w:rPr>
                <w:sz w:val="24"/>
              </w:rPr>
            </w:pPr>
          </w:p>
        </w:tc>
        <w:tc>
          <w:tcPr>
            <w:tcW w:w="294" w:type="dxa"/>
          </w:tcPr>
          <w:p w14:paraId="5956093A" w14:textId="77777777" w:rsidR="004F75DF" w:rsidRDefault="004F75DF">
            <w:pPr>
              <w:pStyle w:val="TableParagraph"/>
              <w:rPr>
                <w:sz w:val="24"/>
              </w:rPr>
            </w:pPr>
          </w:p>
        </w:tc>
      </w:tr>
      <w:tr w:rsidR="004F75DF" w14:paraId="4826AC6D" w14:textId="77777777">
        <w:trPr>
          <w:trHeight w:val="2587"/>
        </w:trPr>
        <w:tc>
          <w:tcPr>
            <w:tcW w:w="836" w:type="dxa"/>
          </w:tcPr>
          <w:p w14:paraId="05158ACB" w14:textId="77777777" w:rsidR="004F75DF" w:rsidRDefault="004F75DF">
            <w:pPr>
              <w:pStyle w:val="TableParagraph"/>
              <w:rPr>
                <w:b/>
                <w:sz w:val="24"/>
              </w:rPr>
            </w:pPr>
          </w:p>
          <w:p w14:paraId="267A49FE" w14:textId="77777777" w:rsidR="004F75DF" w:rsidRDefault="004F75DF">
            <w:pPr>
              <w:pStyle w:val="TableParagraph"/>
              <w:rPr>
                <w:b/>
                <w:sz w:val="24"/>
              </w:rPr>
            </w:pPr>
          </w:p>
          <w:p w14:paraId="3C754A40" w14:textId="77777777" w:rsidR="004F75DF" w:rsidRDefault="004F75DF">
            <w:pPr>
              <w:pStyle w:val="TableParagraph"/>
              <w:rPr>
                <w:b/>
                <w:sz w:val="24"/>
              </w:rPr>
            </w:pPr>
          </w:p>
          <w:p w14:paraId="7AAE3CD5" w14:textId="77777777" w:rsidR="004F75DF" w:rsidRDefault="004F75DF">
            <w:pPr>
              <w:pStyle w:val="TableParagraph"/>
              <w:spacing w:before="45"/>
              <w:rPr>
                <w:b/>
                <w:sz w:val="24"/>
              </w:rPr>
            </w:pPr>
          </w:p>
          <w:p w14:paraId="0960B171" w14:textId="77777777" w:rsidR="004F75DF" w:rsidRDefault="0013698B">
            <w:pPr>
              <w:pStyle w:val="TableParagraph"/>
              <w:ind w:left="103"/>
              <w:rPr>
                <w:sz w:val="24"/>
              </w:rPr>
            </w:pPr>
            <w:r>
              <w:rPr>
                <w:spacing w:val="-5"/>
                <w:sz w:val="24"/>
              </w:rPr>
              <w:t>10</w:t>
            </w:r>
          </w:p>
        </w:tc>
        <w:tc>
          <w:tcPr>
            <w:tcW w:w="3741" w:type="dxa"/>
          </w:tcPr>
          <w:p w14:paraId="5D83EB7B" w14:textId="77777777" w:rsidR="004F75DF" w:rsidRDefault="0013698B">
            <w:pPr>
              <w:pStyle w:val="TableParagraph"/>
              <w:spacing w:before="40" w:line="276" w:lineRule="auto"/>
              <w:ind w:left="237" w:right="158"/>
              <w:rPr>
                <w:sz w:val="24"/>
              </w:rPr>
            </w:pPr>
            <w:r>
              <w:rPr>
                <w:sz w:val="24"/>
              </w:rPr>
              <w:t>Родная</w:t>
            </w:r>
            <w:r>
              <w:rPr>
                <w:spacing w:val="-8"/>
                <w:sz w:val="24"/>
              </w:rPr>
              <w:t xml:space="preserve"> </w:t>
            </w:r>
            <w:r>
              <w:rPr>
                <w:sz w:val="24"/>
              </w:rPr>
              <w:t>страна</w:t>
            </w:r>
            <w:r>
              <w:rPr>
                <w:spacing w:val="-13"/>
                <w:sz w:val="24"/>
              </w:rPr>
              <w:t xml:space="preserve"> </w:t>
            </w:r>
            <w:r>
              <w:rPr>
                <w:sz w:val="24"/>
              </w:rPr>
              <w:t>и</w:t>
            </w:r>
            <w:r>
              <w:rPr>
                <w:spacing w:val="-7"/>
                <w:sz w:val="24"/>
              </w:rPr>
              <w:t xml:space="preserve"> </w:t>
            </w:r>
            <w:r>
              <w:rPr>
                <w:sz w:val="24"/>
              </w:rPr>
              <w:t>страна</w:t>
            </w:r>
            <w:r>
              <w:rPr>
                <w:spacing w:val="-13"/>
                <w:sz w:val="24"/>
              </w:rPr>
              <w:t xml:space="preserve"> </w:t>
            </w:r>
            <w:r>
              <w:rPr>
                <w:sz w:val="24"/>
              </w:rPr>
              <w:t xml:space="preserve">(страны) изучаемого языка. Их географическое положение, </w:t>
            </w:r>
            <w:r>
              <w:rPr>
                <w:spacing w:val="-2"/>
                <w:sz w:val="24"/>
              </w:rPr>
              <w:t xml:space="preserve">столицы, достопримечательности, </w:t>
            </w:r>
            <w:r>
              <w:rPr>
                <w:sz w:val="24"/>
              </w:rPr>
              <w:t>культурные особенности (национальные праздники,</w:t>
            </w:r>
          </w:p>
          <w:p w14:paraId="28EDA6B3" w14:textId="77777777" w:rsidR="004F75DF" w:rsidRDefault="0013698B">
            <w:pPr>
              <w:pStyle w:val="TableParagraph"/>
              <w:spacing w:before="1"/>
              <w:ind w:left="237"/>
              <w:rPr>
                <w:sz w:val="24"/>
              </w:rPr>
            </w:pPr>
            <w:r>
              <w:rPr>
                <w:sz w:val="24"/>
              </w:rPr>
              <w:t>традиции,</w:t>
            </w:r>
            <w:r>
              <w:rPr>
                <w:spacing w:val="-8"/>
                <w:sz w:val="24"/>
              </w:rPr>
              <w:t xml:space="preserve"> </w:t>
            </w:r>
            <w:r>
              <w:rPr>
                <w:spacing w:val="-2"/>
                <w:sz w:val="24"/>
              </w:rPr>
              <w:t>обычаи)</w:t>
            </w:r>
          </w:p>
        </w:tc>
        <w:tc>
          <w:tcPr>
            <w:tcW w:w="1008" w:type="dxa"/>
          </w:tcPr>
          <w:p w14:paraId="4020F2C6" w14:textId="77777777" w:rsidR="004F75DF" w:rsidRDefault="004F75DF">
            <w:pPr>
              <w:pStyle w:val="TableParagraph"/>
              <w:rPr>
                <w:b/>
                <w:sz w:val="24"/>
              </w:rPr>
            </w:pPr>
          </w:p>
          <w:p w14:paraId="4B0E764A" w14:textId="77777777" w:rsidR="004F75DF" w:rsidRDefault="004F75DF">
            <w:pPr>
              <w:pStyle w:val="TableParagraph"/>
              <w:rPr>
                <w:b/>
                <w:sz w:val="24"/>
              </w:rPr>
            </w:pPr>
          </w:p>
          <w:p w14:paraId="04DCBEFE" w14:textId="77777777" w:rsidR="004F75DF" w:rsidRDefault="004F75DF">
            <w:pPr>
              <w:pStyle w:val="TableParagraph"/>
              <w:rPr>
                <w:b/>
                <w:sz w:val="24"/>
              </w:rPr>
            </w:pPr>
          </w:p>
          <w:p w14:paraId="2397BC0A" w14:textId="77777777" w:rsidR="004F75DF" w:rsidRDefault="004F75DF">
            <w:pPr>
              <w:pStyle w:val="TableParagraph"/>
              <w:spacing w:before="45"/>
              <w:rPr>
                <w:b/>
                <w:sz w:val="24"/>
              </w:rPr>
            </w:pPr>
          </w:p>
          <w:p w14:paraId="0F159417" w14:textId="77777777" w:rsidR="004F75DF" w:rsidRDefault="0013698B">
            <w:pPr>
              <w:pStyle w:val="TableParagraph"/>
              <w:ind w:left="200"/>
              <w:jc w:val="center"/>
              <w:rPr>
                <w:sz w:val="24"/>
              </w:rPr>
            </w:pPr>
            <w:r>
              <w:rPr>
                <w:spacing w:val="-5"/>
                <w:sz w:val="24"/>
              </w:rPr>
              <w:t>17</w:t>
            </w:r>
          </w:p>
        </w:tc>
        <w:tc>
          <w:tcPr>
            <w:tcW w:w="1844" w:type="dxa"/>
          </w:tcPr>
          <w:p w14:paraId="49DF02A2" w14:textId="77777777" w:rsidR="004F75DF" w:rsidRDefault="004F75DF">
            <w:pPr>
              <w:pStyle w:val="TableParagraph"/>
              <w:rPr>
                <w:b/>
                <w:sz w:val="24"/>
              </w:rPr>
            </w:pPr>
          </w:p>
          <w:p w14:paraId="0B74D73F" w14:textId="77777777" w:rsidR="004F75DF" w:rsidRDefault="004F75DF">
            <w:pPr>
              <w:pStyle w:val="TableParagraph"/>
              <w:rPr>
                <w:b/>
                <w:sz w:val="24"/>
              </w:rPr>
            </w:pPr>
          </w:p>
          <w:p w14:paraId="1C724FED" w14:textId="77777777" w:rsidR="004F75DF" w:rsidRDefault="004F75DF">
            <w:pPr>
              <w:pStyle w:val="TableParagraph"/>
              <w:rPr>
                <w:b/>
                <w:sz w:val="24"/>
              </w:rPr>
            </w:pPr>
          </w:p>
          <w:p w14:paraId="6870E7E0" w14:textId="77777777" w:rsidR="004F75DF" w:rsidRDefault="004F75DF">
            <w:pPr>
              <w:pStyle w:val="TableParagraph"/>
              <w:spacing w:before="45"/>
              <w:rPr>
                <w:b/>
                <w:sz w:val="24"/>
              </w:rPr>
            </w:pPr>
          </w:p>
          <w:p w14:paraId="4E7C5FBB" w14:textId="77777777" w:rsidR="004F75DF" w:rsidRDefault="0013698B">
            <w:pPr>
              <w:pStyle w:val="TableParagraph"/>
              <w:ind w:left="205" w:right="10"/>
              <w:jc w:val="center"/>
              <w:rPr>
                <w:sz w:val="24"/>
              </w:rPr>
            </w:pPr>
            <w:r>
              <w:rPr>
                <w:spacing w:val="-10"/>
                <w:sz w:val="24"/>
              </w:rPr>
              <w:t>1</w:t>
            </w:r>
          </w:p>
        </w:tc>
        <w:tc>
          <w:tcPr>
            <w:tcW w:w="2127" w:type="dxa"/>
          </w:tcPr>
          <w:p w14:paraId="14715D3B" w14:textId="77777777" w:rsidR="004F75DF" w:rsidRDefault="004F75DF">
            <w:pPr>
              <w:pStyle w:val="TableParagraph"/>
              <w:rPr>
                <w:sz w:val="24"/>
              </w:rPr>
            </w:pPr>
          </w:p>
        </w:tc>
        <w:tc>
          <w:tcPr>
            <w:tcW w:w="294" w:type="dxa"/>
          </w:tcPr>
          <w:p w14:paraId="5C12612C" w14:textId="77777777" w:rsidR="004F75DF" w:rsidRDefault="004F75DF">
            <w:pPr>
              <w:pStyle w:val="TableParagraph"/>
              <w:rPr>
                <w:sz w:val="24"/>
              </w:rPr>
            </w:pPr>
          </w:p>
        </w:tc>
      </w:tr>
      <w:tr w:rsidR="004F75DF" w14:paraId="6CC33E36" w14:textId="77777777">
        <w:trPr>
          <w:trHeight w:val="1319"/>
        </w:trPr>
        <w:tc>
          <w:tcPr>
            <w:tcW w:w="836" w:type="dxa"/>
          </w:tcPr>
          <w:p w14:paraId="0EB1AA77" w14:textId="77777777" w:rsidR="004F75DF" w:rsidRDefault="004F75DF">
            <w:pPr>
              <w:pStyle w:val="TableParagraph"/>
              <w:spacing w:before="243"/>
              <w:rPr>
                <w:b/>
                <w:sz w:val="24"/>
              </w:rPr>
            </w:pPr>
          </w:p>
          <w:p w14:paraId="50E55B0A" w14:textId="77777777" w:rsidR="004F75DF" w:rsidRDefault="0013698B">
            <w:pPr>
              <w:pStyle w:val="TableParagraph"/>
              <w:spacing w:before="1"/>
              <w:ind w:left="103"/>
              <w:rPr>
                <w:sz w:val="24"/>
              </w:rPr>
            </w:pPr>
            <w:r>
              <w:rPr>
                <w:spacing w:val="-5"/>
                <w:sz w:val="24"/>
              </w:rPr>
              <w:t>11</w:t>
            </w:r>
          </w:p>
        </w:tc>
        <w:tc>
          <w:tcPr>
            <w:tcW w:w="3741" w:type="dxa"/>
          </w:tcPr>
          <w:p w14:paraId="09E2773D" w14:textId="77777777" w:rsidR="004F75DF" w:rsidRDefault="0013698B">
            <w:pPr>
              <w:pStyle w:val="TableParagraph"/>
              <w:spacing w:before="40" w:line="278" w:lineRule="auto"/>
              <w:ind w:left="237" w:right="158"/>
              <w:rPr>
                <w:sz w:val="24"/>
              </w:rPr>
            </w:pPr>
            <w:r>
              <w:rPr>
                <w:sz w:val="24"/>
              </w:rPr>
              <w:t>Выдающиеся люди родной страны и страны (стран) изучаемого</w:t>
            </w:r>
            <w:r>
              <w:rPr>
                <w:spacing w:val="-15"/>
                <w:sz w:val="24"/>
              </w:rPr>
              <w:t xml:space="preserve"> </w:t>
            </w:r>
            <w:r>
              <w:rPr>
                <w:sz w:val="24"/>
              </w:rPr>
              <w:t>языка:</w:t>
            </w:r>
            <w:r>
              <w:rPr>
                <w:spacing w:val="-15"/>
                <w:sz w:val="24"/>
              </w:rPr>
              <w:t xml:space="preserve"> </w:t>
            </w:r>
            <w:r>
              <w:rPr>
                <w:sz w:val="24"/>
              </w:rPr>
              <w:t>писатели,</w:t>
            </w:r>
          </w:p>
          <w:p w14:paraId="50050227" w14:textId="77777777" w:rsidR="004F75DF" w:rsidRDefault="0013698B">
            <w:pPr>
              <w:pStyle w:val="TableParagraph"/>
              <w:spacing w:line="271" w:lineRule="exact"/>
              <w:ind w:left="237"/>
              <w:rPr>
                <w:sz w:val="24"/>
              </w:rPr>
            </w:pPr>
            <w:r>
              <w:rPr>
                <w:spacing w:val="-4"/>
                <w:sz w:val="24"/>
              </w:rPr>
              <w:t>поэты</w:t>
            </w:r>
          </w:p>
        </w:tc>
        <w:tc>
          <w:tcPr>
            <w:tcW w:w="1008" w:type="dxa"/>
          </w:tcPr>
          <w:p w14:paraId="6B306556" w14:textId="77777777" w:rsidR="004F75DF" w:rsidRDefault="004F75DF">
            <w:pPr>
              <w:pStyle w:val="TableParagraph"/>
              <w:spacing w:before="243"/>
              <w:rPr>
                <w:b/>
                <w:sz w:val="24"/>
              </w:rPr>
            </w:pPr>
          </w:p>
          <w:p w14:paraId="3AAC85E9" w14:textId="77777777" w:rsidR="004F75DF" w:rsidRDefault="0013698B">
            <w:pPr>
              <w:pStyle w:val="TableParagraph"/>
              <w:spacing w:before="1"/>
              <w:ind w:left="200" w:right="5"/>
              <w:jc w:val="center"/>
              <w:rPr>
                <w:sz w:val="24"/>
              </w:rPr>
            </w:pPr>
            <w:r>
              <w:rPr>
                <w:spacing w:val="-10"/>
                <w:sz w:val="24"/>
              </w:rPr>
              <w:t>5</w:t>
            </w:r>
          </w:p>
        </w:tc>
        <w:tc>
          <w:tcPr>
            <w:tcW w:w="1844" w:type="dxa"/>
          </w:tcPr>
          <w:p w14:paraId="079A0441" w14:textId="77777777" w:rsidR="004F75DF" w:rsidRDefault="004F75DF">
            <w:pPr>
              <w:pStyle w:val="TableParagraph"/>
              <w:spacing w:before="243"/>
              <w:rPr>
                <w:b/>
                <w:sz w:val="24"/>
              </w:rPr>
            </w:pPr>
          </w:p>
          <w:p w14:paraId="3AA1E577" w14:textId="77777777" w:rsidR="004F75DF" w:rsidRDefault="0013698B">
            <w:pPr>
              <w:pStyle w:val="TableParagraph"/>
              <w:spacing w:before="1"/>
              <w:ind w:left="205" w:right="10"/>
              <w:jc w:val="center"/>
              <w:rPr>
                <w:sz w:val="24"/>
              </w:rPr>
            </w:pPr>
            <w:r>
              <w:rPr>
                <w:spacing w:val="-10"/>
                <w:sz w:val="24"/>
              </w:rPr>
              <w:t>1</w:t>
            </w:r>
          </w:p>
        </w:tc>
        <w:tc>
          <w:tcPr>
            <w:tcW w:w="2127" w:type="dxa"/>
          </w:tcPr>
          <w:p w14:paraId="6FECD461" w14:textId="77777777" w:rsidR="004F75DF" w:rsidRDefault="004F75DF">
            <w:pPr>
              <w:pStyle w:val="TableParagraph"/>
              <w:rPr>
                <w:sz w:val="24"/>
              </w:rPr>
            </w:pPr>
          </w:p>
        </w:tc>
        <w:tc>
          <w:tcPr>
            <w:tcW w:w="294" w:type="dxa"/>
          </w:tcPr>
          <w:p w14:paraId="6B9C7862" w14:textId="77777777" w:rsidR="004F75DF" w:rsidRDefault="004F75DF">
            <w:pPr>
              <w:pStyle w:val="TableParagraph"/>
              <w:rPr>
                <w:sz w:val="24"/>
              </w:rPr>
            </w:pPr>
          </w:p>
        </w:tc>
      </w:tr>
      <w:tr w:rsidR="004F75DF" w14:paraId="2FE971DE" w14:textId="77777777">
        <w:trPr>
          <w:trHeight w:val="686"/>
        </w:trPr>
        <w:tc>
          <w:tcPr>
            <w:tcW w:w="4577" w:type="dxa"/>
            <w:gridSpan w:val="2"/>
          </w:tcPr>
          <w:p w14:paraId="19368C24" w14:textId="77777777" w:rsidR="004F75DF" w:rsidRDefault="0013698B">
            <w:pPr>
              <w:pStyle w:val="TableParagraph"/>
              <w:spacing w:before="11" w:line="316" w:lineRule="exact"/>
              <w:ind w:left="237" w:right="52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008" w:type="dxa"/>
          </w:tcPr>
          <w:p w14:paraId="5CAAF18E" w14:textId="77777777" w:rsidR="004F75DF" w:rsidRDefault="0013698B">
            <w:pPr>
              <w:pStyle w:val="TableParagraph"/>
              <w:spacing w:before="198"/>
              <w:ind w:left="200" w:right="5"/>
              <w:jc w:val="center"/>
              <w:rPr>
                <w:sz w:val="24"/>
              </w:rPr>
            </w:pPr>
            <w:r>
              <w:rPr>
                <w:spacing w:val="-5"/>
                <w:sz w:val="24"/>
              </w:rPr>
              <w:t>102</w:t>
            </w:r>
          </w:p>
        </w:tc>
        <w:tc>
          <w:tcPr>
            <w:tcW w:w="1844" w:type="dxa"/>
          </w:tcPr>
          <w:p w14:paraId="2501C26F" w14:textId="77777777" w:rsidR="004F75DF" w:rsidRDefault="0013698B">
            <w:pPr>
              <w:pStyle w:val="TableParagraph"/>
              <w:spacing w:before="198"/>
              <w:ind w:left="894"/>
              <w:rPr>
                <w:sz w:val="24"/>
              </w:rPr>
            </w:pPr>
            <w:r>
              <w:rPr>
                <w:spacing w:val="-5"/>
                <w:sz w:val="24"/>
              </w:rPr>
              <w:t>10</w:t>
            </w:r>
          </w:p>
        </w:tc>
        <w:tc>
          <w:tcPr>
            <w:tcW w:w="2127" w:type="dxa"/>
          </w:tcPr>
          <w:p w14:paraId="4F8CDABD" w14:textId="77777777" w:rsidR="004F75DF" w:rsidRDefault="0013698B">
            <w:pPr>
              <w:pStyle w:val="TableParagraph"/>
              <w:spacing w:before="198"/>
              <w:ind w:left="191"/>
              <w:jc w:val="center"/>
              <w:rPr>
                <w:sz w:val="24"/>
              </w:rPr>
            </w:pPr>
            <w:r>
              <w:rPr>
                <w:spacing w:val="-10"/>
                <w:sz w:val="24"/>
              </w:rPr>
              <w:t>0</w:t>
            </w:r>
          </w:p>
        </w:tc>
        <w:tc>
          <w:tcPr>
            <w:tcW w:w="294" w:type="dxa"/>
          </w:tcPr>
          <w:p w14:paraId="69B06A43" w14:textId="77777777" w:rsidR="004F75DF" w:rsidRDefault="004F75DF">
            <w:pPr>
              <w:pStyle w:val="TableParagraph"/>
              <w:rPr>
                <w:sz w:val="24"/>
              </w:rPr>
            </w:pPr>
          </w:p>
        </w:tc>
      </w:tr>
    </w:tbl>
    <w:p w14:paraId="29C23036" w14:textId="77777777" w:rsidR="004F75DF" w:rsidRDefault="004F75DF">
      <w:pPr>
        <w:rPr>
          <w:sz w:val="24"/>
        </w:rPr>
        <w:sectPr w:rsidR="004F75DF">
          <w:pgSz w:w="11910" w:h="16390"/>
          <w:pgMar w:top="980" w:right="0" w:bottom="280" w:left="460" w:header="723" w:footer="0" w:gutter="0"/>
          <w:cols w:space="720"/>
        </w:sectPr>
      </w:pPr>
    </w:p>
    <w:p w14:paraId="19C043F0" w14:textId="77777777" w:rsidR="004F75DF" w:rsidRDefault="0013698B">
      <w:pPr>
        <w:spacing w:before="282" w:after="50"/>
        <w:ind w:left="673"/>
        <w:rPr>
          <w:b/>
          <w:sz w:val="28"/>
        </w:rPr>
      </w:pPr>
      <w:r>
        <w:rPr>
          <w:b/>
          <w:sz w:val="28"/>
        </w:rPr>
        <w:t>6</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4"/>
        <w:gridCol w:w="3443"/>
        <w:gridCol w:w="1075"/>
        <w:gridCol w:w="1844"/>
        <w:gridCol w:w="1911"/>
        <w:gridCol w:w="841"/>
      </w:tblGrid>
      <w:tr w:rsidR="004F75DF" w14:paraId="6F718B12" w14:textId="77777777">
        <w:trPr>
          <w:trHeight w:val="369"/>
        </w:trPr>
        <w:tc>
          <w:tcPr>
            <w:tcW w:w="734" w:type="dxa"/>
            <w:vMerge w:val="restart"/>
          </w:tcPr>
          <w:p w14:paraId="7FFB0A20" w14:textId="77777777" w:rsidR="004F75DF" w:rsidRDefault="0013698B">
            <w:pPr>
              <w:pStyle w:val="TableParagraph"/>
              <w:spacing w:before="232" w:line="276" w:lineRule="auto"/>
              <w:ind w:left="237" w:right="140"/>
              <w:rPr>
                <w:b/>
                <w:sz w:val="24"/>
              </w:rPr>
            </w:pPr>
            <w:r>
              <w:rPr>
                <w:b/>
                <w:spacing w:val="-10"/>
                <w:sz w:val="24"/>
              </w:rPr>
              <w:t xml:space="preserve">№ </w:t>
            </w:r>
            <w:r>
              <w:rPr>
                <w:b/>
                <w:spacing w:val="-4"/>
                <w:sz w:val="24"/>
              </w:rPr>
              <w:t>п/п</w:t>
            </w:r>
          </w:p>
        </w:tc>
        <w:tc>
          <w:tcPr>
            <w:tcW w:w="3443" w:type="dxa"/>
            <w:vMerge w:val="restart"/>
          </w:tcPr>
          <w:p w14:paraId="5CC079D0" w14:textId="77777777" w:rsidR="004F75DF" w:rsidRDefault="0013698B">
            <w:pPr>
              <w:pStyle w:val="TableParagraph"/>
              <w:spacing w:before="232" w:line="276" w:lineRule="auto"/>
              <w:ind w:left="238" w:right="102"/>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30" w:type="dxa"/>
            <w:gridSpan w:val="3"/>
          </w:tcPr>
          <w:p w14:paraId="5F0E1B12" w14:textId="77777777" w:rsidR="004F75DF" w:rsidRDefault="0013698B">
            <w:pPr>
              <w:pStyle w:val="TableParagraph"/>
              <w:spacing w:before="44"/>
              <w:ind w:left="103"/>
              <w:rPr>
                <w:b/>
                <w:sz w:val="24"/>
              </w:rPr>
            </w:pPr>
            <w:r>
              <w:rPr>
                <w:b/>
                <w:sz w:val="24"/>
              </w:rPr>
              <w:t>Количество</w:t>
            </w:r>
            <w:r>
              <w:rPr>
                <w:b/>
                <w:spacing w:val="-4"/>
                <w:sz w:val="24"/>
              </w:rPr>
              <w:t xml:space="preserve"> часов</w:t>
            </w:r>
          </w:p>
        </w:tc>
        <w:tc>
          <w:tcPr>
            <w:tcW w:w="841" w:type="dxa"/>
            <w:vMerge w:val="restart"/>
          </w:tcPr>
          <w:p w14:paraId="3B315AB4" w14:textId="77777777" w:rsidR="004F75DF" w:rsidRDefault="004F75DF">
            <w:pPr>
              <w:pStyle w:val="TableParagraph"/>
              <w:rPr>
                <w:sz w:val="24"/>
              </w:rPr>
            </w:pPr>
          </w:p>
        </w:tc>
      </w:tr>
      <w:tr w:rsidR="004F75DF" w14:paraId="7C44D79D" w14:textId="77777777">
        <w:trPr>
          <w:trHeight w:val="994"/>
        </w:trPr>
        <w:tc>
          <w:tcPr>
            <w:tcW w:w="734" w:type="dxa"/>
            <w:vMerge/>
            <w:tcBorders>
              <w:top w:val="nil"/>
            </w:tcBorders>
          </w:tcPr>
          <w:p w14:paraId="71F13004" w14:textId="77777777" w:rsidR="004F75DF" w:rsidRDefault="004F75DF">
            <w:pPr>
              <w:rPr>
                <w:sz w:val="2"/>
                <w:szCs w:val="2"/>
              </w:rPr>
            </w:pPr>
          </w:p>
        </w:tc>
        <w:tc>
          <w:tcPr>
            <w:tcW w:w="3443" w:type="dxa"/>
            <w:vMerge/>
            <w:tcBorders>
              <w:top w:val="nil"/>
            </w:tcBorders>
          </w:tcPr>
          <w:p w14:paraId="4CCBFAAB" w14:textId="77777777" w:rsidR="004F75DF" w:rsidRDefault="004F75DF">
            <w:pPr>
              <w:rPr>
                <w:sz w:val="2"/>
                <w:szCs w:val="2"/>
              </w:rPr>
            </w:pPr>
          </w:p>
        </w:tc>
        <w:tc>
          <w:tcPr>
            <w:tcW w:w="1075" w:type="dxa"/>
          </w:tcPr>
          <w:p w14:paraId="485C5DA5" w14:textId="77777777" w:rsidR="004F75DF" w:rsidRDefault="0013698B">
            <w:pPr>
              <w:pStyle w:val="TableParagraph"/>
              <w:spacing w:before="203"/>
              <w:ind w:left="238"/>
              <w:rPr>
                <w:b/>
                <w:sz w:val="24"/>
              </w:rPr>
            </w:pPr>
            <w:r>
              <w:rPr>
                <w:b/>
                <w:spacing w:val="-2"/>
                <w:sz w:val="24"/>
              </w:rPr>
              <w:t>Всего</w:t>
            </w:r>
          </w:p>
        </w:tc>
        <w:tc>
          <w:tcPr>
            <w:tcW w:w="1844" w:type="dxa"/>
          </w:tcPr>
          <w:p w14:paraId="1A814F85" w14:textId="77777777" w:rsidR="004F75DF" w:rsidRDefault="0013698B">
            <w:pPr>
              <w:pStyle w:val="TableParagraph"/>
              <w:spacing w:before="44" w:line="276" w:lineRule="auto"/>
              <w:ind w:left="238"/>
              <w:rPr>
                <w:b/>
                <w:sz w:val="24"/>
              </w:rPr>
            </w:pPr>
            <w:r>
              <w:rPr>
                <w:b/>
                <w:spacing w:val="-2"/>
                <w:sz w:val="24"/>
              </w:rPr>
              <w:t>Контрольные работы</w:t>
            </w:r>
          </w:p>
        </w:tc>
        <w:tc>
          <w:tcPr>
            <w:tcW w:w="1911" w:type="dxa"/>
          </w:tcPr>
          <w:p w14:paraId="6DD46D37" w14:textId="77777777" w:rsidR="004F75DF" w:rsidRDefault="0013698B">
            <w:pPr>
              <w:pStyle w:val="TableParagraph"/>
              <w:spacing w:before="44" w:line="276" w:lineRule="auto"/>
              <w:ind w:left="238"/>
              <w:rPr>
                <w:b/>
                <w:sz w:val="24"/>
              </w:rPr>
            </w:pPr>
            <w:r>
              <w:rPr>
                <w:b/>
                <w:spacing w:val="-2"/>
                <w:sz w:val="24"/>
              </w:rPr>
              <w:t>Практические работы</w:t>
            </w:r>
          </w:p>
        </w:tc>
        <w:tc>
          <w:tcPr>
            <w:tcW w:w="841" w:type="dxa"/>
            <w:vMerge/>
            <w:tcBorders>
              <w:top w:val="nil"/>
            </w:tcBorders>
          </w:tcPr>
          <w:p w14:paraId="096ED743" w14:textId="77777777" w:rsidR="004F75DF" w:rsidRDefault="004F75DF">
            <w:pPr>
              <w:rPr>
                <w:sz w:val="2"/>
                <w:szCs w:val="2"/>
              </w:rPr>
            </w:pPr>
          </w:p>
        </w:tc>
      </w:tr>
      <w:tr w:rsidR="004F75DF" w14:paraId="5A5A83FA" w14:textId="77777777">
        <w:trPr>
          <w:trHeight w:val="998"/>
        </w:trPr>
        <w:tc>
          <w:tcPr>
            <w:tcW w:w="734" w:type="dxa"/>
          </w:tcPr>
          <w:p w14:paraId="78109DAA" w14:textId="77777777" w:rsidR="004F75DF" w:rsidRDefault="004F75DF">
            <w:pPr>
              <w:pStyle w:val="TableParagraph"/>
              <w:spacing w:before="80"/>
              <w:rPr>
                <w:b/>
                <w:sz w:val="24"/>
              </w:rPr>
            </w:pPr>
          </w:p>
          <w:p w14:paraId="307D77DF" w14:textId="77777777" w:rsidR="004F75DF" w:rsidRDefault="0013698B">
            <w:pPr>
              <w:pStyle w:val="TableParagraph"/>
              <w:ind w:left="103"/>
              <w:rPr>
                <w:sz w:val="24"/>
              </w:rPr>
            </w:pPr>
            <w:r>
              <w:rPr>
                <w:spacing w:val="-10"/>
                <w:sz w:val="24"/>
              </w:rPr>
              <w:t>1</w:t>
            </w:r>
          </w:p>
        </w:tc>
        <w:tc>
          <w:tcPr>
            <w:tcW w:w="3443" w:type="dxa"/>
          </w:tcPr>
          <w:p w14:paraId="586C7C41" w14:textId="77777777" w:rsidR="004F75DF" w:rsidRDefault="0013698B">
            <w:pPr>
              <w:pStyle w:val="TableParagraph"/>
              <w:spacing w:before="11" w:line="316" w:lineRule="exact"/>
              <w:ind w:left="238" w:right="102"/>
              <w:rPr>
                <w:sz w:val="24"/>
              </w:rPr>
            </w:pPr>
            <w:r>
              <w:rPr>
                <w:sz w:val="24"/>
              </w:rPr>
              <w:t>Взаимоотношения</w:t>
            </w:r>
            <w:r>
              <w:rPr>
                <w:spacing w:val="-8"/>
                <w:sz w:val="24"/>
              </w:rPr>
              <w:t xml:space="preserve"> </w:t>
            </w:r>
            <w:r>
              <w:rPr>
                <w:sz w:val="24"/>
              </w:rPr>
              <w:t>в</w:t>
            </w:r>
            <w:r>
              <w:rPr>
                <w:spacing w:val="-10"/>
                <w:sz w:val="24"/>
              </w:rPr>
              <w:t xml:space="preserve"> </w:t>
            </w:r>
            <w:r>
              <w:rPr>
                <w:sz w:val="24"/>
              </w:rPr>
              <w:t>семье</w:t>
            </w:r>
            <w:r>
              <w:rPr>
                <w:spacing w:val="-13"/>
                <w:sz w:val="24"/>
              </w:rPr>
              <w:t xml:space="preserve"> </w:t>
            </w:r>
            <w:r>
              <w:rPr>
                <w:sz w:val="24"/>
              </w:rPr>
              <w:t>и</w:t>
            </w:r>
            <w:r>
              <w:rPr>
                <w:spacing w:val="-7"/>
                <w:sz w:val="24"/>
              </w:rPr>
              <w:t xml:space="preserve"> </w:t>
            </w:r>
            <w:r>
              <w:rPr>
                <w:sz w:val="24"/>
              </w:rPr>
              <w:t xml:space="preserve">с друзьями. Семейные </w:t>
            </w:r>
            <w:r>
              <w:rPr>
                <w:spacing w:val="-2"/>
                <w:sz w:val="24"/>
              </w:rPr>
              <w:t>праздники</w:t>
            </w:r>
          </w:p>
        </w:tc>
        <w:tc>
          <w:tcPr>
            <w:tcW w:w="1075" w:type="dxa"/>
          </w:tcPr>
          <w:p w14:paraId="54E7A613" w14:textId="77777777" w:rsidR="004F75DF" w:rsidRDefault="004F75DF">
            <w:pPr>
              <w:pStyle w:val="TableParagraph"/>
              <w:spacing w:before="80"/>
              <w:rPr>
                <w:b/>
                <w:sz w:val="24"/>
              </w:rPr>
            </w:pPr>
          </w:p>
          <w:p w14:paraId="55DB0649" w14:textId="77777777" w:rsidR="004F75DF" w:rsidRDefault="0013698B">
            <w:pPr>
              <w:pStyle w:val="TableParagraph"/>
              <w:ind w:left="516"/>
              <w:rPr>
                <w:sz w:val="24"/>
              </w:rPr>
            </w:pPr>
            <w:r>
              <w:rPr>
                <w:spacing w:val="-5"/>
                <w:sz w:val="24"/>
              </w:rPr>
              <w:t>15</w:t>
            </w:r>
          </w:p>
        </w:tc>
        <w:tc>
          <w:tcPr>
            <w:tcW w:w="1844" w:type="dxa"/>
          </w:tcPr>
          <w:p w14:paraId="4E8D0120" w14:textId="77777777" w:rsidR="004F75DF" w:rsidRDefault="004F75DF">
            <w:pPr>
              <w:pStyle w:val="TableParagraph"/>
              <w:spacing w:before="80"/>
              <w:rPr>
                <w:b/>
                <w:sz w:val="24"/>
              </w:rPr>
            </w:pPr>
          </w:p>
          <w:p w14:paraId="127103F7" w14:textId="77777777" w:rsidR="004F75DF" w:rsidRDefault="0013698B">
            <w:pPr>
              <w:pStyle w:val="TableParagraph"/>
              <w:ind w:left="205" w:right="6"/>
              <w:jc w:val="center"/>
              <w:rPr>
                <w:sz w:val="24"/>
              </w:rPr>
            </w:pPr>
            <w:r>
              <w:rPr>
                <w:spacing w:val="-10"/>
                <w:sz w:val="24"/>
              </w:rPr>
              <w:t>1</w:t>
            </w:r>
          </w:p>
        </w:tc>
        <w:tc>
          <w:tcPr>
            <w:tcW w:w="1911" w:type="dxa"/>
          </w:tcPr>
          <w:p w14:paraId="14B1DE52" w14:textId="77777777" w:rsidR="004F75DF" w:rsidRDefault="004F75DF">
            <w:pPr>
              <w:pStyle w:val="TableParagraph"/>
              <w:rPr>
                <w:sz w:val="24"/>
              </w:rPr>
            </w:pPr>
          </w:p>
        </w:tc>
        <w:tc>
          <w:tcPr>
            <w:tcW w:w="841" w:type="dxa"/>
          </w:tcPr>
          <w:p w14:paraId="06AA9D20" w14:textId="77777777" w:rsidR="004F75DF" w:rsidRDefault="004F75DF">
            <w:pPr>
              <w:pStyle w:val="TableParagraph"/>
              <w:rPr>
                <w:sz w:val="24"/>
              </w:rPr>
            </w:pPr>
          </w:p>
        </w:tc>
      </w:tr>
      <w:tr w:rsidR="004F75DF" w14:paraId="2BFF401A" w14:textId="77777777">
        <w:trPr>
          <w:trHeight w:val="1003"/>
        </w:trPr>
        <w:tc>
          <w:tcPr>
            <w:tcW w:w="734" w:type="dxa"/>
          </w:tcPr>
          <w:p w14:paraId="5D86063B" w14:textId="77777777" w:rsidR="004F75DF" w:rsidRDefault="004F75DF">
            <w:pPr>
              <w:pStyle w:val="TableParagraph"/>
              <w:spacing w:before="85"/>
              <w:rPr>
                <w:b/>
                <w:sz w:val="24"/>
              </w:rPr>
            </w:pPr>
          </w:p>
          <w:p w14:paraId="79A9DB4C" w14:textId="77777777" w:rsidR="004F75DF" w:rsidRDefault="0013698B">
            <w:pPr>
              <w:pStyle w:val="TableParagraph"/>
              <w:spacing w:before="1"/>
              <w:ind w:left="103"/>
              <w:rPr>
                <w:sz w:val="24"/>
              </w:rPr>
            </w:pPr>
            <w:r>
              <w:rPr>
                <w:spacing w:val="-10"/>
                <w:sz w:val="24"/>
              </w:rPr>
              <w:t>2</w:t>
            </w:r>
          </w:p>
        </w:tc>
        <w:tc>
          <w:tcPr>
            <w:tcW w:w="3443" w:type="dxa"/>
          </w:tcPr>
          <w:p w14:paraId="044EF8F6" w14:textId="77777777" w:rsidR="004F75DF" w:rsidRDefault="0013698B">
            <w:pPr>
              <w:pStyle w:val="TableParagraph"/>
              <w:spacing w:before="11" w:line="310" w:lineRule="atLeast"/>
              <w:ind w:left="238" w:right="647"/>
              <w:rPr>
                <w:sz w:val="24"/>
              </w:rPr>
            </w:pPr>
            <w:r>
              <w:rPr>
                <w:sz w:val="24"/>
              </w:rPr>
              <w:t>Внешность и характер человека</w:t>
            </w:r>
            <w:r>
              <w:rPr>
                <w:spacing w:val="-15"/>
                <w:sz w:val="24"/>
              </w:rPr>
              <w:t xml:space="preserve"> </w:t>
            </w:r>
            <w:r>
              <w:rPr>
                <w:sz w:val="24"/>
              </w:rPr>
              <w:t xml:space="preserve">(литературного </w:t>
            </w:r>
            <w:r>
              <w:rPr>
                <w:spacing w:val="-2"/>
                <w:sz w:val="24"/>
              </w:rPr>
              <w:t>персонажа)</w:t>
            </w:r>
          </w:p>
        </w:tc>
        <w:tc>
          <w:tcPr>
            <w:tcW w:w="1075" w:type="dxa"/>
          </w:tcPr>
          <w:p w14:paraId="64B19CB4" w14:textId="77777777" w:rsidR="004F75DF" w:rsidRDefault="004F75DF">
            <w:pPr>
              <w:pStyle w:val="TableParagraph"/>
              <w:spacing w:before="85"/>
              <w:rPr>
                <w:b/>
                <w:sz w:val="24"/>
              </w:rPr>
            </w:pPr>
          </w:p>
          <w:p w14:paraId="0CD58D18" w14:textId="77777777" w:rsidR="004F75DF" w:rsidRDefault="0013698B">
            <w:pPr>
              <w:pStyle w:val="TableParagraph"/>
              <w:spacing w:before="1"/>
              <w:ind w:left="198"/>
              <w:jc w:val="center"/>
              <w:rPr>
                <w:sz w:val="24"/>
              </w:rPr>
            </w:pPr>
            <w:r>
              <w:rPr>
                <w:spacing w:val="-10"/>
                <w:sz w:val="24"/>
              </w:rPr>
              <w:t>4</w:t>
            </w:r>
          </w:p>
        </w:tc>
        <w:tc>
          <w:tcPr>
            <w:tcW w:w="1844" w:type="dxa"/>
          </w:tcPr>
          <w:p w14:paraId="7792942D" w14:textId="77777777" w:rsidR="004F75DF" w:rsidRDefault="004F75DF">
            <w:pPr>
              <w:pStyle w:val="TableParagraph"/>
              <w:spacing w:before="85"/>
              <w:rPr>
                <w:b/>
                <w:sz w:val="24"/>
              </w:rPr>
            </w:pPr>
          </w:p>
          <w:p w14:paraId="4D4B86F8" w14:textId="77777777" w:rsidR="004F75DF" w:rsidRDefault="0013698B">
            <w:pPr>
              <w:pStyle w:val="TableParagraph"/>
              <w:spacing w:before="1"/>
              <w:ind w:left="205" w:right="6"/>
              <w:jc w:val="center"/>
              <w:rPr>
                <w:sz w:val="24"/>
              </w:rPr>
            </w:pPr>
            <w:r>
              <w:rPr>
                <w:spacing w:val="-10"/>
                <w:sz w:val="24"/>
              </w:rPr>
              <w:t>1</w:t>
            </w:r>
          </w:p>
        </w:tc>
        <w:tc>
          <w:tcPr>
            <w:tcW w:w="1911" w:type="dxa"/>
          </w:tcPr>
          <w:p w14:paraId="6585C56A" w14:textId="77777777" w:rsidR="004F75DF" w:rsidRDefault="004F75DF">
            <w:pPr>
              <w:pStyle w:val="TableParagraph"/>
              <w:rPr>
                <w:sz w:val="24"/>
              </w:rPr>
            </w:pPr>
          </w:p>
        </w:tc>
        <w:tc>
          <w:tcPr>
            <w:tcW w:w="841" w:type="dxa"/>
          </w:tcPr>
          <w:p w14:paraId="57F34DDF" w14:textId="77777777" w:rsidR="004F75DF" w:rsidRDefault="004F75DF">
            <w:pPr>
              <w:pStyle w:val="TableParagraph"/>
              <w:rPr>
                <w:sz w:val="24"/>
              </w:rPr>
            </w:pPr>
          </w:p>
        </w:tc>
      </w:tr>
      <w:tr w:rsidR="004F75DF" w14:paraId="31031F1F" w14:textId="77777777">
        <w:trPr>
          <w:trHeight w:val="1003"/>
        </w:trPr>
        <w:tc>
          <w:tcPr>
            <w:tcW w:w="734" w:type="dxa"/>
          </w:tcPr>
          <w:p w14:paraId="7A4AE1FC" w14:textId="77777777" w:rsidR="004F75DF" w:rsidRDefault="004F75DF">
            <w:pPr>
              <w:pStyle w:val="TableParagraph"/>
              <w:spacing w:before="85"/>
              <w:rPr>
                <w:b/>
                <w:sz w:val="24"/>
              </w:rPr>
            </w:pPr>
          </w:p>
          <w:p w14:paraId="25CC77C2" w14:textId="77777777" w:rsidR="004F75DF" w:rsidRDefault="0013698B">
            <w:pPr>
              <w:pStyle w:val="TableParagraph"/>
              <w:ind w:left="103"/>
              <w:rPr>
                <w:sz w:val="24"/>
              </w:rPr>
            </w:pPr>
            <w:r>
              <w:rPr>
                <w:spacing w:val="-10"/>
                <w:sz w:val="24"/>
              </w:rPr>
              <w:t>3</w:t>
            </w:r>
          </w:p>
        </w:tc>
        <w:tc>
          <w:tcPr>
            <w:tcW w:w="3443" w:type="dxa"/>
          </w:tcPr>
          <w:p w14:paraId="301B2704" w14:textId="77777777" w:rsidR="004F75DF" w:rsidRDefault="0013698B">
            <w:pPr>
              <w:pStyle w:val="TableParagraph"/>
              <w:spacing w:before="44" w:line="276" w:lineRule="auto"/>
              <w:ind w:left="238" w:right="102"/>
              <w:rPr>
                <w:sz w:val="24"/>
              </w:rPr>
            </w:pPr>
            <w:r>
              <w:rPr>
                <w:sz w:val="24"/>
              </w:rPr>
              <w:t>Досуг</w:t>
            </w:r>
            <w:r>
              <w:rPr>
                <w:spacing w:val="-14"/>
                <w:sz w:val="24"/>
              </w:rPr>
              <w:t xml:space="preserve"> </w:t>
            </w:r>
            <w:r>
              <w:rPr>
                <w:sz w:val="24"/>
              </w:rPr>
              <w:t>и</w:t>
            </w:r>
            <w:r>
              <w:rPr>
                <w:spacing w:val="-12"/>
                <w:sz w:val="24"/>
              </w:rPr>
              <w:t xml:space="preserve"> </w:t>
            </w:r>
            <w:r>
              <w:rPr>
                <w:sz w:val="24"/>
              </w:rPr>
              <w:t>увлечения</w:t>
            </w:r>
            <w:r>
              <w:rPr>
                <w:spacing w:val="-15"/>
                <w:sz w:val="24"/>
              </w:rPr>
              <w:t xml:space="preserve"> </w:t>
            </w:r>
            <w:r>
              <w:rPr>
                <w:sz w:val="24"/>
              </w:rPr>
              <w:t>(хобби) современного подростка</w:t>
            </w:r>
          </w:p>
          <w:p w14:paraId="1CB4A09E" w14:textId="77777777" w:rsidR="004F75DF" w:rsidRDefault="0013698B">
            <w:pPr>
              <w:pStyle w:val="TableParagraph"/>
              <w:spacing w:line="275" w:lineRule="exact"/>
              <w:ind w:left="238"/>
              <w:rPr>
                <w:sz w:val="24"/>
              </w:rPr>
            </w:pPr>
            <w:r>
              <w:rPr>
                <w:sz w:val="24"/>
              </w:rPr>
              <w:t>(чтение, кино,</w:t>
            </w:r>
            <w:r>
              <w:rPr>
                <w:spacing w:val="-5"/>
                <w:sz w:val="24"/>
              </w:rPr>
              <w:t xml:space="preserve"> </w:t>
            </w:r>
            <w:r>
              <w:rPr>
                <w:sz w:val="24"/>
              </w:rPr>
              <w:t>театр,</w:t>
            </w:r>
            <w:r>
              <w:rPr>
                <w:spacing w:val="-3"/>
                <w:sz w:val="24"/>
              </w:rPr>
              <w:t xml:space="preserve"> </w:t>
            </w:r>
            <w:r>
              <w:rPr>
                <w:spacing w:val="-2"/>
                <w:sz w:val="24"/>
              </w:rPr>
              <w:t>спорт)</w:t>
            </w:r>
          </w:p>
        </w:tc>
        <w:tc>
          <w:tcPr>
            <w:tcW w:w="1075" w:type="dxa"/>
          </w:tcPr>
          <w:p w14:paraId="588290E8" w14:textId="77777777" w:rsidR="004F75DF" w:rsidRDefault="004F75DF">
            <w:pPr>
              <w:pStyle w:val="TableParagraph"/>
              <w:spacing w:before="85"/>
              <w:rPr>
                <w:b/>
                <w:sz w:val="24"/>
              </w:rPr>
            </w:pPr>
          </w:p>
          <w:p w14:paraId="23FE0760" w14:textId="77777777" w:rsidR="004F75DF" w:rsidRDefault="0013698B">
            <w:pPr>
              <w:pStyle w:val="TableParagraph"/>
              <w:ind w:left="516"/>
              <w:rPr>
                <w:sz w:val="24"/>
              </w:rPr>
            </w:pPr>
            <w:r>
              <w:rPr>
                <w:spacing w:val="-5"/>
                <w:sz w:val="24"/>
              </w:rPr>
              <w:t>14</w:t>
            </w:r>
          </w:p>
        </w:tc>
        <w:tc>
          <w:tcPr>
            <w:tcW w:w="1844" w:type="dxa"/>
          </w:tcPr>
          <w:p w14:paraId="636DA159" w14:textId="77777777" w:rsidR="004F75DF" w:rsidRDefault="004F75DF">
            <w:pPr>
              <w:pStyle w:val="TableParagraph"/>
              <w:spacing w:before="85"/>
              <w:rPr>
                <w:b/>
                <w:sz w:val="24"/>
              </w:rPr>
            </w:pPr>
          </w:p>
          <w:p w14:paraId="7FD3CB5D" w14:textId="77777777" w:rsidR="004F75DF" w:rsidRDefault="0013698B">
            <w:pPr>
              <w:pStyle w:val="TableParagraph"/>
              <w:ind w:left="205" w:right="6"/>
              <w:jc w:val="center"/>
              <w:rPr>
                <w:sz w:val="24"/>
              </w:rPr>
            </w:pPr>
            <w:r>
              <w:rPr>
                <w:spacing w:val="-10"/>
                <w:sz w:val="24"/>
              </w:rPr>
              <w:t>1</w:t>
            </w:r>
          </w:p>
        </w:tc>
        <w:tc>
          <w:tcPr>
            <w:tcW w:w="1911" w:type="dxa"/>
          </w:tcPr>
          <w:p w14:paraId="7B2DAE89" w14:textId="77777777" w:rsidR="004F75DF" w:rsidRDefault="004F75DF">
            <w:pPr>
              <w:pStyle w:val="TableParagraph"/>
              <w:rPr>
                <w:sz w:val="24"/>
              </w:rPr>
            </w:pPr>
          </w:p>
        </w:tc>
        <w:tc>
          <w:tcPr>
            <w:tcW w:w="841" w:type="dxa"/>
          </w:tcPr>
          <w:p w14:paraId="228DB26F" w14:textId="77777777" w:rsidR="004F75DF" w:rsidRDefault="004F75DF">
            <w:pPr>
              <w:pStyle w:val="TableParagraph"/>
              <w:rPr>
                <w:sz w:val="24"/>
              </w:rPr>
            </w:pPr>
          </w:p>
        </w:tc>
      </w:tr>
      <w:tr w:rsidR="004F75DF" w14:paraId="5EBAE3CD" w14:textId="77777777">
        <w:trPr>
          <w:trHeight w:val="1319"/>
        </w:trPr>
        <w:tc>
          <w:tcPr>
            <w:tcW w:w="734" w:type="dxa"/>
          </w:tcPr>
          <w:p w14:paraId="5FCDB716" w14:textId="77777777" w:rsidR="004F75DF" w:rsidRDefault="004F75DF">
            <w:pPr>
              <w:pStyle w:val="TableParagraph"/>
              <w:spacing w:before="243"/>
              <w:rPr>
                <w:b/>
                <w:sz w:val="24"/>
              </w:rPr>
            </w:pPr>
          </w:p>
          <w:p w14:paraId="71F5A420" w14:textId="77777777" w:rsidR="004F75DF" w:rsidRDefault="0013698B">
            <w:pPr>
              <w:pStyle w:val="TableParagraph"/>
              <w:spacing w:before="1"/>
              <w:ind w:left="103"/>
              <w:rPr>
                <w:sz w:val="24"/>
              </w:rPr>
            </w:pPr>
            <w:r>
              <w:rPr>
                <w:spacing w:val="-10"/>
                <w:sz w:val="24"/>
              </w:rPr>
              <w:t>4</w:t>
            </w:r>
          </w:p>
        </w:tc>
        <w:tc>
          <w:tcPr>
            <w:tcW w:w="3443" w:type="dxa"/>
          </w:tcPr>
          <w:p w14:paraId="43724874" w14:textId="77777777" w:rsidR="004F75DF" w:rsidRDefault="0013698B">
            <w:pPr>
              <w:pStyle w:val="TableParagraph"/>
              <w:spacing w:before="10" w:line="310" w:lineRule="atLeast"/>
              <w:ind w:left="238" w:right="476"/>
              <w:rPr>
                <w:sz w:val="24"/>
              </w:rPr>
            </w:pPr>
            <w:r>
              <w:rPr>
                <w:sz w:val="24"/>
              </w:rPr>
              <w:t>Здоровый образ жизни: режим труда и отдыха, фитнес,</w:t>
            </w:r>
            <w:r>
              <w:rPr>
                <w:spacing w:val="-15"/>
                <w:sz w:val="24"/>
              </w:rPr>
              <w:t xml:space="preserve"> </w:t>
            </w:r>
            <w:r>
              <w:rPr>
                <w:sz w:val="24"/>
              </w:rPr>
              <w:t xml:space="preserve">сбалансированное </w:t>
            </w:r>
            <w:r>
              <w:rPr>
                <w:spacing w:val="-2"/>
                <w:sz w:val="24"/>
              </w:rPr>
              <w:t>питание</w:t>
            </w:r>
          </w:p>
        </w:tc>
        <w:tc>
          <w:tcPr>
            <w:tcW w:w="1075" w:type="dxa"/>
          </w:tcPr>
          <w:p w14:paraId="12525080" w14:textId="77777777" w:rsidR="004F75DF" w:rsidRDefault="004F75DF">
            <w:pPr>
              <w:pStyle w:val="TableParagraph"/>
              <w:spacing w:before="243"/>
              <w:rPr>
                <w:b/>
                <w:sz w:val="24"/>
              </w:rPr>
            </w:pPr>
          </w:p>
          <w:p w14:paraId="7AE7077A" w14:textId="77777777" w:rsidR="004F75DF" w:rsidRDefault="0013698B">
            <w:pPr>
              <w:pStyle w:val="TableParagraph"/>
              <w:spacing w:before="1"/>
              <w:ind w:left="198"/>
              <w:jc w:val="center"/>
              <w:rPr>
                <w:sz w:val="24"/>
              </w:rPr>
            </w:pPr>
            <w:r>
              <w:rPr>
                <w:spacing w:val="-10"/>
                <w:sz w:val="24"/>
              </w:rPr>
              <w:t>6</w:t>
            </w:r>
          </w:p>
        </w:tc>
        <w:tc>
          <w:tcPr>
            <w:tcW w:w="1844" w:type="dxa"/>
          </w:tcPr>
          <w:p w14:paraId="0C16D061" w14:textId="77777777" w:rsidR="004F75DF" w:rsidRDefault="004F75DF">
            <w:pPr>
              <w:pStyle w:val="TableParagraph"/>
              <w:spacing w:before="243"/>
              <w:rPr>
                <w:b/>
                <w:sz w:val="24"/>
              </w:rPr>
            </w:pPr>
          </w:p>
          <w:p w14:paraId="6244D2DB" w14:textId="77777777" w:rsidR="004F75DF" w:rsidRDefault="0013698B">
            <w:pPr>
              <w:pStyle w:val="TableParagraph"/>
              <w:spacing w:before="1"/>
              <w:ind w:left="205" w:right="6"/>
              <w:jc w:val="center"/>
              <w:rPr>
                <w:sz w:val="24"/>
              </w:rPr>
            </w:pPr>
            <w:r>
              <w:rPr>
                <w:spacing w:val="-10"/>
                <w:sz w:val="24"/>
              </w:rPr>
              <w:t>1</w:t>
            </w:r>
          </w:p>
        </w:tc>
        <w:tc>
          <w:tcPr>
            <w:tcW w:w="1911" w:type="dxa"/>
          </w:tcPr>
          <w:p w14:paraId="055A0F8D" w14:textId="77777777" w:rsidR="004F75DF" w:rsidRDefault="004F75DF">
            <w:pPr>
              <w:pStyle w:val="TableParagraph"/>
              <w:rPr>
                <w:sz w:val="24"/>
              </w:rPr>
            </w:pPr>
          </w:p>
        </w:tc>
        <w:tc>
          <w:tcPr>
            <w:tcW w:w="841" w:type="dxa"/>
          </w:tcPr>
          <w:p w14:paraId="6B134E97" w14:textId="77777777" w:rsidR="004F75DF" w:rsidRDefault="004F75DF">
            <w:pPr>
              <w:pStyle w:val="TableParagraph"/>
              <w:rPr>
                <w:sz w:val="24"/>
              </w:rPr>
            </w:pPr>
          </w:p>
        </w:tc>
      </w:tr>
      <w:tr w:rsidR="004F75DF" w14:paraId="5B70F9DB" w14:textId="77777777">
        <w:trPr>
          <w:trHeight w:val="686"/>
        </w:trPr>
        <w:tc>
          <w:tcPr>
            <w:tcW w:w="734" w:type="dxa"/>
          </w:tcPr>
          <w:p w14:paraId="42C20D82" w14:textId="77777777" w:rsidR="004F75DF" w:rsidRDefault="0013698B">
            <w:pPr>
              <w:pStyle w:val="TableParagraph"/>
              <w:spacing w:before="203"/>
              <w:ind w:left="103"/>
              <w:rPr>
                <w:sz w:val="24"/>
              </w:rPr>
            </w:pPr>
            <w:r>
              <w:rPr>
                <w:spacing w:val="-10"/>
                <w:sz w:val="24"/>
              </w:rPr>
              <w:t>5</w:t>
            </w:r>
          </w:p>
        </w:tc>
        <w:tc>
          <w:tcPr>
            <w:tcW w:w="3443" w:type="dxa"/>
          </w:tcPr>
          <w:p w14:paraId="298D0C7E" w14:textId="77777777" w:rsidR="004F75DF" w:rsidRDefault="0013698B">
            <w:pPr>
              <w:pStyle w:val="TableParagraph"/>
              <w:spacing w:before="6" w:line="322" w:lineRule="exact"/>
              <w:ind w:left="238" w:right="102"/>
              <w:rPr>
                <w:sz w:val="24"/>
              </w:rPr>
            </w:pPr>
            <w:r>
              <w:rPr>
                <w:sz w:val="24"/>
              </w:rPr>
              <w:t>Покупки:</w:t>
            </w:r>
            <w:r>
              <w:rPr>
                <w:spacing w:val="-13"/>
                <w:sz w:val="24"/>
              </w:rPr>
              <w:t xml:space="preserve"> </w:t>
            </w:r>
            <w:r>
              <w:rPr>
                <w:sz w:val="24"/>
              </w:rPr>
              <w:t>одежда,</w:t>
            </w:r>
            <w:r>
              <w:rPr>
                <w:spacing w:val="-15"/>
                <w:sz w:val="24"/>
              </w:rPr>
              <w:t xml:space="preserve"> </w:t>
            </w:r>
            <w:r>
              <w:rPr>
                <w:sz w:val="24"/>
              </w:rPr>
              <w:t>обувь</w:t>
            </w:r>
            <w:r>
              <w:rPr>
                <w:spacing w:val="-13"/>
                <w:sz w:val="24"/>
              </w:rPr>
              <w:t xml:space="preserve"> </w:t>
            </w:r>
            <w:r>
              <w:rPr>
                <w:sz w:val="24"/>
              </w:rPr>
              <w:t>и продукты питания</w:t>
            </w:r>
          </w:p>
        </w:tc>
        <w:tc>
          <w:tcPr>
            <w:tcW w:w="1075" w:type="dxa"/>
          </w:tcPr>
          <w:p w14:paraId="23251691" w14:textId="77777777" w:rsidR="004F75DF" w:rsidRDefault="0013698B">
            <w:pPr>
              <w:pStyle w:val="TableParagraph"/>
              <w:spacing w:before="203"/>
              <w:ind w:left="198"/>
              <w:jc w:val="center"/>
              <w:rPr>
                <w:sz w:val="24"/>
              </w:rPr>
            </w:pPr>
            <w:r>
              <w:rPr>
                <w:spacing w:val="-10"/>
                <w:sz w:val="24"/>
              </w:rPr>
              <w:t>8</w:t>
            </w:r>
          </w:p>
        </w:tc>
        <w:tc>
          <w:tcPr>
            <w:tcW w:w="1844" w:type="dxa"/>
          </w:tcPr>
          <w:p w14:paraId="60DF7584" w14:textId="77777777" w:rsidR="004F75DF" w:rsidRDefault="0013698B">
            <w:pPr>
              <w:pStyle w:val="TableParagraph"/>
              <w:spacing w:before="203"/>
              <w:ind w:left="205" w:right="6"/>
              <w:jc w:val="center"/>
              <w:rPr>
                <w:sz w:val="24"/>
              </w:rPr>
            </w:pPr>
            <w:r>
              <w:rPr>
                <w:spacing w:val="-10"/>
                <w:sz w:val="24"/>
              </w:rPr>
              <w:t>1</w:t>
            </w:r>
          </w:p>
        </w:tc>
        <w:tc>
          <w:tcPr>
            <w:tcW w:w="1911" w:type="dxa"/>
          </w:tcPr>
          <w:p w14:paraId="77AC35AC" w14:textId="77777777" w:rsidR="004F75DF" w:rsidRDefault="004F75DF">
            <w:pPr>
              <w:pStyle w:val="TableParagraph"/>
              <w:rPr>
                <w:sz w:val="24"/>
              </w:rPr>
            </w:pPr>
          </w:p>
        </w:tc>
        <w:tc>
          <w:tcPr>
            <w:tcW w:w="841" w:type="dxa"/>
          </w:tcPr>
          <w:p w14:paraId="2493F6D4" w14:textId="77777777" w:rsidR="004F75DF" w:rsidRDefault="004F75DF">
            <w:pPr>
              <w:pStyle w:val="TableParagraph"/>
              <w:rPr>
                <w:sz w:val="24"/>
              </w:rPr>
            </w:pPr>
          </w:p>
        </w:tc>
      </w:tr>
      <w:tr w:rsidR="004F75DF" w14:paraId="78F9C438" w14:textId="77777777">
        <w:trPr>
          <w:trHeight w:val="1953"/>
        </w:trPr>
        <w:tc>
          <w:tcPr>
            <w:tcW w:w="734" w:type="dxa"/>
          </w:tcPr>
          <w:p w14:paraId="182E3468" w14:textId="77777777" w:rsidR="004F75DF" w:rsidRDefault="004F75DF">
            <w:pPr>
              <w:pStyle w:val="TableParagraph"/>
              <w:rPr>
                <w:b/>
                <w:sz w:val="24"/>
              </w:rPr>
            </w:pPr>
          </w:p>
          <w:p w14:paraId="3F9D3832" w14:textId="77777777" w:rsidR="004F75DF" w:rsidRDefault="004F75DF">
            <w:pPr>
              <w:pStyle w:val="TableParagraph"/>
              <w:rPr>
                <w:b/>
                <w:sz w:val="24"/>
              </w:rPr>
            </w:pPr>
          </w:p>
          <w:p w14:paraId="0D81BBC5" w14:textId="77777777" w:rsidR="004F75DF" w:rsidRDefault="004F75DF">
            <w:pPr>
              <w:pStyle w:val="TableParagraph"/>
              <w:spacing w:before="3"/>
              <w:rPr>
                <w:b/>
                <w:sz w:val="24"/>
              </w:rPr>
            </w:pPr>
          </w:p>
          <w:p w14:paraId="450D33BB" w14:textId="77777777" w:rsidR="004F75DF" w:rsidRDefault="0013698B">
            <w:pPr>
              <w:pStyle w:val="TableParagraph"/>
              <w:spacing w:before="1"/>
              <w:ind w:left="103"/>
              <w:rPr>
                <w:sz w:val="24"/>
              </w:rPr>
            </w:pPr>
            <w:r>
              <w:rPr>
                <w:spacing w:val="-10"/>
                <w:sz w:val="24"/>
              </w:rPr>
              <w:t>6</w:t>
            </w:r>
          </w:p>
        </w:tc>
        <w:tc>
          <w:tcPr>
            <w:tcW w:w="3443" w:type="dxa"/>
          </w:tcPr>
          <w:p w14:paraId="26866B7F" w14:textId="77777777" w:rsidR="004F75DF" w:rsidRDefault="0013698B">
            <w:pPr>
              <w:pStyle w:val="TableParagraph"/>
              <w:spacing w:before="40" w:line="276" w:lineRule="auto"/>
              <w:ind w:left="238" w:right="102"/>
              <w:rPr>
                <w:sz w:val="24"/>
              </w:rPr>
            </w:pPr>
            <w:r>
              <w:rPr>
                <w:sz w:val="24"/>
              </w:rPr>
              <w:t>Школа, школьная жизнь, школьная форма, изучаемые предметы,</w:t>
            </w:r>
            <w:r>
              <w:rPr>
                <w:spacing w:val="-15"/>
                <w:sz w:val="24"/>
              </w:rPr>
              <w:t xml:space="preserve"> </w:t>
            </w:r>
            <w:r>
              <w:rPr>
                <w:sz w:val="24"/>
              </w:rPr>
              <w:t>любимый</w:t>
            </w:r>
            <w:r>
              <w:rPr>
                <w:spacing w:val="-15"/>
                <w:sz w:val="24"/>
              </w:rPr>
              <w:t xml:space="preserve"> </w:t>
            </w:r>
            <w:r>
              <w:rPr>
                <w:sz w:val="24"/>
              </w:rPr>
              <w:t>предмет, правила поведения в школе. Переписка с иностранными</w:t>
            </w:r>
          </w:p>
          <w:p w14:paraId="0DD6A375" w14:textId="77777777" w:rsidR="004F75DF" w:rsidRDefault="0013698B">
            <w:pPr>
              <w:pStyle w:val="TableParagraph"/>
              <w:spacing w:before="2"/>
              <w:ind w:left="238"/>
              <w:rPr>
                <w:sz w:val="24"/>
              </w:rPr>
            </w:pPr>
            <w:r>
              <w:rPr>
                <w:spacing w:val="-2"/>
                <w:sz w:val="24"/>
              </w:rPr>
              <w:t>сверстниками</w:t>
            </w:r>
          </w:p>
        </w:tc>
        <w:tc>
          <w:tcPr>
            <w:tcW w:w="1075" w:type="dxa"/>
          </w:tcPr>
          <w:p w14:paraId="7E497B71" w14:textId="77777777" w:rsidR="004F75DF" w:rsidRDefault="004F75DF">
            <w:pPr>
              <w:pStyle w:val="TableParagraph"/>
              <w:rPr>
                <w:b/>
                <w:sz w:val="24"/>
              </w:rPr>
            </w:pPr>
          </w:p>
          <w:p w14:paraId="6411AA3D" w14:textId="77777777" w:rsidR="004F75DF" w:rsidRDefault="004F75DF">
            <w:pPr>
              <w:pStyle w:val="TableParagraph"/>
              <w:rPr>
                <w:b/>
                <w:sz w:val="24"/>
              </w:rPr>
            </w:pPr>
          </w:p>
          <w:p w14:paraId="14BCE0AC" w14:textId="77777777" w:rsidR="004F75DF" w:rsidRDefault="004F75DF">
            <w:pPr>
              <w:pStyle w:val="TableParagraph"/>
              <w:spacing w:before="3"/>
              <w:rPr>
                <w:b/>
                <w:sz w:val="24"/>
              </w:rPr>
            </w:pPr>
          </w:p>
          <w:p w14:paraId="2D03D94A" w14:textId="77777777" w:rsidR="004F75DF" w:rsidRDefault="0013698B">
            <w:pPr>
              <w:pStyle w:val="TableParagraph"/>
              <w:spacing w:before="1"/>
              <w:ind w:left="198"/>
              <w:jc w:val="center"/>
              <w:rPr>
                <w:sz w:val="24"/>
              </w:rPr>
            </w:pPr>
            <w:r>
              <w:rPr>
                <w:spacing w:val="-10"/>
                <w:sz w:val="24"/>
              </w:rPr>
              <w:t>5</w:t>
            </w:r>
          </w:p>
        </w:tc>
        <w:tc>
          <w:tcPr>
            <w:tcW w:w="1844" w:type="dxa"/>
          </w:tcPr>
          <w:p w14:paraId="07B3A535" w14:textId="77777777" w:rsidR="004F75DF" w:rsidRDefault="004F75DF">
            <w:pPr>
              <w:pStyle w:val="TableParagraph"/>
              <w:rPr>
                <w:b/>
                <w:sz w:val="24"/>
              </w:rPr>
            </w:pPr>
          </w:p>
          <w:p w14:paraId="11D59402" w14:textId="77777777" w:rsidR="004F75DF" w:rsidRDefault="004F75DF">
            <w:pPr>
              <w:pStyle w:val="TableParagraph"/>
              <w:rPr>
                <w:b/>
                <w:sz w:val="24"/>
              </w:rPr>
            </w:pPr>
          </w:p>
          <w:p w14:paraId="499BDB94" w14:textId="77777777" w:rsidR="004F75DF" w:rsidRDefault="004F75DF">
            <w:pPr>
              <w:pStyle w:val="TableParagraph"/>
              <w:spacing w:before="3"/>
              <w:rPr>
                <w:b/>
                <w:sz w:val="24"/>
              </w:rPr>
            </w:pPr>
          </w:p>
          <w:p w14:paraId="7B43A836" w14:textId="77777777" w:rsidR="004F75DF" w:rsidRDefault="0013698B">
            <w:pPr>
              <w:pStyle w:val="TableParagraph"/>
              <w:spacing w:before="1"/>
              <w:ind w:left="205" w:right="6"/>
              <w:jc w:val="center"/>
              <w:rPr>
                <w:sz w:val="24"/>
              </w:rPr>
            </w:pPr>
            <w:r>
              <w:rPr>
                <w:spacing w:val="-10"/>
                <w:sz w:val="24"/>
              </w:rPr>
              <w:t>1</w:t>
            </w:r>
          </w:p>
        </w:tc>
        <w:tc>
          <w:tcPr>
            <w:tcW w:w="1911" w:type="dxa"/>
          </w:tcPr>
          <w:p w14:paraId="6D990B96" w14:textId="77777777" w:rsidR="004F75DF" w:rsidRDefault="004F75DF">
            <w:pPr>
              <w:pStyle w:val="TableParagraph"/>
              <w:rPr>
                <w:sz w:val="24"/>
              </w:rPr>
            </w:pPr>
          </w:p>
        </w:tc>
        <w:tc>
          <w:tcPr>
            <w:tcW w:w="841" w:type="dxa"/>
          </w:tcPr>
          <w:p w14:paraId="235E6FF5" w14:textId="77777777" w:rsidR="004F75DF" w:rsidRDefault="004F75DF">
            <w:pPr>
              <w:pStyle w:val="TableParagraph"/>
              <w:rPr>
                <w:sz w:val="24"/>
              </w:rPr>
            </w:pPr>
          </w:p>
        </w:tc>
      </w:tr>
      <w:tr w:rsidR="004F75DF" w14:paraId="5F17AE7A" w14:textId="77777777">
        <w:trPr>
          <w:trHeight w:val="1320"/>
        </w:trPr>
        <w:tc>
          <w:tcPr>
            <w:tcW w:w="734" w:type="dxa"/>
          </w:tcPr>
          <w:p w14:paraId="20E99DB8" w14:textId="77777777" w:rsidR="004F75DF" w:rsidRDefault="004F75DF">
            <w:pPr>
              <w:pStyle w:val="TableParagraph"/>
              <w:spacing w:before="243"/>
              <w:rPr>
                <w:b/>
                <w:sz w:val="24"/>
              </w:rPr>
            </w:pPr>
          </w:p>
          <w:p w14:paraId="3D545B9C" w14:textId="77777777" w:rsidR="004F75DF" w:rsidRDefault="0013698B">
            <w:pPr>
              <w:pStyle w:val="TableParagraph"/>
              <w:spacing w:before="1"/>
              <w:ind w:left="103"/>
              <w:rPr>
                <w:sz w:val="24"/>
              </w:rPr>
            </w:pPr>
            <w:r>
              <w:rPr>
                <w:spacing w:val="-10"/>
                <w:sz w:val="24"/>
              </w:rPr>
              <w:t>7</w:t>
            </w:r>
          </w:p>
        </w:tc>
        <w:tc>
          <w:tcPr>
            <w:tcW w:w="3443" w:type="dxa"/>
          </w:tcPr>
          <w:p w14:paraId="684B3940" w14:textId="77777777" w:rsidR="004F75DF" w:rsidRDefault="0013698B">
            <w:pPr>
              <w:pStyle w:val="TableParagraph"/>
              <w:spacing w:before="40" w:line="276" w:lineRule="auto"/>
              <w:ind w:left="238" w:right="102"/>
              <w:rPr>
                <w:sz w:val="24"/>
              </w:rPr>
            </w:pPr>
            <w:r>
              <w:rPr>
                <w:sz w:val="24"/>
              </w:rPr>
              <w:t>Каникулы</w:t>
            </w:r>
            <w:r>
              <w:rPr>
                <w:spacing w:val="-11"/>
                <w:sz w:val="24"/>
              </w:rPr>
              <w:t xml:space="preserve"> </w:t>
            </w:r>
            <w:r>
              <w:rPr>
                <w:sz w:val="24"/>
              </w:rPr>
              <w:t>в</w:t>
            </w:r>
            <w:r>
              <w:rPr>
                <w:spacing w:val="-11"/>
                <w:sz w:val="24"/>
              </w:rPr>
              <w:t xml:space="preserve"> </w:t>
            </w:r>
            <w:r>
              <w:rPr>
                <w:sz w:val="24"/>
              </w:rPr>
              <w:t>различное</w:t>
            </w:r>
            <w:r>
              <w:rPr>
                <w:spacing w:val="-15"/>
                <w:sz w:val="24"/>
              </w:rPr>
              <w:t xml:space="preserve"> </w:t>
            </w:r>
            <w:r>
              <w:rPr>
                <w:sz w:val="24"/>
              </w:rPr>
              <w:t>время года. Виды отдыха.</w:t>
            </w:r>
          </w:p>
          <w:p w14:paraId="28E03454" w14:textId="77777777" w:rsidR="004F75DF" w:rsidRDefault="0013698B">
            <w:pPr>
              <w:pStyle w:val="TableParagraph"/>
              <w:spacing w:before="4"/>
              <w:ind w:left="238"/>
              <w:rPr>
                <w:sz w:val="24"/>
              </w:rPr>
            </w:pPr>
            <w:r>
              <w:rPr>
                <w:sz w:val="24"/>
              </w:rPr>
              <w:t>Путешествия</w:t>
            </w:r>
            <w:r>
              <w:rPr>
                <w:spacing w:val="-2"/>
                <w:sz w:val="24"/>
              </w:rPr>
              <w:t xml:space="preserve"> </w:t>
            </w:r>
            <w:r>
              <w:rPr>
                <w:sz w:val="24"/>
              </w:rPr>
              <w:t>по</w:t>
            </w:r>
            <w:r>
              <w:rPr>
                <w:spacing w:val="1"/>
                <w:sz w:val="24"/>
              </w:rPr>
              <w:t xml:space="preserve"> </w:t>
            </w:r>
            <w:r>
              <w:rPr>
                <w:sz w:val="24"/>
              </w:rPr>
              <w:t>России</w:t>
            </w:r>
            <w:r>
              <w:rPr>
                <w:spacing w:val="-5"/>
                <w:sz w:val="24"/>
              </w:rPr>
              <w:t xml:space="preserve"> </w:t>
            </w:r>
            <w:r>
              <w:rPr>
                <w:spacing w:val="-10"/>
                <w:sz w:val="24"/>
              </w:rPr>
              <w:t>и</w:t>
            </w:r>
          </w:p>
          <w:p w14:paraId="3C443975" w14:textId="77777777" w:rsidR="004F75DF" w:rsidRDefault="0013698B">
            <w:pPr>
              <w:pStyle w:val="TableParagraph"/>
              <w:spacing w:before="41"/>
              <w:ind w:left="238"/>
              <w:rPr>
                <w:sz w:val="24"/>
              </w:rPr>
            </w:pPr>
            <w:r>
              <w:rPr>
                <w:sz w:val="24"/>
              </w:rPr>
              <w:t>иностранным</w:t>
            </w:r>
            <w:r>
              <w:rPr>
                <w:spacing w:val="-2"/>
                <w:sz w:val="24"/>
              </w:rPr>
              <w:t xml:space="preserve"> странам</w:t>
            </w:r>
          </w:p>
        </w:tc>
        <w:tc>
          <w:tcPr>
            <w:tcW w:w="1075" w:type="dxa"/>
          </w:tcPr>
          <w:p w14:paraId="205D0729" w14:textId="77777777" w:rsidR="004F75DF" w:rsidRDefault="004F75DF">
            <w:pPr>
              <w:pStyle w:val="TableParagraph"/>
              <w:spacing w:before="243"/>
              <w:rPr>
                <w:b/>
                <w:sz w:val="24"/>
              </w:rPr>
            </w:pPr>
          </w:p>
          <w:p w14:paraId="2BE87894" w14:textId="77777777" w:rsidR="004F75DF" w:rsidRDefault="0013698B">
            <w:pPr>
              <w:pStyle w:val="TableParagraph"/>
              <w:spacing w:before="1"/>
              <w:ind w:left="198"/>
              <w:jc w:val="center"/>
              <w:rPr>
                <w:sz w:val="24"/>
              </w:rPr>
            </w:pPr>
            <w:r>
              <w:rPr>
                <w:spacing w:val="-10"/>
                <w:sz w:val="24"/>
              </w:rPr>
              <w:t>7</w:t>
            </w:r>
          </w:p>
        </w:tc>
        <w:tc>
          <w:tcPr>
            <w:tcW w:w="1844" w:type="dxa"/>
          </w:tcPr>
          <w:p w14:paraId="10668096" w14:textId="77777777" w:rsidR="004F75DF" w:rsidRDefault="004F75DF">
            <w:pPr>
              <w:pStyle w:val="TableParagraph"/>
              <w:spacing w:before="243"/>
              <w:rPr>
                <w:b/>
                <w:sz w:val="24"/>
              </w:rPr>
            </w:pPr>
          </w:p>
          <w:p w14:paraId="475FC485" w14:textId="77777777" w:rsidR="004F75DF" w:rsidRDefault="0013698B">
            <w:pPr>
              <w:pStyle w:val="TableParagraph"/>
              <w:spacing w:before="1"/>
              <w:ind w:left="205" w:right="6"/>
              <w:jc w:val="center"/>
              <w:rPr>
                <w:sz w:val="24"/>
              </w:rPr>
            </w:pPr>
            <w:r>
              <w:rPr>
                <w:spacing w:val="-10"/>
                <w:sz w:val="24"/>
              </w:rPr>
              <w:t>1</w:t>
            </w:r>
          </w:p>
        </w:tc>
        <w:tc>
          <w:tcPr>
            <w:tcW w:w="1911" w:type="dxa"/>
          </w:tcPr>
          <w:p w14:paraId="40030DD7" w14:textId="77777777" w:rsidR="004F75DF" w:rsidRDefault="004F75DF">
            <w:pPr>
              <w:pStyle w:val="TableParagraph"/>
              <w:rPr>
                <w:sz w:val="24"/>
              </w:rPr>
            </w:pPr>
          </w:p>
        </w:tc>
        <w:tc>
          <w:tcPr>
            <w:tcW w:w="841" w:type="dxa"/>
          </w:tcPr>
          <w:p w14:paraId="5036BDAE" w14:textId="77777777" w:rsidR="004F75DF" w:rsidRDefault="004F75DF">
            <w:pPr>
              <w:pStyle w:val="TableParagraph"/>
              <w:rPr>
                <w:sz w:val="24"/>
              </w:rPr>
            </w:pPr>
          </w:p>
        </w:tc>
      </w:tr>
      <w:tr w:rsidR="004F75DF" w14:paraId="1FA3B468" w14:textId="77777777">
        <w:trPr>
          <w:trHeight w:val="686"/>
        </w:trPr>
        <w:tc>
          <w:tcPr>
            <w:tcW w:w="734" w:type="dxa"/>
          </w:tcPr>
          <w:p w14:paraId="2A8D583C" w14:textId="77777777" w:rsidR="004F75DF" w:rsidRDefault="0013698B">
            <w:pPr>
              <w:pStyle w:val="TableParagraph"/>
              <w:spacing w:before="198"/>
              <w:ind w:left="103"/>
              <w:rPr>
                <w:sz w:val="24"/>
              </w:rPr>
            </w:pPr>
            <w:r>
              <w:rPr>
                <w:spacing w:val="-10"/>
                <w:sz w:val="24"/>
              </w:rPr>
              <w:t>8</w:t>
            </w:r>
          </w:p>
        </w:tc>
        <w:tc>
          <w:tcPr>
            <w:tcW w:w="3443" w:type="dxa"/>
          </w:tcPr>
          <w:p w14:paraId="0B7ECE71" w14:textId="77777777" w:rsidR="004F75DF" w:rsidRDefault="0013698B">
            <w:pPr>
              <w:pStyle w:val="TableParagraph"/>
              <w:spacing w:before="11" w:line="316" w:lineRule="exact"/>
              <w:ind w:left="238" w:right="102"/>
              <w:rPr>
                <w:sz w:val="24"/>
              </w:rPr>
            </w:pPr>
            <w:r>
              <w:rPr>
                <w:sz w:val="24"/>
              </w:rPr>
              <w:t>Природа:</w:t>
            </w:r>
            <w:r>
              <w:rPr>
                <w:spacing w:val="-11"/>
                <w:sz w:val="24"/>
              </w:rPr>
              <w:t xml:space="preserve"> </w:t>
            </w:r>
            <w:r>
              <w:rPr>
                <w:sz w:val="24"/>
              </w:rPr>
              <w:t>дикие</w:t>
            </w:r>
            <w:r>
              <w:rPr>
                <w:spacing w:val="-12"/>
                <w:sz w:val="24"/>
              </w:rPr>
              <w:t xml:space="preserve"> </w:t>
            </w:r>
            <w:r>
              <w:rPr>
                <w:sz w:val="24"/>
              </w:rPr>
              <w:t>и</w:t>
            </w:r>
            <w:r>
              <w:rPr>
                <w:spacing w:val="-15"/>
                <w:sz w:val="24"/>
              </w:rPr>
              <w:t xml:space="preserve"> </w:t>
            </w:r>
            <w:r>
              <w:rPr>
                <w:sz w:val="24"/>
              </w:rPr>
              <w:t>домашние животные. Климат, погода</w:t>
            </w:r>
          </w:p>
        </w:tc>
        <w:tc>
          <w:tcPr>
            <w:tcW w:w="1075" w:type="dxa"/>
          </w:tcPr>
          <w:p w14:paraId="1AC273F5" w14:textId="77777777" w:rsidR="004F75DF" w:rsidRDefault="0013698B">
            <w:pPr>
              <w:pStyle w:val="TableParagraph"/>
              <w:spacing w:before="198"/>
              <w:ind w:left="198"/>
              <w:jc w:val="center"/>
              <w:rPr>
                <w:sz w:val="24"/>
              </w:rPr>
            </w:pPr>
            <w:r>
              <w:rPr>
                <w:spacing w:val="-10"/>
                <w:sz w:val="24"/>
              </w:rPr>
              <w:t>4</w:t>
            </w:r>
          </w:p>
        </w:tc>
        <w:tc>
          <w:tcPr>
            <w:tcW w:w="1844" w:type="dxa"/>
          </w:tcPr>
          <w:p w14:paraId="30E74C9B" w14:textId="77777777" w:rsidR="004F75DF" w:rsidRDefault="0013698B">
            <w:pPr>
              <w:pStyle w:val="TableParagraph"/>
              <w:spacing w:before="198"/>
              <w:ind w:left="205" w:right="7"/>
              <w:jc w:val="center"/>
              <w:rPr>
                <w:sz w:val="24"/>
              </w:rPr>
            </w:pPr>
            <w:r>
              <w:rPr>
                <w:spacing w:val="-5"/>
                <w:sz w:val="24"/>
              </w:rPr>
              <w:t>0.5</w:t>
            </w:r>
          </w:p>
        </w:tc>
        <w:tc>
          <w:tcPr>
            <w:tcW w:w="1911" w:type="dxa"/>
          </w:tcPr>
          <w:p w14:paraId="34729E8A" w14:textId="77777777" w:rsidR="004F75DF" w:rsidRDefault="004F75DF">
            <w:pPr>
              <w:pStyle w:val="TableParagraph"/>
              <w:rPr>
                <w:sz w:val="24"/>
              </w:rPr>
            </w:pPr>
          </w:p>
        </w:tc>
        <w:tc>
          <w:tcPr>
            <w:tcW w:w="841" w:type="dxa"/>
          </w:tcPr>
          <w:p w14:paraId="2C38F1DF" w14:textId="77777777" w:rsidR="004F75DF" w:rsidRDefault="004F75DF">
            <w:pPr>
              <w:pStyle w:val="TableParagraph"/>
              <w:rPr>
                <w:sz w:val="24"/>
              </w:rPr>
            </w:pPr>
          </w:p>
        </w:tc>
      </w:tr>
      <w:tr w:rsidR="004F75DF" w14:paraId="330DABA3" w14:textId="77777777">
        <w:trPr>
          <w:trHeight w:val="998"/>
        </w:trPr>
        <w:tc>
          <w:tcPr>
            <w:tcW w:w="734" w:type="dxa"/>
          </w:tcPr>
          <w:p w14:paraId="664CBCB1" w14:textId="77777777" w:rsidR="004F75DF" w:rsidRDefault="004F75DF">
            <w:pPr>
              <w:pStyle w:val="TableParagraph"/>
              <w:spacing w:before="81"/>
              <w:rPr>
                <w:b/>
                <w:sz w:val="24"/>
              </w:rPr>
            </w:pPr>
          </w:p>
          <w:p w14:paraId="28EFB402" w14:textId="77777777" w:rsidR="004F75DF" w:rsidRDefault="0013698B">
            <w:pPr>
              <w:pStyle w:val="TableParagraph"/>
              <w:ind w:left="103"/>
              <w:rPr>
                <w:sz w:val="24"/>
              </w:rPr>
            </w:pPr>
            <w:r>
              <w:rPr>
                <w:spacing w:val="-10"/>
                <w:sz w:val="24"/>
              </w:rPr>
              <w:t>9</w:t>
            </w:r>
          </w:p>
        </w:tc>
        <w:tc>
          <w:tcPr>
            <w:tcW w:w="3443" w:type="dxa"/>
          </w:tcPr>
          <w:p w14:paraId="0ED9852D" w14:textId="77777777" w:rsidR="004F75DF" w:rsidRDefault="0013698B">
            <w:pPr>
              <w:pStyle w:val="TableParagraph"/>
              <w:spacing w:before="40"/>
              <w:ind w:left="238"/>
              <w:rPr>
                <w:sz w:val="24"/>
              </w:rPr>
            </w:pPr>
            <w:r>
              <w:rPr>
                <w:sz w:val="24"/>
              </w:rPr>
              <w:t>Жизнь</w:t>
            </w:r>
            <w:r>
              <w:rPr>
                <w:spacing w:val="-3"/>
                <w:sz w:val="24"/>
              </w:rPr>
              <w:t xml:space="preserve"> </w:t>
            </w:r>
            <w:r>
              <w:rPr>
                <w:sz w:val="24"/>
              </w:rPr>
              <w:t>в</w:t>
            </w:r>
            <w:r>
              <w:rPr>
                <w:spacing w:val="-2"/>
                <w:sz w:val="24"/>
              </w:rPr>
              <w:t xml:space="preserve"> </w:t>
            </w:r>
            <w:r>
              <w:rPr>
                <w:sz w:val="24"/>
              </w:rPr>
              <w:t>городе и</w:t>
            </w:r>
            <w:r>
              <w:rPr>
                <w:spacing w:val="-2"/>
                <w:sz w:val="24"/>
              </w:rPr>
              <w:t xml:space="preserve"> сельской</w:t>
            </w:r>
          </w:p>
          <w:p w14:paraId="49D6B7A9" w14:textId="77777777" w:rsidR="004F75DF" w:rsidRDefault="0013698B">
            <w:pPr>
              <w:pStyle w:val="TableParagraph"/>
              <w:spacing w:before="7" w:line="310" w:lineRule="atLeast"/>
              <w:ind w:left="238" w:right="102"/>
              <w:rPr>
                <w:sz w:val="24"/>
              </w:rPr>
            </w:pPr>
            <w:r>
              <w:rPr>
                <w:sz w:val="24"/>
              </w:rPr>
              <w:t>местности.</w:t>
            </w:r>
            <w:r>
              <w:rPr>
                <w:spacing w:val="-15"/>
                <w:sz w:val="24"/>
              </w:rPr>
              <w:t xml:space="preserve"> </w:t>
            </w:r>
            <w:r>
              <w:rPr>
                <w:sz w:val="24"/>
              </w:rPr>
              <w:t>Описание</w:t>
            </w:r>
            <w:r>
              <w:rPr>
                <w:spacing w:val="-15"/>
                <w:sz w:val="24"/>
              </w:rPr>
              <w:t xml:space="preserve"> </w:t>
            </w:r>
            <w:r>
              <w:rPr>
                <w:sz w:val="24"/>
              </w:rPr>
              <w:t>родного города (села). Транспорт</w:t>
            </w:r>
          </w:p>
        </w:tc>
        <w:tc>
          <w:tcPr>
            <w:tcW w:w="1075" w:type="dxa"/>
          </w:tcPr>
          <w:p w14:paraId="4D509D98" w14:textId="77777777" w:rsidR="004F75DF" w:rsidRDefault="004F75DF">
            <w:pPr>
              <w:pStyle w:val="TableParagraph"/>
              <w:spacing w:before="81"/>
              <w:rPr>
                <w:b/>
                <w:sz w:val="24"/>
              </w:rPr>
            </w:pPr>
          </w:p>
          <w:p w14:paraId="28BAA9D6" w14:textId="77777777" w:rsidR="004F75DF" w:rsidRDefault="0013698B">
            <w:pPr>
              <w:pStyle w:val="TableParagraph"/>
              <w:ind w:left="516"/>
              <w:rPr>
                <w:sz w:val="24"/>
              </w:rPr>
            </w:pPr>
            <w:r>
              <w:rPr>
                <w:spacing w:val="-5"/>
                <w:sz w:val="24"/>
              </w:rPr>
              <w:t>19</w:t>
            </w:r>
          </w:p>
        </w:tc>
        <w:tc>
          <w:tcPr>
            <w:tcW w:w="1844" w:type="dxa"/>
          </w:tcPr>
          <w:p w14:paraId="1C123383" w14:textId="77777777" w:rsidR="004F75DF" w:rsidRDefault="004F75DF">
            <w:pPr>
              <w:pStyle w:val="TableParagraph"/>
              <w:spacing w:before="81"/>
              <w:rPr>
                <w:b/>
                <w:sz w:val="24"/>
              </w:rPr>
            </w:pPr>
          </w:p>
          <w:p w14:paraId="014EE7FC" w14:textId="77777777" w:rsidR="004F75DF" w:rsidRDefault="0013698B">
            <w:pPr>
              <w:pStyle w:val="TableParagraph"/>
              <w:ind w:left="205" w:right="7"/>
              <w:jc w:val="center"/>
              <w:rPr>
                <w:sz w:val="24"/>
              </w:rPr>
            </w:pPr>
            <w:r>
              <w:rPr>
                <w:spacing w:val="-5"/>
                <w:sz w:val="24"/>
              </w:rPr>
              <w:t>0.5</w:t>
            </w:r>
          </w:p>
        </w:tc>
        <w:tc>
          <w:tcPr>
            <w:tcW w:w="1911" w:type="dxa"/>
          </w:tcPr>
          <w:p w14:paraId="4B265549" w14:textId="77777777" w:rsidR="004F75DF" w:rsidRDefault="004F75DF">
            <w:pPr>
              <w:pStyle w:val="TableParagraph"/>
              <w:rPr>
                <w:sz w:val="24"/>
              </w:rPr>
            </w:pPr>
          </w:p>
        </w:tc>
        <w:tc>
          <w:tcPr>
            <w:tcW w:w="841" w:type="dxa"/>
          </w:tcPr>
          <w:p w14:paraId="18A2A7D7" w14:textId="77777777" w:rsidR="004F75DF" w:rsidRDefault="004F75DF">
            <w:pPr>
              <w:pStyle w:val="TableParagraph"/>
              <w:rPr>
                <w:sz w:val="24"/>
              </w:rPr>
            </w:pPr>
          </w:p>
        </w:tc>
      </w:tr>
      <w:tr w:rsidR="004F75DF" w14:paraId="6DD31793" w14:textId="77777777">
        <w:trPr>
          <w:trHeight w:val="1637"/>
        </w:trPr>
        <w:tc>
          <w:tcPr>
            <w:tcW w:w="734" w:type="dxa"/>
          </w:tcPr>
          <w:p w14:paraId="2E7E5F76" w14:textId="77777777" w:rsidR="004F75DF" w:rsidRDefault="004F75DF">
            <w:pPr>
              <w:pStyle w:val="TableParagraph"/>
              <w:rPr>
                <w:b/>
                <w:sz w:val="24"/>
              </w:rPr>
            </w:pPr>
          </w:p>
          <w:p w14:paraId="41210424" w14:textId="77777777" w:rsidR="004F75DF" w:rsidRDefault="004F75DF">
            <w:pPr>
              <w:pStyle w:val="TableParagraph"/>
              <w:spacing w:before="126"/>
              <w:rPr>
                <w:b/>
                <w:sz w:val="24"/>
              </w:rPr>
            </w:pPr>
          </w:p>
          <w:p w14:paraId="2AA89D7D" w14:textId="77777777" w:rsidR="004F75DF" w:rsidRDefault="0013698B">
            <w:pPr>
              <w:pStyle w:val="TableParagraph"/>
              <w:ind w:left="103"/>
              <w:rPr>
                <w:sz w:val="24"/>
              </w:rPr>
            </w:pPr>
            <w:r>
              <w:rPr>
                <w:spacing w:val="-5"/>
                <w:sz w:val="24"/>
              </w:rPr>
              <w:t>10</w:t>
            </w:r>
          </w:p>
        </w:tc>
        <w:tc>
          <w:tcPr>
            <w:tcW w:w="3443" w:type="dxa"/>
          </w:tcPr>
          <w:p w14:paraId="21AE9808" w14:textId="77777777" w:rsidR="004F75DF" w:rsidRDefault="0013698B">
            <w:pPr>
              <w:pStyle w:val="TableParagraph"/>
              <w:spacing w:before="44" w:line="276" w:lineRule="auto"/>
              <w:ind w:left="238" w:right="132"/>
              <w:rPr>
                <w:sz w:val="24"/>
              </w:rPr>
            </w:pPr>
            <w:r>
              <w:rPr>
                <w:sz w:val="24"/>
              </w:rPr>
              <w:t>Родная страна и страна (страны)</w:t>
            </w:r>
            <w:r>
              <w:rPr>
                <w:spacing w:val="-15"/>
                <w:sz w:val="24"/>
              </w:rPr>
              <w:t xml:space="preserve"> </w:t>
            </w:r>
            <w:r>
              <w:rPr>
                <w:sz w:val="24"/>
              </w:rPr>
              <w:t>изучаемого</w:t>
            </w:r>
            <w:r>
              <w:rPr>
                <w:spacing w:val="-15"/>
                <w:sz w:val="24"/>
              </w:rPr>
              <w:t xml:space="preserve"> </w:t>
            </w:r>
            <w:r>
              <w:rPr>
                <w:sz w:val="24"/>
              </w:rPr>
              <w:t>языка. Их географическое положение, столицы,</w:t>
            </w:r>
          </w:p>
          <w:p w14:paraId="420B39A8" w14:textId="77777777" w:rsidR="004F75DF" w:rsidRDefault="0013698B">
            <w:pPr>
              <w:pStyle w:val="TableParagraph"/>
              <w:spacing w:line="274" w:lineRule="exact"/>
              <w:ind w:left="238"/>
              <w:rPr>
                <w:sz w:val="24"/>
              </w:rPr>
            </w:pPr>
            <w:r>
              <w:rPr>
                <w:sz w:val="24"/>
              </w:rPr>
              <w:t>население,</w:t>
            </w:r>
            <w:r>
              <w:rPr>
                <w:spacing w:val="-6"/>
                <w:sz w:val="24"/>
              </w:rPr>
              <w:t xml:space="preserve"> </w:t>
            </w:r>
            <w:r>
              <w:rPr>
                <w:spacing w:val="-2"/>
                <w:sz w:val="24"/>
              </w:rPr>
              <w:t>официальные</w:t>
            </w:r>
          </w:p>
        </w:tc>
        <w:tc>
          <w:tcPr>
            <w:tcW w:w="1075" w:type="dxa"/>
          </w:tcPr>
          <w:p w14:paraId="43AFB833" w14:textId="77777777" w:rsidR="004F75DF" w:rsidRDefault="004F75DF">
            <w:pPr>
              <w:pStyle w:val="TableParagraph"/>
              <w:rPr>
                <w:b/>
                <w:sz w:val="24"/>
              </w:rPr>
            </w:pPr>
          </w:p>
          <w:p w14:paraId="473A5205" w14:textId="77777777" w:rsidR="004F75DF" w:rsidRDefault="004F75DF">
            <w:pPr>
              <w:pStyle w:val="TableParagraph"/>
              <w:spacing w:before="126"/>
              <w:rPr>
                <w:b/>
                <w:sz w:val="24"/>
              </w:rPr>
            </w:pPr>
          </w:p>
          <w:p w14:paraId="23696D53" w14:textId="77777777" w:rsidR="004F75DF" w:rsidRDefault="0013698B">
            <w:pPr>
              <w:pStyle w:val="TableParagraph"/>
              <w:ind w:left="516"/>
              <w:rPr>
                <w:sz w:val="24"/>
              </w:rPr>
            </w:pPr>
            <w:r>
              <w:rPr>
                <w:spacing w:val="-5"/>
                <w:sz w:val="24"/>
              </w:rPr>
              <w:t>15</w:t>
            </w:r>
          </w:p>
        </w:tc>
        <w:tc>
          <w:tcPr>
            <w:tcW w:w="1844" w:type="dxa"/>
          </w:tcPr>
          <w:p w14:paraId="1E93C506" w14:textId="77777777" w:rsidR="004F75DF" w:rsidRDefault="004F75DF">
            <w:pPr>
              <w:pStyle w:val="TableParagraph"/>
              <w:rPr>
                <w:b/>
                <w:sz w:val="24"/>
              </w:rPr>
            </w:pPr>
          </w:p>
          <w:p w14:paraId="25FA2FAD" w14:textId="77777777" w:rsidR="004F75DF" w:rsidRDefault="004F75DF">
            <w:pPr>
              <w:pStyle w:val="TableParagraph"/>
              <w:spacing w:before="126"/>
              <w:rPr>
                <w:b/>
                <w:sz w:val="24"/>
              </w:rPr>
            </w:pPr>
          </w:p>
          <w:p w14:paraId="0A03D80B" w14:textId="77777777" w:rsidR="004F75DF" w:rsidRDefault="0013698B">
            <w:pPr>
              <w:pStyle w:val="TableParagraph"/>
              <w:ind w:left="205" w:right="6"/>
              <w:jc w:val="center"/>
              <w:rPr>
                <w:sz w:val="24"/>
              </w:rPr>
            </w:pPr>
            <w:r>
              <w:rPr>
                <w:spacing w:val="-10"/>
                <w:sz w:val="24"/>
              </w:rPr>
              <w:t>1</w:t>
            </w:r>
          </w:p>
        </w:tc>
        <w:tc>
          <w:tcPr>
            <w:tcW w:w="1911" w:type="dxa"/>
          </w:tcPr>
          <w:p w14:paraId="5083C974" w14:textId="77777777" w:rsidR="004F75DF" w:rsidRDefault="004F75DF">
            <w:pPr>
              <w:pStyle w:val="TableParagraph"/>
              <w:rPr>
                <w:sz w:val="24"/>
              </w:rPr>
            </w:pPr>
          </w:p>
        </w:tc>
        <w:tc>
          <w:tcPr>
            <w:tcW w:w="841" w:type="dxa"/>
          </w:tcPr>
          <w:p w14:paraId="6AD44E77" w14:textId="77777777" w:rsidR="004F75DF" w:rsidRDefault="004F75DF">
            <w:pPr>
              <w:pStyle w:val="TableParagraph"/>
              <w:rPr>
                <w:sz w:val="24"/>
              </w:rPr>
            </w:pPr>
          </w:p>
        </w:tc>
      </w:tr>
    </w:tbl>
    <w:p w14:paraId="563C556B" w14:textId="77777777" w:rsidR="004F75DF" w:rsidRDefault="004F75DF">
      <w:pPr>
        <w:rPr>
          <w:sz w:val="24"/>
        </w:rPr>
        <w:sectPr w:rsidR="004F75DF">
          <w:pgSz w:w="11910" w:h="16390"/>
          <w:pgMar w:top="980" w:right="0" w:bottom="280" w:left="460" w:header="723" w:footer="0" w:gutter="0"/>
          <w:cols w:space="720"/>
        </w:sectPr>
      </w:pPr>
    </w:p>
    <w:p w14:paraId="63A5BCD1"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4"/>
        <w:gridCol w:w="3443"/>
        <w:gridCol w:w="1075"/>
        <w:gridCol w:w="1844"/>
        <w:gridCol w:w="1911"/>
        <w:gridCol w:w="841"/>
      </w:tblGrid>
      <w:tr w:rsidR="004F75DF" w14:paraId="4C9C24B0" w14:textId="77777777">
        <w:trPr>
          <w:trHeight w:val="1637"/>
        </w:trPr>
        <w:tc>
          <w:tcPr>
            <w:tcW w:w="734" w:type="dxa"/>
          </w:tcPr>
          <w:p w14:paraId="68497AAF" w14:textId="77777777" w:rsidR="004F75DF" w:rsidRDefault="004F75DF">
            <w:pPr>
              <w:pStyle w:val="TableParagraph"/>
              <w:rPr>
                <w:sz w:val="24"/>
              </w:rPr>
            </w:pPr>
          </w:p>
        </w:tc>
        <w:tc>
          <w:tcPr>
            <w:tcW w:w="3443" w:type="dxa"/>
          </w:tcPr>
          <w:p w14:paraId="65F486D4" w14:textId="77777777" w:rsidR="004F75DF" w:rsidRDefault="0013698B">
            <w:pPr>
              <w:pStyle w:val="TableParagraph"/>
              <w:spacing w:before="40" w:line="276" w:lineRule="auto"/>
              <w:ind w:left="238" w:right="449"/>
              <w:rPr>
                <w:sz w:val="24"/>
              </w:rPr>
            </w:pPr>
            <w:r>
              <w:rPr>
                <w:spacing w:val="-2"/>
                <w:sz w:val="24"/>
              </w:rPr>
              <w:t xml:space="preserve">языки, достопримечательности, </w:t>
            </w:r>
            <w:r>
              <w:rPr>
                <w:sz w:val="24"/>
              </w:rPr>
              <w:t>культурные особенности (национальные</w:t>
            </w:r>
            <w:r>
              <w:rPr>
                <w:spacing w:val="-15"/>
                <w:sz w:val="24"/>
              </w:rPr>
              <w:t xml:space="preserve"> </w:t>
            </w:r>
            <w:r>
              <w:rPr>
                <w:sz w:val="24"/>
              </w:rPr>
              <w:t>праздники,</w:t>
            </w:r>
          </w:p>
          <w:p w14:paraId="70E56B7F" w14:textId="77777777" w:rsidR="004F75DF" w:rsidRDefault="0013698B">
            <w:pPr>
              <w:pStyle w:val="TableParagraph"/>
              <w:spacing w:before="3"/>
              <w:ind w:left="238"/>
              <w:rPr>
                <w:sz w:val="24"/>
              </w:rPr>
            </w:pPr>
            <w:r>
              <w:rPr>
                <w:sz w:val="24"/>
              </w:rPr>
              <w:t>традиции,</w:t>
            </w:r>
            <w:r>
              <w:rPr>
                <w:spacing w:val="-8"/>
                <w:sz w:val="24"/>
              </w:rPr>
              <w:t xml:space="preserve"> </w:t>
            </w:r>
            <w:r>
              <w:rPr>
                <w:spacing w:val="-2"/>
                <w:sz w:val="24"/>
              </w:rPr>
              <w:t>обычаи)</w:t>
            </w:r>
          </w:p>
        </w:tc>
        <w:tc>
          <w:tcPr>
            <w:tcW w:w="1075" w:type="dxa"/>
          </w:tcPr>
          <w:p w14:paraId="2C59EA56" w14:textId="77777777" w:rsidR="004F75DF" w:rsidRDefault="004F75DF">
            <w:pPr>
              <w:pStyle w:val="TableParagraph"/>
              <w:rPr>
                <w:sz w:val="24"/>
              </w:rPr>
            </w:pPr>
          </w:p>
        </w:tc>
        <w:tc>
          <w:tcPr>
            <w:tcW w:w="1844" w:type="dxa"/>
          </w:tcPr>
          <w:p w14:paraId="107FC12F" w14:textId="77777777" w:rsidR="004F75DF" w:rsidRDefault="004F75DF">
            <w:pPr>
              <w:pStyle w:val="TableParagraph"/>
              <w:rPr>
                <w:sz w:val="24"/>
              </w:rPr>
            </w:pPr>
          </w:p>
        </w:tc>
        <w:tc>
          <w:tcPr>
            <w:tcW w:w="1911" w:type="dxa"/>
          </w:tcPr>
          <w:p w14:paraId="1022D6AF" w14:textId="77777777" w:rsidR="004F75DF" w:rsidRDefault="004F75DF">
            <w:pPr>
              <w:pStyle w:val="TableParagraph"/>
              <w:rPr>
                <w:sz w:val="24"/>
              </w:rPr>
            </w:pPr>
          </w:p>
        </w:tc>
        <w:tc>
          <w:tcPr>
            <w:tcW w:w="841" w:type="dxa"/>
          </w:tcPr>
          <w:p w14:paraId="2392AA4E" w14:textId="77777777" w:rsidR="004F75DF" w:rsidRDefault="004F75DF">
            <w:pPr>
              <w:pStyle w:val="TableParagraph"/>
              <w:rPr>
                <w:sz w:val="24"/>
              </w:rPr>
            </w:pPr>
          </w:p>
        </w:tc>
      </w:tr>
      <w:tr w:rsidR="004F75DF" w14:paraId="202236CE" w14:textId="77777777">
        <w:trPr>
          <w:trHeight w:val="1320"/>
        </w:trPr>
        <w:tc>
          <w:tcPr>
            <w:tcW w:w="734" w:type="dxa"/>
          </w:tcPr>
          <w:p w14:paraId="1D38502D" w14:textId="77777777" w:rsidR="004F75DF" w:rsidRDefault="004F75DF">
            <w:pPr>
              <w:pStyle w:val="TableParagraph"/>
              <w:spacing w:before="243"/>
              <w:rPr>
                <w:b/>
                <w:sz w:val="24"/>
              </w:rPr>
            </w:pPr>
          </w:p>
          <w:p w14:paraId="146898D4" w14:textId="77777777" w:rsidR="004F75DF" w:rsidRDefault="0013698B">
            <w:pPr>
              <w:pStyle w:val="TableParagraph"/>
              <w:spacing w:before="1"/>
              <w:ind w:left="103"/>
              <w:rPr>
                <w:sz w:val="24"/>
              </w:rPr>
            </w:pPr>
            <w:r>
              <w:rPr>
                <w:spacing w:val="-5"/>
                <w:sz w:val="24"/>
              </w:rPr>
              <w:t>11</w:t>
            </w:r>
          </w:p>
        </w:tc>
        <w:tc>
          <w:tcPr>
            <w:tcW w:w="3443" w:type="dxa"/>
          </w:tcPr>
          <w:p w14:paraId="0BBBC5A0" w14:textId="77777777" w:rsidR="004F75DF" w:rsidRDefault="0013698B">
            <w:pPr>
              <w:pStyle w:val="TableParagraph"/>
              <w:spacing w:before="40" w:line="278" w:lineRule="auto"/>
              <w:ind w:left="238" w:right="102"/>
              <w:rPr>
                <w:sz w:val="24"/>
              </w:rPr>
            </w:pPr>
            <w:r>
              <w:rPr>
                <w:sz w:val="24"/>
              </w:rPr>
              <w:t>Выдающиеся люди родной страны и страны (стран) изучаемого</w:t>
            </w:r>
            <w:r>
              <w:rPr>
                <w:spacing w:val="-15"/>
                <w:sz w:val="24"/>
              </w:rPr>
              <w:t xml:space="preserve"> </w:t>
            </w:r>
            <w:r>
              <w:rPr>
                <w:sz w:val="24"/>
              </w:rPr>
              <w:t>языка:</w:t>
            </w:r>
            <w:r>
              <w:rPr>
                <w:spacing w:val="-15"/>
                <w:sz w:val="24"/>
              </w:rPr>
              <w:t xml:space="preserve"> </w:t>
            </w:r>
            <w:r>
              <w:rPr>
                <w:sz w:val="24"/>
              </w:rPr>
              <w:t>писатели,</w:t>
            </w:r>
          </w:p>
          <w:p w14:paraId="3D993EFA" w14:textId="77777777" w:rsidR="004F75DF" w:rsidRDefault="0013698B">
            <w:pPr>
              <w:pStyle w:val="TableParagraph"/>
              <w:spacing w:line="271" w:lineRule="exact"/>
              <w:ind w:left="238"/>
              <w:rPr>
                <w:sz w:val="24"/>
              </w:rPr>
            </w:pPr>
            <w:r>
              <w:rPr>
                <w:sz w:val="24"/>
              </w:rPr>
              <w:t>поэты,</w:t>
            </w:r>
            <w:r>
              <w:rPr>
                <w:spacing w:val="2"/>
                <w:sz w:val="24"/>
              </w:rPr>
              <w:t xml:space="preserve"> </w:t>
            </w:r>
            <w:r>
              <w:rPr>
                <w:spacing w:val="-2"/>
                <w:sz w:val="24"/>
              </w:rPr>
              <w:t>учёные</w:t>
            </w:r>
          </w:p>
        </w:tc>
        <w:tc>
          <w:tcPr>
            <w:tcW w:w="1075" w:type="dxa"/>
          </w:tcPr>
          <w:p w14:paraId="3B11CAF9" w14:textId="77777777" w:rsidR="004F75DF" w:rsidRDefault="004F75DF">
            <w:pPr>
              <w:pStyle w:val="TableParagraph"/>
              <w:spacing w:before="243"/>
              <w:rPr>
                <w:b/>
                <w:sz w:val="24"/>
              </w:rPr>
            </w:pPr>
          </w:p>
          <w:p w14:paraId="34A4773E" w14:textId="77777777" w:rsidR="004F75DF" w:rsidRDefault="0013698B">
            <w:pPr>
              <w:pStyle w:val="TableParagraph"/>
              <w:spacing w:before="1"/>
              <w:ind w:left="198"/>
              <w:jc w:val="center"/>
              <w:rPr>
                <w:sz w:val="24"/>
              </w:rPr>
            </w:pPr>
            <w:r>
              <w:rPr>
                <w:spacing w:val="-10"/>
                <w:sz w:val="24"/>
              </w:rPr>
              <w:t>5</w:t>
            </w:r>
          </w:p>
        </w:tc>
        <w:tc>
          <w:tcPr>
            <w:tcW w:w="1844" w:type="dxa"/>
          </w:tcPr>
          <w:p w14:paraId="247F55A0" w14:textId="77777777" w:rsidR="004F75DF" w:rsidRDefault="004F75DF">
            <w:pPr>
              <w:pStyle w:val="TableParagraph"/>
              <w:spacing w:before="243"/>
              <w:rPr>
                <w:b/>
                <w:sz w:val="24"/>
              </w:rPr>
            </w:pPr>
          </w:p>
          <w:p w14:paraId="44049545" w14:textId="77777777" w:rsidR="004F75DF" w:rsidRDefault="0013698B">
            <w:pPr>
              <w:pStyle w:val="TableParagraph"/>
              <w:spacing w:before="1"/>
              <w:ind w:left="205" w:right="6"/>
              <w:jc w:val="center"/>
              <w:rPr>
                <w:sz w:val="24"/>
              </w:rPr>
            </w:pPr>
            <w:r>
              <w:rPr>
                <w:spacing w:val="-10"/>
                <w:sz w:val="24"/>
              </w:rPr>
              <w:t>1</w:t>
            </w:r>
          </w:p>
        </w:tc>
        <w:tc>
          <w:tcPr>
            <w:tcW w:w="1911" w:type="dxa"/>
          </w:tcPr>
          <w:p w14:paraId="7EDF501B" w14:textId="77777777" w:rsidR="004F75DF" w:rsidRDefault="004F75DF">
            <w:pPr>
              <w:pStyle w:val="TableParagraph"/>
              <w:rPr>
                <w:sz w:val="24"/>
              </w:rPr>
            </w:pPr>
          </w:p>
        </w:tc>
        <w:tc>
          <w:tcPr>
            <w:tcW w:w="841" w:type="dxa"/>
          </w:tcPr>
          <w:p w14:paraId="5811060E" w14:textId="77777777" w:rsidR="004F75DF" w:rsidRDefault="004F75DF">
            <w:pPr>
              <w:pStyle w:val="TableParagraph"/>
              <w:rPr>
                <w:sz w:val="24"/>
              </w:rPr>
            </w:pPr>
          </w:p>
        </w:tc>
      </w:tr>
      <w:tr w:rsidR="004F75DF" w14:paraId="64B4FCA4" w14:textId="77777777">
        <w:trPr>
          <w:trHeight w:val="686"/>
        </w:trPr>
        <w:tc>
          <w:tcPr>
            <w:tcW w:w="4177" w:type="dxa"/>
            <w:gridSpan w:val="2"/>
          </w:tcPr>
          <w:p w14:paraId="5B9D5001" w14:textId="77777777" w:rsidR="004F75DF" w:rsidRDefault="0013698B">
            <w:pPr>
              <w:pStyle w:val="TableParagraph"/>
              <w:spacing w:before="11" w:line="316" w:lineRule="exact"/>
              <w:ind w:left="237" w:right="93"/>
              <w:rPr>
                <w:sz w:val="24"/>
              </w:rPr>
            </w:pPr>
            <w:r>
              <w:rPr>
                <w:sz w:val="24"/>
              </w:rPr>
              <w:t>ОБЩЕЕ</w:t>
            </w:r>
            <w:r>
              <w:rPr>
                <w:spacing w:val="-11"/>
                <w:sz w:val="24"/>
              </w:rPr>
              <w:t xml:space="preserve"> </w:t>
            </w:r>
            <w:r>
              <w:rPr>
                <w:sz w:val="24"/>
              </w:rPr>
              <w:t>КОЛИЧЕСТВО</w:t>
            </w:r>
            <w:r>
              <w:rPr>
                <w:spacing w:val="-13"/>
                <w:sz w:val="24"/>
              </w:rPr>
              <w:t xml:space="preserve"> </w:t>
            </w:r>
            <w:r>
              <w:rPr>
                <w:sz w:val="24"/>
              </w:rPr>
              <w:t>ЧАСОВ</w:t>
            </w:r>
            <w:r>
              <w:rPr>
                <w:spacing w:val="-14"/>
                <w:sz w:val="24"/>
              </w:rPr>
              <w:t xml:space="preserve"> </w:t>
            </w:r>
            <w:r>
              <w:rPr>
                <w:sz w:val="24"/>
              </w:rPr>
              <w:t xml:space="preserve">ПО </w:t>
            </w:r>
            <w:r>
              <w:rPr>
                <w:spacing w:val="-2"/>
                <w:sz w:val="24"/>
              </w:rPr>
              <w:t>ПРОГРАММЕ</w:t>
            </w:r>
          </w:p>
        </w:tc>
        <w:tc>
          <w:tcPr>
            <w:tcW w:w="1075" w:type="dxa"/>
          </w:tcPr>
          <w:p w14:paraId="3D132808" w14:textId="77777777" w:rsidR="004F75DF" w:rsidRDefault="0013698B">
            <w:pPr>
              <w:pStyle w:val="TableParagraph"/>
              <w:spacing w:before="198"/>
              <w:ind w:left="198"/>
              <w:jc w:val="center"/>
              <w:rPr>
                <w:sz w:val="24"/>
              </w:rPr>
            </w:pPr>
            <w:r>
              <w:rPr>
                <w:spacing w:val="-5"/>
                <w:sz w:val="24"/>
              </w:rPr>
              <w:t>102</w:t>
            </w:r>
          </w:p>
        </w:tc>
        <w:tc>
          <w:tcPr>
            <w:tcW w:w="1844" w:type="dxa"/>
          </w:tcPr>
          <w:p w14:paraId="22F38370" w14:textId="77777777" w:rsidR="004F75DF" w:rsidRDefault="0013698B">
            <w:pPr>
              <w:pStyle w:val="TableParagraph"/>
              <w:spacing w:before="198"/>
              <w:ind w:left="205" w:right="11"/>
              <w:jc w:val="center"/>
              <w:rPr>
                <w:sz w:val="24"/>
              </w:rPr>
            </w:pPr>
            <w:r>
              <w:rPr>
                <w:spacing w:val="-5"/>
                <w:sz w:val="24"/>
              </w:rPr>
              <w:t>10</w:t>
            </w:r>
          </w:p>
        </w:tc>
        <w:tc>
          <w:tcPr>
            <w:tcW w:w="1911" w:type="dxa"/>
          </w:tcPr>
          <w:p w14:paraId="730632EE" w14:textId="77777777" w:rsidR="004F75DF" w:rsidRDefault="0013698B">
            <w:pPr>
              <w:pStyle w:val="TableParagraph"/>
              <w:spacing w:before="198"/>
              <w:ind w:left="202" w:right="4"/>
              <w:jc w:val="center"/>
              <w:rPr>
                <w:sz w:val="24"/>
              </w:rPr>
            </w:pPr>
            <w:r>
              <w:rPr>
                <w:spacing w:val="-10"/>
                <w:sz w:val="24"/>
              </w:rPr>
              <w:t>0</w:t>
            </w:r>
          </w:p>
        </w:tc>
        <w:tc>
          <w:tcPr>
            <w:tcW w:w="841" w:type="dxa"/>
          </w:tcPr>
          <w:p w14:paraId="4FDCCD18" w14:textId="77777777" w:rsidR="004F75DF" w:rsidRDefault="004F75DF">
            <w:pPr>
              <w:pStyle w:val="TableParagraph"/>
              <w:rPr>
                <w:sz w:val="24"/>
              </w:rPr>
            </w:pPr>
          </w:p>
        </w:tc>
      </w:tr>
    </w:tbl>
    <w:p w14:paraId="0E4D0123" w14:textId="77777777" w:rsidR="004F75DF" w:rsidRDefault="004F75DF">
      <w:pPr>
        <w:rPr>
          <w:sz w:val="24"/>
        </w:rPr>
        <w:sectPr w:rsidR="004F75DF">
          <w:pgSz w:w="11910" w:h="16390"/>
          <w:pgMar w:top="980" w:right="0" w:bottom="280" w:left="460" w:header="723" w:footer="0" w:gutter="0"/>
          <w:cols w:space="720"/>
        </w:sectPr>
      </w:pPr>
    </w:p>
    <w:p w14:paraId="3B316239" w14:textId="77777777" w:rsidR="004F75DF" w:rsidRDefault="0013698B">
      <w:pPr>
        <w:spacing w:before="282" w:after="50"/>
        <w:ind w:left="865"/>
        <w:rPr>
          <w:b/>
          <w:sz w:val="28"/>
        </w:rPr>
      </w:pPr>
      <w:r>
        <w:rPr>
          <w:b/>
          <w:sz w:val="28"/>
        </w:rPr>
        <w:t>7</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4"/>
        <w:gridCol w:w="3443"/>
        <w:gridCol w:w="1075"/>
        <w:gridCol w:w="1844"/>
        <w:gridCol w:w="1911"/>
        <w:gridCol w:w="841"/>
      </w:tblGrid>
      <w:tr w:rsidR="004F75DF" w14:paraId="68350D7E" w14:textId="77777777">
        <w:trPr>
          <w:trHeight w:val="369"/>
        </w:trPr>
        <w:tc>
          <w:tcPr>
            <w:tcW w:w="734" w:type="dxa"/>
            <w:vMerge w:val="restart"/>
          </w:tcPr>
          <w:p w14:paraId="7091FB9F" w14:textId="77777777" w:rsidR="004F75DF" w:rsidRDefault="0013698B">
            <w:pPr>
              <w:pStyle w:val="TableParagraph"/>
              <w:spacing w:before="232" w:line="276" w:lineRule="auto"/>
              <w:ind w:left="237" w:right="140"/>
              <w:rPr>
                <w:b/>
                <w:sz w:val="24"/>
              </w:rPr>
            </w:pPr>
            <w:r>
              <w:rPr>
                <w:b/>
                <w:spacing w:val="-10"/>
                <w:sz w:val="24"/>
              </w:rPr>
              <w:t xml:space="preserve">№ </w:t>
            </w:r>
            <w:r>
              <w:rPr>
                <w:b/>
                <w:spacing w:val="-4"/>
                <w:sz w:val="24"/>
              </w:rPr>
              <w:t>п/п</w:t>
            </w:r>
          </w:p>
        </w:tc>
        <w:tc>
          <w:tcPr>
            <w:tcW w:w="3443" w:type="dxa"/>
            <w:vMerge w:val="restart"/>
          </w:tcPr>
          <w:p w14:paraId="2B6EF794" w14:textId="77777777" w:rsidR="004F75DF" w:rsidRDefault="0013698B">
            <w:pPr>
              <w:pStyle w:val="TableParagraph"/>
              <w:spacing w:before="232" w:line="276" w:lineRule="auto"/>
              <w:ind w:left="238" w:right="102"/>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30" w:type="dxa"/>
            <w:gridSpan w:val="3"/>
          </w:tcPr>
          <w:p w14:paraId="5B1CA322" w14:textId="77777777" w:rsidR="004F75DF" w:rsidRDefault="0013698B">
            <w:pPr>
              <w:pStyle w:val="TableParagraph"/>
              <w:spacing w:before="44"/>
              <w:ind w:left="103"/>
              <w:rPr>
                <w:b/>
                <w:sz w:val="24"/>
              </w:rPr>
            </w:pPr>
            <w:r>
              <w:rPr>
                <w:b/>
                <w:sz w:val="24"/>
              </w:rPr>
              <w:t>Количество</w:t>
            </w:r>
            <w:r>
              <w:rPr>
                <w:b/>
                <w:spacing w:val="-4"/>
                <w:sz w:val="24"/>
              </w:rPr>
              <w:t xml:space="preserve"> часов</w:t>
            </w:r>
          </w:p>
        </w:tc>
        <w:tc>
          <w:tcPr>
            <w:tcW w:w="841" w:type="dxa"/>
            <w:vMerge w:val="restart"/>
          </w:tcPr>
          <w:p w14:paraId="74AB3C4B" w14:textId="77777777" w:rsidR="004F75DF" w:rsidRDefault="004F75DF">
            <w:pPr>
              <w:pStyle w:val="TableParagraph"/>
              <w:rPr>
                <w:sz w:val="24"/>
              </w:rPr>
            </w:pPr>
          </w:p>
        </w:tc>
      </w:tr>
      <w:tr w:rsidR="004F75DF" w14:paraId="3917AAD8" w14:textId="77777777">
        <w:trPr>
          <w:trHeight w:val="994"/>
        </w:trPr>
        <w:tc>
          <w:tcPr>
            <w:tcW w:w="734" w:type="dxa"/>
            <w:vMerge/>
            <w:tcBorders>
              <w:top w:val="nil"/>
            </w:tcBorders>
          </w:tcPr>
          <w:p w14:paraId="56538B8A" w14:textId="77777777" w:rsidR="004F75DF" w:rsidRDefault="004F75DF">
            <w:pPr>
              <w:rPr>
                <w:sz w:val="2"/>
                <w:szCs w:val="2"/>
              </w:rPr>
            </w:pPr>
          </w:p>
        </w:tc>
        <w:tc>
          <w:tcPr>
            <w:tcW w:w="3443" w:type="dxa"/>
            <w:vMerge/>
            <w:tcBorders>
              <w:top w:val="nil"/>
            </w:tcBorders>
          </w:tcPr>
          <w:p w14:paraId="5E1D1522" w14:textId="77777777" w:rsidR="004F75DF" w:rsidRDefault="004F75DF">
            <w:pPr>
              <w:rPr>
                <w:sz w:val="2"/>
                <w:szCs w:val="2"/>
              </w:rPr>
            </w:pPr>
          </w:p>
        </w:tc>
        <w:tc>
          <w:tcPr>
            <w:tcW w:w="1075" w:type="dxa"/>
          </w:tcPr>
          <w:p w14:paraId="1CC097B0" w14:textId="77777777" w:rsidR="004F75DF" w:rsidRDefault="0013698B">
            <w:pPr>
              <w:pStyle w:val="TableParagraph"/>
              <w:spacing w:before="203"/>
              <w:ind w:left="238"/>
              <w:rPr>
                <w:b/>
                <w:sz w:val="24"/>
              </w:rPr>
            </w:pPr>
            <w:r>
              <w:rPr>
                <w:b/>
                <w:spacing w:val="-2"/>
                <w:sz w:val="24"/>
              </w:rPr>
              <w:t>Всего</w:t>
            </w:r>
          </w:p>
        </w:tc>
        <w:tc>
          <w:tcPr>
            <w:tcW w:w="1844" w:type="dxa"/>
          </w:tcPr>
          <w:p w14:paraId="238808B7" w14:textId="77777777" w:rsidR="004F75DF" w:rsidRDefault="0013698B">
            <w:pPr>
              <w:pStyle w:val="TableParagraph"/>
              <w:spacing w:before="44" w:line="276" w:lineRule="auto"/>
              <w:ind w:left="238"/>
              <w:rPr>
                <w:b/>
                <w:sz w:val="24"/>
              </w:rPr>
            </w:pPr>
            <w:r>
              <w:rPr>
                <w:b/>
                <w:spacing w:val="-2"/>
                <w:sz w:val="24"/>
              </w:rPr>
              <w:t>Контрольные работы</w:t>
            </w:r>
          </w:p>
        </w:tc>
        <w:tc>
          <w:tcPr>
            <w:tcW w:w="1911" w:type="dxa"/>
          </w:tcPr>
          <w:p w14:paraId="34C31CCA" w14:textId="77777777" w:rsidR="004F75DF" w:rsidRDefault="0013698B">
            <w:pPr>
              <w:pStyle w:val="TableParagraph"/>
              <w:spacing w:before="44" w:line="276" w:lineRule="auto"/>
              <w:ind w:left="238"/>
              <w:rPr>
                <w:b/>
                <w:sz w:val="24"/>
              </w:rPr>
            </w:pPr>
            <w:r>
              <w:rPr>
                <w:b/>
                <w:spacing w:val="-2"/>
                <w:sz w:val="24"/>
              </w:rPr>
              <w:t>Практические работы</w:t>
            </w:r>
          </w:p>
        </w:tc>
        <w:tc>
          <w:tcPr>
            <w:tcW w:w="841" w:type="dxa"/>
            <w:vMerge/>
            <w:tcBorders>
              <w:top w:val="nil"/>
            </w:tcBorders>
          </w:tcPr>
          <w:p w14:paraId="3C342FB9" w14:textId="77777777" w:rsidR="004F75DF" w:rsidRDefault="004F75DF">
            <w:pPr>
              <w:rPr>
                <w:sz w:val="2"/>
                <w:szCs w:val="2"/>
              </w:rPr>
            </w:pPr>
          </w:p>
        </w:tc>
      </w:tr>
      <w:tr w:rsidR="004F75DF" w14:paraId="7A944B63" w14:textId="77777777">
        <w:trPr>
          <w:trHeight w:val="1320"/>
        </w:trPr>
        <w:tc>
          <w:tcPr>
            <w:tcW w:w="734" w:type="dxa"/>
          </w:tcPr>
          <w:p w14:paraId="5C01E3C1" w14:textId="77777777" w:rsidR="004F75DF" w:rsidRDefault="004F75DF">
            <w:pPr>
              <w:pStyle w:val="TableParagraph"/>
              <w:spacing w:before="239"/>
              <w:rPr>
                <w:b/>
                <w:sz w:val="24"/>
              </w:rPr>
            </w:pPr>
          </w:p>
          <w:p w14:paraId="4F8B414C" w14:textId="77777777" w:rsidR="004F75DF" w:rsidRDefault="0013698B">
            <w:pPr>
              <w:pStyle w:val="TableParagraph"/>
              <w:ind w:left="103"/>
              <w:rPr>
                <w:sz w:val="24"/>
              </w:rPr>
            </w:pPr>
            <w:r>
              <w:rPr>
                <w:spacing w:val="-10"/>
                <w:sz w:val="24"/>
              </w:rPr>
              <w:t>1</w:t>
            </w:r>
          </w:p>
        </w:tc>
        <w:tc>
          <w:tcPr>
            <w:tcW w:w="3443" w:type="dxa"/>
          </w:tcPr>
          <w:p w14:paraId="2C54E6D0" w14:textId="77777777" w:rsidR="004F75DF" w:rsidRDefault="0013698B">
            <w:pPr>
              <w:pStyle w:val="TableParagraph"/>
              <w:spacing w:before="40" w:line="276" w:lineRule="auto"/>
              <w:ind w:left="238" w:right="102"/>
              <w:rPr>
                <w:sz w:val="24"/>
              </w:rPr>
            </w:pPr>
            <w:r>
              <w:rPr>
                <w:sz w:val="24"/>
              </w:rPr>
              <w:t>Взаимоотношения</w:t>
            </w:r>
            <w:r>
              <w:rPr>
                <w:spacing w:val="-8"/>
                <w:sz w:val="24"/>
              </w:rPr>
              <w:t xml:space="preserve"> </w:t>
            </w:r>
            <w:r>
              <w:rPr>
                <w:sz w:val="24"/>
              </w:rPr>
              <w:t>в</w:t>
            </w:r>
            <w:r>
              <w:rPr>
                <w:spacing w:val="-10"/>
                <w:sz w:val="24"/>
              </w:rPr>
              <w:t xml:space="preserve"> </w:t>
            </w:r>
            <w:r>
              <w:rPr>
                <w:sz w:val="24"/>
              </w:rPr>
              <w:t>семье</w:t>
            </w:r>
            <w:r>
              <w:rPr>
                <w:spacing w:val="-13"/>
                <w:sz w:val="24"/>
              </w:rPr>
              <w:t xml:space="preserve"> </w:t>
            </w:r>
            <w:r>
              <w:rPr>
                <w:sz w:val="24"/>
              </w:rPr>
              <w:t>и</w:t>
            </w:r>
            <w:r>
              <w:rPr>
                <w:spacing w:val="-7"/>
                <w:sz w:val="24"/>
              </w:rPr>
              <w:t xml:space="preserve"> </w:t>
            </w:r>
            <w:r>
              <w:rPr>
                <w:sz w:val="24"/>
              </w:rPr>
              <w:t>с друзьями. Семейные праздники. Обязанности по</w:t>
            </w:r>
          </w:p>
          <w:p w14:paraId="50278A1C" w14:textId="77777777" w:rsidR="004F75DF" w:rsidRDefault="0013698B">
            <w:pPr>
              <w:pStyle w:val="TableParagraph"/>
              <w:spacing w:line="275" w:lineRule="exact"/>
              <w:ind w:left="238"/>
              <w:rPr>
                <w:sz w:val="24"/>
              </w:rPr>
            </w:pPr>
            <w:r>
              <w:rPr>
                <w:spacing w:val="-4"/>
                <w:sz w:val="24"/>
              </w:rPr>
              <w:t>дому</w:t>
            </w:r>
          </w:p>
        </w:tc>
        <w:tc>
          <w:tcPr>
            <w:tcW w:w="1075" w:type="dxa"/>
          </w:tcPr>
          <w:p w14:paraId="17EA3821" w14:textId="77777777" w:rsidR="004F75DF" w:rsidRDefault="004F75DF">
            <w:pPr>
              <w:pStyle w:val="TableParagraph"/>
              <w:spacing w:before="239"/>
              <w:rPr>
                <w:b/>
                <w:sz w:val="24"/>
              </w:rPr>
            </w:pPr>
          </w:p>
          <w:p w14:paraId="0F78094E" w14:textId="77777777" w:rsidR="004F75DF" w:rsidRDefault="0013698B">
            <w:pPr>
              <w:pStyle w:val="TableParagraph"/>
              <w:ind w:left="198"/>
              <w:jc w:val="center"/>
              <w:rPr>
                <w:sz w:val="24"/>
              </w:rPr>
            </w:pPr>
            <w:r>
              <w:rPr>
                <w:spacing w:val="-10"/>
                <w:sz w:val="24"/>
              </w:rPr>
              <w:t>7</w:t>
            </w:r>
          </w:p>
        </w:tc>
        <w:tc>
          <w:tcPr>
            <w:tcW w:w="1844" w:type="dxa"/>
          </w:tcPr>
          <w:p w14:paraId="0B09BB79" w14:textId="77777777" w:rsidR="004F75DF" w:rsidRDefault="004F75DF">
            <w:pPr>
              <w:pStyle w:val="TableParagraph"/>
              <w:spacing w:before="239"/>
              <w:rPr>
                <w:b/>
                <w:sz w:val="24"/>
              </w:rPr>
            </w:pPr>
          </w:p>
          <w:p w14:paraId="0F69C509" w14:textId="77777777" w:rsidR="004F75DF" w:rsidRDefault="0013698B">
            <w:pPr>
              <w:pStyle w:val="TableParagraph"/>
              <w:ind w:left="205" w:right="6"/>
              <w:jc w:val="center"/>
              <w:rPr>
                <w:sz w:val="24"/>
              </w:rPr>
            </w:pPr>
            <w:r>
              <w:rPr>
                <w:spacing w:val="-10"/>
                <w:sz w:val="24"/>
              </w:rPr>
              <w:t>1</w:t>
            </w:r>
          </w:p>
        </w:tc>
        <w:tc>
          <w:tcPr>
            <w:tcW w:w="1911" w:type="dxa"/>
          </w:tcPr>
          <w:p w14:paraId="67B8A6F6" w14:textId="77777777" w:rsidR="004F75DF" w:rsidRDefault="004F75DF">
            <w:pPr>
              <w:pStyle w:val="TableParagraph"/>
              <w:rPr>
                <w:sz w:val="24"/>
              </w:rPr>
            </w:pPr>
          </w:p>
        </w:tc>
        <w:tc>
          <w:tcPr>
            <w:tcW w:w="841" w:type="dxa"/>
          </w:tcPr>
          <w:p w14:paraId="31EA0A27" w14:textId="77777777" w:rsidR="004F75DF" w:rsidRDefault="004F75DF">
            <w:pPr>
              <w:pStyle w:val="TableParagraph"/>
              <w:rPr>
                <w:sz w:val="24"/>
              </w:rPr>
            </w:pPr>
          </w:p>
        </w:tc>
      </w:tr>
      <w:tr w:rsidR="004F75DF" w14:paraId="031F9266" w14:textId="77777777">
        <w:trPr>
          <w:trHeight w:val="998"/>
        </w:trPr>
        <w:tc>
          <w:tcPr>
            <w:tcW w:w="734" w:type="dxa"/>
          </w:tcPr>
          <w:p w14:paraId="261D1146" w14:textId="77777777" w:rsidR="004F75DF" w:rsidRDefault="004F75DF">
            <w:pPr>
              <w:pStyle w:val="TableParagraph"/>
              <w:spacing w:before="80"/>
              <w:rPr>
                <w:b/>
                <w:sz w:val="24"/>
              </w:rPr>
            </w:pPr>
          </w:p>
          <w:p w14:paraId="442C6B18" w14:textId="77777777" w:rsidR="004F75DF" w:rsidRDefault="0013698B">
            <w:pPr>
              <w:pStyle w:val="TableParagraph"/>
              <w:ind w:left="103"/>
              <w:rPr>
                <w:sz w:val="24"/>
              </w:rPr>
            </w:pPr>
            <w:r>
              <w:rPr>
                <w:spacing w:val="-10"/>
                <w:sz w:val="24"/>
              </w:rPr>
              <w:t>2</w:t>
            </w:r>
          </w:p>
        </w:tc>
        <w:tc>
          <w:tcPr>
            <w:tcW w:w="3443" w:type="dxa"/>
          </w:tcPr>
          <w:p w14:paraId="77154830" w14:textId="77777777" w:rsidR="004F75DF" w:rsidRDefault="0013698B">
            <w:pPr>
              <w:pStyle w:val="TableParagraph"/>
              <w:spacing w:before="11" w:line="316" w:lineRule="exact"/>
              <w:ind w:left="238" w:right="647"/>
              <w:rPr>
                <w:sz w:val="24"/>
              </w:rPr>
            </w:pPr>
            <w:r>
              <w:rPr>
                <w:sz w:val="24"/>
              </w:rPr>
              <w:t>Внешность и характер человека</w:t>
            </w:r>
            <w:r>
              <w:rPr>
                <w:spacing w:val="-15"/>
                <w:sz w:val="24"/>
              </w:rPr>
              <w:t xml:space="preserve"> </w:t>
            </w:r>
            <w:r>
              <w:rPr>
                <w:sz w:val="24"/>
              </w:rPr>
              <w:t xml:space="preserve">(литературного </w:t>
            </w:r>
            <w:r>
              <w:rPr>
                <w:spacing w:val="-2"/>
                <w:sz w:val="24"/>
              </w:rPr>
              <w:t>персонажа)</w:t>
            </w:r>
          </w:p>
        </w:tc>
        <w:tc>
          <w:tcPr>
            <w:tcW w:w="1075" w:type="dxa"/>
          </w:tcPr>
          <w:p w14:paraId="067F5CCA" w14:textId="77777777" w:rsidR="004F75DF" w:rsidRDefault="004F75DF">
            <w:pPr>
              <w:pStyle w:val="TableParagraph"/>
              <w:spacing w:before="80"/>
              <w:rPr>
                <w:b/>
                <w:sz w:val="24"/>
              </w:rPr>
            </w:pPr>
          </w:p>
          <w:p w14:paraId="5F1774E4" w14:textId="77777777" w:rsidR="004F75DF" w:rsidRDefault="0013698B">
            <w:pPr>
              <w:pStyle w:val="TableParagraph"/>
              <w:ind w:left="198"/>
              <w:jc w:val="center"/>
              <w:rPr>
                <w:sz w:val="24"/>
              </w:rPr>
            </w:pPr>
            <w:r>
              <w:rPr>
                <w:spacing w:val="-10"/>
                <w:sz w:val="24"/>
              </w:rPr>
              <w:t>5</w:t>
            </w:r>
          </w:p>
        </w:tc>
        <w:tc>
          <w:tcPr>
            <w:tcW w:w="1844" w:type="dxa"/>
          </w:tcPr>
          <w:p w14:paraId="21EC41EC" w14:textId="77777777" w:rsidR="004F75DF" w:rsidRDefault="004F75DF">
            <w:pPr>
              <w:pStyle w:val="TableParagraph"/>
              <w:spacing w:before="80"/>
              <w:rPr>
                <w:b/>
                <w:sz w:val="24"/>
              </w:rPr>
            </w:pPr>
          </w:p>
          <w:p w14:paraId="7FA9AE35" w14:textId="77777777" w:rsidR="004F75DF" w:rsidRDefault="0013698B">
            <w:pPr>
              <w:pStyle w:val="TableParagraph"/>
              <w:ind w:left="205" w:right="6"/>
              <w:jc w:val="center"/>
              <w:rPr>
                <w:sz w:val="24"/>
              </w:rPr>
            </w:pPr>
            <w:r>
              <w:rPr>
                <w:spacing w:val="-10"/>
                <w:sz w:val="24"/>
              </w:rPr>
              <w:t>1</w:t>
            </w:r>
          </w:p>
        </w:tc>
        <w:tc>
          <w:tcPr>
            <w:tcW w:w="1911" w:type="dxa"/>
          </w:tcPr>
          <w:p w14:paraId="2B8D1F4A" w14:textId="77777777" w:rsidR="004F75DF" w:rsidRDefault="004F75DF">
            <w:pPr>
              <w:pStyle w:val="TableParagraph"/>
              <w:rPr>
                <w:sz w:val="24"/>
              </w:rPr>
            </w:pPr>
          </w:p>
        </w:tc>
        <w:tc>
          <w:tcPr>
            <w:tcW w:w="841" w:type="dxa"/>
          </w:tcPr>
          <w:p w14:paraId="5FF6336C" w14:textId="77777777" w:rsidR="004F75DF" w:rsidRDefault="004F75DF">
            <w:pPr>
              <w:pStyle w:val="TableParagraph"/>
              <w:rPr>
                <w:sz w:val="24"/>
              </w:rPr>
            </w:pPr>
          </w:p>
        </w:tc>
      </w:tr>
      <w:tr w:rsidR="004F75DF" w14:paraId="111F8BA1" w14:textId="77777777">
        <w:trPr>
          <w:trHeight w:val="1320"/>
        </w:trPr>
        <w:tc>
          <w:tcPr>
            <w:tcW w:w="734" w:type="dxa"/>
          </w:tcPr>
          <w:p w14:paraId="6D401690" w14:textId="77777777" w:rsidR="004F75DF" w:rsidRDefault="004F75DF">
            <w:pPr>
              <w:pStyle w:val="TableParagraph"/>
              <w:spacing w:before="244"/>
              <w:rPr>
                <w:b/>
                <w:sz w:val="24"/>
              </w:rPr>
            </w:pPr>
          </w:p>
          <w:p w14:paraId="4EAE8567" w14:textId="77777777" w:rsidR="004F75DF" w:rsidRDefault="0013698B">
            <w:pPr>
              <w:pStyle w:val="TableParagraph"/>
              <w:ind w:left="103"/>
              <w:rPr>
                <w:sz w:val="24"/>
              </w:rPr>
            </w:pPr>
            <w:r>
              <w:rPr>
                <w:spacing w:val="-10"/>
                <w:sz w:val="24"/>
              </w:rPr>
              <w:t>3</w:t>
            </w:r>
          </w:p>
        </w:tc>
        <w:tc>
          <w:tcPr>
            <w:tcW w:w="3443" w:type="dxa"/>
          </w:tcPr>
          <w:p w14:paraId="1840B156" w14:textId="77777777" w:rsidR="004F75DF" w:rsidRDefault="0013698B">
            <w:pPr>
              <w:pStyle w:val="TableParagraph"/>
              <w:spacing w:before="44" w:line="276" w:lineRule="auto"/>
              <w:ind w:left="238" w:right="102"/>
              <w:rPr>
                <w:sz w:val="24"/>
              </w:rPr>
            </w:pPr>
            <w:r>
              <w:rPr>
                <w:sz w:val="24"/>
              </w:rPr>
              <w:t>Досуг и увлечения (хобби) современного подростка (чтение,</w:t>
            </w:r>
            <w:r>
              <w:rPr>
                <w:spacing w:val="-14"/>
                <w:sz w:val="24"/>
              </w:rPr>
              <w:t xml:space="preserve"> </w:t>
            </w:r>
            <w:r>
              <w:rPr>
                <w:sz w:val="24"/>
              </w:rPr>
              <w:t>кино,</w:t>
            </w:r>
            <w:r>
              <w:rPr>
                <w:spacing w:val="-15"/>
                <w:sz w:val="24"/>
              </w:rPr>
              <w:t xml:space="preserve"> </w:t>
            </w:r>
            <w:r>
              <w:rPr>
                <w:sz w:val="24"/>
              </w:rPr>
              <w:t>театр,</w:t>
            </w:r>
            <w:r>
              <w:rPr>
                <w:spacing w:val="-15"/>
                <w:sz w:val="24"/>
              </w:rPr>
              <w:t xml:space="preserve"> </w:t>
            </w:r>
            <w:r>
              <w:rPr>
                <w:sz w:val="24"/>
              </w:rPr>
              <w:t>музей,</w:t>
            </w:r>
          </w:p>
          <w:p w14:paraId="04DFFFD2" w14:textId="77777777" w:rsidR="004F75DF" w:rsidRDefault="0013698B">
            <w:pPr>
              <w:pStyle w:val="TableParagraph"/>
              <w:spacing w:line="275" w:lineRule="exact"/>
              <w:ind w:left="238"/>
              <w:rPr>
                <w:sz w:val="24"/>
              </w:rPr>
            </w:pPr>
            <w:r>
              <w:rPr>
                <w:sz w:val="24"/>
              </w:rPr>
              <w:t>спорт,</w:t>
            </w:r>
            <w:r>
              <w:rPr>
                <w:spacing w:val="-3"/>
                <w:sz w:val="24"/>
              </w:rPr>
              <w:t xml:space="preserve"> </w:t>
            </w:r>
            <w:r>
              <w:rPr>
                <w:spacing w:val="-2"/>
                <w:sz w:val="24"/>
              </w:rPr>
              <w:t>музыка)</w:t>
            </w:r>
          </w:p>
        </w:tc>
        <w:tc>
          <w:tcPr>
            <w:tcW w:w="1075" w:type="dxa"/>
          </w:tcPr>
          <w:p w14:paraId="2065CB05" w14:textId="77777777" w:rsidR="004F75DF" w:rsidRDefault="004F75DF">
            <w:pPr>
              <w:pStyle w:val="TableParagraph"/>
              <w:spacing w:before="244"/>
              <w:rPr>
                <w:b/>
                <w:sz w:val="24"/>
              </w:rPr>
            </w:pPr>
          </w:p>
          <w:p w14:paraId="7C2A4D57" w14:textId="77777777" w:rsidR="004F75DF" w:rsidRDefault="0013698B">
            <w:pPr>
              <w:pStyle w:val="TableParagraph"/>
              <w:ind w:left="516"/>
              <w:rPr>
                <w:sz w:val="24"/>
              </w:rPr>
            </w:pPr>
            <w:r>
              <w:rPr>
                <w:spacing w:val="-5"/>
                <w:sz w:val="24"/>
              </w:rPr>
              <w:t>16</w:t>
            </w:r>
          </w:p>
        </w:tc>
        <w:tc>
          <w:tcPr>
            <w:tcW w:w="1844" w:type="dxa"/>
          </w:tcPr>
          <w:p w14:paraId="7DE5EA3A" w14:textId="77777777" w:rsidR="004F75DF" w:rsidRDefault="004F75DF">
            <w:pPr>
              <w:pStyle w:val="TableParagraph"/>
              <w:spacing w:before="244"/>
              <w:rPr>
                <w:b/>
                <w:sz w:val="24"/>
              </w:rPr>
            </w:pPr>
          </w:p>
          <w:p w14:paraId="7857BB5D" w14:textId="77777777" w:rsidR="004F75DF" w:rsidRDefault="0013698B">
            <w:pPr>
              <w:pStyle w:val="TableParagraph"/>
              <w:ind w:left="205" w:right="6"/>
              <w:jc w:val="center"/>
              <w:rPr>
                <w:sz w:val="24"/>
              </w:rPr>
            </w:pPr>
            <w:r>
              <w:rPr>
                <w:spacing w:val="-10"/>
                <w:sz w:val="24"/>
              </w:rPr>
              <w:t>1</w:t>
            </w:r>
          </w:p>
        </w:tc>
        <w:tc>
          <w:tcPr>
            <w:tcW w:w="1911" w:type="dxa"/>
          </w:tcPr>
          <w:p w14:paraId="58BBC835" w14:textId="77777777" w:rsidR="004F75DF" w:rsidRDefault="004F75DF">
            <w:pPr>
              <w:pStyle w:val="TableParagraph"/>
              <w:rPr>
                <w:sz w:val="24"/>
              </w:rPr>
            </w:pPr>
          </w:p>
        </w:tc>
        <w:tc>
          <w:tcPr>
            <w:tcW w:w="841" w:type="dxa"/>
          </w:tcPr>
          <w:p w14:paraId="36FC88F9" w14:textId="77777777" w:rsidR="004F75DF" w:rsidRDefault="004F75DF">
            <w:pPr>
              <w:pStyle w:val="TableParagraph"/>
              <w:rPr>
                <w:sz w:val="24"/>
              </w:rPr>
            </w:pPr>
          </w:p>
        </w:tc>
      </w:tr>
      <w:tr w:rsidR="004F75DF" w14:paraId="19FF8DDD" w14:textId="77777777">
        <w:trPr>
          <w:trHeight w:val="1320"/>
        </w:trPr>
        <w:tc>
          <w:tcPr>
            <w:tcW w:w="734" w:type="dxa"/>
          </w:tcPr>
          <w:p w14:paraId="023C6ACC" w14:textId="77777777" w:rsidR="004F75DF" w:rsidRDefault="004F75DF">
            <w:pPr>
              <w:pStyle w:val="TableParagraph"/>
              <w:spacing w:before="243"/>
              <w:rPr>
                <w:b/>
                <w:sz w:val="24"/>
              </w:rPr>
            </w:pPr>
          </w:p>
          <w:p w14:paraId="62D9B646" w14:textId="77777777" w:rsidR="004F75DF" w:rsidRDefault="0013698B">
            <w:pPr>
              <w:pStyle w:val="TableParagraph"/>
              <w:spacing w:before="1"/>
              <w:ind w:left="103"/>
              <w:rPr>
                <w:sz w:val="24"/>
              </w:rPr>
            </w:pPr>
            <w:r>
              <w:rPr>
                <w:spacing w:val="-10"/>
                <w:sz w:val="24"/>
              </w:rPr>
              <w:t>4</w:t>
            </w:r>
          </w:p>
        </w:tc>
        <w:tc>
          <w:tcPr>
            <w:tcW w:w="3443" w:type="dxa"/>
          </w:tcPr>
          <w:p w14:paraId="5532950A" w14:textId="77777777" w:rsidR="004F75DF" w:rsidRDefault="0013698B">
            <w:pPr>
              <w:pStyle w:val="TableParagraph"/>
              <w:spacing w:before="44" w:line="276" w:lineRule="auto"/>
              <w:ind w:left="238" w:right="476"/>
              <w:rPr>
                <w:sz w:val="24"/>
              </w:rPr>
            </w:pPr>
            <w:r>
              <w:rPr>
                <w:sz w:val="24"/>
              </w:rPr>
              <w:t>Здоровый образ жизни: режим труда и отдыха, фитнес,</w:t>
            </w:r>
            <w:r>
              <w:rPr>
                <w:spacing w:val="-15"/>
                <w:sz w:val="24"/>
              </w:rPr>
              <w:t xml:space="preserve"> </w:t>
            </w:r>
            <w:r>
              <w:rPr>
                <w:sz w:val="24"/>
              </w:rPr>
              <w:t>сбалансированное</w:t>
            </w:r>
          </w:p>
          <w:p w14:paraId="108C89E9" w14:textId="77777777" w:rsidR="004F75DF" w:rsidRDefault="0013698B">
            <w:pPr>
              <w:pStyle w:val="TableParagraph"/>
              <w:spacing w:line="275" w:lineRule="exact"/>
              <w:ind w:left="238"/>
              <w:rPr>
                <w:sz w:val="24"/>
              </w:rPr>
            </w:pPr>
            <w:r>
              <w:rPr>
                <w:spacing w:val="-2"/>
                <w:sz w:val="24"/>
              </w:rPr>
              <w:t>питание</w:t>
            </w:r>
          </w:p>
        </w:tc>
        <w:tc>
          <w:tcPr>
            <w:tcW w:w="1075" w:type="dxa"/>
          </w:tcPr>
          <w:p w14:paraId="7A936AFC" w14:textId="77777777" w:rsidR="004F75DF" w:rsidRDefault="004F75DF">
            <w:pPr>
              <w:pStyle w:val="TableParagraph"/>
              <w:spacing w:before="243"/>
              <w:rPr>
                <w:b/>
                <w:sz w:val="24"/>
              </w:rPr>
            </w:pPr>
          </w:p>
          <w:p w14:paraId="047C405C" w14:textId="77777777" w:rsidR="004F75DF" w:rsidRDefault="0013698B">
            <w:pPr>
              <w:pStyle w:val="TableParagraph"/>
              <w:spacing w:before="1"/>
              <w:ind w:left="198"/>
              <w:jc w:val="center"/>
              <w:rPr>
                <w:sz w:val="24"/>
              </w:rPr>
            </w:pPr>
            <w:r>
              <w:rPr>
                <w:spacing w:val="-10"/>
                <w:sz w:val="24"/>
              </w:rPr>
              <w:t>7</w:t>
            </w:r>
          </w:p>
        </w:tc>
        <w:tc>
          <w:tcPr>
            <w:tcW w:w="1844" w:type="dxa"/>
          </w:tcPr>
          <w:p w14:paraId="2DBDB1CF" w14:textId="77777777" w:rsidR="004F75DF" w:rsidRDefault="004F75DF">
            <w:pPr>
              <w:pStyle w:val="TableParagraph"/>
              <w:spacing w:before="243"/>
              <w:rPr>
                <w:b/>
                <w:sz w:val="24"/>
              </w:rPr>
            </w:pPr>
          </w:p>
          <w:p w14:paraId="615B285D" w14:textId="77777777" w:rsidR="004F75DF" w:rsidRDefault="0013698B">
            <w:pPr>
              <w:pStyle w:val="TableParagraph"/>
              <w:spacing w:before="1"/>
              <w:ind w:left="205" w:right="6"/>
              <w:jc w:val="center"/>
              <w:rPr>
                <w:sz w:val="24"/>
              </w:rPr>
            </w:pPr>
            <w:r>
              <w:rPr>
                <w:spacing w:val="-10"/>
                <w:sz w:val="24"/>
              </w:rPr>
              <w:t>1</w:t>
            </w:r>
          </w:p>
        </w:tc>
        <w:tc>
          <w:tcPr>
            <w:tcW w:w="1911" w:type="dxa"/>
          </w:tcPr>
          <w:p w14:paraId="012873A5" w14:textId="77777777" w:rsidR="004F75DF" w:rsidRDefault="004F75DF">
            <w:pPr>
              <w:pStyle w:val="TableParagraph"/>
              <w:rPr>
                <w:sz w:val="24"/>
              </w:rPr>
            </w:pPr>
          </w:p>
        </w:tc>
        <w:tc>
          <w:tcPr>
            <w:tcW w:w="841" w:type="dxa"/>
          </w:tcPr>
          <w:p w14:paraId="07E93E16" w14:textId="77777777" w:rsidR="004F75DF" w:rsidRDefault="004F75DF">
            <w:pPr>
              <w:pStyle w:val="TableParagraph"/>
              <w:rPr>
                <w:sz w:val="24"/>
              </w:rPr>
            </w:pPr>
          </w:p>
        </w:tc>
      </w:tr>
      <w:tr w:rsidR="004F75DF" w14:paraId="77D72A44" w14:textId="77777777">
        <w:trPr>
          <w:trHeight w:val="686"/>
        </w:trPr>
        <w:tc>
          <w:tcPr>
            <w:tcW w:w="734" w:type="dxa"/>
          </w:tcPr>
          <w:p w14:paraId="7BF21B47" w14:textId="77777777" w:rsidR="004F75DF" w:rsidRDefault="0013698B">
            <w:pPr>
              <w:pStyle w:val="TableParagraph"/>
              <w:spacing w:before="203"/>
              <w:ind w:left="103"/>
              <w:rPr>
                <w:sz w:val="24"/>
              </w:rPr>
            </w:pPr>
            <w:r>
              <w:rPr>
                <w:spacing w:val="-10"/>
                <w:sz w:val="24"/>
              </w:rPr>
              <w:t>5</w:t>
            </w:r>
          </w:p>
        </w:tc>
        <w:tc>
          <w:tcPr>
            <w:tcW w:w="3443" w:type="dxa"/>
          </w:tcPr>
          <w:p w14:paraId="120D8000" w14:textId="77777777" w:rsidR="004F75DF" w:rsidRDefault="0013698B">
            <w:pPr>
              <w:pStyle w:val="TableParagraph"/>
              <w:spacing w:before="10" w:line="310" w:lineRule="atLeast"/>
              <w:ind w:left="238" w:right="102"/>
              <w:rPr>
                <w:sz w:val="24"/>
              </w:rPr>
            </w:pPr>
            <w:r>
              <w:rPr>
                <w:sz w:val="24"/>
              </w:rPr>
              <w:t>Покупки:</w:t>
            </w:r>
            <w:r>
              <w:rPr>
                <w:spacing w:val="-13"/>
                <w:sz w:val="24"/>
              </w:rPr>
              <w:t xml:space="preserve"> </w:t>
            </w:r>
            <w:r>
              <w:rPr>
                <w:sz w:val="24"/>
              </w:rPr>
              <w:t>одежда,</w:t>
            </w:r>
            <w:r>
              <w:rPr>
                <w:spacing w:val="-15"/>
                <w:sz w:val="24"/>
              </w:rPr>
              <w:t xml:space="preserve"> </w:t>
            </w:r>
            <w:r>
              <w:rPr>
                <w:sz w:val="24"/>
              </w:rPr>
              <w:t>обувь</w:t>
            </w:r>
            <w:r>
              <w:rPr>
                <w:spacing w:val="-13"/>
                <w:sz w:val="24"/>
              </w:rPr>
              <w:t xml:space="preserve"> </w:t>
            </w:r>
            <w:r>
              <w:rPr>
                <w:sz w:val="24"/>
              </w:rPr>
              <w:t>и продукты питания</w:t>
            </w:r>
          </w:p>
        </w:tc>
        <w:tc>
          <w:tcPr>
            <w:tcW w:w="1075" w:type="dxa"/>
          </w:tcPr>
          <w:p w14:paraId="2AF42BFC" w14:textId="77777777" w:rsidR="004F75DF" w:rsidRDefault="0013698B">
            <w:pPr>
              <w:pStyle w:val="TableParagraph"/>
              <w:spacing w:before="203"/>
              <w:ind w:left="198"/>
              <w:jc w:val="center"/>
              <w:rPr>
                <w:sz w:val="24"/>
              </w:rPr>
            </w:pPr>
            <w:r>
              <w:rPr>
                <w:spacing w:val="-10"/>
                <w:sz w:val="24"/>
              </w:rPr>
              <w:t>7</w:t>
            </w:r>
          </w:p>
        </w:tc>
        <w:tc>
          <w:tcPr>
            <w:tcW w:w="1844" w:type="dxa"/>
          </w:tcPr>
          <w:p w14:paraId="74482DEC" w14:textId="77777777" w:rsidR="004F75DF" w:rsidRDefault="0013698B">
            <w:pPr>
              <w:pStyle w:val="TableParagraph"/>
              <w:spacing w:before="203"/>
              <w:ind w:left="205" w:right="6"/>
              <w:jc w:val="center"/>
              <w:rPr>
                <w:sz w:val="24"/>
              </w:rPr>
            </w:pPr>
            <w:r>
              <w:rPr>
                <w:spacing w:val="-10"/>
                <w:sz w:val="24"/>
              </w:rPr>
              <w:t>1</w:t>
            </w:r>
          </w:p>
        </w:tc>
        <w:tc>
          <w:tcPr>
            <w:tcW w:w="1911" w:type="dxa"/>
          </w:tcPr>
          <w:p w14:paraId="1016AC9A" w14:textId="77777777" w:rsidR="004F75DF" w:rsidRDefault="004F75DF">
            <w:pPr>
              <w:pStyle w:val="TableParagraph"/>
              <w:rPr>
                <w:sz w:val="24"/>
              </w:rPr>
            </w:pPr>
          </w:p>
        </w:tc>
        <w:tc>
          <w:tcPr>
            <w:tcW w:w="841" w:type="dxa"/>
          </w:tcPr>
          <w:p w14:paraId="50E838C8" w14:textId="77777777" w:rsidR="004F75DF" w:rsidRDefault="004F75DF">
            <w:pPr>
              <w:pStyle w:val="TableParagraph"/>
              <w:rPr>
                <w:sz w:val="24"/>
              </w:rPr>
            </w:pPr>
          </w:p>
        </w:tc>
      </w:tr>
      <w:tr w:rsidR="004F75DF" w14:paraId="228CC974" w14:textId="77777777">
        <w:trPr>
          <w:trHeight w:val="2587"/>
        </w:trPr>
        <w:tc>
          <w:tcPr>
            <w:tcW w:w="734" w:type="dxa"/>
          </w:tcPr>
          <w:p w14:paraId="147D7C33" w14:textId="77777777" w:rsidR="004F75DF" w:rsidRDefault="004F75DF">
            <w:pPr>
              <w:pStyle w:val="TableParagraph"/>
              <w:rPr>
                <w:b/>
                <w:sz w:val="24"/>
              </w:rPr>
            </w:pPr>
          </w:p>
          <w:p w14:paraId="2D126FFE" w14:textId="77777777" w:rsidR="004F75DF" w:rsidRDefault="004F75DF">
            <w:pPr>
              <w:pStyle w:val="TableParagraph"/>
              <w:rPr>
                <w:b/>
                <w:sz w:val="24"/>
              </w:rPr>
            </w:pPr>
          </w:p>
          <w:p w14:paraId="375F3758" w14:textId="77777777" w:rsidR="004F75DF" w:rsidRDefault="004F75DF">
            <w:pPr>
              <w:pStyle w:val="TableParagraph"/>
              <w:rPr>
                <w:b/>
                <w:sz w:val="24"/>
              </w:rPr>
            </w:pPr>
          </w:p>
          <w:p w14:paraId="5ADAFD2A" w14:textId="77777777" w:rsidR="004F75DF" w:rsidRDefault="004F75DF">
            <w:pPr>
              <w:pStyle w:val="TableParagraph"/>
              <w:spacing w:before="49"/>
              <w:rPr>
                <w:b/>
                <w:sz w:val="24"/>
              </w:rPr>
            </w:pPr>
          </w:p>
          <w:p w14:paraId="1E2F1811" w14:textId="77777777" w:rsidR="004F75DF" w:rsidRDefault="0013698B">
            <w:pPr>
              <w:pStyle w:val="TableParagraph"/>
              <w:spacing w:before="1"/>
              <w:ind w:left="103"/>
              <w:rPr>
                <w:sz w:val="24"/>
              </w:rPr>
            </w:pPr>
            <w:r>
              <w:rPr>
                <w:spacing w:val="-10"/>
                <w:sz w:val="24"/>
              </w:rPr>
              <w:t>6</w:t>
            </w:r>
          </w:p>
        </w:tc>
        <w:tc>
          <w:tcPr>
            <w:tcW w:w="3443" w:type="dxa"/>
          </w:tcPr>
          <w:p w14:paraId="0FBAF58F" w14:textId="77777777" w:rsidR="004F75DF" w:rsidRDefault="0013698B">
            <w:pPr>
              <w:pStyle w:val="TableParagraph"/>
              <w:spacing w:before="40" w:line="276" w:lineRule="auto"/>
              <w:ind w:left="238" w:right="102"/>
              <w:rPr>
                <w:sz w:val="24"/>
              </w:rPr>
            </w:pPr>
            <w:r>
              <w:rPr>
                <w:sz w:val="24"/>
              </w:rPr>
              <w:t>Школа, школьная жизнь, школьная форма, изучаемые предметы,</w:t>
            </w:r>
            <w:r>
              <w:rPr>
                <w:spacing w:val="-15"/>
                <w:sz w:val="24"/>
              </w:rPr>
              <w:t xml:space="preserve"> </w:t>
            </w:r>
            <w:r>
              <w:rPr>
                <w:sz w:val="24"/>
              </w:rPr>
              <w:t>любимый</w:t>
            </w:r>
            <w:r>
              <w:rPr>
                <w:spacing w:val="-15"/>
                <w:sz w:val="24"/>
              </w:rPr>
              <w:t xml:space="preserve"> </w:t>
            </w:r>
            <w:r>
              <w:rPr>
                <w:sz w:val="24"/>
              </w:rPr>
              <w:t>предмет, правила поведения в школе, посещение школьной библиотеки (ресурсного центра). Переписка с</w:t>
            </w:r>
          </w:p>
          <w:p w14:paraId="126B16F7" w14:textId="77777777" w:rsidR="004F75DF" w:rsidRDefault="0013698B">
            <w:pPr>
              <w:pStyle w:val="TableParagraph"/>
              <w:spacing w:before="1"/>
              <w:ind w:left="238"/>
              <w:rPr>
                <w:sz w:val="24"/>
              </w:rPr>
            </w:pPr>
            <w:r>
              <w:rPr>
                <w:sz w:val="24"/>
              </w:rPr>
              <w:t>иностранными</w:t>
            </w:r>
            <w:r>
              <w:rPr>
                <w:spacing w:val="-1"/>
                <w:sz w:val="24"/>
              </w:rPr>
              <w:t xml:space="preserve"> </w:t>
            </w:r>
            <w:r>
              <w:rPr>
                <w:spacing w:val="-2"/>
                <w:sz w:val="24"/>
              </w:rPr>
              <w:t>сверстниками</w:t>
            </w:r>
          </w:p>
        </w:tc>
        <w:tc>
          <w:tcPr>
            <w:tcW w:w="1075" w:type="dxa"/>
          </w:tcPr>
          <w:p w14:paraId="315CB50F" w14:textId="77777777" w:rsidR="004F75DF" w:rsidRDefault="004F75DF">
            <w:pPr>
              <w:pStyle w:val="TableParagraph"/>
              <w:rPr>
                <w:b/>
                <w:sz w:val="24"/>
              </w:rPr>
            </w:pPr>
          </w:p>
          <w:p w14:paraId="4C9AC42F" w14:textId="77777777" w:rsidR="004F75DF" w:rsidRDefault="004F75DF">
            <w:pPr>
              <w:pStyle w:val="TableParagraph"/>
              <w:rPr>
                <w:b/>
                <w:sz w:val="24"/>
              </w:rPr>
            </w:pPr>
          </w:p>
          <w:p w14:paraId="686520B4" w14:textId="77777777" w:rsidR="004F75DF" w:rsidRDefault="004F75DF">
            <w:pPr>
              <w:pStyle w:val="TableParagraph"/>
              <w:rPr>
                <w:b/>
                <w:sz w:val="24"/>
              </w:rPr>
            </w:pPr>
          </w:p>
          <w:p w14:paraId="0AA48D3C" w14:textId="77777777" w:rsidR="004F75DF" w:rsidRDefault="004F75DF">
            <w:pPr>
              <w:pStyle w:val="TableParagraph"/>
              <w:spacing w:before="49"/>
              <w:rPr>
                <w:b/>
                <w:sz w:val="24"/>
              </w:rPr>
            </w:pPr>
          </w:p>
          <w:p w14:paraId="65CAE33A" w14:textId="77777777" w:rsidR="004F75DF" w:rsidRDefault="0013698B">
            <w:pPr>
              <w:pStyle w:val="TableParagraph"/>
              <w:spacing w:before="1"/>
              <w:ind w:left="198"/>
              <w:jc w:val="center"/>
              <w:rPr>
                <w:sz w:val="24"/>
              </w:rPr>
            </w:pPr>
            <w:r>
              <w:rPr>
                <w:spacing w:val="-10"/>
                <w:sz w:val="24"/>
              </w:rPr>
              <w:t>8</w:t>
            </w:r>
          </w:p>
        </w:tc>
        <w:tc>
          <w:tcPr>
            <w:tcW w:w="1844" w:type="dxa"/>
          </w:tcPr>
          <w:p w14:paraId="337C1D42" w14:textId="77777777" w:rsidR="004F75DF" w:rsidRDefault="004F75DF">
            <w:pPr>
              <w:pStyle w:val="TableParagraph"/>
              <w:rPr>
                <w:b/>
                <w:sz w:val="24"/>
              </w:rPr>
            </w:pPr>
          </w:p>
          <w:p w14:paraId="3B7B4A1D" w14:textId="77777777" w:rsidR="004F75DF" w:rsidRDefault="004F75DF">
            <w:pPr>
              <w:pStyle w:val="TableParagraph"/>
              <w:rPr>
                <w:b/>
                <w:sz w:val="24"/>
              </w:rPr>
            </w:pPr>
          </w:p>
          <w:p w14:paraId="03D70BE9" w14:textId="77777777" w:rsidR="004F75DF" w:rsidRDefault="004F75DF">
            <w:pPr>
              <w:pStyle w:val="TableParagraph"/>
              <w:rPr>
                <w:b/>
                <w:sz w:val="24"/>
              </w:rPr>
            </w:pPr>
          </w:p>
          <w:p w14:paraId="6BF0A729" w14:textId="77777777" w:rsidR="004F75DF" w:rsidRDefault="004F75DF">
            <w:pPr>
              <w:pStyle w:val="TableParagraph"/>
              <w:spacing w:before="49"/>
              <w:rPr>
                <w:b/>
                <w:sz w:val="24"/>
              </w:rPr>
            </w:pPr>
          </w:p>
          <w:p w14:paraId="0A49AE9C" w14:textId="77777777" w:rsidR="004F75DF" w:rsidRDefault="0013698B">
            <w:pPr>
              <w:pStyle w:val="TableParagraph"/>
              <w:spacing w:before="1"/>
              <w:ind w:left="205" w:right="6"/>
              <w:jc w:val="center"/>
              <w:rPr>
                <w:sz w:val="24"/>
              </w:rPr>
            </w:pPr>
            <w:r>
              <w:rPr>
                <w:spacing w:val="-10"/>
                <w:sz w:val="24"/>
              </w:rPr>
              <w:t>1</w:t>
            </w:r>
          </w:p>
        </w:tc>
        <w:tc>
          <w:tcPr>
            <w:tcW w:w="1911" w:type="dxa"/>
          </w:tcPr>
          <w:p w14:paraId="47BC3A90" w14:textId="77777777" w:rsidR="004F75DF" w:rsidRDefault="004F75DF">
            <w:pPr>
              <w:pStyle w:val="TableParagraph"/>
              <w:rPr>
                <w:sz w:val="24"/>
              </w:rPr>
            </w:pPr>
          </w:p>
        </w:tc>
        <w:tc>
          <w:tcPr>
            <w:tcW w:w="841" w:type="dxa"/>
          </w:tcPr>
          <w:p w14:paraId="1B1F8061" w14:textId="77777777" w:rsidR="004F75DF" w:rsidRDefault="004F75DF">
            <w:pPr>
              <w:pStyle w:val="TableParagraph"/>
              <w:rPr>
                <w:sz w:val="24"/>
              </w:rPr>
            </w:pPr>
          </w:p>
        </w:tc>
      </w:tr>
      <w:tr w:rsidR="004F75DF" w14:paraId="244D6348" w14:textId="77777777">
        <w:trPr>
          <w:trHeight w:val="1320"/>
        </w:trPr>
        <w:tc>
          <w:tcPr>
            <w:tcW w:w="734" w:type="dxa"/>
          </w:tcPr>
          <w:p w14:paraId="0E19342C" w14:textId="77777777" w:rsidR="004F75DF" w:rsidRDefault="004F75DF">
            <w:pPr>
              <w:pStyle w:val="TableParagraph"/>
              <w:spacing w:before="243"/>
              <w:rPr>
                <w:b/>
                <w:sz w:val="24"/>
              </w:rPr>
            </w:pPr>
          </w:p>
          <w:p w14:paraId="77F324F8" w14:textId="77777777" w:rsidR="004F75DF" w:rsidRDefault="0013698B">
            <w:pPr>
              <w:pStyle w:val="TableParagraph"/>
              <w:spacing w:before="1"/>
              <w:ind w:left="103"/>
              <w:rPr>
                <w:sz w:val="24"/>
              </w:rPr>
            </w:pPr>
            <w:r>
              <w:rPr>
                <w:spacing w:val="-10"/>
                <w:sz w:val="24"/>
              </w:rPr>
              <w:t>7</w:t>
            </w:r>
          </w:p>
        </w:tc>
        <w:tc>
          <w:tcPr>
            <w:tcW w:w="3443" w:type="dxa"/>
          </w:tcPr>
          <w:p w14:paraId="45DE25A5" w14:textId="77777777" w:rsidR="004F75DF" w:rsidRDefault="0013698B">
            <w:pPr>
              <w:pStyle w:val="TableParagraph"/>
              <w:spacing w:before="44" w:line="276" w:lineRule="auto"/>
              <w:ind w:left="238" w:right="102"/>
              <w:rPr>
                <w:sz w:val="24"/>
              </w:rPr>
            </w:pPr>
            <w:r>
              <w:rPr>
                <w:sz w:val="24"/>
              </w:rPr>
              <w:t>Каникулы</w:t>
            </w:r>
            <w:r>
              <w:rPr>
                <w:spacing w:val="-11"/>
                <w:sz w:val="24"/>
              </w:rPr>
              <w:t xml:space="preserve"> </w:t>
            </w:r>
            <w:r>
              <w:rPr>
                <w:sz w:val="24"/>
              </w:rPr>
              <w:t>в</w:t>
            </w:r>
            <w:r>
              <w:rPr>
                <w:spacing w:val="-11"/>
                <w:sz w:val="24"/>
              </w:rPr>
              <w:t xml:space="preserve"> </w:t>
            </w:r>
            <w:r>
              <w:rPr>
                <w:sz w:val="24"/>
              </w:rPr>
              <w:t>различное</w:t>
            </w:r>
            <w:r>
              <w:rPr>
                <w:spacing w:val="-15"/>
                <w:sz w:val="24"/>
              </w:rPr>
              <w:t xml:space="preserve"> </w:t>
            </w:r>
            <w:r>
              <w:rPr>
                <w:sz w:val="24"/>
              </w:rPr>
              <w:t>время года. Виды отдыха.</w:t>
            </w:r>
          </w:p>
          <w:p w14:paraId="765705FA" w14:textId="77777777" w:rsidR="004F75DF" w:rsidRDefault="0013698B">
            <w:pPr>
              <w:pStyle w:val="TableParagraph"/>
              <w:spacing w:line="275" w:lineRule="exact"/>
              <w:ind w:left="238"/>
              <w:rPr>
                <w:sz w:val="24"/>
              </w:rPr>
            </w:pPr>
            <w:r>
              <w:rPr>
                <w:sz w:val="24"/>
              </w:rPr>
              <w:t>Путешествия</w:t>
            </w:r>
            <w:r>
              <w:rPr>
                <w:spacing w:val="-2"/>
                <w:sz w:val="24"/>
              </w:rPr>
              <w:t xml:space="preserve"> </w:t>
            </w:r>
            <w:r>
              <w:rPr>
                <w:sz w:val="24"/>
              </w:rPr>
              <w:t>по</w:t>
            </w:r>
            <w:r>
              <w:rPr>
                <w:spacing w:val="1"/>
                <w:sz w:val="24"/>
              </w:rPr>
              <w:t xml:space="preserve"> </w:t>
            </w:r>
            <w:r>
              <w:rPr>
                <w:sz w:val="24"/>
              </w:rPr>
              <w:t>России</w:t>
            </w:r>
            <w:r>
              <w:rPr>
                <w:spacing w:val="-5"/>
                <w:sz w:val="24"/>
              </w:rPr>
              <w:t xml:space="preserve"> </w:t>
            </w:r>
            <w:r>
              <w:rPr>
                <w:spacing w:val="-10"/>
                <w:sz w:val="24"/>
              </w:rPr>
              <w:t>и</w:t>
            </w:r>
          </w:p>
          <w:p w14:paraId="038D3C43" w14:textId="77777777" w:rsidR="004F75DF" w:rsidRDefault="0013698B">
            <w:pPr>
              <w:pStyle w:val="TableParagraph"/>
              <w:spacing w:before="41"/>
              <w:ind w:left="238"/>
              <w:rPr>
                <w:sz w:val="24"/>
              </w:rPr>
            </w:pPr>
            <w:r>
              <w:rPr>
                <w:sz w:val="24"/>
              </w:rPr>
              <w:t>зарубежным</w:t>
            </w:r>
            <w:r>
              <w:rPr>
                <w:spacing w:val="-1"/>
                <w:sz w:val="24"/>
              </w:rPr>
              <w:t xml:space="preserve"> </w:t>
            </w:r>
            <w:r>
              <w:rPr>
                <w:spacing w:val="-2"/>
                <w:sz w:val="24"/>
              </w:rPr>
              <w:t>странам</w:t>
            </w:r>
          </w:p>
        </w:tc>
        <w:tc>
          <w:tcPr>
            <w:tcW w:w="1075" w:type="dxa"/>
          </w:tcPr>
          <w:p w14:paraId="5C4D944E" w14:textId="77777777" w:rsidR="004F75DF" w:rsidRDefault="004F75DF">
            <w:pPr>
              <w:pStyle w:val="TableParagraph"/>
              <w:spacing w:before="243"/>
              <w:rPr>
                <w:b/>
                <w:sz w:val="24"/>
              </w:rPr>
            </w:pPr>
          </w:p>
          <w:p w14:paraId="273F567E" w14:textId="77777777" w:rsidR="004F75DF" w:rsidRDefault="0013698B">
            <w:pPr>
              <w:pStyle w:val="TableParagraph"/>
              <w:spacing w:before="1"/>
              <w:ind w:left="516"/>
              <w:rPr>
                <w:sz w:val="24"/>
              </w:rPr>
            </w:pPr>
            <w:r>
              <w:rPr>
                <w:spacing w:val="-5"/>
                <w:sz w:val="24"/>
              </w:rPr>
              <w:t>10</w:t>
            </w:r>
          </w:p>
        </w:tc>
        <w:tc>
          <w:tcPr>
            <w:tcW w:w="1844" w:type="dxa"/>
          </w:tcPr>
          <w:p w14:paraId="43E5F7AA" w14:textId="77777777" w:rsidR="004F75DF" w:rsidRDefault="004F75DF">
            <w:pPr>
              <w:pStyle w:val="TableParagraph"/>
              <w:spacing w:before="243"/>
              <w:rPr>
                <w:b/>
                <w:sz w:val="24"/>
              </w:rPr>
            </w:pPr>
          </w:p>
          <w:p w14:paraId="685B1111" w14:textId="77777777" w:rsidR="004F75DF" w:rsidRDefault="0013698B">
            <w:pPr>
              <w:pStyle w:val="TableParagraph"/>
              <w:spacing w:before="1"/>
              <w:ind w:left="205" w:right="6"/>
              <w:jc w:val="center"/>
              <w:rPr>
                <w:sz w:val="24"/>
              </w:rPr>
            </w:pPr>
            <w:r>
              <w:rPr>
                <w:spacing w:val="-10"/>
                <w:sz w:val="24"/>
              </w:rPr>
              <w:t>1</w:t>
            </w:r>
          </w:p>
        </w:tc>
        <w:tc>
          <w:tcPr>
            <w:tcW w:w="1911" w:type="dxa"/>
          </w:tcPr>
          <w:p w14:paraId="08AAB0FD" w14:textId="77777777" w:rsidR="004F75DF" w:rsidRDefault="004F75DF">
            <w:pPr>
              <w:pStyle w:val="TableParagraph"/>
              <w:rPr>
                <w:sz w:val="24"/>
              </w:rPr>
            </w:pPr>
          </w:p>
        </w:tc>
        <w:tc>
          <w:tcPr>
            <w:tcW w:w="841" w:type="dxa"/>
          </w:tcPr>
          <w:p w14:paraId="17549E66" w14:textId="77777777" w:rsidR="004F75DF" w:rsidRDefault="004F75DF">
            <w:pPr>
              <w:pStyle w:val="TableParagraph"/>
              <w:rPr>
                <w:sz w:val="24"/>
              </w:rPr>
            </w:pPr>
          </w:p>
        </w:tc>
      </w:tr>
      <w:tr w:rsidR="004F75DF" w14:paraId="36EC5BF1" w14:textId="77777777">
        <w:trPr>
          <w:trHeight w:val="686"/>
        </w:trPr>
        <w:tc>
          <w:tcPr>
            <w:tcW w:w="734" w:type="dxa"/>
          </w:tcPr>
          <w:p w14:paraId="47E68BC9" w14:textId="77777777" w:rsidR="004F75DF" w:rsidRDefault="0013698B">
            <w:pPr>
              <w:pStyle w:val="TableParagraph"/>
              <w:spacing w:before="203"/>
              <w:ind w:left="103"/>
              <w:rPr>
                <w:sz w:val="24"/>
              </w:rPr>
            </w:pPr>
            <w:r>
              <w:rPr>
                <w:spacing w:val="-10"/>
                <w:sz w:val="24"/>
              </w:rPr>
              <w:t>8</w:t>
            </w:r>
          </w:p>
        </w:tc>
        <w:tc>
          <w:tcPr>
            <w:tcW w:w="3443" w:type="dxa"/>
          </w:tcPr>
          <w:p w14:paraId="728D748F" w14:textId="77777777" w:rsidR="004F75DF" w:rsidRDefault="0013698B">
            <w:pPr>
              <w:pStyle w:val="TableParagraph"/>
              <w:spacing w:before="10" w:line="310" w:lineRule="atLeast"/>
              <w:ind w:left="238" w:right="102"/>
              <w:rPr>
                <w:sz w:val="24"/>
              </w:rPr>
            </w:pPr>
            <w:r>
              <w:rPr>
                <w:sz w:val="24"/>
              </w:rPr>
              <w:t>Природа:</w:t>
            </w:r>
            <w:r>
              <w:rPr>
                <w:spacing w:val="-11"/>
                <w:sz w:val="24"/>
              </w:rPr>
              <w:t xml:space="preserve"> </w:t>
            </w:r>
            <w:r>
              <w:rPr>
                <w:sz w:val="24"/>
              </w:rPr>
              <w:t>дикие</w:t>
            </w:r>
            <w:r>
              <w:rPr>
                <w:spacing w:val="-12"/>
                <w:sz w:val="24"/>
              </w:rPr>
              <w:t xml:space="preserve"> </w:t>
            </w:r>
            <w:r>
              <w:rPr>
                <w:sz w:val="24"/>
              </w:rPr>
              <w:t>и</w:t>
            </w:r>
            <w:r>
              <w:rPr>
                <w:spacing w:val="-15"/>
                <w:sz w:val="24"/>
              </w:rPr>
              <w:t xml:space="preserve"> </w:t>
            </w:r>
            <w:r>
              <w:rPr>
                <w:sz w:val="24"/>
              </w:rPr>
              <w:t>домашние животные. Климат, погода</w:t>
            </w:r>
          </w:p>
        </w:tc>
        <w:tc>
          <w:tcPr>
            <w:tcW w:w="1075" w:type="dxa"/>
          </w:tcPr>
          <w:p w14:paraId="37BD8A49" w14:textId="77777777" w:rsidR="004F75DF" w:rsidRDefault="0013698B">
            <w:pPr>
              <w:pStyle w:val="TableParagraph"/>
              <w:spacing w:before="203"/>
              <w:ind w:left="198"/>
              <w:jc w:val="center"/>
              <w:rPr>
                <w:sz w:val="24"/>
              </w:rPr>
            </w:pPr>
            <w:r>
              <w:rPr>
                <w:spacing w:val="-10"/>
                <w:sz w:val="24"/>
              </w:rPr>
              <w:t>8</w:t>
            </w:r>
          </w:p>
        </w:tc>
        <w:tc>
          <w:tcPr>
            <w:tcW w:w="1844" w:type="dxa"/>
          </w:tcPr>
          <w:p w14:paraId="7D6EE191" w14:textId="77777777" w:rsidR="004F75DF" w:rsidRDefault="0013698B">
            <w:pPr>
              <w:pStyle w:val="TableParagraph"/>
              <w:spacing w:before="203"/>
              <w:ind w:left="205" w:right="7"/>
              <w:jc w:val="center"/>
              <w:rPr>
                <w:sz w:val="24"/>
              </w:rPr>
            </w:pPr>
            <w:r>
              <w:rPr>
                <w:spacing w:val="-5"/>
                <w:sz w:val="24"/>
              </w:rPr>
              <w:t>0.5</w:t>
            </w:r>
          </w:p>
        </w:tc>
        <w:tc>
          <w:tcPr>
            <w:tcW w:w="1911" w:type="dxa"/>
          </w:tcPr>
          <w:p w14:paraId="21D069B8" w14:textId="77777777" w:rsidR="004F75DF" w:rsidRDefault="004F75DF">
            <w:pPr>
              <w:pStyle w:val="TableParagraph"/>
              <w:rPr>
                <w:sz w:val="24"/>
              </w:rPr>
            </w:pPr>
          </w:p>
        </w:tc>
        <w:tc>
          <w:tcPr>
            <w:tcW w:w="841" w:type="dxa"/>
          </w:tcPr>
          <w:p w14:paraId="53747D00" w14:textId="77777777" w:rsidR="004F75DF" w:rsidRDefault="004F75DF">
            <w:pPr>
              <w:pStyle w:val="TableParagraph"/>
              <w:rPr>
                <w:sz w:val="24"/>
              </w:rPr>
            </w:pPr>
          </w:p>
        </w:tc>
      </w:tr>
      <w:tr w:rsidR="004F75DF" w14:paraId="614639B3" w14:textId="77777777">
        <w:trPr>
          <w:trHeight w:val="1003"/>
        </w:trPr>
        <w:tc>
          <w:tcPr>
            <w:tcW w:w="734" w:type="dxa"/>
          </w:tcPr>
          <w:p w14:paraId="248FF875" w14:textId="77777777" w:rsidR="004F75DF" w:rsidRDefault="004F75DF">
            <w:pPr>
              <w:pStyle w:val="TableParagraph"/>
              <w:spacing w:before="85"/>
              <w:rPr>
                <w:b/>
                <w:sz w:val="24"/>
              </w:rPr>
            </w:pPr>
          </w:p>
          <w:p w14:paraId="423B540E" w14:textId="77777777" w:rsidR="004F75DF" w:rsidRDefault="0013698B">
            <w:pPr>
              <w:pStyle w:val="TableParagraph"/>
              <w:ind w:left="103"/>
              <w:rPr>
                <w:sz w:val="24"/>
              </w:rPr>
            </w:pPr>
            <w:r>
              <w:rPr>
                <w:spacing w:val="-10"/>
                <w:sz w:val="24"/>
              </w:rPr>
              <w:t>9</w:t>
            </w:r>
          </w:p>
        </w:tc>
        <w:tc>
          <w:tcPr>
            <w:tcW w:w="3443" w:type="dxa"/>
          </w:tcPr>
          <w:p w14:paraId="791475B9" w14:textId="77777777" w:rsidR="004F75DF" w:rsidRDefault="0013698B">
            <w:pPr>
              <w:pStyle w:val="TableParagraph"/>
              <w:spacing w:before="40"/>
              <w:ind w:left="238"/>
              <w:rPr>
                <w:sz w:val="24"/>
              </w:rPr>
            </w:pPr>
            <w:r>
              <w:rPr>
                <w:sz w:val="24"/>
              </w:rPr>
              <w:t>Жизнь</w:t>
            </w:r>
            <w:r>
              <w:rPr>
                <w:spacing w:val="-3"/>
                <w:sz w:val="24"/>
              </w:rPr>
              <w:t xml:space="preserve"> </w:t>
            </w:r>
            <w:r>
              <w:rPr>
                <w:sz w:val="24"/>
              </w:rPr>
              <w:t>в</w:t>
            </w:r>
            <w:r>
              <w:rPr>
                <w:spacing w:val="-2"/>
                <w:sz w:val="24"/>
              </w:rPr>
              <w:t xml:space="preserve"> </w:t>
            </w:r>
            <w:r>
              <w:rPr>
                <w:sz w:val="24"/>
              </w:rPr>
              <w:t>городе и</w:t>
            </w:r>
            <w:r>
              <w:rPr>
                <w:spacing w:val="-2"/>
                <w:sz w:val="24"/>
              </w:rPr>
              <w:t xml:space="preserve"> сельской</w:t>
            </w:r>
          </w:p>
          <w:p w14:paraId="20F535D7" w14:textId="77777777" w:rsidR="004F75DF" w:rsidRDefault="0013698B">
            <w:pPr>
              <w:pStyle w:val="TableParagraph"/>
              <w:spacing w:before="11" w:line="310" w:lineRule="atLeast"/>
              <w:ind w:left="238" w:right="102"/>
              <w:rPr>
                <w:sz w:val="24"/>
              </w:rPr>
            </w:pPr>
            <w:r>
              <w:rPr>
                <w:sz w:val="24"/>
              </w:rPr>
              <w:t>местности.</w:t>
            </w:r>
            <w:r>
              <w:rPr>
                <w:spacing w:val="-15"/>
                <w:sz w:val="24"/>
              </w:rPr>
              <w:t xml:space="preserve"> </w:t>
            </w:r>
            <w:r>
              <w:rPr>
                <w:sz w:val="24"/>
              </w:rPr>
              <w:t>Описание</w:t>
            </w:r>
            <w:r>
              <w:rPr>
                <w:spacing w:val="-15"/>
                <w:sz w:val="24"/>
              </w:rPr>
              <w:t xml:space="preserve"> </w:t>
            </w:r>
            <w:r>
              <w:rPr>
                <w:sz w:val="24"/>
              </w:rPr>
              <w:t>родного города (села). Транспорт</w:t>
            </w:r>
          </w:p>
        </w:tc>
        <w:tc>
          <w:tcPr>
            <w:tcW w:w="1075" w:type="dxa"/>
          </w:tcPr>
          <w:p w14:paraId="7A1F47DA" w14:textId="77777777" w:rsidR="004F75DF" w:rsidRDefault="004F75DF">
            <w:pPr>
              <w:pStyle w:val="TableParagraph"/>
              <w:spacing w:before="85"/>
              <w:rPr>
                <w:b/>
                <w:sz w:val="24"/>
              </w:rPr>
            </w:pPr>
          </w:p>
          <w:p w14:paraId="1D1472BB" w14:textId="77777777" w:rsidR="004F75DF" w:rsidRDefault="0013698B">
            <w:pPr>
              <w:pStyle w:val="TableParagraph"/>
              <w:ind w:left="198"/>
              <w:jc w:val="center"/>
              <w:rPr>
                <w:sz w:val="24"/>
              </w:rPr>
            </w:pPr>
            <w:r>
              <w:rPr>
                <w:spacing w:val="-10"/>
                <w:sz w:val="24"/>
              </w:rPr>
              <w:t>9</w:t>
            </w:r>
          </w:p>
        </w:tc>
        <w:tc>
          <w:tcPr>
            <w:tcW w:w="1844" w:type="dxa"/>
          </w:tcPr>
          <w:p w14:paraId="34821F37" w14:textId="77777777" w:rsidR="004F75DF" w:rsidRDefault="004F75DF">
            <w:pPr>
              <w:pStyle w:val="TableParagraph"/>
              <w:spacing w:before="85"/>
              <w:rPr>
                <w:b/>
                <w:sz w:val="24"/>
              </w:rPr>
            </w:pPr>
          </w:p>
          <w:p w14:paraId="7EF44C0E" w14:textId="77777777" w:rsidR="004F75DF" w:rsidRDefault="0013698B">
            <w:pPr>
              <w:pStyle w:val="TableParagraph"/>
              <w:ind w:left="205" w:right="7"/>
              <w:jc w:val="center"/>
              <w:rPr>
                <w:sz w:val="24"/>
              </w:rPr>
            </w:pPr>
            <w:r>
              <w:rPr>
                <w:spacing w:val="-5"/>
                <w:sz w:val="24"/>
              </w:rPr>
              <w:t>0.5</w:t>
            </w:r>
          </w:p>
        </w:tc>
        <w:tc>
          <w:tcPr>
            <w:tcW w:w="1911" w:type="dxa"/>
          </w:tcPr>
          <w:p w14:paraId="7D16B56F" w14:textId="77777777" w:rsidR="004F75DF" w:rsidRDefault="004F75DF">
            <w:pPr>
              <w:pStyle w:val="TableParagraph"/>
              <w:rPr>
                <w:sz w:val="24"/>
              </w:rPr>
            </w:pPr>
          </w:p>
        </w:tc>
        <w:tc>
          <w:tcPr>
            <w:tcW w:w="841" w:type="dxa"/>
          </w:tcPr>
          <w:p w14:paraId="6B3B695E" w14:textId="77777777" w:rsidR="004F75DF" w:rsidRDefault="004F75DF">
            <w:pPr>
              <w:pStyle w:val="TableParagraph"/>
              <w:rPr>
                <w:sz w:val="24"/>
              </w:rPr>
            </w:pPr>
          </w:p>
        </w:tc>
      </w:tr>
      <w:tr w:rsidR="004F75DF" w14:paraId="1FBFB5A3" w14:textId="77777777">
        <w:trPr>
          <w:trHeight w:val="364"/>
        </w:trPr>
        <w:tc>
          <w:tcPr>
            <w:tcW w:w="734" w:type="dxa"/>
          </w:tcPr>
          <w:p w14:paraId="5E208049" w14:textId="77777777" w:rsidR="004F75DF" w:rsidRDefault="0013698B">
            <w:pPr>
              <w:pStyle w:val="TableParagraph"/>
              <w:spacing w:before="39"/>
              <w:ind w:left="103"/>
              <w:rPr>
                <w:sz w:val="24"/>
              </w:rPr>
            </w:pPr>
            <w:r>
              <w:rPr>
                <w:spacing w:val="-5"/>
                <w:sz w:val="24"/>
              </w:rPr>
              <w:t>10</w:t>
            </w:r>
          </w:p>
        </w:tc>
        <w:tc>
          <w:tcPr>
            <w:tcW w:w="3443" w:type="dxa"/>
          </w:tcPr>
          <w:p w14:paraId="1FE65ED1" w14:textId="77777777" w:rsidR="004F75DF" w:rsidRDefault="0013698B">
            <w:pPr>
              <w:pStyle w:val="TableParagraph"/>
              <w:spacing w:before="39"/>
              <w:ind w:left="238"/>
              <w:rPr>
                <w:sz w:val="24"/>
              </w:rPr>
            </w:pPr>
            <w:r>
              <w:rPr>
                <w:sz w:val="24"/>
              </w:rPr>
              <w:t>Средства</w:t>
            </w:r>
            <w:r>
              <w:rPr>
                <w:spacing w:val="-5"/>
                <w:sz w:val="24"/>
              </w:rPr>
              <w:t xml:space="preserve"> </w:t>
            </w:r>
            <w:r>
              <w:rPr>
                <w:spacing w:val="-2"/>
                <w:sz w:val="24"/>
              </w:rPr>
              <w:t>массовой</w:t>
            </w:r>
          </w:p>
        </w:tc>
        <w:tc>
          <w:tcPr>
            <w:tcW w:w="1075" w:type="dxa"/>
          </w:tcPr>
          <w:p w14:paraId="63D039C9" w14:textId="77777777" w:rsidR="004F75DF" w:rsidRDefault="0013698B">
            <w:pPr>
              <w:pStyle w:val="TableParagraph"/>
              <w:spacing w:before="39"/>
              <w:ind w:left="198"/>
              <w:jc w:val="center"/>
              <w:rPr>
                <w:sz w:val="24"/>
              </w:rPr>
            </w:pPr>
            <w:r>
              <w:rPr>
                <w:spacing w:val="-10"/>
                <w:sz w:val="24"/>
              </w:rPr>
              <w:t>8</w:t>
            </w:r>
          </w:p>
        </w:tc>
        <w:tc>
          <w:tcPr>
            <w:tcW w:w="1844" w:type="dxa"/>
          </w:tcPr>
          <w:p w14:paraId="4645C742" w14:textId="77777777" w:rsidR="004F75DF" w:rsidRDefault="0013698B">
            <w:pPr>
              <w:pStyle w:val="TableParagraph"/>
              <w:spacing w:before="39"/>
              <w:ind w:left="205" w:right="6"/>
              <w:jc w:val="center"/>
              <w:rPr>
                <w:sz w:val="24"/>
              </w:rPr>
            </w:pPr>
            <w:r>
              <w:rPr>
                <w:spacing w:val="-10"/>
                <w:sz w:val="24"/>
              </w:rPr>
              <w:t>1</w:t>
            </w:r>
          </w:p>
        </w:tc>
        <w:tc>
          <w:tcPr>
            <w:tcW w:w="1911" w:type="dxa"/>
          </w:tcPr>
          <w:p w14:paraId="7DFA16C0" w14:textId="77777777" w:rsidR="004F75DF" w:rsidRDefault="004F75DF">
            <w:pPr>
              <w:pStyle w:val="TableParagraph"/>
              <w:rPr>
                <w:sz w:val="24"/>
              </w:rPr>
            </w:pPr>
          </w:p>
        </w:tc>
        <w:tc>
          <w:tcPr>
            <w:tcW w:w="841" w:type="dxa"/>
          </w:tcPr>
          <w:p w14:paraId="7E47B38A" w14:textId="77777777" w:rsidR="004F75DF" w:rsidRDefault="004F75DF">
            <w:pPr>
              <w:pStyle w:val="TableParagraph"/>
              <w:rPr>
                <w:sz w:val="24"/>
              </w:rPr>
            </w:pPr>
          </w:p>
        </w:tc>
      </w:tr>
    </w:tbl>
    <w:p w14:paraId="18A7F579" w14:textId="77777777" w:rsidR="004F75DF" w:rsidRDefault="004F75DF">
      <w:pPr>
        <w:rPr>
          <w:sz w:val="24"/>
        </w:rPr>
        <w:sectPr w:rsidR="004F75DF">
          <w:pgSz w:w="11910" w:h="16390"/>
          <w:pgMar w:top="980" w:right="0" w:bottom="280" w:left="460" w:header="723" w:footer="0" w:gutter="0"/>
          <w:cols w:space="720"/>
        </w:sectPr>
      </w:pPr>
    </w:p>
    <w:p w14:paraId="7E80F2D4"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4"/>
        <w:gridCol w:w="3443"/>
        <w:gridCol w:w="1075"/>
        <w:gridCol w:w="1844"/>
        <w:gridCol w:w="1911"/>
        <w:gridCol w:w="841"/>
      </w:tblGrid>
      <w:tr w:rsidR="004F75DF" w14:paraId="63C94A46" w14:textId="77777777">
        <w:trPr>
          <w:trHeight w:val="686"/>
        </w:trPr>
        <w:tc>
          <w:tcPr>
            <w:tcW w:w="734" w:type="dxa"/>
          </w:tcPr>
          <w:p w14:paraId="33F0A0FC" w14:textId="77777777" w:rsidR="004F75DF" w:rsidRDefault="004F75DF">
            <w:pPr>
              <w:pStyle w:val="TableParagraph"/>
              <w:rPr>
                <w:sz w:val="24"/>
              </w:rPr>
            </w:pPr>
          </w:p>
        </w:tc>
        <w:tc>
          <w:tcPr>
            <w:tcW w:w="3443" w:type="dxa"/>
          </w:tcPr>
          <w:p w14:paraId="315CA1AA" w14:textId="77777777" w:rsidR="004F75DF" w:rsidRDefault="0013698B">
            <w:pPr>
              <w:pStyle w:val="TableParagraph"/>
              <w:spacing w:before="11" w:line="316" w:lineRule="exact"/>
              <w:ind w:left="238" w:right="427"/>
              <w:rPr>
                <w:sz w:val="24"/>
              </w:rPr>
            </w:pPr>
            <w:r>
              <w:rPr>
                <w:sz w:val="24"/>
              </w:rPr>
              <w:t>информации</w:t>
            </w:r>
            <w:r>
              <w:rPr>
                <w:spacing w:val="-15"/>
                <w:sz w:val="24"/>
              </w:rPr>
              <w:t xml:space="preserve"> </w:t>
            </w:r>
            <w:r>
              <w:rPr>
                <w:sz w:val="24"/>
              </w:rPr>
              <w:t>(телевидение, журналы, Интернет)</w:t>
            </w:r>
          </w:p>
        </w:tc>
        <w:tc>
          <w:tcPr>
            <w:tcW w:w="1075" w:type="dxa"/>
          </w:tcPr>
          <w:p w14:paraId="49B2C07D" w14:textId="77777777" w:rsidR="004F75DF" w:rsidRDefault="004F75DF">
            <w:pPr>
              <w:pStyle w:val="TableParagraph"/>
              <w:rPr>
                <w:sz w:val="24"/>
              </w:rPr>
            </w:pPr>
          </w:p>
        </w:tc>
        <w:tc>
          <w:tcPr>
            <w:tcW w:w="1844" w:type="dxa"/>
          </w:tcPr>
          <w:p w14:paraId="698F4B0F" w14:textId="77777777" w:rsidR="004F75DF" w:rsidRDefault="004F75DF">
            <w:pPr>
              <w:pStyle w:val="TableParagraph"/>
              <w:rPr>
                <w:sz w:val="24"/>
              </w:rPr>
            </w:pPr>
          </w:p>
        </w:tc>
        <w:tc>
          <w:tcPr>
            <w:tcW w:w="1911" w:type="dxa"/>
          </w:tcPr>
          <w:p w14:paraId="393F5B83" w14:textId="77777777" w:rsidR="004F75DF" w:rsidRDefault="004F75DF">
            <w:pPr>
              <w:pStyle w:val="TableParagraph"/>
              <w:rPr>
                <w:sz w:val="24"/>
              </w:rPr>
            </w:pPr>
          </w:p>
        </w:tc>
        <w:tc>
          <w:tcPr>
            <w:tcW w:w="841" w:type="dxa"/>
          </w:tcPr>
          <w:p w14:paraId="4EA67AFE" w14:textId="77777777" w:rsidR="004F75DF" w:rsidRDefault="004F75DF">
            <w:pPr>
              <w:pStyle w:val="TableParagraph"/>
              <w:rPr>
                <w:sz w:val="24"/>
              </w:rPr>
            </w:pPr>
          </w:p>
        </w:tc>
      </w:tr>
      <w:tr w:rsidR="004F75DF" w14:paraId="584C7C5A" w14:textId="77777777">
        <w:trPr>
          <w:trHeight w:val="3221"/>
        </w:trPr>
        <w:tc>
          <w:tcPr>
            <w:tcW w:w="734" w:type="dxa"/>
          </w:tcPr>
          <w:p w14:paraId="3C333DC4" w14:textId="77777777" w:rsidR="004F75DF" w:rsidRDefault="004F75DF">
            <w:pPr>
              <w:pStyle w:val="TableParagraph"/>
              <w:rPr>
                <w:b/>
                <w:sz w:val="24"/>
              </w:rPr>
            </w:pPr>
          </w:p>
          <w:p w14:paraId="14D555FB" w14:textId="77777777" w:rsidR="004F75DF" w:rsidRDefault="004F75DF">
            <w:pPr>
              <w:pStyle w:val="TableParagraph"/>
              <w:rPr>
                <w:b/>
                <w:sz w:val="24"/>
              </w:rPr>
            </w:pPr>
          </w:p>
          <w:p w14:paraId="5750467D" w14:textId="77777777" w:rsidR="004F75DF" w:rsidRDefault="004F75DF">
            <w:pPr>
              <w:pStyle w:val="TableParagraph"/>
              <w:rPr>
                <w:b/>
                <w:sz w:val="24"/>
              </w:rPr>
            </w:pPr>
          </w:p>
          <w:p w14:paraId="3DAD0E1D" w14:textId="77777777" w:rsidR="004F75DF" w:rsidRDefault="004F75DF">
            <w:pPr>
              <w:pStyle w:val="TableParagraph"/>
              <w:rPr>
                <w:b/>
                <w:sz w:val="24"/>
              </w:rPr>
            </w:pPr>
          </w:p>
          <w:p w14:paraId="33034D2C" w14:textId="77777777" w:rsidR="004F75DF" w:rsidRDefault="004F75DF">
            <w:pPr>
              <w:pStyle w:val="TableParagraph"/>
              <w:spacing w:before="90"/>
              <w:rPr>
                <w:b/>
                <w:sz w:val="24"/>
              </w:rPr>
            </w:pPr>
          </w:p>
          <w:p w14:paraId="20B45446" w14:textId="77777777" w:rsidR="004F75DF" w:rsidRDefault="0013698B">
            <w:pPr>
              <w:pStyle w:val="TableParagraph"/>
              <w:spacing w:before="1"/>
              <w:ind w:left="103"/>
              <w:rPr>
                <w:sz w:val="24"/>
              </w:rPr>
            </w:pPr>
            <w:r>
              <w:rPr>
                <w:spacing w:val="-5"/>
                <w:sz w:val="24"/>
              </w:rPr>
              <w:t>11</w:t>
            </w:r>
          </w:p>
        </w:tc>
        <w:tc>
          <w:tcPr>
            <w:tcW w:w="3443" w:type="dxa"/>
          </w:tcPr>
          <w:p w14:paraId="4111B940" w14:textId="77777777" w:rsidR="004F75DF" w:rsidRDefault="0013698B">
            <w:pPr>
              <w:pStyle w:val="TableParagraph"/>
              <w:spacing w:before="40" w:line="276" w:lineRule="auto"/>
              <w:ind w:left="238" w:right="132"/>
              <w:rPr>
                <w:sz w:val="24"/>
              </w:rPr>
            </w:pPr>
            <w:r>
              <w:rPr>
                <w:sz w:val="24"/>
              </w:rPr>
              <w:t>Родная страна и страна (страны)</w:t>
            </w:r>
            <w:r>
              <w:rPr>
                <w:spacing w:val="-15"/>
                <w:sz w:val="24"/>
              </w:rPr>
              <w:t xml:space="preserve"> </w:t>
            </w:r>
            <w:r>
              <w:rPr>
                <w:sz w:val="24"/>
              </w:rPr>
              <w:t>изучаемого</w:t>
            </w:r>
            <w:r>
              <w:rPr>
                <w:spacing w:val="-15"/>
                <w:sz w:val="24"/>
              </w:rPr>
              <w:t xml:space="preserve"> </w:t>
            </w:r>
            <w:r>
              <w:rPr>
                <w:sz w:val="24"/>
              </w:rPr>
              <w:t xml:space="preserve">языка. Их географическое положение, столицы, население, официальные </w:t>
            </w:r>
            <w:r>
              <w:rPr>
                <w:spacing w:val="-2"/>
                <w:sz w:val="24"/>
              </w:rPr>
              <w:t xml:space="preserve">языки, достопримечательности, </w:t>
            </w:r>
            <w:r>
              <w:rPr>
                <w:sz w:val="24"/>
              </w:rPr>
              <w:t>культурные особенности (национальные праздники,</w:t>
            </w:r>
          </w:p>
          <w:p w14:paraId="5FFCB273" w14:textId="77777777" w:rsidR="004F75DF" w:rsidRDefault="0013698B">
            <w:pPr>
              <w:pStyle w:val="TableParagraph"/>
              <w:ind w:left="238"/>
              <w:rPr>
                <w:sz w:val="24"/>
              </w:rPr>
            </w:pPr>
            <w:r>
              <w:rPr>
                <w:sz w:val="24"/>
              </w:rPr>
              <w:t>традиции,</w:t>
            </w:r>
            <w:r>
              <w:rPr>
                <w:spacing w:val="-8"/>
                <w:sz w:val="24"/>
              </w:rPr>
              <w:t xml:space="preserve"> </w:t>
            </w:r>
            <w:r>
              <w:rPr>
                <w:spacing w:val="-2"/>
                <w:sz w:val="24"/>
              </w:rPr>
              <w:t>обычаи)</w:t>
            </w:r>
          </w:p>
        </w:tc>
        <w:tc>
          <w:tcPr>
            <w:tcW w:w="1075" w:type="dxa"/>
          </w:tcPr>
          <w:p w14:paraId="7C56DCAF" w14:textId="77777777" w:rsidR="004F75DF" w:rsidRDefault="004F75DF">
            <w:pPr>
              <w:pStyle w:val="TableParagraph"/>
              <w:rPr>
                <w:b/>
                <w:sz w:val="24"/>
              </w:rPr>
            </w:pPr>
          </w:p>
          <w:p w14:paraId="2B5D2FE5" w14:textId="77777777" w:rsidR="004F75DF" w:rsidRDefault="004F75DF">
            <w:pPr>
              <w:pStyle w:val="TableParagraph"/>
              <w:rPr>
                <w:b/>
                <w:sz w:val="24"/>
              </w:rPr>
            </w:pPr>
          </w:p>
          <w:p w14:paraId="310323A8" w14:textId="77777777" w:rsidR="004F75DF" w:rsidRDefault="004F75DF">
            <w:pPr>
              <w:pStyle w:val="TableParagraph"/>
              <w:rPr>
                <w:b/>
                <w:sz w:val="24"/>
              </w:rPr>
            </w:pPr>
          </w:p>
          <w:p w14:paraId="607BB819" w14:textId="77777777" w:rsidR="004F75DF" w:rsidRDefault="004F75DF">
            <w:pPr>
              <w:pStyle w:val="TableParagraph"/>
              <w:rPr>
                <w:b/>
                <w:sz w:val="24"/>
              </w:rPr>
            </w:pPr>
          </w:p>
          <w:p w14:paraId="05528FA5" w14:textId="77777777" w:rsidR="004F75DF" w:rsidRDefault="004F75DF">
            <w:pPr>
              <w:pStyle w:val="TableParagraph"/>
              <w:spacing w:before="90"/>
              <w:rPr>
                <w:b/>
                <w:sz w:val="24"/>
              </w:rPr>
            </w:pPr>
          </w:p>
          <w:p w14:paraId="4B5D6A62" w14:textId="77777777" w:rsidR="004F75DF" w:rsidRDefault="0013698B">
            <w:pPr>
              <w:pStyle w:val="TableParagraph"/>
              <w:spacing w:before="1"/>
              <w:ind w:left="198"/>
              <w:jc w:val="center"/>
              <w:rPr>
                <w:sz w:val="24"/>
              </w:rPr>
            </w:pPr>
            <w:r>
              <w:rPr>
                <w:spacing w:val="-10"/>
                <w:sz w:val="24"/>
              </w:rPr>
              <w:t>8</w:t>
            </w:r>
          </w:p>
        </w:tc>
        <w:tc>
          <w:tcPr>
            <w:tcW w:w="1844" w:type="dxa"/>
          </w:tcPr>
          <w:p w14:paraId="59C70957" w14:textId="77777777" w:rsidR="004F75DF" w:rsidRDefault="004F75DF">
            <w:pPr>
              <w:pStyle w:val="TableParagraph"/>
              <w:rPr>
                <w:b/>
                <w:sz w:val="24"/>
              </w:rPr>
            </w:pPr>
          </w:p>
          <w:p w14:paraId="43BE4358" w14:textId="77777777" w:rsidR="004F75DF" w:rsidRDefault="004F75DF">
            <w:pPr>
              <w:pStyle w:val="TableParagraph"/>
              <w:rPr>
                <w:b/>
                <w:sz w:val="24"/>
              </w:rPr>
            </w:pPr>
          </w:p>
          <w:p w14:paraId="752A60A8" w14:textId="77777777" w:rsidR="004F75DF" w:rsidRDefault="004F75DF">
            <w:pPr>
              <w:pStyle w:val="TableParagraph"/>
              <w:rPr>
                <w:b/>
                <w:sz w:val="24"/>
              </w:rPr>
            </w:pPr>
          </w:p>
          <w:p w14:paraId="75CAF720" w14:textId="77777777" w:rsidR="004F75DF" w:rsidRDefault="004F75DF">
            <w:pPr>
              <w:pStyle w:val="TableParagraph"/>
              <w:rPr>
                <w:b/>
                <w:sz w:val="24"/>
              </w:rPr>
            </w:pPr>
          </w:p>
          <w:p w14:paraId="06778EA0" w14:textId="77777777" w:rsidR="004F75DF" w:rsidRDefault="004F75DF">
            <w:pPr>
              <w:pStyle w:val="TableParagraph"/>
              <w:spacing w:before="90"/>
              <w:rPr>
                <w:b/>
                <w:sz w:val="24"/>
              </w:rPr>
            </w:pPr>
          </w:p>
          <w:p w14:paraId="33A73750" w14:textId="77777777" w:rsidR="004F75DF" w:rsidRDefault="0013698B">
            <w:pPr>
              <w:pStyle w:val="TableParagraph"/>
              <w:spacing w:before="1"/>
              <w:ind w:left="205" w:right="7"/>
              <w:jc w:val="center"/>
              <w:rPr>
                <w:sz w:val="24"/>
              </w:rPr>
            </w:pPr>
            <w:r>
              <w:rPr>
                <w:spacing w:val="-5"/>
                <w:sz w:val="24"/>
              </w:rPr>
              <w:t>0.5</w:t>
            </w:r>
          </w:p>
        </w:tc>
        <w:tc>
          <w:tcPr>
            <w:tcW w:w="1911" w:type="dxa"/>
          </w:tcPr>
          <w:p w14:paraId="3101D1D4" w14:textId="77777777" w:rsidR="004F75DF" w:rsidRDefault="004F75DF">
            <w:pPr>
              <w:pStyle w:val="TableParagraph"/>
              <w:rPr>
                <w:sz w:val="24"/>
              </w:rPr>
            </w:pPr>
          </w:p>
        </w:tc>
        <w:tc>
          <w:tcPr>
            <w:tcW w:w="841" w:type="dxa"/>
          </w:tcPr>
          <w:p w14:paraId="2DDB7CB8" w14:textId="77777777" w:rsidR="004F75DF" w:rsidRDefault="004F75DF">
            <w:pPr>
              <w:pStyle w:val="TableParagraph"/>
              <w:rPr>
                <w:sz w:val="24"/>
              </w:rPr>
            </w:pPr>
          </w:p>
        </w:tc>
      </w:tr>
      <w:tr w:rsidR="004F75DF" w14:paraId="12092231" w14:textId="77777777">
        <w:trPr>
          <w:trHeight w:val="1320"/>
        </w:trPr>
        <w:tc>
          <w:tcPr>
            <w:tcW w:w="734" w:type="dxa"/>
          </w:tcPr>
          <w:p w14:paraId="094B7CEA" w14:textId="77777777" w:rsidR="004F75DF" w:rsidRDefault="004F75DF">
            <w:pPr>
              <w:pStyle w:val="TableParagraph"/>
              <w:spacing w:before="244"/>
              <w:rPr>
                <w:b/>
                <w:sz w:val="24"/>
              </w:rPr>
            </w:pPr>
          </w:p>
          <w:p w14:paraId="3003C5EC" w14:textId="77777777" w:rsidR="004F75DF" w:rsidRDefault="0013698B">
            <w:pPr>
              <w:pStyle w:val="TableParagraph"/>
              <w:ind w:left="103"/>
              <w:rPr>
                <w:sz w:val="24"/>
              </w:rPr>
            </w:pPr>
            <w:r>
              <w:rPr>
                <w:spacing w:val="-5"/>
                <w:sz w:val="24"/>
              </w:rPr>
              <w:t>12</w:t>
            </w:r>
          </w:p>
        </w:tc>
        <w:tc>
          <w:tcPr>
            <w:tcW w:w="3443" w:type="dxa"/>
          </w:tcPr>
          <w:p w14:paraId="1BCCA8F5" w14:textId="77777777" w:rsidR="004F75DF" w:rsidRDefault="0013698B">
            <w:pPr>
              <w:pStyle w:val="TableParagraph"/>
              <w:spacing w:before="44" w:line="276" w:lineRule="auto"/>
              <w:ind w:left="238" w:right="102"/>
              <w:rPr>
                <w:sz w:val="24"/>
              </w:rPr>
            </w:pPr>
            <w:r>
              <w:rPr>
                <w:sz w:val="24"/>
              </w:rPr>
              <w:t>Выдающиеся</w:t>
            </w:r>
            <w:r>
              <w:rPr>
                <w:spacing w:val="-15"/>
                <w:sz w:val="24"/>
              </w:rPr>
              <w:t xml:space="preserve"> </w:t>
            </w:r>
            <w:r>
              <w:rPr>
                <w:sz w:val="24"/>
              </w:rPr>
              <w:t>люди</w:t>
            </w:r>
            <w:r>
              <w:rPr>
                <w:spacing w:val="-15"/>
                <w:sz w:val="24"/>
              </w:rPr>
              <w:t xml:space="preserve"> </w:t>
            </w:r>
            <w:r>
              <w:rPr>
                <w:sz w:val="24"/>
              </w:rPr>
              <w:t>родной страны и страны (стран) изучаемого</w:t>
            </w:r>
            <w:r>
              <w:rPr>
                <w:spacing w:val="-3"/>
                <w:sz w:val="24"/>
              </w:rPr>
              <w:t xml:space="preserve"> </w:t>
            </w:r>
            <w:r>
              <w:rPr>
                <w:sz w:val="24"/>
              </w:rPr>
              <w:t>языка:</w:t>
            </w:r>
            <w:r>
              <w:rPr>
                <w:spacing w:val="-6"/>
                <w:sz w:val="24"/>
              </w:rPr>
              <w:t xml:space="preserve"> </w:t>
            </w:r>
            <w:r>
              <w:rPr>
                <w:sz w:val="24"/>
              </w:rPr>
              <w:t>учёные,</w:t>
            </w:r>
          </w:p>
          <w:p w14:paraId="157A77A7" w14:textId="77777777" w:rsidR="004F75DF" w:rsidRDefault="0013698B">
            <w:pPr>
              <w:pStyle w:val="TableParagraph"/>
              <w:spacing w:line="275" w:lineRule="exact"/>
              <w:ind w:left="238"/>
              <w:rPr>
                <w:sz w:val="24"/>
              </w:rPr>
            </w:pPr>
            <w:r>
              <w:rPr>
                <w:sz w:val="24"/>
              </w:rPr>
              <w:t>писатели,</w:t>
            </w:r>
            <w:r>
              <w:rPr>
                <w:spacing w:val="-4"/>
                <w:sz w:val="24"/>
              </w:rPr>
              <w:t xml:space="preserve"> </w:t>
            </w:r>
            <w:r>
              <w:rPr>
                <w:sz w:val="24"/>
              </w:rPr>
              <w:t>поэты,</w:t>
            </w:r>
            <w:r>
              <w:rPr>
                <w:spacing w:val="-4"/>
                <w:sz w:val="24"/>
              </w:rPr>
              <w:t xml:space="preserve"> </w:t>
            </w:r>
            <w:r>
              <w:rPr>
                <w:spacing w:val="-2"/>
                <w:sz w:val="24"/>
              </w:rPr>
              <w:t>спортсмены</w:t>
            </w:r>
          </w:p>
        </w:tc>
        <w:tc>
          <w:tcPr>
            <w:tcW w:w="1075" w:type="dxa"/>
          </w:tcPr>
          <w:p w14:paraId="164D016F" w14:textId="77777777" w:rsidR="004F75DF" w:rsidRDefault="004F75DF">
            <w:pPr>
              <w:pStyle w:val="TableParagraph"/>
              <w:spacing w:before="244"/>
              <w:rPr>
                <w:b/>
                <w:sz w:val="24"/>
              </w:rPr>
            </w:pPr>
          </w:p>
          <w:p w14:paraId="233CC8E8" w14:textId="77777777" w:rsidR="004F75DF" w:rsidRDefault="0013698B">
            <w:pPr>
              <w:pStyle w:val="TableParagraph"/>
              <w:ind w:left="198"/>
              <w:jc w:val="center"/>
              <w:rPr>
                <w:sz w:val="24"/>
              </w:rPr>
            </w:pPr>
            <w:r>
              <w:rPr>
                <w:spacing w:val="-10"/>
                <w:sz w:val="24"/>
              </w:rPr>
              <w:t>9</w:t>
            </w:r>
          </w:p>
        </w:tc>
        <w:tc>
          <w:tcPr>
            <w:tcW w:w="1844" w:type="dxa"/>
          </w:tcPr>
          <w:p w14:paraId="6DF42DFE" w14:textId="77777777" w:rsidR="004F75DF" w:rsidRDefault="004F75DF">
            <w:pPr>
              <w:pStyle w:val="TableParagraph"/>
              <w:spacing w:before="244"/>
              <w:rPr>
                <w:b/>
                <w:sz w:val="24"/>
              </w:rPr>
            </w:pPr>
          </w:p>
          <w:p w14:paraId="4B954E93" w14:textId="77777777" w:rsidR="004F75DF" w:rsidRDefault="0013698B">
            <w:pPr>
              <w:pStyle w:val="TableParagraph"/>
              <w:ind w:left="205" w:right="7"/>
              <w:jc w:val="center"/>
              <w:rPr>
                <w:sz w:val="24"/>
              </w:rPr>
            </w:pPr>
            <w:r>
              <w:rPr>
                <w:spacing w:val="-5"/>
                <w:sz w:val="24"/>
              </w:rPr>
              <w:t>0.5</w:t>
            </w:r>
          </w:p>
        </w:tc>
        <w:tc>
          <w:tcPr>
            <w:tcW w:w="1911" w:type="dxa"/>
          </w:tcPr>
          <w:p w14:paraId="39F44D6C" w14:textId="77777777" w:rsidR="004F75DF" w:rsidRDefault="004F75DF">
            <w:pPr>
              <w:pStyle w:val="TableParagraph"/>
              <w:rPr>
                <w:sz w:val="24"/>
              </w:rPr>
            </w:pPr>
          </w:p>
        </w:tc>
        <w:tc>
          <w:tcPr>
            <w:tcW w:w="841" w:type="dxa"/>
          </w:tcPr>
          <w:p w14:paraId="6C4AF0EA" w14:textId="77777777" w:rsidR="004F75DF" w:rsidRDefault="004F75DF">
            <w:pPr>
              <w:pStyle w:val="TableParagraph"/>
              <w:rPr>
                <w:sz w:val="24"/>
              </w:rPr>
            </w:pPr>
          </w:p>
        </w:tc>
      </w:tr>
      <w:tr w:rsidR="004F75DF" w14:paraId="199BC97C" w14:textId="77777777">
        <w:trPr>
          <w:trHeight w:val="686"/>
        </w:trPr>
        <w:tc>
          <w:tcPr>
            <w:tcW w:w="4177" w:type="dxa"/>
            <w:gridSpan w:val="2"/>
          </w:tcPr>
          <w:p w14:paraId="03717BE9" w14:textId="77777777" w:rsidR="004F75DF" w:rsidRDefault="0013698B">
            <w:pPr>
              <w:pStyle w:val="TableParagraph"/>
              <w:spacing w:before="10" w:line="310" w:lineRule="atLeast"/>
              <w:ind w:left="237" w:right="93"/>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075" w:type="dxa"/>
          </w:tcPr>
          <w:p w14:paraId="33AB3F69" w14:textId="77777777" w:rsidR="004F75DF" w:rsidRDefault="0013698B">
            <w:pPr>
              <w:pStyle w:val="TableParagraph"/>
              <w:spacing w:before="203"/>
              <w:ind w:left="198"/>
              <w:jc w:val="center"/>
              <w:rPr>
                <w:sz w:val="24"/>
              </w:rPr>
            </w:pPr>
            <w:r>
              <w:rPr>
                <w:spacing w:val="-5"/>
                <w:sz w:val="24"/>
              </w:rPr>
              <w:t>102</w:t>
            </w:r>
          </w:p>
        </w:tc>
        <w:tc>
          <w:tcPr>
            <w:tcW w:w="1844" w:type="dxa"/>
          </w:tcPr>
          <w:p w14:paraId="4BAC679A" w14:textId="77777777" w:rsidR="004F75DF" w:rsidRDefault="0013698B">
            <w:pPr>
              <w:pStyle w:val="TableParagraph"/>
              <w:spacing w:before="203"/>
              <w:ind w:left="205" w:right="11"/>
              <w:jc w:val="center"/>
              <w:rPr>
                <w:sz w:val="24"/>
              </w:rPr>
            </w:pPr>
            <w:r>
              <w:rPr>
                <w:spacing w:val="-5"/>
                <w:sz w:val="24"/>
              </w:rPr>
              <w:t>10</w:t>
            </w:r>
          </w:p>
        </w:tc>
        <w:tc>
          <w:tcPr>
            <w:tcW w:w="1911" w:type="dxa"/>
          </w:tcPr>
          <w:p w14:paraId="300F4B39" w14:textId="77777777" w:rsidR="004F75DF" w:rsidRDefault="0013698B">
            <w:pPr>
              <w:pStyle w:val="TableParagraph"/>
              <w:spacing w:before="203"/>
              <w:ind w:left="202" w:right="4"/>
              <w:jc w:val="center"/>
              <w:rPr>
                <w:sz w:val="24"/>
              </w:rPr>
            </w:pPr>
            <w:r>
              <w:rPr>
                <w:spacing w:val="-10"/>
                <w:sz w:val="24"/>
              </w:rPr>
              <w:t>0</w:t>
            </w:r>
          </w:p>
        </w:tc>
        <w:tc>
          <w:tcPr>
            <w:tcW w:w="841" w:type="dxa"/>
          </w:tcPr>
          <w:p w14:paraId="55C5A019" w14:textId="77777777" w:rsidR="004F75DF" w:rsidRDefault="004F75DF">
            <w:pPr>
              <w:pStyle w:val="TableParagraph"/>
              <w:rPr>
                <w:sz w:val="24"/>
              </w:rPr>
            </w:pPr>
          </w:p>
        </w:tc>
      </w:tr>
    </w:tbl>
    <w:p w14:paraId="088D4AD4" w14:textId="77777777" w:rsidR="004F75DF" w:rsidRDefault="004F75DF">
      <w:pPr>
        <w:rPr>
          <w:sz w:val="24"/>
        </w:rPr>
        <w:sectPr w:rsidR="004F75DF">
          <w:pgSz w:w="11910" w:h="16390"/>
          <w:pgMar w:top="980" w:right="0" w:bottom="280" w:left="460" w:header="723" w:footer="0" w:gutter="0"/>
          <w:cols w:space="720"/>
        </w:sectPr>
      </w:pPr>
    </w:p>
    <w:p w14:paraId="2F7C6402" w14:textId="77777777" w:rsidR="004F75DF" w:rsidRDefault="0013698B">
      <w:pPr>
        <w:spacing w:before="282" w:after="50"/>
        <w:ind w:left="865"/>
        <w:rPr>
          <w:b/>
          <w:sz w:val="28"/>
        </w:rPr>
      </w:pPr>
      <w:r>
        <w:rPr>
          <w:b/>
          <w:sz w:val="28"/>
        </w:rPr>
        <w:t>8</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4"/>
        <w:gridCol w:w="3443"/>
        <w:gridCol w:w="1075"/>
        <w:gridCol w:w="1844"/>
        <w:gridCol w:w="1911"/>
        <w:gridCol w:w="841"/>
      </w:tblGrid>
      <w:tr w:rsidR="004F75DF" w14:paraId="104F74C6" w14:textId="77777777">
        <w:trPr>
          <w:trHeight w:val="369"/>
        </w:trPr>
        <w:tc>
          <w:tcPr>
            <w:tcW w:w="734" w:type="dxa"/>
            <w:vMerge w:val="restart"/>
          </w:tcPr>
          <w:p w14:paraId="52157505" w14:textId="77777777" w:rsidR="004F75DF" w:rsidRDefault="0013698B">
            <w:pPr>
              <w:pStyle w:val="TableParagraph"/>
              <w:spacing w:before="232" w:line="276" w:lineRule="auto"/>
              <w:ind w:left="237" w:right="140"/>
              <w:rPr>
                <w:b/>
                <w:sz w:val="24"/>
              </w:rPr>
            </w:pPr>
            <w:r>
              <w:rPr>
                <w:b/>
                <w:spacing w:val="-10"/>
                <w:sz w:val="24"/>
              </w:rPr>
              <w:t xml:space="preserve">№ </w:t>
            </w:r>
            <w:r>
              <w:rPr>
                <w:b/>
                <w:spacing w:val="-4"/>
                <w:sz w:val="24"/>
              </w:rPr>
              <w:t>п/п</w:t>
            </w:r>
          </w:p>
        </w:tc>
        <w:tc>
          <w:tcPr>
            <w:tcW w:w="3443" w:type="dxa"/>
            <w:vMerge w:val="restart"/>
          </w:tcPr>
          <w:p w14:paraId="1C3727EC" w14:textId="77777777" w:rsidR="004F75DF" w:rsidRDefault="0013698B">
            <w:pPr>
              <w:pStyle w:val="TableParagraph"/>
              <w:spacing w:before="232" w:line="276" w:lineRule="auto"/>
              <w:ind w:left="238" w:right="102"/>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30" w:type="dxa"/>
            <w:gridSpan w:val="3"/>
          </w:tcPr>
          <w:p w14:paraId="0B0339D1" w14:textId="77777777" w:rsidR="004F75DF" w:rsidRDefault="0013698B">
            <w:pPr>
              <w:pStyle w:val="TableParagraph"/>
              <w:spacing w:before="44"/>
              <w:ind w:left="103"/>
              <w:rPr>
                <w:b/>
                <w:sz w:val="24"/>
              </w:rPr>
            </w:pPr>
            <w:r>
              <w:rPr>
                <w:b/>
                <w:sz w:val="24"/>
              </w:rPr>
              <w:t>Количество</w:t>
            </w:r>
            <w:r>
              <w:rPr>
                <w:b/>
                <w:spacing w:val="-4"/>
                <w:sz w:val="24"/>
              </w:rPr>
              <w:t xml:space="preserve"> часов</w:t>
            </w:r>
          </w:p>
        </w:tc>
        <w:tc>
          <w:tcPr>
            <w:tcW w:w="841" w:type="dxa"/>
            <w:vMerge w:val="restart"/>
          </w:tcPr>
          <w:p w14:paraId="15CDB96E" w14:textId="77777777" w:rsidR="004F75DF" w:rsidRDefault="004F75DF">
            <w:pPr>
              <w:pStyle w:val="TableParagraph"/>
              <w:rPr>
                <w:sz w:val="24"/>
              </w:rPr>
            </w:pPr>
          </w:p>
        </w:tc>
      </w:tr>
      <w:tr w:rsidR="004F75DF" w14:paraId="43CB3BD4" w14:textId="77777777">
        <w:trPr>
          <w:trHeight w:val="994"/>
        </w:trPr>
        <w:tc>
          <w:tcPr>
            <w:tcW w:w="734" w:type="dxa"/>
            <w:vMerge/>
            <w:tcBorders>
              <w:top w:val="nil"/>
            </w:tcBorders>
          </w:tcPr>
          <w:p w14:paraId="533F922A" w14:textId="77777777" w:rsidR="004F75DF" w:rsidRDefault="004F75DF">
            <w:pPr>
              <w:rPr>
                <w:sz w:val="2"/>
                <w:szCs w:val="2"/>
              </w:rPr>
            </w:pPr>
          </w:p>
        </w:tc>
        <w:tc>
          <w:tcPr>
            <w:tcW w:w="3443" w:type="dxa"/>
            <w:vMerge/>
            <w:tcBorders>
              <w:top w:val="nil"/>
            </w:tcBorders>
          </w:tcPr>
          <w:p w14:paraId="48D744FA" w14:textId="77777777" w:rsidR="004F75DF" w:rsidRDefault="004F75DF">
            <w:pPr>
              <w:rPr>
                <w:sz w:val="2"/>
                <w:szCs w:val="2"/>
              </w:rPr>
            </w:pPr>
          </w:p>
        </w:tc>
        <w:tc>
          <w:tcPr>
            <w:tcW w:w="1075" w:type="dxa"/>
          </w:tcPr>
          <w:p w14:paraId="057DFDFF" w14:textId="77777777" w:rsidR="004F75DF" w:rsidRDefault="0013698B">
            <w:pPr>
              <w:pStyle w:val="TableParagraph"/>
              <w:spacing w:before="203"/>
              <w:ind w:left="238"/>
              <w:rPr>
                <w:b/>
                <w:sz w:val="24"/>
              </w:rPr>
            </w:pPr>
            <w:r>
              <w:rPr>
                <w:b/>
                <w:spacing w:val="-2"/>
                <w:sz w:val="24"/>
              </w:rPr>
              <w:t>Всего</w:t>
            </w:r>
          </w:p>
        </w:tc>
        <w:tc>
          <w:tcPr>
            <w:tcW w:w="1844" w:type="dxa"/>
          </w:tcPr>
          <w:p w14:paraId="4D85C493" w14:textId="77777777" w:rsidR="004F75DF" w:rsidRDefault="0013698B">
            <w:pPr>
              <w:pStyle w:val="TableParagraph"/>
              <w:spacing w:before="44" w:line="276" w:lineRule="auto"/>
              <w:ind w:left="238"/>
              <w:rPr>
                <w:b/>
                <w:sz w:val="24"/>
              </w:rPr>
            </w:pPr>
            <w:r>
              <w:rPr>
                <w:b/>
                <w:spacing w:val="-2"/>
                <w:sz w:val="24"/>
              </w:rPr>
              <w:t>Контрольные работы</w:t>
            </w:r>
          </w:p>
        </w:tc>
        <w:tc>
          <w:tcPr>
            <w:tcW w:w="1911" w:type="dxa"/>
          </w:tcPr>
          <w:p w14:paraId="1FD32A4C" w14:textId="77777777" w:rsidR="004F75DF" w:rsidRDefault="0013698B">
            <w:pPr>
              <w:pStyle w:val="TableParagraph"/>
              <w:spacing w:before="44" w:line="276" w:lineRule="auto"/>
              <w:ind w:left="238"/>
              <w:rPr>
                <w:b/>
                <w:sz w:val="24"/>
              </w:rPr>
            </w:pPr>
            <w:r>
              <w:rPr>
                <w:b/>
                <w:spacing w:val="-2"/>
                <w:sz w:val="24"/>
              </w:rPr>
              <w:t>Практические работы</w:t>
            </w:r>
          </w:p>
        </w:tc>
        <w:tc>
          <w:tcPr>
            <w:tcW w:w="841" w:type="dxa"/>
            <w:vMerge/>
            <w:tcBorders>
              <w:top w:val="nil"/>
            </w:tcBorders>
          </w:tcPr>
          <w:p w14:paraId="030A78DC" w14:textId="77777777" w:rsidR="004F75DF" w:rsidRDefault="004F75DF">
            <w:pPr>
              <w:rPr>
                <w:sz w:val="2"/>
                <w:szCs w:val="2"/>
              </w:rPr>
            </w:pPr>
          </w:p>
        </w:tc>
      </w:tr>
      <w:tr w:rsidR="004F75DF" w14:paraId="7F02E50F" w14:textId="77777777">
        <w:trPr>
          <w:trHeight w:val="1320"/>
        </w:trPr>
        <w:tc>
          <w:tcPr>
            <w:tcW w:w="734" w:type="dxa"/>
          </w:tcPr>
          <w:p w14:paraId="66C31ECA" w14:textId="77777777" w:rsidR="004F75DF" w:rsidRDefault="004F75DF">
            <w:pPr>
              <w:pStyle w:val="TableParagraph"/>
              <w:spacing w:before="239"/>
              <w:rPr>
                <w:b/>
                <w:sz w:val="24"/>
              </w:rPr>
            </w:pPr>
          </w:p>
          <w:p w14:paraId="66811601" w14:textId="77777777" w:rsidR="004F75DF" w:rsidRDefault="0013698B">
            <w:pPr>
              <w:pStyle w:val="TableParagraph"/>
              <w:ind w:left="103"/>
              <w:rPr>
                <w:sz w:val="24"/>
              </w:rPr>
            </w:pPr>
            <w:r>
              <w:rPr>
                <w:spacing w:val="-10"/>
                <w:sz w:val="24"/>
              </w:rPr>
              <w:t>1</w:t>
            </w:r>
          </w:p>
        </w:tc>
        <w:tc>
          <w:tcPr>
            <w:tcW w:w="3443" w:type="dxa"/>
          </w:tcPr>
          <w:p w14:paraId="0136106A" w14:textId="77777777" w:rsidR="004F75DF" w:rsidRDefault="0013698B">
            <w:pPr>
              <w:pStyle w:val="TableParagraph"/>
              <w:spacing w:before="40" w:line="276" w:lineRule="auto"/>
              <w:ind w:left="238" w:right="102"/>
              <w:rPr>
                <w:sz w:val="24"/>
              </w:rPr>
            </w:pPr>
            <w:r>
              <w:rPr>
                <w:sz w:val="24"/>
              </w:rPr>
              <w:t>Взаимоотношения</w:t>
            </w:r>
            <w:r>
              <w:rPr>
                <w:spacing w:val="-8"/>
                <w:sz w:val="24"/>
              </w:rPr>
              <w:t xml:space="preserve"> </w:t>
            </w:r>
            <w:r>
              <w:rPr>
                <w:sz w:val="24"/>
              </w:rPr>
              <w:t>в</w:t>
            </w:r>
            <w:r>
              <w:rPr>
                <w:spacing w:val="-10"/>
                <w:sz w:val="24"/>
              </w:rPr>
              <w:t xml:space="preserve"> </w:t>
            </w:r>
            <w:r>
              <w:rPr>
                <w:sz w:val="24"/>
              </w:rPr>
              <w:t>семье</w:t>
            </w:r>
            <w:r>
              <w:rPr>
                <w:spacing w:val="-13"/>
                <w:sz w:val="24"/>
              </w:rPr>
              <w:t xml:space="preserve"> </w:t>
            </w:r>
            <w:r>
              <w:rPr>
                <w:sz w:val="24"/>
              </w:rPr>
              <w:t>и</w:t>
            </w:r>
            <w:r>
              <w:rPr>
                <w:spacing w:val="-7"/>
                <w:sz w:val="24"/>
              </w:rPr>
              <w:t xml:space="preserve"> </w:t>
            </w:r>
            <w:r>
              <w:rPr>
                <w:sz w:val="24"/>
              </w:rPr>
              <w:t>с друзьями. Семейные праздники. Обязанности по</w:t>
            </w:r>
          </w:p>
          <w:p w14:paraId="12206324" w14:textId="77777777" w:rsidR="004F75DF" w:rsidRDefault="0013698B">
            <w:pPr>
              <w:pStyle w:val="TableParagraph"/>
              <w:spacing w:line="275" w:lineRule="exact"/>
              <w:ind w:left="238"/>
              <w:rPr>
                <w:sz w:val="24"/>
              </w:rPr>
            </w:pPr>
            <w:r>
              <w:rPr>
                <w:spacing w:val="-4"/>
                <w:sz w:val="24"/>
              </w:rPr>
              <w:t>дому</w:t>
            </w:r>
          </w:p>
        </w:tc>
        <w:tc>
          <w:tcPr>
            <w:tcW w:w="1075" w:type="dxa"/>
          </w:tcPr>
          <w:p w14:paraId="7F880B21" w14:textId="77777777" w:rsidR="004F75DF" w:rsidRDefault="004F75DF">
            <w:pPr>
              <w:pStyle w:val="TableParagraph"/>
              <w:spacing w:before="239"/>
              <w:rPr>
                <w:b/>
                <w:sz w:val="24"/>
              </w:rPr>
            </w:pPr>
          </w:p>
          <w:p w14:paraId="211FFF64" w14:textId="77777777" w:rsidR="004F75DF" w:rsidRDefault="0013698B">
            <w:pPr>
              <w:pStyle w:val="TableParagraph"/>
              <w:ind w:left="198"/>
              <w:jc w:val="center"/>
              <w:rPr>
                <w:sz w:val="24"/>
              </w:rPr>
            </w:pPr>
            <w:r>
              <w:rPr>
                <w:spacing w:val="-10"/>
                <w:sz w:val="24"/>
              </w:rPr>
              <w:t>9</w:t>
            </w:r>
          </w:p>
        </w:tc>
        <w:tc>
          <w:tcPr>
            <w:tcW w:w="1844" w:type="dxa"/>
          </w:tcPr>
          <w:p w14:paraId="63956E13" w14:textId="77777777" w:rsidR="004F75DF" w:rsidRDefault="004F75DF">
            <w:pPr>
              <w:pStyle w:val="TableParagraph"/>
              <w:spacing w:before="239"/>
              <w:rPr>
                <w:b/>
                <w:sz w:val="24"/>
              </w:rPr>
            </w:pPr>
          </w:p>
          <w:p w14:paraId="76ACCB6E" w14:textId="77777777" w:rsidR="004F75DF" w:rsidRDefault="0013698B">
            <w:pPr>
              <w:pStyle w:val="TableParagraph"/>
              <w:ind w:left="205" w:right="6"/>
              <w:jc w:val="center"/>
              <w:rPr>
                <w:sz w:val="24"/>
              </w:rPr>
            </w:pPr>
            <w:r>
              <w:rPr>
                <w:spacing w:val="-10"/>
                <w:sz w:val="24"/>
              </w:rPr>
              <w:t>1</w:t>
            </w:r>
          </w:p>
        </w:tc>
        <w:tc>
          <w:tcPr>
            <w:tcW w:w="1911" w:type="dxa"/>
          </w:tcPr>
          <w:p w14:paraId="5E0536D1" w14:textId="77777777" w:rsidR="004F75DF" w:rsidRDefault="004F75DF">
            <w:pPr>
              <w:pStyle w:val="TableParagraph"/>
              <w:rPr>
                <w:sz w:val="24"/>
              </w:rPr>
            </w:pPr>
          </w:p>
        </w:tc>
        <w:tc>
          <w:tcPr>
            <w:tcW w:w="841" w:type="dxa"/>
          </w:tcPr>
          <w:p w14:paraId="0914D382" w14:textId="77777777" w:rsidR="004F75DF" w:rsidRDefault="004F75DF">
            <w:pPr>
              <w:pStyle w:val="TableParagraph"/>
              <w:rPr>
                <w:sz w:val="24"/>
              </w:rPr>
            </w:pPr>
          </w:p>
        </w:tc>
      </w:tr>
      <w:tr w:rsidR="004F75DF" w14:paraId="2294B3D1" w14:textId="77777777">
        <w:trPr>
          <w:trHeight w:val="998"/>
        </w:trPr>
        <w:tc>
          <w:tcPr>
            <w:tcW w:w="734" w:type="dxa"/>
          </w:tcPr>
          <w:p w14:paraId="2D1A718D" w14:textId="77777777" w:rsidR="004F75DF" w:rsidRDefault="004F75DF">
            <w:pPr>
              <w:pStyle w:val="TableParagraph"/>
              <w:spacing w:before="80"/>
              <w:rPr>
                <w:b/>
                <w:sz w:val="24"/>
              </w:rPr>
            </w:pPr>
          </w:p>
          <w:p w14:paraId="6A8306DC" w14:textId="77777777" w:rsidR="004F75DF" w:rsidRDefault="0013698B">
            <w:pPr>
              <w:pStyle w:val="TableParagraph"/>
              <w:ind w:left="103"/>
              <w:rPr>
                <w:sz w:val="24"/>
              </w:rPr>
            </w:pPr>
            <w:r>
              <w:rPr>
                <w:spacing w:val="-10"/>
                <w:sz w:val="24"/>
              </w:rPr>
              <w:t>2</w:t>
            </w:r>
          </w:p>
        </w:tc>
        <w:tc>
          <w:tcPr>
            <w:tcW w:w="3443" w:type="dxa"/>
          </w:tcPr>
          <w:p w14:paraId="3FAB218E" w14:textId="77777777" w:rsidR="004F75DF" w:rsidRDefault="0013698B">
            <w:pPr>
              <w:pStyle w:val="TableParagraph"/>
              <w:spacing w:before="11" w:line="316" w:lineRule="exact"/>
              <w:ind w:left="238" w:right="647"/>
              <w:rPr>
                <w:sz w:val="24"/>
              </w:rPr>
            </w:pPr>
            <w:r>
              <w:rPr>
                <w:sz w:val="24"/>
              </w:rPr>
              <w:t>Внешность и характер человека</w:t>
            </w:r>
            <w:r>
              <w:rPr>
                <w:spacing w:val="-15"/>
                <w:sz w:val="24"/>
              </w:rPr>
              <w:t xml:space="preserve"> </w:t>
            </w:r>
            <w:r>
              <w:rPr>
                <w:sz w:val="24"/>
              </w:rPr>
              <w:t xml:space="preserve">(литературного </w:t>
            </w:r>
            <w:r>
              <w:rPr>
                <w:spacing w:val="-2"/>
                <w:sz w:val="24"/>
              </w:rPr>
              <w:t>персонажа)</w:t>
            </w:r>
          </w:p>
        </w:tc>
        <w:tc>
          <w:tcPr>
            <w:tcW w:w="1075" w:type="dxa"/>
          </w:tcPr>
          <w:p w14:paraId="23331330" w14:textId="77777777" w:rsidR="004F75DF" w:rsidRDefault="004F75DF">
            <w:pPr>
              <w:pStyle w:val="TableParagraph"/>
              <w:spacing w:before="80"/>
              <w:rPr>
                <w:b/>
                <w:sz w:val="24"/>
              </w:rPr>
            </w:pPr>
          </w:p>
          <w:p w14:paraId="7973E0AA" w14:textId="77777777" w:rsidR="004F75DF" w:rsidRDefault="0013698B">
            <w:pPr>
              <w:pStyle w:val="TableParagraph"/>
              <w:ind w:left="198"/>
              <w:jc w:val="center"/>
              <w:rPr>
                <w:sz w:val="24"/>
              </w:rPr>
            </w:pPr>
            <w:r>
              <w:rPr>
                <w:spacing w:val="-10"/>
                <w:sz w:val="24"/>
              </w:rPr>
              <w:t>9</w:t>
            </w:r>
          </w:p>
        </w:tc>
        <w:tc>
          <w:tcPr>
            <w:tcW w:w="1844" w:type="dxa"/>
          </w:tcPr>
          <w:p w14:paraId="6D7EDDDB" w14:textId="77777777" w:rsidR="004F75DF" w:rsidRDefault="004F75DF">
            <w:pPr>
              <w:pStyle w:val="TableParagraph"/>
              <w:spacing w:before="80"/>
              <w:rPr>
                <w:b/>
                <w:sz w:val="24"/>
              </w:rPr>
            </w:pPr>
          </w:p>
          <w:p w14:paraId="3711FD64" w14:textId="77777777" w:rsidR="004F75DF" w:rsidRDefault="0013698B">
            <w:pPr>
              <w:pStyle w:val="TableParagraph"/>
              <w:ind w:left="205" w:right="6"/>
              <w:jc w:val="center"/>
              <w:rPr>
                <w:sz w:val="24"/>
              </w:rPr>
            </w:pPr>
            <w:r>
              <w:rPr>
                <w:spacing w:val="-10"/>
                <w:sz w:val="24"/>
              </w:rPr>
              <w:t>1</w:t>
            </w:r>
          </w:p>
        </w:tc>
        <w:tc>
          <w:tcPr>
            <w:tcW w:w="1911" w:type="dxa"/>
          </w:tcPr>
          <w:p w14:paraId="4832AF48" w14:textId="77777777" w:rsidR="004F75DF" w:rsidRDefault="004F75DF">
            <w:pPr>
              <w:pStyle w:val="TableParagraph"/>
              <w:rPr>
                <w:sz w:val="24"/>
              </w:rPr>
            </w:pPr>
          </w:p>
        </w:tc>
        <w:tc>
          <w:tcPr>
            <w:tcW w:w="841" w:type="dxa"/>
          </w:tcPr>
          <w:p w14:paraId="5B7B41B5" w14:textId="77777777" w:rsidR="004F75DF" w:rsidRDefault="004F75DF">
            <w:pPr>
              <w:pStyle w:val="TableParagraph"/>
              <w:rPr>
                <w:sz w:val="24"/>
              </w:rPr>
            </w:pPr>
          </w:p>
        </w:tc>
      </w:tr>
      <w:tr w:rsidR="004F75DF" w14:paraId="15D6307A" w14:textId="77777777">
        <w:trPr>
          <w:trHeight w:val="1320"/>
        </w:trPr>
        <w:tc>
          <w:tcPr>
            <w:tcW w:w="734" w:type="dxa"/>
          </w:tcPr>
          <w:p w14:paraId="3DC32474" w14:textId="77777777" w:rsidR="004F75DF" w:rsidRDefault="004F75DF">
            <w:pPr>
              <w:pStyle w:val="TableParagraph"/>
              <w:spacing w:before="244"/>
              <w:rPr>
                <w:b/>
                <w:sz w:val="24"/>
              </w:rPr>
            </w:pPr>
          </w:p>
          <w:p w14:paraId="025A5395" w14:textId="77777777" w:rsidR="004F75DF" w:rsidRDefault="0013698B">
            <w:pPr>
              <w:pStyle w:val="TableParagraph"/>
              <w:ind w:left="103"/>
              <w:rPr>
                <w:sz w:val="24"/>
              </w:rPr>
            </w:pPr>
            <w:r>
              <w:rPr>
                <w:spacing w:val="-10"/>
                <w:sz w:val="24"/>
              </w:rPr>
              <w:t>3</w:t>
            </w:r>
          </w:p>
        </w:tc>
        <w:tc>
          <w:tcPr>
            <w:tcW w:w="3443" w:type="dxa"/>
          </w:tcPr>
          <w:p w14:paraId="5E451BA5" w14:textId="77777777" w:rsidR="004F75DF" w:rsidRDefault="0013698B">
            <w:pPr>
              <w:pStyle w:val="TableParagraph"/>
              <w:spacing w:before="44" w:line="276" w:lineRule="auto"/>
              <w:ind w:left="238" w:right="102"/>
              <w:rPr>
                <w:sz w:val="24"/>
              </w:rPr>
            </w:pPr>
            <w:r>
              <w:rPr>
                <w:sz w:val="24"/>
              </w:rPr>
              <w:t>Досуг и увлечения (хобби) современного подростка (чтение,</w:t>
            </w:r>
            <w:r>
              <w:rPr>
                <w:spacing w:val="-14"/>
                <w:sz w:val="24"/>
              </w:rPr>
              <w:t xml:space="preserve"> </w:t>
            </w:r>
            <w:r>
              <w:rPr>
                <w:sz w:val="24"/>
              </w:rPr>
              <w:t>кино,</w:t>
            </w:r>
            <w:r>
              <w:rPr>
                <w:spacing w:val="-15"/>
                <w:sz w:val="24"/>
              </w:rPr>
              <w:t xml:space="preserve"> </w:t>
            </w:r>
            <w:r>
              <w:rPr>
                <w:sz w:val="24"/>
              </w:rPr>
              <w:t>театр,</w:t>
            </w:r>
            <w:r>
              <w:rPr>
                <w:spacing w:val="-15"/>
                <w:sz w:val="24"/>
              </w:rPr>
              <w:t xml:space="preserve"> </w:t>
            </w:r>
            <w:r>
              <w:rPr>
                <w:sz w:val="24"/>
              </w:rPr>
              <w:t>музей,</w:t>
            </w:r>
          </w:p>
          <w:p w14:paraId="1C4282B4" w14:textId="77777777" w:rsidR="004F75DF" w:rsidRDefault="0013698B">
            <w:pPr>
              <w:pStyle w:val="TableParagraph"/>
              <w:spacing w:line="275" w:lineRule="exact"/>
              <w:ind w:left="238"/>
              <w:rPr>
                <w:sz w:val="24"/>
              </w:rPr>
            </w:pPr>
            <w:r>
              <w:rPr>
                <w:sz w:val="24"/>
              </w:rPr>
              <w:t>спорт,</w:t>
            </w:r>
            <w:r>
              <w:rPr>
                <w:spacing w:val="-3"/>
                <w:sz w:val="24"/>
              </w:rPr>
              <w:t xml:space="preserve"> </w:t>
            </w:r>
            <w:r>
              <w:rPr>
                <w:spacing w:val="-2"/>
                <w:sz w:val="24"/>
              </w:rPr>
              <w:t>музыка)</w:t>
            </w:r>
          </w:p>
        </w:tc>
        <w:tc>
          <w:tcPr>
            <w:tcW w:w="1075" w:type="dxa"/>
          </w:tcPr>
          <w:p w14:paraId="3E9D043D" w14:textId="77777777" w:rsidR="004F75DF" w:rsidRDefault="004F75DF">
            <w:pPr>
              <w:pStyle w:val="TableParagraph"/>
              <w:spacing w:before="244"/>
              <w:rPr>
                <w:b/>
                <w:sz w:val="24"/>
              </w:rPr>
            </w:pPr>
          </w:p>
          <w:p w14:paraId="28B871A0" w14:textId="77777777" w:rsidR="004F75DF" w:rsidRDefault="0013698B">
            <w:pPr>
              <w:pStyle w:val="TableParagraph"/>
              <w:ind w:left="198"/>
              <w:jc w:val="center"/>
              <w:rPr>
                <w:sz w:val="24"/>
              </w:rPr>
            </w:pPr>
            <w:r>
              <w:rPr>
                <w:spacing w:val="-10"/>
                <w:sz w:val="24"/>
              </w:rPr>
              <w:t>6</w:t>
            </w:r>
          </w:p>
        </w:tc>
        <w:tc>
          <w:tcPr>
            <w:tcW w:w="1844" w:type="dxa"/>
          </w:tcPr>
          <w:p w14:paraId="46EBDC52" w14:textId="77777777" w:rsidR="004F75DF" w:rsidRDefault="004F75DF">
            <w:pPr>
              <w:pStyle w:val="TableParagraph"/>
              <w:spacing w:before="244"/>
              <w:rPr>
                <w:b/>
                <w:sz w:val="24"/>
              </w:rPr>
            </w:pPr>
          </w:p>
          <w:p w14:paraId="616FFD6B" w14:textId="77777777" w:rsidR="004F75DF" w:rsidRDefault="0013698B">
            <w:pPr>
              <w:pStyle w:val="TableParagraph"/>
              <w:ind w:left="205" w:right="7"/>
              <w:jc w:val="center"/>
              <w:rPr>
                <w:sz w:val="24"/>
              </w:rPr>
            </w:pPr>
            <w:r>
              <w:rPr>
                <w:spacing w:val="-5"/>
                <w:sz w:val="24"/>
              </w:rPr>
              <w:t>0.5</w:t>
            </w:r>
          </w:p>
        </w:tc>
        <w:tc>
          <w:tcPr>
            <w:tcW w:w="1911" w:type="dxa"/>
          </w:tcPr>
          <w:p w14:paraId="2059E497" w14:textId="77777777" w:rsidR="004F75DF" w:rsidRDefault="004F75DF">
            <w:pPr>
              <w:pStyle w:val="TableParagraph"/>
              <w:rPr>
                <w:sz w:val="24"/>
              </w:rPr>
            </w:pPr>
          </w:p>
        </w:tc>
        <w:tc>
          <w:tcPr>
            <w:tcW w:w="841" w:type="dxa"/>
          </w:tcPr>
          <w:p w14:paraId="33A32BDB" w14:textId="77777777" w:rsidR="004F75DF" w:rsidRDefault="004F75DF">
            <w:pPr>
              <w:pStyle w:val="TableParagraph"/>
              <w:rPr>
                <w:sz w:val="24"/>
              </w:rPr>
            </w:pPr>
          </w:p>
        </w:tc>
      </w:tr>
      <w:tr w:rsidR="004F75DF" w14:paraId="0C60FEBA" w14:textId="77777777">
        <w:trPr>
          <w:trHeight w:val="1320"/>
        </w:trPr>
        <w:tc>
          <w:tcPr>
            <w:tcW w:w="734" w:type="dxa"/>
          </w:tcPr>
          <w:p w14:paraId="550E6979" w14:textId="77777777" w:rsidR="004F75DF" w:rsidRDefault="004F75DF">
            <w:pPr>
              <w:pStyle w:val="TableParagraph"/>
              <w:spacing w:before="243"/>
              <w:rPr>
                <w:b/>
                <w:sz w:val="24"/>
              </w:rPr>
            </w:pPr>
          </w:p>
          <w:p w14:paraId="24F126CB" w14:textId="77777777" w:rsidR="004F75DF" w:rsidRDefault="0013698B">
            <w:pPr>
              <w:pStyle w:val="TableParagraph"/>
              <w:spacing w:before="1"/>
              <w:ind w:left="103"/>
              <w:rPr>
                <w:sz w:val="24"/>
              </w:rPr>
            </w:pPr>
            <w:r>
              <w:rPr>
                <w:spacing w:val="-10"/>
                <w:sz w:val="24"/>
              </w:rPr>
              <w:t>4</w:t>
            </w:r>
          </w:p>
        </w:tc>
        <w:tc>
          <w:tcPr>
            <w:tcW w:w="3443" w:type="dxa"/>
          </w:tcPr>
          <w:p w14:paraId="5269F96F" w14:textId="77777777" w:rsidR="004F75DF" w:rsidRDefault="0013698B">
            <w:pPr>
              <w:pStyle w:val="TableParagraph"/>
              <w:spacing w:before="44" w:line="276" w:lineRule="auto"/>
              <w:ind w:left="238" w:right="476"/>
              <w:rPr>
                <w:sz w:val="24"/>
              </w:rPr>
            </w:pPr>
            <w:r>
              <w:rPr>
                <w:sz w:val="24"/>
              </w:rPr>
              <w:t>Здоровый образ жизни: режим труда и отдыха, фитнес,</w:t>
            </w:r>
            <w:r>
              <w:rPr>
                <w:spacing w:val="-15"/>
                <w:sz w:val="24"/>
              </w:rPr>
              <w:t xml:space="preserve"> </w:t>
            </w:r>
            <w:r>
              <w:rPr>
                <w:sz w:val="24"/>
              </w:rPr>
              <w:t>сбалансированное</w:t>
            </w:r>
          </w:p>
          <w:p w14:paraId="4693004C" w14:textId="77777777" w:rsidR="004F75DF" w:rsidRDefault="0013698B">
            <w:pPr>
              <w:pStyle w:val="TableParagraph"/>
              <w:spacing w:line="275" w:lineRule="exact"/>
              <w:ind w:left="238"/>
              <w:rPr>
                <w:sz w:val="24"/>
              </w:rPr>
            </w:pPr>
            <w:r>
              <w:rPr>
                <w:spacing w:val="-2"/>
                <w:sz w:val="24"/>
              </w:rPr>
              <w:t>питание</w:t>
            </w:r>
          </w:p>
        </w:tc>
        <w:tc>
          <w:tcPr>
            <w:tcW w:w="1075" w:type="dxa"/>
          </w:tcPr>
          <w:p w14:paraId="107F4FCF" w14:textId="77777777" w:rsidR="004F75DF" w:rsidRDefault="004F75DF">
            <w:pPr>
              <w:pStyle w:val="TableParagraph"/>
              <w:spacing w:before="243"/>
              <w:rPr>
                <w:b/>
                <w:sz w:val="24"/>
              </w:rPr>
            </w:pPr>
          </w:p>
          <w:p w14:paraId="7F2576C3" w14:textId="77777777" w:rsidR="004F75DF" w:rsidRDefault="0013698B">
            <w:pPr>
              <w:pStyle w:val="TableParagraph"/>
              <w:spacing w:before="1"/>
              <w:ind w:left="516"/>
              <w:rPr>
                <w:sz w:val="24"/>
              </w:rPr>
            </w:pPr>
            <w:r>
              <w:rPr>
                <w:spacing w:val="-5"/>
                <w:sz w:val="24"/>
              </w:rPr>
              <w:t>10</w:t>
            </w:r>
          </w:p>
        </w:tc>
        <w:tc>
          <w:tcPr>
            <w:tcW w:w="1844" w:type="dxa"/>
          </w:tcPr>
          <w:p w14:paraId="5B4A0A61" w14:textId="77777777" w:rsidR="004F75DF" w:rsidRDefault="004F75DF">
            <w:pPr>
              <w:pStyle w:val="TableParagraph"/>
              <w:spacing w:before="243"/>
              <w:rPr>
                <w:b/>
                <w:sz w:val="24"/>
              </w:rPr>
            </w:pPr>
          </w:p>
          <w:p w14:paraId="427D08AD" w14:textId="77777777" w:rsidR="004F75DF" w:rsidRDefault="0013698B">
            <w:pPr>
              <w:pStyle w:val="TableParagraph"/>
              <w:spacing w:before="1"/>
              <w:ind w:left="205" w:right="7"/>
              <w:jc w:val="center"/>
              <w:rPr>
                <w:sz w:val="24"/>
              </w:rPr>
            </w:pPr>
            <w:r>
              <w:rPr>
                <w:spacing w:val="-5"/>
                <w:sz w:val="24"/>
              </w:rPr>
              <w:t>0.5</w:t>
            </w:r>
          </w:p>
        </w:tc>
        <w:tc>
          <w:tcPr>
            <w:tcW w:w="1911" w:type="dxa"/>
          </w:tcPr>
          <w:p w14:paraId="51C29BBB" w14:textId="77777777" w:rsidR="004F75DF" w:rsidRDefault="004F75DF">
            <w:pPr>
              <w:pStyle w:val="TableParagraph"/>
              <w:rPr>
                <w:sz w:val="24"/>
              </w:rPr>
            </w:pPr>
          </w:p>
        </w:tc>
        <w:tc>
          <w:tcPr>
            <w:tcW w:w="841" w:type="dxa"/>
          </w:tcPr>
          <w:p w14:paraId="31DD2854" w14:textId="77777777" w:rsidR="004F75DF" w:rsidRDefault="004F75DF">
            <w:pPr>
              <w:pStyle w:val="TableParagraph"/>
              <w:rPr>
                <w:sz w:val="24"/>
              </w:rPr>
            </w:pPr>
          </w:p>
        </w:tc>
      </w:tr>
      <w:tr w:rsidR="004F75DF" w14:paraId="4F7E113D" w14:textId="77777777">
        <w:trPr>
          <w:trHeight w:val="686"/>
        </w:trPr>
        <w:tc>
          <w:tcPr>
            <w:tcW w:w="734" w:type="dxa"/>
          </w:tcPr>
          <w:p w14:paraId="0018E1BE" w14:textId="77777777" w:rsidR="004F75DF" w:rsidRDefault="0013698B">
            <w:pPr>
              <w:pStyle w:val="TableParagraph"/>
              <w:spacing w:before="203"/>
              <w:ind w:left="103"/>
              <w:rPr>
                <w:sz w:val="24"/>
              </w:rPr>
            </w:pPr>
            <w:r>
              <w:rPr>
                <w:spacing w:val="-10"/>
                <w:sz w:val="24"/>
              </w:rPr>
              <w:t>5</w:t>
            </w:r>
          </w:p>
        </w:tc>
        <w:tc>
          <w:tcPr>
            <w:tcW w:w="3443" w:type="dxa"/>
          </w:tcPr>
          <w:p w14:paraId="5598E407" w14:textId="77777777" w:rsidR="004F75DF" w:rsidRDefault="0013698B">
            <w:pPr>
              <w:pStyle w:val="TableParagraph"/>
              <w:spacing w:before="10" w:line="310" w:lineRule="atLeast"/>
              <w:ind w:left="238" w:right="102"/>
              <w:rPr>
                <w:sz w:val="24"/>
              </w:rPr>
            </w:pPr>
            <w:r>
              <w:rPr>
                <w:sz w:val="24"/>
              </w:rPr>
              <w:t>Покупки:</w:t>
            </w:r>
            <w:r>
              <w:rPr>
                <w:spacing w:val="-13"/>
                <w:sz w:val="24"/>
              </w:rPr>
              <w:t xml:space="preserve"> </w:t>
            </w:r>
            <w:r>
              <w:rPr>
                <w:sz w:val="24"/>
              </w:rPr>
              <w:t>одежда,</w:t>
            </w:r>
            <w:r>
              <w:rPr>
                <w:spacing w:val="-15"/>
                <w:sz w:val="24"/>
              </w:rPr>
              <w:t xml:space="preserve"> </w:t>
            </w:r>
            <w:r>
              <w:rPr>
                <w:sz w:val="24"/>
              </w:rPr>
              <w:t>обувь</w:t>
            </w:r>
            <w:r>
              <w:rPr>
                <w:spacing w:val="-13"/>
                <w:sz w:val="24"/>
              </w:rPr>
              <w:t xml:space="preserve"> </w:t>
            </w:r>
            <w:r>
              <w:rPr>
                <w:sz w:val="24"/>
              </w:rPr>
              <w:t>и продукты питания</w:t>
            </w:r>
          </w:p>
        </w:tc>
        <w:tc>
          <w:tcPr>
            <w:tcW w:w="1075" w:type="dxa"/>
          </w:tcPr>
          <w:p w14:paraId="6570CE9D" w14:textId="77777777" w:rsidR="004F75DF" w:rsidRDefault="0013698B">
            <w:pPr>
              <w:pStyle w:val="TableParagraph"/>
              <w:spacing w:before="203"/>
              <w:ind w:left="198"/>
              <w:jc w:val="center"/>
              <w:rPr>
                <w:sz w:val="24"/>
              </w:rPr>
            </w:pPr>
            <w:r>
              <w:rPr>
                <w:spacing w:val="-10"/>
                <w:sz w:val="24"/>
              </w:rPr>
              <w:t>8</w:t>
            </w:r>
          </w:p>
        </w:tc>
        <w:tc>
          <w:tcPr>
            <w:tcW w:w="1844" w:type="dxa"/>
          </w:tcPr>
          <w:p w14:paraId="33B33DFE" w14:textId="77777777" w:rsidR="004F75DF" w:rsidRDefault="0013698B">
            <w:pPr>
              <w:pStyle w:val="TableParagraph"/>
              <w:spacing w:before="203"/>
              <w:ind w:left="205" w:right="6"/>
              <w:jc w:val="center"/>
              <w:rPr>
                <w:sz w:val="24"/>
              </w:rPr>
            </w:pPr>
            <w:r>
              <w:rPr>
                <w:spacing w:val="-10"/>
                <w:sz w:val="24"/>
              </w:rPr>
              <w:t>1</w:t>
            </w:r>
          </w:p>
        </w:tc>
        <w:tc>
          <w:tcPr>
            <w:tcW w:w="1911" w:type="dxa"/>
          </w:tcPr>
          <w:p w14:paraId="7E5E14C2" w14:textId="77777777" w:rsidR="004F75DF" w:rsidRDefault="004F75DF">
            <w:pPr>
              <w:pStyle w:val="TableParagraph"/>
              <w:rPr>
                <w:sz w:val="24"/>
              </w:rPr>
            </w:pPr>
          </w:p>
        </w:tc>
        <w:tc>
          <w:tcPr>
            <w:tcW w:w="841" w:type="dxa"/>
          </w:tcPr>
          <w:p w14:paraId="7A4F4E5C" w14:textId="77777777" w:rsidR="004F75DF" w:rsidRDefault="004F75DF">
            <w:pPr>
              <w:pStyle w:val="TableParagraph"/>
              <w:rPr>
                <w:sz w:val="24"/>
              </w:rPr>
            </w:pPr>
          </w:p>
        </w:tc>
      </w:tr>
      <w:tr w:rsidR="004F75DF" w14:paraId="7F549E9F" w14:textId="77777777">
        <w:trPr>
          <w:trHeight w:val="2587"/>
        </w:trPr>
        <w:tc>
          <w:tcPr>
            <w:tcW w:w="734" w:type="dxa"/>
          </w:tcPr>
          <w:p w14:paraId="326827B4" w14:textId="77777777" w:rsidR="004F75DF" w:rsidRDefault="004F75DF">
            <w:pPr>
              <w:pStyle w:val="TableParagraph"/>
              <w:rPr>
                <w:b/>
                <w:sz w:val="24"/>
              </w:rPr>
            </w:pPr>
          </w:p>
          <w:p w14:paraId="60C7F65C" w14:textId="77777777" w:rsidR="004F75DF" w:rsidRDefault="004F75DF">
            <w:pPr>
              <w:pStyle w:val="TableParagraph"/>
              <w:rPr>
                <w:b/>
                <w:sz w:val="24"/>
              </w:rPr>
            </w:pPr>
          </w:p>
          <w:p w14:paraId="72431CAF" w14:textId="77777777" w:rsidR="004F75DF" w:rsidRDefault="004F75DF">
            <w:pPr>
              <w:pStyle w:val="TableParagraph"/>
              <w:rPr>
                <w:b/>
                <w:sz w:val="24"/>
              </w:rPr>
            </w:pPr>
          </w:p>
          <w:p w14:paraId="13B049AE" w14:textId="77777777" w:rsidR="004F75DF" w:rsidRDefault="004F75DF">
            <w:pPr>
              <w:pStyle w:val="TableParagraph"/>
              <w:spacing w:before="49"/>
              <w:rPr>
                <w:b/>
                <w:sz w:val="24"/>
              </w:rPr>
            </w:pPr>
          </w:p>
          <w:p w14:paraId="6D076576" w14:textId="77777777" w:rsidR="004F75DF" w:rsidRDefault="0013698B">
            <w:pPr>
              <w:pStyle w:val="TableParagraph"/>
              <w:spacing w:before="1"/>
              <w:ind w:left="103"/>
              <w:rPr>
                <w:sz w:val="24"/>
              </w:rPr>
            </w:pPr>
            <w:r>
              <w:rPr>
                <w:spacing w:val="-10"/>
                <w:sz w:val="24"/>
              </w:rPr>
              <w:t>6</w:t>
            </w:r>
          </w:p>
        </w:tc>
        <w:tc>
          <w:tcPr>
            <w:tcW w:w="3443" w:type="dxa"/>
          </w:tcPr>
          <w:p w14:paraId="4FCC441F" w14:textId="77777777" w:rsidR="004F75DF" w:rsidRDefault="0013698B">
            <w:pPr>
              <w:pStyle w:val="TableParagraph"/>
              <w:spacing w:before="40" w:line="276" w:lineRule="auto"/>
              <w:ind w:left="238" w:right="102"/>
              <w:rPr>
                <w:sz w:val="24"/>
              </w:rPr>
            </w:pPr>
            <w:r>
              <w:rPr>
                <w:sz w:val="24"/>
              </w:rPr>
              <w:t>Школа, школьная жизнь, школьная форма, изучаемые предметы,</w:t>
            </w:r>
            <w:r>
              <w:rPr>
                <w:spacing w:val="-15"/>
                <w:sz w:val="24"/>
              </w:rPr>
              <w:t xml:space="preserve"> </w:t>
            </w:r>
            <w:r>
              <w:rPr>
                <w:sz w:val="24"/>
              </w:rPr>
              <w:t>любимый</w:t>
            </w:r>
            <w:r>
              <w:rPr>
                <w:spacing w:val="-15"/>
                <w:sz w:val="24"/>
              </w:rPr>
              <w:t xml:space="preserve"> </w:t>
            </w:r>
            <w:r>
              <w:rPr>
                <w:sz w:val="24"/>
              </w:rPr>
              <w:t>предмет, правила поведения в школе, посещение школьной библиотеки (ресурсного центра). Переписка с</w:t>
            </w:r>
          </w:p>
          <w:p w14:paraId="6A5E3499" w14:textId="77777777" w:rsidR="004F75DF" w:rsidRDefault="0013698B">
            <w:pPr>
              <w:pStyle w:val="TableParagraph"/>
              <w:spacing w:before="1"/>
              <w:ind w:left="238"/>
              <w:rPr>
                <w:sz w:val="24"/>
              </w:rPr>
            </w:pPr>
            <w:r>
              <w:rPr>
                <w:sz w:val="24"/>
              </w:rPr>
              <w:t>иностранными</w:t>
            </w:r>
            <w:r>
              <w:rPr>
                <w:spacing w:val="-1"/>
                <w:sz w:val="24"/>
              </w:rPr>
              <w:t xml:space="preserve"> </w:t>
            </w:r>
            <w:r>
              <w:rPr>
                <w:spacing w:val="-2"/>
                <w:sz w:val="24"/>
              </w:rPr>
              <w:t>сверстниками</w:t>
            </w:r>
          </w:p>
        </w:tc>
        <w:tc>
          <w:tcPr>
            <w:tcW w:w="1075" w:type="dxa"/>
          </w:tcPr>
          <w:p w14:paraId="3B14BB88" w14:textId="77777777" w:rsidR="004F75DF" w:rsidRDefault="004F75DF">
            <w:pPr>
              <w:pStyle w:val="TableParagraph"/>
              <w:rPr>
                <w:b/>
                <w:sz w:val="24"/>
              </w:rPr>
            </w:pPr>
          </w:p>
          <w:p w14:paraId="256B241A" w14:textId="77777777" w:rsidR="004F75DF" w:rsidRDefault="004F75DF">
            <w:pPr>
              <w:pStyle w:val="TableParagraph"/>
              <w:rPr>
                <w:b/>
                <w:sz w:val="24"/>
              </w:rPr>
            </w:pPr>
          </w:p>
          <w:p w14:paraId="1A54CF2A" w14:textId="77777777" w:rsidR="004F75DF" w:rsidRDefault="004F75DF">
            <w:pPr>
              <w:pStyle w:val="TableParagraph"/>
              <w:rPr>
                <w:b/>
                <w:sz w:val="24"/>
              </w:rPr>
            </w:pPr>
          </w:p>
          <w:p w14:paraId="429C504E" w14:textId="77777777" w:rsidR="004F75DF" w:rsidRDefault="004F75DF">
            <w:pPr>
              <w:pStyle w:val="TableParagraph"/>
              <w:spacing w:before="49"/>
              <w:rPr>
                <w:b/>
                <w:sz w:val="24"/>
              </w:rPr>
            </w:pPr>
          </w:p>
          <w:p w14:paraId="01C19635" w14:textId="77777777" w:rsidR="004F75DF" w:rsidRDefault="0013698B">
            <w:pPr>
              <w:pStyle w:val="TableParagraph"/>
              <w:spacing w:before="1"/>
              <w:ind w:left="516"/>
              <w:rPr>
                <w:sz w:val="24"/>
              </w:rPr>
            </w:pPr>
            <w:r>
              <w:rPr>
                <w:spacing w:val="-5"/>
                <w:sz w:val="24"/>
              </w:rPr>
              <w:t>10</w:t>
            </w:r>
          </w:p>
        </w:tc>
        <w:tc>
          <w:tcPr>
            <w:tcW w:w="1844" w:type="dxa"/>
          </w:tcPr>
          <w:p w14:paraId="7AAC28DF" w14:textId="77777777" w:rsidR="004F75DF" w:rsidRDefault="004F75DF">
            <w:pPr>
              <w:pStyle w:val="TableParagraph"/>
              <w:rPr>
                <w:b/>
                <w:sz w:val="24"/>
              </w:rPr>
            </w:pPr>
          </w:p>
          <w:p w14:paraId="39A8E701" w14:textId="77777777" w:rsidR="004F75DF" w:rsidRDefault="004F75DF">
            <w:pPr>
              <w:pStyle w:val="TableParagraph"/>
              <w:rPr>
                <w:b/>
                <w:sz w:val="24"/>
              </w:rPr>
            </w:pPr>
          </w:p>
          <w:p w14:paraId="1FB2E2D0" w14:textId="77777777" w:rsidR="004F75DF" w:rsidRDefault="004F75DF">
            <w:pPr>
              <w:pStyle w:val="TableParagraph"/>
              <w:rPr>
                <w:b/>
                <w:sz w:val="24"/>
              </w:rPr>
            </w:pPr>
          </w:p>
          <w:p w14:paraId="2CB40A0C" w14:textId="77777777" w:rsidR="004F75DF" w:rsidRDefault="004F75DF">
            <w:pPr>
              <w:pStyle w:val="TableParagraph"/>
              <w:spacing w:before="49"/>
              <w:rPr>
                <w:b/>
                <w:sz w:val="24"/>
              </w:rPr>
            </w:pPr>
          </w:p>
          <w:p w14:paraId="11F248F3" w14:textId="77777777" w:rsidR="004F75DF" w:rsidRDefault="0013698B">
            <w:pPr>
              <w:pStyle w:val="TableParagraph"/>
              <w:spacing w:before="1"/>
              <w:ind w:left="205" w:right="6"/>
              <w:jc w:val="center"/>
              <w:rPr>
                <w:sz w:val="24"/>
              </w:rPr>
            </w:pPr>
            <w:r>
              <w:rPr>
                <w:spacing w:val="-10"/>
                <w:sz w:val="24"/>
              </w:rPr>
              <w:t>1</w:t>
            </w:r>
          </w:p>
        </w:tc>
        <w:tc>
          <w:tcPr>
            <w:tcW w:w="1911" w:type="dxa"/>
          </w:tcPr>
          <w:p w14:paraId="16E55CE9" w14:textId="77777777" w:rsidR="004F75DF" w:rsidRDefault="004F75DF">
            <w:pPr>
              <w:pStyle w:val="TableParagraph"/>
              <w:rPr>
                <w:sz w:val="24"/>
              </w:rPr>
            </w:pPr>
          </w:p>
        </w:tc>
        <w:tc>
          <w:tcPr>
            <w:tcW w:w="841" w:type="dxa"/>
          </w:tcPr>
          <w:p w14:paraId="782A06D2" w14:textId="77777777" w:rsidR="004F75DF" w:rsidRDefault="004F75DF">
            <w:pPr>
              <w:pStyle w:val="TableParagraph"/>
              <w:rPr>
                <w:sz w:val="24"/>
              </w:rPr>
            </w:pPr>
          </w:p>
        </w:tc>
      </w:tr>
      <w:tr w:rsidR="004F75DF" w14:paraId="5F13CAAE" w14:textId="77777777">
        <w:trPr>
          <w:trHeight w:val="1320"/>
        </w:trPr>
        <w:tc>
          <w:tcPr>
            <w:tcW w:w="734" w:type="dxa"/>
          </w:tcPr>
          <w:p w14:paraId="6C562F2C" w14:textId="77777777" w:rsidR="004F75DF" w:rsidRDefault="004F75DF">
            <w:pPr>
              <w:pStyle w:val="TableParagraph"/>
              <w:spacing w:before="243"/>
              <w:rPr>
                <w:b/>
                <w:sz w:val="24"/>
              </w:rPr>
            </w:pPr>
          </w:p>
          <w:p w14:paraId="415C9D1A" w14:textId="77777777" w:rsidR="004F75DF" w:rsidRDefault="0013698B">
            <w:pPr>
              <w:pStyle w:val="TableParagraph"/>
              <w:spacing w:before="1"/>
              <w:ind w:left="103"/>
              <w:rPr>
                <w:sz w:val="24"/>
              </w:rPr>
            </w:pPr>
            <w:r>
              <w:rPr>
                <w:spacing w:val="-10"/>
                <w:sz w:val="24"/>
              </w:rPr>
              <w:t>7</w:t>
            </w:r>
          </w:p>
        </w:tc>
        <w:tc>
          <w:tcPr>
            <w:tcW w:w="3443" w:type="dxa"/>
          </w:tcPr>
          <w:p w14:paraId="1903BA80" w14:textId="77777777" w:rsidR="004F75DF" w:rsidRDefault="0013698B">
            <w:pPr>
              <w:pStyle w:val="TableParagraph"/>
              <w:spacing w:before="44" w:line="276" w:lineRule="auto"/>
              <w:ind w:left="238" w:right="102"/>
              <w:rPr>
                <w:sz w:val="24"/>
              </w:rPr>
            </w:pPr>
            <w:r>
              <w:rPr>
                <w:sz w:val="24"/>
              </w:rPr>
              <w:t>Каникулы</w:t>
            </w:r>
            <w:r>
              <w:rPr>
                <w:spacing w:val="-11"/>
                <w:sz w:val="24"/>
              </w:rPr>
              <w:t xml:space="preserve"> </w:t>
            </w:r>
            <w:r>
              <w:rPr>
                <w:sz w:val="24"/>
              </w:rPr>
              <w:t>в</w:t>
            </w:r>
            <w:r>
              <w:rPr>
                <w:spacing w:val="-11"/>
                <w:sz w:val="24"/>
              </w:rPr>
              <w:t xml:space="preserve"> </w:t>
            </w:r>
            <w:r>
              <w:rPr>
                <w:sz w:val="24"/>
              </w:rPr>
              <w:t>различное</w:t>
            </w:r>
            <w:r>
              <w:rPr>
                <w:spacing w:val="-15"/>
                <w:sz w:val="24"/>
              </w:rPr>
              <w:t xml:space="preserve"> </w:t>
            </w:r>
            <w:r>
              <w:rPr>
                <w:sz w:val="24"/>
              </w:rPr>
              <w:t>время года. Виды отдыха.</w:t>
            </w:r>
          </w:p>
          <w:p w14:paraId="3F1681FD" w14:textId="77777777" w:rsidR="004F75DF" w:rsidRDefault="0013698B">
            <w:pPr>
              <w:pStyle w:val="TableParagraph"/>
              <w:spacing w:line="275" w:lineRule="exact"/>
              <w:ind w:left="238"/>
              <w:rPr>
                <w:sz w:val="24"/>
              </w:rPr>
            </w:pPr>
            <w:r>
              <w:rPr>
                <w:sz w:val="24"/>
              </w:rPr>
              <w:t>Путешествия</w:t>
            </w:r>
            <w:r>
              <w:rPr>
                <w:spacing w:val="-2"/>
                <w:sz w:val="24"/>
              </w:rPr>
              <w:t xml:space="preserve"> </w:t>
            </w:r>
            <w:r>
              <w:rPr>
                <w:sz w:val="24"/>
              </w:rPr>
              <w:t>по</w:t>
            </w:r>
            <w:r>
              <w:rPr>
                <w:spacing w:val="1"/>
                <w:sz w:val="24"/>
              </w:rPr>
              <w:t xml:space="preserve"> </w:t>
            </w:r>
            <w:r>
              <w:rPr>
                <w:sz w:val="24"/>
              </w:rPr>
              <w:t>России</w:t>
            </w:r>
            <w:r>
              <w:rPr>
                <w:spacing w:val="-5"/>
                <w:sz w:val="24"/>
              </w:rPr>
              <w:t xml:space="preserve"> </w:t>
            </w:r>
            <w:r>
              <w:rPr>
                <w:spacing w:val="-10"/>
                <w:sz w:val="24"/>
              </w:rPr>
              <w:t>и</w:t>
            </w:r>
          </w:p>
          <w:p w14:paraId="5D85974F" w14:textId="77777777" w:rsidR="004F75DF" w:rsidRDefault="0013698B">
            <w:pPr>
              <w:pStyle w:val="TableParagraph"/>
              <w:spacing w:before="41"/>
              <w:ind w:left="238"/>
              <w:rPr>
                <w:sz w:val="24"/>
              </w:rPr>
            </w:pPr>
            <w:r>
              <w:rPr>
                <w:sz w:val="24"/>
              </w:rPr>
              <w:t>зарубежным</w:t>
            </w:r>
            <w:r>
              <w:rPr>
                <w:spacing w:val="-1"/>
                <w:sz w:val="24"/>
              </w:rPr>
              <w:t xml:space="preserve"> </w:t>
            </w:r>
            <w:r>
              <w:rPr>
                <w:spacing w:val="-2"/>
                <w:sz w:val="24"/>
              </w:rPr>
              <w:t>странам</w:t>
            </w:r>
          </w:p>
        </w:tc>
        <w:tc>
          <w:tcPr>
            <w:tcW w:w="1075" w:type="dxa"/>
          </w:tcPr>
          <w:p w14:paraId="690A87B7" w14:textId="77777777" w:rsidR="004F75DF" w:rsidRDefault="004F75DF">
            <w:pPr>
              <w:pStyle w:val="TableParagraph"/>
              <w:spacing w:before="243"/>
              <w:rPr>
                <w:b/>
                <w:sz w:val="24"/>
              </w:rPr>
            </w:pPr>
          </w:p>
          <w:p w14:paraId="54056566" w14:textId="77777777" w:rsidR="004F75DF" w:rsidRDefault="0013698B">
            <w:pPr>
              <w:pStyle w:val="TableParagraph"/>
              <w:spacing w:before="1"/>
              <w:ind w:left="198"/>
              <w:jc w:val="center"/>
              <w:rPr>
                <w:sz w:val="24"/>
              </w:rPr>
            </w:pPr>
            <w:r>
              <w:rPr>
                <w:spacing w:val="-10"/>
                <w:sz w:val="24"/>
              </w:rPr>
              <w:t>6</w:t>
            </w:r>
          </w:p>
        </w:tc>
        <w:tc>
          <w:tcPr>
            <w:tcW w:w="1844" w:type="dxa"/>
          </w:tcPr>
          <w:p w14:paraId="6E0FE5CD" w14:textId="77777777" w:rsidR="004F75DF" w:rsidRDefault="004F75DF">
            <w:pPr>
              <w:pStyle w:val="TableParagraph"/>
              <w:spacing w:before="243"/>
              <w:rPr>
                <w:b/>
                <w:sz w:val="24"/>
              </w:rPr>
            </w:pPr>
          </w:p>
          <w:p w14:paraId="72EFCAF4" w14:textId="77777777" w:rsidR="004F75DF" w:rsidRDefault="0013698B">
            <w:pPr>
              <w:pStyle w:val="TableParagraph"/>
              <w:spacing w:before="1"/>
              <w:ind w:left="205" w:right="6"/>
              <w:jc w:val="center"/>
              <w:rPr>
                <w:sz w:val="24"/>
              </w:rPr>
            </w:pPr>
            <w:r>
              <w:rPr>
                <w:spacing w:val="-10"/>
                <w:sz w:val="24"/>
              </w:rPr>
              <w:t>1</w:t>
            </w:r>
          </w:p>
        </w:tc>
        <w:tc>
          <w:tcPr>
            <w:tcW w:w="1911" w:type="dxa"/>
          </w:tcPr>
          <w:p w14:paraId="7449D89D" w14:textId="77777777" w:rsidR="004F75DF" w:rsidRDefault="004F75DF">
            <w:pPr>
              <w:pStyle w:val="TableParagraph"/>
              <w:rPr>
                <w:sz w:val="24"/>
              </w:rPr>
            </w:pPr>
          </w:p>
        </w:tc>
        <w:tc>
          <w:tcPr>
            <w:tcW w:w="841" w:type="dxa"/>
          </w:tcPr>
          <w:p w14:paraId="5008077B" w14:textId="77777777" w:rsidR="004F75DF" w:rsidRDefault="004F75DF">
            <w:pPr>
              <w:pStyle w:val="TableParagraph"/>
              <w:rPr>
                <w:sz w:val="24"/>
              </w:rPr>
            </w:pPr>
          </w:p>
        </w:tc>
      </w:tr>
      <w:tr w:rsidR="004F75DF" w14:paraId="649D2C78" w14:textId="77777777">
        <w:trPr>
          <w:trHeight w:val="686"/>
        </w:trPr>
        <w:tc>
          <w:tcPr>
            <w:tcW w:w="734" w:type="dxa"/>
          </w:tcPr>
          <w:p w14:paraId="15535C9D" w14:textId="77777777" w:rsidR="004F75DF" w:rsidRDefault="0013698B">
            <w:pPr>
              <w:pStyle w:val="TableParagraph"/>
              <w:spacing w:before="203"/>
              <w:ind w:left="103"/>
              <w:rPr>
                <w:sz w:val="24"/>
              </w:rPr>
            </w:pPr>
            <w:r>
              <w:rPr>
                <w:spacing w:val="-10"/>
                <w:sz w:val="24"/>
              </w:rPr>
              <w:t>8</w:t>
            </w:r>
          </w:p>
        </w:tc>
        <w:tc>
          <w:tcPr>
            <w:tcW w:w="3443" w:type="dxa"/>
          </w:tcPr>
          <w:p w14:paraId="3A14BFFD" w14:textId="77777777" w:rsidR="004F75DF" w:rsidRDefault="0013698B">
            <w:pPr>
              <w:pStyle w:val="TableParagraph"/>
              <w:spacing w:before="10" w:line="310" w:lineRule="atLeast"/>
              <w:ind w:left="238" w:right="102"/>
              <w:rPr>
                <w:sz w:val="24"/>
              </w:rPr>
            </w:pPr>
            <w:r>
              <w:rPr>
                <w:sz w:val="24"/>
              </w:rPr>
              <w:t>Природа:</w:t>
            </w:r>
            <w:r>
              <w:rPr>
                <w:spacing w:val="-11"/>
                <w:sz w:val="24"/>
              </w:rPr>
              <w:t xml:space="preserve"> </w:t>
            </w:r>
            <w:r>
              <w:rPr>
                <w:sz w:val="24"/>
              </w:rPr>
              <w:t>дикие</w:t>
            </w:r>
            <w:r>
              <w:rPr>
                <w:spacing w:val="-12"/>
                <w:sz w:val="24"/>
              </w:rPr>
              <w:t xml:space="preserve"> </w:t>
            </w:r>
            <w:r>
              <w:rPr>
                <w:sz w:val="24"/>
              </w:rPr>
              <w:t>и</w:t>
            </w:r>
            <w:r>
              <w:rPr>
                <w:spacing w:val="-15"/>
                <w:sz w:val="24"/>
              </w:rPr>
              <w:t xml:space="preserve"> </w:t>
            </w:r>
            <w:r>
              <w:rPr>
                <w:sz w:val="24"/>
              </w:rPr>
              <w:t>домашние животные. Климат, погода</w:t>
            </w:r>
          </w:p>
        </w:tc>
        <w:tc>
          <w:tcPr>
            <w:tcW w:w="1075" w:type="dxa"/>
          </w:tcPr>
          <w:p w14:paraId="4916154A" w14:textId="77777777" w:rsidR="004F75DF" w:rsidRDefault="0013698B">
            <w:pPr>
              <w:pStyle w:val="TableParagraph"/>
              <w:spacing w:before="203"/>
              <w:ind w:left="516"/>
              <w:rPr>
                <w:sz w:val="24"/>
              </w:rPr>
            </w:pPr>
            <w:r>
              <w:rPr>
                <w:spacing w:val="-5"/>
                <w:sz w:val="24"/>
              </w:rPr>
              <w:t>13</w:t>
            </w:r>
          </w:p>
        </w:tc>
        <w:tc>
          <w:tcPr>
            <w:tcW w:w="1844" w:type="dxa"/>
          </w:tcPr>
          <w:p w14:paraId="6F3BA38D" w14:textId="77777777" w:rsidR="004F75DF" w:rsidRDefault="0013698B">
            <w:pPr>
              <w:pStyle w:val="TableParagraph"/>
              <w:spacing w:before="203"/>
              <w:ind w:left="205" w:right="6"/>
              <w:jc w:val="center"/>
              <w:rPr>
                <w:sz w:val="24"/>
              </w:rPr>
            </w:pPr>
            <w:r>
              <w:rPr>
                <w:spacing w:val="-10"/>
                <w:sz w:val="24"/>
              </w:rPr>
              <w:t>1</w:t>
            </w:r>
          </w:p>
        </w:tc>
        <w:tc>
          <w:tcPr>
            <w:tcW w:w="1911" w:type="dxa"/>
          </w:tcPr>
          <w:p w14:paraId="5DFE5919" w14:textId="77777777" w:rsidR="004F75DF" w:rsidRDefault="004F75DF">
            <w:pPr>
              <w:pStyle w:val="TableParagraph"/>
              <w:rPr>
                <w:sz w:val="24"/>
              </w:rPr>
            </w:pPr>
          </w:p>
        </w:tc>
        <w:tc>
          <w:tcPr>
            <w:tcW w:w="841" w:type="dxa"/>
          </w:tcPr>
          <w:p w14:paraId="01ACFE1C" w14:textId="77777777" w:rsidR="004F75DF" w:rsidRDefault="004F75DF">
            <w:pPr>
              <w:pStyle w:val="TableParagraph"/>
              <w:rPr>
                <w:sz w:val="24"/>
              </w:rPr>
            </w:pPr>
          </w:p>
        </w:tc>
      </w:tr>
      <w:tr w:rsidR="004F75DF" w14:paraId="3ABD2B02" w14:textId="77777777">
        <w:trPr>
          <w:trHeight w:val="1003"/>
        </w:trPr>
        <w:tc>
          <w:tcPr>
            <w:tcW w:w="734" w:type="dxa"/>
          </w:tcPr>
          <w:p w14:paraId="7CBFEF8E" w14:textId="77777777" w:rsidR="004F75DF" w:rsidRDefault="004F75DF">
            <w:pPr>
              <w:pStyle w:val="TableParagraph"/>
              <w:spacing w:before="85"/>
              <w:rPr>
                <w:b/>
                <w:sz w:val="24"/>
              </w:rPr>
            </w:pPr>
          </w:p>
          <w:p w14:paraId="6A560402" w14:textId="77777777" w:rsidR="004F75DF" w:rsidRDefault="0013698B">
            <w:pPr>
              <w:pStyle w:val="TableParagraph"/>
              <w:ind w:left="103"/>
              <w:rPr>
                <w:sz w:val="24"/>
              </w:rPr>
            </w:pPr>
            <w:r>
              <w:rPr>
                <w:spacing w:val="-10"/>
                <w:sz w:val="24"/>
              </w:rPr>
              <w:t>9</w:t>
            </w:r>
          </w:p>
        </w:tc>
        <w:tc>
          <w:tcPr>
            <w:tcW w:w="3443" w:type="dxa"/>
          </w:tcPr>
          <w:p w14:paraId="00E4B073" w14:textId="77777777" w:rsidR="004F75DF" w:rsidRDefault="0013698B">
            <w:pPr>
              <w:pStyle w:val="TableParagraph"/>
              <w:spacing w:before="40"/>
              <w:ind w:left="238"/>
              <w:rPr>
                <w:sz w:val="24"/>
              </w:rPr>
            </w:pPr>
            <w:r>
              <w:rPr>
                <w:sz w:val="24"/>
              </w:rPr>
              <w:t>Жизнь</w:t>
            </w:r>
            <w:r>
              <w:rPr>
                <w:spacing w:val="-3"/>
                <w:sz w:val="24"/>
              </w:rPr>
              <w:t xml:space="preserve"> </w:t>
            </w:r>
            <w:r>
              <w:rPr>
                <w:sz w:val="24"/>
              </w:rPr>
              <w:t>в</w:t>
            </w:r>
            <w:r>
              <w:rPr>
                <w:spacing w:val="-2"/>
                <w:sz w:val="24"/>
              </w:rPr>
              <w:t xml:space="preserve"> </w:t>
            </w:r>
            <w:r>
              <w:rPr>
                <w:sz w:val="24"/>
              </w:rPr>
              <w:t>городе и</w:t>
            </w:r>
            <w:r>
              <w:rPr>
                <w:spacing w:val="-2"/>
                <w:sz w:val="24"/>
              </w:rPr>
              <w:t xml:space="preserve"> сельской</w:t>
            </w:r>
          </w:p>
          <w:p w14:paraId="6051D895" w14:textId="77777777" w:rsidR="004F75DF" w:rsidRDefault="0013698B">
            <w:pPr>
              <w:pStyle w:val="TableParagraph"/>
              <w:spacing w:before="11" w:line="310" w:lineRule="atLeast"/>
              <w:ind w:left="238" w:right="102"/>
              <w:rPr>
                <w:sz w:val="24"/>
              </w:rPr>
            </w:pPr>
            <w:r>
              <w:rPr>
                <w:sz w:val="24"/>
              </w:rPr>
              <w:t>местности.</w:t>
            </w:r>
            <w:r>
              <w:rPr>
                <w:spacing w:val="-15"/>
                <w:sz w:val="24"/>
              </w:rPr>
              <w:t xml:space="preserve"> </w:t>
            </w:r>
            <w:r>
              <w:rPr>
                <w:sz w:val="24"/>
              </w:rPr>
              <w:t>Описание</w:t>
            </w:r>
            <w:r>
              <w:rPr>
                <w:spacing w:val="-15"/>
                <w:sz w:val="24"/>
              </w:rPr>
              <w:t xml:space="preserve"> </w:t>
            </w:r>
            <w:r>
              <w:rPr>
                <w:sz w:val="24"/>
              </w:rPr>
              <w:t>родного города (села). Транспорт</w:t>
            </w:r>
          </w:p>
        </w:tc>
        <w:tc>
          <w:tcPr>
            <w:tcW w:w="1075" w:type="dxa"/>
          </w:tcPr>
          <w:p w14:paraId="3EEEBDCC" w14:textId="77777777" w:rsidR="004F75DF" w:rsidRDefault="004F75DF">
            <w:pPr>
              <w:pStyle w:val="TableParagraph"/>
              <w:spacing w:before="85"/>
              <w:rPr>
                <w:b/>
                <w:sz w:val="24"/>
              </w:rPr>
            </w:pPr>
          </w:p>
          <w:p w14:paraId="67F40F1A" w14:textId="77777777" w:rsidR="004F75DF" w:rsidRDefault="0013698B">
            <w:pPr>
              <w:pStyle w:val="TableParagraph"/>
              <w:ind w:left="198"/>
              <w:jc w:val="center"/>
              <w:rPr>
                <w:sz w:val="24"/>
              </w:rPr>
            </w:pPr>
            <w:r>
              <w:rPr>
                <w:spacing w:val="-10"/>
                <w:sz w:val="24"/>
              </w:rPr>
              <w:t>6</w:t>
            </w:r>
          </w:p>
        </w:tc>
        <w:tc>
          <w:tcPr>
            <w:tcW w:w="1844" w:type="dxa"/>
          </w:tcPr>
          <w:p w14:paraId="18F44A0A" w14:textId="77777777" w:rsidR="004F75DF" w:rsidRDefault="004F75DF">
            <w:pPr>
              <w:pStyle w:val="TableParagraph"/>
              <w:spacing w:before="85"/>
              <w:rPr>
                <w:b/>
                <w:sz w:val="24"/>
              </w:rPr>
            </w:pPr>
          </w:p>
          <w:p w14:paraId="6EC92331" w14:textId="77777777" w:rsidR="004F75DF" w:rsidRDefault="0013698B">
            <w:pPr>
              <w:pStyle w:val="TableParagraph"/>
              <w:ind w:left="205" w:right="6"/>
              <w:jc w:val="center"/>
              <w:rPr>
                <w:sz w:val="24"/>
              </w:rPr>
            </w:pPr>
            <w:r>
              <w:rPr>
                <w:spacing w:val="-10"/>
                <w:sz w:val="24"/>
              </w:rPr>
              <w:t>1</w:t>
            </w:r>
          </w:p>
        </w:tc>
        <w:tc>
          <w:tcPr>
            <w:tcW w:w="1911" w:type="dxa"/>
          </w:tcPr>
          <w:p w14:paraId="35580C88" w14:textId="77777777" w:rsidR="004F75DF" w:rsidRDefault="004F75DF">
            <w:pPr>
              <w:pStyle w:val="TableParagraph"/>
              <w:rPr>
                <w:sz w:val="24"/>
              </w:rPr>
            </w:pPr>
          </w:p>
        </w:tc>
        <w:tc>
          <w:tcPr>
            <w:tcW w:w="841" w:type="dxa"/>
          </w:tcPr>
          <w:p w14:paraId="0DE58F75" w14:textId="77777777" w:rsidR="004F75DF" w:rsidRDefault="004F75DF">
            <w:pPr>
              <w:pStyle w:val="TableParagraph"/>
              <w:rPr>
                <w:sz w:val="24"/>
              </w:rPr>
            </w:pPr>
          </w:p>
        </w:tc>
      </w:tr>
      <w:tr w:rsidR="004F75DF" w14:paraId="3335B013" w14:textId="77777777">
        <w:trPr>
          <w:trHeight w:val="364"/>
        </w:trPr>
        <w:tc>
          <w:tcPr>
            <w:tcW w:w="734" w:type="dxa"/>
          </w:tcPr>
          <w:p w14:paraId="0627CBB7" w14:textId="77777777" w:rsidR="004F75DF" w:rsidRDefault="0013698B">
            <w:pPr>
              <w:pStyle w:val="TableParagraph"/>
              <w:spacing w:before="39"/>
              <w:ind w:left="103"/>
              <w:rPr>
                <w:sz w:val="24"/>
              </w:rPr>
            </w:pPr>
            <w:r>
              <w:rPr>
                <w:spacing w:val="-5"/>
                <w:sz w:val="24"/>
              </w:rPr>
              <w:t>10</w:t>
            </w:r>
          </w:p>
        </w:tc>
        <w:tc>
          <w:tcPr>
            <w:tcW w:w="3443" w:type="dxa"/>
          </w:tcPr>
          <w:p w14:paraId="3FBED2BE" w14:textId="77777777" w:rsidR="004F75DF" w:rsidRDefault="0013698B">
            <w:pPr>
              <w:pStyle w:val="TableParagraph"/>
              <w:spacing w:before="39"/>
              <w:ind w:left="238"/>
              <w:rPr>
                <w:sz w:val="24"/>
              </w:rPr>
            </w:pPr>
            <w:r>
              <w:rPr>
                <w:sz w:val="24"/>
              </w:rPr>
              <w:t>Средства</w:t>
            </w:r>
            <w:r>
              <w:rPr>
                <w:spacing w:val="-5"/>
                <w:sz w:val="24"/>
              </w:rPr>
              <w:t xml:space="preserve"> </w:t>
            </w:r>
            <w:r>
              <w:rPr>
                <w:spacing w:val="-2"/>
                <w:sz w:val="24"/>
              </w:rPr>
              <w:t>массовой</w:t>
            </w:r>
          </w:p>
        </w:tc>
        <w:tc>
          <w:tcPr>
            <w:tcW w:w="1075" w:type="dxa"/>
          </w:tcPr>
          <w:p w14:paraId="16A7A3C2" w14:textId="77777777" w:rsidR="004F75DF" w:rsidRDefault="0013698B">
            <w:pPr>
              <w:pStyle w:val="TableParagraph"/>
              <w:spacing w:before="39"/>
              <w:ind w:left="198"/>
              <w:jc w:val="center"/>
              <w:rPr>
                <w:sz w:val="24"/>
              </w:rPr>
            </w:pPr>
            <w:r>
              <w:rPr>
                <w:spacing w:val="-10"/>
                <w:sz w:val="24"/>
              </w:rPr>
              <w:t>7</w:t>
            </w:r>
          </w:p>
        </w:tc>
        <w:tc>
          <w:tcPr>
            <w:tcW w:w="1844" w:type="dxa"/>
          </w:tcPr>
          <w:p w14:paraId="3842100F" w14:textId="77777777" w:rsidR="004F75DF" w:rsidRDefault="0013698B">
            <w:pPr>
              <w:pStyle w:val="TableParagraph"/>
              <w:spacing w:before="39"/>
              <w:ind w:left="205" w:right="6"/>
              <w:jc w:val="center"/>
              <w:rPr>
                <w:sz w:val="24"/>
              </w:rPr>
            </w:pPr>
            <w:r>
              <w:rPr>
                <w:spacing w:val="-10"/>
                <w:sz w:val="24"/>
              </w:rPr>
              <w:t>1</w:t>
            </w:r>
          </w:p>
        </w:tc>
        <w:tc>
          <w:tcPr>
            <w:tcW w:w="1911" w:type="dxa"/>
          </w:tcPr>
          <w:p w14:paraId="596EED55" w14:textId="77777777" w:rsidR="004F75DF" w:rsidRDefault="004F75DF">
            <w:pPr>
              <w:pStyle w:val="TableParagraph"/>
              <w:rPr>
                <w:sz w:val="24"/>
              </w:rPr>
            </w:pPr>
          </w:p>
        </w:tc>
        <w:tc>
          <w:tcPr>
            <w:tcW w:w="841" w:type="dxa"/>
          </w:tcPr>
          <w:p w14:paraId="0F93C693" w14:textId="77777777" w:rsidR="004F75DF" w:rsidRDefault="004F75DF">
            <w:pPr>
              <w:pStyle w:val="TableParagraph"/>
              <w:rPr>
                <w:sz w:val="24"/>
              </w:rPr>
            </w:pPr>
          </w:p>
        </w:tc>
      </w:tr>
    </w:tbl>
    <w:p w14:paraId="2DB084FF" w14:textId="77777777" w:rsidR="004F75DF" w:rsidRDefault="004F75DF">
      <w:pPr>
        <w:rPr>
          <w:sz w:val="24"/>
        </w:rPr>
        <w:sectPr w:rsidR="004F75DF">
          <w:pgSz w:w="11910" w:h="16390"/>
          <w:pgMar w:top="980" w:right="0" w:bottom="280" w:left="460" w:header="723" w:footer="0" w:gutter="0"/>
          <w:cols w:space="720"/>
        </w:sectPr>
      </w:pPr>
    </w:p>
    <w:p w14:paraId="67EAF809"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4"/>
        <w:gridCol w:w="3443"/>
        <w:gridCol w:w="1075"/>
        <w:gridCol w:w="1844"/>
        <w:gridCol w:w="1911"/>
        <w:gridCol w:w="841"/>
      </w:tblGrid>
      <w:tr w:rsidR="004F75DF" w14:paraId="016F102F" w14:textId="77777777">
        <w:trPr>
          <w:trHeight w:val="686"/>
        </w:trPr>
        <w:tc>
          <w:tcPr>
            <w:tcW w:w="734" w:type="dxa"/>
          </w:tcPr>
          <w:p w14:paraId="3C3A6376" w14:textId="77777777" w:rsidR="004F75DF" w:rsidRDefault="004F75DF">
            <w:pPr>
              <w:pStyle w:val="TableParagraph"/>
              <w:rPr>
                <w:sz w:val="24"/>
              </w:rPr>
            </w:pPr>
          </w:p>
        </w:tc>
        <w:tc>
          <w:tcPr>
            <w:tcW w:w="3443" w:type="dxa"/>
          </w:tcPr>
          <w:p w14:paraId="270678D1" w14:textId="77777777" w:rsidR="004F75DF" w:rsidRDefault="0013698B">
            <w:pPr>
              <w:pStyle w:val="TableParagraph"/>
              <w:spacing w:before="11" w:line="316" w:lineRule="exact"/>
              <w:ind w:left="238" w:right="427"/>
              <w:rPr>
                <w:sz w:val="24"/>
              </w:rPr>
            </w:pPr>
            <w:r>
              <w:rPr>
                <w:sz w:val="24"/>
              </w:rPr>
              <w:t>информации</w:t>
            </w:r>
            <w:r>
              <w:rPr>
                <w:spacing w:val="-15"/>
                <w:sz w:val="24"/>
              </w:rPr>
              <w:t xml:space="preserve"> </w:t>
            </w:r>
            <w:r>
              <w:rPr>
                <w:sz w:val="24"/>
              </w:rPr>
              <w:t>(телевидение, журналы, Интернет)</w:t>
            </w:r>
          </w:p>
        </w:tc>
        <w:tc>
          <w:tcPr>
            <w:tcW w:w="1075" w:type="dxa"/>
          </w:tcPr>
          <w:p w14:paraId="3E55A053" w14:textId="77777777" w:rsidR="004F75DF" w:rsidRDefault="004F75DF">
            <w:pPr>
              <w:pStyle w:val="TableParagraph"/>
              <w:rPr>
                <w:sz w:val="24"/>
              </w:rPr>
            </w:pPr>
          </w:p>
        </w:tc>
        <w:tc>
          <w:tcPr>
            <w:tcW w:w="1844" w:type="dxa"/>
          </w:tcPr>
          <w:p w14:paraId="75F4650B" w14:textId="77777777" w:rsidR="004F75DF" w:rsidRDefault="004F75DF">
            <w:pPr>
              <w:pStyle w:val="TableParagraph"/>
              <w:rPr>
                <w:sz w:val="24"/>
              </w:rPr>
            </w:pPr>
          </w:p>
        </w:tc>
        <w:tc>
          <w:tcPr>
            <w:tcW w:w="1911" w:type="dxa"/>
          </w:tcPr>
          <w:p w14:paraId="3BD54F7B" w14:textId="77777777" w:rsidR="004F75DF" w:rsidRDefault="004F75DF">
            <w:pPr>
              <w:pStyle w:val="TableParagraph"/>
              <w:rPr>
                <w:sz w:val="24"/>
              </w:rPr>
            </w:pPr>
          </w:p>
        </w:tc>
        <w:tc>
          <w:tcPr>
            <w:tcW w:w="841" w:type="dxa"/>
          </w:tcPr>
          <w:p w14:paraId="0156FE86" w14:textId="77777777" w:rsidR="004F75DF" w:rsidRDefault="004F75DF">
            <w:pPr>
              <w:pStyle w:val="TableParagraph"/>
              <w:rPr>
                <w:sz w:val="24"/>
              </w:rPr>
            </w:pPr>
          </w:p>
        </w:tc>
      </w:tr>
      <w:tr w:rsidR="004F75DF" w14:paraId="5F2A4518" w14:textId="77777777">
        <w:trPr>
          <w:trHeight w:val="3221"/>
        </w:trPr>
        <w:tc>
          <w:tcPr>
            <w:tcW w:w="734" w:type="dxa"/>
          </w:tcPr>
          <w:p w14:paraId="1CCC82B7" w14:textId="77777777" w:rsidR="004F75DF" w:rsidRDefault="004F75DF">
            <w:pPr>
              <w:pStyle w:val="TableParagraph"/>
              <w:rPr>
                <w:b/>
                <w:sz w:val="24"/>
              </w:rPr>
            </w:pPr>
          </w:p>
          <w:p w14:paraId="6CBF68D3" w14:textId="77777777" w:rsidR="004F75DF" w:rsidRDefault="004F75DF">
            <w:pPr>
              <w:pStyle w:val="TableParagraph"/>
              <w:rPr>
                <w:b/>
                <w:sz w:val="24"/>
              </w:rPr>
            </w:pPr>
          </w:p>
          <w:p w14:paraId="06255D01" w14:textId="77777777" w:rsidR="004F75DF" w:rsidRDefault="004F75DF">
            <w:pPr>
              <w:pStyle w:val="TableParagraph"/>
              <w:rPr>
                <w:b/>
                <w:sz w:val="24"/>
              </w:rPr>
            </w:pPr>
          </w:p>
          <w:p w14:paraId="626DB246" w14:textId="77777777" w:rsidR="004F75DF" w:rsidRDefault="004F75DF">
            <w:pPr>
              <w:pStyle w:val="TableParagraph"/>
              <w:rPr>
                <w:b/>
                <w:sz w:val="24"/>
              </w:rPr>
            </w:pPr>
          </w:p>
          <w:p w14:paraId="255D0923" w14:textId="77777777" w:rsidR="004F75DF" w:rsidRDefault="004F75DF">
            <w:pPr>
              <w:pStyle w:val="TableParagraph"/>
              <w:spacing w:before="90"/>
              <w:rPr>
                <w:b/>
                <w:sz w:val="24"/>
              </w:rPr>
            </w:pPr>
          </w:p>
          <w:p w14:paraId="7D345828" w14:textId="77777777" w:rsidR="004F75DF" w:rsidRDefault="0013698B">
            <w:pPr>
              <w:pStyle w:val="TableParagraph"/>
              <w:spacing w:before="1"/>
              <w:ind w:left="103"/>
              <w:rPr>
                <w:sz w:val="24"/>
              </w:rPr>
            </w:pPr>
            <w:r>
              <w:rPr>
                <w:spacing w:val="-5"/>
                <w:sz w:val="24"/>
              </w:rPr>
              <w:t>11</w:t>
            </w:r>
          </w:p>
        </w:tc>
        <w:tc>
          <w:tcPr>
            <w:tcW w:w="3443" w:type="dxa"/>
          </w:tcPr>
          <w:p w14:paraId="5C26EB91" w14:textId="77777777" w:rsidR="004F75DF" w:rsidRDefault="0013698B">
            <w:pPr>
              <w:pStyle w:val="TableParagraph"/>
              <w:spacing w:before="40" w:line="276" w:lineRule="auto"/>
              <w:ind w:left="238" w:right="132"/>
              <w:rPr>
                <w:sz w:val="24"/>
              </w:rPr>
            </w:pPr>
            <w:r>
              <w:rPr>
                <w:sz w:val="24"/>
              </w:rPr>
              <w:t>Родная страна и страна (страны)</w:t>
            </w:r>
            <w:r>
              <w:rPr>
                <w:spacing w:val="-15"/>
                <w:sz w:val="24"/>
              </w:rPr>
              <w:t xml:space="preserve"> </w:t>
            </w:r>
            <w:r>
              <w:rPr>
                <w:sz w:val="24"/>
              </w:rPr>
              <w:t>изучаемого</w:t>
            </w:r>
            <w:r>
              <w:rPr>
                <w:spacing w:val="-15"/>
                <w:sz w:val="24"/>
              </w:rPr>
              <w:t xml:space="preserve"> </w:t>
            </w:r>
            <w:r>
              <w:rPr>
                <w:sz w:val="24"/>
              </w:rPr>
              <w:t xml:space="preserve">языка. Их географическое положение, столицы, население, официальные </w:t>
            </w:r>
            <w:r>
              <w:rPr>
                <w:spacing w:val="-2"/>
                <w:sz w:val="24"/>
              </w:rPr>
              <w:t xml:space="preserve">языки, достопримечательности, </w:t>
            </w:r>
            <w:r>
              <w:rPr>
                <w:sz w:val="24"/>
              </w:rPr>
              <w:t>культурные особенности (национальные праздники,</w:t>
            </w:r>
          </w:p>
          <w:p w14:paraId="5C280F63" w14:textId="77777777" w:rsidR="004F75DF" w:rsidRDefault="0013698B">
            <w:pPr>
              <w:pStyle w:val="TableParagraph"/>
              <w:ind w:left="238"/>
              <w:rPr>
                <w:sz w:val="24"/>
              </w:rPr>
            </w:pPr>
            <w:r>
              <w:rPr>
                <w:sz w:val="24"/>
              </w:rPr>
              <w:t>традиции,</w:t>
            </w:r>
            <w:r>
              <w:rPr>
                <w:spacing w:val="-8"/>
                <w:sz w:val="24"/>
              </w:rPr>
              <w:t xml:space="preserve"> </w:t>
            </w:r>
            <w:r>
              <w:rPr>
                <w:spacing w:val="-2"/>
                <w:sz w:val="24"/>
              </w:rPr>
              <w:t>обычаи)</w:t>
            </w:r>
          </w:p>
        </w:tc>
        <w:tc>
          <w:tcPr>
            <w:tcW w:w="1075" w:type="dxa"/>
          </w:tcPr>
          <w:p w14:paraId="07E33085" w14:textId="77777777" w:rsidR="004F75DF" w:rsidRDefault="004F75DF">
            <w:pPr>
              <w:pStyle w:val="TableParagraph"/>
              <w:rPr>
                <w:b/>
                <w:sz w:val="24"/>
              </w:rPr>
            </w:pPr>
          </w:p>
          <w:p w14:paraId="31C912D8" w14:textId="77777777" w:rsidR="004F75DF" w:rsidRDefault="004F75DF">
            <w:pPr>
              <w:pStyle w:val="TableParagraph"/>
              <w:rPr>
                <w:b/>
                <w:sz w:val="24"/>
              </w:rPr>
            </w:pPr>
          </w:p>
          <w:p w14:paraId="09E4A89C" w14:textId="77777777" w:rsidR="004F75DF" w:rsidRDefault="004F75DF">
            <w:pPr>
              <w:pStyle w:val="TableParagraph"/>
              <w:rPr>
                <w:b/>
                <w:sz w:val="24"/>
              </w:rPr>
            </w:pPr>
          </w:p>
          <w:p w14:paraId="24252EBB" w14:textId="77777777" w:rsidR="004F75DF" w:rsidRDefault="004F75DF">
            <w:pPr>
              <w:pStyle w:val="TableParagraph"/>
              <w:rPr>
                <w:b/>
                <w:sz w:val="24"/>
              </w:rPr>
            </w:pPr>
          </w:p>
          <w:p w14:paraId="417E8F67" w14:textId="77777777" w:rsidR="004F75DF" w:rsidRDefault="004F75DF">
            <w:pPr>
              <w:pStyle w:val="TableParagraph"/>
              <w:spacing w:before="90"/>
              <w:rPr>
                <w:b/>
                <w:sz w:val="24"/>
              </w:rPr>
            </w:pPr>
          </w:p>
          <w:p w14:paraId="2F504998" w14:textId="77777777" w:rsidR="004F75DF" w:rsidRDefault="0013698B">
            <w:pPr>
              <w:pStyle w:val="TableParagraph"/>
              <w:spacing w:before="1"/>
              <w:ind w:right="311"/>
              <w:jc w:val="right"/>
              <w:rPr>
                <w:sz w:val="24"/>
              </w:rPr>
            </w:pPr>
            <w:r>
              <w:rPr>
                <w:spacing w:val="-5"/>
                <w:sz w:val="24"/>
              </w:rPr>
              <w:t>12</w:t>
            </w:r>
          </w:p>
        </w:tc>
        <w:tc>
          <w:tcPr>
            <w:tcW w:w="1844" w:type="dxa"/>
          </w:tcPr>
          <w:p w14:paraId="36242AA1" w14:textId="77777777" w:rsidR="004F75DF" w:rsidRDefault="004F75DF">
            <w:pPr>
              <w:pStyle w:val="TableParagraph"/>
              <w:rPr>
                <w:b/>
                <w:sz w:val="24"/>
              </w:rPr>
            </w:pPr>
          </w:p>
          <w:p w14:paraId="2484373C" w14:textId="77777777" w:rsidR="004F75DF" w:rsidRDefault="004F75DF">
            <w:pPr>
              <w:pStyle w:val="TableParagraph"/>
              <w:rPr>
                <w:b/>
                <w:sz w:val="24"/>
              </w:rPr>
            </w:pPr>
          </w:p>
          <w:p w14:paraId="7F47BCFA" w14:textId="77777777" w:rsidR="004F75DF" w:rsidRDefault="004F75DF">
            <w:pPr>
              <w:pStyle w:val="TableParagraph"/>
              <w:rPr>
                <w:b/>
                <w:sz w:val="24"/>
              </w:rPr>
            </w:pPr>
          </w:p>
          <w:p w14:paraId="7E29CE42" w14:textId="77777777" w:rsidR="004F75DF" w:rsidRDefault="004F75DF">
            <w:pPr>
              <w:pStyle w:val="TableParagraph"/>
              <w:rPr>
                <w:b/>
                <w:sz w:val="24"/>
              </w:rPr>
            </w:pPr>
          </w:p>
          <w:p w14:paraId="24DABB88" w14:textId="77777777" w:rsidR="004F75DF" w:rsidRDefault="004F75DF">
            <w:pPr>
              <w:pStyle w:val="TableParagraph"/>
              <w:spacing w:before="90"/>
              <w:rPr>
                <w:b/>
                <w:sz w:val="24"/>
              </w:rPr>
            </w:pPr>
          </w:p>
          <w:p w14:paraId="76590620" w14:textId="77777777" w:rsidR="004F75DF" w:rsidRDefault="0013698B">
            <w:pPr>
              <w:pStyle w:val="TableParagraph"/>
              <w:spacing w:before="1"/>
              <w:ind w:left="205" w:right="7"/>
              <w:jc w:val="center"/>
              <w:rPr>
                <w:sz w:val="24"/>
              </w:rPr>
            </w:pPr>
            <w:r>
              <w:rPr>
                <w:spacing w:val="-5"/>
                <w:sz w:val="24"/>
              </w:rPr>
              <w:t>0.5</w:t>
            </w:r>
          </w:p>
        </w:tc>
        <w:tc>
          <w:tcPr>
            <w:tcW w:w="1911" w:type="dxa"/>
          </w:tcPr>
          <w:p w14:paraId="504D02E5" w14:textId="77777777" w:rsidR="004F75DF" w:rsidRDefault="004F75DF">
            <w:pPr>
              <w:pStyle w:val="TableParagraph"/>
              <w:rPr>
                <w:sz w:val="24"/>
              </w:rPr>
            </w:pPr>
          </w:p>
        </w:tc>
        <w:tc>
          <w:tcPr>
            <w:tcW w:w="841" w:type="dxa"/>
          </w:tcPr>
          <w:p w14:paraId="3574DC0A" w14:textId="77777777" w:rsidR="004F75DF" w:rsidRDefault="004F75DF">
            <w:pPr>
              <w:pStyle w:val="TableParagraph"/>
              <w:rPr>
                <w:sz w:val="24"/>
              </w:rPr>
            </w:pPr>
          </w:p>
        </w:tc>
      </w:tr>
      <w:tr w:rsidR="004F75DF" w14:paraId="3B9BB529" w14:textId="77777777">
        <w:trPr>
          <w:trHeight w:val="1320"/>
        </w:trPr>
        <w:tc>
          <w:tcPr>
            <w:tcW w:w="734" w:type="dxa"/>
          </w:tcPr>
          <w:p w14:paraId="73A9A546" w14:textId="77777777" w:rsidR="004F75DF" w:rsidRDefault="004F75DF">
            <w:pPr>
              <w:pStyle w:val="TableParagraph"/>
              <w:spacing w:before="244"/>
              <w:rPr>
                <w:b/>
                <w:sz w:val="24"/>
              </w:rPr>
            </w:pPr>
          </w:p>
          <w:p w14:paraId="4E365C6D" w14:textId="77777777" w:rsidR="004F75DF" w:rsidRDefault="0013698B">
            <w:pPr>
              <w:pStyle w:val="TableParagraph"/>
              <w:ind w:left="103"/>
              <w:rPr>
                <w:sz w:val="24"/>
              </w:rPr>
            </w:pPr>
            <w:r>
              <w:rPr>
                <w:spacing w:val="-5"/>
                <w:sz w:val="24"/>
              </w:rPr>
              <w:t>12</w:t>
            </w:r>
          </w:p>
        </w:tc>
        <w:tc>
          <w:tcPr>
            <w:tcW w:w="3443" w:type="dxa"/>
          </w:tcPr>
          <w:p w14:paraId="16848DF4" w14:textId="77777777" w:rsidR="004F75DF" w:rsidRDefault="0013698B">
            <w:pPr>
              <w:pStyle w:val="TableParagraph"/>
              <w:spacing w:before="44" w:line="276" w:lineRule="auto"/>
              <w:ind w:left="238" w:right="102"/>
              <w:rPr>
                <w:sz w:val="24"/>
              </w:rPr>
            </w:pPr>
            <w:r>
              <w:rPr>
                <w:sz w:val="24"/>
              </w:rPr>
              <w:t>Выдающиеся</w:t>
            </w:r>
            <w:r>
              <w:rPr>
                <w:spacing w:val="-15"/>
                <w:sz w:val="24"/>
              </w:rPr>
              <w:t xml:space="preserve"> </w:t>
            </w:r>
            <w:r>
              <w:rPr>
                <w:sz w:val="24"/>
              </w:rPr>
              <w:t>люди</w:t>
            </w:r>
            <w:r>
              <w:rPr>
                <w:spacing w:val="-15"/>
                <w:sz w:val="24"/>
              </w:rPr>
              <w:t xml:space="preserve"> </w:t>
            </w:r>
            <w:r>
              <w:rPr>
                <w:sz w:val="24"/>
              </w:rPr>
              <w:t>родной страны и страны (стран) изучаемого</w:t>
            </w:r>
            <w:r>
              <w:rPr>
                <w:spacing w:val="-3"/>
                <w:sz w:val="24"/>
              </w:rPr>
              <w:t xml:space="preserve"> </w:t>
            </w:r>
            <w:r>
              <w:rPr>
                <w:sz w:val="24"/>
              </w:rPr>
              <w:t>языка:</w:t>
            </w:r>
            <w:r>
              <w:rPr>
                <w:spacing w:val="-6"/>
                <w:sz w:val="24"/>
              </w:rPr>
              <w:t xml:space="preserve"> </w:t>
            </w:r>
            <w:r>
              <w:rPr>
                <w:sz w:val="24"/>
              </w:rPr>
              <w:t>учёные,</w:t>
            </w:r>
          </w:p>
          <w:p w14:paraId="764680A3" w14:textId="77777777" w:rsidR="004F75DF" w:rsidRDefault="0013698B">
            <w:pPr>
              <w:pStyle w:val="TableParagraph"/>
              <w:spacing w:line="275" w:lineRule="exact"/>
              <w:ind w:left="238"/>
              <w:rPr>
                <w:sz w:val="24"/>
              </w:rPr>
            </w:pPr>
            <w:r>
              <w:rPr>
                <w:sz w:val="24"/>
              </w:rPr>
              <w:t>писатели,</w:t>
            </w:r>
            <w:r>
              <w:rPr>
                <w:spacing w:val="-4"/>
                <w:sz w:val="24"/>
              </w:rPr>
              <w:t xml:space="preserve"> </w:t>
            </w:r>
            <w:r>
              <w:rPr>
                <w:sz w:val="24"/>
              </w:rPr>
              <w:t>поэты,</w:t>
            </w:r>
            <w:r>
              <w:rPr>
                <w:spacing w:val="-4"/>
                <w:sz w:val="24"/>
              </w:rPr>
              <w:t xml:space="preserve"> </w:t>
            </w:r>
            <w:r>
              <w:rPr>
                <w:spacing w:val="-2"/>
                <w:sz w:val="24"/>
              </w:rPr>
              <w:t>спортсмены</w:t>
            </w:r>
          </w:p>
        </w:tc>
        <w:tc>
          <w:tcPr>
            <w:tcW w:w="1075" w:type="dxa"/>
          </w:tcPr>
          <w:p w14:paraId="09C1D37F" w14:textId="77777777" w:rsidR="004F75DF" w:rsidRDefault="004F75DF">
            <w:pPr>
              <w:pStyle w:val="TableParagraph"/>
              <w:spacing w:before="244"/>
              <w:rPr>
                <w:b/>
                <w:sz w:val="24"/>
              </w:rPr>
            </w:pPr>
          </w:p>
          <w:p w14:paraId="6BDB605D" w14:textId="77777777" w:rsidR="004F75DF" w:rsidRDefault="0013698B">
            <w:pPr>
              <w:pStyle w:val="TableParagraph"/>
              <w:ind w:left="198"/>
              <w:jc w:val="center"/>
              <w:rPr>
                <w:sz w:val="24"/>
              </w:rPr>
            </w:pPr>
            <w:r>
              <w:rPr>
                <w:spacing w:val="-10"/>
                <w:sz w:val="24"/>
              </w:rPr>
              <w:t>6</w:t>
            </w:r>
          </w:p>
        </w:tc>
        <w:tc>
          <w:tcPr>
            <w:tcW w:w="1844" w:type="dxa"/>
          </w:tcPr>
          <w:p w14:paraId="5A0CB696" w14:textId="77777777" w:rsidR="004F75DF" w:rsidRDefault="004F75DF">
            <w:pPr>
              <w:pStyle w:val="TableParagraph"/>
              <w:spacing w:before="244"/>
              <w:rPr>
                <w:b/>
                <w:sz w:val="24"/>
              </w:rPr>
            </w:pPr>
          </w:p>
          <w:p w14:paraId="34C57A6D" w14:textId="77777777" w:rsidR="004F75DF" w:rsidRDefault="0013698B">
            <w:pPr>
              <w:pStyle w:val="TableParagraph"/>
              <w:ind w:left="205" w:right="7"/>
              <w:jc w:val="center"/>
              <w:rPr>
                <w:sz w:val="24"/>
              </w:rPr>
            </w:pPr>
            <w:r>
              <w:rPr>
                <w:spacing w:val="-5"/>
                <w:sz w:val="24"/>
              </w:rPr>
              <w:t>0.5</w:t>
            </w:r>
          </w:p>
        </w:tc>
        <w:tc>
          <w:tcPr>
            <w:tcW w:w="1911" w:type="dxa"/>
          </w:tcPr>
          <w:p w14:paraId="16F66A96" w14:textId="77777777" w:rsidR="004F75DF" w:rsidRDefault="004F75DF">
            <w:pPr>
              <w:pStyle w:val="TableParagraph"/>
              <w:rPr>
                <w:sz w:val="24"/>
              </w:rPr>
            </w:pPr>
          </w:p>
        </w:tc>
        <w:tc>
          <w:tcPr>
            <w:tcW w:w="841" w:type="dxa"/>
          </w:tcPr>
          <w:p w14:paraId="0663BECF" w14:textId="77777777" w:rsidR="004F75DF" w:rsidRDefault="004F75DF">
            <w:pPr>
              <w:pStyle w:val="TableParagraph"/>
              <w:rPr>
                <w:sz w:val="24"/>
              </w:rPr>
            </w:pPr>
          </w:p>
        </w:tc>
      </w:tr>
      <w:tr w:rsidR="004F75DF" w14:paraId="658AE386" w14:textId="77777777">
        <w:trPr>
          <w:trHeight w:val="686"/>
        </w:trPr>
        <w:tc>
          <w:tcPr>
            <w:tcW w:w="4177" w:type="dxa"/>
            <w:gridSpan w:val="2"/>
          </w:tcPr>
          <w:p w14:paraId="5F81B4F1" w14:textId="77777777" w:rsidR="004F75DF" w:rsidRDefault="0013698B">
            <w:pPr>
              <w:pStyle w:val="TableParagraph"/>
              <w:spacing w:before="10" w:line="310" w:lineRule="atLeast"/>
              <w:ind w:left="237" w:right="93"/>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075" w:type="dxa"/>
          </w:tcPr>
          <w:p w14:paraId="0E077398" w14:textId="77777777" w:rsidR="004F75DF" w:rsidRDefault="0013698B">
            <w:pPr>
              <w:pStyle w:val="TableParagraph"/>
              <w:spacing w:before="203"/>
              <w:ind w:right="253"/>
              <w:jc w:val="right"/>
              <w:rPr>
                <w:sz w:val="24"/>
              </w:rPr>
            </w:pPr>
            <w:r>
              <w:rPr>
                <w:spacing w:val="-5"/>
                <w:sz w:val="24"/>
              </w:rPr>
              <w:t>102</w:t>
            </w:r>
          </w:p>
        </w:tc>
        <w:tc>
          <w:tcPr>
            <w:tcW w:w="1844" w:type="dxa"/>
          </w:tcPr>
          <w:p w14:paraId="4EEA533A" w14:textId="77777777" w:rsidR="004F75DF" w:rsidRDefault="0013698B">
            <w:pPr>
              <w:pStyle w:val="TableParagraph"/>
              <w:spacing w:before="203"/>
              <w:ind w:left="205" w:right="11"/>
              <w:jc w:val="center"/>
              <w:rPr>
                <w:sz w:val="24"/>
              </w:rPr>
            </w:pPr>
            <w:r>
              <w:rPr>
                <w:spacing w:val="-5"/>
                <w:sz w:val="24"/>
              </w:rPr>
              <w:t>10</w:t>
            </w:r>
          </w:p>
        </w:tc>
        <w:tc>
          <w:tcPr>
            <w:tcW w:w="1911" w:type="dxa"/>
          </w:tcPr>
          <w:p w14:paraId="0E87BD14" w14:textId="77777777" w:rsidR="004F75DF" w:rsidRDefault="0013698B">
            <w:pPr>
              <w:pStyle w:val="TableParagraph"/>
              <w:spacing w:before="203"/>
              <w:ind w:left="202" w:right="4"/>
              <w:jc w:val="center"/>
              <w:rPr>
                <w:sz w:val="24"/>
              </w:rPr>
            </w:pPr>
            <w:r>
              <w:rPr>
                <w:spacing w:val="-10"/>
                <w:sz w:val="24"/>
              </w:rPr>
              <w:t>0</w:t>
            </w:r>
          </w:p>
        </w:tc>
        <w:tc>
          <w:tcPr>
            <w:tcW w:w="841" w:type="dxa"/>
          </w:tcPr>
          <w:p w14:paraId="086D560D" w14:textId="77777777" w:rsidR="004F75DF" w:rsidRDefault="004F75DF">
            <w:pPr>
              <w:pStyle w:val="TableParagraph"/>
              <w:rPr>
                <w:sz w:val="24"/>
              </w:rPr>
            </w:pPr>
          </w:p>
        </w:tc>
      </w:tr>
    </w:tbl>
    <w:p w14:paraId="1C476B5E" w14:textId="77777777" w:rsidR="004F75DF" w:rsidRDefault="004F75DF">
      <w:pPr>
        <w:rPr>
          <w:sz w:val="24"/>
        </w:rPr>
        <w:sectPr w:rsidR="004F75DF">
          <w:pgSz w:w="11910" w:h="16390"/>
          <w:pgMar w:top="980" w:right="0" w:bottom="280" w:left="460" w:header="723" w:footer="0" w:gutter="0"/>
          <w:cols w:space="720"/>
        </w:sectPr>
      </w:pPr>
    </w:p>
    <w:p w14:paraId="7AEEA6E6" w14:textId="77777777" w:rsidR="004F75DF" w:rsidRDefault="0013698B">
      <w:pPr>
        <w:spacing w:before="282" w:after="50"/>
        <w:ind w:left="865"/>
        <w:rPr>
          <w:b/>
          <w:sz w:val="28"/>
        </w:rPr>
      </w:pPr>
      <w:r>
        <w:rPr>
          <w:b/>
          <w:sz w:val="28"/>
        </w:rPr>
        <w:t>9</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4"/>
        <w:gridCol w:w="3443"/>
        <w:gridCol w:w="1075"/>
        <w:gridCol w:w="1844"/>
        <w:gridCol w:w="1911"/>
        <w:gridCol w:w="841"/>
      </w:tblGrid>
      <w:tr w:rsidR="004F75DF" w14:paraId="2EFFDE7C" w14:textId="77777777">
        <w:trPr>
          <w:trHeight w:val="369"/>
        </w:trPr>
        <w:tc>
          <w:tcPr>
            <w:tcW w:w="734" w:type="dxa"/>
            <w:vMerge w:val="restart"/>
          </w:tcPr>
          <w:p w14:paraId="3085B6C6" w14:textId="77777777" w:rsidR="004F75DF" w:rsidRDefault="0013698B">
            <w:pPr>
              <w:pStyle w:val="TableParagraph"/>
              <w:spacing w:before="232" w:line="276" w:lineRule="auto"/>
              <w:ind w:left="237" w:right="140"/>
              <w:rPr>
                <w:b/>
                <w:sz w:val="24"/>
              </w:rPr>
            </w:pPr>
            <w:r>
              <w:rPr>
                <w:b/>
                <w:spacing w:val="-10"/>
                <w:sz w:val="24"/>
              </w:rPr>
              <w:t xml:space="preserve">№ </w:t>
            </w:r>
            <w:r>
              <w:rPr>
                <w:b/>
                <w:spacing w:val="-4"/>
                <w:sz w:val="24"/>
              </w:rPr>
              <w:t>п/п</w:t>
            </w:r>
          </w:p>
        </w:tc>
        <w:tc>
          <w:tcPr>
            <w:tcW w:w="3443" w:type="dxa"/>
            <w:vMerge w:val="restart"/>
          </w:tcPr>
          <w:p w14:paraId="14C18F17" w14:textId="77777777" w:rsidR="004F75DF" w:rsidRDefault="0013698B">
            <w:pPr>
              <w:pStyle w:val="TableParagraph"/>
              <w:spacing w:before="232" w:line="276" w:lineRule="auto"/>
              <w:ind w:left="238" w:right="102"/>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30" w:type="dxa"/>
            <w:gridSpan w:val="3"/>
          </w:tcPr>
          <w:p w14:paraId="609B31EE" w14:textId="77777777" w:rsidR="004F75DF" w:rsidRDefault="0013698B">
            <w:pPr>
              <w:pStyle w:val="TableParagraph"/>
              <w:spacing w:before="44"/>
              <w:ind w:left="103"/>
              <w:rPr>
                <w:b/>
                <w:sz w:val="24"/>
              </w:rPr>
            </w:pPr>
            <w:r>
              <w:rPr>
                <w:b/>
                <w:sz w:val="24"/>
              </w:rPr>
              <w:t>Количество</w:t>
            </w:r>
            <w:r>
              <w:rPr>
                <w:b/>
                <w:spacing w:val="-4"/>
                <w:sz w:val="24"/>
              </w:rPr>
              <w:t xml:space="preserve"> часов</w:t>
            </w:r>
          </w:p>
        </w:tc>
        <w:tc>
          <w:tcPr>
            <w:tcW w:w="841" w:type="dxa"/>
            <w:vMerge w:val="restart"/>
          </w:tcPr>
          <w:p w14:paraId="3CD769BA" w14:textId="77777777" w:rsidR="004F75DF" w:rsidRDefault="004F75DF">
            <w:pPr>
              <w:pStyle w:val="TableParagraph"/>
              <w:rPr>
                <w:sz w:val="24"/>
              </w:rPr>
            </w:pPr>
          </w:p>
        </w:tc>
      </w:tr>
      <w:tr w:rsidR="004F75DF" w14:paraId="7B1F7FF0" w14:textId="77777777">
        <w:trPr>
          <w:trHeight w:val="994"/>
        </w:trPr>
        <w:tc>
          <w:tcPr>
            <w:tcW w:w="734" w:type="dxa"/>
            <w:vMerge/>
            <w:tcBorders>
              <w:top w:val="nil"/>
            </w:tcBorders>
          </w:tcPr>
          <w:p w14:paraId="290713B0" w14:textId="77777777" w:rsidR="004F75DF" w:rsidRDefault="004F75DF">
            <w:pPr>
              <w:rPr>
                <w:sz w:val="2"/>
                <w:szCs w:val="2"/>
              </w:rPr>
            </w:pPr>
          </w:p>
        </w:tc>
        <w:tc>
          <w:tcPr>
            <w:tcW w:w="3443" w:type="dxa"/>
            <w:vMerge/>
            <w:tcBorders>
              <w:top w:val="nil"/>
            </w:tcBorders>
          </w:tcPr>
          <w:p w14:paraId="0F8B1C36" w14:textId="77777777" w:rsidR="004F75DF" w:rsidRDefault="004F75DF">
            <w:pPr>
              <w:rPr>
                <w:sz w:val="2"/>
                <w:szCs w:val="2"/>
              </w:rPr>
            </w:pPr>
          </w:p>
        </w:tc>
        <w:tc>
          <w:tcPr>
            <w:tcW w:w="1075" w:type="dxa"/>
          </w:tcPr>
          <w:p w14:paraId="66C5EBDA" w14:textId="77777777" w:rsidR="004F75DF" w:rsidRDefault="0013698B">
            <w:pPr>
              <w:pStyle w:val="TableParagraph"/>
              <w:spacing w:before="203"/>
              <w:ind w:left="238"/>
              <w:rPr>
                <w:b/>
                <w:sz w:val="24"/>
              </w:rPr>
            </w:pPr>
            <w:r>
              <w:rPr>
                <w:b/>
                <w:spacing w:val="-2"/>
                <w:sz w:val="24"/>
              </w:rPr>
              <w:t>Всего</w:t>
            </w:r>
          </w:p>
        </w:tc>
        <w:tc>
          <w:tcPr>
            <w:tcW w:w="1844" w:type="dxa"/>
          </w:tcPr>
          <w:p w14:paraId="51F5F8CA" w14:textId="77777777" w:rsidR="004F75DF" w:rsidRDefault="0013698B">
            <w:pPr>
              <w:pStyle w:val="TableParagraph"/>
              <w:spacing w:before="44" w:line="276" w:lineRule="auto"/>
              <w:ind w:left="238"/>
              <w:rPr>
                <w:b/>
                <w:sz w:val="24"/>
              </w:rPr>
            </w:pPr>
            <w:r>
              <w:rPr>
                <w:b/>
                <w:spacing w:val="-2"/>
                <w:sz w:val="24"/>
              </w:rPr>
              <w:t>Контрольные работы</w:t>
            </w:r>
          </w:p>
        </w:tc>
        <w:tc>
          <w:tcPr>
            <w:tcW w:w="1911" w:type="dxa"/>
          </w:tcPr>
          <w:p w14:paraId="64563B1E" w14:textId="77777777" w:rsidR="004F75DF" w:rsidRDefault="0013698B">
            <w:pPr>
              <w:pStyle w:val="TableParagraph"/>
              <w:spacing w:before="44" w:line="276" w:lineRule="auto"/>
              <w:ind w:left="238"/>
              <w:rPr>
                <w:b/>
                <w:sz w:val="24"/>
              </w:rPr>
            </w:pPr>
            <w:r>
              <w:rPr>
                <w:b/>
                <w:spacing w:val="-2"/>
                <w:sz w:val="24"/>
              </w:rPr>
              <w:t>Практические работы</w:t>
            </w:r>
          </w:p>
        </w:tc>
        <w:tc>
          <w:tcPr>
            <w:tcW w:w="841" w:type="dxa"/>
            <w:vMerge/>
            <w:tcBorders>
              <w:top w:val="nil"/>
            </w:tcBorders>
          </w:tcPr>
          <w:p w14:paraId="5B26D0A7" w14:textId="77777777" w:rsidR="004F75DF" w:rsidRDefault="004F75DF">
            <w:pPr>
              <w:rPr>
                <w:sz w:val="2"/>
                <w:szCs w:val="2"/>
              </w:rPr>
            </w:pPr>
          </w:p>
        </w:tc>
      </w:tr>
      <w:tr w:rsidR="004F75DF" w14:paraId="11F3D438" w14:textId="77777777">
        <w:trPr>
          <w:trHeight w:val="998"/>
        </w:trPr>
        <w:tc>
          <w:tcPr>
            <w:tcW w:w="734" w:type="dxa"/>
          </w:tcPr>
          <w:p w14:paraId="027C2243" w14:textId="77777777" w:rsidR="004F75DF" w:rsidRDefault="004F75DF">
            <w:pPr>
              <w:pStyle w:val="TableParagraph"/>
              <w:spacing w:before="80"/>
              <w:rPr>
                <w:b/>
                <w:sz w:val="24"/>
              </w:rPr>
            </w:pPr>
          </w:p>
          <w:p w14:paraId="6F3B126B" w14:textId="77777777" w:rsidR="004F75DF" w:rsidRDefault="0013698B">
            <w:pPr>
              <w:pStyle w:val="TableParagraph"/>
              <w:ind w:left="103"/>
              <w:rPr>
                <w:sz w:val="24"/>
              </w:rPr>
            </w:pPr>
            <w:r>
              <w:rPr>
                <w:spacing w:val="-10"/>
                <w:sz w:val="24"/>
              </w:rPr>
              <w:t>1</w:t>
            </w:r>
          </w:p>
        </w:tc>
        <w:tc>
          <w:tcPr>
            <w:tcW w:w="3443" w:type="dxa"/>
          </w:tcPr>
          <w:p w14:paraId="483E87E9" w14:textId="77777777" w:rsidR="004F75DF" w:rsidRDefault="0013698B">
            <w:pPr>
              <w:pStyle w:val="TableParagraph"/>
              <w:spacing w:before="11" w:line="316" w:lineRule="exact"/>
              <w:ind w:left="238" w:right="102"/>
              <w:rPr>
                <w:sz w:val="24"/>
              </w:rPr>
            </w:pPr>
            <w:r>
              <w:rPr>
                <w:sz w:val="24"/>
              </w:rPr>
              <w:t>Взаимоотношения</w:t>
            </w:r>
            <w:r>
              <w:rPr>
                <w:spacing w:val="-8"/>
                <w:sz w:val="24"/>
              </w:rPr>
              <w:t xml:space="preserve"> </w:t>
            </w:r>
            <w:r>
              <w:rPr>
                <w:sz w:val="24"/>
              </w:rPr>
              <w:t>в</w:t>
            </w:r>
            <w:r>
              <w:rPr>
                <w:spacing w:val="-10"/>
                <w:sz w:val="24"/>
              </w:rPr>
              <w:t xml:space="preserve"> </w:t>
            </w:r>
            <w:r>
              <w:rPr>
                <w:sz w:val="24"/>
              </w:rPr>
              <w:t>семье</w:t>
            </w:r>
            <w:r>
              <w:rPr>
                <w:spacing w:val="-13"/>
                <w:sz w:val="24"/>
              </w:rPr>
              <w:t xml:space="preserve"> </w:t>
            </w:r>
            <w:r>
              <w:rPr>
                <w:sz w:val="24"/>
              </w:rPr>
              <w:t>и</w:t>
            </w:r>
            <w:r>
              <w:rPr>
                <w:spacing w:val="-7"/>
                <w:sz w:val="24"/>
              </w:rPr>
              <w:t xml:space="preserve"> </w:t>
            </w:r>
            <w:r>
              <w:rPr>
                <w:sz w:val="24"/>
              </w:rPr>
              <w:t xml:space="preserve">с друзьями. Конфликты и их </w:t>
            </w:r>
            <w:r>
              <w:rPr>
                <w:spacing w:val="-2"/>
                <w:sz w:val="24"/>
              </w:rPr>
              <w:t>разрешение</w:t>
            </w:r>
          </w:p>
        </w:tc>
        <w:tc>
          <w:tcPr>
            <w:tcW w:w="1075" w:type="dxa"/>
          </w:tcPr>
          <w:p w14:paraId="21F0DBEC" w14:textId="77777777" w:rsidR="004F75DF" w:rsidRDefault="004F75DF">
            <w:pPr>
              <w:pStyle w:val="TableParagraph"/>
              <w:spacing w:before="80"/>
              <w:rPr>
                <w:b/>
                <w:sz w:val="24"/>
              </w:rPr>
            </w:pPr>
          </w:p>
          <w:p w14:paraId="3031C440" w14:textId="77777777" w:rsidR="004F75DF" w:rsidRDefault="0013698B">
            <w:pPr>
              <w:pStyle w:val="TableParagraph"/>
              <w:ind w:left="516"/>
              <w:rPr>
                <w:sz w:val="24"/>
              </w:rPr>
            </w:pPr>
            <w:r>
              <w:rPr>
                <w:spacing w:val="-5"/>
                <w:sz w:val="24"/>
              </w:rPr>
              <w:t>11</w:t>
            </w:r>
          </w:p>
        </w:tc>
        <w:tc>
          <w:tcPr>
            <w:tcW w:w="1844" w:type="dxa"/>
          </w:tcPr>
          <w:p w14:paraId="0042AB16" w14:textId="77777777" w:rsidR="004F75DF" w:rsidRDefault="004F75DF">
            <w:pPr>
              <w:pStyle w:val="TableParagraph"/>
              <w:spacing w:before="80"/>
              <w:rPr>
                <w:b/>
                <w:sz w:val="24"/>
              </w:rPr>
            </w:pPr>
          </w:p>
          <w:p w14:paraId="18AA2AAF" w14:textId="77777777" w:rsidR="004F75DF" w:rsidRDefault="0013698B">
            <w:pPr>
              <w:pStyle w:val="TableParagraph"/>
              <w:ind w:right="757"/>
              <w:jc w:val="right"/>
              <w:rPr>
                <w:sz w:val="24"/>
              </w:rPr>
            </w:pPr>
            <w:r>
              <w:rPr>
                <w:spacing w:val="-10"/>
                <w:sz w:val="24"/>
              </w:rPr>
              <w:t>1</w:t>
            </w:r>
          </w:p>
        </w:tc>
        <w:tc>
          <w:tcPr>
            <w:tcW w:w="1911" w:type="dxa"/>
          </w:tcPr>
          <w:p w14:paraId="53343E30" w14:textId="77777777" w:rsidR="004F75DF" w:rsidRDefault="004F75DF">
            <w:pPr>
              <w:pStyle w:val="TableParagraph"/>
              <w:rPr>
                <w:sz w:val="24"/>
              </w:rPr>
            </w:pPr>
          </w:p>
        </w:tc>
        <w:tc>
          <w:tcPr>
            <w:tcW w:w="841" w:type="dxa"/>
          </w:tcPr>
          <w:p w14:paraId="16428BA4" w14:textId="77777777" w:rsidR="004F75DF" w:rsidRDefault="004F75DF">
            <w:pPr>
              <w:pStyle w:val="TableParagraph"/>
              <w:rPr>
                <w:sz w:val="24"/>
              </w:rPr>
            </w:pPr>
          </w:p>
        </w:tc>
      </w:tr>
      <w:tr w:rsidR="004F75DF" w14:paraId="29D786D1" w14:textId="77777777">
        <w:trPr>
          <w:trHeight w:val="1003"/>
        </w:trPr>
        <w:tc>
          <w:tcPr>
            <w:tcW w:w="734" w:type="dxa"/>
          </w:tcPr>
          <w:p w14:paraId="52212050" w14:textId="77777777" w:rsidR="004F75DF" w:rsidRDefault="004F75DF">
            <w:pPr>
              <w:pStyle w:val="TableParagraph"/>
              <w:spacing w:before="85"/>
              <w:rPr>
                <w:b/>
                <w:sz w:val="24"/>
              </w:rPr>
            </w:pPr>
          </w:p>
          <w:p w14:paraId="5BE19133" w14:textId="77777777" w:rsidR="004F75DF" w:rsidRDefault="0013698B">
            <w:pPr>
              <w:pStyle w:val="TableParagraph"/>
              <w:spacing w:before="1"/>
              <w:ind w:left="103"/>
              <w:rPr>
                <w:sz w:val="24"/>
              </w:rPr>
            </w:pPr>
            <w:r>
              <w:rPr>
                <w:spacing w:val="-10"/>
                <w:sz w:val="24"/>
              </w:rPr>
              <w:t>2</w:t>
            </w:r>
          </w:p>
        </w:tc>
        <w:tc>
          <w:tcPr>
            <w:tcW w:w="3443" w:type="dxa"/>
          </w:tcPr>
          <w:p w14:paraId="778C4032" w14:textId="77777777" w:rsidR="004F75DF" w:rsidRDefault="0013698B">
            <w:pPr>
              <w:pStyle w:val="TableParagraph"/>
              <w:spacing w:before="11" w:line="310" w:lineRule="atLeast"/>
              <w:ind w:left="238" w:right="647"/>
              <w:rPr>
                <w:sz w:val="24"/>
              </w:rPr>
            </w:pPr>
            <w:r>
              <w:rPr>
                <w:sz w:val="24"/>
              </w:rPr>
              <w:t>Внешность и характер человека</w:t>
            </w:r>
            <w:r>
              <w:rPr>
                <w:spacing w:val="-15"/>
                <w:sz w:val="24"/>
              </w:rPr>
              <w:t xml:space="preserve"> </w:t>
            </w:r>
            <w:r>
              <w:rPr>
                <w:sz w:val="24"/>
              </w:rPr>
              <w:t xml:space="preserve">(литературного </w:t>
            </w:r>
            <w:r>
              <w:rPr>
                <w:spacing w:val="-2"/>
                <w:sz w:val="24"/>
              </w:rPr>
              <w:t>персонажа)</w:t>
            </w:r>
          </w:p>
        </w:tc>
        <w:tc>
          <w:tcPr>
            <w:tcW w:w="1075" w:type="dxa"/>
          </w:tcPr>
          <w:p w14:paraId="5A87A2DE" w14:textId="77777777" w:rsidR="004F75DF" w:rsidRDefault="004F75DF">
            <w:pPr>
              <w:pStyle w:val="TableParagraph"/>
              <w:spacing w:before="85"/>
              <w:rPr>
                <w:b/>
                <w:sz w:val="24"/>
              </w:rPr>
            </w:pPr>
          </w:p>
          <w:p w14:paraId="207FFD49" w14:textId="77777777" w:rsidR="004F75DF" w:rsidRDefault="0013698B">
            <w:pPr>
              <w:pStyle w:val="TableParagraph"/>
              <w:spacing w:before="1"/>
              <w:ind w:left="198"/>
              <w:jc w:val="center"/>
              <w:rPr>
                <w:sz w:val="24"/>
              </w:rPr>
            </w:pPr>
            <w:r>
              <w:rPr>
                <w:spacing w:val="-10"/>
                <w:sz w:val="24"/>
              </w:rPr>
              <w:t>5</w:t>
            </w:r>
          </w:p>
        </w:tc>
        <w:tc>
          <w:tcPr>
            <w:tcW w:w="1844" w:type="dxa"/>
          </w:tcPr>
          <w:p w14:paraId="69249CCE" w14:textId="77777777" w:rsidR="004F75DF" w:rsidRDefault="004F75DF">
            <w:pPr>
              <w:pStyle w:val="TableParagraph"/>
              <w:spacing w:before="85"/>
              <w:rPr>
                <w:b/>
                <w:sz w:val="24"/>
              </w:rPr>
            </w:pPr>
          </w:p>
          <w:p w14:paraId="3CA06905" w14:textId="77777777" w:rsidR="004F75DF" w:rsidRDefault="0013698B">
            <w:pPr>
              <w:pStyle w:val="TableParagraph"/>
              <w:spacing w:before="1"/>
              <w:ind w:right="757"/>
              <w:jc w:val="right"/>
              <w:rPr>
                <w:sz w:val="24"/>
              </w:rPr>
            </w:pPr>
            <w:r>
              <w:rPr>
                <w:spacing w:val="-10"/>
                <w:sz w:val="24"/>
              </w:rPr>
              <w:t>1</w:t>
            </w:r>
          </w:p>
        </w:tc>
        <w:tc>
          <w:tcPr>
            <w:tcW w:w="1911" w:type="dxa"/>
          </w:tcPr>
          <w:p w14:paraId="70E9CB04" w14:textId="77777777" w:rsidR="004F75DF" w:rsidRDefault="004F75DF">
            <w:pPr>
              <w:pStyle w:val="TableParagraph"/>
              <w:rPr>
                <w:sz w:val="24"/>
              </w:rPr>
            </w:pPr>
          </w:p>
        </w:tc>
        <w:tc>
          <w:tcPr>
            <w:tcW w:w="841" w:type="dxa"/>
          </w:tcPr>
          <w:p w14:paraId="541E4F5D" w14:textId="77777777" w:rsidR="004F75DF" w:rsidRDefault="004F75DF">
            <w:pPr>
              <w:pStyle w:val="TableParagraph"/>
              <w:rPr>
                <w:sz w:val="24"/>
              </w:rPr>
            </w:pPr>
          </w:p>
        </w:tc>
      </w:tr>
      <w:tr w:rsidR="004F75DF" w14:paraId="3EF446F5" w14:textId="77777777">
        <w:trPr>
          <w:trHeight w:val="1953"/>
        </w:trPr>
        <w:tc>
          <w:tcPr>
            <w:tcW w:w="734" w:type="dxa"/>
          </w:tcPr>
          <w:p w14:paraId="4C5BC635" w14:textId="77777777" w:rsidR="004F75DF" w:rsidRDefault="004F75DF">
            <w:pPr>
              <w:pStyle w:val="TableParagraph"/>
              <w:rPr>
                <w:b/>
                <w:sz w:val="24"/>
              </w:rPr>
            </w:pPr>
          </w:p>
          <w:p w14:paraId="77CFC7A0" w14:textId="77777777" w:rsidR="004F75DF" w:rsidRDefault="004F75DF">
            <w:pPr>
              <w:pStyle w:val="TableParagraph"/>
              <w:rPr>
                <w:b/>
                <w:sz w:val="24"/>
              </w:rPr>
            </w:pPr>
          </w:p>
          <w:p w14:paraId="792A464C" w14:textId="77777777" w:rsidR="004F75DF" w:rsidRDefault="004F75DF">
            <w:pPr>
              <w:pStyle w:val="TableParagraph"/>
              <w:spacing w:before="9"/>
              <w:rPr>
                <w:b/>
                <w:sz w:val="24"/>
              </w:rPr>
            </w:pPr>
          </w:p>
          <w:p w14:paraId="65D7D781" w14:textId="77777777" w:rsidR="004F75DF" w:rsidRDefault="0013698B">
            <w:pPr>
              <w:pStyle w:val="TableParagraph"/>
              <w:ind w:left="103"/>
              <w:rPr>
                <w:sz w:val="24"/>
              </w:rPr>
            </w:pPr>
            <w:r>
              <w:rPr>
                <w:spacing w:val="-10"/>
                <w:sz w:val="24"/>
              </w:rPr>
              <w:t>3</w:t>
            </w:r>
          </w:p>
        </w:tc>
        <w:tc>
          <w:tcPr>
            <w:tcW w:w="3443" w:type="dxa"/>
          </w:tcPr>
          <w:p w14:paraId="2473607C" w14:textId="77777777" w:rsidR="004F75DF" w:rsidRDefault="0013698B">
            <w:pPr>
              <w:pStyle w:val="TableParagraph"/>
              <w:spacing w:before="44" w:line="276" w:lineRule="auto"/>
              <w:ind w:left="238" w:right="102"/>
              <w:rPr>
                <w:sz w:val="24"/>
              </w:rPr>
            </w:pPr>
            <w:r>
              <w:rPr>
                <w:sz w:val="24"/>
              </w:rPr>
              <w:t>Досуг и увлечения (хобби) современного подростка (чтение,</w:t>
            </w:r>
            <w:r>
              <w:rPr>
                <w:spacing w:val="-14"/>
                <w:sz w:val="24"/>
              </w:rPr>
              <w:t xml:space="preserve"> </w:t>
            </w:r>
            <w:r>
              <w:rPr>
                <w:sz w:val="24"/>
              </w:rPr>
              <w:t>кино,</w:t>
            </w:r>
            <w:r>
              <w:rPr>
                <w:spacing w:val="-15"/>
                <w:sz w:val="24"/>
              </w:rPr>
              <w:t xml:space="preserve"> </w:t>
            </w:r>
            <w:r>
              <w:rPr>
                <w:sz w:val="24"/>
              </w:rPr>
              <w:t>театр,</w:t>
            </w:r>
            <w:r>
              <w:rPr>
                <w:spacing w:val="-15"/>
                <w:sz w:val="24"/>
              </w:rPr>
              <w:t xml:space="preserve"> </w:t>
            </w:r>
            <w:r>
              <w:rPr>
                <w:sz w:val="24"/>
              </w:rPr>
              <w:t>музыка, музей, спорт, живопись; компьютерные игры). Роль</w:t>
            </w:r>
          </w:p>
          <w:p w14:paraId="794928BF" w14:textId="77777777" w:rsidR="004F75DF" w:rsidRDefault="0013698B">
            <w:pPr>
              <w:pStyle w:val="TableParagraph"/>
              <w:spacing w:line="274" w:lineRule="exact"/>
              <w:ind w:left="238"/>
              <w:rPr>
                <w:sz w:val="24"/>
              </w:rPr>
            </w:pPr>
            <w:r>
              <w:rPr>
                <w:sz w:val="24"/>
              </w:rPr>
              <w:t>книги</w:t>
            </w:r>
            <w:r>
              <w:rPr>
                <w:spacing w:val="-3"/>
                <w:sz w:val="24"/>
              </w:rPr>
              <w:t xml:space="preserve"> </w:t>
            </w:r>
            <w:r>
              <w:rPr>
                <w:sz w:val="24"/>
              </w:rPr>
              <w:t>в</w:t>
            </w:r>
            <w:r>
              <w:rPr>
                <w:spacing w:val="-2"/>
                <w:sz w:val="24"/>
              </w:rPr>
              <w:t xml:space="preserve"> </w:t>
            </w:r>
            <w:r>
              <w:rPr>
                <w:sz w:val="24"/>
              </w:rPr>
              <w:t>жизни</w:t>
            </w:r>
            <w:r>
              <w:rPr>
                <w:spacing w:val="-3"/>
                <w:sz w:val="24"/>
              </w:rPr>
              <w:t xml:space="preserve"> </w:t>
            </w:r>
            <w:r>
              <w:rPr>
                <w:spacing w:val="-2"/>
                <w:sz w:val="24"/>
              </w:rPr>
              <w:t>подростка</w:t>
            </w:r>
          </w:p>
        </w:tc>
        <w:tc>
          <w:tcPr>
            <w:tcW w:w="1075" w:type="dxa"/>
          </w:tcPr>
          <w:p w14:paraId="06AD0DF8" w14:textId="77777777" w:rsidR="004F75DF" w:rsidRDefault="004F75DF">
            <w:pPr>
              <w:pStyle w:val="TableParagraph"/>
              <w:rPr>
                <w:b/>
                <w:sz w:val="24"/>
              </w:rPr>
            </w:pPr>
          </w:p>
          <w:p w14:paraId="37FD89D5" w14:textId="77777777" w:rsidR="004F75DF" w:rsidRDefault="004F75DF">
            <w:pPr>
              <w:pStyle w:val="TableParagraph"/>
              <w:rPr>
                <w:b/>
                <w:sz w:val="24"/>
              </w:rPr>
            </w:pPr>
          </w:p>
          <w:p w14:paraId="149D86B3" w14:textId="77777777" w:rsidR="004F75DF" w:rsidRDefault="004F75DF">
            <w:pPr>
              <w:pStyle w:val="TableParagraph"/>
              <w:spacing w:before="9"/>
              <w:rPr>
                <w:b/>
                <w:sz w:val="24"/>
              </w:rPr>
            </w:pPr>
          </w:p>
          <w:p w14:paraId="7A453E17" w14:textId="77777777" w:rsidR="004F75DF" w:rsidRDefault="0013698B">
            <w:pPr>
              <w:pStyle w:val="TableParagraph"/>
              <w:ind w:left="516"/>
              <w:rPr>
                <w:sz w:val="24"/>
              </w:rPr>
            </w:pPr>
            <w:r>
              <w:rPr>
                <w:spacing w:val="-5"/>
                <w:sz w:val="24"/>
              </w:rPr>
              <w:t>14</w:t>
            </w:r>
          </w:p>
        </w:tc>
        <w:tc>
          <w:tcPr>
            <w:tcW w:w="1844" w:type="dxa"/>
          </w:tcPr>
          <w:p w14:paraId="4D6BF9FB" w14:textId="77777777" w:rsidR="004F75DF" w:rsidRDefault="004F75DF">
            <w:pPr>
              <w:pStyle w:val="TableParagraph"/>
              <w:rPr>
                <w:b/>
                <w:sz w:val="24"/>
              </w:rPr>
            </w:pPr>
          </w:p>
          <w:p w14:paraId="4261F550" w14:textId="77777777" w:rsidR="004F75DF" w:rsidRDefault="004F75DF">
            <w:pPr>
              <w:pStyle w:val="TableParagraph"/>
              <w:rPr>
                <w:b/>
                <w:sz w:val="24"/>
              </w:rPr>
            </w:pPr>
          </w:p>
          <w:p w14:paraId="430CE3D1" w14:textId="77777777" w:rsidR="004F75DF" w:rsidRDefault="004F75DF">
            <w:pPr>
              <w:pStyle w:val="TableParagraph"/>
              <w:spacing w:before="9"/>
              <w:rPr>
                <w:b/>
                <w:sz w:val="24"/>
              </w:rPr>
            </w:pPr>
          </w:p>
          <w:p w14:paraId="608C9606" w14:textId="77777777" w:rsidR="004F75DF" w:rsidRDefault="0013698B">
            <w:pPr>
              <w:pStyle w:val="TableParagraph"/>
              <w:ind w:right="757"/>
              <w:jc w:val="right"/>
              <w:rPr>
                <w:sz w:val="24"/>
              </w:rPr>
            </w:pPr>
            <w:r>
              <w:rPr>
                <w:spacing w:val="-10"/>
                <w:sz w:val="24"/>
              </w:rPr>
              <w:t>1</w:t>
            </w:r>
          </w:p>
        </w:tc>
        <w:tc>
          <w:tcPr>
            <w:tcW w:w="1911" w:type="dxa"/>
          </w:tcPr>
          <w:p w14:paraId="0C6460DD" w14:textId="77777777" w:rsidR="004F75DF" w:rsidRDefault="004F75DF">
            <w:pPr>
              <w:pStyle w:val="TableParagraph"/>
              <w:rPr>
                <w:sz w:val="24"/>
              </w:rPr>
            </w:pPr>
          </w:p>
        </w:tc>
        <w:tc>
          <w:tcPr>
            <w:tcW w:w="841" w:type="dxa"/>
          </w:tcPr>
          <w:p w14:paraId="01E4BB5B" w14:textId="77777777" w:rsidR="004F75DF" w:rsidRDefault="004F75DF">
            <w:pPr>
              <w:pStyle w:val="TableParagraph"/>
              <w:rPr>
                <w:sz w:val="24"/>
              </w:rPr>
            </w:pPr>
          </w:p>
        </w:tc>
      </w:tr>
      <w:tr w:rsidR="004F75DF" w14:paraId="3829E406" w14:textId="77777777">
        <w:trPr>
          <w:trHeight w:val="1320"/>
        </w:trPr>
        <w:tc>
          <w:tcPr>
            <w:tcW w:w="734" w:type="dxa"/>
          </w:tcPr>
          <w:p w14:paraId="3C5307FD" w14:textId="77777777" w:rsidR="004F75DF" w:rsidRDefault="004F75DF">
            <w:pPr>
              <w:pStyle w:val="TableParagraph"/>
              <w:spacing w:before="244"/>
              <w:rPr>
                <w:b/>
                <w:sz w:val="24"/>
              </w:rPr>
            </w:pPr>
          </w:p>
          <w:p w14:paraId="58663D5D" w14:textId="77777777" w:rsidR="004F75DF" w:rsidRDefault="0013698B">
            <w:pPr>
              <w:pStyle w:val="TableParagraph"/>
              <w:ind w:left="103"/>
              <w:rPr>
                <w:sz w:val="24"/>
              </w:rPr>
            </w:pPr>
            <w:r>
              <w:rPr>
                <w:spacing w:val="-10"/>
                <w:sz w:val="24"/>
              </w:rPr>
              <w:t>4</w:t>
            </w:r>
          </w:p>
        </w:tc>
        <w:tc>
          <w:tcPr>
            <w:tcW w:w="3443" w:type="dxa"/>
          </w:tcPr>
          <w:p w14:paraId="654D0B6C" w14:textId="77777777" w:rsidR="004F75DF" w:rsidRDefault="0013698B">
            <w:pPr>
              <w:pStyle w:val="TableParagraph"/>
              <w:spacing w:before="44" w:line="276" w:lineRule="auto"/>
              <w:ind w:left="238" w:right="476"/>
              <w:rPr>
                <w:sz w:val="24"/>
              </w:rPr>
            </w:pPr>
            <w:r>
              <w:rPr>
                <w:sz w:val="24"/>
              </w:rPr>
              <w:t xml:space="preserve">Здоровый образ жизни: режим труда и отдыха, фитнес, </w:t>
            </w:r>
            <w:r>
              <w:rPr>
                <w:spacing w:val="-2"/>
                <w:sz w:val="24"/>
              </w:rPr>
              <w:t>сбалансированное</w:t>
            </w:r>
          </w:p>
          <w:p w14:paraId="57BC2AFD" w14:textId="77777777" w:rsidR="004F75DF" w:rsidRDefault="0013698B">
            <w:pPr>
              <w:pStyle w:val="TableParagraph"/>
              <w:spacing w:line="275" w:lineRule="exact"/>
              <w:ind w:left="238"/>
              <w:rPr>
                <w:sz w:val="24"/>
              </w:rPr>
            </w:pPr>
            <w:r>
              <w:rPr>
                <w:sz w:val="24"/>
              </w:rPr>
              <w:t>питание.</w:t>
            </w:r>
            <w:r>
              <w:rPr>
                <w:spacing w:val="-5"/>
                <w:sz w:val="24"/>
              </w:rPr>
              <w:t xml:space="preserve"> </w:t>
            </w:r>
            <w:r>
              <w:rPr>
                <w:sz w:val="24"/>
              </w:rPr>
              <w:t>Посещение</w:t>
            </w:r>
            <w:r>
              <w:rPr>
                <w:spacing w:val="-6"/>
                <w:sz w:val="24"/>
              </w:rPr>
              <w:t xml:space="preserve"> </w:t>
            </w:r>
            <w:r>
              <w:rPr>
                <w:spacing w:val="-4"/>
                <w:sz w:val="24"/>
              </w:rPr>
              <w:t>врача</w:t>
            </w:r>
          </w:p>
        </w:tc>
        <w:tc>
          <w:tcPr>
            <w:tcW w:w="1075" w:type="dxa"/>
          </w:tcPr>
          <w:p w14:paraId="68CA164E" w14:textId="77777777" w:rsidR="004F75DF" w:rsidRDefault="004F75DF">
            <w:pPr>
              <w:pStyle w:val="TableParagraph"/>
              <w:spacing w:before="244"/>
              <w:rPr>
                <w:b/>
                <w:sz w:val="24"/>
              </w:rPr>
            </w:pPr>
          </w:p>
          <w:p w14:paraId="2BC6ABD8" w14:textId="77777777" w:rsidR="004F75DF" w:rsidRDefault="0013698B">
            <w:pPr>
              <w:pStyle w:val="TableParagraph"/>
              <w:ind w:left="516"/>
              <w:rPr>
                <w:sz w:val="24"/>
              </w:rPr>
            </w:pPr>
            <w:r>
              <w:rPr>
                <w:spacing w:val="-5"/>
                <w:sz w:val="24"/>
              </w:rPr>
              <w:t>10</w:t>
            </w:r>
          </w:p>
        </w:tc>
        <w:tc>
          <w:tcPr>
            <w:tcW w:w="1844" w:type="dxa"/>
          </w:tcPr>
          <w:p w14:paraId="7FBB3A75" w14:textId="77777777" w:rsidR="004F75DF" w:rsidRDefault="004F75DF">
            <w:pPr>
              <w:pStyle w:val="TableParagraph"/>
              <w:spacing w:before="244"/>
              <w:rPr>
                <w:b/>
                <w:sz w:val="24"/>
              </w:rPr>
            </w:pPr>
          </w:p>
          <w:p w14:paraId="4CBE9529" w14:textId="77777777" w:rsidR="004F75DF" w:rsidRDefault="0013698B">
            <w:pPr>
              <w:pStyle w:val="TableParagraph"/>
              <w:ind w:right="757"/>
              <w:jc w:val="right"/>
              <w:rPr>
                <w:sz w:val="24"/>
              </w:rPr>
            </w:pPr>
            <w:r>
              <w:rPr>
                <w:spacing w:val="-10"/>
                <w:sz w:val="24"/>
              </w:rPr>
              <w:t>1</w:t>
            </w:r>
          </w:p>
        </w:tc>
        <w:tc>
          <w:tcPr>
            <w:tcW w:w="1911" w:type="dxa"/>
          </w:tcPr>
          <w:p w14:paraId="466D2D12" w14:textId="77777777" w:rsidR="004F75DF" w:rsidRDefault="004F75DF">
            <w:pPr>
              <w:pStyle w:val="TableParagraph"/>
              <w:rPr>
                <w:sz w:val="24"/>
              </w:rPr>
            </w:pPr>
          </w:p>
        </w:tc>
        <w:tc>
          <w:tcPr>
            <w:tcW w:w="841" w:type="dxa"/>
          </w:tcPr>
          <w:p w14:paraId="6566E9F2" w14:textId="77777777" w:rsidR="004F75DF" w:rsidRDefault="004F75DF">
            <w:pPr>
              <w:pStyle w:val="TableParagraph"/>
              <w:rPr>
                <w:sz w:val="24"/>
              </w:rPr>
            </w:pPr>
          </w:p>
        </w:tc>
      </w:tr>
      <w:tr w:rsidR="004F75DF" w14:paraId="1A423D08" w14:textId="77777777">
        <w:trPr>
          <w:trHeight w:val="1320"/>
        </w:trPr>
        <w:tc>
          <w:tcPr>
            <w:tcW w:w="734" w:type="dxa"/>
          </w:tcPr>
          <w:p w14:paraId="3A1D7E5D" w14:textId="77777777" w:rsidR="004F75DF" w:rsidRDefault="004F75DF">
            <w:pPr>
              <w:pStyle w:val="TableParagraph"/>
              <w:spacing w:before="243"/>
              <w:rPr>
                <w:b/>
                <w:sz w:val="24"/>
              </w:rPr>
            </w:pPr>
          </w:p>
          <w:p w14:paraId="18859ADE" w14:textId="77777777" w:rsidR="004F75DF" w:rsidRDefault="0013698B">
            <w:pPr>
              <w:pStyle w:val="TableParagraph"/>
              <w:spacing w:before="1"/>
              <w:ind w:left="103"/>
              <w:rPr>
                <w:sz w:val="24"/>
              </w:rPr>
            </w:pPr>
            <w:r>
              <w:rPr>
                <w:spacing w:val="-10"/>
                <w:sz w:val="24"/>
              </w:rPr>
              <w:t>5</w:t>
            </w:r>
          </w:p>
        </w:tc>
        <w:tc>
          <w:tcPr>
            <w:tcW w:w="3443" w:type="dxa"/>
          </w:tcPr>
          <w:p w14:paraId="5892EB66" w14:textId="77777777" w:rsidR="004F75DF" w:rsidRDefault="0013698B">
            <w:pPr>
              <w:pStyle w:val="TableParagraph"/>
              <w:spacing w:before="44" w:line="276" w:lineRule="auto"/>
              <w:ind w:left="238" w:right="102"/>
              <w:rPr>
                <w:sz w:val="24"/>
              </w:rPr>
            </w:pPr>
            <w:r>
              <w:rPr>
                <w:sz w:val="24"/>
              </w:rPr>
              <w:t>Покупки:</w:t>
            </w:r>
            <w:r>
              <w:rPr>
                <w:spacing w:val="-13"/>
                <w:sz w:val="24"/>
              </w:rPr>
              <w:t xml:space="preserve"> </w:t>
            </w:r>
            <w:r>
              <w:rPr>
                <w:sz w:val="24"/>
              </w:rPr>
              <w:t>одежда,</w:t>
            </w:r>
            <w:r>
              <w:rPr>
                <w:spacing w:val="-15"/>
                <w:sz w:val="24"/>
              </w:rPr>
              <w:t xml:space="preserve"> </w:t>
            </w:r>
            <w:r>
              <w:rPr>
                <w:sz w:val="24"/>
              </w:rPr>
              <w:t>обувь</w:t>
            </w:r>
            <w:r>
              <w:rPr>
                <w:spacing w:val="-13"/>
                <w:sz w:val="24"/>
              </w:rPr>
              <w:t xml:space="preserve"> </w:t>
            </w:r>
            <w:r>
              <w:rPr>
                <w:sz w:val="24"/>
              </w:rPr>
              <w:t>и продукты питания.</w:t>
            </w:r>
          </w:p>
          <w:p w14:paraId="175D7D1A" w14:textId="77777777" w:rsidR="004F75DF" w:rsidRDefault="0013698B">
            <w:pPr>
              <w:pStyle w:val="TableParagraph"/>
              <w:spacing w:line="275" w:lineRule="exact"/>
              <w:ind w:left="238"/>
              <w:rPr>
                <w:sz w:val="24"/>
              </w:rPr>
            </w:pPr>
            <w:r>
              <w:rPr>
                <w:sz w:val="24"/>
              </w:rPr>
              <w:t>Карманные</w:t>
            </w:r>
            <w:r>
              <w:rPr>
                <w:spacing w:val="-1"/>
                <w:sz w:val="24"/>
              </w:rPr>
              <w:t xml:space="preserve"> </w:t>
            </w:r>
            <w:r>
              <w:rPr>
                <w:spacing w:val="-2"/>
                <w:sz w:val="24"/>
              </w:rPr>
              <w:t>деньги.</w:t>
            </w:r>
          </w:p>
          <w:p w14:paraId="78950823" w14:textId="77777777" w:rsidR="004F75DF" w:rsidRDefault="0013698B">
            <w:pPr>
              <w:pStyle w:val="TableParagraph"/>
              <w:spacing w:before="41"/>
              <w:ind w:left="238"/>
              <w:rPr>
                <w:sz w:val="24"/>
              </w:rPr>
            </w:pPr>
            <w:r>
              <w:rPr>
                <w:sz w:val="24"/>
              </w:rPr>
              <w:t>Молодёжная</w:t>
            </w:r>
            <w:r>
              <w:rPr>
                <w:spacing w:val="-4"/>
                <w:sz w:val="24"/>
              </w:rPr>
              <w:t xml:space="preserve"> мода</w:t>
            </w:r>
          </w:p>
        </w:tc>
        <w:tc>
          <w:tcPr>
            <w:tcW w:w="1075" w:type="dxa"/>
          </w:tcPr>
          <w:p w14:paraId="086621AD" w14:textId="77777777" w:rsidR="004F75DF" w:rsidRDefault="004F75DF">
            <w:pPr>
              <w:pStyle w:val="TableParagraph"/>
              <w:spacing w:before="243"/>
              <w:rPr>
                <w:b/>
                <w:sz w:val="24"/>
              </w:rPr>
            </w:pPr>
          </w:p>
          <w:p w14:paraId="5126A02C" w14:textId="77777777" w:rsidR="004F75DF" w:rsidRDefault="0013698B">
            <w:pPr>
              <w:pStyle w:val="TableParagraph"/>
              <w:spacing w:before="1"/>
              <w:ind w:left="198"/>
              <w:jc w:val="center"/>
              <w:rPr>
                <w:sz w:val="24"/>
              </w:rPr>
            </w:pPr>
            <w:r>
              <w:rPr>
                <w:spacing w:val="-10"/>
                <w:sz w:val="24"/>
              </w:rPr>
              <w:t>4</w:t>
            </w:r>
          </w:p>
        </w:tc>
        <w:tc>
          <w:tcPr>
            <w:tcW w:w="1844" w:type="dxa"/>
          </w:tcPr>
          <w:p w14:paraId="51DB85E9" w14:textId="77777777" w:rsidR="004F75DF" w:rsidRDefault="004F75DF">
            <w:pPr>
              <w:pStyle w:val="TableParagraph"/>
              <w:spacing w:before="243"/>
              <w:rPr>
                <w:b/>
                <w:sz w:val="24"/>
              </w:rPr>
            </w:pPr>
          </w:p>
          <w:p w14:paraId="6DAD11E2" w14:textId="77777777" w:rsidR="004F75DF" w:rsidRDefault="0013698B">
            <w:pPr>
              <w:pStyle w:val="TableParagraph"/>
              <w:spacing w:before="1"/>
              <w:ind w:right="757"/>
              <w:jc w:val="right"/>
              <w:rPr>
                <w:sz w:val="24"/>
              </w:rPr>
            </w:pPr>
            <w:r>
              <w:rPr>
                <w:spacing w:val="-10"/>
                <w:sz w:val="24"/>
              </w:rPr>
              <w:t>1</w:t>
            </w:r>
          </w:p>
        </w:tc>
        <w:tc>
          <w:tcPr>
            <w:tcW w:w="1911" w:type="dxa"/>
          </w:tcPr>
          <w:p w14:paraId="23940DEE" w14:textId="77777777" w:rsidR="004F75DF" w:rsidRDefault="004F75DF">
            <w:pPr>
              <w:pStyle w:val="TableParagraph"/>
              <w:rPr>
                <w:sz w:val="24"/>
              </w:rPr>
            </w:pPr>
          </w:p>
        </w:tc>
        <w:tc>
          <w:tcPr>
            <w:tcW w:w="841" w:type="dxa"/>
          </w:tcPr>
          <w:p w14:paraId="01E71CA3" w14:textId="77777777" w:rsidR="004F75DF" w:rsidRDefault="004F75DF">
            <w:pPr>
              <w:pStyle w:val="TableParagraph"/>
              <w:rPr>
                <w:sz w:val="24"/>
              </w:rPr>
            </w:pPr>
          </w:p>
        </w:tc>
      </w:tr>
      <w:tr w:rsidR="004F75DF" w14:paraId="0E7C78B2" w14:textId="77777777">
        <w:trPr>
          <w:trHeight w:val="2275"/>
        </w:trPr>
        <w:tc>
          <w:tcPr>
            <w:tcW w:w="734" w:type="dxa"/>
          </w:tcPr>
          <w:p w14:paraId="7A2C2F00" w14:textId="77777777" w:rsidR="004F75DF" w:rsidRDefault="004F75DF">
            <w:pPr>
              <w:pStyle w:val="TableParagraph"/>
              <w:rPr>
                <w:b/>
                <w:sz w:val="24"/>
              </w:rPr>
            </w:pPr>
          </w:p>
          <w:p w14:paraId="0C1414B4" w14:textId="77777777" w:rsidR="004F75DF" w:rsidRDefault="004F75DF">
            <w:pPr>
              <w:pStyle w:val="TableParagraph"/>
              <w:rPr>
                <w:b/>
                <w:sz w:val="24"/>
              </w:rPr>
            </w:pPr>
          </w:p>
          <w:p w14:paraId="796B010C" w14:textId="77777777" w:rsidR="004F75DF" w:rsidRDefault="004F75DF">
            <w:pPr>
              <w:pStyle w:val="TableParagraph"/>
              <w:spacing w:before="167"/>
              <w:rPr>
                <w:b/>
                <w:sz w:val="24"/>
              </w:rPr>
            </w:pPr>
          </w:p>
          <w:p w14:paraId="19142A63" w14:textId="77777777" w:rsidR="004F75DF" w:rsidRDefault="0013698B">
            <w:pPr>
              <w:pStyle w:val="TableParagraph"/>
              <w:ind w:left="103"/>
              <w:rPr>
                <w:sz w:val="24"/>
              </w:rPr>
            </w:pPr>
            <w:r>
              <w:rPr>
                <w:spacing w:val="-10"/>
                <w:sz w:val="24"/>
              </w:rPr>
              <w:t>6</w:t>
            </w:r>
          </w:p>
        </w:tc>
        <w:tc>
          <w:tcPr>
            <w:tcW w:w="3443" w:type="dxa"/>
          </w:tcPr>
          <w:p w14:paraId="35AAE9B6" w14:textId="77777777" w:rsidR="004F75DF" w:rsidRDefault="0013698B">
            <w:pPr>
              <w:pStyle w:val="TableParagraph"/>
              <w:spacing w:before="44" w:line="276" w:lineRule="auto"/>
              <w:ind w:left="238" w:right="102"/>
              <w:rPr>
                <w:sz w:val="24"/>
              </w:rPr>
            </w:pPr>
            <w:r>
              <w:rPr>
                <w:sz w:val="24"/>
              </w:rPr>
              <w:t>Школа,</w:t>
            </w:r>
            <w:r>
              <w:rPr>
                <w:spacing w:val="-15"/>
                <w:sz w:val="24"/>
              </w:rPr>
              <w:t xml:space="preserve"> </w:t>
            </w:r>
            <w:r>
              <w:rPr>
                <w:sz w:val="24"/>
              </w:rPr>
              <w:t>школьная</w:t>
            </w:r>
            <w:r>
              <w:rPr>
                <w:spacing w:val="-15"/>
                <w:sz w:val="24"/>
              </w:rPr>
              <w:t xml:space="preserve"> </w:t>
            </w:r>
            <w:r>
              <w:rPr>
                <w:sz w:val="24"/>
              </w:rPr>
              <w:t>жизнь, изучаемые предметы и отношение к ним.</w:t>
            </w:r>
          </w:p>
          <w:p w14:paraId="78D4CB79" w14:textId="77777777" w:rsidR="004F75DF" w:rsidRDefault="0013698B">
            <w:pPr>
              <w:pStyle w:val="TableParagraph"/>
              <w:spacing w:line="276" w:lineRule="auto"/>
              <w:ind w:left="238" w:right="102"/>
              <w:rPr>
                <w:sz w:val="24"/>
              </w:rPr>
            </w:pPr>
            <w:r>
              <w:rPr>
                <w:sz w:val="24"/>
              </w:rPr>
              <w:t>Взаимоотношения</w:t>
            </w:r>
            <w:r>
              <w:rPr>
                <w:spacing w:val="-15"/>
                <w:sz w:val="24"/>
              </w:rPr>
              <w:t xml:space="preserve"> </w:t>
            </w:r>
            <w:r>
              <w:rPr>
                <w:sz w:val="24"/>
              </w:rPr>
              <w:t>в</w:t>
            </w:r>
            <w:r>
              <w:rPr>
                <w:spacing w:val="-15"/>
                <w:sz w:val="24"/>
              </w:rPr>
              <w:t xml:space="preserve"> </w:t>
            </w:r>
            <w:r>
              <w:rPr>
                <w:sz w:val="24"/>
              </w:rPr>
              <w:t>школе: проблемы и их решение.</w:t>
            </w:r>
          </w:p>
          <w:p w14:paraId="168ED16D" w14:textId="77777777" w:rsidR="004F75DF" w:rsidRDefault="0013698B">
            <w:pPr>
              <w:pStyle w:val="TableParagraph"/>
              <w:spacing w:line="275" w:lineRule="exact"/>
              <w:ind w:left="238"/>
              <w:rPr>
                <w:sz w:val="24"/>
              </w:rPr>
            </w:pPr>
            <w:r>
              <w:rPr>
                <w:sz w:val="24"/>
              </w:rPr>
              <w:t>Переписка</w:t>
            </w:r>
            <w:r>
              <w:rPr>
                <w:spacing w:val="-2"/>
                <w:sz w:val="24"/>
              </w:rPr>
              <w:t xml:space="preserve"> </w:t>
            </w:r>
            <w:r>
              <w:rPr>
                <w:sz w:val="24"/>
              </w:rPr>
              <w:t>с</w:t>
            </w:r>
            <w:r>
              <w:rPr>
                <w:spacing w:val="-2"/>
                <w:sz w:val="24"/>
              </w:rPr>
              <w:t xml:space="preserve"> иностранными</w:t>
            </w:r>
          </w:p>
          <w:p w14:paraId="00050ECE" w14:textId="77777777" w:rsidR="004F75DF" w:rsidRDefault="0013698B">
            <w:pPr>
              <w:pStyle w:val="TableParagraph"/>
              <w:spacing w:before="44"/>
              <w:ind w:left="238"/>
              <w:rPr>
                <w:sz w:val="24"/>
              </w:rPr>
            </w:pPr>
            <w:r>
              <w:rPr>
                <w:spacing w:val="-2"/>
                <w:sz w:val="24"/>
              </w:rPr>
              <w:t>сверстниками</w:t>
            </w:r>
          </w:p>
        </w:tc>
        <w:tc>
          <w:tcPr>
            <w:tcW w:w="1075" w:type="dxa"/>
          </w:tcPr>
          <w:p w14:paraId="5D159DE5" w14:textId="77777777" w:rsidR="004F75DF" w:rsidRDefault="004F75DF">
            <w:pPr>
              <w:pStyle w:val="TableParagraph"/>
              <w:rPr>
                <w:b/>
                <w:sz w:val="24"/>
              </w:rPr>
            </w:pPr>
          </w:p>
          <w:p w14:paraId="215748B7" w14:textId="77777777" w:rsidR="004F75DF" w:rsidRDefault="004F75DF">
            <w:pPr>
              <w:pStyle w:val="TableParagraph"/>
              <w:rPr>
                <w:b/>
                <w:sz w:val="24"/>
              </w:rPr>
            </w:pPr>
          </w:p>
          <w:p w14:paraId="2C8D52BF" w14:textId="77777777" w:rsidR="004F75DF" w:rsidRDefault="004F75DF">
            <w:pPr>
              <w:pStyle w:val="TableParagraph"/>
              <w:spacing w:before="167"/>
              <w:rPr>
                <w:b/>
                <w:sz w:val="24"/>
              </w:rPr>
            </w:pPr>
          </w:p>
          <w:p w14:paraId="44AC410E" w14:textId="77777777" w:rsidR="004F75DF" w:rsidRDefault="0013698B">
            <w:pPr>
              <w:pStyle w:val="TableParagraph"/>
              <w:ind w:left="198"/>
              <w:jc w:val="center"/>
              <w:rPr>
                <w:sz w:val="24"/>
              </w:rPr>
            </w:pPr>
            <w:r>
              <w:rPr>
                <w:spacing w:val="-10"/>
                <w:sz w:val="24"/>
              </w:rPr>
              <w:t>5</w:t>
            </w:r>
          </w:p>
        </w:tc>
        <w:tc>
          <w:tcPr>
            <w:tcW w:w="1844" w:type="dxa"/>
          </w:tcPr>
          <w:p w14:paraId="1F487D7F" w14:textId="77777777" w:rsidR="004F75DF" w:rsidRDefault="004F75DF">
            <w:pPr>
              <w:pStyle w:val="TableParagraph"/>
              <w:rPr>
                <w:b/>
                <w:sz w:val="24"/>
              </w:rPr>
            </w:pPr>
          </w:p>
          <w:p w14:paraId="3B032896" w14:textId="77777777" w:rsidR="004F75DF" w:rsidRDefault="004F75DF">
            <w:pPr>
              <w:pStyle w:val="TableParagraph"/>
              <w:rPr>
                <w:b/>
                <w:sz w:val="24"/>
              </w:rPr>
            </w:pPr>
          </w:p>
          <w:p w14:paraId="0338C5DB" w14:textId="77777777" w:rsidR="004F75DF" w:rsidRDefault="004F75DF">
            <w:pPr>
              <w:pStyle w:val="TableParagraph"/>
              <w:spacing w:before="167"/>
              <w:rPr>
                <w:b/>
                <w:sz w:val="24"/>
              </w:rPr>
            </w:pPr>
          </w:p>
          <w:p w14:paraId="340B2159" w14:textId="77777777" w:rsidR="004F75DF" w:rsidRDefault="0013698B">
            <w:pPr>
              <w:pStyle w:val="TableParagraph"/>
              <w:ind w:right="757"/>
              <w:jc w:val="right"/>
              <w:rPr>
                <w:sz w:val="24"/>
              </w:rPr>
            </w:pPr>
            <w:r>
              <w:rPr>
                <w:spacing w:val="-10"/>
                <w:sz w:val="24"/>
              </w:rPr>
              <w:t>1</w:t>
            </w:r>
          </w:p>
        </w:tc>
        <w:tc>
          <w:tcPr>
            <w:tcW w:w="1911" w:type="dxa"/>
          </w:tcPr>
          <w:p w14:paraId="2A0B356B" w14:textId="77777777" w:rsidR="004F75DF" w:rsidRDefault="004F75DF">
            <w:pPr>
              <w:pStyle w:val="TableParagraph"/>
              <w:rPr>
                <w:sz w:val="24"/>
              </w:rPr>
            </w:pPr>
          </w:p>
        </w:tc>
        <w:tc>
          <w:tcPr>
            <w:tcW w:w="841" w:type="dxa"/>
          </w:tcPr>
          <w:p w14:paraId="0B0D0B70" w14:textId="77777777" w:rsidR="004F75DF" w:rsidRDefault="004F75DF">
            <w:pPr>
              <w:pStyle w:val="TableParagraph"/>
              <w:rPr>
                <w:sz w:val="24"/>
              </w:rPr>
            </w:pPr>
          </w:p>
        </w:tc>
      </w:tr>
      <w:tr w:rsidR="004F75DF" w14:paraId="69B7E342" w14:textId="77777777">
        <w:trPr>
          <w:trHeight w:val="1320"/>
        </w:trPr>
        <w:tc>
          <w:tcPr>
            <w:tcW w:w="734" w:type="dxa"/>
          </w:tcPr>
          <w:p w14:paraId="582EF032" w14:textId="77777777" w:rsidR="004F75DF" w:rsidRDefault="004F75DF">
            <w:pPr>
              <w:pStyle w:val="TableParagraph"/>
              <w:spacing w:before="239"/>
              <w:rPr>
                <w:b/>
                <w:sz w:val="24"/>
              </w:rPr>
            </w:pPr>
          </w:p>
          <w:p w14:paraId="1BC19C76" w14:textId="77777777" w:rsidR="004F75DF" w:rsidRDefault="0013698B">
            <w:pPr>
              <w:pStyle w:val="TableParagraph"/>
              <w:ind w:left="103"/>
              <w:rPr>
                <w:sz w:val="24"/>
              </w:rPr>
            </w:pPr>
            <w:r>
              <w:rPr>
                <w:spacing w:val="-10"/>
                <w:sz w:val="24"/>
              </w:rPr>
              <w:t>7</w:t>
            </w:r>
          </w:p>
        </w:tc>
        <w:tc>
          <w:tcPr>
            <w:tcW w:w="3443" w:type="dxa"/>
          </w:tcPr>
          <w:p w14:paraId="6D9C1CBA" w14:textId="77777777" w:rsidR="004F75DF" w:rsidRDefault="0013698B">
            <w:pPr>
              <w:pStyle w:val="TableParagraph"/>
              <w:spacing w:before="40" w:line="276" w:lineRule="auto"/>
              <w:ind w:left="238" w:right="102"/>
              <w:rPr>
                <w:sz w:val="24"/>
              </w:rPr>
            </w:pPr>
            <w:r>
              <w:rPr>
                <w:sz w:val="24"/>
              </w:rPr>
              <w:t>Виды отдыха в различное время</w:t>
            </w:r>
            <w:r>
              <w:rPr>
                <w:spacing w:val="-15"/>
                <w:sz w:val="24"/>
              </w:rPr>
              <w:t xml:space="preserve"> </w:t>
            </w:r>
            <w:r>
              <w:rPr>
                <w:sz w:val="24"/>
              </w:rPr>
              <w:t>года.</w:t>
            </w:r>
            <w:r>
              <w:rPr>
                <w:spacing w:val="-14"/>
                <w:sz w:val="24"/>
              </w:rPr>
              <w:t xml:space="preserve"> </w:t>
            </w:r>
            <w:r>
              <w:rPr>
                <w:sz w:val="24"/>
              </w:rPr>
              <w:t>Путешествия</w:t>
            </w:r>
            <w:r>
              <w:rPr>
                <w:spacing w:val="-13"/>
                <w:sz w:val="24"/>
              </w:rPr>
              <w:t xml:space="preserve"> </w:t>
            </w:r>
            <w:r>
              <w:rPr>
                <w:sz w:val="24"/>
              </w:rPr>
              <w:t>по России и иностранным</w:t>
            </w:r>
          </w:p>
          <w:p w14:paraId="1906FED0" w14:textId="77777777" w:rsidR="004F75DF" w:rsidRDefault="0013698B">
            <w:pPr>
              <w:pStyle w:val="TableParagraph"/>
              <w:spacing w:line="275" w:lineRule="exact"/>
              <w:ind w:left="238"/>
              <w:rPr>
                <w:sz w:val="24"/>
              </w:rPr>
            </w:pPr>
            <w:r>
              <w:rPr>
                <w:sz w:val="24"/>
              </w:rPr>
              <w:t>странам.</w:t>
            </w:r>
            <w:r>
              <w:rPr>
                <w:spacing w:val="-5"/>
                <w:sz w:val="24"/>
              </w:rPr>
              <w:t xml:space="preserve"> </w:t>
            </w:r>
            <w:r>
              <w:rPr>
                <w:spacing w:val="-2"/>
                <w:sz w:val="24"/>
              </w:rPr>
              <w:t>Транспорт</w:t>
            </w:r>
          </w:p>
        </w:tc>
        <w:tc>
          <w:tcPr>
            <w:tcW w:w="1075" w:type="dxa"/>
          </w:tcPr>
          <w:p w14:paraId="3C6A3320" w14:textId="77777777" w:rsidR="004F75DF" w:rsidRDefault="004F75DF">
            <w:pPr>
              <w:pStyle w:val="TableParagraph"/>
              <w:spacing w:before="239"/>
              <w:rPr>
                <w:b/>
                <w:sz w:val="24"/>
              </w:rPr>
            </w:pPr>
          </w:p>
          <w:p w14:paraId="513829FE" w14:textId="77777777" w:rsidR="004F75DF" w:rsidRDefault="0013698B">
            <w:pPr>
              <w:pStyle w:val="TableParagraph"/>
              <w:ind w:left="516"/>
              <w:rPr>
                <w:sz w:val="24"/>
              </w:rPr>
            </w:pPr>
            <w:r>
              <w:rPr>
                <w:spacing w:val="-5"/>
                <w:sz w:val="24"/>
              </w:rPr>
              <w:t>12</w:t>
            </w:r>
          </w:p>
        </w:tc>
        <w:tc>
          <w:tcPr>
            <w:tcW w:w="1844" w:type="dxa"/>
          </w:tcPr>
          <w:p w14:paraId="72AFC72B" w14:textId="77777777" w:rsidR="004F75DF" w:rsidRDefault="004F75DF">
            <w:pPr>
              <w:pStyle w:val="TableParagraph"/>
              <w:spacing w:before="239"/>
              <w:rPr>
                <w:b/>
                <w:sz w:val="24"/>
              </w:rPr>
            </w:pPr>
          </w:p>
          <w:p w14:paraId="5C78AAEA" w14:textId="77777777" w:rsidR="004F75DF" w:rsidRDefault="0013698B">
            <w:pPr>
              <w:pStyle w:val="TableParagraph"/>
              <w:ind w:right="757"/>
              <w:jc w:val="right"/>
              <w:rPr>
                <w:sz w:val="24"/>
              </w:rPr>
            </w:pPr>
            <w:r>
              <w:rPr>
                <w:spacing w:val="-10"/>
                <w:sz w:val="24"/>
              </w:rPr>
              <w:t>1</w:t>
            </w:r>
          </w:p>
        </w:tc>
        <w:tc>
          <w:tcPr>
            <w:tcW w:w="1911" w:type="dxa"/>
          </w:tcPr>
          <w:p w14:paraId="1C41BB3C" w14:textId="77777777" w:rsidR="004F75DF" w:rsidRDefault="004F75DF">
            <w:pPr>
              <w:pStyle w:val="TableParagraph"/>
              <w:rPr>
                <w:sz w:val="24"/>
              </w:rPr>
            </w:pPr>
          </w:p>
        </w:tc>
        <w:tc>
          <w:tcPr>
            <w:tcW w:w="841" w:type="dxa"/>
          </w:tcPr>
          <w:p w14:paraId="20B8B9AD" w14:textId="77777777" w:rsidR="004F75DF" w:rsidRDefault="004F75DF">
            <w:pPr>
              <w:pStyle w:val="TableParagraph"/>
              <w:rPr>
                <w:sz w:val="24"/>
              </w:rPr>
            </w:pPr>
          </w:p>
        </w:tc>
      </w:tr>
      <w:tr w:rsidR="004F75DF" w14:paraId="63634FF2" w14:textId="77777777">
        <w:trPr>
          <w:trHeight w:val="1320"/>
        </w:trPr>
        <w:tc>
          <w:tcPr>
            <w:tcW w:w="734" w:type="dxa"/>
          </w:tcPr>
          <w:p w14:paraId="4E964AC5" w14:textId="77777777" w:rsidR="004F75DF" w:rsidRDefault="004F75DF">
            <w:pPr>
              <w:pStyle w:val="TableParagraph"/>
              <w:spacing w:before="239"/>
              <w:rPr>
                <w:b/>
                <w:sz w:val="24"/>
              </w:rPr>
            </w:pPr>
          </w:p>
          <w:p w14:paraId="76BF41B4" w14:textId="77777777" w:rsidR="004F75DF" w:rsidRDefault="0013698B">
            <w:pPr>
              <w:pStyle w:val="TableParagraph"/>
              <w:ind w:left="103"/>
              <w:rPr>
                <w:sz w:val="24"/>
              </w:rPr>
            </w:pPr>
            <w:r>
              <w:rPr>
                <w:spacing w:val="-10"/>
                <w:sz w:val="24"/>
              </w:rPr>
              <w:t>8</w:t>
            </w:r>
          </w:p>
        </w:tc>
        <w:tc>
          <w:tcPr>
            <w:tcW w:w="3443" w:type="dxa"/>
          </w:tcPr>
          <w:p w14:paraId="224883F0" w14:textId="77777777" w:rsidR="004F75DF" w:rsidRDefault="0013698B">
            <w:pPr>
              <w:pStyle w:val="TableParagraph"/>
              <w:spacing w:before="40" w:line="276" w:lineRule="auto"/>
              <w:ind w:left="238" w:right="102"/>
              <w:rPr>
                <w:sz w:val="24"/>
              </w:rPr>
            </w:pPr>
            <w:r>
              <w:rPr>
                <w:sz w:val="24"/>
              </w:rPr>
              <w:t>Природа: флора и фауна. Проблемы</w:t>
            </w:r>
            <w:r>
              <w:rPr>
                <w:spacing w:val="-2"/>
                <w:sz w:val="24"/>
              </w:rPr>
              <w:t xml:space="preserve"> </w:t>
            </w:r>
            <w:r>
              <w:rPr>
                <w:sz w:val="24"/>
              </w:rPr>
              <w:t>экологии.</w:t>
            </w:r>
            <w:r>
              <w:rPr>
                <w:spacing w:val="-2"/>
                <w:sz w:val="24"/>
              </w:rPr>
              <w:t xml:space="preserve"> </w:t>
            </w:r>
            <w:r>
              <w:rPr>
                <w:sz w:val="24"/>
              </w:rPr>
              <w:t>Защита окружающей</w:t>
            </w:r>
            <w:r>
              <w:rPr>
                <w:spacing w:val="-4"/>
                <w:sz w:val="24"/>
              </w:rPr>
              <w:t xml:space="preserve"> </w:t>
            </w:r>
            <w:r>
              <w:rPr>
                <w:sz w:val="24"/>
              </w:rPr>
              <w:t>среды.</w:t>
            </w:r>
            <w:r>
              <w:rPr>
                <w:spacing w:val="-2"/>
                <w:sz w:val="24"/>
              </w:rPr>
              <w:t xml:space="preserve"> Климат,</w:t>
            </w:r>
          </w:p>
          <w:p w14:paraId="52FA573E" w14:textId="77777777" w:rsidR="004F75DF" w:rsidRDefault="0013698B">
            <w:pPr>
              <w:pStyle w:val="TableParagraph"/>
              <w:spacing w:line="275" w:lineRule="exact"/>
              <w:ind w:left="238"/>
              <w:rPr>
                <w:sz w:val="24"/>
              </w:rPr>
            </w:pPr>
            <w:r>
              <w:rPr>
                <w:sz w:val="24"/>
              </w:rPr>
              <w:t>погода.</w:t>
            </w:r>
            <w:r>
              <w:rPr>
                <w:spacing w:val="-2"/>
                <w:sz w:val="24"/>
              </w:rPr>
              <w:t xml:space="preserve"> </w:t>
            </w:r>
            <w:r>
              <w:rPr>
                <w:sz w:val="24"/>
              </w:rPr>
              <w:t>Стихийные</w:t>
            </w:r>
            <w:r>
              <w:rPr>
                <w:spacing w:val="-8"/>
                <w:sz w:val="24"/>
              </w:rPr>
              <w:t xml:space="preserve"> </w:t>
            </w:r>
            <w:r>
              <w:rPr>
                <w:spacing w:val="-2"/>
                <w:sz w:val="24"/>
              </w:rPr>
              <w:t>бедствия</w:t>
            </w:r>
          </w:p>
        </w:tc>
        <w:tc>
          <w:tcPr>
            <w:tcW w:w="1075" w:type="dxa"/>
          </w:tcPr>
          <w:p w14:paraId="68F1C32E" w14:textId="77777777" w:rsidR="004F75DF" w:rsidRDefault="004F75DF">
            <w:pPr>
              <w:pStyle w:val="TableParagraph"/>
              <w:spacing w:before="239"/>
              <w:rPr>
                <w:b/>
                <w:sz w:val="24"/>
              </w:rPr>
            </w:pPr>
          </w:p>
          <w:p w14:paraId="1DD9BDDD" w14:textId="77777777" w:rsidR="004F75DF" w:rsidRDefault="0013698B">
            <w:pPr>
              <w:pStyle w:val="TableParagraph"/>
              <w:ind w:left="516"/>
              <w:rPr>
                <w:sz w:val="24"/>
              </w:rPr>
            </w:pPr>
            <w:r>
              <w:rPr>
                <w:spacing w:val="-5"/>
                <w:sz w:val="24"/>
              </w:rPr>
              <w:t>11</w:t>
            </w:r>
          </w:p>
        </w:tc>
        <w:tc>
          <w:tcPr>
            <w:tcW w:w="1844" w:type="dxa"/>
          </w:tcPr>
          <w:p w14:paraId="45558E51" w14:textId="77777777" w:rsidR="004F75DF" w:rsidRDefault="004F75DF">
            <w:pPr>
              <w:pStyle w:val="TableParagraph"/>
              <w:spacing w:before="239"/>
              <w:rPr>
                <w:b/>
                <w:sz w:val="24"/>
              </w:rPr>
            </w:pPr>
          </w:p>
          <w:p w14:paraId="7E419AC1" w14:textId="77777777" w:rsidR="004F75DF" w:rsidRDefault="0013698B">
            <w:pPr>
              <w:pStyle w:val="TableParagraph"/>
              <w:ind w:right="757"/>
              <w:jc w:val="right"/>
              <w:rPr>
                <w:sz w:val="24"/>
              </w:rPr>
            </w:pPr>
            <w:r>
              <w:rPr>
                <w:spacing w:val="-10"/>
                <w:sz w:val="24"/>
              </w:rPr>
              <w:t>1</w:t>
            </w:r>
          </w:p>
        </w:tc>
        <w:tc>
          <w:tcPr>
            <w:tcW w:w="1911" w:type="dxa"/>
          </w:tcPr>
          <w:p w14:paraId="35DADC71" w14:textId="77777777" w:rsidR="004F75DF" w:rsidRDefault="004F75DF">
            <w:pPr>
              <w:pStyle w:val="TableParagraph"/>
              <w:rPr>
                <w:sz w:val="24"/>
              </w:rPr>
            </w:pPr>
          </w:p>
        </w:tc>
        <w:tc>
          <w:tcPr>
            <w:tcW w:w="841" w:type="dxa"/>
          </w:tcPr>
          <w:p w14:paraId="2847BE7B" w14:textId="77777777" w:rsidR="004F75DF" w:rsidRDefault="004F75DF">
            <w:pPr>
              <w:pStyle w:val="TableParagraph"/>
              <w:rPr>
                <w:sz w:val="24"/>
              </w:rPr>
            </w:pPr>
          </w:p>
        </w:tc>
      </w:tr>
    </w:tbl>
    <w:p w14:paraId="73FED9E4" w14:textId="77777777" w:rsidR="004F75DF" w:rsidRDefault="004F75DF">
      <w:pPr>
        <w:rPr>
          <w:sz w:val="24"/>
        </w:rPr>
        <w:sectPr w:rsidR="004F75DF">
          <w:pgSz w:w="11910" w:h="16390"/>
          <w:pgMar w:top="980" w:right="0" w:bottom="280" w:left="460" w:header="723" w:footer="0" w:gutter="0"/>
          <w:cols w:space="720"/>
        </w:sectPr>
      </w:pPr>
    </w:p>
    <w:p w14:paraId="12F9FE03"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4"/>
        <w:gridCol w:w="3443"/>
        <w:gridCol w:w="1075"/>
        <w:gridCol w:w="1844"/>
        <w:gridCol w:w="1911"/>
        <w:gridCol w:w="841"/>
      </w:tblGrid>
      <w:tr w:rsidR="004F75DF" w14:paraId="7F9D1B75" w14:textId="77777777">
        <w:trPr>
          <w:trHeight w:val="1002"/>
        </w:trPr>
        <w:tc>
          <w:tcPr>
            <w:tcW w:w="734" w:type="dxa"/>
          </w:tcPr>
          <w:p w14:paraId="1B926813" w14:textId="77777777" w:rsidR="004F75DF" w:rsidRDefault="004F75DF">
            <w:pPr>
              <w:pStyle w:val="TableParagraph"/>
              <w:spacing w:before="80"/>
              <w:rPr>
                <w:b/>
                <w:sz w:val="24"/>
              </w:rPr>
            </w:pPr>
          </w:p>
          <w:p w14:paraId="5AAF501B" w14:textId="77777777" w:rsidR="004F75DF" w:rsidRDefault="0013698B">
            <w:pPr>
              <w:pStyle w:val="TableParagraph"/>
              <w:ind w:left="103"/>
              <w:rPr>
                <w:sz w:val="24"/>
              </w:rPr>
            </w:pPr>
            <w:r>
              <w:rPr>
                <w:spacing w:val="-10"/>
                <w:sz w:val="24"/>
              </w:rPr>
              <w:t>9</w:t>
            </w:r>
          </w:p>
        </w:tc>
        <w:tc>
          <w:tcPr>
            <w:tcW w:w="3443" w:type="dxa"/>
          </w:tcPr>
          <w:p w14:paraId="12A10649" w14:textId="77777777" w:rsidR="004F75DF" w:rsidRDefault="0013698B">
            <w:pPr>
              <w:pStyle w:val="TableParagraph"/>
              <w:spacing w:before="40" w:line="276" w:lineRule="auto"/>
              <w:ind w:left="238" w:right="427"/>
              <w:rPr>
                <w:sz w:val="24"/>
              </w:rPr>
            </w:pPr>
            <w:r>
              <w:rPr>
                <w:sz w:val="24"/>
              </w:rPr>
              <w:t>Средства массовой информации</w:t>
            </w:r>
            <w:r>
              <w:rPr>
                <w:spacing w:val="-15"/>
                <w:sz w:val="24"/>
              </w:rPr>
              <w:t xml:space="preserve"> </w:t>
            </w:r>
            <w:r>
              <w:rPr>
                <w:sz w:val="24"/>
              </w:rPr>
              <w:t>(телевидение,</w:t>
            </w:r>
          </w:p>
          <w:p w14:paraId="467AD644" w14:textId="77777777" w:rsidR="004F75DF" w:rsidRDefault="0013698B">
            <w:pPr>
              <w:pStyle w:val="TableParagraph"/>
              <w:spacing w:before="3"/>
              <w:ind w:left="238"/>
              <w:rPr>
                <w:sz w:val="24"/>
              </w:rPr>
            </w:pPr>
            <w:r>
              <w:rPr>
                <w:sz w:val="24"/>
              </w:rPr>
              <w:t>радио,</w:t>
            </w:r>
            <w:r>
              <w:rPr>
                <w:spacing w:val="-3"/>
                <w:sz w:val="24"/>
              </w:rPr>
              <w:t xml:space="preserve"> </w:t>
            </w:r>
            <w:r>
              <w:rPr>
                <w:sz w:val="24"/>
              </w:rPr>
              <w:t>пресса,</w:t>
            </w:r>
            <w:r>
              <w:rPr>
                <w:spacing w:val="2"/>
                <w:sz w:val="24"/>
              </w:rPr>
              <w:t xml:space="preserve"> </w:t>
            </w:r>
            <w:r>
              <w:rPr>
                <w:spacing w:val="-2"/>
                <w:sz w:val="24"/>
              </w:rPr>
              <w:t>Интернет)</w:t>
            </w:r>
          </w:p>
        </w:tc>
        <w:tc>
          <w:tcPr>
            <w:tcW w:w="1075" w:type="dxa"/>
          </w:tcPr>
          <w:p w14:paraId="717ACDEF" w14:textId="77777777" w:rsidR="004F75DF" w:rsidRDefault="004F75DF">
            <w:pPr>
              <w:pStyle w:val="TableParagraph"/>
              <w:spacing w:before="80"/>
              <w:rPr>
                <w:b/>
                <w:sz w:val="24"/>
              </w:rPr>
            </w:pPr>
          </w:p>
          <w:p w14:paraId="0F3B44DC" w14:textId="77777777" w:rsidR="004F75DF" w:rsidRDefault="0013698B">
            <w:pPr>
              <w:pStyle w:val="TableParagraph"/>
              <w:ind w:left="198"/>
              <w:jc w:val="center"/>
              <w:rPr>
                <w:sz w:val="24"/>
              </w:rPr>
            </w:pPr>
            <w:r>
              <w:rPr>
                <w:spacing w:val="-10"/>
                <w:sz w:val="24"/>
              </w:rPr>
              <w:t>6</w:t>
            </w:r>
          </w:p>
        </w:tc>
        <w:tc>
          <w:tcPr>
            <w:tcW w:w="1844" w:type="dxa"/>
          </w:tcPr>
          <w:p w14:paraId="6FCD6949" w14:textId="77777777" w:rsidR="004F75DF" w:rsidRDefault="004F75DF">
            <w:pPr>
              <w:pStyle w:val="TableParagraph"/>
              <w:spacing w:before="80"/>
              <w:rPr>
                <w:b/>
                <w:sz w:val="24"/>
              </w:rPr>
            </w:pPr>
          </w:p>
          <w:p w14:paraId="364D0CA8" w14:textId="77777777" w:rsidR="004F75DF" w:rsidRDefault="0013698B">
            <w:pPr>
              <w:pStyle w:val="TableParagraph"/>
              <w:ind w:left="205" w:right="6"/>
              <w:jc w:val="center"/>
              <w:rPr>
                <w:sz w:val="24"/>
              </w:rPr>
            </w:pPr>
            <w:r>
              <w:rPr>
                <w:spacing w:val="-10"/>
                <w:sz w:val="24"/>
              </w:rPr>
              <w:t>1</w:t>
            </w:r>
          </w:p>
        </w:tc>
        <w:tc>
          <w:tcPr>
            <w:tcW w:w="1911" w:type="dxa"/>
          </w:tcPr>
          <w:p w14:paraId="44EB5BAD" w14:textId="77777777" w:rsidR="004F75DF" w:rsidRDefault="004F75DF">
            <w:pPr>
              <w:pStyle w:val="TableParagraph"/>
              <w:rPr>
                <w:sz w:val="24"/>
              </w:rPr>
            </w:pPr>
          </w:p>
        </w:tc>
        <w:tc>
          <w:tcPr>
            <w:tcW w:w="841" w:type="dxa"/>
          </w:tcPr>
          <w:p w14:paraId="1428E31A" w14:textId="77777777" w:rsidR="004F75DF" w:rsidRDefault="004F75DF">
            <w:pPr>
              <w:pStyle w:val="TableParagraph"/>
              <w:rPr>
                <w:sz w:val="24"/>
              </w:rPr>
            </w:pPr>
          </w:p>
        </w:tc>
      </w:tr>
      <w:tr w:rsidR="004F75DF" w14:paraId="265C25B2" w14:textId="77777777">
        <w:trPr>
          <w:trHeight w:val="4177"/>
        </w:trPr>
        <w:tc>
          <w:tcPr>
            <w:tcW w:w="734" w:type="dxa"/>
          </w:tcPr>
          <w:p w14:paraId="49334E7D" w14:textId="77777777" w:rsidR="004F75DF" w:rsidRDefault="004F75DF">
            <w:pPr>
              <w:pStyle w:val="TableParagraph"/>
              <w:rPr>
                <w:b/>
                <w:sz w:val="24"/>
              </w:rPr>
            </w:pPr>
          </w:p>
          <w:p w14:paraId="5056FC55" w14:textId="77777777" w:rsidR="004F75DF" w:rsidRDefault="004F75DF">
            <w:pPr>
              <w:pStyle w:val="TableParagraph"/>
              <w:rPr>
                <w:b/>
                <w:sz w:val="24"/>
              </w:rPr>
            </w:pPr>
          </w:p>
          <w:p w14:paraId="341B2A70" w14:textId="77777777" w:rsidR="004F75DF" w:rsidRDefault="004F75DF">
            <w:pPr>
              <w:pStyle w:val="TableParagraph"/>
              <w:rPr>
                <w:b/>
                <w:sz w:val="24"/>
              </w:rPr>
            </w:pPr>
          </w:p>
          <w:p w14:paraId="1137D133" w14:textId="77777777" w:rsidR="004F75DF" w:rsidRDefault="004F75DF">
            <w:pPr>
              <w:pStyle w:val="TableParagraph"/>
              <w:rPr>
                <w:b/>
                <w:sz w:val="24"/>
              </w:rPr>
            </w:pPr>
          </w:p>
          <w:p w14:paraId="25614215" w14:textId="77777777" w:rsidR="004F75DF" w:rsidRDefault="004F75DF">
            <w:pPr>
              <w:pStyle w:val="TableParagraph"/>
              <w:rPr>
                <w:b/>
                <w:sz w:val="24"/>
              </w:rPr>
            </w:pPr>
          </w:p>
          <w:p w14:paraId="1F30EE15" w14:textId="77777777" w:rsidR="004F75DF" w:rsidRDefault="004F75DF">
            <w:pPr>
              <w:pStyle w:val="TableParagraph"/>
              <w:rPr>
                <w:b/>
                <w:sz w:val="24"/>
              </w:rPr>
            </w:pPr>
          </w:p>
          <w:p w14:paraId="332A55ED" w14:textId="77777777" w:rsidR="004F75DF" w:rsidRDefault="004F75DF">
            <w:pPr>
              <w:pStyle w:val="TableParagraph"/>
              <w:spacing w:before="14"/>
              <w:rPr>
                <w:b/>
                <w:sz w:val="24"/>
              </w:rPr>
            </w:pPr>
          </w:p>
          <w:p w14:paraId="7A2F24B5" w14:textId="77777777" w:rsidR="004F75DF" w:rsidRDefault="0013698B">
            <w:pPr>
              <w:pStyle w:val="TableParagraph"/>
              <w:ind w:left="103"/>
              <w:rPr>
                <w:sz w:val="24"/>
              </w:rPr>
            </w:pPr>
            <w:r>
              <w:rPr>
                <w:spacing w:val="-5"/>
                <w:sz w:val="24"/>
              </w:rPr>
              <w:t>10</w:t>
            </w:r>
          </w:p>
        </w:tc>
        <w:tc>
          <w:tcPr>
            <w:tcW w:w="3443" w:type="dxa"/>
          </w:tcPr>
          <w:p w14:paraId="7DA03C1F" w14:textId="77777777" w:rsidR="004F75DF" w:rsidRDefault="0013698B">
            <w:pPr>
              <w:pStyle w:val="TableParagraph"/>
              <w:spacing w:before="40" w:line="276" w:lineRule="auto"/>
              <w:ind w:left="238" w:right="102"/>
              <w:rPr>
                <w:sz w:val="24"/>
              </w:rPr>
            </w:pPr>
            <w:r>
              <w:rPr>
                <w:sz w:val="24"/>
              </w:rPr>
              <w:t xml:space="preserve">Родная страна и страна (страны) изучаемого языка. Их географическое положение, столицы и крупные города, регионы, население, официальные </w:t>
            </w:r>
            <w:r>
              <w:rPr>
                <w:spacing w:val="-2"/>
                <w:sz w:val="24"/>
              </w:rPr>
              <w:t xml:space="preserve">языки, достопримечательности, </w:t>
            </w:r>
            <w:r>
              <w:rPr>
                <w:sz w:val="24"/>
              </w:rPr>
              <w:t>культурные особенности (национальные праздники, знаменательные даты, традиции,</w:t>
            </w:r>
            <w:r>
              <w:rPr>
                <w:spacing w:val="-15"/>
                <w:sz w:val="24"/>
              </w:rPr>
              <w:t xml:space="preserve"> </w:t>
            </w:r>
            <w:r>
              <w:rPr>
                <w:sz w:val="24"/>
              </w:rPr>
              <w:t>обычаи),</w:t>
            </w:r>
            <w:r>
              <w:rPr>
                <w:spacing w:val="-15"/>
                <w:sz w:val="24"/>
              </w:rPr>
              <w:t xml:space="preserve"> </w:t>
            </w:r>
            <w:r>
              <w:rPr>
                <w:sz w:val="24"/>
              </w:rPr>
              <w:t>страницы</w:t>
            </w:r>
          </w:p>
          <w:p w14:paraId="072F6195" w14:textId="77777777" w:rsidR="004F75DF" w:rsidRDefault="0013698B">
            <w:pPr>
              <w:pStyle w:val="TableParagraph"/>
              <w:spacing w:before="4"/>
              <w:ind w:left="238"/>
              <w:rPr>
                <w:sz w:val="24"/>
              </w:rPr>
            </w:pPr>
            <w:r>
              <w:rPr>
                <w:spacing w:val="-2"/>
                <w:sz w:val="24"/>
              </w:rPr>
              <w:t>истории</w:t>
            </w:r>
          </w:p>
        </w:tc>
        <w:tc>
          <w:tcPr>
            <w:tcW w:w="1075" w:type="dxa"/>
          </w:tcPr>
          <w:p w14:paraId="3FBF4F65" w14:textId="77777777" w:rsidR="004F75DF" w:rsidRDefault="004F75DF">
            <w:pPr>
              <w:pStyle w:val="TableParagraph"/>
              <w:rPr>
                <w:b/>
                <w:sz w:val="24"/>
              </w:rPr>
            </w:pPr>
          </w:p>
          <w:p w14:paraId="2955AD5C" w14:textId="77777777" w:rsidR="004F75DF" w:rsidRDefault="004F75DF">
            <w:pPr>
              <w:pStyle w:val="TableParagraph"/>
              <w:rPr>
                <w:b/>
                <w:sz w:val="24"/>
              </w:rPr>
            </w:pPr>
          </w:p>
          <w:p w14:paraId="56E869D4" w14:textId="77777777" w:rsidR="004F75DF" w:rsidRDefault="004F75DF">
            <w:pPr>
              <w:pStyle w:val="TableParagraph"/>
              <w:rPr>
                <w:b/>
                <w:sz w:val="24"/>
              </w:rPr>
            </w:pPr>
          </w:p>
          <w:p w14:paraId="2D30C7D4" w14:textId="77777777" w:rsidR="004F75DF" w:rsidRDefault="004F75DF">
            <w:pPr>
              <w:pStyle w:val="TableParagraph"/>
              <w:rPr>
                <w:b/>
                <w:sz w:val="24"/>
              </w:rPr>
            </w:pPr>
          </w:p>
          <w:p w14:paraId="436ED360" w14:textId="77777777" w:rsidR="004F75DF" w:rsidRDefault="004F75DF">
            <w:pPr>
              <w:pStyle w:val="TableParagraph"/>
              <w:rPr>
                <w:b/>
                <w:sz w:val="24"/>
              </w:rPr>
            </w:pPr>
          </w:p>
          <w:p w14:paraId="0DAFEF08" w14:textId="77777777" w:rsidR="004F75DF" w:rsidRDefault="004F75DF">
            <w:pPr>
              <w:pStyle w:val="TableParagraph"/>
              <w:rPr>
                <w:b/>
                <w:sz w:val="24"/>
              </w:rPr>
            </w:pPr>
          </w:p>
          <w:p w14:paraId="3171C1A0" w14:textId="77777777" w:rsidR="004F75DF" w:rsidRDefault="004F75DF">
            <w:pPr>
              <w:pStyle w:val="TableParagraph"/>
              <w:spacing w:before="14"/>
              <w:rPr>
                <w:b/>
                <w:sz w:val="24"/>
              </w:rPr>
            </w:pPr>
          </w:p>
          <w:p w14:paraId="741DE80B" w14:textId="77777777" w:rsidR="004F75DF" w:rsidRDefault="0013698B">
            <w:pPr>
              <w:pStyle w:val="TableParagraph"/>
              <w:ind w:right="311"/>
              <w:jc w:val="right"/>
              <w:rPr>
                <w:sz w:val="24"/>
              </w:rPr>
            </w:pPr>
            <w:r>
              <w:rPr>
                <w:spacing w:val="-5"/>
                <w:sz w:val="24"/>
              </w:rPr>
              <w:t>14</w:t>
            </w:r>
          </w:p>
        </w:tc>
        <w:tc>
          <w:tcPr>
            <w:tcW w:w="1844" w:type="dxa"/>
          </w:tcPr>
          <w:p w14:paraId="3A5BF4CB" w14:textId="77777777" w:rsidR="004F75DF" w:rsidRDefault="004F75DF">
            <w:pPr>
              <w:pStyle w:val="TableParagraph"/>
              <w:rPr>
                <w:b/>
                <w:sz w:val="24"/>
              </w:rPr>
            </w:pPr>
          </w:p>
          <w:p w14:paraId="74CAE0E4" w14:textId="77777777" w:rsidR="004F75DF" w:rsidRDefault="004F75DF">
            <w:pPr>
              <w:pStyle w:val="TableParagraph"/>
              <w:rPr>
                <w:b/>
                <w:sz w:val="24"/>
              </w:rPr>
            </w:pPr>
          </w:p>
          <w:p w14:paraId="2622802B" w14:textId="77777777" w:rsidR="004F75DF" w:rsidRDefault="004F75DF">
            <w:pPr>
              <w:pStyle w:val="TableParagraph"/>
              <w:rPr>
                <w:b/>
                <w:sz w:val="24"/>
              </w:rPr>
            </w:pPr>
          </w:p>
          <w:p w14:paraId="149BB67C" w14:textId="77777777" w:rsidR="004F75DF" w:rsidRDefault="004F75DF">
            <w:pPr>
              <w:pStyle w:val="TableParagraph"/>
              <w:rPr>
                <w:b/>
                <w:sz w:val="24"/>
              </w:rPr>
            </w:pPr>
          </w:p>
          <w:p w14:paraId="34B463C0" w14:textId="77777777" w:rsidR="004F75DF" w:rsidRDefault="004F75DF">
            <w:pPr>
              <w:pStyle w:val="TableParagraph"/>
              <w:rPr>
                <w:b/>
                <w:sz w:val="24"/>
              </w:rPr>
            </w:pPr>
          </w:p>
          <w:p w14:paraId="07639924" w14:textId="77777777" w:rsidR="004F75DF" w:rsidRDefault="004F75DF">
            <w:pPr>
              <w:pStyle w:val="TableParagraph"/>
              <w:rPr>
                <w:b/>
                <w:sz w:val="24"/>
              </w:rPr>
            </w:pPr>
          </w:p>
          <w:p w14:paraId="12F6AC22" w14:textId="77777777" w:rsidR="004F75DF" w:rsidRDefault="004F75DF">
            <w:pPr>
              <w:pStyle w:val="TableParagraph"/>
              <w:spacing w:before="14"/>
              <w:rPr>
                <w:b/>
                <w:sz w:val="24"/>
              </w:rPr>
            </w:pPr>
          </w:p>
          <w:p w14:paraId="1C3654B8" w14:textId="77777777" w:rsidR="004F75DF" w:rsidRDefault="0013698B">
            <w:pPr>
              <w:pStyle w:val="TableParagraph"/>
              <w:ind w:left="205" w:right="7"/>
              <w:jc w:val="center"/>
              <w:rPr>
                <w:sz w:val="24"/>
              </w:rPr>
            </w:pPr>
            <w:r>
              <w:rPr>
                <w:spacing w:val="-5"/>
                <w:sz w:val="24"/>
              </w:rPr>
              <w:t>0.5</w:t>
            </w:r>
          </w:p>
        </w:tc>
        <w:tc>
          <w:tcPr>
            <w:tcW w:w="1911" w:type="dxa"/>
          </w:tcPr>
          <w:p w14:paraId="6B5CCB71" w14:textId="77777777" w:rsidR="004F75DF" w:rsidRDefault="004F75DF">
            <w:pPr>
              <w:pStyle w:val="TableParagraph"/>
              <w:rPr>
                <w:sz w:val="24"/>
              </w:rPr>
            </w:pPr>
          </w:p>
        </w:tc>
        <w:tc>
          <w:tcPr>
            <w:tcW w:w="841" w:type="dxa"/>
          </w:tcPr>
          <w:p w14:paraId="61F59B85" w14:textId="77777777" w:rsidR="004F75DF" w:rsidRDefault="004F75DF">
            <w:pPr>
              <w:pStyle w:val="TableParagraph"/>
              <w:rPr>
                <w:sz w:val="24"/>
              </w:rPr>
            </w:pPr>
          </w:p>
        </w:tc>
      </w:tr>
      <w:tr w:rsidR="004F75DF" w14:paraId="64DFF41B" w14:textId="77777777">
        <w:trPr>
          <w:trHeight w:val="2587"/>
        </w:trPr>
        <w:tc>
          <w:tcPr>
            <w:tcW w:w="734" w:type="dxa"/>
          </w:tcPr>
          <w:p w14:paraId="381ED21D" w14:textId="77777777" w:rsidR="004F75DF" w:rsidRDefault="004F75DF">
            <w:pPr>
              <w:pStyle w:val="TableParagraph"/>
              <w:rPr>
                <w:b/>
                <w:sz w:val="24"/>
              </w:rPr>
            </w:pPr>
          </w:p>
          <w:p w14:paraId="116F8212" w14:textId="77777777" w:rsidR="004F75DF" w:rsidRDefault="004F75DF">
            <w:pPr>
              <w:pStyle w:val="TableParagraph"/>
              <w:rPr>
                <w:b/>
                <w:sz w:val="24"/>
              </w:rPr>
            </w:pPr>
          </w:p>
          <w:p w14:paraId="7DDDB6B7" w14:textId="77777777" w:rsidR="004F75DF" w:rsidRDefault="004F75DF">
            <w:pPr>
              <w:pStyle w:val="TableParagraph"/>
              <w:rPr>
                <w:b/>
                <w:sz w:val="24"/>
              </w:rPr>
            </w:pPr>
          </w:p>
          <w:p w14:paraId="3DB783F1" w14:textId="77777777" w:rsidR="004F75DF" w:rsidRDefault="004F75DF">
            <w:pPr>
              <w:pStyle w:val="TableParagraph"/>
              <w:spacing w:before="49"/>
              <w:rPr>
                <w:b/>
                <w:sz w:val="24"/>
              </w:rPr>
            </w:pPr>
          </w:p>
          <w:p w14:paraId="444D78F6" w14:textId="77777777" w:rsidR="004F75DF" w:rsidRDefault="0013698B">
            <w:pPr>
              <w:pStyle w:val="TableParagraph"/>
              <w:spacing w:before="1"/>
              <w:ind w:left="103"/>
              <w:rPr>
                <w:sz w:val="24"/>
              </w:rPr>
            </w:pPr>
            <w:r>
              <w:rPr>
                <w:spacing w:val="-5"/>
                <w:sz w:val="24"/>
              </w:rPr>
              <w:t>11</w:t>
            </w:r>
          </w:p>
        </w:tc>
        <w:tc>
          <w:tcPr>
            <w:tcW w:w="3443" w:type="dxa"/>
          </w:tcPr>
          <w:p w14:paraId="6B2648FC" w14:textId="77777777" w:rsidR="004F75DF" w:rsidRDefault="0013698B">
            <w:pPr>
              <w:pStyle w:val="TableParagraph"/>
              <w:spacing w:before="40" w:line="276" w:lineRule="auto"/>
              <w:ind w:left="238" w:right="102"/>
              <w:rPr>
                <w:sz w:val="24"/>
              </w:rPr>
            </w:pPr>
            <w:r>
              <w:rPr>
                <w:sz w:val="24"/>
              </w:rPr>
              <w:t>Выдающиеся люди родной страны и страны (стран) изучаемого</w:t>
            </w:r>
            <w:r>
              <w:rPr>
                <w:spacing w:val="-6"/>
                <w:sz w:val="24"/>
              </w:rPr>
              <w:t xml:space="preserve"> </w:t>
            </w:r>
            <w:r>
              <w:rPr>
                <w:sz w:val="24"/>
              </w:rPr>
              <w:t>языка,</w:t>
            </w:r>
            <w:r>
              <w:rPr>
                <w:spacing w:val="-12"/>
                <w:sz w:val="24"/>
              </w:rPr>
              <w:t xml:space="preserve"> </w:t>
            </w:r>
            <w:r>
              <w:rPr>
                <w:sz w:val="24"/>
              </w:rPr>
              <w:t>их</w:t>
            </w:r>
            <w:r>
              <w:rPr>
                <w:spacing w:val="-13"/>
                <w:sz w:val="24"/>
              </w:rPr>
              <w:t xml:space="preserve"> </w:t>
            </w:r>
            <w:r>
              <w:rPr>
                <w:sz w:val="24"/>
              </w:rPr>
              <w:t>вклад</w:t>
            </w:r>
            <w:r>
              <w:rPr>
                <w:spacing w:val="-11"/>
                <w:sz w:val="24"/>
              </w:rPr>
              <w:t xml:space="preserve"> </w:t>
            </w:r>
            <w:r>
              <w:rPr>
                <w:sz w:val="24"/>
              </w:rPr>
              <w:t>в науку и мировую культуру: государственные деятели, учёные, писатели, поэты, художники, музыканты,</w:t>
            </w:r>
          </w:p>
          <w:p w14:paraId="36CAE0A9" w14:textId="77777777" w:rsidR="004F75DF" w:rsidRDefault="0013698B">
            <w:pPr>
              <w:pStyle w:val="TableParagraph"/>
              <w:spacing w:before="1"/>
              <w:ind w:left="238"/>
              <w:rPr>
                <w:sz w:val="24"/>
              </w:rPr>
            </w:pPr>
            <w:r>
              <w:rPr>
                <w:spacing w:val="-2"/>
                <w:sz w:val="24"/>
              </w:rPr>
              <w:t>спортсмены</w:t>
            </w:r>
          </w:p>
        </w:tc>
        <w:tc>
          <w:tcPr>
            <w:tcW w:w="1075" w:type="dxa"/>
          </w:tcPr>
          <w:p w14:paraId="201989A4" w14:textId="77777777" w:rsidR="004F75DF" w:rsidRDefault="004F75DF">
            <w:pPr>
              <w:pStyle w:val="TableParagraph"/>
              <w:rPr>
                <w:b/>
                <w:sz w:val="24"/>
              </w:rPr>
            </w:pPr>
          </w:p>
          <w:p w14:paraId="0EC20EAE" w14:textId="77777777" w:rsidR="004F75DF" w:rsidRDefault="004F75DF">
            <w:pPr>
              <w:pStyle w:val="TableParagraph"/>
              <w:rPr>
                <w:b/>
                <w:sz w:val="24"/>
              </w:rPr>
            </w:pPr>
          </w:p>
          <w:p w14:paraId="45B9E23B" w14:textId="77777777" w:rsidR="004F75DF" w:rsidRDefault="004F75DF">
            <w:pPr>
              <w:pStyle w:val="TableParagraph"/>
              <w:rPr>
                <w:b/>
                <w:sz w:val="24"/>
              </w:rPr>
            </w:pPr>
          </w:p>
          <w:p w14:paraId="0728D40B" w14:textId="77777777" w:rsidR="004F75DF" w:rsidRDefault="004F75DF">
            <w:pPr>
              <w:pStyle w:val="TableParagraph"/>
              <w:spacing w:before="49"/>
              <w:rPr>
                <w:b/>
                <w:sz w:val="24"/>
              </w:rPr>
            </w:pPr>
          </w:p>
          <w:p w14:paraId="445B5EF8" w14:textId="77777777" w:rsidR="004F75DF" w:rsidRDefault="0013698B">
            <w:pPr>
              <w:pStyle w:val="TableParagraph"/>
              <w:spacing w:before="1"/>
              <w:ind w:right="311"/>
              <w:jc w:val="right"/>
              <w:rPr>
                <w:sz w:val="24"/>
              </w:rPr>
            </w:pPr>
            <w:r>
              <w:rPr>
                <w:spacing w:val="-5"/>
                <w:sz w:val="24"/>
              </w:rPr>
              <w:t>10</w:t>
            </w:r>
          </w:p>
        </w:tc>
        <w:tc>
          <w:tcPr>
            <w:tcW w:w="1844" w:type="dxa"/>
          </w:tcPr>
          <w:p w14:paraId="00573A0C" w14:textId="77777777" w:rsidR="004F75DF" w:rsidRDefault="004F75DF">
            <w:pPr>
              <w:pStyle w:val="TableParagraph"/>
              <w:rPr>
                <w:b/>
                <w:sz w:val="24"/>
              </w:rPr>
            </w:pPr>
          </w:p>
          <w:p w14:paraId="2D5A8BB1" w14:textId="77777777" w:rsidR="004F75DF" w:rsidRDefault="004F75DF">
            <w:pPr>
              <w:pStyle w:val="TableParagraph"/>
              <w:rPr>
                <w:b/>
                <w:sz w:val="24"/>
              </w:rPr>
            </w:pPr>
          </w:p>
          <w:p w14:paraId="05ADDB06" w14:textId="77777777" w:rsidR="004F75DF" w:rsidRDefault="004F75DF">
            <w:pPr>
              <w:pStyle w:val="TableParagraph"/>
              <w:rPr>
                <w:b/>
                <w:sz w:val="24"/>
              </w:rPr>
            </w:pPr>
          </w:p>
          <w:p w14:paraId="79B82F3F" w14:textId="77777777" w:rsidR="004F75DF" w:rsidRDefault="004F75DF">
            <w:pPr>
              <w:pStyle w:val="TableParagraph"/>
              <w:spacing w:before="49"/>
              <w:rPr>
                <w:b/>
                <w:sz w:val="24"/>
              </w:rPr>
            </w:pPr>
          </w:p>
          <w:p w14:paraId="29F97B53" w14:textId="77777777" w:rsidR="004F75DF" w:rsidRDefault="0013698B">
            <w:pPr>
              <w:pStyle w:val="TableParagraph"/>
              <w:spacing w:before="1"/>
              <w:ind w:left="205" w:right="7"/>
              <w:jc w:val="center"/>
              <w:rPr>
                <w:sz w:val="24"/>
              </w:rPr>
            </w:pPr>
            <w:r>
              <w:rPr>
                <w:spacing w:val="-5"/>
                <w:sz w:val="24"/>
              </w:rPr>
              <w:t>0.5</w:t>
            </w:r>
          </w:p>
        </w:tc>
        <w:tc>
          <w:tcPr>
            <w:tcW w:w="1911" w:type="dxa"/>
          </w:tcPr>
          <w:p w14:paraId="62FCE74E" w14:textId="77777777" w:rsidR="004F75DF" w:rsidRDefault="004F75DF">
            <w:pPr>
              <w:pStyle w:val="TableParagraph"/>
              <w:rPr>
                <w:sz w:val="24"/>
              </w:rPr>
            </w:pPr>
          </w:p>
        </w:tc>
        <w:tc>
          <w:tcPr>
            <w:tcW w:w="841" w:type="dxa"/>
          </w:tcPr>
          <w:p w14:paraId="1B429878" w14:textId="77777777" w:rsidR="004F75DF" w:rsidRDefault="004F75DF">
            <w:pPr>
              <w:pStyle w:val="TableParagraph"/>
              <w:rPr>
                <w:sz w:val="24"/>
              </w:rPr>
            </w:pPr>
          </w:p>
        </w:tc>
      </w:tr>
      <w:tr w:rsidR="004F75DF" w14:paraId="01302416" w14:textId="77777777">
        <w:trPr>
          <w:trHeight w:val="686"/>
        </w:trPr>
        <w:tc>
          <w:tcPr>
            <w:tcW w:w="4177" w:type="dxa"/>
            <w:gridSpan w:val="2"/>
          </w:tcPr>
          <w:p w14:paraId="7EA498B4" w14:textId="77777777" w:rsidR="004F75DF" w:rsidRDefault="0013698B">
            <w:pPr>
              <w:pStyle w:val="TableParagraph"/>
              <w:spacing w:before="11" w:line="310" w:lineRule="atLeast"/>
              <w:ind w:left="237" w:right="93"/>
              <w:rPr>
                <w:sz w:val="24"/>
              </w:rPr>
            </w:pPr>
            <w:r>
              <w:rPr>
                <w:sz w:val="24"/>
              </w:rPr>
              <w:t>ОБЩЕЕ</w:t>
            </w:r>
            <w:r>
              <w:rPr>
                <w:spacing w:val="-11"/>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075" w:type="dxa"/>
          </w:tcPr>
          <w:p w14:paraId="0B833CFC" w14:textId="77777777" w:rsidR="004F75DF" w:rsidRDefault="0013698B">
            <w:pPr>
              <w:pStyle w:val="TableParagraph"/>
              <w:spacing w:before="203"/>
              <w:ind w:right="253"/>
              <w:jc w:val="right"/>
              <w:rPr>
                <w:sz w:val="24"/>
              </w:rPr>
            </w:pPr>
            <w:r>
              <w:rPr>
                <w:spacing w:val="-5"/>
                <w:sz w:val="24"/>
              </w:rPr>
              <w:t>102</w:t>
            </w:r>
          </w:p>
        </w:tc>
        <w:tc>
          <w:tcPr>
            <w:tcW w:w="1844" w:type="dxa"/>
          </w:tcPr>
          <w:p w14:paraId="44C7524F" w14:textId="77777777" w:rsidR="004F75DF" w:rsidRDefault="0013698B">
            <w:pPr>
              <w:pStyle w:val="TableParagraph"/>
              <w:spacing w:before="203"/>
              <w:ind w:left="205" w:right="11"/>
              <w:jc w:val="center"/>
              <w:rPr>
                <w:sz w:val="24"/>
              </w:rPr>
            </w:pPr>
            <w:r>
              <w:rPr>
                <w:spacing w:val="-5"/>
                <w:sz w:val="24"/>
              </w:rPr>
              <w:t>10</w:t>
            </w:r>
          </w:p>
        </w:tc>
        <w:tc>
          <w:tcPr>
            <w:tcW w:w="1911" w:type="dxa"/>
          </w:tcPr>
          <w:p w14:paraId="2DAD7478" w14:textId="77777777" w:rsidR="004F75DF" w:rsidRDefault="0013698B">
            <w:pPr>
              <w:pStyle w:val="TableParagraph"/>
              <w:spacing w:before="203"/>
              <w:ind w:left="202" w:right="4"/>
              <w:jc w:val="center"/>
              <w:rPr>
                <w:sz w:val="24"/>
              </w:rPr>
            </w:pPr>
            <w:r>
              <w:rPr>
                <w:spacing w:val="-10"/>
                <w:sz w:val="24"/>
              </w:rPr>
              <w:t>0</w:t>
            </w:r>
          </w:p>
        </w:tc>
        <w:tc>
          <w:tcPr>
            <w:tcW w:w="841" w:type="dxa"/>
          </w:tcPr>
          <w:p w14:paraId="7259FC47" w14:textId="77777777" w:rsidR="004F75DF" w:rsidRDefault="004F75DF">
            <w:pPr>
              <w:pStyle w:val="TableParagraph"/>
              <w:rPr>
                <w:sz w:val="24"/>
              </w:rPr>
            </w:pPr>
          </w:p>
        </w:tc>
      </w:tr>
    </w:tbl>
    <w:p w14:paraId="2EE50FDF" w14:textId="77777777" w:rsidR="004F75DF" w:rsidRDefault="004F75DF">
      <w:pPr>
        <w:rPr>
          <w:sz w:val="24"/>
        </w:rPr>
        <w:sectPr w:rsidR="004F75DF">
          <w:pgSz w:w="11910" w:h="16390"/>
          <w:pgMar w:top="980" w:right="0" w:bottom="280" w:left="460" w:header="723" w:footer="0" w:gutter="0"/>
          <w:cols w:space="720"/>
        </w:sectPr>
      </w:pPr>
    </w:p>
    <w:p w14:paraId="249EBA7A" w14:textId="77777777" w:rsidR="004F75DF" w:rsidRDefault="004F75DF">
      <w:pPr>
        <w:pStyle w:val="a3"/>
        <w:ind w:left="0"/>
        <w:jc w:val="left"/>
        <w:rPr>
          <w:b/>
        </w:rPr>
      </w:pPr>
    </w:p>
    <w:p w14:paraId="78649ED7" w14:textId="77777777" w:rsidR="004F75DF" w:rsidRDefault="004F75DF">
      <w:pPr>
        <w:pStyle w:val="a3"/>
        <w:spacing w:before="161"/>
        <w:ind w:left="0"/>
        <w:jc w:val="left"/>
        <w:rPr>
          <w:b/>
        </w:rPr>
      </w:pPr>
    </w:p>
    <w:p w14:paraId="472E8F5C" w14:textId="77777777" w:rsidR="004F75DF" w:rsidRDefault="0013698B">
      <w:pPr>
        <w:pStyle w:val="a4"/>
        <w:numPr>
          <w:ilvl w:val="2"/>
          <w:numId w:val="130"/>
        </w:numPr>
        <w:tabs>
          <w:tab w:val="left" w:pos="1372"/>
        </w:tabs>
        <w:spacing w:line="386" w:lineRule="auto"/>
        <w:ind w:left="673" w:right="1606" w:firstLine="0"/>
        <w:rPr>
          <w:b/>
          <w:sz w:val="28"/>
        </w:rPr>
      </w:pPr>
      <w:r>
        <w:rPr>
          <w:b/>
          <w:sz w:val="28"/>
        </w:rPr>
        <w:t>РАБОЧАЯ</w:t>
      </w:r>
      <w:r>
        <w:rPr>
          <w:b/>
          <w:spacing w:val="-11"/>
          <w:sz w:val="28"/>
        </w:rPr>
        <w:t xml:space="preserve"> </w:t>
      </w:r>
      <w:r>
        <w:rPr>
          <w:b/>
          <w:sz w:val="28"/>
        </w:rPr>
        <w:t>ПРОГРАММА</w:t>
      </w:r>
      <w:r>
        <w:rPr>
          <w:b/>
          <w:spacing w:val="-11"/>
          <w:sz w:val="28"/>
        </w:rPr>
        <w:t xml:space="preserve"> </w:t>
      </w:r>
      <w:r>
        <w:rPr>
          <w:b/>
          <w:sz w:val="28"/>
        </w:rPr>
        <w:t>УЧЕБНОГО</w:t>
      </w:r>
      <w:r>
        <w:rPr>
          <w:b/>
          <w:spacing w:val="-11"/>
          <w:sz w:val="28"/>
        </w:rPr>
        <w:t xml:space="preserve"> </w:t>
      </w:r>
      <w:r>
        <w:rPr>
          <w:b/>
          <w:sz w:val="28"/>
        </w:rPr>
        <w:t>ПРЕДМЕТА</w:t>
      </w:r>
      <w:r>
        <w:rPr>
          <w:b/>
          <w:spacing w:val="-11"/>
          <w:sz w:val="28"/>
        </w:rPr>
        <w:t xml:space="preserve"> </w:t>
      </w:r>
      <w:r>
        <w:rPr>
          <w:b/>
          <w:sz w:val="28"/>
        </w:rPr>
        <w:t>«ИСТОРИЯ» ПОЯСНИТЕЛЬНАЯ ЗАПИСКА</w:t>
      </w:r>
    </w:p>
    <w:p w14:paraId="603E9835" w14:textId="77777777" w:rsidR="004F75DF" w:rsidRDefault="0013698B">
      <w:pPr>
        <w:spacing w:before="130"/>
        <w:ind w:left="673"/>
        <w:jc w:val="both"/>
        <w:rPr>
          <w:b/>
          <w:sz w:val="28"/>
        </w:rPr>
      </w:pPr>
      <w:r>
        <w:rPr>
          <w:b/>
          <w:sz w:val="28"/>
        </w:rPr>
        <w:t>ОБЩАЯ</w:t>
      </w:r>
      <w:r>
        <w:rPr>
          <w:b/>
          <w:spacing w:val="-13"/>
          <w:sz w:val="28"/>
        </w:rPr>
        <w:t xml:space="preserve"> </w:t>
      </w:r>
      <w:r>
        <w:rPr>
          <w:b/>
          <w:sz w:val="28"/>
        </w:rPr>
        <w:t>ХАРАКТЕРИСТИКА</w:t>
      </w:r>
      <w:r>
        <w:rPr>
          <w:b/>
          <w:spacing w:val="-12"/>
          <w:sz w:val="28"/>
        </w:rPr>
        <w:t xml:space="preserve"> </w:t>
      </w:r>
      <w:r>
        <w:rPr>
          <w:b/>
          <w:sz w:val="28"/>
        </w:rPr>
        <w:t>УЧЕБНОГО</w:t>
      </w:r>
      <w:r>
        <w:rPr>
          <w:b/>
          <w:spacing w:val="-13"/>
          <w:sz w:val="28"/>
        </w:rPr>
        <w:t xml:space="preserve"> </w:t>
      </w:r>
      <w:r>
        <w:rPr>
          <w:b/>
          <w:sz w:val="28"/>
        </w:rPr>
        <w:t>ПРЕДМЕТА</w:t>
      </w:r>
      <w:r>
        <w:rPr>
          <w:b/>
          <w:spacing w:val="-12"/>
          <w:sz w:val="28"/>
        </w:rPr>
        <w:t xml:space="preserve"> </w:t>
      </w:r>
      <w:r>
        <w:rPr>
          <w:b/>
          <w:spacing w:val="-2"/>
          <w:sz w:val="28"/>
        </w:rPr>
        <w:t>«ИСТОРИЯ»</w:t>
      </w:r>
    </w:p>
    <w:p w14:paraId="5C6216A6" w14:textId="77777777" w:rsidR="004F75DF" w:rsidRDefault="0013698B">
      <w:pPr>
        <w:pStyle w:val="a3"/>
        <w:spacing w:before="317"/>
        <w:ind w:left="246" w:right="1138" w:firstLine="427"/>
      </w:pPr>
      <w: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w:t>
      </w:r>
      <w:r>
        <w:rPr>
          <w:spacing w:val="-1"/>
        </w:rPr>
        <w:t xml:space="preserve"> </w:t>
      </w:r>
      <w:r>
        <w:t>жизни людей во времени, их</w:t>
      </w:r>
      <w:r>
        <w:rPr>
          <w:spacing w:val="-1"/>
        </w:rPr>
        <w:t xml:space="preserve"> </w:t>
      </w:r>
      <w:r>
        <w:t>социального, созидательного, нравственного опыта. Она служит</w:t>
      </w:r>
      <w:r>
        <w:rPr>
          <w:spacing w:val="-1"/>
        </w:rPr>
        <w:t xml:space="preserve"> </w:t>
      </w:r>
      <w:r>
        <w:t>важным ресурсом самоидентификации личности в</w:t>
      </w:r>
      <w:r>
        <w:rPr>
          <w:spacing w:val="-4"/>
        </w:rPr>
        <w:t xml:space="preserve"> </w:t>
      </w:r>
      <w:r>
        <w:t>окружающем</w:t>
      </w:r>
      <w:r>
        <w:rPr>
          <w:spacing w:val="-2"/>
        </w:rPr>
        <w:t xml:space="preserve"> </w:t>
      </w:r>
      <w:r>
        <w:t>социуме,</w:t>
      </w:r>
      <w:r>
        <w:rPr>
          <w:spacing w:val="-1"/>
        </w:rPr>
        <w:t xml:space="preserve"> </w:t>
      </w:r>
      <w:r>
        <w:t>культурной</w:t>
      </w:r>
      <w:r>
        <w:rPr>
          <w:spacing w:val="-3"/>
        </w:rPr>
        <w:t xml:space="preserve"> </w:t>
      </w:r>
      <w:r>
        <w:t>среде</w:t>
      </w:r>
      <w:r>
        <w:rPr>
          <w:spacing w:val="-2"/>
        </w:rPr>
        <w:t xml:space="preserve"> </w:t>
      </w:r>
      <w:r>
        <w:t>от</w:t>
      </w:r>
      <w:r>
        <w:rPr>
          <w:spacing w:val="-4"/>
        </w:rPr>
        <w:t xml:space="preserve"> </w:t>
      </w:r>
      <w:r>
        <w:t>уровня</w:t>
      </w:r>
      <w:r>
        <w:rPr>
          <w:spacing w:val="-2"/>
        </w:rPr>
        <w:t xml:space="preserve"> </w:t>
      </w:r>
      <w:r>
        <w:t>семьи</w:t>
      </w:r>
      <w:r>
        <w:rPr>
          <w:spacing w:val="-3"/>
        </w:rPr>
        <w:t xml:space="preserve"> </w:t>
      </w:r>
      <w:r>
        <w:t>до уровня</w:t>
      </w:r>
      <w:r>
        <w:rPr>
          <w:spacing w:val="-2"/>
        </w:rPr>
        <w:t xml:space="preserve"> </w:t>
      </w:r>
      <w:r>
        <w:t>своей</w:t>
      </w:r>
      <w:r>
        <w:rPr>
          <w:spacing w:val="-3"/>
        </w:rPr>
        <w:t xml:space="preserve"> </w:t>
      </w:r>
      <w:r>
        <w:t>страны и мира в целом. История дает возможность познания и понимания человека и общества в связи прошлого, настоящего и будущего.</w:t>
      </w:r>
    </w:p>
    <w:p w14:paraId="3A0BBFA3" w14:textId="77777777" w:rsidR="004F75DF" w:rsidRDefault="004F75DF">
      <w:pPr>
        <w:pStyle w:val="a3"/>
        <w:spacing w:before="2"/>
        <w:ind w:left="0"/>
        <w:jc w:val="left"/>
      </w:pPr>
    </w:p>
    <w:p w14:paraId="6FC3A82E" w14:textId="77777777" w:rsidR="004F75DF" w:rsidRDefault="0013698B">
      <w:pPr>
        <w:pStyle w:val="1"/>
        <w:jc w:val="both"/>
      </w:pPr>
      <w:r>
        <w:t>ЦЕЛИ</w:t>
      </w:r>
      <w:r>
        <w:rPr>
          <w:spacing w:val="-9"/>
        </w:rPr>
        <w:t xml:space="preserve"> </w:t>
      </w:r>
      <w:r>
        <w:t>ИЗУЧЕНИЯ</w:t>
      </w:r>
      <w:r>
        <w:rPr>
          <w:spacing w:val="-4"/>
        </w:rPr>
        <w:t xml:space="preserve"> </w:t>
      </w:r>
      <w:r>
        <w:t>УЧЕБНОГО</w:t>
      </w:r>
      <w:r>
        <w:rPr>
          <w:spacing w:val="-9"/>
        </w:rPr>
        <w:t xml:space="preserve"> </w:t>
      </w:r>
      <w:r>
        <w:t>ПРЕДМЕТА</w:t>
      </w:r>
      <w:r>
        <w:rPr>
          <w:spacing w:val="-7"/>
        </w:rPr>
        <w:t xml:space="preserve"> </w:t>
      </w:r>
      <w:r>
        <w:rPr>
          <w:spacing w:val="-2"/>
        </w:rPr>
        <w:t>«ИСТОРИЯ»</w:t>
      </w:r>
    </w:p>
    <w:p w14:paraId="4017CFFE" w14:textId="77777777" w:rsidR="004F75DF" w:rsidRDefault="0013698B">
      <w:pPr>
        <w:pStyle w:val="a3"/>
        <w:spacing w:before="321"/>
        <w:ind w:left="246" w:right="1133" w:firstLine="427"/>
      </w:pPr>
      <w: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w:t>
      </w:r>
      <w:r>
        <w:rPr>
          <w:spacing w:val="40"/>
        </w:rPr>
        <w:t xml:space="preserve"> </w:t>
      </w:r>
      <w:r>
        <w:t>и мировую историю, формирование личностной позиции по отношению к прошлому и настоящему Отечества.</w:t>
      </w:r>
    </w:p>
    <w:p w14:paraId="6C9310AC" w14:textId="77777777" w:rsidR="004F75DF" w:rsidRDefault="0013698B">
      <w:pPr>
        <w:pStyle w:val="a3"/>
        <w:ind w:left="246" w:right="1135" w:firstLine="427"/>
      </w:pPr>
      <w: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0F388AC" w14:textId="77777777" w:rsidR="004F75DF" w:rsidRDefault="0013698B">
      <w:pPr>
        <w:pStyle w:val="a3"/>
        <w:spacing w:before="2" w:line="321" w:lineRule="exact"/>
      </w:pPr>
      <w:r>
        <w:t>В</w:t>
      </w:r>
      <w:r>
        <w:rPr>
          <w:spacing w:val="-11"/>
        </w:rPr>
        <w:t xml:space="preserve"> </w:t>
      </w:r>
      <w:r>
        <w:t>основной</w:t>
      </w:r>
      <w:r>
        <w:rPr>
          <w:spacing w:val="-7"/>
        </w:rPr>
        <w:t xml:space="preserve"> </w:t>
      </w:r>
      <w:r>
        <w:t>школе</w:t>
      </w:r>
      <w:r>
        <w:rPr>
          <w:spacing w:val="-6"/>
        </w:rPr>
        <w:t xml:space="preserve"> </w:t>
      </w:r>
      <w:r>
        <w:t>ключевыми</w:t>
      </w:r>
      <w:r>
        <w:rPr>
          <w:spacing w:val="-8"/>
        </w:rPr>
        <w:t xml:space="preserve"> </w:t>
      </w:r>
      <w:r>
        <w:t>задачами</w:t>
      </w:r>
      <w:r>
        <w:rPr>
          <w:spacing w:val="-7"/>
        </w:rPr>
        <w:t xml:space="preserve"> </w:t>
      </w:r>
      <w:r>
        <w:rPr>
          <w:spacing w:val="-2"/>
        </w:rPr>
        <w:t>являются:</w:t>
      </w:r>
    </w:p>
    <w:p w14:paraId="79CF27CA" w14:textId="77777777" w:rsidR="004F75DF" w:rsidRDefault="0013698B">
      <w:pPr>
        <w:pStyle w:val="a4"/>
        <w:numPr>
          <w:ilvl w:val="0"/>
          <w:numId w:val="106"/>
        </w:numPr>
        <w:tabs>
          <w:tab w:val="left" w:pos="1379"/>
        </w:tabs>
        <w:ind w:right="1134" w:firstLine="427"/>
        <w:rPr>
          <w:sz w:val="28"/>
        </w:rPr>
      </w:pPr>
      <w:r>
        <w:rPr>
          <w:sz w:val="28"/>
        </w:rPr>
        <w:t>формирование у молодого поколения ориентиров для гражданской, этнонациональной, социальной, культурной самоовладение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1B367383" w14:textId="77777777" w:rsidR="004F75DF" w:rsidRDefault="0013698B">
      <w:pPr>
        <w:pStyle w:val="a4"/>
        <w:numPr>
          <w:ilvl w:val="0"/>
          <w:numId w:val="106"/>
        </w:numPr>
        <w:tabs>
          <w:tab w:val="left" w:pos="1379"/>
        </w:tabs>
        <w:ind w:right="1131" w:firstLine="427"/>
        <w:rPr>
          <w:sz w:val="28"/>
        </w:rPr>
      </w:pPr>
      <w:r>
        <w:rPr>
          <w:sz w:val="28"/>
        </w:rPr>
        <w:t>воспитание учащихся в</w:t>
      </w:r>
      <w:r>
        <w:rPr>
          <w:spacing w:val="-5"/>
          <w:sz w:val="28"/>
        </w:rPr>
        <w:t xml:space="preserve"> </w:t>
      </w:r>
      <w:r>
        <w:rPr>
          <w:sz w:val="28"/>
        </w:rPr>
        <w:t>духе</w:t>
      </w:r>
      <w:r>
        <w:rPr>
          <w:spacing w:val="-3"/>
          <w:sz w:val="28"/>
        </w:rPr>
        <w:t xml:space="preserve"> </w:t>
      </w:r>
      <w:r>
        <w:rPr>
          <w:sz w:val="28"/>
        </w:rPr>
        <w:t>патриотизма,</w:t>
      </w:r>
      <w:r>
        <w:rPr>
          <w:spacing w:val="-1"/>
          <w:sz w:val="28"/>
        </w:rPr>
        <w:t xml:space="preserve"> </w:t>
      </w:r>
      <w:r>
        <w:rPr>
          <w:sz w:val="28"/>
        </w:rPr>
        <w:t>уважения</w:t>
      </w:r>
      <w:r>
        <w:rPr>
          <w:spacing w:val="-3"/>
          <w:sz w:val="28"/>
        </w:rPr>
        <w:t xml:space="preserve"> </w:t>
      </w:r>
      <w:r>
        <w:rPr>
          <w:sz w:val="28"/>
        </w:rPr>
        <w:t>к</w:t>
      </w:r>
      <w:r>
        <w:rPr>
          <w:spacing w:val="-4"/>
          <w:sz w:val="28"/>
        </w:rPr>
        <w:t xml:space="preserve"> </w:t>
      </w:r>
      <w:r>
        <w:rPr>
          <w:sz w:val="28"/>
        </w:rPr>
        <w:t>своему</w:t>
      </w:r>
      <w:r>
        <w:rPr>
          <w:spacing w:val="-8"/>
          <w:sz w:val="28"/>
        </w:rPr>
        <w:t xml:space="preserve"> </w:t>
      </w:r>
      <w:r>
        <w:rPr>
          <w:sz w:val="28"/>
        </w:rPr>
        <w:t>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2FA1746" w14:textId="77777777" w:rsidR="004F75DF" w:rsidRDefault="004F75DF">
      <w:pPr>
        <w:jc w:val="both"/>
        <w:rPr>
          <w:sz w:val="28"/>
        </w:rPr>
        <w:sectPr w:rsidR="004F75DF">
          <w:pgSz w:w="11910" w:h="16390"/>
          <w:pgMar w:top="980" w:right="0" w:bottom="280" w:left="460" w:header="723" w:footer="0" w:gutter="0"/>
          <w:cols w:space="720"/>
        </w:sectPr>
      </w:pPr>
    </w:p>
    <w:p w14:paraId="1F5B9220" w14:textId="77777777" w:rsidR="004F75DF" w:rsidRDefault="0013698B">
      <w:pPr>
        <w:pStyle w:val="a4"/>
        <w:numPr>
          <w:ilvl w:val="0"/>
          <w:numId w:val="106"/>
        </w:numPr>
        <w:tabs>
          <w:tab w:val="left" w:pos="1379"/>
        </w:tabs>
        <w:spacing w:before="276"/>
        <w:ind w:right="1130" w:firstLine="427"/>
        <w:rPr>
          <w:sz w:val="28"/>
        </w:rPr>
      </w:pPr>
      <w:r>
        <w:rPr>
          <w:sz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701AA39" w14:textId="77777777" w:rsidR="004F75DF" w:rsidRDefault="0013698B">
      <w:pPr>
        <w:pStyle w:val="a4"/>
        <w:numPr>
          <w:ilvl w:val="0"/>
          <w:numId w:val="106"/>
        </w:numPr>
        <w:tabs>
          <w:tab w:val="left" w:pos="1379"/>
        </w:tabs>
        <w:ind w:right="1133" w:firstLine="427"/>
        <w:rPr>
          <w:sz w:val="28"/>
        </w:rPr>
      </w:pPr>
      <w:r>
        <w:rPr>
          <w:sz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 конфессиональном обществе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p w14:paraId="35EC02F5" w14:textId="77777777" w:rsidR="004F75DF" w:rsidRDefault="004F75DF">
      <w:pPr>
        <w:pStyle w:val="a3"/>
        <w:spacing w:before="3"/>
        <w:ind w:left="0"/>
        <w:jc w:val="left"/>
      </w:pPr>
    </w:p>
    <w:p w14:paraId="3A3A37F6" w14:textId="77777777" w:rsidR="004F75DF" w:rsidRDefault="0013698B">
      <w:pPr>
        <w:pStyle w:val="1"/>
        <w:spacing w:before="1"/>
      </w:pPr>
      <w:r>
        <w:t>МЕСТО</w:t>
      </w:r>
      <w:r>
        <w:rPr>
          <w:spacing w:val="-10"/>
        </w:rPr>
        <w:t xml:space="preserve"> </w:t>
      </w:r>
      <w:r>
        <w:t>УЧЕБНОГО</w:t>
      </w:r>
      <w:r>
        <w:rPr>
          <w:spacing w:val="-9"/>
        </w:rPr>
        <w:t xml:space="preserve"> </w:t>
      </w:r>
      <w:r>
        <w:t>ПРЕДМЕТА</w:t>
      </w:r>
      <w:r>
        <w:rPr>
          <w:spacing w:val="-8"/>
        </w:rPr>
        <w:t xml:space="preserve"> </w:t>
      </w:r>
      <w:r>
        <w:t>«ИСТОРИЯ»</w:t>
      </w:r>
      <w:r>
        <w:rPr>
          <w:spacing w:val="-9"/>
        </w:rPr>
        <w:t xml:space="preserve"> </w:t>
      </w:r>
      <w:r>
        <w:t>В</w:t>
      </w:r>
      <w:r>
        <w:rPr>
          <w:spacing w:val="-8"/>
        </w:rPr>
        <w:t xml:space="preserve"> </w:t>
      </w:r>
      <w:r>
        <w:t>УЧЕБНОМ</w:t>
      </w:r>
      <w:r>
        <w:rPr>
          <w:spacing w:val="-4"/>
        </w:rPr>
        <w:t xml:space="preserve"> </w:t>
      </w:r>
      <w:r>
        <w:rPr>
          <w:spacing w:val="-2"/>
        </w:rPr>
        <w:t>ПЛАНЕ</w:t>
      </w:r>
    </w:p>
    <w:p w14:paraId="6681B2BB" w14:textId="77777777" w:rsidR="004F75DF" w:rsidRDefault="0013698B">
      <w:pPr>
        <w:pStyle w:val="a3"/>
        <w:spacing w:before="316"/>
        <w:ind w:left="246" w:right="1130" w:firstLine="427"/>
      </w:pPr>
      <w: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14:paraId="18B28C06" w14:textId="77777777" w:rsidR="004F75DF" w:rsidRDefault="004F75DF">
      <w:pPr>
        <w:sectPr w:rsidR="004F75DF">
          <w:pgSz w:w="11910" w:h="16390"/>
          <w:pgMar w:top="980" w:right="0" w:bottom="280" w:left="460" w:header="723" w:footer="0" w:gutter="0"/>
          <w:cols w:space="720"/>
        </w:sectPr>
      </w:pPr>
    </w:p>
    <w:p w14:paraId="14B27EBA" w14:textId="77777777" w:rsidR="004F75DF" w:rsidRDefault="0013698B">
      <w:pPr>
        <w:pStyle w:val="1"/>
        <w:spacing w:before="282" w:line="480" w:lineRule="auto"/>
        <w:ind w:right="5257"/>
      </w:pPr>
      <w:r>
        <w:t>СОДЕРЖАНИЕ</w:t>
      </w:r>
      <w:r>
        <w:rPr>
          <w:spacing w:val="-18"/>
        </w:rPr>
        <w:t xml:space="preserve"> </w:t>
      </w:r>
      <w:r>
        <w:t>УЧЕБНОГО</w:t>
      </w:r>
      <w:r>
        <w:rPr>
          <w:spacing w:val="-17"/>
        </w:rPr>
        <w:t xml:space="preserve"> </w:t>
      </w:r>
      <w:r>
        <w:t>ПРЕДМЕТА 5 КЛАСС</w:t>
      </w:r>
    </w:p>
    <w:p w14:paraId="1EB4500F" w14:textId="77777777" w:rsidR="004F75DF" w:rsidRDefault="0013698B">
      <w:pPr>
        <w:spacing w:line="321" w:lineRule="exact"/>
        <w:ind w:left="673"/>
        <w:rPr>
          <w:b/>
          <w:sz w:val="28"/>
        </w:rPr>
      </w:pPr>
      <w:r>
        <w:rPr>
          <w:b/>
          <w:sz w:val="28"/>
        </w:rPr>
        <w:t>ИСТОРИЯ</w:t>
      </w:r>
      <w:r>
        <w:rPr>
          <w:b/>
          <w:spacing w:val="-11"/>
          <w:sz w:val="28"/>
        </w:rPr>
        <w:t xml:space="preserve"> </w:t>
      </w:r>
      <w:r>
        <w:rPr>
          <w:b/>
          <w:sz w:val="28"/>
        </w:rPr>
        <w:t>ДРЕВНЕГО</w:t>
      </w:r>
      <w:r>
        <w:rPr>
          <w:b/>
          <w:spacing w:val="-11"/>
          <w:sz w:val="28"/>
        </w:rPr>
        <w:t xml:space="preserve"> </w:t>
      </w:r>
      <w:r>
        <w:rPr>
          <w:b/>
          <w:spacing w:val="-4"/>
          <w:sz w:val="28"/>
        </w:rPr>
        <w:t>МИРА</w:t>
      </w:r>
    </w:p>
    <w:p w14:paraId="0670028E" w14:textId="77777777" w:rsidR="004F75DF" w:rsidRDefault="0013698B">
      <w:pPr>
        <w:pStyle w:val="2"/>
        <w:spacing w:before="321" w:line="319" w:lineRule="exact"/>
        <w:jc w:val="left"/>
      </w:pPr>
      <w:r>
        <w:rPr>
          <w:spacing w:val="-2"/>
        </w:rPr>
        <w:t>Введение</w:t>
      </w:r>
    </w:p>
    <w:p w14:paraId="121EB06B" w14:textId="77777777" w:rsidR="004F75DF" w:rsidRDefault="0013698B">
      <w:pPr>
        <w:pStyle w:val="a3"/>
        <w:tabs>
          <w:tab w:val="left" w:pos="1411"/>
          <w:tab w:val="left" w:pos="2615"/>
          <w:tab w:val="left" w:pos="3944"/>
          <w:tab w:val="left" w:pos="5550"/>
          <w:tab w:val="left" w:pos="7484"/>
          <w:tab w:val="left" w:pos="8687"/>
        </w:tabs>
        <w:spacing w:line="242" w:lineRule="auto"/>
        <w:ind w:left="246" w:right="1141" w:firstLine="427"/>
        <w:jc w:val="left"/>
      </w:pPr>
      <w:r>
        <w:rPr>
          <w:spacing w:val="-4"/>
        </w:rPr>
        <w:t>Что</w:t>
      </w:r>
      <w:r>
        <w:tab/>
      </w:r>
      <w:r>
        <w:rPr>
          <w:spacing w:val="-2"/>
        </w:rPr>
        <w:t>изучает</w:t>
      </w:r>
      <w:r>
        <w:tab/>
      </w:r>
      <w:r>
        <w:rPr>
          <w:spacing w:val="-2"/>
        </w:rPr>
        <w:t>история.</w:t>
      </w:r>
      <w:r>
        <w:tab/>
      </w:r>
      <w:r>
        <w:rPr>
          <w:spacing w:val="-2"/>
        </w:rPr>
        <w:t>Источники</w:t>
      </w:r>
      <w:r>
        <w:tab/>
      </w:r>
      <w:r>
        <w:rPr>
          <w:spacing w:val="-2"/>
        </w:rPr>
        <w:t>исторических</w:t>
      </w:r>
      <w:r>
        <w:tab/>
      </w:r>
      <w:r>
        <w:rPr>
          <w:spacing w:val="-2"/>
        </w:rPr>
        <w:t>знаний.</w:t>
      </w:r>
      <w:r>
        <w:tab/>
      </w:r>
      <w:r>
        <w:rPr>
          <w:spacing w:val="-2"/>
        </w:rPr>
        <w:t xml:space="preserve">Специальные </w:t>
      </w:r>
      <w:r>
        <w:t>(вспомогательные)</w:t>
      </w:r>
      <w:r>
        <w:rPr>
          <w:spacing w:val="7"/>
        </w:rPr>
        <w:t xml:space="preserve"> </w:t>
      </w:r>
      <w:r>
        <w:t>исторические</w:t>
      </w:r>
      <w:r>
        <w:rPr>
          <w:spacing w:val="11"/>
        </w:rPr>
        <w:t xml:space="preserve"> </w:t>
      </w:r>
      <w:r>
        <w:t>дисциплины.</w:t>
      </w:r>
      <w:r>
        <w:rPr>
          <w:spacing w:val="17"/>
        </w:rPr>
        <w:t xml:space="preserve"> </w:t>
      </w:r>
      <w:r>
        <w:t>Историческая</w:t>
      </w:r>
      <w:r>
        <w:rPr>
          <w:spacing w:val="15"/>
        </w:rPr>
        <w:t xml:space="preserve"> </w:t>
      </w:r>
      <w:r>
        <w:t>хронология</w:t>
      </w:r>
      <w:r>
        <w:rPr>
          <w:spacing w:val="12"/>
        </w:rPr>
        <w:t xml:space="preserve"> </w:t>
      </w:r>
      <w:r>
        <w:t>(счет</w:t>
      </w:r>
      <w:r>
        <w:rPr>
          <w:spacing w:val="13"/>
        </w:rPr>
        <w:t xml:space="preserve"> </w:t>
      </w:r>
      <w:r>
        <w:rPr>
          <w:spacing w:val="-5"/>
        </w:rPr>
        <w:t>лет</w:t>
      </w:r>
    </w:p>
    <w:p w14:paraId="3E62C081" w14:textId="77777777" w:rsidR="004F75DF" w:rsidRDefault="0013698B">
      <w:pPr>
        <w:pStyle w:val="a3"/>
        <w:spacing w:line="320" w:lineRule="exact"/>
        <w:ind w:left="246"/>
        <w:jc w:val="left"/>
      </w:pPr>
      <w:r>
        <w:t>«до</w:t>
      </w:r>
      <w:r>
        <w:rPr>
          <w:spacing w:val="-6"/>
        </w:rPr>
        <w:t xml:space="preserve"> </w:t>
      </w:r>
      <w:r>
        <w:t>н.</w:t>
      </w:r>
      <w:r>
        <w:rPr>
          <w:spacing w:val="-4"/>
        </w:rPr>
        <w:t xml:space="preserve"> </w:t>
      </w:r>
      <w:r>
        <w:t>э.»</w:t>
      </w:r>
      <w:r>
        <w:rPr>
          <w:spacing w:val="-9"/>
        </w:rPr>
        <w:t xml:space="preserve"> </w:t>
      </w:r>
      <w:r>
        <w:t>и</w:t>
      </w:r>
      <w:r>
        <w:rPr>
          <w:spacing w:val="-6"/>
        </w:rPr>
        <w:t xml:space="preserve"> </w:t>
      </w:r>
      <w:r>
        <w:t>«н.</w:t>
      </w:r>
      <w:r>
        <w:rPr>
          <w:spacing w:val="-4"/>
        </w:rPr>
        <w:t xml:space="preserve"> </w:t>
      </w:r>
      <w:r>
        <w:t>э.»).</w:t>
      </w:r>
      <w:r>
        <w:rPr>
          <w:spacing w:val="-3"/>
        </w:rPr>
        <w:t xml:space="preserve"> </w:t>
      </w:r>
      <w:r>
        <w:t>Историческая</w:t>
      </w:r>
      <w:r>
        <w:rPr>
          <w:spacing w:val="-4"/>
        </w:rPr>
        <w:t xml:space="preserve"> </w:t>
      </w:r>
      <w:r>
        <w:rPr>
          <w:spacing w:val="-2"/>
        </w:rPr>
        <w:t>карта.</w:t>
      </w:r>
    </w:p>
    <w:p w14:paraId="6D7FE136" w14:textId="77777777" w:rsidR="004F75DF" w:rsidRDefault="0013698B">
      <w:pPr>
        <w:pStyle w:val="1"/>
        <w:spacing w:before="2" w:line="319" w:lineRule="exact"/>
      </w:pPr>
      <w:r>
        <w:rPr>
          <w:spacing w:val="-2"/>
        </w:rPr>
        <w:t>ПЕРВОБЫТНОСТЬ</w:t>
      </w:r>
    </w:p>
    <w:p w14:paraId="5DEFD857" w14:textId="77777777" w:rsidR="004F75DF" w:rsidRDefault="0013698B">
      <w:pPr>
        <w:pStyle w:val="a3"/>
        <w:ind w:left="246" w:right="1143" w:firstLine="427"/>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554B6808" w14:textId="77777777" w:rsidR="004F75DF" w:rsidRDefault="0013698B">
      <w:pPr>
        <w:pStyle w:val="a3"/>
        <w:ind w:left="246" w:right="1134" w:firstLine="427"/>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w:t>
      </w:r>
      <w:r>
        <w:rPr>
          <w:spacing w:val="-2"/>
        </w:rPr>
        <w:t>людей.</w:t>
      </w:r>
    </w:p>
    <w:p w14:paraId="48E2E05C" w14:textId="77777777" w:rsidR="004F75DF" w:rsidRDefault="0013698B">
      <w:pPr>
        <w:pStyle w:val="a3"/>
        <w:spacing w:line="321" w:lineRule="exact"/>
      </w:pPr>
      <w:r>
        <w:t>Разложение</w:t>
      </w:r>
      <w:r>
        <w:rPr>
          <w:spacing w:val="-10"/>
        </w:rPr>
        <w:t xml:space="preserve"> </w:t>
      </w:r>
      <w:r>
        <w:t>первобытнообщинных</w:t>
      </w:r>
      <w:r>
        <w:rPr>
          <w:spacing w:val="-14"/>
        </w:rPr>
        <w:t xml:space="preserve"> </w:t>
      </w:r>
      <w:r>
        <w:t>отношений.</w:t>
      </w:r>
      <w:r>
        <w:rPr>
          <w:spacing w:val="-8"/>
        </w:rPr>
        <w:t xml:space="preserve"> </w:t>
      </w:r>
      <w:r>
        <w:t>На</w:t>
      </w:r>
      <w:r>
        <w:rPr>
          <w:spacing w:val="-10"/>
        </w:rPr>
        <w:t xml:space="preserve"> </w:t>
      </w:r>
      <w:r>
        <w:t>пороге</w:t>
      </w:r>
      <w:r>
        <w:rPr>
          <w:spacing w:val="-9"/>
        </w:rPr>
        <w:t xml:space="preserve"> </w:t>
      </w:r>
      <w:r>
        <w:rPr>
          <w:spacing w:val="-2"/>
        </w:rPr>
        <w:t>цивилизации.</w:t>
      </w:r>
    </w:p>
    <w:p w14:paraId="42C60103" w14:textId="77777777" w:rsidR="004F75DF" w:rsidRDefault="0013698B">
      <w:pPr>
        <w:pStyle w:val="1"/>
        <w:spacing w:before="1" w:line="322" w:lineRule="exact"/>
      </w:pPr>
      <w:r>
        <w:t>ДРЕВНИЙ</w:t>
      </w:r>
      <w:r>
        <w:rPr>
          <w:spacing w:val="-11"/>
        </w:rPr>
        <w:t xml:space="preserve"> </w:t>
      </w:r>
      <w:r>
        <w:rPr>
          <w:spacing w:val="-5"/>
        </w:rPr>
        <w:t>МИР</w:t>
      </w:r>
    </w:p>
    <w:p w14:paraId="4121B6E4" w14:textId="77777777" w:rsidR="004F75DF" w:rsidRDefault="0013698B">
      <w:pPr>
        <w:pStyle w:val="a3"/>
        <w:ind w:left="246" w:right="1123" w:firstLine="427"/>
        <w:jc w:val="left"/>
      </w:pPr>
      <w:r>
        <w:t>Понятие</w:t>
      </w:r>
      <w:r>
        <w:rPr>
          <w:spacing w:val="40"/>
        </w:rPr>
        <w:t xml:space="preserve"> </w:t>
      </w:r>
      <w:r>
        <w:t>и</w:t>
      </w:r>
      <w:r>
        <w:rPr>
          <w:spacing w:val="40"/>
        </w:rPr>
        <w:t xml:space="preserve"> </w:t>
      </w:r>
      <w:r>
        <w:t>хронологические</w:t>
      </w:r>
      <w:r>
        <w:rPr>
          <w:spacing w:val="40"/>
        </w:rPr>
        <w:t xml:space="preserve"> </w:t>
      </w:r>
      <w:r>
        <w:t>рамки</w:t>
      </w:r>
      <w:r>
        <w:rPr>
          <w:spacing w:val="40"/>
        </w:rPr>
        <w:t xml:space="preserve"> </w:t>
      </w:r>
      <w:r>
        <w:t>истории</w:t>
      </w:r>
      <w:r>
        <w:rPr>
          <w:spacing w:val="40"/>
        </w:rPr>
        <w:t xml:space="preserve"> </w:t>
      </w:r>
      <w:r>
        <w:t>Древнего</w:t>
      </w:r>
      <w:r>
        <w:rPr>
          <w:spacing w:val="40"/>
        </w:rPr>
        <w:t xml:space="preserve"> </w:t>
      </w:r>
      <w:r>
        <w:t>мира.</w:t>
      </w:r>
      <w:r>
        <w:rPr>
          <w:spacing w:val="40"/>
        </w:rPr>
        <w:t xml:space="preserve"> </w:t>
      </w:r>
      <w:r>
        <w:t>Карта</w:t>
      </w:r>
      <w:r>
        <w:rPr>
          <w:spacing w:val="40"/>
        </w:rPr>
        <w:t xml:space="preserve"> </w:t>
      </w:r>
      <w:r>
        <w:t xml:space="preserve">Древнего </w:t>
      </w:r>
      <w:r>
        <w:rPr>
          <w:spacing w:val="-2"/>
        </w:rPr>
        <w:t>мира.</w:t>
      </w:r>
    </w:p>
    <w:p w14:paraId="45722AC2" w14:textId="77777777" w:rsidR="004F75DF" w:rsidRDefault="0013698B">
      <w:pPr>
        <w:pStyle w:val="2"/>
        <w:spacing w:before="4" w:line="320" w:lineRule="exact"/>
        <w:jc w:val="left"/>
      </w:pPr>
      <w:r>
        <w:t>Древний</w:t>
      </w:r>
      <w:r>
        <w:rPr>
          <w:spacing w:val="-13"/>
        </w:rPr>
        <w:t xml:space="preserve"> </w:t>
      </w:r>
      <w:r>
        <w:rPr>
          <w:spacing w:val="-2"/>
        </w:rPr>
        <w:t>Восток</w:t>
      </w:r>
    </w:p>
    <w:p w14:paraId="47DF3DD3" w14:textId="77777777" w:rsidR="004F75DF" w:rsidRDefault="0013698B">
      <w:pPr>
        <w:pStyle w:val="a3"/>
        <w:spacing w:line="320" w:lineRule="exact"/>
        <w:jc w:val="left"/>
      </w:pPr>
      <w:r>
        <w:t>Понятие</w:t>
      </w:r>
      <w:r>
        <w:rPr>
          <w:spacing w:val="-7"/>
        </w:rPr>
        <w:t xml:space="preserve"> </w:t>
      </w:r>
      <w:r>
        <w:t>«Древний</w:t>
      </w:r>
      <w:r>
        <w:rPr>
          <w:spacing w:val="-11"/>
        </w:rPr>
        <w:t xml:space="preserve"> </w:t>
      </w:r>
      <w:r>
        <w:t>Восток».</w:t>
      </w:r>
      <w:r>
        <w:rPr>
          <w:spacing w:val="-9"/>
        </w:rPr>
        <w:t xml:space="preserve"> </w:t>
      </w:r>
      <w:r>
        <w:t>Карта</w:t>
      </w:r>
      <w:r>
        <w:rPr>
          <w:spacing w:val="-11"/>
        </w:rPr>
        <w:t xml:space="preserve"> </w:t>
      </w:r>
      <w:r>
        <w:t>Древневосточного</w:t>
      </w:r>
      <w:r>
        <w:rPr>
          <w:spacing w:val="-11"/>
        </w:rPr>
        <w:t xml:space="preserve"> </w:t>
      </w:r>
      <w:r>
        <w:rPr>
          <w:spacing w:val="-2"/>
        </w:rPr>
        <w:t>мира.</w:t>
      </w:r>
    </w:p>
    <w:p w14:paraId="5A53B053" w14:textId="77777777" w:rsidR="004F75DF" w:rsidRDefault="0013698B">
      <w:pPr>
        <w:pStyle w:val="2"/>
        <w:spacing w:before="4" w:line="319" w:lineRule="exact"/>
        <w:jc w:val="left"/>
      </w:pPr>
      <w:r>
        <w:t>Древний</w:t>
      </w:r>
      <w:r>
        <w:rPr>
          <w:spacing w:val="-13"/>
        </w:rPr>
        <w:t xml:space="preserve"> </w:t>
      </w:r>
      <w:r>
        <w:rPr>
          <w:spacing w:val="-2"/>
        </w:rPr>
        <w:t>Египет</w:t>
      </w:r>
    </w:p>
    <w:p w14:paraId="57A056D6" w14:textId="77777777" w:rsidR="004F75DF" w:rsidRDefault="0013698B">
      <w:pPr>
        <w:pStyle w:val="a3"/>
        <w:ind w:left="246" w:right="1128" w:firstLine="427"/>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D304528" w14:textId="77777777" w:rsidR="004F75DF" w:rsidRDefault="0013698B">
      <w:pPr>
        <w:pStyle w:val="a3"/>
        <w:ind w:left="246" w:right="1145" w:firstLine="427"/>
      </w:pPr>
      <w:r>
        <w:t>Отношения Египта с соседними народами. Египетское войско. Завоевательные походы фараонов; Тутмос III. Могущество Египта при Рамсесе II.</w:t>
      </w:r>
    </w:p>
    <w:p w14:paraId="7FD9DB35" w14:textId="77777777" w:rsidR="004F75DF" w:rsidRDefault="0013698B">
      <w:pPr>
        <w:pStyle w:val="a3"/>
        <w:ind w:left="246" w:right="1138" w:firstLine="427"/>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w:t>
      </w:r>
      <w:r>
        <w:rPr>
          <w:spacing w:val="-2"/>
        </w:rPr>
        <w:t>фрески).</w:t>
      </w:r>
    </w:p>
    <w:p w14:paraId="63BB6BA0" w14:textId="77777777" w:rsidR="004F75DF" w:rsidRDefault="0013698B">
      <w:pPr>
        <w:pStyle w:val="2"/>
        <w:spacing w:before="4" w:line="319" w:lineRule="exact"/>
      </w:pPr>
      <w:r>
        <w:t>Древние</w:t>
      </w:r>
      <w:r>
        <w:rPr>
          <w:spacing w:val="-12"/>
        </w:rPr>
        <w:t xml:space="preserve"> </w:t>
      </w:r>
      <w:r>
        <w:t>цивилизации</w:t>
      </w:r>
      <w:r>
        <w:rPr>
          <w:spacing w:val="-14"/>
        </w:rPr>
        <w:t xml:space="preserve"> </w:t>
      </w:r>
      <w:r>
        <w:rPr>
          <w:spacing w:val="-2"/>
        </w:rPr>
        <w:t>Месопотамии</w:t>
      </w:r>
    </w:p>
    <w:p w14:paraId="281CBE34" w14:textId="77777777" w:rsidR="004F75DF" w:rsidRDefault="0013698B">
      <w:pPr>
        <w:pStyle w:val="a3"/>
        <w:ind w:left="246" w:right="1133" w:firstLine="427"/>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1B9AC00" w14:textId="77777777" w:rsidR="004F75DF" w:rsidRDefault="004F75DF">
      <w:pPr>
        <w:sectPr w:rsidR="004F75DF">
          <w:pgSz w:w="11910" w:h="16390"/>
          <w:pgMar w:top="980" w:right="0" w:bottom="280" w:left="460" w:header="723" w:footer="0" w:gutter="0"/>
          <w:cols w:space="720"/>
        </w:sectPr>
      </w:pPr>
    </w:p>
    <w:p w14:paraId="7B087767" w14:textId="77777777" w:rsidR="004F75DF" w:rsidRDefault="0013698B">
      <w:pPr>
        <w:pStyle w:val="a3"/>
        <w:spacing w:before="277" w:line="322" w:lineRule="exact"/>
      </w:pPr>
      <w:r>
        <w:t>Древний</w:t>
      </w:r>
      <w:r>
        <w:rPr>
          <w:spacing w:val="-7"/>
        </w:rPr>
        <w:t xml:space="preserve"> </w:t>
      </w:r>
      <w:r>
        <w:t>Вавилон.</w:t>
      </w:r>
      <w:r>
        <w:rPr>
          <w:spacing w:val="-5"/>
        </w:rPr>
        <w:t xml:space="preserve"> </w:t>
      </w:r>
      <w:r>
        <w:t>Царь</w:t>
      </w:r>
      <w:r>
        <w:rPr>
          <w:spacing w:val="-8"/>
        </w:rPr>
        <w:t xml:space="preserve"> </w:t>
      </w:r>
      <w:r>
        <w:t>Хаммурапи</w:t>
      </w:r>
      <w:r>
        <w:rPr>
          <w:spacing w:val="-7"/>
        </w:rPr>
        <w:t xml:space="preserve"> </w:t>
      </w:r>
      <w:r>
        <w:t>и</w:t>
      </w:r>
      <w:r>
        <w:rPr>
          <w:spacing w:val="-6"/>
        </w:rPr>
        <w:t xml:space="preserve"> </w:t>
      </w:r>
      <w:r>
        <w:t>его</w:t>
      </w:r>
      <w:r>
        <w:rPr>
          <w:spacing w:val="-7"/>
        </w:rPr>
        <w:t xml:space="preserve"> </w:t>
      </w:r>
      <w:r>
        <w:rPr>
          <w:spacing w:val="-2"/>
        </w:rPr>
        <w:t>законы.</w:t>
      </w:r>
    </w:p>
    <w:p w14:paraId="0ED9B0EB" w14:textId="77777777" w:rsidR="004F75DF" w:rsidRDefault="0013698B">
      <w:pPr>
        <w:pStyle w:val="a3"/>
        <w:ind w:left="246" w:right="1144" w:firstLine="427"/>
      </w:pPr>
      <w:r>
        <w:t>Ассирия. Завоевания ассирийцев. Создание сильной державы. Культурные сокровища Ниневии. Гибель империи.</w:t>
      </w:r>
    </w:p>
    <w:p w14:paraId="5064DCA5" w14:textId="77777777" w:rsidR="004F75DF" w:rsidRDefault="0013698B">
      <w:pPr>
        <w:pStyle w:val="a3"/>
        <w:ind w:left="246" w:right="1138" w:firstLine="427"/>
      </w:pPr>
      <w:r>
        <w:t>Усиление Нововавилонского царства. Легендарные памятники города</w:t>
      </w:r>
      <w:r>
        <w:rPr>
          <w:spacing w:val="40"/>
        </w:rPr>
        <w:t xml:space="preserve"> </w:t>
      </w:r>
      <w:r>
        <w:rPr>
          <w:spacing w:val="-2"/>
        </w:rPr>
        <w:t>Вавилона.</w:t>
      </w:r>
    </w:p>
    <w:p w14:paraId="48718566" w14:textId="77777777" w:rsidR="004F75DF" w:rsidRDefault="0013698B">
      <w:pPr>
        <w:pStyle w:val="2"/>
        <w:spacing w:before="4" w:line="319" w:lineRule="exact"/>
      </w:pPr>
      <w:r>
        <w:t>Восточное</w:t>
      </w:r>
      <w:r>
        <w:rPr>
          <w:spacing w:val="-12"/>
        </w:rPr>
        <w:t xml:space="preserve"> </w:t>
      </w:r>
      <w:r>
        <w:t>Средиземноморье</w:t>
      </w:r>
      <w:r>
        <w:rPr>
          <w:spacing w:val="-12"/>
        </w:rPr>
        <w:t xml:space="preserve"> </w:t>
      </w:r>
      <w:r>
        <w:t>в</w:t>
      </w:r>
      <w:r>
        <w:rPr>
          <w:spacing w:val="-13"/>
        </w:rPr>
        <w:t xml:space="preserve"> </w:t>
      </w:r>
      <w:r>
        <w:rPr>
          <w:spacing w:val="-2"/>
        </w:rPr>
        <w:t>древности</w:t>
      </w:r>
    </w:p>
    <w:p w14:paraId="461783A1" w14:textId="77777777" w:rsidR="004F75DF" w:rsidRDefault="0013698B">
      <w:pPr>
        <w:pStyle w:val="a3"/>
        <w:ind w:left="246" w:right="1132" w:firstLine="427"/>
      </w:pPr>
      <w: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w:t>
      </w:r>
      <w:r>
        <w:rPr>
          <w:spacing w:val="-2"/>
        </w:rPr>
        <w:t>предания.</w:t>
      </w:r>
    </w:p>
    <w:p w14:paraId="0F218EB5" w14:textId="77777777" w:rsidR="004F75DF" w:rsidRDefault="0013698B">
      <w:pPr>
        <w:pStyle w:val="2"/>
        <w:spacing w:before="5" w:line="319" w:lineRule="exact"/>
      </w:pPr>
      <w:r>
        <w:t>Персидская</w:t>
      </w:r>
      <w:r>
        <w:rPr>
          <w:spacing w:val="-18"/>
        </w:rPr>
        <w:t xml:space="preserve"> </w:t>
      </w:r>
      <w:r>
        <w:rPr>
          <w:spacing w:val="-2"/>
        </w:rPr>
        <w:t>держава</w:t>
      </w:r>
    </w:p>
    <w:p w14:paraId="156C79B7" w14:textId="77777777" w:rsidR="004F75DF" w:rsidRDefault="0013698B">
      <w:pPr>
        <w:pStyle w:val="a3"/>
        <w:ind w:left="246" w:right="1137" w:firstLine="427"/>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7D8631A6" w14:textId="77777777" w:rsidR="004F75DF" w:rsidRDefault="0013698B">
      <w:pPr>
        <w:pStyle w:val="2"/>
        <w:spacing w:before="2" w:line="319" w:lineRule="exact"/>
      </w:pPr>
      <w:r>
        <w:t>Древняя</w:t>
      </w:r>
      <w:r>
        <w:rPr>
          <w:spacing w:val="-12"/>
        </w:rPr>
        <w:t xml:space="preserve"> </w:t>
      </w:r>
      <w:r>
        <w:rPr>
          <w:spacing w:val="-4"/>
        </w:rPr>
        <w:t>Индия</w:t>
      </w:r>
    </w:p>
    <w:p w14:paraId="202BBB25" w14:textId="77777777" w:rsidR="004F75DF" w:rsidRDefault="0013698B">
      <w:pPr>
        <w:pStyle w:val="a3"/>
        <w:ind w:left="246" w:right="1129" w:firstLine="427"/>
      </w:pPr>
      <w: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w:t>
      </w:r>
      <w:r>
        <w:rPr>
          <w:spacing w:val="40"/>
        </w:rPr>
        <w:t xml:space="preserve"> </w:t>
      </w:r>
      <w:r>
        <w:t>культура, научное познание).</w:t>
      </w:r>
    </w:p>
    <w:p w14:paraId="48B74E70" w14:textId="77777777" w:rsidR="004F75DF" w:rsidRDefault="0013698B">
      <w:pPr>
        <w:pStyle w:val="2"/>
        <w:spacing w:before="5" w:line="319" w:lineRule="exact"/>
      </w:pPr>
      <w:r>
        <w:t>Древний</w:t>
      </w:r>
      <w:r>
        <w:rPr>
          <w:spacing w:val="-13"/>
        </w:rPr>
        <w:t xml:space="preserve"> </w:t>
      </w:r>
      <w:r>
        <w:rPr>
          <w:spacing w:val="-4"/>
        </w:rPr>
        <w:t>Китай</w:t>
      </w:r>
    </w:p>
    <w:p w14:paraId="3B48E9EB" w14:textId="77777777" w:rsidR="004F75DF" w:rsidRDefault="0013698B">
      <w:pPr>
        <w:pStyle w:val="a3"/>
        <w:ind w:left="246" w:right="1133" w:firstLine="427"/>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w:t>
      </w:r>
      <w:r>
        <w:rPr>
          <w:spacing w:val="-3"/>
        </w:rPr>
        <w:t xml:space="preserve"> </w:t>
      </w:r>
      <w:r>
        <w:t>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77429DEE" w14:textId="77777777" w:rsidR="004F75DF" w:rsidRDefault="0013698B">
      <w:pPr>
        <w:pStyle w:val="2"/>
        <w:ind w:right="7251"/>
      </w:pPr>
      <w:r>
        <w:t>Древняя</w:t>
      </w:r>
      <w:r>
        <w:rPr>
          <w:spacing w:val="-18"/>
        </w:rPr>
        <w:t xml:space="preserve"> </w:t>
      </w:r>
      <w:r>
        <w:t>Греция.</w:t>
      </w:r>
      <w:r>
        <w:rPr>
          <w:spacing w:val="-17"/>
        </w:rPr>
        <w:t xml:space="preserve"> </w:t>
      </w:r>
      <w:r>
        <w:t>Эллинизм Древнейшая Греция</w:t>
      </w:r>
    </w:p>
    <w:p w14:paraId="51B1B131" w14:textId="77777777" w:rsidR="004F75DF" w:rsidRDefault="0013698B">
      <w:pPr>
        <w:pStyle w:val="a3"/>
        <w:ind w:left="246" w:right="1137" w:firstLine="427"/>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28E776D9" w14:textId="77777777" w:rsidR="004F75DF" w:rsidRDefault="0013698B">
      <w:pPr>
        <w:pStyle w:val="2"/>
        <w:spacing w:before="4" w:line="319" w:lineRule="exact"/>
      </w:pPr>
      <w:r>
        <w:t>Греческие</w:t>
      </w:r>
      <w:r>
        <w:rPr>
          <w:spacing w:val="-15"/>
        </w:rPr>
        <w:t xml:space="preserve"> </w:t>
      </w:r>
      <w:r>
        <w:rPr>
          <w:spacing w:val="-2"/>
        </w:rPr>
        <w:t>полисы</w:t>
      </w:r>
    </w:p>
    <w:p w14:paraId="52C738B3" w14:textId="77777777" w:rsidR="004F75DF" w:rsidRDefault="0013698B">
      <w:pPr>
        <w:pStyle w:val="a3"/>
        <w:ind w:left="246" w:right="1137" w:firstLine="427"/>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3FD70B03" w14:textId="77777777" w:rsidR="004F75DF" w:rsidRDefault="004F75DF">
      <w:pPr>
        <w:sectPr w:rsidR="004F75DF">
          <w:pgSz w:w="11910" w:h="16390"/>
          <w:pgMar w:top="980" w:right="0" w:bottom="280" w:left="460" w:header="723" w:footer="0" w:gutter="0"/>
          <w:cols w:space="720"/>
        </w:sectPr>
      </w:pPr>
    </w:p>
    <w:p w14:paraId="37CE3FB7" w14:textId="77777777" w:rsidR="004F75DF" w:rsidRDefault="0013698B">
      <w:pPr>
        <w:pStyle w:val="a3"/>
        <w:spacing w:before="277"/>
        <w:ind w:left="246" w:right="1130" w:firstLine="427"/>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E6F3036" w14:textId="77777777" w:rsidR="004F75DF" w:rsidRDefault="0013698B">
      <w:pPr>
        <w:pStyle w:val="a3"/>
        <w:ind w:left="246" w:right="1140" w:firstLine="427"/>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w:t>
      </w:r>
      <w:r>
        <w:rPr>
          <w:spacing w:val="40"/>
        </w:rPr>
        <w:t xml:space="preserve"> </w:t>
      </w:r>
      <w:r>
        <w:t>при Платеях и Микале. Итоги греко-персидских войн.</w:t>
      </w:r>
    </w:p>
    <w:p w14:paraId="0A997491" w14:textId="77777777" w:rsidR="004F75DF" w:rsidRDefault="0013698B">
      <w:pPr>
        <w:pStyle w:val="a3"/>
        <w:spacing w:line="242" w:lineRule="auto"/>
        <w:ind w:left="246" w:right="1145" w:firstLine="427"/>
      </w:pPr>
      <w:r>
        <w:t>Возвышение Афинского государства. Афины при Перикле. Хозяйственная жизнь. Развитие рабовладения. Пелопоннесская война:</w:t>
      </w:r>
      <w:r>
        <w:rPr>
          <w:spacing w:val="-2"/>
        </w:rPr>
        <w:t xml:space="preserve"> </w:t>
      </w:r>
      <w:r>
        <w:t>причины, участники, итоги. Упадок Эллады.</w:t>
      </w:r>
    </w:p>
    <w:p w14:paraId="3C199659" w14:textId="77777777" w:rsidR="004F75DF" w:rsidRDefault="0013698B">
      <w:pPr>
        <w:pStyle w:val="2"/>
        <w:spacing w:line="319" w:lineRule="exact"/>
      </w:pPr>
      <w:r>
        <w:t>Культура</w:t>
      </w:r>
      <w:r>
        <w:rPr>
          <w:spacing w:val="-11"/>
        </w:rPr>
        <w:t xml:space="preserve"> </w:t>
      </w:r>
      <w:r>
        <w:t>Древней</w:t>
      </w:r>
      <w:r>
        <w:rPr>
          <w:spacing w:val="-12"/>
        </w:rPr>
        <w:t xml:space="preserve"> </w:t>
      </w:r>
      <w:r>
        <w:rPr>
          <w:spacing w:val="-2"/>
        </w:rPr>
        <w:t>Греции</w:t>
      </w:r>
    </w:p>
    <w:p w14:paraId="3CA9AC99" w14:textId="77777777" w:rsidR="004F75DF" w:rsidRDefault="0013698B">
      <w:pPr>
        <w:pStyle w:val="a3"/>
        <w:ind w:left="246" w:right="1127" w:firstLine="427"/>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44F425F" w14:textId="77777777" w:rsidR="004F75DF" w:rsidRDefault="0013698B">
      <w:pPr>
        <w:pStyle w:val="2"/>
        <w:spacing w:line="319" w:lineRule="exact"/>
      </w:pPr>
      <w:r>
        <w:t>Македонские</w:t>
      </w:r>
      <w:r>
        <w:rPr>
          <w:spacing w:val="-16"/>
        </w:rPr>
        <w:t xml:space="preserve"> </w:t>
      </w:r>
      <w:r>
        <w:t>завоевания.</w:t>
      </w:r>
      <w:r>
        <w:rPr>
          <w:spacing w:val="-14"/>
        </w:rPr>
        <w:t xml:space="preserve"> </w:t>
      </w:r>
      <w:r>
        <w:rPr>
          <w:spacing w:val="-2"/>
        </w:rPr>
        <w:t>Эллинизм</w:t>
      </w:r>
    </w:p>
    <w:p w14:paraId="7FB219B7" w14:textId="77777777" w:rsidR="004F75DF" w:rsidRDefault="0013698B">
      <w:pPr>
        <w:pStyle w:val="a3"/>
        <w:ind w:left="246" w:right="1141" w:firstLine="427"/>
      </w:pPr>
      <w:r>
        <w:t>Возвышение Македонии. Политика Филиппа II. Главенство Македонии над греческими полисами. Коринфский союз. Александр Македонский и его</w:t>
      </w:r>
      <w:r>
        <w:rPr>
          <w:spacing w:val="40"/>
        </w:rPr>
        <w:t xml:space="preserve"> </w:t>
      </w:r>
      <w:r>
        <w:t>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6E916E33" w14:textId="77777777" w:rsidR="004F75DF" w:rsidRDefault="0013698B">
      <w:pPr>
        <w:pStyle w:val="2"/>
        <w:spacing w:before="5" w:line="322" w:lineRule="exact"/>
      </w:pPr>
      <w:r>
        <w:t>Древний</w:t>
      </w:r>
      <w:r>
        <w:rPr>
          <w:spacing w:val="-13"/>
        </w:rPr>
        <w:t xml:space="preserve"> </w:t>
      </w:r>
      <w:r>
        <w:rPr>
          <w:spacing w:val="-5"/>
        </w:rPr>
        <w:t>Рим</w:t>
      </w:r>
    </w:p>
    <w:p w14:paraId="5C3D89F2" w14:textId="77777777" w:rsidR="004F75DF" w:rsidRDefault="0013698B">
      <w:pPr>
        <w:spacing w:line="319" w:lineRule="exact"/>
        <w:ind w:left="673"/>
        <w:jc w:val="both"/>
        <w:rPr>
          <w:b/>
          <w:sz w:val="28"/>
        </w:rPr>
      </w:pPr>
      <w:r>
        <w:rPr>
          <w:b/>
          <w:sz w:val="28"/>
        </w:rPr>
        <w:t>Возникновение</w:t>
      </w:r>
      <w:r>
        <w:rPr>
          <w:b/>
          <w:spacing w:val="-14"/>
          <w:sz w:val="28"/>
        </w:rPr>
        <w:t xml:space="preserve"> </w:t>
      </w:r>
      <w:r>
        <w:rPr>
          <w:b/>
          <w:sz w:val="28"/>
        </w:rPr>
        <w:t>Римского</w:t>
      </w:r>
      <w:r>
        <w:rPr>
          <w:b/>
          <w:spacing w:val="-17"/>
          <w:sz w:val="28"/>
        </w:rPr>
        <w:t xml:space="preserve"> </w:t>
      </w:r>
      <w:r>
        <w:rPr>
          <w:b/>
          <w:spacing w:val="-2"/>
          <w:sz w:val="28"/>
        </w:rPr>
        <w:t>государства</w:t>
      </w:r>
    </w:p>
    <w:p w14:paraId="3FE1E6A6" w14:textId="77777777" w:rsidR="004F75DF" w:rsidRDefault="0013698B">
      <w:pPr>
        <w:pStyle w:val="a3"/>
        <w:ind w:left="246" w:right="1138" w:firstLine="427"/>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w:t>
      </w:r>
      <w:r>
        <w:rPr>
          <w:spacing w:val="-2"/>
        </w:rPr>
        <w:t>Италии.</w:t>
      </w:r>
    </w:p>
    <w:p w14:paraId="585A510F" w14:textId="77777777" w:rsidR="004F75DF" w:rsidRDefault="0013698B">
      <w:pPr>
        <w:pStyle w:val="2"/>
        <w:spacing w:line="319" w:lineRule="exact"/>
      </w:pPr>
      <w:r>
        <w:t>Римские</w:t>
      </w:r>
      <w:r>
        <w:rPr>
          <w:spacing w:val="-8"/>
        </w:rPr>
        <w:t xml:space="preserve"> </w:t>
      </w:r>
      <w:r>
        <w:t>завоевания</w:t>
      </w:r>
      <w:r>
        <w:rPr>
          <w:spacing w:val="-9"/>
        </w:rPr>
        <w:t xml:space="preserve"> </w:t>
      </w:r>
      <w:r>
        <w:t>в</w:t>
      </w:r>
      <w:r>
        <w:rPr>
          <w:spacing w:val="-9"/>
        </w:rPr>
        <w:t xml:space="preserve"> </w:t>
      </w:r>
      <w:r>
        <w:rPr>
          <w:spacing w:val="-2"/>
        </w:rPr>
        <w:t>Средиземноморье</w:t>
      </w:r>
    </w:p>
    <w:p w14:paraId="1BE495BA" w14:textId="77777777" w:rsidR="004F75DF" w:rsidRDefault="0013698B">
      <w:pPr>
        <w:pStyle w:val="a3"/>
        <w:ind w:left="246" w:right="1145" w:firstLine="427"/>
      </w:pPr>
      <w:r>
        <w:t xml:space="preserve">Войны Рима с Карфагеном. Ганнибал; битва при Каннах. Поражение Карфагена. Установление господства Рима в Средиземноморье. Римские </w:t>
      </w:r>
      <w:r>
        <w:rPr>
          <w:spacing w:val="-2"/>
        </w:rPr>
        <w:t>провинции.</w:t>
      </w:r>
    </w:p>
    <w:p w14:paraId="2B50BBEA" w14:textId="77777777" w:rsidR="004F75DF" w:rsidRDefault="0013698B">
      <w:pPr>
        <w:pStyle w:val="2"/>
        <w:spacing w:before="2" w:line="319" w:lineRule="exact"/>
      </w:pPr>
      <w:r>
        <w:t>Поздняя</w:t>
      </w:r>
      <w:r>
        <w:rPr>
          <w:spacing w:val="-12"/>
        </w:rPr>
        <w:t xml:space="preserve"> </w:t>
      </w:r>
      <w:r>
        <w:t>Римская</w:t>
      </w:r>
      <w:r>
        <w:rPr>
          <w:spacing w:val="-12"/>
        </w:rPr>
        <w:t xml:space="preserve"> </w:t>
      </w:r>
      <w:r>
        <w:t>республика.</w:t>
      </w:r>
      <w:r>
        <w:rPr>
          <w:spacing w:val="-7"/>
        </w:rPr>
        <w:t xml:space="preserve"> </w:t>
      </w:r>
      <w:r>
        <w:t>Гражданские</w:t>
      </w:r>
      <w:r>
        <w:rPr>
          <w:spacing w:val="-10"/>
        </w:rPr>
        <w:t xml:space="preserve"> </w:t>
      </w:r>
      <w:r>
        <w:rPr>
          <w:spacing w:val="-2"/>
        </w:rPr>
        <w:t>войны</w:t>
      </w:r>
    </w:p>
    <w:p w14:paraId="5345D473" w14:textId="77777777" w:rsidR="004F75DF" w:rsidRDefault="0013698B">
      <w:pPr>
        <w:pStyle w:val="a3"/>
        <w:ind w:left="246" w:right="1136" w:firstLine="427"/>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w:t>
      </w:r>
      <w:r>
        <w:rPr>
          <w:spacing w:val="-1"/>
        </w:rPr>
        <w:t xml:space="preserve"> </w:t>
      </w:r>
      <w:r>
        <w:t>гражданских</w:t>
      </w:r>
      <w:r>
        <w:rPr>
          <w:spacing w:val="-4"/>
        </w:rPr>
        <w:t xml:space="preserve"> </w:t>
      </w:r>
      <w:r>
        <w:t>войнах. Первый триумвират. Гай Юлий Цезарь:</w:t>
      </w:r>
      <w:r>
        <w:rPr>
          <w:spacing w:val="-4"/>
        </w:rPr>
        <w:t xml:space="preserve"> </w:t>
      </w:r>
      <w:r>
        <w:t>путь к власти, диктатура. Борьба между наследниками Цезаря. Победа Октавиана.</w:t>
      </w:r>
    </w:p>
    <w:p w14:paraId="38F434D1" w14:textId="77777777" w:rsidR="004F75DF" w:rsidRDefault="0013698B">
      <w:pPr>
        <w:pStyle w:val="2"/>
        <w:spacing w:before="6" w:line="319" w:lineRule="exact"/>
      </w:pPr>
      <w:r>
        <w:t>Расцвет</w:t>
      </w:r>
      <w:r>
        <w:rPr>
          <w:spacing w:val="-6"/>
        </w:rPr>
        <w:t xml:space="preserve"> </w:t>
      </w:r>
      <w:r>
        <w:t>и</w:t>
      </w:r>
      <w:r>
        <w:rPr>
          <w:spacing w:val="-9"/>
        </w:rPr>
        <w:t xml:space="preserve"> </w:t>
      </w:r>
      <w:r>
        <w:t>падение</w:t>
      </w:r>
      <w:r>
        <w:rPr>
          <w:spacing w:val="-7"/>
        </w:rPr>
        <w:t xml:space="preserve"> </w:t>
      </w:r>
      <w:r>
        <w:t>Римской</w:t>
      </w:r>
      <w:r>
        <w:rPr>
          <w:spacing w:val="-9"/>
        </w:rPr>
        <w:t xml:space="preserve"> </w:t>
      </w:r>
      <w:r>
        <w:rPr>
          <w:spacing w:val="-2"/>
        </w:rPr>
        <w:t>империи</w:t>
      </w:r>
    </w:p>
    <w:p w14:paraId="0B9B0521" w14:textId="77777777" w:rsidR="004F75DF" w:rsidRDefault="0013698B">
      <w:pPr>
        <w:pStyle w:val="a3"/>
        <w:ind w:left="246" w:right="1137" w:firstLine="427"/>
      </w:pPr>
      <w:r>
        <w:t>Установление императорской власти. Октавиан Август. Императоры Рима: завоеватели</w:t>
      </w:r>
      <w:r>
        <w:rPr>
          <w:spacing w:val="60"/>
          <w:w w:val="150"/>
        </w:rPr>
        <w:t xml:space="preserve"> </w:t>
      </w:r>
      <w:r>
        <w:t>и</w:t>
      </w:r>
      <w:r>
        <w:rPr>
          <w:spacing w:val="60"/>
          <w:w w:val="150"/>
        </w:rPr>
        <w:t xml:space="preserve"> </w:t>
      </w:r>
      <w:r>
        <w:t>правители.</w:t>
      </w:r>
      <w:r>
        <w:rPr>
          <w:spacing w:val="63"/>
          <w:w w:val="150"/>
        </w:rPr>
        <w:t xml:space="preserve"> </w:t>
      </w:r>
      <w:r>
        <w:t>Римская</w:t>
      </w:r>
      <w:r>
        <w:rPr>
          <w:spacing w:val="61"/>
          <w:w w:val="150"/>
        </w:rPr>
        <w:t xml:space="preserve"> </w:t>
      </w:r>
      <w:r>
        <w:t>империя:</w:t>
      </w:r>
      <w:r>
        <w:rPr>
          <w:spacing w:val="56"/>
          <w:w w:val="150"/>
        </w:rPr>
        <w:t xml:space="preserve"> </w:t>
      </w:r>
      <w:r>
        <w:t>территория,</w:t>
      </w:r>
      <w:r>
        <w:rPr>
          <w:spacing w:val="62"/>
          <w:w w:val="150"/>
        </w:rPr>
        <w:t xml:space="preserve"> </w:t>
      </w:r>
      <w:r>
        <w:t>управление.</w:t>
      </w:r>
      <w:r>
        <w:rPr>
          <w:spacing w:val="62"/>
          <w:w w:val="150"/>
        </w:rPr>
        <w:t xml:space="preserve"> </w:t>
      </w:r>
      <w:r>
        <w:rPr>
          <w:spacing w:val="-2"/>
        </w:rPr>
        <w:t>Римское</w:t>
      </w:r>
    </w:p>
    <w:p w14:paraId="5520763D" w14:textId="77777777" w:rsidR="004F75DF" w:rsidRDefault="004F75DF">
      <w:pPr>
        <w:sectPr w:rsidR="004F75DF">
          <w:pgSz w:w="11910" w:h="16390"/>
          <w:pgMar w:top="980" w:right="0" w:bottom="280" w:left="460" w:header="723" w:footer="0" w:gutter="0"/>
          <w:cols w:space="720"/>
        </w:sectPr>
      </w:pPr>
    </w:p>
    <w:p w14:paraId="5964E54A" w14:textId="77777777" w:rsidR="004F75DF" w:rsidRDefault="0013698B">
      <w:pPr>
        <w:pStyle w:val="a3"/>
        <w:spacing w:before="277"/>
        <w:ind w:left="246" w:right="1136"/>
      </w:pPr>
      <w:r>
        <w:t>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0EBD2DA4" w14:textId="77777777" w:rsidR="004F75DF" w:rsidRDefault="0013698B">
      <w:pPr>
        <w:pStyle w:val="a3"/>
        <w:ind w:left="246" w:right="1144" w:firstLine="427"/>
      </w:pPr>
      <w:r>
        <w:t>Начало Великого переселения народов. Рим и варвары. Падение Западной Римской империи.</w:t>
      </w:r>
    </w:p>
    <w:p w14:paraId="0A8C9352" w14:textId="77777777" w:rsidR="004F75DF" w:rsidRDefault="0013698B">
      <w:pPr>
        <w:pStyle w:val="2"/>
        <w:spacing w:before="3" w:line="319" w:lineRule="exact"/>
      </w:pPr>
      <w:r>
        <w:t>Культура</w:t>
      </w:r>
      <w:r>
        <w:rPr>
          <w:spacing w:val="-10"/>
        </w:rPr>
        <w:t xml:space="preserve"> </w:t>
      </w:r>
      <w:r>
        <w:t>Древнего</w:t>
      </w:r>
      <w:r>
        <w:rPr>
          <w:spacing w:val="-13"/>
        </w:rPr>
        <w:t xml:space="preserve"> </w:t>
      </w:r>
      <w:r>
        <w:rPr>
          <w:spacing w:val="-4"/>
        </w:rPr>
        <w:t>Рима</w:t>
      </w:r>
    </w:p>
    <w:p w14:paraId="4DFC60BE" w14:textId="77777777" w:rsidR="004F75DF" w:rsidRDefault="0013698B">
      <w:pPr>
        <w:pStyle w:val="a3"/>
        <w:spacing w:line="242" w:lineRule="auto"/>
        <w:ind w:left="246" w:right="1133" w:firstLine="427"/>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66183C74" w14:textId="77777777" w:rsidR="004F75DF" w:rsidRDefault="0013698B">
      <w:pPr>
        <w:pStyle w:val="2"/>
        <w:spacing w:line="319" w:lineRule="exact"/>
        <w:jc w:val="left"/>
      </w:pPr>
      <w:r>
        <w:rPr>
          <w:spacing w:val="-2"/>
        </w:rPr>
        <w:t>Обобщение</w:t>
      </w:r>
    </w:p>
    <w:p w14:paraId="4AD40967" w14:textId="77777777" w:rsidR="004F75DF" w:rsidRDefault="0013698B">
      <w:pPr>
        <w:pStyle w:val="a3"/>
        <w:spacing w:line="319" w:lineRule="exact"/>
        <w:jc w:val="left"/>
      </w:pPr>
      <w:r>
        <w:t>Историческое</w:t>
      </w:r>
      <w:r>
        <w:rPr>
          <w:spacing w:val="-10"/>
        </w:rPr>
        <w:t xml:space="preserve"> </w:t>
      </w:r>
      <w:r>
        <w:t>и</w:t>
      </w:r>
      <w:r>
        <w:rPr>
          <w:spacing w:val="-10"/>
        </w:rPr>
        <w:t xml:space="preserve"> </w:t>
      </w:r>
      <w:r>
        <w:t>культурное</w:t>
      </w:r>
      <w:r>
        <w:rPr>
          <w:spacing w:val="-10"/>
        </w:rPr>
        <w:t xml:space="preserve"> </w:t>
      </w:r>
      <w:r>
        <w:t>наследие</w:t>
      </w:r>
      <w:r>
        <w:rPr>
          <w:spacing w:val="-9"/>
        </w:rPr>
        <w:t xml:space="preserve"> </w:t>
      </w:r>
      <w:r>
        <w:t>цивилизаций</w:t>
      </w:r>
      <w:r>
        <w:rPr>
          <w:spacing w:val="-10"/>
        </w:rPr>
        <w:t xml:space="preserve"> </w:t>
      </w:r>
      <w:r>
        <w:t>Древнего</w:t>
      </w:r>
      <w:r>
        <w:rPr>
          <w:spacing w:val="-11"/>
        </w:rPr>
        <w:t xml:space="preserve"> </w:t>
      </w:r>
      <w:r>
        <w:rPr>
          <w:spacing w:val="-2"/>
        </w:rPr>
        <w:t>мира.</w:t>
      </w:r>
    </w:p>
    <w:p w14:paraId="43799766" w14:textId="77777777" w:rsidR="004F75DF" w:rsidRDefault="004F75DF">
      <w:pPr>
        <w:pStyle w:val="a3"/>
        <w:spacing w:before="2"/>
        <w:ind w:left="0"/>
        <w:jc w:val="left"/>
      </w:pPr>
    </w:p>
    <w:p w14:paraId="2AB1FBDF" w14:textId="77777777" w:rsidR="004F75DF" w:rsidRDefault="0013698B">
      <w:pPr>
        <w:pStyle w:val="1"/>
      </w:pPr>
      <w:r>
        <w:t>6</w:t>
      </w:r>
      <w:r>
        <w:rPr>
          <w:spacing w:val="-1"/>
        </w:rPr>
        <w:t xml:space="preserve"> </w:t>
      </w:r>
      <w:r>
        <w:rPr>
          <w:spacing w:val="-4"/>
        </w:rPr>
        <w:t>КЛАСС</w:t>
      </w:r>
    </w:p>
    <w:p w14:paraId="09186F5C" w14:textId="77777777" w:rsidR="004F75DF" w:rsidRDefault="0013698B">
      <w:pPr>
        <w:spacing w:before="322" w:line="322" w:lineRule="exact"/>
        <w:ind w:left="673"/>
        <w:rPr>
          <w:b/>
          <w:sz w:val="28"/>
        </w:rPr>
      </w:pPr>
      <w:r>
        <w:rPr>
          <w:b/>
          <w:sz w:val="28"/>
        </w:rPr>
        <w:t>ВСЕОБЩАЯ</w:t>
      </w:r>
      <w:r>
        <w:rPr>
          <w:b/>
          <w:spacing w:val="-12"/>
          <w:sz w:val="28"/>
        </w:rPr>
        <w:t xml:space="preserve"> </w:t>
      </w:r>
      <w:r>
        <w:rPr>
          <w:b/>
          <w:sz w:val="28"/>
        </w:rPr>
        <w:t>ИСТОРИЯ.</w:t>
      </w:r>
      <w:r>
        <w:rPr>
          <w:b/>
          <w:spacing w:val="-9"/>
          <w:sz w:val="28"/>
        </w:rPr>
        <w:t xml:space="preserve"> </w:t>
      </w:r>
      <w:r>
        <w:rPr>
          <w:b/>
          <w:sz w:val="28"/>
        </w:rPr>
        <w:t>ИСТОРИЯ</w:t>
      </w:r>
      <w:r>
        <w:rPr>
          <w:b/>
          <w:spacing w:val="-12"/>
          <w:sz w:val="28"/>
        </w:rPr>
        <w:t xml:space="preserve"> </w:t>
      </w:r>
      <w:r>
        <w:rPr>
          <w:b/>
          <w:sz w:val="28"/>
        </w:rPr>
        <w:t>СРЕДНИХ</w:t>
      </w:r>
      <w:r>
        <w:rPr>
          <w:b/>
          <w:spacing w:val="-12"/>
          <w:sz w:val="28"/>
        </w:rPr>
        <w:t xml:space="preserve"> </w:t>
      </w:r>
      <w:r>
        <w:rPr>
          <w:b/>
          <w:spacing w:val="-2"/>
          <w:sz w:val="28"/>
        </w:rPr>
        <w:t>ВЕКОВ</w:t>
      </w:r>
    </w:p>
    <w:p w14:paraId="0974CBA1" w14:textId="77777777" w:rsidR="004F75DF" w:rsidRDefault="0013698B">
      <w:pPr>
        <w:pStyle w:val="2"/>
        <w:spacing w:line="319" w:lineRule="exact"/>
        <w:jc w:val="left"/>
      </w:pPr>
      <w:r>
        <w:rPr>
          <w:spacing w:val="-2"/>
        </w:rPr>
        <w:t>Введение</w:t>
      </w:r>
    </w:p>
    <w:p w14:paraId="60B4A399" w14:textId="77777777" w:rsidR="004F75DF" w:rsidRDefault="0013698B">
      <w:pPr>
        <w:pStyle w:val="a3"/>
        <w:spacing w:line="319" w:lineRule="exact"/>
        <w:jc w:val="left"/>
      </w:pPr>
      <w:r>
        <w:t>Средние</w:t>
      </w:r>
      <w:r>
        <w:rPr>
          <w:spacing w:val="-9"/>
        </w:rPr>
        <w:t xml:space="preserve"> </w:t>
      </w:r>
      <w:r>
        <w:t>века:</w:t>
      </w:r>
      <w:r>
        <w:rPr>
          <w:spacing w:val="-13"/>
        </w:rPr>
        <w:t xml:space="preserve"> </w:t>
      </w:r>
      <w:r>
        <w:t>понятие,</w:t>
      </w:r>
      <w:r>
        <w:rPr>
          <w:spacing w:val="-6"/>
        </w:rPr>
        <w:t xml:space="preserve"> </w:t>
      </w:r>
      <w:r>
        <w:t>хронологические</w:t>
      </w:r>
      <w:r>
        <w:rPr>
          <w:spacing w:val="-4"/>
        </w:rPr>
        <w:t xml:space="preserve"> </w:t>
      </w:r>
      <w:r>
        <w:t>рамки</w:t>
      </w:r>
      <w:r>
        <w:rPr>
          <w:spacing w:val="-9"/>
        </w:rPr>
        <w:t xml:space="preserve"> </w:t>
      </w:r>
      <w:r>
        <w:t>и</w:t>
      </w:r>
      <w:r>
        <w:rPr>
          <w:spacing w:val="-9"/>
        </w:rPr>
        <w:t xml:space="preserve"> </w:t>
      </w:r>
      <w:r>
        <w:t>периодизация</w:t>
      </w:r>
      <w:r>
        <w:rPr>
          <w:spacing w:val="-8"/>
        </w:rPr>
        <w:t xml:space="preserve"> </w:t>
      </w:r>
      <w:r>
        <w:rPr>
          <w:spacing w:val="-2"/>
        </w:rPr>
        <w:t>Средневековья.</w:t>
      </w:r>
    </w:p>
    <w:p w14:paraId="0CF502B2" w14:textId="77777777" w:rsidR="004F75DF" w:rsidRDefault="0013698B">
      <w:pPr>
        <w:pStyle w:val="2"/>
        <w:spacing w:before="4" w:line="319" w:lineRule="exact"/>
        <w:jc w:val="left"/>
      </w:pPr>
      <w:r>
        <w:t>Народы</w:t>
      </w:r>
      <w:r>
        <w:rPr>
          <w:spacing w:val="-8"/>
        </w:rPr>
        <w:t xml:space="preserve"> </w:t>
      </w:r>
      <w:r>
        <w:t>Европы</w:t>
      </w:r>
      <w:r>
        <w:rPr>
          <w:spacing w:val="-7"/>
        </w:rPr>
        <w:t xml:space="preserve"> </w:t>
      </w:r>
      <w:r>
        <w:t>в</w:t>
      </w:r>
      <w:r>
        <w:rPr>
          <w:spacing w:val="-8"/>
        </w:rPr>
        <w:t xml:space="preserve"> </w:t>
      </w:r>
      <w:r>
        <w:t>раннее</w:t>
      </w:r>
      <w:r>
        <w:rPr>
          <w:spacing w:val="-1"/>
        </w:rPr>
        <w:t xml:space="preserve"> </w:t>
      </w:r>
      <w:r>
        <w:rPr>
          <w:spacing w:val="-2"/>
        </w:rPr>
        <w:t>Средневековье</w:t>
      </w:r>
    </w:p>
    <w:p w14:paraId="2E751F89" w14:textId="77777777" w:rsidR="004F75DF" w:rsidRDefault="0013698B">
      <w:pPr>
        <w:pStyle w:val="a3"/>
        <w:ind w:left="246" w:right="1145" w:firstLine="427"/>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5E479F70" w14:textId="77777777" w:rsidR="004F75DF" w:rsidRDefault="0013698B">
      <w:pPr>
        <w:pStyle w:val="a3"/>
        <w:spacing w:before="2"/>
        <w:ind w:left="246" w:right="1129" w:firstLine="427"/>
      </w:pPr>
      <w: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w:t>
      </w:r>
      <w:r>
        <w:rPr>
          <w:spacing w:val="-2"/>
        </w:rPr>
        <w:t>значение.</w:t>
      </w:r>
    </w:p>
    <w:p w14:paraId="7CBC6F44" w14:textId="77777777" w:rsidR="004F75DF" w:rsidRDefault="0013698B">
      <w:pPr>
        <w:pStyle w:val="a3"/>
        <w:ind w:left="246" w:right="1141" w:firstLine="427"/>
      </w:pPr>
      <w:r>
        <w:t>Образование государств во Франции, Германии, Италии. Священная Римская империя. Британия и Ирландия в</w:t>
      </w:r>
      <w:r>
        <w:rPr>
          <w:spacing w:val="-2"/>
        </w:rPr>
        <w:t xml:space="preserve"> </w:t>
      </w:r>
      <w:r>
        <w:t>раннее Средневековье. Норманны:</w:t>
      </w:r>
      <w:r>
        <w:rPr>
          <w:spacing w:val="-5"/>
        </w:rPr>
        <w:t xml:space="preserve"> </w:t>
      </w:r>
      <w:r>
        <w:t>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4056CE7" w14:textId="77777777" w:rsidR="004F75DF" w:rsidRDefault="0013698B">
      <w:pPr>
        <w:pStyle w:val="2"/>
        <w:spacing w:before="2" w:line="320" w:lineRule="exact"/>
      </w:pPr>
      <w:r>
        <w:t>Византийская</w:t>
      </w:r>
      <w:r>
        <w:rPr>
          <w:spacing w:val="-8"/>
        </w:rPr>
        <w:t xml:space="preserve"> </w:t>
      </w:r>
      <w:r>
        <w:t>империя</w:t>
      </w:r>
      <w:r>
        <w:rPr>
          <w:spacing w:val="-8"/>
        </w:rPr>
        <w:t xml:space="preserve"> </w:t>
      </w:r>
      <w:r>
        <w:t>в</w:t>
      </w:r>
      <w:r>
        <w:rPr>
          <w:spacing w:val="-7"/>
        </w:rPr>
        <w:t xml:space="preserve"> </w:t>
      </w:r>
      <w:r>
        <w:t>VI–ХI</w:t>
      </w:r>
      <w:r>
        <w:rPr>
          <w:spacing w:val="-3"/>
        </w:rPr>
        <w:t xml:space="preserve"> </w:t>
      </w:r>
      <w:r>
        <w:rPr>
          <w:spacing w:val="-5"/>
        </w:rPr>
        <w:t>вв.</w:t>
      </w:r>
    </w:p>
    <w:p w14:paraId="3F2FB4A8" w14:textId="77777777" w:rsidR="004F75DF" w:rsidRDefault="0013698B">
      <w:pPr>
        <w:pStyle w:val="a3"/>
        <w:ind w:left="246" w:right="1130" w:firstLine="427"/>
      </w:pPr>
      <w:r>
        <w:t>Территория, население империи ромеев.</w:t>
      </w:r>
      <w:r>
        <w:rPr>
          <w:spacing w:val="-1"/>
        </w:rPr>
        <w:t xml:space="preserve"> </w:t>
      </w:r>
      <w:r>
        <w:t xml:space="preserve">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w:t>
      </w:r>
      <w:r>
        <w:rPr>
          <w:spacing w:val="-2"/>
        </w:rPr>
        <w:t>иконопись).</w:t>
      </w:r>
    </w:p>
    <w:p w14:paraId="24326999" w14:textId="77777777" w:rsidR="004F75DF" w:rsidRDefault="0013698B">
      <w:pPr>
        <w:pStyle w:val="2"/>
        <w:spacing w:before="6" w:line="319" w:lineRule="exact"/>
        <w:jc w:val="left"/>
      </w:pPr>
      <w:r>
        <w:t>Арабы</w:t>
      </w:r>
      <w:r>
        <w:rPr>
          <w:spacing w:val="-7"/>
        </w:rPr>
        <w:t xml:space="preserve"> </w:t>
      </w:r>
      <w:r>
        <w:t>в</w:t>
      </w:r>
      <w:r>
        <w:rPr>
          <w:spacing w:val="-5"/>
        </w:rPr>
        <w:t xml:space="preserve"> </w:t>
      </w:r>
      <w:r>
        <w:t>VI–ХI</w:t>
      </w:r>
      <w:r>
        <w:rPr>
          <w:spacing w:val="-2"/>
        </w:rPr>
        <w:t xml:space="preserve"> </w:t>
      </w:r>
      <w:r>
        <w:rPr>
          <w:spacing w:val="-5"/>
        </w:rPr>
        <w:t>вв.</w:t>
      </w:r>
    </w:p>
    <w:p w14:paraId="3D09E0E2" w14:textId="77777777" w:rsidR="004F75DF" w:rsidRDefault="0013698B">
      <w:pPr>
        <w:pStyle w:val="a3"/>
        <w:ind w:left="246" w:right="1139" w:firstLine="427"/>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3F0510D3" w14:textId="77777777" w:rsidR="004F75DF" w:rsidRDefault="004F75DF">
      <w:pPr>
        <w:sectPr w:rsidR="004F75DF">
          <w:pgSz w:w="11910" w:h="16390"/>
          <w:pgMar w:top="980" w:right="0" w:bottom="280" w:left="460" w:header="723" w:footer="0" w:gutter="0"/>
          <w:cols w:space="720"/>
        </w:sectPr>
      </w:pPr>
    </w:p>
    <w:p w14:paraId="40633682" w14:textId="77777777" w:rsidR="004F75DF" w:rsidRDefault="0013698B">
      <w:pPr>
        <w:pStyle w:val="2"/>
        <w:spacing w:before="282" w:line="319" w:lineRule="exact"/>
      </w:pPr>
      <w:r>
        <w:t>Средневековое</w:t>
      </w:r>
      <w:r>
        <w:rPr>
          <w:spacing w:val="-17"/>
        </w:rPr>
        <w:t xml:space="preserve"> </w:t>
      </w:r>
      <w:r>
        <w:t>европейское</w:t>
      </w:r>
      <w:r>
        <w:rPr>
          <w:spacing w:val="-12"/>
        </w:rPr>
        <w:t xml:space="preserve"> </w:t>
      </w:r>
      <w:r>
        <w:rPr>
          <w:spacing w:val="-2"/>
        </w:rPr>
        <w:t>общество</w:t>
      </w:r>
    </w:p>
    <w:p w14:paraId="392EFA7C" w14:textId="77777777" w:rsidR="004F75DF" w:rsidRDefault="0013698B">
      <w:pPr>
        <w:pStyle w:val="a3"/>
        <w:ind w:left="246" w:right="1138" w:firstLine="427"/>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5A4C380B" w14:textId="77777777" w:rsidR="004F75DF" w:rsidRDefault="0013698B">
      <w:pPr>
        <w:pStyle w:val="a3"/>
        <w:ind w:left="246" w:right="1133" w:firstLine="427"/>
      </w:pPr>
      <w:r>
        <w:t>Города – центры ремесла, торговли, культуры. Население городов. Цехи и гильдии. Городское управление. Борьба городов за самоуправление.</w:t>
      </w:r>
      <w:r>
        <w:rPr>
          <w:spacing w:val="40"/>
        </w:rPr>
        <w:t xml:space="preserve"> </w:t>
      </w:r>
      <w:r>
        <w:t>Средневековые города-республики. Развитие торговли. Ярмарки. Торговые пути в Средиземноморье и</w:t>
      </w:r>
      <w:r>
        <w:rPr>
          <w:spacing w:val="-1"/>
        </w:rPr>
        <w:t xml:space="preserve"> </w:t>
      </w:r>
      <w:r>
        <w:t>на Балтике. Ганза.</w:t>
      </w:r>
      <w:r>
        <w:rPr>
          <w:spacing w:val="-3"/>
        </w:rPr>
        <w:t xml:space="preserve"> </w:t>
      </w:r>
      <w:r>
        <w:t>Облик</w:t>
      </w:r>
      <w:r>
        <w:rPr>
          <w:spacing w:val="-2"/>
        </w:rPr>
        <w:t xml:space="preserve"> </w:t>
      </w:r>
      <w:r>
        <w:t>средневековых</w:t>
      </w:r>
      <w:r>
        <w:rPr>
          <w:spacing w:val="-6"/>
        </w:rPr>
        <w:t xml:space="preserve"> </w:t>
      </w:r>
      <w:r>
        <w:t>городов. Образ</w:t>
      </w:r>
      <w:r>
        <w:rPr>
          <w:spacing w:val="-1"/>
        </w:rPr>
        <w:t xml:space="preserve"> </w:t>
      </w:r>
      <w:r>
        <w:t>жизни и быт горожан.</w:t>
      </w:r>
    </w:p>
    <w:p w14:paraId="390EE566" w14:textId="77777777" w:rsidR="004F75DF" w:rsidRDefault="0013698B">
      <w:pPr>
        <w:pStyle w:val="a3"/>
        <w:ind w:left="246" w:right="1133" w:firstLine="427"/>
      </w:pPr>
      <w:r>
        <w:t>Церковь</w:t>
      </w:r>
      <w:r>
        <w:rPr>
          <w:spacing w:val="-3"/>
        </w:rPr>
        <w:t xml:space="preserve"> </w:t>
      </w:r>
      <w:r>
        <w:t>и</w:t>
      </w:r>
      <w:r>
        <w:rPr>
          <w:spacing w:val="-1"/>
        </w:rPr>
        <w:t xml:space="preserve"> </w:t>
      </w:r>
      <w:r>
        <w:t>духовенство. Разделение христианства на католицизм и</w:t>
      </w:r>
      <w:r>
        <w:rPr>
          <w:spacing w:val="-1"/>
        </w:rPr>
        <w:t xml:space="preserve"> </w:t>
      </w:r>
      <w:r>
        <w:t>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0B834702" w14:textId="77777777" w:rsidR="004F75DF" w:rsidRDefault="0013698B">
      <w:pPr>
        <w:pStyle w:val="2"/>
        <w:spacing w:before="3" w:line="319" w:lineRule="exact"/>
      </w:pPr>
      <w:r>
        <w:t>Государства</w:t>
      </w:r>
      <w:r>
        <w:rPr>
          <w:spacing w:val="-8"/>
        </w:rPr>
        <w:t xml:space="preserve"> </w:t>
      </w:r>
      <w:r>
        <w:t>Европы</w:t>
      </w:r>
      <w:r>
        <w:rPr>
          <w:spacing w:val="-8"/>
        </w:rPr>
        <w:t xml:space="preserve"> </w:t>
      </w:r>
      <w:r>
        <w:t>в</w:t>
      </w:r>
      <w:r>
        <w:rPr>
          <w:spacing w:val="-8"/>
        </w:rPr>
        <w:t xml:space="preserve"> </w:t>
      </w:r>
      <w:r>
        <w:t>ХII–ХV</w:t>
      </w:r>
      <w:r>
        <w:rPr>
          <w:spacing w:val="-7"/>
        </w:rPr>
        <w:t xml:space="preserve"> </w:t>
      </w:r>
      <w:r>
        <w:rPr>
          <w:spacing w:val="-5"/>
        </w:rPr>
        <w:t>вв.</w:t>
      </w:r>
    </w:p>
    <w:p w14:paraId="4647E01B" w14:textId="77777777" w:rsidR="004F75DF" w:rsidRDefault="0013698B">
      <w:pPr>
        <w:pStyle w:val="a3"/>
        <w:ind w:left="246" w:right="1129" w:firstLine="427"/>
      </w:pPr>
      <w:r>
        <w:t>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 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14:paraId="4E6D577B" w14:textId="77777777" w:rsidR="004F75DF" w:rsidRDefault="0013698B">
      <w:pPr>
        <w:pStyle w:val="a3"/>
        <w:ind w:left="246" w:right="1135" w:firstLine="427"/>
      </w:pPr>
      <w:r>
        <w:t>Византийская империя и славянские государства в ХII–ХV вв. Экспансия</w:t>
      </w:r>
      <w:r>
        <w:rPr>
          <w:spacing w:val="40"/>
        </w:rPr>
        <w:t xml:space="preserve"> </w:t>
      </w:r>
      <w:r>
        <w:t>турок-османов. Османские завоевания на Балканах. Падение Константинополя.</w:t>
      </w:r>
    </w:p>
    <w:p w14:paraId="53C1E432" w14:textId="77777777" w:rsidR="004F75DF" w:rsidRDefault="0013698B">
      <w:pPr>
        <w:pStyle w:val="2"/>
        <w:spacing w:before="4" w:line="319" w:lineRule="exact"/>
      </w:pPr>
      <w:r>
        <w:t>Культура</w:t>
      </w:r>
      <w:r>
        <w:rPr>
          <w:spacing w:val="-15"/>
        </w:rPr>
        <w:t xml:space="preserve"> </w:t>
      </w:r>
      <w:r>
        <w:t>средневековой</w:t>
      </w:r>
      <w:r>
        <w:rPr>
          <w:spacing w:val="-15"/>
        </w:rPr>
        <w:t xml:space="preserve"> </w:t>
      </w:r>
      <w:r>
        <w:rPr>
          <w:spacing w:val="-2"/>
        </w:rPr>
        <w:t>Европы</w:t>
      </w:r>
    </w:p>
    <w:p w14:paraId="505C3C30" w14:textId="77777777" w:rsidR="004F75DF" w:rsidRDefault="0013698B">
      <w:pPr>
        <w:pStyle w:val="a3"/>
        <w:ind w:left="246" w:right="1135" w:firstLine="427"/>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7D7DD819" w14:textId="77777777" w:rsidR="004F75DF" w:rsidRDefault="0013698B">
      <w:pPr>
        <w:pStyle w:val="2"/>
        <w:spacing w:before="1" w:line="319" w:lineRule="exact"/>
      </w:pPr>
      <w:r>
        <w:t>Страны</w:t>
      </w:r>
      <w:r>
        <w:rPr>
          <w:spacing w:val="-9"/>
        </w:rPr>
        <w:t xml:space="preserve"> </w:t>
      </w:r>
      <w:r>
        <w:t>Востока</w:t>
      </w:r>
      <w:r>
        <w:rPr>
          <w:spacing w:val="-7"/>
        </w:rPr>
        <w:t xml:space="preserve"> </w:t>
      </w:r>
      <w:r>
        <w:t>в</w:t>
      </w:r>
      <w:r>
        <w:rPr>
          <w:spacing w:val="-8"/>
        </w:rPr>
        <w:t xml:space="preserve"> </w:t>
      </w:r>
      <w:r>
        <w:t>Средние</w:t>
      </w:r>
      <w:r>
        <w:rPr>
          <w:spacing w:val="-6"/>
        </w:rPr>
        <w:t xml:space="preserve"> </w:t>
      </w:r>
      <w:r>
        <w:rPr>
          <w:spacing w:val="-4"/>
        </w:rPr>
        <w:t>века</w:t>
      </w:r>
    </w:p>
    <w:p w14:paraId="5FD82F0A" w14:textId="77777777" w:rsidR="004F75DF" w:rsidRDefault="0013698B">
      <w:pPr>
        <w:pStyle w:val="a3"/>
        <w:ind w:left="246" w:right="1133" w:firstLine="427"/>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03918B7F" w14:textId="77777777" w:rsidR="004F75DF" w:rsidRDefault="004F75DF">
      <w:pPr>
        <w:sectPr w:rsidR="004F75DF">
          <w:pgSz w:w="11910" w:h="16390"/>
          <w:pgMar w:top="980" w:right="0" w:bottom="280" w:left="460" w:header="723" w:footer="0" w:gutter="0"/>
          <w:cols w:space="720"/>
        </w:sectPr>
      </w:pPr>
    </w:p>
    <w:p w14:paraId="01A13A18" w14:textId="77777777" w:rsidR="004F75DF" w:rsidRDefault="0013698B">
      <w:pPr>
        <w:pStyle w:val="a3"/>
        <w:spacing w:before="277"/>
        <w:ind w:left="246" w:right="1123" w:firstLine="427"/>
        <w:jc w:val="left"/>
      </w:pPr>
      <w:r>
        <w:t>Культура народов Востока. Литература. Архитектура. Традиционные искусства и ремесла.</w:t>
      </w:r>
    </w:p>
    <w:p w14:paraId="213E4B9D" w14:textId="77777777" w:rsidR="004F75DF" w:rsidRDefault="0013698B">
      <w:pPr>
        <w:pStyle w:val="2"/>
        <w:spacing w:before="4" w:line="320" w:lineRule="exact"/>
        <w:jc w:val="left"/>
      </w:pPr>
      <w:r>
        <w:t>Государства</w:t>
      </w:r>
      <w:r>
        <w:rPr>
          <w:spacing w:val="-11"/>
        </w:rPr>
        <w:t xml:space="preserve"> </w:t>
      </w:r>
      <w:r>
        <w:t>доколумбовой</w:t>
      </w:r>
      <w:r>
        <w:rPr>
          <w:spacing w:val="-12"/>
        </w:rPr>
        <w:t xml:space="preserve"> </w:t>
      </w:r>
      <w:r>
        <w:t>Америки</w:t>
      </w:r>
      <w:r>
        <w:rPr>
          <w:spacing w:val="-12"/>
        </w:rPr>
        <w:t xml:space="preserve"> </w:t>
      </w:r>
      <w:r>
        <w:t>в</w:t>
      </w:r>
      <w:r>
        <w:rPr>
          <w:spacing w:val="-8"/>
        </w:rPr>
        <w:t xml:space="preserve"> </w:t>
      </w:r>
      <w:r>
        <w:t>Средние</w:t>
      </w:r>
      <w:r>
        <w:rPr>
          <w:spacing w:val="-9"/>
        </w:rPr>
        <w:t xml:space="preserve"> </w:t>
      </w:r>
      <w:r>
        <w:rPr>
          <w:spacing w:val="-4"/>
        </w:rPr>
        <w:t>века</w:t>
      </w:r>
    </w:p>
    <w:p w14:paraId="6DE795E8" w14:textId="77777777" w:rsidR="004F75DF" w:rsidRDefault="0013698B">
      <w:pPr>
        <w:pStyle w:val="a3"/>
        <w:tabs>
          <w:tab w:val="left" w:pos="2487"/>
          <w:tab w:val="left" w:pos="3350"/>
          <w:tab w:val="left" w:pos="4486"/>
          <w:tab w:val="left" w:pos="4846"/>
          <w:tab w:val="left" w:pos="5839"/>
          <w:tab w:val="left" w:pos="7810"/>
          <w:tab w:val="left" w:pos="8769"/>
        </w:tabs>
        <w:ind w:left="246" w:right="1143" w:firstLine="427"/>
        <w:jc w:val="left"/>
      </w:pPr>
      <w:r>
        <w:rPr>
          <w:spacing w:val="-2"/>
        </w:rPr>
        <w:t>Цивилизации</w:t>
      </w:r>
      <w:r>
        <w:tab/>
      </w:r>
      <w:r>
        <w:rPr>
          <w:spacing w:val="-2"/>
        </w:rPr>
        <w:t>майя,</w:t>
      </w:r>
      <w:r>
        <w:tab/>
      </w:r>
      <w:r>
        <w:rPr>
          <w:spacing w:val="-2"/>
        </w:rPr>
        <w:t>ацтеков</w:t>
      </w:r>
      <w:r>
        <w:tab/>
      </w:r>
      <w:r>
        <w:rPr>
          <w:spacing w:val="-10"/>
        </w:rPr>
        <w:t>и</w:t>
      </w:r>
      <w:r>
        <w:tab/>
      </w:r>
      <w:r>
        <w:rPr>
          <w:spacing w:val="-2"/>
        </w:rPr>
        <w:t>инков:</w:t>
      </w:r>
      <w:r>
        <w:tab/>
      </w:r>
      <w:r>
        <w:rPr>
          <w:spacing w:val="-2"/>
        </w:rPr>
        <w:t>общественный</w:t>
      </w:r>
      <w:r>
        <w:tab/>
      </w:r>
      <w:r>
        <w:rPr>
          <w:spacing w:val="-2"/>
        </w:rPr>
        <w:t>строй,</w:t>
      </w:r>
      <w:r>
        <w:tab/>
      </w:r>
      <w:r>
        <w:rPr>
          <w:spacing w:val="-2"/>
        </w:rPr>
        <w:t xml:space="preserve">религиозные </w:t>
      </w:r>
      <w:r>
        <w:t>верования, культура. Появление европейских завоевателей.</w:t>
      </w:r>
    </w:p>
    <w:p w14:paraId="686EE2BF" w14:textId="77777777" w:rsidR="004F75DF" w:rsidRDefault="0013698B">
      <w:pPr>
        <w:pStyle w:val="2"/>
        <w:spacing w:before="2" w:line="319" w:lineRule="exact"/>
        <w:jc w:val="left"/>
      </w:pPr>
      <w:r>
        <w:rPr>
          <w:spacing w:val="-2"/>
        </w:rPr>
        <w:t>Обобщение</w:t>
      </w:r>
    </w:p>
    <w:p w14:paraId="00FDAC8E" w14:textId="77777777" w:rsidR="004F75DF" w:rsidRDefault="0013698B">
      <w:pPr>
        <w:pStyle w:val="a3"/>
        <w:spacing w:line="319" w:lineRule="exact"/>
        <w:jc w:val="left"/>
      </w:pPr>
      <w:r>
        <w:t>Историческое</w:t>
      </w:r>
      <w:r>
        <w:rPr>
          <w:spacing w:val="-9"/>
        </w:rPr>
        <w:t xml:space="preserve"> </w:t>
      </w:r>
      <w:r>
        <w:t>и</w:t>
      </w:r>
      <w:r>
        <w:rPr>
          <w:spacing w:val="-10"/>
        </w:rPr>
        <w:t xml:space="preserve"> </w:t>
      </w:r>
      <w:r>
        <w:t>культурное</w:t>
      </w:r>
      <w:r>
        <w:rPr>
          <w:spacing w:val="-9"/>
        </w:rPr>
        <w:t xml:space="preserve"> </w:t>
      </w:r>
      <w:r>
        <w:t>наследие</w:t>
      </w:r>
      <w:r>
        <w:rPr>
          <w:spacing w:val="-9"/>
        </w:rPr>
        <w:t xml:space="preserve"> </w:t>
      </w:r>
      <w:r>
        <w:t>Средних</w:t>
      </w:r>
      <w:r>
        <w:rPr>
          <w:spacing w:val="-13"/>
        </w:rPr>
        <w:t xml:space="preserve"> </w:t>
      </w:r>
      <w:r>
        <w:rPr>
          <w:spacing w:val="-2"/>
        </w:rPr>
        <w:t>веков.</w:t>
      </w:r>
    </w:p>
    <w:p w14:paraId="1ED17E08" w14:textId="77777777" w:rsidR="004F75DF" w:rsidRDefault="004F75DF">
      <w:pPr>
        <w:pStyle w:val="a3"/>
        <w:spacing w:before="8"/>
        <w:ind w:left="0"/>
        <w:jc w:val="left"/>
      </w:pPr>
    </w:p>
    <w:p w14:paraId="65DCC675" w14:textId="77777777" w:rsidR="004F75DF" w:rsidRDefault="0013698B">
      <w:pPr>
        <w:pStyle w:val="1"/>
      </w:pPr>
      <w:r>
        <w:t>ИСТОРИЯ</w:t>
      </w:r>
      <w:r>
        <w:rPr>
          <w:spacing w:val="-8"/>
        </w:rPr>
        <w:t xml:space="preserve"> </w:t>
      </w:r>
      <w:r>
        <w:t>РОССИИ.</w:t>
      </w:r>
      <w:r>
        <w:rPr>
          <w:spacing w:val="-6"/>
        </w:rPr>
        <w:t xml:space="preserve"> </w:t>
      </w:r>
      <w:r>
        <w:t>ОТ</w:t>
      </w:r>
      <w:r>
        <w:rPr>
          <w:spacing w:val="-7"/>
        </w:rPr>
        <w:t xml:space="preserve"> </w:t>
      </w:r>
      <w:r>
        <w:t>РУСИ</w:t>
      </w:r>
      <w:r>
        <w:rPr>
          <w:spacing w:val="-7"/>
        </w:rPr>
        <w:t xml:space="preserve"> </w:t>
      </w:r>
      <w:r>
        <w:t>К</w:t>
      </w:r>
      <w:r>
        <w:rPr>
          <w:spacing w:val="-8"/>
        </w:rPr>
        <w:t xml:space="preserve"> </w:t>
      </w:r>
      <w:r>
        <w:t>РОССИЙСКОМУ</w:t>
      </w:r>
      <w:r>
        <w:rPr>
          <w:spacing w:val="-6"/>
        </w:rPr>
        <w:t xml:space="preserve"> </w:t>
      </w:r>
      <w:r>
        <w:rPr>
          <w:spacing w:val="-2"/>
        </w:rPr>
        <w:t>ГОСУДАРСТВУ</w:t>
      </w:r>
    </w:p>
    <w:p w14:paraId="61B65BC5" w14:textId="77777777" w:rsidR="004F75DF" w:rsidRDefault="004F75DF">
      <w:pPr>
        <w:pStyle w:val="a3"/>
        <w:ind w:left="0"/>
        <w:jc w:val="left"/>
        <w:rPr>
          <w:b/>
        </w:rPr>
      </w:pPr>
    </w:p>
    <w:p w14:paraId="2BEB6DE2" w14:textId="77777777" w:rsidR="004F75DF" w:rsidRDefault="0013698B">
      <w:pPr>
        <w:pStyle w:val="2"/>
        <w:spacing w:line="319" w:lineRule="exact"/>
        <w:jc w:val="left"/>
      </w:pPr>
      <w:r>
        <w:rPr>
          <w:spacing w:val="-2"/>
        </w:rPr>
        <w:t>Введение</w:t>
      </w:r>
    </w:p>
    <w:p w14:paraId="01E33E5D" w14:textId="77777777" w:rsidR="004F75DF" w:rsidRDefault="0013698B">
      <w:pPr>
        <w:pStyle w:val="a3"/>
        <w:ind w:left="246" w:right="1123" w:firstLine="427"/>
        <w:jc w:val="left"/>
      </w:pPr>
      <w:r>
        <w:t>Роль и место России в мировой истории. Проблемы периодизации российской истории. Источники по истории России.</w:t>
      </w:r>
    </w:p>
    <w:p w14:paraId="05DC1F4D" w14:textId="77777777" w:rsidR="004F75DF" w:rsidRDefault="0013698B">
      <w:pPr>
        <w:pStyle w:val="2"/>
        <w:tabs>
          <w:tab w:val="left" w:pos="1915"/>
          <w:tab w:val="left" w:pos="2313"/>
          <w:tab w:val="left" w:pos="4069"/>
          <w:tab w:val="left" w:pos="4602"/>
          <w:tab w:val="left" w:pos="6323"/>
          <w:tab w:val="left" w:pos="7379"/>
          <w:tab w:val="left" w:pos="8549"/>
          <w:tab w:val="left" w:pos="8932"/>
        </w:tabs>
        <w:spacing w:before="2" w:line="320" w:lineRule="exact"/>
        <w:jc w:val="left"/>
      </w:pPr>
      <w:r>
        <w:rPr>
          <w:spacing w:val="-2"/>
        </w:rPr>
        <w:t>Народы</w:t>
      </w:r>
      <w:r>
        <w:tab/>
      </w:r>
      <w:r>
        <w:rPr>
          <w:spacing w:val="-10"/>
        </w:rPr>
        <w:t>и</w:t>
      </w:r>
      <w:r>
        <w:tab/>
      </w:r>
      <w:r>
        <w:rPr>
          <w:spacing w:val="-2"/>
        </w:rPr>
        <w:t>государства</w:t>
      </w:r>
      <w:r>
        <w:tab/>
      </w:r>
      <w:r>
        <w:rPr>
          <w:spacing w:val="-5"/>
        </w:rPr>
        <w:t>на</w:t>
      </w:r>
      <w:r>
        <w:tab/>
      </w:r>
      <w:r>
        <w:rPr>
          <w:spacing w:val="-2"/>
        </w:rPr>
        <w:t>территории</w:t>
      </w:r>
      <w:r>
        <w:tab/>
      </w:r>
      <w:r>
        <w:rPr>
          <w:spacing w:val="-2"/>
        </w:rPr>
        <w:t>нашей</w:t>
      </w:r>
      <w:r>
        <w:tab/>
      </w:r>
      <w:r>
        <w:rPr>
          <w:spacing w:val="-2"/>
        </w:rPr>
        <w:t>страны</w:t>
      </w:r>
      <w:r>
        <w:tab/>
      </w:r>
      <w:r>
        <w:rPr>
          <w:spacing w:val="-10"/>
        </w:rPr>
        <w:t>в</w:t>
      </w:r>
      <w:r>
        <w:tab/>
      </w:r>
      <w:r>
        <w:rPr>
          <w:spacing w:val="-2"/>
        </w:rPr>
        <w:t>древности.</w:t>
      </w:r>
    </w:p>
    <w:p w14:paraId="68A97236" w14:textId="77777777" w:rsidR="004F75DF" w:rsidRDefault="0013698B">
      <w:pPr>
        <w:spacing w:line="320" w:lineRule="exact"/>
        <w:ind w:left="246"/>
        <w:rPr>
          <w:sz w:val="28"/>
        </w:rPr>
      </w:pPr>
      <w:r>
        <w:rPr>
          <w:b/>
          <w:sz w:val="28"/>
        </w:rPr>
        <w:t>Восточная</w:t>
      </w:r>
      <w:r>
        <w:rPr>
          <w:b/>
          <w:spacing w:val="-8"/>
          <w:sz w:val="28"/>
        </w:rPr>
        <w:t xml:space="preserve"> </w:t>
      </w:r>
      <w:r>
        <w:rPr>
          <w:b/>
          <w:sz w:val="28"/>
        </w:rPr>
        <w:t>Европа</w:t>
      </w:r>
      <w:r>
        <w:rPr>
          <w:b/>
          <w:spacing w:val="-6"/>
          <w:sz w:val="28"/>
        </w:rPr>
        <w:t xml:space="preserve"> </w:t>
      </w:r>
      <w:r>
        <w:rPr>
          <w:b/>
          <w:sz w:val="28"/>
        </w:rPr>
        <w:t>в</w:t>
      </w:r>
      <w:r>
        <w:rPr>
          <w:b/>
          <w:spacing w:val="-8"/>
          <w:sz w:val="28"/>
        </w:rPr>
        <w:t xml:space="preserve"> </w:t>
      </w:r>
      <w:r>
        <w:rPr>
          <w:b/>
          <w:sz w:val="28"/>
        </w:rPr>
        <w:t>середине</w:t>
      </w:r>
      <w:r>
        <w:rPr>
          <w:b/>
          <w:spacing w:val="-5"/>
          <w:sz w:val="28"/>
        </w:rPr>
        <w:t xml:space="preserve"> </w:t>
      </w:r>
      <w:r>
        <w:rPr>
          <w:b/>
          <w:sz w:val="28"/>
        </w:rPr>
        <w:t>I</w:t>
      </w:r>
      <w:r>
        <w:rPr>
          <w:b/>
          <w:spacing w:val="-4"/>
          <w:sz w:val="28"/>
        </w:rPr>
        <w:t xml:space="preserve"> </w:t>
      </w:r>
      <w:r>
        <w:rPr>
          <w:b/>
          <w:sz w:val="28"/>
        </w:rPr>
        <w:t>тыс.</w:t>
      </w:r>
      <w:r>
        <w:rPr>
          <w:b/>
          <w:spacing w:val="-3"/>
          <w:sz w:val="28"/>
        </w:rPr>
        <w:t xml:space="preserve"> </w:t>
      </w:r>
      <w:r>
        <w:rPr>
          <w:b/>
          <w:sz w:val="28"/>
        </w:rPr>
        <w:t>н.</w:t>
      </w:r>
      <w:r>
        <w:rPr>
          <w:b/>
          <w:spacing w:val="-4"/>
          <w:sz w:val="28"/>
        </w:rPr>
        <w:t xml:space="preserve"> </w:t>
      </w:r>
      <w:r>
        <w:rPr>
          <w:b/>
          <w:spacing w:val="-5"/>
          <w:sz w:val="28"/>
        </w:rPr>
        <w:t>э</w:t>
      </w:r>
      <w:r>
        <w:rPr>
          <w:spacing w:val="-5"/>
          <w:sz w:val="28"/>
        </w:rPr>
        <w:t>.</w:t>
      </w:r>
    </w:p>
    <w:p w14:paraId="478F7D04" w14:textId="77777777" w:rsidR="004F75DF" w:rsidRDefault="0013698B">
      <w:pPr>
        <w:pStyle w:val="a3"/>
        <w:ind w:left="246" w:right="1132" w:firstLine="427"/>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w:t>
      </w:r>
      <w:r>
        <w:rPr>
          <w:spacing w:val="40"/>
        </w:rPr>
        <w:t xml:space="preserve"> </w:t>
      </w:r>
      <w:r>
        <w:t>степей в эпоху</w:t>
      </w:r>
      <w:r>
        <w:rPr>
          <w:spacing w:val="-2"/>
        </w:rPr>
        <w:t xml:space="preserve"> </w:t>
      </w:r>
      <w:r>
        <w:t>бронзы и раннем железном веке. Степь и ее роль в распространении культурных взаимовлияний. Появление первого в мире колесного транспорта.</w:t>
      </w:r>
    </w:p>
    <w:p w14:paraId="66BBD339" w14:textId="77777777" w:rsidR="004F75DF" w:rsidRDefault="0013698B">
      <w:pPr>
        <w:pStyle w:val="a3"/>
        <w:spacing w:before="2"/>
        <w:ind w:left="246" w:right="1135" w:firstLine="427"/>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w:t>
      </w:r>
      <w:r>
        <w:rPr>
          <w:spacing w:val="-2"/>
        </w:rPr>
        <w:t xml:space="preserve"> </w:t>
      </w:r>
      <w:r>
        <w:t>царство.</w:t>
      </w:r>
      <w:r>
        <w:rPr>
          <w:spacing w:val="-1"/>
        </w:rPr>
        <w:t xml:space="preserve"> </w:t>
      </w:r>
      <w:r>
        <w:t>Пантикапей.</w:t>
      </w:r>
      <w:r>
        <w:rPr>
          <w:spacing w:val="-1"/>
        </w:rPr>
        <w:t xml:space="preserve"> </w:t>
      </w:r>
      <w:r>
        <w:t>Античный</w:t>
      </w:r>
      <w:r>
        <w:rPr>
          <w:spacing w:val="-2"/>
        </w:rPr>
        <w:t xml:space="preserve"> </w:t>
      </w:r>
      <w:r>
        <w:t>Херсонес.</w:t>
      </w:r>
      <w:r>
        <w:rPr>
          <w:spacing w:val="-1"/>
        </w:rPr>
        <w:t xml:space="preserve"> </w:t>
      </w:r>
      <w:r>
        <w:t>Скифское</w:t>
      </w:r>
      <w:r>
        <w:rPr>
          <w:spacing w:val="-6"/>
        </w:rPr>
        <w:t xml:space="preserve"> </w:t>
      </w:r>
      <w:r>
        <w:t>царство</w:t>
      </w:r>
      <w:r>
        <w:rPr>
          <w:spacing w:val="-2"/>
        </w:rPr>
        <w:t xml:space="preserve"> </w:t>
      </w:r>
      <w:r>
        <w:t>в</w:t>
      </w:r>
      <w:r>
        <w:rPr>
          <w:spacing w:val="-4"/>
        </w:rPr>
        <w:t xml:space="preserve"> </w:t>
      </w:r>
      <w:r>
        <w:t xml:space="preserve">Крыму. </w:t>
      </w:r>
      <w:r>
        <w:rPr>
          <w:spacing w:val="-2"/>
        </w:rPr>
        <w:t>Дербент.</w:t>
      </w:r>
    </w:p>
    <w:p w14:paraId="4EA32A91" w14:textId="77777777" w:rsidR="004F75DF" w:rsidRDefault="0013698B">
      <w:pPr>
        <w:pStyle w:val="a3"/>
        <w:ind w:left="246" w:right="1131" w:firstLine="427"/>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64A4D5FD" w14:textId="77777777" w:rsidR="004F75DF" w:rsidRDefault="0013698B">
      <w:pPr>
        <w:pStyle w:val="a3"/>
        <w:ind w:left="246" w:right="1146" w:firstLine="427"/>
      </w:pPr>
      <w:r>
        <w:t>Страны и народы Восточной Европы, Сибири и Дальнего Востока. Тюркский каганат. Хазарский каганат. Волжская Булгария.</w:t>
      </w:r>
    </w:p>
    <w:p w14:paraId="22B23888" w14:textId="77777777" w:rsidR="004F75DF" w:rsidRDefault="0013698B">
      <w:pPr>
        <w:pStyle w:val="2"/>
        <w:spacing w:before="6" w:line="320" w:lineRule="exact"/>
        <w:jc w:val="left"/>
      </w:pPr>
      <w:r>
        <w:t>Русь</w:t>
      </w:r>
      <w:r>
        <w:rPr>
          <w:spacing w:val="-6"/>
        </w:rPr>
        <w:t xml:space="preserve"> </w:t>
      </w:r>
      <w:r>
        <w:t>в</w:t>
      </w:r>
      <w:r>
        <w:rPr>
          <w:spacing w:val="-3"/>
        </w:rPr>
        <w:t xml:space="preserve"> </w:t>
      </w:r>
      <w:r>
        <w:t>IX –</w:t>
      </w:r>
      <w:r>
        <w:rPr>
          <w:spacing w:val="-1"/>
        </w:rPr>
        <w:t xml:space="preserve"> </w:t>
      </w:r>
      <w:r>
        <w:t>начале</w:t>
      </w:r>
      <w:r>
        <w:rPr>
          <w:spacing w:val="-2"/>
        </w:rPr>
        <w:t xml:space="preserve"> </w:t>
      </w:r>
      <w:r>
        <w:t>XII</w:t>
      </w:r>
      <w:r>
        <w:rPr>
          <w:spacing w:val="-4"/>
        </w:rPr>
        <w:t xml:space="preserve"> </w:t>
      </w:r>
      <w:r>
        <w:rPr>
          <w:spacing w:val="-5"/>
        </w:rPr>
        <w:t>в.</w:t>
      </w:r>
    </w:p>
    <w:p w14:paraId="2A2F8948" w14:textId="77777777" w:rsidR="004F75DF" w:rsidRDefault="0013698B">
      <w:pPr>
        <w:pStyle w:val="a3"/>
        <w:ind w:left="246" w:right="1137" w:firstLine="427"/>
      </w:pPr>
      <w: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w:t>
      </w:r>
      <w:r>
        <w:rPr>
          <w:spacing w:val="-2"/>
        </w:rPr>
        <w:t>континента.</w:t>
      </w:r>
    </w:p>
    <w:p w14:paraId="7CB25AC1" w14:textId="77777777" w:rsidR="004F75DF" w:rsidRDefault="0013698B">
      <w:pPr>
        <w:pStyle w:val="a3"/>
        <w:ind w:left="246" w:right="1137" w:firstLine="427"/>
      </w:pPr>
      <w:r>
        <w:t>Первые известия о Руси. Проблема образования государства Русь. Скандинавы на Руси. Начало династии Рюриковичей.</w:t>
      </w:r>
    </w:p>
    <w:p w14:paraId="6150A8E1" w14:textId="77777777" w:rsidR="004F75DF" w:rsidRDefault="004F75DF">
      <w:pPr>
        <w:sectPr w:rsidR="004F75DF">
          <w:pgSz w:w="11910" w:h="16390"/>
          <w:pgMar w:top="980" w:right="0" w:bottom="280" w:left="460" w:header="723" w:footer="0" w:gutter="0"/>
          <w:cols w:space="720"/>
        </w:sectPr>
      </w:pPr>
    </w:p>
    <w:p w14:paraId="6E6BA8DC" w14:textId="77777777" w:rsidR="004F75DF" w:rsidRDefault="0013698B">
      <w:pPr>
        <w:pStyle w:val="a3"/>
        <w:spacing w:before="277"/>
        <w:ind w:left="246" w:right="1137" w:firstLine="427"/>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3339FA0E" w14:textId="77777777" w:rsidR="004F75DF" w:rsidRDefault="0013698B">
      <w:pPr>
        <w:pStyle w:val="a3"/>
        <w:spacing w:line="321" w:lineRule="exact"/>
      </w:pPr>
      <w:r>
        <w:t>Принятие</w:t>
      </w:r>
      <w:r>
        <w:rPr>
          <w:spacing w:val="-3"/>
        </w:rPr>
        <w:t xml:space="preserve"> </w:t>
      </w:r>
      <w:r>
        <w:t>христианства</w:t>
      </w:r>
      <w:r>
        <w:rPr>
          <w:spacing w:val="-8"/>
        </w:rPr>
        <w:t xml:space="preserve"> </w:t>
      </w:r>
      <w:r>
        <w:t>и</w:t>
      </w:r>
      <w:r>
        <w:rPr>
          <w:spacing w:val="-8"/>
        </w:rPr>
        <w:t xml:space="preserve"> </w:t>
      </w:r>
      <w:r>
        <w:t>его</w:t>
      </w:r>
      <w:r>
        <w:rPr>
          <w:spacing w:val="-8"/>
        </w:rPr>
        <w:t xml:space="preserve"> </w:t>
      </w:r>
      <w:r>
        <w:t>значение.</w:t>
      </w:r>
      <w:r>
        <w:rPr>
          <w:spacing w:val="-10"/>
        </w:rPr>
        <w:t xml:space="preserve"> </w:t>
      </w:r>
      <w:r>
        <w:t>Византийское</w:t>
      </w:r>
      <w:r>
        <w:rPr>
          <w:spacing w:val="-7"/>
        </w:rPr>
        <w:t xml:space="preserve"> </w:t>
      </w:r>
      <w:r>
        <w:t>наследие</w:t>
      </w:r>
      <w:r>
        <w:rPr>
          <w:spacing w:val="-8"/>
        </w:rPr>
        <w:t xml:space="preserve"> </w:t>
      </w:r>
      <w:r>
        <w:t>на</w:t>
      </w:r>
      <w:r>
        <w:rPr>
          <w:spacing w:val="-7"/>
        </w:rPr>
        <w:t xml:space="preserve"> </w:t>
      </w:r>
      <w:r>
        <w:rPr>
          <w:spacing w:val="-2"/>
        </w:rPr>
        <w:t>Руси.</w:t>
      </w:r>
    </w:p>
    <w:p w14:paraId="523AC7EC" w14:textId="77777777" w:rsidR="004F75DF" w:rsidRDefault="0013698B">
      <w:pPr>
        <w:pStyle w:val="a3"/>
        <w:ind w:left="246" w:right="1129" w:firstLine="427"/>
      </w:pPr>
      <w:r>
        <w:t>Русь в конце X – начале XII в. Территория и население государства Русь/Русская земля. Крупнейшие города Руси. Новгород как центр освоения</w:t>
      </w:r>
      <w:r>
        <w:rPr>
          <w:spacing w:val="80"/>
        </w:rPr>
        <w:t xml:space="preserve"> </w:t>
      </w:r>
      <w:r>
        <w:t>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w:t>
      </w:r>
      <w:r>
        <w:rPr>
          <w:spacing w:val="40"/>
        </w:rPr>
        <w:t xml:space="preserve"> </w:t>
      </w:r>
      <w:r>
        <w:t>Владимира Святого. Ярослав Мудрый. Русь при Ярославичах. Владимир Мономах. Русская церковь.</w:t>
      </w:r>
    </w:p>
    <w:p w14:paraId="34148499" w14:textId="77777777" w:rsidR="004F75DF" w:rsidRDefault="0013698B">
      <w:pPr>
        <w:pStyle w:val="a3"/>
        <w:spacing w:before="2"/>
        <w:ind w:left="246" w:right="1127" w:firstLine="427"/>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122FAF96" w14:textId="77777777" w:rsidR="004F75DF" w:rsidRDefault="0013698B">
      <w:pPr>
        <w:pStyle w:val="a3"/>
        <w:ind w:left="246" w:right="1129" w:firstLine="427"/>
      </w:pPr>
      <w:r>
        <w:t>Русь в социально-политическом контексте Евразии. Внешняя политика и международные связи: отношения с Византией, печенегами, половцами (Дешт-и- Кипчак), странами Центральной, Западной и Северной Европы. Херсонес в культурных контактах Руси и Византии.</w:t>
      </w:r>
    </w:p>
    <w:p w14:paraId="4A6FC457" w14:textId="77777777" w:rsidR="004F75DF" w:rsidRDefault="0013698B">
      <w:pPr>
        <w:pStyle w:val="a3"/>
        <w:ind w:left="246" w:right="1131" w:firstLine="427"/>
      </w:pPr>
      <w:r>
        <w:t>Культурное пространство. Русь в общеевропейском культурном контексте. Картина мира средневекового человека. Повседневная жизнь, сельский и</w:t>
      </w:r>
      <w:r>
        <w:rPr>
          <w:spacing w:val="40"/>
        </w:rPr>
        <w:t xml:space="preserve"> </w:t>
      </w:r>
      <w:r>
        <w:t xml:space="preserve">городской быт. Положение женщины. Дети и их воспитание. Календарь и </w:t>
      </w:r>
      <w:r>
        <w:rPr>
          <w:spacing w:val="-2"/>
        </w:rPr>
        <w:t>хронология.</w:t>
      </w:r>
    </w:p>
    <w:p w14:paraId="3CCC15F2" w14:textId="77777777" w:rsidR="004F75DF" w:rsidRDefault="0013698B">
      <w:pPr>
        <w:pStyle w:val="a3"/>
        <w:spacing w:before="2"/>
        <w:ind w:left="246" w:right="1129" w:firstLine="427"/>
      </w:pPr>
      <w:r>
        <w:t xml:space="preserve">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w:t>
      </w:r>
      <w:r>
        <w:rPr>
          <w:spacing w:val="-2"/>
        </w:rPr>
        <w:t>оружие.</w:t>
      </w:r>
    </w:p>
    <w:p w14:paraId="7C72C4AB" w14:textId="77777777" w:rsidR="004F75DF" w:rsidRDefault="0013698B">
      <w:pPr>
        <w:pStyle w:val="2"/>
        <w:spacing w:before="2" w:line="319" w:lineRule="exact"/>
      </w:pPr>
      <w:r>
        <w:t>Русь</w:t>
      </w:r>
      <w:r>
        <w:rPr>
          <w:spacing w:val="-8"/>
        </w:rPr>
        <w:t xml:space="preserve"> </w:t>
      </w:r>
      <w:r>
        <w:t>в</w:t>
      </w:r>
      <w:r>
        <w:rPr>
          <w:spacing w:val="-5"/>
        </w:rPr>
        <w:t xml:space="preserve"> </w:t>
      </w:r>
      <w:r>
        <w:t>середине</w:t>
      </w:r>
      <w:r>
        <w:rPr>
          <w:spacing w:val="-3"/>
        </w:rPr>
        <w:t xml:space="preserve"> </w:t>
      </w:r>
      <w:r>
        <w:t>XII</w:t>
      </w:r>
      <w:r>
        <w:rPr>
          <w:spacing w:val="2"/>
        </w:rPr>
        <w:t xml:space="preserve"> </w:t>
      </w:r>
      <w:r>
        <w:t>–</w:t>
      </w:r>
      <w:r>
        <w:rPr>
          <w:spacing w:val="-3"/>
        </w:rPr>
        <w:t xml:space="preserve"> </w:t>
      </w:r>
      <w:r>
        <w:t>начале</w:t>
      </w:r>
      <w:r>
        <w:rPr>
          <w:spacing w:val="-4"/>
        </w:rPr>
        <w:t xml:space="preserve"> </w:t>
      </w:r>
      <w:r>
        <w:t>XIII</w:t>
      </w:r>
      <w:r>
        <w:rPr>
          <w:spacing w:val="-6"/>
        </w:rPr>
        <w:t xml:space="preserve"> </w:t>
      </w:r>
      <w:r>
        <w:rPr>
          <w:spacing w:val="-5"/>
        </w:rPr>
        <w:t>в.</w:t>
      </w:r>
    </w:p>
    <w:p w14:paraId="59EFD991" w14:textId="77777777" w:rsidR="004F75DF" w:rsidRDefault="0013698B">
      <w:pPr>
        <w:pStyle w:val="a3"/>
        <w:ind w:left="246" w:right="1131" w:firstLine="427"/>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17A7CD8" w14:textId="77777777" w:rsidR="004F75DF" w:rsidRDefault="0013698B">
      <w:pPr>
        <w:pStyle w:val="a3"/>
        <w:spacing w:before="1"/>
        <w:ind w:left="246" w:right="1140" w:firstLine="427"/>
      </w:pPr>
      <w:r>
        <w:t>Формирование региональных центров культуры: летописание и памятники литературы:</w:t>
      </w:r>
      <w:r>
        <w:rPr>
          <w:spacing w:val="72"/>
        </w:rPr>
        <w:t xml:space="preserve"> </w:t>
      </w:r>
      <w:r>
        <w:t>Киево-Печерский</w:t>
      </w:r>
      <w:r>
        <w:rPr>
          <w:spacing w:val="78"/>
        </w:rPr>
        <w:t xml:space="preserve"> </w:t>
      </w:r>
      <w:r>
        <w:t>патерик,</w:t>
      </w:r>
      <w:r>
        <w:rPr>
          <w:spacing w:val="45"/>
          <w:w w:val="150"/>
        </w:rPr>
        <w:t xml:space="preserve"> </w:t>
      </w:r>
      <w:r>
        <w:t>моление</w:t>
      </w:r>
      <w:r>
        <w:rPr>
          <w:spacing w:val="78"/>
        </w:rPr>
        <w:t xml:space="preserve"> </w:t>
      </w:r>
      <w:r>
        <w:t>Даниила</w:t>
      </w:r>
      <w:r>
        <w:rPr>
          <w:spacing w:val="79"/>
        </w:rPr>
        <w:t xml:space="preserve"> </w:t>
      </w:r>
      <w:r>
        <w:t>Заточника,</w:t>
      </w:r>
      <w:r>
        <w:rPr>
          <w:spacing w:val="50"/>
          <w:w w:val="150"/>
        </w:rPr>
        <w:t xml:space="preserve"> </w:t>
      </w:r>
      <w:r>
        <w:t>«Слово</w:t>
      </w:r>
      <w:r>
        <w:rPr>
          <w:spacing w:val="78"/>
        </w:rPr>
        <w:t xml:space="preserve"> </w:t>
      </w:r>
      <w:r>
        <w:rPr>
          <w:spacing w:val="-10"/>
        </w:rPr>
        <w:t>о</w:t>
      </w:r>
    </w:p>
    <w:p w14:paraId="33145D43" w14:textId="77777777" w:rsidR="004F75DF" w:rsidRDefault="004F75DF">
      <w:pPr>
        <w:sectPr w:rsidR="004F75DF">
          <w:pgSz w:w="11910" w:h="16390"/>
          <w:pgMar w:top="980" w:right="0" w:bottom="280" w:left="460" w:header="723" w:footer="0" w:gutter="0"/>
          <w:cols w:space="720"/>
        </w:sectPr>
      </w:pPr>
    </w:p>
    <w:p w14:paraId="2F4A914F" w14:textId="77777777" w:rsidR="004F75DF" w:rsidRDefault="0013698B">
      <w:pPr>
        <w:pStyle w:val="a3"/>
        <w:spacing w:before="277"/>
        <w:ind w:left="246" w:right="1131"/>
      </w:pPr>
      <w:r>
        <w:t>полку Игореве». Белокаменные храмы Северо-Восточной Руси: Успенский собор</w:t>
      </w:r>
      <w:r>
        <w:rPr>
          <w:spacing w:val="40"/>
        </w:rPr>
        <w:t xml:space="preserve"> </w:t>
      </w:r>
      <w:r>
        <w:t>во Владимире, церковь Покрова на Нерли, Георгиевский собор Юрьева-Польского.</w:t>
      </w:r>
    </w:p>
    <w:p w14:paraId="5AB53F7E" w14:textId="77777777" w:rsidR="004F75DF" w:rsidRDefault="0013698B">
      <w:pPr>
        <w:pStyle w:val="2"/>
        <w:spacing w:before="4" w:line="320" w:lineRule="exact"/>
      </w:pPr>
      <w:r>
        <w:t>Русские</w:t>
      </w:r>
      <w:r>
        <w:rPr>
          <w:spacing w:val="-4"/>
        </w:rPr>
        <w:t xml:space="preserve"> </w:t>
      </w:r>
      <w:r>
        <w:t>земли</w:t>
      </w:r>
      <w:r>
        <w:rPr>
          <w:spacing w:val="-6"/>
        </w:rPr>
        <w:t xml:space="preserve"> </w:t>
      </w:r>
      <w:r>
        <w:t>и</w:t>
      </w:r>
      <w:r>
        <w:rPr>
          <w:spacing w:val="-5"/>
        </w:rPr>
        <w:t xml:space="preserve"> </w:t>
      </w:r>
      <w:r>
        <w:t>их</w:t>
      </w:r>
      <w:r>
        <w:rPr>
          <w:spacing w:val="-8"/>
        </w:rPr>
        <w:t xml:space="preserve"> </w:t>
      </w:r>
      <w:r>
        <w:t>соседи</w:t>
      </w:r>
      <w:r>
        <w:rPr>
          <w:spacing w:val="-6"/>
        </w:rPr>
        <w:t xml:space="preserve"> </w:t>
      </w:r>
      <w:r>
        <w:t>в</w:t>
      </w:r>
      <w:r>
        <w:rPr>
          <w:spacing w:val="-5"/>
        </w:rPr>
        <w:t xml:space="preserve"> </w:t>
      </w:r>
      <w:r>
        <w:t>середине</w:t>
      </w:r>
      <w:r>
        <w:rPr>
          <w:spacing w:val="1"/>
        </w:rPr>
        <w:t xml:space="preserve"> </w:t>
      </w:r>
      <w:r>
        <w:t>XIII –</w:t>
      </w:r>
      <w:r>
        <w:rPr>
          <w:spacing w:val="-3"/>
        </w:rPr>
        <w:t xml:space="preserve"> </w:t>
      </w:r>
      <w:r>
        <w:t>XIV</w:t>
      </w:r>
      <w:r>
        <w:rPr>
          <w:spacing w:val="-3"/>
        </w:rPr>
        <w:t xml:space="preserve"> </w:t>
      </w:r>
      <w:r>
        <w:rPr>
          <w:spacing w:val="-5"/>
        </w:rPr>
        <w:t>в.</w:t>
      </w:r>
    </w:p>
    <w:p w14:paraId="76519CA9" w14:textId="77777777" w:rsidR="004F75DF" w:rsidRDefault="0013698B">
      <w:pPr>
        <w:pStyle w:val="a3"/>
        <w:ind w:left="246" w:right="1142" w:firstLine="427"/>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33F40212" w14:textId="77777777" w:rsidR="004F75DF" w:rsidRDefault="0013698B">
      <w:pPr>
        <w:pStyle w:val="a3"/>
        <w:ind w:left="246" w:right="1128" w:firstLine="427"/>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33003DFD" w14:textId="77777777" w:rsidR="004F75DF" w:rsidRDefault="0013698B">
      <w:pPr>
        <w:pStyle w:val="a3"/>
        <w:ind w:left="246" w:right="1132" w:firstLine="427"/>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w:t>
      </w:r>
      <w:r>
        <w:rPr>
          <w:spacing w:val="-1"/>
        </w:rPr>
        <w:t xml:space="preserve"> </w:t>
      </w:r>
      <w:r>
        <w:t>Московского</w:t>
      </w:r>
      <w:r>
        <w:rPr>
          <w:spacing w:val="-2"/>
        </w:rPr>
        <w:t xml:space="preserve"> </w:t>
      </w:r>
      <w:r>
        <w:t>княжества. Дмитрий</w:t>
      </w:r>
      <w:r>
        <w:rPr>
          <w:spacing w:val="-2"/>
        </w:rPr>
        <w:t xml:space="preserve"> </w:t>
      </w:r>
      <w:r>
        <w:t>Донской. Куликовская</w:t>
      </w:r>
      <w:r>
        <w:rPr>
          <w:spacing w:val="-1"/>
        </w:rPr>
        <w:t xml:space="preserve"> </w:t>
      </w:r>
      <w:r>
        <w:t>битва. Закрепление первенствующего положения московских князей.</w:t>
      </w:r>
    </w:p>
    <w:p w14:paraId="2B56D765" w14:textId="77777777" w:rsidR="004F75DF" w:rsidRDefault="0013698B">
      <w:pPr>
        <w:pStyle w:val="a3"/>
        <w:ind w:left="246" w:right="1140" w:firstLine="427"/>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3D921848" w14:textId="77777777" w:rsidR="004F75DF" w:rsidRDefault="0013698B">
      <w:pPr>
        <w:pStyle w:val="a3"/>
        <w:ind w:left="246" w:right="1134" w:firstLine="427"/>
      </w:pPr>
      <w:r>
        <w:t>Народы</w:t>
      </w:r>
      <w:r>
        <w:rPr>
          <w:spacing w:val="-1"/>
        </w:rPr>
        <w:t xml:space="preserve"> </w:t>
      </w:r>
      <w:r>
        <w:t>и</w:t>
      </w:r>
      <w:r>
        <w:rPr>
          <w:spacing w:val="-1"/>
        </w:rPr>
        <w:t xml:space="preserve"> </w:t>
      </w:r>
      <w:r>
        <w:t>государства степной</w:t>
      </w:r>
      <w:r>
        <w:rPr>
          <w:spacing w:val="-2"/>
        </w:rPr>
        <w:t xml:space="preserve"> </w:t>
      </w:r>
      <w:r>
        <w:t>зоны</w:t>
      </w:r>
      <w:r>
        <w:rPr>
          <w:spacing w:val="-1"/>
        </w:rPr>
        <w:t xml:space="preserve"> </w:t>
      </w:r>
      <w:r>
        <w:t>Восточной</w:t>
      </w:r>
      <w:r>
        <w:rPr>
          <w:spacing w:val="-1"/>
        </w:rPr>
        <w:t xml:space="preserve"> </w:t>
      </w:r>
      <w:r>
        <w:t>Европы</w:t>
      </w:r>
      <w:r>
        <w:rPr>
          <w:spacing w:val="-1"/>
        </w:rPr>
        <w:t xml:space="preserve"> </w:t>
      </w:r>
      <w:r>
        <w:t>и</w:t>
      </w:r>
      <w:r>
        <w:rPr>
          <w:spacing w:val="-1"/>
        </w:rPr>
        <w:t xml:space="preserve"> </w:t>
      </w:r>
      <w:r>
        <w:t>Сибири</w:t>
      </w:r>
      <w:r>
        <w:rPr>
          <w:spacing w:val="-5"/>
        </w:rPr>
        <w:t xml:space="preserve"> </w:t>
      </w:r>
      <w:r>
        <w:t>в</w:t>
      </w:r>
      <w:r>
        <w:rPr>
          <w:spacing w:val="-3"/>
        </w:rPr>
        <w:t xml:space="preserve"> </w:t>
      </w:r>
      <w:r>
        <w:t>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28BA4CC9" w14:textId="77777777" w:rsidR="004F75DF" w:rsidRDefault="0013698B">
      <w:pPr>
        <w:pStyle w:val="a3"/>
        <w:spacing w:before="1"/>
        <w:ind w:left="246" w:right="1141" w:firstLine="427"/>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0E209191" w14:textId="77777777" w:rsidR="004F75DF" w:rsidRDefault="0013698B">
      <w:pPr>
        <w:pStyle w:val="a3"/>
        <w:ind w:left="246" w:right="1135" w:firstLine="427"/>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127D134A" w14:textId="77777777" w:rsidR="004F75DF" w:rsidRDefault="0013698B">
      <w:pPr>
        <w:pStyle w:val="2"/>
        <w:spacing w:before="7" w:line="319" w:lineRule="exact"/>
      </w:pPr>
      <w:r>
        <w:t>Формирование</w:t>
      </w:r>
      <w:r>
        <w:rPr>
          <w:spacing w:val="-8"/>
        </w:rPr>
        <w:t xml:space="preserve"> </w:t>
      </w:r>
      <w:r>
        <w:t>единого</w:t>
      </w:r>
      <w:r>
        <w:rPr>
          <w:spacing w:val="-13"/>
        </w:rPr>
        <w:t xml:space="preserve"> </w:t>
      </w:r>
      <w:r>
        <w:t>Русского</w:t>
      </w:r>
      <w:r>
        <w:rPr>
          <w:spacing w:val="-12"/>
        </w:rPr>
        <w:t xml:space="preserve"> </w:t>
      </w:r>
      <w:r>
        <w:t>государства</w:t>
      </w:r>
      <w:r>
        <w:rPr>
          <w:spacing w:val="-9"/>
        </w:rPr>
        <w:t xml:space="preserve"> </w:t>
      </w:r>
      <w:r>
        <w:t>в</w:t>
      </w:r>
      <w:r>
        <w:rPr>
          <w:spacing w:val="-10"/>
        </w:rPr>
        <w:t xml:space="preserve"> </w:t>
      </w:r>
      <w:r>
        <w:t>XV</w:t>
      </w:r>
      <w:r>
        <w:rPr>
          <w:spacing w:val="-8"/>
        </w:rPr>
        <w:t xml:space="preserve"> </w:t>
      </w:r>
      <w:r>
        <w:rPr>
          <w:spacing w:val="-5"/>
        </w:rPr>
        <w:t>в.</w:t>
      </w:r>
    </w:p>
    <w:p w14:paraId="6359A66B" w14:textId="77777777" w:rsidR="004F75DF" w:rsidRDefault="0013698B">
      <w:pPr>
        <w:pStyle w:val="a3"/>
        <w:ind w:left="246" w:right="1134" w:firstLine="427"/>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w:t>
      </w:r>
      <w:r>
        <w:rPr>
          <w:spacing w:val="59"/>
        </w:rPr>
        <w:t xml:space="preserve"> </w:t>
      </w:r>
      <w:r>
        <w:t>Литовским.</w:t>
      </w:r>
      <w:r>
        <w:rPr>
          <w:spacing w:val="60"/>
        </w:rPr>
        <w:t xml:space="preserve"> </w:t>
      </w:r>
      <w:r>
        <w:t>Падение</w:t>
      </w:r>
      <w:r>
        <w:rPr>
          <w:spacing w:val="58"/>
        </w:rPr>
        <w:t xml:space="preserve"> </w:t>
      </w:r>
      <w:r>
        <w:t>Византии</w:t>
      </w:r>
      <w:r>
        <w:rPr>
          <w:spacing w:val="58"/>
        </w:rPr>
        <w:t xml:space="preserve"> </w:t>
      </w:r>
      <w:r>
        <w:t>и</w:t>
      </w:r>
      <w:r>
        <w:rPr>
          <w:spacing w:val="57"/>
        </w:rPr>
        <w:t xml:space="preserve"> </w:t>
      </w:r>
      <w:r>
        <w:t>рост</w:t>
      </w:r>
      <w:r>
        <w:rPr>
          <w:spacing w:val="57"/>
        </w:rPr>
        <w:t xml:space="preserve"> </w:t>
      </w:r>
      <w:r>
        <w:t>церковно-политической</w:t>
      </w:r>
      <w:r>
        <w:rPr>
          <w:spacing w:val="57"/>
        </w:rPr>
        <w:t xml:space="preserve"> </w:t>
      </w:r>
      <w:r>
        <w:rPr>
          <w:spacing w:val="-4"/>
        </w:rPr>
        <w:t>роли</w:t>
      </w:r>
    </w:p>
    <w:p w14:paraId="01523AFB" w14:textId="77777777" w:rsidR="004F75DF" w:rsidRDefault="004F75DF">
      <w:pPr>
        <w:sectPr w:rsidR="004F75DF">
          <w:pgSz w:w="11910" w:h="16390"/>
          <w:pgMar w:top="980" w:right="0" w:bottom="280" w:left="460" w:header="723" w:footer="0" w:gutter="0"/>
          <w:cols w:space="720"/>
        </w:sectPr>
      </w:pPr>
    </w:p>
    <w:p w14:paraId="4AAD5612" w14:textId="77777777" w:rsidR="004F75DF" w:rsidRDefault="0013698B">
      <w:pPr>
        <w:pStyle w:val="a3"/>
        <w:spacing w:before="277"/>
        <w:ind w:left="246" w:right="1134"/>
      </w:pPr>
      <w:r>
        <w:t>Москвы в православном мире. Теория «Москва – третий Рим». Иван III. Присоединение Новгорода и Твери. Ликвидация зависимости от Орды.</w:t>
      </w:r>
      <w:r>
        <w:rPr>
          <w:spacing w:val="80"/>
        </w:rPr>
        <w:t xml:space="preserve"> </w:t>
      </w:r>
      <w:r>
        <w:t>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76CBD4CB" w14:textId="77777777" w:rsidR="004F75DF" w:rsidRDefault="0013698B">
      <w:pPr>
        <w:pStyle w:val="a3"/>
        <w:ind w:left="246" w:right="1132" w:firstLine="427"/>
      </w:pPr>
      <w:r>
        <w:t>Культурное пространство. Изменения восприятия мира. Сакрализация великокняжеской</w:t>
      </w:r>
      <w:r>
        <w:rPr>
          <w:spacing w:val="-2"/>
        </w:rPr>
        <w:t xml:space="preserve"> </w:t>
      </w:r>
      <w:r>
        <w:t>власти.</w:t>
      </w:r>
      <w:r>
        <w:rPr>
          <w:spacing w:val="-4"/>
        </w:rPr>
        <w:t xml:space="preserve"> </w:t>
      </w:r>
      <w:r>
        <w:t>Флорентийская</w:t>
      </w:r>
      <w:r>
        <w:rPr>
          <w:spacing w:val="-4"/>
        </w:rPr>
        <w:t xml:space="preserve"> </w:t>
      </w:r>
      <w:r>
        <w:t>уния.</w:t>
      </w:r>
      <w:r>
        <w:rPr>
          <w:spacing w:val="-4"/>
        </w:rPr>
        <w:t xml:space="preserve"> </w:t>
      </w:r>
      <w:r>
        <w:t>Установление</w:t>
      </w:r>
      <w:r>
        <w:rPr>
          <w:spacing w:val="-5"/>
        </w:rPr>
        <w:t xml:space="preserve"> </w:t>
      </w:r>
      <w:r>
        <w:t>автокефалии</w:t>
      </w:r>
      <w:r>
        <w:rPr>
          <w:spacing w:val="-2"/>
        </w:rPr>
        <w:t xml:space="preserve"> </w:t>
      </w:r>
      <w:r>
        <w:t>Русской церкви. Внутрицерковная борьба (иосифляне и нестяжатели). Ереси.</w:t>
      </w:r>
      <w:r>
        <w:rPr>
          <w:spacing w:val="40"/>
        </w:rPr>
        <w:t xml:space="preserve"> </w:t>
      </w:r>
      <w:r>
        <w:t>Геннадиевская Библия. Развитие культуры единого Русского государства. Летописание: общерусское и региональное. Житийная литература. «Хожение за</w:t>
      </w:r>
      <w:r>
        <w:rPr>
          <w:spacing w:val="40"/>
        </w:rPr>
        <w:t xml:space="preserve"> </w:t>
      </w:r>
      <w:r>
        <w:t>три</w:t>
      </w:r>
      <w:r>
        <w:rPr>
          <w:spacing w:val="-2"/>
        </w:rPr>
        <w:t xml:space="preserve"> </w:t>
      </w:r>
      <w:r>
        <w:t>моря»</w:t>
      </w:r>
      <w:r>
        <w:rPr>
          <w:spacing w:val="-2"/>
        </w:rPr>
        <w:t xml:space="preserve"> </w:t>
      </w:r>
      <w:r>
        <w:t>Афанасия</w:t>
      </w:r>
      <w:r>
        <w:rPr>
          <w:spacing w:val="-1"/>
        </w:rPr>
        <w:t xml:space="preserve"> </w:t>
      </w:r>
      <w:r>
        <w:t>Никитина. Архитектура. Русская</w:t>
      </w:r>
      <w:r>
        <w:rPr>
          <w:spacing w:val="-1"/>
        </w:rPr>
        <w:t xml:space="preserve"> </w:t>
      </w:r>
      <w:r>
        <w:t>икона</w:t>
      </w:r>
      <w:r>
        <w:rPr>
          <w:spacing w:val="-1"/>
        </w:rPr>
        <w:t xml:space="preserve"> </w:t>
      </w:r>
      <w:r>
        <w:t>как</w:t>
      </w:r>
      <w:r>
        <w:rPr>
          <w:spacing w:val="-3"/>
        </w:rPr>
        <w:t xml:space="preserve"> </w:t>
      </w:r>
      <w:r>
        <w:t>феномен</w:t>
      </w:r>
      <w:r>
        <w:rPr>
          <w:spacing w:val="-2"/>
        </w:rPr>
        <w:t xml:space="preserve"> </w:t>
      </w:r>
      <w:r>
        <w:t>мирового искусства. Повседневная жизнь горожан и сельских жителей в древнерусский и раннемосковский периоды.</w:t>
      </w:r>
    </w:p>
    <w:p w14:paraId="04AF5667" w14:textId="77777777" w:rsidR="004F75DF" w:rsidRDefault="0013698B">
      <w:pPr>
        <w:pStyle w:val="a3"/>
        <w:spacing w:before="1"/>
        <w:ind w:left="246" w:right="1131" w:firstLine="427"/>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55925B33" w14:textId="77777777" w:rsidR="004F75DF" w:rsidRDefault="0013698B">
      <w:pPr>
        <w:spacing w:before="3" w:line="480" w:lineRule="auto"/>
        <w:ind w:left="673" w:right="9330"/>
        <w:jc w:val="both"/>
        <w:rPr>
          <w:b/>
          <w:sz w:val="28"/>
        </w:rPr>
      </w:pPr>
      <w:r>
        <w:rPr>
          <w:b/>
          <w:spacing w:val="-2"/>
          <w:sz w:val="28"/>
        </w:rPr>
        <w:t xml:space="preserve">Обобщение </w:t>
      </w:r>
      <w:r>
        <w:rPr>
          <w:b/>
          <w:sz w:val="28"/>
        </w:rPr>
        <w:t>7 КЛАСС</w:t>
      </w:r>
    </w:p>
    <w:p w14:paraId="6AC18CB1" w14:textId="77777777" w:rsidR="004F75DF" w:rsidRDefault="0013698B">
      <w:pPr>
        <w:spacing w:before="4"/>
        <w:ind w:left="246" w:right="1126" w:firstLine="427"/>
        <w:jc w:val="both"/>
        <w:rPr>
          <w:b/>
          <w:sz w:val="28"/>
        </w:rPr>
      </w:pPr>
      <w:r>
        <w:rPr>
          <w:b/>
          <w:sz w:val="28"/>
        </w:rPr>
        <w:t>ВСЕОБЩАЯ ИСТОРИЯ. ИСТОРИЯ НОВОГО ВРЕМЕНИ. КОНЕЦ XV – XVII в.</w:t>
      </w:r>
    </w:p>
    <w:p w14:paraId="1E3F41FD" w14:textId="77777777" w:rsidR="004F75DF" w:rsidRDefault="0013698B">
      <w:pPr>
        <w:spacing w:line="319" w:lineRule="exact"/>
        <w:ind w:left="673"/>
        <w:rPr>
          <w:b/>
          <w:sz w:val="28"/>
        </w:rPr>
      </w:pPr>
      <w:r>
        <w:rPr>
          <w:b/>
          <w:spacing w:val="-2"/>
          <w:sz w:val="28"/>
        </w:rPr>
        <w:t>Введение</w:t>
      </w:r>
    </w:p>
    <w:p w14:paraId="7BD338A9" w14:textId="77777777" w:rsidR="004F75DF" w:rsidRDefault="0013698B">
      <w:pPr>
        <w:pStyle w:val="a3"/>
        <w:ind w:left="246" w:right="1123" w:firstLine="427"/>
        <w:jc w:val="left"/>
      </w:pPr>
      <w:r>
        <w:t>Понятие</w:t>
      </w:r>
      <w:r>
        <w:rPr>
          <w:spacing w:val="80"/>
        </w:rPr>
        <w:t xml:space="preserve"> </w:t>
      </w:r>
      <w:r>
        <w:t>«Новое</w:t>
      </w:r>
      <w:r>
        <w:rPr>
          <w:spacing w:val="80"/>
        </w:rPr>
        <w:t xml:space="preserve"> </w:t>
      </w:r>
      <w:r>
        <w:t>время».</w:t>
      </w:r>
      <w:r>
        <w:rPr>
          <w:spacing w:val="80"/>
        </w:rPr>
        <w:t xml:space="preserve"> </w:t>
      </w:r>
      <w:r>
        <w:t>Хронологические</w:t>
      </w:r>
      <w:r>
        <w:rPr>
          <w:spacing w:val="80"/>
        </w:rPr>
        <w:t xml:space="preserve"> </w:t>
      </w:r>
      <w:r>
        <w:t>рамки</w:t>
      </w:r>
      <w:r>
        <w:rPr>
          <w:spacing w:val="80"/>
        </w:rPr>
        <w:t xml:space="preserve"> </w:t>
      </w:r>
      <w:r>
        <w:t>и</w:t>
      </w:r>
      <w:r>
        <w:rPr>
          <w:spacing w:val="80"/>
        </w:rPr>
        <w:t xml:space="preserve"> </w:t>
      </w:r>
      <w:r>
        <w:t>периодизация</w:t>
      </w:r>
      <w:r>
        <w:rPr>
          <w:spacing w:val="80"/>
        </w:rPr>
        <w:t xml:space="preserve"> </w:t>
      </w:r>
      <w:r>
        <w:t>истории Нового времени.</w:t>
      </w:r>
    </w:p>
    <w:p w14:paraId="71319C9C" w14:textId="77777777" w:rsidR="004F75DF" w:rsidRDefault="0013698B">
      <w:pPr>
        <w:pStyle w:val="2"/>
        <w:spacing w:before="1" w:line="319" w:lineRule="exact"/>
        <w:jc w:val="left"/>
      </w:pPr>
      <w:r>
        <w:t>Великие</w:t>
      </w:r>
      <w:r>
        <w:rPr>
          <w:spacing w:val="-15"/>
        </w:rPr>
        <w:t xml:space="preserve"> </w:t>
      </w:r>
      <w:r>
        <w:t>географические</w:t>
      </w:r>
      <w:r>
        <w:rPr>
          <w:spacing w:val="-11"/>
        </w:rPr>
        <w:t xml:space="preserve"> </w:t>
      </w:r>
      <w:r>
        <w:rPr>
          <w:spacing w:val="-2"/>
        </w:rPr>
        <w:t>открытия</w:t>
      </w:r>
    </w:p>
    <w:p w14:paraId="1751F832" w14:textId="77777777" w:rsidR="004F75DF" w:rsidRDefault="0013698B">
      <w:pPr>
        <w:pStyle w:val="a3"/>
        <w:ind w:left="246" w:right="1134" w:firstLine="427"/>
      </w:pPr>
      <w:r>
        <w:t>Предпосылки Великих географических открытий. Поиски европейцами</w:t>
      </w:r>
      <w:r>
        <w:rPr>
          <w:spacing w:val="40"/>
        </w:rPr>
        <w:t xml:space="preserve"> </w:t>
      </w:r>
      <w:r>
        <w:t>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14:paraId="3EAB62D1" w14:textId="77777777" w:rsidR="004F75DF" w:rsidRDefault="0013698B">
      <w:pPr>
        <w:pStyle w:val="2"/>
        <w:spacing w:before="5" w:line="319" w:lineRule="exact"/>
      </w:pPr>
      <w:r>
        <w:t>Изменения</w:t>
      </w:r>
      <w:r>
        <w:rPr>
          <w:spacing w:val="-10"/>
        </w:rPr>
        <w:t xml:space="preserve"> </w:t>
      </w:r>
      <w:r>
        <w:t>в</w:t>
      </w:r>
      <w:r>
        <w:rPr>
          <w:spacing w:val="-9"/>
        </w:rPr>
        <w:t xml:space="preserve"> </w:t>
      </w:r>
      <w:r>
        <w:t>европейском</w:t>
      </w:r>
      <w:r>
        <w:rPr>
          <w:spacing w:val="-2"/>
        </w:rPr>
        <w:t xml:space="preserve"> </w:t>
      </w:r>
      <w:r>
        <w:t>обществе</w:t>
      </w:r>
      <w:r>
        <w:rPr>
          <w:spacing w:val="-7"/>
        </w:rPr>
        <w:t xml:space="preserve"> </w:t>
      </w:r>
      <w:r>
        <w:t>в</w:t>
      </w:r>
      <w:r>
        <w:rPr>
          <w:spacing w:val="-9"/>
        </w:rPr>
        <w:t xml:space="preserve"> </w:t>
      </w:r>
      <w:r>
        <w:t>XVI–XVII</w:t>
      </w:r>
      <w:r>
        <w:rPr>
          <w:spacing w:val="-6"/>
        </w:rPr>
        <w:t xml:space="preserve"> </w:t>
      </w:r>
      <w:r>
        <w:rPr>
          <w:spacing w:val="-5"/>
        </w:rPr>
        <w:t>вв.</w:t>
      </w:r>
    </w:p>
    <w:p w14:paraId="4FFABECC" w14:textId="77777777" w:rsidR="004F75DF" w:rsidRDefault="0013698B">
      <w:pPr>
        <w:pStyle w:val="a3"/>
        <w:ind w:left="246" w:right="1131" w:firstLine="427"/>
      </w:pPr>
      <w:r>
        <w:t>Развитие техники, горного дела, производства металлов. Появление мануфактур. Возникновение капиталистических отношений. Распространение наемного</w:t>
      </w:r>
      <w:r>
        <w:rPr>
          <w:spacing w:val="-8"/>
        </w:rPr>
        <w:t xml:space="preserve"> </w:t>
      </w:r>
      <w:r>
        <w:t>труда</w:t>
      </w:r>
      <w:r>
        <w:rPr>
          <w:spacing w:val="-6"/>
        </w:rPr>
        <w:t xml:space="preserve"> </w:t>
      </w:r>
      <w:r>
        <w:t>в</w:t>
      </w:r>
      <w:r>
        <w:rPr>
          <w:spacing w:val="-8"/>
        </w:rPr>
        <w:t xml:space="preserve"> </w:t>
      </w:r>
      <w:r>
        <w:t>деревне.</w:t>
      </w:r>
      <w:r>
        <w:rPr>
          <w:spacing w:val="-5"/>
        </w:rPr>
        <w:t xml:space="preserve"> </w:t>
      </w:r>
      <w:r>
        <w:t>Расширение</w:t>
      </w:r>
      <w:r>
        <w:rPr>
          <w:spacing w:val="-6"/>
        </w:rPr>
        <w:t xml:space="preserve"> </w:t>
      </w:r>
      <w:r>
        <w:t>внутреннего</w:t>
      </w:r>
      <w:r>
        <w:rPr>
          <w:spacing w:val="-7"/>
        </w:rPr>
        <w:t xml:space="preserve"> </w:t>
      </w:r>
      <w:r>
        <w:t>и</w:t>
      </w:r>
      <w:r>
        <w:rPr>
          <w:spacing w:val="-7"/>
        </w:rPr>
        <w:t xml:space="preserve"> </w:t>
      </w:r>
      <w:r>
        <w:t>мирового</w:t>
      </w:r>
      <w:r>
        <w:rPr>
          <w:spacing w:val="-8"/>
        </w:rPr>
        <w:t xml:space="preserve"> </w:t>
      </w:r>
      <w:r>
        <w:t>рынков.</w:t>
      </w:r>
      <w:r>
        <w:rPr>
          <w:spacing w:val="-1"/>
        </w:rPr>
        <w:t xml:space="preserve"> </w:t>
      </w:r>
      <w:r>
        <w:rPr>
          <w:spacing w:val="-2"/>
        </w:rPr>
        <w:t>Изменения</w:t>
      </w:r>
    </w:p>
    <w:p w14:paraId="61766DE7" w14:textId="77777777" w:rsidR="004F75DF" w:rsidRDefault="004F75DF">
      <w:pPr>
        <w:sectPr w:rsidR="004F75DF">
          <w:pgSz w:w="11910" w:h="16390"/>
          <w:pgMar w:top="980" w:right="0" w:bottom="280" w:left="460" w:header="723" w:footer="0" w:gutter="0"/>
          <w:cols w:space="720"/>
        </w:sectPr>
      </w:pPr>
    </w:p>
    <w:p w14:paraId="17630FF0" w14:textId="77777777" w:rsidR="004F75DF" w:rsidRDefault="0013698B">
      <w:pPr>
        <w:pStyle w:val="a3"/>
        <w:spacing w:before="277"/>
        <w:ind w:left="246" w:right="1146"/>
      </w:pPr>
      <w:r>
        <w:t>в сословной структуре общества, появление новых социальных групп. Повседневная жизнь обитателей городов и деревень.</w:t>
      </w:r>
    </w:p>
    <w:p w14:paraId="4E671592" w14:textId="77777777" w:rsidR="004F75DF" w:rsidRDefault="0013698B">
      <w:pPr>
        <w:pStyle w:val="2"/>
        <w:spacing w:before="4" w:line="320" w:lineRule="exact"/>
      </w:pPr>
      <w:r>
        <w:t>Реформация</w:t>
      </w:r>
      <w:r>
        <w:rPr>
          <w:spacing w:val="-12"/>
        </w:rPr>
        <w:t xml:space="preserve"> </w:t>
      </w:r>
      <w:r>
        <w:t>и</w:t>
      </w:r>
      <w:r>
        <w:rPr>
          <w:spacing w:val="-11"/>
        </w:rPr>
        <w:t xml:space="preserve"> </w:t>
      </w:r>
      <w:r>
        <w:t>контрреформация</w:t>
      </w:r>
      <w:r>
        <w:rPr>
          <w:spacing w:val="-11"/>
        </w:rPr>
        <w:t xml:space="preserve"> </w:t>
      </w:r>
      <w:r>
        <w:t>в</w:t>
      </w:r>
      <w:r>
        <w:rPr>
          <w:spacing w:val="-10"/>
        </w:rPr>
        <w:t xml:space="preserve"> </w:t>
      </w:r>
      <w:r>
        <w:rPr>
          <w:spacing w:val="-2"/>
        </w:rPr>
        <w:t>Европе</w:t>
      </w:r>
    </w:p>
    <w:p w14:paraId="63B36265" w14:textId="77777777" w:rsidR="004F75DF" w:rsidRDefault="0013698B">
      <w:pPr>
        <w:pStyle w:val="a3"/>
        <w:ind w:left="246" w:right="1139" w:firstLine="427"/>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73D2AD28" w14:textId="77777777" w:rsidR="004F75DF" w:rsidRDefault="0013698B">
      <w:pPr>
        <w:pStyle w:val="2"/>
        <w:spacing w:before="1" w:line="322" w:lineRule="exact"/>
      </w:pPr>
      <w:r>
        <w:t>Государства</w:t>
      </w:r>
      <w:r>
        <w:rPr>
          <w:spacing w:val="-9"/>
        </w:rPr>
        <w:t xml:space="preserve"> </w:t>
      </w:r>
      <w:r>
        <w:t>Европы</w:t>
      </w:r>
      <w:r>
        <w:rPr>
          <w:spacing w:val="-9"/>
        </w:rPr>
        <w:t xml:space="preserve"> </w:t>
      </w:r>
      <w:r>
        <w:t>в</w:t>
      </w:r>
      <w:r>
        <w:rPr>
          <w:spacing w:val="-9"/>
        </w:rPr>
        <w:t xml:space="preserve"> </w:t>
      </w:r>
      <w:r>
        <w:t>XVI–XVII</w:t>
      </w:r>
      <w:r>
        <w:rPr>
          <w:spacing w:val="-7"/>
        </w:rPr>
        <w:t xml:space="preserve"> </w:t>
      </w:r>
      <w:r>
        <w:rPr>
          <w:spacing w:val="-5"/>
        </w:rPr>
        <w:t>вв.</w:t>
      </w:r>
    </w:p>
    <w:p w14:paraId="7449CA05" w14:textId="77777777" w:rsidR="004F75DF" w:rsidRDefault="0013698B">
      <w:pPr>
        <w:pStyle w:val="a3"/>
        <w:ind w:left="246" w:right="1141" w:firstLine="427"/>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4DD810A3" w14:textId="77777777" w:rsidR="004F75DF" w:rsidRDefault="0013698B">
      <w:pPr>
        <w:pStyle w:val="a3"/>
        <w:ind w:left="246" w:right="1131" w:firstLine="427"/>
      </w:pPr>
      <w:r>
        <w:rPr>
          <w:b/>
        </w:rPr>
        <w:t xml:space="preserve">Испания </w:t>
      </w:r>
      <w:r>
        <w:t xml:space="preserve">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w:t>
      </w:r>
      <w:r>
        <w:rPr>
          <w:spacing w:val="-2"/>
        </w:rPr>
        <w:t>революции.</w:t>
      </w:r>
    </w:p>
    <w:p w14:paraId="75030990" w14:textId="77777777" w:rsidR="004F75DF" w:rsidRDefault="0013698B">
      <w:pPr>
        <w:pStyle w:val="a3"/>
        <w:ind w:left="246" w:right="1141" w:firstLine="427"/>
      </w:pPr>
      <w:r>
        <w:rPr>
          <w:b/>
        </w:rPr>
        <w:t xml:space="preserve">Франция: </w:t>
      </w:r>
      <w:r>
        <w:t>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1092DD0A" w14:textId="77777777" w:rsidR="004F75DF" w:rsidRDefault="0013698B">
      <w:pPr>
        <w:pStyle w:val="a3"/>
        <w:ind w:left="246" w:right="1137" w:firstLine="427"/>
      </w:pPr>
      <w:r>
        <w:rPr>
          <w:b/>
        </w:rPr>
        <w:t xml:space="preserve">Англия. </w:t>
      </w:r>
      <w:r>
        <w:t>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6D3688B2" w14:textId="77777777" w:rsidR="004F75DF" w:rsidRDefault="0013698B">
      <w:pPr>
        <w:pStyle w:val="a3"/>
        <w:spacing w:before="1"/>
        <w:ind w:left="246" w:right="1135" w:firstLine="427"/>
      </w:pPr>
      <w:r>
        <w:rPr>
          <w:b/>
        </w:rPr>
        <w:t xml:space="preserve">Английская революция середины XVII в. </w:t>
      </w:r>
      <w:r>
        <w:t>Причины, участники, этапы революции. Размежевание в революционном лагере. О. Кромвель. Итоги и</w:t>
      </w:r>
      <w:r>
        <w:rPr>
          <w:spacing w:val="40"/>
        </w:rPr>
        <w:t xml:space="preserve"> </w:t>
      </w:r>
      <w:r>
        <w:t>значение революции. Реставрация Стюартов. Славная революция. Становление английской парламентской монархии.</w:t>
      </w:r>
    </w:p>
    <w:p w14:paraId="6026FA1E" w14:textId="77777777" w:rsidR="004F75DF" w:rsidRDefault="0013698B">
      <w:pPr>
        <w:ind w:left="246" w:right="1128" w:firstLine="427"/>
        <w:jc w:val="both"/>
        <w:rPr>
          <w:sz w:val="28"/>
        </w:rPr>
      </w:pPr>
      <w:r>
        <w:rPr>
          <w:b/>
          <w:sz w:val="28"/>
        </w:rPr>
        <w:t xml:space="preserve">Страны Центральной, Южной и Юго-Восточной Европы. </w:t>
      </w:r>
      <w:r>
        <w:rPr>
          <w:sz w:val="28"/>
        </w:rPr>
        <w:t>В мире империй</w:t>
      </w:r>
      <w:r>
        <w:rPr>
          <w:spacing w:val="80"/>
          <w:sz w:val="28"/>
        </w:rPr>
        <w:t xml:space="preserve"> </w:t>
      </w:r>
      <w:r>
        <w:rPr>
          <w:sz w:val="28"/>
        </w:rPr>
        <w:t>и вне его. Германские государства. Итальянские земли. Положение славянских народов. Образование Речи Посполитой.</w:t>
      </w:r>
    </w:p>
    <w:p w14:paraId="525628A4" w14:textId="77777777" w:rsidR="004F75DF" w:rsidRDefault="0013698B">
      <w:pPr>
        <w:pStyle w:val="2"/>
        <w:spacing w:before="3" w:line="319" w:lineRule="exact"/>
      </w:pPr>
      <w:r>
        <w:t>Международные</w:t>
      </w:r>
      <w:r>
        <w:rPr>
          <w:spacing w:val="-4"/>
        </w:rPr>
        <w:t xml:space="preserve"> </w:t>
      </w:r>
      <w:r>
        <w:t>отношения</w:t>
      </w:r>
      <w:r>
        <w:rPr>
          <w:spacing w:val="-11"/>
        </w:rPr>
        <w:t xml:space="preserve"> </w:t>
      </w:r>
      <w:r>
        <w:t>в</w:t>
      </w:r>
      <w:r>
        <w:rPr>
          <w:spacing w:val="-10"/>
        </w:rPr>
        <w:t xml:space="preserve"> </w:t>
      </w:r>
      <w:r>
        <w:t>XVI–XVII</w:t>
      </w:r>
      <w:r>
        <w:rPr>
          <w:spacing w:val="-7"/>
        </w:rPr>
        <w:t xml:space="preserve"> </w:t>
      </w:r>
      <w:r>
        <w:rPr>
          <w:spacing w:val="-5"/>
        </w:rPr>
        <w:t>вв.</w:t>
      </w:r>
    </w:p>
    <w:p w14:paraId="4E61E9F4" w14:textId="77777777" w:rsidR="004F75DF" w:rsidRDefault="0013698B">
      <w:pPr>
        <w:pStyle w:val="a3"/>
        <w:ind w:left="246" w:right="1135" w:firstLine="427"/>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1D590F55" w14:textId="77777777" w:rsidR="004F75DF" w:rsidRDefault="0013698B">
      <w:pPr>
        <w:pStyle w:val="2"/>
        <w:spacing w:before="1" w:line="322" w:lineRule="exact"/>
      </w:pPr>
      <w:r>
        <w:t>Европейская</w:t>
      </w:r>
      <w:r>
        <w:rPr>
          <w:spacing w:val="-10"/>
        </w:rPr>
        <w:t xml:space="preserve"> </w:t>
      </w:r>
      <w:r>
        <w:t>культура</w:t>
      </w:r>
      <w:r>
        <w:rPr>
          <w:spacing w:val="-8"/>
        </w:rPr>
        <w:t xml:space="preserve"> </w:t>
      </w:r>
      <w:r>
        <w:t>в</w:t>
      </w:r>
      <w:r>
        <w:rPr>
          <w:spacing w:val="-9"/>
        </w:rPr>
        <w:t xml:space="preserve"> </w:t>
      </w:r>
      <w:r>
        <w:t>раннее</w:t>
      </w:r>
      <w:r>
        <w:rPr>
          <w:spacing w:val="-7"/>
        </w:rPr>
        <w:t xml:space="preserve"> </w:t>
      </w:r>
      <w:r>
        <w:t>Новое</w:t>
      </w:r>
      <w:r>
        <w:rPr>
          <w:spacing w:val="-3"/>
        </w:rPr>
        <w:t xml:space="preserve"> </w:t>
      </w:r>
      <w:r>
        <w:rPr>
          <w:spacing w:val="-2"/>
        </w:rPr>
        <w:t>время</w:t>
      </w:r>
    </w:p>
    <w:p w14:paraId="7CADF39C" w14:textId="77777777" w:rsidR="004F75DF" w:rsidRDefault="0013698B">
      <w:pPr>
        <w:pStyle w:val="a3"/>
        <w:ind w:left="246" w:right="1133" w:firstLine="427"/>
      </w:pPr>
      <w:r>
        <w:t>Высокое Возрождение в Италии: художники и их произведения. Северное Возрождение. Мир человека в литературе раннего Нового времени. М. Сервантес. У.</w:t>
      </w:r>
      <w:r>
        <w:rPr>
          <w:spacing w:val="-4"/>
        </w:rPr>
        <w:t xml:space="preserve"> </w:t>
      </w:r>
      <w:r>
        <w:t>Шекспир.</w:t>
      </w:r>
      <w:r>
        <w:rPr>
          <w:spacing w:val="-4"/>
        </w:rPr>
        <w:t xml:space="preserve"> </w:t>
      </w:r>
      <w:r>
        <w:t>Стили</w:t>
      </w:r>
      <w:r>
        <w:rPr>
          <w:spacing w:val="-2"/>
        </w:rPr>
        <w:t xml:space="preserve"> </w:t>
      </w:r>
      <w:r>
        <w:t>художественной</w:t>
      </w:r>
      <w:r>
        <w:rPr>
          <w:spacing w:val="-6"/>
        </w:rPr>
        <w:t xml:space="preserve"> </w:t>
      </w:r>
      <w:r>
        <w:t>культуры</w:t>
      </w:r>
      <w:r>
        <w:rPr>
          <w:spacing w:val="-6"/>
        </w:rPr>
        <w:t xml:space="preserve"> </w:t>
      </w:r>
      <w:r>
        <w:t>(барокко,</w:t>
      </w:r>
      <w:r>
        <w:rPr>
          <w:spacing w:val="-4"/>
        </w:rPr>
        <w:t xml:space="preserve"> </w:t>
      </w:r>
      <w:r>
        <w:t>классицизм).</w:t>
      </w:r>
      <w:r>
        <w:rPr>
          <w:spacing w:val="-4"/>
        </w:rPr>
        <w:t xml:space="preserve"> </w:t>
      </w:r>
      <w:r>
        <w:t>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3867AFAB" w14:textId="77777777" w:rsidR="004F75DF" w:rsidRDefault="0013698B">
      <w:pPr>
        <w:pStyle w:val="2"/>
        <w:spacing w:before="3"/>
      </w:pPr>
      <w:r>
        <w:t>Страны</w:t>
      </w:r>
      <w:r>
        <w:rPr>
          <w:spacing w:val="-8"/>
        </w:rPr>
        <w:t xml:space="preserve"> </w:t>
      </w:r>
      <w:r>
        <w:t>Востока</w:t>
      </w:r>
      <w:r>
        <w:rPr>
          <w:spacing w:val="-6"/>
        </w:rPr>
        <w:t xml:space="preserve"> </w:t>
      </w:r>
      <w:r>
        <w:t>в</w:t>
      </w:r>
      <w:r>
        <w:rPr>
          <w:spacing w:val="-8"/>
        </w:rPr>
        <w:t xml:space="preserve"> </w:t>
      </w:r>
      <w:r>
        <w:t>XVI–XVII</w:t>
      </w:r>
      <w:r>
        <w:rPr>
          <w:spacing w:val="-4"/>
        </w:rPr>
        <w:t xml:space="preserve"> </w:t>
      </w:r>
      <w:r>
        <w:rPr>
          <w:spacing w:val="-5"/>
        </w:rPr>
        <w:t>вв.</w:t>
      </w:r>
    </w:p>
    <w:p w14:paraId="7CCB00AB" w14:textId="77777777" w:rsidR="004F75DF" w:rsidRDefault="004F75DF">
      <w:pPr>
        <w:sectPr w:rsidR="004F75DF">
          <w:pgSz w:w="11910" w:h="16390"/>
          <w:pgMar w:top="980" w:right="0" w:bottom="280" w:left="460" w:header="723" w:footer="0" w:gutter="0"/>
          <w:cols w:space="720"/>
        </w:sectPr>
      </w:pPr>
    </w:p>
    <w:p w14:paraId="12E5A040" w14:textId="77777777" w:rsidR="004F75DF" w:rsidRDefault="0013698B">
      <w:pPr>
        <w:pStyle w:val="a3"/>
        <w:spacing w:before="277"/>
        <w:ind w:left="246" w:right="1129" w:firstLine="427"/>
      </w:pPr>
      <w:r>
        <w:rPr>
          <w:b/>
        </w:rPr>
        <w:t xml:space="preserve">Османская империя: </w:t>
      </w:r>
      <w:r>
        <w:t xml:space="preserve">на вершине могущества. Сулейман I Великолепный: завоеватель, законодатель. Управление многонациональной империей. Османская армия. </w:t>
      </w:r>
      <w:r>
        <w:rPr>
          <w:b/>
        </w:rPr>
        <w:t xml:space="preserve">Индия </w:t>
      </w:r>
      <w:r>
        <w:t xml:space="preserve">при Великих Моголах. Начало проникновения европейцев. Ост- Индские компании. </w:t>
      </w:r>
      <w:r>
        <w:rPr>
          <w:b/>
        </w:rPr>
        <w:t xml:space="preserve">Китай </w:t>
      </w:r>
      <w:r>
        <w:t xml:space="preserve">в эпоху Мин. Экономическая и социальная политика государства. Утверждение маньчжурской династии Цин. </w:t>
      </w:r>
      <w:r>
        <w:rPr>
          <w:b/>
        </w:rPr>
        <w:t xml:space="preserve">Япония: </w:t>
      </w:r>
      <w:r>
        <w:t>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0E41821B" w14:textId="77777777" w:rsidR="004F75DF" w:rsidRDefault="0013698B">
      <w:pPr>
        <w:pStyle w:val="2"/>
        <w:spacing w:before="7" w:line="320" w:lineRule="exact"/>
        <w:jc w:val="left"/>
      </w:pPr>
      <w:r>
        <w:rPr>
          <w:spacing w:val="-2"/>
        </w:rPr>
        <w:t>Обобщение</w:t>
      </w:r>
    </w:p>
    <w:p w14:paraId="02290AE6" w14:textId="77777777" w:rsidR="004F75DF" w:rsidRDefault="0013698B">
      <w:pPr>
        <w:pStyle w:val="a3"/>
        <w:spacing w:line="320" w:lineRule="exact"/>
        <w:jc w:val="left"/>
      </w:pPr>
      <w:r>
        <w:t>Историческое</w:t>
      </w:r>
      <w:r>
        <w:rPr>
          <w:spacing w:val="-10"/>
        </w:rPr>
        <w:t xml:space="preserve"> </w:t>
      </w:r>
      <w:r>
        <w:t>и</w:t>
      </w:r>
      <w:r>
        <w:rPr>
          <w:spacing w:val="-11"/>
        </w:rPr>
        <w:t xml:space="preserve"> </w:t>
      </w:r>
      <w:r>
        <w:t>культурное</w:t>
      </w:r>
      <w:r>
        <w:rPr>
          <w:spacing w:val="-9"/>
        </w:rPr>
        <w:t xml:space="preserve"> </w:t>
      </w:r>
      <w:r>
        <w:t>наследие</w:t>
      </w:r>
      <w:r>
        <w:rPr>
          <w:spacing w:val="-10"/>
        </w:rPr>
        <w:t xml:space="preserve"> </w:t>
      </w:r>
      <w:r>
        <w:t>Раннего</w:t>
      </w:r>
      <w:r>
        <w:rPr>
          <w:spacing w:val="-11"/>
        </w:rPr>
        <w:t xml:space="preserve"> </w:t>
      </w:r>
      <w:r>
        <w:t>Нового</w:t>
      </w:r>
      <w:r>
        <w:rPr>
          <w:spacing w:val="-10"/>
        </w:rPr>
        <w:t xml:space="preserve"> </w:t>
      </w:r>
      <w:r>
        <w:rPr>
          <w:spacing w:val="-2"/>
        </w:rPr>
        <w:t>времени.</w:t>
      </w:r>
    </w:p>
    <w:p w14:paraId="7B93B8CC" w14:textId="77777777" w:rsidR="004F75DF" w:rsidRDefault="004F75DF">
      <w:pPr>
        <w:pStyle w:val="a3"/>
        <w:spacing w:before="4"/>
        <w:ind w:left="0"/>
        <w:jc w:val="left"/>
      </w:pPr>
    </w:p>
    <w:p w14:paraId="6D25607F" w14:textId="77777777" w:rsidR="004F75DF" w:rsidRDefault="0013698B">
      <w:pPr>
        <w:pStyle w:val="2"/>
        <w:ind w:left="246" w:right="1135" w:firstLine="427"/>
      </w:pPr>
      <w:r>
        <w:t>ИСТОРИЯ РОССИИ. РОССИЯ В XVI–XVII вв.: ОТ ВЕЛИКОГО КНЯЖЕСТВА К ЦАРСТВУ</w:t>
      </w:r>
    </w:p>
    <w:p w14:paraId="4DF3D8C1" w14:textId="77777777" w:rsidR="004F75DF" w:rsidRDefault="0013698B">
      <w:pPr>
        <w:spacing w:before="322" w:line="319" w:lineRule="exact"/>
        <w:ind w:left="673"/>
        <w:rPr>
          <w:b/>
          <w:sz w:val="28"/>
        </w:rPr>
      </w:pPr>
      <w:r>
        <w:rPr>
          <w:b/>
          <w:sz w:val="28"/>
        </w:rPr>
        <w:t>Россия</w:t>
      </w:r>
      <w:r>
        <w:rPr>
          <w:b/>
          <w:spacing w:val="-7"/>
          <w:sz w:val="28"/>
        </w:rPr>
        <w:t xml:space="preserve"> </w:t>
      </w:r>
      <w:r>
        <w:rPr>
          <w:b/>
          <w:sz w:val="28"/>
        </w:rPr>
        <w:t>в</w:t>
      </w:r>
      <w:r>
        <w:rPr>
          <w:b/>
          <w:spacing w:val="-6"/>
          <w:sz w:val="28"/>
        </w:rPr>
        <w:t xml:space="preserve"> </w:t>
      </w:r>
      <w:r>
        <w:rPr>
          <w:b/>
          <w:sz w:val="28"/>
        </w:rPr>
        <w:t>XVI</w:t>
      </w:r>
      <w:r>
        <w:rPr>
          <w:b/>
          <w:spacing w:val="-3"/>
          <w:sz w:val="28"/>
        </w:rPr>
        <w:t xml:space="preserve"> </w:t>
      </w:r>
      <w:r>
        <w:rPr>
          <w:b/>
          <w:spacing w:val="-5"/>
          <w:sz w:val="28"/>
        </w:rPr>
        <w:t>в.</w:t>
      </w:r>
    </w:p>
    <w:p w14:paraId="1ECF3E41" w14:textId="77777777" w:rsidR="004F75DF" w:rsidRDefault="0013698B">
      <w:pPr>
        <w:pStyle w:val="a3"/>
        <w:ind w:left="246" w:right="1128" w:firstLine="427"/>
      </w:pPr>
      <w:r>
        <w:rPr>
          <w:b/>
        </w:rPr>
        <w:t>Завершение объединения русских</w:t>
      </w:r>
      <w:r>
        <w:rPr>
          <w:b/>
          <w:spacing w:val="-1"/>
        </w:rPr>
        <w:t xml:space="preserve"> </w:t>
      </w:r>
      <w:r>
        <w:rPr>
          <w:b/>
        </w:rPr>
        <w:t xml:space="preserve">земель. </w:t>
      </w:r>
      <w: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0F940ACC" w14:textId="77777777" w:rsidR="004F75DF" w:rsidRDefault="0013698B">
      <w:pPr>
        <w:pStyle w:val="a3"/>
        <w:ind w:left="246" w:right="1123" w:firstLine="427"/>
        <w:jc w:val="left"/>
      </w:pPr>
      <w:r>
        <w:t>Органы</w:t>
      </w:r>
      <w:r>
        <w:rPr>
          <w:spacing w:val="40"/>
        </w:rPr>
        <w:t xml:space="preserve"> </w:t>
      </w:r>
      <w:r>
        <w:t>государственной</w:t>
      </w:r>
      <w:r>
        <w:rPr>
          <w:spacing w:val="40"/>
        </w:rPr>
        <w:t xml:space="preserve"> </w:t>
      </w:r>
      <w:r>
        <w:t>власти.</w:t>
      </w:r>
      <w:r>
        <w:rPr>
          <w:spacing w:val="40"/>
        </w:rPr>
        <w:t xml:space="preserve"> </w:t>
      </w:r>
      <w:r>
        <w:t>Приказная</w:t>
      </w:r>
      <w:r>
        <w:rPr>
          <w:spacing w:val="40"/>
        </w:rPr>
        <w:t xml:space="preserve"> </w:t>
      </w:r>
      <w:r>
        <w:t>система:</w:t>
      </w:r>
      <w:r>
        <w:rPr>
          <w:spacing w:val="40"/>
        </w:rPr>
        <w:t xml:space="preserve"> </w:t>
      </w:r>
      <w:r>
        <w:t>формирование</w:t>
      </w:r>
      <w:r>
        <w:rPr>
          <w:spacing w:val="40"/>
        </w:rPr>
        <w:t xml:space="preserve"> </w:t>
      </w:r>
      <w:r>
        <w:t>первых приказных</w:t>
      </w:r>
      <w:r>
        <w:rPr>
          <w:spacing w:val="74"/>
          <w:w w:val="150"/>
        </w:rPr>
        <w:t xml:space="preserve"> </w:t>
      </w:r>
      <w:r>
        <w:t>учреждений.</w:t>
      </w:r>
      <w:r>
        <w:rPr>
          <w:spacing w:val="75"/>
          <w:w w:val="150"/>
        </w:rPr>
        <w:t xml:space="preserve"> </w:t>
      </w:r>
      <w:r>
        <w:t>Боярская</w:t>
      </w:r>
      <w:r>
        <w:rPr>
          <w:spacing w:val="76"/>
          <w:w w:val="150"/>
        </w:rPr>
        <w:t xml:space="preserve"> </w:t>
      </w:r>
      <w:r>
        <w:t>дума,</w:t>
      </w:r>
      <w:r>
        <w:rPr>
          <w:spacing w:val="76"/>
          <w:w w:val="150"/>
        </w:rPr>
        <w:t xml:space="preserve"> </w:t>
      </w:r>
      <w:r>
        <w:t>ее</w:t>
      </w:r>
      <w:r>
        <w:rPr>
          <w:spacing w:val="74"/>
          <w:w w:val="150"/>
        </w:rPr>
        <w:t xml:space="preserve"> </w:t>
      </w:r>
      <w:r>
        <w:t>роль</w:t>
      </w:r>
      <w:r>
        <w:rPr>
          <w:spacing w:val="72"/>
          <w:w w:val="150"/>
        </w:rPr>
        <w:t xml:space="preserve"> </w:t>
      </w:r>
      <w:r>
        <w:t>в</w:t>
      </w:r>
      <w:r>
        <w:rPr>
          <w:spacing w:val="72"/>
          <w:w w:val="150"/>
        </w:rPr>
        <w:t xml:space="preserve"> </w:t>
      </w:r>
      <w:r>
        <w:t>управлении</w:t>
      </w:r>
      <w:r>
        <w:rPr>
          <w:spacing w:val="74"/>
          <w:w w:val="150"/>
        </w:rPr>
        <w:t xml:space="preserve"> </w:t>
      </w:r>
      <w:r>
        <w:rPr>
          <w:spacing w:val="-2"/>
        </w:rPr>
        <w:t>государством.</w:t>
      </w:r>
    </w:p>
    <w:p w14:paraId="3D6EFD04" w14:textId="77777777" w:rsidR="004F75DF" w:rsidRDefault="0013698B">
      <w:pPr>
        <w:pStyle w:val="a3"/>
        <w:ind w:left="246" w:right="1123"/>
        <w:jc w:val="left"/>
      </w:pPr>
      <w:r>
        <w:t>«Малая</w:t>
      </w:r>
      <w:r>
        <w:rPr>
          <w:spacing w:val="80"/>
        </w:rPr>
        <w:t xml:space="preserve"> </w:t>
      </w:r>
      <w:r>
        <w:t>дума».</w:t>
      </w:r>
      <w:r>
        <w:rPr>
          <w:spacing w:val="80"/>
        </w:rPr>
        <w:t xml:space="preserve"> </w:t>
      </w:r>
      <w:r>
        <w:t>Местничество.</w:t>
      </w:r>
      <w:r>
        <w:rPr>
          <w:spacing w:val="80"/>
        </w:rPr>
        <w:t xml:space="preserve"> </w:t>
      </w:r>
      <w:r>
        <w:t>Местное</w:t>
      </w:r>
      <w:r>
        <w:rPr>
          <w:spacing w:val="80"/>
        </w:rPr>
        <w:t xml:space="preserve"> </w:t>
      </w:r>
      <w:r>
        <w:t>управление:</w:t>
      </w:r>
      <w:r>
        <w:rPr>
          <w:spacing w:val="80"/>
        </w:rPr>
        <w:t xml:space="preserve"> </w:t>
      </w:r>
      <w:r>
        <w:t>наместники</w:t>
      </w:r>
      <w:r>
        <w:rPr>
          <w:spacing w:val="80"/>
        </w:rPr>
        <w:t xml:space="preserve"> </w:t>
      </w:r>
      <w:r>
        <w:t>и</w:t>
      </w:r>
      <w:r>
        <w:rPr>
          <w:spacing w:val="80"/>
        </w:rPr>
        <w:t xml:space="preserve"> </w:t>
      </w:r>
      <w:r>
        <w:t>волостели, система кормлений. Государство и церковь.</w:t>
      </w:r>
    </w:p>
    <w:p w14:paraId="65ED522D" w14:textId="77777777" w:rsidR="004F75DF" w:rsidRDefault="0013698B">
      <w:pPr>
        <w:pStyle w:val="a3"/>
        <w:tabs>
          <w:tab w:val="left" w:pos="2721"/>
          <w:tab w:val="left" w:pos="3777"/>
          <w:tab w:val="left" w:pos="4413"/>
          <w:tab w:val="left" w:pos="5972"/>
          <w:tab w:val="left" w:pos="6988"/>
          <w:tab w:val="left" w:pos="8456"/>
        </w:tabs>
        <w:ind w:left="246" w:right="1138" w:firstLine="427"/>
        <w:jc w:val="left"/>
      </w:pPr>
      <w:r>
        <w:rPr>
          <w:b/>
          <w:spacing w:val="-2"/>
        </w:rPr>
        <w:t>Царствование</w:t>
      </w:r>
      <w:r>
        <w:rPr>
          <w:b/>
        </w:rPr>
        <w:tab/>
      </w:r>
      <w:r>
        <w:rPr>
          <w:b/>
          <w:spacing w:val="-4"/>
        </w:rPr>
        <w:t>Ивана</w:t>
      </w:r>
      <w:r>
        <w:rPr>
          <w:b/>
        </w:rPr>
        <w:tab/>
      </w:r>
      <w:r>
        <w:rPr>
          <w:b/>
          <w:spacing w:val="-4"/>
        </w:rPr>
        <w:t>IV.</w:t>
      </w:r>
      <w:r>
        <w:rPr>
          <w:b/>
        </w:rPr>
        <w:tab/>
      </w:r>
      <w:r>
        <w:rPr>
          <w:spacing w:val="-2"/>
        </w:rPr>
        <w:t>Регентство</w:t>
      </w:r>
      <w:r>
        <w:tab/>
      </w:r>
      <w:r>
        <w:rPr>
          <w:spacing w:val="-2"/>
        </w:rPr>
        <w:t>Елены</w:t>
      </w:r>
      <w:r>
        <w:tab/>
      </w:r>
      <w:r>
        <w:rPr>
          <w:spacing w:val="-2"/>
        </w:rPr>
        <w:t>Глинской.</w:t>
      </w:r>
      <w:r>
        <w:tab/>
      </w:r>
      <w:r>
        <w:rPr>
          <w:spacing w:val="-2"/>
        </w:rPr>
        <w:t xml:space="preserve">Сопротивление </w:t>
      </w:r>
      <w:r>
        <w:t>удельных князей великокняжеской власти. Унификация денежной системы.</w:t>
      </w:r>
    </w:p>
    <w:p w14:paraId="5C766C60" w14:textId="77777777" w:rsidR="004F75DF" w:rsidRDefault="0013698B">
      <w:pPr>
        <w:pStyle w:val="a3"/>
        <w:spacing w:line="321" w:lineRule="exact"/>
        <w:jc w:val="left"/>
      </w:pPr>
      <w:r>
        <w:t>Период</w:t>
      </w:r>
      <w:r>
        <w:rPr>
          <w:spacing w:val="46"/>
          <w:w w:val="150"/>
        </w:rPr>
        <w:t xml:space="preserve"> </w:t>
      </w:r>
      <w:r>
        <w:t>боярского</w:t>
      </w:r>
      <w:r>
        <w:rPr>
          <w:spacing w:val="79"/>
        </w:rPr>
        <w:t xml:space="preserve"> </w:t>
      </w:r>
      <w:r>
        <w:t>правления.</w:t>
      </w:r>
      <w:r>
        <w:rPr>
          <w:spacing w:val="47"/>
          <w:w w:val="150"/>
        </w:rPr>
        <w:t xml:space="preserve"> </w:t>
      </w:r>
      <w:r>
        <w:t>Борьба</w:t>
      </w:r>
      <w:r>
        <w:rPr>
          <w:spacing w:val="45"/>
          <w:w w:val="150"/>
        </w:rPr>
        <w:t xml:space="preserve"> </w:t>
      </w:r>
      <w:r>
        <w:t>за</w:t>
      </w:r>
      <w:r>
        <w:rPr>
          <w:spacing w:val="45"/>
          <w:w w:val="150"/>
        </w:rPr>
        <w:t xml:space="preserve"> </w:t>
      </w:r>
      <w:r>
        <w:t>власть</w:t>
      </w:r>
      <w:r>
        <w:rPr>
          <w:spacing w:val="77"/>
        </w:rPr>
        <w:t xml:space="preserve"> </w:t>
      </w:r>
      <w:r>
        <w:t>между</w:t>
      </w:r>
      <w:r>
        <w:rPr>
          <w:spacing w:val="75"/>
        </w:rPr>
        <w:t xml:space="preserve"> </w:t>
      </w:r>
      <w:r>
        <w:t>боярскими</w:t>
      </w:r>
      <w:r>
        <w:rPr>
          <w:spacing w:val="78"/>
        </w:rPr>
        <w:t xml:space="preserve"> </w:t>
      </w:r>
      <w:r>
        <w:rPr>
          <w:spacing w:val="-2"/>
        </w:rPr>
        <w:t>кланами.</w:t>
      </w:r>
    </w:p>
    <w:p w14:paraId="46288B85" w14:textId="77777777" w:rsidR="004F75DF" w:rsidRDefault="0013698B">
      <w:pPr>
        <w:pStyle w:val="a3"/>
        <w:spacing w:line="322" w:lineRule="exact"/>
        <w:ind w:left="246"/>
        <w:jc w:val="left"/>
      </w:pPr>
      <w:r>
        <w:t>Губная</w:t>
      </w:r>
      <w:r>
        <w:rPr>
          <w:spacing w:val="-8"/>
        </w:rPr>
        <w:t xml:space="preserve"> </w:t>
      </w:r>
      <w:r>
        <w:t>реформа.</w:t>
      </w:r>
      <w:r>
        <w:rPr>
          <w:spacing w:val="-6"/>
        </w:rPr>
        <w:t xml:space="preserve"> </w:t>
      </w:r>
      <w:r>
        <w:t>Московское</w:t>
      </w:r>
      <w:r>
        <w:rPr>
          <w:spacing w:val="-8"/>
        </w:rPr>
        <w:t xml:space="preserve"> </w:t>
      </w:r>
      <w:r>
        <w:t>восстание</w:t>
      </w:r>
      <w:r>
        <w:rPr>
          <w:spacing w:val="-4"/>
        </w:rPr>
        <w:t xml:space="preserve"> </w:t>
      </w:r>
      <w:r>
        <w:t>1547</w:t>
      </w:r>
      <w:r>
        <w:rPr>
          <w:spacing w:val="-8"/>
        </w:rPr>
        <w:t xml:space="preserve"> </w:t>
      </w:r>
      <w:r>
        <w:t>г.</w:t>
      </w:r>
      <w:r>
        <w:rPr>
          <w:spacing w:val="-7"/>
        </w:rPr>
        <w:t xml:space="preserve"> </w:t>
      </w:r>
      <w:r>
        <w:rPr>
          <w:spacing w:val="-2"/>
        </w:rPr>
        <w:t>Ереси.</w:t>
      </w:r>
    </w:p>
    <w:p w14:paraId="1C7D55B2" w14:textId="77777777" w:rsidR="004F75DF" w:rsidRDefault="0013698B">
      <w:pPr>
        <w:pStyle w:val="a3"/>
        <w:ind w:left="246" w:right="1133" w:firstLine="427"/>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0F4D421E" w14:textId="77777777" w:rsidR="004F75DF" w:rsidRDefault="0013698B">
      <w:pPr>
        <w:pStyle w:val="a3"/>
        <w:spacing w:before="2"/>
        <w:ind w:left="246" w:right="1130" w:firstLine="427"/>
      </w:pPr>
      <w:r>
        <w:t>Внешняя политика России в</w:t>
      </w:r>
      <w:r>
        <w:rPr>
          <w:spacing w:val="-2"/>
        </w:rPr>
        <w:t xml:space="preserve"> </w:t>
      </w:r>
      <w:r>
        <w:t>XVI</w:t>
      </w:r>
      <w:r>
        <w:rPr>
          <w:spacing w:val="-1"/>
        </w:rPr>
        <w:t xml:space="preserve"> </w:t>
      </w:r>
      <w:r>
        <w:t>в.</w:t>
      </w:r>
      <w:r>
        <w:rPr>
          <w:spacing w:val="-2"/>
        </w:rPr>
        <w:t xml:space="preserve"> </w:t>
      </w:r>
      <w:r>
        <w:t>Создание стрелецких</w:t>
      </w:r>
      <w:r>
        <w:rPr>
          <w:spacing w:val="-5"/>
        </w:rPr>
        <w:t xml:space="preserve"> </w:t>
      </w:r>
      <w:r>
        <w:t>полков</w:t>
      </w:r>
      <w:r>
        <w:rPr>
          <w:spacing w:val="-2"/>
        </w:rPr>
        <w:t xml:space="preserve"> </w:t>
      </w:r>
      <w:r>
        <w:t>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w:t>
      </w:r>
      <w:r>
        <w:rPr>
          <w:spacing w:val="40"/>
        </w:rPr>
        <w:t xml:space="preserve"> </w:t>
      </w:r>
      <w:r>
        <w:t>результаты поражения России в Ливонской войне. Поход Ермака Тимофеевича на Сибирское ханство. Начало присоединения к России Западной Сибири.</w:t>
      </w:r>
    </w:p>
    <w:p w14:paraId="21EE3212" w14:textId="77777777" w:rsidR="004F75DF" w:rsidRDefault="004F75DF">
      <w:pPr>
        <w:sectPr w:rsidR="004F75DF">
          <w:pgSz w:w="11910" w:h="16390"/>
          <w:pgMar w:top="980" w:right="0" w:bottom="280" w:left="460" w:header="723" w:footer="0" w:gutter="0"/>
          <w:cols w:space="720"/>
        </w:sectPr>
      </w:pPr>
    </w:p>
    <w:p w14:paraId="4A03A6B8" w14:textId="77777777" w:rsidR="004F75DF" w:rsidRDefault="0013698B">
      <w:pPr>
        <w:pStyle w:val="a3"/>
        <w:spacing w:before="277"/>
        <w:ind w:left="246" w:right="1128" w:firstLine="427"/>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w:t>
      </w:r>
      <w:r>
        <w:rPr>
          <w:spacing w:val="58"/>
        </w:rPr>
        <w:t xml:space="preserve">  </w:t>
      </w:r>
      <w:r>
        <w:t>городов.</w:t>
      </w:r>
      <w:r>
        <w:rPr>
          <w:spacing w:val="58"/>
        </w:rPr>
        <w:t xml:space="preserve">  </w:t>
      </w:r>
      <w:r>
        <w:t>Духовенство.</w:t>
      </w:r>
      <w:r>
        <w:rPr>
          <w:spacing w:val="58"/>
        </w:rPr>
        <w:t xml:space="preserve">  </w:t>
      </w:r>
      <w:r>
        <w:t>Начало</w:t>
      </w:r>
      <w:r>
        <w:rPr>
          <w:spacing w:val="57"/>
        </w:rPr>
        <w:t xml:space="preserve">  </w:t>
      </w:r>
      <w:r>
        <w:t>закрепощения</w:t>
      </w:r>
      <w:r>
        <w:rPr>
          <w:spacing w:val="58"/>
        </w:rPr>
        <w:t xml:space="preserve">  </w:t>
      </w:r>
      <w:r>
        <w:t>крестьян:</w:t>
      </w:r>
      <w:r>
        <w:rPr>
          <w:spacing w:val="55"/>
        </w:rPr>
        <w:t xml:space="preserve">  </w:t>
      </w:r>
      <w:r>
        <w:t>Указ</w:t>
      </w:r>
      <w:r>
        <w:rPr>
          <w:spacing w:val="60"/>
        </w:rPr>
        <w:t xml:space="preserve">  </w:t>
      </w:r>
      <w:r>
        <w:t>о</w:t>
      </w:r>
    </w:p>
    <w:p w14:paraId="091FB3F1" w14:textId="77777777" w:rsidR="004F75DF" w:rsidRDefault="0013698B">
      <w:pPr>
        <w:pStyle w:val="a3"/>
        <w:spacing w:line="321" w:lineRule="exact"/>
        <w:ind w:left="246"/>
      </w:pPr>
      <w:r>
        <w:t>«заповедных</w:t>
      </w:r>
      <w:r>
        <w:rPr>
          <w:spacing w:val="-14"/>
        </w:rPr>
        <w:t xml:space="preserve"> </w:t>
      </w:r>
      <w:r>
        <w:t>летах».</w:t>
      </w:r>
      <w:r>
        <w:rPr>
          <w:spacing w:val="-8"/>
        </w:rPr>
        <w:t xml:space="preserve"> </w:t>
      </w:r>
      <w:r>
        <w:t>Формирование</w:t>
      </w:r>
      <w:r>
        <w:rPr>
          <w:spacing w:val="-10"/>
        </w:rPr>
        <w:t xml:space="preserve"> </w:t>
      </w:r>
      <w:r>
        <w:t>вольного</w:t>
      </w:r>
      <w:r>
        <w:rPr>
          <w:spacing w:val="-10"/>
        </w:rPr>
        <w:t xml:space="preserve"> </w:t>
      </w:r>
      <w:r>
        <w:rPr>
          <w:spacing w:val="-2"/>
        </w:rPr>
        <w:t>казачества.</w:t>
      </w:r>
    </w:p>
    <w:p w14:paraId="2046E8E3" w14:textId="77777777" w:rsidR="004F75DF" w:rsidRDefault="0013698B">
      <w:pPr>
        <w:pStyle w:val="a3"/>
        <w:ind w:left="246" w:right="1133" w:firstLine="427"/>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5B61191D" w14:textId="77777777" w:rsidR="004F75DF" w:rsidRDefault="0013698B">
      <w:pPr>
        <w:pStyle w:val="a3"/>
        <w:spacing w:before="3"/>
        <w:ind w:left="246" w:right="1129" w:firstLine="427"/>
      </w:pPr>
      <w:r>
        <w:t xml:space="preserve">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w:t>
      </w:r>
      <w:r>
        <w:rPr>
          <w:spacing w:val="-2"/>
        </w:rPr>
        <w:t>преобразований.</w:t>
      </w:r>
    </w:p>
    <w:p w14:paraId="370D66C5" w14:textId="77777777" w:rsidR="004F75DF" w:rsidRDefault="0013698B">
      <w:pPr>
        <w:pStyle w:val="a3"/>
        <w:ind w:left="246" w:right="1138" w:firstLine="427"/>
      </w:pPr>
      <w:r>
        <w:rPr>
          <w:b/>
        </w:rPr>
        <w:t xml:space="preserve">Россия в конце XVI в. </w:t>
      </w: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182C695D" w14:textId="77777777" w:rsidR="004F75DF" w:rsidRDefault="0013698B">
      <w:pPr>
        <w:pStyle w:val="2"/>
        <w:spacing w:before="2" w:line="320" w:lineRule="exact"/>
      </w:pPr>
      <w:r>
        <w:t>Смута</w:t>
      </w:r>
      <w:r>
        <w:rPr>
          <w:spacing w:val="-5"/>
        </w:rPr>
        <w:t xml:space="preserve"> </w:t>
      </w:r>
      <w:r>
        <w:t>в</w:t>
      </w:r>
      <w:r>
        <w:rPr>
          <w:spacing w:val="-6"/>
        </w:rPr>
        <w:t xml:space="preserve"> </w:t>
      </w:r>
      <w:r>
        <w:rPr>
          <w:spacing w:val="-2"/>
        </w:rPr>
        <w:t>России</w:t>
      </w:r>
    </w:p>
    <w:p w14:paraId="7AD2C76F" w14:textId="77777777" w:rsidR="004F75DF" w:rsidRDefault="0013698B">
      <w:pPr>
        <w:pStyle w:val="a3"/>
        <w:spacing w:line="242" w:lineRule="auto"/>
        <w:ind w:left="246" w:right="1142" w:firstLine="427"/>
      </w:pPr>
      <w:r>
        <w:rPr>
          <w:b/>
        </w:rPr>
        <w:t xml:space="preserve">Накануне Смуты. </w:t>
      </w:r>
      <w:r>
        <w:t>Династический кризис. Земский собор 1598 г. и избрание на царство</w:t>
      </w:r>
      <w:r>
        <w:rPr>
          <w:spacing w:val="-2"/>
        </w:rPr>
        <w:t xml:space="preserve"> </w:t>
      </w:r>
      <w:r>
        <w:t>Бориса</w:t>
      </w:r>
      <w:r>
        <w:rPr>
          <w:spacing w:val="-5"/>
        </w:rPr>
        <w:t xml:space="preserve"> </w:t>
      </w:r>
      <w:r>
        <w:t>Годунова.</w:t>
      </w:r>
      <w:r>
        <w:rPr>
          <w:spacing w:val="-3"/>
        </w:rPr>
        <w:t xml:space="preserve"> </w:t>
      </w:r>
      <w:r>
        <w:t>Политика</w:t>
      </w:r>
      <w:r>
        <w:rPr>
          <w:spacing w:val="-5"/>
        </w:rPr>
        <w:t xml:space="preserve"> </w:t>
      </w:r>
      <w:r>
        <w:t>Бориса</w:t>
      </w:r>
      <w:r>
        <w:rPr>
          <w:spacing w:val="-5"/>
        </w:rPr>
        <w:t xml:space="preserve"> </w:t>
      </w:r>
      <w:r>
        <w:t>Годунова</w:t>
      </w:r>
      <w:r>
        <w:rPr>
          <w:spacing w:val="-5"/>
        </w:rPr>
        <w:t xml:space="preserve"> </w:t>
      </w:r>
      <w:r>
        <w:t>в</w:t>
      </w:r>
      <w:r>
        <w:rPr>
          <w:spacing w:val="-7"/>
        </w:rPr>
        <w:t xml:space="preserve"> </w:t>
      </w:r>
      <w:r>
        <w:t>отношении</w:t>
      </w:r>
      <w:r>
        <w:rPr>
          <w:spacing w:val="-6"/>
        </w:rPr>
        <w:t xml:space="preserve"> </w:t>
      </w:r>
      <w:r>
        <w:t>боярства.</w:t>
      </w:r>
      <w:r>
        <w:rPr>
          <w:spacing w:val="-3"/>
        </w:rPr>
        <w:t xml:space="preserve"> </w:t>
      </w:r>
      <w:r>
        <w:t>Голод 1601–1603 гг. и обострение социально-экономического кризиса.</w:t>
      </w:r>
    </w:p>
    <w:p w14:paraId="0339E570" w14:textId="77777777" w:rsidR="004F75DF" w:rsidRDefault="0013698B">
      <w:pPr>
        <w:pStyle w:val="a3"/>
        <w:ind w:left="246" w:right="1137" w:firstLine="427"/>
      </w:pPr>
      <w:r>
        <w:rPr>
          <w:b/>
        </w:rPr>
        <w:t xml:space="preserve">Смутное время начала XVII в. </w:t>
      </w:r>
      <w:r>
        <w:t>Дискуссия о его причинах. Самозванцы и самозванство. Личность Лжедмитрия I и его политика. Восстание 1606 г. и убийство самозванца.</w:t>
      </w:r>
    </w:p>
    <w:p w14:paraId="5F23B3C1" w14:textId="77777777" w:rsidR="004F75DF" w:rsidRDefault="0013698B">
      <w:pPr>
        <w:pStyle w:val="a3"/>
        <w:ind w:left="246" w:right="1133" w:firstLine="427"/>
      </w:pPr>
      <w:r>
        <w:t>Царь Василий Шуйский. Восстание Ивана Болотникова. Перерастание внутреннего кризиса в гражданскую войну. Лжедмитрий II. Вторжение на территорию</w:t>
      </w:r>
      <w:r>
        <w:rPr>
          <w:spacing w:val="-1"/>
        </w:rPr>
        <w:t xml:space="preserve"> </w:t>
      </w:r>
      <w:r>
        <w:t>России польско-литовских отрядов. Тушинский лагерь</w:t>
      </w:r>
      <w:r>
        <w:rPr>
          <w:spacing w:val="-1"/>
        </w:rPr>
        <w:t xml:space="preserve"> </w:t>
      </w:r>
      <w:r>
        <w:t>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77B3EA8C" w14:textId="77777777" w:rsidR="004F75DF" w:rsidRDefault="0013698B">
      <w:pPr>
        <w:pStyle w:val="a3"/>
        <w:ind w:left="246" w:right="1134" w:firstLine="427"/>
      </w:pPr>
      <w:r>
        <w:t>Свержение Василия Шуйского</w:t>
      </w:r>
      <w:r>
        <w:rPr>
          <w:spacing w:val="-5"/>
        </w:rPr>
        <w:t xml:space="preserve"> </w:t>
      </w:r>
      <w:r>
        <w:t>и</w:t>
      </w:r>
      <w:r>
        <w:rPr>
          <w:spacing w:val="-5"/>
        </w:rPr>
        <w:t xml:space="preserve"> </w:t>
      </w:r>
      <w:r>
        <w:t>переход</w:t>
      </w:r>
      <w:r>
        <w:rPr>
          <w:spacing w:val="-3"/>
        </w:rPr>
        <w:t xml:space="preserve"> </w:t>
      </w:r>
      <w:r>
        <w:t>власти</w:t>
      </w:r>
      <w:r>
        <w:rPr>
          <w:spacing w:val="-5"/>
        </w:rPr>
        <w:t xml:space="preserve"> </w:t>
      </w:r>
      <w:r>
        <w:t>к</w:t>
      </w:r>
      <w:r>
        <w:rPr>
          <w:spacing w:val="-1"/>
        </w:rPr>
        <w:t xml:space="preserve"> </w:t>
      </w:r>
      <w:r>
        <w:t>«семибоярщине».</w:t>
      </w:r>
      <w:r>
        <w:rPr>
          <w:spacing w:val="-2"/>
        </w:rPr>
        <w:t xml:space="preserve"> </w:t>
      </w:r>
      <w:r>
        <w:t>Договор</w:t>
      </w:r>
      <w:r>
        <w:rPr>
          <w:spacing w:val="-5"/>
        </w:rPr>
        <w:t xml:space="preserve"> </w:t>
      </w:r>
      <w:r>
        <w:t>об избрании на престол польского принца Владислава и вступление польско- литовского гарнизона в Москву. Подъем национально-освободительного</w:t>
      </w:r>
      <w:r>
        <w:rPr>
          <w:spacing w:val="80"/>
        </w:rPr>
        <w:t xml:space="preserve"> </w:t>
      </w:r>
      <w:r>
        <w:t>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4C3A023B" w14:textId="77777777" w:rsidR="004F75DF" w:rsidRDefault="0013698B">
      <w:pPr>
        <w:pStyle w:val="a3"/>
        <w:ind w:left="246" w:right="1142" w:firstLine="427"/>
      </w:pPr>
      <w:r>
        <w:rPr>
          <w:b/>
        </w:rPr>
        <w:t xml:space="preserve">Окончание Смуты. </w:t>
      </w:r>
      <w:r>
        <w:t>Земский собор 1613 г. и его роль в укреплении государственности. Избрание на царство Михаила Федоровича Романова. Борьба с казачьими</w:t>
      </w:r>
      <w:r>
        <w:rPr>
          <w:spacing w:val="29"/>
        </w:rPr>
        <w:t xml:space="preserve">  </w:t>
      </w:r>
      <w:r>
        <w:t>выступлениями</w:t>
      </w:r>
      <w:r>
        <w:rPr>
          <w:spacing w:val="27"/>
        </w:rPr>
        <w:t xml:space="preserve">  </w:t>
      </w:r>
      <w:r>
        <w:t>против</w:t>
      </w:r>
      <w:r>
        <w:rPr>
          <w:spacing w:val="26"/>
        </w:rPr>
        <w:t xml:space="preserve">  </w:t>
      </w:r>
      <w:r>
        <w:t>центральной</w:t>
      </w:r>
      <w:r>
        <w:rPr>
          <w:spacing w:val="27"/>
        </w:rPr>
        <w:t xml:space="preserve">  </w:t>
      </w:r>
      <w:r>
        <w:t>власти.</w:t>
      </w:r>
      <w:r>
        <w:rPr>
          <w:spacing w:val="28"/>
        </w:rPr>
        <w:t xml:space="preserve">  </w:t>
      </w:r>
      <w:r>
        <w:t>Столбовский</w:t>
      </w:r>
      <w:r>
        <w:rPr>
          <w:spacing w:val="27"/>
        </w:rPr>
        <w:t xml:space="preserve">  </w:t>
      </w:r>
      <w:r>
        <w:t>мир</w:t>
      </w:r>
      <w:r>
        <w:rPr>
          <w:spacing w:val="30"/>
        </w:rPr>
        <w:t xml:space="preserve">  </w:t>
      </w:r>
      <w:r>
        <w:rPr>
          <w:spacing w:val="-5"/>
        </w:rPr>
        <w:t>со</w:t>
      </w:r>
    </w:p>
    <w:p w14:paraId="6874778F" w14:textId="77777777" w:rsidR="004F75DF" w:rsidRDefault="004F75DF">
      <w:pPr>
        <w:sectPr w:rsidR="004F75DF">
          <w:pgSz w:w="11910" w:h="16390"/>
          <w:pgMar w:top="980" w:right="0" w:bottom="280" w:left="460" w:header="723" w:footer="0" w:gutter="0"/>
          <w:cols w:space="720"/>
        </w:sectPr>
      </w:pPr>
    </w:p>
    <w:p w14:paraId="571B98E4" w14:textId="77777777" w:rsidR="004F75DF" w:rsidRDefault="0013698B">
      <w:pPr>
        <w:pStyle w:val="a3"/>
        <w:spacing w:before="277"/>
        <w:ind w:left="246" w:right="1130"/>
      </w:pPr>
      <w:r>
        <w:t>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58C54AE7" w14:textId="77777777" w:rsidR="004F75DF" w:rsidRDefault="0013698B">
      <w:pPr>
        <w:pStyle w:val="2"/>
        <w:spacing w:before="4" w:line="319" w:lineRule="exact"/>
        <w:jc w:val="left"/>
      </w:pPr>
      <w:r>
        <w:t>Россия</w:t>
      </w:r>
      <w:r>
        <w:rPr>
          <w:spacing w:val="-7"/>
        </w:rPr>
        <w:t xml:space="preserve"> </w:t>
      </w:r>
      <w:r>
        <w:t>в</w:t>
      </w:r>
      <w:r>
        <w:rPr>
          <w:spacing w:val="-6"/>
        </w:rPr>
        <w:t xml:space="preserve"> </w:t>
      </w:r>
      <w:r>
        <w:t>XVII</w:t>
      </w:r>
      <w:r>
        <w:rPr>
          <w:spacing w:val="-3"/>
        </w:rPr>
        <w:t xml:space="preserve"> </w:t>
      </w:r>
      <w:r>
        <w:rPr>
          <w:spacing w:val="-5"/>
        </w:rPr>
        <w:t>в.</w:t>
      </w:r>
    </w:p>
    <w:p w14:paraId="23D76539" w14:textId="77777777" w:rsidR="004F75DF" w:rsidRDefault="0013698B">
      <w:pPr>
        <w:pStyle w:val="a3"/>
        <w:ind w:left="246" w:right="1138" w:firstLine="427"/>
      </w:pPr>
      <w:r>
        <w:rPr>
          <w:b/>
        </w:rPr>
        <w:t xml:space="preserve">Россия при первых Романовых. </w:t>
      </w:r>
      <w:r>
        <w:t>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1953055D" w14:textId="77777777" w:rsidR="004F75DF" w:rsidRDefault="0013698B">
      <w:pPr>
        <w:pStyle w:val="a3"/>
        <w:ind w:left="246" w:right="1131" w:firstLine="427"/>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w:t>
      </w:r>
      <w:r>
        <w:rPr>
          <w:spacing w:val="71"/>
        </w:rPr>
        <w:t xml:space="preserve">   </w:t>
      </w:r>
      <w:r>
        <w:t>самоуправления.</w:t>
      </w:r>
      <w:r>
        <w:rPr>
          <w:spacing w:val="72"/>
        </w:rPr>
        <w:t xml:space="preserve">   </w:t>
      </w:r>
      <w:r>
        <w:t>Затухание</w:t>
      </w:r>
      <w:r>
        <w:rPr>
          <w:spacing w:val="71"/>
        </w:rPr>
        <w:t xml:space="preserve">   </w:t>
      </w:r>
      <w:r>
        <w:t>деятельности</w:t>
      </w:r>
      <w:r>
        <w:rPr>
          <w:spacing w:val="71"/>
        </w:rPr>
        <w:t xml:space="preserve">   </w:t>
      </w:r>
      <w:r>
        <w:t>Земских</w:t>
      </w:r>
      <w:r>
        <w:rPr>
          <w:spacing w:val="69"/>
        </w:rPr>
        <w:t xml:space="preserve">   </w:t>
      </w:r>
      <w:r>
        <w:t>соборов.</w:t>
      </w:r>
    </w:p>
    <w:p w14:paraId="21018978" w14:textId="77777777" w:rsidR="004F75DF" w:rsidRDefault="0013698B">
      <w:pPr>
        <w:pStyle w:val="a3"/>
        <w:ind w:left="246" w:right="1136"/>
      </w:pPr>
      <w: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53037B69" w14:textId="77777777" w:rsidR="004F75DF" w:rsidRDefault="0013698B">
      <w:pPr>
        <w:pStyle w:val="a3"/>
        <w:ind w:left="246" w:right="1139" w:firstLine="427"/>
      </w:pPr>
      <w:r>
        <w:rPr>
          <w:b/>
        </w:rPr>
        <w:t xml:space="preserve">Экономическое развитие России в XVII в. </w:t>
      </w:r>
      <w: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47A25B89" w14:textId="77777777" w:rsidR="004F75DF" w:rsidRDefault="0013698B">
      <w:pPr>
        <w:pStyle w:val="a3"/>
        <w:ind w:left="246" w:right="1134" w:firstLine="427"/>
      </w:pPr>
      <w:r>
        <w:rPr>
          <w:b/>
        </w:rPr>
        <w:t xml:space="preserve">Социальная структура российского общества. </w:t>
      </w:r>
      <w:r>
        <w:t>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3A9E824B" w14:textId="77777777" w:rsidR="004F75DF" w:rsidRDefault="0013698B">
      <w:pPr>
        <w:pStyle w:val="a3"/>
        <w:spacing w:before="1"/>
        <w:ind w:left="246" w:right="1131" w:firstLine="427"/>
      </w:pPr>
      <w:r>
        <w:rPr>
          <w:b/>
        </w:rPr>
        <w:t xml:space="preserve">Внешняя политика России в XVII в. </w:t>
      </w:r>
      <w: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w:t>
      </w:r>
      <w:r>
        <w:rPr>
          <w:spacing w:val="-2"/>
        </w:rPr>
        <w:t xml:space="preserve"> </w:t>
      </w:r>
      <w:r>
        <w:t>Посполитой</w:t>
      </w:r>
      <w:r>
        <w:rPr>
          <w:spacing w:val="-5"/>
        </w:rPr>
        <w:t xml:space="preserve"> </w:t>
      </w:r>
      <w:r>
        <w:t>1654–1667</w:t>
      </w:r>
      <w:r>
        <w:rPr>
          <w:spacing w:val="-5"/>
        </w:rPr>
        <w:t xml:space="preserve"> </w:t>
      </w:r>
      <w:r>
        <w:t>гг. Андрусовское</w:t>
      </w:r>
      <w:r>
        <w:rPr>
          <w:spacing w:val="-4"/>
        </w:rPr>
        <w:t xml:space="preserve"> </w:t>
      </w:r>
      <w:r>
        <w:t>перемирие.</w:t>
      </w:r>
      <w:r>
        <w:rPr>
          <w:spacing w:val="-2"/>
        </w:rPr>
        <w:t xml:space="preserve"> </w:t>
      </w:r>
      <w:r>
        <w:t>Русско-шведская</w:t>
      </w:r>
      <w:r>
        <w:rPr>
          <w:spacing w:val="-3"/>
        </w:rPr>
        <w:t xml:space="preserve"> </w:t>
      </w:r>
      <w:r>
        <w:t>война 1656–1658</w:t>
      </w:r>
      <w:r>
        <w:rPr>
          <w:spacing w:val="-1"/>
        </w:rPr>
        <w:t xml:space="preserve"> </w:t>
      </w:r>
      <w:r>
        <w:t>гг. и</w:t>
      </w:r>
      <w:r>
        <w:rPr>
          <w:spacing w:val="-6"/>
        </w:rPr>
        <w:t xml:space="preserve"> </w:t>
      </w:r>
      <w:r>
        <w:t>ее</w:t>
      </w:r>
      <w:r>
        <w:rPr>
          <w:spacing w:val="-5"/>
        </w:rPr>
        <w:t xml:space="preserve"> </w:t>
      </w:r>
      <w:r>
        <w:t>результаты. Укрепление южных</w:t>
      </w:r>
      <w:r>
        <w:rPr>
          <w:spacing w:val="-6"/>
        </w:rPr>
        <w:t xml:space="preserve"> </w:t>
      </w:r>
      <w:r>
        <w:t>рубежей. Белгородская засечная черта.</w:t>
      </w:r>
      <w:r>
        <w:rPr>
          <w:spacing w:val="62"/>
        </w:rPr>
        <w:t xml:space="preserve">  </w:t>
      </w:r>
      <w:r>
        <w:t>Конфликты</w:t>
      </w:r>
      <w:r>
        <w:rPr>
          <w:spacing w:val="61"/>
        </w:rPr>
        <w:t xml:space="preserve">  </w:t>
      </w:r>
      <w:r>
        <w:t>с</w:t>
      </w:r>
      <w:r>
        <w:rPr>
          <w:spacing w:val="62"/>
        </w:rPr>
        <w:t xml:space="preserve">  </w:t>
      </w:r>
      <w:r>
        <w:t>Османской</w:t>
      </w:r>
      <w:r>
        <w:rPr>
          <w:spacing w:val="62"/>
        </w:rPr>
        <w:t xml:space="preserve">  </w:t>
      </w:r>
      <w:r>
        <w:t>империей.</w:t>
      </w:r>
      <w:r>
        <w:rPr>
          <w:spacing w:val="62"/>
        </w:rPr>
        <w:t xml:space="preserve">  </w:t>
      </w:r>
      <w:r>
        <w:t>«Азовское</w:t>
      </w:r>
      <w:r>
        <w:rPr>
          <w:spacing w:val="62"/>
        </w:rPr>
        <w:t xml:space="preserve">  </w:t>
      </w:r>
      <w:r>
        <w:t>осадное</w:t>
      </w:r>
      <w:r>
        <w:rPr>
          <w:spacing w:val="62"/>
        </w:rPr>
        <w:t xml:space="preserve">  </w:t>
      </w:r>
      <w:r>
        <w:rPr>
          <w:spacing w:val="-2"/>
        </w:rPr>
        <w:t>сидение».</w:t>
      </w:r>
    </w:p>
    <w:p w14:paraId="6DF943D2" w14:textId="77777777" w:rsidR="004F75DF" w:rsidRDefault="0013698B">
      <w:pPr>
        <w:pStyle w:val="a3"/>
        <w:spacing w:before="2"/>
        <w:ind w:left="246" w:right="1139"/>
      </w:pPr>
      <w:r>
        <w:t>«Чигиринская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0EABC18F" w14:textId="77777777" w:rsidR="004F75DF" w:rsidRDefault="0013698B">
      <w:pPr>
        <w:pStyle w:val="a3"/>
        <w:ind w:left="246" w:right="1133" w:firstLine="427"/>
      </w:pPr>
      <w:r>
        <w:rPr>
          <w:b/>
        </w:rPr>
        <w:t xml:space="preserve">Освоение новых территорий. </w:t>
      </w:r>
      <w:r>
        <w:t>Народы России в XVII в. Эпоха Великих географических открытий и русские географические открытия. Плавание Семена Дежнева. Выход к</w:t>
      </w:r>
      <w:r>
        <w:rPr>
          <w:spacing w:val="-2"/>
        </w:rPr>
        <w:t xml:space="preserve"> </w:t>
      </w:r>
      <w:r>
        <w:t>Тихому</w:t>
      </w:r>
      <w:r>
        <w:rPr>
          <w:spacing w:val="-5"/>
        </w:rPr>
        <w:t xml:space="preserve"> </w:t>
      </w:r>
      <w:r>
        <w:t>океану. Походы</w:t>
      </w:r>
      <w:r>
        <w:rPr>
          <w:spacing w:val="-1"/>
        </w:rPr>
        <w:t xml:space="preserve"> </w:t>
      </w:r>
      <w:r>
        <w:t>Ерофея Хабарова и</w:t>
      </w:r>
      <w:r>
        <w:rPr>
          <w:spacing w:val="-1"/>
        </w:rPr>
        <w:t xml:space="preserve"> </w:t>
      </w:r>
      <w:r>
        <w:t>Василия Пояркова и</w:t>
      </w:r>
    </w:p>
    <w:p w14:paraId="6E2D3E93" w14:textId="77777777" w:rsidR="004F75DF" w:rsidRDefault="004F75DF">
      <w:pPr>
        <w:sectPr w:rsidR="004F75DF">
          <w:pgSz w:w="11910" w:h="16390"/>
          <w:pgMar w:top="980" w:right="0" w:bottom="280" w:left="460" w:header="723" w:footer="0" w:gutter="0"/>
          <w:cols w:space="720"/>
        </w:sectPr>
      </w:pPr>
    </w:p>
    <w:p w14:paraId="58C66D02" w14:textId="77777777" w:rsidR="004F75DF" w:rsidRDefault="0013698B">
      <w:pPr>
        <w:pStyle w:val="a3"/>
        <w:spacing w:before="277"/>
        <w:ind w:left="246" w:right="1140"/>
      </w:pPr>
      <w:r>
        <w:t>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4F50DD3D" w14:textId="77777777" w:rsidR="004F75DF" w:rsidRDefault="0013698B">
      <w:pPr>
        <w:pStyle w:val="2"/>
        <w:spacing w:before="4" w:line="319" w:lineRule="exact"/>
      </w:pPr>
      <w:r>
        <w:t>Культурное</w:t>
      </w:r>
      <w:r>
        <w:rPr>
          <w:spacing w:val="-10"/>
        </w:rPr>
        <w:t xml:space="preserve"> </w:t>
      </w:r>
      <w:r>
        <w:t>пространство</w:t>
      </w:r>
      <w:r>
        <w:rPr>
          <w:spacing w:val="-14"/>
        </w:rPr>
        <w:t xml:space="preserve"> </w:t>
      </w:r>
      <w:r>
        <w:t>XVI–XVII</w:t>
      </w:r>
      <w:r>
        <w:rPr>
          <w:spacing w:val="-9"/>
        </w:rPr>
        <w:t xml:space="preserve"> </w:t>
      </w:r>
      <w:r>
        <w:rPr>
          <w:spacing w:val="-5"/>
        </w:rPr>
        <w:t>вв.</w:t>
      </w:r>
    </w:p>
    <w:p w14:paraId="6C443C22" w14:textId="77777777" w:rsidR="004F75DF" w:rsidRDefault="0013698B">
      <w:pPr>
        <w:pStyle w:val="a3"/>
        <w:ind w:left="246" w:right="1133" w:firstLine="427"/>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w:t>
      </w:r>
      <w:r>
        <w:rPr>
          <w:spacing w:val="-2"/>
        </w:rPr>
        <w:t>страны.</w:t>
      </w:r>
    </w:p>
    <w:p w14:paraId="10C3CF6D" w14:textId="77777777" w:rsidR="004F75DF" w:rsidRDefault="0013698B">
      <w:pPr>
        <w:pStyle w:val="a3"/>
        <w:spacing w:before="1"/>
        <w:ind w:left="246" w:right="1132" w:firstLine="427"/>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w:t>
      </w:r>
      <w:r>
        <w:rPr>
          <w:spacing w:val="40"/>
        </w:rPr>
        <w:t xml:space="preserve"> </w:t>
      </w:r>
      <w:r>
        <w:t>Деревянное зодчество. Изобразительное искусство. Симон Ушаков. Ярославская школа иконописи. Парсунная живопись.</w:t>
      </w:r>
    </w:p>
    <w:p w14:paraId="42F951CE" w14:textId="77777777" w:rsidR="004F75DF" w:rsidRDefault="0013698B">
      <w:pPr>
        <w:pStyle w:val="a3"/>
        <w:ind w:left="246" w:right="1141" w:firstLine="427"/>
      </w:pPr>
      <w: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w:t>
      </w:r>
      <w:r>
        <w:rPr>
          <w:spacing w:val="-6"/>
        </w:rPr>
        <w:t>в.</w:t>
      </w:r>
    </w:p>
    <w:p w14:paraId="71C41111" w14:textId="77777777" w:rsidR="004F75DF" w:rsidRDefault="0013698B">
      <w:pPr>
        <w:pStyle w:val="a3"/>
        <w:spacing w:before="1"/>
        <w:ind w:left="246" w:right="1128" w:firstLine="427"/>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09CFB316" w14:textId="77777777" w:rsidR="004F75DF" w:rsidRDefault="0013698B">
      <w:pPr>
        <w:pStyle w:val="a3"/>
        <w:spacing w:line="321" w:lineRule="exact"/>
        <w:jc w:val="left"/>
      </w:pPr>
      <w:r>
        <w:t>Наш</w:t>
      </w:r>
      <w:r>
        <w:rPr>
          <w:spacing w:val="-4"/>
        </w:rPr>
        <w:t xml:space="preserve"> </w:t>
      </w:r>
      <w:r>
        <w:t>край</w:t>
      </w:r>
      <w:r>
        <w:rPr>
          <w:spacing w:val="-5"/>
        </w:rPr>
        <w:t xml:space="preserve"> </w:t>
      </w:r>
      <w:r>
        <w:t>в</w:t>
      </w:r>
      <w:r>
        <w:rPr>
          <w:spacing w:val="-6"/>
        </w:rPr>
        <w:t xml:space="preserve"> </w:t>
      </w:r>
      <w:r>
        <w:t>XVI–XVII</w:t>
      </w:r>
      <w:r>
        <w:rPr>
          <w:spacing w:val="-6"/>
        </w:rPr>
        <w:t xml:space="preserve"> </w:t>
      </w:r>
      <w:r>
        <w:rPr>
          <w:spacing w:val="-5"/>
        </w:rPr>
        <w:t>вв.</w:t>
      </w:r>
    </w:p>
    <w:p w14:paraId="00161ADA" w14:textId="77777777" w:rsidR="004F75DF" w:rsidRDefault="0013698B">
      <w:pPr>
        <w:spacing w:before="5" w:line="480" w:lineRule="auto"/>
        <w:ind w:left="673" w:right="9329"/>
        <w:rPr>
          <w:b/>
          <w:sz w:val="28"/>
        </w:rPr>
      </w:pPr>
      <w:r>
        <w:rPr>
          <w:b/>
          <w:spacing w:val="-2"/>
          <w:sz w:val="28"/>
        </w:rPr>
        <w:t xml:space="preserve">Обобщение </w:t>
      </w:r>
      <w:r>
        <w:rPr>
          <w:b/>
          <w:sz w:val="28"/>
        </w:rPr>
        <w:t>8 КЛАСС</w:t>
      </w:r>
    </w:p>
    <w:p w14:paraId="6B10D816" w14:textId="77777777" w:rsidR="004F75DF" w:rsidRDefault="0013698B">
      <w:pPr>
        <w:spacing w:line="320" w:lineRule="exact"/>
        <w:ind w:left="673"/>
        <w:rPr>
          <w:b/>
          <w:sz w:val="28"/>
        </w:rPr>
      </w:pPr>
      <w:r>
        <w:rPr>
          <w:b/>
          <w:sz w:val="28"/>
        </w:rPr>
        <w:t>ВСЕОБЩАЯ</w:t>
      </w:r>
      <w:r>
        <w:rPr>
          <w:b/>
          <w:spacing w:val="-10"/>
          <w:sz w:val="28"/>
        </w:rPr>
        <w:t xml:space="preserve"> </w:t>
      </w:r>
      <w:r>
        <w:rPr>
          <w:b/>
          <w:sz w:val="28"/>
        </w:rPr>
        <w:t>ИСТОРИЯ.</w:t>
      </w:r>
      <w:r>
        <w:rPr>
          <w:b/>
          <w:spacing w:val="-7"/>
          <w:sz w:val="28"/>
        </w:rPr>
        <w:t xml:space="preserve"> </w:t>
      </w:r>
      <w:r>
        <w:rPr>
          <w:b/>
          <w:sz w:val="28"/>
        </w:rPr>
        <w:t>ИСТОРИЯ</w:t>
      </w:r>
      <w:r>
        <w:rPr>
          <w:b/>
          <w:spacing w:val="-10"/>
          <w:sz w:val="28"/>
        </w:rPr>
        <w:t xml:space="preserve"> </w:t>
      </w:r>
      <w:r>
        <w:rPr>
          <w:b/>
          <w:sz w:val="28"/>
        </w:rPr>
        <w:t>НОВОГО</w:t>
      </w:r>
      <w:r>
        <w:rPr>
          <w:b/>
          <w:spacing w:val="-10"/>
          <w:sz w:val="28"/>
        </w:rPr>
        <w:t xml:space="preserve"> </w:t>
      </w:r>
      <w:r>
        <w:rPr>
          <w:b/>
          <w:sz w:val="28"/>
        </w:rPr>
        <w:t>ВРЕМЕНИ.</w:t>
      </w:r>
      <w:r>
        <w:rPr>
          <w:b/>
          <w:spacing w:val="-7"/>
          <w:sz w:val="28"/>
        </w:rPr>
        <w:t xml:space="preserve"> </w:t>
      </w:r>
      <w:r>
        <w:rPr>
          <w:b/>
          <w:sz w:val="28"/>
        </w:rPr>
        <w:t>XVIII</w:t>
      </w:r>
      <w:r>
        <w:rPr>
          <w:b/>
          <w:spacing w:val="-12"/>
          <w:sz w:val="28"/>
        </w:rPr>
        <w:t xml:space="preserve"> </w:t>
      </w:r>
      <w:r>
        <w:rPr>
          <w:b/>
          <w:spacing w:val="-5"/>
          <w:sz w:val="28"/>
        </w:rPr>
        <w:t>в.</w:t>
      </w:r>
    </w:p>
    <w:p w14:paraId="003EBB5C" w14:textId="77777777" w:rsidR="004F75DF" w:rsidRDefault="0013698B">
      <w:pPr>
        <w:spacing w:line="322" w:lineRule="exact"/>
        <w:ind w:left="673"/>
        <w:rPr>
          <w:b/>
          <w:sz w:val="28"/>
        </w:rPr>
      </w:pPr>
      <w:r>
        <w:rPr>
          <w:b/>
          <w:spacing w:val="-2"/>
          <w:sz w:val="28"/>
        </w:rPr>
        <w:t>Введение</w:t>
      </w:r>
    </w:p>
    <w:p w14:paraId="01A660D0" w14:textId="77777777" w:rsidR="004F75DF" w:rsidRDefault="0013698B">
      <w:pPr>
        <w:spacing w:line="319" w:lineRule="exact"/>
        <w:ind w:left="673"/>
        <w:rPr>
          <w:b/>
          <w:sz w:val="28"/>
        </w:rPr>
      </w:pPr>
      <w:r>
        <w:rPr>
          <w:b/>
          <w:sz w:val="28"/>
        </w:rPr>
        <w:t>Век</w:t>
      </w:r>
      <w:r>
        <w:rPr>
          <w:b/>
          <w:spacing w:val="-5"/>
          <w:sz w:val="28"/>
        </w:rPr>
        <w:t xml:space="preserve"> </w:t>
      </w:r>
      <w:r>
        <w:rPr>
          <w:b/>
          <w:spacing w:val="-2"/>
          <w:sz w:val="28"/>
        </w:rPr>
        <w:t>Просвещения</w:t>
      </w:r>
    </w:p>
    <w:p w14:paraId="66DCBB5E" w14:textId="77777777" w:rsidR="004F75DF" w:rsidRDefault="0013698B">
      <w:pPr>
        <w:pStyle w:val="a3"/>
        <w:ind w:left="246" w:right="1131" w:firstLine="427"/>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w:t>
      </w:r>
      <w:r>
        <w:rPr>
          <w:spacing w:val="67"/>
        </w:rPr>
        <w:t xml:space="preserve"> </w:t>
      </w:r>
      <w:r>
        <w:t>на</w:t>
      </w:r>
      <w:r>
        <w:rPr>
          <w:spacing w:val="68"/>
        </w:rPr>
        <w:t xml:space="preserve"> </w:t>
      </w:r>
      <w:r>
        <w:t>изменение</w:t>
      </w:r>
      <w:r>
        <w:rPr>
          <w:spacing w:val="68"/>
        </w:rPr>
        <w:t xml:space="preserve"> </w:t>
      </w:r>
      <w:r>
        <w:t>представлений</w:t>
      </w:r>
      <w:r>
        <w:rPr>
          <w:spacing w:val="67"/>
        </w:rPr>
        <w:t xml:space="preserve"> </w:t>
      </w:r>
      <w:r>
        <w:t>об</w:t>
      </w:r>
      <w:r>
        <w:rPr>
          <w:spacing w:val="69"/>
        </w:rPr>
        <w:t xml:space="preserve"> </w:t>
      </w:r>
      <w:r>
        <w:t>отношениях</w:t>
      </w:r>
      <w:r>
        <w:rPr>
          <w:spacing w:val="40"/>
        </w:rPr>
        <w:t xml:space="preserve"> </w:t>
      </w:r>
      <w:r>
        <w:t>власти</w:t>
      </w:r>
      <w:r>
        <w:rPr>
          <w:spacing w:val="67"/>
        </w:rPr>
        <w:t xml:space="preserve"> </w:t>
      </w:r>
      <w:r>
        <w:t>и</w:t>
      </w:r>
      <w:r>
        <w:rPr>
          <w:spacing w:val="67"/>
        </w:rPr>
        <w:t xml:space="preserve"> </w:t>
      </w:r>
      <w:r>
        <w:t>общества.</w:t>
      </w:r>
    </w:p>
    <w:p w14:paraId="3D0CE904" w14:textId="77777777" w:rsidR="004F75DF" w:rsidRDefault="0013698B">
      <w:pPr>
        <w:pStyle w:val="a3"/>
        <w:ind w:left="246"/>
      </w:pPr>
      <w:r>
        <w:t>«Союз</w:t>
      </w:r>
      <w:r>
        <w:rPr>
          <w:spacing w:val="-6"/>
        </w:rPr>
        <w:t xml:space="preserve"> </w:t>
      </w:r>
      <w:r>
        <w:t>королей</w:t>
      </w:r>
      <w:r>
        <w:rPr>
          <w:spacing w:val="-6"/>
        </w:rPr>
        <w:t xml:space="preserve"> </w:t>
      </w:r>
      <w:r>
        <w:t>и</w:t>
      </w:r>
      <w:r>
        <w:rPr>
          <w:spacing w:val="-6"/>
        </w:rPr>
        <w:t xml:space="preserve"> </w:t>
      </w:r>
      <w:r>
        <w:rPr>
          <w:spacing w:val="-2"/>
        </w:rPr>
        <w:t>философов».</w:t>
      </w:r>
    </w:p>
    <w:p w14:paraId="335411C6" w14:textId="77777777" w:rsidR="004F75DF" w:rsidRDefault="0013698B">
      <w:pPr>
        <w:pStyle w:val="2"/>
        <w:spacing w:before="5"/>
      </w:pPr>
      <w:r>
        <w:t>Государства</w:t>
      </w:r>
      <w:r>
        <w:rPr>
          <w:spacing w:val="-8"/>
        </w:rPr>
        <w:t xml:space="preserve"> </w:t>
      </w:r>
      <w:r>
        <w:t>Европы</w:t>
      </w:r>
      <w:r>
        <w:rPr>
          <w:spacing w:val="-9"/>
        </w:rPr>
        <w:t xml:space="preserve"> </w:t>
      </w:r>
      <w:r>
        <w:t>в</w:t>
      </w:r>
      <w:r>
        <w:rPr>
          <w:spacing w:val="-9"/>
        </w:rPr>
        <w:t xml:space="preserve"> </w:t>
      </w:r>
      <w:r>
        <w:t>XVIII</w:t>
      </w:r>
      <w:r>
        <w:rPr>
          <w:spacing w:val="-6"/>
        </w:rPr>
        <w:t xml:space="preserve"> </w:t>
      </w:r>
      <w:r>
        <w:rPr>
          <w:spacing w:val="-5"/>
        </w:rPr>
        <w:t>в.</w:t>
      </w:r>
    </w:p>
    <w:p w14:paraId="3B3AB22B" w14:textId="77777777" w:rsidR="004F75DF" w:rsidRDefault="004F75DF">
      <w:pPr>
        <w:sectPr w:rsidR="004F75DF">
          <w:pgSz w:w="11910" w:h="16390"/>
          <w:pgMar w:top="980" w:right="0" w:bottom="280" w:left="460" w:header="723" w:footer="0" w:gutter="0"/>
          <w:cols w:space="720"/>
        </w:sectPr>
      </w:pPr>
    </w:p>
    <w:p w14:paraId="55D20246" w14:textId="77777777" w:rsidR="004F75DF" w:rsidRDefault="0013698B">
      <w:pPr>
        <w:pStyle w:val="a3"/>
        <w:spacing w:before="277"/>
        <w:ind w:left="246" w:right="1139" w:firstLine="427"/>
      </w:pPr>
      <w:r>
        <w:rPr>
          <w:b/>
        </w:rPr>
        <w:t xml:space="preserve">Монархии в Европе XVIII в.: </w:t>
      </w:r>
      <w:r>
        <w:t>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4AE0B6C" w14:textId="77777777" w:rsidR="004F75DF" w:rsidRDefault="0013698B">
      <w:pPr>
        <w:pStyle w:val="a3"/>
        <w:ind w:left="246" w:right="1136" w:firstLine="427"/>
      </w:pPr>
      <w:r>
        <w:rPr>
          <w:b/>
        </w:rPr>
        <w:t xml:space="preserve">Великобритания в XVIII в. </w:t>
      </w:r>
      <w:r>
        <w:t>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53F91FD3" w14:textId="77777777" w:rsidR="004F75DF" w:rsidRDefault="0013698B">
      <w:pPr>
        <w:pStyle w:val="a3"/>
        <w:spacing w:before="2" w:line="322" w:lineRule="exact"/>
      </w:pPr>
      <w:r>
        <w:rPr>
          <w:b/>
        </w:rPr>
        <w:t>Франция.</w:t>
      </w:r>
      <w:r>
        <w:rPr>
          <w:b/>
          <w:spacing w:val="33"/>
        </w:rPr>
        <w:t xml:space="preserve">  </w:t>
      </w:r>
      <w:r>
        <w:t>Абсолютная</w:t>
      </w:r>
      <w:r>
        <w:rPr>
          <w:spacing w:val="30"/>
        </w:rPr>
        <w:t xml:space="preserve">  </w:t>
      </w:r>
      <w:r>
        <w:t>монархия:</w:t>
      </w:r>
      <w:r>
        <w:rPr>
          <w:spacing w:val="27"/>
        </w:rPr>
        <w:t xml:space="preserve">  </w:t>
      </w:r>
      <w:r>
        <w:t>политика</w:t>
      </w:r>
      <w:r>
        <w:rPr>
          <w:spacing w:val="29"/>
        </w:rPr>
        <w:t xml:space="preserve">  </w:t>
      </w:r>
      <w:r>
        <w:t>сохранения</w:t>
      </w:r>
      <w:r>
        <w:rPr>
          <w:spacing w:val="30"/>
        </w:rPr>
        <w:t xml:space="preserve">  </w:t>
      </w:r>
      <w:r>
        <w:t>старого</w:t>
      </w:r>
      <w:r>
        <w:rPr>
          <w:spacing w:val="31"/>
        </w:rPr>
        <w:t xml:space="preserve">  </w:t>
      </w:r>
      <w:r>
        <w:rPr>
          <w:spacing w:val="-2"/>
        </w:rPr>
        <w:t>порядка.</w:t>
      </w:r>
    </w:p>
    <w:p w14:paraId="1746C995" w14:textId="77777777" w:rsidR="004F75DF" w:rsidRDefault="0013698B">
      <w:pPr>
        <w:pStyle w:val="a3"/>
        <w:ind w:left="246"/>
      </w:pPr>
      <w:r>
        <w:t>Попытки</w:t>
      </w:r>
      <w:r>
        <w:rPr>
          <w:spacing w:val="-9"/>
        </w:rPr>
        <w:t xml:space="preserve"> </w:t>
      </w:r>
      <w:r>
        <w:t>проведения</w:t>
      </w:r>
      <w:r>
        <w:rPr>
          <w:spacing w:val="-8"/>
        </w:rPr>
        <w:t xml:space="preserve"> </w:t>
      </w:r>
      <w:r>
        <w:t>реформ.</w:t>
      </w:r>
      <w:r>
        <w:rPr>
          <w:spacing w:val="-6"/>
        </w:rPr>
        <w:t xml:space="preserve"> </w:t>
      </w:r>
      <w:r>
        <w:t>Королевская</w:t>
      </w:r>
      <w:r>
        <w:rPr>
          <w:spacing w:val="-7"/>
        </w:rPr>
        <w:t xml:space="preserve"> </w:t>
      </w:r>
      <w:r>
        <w:t>власть</w:t>
      </w:r>
      <w:r>
        <w:rPr>
          <w:spacing w:val="-11"/>
        </w:rPr>
        <w:t xml:space="preserve"> </w:t>
      </w:r>
      <w:r>
        <w:t>и</w:t>
      </w:r>
      <w:r>
        <w:rPr>
          <w:spacing w:val="-8"/>
        </w:rPr>
        <w:t xml:space="preserve"> </w:t>
      </w:r>
      <w:r>
        <w:rPr>
          <w:spacing w:val="-2"/>
        </w:rPr>
        <w:t>сословия.</w:t>
      </w:r>
    </w:p>
    <w:p w14:paraId="11B00A23" w14:textId="77777777" w:rsidR="004F75DF" w:rsidRDefault="0013698B">
      <w:pPr>
        <w:spacing w:before="4"/>
        <w:ind w:left="246" w:right="1141" w:firstLine="427"/>
        <w:jc w:val="both"/>
        <w:rPr>
          <w:sz w:val="28"/>
        </w:rPr>
      </w:pPr>
      <w:r>
        <w:rPr>
          <w:b/>
          <w:sz w:val="28"/>
        </w:rPr>
        <w:t>Германские</w:t>
      </w:r>
      <w:r>
        <w:rPr>
          <w:b/>
          <w:spacing w:val="-1"/>
          <w:sz w:val="28"/>
        </w:rPr>
        <w:t xml:space="preserve"> </w:t>
      </w:r>
      <w:r>
        <w:rPr>
          <w:b/>
          <w:sz w:val="28"/>
        </w:rPr>
        <w:t>государства, монархия</w:t>
      </w:r>
      <w:r>
        <w:rPr>
          <w:b/>
          <w:spacing w:val="-4"/>
          <w:sz w:val="28"/>
        </w:rPr>
        <w:t xml:space="preserve"> </w:t>
      </w:r>
      <w:r>
        <w:rPr>
          <w:b/>
          <w:sz w:val="28"/>
        </w:rPr>
        <w:t>Габсбургов, итальянские</w:t>
      </w:r>
      <w:r>
        <w:rPr>
          <w:b/>
          <w:spacing w:val="-1"/>
          <w:sz w:val="28"/>
        </w:rPr>
        <w:t xml:space="preserve"> </w:t>
      </w:r>
      <w:r>
        <w:rPr>
          <w:b/>
          <w:sz w:val="28"/>
        </w:rPr>
        <w:t>земли</w:t>
      </w:r>
      <w:r>
        <w:rPr>
          <w:b/>
          <w:spacing w:val="-4"/>
          <w:sz w:val="28"/>
        </w:rPr>
        <w:t xml:space="preserve"> </w:t>
      </w:r>
      <w:r>
        <w:rPr>
          <w:b/>
          <w:sz w:val="28"/>
        </w:rPr>
        <w:t>в</w:t>
      </w:r>
      <w:r>
        <w:rPr>
          <w:b/>
          <w:spacing w:val="-4"/>
          <w:sz w:val="28"/>
        </w:rPr>
        <w:t xml:space="preserve"> </w:t>
      </w:r>
      <w:r>
        <w:rPr>
          <w:b/>
          <w:sz w:val="28"/>
        </w:rPr>
        <w:t xml:space="preserve">XVIII в. </w:t>
      </w:r>
      <w:r>
        <w:rPr>
          <w:sz w:val="28"/>
        </w:rPr>
        <w:t>Раздробленность Германии. Возвышение Пруссии. Фридрих II Великий. Габсбургская</w:t>
      </w:r>
      <w:r>
        <w:rPr>
          <w:spacing w:val="-3"/>
          <w:sz w:val="28"/>
        </w:rPr>
        <w:t xml:space="preserve"> </w:t>
      </w:r>
      <w:r>
        <w:rPr>
          <w:sz w:val="28"/>
        </w:rPr>
        <w:t>монархия</w:t>
      </w:r>
      <w:r>
        <w:rPr>
          <w:spacing w:val="-4"/>
          <w:sz w:val="28"/>
        </w:rPr>
        <w:t xml:space="preserve"> </w:t>
      </w:r>
      <w:r>
        <w:rPr>
          <w:sz w:val="28"/>
        </w:rPr>
        <w:t>в</w:t>
      </w:r>
      <w:r>
        <w:rPr>
          <w:spacing w:val="-6"/>
          <w:sz w:val="28"/>
        </w:rPr>
        <w:t xml:space="preserve"> </w:t>
      </w:r>
      <w:r>
        <w:rPr>
          <w:sz w:val="28"/>
        </w:rPr>
        <w:t>XVIII</w:t>
      </w:r>
      <w:r>
        <w:rPr>
          <w:spacing w:val="-1"/>
          <w:sz w:val="28"/>
        </w:rPr>
        <w:t xml:space="preserve"> </w:t>
      </w:r>
      <w:r>
        <w:rPr>
          <w:sz w:val="28"/>
        </w:rPr>
        <w:t>в.</w:t>
      </w:r>
      <w:r>
        <w:rPr>
          <w:spacing w:val="-2"/>
          <w:sz w:val="28"/>
        </w:rPr>
        <w:t xml:space="preserve"> </w:t>
      </w:r>
      <w:r>
        <w:rPr>
          <w:sz w:val="28"/>
        </w:rPr>
        <w:t>Правление</w:t>
      </w:r>
      <w:r>
        <w:rPr>
          <w:spacing w:val="-4"/>
          <w:sz w:val="28"/>
        </w:rPr>
        <w:t xml:space="preserve"> </w:t>
      </w:r>
      <w:r>
        <w:rPr>
          <w:sz w:val="28"/>
        </w:rPr>
        <w:t>Марии</w:t>
      </w:r>
      <w:r>
        <w:rPr>
          <w:spacing w:val="-5"/>
          <w:sz w:val="28"/>
        </w:rPr>
        <w:t xml:space="preserve"> </w:t>
      </w:r>
      <w:r>
        <w:rPr>
          <w:sz w:val="28"/>
        </w:rPr>
        <w:t>Терезии и Иосифа</w:t>
      </w:r>
      <w:r>
        <w:rPr>
          <w:spacing w:val="-4"/>
          <w:sz w:val="28"/>
        </w:rPr>
        <w:t xml:space="preserve"> </w:t>
      </w:r>
      <w:r>
        <w:rPr>
          <w:sz w:val="28"/>
        </w:rPr>
        <w:t>II.</w:t>
      </w:r>
      <w:r>
        <w:rPr>
          <w:spacing w:val="-2"/>
          <w:sz w:val="28"/>
        </w:rPr>
        <w:t xml:space="preserve"> </w:t>
      </w:r>
      <w:r>
        <w:rPr>
          <w:sz w:val="28"/>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9818C40" w14:textId="77777777" w:rsidR="004F75DF" w:rsidRDefault="0013698B">
      <w:pPr>
        <w:pStyle w:val="a3"/>
        <w:ind w:left="246" w:right="1135" w:firstLine="427"/>
      </w:pPr>
      <w:r>
        <w:rPr>
          <w:b/>
        </w:rPr>
        <w:t xml:space="preserve">Государства Пиренейского полуострова. </w:t>
      </w:r>
      <w: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9EE3B2E" w14:textId="77777777" w:rsidR="004F75DF" w:rsidRDefault="0013698B">
      <w:pPr>
        <w:pStyle w:val="2"/>
        <w:spacing w:before="3" w:line="319" w:lineRule="exact"/>
      </w:pPr>
      <w:r>
        <w:t>Британские</w:t>
      </w:r>
      <w:r>
        <w:rPr>
          <w:spacing w:val="-7"/>
        </w:rPr>
        <w:t xml:space="preserve"> </w:t>
      </w:r>
      <w:r>
        <w:t>колонии</w:t>
      </w:r>
      <w:r>
        <w:rPr>
          <w:spacing w:val="-9"/>
        </w:rPr>
        <w:t xml:space="preserve"> </w:t>
      </w:r>
      <w:r>
        <w:t>в</w:t>
      </w:r>
      <w:r>
        <w:rPr>
          <w:spacing w:val="-9"/>
        </w:rPr>
        <w:t xml:space="preserve"> </w:t>
      </w:r>
      <w:r>
        <w:t>Северной</w:t>
      </w:r>
      <w:r>
        <w:rPr>
          <w:spacing w:val="-9"/>
        </w:rPr>
        <w:t xml:space="preserve"> </w:t>
      </w:r>
      <w:r>
        <w:t>Америке:</w:t>
      </w:r>
      <w:r>
        <w:rPr>
          <w:spacing w:val="-8"/>
        </w:rPr>
        <w:t xml:space="preserve"> </w:t>
      </w:r>
      <w:r>
        <w:t>борьба</w:t>
      </w:r>
      <w:r>
        <w:rPr>
          <w:spacing w:val="-8"/>
        </w:rPr>
        <w:t xml:space="preserve"> </w:t>
      </w:r>
      <w:r>
        <w:t>за</w:t>
      </w:r>
      <w:r>
        <w:rPr>
          <w:spacing w:val="-7"/>
        </w:rPr>
        <w:t xml:space="preserve"> </w:t>
      </w:r>
      <w:r>
        <w:rPr>
          <w:spacing w:val="-2"/>
        </w:rPr>
        <w:t>независимость</w:t>
      </w:r>
    </w:p>
    <w:p w14:paraId="73613BEF" w14:textId="77777777" w:rsidR="004F75DF" w:rsidRDefault="0013698B">
      <w:pPr>
        <w:pStyle w:val="a3"/>
        <w:ind w:left="246" w:right="1131" w:firstLine="427"/>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74453310" w14:textId="77777777" w:rsidR="004F75DF" w:rsidRDefault="0013698B">
      <w:pPr>
        <w:pStyle w:val="2"/>
        <w:spacing w:line="319" w:lineRule="exact"/>
      </w:pPr>
      <w:r>
        <w:t>Французская</w:t>
      </w:r>
      <w:r>
        <w:rPr>
          <w:spacing w:val="-15"/>
        </w:rPr>
        <w:t xml:space="preserve"> </w:t>
      </w:r>
      <w:r>
        <w:t>революция</w:t>
      </w:r>
      <w:r>
        <w:rPr>
          <w:spacing w:val="-8"/>
        </w:rPr>
        <w:t xml:space="preserve"> </w:t>
      </w:r>
      <w:r>
        <w:t>конца</w:t>
      </w:r>
      <w:r>
        <w:rPr>
          <w:spacing w:val="-11"/>
        </w:rPr>
        <w:t xml:space="preserve"> </w:t>
      </w:r>
      <w:r>
        <w:t>XVIII</w:t>
      </w:r>
      <w:r>
        <w:rPr>
          <w:spacing w:val="-8"/>
        </w:rPr>
        <w:t xml:space="preserve"> </w:t>
      </w:r>
      <w:r>
        <w:rPr>
          <w:spacing w:val="-5"/>
        </w:rPr>
        <w:t>в.</w:t>
      </w:r>
    </w:p>
    <w:p w14:paraId="1DC4D4BE" w14:textId="77777777" w:rsidR="004F75DF" w:rsidRDefault="0013698B">
      <w:pPr>
        <w:pStyle w:val="a3"/>
        <w:ind w:left="246" w:right="1132" w:firstLine="427"/>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w:t>
      </w:r>
      <w:r>
        <w:rPr>
          <w:spacing w:val="40"/>
        </w:rPr>
        <w:t xml:space="preserve"> </w:t>
      </w:r>
      <w:r>
        <w:t>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w:t>
      </w:r>
      <w:r>
        <w:rPr>
          <w:spacing w:val="40"/>
        </w:rPr>
        <w:t xml:space="preserve">  </w:t>
      </w:r>
      <w:r>
        <w:t>разума,</w:t>
      </w:r>
      <w:r>
        <w:rPr>
          <w:spacing w:val="40"/>
        </w:rPr>
        <w:t xml:space="preserve">  </w:t>
      </w:r>
      <w:r>
        <w:t>борьба</w:t>
      </w:r>
      <w:r>
        <w:rPr>
          <w:spacing w:val="40"/>
        </w:rPr>
        <w:t xml:space="preserve">  </w:t>
      </w:r>
      <w:r>
        <w:t>против</w:t>
      </w:r>
      <w:r>
        <w:rPr>
          <w:spacing w:val="40"/>
        </w:rPr>
        <w:t xml:space="preserve">  </w:t>
      </w:r>
      <w:r>
        <w:t>церкви,</w:t>
      </w:r>
      <w:r>
        <w:rPr>
          <w:spacing w:val="40"/>
        </w:rPr>
        <w:t xml:space="preserve">  </w:t>
      </w:r>
      <w:r>
        <w:t>новый</w:t>
      </w:r>
      <w:r>
        <w:rPr>
          <w:spacing w:val="40"/>
        </w:rPr>
        <w:t xml:space="preserve">  </w:t>
      </w:r>
      <w:r>
        <w:t>календарь.</w:t>
      </w:r>
      <w:r>
        <w:rPr>
          <w:spacing w:val="40"/>
        </w:rPr>
        <w:t xml:space="preserve">  </w:t>
      </w:r>
      <w:r>
        <w:t>Термидорианский</w:t>
      </w:r>
    </w:p>
    <w:p w14:paraId="23222E1B" w14:textId="77777777" w:rsidR="004F75DF" w:rsidRDefault="004F75DF">
      <w:pPr>
        <w:sectPr w:rsidR="004F75DF">
          <w:pgSz w:w="11910" w:h="16390"/>
          <w:pgMar w:top="980" w:right="0" w:bottom="280" w:left="460" w:header="723" w:footer="0" w:gutter="0"/>
          <w:cols w:space="720"/>
        </w:sectPr>
      </w:pPr>
    </w:p>
    <w:p w14:paraId="714F744F" w14:textId="77777777" w:rsidR="004F75DF" w:rsidRDefault="0013698B">
      <w:pPr>
        <w:pStyle w:val="a3"/>
        <w:spacing w:before="277"/>
        <w:ind w:left="246" w:right="1135"/>
      </w:pPr>
      <w:r>
        <w:t>переворот (27 июля 1794 г.). Учреждение Директории. Наполеон Бонапарт. Государственный</w:t>
      </w:r>
      <w:r>
        <w:rPr>
          <w:spacing w:val="-5"/>
        </w:rPr>
        <w:t xml:space="preserve"> </w:t>
      </w:r>
      <w:r>
        <w:t>переворот</w:t>
      </w:r>
      <w:r>
        <w:rPr>
          <w:spacing w:val="-6"/>
        </w:rPr>
        <w:t xml:space="preserve"> </w:t>
      </w:r>
      <w:r>
        <w:t>18–19</w:t>
      </w:r>
      <w:r>
        <w:rPr>
          <w:spacing w:val="-5"/>
        </w:rPr>
        <w:t xml:space="preserve"> </w:t>
      </w:r>
      <w:r>
        <w:t>брюмера</w:t>
      </w:r>
      <w:r>
        <w:rPr>
          <w:spacing w:val="-4"/>
        </w:rPr>
        <w:t xml:space="preserve"> </w:t>
      </w:r>
      <w:r>
        <w:t>(ноябрь</w:t>
      </w:r>
      <w:r>
        <w:rPr>
          <w:spacing w:val="-7"/>
        </w:rPr>
        <w:t xml:space="preserve"> </w:t>
      </w:r>
      <w:r>
        <w:t>1799</w:t>
      </w:r>
      <w:r>
        <w:rPr>
          <w:spacing w:val="-5"/>
        </w:rPr>
        <w:t xml:space="preserve"> </w:t>
      </w:r>
      <w:r>
        <w:t>г.).</w:t>
      </w:r>
      <w:r>
        <w:rPr>
          <w:spacing w:val="-2"/>
        </w:rPr>
        <w:t xml:space="preserve"> </w:t>
      </w:r>
      <w:r>
        <w:t>Установление</w:t>
      </w:r>
      <w:r>
        <w:rPr>
          <w:spacing w:val="-4"/>
        </w:rPr>
        <w:t xml:space="preserve"> </w:t>
      </w:r>
      <w:r>
        <w:t>режима консульства. Итоги и значение революции.</w:t>
      </w:r>
    </w:p>
    <w:p w14:paraId="102DE4E0" w14:textId="77777777" w:rsidR="004F75DF" w:rsidRDefault="0013698B">
      <w:pPr>
        <w:pStyle w:val="2"/>
        <w:spacing w:before="4" w:line="319" w:lineRule="exact"/>
      </w:pPr>
      <w:r>
        <w:t>Европейская</w:t>
      </w:r>
      <w:r>
        <w:rPr>
          <w:spacing w:val="-10"/>
        </w:rPr>
        <w:t xml:space="preserve"> </w:t>
      </w:r>
      <w:r>
        <w:t>культура</w:t>
      </w:r>
      <w:r>
        <w:rPr>
          <w:spacing w:val="-7"/>
        </w:rPr>
        <w:t xml:space="preserve"> </w:t>
      </w:r>
      <w:r>
        <w:t>в</w:t>
      </w:r>
      <w:r>
        <w:rPr>
          <w:spacing w:val="-8"/>
        </w:rPr>
        <w:t xml:space="preserve"> </w:t>
      </w:r>
      <w:r>
        <w:t>XVIII</w:t>
      </w:r>
      <w:r>
        <w:rPr>
          <w:spacing w:val="-6"/>
        </w:rPr>
        <w:t xml:space="preserve"> </w:t>
      </w:r>
      <w:r>
        <w:rPr>
          <w:spacing w:val="-5"/>
        </w:rPr>
        <w:t>в.</w:t>
      </w:r>
    </w:p>
    <w:p w14:paraId="4BB227B0" w14:textId="77777777" w:rsidR="004F75DF" w:rsidRDefault="0013698B">
      <w:pPr>
        <w:pStyle w:val="a3"/>
        <w:ind w:left="246" w:right="1134" w:firstLine="427"/>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0CA95B44" w14:textId="77777777" w:rsidR="004F75DF" w:rsidRDefault="0013698B">
      <w:pPr>
        <w:pStyle w:val="2"/>
        <w:spacing w:before="5" w:line="319" w:lineRule="exact"/>
      </w:pPr>
      <w:r>
        <w:t>Международные</w:t>
      </w:r>
      <w:r>
        <w:rPr>
          <w:spacing w:val="-6"/>
        </w:rPr>
        <w:t xml:space="preserve"> </w:t>
      </w:r>
      <w:r>
        <w:t>отношения</w:t>
      </w:r>
      <w:r>
        <w:rPr>
          <w:spacing w:val="-11"/>
        </w:rPr>
        <w:t xml:space="preserve"> </w:t>
      </w:r>
      <w:r>
        <w:t>в</w:t>
      </w:r>
      <w:r>
        <w:rPr>
          <w:spacing w:val="-11"/>
        </w:rPr>
        <w:t xml:space="preserve"> </w:t>
      </w:r>
      <w:r>
        <w:t>XVIII</w:t>
      </w:r>
      <w:r>
        <w:rPr>
          <w:spacing w:val="-9"/>
        </w:rPr>
        <w:t xml:space="preserve"> </w:t>
      </w:r>
      <w:r>
        <w:rPr>
          <w:spacing w:val="-7"/>
        </w:rPr>
        <w:t>в.</w:t>
      </w:r>
    </w:p>
    <w:p w14:paraId="581EE863" w14:textId="77777777" w:rsidR="004F75DF" w:rsidRDefault="0013698B">
      <w:pPr>
        <w:pStyle w:val="a3"/>
        <w:ind w:left="246" w:right="1134" w:firstLine="427"/>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34C61002" w14:textId="77777777" w:rsidR="004F75DF" w:rsidRDefault="0013698B">
      <w:pPr>
        <w:pStyle w:val="2"/>
        <w:spacing w:before="1" w:line="319" w:lineRule="exact"/>
      </w:pPr>
      <w:r>
        <w:t>Страны</w:t>
      </w:r>
      <w:r>
        <w:rPr>
          <w:spacing w:val="-7"/>
        </w:rPr>
        <w:t xml:space="preserve"> </w:t>
      </w:r>
      <w:r>
        <w:t>Востока</w:t>
      </w:r>
      <w:r>
        <w:rPr>
          <w:spacing w:val="-6"/>
        </w:rPr>
        <w:t xml:space="preserve"> </w:t>
      </w:r>
      <w:r>
        <w:t>в</w:t>
      </w:r>
      <w:r>
        <w:rPr>
          <w:spacing w:val="-7"/>
        </w:rPr>
        <w:t xml:space="preserve"> </w:t>
      </w:r>
      <w:r>
        <w:t>XVIII</w:t>
      </w:r>
      <w:r>
        <w:rPr>
          <w:spacing w:val="-4"/>
        </w:rPr>
        <w:t xml:space="preserve"> </w:t>
      </w:r>
      <w:r>
        <w:rPr>
          <w:spacing w:val="-5"/>
        </w:rPr>
        <w:t>в.</w:t>
      </w:r>
    </w:p>
    <w:p w14:paraId="2D60E1BD" w14:textId="77777777" w:rsidR="004F75DF" w:rsidRDefault="0013698B">
      <w:pPr>
        <w:pStyle w:val="a3"/>
        <w:ind w:left="246" w:right="1135" w:firstLine="427"/>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w:t>
      </w:r>
      <w:r>
        <w:rPr>
          <w:spacing w:val="59"/>
          <w:w w:val="150"/>
        </w:rPr>
        <w:t xml:space="preserve"> </w:t>
      </w:r>
      <w:r>
        <w:t>страной.</w:t>
      </w:r>
      <w:r>
        <w:rPr>
          <w:spacing w:val="60"/>
          <w:w w:val="150"/>
        </w:rPr>
        <w:t xml:space="preserve"> </w:t>
      </w:r>
      <w:r>
        <w:t>Внешняя</w:t>
      </w:r>
      <w:r>
        <w:rPr>
          <w:spacing w:val="60"/>
          <w:w w:val="150"/>
        </w:rPr>
        <w:t xml:space="preserve"> </w:t>
      </w:r>
      <w:r>
        <w:t>политика</w:t>
      </w:r>
      <w:r>
        <w:rPr>
          <w:spacing w:val="59"/>
          <w:w w:val="150"/>
        </w:rPr>
        <w:t xml:space="preserve"> </w:t>
      </w:r>
      <w:r>
        <w:t>империи</w:t>
      </w:r>
      <w:r>
        <w:rPr>
          <w:spacing w:val="58"/>
          <w:w w:val="150"/>
        </w:rPr>
        <w:t xml:space="preserve"> </w:t>
      </w:r>
      <w:r>
        <w:t>Цин;</w:t>
      </w:r>
      <w:r>
        <w:rPr>
          <w:spacing w:val="57"/>
          <w:w w:val="150"/>
        </w:rPr>
        <w:t xml:space="preserve"> </w:t>
      </w:r>
      <w:r>
        <w:t>отношения</w:t>
      </w:r>
      <w:r>
        <w:rPr>
          <w:spacing w:val="59"/>
          <w:w w:val="150"/>
        </w:rPr>
        <w:t xml:space="preserve"> </w:t>
      </w:r>
      <w:r>
        <w:t>с</w:t>
      </w:r>
      <w:r>
        <w:rPr>
          <w:spacing w:val="59"/>
          <w:w w:val="150"/>
        </w:rPr>
        <w:t xml:space="preserve"> </w:t>
      </w:r>
      <w:r>
        <w:rPr>
          <w:spacing w:val="-2"/>
        </w:rPr>
        <w:t>Россией.</w:t>
      </w:r>
    </w:p>
    <w:p w14:paraId="78C0CE4C" w14:textId="77777777" w:rsidR="004F75DF" w:rsidRDefault="0013698B">
      <w:pPr>
        <w:pStyle w:val="a3"/>
        <w:spacing w:before="1"/>
        <w:ind w:left="246" w:right="1143"/>
      </w:pPr>
      <w:r>
        <w:t>«Закрытие» Китая для иноземцев. Япония в XVIII в. Сегуны и дайме. Положение сословий. Культура стран Востока в XVIII в.</w:t>
      </w:r>
    </w:p>
    <w:p w14:paraId="17B7341F" w14:textId="77777777" w:rsidR="004F75DF" w:rsidRDefault="0013698B">
      <w:pPr>
        <w:pStyle w:val="2"/>
        <w:spacing w:before="4" w:line="319" w:lineRule="exact"/>
        <w:jc w:val="left"/>
      </w:pPr>
      <w:r>
        <w:rPr>
          <w:spacing w:val="-2"/>
        </w:rPr>
        <w:t>Обобщение</w:t>
      </w:r>
    </w:p>
    <w:p w14:paraId="6A573C23" w14:textId="77777777" w:rsidR="004F75DF" w:rsidRDefault="0013698B">
      <w:pPr>
        <w:pStyle w:val="a3"/>
        <w:spacing w:line="319" w:lineRule="exact"/>
        <w:jc w:val="left"/>
      </w:pPr>
      <w:r>
        <w:t>Историческое</w:t>
      </w:r>
      <w:r>
        <w:rPr>
          <w:spacing w:val="-10"/>
        </w:rPr>
        <w:t xml:space="preserve"> </w:t>
      </w:r>
      <w:r>
        <w:t>и</w:t>
      </w:r>
      <w:r>
        <w:rPr>
          <w:spacing w:val="-10"/>
        </w:rPr>
        <w:t xml:space="preserve"> </w:t>
      </w:r>
      <w:r>
        <w:t>культурное</w:t>
      </w:r>
      <w:r>
        <w:rPr>
          <w:spacing w:val="-10"/>
        </w:rPr>
        <w:t xml:space="preserve"> </w:t>
      </w:r>
      <w:r>
        <w:t>наследие</w:t>
      </w:r>
      <w:r>
        <w:rPr>
          <w:spacing w:val="-9"/>
        </w:rPr>
        <w:t xml:space="preserve"> </w:t>
      </w:r>
      <w:r>
        <w:t>XVIII</w:t>
      </w:r>
      <w:r>
        <w:rPr>
          <w:spacing w:val="-7"/>
        </w:rPr>
        <w:t xml:space="preserve"> </w:t>
      </w:r>
      <w:r>
        <w:rPr>
          <w:spacing w:val="-5"/>
        </w:rPr>
        <w:t>в.</w:t>
      </w:r>
    </w:p>
    <w:p w14:paraId="2FAAF15E" w14:textId="77777777" w:rsidR="004F75DF" w:rsidRDefault="004F75DF">
      <w:pPr>
        <w:pStyle w:val="a3"/>
        <w:spacing w:before="4"/>
        <w:ind w:left="0"/>
        <w:jc w:val="left"/>
      </w:pPr>
    </w:p>
    <w:p w14:paraId="4BFA7725" w14:textId="77777777" w:rsidR="004F75DF" w:rsidRDefault="0013698B">
      <w:pPr>
        <w:ind w:left="246" w:right="1126" w:firstLine="427"/>
        <w:jc w:val="both"/>
        <w:rPr>
          <w:b/>
          <w:sz w:val="28"/>
        </w:rPr>
      </w:pPr>
      <w:r>
        <w:rPr>
          <w:b/>
          <w:sz w:val="28"/>
        </w:rPr>
        <w:t>ИСТОРИЯ РОССИИ. РОССИЯ В КОНЦЕ XVII – XVIII в.: ОТ ЦАРСТВА К ИМПЕРИИ</w:t>
      </w:r>
    </w:p>
    <w:p w14:paraId="62B991AB" w14:textId="77777777" w:rsidR="004F75DF" w:rsidRDefault="0013698B">
      <w:pPr>
        <w:spacing w:line="322" w:lineRule="exact"/>
        <w:ind w:left="673"/>
        <w:rPr>
          <w:b/>
          <w:sz w:val="28"/>
        </w:rPr>
      </w:pPr>
      <w:r>
        <w:rPr>
          <w:b/>
          <w:spacing w:val="-2"/>
          <w:sz w:val="28"/>
        </w:rPr>
        <w:t>Введение</w:t>
      </w:r>
    </w:p>
    <w:p w14:paraId="0416350D" w14:textId="77777777" w:rsidR="004F75DF" w:rsidRDefault="0013698B">
      <w:pPr>
        <w:spacing w:line="319" w:lineRule="exact"/>
        <w:ind w:left="673"/>
        <w:rPr>
          <w:b/>
          <w:sz w:val="28"/>
        </w:rPr>
      </w:pPr>
      <w:r>
        <w:rPr>
          <w:b/>
          <w:sz w:val="28"/>
        </w:rPr>
        <w:t>Россия</w:t>
      </w:r>
      <w:r>
        <w:rPr>
          <w:b/>
          <w:spacing w:val="-10"/>
          <w:sz w:val="28"/>
        </w:rPr>
        <w:t xml:space="preserve"> </w:t>
      </w:r>
      <w:r>
        <w:rPr>
          <w:b/>
          <w:sz w:val="28"/>
        </w:rPr>
        <w:t>в</w:t>
      </w:r>
      <w:r>
        <w:rPr>
          <w:b/>
          <w:spacing w:val="-9"/>
          <w:sz w:val="28"/>
        </w:rPr>
        <w:t xml:space="preserve"> </w:t>
      </w:r>
      <w:r>
        <w:rPr>
          <w:b/>
          <w:sz w:val="28"/>
        </w:rPr>
        <w:t>эпоху</w:t>
      </w:r>
      <w:r>
        <w:rPr>
          <w:b/>
          <w:spacing w:val="-8"/>
          <w:sz w:val="28"/>
        </w:rPr>
        <w:t xml:space="preserve"> </w:t>
      </w:r>
      <w:r>
        <w:rPr>
          <w:b/>
          <w:sz w:val="28"/>
        </w:rPr>
        <w:t>преобразований</w:t>
      </w:r>
      <w:r>
        <w:rPr>
          <w:b/>
          <w:spacing w:val="-9"/>
          <w:sz w:val="28"/>
        </w:rPr>
        <w:t xml:space="preserve"> </w:t>
      </w:r>
      <w:r>
        <w:rPr>
          <w:b/>
          <w:sz w:val="28"/>
        </w:rPr>
        <w:t>Петра</w:t>
      </w:r>
      <w:r>
        <w:rPr>
          <w:b/>
          <w:spacing w:val="-4"/>
          <w:sz w:val="28"/>
        </w:rPr>
        <w:t xml:space="preserve"> </w:t>
      </w:r>
      <w:r>
        <w:rPr>
          <w:b/>
          <w:spacing w:val="-10"/>
          <w:sz w:val="28"/>
        </w:rPr>
        <w:t>I</w:t>
      </w:r>
    </w:p>
    <w:p w14:paraId="62FDE4B9" w14:textId="77777777" w:rsidR="004F75DF" w:rsidRDefault="0013698B">
      <w:pPr>
        <w:pStyle w:val="a3"/>
        <w:ind w:left="246" w:right="1128" w:firstLine="427"/>
      </w:pPr>
      <w:r>
        <w:rPr>
          <w:b/>
        </w:rPr>
        <w:t xml:space="preserve">Причины и предпосылки преобразований. </w:t>
      </w:r>
      <w:r>
        <w:t>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413C8578" w14:textId="77777777" w:rsidR="004F75DF" w:rsidRDefault="0013698B">
      <w:pPr>
        <w:pStyle w:val="a3"/>
        <w:spacing w:before="1"/>
        <w:ind w:left="246" w:right="1134" w:firstLine="427"/>
      </w:pPr>
      <w:r>
        <w:rPr>
          <w:b/>
        </w:rPr>
        <w:t xml:space="preserve">Экономическая политика. </w:t>
      </w:r>
      <w: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w:t>
      </w:r>
    </w:p>
    <w:p w14:paraId="49D91486" w14:textId="77777777" w:rsidR="004F75DF" w:rsidRDefault="004F75DF">
      <w:pPr>
        <w:sectPr w:rsidR="004F75DF">
          <w:pgSz w:w="11910" w:h="16390"/>
          <w:pgMar w:top="980" w:right="0" w:bottom="280" w:left="460" w:header="723" w:footer="0" w:gutter="0"/>
          <w:cols w:space="720"/>
        </w:sectPr>
      </w:pPr>
    </w:p>
    <w:p w14:paraId="27F540E8" w14:textId="77777777" w:rsidR="004F75DF" w:rsidRDefault="0013698B">
      <w:pPr>
        <w:pStyle w:val="a3"/>
        <w:spacing w:before="277"/>
        <w:ind w:left="246" w:right="1143"/>
      </w:pPr>
      <w:r>
        <w:t>и</w:t>
      </w:r>
      <w:r>
        <w:rPr>
          <w:spacing w:val="-2"/>
        </w:rPr>
        <w:t xml:space="preserve"> </w:t>
      </w:r>
      <w:r>
        <w:t>подневольного</w:t>
      </w:r>
      <w:r>
        <w:rPr>
          <w:spacing w:val="-2"/>
        </w:rPr>
        <w:t xml:space="preserve"> </w:t>
      </w:r>
      <w:r>
        <w:t>труда. Принципы</w:t>
      </w:r>
      <w:r>
        <w:rPr>
          <w:spacing w:val="-2"/>
        </w:rPr>
        <w:t xml:space="preserve"> </w:t>
      </w:r>
      <w:r>
        <w:t>меркантилизма</w:t>
      </w:r>
      <w:r>
        <w:rPr>
          <w:spacing w:val="-1"/>
        </w:rPr>
        <w:t xml:space="preserve"> </w:t>
      </w:r>
      <w:r>
        <w:t>и</w:t>
      </w:r>
      <w:r>
        <w:rPr>
          <w:spacing w:val="-2"/>
        </w:rPr>
        <w:t xml:space="preserve"> </w:t>
      </w:r>
      <w:r>
        <w:t>протекционизма. Таможенный тариф 1724 г. Введение подушной подати.</w:t>
      </w:r>
    </w:p>
    <w:p w14:paraId="06C7D129" w14:textId="77777777" w:rsidR="004F75DF" w:rsidRDefault="0013698B">
      <w:pPr>
        <w:pStyle w:val="a3"/>
        <w:ind w:left="246" w:right="1136" w:firstLine="427"/>
      </w:pPr>
      <w:r>
        <w:rPr>
          <w:b/>
        </w:rPr>
        <w:t xml:space="preserve">Социальная политика. </w:t>
      </w:r>
      <w:r>
        <w:t>Консолидация дворянского сословия, повышение его роли в управлении страной. Указ о единонаследии и Табель о рангах.</w:t>
      </w:r>
      <w:r>
        <w:rPr>
          <w:spacing w:val="40"/>
        </w:rPr>
        <w:t xml:space="preserve"> </w:t>
      </w:r>
      <w:r>
        <w:t>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3AAFD34F" w14:textId="77777777" w:rsidR="004F75DF" w:rsidRDefault="0013698B">
      <w:pPr>
        <w:pStyle w:val="a3"/>
        <w:ind w:left="246" w:right="1136" w:firstLine="427"/>
      </w:pPr>
      <w:r>
        <w:rPr>
          <w:b/>
        </w:rPr>
        <w:t xml:space="preserve">Реформы управления. </w:t>
      </w:r>
      <w: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64A4722" w14:textId="77777777" w:rsidR="004F75DF" w:rsidRDefault="0013698B">
      <w:pPr>
        <w:pStyle w:val="a3"/>
        <w:spacing w:before="1" w:line="322" w:lineRule="exact"/>
      </w:pPr>
      <w:r>
        <w:t>Первые</w:t>
      </w:r>
      <w:r>
        <w:rPr>
          <w:spacing w:val="71"/>
          <w:w w:val="150"/>
        </w:rPr>
        <w:t xml:space="preserve"> </w:t>
      </w:r>
      <w:r>
        <w:t>гвардейские</w:t>
      </w:r>
      <w:r>
        <w:rPr>
          <w:spacing w:val="72"/>
          <w:w w:val="150"/>
        </w:rPr>
        <w:t xml:space="preserve"> </w:t>
      </w:r>
      <w:r>
        <w:t>полки.</w:t>
      </w:r>
      <w:r>
        <w:rPr>
          <w:spacing w:val="73"/>
          <w:w w:val="150"/>
        </w:rPr>
        <w:t xml:space="preserve"> </w:t>
      </w:r>
      <w:r>
        <w:t>Создание</w:t>
      </w:r>
      <w:r>
        <w:rPr>
          <w:spacing w:val="72"/>
          <w:w w:val="150"/>
        </w:rPr>
        <w:t xml:space="preserve"> </w:t>
      </w:r>
      <w:r>
        <w:t>регулярной</w:t>
      </w:r>
      <w:r>
        <w:rPr>
          <w:spacing w:val="70"/>
          <w:w w:val="150"/>
        </w:rPr>
        <w:t xml:space="preserve"> </w:t>
      </w:r>
      <w:r>
        <w:t>армии,</w:t>
      </w:r>
      <w:r>
        <w:rPr>
          <w:spacing w:val="73"/>
          <w:w w:val="150"/>
        </w:rPr>
        <w:t xml:space="preserve"> </w:t>
      </w:r>
      <w:r>
        <w:t>военного</w:t>
      </w:r>
      <w:r>
        <w:rPr>
          <w:spacing w:val="71"/>
          <w:w w:val="150"/>
        </w:rPr>
        <w:t xml:space="preserve"> </w:t>
      </w:r>
      <w:r>
        <w:rPr>
          <w:spacing w:val="-2"/>
        </w:rPr>
        <w:t>флота.</w:t>
      </w:r>
    </w:p>
    <w:p w14:paraId="6A979720" w14:textId="77777777" w:rsidR="004F75DF" w:rsidRDefault="0013698B">
      <w:pPr>
        <w:pStyle w:val="a3"/>
        <w:spacing w:line="322" w:lineRule="exact"/>
        <w:ind w:left="246"/>
      </w:pPr>
      <w:r>
        <w:t>Рекрутские</w:t>
      </w:r>
      <w:r>
        <w:rPr>
          <w:spacing w:val="-14"/>
        </w:rPr>
        <w:t xml:space="preserve"> </w:t>
      </w:r>
      <w:r>
        <w:rPr>
          <w:spacing w:val="-2"/>
        </w:rPr>
        <w:t>наборы.</w:t>
      </w:r>
    </w:p>
    <w:p w14:paraId="548D942B" w14:textId="77777777" w:rsidR="004F75DF" w:rsidRDefault="0013698B">
      <w:pPr>
        <w:ind w:left="673"/>
        <w:jc w:val="both"/>
        <w:rPr>
          <w:sz w:val="28"/>
        </w:rPr>
      </w:pPr>
      <w:r>
        <w:rPr>
          <w:b/>
          <w:sz w:val="28"/>
        </w:rPr>
        <w:t>Церковная</w:t>
      </w:r>
      <w:r>
        <w:rPr>
          <w:b/>
          <w:spacing w:val="48"/>
          <w:sz w:val="28"/>
        </w:rPr>
        <w:t xml:space="preserve">  </w:t>
      </w:r>
      <w:r>
        <w:rPr>
          <w:b/>
          <w:sz w:val="28"/>
        </w:rPr>
        <w:t>реформа.</w:t>
      </w:r>
      <w:r>
        <w:rPr>
          <w:b/>
          <w:spacing w:val="49"/>
          <w:sz w:val="28"/>
        </w:rPr>
        <w:t xml:space="preserve">  </w:t>
      </w:r>
      <w:r>
        <w:rPr>
          <w:sz w:val="28"/>
        </w:rPr>
        <w:t>Упразднение</w:t>
      </w:r>
      <w:r>
        <w:rPr>
          <w:spacing w:val="48"/>
          <w:sz w:val="28"/>
        </w:rPr>
        <w:t xml:space="preserve">  </w:t>
      </w:r>
      <w:r>
        <w:rPr>
          <w:sz w:val="28"/>
        </w:rPr>
        <w:t>патриаршества,</w:t>
      </w:r>
      <w:r>
        <w:rPr>
          <w:spacing w:val="47"/>
          <w:sz w:val="28"/>
        </w:rPr>
        <w:t xml:space="preserve">  </w:t>
      </w:r>
      <w:r>
        <w:rPr>
          <w:sz w:val="28"/>
        </w:rPr>
        <w:t>учреждение</w:t>
      </w:r>
      <w:r>
        <w:rPr>
          <w:spacing w:val="48"/>
          <w:sz w:val="28"/>
        </w:rPr>
        <w:t xml:space="preserve">  </w:t>
      </w:r>
      <w:r>
        <w:rPr>
          <w:spacing w:val="-2"/>
          <w:sz w:val="28"/>
        </w:rPr>
        <w:t>Синода.</w:t>
      </w:r>
    </w:p>
    <w:p w14:paraId="567A24E3" w14:textId="77777777" w:rsidR="004F75DF" w:rsidRDefault="0013698B">
      <w:pPr>
        <w:pStyle w:val="a3"/>
        <w:spacing w:before="1" w:line="322" w:lineRule="exact"/>
        <w:ind w:left="246"/>
      </w:pPr>
      <w:r>
        <w:t>Положение</w:t>
      </w:r>
      <w:r>
        <w:rPr>
          <w:spacing w:val="-8"/>
        </w:rPr>
        <w:t xml:space="preserve"> </w:t>
      </w:r>
      <w:r>
        <w:t>инославных</w:t>
      </w:r>
      <w:r>
        <w:rPr>
          <w:spacing w:val="-14"/>
        </w:rPr>
        <w:t xml:space="preserve"> </w:t>
      </w:r>
      <w:r>
        <w:rPr>
          <w:spacing w:val="-2"/>
        </w:rPr>
        <w:t>конфессий.</w:t>
      </w:r>
    </w:p>
    <w:p w14:paraId="26E60E8E" w14:textId="77777777" w:rsidR="004F75DF" w:rsidRDefault="0013698B">
      <w:pPr>
        <w:ind w:left="246" w:right="1137" w:firstLine="427"/>
        <w:jc w:val="both"/>
        <w:rPr>
          <w:sz w:val="28"/>
        </w:rPr>
      </w:pPr>
      <w:r>
        <w:rPr>
          <w:b/>
          <w:sz w:val="28"/>
        </w:rPr>
        <w:t xml:space="preserve">Оппозиция реформам Петра I. </w:t>
      </w:r>
      <w:r>
        <w:rPr>
          <w:sz w:val="28"/>
        </w:rPr>
        <w:t>Социальные движения в первой четверти</w:t>
      </w:r>
      <w:r>
        <w:rPr>
          <w:spacing w:val="40"/>
          <w:sz w:val="28"/>
        </w:rPr>
        <w:t xml:space="preserve"> </w:t>
      </w:r>
      <w:r>
        <w:rPr>
          <w:sz w:val="28"/>
        </w:rPr>
        <w:t>XVIII в. Восстания в Астрахани, Башкирии, на Дону. Дело царевича Алексея.</w:t>
      </w:r>
    </w:p>
    <w:p w14:paraId="62C91B40" w14:textId="77777777" w:rsidR="004F75DF" w:rsidRDefault="0013698B">
      <w:pPr>
        <w:pStyle w:val="a3"/>
        <w:ind w:left="246" w:right="1132" w:firstLine="427"/>
      </w:pPr>
      <w:r>
        <w:rPr>
          <w:b/>
        </w:rPr>
        <w:t xml:space="preserve">Внешняя политика. </w:t>
      </w:r>
      <w:r>
        <w:t>Северная война. Причины и цели войны. Неудачи в</w:t>
      </w:r>
      <w:r>
        <w:rPr>
          <w:spacing w:val="40"/>
        </w:rPr>
        <w:t xml:space="preserve"> </w:t>
      </w:r>
      <w:r>
        <w:t>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582752E5" w14:textId="77777777" w:rsidR="004F75DF" w:rsidRDefault="0013698B">
      <w:pPr>
        <w:pStyle w:val="a3"/>
        <w:spacing w:before="2"/>
        <w:ind w:left="246" w:right="1134" w:firstLine="427"/>
      </w:pPr>
      <w:r>
        <w:rPr>
          <w:b/>
        </w:rPr>
        <w:t xml:space="preserve">Преобразования Петра I в области культуры. </w:t>
      </w:r>
      <w: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w:t>
      </w:r>
      <w:r>
        <w:rPr>
          <w:spacing w:val="80"/>
        </w:rPr>
        <w:t xml:space="preserve"> </w:t>
      </w:r>
      <w:r>
        <w:t>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7A40390" w14:textId="77777777" w:rsidR="004F75DF" w:rsidRDefault="0013698B">
      <w:pPr>
        <w:pStyle w:val="a3"/>
        <w:ind w:left="246" w:right="1134" w:firstLine="427"/>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6A29AC7D" w14:textId="77777777" w:rsidR="004F75DF" w:rsidRDefault="0013698B">
      <w:pPr>
        <w:pStyle w:val="a3"/>
        <w:spacing w:before="1"/>
        <w:ind w:left="246" w:right="1135" w:firstLine="427"/>
      </w:pPr>
      <w:r>
        <w:t>Итоги, последствия и значение петровских преобразований. Образ Петра I в русской культуре.</w:t>
      </w:r>
    </w:p>
    <w:p w14:paraId="5BCB16F1" w14:textId="77777777" w:rsidR="004F75DF" w:rsidRDefault="0013698B">
      <w:pPr>
        <w:pStyle w:val="2"/>
        <w:spacing w:before="5" w:line="319" w:lineRule="exact"/>
      </w:pPr>
      <w:r>
        <w:t>Россия</w:t>
      </w:r>
      <w:r>
        <w:rPr>
          <w:spacing w:val="-11"/>
        </w:rPr>
        <w:t xml:space="preserve"> </w:t>
      </w:r>
      <w:r>
        <w:t>после</w:t>
      </w:r>
      <w:r>
        <w:rPr>
          <w:spacing w:val="-8"/>
        </w:rPr>
        <w:t xml:space="preserve"> </w:t>
      </w:r>
      <w:r>
        <w:t>Петра</w:t>
      </w:r>
      <w:r>
        <w:rPr>
          <w:spacing w:val="-10"/>
        </w:rPr>
        <w:t xml:space="preserve"> </w:t>
      </w:r>
      <w:r>
        <w:t>I.</w:t>
      </w:r>
      <w:r>
        <w:rPr>
          <w:spacing w:val="-6"/>
        </w:rPr>
        <w:t xml:space="preserve"> </w:t>
      </w:r>
      <w:r>
        <w:t>Дворцовые</w:t>
      </w:r>
      <w:r>
        <w:rPr>
          <w:spacing w:val="-8"/>
        </w:rPr>
        <w:t xml:space="preserve"> </w:t>
      </w:r>
      <w:r>
        <w:rPr>
          <w:spacing w:val="-2"/>
        </w:rPr>
        <w:t>перевороты</w:t>
      </w:r>
    </w:p>
    <w:p w14:paraId="193C0C19" w14:textId="77777777" w:rsidR="004F75DF" w:rsidRDefault="0013698B">
      <w:pPr>
        <w:pStyle w:val="a3"/>
        <w:ind w:left="246" w:right="1138" w:firstLine="427"/>
      </w:pPr>
      <w:r>
        <w:t>Причины нестабильности политического строя. Дворцовые перевороты. Фаворитизм. Создание Верховного тайного совета. Крушение политической карьеры</w:t>
      </w:r>
      <w:r>
        <w:rPr>
          <w:spacing w:val="72"/>
        </w:rPr>
        <w:t xml:space="preserve"> </w:t>
      </w:r>
      <w:r>
        <w:t>А.</w:t>
      </w:r>
      <w:r>
        <w:rPr>
          <w:spacing w:val="69"/>
        </w:rPr>
        <w:t xml:space="preserve"> </w:t>
      </w:r>
      <w:r>
        <w:t>Д.</w:t>
      </w:r>
      <w:r>
        <w:rPr>
          <w:spacing w:val="65"/>
        </w:rPr>
        <w:t xml:space="preserve"> </w:t>
      </w:r>
      <w:r>
        <w:t>Меншикова.</w:t>
      </w:r>
      <w:r>
        <w:rPr>
          <w:spacing w:val="69"/>
        </w:rPr>
        <w:t xml:space="preserve"> </w:t>
      </w:r>
      <w:r>
        <w:t>Кондиции</w:t>
      </w:r>
      <w:r>
        <w:rPr>
          <w:spacing w:val="67"/>
        </w:rPr>
        <w:t xml:space="preserve"> </w:t>
      </w:r>
      <w:r>
        <w:t>«верховников»</w:t>
      </w:r>
      <w:r>
        <w:rPr>
          <w:spacing w:val="62"/>
        </w:rPr>
        <w:t xml:space="preserve"> </w:t>
      </w:r>
      <w:r>
        <w:t>и</w:t>
      </w:r>
      <w:r>
        <w:rPr>
          <w:spacing w:val="67"/>
        </w:rPr>
        <w:t xml:space="preserve"> </w:t>
      </w:r>
      <w:r>
        <w:t>приход</w:t>
      </w:r>
      <w:r>
        <w:rPr>
          <w:spacing w:val="69"/>
        </w:rPr>
        <w:t xml:space="preserve"> </w:t>
      </w:r>
      <w:r>
        <w:t>к</w:t>
      </w:r>
      <w:r>
        <w:rPr>
          <w:spacing w:val="66"/>
        </w:rPr>
        <w:t xml:space="preserve"> </w:t>
      </w:r>
      <w:r>
        <w:t>власти</w:t>
      </w:r>
      <w:r>
        <w:rPr>
          <w:spacing w:val="67"/>
        </w:rPr>
        <w:t xml:space="preserve"> </w:t>
      </w:r>
      <w:r>
        <w:t>Анны</w:t>
      </w:r>
    </w:p>
    <w:p w14:paraId="2FA8C7D1" w14:textId="77777777" w:rsidR="004F75DF" w:rsidRDefault="004F75DF">
      <w:pPr>
        <w:sectPr w:rsidR="004F75DF">
          <w:pgSz w:w="11910" w:h="16390"/>
          <w:pgMar w:top="980" w:right="0" w:bottom="280" w:left="460" w:header="723" w:footer="0" w:gutter="0"/>
          <w:cols w:space="720"/>
        </w:sectPr>
      </w:pPr>
    </w:p>
    <w:p w14:paraId="79066142" w14:textId="77777777" w:rsidR="004F75DF" w:rsidRDefault="0013698B">
      <w:pPr>
        <w:pStyle w:val="a3"/>
        <w:spacing w:before="277"/>
        <w:ind w:left="246" w:right="1129"/>
      </w:pPr>
      <w:r>
        <w:t>Иоанновны. Кабинет министров. Роль Э. Бирона, А. И. Остермана, А. П. Волын- ского, Б. Х. Миниха в управлении и политической жизни страны.</w:t>
      </w:r>
    </w:p>
    <w:p w14:paraId="04CE13FF" w14:textId="77777777" w:rsidR="004F75DF" w:rsidRDefault="0013698B">
      <w:pPr>
        <w:pStyle w:val="a3"/>
        <w:ind w:left="246" w:right="1137" w:firstLine="427"/>
      </w:pPr>
      <w:r>
        <w:t xml:space="preserve">Укрепление границ империи на восточной и юго-восточной окраинах. Переход Младшего жуза под суверенитет Российской империи. Война с Османской </w:t>
      </w:r>
      <w:r>
        <w:rPr>
          <w:spacing w:val="-2"/>
        </w:rPr>
        <w:t>империей.</w:t>
      </w:r>
    </w:p>
    <w:p w14:paraId="70E1CA37" w14:textId="77777777" w:rsidR="004F75DF" w:rsidRDefault="0013698B">
      <w:pPr>
        <w:pStyle w:val="a3"/>
        <w:ind w:left="246" w:right="1133" w:firstLine="427"/>
      </w:pPr>
      <w:r>
        <w:rPr>
          <w:b/>
        </w:rPr>
        <w:t xml:space="preserve">Россия при Елизавете Петровне. </w:t>
      </w:r>
      <w: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2117A31B" w14:textId="77777777" w:rsidR="004F75DF" w:rsidRDefault="0013698B">
      <w:pPr>
        <w:pStyle w:val="a3"/>
        <w:spacing w:before="1"/>
        <w:ind w:left="246" w:right="1141" w:firstLine="427"/>
      </w:pPr>
      <w:r>
        <w:rPr>
          <w:b/>
        </w:rPr>
        <w:t xml:space="preserve">Петр III. </w:t>
      </w:r>
      <w:r>
        <w:t>Манифест о вольности дворянства. Причины переворота 28 июня</w:t>
      </w:r>
      <w:r>
        <w:rPr>
          <w:spacing w:val="40"/>
        </w:rPr>
        <w:t xml:space="preserve"> </w:t>
      </w:r>
      <w:r>
        <w:t>1762 г.</w:t>
      </w:r>
    </w:p>
    <w:p w14:paraId="22D917DB" w14:textId="77777777" w:rsidR="004F75DF" w:rsidRDefault="0013698B">
      <w:pPr>
        <w:pStyle w:val="2"/>
        <w:spacing w:before="5"/>
        <w:ind w:right="6291"/>
      </w:pPr>
      <w:r>
        <w:t>Россия в 1760–1790-х гг.</w:t>
      </w:r>
      <w:r>
        <w:rPr>
          <w:spacing w:val="40"/>
        </w:rPr>
        <w:t xml:space="preserve"> </w:t>
      </w:r>
      <w:r>
        <w:t>Правление</w:t>
      </w:r>
      <w:r>
        <w:rPr>
          <w:spacing w:val="-7"/>
        </w:rPr>
        <w:t xml:space="preserve"> </w:t>
      </w:r>
      <w:r>
        <w:t>Екатерины</w:t>
      </w:r>
      <w:r>
        <w:rPr>
          <w:spacing w:val="-9"/>
        </w:rPr>
        <w:t xml:space="preserve"> </w:t>
      </w:r>
      <w:r>
        <w:t>II</w:t>
      </w:r>
      <w:r>
        <w:rPr>
          <w:spacing w:val="-6"/>
        </w:rPr>
        <w:t xml:space="preserve"> </w:t>
      </w:r>
      <w:r>
        <w:t>и</w:t>
      </w:r>
      <w:r>
        <w:rPr>
          <w:spacing w:val="-10"/>
        </w:rPr>
        <w:t xml:space="preserve"> </w:t>
      </w:r>
      <w:r>
        <w:t>Павла</w:t>
      </w:r>
      <w:r>
        <w:rPr>
          <w:spacing w:val="-8"/>
        </w:rPr>
        <w:t xml:space="preserve"> </w:t>
      </w:r>
      <w:r>
        <w:rPr>
          <w:spacing w:val="-10"/>
        </w:rPr>
        <w:t>I</w:t>
      </w:r>
    </w:p>
    <w:p w14:paraId="7D74E640" w14:textId="77777777" w:rsidR="004F75DF" w:rsidRDefault="0013698B">
      <w:pPr>
        <w:pStyle w:val="a3"/>
        <w:ind w:left="246" w:right="1131" w:firstLine="427"/>
      </w:pPr>
      <w:r>
        <w:rPr>
          <w:b/>
        </w:rPr>
        <w:t xml:space="preserve">Внутренняя политика Екатерины II. </w:t>
      </w:r>
      <w: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w:t>
      </w:r>
      <w:r>
        <w:rPr>
          <w:spacing w:val="40"/>
        </w:rPr>
        <w:t xml:space="preserve"> </w:t>
      </w:r>
      <w:r>
        <w:t>ассигнаций. Отмена монополий, умеренность таможенной политики. Вольное экономическое общество. Губернская реформа. Жалованные грамоты дворянству</w:t>
      </w:r>
      <w:r>
        <w:rPr>
          <w:spacing w:val="-1"/>
        </w:rPr>
        <w:t xml:space="preserve"> </w:t>
      </w:r>
      <w:r>
        <w:t>и городам. Положение сословий. Дворянство – «первенствующее сословие»</w:t>
      </w:r>
      <w:r>
        <w:rPr>
          <w:spacing w:val="40"/>
        </w:rPr>
        <w:t xml:space="preserve"> </w:t>
      </w:r>
      <w:r>
        <w:t>империи. Привлечение представителей сословий к местному управлению.</w:t>
      </w:r>
      <w:r>
        <w:rPr>
          <w:spacing w:val="40"/>
        </w:rPr>
        <w:t xml:space="preserve"> </w:t>
      </w:r>
      <w:r>
        <w:t>Создание дворянских обществ в губерниях и уездах. Расширение привилегий гильдейского купечества в налоговой сфере и городском управлении.</w:t>
      </w:r>
    </w:p>
    <w:p w14:paraId="08B22036" w14:textId="77777777" w:rsidR="004F75DF" w:rsidRDefault="0013698B">
      <w:pPr>
        <w:pStyle w:val="a3"/>
        <w:ind w:left="246" w:right="1132" w:firstLine="427"/>
      </w:pPr>
      <w:r>
        <w:t>Национальная политика и народы России в</w:t>
      </w:r>
      <w:r>
        <w:rPr>
          <w:spacing w:val="-2"/>
        </w:rPr>
        <w:t xml:space="preserve"> </w:t>
      </w:r>
      <w:r>
        <w:t>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w:t>
      </w:r>
      <w:r>
        <w:rPr>
          <w:spacing w:val="40"/>
        </w:rPr>
        <w:t xml:space="preserve"> </w:t>
      </w:r>
      <w:r>
        <w:t>исламу. Башкирские восстания. Формирование черты оседлости.</w:t>
      </w:r>
    </w:p>
    <w:p w14:paraId="348A6DF1" w14:textId="77777777" w:rsidR="004F75DF" w:rsidRDefault="0013698B">
      <w:pPr>
        <w:ind w:left="246" w:right="1127" w:firstLine="427"/>
        <w:jc w:val="both"/>
        <w:rPr>
          <w:sz w:val="28"/>
        </w:rPr>
      </w:pPr>
      <w:r>
        <w:rPr>
          <w:b/>
          <w:sz w:val="28"/>
        </w:rPr>
        <w:t xml:space="preserve">Экономическое развитие России во второй половине XVIII в. </w:t>
      </w:r>
      <w:r>
        <w:rPr>
          <w:sz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3DA8847A" w14:textId="77777777" w:rsidR="004F75DF" w:rsidRDefault="0013698B">
      <w:pPr>
        <w:pStyle w:val="a3"/>
        <w:ind w:left="246" w:right="1139" w:firstLine="427"/>
      </w:pPr>
      <w:r>
        <w:t>Промышленность</w:t>
      </w:r>
      <w:r>
        <w:rPr>
          <w:spacing w:val="-4"/>
        </w:rPr>
        <w:t xml:space="preserve"> </w:t>
      </w:r>
      <w:r>
        <w:t>в</w:t>
      </w:r>
      <w:r>
        <w:rPr>
          <w:spacing w:val="-4"/>
        </w:rPr>
        <w:t xml:space="preserve"> </w:t>
      </w:r>
      <w:r>
        <w:t>городе</w:t>
      </w:r>
      <w:r>
        <w:rPr>
          <w:spacing w:val="-1"/>
        </w:rPr>
        <w:t xml:space="preserve"> </w:t>
      </w:r>
      <w:r>
        <w:t>и</w:t>
      </w:r>
      <w:r>
        <w:rPr>
          <w:spacing w:val="-2"/>
        </w:rPr>
        <w:t xml:space="preserve"> </w:t>
      </w:r>
      <w:r>
        <w:t>деревне. Роль</w:t>
      </w:r>
      <w:r>
        <w:rPr>
          <w:spacing w:val="-4"/>
        </w:rPr>
        <w:t xml:space="preserve"> </w:t>
      </w:r>
      <w:r>
        <w:t>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w:t>
      </w:r>
      <w:r>
        <w:rPr>
          <w:spacing w:val="80"/>
        </w:rPr>
        <w:t xml:space="preserve"> </w:t>
      </w:r>
      <w:r>
        <w:t>Рост</w:t>
      </w:r>
      <w:r>
        <w:rPr>
          <w:spacing w:val="80"/>
        </w:rPr>
        <w:t xml:space="preserve"> </w:t>
      </w:r>
      <w:r>
        <w:t>текстильной</w:t>
      </w:r>
      <w:r>
        <w:rPr>
          <w:spacing w:val="80"/>
        </w:rPr>
        <w:t xml:space="preserve"> </w:t>
      </w:r>
      <w:r>
        <w:t>промышленности:</w:t>
      </w:r>
      <w:r>
        <w:rPr>
          <w:spacing w:val="79"/>
        </w:rPr>
        <w:t xml:space="preserve"> </w:t>
      </w:r>
      <w:r>
        <w:t>распространение</w:t>
      </w:r>
      <w:r>
        <w:rPr>
          <w:spacing w:val="80"/>
        </w:rPr>
        <w:t xml:space="preserve"> </w:t>
      </w:r>
      <w:r>
        <w:t>производства</w:t>
      </w:r>
    </w:p>
    <w:p w14:paraId="04EF1291" w14:textId="77777777" w:rsidR="004F75DF" w:rsidRDefault="004F75DF">
      <w:pPr>
        <w:sectPr w:rsidR="004F75DF">
          <w:pgSz w:w="11910" w:h="16390"/>
          <w:pgMar w:top="980" w:right="0" w:bottom="280" w:left="460" w:header="723" w:footer="0" w:gutter="0"/>
          <w:cols w:space="720"/>
        </w:sectPr>
      </w:pPr>
    </w:p>
    <w:p w14:paraId="62A7FAC6" w14:textId="77777777" w:rsidR="004F75DF" w:rsidRDefault="0013698B">
      <w:pPr>
        <w:pStyle w:val="a3"/>
        <w:spacing w:before="277"/>
        <w:ind w:left="246" w:right="1139"/>
      </w:pPr>
      <w:r>
        <w:t>хлопчатобумажных тканей. Начало известных предпринимательских династий: Морозовы, Рябушинские, Гарелины, Прохоровы, Демидовы и др.</w:t>
      </w:r>
    </w:p>
    <w:p w14:paraId="614C5D50" w14:textId="77777777" w:rsidR="004F75DF" w:rsidRDefault="0013698B">
      <w:pPr>
        <w:pStyle w:val="a3"/>
        <w:ind w:left="246" w:right="1129" w:firstLine="427"/>
      </w:pPr>
      <w:r>
        <w:t>Внутренняя и внешняя торговля. Торговые пути внутри страны. Водно- 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9A4A8AB" w14:textId="77777777" w:rsidR="004F75DF" w:rsidRDefault="0013698B">
      <w:pPr>
        <w:pStyle w:val="a3"/>
        <w:ind w:left="246" w:right="1139" w:firstLine="427"/>
      </w:pPr>
      <w:r>
        <w:rPr>
          <w:b/>
        </w:rPr>
        <w:t xml:space="preserve">Обострение социальных противоречий. </w:t>
      </w:r>
      <w:r>
        <w:t>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4CE78375" w14:textId="77777777" w:rsidR="004F75DF" w:rsidRDefault="0013698B">
      <w:pPr>
        <w:pStyle w:val="a3"/>
        <w:spacing w:before="6"/>
        <w:ind w:left="246" w:right="1138" w:firstLine="427"/>
      </w:pPr>
      <w:r>
        <w:rPr>
          <w:b/>
        </w:rPr>
        <w:t xml:space="preserve">Внешняя политика России второй половины XVIII в., ее основные задачи. </w:t>
      </w:r>
      <w:r>
        <w:t>Н. И. Панин</w:t>
      </w:r>
      <w:r>
        <w:rPr>
          <w:spacing w:val="-4"/>
        </w:rPr>
        <w:t xml:space="preserve"> </w:t>
      </w:r>
      <w:r>
        <w:t>и А. А.</w:t>
      </w:r>
      <w:r>
        <w:rPr>
          <w:spacing w:val="-1"/>
        </w:rPr>
        <w:t xml:space="preserve"> </w:t>
      </w:r>
      <w:r>
        <w:t>Безбородко.</w:t>
      </w:r>
      <w:r>
        <w:rPr>
          <w:spacing w:val="-1"/>
        </w:rPr>
        <w:t xml:space="preserve"> </w:t>
      </w:r>
      <w:r>
        <w:t>Борьба России</w:t>
      </w:r>
      <w:r>
        <w:rPr>
          <w:spacing w:val="-4"/>
        </w:rPr>
        <w:t xml:space="preserve"> </w:t>
      </w:r>
      <w:r>
        <w:t>за</w:t>
      </w:r>
      <w:r>
        <w:rPr>
          <w:spacing w:val="-2"/>
        </w:rPr>
        <w:t xml:space="preserve"> </w:t>
      </w:r>
      <w:r>
        <w:t>выход</w:t>
      </w:r>
      <w:r>
        <w:rPr>
          <w:spacing w:val="-2"/>
        </w:rPr>
        <w:t xml:space="preserve"> </w:t>
      </w:r>
      <w:r>
        <w:t>к</w:t>
      </w:r>
      <w:r>
        <w:rPr>
          <w:spacing w:val="-4"/>
        </w:rPr>
        <w:t xml:space="preserve"> </w:t>
      </w:r>
      <w:r>
        <w:t>Черному</w:t>
      </w:r>
      <w:r>
        <w:rPr>
          <w:spacing w:val="-8"/>
        </w:rPr>
        <w:t xml:space="preserve"> </w:t>
      </w:r>
      <w:r>
        <w:t>морю. Войны</w:t>
      </w:r>
      <w:r>
        <w:rPr>
          <w:spacing w:val="-4"/>
        </w:rPr>
        <w:t xml:space="preserve"> </w:t>
      </w:r>
      <w:r>
        <w:t>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14:paraId="68AB0973" w14:textId="77777777" w:rsidR="004F75DF" w:rsidRDefault="0013698B">
      <w:pPr>
        <w:pStyle w:val="a3"/>
        <w:ind w:left="246" w:right="1128" w:firstLine="427"/>
      </w:pPr>
      <w: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w:t>
      </w:r>
      <w:r>
        <w:rPr>
          <w:spacing w:val="-2"/>
        </w:rPr>
        <w:t>Костюшко.</w:t>
      </w:r>
    </w:p>
    <w:p w14:paraId="04967AD7" w14:textId="77777777" w:rsidR="004F75DF" w:rsidRDefault="0013698B">
      <w:pPr>
        <w:pStyle w:val="a3"/>
        <w:ind w:left="246" w:right="1136" w:firstLine="427"/>
      </w:pPr>
      <w:r>
        <w:rPr>
          <w:b/>
        </w:rPr>
        <w:t xml:space="preserve">Россия при Павле I. </w:t>
      </w:r>
      <w: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w:t>
      </w:r>
      <w:r>
        <w:rPr>
          <w:spacing w:val="-1"/>
        </w:rPr>
        <w:t xml:space="preserve"> </w:t>
      </w:r>
      <w:r>
        <w:t>отказ</w:t>
      </w:r>
      <w:r>
        <w:rPr>
          <w:spacing w:val="-1"/>
        </w:rPr>
        <w:t xml:space="preserve"> </w:t>
      </w:r>
      <w:r>
        <w:t>от</w:t>
      </w:r>
      <w:r>
        <w:rPr>
          <w:spacing w:val="-3"/>
        </w:rPr>
        <w:t xml:space="preserve"> </w:t>
      </w:r>
      <w:r>
        <w:t>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w:t>
      </w:r>
      <w:r>
        <w:rPr>
          <w:spacing w:val="40"/>
        </w:rPr>
        <w:t xml:space="preserve"> </w:t>
      </w:r>
      <w:r>
        <w:t>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1BF33976" w14:textId="77777777" w:rsidR="004F75DF" w:rsidRDefault="0013698B">
      <w:pPr>
        <w:pStyle w:val="a3"/>
        <w:spacing w:line="242" w:lineRule="auto"/>
        <w:ind w:left="246" w:right="1136" w:firstLine="427"/>
      </w:pPr>
      <w: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5CF035EA" w14:textId="77777777" w:rsidR="004F75DF" w:rsidRDefault="0013698B">
      <w:pPr>
        <w:pStyle w:val="2"/>
        <w:spacing w:line="319" w:lineRule="exact"/>
      </w:pPr>
      <w:r>
        <w:t>Культурное</w:t>
      </w:r>
      <w:r>
        <w:rPr>
          <w:spacing w:val="-10"/>
        </w:rPr>
        <w:t xml:space="preserve"> </w:t>
      </w:r>
      <w:r>
        <w:t>пространство</w:t>
      </w:r>
      <w:r>
        <w:rPr>
          <w:spacing w:val="-13"/>
        </w:rPr>
        <w:t xml:space="preserve"> </w:t>
      </w:r>
      <w:r>
        <w:t>Российской</w:t>
      </w:r>
      <w:r>
        <w:rPr>
          <w:spacing w:val="-7"/>
        </w:rPr>
        <w:t xml:space="preserve"> </w:t>
      </w:r>
      <w:r>
        <w:t>империи</w:t>
      </w:r>
      <w:r>
        <w:rPr>
          <w:spacing w:val="-12"/>
        </w:rPr>
        <w:t xml:space="preserve"> </w:t>
      </w:r>
      <w:r>
        <w:t>в</w:t>
      </w:r>
      <w:r>
        <w:rPr>
          <w:spacing w:val="-10"/>
        </w:rPr>
        <w:t xml:space="preserve"> </w:t>
      </w:r>
      <w:r>
        <w:t>XVIII</w:t>
      </w:r>
      <w:r>
        <w:rPr>
          <w:spacing w:val="-9"/>
        </w:rPr>
        <w:t xml:space="preserve"> </w:t>
      </w:r>
      <w:r>
        <w:rPr>
          <w:spacing w:val="-5"/>
        </w:rPr>
        <w:t>в.</w:t>
      </w:r>
    </w:p>
    <w:p w14:paraId="065127E1" w14:textId="77777777" w:rsidR="004F75DF" w:rsidRDefault="0013698B">
      <w:pPr>
        <w:pStyle w:val="a3"/>
        <w:ind w:left="246" w:right="1133" w:firstLine="427"/>
      </w:pPr>
      <w:r>
        <w:t>Идеи Просвещения в российской общественной мысли, публицистике и литературе. Литература народов России в XVIII в. Первые журналы.</w:t>
      </w:r>
      <w:r>
        <w:rPr>
          <w:spacing w:val="40"/>
        </w:rPr>
        <w:t xml:space="preserve"> </w:t>
      </w:r>
      <w:r>
        <w:t>Общественные</w:t>
      </w:r>
      <w:r>
        <w:rPr>
          <w:spacing w:val="40"/>
        </w:rPr>
        <w:t xml:space="preserve"> </w:t>
      </w:r>
      <w:r>
        <w:t>идеи</w:t>
      </w:r>
      <w:r>
        <w:rPr>
          <w:spacing w:val="40"/>
        </w:rPr>
        <w:t xml:space="preserve"> </w:t>
      </w:r>
      <w:r>
        <w:t>в</w:t>
      </w:r>
      <w:r>
        <w:rPr>
          <w:spacing w:val="40"/>
        </w:rPr>
        <w:t xml:space="preserve"> </w:t>
      </w:r>
      <w:r>
        <w:t>произведениях</w:t>
      </w:r>
      <w:r>
        <w:rPr>
          <w:spacing w:val="40"/>
        </w:rPr>
        <w:t xml:space="preserve"> </w:t>
      </w:r>
      <w:r>
        <w:t>А.</w:t>
      </w:r>
      <w:r>
        <w:rPr>
          <w:spacing w:val="40"/>
        </w:rPr>
        <w:t xml:space="preserve"> </w:t>
      </w:r>
      <w:r>
        <w:t>П.</w:t>
      </w:r>
      <w:r>
        <w:rPr>
          <w:spacing w:val="40"/>
        </w:rPr>
        <w:t xml:space="preserve"> </w:t>
      </w:r>
      <w:r>
        <w:t>Сумарокова,</w:t>
      </w:r>
      <w:r>
        <w:rPr>
          <w:spacing w:val="40"/>
        </w:rPr>
        <w:t xml:space="preserve"> </w:t>
      </w:r>
      <w:r>
        <w:t>Г.</w:t>
      </w:r>
      <w:r>
        <w:rPr>
          <w:spacing w:val="40"/>
        </w:rPr>
        <w:t xml:space="preserve"> </w:t>
      </w:r>
      <w:r>
        <w:t>Р.</w:t>
      </w:r>
      <w:r>
        <w:rPr>
          <w:spacing w:val="40"/>
        </w:rPr>
        <w:t xml:space="preserve"> </w:t>
      </w:r>
      <w:r>
        <w:t>Державина,</w:t>
      </w:r>
      <w:r>
        <w:rPr>
          <w:spacing w:val="40"/>
        </w:rPr>
        <w:t xml:space="preserve"> </w:t>
      </w:r>
      <w:r>
        <w:t>Д.</w:t>
      </w:r>
      <w:r>
        <w:rPr>
          <w:spacing w:val="40"/>
        </w:rPr>
        <w:t xml:space="preserve"> </w:t>
      </w:r>
      <w:r>
        <w:t>И.</w:t>
      </w:r>
    </w:p>
    <w:p w14:paraId="72739C5B" w14:textId="77777777" w:rsidR="004F75DF" w:rsidRDefault="004F75DF">
      <w:pPr>
        <w:sectPr w:rsidR="004F75DF">
          <w:pgSz w:w="11910" w:h="16390"/>
          <w:pgMar w:top="980" w:right="0" w:bottom="280" w:left="460" w:header="723" w:footer="0" w:gutter="0"/>
          <w:cols w:space="720"/>
        </w:sectPr>
      </w:pPr>
    </w:p>
    <w:p w14:paraId="5842430C" w14:textId="77777777" w:rsidR="004F75DF" w:rsidRDefault="0013698B">
      <w:pPr>
        <w:pStyle w:val="a3"/>
        <w:spacing w:before="277"/>
        <w:ind w:left="246" w:right="1142"/>
      </w:pPr>
      <w:r>
        <w:t>Фонвизина. Н. И. Новиков, материалы о положении крепостных крестьян в его журналах. А. Н. Радищев и его «Путешествие из Петербурга в Москву».</w:t>
      </w:r>
    </w:p>
    <w:p w14:paraId="01130419" w14:textId="77777777" w:rsidR="004F75DF" w:rsidRDefault="0013698B">
      <w:pPr>
        <w:pStyle w:val="a3"/>
        <w:ind w:left="246" w:right="1136" w:firstLine="427"/>
      </w:pPr>
      <w:r>
        <w:t>Русская культура и культура народов России в XVIII в. Развитие новой</w:t>
      </w:r>
      <w:r>
        <w:rPr>
          <w:spacing w:val="40"/>
        </w:rPr>
        <w:t xml:space="preserve"> </w:t>
      </w:r>
      <w:r>
        <w:t>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5190D34D" w14:textId="77777777" w:rsidR="004F75DF" w:rsidRDefault="0013698B">
      <w:pPr>
        <w:pStyle w:val="a3"/>
        <w:spacing w:before="2"/>
        <w:ind w:left="246" w:right="1142" w:firstLine="427"/>
      </w:pPr>
      <w:r>
        <w:t>Культура и быт российских сословий. Дворянство: жизнь и быт дворянской усадьбы. Духовенство. Купечество. Крестьянство.</w:t>
      </w:r>
    </w:p>
    <w:p w14:paraId="3C070EDC" w14:textId="77777777" w:rsidR="004F75DF" w:rsidRDefault="0013698B">
      <w:pPr>
        <w:pStyle w:val="a3"/>
        <w:ind w:left="246" w:right="1131" w:firstLine="427"/>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w:t>
      </w:r>
      <w:r>
        <w:rPr>
          <w:spacing w:val="-1"/>
        </w:rPr>
        <w:t xml:space="preserve"> </w:t>
      </w:r>
      <w:r>
        <w:t>Аляски</w:t>
      </w:r>
      <w:r>
        <w:rPr>
          <w:spacing w:val="-2"/>
        </w:rPr>
        <w:t xml:space="preserve"> </w:t>
      </w:r>
      <w:r>
        <w:t>и</w:t>
      </w:r>
      <w:r>
        <w:rPr>
          <w:spacing w:val="-2"/>
        </w:rPr>
        <w:t xml:space="preserve"> </w:t>
      </w:r>
      <w:r>
        <w:t>Северо-Западного</w:t>
      </w:r>
      <w:r>
        <w:rPr>
          <w:spacing w:val="-2"/>
        </w:rPr>
        <w:t xml:space="preserve"> </w:t>
      </w:r>
      <w:r>
        <w:t>побережья</w:t>
      </w:r>
      <w:r>
        <w:rPr>
          <w:spacing w:val="-1"/>
        </w:rPr>
        <w:t xml:space="preserve"> </w:t>
      </w:r>
      <w:r>
        <w:t>Америки. Российско- американская</w:t>
      </w:r>
      <w:r>
        <w:rPr>
          <w:spacing w:val="-2"/>
        </w:rPr>
        <w:t xml:space="preserve"> </w:t>
      </w:r>
      <w:r>
        <w:t>компания.</w:t>
      </w:r>
      <w:r>
        <w:rPr>
          <w:spacing w:val="-1"/>
        </w:rPr>
        <w:t xml:space="preserve"> </w:t>
      </w:r>
      <w:r>
        <w:t>Исследования</w:t>
      </w:r>
      <w:r>
        <w:rPr>
          <w:spacing w:val="-2"/>
        </w:rPr>
        <w:t xml:space="preserve"> </w:t>
      </w:r>
      <w:r>
        <w:t>в</w:t>
      </w:r>
      <w:r>
        <w:rPr>
          <w:spacing w:val="-4"/>
        </w:rPr>
        <w:t xml:space="preserve"> </w:t>
      </w:r>
      <w:r>
        <w:t>области</w:t>
      </w:r>
      <w:r>
        <w:rPr>
          <w:spacing w:val="-3"/>
        </w:rPr>
        <w:t xml:space="preserve"> </w:t>
      </w:r>
      <w:r>
        <w:t>отечественной</w:t>
      </w:r>
      <w:r>
        <w:rPr>
          <w:spacing w:val="-3"/>
        </w:rPr>
        <w:t xml:space="preserve"> </w:t>
      </w:r>
      <w:r>
        <w:t>истории.</w:t>
      </w:r>
      <w:r>
        <w:rPr>
          <w:spacing w:val="-1"/>
        </w:rPr>
        <w:t xml:space="preserve"> </w:t>
      </w:r>
      <w:r>
        <w:t>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14:paraId="75D1E3B6" w14:textId="77777777" w:rsidR="004F75DF" w:rsidRDefault="0013698B">
      <w:pPr>
        <w:pStyle w:val="a3"/>
        <w:spacing w:line="320" w:lineRule="exact"/>
      </w:pPr>
      <w:r>
        <w:t>Образование</w:t>
      </w:r>
      <w:r>
        <w:rPr>
          <w:spacing w:val="31"/>
        </w:rPr>
        <w:t xml:space="preserve"> </w:t>
      </w:r>
      <w:r>
        <w:t>в</w:t>
      </w:r>
      <w:r>
        <w:rPr>
          <w:spacing w:val="29"/>
        </w:rPr>
        <w:t xml:space="preserve"> </w:t>
      </w:r>
      <w:r>
        <w:t>России</w:t>
      </w:r>
      <w:r>
        <w:rPr>
          <w:spacing w:val="31"/>
        </w:rPr>
        <w:t xml:space="preserve"> </w:t>
      </w:r>
      <w:r>
        <w:t>в</w:t>
      </w:r>
      <w:r>
        <w:rPr>
          <w:spacing w:val="29"/>
        </w:rPr>
        <w:t xml:space="preserve"> </w:t>
      </w:r>
      <w:r>
        <w:t>XVIII</w:t>
      </w:r>
      <w:r>
        <w:rPr>
          <w:spacing w:val="30"/>
        </w:rPr>
        <w:t xml:space="preserve"> </w:t>
      </w:r>
      <w:r>
        <w:t>в.</w:t>
      </w:r>
      <w:r>
        <w:rPr>
          <w:spacing w:val="33"/>
        </w:rPr>
        <w:t xml:space="preserve"> </w:t>
      </w:r>
      <w:r>
        <w:t>Основные</w:t>
      </w:r>
      <w:r>
        <w:rPr>
          <w:spacing w:val="33"/>
        </w:rPr>
        <w:t xml:space="preserve"> </w:t>
      </w:r>
      <w:r>
        <w:t>педагогические</w:t>
      </w:r>
      <w:r>
        <w:rPr>
          <w:spacing w:val="32"/>
        </w:rPr>
        <w:t xml:space="preserve"> </w:t>
      </w:r>
      <w:r>
        <w:t>идеи.</w:t>
      </w:r>
      <w:r>
        <w:rPr>
          <w:spacing w:val="33"/>
        </w:rPr>
        <w:t xml:space="preserve"> </w:t>
      </w:r>
      <w:r>
        <w:rPr>
          <w:spacing w:val="-2"/>
        </w:rPr>
        <w:t>Воспитание</w:t>
      </w:r>
    </w:p>
    <w:p w14:paraId="1019BC80" w14:textId="77777777" w:rsidR="004F75DF" w:rsidRDefault="0013698B">
      <w:pPr>
        <w:pStyle w:val="a3"/>
        <w:ind w:left="246" w:right="1128"/>
      </w:pPr>
      <w:r>
        <w:t>«новой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466125E2" w14:textId="77777777" w:rsidR="004F75DF" w:rsidRDefault="0013698B">
      <w:pPr>
        <w:pStyle w:val="a3"/>
        <w:spacing w:before="3"/>
        <w:ind w:left="246" w:right="1140" w:firstLine="427"/>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w:t>
      </w:r>
      <w:r>
        <w:rPr>
          <w:spacing w:val="40"/>
        </w:rPr>
        <w:t xml:space="preserve"> </w:t>
      </w:r>
      <w:r>
        <w:t>М. Ф. Казаков, Ф. Ф. Растрелли.</w:t>
      </w:r>
    </w:p>
    <w:p w14:paraId="17F72F76" w14:textId="77777777" w:rsidR="004F75DF" w:rsidRDefault="0013698B">
      <w:pPr>
        <w:pStyle w:val="a3"/>
        <w:ind w:left="246" w:right="1143" w:firstLine="427"/>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14:paraId="00E48BFA" w14:textId="77777777" w:rsidR="004F75DF" w:rsidRDefault="0013698B">
      <w:pPr>
        <w:spacing w:before="3"/>
        <w:ind w:left="673" w:right="7628"/>
        <w:rPr>
          <w:b/>
          <w:sz w:val="28"/>
        </w:rPr>
      </w:pPr>
      <w:r>
        <w:rPr>
          <w:b/>
          <w:sz w:val="28"/>
        </w:rPr>
        <w:t>Наш</w:t>
      </w:r>
      <w:r>
        <w:rPr>
          <w:b/>
          <w:spacing w:val="-12"/>
          <w:sz w:val="28"/>
        </w:rPr>
        <w:t xml:space="preserve"> </w:t>
      </w:r>
      <w:r>
        <w:rPr>
          <w:b/>
          <w:sz w:val="28"/>
        </w:rPr>
        <w:t>край</w:t>
      </w:r>
      <w:r>
        <w:rPr>
          <w:b/>
          <w:spacing w:val="-10"/>
          <w:sz w:val="28"/>
        </w:rPr>
        <w:t xml:space="preserve"> </w:t>
      </w:r>
      <w:r>
        <w:rPr>
          <w:b/>
          <w:sz w:val="28"/>
        </w:rPr>
        <w:t>в</w:t>
      </w:r>
      <w:r>
        <w:rPr>
          <w:b/>
          <w:spacing w:val="-9"/>
          <w:sz w:val="28"/>
        </w:rPr>
        <w:t xml:space="preserve"> </w:t>
      </w:r>
      <w:r>
        <w:rPr>
          <w:b/>
          <w:sz w:val="28"/>
        </w:rPr>
        <w:t>XVIII</w:t>
      </w:r>
      <w:r>
        <w:rPr>
          <w:b/>
          <w:spacing w:val="-7"/>
          <w:sz w:val="28"/>
        </w:rPr>
        <w:t xml:space="preserve"> </w:t>
      </w:r>
      <w:r>
        <w:rPr>
          <w:b/>
          <w:sz w:val="28"/>
        </w:rPr>
        <w:t xml:space="preserve">в. </w:t>
      </w:r>
      <w:r>
        <w:rPr>
          <w:b/>
          <w:spacing w:val="-2"/>
          <w:sz w:val="28"/>
        </w:rPr>
        <w:t>Обобщение</w:t>
      </w:r>
    </w:p>
    <w:p w14:paraId="5ADA9B95" w14:textId="77777777" w:rsidR="004F75DF" w:rsidRDefault="004F75DF">
      <w:pPr>
        <w:pStyle w:val="a3"/>
        <w:spacing w:before="3"/>
        <w:ind w:left="0"/>
        <w:jc w:val="left"/>
        <w:rPr>
          <w:b/>
        </w:rPr>
      </w:pPr>
    </w:p>
    <w:p w14:paraId="0F8F91F4" w14:textId="77777777" w:rsidR="004F75DF" w:rsidRDefault="0013698B">
      <w:pPr>
        <w:pStyle w:val="1"/>
      </w:pPr>
      <w:r>
        <w:t>9</w:t>
      </w:r>
      <w:r>
        <w:rPr>
          <w:spacing w:val="-1"/>
        </w:rPr>
        <w:t xml:space="preserve"> </w:t>
      </w:r>
      <w:r>
        <w:rPr>
          <w:spacing w:val="-4"/>
        </w:rPr>
        <w:t>КЛАСС</w:t>
      </w:r>
    </w:p>
    <w:p w14:paraId="11DEEF06" w14:textId="77777777" w:rsidR="004F75DF" w:rsidRDefault="004F75DF">
      <w:pPr>
        <w:pStyle w:val="a3"/>
        <w:ind w:left="0"/>
        <w:jc w:val="left"/>
        <w:rPr>
          <w:b/>
        </w:rPr>
      </w:pPr>
    </w:p>
    <w:p w14:paraId="30846131" w14:textId="77777777" w:rsidR="004F75DF" w:rsidRDefault="0013698B">
      <w:pPr>
        <w:ind w:left="246" w:right="1126" w:firstLine="427"/>
        <w:jc w:val="both"/>
        <w:rPr>
          <w:b/>
          <w:sz w:val="28"/>
        </w:rPr>
      </w:pPr>
      <w:r>
        <w:rPr>
          <w:b/>
          <w:sz w:val="28"/>
        </w:rPr>
        <w:t>ВСЕОБЩАЯ ИСТОРИЯ. ИСТОРИЯ НОВОГО ВРЕМЕНИ. XIX – НАЧАЛО ХХ в.</w:t>
      </w:r>
    </w:p>
    <w:p w14:paraId="61916E7D" w14:textId="77777777" w:rsidR="004F75DF" w:rsidRDefault="0013698B">
      <w:pPr>
        <w:spacing w:line="321" w:lineRule="exact"/>
        <w:ind w:left="673"/>
        <w:rPr>
          <w:b/>
          <w:sz w:val="28"/>
        </w:rPr>
      </w:pPr>
      <w:r>
        <w:rPr>
          <w:b/>
          <w:spacing w:val="-2"/>
          <w:sz w:val="28"/>
        </w:rPr>
        <w:t>Введение</w:t>
      </w:r>
    </w:p>
    <w:p w14:paraId="23489B83" w14:textId="77777777" w:rsidR="004F75DF" w:rsidRDefault="0013698B">
      <w:pPr>
        <w:ind w:left="673"/>
        <w:rPr>
          <w:b/>
          <w:sz w:val="28"/>
        </w:rPr>
      </w:pPr>
      <w:r>
        <w:rPr>
          <w:b/>
          <w:sz w:val="28"/>
        </w:rPr>
        <w:t>Европа</w:t>
      </w:r>
      <w:r>
        <w:rPr>
          <w:b/>
          <w:spacing w:val="-6"/>
          <w:sz w:val="28"/>
        </w:rPr>
        <w:t xml:space="preserve"> </w:t>
      </w:r>
      <w:r>
        <w:rPr>
          <w:b/>
          <w:sz w:val="28"/>
        </w:rPr>
        <w:t>в</w:t>
      </w:r>
      <w:r>
        <w:rPr>
          <w:b/>
          <w:spacing w:val="-6"/>
          <w:sz w:val="28"/>
        </w:rPr>
        <w:t xml:space="preserve"> </w:t>
      </w:r>
      <w:r>
        <w:rPr>
          <w:b/>
          <w:sz w:val="28"/>
        </w:rPr>
        <w:t>начале</w:t>
      </w:r>
      <w:r>
        <w:rPr>
          <w:b/>
          <w:spacing w:val="-4"/>
          <w:sz w:val="28"/>
        </w:rPr>
        <w:t xml:space="preserve"> </w:t>
      </w:r>
      <w:r>
        <w:rPr>
          <w:b/>
          <w:sz w:val="28"/>
        </w:rPr>
        <w:t>XIX</w:t>
      </w:r>
      <w:r>
        <w:rPr>
          <w:b/>
          <w:spacing w:val="-4"/>
          <w:sz w:val="28"/>
        </w:rPr>
        <w:t xml:space="preserve"> </w:t>
      </w:r>
      <w:r>
        <w:rPr>
          <w:b/>
          <w:spacing w:val="-5"/>
          <w:sz w:val="28"/>
        </w:rPr>
        <w:t>в.</w:t>
      </w:r>
    </w:p>
    <w:p w14:paraId="3382ABDC" w14:textId="77777777" w:rsidR="004F75DF" w:rsidRDefault="004F75DF">
      <w:pPr>
        <w:rPr>
          <w:sz w:val="28"/>
        </w:rPr>
        <w:sectPr w:rsidR="004F75DF">
          <w:pgSz w:w="11910" w:h="16390"/>
          <w:pgMar w:top="980" w:right="0" w:bottom="280" w:left="460" w:header="723" w:footer="0" w:gutter="0"/>
          <w:cols w:space="720"/>
        </w:sectPr>
      </w:pPr>
    </w:p>
    <w:p w14:paraId="3707E466" w14:textId="77777777" w:rsidR="004F75DF" w:rsidRDefault="0013698B">
      <w:pPr>
        <w:pStyle w:val="a3"/>
        <w:spacing w:before="277"/>
        <w:ind w:left="246" w:right="1133" w:firstLine="427"/>
      </w:pPr>
      <w:r>
        <w:t>Провозглашение империи Наполеона I во Франции. Реформы. Законодательство. Наполеоновские войны. Антинаполеоновские коалиции. Политика Наполеона в</w:t>
      </w:r>
      <w:r>
        <w:rPr>
          <w:spacing w:val="-5"/>
        </w:rPr>
        <w:t xml:space="preserve"> </w:t>
      </w:r>
      <w:r>
        <w:t>завоеванных</w:t>
      </w:r>
      <w:r>
        <w:rPr>
          <w:spacing w:val="-8"/>
        </w:rPr>
        <w:t xml:space="preserve"> </w:t>
      </w:r>
      <w:r>
        <w:t>странах.</w:t>
      </w:r>
      <w:r>
        <w:rPr>
          <w:spacing w:val="-1"/>
        </w:rPr>
        <w:t xml:space="preserve"> </w:t>
      </w:r>
      <w:r>
        <w:t>Отношение</w:t>
      </w:r>
      <w:r>
        <w:rPr>
          <w:spacing w:val="-3"/>
        </w:rPr>
        <w:t xml:space="preserve"> </w:t>
      </w:r>
      <w:r>
        <w:t>населения</w:t>
      </w:r>
      <w:r>
        <w:rPr>
          <w:spacing w:val="-3"/>
        </w:rPr>
        <w:t xml:space="preserve"> </w:t>
      </w:r>
      <w:r>
        <w:t>к</w:t>
      </w:r>
      <w:r>
        <w:rPr>
          <w:spacing w:val="-4"/>
        </w:rPr>
        <w:t xml:space="preserve"> </w:t>
      </w:r>
      <w:r>
        <w:t>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44D1EFDA" w14:textId="77777777" w:rsidR="004F75DF" w:rsidRDefault="0013698B">
      <w:pPr>
        <w:pStyle w:val="2"/>
        <w:spacing w:line="242" w:lineRule="auto"/>
        <w:ind w:left="246" w:right="1133" w:firstLine="427"/>
      </w:pPr>
      <w:r>
        <w:t>Развитие</w:t>
      </w:r>
      <w:r>
        <w:rPr>
          <w:spacing w:val="-2"/>
        </w:rPr>
        <w:t xml:space="preserve"> </w:t>
      </w:r>
      <w:r>
        <w:t>индустриального</w:t>
      </w:r>
      <w:r>
        <w:rPr>
          <w:spacing w:val="-3"/>
        </w:rPr>
        <w:t xml:space="preserve"> </w:t>
      </w:r>
      <w:r>
        <w:t>общества</w:t>
      </w:r>
      <w:r>
        <w:rPr>
          <w:spacing w:val="-3"/>
        </w:rPr>
        <w:t xml:space="preserve"> </w:t>
      </w:r>
      <w:r>
        <w:t>в</w:t>
      </w:r>
      <w:r>
        <w:rPr>
          <w:spacing w:val="-4"/>
        </w:rPr>
        <w:t xml:space="preserve"> </w:t>
      </w:r>
      <w:r>
        <w:t>первой</w:t>
      </w:r>
      <w:r>
        <w:rPr>
          <w:spacing w:val="-5"/>
        </w:rPr>
        <w:t xml:space="preserve"> </w:t>
      </w:r>
      <w:r>
        <w:t>половине</w:t>
      </w:r>
      <w:r>
        <w:rPr>
          <w:spacing w:val="-2"/>
        </w:rPr>
        <w:t xml:space="preserve"> </w:t>
      </w:r>
      <w:r>
        <w:t>XIX</w:t>
      </w:r>
      <w:r>
        <w:rPr>
          <w:spacing w:val="-2"/>
        </w:rPr>
        <w:t xml:space="preserve"> </w:t>
      </w:r>
      <w:r>
        <w:t>в.:</w:t>
      </w:r>
      <w:r>
        <w:rPr>
          <w:spacing w:val="-4"/>
        </w:rPr>
        <w:t xml:space="preserve"> </w:t>
      </w:r>
      <w:r>
        <w:t>экономика</w:t>
      </w:r>
      <w:r>
        <w:rPr>
          <w:b w:val="0"/>
        </w:rPr>
        <w:t xml:space="preserve">, </w:t>
      </w:r>
      <w:r>
        <w:t>социальные отношения, политические процессы</w:t>
      </w:r>
    </w:p>
    <w:p w14:paraId="44EB4D05" w14:textId="77777777" w:rsidR="004F75DF" w:rsidRDefault="0013698B">
      <w:pPr>
        <w:pStyle w:val="a3"/>
        <w:ind w:left="246" w:right="1138" w:firstLine="427"/>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11F695F5" w14:textId="77777777" w:rsidR="004F75DF" w:rsidRDefault="0013698B">
      <w:pPr>
        <w:pStyle w:val="2"/>
        <w:spacing w:line="320" w:lineRule="exact"/>
      </w:pPr>
      <w:r>
        <w:t>Политическое</w:t>
      </w:r>
      <w:r>
        <w:rPr>
          <w:spacing w:val="-8"/>
        </w:rPr>
        <w:t xml:space="preserve"> </w:t>
      </w:r>
      <w:r>
        <w:t>развитие</w:t>
      </w:r>
      <w:r>
        <w:rPr>
          <w:spacing w:val="-7"/>
        </w:rPr>
        <w:t xml:space="preserve"> </w:t>
      </w:r>
      <w:r>
        <w:t>европейских</w:t>
      </w:r>
      <w:r>
        <w:rPr>
          <w:spacing w:val="-11"/>
        </w:rPr>
        <w:t xml:space="preserve"> </w:t>
      </w:r>
      <w:r>
        <w:t>стран</w:t>
      </w:r>
      <w:r>
        <w:rPr>
          <w:spacing w:val="-10"/>
        </w:rPr>
        <w:t xml:space="preserve"> </w:t>
      </w:r>
      <w:r>
        <w:t>в</w:t>
      </w:r>
      <w:r>
        <w:rPr>
          <w:spacing w:val="-8"/>
        </w:rPr>
        <w:t xml:space="preserve"> </w:t>
      </w:r>
      <w:r>
        <w:t>1815–1840-е</w:t>
      </w:r>
      <w:r>
        <w:rPr>
          <w:spacing w:val="-8"/>
        </w:rPr>
        <w:t xml:space="preserve"> </w:t>
      </w:r>
      <w:r>
        <w:rPr>
          <w:spacing w:val="-5"/>
        </w:rPr>
        <w:t>гг.</w:t>
      </w:r>
    </w:p>
    <w:p w14:paraId="3BE38303" w14:textId="77777777" w:rsidR="004F75DF" w:rsidRDefault="0013698B">
      <w:pPr>
        <w:pStyle w:val="a3"/>
        <w:ind w:left="246" w:right="1136" w:firstLine="427"/>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225EDF9" w14:textId="77777777" w:rsidR="004F75DF" w:rsidRDefault="0013698B">
      <w:pPr>
        <w:pStyle w:val="2"/>
        <w:spacing w:line="320" w:lineRule="exact"/>
      </w:pPr>
      <w:r>
        <w:t>Страны</w:t>
      </w:r>
      <w:r>
        <w:rPr>
          <w:spacing w:val="-7"/>
        </w:rPr>
        <w:t xml:space="preserve"> </w:t>
      </w:r>
      <w:r>
        <w:t>Европы</w:t>
      </w:r>
      <w:r>
        <w:rPr>
          <w:spacing w:val="-7"/>
        </w:rPr>
        <w:t xml:space="preserve"> </w:t>
      </w:r>
      <w:r>
        <w:t>и</w:t>
      </w:r>
      <w:r>
        <w:rPr>
          <w:spacing w:val="-8"/>
        </w:rPr>
        <w:t xml:space="preserve"> </w:t>
      </w:r>
      <w:r>
        <w:t>Северной</w:t>
      </w:r>
      <w:r>
        <w:rPr>
          <w:spacing w:val="-8"/>
        </w:rPr>
        <w:t xml:space="preserve"> </w:t>
      </w:r>
      <w:r>
        <w:t>Америки</w:t>
      </w:r>
      <w:r>
        <w:rPr>
          <w:spacing w:val="-4"/>
        </w:rPr>
        <w:t xml:space="preserve"> </w:t>
      </w:r>
      <w:r>
        <w:t>в</w:t>
      </w:r>
      <w:r>
        <w:rPr>
          <w:spacing w:val="-1"/>
        </w:rPr>
        <w:t xml:space="preserve"> </w:t>
      </w:r>
      <w:r>
        <w:t>середине</w:t>
      </w:r>
      <w:r>
        <w:rPr>
          <w:spacing w:val="-5"/>
        </w:rPr>
        <w:t xml:space="preserve"> </w:t>
      </w:r>
      <w:r>
        <w:t>ХIХ</w:t>
      </w:r>
      <w:r>
        <w:rPr>
          <w:spacing w:val="-4"/>
        </w:rPr>
        <w:t xml:space="preserve"> </w:t>
      </w:r>
      <w:r>
        <w:t>–</w:t>
      </w:r>
      <w:r>
        <w:rPr>
          <w:spacing w:val="-5"/>
        </w:rPr>
        <w:t xml:space="preserve"> </w:t>
      </w:r>
      <w:r>
        <w:t>начале</w:t>
      </w:r>
      <w:r>
        <w:rPr>
          <w:spacing w:val="-5"/>
        </w:rPr>
        <w:t xml:space="preserve"> </w:t>
      </w:r>
      <w:r>
        <w:t>ХХ</w:t>
      </w:r>
      <w:r>
        <w:rPr>
          <w:spacing w:val="-5"/>
        </w:rPr>
        <w:t xml:space="preserve"> в.</w:t>
      </w:r>
    </w:p>
    <w:p w14:paraId="242721CE" w14:textId="77777777" w:rsidR="004F75DF" w:rsidRDefault="0013698B">
      <w:pPr>
        <w:pStyle w:val="a3"/>
        <w:spacing w:line="242" w:lineRule="auto"/>
        <w:ind w:left="246" w:right="1140" w:firstLine="427"/>
      </w:pPr>
      <w:r>
        <w:rPr>
          <w:b/>
        </w:rPr>
        <w:t xml:space="preserve">Великобритания </w:t>
      </w:r>
      <w:r>
        <w:t>в Викторианскую эпоху. «Мастерская мира». Рабочее движение. Политические и социальные реформы. Британская колониальная империя; доминионы.</w:t>
      </w:r>
    </w:p>
    <w:p w14:paraId="0C48A618" w14:textId="77777777" w:rsidR="004F75DF" w:rsidRDefault="0013698B">
      <w:pPr>
        <w:pStyle w:val="a3"/>
        <w:ind w:left="246" w:right="1130" w:firstLine="427"/>
      </w:pPr>
      <w:r>
        <w:rPr>
          <w:b/>
        </w:rPr>
        <w:t xml:space="preserve">Франция. </w:t>
      </w:r>
      <w:r>
        <w:t>Империя Наполеона III: внутренняя и внешняя политика. Активизация колониальной экспансии. Франко-германская война 1870–1871 гг. Парижская коммуна.</w:t>
      </w:r>
    </w:p>
    <w:p w14:paraId="5A189A6B" w14:textId="77777777" w:rsidR="004F75DF" w:rsidRDefault="0013698B">
      <w:pPr>
        <w:pStyle w:val="a3"/>
        <w:spacing w:line="321" w:lineRule="exact"/>
      </w:pPr>
      <w:r>
        <w:rPr>
          <w:b/>
        </w:rPr>
        <w:t>Италия.</w:t>
      </w:r>
      <w:r>
        <w:rPr>
          <w:b/>
          <w:spacing w:val="28"/>
        </w:rPr>
        <w:t xml:space="preserve"> </w:t>
      </w:r>
      <w:r>
        <w:t>Подъем</w:t>
      </w:r>
      <w:r>
        <w:rPr>
          <w:spacing w:val="26"/>
        </w:rPr>
        <w:t xml:space="preserve"> </w:t>
      </w:r>
      <w:r>
        <w:t>борьбы</w:t>
      </w:r>
      <w:r>
        <w:rPr>
          <w:spacing w:val="25"/>
        </w:rPr>
        <w:t xml:space="preserve"> </w:t>
      </w:r>
      <w:r>
        <w:t>за</w:t>
      </w:r>
      <w:r>
        <w:rPr>
          <w:spacing w:val="26"/>
        </w:rPr>
        <w:t xml:space="preserve"> </w:t>
      </w:r>
      <w:r>
        <w:t>независимость</w:t>
      </w:r>
      <w:r>
        <w:rPr>
          <w:spacing w:val="24"/>
        </w:rPr>
        <w:t xml:space="preserve"> </w:t>
      </w:r>
      <w:r>
        <w:t>итальянских</w:t>
      </w:r>
      <w:r>
        <w:rPr>
          <w:spacing w:val="20"/>
        </w:rPr>
        <w:t xml:space="preserve"> </w:t>
      </w:r>
      <w:r>
        <w:t>земель.</w:t>
      </w:r>
      <w:r>
        <w:rPr>
          <w:spacing w:val="27"/>
        </w:rPr>
        <w:t xml:space="preserve"> </w:t>
      </w:r>
      <w:r>
        <w:t>К.</w:t>
      </w:r>
      <w:r>
        <w:rPr>
          <w:spacing w:val="27"/>
        </w:rPr>
        <w:t xml:space="preserve"> </w:t>
      </w:r>
      <w:r>
        <w:t>Кавур,</w:t>
      </w:r>
      <w:r>
        <w:rPr>
          <w:spacing w:val="27"/>
        </w:rPr>
        <w:t xml:space="preserve"> </w:t>
      </w:r>
      <w:r>
        <w:rPr>
          <w:spacing w:val="-5"/>
        </w:rPr>
        <w:t>Дж.</w:t>
      </w:r>
    </w:p>
    <w:p w14:paraId="7CE8E172" w14:textId="77777777" w:rsidR="004F75DF" w:rsidRDefault="0013698B">
      <w:pPr>
        <w:pStyle w:val="a3"/>
        <w:spacing w:line="322" w:lineRule="exact"/>
        <w:ind w:left="246"/>
      </w:pPr>
      <w:r>
        <w:t>Гарибальди.</w:t>
      </w:r>
      <w:r>
        <w:rPr>
          <w:spacing w:val="-11"/>
        </w:rPr>
        <w:t xml:space="preserve"> </w:t>
      </w:r>
      <w:r>
        <w:t>Образование</w:t>
      </w:r>
      <w:r>
        <w:rPr>
          <w:spacing w:val="-12"/>
        </w:rPr>
        <w:t xml:space="preserve"> </w:t>
      </w:r>
      <w:r>
        <w:t>единого</w:t>
      </w:r>
      <w:r>
        <w:rPr>
          <w:spacing w:val="-12"/>
        </w:rPr>
        <w:t xml:space="preserve"> </w:t>
      </w:r>
      <w:r>
        <w:t>государства.</w:t>
      </w:r>
      <w:r>
        <w:rPr>
          <w:spacing w:val="-10"/>
        </w:rPr>
        <w:t xml:space="preserve"> </w:t>
      </w:r>
      <w:r>
        <w:t>Король</w:t>
      </w:r>
      <w:r>
        <w:rPr>
          <w:spacing w:val="-10"/>
        </w:rPr>
        <w:t xml:space="preserve"> </w:t>
      </w:r>
      <w:r>
        <w:t>Виктор</w:t>
      </w:r>
      <w:r>
        <w:rPr>
          <w:spacing w:val="-13"/>
        </w:rPr>
        <w:t xml:space="preserve"> </w:t>
      </w:r>
      <w:r>
        <w:t>Эммануил</w:t>
      </w:r>
      <w:r>
        <w:rPr>
          <w:spacing w:val="-12"/>
        </w:rPr>
        <w:t xml:space="preserve"> </w:t>
      </w:r>
      <w:r>
        <w:rPr>
          <w:spacing w:val="-5"/>
        </w:rPr>
        <w:t>II.</w:t>
      </w:r>
    </w:p>
    <w:p w14:paraId="0D1DC5CF" w14:textId="77777777" w:rsidR="004F75DF" w:rsidRDefault="0013698B">
      <w:pPr>
        <w:pStyle w:val="a3"/>
        <w:ind w:left="246" w:right="1140" w:firstLine="427"/>
      </w:pPr>
      <w:r>
        <w:rPr>
          <w:b/>
        </w:rPr>
        <w:t xml:space="preserve">Германия. </w:t>
      </w:r>
      <w: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A3A3F2F" w14:textId="77777777" w:rsidR="004F75DF" w:rsidRDefault="0013698B">
      <w:pPr>
        <w:ind w:left="246" w:right="1130" w:firstLine="427"/>
        <w:jc w:val="both"/>
        <w:rPr>
          <w:sz w:val="28"/>
        </w:rPr>
      </w:pPr>
      <w:r>
        <w:rPr>
          <w:b/>
          <w:sz w:val="28"/>
        </w:rPr>
        <w:t xml:space="preserve">Страны Центральной и Юго-Восточной Европы во второй половине XIX – начале XX в. </w:t>
      </w:r>
      <w:r>
        <w:rPr>
          <w:sz w:val="28"/>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w:t>
      </w:r>
      <w:r>
        <w:rPr>
          <w:spacing w:val="-2"/>
          <w:sz w:val="28"/>
        </w:rPr>
        <w:t>итоги.</w:t>
      </w:r>
    </w:p>
    <w:p w14:paraId="3796D5A0" w14:textId="77777777" w:rsidR="004F75DF" w:rsidRDefault="0013698B">
      <w:pPr>
        <w:pStyle w:val="a3"/>
        <w:ind w:left="246" w:right="1131" w:firstLine="427"/>
      </w:pPr>
      <w:r>
        <w:rPr>
          <w:b/>
        </w:rPr>
        <w:t xml:space="preserve">Соединенные Штаты Америки. </w:t>
      </w:r>
      <w:r>
        <w:t>Север и Юг: экономика, социальные отношения, политическая жизнь. Проблема рабства; аболиционизм. Гражданская война (1861–1865):</w:t>
      </w:r>
      <w:r>
        <w:rPr>
          <w:spacing w:val="-6"/>
        </w:rPr>
        <w:t xml:space="preserve"> </w:t>
      </w:r>
      <w:r>
        <w:t>причины, участники, итоги. А. Линкольн. Восстановление Юга. Промышленный рост в конце XIX в.</w:t>
      </w:r>
    </w:p>
    <w:p w14:paraId="308E3604" w14:textId="77777777" w:rsidR="004F75DF" w:rsidRDefault="004F75DF">
      <w:pPr>
        <w:sectPr w:rsidR="004F75DF">
          <w:pgSz w:w="11910" w:h="16390"/>
          <w:pgMar w:top="980" w:right="0" w:bottom="280" w:left="460" w:header="723" w:footer="0" w:gutter="0"/>
          <w:cols w:space="720"/>
        </w:sectPr>
      </w:pPr>
    </w:p>
    <w:p w14:paraId="5ABAF797" w14:textId="77777777" w:rsidR="004F75DF" w:rsidRDefault="0013698B">
      <w:pPr>
        <w:pStyle w:val="a3"/>
        <w:spacing w:before="277"/>
        <w:ind w:left="246" w:right="1136" w:firstLine="427"/>
      </w:pPr>
      <w:r>
        <w:t>Экономическое и социально-политическое развитие стран Европы и США в конце XIX – начале ХХ в.</w:t>
      </w:r>
    </w:p>
    <w:p w14:paraId="51B94847" w14:textId="77777777" w:rsidR="004F75DF" w:rsidRDefault="0013698B">
      <w:pPr>
        <w:pStyle w:val="a3"/>
        <w:ind w:left="246" w:right="1134" w:firstLine="427"/>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4C169F43" w14:textId="77777777" w:rsidR="004F75DF" w:rsidRDefault="0013698B">
      <w:pPr>
        <w:pStyle w:val="2"/>
        <w:spacing w:before="3" w:line="322" w:lineRule="exact"/>
      </w:pPr>
      <w:r>
        <w:t>Страны</w:t>
      </w:r>
      <w:r>
        <w:rPr>
          <w:spacing w:val="-7"/>
        </w:rPr>
        <w:t xml:space="preserve"> </w:t>
      </w:r>
      <w:r>
        <w:t>Латинской</w:t>
      </w:r>
      <w:r>
        <w:rPr>
          <w:spacing w:val="-7"/>
        </w:rPr>
        <w:t xml:space="preserve"> </w:t>
      </w:r>
      <w:r>
        <w:t>Америки</w:t>
      </w:r>
      <w:r>
        <w:rPr>
          <w:spacing w:val="-7"/>
        </w:rPr>
        <w:t xml:space="preserve"> </w:t>
      </w:r>
      <w:r>
        <w:t>в</w:t>
      </w:r>
      <w:r>
        <w:rPr>
          <w:spacing w:val="-7"/>
        </w:rPr>
        <w:t xml:space="preserve"> </w:t>
      </w:r>
      <w:r>
        <w:t>XIX</w:t>
      </w:r>
      <w:r>
        <w:rPr>
          <w:spacing w:val="-3"/>
        </w:rPr>
        <w:t xml:space="preserve"> </w:t>
      </w:r>
      <w:r>
        <w:t>–</w:t>
      </w:r>
      <w:r>
        <w:rPr>
          <w:spacing w:val="-5"/>
        </w:rPr>
        <w:t xml:space="preserve"> </w:t>
      </w:r>
      <w:r>
        <w:t>начале</w:t>
      </w:r>
      <w:r>
        <w:rPr>
          <w:spacing w:val="-5"/>
        </w:rPr>
        <w:t xml:space="preserve"> </w:t>
      </w:r>
      <w:r>
        <w:t>ХХ</w:t>
      </w:r>
      <w:r>
        <w:rPr>
          <w:spacing w:val="-4"/>
        </w:rPr>
        <w:t xml:space="preserve"> </w:t>
      </w:r>
      <w:r>
        <w:rPr>
          <w:spacing w:val="-5"/>
        </w:rPr>
        <w:t>в.</w:t>
      </w:r>
    </w:p>
    <w:p w14:paraId="1AE8B485" w14:textId="77777777" w:rsidR="004F75DF" w:rsidRDefault="0013698B">
      <w:pPr>
        <w:pStyle w:val="a3"/>
        <w:ind w:left="246" w:right="1137" w:firstLine="427"/>
      </w:pPr>
      <w: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6C620A5C" w14:textId="77777777" w:rsidR="004F75DF" w:rsidRDefault="0013698B">
      <w:pPr>
        <w:pStyle w:val="2"/>
        <w:spacing w:before="3" w:line="319" w:lineRule="exact"/>
      </w:pPr>
      <w:r>
        <w:t>Страны</w:t>
      </w:r>
      <w:r>
        <w:rPr>
          <w:spacing w:val="-5"/>
        </w:rPr>
        <w:t xml:space="preserve"> </w:t>
      </w:r>
      <w:r>
        <w:t>Азии</w:t>
      </w:r>
      <w:r>
        <w:rPr>
          <w:spacing w:val="-6"/>
        </w:rPr>
        <w:t xml:space="preserve"> </w:t>
      </w:r>
      <w:r>
        <w:t>в</w:t>
      </w:r>
      <w:r>
        <w:rPr>
          <w:spacing w:val="-5"/>
        </w:rPr>
        <w:t xml:space="preserve"> </w:t>
      </w:r>
      <w:r>
        <w:t>ХIХ</w:t>
      </w:r>
      <w:r>
        <w:rPr>
          <w:spacing w:val="-1"/>
        </w:rPr>
        <w:t xml:space="preserve"> </w:t>
      </w:r>
      <w:r>
        <w:t>–</w:t>
      </w:r>
      <w:r>
        <w:rPr>
          <w:spacing w:val="-3"/>
        </w:rPr>
        <w:t xml:space="preserve"> </w:t>
      </w:r>
      <w:r>
        <w:t>начале</w:t>
      </w:r>
      <w:r>
        <w:rPr>
          <w:spacing w:val="-3"/>
        </w:rPr>
        <w:t xml:space="preserve"> </w:t>
      </w:r>
      <w:r>
        <w:t>ХХ</w:t>
      </w:r>
      <w:r>
        <w:rPr>
          <w:spacing w:val="-3"/>
        </w:rPr>
        <w:t xml:space="preserve"> </w:t>
      </w:r>
      <w:r>
        <w:rPr>
          <w:spacing w:val="-5"/>
        </w:rPr>
        <w:t>в.</w:t>
      </w:r>
    </w:p>
    <w:p w14:paraId="08346688" w14:textId="77777777" w:rsidR="004F75DF" w:rsidRDefault="0013698B">
      <w:pPr>
        <w:pStyle w:val="a3"/>
        <w:ind w:left="246" w:right="1142" w:firstLine="427"/>
      </w:pPr>
      <w:r>
        <w:rPr>
          <w:b/>
        </w:rPr>
        <w:t xml:space="preserve">Япония. </w:t>
      </w:r>
      <w: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5D4E33AA" w14:textId="77777777" w:rsidR="004F75DF" w:rsidRDefault="0013698B">
      <w:pPr>
        <w:pStyle w:val="a3"/>
        <w:ind w:left="246" w:right="1132" w:firstLine="427"/>
      </w:pPr>
      <w:r>
        <w:rPr>
          <w:b/>
        </w:rPr>
        <w:t xml:space="preserve">Китай. </w:t>
      </w:r>
      <w:r>
        <w:t>Империя Цин. «Опиумные войны». Восстание тайпинов. «Открытие» Китая. Политика «самоусиления». Восстание «ихэтуаней». Революция 1911–1913 гг. Сунь Ятсен.</w:t>
      </w:r>
    </w:p>
    <w:p w14:paraId="1C20ECCF" w14:textId="77777777" w:rsidR="004F75DF" w:rsidRDefault="0013698B">
      <w:pPr>
        <w:pStyle w:val="a3"/>
        <w:ind w:left="246" w:right="1131" w:firstLine="427"/>
      </w:pPr>
      <w:r>
        <w:rPr>
          <w:b/>
        </w:rPr>
        <w:t xml:space="preserve">Османская империя. </w:t>
      </w:r>
      <w:r>
        <w:t>Традиционные устои и попытки проведения реформ. Политика Танзимата. Принятие конституции. Младотурецкая революция 1908– 1909 гг.</w:t>
      </w:r>
    </w:p>
    <w:p w14:paraId="362971D4" w14:textId="77777777" w:rsidR="004F75DF" w:rsidRDefault="0013698B">
      <w:pPr>
        <w:pStyle w:val="a3"/>
        <w:spacing w:line="321" w:lineRule="exact"/>
      </w:pPr>
      <w:r>
        <w:t>Революция</w:t>
      </w:r>
      <w:r>
        <w:rPr>
          <w:spacing w:val="-5"/>
        </w:rPr>
        <w:t xml:space="preserve"> </w:t>
      </w:r>
      <w:r>
        <w:t>1905–1911</w:t>
      </w:r>
      <w:r>
        <w:rPr>
          <w:spacing w:val="-5"/>
        </w:rPr>
        <w:t xml:space="preserve"> </w:t>
      </w:r>
      <w:r>
        <w:t>г.</w:t>
      </w:r>
      <w:r>
        <w:rPr>
          <w:spacing w:val="-2"/>
        </w:rPr>
        <w:t xml:space="preserve"> </w:t>
      </w:r>
      <w:r>
        <w:t>в</w:t>
      </w:r>
      <w:r>
        <w:rPr>
          <w:spacing w:val="-7"/>
        </w:rPr>
        <w:t xml:space="preserve"> </w:t>
      </w:r>
      <w:r>
        <w:rPr>
          <w:spacing w:val="-2"/>
        </w:rPr>
        <w:t>Иране.</w:t>
      </w:r>
    </w:p>
    <w:p w14:paraId="6F00A76E" w14:textId="77777777" w:rsidR="004F75DF" w:rsidRDefault="0013698B">
      <w:pPr>
        <w:pStyle w:val="a3"/>
        <w:ind w:left="246" w:right="1134" w:firstLine="427"/>
      </w:pPr>
      <w:r>
        <w:rPr>
          <w:b/>
        </w:rPr>
        <w:t xml:space="preserve">Индия. </w:t>
      </w:r>
      <w: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072429DD" w14:textId="77777777" w:rsidR="004F75DF" w:rsidRDefault="0013698B">
      <w:pPr>
        <w:pStyle w:val="2"/>
        <w:spacing w:before="3" w:line="320" w:lineRule="exact"/>
      </w:pPr>
      <w:r>
        <w:t>Народы</w:t>
      </w:r>
      <w:r>
        <w:rPr>
          <w:spacing w:val="-6"/>
        </w:rPr>
        <w:t xml:space="preserve"> </w:t>
      </w:r>
      <w:r>
        <w:t>Африки</w:t>
      </w:r>
      <w:r>
        <w:rPr>
          <w:spacing w:val="-2"/>
        </w:rPr>
        <w:t xml:space="preserve"> </w:t>
      </w:r>
      <w:r>
        <w:t>в</w:t>
      </w:r>
      <w:r>
        <w:rPr>
          <w:spacing w:val="-6"/>
        </w:rPr>
        <w:t xml:space="preserve"> </w:t>
      </w:r>
      <w:r>
        <w:t>ХIХ</w:t>
      </w:r>
      <w:r>
        <w:rPr>
          <w:spacing w:val="-1"/>
        </w:rPr>
        <w:t xml:space="preserve"> </w:t>
      </w:r>
      <w:r>
        <w:t>–</w:t>
      </w:r>
      <w:r>
        <w:rPr>
          <w:spacing w:val="-4"/>
        </w:rPr>
        <w:t xml:space="preserve"> </w:t>
      </w:r>
      <w:r>
        <w:t>начале</w:t>
      </w:r>
      <w:r>
        <w:rPr>
          <w:spacing w:val="-4"/>
        </w:rPr>
        <w:t xml:space="preserve"> </w:t>
      </w:r>
      <w:r>
        <w:t>ХХ</w:t>
      </w:r>
      <w:r>
        <w:rPr>
          <w:spacing w:val="-4"/>
        </w:rPr>
        <w:t xml:space="preserve"> </w:t>
      </w:r>
      <w:r>
        <w:rPr>
          <w:spacing w:val="-5"/>
        </w:rPr>
        <w:t>в.</w:t>
      </w:r>
    </w:p>
    <w:p w14:paraId="1166C35A" w14:textId="77777777" w:rsidR="004F75DF" w:rsidRDefault="0013698B">
      <w:pPr>
        <w:pStyle w:val="a3"/>
        <w:ind w:left="246" w:right="1141" w:firstLine="427"/>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2E6112C9" w14:textId="77777777" w:rsidR="004F75DF" w:rsidRDefault="0013698B">
      <w:pPr>
        <w:pStyle w:val="2"/>
        <w:spacing w:before="2" w:line="322" w:lineRule="exact"/>
      </w:pPr>
      <w:r>
        <w:t>Развитие</w:t>
      </w:r>
      <w:r>
        <w:rPr>
          <w:spacing w:val="-5"/>
        </w:rPr>
        <w:t xml:space="preserve"> </w:t>
      </w:r>
      <w:r>
        <w:t>культуры</w:t>
      </w:r>
      <w:r>
        <w:rPr>
          <w:spacing w:val="-6"/>
        </w:rPr>
        <w:t xml:space="preserve"> </w:t>
      </w:r>
      <w:r>
        <w:t>в</w:t>
      </w:r>
      <w:r>
        <w:rPr>
          <w:spacing w:val="-7"/>
        </w:rPr>
        <w:t xml:space="preserve"> </w:t>
      </w:r>
      <w:r>
        <w:t>XIX</w:t>
      </w:r>
      <w:r>
        <w:rPr>
          <w:spacing w:val="-1"/>
        </w:rPr>
        <w:t xml:space="preserve"> </w:t>
      </w:r>
      <w:r>
        <w:t>–</w:t>
      </w:r>
      <w:r>
        <w:rPr>
          <w:spacing w:val="-4"/>
        </w:rPr>
        <w:t xml:space="preserve"> </w:t>
      </w:r>
      <w:r>
        <w:t>начале</w:t>
      </w:r>
      <w:r>
        <w:rPr>
          <w:spacing w:val="-5"/>
        </w:rPr>
        <w:t xml:space="preserve"> </w:t>
      </w:r>
      <w:r>
        <w:t>ХХ</w:t>
      </w:r>
      <w:r>
        <w:rPr>
          <w:spacing w:val="-5"/>
        </w:rPr>
        <w:t xml:space="preserve"> в.</w:t>
      </w:r>
    </w:p>
    <w:p w14:paraId="5D1A809C" w14:textId="77777777" w:rsidR="004F75DF" w:rsidRDefault="0013698B">
      <w:pPr>
        <w:pStyle w:val="a3"/>
        <w:ind w:left="246" w:right="1133" w:firstLine="427"/>
      </w:pPr>
      <w:r>
        <w:t>Научные открытия и</w:t>
      </w:r>
      <w:r>
        <w:rPr>
          <w:spacing w:val="-1"/>
        </w:rPr>
        <w:t xml:space="preserve"> </w:t>
      </w:r>
      <w:r>
        <w:t>технические изобретения в</w:t>
      </w:r>
      <w:r>
        <w:rPr>
          <w:spacing w:val="-3"/>
        </w:rPr>
        <w:t xml:space="preserve"> </w:t>
      </w:r>
      <w:r>
        <w:t>XIX –</w:t>
      </w:r>
      <w:r>
        <w:rPr>
          <w:spacing w:val="-1"/>
        </w:rPr>
        <w:t xml:space="preserve"> </w:t>
      </w:r>
      <w:r>
        <w:t>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w:t>
      </w:r>
      <w:r>
        <w:rPr>
          <w:spacing w:val="73"/>
        </w:rPr>
        <w:t xml:space="preserve"> </w:t>
      </w:r>
      <w:r>
        <w:t>романтизм,</w:t>
      </w:r>
      <w:r>
        <w:rPr>
          <w:spacing w:val="73"/>
        </w:rPr>
        <w:t xml:space="preserve"> </w:t>
      </w:r>
      <w:r>
        <w:t>реализм.</w:t>
      </w:r>
      <w:r>
        <w:rPr>
          <w:spacing w:val="74"/>
        </w:rPr>
        <w:t xml:space="preserve"> </w:t>
      </w:r>
      <w:r>
        <w:t>Импрессионизм.</w:t>
      </w:r>
      <w:r>
        <w:rPr>
          <w:spacing w:val="73"/>
        </w:rPr>
        <w:t xml:space="preserve"> </w:t>
      </w:r>
      <w:r>
        <w:t>Модернизм.</w:t>
      </w:r>
      <w:r>
        <w:rPr>
          <w:spacing w:val="73"/>
        </w:rPr>
        <w:t xml:space="preserve"> </w:t>
      </w:r>
      <w:r>
        <w:t>Смена</w:t>
      </w:r>
      <w:r>
        <w:rPr>
          <w:spacing w:val="68"/>
        </w:rPr>
        <w:t xml:space="preserve"> </w:t>
      </w:r>
      <w:r>
        <w:t>стилей</w:t>
      </w:r>
      <w:r>
        <w:rPr>
          <w:spacing w:val="72"/>
        </w:rPr>
        <w:t xml:space="preserve"> </w:t>
      </w:r>
      <w:r>
        <w:rPr>
          <w:spacing w:val="-10"/>
        </w:rPr>
        <w:t>в</w:t>
      </w:r>
    </w:p>
    <w:p w14:paraId="5CC4C779" w14:textId="77777777" w:rsidR="004F75DF" w:rsidRDefault="004F75DF">
      <w:pPr>
        <w:sectPr w:rsidR="004F75DF">
          <w:pgSz w:w="11910" w:h="16390"/>
          <w:pgMar w:top="980" w:right="0" w:bottom="280" w:left="460" w:header="723" w:footer="0" w:gutter="0"/>
          <w:cols w:space="720"/>
        </w:sectPr>
      </w:pPr>
    </w:p>
    <w:p w14:paraId="04254EE4" w14:textId="77777777" w:rsidR="004F75DF" w:rsidRDefault="0013698B">
      <w:pPr>
        <w:pStyle w:val="a3"/>
        <w:spacing w:before="277"/>
        <w:ind w:left="246" w:right="1142"/>
      </w:pPr>
      <w:r>
        <w:t>архитектуре. Музыкальное и театральное искусство. Рождение кинематографа. Деятели культуры: жизнь и творчество.</w:t>
      </w:r>
    </w:p>
    <w:p w14:paraId="265043D1" w14:textId="77777777" w:rsidR="004F75DF" w:rsidRDefault="0013698B">
      <w:pPr>
        <w:pStyle w:val="2"/>
        <w:spacing w:before="4" w:line="320" w:lineRule="exact"/>
      </w:pPr>
      <w:r>
        <w:t>Международные</w:t>
      </w:r>
      <w:r>
        <w:rPr>
          <w:spacing w:val="-2"/>
        </w:rPr>
        <w:t xml:space="preserve"> </w:t>
      </w:r>
      <w:r>
        <w:t>отношения</w:t>
      </w:r>
      <w:r>
        <w:rPr>
          <w:spacing w:val="-8"/>
        </w:rPr>
        <w:t xml:space="preserve"> </w:t>
      </w:r>
      <w:r>
        <w:t>в</w:t>
      </w:r>
      <w:r>
        <w:rPr>
          <w:spacing w:val="-7"/>
        </w:rPr>
        <w:t xml:space="preserve"> </w:t>
      </w:r>
      <w:r>
        <w:t>XIX</w:t>
      </w:r>
      <w:r>
        <w:rPr>
          <w:spacing w:val="-5"/>
        </w:rPr>
        <w:t xml:space="preserve"> </w:t>
      </w:r>
      <w:r>
        <w:t>–</w:t>
      </w:r>
      <w:r>
        <w:rPr>
          <w:spacing w:val="-6"/>
        </w:rPr>
        <w:t xml:space="preserve"> </w:t>
      </w:r>
      <w:r>
        <w:t>начале</w:t>
      </w:r>
      <w:r>
        <w:rPr>
          <w:spacing w:val="-5"/>
        </w:rPr>
        <w:t xml:space="preserve"> </w:t>
      </w:r>
      <w:r>
        <w:t>XX</w:t>
      </w:r>
      <w:r>
        <w:rPr>
          <w:spacing w:val="-6"/>
        </w:rPr>
        <w:t xml:space="preserve"> </w:t>
      </w:r>
      <w:r>
        <w:rPr>
          <w:spacing w:val="-5"/>
        </w:rPr>
        <w:t>в.</w:t>
      </w:r>
    </w:p>
    <w:p w14:paraId="70466B3C" w14:textId="77777777" w:rsidR="004F75DF" w:rsidRDefault="0013698B">
      <w:pPr>
        <w:pStyle w:val="a3"/>
        <w:ind w:left="246" w:right="1132" w:firstLine="427"/>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14:paraId="588CD37B" w14:textId="77777777" w:rsidR="004F75DF" w:rsidRDefault="0013698B">
      <w:pPr>
        <w:ind w:left="673"/>
        <w:jc w:val="both"/>
        <w:rPr>
          <w:sz w:val="28"/>
        </w:rPr>
      </w:pPr>
      <w:r>
        <w:rPr>
          <w:b/>
          <w:sz w:val="28"/>
        </w:rPr>
        <w:t>Обобщение</w:t>
      </w:r>
      <w:r>
        <w:rPr>
          <w:b/>
          <w:spacing w:val="-8"/>
          <w:sz w:val="28"/>
        </w:rPr>
        <w:t xml:space="preserve"> </w:t>
      </w:r>
      <w:r>
        <w:rPr>
          <w:b/>
          <w:sz w:val="28"/>
        </w:rPr>
        <w:t>(1</w:t>
      </w:r>
      <w:r>
        <w:rPr>
          <w:b/>
          <w:spacing w:val="-7"/>
          <w:sz w:val="28"/>
        </w:rPr>
        <w:t xml:space="preserve"> </w:t>
      </w:r>
      <w:r>
        <w:rPr>
          <w:b/>
          <w:sz w:val="28"/>
        </w:rPr>
        <w:t>ч).</w:t>
      </w:r>
      <w:r>
        <w:rPr>
          <w:b/>
          <w:spacing w:val="-4"/>
          <w:sz w:val="28"/>
        </w:rPr>
        <w:t xml:space="preserve"> </w:t>
      </w:r>
      <w:r>
        <w:rPr>
          <w:sz w:val="28"/>
        </w:rPr>
        <w:t>Историческое</w:t>
      </w:r>
      <w:r>
        <w:rPr>
          <w:spacing w:val="-7"/>
          <w:sz w:val="28"/>
        </w:rPr>
        <w:t xml:space="preserve"> </w:t>
      </w:r>
      <w:r>
        <w:rPr>
          <w:sz w:val="28"/>
        </w:rPr>
        <w:t>и</w:t>
      </w:r>
      <w:r>
        <w:rPr>
          <w:spacing w:val="-8"/>
          <w:sz w:val="28"/>
        </w:rPr>
        <w:t xml:space="preserve"> </w:t>
      </w:r>
      <w:r>
        <w:rPr>
          <w:sz w:val="28"/>
        </w:rPr>
        <w:t>культурное</w:t>
      </w:r>
      <w:r>
        <w:rPr>
          <w:spacing w:val="-7"/>
          <w:sz w:val="28"/>
        </w:rPr>
        <w:t xml:space="preserve"> </w:t>
      </w:r>
      <w:r>
        <w:rPr>
          <w:sz w:val="28"/>
        </w:rPr>
        <w:t>наследие</w:t>
      </w:r>
      <w:r>
        <w:rPr>
          <w:spacing w:val="-7"/>
          <w:sz w:val="28"/>
        </w:rPr>
        <w:t xml:space="preserve"> </w:t>
      </w:r>
      <w:r>
        <w:rPr>
          <w:sz w:val="28"/>
        </w:rPr>
        <w:t>XIX</w:t>
      </w:r>
      <w:r>
        <w:rPr>
          <w:spacing w:val="-7"/>
          <w:sz w:val="28"/>
        </w:rPr>
        <w:t xml:space="preserve"> </w:t>
      </w:r>
      <w:r>
        <w:rPr>
          <w:spacing w:val="-5"/>
          <w:sz w:val="28"/>
        </w:rPr>
        <w:t>в.</w:t>
      </w:r>
    </w:p>
    <w:p w14:paraId="2D9A0B19" w14:textId="77777777" w:rsidR="004F75DF" w:rsidRDefault="004F75DF">
      <w:pPr>
        <w:pStyle w:val="a3"/>
        <w:spacing w:before="4"/>
        <w:ind w:left="0"/>
        <w:jc w:val="left"/>
      </w:pPr>
    </w:p>
    <w:p w14:paraId="09A889C3" w14:textId="77777777" w:rsidR="004F75DF" w:rsidRDefault="0013698B">
      <w:pPr>
        <w:pStyle w:val="1"/>
        <w:spacing w:line="322" w:lineRule="exact"/>
      </w:pPr>
      <w:r>
        <w:t>ИСТОРИЯ</w:t>
      </w:r>
      <w:r>
        <w:rPr>
          <w:spacing w:val="-8"/>
        </w:rPr>
        <w:t xml:space="preserve"> </w:t>
      </w:r>
      <w:r>
        <w:t>РОССИИ.</w:t>
      </w:r>
      <w:r>
        <w:rPr>
          <w:spacing w:val="-5"/>
        </w:rPr>
        <w:t xml:space="preserve"> </w:t>
      </w:r>
      <w:r>
        <w:t>РОССИЙСКАЯ</w:t>
      </w:r>
      <w:r>
        <w:rPr>
          <w:spacing w:val="-1"/>
        </w:rPr>
        <w:t xml:space="preserve"> </w:t>
      </w:r>
      <w:r>
        <w:t>ИМПЕРИЯ</w:t>
      </w:r>
      <w:r>
        <w:rPr>
          <w:spacing w:val="-7"/>
        </w:rPr>
        <w:t xml:space="preserve"> </w:t>
      </w:r>
      <w:r>
        <w:t>В</w:t>
      </w:r>
      <w:r>
        <w:rPr>
          <w:spacing w:val="-10"/>
        </w:rPr>
        <w:t xml:space="preserve"> </w:t>
      </w:r>
      <w:r>
        <w:t>XIX –</w:t>
      </w:r>
      <w:r>
        <w:rPr>
          <w:spacing w:val="-6"/>
        </w:rPr>
        <w:t xml:space="preserve"> </w:t>
      </w:r>
      <w:r>
        <w:t>НАЧАЛЕ</w:t>
      </w:r>
      <w:r>
        <w:rPr>
          <w:spacing w:val="-6"/>
        </w:rPr>
        <w:t xml:space="preserve"> </w:t>
      </w:r>
      <w:r>
        <w:t>XX</w:t>
      </w:r>
      <w:r>
        <w:rPr>
          <w:spacing w:val="-6"/>
        </w:rPr>
        <w:t xml:space="preserve"> </w:t>
      </w:r>
      <w:r>
        <w:rPr>
          <w:spacing w:val="-5"/>
        </w:rPr>
        <w:t>В.</w:t>
      </w:r>
    </w:p>
    <w:p w14:paraId="21B9C2DA" w14:textId="77777777" w:rsidR="004F75DF" w:rsidRDefault="0013698B">
      <w:pPr>
        <w:pStyle w:val="2"/>
        <w:jc w:val="left"/>
      </w:pPr>
      <w:r>
        <w:rPr>
          <w:spacing w:val="-2"/>
        </w:rPr>
        <w:t>Введение</w:t>
      </w:r>
    </w:p>
    <w:p w14:paraId="6E74E3D5" w14:textId="77777777" w:rsidR="004F75DF" w:rsidRDefault="0013698B">
      <w:pPr>
        <w:spacing w:line="319" w:lineRule="exact"/>
        <w:ind w:left="673"/>
        <w:rPr>
          <w:b/>
          <w:sz w:val="28"/>
        </w:rPr>
      </w:pPr>
      <w:r>
        <w:rPr>
          <w:b/>
          <w:sz w:val="28"/>
        </w:rPr>
        <w:t>Александровская</w:t>
      </w:r>
      <w:r>
        <w:rPr>
          <w:b/>
          <w:spacing w:val="-17"/>
          <w:sz w:val="28"/>
        </w:rPr>
        <w:t xml:space="preserve"> </w:t>
      </w:r>
      <w:r>
        <w:rPr>
          <w:b/>
          <w:sz w:val="28"/>
        </w:rPr>
        <w:t>эпоха:</w:t>
      </w:r>
      <w:r>
        <w:rPr>
          <w:b/>
          <w:spacing w:val="-15"/>
          <w:sz w:val="28"/>
        </w:rPr>
        <w:t xml:space="preserve"> </w:t>
      </w:r>
      <w:r>
        <w:rPr>
          <w:b/>
          <w:sz w:val="28"/>
        </w:rPr>
        <w:t>государственный</w:t>
      </w:r>
      <w:r>
        <w:rPr>
          <w:b/>
          <w:spacing w:val="-16"/>
          <w:sz w:val="28"/>
        </w:rPr>
        <w:t xml:space="preserve"> </w:t>
      </w:r>
      <w:r>
        <w:rPr>
          <w:b/>
          <w:spacing w:val="-2"/>
          <w:sz w:val="28"/>
        </w:rPr>
        <w:t>либерализм</w:t>
      </w:r>
    </w:p>
    <w:p w14:paraId="15555CE4" w14:textId="77777777" w:rsidR="004F75DF" w:rsidRDefault="0013698B">
      <w:pPr>
        <w:pStyle w:val="a3"/>
        <w:spacing w:line="319" w:lineRule="exact"/>
        <w:jc w:val="left"/>
      </w:pPr>
      <w:r>
        <w:t>Проекты</w:t>
      </w:r>
      <w:r>
        <w:rPr>
          <w:spacing w:val="24"/>
        </w:rPr>
        <w:t xml:space="preserve"> </w:t>
      </w:r>
      <w:r>
        <w:t>либеральных</w:t>
      </w:r>
      <w:r>
        <w:rPr>
          <w:spacing w:val="19"/>
        </w:rPr>
        <w:t xml:space="preserve"> </w:t>
      </w:r>
      <w:r>
        <w:t>реформ</w:t>
      </w:r>
      <w:r>
        <w:rPr>
          <w:spacing w:val="25"/>
        </w:rPr>
        <w:t xml:space="preserve"> </w:t>
      </w:r>
      <w:r>
        <w:t>Александра</w:t>
      </w:r>
      <w:r>
        <w:rPr>
          <w:spacing w:val="25"/>
        </w:rPr>
        <w:t xml:space="preserve"> </w:t>
      </w:r>
      <w:r>
        <w:t>I.</w:t>
      </w:r>
      <w:r>
        <w:rPr>
          <w:spacing w:val="22"/>
        </w:rPr>
        <w:t xml:space="preserve"> </w:t>
      </w:r>
      <w:r>
        <w:t>Внешние</w:t>
      </w:r>
      <w:r>
        <w:rPr>
          <w:spacing w:val="24"/>
        </w:rPr>
        <w:t xml:space="preserve"> </w:t>
      </w:r>
      <w:r>
        <w:t>и</w:t>
      </w:r>
      <w:r>
        <w:rPr>
          <w:spacing w:val="24"/>
        </w:rPr>
        <w:t xml:space="preserve"> </w:t>
      </w:r>
      <w:r>
        <w:t>внутренние</w:t>
      </w:r>
      <w:r>
        <w:rPr>
          <w:spacing w:val="24"/>
        </w:rPr>
        <w:t xml:space="preserve"> </w:t>
      </w:r>
      <w:r>
        <w:rPr>
          <w:spacing w:val="-2"/>
        </w:rPr>
        <w:t>факторы.</w:t>
      </w:r>
    </w:p>
    <w:p w14:paraId="06D949B5" w14:textId="77777777" w:rsidR="004F75DF" w:rsidRDefault="0013698B">
      <w:pPr>
        <w:pStyle w:val="a3"/>
        <w:spacing w:line="322" w:lineRule="exact"/>
        <w:ind w:left="246"/>
        <w:jc w:val="left"/>
      </w:pPr>
      <w:r>
        <w:t>Негласный</w:t>
      </w:r>
      <w:r>
        <w:rPr>
          <w:spacing w:val="-11"/>
        </w:rPr>
        <w:t xml:space="preserve"> </w:t>
      </w:r>
      <w:r>
        <w:t>комитет.</w:t>
      </w:r>
      <w:r>
        <w:rPr>
          <w:spacing w:val="-7"/>
        </w:rPr>
        <w:t xml:space="preserve"> </w:t>
      </w:r>
      <w:r>
        <w:t>Реформы</w:t>
      </w:r>
      <w:r>
        <w:rPr>
          <w:spacing w:val="-10"/>
        </w:rPr>
        <w:t xml:space="preserve"> </w:t>
      </w:r>
      <w:r>
        <w:t>государственного</w:t>
      </w:r>
      <w:r>
        <w:rPr>
          <w:spacing w:val="-5"/>
        </w:rPr>
        <w:t xml:space="preserve"> </w:t>
      </w:r>
      <w:r>
        <w:t>управления.</w:t>
      </w:r>
      <w:r>
        <w:rPr>
          <w:spacing w:val="-8"/>
        </w:rPr>
        <w:t xml:space="preserve"> </w:t>
      </w:r>
      <w:r>
        <w:t>М.</w:t>
      </w:r>
      <w:r>
        <w:rPr>
          <w:spacing w:val="-7"/>
        </w:rPr>
        <w:t xml:space="preserve"> </w:t>
      </w:r>
      <w:r>
        <w:t>М.</w:t>
      </w:r>
      <w:r>
        <w:rPr>
          <w:spacing w:val="-12"/>
        </w:rPr>
        <w:t xml:space="preserve"> </w:t>
      </w:r>
      <w:r>
        <w:rPr>
          <w:spacing w:val="-2"/>
        </w:rPr>
        <w:t>Сперанский.</w:t>
      </w:r>
    </w:p>
    <w:p w14:paraId="58ED650B" w14:textId="77777777" w:rsidR="004F75DF" w:rsidRDefault="0013698B">
      <w:pPr>
        <w:pStyle w:val="a3"/>
        <w:ind w:left="246" w:right="1125" w:firstLine="427"/>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64A2AFE" w14:textId="77777777" w:rsidR="004F75DF" w:rsidRDefault="0013698B">
      <w:pPr>
        <w:pStyle w:val="a3"/>
        <w:spacing w:before="3"/>
        <w:ind w:left="246" w:right="1139" w:firstLine="427"/>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14:paraId="06601D81" w14:textId="77777777" w:rsidR="004F75DF" w:rsidRDefault="0013698B">
      <w:pPr>
        <w:pStyle w:val="2"/>
        <w:spacing w:before="4" w:line="319" w:lineRule="exact"/>
      </w:pPr>
      <w:r>
        <w:rPr>
          <w:spacing w:val="-2"/>
        </w:rPr>
        <w:t>Николаевское</w:t>
      </w:r>
      <w:r>
        <w:rPr>
          <w:spacing w:val="10"/>
        </w:rPr>
        <w:t xml:space="preserve"> </w:t>
      </w:r>
      <w:r>
        <w:rPr>
          <w:spacing w:val="-2"/>
        </w:rPr>
        <w:t>самодержавие:</w:t>
      </w:r>
      <w:r>
        <w:rPr>
          <w:spacing w:val="8"/>
        </w:rPr>
        <w:t xml:space="preserve"> </w:t>
      </w:r>
      <w:r>
        <w:rPr>
          <w:spacing w:val="-2"/>
        </w:rPr>
        <w:t>государственный</w:t>
      </w:r>
      <w:r>
        <w:rPr>
          <w:spacing w:val="7"/>
        </w:rPr>
        <w:t xml:space="preserve"> </w:t>
      </w:r>
      <w:r>
        <w:rPr>
          <w:spacing w:val="-2"/>
        </w:rPr>
        <w:t>консерватизм</w:t>
      </w:r>
    </w:p>
    <w:p w14:paraId="30589F6D" w14:textId="77777777" w:rsidR="004F75DF" w:rsidRDefault="0013698B">
      <w:pPr>
        <w:pStyle w:val="a3"/>
        <w:ind w:left="246" w:right="1133" w:firstLine="427"/>
      </w:pPr>
      <w:r>
        <w:t>Реформаторские и консервативные тенденции в политике Николая I.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52E8EFF7" w14:textId="77777777" w:rsidR="004F75DF" w:rsidRDefault="0013698B">
      <w:pPr>
        <w:pStyle w:val="a3"/>
        <w:ind w:left="246" w:right="1131" w:firstLine="427"/>
      </w:pPr>
      <w:r>
        <w:t>Расширение империи: русско-иранская и русско-турецкая войны. *Россия и Западная Европа: особенности взаимного восприятия. «Священный союз». Россия</w:t>
      </w:r>
      <w:r>
        <w:rPr>
          <w:spacing w:val="40"/>
        </w:rPr>
        <w:t xml:space="preserve"> </w:t>
      </w:r>
      <w:r>
        <w:t>и революции в Европе. Восточный вопрос. Распад Венской системы. Крымская война. Героическая оборона Севастополя. Парижский мир 1856 г.</w:t>
      </w:r>
    </w:p>
    <w:p w14:paraId="4D4AA8A0" w14:textId="77777777" w:rsidR="004F75DF" w:rsidRDefault="0013698B">
      <w:pPr>
        <w:pStyle w:val="a3"/>
        <w:ind w:left="246" w:right="1138" w:firstLine="427"/>
      </w:pPr>
      <w:r>
        <w:t>Сословная структура российского общества. Крепостное хозяйство. Помещик и крестьянин,</w:t>
      </w:r>
      <w:r>
        <w:rPr>
          <w:spacing w:val="30"/>
        </w:rPr>
        <w:t xml:space="preserve">  </w:t>
      </w:r>
      <w:r>
        <w:t>конфликты</w:t>
      </w:r>
      <w:r>
        <w:rPr>
          <w:spacing w:val="30"/>
        </w:rPr>
        <w:t xml:space="preserve">  </w:t>
      </w:r>
      <w:r>
        <w:t>и</w:t>
      </w:r>
      <w:r>
        <w:rPr>
          <w:spacing w:val="30"/>
        </w:rPr>
        <w:t xml:space="preserve">  </w:t>
      </w:r>
      <w:r>
        <w:t>сотрудничество.</w:t>
      </w:r>
      <w:r>
        <w:rPr>
          <w:spacing w:val="33"/>
        </w:rPr>
        <w:t xml:space="preserve">  </w:t>
      </w:r>
      <w:r>
        <w:t>Промышленный</w:t>
      </w:r>
      <w:r>
        <w:rPr>
          <w:spacing w:val="29"/>
        </w:rPr>
        <w:t xml:space="preserve">  </w:t>
      </w:r>
      <w:r>
        <w:t>переворот</w:t>
      </w:r>
      <w:r>
        <w:rPr>
          <w:spacing w:val="32"/>
        </w:rPr>
        <w:t xml:space="preserve">  </w:t>
      </w:r>
      <w:r>
        <w:t>и</w:t>
      </w:r>
      <w:r>
        <w:rPr>
          <w:spacing w:val="32"/>
        </w:rPr>
        <w:t xml:space="preserve">  </w:t>
      </w:r>
      <w:r>
        <w:rPr>
          <w:spacing w:val="-5"/>
        </w:rPr>
        <w:t>его</w:t>
      </w:r>
    </w:p>
    <w:p w14:paraId="4433F06B" w14:textId="77777777" w:rsidR="004F75DF" w:rsidRDefault="004F75DF">
      <w:pPr>
        <w:sectPr w:rsidR="004F75DF">
          <w:pgSz w:w="11910" w:h="16390"/>
          <w:pgMar w:top="980" w:right="0" w:bottom="280" w:left="460" w:header="723" w:footer="0" w:gutter="0"/>
          <w:cols w:space="720"/>
        </w:sectPr>
      </w:pPr>
    </w:p>
    <w:p w14:paraId="179B2119" w14:textId="77777777" w:rsidR="004F75DF" w:rsidRDefault="0013698B">
      <w:pPr>
        <w:pStyle w:val="a3"/>
        <w:spacing w:before="277"/>
        <w:ind w:left="246" w:right="1135"/>
      </w:pPr>
      <w:r>
        <w:t>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355188F6" w14:textId="77777777" w:rsidR="004F75DF" w:rsidRDefault="0013698B">
      <w:pPr>
        <w:pStyle w:val="a3"/>
        <w:ind w:left="246" w:right="1136" w:firstLine="427"/>
      </w:pPr>
      <w:r>
        <w:t>Общественная жизнь</w:t>
      </w:r>
      <w:r>
        <w:rPr>
          <w:spacing w:val="-3"/>
        </w:rPr>
        <w:t xml:space="preserve"> </w:t>
      </w:r>
      <w:r>
        <w:t>в</w:t>
      </w:r>
      <w:r>
        <w:rPr>
          <w:spacing w:val="-3"/>
        </w:rPr>
        <w:t xml:space="preserve"> </w:t>
      </w:r>
      <w:r>
        <w:t>1830–1850-е гг. Роль</w:t>
      </w:r>
      <w:r>
        <w:rPr>
          <w:spacing w:val="-3"/>
        </w:rPr>
        <w:t xml:space="preserve"> </w:t>
      </w:r>
      <w:r>
        <w:t>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w:t>
      </w:r>
      <w:r>
        <w:rPr>
          <w:spacing w:val="80"/>
        </w:rPr>
        <w:t xml:space="preserve"> </w:t>
      </w:r>
      <w:r>
        <w:t>немецкой философии и французского социализма на русскую общественную мысль. Россия и Европа как центральный пункт общественных дебатов.</w:t>
      </w:r>
    </w:p>
    <w:p w14:paraId="140006C8" w14:textId="77777777" w:rsidR="004F75DF" w:rsidRDefault="0013698B">
      <w:pPr>
        <w:pStyle w:val="2"/>
        <w:spacing w:before="7" w:line="319" w:lineRule="exact"/>
      </w:pPr>
      <w:r>
        <w:t>Культурное</w:t>
      </w:r>
      <w:r>
        <w:rPr>
          <w:spacing w:val="-8"/>
        </w:rPr>
        <w:t xml:space="preserve"> </w:t>
      </w:r>
      <w:r>
        <w:t>пространство</w:t>
      </w:r>
      <w:r>
        <w:rPr>
          <w:spacing w:val="-9"/>
        </w:rPr>
        <w:t xml:space="preserve"> </w:t>
      </w:r>
      <w:r>
        <w:t>империи</w:t>
      </w:r>
      <w:r>
        <w:rPr>
          <w:spacing w:val="-11"/>
        </w:rPr>
        <w:t xml:space="preserve"> </w:t>
      </w:r>
      <w:r>
        <w:t>в</w:t>
      </w:r>
      <w:r>
        <w:rPr>
          <w:spacing w:val="-9"/>
        </w:rPr>
        <w:t xml:space="preserve"> </w:t>
      </w:r>
      <w:r>
        <w:t>первой</w:t>
      </w:r>
      <w:r>
        <w:rPr>
          <w:spacing w:val="-11"/>
        </w:rPr>
        <w:t xml:space="preserve"> </w:t>
      </w:r>
      <w:r>
        <w:t>половине</w:t>
      </w:r>
      <w:r>
        <w:rPr>
          <w:spacing w:val="-8"/>
        </w:rPr>
        <w:t xml:space="preserve"> </w:t>
      </w:r>
      <w:r>
        <w:t>XIX</w:t>
      </w:r>
      <w:r>
        <w:rPr>
          <w:spacing w:val="-8"/>
        </w:rPr>
        <w:t xml:space="preserve"> </w:t>
      </w:r>
      <w:r>
        <w:rPr>
          <w:spacing w:val="-5"/>
        </w:rPr>
        <w:t>в.</w:t>
      </w:r>
    </w:p>
    <w:p w14:paraId="6010F016" w14:textId="77777777" w:rsidR="004F75DF" w:rsidRDefault="0013698B">
      <w:pPr>
        <w:pStyle w:val="a3"/>
        <w:ind w:left="246" w:right="1135" w:firstLine="427"/>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04D75623" w14:textId="77777777" w:rsidR="004F75DF" w:rsidRDefault="0013698B">
      <w:pPr>
        <w:pStyle w:val="2"/>
        <w:spacing w:line="319" w:lineRule="exact"/>
      </w:pPr>
      <w:r>
        <w:t>Народы</w:t>
      </w:r>
      <w:r>
        <w:rPr>
          <w:spacing w:val="-7"/>
        </w:rPr>
        <w:t xml:space="preserve"> </w:t>
      </w:r>
      <w:r>
        <w:t>России</w:t>
      </w:r>
      <w:r>
        <w:rPr>
          <w:spacing w:val="-8"/>
        </w:rPr>
        <w:t xml:space="preserve"> </w:t>
      </w:r>
      <w:r>
        <w:t>в</w:t>
      </w:r>
      <w:r>
        <w:rPr>
          <w:spacing w:val="-7"/>
        </w:rPr>
        <w:t xml:space="preserve"> </w:t>
      </w:r>
      <w:r>
        <w:t>первой</w:t>
      </w:r>
      <w:r>
        <w:rPr>
          <w:spacing w:val="-4"/>
        </w:rPr>
        <w:t xml:space="preserve"> </w:t>
      </w:r>
      <w:r>
        <w:t>половине</w:t>
      </w:r>
      <w:r>
        <w:rPr>
          <w:spacing w:val="-5"/>
        </w:rPr>
        <w:t xml:space="preserve"> </w:t>
      </w:r>
      <w:r>
        <w:t>XIX</w:t>
      </w:r>
      <w:r>
        <w:rPr>
          <w:spacing w:val="-5"/>
        </w:rPr>
        <w:t xml:space="preserve"> в.</w:t>
      </w:r>
    </w:p>
    <w:p w14:paraId="54101D88" w14:textId="77777777" w:rsidR="004F75DF" w:rsidRDefault="0013698B">
      <w:pPr>
        <w:pStyle w:val="a3"/>
        <w:ind w:left="246" w:right="1131" w:firstLine="427"/>
      </w:pPr>
      <w:r>
        <w:t>Многообразие</w:t>
      </w:r>
      <w:r>
        <w:rPr>
          <w:spacing w:val="-2"/>
        </w:rPr>
        <w:t xml:space="preserve"> </w:t>
      </w:r>
      <w:r>
        <w:t>культур</w:t>
      </w:r>
      <w:r>
        <w:rPr>
          <w:spacing w:val="-3"/>
        </w:rPr>
        <w:t xml:space="preserve"> </w:t>
      </w:r>
      <w:r>
        <w:t>и</w:t>
      </w:r>
      <w:r>
        <w:rPr>
          <w:spacing w:val="-3"/>
        </w:rPr>
        <w:t xml:space="preserve"> </w:t>
      </w:r>
      <w:r>
        <w:t>религий Российской</w:t>
      </w:r>
      <w:r>
        <w:rPr>
          <w:spacing w:val="-3"/>
        </w:rPr>
        <w:t xml:space="preserve"> </w:t>
      </w:r>
      <w:r>
        <w:t>империи.</w:t>
      </w:r>
      <w:r>
        <w:rPr>
          <w:spacing w:val="-1"/>
        </w:rPr>
        <w:t xml:space="preserve"> </w:t>
      </w:r>
      <w:r>
        <w:t>Православная</w:t>
      </w:r>
      <w:r>
        <w:rPr>
          <w:spacing w:val="-2"/>
        </w:rPr>
        <w:t xml:space="preserve"> </w:t>
      </w:r>
      <w:r>
        <w:t>церковь</w:t>
      </w:r>
      <w:r>
        <w:rPr>
          <w:spacing w:val="-4"/>
        </w:rPr>
        <w:t xml:space="preserve"> </w:t>
      </w:r>
      <w:r>
        <w:t>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1831 гг. Присоединение Грузии и Закавказья. Кавказская война. Движение</w:t>
      </w:r>
      <w:r>
        <w:rPr>
          <w:spacing w:val="40"/>
        </w:rPr>
        <w:t xml:space="preserve"> </w:t>
      </w:r>
      <w:r>
        <w:rPr>
          <w:spacing w:val="-2"/>
        </w:rPr>
        <w:t>Шамиля.</w:t>
      </w:r>
    </w:p>
    <w:p w14:paraId="0949D9AE" w14:textId="77777777" w:rsidR="004F75DF" w:rsidRDefault="0013698B">
      <w:pPr>
        <w:pStyle w:val="2"/>
        <w:spacing w:before="5" w:line="319" w:lineRule="exact"/>
      </w:pPr>
      <w:r>
        <w:t>Социальная</w:t>
      </w:r>
      <w:r>
        <w:rPr>
          <w:spacing w:val="-11"/>
        </w:rPr>
        <w:t xml:space="preserve"> </w:t>
      </w:r>
      <w:r>
        <w:t>и</w:t>
      </w:r>
      <w:r>
        <w:rPr>
          <w:spacing w:val="-11"/>
        </w:rPr>
        <w:t xml:space="preserve"> </w:t>
      </w:r>
      <w:r>
        <w:t>правовая</w:t>
      </w:r>
      <w:r>
        <w:rPr>
          <w:spacing w:val="-11"/>
        </w:rPr>
        <w:t xml:space="preserve"> </w:t>
      </w:r>
      <w:r>
        <w:t>модернизация</w:t>
      </w:r>
      <w:r>
        <w:rPr>
          <w:spacing w:val="-11"/>
        </w:rPr>
        <w:t xml:space="preserve"> </w:t>
      </w:r>
      <w:r>
        <w:t>страны</w:t>
      </w:r>
      <w:r>
        <w:rPr>
          <w:spacing w:val="-6"/>
        </w:rPr>
        <w:t xml:space="preserve"> </w:t>
      </w:r>
      <w:r>
        <w:t>при</w:t>
      </w:r>
      <w:r>
        <w:rPr>
          <w:spacing w:val="-11"/>
        </w:rPr>
        <w:t xml:space="preserve"> </w:t>
      </w:r>
      <w:r>
        <w:t>Александре</w:t>
      </w:r>
      <w:r>
        <w:rPr>
          <w:spacing w:val="-9"/>
        </w:rPr>
        <w:t xml:space="preserve"> </w:t>
      </w:r>
      <w:r>
        <w:rPr>
          <w:spacing w:val="-5"/>
        </w:rPr>
        <w:t>II</w:t>
      </w:r>
    </w:p>
    <w:p w14:paraId="71309192" w14:textId="77777777" w:rsidR="004F75DF" w:rsidRDefault="0013698B">
      <w:pPr>
        <w:pStyle w:val="a3"/>
        <w:ind w:left="246" w:right="1133" w:firstLine="427"/>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w:t>
      </w:r>
      <w:r>
        <w:rPr>
          <w:spacing w:val="-2"/>
        </w:rPr>
        <w:t>вопрос.</w:t>
      </w:r>
    </w:p>
    <w:p w14:paraId="6F4D7211" w14:textId="77777777" w:rsidR="004F75DF" w:rsidRDefault="0013698B">
      <w:pPr>
        <w:pStyle w:val="a3"/>
        <w:spacing w:line="242" w:lineRule="auto"/>
        <w:ind w:left="246" w:right="1131" w:firstLine="427"/>
      </w:pPr>
      <w:r>
        <w:t>Многовекторность внешней политики империи. Завершение Кавказской войны. Присоединение Средней Азии. Россия и Балканы. Русско-турецкая война 1877– 1878 гг. Россия на Дальнем Востоке.</w:t>
      </w:r>
    </w:p>
    <w:p w14:paraId="091DE2E7" w14:textId="77777777" w:rsidR="004F75DF" w:rsidRDefault="0013698B">
      <w:pPr>
        <w:pStyle w:val="2"/>
        <w:spacing w:line="319" w:lineRule="exact"/>
      </w:pPr>
      <w:r>
        <w:t>Россия</w:t>
      </w:r>
      <w:r>
        <w:rPr>
          <w:spacing w:val="-7"/>
        </w:rPr>
        <w:t xml:space="preserve"> </w:t>
      </w:r>
      <w:r>
        <w:t>в</w:t>
      </w:r>
      <w:r>
        <w:rPr>
          <w:spacing w:val="-6"/>
        </w:rPr>
        <w:t xml:space="preserve"> </w:t>
      </w:r>
      <w:r>
        <w:t>1880–1890-х</w:t>
      </w:r>
      <w:r>
        <w:rPr>
          <w:spacing w:val="-9"/>
        </w:rPr>
        <w:t xml:space="preserve"> </w:t>
      </w:r>
      <w:r>
        <w:rPr>
          <w:spacing w:val="-5"/>
        </w:rPr>
        <w:t>гг.</w:t>
      </w:r>
    </w:p>
    <w:p w14:paraId="5A965A9C" w14:textId="77777777" w:rsidR="004F75DF" w:rsidRDefault="0013698B">
      <w:pPr>
        <w:pStyle w:val="a3"/>
        <w:ind w:left="246" w:right="1138" w:firstLine="427"/>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w:t>
      </w:r>
      <w:r>
        <w:rPr>
          <w:spacing w:val="62"/>
          <w:w w:val="150"/>
        </w:rPr>
        <w:t xml:space="preserve">  </w:t>
      </w:r>
      <w:r>
        <w:t>самоуправление</w:t>
      </w:r>
      <w:r>
        <w:rPr>
          <w:spacing w:val="62"/>
          <w:w w:val="150"/>
        </w:rPr>
        <w:t xml:space="preserve">  </w:t>
      </w:r>
      <w:r>
        <w:t>и</w:t>
      </w:r>
      <w:r>
        <w:rPr>
          <w:spacing w:val="80"/>
        </w:rPr>
        <w:t xml:space="preserve">  </w:t>
      </w:r>
      <w:r>
        <w:t>самодержавие.</w:t>
      </w:r>
      <w:r>
        <w:rPr>
          <w:spacing w:val="62"/>
          <w:w w:val="150"/>
        </w:rPr>
        <w:t xml:space="preserve">  </w:t>
      </w:r>
      <w:r>
        <w:t>Независимость</w:t>
      </w:r>
      <w:r>
        <w:rPr>
          <w:spacing w:val="80"/>
        </w:rPr>
        <w:t xml:space="preserve">  </w:t>
      </w:r>
      <w:r>
        <w:t>суда.</w:t>
      </w:r>
      <w:r>
        <w:rPr>
          <w:spacing w:val="62"/>
          <w:w w:val="150"/>
        </w:rPr>
        <w:t xml:space="preserve">  </w:t>
      </w:r>
      <w:r>
        <w:t>Права</w:t>
      </w:r>
    </w:p>
    <w:p w14:paraId="551EF055" w14:textId="77777777" w:rsidR="004F75DF" w:rsidRDefault="004F75DF">
      <w:pPr>
        <w:sectPr w:rsidR="004F75DF">
          <w:pgSz w:w="11910" w:h="16390"/>
          <w:pgMar w:top="980" w:right="0" w:bottom="280" w:left="460" w:header="723" w:footer="0" w:gutter="0"/>
          <w:cols w:space="720"/>
        </w:sectPr>
      </w:pPr>
    </w:p>
    <w:p w14:paraId="1EF6C8AB" w14:textId="77777777" w:rsidR="004F75DF" w:rsidRDefault="0013698B">
      <w:pPr>
        <w:pStyle w:val="a3"/>
        <w:spacing w:before="277"/>
        <w:ind w:left="246" w:right="1140"/>
      </w:pPr>
      <w:r>
        <w:t xml:space="preserve">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spacing w:val="-2"/>
        </w:rPr>
        <w:t>отношений.</w:t>
      </w:r>
    </w:p>
    <w:p w14:paraId="7C7D0F26" w14:textId="77777777" w:rsidR="004F75DF" w:rsidRDefault="0013698B">
      <w:pPr>
        <w:pStyle w:val="a3"/>
        <w:ind w:left="246" w:right="1129" w:firstLine="427"/>
      </w:pPr>
      <w: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w:t>
      </w:r>
      <w:r>
        <w:rPr>
          <w:spacing w:val="-2"/>
        </w:rPr>
        <w:t>территории.</w:t>
      </w:r>
    </w:p>
    <w:p w14:paraId="64BB2C7F" w14:textId="77777777" w:rsidR="004F75DF" w:rsidRDefault="0013698B">
      <w:pPr>
        <w:pStyle w:val="a3"/>
        <w:ind w:left="246" w:right="1139" w:firstLine="427"/>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7BA7028A" w14:textId="77777777" w:rsidR="004F75DF" w:rsidRDefault="0013698B">
      <w:pPr>
        <w:pStyle w:val="a3"/>
        <w:spacing w:before="1"/>
        <w:ind w:left="246" w:right="1132" w:firstLine="427"/>
      </w:pPr>
      <w:r>
        <w:t>Индустриализация и урбанизация. Железные дороги и их</w:t>
      </w:r>
      <w:r>
        <w:rPr>
          <w:spacing w:val="-4"/>
        </w:rPr>
        <w:t xml:space="preserve"> </w:t>
      </w:r>
      <w:r>
        <w:t>роль</w:t>
      </w:r>
      <w:r>
        <w:rPr>
          <w:spacing w:val="-1"/>
        </w:rPr>
        <w:t xml:space="preserve"> </w:t>
      </w:r>
      <w:r>
        <w:t>в</w:t>
      </w:r>
      <w:r>
        <w:rPr>
          <w:spacing w:val="-1"/>
        </w:rPr>
        <w:t xml:space="preserve"> </w:t>
      </w:r>
      <w:r>
        <w:t>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1195261" w14:textId="77777777" w:rsidR="004F75DF" w:rsidRDefault="0013698B">
      <w:pPr>
        <w:pStyle w:val="2"/>
        <w:spacing w:before="4" w:line="319" w:lineRule="exact"/>
      </w:pPr>
      <w:r>
        <w:t>Культурное</w:t>
      </w:r>
      <w:r>
        <w:rPr>
          <w:spacing w:val="-8"/>
        </w:rPr>
        <w:t xml:space="preserve"> </w:t>
      </w:r>
      <w:r>
        <w:t>пространство</w:t>
      </w:r>
      <w:r>
        <w:rPr>
          <w:spacing w:val="-9"/>
        </w:rPr>
        <w:t xml:space="preserve"> </w:t>
      </w:r>
      <w:r>
        <w:t>империи</w:t>
      </w:r>
      <w:r>
        <w:rPr>
          <w:spacing w:val="-11"/>
        </w:rPr>
        <w:t xml:space="preserve"> </w:t>
      </w:r>
      <w:r>
        <w:t>во</w:t>
      </w:r>
      <w:r>
        <w:rPr>
          <w:spacing w:val="-9"/>
        </w:rPr>
        <w:t xml:space="preserve"> </w:t>
      </w:r>
      <w:r>
        <w:t>второй</w:t>
      </w:r>
      <w:r>
        <w:rPr>
          <w:spacing w:val="-10"/>
        </w:rPr>
        <w:t xml:space="preserve"> </w:t>
      </w:r>
      <w:r>
        <w:t>половине</w:t>
      </w:r>
      <w:r>
        <w:rPr>
          <w:spacing w:val="-8"/>
        </w:rPr>
        <w:t xml:space="preserve"> </w:t>
      </w:r>
      <w:r>
        <w:t>XIX</w:t>
      </w:r>
      <w:r>
        <w:rPr>
          <w:spacing w:val="-8"/>
        </w:rPr>
        <w:t xml:space="preserve"> </w:t>
      </w:r>
      <w:r>
        <w:rPr>
          <w:spacing w:val="-5"/>
        </w:rPr>
        <w:t>в.</w:t>
      </w:r>
    </w:p>
    <w:p w14:paraId="537A42F5" w14:textId="77777777" w:rsidR="004F75DF" w:rsidRDefault="0013698B">
      <w:pPr>
        <w:pStyle w:val="a3"/>
        <w:ind w:left="246" w:right="1136" w:firstLine="427"/>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w:t>
      </w:r>
      <w:r>
        <w:rPr>
          <w:spacing w:val="40"/>
        </w:rPr>
        <w:t xml:space="preserve"> </w:t>
      </w:r>
      <w:r>
        <w:t>значимость художественной культуры. Литература, живопись, музыка, театр. Архитектура и градостроительство.</w:t>
      </w:r>
    </w:p>
    <w:p w14:paraId="1467842D" w14:textId="77777777" w:rsidR="004F75DF" w:rsidRDefault="0013698B">
      <w:pPr>
        <w:pStyle w:val="2"/>
        <w:spacing w:before="5" w:line="319" w:lineRule="exact"/>
      </w:pPr>
      <w:r>
        <w:t>Этнокультурный</w:t>
      </w:r>
      <w:r>
        <w:rPr>
          <w:spacing w:val="-12"/>
        </w:rPr>
        <w:t xml:space="preserve"> </w:t>
      </w:r>
      <w:r>
        <w:t>облик</w:t>
      </w:r>
      <w:r>
        <w:rPr>
          <w:spacing w:val="-16"/>
        </w:rPr>
        <w:t xml:space="preserve"> </w:t>
      </w:r>
      <w:r>
        <w:rPr>
          <w:spacing w:val="-2"/>
        </w:rPr>
        <w:t>империи</w:t>
      </w:r>
    </w:p>
    <w:p w14:paraId="62467DA6" w14:textId="77777777" w:rsidR="004F75DF" w:rsidRDefault="0013698B">
      <w:pPr>
        <w:pStyle w:val="a3"/>
        <w:ind w:left="246" w:right="1131" w:firstLine="427"/>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54F3833" w14:textId="77777777" w:rsidR="004F75DF" w:rsidRDefault="0013698B">
      <w:pPr>
        <w:pStyle w:val="2"/>
        <w:spacing w:before="4"/>
        <w:ind w:left="246" w:right="1142" w:firstLine="427"/>
      </w:pPr>
      <w:r>
        <w:t>Формирование гражданского общества и основные направления общественных движений</w:t>
      </w:r>
    </w:p>
    <w:p w14:paraId="0B2BCFC7" w14:textId="77777777" w:rsidR="004F75DF" w:rsidRDefault="0013698B">
      <w:pPr>
        <w:pStyle w:val="a3"/>
        <w:ind w:left="246" w:right="1130" w:firstLine="427"/>
      </w:pPr>
      <w: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w:t>
      </w:r>
      <w:r>
        <w:rPr>
          <w:spacing w:val="-2"/>
        </w:rPr>
        <w:t>движение.</w:t>
      </w:r>
    </w:p>
    <w:p w14:paraId="2ACEB134" w14:textId="77777777" w:rsidR="004F75DF" w:rsidRDefault="004F75DF">
      <w:pPr>
        <w:sectPr w:rsidR="004F75DF">
          <w:pgSz w:w="11910" w:h="16390"/>
          <w:pgMar w:top="980" w:right="0" w:bottom="280" w:left="460" w:header="723" w:footer="0" w:gutter="0"/>
          <w:cols w:space="720"/>
        </w:sectPr>
      </w:pPr>
    </w:p>
    <w:p w14:paraId="5670DC4D" w14:textId="77777777" w:rsidR="004F75DF" w:rsidRDefault="0013698B">
      <w:pPr>
        <w:pStyle w:val="a3"/>
        <w:spacing w:before="277"/>
        <w:ind w:left="246" w:right="1133" w:firstLine="427"/>
      </w:pPr>
      <w:r>
        <w:t>Идейные течения и общественное движение. Влияние позитивизма,</w:t>
      </w:r>
      <w:r>
        <w:rPr>
          <w:spacing w:val="40"/>
        </w:rPr>
        <w:t xml:space="preserve"> </w:t>
      </w:r>
      <w:r>
        <w:t>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w:t>
      </w:r>
      <w:r>
        <w:rPr>
          <w:spacing w:val="73"/>
        </w:rPr>
        <w:t xml:space="preserve"> </w:t>
      </w:r>
      <w:r>
        <w:t>кружки:</w:t>
      </w:r>
      <w:r>
        <w:rPr>
          <w:spacing w:val="40"/>
        </w:rPr>
        <w:t xml:space="preserve"> </w:t>
      </w:r>
      <w:r>
        <w:t>идеология</w:t>
      </w:r>
      <w:r>
        <w:rPr>
          <w:spacing w:val="73"/>
        </w:rPr>
        <w:t xml:space="preserve"> </w:t>
      </w:r>
      <w:r>
        <w:t>и</w:t>
      </w:r>
      <w:r>
        <w:rPr>
          <w:spacing w:val="72"/>
        </w:rPr>
        <w:t xml:space="preserve"> </w:t>
      </w:r>
      <w:r>
        <w:t>практика.</w:t>
      </w:r>
      <w:r>
        <w:rPr>
          <w:spacing w:val="73"/>
        </w:rPr>
        <w:t xml:space="preserve"> </w:t>
      </w:r>
      <w:r>
        <w:t>Большое</w:t>
      </w:r>
      <w:r>
        <w:rPr>
          <w:spacing w:val="73"/>
        </w:rPr>
        <w:t xml:space="preserve"> </w:t>
      </w:r>
      <w:r>
        <w:t>общество</w:t>
      </w:r>
      <w:r>
        <w:rPr>
          <w:spacing w:val="72"/>
        </w:rPr>
        <w:t xml:space="preserve"> </w:t>
      </w:r>
      <w:r>
        <w:t>пропаганды.</w:t>
      </w:r>
    </w:p>
    <w:p w14:paraId="42C04998" w14:textId="77777777" w:rsidR="004F75DF" w:rsidRDefault="0013698B">
      <w:pPr>
        <w:pStyle w:val="a3"/>
        <w:ind w:left="246" w:right="1134"/>
      </w:pPr>
      <w:r>
        <w:t>«Хождение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65D41AF7" w14:textId="77777777" w:rsidR="004F75DF" w:rsidRDefault="0013698B">
      <w:pPr>
        <w:pStyle w:val="2"/>
        <w:spacing w:before="7" w:line="319" w:lineRule="exact"/>
      </w:pPr>
      <w:r>
        <w:t>Россия</w:t>
      </w:r>
      <w:r>
        <w:rPr>
          <w:spacing w:val="-8"/>
        </w:rPr>
        <w:t xml:space="preserve"> </w:t>
      </w:r>
      <w:r>
        <w:t>на</w:t>
      </w:r>
      <w:r>
        <w:rPr>
          <w:spacing w:val="-6"/>
        </w:rPr>
        <w:t xml:space="preserve"> </w:t>
      </w:r>
      <w:r>
        <w:t>пороге</w:t>
      </w:r>
      <w:r>
        <w:rPr>
          <w:spacing w:val="-5"/>
        </w:rPr>
        <w:t xml:space="preserve"> </w:t>
      </w:r>
      <w:r>
        <w:t>ХХ</w:t>
      </w:r>
      <w:r>
        <w:rPr>
          <w:spacing w:val="-5"/>
        </w:rPr>
        <w:t xml:space="preserve"> в.</w:t>
      </w:r>
    </w:p>
    <w:p w14:paraId="151B7244" w14:textId="77777777" w:rsidR="004F75DF" w:rsidRDefault="0013698B">
      <w:pPr>
        <w:pStyle w:val="a3"/>
        <w:ind w:left="246" w:right="1135" w:firstLine="427"/>
      </w:pPr>
      <w:r>
        <w:t>На пороге нового века: динамика и противоречия развития. Экономический рост. Промышленное развитие. Новая гео- графия экономики. Урбанизация и</w:t>
      </w:r>
      <w:r>
        <w:rPr>
          <w:spacing w:val="40"/>
        </w:rPr>
        <w:t xml:space="preserve"> </w:t>
      </w:r>
      <w:r>
        <w:t>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58FB49D5" w14:textId="77777777" w:rsidR="004F75DF" w:rsidRDefault="0013698B">
      <w:pPr>
        <w:pStyle w:val="a3"/>
        <w:ind w:left="246" w:right="1142" w:firstLine="427"/>
      </w:pPr>
      <w:r>
        <w:t>Имперский центр и регионы. Национальная политика, этнические элиты и национально-культурные движения.</w:t>
      </w:r>
    </w:p>
    <w:p w14:paraId="3B4C53E2" w14:textId="77777777" w:rsidR="004F75DF" w:rsidRDefault="0013698B">
      <w:pPr>
        <w:pStyle w:val="a3"/>
        <w:ind w:left="246" w:right="1145" w:firstLine="427"/>
      </w:pPr>
      <w:r>
        <w:t>Россия в системе международных отношений. Политика на Дальнем Востоке. Русско-японская война 1904–1905 гг. Оборона Порт-Артура. Цусимское сражение.</w:t>
      </w:r>
    </w:p>
    <w:p w14:paraId="7A3AE754" w14:textId="77777777" w:rsidR="004F75DF" w:rsidRDefault="0013698B">
      <w:pPr>
        <w:pStyle w:val="a3"/>
        <w:ind w:left="246" w:right="1138" w:firstLine="427"/>
      </w:pPr>
      <w:r>
        <w:t>Первая</w:t>
      </w:r>
      <w:r>
        <w:rPr>
          <w:spacing w:val="-3"/>
        </w:rPr>
        <w:t xml:space="preserve"> </w:t>
      </w:r>
      <w:r>
        <w:t>российская</w:t>
      </w:r>
      <w:r>
        <w:rPr>
          <w:spacing w:val="-3"/>
        </w:rPr>
        <w:t xml:space="preserve"> </w:t>
      </w:r>
      <w:r>
        <w:t>революция</w:t>
      </w:r>
      <w:r>
        <w:rPr>
          <w:spacing w:val="-4"/>
        </w:rPr>
        <w:t xml:space="preserve"> </w:t>
      </w:r>
      <w:r>
        <w:t>1905–1907</w:t>
      </w:r>
      <w:r>
        <w:rPr>
          <w:spacing w:val="-5"/>
        </w:rPr>
        <w:t xml:space="preserve"> </w:t>
      </w:r>
      <w:r>
        <w:t>гг.</w:t>
      </w:r>
      <w:r>
        <w:rPr>
          <w:spacing w:val="-2"/>
        </w:rPr>
        <w:t xml:space="preserve"> </w:t>
      </w:r>
      <w:r>
        <w:t>Начало</w:t>
      </w:r>
      <w:r>
        <w:rPr>
          <w:spacing w:val="-4"/>
        </w:rPr>
        <w:t xml:space="preserve"> </w:t>
      </w:r>
      <w:r>
        <w:t>парламентаризма в</w:t>
      </w:r>
      <w:r>
        <w:rPr>
          <w:spacing w:val="-6"/>
        </w:rPr>
        <w:t xml:space="preserve"> </w:t>
      </w:r>
      <w:r>
        <w:t>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14:paraId="40C986BD" w14:textId="77777777" w:rsidR="004F75DF" w:rsidRDefault="0013698B">
      <w:pPr>
        <w:pStyle w:val="a3"/>
        <w:spacing w:line="320" w:lineRule="exact"/>
      </w:pPr>
      <w:r>
        <w:t>Предпосылки</w:t>
      </w:r>
      <w:r>
        <w:rPr>
          <w:spacing w:val="50"/>
        </w:rPr>
        <w:t xml:space="preserve"> </w:t>
      </w:r>
      <w:r>
        <w:t>Первой</w:t>
      </w:r>
      <w:r>
        <w:rPr>
          <w:spacing w:val="47"/>
        </w:rPr>
        <w:t xml:space="preserve"> </w:t>
      </w:r>
      <w:r>
        <w:t>российской</w:t>
      </w:r>
      <w:r>
        <w:rPr>
          <w:spacing w:val="47"/>
        </w:rPr>
        <w:t xml:space="preserve"> </w:t>
      </w:r>
      <w:r>
        <w:t>революции.</w:t>
      </w:r>
      <w:r>
        <w:rPr>
          <w:spacing w:val="49"/>
        </w:rPr>
        <w:t xml:space="preserve"> </w:t>
      </w:r>
      <w:r>
        <w:t>Формы</w:t>
      </w:r>
      <w:r>
        <w:rPr>
          <w:spacing w:val="47"/>
        </w:rPr>
        <w:t xml:space="preserve"> </w:t>
      </w:r>
      <w:r>
        <w:t>социальных</w:t>
      </w:r>
      <w:r>
        <w:rPr>
          <w:spacing w:val="42"/>
        </w:rPr>
        <w:t xml:space="preserve"> </w:t>
      </w:r>
      <w:r>
        <w:rPr>
          <w:spacing w:val="-2"/>
        </w:rPr>
        <w:t>протестов.</w:t>
      </w:r>
    </w:p>
    <w:p w14:paraId="0E42D901" w14:textId="77777777" w:rsidR="004F75DF" w:rsidRDefault="0013698B">
      <w:pPr>
        <w:pStyle w:val="a3"/>
        <w:spacing w:line="322" w:lineRule="exact"/>
        <w:ind w:left="246"/>
      </w:pPr>
      <w:r>
        <w:t>Деятельность</w:t>
      </w:r>
      <w:r>
        <w:rPr>
          <w:spacing w:val="-18"/>
        </w:rPr>
        <w:t xml:space="preserve"> </w:t>
      </w:r>
      <w:r>
        <w:t>профессиональных</w:t>
      </w:r>
      <w:r>
        <w:rPr>
          <w:spacing w:val="-17"/>
        </w:rPr>
        <w:t xml:space="preserve"> </w:t>
      </w:r>
      <w:r>
        <w:t>революционеров.</w:t>
      </w:r>
      <w:r>
        <w:rPr>
          <w:spacing w:val="-16"/>
        </w:rPr>
        <w:t xml:space="preserve"> </w:t>
      </w:r>
      <w:r>
        <w:t>Политический</w:t>
      </w:r>
      <w:r>
        <w:rPr>
          <w:spacing w:val="-12"/>
        </w:rPr>
        <w:t xml:space="preserve"> </w:t>
      </w:r>
      <w:r>
        <w:rPr>
          <w:spacing w:val="-2"/>
        </w:rPr>
        <w:t>терроризм.</w:t>
      </w:r>
    </w:p>
    <w:p w14:paraId="358BB4C2" w14:textId="77777777" w:rsidR="004F75DF" w:rsidRDefault="0013698B">
      <w:pPr>
        <w:pStyle w:val="a3"/>
        <w:ind w:left="246" w:right="1129" w:firstLine="427"/>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w:t>
      </w:r>
      <w:r>
        <w:rPr>
          <w:spacing w:val="40"/>
        </w:rPr>
        <w:t xml:space="preserve"> </w:t>
      </w:r>
      <w:r>
        <w:t>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4BA2558F" w14:textId="77777777" w:rsidR="004F75DF" w:rsidRDefault="004F75DF">
      <w:pPr>
        <w:sectPr w:rsidR="004F75DF">
          <w:pgSz w:w="11910" w:h="16390"/>
          <w:pgMar w:top="980" w:right="0" w:bottom="280" w:left="460" w:header="723" w:footer="0" w:gutter="0"/>
          <w:cols w:space="720"/>
        </w:sectPr>
      </w:pPr>
    </w:p>
    <w:p w14:paraId="2DB93C0C" w14:textId="77777777" w:rsidR="004F75DF" w:rsidRDefault="0013698B">
      <w:pPr>
        <w:pStyle w:val="a3"/>
        <w:spacing w:before="277"/>
        <w:ind w:left="246" w:right="1131" w:firstLine="427"/>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36415DD2" w14:textId="77777777" w:rsidR="004F75DF" w:rsidRDefault="0013698B">
      <w:pPr>
        <w:pStyle w:val="a3"/>
        <w:ind w:left="246" w:right="1129" w:firstLine="427"/>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 политический спектр. Общественный и социальный подъем.</w:t>
      </w:r>
    </w:p>
    <w:p w14:paraId="04B90361" w14:textId="77777777" w:rsidR="004F75DF" w:rsidRDefault="0013698B">
      <w:pPr>
        <w:pStyle w:val="a3"/>
        <w:spacing w:before="2"/>
        <w:ind w:left="246" w:right="1138" w:firstLine="427"/>
      </w:pPr>
      <w:r>
        <w:t>Обострение международной обстановки. Блоковая система и участие в ней России. Россия в преддверии мировой катастрофы.</w:t>
      </w:r>
    </w:p>
    <w:p w14:paraId="48C35BA8" w14:textId="77777777" w:rsidR="004F75DF" w:rsidRDefault="0013698B">
      <w:pPr>
        <w:pStyle w:val="a3"/>
        <w:ind w:left="246" w:right="1142" w:firstLine="427"/>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9A01773" w14:textId="77777777" w:rsidR="004F75DF" w:rsidRDefault="0013698B">
      <w:pPr>
        <w:pStyle w:val="a3"/>
        <w:ind w:left="246" w:right="1135" w:firstLine="427"/>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5DB03AF7" w14:textId="77777777" w:rsidR="004F75DF" w:rsidRDefault="0013698B">
      <w:pPr>
        <w:pStyle w:val="a3"/>
        <w:spacing w:line="321" w:lineRule="exact"/>
      </w:pPr>
      <w:r>
        <w:t>Наш</w:t>
      </w:r>
      <w:r>
        <w:rPr>
          <w:spacing w:val="-3"/>
        </w:rPr>
        <w:t xml:space="preserve"> </w:t>
      </w:r>
      <w:r>
        <w:t>край</w:t>
      </w:r>
      <w:r>
        <w:rPr>
          <w:spacing w:val="-5"/>
        </w:rPr>
        <w:t xml:space="preserve"> </w:t>
      </w:r>
      <w:r>
        <w:t>в</w:t>
      </w:r>
      <w:r>
        <w:rPr>
          <w:spacing w:val="-5"/>
        </w:rPr>
        <w:t xml:space="preserve"> </w:t>
      </w:r>
      <w:r>
        <w:t>XIX</w:t>
      </w:r>
      <w:r>
        <w:rPr>
          <w:spacing w:val="-2"/>
        </w:rPr>
        <w:t xml:space="preserve"> </w:t>
      </w:r>
      <w:r>
        <w:t>–</w:t>
      </w:r>
      <w:r>
        <w:rPr>
          <w:spacing w:val="-4"/>
        </w:rPr>
        <w:t xml:space="preserve"> </w:t>
      </w:r>
      <w:r>
        <w:t>начале</w:t>
      </w:r>
      <w:r>
        <w:rPr>
          <w:spacing w:val="-4"/>
        </w:rPr>
        <w:t xml:space="preserve"> </w:t>
      </w:r>
      <w:r>
        <w:t>ХХ</w:t>
      </w:r>
      <w:r>
        <w:rPr>
          <w:spacing w:val="-3"/>
        </w:rPr>
        <w:t xml:space="preserve"> </w:t>
      </w:r>
      <w:r>
        <w:rPr>
          <w:spacing w:val="-5"/>
        </w:rPr>
        <w:t>в.</w:t>
      </w:r>
    </w:p>
    <w:p w14:paraId="4CD30BAB" w14:textId="77777777" w:rsidR="004F75DF" w:rsidRDefault="004F75DF">
      <w:pPr>
        <w:pStyle w:val="a3"/>
        <w:spacing w:before="7"/>
        <w:ind w:left="0"/>
        <w:jc w:val="left"/>
      </w:pPr>
    </w:p>
    <w:p w14:paraId="57737536" w14:textId="77777777" w:rsidR="004F75DF" w:rsidRDefault="0013698B">
      <w:pPr>
        <w:pStyle w:val="1"/>
        <w:jc w:val="both"/>
      </w:pPr>
      <w:r>
        <w:t>ВВЕДЕНИЕ</w:t>
      </w:r>
      <w:r>
        <w:rPr>
          <w:spacing w:val="-9"/>
        </w:rPr>
        <w:t xml:space="preserve"> </w:t>
      </w:r>
      <w:r>
        <w:t>В</w:t>
      </w:r>
      <w:r>
        <w:rPr>
          <w:spacing w:val="-9"/>
        </w:rPr>
        <w:t xml:space="preserve"> </w:t>
      </w:r>
      <w:r>
        <w:t>НОВЕЙШУЮ</w:t>
      </w:r>
      <w:r>
        <w:rPr>
          <w:spacing w:val="-10"/>
        </w:rPr>
        <w:t xml:space="preserve"> </w:t>
      </w:r>
      <w:r>
        <w:t>ИСТОРИЮ</w:t>
      </w:r>
      <w:r>
        <w:rPr>
          <w:spacing w:val="-11"/>
        </w:rPr>
        <w:t xml:space="preserve"> </w:t>
      </w:r>
      <w:r>
        <w:rPr>
          <w:spacing w:val="-2"/>
        </w:rPr>
        <w:t>РОССИИ</w:t>
      </w:r>
    </w:p>
    <w:p w14:paraId="03648D82" w14:textId="77777777" w:rsidR="004F75DF" w:rsidRDefault="0013698B">
      <w:pPr>
        <w:pStyle w:val="2"/>
        <w:spacing w:before="322" w:line="320" w:lineRule="exact"/>
        <w:jc w:val="left"/>
      </w:pPr>
      <w:r>
        <w:rPr>
          <w:spacing w:val="-2"/>
        </w:rPr>
        <w:t>Введение</w:t>
      </w:r>
    </w:p>
    <w:p w14:paraId="4395757D" w14:textId="77777777" w:rsidR="004F75DF" w:rsidRDefault="0013698B">
      <w:pPr>
        <w:pStyle w:val="a3"/>
        <w:tabs>
          <w:tab w:val="left" w:pos="2974"/>
          <w:tab w:val="left" w:pos="3713"/>
          <w:tab w:val="left" w:pos="4720"/>
          <w:tab w:val="left" w:pos="6682"/>
          <w:tab w:val="left" w:pos="7948"/>
          <w:tab w:val="left" w:pos="9065"/>
        </w:tabs>
        <w:ind w:left="246" w:right="1143" w:firstLine="427"/>
        <w:jc w:val="left"/>
      </w:pPr>
      <w:r>
        <w:rPr>
          <w:spacing w:val="-2"/>
        </w:rPr>
        <w:t>Преемственность</w:t>
      </w:r>
      <w:r>
        <w:tab/>
      </w:r>
      <w:r>
        <w:rPr>
          <w:spacing w:val="-4"/>
        </w:rPr>
        <w:t>всех</w:t>
      </w:r>
      <w:r>
        <w:tab/>
      </w:r>
      <w:r>
        <w:rPr>
          <w:spacing w:val="-2"/>
        </w:rPr>
        <w:t>этапов</w:t>
      </w:r>
      <w:r>
        <w:tab/>
      </w:r>
      <w:r>
        <w:rPr>
          <w:spacing w:val="-2"/>
        </w:rPr>
        <w:t>отечественной</w:t>
      </w:r>
      <w:r>
        <w:tab/>
      </w:r>
      <w:r>
        <w:rPr>
          <w:spacing w:val="-2"/>
        </w:rPr>
        <w:t>истории.</w:t>
      </w:r>
      <w:r>
        <w:tab/>
      </w:r>
      <w:r>
        <w:rPr>
          <w:spacing w:val="-2"/>
        </w:rPr>
        <w:t>Период</w:t>
      </w:r>
      <w:r>
        <w:tab/>
      </w:r>
      <w:r>
        <w:rPr>
          <w:spacing w:val="-2"/>
        </w:rPr>
        <w:t xml:space="preserve">Новейшей </w:t>
      </w:r>
      <w:r>
        <w:t>истории</w:t>
      </w:r>
      <w:r>
        <w:rPr>
          <w:spacing w:val="-2"/>
        </w:rPr>
        <w:t xml:space="preserve"> </w:t>
      </w:r>
      <w:r>
        <w:t>страны</w:t>
      </w:r>
      <w:r>
        <w:rPr>
          <w:spacing w:val="-2"/>
        </w:rPr>
        <w:t xml:space="preserve"> </w:t>
      </w:r>
      <w:r>
        <w:t>(с</w:t>
      </w:r>
      <w:r>
        <w:rPr>
          <w:spacing w:val="-1"/>
        </w:rPr>
        <w:t xml:space="preserve"> </w:t>
      </w:r>
      <w:r>
        <w:t>1914</w:t>
      </w:r>
      <w:r>
        <w:rPr>
          <w:spacing w:val="-2"/>
        </w:rPr>
        <w:t xml:space="preserve"> </w:t>
      </w:r>
      <w:r>
        <w:t>г. по</w:t>
      </w:r>
      <w:r>
        <w:rPr>
          <w:spacing w:val="-2"/>
        </w:rPr>
        <w:t xml:space="preserve"> </w:t>
      </w:r>
      <w:r>
        <w:t>настоящее время). Важнейшие</w:t>
      </w:r>
      <w:r>
        <w:rPr>
          <w:spacing w:val="-1"/>
        </w:rPr>
        <w:t xml:space="preserve"> </w:t>
      </w:r>
      <w:r>
        <w:t>события, процессы</w:t>
      </w:r>
      <w:r>
        <w:rPr>
          <w:spacing w:val="2"/>
        </w:rPr>
        <w:t xml:space="preserve"> </w:t>
      </w:r>
      <w:r>
        <w:rPr>
          <w:spacing w:val="-5"/>
        </w:rPr>
        <w:t>ХХ</w:t>
      </w:r>
    </w:p>
    <w:p w14:paraId="57C91E44" w14:textId="77777777" w:rsidR="004F75DF" w:rsidRDefault="0013698B">
      <w:pPr>
        <w:pStyle w:val="a3"/>
        <w:spacing w:line="321" w:lineRule="exact"/>
        <w:ind w:left="246"/>
        <w:jc w:val="left"/>
      </w:pPr>
      <w:r>
        <w:t>—</w:t>
      </w:r>
      <w:r>
        <w:rPr>
          <w:spacing w:val="-4"/>
        </w:rPr>
        <w:t xml:space="preserve"> </w:t>
      </w:r>
      <w:r>
        <w:t>начала</w:t>
      </w:r>
      <w:r>
        <w:rPr>
          <w:spacing w:val="-4"/>
        </w:rPr>
        <w:t xml:space="preserve"> </w:t>
      </w:r>
      <w:r>
        <w:t>XXI</w:t>
      </w:r>
      <w:r>
        <w:rPr>
          <w:spacing w:val="-6"/>
        </w:rPr>
        <w:t xml:space="preserve"> </w:t>
      </w:r>
      <w:r>
        <w:rPr>
          <w:spacing w:val="-5"/>
        </w:rPr>
        <w:t>в.</w:t>
      </w:r>
    </w:p>
    <w:p w14:paraId="599AF915" w14:textId="77777777" w:rsidR="004F75DF" w:rsidRDefault="0013698B">
      <w:pPr>
        <w:pStyle w:val="a3"/>
        <w:spacing w:line="322" w:lineRule="exact"/>
        <w:jc w:val="left"/>
      </w:pPr>
      <w:r>
        <w:t>Февральская</w:t>
      </w:r>
      <w:r>
        <w:rPr>
          <w:spacing w:val="-8"/>
        </w:rPr>
        <w:t xml:space="preserve"> </w:t>
      </w:r>
      <w:r>
        <w:t>и</w:t>
      </w:r>
      <w:r>
        <w:rPr>
          <w:spacing w:val="-9"/>
        </w:rPr>
        <w:t xml:space="preserve"> </w:t>
      </w:r>
      <w:r>
        <w:t>Октябрьская</w:t>
      </w:r>
      <w:r>
        <w:rPr>
          <w:spacing w:val="-8"/>
        </w:rPr>
        <w:t xml:space="preserve"> </w:t>
      </w:r>
      <w:r>
        <w:t>революции</w:t>
      </w:r>
      <w:r>
        <w:rPr>
          <w:spacing w:val="-6"/>
        </w:rPr>
        <w:t xml:space="preserve"> </w:t>
      </w:r>
      <w:r>
        <w:t>1917</w:t>
      </w:r>
      <w:r>
        <w:rPr>
          <w:spacing w:val="-9"/>
        </w:rPr>
        <w:t xml:space="preserve"> </w:t>
      </w:r>
      <w:r>
        <w:rPr>
          <w:spacing w:val="-5"/>
        </w:rPr>
        <w:t>г.</w:t>
      </w:r>
    </w:p>
    <w:p w14:paraId="2952876D" w14:textId="77777777" w:rsidR="004F75DF" w:rsidRDefault="0013698B">
      <w:pPr>
        <w:pStyle w:val="a3"/>
        <w:ind w:left="246" w:right="1136" w:firstLine="427"/>
      </w:pPr>
      <w:r>
        <w:t>Российская империя накануне Февральской революции 1917 г.: общенациональный кризис.</w:t>
      </w:r>
    </w:p>
    <w:p w14:paraId="5E22308B" w14:textId="77777777" w:rsidR="004F75DF" w:rsidRDefault="0013698B">
      <w:pPr>
        <w:pStyle w:val="a3"/>
        <w:ind w:left="246" w:right="1140" w:firstLine="427"/>
      </w:pPr>
      <w:r>
        <w:t>Февральское восстание в Петрограде. Отречение Николая II. Падение</w:t>
      </w:r>
      <w:r>
        <w:rPr>
          <w:spacing w:val="40"/>
        </w:rPr>
        <w:t xml:space="preserve"> </w:t>
      </w:r>
      <w:r>
        <w:t>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60AD3D6E" w14:textId="77777777" w:rsidR="004F75DF" w:rsidRDefault="0013698B">
      <w:pPr>
        <w:pStyle w:val="a3"/>
        <w:ind w:left="246" w:right="1139" w:firstLine="427"/>
      </w:pPr>
      <w: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711A853E" w14:textId="77777777" w:rsidR="004F75DF" w:rsidRDefault="004F75DF">
      <w:pPr>
        <w:sectPr w:rsidR="004F75DF">
          <w:pgSz w:w="11910" w:h="16390"/>
          <w:pgMar w:top="980" w:right="0" w:bottom="280" w:left="460" w:header="723" w:footer="0" w:gutter="0"/>
          <w:cols w:space="720"/>
        </w:sectPr>
      </w:pPr>
    </w:p>
    <w:p w14:paraId="21768506" w14:textId="77777777" w:rsidR="004F75DF" w:rsidRDefault="0013698B">
      <w:pPr>
        <w:pStyle w:val="a3"/>
        <w:tabs>
          <w:tab w:val="left" w:pos="2495"/>
          <w:tab w:val="left" w:pos="3459"/>
          <w:tab w:val="left" w:pos="4126"/>
          <w:tab w:val="left" w:pos="6059"/>
          <w:tab w:val="left" w:pos="7445"/>
          <w:tab w:val="left" w:pos="8716"/>
        </w:tabs>
        <w:spacing w:before="277" w:line="322" w:lineRule="exact"/>
        <w:jc w:val="left"/>
      </w:pPr>
      <w:r>
        <w:rPr>
          <w:spacing w:val="-2"/>
        </w:rPr>
        <w:t>Гражданская</w:t>
      </w:r>
      <w:r>
        <w:tab/>
      </w:r>
      <w:r>
        <w:rPr>
          <w:spacing w:val="-2"/>
        </w:rPr>
        <w:t>война</w:t>
      </w:r>
      <w:r>
        <w:tab/>
      </w:r>
      <w:r>
        <w:rPr>
          <w:spacing w:val="-5"/>
        </w:rPr>
        <w:t>как</w:t>
      </w:r>
      <w:r>
        <w:tab/>
      </w:r>
      <w:r>
        <w:rPr>
          <w:spacing w:val="-2"/>
        </w:rPr>
        <w:t>национальная</w:t>
      </w:r>
      <w:r>
        <w:tab/>
      </w:r>
      <w:r>
        <w:rPr>
          <w:spacing w:val="-2"/>
        </w:rPr>
        <w:t>трагедия.</w:t>
      </w:r>
      <w:r>
        <w:tab/>
      </w:r>
      <w:r>
        <w:rPr>
          <w:spacing w:val="-2"/>
        </w:rPr>
        <w:t>Военная</w:t>
      </w:r>
      <w:r>
        <w:tab/>
      </w:r>
      <w:r>
        <w:rPr>
          <w:spacing w:val="-2"/>
        </w:rPr>
        <w:t>интервенция.</w:t>
      </w:r>
    </w:p>
    <w:p w14:paraId="5ADA076D" w14:textId="77777777" w:rsidR="004F75DF" w:rsidRDefault="0013698B">
      <w:pPr>
        <w:pStyle w:val="a3"/>
        <w:spacing w:line="322" w:lineRule="exact"/>
        <w:ind w:left="246"/>
        <w:jc w:val="left"/>
      </w:pPr>
      <w:r>
        <w:t>Политика</w:t>
      </w:r>
      <w:r>
        <w:rPr>
          <w:spacing w:val="-6"/>
        </w:rPr>
        <w:t xml:space="preserve"> </w:t>
      </w:r>
      <w:r>
        <w:t>белых</w:t>
      </w:r>
      <w:r>
        <w:rPr>
          <w:spacing w:val="-11"/>
        </w:rPr>
        <w:t xml:space="preserve"> </w:t>
      </w:r>
      <w:r>
        <w:t>правительств</w:t>
      </w:r>
      <w:r>
        <w:rPr>
          <w:spacing w:val="-7"/>
        </w:rPr>
        <w:t xml:space="preserve"> </w:t>
      </w:r>
      <w:r>
        <w:t>А.</w:t>
      </w:r>
      <w:r>
        <w:rPr>
          <w:spacing w:val="-5"/>
        </w:rPr>
        <w:t xml:space="preserve"> </w:t>
      </w:r>
      <w:r>
        <w:t>В.</w:t>
      </w:r>
      <w:r>
        <w:rPr>
          <w:spacing w:val="-4"/>
        </w:rPr>
        <w:t xml:space="preserve"> </w:t>
      </w:r>
      <w:r>
        <w:t>Колчака,</w:t>
      </w:r>
      <w:r>
        <w:rPr>
          <w:spacing w:val="-4"/>
        </w:rPr>
        <w:t xml:space="preserve"> </w:t>
      </w:r>
      <w:r>
        <w:t>А.</w:t>
      </w:r>
      <w:r>
        <w:rPr>
          <w:spacing w:val="-4"/>
        </w:rPr>
        <w:t xml:space="preserve"> </w:t>
      </w:r>
      <w:r>
        <w:t>И.</w:t>
      </w:r>
      <w:r>
        <w:rPr>
          <w:spacing w:val="-4"/>
        </w:rPr>
        <w:t xml:space="preserve"> </w:t>
      </w:r>
      <w:r>
        <w:t>Деникина</w:t>
      </w:r>
      <w:r>
        <w:rPr>
          <w:spacing w:val="-6"/>
        </w:rPr>
        <w:t xml:space="preserve"> </w:t>
      </w:r>
      <w:r>
        <w:t>и</w:t>
      </w:r>
      <w:r>
        <w:rPr>
          <w:spacing w:val="-7"/>
        </w:rPr>
        <w:t xml:space="preserve"> </w:t>
      </w:r>
      <w:r>
        <w:t>П. Н.</w:t>
      </w:r>
      <w:r>
        <w:rPr>
          <w:spacing w:val="-4"/>
        </w:rPr>
        <w:t xml:space="preserve"> </w:t>
      </w:r>
      <w:r>
        <w:rPr>
          <w:spacing w:val="-2"/>
        </w:rPr>
        <w:t>Врангеля.</w:t>
      </w:r>
    </w:p>
    <w:p w14:paraId="795BCF0A" w14:textId="77777777" w:rsidR="004F75DF" w:rsidRDefault="0013698B">
      <w:pPr>
        <w:pStyle w:val="a3"/>
        <w:jc w:val="left"/>
      </w:pPr>
      <w:r>
        <w:t>Переход</w:t>
      </w:r>
      <w:r>
        <w:rPr>
          <w:spacing w:val="-8"/>
        </w:rPr>
        <w:t xml:space="preserve"> </w:t>
      </w:r>
      <w:r>
        <w:t>страны</w:t>
      </w:r>
      <w:r>
        <w:rPr>
          <w:spacing w:val="-8"/>
        </w:rPr>
        <w:t xml:space="preserve"> </w:t>
      </w:r>
      <w:r>
        <w:t>к</w:t>
      </w:r>
      <w:r>
        <w:rPr>
          <w:spacing w:val="-9"/>
        </w:rPr>
        <w:t xml:space="preserve"> </w:t>
      </w:r>
      <w:r>
        <w:t>мирной</w:t>
      </w:r>
      <w:r>
        <w:rPr>
          <w:spacing w:val="-9"/>
        </w:rPr>
        <w:t xml:space="preserve"> </w:t>
      </w:r>
      <w:r>
        <w:t>жизни.</w:t>
      </w:r>
      <w:r>
        <w:rPr>
          <w:spacing w:val="-7"/>
        </w:rPr>
        <w:t xml:space="preserve"> </w:t>
      </w:r>
      <w:r>
        <w:t>Образование</w:t>
      </w:r>
      <w:r>
        <w:rPr>
          <w:spacing w:val="-8"/>
        </w:rPr>
        <w:t xml:space="preserve"> </w:t>
      </w:r>
      <w:r>
        <w:rPr>
          <w:spacing w:val="-2"/>
        </w:rPr>
        <w:t>СССР.</w:t>
      </w:r>
    </w:p>
    <w:p w14:paraId="5222A8CB" w14:textId="77777777" w:rsidR="004F75DF" w:rsidRDefault="0013698B">
      <w:pPr>
        <w:pStyle w:val="a3"/>
        <w:ind w:left="246" w:right="1123" w:firstLine="427"/>
        <w:jc w:val="left"/>
      </w:pPr>
      <w:r>
        <w:t xml:space="preserve">Революционные события в России глазами соотечественников и мира. Русское </w:t>
      </w:r>
      <w:r>
        <w:rPr>
          <w:spacing w:val="-2"/>
        </w:rPr>
        <w:t>зарубежье.</w:t>
      </w:r>
    </w:p>
    <w:p w14:paraId="16B25ED2" w14:textId="77777777" w:rsidR="004F75DF" w:rsidRDefault="0013698B">
      <w:pPr>
        <w:pStyle w:val="a3"/>
        <w:ind w:left="246" w:right="1123" w:firstLine="427"/>
        <w:jc w:val="left"/>
      </w:pPr>
      <w:r>
        <w:t>Влияние революционных событий на общемировые процессы XX в., историю</w:t>
      </w:r>
      <w:r>
        <w:rPr>
          <w:spacing w:val="40"/>
        </w:rPr>
        <w:t xml:space="preserve"> </w:t>
      </w:r>
      <w:r>
        <w:t>народов России.</w:t>
      </w:r>
    </w:p>
    <w:p w14:paraId="53EC676B" w14:textId="77777777" w:rsidR="004F75DF" w:rsidRDefault="0013698B">
      <w:pPr>
        <w:pStyle w:val="2"/>
        <w:spacing w:before="3" w:line="322" w:lineRule="exact"/>
        <w:jc w:val="left"/>
      </w:pPr>
      <w:r>
        <w:t>Великая</w:t>
      </w:r>
      <w:r>
        <w:rPr>
          <w:spacing w:val="-11"/>
        </w:rPr>
        <w:t xml:space="preserve"> </w:t>
      </w:r>
      <w:r>
        <w:t>Отечественная</w:t>
      </w:r>
      <w:r>
        <w:rPr>
          <w:spacing w:val="-10"/>
        </w:rPr>
        <w:t xml:space="preserve"> </w:t>
      </w:r>
      <w:r>
        <w:t>война</w:t>
      </w:r>
      <w:r>
        <w:rPr>
          <w:spacing w:val="-9"/>
        </w:rPr>
        <w:t xml:space="preserve"> </w:t>
      </w:r>
      <w:r>
        <w:t>(1941—1945</w:t>
      </w:r>
      <w:r>
        <w:rPr>
          <w:spacing w:val="-9"/>
        </w:rPr>
        <w:t xml:space="preserve"> </w:t>
      </w:r>
      <w:r>
        <w:rPr>
          <w:spacing w:val="-4"/>
        </w:rPr>
        <w:t>гг.)</w:t>
      </w:r>
    </w:p>
    <w:p w14:paraId="2F485880" w14:textId="77777777" w:rsidR="004F75DF" w:rsidRDefault="0013698B">
      <w:pPr>
        <w:pStyle w:val="a3"/>
        <w:ind w:left="246" w:right="1133" w:firstLine="427"/>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0577FE2C" w14:textId="77777777" w:rsidR="004F75DF" w:rsidRDefault="0013698B">
      <w:pPr>
        <w:pStyle w:val="a3"/>
        <w:ind w:left="246" w:right="1138" w:firstLine="427"/>
      </w:pPr>
      <w:r>
        <w:t>Битва за Москву. Парад 7 ноября 1941 г. на Красной площади. Срыв</w:t>
      </w:r>
      <w:r>
        <w:rPr>
          <w:spacing w:val="40"/>
        </w:rPr>
        <w:t xml:space="preserve"> </w:t>
      </w:r>
      <w:r>
        <w:t>германских планов молниеносной войны.</w:t>
      </w:r>
    </w:p>
    <w:p w14:paraId="675E7F07" w14:textId="77777777" w:rsidR="004F75DF" w:rsidRDefault="0013698B">
      <w:pPr>
        <w:pStyle w:val="a3"/>
        <w:ind w:left="246" w:right="1137" w:firstLine="427"/>
      </w:pPr>
      <w:r>
        <w:t xml:space="preserve">Блокада Ленинграда. Дорога жизни. Значение героического сопротивления </w:t>
      </w:r>
      <w:r>
        <w:rPr>
          <w:spacing w:val="-2"/>
        </w:rPr>
        <w:t>Ленинграда.</w:t>
      </w:r>
    </w:p>
    <w:p w14:paraId="2F3C0D5B" w14:textId="77777777" w:rsidR="004F75DF" w:rsidRDefault="0013698B">
      <w:pPr>
        <w:pStyle w:val="a3"/>
        <w:ind w:left="246" w:right="1137" w:firstLine="427"/>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2DD91F6C" w14:textId="77777777" w:rsidR="004F75DF" w:rsidRDefault="0013698B">
      <w:pPr>
        <w:pStyle w:val="a3"/>
        <w:ind w:left="246" w:right="1138" w:firstLine="427"/>
      </w:pPr>
      <w:r>
        <w:t>Коренной перелом в ходе Великой Отечественной войны. Сталинградская битва. Битва на Курской дуге.</w:t>
      </w:r>
    </w:p>
    <w:p w14:paraId="7D973105" w14:textId="77777777" w:rsidR="004F75DF" w:rsidRDefault="0013698B">
      <w:pPr>
        <w:pStyle w:val="a3"/>
        <w:spacing w:before="1" w:line="322" w:lineRule="exact"/>
      </w:pPr>
      <w:r>
        <w:t>Прорыв</w:t>
      </w:r>
      <w:r>
        <w:rPr>
          <w:spacing w:val="-9"/>
        </w:rPr>
        <w:t xml:space="preserve"> </w:t>
      </w:r>
      <w:r>
        <w:t>и</w:t>
      </w:r>
      <w:r>
        <w:rPr>
          <w:spacing w:val="-7"/>
        </w:rPr>
        <w:t xml:space="preserve"> </w:t>
      </w:r>
      <w:r>
        <w:t>снятие</w:t>
      </w:r>
      <w:r>
        <w:rPr>
          <w:spacing w:val="-6"/>
        </w:rPr>
        <w:t xml:space="preserve"> </w:t>
      </w:r>
      <w:r>
        <w:t>блокады</w:t>
      </w:r>
      <w:r>
        <w:rPr>
          <w:spacing w:val="-7"/>
        </w:rPr>
        <w:t xml:space="preserve"> </w:t>
      </w:r>
      <w:r>
        <w:t>Ленинграда.</w:t>
      </w:r>
      <w:r>
        <w:rPr>
          <w:spacing w:val="-5"/>
        </w:rPr>
        <w:t xml:space="preserve"> </w:t>
      </w:r>
      <w:r>
        <w:t>Битва</w:t>
      </w:r>
      <w:r>
        <w:rPr>
          <w:spacing w:val="-6"/>
        </w:rPr>
        <w:t xml:space="preserve"> </w:t>
      </w:r>
      <w:r>
        <w:t>за</w:t>
      </w:r>
      <w:r>
        <w:rPr>
          <w:spacing w:val="-6"/>
        </w:rPr>
        <w:t xml:space="preserve"> </w:t>
      </w:r>
      <w:r>
        <w:rPr>
          <w:spacing w:val="-2"/>
        </w:rPr>
        <w:t>Днепр.</w:t>
      </w:r>
    </w:p>
    <w:p w14:paraId="2C409543" w14:textId="77777777" w:rsidR="004F75DF" w:rsidRDefault="0013698B">
      <w:pPr>
        <w:pStyle w:val="a3"/>
        <w:ind w:left="246" w:right="1129" w:firstLine="427"/>
      </w:pPr>
      <w: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44AAFC56" w14:textId="77777777" w:rsidR="004F75DF" w:rsidRDefault="0013698B">
      <w:pPr>
        <w:pStyle w:val="a3"/>
        <w:ind w:left="246" w:right="1137" w:firstLine="427"/>
      </w:pPr>
      <w:r>
        <w:t>Освобождение оккупированной территории СССР. Белорусская наступательная операция (операция «Багратион») Красной Армии.</w:t>
      </w:r>
    </w:p>
    <w:p w14:paraId="6E9F56A4" w14:textId="77777777" w:rsidR="004F75DF" w:rsidRDefault="0013698B">
      <w:pPr>
        <w:pStyle w:val="a3"/>
        <w:ind w:left="246" w:right="1133" w:firstLine="427"/>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71CBC4E4" w14:textId="77777777" w:rsidR="004F75DF" w:rsidRDefault="0013698B">
      <w:pPr>
        <w:pStyle w:val="a3"/>
        <w:spacing w:line="242" w:lineRule="auto"/>
        <w:ind w:left="246" w:right="1134" w:firstLine="427"/>
      </w:pPr>
      <w:r>
        <w:t xml:space="preserve">Разгром милитаристской Японии. 3 сентября — окончание Второй мировой </w:t>
      </w:r>
      <w:r>
        <w:rPr>
          <w:spacing w:val="-2"/>
        </w:rPr>
        <w:t>войны.</w:t>
      </w:r>
    </w:p>
    <w:p w14:paraId="314D4DA6" w14:textId="77777777" w:rsidR="004F75DF" w:rsidRDefault="0013698B">
      <w:pPr>
        <w:pStyle w:val="a3"/>
        <w:ind w:left="246" w:right="1134" w:firstLine="427"/>
      </w:pPr>
      <w:r>
        <w:t>Источники Победы советского народа. Выдающиеся полководцы Великой Отечественной войны. Решающая роль СССР в победе антигитлеровской</w:t>
      </w:r>
      <w:r>
        <w:rPr>
          <w:spacing w:val="40"/>
        </w:rPr>
        <w:t xml:space="preserve"> </w:t>
      </w:r>
      <w:r>
        <w:t>коалиции. Людские и материальные потери СССР. Всемирно-историческое значение Победы СССР в Великой Отечественной войне</w:t>
      </w:r>
    </w:p>
    <w:p w14:paraId="7DA8A5A7" w14:textId="77777777" w:rsidR="004F75DF" w:rsidRDefault="0013698B">
      <w:pPr>
        <w:pStyle w:val="a3"/>
        <w:ind w:left="246" w:right="1139" w:firstLine="427"/>
      </w:pPr>
      <w:r>
        <w:t>Окончание Второй мировой войны. Осуждение главных военных преступников и их пособников (Нюрнбергский, Токийский и Хабаровский процессы).</w:t>
      </w:r>
    </w:p>
    <w:p w14:paraId="49E7FB64" w14:textId="77777777" w:rsidR="004F75DF" w:rsidRDefault="004F75DF">
      <w:pPr>
        <w:sectPr w:rsidR="004F75DF">
          <w:pgSz w:w="11910" w:h="16390"/>
          <w:pgMar w:top="980" w:right="0" w:bottom="280" w:left="460" w:header="723" w:footer="0" w:gutter="0"/>
          <w:cols w:space="720"/>
        </w:sectPr>
      </w:pPr>
    </w:p>
    <w:p w14:paraId="63A411C1" w14:textId="77777777" w:rsidR="004F75DF" w:rsidRDefault="0013698B">
      <w:pPr>
        <w:pStyle w:val="a3"/>
        <w:spacing w:before="277"/>
        <w:ind w:left="246" w:right="1136" w:firstLine="427"/>
      </w:pPr>
      <w: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14:paraId="2849FE91" w14:textId="77777777" w:rsidR="004F75DF" w:rsidRDefault="0013698B">
      <w:pPr>
        <w:pStyle w:val="a3"/>
        <w:ind w:left="246" w:right="1134" w:firstLine="427"/>
      </w:pPr>
      <w: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39B7D845" w14:textId="77777777" w:rsidR="004F75DF" w:rsidRDefault="0013698B">
      <w:pPr>
        <w:pStyle w:val="a3"/>
        <w:ind w:left="246" w:right="1138" w:firstLine="427"/>
      </w:pPr>
      <w:r>
        <w:t>9 мая 1945 г. — День Победы советского народа в Великой Отечественной войне 1941–1945 гг. Парад на Красной площади и праздничные шествия в честь Дня</w:t>
      </w:r>
      <w:r>
        <w:rPr>
          <w:spacing w:val="-5"/>
        </w:rPr>
        <w:t xml:space="preserve"> </w:t>
      </w:r>
      <w:r>
        <w:t>Победы.</w:t>
      </w:r>
      <w:r>
        <w:rPr>
          <w:spacing w:val="-3"/>
        </w:rPr>
        <w:t xml:space="preserve"> </w:t>
      </w:r>
      <w:r>
        <w:t>Акции</w:t>
      </w:r>
      <w:r>
        <w:rPr>
          <w:spacing w:val="-2"/>
        </w:rPr>
        <w:t xml:space="preserve"> </w:t>
      </w:r>
      <w:r>
        <w:t>«Георгиевская</w:t>
      </w:r>
      <w:r>
        <w:rPr>
          <w:spacing w:val="-4"/>
        </w:rPr>
        <w:t xml:space="preserve"> </w:t>
      </w:r>
      <w:r>
        <w:t>ленточка»</w:t>
      </w:r>
      <w:r>
        <w:rPr>
          <w:spacing w:val="-9"/>
        </w:rPr>
        <w:t xml:space="preserve"> </w:t>
      </w:r>
      <w:r>
        <w:t>и</w:t>
      </w:r>
      <w:r>
        <w:rPr>
          <w:spacing w:val="-1"/>
        </w:rPr>
        <w:t xml:space="preserve"> </w:t>
      </w:r>
      <w:r>
        <w:t>«Бескозырка»,</w:t>
      </w:r>
      <w:r>
        <w:rPr>
          <w:spacing w:val="-3"/>
        </w:rPr>
        <w:t xml:space="preserve"> </w:t>
      </w:r>
      <w:r>
        <w:t>марш</w:t>
      </w:r>
      <w:r>
        <w:rPr>
          <w:spacing w:val="-4"/>
        </w:rPr>
        <w:t xml:space="preserve"> </w:t>
      </w:r>
      <w:r>
        <w:t>«Бессмертный полк» в России и за рубежом. Ответственность за искажение истории Второй мировой войны.</w:t>
      </w:r>
    </w:p>
    <w:p w14:paraId="5CF08F81" w14:textId="77777777" w:rsidR="004F75DF" w:rsidRDefault="0013698B">
      <w:pPr>
        <w:pStyle w:val="2"/>
        <w:spacing w:before="6" w:line="319" w:lineRule="exact"/>
      </w:pPr>
      <w:r>
        <w:t>Распад</w:t>
      </w:r>
      <w:r>
        <w:rPr>
          <w:spacing w:val="-9"/>
        </w:rPr>
        <w:t xml:space="preserve"> </w:t>
      </w:r>
      <w:r>
        <w:t>СССР.</w:t>
      </w:r>
      <w:r>
        <w:rPr>
          <w:spacing w:val="-6"/>
        </w:rPr>
        <w:t xml:space="preserve"> </w:t>
      </w:r>
      <w:r>
        <w:t>Становление</w:t>
      </w:r>
      <w:r>
        <w:rPr>
          <w:spacing w:val="-7"/>
        </w:rPr>
        <w:t xml:space="preserve"> </w:t>
      </w:r>
      <w:r>
        <w:t>новой</w:t>
      </w:r>
      <w:r>
        <w:rPr>
          <w:spacing w:val="-10"/>
        </w:rPr>
        <w:t xml:space="preserve"> </w:t>
      </w:r>
      <w:r>
        <w:t>России</w:t>
      </w:r>
      <w:r>
        <w:rPr>
          <w:spacing w:val="-10"/>
        </w:rPr>
        <w:t xml:space="preserve"> </w:t>
      </w:r>
      <w:r>
        <w:t>(1992—1999</w:t>
      </w:r>
      <w:r>
        <w:rPr>
          <w:spacing w:val="-8"/>
        </w:rPr>
        <w:t xml:space="preserve"> </w:t>
      </w:r>
      <w:r>
        <w:rPr>
          <w:spacing w:val="-4"/>
        </w:rPr>
        <w:t>гг.)</w:t>
      </w:r>
    </w:p>
    <w:p w14:paraId="13BE29CC" w14:textId="77777777" w:rsidR="004F75DF" w:rsidRDefault="0013698B">
      <w:pPr>
        <w:pStyle w:val="a3"/>
        <w:ind w:left="246" w:right="1144" w:firstLine="427"/>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01563A19" w14:textId="77777777" w:rsidR="004F75DF" w:rsidRDefault="0013698B">
      <w:pPr>
        <w:pStyle w:val="a3"/>
        <w:ind w:left="246" w:right="1146" w:firstLine="427"/>
      </w:pPr>
      <w:r>
        <w:t>Референдум о сохранении СССР и введении поста Президента РСФСР. Избрание Б.Н. Ельцина Президентом РСФСР.</w:t>
      </w:r>
    </w:p>
    <w:p w14:paraId="63FF9364" w14:textId="77777777" w:rsidR="004F75DF" w:rsidRDefault="0013698B">
      <w:pPr>
        <w:pStyle w:val="a3"/>
        <w:ind w:left="246" w:right="1139" w:firstLine="427"/>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5EC65A04" w14:textId="77777777" w:rsidR="004F75DF" w:rsidRDefault="0013698B">
      <w:pPr>
        <w:pStyle w:val="a3"/>
        <w:spacing w:line="322" w:lineRule="exact"/>
      </w:pPr>
      <w:r>
        <w:t>Распад</w:t>
      </w:r>
      <w:r>
        <w:rPr>
          <w:spacing w:val="-5"/>
        </w:rPr>
        <w:t xml:space="preserve"> </w:t>
      </w:r>
      <w:r>
        <w:t>СССР</w:t>
      </w:r>
      <w:r>
        <w:rPr>
          <w:spacing w:val="-6"/>
        </w:rPr>
        <w:t xml:space="preserve"> </w:t>
      </w:r>
      <w:r>
        <w:t>и</w:t>
      </w:r>
      <w:r>
        <w:rPr>
          <w:spacing w:val="-3"/>
        </w:rPr>
        <w:t xml:space="preserve"> </w:t>
      </w:r>
      <w:r>
        <w:t>его</w:t>
      </w:r>
      <w:r>
        <w:rPr>
          <w:spacing w:val="-6"/>
        </w:rPr>
        <w:t xml:space="preserve"> </w:t>
      </w:r>
      <w:r>
        <w:t>последствия</w:t>
      </w:r>
      <w:r>
        <w:rPr>
          <w:spacing w:val="-5"/>
        </w:rPr>
        <w:t xml:space="preserve"> </w:t>
      </w:r>
      <w:r>
        <w:t>для</w:t>
      </w:r>
      <w:r>
        <w:rPr>
          <w:spacing w:val="-4"/>
        </w:rPr>
        <w:t xml:space="preserve"> </w:t>
      </w:r>
      <w:r>
        <w:t>России</w:t>
      </w:r>
      <w:r>
        <w:rPr>
          <w:spacing w:val="-6"/>
        </w:rPr>
        <w:t xml:space="preserve"> </w:t>
      </w:r>
      <w:r>
        <w:t>и</w:t>
      </w:r>
      <w:r>
        <w:rPr>
          <w:spacing w:val="-6"/>
        </w:rPr>
        <w:t xml:space="preserve"> </w:t>
      </w:r>
      <w:r>
        <w:rPr>
          <w:spacing w:val="-2"/>
        </w:rPr>
        <w:t>мира.</w:t>
      </w:r>
    </w:p>
    <w:p w14:paraId="7A7825F7" w14:textId="77777777" w:rsidR="004F75DF" w:rsidRDefault="0013698B">
      <w:pPr>
        <w:pStyle w:val="a3"/>
        <w:ind w:left="246" w:right="1132" w:firstLine="427"/>
      </w:pPr>
      <w: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14:paraId="6E555EC0" w14:textId="77777777" w:rsidR="004F75DF" w:rsidRDefault="0013698B">
      <w:pPr>
        <w:pStyle w:val="a3"/>
        <w:ind w:left="246" w:right="1134" w:firstLine="427"/>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5C20ECDA" w14:textId="77777777" w:rsidR="004F75DF" w:rsidRDefault="0013698B">
      <w:pPr>
        <w:pStyle w:val="a3"/>
        <w:ind w:left="246" w:right="1144" w:firstLine="427"/>
      </w:pPr>
      <w:r>
        <w:t>Россия на постсоветском пространстве. СНГ и Союзное государство. Значение сохранения Россией статуса ядерной державы.</w:t>
      </w:r>
    </w:p>
    <w:p w14:paraId="762B3FD5" w14:textId="77777777" w:rsidR="004F75DF" w:rsidRDefault="0013698B">
      <w:pPr>
        <w:pStyle w:val="a3"/>
      </w:pPr>
      <w:r>
        <w:t>Добровольная</w:t>
      </w:r>
      <w:r>
        <w:rPr>
          <w:spacing w:val="-8"/>
        </w:rPr>
        <w:t xml:space="preserve"> </w:t>
      </w:r>
      <w:r>
        <w:t>отставка</w:t>
      </w:r>
      <w:r>
        <w:rPr>
          <w:spacing w:val="-8"/>
        </w:rPr>
        <w:t xml:space="preserve"> </w:t>
      </w:r>
      <w:r>
        <w:t>Б.</w:t>
      </w:r>
      <w:r>
        <w:rPr>
          <w:spacing w:val="-7"/>
        </w:rPr>
        <w:t xml:space="preserve"> </w:t>
      </w:r>
      <w:r>
        <w:t>Н.</w:t>
      </w:r>
      <w:r>
        <w:rPr>
          <w:spacing w:val="-7"/>
        </w:rPr>
        <w:t xml:space="preserve"> </w:t>
      </w:r>
      <w:r>
        <w:rPr>
          <w:spacing w:val="-2"/>
        </w:rPr>
        <w:t>Ельцина.</w:t>
      </w:r>
    </w:p>
    <w:p w14:paraId="743CCA02" w14:textId="77777777" w:rsidR="004F75DF" w:rsidRDefault="0013698B">
      <w:pPr>
        <w:pStyle w:val="2"/>
        <w:spacing w:before="2" w:line="322" w:lineRule="exact"/>
      </w:pPr>
      <w:r>
        <w:t>Возрождение</w:t>
      </w:r>
      <w:r>
        <w:rPr>
          <w:spacing w:val="-5"/>
        </w:rPr>
        <w:t xml:space="preserve"> </w:t>
      </w:r>
      <w:r>
        <w:t>страны</w:t>
      </w:r>
      <w:r>
        <w:rPr>
          <w:spacing w:val="-7"/>
        </w:rPr>
        <w:t xml:space="preserve"> </w:t>
      </w:r>
      <w:r>
        <w:t>с</w:t>
      </w:r>
      <w:r>
        <w:rPr>
          <w:spacing w:val="-5"/>
        </w:rPr>
        <w:t xml:space="preserve"> </w:t>
      </w:r>
      <w:r>
        <w:t>2000-х</w:t>
      </w:r>
      <w:r>
        <w:rPr>
          <w:spacing w:val="-10"/>
        </w:rPr>
        <w:t xml:space="preserve"> </w:t>
      </w:r>
      <w:r>
        <w:rPr>
          <w:spacing w:val="-5"/>
        </w:rPr>
        <w:t>гг.</w:t>
      </w:r>
    </w:p>
    <w:p w14:paraId="5B1EA3D7" w14:textId="77777777" w:rsidR="004F75DF" w:rsidRDefault="0013698B">
      <w:pPr>
        <w:ind w:left="246" w:right="1129" w:firstLine="427"/>
        <w:jc w:val="both"/>
        <w:rPr>
          <w:sz w:val="28"/>
        </w:rPr>
      </w:pPr>
      <w:r>
        <w:rPr>
          <w:b/>
          <w:sz w:val="28"/>
        </w:rPr>
        <w:t xml:space="preserve">Российская Федерация в начале XXI века: на пути восстановления и укрепления страны. </w:t>
      </w:r>
      <w:r>
        <w:rPr>
          <w:sz w:val="28"/>
        </w:rPr>
        <w:t>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14:paraId="41804559" w14:textId="77777777" w:rsidR="004F75DF" w:rsidRDefault="0013698B">
      <w:pPr>
        <w:pStyle w:val="a3"/>
        <w:spacing w:line="320" w:lineRule="exact"/>
      </w:pPr>
      <w:r>
        <w:t>Восстановление</w:t>
      </w:r>
      <w:r>
        <w:rPr>
          <w:spacing w:val="32"/>
        </w:rPr>
        <w:t xml:space="preserve"> </w:t>
      </w:r>
      <w:r>
        <w:t>лидирующих</w:t>
      </w:r>
      <w:r>
        <w:rPr>
          <w:spacing w:val="28"/>
        </w:rPr>
        <w:t xml:space="preserve"> </w:t>
      </w:r>
      <w:r>
        <w:t>позиций</w:t>
      </w:r>
      <w:r>
        <w:rPr>
          <w:spacing w:val="32"/>
        </w:rPr>
        <w:t xml:space="preserve"> </w:t>
      </w:r>
      <w:r>
        <w:t>России</w:t>
      </w:r>
      <w:r>
        <w:rPr>
          <w:spacing w:val="31"/>
        </w:rPr>
        <w:t xml:space="preserve"> </w:t>
      </w:r>
      <w:r>
        <w:t>в</w:t>
      </w:r>
      <w:r>
        <w:rPr>
          <w:spacing w:val="31"/>
        </w:rPr>
        <w:t xml:space="preserve"> </w:t>
      </w:r>
      <w:r>
        <w:t>международных</w:t>
      </w:r>
      <w:r>
        <w:rPr>
          <w:spacing w:val="28"/>
        </w:rPr>
        <w:t xml:space="preserve"> </w:t>
      </w:r>
      <w:r>
        <w:rPr>
          <w:spacing w:val="-2"/>
        </w:rPr>
        <w:t>отношениях.</w:t>
      </w:r>
    </w:p>
    <w:p w14:paraId="70F143CA" w14:textId="77777777" w:rsidR="004F75DF" w:rsidRDefault="0013698B">
      <w:pPr>
        <w:pStyle w:val="a3"/>
        <w:ind w:left="246"/>
      </w:pPr>
      <w:r>
        <w:t>Отношения</w:t>
      </w:r>
      <w:r>
        <w:rPr>
          <w:spacing w:val="-4"/>
        </w:rPr>
        <w:t xml:space="preserve"> </w:t>
      </w:r>
      <w:r>
        <w:t>с</w:t>
      </w:r>
      <w:r>
        <w:rPr>
          <w:spacing w:val="-3"/>
        </w:rPr>
        <w:t xml:space="preserve"> </w:t>
      </w:r>
      <w:r>
        <w:t>США</w:t>
      </w:r>
      <w:r>
        <w:rPr>
          <w:spacing w:val="-8"/>
        </w:rPr>
        <w:t xml:space="preserve"> </w:t>
      </w:r>
      <w:r>
        <w:t>и</w:t>
      </w:r>
      <w:r>
        <w:rPr>
          <w:spacing w:val="-5"/>
        </w:rPr>
        <w:t xml:space="preserve"> </w:t>
      </w:r>
      <w:r>
        <w:rPr>
          <w:spacing w:val="-2"/>
        </w:rPr>
        <w:t>Евросоюзом.</w:t>
      </w:r>
    </w:p>
    <w:p w14:paraId="72C2A221" w14:textId="77777777" w:rsidR="004F75DF" w:rsidRDefault="004F75DF">
      <w:pPr>
        <w:sectPr w:rsidR="004F75DF">
          <w:pgSz w:w="11910" w:h="16390"/>
          <w:pgMar w:top="980" w:right="0" w:bottom="280" w:left="460" w:header="723" w:footer="0" w:gutter="0"/>
          <w:cols w:space="720"/>
        </w:sectPr>
      </w:pPr>
    </w:p>
    <w:p w14:paraId="2FD2AEAC" w14:textId="77777777" w:rsidR="004F75DF" w:rsidRDefault="0013698B">
      <w:pPr>
        <w:spacing w:before="277" w:line="322" w:lineRule="exact"/>
        <w:ind w:left="673"/>
        <w:jc w:val="both"/>
        <w:rPr>
          <w:sz w:val="28"/>
        </w:rPr>
      </w:pPr>
      <w:r>
        <w:rPr>
          <w:b/>
          <w:sz w:val="28"/>
        </w:rPr>
        <w:t>Воссоединение</w:t>
      </w:r>
      <w:r>
        <w:rPr>
          <w:b/>
          <w:spacing w:val="19"/>
          <w:sz w:val="28"/>
        </w:rPr>
        <w:t xml:space="preserve"> </w:t>
      </w:r>
      <w:r>
        <w:rPr>
          <w:b/>
          <w:sz w:val="28"/>
        </w:rPr>
        <w:t>Крыма</w:t>
      </w:r>
      <w:r>
        <w:rPr>
          <w:b/>
          <w:spacing w:val="18"/>
          <w:sz w:val="28"/>
        </w:rPr>
        <w:t xml:space="preserve"> </w:t>
      </w:r>
      <w:r>
        <w:rPr>
          <w:b/>
          <w:sz w:val="28"/>
        </w:rPr>
        <w:t>с</w:t>
      </w:r>
      <w:r>
        <w:rPr>
          <w:b/>
          <w:spacing w:val="20"/>
          <w:sz w:val="28"/>
        </w:rPr>
        <w:t xml:space="preserve"> </w:t>
      </w:r>
      <w:r>
        <w:rPr>
          <w:b/>
          <w:sz w:val="28"/>
        </w:rPr>
        <w:t>Россией.</w:t>
      </w:r>
      <w:r>
        <w:rPr>
          <w:b/>
          <w:spacing w:val="24"/>
          <w:sz w:val="28"/>
        </w:rPr>
        <w:t xml:space="preserve"> </w:t>
      </w:r>
      <w:r>
        <w:rPr>
          <w:sz w:val="28"/>
        </w:rPr>
        <w:t>Крым</w:t>
      </w:r>
      <w:r>
        <w:rPr>
          <w:spacing w:val="19"/>
          <w:sz w:val="28"/>
        </w:rPr>
        <w:t xml:space="preserve"> </w:t>
      </w:r>
      <w:r>
        <w:rPr>
          <w:sz w:val="28"/>
        </w:rPr>
        <w:t>в</w:t>
      </w:r>
      <w:r>
        <w:rPr>
          <w:spacing w:val="17"/>
          <w:sz w:val="28"/>
        </w:rPr>
        <w:t xml:space="preserve"> </w:t>
      </w:r>
      <w:r>
        <w:rPr>
          <w:sz w:val="28"/>
        </w:rPr>
        <w:t>составе</w:t>
      </w:r>
      <w:r>
        <w:rPr>
          <w:spacing w:val="19"/>
          <w:sz w:val="28"/>
        </w:rPr>
        <w:t xml:space="preserve"> </w:t>
      </w:r>
      <w:r>
        <w:rPr>
          <w:sz w:val="28"/>
        </w:rPr>
        <w:t>Российского</w:t>
      </w:r>
      <w:r>
        <w:rPr>
          <w:spacing w:val="19"/>
          <w:sz w:val="28"/>
        </w:rPr>
        <w:t xml:space="preserve"> </w:t>
      </w:r>
      <w:r>
        <w:rPr>
          <w:sz w:val="28"/>
        </w:rPr>
        <w:t>государства</w:t>
      </w:r>
      <w:r>
        <w:rPr>
          <w:spacing w:val="19"/>
          <w:sz w:val="28"/>
        </w:rPr>
        <w:t xml:space="preserve"> </w:t>
      </w:r>
      <w:r>
        <w:rPr>
          <w:spacing w:val="-10"/>
          <w:sz w:val="28"/>
        </w:rPr>
        <w:t>в</w:t>
      </w:r>
    </w:p>
    <w:p w14:paraId="4083B881" w14:textId="77777777" w:rsidR="004F75DF" w:rsidRDefault="0013698B">
      <w:pPr>
        <w:pStyle w:val="a3"/>
        <w:ind w:left="246" w:right="1131"/>
      </w:pPr>
      <w:r>
        <w:t>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w:t>
      </w:r>
      <w:r>
        <w:rPr>
          <w:spacing w:val="-1"/>
        </w:rPr>
        <w:t xml:space="preserve"> </w:t>
      </w:r>
      <w:r>
        <w:t>в</w:t>
      </w:r>
      <w:r>
        <w:rPr>
          <w:spacing w:val="-2"/>
        </w:rPr>
        <w:t xml:space="preserve"> </w:t>
      </w:r>
      <w:r>
        <w:t>составе Российской Федерации</w:t>
      </w:r>
      <w:r>
        <w:rPr>
          <w:spacing w:val="-1"/>
        </w:rPr>
        <w:t xml:space="preserve"> </w:t>
      </w:r>
      <w:r>
        <w:t>новых</w:t>
      </w:r>
      <w:r>
        <w:rPr>
          <w:spacing w:val="-5"/>
        </w:rPr>
        <w:t xml:space="preserve"> </w:t>
      </w:r>
      <w:r>
        <w:t>субъектов -</w:t>
      </w:r>
      <w:r>
        <w:rPr>
          <w:spacing w:val="-1"/>
        </w:rPr>
        <w:t xml:space="preserve"> </w:t>
      </w:r>
      <w:r>
        <w:t>Республики</w:t>
      </w:r>
      <w:r>
        <w:rPr>
          <w:spacing w:val="-1"/>
        </w:rPr>
        <w:t xml:space="preserve"> </w:t>
      </w:r>
      <w:r>
        <w:t>Крым и города федерального значения Севастополя.</w:t>
      </w:r>
    </w:p>
    <w:p w14:paraId="1849F34C" w14:textId="77777777" w:rsidR="004F75DF" w:rsidRDefault="0013698B">
      <w:pPr>
        <w:pStyle w:val="a3"/>
        <w:spacing w:before="2" w:line="322" w:lineRule="exact"/>
      </w:pPr>
      <w:r>
        <w:t>Воссоединение</w:t>
      </w:r>
      <w:r>
        <w:rPr>
          <w:spacing w:val="-8"/>
        </w:rPr>
        <w:t xml:space="preserve"> </w:t>
      </w:r>
      <w:r>
        <w:t>Крыма</w:t>
      </w:r>
      <w:r>
        <w:rPr>
          <w:spacing w:val="-8"/>
        </w:rPr>
        <w:t xml:space="preserve"> </w:t>
      </w:r>
      <w:r>
        <w:t>с</w:t>
      </w:r>
      <w:r>
        <w:rPr>
          <w:spacing w:val="-7"/>
        </w:rPr>
        <w:t xml:space="preserve"> </w:t>
      </w:r>
      <w:r>
        <w:t>Россией,</w:t>
      </w:r>
      <w:r>
        <w:rPr>
          <w:spacing w:val="-7"/>
        </w:rPr>
        <w:t xml:space="preserve"> </w:t>
      </w:r>
      <w:r>
        <w:t>его</w:t>
      </w:r>
      <w:r>
        <w:rPr>
          <w:spacing w:val="-8"/>
        </w:rPr>
        <w:t xml:space="preserve"> </w:t>
      </w:r>
      <w:r>
        <w:t>значение</w:t>
      </w:r>
      <w:r>
        <w:rPr>
          <w:spacing w:val="-8"/>
        </w:rPr>
        <w:t xml:space="preserve"> </w:t>
      </w:r>
      <w:r>
        <w:t>и</w:t>
      </w:r>
      <w:r>
        <w:rPr>
          <w:spacing w:val="-8"/>
        </w:rPr>
        <w:t xml:space="preserve"> </w:t>
      </w:r>
      <w:r>
        <w:t>международные</w:t>
      </w:r>
      <w:r>
        <w:rPr>
          <w:spacing w:val="-8"/>
        </w:rPr>
        <w:t xml:space="preserve"> </w:t>
      </w:r>
      <w:r>
        <w:rPr>
          <w:spacing w:val="-2"/>
        </w:rPr>
        <w:t>последствия.</w:t>
      </w:r>
    </w:p>
    <w:p w14:paraId="68077A8E" w14:textId="77777777" w:rsidR="004F75DF" w:rsidRDefault="0013698B">
      <w:pPr>
        <w:spacing w:line="322" w:lineRule="exact"/>
        <w:ind w:left="673"/>
        <w:jc w:val="both"/>
        <w:rPr>
          <w:sz w:val="28"/>
        </w:rPr>
      </w:pPr>
      <w:r>
        <w:rPr>
          <w:b/>
          <w:sz w:val="28"/>
        </w:rPr>
        <w:t>Российская</w:t>
      </w:r>
      <w:r>
        <w:rPr>
          <w:b/>
          <w:spacing w:val="65"/>
          <w:w w:val="150"/>
          <w:sz w:val="28"/>
        </w:rPr>
        <w:t xml:space="preserve"> </w:t>
      </w:r>
      <w:r>
        <w:rPr>
          <w:b/>
          <w:sz w:val="28"/>
        </w:rPr>
        <w:t>Федерация</w:t>
      </w:r>
      <w:r>
        <w:rPr>
          <w:b/>
          <w:spacing w:val="63"/>
          <w:w w:val="150"/>
          <w:sz w:val="28"/>
        </w:rPr>
        <w:t xml:space="preserve"> </w:t>
      </w:r>
      <w:r>
        <w:rPr>
          <w:b/>
          <w:sz w:val="28"/>
        </w:rPr>
        <w:t>на</w:t>
      </w:r>
      <w:r>
        <w:rPr>
          <w:b/>
          <w:spacing w:val="64"/>
          <w:w w:val="150"/>
          <w:sz w:val="28"/>
        </w:rPr>
        <w:t xml:space="preserve"> </w:t>
      </w:r>
      <w:r>
        <w:rPr>
          <w:b/>
          <w:sz w:val="28"/>
        </w:rPr>
        <w:t>современном</w:t>
      </w:r>
      <w:r>
        <w:rPr>
          <w:b/>
          <w:spacing w:val="66"/>
          <w:w w:val="150"/>
          <w:sz w:val="28"/>
        </w:rPr>
        <w:t xml:space="preserve"> </w:t>
      </w:r>
      <w:r>
        <w:rPr>
          <w:b/>
          <w:sz w:val="28"/>
        </w:rPr>
        <w:t>этапе.</w:t>
      </w:r>
      <w:r>
        <w:rPr>
          <w:b/>
          <w:spacing w:val="22"/>
          <w:sz w:val="28"/>
        </w:rPr>
        <w:t xml:space="preserve">  </w:t>
      </w:r>
      <w:r>
        <w:rPr>
          <w:sz w:val="28"/>
        </w:rPr>
        <w:t>«Человеческий</w:t>
      </w:r>
      <w:r>
        <w:rPr>
          <w:spacing w:val="69"/>
          <w:w w:val="150"/>
          <w:sz w:val="28"/>
        </w:rPr>
        <w:t xml:space="preserve"> </w:t>
      </w:r>
      <w:r>
        <w:rPr>
          <w:spacing w:val="-2"/>
          <w:sz w:val="28"/>
        </w:rPr>
        <w:t>капитал»,</w:t>
      </w:r>
    </w:p>
    <w:p w14:paraId="01F59286" w14:textId="77777777" w:rsidR="004F75DF" w:rsidRDefault="0013698B">
      <w:pPr>
        <w:pStyle w:val="a3"/>
        <w:ind w:left="246" w:right="1133"/>
      </w:pPr>
      <w:r>
        <w:t>«Комфортная среда для жизни», «Экономический рост» — основные направления национальных проектов 2019—2024 гг. Разработка семейной политики.</w:t>
      </w:r>
      <w:r>
        <w:rPr>
          <w:spacing w:val="40"/>
        </w:rPr>
        <w:t xml:space="preserve"> </w:t>
      </w:r>
      <w:r>
        <w:t>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14:paraId="4502D899" w14:textId="77777777" w:rsidR="004F75DF" w:rsidRDefault="0013698B">
      <w:pPr>
        <w:pStyle w:val="a3"/>
        <w:ind w:right="1571"/>
      </w:pPr>
      <w:r>
        <w:t>Общероссийское</w:t>
      </w:r>
      <w:r>
        <w:rPr>
          <w:spacing w:val="-5"/>
        </w:rPr>
        <w:t xml:space="preserve"> </w:t>
      </w:r>
      <w:r>
        <w:t>голосование</w:t>
      </w:r>
      <w:r>
        <w:rPr>
          <w:spacing w:val="-5"/>
        </w:rPr>
        <w:t xml:space="preserve"> </w:t>
      </w:r>
      <w:r>
        <w:t>по</w:t>
      </w:r>
      <w:r>
        <w:rPr>
          <w:spacing w:val="-6"/>
        </w:rPr>
        <w:t xml:space="preserve"> </w:t>
      </w:r>
      <w:r>
        <w:t>поправкам</w:t>
      </w:r>
      <w:r>
        <w:rPr>
          <w:spacing w:val="-4"/>
        </w:rPr>
        <w:t xml:space="preserve"> </w:t>
      </w:r>
      <w:r>
        <w:t>к</w:t>
      </w:r>
      <w:r>
        <w:rPr>
          <w:spacing w:val="-6"/>
        </w:rPr>
        <w:t xml:space="preserve"> </w:t>
      </w:r>
      <w:r>
        <w:t>Конституции</w:t>
      </w:r>
      <w:r>
        <w:rPr>
          <w:spacing w:val="-6"/>
        </w:rPr>
        <w:t xml:space="preserve"> </w:t>
      </w:r>
      <w:r>
        <w:t>России</w:t>
      </w:r>
      <w:r>
        <w:rPr>
          <w:spacing w:val="-6"/>
        </w:rPr>
        <w:t xml:space="preserve"> </w:t>
      </w:r>
      <w:r>
        <w:t>(2020</w:t>
      </w:r>
      <w:r>
        <w:rPr>
          <w:spacing w:val="-6"/>
        </w:rPr>
        <w:t xml:space="preserve"> </w:t>
      </w:r>
      <w:r>
        <w:t>г.). Признание Россией ДНР и ЛНР (2022 г.)</w:t>
      </w:r>
    </w:p>
    <w:p w14:paraId="193C4F16" w14:textId="77777777" w:rsidR="004F75DF" w:rsidRDefault="0013698B">
      <w:pPr>
        <w:pStyle w:val="a3"/>
        <w:ind w:left="246" w:right="1133" w:firstLine="427"/>
      </w:pPr>
      <w: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39B2BFE1" w14:textId="77777777" w:rsidR="004F75DF" w:rsidRDefault="0013698B">
      <w:pPr>
        <w:pStyle w:val="2"/>
        <w:spacing w:before="6" w:line="319" w:lineRule="exact"/>
      </w:pPr>
      <w:r>
        <w:t>Итоговое</w:t>
      </w:r>
      <w:r>
        <w:rPr>
          <w:spacing w:val="-10"/>
        </w:rPr>
        <w:t xml:space="preserve"> </w:t>
      </w:r>
      <w:r>
        <w:rPr>
          <w:spacing w:val="-2"/>
        </w:rPr>
        <w:t>повторение</w:t>
      </w:r>
    </w:p>
    <w:p w14:paraId="1978001E" w14:textId="77777777" w:rsidR="004F75DF" w:rsidRDefault="0013698B">
      <w:pPr>
        <w:pStyle w:val="a3"/>
        <w:spacing w:line="319" w:lineRule="exact"/>
      </w:pPr>
      <w:r>
        <w:t>История</w:t>
      </w:r>
      <w:r>
        <w:rPr>
          <w:spacing w:val="-7"/>
        </w:rPr>
        <w:t xml:space="preserve"> </w:t>
      </w:r>
      <w:r>
        <w:t>родного</w:t>
      </w:r>
      <w:r>
        <w:rPr>
          <w:spacing w:val="-7"/>
        </w:rPr>
        <w:t xml:space="preserve"> </w:t>
      </w:r>
      <w:r>
        <w:t>края</w:t>
      </w:r>
      <w:r>
        <w:rPr>
          <w:spacing w:val="-6"/>
        </w:rPr>
        <w:t xml:space="preserve"> </w:t>
      </w:r>
      <w:r>
        <w:t>в</w:t>
      </w:r>
      <w:r>
        <w:rPr>
          <w:spacing w:val="-8"/>
        </w:rPr>
        <w:t xml:space="preserve"> </w:t>
      </w:r>
      <w:r>
        <w:t>годы</w:t>
      </w:r>
      <w:r>
        <w:rPr>
          <w:spacing w:val="-8"/>
        </w:rPr>
        <w:t xml:space="preserve"> </w:t>
      </w:r>
      <w:r>
        <w:t>революций</w:t>
      </w:r>
      <w:r>
        <w:rPr>
          <w:spacing w:val="-4"/>
        </w:rPr>
        <w:t xml:space="preserve"> </w:t>
      </w:r>
      <w:r>
        <w:t>и</w:t>
      </w:r>
      <w:r>
        <w:rPr>
          <w:spacing w:val="-7"/>
        </w:rPr>
        <w:t xml:space="preserve"> </w:t>
      </w:r>
      <w:r>
        <w:t>Гражданской</w:t>
      </w:r>
      <w:r>
        <w:rPr>
          <w:spacing w:val="-7"/>
        </w:rPr>
        <w:t xml:space="preserve"> </w:t>
      </w:r>
      <w:r>
        <w:rPr>
          <w:spacing w:val="-2"/>
        </w:rPr>
        <w:t>войны.</w:t>
      </w:r>
    </w:p>
    <w:p w14:paraId="2BA94F86" w14:textId="77777777" w:rsidR="004F75DF" w:rsidRDefault="0013698B">
      <w:pPr>
        <w:pStyle w:val="a3"/>
        <w:ind w:right="2056"/>
      </w:pPr>
      <w:r>
        <w:t>Наши</w:t>
      </w:r>
      <w:r>
        <w:rPr>
          <w:spacing w:val="-5"/>
        </w:rPr>
        <w:t xml:space="preserve"> </w:t>
      </w:r>
      <w:r>
        <w:t>земляки</w:t>
      </w:r>
      <w:r>
        <w:rPr>
          <w:spacing w:val="-3"/>
        </w:rPr>
        <w:t xml:space="preserve"> </w:t>
      </w:r>
      <w:r>
        <w:t>—</w:t>
      </w:r>
      <w:r>
        <w:rPr>
          <w:spacing w:val="-4"/>
        </w:rPr>
        <w:t xml:space="preserve"> </w:t>
      </w:r>
      <w:r>
        <w:t>герои</w:t>
      </w:r>
      <w:r>
        <w:rPr>
          <w:spacing w:val="-5"/>
        </w:rPr>
        <w:t xml:space="preserve"> </w:t>
      </w:r>
      <w:r>
        <w:t>Великой</w:t>
      </w:r>
      <w:r>
        <w:rPr>
          <w:spacing w:val="-5"/>
        </w:rPr>
        <w:t xml:space="preserve"> </w:t>
      </w:r>
      <w:r>
        <w:t>Отечественной</w:t>
      </w:r>
      <w:r>
        <w:rPr>
          <w:spacing w:val="-5"/>
        </w:rPr>
        <w:t xml:space="preserve"> </w:t>
      </w:r>
      <w:r>
        <w:t>войны</w:t>
      </w:r>
      <w:r>
        <w:rPr>
          <w:spacing w:val="-5"/>
        </w:rPr>
        <w:t xml:space="preserve"> </w:t>
      </w:r>
      <w:r>
        <w:t>(1941—1945</w:t>
      </w:r>
      <w:r>
        <w:rPr>
          <w:spacing w:val="-5"/>
        </w:rPr>
        <w:t xml:space="preserve"> </w:t>
      </w:r>
      <w:r>
        <w:t>гг.). Наш регион в конце XX — начале XXI вв.</w:t>
      </w:r>
    </w:p>
    <w:p w14:paraId="195C8C3E" w14:textId="77777777" w:rsidR="004F75DF" w:rsidRDefault="0013698B">
      <w:pPr>
        <w:pStyle w:val="a3"/>
      </w:pPr>
      <w:r>
        <w:t>Трудовые</w:t>
      </w:r>
      <w:r>
        <w:rPr>
          <w:spacing w:val="-11"/>
        </w:rPr>
        <w:t xml:space="preserve"> </w:t>
      </w:r>
      <w:r>
        <w:t>достижения</w:t>
      </w:r>
      <w:r>
        <w:rPr>
          <w:spacing w:val="-9"/>
        </w:rPr>
        <w:t xml:space="preserve"> </w:t>
      </w:r>
      <w:r>
        <w:t>родного</w:t>
      </w:r>
      <w:r>
        <w:rPr>
          <w:spacing w:val="-11"/>
        </w:rPr>
        <w:t xml:space="preserve"> </w:t>
      </w:r>
      <w:r>
        <w:rPr>
          <w:spacing w:val="-4"/>
        </w:rPr>
        <w:t>края.</w:t>
      </w:r>
    </w:p>
    <w:p w14:paraId="0E7CE1B8" w14:textId="77777777" w:rsidR="004F75DF" w:rsidRDefault="004F75DF">
      <w:pPr>
        <w:sectPr w:rsidR="004F75DF">
          <w:pgSz w:w="11910" w:h="16390"/>
          <w:pgMar w:top="980" w:right="0" w:bottom="280" w:left="460" w:header="723" w:footer="0" w:gutter="0"/>
          <w:cols w:space="720"/>
        </w:sectPr>
      </w:pPr>
    </w:p>
    <w:p w14:paraId="67EC1659" w14:textId="77777777" w:rsidR="004F75DF" w:rsidRDefault="0013698B">
      <w:pPr>
        <w:pStyle w:val="1"/>
        <w:spacing w:before="282" w:line="319" w:lineRule="exact"/>
      </w:pPr>
      <w:r>
        <w:t>ПЛАНИРУЕМЫЕ</w:t>
      </w:r>
      <w:r>
        <w:rPr>
          <w:spacing w:val="-16"/>
        </w:rPr>
        <w:t xml:space="preserve"> </w:t>
      </w:r>
      <w:r>
        <w:rPr>
          <w:spacing w:val="-2"/>
        </w:rPr>
        <w:t>РЕЗУЛЬТАТЫ</w:t>
      </w:r>
    </w:p>
    <w:p w14:paraId="6722519C" w14:textId="77777777" w:rsidR="004F75DF" w:rsidRDefault="0013698B">
      <w:pPr>
        <w:pStyle w:val="a3"/>
        <w:ind w:left="246" w:right="1141" w:firstLine="427"/>
      </w:pPr>
      <w:r>
        <w:t xml:space="preserve">Изучение истории в 5 классе направлено на достижение обучающимися личностных, метапредметных и предметных результатов освоения учебного </w:t>
      </w:r>
      <w:r>
        <w:rPr>
          <w:spacing w:val="-2"/>
        </w:rPr>
        <w:t>предмета.</w:t>
      </w:r>
    </w:p>
    <w:p w14:paraId="2AA1C27D" w14:textId="77777777" w:rsidR="004F75DF" w:rsidRDefault="004F75DF">
      <w:pPr>
        <w:pStyle w:val="a3"/>
        <w:spacing w:before="1"/>
        <w:ind w:left="0"/>
        <w:jc w:val="left"/>
      </w:pPr>
    </w:p>
    <w:p w14:paraId="1AAEEFB5" w14:textId="77777777" w:rsidR="004F75DF" w:rsidRDefault="0013698B">
      <w:pPr>
        <w:pStyle w:val="1"/>
        <w:spacing w:line="319" w:lineRule="exact"/>
      </w:pPr>
      <w:r>
        <w:t>ЛИЧНОСТНЫЕ</w:t>
      </w:r>
      <w:r>
        <w:rPr>
          <w:spacing w:val="-17"/>
        </w:rPr>
        <w:t xml:space="preserve"> </w:t>
      </w:r>
      <w:r>
        <w:rPr>
          <w:spacing w:val="-2"/>
        </w:rPr>
        <w:t>РЕЗУЛЬТАТЫ</w:t>
      </w:r>
    </w:p>
    <w:p w14:paraId="442EB25E" w14:textId="77777777" w:rsidR="004F75DF" w:rsidRDefault="0013698B">
      <w:pPr>
        <w:pStyle w:val="a3"/>
        <w:spacing w:line="242" w:lineRule="auto"/>
        <w:ind w:left="246" w:right="1135" w:firstLine="427"/>
      </w:pPr>
      <w:r>
        <w:t xml:space="preserve">К важнейшим </w:t>
      </w:r>
      <w:r>
        <w:rPr>
          <w:b/>
        </w:rPr>
        <w:t xml:space="preserve">личностным результатам </w:t>
      </w:r>
      <w:r>
        <w:t>изучения истории в основной общеобразовательной школе в соответствии с требованиями ФГОС ООО (2021) относятся следующие убеждения и качества:</w:t>
      </w:r>
    </w:p>
    <w:p w14:paraId="4E7DA227" w14:textId="77777777" w:rsidR="004F75DF" w:rsidRDefault="0013698B">
      <w:pPr>
        <w:pStyle w:val="a3"/>
        <w:ind w:left="246" w:right="1135" w:firstLine="427"/>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4C2A27C" w14:textId="77777777" w:rsidR="004F75DF" w:rsidRDefault="0013698B">
      <w:pPr>
        <w:pStyle w:val="a3"/>
        <w:ind w:left="246" w:right="1135" w:firstLine="427"/>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w:t>
      </w:r>
      <w:r>
        <w:rPr>
          <w:spacing w:val="40"/>
        </w:rPr>
        <w:t xml:space="preserve"> </w:t>
      </w:r>
      <w:r>
        <w:t>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79E05399" w14:textId="77777777" w:rsidR="004F75DF" w:rsidRDefault="0013698B">
      <w:pPr>
        <w:pStyle w:val="a3"/>
        <w:ind w:left="246" w:right="1128" w:firstLine="427"/>
      </w:pPr>
      <w: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2DF40BA5" w14:textId="77777777" w:rsidR="004F75DF" w:rsidRDefault="0013698B">
      <w:pPr>
        <w:pStyle w:val="a3"/>
        <w:ind w:left="246" w:right="1133" w:firstLine="427"/>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066F848C" w14:textId="77777777" w:rsidR="004F75DF" w:rsidRDefault="0013698B">
      <w:pPr>
        <w:pStyle w:val="a3"/>
        <w:ind w:left="246" w:right="1138" w:firstLine="427"/>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7F3CACE5" w14:textId="77777777" w:rsidR="004F75DF" w:rsidRDefault="004F75DF">
      <w:pPr>
        <w:sectPr w:rsidR="004F75DF">
          <w:pgSz w:w="11910" w:h="16390"/>
          <w:pgMar w:top="980" w:right="0" w:bottom="280" w:left="460" w:header="723" w:footer="0" w:gutter="0"/>
          <w:cols w:space="720"/>
        </w:sectPr>
      </w:pPr>
    </w:p>
    <w:p w14:paraId="55C1DCAE" w14:textId="77777777" w:rsidR="004F75DF" w:rsidRDefault="0013698B">
      <w:pPr>
        <w:pStyle w:val="a3"/>
        <w:spacing w:before="277"/>
        <w:ind w:left="246" w:right="1132" w:firstLine="427"/>
      </w:pPr>
      <w:r>
        <w:t>в формировании ценностного отношения к жизни и здоровью: осознание ценности жизни и</w:t>
      </w:r>
      <w:r>
        <w:rPr>
          <w:spacing w:val="-3"/>
        </w:rPr>
        <w:t xml:space="preserve"> </w:t>
      </w:r>
      <w:r>
        <w:t>необходимости</w:t>
      </w:r>
      <w:r>
        <w:rPr>
          <w:spacing w:val="-3"/>
        </w:rPr>
        <w:t xml:space="preserve"> </w:t>
      </w:r>
      <w:r>
        <w:t>ее</w:t>
      </w:r>
      <w:r>
        <w:rPr>
          <w:spacing w:val="-2"/>
        </w:rPr>
        <w:t xml:space="preserve"> </w:t>
      </w:r>
      <w:r>
        <w:t>сохранения</w:t>
      </w:r>
      <w:r>
        <w:rPr>
          <w:spacing w:val="-2"/>
        </w:rPr>
        <w:t xml:space="preserve"> </w:t>
      </w:r>
      <w:r>
        <w:t>(в</w:t>
      </w:r>
      <w:r>
        <w:rPr>
          <w:spacing w:val="-1"/>
        </w:rPr>
        <w:t xml:space="preserve"> </w:t>
      </w:r>
      <w:r>
        <w:t>том</w:t>
      </w:r>
      <w:r>
        <w:rPr>
          <w:spacing w:val="-1"/>
        </w:rPr>
        <w:t xml:space="preserve"> </w:t>
      </w:r>
      <w:r>
        <w:t>числе –</w:t>
      </w:r>
      <w:r>
        <w:rPr>
          <w:spacing w:val="-2"/>
        </w:rPr>
        <w:t xml:space="preserve"> </w:t>
      </w:r>
      <w:r>
        <w:t>на</w:t>
      </w:r>
      <w:r>
        <w:rPr>
          <w:spacing w:val="-2"/>
        </w:rPr>
        <w:t xml:space="preserve"> </w:t>
      </w:r>
      <w:r>
        <w:t>основе</w:t>
      </w:r>
      <w:r>
        <w:rPr>
          <w:spacing w:val="-2"/>
        </w:rPr>
        <w:t xml:space="preserve"> </w:t>
      </w:r>
      <w:r>
        <w:t>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093BD30F" w14:textId="77777777" w:rsidR="004F75DF" w:rsidRDefault="0013698B">
      <w:pPr>
        <w:pStyle w:val="a3"/>
        <w:ind w:left="246" w:right="1133" w:firstLine="427"/>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571CA3BD" w14:textId="77777777" w:rsidR="004F75DF" w:rsidRDefault="0013698B">
      <w:pPr>
        <w:pStyle w:val="a3"/>
        <w:tabs>
          <w:tab w:val="left" w:pos="1071"/>
          <w:tab w:val="left" w:pos="1252"/>
          <w:tab w:val="left" w:pos="1718"/>
          <w:tab w:val="left" w:pos="2034"/>
          <w:tab w:val="left" w:pos="2533"/>
          <w:tab w:val="left" w:pos="2720"/>
          <w:tab w:val="left" w:pos="3099"/>
          <w:tab w:val="left" w:pos="3977"/>
          <w:tab w:val="left" w:pos="4125"/>
          <w:tab w:val="left" w:pos="4155"/>
          <w:tab w:val="left" w:pos="5354"/>
          <w:tab w:val="left" w:pos="5756"/>
          <w:tab w:val="left" w:pos="5863"/>
          <w:tab w:val="left" w:pos="7043"/>
          <w:tab w:val="left" w:pos="7195"/>
          <w:tab w:val="left" w:pos="7570"/>
          <w:tab w:val="left" w:pos="7791"/>
          <w:tab w:val="left" w:pos="8912"/>
          <w:tab w:val="left" w:pos="9566"/>
        </w:tabs>
        <w:spacing w:before="1"/>
        <w:ind w:left="246" w:right="1136" w:firstLine="427"/>
        <w:jc w:val="right"/>
      </w:pPr>
      <w:r>
        <w:rPr>
          <w:spacing w:val="-10"/>
        </w:rPr>
        <w:t>в</w:t>
      </w:r>
      <w:r>
        <w:tab/>
      </w:r>
      <w:r>
        <w:rPr>
          <w:spacing w:val="-2"/>
        </w:rPr>
        <w:t>сфере</w:t>
      </w:r>
      <w:r>
        <w:tab/>
      </w:r>
      <w:r>
        <w:rPr>
          <w:spacing w:val="-2"/>
        </w:rPr>
        <w:t>экологического</w:t>
      </w:r>
      <w:r>
        <w:tab/>
      </w:r>
      <w:r>
        <w:tab/>
      </w:r>
      <w:r>
        <w:tab/>
      </w:r>
      <w:r>
        <w:rPr>
          <w:spacing w:val="-2"/>
        </w:rPr>
        <w:t>воспитания:</w:t>
      </w:r>
      <w:r>
        <w:tab/>
      </w:r>
      <w:r>
        <w:tab/>
      </w:r>
      <w:r>
        <w:rPr>
          <w:spacing w:val="-2"/>
        </w:rPr>
        <w:t>осмысление</w:t>
      </w:r>
      <w:r>
        <w:tab/>
      </w:r>
      <w:r>
        <w:rPr>
          <w:spacing w:val="-2"/>
        </w:rPr>
        <w:t>исторического</w:t>
      </w:r>
      <w:r>
        <w:tab/>
      </w:r>
      <w:r>
        <w:rPr>
          <w:spacing w:val="-57"/>
        </w:rPr>
        <w:t xml:space="preserve"> </w:t>
      </w:r>
      <w:r>
        <w:t>опыта взаимодействия</w:t>
      </w:r>
      <w:r>
        <w:rPr>
          <w:spacing w:val="80"/>
        </w:rPr>
        <w:t xml:space="preserve"> </w:t>
      </w:r>
      <w:r>
        <w:t>людей</w:t>
      </w:r>
      <w:r>
        <w:rPr>
          <w:spacing w:val="80"/>
        </w:rPr>
        <w:t xml:space="preserve"> </w:t>
      </w:r>
      <w:r>
        <w:t>с</w:t>
      </w:r>
      <w:r>
        <w:rPr>
          <w:spacing w:val="80"/>
        </w:rPr>
        <w:t xml:space="preserve"> </w:t>
      </w:r>
      <w:r>
        <w:t>природной</w:t>
      </w:r>
      <w:r>
        <w:rPr>
          <w:spacing w:val="80"/>
        </w:rPr>
        <w:t xml:space="preserve"> </w:t>
      </w:r>
      <w:r>
        <w:t>средой;</w:t>
      </w:r>
      <w:r>
        <w:rPr>
          <w:spacing w:val="80"/>
        </w:rPr>
        <w:t xml:space="preserve"> </w:t>
      </w:r>
      <w:r>
        <w:t>осознание</w:t>
      </w:r>
      <w:r>
        <w:rPr>
          <w:spacing w:val="80"/>
        </w:rPr>
        <w:t xml:space="preserve"> </w:t>
      </w:r>
      <w:r>
        <w:t>глобального</w:t>
      </w:r>
      <w:r>
        <w:rPr>
          <w:spacing w:val="80"/>
        </w:rPr>
        <w:t xml:space="preserve"> </w:t>
      </w:r>
      <w:r>
        <w:t xml:space="preserve">характера экологических проблем современного мира и необходимости защиты окружающей </w:t>
      </w:r>
      <w:r>
        <w:rPr>
          <w:spacing w:val="-2"/>
        </w:rPr>
        <w:t>среды;</w:t>
      </w:r>
      <w:r>
        <w:tab/>
      </w:r>
      <w:r>
        <w:tab/>
      </w:r>
      <w:r>
        <w:rPr>
          <w:spacing w:val="-2"/>
        </w:rPr>
        <w:t>активное</w:t>
      </w:r>
      <w:r>
        <w:tab/>
      </w:r>
      <w:r>
        <w:rPr>
          <w:spacing w:val="-2"/>
        </w:rPr>
        <w:t>неприятие</w:t>
      </w:r>
      <w:r>
        <w:tab/>
      </w:r>
      <w:r>
        <w:rPr>
          <w:spacing w:val="-2"/>
        </w:rPr>
        <w:t>действий,</w:t>
      </w:r>
      <w:r>
        <w:tab/>
      </w:r>
      <w:r>
        <w:rPr>
          <w:spacing w:val="-2"/>
        </w:rPr>
        <w:t>приносящих</w:t>
      </w:r>
      <w:r>
        <w:tab/>
      </w:r>
      <w:r>
        <w:rPr>
          <w:spacing w:val="-4"/>
        </w:rPr>
        <w:t>вред</w:t>
      </w:r>
      <w:r>
        <w:tab/>
      </w:r>
      <w:r>
        <w:tab/>
      </w:r>
      <w:r>
        <w:rPr>
          <w:spacing w:val="-2"/>
        </w:rPr>
        <w:t>окружающей</w:t>
      </w:r>
      <w:r>
        <w:tab/>
      </w:r>
      <w:r>
        <w:rPr>
          <w:spacing w:val="-2"/>
        </w:rPr>
        <w:t xml:space="preserve">среде; </w:t>
      </w:r>
      <w:r>
        <w:t>готовность</w:t>
      </w:r>
      <w:r>
        <w:rPr>
          <w:spacing w:val="-7"/>
        </w:rPr>
        <w:t xml:space="preserve"> </w:t>
      </w:r>
      <w:r>
        <w:t>к</w:t>
      </w:r>
      <w:r>
        <w:rPr>
          <w:spacing w:val="-5"/>
        </w:rPr>
        <w:t xml:space="preserve"> </w:t>
      </w:r>
      <w:r>
        <w:t>участию</w:t>
      </w:r>
      <w:r>
        <w:rPr>
          <w:spacing w:val="-6"/>
        </w:rPr>
        <w:t xml:space="preserve"> </w:t>
      </w:r>
      <w:r>
        <w:t>в</w:t>
      </w:r>
      <w:r>
        <w:rPr>
          <w:spacing w:val="-6"/>
        </w:rPr>
        <w:t xml:space="preserve"> </w:t>
      </w:r>
      <w:r>
        <w:t>практической</w:t>
      </w:r>
      <w:r>
        <w:rPr>
          <w:spacing w:val="-5"/>
        </w:rPr>
        <w:t xml:space="preserve"> </w:t>
      </w:r>
      <w:r>
        <w:t>деятельности</w:t>
      </w:r>
      <w:r>
        <w:rPr>
          <w:spacing w:val="-5"/>
        </w:rPr>
        <w:t xml:space="preserve"> </w:t>
      </w:r>
      <w:r>
        <w:t>экологической</w:t>
      </w:r>
      <w:r>
        <w:rPr>
          <w:spacing w:val="-5"/>
        </w:rPr>
        <w:t xml:space="preserve"> </w:t>
      </w:r>
      <w:r>
        <w:t>направленности. в</w:t>
      </w:r>
      <w:r>
        <w:rPr>
          <w:spacing w:val="40"/>
        </w:rPr>
        <w:t xml:space="preserve"> </w:t>
      </w:r>
      <w:r>
        <w:t>сфере</w:t>
      </w:r>
      <w:r>
        <w:rPr>
          <w:spacing w:val="40"/>
        </w:rPr>
        <w:t xml:space="preserve"> </w:t>
      </w:r>
      <w:r>
        <w:t>адаптации</w:t>
      </w:r>
      <w:r>
        <w:rPr>
          <w:spacing w:val="40"/>
        </w:rPr>
        <w:t xml:space="preserve"> </w:t>
      </w:r>
      <w:r>
        <w:t>к</w:t>
      </w:r>
      <w:r>
        <w:rPr>
          <w:spacing w:val="40"/>
        </w:rPr>
        <w:t xml:space="preserve"> </w:t>
      </w:r>
      <w:r>
        <w:t>меняющимся</w:t>
      </w:r>
      <w:r>
        <w:rPr>
          <w:spacing w:val="40"/>
        </w:rPr>
        <w:t xml:space="preserve"> </w:t>
      </w:r>
      <w:r>
        <w:t>условиям</w:t>
      </w:r>
      <w:r>
        <w:rPr>
          <w:spacing w:val="40"/>
        </w:rPr>
        <w:t xml:space="preserve"> </w:t>
      </w:r>
      <w:r>
        <w:t>социальной</w:t>
      </w:r>
      <w:r>
        <w:rPr>
          <w:spacing w:val="40"/>
        </w:rPr>
        <w:t xml:space="preserve"> </w:t>
      </w:r>
      <w:r>
        <w:t>и</w:t>
      </w:r>
      <w:r>
        <w:rPr>
          <w:spacing w:val="40"/>
        </w:rPr>
        <w:t xml:space="preserve"> </w:t>
      </w:r>
      <w:r>
        <w:t>природной</w:t>
      </w:r>
      <w:r>
        <w:rPr>
          <w:spacing w:val="40"/>
        </w:rPr>
        <w:t xml:space="preserve"> </w:t>
      </w:r>
      <w:r>
        <w:t xml:space="preserve">среды: представления об изменениях природной и социальной среды в истории, об опыте </w:t>
      </w:r>
      <w:r>
        <w:rPr>
          <w:spacing w:val="-2"/>
        </w:rPr>
        <w:t>адаптации</w:t>
      </w:r>
      <w:r>
        <w:tab/>
      </w:r>
      <w:r>
        <w:rPr>
          <w:spacing w:val="-4"/>
        </w:rPr>
        <w:t>людей</w:t>
      </w:r>
      <w:r>
        <w:tab/>
      </w:r>
      <w:r>
        <w:tab/>
      </w:r>
      <w:r>
        <w:rPr>
          <w:spacing w:val="-10"/>
        </w:rPr>
        <w:t>к</w:t>
      </w:r>
      <w:r>
        <w:tab/>
      </w:r>
      <w:r>
        <w:rPr>
          <w:spacing w:val="-4"/>
        </w:rPr>
        <w:t>новым</w:t>
      </w:r>
      <w:r>
        <w:tab/>
      </w:r>
      <w:r>
        <w:tab/>
      </w:r>
      <w:r>
        <w:rPr>
          <w:spacing w:val="-2"/>
        </w:rPr>
        <w:t>жизненным</w:t>
      </w:r>
      <w:r>
        <w:tab/>
      </w:r>
      <w:r>
        <w:rPr>
          <w:spacing w:val="-2"/>
        </w:rPr>
        <w:t>условиям,</w:t>
      </w:r>
      <w:r>
        <w:tab/>
      </w:r>
      <w:r>
        <w:tab/>
      </w:r>
      <w:r>
        <w:rPr>
          <w:spacing w:val="-10"/>
        </w:rPr>
        <w:t>о</w:t>
      </w:r>
      <w:r>
        <w:tab/>
      </w:r>
      <w:r>
        <w:rPr>
          <w:spacing w:val="-67"/>
        </w:rPr>
        <w:t xml:space="preserve"> </w:t>
      </w:r>
      <w:r>
        <w:rPr>
          <w:spacing w:val="-2"/>
        </w:rPr>
        <w:t>значении</w:t>
      </w:r>
      <w:r>
        <w:tab/>
      </w:r>
      <w:r>
        <w:rPr>
          <w:spacing w:val="-2"/>
        </w:rPr>
        <w:t>совместной</w:t>
      </w:r>
    </w:p>
    <w:p w14:paraId="00C279D5" w14:textId="77777777" w:rsidR="004F75DF" w:rsidRDefault="0013698B">
      <w:pPr>
        <w:pStyle w:val="a3"/>
        <w:spacing w:line="320" w:lineRule="exact"/>
        <w:ind w:left="246"/>
        <w:jc w:val="left"/>
      </w:pPr>
      <w:r>
        <w:t>деятельности</w:t>
      </w:r>
      <w:r>
        <w:rPr>
          <w:spacing w:val="-8"/>
        </w:rPr>
        <w:t xml:space="preserve"> </w:t>
      </w:r>
      <w:r>
        <w:t>для</w:t>
      </w:r>
      <w:r>
        <w:rPr>
          <w:spacing w:val="-6"/>
        </w:rPr>
        <w:t xml:space="preserve"> </w:t>
      </w:r>
      <w:r>
        <w:t>конструктивного</w:t>
      </w:r>
      <w:r>
        <w:rPr>
          <w:spacing w:val="-8"/>
        </w:rPr>
        <w:t xml:space="preserve"> </w:t>
      </w:r>
      <w:r>
        <w:t>ответа</w:t>
      </w:r>
      <w:r>
        <w:rPr>
          <w:spacing w:val="-7"/>
        </w:rPr>
        <w:t xml:space="preserve"> </w:t>
      </w:r>
      <w:r>
        <w:t>на</w:t>
      </w:r>
      <w:r>
        <w:rPr>
          <w:spacing w:val="-7"/>
        </w:rPr>
        <w:t xml:space="preserve"> </w:t>
      </w:r>
      <w:r>
        <w:t>природные</w:t>
      </w:r>
      <w:r>
        <w:rPr>
          <w:spacing w:val="-7"/>
        </w:rPr>
        <w:t xml:space="preserve"> </w:t>
      </w:r>
      <w:r>
        <w:t>и</w:t>
      </w:r>
      <w:r>
        <w:rPr>
          <w:spacing w:val="-8"/>
        </w:rPr>
        <w:t xml:space="preserve"> </w:t>
      </w:r>
      <w:r>
        <w:t>социальные</w:t>
      </w:r>
      <w:r>
        <w:rPr>
          <w:spacing w:val="-7"/>
        </w:rPr>
        <w:t xml:space="preserve"> </w:t>
      </w:r>
      <w:r>
        <w:rPr>
          <w:spacing w:val="-2"/>
        </w:rPr>
        <w:t>вызовы.</w:t>
      </w:r>
    </w:p>
    <w:p w14:paraId="3FC890A2" w14:textId="77777777" w:rsidR="004F75DF" w:rsidRDefault="004F75DF">
      <w:pPr>
        <w:pStyle w:val="a3"/>
        <w:spacing w:before="9"/>
        <w:ind w:left="0"/>
        <w:jc w:val="left"/>
      </w:pPr>
    </w:p>
    <w:p w14:paraId="0C616FCC" w14:textId="77777777" w:rsidR="004F75DF" w:rsidRDefault="0013698B">
      <w:pPr>
        <w:pStyle w:val="1"/>
        <w:spacing w:line="319" w:lineRule="exact"/>
        <w:jc w:val="both"/>
      </w:pPr>
      <w:r>
        <w:t>МЕТАПРЕДМЕТНЫЕ</w:t>
      </w:r>
      <w:r>
        <w:rPr>
          <w:spacing w:val="-16"/>
        </w:rPr>
        <w:t xml:space="preserve"> </w:t>
      </w:r>
      <w:r>
        <w:rPr>
          <w:spacing w:val="-2"/>
        </w:rPr>
        <w:t>РЕЗУЛЬТАТЫ</w:t>
      </w:r>
    </w:p>
    <w:p w14:paraId="110A94FE" w14:textId="77777777" w:rsidR="004F75DF" w:rsidRDefault="0013698B">
      <w:pPr>
        <w:ind w:left="246" w:right="1137" w:firstLine="427"/>
        <w:jc w:val="both"/>
        <w:rPr>
          <w:sz w:val="28"/>
        </w:rPr>
      </w:pPr>
      <w:r>
        <w:rPr>
          <w:b/>
          <w:sz w:val="28"/>
        </w:rPr>
        <w:t xml:space="preserve">Метапредметные результаты </w:t>
      </w:r>
      <w:r>
        <w:rPr>
          <w:sz w:val="28"/>
        </w:rPr>
        <w:t>изучения истории в основной школе выражаются в следующих качествах и действиях.</w:t>
      </w:r>
    </w:p>
    <w:p w14:paraId="5E028A5F" w14:textId="77777777" w:rsidR="004F75DF" w:rsidRDefault="0013698B">
      <w:pPr>
        <w:pStyle w:val="a3"/>
        <w:spacing w:line="321" w:lineRule="exact"/>
      </w:pPr>
      <w:r>
        <w:t>В</w:t>
      </w:r>
      <w:r>
        <w:rPr>
          <w:spacing w:val="-12"/>
        </w:rPr>
        <w:t xml:space="preserve"> </w:t>
      </w:r>
      <w:r>
        <w:t>сфере</w:t>
      </w:r>
      <w:r>
        <w:rPr>
          <w:spacing w:val="-8"/>
        </w:rPr>
        <w:t xml:space="preserve"> </w:t>
      </w:r>
      <w:r>
        <w:t>универсальных</w:t>
      </w:r>
      <w:r>
        <w:rPr>
          <w:spacing w:val="-9"/>
        </w:rPr>
        <w:t xml:space="preserve"> </w:t>
      </w:r>
      <w:r>
        <w:t>учебных</w:t>
      </w:r>
      <w:r>
        <w:rPr>
          <w:spacing w:val="-13"/>
        </w:rPr>
        <w:t xml:space="preserve"> </w:t>
      </w:r>
      <w:r>
        <w:t>познавательных</w:t>
      </w:r>
      <w:r>
        <w:rPr>
          <w:spacing w:val="-12"/>
        </w:rPr>
        <w:t xml:space="preserve"> </w:t>
      </w:r>
      <w:r>
        <w:rPr>
          <w:spacing w:val="-2"/>
        </w:rPr>
        <w:t>действий:</w:t>
      </w:r>
    </w:p>
    <w:p w14:paraId="22833DE6" w14:textId="77777777" w:rsidR="004F75DF" w:rsidRDefault="0013698B">
      <w:pPr>
        <w:pStyle w:val="a3"/>
        <w:ind w:left="246" w:right="1134" w:firstLine="427"/>
      </w:pPr>
      <w: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1FEA5CCD" w14:textId="77777777" w:rsidR="004F75DF" w:rsidRDefault="0013698B">
      <w:pPr>
        <w:pStyle w:val="a3"/>
        <w:ind w:left="246" w:right="1135" w:firstLine="427"/>
      </w:pPr>
      <w: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7CF6D972" w14:textId="77777777" w:rsidR="004F75DF" w:rsidRDefault="0013698B">
      <w:pPr>
        <w:pStyle w:val="a3"/>
        <w:ind w:left="246" w:right="1134" w:firstLine="427"/>
      </w:pPr>
      <w:r>
        <w:t>работа с информацией: осуществлять анализ учебной и внеучебной исторической информации (учебник, тексты исторических источников, научно- популярная</w:t>
      </w:r>
      <w:r>
        <w:rPr>
          <w:spacing w:val="60"/>
          <w:w w:val="150"/>
        </w:rPr>
        <w:t xml:space="preserve"> </w:t>
      </w:r>
      <w:r>
        <w:t>литература,</w:t>
      </w:r>
      <w:r>
        <w:rPr>
          <w:spacing w:val="61"/>
          <w:w w:val="150"/>
        </w:rPr>
        <w:t xml:space="preserve"> </w:t>
      </w:r>
      <w:r>
        <w:t>интернет-ресурсы</w:t>
      </w:r>
      <w:r>
        <w:rPr>
          <w:spacing w:val="59"/>
          <w:w w:val="150"/>
        </w:rPr>
        <w:t xml:space="preserve"> </w:t>
      </w:r>
      <w:r>
        <w:t>и</w:t>
      </w:r>
      <w:r>
        <w:rPr>
          <w:spacing w:val="59"/>
          <w:w w:val="150"/>
        </w:rPr>
        <w:t xml:space="preserve"> </w:t>
      </w:r>
      <w:r>
        <w:t>др.)</w:t>
      </w:r>
      <w:r>
        <w:rPr>
          <w:spacing w:val="60"/>
          <w:w w:val="150"/>
        </w:rPr>
        <w:t xml:space="preserve"> </w:t>
      </w:r>
      <w:r>
        <w:t>–</w:t>
      </w:r>
      <w:r>
        <w:rPr>
          <w:spacing w:val="59"/>
          <w:w w:val="150"/>
        </w:rPr>
        <w:t xml:space="preserve"> </w:t>
      </w:r>
      <w:r>
        <w:t>извлекать</w:t>
      </w:r>
      <w:r>
        <w:rPr>
          <w:spacing w:val="57"/>
          <w:w w:val="150"/>
        </w:rPr>
        <w:t xml:space="preserve"> </w:t>
      </w:r>
      <w:r>
        <w:t>информацию</w:t>
      </w:r>
      <w:r>
        <w:rPr>
          <w:spacing w:val="62"/>
          <w:w w:val="150"/>
        </w:rPr>
        <w:t xml:space="preserve"> </w:t>
      </w:r>
      <w:r>
        <w:rPr>
          <w:spacing w:val="-5"/>
        </w:rPr>
        <w:t>из</w:t>
      </w:r>
    </w:p>
    <w:p w14:paraId="2500D45D" w14:textId="77777777" w:rsidR="004F75DF" w:rsidRDefault="004F75DF">
      <w:pPr>
        <w:sectPr w:rsidR="004F75DF">
          <w:pgSz w:w="11910" w:h="16390"/>
          <w:pgMar w:top="980" w:right="0" w:bottom="280" w:left="460" w:header="723" w:footer="0" w:gutter="0"/>
          <w:cols w:space="720"/>
        </w:sectPr>
      </w:pPr>
    </w:p>
    <w:p w14:paraId="2BDFC7A2" w14:textId="77777777" w:rsidR="004F75DF" w:rsidRDefault="0013698B">
      <w:pPr>
        <w:pStyle w:val="a3"/>
        <w:spacing w:before="277"/>
        <w:ind w:left="246" w:right="1134"/>
      </w:pPr>
      <w:r>
        <w:t>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42FA4F25" w14:textId="77777777" w:rsidR="004F75DF" w:rsidRDefault="0013698B">
      <w:pPr>
        <w:pStyle w:val="a3"/>
        <w:spacing w:line="321" w:lineRule="exact"/>
      </w:pPr>
      <w:r>
        <w:t>В</w:t>
      </w:r>
      <w:r>
        <w:rPr>
          <w:spacing w:val="-12"/>
        </w:rPr>
        <w:t xml:space="preserve"> </w:t>
      </w:r>
      <w:r>
        <w:t>сфере</w:t>
      </w:r>
      <w:r>
        <w:rPr>
          <w:spacing w:val="-9"/>
        </w:rPr>
        <w:t xml:space="preserve"> </w:t>
      </w:r>
      <w:r>
        <w:t>универсальных</w:t>
      </w:r>
      <w:r>
        <w:rPr>
          <w:spacing w:val="-9"/>
        </w:rPr>
        <w:t xml:space="preserve"> </w:t>
      </w:r>
      <w:r>
        <w:t>учебных</w:t>
      </w:r>
      <w:r>
        <w:rPr>
          <w:spacing w:val="-13"/>
        </w:rPr>
        <w:t xml:space="preserve"> </w:t>
      </w:r>
      <w:r>
        <w:t>коммуникативных</w:t>
      </w:r>
      <w:r>
        <w:rPr>
          <w:spacing w:val="-13"/>
        </w:rPr>
        <w:t xml:space="preserve"> </w:t>
      </w:r>
      <w:r>
        <w:rPr>
          <w:spacing w:val="-2"/>
        </w:rPr>
        <w:t>действий:</w:t>
      </w:r>
    </w:p>
    <w:p w14:paraId="17BB0840" w14:textId="77777777" w:rsidR="004F75DF" w:rsidRDefault="0013698B">
      <w:pPr>
        <w:pStyle w:val="a3"/>
        <w:ind w:left="246" w:right="1132" w:firstLine="427"/>
      </w:pPr>
      <w: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w:t>
      </w:r>
      <w:r>
        <w:rPr>
          <w:spacing w:val="40"/>
        </w:rPr>
        <w:t xml:space="preserve"> </w:t>
      </w:r>
      <w:r>
        <w:t>осваивать и применять правила межкультурного взаимодействия в школе и социальном окружении;</w:t>
      </w:r>
    </w:p>
    <w:p w14:paraId="7D382F80" w14:textId="77777777" w:rsidR="004F75DF" w:rsidRDefault="0013698B">
      <w:pPr>
        <w:pStyle w:val="a3"/>
        <w:spacing w:before="2"/>
        <w:ind w:left="246" w:right="1132" w:firstLine="427"/>
      </w:pPr>
      <w: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F8340CD" w14:textId="77777777" w:rsidR="004F75DF" w:rsidRDefault="0013698B">
      <w:pPr>
        <w:pStyle w:val="a3"/>
        <w:spacing w:line="320" w:lineRule="exact"/>
      </w:pPr>
      <w:r>
        <w:t>В</w:t>
      </w:r>
      <w:r>
        <w:rPr>
          <w:spacing w:val="-11"/>
        </w:rPr>
        <w:t xml:space="preserve"> </w:t>
      </w:r>
      <w:r>
        <w:t>сфере</w:t>
      </w:r>
      <w:r>
        <w:rPr>
          <w:spacing w:val="-7"/>
        </w:rPr>
        <w:t xml:space="preserve"> </w:t>
      </w:r>
      <w:r>
        <w:t>универсальных</w:t>
      </w:r>
      <w:r>
        <w:rPr>
          <w:spacing w:val="-8"/>
        </w:rPr>
        <w:t xml:space="preserve"> </w:t>
      </w:r>
      <w:r>
        <w:t>учебных</w:t>
      </w:r>
      <w:r>
        <w:rPr>
          <w:spacing w:val="-11"/>
        </w:rPr>
        <w:t xml:space="preserve"> </w:t>
      </w:r>
      <w:r>
        <w:t>регулятивных</w:t>
      </w:r>
      <w:r>
        <w:rPr>
          <w:spacing w:val="-12"/>
        </w:rPr>
        <w:t xml:space="preserve"> </w:t>
      </w:r>
      <w:r>
        <w:rPr>
          <w:spacing w:val="-2"/>
        </w:rPr>
        <w:t>действий:</w:t>
      </w:r>
    </w:p>
    <w:p w14:paraId="1959E9B1" w14:textId="77777777" w:rsidR="004F75DF" w:rsidRDefault="0013698B">
      <w:pPr>
        <w:pStyle w:val="a3"/>
        <w:spacing w:line="242" w:lineRule="auto"/>
        <w:ind w:left="246" w:right="1139" w:firstLine="427"/>
      </w:pPr>
      <w: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2966F076" w14:textId="77777777" w:rsidR="004F75DF" w:rsidRDefault="0013698B">
      <w:pPr>
        <w:pStyle w:val="a3"/>
        <w:ind w:left="246" w:right="1138" w:firstLine="427"/>
      </w:pPr>
      <w: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6D23AB71" w14:textId="77777777" w:rsidR="004F75DF" w:rsidRDefault="0013698B">
      <w:pPr>
        <w:pStyle w:val="a3"/>
        <w:spacing w:line="321" w:lineRule="exact"/>
      </w:pPr>
      <w:r>
        <w:t>В</w:t>
      </w:r>
      <w:r>
        <w:rPr>
          <w:spacing w:val="-10"/>
        </w:rPr>
        <w:t xml:space="preserve"> </w:t>
      </w:r>
      <w:r>
        <w:t>сфере</w:t>
      </w:r>
      <w:r>
        <w:rPr>
          <w:spacing w:val="-7"/>
        </w:rPr>
        <w:t xml:space="preserve"> </w:t>
      </w:r>
      <w:r>
        <w:t>эмоционального</w:t>
      </w:r>
      <w:r>
        <w:rPr>
          <w:spacing w:val="-7"/>
        </w:rPr>
        <w:t xml:space="preserve"> </w:t>
      </w:r>
      <w:r>
        <w:t>интеллекта,</w:t>
      </w:r>
      <w:r>
        <w:rPr>
          <w:spacing w:val="-5"/>
        </w:rPr>
        <w:t xml:space="preserve"> </w:t>
      </w:r>
      <w:r>
        <w:t>понимания</w:t>
      </w:r>
      <w:r>
        <w:rPr>
          <w:spacing w:val="-6"/>
        </w:rPr>
        <w:t xml:space="preserve"> </w:t>
      </w:r>
      <w:r>
        <w:t>себя</w:t>
      </w:r>
      <w:r>
        <w:rPr>
          <w:spacing w:val="-6"/>
        </w:rPr>
        <w:t xml:space="preserve"> </w:t>
      </w:r>
      <w:r>
        <w:t>и</w:t>
      </w:r>
      <w:r>
        <w:rPr>
          <w:spacing w:val="-11"/>
        </w:rPr>
        <w:t xml:space="preserve"> </w:t>
      </w:r>
      <w:r>
        <w:rPr>
          <w:spacing w:val="-2"/>
        </w:rPr>
        <w:t>других:</w:t>
      </w:r>
    </w:p>
    <w:p w14:paraId="0C750052" w14:textId="77777777" w:rsidR="004F75DF" w:rsidRDefault="0013698B">
      <w:pPr>
        <w:pStyle w:val="a3"/>
        <w:ind w:left="246" w:right="1123" w:firstLine="427"/>
        <w:jc w:val="left"/>
      </w:pPr>
      <w:r>
        <w:t>выявлять</w:t>
      </w:r>
      <w:r>
        <w:rPr>
          <w:spacing w:val="80"/>
        </w:rPr>
        <w:t xml:space="preserve"> </w:t>
      </w:r>
      <w:r>
        <w:t>на</w:t>
      </w:r>
      <w:r>
        <w:rPr>
          <w:spacing w:val="80"/>
        </w:rPr>
        <w:t xml:space="preserve"> </w:t>
      </w:r>
      <w:r>
        <w:t>примерах</w:t>
      </w:r>
      <w:r>
        <w:rPr>
          <w:spacing w:val="80"/>
        </w:rPr>
        <w:t xml:space="preserve"> </w:t>
      </w:r>
      <w:r>
        <w:t>исторических</w:t>
      </w:r>
      <w:r>
        <w:rPr>
          <w:spacing w:val="80"/>
        </w:rPr>
        <w:t xml:space="preserve"> </w:t>
      </w:r>
      <w:r>
        <w:t>ситуаций</w:t>
      </w:r>
      <w:r>
        <w:rPr>
          <w:spacing w:val="80"/>
        </w:rPr>
        <w:t xml:space="preserve"> </w:t>
      </w:r>
      <w:r>
        <w:t>роль</w:t>
      </w:r>
      <w:r>
        <w:rPr>
          <w:spacing w:val="80"/>
        </w:rPr>
        <w:t xml:space="preserve"> </w:t>
      </w:r>
      <w:r>
        <w:t>эмоций</w:t>
      </w:r>
      <w:r>
        <w:rPr>
          <w:spacing w:val="80"/>
        </w:rPr>
        <w:t xml:space="preserve"> </w:t>
      </w:r>
      <w:r>
        <w:t>в</w:t>
      </w:r>
      <w:r>
        <w:rPr>
          <w:spacing w:val="80"/>
        </w:rPr>
        <w:t xml:space="preserve"> </w:t>
      </w:r>
      <w:r>
        <w:t>отношениях между людьми;</w:t>
      </w:r>
    </w:p>
    <w:p w14:paraId="7F99FD69" w14:textId="77777777" w:rsidR="004F75DF" w:rsidRDefault="0013698B">
      <w:pPr>
        <w:pStyle w:val="a3"/>
        <w:ind w:left="246" w:right="1123" w:firstLine="427"/>
        <w:jc w:val="left"/>
      </w:pPr>
      <w:r>
        <w:t>ставить себя на место другого человека, понимать мотивы действий другого (в исторических ситуациях и окружающей действительности);</w:t>
      </w:r>
    </w:p>
    <w:p w14:paraId="519BAB1E" w14:textId="77777777" w:rsidR="004F75DF" w:rsidRDefault="0013698B">
      <w:pPr>
        <w:pStyle w:val="a3"/>
        <w:ind w:left="246" w:right="1123" w:firstLine="427"/>
        <w:jc w:val="left"/>
      </w:pPr>
      <w:r>
        <w:t>регулировать</w:t>
      </w:r>
      <w:r>
        <w:rPr>
          <w:spacing w:val="40"/>
        </w:rPr>
        <w:t xml:space="preserve"> </w:t>
      </w:r>
      <w:r>
        <w:t>способ</w:t>
      </w:r>
      <w:r>
        <w:rPr>
          <w:spacing w:val="40"/>
        </w:rPr>
        <w:t xml:space="preserve"> </w:t>
      </w:r>
      <w:r>
        <w:t>выражения</w:t>
      </w:r>
      <w:r>
        <w:rPr>
          <w:spacing w:val="40"/>
        </w:rPr>
        <w:t xml:space="preserve"> </w:t>
      </w:r>
      <w:r>
        <w:t>своих</w:t>
      </w:r>
      <w:r>
        <w:rPr>
          <w:spacing w:val="40"/>
        </w:rPr>
        <w:t xml:space="preserve"> </w:t>
      </w:r>
      <w:r>
        <w:t>эмоций</w:t>
      </w:r>
      <w:r>
        <w:rPr>
          <w:spacing w:val="40"/>
        </w:rPr>
        <w:t xml:space="preserve"> </w:t>
      </w:r>
      <w:r>
        <w:t>с</w:t>
      </w:r>
      <w:r>
        <w:rPr>
          <w:spacing w:val="40"/>
        </w:rPr>
        <w:t xml:space="preserve"> </w:t>
      </w:r>
      <w:r>
        <w:t>учетом</w:t>
      </w:r>
      <w:r>
        <w:rPr>
          <w:spacing w:val="40"/>
        </w:rPr>
        <w:t xml:space="preserve"> </w:t>
      </w:r>
      <w:r>
        <w:t>позиций</w:t>
      </w:r>
      <w:r>
        <w:rPr>
          <w:spacing w:val="40"/>
        </w:rPr>
        <w:t xml:space="preserve"> </w:t>
      </w:r>
      <w:r>
        <w:t>и</w:t>
      </w:r>
      <w:r>
        <w:rPr>
          <w:spacing w:val="40"/>
        </w:rPr>
        <w:t xml:space="preserve"> </w:t>
      </w:r>
      <w:r>
        <w:t>мнений</w:t>
      </w:r>
      <w:r>
        <w:rPr>
          <w:spacing w:val="40"/>
        </w:rPr>
        <w:t xml:space="preserve"> </w:t>
      </w:r>
      <w:r>
        <w:t>других участников общения.</w:t>
      </w:r>
    </w:p>
    <w:p w14:paraId="5C006F0B" w14:textId="77777777" w:rsidR="004F75DF" w:rsidRDefault="0013698B">
      <w:pPr>
        <w:pStyle w:val="1"/>
        <w:spacing w:before="319" w:line="482" w:lineRule="auto"/>
        <w:ind w:right="6564"/>
      </w:pPr>
      <w:r>
        <w:t>ПРЕДМЕТНЫЕ</w:t>
      </w:r>
      <w:r>
        <w:rPr>
          <w:spacing w:val="-18"/>
        </w:rPr>
        <w:t xml:space="preserve"> </w:t>
      </w:r>
      <w:r>
        <w:t>РЕЗУЛЬТАТЫ 5 КЛАСС</w:t>
      </w:r>
    </w:p>
    <w:p w14:paraId="17B0EE56" w14:textId="77777777" w:rsidR="004F75DF" w:rsidRDefault="0013698B">
      <w:pPr>
        <w:pStyle w:val="a4"/>
        <w:numPr>
          <w:ilvl w:val="0"/>
          <w:numId w:val="105"/>
        </w:numPr>
        <w:tabs>
          <w:tab w:val="left" w:pos="940"/>
        </w:tabs>
        <w:spacing w:line="314" w:lineRule="exact"/>
        <w:ind w:left="940" w:hanging="267"/>
        <w:rPr>
          <w:sz w:val="28"/>
        </w:rPr>
      </w:pPr>
      <w:r>
        <w:rPr>
          <w:sz w:val="28"/>
        </w:rPr>
        <w:t>Знание</w:t>
      </w:r>
      <w:r>
        <w:rPr>
          <w:spacing w:val="-6"/>
          <w:sz w:val="28"/>
        </w:rPr>
        <w:t xml:space="preserve"> </w:t>
      </w:r>
      <w:r>
        <w:rPr>
          <w:sz w:val="28"/>
        </w:rPr>
        <w:t>хронологии,</w:t>
      </w:r>
      <w:r>
        <w:rPr>
          <w:spacing w:val="-6"/>
          <w:sz w:val="28"/>
        </w:rPr>
        <w:t xml:space="preserve"> </w:t>
      </w:r>
      <w:r>
        <w:rPr>
          <w:sz w:val="28"/>
        </w:rPr>
        <w:t>работа</w:t>
      </w:r>
      <w:r>
        <w:rPr>
          <w:spacing w:val="-6"/>
          <w:sz w:val="28"/>
        </w:rPr>
        <w:t xml:space="preserve"> </w:t>
      </w:r>
      <w:r>
        <w:rPr>
          <w:sz w:val="28"/>
        </w:rPr>
        <w:t>с</w:t>
      </w:r>
      <w:r>
        <w:rPr>
          <w:spacing w:val="-7"/>
          <w:sz w:val="28"/>
        </w:rPr>
        <w:t xml:space="preserve"> </w:t>
      </w:r>
      <w:r>
        <w:rPr>
          <w:spacing w:val="-2"/>
          <w:sz w:val="28"/>
        </w:rPr>
        <w:t>хронологией:</w:t>
      </w:r>
    </w:p>
    <w:p w14:paraId="79B41DF3" w14:textId="77777777" w:rsidR="004F75DF" w:rsidRDefault="0013698B">
      <w:pPr>
        <w:pStyle w:val="a4"/>
        <w:numPr>
          <w:ilvl w:val="1"/>
          <w:numId w:val="105"/>
        </w:numPr>
        <w:tabs>
          <w:tab w:val="left" w:pos="1379"/>
        </w:tabs>
        <w:ind w:right="1137" w:firstLine="427"/>
        <w:jc w:val="left"/>
        <w:rPr>
          <w:sz w:val="28"/>
        </w:rPr>
      </w:pPr>
      <w:r>
        <w:rPr>
          <w:sz w:val="28"/>
        </w:rPr>
        <w:t>объяснять смысл основных хронологических понятий (век, тысячелетие, до нашей эры, наша эра);</w:t>
      </w:r>
    </w:p>
    <w:p w14:paraId="0DEDE2C6" w14:textId="77777777" w:rsidR="004F75DF" w:rsidRDefault="004F75DF">
      <w:pPr>
        <w:rPr>
          <w:sz w:val="28"/>
        </w:rPr>
        <w:sectPr w:rsidR="004F75DF">
          <w:pgSz w:w="11910" w:h="16390"/>
          <w:pgMar w:top="980" w:right="0" w:bottom="280" w:left="460" w:header="723" w:footer="0" w:gutter="0"/>
          <w:cols w:space="720"/>
        </w:sectPr>
      </w:pPr>
    </w:p>
    <w:p w14:paraId="7A218431" w14:textId="77777777" w:rsidR="004F75DF" w:rsidRDefault="0013698B">
      <w:pPr>
        <w:pStyle w:val="a4"/>
        <w:numPr>
          <w:ilvl w:val="1"/>
          <w:numId w:val="105"/>
        </w:numPr>
        <w:tabs>
          <w:tab w:val="left" w:pos="1379"/>
        </w:tabs>
        <w:spacing w:before="276"/>
        <w:ind w:right="1139" w:firstLine="427"/>
        <w:rPr>
          <w:sz w:val="28"/>
        </w:rPr>
      </w:pPr>
      <w:r>
        <w:rPr>
          <w:sz w:val="28"/>
        </w:rPr>
        <w:t>называть даты важнейших событий истории Древнего мира; по дате устанавливать принадлежность события к веку, тысячелетию;</w:t>
      </w:r>
    </w:p>
    <w:p w14:paraId="72D949D4" w14:textId="77777777" w:rsidR="004F75DF" w:rsidRDefault="0013698B">
      <w:pPr>
        <w:pStyle w:val="a4"/>
        <w:numPr>
          <w:ilvl w:val="1"/>
          <w:numId w:val="105"/>
        </w:numPr>
        <w:tabs>
          <w:tab w:val="left" w:pos="1379"/>
        </w:tabs>
        <w:spacing w:line="242" w:lineRule="auto"/>
        <w:ind w:right="1139" w:firstLine="427"/>
        <w:rPr>
          <w:sz w:val="28"/>
        </w:rPr>
      </w:pPr>
      <w:r>
        <w:rPr>
          <w:sz w:val="28"/>
        </w:rPr>
        <w:t>определять длительность и последовательность событий, периодов истории Древнего мира, вести счет лет до нашей эры и нашей эры.</w:t>
      </w:r>
    </w:p>
    <w:p w14:paraId="14F237F0" w14:textId="77777777" w:rsidR="004F75DF" w:rsidRDefault="0013698B">
      <w:pPr>
        <w:pStyle w:val="a4"/>
        <w:numPr>
          <w:ilvl w:val="0"/>
          <w:numId w:val="105"/>
        </w:numPr>
        <w:tabs>
          <w:tab w:val="left" w:pos="940"/>
        </w:tabs>
        <w:spacing w:line="318" w:lineRule="exact"/>
        <w:ind w:left="940" w:hanging="267"/>
        <w:jc w:val="both"/>
        <w:rPr>
          <w:sz w:val="28"/>
        </w:rPr>
      </w:pPr>
      <w:r>
        <w:rPr>
          <w:sz w:val="28"/>
        </w:rPr>
        <w:t>Знание</w:t>
      </w:r>
      <w:r>
        <w:rPr>
          <w:spacing w:val="-7"/>
          <w:sz w:val="28"/>
        </w:rPr>
        <w:t xml:space="preserve"> </w:t>
      </w:r>
      <w:r>
        <w:rPr>
          <w:sz w:val="28"/>
        </w:rPr>
        <w:t>исторических</w:t>
      </w:r>
      <w:r>
        <w:rPr>
          <w:spacing w:val="-11"/>
          <w:sz w:val="28"/>
        </w:rPr>
        <w:t xml:space="preserve"> </w:t>
      </w:r>
      <w:r>
        <w:rPr>
          <w:sz w:val="28"/>
        </w:rPr>
        <w:t>фактов,</w:t>
      </w:r>
      <w:r>
        <w:rPr>
          <w:spacing w:val="-5"/>
          <w:sz w:val="28"/>
        </w:rPr>
        <w:t xml:space="preserve"> </w:t>
      </w:r>
      <w:r>
        <w:rPr>
          <w:sz w:val="28"/>
        </w:rPr>
        <w:t>работа</w:t>
      </w:r>
      <w:r>
        <w:rPr>
          <w:spacing w:val="-7"/>
          <w:sz w:val="28"/>
        </w:rPr>
        <w:t xml:space="preserve"> </w:t>
      </w:r>
      <w:r>
        <w:rPr>
          <w:sz w:val="28"/>
        </w:rPr>
        <w:t>с</w:t>
      </w:r>
      <w:r>
        <w:rPr>
          <w:spacing w:val="-8"/>
          <w:sz w:val="28"/>
        </w:rPr>
        <w:t xml:space="preserve"> </w:t>
      </w:r>
      <w:r>
        <w:rPr>
          <w:spacing w:val="-2"/>
          <w:sz w:val="28"/>
        </w:rPr>
        <w:t>фактами:</w:t>
      </w:r>
    </w:p>
    <w:p w14:paraId="2B58B7A6" w14:textId="77777777" w:rsidR="004F75DF" w:rsidRDefault="0013698B">
      <w:pPr>
        <w:pStyle w:val="a4"/>
        <w:numPr>
          <w:ilvl w:val="1"/>
          <w:numId w:val="105"/>
        </w:numPr>
        <w:tabs>
          <w:tab w:val="left" w:pos="1379"/>
        </w:tabs>
        <w:ind w:right="1143" w:firstLine="427"/>
        <w:rPr>
          <w:sz w:val="28"/>
        </w:rPr>
      </w:pPr>
      <w:r>
        <w:rPr>
          <w:sz w:val="28"/>
        </w:rPr>
        <w:t>указывать (называть) место, обстоятельства, участников, результаты важнейших событий истории Древнего мира;</w:t>
      </w:r>
    </w:p>
    <w:p w14:paraId="058A1D65" w14:textId="77777777" w:rsidR="004F75DF" w:rsidRDefault="0013698B">
      <w:pPr>
        <w:pStyle w:val="a4"/>
        <w:numPr>
          <w:ilvl w:val="1"/>
          <w:numId w:val="105"/>
        </w:numPr>
        <w:tabs>
          <w:tab w:val="left" w:pos="1379"/>
        </w:tabs>
        <w:spacing w:line="340" w:lineRule="exact"/>
        <w:ind w:left="1379" w:hanging="706"/>
        <w:rPr>
          <w:sz w:val="28"/>
        </w:rPr>
      </w:pPr>
      <w:r>
        <w:rPr>
          <w:sz w:val="28"/>
        </w:rPr>
        <w:t>группировать,</w:t>
      </w:r>
      <w:r>
        <w:rPr>
          <w:spacing w:val="-9"/>
          <w:sz w:val="28"/>
        </w:rPr>
        <w:t xml:space="preserve"> </w:t>
      </w:r>
      <w:r>
        <w:rPr>
          <w:sz w:val="28"/>
        </w:rPr>
        <w:t>систематизировать</w:t>
      </w:r>
      <w:r>
        <w:rPr>
          <w:spacing w:val="-13"/>
          <w:sz w:val="28"/>
        </w:rPr>
        <w:t xml:space="preserve"> </w:t>
      </w:r>
      <w:r>
        <w:rPr>
          <w:sz w:val="28"/>
        </w:rPr>
        <w:t>факты</w:t>
      </w:r>
      <w:r>
        <w:rPr>
          <w:spacing w:val="-7"/>
          <w:sz w:val="28"/>
        </w:rPr>
        <w:t xml:space="preserve"> </w:t>
      </w:r>
      <w:r>
        <w:rPr>
          <w:sz w:val="28"/>
        </w:rPr>
        <w:t>по</w:t>
      </w:r>
      <w:r>
        <w:rPr>
          <w:spacing w:val="-11"/>
          <w:sz w:val="28"/>
        </w:rPr>
        <w:t xml:space="preserve"> </w:t>
      </w:r>
      <w:r>
        <w:rPr>
          <w:sz w:val="28"/>
        </w:rPr>
        <w:t>заданному</w:t>
      </w:r>
      <w:r>
        <w:rPr>
          <w:spacing w:val="-14"/>
          <w:sz w:val="28"/>
        </w:rPr>
        <w:t xml:space="preserve"> </w:t>
      </w:r>
      <w:r>
        <w:rPr>
          <w:spacing w:val="-2"/>
          <w:sz w:val="28"/>
        </w:rPr>
        <w:t>признаку.</w:t>
      </w:r>
    </w:p>
    <w:p w14:paraId="1E96671D" w14:textId="77777777" w:rsidR="004F75DF" w:rsidRDefault="0013698B">
      <w:pPr>
        <w:pStyle w:val="a4"/>
        <w:numPr>
          <w:ilvl w:val="0"/>
          <w:numId w:val="105"/>
        </w:numPr>
        <w:tabs>
          <w:tab w:val="left" w:pos="940"/>
        </w:tabs>
        <w:spacing w:line="321" w:lineRule="exact"/>
        <w:ind w:left="940" w:hanging="267"/>
        <w:jc w:val="both"/>
        <w:rPr>
          <w:sz w:val="28"/>
        </w:rPr>
      </w:pPr>
      <w:r>
        <w:rPr>
          <w:sz w:val="28"/>
        </w:rPr>
        <w:t>Работа</w:t>
      </w:r>
      <w:r>
        <w:rPr>
          <w:spacing w:val="-10"/>
          <w:sz w:val="28"/>
        </w:rPr>
        <w:t xml:space="preserve"> </w:t>
      </w:r>
      <w:r>
        <w:rPr>
          <w:sz w:val="28"/>
        </w:rPr>
        <w:t>с</w:t>
      </w:r>
      <w:r>
        <w:rPr>
          <w:spacing w:val="-9"/>
          <w:sz w:val="28"/>
        </w:rPr>
        <w:t xml:space="preserve"> </w:t>
      </w:r>
      <w:r>
        <w:rPr>
          <w:sz w:val="28"/>
        </w:rPr>
        <w:t>исторической</w:t>
      </w:r>
      <w:r>
        <w:rPr>
          <w:spacing w:val="-10"/>
          <w:sz w:val="28"/>
        </w:rPr>
        <w:t xml:space="preserve"> </w:t>
      </w:r>
      <w:r>
        <w:rPr>
          <w:spacing w:val="-2"/>
          <w:sz w:val="28"/>
        </w:rPr>
        <w:t>картой:</w:t>
      </w:r>
    </w:p>
    <w:p w14:paraId="0AFE7897" w14:textId="77777777" w:rsidR="004F75DF" w:rsidRDefault="0013698B">
      <w:pPr>
        <w:pStyle w:val="a4"/>
        <w:numPr>
          <w:ilvl w:val="1"/>
          <w:numId w:val="105"/>
        </w:numPr>
        <w:tabs>
          <w:tab w:val="left" w:pos="1379"/>
        </w:tabs>
        <w:ind w:right="1139" w:firstLine="427"/>
        <w:rPr>
          <w:sz w:val="28"/>
        </w:rPr>
      </w:pPr>
      <w:r>
        <w:rPr>
          <w:sz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5F64DD0B" w14:textId="77777777" w:rsidR="004F75DF" w:rsidRDefault="0013698B">
      <w:pPr>
        <w:pStyle w:val="a4"/>
        <w:numPr>
          <w:ilvl w:val="1"/>
          <w:numId w:val="105"/>
        </w:numPr>
        <w:tabs>
          <w:tab w:val="left" w:pos="1379"/>
        </w:tabs>
        <w:ind w:right="1138" w:firstLine="427"/>
        <w:rPr>
          <w:sz w:val="28"/>
        </w:rPr>
      </w:pPr>
      <w:r>
        <w:rPr>
          <w:sz w:val="28"/>
        </w:rPr>
        <w:t>устанавливать на основе картографических сведений связь между условиями среды обитания людей и их занятиями.</w:t>
      </w:r>
    </w:p>
    <w:p w14:paraId="3B80E4EF" w14:textId="77777777" w:rsidR="004F75DF" w:rsidRDefault="0013698B">
      <w:pPr>
        <w:pStyle w:val="a4"/>
        <w:numPr>
          <w:ilvl w:val="0"/>
          <w:numId w:val="105"/>
        </w:numPr>
        <w:tabs>
          <w:tab w:val="left" w:pos="940"/>
        </w:tabs>
        <w:spacing w:line="320" w:lineRule="exact"/>
        <w:ind w:left="940" w:hanging="267"/>
        <w:jc w:val="both"/>
        <w:rPr>
          <w:sz w:val="28"/>
        </w:rPr>
      </w:pPr>
      <w:r>
        <w:rPr>
          <w:sz w:val="28"/>
        </w:rPr>
        <w:t>Работа</w:t>
      </w:r>
      <w:r>
        <w:rPr>
          <w:spacing w:val="-10"/>
          <w:sz w:val="28"/>
        </w:rPr>
        <w:t xml:space="preserve"> </w:t>
      </w:r>
      <w:r>
        <w:rPr>
          <w:sz w:val="28"/>
        </w:rPr>
        <w:t>с</w:t>
      </w:r>
      <w:r>
        <w:rPr>
          <w:spacing w:val="-10"/>
          <w:sz w:val="28"/>
        </w:rPr>
        <w:t xml:space="preserve"> </w:t>
      </w:r>
      <w:r>
        <w:rPr>
          <w:sz w:val="28"/>
        </w:rPr>
        <w:t>историческими</w:t>
      </w:r>
      <w:r>
        <w:rPr>
          <w:spacing w:val="-10"/>
          <w:sz w:val="28"/>
        </w:rPr>
        <w:t xml:space="preserve"> </w:t>
      </w:r>
      <w:r>
        <w:rPr>
          <w:spacing w:val="-2"/>
          <w:sz w:val="28"/>
        </w:rPr>
        <w:t>источниками:</w:t>
      </w:r>
    </w:p>
    <w:p w14:paraId="5ADB7AEA" w14:textId="77777777" w:rsidR="004F75DF" w:rsidRDefault="0013698B">
      <w:pPr>
        <w:pStyle w:val="a4"/>
        <w:numPr>
          <w:ilvl w:val="1"/>
          <w:numId w:val="105"/>
        </w:numPr>
        <w:tabs>
          <w:tab w:val="left" w:pos="1379"/>
        </w:tabs>
        <w:ind w:right="1138" w:firstLine="427"/>
        <w:rPr>
          <w:sz w:val="28"/>
        </w:rPr>
      </w:pPr>
      <w:r>
        <w:rPr>
          <w:sz w:val="28"/>
        </w:rPr>
        <w:t xml:space="preserve">называть и различать основные типы исторических источников (письменные, визуальные, вещественные), приводить примеры источников разных </w:t>
      </w:r>
      <w:r>
        <w:rPr>
          <w:spacing w:val="-2"/>
          <w:sz w:val="28"/>
        </w:rPr>
        <w:t>типов;</w:t>
      </w:r>
    </w:p>
    <w:p w14:paraId="310757E6" w14:textId="77777777" w:rsidR="004F75DF" w:rsidRDefault="0013698B">
      <w:pPr>
        <w:pStyle w:val="a4"/>
        <w:numPr>
          <w:ilvl w:val="1"/>
          <w:numId w:val="105"/>
        </w:numPr>
        <w:tabs>
          <w:tab w:val="left" w:pos="1379"/>
        </w:tabs>
        <w:ind w:right="1143" w:firstLine="427"/>
        <w:rPr>
          <w:sz w:val="28"/>
        </w:rPr>
      </w:pPr>
      <w:r>
        <w:rPr>
          <w:sz w:val="28"/>
        </w:rPr>
        <w:t>различать памятники культуры изучаемой эпохи и источники, созданные в последующие эпохи, приводить примеры;</w:t>
      </w:r>
    </w:p>
    <w:p w14:paraId="01C3D3D2" w14:textId="77777777" w:rsidR="004F75DF" w:rsidRDefault="0013698B">
      <w:pPr>
        <w:pStyle w:val="a4"/>
        <w:numPr>
          <w:ilvl w:val="1"/>
          <w:numId w:val="105"/>
        </w:numPr>
        <w:tabs>
          <w:tab w:val="left" w:pos="1379"/>
        </w:tabs>
        <w:ind w:right="1141" w:firstLine="427"/>
        <w:rPr>
          <w:sz w:val="28"/>
        </w:rPr>
      </w:pPr>
      <w:r>
        <w:rPr>
          <w:sz w:val="28"/>
        </w:rPr>
        <w:t>извлекать из письменного источника исторические факты (имена, названия событий, даты и др.); находить в визуальных памятниках изучаемой</w:t>
      </w:r>
      <w:r>
        <w:rPr>
          <w:spacing w:val="40"/>
          <w:sz w:val="28"/>
        </w:rPr>
        <w:t xml:space="preserve"> </w:t>
      </w:r>
      <w:r>
        <w:rPr>
          <w:sz w:val="28"/>
        </w:rPr>
        <w:t>эпохи ключевые знаки, символы; раскрывать</w:t>
      </w:r>
      <w:r>
        <w:rPr>
          <w:spacing w:val="-2"/>
          <w:sz w:val="28"/>
        </w:rPr>
        <w:t xml:space="preserve"> </w:t>
      </w:r>
      <w:r>
        <w:rPr>
          <w:sz w:val="28"/>
        </w:rPr>
        <w:t>смысл (главную</w:t>
      </w:r>
      <w:r>
        <w:rPr>
          <w:spacing w:val="-2"/>
          <w:sz w:val="28"/>
        </w:rPr>
        <w:t xml:space="preserve"> </w:t>
      </w:r>
      <w:r>
        <w:rPr>
          <w:sz w:val="28"/>
        </w:rPr>
        <w:t>идею)</w:t>
      </w:r>
      <w:r>
        <w:rPr>
          <w:spacing w:val="-1"/>
          <w:sz w:val="28"/>
        </w:rPr>
        <w:t xml:space="preserve"> </w:t>
      </w:r>
      <w:r>
        <w:rPr>
          <w:sz w:val="28"/>
        </w:rPr>
        <w:t xml:space="preserve">высказывания, </w:t>
      </w:r>
      <w:r>
        <w:rPr>
          <w:spacing w:val="-2"/>
          <w:sz w:val="28"/>
        </w:rPr>
        <w:t>изображения.</w:t>
      </w:r>
    </w:p>
    <w:p w14:paraId="50A1DAC8" w14:textId="77777777" w:rsidR="004F75DF" w:rsidRDefault="0013698B">
      <w:pPr>
        <w:pStyle w:val="a4"/>
        <w:numPr>
          <w:ilvl w:val="0"/>
          <w:numId w:val="105"/>
        </w:numPr>
        <w:tabs>
          <w:tab w:val="left" w:pos="940"/>
        </w:tabs>
        <w:spacing w:line="321" w:lineRule="exact"/>
        <w:ind w:left="940" w:hanging="267"/>
        <w:rPr>
          <w:sz w:val="28"/>
        </w:rPr>
      </w:pPr>
      <w:r>
        <w:rPr>
          <w:sz w:val="28"/>
        </w:rPr>
        <w:t>Историческое</w:t>
      </w:r>
      <w:r>
        <w:rPr>
          <w:spacing w:val="-16"/>
          <w:sz w:val="28"/>
        </w:rPr>
        <w:t xml:space="preserve"> </w:t>
      </w:r>
      <w:r>
        <w:rPr>
          <w:sz w:val="28"/>
        </w:rPr>
        <w:t>описание</w:t>
      </w:r>
      <w:r>
        <w:rPr>
          <w:spacing w:val="-15"/>
          <w:sz w:val="28"/>
        </w:rPr>
        <w:t xml:space="preserve"> </w:t>
      </w:r>
      <w:r>
        <w:rPr>
          <w:spacing w:val="-2"/>
          <w:sz w:val="28"/>
        </w:rPr>
        <w:t>(реконструкция):</w:t>
      </w:r>
    </w:p>
    <w:p w14:paraId="6C530D09" w14:textId="77777777" w:rsidR="004F75DF" w:rsidRDefault="0013698B">
      <w:pPr>
        <w:pStyle w:val="a4"/>
        <w:numPr>
          <w:ilvl w:val="1"/>
          <w:numId w:val="105"/>
        </w:numPr>
        <w:tabs>
          <w:tab w:val="left" w:pos="1379"/>
        </w:tabs>
        <w:spacing w:line="341" w:lineRule="exact"/>
        <w:ind w:left="1379" w:hanging="706"/>
        <w:jc w:val="left"/>
        <w:rPr>
          <w:sz w:val="28"/>
        </w:rPr>
      </w:pPr>
      <w:r>
        <w:rPr>
          <w:sz w:val="28"/>
        </w:rPr>
        <w:t>характеризовать</w:t>
      </w:r>
      <w:r>
        <w:rPr>
          <w:spacing w:val="-8"/>
          <w:sz w:val="28"/>
        </w:rPr>
        <w:t xml:space="preserve"> </w:t>
      </w:r>
      <w:r>
        <w:rPr>
          <w:sz w:val="28"/>
        </w:rPr>
        <w:t>условия</w:t>
      </w:r>
      <w:r>
        <w:rPr>
          <w:spacing w:val="-9"/>
          <w:sz w:val="28"/>
        </w:rPr>
        <w:t xml:space="preserve"> </w:t>
      </w:r>
      <w:r>
        <w:rPr>
          <w:sz w:val="28"/>
        </w:rPr>
        <w:t>жизни</w:t>
      </w:r>
      <w:r>
        <w:rPr>
          <w:spacing w:val="-9"/>
          <w:sz w:val="28"/>
        </w:rPr>
        <w:t xml:space="preserve"> </w:t>
      </w:r>
      <w:r>
        <w:rPr>
          <w:sz w:val="28"/>
        </w:rPr>
        <w:t>людей</w:t>
      </w:r>
      <w:r>
        <w:rPr>
          <w:spacing w:val="-10"/>
          <w:sz w:val="28"/>
        </w:rPr>
        <w:t xml:space="preserve"> </w:t>
      </w:r>
      <w:r>
        <w:rPr>
          <w:sz w:val="28"/>
        </w:rPr>
        <w:t>в</w:t>
      </w:r>
      <w:r>
        <w:rPr>
          <w:spacing w:val="-7"/>
          <w:sz w:val="28"/>
        </w:rPr>
        <w:t xml:space="preserve"> </w:t>
      </w:r>
      <w:r>
        <w:rPr>
          <w:spacing w:val="-2"/>
          <w:sz w:val="28"/>
        </w:rPr>
        <w:t>древности;</w:t>
      </w:r>
    </w:p>
    <w:p w14:paraId="49281611" w14:textId="77777777" w:rsidR="004F75DF" w:rsidRDefault="0013698B">
      <w:pPr>
        <w:pStyle w:val="a4"/>
        <w:numPr>
          <w:ilvl w:val="1"/>
          <w:numId w:val="105"/>
        </w:numPr>
        <w:tabs>
          <w:tab w:val="left" w:pos="1379"/>
        </w:tabs>
        <w:spacing w:line="341" w:lineRule="exact"/>
        <w:ind w:left="1379" w:hanging="706"/>
        <w:jc w:val="left"/>
        <w:rPr>
          <w:sz w:val="28"/>
        </w:rPr>
      </w:pPr>
      <w:r>
        <w:rPr>
          <w:sz w:val="28"/>
        </w:rPr>
        <w:t>рассказывать</w:t>
      </w:r>
      <w:r>
        <w:rPr>
          <w:spacing w:val="-9"/>
          <w:sz w:val="28"/>
        </w:rPr>
        <w:t xml:space="preserve"> </w:t>
      </w:r>
      <w:r>
        <w:rPr>
          <w:sz w:val="28"/>
        </w:rPr>
        <w:t>о</w:t>
      </w:r>
      <w:r>
        <w:rPr>
          <w:spacing w:val="-7"/>
          <w:sz w:val="28"/>
        </w:rPr>
        <w:t xml:space="preserve"> </w:t>
      </w:r>
      <w:r>
        <w:rPr>
          <w:sz w:val="28"/>
        </w:rPr>
        <w:t>значительных</w:t>
      </w:r>
      <w:r>
        <w:rPr>
          <w:spacing w:val="-10"/>
          <w:sz w:val="28"/>
        </w:rPr>
        <w:t xml:space="preserve"> </w:t>
      </w:r>
      <w:r>
        <w:rPr>
          <w:sz w:val="28"/>
        </w:rPr>
        <w:t>событиях</w:t>
      </w:r>
      <w:r>
        <w:rPr>
          <w:spacing w:val="-11"/>
          <w:sz w:val="28"/>
        </w:rPr>
        <w:t xml:space="preserve"> </w:t>
      </w:r>
      <w:r>
        <w:rPr>
          <w:sz w:val="28"/>
        </w:rPr>
        <w:t>древней</w:t>
      </w:r>
      <w:r>
        <w:rPr>
          <w:spacing w:val="-7"/>
          <w:sz w:val="28"/>
        </w:rPr>
        <w:t xml:space="preserve"> </w:t>
      </w:r>
      <w:r>
        <w:rPr>
          <w:sz w:val="28"/>
        </w:rPr>
        <w:t>истории,</w:t>
      </w:r>
      <w:r>
        <w:rPr>
          <w:spacing w:val="-5"/>
          <w:sz w:val="28"/>
        </w:rPr>
        <w:t xml:space="preserve"> </w:t>
      </w:r>
      <w:r>
        <w:rPr>
          <w:sz w:val="28"/>
        </w:rPr>
        <w:t>их</w:t>
      </w:r>
      <w:r>
        <w:rPr>
          <w:spacing w:val="-7"/>
          <w:sz w:val="28"/>
        </w:rPr>
        <w:t xml:space="preserve"> </w:t>
      </w:r>
      <w:r>
        <w:rPr>
          <w:spacing w:val="-2"/>
          <w:sz w:val="28"/>
        </w:rPr>
        <w:t>участниках;</w:t>
      </w:r>
    </w:p>
    <w:p w14:paraId="21E37780" w14:textId="77777777" w:rsidR="004F75DF" w:rsidRDefault="0013698B">
      <w:pPr>
        <w:pStyle w:val="a4"/>
        <w:numPr>
          <w:ilvl w:val="1"/>
          <w:numId w:val="105"/>
        </w:numPr>
        <w:tabs>
          <w:tab w:val="left" w:pos="1379"/>
        </w:tabs>
        <w:ind w:right="1138" w:firstLine="427"/>
        <w:rPr>
          <w:sz w:val="28"/>
        </w:rPr>
      </w:pPr>
      <w:r>
        <w:rPr>
          <w:sz w:val="28"/>
        </w:rPr>
        <w:t>рассказывать об исторических личностях Древнего мира (ключевых моментах их биографии, роли в исторических событиях);</w:t>
      </w:r>
    </w:p>
    <w:p w14:paraId="2E6C1D80" w14:textId="77777777" w:rsidR="004F75DF" w:rsidRDefault="0013698B">
      <w:pPr>
        <w:pStyle w:val="a4"/>
        <w:numPr>
          <w:ilvl w:val="1"/>
          <w:numId w:val="105"/>
        </w:numPr>
        <w:tabs>
          <w:tab w:val="left" w:pos="1379"/>
        </w:tabs>
        <w:spacing w:line="242" w:lineRule="auto"/>
        <w:ind w:right="1140" w:firstLine="427"/>
        <w:rPr>
          <w:sz w:val="28"/>
        </w:rPr>
      </w:pPr>
      <w:r>
        <w:rPr>
          <w:sz w:val="28"/>
        </w:rPr>
        <w:t>давать краткое описание памятников культуры эпохи первобытности и древнейших цивилизаций.</w:t>
      </w:r>
    </w:p>
    <w:p w14:paraId="04B49397" w14:textId="77777777" w:rsidR="004F75DF" w:rsidRDefault="0013698B">
      <w:pPr>
        <w:pStyle w:val="a4"/>
        <w:numPr>
          <w:ilvl w:val="0"/>
          <w:numId w:val="105"/>
        </w:numPr>
        <w:tabs>
          <w:tab w:val="left" w:pos="940"/>
        </w:tabs>
        <w:spacing w:line="318" w:lineRule="exact"/>
        <w:ind w:left="940" w:hanging="267"/>
        <w:jc w:val="both"/>
        <w:rPr>
          <w:sz w:val="28"/>
        </w:rPr>
      </w:pPr>
      <w:r>
        <w:rPr>
          <w:sz w:val="28"/>
        </w:rPr>
        <w:t>Анализ,</w:t>
      </w:r>
      <w:r>
        <w:rPr>
          <w:spacing w:val="-9"/>
          <w:sz w:val="28"/>
        </w:rPr>
        <w:t xml:space="preserve"> </w:t>
      </w:r>
      <w:r>
        <w:rPr>
          <w:sz w:val="28"/>
        </w:rPr>
        <w:t>объяснение</w:t>
      </w:r>
      <w:r>
        <w:rPr>
          <w:spacing w:val="-11"/>
          <w:sz w:val="28"/>
        </w:rPr>
        <w:t xml:space="preserve"> </w:t>
      </w:r>
      <w:r>
        <w:rPr>
          <w:sz w:val="28"/>
        </w:rPr>
        <w:t>исторических</w:t>
      </w:r>
      <w:r>
        <w:rPr>
          <w:spacing w:val="-14"/>
          <w:sz w:val="28"/>
        </w:rPr>
        <w:t xml:space="preserve"> </w:t>
      </w:r>
      <w:r>
        <w:rPr>
          <w:sz w:val="28"/>
        </w:rPr>
        <w:t>событий,</w:t>
      </w:r>
      <w:r>
        <w:rPr>
          <w:spacing w:val="-10"/>
          <w:sz w:val="28"/>
        </w:rPr>
        <w:t xml:space="preserve"> </w:t>
      </w:r>
      <w:r>
        <w:rPr>
          <w:spacing w:val="-2"/>
          <w:sz w:val="28"/>
        </w:rPr>
        <w:t>явлений:</w:t>
      </w:r>
    </w:p>
    <w:p w14:paraId="1E8EC466" w14:textId="77777777" w:rsidR="004F75DF" w:rsidRDefault="0013698B">
      <w:pPr>
        <w:pStyle w:val="a4"/>
        <w:numPr>
          <w:ilvl w:val="1"/>
          <w:numId w:val="105"/>
        </w:numPr>
        <w:tabs>
          <w:tab w:val="left" w:pos="1379"/>
        </w:tabs>
        <w:ind w:right="1138" w:firstLine="427"/>
        <w:rPr>
          <w:sz w:val="28"/>
        </w:rPr>
      </w:pPr>
      <w:r>
        <w:rPr>
          <w:sz w:val="28"/>
        </w:rPr>
        <w:t>раскрывать существенные черты: а) государственного устройства</w:t>
      </w:r>
      <w:r>
        <w:rPr>
          <w:spacing w:val="80"/>
          <w:sz w:val="28"/>
        </w:rPr>
        <w:t xml:space="preserve"> </w:t>
      </w:r>
      <w:r>
        <w:rPr>
          <w:sz w:val="28"/>
        </w:rPr>
        <w:t>древних обществ; б) положения основных групп населения; в) религиозных верований людей в древности;</w:t>
      </w:r>
    </w:p>
    <w:p w14:paraId="66114DE6" w14:textId="77777777" w:rsidR="004F75DF" w:rsidRDefault="0013698B">
      <w:pPr>
        <w:pStyle w:val="a4"/>
        <w:numPr>
          <w:ilvl w:val="1"/>
          <w:numId w:val="105"/>
        </w:numPr>
        <w:tabs>
          <w:tab w:val="left" w:pos="1379"/>
        </w:tabs>
        <w:spacing w:line="340" w:lineRule="exact"/>
        <w:ind w:left="1379" w:hanging="706"/>
        <w:jc w:val="left"/>
        <w:rPr>
          <w:sz w:val="28"/>
        </w:rPr>
      </w:pPr>
      <w:r>
        <w:rPr>
          <w:sz w:val="28"/>
        </w:rPr>
        <w:t>сравнивать</w:t>
      </w:r>
      <w:r>
        <w:rPr>
          <w:spacing w:val="-10"/>
          <w:sz w:val="28"/>
        </w:rPr>
        <w:t xml:space="preserve"> </w:t>
      </w:r>
      <w:r>
        <w:rPr>
          <w:sz w:val="28"/>
        </w:rPr>
        <w:t>исторические</w:t>
      </w:r>
      <w:r>
        <w:rPr>
          <w:spacing w:val="-7"/>
          <w:sz w:val="28"/>
        </w:rPr>
        <w:t xml:space="preserve"> </w:t>
      </w:r>
      <w:r>
        <w:rPr>
          <w:sz w:val="28"/>
        </w:rPr>
        <w:t>явления,</w:t>
      </w:r>
      <w:r>
        <w:rPr>
          <w:spacing w:val="-5"/>
          <w:sz w:val="28"/>
        </w:rPr>
        <w:t xml:space="preserve"> </w:t>
      </w:r>
      <w:r>
        <w:rPr>
          <w:sz w:val="28"/>
        </w:rPr>
        <w:t>определять</w:t>
      </w:r>
      <w:r>
        <w:rPr>
          <w:spacing w:val="-9"/>
          <w:sz w:val="28"/>
        </w:rPr>
        <w:t xml:space="preserve"> </w:t>
      </w:r>
      <w:r>
        <w:rPr>
          <w:sz w:val="28"/>
        </w:rPr>
        <w:t>их</w:t>
      </w:r>
      <w:r>
        <w:rPr>
          <w:spacing w:val="-11"/>
          <w:sz w:val="28"/>
        </w:rPr>
        <w:t xml:space="preserve"> </w:t>
      </w:r>
      <w:r>
        <w:rPr>
          <w:sz w:val="28"/>
        </w:rPr>
        <w:t>общие</w:t>
      </w:r>
      <w:r>
        <w:rPr>
          <w:spacing w:val="-7"/>
          <w:sz w:val="28"/>
        </w:rPr>
        <w:t xml:space="preserve"> </w:t>
      </w:r>
      <w:r>
        <w:rPr>
          <w:spacing w:val="-2"/>
          <w:sz w:val="28"/>
        </w:rPr>
        <w:t>черты;</w:t>
      </w:r>
    </w:p>
    <w:p w14:paraId="40E67062" w14:textId="77777777" w:rsidR="004F75DF" w:rsidRDefault="0013698B">
      <w:pPr>
        <w:pStyle w:val="a4"/>
        <w:numPr>
          <w:ilvl w:val="1"/>
          <w:numId w:val="105"/>
        </w:numPr>
        <w:tabs>
          <w:tab w:val="left" w:pos="1379"/>
        </w:tabs>
        <w:spacing w:line="342" w:lineRule="exact"/>
        <w:ind w:left="1379" w:hanging="706"/>
        <w:jc w:val="left"/>
        <w:rPr>
          <w:sz w:val="28"/>
        </w:rPr>
      </w:pPr>
      <w:r>
        <w:rPr>
          <w:sz w:val="28"/>
        </w:rPr>
        <w:t>иллюстрировать</w:t>
      </w:r>
      <w:r>
        <w:rPr>
          <w:spacing w:val="-13"/>
          <w:sz w:val="28"/>
        </w:rPr>
        <w:t xml:space="preserve"> </w:t>
      </w:r>
      <w:r>
        <w:rPr>
          <w:sz w:val="28"/>
        </w:rPr>
        <w:t>общие</w:t>
      </w:r>
      <w:r>
        <w:rPr>
          <w:spacing w:val="-10"/>
          <w:sz w:val="28"/>
        </w:rPr>
        <w:t xml:space="preserve"> </w:t>
      </w:r>
      <w:r>
        <w:rPr>
          <w:sz w:val="28"/>
        </w:rPr>
        <w:t>явления,</w:t>
      </w:r>
      <w:r>
        <w:rPr>
          <w:spacing w:val="-9"/>
          <w:sz w:val="28"/>
        </w:rPr>
        <w:t xml:space="preserve"> </w:t>
      </w:r>
      <w:r>
        <w:rPr>
          <w:sz w:val="28"/>
        </w:rPr>
        <w:t>черты</w:t>
      </w:r>
      <w:r>
        <w:rPr>
          <w:spacing w:val="-10"/>
          <w:sz w:val="28"/>
        </w:rPr>
        <w:t xml:space="preserve"> </w:t>
      </w:r>
      <w:r>
        <w:rPr>
          <w:sz w:val="28"/>
        </w:rPr>
        <w:t>конкретными</w:t>
      </w:r>
      <w:r>
        <w:rPr>
          <w:spacing w:val="-11"/>
          <w:sz w:val="28"/>
        </w:rPr>
        <w:t xml:space="preserve"> </w:t>
      </w:r>
      <w:r>
        <w:rPr>
          <w:spacing w:val="-2"/>
          <w:sz w:val="28"/>
        </w:rPr>
        <w:t>примерами;</w:t>
      </w:r>
    </w:p>
    <w:p w14:paraId="637234CB" w14:textId="77777777" w:rsidR="004F75DF" w:rsidRDefault="0013698B">
      <w:pPr>
        <w:pStyle w:val="a4"/>
        <w:numPr>
          <w:ilvl w:val="1"/>
          <w:numId w:val="105"/>
        </w:numPr>
        <w:tabs>
          <w:tab w:val="left" w:pos="1379"/>
        </w:tabs>
        <w:spacing w:line="342" w:lineRule="exact"/>
        <w:ind w:left="1379" w:hanging="706"/>
        <w:jc w:val="left"/>
        <w:rPr>
          <w:sz w:val="28"/>
        </w:rPr>
      </w:pPr>
      <w:r>
        <w:rPr>
          <w:sz w:val="28"/>
        </w:rPr>
        <w:t>объяснять</w:t>
      </w:r>
      <w:r>
        <w:rPr>
          <w:spacing w:val="-10"/>
          <w:sz w:val="28"/>
        </w:rPr>
        <w:t xml:space="preserve"> </w:t>
      </w:r>
      <w:r>
        <w:rPr>
          <w:sz w:val="28"/>
        </w:rPr>
        <w:t>причины</w:t>
      </w:r>
      <w:r>
        <w:rPr>
          <w:spacing w:val="-8"/>
          <w:sz w:val="28"/>
        </w:rPr>
        <w:t xml:space="preserve"> </w:t>
      </w:r>
      <w:r>
        <w:rPr>
          <w:sz w:val="28"/>
        </w:rPr>
        <w:t>и</w:t>
      </w:r>
      <w:r>
        <w:rPr>
          <w:spacing w:val="-8"/>
          <w:sz w:val="28"/>
        </w:rPr>
        <w:t xml:space="preserve"> </w:t>
      </w:r>
      <w:r>
        <w:rPr>
          <w:sz w:val="28"/>
        </w:rPr>
        <w:t>следствия</w:t>
      </w:r>
      <w:r>
        <w:rPr>
          <w:spacing w:val="-7"/>
          <w:sz w:val="28"/>
        </w:rPr>
        <w:t xml:space="preserve"> </w:t>
      </w:r>
      <w:r>
        <w:rPr>
          <w:sz w:val="28"/>
        </w:rPr>
        <w:t>важнейших</w:t>
      </w:r>
      <w:r>
        <w:rPr>
          <w:spacing w:val="-12"/>
          <w:sz w:val="28"/>
        </w:rPr>
        <w:t xml:space="preserve"> </w:t>
      </w:r>
      <w:r>
        <w:rPr>
          <w:sz w:val="28"/>
        </w:rPr>
        <w:t>событий</w:t>
      </w:r>
      <w:r>
        <w:rPr>
          <w:spacing w:val="-8"/>
          <w:sz w:val="28"/>
        </w:rPr>
        <w:t xml:space="preserve"> </w:t>
      </w:r>
      <w:r>
        <w:rPr>
          <w:sz w:val="28"/>
        </w:rPr>
        <w:t>древней</w:t>
      </w:r>
      <w:r>
        <w:rPr>
          <w:spacing w:val="-8"/>
          <w:sz w:val="28"/>
        </w:rPr>
        <w:t xml:space="preserve"> </w:t>
      </w:r>
      <w:r>
        <w:rPr>
          <w:spacing w:val="-2"/>
          <w:sz w:val="28"/>
        </w:rPr>
        <w:t>истории.</w:t>
      </w:r>
    </w:p>
    <w:p w14:paraId="2F603DBE" w14:textId="77777777" w:rsidR="004F75DF" w:rsidRDefault="004F75DF">
      <w:pPr>
        <w:spacing w:line="342" w:lineRule="exact"/>
        <w:rPr>
          <w:sz w:val="28"/>
        </w:rPr>
        <w:sectPr w:rsidR="004F75DF">
          <w:pgSz w:w="11910" w:h="16390"/>
          <w:pgMar w:top="980" w:right="0" w:bottom="280" w:left="460" w:header="723" w:footer="0" w:gutter="0"/>
          <w:cols w:space="720"/>
        </w:sectPr>
      </w:pPr>
    </w:p>
    <w:p w14:paraId="1A2D6E61" w14:textId="77777777" w:rsidR="004F75DF" w:rsidRDefault="0013698B">
      <w:pPr>
        <w:pStyle w:val="a4"/>
        <w:numPr>
          <w:ilvl w:val="1"/>
          <w:numId w:val="105"/>
        </w:numPr>
        <w:tabs>
          <w:tab w:val="left" w:pos="1379"/>
        </w:tabs>
        <w:spacing w:before="276"/>
        <w:ind w:right="1142" w:firstLine="427"/>
        <w:rPr>
          <w:sz w:val="28"/>
        </w:rPr>
      </w:pPr>
      <w:r>
        <w:rPr>
          <w:sz w:val="28"/>
        </w:rPr>
        <w:t>7.</w:t>
      </w:r>
      <w:r>
        <w:rPr>
          <w:spacing w:val="-14"/>
          <w:sz w:val="28"/>
        </w:rPr>
        <w:t xml:space="preserve"> </w:t>
      </w:r>
      <w:r>
        <w:rPr>
          <w:sz w:val="28"/>
        </w:rPr>
        <w:t>Рассмотрение исторических версий и оценок, определение своего отношения к наиболее значимым событиям и личностям прошлого:</w:t>
      </w:r>
    </w:p>
    <w:p w14:paraId="5BF0363C" w14:textId="77777777" w:rsidR="004F75DF" w:rsidRDefault="0013698B">
      <w:pPr>
        <w:pStyle w:val="a4"/>
        <w:numPr>
          <w:ilvl w:val="1"/>
          <w:numId w:val="105"/>
        </w:numPr>
        <w:tabs>
          <w:tab w:val="left" w:pos="1379"/>
        </w:tabs>
        <w:spacing w:line="242" w:lineRule="auto"/>
        <w:ind w:right="1142" w:firstLine="427"/>
        <w:rPr>
          <w:sz w:val="28"/>
        </w:rPr>
      </w:pPr>
      <w:r>
        <w:rPr>
          <w:sz w:val="28"/>
        </w:rPr>
        <w:t>излагать оценки наиболее значительных событий и личностей древней истории, приводимые в учебной литературе;</w:t>
      </w:r>
    </w:p>
    <w:p w14:paraId="295D8213" w14:textId="77777777" w:rsidR="004F75DF" w:rsidRDefault="0013698B">
      <w:pPr>
        <w:pStyle w:val="a4"/>
        <w:numPr>
          <w:ilvl w:val="1"/>
          <w:numId w:val="105"/>
        </w:numPr>
        <w:tabs>
          <w:tab w:val="left" w:pos="1379"/>
        </w:tabs>
        <w:ind w:right="1142" w:firstLine="427"/>
        <w:rPr>
          <w:sz w:val="28"/>
        </w:rPr>
      </w:pPr>
      <w:r>
        <w:rPr>
          <w:sz w:val="28"/>
        </w:rPr>
        <w:t>высказывать на уровне эмоциональных оценок отношение к поступкам людей прошлого, к памятникам культуры.</w:t>
      </w:r>
    </w:p>
    <w:p w14:paraId="0353EA6C" w14:textId="77777777" w:rsidR="004F75DF" w:rsidRDefault="0013698B">
      <w:pPr>
        <w:pStyle w:val="a4"/>
        <w:numPr>
          <w:ilvl w:val="0"/>
          <w:numId w:val="104"/>
        </w:numPr>
        <w:tabs>
          <w:tab w:val="left" w:pos="940"/>
        </w:tabs>
        <w:spacing w:line="320" w:lineRule="exact"/>
        <w:ind w:left="940" w:hanging="267"/>
        <w:jc w:val="both"/>
        <w:rPr>
          <w:sz w:val="28"/>
        </w:rPr>
      </w:pPr>
      <w:r>
        <w:rPr>
          <w:sz w:val="28"/>
        </w:rPr>
        <w:t>Применение</w:t>
      </w:r>
      <w:r>
        <w:rPr>
          <w:spacing w:val="-15"/>
          <w:sz w:val="28"/>
        </w:rPr>
        <w:t xml:space="preserve"> </w:t>
      </w:r>
      <w:r>
        <w:rPr>
          <w:sz w:val="28"/>
        </w:rPr>
        <w:t>исторических</w:t>
      </w:r>
      <w:r>
        <w:rPr>
          <w:spacing w:val="-18"/>
          <w:sz w:val="28"/>
        </w:rPr>
        <w:t xml:space="preserve"> </w:t>
      </w:r>
      <w:r>
        <w:rPr>
          <w:spacing w:val="-2"/>
          <w:sz w:val="28"/>
        </w:rPr>
        <w:t>знаний:</w:t>
      </w:r>
    </w:p>
    <w:p w14:paraId="4554EAB4" w14:textId="77777777" w:rsidR="004F75DF" w:rsidRDefault="0013698B">
      <w:pPr>
        <w:pStyle w:val="a4"/>
        <w:numPr>
          <w:ilvl w:val="1"/>
          <w:numId w:val="104"/>
        </w:numPr>
        <w:tabs>
          <w:tab w:val="left" w:pos="1379"/>
        </w:tabs>
        <w:ind w:right="1142" w:firstLine="427"/>
        <w:rPr>
          <w:sz w:val="28"/>
        </w:rPr>
      </w:pPr>
      <w:r>
        <w:rPr>
          <w:sz w:val="28"/>
        </w:rPr>
        <w:t>раскрывать значение памятников древней истории и культуры, необходимость сохранения их в современном мире;</w:t>
      </w:r>
    </w:p>
    <w:p w14:paraId="65BCE171" w14:textId="77777777" w:rsidR="004F75DF" w:rsidRDefault="0013698B">
      <w:pPr>
        <w:pStyle w:val="a4"/>
        <w:numPr>
          <w:ilvl w:val="1"/>
          <w:numId w:val="104"/>
        </w:numPr>
        <w:tabs>
          <w:tab w:val="left" w:pos="1379"/>
        </w:tabs>
        <w:ind w:right="1133" w:firstLine="427"/>
        <w:rPr>
          <w:sz w:val="28"/>
        </w:rPr>
      </w:pPr>
      <w:r>
        <w:rPr>
          <w:sz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14:paraId="1A21AC08" w14:textId="77777777" w:rsidR="004F75DF" w:rsidRDefault="0013698B">
      <w:pPr>
        <w:pStyle w:val="1"/>
        <w:spacing w:before="320"/>
      </w:pPr>
      <w:r>
        <w:t>6</w:t>
      </w:r>
      <w:r>
        <w:rPr>
          <w:spacing w:val="-1"/>
        </w:rPr>
        <w:t xml:space="preserve"> </w:t>
      </w:r>
      <w:r>
        <w:rPr>
          <w:spacing w:val="-4"/>
        </w:rPr>
        <w:t>КЛАСС</w:t>
      </w:r>
    </w:p>
    <w:p w14:paraId="18D16BAD" w14:textId="77777777" w:rsidR="004F75DF" w:rsidRDefault="0013698B">
      <w:pPr>
        <w:pStyle w:val="a4"/>
        <w:numPr>
          <w:ilvl w:val="0"/>
          <w:numId w:val="103"/>
        </w:numPr>
        <w:tabs>
          <w:tab w:val="left" w:pos="940"/>
        </w:tabs>
        <w:spacing w:before="317" w:line="321" w:lineRule="exact"/>
        <w:ind w:left="940" w:hanging="267"/>
        <w:jc w:val="both"/>
        <w:rPr>
          <w:sz w:val="28"/>
        </w:rPr>
      </w:pPr>
      <w:r>
        <w:rPr>
          <w:sz w:val="28"/>
        </w:rPr>
        <w:t>Знание</w:t>
      </w:r>
      <w:r>
        <w:rPr>
          <w:spacing w:val="-6"/>
          <w:sz w:val="28"/>
        </w:rPr>
        <w:t xml:space="preserve"> </w:t>
      </w:r>
      <w:r>
        <w:rPr>
          <w:sz w:val="28"/>
        </w:rPr>
        <w:t>хронологии,</w:t>
      </w:r>
      <w:r>
        <w:rPr>
          <w:spacing w:val="-6"/>
          <w:sz w:val="28"/>
        </w:rPr>
        <w:t xml:space="preserve"> </w:t>
      </w:r>
      <w:r>
        <w:rPr>
          <w:sz w:val="28"/>
        </w:rPr>
        <w:t>работа</w:t>
      </w:r>
      <w:r>
        <w:rPr>
          <w:spacing w:val="-6"/>
          <w:sz w:val="28"/>
        </w:rPr>
        <w:t xml:space="preserve"> </w:t>
      </w:r>
      <w:r>
        <w:rPr>
          <w:sz w:val="28"/>
        </w:rPr>
        <w:t>с</w:t>
      </w:r>
      <w:r>
        <w:rPr>
          <w:spacing w:val="-7"/>
          <w:sz w:val="28"/>
        </w:rPr>
        <w:t xml:space="preserve"> </w:t>
      </w:r>
      <w:r>
        <w:rPr>
          <w:spacing w:val="-2"/>
          <w:sz w:val="28"/>
        </w:rPr>
        <w:t>хронологией:</w:t>
      </w:r>
    </w:p>
    <w:p w14:paraId="351C8B3D" w14:textId="77777777" w:rsidR="004F75DF" w:rsidRDefault="0013698B">
      <w:pPr>
        <w:pStyle w:val="a4"/>
        <w:numPr>
          <w:ilvl w:val="1"/>
          <w:numId w:val="103"/>
        </w:numPr>
        <w:tabs>
          <w:tab w:val="left" w:pos="1379"/>
        </w:tabs>
        <w:ind w:right="1137" w:firstLine="427"/>
        <w:rPr>
          <w:sz w:val="28"/>
        </w:rPr>
      </w:pPr>
      <w:r>
        <w:rPr>
          <w:sz w:val="28"/>
        </w:rPr>
        <w:t>называть даты важнейших событий Средневековья, определять их принадлежность к веку, историческому периоду;</w:t>
      </w:r>
    </w:p>
    <w:p w14:paraId="23167043" w14:textId="77777777" w:rsidR="004F75DF" w:rsidRDefault="0013698B">
      <w:pPr>
        <w:pStyle w:val="a4"/>
        <w:numPr>
          <w:ilvl w:val="1"/>
          <w:numId w:val="103"/>
        </w:numPr>
        <w:tabs>
          <w:tab w:val="left" w:pos="1379"/>
        </w:tabs>
        <w:spacing w:line="242" w:lineRule="auto"/>
        <w:ind w:right="1131" w:firstLine="427"/>
        <w:rPr>
          <w:sz w:val="28"/>
        </w:rPr>
      </w:pPr>
      <w:r>
        <w:rPr>
          <w:sz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2EDD90A9" w14:textId="77777777" w:rsidR="004F75DF" w:rsidRDefault="0013698B">
      <w:pPr>
        <w:pStyle w:val="a4"/>
        <w:numPr>
          <w:ilvl w:val="1"/>
          <w:numId w:val="103"/>
        </w:numPr>
        <w:tabs>
          <w:tab w:val="left" w:pos="1379"/>
        </w:tabs>
        <w:ind w:right="1141" w:firstLine="427"/>
        <w:rPr>
          <w:sz w:val="28"/>
        </w:rPr>
      </w:pPr>
      <w:r>
        <w:rPr>
          <w:sz w:val="28"/>
        </w:rPr>
        <w:t>устанавливать длительность и синхронность событий истории Руси и всеобщей истории.</w:t>
      </w:r>
    </w:p>
    <w:p w14:paraId="05036077" w14:textId="77777777" w:rsidR="004F75DF" w:rsidRDefault="0013698B">
      <w:pPr>
        <w:pStyle w:val="a4"/>
        <w:numPr>
          <w:ilvl w:val="0"/>
          <w:numId w:val="103"/>
        </w:numPr>
        <w:tabs>
          <w:tab w:val="left" w:pos="940"/>
        </w:tabs>
        <w:spacing w:line="320" w:lineRule="exact"/>
        <w:ind w:left="940" w:hanging="267"/>
        <w:jc w:val="both"/>
        <w:rPr>
          <w:sz w:val="28"/>
        </w:rPr>
      </w:pPr>
      <w:r>
        <w:rPr>
          <w:sz w:val="28"/>
        </w:rPr>
        <w:t>Знание</w:t>
      </w:r>
      <w:r>
        <w:rPr>
          <w:spacing w:val="-7"/>
          <w:sz w:val="28"/>
        </w:rPr>
        <w:t xml:space="preserve"> </w:t>
      </w:r>
      <w:r>
        <w:rPr>
          <w:sz w:val="28"/>
        </w:rPr>
        <w:t>исторических</w:t>
      </w:r>
      <w:r>
        <w:rPr>
          <w:spacing w:val="-11"/>
          <w:sz w:val="28"/>
        </w:rPr>
        <w:t xml:space="preserve"> </w:t>
      </w:r>
      <w:r>
        <w:rPr>
          <w:sz w:val="28"/>
        </w:rPr>
        <w:t>фактов,</w:t>
      </w:r>
      <w:r>
        <w:rPr>
          <w:spacing w:val="-5"/>
          <w:sz w:val="28"/>
        </w:rPr>
        <w:t xml:space="preserve"> </w:t>
      </w:r>
      <w:r>
        <w:rPr>
          <w:sz w:val="28"/>
        </w:rPr>
        <w:t>работа</w:t>
      </w:r>
      <w:r>
        <w:rPr>
          <w:spacing w:val="-7"/>
          <w:sz w:val="28"/>
        </w:rPr>
        <w:t xml:space="preserve"> </w:t>
      </w:r>
      <w:r>
        <w:rPr>
          <w:sz w:val="28"/>
        </w:rPr>
        <w:t>с</w:t>
      </w:r>
      <w:r>
        <w:rPr>
          <w:spacing w:val="-8"/>
          <w:sz w:val="28"/>
        </w:rPr>
        <w:t xml:space="preserve"> </w:t>
      </w:r>
      <w:r>
        <w:rPr>
          <w:spacing w:val="-2"/>
          <w:sz w:val="28"/>
        </w:rPr>
        <w:t>фактами:</w:t>
      </w:r>
    </w:p>
    <w:p w14:paraId="6D986A21" w14:textId="77777777" w:rsidR="004F75DF" w:rsidRDefault="0013698B">
      <w:pPr>
        <w:pStyle w:val="a4"/>
        <w:numPr>
          <w:ilvl w:val="1"/>
          <w:numId w:val="103"/>
        </w:numPr>
        <w:tabs>
          <w:tab w:val="left" w:pos="1379"/>
        </w:tabs>
        <w:spacing w:line="242" w:lineRule="auto"/>
        <w:ind w:right="1142" w:firstLine="427"/>
        <w:rPr>
          <w:sz w:val="28"/>
        </w:rPr>
      </w:pPr>
      <w:r>
        <w:rPr>
          <w:sz w:val="28"/>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B2C56F9" w14:textId="77777777" w:rsidR="004F75DF" w:rsidRDefault="0013698B">
      <w:pPr>
        <w:pStyle w:val="a4"/>
        <w:numPr>
          <w:ilvl w:val="1"/>
          <w:numId w:val="103"/>
        </w:numPr>
        <w:tabs>
          <w:tab w:val="left" w:pos="1379"/>
        </w:tabs>
        <w:ind w:right="1136" w:firstLine="427"/>
        <w:rPr>
          <w:sz w:val="28"/>
        </w:rPr>
      </w:pPr>
      <w:r>
        <w:rPr>
          <w:sz w:val="28"/>
        </w:rPr>
        <w:t>группировать, систематизировать факты по заданному признаку (составление систематических таблиц).</w:t>
      </w:r>
    </w:p>
    <w:p w14:paraId="3F113FFC" w14:textId="77777777" w:rsidR="004F75DF" w:rsidRDefault="0013698B">
      <w:pPr>
        <w:pStyle w:val="a4"/>
        <w:numPr>
          <w:ilvl w:val="0"/>
          <w:numId w:val="103"/>
        </w:numPr>
        <w:tabs>
          <w:tab w:val="left" w:pos="940"/>
        </w:tabs>
        <w:spacing w:line="320" w:lineRule="exact"/>
        <w:ind w:left="940" w:hanging="267"/>
        <w:jc w:val="both"/>
        <w:rPr>
          <w:sz w:val="28"/>
        </w:rPr>
      </w:pPr>
      <w:r>
        <w:rPr>
          <w:sz w:val="28"/>
        </w:rPr>
        <w:t>Работа</w:t>
      </w:r>
      <w:r>
        <w:rPr>
          <w:spacing w:val="-10"/>
          <w:sz w:val="28"/>
        </w:rPr>
        <w:t xml:space="preserve"> </w:t>
      </w:r>
      <w:r>
        <w:rPr>
          <w:sz w:val="28"/>
        </w:rPr>
        <w:t>с</w:t>
      </w:r>
      <w:r>
        <w:rPr>
          <w:spacing w:val="-9"/>
          <w:sz w:val="28"/>
        </w:rPr>
        <w:t xml:space="preserve"> </w:t>
      </w:r>
      <w:r>
        <w:rPr>
          <w:sz w:val="28"/>
        </w:rPr>
        <w:t>исторической</w:t>
      </w:r>
      <w:r>
        <w:rPr>
          <w:spacing w:val="-10"/>
          <w:sz w:val="28"/>
        </w:rPr>
        <w:t xml:space="preserve"> </w:t>
      </w:r>
      <w:r>
        <w:rPr>
          <w:spacing w:val="-2"/>
          <w:sz w:val="28"/>
        </w:rPr>
        <w:t>картой:</w:t>
      </w:r>
    </w:p>
    <w:p w14:paraId="13D082DD" w14:textId="77777777" w:rsidR="004F75DF" w:rsidRDefault="0013698B">
      <w:pPr>
        <w:pStyle w:val="a4"/>
        <w:numPr>
          <w:ilvl w:val="1"/>
          <w:numId w:val="103"/>
        </w:numPr>
        <w:tabs>
          <w:tab w:val="left" w:pos="1379"/>
        </w:tabs>
        <w:ind w:right="1137" w:firstLine="427"/>
        <w:rPr>
          <w:sz w:val="28"/>
        </w:rPr>
      </w:pPr>
      <w:r>
        <w:rPr>
          <w:sz w:val="28"/>
        </w:rPr>
        <w:t>находить</w:t>
      </w:r>
      <w:r>
        <w:rPr>
          <w:spacing w:val="-6"/>
          <w:sz w:val="28"/>
        </w:rPr>
        <w:t xml:space="preserve"> </w:t>
      </w:r>
      <w:r>
        <w:rPr>
          <w:sz w:val="28"/>
        </w:rPr>
        <w:t>и</w:t>
      </w:r>
      <w:r>
        <w:rPr>
          <w:spacing w:val="-5"/>
          <w:sz w:val="28"/>
        </w:rPr>
        <w:t xml:space="preserve"> </w:t>
      </w:r>
      <w:r>
        <w:rPr>
          <w:sz w:val="28"/>
        </w:rPr>
        <w:t>показывать</w:t>
      </w:r>
      <w:r>
        <w:rPr>
          <w:spacing w:val="-6"/>
          <w:sz w:val="28"/>
        </w:rPr>
        <w:t xml:space="preserve"> </w:t>
      </w:r>
      <w:r>
        <w:rPr>
          <w:sz w:val="28"/>
        </w:rPr>
        <w:t>на</w:t>
      </w:r>
      <w:r>
        <w:rPr>
          <w:spacing w:val="-4"/>
          <w:sz w:val="28"/>
        </w:rPr>
        <w:t xml:space="preserve"> </w:t>
      </w:r>
      <w:r>
        <w:rPr>
          <w:sz w:val="28"/>
        </w:rPr>
        <w:t>карте</w:t>
      </w:r>
      <w:r>
        <w:rPr>
          <w:spacing w:val="-4"/>
          <w:sz w:val="28"/>
        </w:rPr>
        <w:t xml:space="preserve"> </w:t>
      </w:r>
      <w:r>
        <w:rPr>
          <w:sz w:val="28"/>
        </w:rPr>
        <w:t>исторические</w:t>
      </w:r>
      <w:r>
        <w:rPr>
          <w:spacing w:val="-4"/>
          <w:sz w:val="28"/>
        </w:rPr>
        <w:t xml:space="preserve"> </w:t>
      </w:r>
      <w:r>
        <w:rPr>
          <w:sz w:val="28"/>
        </w:rPr>
        <w:t>объекты,</w:t>
      </w:r>
      <w:r>
        <w:rPr>
          <w:spacing w:val="-2"/>
          <w:sz w:val="28"/>
        </w:rPr>
        <w:t xml:space="preserve"> </w:t>
      </w:r>
      <w:r>
        <w:rPr>
          <w:sz w:val="28"/>
        </w:rPr>
        <w:t>используя</w:t>
      </w:r>
      <w:r>
        <w:rPr>
          <w:spacing w:val="-3"/>
          <w:sz w:val="28"/>
        </w:rPr>
        <w:t xml:space="preserve"> </w:t>
      </w:r>
      <w:r>
        <w:rPr>
          <w:sz w:val="28"/>
        </w:rPr>
        <w:t>легенду карты; давать словесное описание их местоположения;</w:t>
      </w:r>
    </w:p>
    <w:p w14:paraId="4139035F" w14:textId="77777777" w:rsidR="004F75DF" w:rsidRDefault="0013698B">
      <w:pPr>
        <w:pStyle w:val="a4"/>
        <w:numPr>
          <w:ilvl w:val="1"/>
          <w:numId w:val="103"/>
        </w:numPr>
        <w:tabs>
          <w:tab w:val="left" w:pos="1379"/>
        </w:tabs>
        <w:ind w:right="1127" w:firstLine="427"/>
        <w:rPr>
          <w:sz w:val="28"/>
        </w:rPr>
      </w:pPr>
      <w:r>
        <w:rPr>
          <w:sz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w:t>
      </w:r>
      <w:r>
        <w:rPr>
          <w:spacing w:val="40"/>
          <w:sz w:val="28"/>
        </w:rPr>
        <w:t xml:space="preserve"> </w:t>
      </w:r>
      <w:r>
        <w:rPr>
          <w:sz w:val="28"/>
        </w:rPr>
        <w:t>ключевых событиях средневековой истории.</w:t>
      </w:r>
    </w:p>
    <w:p w14:paraId="434317FF" w14:textId="77777777" w:rsidR="004F75DF" w:rsidRDefault="0013698B">
      <w:pPr>
        <w:pStyle w:val="a4"/>
        <w:numPr>
          <w:ilvl w:val="0"/>
          <w:numId w:val="103"/>
        </w:numPr>
        <w:tabs>
          <w:tab w:val="left" w:pos="940"/>
        </w:tabs>
        <w:spacing w:line="321" w:lineRule="exact"/>
        <w:ind w:left="940" w:hanging="267"/>
        <w:jc w:val="both"/>
        <w:rPr>
          <w:sz w:val="28"/>
        </w:rPr>
      </w:pPr>
      <w:r>
        <w:rPr>
          <w:sz w:val="28"/>
        </w:rPr>
        <w:t>Работа</w:t>
      </w:r>
      <w:r>
        <w:rPr>
          <w:spacing w:val="-10"/>
          <w:sz w:val="28"/>
        </w:rPr>
        <w:t xml:space="preserve"> </w:t>
      </w:r>
      <w:r>
        <w:rPr>
          <w:sz w:val="28"/>
        </w:rPr>
        <w:t>с</w:t>
      </w:r>
      <w:r>
        <w:rPr>
          <w:spacing w:val="-10"/>
          <w:sz w:val="28"/>
        </w:rPr>
        <w:t xml:space="preserve"> </w:t>
      </w:r>
      <w:r>
        <w:rPr>
          <w:sz w:val="28"/>
        </w:rPr>
        <w:t>историческими</w:t>
      </w:r>
      <w:r>
        <w:rPr>
          <w:spacing w:val="-10"/>
          <w:sz w:val="28"/>
        </w:rPr>
        <w:t xml:space="preserve"> </w:t>
      </w:r>
      <w:r>
        <w:rPr>
          <w:spacing w:val="-2"/>
          <w:sz w:val="28"/>
        </w:rPr>
        <w:t>источниками:</w:t>
      </w:r>
    </w:p>
    <w:p w14:paraId="7FFC6C39" w14:textId="77777777" w:rsidR="004F75DF" w:rsidRDefault="0013698B">
      <w:pPr>
        <w:pStyle w:val="a4"/>
        <w:numPr>
          <w:ilvl w:val="1"/>
          <w:numId w:val="103"/>
        </w:numPr>
        <w:tabs>
          <w:tab w:val="left" w:pos="1379"/>
        </w:tabs>
        <w:ind w:right="1136" w:firstLine="427"/>
        <w:rPr>
          <w:sz w:val="28"/>
        </w:rPr>
      </w:pPr>
      <w:r>
        <w:rPr>
          <w:sz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11D0B7B4" w14:textId="77777777" w:rsidR="004F75DF" w:rsidRDefault="0013698B">
      <w:pPr>
        <w:pStyle w:val="a4"/>
        <w:numPr>
          <w:ilvl w:val="1"/>
          <w:numId w:val="103"/>
        </w:numPr>
        <w:tabs>
          <w:tab w:val="left" w:pos="1379"/>
        </w:tabs>
        <w:spacing w:line="341" w:lineRule="exact"/>
        <w:ind w:left="1379" w:hanging="706"/>
        <w:rPr>
          <w:sz w:val="28"/>
        </w:rPr>
      </w:pPr>
      <w:r>
        <w:rPr>
          <w:sz w:val="28"/>
        </w:rPr>
        <w:t>характеризовать</w:t>
      </w:r>
      <w:r>
        <w:rPr>
          <w:spacing w:val="-12"/>
          <w:sz w:val="28"/>
        </w:rPr>
        <w:t xml:space="preserve"> </w:t>
      </w:r>
      <w:r>
        <w:rPr>
          <w:sz w:val="28"/>
        </w:rPr>
        <w:t>авторство,</w:t>
      </w:r>
      <w:r>
        <w:rPr>
          <w:spacing w:val="-8"/>
          <w:sz w:val="28"/>
        </w:rPr>
        <w:t xml:space="preserve"> </w:t>
      </w:r>
      <w:r>
        <w:rPr>
          <w:sz w:val="28"/>
        </w:rPr>
        <w:t>время,</w:t>
      </w:r>
      <w:r>
        <w:rPr>
          <w:spacing w:val="-7"/>
          <w:sz w:val="28"/>
        </w:rPr>
        <w:t xml:space="preserve"> </w:t>
      </w:r>
      <w:r>
        <w:rPr>
          <w:sz w:val="28"/>
        </w:rPr>
        <w:t>место</w:t>
      </w:r>
      <w:r>
        <w:rPr>
          <w:spacing w:val="-11"/>
          <w:sz w:val="28"/>
        </w:rPr>
        <w:t xml:space="preserve"> </w:t>
      </w:r>
      <w:r>
        <w:rPr>
          <w:sz w:val="28"/>
        </w:rPr>
        <w:t>создания</w:t>
      </w:r>
      <w:r>
        <w:rPr>
          <w:spacing w:val="-9"/>
          <w:sz w:val="28"/>
        </w:rPr>
        <w:t xml:space="preserve"> </w:t>
      </w:r>
      <w:r>
        <w:rPr>
          <w:spacing w:val="-2"/>
          <w:sz w:val="28"/>
        </w:rPr>
        <w:t>источника;</w:t>
      </w:r>
    </w:p>
    <w:p w14:paraId="0F242493" w14:textId="77777777" w:rsidR="004F75DF" w:rsidRDefault="004F75DF">
      <w:pPr>
        <w:spacing w:line="341" w:lineRule="exact"/>
        <w:jc w:val="both"/>
        <w:rPr>
          <w:sz w:val="28"/>
        </w:rPr>
        <w:sectPr w:rsidR="004F75DF">
          <w:pgSz w:w="11910" w:h="16390"/>
          <w:pgMar w:top="980" w:right="0" w:bottom="280" w:left="460" w:header="723" w:footer="0" w:gutter="0"/>
          <w:cols w:space="720"/>
        </w:sectPr>
      </w:pPr>
    </w:p>
    <w:p w14:paraId="789BC702" w14:textId="77777777" w:rsidR="004F75DF" w:rsidRDefault="0013698B">
      <w:pPr>
        <w:pStyle w:val="a4"/>
        <w:numPr>
          <w:ilvl w:val="1"/>
          <w:numId w:val="103"/>
        </w:numPr>
        <w:tabs>
          <w:tab w:val="left" w:pos="1379"/>
        </w:tabs>
        <w:spacing w:before="276"/>
        <w:ind w:right="1142" w:firstLine="427"/>
        <w:rPr>
          <w:sz w:val="28"/>
        </w:rPr>
      </w:pPr>
      <w:r>
        <w:rPr>
          <w:sz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0B2E8CFE" w14:textId="77777777" w:rsidR="004F75DF" w:rsidRDefault="0013698B">
      <w:pPr>
        <w:pStyle w:val="a4"/>
        <w:numPr>
          <w:ilvl w:val="1"/>
          <w:numId w:val="103"/>
        </w:numPr>
        <w:tabs>
          <w:tab w:val="left" w:pos="1379"/>
        </w:tabs>
        <w:spacing w:line="242" w:lineRule="auto"/>
        <w:ind w:right="1142" w:firstLine="427"/>
        <w:rPr>
          <w:sz w:val="28"/>
        </w:rPr>
      </w:pPr>
      <w:r>
        <w:rPr>
          <w:sz w:val="28"/>
        </w:rPr>
        <w:t>находить в визуальном источнике и вещественном памятнике ключевые символы, образы;</w:t>
      </w:r>
    </w:p>
    <w:p w14:paraId="13E3AA18" w14:textId="77777777" w:rsidR="004F75DF" w:rsidRDefault="0013698B">
      <w:pPr>
        <w:pStyle w:val="a4"/>
        <w:numPr>
          <w:ilvl w:val="1"/>
          <w:numId w:val="103"/>
        </w:numPr>
        <w:tabs>
          <w:tab w:val="left" w:pos="1379"/>
        </w:tabs>
        <w:ind w:right="1140" w:firstLine="427"/>
        <w:rPr>
          <w:sz w:val="28"/>
        </w:rPr>
      </w:pPr>
      <w:r>
        <w:rPr>
          <w:sz w:val="28"/>
        </w:rPr>
        <w:t>характеризовать позицию автора письменного и визуального исторического источника.</w:t>
      </w:r>
    </w:p>
    <w:p w14:paraId="20010894" w14:textId="77777777" w:rsidR="004F75DF" w:rsidRDefault="0013698B">
      <w:pPr>
        <w:pStyle w:val="a4"/>
        <w:numPr>
          <w:ilvl w:val="0"/>
          <w:numId w:val="103"/>
        </w:numPr>
        <w:tabs>
          <w:tab w:val="left" w:pos="940"/>
        </w:tabs>
        <w:spacing w:line="320" w:lineRule="exact"/>
        <w:ind w:left="940" w:hanging="267"/>
        <w:jc w:val="both"/>
        <w:rPr>
          <w:sz w:val="28"/>
        </w:rPr>
      </w:pPr>
      <w:r>
        <w:rPr>
          <w:sz w:val="28"/>
        </w:rPr>
        <w:t>Историческое</w:t>
      </w:r>
      <w:r>
        <w:rPr>
          <w:spacing w:val="-16"/>
          <w:sz w:val="28"/>
        </w:rPr>
        <w:t xml:space="preserve"> </w:t>
      </w:r>
      <w:r>
        <w:rPr>
          <w:sz w:val="28"/>
        </w:rPr>
        <w:t>описание</w:t>
      </w:r>
      <w:r>
        <w:rPr>
          <w:spacing w:val="-15"/>
          <w:sz w:val="28"/>
        </w:rPr>
        <w:t xml:space="preserve"> </w:t>
      </w:r>
      <w:r>
        <w:rPr>
          <w:spacing w:val="-2"/>
          <w:sz w:val="28"/>
        </w:rPr>
        <w:t>(реконструкция):</w:t>
      </w:r>
    </w:p>
    <w:p w14:paraId="62B2CF89" w14:textId="77777777" w:rsidR="004F75DF" w:rsidRDefault="0013698B">
      <w:pPr>
        <w:pStyle w:val="a4"/>
        <w:numPr>
          <w:ilvl w:val="1"/>
          <w:numId w:val="103"/>
        </w:numPr>
        <w:tabs>
          <w:tab w:val="left" w:pos="1379"/>
        </w:tabs>
        <w:ind w:right="1136" w:firstLine="427"/>
        <w:rPr>
          <w:sz w:val="28"/>
        </w:rPr>
      </w:pPr>
      <w:r>
        <w:rPr>
          <w:sz w:val="28"/>
        </w:rPr>
        <w:t>рассказывать о ключевых событиях отечественной и всеобщей истории в эпоху Средневековья, их участниках;</w:t>
      </w:r>
    </w:p>
    <w:p w14:paraId="00D09656" w14:textId="77777777" w:rsidR="004F75DF" w:rsidRDefault="0013698B">
      <w:pPr>
        <w:pStyle w:val="a4"/>
        <w:numPr>
          <w:ilvl w:val="1"/>
          <w:numId w:val="103"/>
        </w:numPr>
        <w:tabs>
          <w:tab w:val="left" w:pos="1379"/>
        </w:tabs>
        <w:ind w:right="1138" w:firstLine="427"/>
        <w:rPr>
          <w:sz w:val="28"/>
        </w:rPr>
      </w:pPr>
      <w:r>
        <w:rPr>
          <w:sz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5D24135E" w14:textId="77777777" w:rsidR="004F75DF" w:rsidRDefault="0013698B">
      <w:pPr>
        <w:pStyle w:val="a4"/>
        <w:numPr>
          <w:ilvl w:val="1"/>
          <w:numId w:val="103"/>
        </w:numPr>
        <w:tabs>
          <w:tab w:val="left" w:pos="1379"/>
        </w:tabs>
        <w:ind w:right="1140" w:firstLine="427"/>
        <w:rPr>
          <w:sz w:val="28"/>
        </w:rPr>
      </w:pPr>
      <w:r>
        <w:rPr>
          <w:sz w:val="28"/>
        </w:rPr>
        <w:t>рассказывать об образе жизни различных групп населения в средневековых обществах на Руси и в других странах;</w:t>
      </w:r>
    </w:p>
    <w:p w14:paraId="4C07EAD8" w14:textId="77777777" w:rsidR="004F75DF" w:rsidRDefault="0013698B">
      <w:pPr>
        <w:pStyle w:val="a4"/>
        <w:numPr>
          <w:ilvl w:val="1"/>
          <w:numId w:val="103"/>
        </w:numPr>
        <w:tabs>
          <w:tab w:val="left" w:pos="1379"/>
        </w:tabs>
        <w:ind w:right="1141" w:firstLine="427"/>
        <w:rPr>
          <w:sz w:val="28"/>
        </w:rPr>
      </w:pPr>
      <w:r>
        <w:rPr>
          <w:sz w:val="28"/>
        </w:rPr>
        <w:t>представлять описание памятников материальной и художественной культуры изучаемой эпохи.</w:t>
      </w:r>
    </w:p>
    <w:p w14:paraId="66C942C6" w14:textId="77777777" w:rsidR="004F75DF" w:rsidRDefault="0013698B">
      <w:pPr>
        <w:pStyle w:val="a4"/>
        <w:numPr>
          <w:ilvl w:val="0"/>
          <w:numId w:val="103"/>
        </w:numPr>
        <w:tabs>
          <w:tab w:val="left" w:pos="940"/>
        </w:tabs>
        <w:spacing w:line="321" w:lineRule="exact"/>
        <w:ind w:left="940" w:hanging="267"/>
        <w:jc w:val="both"/>
        <w:rPr>
          <w:sz w:val="28"/>
        </w:rPr>
      </w:pPr>
      <w:r>
        <w:rPr>
          <w:sz w:val="28"/>
        </w:rPr>
        <w:t>Анализ,</w:t>
      </w:r>
      <w:r>
        <w:rPr>
          <w:spacing w:val="-8"/>
          <w:sz w:val="28"/>
        </w:rPr>
        <w:t xml:space="preserve"> </w:t>
      </w:r>
      <w:r>
        <w:rPr>
          <w:sz w:val="28"/>
        </w:rPr>
        <w:t>объяснение</w:t>
      </w:r>
      <w:r>
        <w:rPr>
          <w:spacing w:val="-9"/>
          <w:sz w:val="28"/>
        </w:rPr>
        <w:t xml:space="preserve"> </w:t>
      </w:r>
      <w:r>
        <w:rPr>
          <w:sz w:val="28"/>
        </w:rPr>
        <w:t>исторических</w:t>
      </w:r>
      <w:r>
        <w:rPr>
          <w:spacing w:val="-13"/>
          <w:sz w:val="28"/>
        </w:rPr>
        <w:t xml:space="preserve"> </w:t>
      </w:r>
      <w:r>
        <w:rPr>
          <w:sz w:val="28"/>
        </w:rPr>
        <w:t>событий,</w:t>
      </w:r>
      <w:r>
        <w:rPr>
          <w:spacing w:val="-8"/>
          <w:sz w:val="28"/>
        </w:rPr>
        <w:t xml:space="preserve"> </w:t>
      </w:r>
      <w:r>
        <w:rPr>
          <w:spacing w:val="-2"/>
          <w:sz w:val="28"/>
        </w:rPr>
        <w:t>явлений:</w:t>
      </w:r>
    </w:p>
    <w:p w14:paraId="52138BC2" w14:textId="77777777" w:rsidR="004F75DF" w:rsidRDefault="0013698B">
      <w:pPr>
        <w:pStyle w:val="a4"/>
        <w:numPr>
          <w:ilvl w:val="1"/>
          <w:numId w:val="103"/>
        </w:numPr>
        <w:tabs>
          <w:tab w:val="left" w:pos="1379"/>
        </w:tabs>
        <w:ind w:right="1136" w:firstLine="427"/>
        <w:rPr>
          <w:sz w:val="28"/>
        </w:rPr>
      </w:pPr>
      <w:r>
        <w:rPr>
          <w:sz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52E5658C" w14:textId="77777777" w:rsidR="004F75DF" w:rsidRDefault="0013698B">
      <w:pPr>
        <w:pStyle w:val="a4"/>
        <w:numPr>
          <w:ilvl w:val="1"/>
          <w:numId w:val="103"/>
        </w:numPr>
        <w:tabs>
          <w:tab w:val="left" w:pos="1379"/>
        </w:tabs>
        <w:ind w:right="1138" w:firstLine="427"/>
        <w:rPr>
          <w:sz w:val="28"/>
        </w:rPr>
      </w:pPr>
      <w:r>
        <w:rPr>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5757E0E" w14:textId="77777777" w:rsidR="004F75DF" w:rsidRDefault="0013698B">
      <w:pPr>
        <w:pStyle w:val="a4"/>
        <w:numPr>
          <w:ilvl w:val="1"/>
          <w:numId w:val="103"/>
        </w:numPr>
        <w:tabs>
          <w:tab w:val="left" w:pos="1379"/>
        </w:tabs>
        <w:ind w:right="1134" w:firstLine="427"/>
        <w:rPr>
          <w:sz w:val="28"/>
        </w:rPr>
      </w:pPr>
      <w:r>
        <w:rPr>
          <w:sz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4771C2E4" w14:textId="77777777" w:rsidR="004F75DF" w:rsidRDefault="0013698B">
      <w:pPr>
        <w:pStyle w:val="a4"/>
        <w:numPr>
          <w:ilvl w:val="1"/>
          <w:numId w:val="103"/>
        </w:numPr>
        <w:tabs>
          <w:tab w:val="left" w:pos="1379"/>
        </w:tabs>
        <w:ind w:right="1139" w:firstLine="427"/>
        <w:rPr>
          <w:sz w:val="28"/>
        </w:rPr>
      </w:pPr>
      <w:r>
        <w:rPr>
          <w:sz w:val="28"/>
        </w:rPr>
        <w:t>проводить синхронизацию и сопоставление однотипных событий и процессов отечественной и всеобщей истории (по предложенному плану),</w:t>
      </w:r>
      <w:r>
        <w:rPr>
          <w:spacing w:val="40"/>
          <w:sz w:val="28"/>
        </w:rPr>
        <w:t xml:space="preserve"> </w:t>
      </w:r>
      <w:r>
        <w:rPr>
          <w:sz w:val="28"/>
        </w:rPr>
        <w:t>выделять черты сходства и различия.</w:t>
      </w:r>
    </w:p>
    <w:p w14:paraId="724E7C91" w14:textId="77777777" w:rsidR="004F75DF" w:rsidRDefault="0013698B">
      <w:pPr>
        <w:pStyle w:val="a4"/>
        <w:numPr>
          <w:ilvl w:val="0"/>
          <w:numId w:val="103"/>
        </w:numPr>
        <w:tabs>
          <w:tab w:val="left" w:pos="940"/>
        </w:tabs>
        <w:spacing w:line="242" w:lineRule="auto"/>
        <w:ind w:left="246" w:right="1145" w:firstLine="427"/>
        <w:jc w:val="both"/>
        <w:rPr>
          <w:sz w:val="28"/>
        </w:rPr>
      </w:pPr>
      <w:r>
        <w:rPr>
          <w:sz w:val="28"/>
        </w:rPr>
        <w:t>Рассмотрение исторических версий и оценок, определение своего отношения к наиболее значимым событиям и личностям прошлого:</w:t>
      </w:r>
    </w:p>
    <w:p w14:paraId="480DBB6A" w14:textId="77777777" w:rsidR="004F75DF" w:rsidRDefault="0013698B">
      <w:pPr>
        <w:pStyle w:val="a4"/>
        <w:numPr>
          <w:ilvl w:val="1"/>
          <w:numId w:val="103"/>
        </w:numPr>
        <w:tabs>
          <w:tab w:val="left" w:pos="1379"/>
        </w:tabs>
        <w:ind w:right="1136" w:firstLine="427"/>
        <w:rPr>
          <w:sz w:val="28"/>
        </w:rPr>
      </w:pPr>
      <w:r>
        <w:rPr>
          <w:sz w:val="28"/>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w:t>
      </w:r>
      <w:r>
        <w:rPr>
          <w:spacing w:val="-2"/>
          <w:sz w:val="28"/>
        </w:rPr>
        <w:t>основаны;</w:t>
      </w:r>
    </w:p>
    <w:p w14:paraId="51DBAB59" w14:textId="77777777" w:rsidR="004F75DF" w:rsidRDefault="0013698B">
      <w:pPr>
        <w:pStyle w:val="a4"/>
        <w:numPr>
          <w:ilvl w:val="1"/>
          <w:numId w:val="103"/>
        </w:numPr>
        <w:tabs>
          <w:tab w:val="left" w:pos="1379"/>
        </w:tabs>
        <w:ind w:right="1143" w:firstLine="427"/>
        <w:rPr>
          <w:sz w:val="28"/>
        </w:rPr>
      </w:pPr>
      <w:r>
        <w:rPr>
          <w:sz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73494700" w14:textId="77777777" w:rsidR="004F75DF" w:rsidRDefault="0013698B">
      <w:pPr>
        <w:pStyle w:val="a4"/>
        <w:numPr>
          <w:ilvl w:val="0"/>
          <w:numId w:val="103"/>
        </w:numPr>
        <w:tabs>
          <w:tab w:val="left" w:pos="940"/>
        </w:tabs>
        <w:spacing w:line="321" w:lineRule="exact"/>
        <w:ind w:left="940" w:hanging="267"/>
        <w:jc w:val="both"/>
        <w:rPr>
          <w:sz w:val="28"/>
        </w:rPr>
      </w:pPr>
      <w:r>
        <w:rPr>
          <w:sz w:val="28"/>
        </w:rPr>
        <w:t>Применение</w:t>
      </w:r>
      <w:r>
        <w:rPr>
          <w:spacing w:val="-16"/>
          <w:sz w:val="28"/>
        </w:rPr>
        <w:t xml:space="preserve"> </w:t>
      </w:r>
      <w:r>
        <w:rPr>
          <w:sz w:val="28"/>
        </w:rPr>
        <w:t>исторических</w:t>
      </w:r>
      <w:r>
        <w:rPr>
          <w:spacing w:val="-18"/>
          <w:sz w:val="28"/>
        </w:rPr>
        <w:t xml:space="preserve"> </w:t>
      </w:r>
      <w:r>
        <w:rPr>
          <w:spacing w:val="-2"/>
          <w:sz w:val="28"/>
        </w:rPr>
        <w:t>знаний:</w:t>
      </w:r>
    </w:p>
    <w:p w14:paraId="5D35CAC0" w14:textId="77777777" w:rsidR="004F75DF" w:rsidRDefault="004F75DF">
      <w:pPr>
        <w:spacing w:line="321" w:lineRule="exact"/>
        <w:jc w:val="both"/>
        <w:rPr>
          <w:sz w:val="28"/>
        </w:rPr>
        <w:sectPr w:rsidR="004F75DF">
          <w:pgSz w:w="11910" w:h="16390"/>
          <w:pgMar w:top="980" w:right="0" w:bottom="280" w:left="460" w:header="723" w:footer="0" w:gutter="0"/>
          <w:cols w:space="720"/>
        </w:sectPr>
      </w:pPr>
    </w:p>
    <w:p w14:paraId="73B01C69" w14:textId="77777777" w:rsidR="004F75DF" w:rsidRDefault="0013698B">
      <w:pPr>
        <w:pStyle w:val="a4"/>
        <w:numPr>
          <w:ilvl w:val="1"/>
          <w:numId w:val="103"/>
        </w:numPr>
        <w:tabs>
          <w:tab w:val="left" w:pos="1379"/>
        </w:tabs>
        <w:spacing w:before="276"/>
        <w:ind w:right="1143" w:firstLine="427"/>
        <w:rPr>
          <w:sz w:val="28"/>
        </w:rPr>
      </w:pPr>
      <w:r>
        <w:rPr>
          <w:sz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463EE13B" w14:textId="77777777" w:rsidR="004F75DF" w:rsidRDefault="0013698B">
      <w:pPr>
        <w:pStyle w:val="a4"/>
        <w:numPr>
          <w:ilvl w:val="1"/>
          <w:numId w:val="103"/>
        </w:numPr>
        <w:tabs>
          <w:tab w:val="left" w:pos="1379"/>
        </w:tabs>
        <w:spacing w:line="242" w:lineRule="auto"/>
        <w:ind w:right="1143" w:firstLine="427"/>
        <w:rPr>
          <w:sz w:val="28"/>
        </w:rPr>
      </w:pPr>
      <w:r>
        <w:rPr>
          <w:sz w:val="28"/>
        </w:rPr>
        <w:t>выполнять учебные проекты по истории Средних веков (в том числе на региональном материале).</w:t>
      </w:r>
    </w:p>
    <w:p w14:paraId="75535C49" w14:textId="77777777" w:rsidR="004F75DF" w:rsidRDefault="0013698B">
      <w:pPr>
        <w:pStyle w:val="1"/>
        <w:spacing w:before="321"/>
      </w:pPr>
      <w:r>
        <w:t xml:space="preserve">7 </w:t>
      </w:r>
      <w:r>
        <w:rPr>
          <w:spacing w:val="-2"/>
        </w:rPr>
        <w:t>КЛАСС</w:t>
      </w:r>
    </w:p>
    <w:p w14:paraId="1A086424" w14:textId="77777777" w:rsidR="004F75DF" w:rsidRDefault="0013698B">
      <w:pPr>
        <w:pStyle w:val="a4"/>
        <w:numPr>
          <w:ilvl w:val="0"/>
          <w:numId w:val="102"/>
        </w:numPr>
        <w:tabs>
          <w:tab w:val="left" w:pos="940"/>
        </w:tabs>
        <w:spacing w:before="316" w:line="322" w:lineRule="exact"/>
        <w:ind w:left="940" w:hanging="267"/>
        <w:jc w:val="both"/>
        <w:rPr>
          <w:sz w:val="28"/>
        </w:rPr>
      </w:pPr>
      <w:r>
        <w:rPr>
          <w:sz w:val="28"/>
        </w:rPr>
        <w:t>Знание</w:t>
      </w:r>
      <w:r>
        <w:rPr>
          <w:spacing w:val="-6"/>
          <w:sz w:val="28"/>
        </w:rPr>
        <w:t xml:space="preserve"> </w:t>
      </w:r>
      <w:r>
        <w:rPr>
          <w:sz w:val="28"/>
        </w:rPr>
        <w:t>хронологии,</w:t>
      </w:r>
      <w:r>
        <w:rPr>
          <w:spacing w:val="-6"/>
          <w:sz w:val="28"/>
        </w:rPr>
        <w:t xml:space="preserve"> </w:t>
      </w:r>
      <w:r>
        <w:rPr>
          <w:sz w:val="28"/>
        </w:rPr>
        <w:t>работа</w:t>
      </w:r>
      <w:r>
        <w:rPr>
          <w:spacing w:val="-6"/>
          <w:sz w:val="28"/>
        </w:rPr>
        <w:t xml:space="preserve"> </w:t>
      </w:r>
      <w:r>
        <w:rPr>
          <w:sz w:val="28"/>
        </w:rPr>
        <w:t>с</w:t>
      </w:r>
      <w:r>
        <w:rPr>
          <w:spacing w:val="-7"/>
          <w:sz w:val="28"/>
        </w:rPr>
        <w:t xml:space="preserve"> </w:t>
      </w:r>
      <w:r>
        <w:rPr>
          <w:spacing w:val="-2"/>
          <w:sz w:val="28"/>
        </w:rPr>
        <w:t>хронологией:</w:t>
      </w:r>
    </w:p>
    <w:p w14:paraId="4EF68A3A" w14:textId="77777777" w:rsidR="004F75DF" w:rsidRDefault="0013698B">
      <w:pPr>
        <w:pStyle w:val="a4"/>
        <w:numPr>
          <w:ilvl w:val="1"/>
          <w:numId w:val="102"/>
        </w:numPr>
        <w:tabs>
          <w:tab w:val="left" w:pos="1379"/>
        </w:tabs>
        <w:ind w:right="1138" w:firstLine="427"/>
        <w:rPr>
          <w:sz w:val="28"/>
        </w:rPr>
      </w:pPr>
      <w:r>
        <w:rPr>
          <w:sz w:val="28"/>
        </w:rPr>
        <w:t>называть этапы отечественной и всеобщей истории Нового времени, их хронологические рамки;</w:t>
      </w:r>
    </w:p>
    <w:p w14:paraId="6321A20B" w14:textId="77777777" w:rsidR="004F75DF" w:rsidRDefault="0013698B">
      <w:pPr>
        <w:pStyle w:val="a4"/>
        <w:numPr>
          <w:ilvl w:val="1"/>
          <w:numId w:val="102"/>
        </w:numPr>
        <w:tabs>
          <w:tab w:val="left" w:pos="1379"/>
        </w:tabs>
        <w:ind w:right="1138" w:firstLine="427"/>
        <w:rPr>
          <w:sz w:val="28"/>
        </w:rPr>
      </w:pPr>
      <w:r>
        <w:rPr>
          <w:sz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1C526B12" w14:textId="77777777" w:rsidR="004F75DF" w:rsidRDefault="0013698B">
      <w:pPr>
        <w:pStyle w:val="a4"/>
        <w:numPr>
          <w:ilvl w:val="1"/>
          <w:numId w:val="102"/>
        </w:numPr>
        <w:tabs>
          <w:tab w:val="left" w:pos="1379"/>
        </w:tabs>
        <w:ind w:right="1143" w:firstLine="427"/>
        <w:rPr>
          <w:sz w:val="28"/>
        </w:rPr>
      </w:pPr>
      <w:r>
        <w:rPr>
          <w:sz w:val="28"/>
        </w:rPr>
        <w:t>устанавливать синхронность событий отечественной и всеобщей истории XVI–XVII вв.</w:t>
      </w:r>
    </w:p>
    <w:p w14:paraId="20E25AAC" w14:textId="77777777" w:rsidR="004F75DF" w:rsidRDefault="0013698B">
      <w:pPr>
        <w:pStyle w:val="a4"/>
        <w:numPr>
          <w:ilvl w:val="0"/>
          <w:numId w:val="102"/>
        </w:numPr>
        <w:tabs>
          <w:tab w:val="left" w:pos="940"/>
        </w:tabs>
        <w:spacing w:line="320" w:lineRule="exact"/>
        <w:ind w:left="940" w:hanging="267"/>
        <w:jc w:val="both"/>
        <w:rPr>
          <w:sz w:val="28"/>
        </w:rPr>
      </w:pPr>
      <w:r>
        <w:rPr>
          <w:sz w:val="28"/>
        </w:rPr>
        <w:t>Знание</w:t>
      </w:r>
      <w:r>
        <w:rPr>
          <w:spacing w:val="-7"/>
          <w:sz w:val="28"/>
        </w:rPr>
        <w:t xml:space="preserve"> </w:t>
      </w:r>
      <w:r>
        <w:rPr>
          <w:sz w:val="28"/>
        </w:rPr>
        <w:t>исторических</w:t>
      </w:r>
      <w:r>
        <w:rPr>
          <w:spacing w:val="-11"/>
          <w:sz w:val="28"/>
        </w:rPr>
        <w:t xml:space="preserve"> </w:t>
      </w:r>
      <w:r>
        <w:rPr>
          <w:sz w:val="28"/>
        </w:rPr>
        <w:t>фактов,</w:t>
      </w:r>
      <w:r>
        <w:rPr>
          <w:spacing w:val="-5"/>
          <w:sz w:val="28"/>
        </w:rPr>
        <w:t xml:space="preserve"> </w:t>
      </w:r>
      <w:r>
        <w:rPr>
          <w:sz w:val="28"/>
        </w:rPr>
        <w:t>работа</w:t>
      </w:r>
      <w:r>
        <w:rPr>
          <w:spacing w:val="-7"/>
          <w:sz w:val="28"/>
        </w:rPr>
        <w:t xml:space="preserve"> </w:t>
      </w:r>
      <w:r>
        <w:rPr>
          <w:sz w:val="28"/>
        </w:rPr>
        <w:t>с</w:t>
      </w:r>
      <w:r>
        <w:rPr>
          <w:spacing w:val="-8"/>
          <w:sz w:val="28"/>
        </w:rPr>
        <w:t xml:space="preserve"> </w:t>
      </w:r>
      <w:r>
        <w:rPr>
          <w:spacing w:val="-2"/>
          <w:sz w:val="28"/>
        </w:rPr>
        <w:t>фактами:</w:t>
      </w:r>
    </w:p>
    <w:p w14:paraId="26BD36C0" w14:textId="77777777" w:rsidR="004F75DF" w:rsidRDefault="0013698B">
      <w:pPr>
        <w:pStyle w:val="a4"/>
        <w:numPr>
          <w:ilvl w:val="1"/>
          <w:numId w:val="102"/>
        </w:numPr>
        <w:tabs>
          <w:tab w:val="left" w:pos="1379"/>
        </w:tabs>
        <w:ind w:right="1143" w:firstLine="427"/>
        <w:rPr>
          <w:sz w:val="28"/>
        </w:rPr>
      </w:pPr>
      <w:r>
        <w:rPr>
          <w:sz w:val="28"/>
        </w:rPr>
        <w:t>указывать (называть) место, обстоятельства, участников, результаты важнейших событий отечественной и всеобщей истории XVI–XVII вв.;</w:t>
      </w:r>
    </w:p>
    <w:p w14:paraId="43EA3B6B" w14:textId="77777777" w:rsidR="004F75DF" w:rsidRDefault="0013698B">
      <w:pPr>
        <w:pStyle w:val="a4"/>
        <w:numPr>
          <w:ilvl w:val="1"/>
          <w:numId w:val="102"/>
        </w:numPr>
        <w:tabs>
          <w:tab w:val="left" w:pos="1379"/>
        </w:tabs>
        <w:spacing w:line="242" w:lineRule="auto"/>
        <w:ind w:right="1136" w:firstLine="427"/>
        <w:rPr>
          <w:sz w:val="28"/>
        </w:rPr>
      </w:pPr>
      <w:r>
        <w:rPr>
          <w:sz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BF63F48" w14:textId="77777777" w:rsidR="004F75DF" w:rsidRDefault="0013698B">
      <w:pPr>
        <w:pStyle w:val="a4"/>
        <w:numPr>
          <w:ilvl w:val="0"/>
          <w:numId w:val="102"/>
        </w:numPr>
        <w:tabs>
          <w:tab w:val="left" w:pos="940"/>
        </w:tabs>
        <w:spacing w:line="315" w:lineRule="exact"/>
        <w:ind w:left="940" w:hanging="267"/>
        <w:jc w:val="both"/>
        <w:rPr>
          <w:sz w:val="28"/>
        </w:rPr>
      </w:pPr>
      <w:r>
        <w:rPr>
          <w:sz w:val="28"/>
        </w:rPr>
        <w:t>Работа</w:t>
      </w:r>
      <w:r>
        <w:rPr>
          <w:spacing w:val="-10"/>
          <w:sz w:val="28"/>
        </w:rPr>
        <w:t xml:space="preserve"> </w:t>
      </w:r>
      <w:r>
        <w:rPr>
          <w:sz w:val="28"/>
        </w:rPr>
        <w:t>с</w:t>
      </w:r>
      <w:r>
        <w:rPr>
          <w:spacing w:val="-9"/>
          <w:sz w:val="28"/>
        </w:rPr>
        <w:t xml:space="preserve"> </w:t>
      </w:r>
      <w:r>
        <w:rPr>
          <w:sz w:val="28"/>
        </w:rPr>
        <w:t>исторической</w:t>
      </w:r>
      <w:r>
        <w:rPr>
          <w:spacing w:val="-10"/>
          <w:sz w:val="28"/>
        </w:rPr>
        <w:t xml:space="preserve"> </w:t>
      </w:r>
      <w:r>
        <w:rPr>
          <w:spacing w:val="-2"/>
          <w:sz w:val="28"/>
        </w:rPr>
        <w:t>картой:</w:t>
      </w:r>
    </w:p>
    <w:p w14:paraId="00E6649B" w14:textId="77777777" w:rsidR="004F75DF" w:rsidRDefault="0013698B">
      <w:pPr>
        <w:pStyle w:val="a4"/>
        <w:numPr>
          <w:ilvl w:val="1"/>
          <w:numId w:val="102"/>
        </w:numPr>
        <w:tabs>
          <w:tab w:val="left" w:pos="1379"/>
        </w:tabs>
        <w:ind w:right="1135" w:firstLine="427"/>
        <w:rPr>
          <w:sz w:val="28"/>
        </w:rPr>
      </w:pPr>
      <w:r>
        <w:rPr>
          <w:sz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21AE51AC" w14:textId="77777777" w:rsidR="004F75DF" w:rsidRDefault="0013698B">
      <w:pPr>
        <w:pStyle w:val="a4"/>
        <w:numPr>
          <w:ilvl w:val="1"/>
          <w:numId w:val="102"/>
        </w:numPr>
        <w:tabs>
          <w:tab w:val="left" w:pos="1379"/>
        </w:tabs>
        <w:ind w:right="1140" w:firstLine="427"/>
        <w:rPr>
          <w:sz w:val="28"/>
        </w:rPr>
      </w:pPr>
      <w:r>
        <w:rPr>
          <w:sz w:val="28"/>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w:t>
      </w:r>
      <w:r>
        <w:rPr>
          <w:spacing w:val="-2"/>
          <w:sz w:val="28"/>
        </w:rPr>
        <w:t>развития.</w:t>
      </w:r>
    </w:p>
    <w:p w14:paraId="377FF247" w14:textId="77777777" w:rsidR="004F75DF" w:rsidRDefault="0013698B">
      <w:pPr>
        <w:pStyle w:val="a4"/>
        <w:numPr>
          <w:ilvl w:val="0"/>
          <w:numId w:val="102"/>
        </w:numPr>
        <w:tabs>
          <w:tab w:val="left" w:pos="940"/>
        </w:tabs>
        <w:spacing w:line="322" w:lineRule="exact"/>
        <w:ind w:left="940" w:hanging="267"/>
        <w:jc w:val="both"/>
        <w:rPr>
          <w:sz w:val="28"/>
        </w:rPr>
      </w:pPr>
      <w:r>
        <w:rPr>
          <w:sz w:val="28"/>
        </w:rPr>
        <w:t>Работа</w:t>
      </w:r>
      <w:r>
        <w:rPr>
          <w:spacing w:val="-10"/>
          <w:sz w:val="28"/>
        </w:rPr>
        <w:t xml:space="preserve"> </w:t>
      </w:r>
      <w:r>
        <w:rPr>
          <w:sz w:val="28"/>
        </w:rPr>
        <w:t>с</w:t>
      </w:r>
      <w:r>
        <w:rPr>
          <w:spacing w:val="-10"/>
          <w:sz w:val="28"/>
        </w:rPr>
        <w:t xml:space="preserve"> </w:t>
      </w:r>
      <w:r>
        <w:rPr>
          <w:sz w:val="28"/>
        </w:rPr>
        <w:t>историческими</w:t>
      </w:r>
      <w:r>
        <w:rPr>
          <w:spacing w:val="-10"/>
          <w:sz w:val="28"/>
        </w:rPr>
        <w:t xml:space="preserve"> </w:t>
      </w:r>
      <w:r>
        <w:rPr>
          <w:spacing w:val="-2"/>
          <w:sz w:val="28"/>
        </w:rPr>
        <w:t>источниками:</w:t>
      </w:r>
    </w:p>
    <w:p w14:paraId="427E5503" w14:textId="77777777" w:rsidR="004F75DF" w:rsidRDefault="0013698B">
      <w:pPr>
        <w:pStyle w:val="a4"/>
        <w:numPr>
          <w:ilvl w:val="1"/>
          <w:numId w:val="102"/>
        </w:numPr>
        <w:tabs>
          <w:tab w:val="left" w:pos="1379"/>
        </w:tabs>
        <w:ind w:right="1143" w:firstLine="427"/>
        <w:rPr>
          <w:sz w:val="28"/>
        </w:rPr>
      </w:pPr>
      <w:r>
        <w:rPr>
          <w:sz w:val="28"/>
        </w:rPr>
        <w:t>различать виды письменных исторических источников (официальные, личные, литературные и др.);</w:t>
      </w:r>
    </w:p>
    <w:p w14:paraId="039033B4" w14:textId="77777777" w:rsidR="004F75DF" w:rsidRDefault="0013698B">
      <w:pPr>
        <w:pStyle w:val="a4"/>
        <w:numPr>
          <w:ilvl w:val="1"/>
          <w:numId w:val="102"/>
        </w:numPr>
        <w:tabs>
          <w:tab w:val="left" w:pos="1379"/>
        </w:tabs>
        <w:ind w:right="1130" w:firstLine="427"/>
        <w:rPr>
          <w:sz w:val="28"/>
        </w:rPr>
      </w:pPr>
      <w:r>
        <w:rPr>
          <w:sz w:val="28"/>
        </w:rPr>
        <w:t>характеризовать обстоятельства и цель создания источника, раскрывать его информационную ценность;</w:t>
      </w:r>
    </w:p>
    <w:p w14:paraId="4E1C2B2D" w14:textId="77777777" w:rsidR="004F75DF" w:rsidRDefault="0013698B">
      <w:pPr>
        <w:pStyle w:val="a4"/>
        <w:numPr>
          <w:ilvl w:val="1"/>
          <w:numId w:val="102"/>
        </w:numPr>
        <w:tabs>
          <w:tab w:val="left" w:pos="1379"/>
        </w:tabs>
        <w:ind w:right="1142" w:firstLine="427"/>
        <w:rPr>
          <w:sz w:val="28"/>
        </w:rPr>
      </w:pPr>
      <w:r>
        <w:rPr>
          <w:sz w:val="28"/>
        </w:rPr>
        <w:t>проводить поиск информации в тексте письменного источника, визуальных и вещественных памятниках эпохи;</w:t>
      </w:r>
    </w:p>
    <w:p w14:paraId="29B12C53" w14:textId="77777777" w:rsidR="004F75DF" w:rsidRDefault="0013698B">
      <w:pPr>
        <w:pStyle w:val="a4"/>
        <w:numPr>
          <w:ilvl w:val="1"/>
          <w:numId w:val="102"/>
        </w:numPr>
        <w:tabs>
          <w:tab w:val="left" w:pos="1379"/>
        </w:tabs>
        <w:ind w:right="1135" w:firstLine="427"/>
        <w:rPr>
          <w:sz w:val="28"/>
        </w:rPr>
      </w:pPr>
      <w:r>
        <w:rPr>
          <w:sz w:val="28"/>
        </w:rPr>
        <w:t>сопоставлять и систематизировать информацию из нескольких однотипных источников.</w:t>
      </w:r>
    </w:p>
    <w:p w14:paraId="0CFE30DD" w14:textId="77777777" w:rsidR="004F75DF" w:rsidRDefault="0013698B">
      <w:pPr>
        <w:pStyle w:val="a4"/>
        <w:numPr>
          <w:ilvl w:val="0"/>
          <w:numId w:val="102"/>
        </w:numPr>
        <w:tabs>
          <w:tab w:val="left" w:pos="940"/>
        </w:tabs>
        <w:spacing w:line="320" w:lineRule="exact"/>
        <w:ind w:left="940" w:hanging="267"/>
        <w:jc w:val="both"/>
        <w:rPr>
          <w:sz w:val="28"/>
        </w:rPr>
      </w:pPr>
      <w:r>
        <w:rPr>
          <w:sz w:val="28"/>
        </w:rPr>
        <w:t>Историческое</w:t>
      </w:r>
      <w:r>
        <w:rPr>
          <w:spacing w:val="-16"/>
          <w:sz w:val="28"/>
        </w:rPr>
        <w:t xml:space="preserve"> </w:t>
      </w:r>
      <w:r>
        <w:rPr>
          <w:sz w:val="28"/>
        </w:rPr>
        <w:t>описание</w:t>
      </w:r>
      <w:r>
        <w:rPr>
          <w:spacing w:val="-15"/>
          <w:sz w:val="28"/>
        </w:rPr>
        <w:t xml:space="preserve"> </w:t>
      </w:r>
      <w:r>
        <w:rPr>
          <w:spacing w:val="-2"/>
          <w:sz w:val="28"/>
        </w:rPr>
        <w:t>(реконструкция):</w:t>
      </w:r>
    </w:p>
    <w:p w14:paraId="0EA5576B" w14:textId="77777777" w:rsidR="004F75DF" w:rsidRDefault="0013698B">
      <w:pPr>
        <w:pStyle w:val="a4"/>
        <w:numPr>
          <w:ilvl w:val="1"/>
          <w:numId w:val="102"/>
        </w:numPr>
        <w:tabs>
          <w:tab w:val="left" w:pos="1379"/>
        </w:tabs>
        <w:spacing w:line="242" w:lineRule="auto"/>
        <w:ind w:right="1144" w:firstLine="427"/>
        <w:rPr>
          <w:sz w:val="28"/>
        </w:rPr>
      </w:pPr>
      <w:r>
        <w:rPr>
          <w:sz w:val="28"/>
        </w:rPr>
        <w:t>рассказывать о ключевых событиях отечественной и всеобщей истории XVI–XVII вв., их участниках;</w:t>
      </w:r>
    </w:p>
    <w:p w14:paraId="78176222" w14:textId="77777777" w:rsidR="004F75DF" w:rsidRDefault="004F75DF">
      <w:pPr>
        <w:spacing w:line="242" w:lineRule="auto"/>
        <w:jc w:val="both"/>
        <w:rPr>
          <w:sz w:val="28"/>
        </w:rPr>
        <w:sectPr w:rsidR="004F75DF">
          <w:pgSz w:w="11910" w:h="16390"/>
          <w:pgMar w:top="980" w:right="0" w:bottom="280" w:left="460" w:header="723" w:footer="0" w:gutter="0"/>
          <w:cols w:space="720"/>
        </w:sectPr>
      </w:pPr>
    </w:p>
    <w:p w14:paraId="341CB062" w14:textId="77777777" w:rsidR="004F75DF" w:rsidRDefault="0013698B">
      <w:pPr>
        <w:pStyle w:val="a4"/>
        <w:numPr>
          <w:ilvl w:val="1"/>
          <w:numId w:val="102"/>
        </w:numPr>
        <w:tabs>
          <w:tab w:val="left" w:pos="1379"/>
        </w:tabs>
        <w:spacing w:before="276"/>
        <w:ind w:right="1137" w:firstLine="427"/>
        <w:rPr>
          <w:sz w:val="28"/>
        </w:rPr>
      </w:pPr>
      <w:r>
        <w:rPr>
          <w:sz w:val="28"/>
        </w:rPr>
        <w:t>составлять</w:t>
      </w:r>
      <w:r>
        <w:rPr>
          <w:spacing w:val="-1"/>
          <w:sz w:val="28"/>
        </w:rPr>
        <w:t xml:space="preserve"> </w:t>
      </w:r>
      <w:r>
        <w:rPr>
          <w:sz w:val="28"/>
        </w:rPr>
        <w:t>краткую характеристику</w:t>
      </w:r>
      <w:r>
        <w:rPr>
          <w:spacing w:val="-4"/>
          <w:sz w:val="28"/>
        </w:rPr>
        <w:t xml:space="preserve"> </w:t>
      </w:r>
      <w:r>
        <w:rPr>
          <w:sz w:val="28"/>
        </w:rPr>
        <w:t>известных</w:t>
      </w:r>
      <w:r>
        <w:rPr>
          <w:spacing w:val="-4"/>
          <w:sz w:val="28"/>
        </w:rPr>
        <w:t xml:space="preserve"> </w:t>
      </w:r>
      <w:r>
        <w:rPr>
          <w:sz w:val="28"/>
        </w:rPr>
        <w:t xml:space="preserve">персоналий отечественной и всеобщей истории XVI–XVII вв. (ключевые факты биографии, личные качества, </w:t>
      </w:r>
      <w:r>
        <w:rPr>
          <w:spacing w:val="-2"/>
          <w:sz w:val="28"/>
        </w:rPr>
        <w:t>деятельность);</w:t>
      </w:r>
    </w:p>
    <w:p w14:paraId="4BA76728" w14:textId="77777777" w:rsidR="004F75DF" w:rsidRDefault="0013698B">
      <w:pPr>
        <w:pStyle w:val="a4"/>
        <w:numPr>
          <w:ilvl w:val="1"/>
          <w:numId w:val="102"/>
        </w:numPr>
        <w:tabs>
          <w:tab w:val="left" w:pos="1379"/>
        </w:tabs>
        <w:spacing w:line="242" w:lineRule="auto"/>
        <w:ind w:right="1137" w:firstLine="427"/>
        <w:rPr>
          <w:sz w:val="28"/>
        </w:rPr>
      </w:pPr>
      <w:r>
        <w:rPr>
          <w:sz w:val="28"/>
        </w:rPr>
        <w:t>рассказывать об образе жизни различных групп населения в России и других странах в раннее Новое время;</w:t>
      </w:r>
    </w:p>
    <w:p w14:paraId="702D5547" w14:textId="77777777" w:rsidR="004F75DF" w:rsidRDefault="0013698B">
      <w:pPr>
        <w:pStyle w:val="a4"/>
        <w:numPr>
          <w:ilvl w:val="1"/>
          <w:numId w:val="102"/>
        </w:numPr>
        <w:tabs>
          <w:tab w:val="left" w:pos="1379"/>
        </w:tabs>
        <w:ind w:right="1141" w:firstLine="427"/>
        <w:rPr>
          <w:sz w:val="28"/>
        </w:rPr>
      </w:pPr>
      <w:r>
        <w:rPr>
          <w:sz w:val="28"/>
        </w:rPr>
        <w:t>представлять описание памятников материальной и художественной культуры изучаемой эпохи.</w:t>
      </w:r>
    </w:p>
    <w:p w14:paraId="162D6647" w14:textId="77777777" w:rsidR="004F75DF" w:rsidRDefault="0013698B">
      <w:pPr>
        <w:pStyle w:val="a4"/>
        <w:numPr>
          <w:ilvl w:val="0"/>
          <w:numId w:val="102"/>
        </w:numPr>
        <w:tabs>
          <w:tab w:val="left" w:pos="940"/>
        </w:tabs>
        <w:spacing w:line="320" w:lineRule="exact"/>
        <w:ind w:left="940" w:hanging="267"/>
        <w:jc w:val="both"/>
        <w:rPr>
          <w:sz w:val="28"/>
        </w:rPr>
      </w:pPr>
      <w:r>
        <w:rPr>
          <w:sz w:val="28"/>
        </w:rPr>
        <w:t>Анализ,</w:t>
      </w:r>
      <w:r>
        <w:rPr>
          <w:spacing w:val="-9"/>
          <w:sz w:val="28"/>
        </w:rPr>
        <w:t xml:space="preserve"> </w:t>
      </w:r>
      <w:r>
        <w:rPr>
          <w:sz w:val="28"/>
        </w:rPr>
        <w:t>объяснение</w:t>
      </w:r>
      <w:r>
        <w:rPr>
          <w:spacing w:val="-11"/>
          <w:sz w:val="28"/>
        </w:rPr>
        <w:t xml:space="preserve"> </w:t>
      </w:r>
      <w:r>
        <w:rPr>
          <w:sz w:val="28"/>
        </w:rPr>
        <w:t>исторических</w:t>
      </w:r>
      <w:r>
        <w:rPr>
          <w:spacing w:val="-14"/>
          <w:sz w:val="28"/>
        </w:rPr>
        <w:t xml:space="preserve"> </w:t>
      </w:r>
      <w:r>
        <w:rPr>
          <w:sz w:val="28"/>
        </w:rPr>
        <w:t>событий,</w:t>
      </w:r>
      <w:r>
        <w:rPr>
          <w:spacing w:val="-10"/>
          <w:sz w:val="28"/>
        </w:rPr>
        <w:t xml:space="preserve"> </w:t>
      </w:r>
      <w:r>
        <w:rPr>
          <w:spacing w:val="-2"/>
          <w:sz w:val="28"/>
        </w:rPr>
        <w:t>явлений:</w:t>
      </w:r>
    </w:p>
    <w:p w14:paraId="66B97168" w14:textId="77777777" w:rsidR="004F75DF" w:rsidRDefault="0013698B">
      <w:pPr>
        <w:pStyle w:val="a4"/>
        <w:numPr>
          <w:ilvl w:val="1"/>
          <w:numId w:val="102"/>
        </w:numPr>
        <w:tabs>
          <w:tab w:val="left" w:pos="1379"/>
        </w:tabs>
        <w:ind w:right="1135" w:firstLine="427"/>
        <w:rPr>
          <w:sz w:val="28"/>
        </w:rPr>
      </w:pPr>
      <w:r>
        <w:rPr>
          <w:sz w:val="28"/>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734084C9" w14:textId="77777777" w:rsidR="004F75DF" w:rsidRDefault="0013698B">
      <w:pPr>
        <w:pStyle w:val="a4"/>
        <w:numPr>
          <w:ilvl w:val="1"/>
          <w:numId w:val="102"/>
        </w:numPr>
        <w:tabs>
          <w:tab w:val="left" w:pos="1379"/>
        </w:tabs>
        <w:ind w:right="1138" w:firstLine="427"/>
        <w:rPr>
          <w:sz w:val="28"/>
        </w:rPr>
      </w:pPr>
      <w:r>
        <w:rPr>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330357" w14:textId="77777777" w:rsidR="004F75DF" w:rsidRDefault="0013698B">
      <w:pPr>
        <w:pStyle w:val="a4"/>
        <w:numPr>
          <w:ilvl w:val="1"/>
          <w:numId w:val="102"/>
        </w:numPr>
        <w:tabs>
          <w:tab w:val="left" w:pos="1379"/>
        </w:tabs>
        <w:ind w:right="1134" w:firstLine="427"/>
        <w:rPr>
          <w:sz w:val="28"/>
        </w:rPr>
      </w:pPr>
      <w:r>
        <w:rPr>
          <w:sz w:val="28"/>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7913DEDE" w14:textId="77777777" w:rsidR="004F75DF" w:rsidRDefault="0013698B">
      <w:pPr>
        <w:pStyle w:val="a4"/>
        <w:numPr>
          <w:ilvl w:val="1"/>
          <w:numId w:val="102"/>
        </w:numPr>
        <w:tabs>
          <w:tab w:val="left" w:pos="1379"/>
        </w:tabs>
        <w:ind w:right="1139" w:firstLine="427"/>
        <w:rPr>
          <w:sz w:val="28"/>
        </w:rPr>
      </w:pPr>
      <w:r>
        <w:rPr>
          <w:sz w:val="28"/>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0A59E8AE" w14:textId="77777777" w:rsidR="004F75DF" w:rsidRDefault="0013698B">
      <w:pPr>
        <w:pStyle w:val="a4"/>
        <w:numPr>
          <w:ilvl w:val="1"/>
          <w:numId w:val="102"/>
        </w:numPr>
        <w:tabs>
          <w:tab w:val="left" w:pos="1379"/>
        </w:tabs>
        <w:ind w:right="1142" w:firstLine="427"/>
        <w:rPr>
          <w:sz w:val="28"/>
        </w:rPr>
      </w:pPr>
      <w:r>
        <w:rPr>
          <w:sz w:val="28"/>
        </w:rPr>
        <w:t>7.</w:t>
      </w:r>
      <w:r>
        <w:rPr>
          <w:spacing w:val="-14"/>
          <w:sz w:val="28"/>
        </w:rPr>
        <w:t xml:space="preserve"> </w:t>
      </w:r>
      <w:r>
        <w:rPr>
          <w:sz w:val="28"/>
        </w:rPr>
        <w:t>Рассмотрение исторических версий и оценок, определение своего отношения к наиболее значимым событиям и личностям прошлого:</w:t>
      </w:r>
    </w:p>
    <w:p w14:paraId="364022C5" w14:textId="77777777" w:rsidR="004F75DF" w:rsidRDefault="0013698B">
      <w:pPr>
        <w:pStyle w:val="a4"/>
        <w:numPr>
          <w:ilvl w:val="1"/>
          <w:numId w:val="102"/>
        </w:numPr>
        <w:tabs>
          <w:tab w:val="left" w:pos="1379"/>
        </w:tabs>
        <w:ind w:right="1137" w:firstLine="427"/>
        <w:rPr>
          <w:sz w:val="28"/>
        </w:rPr>
      </w:pPr>
      <w:r>
        <w:rPr>
          <w:sz w:val="28"/>
        </w:rPr>
        <w:t>излагать альтернативные оценки событий и личностей отечественной и всеобщей</w:t>
      </w:r>
      <w:r>
        <w:rPr>
          <w:spacing w:val="-5"/>
          <w:sz w:val="28"/>
        </w:rPr>
        <w:t xml:space="preserve"> </w:t>
      </w:r>
      <w:r>
        <w:rPr>
          <w:sz w:val="28"/>
        </w:rPr>
        <w:t>истории</w:t>
      </w:r>
      <w:r>
        <w:rPr>
          <w:spacing w:val="-5"/>
          <w:sz w:val="28"/>
        </w:rPr>
        <w:t xml:space="preserve"> </w:t>
      </w:r>
      <w:r>
        <w:rPr>
          <w:sz w:val="28"/>
        </w:rPr>
        <w:t>XVI–XVII</w:t>
      </w:r>
      <w:r>
        <w:rPr>
          <w:spacing w:val="-6"/>
          <w:sz w:val="28"/>
        </w:rPr>
        <w:t xml:space="preserve"> </w:t>
      </w:r>
      <w:r>
        <w:rPr>
          <w:sz w:val="28"/>
        </w:rPr>
        <w:t>вв.,</w:t>
      </w:r>
      <w:r>
        <w:rPr>
          <w:spacing w:val="-3"/>
          <w:sz w:val="28"/>
        </w:rPr>
        <w:t xml:space="preserve"> </w:t>
      </w:r>
      <w:r>
        <w:rPr>
          <w:sz w:val="28"/>
        </w:rPr>
        <w:t>представленные</w:t>
      </w:r>
      <w:r>
        <w:rPr>
          <w:spacing w:val="-5"/>
          <w:sz w:val="28"/>
        </w:rPr>
        <w:t xml:space="preserve"> </w:t>
      </w:r>
      <w:r>
        <w:rPr>
          <w:sz w:val="28"/>
        </w:rPr>
        <w:t>в</w:t>
      </w:r>
      <w:r>
        <w:rPr>
          <w:spacing w:val="-3"/>
          <w:sz w:val="28"/>
        </w:rPr>
        <w:t xml:space="preserve"> </w:t>
      </w:r>
      <w:r>
        <w:rPr>
          <w:sz w:val="28"/>
        </w:rPr>
        <w:t>учебной</w:t>
      </w:r>
      <w:r>
        <w:rPr>
          <w:spacing w:val="-5"/>
          <w:sz w:val="28"/>
        </w:rPr>
        <w:t xml:space="preserve"> </w:t>
      </w:r>
      <w:r>
        <w:rPr>
          <w:sz w:val="28"/>
        </w:rPr>
        <w:t>литературе;</w:t>
      </w:r>
      <w:r>
        <w:rPr>
          <w:spacing w:val="-5"/>
          <w:sz w:val="28"/>
        </w:rPr>
        <w:t xml:space="preserve"> </w:t>
      </w:r>
      <w:r>
        <w:rPr>
          <w:sz w:val="28"/>
        </w:rPr>
        <w:t>объяснять, на чем основываются отдельные мнения;</w:t>
      </w:r>
    </w:p>
    <w:p w14:paraId="5582A4F3" w14:textId="77777777" w:rsidR="004F75DF" w:rsidRDefault="0013698B">
      <w:pPr>
        <w:pStyle w:val="a4"/>
        <w:numPr>
          <w:ilvl w:val="1"/>
          <w:numId w:val="102"/>
        </w:numPr>
        <w:tabs>
          <w:tab w:val="left" w:pos="1379"/>
        </w:tabs>
        <w:ind w:right="1130" w:firstLine="427"/>
        <w:rPr>
          <w:sz w:val="28"/>
        </w:rPr>
      </w:pPr>
      <w:r>
        <w:rPr>
          <w:sz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14:paraId="0FFEDFC3" w14:textId="77777777" w:rsidR="004F75DF" w:rsidRDefault="0013698B">
      <w:pPr>
        <w:pStyle w:val="a4"/>
        <w:numPr>
          <w:ilvl w:val="0"/>
          <w:numId w:val="101"/>
        </w:numPr>
        <w:tabs>
          <w:tab w:val="left" w:pos="940"/>
        </w:tabs>
        <w:spacing w:line="320" w:lineRule="exact"/>
        <w:ind w:left="940" w:hanging="267"/>
        <w:jc w:val="both"/>
        <w:rPr>
          <w:sz w:val="28"/>
        </w:rPr>
      </w:pPr>
      <w:r>
        <w:rPr>
          <w:sz w:val="28"/>
        </w:rPr>
        <w:t>Применение</w:t>
      </w:r>
      <w:r>
        <w:rPr>
          <w:spacing w:val="-17"/>
          <w:sz w:val="28"/>
        </w:rPr>
        <w:t xml:space="preserve"> </w:t>
      </w:r>
      <w:r>
        <w:rPr>
          <w:sz w:val="28"/>
        </w:rPr>
        <w:t>исторических</w:t>
      </w:r>
      <w:r>
        <w:rPr>
          <w:spacing w:val="-18"/>
          <w:sz w:val="28"/>
        </w:rPr>
        <w:t xml:space="preserve"> </w:t>
      </w:r>
      <w:r>
        <w:rPr>
          <w:spacing w:val="-2"/>
          <w:sz w:val="28"/>
        </w:rPr>
        <w:t>знаний:</w:t>
      </w:r>
    </w:p>
    <w:p w14:paraId="3FDAFB61" w14:textId="77777777" w:rsidR="004F75DF" w:rsidRDefault="0013698B">
      <w:pPr>
        <w:pStyle w:val="a4"/>
        <w:numPr>
          <w:ilvl w:val="1"/>
          <w:numId w:val="101"/>
        </w:numPr>
        <w:tabs>
          <w:tab w:val="left" w:pos="1379"/>
        </w:tabs>
        <w:ind w:right="1140" w:firstLine="427"/>
        <w:rPr>
          <w:sz w:val="28"/>
        </w:rPr>
      </w:pPr>
      <w:r>
        <w:rPr>
          <w:sz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4EEA9347" w14:textId="77777777" w:rsidR="004F75DF" w:rsidRDefault="0013698B">
      <w:pPr>
        <w:pStyle w:val="a4"/>
        <w:numPr>
          <w:ilvl w:val="1"/>
          <w:numId w:val="101"/>
        </w:numPr>
        <w:tabs>
          <w:tab w:val="left" w:pos="1379"/>
        </w:tabs>
        <w:ind w:right="1136" w:firstLine="427"/>
        <w:rPr>
          <w:sz w:val="28"/>
        </w:rPr>
      </w:pPr>
      <w:r>
        <w:rPr>
          <w:sz w:val="28"/>
        </w:rPr>
        <w:t xml:space="preserve">объяснять значение памятников истории и культуры России и других стран XVI–XVII вв. для времени, когда они появились, и для современного </w:t>
      </w:r>
      <w:r>
        <w:rPr>
          <w:spacing w:val="-2"/>
          <w:sz w:val="28"/>
        </w:rPr>
        <w:t>общества;</w:t>
      </w:r>
    </w:p>
    <w:p w14:paraId="1820D8DF" w14:textId="77777777" w:rsidR="004F75DF" w:rsidRDefault="0013698B">
      <w:pPr>
        <w:pStyle w:val="a4"/>
        <w:numPr>
          <w:ilvl w:val="1"/>
          <w:numId w:val="101"/>
        </w:numPr>
        <w:tabs>
          <w:tab w:val="left" w:pos="1379"/>
        </w:tabs>
        <w:ind w:right="1136" w:firstLine="427"/>
        <w:rPr>
          <w:sz w:val="28"/>
        </w:rPr>
      </w:pPr>
      <w:r>
        <w:rPr>
          <w:sz w:val="28"/>
        </w:rPr>
        <w:t>выполнять учебные проекты по отечественной и всеобщей истории XVI– XVII вв. (в том числе на региональном материале).</w:t>
      </w:r>
    </w:p>
    <w:p w14:paraId="3F2CA0D4" w14:textId="77777777" w:rsidR="004F75DF" w:rsidRDefault="0013698B">
      <w:pPr>
        <w:pStyle w:val="1"/>
        <w:spacing w:before="314"/>
      </w:pPr>
      <w:r>
        <w:t>8</w:t>
      </w:r>
      <w:r>
        <w:rPr>
          <w:spacing w:val="-1"/>
        </w:rPr>
        <w:t xml:space="preserve"> </w:t>
      </w:r>
      <w:r>
        <w:rPr>
          <w:spacing w:val="-4"/>
        </w:rPr>
        <w:t>КЛАСС</w:t>
      </w:r>
    </w:p>
    <w:p w14:paraId="2E22B93D" w14:textId="77777777" w:rsidR="004F75DF" w:rsidRDefault="004F75DF">
      <w:pPr>
        <w:sectPr w:rsidR="004F75DF">
          <w:pgSz w:w="11910" w:h="16390"/>
          <w:pgMar w:top="980" w:right="0" w:bottom="280" w:left="460" w:header="723" w:footer="0" w:gutter="0"/>
          <w:cols w:space="720"/>
        </w:sectPr>
      </w:pPr>
    </w:p>
    <w:p w14:paraId="052912EF" w14:textId="77777777" w:rsidR="004F75DF" w:rsidRDefault="004F75DF">
      <w:pPr>
        <w:pStyle w:val="a3"/>
        <w:spacing w:before="276"/>
        <w:ind w:left="0"/>
        <w:jc w:val="left"/>
        <w:rPr>
          <w:b/>
        </w:rPr>
      </w:pPr>
    </w:p>
    <w:p w14:paraId="13C81007" w14:textId="77777777" w:rsidR="004F75DF" w:rsidRDefault="0013698B">
      <w:pPr>
        <w:pStyle w:val="a4"/>
        <w:numPr>
          <w:ilvl w:val="0"/>
          <w:numId w:val="100"/>
        </w:numPr>
        <w:tabs>
          <w:tab w:val="left" w:pos="940"/>
        </w:tabs>
        <w:spacing w:line="321" w:lineRule="exact"/>
        <w:ind w:left="940" w:hanging="267"/>
        <w:rPr>
          <w:sz w:val="28"/>
        </w:rPr>
      </w:pPr>
      <w:r>
        <w:rPr>
          <w:sz w:val="28"/>
        </w:rPr>
        <w:t>Знание</w:t>
      </w:r>
      <w:r>
        <w:rPr>
          <w:spacing w:val="-6"/>
          <w:sz w:val="28"/>
        </w:rPr>
        <w:t xml:space="preserve"> </w:t>
      </w:r>
      <w:r>
        <w:rPr>
          <w:sz w:val="28"/>
        </w:rPr>
        <w:t>хронологии,</w:t>
      </w:r>
      <w:r>
        <w:rPr>
          <w:spacing w:val="-6"/>
          <w:sz w:val="28"/>
        </w:rPr>
        <w:t xml:space="preserve"> </w:t>
      </w:r>
      <w:r>
        <w:rPr>
          <w:sz w:val="28"/>
        </w:rPr>
        <w:t>работа</w:t>
      </w:r>
      <w:r>
        <w:rPr>
          <w:spacing w:val="-6"/>
          <w:sz w:val="28"/>
        </w:rPr>
        <w:t xml:space="preserve"> </w:t>
      </w:r>
      <w:r>
        <w:rPr>
          <w:sz w:val="28"/>
        </w:rPr>
        <w:t>с</w:t>
      </w:r>
      <w:r>
        <w:rPr>
          <w:spacing w:val="-7"/>
          <w:sz w:val="28"/>
        </w:rPr>
        <w:t xml:space="preserve"> </w:t>
      </w:r>
      <w:r>
        <w:rPr>
          <w:spacing w:val="-2"/>
          <w:sz w:val="28"/>
        </w:rPr>
        <w:t>хронологией:</w:t>
      </w:r>
    </w:p>
    <w:p w14:paraId="7D1B8EAB" w14:textId="77777777" w:rsidR="004F75DF" w:rsidRDefault="0013698B">
      <w:pPr>
        <w:pStyle w:val="a4"/>
        <w:numPr>
          <w:ilvl w:val="1"/>
          <w:numId w:val="100"/>
        </w:numPr>
        <w:tabs>
          <w:tab w:val="left" w:pos="1379"/>
        </w:tabs>
        <w:ind w:right="1143" w:firstLine="427"/>
        <w:jc w:val="left"/>
        <w:rPr>
          <w:sz w:val="28"/>
        </w:rPr>
      </w:pPr>
      <w:r>
        <w:rPr>
          <w:sz w:val="28"/>
        </w:rPr>
        <w:t>называть</w:t>
      </w:r>
      <w:r>
        <w:rPr>
          <w:spacing w:val="40"/>
          <w:sz w:val="28"/>
        </w:rPr>
        <w:t xml:space="preserve"> </w:t>
      </w:r>
      <w:r>
        <w:rPr>
          <w:sz w:val="28"/>
        </w:rPr>
        <w:t>даты</w:t>
      </w:r>
      <w:r>
        <w:rPr>
          <w:spacing w:val="40"/>
          <w:sz w:val="28"/>
        </w:rPr>
        <w:t xml:space="preserve"> </w:t>
      </w:r>
      <w:r>
        <w:rPr>
          <w:sz w:val="28"/>
        </w:rPr>
        <w:t>важнейших</w:t>
      </w:r>
      <w:r>
        <w:rPr>
          <w:spacing w:val="40"/>
          <w:sz w:val="28"/>
        </w:rPr>
        <w:t xml:space="preserve"> </w:t>
      </w:r>
      <w:r>
        <w:rPr>
          <w:sz w:val="28"/>
        </w:rPr>
        <w:t>событий</w:t>
      </w:r>
      <w:r>
        <w:rPr>
          <w:spacing w:val="40"/>
          <w:sz w:val="28"/>
        </w:rPr>
        <w:t xml:space="preserve"> </w:t>
      </w:r>
      <w:r>
        <w:rPr>
          <w:sz w:val="28"/>
        </w:rPr>
        <w:t>отечественной</w:t>
      </w:r>
      <w:r>
        <w:rPr>
          <w:spacing w:val="40"/>
          <w:sz w:val="28"/>
        </w:rPr>
        <w:t xml:space="preserve"> </w:t>
      </w:r>
      <w:r>
        <w:rPr>
          <w:sz w:val="28"/>
        </w:rPr>
        <w:t>и</w:t>
      </w:r>
      <w:r>
        <w:rPr>
          <w:spacing w:val="40"/>
          <w:sz w:val="28"/>
        </w:rPr>
        <w:t xml:space="preserve"> </w:t>
      </w:r>
      <w:r>
        <w:rPr>
          <w:sz w:val="28"/>
        </w:rPr>
        <w:t>всеобщей</w:t>
      </w:r>
      <w:r>
        <w:rPr>
          <w:spacing w:val="40"/>
          <w:sz w:val="28"/>
        </w:rPr>
        <w:t xml:space="preserve"> </w:t>
      </w:r>
      <w:r>
        <w:rPr>
          <w:sz w:val="28"/>
        </w:rPr>
        <w:t>истории XVIII в.; определять их принадлежность к историческому периоду, этапу;</w:t>
      </w:r>
    </w:p>
    <w:p w14:paraId="253D23D1" w14:textId="77777777" w:rsidR="004F75DF" w:rsidRDefault="0013698B">
      <w:pPr>
        <w:pStyle w:val="a4"/>
        <w:numPr>
          <w:ilvl w:val="1"/>
          <w:numId w:val="100"/>
        </w:numPr>
        <w:tabs>
          <w:tab w:val="left" w:pos="1379"/>
        </w:tabs>
        <w:spacing w:line="242" w:lineRule="auto"/>
        <w:ind w:right="1134" w:firstLine="427"/>
        <w:jc w:val="left"/>
        <w:rPr>
          <w:sz w:val="28"/>
        </w:rPr>
      </w:pPr>
      <w:r>
        <w:rPr>
          <w:sz w:val="28"/>
        </w:rPr>
        <w:t>устанавливать синхронность событий отечественной и всеобщей истории XVIII в.</w:t>
      </w:r>
    </w:p>
    <w:p w14:paraId="3593DFC5" w14:textId="77777777" w:rsidR="004F75DF" w:rsidRDefault="0013698B">
      <w:pPr>
        <w:pStyle w:val="a4"/>
        <w:numPr>
          <w:ilvl w:val="0"/>
          <w:numId w:val="100"/>
        </w:numPr>
        <w:tabs>
          <w:tab w:val="left" w:pos="940"/>
        </w:tabs>
        <w:spacing w:line="318" w:lineRule="exact"/>
        <w:ind w:left="940" w:hanging="267"/>
        <w:jc w:val="both"/>
        <w:rPr>
          <w:sz w:val="28"/>
        </w:rPr>
      </w:pPr>
      <w:r>
        <w:rPr>
          <w:sz w:val="28"/>
        </w:rPr>
        <w:t>Знание</w:t>
      </w:r>
      <w:r>
        <w:rPr>
          <w:spacing w:val="-7"/>
          <w:sz w:val="28"/>
        </w:rPr>
        <w:t xml:space="preserve"> </w:t>
      </w:r>
      <w:r>
        <w:rPr>
          <w:sz w:val="28"/>
        </w:rPr>
        <w:t>исторических</w:t>
      </w:r>
      <w:r>
        <w:rPr>
          <w:spacing w:val="-11"/>
          <w:sz w:val="28"/>
        </w:rPr>
        <w:t xml:space="preserve"> </w:t>
      </w:r>
      <w:r>
        <w:rPr>
          <w:sz w:val="28"/>
        </w:rPr>
        <w:t>фактов,</w:t>
      </w:r>
      <w:r>
        <w:rPr>
          <w:spacing w:val="-5"/>
          <w:sz w:val="28"/>
        </w:rPr>
        <w:t xml:space="preserve"> </w:t>
      </w:r>
      <w:r>
        <w:rPr>
          <w:sz w:val="28"/>
        </w:rPr>
        <w:t>работа</w:t>
      </w:r>
      <w:r>
        <w:rPr>
          <w:spacing w:val="-7"/>
          <w:sz w:val="28"/>
        </w:rPr>
        <w:t xml:space="preserve"> </w:t>
      </w:r>
      <w:r>
        <w:rPr>
          <w:sz w:val="28"/>
        </w:rPr>
        <w:t>с</w:t>
      </w:r>
      <w:r>
        <w:rPr>
          <w:spacing w:val="-8"/>
          <w:sz w:val="28"/>
        </w:rPr>
        <w:t xml:space="preserve"> </w:t>
      </w:r>
      <w:r>
        <w:rPr>
          <w:spacing w:val="-2"/>
          <w:sz w:val="28"/>
        </w:rPr>
        <w:t>фактами:</w:t>
      </w:r>
    </w:p>
    <w:p w14:paraId="04FC500D" w14:textId="77777777" w:rsidR="004F75DF" w:rsidRDefault="0013698B">
      <w:pPr>
        <w:pStyle w:val="a4"/>
        <w:numPr>
          <w:ilvl w:val="1"/>
          <w:numId w:val="100"/>
        </w:numPr>
        <w:tabs>
          <w:tab w:val="left" w:pos="1379"/>
        </w:tabs>
        <w:ind w:right="1143" w:firstLine="427"/>
        <w:rPr>
          <w:sz w:val="28"/>
        </w:rPr>
      </w:pPr>
      <w:r>
        <w:rPr>
          <w:sz w:val="28"/>
        </w:rPr>
        <w:t>указывать (называть) место, обстоятельства, участников, результаты важнейших событий отечественной и всеобщей истории XVIII в.;</w:t>
      </w:r>
    </w:p>
    <w:p w14:paraId="5E97C123" w14:textId="77777777" w:rsidR="004F75DF" w:rsidRDefault="0013698B">
      <w:pPr>
        <w:pStyle w:val="a4"/>
        <w:numPr>
          <w:ilvl w:val="1"/>
          <w:numId w:val="100"/>
        </w:numPr>
        <w:tabs>
          <w:tab w:val="left" w:pos="1379"/>
        </w:tabs>
        <w:ind w:right="1132" w:firstLine="427"/>
        <w:rPr>
          <w:sz w:val="28"/>
        </w:rPr>
      </w:pPr>
      <w:r>
        <w:rPr>
          <w:sz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7ED94150" w14:textId="77777777" w:rsidR="004F75DF" w:rsidRDefault="0013698B">
      <w:pPr>
        <w:pStyle w:val="a4"/>
        <w:numPr>
          <w:ilvl w:val="0"/>
          <w:numId w:val="100"/>
        </w:numPr>
        <w:tabs>
          <w:tab w:val="left" w:pos="940"/>
        </w:tabs>
        <w:spacing w:line="321" w:lineRule="exact"/>
        <w:ind w:left="940" w:hanging="267"/>
        <w:jc w:val="both"/>
        <w:rPr>
          <w:sz w:val="28"/>
        </w:rPr>
      </w:pPr>
      <w:r>
        <w:rPr>
          <w:sz w:val="28"/>
        </w:rPr>
        <w:t>Работа</w:t>
      </w:r>
      <w:r>
        <w:rPr>
          <w:spacing w:val="-10"/>
          <w:sz w:val="28"/>
        </w:rPr>
        <w:t xml:space="preserve"> </w:t>
      </w:r>
      <w:r>
        <w:rPr>
          <w:sz w:val="28"/>
        </w:rPr>
        <w:t>с</w:t>
      </w:r>
      <w:r>
        <w:rPr>
          <w:spacing w:val="-9"/>
          <w:sz w:val="28"/>
        </w:rPr>
        <w:t xml:space="preserve"> </w:t>
      </w:r>
      <w:r>
        <w:rPr>
          <w:sz w:val="28"/>
        </w:rPr>
        <w:t>исторической</w:t>
      </w:r>
      <w:r>
        <w:rPr>
          <w:spacing w:val="-10"/>
          <w:sz w:val="28"/>
        </w:rPr>
        <w:t xml:space="preserve"> </w:t>
      </w:r>
      <w:r>
        <w:rPr>
          <w:spacing w:val="-2"/>
          <w:sz w:val="28"/>
        </w:rPr>
        <w:t>картой:</w:t>
      </w:r>
    </w:p>
    <w:p w14:paraId="6FABA5F3" w14:textId="77777777" w:rsidR="004F75DF" w:rsidRDefault="0013698B">
      <w:pPr>
        <w:pStyle w:val="a4"/>
        <w:numPr>
          <w:ilvl w:val="1"/>
          <w:numId w:val="100"/>
        </w:numPr>
        <w:tabs>
          <w:tab w:val="left" w:pos="1379"/>
        </w:tabs>
        <w:ind w:right="1132" w:firstLine="427"/>
        <w:rPr>
          <w:sz w:val="28"/>
        </w:rPr>
      </w:pPr>
      <w:r>
        <w:rPr>
          <w:sz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270A6047" w14:textId="77777777" w:rsidR="004F75DF" w:rsidRDefault="0013698B">
      <w:pPr>
        <w:pStyle w:val="a4"/>
        <w:numPr>
          <w:ilvl w:val="0"/>
          <w:numId w:val="100"/>
        </w:numPr>
        <w:tabs>
          <w:tab w:val="left" w:pos="940"/>
        </w:tabs>
        <w:spacing w:line="320" w:lineRule="exact"/>
        <w:ind w:left="940" w:hanging="267"/>
        <w:jc w:val="both"/>
        <w:rPr>
          <w:sz w:val="28"/>
        </w:rPr>
      </w:pPr>
      <w:r>
        <w:rPr>
          <w:sz w:val="28"/>
        </w:rPr>
        <w:t>Работа</w:t>
      </w:r>
      <w:r>
        <w:rPr>
          <w:spacing w:val="-10"/>
          <w:sz w:val="28"/>
        </w:rPr>
        <w:t xml:space="preserve"> </w:t>
      </w:r>
      <w:r>
        <w:rPr>
          <w:sz w:val="28"/>
        </w:rPr>
        <w:t>с</w:t>
      </w:r>
      <w:r>
        <w:rPr>
          <w:spacing w:val="-10"/>
          <w:sz w:val="28"/>
        </w:rPr>
        <w:t xml:space="preserve"> </w:t>
      </w:r>
      <w:r>
        <w:rPr>
          <w:sz w:val="28"/>
        </w:rPr>
        <w:t>историческими</w:t>
      </w:r>
      <w:r>
        <w:rPr>
          <w:spacing w:val="-10"/>
          <w:sz w:val="28"/>
        </w:rPr>
        <w:t xml:space="preserve"> </w:t>
      </w:r>
      <w:r>
        <w:rPr>
          <w:spacing w:val="-2"/>
          <w:sz w:val="28"/>
        </w:rPr>
        <w:t>источниками:</w:t>
      </w:r>
    </w:p>
    <w:p w14:paraId="541C4727" w14:textId="77777777" w:rsidR="004F75DF" w:rsidRDefault="0013698B">
      <w:pPr>
        <w:pStyle w:val="a4"/>
        <w:numPr>
          <w:ilvl w:val="1"/>
          <w:numId w:val="100"/>
        </w:numPr>
        <w:tabs>
          <w:tab w:val="left" w:pos="1379"/>
        </w:tabs>
        <w:ind w:right="1142" w:firstLine="427"/>
        <w:rPr>
          <w:sz w:val="28"/>
        </w:rPr>
      </w:pPr>
      <w:r>
        <w:rPr>
          <w:sz w:val="28"/>
        </w:rPr>
        <w:t xml:space="preserve">различать источники официального и личного происхождения, публицистические произведения (называть их основные виды, информационные </w:t>
      </w:r>
      <w:r>
        <w:rPr>
          <w:spacing w:val="-2"/>
          <w:sz w:val="28"/>
        </w:rPr>
        <w:t>особенности);</w:t>
      </w:r>
    </w:p>
    <w:p w14:paraId="5BE28852" w14:textId="77777777" w:rsidR="004F75DF" w:rsidRDefault="0013698B">
      <w:pPr>
        <w:pStyle w:val="a4"/>
        <w:numPr>
          <w:ilvl w:val="1"/>
          <w:numId w:val="100"/>
        </w:numPr>
        <w:tabs>
          <w:tab w:val="left" w:pos="1379"/>
        </w:tabs>
        <w:ind w:right="1139" w:firstLine="427"/>
        <w:rPr>
          <w:sz w:val="28"/>
        </w:rPr>
      </w:pPr>
      <w:r>
        <w:rPr>
          <w:sz w:val="28"/>
        </w:rPr>
        <w:t>объяснять назначение исторического источника, раскрывать его информационную ценность;</w:t>
      </w:r>
    </w:p>
    <w:p w14:paraId="1C9493DF" w14:textId="77777777" w:rsidR="004F75DF" w:rsidRDefault="0013698B">
      <w:pPr>
        <w:pStyle w:val="a4"/>
        <w:numPr>
          <w:ilvl w:val="1"/>
          <w:numId w:val="100"/>
        </w:numPr>
        <w:tabs>
          <w:tab w:val="left" w:pos="1379"/>
        </w:tabs>
        <w:ind w:right="1138" w:firstLine="427"/>
        <w:rPr>
          <w:sz w:val="28"/>
        </w:rPr>
      </w:pPr>
      <w:r>
        <w:rPr>
          <w:sz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0AF9A2F0" w14:textId="77777777" w:rsidR="004F75DF" w:rsidRDefault="0013698B">
      <w:pPr>
        <w:pStyle w:val="a4"/>
        <w:numPr>
          <w:ilvl w:val="0"/>
          <w:numId w:val="100"/>
        </w:numPr>
        <w:tabs>
          <w:tab w:val="left" w:pos="941"/>
        </w:tabs>
        <w:spacing w:line="320" w:lineRule="exact"/>
        <w:ind w:hanging="268"/>
        <w:jc w:val="both"/>
        <w:rPr>
          <w:sz w:val="28"/>
        </w:rPr>
      </w:pPr>
      <w:r>
        <w:rPr>
          <w:sz w:val="28"/>
        </w:rPr>
        <w:t>Историческое</w:t>
      </w:r>
      <w:r>
        <w:rPr>
          <w:spacing w:val="-16"/>
          <w:sz w:val="28"/>
        </w:rPr>
        <w:t xml:space="preserve"> </w:t>
      </w:r>
      <w:r>
        <w:rPr>
          <w:sz w:val="28"/>
        </w:rPr>
        <w:t>описание</w:t>
      </w:r>
      <w:r>
        <w:rPr>
          <w:spacing w:val="-15"/>
          <w:sz w:val="28"/>
        </w:rPr>
        <w:t xml:space="preserve"> </w:t>
      </w:r>
      <w:r>
        <w:rPr>
          <w:spacing w:val="-2"/>
          <w:sz w:val="28"/>
        </w:rPr>
        <w:t>(реконструкция):</w:t>
      </w:r>
    </w:p>
    <w:p w14:paraId="25EC8B42" w14:textId="77777777" w:rsidR="004F75DF" w:rsidRDefault="0013698B">
      <w:pPr>
        <w:pStyle w:val="a4"/>
        <w:numPr>
          <w:ilvl w:val="1"/>
          <w:numId w:val="100"/>
        </w:numPr>
        <w:tabs>
          <w:tab w:val="left" w:pos="1379"/>
        </w:tabs>
        <w:spacing w:line="242" w:lineRule="auto"/>
        <w:ind w:right="1144" w:firstLine="427"/>
        <w:rPr>
          <w:sz w:val="28"/>
        </w:rPr>
      </w:pPr>
      <w:r>
        <w:rPr>
          <w:sz w:val="28"/>
        </w:rPr>
        <w:t>рассказывать о ключевых событиях отечественной и всеобщей истории XVIII в., их участниках;</w:t>
      </w:r>
    </w:p>
    <w:p w14:paraId="7EA7340C" w14:textId="77777777" w:rsidR="004F75DF" w:rsidRDefault="0013698B">
      <w:pPr>
        <w:pStyle w:val="a4"/>
        <w:numPr>
          <w:ilvl w:val="1"/>
          <w:numId w:val="100"/>
        </w:numPr>
        <w:tabs>
          <w:tab w:val="left" w:pos="1379"/>
        </w:tabs>
        <w:ind w:right="1134" w:firstLine="427"/>
        <w:rPr>
          <w:sz w:val="28"/>
        </w:rPr>
      </w:pPr>
      <w:r>
        <w:rPr>
          <w:sz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6F849EBA" w14:textId="77777777" w:rsidR="004F75DF" w:rsidRDefault="0013698B">
      <w:pPr>
        <w:pStyle w:val="a4"/>
        <w:numPr>
          <w:ilvl w:val="1"/>
          <w:numId w:val="100"/>
        </w:numPr>
        <w:tabs>
          <w:tab w:val="left" w:pos="1379"/>
        </w:tabs>
        <w:ind w:right="1143" w:firstLine="427"/>
        <w:rPr>
          <w:sz w:val="28"/>
        </w:rPr>
      </w:pPr>
      <w:r>
        <w:rPr>
          <w:sz w:val="28"/>
        </w:rPr>
        <w:t>составлять</w:t>
      </w:r>
      <w:r>
        <w:rPr>
          <w:spacing w:val="-2"/>
          <w:sz w:val="28"/>
        </w:rPr>
        <w:t xml:space="preserve"> </w:t>
      </w:r>
      <w:r>
        <w:rPr>
          <w:sz w:val="28"/>
        </w:rPr>
        <w:t>описание образа жизни различных</w:t>
      </w:r>
      <w:r>
        <w:rPr>
          <w:spacing w:val="-4"/>
          <w:sz w:val="28"/>
        </w:rPr>
        <w:t xml:space="preserve"> </w:t>
      </w:r>
      <w:r>
        <w:rPr>
          <w:sz w:val="28"/>
        </w:rPr>
        <w:t>групп населения в</w:t>
      </w:r>
      <w:r>
        <w:rPr>
          <w:spacing w:val="-2"/>
          <w:sz w:val="28"/>
        </w:rPr>
        <w:t xml:space="preserve"> </w:t>
      </w:r>
      <w:r>
        <w:rPr>
          <w:sz w:val="28"/>
        </w:rPr>
        <w:t>России и других странах в XVIII в.;</w:t>
      </w:r>
    </w:p>
    <w:p w14:paraId="4DCA34D7" w14:textId="77777777" w:rsidR="004F75DF" w:rsidRDefault="0013698B">
      <w:pPr>
        <w:pStyle w:val="a4"/>
        <w:numPr>
          <w:ilvl w:val="1"/>
          <w:numId w:val="100"/>
        </w:numPr>
        <w:tabs>
          <w:tab w:val="left" w:pos="1379"/>
        </w:tabs>
        <w:ind w:right="1141" w:firstLine="427"/>
        <w:rPr>
          <w:sz w:val="28"/>
        </w:rPr>
      </w:pPr>
      <w:r>
        <w:rPr>
          <w:sz w:val="28"/>
        </w:rPr>
        <w:t>представлять описание памятников материальной и художественной культуры изучаемой эпохи (в виде сообщения, аннотации).</w:t>
      </w:r>
    </w:p>
    <w:p w14:paraId="6159EBE7" w14:textId="77777777" w:rsidR="004F75DF" w:rsidRDefault="0013698B">
      <w:pPr>
        <w:pStyle w:val="a4"/>
        <w:numPr>
          <w:ilvl w:val="0"/>
          <w:numId w:val="100"/>
        </w:numPr>
        <w:tabs>
          <w:tab w:val="left" w:pos="940"/>
        </w:tabs>
        <w:spacing w:line="320" w:lineRule="exact"/>
        <w:ind w:left="940" w:hanging="267"/>
        <w:jc w:val="both"/>
        <w:rPr>
          <w:sz w:val="28"/>
        </w:rPr>
      </w:pPr>
      <w:r>
        <w:rPr>
          <w:sz w:val="28"/>
        </w:rPr>
        <w:t>Анализ,</w:t>
      </w:r>
      <w:r>
        <w:rPr>
          <w:spacing w:val="-9"/>
          <w:sz w:val="28"/>
        </w:rPr>
        <w:t xml:space="preserve"> </w:t>
      </w:r>
      <w:r>
        <w:rPr>
          <w:sz w:val="28"/>
        </w:rPr>
        <w:t>объяснение</w:t>
      </w:r>
      <w:r>
        <w:rPr>
          <w:spacing w:val="-11"/>
          <w:sz w:val="28"/>
        </w:rPr>
        <w:t xml:space="preserve"> </w:t>
      </w:r>
      <w:r>
        <w:rPr>
          <w:sz w:val="28"/>
        </w:rPr>
        <w:t>исторических</w:t>
      </w:r>
      <w:r>
        <w:rPr>
          <w:spacing w:val="-14"/>
          <w:sz w:val="28"/>
        </w:rPr>
        <w:t xml:space="preserve"> </w:t>
      </w:r>
      <w:r>
        <w:rPr>
          <w:sz w:val="28"/>
        </w:rPr>
        <w:t>событий,</w:t>
      </w:r>
      <w:r>
        <w:rPr>
          <w:spacing w:val="-10"/>
          <w:sz w:val="28"/>
        </w:rPr>
        <w:t xml:space="preserve"> </w:t>
      </w:r>
      <w:r>
        <w:rPr>
          <w:spacing w:val="-2"/>
          <w:sz w:val="28"/>
        </w:rPr>
        <w:t>явлений:</w:t>
      </w:r>
    </w:p>
    <w:p w14:paraId="51BBE7EA" w14:textId="77777777" w:rsidR="004F75DF" w:rsidRDefault="0013698B">
      <w:pPr>
        <w:pStyle w:val="a4"/>
        <w:numPr>
          <w:ilvl w:val="1"/>
          <w:numId w:val="100"/>
        </w:numPr>
        <w:tabs>
          <w:tab w:val="left" w:pos="1379"/>
        </w:tabs>
        <w:ind w:right="1131" w:firstLine="427"/>
        <w:rPr>
          <w:sz w:val="28"/>
        </w:rPr>
      </w:pPr>
      <w:r>
        <w:rPr>
          <w:sz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w:t>
      </w:r>
      <w:r>
        <w:rPr>
          <w:spacing w:val="66"/>
          <w:sz w:val="28"/>
        </w:rPr>
        <w:t xml:space="preserve"> </w:t>
      </w:r>
      <w:r>
        <w:rPr>
          <w:sz w:val="28"/>
        </w:rPr>
        <w:t>переворота</w:t>
      </w:r>
      <w:r>
        <w:rPr>
          <w:spacing w:val="66"/>
          <w:sz w:val="28"/>
        </w:rPr>
        <w:t xml:space="preserve"> </w:t>
      </w:r>
      <w:r>
        <w:rPr>
          <w:sz w:val="28"/>
        </w:rPr>
        <w:t>в</w:t>
      </w:r>
      <w:r>
        <w:rPr>
          <w:spacing w:val="67"/>
          <w:sz w:val="28"/>
        </w:rPr>
        <w:t xml:space="preserve"> </w:t>
      </w:r>
      <w:r>
        <w:rPr>
          <w:sz w:val="28"/>
        </w:rPr>
        <w:t>европейских</w:t>
      </w:r>
      <w:r>
        <w:rPr>
          <w:spacing w:val="40"/>
          <w:sz w:val="28"/>
        </w:rPr>
        <w:t xml:space="preserve"> </w:t>
      </w:r>
      <w:r>
        <w:rPr>
          <w:sz w:val="28"/>
        </w:rPr>
        <w:t>странах;</w:t>
      </w:r>
      <w:r>
        <w:rPr>
          <w:spacing w:val="65"/>
          <w:sz w:val="28"/>
        </w:rPr>
        <w:t xml:space="preserve"> </w:t>
      </w:r>
      <w:r>
        <w:rPr>
          <w:sz w:val="28"/>
        </w:rPr>
        <w:t>г)</w:t>
      </w:r>
      <w:r>
        <w:rPr>
          <w:spacing w:val="40"/>
          <w:sz w:val="28"/>
        </w:rPr>
        <w:t xml:space="preserve"> </w:t>
      </w:r>
      <w:r>
        <w:rPr>
          <w:sz w:val="28"/>
        </w:rPr>
        <w:t>абсолютизма</w:t>
      </w:r>
      <w:r>
        <w:rPr>
          <w:spacing w:val="66"/>
          <w:sz w:val="28"/>
        </w:rPr>
        <w:t xml:space="preserve"> </w:t>
      </w:r>
      <w:r>
        <w:rPr>
          <w:sz w:val="28"/>
        </w:rPr>
        <w:t>как</w:t>
      </w:r>
      <w:r>
        <w:rPr>
          <w:spacing w:val="68"/>
          <w:sz w:val="28"/>
        </w:rPr>
        <w:t xml:space="preserve"> </w:t>
      </w:r>
      <w:r>
        <w:rPr>
          <w:sz w:val="28"/>
        </w:rPr>
        <w:t>формы</w:t>
      </w:r>
    </w:p>
    <w:p w14:paraId="30BCE489" w14:textId="77777777" w:rsidR="004F75DF" w:rsidRDefault="004F75DF">
      <w:pPr>
        <w:jc w:val="both"/>
        <w:rPr>
          <w:sz w:val="28"/>
        </w:rPr>
        <w:sectPr w:rsidR="004F75DF">
          <w:pgSz w:w="11910" w:h="16390"/>
          <w:pgMar w:top="980" w:right="0" w:bottom="280" w:left="460" w:header="723" w:footer="0" w:gutter="0"/>
          <w:cols w:space="720"/>
        </w:sectPr>
      </w:pPr>
    </w:p>
    <w:p w14:paraId="59981E28" w14:textId="77777777" w:rsidR="004F75DF" w:rsidRDefault="0013698B">
      <w:pPr>
        <w:pStyle w:val="a3"/>
        <w:spacing w:before="277"/>
        <w:ind w:left="246" w:right="1141"/>
      </w:pPr>
      <w:r>
        <w:t>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3BC9BBD3" w14:textId="77777777" w:rsidR="004F75DF" w:rsidRDefault="0013698B">
      <w:pPr>
        <w:pStyle w:val="a4"/>
        <w:numPr>
          <w:ilvl w:val="1"/>
          <w:numId w:val="100"/>
        </w:numPr>
        <w:tabs>
          <w:tab w:val="left" w:pos="1379"/>
        </w:tabs>
        <w:ind w:right="1138" w:firstLine="427"/>
        <w:rPr>
          <w:sz w:val="28"/>
        </w:rPr>
      </w:pPr>
      <w:r>
        <w:rPr>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5375895" w14:textId="77777777" w:rsidR="004F75DF" w:rsidRDefault="0013698B">
      <w:pPr>
        <w:pStyle w:val="a4"/>
        <w:numPr>
          <w:ilvl w:val="1"/>
          <w:numId w:val="100"/>
        </w:numPr>
        <w:tabs>
          <w:tab w:val="left" w:pos="1379"/>
        </w:tabs>
        <w:ind w:right="1131" w:firstLine="427"/>
        <w:rPr>
          <w:sz w:val="28"/>
        </w:rPr>
      </w:pPr>
      <w:r>
        <w:rPr>
          <w:sz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774E182E" w14:textId="77777777" w:rsidR="004F75DF" w:rsidRDefault="0013698B">
      <w:pPr>
        <w:pStyle w:val="a4"/>
        <w:numPr>
          <w:ilvl w:val="1"/>
          <w:numId w:val="100"/>
        </w:numPr>
        <w:tabs>
          <w:tab w:val="left" w:pos="1379"/>
        </w:tabs>
        <w:ind w:right="1136" w:firstLine="427"/>
        <w:rPr>
          <w:sz w:val="28"/>
        </w:rPr>
      </w:pPr>
      <w:r>
        <w:rPr>
          <w:sz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0A028491" w14:textId="77777777" w:rsidR="004F75DF" w:rsidRDefault="0013698B">
      <w:pPr>
        <w:pStyle w:val="a4"/>
        <w:numPr>
          <w:ilvl w:val="1"/>
          <w:numId w:val="100"/>
        </w:numPr>
        <w:tabs>
          <w:tab w:val="left" w:pos="1379"/>
        </w:tabs>
        <w:spacing w:line="242" w:lineRule="auto"/>
        <w:ind w:right="1142" w:firstLine="427"/>
        <w:rPr>
          <w:sz w:val="28"/>
        </w:rPr>
      </w:pPr>
      <w:r>
        <w:rPr>
          <w:sz w:val="28"/>
        </w:rPr>
        <w:t>7.</w:t>
      </w:r>
      <w:r>
        <w:rPr>
          <w:spacing w:val="-14"/>
          <w:sz w:val="28"/>
        </w:rPr>
        <w:t xml:space="preserve"> </w:t>
      </w:r>
      <w:r>
        <w:rPr>
          <w:sz w:val="28"/>
        </w:rPr>
        <w:t>Рассмотрение исторических версий и оценок, определение своего отношения к наиболее значимым событиям и личностям прошлого:</w:t>
      </w:r>
    </w:p>
    <w:p w14:paraId="1DA458DD" w14:textId="77777777" w:rsidR="004F75DF" w:rsidRDefault="0013698B">
      <w:pPr>
        <w:pStyle w:val="a4"/>
        <w:numPr>
          <w:ilvl w:val="1"/>
          <w:numId w:val="100"/>
        </w:numPr>
        <w:tabs>
          <w:tab w:val="left" w:pos="1379"/>
        </w:tabs>
        <w:ind w:right="1134" w:firstLine="427"/>
        <w:rPr>
          <w:sz w:val="28"/>
        </w:rPr>
      </w:pPr>
      <w:r>
        <w:rPr>
          <w:sz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44F1D3E0" w14:textId="77777777" w:rsidR="004F75DF" w:rsidRDefault="0013698B">
      <w:pPr>
        <w:pStyle w:val="a4"/>
        <w:numPr>
          <w:ilvl w:val="1"/>
          <w:numId w:val="100"/>
        </w:numPr>
        <w:tabs>
          <w:tab w:val="left" w:pos="1379"/>
        </w:tabs>
        <w:spacing w:line="242" w:lineRule="auto"/>
        <w:ind w:right="1140" w:firstLine="427"/>
        <w:rPr>
          <w:sz w:val="28"/>
        </w:rPr>
      </w:pPr>
      <w:r>
        <w:rPr>
          <w:sz w:val="28"/>
        </w:rPr>
        <w:t>различать в описаниях событий и личностей XVIII в. ценностные категории, значимые</w:t>
      </w:r>
      <w:r>
        <w:rPr>
          <w:spacing w:val="-1"/>
          <w:sz w:val="28"/>
        </w:rPr>
        <w:t xml:space="preserve"> </w:t>
      </w:r>
      <w:r>
        <w:rPr>
          <w:sz w:val="28"/>
        </w:rPr>
        <w:t>для данной</w:t>
      </w:r>
      <w:r>
        <w:rPr>
          <w:spacing w:val="-2"/>
          <w:sz w:val="28"/>
        </w:rPr>
        <w:t xml:space="preserve"> </w:t>
      </w:r>
      <w:r>
        <w:rPr>
          <w:sz w:val="28"/>
        </w:rPr>
        <w:t>эпохи</w:t>
      </w:r>
      <w:r>
        <w:rPr>
          <w:spacing w:val="-2"/>
          <w:sz w:val="28"/>
        </w:rPr>
        <w:t xml:space="preserve"> </w:t>
      </w:r>
      <w:r>
        <w:rPr>
          <w:sz w:val="28"/>
        </w:rPr>
        <w:t>(в</w:t>
      </w:r>
      <w:r>
        <w:rPr>
          <w:spacing w:val="-3"/>
          <w:sz w:val="28"/>
        </w:rPr>
        <w:t xml:space="preserve"> </w:t>
      </w:r>
      <w:r>
        <w:rPr>
          <w:sz w:val="28"/>
        </w:rPr>
        <w:t>том числе</w:t>
      </w:r>
      <w:r>
        <w:rPr>
          <w:spacing w:val="-1"/>
          <w:sz w:val="28"/>
        </w:rPr>
        <w:t xml:space="preserve"> </w:t>
      </w:r>
      <w:r>
        <w:rPr>
          <w:sz w:val="28"/>
        </w:rPr>
        <w:t>для разных</w:t>
      </w:r>
      <w:r>
        <w:rPr>
          <w:spacing w:val="-6"/>
          <w:sz w:val="28"/>
        </w:rPr>
        <w:t xml:space="preserve"> </w:t>
      </w:r>
      <w:r>
        <w:rPr>
          <w:sz w:val="28"/>
        </w:rPr>
        <w:t>социальных</w:t>
      </w:r>
      <w:r>
        <w:rPr>
          <w:spacing w:val="-6"/>
          <w:sz w:val="28"/>
        </w:rPr>
        <w:t xml:space="preserve"> </w:t>
      </w:r>
      <w:r>
        <w:rPr>
          <w:sz w:val="28"/>
        </w:rPr>
        <w:t>слоев), выражать свое отношение к ним.</w:t>
      </w:r>
    </w:p>
    <w:p w14:paraId="0C5A1E0E" w14:textId="77777777" w:rsidR="004F75DF" w:rsidRDefault="0013698B">
      <w:pPr>
        <w:pStyle w:val="a4"/>
        <w:numPr>
          <w:ilvl w:val="0"/>
          <w:numId w:val="99"/>
        </w:numPr>
        <w:tabs>
          <w:tab w:val="left" w:pos="940"/>
        </w:tabs>
        <w:spacing w:line="315" w:lineRule="exact"/>
        <w:ind w:left="940" w:hanging="267"/>
        <w:jc w:val="both"/>
        <w:rPr>
          <w:sz w:val="28"/>
        </w:rPr>
      </w:pPr>
      <w:r>
        <w:rPr>
          <w:sz w:val="28"/>
        </w:rPr>
        <w:t>Применение</w:t>
      </w:r>
      <w:r>
        <w:rPr>
          <w:spacing w:val="-17"/>
          <w:sz w:val="28"/>
        </w:rPr>
        <w:t xml:space="preserve"> </w:t>
      </w:r>
      <w:r>
        <w:rPr>
          <w:sz w:val="28"/>
        </w:rPr>
        <w:t>исторических</w:t>
      </w:r>
      <w:r>
        <w:rPr>
          <w:spacing w:val="-18"/>
          <w:sz w:val="28"/>
        </w:rPr>
        <w:t xml:space="preserve"> </w:t>
      </w:r>
      <w:r>
        <w:rPr>
          <w:spacing w:val="-2"/>
          <w:sz w:val="28"/>
        </w:rPr>
        <w:t>знаний:</w:t>
      </w:r>
    </w:p>
    <w:p w14:paraId="783FC537" w14:textId="77777777" w:rsidR="004F75DF" w:rsidRDefault="0013698B">
      <w:pPr>
        <w:pStyle w:val="a4"/>
        <w:numPr>
          <w:ilvl w:val="1"/>
          <w:numId w:val="99"/>
        </w:numPr>
        <w:tabs>
          <w:tab w:val="left" w:pos="1379"/>
        </w:tabs>
        <w:ind w:right="1140" w:firstLine="427"/>
        <w:rPr>
          <w:sz w:val="28"/>
        </w:rPr>
      </w:pPr>
      <w:r>
        <w:rPr>
          <w:sz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417DCFC8" w14:textId="77777777" w:rsidR="004F75DF" w:rsidRDefault="0013698B">
      <w:pPr>
        <w:pStyle w:val="a4"/>
        <w:numPr>
          <w:ilvl w:val="1"/>
          <w:numId w:val="99"/>
        </w:numPr>
        <w:tabs>
          <w:tab w:val="left" w:pos="1379"/>
        </w:tabs>
        <w:ind w:right="1140" w:firstLine="427"/>
        <w:rPr>
          <w:sz w:val="28"/>
        </w:rPr>
      </w:pPr>
      <w:r>
        <w:rPr>
          <w:sz w:val="28"/>
        </w:rPr>
        <w:t>выполнять учебные проекты по отечественной и всеобщей истории XVIII в. (в том числе на региональном материале).</w:t>
      </w:r>
    </w:p>
    <w:p w14:paraId="12990ECA" w14:textId="77777777" w:rsidR="004F75DF" w:rsidRDefault="0013698B">
      <w:pPr>
        <w:pStyle w:val="1"/>
        <w:spacing w:before="309"/>
      </w:pPr>
      <w:r>
        <w:t>9</w:t>
      </w:r>
      <w:r>
        <w:rPr>
          <w:spacing w:val="-1"/>
        </w:rPr>
        <w:t xml:space="preserve"> </w:t>
      </w:r>
      <w:r>
        <w:rPr>
          <w:spacing w:val="-4"/>
        </w:rPr>
        <w:t>КЛАСС</w:t>
      </w:r>
    </w:p>
    <w:p w14:paraId="14D91AC6" w14:textId="77777777" w:rsidR="004F75DF" w:rsidRDefault="004F75DF">
      <w:pPr>
        <w:pStyle w:val="a3"/>
        <w:ind w:left="0"/>
        <w:jc w:val="left"/>
        <w:rPr>
          <w:b/>
        </w:rPr>
      </w:pPr>
    </w:p>
    <w:p w14:paraId="67E4EB07" w14:textId="77777777" w:rsidR="004F75DF" w:rsidRDefault="0013698B">
      <w:pPr>
        <w:pStyle w:val="a4"/>
        <w:numPr>
          <w:ilvl w:val="0"/>
          <w:numId w:val="98"/>
        </w:numPr>
        <w:tabs>
          <w:tab w:val="left" w:pos="940"/>
        </w:tabs>
        <w:spacing w:line="321" w:lineRule="exact"/>
        <w:ind w:left="940" w:hanging="267"/>
        <w:jc w:val="both"/>
        <w:rPr>
          <w:sz w:val="28"/>
        </w:rPr>
      </w:pPr>
      <w:r>
        <w:rPr>
          <w:sz w:val="28"/>
        </w:rPr>
        <w:t>Знание</w:t>
      </w:r>
      <w:r>
        <w:rPr>
          <w:spacing w:val="-6"/>
          <w:sz w:val="28"/>
        </w:rPr>
        <w:t xml:space="preserve"> </w:t>
      </w:r>
      <w:r>
        <w:rPr>
          <w:sz w:val="28"/>
        </w:rPr>
        <w:t>хронологии,</w:t>
      </w:r>
      <w:r>
        <w:rPr>
          <w:spacing w:val="-6"/>
          <w:sz w:val="28"/>
        </w:rPr>
        <w:t xml:space="preserve"> </w:t>
      </w:r>
      <w:r>
        <w:rPr>
          <w:sz w:val="28"/>
        </w:rPr>
        <w:t>работа</w:t>
      </w:r>
      <w:r>
        <w:rPr>
          <w:spacing w:val="-6"/>
          <w:sz w:val="28"/>
        </w:rPr>
        <w:t xml:space="preserve"> </w:t>
      </w:r>
      <w:r>
        <w:rPr>
          <w:sz w:val="28"/>
        </w:rPr>
        <w:t>с</w:t>
      </w:r>
      <w:r>
        <w:rPr>
          <w:spacing w:val="-7"/>
          <w:sz w:val="28"/>
        </w:rPr>
        <w:t xml:space="preserve"> </w:t>
      </w:r>
      <w:r>
        <w:rPr>
          <w:spacing w:val="-2"/>
          <w:sz w:val="28"/>
        </w:rPr>
        <w:t>хронологией:</w:t>
      </w:r>
    </w:p>
    <w:p w14:paraId="54196839" w14:textId="77777777" w:rsidR="004F75DF" w:rsidRDefault="0013698B">
      <w:pPr>
        <w:pStyle w:val="a4"/>
        <w:numPr>
          <w:ilvl w:val="1"/>
          <w:numId w:val="98"/>
        </w:numPr>
        <w:tabs>
          <w:tab w:val="left" w:pos="1379"/>
        </w:tabs>
        <w:ind w:right="1135" w:firstLine="427"/>
        <w:rPr>
          <w:sz w:val="28"/>
        </w:rPr>
      </w:pPr>
      <w:r>
        <w:rPr>
          <w:sz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6DC03622" w14:textId="77777777" w:rsidR="004F75DF" w:rsidRDefault="0013698B">
      <w:pPr>
        <w:pStyle w:val="a4"/>
        <w:numPr>
          <w:ilvl w:val="1"/>
          <w:numId w:val="98"/>
        </w:numPr>
        <w:tabs>
          <w:tab w:val="left" w:pos="1379"/>
        </w:tabs>
        <w:ind w:right="1139" w:firstLine="427"/>
        <w:rPr>
          <w:sz w:val="28"/>
        </w:rPr>
      </w:pPr>
      <w:r>
        <w:rPr>
          <w:sz w:val="28"/>
        </w:rPr>
        <w:t>выявлять синхронность / асинхронность исторических процессов отечественной и всеобщей истории XIX – начала XX в.;</w:t>
      </w:r>
    </w:p>
    <w:p w14:paraId="01E9B7FB" w14:textId="77777777" w:rsidR="004F75DF" w:rsidRDefault="0013698B">
      <w:pPr>
        <w:pStyle w:val="a4"/>
        <w:numPr>
          <w:ilvl w:val="1"/>
          <w:numId w:val="98"/>
        </w:numPr>
        <w:tabs>
          <w:tab w:val="left" w:pos="1379"/>
        </w:tabs>
        <w:spacing w:line="242" w:lineRule="auto"/>
        <w:ind w:right="1131" w:firstLine="427"/>
        <w:rPr>
          <w:sz w:val="28"/>
        </w:rPr>
      </w:pPr>
      <w:r>
        <w:rPr>
          <w:sz w:val="28"/>
        </w:rPr>
        <w:t>определять последовательность событий отечественной и всеобщей истории XIX – начала XX в. на основе анализа причинно-следственных связей.</w:t>
      </w:r>
    </w:p>
    <w:p w14:paraId="7E43D4F2" w14:textId="77777777" w:rsidR="004F75DF" w:rsidRDefault="0013698B">
      <w:pPr>
        <w:pStyle w:val="a4"/>
        <w:numPr>
          <w:ilvl w:val="0"/>
          <w:numId w:val="98"/>
        </w:numPr>
        <w:tabs>
          <w:tab w:val="left" w:pos="940"/>
        </w:tabs>
        <w:spacing w:line="318" w:lineRule="exact"/>
        <w:ind w:left="940" w:hanging="267"/>
        <w:jc w:val="both"/>
        <w:rPr>
          <w:sz w:val="28"/>
        </w:rPr>
      </w:pPr>
      <w:r>
        <w:rPr>
          <w:sz w:val="28"/>
        </w:rPr>
        <w:t>Знание</w:t>
      </w:r>
      <w:r>
        <w:rPr>
          <w:spacing w:val="-7"/>
          <w:sz w:val="28"/>
        </w:rPr>
        <w:t xml:space="preserve"> </w:t>
      </w:r>
      <w:r>
        <w:rPr>
          <w:sz w:val="28"/>
        </w:rPr>
        <w:t>исторических</w:t>
      </w:r>
      <w:r>
        <w:rPr>
          <w:spacing w:val="-11"/>
          <w:sz w:val="28"/>
        </w:rPr>
        <w:t xml:space="preserve"> </w:t>
      </w:r>
      <w:r>
        <w:rPr>
          <w:sz w:val="28"/>
        </w:rPr>
        <w:t>фактов,</w:t>
      </w:r>
      <w:r>
        <w:rPr>
          <w:spacing w:val="-5"/>
          <w:sz w:val="28"/>
        </w:rPr>
        <w:t xml:space="preserve"> </w:t>
      </w:r>
      <w:r>
        <w:rPr>
          <w:sz w:val="28"/>
        </w:rPr>
        <w:t>работа</w:t>
      </w:r>
      <w:r>
        <w:rPr>
          <w:spacing w:val="-7"/>
          <w:sz w:val="28"/>
        </w:rPr>
        <w:t xml:space="preserve"> </w:t>
      </w:r>
      <w:r>
        <w:rPr>
          <w:sz w:val="28"/>
        </w:rPr>
        <w:t>с</w:t>
      </w:r>
      <w:r>
        <w:rPr>
          <w:spacing w:val="-8"/>
          <w:sz w:val="28"/>
        </w:rPr>
        <w:t xml:space="preserve"> </w:t>
      </w:r>
      <w:r>
        <w:rPr>
          <w:spacing w:val="-2"/>
          <w:sz w:val="28"/>
        </w:rPr>
        <w:t>фактами:</w:t>
      </w:r>
    </w:p>
    <w:p w14:paraId="0B4D5409" w14:textId="77777777" w:rsidR="004F75DF" w:rsidRDefault="0013698B">
      <w:pPr>
        <w:pStyle w:val="a4"/>
        <w:numPr>
          <w:ilvl w:val="1"/>
          <w:numId w:val="98"/>
        </w:numPr>
        <w:tabs>
          <w:tab w:val="left" w:pos="1379"/>
        </w:tabs>
        <w:ind w:right="1143" w:firstLine="427"/>
        <w:rPr>
          <w:sz w:val="28"/>
        </w:rPr>
      </w:pPr>
      <w:r>
        <w:rPr>
          <w:sz w:val="28"/>
        </w:rPr>
        <w:t>характеризовать место, обстоятельства, участников, результаты важнейших событий отечественной и всеобщей истории XIX – начала XX в.;</w:t>
      </w:r>
    </w:p>
    <w:p w14:paraId="309D9B16" w14:textId="77777777" w:rsidR="004F75DF" w:rsidRDefault="004F75DF">
      <w:pPr>
        <w:jc w:val="both"/>
        <w:rPr>
          <w:sz w:val="28"/>
        </w:rPr>
        <w:sectPr w:rsidR="004F75DF">
          <w:pgSz w:w="11910" w:h="16390"/>
          <w:pgMar w:top="980" w:right="0" w:bottom="280" w:left="460" w:header="723" w:footer="0" w:gutter="0"/>
          <w:cols w:space="720"/>
        </w:sectPr>
      </w:pPr>
    </w:p>
    <w:p w14:paraId="29536F37" w14:textId="77777777" w:rsidR="004F75DF" w:rsidRDefault="0013698B">
      <w:pPr>
        <w:pStyle w:val="a4"/>
        <w:numPr>
          <w:ilvl w:val="1"/>
          <w:numId w:val="98"/>
        </w:numPr>
        <w:tabs>
          <w:tab w:val="left" w:pos="1379"/>
        </w:tabs>
        <w:spacing w:before="276"/>
        <w:ind w:right="1141" w:firstLine="427"/>
        <w:rPr>
          <w:sz w:val="28"/>
        </w:rPr>
      </w:pPr>
      <w:r>
        <w:rPr>
          <w:sz w:val="28"/>
        </w:rPr>
        <w:t>группировать, систематизировать факты по самостоятельно определяемому признаку (хронологии, принадлежности к историческим</w:t>
      </w:r>
      <w:r>
        <w:rPr>
          <w:spacing w:val="40"/>
          <w:sz w:val="28"/>
        </w:rPr>
        <w:t xml:space="preserve"> </w:t>
      </w:r>
      <w:r>
        <w:rPr>
          <w:sz w:val="28"/>
        </w:rPr>
        <w:t>процессам, типологическим основаниям и др.);</w:t>
      </w:r>
    </w:p>
    <w:p w14:paraId="00DE4AC1" w14:textId="77777777" w:rsidR="004F75DF" w:rsidRDefault="0013698B">
      <w:pPr>
        <w:pStyle w:val="a4"/>
        <w:numPr>
          <w:ilvl w:val="1"/>
          <w:numId w:val="98"/>
        </w:numPr>
        <w:tabs>
          <w:tab w:val="left" w:pos="1379"/>
        </w:tabs>
        <w:spacing w:line="341" w:lineRule="exact"/>
        <w:ind w:left="1379" w:hanging="706"/>
        <w:rPr>
          <w:sz w:val="28"/>
        </w:rPr>
      </w:pPr>
      <w:r>
        <w:rPr>
          <w:sz w:val="28"/>
        </w:rPr>
        <w:t>составлять</w:t>
      </w:r>
      <w:r>
        <w:rPr>
          <w:spacing w:val="-18"/>
          <w:sz w:val="28"/>
        </w:rPr>
        <w:t xml:space="preserve"> </w:t>
      </w:r>
      <w:r>
        <w:rPr>
          <w:sz w:val="28"/>
        </w:rPr>
        <w:t>систематические</w:t>
      </w:r>
      <w:r>
        <w:rPr>
          <w:spacing w:val="-17"/>
          <w:sz w:val="28"/>
        </w:rPr>
        <w:t xml:space="preserve"> </w:t>
      </w:r>
      <w:r>
        <w:rPr>
          <w:spacing w:val="-2"/>
          <w:sz w:val="28"/>
        </w:rPr>
        <w:t>таблицы;</w:t>
      </w:r>
    </w:p>
    <w:p w14:paraId="6AE6834F" w14:textId="77777777" w:rsidR="004F75DF" w:rsidRDefault="0013698B">
      <w:pPr>
        <w:pStyle w:val="a4"/>
        <w:numPr>
          <w:ilvl w:val="1"/>
          <w:numId w:val="98"/>
        </w:numPr>
        <w:tabs>
          <w:tab w:val="left" w:pos="1379"/>
        </w:tabs>
        <w:spacing w:before="2"/>
        <w:ind w:right="1131" w:firstLine="427"/>
        <w:rPr>
          <w:sz w:val="28"/>
        </w:rPr>
      </w:pPr>
      <w:r>
        <w:rPr>
          <w:sz w:val="28"/>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w:t>
      </w:r>
    </w:p>
    <w:p w14:paraId="28486C8E" w14:textId="77777777" w:rsidR="004F75DF" w:rsidRDefault="0013698B">
      <w:pPr>
        <w:pStyle w:val="a4"/>
        <w:numPr>
          <w:ilvl w:val="0"/>
          <w:numId w:val="98"/>
        </w:numPr>
        <w:tabs>
          <w:tab w:val="left" w:pos="940"/>
        </w:tabs>
        <w:spacing w:line="318" w:lineRule="exact"/>
        <w:ind w:left="940" w:hanging="267"/>
        <w:jc w:val="both"/>
        <w:rPr>
          <w:sz w:val="28"/>
        </w:rPr>
      </w:pPr>
      <w:r>
        <w:rPr>
          <w:sz w:val="28"/>
        </w:rPr>
        <w:t>Работа</w:t>
      </w:r>
      <w:r>
        <w:rPr>
          <w:spacing w:val="-9"/>
          <w:sz w:val="28"/>
        </w:rPr>
        <w:t xml:space="preserve"> </w:t>
      </w:r>
      <w:r>
        <w:rPr>
          <w:sz w:val="28"/>
        </w:rPr>
        <w:t>с</w:t>
      </w:r>
      <w:r>
        <w:rPr>
          <w:spacing w:val="-9"/>
          <w:sz w:val="28"/>
        </w:rPr>
        <w:t xml:space="preserve"> </w:t>
      </w:r>
      <w:r>
        <w:rPr>
          <w:sz w:val="28"/>
        </w:rPr>
        <w:t>исторической</w:t>
      </w:r>
      <w:r>
        <w:rPr>
          <w:spacing w:val="-10"/>
          <w:sz w:val="28"/>
        </w:rPr>
        <w:t xml:space="preserve"> </w:t>
      </w:r>
      <w:r>
        <w:rPr>
          <w:spacing w:val="-2"/>
          <w:sz w:val="28"/>
        </w:rPr>
        <w:t>картой:</w:t>
      </w:r>
    </w:p>
    <w:p w14:paraId="7D795687" w14:textId="77777777" w:rsidR="004F75DF" w:rsidRDefault="0013698B">
      <w:pPr>
        <w:pStyle w:val="a4"/>
        <w:numPr>
          <w:ilvl w:val="1"/>
          <w:numId w:val="98"/>
        </w:numPr>
        <w:tabs>
          <w:tab w:val="left" w:pos="1379"/>
        </w:tabs>
        <w:spacing w:line="242" w:lineRule="auto"/>
        <w:ind w:right="1138" w:firstLine="427"/>
        <w:rPr>
          <w:sz w:val="28"/>
        </w:rPr>
      </w:pPr>
      <w:r>
        <w:rPr>
          <w:sz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32F97C2B" w14:textId="77777777" w:rsidR="004F75DF" w:rsidRDefault="0013698B">
      <w:pPr>
        <w:pStyle w:val="a4"/>
        <w:numPr>
          <w:ilvl w:val="1"/>
          <w:numId w:val="98"/>
        </w:numPr>
        <w:tabs>
          <w:tab w:val="left" w:pos="1379"/>
        </w:tabs>
        <w:ind w:right="1137" w:firstLine="427"/>
        <w:rPr>
          <w:sz w:val="28"/>
        </w:rPr>
      </w:pPr>
      <w:r>
        <w:rPr>
          <w:sz w:val="28"/>
        </w:rPr>
        <w:t>определять на основе карты влияние географического фактора на развитие различных сфер жизни страны (группы стран).</w:t>
      </w:r>
    </w:p>
    <w:p w14:paraId="281D52AB" w14:textId="77777777" w:rsidR="004F75DF" w:rsidRDefault="0013698B">
      <w:pPr>
        <w:pStyle w:val="a4"/>
        <w:numPr>
          <w:ilvl w:val="0"/>
          <w:numId w:val="98"/>
        </w:numPr>
        <w:tabs>
          <w:tab w:val="left" w:pos="940"/>
        </w:tabs>
        <w:spacing w:line="320" w:lineRule="exact"/>
        <w:ind w:left="940" w:hanging="267"/>
        <w:jc w:val="both"/>
        <w:rPr>
          <w:sz w:val="28"/>
        </w:rPr>
      </w:pPr>
      <w:r>
        <w:rPr>
          <w:sz w:val="28"/>
        </w:rPr>
        <w:t>Работа</w:t>
      </w:r>
      <w:r>
        <w:rPr>
          <w:spacing w:val="-10"/>
          <w:sz w:val="28"/>
        </w:rPr>
        <w:t xml:space="preserve"> </w:t>
      </w:r>
      <w:r>
        <w:rPr>
          <w:sz w:val="28"/>
        </w:rPr>
        <w:t>с</w:t>
      </w:r>
      <w:r>
        <w:rPr>
          <w:spacing w:val="-10"/>
          <w:sz w:val="28"/>
        </w:rPr>
        <w:t xml:space="preserve"> </w:t>
      </w:r>
      <w:r>
        <w:rPr>
          <w:sz w:val="28"/>
        </w:rPr>
        <w:t>историческими</w:t>
      </w:r>
      <w:r>
        <w:rPr>
          <w:spacing w:val="-10"/>
          <w:sz w:val="28"/>
        </w:rPr>
        <w:t xml:space="preserve"> </w:t>
      </w:r>
      <w:r>
        <w:rPr>
          <w:spacing w:val="-2"/>
          <w:sz w:val="28"/>
        </w:rPr>
        <w:t>источниками:</w:t>
      </w:r>
    </w:p>
    <w:p w14:paraId="07F923D2" w14:textId="77777777" w:rsidR="004F75DF" w:rsidRDefault="0013698B">
      <w:pPr>
        <w:pStyle w:val="a4"/>
        <w:numPr>
          <w:ilvl w:val="1"/>
          <w:numId w:val="98"/>
        </w:numPr>
        <w:tabs>
          <w:tab w:val="left" w:pos="1379"/>
        </w:tabs>
        <w:ind w:right="1137" w:firstLine="427"/>
        <w:rPr>
          <w:sz w:val="28"/>
        </w:rPr>
      </w:pPr>
      <w:r>
        <w:rPr>
          <w:sz w:val="28"/>
        </w:rPr>
        <w:t>представлять в дополнение к известным ранее видам письменных источников особенности таких материалов, как произведения общественной</w:t>
      </w:r>
      <w:r>
        <w:rPr>
          <w:spacing w:val="40"/>
          <w:sz w:val="28"/>
        </w:rPr>
        <w:t xml:space="preserve"> </w:t>
      </w:r>
      <w:r>
        <w:rPr>
          <w:sz w:val="28"/>
        </w:rPr>
        <w:t xml:space="preserve">мысли, газетная публицистика, программы политических партий, статистические </w:t>
      </w:r>
      <w:r>
        <w:rPr>
          <w:spacing w:val="-2"/>
          <w:sz w:val="28"/>
        </w:rPr>
        <w:t>данные;</w:t>
      </w:r>
    </w:p>
    <w:p w14:paraId="7BDFDD84" w14:textId="77777777" w:rsidR="004F75DF" w:rsidRDefault="0013698B">
      <w:pPr>
        <w:pStyle w:val="a4"/>
        <w:numPr>
          <w:ilvl w:val="1"/>
          <w:numId w:val="98"/>
        </w:numPr>
        <w:tabs>
          <w:tab w:val="left" w:pos="1379"/>
        </w:tabs>
        <w:ind w:right="1139" w:firstLine="427"/>
        <w:rPr>
          <w:sz w:val="28"/>
        </w:rPr>
      </w:pPr>
      <w:r>
        <w:rPr>
          <w:sz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564213ED" w14:textId="77777777" w:rsidR="004F75DF" w:rsidRDefault="0013698B">
      <w:pPr>
        <w:pStyle w:val="a4"/>
        <w:numPr>
          <w:ilvl w:val="1"/>
          <w:numId w:val="98"/>
        </w:numPr>
        <w:tabs>
          <w:tab w:val="left" w:pos="1379"/>
        </w:tabs>
        <w:ind w:right="1136" w:firstLine="427"/>
        <w:rPr>
          <w:sz w:val="28"/>
        </w:rPr>
      </w:pPr>
      <w:r>
        <w:rPr>
          <w:sz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4003586B" w14:textId="77777777" w:rsidR="004F75DF" w:rsidRDefault="0013698B">
      <w:pPr>
        <w:pStyle w:val="a4"/>
        <w:numPr>
          <w:ilvl w:val="1"/>
          <w:numId w:val="98"/>
        </w:numPr>
        <w:tabs>
          <w:tab w:val="left" w:pos="1379"/>
        </w:tabs>
        <w:ind w:right="1142" w:firstLine="427"/>
        <w:rPr>
          <w:sz w:val="28"/>
        </w:rPr>
      </w:pPr>
      <w:r>
        <w:rPr>
          <w:sz w:val="28"/>
        </w:rPr>
        <w:t>различать в тексте письменных источников факты и интерпретации событий прошлого.</w:t>
      </w:r>
    </w:p>
    <w:p w14:paraId="5B63DB3C" w14:textId="77777777" w:rsidR="004F75DF" w:rsidRDefault="0013698B">
      <w:pPr>
        <w:pStyle w:val="a4"/>
        <w:numPr>
          <w:ilvl w:val="0"/>
          <w:numId w:val="98"/>
        </w:numPr>
        <w:tabs>
          <w:tab w:val="left" w:pos="940"/>
        </w:tabs>
        <w:spacing w:line="320" w:lineRule="exact"/>
        <w:ind w:left="940" w:hanging="267"/>
        <w:jc w:val="both"/>
        <w:rPr>
          <w:sz w:val="28"/>
        </w:rPr>
      </w:pPr>
      <w:r>
        <w:rPr>
          <w:sz w:val="28"/>
        </w:rPr>
        <w:t>Историческое</w:t>
      </w:r>
      <w:r>
        <w:rPr>
          <w:spacing w:val="-14"/>
          <w:sz w:val="28"/>
        </w:rPr>
        <w:t xml:space="preserve"> </w:t>
      </w:r>
      <w:r>
        <w:rPr>
          <w:sz w:val="28"/>
        </w:rPr>
        <w:t>описание</w:t>
      </w:r>
      <w:r>
        <w:rPr>
          <w:spacing w:val="-14"/>
          <w:sz w:val="28"/>
        </w:rPr>
        <w:t xml:space="preserve"> </w:t>
      </w:r>
      <w:r>
        <w:rPr>
          <w:spacing w:val="-2"/>
          <w:sz w:val="28"/>
        </w:rPr>
        <w:t>(реконструкция):</w:t>
      </w:r>
    </w:p>
    <w:p w14:paraId="20DE68E3" w14:textId="77777777" w:rsidR="004F75DF" w:rsidRDefault="0013698B">
      <w:pPr>
        <w:pStyle w:val="a4"/>
        <w:numPr>
          <w:ilvl w:val="1"/>
          <w:numId w:val="98"/>
        </w:numPr>
        <w:tabs>
          <w:tab w:val="left" w:pos="1379"/>
        </w:tabs>
        <w:ind w:right="1139" w:firstLine="427"/>
        <w:rPr>
          <w:sz w:val="28"/>
        </w:rPr>
      </w:pPr>
      <w:r>
        <w:rPr>
          <w:sz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0F6A8903" w14:textId="77777777" w:rsidR="004F75DF" w:rsidRDefault="0013698B">
      <w:pPr>
        <w:pStyle w:val="a4"/>
        <w:numPr>
          <w:ilvl w:val="1"/>
          <w:numId w:val="98"/>
        </w:numPr>
        <w:tabs>
          <w:tab w:val="left" w:pos="1379"/>
        </w:tabs>
        <w:ind w:right="1131" w:firstLine="427"/>
        <w:rPr>
          <w:sz w:val="28"/>
        </w:rPr>
      </w:pPr>
      <w:r>
        <w:rPr>
          <w:sz w:val="28"/>
        </w:rPr>
        <w:t xml:space="preserve">составлять развернутую характеристику исторических личностей XIX – начала XX в. с описанием и оценкой их деятельности (сообщение, презентация, </w:t>
      </w:r>
      <w:r>
        <w:rPr>
          <w:spacing w:val="-2"/>
          <w:sz w:val="28"/>
        </w:rPr>
        <w:t>эссе);</w:t>
      </w:r>
    </w:p>
    <w:p w14:paraId="0516E294" w14:textId="77777777" w:rsidR="004F75DF" w:rsidRDefault="004F75DF">
      <w:pPr>
        <w:jc w:val="both"/>
        <w:rPr>
          <w:sz w:val="28"/>
        </w:rPr>
        <w:sectPr w:rsidR="004F75DF">
          <w:pgSz w:w="11910" w:h="16390"/>
          <w:pgMar w:top="980" w:right="0" w:bottom="280" w:left="460" w:header="723" w:footer="0" w:gutter="0"/>
          <w:cols w:space="720"/>
        </w:sectPr>
      </w:pPr>
    </w:p>
    <w:p w14:paraId="59FEFADE" w14:textId="77777777" w:rsidR="004F75DF" w:rsidRDefault="0013698B">
      <w:pPr>
        <w:pStyle w:val="a4"/>
        <w:numPr>
          <w:ilvl w:val="1"/>
          <w:numId w:val="98"/>
        </w:numPr>
        <w:tabs>
          <w:tab w:val="left" w:pos="1379"/>
        </w:tabs>
        <w:spacing w:before="276"/>
        <w:ind w:right="1132" w:firstLine="427"/>
        <w:rPr>
          <w:sz w:val="28"/>
        </w:rPr>
      </w:pPr>
      <w:r>
        <w:rPr>
          <w:sz w:val="28"/>
        </w:rPr>
        <w:t>составлять описание образа жизни различных</w:t>
      </w:r>
      <w:r>
        <w:rPr>
          <w:spacing w:val="-3"/>
          <w:sz w:val="28"/>
        </w:rPr>
        <w:t xml:space="preserve"> </w:t>
      </w:r>
      <w:r>
        <w:rPr>
          <w:sz w:val="28"/>
        </w:rPr>
        <w:t>групп населения в России и других странах в XIX – начале XX в., показывая изменения, происшедшие в течение рассматриваемого периода;</w:t>
      </w:r>
    </w:p>
    <w:p w14:paraId="25EAEBD8" w14:textId="77777777" w:rsidR="004F75DF" w:rsidRDefault="0013698B">
      <w:pPr>
        <w:pStyle w:val="a4"/>
        <w:numPr>
          <w:ilvl w:val="1"/>
          <w:numId w:val="98"/>
        </w:numPr>
        <w:tabs>
          <w:tab w:val="left" w:pos="1379"/>
        </w:tabs>
        <w:ind w:right="1141" w:firstLine="427"/>
        <w:rPr>
          <w:sz w:val="28"/>
        </w:rPr>
      </w:pPr>
      <w:r>
        <w:rPr>
          <w:sz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4066851A" w14:textId="77777777" w:rsidR="004F75DF" w:rsidRDefault="0013698B">
      <w:pPr>
        <w:pStyle w:val="a4"/>
        <w:numPr>
          <w:ilvl w:val="0"/>
          <w:numId w:val="98"/>
        </w:numPr>
        <w:tabs>
          <w:tab w:val="left" w:pos="940"/>
        </w:tabs>
        <w:spacing w:line="321" w:lineRule="exact"/>
        <w:ind w:left="940" w:hanging="267"/>
        <w:jc w:val="both"/>
        <w:rPr>
          <w:sz w:val="28"/>
        </w:rPr>
      </w:pPr>
      <w:r>
        <w:rPr>
          <w:sz w:val="28"/>
        </w:rPr>
        <w:t>Анализ,</w:t>
      </w:r>
      <w:r>
        <w:rPr>
          <w:spacing w:val="-9"/>
          <w:sz w:val="28"/>
        </w:rPr>
        <w:t xml:space="preserve"> </w:t>
      </w:r>
      <w:r>
        <w:rPr>
          <w:sz w:val="28"/>
        </w:rPr>
        <w:t>объяснение</w:t>
      </w:r>
      <w:r>
        <w:rPr>
          <w:spacing w:val="-10"/>
          <w:sz w:val="28"/>
        </w:rPr>
        <w:t xml:space="preserve"> </w:t>
      </w:r>
      <w:r>
        <w:rPr>
          <w:sz w:val="28"/>
        </w:rPr>
        <w:t>исторических</w:t>
      </w:r>
      <w:r>
        <w:rPr>
          <w:spacing w:val="-11"/>
          <w:sz w:val="28"/>
        </w:rPr>
        <w:t xml:space="preserve"> </w:t>
      </w:r>
      <w:r>
        <w:rPr>
          <w:sz w:val="28"/>
        </w:rPr>
        <w:t>событий,</w:t>
      </w:r>
      <w:r>
        <w:rPr>
          <w:spacing w:val="-9"/>
          <w:sz w:val="28"/>
        </w:rPr>
        <w:t xml:space="preserve"> </w:t>
      </w:r>
      <w:r>
        <w:rPr>
          <w:spacing w:val="-2"/>
          <w:sz w:val="28"/>
        </w:rPr>
        <w:t>явлений:</w:t>
      </w:r>
    </w:p>
    <w:p w14:paraId="380D02CC" w14:textId="77777777" w:rsidR="004F75DF" w:rsidRDefault="0013698B">
      <w:pPr>
        <w:pStyle w:val="a4"/>
        <w:numPr>
          <w:ilvl w:val="1"/>
          <w:numId w:val="98"/>
        </w:numPr>
        <w:tabs>
          <w:tab w:val="left" w:pos="1379"/>
        </w:tabs>
        <w:ind w:right="1134" w:firstLine="427"/>
        <w:rPr>
          <w:sz w:val="28"/>
        </w:rPr>
      </w:pPr>
      <w:r>
        <w:rPr>
          <w:sz w:val="28"/>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w:t>
      </w:r>
      <w:r>
        <w:rPr>
          <w:spacing w:val="-3"/>
          <w:sz w:val="28"/>
        </w:rPr>
        <w:t xml:space="preserve"> </w:t>
      </w:r>
      <w:r>
        <w:rPr>
          <w:sz w:val="28"/>
        </w:rPr>
        <w:t>в</w:t>
      </w:r>
      <w:r>
        <w:rPr>
          <w:spacing w:val="-4"/>
          <w:sz w:val="28"/>
        </w:rPr>
        <w:t xml:space="preserve"> </w:t>
      </w:r>
      <w:r>
        <w:rPr>
          <w:sz w:val="28"/>
        </w:rPr>
        <w:t>мире и</w:t>
      </w:r>
      <w:r>
        <w:rPr>
          <w:spacing w:val="-3"/>
          <w:sz w:val="28"/>
        </w:rPr>
        <w:t xml:space="preserve"> </w:t>
      </w:r>
      <w:r>
        <w:rPr>
          <w:sz w:val="28"/>
        </w:rPr>
        <w:t>России; в)</w:t>
      </w:r>
      <w:r>
        <w:rPr>
          <w:spacing w:val="-4"/>
          <w:sz w:val="28"/>
        </w:rPr>
        <w:t xml:space="preserve"> </w:t>
      </w:r>
      <w:r>
        <w:rPr>
          <w:sz w:val="28"/>
        </w:rPr>
        <w:t>масштабных</w:t>
      </w:r>
      <w:r>
        <w:rPr>
          <w:spacing w:val="-7"/>
          <w:sz w:val="28"/>
        </w:rPr>
        <w:t xml:space="preserve"> </w:t>
      </w:r>
      <w:r>
        <w:rPr>
          <w:sz w:val="28"/>
        </w:rPr>
        <w:t>социальных</w:t>
      </w:r>
      <w:r>
        <w:rPr>
          <w:spacing w:val="-7"/>
          <w:sz w:val="28"/>
        </w:rPr>
        <w:t xml:space="preserve"> </w:t>
      </w:r>
      <w:r>
        <w:rPr>
          <w:sz w:val="28"/>
        </w:rPr>
        <w:t>движений</w:t>
      </w:r>
      <w:r>
        <w:rPr>
          <w:spacing w:val="-3"/>
          <w:sz w:val="28"/>
        </w:rPr>
        <w:t xml:space="preserve"> </w:t>
      </w:r>
      <w:r>
        <w:rPr>
          <w:sz w:val="28"/>
        </w:rPr>
        <w:t>и революций в рассматриваемый период; г) международных отношений рассматриваемого периода и участия в них России;</w:t>
      </w:r>
    </w:p>
    <w:p w14:paraId="66312978" w14:textId="77777777" w:rsidR="004F75DF" w:rsidRDefault="0013698B">
      <w:pPr>
        <w:pStyle w:val="a4"/>
        <w:numPr>
          <w:ilvl w:val="1"/>
          <w:numId w:val="98"/>
        </w:numPr>
        <w:tabs>
          <w:tab w:val="left" w:pos="1379"/>
        </w:tabs>
        <w:spacing w:line="242" w:lineRule="auto"/>
        <w:ind w:right="1141" w:firstLine="427"/>
        <w:rPr>
          <w:sz w:val="28"/>
        </w:rPr>
      </w:pPr>
      <w:r>
        <w:rPr>
          <w:sz w:val="28"/>
        </w:rPr>
        <w:t>объяснять смысл ключевых понятий, относящихся к данной эпохе отечественной и всеобщей истории; соотносить общие понятия и факты;</w:t>
      </w:r>
    </w:p>
    <w:p w14:paraId="0710C6E0" w14:textId="77777777" w:rsidR="004F75DF" w:rsidRDefault="0013698B">
      <w:pPr>
        <w:pStyle w:val="a4"/>
        <w:numPr>
          <w:ilvl w:val="1"/>
          <w:numId w:val="98"/>
        </w:numPr>
        <w:tabs>
          <w:tab w:val="left" w:pos="1379"/>
        </w:tabs>
        <w:ind w:right="1135" w:firstLine="427"/>
        <w:rPr>
          <w:sz w:val="28"/>
        </w:rPr>
      </w:pPr>
      <w:r>
        <w:rPr>
          <w:sz w:val="28"/>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w:t>
      </w:r>
      <w:r>
        <w:rPr>
          <w:spacing w:val="40"/>
          <w:sz w:val="28"/>
        </w:rPr>
        <w:t xml:space="preserve"> </w:t>
      </w:r>
      <w:r>
        <w:rPr>
          <w:sz w:val="28"/>
        </w:rPr>
        <w:t>и объяснять свое отношение к существующим трактовкам причин и следствий исторических событий;</w:t>
      </w:r>
    </w:p>
    <w:p w14:paraId="29AA3088" w14:textId="77777777" w:rsidR="004F75DF" w:rsidRDefault="0013698B">
      <w:pPr>
        <w:pStyle w:val="a4"/>
        <w:numPr>
          <w:ilvl w:val="1"/>
          <w:numId w:val="98"/>
        </w:numPr>
        <w:tabs>
          <w:tab w:val="left" w:pos="1379"/>
        </w:tabs>
        <w:ind w:right="1130" w:firstLine="427"/>
        <w:rPr>
          <w:sz w:val="28"/>
        </w:rPr>
      </w:pPr>
      <w:r>
        <w:rPr>
          <w:sz w:val="28"/>
        </w:rPr>
        <w:t xml:space="preserve">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w:t>
      </w:r>
      <w:r>
        <w:rPr>
          <w:spacing w:val="-2"/>
          <w:sz w:val="28"/>
        </w:rPr>
        <w:t>странах.</w:t>
      </w:r>
    </w:p>
    <w:p w14:paraId="01148AE1" w14:textId="77777777" w:rsidR="004F75DF" w:rsidRDefault="0013698B">
      <w:pPr>
        <w:pStyle w:val="a4"/>
        <w:numPr>
          <w:ilvl w:val="1"/>
          <w:numId w:val="98"/>
        </w:numPr>
        <w:tabs>
          <w:tab w:val="left" w:pos="1379"/>
        </w:tabs>
        <w:ind w:right="1129" w:firstLine="427"/>
        <w:rPr>
          <w:sz w:val="28"/>
        </w:rPr>
      </w:pPr>
      <w:r>
        <w:rPr>
          <w:sz w:val="28"/>
        </w:rPr>
        <w:t>Раскрывать наиболее значимые события и процессы истории России XX - начала XXI в.</w:t>
      </w:r>
    </w:p>
    <w:p w14:paraId="0C20996E" w14:textId="77777777" w:rsidR="004F75DF" w:rsidRDefault="0013698B">
      <w:pPr>
        <w:pStyle w:val="a4"/>
        <w:numPr>
          <w:ilvl w:val="0"/>
          <w:numId w:val="98"/>
        </w:numPr>
        <w:tabs>
          <w:tab w:val="left" w:pos="940"/>
        </w:tabs>
        <w:ind w:left="246" w:right="1133" w:firstLine="427"/>
        <w:jc w:val="both"/>
        <w:rPr>
          <w:sz w:val="28"/>
        </w:rPr>
      </w:pPr>
      <w:r>
        <w:rPr>
          <w:sz w:val="28"/>
        </w:rPr>
        <w:t>Рассмотрение исторических версий и оценок, определение своего отношения к наиболее значимым событиям и личностям прошлого:</w:t>
      </w:r>
    </w:p>
    <w:p w14:paraId="59AAD392" w14:textId="77777777" w:rsidR="004F75DF" w:rsidRDefault="0013698B">
      <w:pPr>
        <w:pStyle w:val="a4"/>
        <w:numPr>
          <w:ilvl w:val="1"/>
          <w:numId w:val="98"/>
        </w:numPr>
        <w:tabs>
          <w:tab w:val="left" w:pos="1379"/>
        </w:tabs>
        <w:ind w:right="1131" w:firstLine="427"/>
        <w:rPr>
          <w:sz w:val="28"/>
        </w:rPr>
      </w:pPr>
      <w:r>
        <w:rPr>
          <w:sz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09837FBE" w14:textId="77777777" w:rsidR="004F75DF" w:rsidRDefault="0013698B">
      <w:pPr>
        <w:pStyle w:val="a4"/>
        <w:numPr>
          <w:ilvl w:val="1"/>
          <w:numId w:val="98"/>
        </w:numPr>
        <w:tabs>
          <w:tab w:val="left" w:pos="1379"/>
        </w:tabs>
        <w:ind w:right="1140" w:firstLine="427"/>
        <w:rPr>
          <w:sz w:val="28"/>
        </w:rPr>
      </w:pPr>
      <w:r>
        <w:rPr>
          <w:sz w:val="28"/>
        </w:rPr>
        <w:t>оценивать степень убедительности предложенных точек зрения, формулировать и аргументировать свое мнение;</w:t>
      </w:r>
    </w:p>
    <w:p w14:paraId="14C842D7" w14:textId="77777777" w:rsidR="004F75DF" w:rsidRDefault="0013698B">
      <w:pPr>
        <w:pStyle w:val="a4"/>
        <w:numPr>
          <w:ilvl w:val="1"/>
          <w:numId w:val="98"/>
        </w:numPr>
        <w:tabs>
          <w:tab w:val="left" w:pos="1379"/>
        </w:tabs>
        <w:ind w:right="1139" w:firstLine="427"/>
        <w:rPr>
          <w:sz w:val="28"/>
        </w:rPr>
      </w:pPr>
      <w:r>
        <w:rPr>
          <w:sz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61B8E907" w14:textId="77777777" w:rsidR="004F75DF" w:rsidRDefault="0013698B">
      <w:pPr>
        <w:pStyle w:val="a4"/>
        <w:numPr>
          <w:ilvl w:val="0"/>
          <w:numId w:val="98"/>
        </w:numPr>
        <w:tabs>
          <w:tab w:val="left" w:pos="940"/>
        </w:tabs>
        <w:spacing w:line="321" w:lineRule="exact"/>
        <w:ind w:left="940" w:hanging="267"/>
        <w:jc w:val="both"/>
        <w:rPr>
          <w:sz w:val="28"/>
        </w:rPr>
      </w:pPr>
      <w:r>
        <w:rPr>
          <w:sz w:val="28"/>
        </w:rPr>
        <w:t>Применение</w:t>
      </w:r>
      <w:r>
        <w:rPr>
          <w:spacing w:val="-14"/>
          <w:sz w:val="28"/>
        </w:rPr>
        <w:t xml:space="preserve"> </w:t>
      </w:r>
      <w:r>
        <w:rPr>
          <w:sz w:val="28"/>
        </w:rPr>
        <w:t>исторических</w:t>
      </w:r>
      <w:r>
        <w:rPr>
          <w:spacing w:val="-18"/>
          <w:sz w:val="28"/>
        </w:rPr>
        <w:t xml:space="preserve"> </w:t>
      </w:r>
      <w:r>
        <w:rPr>
          <w:spacing w:val="-2"/>
          <w:sz w:val="28"/>
        </w:rPr>
        <w:t>знаний:</w:t>
      </w:r>
    </w:p>
    <w:p w14:paraId="0DD090DB" w14:textId="77777777" w:rsidR="004F75DF" w:rsidRDefault="0013698B">
      <w:pPr>
        <w:pStyle w:val="a4"/>
        <w:numPr>
          <w:ilvl w:val="1"/>
          <w:numId w:val="98"/>
        </w:numPr>
        <w:tabs>
          <w:tab w:val="left" w:pos="1379"/>
        </w:tabs>
        <w:ind w:right="1130" w:firstLine="427"/>
        <w:rPr>
          <w:sz w:val="28"/>
        </w:rPr>
      </w:pPr>
      <w:r>
        <w:rPr>
          <w:sz w:val="28"/>
        </w:rPr>
        <w:t>распознавать в окружающей среде, в том числе в родном городе, регионе памятники</w:t>
      </w:r>
      <w:r>
        <w:rPr>
          <w:spacing w:val="80"/>
          <w:w w:val="150"/>
          <w:sz w:val="28"/>
        </w:rPr>
        <w:t xml:space="preserve"> </w:t>
      </w:r>
      <w:r>
        <w:rPr>
          <w:sz w:val="28"/>
        </w:rPr>
        <w:t>материальной</w:t>
      </w:r>
      <w:r>
        <w:rPr>
          <w:spacing w:val="80"/>
          <w:w w:val="150"/>
          <w:sz w:val="28"/>
        </w:rPr>
        <w:t xml:space="preserve"> </w:t>
      </w:r>
      <w:r>
        <w:rPr>
          <w:sz w:val="28"/>
        </w:rPr>
        <w:t>и</w:t>
      </w:r>
      <w:r>
        <w:rPr>
          <w:spacing w:val="80"/>
          <w:w w:val="150"/>
          <w:sz w:val="28"/>
        </w:rPr>
        <w:t xml:space="preserve"> </w:t>
      </w:r>
      <w:r>
        <w:rPr>
          <w:sz w:val="28"/>
        </w:rPr>
        <w:t>художественной</w:t>
      </w:r>
      <w:r>
        <w:rPr>
          <w:spacing w:val="80"/>
          <w:w w:val="150"/>
          <w:sz w:val="28"/>
        </w:rPr>
        <w:t xml:space="preserve"> </w:t>
      </w:r>
      <w:r>
        <w:rPr>
          <w:sz w:val="28"/>
        </w:rPr>
        <w:t>культуры</w:t>
      </w:r>
      <w:r>
        <w:rPr>
          <w:spacing w:val="80"/>
          <w:w w:val="150"/>
          <w:sz w:val="28"/>
        </w:rPr>
        <w:t xml:space="preserve"> </w:t>
      </w:r>
      <w:r>
        <w:rPr>
          <w:sz w:val="28"/>
        </w:rPr>
        <w:t>XIX</w:t>
      </w:r>
      <w:r>
        <w:rPr>
          <w:spacing w:val="80"/>
          <w:w w:val="150"/>
          <w:sz w:val="28"/>
        </w:rPr>
        <w:t xml:space="preserve"> </w:t>
      </w:r>
      <w:r>
        <w:rPr>
          <w:sz w:val="28"/>
        </w:rPr>
        <w:t>–</w:t>
      </w:r>
      <w:r>
        <w:rPr>
          <w:spacing w:val="80"/>
          <w:w w:val="150"/>
          <w:sz w:val="28"/>
        </w:rPr>
        <w:t xml:space="preserve"> </w:t>
      </w:r>
      <w:r>
        <w:rPr>
          <w:sz w:val="28"/>
        </w:rPr>
        <w:t>начала</w:t>
      </w:r>
      <w:r>
        <w:rPr>
          <w:spacing w:val="80"/>
          <w:w w:val="150"/>
          <w:sz w:val="28"/>
        </w:rPr>
        <w:t xml:space="preserve"> </w:t>
      </w:r>
      <w:r>
        <w:rPr>
          <w:sz w:val="28"/>
        </w:rPr>
        <w:t>ХХ</w:t>
      </w:r>
      <w:r>
        <w:rPr>
          <w:spacing w:val="80"/>
          <w:w w:val="150"/>
          <w:sz w:val="28"/>
        </w:rPr>
        <w:t xml:space="preserve"> </w:t>
      </w:r>
      <w:r>
        <w:rPr>
          <w:sz w:val="28"/>
        </w:rPr>
        <w:t>в.,</w:t>
      </w:r>
    </w:p>
    <w:p w14:paraId="1551D6D6" w14:textId="77777777" w:rsidR="004F75DF" w:rsidRDefault="004F75DF">
      <w:pPr>
        <w:jc w:val="both"/>
        <w:rPr>
          <w:sz w:val="28"/>
        </w:rPr>
        <w:sectPr w:rsidR="004F75DF">
          <w:pgSz w:w="11910" w:h="16390"/>
          <w:pgMar w:top="980" w:right="0" w:bottom="280" w:left="460" w:header="723" w:footer="0" w:gutter="0"/>
          <w:cols w:space="720"/>
        </w:sectPr>
      </w:pPr>
    </w:p>
    <w:p w14:paraId="7FAB88D6" w14:textId="77777777" w:rsidR="004F75DF" w:rsidRDefault="0013698B">
      <w:pPr>
        <w:pStyle w:val="a3"/>
        <w:spacing w:before="277"/>
        <w:ind w:left="246" w:right="1142"/>
      </w:pPr>
      <w:r>
        <w:t>объяснять, в чем заключалось их значение для времени их создания и для современного общества;</w:t>
      </w:r>
    </w:p>
    <w:p w14:paraId="72AD6350" w14:textId="77777777" w:rsidR="004F75DF" w:rsidRDefault="0013698B">
      <w:pPr>
        <w:pStyle w:val="a4"/>
        <w:numPr>
          <w:ilvl w:val="1"/>
          <w:numId w:val="98"/>
        </w:numPr>
        <w:tabs>
          <w:tab w:val="left" w:pos="1379"/>
        </w:tabs>
        <w:ind w:right="1131" w:firstLine="427"/>
        <w:rPr>
          <w:sz w:val="28"/>
        </w:rPr>
      </w:pPr>
      <w:r>
        <w:rPr>
          <w:sz w:val="28"/>
        </w:rPr>
        <w:t>выполнять учебные проекты по отечественной</w:t>
      </w:r>
      <w:r>
        <w:rPr>
          <w:spacing w:val="-1"/>
          <w:sz w:val="28"/>
        </w:rPr>
        <w:t xml:space="preserve"> </w:t>
      </w:r>
      <w:r>
        <w:rPr>
          <w:sz w:val="28"/>
        </w:rPr>
        <w:t>и всеобщей истории XIX – начала ХХ в. (в том числе на региональном материале);</w:t>
      </w:r>
    </w:p>
    <w:p w14:paraId="00C7F1B9" w14:textId="77777777" w:rsidR="004F75DF" w:rsidRDefault="0013698B">
      <w:pPr>
        <w:pStyle w:val="a4"/>
        <w:numPr>
          <w:ilvl w:val="1"/>
          <w:numId w:val="98"/>
        </w:numPr>
        <w:tabs>
          <w:tab w:val="left" w:pos="1379"/>
        </w:tabs>
        <w:ind w:right="1136" w:firstLine="427"/>
        <w:rPr>
          <w:sz w:val="28"/>
        </w:rPr>
      </w:pPr>
      <w:r>
        <w:rPr>
          <w:sz w:val="28"/>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14:paraId="1190EADA" w14:textId="77777777" w:rsidR="004F75DF" w:rsidRDefault="0013698B">
      <w:pPr>
        <w:pStyle w:val="a4"/>
        <w:numPr>
          <w:ilvl w:val="1"/>
          <w:numId w:val="98"/>
        </w:numPr>
        <w:tabs>
          <w:tab w:val="left" w:pos="1379"/>
        </w:tabs>
        <w:ind w:right="1137" w:firstLine="427"/>
        <w:rPr>
          <w:sz w:val="28"/>
        </w:rPr>
      </w:pPr>
      <w:r>
        <w:rPr>
          <w:sz w:val="28"/>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14:paraId="7F8E59DA" w14:textId="77777777" w:rsidR="004F75DF" w:rsidRDefault="004F75DF">
      <w:pPr>
        <w:jc w:val="both"/>
        <w:rPr>
          <w:sz w:val="28"/>
        </w:rPr>
        <w:sectPr w:rsidR="004F75DF">
          <w:pgSz w:w="11910" w:h="16390"/>
          <w:pgMar w:top="980" w:right="0" w:bottom="280" w:left="460" w:header="723" w:footer="0" w:gutter="0"/>
          <w:cols w:space="720"/>
        </w:sectPr>
      </w:pPr>
    </w:p>
    <w:p w14:paraId="1319EF6E" w14:textId="77777777" w:rsidR="004F75DF" w:rsidRDefault="004F75DF">
      <w:pPr>
        <w:pStyle w:val="a3"/>
        <w:spacing w:before="7"/>
        <w:ind w:left="0"/>
        <w:jc w:val="left"/>
        <w:rPr>
          <w:sz w:val="24"/>
        </w:rPr>
      </w:pPr>
    </w:p>
    <w:p w14:paraId="65030821" w14:textId="77777777" w:rsidR="004F75DF" w:rsidRDefault="0013698B">
      <w:pPr>
        <w:spacing w:after="50" w:line="237" w:lineRule="auto"/>
        <w:ind w:left="855" w:right="6303"/>
        <w:rPr>
          <w:b/>
          <w:sz w:val="24"/>
        </w:rPr>
      </w:pPr>
      <w:r>
        <w:rPr>
          <w:b/>
          <w:sz w:val="24"/>
        </w:rPr>
        <w:t>ТЕМАТИЧЕСКОЕ</w:t>
      </w:r>
      <w:r>
        <w:rPr>
          <w:b/>
          <w:spacing w:val="-15"/>
          <w:sz w:val="24"/>
        </w:rPr>
        <w:t xml:space="preserve"> </w:t>
      </w:r>
      <w:r>
        <w:rPr>
          <w:b/>
          <w:sz w:val="24"/>
        </w:rPr>
        <w:t>ПЛАНИРОВАНИЕ 5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8"/>
        <w:gridCol w:w="3721"/>
        <w:gridCol w:w="960"/>
        <w:gridCol w:w="1843"/>
        <w:gridCol w:w="1945"/>
        <w:gridCol w:w="238"/>
      </w:tblGrid>
      <w:tr w:rsidR="004F75DF" w14:paraId="097250ED" w14:textId="77777777">
        <w:trPr>
          <w:trHeight w:val="364"/>
        </w:trPr>
        <w:tc>
          <w:tcPr>
            <w:tcW w:w="1138" w:type="dxa"/>
            <w:vMerge w:val="restart"/>
          </w:tcPr>
          <w:p w14:paraId="405BCA88" w14:textId="77777777" w:rsidR="004F75DF" w:rsidRDefault="004F75DF">
            <w:pPr>
              <w:pStyle w:val="TableParagraph"/>
              <w:spacing w:before="114"/>
              <w:rPr>
                <w:b/>
                <w:sz w:val="24"/>
              </w:rPr>
            </w:pPr>
          </w:p>
          <w:p w14:paraId="1C759681" w14:textId="77777777" w:rsidR="004F75DF" w:rsidRDefault="0013698B">
            <w:pPr>
              <w:pStyle w:val="TableParagraph"/>
              <w:spacing w:before="1"/>
              <w:ind w:left="237"/>
              <w:rPr>
                <w:b/>
                <w:sz w:val="24"/>
              </w:rPr>
            </w:pPr>
            <w:r>
              <w:rPr>
                <w:b/>
                <w:sz w:val="24"/>
              </w:rPr>
              <w:t xml:space="preserve">№ </w:t>
            </w:r>
            <w:r>
              <w:rPr>
                <w:b/>
                <w:spacing w:val="-5"/>
                <w:sz w:val="24"/>
              </w:rPr>
              <w:t>п/п</w:t>
            </w:r>
          </w:p>
        </w:tc>
        <w:tc>
          <w:tcPr>
            <w:tcW w:w="3721" w:type="dxa"/>
            <w:vMerge w:val="restart"/>
          </w:tcPr>
          <w:p w14:paraId="661B9732" w14:textId="77777777" w:rsidR="004F75DF" w:rsidRDefault="0013698B">
            <w:pPr>
              <w:pStyle w:val="TableParagraph"/>
              <w:spacing w:before="232" w:line="276"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748" w:type="dxa"/>
            <w:gridSpan w:val="3"/>
          </w:tcPr>
          <w:p w14:paraId="4B844C2E" w14:textId="77777777" w:rsidR="004F75DF" w:rsidRDefault="0013698B">
            <w:pPr>
              <w:pStyle w:val="TableParagraph"/>
              <w:spacing w:before="44"/>
              <w:ind w:left="103"/>
              <w:rPr>
                <w:b/>
                <w:sz w:val="24"/>
              </w:rPr>
            </w:pPr>
            <w:r>
              <w:rPr>
                <w:b/>
                <w:sz w:val="24"/>
              </w:rPr>
              <w:t>Количество</w:t>
            </w:r>
            <w:r>
              <w:rPr>
                <w:b/>
                <w:spacing w:val="-4"/>
                <w:sz w:val="24"/>
              </w:rPr>
              <w:t xml:space="preserve"> часов</w:t>
            </w:r>
          </w:p>
        </w:tc>
        <w:tc>
          <w:tcPr>
            <w:tcW w:w="238" w:type="dxa"/>
            <w:vMerge w:val="restart"/>
          </w:tcPr>
          <w:p w14:paraId="2D6B5395" w14:textId="77777777" w:rsidR="004F75DF" w:rsidRDefault="004F75DF">
            <w:pPr>
              <w:pStyle w:val="TableParagraph"/>
              <w:rPr>
                <w:sz w:val="24"/>
              </w:rPr>
            </w:pPr>
          </w:p>
        </w:tc>
      </w:tr>
      <w:tr w:rsidR="004F75DF" w14:paraId="38A07FF9" w14:textId="77777777">
        <w:trPr>
          <w:trHeight w:val="993"/>
        </w:trPr>
        <w:tc>
          <w:tcPr>
            <w:tcW w:w="1138" w:type="dxa"/>
            <w:vMerge/>
            <w:tcBorders>
              <w:top w:val="nil"/>
            </w:tcBorders>
          </w:tcPr>
          <w:p w14:paraId="019746C1" w14:textId="77777777" w:rsidR="004F75DF" w:rsidRDefault="004F75DF">
            <w:pPr>
              <w:rPr>
                <w:sz w:val="2"/>
                <w:szCs w:val="2"/>
              </w:rPr>
            </w:pPr>
          </w:p>
        </w:tc>
        <w:tc>
          <w:tcPr>
            <w:tcW w:w="3721" w:type="dxa"/>
            <w:vMerge/>
            <w:tcBorders>
              <w:top w:val="nil"/>
            </w:tcBorders>
          </w:tcPr>
          <w:p w14:paraId="23820580" w14:textId="77777777" w:rsidR="004F75DF" w:rsidRDefault="004F75DF">
            <w:pPr>
              <w:rPr>
                <w:sz w:val="2"/>
                <w:szCs w:val="2"/>
              </w:rPr>
            </w:pPr>
          </w:p>
        </w:tc>
        <w:tc>
          <w:tcPr>
            <w:tcW w:w="960" w:type="dxa"/>
          </w:tcPr>
          <w:p w14:paraId="4E19B97F" w14:textId="77777777" w:rsidR="004F75DF" w:rsidRDefault="0013698B">
            <w:pPr>
              <w:pStyle w:val="TableParagraph"/>
              <w:spacing w:before="208"/>
              <w:ind w:left="202" w:right="77"/>
              <w:jc w:val="center"/>
              <w:rPr>
                <w:b/>
                <w:sz w:val="24"/>
              </w:rPr>
            </w:pPr>
            <w:r>
              <w:rPr>
                <w:b/>
                <w:spacing w:val="-2"/>
                <w:sz w:val="24"/>
              </w:rPr>
              <w:t>Всего</w:t>
            </w:r>
          </w:p>
        </w:tc>
        <w:tc>
          <w:tcPr>
            <w:tcW w:w="1843" w:type="dxa"/>
          </w:tcPr>
          <w:p w14:paraId="4BEE12BE" w14:textId="77777777" w:rsidR="004F75DF" w:rsidRDefault="0013698B">
            <w:pPr>
              <w:pStyle w:val="TableParagraph"/>
              <w:spacing w:before="50" w:line="276" w:lineRule="auto"/>
              <w:ind w:left="243"/>
              <w:rPr>
                <w:b/>
                <w:sz w:val="24"/>
              </w:rPr>
            </w:pPr>
            <w:r>
              <w:rPr>
                <w:b/>
                <w:spacing w:val="-2"/>
                <w:sz w:val="24"/>
              </w:rPr>
              <w:t>Контрольные работы</w:t>
            </w:r>
          </w:p>
        </w:tc>
        <w:tc>
          <w:tcPr>
            <w:tcW w:w="1945" w:type="dxa"/>
          </w:tcPr>
          <w:p w14:paraId="0751DDD7" w14:textId="77777777" w:rsidR="004F75DF" w:rsidRDefault="0013698B">
            <w:pPr>
              <w:pStyle w:val="TableParagraph"/>
              <w:spacing w:before="50" w:line="276" w:lineRule="auto"/>
              <w:ind w:left="239"/>
              <w:rPr>
                <w:b/>
                <w:sz w:val="24"/>
              </w:rPr>
            </w:pPr>
            <w:r>
              <w:rPr>
                <w:b/>
                <w:spacing w:val="-2"/>
                <w:sz w:val="24"/>
              </w:rPr>
              <w:t>Практические работы</w:t>
            </w:r>
          </w:p>
        </w:tc>
        <w:tc>
          <w:tcPr>
            <w:tcW w:w="238" w:type="dxa"/>
            <w:vMerge/>
            <w:tcBorders>
              <w:top w:val="nil"/>
            </w:tcBorders>
          </w:tcPr>
          <w:p w14:paraId="6AB83A46" w14:textId="77777777" w:rsidR="004F75DF" w:rsidRDefault="004F75DF">
            <w:pPr>
              <w:rPr>
                <w:sz w:val="2"/>
                <w:szCs w:val="2"/>
              </w:rPr>
            </w:pPr>
          </w:p>
        </w:tc>
      </w:tr>
      <w:tr w:rsidR="004F75DF" w14:paraId="225179EC" w14:textId="77777777">
        <w:trPr>
          <w:trHeight w:val="369"/>
        </w:trPr>
        <w:tc>
          <w:tcPr>
            <w:tcW w:w="9845" w:type="dxa"/>
            <w:gridSpan w:val="6"/>
          </w:tcPr>
          <w:p w14:paraId="005A468F" w14:textId="77777777" w:rsidR="004F75DF" w:rsidRDefault="0013698B">
            <w:pPr>
              <w:pStyle w:val="TableParagraph"/>
              <w:spacing w:before="49"/>
              <w:ind w:left="237"/>
              <w:rPr>
                <w:b/>
                <w:sz w:val="24"/>
              </w:rPr>
            </w:pPr>
            <w:r>
              <w:rPr>
                <w:b/>
                <w:sz w:val="24"/>
              </w:rPr>
              <w:t>Раздел</w:t>
            </w:r>
            <w:r>
              <w:rPr>
                <w:b/>
                <w:spacing w:val="-2"/>
                <w:sz w:val="24"/>
              </w:rPr>
              <w:t xml:space="preserve"> </w:t>
            </w:r>
            <w:r>
              <w:rPr>
                <w:b/>
                <w:sz w:val="24"/>
              </w:rPr>
              <w:t>1.</w:t>
            </w:r>
            <w:r>
              <w:rPr>
                <w:b/>
                <w:spacing w:val="1"/>
                <w:sz w:val="24"/>
              </w:rPr>
              <w:t xml:space="preserve"> </w:t>
            </w:r>
            <w:r>
              <w:rPr>
                <w:b/>
                <w:sz w:val="24"/>
              </w:rPr>
              <w:t>История</w:t>
            </w:r>
            <w:r>
              <w:rPr>
                <w:b/>
                <w:spacing w:val="-5"/>
                <w:sz w:val="24"/>
              </w:rPr>
              <w:t xml:space="preserve"> </w:t>
            </w:r>
            <w:r>
              <w:rPr>
                <w:b/>
                <w:sz w:val="24"/>
              </w:rPr>
              <w:t>Древнего</w:t>
            </w:r>
            <w:r>
              <w:rPr>
                <w:b/>
                <w:spacing w:val="-1"/>
                <w:sz w:val="24"/>
              </w:rPr>
              <w:t xml:space="preserve"> </w:t>
            </w:r>
            <w:r>
              <w:rPr>
                <w:b/>
                <w:spacing w:val="-4"/>
                <w:sz w:val="24"/>
              </w:rPr>
              <w:t>мира</w:t>
            </w:r>
          </w:p>
        </w:tc>
      </w:tr>
      <w:tr w:rsidR="004F75DF" w14:paraId="0F982ECE" w14:textId="77777777">
        <w:trPr>
          <w:trHeight w:val="364"/>
        </w:trPr>
        <w:tc>
          <w:tcPr>
            <w:tcW w:w="1138" w:type="dxa"/>
          </w:tcPr>
          <w:p w14:paraId="2ABF1F64" w14:textId="77777777" w:rsidR="004F75DF" w:rsidRDefault="0013698B">
            <w:pPr>
              <w:pStyle w:val="TableParagraph"/>
              <w:spacing w:before="40"/>
              <w:ind w:left="103"/>
              <w:rPr>
                <w:sz w:val="24"/>
              </w:rPr>
            </w:pPr>
            <w:r>
              <w:rPr>
                <w:spacing w:val="-5"/>
                <w:sz w:val="24"/>
              </w:rPr>
              <w:t>1.1</w:t>
            </w:r>
          </w:p>
        </w:tc>
        <w:tc>
          <w:tcPr>
            <w:tcW w:w="3721" w:type="dxa"/>
          </w:tcPr>
          <w:p w14:paraId="0123FA3A" w14:textId="77777777" w:rsidR="004F75DF" w:rsidRDefault="0013698B">
            <w:pPr>
              <w:pStyle w:val="TableParagraph"/>
              <w:spacing w:before="40"/>
              <w:ind w:left="237"/>
              <w:rPr>
                <w:sz w:val="24"/>
              </w:rPr>
            </w:pPr>
            <w:r>
              <w:rPr>
                <w:spacing w:val="-2"/>
                <w:sz w:val="24"/>
              </w:rPr>
              <w:t>Введение</w:t>
            </w:r>
          </w:p>
        </w:tc>
        <w:tc>
          <w:tcPr>
            <w:tcW w:w="960" w:type="dxa"/>
          </w:tcPr>
          <w:p w14:paraId="5C432DB4" w14:textId="77777777" w:rsidR="004F75DF" w:rsidRDefault="0013698B">
            <w:pPr>
              <w:pStyle w:val="TableParagraph"/>
              <w:spacing w:before="40"/>
              <w:ind w:left="202" w:right="5"/>
              <w:jc w:val="center"/>
              <w:rPr>
                <w:sz w:val="24"/>
              </w:rPr>
            </w:pPr>
            <w:r>
              <w:rPr>
                <w:spacing w:val="-10"/>
                <w:sz w:val="24"/>
              </w:rPr>
              <w:t>2</w:t>
            </w:r>
          </w:p>
        </w:tc>
        <w:tc>
          <w:tcPr>
            <w:tcW w:w="1843" w:type="dxa"/>
          </w:tcPr>
          <w:p w14:paraId="183D39CC" w14:textId="77777777" w:rsidR="004F75DF" w:rsidRDefault="0013698B">
            <w:pPr>
              <w:pStyle w:val="TableParagraph"/>
              <w:spacing w:before="40"/>
              <w:ind w:right="752"/>
              <w:jc w:val="right"/>
              <w:rPr>
                <w:sz w:val="24"/>
              </w:rPr>
            </w:pPr>
            <w:r>
              <w:rPr>
                <w:spacing w:val="-10"/>
                <w:sz w:val="24"/>
              </w:rPr>
              <w:t>0</w:t>
            </w:r>
          </w:p>
        </w:tc>
        <w:tc>
          <w:tcPr>
            <w:tcW w:w="1945" w:type="dxa"/>
          </w:tcPr>
          <w:p w14:paraId="7FDEF928" w14:textId="77777777" w:rsidR="004F75DF" w:rsidRDefault="0013698B">
            <w:pPr>
              <w:pStyle w:val="TableParagraph"/>
              <w:spacing w:before="40"/>
              <w:ind w:right="805"/>
              <w:jc w:val="right"/>
              <w:rPr>
                <w:sz w:val="24"/>
              </w:rPr>
            </w:pPr>
            <w:r>
              <w:rPr>
                <w:spacing w:val="-10"/>
                <w:sz w:val="24"/>
              </w:rPr>
              <w:t>0</w:t>
            </w:r>
          </w:p>
        </w:tc>
        <w:tc>
          <w:tcPr>
            <w:tcW w:w="238" w:type="dxa"/>
          </w:tcPr>
          <w:p w14:paraId="2809809F" w14:textId="77777777" w:rsidR="004F75DF" w:rsidRDefault="004F75DF">
            <w:pPr>
              <w:pStyle w:val="TableParagraph"/>
              <w:rPr>
                <w:sz w:val="24"/>
              </w:rPr>
            </w:pPr>
          </w:p>
        </w:tc>
      </w:tr>
      <w:tr w:rsidR="004F75DF" w14:paraId="3F7EFF8D" w14:textId="77777777">
        <w:trPr>
          <w:trHeight w:val="369"/>
        </w:trPr>
        <w:tc>
          <w:tcPr>
            <w:tcW w:w="1138" w:type="dxa"/>
          </w:tcPr>
          <w:p w14:paraId="5C483C8C" w14:textId="77777777" w:rsidR="004F75DF" w:rsidRDefault="0013698B">
            <w:pPr>
              <w:pStyle w:val="TableParagraph"/>
              <w:spacing w:before="45"/>
              <w:ind w:left="103"/>
              <w:rPr>
                <w:sz w:val="24"/>
              </w:rPr>
            </w:pPr>
            <w:r>
              <w:rPr>
                <w:spacing w:val="-5"/>
                <w:sz w:val="24"/>
              </w:rPr>
              <w:t>1.2</w:t>
            </w:r>
          </w:p>
        </w:tc>
        <w:tc>
          <w:tcPr>
            <w:tcW w:w="3721" w:type="dxa"/>
          </w:tcPr>
          <w:p w14:paraId="5A47AB0A" w14:textId="77777777" w:rsidR="004F75DF" w:rsidRDefault="0013698B">
            <w:pPr>
              <w:pStyle w:val="TableParagraph"/>
              <w:spacing w:before="45"/>
              <w:ind w:left="237"/>
              <w:rPr>
                <w:sz w:val="24"/>
              </w:rPr>
            </w:pPr>
            <w:r>
              <w:rPr>
                <w:spacing w:val="-2"/>
                <w:sz w:val="24"/>
              </w:rPr>
              <w:t>Первобытность</w:t>
            </w:r>
          </w:p>
        </w:tc>
        <w:tc>
          <w:tcPr>
            <w:tcW w:w="960" w:type="dxa"/>
          </w:tcPr>
          <w:p w14:paraId="0A7972DB" w14:textId="77777777" w:rsidR="004F75DF" w:rsidRDefault="0013698B">
            <w:pPr>
              <w:pStyle w:val="TableParagraph"/>
              <w:spacing w:before="45"/>
              <w:ind w:left="202" w:right="5"/>
              <w:jc w:val="center"/>
              <w:rPr>
                <w:sz w:val="24"/>
              </w:rPr>
            </w:pPr>
            <w:r>
              <w:rPr>
                <w:spacing w:val="-10"/>
                <w:sz w:val="24"/>
              </w:rPr>
              <w:t>4</w:t>
            </w:r>
          </w:p>
        </w:tc>
        <w:tc>
          <w:tcPr>
            <w:tcW w:w="1843" w:type="dxa"/>
          </w:tcPr>
          <w:p w14:paraId="7037F553" w14:textId="77777777" w:rsidR="004F75DF" w:rsidRDefault="0013698B">
            <w:pPr>
              <w:pStyle w:val="TableParagraph"/>
              <w:spacing w:before="45"/>
              <w:ind w:right="752"/>
              <w:jc w:val="right"/>
              <w:rPr>
                <w:sz w:val="24"/>
              </w:rPr>
            </w:pPr>
            <w:r>
              <w:rPr>
                <w:spacing w:val="-10"/>
                <w:sz w:val="24"/>
              </w:rPr>
              <w:t>0</w:t>
            </w:r>
          </w:p>
        </w:tc>
        <w:tc>
          <w:tcPr>
            <w:tcW w:w="1945" w:type="dxa"/>
          </w:tcPr>
          <w:p w14:paraId="2DCB7314" w14:textId="77777777" w:rsidR="004F75DF" w:rsidRDefault="0013698B">
            <w:pPr>
              <w:pStyle w:val="TableParagraph"/>
              <w:spacing w:before="45"/>
              <w:ind w:right="805"/>
              <w:jc w:val="right"/>
              <w:rPr>
                <w:sz w:val="24"/>
              </w:rPr>
            </w:pPr>
            <w:r>
              <w:rPr>
                <w:spacing w:val="-10"/>
                <w:sz w:val="24"/>
              </w:rPr>
              <w:t>0</w:t>
            </w:r>
          </w:p>
        </w:tc>
        <w:tc>
          <w:tcPr>
            <w:tcW w:w="238" w:type="dxa"/>
          </w:tcPr>
          <w:p w14:paraId="710A9EE7" w14:textId="77777777" w:rsidR="004F75DF" w:rsidRDefault="004F75DF">
            <w:pPr>
              <w:pStyle w:val="TableParagraph"/>
              <w:rPr>
                <w:sz w:val="24"/>
              </w:rPr>
            </w:pPr>
          </w:p>
        </w:tc>
      </w:tr>
      <w:tr w:rsidR="004F75DF" w14:paraId="7F5473E6" w14:textId="77777777">
        <w:trPr>
          <w:trHeight w:val="556"/>
        </w:trPr>
        <w:tc>
          <w:tcPr>
            <w:tcW w:w="4859" w:type="dxa"/>
            <w:gridSpan w:val="2"/>
          </w:tcPr>
          <w:p w14:paraId="061E92FA"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960" w:type="dxa"/>
          </w:tcPr>
          <w:p w14:paraId="5DF930A0" w14:textId="77777777" w:rsidR="004F75DF" w:rsidRDefault="0013698B">
            <w:pPr>
              <w:pStyle w:val="TableParagraph"/>
              <w:spacing w:before="136"/>
              <w:ind w:left="202" w:right="5"/>
              <w:jc w:val="center"/>
              <w:rPr>
                <w:sz w:val="24"/>
              </w:rPr>
            </w:pPr>
            <w:r>
              <w:rPr>
                <w:spacing w:val="-10"/>
                <w:sz w:val="24"/>
              </w:rPr>
              <w:t>6</w:t>
            </w:r>
          </w:p>
        </w:tc>
        <w:tc>
          <w:tcPr>
            <w:tcW w:w="4026" w:type="dxa"/>
            <w:gridSpan w:val="3"/>
          </w:tcPr>
          <w:p w14:paraId="3BCB3F9E" w14:textId="77777777" w:rsidR="004F75DF" w:rsidRDefault="004F75DF">
            <w:pPr>
              <w:pStyle w:val="TableParagraph"/>
              <w:rPr>
                <w:sz w:val="24"/>
              </w:rPr>
            </w:pPr>
          </w:p>
        </w:tc>
      </w:tr>
      <w:tr w:rsidR="004F75DF" w14:paraId="27895BBE" w14:textId="77777777">
        <w:trPr>
          <w:trHeight w:val="369"/>
        </w:trPr>
        <w:tc>
          <w:tcPr>
            <w:tcW w:w="9845" w:type="dxa"/>
            <w:gridSpan w:val="6"/>
          </w:tcPr>
          <w:p w14:paraId="65EF4726" w14:textId="77777777" w:rsidR="004F75DF" w:rsidRDefault="0013698B">
            <w:pPr>
              <w:pStyle w:val="TableParagraph"/>
              <w:spacing w:before="49"/>
              <w:ind w:left="237"/>
              <w:rPr>
                <w:b/>
                <w:sz w:val="24"/>
              </w:rPr>
            </w:pPr>
            <w:r>
              <w:rPr>
                <w:b/>
                <w:sz w:val="24"/>
              </w:rPr>
              <w:t>Раздел</w:t>
            </w:r>
            <w:r>
              <w:rPr>
                <w:b/>
                <w:spacing w:val="-4"/>
                <w:sz w:val="24"/>
              </w:rPr>
              <w:t xml:space="preserve"> </w:t>
            </w:r>
            <w:r>
              <w:rPr>
                <w:b/>
                <w:sz w:val="24"/>
              </w:rPr>
              <w:t>2. Древний</w:t>
            </w:r>
            <w:r>
              <w:rPr>
                <w:b/>
                <w:spacing w:val="-2"/>
                <w:sz w:val="24"/>
              </w:rPr>
              <w:t xml:space="preserve"> </w:t>
            </w:r>
            <w:r>
              <w:rPr>
                <w:b/>
                <w:sz w:val="24"/>
              </w:rPr>
              <w:t>мир.</w:t>
            </w:r>
            <w:r>
              <w:rPr>
                <w:b/>
                <w:spacing w:val="-1"/>
                <w:sz w:val="24"/>
              </w:rPr>
              <w:t xml:space="preserve"> </w:t>
            </w:r>
            <w:r>
              <w:rPr>
                <w:b/>
                <w:sz w:val="24"/>
              </w:rPr>
              <w:t>Древний</w:t>
            </w:r>
            <w:r>
              <w:rPr>
                <w:b/>
                <w:spacing w:val="-6"/>
                <w:sz w:val="24"/>
              </w:rPr>
              <w:t xml:space="preserve"> </w:t>
            </w:r>
            <w:r>
              <w:rPr>
                <w:b/>
                <w:spacing w:val="-2"/>
                <w:sz w:val="24"/>
              </w:rPr>
              <w:t>Восток</w:t>
            </w:r>
          </w:p>
        </w:tc>
      </w:tr>
      <w:tr w:rsidR="004F75DF" w14:paraId="17E18C9B" w14:textId="77777777">
        <w:trPr>
          <w:trHeight w:val="364"/>
        </w:trPr>
        <w:tc>
          <w:tcPr>
            <w:tcW w:w="1138" w:type="dxa"/>
          </w:tcPr>
          <w:p w14:paraId="5B9140D1" w14:textId="77777777" w:rsidR="004F75DF" w:rsidRDefault="0013698B">
            <w:pPr>
              <w:pStyle w:val="TableParagraph"/>
              <w:spacing w:before="40"/>
              <w:ind w:left="103"/>
              <w:rPr>
                <w:sz w:val="24"/>
              </w:rPr>
            </w:pPr>
            <w:r>
              <w:rPr>
                <w:spacing w:val="-5"/>
                <w:sz w:val="24"/>
              </w:rPr>
              <w:t>2.1</w:t>
            </w:r>
          </w:p>
        </w:tc>
        <w:tc>
          <w:tcPr>
            <w:tcW w:w="3721" w:type="dxa"/>
          </w:tcPr>
          <w:p w14:paraId="6E7085FD" w14:textId="77777777" w:rsidR="004F75DF" w:rsidRDefault="0013698B">
            <w:pPr>
              <w:pStyle w:val="TableParagraph"/>
              <w:spacing w:before="40"/>
              <w:ind w:left="237"/>
              <w:rPr>
                <w:sz w:val="24"/>
              </w:rPr>
            </w:pPr>
            <w:r>
              <w:rPr>
                <w:sz w:val="24"/>
              </w:rPr>
              <w:t>Древний</w:t>
            </w:r>
            <w:r>
              <w:rPr>
                <w:spacing w:val="-3"/>
                <w:sz w:val="24"/>
              </w:rPr>
              <w:t xml:space="preserve"> </w:t>
            </w:r>
            <w:r>
              <w:rPr>
                <w:spacing w:val="-2"/>
                <w:sz w:val="24"/>
              </w:rPr>
              <w:t>Египет</w:t>
            </w:r>
          </w:p>
        </w:tc>
        <w:tc>
          <w:tcPr>
            <w:tcW w:w="960" w:type="dxa"/>
          </w:tcPr>
          <w:p w14:paraId="6DD1229C" w14:textId="77777777" w:rsidR="004F75DF" w:rsidRDefault="0013698B">
            <w:pPr>
              <w:pStyle w:val="TableParagraph"/>
              <w:spacing w:before="40"/>
              <w:ind w:left="202" w:right="5"/>
              <w:jc w:val="center"/>
              <w:rPr>
                <w:sz w:val="24"/>
              </w:rPr>
            </w:pPr>
            <w:r>
              <w:rPr>
                <w:spacing w:val="-10"/>
                <w:sz w:val="24"/>
              </w:rPr>
              <w:t>7</w:t>
            </w:r>
          </w:p>
        </w:tc>
        <w:tc>
          <w:tcPr>
            <w:tcW w:w="1843" w:type="dxa"/>
          </w:tcPr>
          <w:p w14:paraId="0B29A380" w14:textId="77777777" w:rsidR="004F75DF" w:rsidRDefault="0013698B">
            <w:pPr>
              <w:pStyle w:val="TableParagraph"/>
              <w:spacing w:before="40"/>
              <w:ind w:right="752"/>
              <w:jc w:val="right"/>
              <w:rPr>
                <w:sz w:val="24"/>
              </w:rPr>
            </w:pPr>
            <w:r>
              <w:rPr>
                <w:spacing w:val="-10"/>
                <w:sz w:val="24"/>
              </w:rPr>
              <w:t>0</w:t>
            </w:r>
          </w:p>
        </w:tc>
        <w:tc>
          <w:tcPr>
            <w:tcW w:w="1945" w:type="dxa"/>
          </w:tcPr>
          <w:p w14:paraId="57721D78" w14:textId="77777777" w:rsidR="004F75DF" w:rsidRDefault="0013698B">
            <w:pPr>
              <w:pStyle w:val="TableParagraph"/>
              <w:spacing w:before="40"/>
              <w:ind w:right="810"/>
              <w:jc w:val="right"/>
              <w:rPr>
                <w:sz w:val="24"/>
              </w:rPr>
            </w:pPr>
            <w:r>
              <w:rPr>
                <w:spacing w:val="-10"/>
                <w:sz w:val="24"/>
              </w:rPr>
              <w:t>0</w:t>
            </w:r>
          </w:p>
        </w:tc>
        <w:tc>
          <w:tcPr>
            <w:tcW w:w="238" w:type="dxa"/>
          </w:tcPr>
          <w:p w14:paraId="4FE178BB" w14:textId="77777777" w:rsidR="004F75DF" w:rsidRDefault="004F75DF">
            <w:pPr>
              <w:pStyle w:val="TableParagraph"/>
              <w:rPr>
                <w:sz w:val="24"/>
              </w:rPr>
            </w:pPr>
          </w:p>
        </w:tc>
      </w:tr>
      <w:tr w:rsidR="004F75DF" w14:paraId="7F6AE344" w14:textId="77777777">
        <w:trPr>
          <w:trHeight w:val="686"/>
        </w:trPr>
        <w:tc>
          <w:tcPr>
            <w:tcW w:w="1138" w:type="dxa"/>
          </w:tcPr>
          <w:p w14:paraId="42DBD4A6" w14:textId="77777777" w:rsidR="004F75DF" w:rsidRDefault="0013698B">
            <w:pPr>
              <w:pStyle w:val="TableParagraph"/>
              <w:spacing w:before="203"/>
              <w:ind w:left="103"/>
              <w:rPr>
                <w:sz w:val="24"/>
              </w:rPr>
            </w:pPr>
            <w:r>
              <w:rPr>
                <w:spacing w:val="-5"/>
                <w:sz w:val="24"/>
              </w:rPr>
              <w:t>2.2</w:t>
            </w:r>
          </w:p>
        </w:tc>
        <w:tc>
          <w:tcPr>
            <w:tcW w:w="3721" w:type="dxa"/>
          </w:tcPr>
          <w:p w14:paraId="0679C2F1" w14:textId="77777777" w:rsidR="004F75DF" w:rsidRDefault="0013698B">
            <w:pPr>
              <w:pStyle w:val="TableParagraph"/>
              <w:spacing w:before="11" w:line="310" w:lineRule="atLeast"/>
              <w:ind w:left="237" w:right="1213"/>
              <w:rPr>
                <w:sz w:val="24"/>
              </w:rPr>
            </w:pPr>
            <w:r>
              <w:rPr>
                <w:sz w:val="24"/>
              </w:rPr>
              <w:t>Древние</w:t>
            </w:r>
            <w:r>
              <w:rPr>
                <w:spacing w:val="-15"/>
                <w:sz w:val="24"/>
              </w:rPr>
              <w:t xml:space="preserve"> </w:t>
            </w:r>
            <w:r>
              <w:rPr>
                <w:sz w:val="24"/>
              </w:rPr>
              <w:t xml:space="preserve">цивилизации </w:t>
            </w:r>
            <w:r>
              <w:rPr>
                <w:spacing w:val="-2"/>
                <w:sz w:val="24"/>
              </w:rPr>
              <w:t>Месопотамии</w:t>
            </w:r>
          </w:p>
        </w:tc>
        <w:tc>
          <w:tcPr>
            <w:tcW w:w="960" w:type="dxa"/>
          </w:tcPr>
          <w:p w14:paraId="08385AD7" w14:textId="77777777" w:rsidR="004F75DF" w:rsidRDefault="0013698B">
            <w:pPr>
              <w:pStyle w:val="TableParagraph"/>
              <w:spacing w:before="203"/>
              <w:ind w:left="202" w:right="5"/>
              <w:jc w:val="center"/>
              <w:rPr>
                <w:sz w:val="24"/>
              </w:rPr>
            </w:pPr>
            <w:r>
              <w:rPr>
                <w:spacing w:val="-10"/>
                <w:sz w:val="24"/>
              </w:rPr>
              <w:t>4</w:t>
            </w:r>
          </w:p>
        </w:tc>
        <w:tc>
          <w:tcPr>
            <w:tcW w:w="1843" w:type="dxa"/>
          </w:tcPr>
          <w:p w14:paraId="7501A1ED" w14:textId="77777777" w:rsidR="004F75DF" w:rsidRDefault="0013698B">
            <w:pPr>
              <w:pStyle w:val="TableParagraph"/>
              <w:spacing w:before="203"/>
              <w:ind w:right="752"/>
              <w:jc w:val="right"/>
              <w:rPr>
                <w:sz w:val="24"/>
              </w:rPr>
            </w:pPr>
            <w:r>
              <w:rPr>
                <w:spacing w:val="-10"/>
                <w:sz w:val="24"/>
              </w:rPr>
              <w:t>0</w:t>
            </w:r>
          </w:p>
        </w:tc>
        <w:tc>
          <w:tcPr>
            <w:tcW w:w="1945" w:type="dxa"/>
          </w:tcPr>
          <w:p w14:paraId="5AADE74C" w14:textId="77777777" w:rsidR="004F75DF" w:rsidRDefault="0013698B">
            <w:pPr>
              <w:pStyle w:val="TableParagraph"/>
              <w:spacing w:before="203"/>
              <w:ind w:right="810"/>
              <w:jc w:val="right"/>
              <w:rPr>
                <w:sz w:val="24"/>
              </w:rPr>
            </w:pPr>
            <w:r>
              <w:rPr>
                <w:spacing w:val="-10"/>
                <w:sz w:val="24"/>
              </w:rPr>
              <w:t>0</w:t>
            </w:r>
          </w:p>
        </w:tc>
        <w:tc>
          <w:tcPr>
            <w:tcW w:w="238" w:type="dxa"/>
          </w:tcPr>
          <w:p w14:paraId="5C8F4585" w14:textId="77777777" w:rsidR="004F75DF" w:rsidRDefault="004F75DF">
            <w:pPr>
              <w:pStyle w:val="TableParagraph"/>
              <w:rPr>
                <w:sz w:val="24"/>
              </w:rPr>
            </w:pPr>
          </w:p>
        </w:tc>
      </w:tr>
      <w:tr w:rsidR="004F75DF" w14:paraId="2061C937" w14:textId="77777777">
        <w:trPr>
          <w:trHeight w:val="686"/>
        </w:trPr>
        <w:tc>
          <w:tcPr>
            <w:tcW w:w="1138" w:type="dxa"/>
          </w:tcPr>
          <w:p w14:paraId="429DB3BF" w14:textId="77777777" w:rsidR="004F75DF" w:rsidRDefault="0013698B">
            <w:pPr>
              <w:pStyle w:val="TableParagraph"/>
              <w:spacing w:before="203"/>
              <w:ind w:left="103"/>
              <w:rPr>
                <w:sz w:val="24"/>
              </w:rPr>
            </w:pPr>
            <w:r>
              <w:rPr>
                <w:spacing w:val="-5"/>
                <w:sz w:val="24"/>
              </w:rPr>
              <w:t>2.3</w:t>
            </w:r>
          </w:p>
        </w:tc>
        <w:tc>
          <w:tcPr>
            <w:tcW w:w="3721" w:type="dxa"/>
          </w:tcPr>
          <w:p w14:paraId="37056C98" w14:textId="77777777" w:rsidR="004F75DF" w:rsidRDefault="0013698B">
            <w:pPr>
              <w:pStyle w:val="TableParagraph"/>
              <w:spacing w:before="10" w:line="310" w:lineRule="atLeast"/>
              <w:ind w:left="237"/>
              <w:rPr>
                <w:sz w:val="24"/>
              </w:rPr>
            </w:pPr>
            <w:r>
              <w:rPr>
                <w:sz w:val="24"/>
              </w:rPr>
              <w:t>Восточное</w:t>
            </w:r>
            <w:r>
              <w:rPr>
                <w:spacing w:val="-15"/>
                <w:sz w:val="24"/>
              </w:rPr>
              <w:t xml:space="preserve"> </w:t>
            </w:r>
            <w:r>
              <w:rPr>
                <w:sz w:val="24"/>
              </w:rPr>
              <w:t>Средиземноморье</w:t>
            </w:r>
            <w:r>
              <w:rPr>
                <w:spacing w:val="-15"/>
                <w:sz w:val="24"/>
              </w:rPr>
              <w:t xml:space="preserve"> </w:t>
            </w:r>
            <w:r>
              <w:rPr>
                <w:sz w:val="24"/>
              </w:rPr>
              <w:t xml:space="preserve">в </w:t>
            </w:r>
            <w:r>
              <w:rPr>
                <w:spacing w:val="-2"/>
                <w:sz w:val="24"/>
              </w:rPr>
              <w:t>древности</w:t>
            </w:r>
          </w:p>
        </w:tc>
        <w:tc>
          <w:tcPr>
            <w:tcW w:w="960" w:type="dxa"/>
          </w:tcPr>
          <w:p w14:paraId="6623E4A0" w14:textId="77777777" w:rsidR="004F75DF" w:rsidRDefault="0013698B">
            <w:pPr>
              <w:pStyle w:val="TableParagraph"/>
              <w:spacing w:before="203"/>
              <w:ind w:left="202" w:right="5"/>
              <w:jc w:val="center"/>
              <w:rPr>
                <w:sz w:val="24"/>
              </w:rPr>
            </w:pPr>
            <w:r>
              <w:rPr>
                <w:spacing w:val="-10"/>
                <w:sz w:val="24"/>
              </w:rPr>
              <w:t>2</w:t>
            </w:r>
          </w:p>
        </w:tc>
        <w:tc>
          <w:tcPr>
            <w:tcW w:w="1843" w:type="dxa"/>
          </w:tcPr>
          <w:p w14:paraId="0A06AD10" w14:textId="77777777" w:rsidR="004F75DF" w:rsidRDefault="0013698B">
            <w:pPr>
              <w:pStyle w:val="TableParagraph"/>
              <w:spacing w:before="203"/>
              <w:ind w:right="752"/>
              <w:jc w:val="right"/>
              <w:rPr>
                <w:sz w:val="24"/>
              </w:rPr>
            </w:pPr>
            <w:r>
              <w:rPr>
                <w:spacing w:val="-10"/>
                <w:sz w:val="24"/>
              </w:rPr>
              <w:t>0</w:t>
            </w:r>
          </w:p>
        </w:tc>
        <w:tc>
          <w:tcPr>
            <w:tcW w:w="1945" w:type="dxa"/>
          </w:tcPr>
          <w:p w14:paraId="3D29F79C" w14:textId="77777777" w:rsidR="004F75DF" w:rsidRDefault="0013698B">
            <w:pPr>
              <w:pStyle w:val="TableParagraph"/>
              <w:spacing w:before="203"/>
              <w:ind w:right="810"/>
              <w:jc w:val="right"/>
              <w:rPr>
                <w:sz w:val="24"/>
              </w:rPr>
            </w:pPr>
            <w:r>
              <w:rPr>
                <w:spacing w:val="-10"/>
                <w:sz w:val="24"/>
              </w:rPr>
              <w:t>0</w:t>
            </w:r>
          </w:p>
        </w:tc>
        <w:tc>
          <w:tcPr>
            <w:tcW w:w="238" w:type="dxa"/>
          </w:tcPr>
          <w:p w14:paraId="0E0CE960" w14:textId="77777777" w:rsidR="004F75DF" w:rsidRDefault="004F75DF">
            <w:pPr>
              <w:pStyle w:val="TableParagraph"/>
              <w:rPr>
                <w:sz w:val="24"/>
              </w:rPr>
            </w:pPr>
          </w:p>
        </w:tc>
      </w:tr>
      <w:tr w:rsidR="004F75DF" w14:paraId="00194891" w14:textId="77777777">
        <w:trPr>
          <w:trHeight w:val="364"/>
        </w:trPr>
        <w:tc>
          <w:tcPr>
            <w:tcW w:w="1138" w:type="dxa"/>
          </w:tcPr>
          <w:p w14:paraId="62710571" w14:textId="77777777" w:rsidR="004F75DF" w:rsidRDefault="0013698B">
            <w:pPr>
              <w:pStyle w:val="TableParagraph"/>
              <w:spacing w:before="40"/>
              <w:ind w:left="103"/>
              <w:rPr>
                <w:sz w:val="24"/>
              </w:rPr>
            </w:pPr>
            <w:r>
              <w:rPr>
                <w:spacing w:val="-5"/>
                <w:sz w:val="24"/>
              </w:rPr>
              <w:t>2.4</w:t>
            </w:r>
          </w:p>
        </w:tc>
        <w:tc>
          <w:tcPr>
            <w:tcW w:w="3721" w:type="dxa"/>
          </w:tcPr>
          <w:p w14:paraId="24EA9E50" w14:textId="77777777" w:rsidR="004F75DF" w:rsidRDefault="0013698B">
            <w:pPr>
              <w:pStyle w:val="TableParagraph"/>
              <w:spacing w:before="40"/>
              <w:ind w:left="237"/>
              <w:rPr>
                <w:sz w:val="24"/>
              </w:rPr>
            </w:pPr>
            <w:r>
              <w:rPr>
                <w:sz w:val="24"/>
              </w:rPr>
              <w:t>Персидская</w:t>
            </w:r>
            <w:r>
              <w:rPr>
                <w:spacing w:val="-8"/>
                <w:sz w:val="24"/>
              </w:rPr>
              <w:t xml:space="preserve"> </w:t>
            </w:r>
            <w:r>
              <w:rPr>
                <w:spacing w:val="-2"/>
                <w:sz w:val="24"/>
              </w:rPr>
              <w:t>держава</w:t>
            </w:r>
          </w:p>
        </w:tc>
        <w:tc>
          <w:tcPr>
            <w:tcW w:w="960" w:type="dxa"/>
          </w:tcPr>
          <w:p w14:paraId="57C829DE" w14:textId="77777777" w:rsidR="004F75DF" w:rsidRDefault="0013698B">
            <w:pPr>
              <w:pStyle w:val="TableParagraph"/>
              <w:spacing w:before="40"/>
              <w:ind w:left="202" w:right="5"/>
              <w:jc w:val="center"/>
              <w:rPr>
                <w:sz w:val="24"/>
              </w:rPr>
            </w:pPr>
            <w:r>
              <w:rPr>
                <w:spacing w:val="-10"/>
                <w:sz w:val="24"/>
              </w:rPr>
              <w:t>2</w:t>
            </w:r>
          </w:p>
        </w:tc>
        <w:tc>
          <w:tcPr>
            <w:tcW w:w="1843" w:type="dxa"/>
          </w:tcPr>
          <w:p w14:paraId="34FB1C71" w14:textId="77777777" w:rsidR="004F75DF" w:rsidRDefault="0013698B">
            <w:pPr>
              <w:pStyle w:val="TableParagraph"/>
              <w:spacing w:before="40"/>
              <w:ind w:right="752"/>
              <w:jc w:val="right"/>
              <w:rPr>
                <w:sz w:val="24"/>
              </w:rPr>
            </w:pPr>
            <w:r>
              <w:rPr>
                <w:spacing w:val="-10"/>
                <w:sz w:val="24"/>
              </w:rPr>
              <w:t>0</w:t>
            </w:r>
          </w:p>
        </w:tc>
        <w:tc>
          <w:tcPr>
            <w:tcW w:w="1945" w:type="dxa"/>
          </w:tcPr>
          <w:p w14:paraId="207ED905" w14:textId="77777777" w:rsidR="004F75DF" w:rsidRDefault="0013698B">
            <w:pPr>
              <w:pStyle w:val="TableParagraph"/>
              <w:spacing w:before="40"/>
              <w:ind w:right="810"/>
              <w:jc w:val="right"/>
              <w:rPr>
                <w:sz w:val="24"/>
              </w:rPr>
            </w:pPr>
            <w:r>
              <w:rPr>
                <w:spacing w:val="-10"/>
                <w:sz w:val="24"/>
              </w:rPr>
              <w:t>0</w:t>
            </w:r>
          </w:p>
        </w:tc>
        <w:tc>
          <w:tcPr>
            <w:tcW w:w="238" w:type="dxa"/>
          </w:tcPr>
          <w:p w14:paraId="3D58509C" w14:textId="77777777" w:rsidR="004F75DF" w:rsidRDefault="004F75DF">
            <w:pPr>
              <w:pStyle w:val="TableParagraph"/>
              <w:rPr>
                <w:sz w:val="24"/>
              </w:rPr>
            </w:pPr>
          </w:p>
        </w:tc>
      </w:tr>
      <w:tr w:rsidR="004F75DF" w14:paraId="7D434461" w14:textId="77777777">
        <w:trPr>
          <w:trHeight w:val="369"/>
        </w:trPr>
        <w:tc>
          <w:tcPr>
            <w:tcW w:w="1138" w:type="dxa"/>
          </w:tcPr>
          <w:p w14:paraId="6501989F" w14:textId="77777777" w:rsidR="004F75DF" w:rsidRDefault="0013698B">
            <w:pPr>
              <w:pStyle w:val="TableParagraph"/>
              <w:spacing w:before="45"/>
              <w:ind w:left="103"/>
              <w:rPr>
                <w:sz w:val="24"/>
              </w:rPr>
            </w:pPr>
            <w:r>
              <w:rPr>
                <w:spacing w:val="-5"/>
                <w:sz w:val="24"/>
              </w:rPr>
              <w:t>2.5</w:t>
            </w:r>
          </w:p>
        </w:tc>
        <w:tc>
          <w:tcPr>
            <w:tcW w:w="3721" w:type="dxa"/>
          </w:tcPr>
          <w:p w14:paraId="09490394" w14:textId="77777777" w:rsidR="004F75DF" w:rsidRDefault="0013698B">
            <w:pPr>
              <w:pStyle w:val="TableParagraph"/>
              <w:spacing w:before="45"/>
              <w:ind w:left="237"/>
              <w:rPr>
                <w:sz w:val="24"/>
              </w:rPr>
            </w:pPr>
            <w:r>
              <w:rPr>
                <w:sz w:val="24"/>
              </w:rPr>
              <w:t>Древняя</w:t>
            </w:r>
            <w:r>
              <w:rPr>
                <w:spacing w:val="1"/>
                <w:sz w:val="24"/>
              </w:rPr>
              <w:t xml:space="preserve"> </w:t>
            </w:r>
            <w:r>
              <w:rPr>
                <w:spacing w:val="-2"/>
                <w:sz w:val="24"/>
              </w:rPr>
              <w:t>Индия</w:t>
            </w:r>
          </w:p>
        </w:tc>
        <w:tc>
          <w:tcPr>
            <w:tcW w:w="960" w:type="dxa"/>
          </w:tcPr>
          <w:p w14:paraId="511AF086" w14:textId="77777777" w:rsidR="004F75DF" w:rsidRDefault="0013698B">
            <w:pPr>
              <w:pStyle w:val="TableParagraph"/>
              <w:spacing w:before="45"/>
              <w:ind w:left="202" w:right="5"/>
              <w:jc w:val="center"/>
              <w:rPr>
                <w:sz w:val="24"/>
              </w:rPr>
            </w:pPr>
            <w:r>
              <w:rPr>
                <w:spacing w:val="-10"/>
                <w:sz w:val="24"/>
              </w:rPr>
              <w:t>2</w:t>
            </w:r>
          </w:p>
        </w:tc>
        <w:tc>
          <w:tcPr>
            <w:tcW w:w="1843" w:type="dxa"/>
          </w:tcPr>
          <w:p w14:paraId="118A2185" w14:textId="77777777" w:rsidR="004F75DF" w:rsidRDefault="0013698B">
            <w:pPr>
              <w:pStyle w:val="TableParagraph"/>
              <w:spacing w:before="45"/>
              <w:ind w:right="752"/>
              <w:jc w:val="right"/>
              <w:rPr>
                <w:sz w:val="24"/>
              </w:rPr>
            </w:pPr>
            <w:r>
              <w:rPr>
                <w:spacing w:val="-10"/>
                <w:sz w:val="24"/>
              </w:rPr>
              <w:t>0</w:t>
            </w:r>
          </w:p>
        </w:tc>
        <w:tc>
          <w:tcPr>
            <w:tcW w:w="1945" w:type="dxa"/>
          </w:tcPr>
          <w:p w14:paraId="7B34A0D0" w14:textId="77777777" w:rsidR="004F75DF" w:rsidRDefault="0013698B">
            <w:pPr>
              <w:pStyle w:val="TableParagraph"/>
              <w:spacing w:before="45"/>
              <w:ind w:right="810"/>
              <w:jc w:val="right"/>
              <w:rPr>
                <w:sz w:val="24"/>
              </w:rPr>
            </w:pPr>
            <w:r>
              <w:rPr>
                <w:spacing w:val="-10"/>
                <w:sz w:val="24"/>
              </w:rPr>
              <w:t>0</w:t>
            </w:r>
          </w:p>
        </w:tc>
        <w:tc>
          <w:tcPr>
            <w:tcW w:w="238" w:type="dxa"/>
          </w:tcPr>
          <w:p w14:paraId="2D0A3FED" w14:textId="77777777" w:rsidR="004F75DF" w:rsidRDefault="004F75DF">
            <w:pPr>
              <w:pStyle w:val="TableParagraph"/>
              <w:rPr>
                <w:sz w:val="24"/>
              </w:rPr>
            </w:pPr>
          </w:p>
        </w:tc>
      </w:tr>
      <w:tr w:rsidR="004F75DF" w14:paraId="464FA38E" w14:textId="77777777">
        <w:trPr>
          <w:trHeight w:val="369"/>
        </w:trPr>
        <w:tc>
          <w:tcPr>
            <w:tcW w:w="1138" w:type="dxa"/>
          </w:tcPr>
          <w:p w14:paraId="18A342EA" w14:textId="77777777" w:rsidR="004F75DF" w:rsidRDefault="0013698B">
            <w:pPr>
              <w:pStyle w:val="TableParagraph"/>
              <w:spacing w:before="40"/>
              <w:ind w:left="103"/>
              <w:rPr>
                <w:sz w:val="24"/>
              </w:rPr>
            </w:pPr>
            <w:r>
              <w:rPr>
                <w:spacing w:val="-5"/>
                <w:sz w:val="24"/>
              </w:rPr>
              <w:t>2.6</w:t>
            </w:r>
          </w:p>
        </w:tc>
        <w:tc>
          <w:tcPr>
            <w:tcW w:w="3721" w:type="dxa"/>
          </w:tcPr>
          <w:p w14:paraId="4A4AC048" w14:textId="77777777" w:rsidR="004F75DF" w:rsidRDefault="0013698B">
            <w:pPr>
              <w:pStyle w:val="TableParagraph"/>
              <w:spacing w:before="40"/>
              <w:ind w:left="237"/>
              <w:rPr>
                <w:sz w:val="24"/>
              </w:rPr>
            </w:pPr>
            <w:r>
              <w:rPr>
                <w:sz w:val="24"/>
              </w:rPr>
              <w:t xml:space="preserve">Древний </w:t>
            </w:r>
            <w:r>
              <w:rPr>
                <w:spacing w:val="-2"/>
                <w:sz w:val="24"/>
              </w:rPr>
              <w:t>Китай</w:t>
            </w:r>
          </w:p>
        </w:tc>
        <w:tc>
          <w:tcPr>
            <w:tcW w:w="960" w:type="dxa"/>
          </w:tcPr>
          <w:p w14:paraId="30BF699E" w14:textId="77777777" w:rsidR="004F75DF" w:rsidRDefault="0013698B">
            <w:pPr>
              <w:pStyle w:val="TableParagraph"/>
              <w:spacing w:before="40"/>
              <w:ind w:left="202" w:right="5"/>
              <w:jc w:val="center"/>
              <w:rPr>
                <w:sz w:val="24"/>
              </w:rPr>
            </w:pPr>
            <w:r>
              <w:rPr>
                <w:spacing w:val="-10"/>
                <w:sz w:val="24"/>
              </w:rPr>
              <w:t>3</w:t>
            </w:r>
          </w:p>
        </w:tc>
        <w:tc>
          <w:tcPr>
            <w:tcW w:w="1843" w:type="dxa"/>
          </w:tcPr>
          <w:p w14:paraId="3A43959C" w14:textId="77777777" w:rsidR="004F75DF" w:rsidRDefault="0013698B">
            <w:pPr>
              <w:pStyle w:val="TableParagraph"/>
              <w:spacing w:before="40"/>
              <w:ind w:right="752"/>
              <w:jc w:val="right"/>
              <w:rPr>
                <w:sz w:val="24"/>
              </w:rPr>
            </w:pPr>
            <w:r>
              <w:rPr>
                <w:spacing w:val="-10"/>
                <w:sz w:val="24"/>
              </w:rPr>
              <w:t>1</w:t>
            </w:r>
          </w:p>
        </w:tc>
        <w:tc>
          <w:tcPr>
            <w:tcW w:w="1945" w:type="dxa"/>
          </w:tcPr>
          <w:p w14:paraId="4DCF58E3" w14:textId="77777777" w:rsidR="004F75DF" w:rsidRDefault="0013698B">
            <w:pPr>
              <w:pStyle w:val="TableParagraph"/>
              <w:spacing w:before="40"/>
              <w:ind w:right="810"/>
              <w:jc w:val="right"/>
              <w:rPr>
                <w:sz w:val="24"/>
              </w:rPr>
            </w:pPr>
            <w:r>
              <w:rPr>
                <w:spacing w:val="-10"/>
                <w:sz w:val="24"/>
              </w:rPr>
              <w:t>0</w:t>
            </w:r>
          </w:p>
        </w:tc>
        <w:tc>
          <w:tcPr>
            <w:tcW w:w="238" w:type="dxa"/>
          </w:tcPr>
          <w:p w14:paraId="2691E6CA" w14:textId="77777777" w:rsidR="004F75DF" w:rsidRDefault="004F75DF">
            <w:pPr>
              <w:pStyle w:val="TableParagraph"/>
              <w:rPr>
                <w:sz w:val="24"/>
              </w:rPr>
            </w:pPr>
          </w:p>
        </w:tc>
      </w:tr>
      <w:tr w:rsidR="004F75DF" w14:paraId="5AA622A2" w14:textId="77777777">
        <w:trPr>
          <w:trHeight w:val="556"/>
        </w:trPr>
        <w:tc>
          <w:tcPr>
            <w:tcW w:w="4859" w:type="dxa"/>
            <w:gridSpan w:val="2"/>
          </w:tcPr>
          <w:p w14:paraId="7842660F"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960" w:type="dxa"/>
          </w:tcPr>
          <w:p w14:paraId="265247BC" w14:textId="77777777" w:rsidR="004F75DF" w:rsidRDefault="0013698B">
            <w:pPr>
              <w:pStyle w:val="TableParagraph"/>
              <w:spacing w:before="136"/>
              <w:ind w:left="202"/>
              <w:jc w:val="center"/>
              <w:rPr>
                <w:sz w:val="24"/>
              </w:rPr>
            </w:pPr>
            <w:r>
              <w:rPr>
                <w:spacing w:val="-5"/>
                <w:sz w:val="24"/>
              </w:rPr>
              <w:t>20</w:t>
            </w:r>
          </w:p>
        </w:tc>
        <w:tc>
          <w:tcPr>
            <w:tcW w:w="4026" w:type="dxa"/>
            <w:gridSpan w:val="3"/>
          </w:tcPr>
          <w:p w14:paraId="3D96BB8F" w14:textId="77777777" w:rsidR="004F75DF" w:rsidRDefault="004F75DF">
            <w:pPr>
              <w:pStyle w:val="TableParagraph"/>
              <w:rPr>
                <w:sz w:val="24"/>
              </w:rPr>
            </w:pPr>
          </w:p>
        </w:tc>
      </w:tr>
      <w:tr w:rsidR="004F75DF" w14:paraId="2B816EE3" w14:textId="77777777">
        <w:trPr>
          <w:trHeight w:val="369"/>
        </w:trPr>
        <w:tc>
          <w:tcPr>
            <w:tcW w:w="9845" w:type="dxa"/>
            <w:gridSpan w:val="6"/>
          </w:tcPr>
          <w:p w14:paraId="328B77D8" w14:textId="77777777" w:rsidR="004F75DF" w:rsidRDefault="0013698B">
            <w:pPr>
              <w:pStyle w:val="TableParagraph"/>
              <w:spacing w:before="49"/>
              <w:ind w:left="237"/>
              <w:rPr>
                <w:b/>
                <w:sz w:val="24"/>
              </w:rPr>
            </w:pPr>
            <w:r>
              <w:rPr>
                <w:b/>
                <w:sz w:val="24"/>
              </w:rPr>
              <w:t>Раздел</w:t>
            </w:r>
            <w:r>
              <w:rPr>
                <w:b/>
                <w:spacing w:val="-4"/>
                <w:sz w:val="24"/>
              </w:rPr>
              <w:t xml:space="preserve"> </w:t>
            </w:r>
            <w:r>
              <w:rPr>
                <w:b/>
                <w:sz w:val="24"/>
              </w:rPr>
              <w:t>3.</w:t>
            </w:r>
            <w:r>
              <w:rPr>
                <w:b/>
                <w:spacing w:val="1"/>
                <w:sz w:val="24"/>
              </w:rPr>
              <w:t xml:space="preserve"> </w:t>
            </w:r>
            <w:r>
              <w:rPr>
                <w:b/>
                <w:sz w:val="24"/>
              </w:rPr>
              <w:t>Древняя</w:t>
            </w:r>
            <w:r>
              <w:rPr>
                <w:b/>
                <w:spacing w:val="-3"/>
                <w:sz w:val="24"/>
              </w:rPr>
              <w:t xml:space="preserve"> </w:t>
            </w:r>
            <w:r>
              <w:rPr>
                <w:b/>
                <w:sz w:val="24"/>
              </w:rPr>
              <w:t xml:space="preserve">Греция. </w:t>
            </w:r>
            <w:r>
              <w:rPr>
                <w:b/>
                <w:spacing w:val="-2"/>
                <w:sz w:val="24"/>
              </w:rPr>
              <w:t>Эллинизм</w:t>
            </w:r>
          </w:p>
        </w:tc>
      </w:tr>
      <w:tr w:rsidR="004F75DF" w14:paraId="60072992" w14:textId="77777777">
        <w:trPr>
          <w:trHeight w:val="365"/>
        </w:trPr>
        <w:tc>
          <w:tcPr>
            <w:tcW w:w="1138" w:type="dxa"/>
          </w:tcPr>
          <w:p w14:paraId="1F87D701" w14:textId="77777777" w:rsidR="004F75DF" w:rsidRDefault="0013698B">
            <w:pPr>
              <w:pStyle w:val="TableParagraph"/>
              <w:spacing w:before="40"/>
              <w:ind w:left="103"/>
              <w:rPr>
                <w:sz w:val="24"/>
              </w:rPr>
            </w:pPr>
            <w:r>
              <w:rPr>
                <w:spacing w:val="-5"/>
                <w:sz w:val="24"/>
              </w:rPr>
              <w:t>3.1</w:t>
            </w:r>
          </w:p>
        </w:tc>
        <w:tc>
          <w:tcPr>
            <w:tcW w:w="3721" w:type="dxa"/>
          </w:tcPr>
          <w:p w14:paraId="3950015A" w14:textId="77777777" w:rsidR="004F75DF" w:rsidRDefault="0013698B">
            <w:pPr>
              <w:pStyle w:val="TableParagraph"/>
              <w:spacing w:before="40"/>
              <w:ind w:left="237"/>
              <w:rPr>
                <w:sz w:val="24"/>
              </w:rPr>
            </w:pPr>
            <w:r>
              <w:rPr>
                <w:sz w:val="24"/>
              </w:rPr>
              <w:t>Древнейшая</w:t>
            </w:r>
            <w:r>
              <w:rPr>
                <w:spacing w:val="1"/>
                <w:sz w:val="24"/>
              </w:rPr>
              <w:t xml:space="preserve"> </w:t>
            </w:r>
            <w:r>
              <w:rPr>
                <w:spacing w:val="-2"/>
                <w:sz w:val="24"/>
              </w:rPr>
              <w:t>Греция</w:t>
            </w:r>
          </w:p>
        </w:tc>
        <w:tc>
          <w:tcPr>
            <w:tcW w:w="960" w:type="dxa"/>
          </w:tcPr>
          <w:p w14:paraId="4D50B82E" w14:textId="77777777" w:rsidR="004F75DF" w:rsidRDefault="0013698B">
            <w:pPr>
              <w:pStyle w:val="TableParagraph"/>
              <w:spacing w:before="40"/>
              <w:ind w:left="202" w:right="5"/>
              <w:jc w:val="center"/>
              <w:rPr>
                <w:sz w:val="24"/>
              </w:rPr>
            </w:pPr>
            <w:r>
              <w:rPr>
                <w:spacing w:val="-10"/>
                <w:sz w:val="24"/>
              </w:rPr>
              <w:t>4</w:t>
            </w:r>
          </w:p>
        </w:tc>
        <w:tc>
          <w:tcPr>
            <w:tcW w:w="1843" w:type="dxa"/>
          </w:tcPr>
          <w:p w14:paraId="2CB6986D" w14:textId="77777777" w:rsidR="004F75DF" w:rsidRDefault="0013698B">
            <w:pPr>
              <w:pStyle w:val="TableParagraph"/>
              <w:spacing w:before="40"/>
              <w:ind w:right="752"/>
              <w:jc w:val="right"/>
              <w:rPr>
                <w:sz w:val="24"/>
              </w:rPr>
            </w:pPr>
            <w:r>
              <w:rPr>
                <w:spacing w:val="-10"/>
                <w:sz w:val="24"/>
              </w:rPr>
              <w:t>0</w:t>
            </w:r>
          </w:p>
        </w:tc>
        <w:tc>
          <w:tcPr>
            <w:tcW w:w="1945" w:type="dxa"/>
          </w:tcPr>
          <w:p w14:paraId="74024DA9" w14:textId="77777777" w:rsidR="004F75DF" w:rsidRDefault="0013698B">
            <w:pPr>
              <w:pStyle w:val="TableParagraph"/>
              <w:spacing w:before="40"/>
              <w:ind w:right="805"/>
              <w:jc w:val="right"/>
              <w:rPr>
                <w:sz w:val="24"/>
              </w:rPr>
            </w:pPr>
            <w:r>
              <w:rPr>
                <w:spacing w:val="-10"/>
                <w:sz w:val="24"/>
              </w:rPr>
              <w:t>0</w:t>
            </w:r>
          </w:p>
        </w:tc>
        <w:tc>
          <w:tcPr>
            <w:tcW w:w="238" w:type="dxa"/>
          </w:tcPr>
          <w:p w14:paraId="176A31DA" w14:textId="77777777" w:rsidR="004F75DF" w:rsidRDefault="004F75DF">
            <w:pPr>
              <w:pStyle w:val="TableParagraph"/>
              <w:rPr>
                <w:sz w:val="24"/>
              </w:rPr>
            </w:pPr>
          </w:p>
        </w:tc>
      </w:tr>
      <w:tr w:rsidR="004F75DF" w14:paraId="20BC64F8" w14:textId="77777777">
        <w:trPr>
          <w:trHeight w:val="369"/>
        </w:trPr>
        <w:tc>
          <w:tcPr>
            <w:tcW w:w="1138" w:type="dxa"/>
          </w:tcPr>
          <w:p w14:paraId="0DD2BAC8" w14:textId="77777777" w:rsidR="004F75DF" w:rsidRDefault="0013698B">
            <w:pPr>
              <w:pStyle w:val="TableParagraph"/>
              <w:spacing w:before="44"/>
              <w:ind w:left="103"/>
              <w:rPr>
                <w:sz w:val="24"/>
              </w:rPr>
            </w:pPr>
            <w:r>
              <w:rPr>
                <w:spacing w:val="-5"/>
                <w:sz w:val="24"/>
              </w:rPr>
              <w:t>3.2</w:t>
            </w:r>
          </w:p>
        </w:tc>
        <w:tc>
          <w:tcPr>
            <w:tcW w:w="3721" w:type="dxa"/>
          </w:tcPr>
          <w:p w14:paraId="68543DFB" w14:textId="77777777" w:rsidR="004F75DF" w:rsidRDefault="0013698B">
            <w:pPr>
              <w:pStyle w:val="TableParagraph"/>
              <w:spacing w:before="44"/>
              <w:ind w:left="237"/>
              <w:rPr>
                <w:sz w:val="24"/>
              </w:rPr>
            </w:pPr>
            <w:r>
              <w:rPr>
                <w:sz w:val="24"/>
              </w:rPr>
              <w:t>Греческие</w:t>
            </w:r>
            <w:r>
              <w:rPr>
                <w:spacing w:val="-5"/>
                <w:sz w:val="24"/>
              </w:rPr>
              <w:t xml:space="preserve"> </w:t>
            </w:r>
            <w:r>
              <w:rPr>
                <w:spacing w:val="-2"/>
                <w:sz w:val="24"/>
              </w:rPr>
              <w:t>полисы</w:t>
            </w:r>
          </w:p>
        </w:tc>
        <w:tc>
          <w:tcPr>
            <w:tcW w:w="960" w:type="dxa"/>
          </w:tcPr>
          <w:p w14:paraId="02DAB049" w14:textId="77777777" w:rsidR="004F75DF" w:rsidRDefault="0013698B">
            <w:pPr>
              <w:pStyle w:val="TableParagraph"/>
              <w:spacing w:before="44"/>
              <w:ind w:left="202"/>
              <w:jc w:val="center"/>
              <w:rPr>
                <w:sz w:val="24"/>
              </w:rPr>
            </w:pPr>
            <w:r>
              <w:rPr>
                <w:spacing w:val="-5"/>
                <w:sz w:val="24"/>
              </w:rPr>
              <w:t>10</w:t>
            </w:r>
          </w:p>
        </w:tc>
        <w:tc>
          <w:tcPr>
            <w:tcW w:w="1843" w:type="dxa"/>
          </w:tcPr>
          <w:p w14:paraId="1AA99BCA" w14:textId="77777777" w:rsidR="004F75DF" w:rsidRDefault="0013698B">
            <w:pPr>
              <w:pStyle w:val="TableParagraph"/>
              <w:spacing w:before="44"/>
              <w:ind w:right="752"/>
              <w:jc w:val="right"/>
              <w:rPr>
                <w:sz w:val="24"/>
              </w:rPr>
            </w:pPr>
            <w:r>
              <w:rPr>
                <w:spacing w:val="-10"/>
                <w:sz w:val="24"/>
              </w:rPr>
              <w:t>0</w:t>
            </w:r>
          </w:p>
        </w:tc>
        <w:tc>
          <w:tcPr>
            <w:tcW w:w="1945" w:type="dxa"/>
          </w:tcPr>
          <w:p w14:paraId="77CA61DC" w14:textId="77777777" w:rsidR="004F75DF" w:rsidRDefault="0013698B">
            <w:pPr>
              <w:pStyle w:val="TableParagraph"/>
              <w:spacing w:before="44"/>
              <w:ind w:right="805"/>
              <w:jc w:val="right"/>
              <w:rPr>
                <w:sz w:val="24"/>
              </w:rPr>
            </w:pPr>
            <w:r>
              <w:rPr>
                <w:spacing w:val="-10"/>
                <w:sz w:val="24"/>
              </w:rPr>
              <w:t>0</w:t>
            </w:r>
          </w:p>
        </w:tc>
        <w:tc>
          <w:tcPr>
            <w:tcW w:w="238" w:type="dxa"/>
          </w:tcPr>
          <w:p w14:paraId="2A191EB9" w14:textId="77777777" w:rsidR="004F75DF" w:rsidRDefault="004F75DF">
            <w:pPr>
              <w:pStyle w:val="TableParagraph"/>
              <w:rPr>
                <w:sz w:val="24"/>
              </w:rPr>
            </w:pPr>
          </w:p>
        </w:tc>
      </w:tr>
      <w:tr w:rsidR="004F75DF" w14:paraId="16F89F5F" w14:textId="77777777">
        <w:trPr>
          <w:trHeight w:val="364"/>
        </w:trPr>
        <w:tc>
          <w:tcPr>
            <w:tcW w:w="1138" w:type="dxa"/>
          </w:tcPr>
          <w:p w14:paraId="767A35B0" w14:textId="77777777" w:rsidR="004F75DF" w:rsidRDefault="0013698B">
            <w:pPr>
              <w:pStyle w:val="TableParagraph"/>
              <w:spacing w:before="40"/>
              <w:ind w:left="103"/>
              <w:rPr>
                <w:sz w:val="24"/>
              </w:rPr>
            </w:pPr>
            <w:r>
              <w:rPr>
                <w:spacing w:val="-5"/>
                <w:sz w:val="24"/>
              </w:rPr>
              <w:t>3.3</w:t>
            </w:r>
          </w:p>
        </w:tc>
        <w:tc>
          <w:tcPr>
            <w:tcW w:w="3721" w:type="dxa"/>
          </w:tcPr>
          <w:p w14:paraId="496A9899" w14:textId="77777777" w:rsidR="004F75DF" w:rsidRDefault="0013698B">
            <w:pPr>
              <w:pStyle w:val="TableParagraph"/>
              <w:spacing w:before="40"/>
              <w:ind w:left="237"/>
              <w:rPr>
                <w:sz w:val="24"/>
              </w:rPr>
            </w:pPr>
            <w:r>
              <w:rPr>
                <w:sz w:val="24"/>
              </w:rPr>
              <w:t>Культура</w:t>
            </w:r>
            <w:r>
              <w:rPr>
                <w:spacing w:val="-5"/>
                <w:sz w:val="24"/>
              </w:rPr>
              <w:t xml:space="preserve"> </w:t>
            </w:r>
            <w:r>
              <w:rPr>
                <w:sz w:val="24"/>
              </w:rPr>
              <w:t>Древней</w:t>
            </w:r>
            <w:r>
              <w:rPr>
                <w:spacing w:val="-2"/>
                <w:sz w:val="24"/>
              </w:rPr>
              <w:t xml:space="preserve"> Греции</w:t>
            </w:r>
          </w:p>
        </w:tc>
        <w:tc>
          <w:tcPr>
            <w:tcW w:w="960" w:type="dxa"/>
          </w:tcPr>
          <w:p w14:paraId="196D0292" w14:textId="77777777" w:rsidR="004F75DF" w:rsidRDefault="0013698B">
            <w:pPr>
              <w:pStyle w:val="TableParagraph"/>
              <w:spacing w:before="40"/>
              <w:ind w:left="202" w:right="5"/>
              <w:jc w:val="center"/>
              <w:rPr>
                <w:sz w:val="24"/>
              </w:rPr>
            </w:pPr>
            <w:r>
              <w:rPr>
                <w:spacing w:val="-10"/>
                <w:sz w:val="24"/>
              </w:rPr>
              <w:t>3</w:t>
            </w:r>
          </w:p>
        </w:tc>
        <w:tc>
          <w:tcPr>
            <w:tcW w:w="1843" w:type="dxa"/>
          </w:tcPr>
          <w:p w14:paraId="06085E7A" w14:textId="77777777" w:rsidR="004F75DF" w:rsidRDefault="0013698B">
            <w:pPr>
              <w:pStyle w:val="TableParagraph"/>
              <w:spacing w:before="40"/>
              <w:ind w:right="752"/>
              <w:jc w:val="right"/>
              <w:rPr>
                <w:sz w:val="24"/>
              </w:rPr>
            </w:pPr>
            <w:r>
              <w:rPr>
                <w:spacing w:val="-10"/>
                <w:sz w:val="24"/>
              </w:rPr>
              <w:t>0</w:t>
            </w:r>
          </w:p>
        </w:tc>
        <w:tc>
          <w:tcPr>
            <w:tcW w:w="1945" w:type="dxa"/>
          </w:tcPr>
          <w:p w14:paraId="0A1D3415" w14:textId="77777777" w:rsidR="004F75DF" w:rsidRDefault="0013698B">
            <w:pPr>
              <w:pStyle w:val="TableParagraph"/>
              <w:spacing w:before="40"/>
              <w:ind w:right="805"/>
              <w:jc w:val="right"/>
              <w:rPr>
                <w:sz w:val="24"/>
              </w:rPr>
            </w:pPr>
            <w:r>
              <w:rPr>
                <w:spacing w:val="-10"/>
                <w:sz w:val="24"/>
              </w:rPr>
              <w:t>0</w:t>
            </w:r>
          </w:p>
        </w:tc>
        <w:tc>
          <w:tcPr>
            <w:tcW w:w="238" w:type="dxa"/>
          </w:tcPr>
          <w:p w14:paraId="1D63C13A" w14:textId="77777777" w:rsidR="004F75DF" w:rsidRDefault="004F75DF">
            <w:pPr>
              <w:pStyle w:val="TableParagraph"/>
              <w:rPr>
                <w:sz w:val="24"/>
              </w:rPr>
            </w:pPr>
          </w:p>
        </w:tc>
      </w:tr>
      <w:tr w:rsidR="004F75DF" w14:paraId="50ABD949" w14:textId="77777777">
        <w:trPr>
          <w:trHeight w:val="686"/>
        </w:trPr>
        <w:tc>
          <w:tcPr>
            <w:tcW w:w="1138" w:type="dxa"/>
          </w:tcPr>
          <w:p w14:paraId="5B06B60F" w14:textId="77777777" w:rsidR="004F75DF" w:rsidRDefault="0013698B">
            <w:pPr>
              <w:pStyle w:val="TableParagraph"/>
              <w:spacing w:before="203"/>
              <w:ind w:left="103"/>
              <w:rPr>
                <w:sz w:val="24"/>
              </w:rPr>
            </w:pPr>
            <w:r>
              <w:rPr>
                <w:spacing w:val="-5"/>
                <w:sz w:val="24"/>
              </w:rPr>
              <w:t>3.4</w:t>
            </w:r>
          </w:p>
        </w:tc>
        <w:tc>
          <w:tcPr>
            <w:tcW w:w="3721" w:type="dxa"/>
          </w:tcPr>
          <w:p w14:paraId="2B834048" w14:textId="77777777" w:rsidR="004F75DF" w:rsidRDefault="0013698B">
            <w:pPr>
              <w:pStyle w:val="TableParagraph"/>
              <w:spacing w:before="10" w:line="310" w:lineRule="atLeast"/>
              <w:ind w:left="237" w:right="854"/>
              <w:rPr>
                <w:sz w:val="24"/>
              </w:rPr>
            </w:pPr>
            <w:r>
              <w:rPr>
                <w:sz w:val="24"/>
              </w:rPr>
              <w:t>Македонские</w:t>
            </w:r>
            <w:r>
              <w:rPr>
                <w:spacing w:val="-15"/>
                <w:sz w:val="24"/>
              </w:rPr>
              <w:t xml:space="preserve"> </w:t>
            </w:r>
            <w:r>
              <w:rPr>
                <w:sz w:val="24"/>
              </w:rPr>
              <w:t xml:space="preserve">завоевания. </w:t>
            </w:r>
            <w:r>
              <w:rPr>
                <w:spacing w:val="-2"/>
                <w:sz w:val="24"/>
              </w:rPr>
              <w:t>Эллинизм</w:t>
            </w:r>
          </w:p>
        </w:tc>
        <w:tc>
          <w:tcPr>
            <w:tcW w:w="960" w:type="dxa"/>
          </w:tcPr>
          <w:p w14:paraId="6545D409" w14:textId="77777777" w:rsidR="004F75DF" w:rsidRDefault="0013698B">
            <w:pPr>
              <w:pStyle w:val="TableParagraph"/>
              <w:spacing w:before="203"/>
              <w:ind w:left="202" w:right="5"/>
              <w:jc w:val="center"/>
              <w:rPr>
                <w:sz w:val="24"/>
              </w:rPr>
            </w:pPr>
            <w:r>
              <w:rPr>
                <w:spacing w:val="-10"/>
                <w:sz w:val="24"/>
              </w:rPr>
              <w:t>3</w:t>
            </w:r>
          </w:p>
        </w:tc>
        <w:tc>
          <w:tcPr>
            <w:tcW w:w="1843" w:type="dxa"/>
          </w:tcPr>
          <w:p w14:paraId="42E43ADB" w14:textId="77777777" w:rsidR="004F75DF" w:rsidRDefault="0013698B">
            <w:pPr>
              <w:pStyle w:val="TableParagraph"/>
              <w:spacing w:before="203"/>
              <w:ind w:right="752"/>
              <w:jc w:val="right"/>
              <w:rPr>
                <w:sz w:val="24"/>
              </w:rPr>
            </w:pPr>
            <w:r>
              <w:rPr>
                <w:spacing w:val="-10"/>
                <w:sz w:val="24"/>
              </w:rPr>
              <w:t>0</w:t>
            </w:r>
          </w:p>
        </w:tc>
        <w:tc>
          <w:tcPr>
            <w:tcW w:w="1945" w:type="dxa"/>
          </w:tcPr>
          <w:p w14:paraId="48B2B861" w14:textId="77777777" w:rsidR="004F75DF" w:rsidRDefault="0013698B">
            <w:pPr>
              <w:pStyle w:val="TableParagraph"/>
              <w:spacing w:before="203"/>
              <w:ind w:right="805"/>
              <w:jc w:val="right"/>
              <w:rPr>
                <w:sz w:val="24"/>
              </w:rPr>
            </w:pPr>
            <w:r>
              <w:rPr>
                <w:spacing w:val="-10"/>
                <w:sz w:val="24"/>
              </w:rPr>
              <w:t>0</w:t>
            </w:r>
          </w:p>
        </w:tc>
        <w:tc>
          <w:tcPr>
            <w:tcW w:w="238" w:type="dxa"/>
          </w:tcPr>
          <w:p w14:paraId="0B582C65" w14:textId="77777777" w:rsidR="004F75DF" w:rsidRDefault="004F75DF">
            <w:pPr>
              <w:pStyle w:val="TableParagraph"/>
              <w:rPr>
                <w:sz w:val="24"/>
              </w:rPr>
            </w:pPr>
          </w:p>
        </w:tc>
      </w:tr>
      <w:tr w:rsidR="004F75DF" w14:paraId="76BA1CDB" w14:textId="77777777">
        <w:trPr>
          <w:trHeight w:val="561"/>
        </w:trPr>
        <w:tc>
          <w:tcPr>
            <w:tcW w:w="4859" w:type="dxa"/>
            <w:gridSpan w:val="2"/>
          </w:tcPr>
          <w:p w14:paraId="6BBBA101"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960" w:type="dxa"/>
          </w:tcPr>
          <w:p w14:paraId="181C9B40" w14:textId="77777777" w:rsidR="004F75DF" w:rsidRDefault="0013698B">
            <w:pPr>
              <w:pStyle w:val="TableParagraph"/>
              <w:spacing w:before="136"/>
              <w:ind w:left="202"/>
              <w:jc w:val="center"/>
              <w:rPr>
                <w:sz w:val="24"/>
              </w:rPr>
            </w:pPr>
            <w:r>
              <w:rPr>
                <w:spacing w:val="-5"/>
                <w:sz w:val="24"/>
              </w:rPr>
              <w:t>20</w:t>
            </w:r>
          </w:p>
        </w:tc>
        <w:tc>
          <w:tcPr>
            <w:tcW w:w="4026" w:type="dxa"/>
            <w:gridSpan w:val="3"/>
          </w:tcPr>
          <w:p w14:paraId="1C7CB1B5" w14:textId="77777777" w:rsidR="004F75DF" w:rsidRDefault="004F75DF">
            <w:pPr>
              <w:pStyle w:val="TableParagraph"/>
              <w:rPr>
                <w:sz w:val="24"/>
              </w:rPr>
            </w:pPr>
          </w:p>
        </w:tc>
      </w:tr>
      <w:tr w:rsidR="004F75DF" w14:paraId="4867CD31" w14:textId="77777777">
        <w:trPr>
          <w:trHeight w:val="364"/>
        </w:trPr>
        <w:tc>
          <w:tcPr>
            <w:tcW w:w="9845" w:type="dxa"/>
            <w:gridSpan w:val="6"/>
          </w:tcPr>
          <w:p w14:paraId="5CF1EEEC" w14:textId="77777777" w:rsidR="004F75DF" w:rsidRDefault="0013698B">
            <w:pPr>
              <w:pStyle w:val="TableParagraph"/>
              <w:spacing w:before="44"/>
              <w:ind w:left="237"/>
              <w:rPr>
                <w:b/>
                <w:sz w:val="24"/>
              </w:rPr>
            </w:pPr>
            <w:r>
              <w:rPr>
                <w:b/>
                <w:sz w:val="24"/>
              </w:rPr>
              <w:t>Раздел</w:t>
            </w:r>
            <w:r>
              <w:rPr>
                <w:b/>
                <w:spacing w:val="-3"/>
                <w:sz w:val="24"/>
              </w:rPr>
              <w:t xml:space="preserve"> </w:t>
            </w:r>
            <w:r>
              <w:rPr>
                <w:b/>
                <w:sz w:val="24"/>
              </w:rPr>
              <w:t>4.</w:t>
            </w:r>
            <w:r>
              <w:rPr>
                <w:b/>
                <w:spacing w:val="2"/>
                <w:sz w:val="24"/>
              </w:rPr>
              <w:t xml:space="preserve"> </w:t>
            </w:r>
            <w:r>
              <w:rPr>
                <w:b/>
                <w:sz w:val="24"/>
              </w:rPr>
              <w:t>Древний</w:t>
            </w:r>
            <w:r>
              <w:rPr>
                <w:b/>
                <w:spacing w:val="-1"/>
                <w:sz w:val="24"/>
              </w:rPr>
              <w:t xml:space="preserve"> </w:t>
            </w:r>
            <w:r>
              <w:rPr>
                <w:b/>
                <w:spacing w:val="-5"/>
                <w:sz w:val="24"/>
              </w:rPr>
              <w:t>Рим</w:t>
            </w:r>
          </w:p>
        </w:tc>
      </w:tr>
      <w:tr w:rsidR="004F75DF" w14:paraId="5958D503" w14:textId="77777777">
        <w:trPr>
          <w:trHeight w:val="686"/>
        </w:trPr>
        <w:tc>
          <w:tcPr>
            <w:tcW w:w="1138" w:type="dxa"/>
          </w:tcPr>
          <w:p w14:paraId="5137BB7F" w14:textId="77777777" w:rsidR="004F75DF" w:rsidRDefault="0013698B">
            <w:pPr>
              <w:pStyle w:val="TableParagraph"/>
              <w:spacing w:before="203"/>
              <w:ind w:left="103"/>
              <w:rPr>
                <w:sz w:val="24"/>
              </w:rPr>
            </w:pPr>
            <w:r>
              <w:rPr>
                <w:spacing w:val="-5"/>
                <w:sz w:val="24"/>
              </w:rPr>
              <w:t>4.1</w:t>
            </w:r>
          </w:p>
        </w:tc>
        <w:tc>
          <w:tcPr>
            <w:tcW w:w="3721" w:type="dxa"/>
          </w:tcPr>
          <w:p w14:paraId="6220EA26" w14:textId="77777777" w:rsidR="004F75DF" w:rsidRDefault="0013698B">
            <w:pPr>
              <w:pStyle w:val="TableParagraph"/>
              <w:spacing w:before="10" w:line="310" w:lineRule="atLeast"/>
              <w:ind w:left="237" w:right="858"/>
              <w:rPr>
                <w:sz w:val="24"/>
              </w:rPr>
            </w:pPr>
            <w:r>
              <w:rPr>
                <w:sz w:val="24"/>
              </w:rPr>
              <w:t>Возникновение</w:t>
            </w:r>
            <w:r>
              <w:rPr>
                <w:spacing w:val="-15"/>
                <w:sz w:val="24"/>
              </w:rPr>
              <w:t xml:space="preserve"> </w:t>
            </w:r>
            <w:r>
              <w:rPr>
                <w:sz w:val="24"/>
              </w:rPr>
              <w:t xml:space="preserve">Римского </w:t>
            </w:r>
            <w:r>
              <w:rPr>
                <w:spacing w:val="-2"/>
                <w:sz w:val="24"/>
              </w:rPr>
              <w:t>государства</w:t>
            </w:r>
          </w:p>
        </w:tc>
        <w:tc>
          <w:tcPr>
            <w:tcW w:w="960" w:type="dxa"/>
          </w:tcPr>
          <w:p w14:paraId="23C3AD0A" w14:textId="77777777" w:rsidR="004F75DF" w:rsidRDefault="0013698B">
            <w:pPr>
              <w:pStyle w:val="TableParagraph"/>
              <w:spacing w:before="203"/>
              <w:ind w:left="202" w:right="5"/>
              <w:jc w:val="center"/>
              <w:rPr>
                <w:sz w:val="24"/>
              </w:rPr>
            </w:pPr>
            <w:r>
              <w:rPr>
                <w:spacing w:val="-10"/>
                <w:sz w:val="24"/>
              </w:rPr>
              <w:t>3</w:t>
            </w:r>
          </w:p>
        </w:tc>
        <w:tc>
          <w:tcPr>
            <w:tcW w:w="1843" w:type="dxa"/>
          </w:tcPr>
          <w:p w14:paraId="24D22E6D" w14:textId="77777777" w:rsidR="004F75DF" w:rsidRDefault="0013698B">
            <w:pPr>
              <w:pStyle w:val="TableParagraph"/>
              <w:spacing w:before="203"/>
              <w:ind w:right="752"/>
              <w:jc w:val="right"/>
              <w:rPr>
                <w:sz w:val="24"/>
              </w:rPr>
            </w:pPr>
            <w:r>
              <w:rPr>
                <w:spacing w:val="-10"/>
                <w:sz w:val="24"/>
              </w:rPr>
              <w:t>0</w:t>
            </w:r>
          </w:p>
        </w:tc>
        <w:tc>
          <w:tcPr>
            <w:tcW w:w="1945" w:type="dxa"/>
          </w:tcPr>
          <w:p w14:paraId="2E4BE49D" w14:textId="77777777" w:rsidR="004F75DF" w:rsidRDefault="0013698B">
            <w:pPr>
              <w:pStyle w:val="TableParagraph"/>
              <w:spacing w:before="203"/>
              <w:ind w:right="805"/>
              <w:jc w:val="right"/>
              <w:rPr>
                <w:sz w:val="24"/>
              </w:rPr>
            </w:pPr>
            <w:r>
              <w:rPr>
                <w:spacing w:val="-10"/>
                <w:sz w:val="24"/>
              </w:rPr>
              <w:t>0</w:t>
            </w:r>
          </w:p>
        </w:tc>
        <w:tc>
          <w:tcPr>
            <w:tcW w:w="238" w:type="dxa"/>
          </w:tcPr>
          <w:p w14:paraId="308E2CC8" w14:textId="77777777" w:rsidR="004F75DF" w:rsidRDefault="004F75DF">
            <w:pPr>
              <w:pStyle w:val="TableParagraph"/>
              <w:rPr>
                <w:sz w:val="24"/>
              </w:rPr>
            </w:pPr>
          </w:p>
        </w:tc>
      </w:tr>
      <w:tr w:rsidR="004F75DF" w14:paraId="2EC61323" w14:textId="77777777">
        <w:trPr>
          <w:trHeight w:val="686"/>
        </w:trPr>
        <w:tc>
          <w:tcPr>
            <w:tcW w:w="1138" w:type="dxa"/>
          </w:tcPr>
          <w:p w14:paraId="3FF0C48F" w14:textId="77777777" w:rsidR="004F75DF" w:rsidRDefault="0013698B">
            <w:pPr>
              <w:pStyle w:val="TableParagraph"/>
              <w:spacing w:before="198"/>
              <w:ind w:left="103"/>
              <w:rPr>
                <w:sz w:val="24"/>
              </w:rPr>
            </w:pPr>
            <w:r>
              <w:rPr>
                <w:spacing w:val="-5"/>
                <w:sz w:val="24"/>
              </w:rPr>
              <w:t>4.2</w:t>
            </w:r>
          </w:p>
        </w:tc>
        <w:tc>
          <w:tcPr>
            <w:tcW w:w="3721" w:type="dxa"/>
          </w:tcPr>
          <w:p w14:paraId="12B16E14" w14:textId="77777777" w:rsidR="004F75DF" w:rsidRDefault="0013698B">
            <w:pPr>
              <w:pStyle w:val="TableParagraph"/>
              <w:spacing w:before="11" w:line="316" w:lineRule="exact"/>
              <w:ind w:left="237"/>
              <w:rPr>
                <w:sz w:val="24"/>
              </w:rPr>
            </w:pPr>
            <w:r>
              <w:rPr>
                <w:sz w:val="24"/>
              </w:rPr>
              <w:t>Римские</w:t>
            </w:r>
            <w:r>
              <w:rPr>
                <w:spacing w:val="-15"/>
                <w:sz w:val="24"/>
              </w:rPr>
              <w:t xml:space="preserve"> </w:t>
            </w:r>
            <w:r>
              <w:rPr>
                <w:sz w:val="24"/>
              </w:rPr>
              <w:t>завоевания</w:t>
            </w:r>
            <w:r>
              <w:rPr>
                <w:spacing w:val="-15"/>
                <w:sz w:val="24"/>
              </w:rPr>
              <w:t xml:space="preserve"> </w:t>
            </w:r>
            <w:r>
              <w:rPr>
                <w:sz w:val="24"/>
              </w:rPr>
              <w:t xml:space="preserve">в </w:t>
            </w:r>
            <w:r>
              <w:rPr>
                <w:spacing w:val="-2"/>
                <w:sz w:val="24"/>
              </w:rPr>
              <w:t>Средиземноморье</w:t>
            </w:r>
          </w:p>
        </w:tc>
        <w:tc>
          <w:tcPr>
            <w:tcW w:w="960" w:type="dxa"/>
          </w:tcPr>
          <w:p w14:paraId="3BD8BDB9" w14:textId="77777777" w:rsidR="004F75DF" w:rsidRDefault="0013698B">
            <w:pPr>
              <w:pStyle w:val="TableParagraph"/>
              <w:spacing w:before="198"/>
              <w:ind w:left="202" w:right="5"/>
              <w:jc w:val="center"/>
              <w:rPr>
                <w:sz w:val="24"/>
              </w:rPr>
            </w:pPr>
            <w:r>
              <w:rPr>
                <w:spacing w:val="-10"/>
                <w:sz w:val="24"/>
              </w:rPr>
              <w:t>3</w:t>
            </w:r>
          </w:p>
        </w:tc>
        <w:tc>
          <w:tcPr>
            <w:tcW w:w="1843" w:type="dxa"/>
          </w:tcPr>
          <w:p w14:paraId="04F32E7D" w14:textId="77777777" w:rsidR="004F75DF" w:rsidRDefault="0013698B">
            <w:pPr>
              <w:pStyle w:val="TableParagraph"/>
              <w:spacing w:before="198"/>
              <w:ind w:right="752"/>
              <w:jc w:val="right"/>
              <w:rPr>
                <w:sz w:val="24"/>
              </w:rPr>
            </w:pPr>
            <w:r>
              <w:rPr>
                <w:spacing w:val="-10"/>
                <w:sz w:val="24"/>
              </w:rPr>
              <w:t>0</w:t>
            </w:r>
          </w:p>
        </w:tc>
        <w:tc>
          <w:tcPr>
            <w:tcW w:w="1945" w:type="dxa"/>
          </w:tcPr>
          <w:p w14:paraId="004B2172" w14:textId="77777777" w:rsidR="004F75DF" w:rsidRDefault="0013698B">
            <w:pPr>
              <w:pStyle w:val="TableParagraph"/>
              <w:spacing w:before="198"/>
              <w:ind w:right="805"/>
              <w:jc w:val="right"/>
              <w:rPr>
                <w:sz w:val="24"/>
              </w:rPr>
            </w:pPr>
            <w:r>
              <w:rPr>
                <w:spacing w:val="-10"/>
                <w:sz w:val="24"/>
              </w:rPr>
              <w:t>0</w:t>
            </w:r>
          </w:p>
        </w:tc>
        <w:tc>
          <w:tcPr>
            <w:tcW w:w="238" w:type="dxa"/>
          </w:tcPr>
          <w:p w14:paraId="5D4EB016" w14:textId="77777777" w:rsidR="004F75DF" w:rsidRDefault="004F75DF">
            <w:pPr>
              <w:pStyle w:val="TableParagraph"/>
              <w:rPr>
                <w:sz w:val="24"/>
              </w:rPr>
            </w:pPr>
          </w:p>
        </w:tc>
      </w:tr>
      <w:tr w:rsidR="004F75DF" w14:paraId="206956AC" w14:textId="77777777">
        <w:trPr>
          <w:trHeight w:val="681"/>
        </w:trPr>
        <w:tc>
          <w:tcPr>
            <w:tcW w:w="1138" w:type="dxa"/>
          </w:tcPr>
          <w:p w14:paraId="7FD8F117" w14:textId="77777777" w:rsidR="004F75DF" w:rsidRDefault="0013698B">
            <w:pPr>
              <w:pStyle w:val="TableParagraph"/>
              <w:spacing w:before="198"/>
              <w:ind w:left="103"/>
              <w:rPr>
                <w:sz w:val="24"/>
              </w:rPr>
            </w:pPr>
            <w:r>
              <w:rPr>
                <w:spacing w:val="-5"/>
                <w:sz w:val="24"/>
              </w:rPr>
              <w:t>4.3</w:t>
            </w:r>
          </w:p>
        </w:tc>
        <w:tc>
          <w:tcPr>
            <w:tcW w:w="3721" w:type="dxa"/>
          </w:tcPr>
          <w:p w14:paraId="40A5F538" w14:textId="77777777" w:rsidR="004F75DF" w:rsidRDefault="0013698B">
            <w:pPr>
              <w:pStyle w:val="TableParagraph"/>
              <w:spacing w:before="11" w:line="316" w:lineRule="exact"/>
              <w:ind w:left="237"/>
              <w:rPr>
                <w:sz w:val="24"/>
              </w:rPr>
            </w:pPr>
            <w:r>
              <w:rPr>
                <w:sz w:val="24"/>
              </w:rPr>
              <w:t>Поздняя</w:t>
            </w:r>
            <w:r>
              <w:rPr>
                <w:spacing w:val="-15"/>
                <w:sz w:val="24"/>
              </w:rPr>
              <w:t xml:space="preserve"> </w:t>
            </w:r>
            <w:r>
              <w:rPr>
                <w:sz w:val="24"/>
              </w:rPr>
              <w:t>Римская</w:t>
            </w:r>
            <w:r>
              <w:rPr>
                <w:spacing w:val="-15"/>
                <w:sz w:val="24"/>
              </w:rPr>
              <w:t xml:space="preserve"> </w:t>
            </w:r>
            <w:r>
              <w:rPr>
                <w:sz w:val="24"/>
              </w:rPr>
              <w:t>республика. Гражданские войны</w:t>
            </w:r>
          </w:p>
        </w:tc>
        <w:tc>
          <w:tcPr>
            <w:tcW w:w="960" w:type="dxa"/>
          </w:tcPr>
          <w:p w14:paraId="39BD348B" w14:textId="77777777" w:rsidR="004F75DF" w:rsidRDefault="0013698B">
            <w:pPr>
              <w:pStyle w:val="TableParagraph"/>
              <w:spacing w:before="198"/>
              <w:ind w:left="202" w:right="5"/>
              <w:jc w:val="center"/>
              <w:rPr>
                <w:sz w:val="24"/>
              </w:rPr>
            </w:pPr>
            <w:r>
              <w:rPr>
                <w:spacing w:val="-10"/>
                <w:sz w:val="24"/>
              </w:rPr>
              <w:t>5</w:t>
            </w:r>
          </w:p>
        </w:tc>
        <w:tc>
          <w:tcPr>
            <w:tcW w:w="1843" w:type="dxa"/>
          </w:tcPr>
          <w:p w14:paraId="2A95921D" w14:textId="77777777" w:rsidR="004F75DF" w:rsidRDefault="0013698B">
            <w:pPr>
              <w:pStyle w:val="TableParagraph"/>
              <w:spacing w:before="198"/>
              <w:ind w:right="752"/>
              <w:jc w:val="right"/>
              <w:rPr>
                <w:sz w:val="24"/>
              </w:rPr>
            </w:pPr>
            <w:r>
              <w:rPr>
                <w:spacing w:val="-10"/>
                <w:sz w:val="24"/>
              </w:rPr>
              <w:t>0</w:t>
            </w:r>
          </w:p>
        </w:tc>
        <w:tc>
          <w:tcPr>
            <w:tcW w:w="1945" w:type="dxa"/>
          </w:tcPr>
          <w:p w14:paraId="47131F4D" w14:textId="77777777" w:rsidR="004F75DF" w:rsidRDefault="0013698B">
            <w:pPr>
              <w:pStyle w:val="TableParagraph"/>
              <w:spacing w:before="198"/>
              <w:ind w:right="805"/>
              <w:jc w:val="right"/>
              <w:rPr>
                <w:sz w:val="24"/>
              </w:rPr>
            </w:pPr>
            <w:r>
              <w:rPr>
                <w:spacing w:val="-10"/>
                <w:sz w:val="24"/>
              </w:rPr>
              <w:t>0</w:t>
            </w:r>
          </w:p>
        </w:tc>
        <w:tc>
          <w:tcPr>
            <w:tcW w:w="238" w:type="dxa"/>
          </w:tcPr>
          <w:p w14:paraId="43A4B2BA" w14:textId="77777777" w:rsidR="004F75DF" w:rsidRDefault="004F75DF">
            <w:pPr>
              <w:pStyle w:val="TableParagraph"/>
              <w:rPr>
                <w:sz w:val="24"/>
              </w:rPr>
            </w:pPr>
          </w:p>
        </w:tc>
      </w:tr>
      <w:tr w:rsidR="004F75DF" w14:paraId="23A050FC" w14:textId="77777777">
        <w:trPr>
          <w:trHeight w:val="686"/>
        </w:trPr>
        <w:tc>
          <w:tcPr>
            <w:tcW w:w="1138" w:type="dxa"/>
          </w:tcPr>
          <w:p w14:paraId="042EDACE" w14:textId="77777777" w:rsidR="004F75DF" w:rsidRDefault="0013698B">
            <w:pPr>
              <w:pStyle w:val="TableParagraph"/>
              <w:spacing w:before="203"/>
              <w:ind w:left="103"/>
              <w:rPr>
                <w:sz w:val="24"/>
              </w:rPr>
            </w:pPr>
            <w:r>
              <w:rPr>
                <w:spacing w:val="-5"/>
                <w:sz w:val="24"/>
              </w:rPr>
              <w:t>4.4</w:t>
            </w:r>
          </w:p>
        </w:tc>
        <w:tc>
          <w:tcPr>
            <w:tcW w:w="3721" w:type="dxa"/>
          </w:tcPr>
          <w:p w14:paraId="148CCDE8" w14:textId="77777777" w:rsidR="004F75DF" w:rsidRDefault="0013698B">
            <w:pPr>
              <w:pStyle w:val="TableParagraph"/>
              <w:spacing w:before="10" w:line="310" w:lineRule="atLeast"/>
              <w:ind w:left="237"/>
              <w:rPr>
                <w:sz w:val="24"/>
              </w:rPr>
            </w:pPr>
            <w:r>
              <w:rPr>
                <w:sz w:val="24"/>
              </w:rPr>
              <w:t>Расцвет</w:t>
            </w:r>
            <w:r>
              <w:rPr>
                <w:spacing w:val="-11"/>
                <w:sz w:val="24"/>
              </w:rPr>
              <w:t xml:space="preserve"> </w:t>
            </w:r>
            <w:r>
              <w:rPr>
                <w:sz w:val="24"/>
              </w:rPr>
              <w:t>и</w:t>
            </w:r>
            <w:r>
              <w:rPr>
                <w:spacing w:val="-14"/>
                <w:sz w:val="24"/>
              </w:rPr>
              <w:t xml:space="preserve"> </w:t>
            </w:r>
            <w:r>
              <w:rPr>
                <w:sz w:val="24"/>
              </w:rPr>
              <w:t>падение</w:t>
            </w:r>
            <w:r>
              <w:rPr>
                <w:spacing w:val="-12"/>
                <w:sz w:val="24"/>
              </w:rPr>
              <w:t xml:space="preserve"> </w:t>
            </w:r>
            <w:r>
              <w:rPr>
                <w:sz w:val="24"/>
              </w:rPr>
              <w:t xml:space="preserve">Римской </w:t>
            </w:r>
            <w:r>
              <w:rPr>
                <w:spacing w:val="-2"/>
                <w:sz w:val="24"/>
              </w:rPr>
              <w:t>империи</w:t>
            </w:r>
          </w:p>
        </w:tc>
        <w:tc>
          <w:tcPr>
            <w:tcW w:w="960" w:type="dxa"/>
          </w:tcPr>
          <w:p w14:paraId="78C3F22D" w14:textId="77777777" w:rsidR="004F75DF" w:rsidRDefault="0013698B">
            <w:pPr>
              <w:pStyle w:val="TableParagraph"/>
              <w:spacing w:before="203"/>
              <w:ind w:left="202" w:right="5"/>
              <w:jc w:val="center"/>
              <w:rPr>
                <w:sz w:val="24"/>
              </w:rPr>
            </w:pPr>
            <w:r>
              <w:rPr>
                <w:spacing w:val="-10"/>
                <w:sz w:val="24"/>
              </w:rPr>
              <w:t>6</w:t>
            </w:r>
          </w:p>
        </w:tc>
        <w:tc>
          <w:tcPr>
            <w:tcW w:w="1843" w:type="dxa"/>
          </w:tcPr>
          <w:p w14:paraId="102EB1B2" w14:textId="77777777" w:rsidR="004F75DF" w:rsidRDefault="0013698B">
            <w:pPr>
              <w:pStyle w:val="TableParagraph"/>
              <w:spacing w:before="203"/>
              <w:ind w:right="752"/>
              <w:jc w:val="right"/>
              <w:rPr>
                <w:sz w:val="24"/>
              </w:rPr>
            </w:pPr>
            <w:r>
              <w:rPr>
                <w:spacing w:val="-10"/>
                <w:sz w:val="24"/>
              </w:rPr>
              <w:t>0</w:t>
            </w:r>
          </w:p>
        </w:tc>
        <w:tc>
          <w:tcPr>
            <w:tcW w:w="1945" w:type="dxa"/>
          </w:tcPr>
          <w:p w14:paraId="6A63AB30" w14:textId="77777777" w:rsidR="004F75DF" w:rsidRDefault="0013698B">
            <w:pPr>
              <w:pStyle w:val="TableParagraph"/>
              <w:spacing w:before="203"/>
              <w:ind w:right="805"/>
              <w:jc w:val="right"/>
              <w:rPr>
                <w:sz w:val="24"/>
              </w:rPr>
            </w:pPr>
            <w:r>
              <w:rPr>
                <w:spacing w:val="-10"/>
                <w:sz w:val="24"/>
              </w:rPr>
              <w:t>0</w:t>
            </w:r>
          </w:p>
        </w:tc>
        <w:tc>
          <w:tcPr>
            <w:tcW w:w="238" w:type="dxa"/>
          </w:tcPr>
          <w:p w14:paraId="0CAB531E" w14:textId="77777777" w:rsidR="004F75DF" w:rsidRDefault="004F75DF">
            <w:pPr>
              <w:pStyle w:val="TableParagraph"/>
              <w:rPr>
                <w:sz w:val="24"/>
              </w:rPr>
            </w:pPr>
          </w:p>
        </w:tc>
      </w:tr>
    </w:tbl>
    <w:p w14:paraId="584F9808" w14:textId="77777777" w:rsidR="004F75DF" w:rsidRDefault="004F75DF">
      <w:pPr>
        <w:rPr>
          <w:sz w:val="24"/>
        </w:rPr>
        <w:sectPr w:rsidR="004F75DF">
          <w:pgSz w:w="11910" w:h="16390"/>
          <w:pgMar w:top="980" w:right="0" w:bottom="280" w:left="460" w:header="723" w:footer="0" w:gutter="0"/>
          <w:cols w:space="720"/>
        </w:sectPr>
      </w:pPr>
    </w:p>
    <w:p w14:paraId="00884580"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8"/>
        <w:gridCol w:w="3721"/>
        <w:gridCol w:w="960"/>
        <w:gridCol w:w="1843"/>
        <w:gridCol w:w="1949"/>
        <w:gridCol w:w="234"/>
      </w:tblGrid>
      <w:tr w:rsidR="004F75DF" w14:paraId="50E2A672" w14:textId="77777777">
        <w:trPr>
          <w:trHeight w:val="364"/>
        </w:trPr>
        <w:tc>
          <w:tcPr>
            <w:tcW w:w="1138" w:type="dxa"/>
          </w:tcPr>
          <w:p w14:paraId="06DEE3C5" w14:textId="77777777" w:rsidR="004F75DF" w:rsidRDefault="0013698B">
            <w:pPr>
              <w:pStyle w:val="TableParagraph"/>
              <w:spacing w:before="40"/>
              <w:ind w:left="103"/>
              <w:rPr>
                <w:sz w:val="24"/>
              </w:rPr>
            </w:pPr>
            <w:r>
              <w:rPr>
                <w:spacing w:val="-5"/>
                <w:sz w:val="24"/>
              </w:rPr>
              <w:t>4.5</w:t>
            </w:r>
          </w:p>
        </w:tc>
        <w:tc>
          <w:tcPr>
            <w:tcW w:w="3721" w:type="dxa"/>
          </w:tcPr>
          <w:p w14:paraId="2FD4ACBF" w14:textId="77777777" w:rsidR="004F75DF" w:rsidRDefault="0013698B">
            <w:pPr>
              <w:pStyle w:val="TableParagraph"/>
              <w:spacing w:before="40"/>
              <w:ind w:left="237"/>
              <w:rPr>
                <w:sz w:val="24"/>
              </w:rPr>
            </w:pPr>
            <w:r>
              <w:rPr>
                <w:sz w:val="24"/>
              </w:rPr>
              <w:t>Культура</w:t>
            </w:r>
            <w:r>
              <w:rPr>
                <w:spacing w:val="-6"/>
                <w:sz w:val="24"/>
              </w:rPr>
              <w:t xml:space="preserve"> </w:t>
            </w:r>
            <w:r>
              <w:rPr>
                <w:sz w:val="24"/>
              </w:rPr>
              <w:t>Древнего</w:t>
            </w:r>
            <w:r>
              <w:rPr>
                <w:spacing w:val="-2"/>
                <w:sz w:val="24"/>
              </w:rPr>
              <w:t xml:space="preserve"> </w:t>
            </w:r>
            <w:r>
              <w:rPr>
                <w:spacing w:val="-4"/>
                <w:sz w:val="24"/>
              </w:rPr>
              <w:t>Рима</w:t>
            </w:r>
          </w:p>
        </w:tc>
        <w:tc>
          <w:tcPr>
            <w:tcW w:w="960" w:type="dxa"/>
          </w:tcPr>
          <w:p w14:paraId="0CF3F8DD" w14:textId="77777777" w:rsidR="004F75DF" w:rsidRDefault="0013698B">
            <w:pPr>
              <w:pStyle w:val="TableParagraph"/>
              <w:spacing w:before="40"/>
              <w:ind w:left="202" w:right="5"/>
              <w:jc w:val="center"/>
              <w:rPr>
                <w:sz w:val="24"/>
              </w:rPr>
            </w:pPr>
            <w:r>
              <w:rPr>
                <w:spacing w:val="-10"/>
                <w:sz w:val="24"/>
              </w:rPr>
              <w:t>3</w:t>
            </w:r>
          </w:p>
        </w:tc>
        <w:tc>
          <w:tcPr>
            <w:tcW w:w="1843" w:type="dxa"/>
          </w:tcPr>
          <w:p w14:paraId="069EED79" w14:textId="77777777" w:rsidR="004F75DF" w:rsidRDefault="0013698B">
            <w:pPr>
              <w:pStyle w:val="TableParagraph"/>
              <w:spacing w:before="40"/>
              <w:ind w:right="752"/>
              <w:jc w:val="right"/>
              <w:rPr>
                <w:sz w:val="24"/>
              </w:rPr>
            </w:pPr>
            <w:r>
              <w:rPr>
                <w:spacing w:val="-10"/>
                <w:sz w:val="24"/>
              </w:rPr>
              <w:t>0</w:t>
            </w:r>
          </w:p>
        </w:tc>
        <w:tc>
          <w:tcPr>
            <w:tcW w:w="1949" w:type="dxa"/>
          </w:tcPr>
          <w:p w14:paraId="1A08F91D" w14:textId="77777777" w:rsidR="004F75DF" w:rsidRDefault="0013698B">
            <w:pPr>
              <w:pStyle w:val="TableParagraph"/>
              <w:spacing w:before="40"/>
              <w:ind w:right="809"/>
              <w:jc w:val="right"/>
              <w:rPr>
                <w:sz w:val="24"/>
              </w:rPr>
            </w:pPr>
            <w:r>
              <w:rPr>
                <w:spacing w:val="-10"/>
                <w:sz w:val="24"/>
              </w:rPr>
              <w:t>0</w:t>
            </w:r>
          </w:p>
        </w:tc>
        <w:tc>
          <w:tcPr>
            <w:tcW w:w="234" w:type="dxa"/>
          </w:tcPr>
          <w:p w14:paraId="65498791" w14:textId="77777777" w:rsidR="004F75DF" w:rsidRDefault="004F75DF">
            <w:pPr>
              <w:pStyle w:val="TableParagraph"/>
              <w:rPr>
                <w:sz w:val="24"/>
              </w:rPr>
            </w:pPr>
          </w:p>
        </w:tc>
      </w:tr>
      <w:tr w:rsidR="004F75DF" w14:paraId="0D7E4EFF" w14:textId="77777777">
        <w:trPr>
          <w:trHeight w:val="561"/>
        </w:trPr>
        <w:tc>
          <w:tcPr>
            <w:tcW w:w="4859" w:type="dxa"/>
            <w:gridSpan w:val="2"/>
          </w:tcPr>
          <w:p w14:paraId="221840A1"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960" w:type="dxa"/>
          </w:tcPr>
          <w:p w14:paraId="17741278" w14:textId="77777777" w:rsidR="004F75DF" w:rsidRDefault="0013698B">
            <w:pPr>
              <w:pStyle w:val="TableParagraph"/>
              <w:spacing w:before="140"/>
              <w:ind w:left="202"/>
              <w:jc w:val="center"/>
              <w:rPr>
                <w:sz w:val="24"/>
              </w:rPr>
            </w:pPr>
            <w:r>
              <w:rPr>
                <w:spacing w:val="-5"/>
                <w:sz w:val="24"/>
              </w:rPr>
              <w:t>20</w:t>
            </w:r>
          </w:p>
        </w:tc>
        <w:tc>
          <w:tcPr>
            <w:tcW w:w="4026" w:type="dxa"/>
            <w:gridSpan w:val="3"/>
          </w:tcPr>
          <w:p w14:paraId="5AF53EFD" w14:textId="77777777" w:rsidR="004F75DF" w:rsidRDefault="004F75DF">
            <w:pPr>
              <w:pStyle w:val="TableParagraph"/>
              <w:rPr>
                <w:sz w:val="24"/>
              </w:rPr>
            </w:pPr>
          </w:p>
        </w:tc>
      </w:tr>
      <w:tr w:rsidR="004F75DF" w14:paraId="1183A6AE" w14:textId="77777777">
        <w:trPr>
          <w:trHeight w:val="369"/>
        </w:trPr>
        <w:tc>
          <w:tcPr>
            <w:tcW w:w="4859" w:type="dxa"/>
            <w:gridSpan w:val="2"/>
          </w:tcPr>
          <w:p w14:paraId="41A9535F" w14:textId="77777777" w:rsidR="004F75DF" w:rsidRDefault="0013698B">
            <w:pPr>
              <w:pStyle w:val="TableParagraph"/>
              <w:spacing w:before="40"/>
              <w:ind w:left="237"/>
              <w:rPr>
                <w:sz w:val="24"/>
              </w:rPr>
            </w:pPr>
            <w:r>
              <w:rPr>
                <w:spacing w:val="-2"/>
                <w:sz w:val="24"/>
              </w:rPr>
              <w:t>Обобщение</w:t>
            </w:r>
          </w:p>
        </w:tc>
        <w:tc>
          <w:tcPr>
            <w:tcW w:w="960" w:type="dxa"/>
          </w:tcPr>
          <w:p w14:paraId="17F028F9" w14:textId="77777777" w:rsidR="004F75DF" w:rsidRDefault="0013698B">
            <w:pPr>
              <w:pStyle w:val="TableParagraph"/>
              <w:spacing w:before="40"/>
              <w:ind w:left="202" w:right="5"/>
              <w:jc w:val="center"/>
              <w:rPr>
                <w:sz w:val="24"/>
              </w:rPr>
            </w:pPr>
            <w:r>
              <w:rPr>
                <w:spacing w:val="-10"/>
                <w:sz w:val="24"/>
              </w:rPr>
              <w:t>2</w:t>
            </w:r>
          </w:p>
        </w:tc>
        <w:tc>
          <w:tcPr>
            <w:tcW w:w="1843" w:type="dxa"/>
          </w:tcPr>
          <w:p w14:paraId="73609A8A" w14:textId="77777777" w:rsidR="004F75DF" w:rsidRDefault="0013698B">
            <w:pPr>
              <w:pStyle w:val="TableParagraph"/>
              <w:spacing w:before="40"/>
              <w:ind w:right="752"/>
              <w:jc w:val="right"/>
              <w:rPr>
                <w:sz w:val="24"/>
              </w:rPr>
            </w:pPr>
            <w:r>
              <w:rPr>
                <w:spacing w:val="-10"/>
                <w:sz w:val="24"/>
              </w:rPr>
              <w:t>1</w:t>
            </w:r>
          </w:p>
        </w:tc>
        <w:tc>
          <w:tcPr>
            <w:tcW w:w="1949" w:type="dxa"/>
          </w:tcPr>
          <w:p w14:paraId="5C15A847" w14:textId="77777777" w:rsidR="004F75DF" w:rsidRDefault="0013698B">
            <w:pPr>
              <w:pStyle w:val="TableParagraph"/>
              <w:spacing w:before="40"/>
              <w:ind w:right="809"/>
              <w:jc w:val="right"/>
              <w:rPr>
                <w:sz w:val="24"/>
              </w:rPr>
            </w:pPr>
            <w:r>
              <w:rPr>
                <w:spacing w:val="-10"/>
                <w:sz w:val="24"/>
              </w:rPr>
              <w:t>0</w:t>
            </w:r>
          </w:p>
        </w:tc>
        <w:tc>
          <w:tcPr>
            <w:tcW w:w="234" w:type="dxa"/>
          </w:tcPr>
          <w:p w14:paraId="45E58748" w14:textId="77777777" w:rsidR="004F75DF" w:rsidRDefault="004F75DF">
            <w:pPr>
              <w:pStyle w:val="TableParagraph"/>
              <w:rPr>
                <w:sz w:val="24"/>
              </w:rPr>
            </w:pPr>
          </w:p>
        </w:tc>
      </w:tr>
      <w:tr w:rsidR="004F75DF" w14:paraId="51011940" w14:textId="77777777">
        <w:trPr>
          <w:trHeight w:val="681"/>
        </w:trPr>
        <w:tc>
          <w:tcPr>
            <w:tcW w:w="4859" w:type="dxa"/>
            <w:gridSpan w:val="2"/>
          </w:tcPr>
          <w:p w14:paraId="029E2CAB" w14:textId="77777777" w:rsidR="004F75DF" w:rsidRDefault="0013698B">
            <w:pPr>
              <w:pStyle w:val="TableParagraph"/>
              <w:spacing w:before="11" w:line="316"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60" w:type="dxa"/>
          </w:tcPr>
          <w:p w14:paraId="09244C3B" w14:textId="77777777" w:rsidR="004F75DF" w:rsidRDefault="0013698B">
            <w:pPr>
              <w:pStyle w:val="TableParagraph"/>
              <w:spacing w:before="198"/>
              <w:ind w:left="202"/>
              <w:jc w:val="center"/>
              <w:rPr>
                <w:sz w:val="24"/>
              </w:rPr>
            </w:pPr>
            <w:r>
              <w:rPr>
                <w:spacing w:val="-5"/>
                <w:sz w:val="24"/>
              </w:rPr>
              <w:t>68</w:t>
            </w:r>
          </w:p>
        </w:tc>
        <w:tc>
          <w:tcPr>
            <w:tcW w:w="1843" w:type="dxa"/>
          </w:tcPr>
          <w:p w14:paraId="508D1813" w14:textId="77777777" w:rsidR="004F75DF" w:rsidRDefault="0013698B">
            <w:pPr>
              <w:pStyle w:val="TableParagraph"/>
              <w:spacing w:before="198"/>
              <w:ind w:right="752"/>
              <w:jc w:val="right"/>
              <w:rPr>
                <w:sz w:val="24"/>
              </w:rPr>
            </w:pPr>
            <w:r>
              <w:rPr>
                <w:spacing w:val="-10"/>
                <w:sz w:val="24"/>
              </w:rPr>
              <w:t>2</w:t>
            </w:r>
          </w:p>
        </w:tc>
        <w:tc>
          <w:tcPr>
            <w:tcW w:w="1949" w:type="dxa"/>
          </w:tcPr>
          <w:p w14:paraId="4FE17AEA" w14:textId="77777777" w:rsidR="004F75DF" w:rsidRDefault="0013698B">
            <w:pPr>
              <w:pStyle w:val="TableParagraph"/>
              <w:spacing w:before="198"/>
              <w:ind w:right="809"/>
              <w:jc w:val="right"/>
              <w:rPr>
                <w:sz w:val="24"/>
              </w:rPr>
            </w:pPr>
            <w:r>
              <w:rPr>
                <w:spacing w:val="-10"/>
                <w:sz w:val="24"/>
              </w:rPr>
              <w:t>0</w:t>
            </w:r>
          </w:p>
        </w:tc>
        <w:tc>
          <w:tcPr>
            <w:tcW w:w="234" w:type="dxa"/>
          </w:tcPr>
          <w:p w14:paraId="183554C0" w14:textId="77777777" w:rsidR="004F75DF" w:rsidRDefault="004F75DF">
            <w:pPr>
              <w:pStyle w:val="TableParagraph"/>
              <w:rPr>
                <w:sz w:val="24"/>
              </w:rPr>
            </w:pPr>
          </w:p>
        </w:tc>
      </w:tr>
    </w:tbl>
    <w:p w14:paraId="32327B60" w14:textId="77777777" w:rsidR="004F75DF" w:rsidRDefault="004F75DF">
      <w:pPr>
        <w:rPr>
          <w:sz w:val="24"/>
        </w:rPr>
        <w:sectPr w:rsidR="004F75DF">
          <w:pgSz w:w="11910" w:h="16390"/>
          <w:pgMar w:top="980" w:right="0" w:bottom="280" w:left="460" w:header="723" w:footer="0" w:gutter="0"/>
          <w:cols w:space="720"/>
        </w:sectPr>
      </w:pPr>
    </w:p>
    <w:p w14:paraId="55B3E485" w14:textId="77777777" w:rsidR="004F75DF" w:rsidRDefault="004F75DF">
      <w:pPr>
        <w:pStyle w:val="a3"/>
        <w:spacing w:before="4"/>
        <w:ind w:left="0"/>
        <w:jc w:val="left"/>
        <w:rPr>
          <w:b/>
          <w:sz w:val="24"/>
        </w:rPr>
      </w:pPr>
    </w:p>
    <w:p w14:paraId="7152A991" w14:textId="77777777" w:rsidR="004F75DF" w:rsidRDefault="0013698B">
      <w:pPr>
        <w:spacing w:before="1" w:after="44"/>
        <w:ind w:left="865"/>
        <w:rPr>
          <w:b/>
          <w:sz w:val="24"/>
        </w:rPr>
      </w:pPr>
      <w:r>
        <w:rPr>
          <w:b/>
          <w:sz w:val="24"/>
        </w:rPr>
        <w:t xml:space="preserve">6 </w:t>
      </w:r>
      <w:r>
        <w:rPr>
          <w:b/>
          <w:spacing w:val="-2"/>
          <w:sz w:val="24"/>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96"/>
        <w:gridCol w:w="3558"/>
        <w:gridCol w:w="984"/>
        <w:gridCol w:w="1839"/>
        <w:gridCol w:w="1991"/>
        <w:gridCol w:w="280"/>
      </w:tblGrid>
      <w:tr w:rsidR="004F75DF" w14:paraId="72B2DB09" w14:textId="77777777">
        <w:trPr>
          <w:trHeight w:val="369"/>
        </w:trPr>
        <w:tc>
          <w:tcPr>
            <w:tcW w:w="1196" w:type="dxa"/>
            <w:vMerge w:val="restart"/>
          </w:tcPr>
          <w:p w14:paraId="0B40050F" w14:textId="77777777" w:rsidR="004F75DF" w:rsidRDefault="004F75DF">
            <w:pPr>
              <w:pStyle w:val="TableParagraph"/>
              <w:spacing w:before="114"/>
              <w:rPr>
                <w:b/>
                <w:sz w:val="24"/>
              </w:rPr>
            </w:pPr>
          </w:p>
          <w:p w14:paraId="320EBAC9" w14:textId="77777777" w:rsidR="004F75DF" w:rsidRDefault="0013698B">
            <w:pPr>
              <w:pStyle w:val="TableParagraph"/>
              <w:ind w:left="237"/>
              <w:rPr>
                <w:b/>
                <w:sz w:val="24"/>
              </w:rPr>
            </w:pPr>
            <w:r>
              <w:rPr>
                <w:b/>
                <w:sz w:val="24"/>
              </w:rPr>
              <w:t xml:space="preserve">№ </w:t>
            </w:r>
            <w:r>
              <w:rPr>
                <w:b/>
                <w:spacing w:val="-5"/>
                <w:sz w:val="24"/>
              </w:rPr>
              <w:t>п/п</w:t>
            </w:r>
          </w:p>
        </w:tc>
        <w:tc>
          <w:tcPr>
            <w:tcW w:w="3558" w:type="dxa"/>
            <w:vMerge w:val="restart"/>
          </w:tcPr>
          <w:p w14:paraId="7A207C8B" w14:textId="77777777" w:rsidR="004F75DF" w:rsidRDefault="0013698B">
            <w:pPr>
              <w:pStyle w:val="TableParagraph"/>
              <w:spacing w:before="232" w:line="276" w:lineRule="auto"/>
              <w:ind w:left="237" w:right="484"/>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14" w:type="dxa"/>
            <w:gridSpan w:val="3"/>
          </w:tcPr>
          <w:p w14:paraId="4B56E44B" w14:textId="77777777" w:rsidR="004F75DF" w:rsidRDefault="0013698B">
            <w:pPr>
              <w:pStyle w:val="TableParagraph"/>
              <w:spacing w:before="44"/>
              <w:ind w:left="103"/>
              <w:rPr>
                <w:b/>
                <w:sz w:val="24"/>
              </w:rPr>
            </w:pPr>
            <w:r>
              <w:rPr>
                <w:b/>
                <w:sz w:val="24"/>
              </w:rPr>
              <w:t>Количество</w:t>
            </w:r>
            <w:r>
              <w:rPr>
                <w:b/>
                <w:spacing w:val="-4"/>
                <w:sz w:val="24"/>
              </w:rPr>
              <w:t xml:space="preserve"> часов</w:t>
            </w:r>
          </w:p>
        </w:tc>
        <w:tc>
          <w:tcPr>
            <w:tcW w:w="280" w:type="dxa"/>
            <w:vMerge w:val="restart"/>
          </w:tcPr>
          <w:p w14:paraId="5F80FE91" w14:textId="77777777" w:rsidR="004F75DF" w:rsidRDefault="004F75DF">
            <w:pPr>
              <w:pStyle w:val="TableParagraph"/>
              <w:rPr>
                <w:sz w:val="24"/>
              </w:rPr>
            </w:pPr>
          </w:p>
        </w:tc>
      </w:tr>
      <w:tr w:rsidR="004F75DF" w14:paraId="2FDED3AE" w14:textId="77777777">
        <w:trPr>
          <w:trHeight w:val="994"/>
        </w:trPr>
        <w:tc>
          <w:tcPr>
            <w:tcW w:w="1196" w:type="dxa"/>
            <w:vMerge/>
            <w:tcBorders>
              <w:top w:val="nil"/>
            </w:tcBorders>
          </w:tcPr>
          <w:p w14:paraId="5289EAB8" w14:textId="77777777" w:rsidR="004F75DF" w:rsidRDefault="004F75DF">
            <w:pPr>
              <w:rPr>
                <w:sz w:val="2"/>
                <w:szCs w:val="2"/>
              </w:rPr>
            </w:pPr>
          </w:p>
        </w:tc>
        <w:tc>
          <w:tcPr>
            <w:tcW w:w="3558" w:type="dxa"/>
            <w:vMerge/>
            <w:tcBorders>
              <w:top w:val="nil"/>
            </w:tcBorders>
          </w:tcPr>
          <w:p w14:paraId="0FFE77D4" w14:textId="77777777" w:rsidR="004F75DF" w:rsidRDefault="004F75DF">
            <w:pPr>
              <w:rPr>
                <w:sz w:val="2"/>
                <w:szCs w:val="2"/>
              </w:rPr>
            </w:pPr>
          </w:p>
        </w:tc>
        <w:tc>
          <w:tcPr>
            <w:tcW w:w="984" w:type="dxa"/>
          </w:tcPr>
          <w:p w14:paraId="3047B178" w14:textId="77777777" w:rsidR="004F75DF" w:rsidRDefault="0013698B">
            <w:pPr>
              <w:pStyle w:val="TableParagraph"/>
              <w:spacing w:before="203"/>
              <w:ind w:left="201" w:right="101"/>
              <w:jc w:val="center"/>
              <w:rPr>
                <w:b/>
                <w:sz w:val="24"/>
              </w:rPr>
            </w:pPr>
            <w:r>
              <w:rPr>
                <w:b/>
                <w:spacing w:val="-2"/>
                <w:sz w:val="24"/>
              </w:rPr>
              <w:t>Всего</w:t>
            </w:r>
          </w:p>
        </w:tc>
        <w:tc>
          <w:tcPr>
            <w:tcW w:w="1839" w:type="dxa"/>
          </w:tcPr>
          <w:p w14:paraId="49701DF0" w14:textId="77777777" w:rsidR="004F75DF" w:rsidRDefault="0013698B">
            <w:pPr>
              <w:pStyle w:val="TableParagraph"/>
              <w:spacing w:before="44" w:line="276" w:lineRule="auto"/>
              <w:ind w:left="237" w:right="71"/>
              <w:rPr>
                <w:b/>
                <w:sz w:val="24"/>
              </w:rPr>
            </w:pPr>
            <w:r>
              <w:rPr>
                <w:b/>
                <w:spacing w:val="-2"/>
                <w:sz w:val="24"/>
              </w:rPr>
              <w:t>Контрольные работы</w:t>
            </w:r>
          </w:p>
        </w:tc>
        <w:tc>
          <w:tcPr>
            <w:tcW w:w="1991" w:type="dxa"/>
          </w:tcPr>
          <w:p w14:paraId="6D3955C1" w14:textId="77777777" w:rsidR="004F75DF" w:rsidRDefault="0013698B">
            <w:pPr>
              <w:pStyle w:val="TableParagraph"/>
              <w:spacing w:before="44" w:line="276" w:lineRule="auto"/>
              <w:ind w:left="237"/>
              <w:rPr>
                <w:b/>
                <w:sz w:val="24"/>
              </w:rPr>
            </w:pPr>
            <w:r>
              <w:rPr>
                <w:b/>
                <w:spacing w:val="-2"/>
                <w:sz w:val="24"/>
              </w:rPr>
              <w:t>Практические работы</w:t>
            </w:r>
          </w:p>
        </w:tc>
        <w:tc>
          <w:tcPr>
            <w:tcW w:w="280" w:type="dxa"/>
            <w:vMerge/>
            <w:tcBorders>
              <w:top w:val="nil"/>
            </w:tcBorders>
          </w:tcPr>
          <w:p w14:paraId="4B9BB796" w14:textId="77777777" w:rsidR="004F75DF" w:rsidRDefault="004F75DF">
            <w:pPr>
              <w:rPr>
                <w:sz w:val="2"/>
                <w:szCs w:val="2"/>
              </w:rPr>
            </w:pPr>
          </w:p>
        </w:tc>
      </w:tr>
      <w:tr w:rsidR="004F75DF" w14:paraId="40361545" w14:textId="77777777">
        <w:trPr>
          <w:trHeight w:val="364"/>
        </w:trPr>
        <w:tc>
          <w:tcPr>
            <w:tcW w:w="9848" w:type="dxa"/>
            <w:gridSpan w:val="6"/>
          </w:tcPr>
          <w:p w14:paraId="126B7A0E" w14:textId="77777777" w:rsidR="004F75DF" w:rsidRDefault="0013698B">
            <w:pPr>
              <w:pStyle w:val="TableParagraph"/>
              <w:spacing w:before="44"/>
              <w:ind w:left="237"/>
              <w:rPr>
                <w:b/>
                <w:sz w:val="24"/>
              </w:rPr>
            </w:pPr>
            <w:r>
              <w:rPr>
                <w:b/>
                <w:sz w:val="24"/>
              </w:rPr>
              <w:t>Раздел</w:t>
            </w:r>
            <w:r>
              <w:rPr>
                <w:b/>
                <w:spacing w:val="-5"/>
                <w:sz w:val="24"/>
              </w:rPr>
              <w:t xml:space="preserve"> </w:t>
            </w:r>
            <w:r>
              <w:rPr>
                <w:b/>
                <w:sz w:val="24"/>
              </w:rPr>
              <w:t>1. Всеобщая</w:t>
            </w:r>
            <w:r>
              <w:rPr>
                <w:b/>
                <w:spacing w:val="-2"/>
                <w:sz w:val="24"/>
              </w:rPr>
              <w:t xml:space="preserve"> </w:t>
            </w:r>
            <w:r>
              <w:rPr>
                <w:b/>
                <w:sz w:val="24"/>
              </w:rPr>
              <w:t>история.</w:t>
            </w:r>
            <w:r>
              <w:rPr>
                <w:b/>
                <w:spacing w:val="-5"/>
                <w:sz w:val="24"/>
              </w:rPr>
              <w:t xml:space="preserve"> </w:t>
            </w:r>
            <w:r>
              <w:rPr>
                <w:b/>
                <w:sz w:val="24"/>
              </w:rPr>
              <w:t>История</w:t>
            </w:r>
            <w:r>
              <w:rPr>
                <w:b/>
                <w:spacing w:val="-7"/>
                <w:sz w:val="24"/>
              </w:rPr>
              <w:t xml:space="preserve"> </w:t>
            </w:r>
            <w:r>
              <w:rPr>
                <w:b/>
                <w:sz w:val="24"/>
              </w:rPr>
              <w:t>Средних</w:t>
            </w:r>
            <w:r>
              <w:rPr>
                <w:b/>
                <w:spacing w:val="-6"/>
                <w:sz w:val="24"/>
              </w:rPr>
              <w:t xml:space="preserve"> </w:t>
            </w:r>
            <w:r>
              <w:rPr>
                <w:b/>
                <w:spacing w:val="-2"/>
                <w:sz w:val="24"/>
              </w:rPr>
              <w:t>веков</w:t>
            </w:r>
          </w:p>
        </w:tc>
      </w:tr>
      <w:tr w:rsidR="004F75DF" w14:paraId="54D8341F" w14:textId="77777777">
        <w:trPr>
          <w:trHeight w:val="369"/>
        </w:trPr>
        <w:tc>
          <w:tcPr>
            <w:tcW w:w="1196" w:type="dxa"/>
          </w:tcPr>
          <w:p w14:paraId="75DADC05" w14:textId="77777777" w:rsidR="004F75DF" w:rsidRDefault="0013698B">
            <w:pPr>
              <w:pStyle w:val="TableParagraph"/>
              <w:spacing w:before="44"/>
              <w:ind w:left="103"/>
              <w:rPr>
                <w:sz w:val="24"/>
              </w:rPr>
            </w:pPr>
            <w:r>
              <w:rPr>
                <w:spacing w:val="-5"/>
                <w:sz w:val="24"/>
              </w:rPr>
              <w:t>1.1</w:t>
            </w:r>
          </w:p>
        </w:tc>
        <w:tc>
          <w:tcPr>
            <w:tcW w:w="3558" w:type="dxa"/>
          </w:tcPr>
          <w:p w14:paraId="6837917E" w14:textId="77777777" w:rsidR="004F75DF" w:rsidRDefault="0013698B">
            <w:pPr>
              <w:pStyle w:val="TableParagraph"/>
              <w:spacing w:before="44"/>
              <w:ind w:left="237"/>
              <w:rPr>
                <w:sz w:val="24"/>
              </w:rPr>
            </w:pPr>
            <w:r>
              <w:rPr>
                <w:spacing w:val="-2"/>
                <w:sz w:val="24"/>
              </w:rPr>
              <w:t>Введение</w:t>
            </w:r>
          </w:p>
        </w:tc>
        <w:tc>
          <w:tcPr>
            <w:tcW w:w="984" w:type="dxa"/>
          </w:tcPr>
          <w:p w14:paraId="36D57B58" w14:textId="77777777" w:rsidR="004F75DF" w:rsidRDefault="0013698B">
            <w:pPr>
              <w:pStyle w:val="TableParagraph"/>
              <w:spacing w:before="44"/>
              <w:ind w:left="201" w:right="10"/>
              <w:jc w:val="center"/>
              <w:rPr>
                <w:sz w:val="24"/>
              </w:rPr>
            </w:pPr>
            <w:r>
              <w:rPr>
                <w:spacing w:val="-10"/>
                <w:sz w:val="24"/>
              </w:rPr>
              <w:t>1</w:t>
            </w:r>
          </w:p>
        </w:tc>
        <w:tc>
          <w:tcPr>
            <w:tcW w:w="1839" w:type="dxa"/>
          </w:tcPr>
          <w:p w14:paraId="36E9C060" w14:textId="77777777" w:rsidR="004F75DF" w:rsidRDefault="0013698B">
            <w:pPr>
              <w:pStyle w:val="TableParagraph"/>
              <w:spacing w:before="44"/>
              <w:ind w:right="754"/>
              <w:jc w:val="right"/>
              <w:rPr>
                <w:sz w:val="24"/>
              </w:rPr>
            </w:pPr>
            <w:r>
              <w:rPr>
                <w:spacing w:val="-10"/>
                <w:sz w:val="24"/>
              </w:rPr>
              <w:t>0</w:t>
            </w:r>
          </w:p>
        </w:tc>
        <w:tc>
          <w:tcPr>
            <w:tcW w:w="1991" w:type="dxa"/>
          </w:tcPr>
          <w:p w14:paraId="408601CF" w14:textId="77777777" w:rsidR="004F75DF" w:rsidRDefault="0013698B">
            <w:pPr>
              <w:pStyle w:val="TableParagraph"/>
              <w:spacing w:before="44"/>
              <w:ind w:right="824"/>
              <w:jc w:val="right"/>
              <w:rPr>
                <w:sz w:val="24"/>
              </w:rPr>
            </w:pPr>
            <w:r>
              <w:rPr>
                <w:spacing w:val="-10"/>
                <w:sz w:val="24"/>
              </w:rPr>
              <w:t>0</w:t>
            </w:r>
          </w:p>
        </w:tc>
        <w:tc>
          <w:tcPr>
            <w:tcW w:w="280" w:type="dxa"/>
          </w:tcPr>
          <w:p w14:paraId="7000415B" w14:textId="77777777" w:rsidR="004F75DF" w:rsidRDefault="004F75DF">
            <w:pPr>
              <w:pStyle w:val="TableParagraph"/>
              <w:rPr>
                <w:sz w:val="24"/>
              </w:rPr>
            </w:pPr>
          </w:p>
        </w:tc>
      </w:tr>
      <w:tr w:rsidR="004F75DF" w14:paraId="632B7283" w14:textId="77777777">
        <w:trPr>
          <w:trHeight w:val="681"/>
        </w:trPr>
        <w:tc>
          <w:tcPr>
            <w:tcW w:w="1196" w:type="dxa"/>
          </w:tcPr>
          <w:p w14:paraId="0554710B" w14:textId="77777777" w:rsidR="004F75DF" w:rsidRDefault="0013698B">
            <w:pPr>
              <w:pStyle w:val="TableParagraph"/>
              <w:spacing w:before="198"/>
              <w:ind w:left="103"/>
              <w:rPr>
                <w:sz w:val="24"/>
              </w:rPr>
            </w:pPr>
            <w:r>
              <w:rPr>
                <w:spacing w:val="-5"/>
                <w:sz w:val="24"/>
              </w:rPr>
              <w:t>1.2</w:t>
            </w:r>
          </w:p>
        </w:tc>
        <w:tc>
          <w:tcPr>
            <w:tcW w:w="3558" w:type="dxa"/>
          </w:tcPr>
          <w:p w14:paraId="13815611" w14:textId="77777777" w:rsidR="004F75DF" w:rsidRDefault="0013698B">
            <w:pPr>
              <w:pStyle w:val="TableParagraph"/>
              <w:spacing w:before="9" w:line="318" w:lineRule="exact"/>
              <w:ind w:left="237"/>
              <w:rPr>
                <w:sz w:val="24"/>
              </w:rPr>
            </w:pPr>
            <w:r>
              <w:rPr>
                <w:sz w:val="24"/>
              </w:rPr>
              <w:t>Народы</w:t>
            </w:r>
            <w:r>
              <w:rPr>
                <w:spacing w:val="-13"/>
                <w:sz w:val="24"/>
              </w:rPr>
              <w:t xml:space="preserve"> </w:t>
            </w:r>
            <w:r>
              <w:rPr>
                <w:sz w:val="24"/>
              </w:rPr>
              <w:t>Европы</w:t>
            </w:r>
            <w:r>
              <w:rPr>
                <w:spacing w:val="-13"/>
                <w:sz w:val="24"/>
              </w:rPr>
              <w:t xml:space="preserve"> </w:t>
            </w:r>
            <w:r>
              <w:rPr>
                <w:sz w:val="24"/>
              </w:rPr>
              <w:t>в</w:t>
            </w:r>
            <w:r>
              <w:rPr>
                <w:spacing w:val="-10"/>
                <w:sz w:val="24"/>
              </w:rPr>
              <w:t xml:space="preserve"> </w:t>
            </w:r>
            <w:r>
              <w:rPr>
                <w:sz w:val="24"/>
              </w:rPr>
              <w:t xml:space="preserve">раннее </w:t>
            </w:r>
            <w:r>
              <w:rPr>
                <w:spacing w:val="-2"/>
                <w:sz w:val="24"/>
              </w:rPr>
              <w:t>Средневековье</w:t>
            </w:r>
          </w:p>
        </w:tc>
        <w:tc>
          <w:tcPr>
            <w:tcW w:w="984" w:type="dxa"/>
          </w:tcPr>
          <w:p w14:paraId="63CF7DF3" w14:textId="77777777" w:rsidR="004F75DF" w:rsidRDefault="0013698B">
            <w:pPr>
              <w:pStyle w:val="TableParagraph"/>
              <w:spacing w:before="198"/>
              <w:ind w:left="201" w:right="10"/>
              <w:jc w:val="center"/>
              <w:rPr>
                <w:sz w:val="24"/>
              </w:rPr>
            </w:pPr>
            <w:r>
              <w:rPr>
                <w:spacing w:val="-10"/>
                <w:sz w:val="24"/>
              </w:rPr>
              <w:t>4</w:t>
            </w:r>
          </w:p>
        </w:tc>
        <w:tc>
          <w:tcPr>
            <w:tcW w:w="1839" w:type="dxa"/>
          </w:tcPr>
          <w:p w14:paraId="2A1FC0D3" w14:textId="77777777" w:rsidR="004F75DF" w:rsidRDefault="0013698B">
            <w:pPr>
              <w:pStyle w:val="TableParagraph"/>
              <w:spacing w:before="198"/>
              <w:ind w:right="754"/>
              <w:jc w:val="right"/>
              <w:rPr>
                <w:sz w:val="24"/>
              </w:rPr>
            </w:pPr>
            <w:r>
              <w:rPr>
                <w:spacing w:val="-10"/>
                <w:sz w:val="24"/>
              </w:rPr>
              <w:t>1</w:t>
            </w:r>
          </w:p>
        </w:tc>
        <w:tc>
          <w:tcPr>
            <w:tcW w:w="1991" w:type="dxa"/>
          </w:tcPr>
          <w:p w14:paraId="1F35278F" w14:textId="77777777" w:rsidR="004F75DF" w:rsidRDefault="0013698B">
            <w:pPr>
              <w:pStyle w:val="TableParagraph"/>
              <w:spacing w:before="198"/>
              <w:ind w:right="824"/>
              <w:jc w:val="right"/>
              <w:rPr>
                <w:sz w:val="24"/>
              </w:rPr>
            </w:pPr>
            <w:r>
              <w:rPr>
                <w:spacing w:val="-10"/>
                <w:sz w:val="24"/>
              </w:rPr>
              <w:t>0</w:t>
            </w:r>
          </w:p>
        </w:tc>
        <w:tc>
          <w:tcPr>
            <w:tcW w:w="280" w:type="dxa"/>
          </w:tcPr>
          <w:p w14:paraId="553B68AC" w14:textId="77777777" w:rsidR="004F75DF" w:rsidRDefault="004F75DF">
            <w:pPr>
              <w:pStyle w:val="TableParagraph"/>
              <w:rPr>
                <w:sz w:val="24"/>
              </w:rPr>
            </w:pPr>
          </w:p>
        </w:tc>
      </w:tr>
      <w:tr w:rsidR="004F75DF" w14:paraId="368536D5" w14:textId="77777777">
        <w:trPr>
          <w:trHeight w:val="686"/>
        </w:trPr>
        <w:tc>
          <w:tcPr>
            <w:tcW w:w="1196" w:type="dxa"/>
          </w:tcPr>
          <w:p w14:paraId="14D4F83D" w14:textId="77777777" w:rsidR="004F75DF" w:rsidRDefault="0013698B">
            <w:pPr>
              <w:pStyle w:val="TableParagraph"/>
              <w:spacing w:before="203"/>
              <w:ind w:left="103"/>
              <w:rPr>
                <w:sz w:val="24"/>
              </w:rPr>
            </w:pPr>
            <w:r>
              <w:rPr>
                <w:spacing w:val="-5"/>
                <w:sz w:val="24"/>
              </w:rPr>
              <w:t>1.3</w:t>
            </w:r>
          </w:p>
        </w:tc>
        <w:tc>
          <w:tcPr>
            <w:tcW w:w="3558" w:type="dxa"/>
          </w:tcPr>
          <w:p w14:paraId="4943FE2C" w14:textId="77777777" w:rsidR="004F75DF" w:rsidRDefault="0013698B">
            <w:pPr>
              <w:pStyle w:val="TableParagraph"/>
              <w:spacing w:before="10" w:line="310" w:lineRule="atLeast"/>
              <w:ind w:left="237" w:right="165"/>
              <w:rPr>
                <w:sz w:val="24"/>
              </w:rPr>
            </w:pPr>
            <w:r>
              <w:rPr>
                <w:sz w:val="24"/>
              </w:rPr>
              <w:t>Византийская</w:t>
            </w:r>
            <w:r>
              <w:rPr>
                <w:spacing w:val="-10"/>
                <w:sz w:val="24"/>
              </w:rPr>
              <w:t xml:space="preserve"> </w:t>
            </w:r>
            <w:r>
              <w:rPr>
                <w:sz w:val="24"/>
              </w:rPr>
              <w:t>империя</w:t>
            </w:r>
            <w:r>
              <w:rPr>
                <w:spacing w:val="-14"/>
                <w:sz w:val="24"/>
              </w:rPr>
              <w:t xml:space="preserve"> </w:t>
            </w:r>
            <w:r>
              <w:rPr>
                <w:sz w:val="24"/>
              </w:rPr>
              <w:t>в</w:t>
            </w:r>
            <w:r>
              <w:rPr>
                <w:spacing w:val="-9"/>
                <w:sz w:val="24"/>
              </w:rPr>
              <w:t xml:space="preserve"> </w:t>
            </w:r>
            <w:r>
              <w:rPr>
                <w:sz w:val="24"/>
              </w:rPr>
              <w:t>VI— XI вв.</w:t>
            </w:r>
          </w:p>
        </w:tc>
        <w:tc>
          <w:tcPr>
            <w:tcW w:w="984" w:type="dxa"/>
          </w:tcPr>
          <w:p w14:paraId="507AB8CC" w14:textId="77777777" w:rsidR="004F75DF" w:rsidRDefault="0013698B">
            <w:pPr>
              <w:pStyle w:val="TableParagraph"/>
              <w:spacing w:before="203"/>
              <w:ind w:left="201" w:right="10"/>
              <w:jc w:val="center"/>
              <w:rPr>
                <w:sz w:val="24"/>
              </w:rPr>
            </w:pPr>
            <w:r>
              <w:rPr>
                <w:spacing w:val="-10"/>
                <w:sz w:val="24"/>
              </w:rPr>
              <w:t>2</w:t>
            </w:r>
          </w:p>
        </w:tc>
        <w:tc>
          <w:tcPr>
            <w:tcW w:w="1839" w:type="dxa"/>
          </w:tcPr>
          <w:p w14:paraId="0F1049A5" w14:textId="77777777" w:rsidR="004F75DF" w:rsidRDefault="0013698B">
            <w:pPr>
              <w:pStyle w:val="TableParagraph"/>
              <w:spacing w:before="203"/>
              <w:ind w:right="754"/>
              <w:jc w:val="right"/>
              <w:rPr>
                <w:sz w:val="24"/>
              </w:rPr>
            </w:pPr>
            <w:r>
              <w:rPr>
                <w:spacing w:val="-10"/>
                <w:sz w:val="24"/>
              </w:rPr>
              <w:t>0</w:t>
            </w:r>
          </w:p>
        </w:tc>
        <w:tc>
          <w:tcPr>
            <w:tcW w:w="1991" w:type="dxa"/>
          </w:tcPr>
          <w:p w14:paraId="7EE6091E" w14:textId="77777777" w:rsidR="004F75DF" w:rsidRDefault="0013698B">
            <w:pPr>
              <w:pStyle w:val="TableParagraph"/>
              <w:spacing w:before="203"/>
              <w:ind w:right="824"/>
              <w:jc w:val="right"/>
              <w:rPr>
                <w:sz w:val="24"/>
              </w:rPr>
            </w:pPr>
            <w:r>
              <w:rPr>
                <w:spacing w:val="-10"/>
                <w:sz w:val="24"/>
              </w:rPr>
              <w:t>0</w:t>
            </w:r>
          </w:p>
        </w:tc>
        <w:tc>
          <w:tcPr>
            <w:tcW w:w="280" w:type="dxa"/>
          </w:tcPr>
          <w:p w14:paraId="59F8BD5B" w14:textId="77777777" w:rsidR="004F75DF" w:rsidRDefault="004F75DF">
            <w:pPr>
              <w:pStyle w:val="TableParagraph"/>
              <w:rPr>
                <w:sz w:val="24"/>
              </w:rPr>
            </w:pPr>
          </w:p>
        </w:tc>
      </w:tr>
      <w:tr w:rsidR="004F75DF" w14:paraId="7664EBE4" w14:textId="77777777">
        <w:trPr>
          <w:trHeight w:val="369"/>
        </w:trPr>
        <w:tc>
          <w:tcPr>
            <w:tcW w:w="1196" w:type="dxa"/>
          </w:tcPr>
          <w:p w14:paraId="2F955D00" w14:textId="77777777" w:rsidR="004F75DF" w:rsidRDefault="0013698B">
            <w:pPr>
              <w:pStyle w:val="TableParagraph"/>
              <w:spacing w:before="44"/>
              <w:ind w:left="103"/>
              <w:rPr>
                <w:sz w:val="24"/>
              </w:rPr>
            </w:pPr>
            <w:r>
              <w:rPr>
                <w:spacing w:val="-5"/>
                <w:sz w:val="24"/>
              </w:rPr>
              <w:t>1.4</w:t>
            </w:r>
          </w:p>
        </w:tc>
        <w:tc>
          <w:tcPr>
            <w:tcW w:w="3558" w:type="dxa"/>
          </w:tcPr>
          <w:p w14:paraId="101D97C1" w14:textId="77777777" w:rsidR="004F75DF" w:rsidRDefault="0013698B">
            <w:pPr>
              <w:pStyle w:val="TableParagraph"/>
              <w:spacing w:before="44"/>
              <w:ind w:left="237"/>
              <w:rPr>
                <w:sz w:val="24"/>
              </w:rPr>
            </w:pPr>
            <w:r>
              <w:rPr>
                <w:sz w:val="24"/>
              </w:rPr>
              <w:t>Арабы</w:t>
            </w:r>
            <w:r>
              <w:rPr>
                <w:spacing w:val="-1"/>
                <w:sz w:val="24"/>
              </w:rPr>
              <w:t xml:space="preserve"> </w:t>
            </w:r>
            <w:r>
              <w:rPr>
                <w:sz w:val="24"/>
              </w:rPr>
              <w:t xml:space="preserve">в VI—ХI </w:t>
            </w:r>
            <w:r>
              <w:rPr>
                <w:spacing w:val="-5"/>
                <w:sz w:val="24"/>
              </w:rPr>
              <w:t>вв.</w:t>
            </w:r>
          </w:p>
        </w:tc>
        <w:tc>
          <w:tcPr>
            <w:tcW w:w="984" w:type="dxa"/>
          </w:tcPr>
          <w:p w14:paraId="5A5376EB" w14:textId="77777777" w:rsidR="004F75DF" w:rsidRDefault="0013698B">
            <w:pPr>
              <w:pStyle w:val="TableParagraph"/>
              <w:spacing w:before="44"/>
              <w:ind w:left="201" w:right="10"/>
              <w:jc w:val="center"/>
              <w:rPr>
                <w:sz w:val="24"/>
              </w:rPr>
            </w:pPr>
            <w:r>
              <w:rPr>
                <w:spacing w:val="-10"/>
                <w:sz w:val="24"/>
              </w:rPr>
              <w:t>2</w:t>
            </w:r>
          </w:p>
        </w:tc>
        <w:tc>
          <w:tcPr>
            <w:tcW w:w="1839" w:type="dxa"/>
          </w:tcPr>
          <w:p w14:paraId="4F05EADD" w14:textId="77777777" w:rsidR="004F75DF" w:rsidRDefault="0013698B">
            <w:pPr>
              <w:pStyle w:val="TableParagraph"/>
              <w:spacing w:before="44"/>
              <w:ind w:right="754"/>
              <w:jc w:val="right"/>
              <w:rPr>
                <w:sz w:val="24"/>
              </w:rPr>
            </w:pPr>
            <w:r>
              <w:rPr>
                <w:spacing w:val="-10"/>
                <w:sz w:val="24"/>
              </w:rPr>
              <w:t>0</w:t>
            </w:r>
          </w:p>
        </w:tc>
        <w:tc>
          <w:tcPr>
            <w:tcW w:w="1991" w:type="dxa"/>
          </w:tcPr>
          <w:p w14:paraId="311003CB" w14:textId="77777777" w:rsidR="004F75DF" w:rsidRDefault="0013698B">
            <w:pPr>
              <w:pStyle w:val="TableParagraph"/>
              <w:spacing w:before="44"/>
              <w:ind w:right="824"/>
              <w:jc w:val="right"/>
              <w:rPr>
                <w:sz w:val="24"/>
              </w:rPr>
            </w:pPr>
            <w:r>
              <w:rPr>
                <w:spacing w:val="-10"/>
                <w:sz w:val="24"/>
              </w:rPr>
              <w:t>0</w:t>
            </w:r>
          </w:p>
        </w:tc>
        <w:tc>
          <w:tcPr>
            <w:tcW w:w="280" w:type="dxa"/>
          </w:tcPr>
          <w:p w14:paraId="4E6E3E9D" w14:textId="77777777" w:rsidR="004F75DF" w:rsidRDefault="004F75DF">
            <w:pPr>
              <w:pStyle w:val="TableParagraph"/>
              <w:rPr>
                <w:sz w:val="24"/>
              </w:rPr>
            </w:pPr>
          </w:p>
        </w:tc>
      </w:tr>
      <w:tr w:rsidR="004F75DF" w14:paraId="70F6C288" w14:textId="77777777">
        <w:trPr>
          <w:trHeight w:val="681"/>
        </w:trPr>
        <w:tc>
          <w:tcPr>
            <w:tcW w:w="1196" w:type="dxa"/>
          </w:tcPr>
          <w:p w14:paraId="18BA8862" w14:textId="77777777" w:rsidR="004F75DF" w:rsidRDefault="0013698B">
            <w:pPr>
              <w:pStyle w:val="TableParagraph"/>
              <w:spacing w:before="199"/>
              <w:ind w:left="103"/>
              <w:rPr>
                <w:sz w:val="24"/>
              </w:rPr>
            </w:pPr>
            <w:r>
              <w:rPr>
                <w:spacing w:val="-5"/>
                <w:sz w:val="24"/>
              </w:rPr>
              <w:t>1.5</w:t>
            </w:r>
          </w:p>
        </w:tc>
        <w:tc>
          <w:tcPr>
            <w:tcW w:w="3558" w:type="dxa"/>
          </w:tcPr>
          <w:p w14:paraId="470EE980" w14:textId="77777777" w:rsidR="004F75DF" w:rsidRDefault="0013698B">
            <w:pPr>
              <w:pStyle w:val="TableParagraph"/>
              <w:spacing w:before="9" w:line="318" w:lineRule="exact"/>
              <w:ind w:left="237" w:right="438"/>
              <w:rPr>
                <w:sz w:val="24"/>
              </w:rPr>
            </w:pPr>
            <w:r>
              <w:rPr>
                <w:sz w:val="24"/>
              </w:rPr>
              <w:t>Средневековое</w:t>
            </w:r>
            <w:r>
              <w:rPr>
                <w:spacing w:val="-15"/>
                <w:sz w:val="24"/>
              </w:rPr>
              <w:t xml:space="preserve"> </w:t>
            </w:r>
            <w:r>
              <w:rPr>
                <w:sz w:val="24"/>
              </w:rPr>
              <w:t xml:space="preserve">европейское </w:t>
            </w:r>
            <w:r>
              <w:rPr>
                <w:spacing w:val="-2"/>
                <w:sz w:val="24"/>
              </w:rPr>
              <w:t>общество</w:t>
            </w:r>
          </w:p>
        </w:tc>
        <w:tc>
          <w:tcPr>
            <w:tcW w:w="984" w:type="dxa"/>
          </w:tcPr>
          <w:p w14:paraId="22209B6F" w14:textId="77777777" w:rsidR="004F75DF" w:rsidRDefault="0013698B">
            <w:pPr>
              <w:pStyle w:val="TableParagraph"/>
              <w:spacing w:before="199"/>
              <w:ind w:left="201" w:right="10"/>
              <w:jc w:val="center"/>
              <w:rPr>
                <w:sz w:val="24"/>
              </w:rPr>
            </w:pPr>
            <w:r>
              <w:rPr>
                <w:spacing w:val="-10"/>
                <w:sz w:val="24"/>
              </w:rPr>
              <w:t>3</w:t>
            </w:r>
          </w:p>
        </w:tc>
        <w:tc>
          <w:tcPr>
            <w:tcW w:w="1839" w:type="dxa"/>
          </w:tcPr>
          <w:p w14:paraId="57F7B32F" w14:textId="77777777" w:rsidR="004F75DF" w:rsidRDefault="0013698B">
            <w:pPr>
              <w:pStyle w:val="TableParagraph"/>
              <w:spacing w:before="199"/>
              <w:ind w:right="754"/>
              <w:jc w:val="right"/>
              <w:rPr>
                <w:sz w:val="24"/>
              </w:rPr>
            </w:pPr>
            <w:r>
              <w:rPr>
                <w:spacing w:val="-10"/>
                <w:sz w:val="24"/>
              </w:rPr>
              <w:t>0</w:t>
            </w:r>
          </w:p>
        </w:tc>
        <w:tc>
          <w:tcPr>
            <w:tcW w:w="1991" w:type="dxa"/>
          </w:tcPr>
          <w:p w14:paraId="54A20550" w14:textId="77777777" w:rsidR="004F75DF" w:rsidRDefault="0013698B">
            <w:pPr>
              <w:pStyle w:val="TableParagraph"/>
              <w:spacing w:before="199"/>
              <w:ind w:right="824"/>
              <w:jc w:val="right"/>
              <w:rPr>
                <w:sz w:val="24"/>
              </w:rPr>
            </w:pPr>
            <w:r>
              <w:rPr>
                <w:spacing w:val="-10"/>
                <w:sz w:val="24"/>
              </w:rPr>
              <w:t>0</w:t>
            </w:r>
          </w:p>
        </w:tc>
        <w:tc>
          <w:tcPr>
            <w:tcW w:w="280" w:type="dxa"/>
          </w:tcPr>
          <w:p w14:paraId="66B2B5D6" w14:textId="77777777" w:rsidR="004F75DF" w:rsidRDefault="004F75DF">
            <w:pPr>
              <w:pStyle w:val="TableParagraph"/>
              <w:rPr>
                <w:sz w:val="24"/>
              </w:rPr>
            </w:pPr>
          </w:p>
        </w:tc>
      </w:tr>
      <w:tr w:rsidR="004F75DF" w14:paraId="16457E02" w14:textId="77777777">
        <w:trPr>
          <w:trHeight w:val="686"/>
        </w:trPr>
        <w:tc>
          <w:tcPr>
            <w:tcW w:w="1196" w:type="dxa"/>
          </w:tcPr>
          <w:p w14:paraId="4591DBE9" w14:textId="77777777" w:rsidR="004F75DF" w:rsidRDefault="0013698B">
            <w:pPr>
              <w:pStyle w:val="TableParagraph"/>
              <w:spacing w:before="203"/>
              <w:ind w:left="103"/>
              <w:rPr>
                <w:sz w:val="24"/>
              </w:rPr>
            </w:pPr>
            <w:r>
              <w:rPr>
                <w:spacing w:val="-5"/>
                <w:sz w:val="24"/>
              </w:rPr>
              <w:t>1.6</w:t>
            </w:r>
          </w:p>
        </w:tc>
        <w:tc>
          <w:tcPr>
            <w:tcW w:w="3558" w:type="dxa"/>
          </w:tcPr>
          <w:p w14:paraId="07AE40E8" w14:textId="77777777" w:rsidR="004F75DF" w:rsidRDefault="0013698B">
            <w:pPr>
              <w:pStyle w:val="TableParagraph"/>
              <w:spacing w:before="10" w:line="310" w:lineRule="atLeast"/>
              <w:ind w:left="237" w:right="165"/>
              <w:rPr>
                <w:sz w:val="24"/>
              </w:rPr>
            </w:pPr>
            <w:r>
              <w:rPr>
                <w:sz w:val="24"/>
              </w:rPr>
              <w:t>Государства</w:t>
            </w:r>
            <w:r>
              <w:rPr>
                <w:spacing w:val="-11"/>
                <w:sz w:val="24"/>
              </w:rPr>
              <w:t xml:space="preserve"> </w:t>
            </w:r>
            <w:r>
              <w:rPr>
                <w:sz w:val="24"/>
              </w:rPr>
              <w:t>Европы</w:t>
            </w:r>
            <w:r>
              <w:rPr>
                <w:spacing w:val="-13"/>
                <w:sz w:val="24"/>
              </w:rPr>
              <w:t xml:space="preserve"> </w:t>
            </w:r>
            <w:r>
              <w:rPr>
                <w:sz w:val="24"/>
              </w:rPr>
              <w:t>в</w:t>
            </w:r>
            <w:r>
              <w:rPr>
                <w:spacing w:val="-13"/>
                <w:sz w:val="24"/>
              </w:rPr>
              <w:t xml:space="preserve"> </w:t>
            </w:r>
            <w:r>
              <w:rPr>
                <w:sz w:val="24"/>
              </w:rPr>
              <w:t>XII— XV вв.</w:t>
            </w:r>
          </w:p>
        </w:tc>
        <w:tc>
          <w:tcPr>
            <w:tcW w:w="984" w:type="dxa"/>
          </w:tcPr>
          <w:p w14:paraId="42FCADCB" w14:textId="77777777" w:rsidR="004F75DF" w:rsidRDefault="0013698B">
            <w:pPr>
              <w:pStyle w:val="TableParagraph"/>
              <w:spacing w:before="203"/>
              <w:ind w:left="201" w:right="10"/>
              <w:jc w:val="center"/>
              <w:rPr>
                <w:sz w:val="24"/>
              </w:rPr>
            </w:pPr>
            <w:r>
              <w:rPr>
                <w:spacing w:val="-10"/>
                <w:sz w:val="24"/>
              </w:rPr>
              <w:t>4</w:t>
            </w:r>
          </w:p>
        </w:tc>
        <w:tc>
          <w:tcPr>
            <w:tcW w:w="1839" w:type="dxa"/>
          </w:tcPr>
          <w:p w14:paraId="72A41059" w14:textId="77777777" w:rsidR="004F75DF" w:rsidRDefault="0013698B">
            <w:pPr>
              <w:pStyle w:val="TableParagraph"/>
              <w:spacing w:before="203"/>
              <w:ind w:right="754"/>
              <w:jc w:val="right"/>
              <w:rPr>
                <w:sz w:val="24"/>
              </w:rPr>
            </w:pPr>
            <w:r>
              <w:rPr>
                <w:spacing w:val="-10"/>
                <w:sz w:val="24"/>
              </w:rPr>
              <w:t>0</w:t>
            </w:r>
          </w:p>
        </w:tc>
        <w:tc>
          <w:tcPr>
            <w:tcW w:w="1991" w:type="dxa"/>
          </w:tcPr>
          <w:p w14:paraId="1B140ABD" w14:textId="77777777" w:rsidR="004F75DF" w:rsidRDefault="0013698B">
            <w:pPr>
              <w:pStyle w:val="TableParagraph"/>
              <w:spacing w:before="203"/>
              <w:ind w:right="824"/>
              <w:jc w:val="right"/>
              <w:rPr>
                <w:sz w:val="24"/>
              </w:rPr>
            </w:pPr>
            <w:r>
              <w:rPr>
                <w:spacing w:val="-10"/>
                <w:sz w:val="24"/>
              </w:rPr>
              <w:t>0</w:t>
            </w:r>
          </w:p>
        </w:tc>
        <w:tc>
          <w:tcPr>
            <w:tcW w:w="280" w:type="dxa"/>
          </w:tcPr>
          <w:p w14:paraId="6AECB76B" w14:textId="77777777" w:rsidR="004F75DF" w:rsidRDefault="004F75DF">
            <w:pPr>
              <w:pStyle w:val="TableParagraph"/>
              <w:rPr>
                <w:sz w:val="24"/>
              </w:rPr>
            </w:pPr>
          </w:p>
        </w:tc>
      </w:tr>
      <w:tr w:rsidR="004F75DF" w14:paraId="609DD7C0" w14:textId="77777777">
        <w:trPr>
          <w:trHeight w:val="683"/>
        </w:trPr>
        <w:tc>
          <w:tcPr>
            <w:tcW w:w="1196" w:type="dxa"/>
            <w:tcBorders>
              <w:bottom w:val="single" w:sz="4" w:space="0" w:color="000000"/>
            </w:tcBorders>
          </w:tcPr>
          <w:p w14:paraId="02FFC934" w14:textId="77777777" w:rsidR="004F75DF" w:rsidRDefault="0013698B">
            <w:pPr>
              <w:pStyle w:val="TableParagraph"/>
              <w:spacing w:before="203"/>
              <w:ind w:left="103"/>
              <w:rPr>
                <w:sz w:val="24"/>
              </w:rPr>
            </w:pPr>
            <w:r>
              <w:rPr>
                <w:spacing w:val="-5"/>
                <w:sz w:val="24"/>
              </w:rPr>
              <w:t>1.7</w:t>
            </w:r>
          </w:p>
        </w:tc>
        <w:tc>
          <w:tcPr>
            <w:tcW w:w="3558" w:type="dxa"/>
            <w:tcBorders>
              <w:bottom w:val="single" w:sz="4" w:space="0" w:color="000000"/>
            </w:tcBorders>
          </w:tcPr>
          <w:p w14:paraId="29D68564" w14:textId="77777777" w:rsidR="004F75DF" w:rsidRDefault="0013698B">
            <w:pPr>
              <w:pStyle w:val="TableParagraph"/>
              <w:spacing w:before="10" w:line="310" w:lineRule="atLeast"/>
              <w:ind w:left="237" w:right="781"/>
              <w:rPr>
                <w:sz w:val="24"/>
              </w:rPr>
            </w:pPr>
            <w:r>
              <w:rPr>
                <w:sz w:val="24"/>
              </w:rPr>
              <w:t>Культура</w:t>
            </w:r>
            <w:r>
              <w:rPr>
                <w:spacing w:val="-15"/>
                <w:sz w:val="24"/>
              </w:rPr>
              <w:t xml:space="preserve"> </w:t>
            </w:r>
            <w:r>
              <w:rPr>
                <w:sz w:val="24"/>
              </w:rPr>
              <w:t xml:space="preserve">средневековой </w:t>
            </w:r>
            <w:r>
              <w:rPr>
                <w:spacing w:val="-2"/>
                <w:sz w:val="24"/>
              </w:rPr>
              <w:t>Европы</w:t>
            </w:r>
          </w:p>
        </w:tc>
        <w:tc>
          <w:tcPr>
            <w:tcW w:w="984" w:type="dxa"/>
            <w:tcBorders>
              <w:bottom w:val="single" w:sz="4" w:space="0" w:color="000000"/>
            </w:tcBorders>
          </w:tcPr>
          <w:p w14:paraId="25C81B55" w14:textId="77777777" w:rsidR="004F75DF" w:rsidRDefault="0013698B">
            <w:pPr>
              <w:pStyle w:val="TableParagraph"/>
              <w:spacing w:before="203"/>
              <w:ind w:left="201" w:right="10"/>
              <w:jc w:val="center"/>
              <w:rPr>
                <w:sz w:val="24"/>
              </w:rPr>
            </w:pPr>
            <w:r>
              <w:rPr>
                <w:spacing w:val="-10"/>
                <w:sz w:val="24"/>
              </w:rPr>
              <w:t>2</w:t>
            </w:r>
          </w:p>
        </w:tc>
        <w:tc>
          <w:tcPr>
            <w:tcW w:w="1839" w:type="dxa"/>
            <w:tcBorders>
              <w:bottom w:val="single" w:sz="4" w:space="0" w:color="000000"/>
            </w:tcBorders>
          </w:tcPr>
          <w:p w14:paraId="08CD59BC" w14:textId="77777777" w:rsidR="004F75DF" w:rsidRDefault="0013698B">
            <w:pPr>
              <w:pStyle w:val="TableParagraph"/>
              <w:spacing w:before="203"/>
              <w:ind w:right="754"/>
              <w:jc w:val="right"/>
              <w:rPr>
                <w:sz w:val="24"/>
              </w:rPr>
            </w:pPr>
            <w:r>
              <w:rPr>
                <w:spacing w:val="-10"/>
                <w:sz w:val="24"/>
              </w:rPr>
              <w:t>0</w:t>
            </w:r>
          </w:p>
        </w:tc>
        <w:tc>
          <w:tcPr>
            <w:tcW w:w="1991" w:type="dxa"/>
            <w:tcBorders>
              <w:bottom w:val="single" w:sz="4" w:space="0" w:color="000000"/>
            </w:tcBorders>
          </w:tcPr>
          <w:p w14:paraId="48F82A35" w14:textId="77777777" w:rsidR="004F75DF" w:rsidRDefault="0013698B">
            <w:pPr>
              <w:pStyle w:val="TableParagraph"/>
              <w:spacing w:before="203"/>
              <w:ind w:right="824"/>
              <w:jc w:val="right"/>
              <w:rPr>
                <w:sz w:val="24"/>
              </w:rPr>
            </w:pPr>
            <w:r>
              <w:rPr>
                <w:spacing w:val="-10"/>
                <w:sz w:val="24"/>
              </w:rPr>
              <w:t>0</w:t>
            </w:r>
          </w:p>
        </w:tc>
        <w:tc>
          <w:tcPr>
            <w:tcW w:w="280" w:type="dxa"/>
            <w:tcBorders>
              <w:bottom w:val="single" w:sz="4" w:space="0" w:color="000000"/>
            </w:tcBorders>
          </w:tcPr>
          <w:p w14:paraId="737813D5" w14:textId="77777777" w:rsidR="004F75DF" w:rsidRDefault="004F75DF">
            <w:pPr>
              <w:pStyle w:val="TableParagraph"/>
              <w:rPr>
                <w:sz w:val="24"/>
              </w:rPr>
            </w:pPr>
          </w:p>
        </w:tc>
      </w:tr>
      <w:tr w:rsidR="004F75DF" w14:paraId="4F2AC46A" w14:textId="77777777">
        <w:trPr>
          <w:trHeight w:val="683"/>
        </w:trPr>
        <w:tc>
          <w:tcPr>
            <w:tcW w:w="1196" w:type="dxa"/>
            <w:tcBorders>
              <w:top w:val="single" w:sz="4" w:space="0" w:color="000000"/>
            </w:tcBorders>
          </w:tcPr>
          <w:p w14:paraId="226AC6E1" w14:textId="77777777" w:rsidR="004F75DF" w:rsidRDefault="0013698B">
            <w:pPr>
              <w:pStyle w:val="TableParagraph"/>
              <w:spacing w:before="196"/>
              <w:ind w:left="103"/>
              <w:rPr>
                <w:sz w:val="24"/>
              </w:rPr>
            </w:pPr>
            <w:r>
              <w:rPr>
                <w:spacing w:val="-5"/>
                <w:sz w:val="24"/>
              </w:rPr>
              <w:t>1.8</w:t>
            </w:r>
          </w:p>
        </w:tc>
        <w:tc>
          <w:tcPr>
            <w:tcW w:w="3558" w:type="dxa"/>
            <w:tcBorders>
              <w:top w:val="single" w:sz="4" w:space="0" w:color="000000"/>
            </w:tcBorders>
          </w:tcPr>
          <w:p w14:paraId="755C6F51" w14:textId="77777777" w:rsidR="004F75DF" w:rsidRDefault="0013698B">
            <w:pPr>
              <w:pStyle w:val="TableParagraph"/>
              <w:spacing w:before="9" w:line="316" w:lineRule="exact"/>
              <w:ind w:left="237" w:right="165"/>
              <w:rPr>
                <w:sz w:val="24"/>
              </w:rPr>
            </w:pPr>
            <w:r>
              <w:rPr>
                <w:sz w:val="24"/>
              </w:rPr>
              <w:t>Страны</w:t>
            </w:r>
            <w:r>
              <w:rPr>
                <w:spacing w:val="-12"/>
                <w:sz w:val="24"/>
              </w:rPr>
              <w:t xml:space="preserve"> </w:t>
            </w:r>
            <w:r>
              <w:rPr>
                <w:sz w:val="24"/>
              </w:rPr>
              <w:t>Востока</w:t>
            </w:r>
            <w:r>
              <w:rPr>
                <w:spacing w:val="-15"/>
                <w:sz w:val="24"/>
              </w:rPr>
              <w:t xml:space="preserve"> </w:t>
            </w:r>
            <w:r>
              <w:rPr>
                <w:sz w:val="24"/>
              </w:rPr>
              <w:t>в</w:t>
            </w:r>
            <w:r>
              <w:rPr>
                <w:spacing w:val="-11"/>
                <w:sz w:val="24"/>
              </w:rPr>
              <w:t xml:space="preserve"> </w:t>
            </w:r>
            <w:r>
              <w:rPr>
                <w:sz w:val="24"/>
              </w:rPr>
              <w:t xml:space="preserve">Средние </w:t>
            </w:r>
            <w:r>
              <w:rPr>
                <w:spacing w:val="-4"/>
                <w:sz w:val="24"/>
              </w:rPr>
              <w:t>века</w:t>
            </w:r>
          </w:p>
        </w:tc>
        <w:tc>
          <w:tcPr>
            <w:tcW w:w="984" w:type="dxa"/>
            <w:tcBorders>
              <w:top w:val="single" w:sz="4" w:space="0" w:color="000000"/>
            </w:tcBorders>
          </w:tcPr>
          <w:p w14:paraId="76275E80" w14:textId="77777777" w:rsidR="004F75DF" w:rsidRDefault="0013698B">
            <w:pPr>
              <w:pStyle w:val="TableParagraph"/>
              <w:spacing w:before="196"/>
              <w:ind w:left="201" w:right="10"/>
              <w:jc w:val="center"/>
              <w:rPr>
                <w:sz w:val="24"/>
              </w:rPr>
            </w:pPr>
            <w:r>
              <w:rPr>
                <w:spacing w:val="-10"/>
                <w:sz w:val="24"/>
              </w:rPr>
              <w:t>3</w:t>
            </w:r>
          </w:p>
        </w:tc>
        <w:tc>
          <w:tcPr>
            <w:tcW w:w="1839" w:type="dxa"/>
            <w:tcBorders>
              <w:top w:val="single" w:sz="4" w:space="0" w:color="000000"/>
            </w:tcBorders>
          </w:tcPr>
          <w:p w14:paraId="5F6139E0" w14:textId="77777777" w:rsidR="004F75DF" w:rsidRDefault="0013698B">
            <w:pPr>
              <w:pStyle w:val="TableParagraph"/>
              <w:spacing w:before="196"/>
              <w:ind w:right="754"/>
              <w:jc w:val="right"/>
              <w:rPr>
                <w:sz w:val="24"/>
              </w:rPr>
            </w:pPr>
            <w:r>
              <w:rPr>
                <w:spacing w:val="-10"/>
                <w:sz w:val="24"/>
              </w:rPr>
              <w:t>0</w:t>
            </w:r>
          </w:p>
        </w:tc>
        <w:tc>
          <w:tcPr>
            <w:tcW w:w="1991" w:type="dxa"/>
            <w:tcBorders>
              <w:top w:val="single" w:sz="4" w:space="0" w:color="000000"/>
            </w:tcBorders>
          </w:tcPr>
          <w:p w14:paraId="2FF63D70" w14:textId="77777777" w:rsidR="004F75DF" w:rsidRDefault="0013698B">
            <w:pPr>
              <w:pStyle w:val="TableParagraph"/>
              <w:spacing w:before="196"/>
              <w:ind w:right="824"/>
              <w:jc w:val="right"/>
              <w:rPr>
                <w:sz w:val="24"/>
              </w:rPr>
            </w:pPr>
            <w:r>
              <w:rPr>
                <w:spacing w:val="-10"/>
                <w:sz w:val="24"/>
              </w:rPr>
              <w:t>0</w:t>
            </w:r>
          </w:p>
        </w:tc>
        <w:tc>
          <w:tcPr>
            <w:tcW w:w="280" w:type="dxa"/>
            <w:tcBorders>
              <w:top w:val="single" w:sz="4" w:space="0" w:color="000000"/>
            </w:tcBorders>
          </w:tcPr>
          <w:p w14:paraId="149FBD38" w14:textId="77777777" w:rsidR="004F75DF" w:rsidRDefault="004F75DF">
            <w:pPr>
              <w:pStyle w:val="TableParagraph"/>
              <w:rPr>
                <w:sz w:val="24"/>
              </w:rPr>
            </w:pPr>
          </w:p>
        </w:tc>
      </w:tr>
      <w:tr w:rsidR="004F75DF" w14:paraId="27E338F2" w14:textId="77777777">
        <w:trPr>
          <w:trHeight w:val="681"/>
        </w:trPr>
        <w:tc>
          <w:tcPr>
            <w:tcW w:w="1196" w:type="dxa"/>
          </w:tcPr>
          <w:p w14:paraId="36BE03C1" w14:textId="77777777" w:rsidR="004F75DF" w:rsidRDefault="0013698B">
            <w:pPr>
              <w:pStyle w:val="TableParagraph"/>
              <w:spacing w:before="198"/>
              <w:ind w:left="103"/>
              <w:rPr>
                <w:sz w:val="24"/>
              </w:rPr>
            </w:pPr>
            <w:r>
              <w:rPr>
                <w:spacing w:val="-5"/>
                <w:sz w:val="24"/>
              </w:rPr>
              <w:t>1.9</w:t>
            </w:r>
          </w:p>
        </w:tc>
        <w:tc>
          <w:tcPr>
            <w:tcW w:w="3558" w:type="dxa"/>
          </w:tcPr>
          <w:p w14:paraId="32A2D682" w14:textId="77777777" w:rsidR="004F75DF" w:rsidRDefault="0013698B">
            <w:pPr>
              <w:pStyle w:val="TableParagraph"/>
              <w:spacing w:before="11" w:line="316" w:lineRule="exact"/>
              <w:ind w:left="237" w:right="511"/>
              <w:rPr>
                <w:sz w:val="24"/>
              </w:rPr>
            </w:pPr>
            <w:r>
              <w:rPr>
                <w:sz w:val="24"/>
              </w:rPr>
              <w:t>Государства</w:t>
            </w:r>
            <w:r>
              <w:rPr>
                <w:spacing w:val="-15"/>
                <w:sz w:val="24"/>
              </w:rPr>
              <w:t xml:space="preserve"> </w:t>
            </w:r>
            <w:r>
              <w:rPr>
                <w:sz w:val="24"/>
              </w:rPr>
              <w:t>доколумбовой Америки в Средние века</w:t>
            </w:r>
          </w:p>
        </w:tc>
        <w:tc>
          <w:tcPr>
            <w:tcW w:w="984" w:type="dxa"/>
          </w:tcPr>
          <w:p w14:paraId="2C0C1970" w14:textId="77777777" w:rsidR="004F75DF" w:rsidRDefault="0013698B">
            <w:pPr>
              <w:pStyle w:val="TableParagraph"/>
              <w:spacing w:before="198"/>
              <w:ind w:left="201" w:right="10"/>
              <w:jc w:val="center"/>
              <w:rPr>
                <w:sz w:val="24"/>
              </w:rPr>
            </w:pPr>
            <w:r>
              <w:rPr>
                <w:spacing w:val="-10"/>
                <w:sz w:val="24"/>
              </w:rPr>
              <w:t>1</w:t>
            </w:r>
          </w:p>
        </w:tc>
        <w:tc>
          <w:tcPr>
            <w:tcW w:w="1839" w:type="dxa"/>
          </w:tcPr>
          <w:p w14:paraId="673899DA" w14:textId="77777777" w:rsidR="004F75DF" w:rsidRDefault="0013698B">
            <w:pPr>
              <w:pStyle w:val="TableParagraph"/>
              <w:spacing w:before="198"/>
              <w:ind w:right="754"/>
              <w:jc w:val="right"/>
              <w:rPr>
                <w:sz w:val="24"/>
              </w:rPr>
            </w:pPr>
            <w:r>
              <w:rPr>
                <w:spacing w:val="-10"/>
                <w:sz w:val="24"/>
              </w:rPr>
              <w:t>0</w:t>
            </w:r>
          </w:p>
        </w:tc>
        <w:tc>
          <w:tcPr>
            <w:tcW w:w="1991" w:type="dxa"/>
          </w:tcPr>
          <w:p w14:paraId="01733AEF" w14:textId="77777777" w:rsidR="004F75DF" w:rsidRDefault="0013698B">
            <w:pPr>
              <w:pStyle w:val="TableParagraph"/>
              <w:spacing w:before="198"/>
              <w:ind w:right="824"/>
              <w:jc w:val="right"/>
              <w:rPr>
                <w:sz w:val="24"/>
              </w:rPr>
            </w:pPr>
            <w:r>
              <w:rPr>
                <w:spacing w:val="-10"/>
                <w:sz w:val="24"/>
              </w:rPr>
              <w:t>0</w:t>
            </w:r>
          </w:p>
        </w:tc>
        <w:tc>
          <w:tcPr>
            <w:tcW w:w="280" w:type="dxa"/>
          </w:tcPr>
          <w:p w14:paraId="3CA8842B" w14:textId="77777777" w:rsidR="004F75DF" w:rsidRDefault="004F75DF">
            <w:pPr>
              <w:pStyle w:val="TableParagraph"/>
              <w:rPr>
                <w:sz w:val="24"/>
              </w:rPr>
            </w:pPr>
          </w:p>
        </w:tc>
      </w:tr>
      <w:tr w:rsidR="004F75DF" w14:paraId="6E3CDF68" w14:textId="77777777">
        <w:trPr>
          <w:trHeight w:val="369"/>
        </w:trPr>
        <w:tc>
          <w:tcPr>
            <w:tcW w:w="1196" w:type="dxa"/>
          </w:tcPr>
          <w:p w14:paraId="530C5A41" w14:textId="77777777" w:rsidR="004F75DF" w:rsidRDefault="0013698B">
            <w:pPr>
              <w:pStyle w:val="TableParagraph"/>
              <w:spacing w:before="44"/>
              <w:ind w:left="103"/>
              <w:rPr>
                <w:sz w:val="24"/>
              </w:rPr>
            </w:pPr>
            <w:r>
              <w:rPr>
                <w:spacing w:val="-4"/>
                <w:sz w:val="24"/>
              </w:rPr>
              <w:t>1.10</w:t>
            </w:r>
          </w:p>
        </w:tc>
        <w:tc>
          <w:tcPr>
            <w:tcW w:w="3558" w:type="dxa"/>
          </w:tcPr>
          <w:p w14:paraId="1BEF4E40" w14:textId="77777777" w:rsidR="004F75DF" w:rsidRDefault="0013698B">
            <w:pPr>
              <w:pStyle w:val="TableParagraph"/>
              <w:spacing w:before="44"/>
              <w:ind w:left="237"/>
              <w:rPr>
                <w:sz w:val="24"/>
              </w:rPr>
            </w:pPr>
            <w:r>
              <w:rPr>
                <w:spacing w:val="-2"/>
                <w:sz w:val="24"/>
              </w:rPr>
              <w:t>Обобщение</w:t>
            </w:r>
          </w:p>
        </w:tc>
        <w:tc>
          <w:tcPr>
            <w:tcW w:w="984" w:type="dxa"/>
          </w:tcPr>
          <w:p w14:paraId="4699B089" w14:textId="77777777" w:rsidR="004F75DF" w:rsidRDefault="0013698B">
            <w:pPr>
              <w:pStyle w:val="TableParagraph"/>
              <w:spacing w:before="44"/>
              <w:ind w:left="201" w:right="10"/>
              <w:jc w:val="center"/>
              <w:rPr>
                <w:sz w:val="24"/>
              </w:rPr>
            </w:pPr>
            <w:r>
              <w:rPr>
                <w:spacing w:val="-10"/>
                <w:sz w:val="24"/>
              </w:rPr>
              <w:t>1</w:t>
            </w:r>
          </w:p>
        </w:tc>
        <w:tc>
          <w:tcPr>
            <w:tcW w:w="1839" w:type="dxa"/>
          </w:tcPr>
          <w:p w14:paraId="111655F5" w14:textId="77777777" w:rsidR="004F75DF" w:rsidRDefault="0013698B">
            <w:pPr>
              <w:pStyle w:val="TableParagraph"/>
              <w:spacing w:before="44"/>
              <w:ind w:right="754"/>
              <w:jc w:val="right"/>
              <w:rPr>
                <w:sz w:val="24"/>
              </w:rPr>
            </w:pPr>
            <w:r>
              <w:rPr>
                <w:spacing w:val="-10"/>
                <w:sz w:val="24"/>
              </w:rPr>
              <w:t>1</w:t>
            </w:r>
          </w:p>
        </w:tc>
        <w:tc>
          <w:tcPr>
            <w:tcW w:w="1991" w:type="dxa"/>
          </w:tcPr>
          <w:p w14:paraId="20EC57D8" w14:textId="77777777" w:rsidR="004F75DF" w:rsidRDefault="0013698B">
            <w:pPr>
              <w:pStyle w:val="TableParagraph"/>
              <w:spacing w:before="44"/>
              <w:ind w:right="824"/>
              <w:jc w:val="right"/>
              <w:rPr>
                <w:sz w:val="24"/>
              </w:rPr>
            </w:pPr>
            <w:r>
              <w:rPr>
                <w:spacing w:val="-10"/>
                <w:sz w:val="24"/>
              </w:rPr>
              <w:t>0</w:t>
            </w:r>
          </w:p>
        </w:tc>
        <w:tc>
          <w:tcPr>
            <w:tcW w:w="280" w:type="dxa"/>
          </w:tcPr>
          <w:p w14:paraId="25F2CA05" w14:textId="77777777" w:rsidR="004F75DF" w:rsidRDefault="004F75DF">
            <w:pPr>
              <w:pStyle w:val="TableParagraph"/>
              <w:rPr>
                <w:sz w:val="24"/>
              </w:rPr>
            </w:pPr>
          </w:p>
        </w:tc>
      </w:tr>
      <w:tr w:rsidR="004F75DF" w14:paraId="5DC79AA2" w14:textId="77777777">
        <w:trPr>
          <w:trHeight w:val="556"/>
        </w:trPr>
        <w:tc>
          <w:tcPr>
            <w:tcW w:w="4754" w:type="dxa"/>
            <w:gridSpan w:val="2"/>
          </w:tcPr>
          <w:p w14:paraId="30537E76"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984" w:type="dxa"/>
          </w:tcPr>
          <w:p w14:paraId="0E273B14" w14:textId="77777777" w:rsidR="004F75DF" w:rsidRDefault="0013698B">
            <w:pPr>
              <w:pStyle w:val="TableParagraph"/>
              <w:spacing w:before="136"/>
              <w:ind w:left="201" w:right="5"/>
              <w:jc w:val="center"/>
              <w:rPr>
                <w:sz w:val="24"/>
              </w:rPr>
            </w:pPr>
            <w:r>
              <w:rPr>
                <w:spacing w:val="-5"/>
                <w:sz w:val="24"/>
              </w:rPr>
              <w:t>23</w:t>
            </w:r>
          </w:p>
        </w:tc>
        <w:tc>
          <w:tcPr>
            <w:tcW w:w="4110" w:type="dxa"/>
            <w:gridSpan w:val="3"/>
          </w:tcPr>
          <w:p w14:paraId="12122950" w14:textId="77777777" w:rsidR="004F75DF" w:rsidRDefault="004F75DF">
            <w:pPr>
              <w:pStyle w:val="TableParagraph"/>
              <w:rPr>
                <w:sz w:val="24"/>
              </w:rPr>
            </w:pPr>
          </w:p>
        </w:tc>
      </w:tr>
      <w:tr w:rsidR="004F75DF" w14:paraId="5F99F8CA" w14:textId="77777777">
        <w:trPr>
          <w:trHeight w:val="369"/>
        </w:trPr>
        <w:tc>
          <w:tcPr>
            <w:tcW w:w="9848" w:type="dxa"/>
            <w:gridSpan w:val="6"/>
          </w:tcPr>
          <w:p w14:paraId="4D841803" w14:textId="77777777" w:rsidR="004F75DF" w:rsidRDefault="0013698B">
            <w:pPr>
              <w:pStyle w:val="TableParagraph"/>
              <w:spacing w:before="49"/>
              <w:ind w:left="237"/>
              <w:rPr>
                <w:b/>
                <w:sz w:val="24"/>
              </w:rPr>
            </w:pPr>
            <w:r>
              <w:rPr>
                <w:b/>
                <w:sz w:val="24"/>
              </w:rPr>
              <w:t>Раздел</w:t>
            </w:r>
            <w:r>
              <w:rPr>
                <w:b/>
                <w:spacing w:val="-5"/>
                <w:sz w:val="24"/>
              </w:rPr>
              <w:t xml:space="preserve"> </w:t>
            </w:r>
            <w:r>
              <w:rPr>
                <w:b/>
                <w:sz w:val="24"/>
              </w:rPr>
              <w:t>2.</w:t>
            </w:r>
            <w:r>
              <w:rPr>
                <w:b/>
                <w:spacing w:val="1"/>
                <w:sz w:val="24"/>
              </w:rPr>
              <w:t xml:space="preserve"> </w:t>
            </w:r>
            <w:r>
              <w:rPr>
                <w:b/>
                <w:sz w:val="24"/>
              </w:rPr>
              <w:t>История</w:t>
            </w:r>
            <w:r>
              <w:rPr>
                <w:b/>
                <w:spacing w:val="-6"/>
                <w:sz w:val="24"/>
              </w:rPr>
              <w:t xml:space="preserve"> </w:t>
            </w:r>
            <w:r>
              <w:rPr>
                <w:b/>
                <w:sz w:val="24"/>
              </w:rPr>
              <w:t>России. От</w:t>
            </w:r>
            <w:r>
              <w:rPr>
                <w:b/>
                <w:spacing w:val="1"/>
                <w:sz w:val="24"/>
              </w:rPr>
              <w:t xml:space="preserve"> </w:t>
            </w:r>
            <w:r>
              <w:rPr>
                <w:b/>
                <w:sz w:val="24"/>
              </w:rPr>
              <w:t>Руси</w:t>
            </w:r>
            <w:r>
              <w:rPr>
                <w:b/>
                <w:spacing w:val="-2"/>
                <w:sz w:val="24"/>
              </w:rPr>
              <w:t xml:space="preserve"> </w:t>
            </w:r>
            <w:r>
              <w:rPr>
                <w:b/>
                <w:sz w:val="24"/>
              </w:rPr>
              <w:t>к</w:t>
            </w:r>
            <w:r>
              <w:rPr>
                <w:b/>
                <w:spacing w:val="-5"/>
                <w:sz w:val="24"/>
              </w:rPr>
              <w:t xml:space="preserve"> </w:t>
            </w:r>
            <w:r>
              <w:rPr>
                <w:b/>
                <w:sz w:val="24"/>
              </w:rPr>
              <w:t>Российскому</w:t>
            </w:r>
            <w:r>
              <w:rPr>
                <w:b/>
                <w:spacing w:val="-2"/>
                <w:sz w:val="24"/>
              </w:rPr>
              <w:t xml:space="preserve"> государству</w:t>
            </w:r>
          </w:p>
        </w:tc>
      </w:tr>
      <w:tr w:rsidR="004F75DF" w14:paraId="4E2C9976" w14:textId="77777777">
        <w:trPr>
          <w:trHeight w:val="364"/>
        </w:trPr>
        <w:tc>
          <w:tcPr>
            <w:tcW w:w="1196" w:type="dxa"/>
          </w:tcPr>
          <w:p w14:paraId="30EA4516" w14:textId="77777777" w:rsidR="004F75DF" w:rsidRDefault="0013698B">
            <w:pPr>
              <w:pStyle w:val="TableParagraph"/>
              <w:spacing w:before="40"/>
              <w:ind w:left="103"/>
              <w:rPr>
                <w:sz w:val="24"/>
              </w:rPr>
            </w:pPr>
            <w:r>
              <w:rPr>
                <w:spacing w:val="-5"/>
                <w:sz w:val="24"/>
              </w:rPr>
              <w:t>2.1</w:t>
            </w:r>
          </w:p>
        </w:tc>
        <w:tc>
          <w:tcPr>
            <w:tcW w:w="3558" w:type="dxa"/>
          </w:tcPr>
          <w:p w14:paraId="26691F75" w14:textId="77777777" w:rsidR="004F75DF" w:rsidRDefault="0013698B">
            <w:pPr>
              <w:pStyle w:val="TableParagraph"/>
              <w:spacing w:before="40"/>
              <w:ind w:left="237"/>
              <w:rPr>
                <w:sz w:val="24"/>
              </w:rPr>
            </w:pPr>
            <w:r>
              <w:rPr>
                <w:spacing w:val="-2"/>
                <w:sz w:val="24"/>
              </w:rPr>
              <w:t>Введение</w:t>
            </w:r>
          </w:p>
        </w:tc>
        <w:tc>
          <w:tcPr>
            <w:tcW w:w="984" w:type="dxa"/>
          </w:tcPr>
          <w:p w14:paraId="29E88367" w14:textId="77777777" w:rsidR="004F75DF" w:rsidRDefault="0013698B">
            <w:pPr>
              <w:pStyle w:val="TableParagraph"/>
              <w:spacing w:before="40"/>
              <w:ind w:left="201" w:right="10"/>
              <w:jc w:val="center"/>
              <w:rPr>
                <w:sz w:val="24"/>
              </w:rPr>
            </w:pPr>
            <w:r>
              <w:rPr>
                <w:spacing w:val="-10"/>
                <w:sz w:val="24"/>
              </w:rPr>
              <w:t>1</w:t>
            </w:r>
          </w:p>
        </w:tc>
        <w:tc>
          <w:tcPr>
            <w:tcW w:w="1839" w:type="dxa"/>
          </w:tcPr>
          <w:p w14:paraId="5805CD39" w14:textId="77777777" w:rsidR="004F75DF" w:rsidRDefault="0013698B">
            <w:pPr>
              <w:pStyle w:val="TableParagraph"/>
              <w:spacing w:before="40"/>
              <w:ind w:right="754"/>
              <w:jc w:val="right"/>
              <w:rPr>
                <w:sz w:val="24"/>
              </w:rPr>
            </w:pPr>
            <w:r>
              <w:rPr>
                <w:spacing w:val="-10"/>
                <w:sz w:val="24"/>
              </w:rPr>
              <w:t>0</w:t>
            </w:r>
          </w:p>
        </w:tc>
        <w:tc>
          <w:tcPr>
            <w:tcW w:w="1991" w:type="dxa"/>
          </w:tcPr>
          <w:p w14:paraId="719EF67F" w14:textId="77777777" w:rsidR="004F75DF" w:rsidRDefault="0013698B">
            <w:pPr>
              <w:pStyle w:val="TableParagraph"/>
              <w:spacing w:before="40"/>
              <w:ind w:right="833"/>
              <w:jc w:val="right"/>
              <w:rPr>
                <w:sz w:val="24"/>
              </w:rPr>
            </w:pPr>
            <w:r>
              <w:rPr>
                <w:spacing w:val="-10"/>
                <w:sz w:val="24"/>
              </w:rPr>
              <w:t>0</w:t>
            </w:r>
          </w:p>
        </w:tc>
        <w:tc>
          <w:tcPr>
            <w:tcW w:w="280" w:type="dxa"/>
          </w:tcPr>
          <w:p w14:paraId="7A634A76" w14:textId="77777777" w:rsidR="004F75DF" w:rsidRDefault="004F75DF">
            <w:pPr>
              <w:pStyle w:val="TableParagraph"/>
              <w:rPr>
                <w:sz w:val="24"/>
              </w:rPr>
            </w:pPr>
          </w:p>
        </w:tc>
      </w:tr>
      <w:tr w:rsidR="004F75DF" w14:paraId="0D2169CF" w14:textId="77777777">
        <w:trPr>
          <w:trHeight w:val="1320"/>
        </w:trPr>
        <w:tc>
          <w:tcPr>
            <w:tcW w:w="1196" w:type="dxa"/>
          </w:tcPr>
          <w:p w14:paraId="200822CE" w14:textId="77777777" w:rsidR="004F75DF" w:rsidRDefault="004F75DF">
            <w:pPr>
              <w:pStyle w:val="TableParagraph"/>
              <w:spacing w:before="244"/>
              <w:rPr>
                <w:b/>
                <w:sz w:val="24"/>
              </w:rPr>
            </w:pPr>
          </w:p>
          <w:p w14:paraId="732BF1A1" w14:textId="77777777" w:rsidR="004F75DF" w:rsidRDefault="0013698B">
            <w:pPr>
              <w:pStyle w:val="TableParagraph"/>
              <w:ind w:left="103"/>
              <w:rPr>
                <w:sz w:val="24"/>
              </w:rPr>
            </w:pPr>
            <w:r>
              <w:rPr>
                <w:spacing w:val="-5"/>
                <w:sz w:val="24"/>
              </w:rPr>
              <w:t>2.2</w:t>
            </w:r>
          </w:p>
        </w:tc>
        <w:tc>
          <w:tcPr>
            <w:tcW w:w="3558" w:type="dxa"/>
          </w:tcPr>
          <w:p w14:paraId="77E1A18D" w14:textId="77777777" w:rsidR="004F75DF" w:rsidRDefault="0013698B">
            <w:pPr>
              <w:pStyle w:val="TableParagraph"/>
              <w:spacing w:before="44" w:line="276" w:lineRule="auto"/>
              <w:ind w:left="237"/>
              <w:rPr>
                <w:sz w:val="24"/>
              </w:rPr>
            </w:pPr>
            <w:r>
              <w:rPr>
                <w:sz w:val="24"/>
              </w:rPr>
              <w:t>Народы и государства на территории нашей страны в древности.</w:t>
            </w:r>
            <w:r>
              <w:rPr>
                <w:spacing w:val="-15"/>
                <w:sz w:val="24"/>
              </w:rPr>
              <w:t xml:space="preserve"> </w:t>
            </w:r>
            <w:r>
              <w:rPr>
                <w:sz w:val="24"/>
              </w:rPr>
              <w:t>Восточная</w:t>
            </w:r>
            <w:r>
              <w:rPr>
                <w:spacing w:val="-15"/>
                <w:sz w:val="24"/>
              </w:rPr>
              <w:t xml:space="preserve"> </w:t>
            </w:r>
            <w:r>
              <w:rPr>
                <w:sz w:val="24"/>
              </w:rPr>
              <w:t>Европа</w:t>
            </w:r>
          </w:p>
          <w:p w14:paraId="25FF8600" w14:textId="77777777" w:rsidR="004F75DF" w:rsidRDefault="0013698B">
            <w:pPr>
              <w:pStyle w:val="TableParagraph"/>
              <w:spacing w:line="275" w:lineRule="exact"/>
              <w:ind w:left="237"/>
              <w:rPr>
                <w:sz w:val="24"/>
              </w:rPr>
            </w:pPr>
            <w:r>
              <w:rPr>
                <w:sz w:val="24"/>
              </w:rPr>
              <w:t>в</w:t>
            </w:r>
            <w:r>
              <w:rPr>
                <w:spacing w:val="1"/>
                <w:sz w:val="24"/>
              </w:rPr>
              <w:t xml:space="preserve"> </w:t>
            </w:r>
            <w:r>
              <w:rPr>
                <w:sz w:val="24"/>
              </w:rPr>
              <w:t>середине</w:t>
            </w:r>
            <w:r>
              <w:rPr>
                <w:spacing w:val="-1"/>
                <w:sz w:val="24"/>
              </w:rPr>
              <w:t xml:space="preserve"> </w:t>
            </w:r>
            <w:r>
              <w:rPr>
                <w:sz w:val="24"/>
              </w:rPr>
              <w:t>I</w:t>
            </w:r>
            <w:r>
              <w:rPr>
                <w:spacing w:val="-3"/>
                <w:sz w:val="24"/>
              </w:rPr>
              <w:t xml:space="preserve"> </w:t>
            </w:r>
            <w:r>
              <w:rPr>
                <w:sz w:val="24"/>
              </w:rPr>
              <w:t>тыс.</w:t>
            </w:r>
            <w:r>
              <w:rPr>
                <w:spacing w:val="-3"/>
                <w:sz w:val="24"/>
              </w:rPr>
              <w:t xml:space="preserve"> </w:t>
            </w:r>
            <w:r>
              <w:rPr>
                <w:sz w:val="24"/>
              </w:rPr>
              <w:t>н.</w:t>
            </w:r>
            <w:r>
              <w:rPr>
                <w:spacing w:val="3"/>
                <w:sz w:val="24"/>
              </w:rPr>
              <w:t xml:space="preserve"> </w:t>
            </w:r>
            <w:r>
              <w:rPr>
                <w:spacing w:val="-5"/>
                <w:sz w:val="24"/>
              </w:rPr>
              <w:t>э.</w:t>
            </w:r>
          </w:p>
        </w:tc>
        <w:tc>
          <w:tcPr>
            <w:tcW w:w="984" w:type="dxa"/>
          </w:tcPr>
          <w:p w14:paraId="56C47781" w14:textId="77777777" w:rsidR="004F75DF" w:rsidRDefault="004F75DF">
            <w:pPr>
              <w:pStyle w:val="TableParagraph"/>
              <w:spacing w:before="244"/>
              <w:rPr>
                <w:b/>
                <w:sz w:val="24"/>
              </w:rPr>
            </w:pPr>
          </w:p>
          <w:p w14:paraId="4A2970F8" w14:textId="77777777" w:rsidR="004F75DF" w:rsidRDefault="0013698B">
            <w:pPr>
              <w:pStyle w:val="TableParagraph"/>
              <w:ind w:left="201" w:right="10"/>
              <w:jc w:val="center"/>
              <w:rPr>
                <w:sz w:val="24"/>
              </w:rPr>
            </w:pPr>
            <w:r>
              <w:rPr>
                <w:spacing w:val="-10"/>
                <w:sz w:val="24"/>
              </w:rPr>
              <w:t>5</w:t>
            </w:r>
          </w:p>
        </w:tc>
        <w:tc>
          <w:tcPr>
            <w:tcW w:w="1839" w:type="dxa"/>
          </w:tcPr>
          <w:p w14:paraId="32DFC385" w14:textId="77777777" w:rsidR="004F75DF" w:rsidRDefault="004F75DF">
            <w:pPr>
              <w:pStyle w:val="TableParagraph"/>
              <w:spacing w:before="244"/>
              <w:rPr>
                <w:b/>
                <w:sz w:val="24"/>
              </w:rPr>
            </w:pPr>
          </w:p>
          <w:p w14:paraId="4D5C8E99" w14:textId="77777777" w:rsidR="004F75DF" w:rsidRDefault="0013698B">
            <w:pPr>
              <w:pStyle w:val="TableParagraph"/>
              <w:ind w:right="754"/>
              <w:jc w:val="right"/>
              <w:rPr>
                <w:sz w:val="24"/>
              </w:rPr>
            </w:pPr>
            <w:r>
              <w:rPr>
                <w:spacing w:val="-10"/>
                <w:sz w:val="24"/>
              </w:rPr>
              <w:t>0</w:t>
            </w:r>
          </w:p>
        </w:tc>
        <w:tc>
          <w:tcPr>
            <w:tcW w:w="1991" w:type="dxa"/>
          </w:tcPr>
          <w:p w14:paraId="72D74FC8" w14:textId="77777777" w:rsidR="004F75DF" w:rsidRDefault="004F75DF">
            <w:pPr>
              <w:pStyle w:val="TableParagraph"/>
              <w:spacing w:before="244"/>
              <w:rPr>
                <w:b/>
                <w:sz w:val="24"/>
              </w:rPr>
            </w:pPr>
          </w:p>
          <w:p w14:paraId="491CA171" w14:textId="77777777" w:rsidR="004F75DF" w:rsidRDefault="0013698B">
            <w:pPr>
              <w:pStyle w:val="TableParagraph"/>
              <w:ind w:right="833"/>
              <w:jc w:val="right"/>
              <w:rPr>
                <w:sz w:val="24"/>
              </w:rPr>
            </w:pPr>
            <w:r>
              <w:rPr>
                <w:spacing w:val="-10"/>
                <w:sz w:val="24"/>
              </w:rPr>
              <w:t>0</w:t>
            </w:r>
          </w:p>
        </w:tc>
        <w:tc>
          <w:tcPr>
            <w:tcW w:w="280" w:type="dxa"/>
          </w:tcPr>
          <w:p w14:paraId="6A6A5A91" w14:textId="77777777" w:rsidR="004F75DF" w:rsidRDefault="004F75DF">
            <w:pPr>
              <w:pStyle w:val="TableParagraph"/>
              <w:rPr>
                <w:sz w:val="24"/>
              </w:rPr>
            </w:pPr>
          </w:p>
        </w:tc>
      </w:tr>
      <w:tr w:rsidR="004F75DF" w14:paraId="0ED1ACCD" w14:textId="77777777">
        <w:trPr>
          <w:trHeight w:val="369"/>
        </w:trPr>
        <w:tc>
          <w:tcPr>
            <w:tcW w:w="1196" w:type="dxa"/>
          </w:tcPr>
          <w:p w14:paraId="55E4EAB6" w14:textId="77777777" w:rsidR="004F75DF" w:rsidRDefault="0013698B">
            <w:pPr>
              <w:pStyle w:val="TableParagraph"/>
              <w:spacing w:before="44"/>
              <w:ind w:left="103"/>
              <w:rPr>
                <w:sz w:val="24"/>
              </w:rPr>
            </w:pPr>
            <w:r>
              <w:rPr>
                <w:spacing w:val="-5"/>
                <w:sz w:val="24"/>
              </w:rPr>
              <w:t>2.3</w:t>
            </w:r>
          </w:p>
        </w:tc>
        <w:tc>
          <w:tcPr>
            <w:tcW w:w="3558" w:type="dxa"/>
          </w:tcPr>
          <w:p w14:paraId="4A0D3104" w14:textId="77777777" w:rsidR="004F75DF" w:rsidRDefault="0013698B">
            <w:pPr>
              <w:pStyle w:val="TableParagraph"/>
              <w:spacing w:before="44"/>
              <w:ind w:left="237"/>
              <w:rPr>
                <w:sz w:val="24"/>
              </w:rPr>
            </w:pPr>
            <w:r>
              <w:rPr>
                <w:sz w:val="24"/>
              </w:rPr>
              <w:t>Русь</w:t>
            </w:r>
            <w:r>
              <w:rPr>
                <w:spacing w:val="-1"/>
                <w:sz w:val="24"/>
              </w:rPr>
              <w:t xml:space="preserve"> </w:t>
            </w:r>
            <w:r>
              <w:rPr>
                <w:sz w:val="24"/>
              </w:rPr>
              <w:t>в</w:t>
            </w:r>
            <w:r>
              <w:rPr>
                <w:spacing w:val="1"/>
                <w:sz w:val="24"/>
              </w:rPr>
              <w:t xml:space="preserve"> </w:t>
            </w:r>
            <w:r>
              <w:rPr>
                <w:sz w:val="24"/>
              </w:rPr>
              <w:t>IX</w:t>
            </w:r>
            <w:r>
              <w:rPr>
                <w:spacing w:val="1"/>
                <w:sz w:val="24"/>
              </w:rPr>
              <w:t xml:space="preserve"> </w:t>
            </w:r>
            <w:r>
              <w:rPr>
                <w:sz w:val="24"/>
              </w:rPr>
              <w:t>—</w:t>
            </w:r>
            <w:r>
              <w:rPr>
                <w:spacing w:val="-4"/>
                <w:sz w:val="24"/>
              </w:rPr>
              <w:t xml:space="preserve"> </w:t>
            </w:r>
            <w:r>
              <w:rPr>
                <w:sz w:val="24"/>
              </w:rPr>
              <w:t>начале</w:t>
            </w:r>
            <w:r>
              <w:rPr>
                <w:spacing w:val="-1"/>
                <w:sz w:val="24"/>
              </w:rPr>
              <w:t xml:space="preserve"> </w:t>
            </w:r>
            <w:r>
              <w:rPr>
                <w:sz w:val="24"/>
              </w:rPr>
              <w:t>XII</w:t>
            </w:r>
            <w:r>
              <w:rPr>
                <w:spacing w:val="1"/>
                <w:sz w:val="24"/>
              </w:rPr>
              <w:t xml:space="preserve"> </w:t>
            </w:r>
            <w:r>
              <w:rPr>
                <w:spacing w:val="-5"/>
                <w:sz w:val="24"/>
              </w:rPr>
              <w:t>в.</w:t>
            </w:r>
          </w:p>
        </w:tc>
        <w:tc>
          <w:tcPr>
            <w:tcW w:w="984" w:type="dxa"/>
          </w:tcPr>
          <w:p w14:paraId="771E4BAE" w14:textId="77777777" w:rsidR="004F75DF" w:rsidRDefault="0013698B">
            <w:pPr>
              <w:pStyle w:val="TableParagraph"/>
              <w:spacing w:before="44"/>
              <w:ind w:left="201" w:right="5"/>
              <w:jc w:val="center"/>
              <w:rPr>
                <w:sz w:val="24"/>
              </w:rPr>
            </w:pPr>
            <w:r>
              <w:rPr>
                <w:spacing w:val="-5"/>
                <w:sz w:val="24"/>
              </w:rPr>
              <w:t>13</w:t>
            </w:r>
          </w:p>
        </w:tc>
        <w:tc>
          <w:tcPr>
            <w:tcW w:w="1839" w:type="dxa"/>
          </w:tcPr>
          <w:p w14:paraId="604A3B42" w14:textId="77777777" w:rsidR="004F75DF" w:rsidRDefault="0013698B">
            <w:pPr>
              <w:pStyle w:val="TableParagraph"/>
              <w:spacing w:before="44"/>
              <w:ind w:right="754"/>
              <w:jc w:val="right"/>
              <w:rPr>
                <w:sz w:val="24"/>
              </w:rPr>
            </w:pPr>
            <w:r>
              <w:rPr>
                <w:spacing w:val="-10"/>
                <w:sz w:val="24"/>
              </w:rPr>
              <w:t>0</w:t>
            </w:r>
          </w:p>
        </w:tc>
        <w:tc>
          <w:tcPr>
            <w:tcW w:w="1991" w:type="dxa"/>
          </w:tcPr>
          <w:p w14:paraId="1AD0464B" w14:textId="77777777" w:rsidR="004F75DF" w:rsidRDefault="0013698B">
            <w:pPr>
              <w:pStyle w:val="TableParagraph"/>
              <w:spacing w:before="44"/>
              <w:ind w:right="833"/>
              <w:jc w:val="right"/>
              <w:rPr>
                <w:sz w:val="24"/>
              </w:rPr>
            </w:pPr>
            <w:r>
              <w:rPr>
                <w:spacing w:val="-10"/>
                <w:sz w:val="24"/>
              </w:rPr>
              <w:t>0</w:t>
            </w:r>
          </w:p>
        </w:tc>
        <w:tc>
          <w:tcPr>
            <w:tcW w:w="280" w:type="dxa"/>
          </w:tcPr>
          <w:p w14:paraId="432573A1" w14:textId="77777777" w:rsidR="004F75DF" w:rsidRDefault="004F75DF">
            <w:pPr>
              <w:pStyle w:val="TableParagraph"/>
              <w:rPr>
                <w:sz w:val="24"/>
              </w:rPr>
            </w:pPr>
          </w:p>
        </w:tc>
      </w:tr>
      <w:tr w:rsidR="004F75DF" w14:paraId="1306E05F" w14:textId="77777777">
        <w:trPr>
          <w:trHeight w:val="686"/>
        </w:trPr>
        <w:tc>
          <w:tcPr>
            <w:tcW w:w="1196" w:type="dxa"/>
          </w:tcPr>
          <w:p w14:paraId="1CDEE8A0" w14:textId="77777777" w:rsidR="004F75DF" w:rsidRDefault="0013698B">
            <w:pPr>
              <w:pStyle w:val="TableParagraph"/>
              <w:spacing w:before="198"/>
              <w:ind w:left="103"/>
              <w:rPr>
                <w:sz w:val="24"/>
              </w:rPr>
            </w:pPr>
            <w:r>
              <w:rPr>
                <w:spacing w:val="-5"/>
                <w:sz w:val="24"/>
              </w:rPr>
              <w:t>2.4</w:t>
            </w:r>
          </w:p>
        </w:tc>
        <w:tc>
          <w:tcPr>
            <w:tcW w:w="3558" w:type="dxa"/>
          </w:tcPr>
          <w:p w14:paraId="2E8F05C9" w14:textId="77777777" w:rsidR="004F75DF" w:rsidRDefault="0013698B">
            <w:pPr>
              <w:pStyle w:val="TableParagraph"/>
              <w:spacing w:before="6" w:line="322" w:lineRule="exact"/>
              <w:ind w:left="237"/>
              <w:rPr>
                <w:sz w:val="24"/>
              </w:rPr>
            </w:pPr>
            <w:r>
              <w:rPr>
                <w:sz w:val="24"/>
              </w:rPr>
              <w:t>Русь</w:t>
            </w:r>
            <w:r>
              <w:rPr>
                <w:spacing w:val="-7"/>
                <w:sz w:val="24"/>
              </w:rPr>
              <w:t xml:space="preserve"> </w:t>
            </w:r>
            <w:r>
              <w:rPr>
                <w:sz w:val="24"/>
              </w:rPr>
              <w:t>в</w:t>
            </w:r>
            <w:r>
              <w:rPr>
                <w:spacing w:val="-6"/>
                <w:sz w:val="24"/>
              </w:rPr>
              <w:t xml:space="preserve"> </w:t>
            </w:r>
            <w:r>
              <w:rPr>
                <w:sz w:val="24"/>
              </w:rPr>
              <w:t>середине</w:t>
            </w:r>
            <w:r>
              <w:rPr>
                <w:spacing w:val="-8"/>
                <w:sz w:val="24"/>
              </w:rPr>
              <w:t xml:space="preserve"> </w:t>
            </w:r>
            <w:r>
              <w:rPr>
                <w:sz w:val="24"/>
              </w:rPr>
              <w:t>XII</w:t>
            </w:r>
            <w:r>
              <w:rPr>
                <w:spacing w:val="-7"/>
                <w:sz w:val="24"/>
              </w:rPr>
              <w:t xml:space="preserve"> </w:t>
            </w:r>
            <w:r>
              <w:rPr>
                <w:sz w:val="24"/>
              </w:rPr>
              <w:t>—</w:t>
            </w:r>
            <w:r>
              <w:rPr>
                <w:spacing w:val="-7"/>
                <w:sz w:val="24"/>
              </w:rPr>
              <w:t xml:space="preserve"> </w:t>
            </w:r>
            <w:r>
              <w:rPr>
                <w:sz w:val="24"/>
              </w:rPr>
              <w:t>начале XIII в.</w:t>
            </w:r>
          </w:p>
        </w:tc>
        <w:tc>
          <w:tcPr>
            <w:tcW w:w="984" w:type="dxa"/>
          </w:tcPr>
          <w:p w14:paraId="3FDDCAAF" w14:textId="77777777" w:rsidR="004F75DF" w:rsidRDefault="0013698B">
            <w:pPr>
              <w:pStyle w:val="TableParagraph"/>
              <w:spacing w:before="198"/>
              <w:ind w:left="201" w:right="10"/>
              <w:jc w:val="center"/>
              <w:rPr>
                <w:sz w:val="24"/>
              </w:rPr>
            </w:pPr>
            <w:r>
              <w:rPr>
                <w:spacing w:val="-10"/>
                <w:sz w:val="24"/>
              </w:rPr>
              <w:t>6</w:t>
            </w:r>
          </w:p>
        </w:tc>
        <w:tc>
          <w:tcPr>
            <w:tcW w:w="1839" w:type="dxa"/>
          </w:tcPr>
          <w:p w14:paraId="3AB56D2C" w14:textId="77777777" w:rsidR="004F75DF" w:rsidRDefault="0013698B">
            <w:pPr>
              <w:pStyle w:val="TableParagraph"/>
              <w:spacing w:before="198"/>
              <w:ind w:right="754"/>
              <w:jc w:val="right"/>
              <w:rPr>
                <w:sz w:val="24"/>
              </w:rPr>
            </w:pPr>
            <w:r>
              <w:rPr>
                <w:spacing w:val="-10"/>
                <w:sz w:val="24"/>
              </w:rPr>
              <w:t>0</w:t>
            </w:r>
          </w:p>
        </w:tc>
        <w:tc>
          <w:tcPr>
            <w:tcW w:w="1991" w:type="dxa"/>
          </w:tcPr>
          <w:p w14:paraId="5D2A0367" w14:textId="77777777" w:rsidR="004F75DF" w:rsidRDefault="0013698B">
            <w:pPr>
              <w:pStyle w:val="TableParagraph"/>
              <w:spacing w:before="198"/>
              <w:ind w:right="833"/>
              <w:jc w:val="right"/>
              <w:rPr>
                <w:sz w:val="24"/>
              </w:rPr>
            </w:pPr>
            <w:r>
              <w:rPr>
                <w:spacing w:val="-10"/>
                <w:sz w:val="24"/>
              </w:rPr>
              <w:t>0</w:t>
            </w:r>
          </w:p>
        </w:tc>
        <w:tc>
          <w:tcPr>
            <w:tcW w:w="280" w:type="dxa"/>
          </w:tcPr>
          <w:p w14:paraId="2FD17F21" w14:textId="77777777" w:rsidR="004F75DF" w:rsidRDefault="004F75DF">
            <w:pPr>
              <w:pStyle w:val="TableParagraph"/>
              <w:rPr>
                <w:sz w:val="24"/>
              </w:rPr>
            </w:pPr>
          </w:p>
        </w:tc>
      </w:tr>
      <w:tr w:rsidR="004F75DF" w14:paraId="30F0A66C" w14:textId="77777777">
        <w:trPr>
          <w:trHeight w:val="681"/>
        </w:trPr>
        <w:tc>
          <w:tcPr>
            <w:tcW w:w="1196" w:type="dxa"/>
          </w:tcPr>
          <w:p w14:paraId="09DA45A7" w14:textId="77777777" w:rsidR="004F75DF" w:rsidRDefault="0013698B">
            <w:pPr>
              <w:pStyle w:val="TableParagraph"/>
              <w:spacing w:before="198"/>
              <w:ind w:left="103"/>
              <w:rPr>
                <w:sz w:val="24"/>
              </w:rPr>
            </w:pPr>
            <w:r>
              <w:rPr>
                <w:spacing w:val="-5"/>
                <w:sz w:val="24"/>
              </w:rPr>
              <w:t>2.5</w:t>
            </w:r>
          </w:p>
        </w:tc>
        <w:tc>
          <w:tcPr>
            <w:tcW w:w="3558" w:type="dxa"/>
          </w:tcPr>
          <w:p w14:paraId="15AEC06F" w14:textId="77777777" w:rsidR="004F75DF" w:rsidRDefault="0013698B">
            <w:pPr>
              <w:pStyle w:val="TableParagraph"/>
              <w:spacing w:before="11" w:line="316" w:lineRule="exact"/>
              <w:ind w:left="237"/>
              <w:rPr>
                <w:sz w:val="24"/>
              </w:rPr>
            </w:pPr>
            <w:r>
              <w:rPr>
                <w:sz w:val="24"/>
              </w:rPr>
              <w:t>Русские</w:t>
            </w:r>
            <w:r>
              <w:rPr>
                <w:spacing w:val="-9"/>
                <w:sz w:val="24"/>
              </w:rPr>
              <w:t xml:space="preserve"> </w:t>
            </w:r>
            <w:r>
              <w:rPr>
                <w:sz w:val="24"/>
              </w:rPr>
              <w:t>земли</w:t>
            </w:r>
            <w:r>
              <w:rPr>
                <w:spacing w:val="-7"/>
                <w:sz w:val="24"/>
              </w:rPr>
              <w:t xml:space="preserve"> </w:t>
            </w:r>
            <w:r>
              <w:rPr>
                <w:sz w:val="24"/>
              </w:rPr>
              <w:t>и</w:t>
            </w:r>
            <w:r>
              <w:rPr>
                <w:spacing w:val="-7"/>
                <w:sz w:val="24"/>
              </w:rPr>
              <w:t xml:space="preserve"> </w:t>
            </w:r>
            <w:r>
              <w:rPr>
                <w:sz w:val="24"/>
              </w:rPr>
              <w:t>их</w:t>
            </w:r>
            <w:r>
              <w:rPr>
                <w:spacing w:val="-12"/>
                <w:sz w:val="24"/>
              </w:rPr>
              <w:t xml:space="preserve"> </w:t>
            </w:r>
            <w:r>
              <w:rPr>
                <w:sz w:val="24"/>
              </w:rPr>
              <w:t>соседи</w:t>
            </w:r>
            <w:r>
              <w:rPr>
                <w:spacing w:val="-7"/>
                <w:sz w:val="24"/>
              </w:rPr>
              <w:t xml:space="preserve"> </w:t>
            </w:r>
            <w:r>
              <w:rPr>
                <w:sz w:val="24"/>
              </w:rPr>
              <w:t>в середине XIII — XIV в.</w:t>
            </w:r>
          </w:p>
        </w:tc>
        <w:tc>
          <w:tcPr>
            <w:tcW w:w="984" w:type="dxa"/>
          </w:tcPr>
          <w:p w14:paraId="6C190E9B" w14:textId="77777777" w:rsidR="004F75DF" w:rsidRDefault="0013698B">
            <w:pPr>
              <w:pStyle w:val="TableParagraph"/>
              <w:spacing w:before="198"/>
              <w:ind w:left="201" w:right="5"/>
              <w:jc w:val="center"/>
              <w:rPr>
                <w:sz w:val="24"/>
              </w:rPr>
            </w:pPr>
            <w:r>
              <w:rPr>
                <w:spacing w:val="-5"/>
                <w:sz w:val="24"/>
              </w:rPr>
              <w:t>10</w:t>
            </w:r>
          </w:p>
        </w:tc>
        <w:tc>
          <w:tcPr>
            <w:tcW w:w="1839" w:type="dxa"/>
          </w:tcPr>
          <w:p w14:paraId="18523790" w14:textId="77777777" w:rsidR="004F75DF" w:rsidRDefault="0013698B">
            <w:pPr>
              <w:pStyle w:val="TableParagraph"/>
              <w:spacing w:before="198"/>
              <w:ind w:right="754"/>
              <w:jc w:val="right"/>
              <w:rPr>
                <w:sz w:val="24"/>
              </w:rPr>
            </w:pPr>
            <w:r>
              <w:rPr>
                <w:spacing w:val="-10"/>
                <w:sz w:val="24"/>
              </w:rPr>
              <w:t>0</w:t>
            </w:r>
          </w:p>
        </w:tc>
        <w:tc>
          <w:tcPr>
            <w:tcW w:w="1991" w:type="dxa"/>
          </w:tcPr>
          <w:p w14:paraId="252A4E7B" w14:textId="77777777" w:rsidR="004F75DF" w:rsidRDefault="0013698B">
            <w:pPr>
              <w:pStyle w:val="TableParagraph"/>
              <w:spacing w:before="198"/>
              <w:ind w:right="833"/>
              <w:jc w:val="right"/>
              <w:rPr>
                <w:sz w:val="24"/>
              </w:rPr>
            </w:pPr>
            <w:r>
              <w:rPr>
                <w:spacing w:val="-10"/>
                <w:sz w:val="24"/>
              </w:rPr>
              <w:t>0</w:t>
            </w:r>
          </w:p>
        </w:tc>
        <w:tc>
          <w:tcPr>
            <w:tcW w:w="280" w:type="dxa"/>
          </w:tcPr>
          <w:p w14:paraId="63117CE1" w14:textId="77777777" w:rsidR="004F75DF" w:rsidRDefault="004F75DF">
            <w:pPr>
              <w:pStyle w:val="TableParagraph"/>
              <w:rPr>
                <w:sz w:val="24"/>
              </w:rPr>
            </w:pPr>
          </w:p>
        </w:tc>
      </w:tr>
      <w:tr w:rsidR="004F75DF" w14:paraId="35877B8C" w14:textId="77777777">
        <w:trPr>
          <w:trHeight w:val="686"/>
        </w:trPr>
        <w:tc>
          <w:tcPr>
            <w:tcW w:w="1196" w:type="dxa"/>
          </w:tcPr>
          <w:p w14:paraId="1B2D392E" w14:textId="77777777" w:rsidR="004F75DF" w:rsidRDefault="0013698B">
            <w:pPr>
              <w:pStyle w:val="TableParagraph"/>
              <w:spacing w:before="203"/>
              <w:ind w:left="103"/>
              <w:rPr>
                <w:sz w:val="24"/>
              </w:rPr>
            </w:pPr>
            <w:r>
              <w:rPr>
                <w:spacing w:val="-5"/>
                <w:sz w:val="24"/>
              </w:rPr>
              <w:t>2.6</w:t>
            </w:r>
          </w:p>
        </w:tc>
        <w:tc>
          <w:tcPr>
            <w:tcW w:w="3558" w:type="dxa"/>
          </w:tcPr>
          <w:p w14:paraId="30F7592D" w14:textId="77777777" w:rsidR="004F75DF" w:rsidRDefault="0013698B">
            <w:pPr>
              <w:pStyle w:val="TableParagraph"/>
              <w:spacing w:before="10" w:line="310" w:lineRule="atLeast"/>
              <w:ind w:left="237"/>
              <w:rPr>
                <w:sz w:val="24"/>
              </w:rPr>
            </w:pPr>
            <w:r>
              <w:rPr>
                <w:sz w:val="24"/>
              </w:rPr>
              <w:t>Формирование единого Русского</w:t>
            </w:r>
            <w:r>
              <w:rPr>
                <w:spacing w:val="-10"/>
                <w:sz w:val="24"/>
              </w:rPr>
              <w:t xml:space="preserve"> </w:t>
            </w:r>
            <w:r>
              <w:rPr>
                <w:sz w:val="24"/>
              </w:rPr>
              <w:t>государства</w:t>
            </w:r>
            <w:r>
              <w:rPr>
                <w:spacing w:val="-11"/>
                <w:sz w:val="24"/>
              </w:rPr>
              <w:t xml:space="preserve"> </w:t>
            </w:r>
            <w:r>
              <w:rPr>
                <w:sz w:val="24"/>
              </w:rPr>
              <w:t>в</w:t>
            </w:r>
            <w:r>
              <w:rPr>
                <w:spacing w:val="-9"/>
                <w:sz w:val="24"/>
              </w:rPr>
              <w:t xml:space="preserve"> </w:t>
            </w:r>
            <w:r>
              <w:rPr>
                <w:sz w:val="24"/>
              </w:rPr>
              <w:t>XV</w:t>
            </w:r>
            <w:r>
              <w:rPr>
                <w:spacing w:val="-11"/>
                <w:sz w:val="24"/>
              </w:rPr>
              <w:t xml:space="preserve"> </w:t>
            </w:r>
            <w:r>
              <w:rPr>
                <w:sz w:val="24"/>
              </w:rPr>
              <w:t>в.</w:t>
            </w:r>
          </w:p>
        </w:tc>
        <w:tc>
          <w:tcPr>
            <w:tcW w:w="984" w:type="dxa"/>
          </w:tcPr>
          <w:p w14:paraId="1C24E76B" w14:textId="77777777" w:rsidR="004F75DF" w:rsidRDefault="0013698B">
            <w:pPr>
              <w:pStyle w:val="TableParagraph"/>
              <w:spacing w:before="203"/>
              <w:ind w:left="201" w:right="10"/>
              <w:jc w:val="center"/>
              <w:rPr>
                <w:sz w:val="24"/>
              </w:rPr>
            </w:pPr>
            <w:r>
              <w:rPr>
                <w:spacing w:val="-10"/>
                <w:sz w:val="24"/>
              </w:rPr>
              <w:t>8</w:t>
            </w:r>
          </w:p>
        </w:tc>
        <w:tc>
          <w:tcPr>
            <w:tcW w:w="1839" w:type="dxa"/>
          </w:tcPr>
          <w:p w14:paraId="4ECEC611" w14:textId="77777777" w:rsidR="004F75DF" w:rsidRDefault="0013698B">
            <w:pPr>
              <w:pStyle w:val="TableParagraph"/>
              <w:spacing w:before="203"/>
              <w:ind w:right="754"/>
              <w:jc w:val="right"/>
              <w:rPr>
                <w:sz w:val="24"/>
              </w:rPr>
            </w:pPr>
            <w:r>
              <w:rPr>
                <w:spacing w:val="-10"/>
                <w:sz w:val="24"/>
              </w:rPr>
              <w:t>0</w:t>
            </w:r>
          </w:p>
        </w:tc>
        <w:tc>
          <w:tcPr>
            <w:tcW w:w="1991" w:type="dxa"/>
          </w:tcPr>
          <w:p w14:paraId="6D915DFA" w14:textId="77777777" w:rsidR="004F75DF" w:rsidRDefault="0013698B">
            <w:pPr>
              <w:pStyle w:val="TableParagraph"/>
              <w:spacing w:before="203"/>
              <w:ind w:right="833"/>
              <w:jc w:val="right"/>
              <w:rPr>
                <w:sz w:val="24"/>
              </w:rPr>
            </w:pPr>
            <w:r>
              <w:rPr>
                <w:spacing w:val="-10"/>
                <w:sz w:val="24"/>
              </w:rPr>
              <w:t>0</w:t>
            </w:r>
          </w:p>
        </w:tc>
        <w:tc>
          <w:tcPr>
            <w:tcW w:w="280" w:type="dxa"/>
          </w:tcPr>
          <w:p w14:paraId="7CCF3DEC" w14:textId="77777777" w:rsidR="004F75DF" w:rsidRDefault="004F75DF">
            <w:pPr>
              <w:pStyle w:val="TableParagraph"/>
              <w:rPr>
                <w:sz w:val="24"/>
              </w:rPr>
            </w:pPr>
          </w:p>
        </w:tc>
      </w:tr>
    </w:tbl>
    <w:p w14:paraId="299B8A98" w14:textId="77777777" w:rsidR="004F75DF" w:rsidRDefault="004F75DF">
      <w:pPr>
        <w:rPr>
          <w:sz w:val="24"/>
        </w:rPr>
        <w:sectPr w:rsidR="004F75DF">
          <w:pgSz w:w="11910" w:h="16390"/>
          <w:pgMar w:top="980" w:right="0" w:bottom="280" w:left="460" w:header="723" w:footer="0" w:gutter="0"/>
          <w:cols w:space="720"/>
        </w:sectPr>
      </w:pPr>
    </w:p>
    <w:p w14:paraId="4F20AFCD"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96"/>
        <w:gridCol w:w="3558"/>
        <w:gridCol w:w="984"/>
        <w:gridCol w:w="1839"/>
        <w:gridCol w:w="1949"/>
        <w:gridCol w:w="322"/>
      </w:tblGrid>
      <w:tr w:rsidR="004F75DF" w14:paraId="07953567" w14:textId="77777777">
        <w:trPr>
          <w:trHeight w:val="364"/>
        </w:trPr>
        <w:tc>
          <w:tcPr>
            <w:tcW w:w="1196" w:type="dxa"/>
          </w:tcPr>
          <w:p w14:paraId="3405295C" w14:textId="77777777" w:rsidR="004F75DF" w:rsidRDefault="0013698B">
            <w:pPr>
              <w:pStyle w:val="TableParagraph"/>
              <w:spacing w:before="40"/>
              <w:ind w:left="103"/>
              <w:rPr>
                <w:sz w:val="24"/>
              </w:rPr>
            </w:pPr>
            <w:r>
              <w:rPr>
                <w:spacing w:val="-5"/>
                <w:sz w:val="24"/>
              </w:rPr>
              <w:t>2.7</w:t>
            </w:r>
          </w:p>
        </w:tc>
        <w:tc>
          <w:tcPr>
            <w:tcW w:w="3558" w:type="dxa"/>
          </w:tcPr>
          <w:p w14:paraId="451078C0" w14:textId="77777777" w:rsidR="004F75DF" w:rsidRDefault="0013698B">
            <w:pPr>
              <w:pStyle w:val="TableParagraph"/>
              <w:spacing w:before="40"/>
              <w:ind w:left="237"/>
              <w:rPr>
                <w:sz w:val="24"/>
              </w:rPr>
            </w:pPr>
            <w:r>
              <w:rPr>
                <w:spacing w:val="-2"/>
                <w:sz w:val="24"/>
              </w:rPr>
              <w:t>Обобщение</w:t>
            </w:r>
          </w:p>
        </w:tc>
        <w:tc>
          <w:tcPr>
            <w:tcW w:w="984" w:type="dxa"/>
          </w:tcPr>
          <w:p w14:paraId="23F53EC9" w14:textId="77777777" w:rsidR="004F75DF" w:rsidRDefault="0013698B">
            <w:pPr>
              <w:pStyle w:val="TableParagraph"/>
              <w:spacing w:before="40"/>
              <w:ind w:left="525"/>
              <w:rPr>
                <w:sz w:val="24"/>
              </w:rPr>
            </w:pPr>
            <w:r>
              <w:rPr>
                <w:spacing w:val="-10"/>
                <w:sz w:val="24"/>
              </w:rPr>
              <w:t>2</w:t>
            </w:r>
          </w:p>
        </w:tc>
        <w:tc>
          <w:tcPr>
            <w:tcW w:w="1839" w:type="dxa"/>
          </w:tcPr>
          <w:p w14:paraId="1276611D" w14:textId="77777777" w:rsidR="004F75DF" w:rsidRDefault="0013698B">
            <w:pPr>
              <w:pStyle w:val="TableParagraph"/>
              <w:spacing w:before="40"/>
              <w:ind w:right="754"/>
              <w:jc w:val="right"/>
              <w:rPr>
                <w:sz w:val="24"/>
              </w:rPr>
            </w:pPr>
            <w:r>
              <w:rPr>
                <w:spacing w:val="-10"/>
                <w:sz w:val="24"/>
              </w:rPr>
              <w:t>1</w:t>
            </w:r>
          </w:p>
        </w:tc>
        <w:tc>
          <w:tcPr>
            <w:tcW w:w="1949" w:type="dxa"/>
          </w:tcPr>
          <w:p w14:paraId="627862EF" w14:textId="77777777" w:rsidR="004F75DF" w:rsidRDefault="0013698B">
            <w:pPr>
              <w:pStyle w:val="TableParagraph"/>
              <w:spacing w:before="40"/>
              <w:ind w:left="236"/>
              <w:jc w:val="center"/>
              <w:rPr>
                <w:sz w:val="24"/>
              </w:rPr>
            </w:pPr>
            <w:r>
              <w:rPr>
                <w:spacing w:val="-10"/>
                <w:sz w:val="24"/>
              </w:rPr>
              <w:t>0</w:t>
            </w:r>
          </w:p>
        </w:tc>
        <w:tc>
          <w:tcPr>
            <w:tcW w:w="322" w:type="dxa"/>
          </w:tcPr>
          <w:p w14:paraId="3F785D04" w14:textId="77777777" w:rsidR="004F75DF" w:rsidRDefault="004F75DF">
            <w:pPr>
              <w:pStyle w:val="TableParagraph"/>
              <w:rPr>
                <w:sz w:val="24"/>
              </w:rPr>
            </w:pPr>
          </w:p>
        </w:tc>
      </w:tr>
      <w:tr w:rsidR="004F75DF" w14:paraId="317F65FC" w14:textId="77777777">
        <w:trPr>
          <w:trHeight w:val="561"/>
        </w:trPr>
        <w:tc>
          <w:tcPr>
            <w:tcW w:w="4754" w:type="dxa"/>
            <w:gridSpan w:val="2"/>
          </w:tcPr>
          <w:p w14:paraId="022E66D2"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984" w:type="dxa"/>
          </w:tcPr>
          <w:p w14:paraId="492B34D2" w14:textId="77777777" w:rsidR="004F75DF" w:rsidRDefault="0013698B">
            <w:pPr>
              <w:pStyle w:val="TableParagraph"/>
              <w:spacing w:before="140"/>
              <w:ind w:left="467"/>
              <w:rPr>
                <w:sz w:val="24"/>
              </w:rPr>
            </w:pPr>
            <w:r>
              <w:rPr>
                <w:spacing w:val="-5"/>
                <w:sz w:val="24"/>
              </w:rPr>
              <w:t>45</w:t>
            </w:r>
          </w:p>
        </w:tc>
        <w:tc>
          <w:tcPr>
            <w:tcW w:w="4110" w:type="dxa"/>
            <w:gridSpan w:val="3"/>
          </w:tcPr>
          <w:p w14:paraId="19962E6A" w14:textId="77777777" w:rsidR="004F75DF" w:rsidRDefault="004F75DF">
            <w:pPr>
              <w:pStyle w:val="TableParagraph"/>
              <w:rPr>
                <w:sz w:val="24"/>
              </w:rPr>
            </w:pPr>
          </w:p>
        </w:tc>
      </w:tr>
      <w:tr w:rsidR="004F75DF" w14:paraId="0E0AA974" w14:textId="77777777">
        <w:trPr>
          <w:trHeight w:val="686"/>
        </w:trPr>
        <w:tc>
          <w:tcPr>
            <w:tcW w:w="4754" w:type="dxa"/>
            <w:gridSpan w:val="2"/>
          </w:tcPr>
          <w:p w14:paraId="7F784757" w14:textId="77777777" w:rsidR="004F75DF" w:rsidRDefault="0013698B">
            <w:pPr>
              <w:pStyle w:val="TableParagraph"/>
              <w:spacing w:before="7" w:line="322"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84" w:type="dxa"/>
          </w:tcPr>
          <w:p w14:paraId="4455C9CB" w14:textId="77777777" w:rsidR="004F75DF" w:rsidRDefault="0013698B">
            <w:pPr>
              <w:pStyle w:val="TableParagraph"/>
              <w:spacing w:before="199"/>
              <w:ind w:left="467"/>
              <w:rPr>
                <w:sz w:val="24"/>
              </w:rPr>
            </w:pPr>
            <w:r>
              <w:rPr>
                <w:spacing w:val="-5"/>
                <w:sz w:val="24"/>
              </w:rPr>
              <w:t>68</w:t>
            </w:r>
          </w:p>
        </w:tc>
        <w:tc>
          <w:tcPr>
            <w:tcW w:w="1839" w:type="dxa"/>
          </w:tcPr>
          <w:p w14:paraId="2A2B4DE2" w14:textId="77777777" w:rsidR="004F75DF" w:rsidRDefault="0013698B">
            <w:pPr>
              <w:pStyle w:val="TableParagraph"/>
              <w:spacing w:before="199"/>
              <w:ind w:right="754"/>
              <w:jc w:val="right"/>
              <w:rPr>
                <w:sz w:val="24"/>
              </w:rPr>
            </w:pPr>
            <w:r>
              <w:rPr>
                <w:spacing w:val="-10"/>
                <w:sz w:val="24"/>
              </w:rPr>
              <w:t>3</w:t>
            </w:r>
          </w:p>
        </w:tc>
        <w:tc>
          <w:tcPr>
            <w:tcW w:w="1949" w:type="dxa"/>
          </w:tcPr>
          <w:p w14:paraId="5A57A879" w14:textId="77777777" w:rsidR="004F75DF" w:rsidRDefault="0013698B">
            <w:pPr>
              <w:pStyle w:val="TableParagraph"/>
              <w:spacing w:before="199"/>
              <w:ind w:left="236" w:right="77"/>
              <w:jc w:val="center"/>
              <w:rPr>
                <w:sz w:val="24"/>
              </w:rPr>
            </w:pPr>
            <w:r>
              <w:rPr>
                <w:spacing w:val="-10"/>
                <w:sz w:val="24"/>
              </w:rPr>
              <w:t>0</w:t>
            </w:r>
          </w:p>
        </w:tc>
        <w:tc>
          <w:tcPr>
            <w:tcW w:w="322" w:type="dxa"/>
          </w:tcPr>
          <w:p w14:paraId="6FE70DD5" w14:textId="77777777" w:rsidR="004F75DF" w:rsidRDefault="004F75DF">
            <w:pPr>
              <w:pStyle w:val="TableParagraph"/>
              <w:rPr>
                <w:sz w:val="24"/>
              </w:rPr>
            </w:pPr>
          </w:p>
        </w:tc>
      </w:tr>
    </w:tbl>
    <w:p w14:paraId="4A139165" w14:textId="77777777" w:rsidR="004F75DF" w:rsidRDefault="004F75DF">
      <w:pPr>
        <w:rPr>
          <w:sz w:val="24"/>
        </w:rPr>
        <w:sectPr w:rsidR="004F75DF">
          <w:pgSz w:w="11910" w:h="16390"/>
          <w:pgMar w:top="980" w:right="0" w:bottom="280" w:left="460" w:header="723" w:footer="0" w:gutter="0"/>
          <w:cols w:space="720"/>
        </w:sectPr>
      </w:pPr>
    </w:p>
    <w:p w14:paraId="6BBDA9C1" w14:textId="77777777" w:rsidR="004F75DF" w:rsidRDefault="004F75DF">
      <w:pPr>
        <w:pStyle w:val="a3"/>
        <w:spacing w:before="4"/>
        <w:ind w:left="0"/>
        <w:jc w:val="left"/>
        <w:rPr>
          <w:b/>
          <w:sz w:val="24"/>
        </w:rPr>
      </w:pPr>
    </w:p>
    <w:p w14:paraId="662637B0" w14:textId="77777777" w:rsidR="004F75DF" w:rsidRDefault="0013698B">
      <w:pPr>
        <w:spacing w:before="1" w:after="44"/>
        <w:ind w:left="855"/>
        <w:rPr>
          <w:b/>
          <w:sz w:val="24"/>
        </w:rPr>
      </w:pPr>
      <w:r>
        <w:rPr>
          <w:b/>
          <w:sz w:val="24"/>
        </w:rPr>
        <w:t xml:space="preserve">7 </w:t>
      </w:r>
      <w:r>
        <w:rPr>
          <w:b/>
          <w:spacing w:val="-2"/>
          <w:sz w:val="24"/>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00"/>
        <w:gridCol w:w="3693"/>
        <w:gridCol w:w="975"/>
        <w:gridCol w:w="1845"/>
        <w:gridCol w:w="1933"/>
        <w:gridCol w:w="306"/>
      </w:tblGrid>
      <w:tr w:rsidR="004F75DF" w14:paraId="6D65573C" w14:textId="77777777">
        <w:trPr>
          <w:trHeight w:val="369"/>
        </w:trPr>
        <w:tc>
          <w:tcPr>
            <w:tcW w:w="1100" w:type="dxa"/>
            <w:vMerge w:val="restart"/>
          </w:tcPr>
          <w:p w14:paraId="63334E66" w14:textId="77777777" w:rsidR="004F75DF" w:rsidRDefault="004F75DF">
            <w:pPr>
              <w:pStyle w:val="TableParagraph"/>
              <w:spacing w:before="114"/>
              <w:rPr>
                <w:b/>
                <w:sz w:val="24"/>
              </w:rPr>
            </w:pPr>
          </w:p>
          <w:p w14:paraId="42539BBC" w14:textId="77777777" w:rsidR="004F75DF" w:rsidRDefault="0013698B">
            <w:pPr>
              <w:pStyle w:val="TableParagraph"/>
              <w:ind w:left="237"/>
              <w:rPr>
                <w:b/>
                <w:sz w:val="24"/>
              </w:rPr>
            </w:pPr>
            <w:r>
              <w:rPr>
                <w:b/>
                <w:sz w:val="24"/>
              </w:rPr>
              <w:t xml:space="preserve">№ </w:t>
            </w:r>
            <w:r>
              <w:rPr>
                <w:b/>
                <w:spacing w:val="-5"/>
                <w:sz w:val="24"/>
              </w:rPr>
              <w:t>п/п</w:t>
            </w:r>
          </w:p>
        </w:tc>
        <w:tc>
          <w:tcPr>
            <w:tcW w:w="3693" w:type="dxa"/>
            <w:vMerge w:val="restart"/>
          </w:tcPr>
          <w:p w14:paraId="1C8A5EBB" w14:textId="77777777" w:rsidR="004F75DF" w:rsidRDefault="0013698B">
            <w:pPr>
              <w:pStyle w:val="TableParagraph"/>
              <w:spacing w:before="232" w:line="276"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753" w:type="dxa"/>
            <w:gridSpan w:val="3"/>
            <w:tcBorders>
              <w:bottom w:val="nil"/>
            </w:tcBorders>
          </w:tcPr>
          <w:p w14:paraId="0360E0D6" w14:textId="77777777" w:rsidR="004F75DF" w:rsidRDefault="0013698B">
            <w:pPr>
              <w:pStyle w:val="TableParagraph"/>
              <w:spacing w:before="44"/>
              <w:ind w:left="102"/>
              <w:rPr>
                <w:b/>
                <w:sz w:val="24"/>
              </w:rPr>
            </w:pPr>
            <w:r>
              <w:rPr>
                <w:b/>
                <w:sz w:val="24"/>
              </w:rPr>
              <w:t>Количество</w:t>
            </w:r>
            <w:r>
              <w:rPr>
                <w:b/>
                <w:spacing w:val="-4"/>
                <w:sz w:val="24"/>
              </w:rPr>
              <w:t xml:space="preserve"> часов</w:t>
            </w:r>
          </w:p>
        </w:tc>
        <w:tc>
          <w:tcPr>
            <w:tcW w:w="306" w:type="dxa"/>
            <w:vMerge w:val="restart"/>
          </w:tcPr>
          <w:p w14:paraId="369E2E5C" w14:textId="77777777" w:rsidR="004F75DF" w:rsidRDefault="004F75DF">
            <w:pPr>
              <w:pStyle w:val="TableParagraph"/>
              <w:rPr>
                <w:sz w:val="24"/>
              </w:rPr>
            </w:pPr>
          </w:p>
        </w:tc>
      </w:tr>
      <w:tr w:rsidR="004F75DF" w14:paraId="540B32E2" w14:textId="77777777">
        <w:trPr>
          <w:trHeight w:val="994"/>
        </w:trPr>
        <w:tc>
          <w:tcPr>
            <w:tcW w:w="1100" w:type="dxa"/>
            <w:vMerge/>
            <w:tcBorders>
              <w:top w:val="nil"/>
            </w:tcBorders>
          </w:tcPr>
          <w:p w14:paraId="63D09480" w14:textId="77777777" w:rsidR="004F75DF" w:rsidRDefault="004F75DF">
            <w:pPr>
              <w:rPr>
                <w:sz w:val="2"/>
                <w:szCs w:val="2"/>
              </w:rPr>
            </w:pPr>
          </w:p>
        </w:tc>
        <w:tc>
          <w:tcPr>
            <w:tcW w:w="3693" w:type="dxa"/>
            <w:vMerge/>
            <w:tcBorders>
              <w:top w:val="nil"/>
            </w:tcBorders>
          </w:tcPr>
          <w:p w14:paraId="53DDEE81" w14:textId="77777777" w:rsidR="004F75DF" w:rsidRDefault="004F75DF">
            <w:pPr>
              <w:rPr>
                <w:sz w:val="2"/>
                <w:szCs w:val="2"/>
              </w:rPr>
            </w:pPr>
          </w:p>
        </w:tc>
        <w:tc>
          <w:tcPr>
            <w:tcW w:w="975" w:type="dxa"/>
          </w:tcPr>
          <w:p w14:paraId="0413BC4F" w14:textId="77777777" w:rsidR="004F75DF" w:rsidRDefault="0013698B">
            <w:pPr>
              <w:pStyle w:val="TableParagraph"/>
              <w:spacing w:before="203"/>
              <w:ind w:left="204" w:right="97"/>
              <w:jc w:val="center"/>
              <w:rPr>
                <w:b/>
                <w:sz w:val="24"/>
              </w:rPr>
            </w:pPr>
            <w:r>
              <w:rPr>
                <w:b/>
                <w:spacing w:val="-2"/>
                <w:sz w:val="24"/>
              </w:rPr>
              <w:t>Всего</w:t>
            </w:r>
          </w:p>
        </w:tc>
        <w:tc>
          <w:tcPr>
            <w:tcW w:w="1845" w:type="dxa"/>
          </w:tcPr>
          <w:p w14:paraId="042BD654" w14:textId="77777777" w:rsidR="004F75DF" w:rsidRDefault="0013698B">
            <w:pPr>
              <w:pStyle w:val="TableParagraph"/>
              <w:spacing w:before="44" w:line="276" w:lineRule="auto"/>
              <w:ind w:left="236"/>
              <w:rPr>
                <w:b/>
                <w:sz w:val="24"/>
              </w:rPr>
            </w:pPr>
            <w:r>
              <w:rPr>
                <w:b/>
                <w:spacing w:val="-2"/>
                <w:sz w:val="24"/>
              </w:rPr>
              <w:t>Контрольные работы</w:t>
            </w:r>
          </w:p>
        </w:tc>
        <w:tc>
          <w:tcPr>
            <w:tcW w:w="1933" w:type="dxa"/>
          </w:tcPr>
          <w:p w14:paraId="20CA0DC3" w14:textId="77777777" w:rsidR="004F75DF" w:rsidRDefault="0013698B">
            <w:pPr>
              <w:pStyle w:val="TableParagraph"/>
              <w:spacing w:before="44" w:line="276" w:lineRule="auto"/>
              <w:ind w:left="235"/>
              <w:rPr>
                <w:b/>
                <w:sz w:val="24"/>
              </w:rPr>
            </w:pPr>
            <w:r>
              <w:rPr>
                <w:b/>
                <w:spacing w:val="-2"/>
                <w:sz w:val="24"/>
              </w:rPr>
              <w:t>Практические работы</w:t>
            </w:r>
          </w:p>
        </w:tc>
        <w:tc>
          <w:tcPr>
            <w:tcW w:w="306" w:type="dxa"/>
            <w:vMerge/>
            <w:tcBorders>
              <w:top w:val="nil"/>
            </w:tcBorders>
          </w:tcPr>
          <w:p w14:paraId="027EC2FE" w14:textId="77777777" w:rsidR="004F75DF" w:rsidRDefault="004F75DF">
            <w:pPr>
              <w:rPr>
                <w:sz w:val="2"/>
                <w:szCs w:val="2"/>
              </w:rPr>
            </w:pPr>
          </w:p>
        </w:tc>
      </w:tr>
      <w:tr w:rsidR="004F75DF" w14:paraId="7B9CE57A" w14:textId="77777777">
        <w:trPr>
          <w:trHeight w:val="364"/>
        </w:trPr>
        <w:tc>
          <w:tcPr>
            <w:tcW w:w="9852" w:type="dxa"/>
            <w:gridSpan w:val="6"/>
          </w:tcPr>
          <w:p w14:paraId="4CABF32D" w14:textId="77777777" w:rsidR="004F75DF" w:rsidRDefault="0013698B">
            <w:pPr>
              <w:pStyle w:val="TableParagraph"/>
              <w:spacing w:before="44"/>
              <w:ind w:left="237"/>
              <w:rPr>
                <w:b/>
                <w:sz w:val="24"/>
              </w:rPr>
            </w:pPr>
            <w:r>
              <w:rPr>
                <w:b/>
                <w:sz w:val="24"/>
              </w:rPr>
              <w:t>Раздел</w:t>
            </w:r>
            <w:r>
              <w:rPr>
                <w:b/>
                <w:spacing w:val="-5"/>
                <w:sz w:val="24"/>
              </w:rPr>
              <w:t xml:space="preserve"> </w:t>
            </w:r>
            <w:r>
              <w:rPr>
                <w:b/>
                <w:sz w:val="24"/>
              </w:rPr>
              <w:t>1.</w:t>
            </w:r>
            <w:r>
              <w:rPr>
                <w:b/>
                <w:spacing w:val="2"/>
                <w:sz w:val="24"/>
              </w:rPr>
              <w:t xml:space="preserve"> </w:t>
            </w:r>
            <w:r>
              <w:rPr>
                <w:b/>
                <w:sz w:val="24"/>
              </w:rPr>
              <w:t>Всеобщая</w:t>
            </w:r>
            <w:r>
              <w:rPr>
                <w:b/>
                <w:spacing w:val="-3"/>
                <w:sz w:val="24"/>
              </w:rPr>
              <w:t xml:space="preserve"> </w:t>
            </w:r>
            <w:r>
              <w:rPr>
                <w:b/>
                <w:sz w:val="24"/>
              </w:rPr>
              <w:t>история.</w:t>
            </w:r>
            <w:r>
              <w:rPr>
                <w:b/>
                <w:spacing w:val="-4"/>
                <w:sz w:val="24"/>
              </w:rPr>
              <w:t xml:space="preserve"> </w:t>
            </w:r>
            <w:r>
              <w:rPr>
                <w:b/>
                <w:sz w:val="24"/>
              </w:rPr>
              <w:t>История</w:t>
            </w:r>
            <w:r>
              <w:rPr>
                <w:b/>
                <w:spacing w:val="-6"/>
                <w:sz w:val="24"/>
              </w:rPr>
              <w:t xml:space="preserve"> </w:t>
            </w:r>
            <w:r>
              <w:rPr>
                <w:b/>
                <w:sz w:val="24"/>
              </w:rPr>
              <w:t>Нового</w:t>
            </w:r>
            <w:r>
              <w:rPr>
                <w:b/>
                <w:spacing w:val="-2"/>
                <w:sz w:val="24"/>
              </w:rPr>
              <w:t xml:space="preserve"> </w:t>
            </w:r>
            <w:r>
              <w:rPr>
                <w:b/>
                <w:sz w:val="24"/>
              </w:rPr>
              <w:t>времени.</w:t>
            </w:r>
            <w:r>
              <w:rPr>
                <w:b/>
                <w:spacing w:val="-4"/>
                <w:sz w:val="24"/>
              </w:rPr>
              <w:t xml:space="preserve"> </w:t>
            </w:r>
            <w:r>
              <w:rPr>
                <w:b/>
                <w:sz w:val="24"/>
              </w:rPr>
              <w:t>Конец</w:t>
            </w:r>
            <w:r>
              <w:rPr>
                <w:b/>
                <w:spacing w:val="-1"/>
                <w:sz w:val="24"/>
              </w:rPr>
              <w:t xml:space="preserve"> </w:t>
            </w:r>
            <w:r>
              <w:rPr>
                <w:b/>
                <w:sz w:val="24"/>
              </w:rPr>
              <w:t>XV</w:t>
            </w:r>
            <w:r>
              <w:rPr>
                <w:b/>
                <w:spacing w:val="2"/>
                <w:sz w:val="24"/>
              </w:rPr>
              <w:t xml:space="preserve"> </w:t>
            </w:r>
            <w:r>
              <w:rPr>
                <w:b/>
                <w:sz w:val="24"/>
              </w:rPr>
              <w:t>—</w:t>
            </w:r>
            <w:r>
              <w:rPr>
                <w:b/>
                <w:spacing w:val="-6"/>
                <w:sz w:val="24"/>
              </w:rPr>
              <w:t xml:space="preserve"> </w:t>
            </w:r>
            <w:r>
              <w:rPr>
                <w:b/>
                <w:sz w:val="24"/>
              </w:rPr>
              <w:t>XVII</w:t>
            </w:r>
            <w:r>
              <w:rPr>
                <w:b/>
                <w:spacing w:val="-4"/>
                <w:sz w:val="24"/>
              </w:rPr>
              <w:t xml:space="preserve"> </w:t>
            </w:r>
            <w:r>
              <w:rPr>
                <w:b/>
                <w:spacing w:val="-5"/>
                <w:sz w:val="24"/>
              </w:rPr>
              <w:t>в.</w:t>
            </w:r>
          </w:p>
        </w:tc>
      </w:tr>
      <w:tr w:rsidR="004F75DF" w14:paraId="609F8FB2" w14:textId="77777777">
        <w:trPr>
          <w:trHeight w:val="369"/>
        </w:trPr>
        <w:tc>
          <w:tcPr>
            <w:tcW w:w="1100" w:type="dxa"/>
          </w:tcPr>
          <w:p w14:paraId="4D1C7B3F" w14:textId="77777777" w:rsidR="004F75DF" w:rsidRDefault="0013698B">
            <w:pPr>
              <w:pStyle w:val="TableParagraph"/>
              <w:spacing w:before="44"/>
              <w:ind w:left="103"/>
              <w:rPr>
                <w:sz w:val="24"/>
              </w:rPr>
            </w:pPr>
            <w:r>
              <w:rPr>
                <w:spacing w:val="-5"/>
                <w:sz w:val="24"/>
              </w:rPr>
              <w:t>1.1</w:t>
            </w:r>
          </w:p>
        </w:tc>
        <w:tc>
          <w:tcPr>
            <w:tcW w:w="3693" w:type="dxa"/>
          </w:tcPr>
          <w:p w14:paraId="58B0F887" w14:textId="77777777" w:rsidR="004F75DF" w:rsidRDefault="0013698B">
            <w:pPr>
              <w:pStyle w:val="TableParagraph"/>
              <w:spacing w:before="44"/>
              <w:ind w:left="237"/>
              <w:rPr>
                <w:sz w:val="24"/>
              </w:rPr>
            </w:pPr>
            <w:r>
              <w:rPr>
                <w:spacing w:val="-2"/>
                <w:sz w:val="24"/>
              </w:rPr>
              <w:t>Введение</w:t>
            </w:r>
          </w:p>
        </w:tc>
        <w:tc>
          <w:tcPr>
            <w:tcW w:w="975" w:type="dxa"/>
          </w:tcPr>
          <w:p w14:paraId="183B2850" w14:textId="77777777" w:rsidR="004F75DF" w:rsidRDefault="0013698B">
            <w:pPr>
              <w:pStyle w:val="TableParagraph"/>
              <w:spacing w:before="44"/>
              <w:ind w:left="204" w:right="5"/>
              <w:jc w:val="center"/>
              <w:rPr>
                <w:sz w:val="24"/>
              </w:rPr>
            </w:pPr>
            <w:r>
              <w:rPr>
                <w:spacing w:val="-10"/>
                <w:sz w:val="24"/>
              </w:rPr>
              <w:t>1</w:t>
            </w:r>
          </w:p>
        </w:tc>
        <w:tc>
          <w:tcPr>
            <w:tcW w:w="1845" w:type="dxa"/>
          </w:tcPr>
          <w:p w14:paraId="308653AA" w14:textId="77777777" w:rsidR="004F75DF" w:rsidRDefault="0013698B">
            <w:pPr>
              <w:pStyle w:val="TableParagraph"/>
              <w:spacing w:before="44"/>
              <w:ind w:right="761"/>
              <w:jc w:val="right"/>
              <w:rPr>
                <w:sz w:val="24"/>
              </w:rPr>
            </w:pPr>
            <w:r>
              <w:rPr>
                <w:spacing w:val="-10"/>
                <w:sz w:val="24"/>
              </w:rPr>
              <w:t>0</w:t>
            </w:r>
          </w:p>
        </w:tc>
        <w:tc>
          <w:tcPr>
            <w:tcW w:w="1933" w:type="dxa"/>
          </w:tcPr>
          <w:p w14:paraId="2C4468FD" w14:textId="77777777" w:rsidR="004F75DF" w:rsidRDefault="0013698B">
            <w:pPr>
              <w:pStyle w:val="TableParagraph"/>
              <w:spacing w:before="44"/>
              <w:ind w:right="806"/>
              <w:jc w:val="right"/>
              <w:rPr>
                <w:sz w:val="24"/>
              </w:rPr>
            </w:pPr>
            <w:r>
              <w:rPr>
                <w:spacing w:val="-10"/>
                <w:sz w:val="24"/>
              </w:rPr>
              <w:t>0</w:t>
            </w:r>
          </w:p>
        </w:tc>
        <w:tc>
          <w:tcPr>
            <w:tcW w:w="306" w:type="dxa"/>
          </w:tcPr>
          <w:p w14:paraId="577C8FA5" w14:textId="77777777" w:rsidR="004F75DF" w:rsidRDefault="004F75DF">
            <w:pPr>
              <w:pStyle w:val="TableParagraph"/>
              <w:rPr>
                <w:sz w:val="24"/>
              </w:rPr>
            </w:pPr>
          </w:p>
        </w:tc>
      </w:tr>
      <w:tr w:rsidR="004F75DF" w14:paraId="51E755A9" w14:textId="77777777">
        <w:trPr>
          <w:trHeight w:val="681"/>
        </w:trPr>
        <w:tc>
          <w:tcPr>
            <w:tcW w:w="1100" w:type="dxa"/>
          </w:tcPr>
          <w:p w14:paraId="645888F0" w14:textId="77777777" w:rsidR="004F75DF" w:rsidRDefault="0013698B">
            <w:pPr>
              <w:pStyle w:val="TableParagraph"/>
              <w:spacing w:before="198"/>
              <w:ind w:left="103"/>
              <w:rPr>
                <w:sz w:val="24"/>
              </w:rPr>
            </w:pPr>
            <w:r>
              <w:rPr>
                <w:spacing w:val="-5"/>
                <w:sz w:val="24"/>
              </w:rPr>
              <w:t>1.2</w:t>
            </w:r>
          </w:p>
        </w:tc>
        <w:tc>
          <w:tcPr>
            <w:tcW w:w="3693" w:type="dxa"/>
          </w:tcPr>
          <w:p w14:paraId="338A40E5" w14:textId="77777777" w:rsidR="004F75DF" w:rsidRDefault="0013698B">
            <w:pPr>
              <w:pStyle w:val="TableParagraph"/>
              <w:spacing w:before="9" w:line="318" w:lineRule="exact"/>
              <w:ind w:left="237" w:right="900"/>
              <w:rPr>
                <w:sz w:val="24"/>
              </w:rPr>
            </w:pPr>
            <w:r>
              <w:rPr>
                <w:sz w:val="24"/>
              </w:rPr>
              <w:t>Великие</w:t>
            </w:r>
            <w:r>
              <w:rPr>
                <w:spacing w:val="-15"/>
                <w:sz w:val="24"/>
              </w:rPr>
              <w:t xml:space="preserve"> </w:t>
            </w:r>
            <w:r>
              <w:rPr>
                <w:sz w:val="24"/>
              </w:rPr>
              <w:t xml:space="preserve">географические </w:t>
            </w:r>
            <w:r>
              <w:rPr>
                <w:spacing w:val="-2"/>
                <w:sz w:val="24"/>
              </w:rPr>
              <w:t>открытия</w:t>
            </w:r>
          </w:p>
        </w:tc>
        <w:tc>
          <w:tcPr>
            <w:tcW w:w="975" w:type="dxa"/>
          </w:tcPr>
          <w:p w14:paraId="59E865A2" w14:textId="77777777" w:rsidR="004F75DF" w:rsidRDefault="0013698B">
            <w:pPr>
              <w:pStyle w:val="TableParagraph"/>
              <w:spacing w:before="198"/>
              <w:ind w:left="204" w:right="5"/>
              <w:jc w:val="center"/>
              <w:rPr>
                <w:sz w:val="24"/>
              </w:rPr>
            </w:pPr>
            <w:r>
              <w:rPr>
                <w:spacing w:val="-10"/>
                <w:sz w:val="24"/>
              </w:rPr>
              <w:t>2</w:t>
            </w:r>
          </w:p>
        </w:tc>
        <w:tc>
          <w:tcPr>
            <w:tcW w:w="1845" w:type="dxa"/>
          </w:tcPr>
          <w:p w14:paraId="438FECE4" w14:textId="77777777" w:rsidR="004F75DF" w:rsidRDefault="0013698B">
            <w:pPr>
              <w:pStyle w:val="TableParagraph"/>
              <w:spacing w:before="198"/>
              <w:ind w:right="761"/>
              <w:jc w:val="right"/>
              <w:rPr>
                <w:sz w:val="24"/>
              </w:rPr>
            </w:pPr>
            <w:r>
              <w:rPr>
                <w:spacing w:val="-10"/>
                <w:sz w:val="24"/>
              </w:rPr>
              <w:t>1</w:t>
            </w:r>
          </w:p>
        </w:tc>
        <w:tc>
          <w:tcPr>
            <w:tcW w:w="1933" w:type="dxa"/>
          </w:tcPr>
          <w:p w14:paraId="037FB608" w14:textId="77777777" w:rsidR="004F75DF" w:rsidRDefault="0013698B">
            <w:pPr>
              <w:pStyle w:val="TableParagraph"/>
              <w:spacing w:before="198"/>
              <w:ind w:right="806"/>
              <w:jc w:val="right"/>
              <w:rPr>
                <w:sz w:val="24"/>
              </w:rPr>
            </w:pPr>
            <w:r>
              <w:rPr>
                <w:spacing w:val="-10"/>
                <w:sz w:val="24"/>
              </w:rPr>
              <w:t>0</w:t>
            </w:r>
          </w:p>
        </w:tc>
        <w:tc>
          <w:tcPr>
            <w:tcW w:w="306" w:type="dxa"/>
          </w:tcPr>
          <w:p w14:paraId="55770428" w14:textId="77777777" w:rsidR="004F75DF" w:rsidRDefault="004F75DF">
            <w:pPr>
              <w:pStyle w:val="TableParagraph"/>
              <w:rPr>
                <w:sz w:val="24"/>
              </w:rPr>
            </w:pPr>
          </w:p>
        </w:tc>
      </w:tr>
      <w:tr w:rsidR="004F75DF" w14:paraId="349284AA" w14:textId="77777777">
        <w:trPr>
          <w:trHeight w:val="686"/>
        </w:trPr>
        <w:tc>
          <w:tcPr>
            <w:tcW w:w="1100" w:type="dxa"/>
          </w:tcPr>
          <w:p w14:paraId="32CE1A26" w14:textId="77777777" w:rsidR="004F75DF" w:rsidRDefault="0013698B">
            <w:pPr>
              <w:pStyle w:val="TableParagraph"/>
              <w:spacing w:before="203"/>
              <w:ind w:left="103"/>
              <w:rPr>
                <w:sz w:val="24"/>
              </w:rPr>
            </w:pPr>
            <w:r>
              <w:rPr>
                <w:spacing w:val="-5"/>
                <w:sz w:val="24"/>
              </w:rPr>
              <w:t>1.3</w:t>
            </w:r>
          </w:p>
        </w:tc>
        <w:tc>
          <w:tcPr>
            <w:tcW w:w="3693" w:type="dxa"/>
          </w:tcPr>
          <w:p w14:paraId="27CDF0E8" w14:textId="77777777" w:rsidR="004F75DF" w:rsidRDefault="0013698B">
            <w:pPr>
              <w:pStyle w:val="TableParagraph"/>
              <w:spacing w:before="10" w:line="310" w:lineRule="atLeast"/>
              <w:ind w:left="237" w:right="769"/>
              <w:rPr>
                <w:sz w:val="24"/>
              </w:rPr>
            </w:pPr>
            <w:r>
              <w:rPr>
                <w:sz w:val="24"/>
              </w:rPr>
              <w:t>Изменения</w:t>
            </w:r>
            <w:r>
              <w:rPr>
                <w:spacing w:val="-15"/>
                <w:sz w:val="24"/>
              </w:rPr>
              <w:t xml:space="preserve"> </w:t>
            </w:r>
            <w:r>
              <w:rPr>
                <w:sz w:val="24"/>
              </w:rPr>
              <w:t>в</w:t>
            </w:r>
            <w:r>
              <w:rPr>
                <w:spacing w:val="-15"/>
                <w:sz w:val="24"/>
              </w:rPr>
              <w:t xml:space="preserve"> </w:t>
            </w:r>
            <w:r>
              <w:rPr>
                <w:sz w:val="24"/>
              </w:rPr>
              <w:t>европейском обществе XVI—XVII вв.</w:t>
            </w:r>
          </w:p>
        </w:tc>
        <w:tc>
          <w:tcPr>
            <w:tcW w:w="975" w:type="dxa"/>
          </w:tcPr>
          <w:p w14:paraId="229FCA9A" w14:textId="77777777" w:rsidR="004F75DF" w:rsidRDefault="0013698B">
            <w:pPr>
              <w:pStyle w:val="TableParagraph"/>
              <w:spacing w:before="203"/>
              <w:ind w:left="204" w:right="5"/>
              <w:jc w:val="center"/>
              <w:rPr>
                <w:sz w:val="24"/>
              </w:rPr>
            </w:pPr>
            <w:r>
              <w:rPr>
                <w:spacing w:val="-10"/>
                <w:sz w:val="24"/>
              </w:rPr>
              <w:t>2</w:t>
            </w:r>
          </w:p>
        </w:tc>
        <w:tc>
          <w:tcPr>
            <w:tcW w:w="1845" w:type="dxa"/>
          </w:tcPr>
          <w:p w14:paraId="672C3303" w14:textId="77777777" w:rsidR="004F75DF" w:rsidRDefault="0013698B">
            <w:pPr>
              <w:pStyle w:val="TableParagraph"/>
              <w:spacing w:before="203"/>
              <w:ind w:right="761"/>
              <w:jc w:val="right"/>
              <w:rPr>
                <w:sz w:val="24"/>
              </w:rPr>
            </w:pPr>
            <w:r>
              <w:rPr>
                <w:spacing w:val="-10"/>
                <w:sz w:val="24"/>
              </w:rPr>
              <w:t>0</w:t>
            </w:r>
          </w:p>
        </w:tc>
        <w:tc>
          <w:tcPr>
            <w:tcW w:w="1933" w:type="dxa"/>
          </w:tcPr>
          <w:p w14:paraId="25ADD55B" w14:textId="77777777" w:rsidR="004F75DF" w:rsidRDefault="0013698B">
            <w:pPr>
              <w:pStyle w:val="TableParagraph"/>
              <w:spacing w:before="203"/>
              <w:ind w:right="806"/>
              <w:jc w:val="right"/>
              <w:rPr>
                <w:sz w:val="24"/>
              </w:rPr>
            </w:pPr>
            <w:r>
              <w:rPr>
                <w:spacing w:val="-10"/>
                <w:sz w:val="24"/>
              </w:rPr>
              <w:t>0</w:t>
            </w:r>
          </w:p>
        </w:tc>
        <w:tc>
          <w:tcPr>
            <w:tcW w:w="306" w:type="dxa"/>
          </w:tcPr>
          <w:p w14:paraId="18DEC0AE" w14:textId="77777777" w:rsidR="004F75DF" w:rsidRDefault="004F75DF">
            <w:pPr>
              <w:pStyle w:val="TableParagraph"/>
              <w:rPr>
                <w:sz w:val="24"/>
              </w:rPr>
            </w:pPr>
          </w:p>
        </w:tc>
      </w:tr>
      <w:tr w:rsidR="004F75DF" w14:paraId="0C22DB88" w14:textId="77777777">
        <w:trPr>
          <w:trHeight w:val="686"/>
        </w:trPr>
        <w:tc>
          <w:tcPr>
            <w:tcW w:w="1100" w:type="dxa"/>
          </w:tcPr>
          <w:p w14:paraId="73F84319" w14:textId="77777777" w:rsidR="004F75DF" w:rsidRDefault="0013698B">
            <w:pPr>
              <w:pStyle w:val="TableParagraph"/>
              <w:spacing w:before="203"/>
              <w:ind w:left="103"/>
              <w:rPr>
                <w:sz w:val="24"/>
              </w:rPr>
            </w:pPr>
            <w:r>
              <w:rPr>
                <w:spacing w:val="-5"/>
                <w:sz w:val="24"/>
              </w:rPr>
              <w:t>1.4</w:t>
            </w:r>
          </w:p>
        </w:tc>
        <w:tc>
          <w:tcPr>
            <w:tcW w:w="3693" w:type="dxa"/>
          </w:tcPr>
          <w:p w14:paraId="16331204" w14:textId="77777777" w:rsidR="004F75DF" w:rsidRDefault="0013698B">
            <w:pPr>
              <w:pStyle w:val="TableParagraph"/>
              <w:spacing w:before="10" w:line="310" w:lineRule="atLeast"/>
              <w:ind w:left="237" w:right="149"/>
              <w:rPr>
                <w:sz w:val="24"/>
              </w:rPr>
            </w:pPr>
            <w:r>
              <w:rPr>
                <w:sz w:val="24"/>
              </w:rPr>
              <w:t>Реформация и Контрреформация</w:t>
            </w:r>
            <w:r>
              <w:rPr>
                <w:spacing w:val="-15"/>
                <w:sz w:val="24"/>
              </w:rPr>
              <w:t xml:space="preserve"> </w:t>
            </w:r>
            <w:r>
              <w:rPr>
                <w:sz w:val="24"/>
              </w:rPr>
              <w:t>в</w:t>
            </w:r>
            <w:r>
              <w:rPr>
                <w:spacing w:val="-15"/>
                <w:sz w:val="24"/>
              </w:rPr>
              <w:t xml:space="preserve"> </w:t>
            </w:r>
            <w:r>
              <w:rPr>
                <w:sz w:val="24"/>
              </w:rPr>
              <w:t>Европе</w:t>
            </w:r>
          </w:p>
        </w:tc>
        <w:tc>
          <w:tcPr>
            <w:tcW w:w="975" w:type="dxa"/>
          </w:tcPr>
          <w:p w14:paraId="4046E7B7" w14:textId="77777777" w:rsidR="004F75DF" w:rsidRDefault="0013698B">
            <w:pPr>
              <w:pStyle w:val="TableParagraph"/>
              <w:spacing w:before="203"/>
              <w:ind w:left="204" w:right="5"/>
              <w:jc w:val="center"/>
              <w:rPr>
                <w:sz w:val="24"/>
              </w:rPr>
            </w:pPr>
            <w:r>
              <w:rPr>
                <w:spacing w:val="-10"/>
                <w:sz w:val="24"/>
              </w:rPr>
              <w:t>2</w:t>
            </w:r>
          </w:p>
        </w:tc>
        <w:tc>
          <w:tcPr>
            <w:tcW w:w="1845" w:type="dxa"/>
          </w:tcPr>
          <w:p w14:paraId="7B341D29" w14:textId="77777777" w:rsidR="004F75DF" w:rsidRDefault="0013698B">
            <w:pPr>
              <w:pStyle w:val="TableParagraph"/>
              <w:spacing w:before="203"/>
              <w:ind w:right="761"/>
              <w:jc w:val="right"/>
              <w:rPr>
                <w:sz w:val="24"/>
              </w:rPr>
            </w:pPr>
            <w:r>
              <w:rPr>
                <w:spacing w:val="-10"/>
                <w:sz w:val="24"/>
              </w:rPr>
              <w:t>0</w:t>
            </w:r>
          </w:p>
        </w:tc>
        <w:tc>
          <w:tcPr>
            <w:tcW w:w="1933" w:type="dxa"/>
          </w:tcPr>
          <w:p w14:paraId="194FAB41" w14:textId="77777777" w:rsidR="004F75DF" w:rsidRDefault="0013698B">
            <w:pPr>
              <w:pStyle w:val="TableParagraph"/>
              <w:spacing w:before="203"/>
              <w:ind w:right="806"/>
              <w:jc w:val="right"/>
              <w:rPr>
                <w:sz w:val="24"/>
              </w:rPr>
            </w:pPr>
            <w:r>
              <w:rPr>
                <w:spacing w:val="-10"/>
                <w:sz w:val="24"/>
              </w:rPr>
              <w:t>0</w:t>
            </w:r>
          </w:p>
        </w:tc>
        <w:tc>
          <w:tcPr>
            <w:tcW w:w="306" w:type="dxa"/>
          </w:tcPr>
          <w:p w14:paraId="20698BBF" w14:textId="77777777" w:rsidR="004F75DF" w:rsidRDefault="004F75DF">
            <w:pPr>
              <w:pStyle w:val="TableParagraph"/>
              <w:rPr>
                <w:sz w:val="24"/>
              </w:rPr>
            </w:pPr>
          </w:p>
        </w:tc>
      </w:tr>
      <w:tr w:rsidR="004F75DF" w14:paraId="3DF4BA9E" w14:textId="77777777">
        <w:trPr>
          <w:trHeight w:val="686"/>
        </w:trPr>
        <w:tc>
          <w:tcPr>
            <w:tcW w:w="1100" w:type="dxa"/>
          </w:tcPr>
          <w:p w14:paraId="304CAC46" w14:textId="77777777" w:rsidR="004F75DF" w:rsidRDefault="0013698B">
            <w:pPr>
              <w:pStyle w:val="TableParagraph"/>
              <w:spacing w:before="199"/>
              <w:ind w:left="103"/>
              <w:rPr>
                <w:sz w:val="24"/>
              </w:rPr>
            </w:pPr>
            <w:r>
              <w:rPr>
                <w:spacing w:val="-5"/>
                <w:sz w:val="24"/>
              </w:rPr>
              <w:t>1.5</w:t>
            </w:r>
          </w:p>
        </w:tc>
        <w:tc>
          <w:tcPr>
            <w:tcW w:w="3693" w:type="dxa"/>
          </w:tcPr>
          <w:p w14:paraId="0879D84B" w14:textId="77777777" w:rsidR="004F75DF" w:rsidRDefault="0013698B">
            <w:pPr>
              <w:pStyle w:val="TableParagraph"/>
              <w:spacing w:before="11" w:line="316" w:lineRule="exact"/>
              <w:ind w:left="237"/>
              <w:rPr>
                <w:sz w:val="24"/>
              </w:rPr>
            </w:pPr>
            <w:r>
              <w:rPr>
                <w:sz w:val="24"/>
              </w:rPr>
              <w:t>Государства</w:t>
            </w:r>
            <w:r>
              <w:rPr>
                <w:spacing w:val="-10"/>
                <w:sz w:val="24"/>
              </w:rPr>
              <w:t xml:space="preserve"> </w:t>
            </w:r>
            <w:r>
              <w:rPr>
                <w:sz w:val="24"/>
              </w:rPr>
              <w:t>Европы</w:t>
            </w:r>
            <w:r>
              <w:rPr>
                <w:spacing w:val="-12"/>
                <w:sz w:val="24"/>
              </w:rPr>
              <w:t xml:space="preserve"> </w:t>
            </w:r>
            <w:r>
              <w:rPr>
                <w:sz w:val="24"/>
              </w:rPr>
              <w:t>в</w:t>
            </w:r>
            <w:r>
              <w:rPr>
                <w:spacing w:val="-12"/>
                <w:sz w:val="24"/>
              </w:rPr>
              <w:t xml:space="preserve"> </w:t>
            </w:r>
            <w:r>
              <w:rPr>
                <w:sz w:val="24"/>
              </w:rPr>
              <w:t>XVI— XVII вв.</w:t>
            </w:r>
          </w:p>
        </w:tc>
        <w:tc>
          <w:tcPr>
            <w:tcW w:w="975" w:type="dxa"/>
          </w:tcPr>
          <w:p w14:paraId="456B6713" w14:textId="77777777" w:rsidR="004F75DF" w:rsidRDefault="0013698B">
            <w:pPr>
              <w:pStyle w:val="TableParagraph"/>
              <w:spacing w:before="199"/>
              <w:ind w:left="204" w:right="5"/>
              <w:jc w:val="center"/>
              <w:rPr>
                <w:sz w:val="24"/>
              </w:rPr>
            </w:pPr>
            <w:r>
              <w:rPr>
                <w:spacing w:val="-10"/>
                <w:sz w:val="24"/>
              </w:rPr>
              <w:t>7</w:t>
            </w:r>
          </w:p>
        </w:tc>
        <w:tc>
          <w:tcPr>
            <w:tcW w:w="1845" w:type="dxa"/>
          </w:tcPr>
          <w:p w14:paraId="445E15B9" w14:textId="77777777" w:rsidR="004F75DF" w:rsidRDefault="0013698B">
            <w:pPr>
              <w:pStyle w:val="TableParagraph"/>
              <w:spacing w:before="199"/>
              <w:ind w:right="761"/>
              <w:jc w:val="right"/>
              <w:rPr>
                <w:sz w:val="24"/>
              </w:rPr>
            </w:pPr>
            <w:r>
              <w:rPr>
                <w:spacing w:val="-10"/>
                <w:sz w:val="24"/>
              </w:rPr>
              <w:t>0</w:t>
            </w:r>
          </w:p>
        </w:tc>
        <w:tc>
          <w:tcPr>
            <w:tcW w:w="1933" w:type="dxa"/>
          </w:tcPr>
          <w:p w14:paraId="68744188" w14:textId="77777777" w:rsidR="004F75DF" w:rsidRDefault="0013698B">
            <w:pPr>
              <w:pStyle w:val="TableParagraph"/>
              <w:spacing w:before="199"/>
              <w:ind w:right="806"/>
              <w:jc w:val="right"/>
              <w:rPr>
                <w:sz w:val="24"/>
              </w:rPr>
            </w:pPr>
            <w:r>
              <w:rPr>
                <w:spacing w:val="-10"/>
                <w:sz w:val="24"/>
              </w:rPr>
              <w:t>0</w:t>
            </w:r>
          </w:p>
        </w:tc>
        <w:tc>
          <w:tcPr>
            <w:tcW w:w="306" w:type="dxa"/>
          </w:tcPr>
          <w:p w14:paraId="4F02EAC1" w14:textId="77777777" w:rsidR="004F75DF" w:rsidRDefault="004F75DF">
            <w:pPr>
              <w:pStyle w:val="TableParagraph"/>
              <w:rPr>
                <w:sz w:val="24"/>
              </w:rPr>
            </w:pPr>
          </w:p>
        </w:tc>
      </w:tr>
      <w:tr w:rsidR="004F75DF" w14:paraId="5FC58B7F" w14:textId="77777777">
        <w:trPr>
          <w:trHeight w:val="681"/>
        </w:trPr>
        <w:tc>
          <w:tcPr>
            <w:tcW w:w="1100" w:type="dxa"/>
          </w:tcPr>
          <w:p w14:paraId="70A80454" w14:textId="77777777" w:rsidR="004F75DF" w:rsidRDefault="0013698B">
            <w:pPr>
              <w:pStyle w:val="TableParagraph"/>
              <w:spacing w:before="198"/>
              <w:ind w:left="103"/>
              <w:rPr>
                <w:sz w:val="24"/>
              </w:rPr>
            </w:pPr>
            <w:r>
              <w:rPr>
                <w:spacing w:val="-5"/>
                <w:sz w:val="24"/>
              </w:rPr>
              <w:t>1.6</w:t>
            </w:r>
          </w:p>
        </w:tc>
        <w:tc>
          <w:tcPr>
            <w:tcW w:w="3693" w:type="dxa"/>
          </w:tcPr>
          <w:p w14:paraId="78BB0EE9" w14:textId="77777777" w:rsidR="004F75DF" w:rsidRDefault="0013698B">
            <w:pPr>
              <w:pStyle w:val="TableParagraph"/>
              <w:spacing w:before="11" w:line="316" w:lineRule="exact"/>
              <w:ind w:left="237"/>
              <w:rPr>
                <w:sz w:val="24"/>
              </w:rPr>
            </w:pPr>
            <w:r>
              <w:rPr>
                <w:sz w:val="24"/>
              </w:rPr>
              <w:t>Международные</w:t>
            </w:r>
            <w:r>
              <w:rPr>
                <w:spacing w:val="-15"/>
                <w:sz w:val="24"/>
              </w:rPr>
              <w:t xml:space="preserve"> </w:t>
            </w:r>
            <w:r>
              <w:rPr>
                <w:sz w:val="24"/>
              </w:rPr>
              <w:t>отношения</w:t>
            </w:r>
            <w:r>
              <w:rPr>
                <w:spacing w:val="-15"/>
                <w:sz w:val="24"/>
              </w:rPr>
              <w:t xml:space="preserve"> </w:t>
            </w:r>
            <w:r>
              <w:rPr>
                <w:sz w:val="24"/>
              </w:rPr>
              <w:t>в XVI -XVII вв.</w:t>
            </w:r>
          </w:p>
        </w:tc>
        <w:tc>
          <w:tcPr>
            <w:tcW w:w="975" w:type="dxa"/>
          </w:tcPr>
          <w:p w14:paraId="3B37FF59" w14:textId="77777777" w:rsidR="004F75DF" w:rsidRDefault="0013698B">
            <w:pPr>
              <w:pStyle w:val="TableParagraph"/>
              <w:spacing w:before="198"/>
              <w:ind w:left="204" w:right="5"/>
              <w:jc w:val="center"/>
              <w:rPr>
                <w:sz w:val="24"/>
              </w:rPr>
            </w:pPr>
            <w:r>
              <w:rPr>
                <w:spacing w:val="-10"/>
                <w:sz w:val="24"/>
              </w:rPr>
              <w:t>2</w:t>
            </w:r>
          </w:p>
        </w:tc>
        <w:tc>
          <w:tcPr>
            <w:tcW w:w="1845" w:type="dxa"/>
          </w:tcPr>
          <w:p w14:paraId="6E4BD92A" w14:textId="77777777" w:rsidR="004F75DF" w:rsidRDefault="0013698B">
            <w:pPr>
              <w:pStyle w:val="TableParagraph"/>
              <w:spacing w:before="198"/>
              <w:ind w:right="761"/>
              <w:jc w:val="right"/>
              <w:rPr>
                <w:sz w:val="24"/>
              </w:rPr>
            </w:pPr>
            <w:r>
              <w:rPr>
                <w:spacing w:val="-10"/>
                <w:sz w:val="24"/>
              </w:rPr>
              <w:t>0</w:t>
            </w:r>
          </w:p>
        </w:tc>
        <w:tc>
          <w:tcPr>
            <w:tcW w:w="1933" w:type="dxa"/>
          </w:tcPr>
          <w:p w14:paraId="6ED7064F" w14:textId="77777777" w:rsidR="004F75DF" w:rsidRDefault="0013698B">
            <w:pPr>
              <w:pStyle w:val="TableParagraph"/>
              <w:spacing w:before="198"/>
              <w:ind w:right="806"/>
              <w:jc w:val="right"/>
              <w:rPr>
                <w:sz w:val="24"/>
              </w:rPr>
            </w:pPr>
            <w:r>
              <w:rPr>
                <w:spacing w:val="-10"/>
                <w:sz w:val="24"/>
              </w:rPr>
              <w:t>0</w:t>
            </w:r>
          </w:p>
        </w:tc>
        <w:tc>
          <w:tcPr>
            <w:tcW w:w="306" w:type="dxa"/>
          </w:tcPr>
          <w:p w14:paraId="4A19EDD3" w14:textId="77777777" w:rsidR="004F75DF" w:rsidRDefault="004F75DF">
            <w:pPr>
              <w:pStyle w:val="TableParagraph"/>
              <w:rPr>
                <w:sz w:val="24"/>
              </w:rPr>
            </w:pPr>
          </w:p>
        </w:tc>
      </w:tr>
      <w:tr w:rsidR="004F75DF" w14:paraId="252AB4A3" w14:textId="77777777">
        <w:trPr>
          <w:trHeight w:val="686"/>
        </w:trPr>
        <w:tc>
          <w:tcPr>
            <w:tcW w:w="1100" w:type="dxa"/>
          </w:tcPr>
          <w:p w14:paraId="38856ACB" w14:textId="77777777" w:rsidR="004F75DF" w:rsidRDefault="0013698B">
            <w:pPr>
              <w:pStyle w:val="TableParagraph"/>
              <w:spacing w:before="203"/>
              <w:ind w:left="103"/>
              <w:rPr>
                <w:sz w:val="24"/>
              </w:rPr>
            </w:pPr>
            <w:r>
              <w:rPr>
                <w:spacing w:val="-5"/>
                <w:sz w:val="24"/>
              </w:rPr>
              <w:t>1.7</w:t>
            </w:r>
          </w:p>
        </w:tc>
        <w:tc>
          <w:tcPr>
            <w:tcW w:w="3693" w:type="dxa"/>
          </w:tcPr>
          <w:p w14:paraId="715EB78C" w14:textId="77777777" w:rsidR="004F75DF" w:rsidRDefault="0013698B">
            <w:pPr>
              <w:pStyle w:val="TableParagraph"/>
              <w:spacing w:before="10" w:line="310" w:lineRule="atLeast"/>
              <w:ind w:left="237"/>
              <w:rPr>
                <w:sz w:val="24"/>
              </w:rPr>
            </w:pPr>
            <w:r>
              <w:rPr>
                <w:sz w:val="24"/>
              </w:rPr>
              <w:t>Европейская</w:t>
            </w:r>
            <w:r>
              <w:rPr>
                <w:spacing w:val="-13"/>
                <w:sz w:val="24"/>
              </w:rPr>
              <w:t xml:space="preserve"> </w:t>
            </w:r>
            <w:r>
              <w:rPr>
                <w:sz w:val="24"/>
              </w:rPr>
              <w:t>культура</w:t>
            </w:r>
            <w:r>
              <w:rPr>
                <w:spacing w:val="-14"/>
                <w:sz w:val="24"/>
              </w:rPr>
              <w:t xml:space="preserve"> </w:t>
            </w:r>
            <w:r>
              <w:rPr>
                <w:sz w:val="24"/>
              </w:rPr>
              <w:t>в</w:t>
            </w:r>
            <w:r>
              <w:rPr>
                <w:spacing w:val="-13"/>
                <w:sz w:val="24"/>
              </w:rPr>
              <w:t xml:space="preserve"> </w:t>
            </w:r>
            <w:r>
              <w:rPr>
                <w:sz w:val="24"/>
              </w:rPr>
              <w:t>раннее Новое время</w:t>
            </w:r>
          </w:p>
        </w:tc>
        <w:tc>
          <w:tcPr>
            <w:tcW w:w="975" w:type="dxa"/>
          </w:tcPr>
          <w:p w14:paraId="59B472D7" w14:textId="77777777" w:rsidR="004F75DF" w:rsidRDefault="0013698B">
            <w:pPr>
              <w:pStyle w:val="TableParagraph"/>
              <w:spacing w:before="203"/>
              <w:ind w:left="204" w:right="5"/>
              <w:jc w:val="center"/>
              <w:rPr>
                <w:sz w:val="24"/>
              </w:rPr>
            </w:pPr>
            <w:r>
              <w:rPr>
                <w:spacing w:val="-10"/>
                <w:sz w:val="24"/>
              </w:rPr>
              <w:t>3</w:t>
            </w:r>
          </w:p>
        </w:tc>
        <w:tc>
          <w:tcPr>
            <w:tcW w:w="1845" w:type="dxa"/>
          </w:tcPr>
          <w:p w14:paraId="7AA67B0B" w14:textId="77777777" w:rsidR="004F75DF" w:rsidRDefault="0013698B">
            <w:pPr>
              <w:pStyle w:val="TableParagraph"/>
              <w:spacing w:before="203"/>
              <w:ind w:right="761"/>
              <w:jc w:val="right"/>
              <w:rPr>
                <w:sz w:val="24"/>
              </w:rPr>
            </w:pPr>
            <w:r>
              <w:rPr>
                <w:spacing w:val="-10"/>
                <w:sz w:val="24"/>
              </w:rPr>
              <w:t>0</w:t>
            </w:r>
          </w:p>
        </w:tc>
        <w:tc>
          <w:tcPr>
            <w:tcW w:w="1933" w:type="dxa"/>
          </w:tcPr>
          <w:p w14:paraId="5FCB4623" w14:textId="77777777" w:rsidR="004F75DF" w:rsidRDefault="0013698B">
            <w:pPr>
              <w:pStyle w:val="TableParagraph"/>
              <w:spacing w:before="203"/>
              <w:ind w:right="806"/>
              <w:jc w:val="right"/>
              <w:rPr>
                <w:sz w:val="24"/>
              </w:rPr>
            </w:pPr>
            <w:r>
              <w:rPr>
                <w:spacing w:val="-10"/>
                <w:sz w:val="24"/>
              </w:rPr>
              <w:t>0</w:t>
            </w:r>
          </w:p>
        </w:tc>
        <w:tc>
          <w:tcPr>
            <w:tcW w:w="306" w:type="dxa"/>
          </w:tcPr>
          <w:p w14:paraId="144E9159" w14:textId="77777777" w:rsidR="004F75DF" w:rsidRDefault="004F75DF">
            <w:pPr>
              <w:pStyle w:val="TableParagraph"/>
              <w:rPr>
                <w:sz w:val="24"/>
              </w:rPr>
            </w:pPr>
          </w:p>
        </w:tc>
      </w:tr>
      <w:tr w:rsidR="004F75DF" w14:paraId="142730B6" w14:textId="77777777">
        <w:trPr>
          <w:trHeight w:val="686"/>
        </w:trPr>
        <w:tc>
          <w:tcPr>
            <w:tcW w:w="1100" w:type="dxa"/>
          </w:tcPr>
          <w:p w14:paraId="7260989E" w14:textId="77777777" w:rsidR="004F75DF" w:rsidRDefault="0013698B">
            <w:pPr>
              <w:pStyle w:val="TableParagraph"/>
              <w:spacing w:before="198"/>
              <w:ind w:left="103"/>
              <w:rPr>
                <w:sz w:val="24"/>
              </w:rPr>
            </w:pPr>
            <w:r>
              <w:rPr>
                <w:spacing w:val="-5"/>
                <w:sz w:val="24"/>
              </w:rPr>
              <w:t>1.8</w:t>
            </w:r>
          </w:p>
        </w:tc>
        <w:tc>
          <w:tcPr>
            <w:tcW w:w="3693" w:type="dxa"/>
          </w:tcPr>
          <w:p w14:paraId="7ECBE992" w14:textId="77777777" w:rsidR="004F75DF" w:rsidRDefault="0013698B">
            <w:pPr>
              <w:pStyle w:val="TableParagraph"/>
              <w:spacing w:before="6" w:line="322" w:lineRule="exact"/>
              <w:ind w:left="237" w:right="149"/>
              <w:rPr>
                <w:sz w:val="24"/>
              </w:rPr>
            </w:pPr>
            <w:r>
              <w:rPr>
                <w:sz w:val="24"/>
              </w:rPr>
              <w:t>Страны</w:t>
            </w:r>
            <w:r>
              <w:rPr>
                <w:spacing w:val="-10"/>
                <w:sz w:val="24"/>
              </w:rPr>
              <w:t xml:space="preserve"> </w:t>
            </w:r>
            <w:r>
              <w:rPr>
                <w:sz w:val="24"/>
              </w:rPr>
              <w:t>Востока</w:t>
            </w:r>
            <w:r>
              <w:rPr>
                <w:spacing w:val="-15"/>
                <w:sz w:val="24"/>
              </w:rPr>
              <w:t xml:space="preserve"> </w:t>
            </w:r>
            <w:r>
              <w:rPr>
                <w:sz w:val="24"/>
              </w:rPr>
              <w:t>в</w:t>
            </w:r>
            <w:r>
              <w:rPr>
                <w:spacing w:val="-10"/>
                <w:sz w:val="24"/>
              </w:rPr>
              <w:t xml:space="preserve"> </w:t>
            </w:r>
            <w:r>
              <w:rPr>
                <w:sz w:val="24"/>
              </w:rPr>
              <w:t xml:space="preserve">XVI—XVII </w:t>
            </w:r>
            <w:r>
              <w:rPr>
                <w:spacing w:val="-4"/>
                <w:sz w:val="24"/>
              </w:rPr>
              <w:t>вв.</w:t>
            </w:r>
          </w:p>
        </w:tc>
        <w:tc>
          <w:tcPr>
            <w:tcW w:w="975" w:type="dxa"/>
          </w:tcPr>
          <w:p w14:paraId="6FCC6FC3" w14:textId="77777777" w:rsidR="004F75DF" w:rsidRDefault="0013698B">
            <w:pPr>
              <w:pStyle w:val="TableParagraph"/>
              <w:spacing w:before="198"/>
              <w:ind w:left="204" w:right="5"/>
              <w:jc w:val="center"/>
              <w:rPr>
                <w:sz w:val="24"/>
              </w:rPr>
            </w:pPr>
            <w:r>
              <w:rPr>
                <w:spacing w:val="-10"/>
                <w:sz w:val="24"/>
              </w:rPr>
              <w:t>3</w:t>
            </w:r>
          </w:p>
        </w:tc>
        <w:tc>
          <w:tcPr>
            <w:tcW w:w="1845" w:type="dxa"/>
          </w:tcPr>
          <w:p w14:paraId="10E87112" w14:textId="77777777" w:rsidR="004F75DF" w:rsidRDefault="0013698B">
            <w:pPr>
              <w:pStyle w:val="TableParagraph"/>
              <w:spacing w:before="198"/>
              <w:ind w:right="761"/>
              <w:jc w:val="right"/>
              <w:rPr>
                <w:sz w:val="24"/>
              </w:rPr>
            </w:pPr>
            <w:r>
              <w:rPr>
                <w:spacing w:val="-10"/>
                <w:sz w:val="24"/>
              </w:rPr>
              <w:t>0</w:t>
            </w:r>
          </w:p>
        </w:tc>
        <w:tc>
          <w:tcPr>
            <w:tcW w:w="1933" w:type="dxa"/>
          </w:tcPr>
          <w:p w14:paraId="4046824D" w14:textId="77777777" w:rsidR="004F75DF" w:rsidRDefault="0013698B">
            <w:pPr>
              <w:pStyle w:val="TableParagraph"/>
              <w:spacing w:before="198"/>
              <w:ind w:right="806"/>
              <w:jc w:val="right"/>
              <w:rPr>
                <w:sz w:val="24"/>
              </w:rPr>
            </w:pPr>
            <w:r>
              <w:rPr>
                <w:spacing w:val="-10"/>
                <w:sz w:val="24"/>
              </w:rPr>
              <w:t>0</w:t>
            </w:r>
          </w:p>
        </w:tc>
        <w:tc>
          <w:tcPr>
            <w:tcW w:w="306" w:type="dxa"/>
          </w:tcPr>
          <w:p w14:paraId="6C0197BD" w14:textId="77777777" w:rsidR="004F75DF" w:rsidRDefault="004F75DF">
            <w:pPr>
              <w:pStyle w:val="TableParagraph"/>
              <w:rPr>
                <w:sz w:val="24"/>
              </w:rPr>
            </w:pPr>
          </w:p>
        </w:tc>
      </w:tr>
      <w:tr w:rsidR="004F75DF" w14:paraId="7CC948DB" w14:textId="77777777">
        <w:trPr>
          <w:trHeight w:val="364"/>
        </w:trPr>
        <w:tc>
          <w:tcPr>
            <w:tcW w:w="1100" w:type="dxa"/>
          </w:tcPr>
          <w:p w14:paraId="3E84841E" w14:textId="77777777" w:rsidR="004F75DF" w:rsidRDefault="0013698B">
            <w:pPr>
              <w:pStyle w:val="TableParagraph"/>
              <w:spacing w:before="40"/>
              <w:ind w:left="103"/>
              <w:rPr>
                <w:sz w:val="24"/>
              </w:rPr>
            </w:pPr>
            <w:r>
              <w:rPr>
                <w:spacing w:val="-5"/>
                <w:sz w:val="24"/>
              </w:rPr>
              <w:t>1.9</w:t>
            </w:r>
          </w:p>
        </w:tc>
        <w:tc>
          <w:tcPr>
            <w:tcW w:w="3693" w:type="dxa"/>
          </w:tcPr>
          <w:p w14:paraId="7CCD501B" w14:textId="77777777" w:rsidR="004F75DF" w:rsidRDefault="0013698B">
            <w:pPr>
              <w:pStyle w:val="TableParagraph"/>
              <w:spacing w:before="40"/>
              <w:ind w:left="237"/>
              <w:rPr>
                <w:sz w:val="24"/>
              </w:rPr>
            </w:pPr>
            <w:r>
              <w:rPr>
                <w:spacing w:val="-2"/>
                <w:sz w:val="24"/>
              </w:rPr>
              <w:t>Обобщение</w:t>
            </w:r>
          </w:p>
        </w:tc>
        <w:tc>
          <w:tcPr>
            <w:tcW w:w="975" w:type="dxa"/>
          </w:tcPr>
          <w:p w14:paraId="6B871A83" w14:textId="77777777" w:rsidR="004F75DF" w:rsidRDefault="0013698B">
            <w:pPr>
              <w:pStyle w:val="TableParagraph"/>
              <w:spacing w:before="40"/>
              <w:ind w:left="204" w:right="5"/>
              <w:jc w:val="center"/>
              <w:rPr>
                <w:sz w:val="24"/>
              </w:rPr>
            </w:pPr>
            <w:r>
              <w:rPr>
                <w:spacing w:val="-10"/>
                <w:sz w:val="24"/>
              </w:rPr>
              <w:t>1</w:t>
            </w:r>
          </w:p>
        </w:tc>
        <w:tc>
          <w:tcPr>
            <w:tcW w:w="1845" w:type="dxa"/>
          </w:tcPr>
          <w:p w14:paraId="3910F36D" w14:textId="77777777" w:rsidR="004F75DF" w:rsidRDefault="0013698B">
            <w:pPr>
              <w:pStyle w:val="TableParagraph"/>
              <w:spacing w:before="40"/>
              <w:ind w:right="761"/>
              <w:jc w:val="right"/>
              <w:rPr>
                <w:sz w:val="24"/>
              </w:rPr>
            </w:pPr>
            <w:r>
              <w:rPr>
                <w:spacing w:val="-10"/>
                <w:sz w:val="24"/>
              </w:rPr>
              <w:t>1</w:t>
            </w:r>
          </w:p>
        </w:tc>
        <w:tc>
          <w:tcPr>
            <w:tcW w:w="1933" w:type="dxa"/>
          </w:tcPr>
          <w:p w14:paraId="5A575C5C" w14:textId="77777777" w:rsidR="004F75DF" w:rsidRDefault="0013698B">
            <w:pPr>
              <w:pStyle w:val="TableParagraph"/>
              <w:spacing w:before="40"/>
              <w:ind w:right="806"/>
              <w:jc w:val="right"/>
              <w:rPr>
                <w:sz w:val="24"/>
              </w:rPr>
            </w:pPr>
            <w:r>
              <w:rPr>
                <w:spacing w:val="-10"/>
                <w:sz w:val="24"/>
              </w:rPr>
              <w:t>0</w:t>
            </w:r>
          </w:p>
        </w:tc>
        <w:tc>
          <w:tcPr>
            <w:tcW w:w="306" w:type="dxa"/>
          </w:tcPr>
          <w:p w14:paraId="647F255D" w14:textId="77777777" w:rsidR="004F75DF" w:rsidRDefault="004F75DF">
            <w:pPr>
              <w:pStyle w:val="TableParagraph"/>
              <w:rPr>
                <w:sz w:val="24"/>
              </w:rPr>
            </w:pPr>
          </w:p>
        </w:tc>
      </w:tr>
      <w:tr w:rsidR="004F75DF" w14:paraId="06936370" w14:textId="77777777">
        <w:trPr>
          <w:trHeight w:val="561"/>
        </w:trPr>
        <w:tc>
          <w:tcPr>
            <w:tcW w:w="4793" w:type="dxa"/>
            <w:gridSpan w:val="2"/>
          </w:tcPr>
          <w:p w14:paraId="50FD0539" w14:textId="77777777" w:rsidR="004F75DF" w:rsidRDefault="0013698B">
            <w:pPr>
              <w:pStyle w:val="TableParagraph"/>
              <w:spacing w:before="141"/>
              <w:ind w:left="237"/>
              <w:rPr>
                <w:sz w:val="24"/>
              </w:rPr>
            </w:pPr>
            <w:r>
              <w:rPr>
                <w:sz w:val="24"/>
              </w:rPr>
              <w:t>Итого по</w:t>
            </w:r>
            <w:r>
              <w:rPr>
                <w:spacing w:val="-2"/>
                <w:sz w:val="24"/>
              </w:rPr>
              <w:t xml:space="preserve"> разделу</w:t>
            </w:r>
          </w:p>
        </w:tc>
        <w:tc>
          <w:tcPr>
            <w:tcW w:w="975" w:type="dxa"/>
          </w:tcPr>
          <w:p w14:paraId="15BE4BBA" w14:textId="77777777" w:rsidR="004F75DF" w:rsidRDefault="0013698B">
            <w:pPr>
              <w:pStyle w:val="TableParagraph"/>
              <w:spacing w:before="141"/>
              <w:ind w:left="204" w:right="10"/>
              <w:jc w:val="center"/>
              <w:rPr>
                <w:sz w:val="24"/>
              </w:rPr>
            </w:pPr>
            <w:r>
              <w:rPr>
                <w:spacing w:val="-5"/>
                <w:sz w:val="24"/>
              </w:rPr>
              <w:t>23</w:t>
            </w:r>
          </w:p>
        </w:tc>
        <w:tc>
          <w:tcPr>
            <w:tcW w:w="4084" w:type="dxa"/>
            <w:gridSpan w:val="3"/>
          </w:tcPr>
          <w:p w14:paraId="406BE740" w14:textId="77777777" w:rsidR="004F75DF" w:rsidRDefault="004F75DF">
            <w:pPr>
              <w:pStyle w:val="TableParagraph"/>
              <w:rPr>
                <w:sz w:val="24"/>
              </w:rPr>
            </w:pPr>
          </w:p>
        </w:tc>
      </w:tr>
      <w:tr w:rsidR="004F75DF" w14:paraId="29A25F38" w14:textId="77777777">
        <w:trPr>
          <w:trHeight w:val="364"/>
        </w:trPr>
        <w:tc>
          <w:tcPr>
            <w:tcW w:w="9852" w:type="dxa"/>
            <w:gridSpan w:val="6"/>
          </w:tcPr>
          <w:p w14:paraId="5F5A635A" w14:textId="77777777" w:rsidR="004F75DF" w:rsidRDefault="0013698B">
            <w:pPr>
              <w:pStyle w:val="TableParagraph"/>
              <w:spacing w:before="44"/>
              <w:ind w:left="237"/>
              <w:rPr>
                <w:b/>
                <w:sz w:val="24"/>
              </w:rPr>
            </w:pPr>
            <w:r>
              <w:rPr>
                <w:b/>
                <w:sz w:val="24"/>
              </w:rPr>
              <w:t>Раздел</w:t>
            </w:r>
            <w:r>
              <w:rPr>
                <w:b/>
                <w:spacing w:val="-5"/>
                <w:sz w:val="24"/>
              </w:rPr>
              <w:t xml:space="preserve"> </w:t>
            </w:r>
            <w:r>
              <w:rPr>
                <w:b/>
                <w:sz w:val="24"/>
              </w:rPr>
              <w:t>2.</w:t>
            </w:r>
            <w:r>
              <w:rPr>
                <w:b/>
                <w:spacing w:val="1"/>
                <w:sz w:val="24"/>
              </w:rPr>
              <w:t xml:space="preserve"> </w:t>
            </w:r>
            <w:r>
              <w:rPr>
                <w:b/>
                <w:sz w:val="24"/>
              </w:rPr>
              <w:t>История</w:t>
            </w:r>
            <w:r>
              <w:rPr>
                <w:b/>
                <w:spacing w:val="-6"/>
                <w:sz w:val="24"/>
              </w:rPr>
              <w:t xml:space="preserve"> </w:t>
            </w:r>
            <w:r>
              <w:rPr>
                <w:b/>
                <w:sz w:val="24"/>
              </w:rPr>
              <w:t>России. Россия</w:t>
            </w:r>
            <w:r>
              <w:rPr>
                <w:b/>
                <w:spacing w:val="-2"/>
                <w:sz w:val="24"/>
              </w:rPr>
              <w:t xml:space="preserve"> </w:t>
            </w:r>
            <w:r>
              <w:rPr>
                <w:b/>
                <w:sz w:val="24"/>
              </w:rPr>
              <w:t>в</w:t>
            </w:r>
            <w:r>
              <w:rPr>
                <w:b/>
                <w:spacing w:val="-2"/>
                <w:sz w:val="24"/>
              </w:rPr>
              <w:t xml:space="preserve"> </w:t>
            </w:r>
            <w:r>
              <w:rPr>
                <w:b/>
                <w:sz w:val="24"/>
              </w:rPr>
              <w:t>XVI—XVII</w:t>
            </w:r>
            <w:r>
              <w:rPr>
                <w:b/>
                <w:spacing w:val="-4"/>
                <w:sz w:val="24"/>
              </w:rPr>
              <w:t xml:space="preserve"> </w:t>
            </w:r>
            <w:r>
              <w:rPr>
                <w:b/>
                <w:sz w:val="24"/>
              </w:rPr>
              <w:t>вв.:</w:t>
            </w:r>
            <w:r>
              <w:rPr>
                <w:b/>
                <w:spacing w:val="-1"/>
                <w:sz w:val="24"/>
              </w:rPr>
              <w:t xml:space="preserve"> </w:t>
            </w:r>
            <w:r>
              <w:rPr>
                <w:b/>
                <w:sz w:val="24"/>
              </w:rPr>
              <w:t>от</w:t>
            </w:r>
            <w:r>
              <w:rPr>
                <w:b/>
                <w:spacing w:val="-4"/>
                <w:sz w:val="24"/>
              </w:rPr>
              <w:t xml:space="preserve"> </w:t>
            </w:r>
            <w:r>
              <w:rPr>
                <w:b/>
                <w:sz w:val="24"/>
              </w:rPr>
              <w:t>Великого</w:t>
            </w:r>
            <w:r>
              <w:rPr>
                <w:b/>
                <w:spacing w:val="-6"/>
                <w:sz w:val="24"/>
              </w:rPr>
              <w:t xml:space="preserve"> </w:t>
            </w:r>
            <w:r>
              <w:rPr>
                <w:b/>
                <w:sz w:val="24"/>
              </w:rPr>
              <w:t>княжества</w:t>
            </w:r>
            <w:r>
              <w:rPr>
                <w:b/>
                <w:spacing w:val="-2"/>
                <w:sz w:val="24"/>
              </w:rPr>
              <w:t xml:space="preserve"> </w:t>
            </w:r>
            <w:r>
              <w:rPr>
                <w:b/>
                <w:sz w:val="24"/>
              </w:rPr>
              <w:t>к</w:t>
            </w:r>
            <w:r>
              <w:rPr>
                <w:b/>
                <w:spacing w:val="-1"/>
                <w:sz w:val="24"/>
              </w:rPr>
              <w:t xml:space="preserve"> </w:t>
            </w:r>
            <w:r>
              <w:rPr>
                <w:b/>
                <w:spacing w:val="-2"/>
                <w:sz w:val="24"/>
              </w:rPr>
              <w:t>царству</w:t>
            </w:r>
          </w:p>
        </w:tc>
      </w:tr>
      <w:tr w:rsidR="004F75DF" w14:paraId="42213A7F" w14:textId="77777777">
        <w:trPr>
          <w:trHeight w:val="369"/>
        </w:trPr>
        <w:tc>
          <w:tcPr>
            <w:tcW w:w="1100" w:type="dxa"/>
          </w:tcPr>
          <w:p w14:paraId="552BB3EB" w14:textId="77777777" w:rsidR="004F75DF" w:rsidRDefault="0013698B">
            <w:pPr>
              <w:pStyle w:val="TableParagraph"/>
              <w:spacing w:before="44"/>
              <w:ind w:left="103"/>
              <w:rPr>
                <w:sz w:val="24"/>
              </w:rPr>
            </w:pPr>
            <w:r>
              <w:rPr>
                <w:spacing w:val="-5"/>
                <w:sz w:val="24"/>
              </w:rPr>
              <w:t>2.1</w:t>
            </w:r>
          </w:p>
        </w:tc>
        <w:tc>
          <w:tcPr>
            <w:tcW w:w="3693" w:type="dxa"/>
          </w:tcPr>
          <w:p w14:paraId="08A230A4" w14:textId="77777777" w:rsidR="004F75DF" w:rsidRDefault="0013698B">
            <w:pPr>
              <w:pStyle w:val="TableParagraph"/>
              <w:spacing w:before="44"/>
              <w:ind w:left="237"/>
              <w:rPr>
                <w:sz w:val="24"/>
              </w:rPr>
            </w:pPr>
            <w:r>
              <w:rPr>
                <w:sz w:val="24"/>
              </w:rPr>
              <w:t>Россия</w:t>
            </w:r>
            <w:r>
              <w:rPr>
                <w:spacing w:val="-5"/>
                <w:sz w:val="24"/>
              </w:rPr>
              <w:t xml:space="preserve"> </w:t>
            </w:r>
            <w:r>
              <w:rPr>
                <w:sz w:val="24"/>
              </w:rPr>
              <w:t>в</w:t>
            </w:r>
            <w:r>
              <w:rPr>
                <w:spacing w:val="1"/>
                <w:sz w:val="24"/>
              </w:rPr>
              <w:t xml:space="preserve"> </w:t>
            </w:r>
            <w:r>
              <w:rPr>
                <w:sz w:val="24"/>
              </w:rPr>
              <w:t>XVI</w:t>
            </w:r>
            <w:r>
              <w:rPr>
                <w:spacing w:val="-2"/>
                <w:sz w:val="24"/>
              </w:rPr>
              <w:t xml:space="preserve"> </w:t>
            </w:r>
            <w:r>
              <w:rPr>
                <w:spacing w:val="-5"/>
                <w:sz w:val="24"/>
              </w:rPr>
              <w:t>в.</w:t>
            </w:r>
          </w:p>
        </w:tc>
        <w:tc>
          <w:tcPr>
            <w:tcW w:w="975" w:type="dxa"/>
          </w:tcPr>
          <w:p w14:paraId="5130B721" w14:textId="77777777" w:rsidR="004F75DF" w:rsidRDefault="0013698B">
            <w:pPr>
              <w:pStyle w:val="TableParagraph"/>
              <w:spacing w:before="44"/>
              <w:ind w:left="204" w:right="10"/>
              <w:jc w:val="center"/>
              <w:rPr>
                <w:sz w:val="24"/>
              </w:rPr>
            </w:pPr>
            <w:r>
              <w:rPr>
                <w:spacing w:val="-5"/>
                <w:sz w:val="24"/>
              </w:rPr>
              <w:t>13</w:t>
            </w:r>
          </w:p>
        </w:tc>
        <w:tc>
          <w:tcPr>
            <w:tcW w:w="1845" w:type="dxa"/>
          </w:tcPr>
          <w:p w14:paraId="54EE45A1" w14:textId="77777777" w:rsidR="004F75DF" w:rsidRDefault="0013698B">
            <w:pPr>
              <w:pStyle w:val="TableParagraph"/>
              <w:spacing w:before="44"/>
              <w:ind w:right="761"/>
              <w:jc w:val="right"/>
              <w:rPr>
                <w:sz w:val="24"/>
              </w:rPr>
            </w:pPr>
            <w:r>
              <w:rPr>
                <w:spacing w:val="-10"/>
                <w:sz w:val="24"/>
              </w:rPr>
              <w:t>0</w:t>
            </w:r>
          </w:p>
        </w:tc>
        <w:tc>
          <w:tcPr>
            <w:tcW w:w="1933" w:type="dxa"/>
          </w:tcPr>
          <w:p w14:paraId="53F206C1" w14:textId="77777777" w:rsidR="004F75DF" w:rsidRDefault="0013698B">
            <w:pPr>
              <w:pStyle w:val="TableParagraph"/>
              <w:spacing w:before="44"/>
              <w:ind w:right="806"/>
              <w:jc w:val="right"/>
              <w:rPr>
                <w:sz w:val="24"/>
              </w:rPr>
            </w:pPr>
            <w:r>
              <w:rPr>
                <w:spacing w:val="-10"/>
                <w:sz w:val="24"/>
              </w:rPr>
              <w:t>0</w:t>
            </w:r>
          </w:p>
        </w:tc>
        <w:tc>
          <w:tcPr>
            <w:tcW w:w="306" w:type="dxa"/>
          </w:tcPr>
          <w:p w14:paraId="06FA0F15" w14:textId="77777777" w:rsidR="004F75DF" w:rsidRDefault="004F75DF">
            <w:pPr>
              <w:pStyle w:val="TableParagraph"/>
              <w:rPr>
                <w:sz w:val="24"/>
              </w:rPr>
            </w:pPr>
          </w:p>
        </w:tc>
      </w:tr>
      <w:tr w:rsidR="004F75DF" w14:paraId="099053E6" w14:textId="77777777">
        <w:trPr>
          <w:trHeight w:val="364"/>
        </w:trPr>
        <w:tc>
          <w:tcPr>
            <w:tcW w:w="1100" w:type="dxa"/>
          </w:tcPr>
          <w:p w14:paraId="0FCDF7E0" w14:textId="77777777" w:rsidR="004F75DF" w:rsidRDefault="0013698B">
            <w:pPr>
              <w:pStyle w:val="TableParagraph"/>
              <w:spacing w:before="40"/>
              <w:ind w:left="103"/>
              <w:rPr>
                <w:sz w:val="24"/>
              </w:rPr>
            </w:pPr>
            <w:r>
              <w:rPr>
                <w:spacing w:val="-5"/>
                <w:sz w:val="24"/>
              </w:rPr>
              <w:t>2.2</w:t>
            </w:r>
          </w:p>
        </w:tc>
        <w:tc>
          <w:tcPr>
            <w:tcW w:w="3693" w:type="dxa"/>
          </w:tcPr>
          <w:p w14:paraId="6BAB08C4" w14:textId="77777777" w:rsidR="004F75DF" w:rsidRDefault="0013698B">
            <w:pPr>
              <w:pStyle w:val="TableParagraph"/>
              <w:spacing w:before="40"/>
              <w:ind w:left="237"/>
              <w:rPr>
                <w:sz w:val="24"/>
              </w:rPr>
            </w:pPr>
            <w:r>
              <w:rPr>
                <w:sz w:val="24"/>
              </w:rPr>
              <w:t>Смута</w:t>
            </w:r>
            <w:r>
              <w:rPr>
                <w:spacing w:val="-4"/>
                <w:sz w:val="24"/>
              </w:rPr>
              <w:t xml:space="preserve"> </w:t>
            </w:r>
            <w:r>
              <w:rPr>
                <w:sz w:val="24"/>
              </w:rPr>
              <w:t xml:space="preserve">в </w:t>
            </w:r>
            <w:r>
              <w:rPr>
                <w:spacing w:val="-2"/>
                <w:sz w:val="24"/>
              </w:rPr>
              <w:t>России</w:t>
            </w:r>
          </w:p>
        </w:tc>
        <w:tc>
          <w:tcPr>
            <w:tcW w:w="975" w:type="dxa"/>
          </w:tcPr>
          <w:p w14:paraId="1B7C307B" w14:textId="77777777" w:rsidR="004F75DF" w:rsidRDefault="0013698B">
            <w:pPr>
              <w:pStyle w:val="TableParagraph"/>
              <w:spacing w:before="40"/>
              <w:ind w:left="204" w:right="5"/>
              <w:jc w:val="center"/>
              <w:rPr>
                <w:sz w:val="24"/>
              </w:rPr>
            </w:pPr>
            <w:r>
              <w:rPr>
                <w:spacing w:val="-10"/>
                <w:sz w:val="24"/>
              </w:rPr>
              <w:t>9</w:t>
            </w:r>
          </w:p>
        </w:tc>
        <w:tc>
          <w:tcPr>
            <w:tcW w:w="1845" w:type="dxa"/>
          </w:tcPr>
          <w:p w14:paraId="065C9A1B" w14:textId="77777777" w:rsidR="004F75DF" w:rsidRDefault="0013698B">
            <w:pPr>
              <w:pStyle w:val="TableParagraph"/>
              <w:spacing w:before="40"/>
              <w:ind w:right="761"/>
              <w:jc w:val="right"/>
              <w:rPr>
                <w:sz w:val="24"/>
              </w:rPr>
            </w:pPr>
            <w:r>
              <w:rPr>
                <w:spacing w:val="-10"/>
                <w:sz w:val="24"/>
              </w:rPr>
              <w:t>0</w:t>
            </w:r>
          </w:p>
        </w:tc>
        <w:tc>
          <w:tcPr>
            <w:tcW w:w="1933" w:type="dxa"/>
          </w:tcPr>
          <w:p w14:paraId="2990B2DC" w14:textId="77777777" w:rsidR="004F75DF" w:rsidRDefault="0013698B">
            <w:pPr>
              <w:pStyle w:val="TableParagraph"/>
              <w:spacing w:before="40"/>
              <w:ind w:right="806"/>
              <w:jc w:val="right"/>
              <w:rPr>
                <w:sz w:val="24"/>
              </w:rPr>
            </w:pPr>
            <w:r>
              <w:rPr>
                <w:spacing w:val="-10"/>
                <w:sz w:val="24"/>
              </w:rPr>
              <w:t>0</w:t>
            </w:r>
          </w:p>
        </w:tc>
        <w:tc>
          <w:tcPr>
            <w:tcW w:w="306" w:type="dxa"/>
          </w:tcPr>
          <w:p w14:paraId="2F2A6C7A" w14:textId="77777777" w:rsidR="004F75DF" w:rsidRDefault="004F75DF">
            <w:pPr>
              <w:pStyle w:val="TableParagraph"/>
              <w:rPr>
                <w:sz w:val="24"/>
              </w:rPr>
            </w:pPr>
          </w:p>
        </w:tc>
      </w:tr>
      <w:tr w:rsidR="004F75DF" w14:paraId="292792BC" w14:textId="77777777">
        <w:trPr>
          <w:trHeight w:val="370"/>
        </w:trPr>
        <w:tc>
          <w:tcPr>
            <w:tcW w:w="1100" w:type="dxa"/>
          </w:tcPr>
          <w:p w14:paraId="00EF4E4A" w14:textId="77777777" w:rsidR="004F75DF" w:rsidRDefault="0013698B">
            <w:pPr>
              <w:pStyle w:val="TableParagraph"/>
              <w:spacing w:before="44"/>
              <w:ind w:left="103"/>
              <w:rPr>
                <w:sz w:val="24"/>
              </w:rPr>
            </w:pPr>
            <w:r>
              <w:rPr>
                <w:spacing w:val="-5"/>
                <w:sz w:val="24"/>
              </w:rPr>
              <w:t>2.3</w:t>
            </w:r>
          </w:p>
        </w:tc>
        <w:tc>
          <w:tcPr>
            <w:tcW w:w="3693" w:type="dxa"/>
          </w:tcPr>
          <w:p w14:paraId="779B150B" w14:textId="77777777" w:rsidR="004F75DF" w:rsidRDefault="0013698B">
            <w:pPr>
              <w:pStyle w:val="TableParagraph"/>
              <w:spacing w:before="44"/>
              <w:ind w:left="237"/>
              <w:rPr>
                <w:sz w:val="24"/>
              </w:rPr>
            </w:pPr>
            <w:r>
              <w:rPr>
                <w:sz w:val="24"/>
              </w:rPr>
              <w:t>Россия</w:t>
            </w:r>
            <w:r>
              <w:rPr>
                <w:spacing w:val="-5"/>
                <w:sz w:val="24"/>
              </w:rPr>
              <w:t xml:space="preserve"> </w:t>
            </w:r>
            <w:r>
              <w:rPr>
                <w:sz w:val="24"/>
              </w:rPr>
              <w:t>в</w:t>
            </w:r>
            <w:r>
              <w:rPr>
                <w:spacing w:val="2"/>
                <w:sz w:val="24"/>
              </w:rPr>
              <w:t xml:space="preserve"> </w:t>
            </w:r>
            <w:r>
              <w:rPr>
                <w:sz w:val="24"/>
              </w:rPr>
              <w:t>XVII</w:t>
            </w:r>
            <w:r>
              <w:rPr>
                <w:spacing w:val="-2"/>
                <w:sz w:val="24"/>
              </w:rPr>
              <w:t xml:space="preserve"> </w:t>
            </w:r>
            <w:r>
              <w:rPr>
                <w:spacing w:val="-5"/>
                <w:sz w:val="24"/>
              </w:rPr>
              <w:t>в.</w:t>
            </w:r>
          </w:p>
        </w:tc>
        <w:tc>
          <w:tcPr>
            <w:tcW w:w="975" w:type="dxa"/>
          </w:tcPr>
          <w:p w14:paraId="13832EA0" w14:textId="77777777" w:rsidR="004F75DF" w:rsidRDefault="0013698B">
            <w:pPr>
              <w:pStyle w:val="TableParagraph"/>
              <w:spacing w:before="44"/>
              <w:ind w:left="204" w:right="10"/>
              <w:jc w:val="center"/>
              <w:rPr>
                <w:sz w:val="24"/>
              </w:rPr>
            </w:pPr>
            <w:r>
              <w:rPr>
                <w:spacing w:val="-5"/>
                <w:sz w:val="24"/>
              </w:rPr>
              <w:t>16</w:t>
            </w:r>
          </w:p>
        </w:tc>
        <w:tc>
          <w:tcPr>
            <w:tcW w:w="1845" w:type="dxa"/>
          </w:tcPr>
          <w:p w14:paraId="2AA0773C" w14:textId="77777777" w:rsidR="004F75DF" w:rsidRDefault="0013698B">
            <w:pPr>
              <w:pStyle w:val="TableParagraph"/>
              <w:spacing w:before="44"/>
              <w:ind w:right="761"/>
              <w:jc w:val="right"/>
              <w:rPr>
                <w:sz w:val="24"/>
              </w:rPr>
            </w:pPr>
            <w:r>
              <w:rPr>
                <w:spacing w:val="-10"/>
                <w:sz w:val="24"/>
              </w:rPr>
              <w:t>0</w:t>
            </w:r>
          </w:p>
        </w:tc>
        <w:tc>
          <w:tcPr>
            <w:tcW w:w="1933" w:type="dxa"/>
          </w:tcPr>
          <w:p w14:paraId="690AFABB" w14:textId="77777777" w:rsidR="004F75DF" w:rsidRDefault="0013698B">
            <w:pPr>
              <w:pStyle w:val="TableParagraph"/>
              <w:spacing w:before="44"/>
              <w:ind w:right="806"/>
              <w:jc w:val="right"/>
              <w:rPr>
                <w:sz w:val="24"/>
              </w:rPr>
            </w:pPr>
            <w:r>
              <w:rPr>
                <w:spacing w:val="-10"/>
                <w:sz w:val="24"/>
              </w:rPr>
              <w:t>0</w:t>
            </w:r>
          </w:p>
        </w:tc>
        <w:tc>
          <w:tcPr>
            <w:tcW w:w="306" w:type="dxa"/>
          </w:tcPr>
          <w:p w14:paraId="6541D224" w14:textId="77777777" w:rsidR="004F75DF" w:rsidRDefault="004F75DF">
            <w:pPr>
              <w:pStyle w:val="TableParagraph"/>
              <w:rPr>
                <w:sz w:val="24"/>
              </w:rPr>
            </w:pPr>
          </w:p>
        </w:tc>
      </w:tr>
      <w:tr w:rsidR="004F75DF" w14:paraId="2D65670B" w14:textId="77777777">
        <w:trPr>
          <w:trHeight w:val="686"/>
        </w:trPr>
        <w:tc>
          <w:tcPr>
            <w:tcW w:w="1100" w:type="dxa"/>
          </w:tcPr>
          <w:p w14:paraId="6E350019" w14:textId="77777777" w:rsidR="004F75DF" w:rsidRDefault="0013698B">
            <w:pPr>
              <w:pStyle w:val="TableParagraph"/>
              <w:spacing w:before="203"/>
              <w:ind w:left="103"/>
              <w:rPr>
                <w:sz w:val="24"/>
              </w:rPr>
            </w:pPr>
            <w:r>
              <w:rPr>
                <w:spacing w:val="-5"/>
                <w:sz w:val="24"/>
              </w:rPr>
              <w:t>2.4</w:t>
            </w:r>
          </w:p>
        </w:tc>
        <w:tc>
          <w:tcPr>
            <w:tcW w:w="3693" w:type="dxa"/>
          </w:tcPr>
          <w:p w14:paraId="0251BC11" w14:textId="77777777" w:rsidR="004F75DF" w:rsidRDefault="0013698B">
            <w:pPr>
              <w:pStyle w:val="TableParagraph"/>
              <w:spacing w:before="6" w:line="322" w:lineRule="exact"/>
              <w:ind w:left="237"/>
              <w:rPr>
                <w:sz w:val="24"/>
              </w:rPr>
            </w:pPr>
            <w:r>
              <w:rPr>
                <w:sz w:val="24"/>
              </w:rPr>
              <w:t>Культурное</w:t>
            </w:r>
            <w:r>
              <w:rPr>
                <w:spacing w:val="-15"/>
                <w:sz w:val="24"/>
              </w:rPr>
              <w:t xml:space="preserve"> </w:t>
            </w:r>
            <w:r>
              <w:rPr>
                <w:sz w:val="24"/>
              </w:rPr>
              <w:t>пространство</w:t>
            </w:r>
            <w:r>
              <w:rPr>
                <w:spacing w:val="-15"/>
                <w:sz w:val="24"/>
              </w:rPr>
              <w:t xml:space="preserve"> </w:t>
            </w:r>
            <w:r>
              <w:rPr>
                <w:sz w:val="24"/>
              </w:rPr>
              <w:t>XVI- XVII вв.</w:t>
            </w:r>
          </w:p>
        </w:tc>
        <w:tc>
          <w:tcPr>
            <w:tcW w:w="975" w:type="dxa"/>
          </w:tcPr>
          <w:p w14:paraId="14A88AC1" w14:textId="77777777" w:rsidR="004F75DF" w:rsidRDefault="0013698B">
            <w:pPr>
              <w:pStyle w:val="TableParagraph"/>
              <w:spacing w:before="203"/>
              <w:ind w:left="204" w:right="5"/>
              <w:jc w:val="center"/>
              <w:rPr>
                <w:sz w:val="24"/>
              </w:rPr>
            </w:pPr>
            <w:r>
              <w:rPr>
                <w:spacing w:val="-10"/>
                <w:sz w:val="24"/>
              </w:rPr>
              <w:t>5</w:t>
            </w:r>
          </w:p>
        </w:tc>
        <w:tc>
          <w:tcPr>
            <w:tcW w:w="1845" w:type="dxa"/>
          </w:tcPr>
          <w:p w14:paraId="20DFD8E5" w14:textId="77777777" w:rsidR="004F75DF" w:rsidRDefault="0013698B">
            <w:pPr>
              <w:pStyle w:val="TableParagraph"/>
              <w:spacing w:before="203"/>
              <w:ind w:right="761"/>
              <w:jc w:val="right"/>
              <w:rPr>
                <w:sz w:val="24"/>
              </w:rPr>
            </w:pPr>
            <w:r>
              <w:rPr>
                <w:spacing w:val="-10"/>
                <w:sz w:val="24"/>
              </w:rPr>
              <w:t>0</w:t>
            </w:r>
          </w:p>
        </w:tc>
        <w:tc>
          <w:tcPr>
            <w:tcW w:w="1933" w:type="dxa"/>
          </w:tcPr>
          <w:p w14:paraId="46909E4F" w14:textId="77777777" w:rsidR="004F75DF" w:rsidRDefault="0013698B">
            <w:pPr>
              <w:pStyle w:val="TableParagraph"/>
              <w:spacing w:before="203"/>
              <w:ind w:right="806"/>
              <w:jc w:val="right"/>
              <w:rPr>
                <w:sz w:val="24"/>
              </w:rPr>
            </w:pPr>
            <w:r>
              <w:rPr>
                <w:spacing w:val="-10"/>
                <w:sz w:val="24"/>
              </w:rPr>
              <w:t>0</w:t>
            </w:r>
          </w:p>
        </w:tc>
        <w:tc>
          <w:tcPr>
            <w:tcW w:w="306" w:type="dxa"/>
          </w:tcPr>
          <w:p w14:paraId="351623BA" w14:textId="77777777" w:rsidR="004F75DF" w:rsidRDefault="004F75DF">
            <w:pPr>
              <w:pStyle w:val="TableParagraph"/>
              <w:rPr>
                <w:sz w:val="24"/>
              </w:rPr>
            </w:pPr>
          </w:p>
        </w:tc>
      </w:tr>
      <w:tr w:rsidR="004F75DF" w14:paraId="315E17BA" w14:textId="77777777">
        <w:trPr>
          <w:trHeight w:val="364"/>
        </w:trPr>
        <w:tc>
          <w:tcPr>
            <w:tcW w:w="1100" w:type="dxa"/>
          </w:tcPr>
          <w:p w14:paraId="262EEDFC" w14:textId="77777777" w:rsidR="004F75DF" w:rsidRDefault="0013698B">
            <w:pPr>
              <w:pStyle w:val="TableParagraph"/>
              <w:spacing w:before="40"/>
              <w:ind w:left="103"/>
              <w:rPr>
                <w:sz w:val="24"/>
              </w:rPr>
            </w:pPr>
            <w:r>
              <w:rPr>
                <w:spacing w:val="-5"/>
                <w:sz w:val="24"/>
              </w:rPr>
              <w:t>2.5</w:t>
            </w:r>
          </w:p>
        </w:tc>
        <w:tc>
          <w:tcPr>
            <w:tcW w:w="3693" w:type="dxa"/>
          </w:tcPr>
          <w:p w14:paraId="716C9FFB" w14:textId="77777777" w:rsidR="004F75DF" w:rsidRDefault="0013698B">
            <w:pPr>
              <w:pStyle w:val="TableParagraph"/>
              <w:spacing w:before="40"/>
              <w:ind w:left="237"/>
              <w:rPr>
                <w:sz w:val="24"/>
              </w:rPr>
            </w:pPr>
            <w:r>
              <w:rPr>
                <w:spacing w:val="-2"/>
                <w:sz w:val="24"/>
              </w:rPr>
              <w:t>Обобщение</w:t>
            </w:r>
          </w:p>
        </w:tc>
        <w:tc>
          <w:tcPr>
            <w:tcW w:w="975" w:type="dxa"/>
          </w:tcPr>
          <w:p w14:paraId="6F424C4D" w14:textId="77777777" w:rsidR="004F75DF" w:rsidRDefault="0013698B">
            <w:pPr>
              <w:pStyle w:val="TableParagraph"/>
              <w:spacing w:before="40"/>
              <w:ind w:left="204" w:right="5"/>
              <w:jc w:val="center"/>
              <w:rPr>
                <w:sz w:val="24"/>
              </w:rPr>
            </w:pPr>
            <w:r>
              <w:rPr>
                <w:spacing w:val="-10"/>
                <w:sz w:val="24"/>
              </w:rPr>
              <w:t>2</w:t>
            </w:r>
          </w:p>
        </w:tc>
        <w:tc>
          <w:tcPr>
            <w:tcW w:w="1845" w:type="dxa"/>
          </w:tcPr>
          <w:p w14:paraId="5D762A5F" w14:textId="77777777" w:rsidR="004F75DF" w:rsidRDefault="0013698B">
            <w:pPr>
              <w:pStyle w:val="TableParagraph"/>
              <w:spacing w:before="40"/>
              <w:ind w:right="761"/>
              <w:jc w:val="right"/>
              <w:rPr>
                <w:sz w:val="24"/>
              </w:rPr>
            </w:pPr>
            <w:r>
              <w:rPr>
                <w:spacing w:val="-10"/>
                <w:sz w:val="24"/>
              </w:rPr>
              <w:t>1</w:t>
            </w:r>
          </w:p>
        </w:tc>
        <w:tc>
          <w:tcPr>
            <w:tcW w:w="1933" w:type="dxa"/>
          </w:tcPr>
          <w:p w14:paraId="194456DB" w14:textId="77777777" w:rsidR="004F75DF" w:rsidRDefault="0013698B">
            <w:pPr>
              <w:pStyle w:val="TableParagraph"/>
              <w:spacing w:before="40"/>
              <w:ind w:right="806"/>
              <w:jc w:val="right"/>
              <w:rPr>
                <w:sz w:val="24"/>
              </w:rPr>
            </w:pPr>
            <w:r>
              <w:rPr>
                <w:spacing w:val="-10"/>
                <w:sz w:val="24"/>
              </w:rPr>
              <w:t>0</w:t>
            </w:r>
          </w:p>
        </w:tc>
        <w:tc>
          <w:tcPr>
            <w:tcW w:w="306" w:type="dxa"/>
          </w:tcPr>
          <w:p w14:paraId="6DC4C8F4" w14:textId="77777777" w:rsidR="004F75DF" w:rsidRDefault="004F75DF">
            <w:pPr>
              <w:pStyle w:val="TableParagraph"/>
              <w:rPr>
                <w:sz w:val="24"/>
              </w:rPr>
            </w:pPr>
          </w:p>
        </w:tc>
      </w:tr>
      <w:tr w:rsidR="004F75DF" w14:paraId="2FB82D27" w14:textId="77777777">
        <w:trPr>
          <w:trHeight w:val="561"/>
        </w:trPr>
        <w:tc>
          <w:tcPr>
            <w:tcW w:w="4793" w:type="dxa"/>
            <w:gridSpan w:val="2"/>
          </w:tcPr>
          <w:p w14:paraId="01C10162"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975" w:type="dxa"/>
          </w:tcPr>
          <w:p w14:paraId="645EB2AA" w14:textId="77777777" w:rsidR="004F75DF" w:rsidRDefault="0013698B">
            <w:pPr>
              <w:pStyle w:val="TableParagraph"/>
              <w:spacing w:before="140"/>
              <w:ind w:left="204" w:right="10"/>
              <w:jc w:val="center"/>
              <w:rPr>
                <w:sz w:val="24"/>
              </w:rPr>
            </w:pPr>
            <w:r>
              <w:rPr>
                <w:spacing w:val="-5"/>
                <w:sz w:val="24"/>
              </w:rPr>
              <w:t>45</w:t>
            </w:r>
          </w:p>
        </w:tc>
        <w:tc>
          <w:tcPr>
            <w:tcW w:w="4084" w:type="dxa"/>
            <w:gridSpan w:val="3"/>
          </w:tcPr>
          <w:p w14:paraId="1FF90817" w14:textId="77777777" w:rsidR="004F75DF" w:rsidRDefault="004F75DF">
            <w:pPr>
              <w:pStyle w:val="TableParagraph"/>
              <w:rPr>
                <w:sz w:val="24"/>
              </w:rPr>
            </w:pPr>
          </w:p>
        </w:tc>
      </w:tr>
      <w:tr w:rsidR="004F75DF" w14:paraId="4394329C" w14:textId="77777777">
        <w:trPr>
          <w:trHeight w:val="686"/>
        </w:trPr>
        <w:tc>
          <w:tcPr>
            <w:tcW w:w="4793" w:type="dxa"/>
            <w:gridSpan w:val="2"/>
          </w:tcPr>
          <w:p w14:paraId="47A8FFFE" w14:textId="77777777" w:rsidR="004F75DF" w:rsidRDefault="0013698B">
            <w:pPr>
              <w:pStyle w:val="TableParagraph"/>
              <w:spacing w:before="11" w:line="316"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75" w:type="dxa"/>
          </w:tcPr>
          <w:p w14:paraId="39719069" w14:textId="77777777" w:rsidR="004F75DF" w:rsidRDefault="0013698B">
            <w:pPr>
              <w:pStyle w:val="TableParagraph"/>
              <w:spacing w:before="198"/>
              <w:ind w:left="204" w:right="10"/>
              <w:jc w:val="center"/>
              <w:rPr>
                <w:sz w:val="24"/>
              </w:rPr>
            </w:pPr>
            <w:r>
              <w:rPr>
                <w:spacing w:val="-5"/>
                <w:sz w:val="24"/>
              </w:rPr>
              <w:t>68</w:t>
            </w:r>
          </w:p>
        </w:tc>
        <w:tc>
          <w:tcPr>
            <w:tcW w:w="1845" w:type="dxa"/>
          </w:tcPr>
          <w:p w14:paraId="54BDDD84" w14:textId="77777777" w:rsidR="004F75DF" w:rsidRDefault="0013698B">
            <w:pPr>
              <w:pStyle w:val="TableParagraph"/>
              <w:spacing w:before="198"/>
              <w:ind w:right="761"/>
              <w:jc w:val="right"/>
              <w:rPr>
                <w:sz w:val="24"/>
              </w:rPr>
            </w:pPr>
            <w:r>
              <w:rPr>
                <w:spacing w:val="-10"/>
                <w:sz w:val="24"/>
              </w:rPr>
              <w:t>3</w:t>
            </w:r>
          </w:p>
        </w:tc>
        <w:tc>
          <w:tcPr>
            <w:tcW w:w="1933" w:type="dxa"/>
          </w:tcPr>
          <w:p w14:paraId="12E7F4D6" w14:textId="77777777" w:rsidR="004F75DF" w:rsidRDefault="0013698B">
            <w:pPr>
              <w:pStyle w:val="TableParagraph"/>
              <w:spacing w:before="198"/>
              <w:ind w:right="840"/>
              <w:jc w:val="right"/>
              <w:rPr>
                <w:sz w:val="24"/>
              </w:rPr>
            </w:pPr>
            <w:r>
              <w:rPr>
                <w:spacing w:val="-10"/>
                <w:sz w:val="24"/>
              </w:rPr>
              <w:t>0</w:t>
            </w:r>
          </w:p>
        </w:tc>
        <w:tc>
          <w:tcPr>
            <w:tcW w:w="306" w:type="dxa"/>
          </w:tcPr>
          <w:p w14:paraId="67A86E16" w14:textId="77777777" w:rsidR="004F75DF" w:rsidRDefault="004F75DF">
            <w:pPr>
              <w:pStyle w:val="TableParagraph"/>
              <w:rPr>
                <w:sz w:val="24"/>
              </w:rPr>
            </w:pPr>
          </w:p>
        </w:tc>
      </w:tr>
    </w:tbl>
    <w:p w14:paraId="276664BD" w14:textId="77777777" w:rsidR="004F75DF" w:rsidRDefault="004F75DF">
      <w:pPr>
        <w:rPr>
          <w:sz w:val="24"/>
        </w:rPr>
        <w:sectPr w:rsidR="004F75DF">
          <w:pgSz w:w="11910" w:h="16390"/>
          <w:pgMar w:top="980" w:right="0" w:bottom="280" w:left="460" w:header="723" w:footer="0" w:gutter="0"/>
          <w:cols w:space="720"/>
        </w:sectPr>
      </w:pPr>
    </w:p>
    <w:p w14:paraId="1E3366E0" w14:textId="77777777" w:rsidR="004F75DF" w:rsidRDefault="004F75DF">
      <w:pPr>
        <w:pStyle w:val="a3"/>
        <w:spacing w:before="4"/>
        <w:ind w:left="0"/>
        <w:jc w:val="left"/>
        <w:rPr>
          <w:b/>
          <w:sz w:val="24"/>
        </w:rPr>
      </w:pPr>
    </w:p>
    <w:p w14:paraId="34FE6C67" w14:textId="77777777" w:rsidR="004F75DF" w:rsidRDefault="0013698B">
      <w:pPr>
        <w:spacing w:before="1" w:after="44"/>
        <w:ind w:left="855"/>
        <w:rPr>
          <w:b/>
          <w:sz w:val="24"/>
        </w:rPr>
      </w:pPr>
      <w:r>
        <w:rPr>
          <w:b/>
          <w:sz w:val="24"/>
        </w:rPr>
        <w:t xml:space="preserve">8 </w:t>
      </w:r>
      <w:r>
        <w:rPr>
          <w:b/>
          <w:spacing w:val="-2"/>
          <w:sz w:val="24"/>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3"/>
        <w:gridCol w:w="3621"/>
        <w:gridCol w:w="975"/>
        <w:gridCol w:w="1845"/>
        <w:gridCol w:w="2015"/>
        <w:gridCol w:w="243"/>
      </w:tblGrid>
      <w:tr w:rsidR="004F75DF" w14:paraId="31E03435" w14:textId="77777777">
        <w:trPr>
          <w:trHeight w:val="369"/>
        </w:trPr>
        <w:tc>
          <w:tcPr>
            <w:tcW w:w="1153" w:type="dxa"/>
            <w:vMerge w:val="restart"/>
          </w:tcPr>
          <w:p w14:paraId="1F917AC5" w14:textId="77777777" w:rsidR="004F75DF" w:rsidRDefault="004F75DF">
            <w:pPr>
              <w:pStyle w:val="TableParagraph"/>
              <w:spacing w:before="114"/>
              <w:rPr>
                <w:b/>
                <w:sz w:val="24"/>
              </w:rPr>
            </w:pPr>
          </w:p>
          <w:p w14:paraId="2B1F98C1" w14:textId="77777777" w:rsidR="004F75DF" w:rsidRDefault="0013698B">
            <w:pPr>
              <w:pStyle w:val="TableParagraph"/>
              <w:ind w:left="237"/>
              <w:rPr>
                <w:b/>
                <w:sz w:val="24"/>
              </w:rPr>
            </w:pPr>
            <w:r>
              <w:rPr>
                <w:b/>
                <w:sz w:val="24"/>
              </w:rPr>
              <w:t xml:space="preserve">№ </w:t>
            </w:r>
            <w:r>
              <w:rPr>
                <w:b/>
                <w:spacing w:val="-5"/>
                <w:sz w:val="24"/>
              </w:rPr>
              <w:t>п/п</w:t>
            </w:r>
          </w:p>
        </w:tc>
        <w:tc>
          <w:tcPr>
            <w:tcW w:w="3621" w:type="dxa"/>
            <w:vMerge w:val="restart"/>
          </w:tcPr>
          <w:p w14:paraId="7633FF00" w14:textId="77777777" w:rsidR="004F75DF" w:rsidRDefault="0013698B">
            <w:pPr>
              <w:pStyle w:val="TableParagraph"/>
              <w:spacing w:before="232" w:line="276" w:lineRule="auto"/>
              <w:ind w:left="237" w:right="214"/>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35" w:type="dxa"/>
            <w:gridSpan w:val="3"/>
          </w:tcPr>
          <w:p w14:paraId="43CA8981" w14:textId="77777777" w:rsidR="004F75DF" w:rsidRDefault="0013698B">
            <w:pPr>
              <w:pStyle w:val="TableParagraph"/>
              <w:spacing w:before="44"/>
              <w:ind w:left="102"/>
              <w:rPr>
                <w:b/>
                <w:sz w:val="24"/>
              </w:rPr>
            </w:pPr>
            <w:r>
              <w:rPr>
                <w:b/>
                <w:sz w:val="24"/>
              </w:rPr>
              <w:t>Количество</w:t>
            </w:r>
            <w:r>
              <w:rPr>
                <w:b/>
                <w:spacing w:val="-4"/>
                <w:sz w:val="24"/>
              </w:rPr>
              <w:t xml:space="preserve"> часов</w:t>
            </w:r>
          </w:p>
        </w:tc>
        <w:tc>
          <w:tcPr>
            <w:tcW w:w="243" w:type="dxa"/>
            <w:vMerge w:val="restart"/>
          </w:tcPr>
          <w:p w14:paraId="4C09DFEC" w14:textId="77777777" w:rsidR="004F75DF" w:rsidRDefault="004F75DF">
            <w:pPr>
              <w:pStyle w:val="TableParagraph"/>
              <w:rPr>
                <w:sz w:val="24"/>
              </w:rPr>
            </w:pPr>
          </w:p>
        </w:tc>
      </w:tr>
      <w:tr w:rsidR="004F75DF" w14:paraId="0AE87D6F" w14:textId="77777777">
        <w:trPr>
          <w:trHeight w:val="994"/>
        </w:trPr>
        <w:tc>
          <w:tcPr>
            <w:tcW w:w="1153" w:type="dxa"/>
            <w:vMerge/>
            <w:tcBorders>
              <w:top w:val="nil"/>
            </w:tcBorders>
          </w:tcPr>
          <w:p w14:paraId="013F9612" w14:textId="77777777" w:rsidR="004F75DF" w:rsidRDefault="004F75DF">
            <w:pPr>
              <w:rPr>
                <w:sz w:val="2"/>
                <w:szCs w:val="2"/>
              </w:rPr>
            </w:pPr>
          </w:p>
        </w:tc>
        <w:tc>
          <w:tcPr>
            <w:tcW w:w="3621" w:type="dxa"/>
            <w:vMerge/>
            <w:tcBorders>
              <w:top w:val="nil"/>
            </w:tcBorders>
          </w:tcPr>
          <w:p w14:paraId="7F6CE895" w14:textId="77777777" w:rsidR="004F75DF" w:rsidRDefault="004F75DF">
            <w:pPr>
              <w:rPr>
                <w:sz w:val="2"/>
                <w:szCs w:val="2"/>
              </w:rPr>
            </w:pPr>
          </w:p>
        </w:tc>
        <w:tc>
          <w:tcPr>
            <w:tcW w:w="975" w:type="dxa"/>
          </w:tcPr>
          <w:p w14:paraId="1023973E" w14:textId="77777777" w:rsidR="004F75DF" w:rsidRDefault="0013698B">
            <w:pPr>
              <w:pStyle w:val="TableParagraph"/>
              <w:spacing w:before="203"/>
              <w:ind w:left="204" w:right="97"/>
              <w:jc w:val="center"/>
              <w:rPr>
                <w:b/>
                <w:sz w:val="24"/>
              </w:rPr>
            </w:pPr>
            <w:r>
              <w:rPr>
                <w:b/>
                <w:spacing w:val="-2"/>
                <w:sz w:val="24"/>
              </w:rPr>
              <w:t>Всего</w:t>
            </w:r>
          </w:p>
        </w:tc>
        <w:tc>
          <w:tcPr>
            <w:tcW w:w="1845" w:type="dxa"/>
          </w:tcPr>
          <w:p w14:paraId="406DCEF6" w14:textId="77777777" w:rsidR="004F75DF" w:rsidRDefault="0013698B">
            <w:pPr>
              <w:pStyle w:val="TableParagraph"/>
              <w:spacing w:before="44" w:line="276" w:lineRule="auto"/>
              <w:ind w:left="241"/>
              <w:rPr>
                <w:b/>
                <w:sz w:val="24"/>
              </w:rPr>
            </w:pPr>
            <w:r>
              <w:rPr>
                <w:b/>
                <w:spacing w:val="-2"/>
                <w:sz w:val="24"/>
              </w:rPr>
              <w:t>Контрольные работы</w:t>
            </w:r>
          </w:p>
        </w:tc>
        <w:tc>
          <w:tcPr>
            <w:tcW w:w="2015" w:type="dxa"/>
          </w:tcPr>
          <w:p w14:paraId="4FA97800" w14:textId="77777777" w:rsidR="004F75DF" w:rsidRDefault="0013698B">
            <w:pPr>
              <w:pStyle w:val="TableParagraph"/>
              <w:spacing w:before="44" w:line="276" w:lineRule="auto"/>
              <w:ind w:left="235"/>
              <w:rPr>
                <w:b/>
                <w:sz w:val="24"/>
              </w:rPr>
            </w:pPr>
            <w:r>
              <w:rPr>
                <w:b/>
                <w:spacing w:val="-2"/>
                <w:sz w:val="24"/>
              </w:rPr>
              <w:t>Практические работы</w:t>
            </w:r>
          </w:p>
        </w:tc>
        <w:tc>
          <w:tcPr>
            <w:tcW w:w="243" w:type="dxa"/>
            <w:vMerge/>
            <w:tcBorders>
              <w:top w:val="nil"/>
            </w:tcBorders>
          </w:tcPr>
          <w:p w14:paraId="336D8087" w14:textId="77777777" w:rsidR="004F75DF" w:rsidRDefault="004F75DF">
            <w:pPr>
              <w:rPr>
                <w:sz w:val="2"/>
                <w:szCs w:val="2"/>
              </w:rPr>
            </w:pPr>
          </w:p>
        </w:tc>
      </w:tr>
      <w:tr w:rsidR="004F75DF" w14:paraId="46E2D48B" w14:textId="77777777">
        <w:trPr>
          <w:trHeight w:val="364"/>
        </w:trPr>
        <w:tc>
          <w:tcPr>
            <w:tcW w:w="9852" w:type="dxa"/>
            <w:gridSpan w:val="6"/>
          </w:tcPr>
          <w:p w14:paraId="1420BC41" w14:textId="77777777" w:rsidR="004F75DF" w:rsidRDefault="0013698B">
            <w:pPr>
              <w:pStyle w:val="TableParagraph"/>
              <w:spacing w:before="44"/>
              <w:ind w:left="237"/>
              <w:rPr>
                <w:b/>
                <w:sz w:val="24"/>
              </w:rPr>
            </w:pPr>
            <w:r>
              <w:rPr>
                <w:b/>
                <w:sz w:val="24"/>
              </w:rPr>
              <w:t>Раздел</w:t>
            </w:r>
            <w:r>
              <w:rPr>
                <w:b/>
                <w:spacing w:val="-6"/>
                <w:sz w:val="24"/>
              </w:rPr>
              <w:t xml:space="preserve"> </w:t>
            </w:r>
            <w:r>
              <w:rPr>
                <w:b/>
                <w:sz w:val="24"/>
              </w:rPr>
              <w:t>1.</w:t>
            </w:r>
            <w:r>
              <w:rPr>
                <w:b/>
                <w:spacing w:val="1"/>
                <w:sz w:val="24"/>
              </w:rPr>
              <w:t xml:space="preserve"> </w:t>
            </w:r>
            <w:r>
              <w:rPr>
                <w:b/>
                <w:sz w:val="24"/>
              </w:rPr>
              <w:t>Всеобщая</w:t>
            </w:r>
            <w:r>
              <w:rPr>
                <w:b/>
                <w:spacing w:val="-3"/>
                <w:sz w:val="24"/>
              </w:rPr>
              <w:t xml:space="preserve"> </w:t>
            </w:r>
            <w:r>
              <w:rPr>
                <w:b/>
                <w:sz w:val="24"/>
              </w:rPr>
              <w:t>история.</w:t>
            </w:r>
            <w:r>
              <w:rPr>
                <w:b/>
                <w:spacing w:val="-5"/>
                <w:sz w:val="24"/>
              </w:rPr>
              <w:t xml:space="preserve"> </w:t>
            </w:r>
            <w:r>
              <w:rPr>
                <w:b/>
                <w:sz w:val="24"/>
              </w:rPr>
              <w:t>История</w:t>
            </w:r>
            <w:r>
              <w:rPr>
                <w:b/>
                <w:spacing w:val="-7"/>
                <w:sz w:val="24"/>
              </w:rPr>
              <w:t xml:space="preserve"> </w:t>
            </w:r>
            <w:r>
              <w:rPr>
                <w:b/>
                <w:sz w:val="24"/>
              </w:rPr>
              <w:t>Нового</w:t>
            </w:r>
            <w:r>
              <w:rPr>
                <w:b/>
                <w:spacing w:val="-2"/>
                <w:sz w:val="24"/>
              </w:rPr>
              <w:t xml:space="preserve"> </w:t>
            </w:r>
            <w:r>
              <w:rPr>
                <w:b/>
                <w:sz w:val="24"/>
              </w:rPr>
              <w:t>времени.</w:t>
            </w:r>
            <w:r>
              <w:rPr>
                <w:b/>
                <w:spacing w:val="-5"/>
                <w:sz w:val="24"/>
              </w:rPr>
              <w:t xml:space="preserve"> </w:t>
            </w:r>
            <w:r>
              <w:rPr>
                <w:b/>
                <w:sz w:val="24"/>
              </w:rPr>
              <w:t>XVIII</w:t>
            </w:r>
            <w:r>
              <w:rPr>
                <w:b/>
                <w:spacing w:val="-4"/>
                <w:sz w:val="24"/>
              </w:rPr>
              <w:t xml:space="preserve"> </w:t>
            </w:r>
            <w:r>
              <w:rPr>
                <w:b/>
                <w:spacing w:val="-5"/>
                <w:sz w:val="24"/>
              </w:rPr>
              <w:t>в.</w:t>
            </w:r>
          </w:p>
        </w:tc>
      </w:tr>
      <w:tr w:rsidR="004F75DF" w14:paraId="238E363A" w14:textId="77777777">
        <w:trPr>
          <w:trHeight w:val="369"/>
        </w:trPr>
        <w:tc>
          <w:tcPr>
            <w:tcW w:w="1153" w:type="dxa"/>
          </w:tcPr>
          <w:p w14:paraId="0700A48D" w14:textId="77777777" w:rsidR="004F75DF" w:rsidRDefault="0013698B">
            <w:pPr>
              <w:pStyle w:val="TableParagraph"/>
              <w:spacing w:before="44"/>
              <w:ind w:left="103"/>
              <w:rPr>
                <w:sz w:val="24"/>
              </w:rPr>
            </w:pPr>
            <w:r>
              <w:rPr>
                <w:spacing w:val="-5"/>
                <w:sz w:val="24"/>
              </w:rPr>
              <w:t>1.1</w:t>
            </w:r>
          </w:p>
        </w:tc>
        <w:tc>
          <w:tcPr>
            <w:tcW w:w="3621" w:type="dxa"/>
          </w:tcPr>
          <w:p w14:paraId="3EB576B6" w14:textId="77777777" w:rsidR="004F75DF" w:rsidRDefault="0013698B">
            <w:pPr>
              <w:pStyle w:val="TableParagraph"/>
              <w:spacing w:before="44"/>
              <w:ind w:left="237"/>
              <w:rPr>
                <w:sz w:val="24"/>
              </w:rPr>
            </w:pPr>
            <w:r>
              <w:rPr>
                <w:sz w:val="24"/>
              </w:rPr>
              <w:t>Век</w:t>
            </w:r>
            <w:r>
              <w:rPr>
                <w:spacing w:val="-3"/>
                <w:sz w:val="24"/>
              </w:rPr>
              <w:t xml:space="preserve"> </w:t>
            </w:r>
            <w:r>
              <w:rPr>
                <w:spacing w:val="-2"/>
                <w:sz w:val="24"/>
              </w:rPr>
              <w:t>Просвещения</w:t>
            </w:r>
          </w:p>
        </w:tc>
        <w:tc>
          <w:tcPr>
            <w:tcW w:w="975" w:type="dxa"/>
          </w:tcPr>
          <w:p w14:paraId="5297F484" w14:textId="77777777" w:rsidR="004F75DF" w:rsidRDefault="0013698B">
            <w:pPr>
              <w:pStyle w:val="TableParagraph"/>
              <w:spacing w:before="44"/>
              <w:ind w:left="204" w:right="5"/>
              <w:jc w:val="center"/>
              <w:rPr>
                <w:sz w:val="24"/>
              </w:rPr>
            </w:pPr>
            <w:r>
              <w:rPr>
                <w:spacing w:val="-10"/>
                <w:sz w:val="24"/>
              </w:rPr>
              <w:t>2</w:t>
            </w:r>
          </w:p>
        </w:tc>
        <w:tc>
          <w:tcPr>
            <w:tcW w:w="1845" w:type="dxa"/>
          </w:tcPr>
          <w:p w14:paraId="2A8C41F9" w14:textId="77777777" w:rsidR="004F75DF" w:rsidRDefault="004F75DF">
            <w:pPr>
              <w:pStyle w:val="TableParagraph"/>
              <w:rPr>
                <w:sz w:val="24"/>
              </w:rPr>
            </w:pPr>
          </w:p>
        </w:tc>
        <w:tc>
          <w:tcPr>
            <w:tcW w:w="2015" w:type="dxa"/>
          </w:tcPr>
          <w:p w14:paraId="61CBB503" w14:textId="77777777" w:rsidR="004F75DF" w:rsidRDefault="004F75DF">
            <w:pPr>
              <w:pStyle w:val="TableParagraph"/>
              <w:rPr>
                <w:sz w:val="24"/>
              </w:rPr>
            </w:pPr>
          </w:p>
        </w:tc>
        <w:tc>
          <w:tcPr>
            <w:tcW w:w="243" w:type="dxa"/>
          </w:tcPr>
          <w:p w14:paraId="5EEC1FD6" w14:textId="77777777" w:rsidR="004F75DF" w:rsidRDefault="004F75DF">
            <w:pPr>
              <w:pStyle w:val="TableParagraph"/>
              <w:rPr>
                <w:sz w:val="24"/>
              </w:rPr>
            </w:pPr>
          </w:p>
        </w:tc>
      </w:tr>
      <w:tr w:rsidR="004F75DF" w14:paraId="34B8E0C9" w14:textId="77777777">
        <w:trPr>
          <w:trHeight w:val="364"/>
        </w:trPr>
        <w:tc>
          <w:tcPr>
            <w:tcW w:w="1153" w:type="dxa"/>
          </w:tcPr>
          <w:p w14:paraId="21C30E9D" w14:textId="77777777" w:rsidR="004F75DF" w:rsidRDefault="0013698B">
            <w:pPr>
              <w:pStyle w:val="TableParagraph"/>
              <w:spacing w:before="40"/>
              <w:ind w:left="103"/>
              <w:rPr>
                <w:sz w:val="24"/>
              </w:rPr>
            </w:pPr>
            <w:r>
              <w:rPr>
                <w:spacing w:val="-5"/>
                <w:sz w:val="24"/>
              </w:rPr>
              <w:t>1.2</w:t>
            </w:r>
          </w:p>
        </w:tc>
        <w:tc>
          <w:tcPr>
            <w:tcW w:w="3621" w:type="dxa"/>
          </w:tcPr>
          <w:p w14:paraId="531451B5" w14:textId="77777777" w:rsidR="004F75DF" w:rsidRDefault="0013698B">
            <w:pPr>
              <w:pStyle w:val="TableParagraph"/>
              <w:spacing w:before="40"/>
              <w:ind w:left="237"/>
              <w:rPr>
                <w:sz w:val="24"/>
              </w:rPr>
            </w:pPr>
            <w:r>
              <w:rPr>
                <w:spacing w:val="-2"/>
                <w:sz w:val="24"/>
              </w:rPr>
              <w:t>Введение</w:t>
            </w:r>
          </w:p>
        </w:tc>
        <w:tc>
          <w:tcPr>
            <w:tcW w:w="975" w:type="dxa"/>
          </w:tcPr>
          <w:p w14:paraId="4D8F8131" w14:textId="77777777" w:rsidR="004F75DF" w:rsidRDefault="0013698B">
            <w:pPr>
              <w:pStyle w:val="TableParagraph"/>
              <w:spacing w:before="40"/>
              <w:ind w:left="204" w:right="5"/>
              <w:jc w:val="center"/>
              <w:rPr>
                <w:sz w:val="24"/>
              </w:rPr>
            </w:pPr>
            <w:r>
              <w:rPr>
                <w:spacing w:val="-10"/>
                <w:sz w:val="24"/>
              </w:rPr>
              <w:t>1</w:t>
            </w:r>
          </w:p>
        </w:tc>
        <w:tc>
          <w:tcPr>
            <w:tcW w:w="1845" w:type="dxa"/>
          </w:tcPr>
          <w:p w14:paraId="155C18FC" w14:textId="77777777" w:rsidR="004F75DF" w:rsidRDefault="004F75DF">
            <w:pPr>
              <w:pStyle w:val="TableParagraph"/>
              <w:rPr>
                <w:sz w:val="24"/>
              </w:rPr>
            </w:pPr>
          </w:p>
        </w:tc>
        <w:tc>
          <w:tcPr>
            <w:tcW w:w="2015" w:type="dxa"/>
          </w:tcPr>
          <w:p w14:paraId="09372968" w14:textId="77777777" w:rsidR="004F75DF" w:rsidRDefault="004F75DF">
            <w:pPr>
              <w:pStyle w:val="TableParagraph"/>
              <w:rPr>
                <w:sz w:val="24"/>
              </w:rPr>
            </w:pPr>
          </w:p>
        </w:tc>
        <w:tc>
          <w:tcPr>
            <w:tcW w:w="243" w:type="dxa"/>
          </w:tcPr>
          <w:p w14:paraId="243C348E" w14:textId="77777777" w:rsidR="004F75DF" w:rsidRDefault="004F75DF">
            <w:pPr>
              <w:pStyle w:val="TableParagraph"/>
              <w:rPr>
                <w:sz w:val="24"/>
              </w:rPr>
            </w:pPr>
          </w:p>
        </w:tc>
      </w:tr>
      <w:tr w:rsidR="004F75DF" w14:paraId="1058F2F4" w14:textId="77777777">
        <w:trPr>
          <w:trHeight w:val="369"/>
        </w:trPr>
        <w:tc>
          <w:tcPr>
            <w:tcW w:w="1153" w:type="dxa"/>
          </w:tcPr>
          <w:p w14:paraId="33945783" w14:textId="77777777" w:rsidR="004F75DF" w:rsidRDefault="0013698B">
            <w:pPr>
              <w:pStyle w:val="TableParagraph"/>
              <w:spacing w:before="45"/>
              <w:ind w:left="103"/>
              <w:rPr>
                <w:sz w:val="24"/>
              </w:rPr>
            </w:pPr>
            <w:r>
              <w:rPr>
                <w:spacing w:val="-5"/>
                <w:sz w:val="24"/>
              </w:rPr>
              <w:t>1.3</w:t>
            </w:r>
          </w:p>
        </w:tc>
        <w:tc>
          <w:tcPr>
            <w:tcW w:w="3621" w:type="dxa"/>
          </w:tcPr>
          <w:p w14:paraId="5CEE03EC" w14:textId="77777777" w:rsidR="004F75DF" w:rsidRDefault="0013698B">
            <w:pPr>
              <w:pStyle w:val="TableParagraph"/>
              <w:spacing w:before="45"/>
              <w:ind w:left="237"/>
              <w:rPr>
                <w:sz w:val="24"/>
              </w:rPr>
            </w:pPr>
            <w:r>
              <w:rPr>
                <w:sz w:val="24"/>
              </w:rPr>
              <w:t>Государства</w:t>
            </w:r>
            <w:r>
              <w:rPr>
                <w:spacing w:val="-2"/>
                <w:sz w:val="24"/>
              </w:rPr>
              <w:t xml:space="preserve"> </w:t>
            </w:r>
            <w:r>
              <w:rPr>
                <w:sz w:val="24"/>
              </w:rPr>
              <w:t>Европы</w:t>
            </w:r>
            <w:r>
              <w:rPr>
                <w:spacing w:val="-3"/>
                <w:sz w:val="24"/>
              </w:rPr>
              <w:t xml:space="preserve"> </w:t>
            </w:r>
            <w:r>
              <w:rPr>
                <w:sz w:val="24"/>
              </w:rPr>
              <w:t>в</w:t>
            </w:r>
            <w:r>
              <w:rPr>
                <w:spacing w:val="-3"/>
                <w:sz w:val="24"/>
              </w:rPr>
              <w:t xml:space="preserve"> </w:t>
            </w:r>
            <w:r>
              <w:rPr>
                <w:sz w:val="24"/>
              </w:rPr>
              <w:t>XVIII</w:t>
            </w:r>
            <w:r>
              <w:rPr>
                <w:spacing w:val="-3"/>
                <w:sz w:val="24"/>
              </w:rPr>
              <w:t xml:space="preserve"> </w:t>
            </w:r>
            <w:r>
              <w:rPr>
                <w:spacing w:val="-5"/>
                <w:sz w:val="24"/>
              </w:rPr>
              <w:t>в.</w:t>
            </w:r>
          </w:p>
        </w:tc>
        <w:tc>
          <w:tcPr>
            <w:tcW w:w="975" w:type="dxa"/>
          </w:tcPr>
          <w:p w14:paraId="32194B94" w14:textId="77777777" w:rsidR="004F75DF" w:rsidRDefault="0013698B">
            <w:pPr>
              <w:pStyle w:val="TableParagraph"/>
              <w:spacing w:before="45"/>
              <w:ind w:left="204" w:right="5"/>
              <w:jc w:val="center"/>
              <w:rPr>
                <w:sz w:val="24"/>
              </w:rPr>
            </w:pPr>
            <w:r>
              <w:rPr>
                <w:spacing w:val="-10"/>
                <w:sz w:val="24"/>
              </w:rPr>
              <w:t>6</w:t>
            </w:r>
          </w:p>
        </w:tc>
        <w:tc>
          <w:tcPr>
            <w:tcW w:w="1845" w:type="dxa"/>
          </w:tcPr>
          <w:p w14:paraId="0F753440" w14:textId="77777777" w:rsidR="004F75DF" w:rsidRDefault="004F75DF">
            <w:pPr>
              <w:pStyle w:val="TableParagraph"/>
              <w:rPr>
                <w:sz w:val="24"/>
              </w:rPr>
            </w:pPr>
          </w:p>
        </w:tc>
        <w:tc>
          <w:tcPr>
            <w:tcW w:w="2015" w:type="dxa"/>
          </w:tcPr>
          <w:p w14:paraId="1E6239AB" w14:textId="77777777" w:rsidR="004F75DF" w:rsidRDefault="004F75DF">
            <w:pPr>
              <w:pStyle w:val="TableParagraph"/>
              <w:rPr>
                <w:sz w:val="24"/>
              </w:rPr>
            </w:pPr>
          </w:p>
        </w:tc>
        <w:tc>
          <w:tcPr>
            <w:tcW w:w="243" w:type="dxa"/>
          </w:tcPr>
          <w:p w14:paraId="394B145C" w14:textId="77777777" w:rsidR="004F75DF" w:rsidRDefault="004F75DF">
            <w:pPr>
              <w:pStyle w:val="TableParagraph"/>
              <w:rPr>
                <w:sz w:val="24"/>
              </w:rPr>
            </w:pPr>
          </w:p>
        </w:tc>
      </w:tr>
      <w:tr w:rsidR="004F75DF" w14:paraId="0CB0FB47" w14:textId="77777777">
        <w:trPr>
          <w:trHeight w:val="1002"/>
        </w:trPr>
        <w:tc>
          <w:tcPr>
            <w:tcW w:w="1153" w:type="dxa"/>
          </w:tcPr>
          <w:p w14:paraId="3F6D32D6" w14:textId="77777777" w:rsidR="004F75DF" w:rsidRDefault="004F75DF">
            <w:pPr>
              <w:pStyle w:val="TableParagraph"/>
              <w:spacing w:before="85"/>
              <w:rPr>
                <w:b/>
                <w:sz w:val="24"/>
              </w:rPr>
            </w:pPr>
          </w:p>
          <w:p w14:paraId="5B441E6C" w14:textId="77777777" w:rsidR="004F75DF" w:rsidRDefault="0013698B">
            <w:pPr>
              <w:pStyle w:val="TableParagraph"/>
              <w:ind w:left="103"/>
              <w:rPr>
                <w:sz w:val="24"/>
              </w:rPr>
            </w:pPr>
            <w:r>
              <w:rPr>
                <w:spacing w:val="-5"/>
                <w:sz w:val="24"/>
              </w:rPr>
              <w:t>1.4</w:t>
            </w:r>
          </w:p>
        </w:tc>
        <w:tc>
          <w:tcPr>
            <w:tcW w:w="3621" w:type="dxa"/>
          </w:tcPr>
          <w:p w14:paraId="5F4FF78A" w14:textId="77777777" w:rsidR="004F75DF" w:rsidRDefault="0013698B">
            <w:pPr>
              <w:pStyle w:val="TableParagraph"/>
              <w:spacing w:before="40"/>
              <w:ind w:left="237"/>
              <w:rPr>
                <w:sz w:val="24"/>
              </w:rPr>
            </w:pPr>
            <w:r>
              <w:rPr>
                <w:sz w:val="24"/>
              </w:rPr>
              <w:t>Британские</w:t>
            </w:r>
            <w:r>
              <w:rPr>
                <w:spacing w:val="-4"/>
                <w:sz w:val="24"/>
              </w:rPr>
              <w:t xml:space="preserve"> </w:t>
            </w:r>
            <w:r>
              <w:rPr>
                <w:sz w:val="24"/>
              </w:rPr>
              <w:t>колонии</w:t>
            </w:r>
            <w:r>
              <w:rPr>
                <w:spacing w:val="-6"/>
                <w:sz w:val="24"/>
              </w:rPr>
              <w:t xml:space="preserve"> </w:t>
            </w:r>
            <w:r>
              <w:rPr>
                <w:spacing w:val="-10"/>
                <w:sz w:val="24"/>
              </w:rPr>
              <w:t>в</w:t>
            </w:r>
          </w:p>
          <w:p w14:paraId="19D84EF7" w14:textId="77777777" w:rsidR="004F75DF" w:rsidRDefault="0013698B">
            <w:pPr>
              <w:pStyle w:val="TableParagraph"/>
              <w:spacing w:before="11" w:line="310" w:lineRule="atLeast"/>
              <w:ind w:left="237" w:right="214"/>
              <w:rPr>
                <w:sz w:val="24"/>
              </w:rPr>
            </w:pPr>
            <w:r>
              <w:rPr>
                <w:sz w:val="24"/>
              </w:rPr>
              <w:t>Северной</w:t>
            </w:r>
            <w:r>
              <w:rPr>
                <w:spacing w:val="-14"/>
                <w:sz w:val="24"/>
              </w:rPr>
              <w:t xml:space="preserve"> </w:t>
            </w:r>
            <w:r>
              <w:rPr>
                <w:sz w:val="24"/>
              </w:rPr>
              <w:t>Америке:</w:t>
            </w:r>
            <w:r>
              <w:rPr>
                <w:spacing w:val="-11"/>
                <w:sz w:val="24"/>
              </w:rPr>
              <w:t xml:space="preserve"> </w:t>
            </w:r>
            <w:r>
              <w:rPr>
                <w:sz w:val="24"/>
              </w:rPr>
              <w:t>борьба</w:t>
            </w:r>
            <w:r>
              <w:rPr>
                <w:spacing w:val="-12"/>
                <w:sz w:val="24"/>
              </w:rPr>
              <w:t xml:space="preserve"> </w:t>
            </w:r>
            <w:r>
              <w:rPr>
                <w:sz w:val="24"/>
              </w:rPr>
              <w:t xml:space="preserve">за </w:t>
            </w:r>
            <w:r>
              <w:rPr>
                <w:spacing w:val="-2"/>
                <w:sz w:val="24"/>
              </w:rPr>
              <w:t>независимость</w:t>
            </w:r>
          </w:p>
        </w:tc>
        <w:tc>
          <w:tcPr>
            <w:tcW w:w="975" w:type="dxa"/>
          </w:tcPr>
          <w:p w14:paraId="1A5A0770" w14:textId="77777777" w:rsidR="004F75DF" w:rsidRDefault="004F75DF">
            <w:pPr>
              <w:pStyle w:val="TableParagraph"/>
              <w:spacing w:before="85"/>
              <w:rPr>
                <w:b/>
                <w:sz w:val="24"/>
              </w:rPr>
            </w:pPr>
          </w:p>
          <w:p w14:paraId="0ADC25E3" w14:textId="77777777" w:rsidR="004F75DF" w:rsidRDefault="0013698B">
            <w:pPr>
              <w:pStyle w:val="TableParagraph"/>
              <w:ind w:left="204" w:right="5"/>
              <w:jc w:val="center"/>
              <w:rPr>
                <w:sz w:val="24"/>
              </w:rPr>
            </w:pPr>
            <w:r>
              <w:rPr>
                <w:spacing w:val="-10"/>
                <w:sz w:val="24"/>
              </w:rPr>
              <w:t>2</w:t>
            </w:r>
          </w:p>
        </w:tc>
        <w:tc>
          <w:tcPr>
            <w:tcW w:w="1845" w:type="dxa"/>
          </w:tcPr>
          <w:p w14:paraId="3AA632E8" w14:textId="77777777" w:rsidR="004F75DF" w:rsidRDefault="004F75DF">
            <w:pPr>
              <w:pStyle w:val="TableParagraph"/>
              <w:rPr>
                <w:sz w:val="24"/>
              </w:rPr>
            </w:pPr>
          </w:p>
        </w:tc>
        <w:tc>
          <w:tcPr>
            <w:tcW w:w="2015" w:type="dxa"/>
          </w:tcPr>
          <w:p w14:paraId="14FBC606" w14:textId="77777777" w:rsidR="004F75DF" w:rsidRDefault="004F75DF">
            <w:pPr>
              <w:pStyle w:val="TableParagraph"/>
              <w:rPr>
                <w:sz w:val="24"/>
              </w:rPr>
            </w:pPr>
          </w:p>
        </w:tc>
        <w:tc>
          <w:tcPr>
            <w:tcW w:w="243" w:type="dxa"/>
          </w:tcPr>
          <w:p w14:paraId="19E8A28F" w14:textId="77777777" w:rsidR="004F75DF" w:rsidRDefault="004F75DF">
            <w:pPr>
              <w:pStyle w:val="TableParagraph"/>
              <w:rPr>
                <w:sz w:val="24"/>
              </w:rPr>
            </w:pPr>
          </w:p>
        </w:tc>
      </w:tr>
      <w:tr w:rsidR="004F75DF" w14:paraId="1E0CF95F" w14:textId="77777777">
        <w:trPr>
          <w:trHeight w:val="681"/>
        </w:trPr>
        <w:tc>
          <w:tcPr>
            <w:tcW w:w="1153" w:type="dxa"/>
          </w:tcPr>
          <w:p w14:paraId="7CA49686" w14:textId="77777777" w:rsidR="004F75DF" w:rsidRDefault="0013698B">
            <w:pPr>
              <w:pStyle w:val="TableParagraph"/>
              <w:spacing w:before="199"/>
              <w:ind w:left="103"/>
              <w:rPr>
                <w:sz w:val="24"/>
              </w:rPr>
            </w:pPr>
            <w:r>
              <w:rPr>
                <w:spacing w:val="-5"/>
                <w:sz w:val="24"/>
              </w:rPr>
              <w:t>1.5</w:t>
            </w:r>
          </w:p>
        </w:tc>
        <w:tc>
          <w:tcPr>
            <w:tcW w:w="3621" w:type="dxa"/>
          </w:tcPr>
          <w:p w14:paraId="512F9AAC" w14:textId="77777777" w:rsidR="004F75DF" w:rsidRDefault="0013698B">
            <w:pPr>
              <w:pStyle w:val="TableParagraph"/>
              <w:spacing w:before="9" w:line="318" w:lineRule="exact"/>
              <w:ind w:left="237"/>
              <w:rPr>
                <w:sz w:val="24"/>
              </w:rPr>
            </w:pPr>
            <w:r>
              <w:rPr>
                <w:sz w:val="24"/>
              </w:rPr>
              <w:t>Французская</w:t>
            </w:r>
            <w:r>
              <w:rPr>
                <w:spacing w:val="-15"/>
                <w:sz w:val="24"/>
              </w:rPr>
              <w:t xml:space="preserve"> </w:t>
            </w:r>
            <w:r>
              <w:rPr>
                <w:sz w:val="24"/>
              </w:rPr>
              <w:t>революция</w:t>
            </w:r>
            <w:r>
              <w:rPr>
                <w:spacing w:val="-15"/>
                <w:sz w:val="24"/>
              </w:rPr>
              <w:t xml:space="preserve"> </w:t>
            </w:r>
            <w:r>
              <w:rPr>
                <w:sz w:val="24"/>
              </w:rPr>
              <w:t>конца XVIII в.</w:t>
            </w:r>
          </w:p>
        </w:tc>
        <w:tc>
          <w:tcPr>
            <w:tcW w:w="975" w:type="dxa"/>
          </w:tcPr>
          <w:p w14:paraId="2A4DAC66" w14:textId="77777777" w:rsidR="004F75DF" w:rsidRDefault="0013698B">
            <w:pPr>
              <w:pStyle w:val="TableParagraph"/>
              <w:spacing w:before="199"/>
              <w:ind w:left="204" w:right="5"/>
              <w:jc w:val="center"/>
              <w:rPr>
                <w:sz w:val="24"/>
              </w:rPr>
            </w:pPr>
            <w:r>
              <w:rPr>
                <w:spacing w:val="-10"/>
                <w:sz w:val="24"/>
              </w:rPr>
              <w:t>3</w:t>
            </w:r>
          </w:p>
        </w:tc>
        <w:tc>
          <w:tcPr>
            <w:tcW w:w="1845" w:type="dxa"/>
          </w:tcPr>
          <w:p w14:paraId="00DB9ED3" w14:textId="77777777" w:rsidR="004F75DF" w:rsidRDefault="004F75DF">
            <w:pPr>
              <w:pStyle w:val="TableParagraph"/>
              <w:rPr>
                <w:sz w:val="24"/>
              </w:rPr>
            </w:pPr>
          </w:p>
        </w:tc>
        <w:tc>
          <w:tcPr>
            <w:tcW w:w="2015" w:type="dxa"/>
          </w:tcPr>
          <w:p w14:paraId="0468A8FF" w14:textId="77777777" w:rsidR="004F75DF" w:rsidRDefault="004F75DF">
            <w:pPr>
              <w:pStyle w:val="TableParagraph"/>
              <w:rPr>
                <w:sz w:val="24"/>
              </w:rPr>
            </w:pPr>
          </w:p>
        </w:tc>
        <w:tc>
          <w:tcPr>
            <w:tcW w:w="243" w:type="dxa"/>
          </w:tcPr>
          <w:p w14:paraId="3E27F5C9" w14:textId="77777777" w:rsidR="004F75DF" w:rsidRDefault="004F75DF">
            <w:pPr>
              <w:pStyle w:val="TableParagraph"/>
              <w:rPr>
                <w:sz w:val="24"/>
              </w:rPr>
            </w:pPr>
          </w:p>
        </w:tc>
      </w:tr>
      <w:tr w:rsidR="004F75DF" w14:paraId="649C050F" w14:textId="77777777">
        <w:trPr>
          <w:trHeight w:val="686"/>
        </w:trPr>
        <w:tc>
          <w:tcPr>
            <w:tcW w:w="1153" w:type="dxa"/>
          </w:tcPr>
          <w:p w14:paraId="72C76177" w14:textId="77777777" w:rsidR="004F75DF" w:rsidRDefault="0013698B">
            <w:pPr>
              <w:pStyle w:val="TableParagraph"/>
              <w:spacing w:before="203"/>
              <w:ind w:left="103"/>
              <w:rPr>
                <w:sz w:val="24"/>
              </w:rPr>
            </w:pPr>
            <w:r>
              <w:rPr>
                <w:spacing w:val="-5"/>
                <w:sz w:val="24"/>
              </w:rPr>
              <w:t>1.6</w:t>
            </w:r>
          </w:p>
        </w:tc>
        <w:tc>
          <w:tcPr>
            <w:tcW w:w="3621" w:type="dxa"/>
          </w:tcPr>
          <w:p w14:paraId="65F2F5A9" w14:textId="77777777" w:rsidR="004F75DF" w:rsidRDefault="0013698B">
            <w:pPr>
              <w:pStyle w:val="TableParagraph"/>
              <w:spacing w:before="10" w:line="310" w:lineRule="atLeast"/>
              <w:ind w:left="237" w:right="214"/>
              <w:rPr>
                <w:sz w:val="24"/>
              </w:rPr>
            </w:pPr>
            <w:r>
              <w:rPr>
                <w:sz w:val="24"/>
              </w:rPr>
              <w:t>Европейская</w:t>
            </w:r>
            <w:r>
              <w:rPr>
                <w:spacing w:val="-12"/>
                <w:sz w:val="24"/>
              </w:rPr>
              <w:t xml:space="preserve"> </w:t>
            </w:r>
            <w:r>
              <w:rPr>
                <w:sz w:val="24"/>
              </w:rPr>
              <w:t>культура</w:t>
            </w:r>
            <w:r>
              <w:rPr>
                <w:spacing w:val="-13"/>
                <w:sz w:val="24"/>
              </w:rPr>
              <w:t xml:space="preserve"> </w:t>
            </w:r>
            <w:r>
              <w:rPr>
                <w:sz w:val="24"/>
              </w:rPr>
              <w:t>в</w:t>
            </w:r>
            <w:r>
              <w:rPr>
                <w:spacing w:val="-12"/>
                <w:sz w:val="24"/>
              </w:rPr>
              <w:t xml:space="preserve"> </w:t>
            </w:r>
            <w:r>
              <w:rPr>
                <w:sz w:val="24"/>
              </w:rPr>
              <w:t xml:space="preserve">XVIII </w:t>
            </w:r>
            <w:r>
              <w:rPr>
                <w:spacing w:val="-6"/>
                <w:sz w:val="24"/>
              </w:rPr>
              <w:t>в.</w:t>
            </w:r>
          </w:p>
        </w:tc>
        <w:tc>
          <w:tcPr>
            <w:tcW w:w="975" w:type="dxa"/>
          </w:tcPr>
          <w:p w14:paraId="34C72FBC" w14:textId="77777777" w:rsidR="004F75DF" w:rsidRDefault="0013698B">
            <w:pPr>
              <w:pStyle w:val="TableParagraph"/>
              <w:spacing w:before="203"/>
              <w:ind w:left="204" w:right="5"/>
              <w:jc w:val="center"/>
              <w:rPr>
                <w:sz w:val="24"/>
              </w:rPr>
            </w:pPr>
            <w:r>
              <w:rPr>
                <w:spacing w:val="-10"/>
                <w:sz w:val="24"/>
              </w:rPr>
              <w:t>3</w:t>
            </w:r>
          </w:p>
        </w:tc>
        <w:tc>
          <w:tcPr>
            <w:tcW w:w="1845" w:type="dxa"/>
          </w:tcPr>
          <w:p w14:paraId="587F02E2" w14:textId="77777777" w:rsidR="004F75DF" w:rsidRDefault="004F75DF">
            <w:pPr>
              <w:pStyle w:val="TableParagraph"/>
              <w:rPr>
                <w:sz w:val="24"/>
              </w:rPr>
            </w:pPr>
          </w:p>
        </w:tc>
        <w:tc>
          <w:tcPr>
            <w:tcW w:w="2015" w:type="dxa"/>
          </w:tcPr>
          <w:p w14:paraId="1B9E6BCD" w14:textId="77777777" w:rsidR="004F75DF" w:rsidRDefault="004F75DF">
            <w:pPr>
              <w:pStyle w:val="TableParagraph"/>
              <w:rPr>
                <w:sz w:val="24"/>
              </w:rPr>
            </w:pPr>
          </w:p>
        </w:tc>
        <w:tc>
          <w:tcPr>
            <w:tcW w:w="243" w:type="dxa"/>
          </w:tcPr>
          <w:p w14:paraId="279A46D4" w14:textId="77777777" w:rsidR="004F75DF" w:rsidRDefault="004F75DF">
            <w:pPr>
              <w:pStyle w:val="TableParagraph"/>
              <w:rPr>
                <w:sz w:val="24"/>
              </w:rPr>
            </w:pPr>
          </w:p>
        </w:tc>
      </w:tr>
      <w:tr w:rsidR="004F75DF" w14:paraId="44DC501C" w14:textId="77777777">
        <w:trPr>
          <w:trHeight w:val="683"/>
        </w:trPr>
        <w:tc>
          <w:tcPr>
            <w:tcW w:w="1153" w:type="dxa"/>
            <w:tcBorders>
              <w:bottom w:val="single" w:sz="4" w:space="0" w:color="000000"/>
            </w:tcBorders>
          </w:tcPr>
          <w:p w14:paraId="507B0CAE" w14:textId="77777777" w:rsidR="004F75DF" w:rsidRDefault="0013698B">
            <w:pPr>
              <w:pStyle w:val="TableParagraph"/>
              <w:spacing w:before="203"/>
              <w:ind w:left="103"/>
              <w:rPr>
                <w:sz w:val="24"/>
              </w:rPr>
            </w:pPr>
            <w:r>
              <w:rPr>
                <w:spacing w:val="-5"/>
                <w:sz w:val="24"/>
              </w:rPr>
              <w:t>1.7</w:t>
            </w:r>
          </w:p>
        </w:tc>
        <w:tc>
          <w:tcPr>
            <w:tcW w:w="3621" w:type="dxa"/>
            <w:tcBorders>
              <w:bottom w:val="single" w:sz="4" w:space="0" w:color="000000"/>
            </w:tcBorders>
          </w:tcPr>
          <w:p w14:paraId="1BA24F32" w14:textId="77777777" w:rsidR="004F75DF" w:rsidRDefault="0013698B">
            <w:pPr>
              <w:pStyle w:val="TableParagraph"/>
              <w:spacing w:before="10" w:line="310" w:lineRule="atLeast"/>
              <w:ind w:left="237" w:right="214"/>
              <w:rPr>
                <w:sz w:val="24"/>
              </w:rPr>
            </w:pPr>
            <w:r>
              <w:rPr>
                <w:sz w:val="24"/>
              </w:rPr>
              <w:t>Международные</w:t>
            </w:r>
            <w:r>
              <w:rPr>
                <w:spacing w:val="-15"/>
                <w:sz w:val="24"/>
              </w:rPr>
              <w:t xml:space="preserve"> </w:t>
            </w:r>
            <w:r>
              <w:rPr>
                <w:sz w:val="24"/>
              </w:rPr>
              <w:t>отношения</w:t>
            </w:r>
            <w:r>
              <w:rPr>
                <w:spacing w:val="-15"/>
                <w:sz w:val="24"/>
              </w:rPr>
              <w:t xml:space="preserve"> </w:t>
            </w:r>
            <w:r>
              <w:rPr>
                <w:sz w:val="24"/>
              </w:rPr>
              <w:t>в XVIII в.</w:t>
            </w:r>
          </w:p>
        </w:tc>
        <w:tc>
          <w:tcPr>
            <w:tcW w:w="975" w:type="dxa"/>
            <w:tcBorders>
              <w:bottom w:val="single" w:sz="4" w:space="0" w:color="000000"/>
            </w:tcBorders>
          </w:tcPr>
          <w:p w14:paraId="3CC4FECA" w14:textId="77777777" w:rsidR="004F75DF" w:rsidRDefault="0013698B">
            <w:pPr>
              <w:pStyle w:val="TableParagraph"/>
              <w:spacing w:before="203"/>
              <w:ind w:left="204" w:right="5"/>
              <w:jc w:val="center"/>
              <w:rPr>
                <w:sz w:val="24"/>
              </w:rPr>
            </w:pPr>
            <w:r>
              <w:rPr>
                <w:spacing w:val="-10"/>
                <w:sz w:val="24"/>
              </w:rPr>
              <w:t>2</w:t>
            </w:r>
          </w:p>
        </w:tc>
        <w:tc>
          <w:tcPr>
            <w:tcW w:w="1845" w:type="dxa"/>
            <w:tcBorders>
              <w:bottom w:val="single" w:sz="4" w:space="0" w:color="000000"/>
            </w:tcBorders>
          </w:tcPr>
          <w:p w14:paraId="6C6F6C1D" w14:textId="77777777" w:rsidR="004F75DF" w:rsidRDefault="004F75DF">
            <w:pPr>
              <w:pStyle w:val="TableParagraph"/>
              <w:rPr>
                <w:sz w:val="24"/>
              </w:rPr>
            </w:pPr>
          </w:p>
        </w:tc>
        <w:tc>
          <w:tcPr>
            <w:tcW w:w="2015" w:type="dxa"/>
            <w:tcBorders>
              <w:bottom w:val="single" w:sz="4" w:space="0" w:color="000000"/>
            </w:tcBorders>
          </w:tcPr>
          <w:p w14:paraId="0993817C" w14:textId="77777777" w:rsidR="004F75DF" w:rsidRDefault="004F75DF">
            <w:pPr>
              <w:pStyle w:val="TableParagraph"/>
              <w:rPr>
                <w:sz w:val="24"/>
              </w:rPr>
            </w:pPr>
          </w:p>
        </w:tc>
        <w:tc>
          <w:tcPr>
            <w:tcW w:w="243" w:type="dxa"/>
            <w:tcBorders>
              <w:bottom w:val="single" w:sz="4" w:space="0" w:color="000000"/>
            </w:tcBorders>
          </w:tcPr>
          <w:p w14:paraId="7ADB29B7" w14:textId="77777777" w:rsidR="004F75DF" w:rsidRDefault="004F75DF">
            <w:pPr>
              <w:pStyle w:val="TableParagraph"/>
              <w:rPr>
                <w:sz w:val="24"/>
              </w:rPr>
            </w:pPr>
          </w:p>
        </w:tc>
      </w:tr>
      <w:tr w:rsidR="004F75DF" w14:paraId="299B12A2" w14:textId="77777777">
        <w:trPr>
          <w:trHeight w:val="362"/>
        </w:trPr>
        <w:tc>
          <w:tcPr>
            <w:tcW w:w="1153" w:type="dxa"/>
            <w:tcBorders>
              <w:top w:val="single" w:sz="4" w:space="0" w:color="000000"/>
            </w:tcBorders>
          </w:tcPr>
          <w:p w14:paraId="52FA1B1C" w14:textId="77777777" w:rsidR="004F75DF" w:rsidRDefault="0013698B">
            <w:pPr>
              <w:pStyle w:val="TableParagraph"/>
              <w:spacing w:before="37"/>
              <w:ind w:left="103"/>
              <w:rPr>
                <w:sz w:val="24"/>
              </w:rPr>
            </w:pPr>
            <w:r>
              <w:rPr>
                <w:spacing w:val="-5"/>
                <w:sz w:val="24"/>
              </w:rPr>
              <w:t>1.8</w:t>
            </w:r>
          </w:p>
        </w:tc>
        <w:tc>
          <w:tcPr>
            <w:tcW w:w="3621" w:type="dxa"/>
            <w:tcBorders>
              <w:top w:val="single" w:sz="4" w:space="0" w:color="000000"/>
            </w:tcBorders>
          </w:tcPr>
          <w:p w14:paraId="5FEEF250" w14:textId="77777777" w:rsidR="004F75DF" w:rsidRDefault="0013698B">
            <w:pPr>
              <w:pStyle w:val="TableParagraph"/>
              <w:spacing w:before="37"/>
              <w:ind w:left="237"/>
              <w:rPr>
                <w:sz w:val="24"/>
              </w:rPr>
            </w:pPr>
            <w:r>
              <w:rPr>
                <w:sz w:val="24"/>
              </w:rPr>
              <w:t>Страны</w:t>
            </w:r>
            <w:r>
              <w:rPr>
                <w:spacing w:val="-1"/>
                <w:sz w:val="24"/>
              </w:rPr>
              <w:t xml:space="preserve"> </w:t>
            </w:r>
            <w:r>
              <w:rPr>
                <w:sz w:val="24"/>
              </w:rPr>
              <w:t>Востока</w:t>
            </w:r>
            <w:r>
              <w:rPr>
                <w:spacing w:val="-6"/>
                <w:sz w:val="24"/>
              </w:rPr>
              <w:t xml:space="preserve"> </w:t>
            </w:r>
            <w:r>
              <w:rPr>
                <w:sz w:val="24"/>
              </w:rPr>
              <w:t>в</w:t>
            </w:r>
            <w:r>
              <w:rPr>
                <w:spacing w:val="-1"/>
                <w:sz w:val="24"/>
              </w:rPr>
              <w:t xml:space="preserve"> </w:t>
            </w:r>
            <w:r>
              <w:rPr>
                <w:sz w:val="24"/>
              </w:rPr>
              <w:t>XVIII</w:t>
            </w:r>
            <w:r>
              <w:rPr>
                <w:spacing w:val="-3"/>
                <w:sz w:val="24"/>
              </w:rPr>
              <w:t xml:space="preserve"> </w:t>
            </w:r>
            <w:r>
              <w:rPr>
                <w:spacing w:val="-5"/>
                <w:sz w:val="24"/>
              </w:rPr>
              <w:t>в.</w:t>
            </w:r>
          </w:p>
        </w:tc>
        <w:tc>
          <w:tcPr>
            <w:tcW w:w="975" w:type="dxa"/>
            <w:tcBorders>
              <w:top w:val="single" w:sz="4" w:space="0" w:color="000000"/>
            </w:tcBorders>
          </w:tcPr>
          <w:p w14:paraId="6CD2CB8A" w14:textId="77777777" w:rsidR="004F75DF" w:rsidRDefault="0013698B">
            <w:pPr>
              <w:pStyle w:val="TableParagraph"/>
              <w:spacing w:before="37"/>
              <w:ind w:left="204" w:right="5"/>
              <w:jc w:val="center"/>
              <w:rPr>
                <w:sz w:val="24"/>
              </w:rPr>
            </w:pPr>
            <w:r>
              <w:rPr>
                <w:spacing w:val="-10"/>
                <w:sz w:val="24"/>
              </w:rPr>
              <w:t>3</w:t>
            </w:r>
          </w:p>
        </w:tc>
        <w:tc>
          <w:tcPr>
            <w:tcW w:w="1845" w:type="dxa"/>
            <w:tcBorders>
              <w:top w:val="single" w:sz="4" w:space="0" w:color="000000"/>
            </w:tcBorders>
          </w:tcPr>
          <w:p w14:paraId="6DD75D39" w14:textId="77777777" w:rsidR="004F75DF" w:rsidRDefault="004F75DF">
            <w:pPr>
              <w:pStyle w:val="TableParagraph"/>
              <w:rPr>
                <w:sz w:val="24"/>
              </w:rPr>
            </w:pPr>
          </w:p>
        </w:tc>
        <w:tc>
          <w:tcPr>
            <w:tcW w:w="2015" w:type="dxa"/>
            <w:tcBorders>
              <w:top w:val="single" w:sz="4" w:space="0" w:color="000000"/>
            </w:tcBorders>
          </w:tcPr>
          <w:p w14:paraId="7A2049B7" w14:textId="77777777" w:rsidR="004F75DF" w:rsidRDefault="004F75DF">
            <w:pPr>
              <w:pStyle w:val="TableParagraph"/>
              <w:rPr>
                <w:sz w:val="24"/>
              </w:rPr>
            </w:pPr>
          </w:p>
        </w:tc>
        <w:tc>
          <w:tcPr>
            <w:tcW w:w="243" w:type="dxa"/>
            <w:tcBorders>
              <w:top w:val="single" w:sz="4" w:space="0" w:color="000000"/>
            </w:tcBorders>
          </w:tcPr>
          <w:p w14:paraId="43B8F4FB" w14:textId="77777777" w:rsidR="004F75DF" w:rsidRDefault="004F75DF">
            <w:pPr>
              <w:pStyle w:val="TableParagraph"/>
              <w:rPr>
                <w:sz w:val="24"/>
              </w:rPr>
            </w:pPr>
          </w:p>
        </w:tc>
      </w:tr>
      <w:tr w:rsidR="004F75DF" w14:paraId="316B0167" w14:textId="77777777">
        <w:trPr>
          <w:trHeight w:val="369"/>
        </w:trPr>
        <w:tc>
          <w:tcPr>
            <w:tcW w:w="1153" w:type="dxa"/>
          </w:tcPr>
          <w:p w14:paraId="3D269556" w14:textId="77777777" w:rsidR="004F75DF" w:rsidRDefault="0013698B">
            <w:pPr>
              <w:pStyle w:val="TableParagraph"/>
              <w:spacing w:before="44"/>
              <w:ind w:left="103"/>
              <w:rPr>
                <w:sz w:val="24"/>
              </w:rPr>
            </w:pPr>
            <w:r>
              <w:rPr>
                <w:spacing w:val="-5"/>
                <w:sz w:val="24"/>
              </w:rPr>
              <w:t>1.9</w:t>
            </w:r>
          </w:p>
        </w:tc>
        <w:tc>
          <w:tcPr>
            <w:tcW w:w="3621" w:type="dxa"/>
          </w:tcPr>
          <w:p w14:paraId="0C3BDED5" w14:textId="77777777" w:rsidR="004F75DF" w:rsidRDefault="0013698B">
            <w:pPr>
              <w:pStyle w:val="TableParagraph"/>
              <w:spacing w:before="44"/>
              <w:ind w:left="237"/>
              <w:rPr>
                <w:sz w:val="24"/>
              </w:rPr>
            </w:pPr>
            <w:r>
              <w:rPr>
                <w:spacing w:val="-2"/>
                <w:sz w:val="24"/>
              </w:rPr>
              <w:t>Обобщение</w:t>
            </w:r>
          </w:p>
        </w:tc>
        <w:tc>
          <w:tcPr>
            <w:tcW w:w="975" w:type="dxa"/>
          </w:tcPr>
          <w:p w14:paraId="6FE05C01" w14:textId="77777777" w:rsidR="004F75DF" w:rsidRDefault="0013698B">
            <w:pPr>
              <w:pStyle w:val="TableParagraph"/>
              <w:spacing w:before="44"/>
              <w:ind w:left="204" w:right="5"/>
              <w:jc w:val="center"/>
              <w:rPr>
                <w:sz w:val="24"/>
              </w:rPr>
            </w:pPr>
            <w:r>
              <w:rPr>
                <w:spacing w:val="-10"/>
                <w:sz w:val="24"/>
              </w:rPr>
              <w:t>1</w:t>
            </w:r>
          </w:p>
        </w:tc>
        <w:tc>
          <w:tcPr>
            <w:tcW w:w="1845" w:type="dxa"/>
          </w:tcPr>
          <w:p w14:paraId="0D368F46" w14:textId="77777777" w:rsidR="004F75DF" w:rsidRDefault="004F75DF">
            <w:pPr>
              <w:pStyle w:val="TableParagraph"/>
              <w:rPr>
                <w:sz w:val="24"/>
              </w:rPr>
            </w:pPr>
          </w:p>
        </w:tc>
        <w:tc>
          <w:tcPr>
            <w:tcW w:w="2015" w:type="dxa"/>
          </w:tcPr>
          <w:p w14:paraId="01231C1E" w14:textId="77777777" w:rsidR="004F75DF" w:rsidRDefault="004F75DF">
            <w:pPr>
              <w:pStyle w:val="TableParagraph"/>
              <w:rPr>
                <w:sz w:val="24"/>
              </w:rPr>
            </w:pPr>
          </w:p>
        </w:tc>
        <w:tc>
          <w:tcPr>
            <w:tcW w:w="243" w:type="dxa"/>
          </w:tcPr>
          <w:p w14:paraId="3AFA5A67" w14:textId="77777777" w:rsidR="004F75DF" w:rsidRDefault="004F75DF">
            <w:pPr>
              <w:pStyle w:val="TableParagraph"/>
              <w:rPr>
                <w:sz w:val="24"/>
              </w:rPr>
            </w:pPr>
          </w:p>
        </w:tc>
      </w:tr>
      <w:tr w:rsidR="004F75DF" w14:paraId="5523E8DC" w14:textId="77777777">
        <w:trPr>
          <w:trHeight w:val="556"/>
        </w:trPr>
        <w:tc>
          <w:tcPr>
            <w:tcW w:w="4774" w:type="dxa"/>
            <w:gridSpan w:val="2"/>
          </w:tcPr>
          <w:p w14:paraId="7121A581"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975" w:type="dxa"/>
          </w:tcPr>
          <w:p w14:paraId="32D744F1" w14:textId="77777777" w:rsidR="004F75DF" w:rsidRDefault="0013698B">
            <w:pPr>
              <w:pStyle w:val="TableParagraph"/>
              <w:spacing w:before="136"/>
              <w:ind w:left="204"/>
              <w:jc w:val="center"/>
              <w:rPr>
                <w:sz w:val="24"/>
              </w:rPr>
            </w:pPr>
            <w:r>
              <w:rPr>
                <w:spacing w:val="-5"/>
                <w:sz w:val="24"/>
              </w:rPr>
              <w:t>23</w:t>
            </w:r>
          </w:p>
        </w:tc>
        <w:tc>
          <w:tcPr>
            <w:tcW w:w="4103" w:type="dxa"/>
            <w:gridSpan w:val="3"/>
          </w:tcPr>
          <w:p w14:paraId="077CADCB" w14:textId="77777777" w:rsidR="004F75DF" w:rsidRDefault="004F75DF">
            <w:pPr>
              <w:pStyle w:val="TableParagraph"/>
              <w:rPr>
                <w:sz w:val="24"/>
              </w:rPr>
            </w:pPr>
          </w:p>
        </w:tc>
      </w:tr>
      <w:tr w:rsidR="004F75DF" w14:paraId="3E78BB0B" w14:textId="77777777">
        <w:trPr>
          <w:trHeight w:val="369"/>
        </w:trPr>
        <w:tc>
          <w:tcPr>
            <w:tcW w:w="9852" w:type="dxa"/>
            <w:gridSpan w:val="6"/>
          </w:tcPr>
          <w:p w14:paraId="5DA92EE4" w14:textId="77777777" w:rsidR="004F75DF" w:rsidRDefault="0013698B">
            <w:pPr>
              <w:pStyle w:val="TableParagraph"/>
              <w:spacing w:before="49"/>
              <w:ind w:left="237"/>
              <w:rPr>
                <w:b/>
                <w:sz w:val="24"/>
              </w:rPr>
            </w:pPr>
            <w:r>
              <w:rPr>
                <w:b/>
                <w:sz w:val="24"/>
              </w:rPr>
              <w:t>Раздел</w:t>
            </w:r>
            <w:r>
              <w:rPr>
                <w:b/>
                <w:spacing w:val="-4"/>
                <w:sz w:val="24"/>
              </w:rPr>
              <w:t xml:space="preserve"> </w:t>
            </w:r>
            <w:r>
              <w:rPr>
                <w:b/>
                <w:sz w:val="24"/>
              </w:rPr>
              <w:t>2.</w:t>
            </w:r>
            <w:r>
              <w:rPr>
                <w:b/>
                <w:spacing w:val="2"/>
                <w:sz w:val="24"/>
              </w:rPr>
              <w:t xml:space="preserve"> </w:t>
            </w:r>
            <w:r>
              <w:rPr>
                <w:b/>
                <w:sz w:val="24"/>
              </w:rPr>
              <w:t>История</w:t>
            </w:r>
            <w:r>
              <w:rPr>
                <w:b/>
                <w:spacing w:val="-6"/>
                <w:sz w:val="24"/>
              </w:rPr>
              <w:t xml:space="preserve"> </w:t>
            </w:r>
            <w:r>
              <w:rPr>
                <w:b/>
                <w:sz w:val="24"/>
              </w:rPr>
              <w:t>России.</w:t>
            </w:r>
            <w:r>
              <w:rPr>
                <w:b/>
                <w:spacing w:val="1"/>
                <w:sz w:val="24"/>
              </w:rPr>
              <w:t xml:space="preserve"> </w:t>
            </w:r>
            <w:r>
              <w:rPr>
                <w:b/>
                <w:sz w:val="24"/>
              </w:rPr>
              <w:t>Россия</w:t>
            </w:r>
            <w:r>
              <w:rPr>
                <w:b/>
                <w:spacing w:val="-2"/>
                <w:sz w:val="24"/>
              </w:rPr>
              <w:t xml:space="preserve"> </w:t>
            </w:r>
            <w:r>
              <w:rPr>
                <w:b/>
                <w:sz w:val="24"/>
              </w:rPr>
              <w:t>в</w:t>
            </w:r>
            <w:r>
              <w:rPr>
                <w:b/>
                <w:spacing w:val="-6"/>
                <w:sz w:val="24"/>
              </w:rPr>
              <w:t xml:space="preserve"> </w:t>
            </w:r>
            <w:r>
              <w:rPr>
                <w:b/>
                <w:sz w:val="24"/>
              </w:rPr>
              <w:t>конце</w:t>
            </w:r>
            <w:r>
              <w:rPr>
                <w:b/>
                <w:spacing w:val="-1"/>
                <w:sz w:val="24"/>
              </w:rPr>
              <w:t xml:space="preserve"> </w:t>
            </w:r>
            <w:r>
              <w:rPr>
                <w:b/>
                <w:sz w:val="24"/>
              </w:rPr>
              <w:t>XVII</w:t>
            </w:r>
            <w:r>
              <w:rPr>
                <w:b/>
                <w:spacing w:val="2"/>
                <w:sz w:val="24"/>
              </w:rPr>
              <w:t xml:space="preserve"> </w:t>
            </w:r>
            <w:r>
              <w:rPr>
                <w:b/>
                <w:sz w:val="24"/>
              </w:rPr>
              <w:t>—</w:t>
            </w:r>
            <w:r>
              <w:rPr>
                <w:b/>
                <w:spacing w:val="-1"/>
                <w:sz w:val="24"/>
              </w:rPr>
              <w:t xml:space="preserve"> </w:t>
            </w:r>
            <w:r>
              <w:rPr>
                <w:b/>
                <w:sz w:val="24"/>
              </w:rPr>
              <w:t>XVIII</w:t>
            </w:r>
            <w:r>
              <w:rPr>
                <w:b/>
                <w:spacing w:val="-4"/>
                <w:sz w:val="24"/>
              </w:rPr>
              <w:t xml:space="preserve"> </w:t>
            </w:r>
            <w:r>
              <w:rPr>
                <w:b/>
                <w:sz w:val="24"/>
              </w:rPr>
              <w:t>в.: от</w:t>
            </w:r>
            <w:r>
              <w:rPr>
                <w:b/>
                <w:spacing w:val="1"/>
                <w:sz w:val="24"/>
              </w:rPr>
              <w:t xml:space="preserve"> </w:t>
            </w:r>
            <w:r>
              <w:rPr>
                <w:b/>
                <w:sz w:val="24"/>
              </w:rPr>
              <w:t>царства</w:t>
            </w:r>
            <w:r>
              <w:rPr>
                <w:b/>
                <w:spacing w:val="-6"/>
                <w:sz w:val="24"/>
              </w:rPr>
              <w:t xml:space="preserve"> </w:t>
            </w:r>
            <w:r>
              <w:rPr>
                <w:b/>
                <w:sz w:val="24"/>
              </w:rPr>
              <w:t xml:space="preserve">к </w:t>
            </w:r>
            <w:r>
              <w:rPr>
                <w:b/>
                <w:spacing w:val="-2"/>
                <w:sz w:val="24"/>
              </w:rPr>
              <w:t>империи</w:t>
            </w:r>
          </w:p>
        </w:tc>
      </w:tr>
      <w:tr w:rsidR="004F75DF" w14:paraId="6B40A30C" w14:textId="77777777">
        <w:trPr>
          <w:trHeight w:val="369"/>
        </w:trPr>
        <w:tc>
          <w:tcPr>
            <w:tcW w:w="1153" w:type="dxa"/>
          </w:tcPr>
          <w:p w14:paraId="38AC6326" w14:textId="77777777" w:rsidR="004F75DF" w:rsidRDefault="0013698B">
            <w:pPr>
              <w:pStyle w:val="TableParagraph"/>
              <w:spacing w:before="45"/>
              <w:ind w:left="103"/>
              <w:rPr>
                <w:sz w:val="24"/>
              </w:rPr>
            </w:pPr>
            <w:r>
              <w:rPr>
                <w:spacing w:val="-5"/>
                <w:sz w:val="24"/>
              </w:rPr>
              <w:t>2.1</w:t>
            </w:r>
          </w:p>
        </w:tc>
        <w:tc>
          <w:tcPr>
            <w:tcW w:w="3621" w:type="dxa"/>
          </w:tcPr>
          <w:p w14:paraId="48646D97" w14:textId="77777777" w:rsidR="004F75DF" w:rsidRDefault="0013698B">
            <w:pPr>
              <w:pStyle w:val="TableParagraph"/>
              <w:spacing w:before="45"/>
              <w:ind w:left="237"/>
              <w:rPr>
                <w:sz w:val="24"/>
              </w:rPr>
            </w:pPr>
            <w:r>
              <w:rPr>
                <w:spacing w:val="-2"/>
                <w:sz w:val="24"/>
              </w:rPr>
              <w:t>Введение</w:t>
            </w:r>
          </w:p>
        </w:tc>
        <w:tc>
          <w:tcPr>
            <w:tcW w:w="975" w:type="dxa"/>
          </w:tcPr>
          <w:p w14:paraId="4FCD09F4" w14:textId="77777777" w:rsidR="004F75DF" w:rsidRDefault="0013698B">
            <w:pPr>
              <w:pStyle w:val="TableParagraph"/>
              <w:spacing w:before="45"/>
              <w:ind w:left="204" w:right="5"/>
              <w:jc w:val="center"/>
              <w:rPr>
                <w:sz w:val="24"/>
              </w:rPr>
            </w:pPr>
            <w:r>
              <w:rPr>
                <w:spacing w:val="-10"/>
                <w:sz w:val="24"/>
              </w:rPr>
              <w:t>1</w:t>
            </w:r>
          </w:p>
        </w:tc>
        <w:tc>
          <w:tcPr>
            <w:tcW w:w="1845" w:type="dxa"/>
          </w:tcPr>
          <w:p w14:paraId="0803B627" w14:textId="77777777" w:rsidR="004F75DF" w:rsidRDefault="004F75DF">
            <w:pPr>
              <w:pStyle w:val="TableParagraph"/>
              <w:rPr>
                <w:sz w:val="24"/>
              </w:rPr>
            </w:pPr>
          </w:p>
        </w:tc>
        <w:tc>
          <w:tcPr>
            <w:tcW w:w="2015" w:type="dxa"/>
          </w:tcPr>
          <w:p w14:paraId="116FA7D9" w14:textId="77777777" w:rsidR="004F75DF" w:rsidRDefault="004F75DF">
            <w:pPr>
              <w:pStyle w:val="TableParagraph"/>
              <w:rPr>
                <w:sz w:val="24"/>
              </w:rPr>
            </w:pPr>
          </w:p>
        </w:tc>
        <w:tc>
          <w:tcPr>
            <w:tcW w:w="243" w:type="dxa"/>
          </w:tcPr>
          <w:p w14:paraId="0386F3B9" w14:textId="77777777" w:rsidR="004F75DF" w:rsidRDefault="004F75DF">
            <w:pPr>
              <w:pStyle w:val="TableParagraph"/>
              <w:rPr>
                <w:sz w:val="24"/>
              </w:rPr>
            </w:pPr>
          </w:p>
        </w:tc>
      </w:tr>
      <w:tr w:rsidR="004F75DF" w14:paraId="52E060B9" w14:textId="77777777">
        <w:trPr>
          <w:trHeight w:val="681"/>
        </w:trPr>
        <w:tc>
          <w:tcPr>
            <w:tcW w:w="1153" w:type="dxa"/>
          </w:tcPr>
          <w:p w14:paraId="29BBEEF5" w14:textId="77777777" w:rsidR="004F75DF" w:rsidRDefault="0013698B">
            <w:pPr>
              <w:pStyle w:val="TableParagraph"/>
              <w:spacing w:before="198"/>
              <w:ind w:left="103"/>
              <w:rPr>
                <w:sz w:val="24"/>
              </w:rPr>
            </w:pPr>
            <w:r>
              <w:rPr>
                <w:spacing w:val="-5"/>
                <w:sz w:val="24"/>
              </w:rPr>
              <w:t>2.2</w:t>
            </w:r>
          </w:p>
        </w:tc>
        <w:tc>
          <w:tcPr>
            <w:tcW w:w="3621" w:type="dxa"/>
          </w:tcPr>
          <w:p w14:paraId="29CB008D" w14:textId="77777777" w:rsidR="004F75DF" w:rsidRDefault="0013698B">
            <w:pPr>
              <w:pStyle w:val="TableParagraph"/>
              <w:spacing w:before="11" w:line="316" w:lineRule="exact"/>
              <w:ind w:left="237"/>
              <w:rPr>
                <w:sz w:val="24"/>
              </w:rPr>
            </w:pPr>
            <w:r>
              <w:rPr>
                <w:sz w:val="24"/>
              </w:rPr>
              <w:t>Россия</w:t>
            </w:r>
            <w:r>
              <w:rPr>
                <w:spacing w:val="-14"/>
                <w:sz w:val="24"/>
              </w:rPr>
              <w:t xml:space="preserve"> </w:t>
            </w:r>
            <w:r>
              <w:rPr>
                <w:sz w:val="24"/>
              </w:rPr>
              <w:t>в</w:t>
            </w:r>
            <w:r>
              <w:rPr>
                <w:spacing w:val="-8"/>
                <w:sz w:val="24"/>
              </w:rPr>
              <w:t xml:space="preserve"> </w:t>
            </w:r>
            <w:r>
              <w:rPr>
                <w:sz w:val="24"/>
              </w:rPr>
              <w:t>эпоху</w:t>
            </w:r>
            <w:r>
              <w:rPr>
                <w:spacing w:val="-15"/>
                <w:sz w:val="24"/>
              </w:rPr>
              <w:t xml:space="preserve"> </w:t>
            </w:r>
            <w:r>
              <w:rPr>
                <w:sz w:val="24"/>
              </w:rPr>
              <w:t>преобразований Петра I</w:t>
            </w:r>
          </w:p>
        </w:tc>
        <w:tc>
          <w:tcPr>
            <w:tcW w:w="975" w:type="dxa"/>
          </w:tcPr>
          <w:p w14:paraId="6BE0E900" w14:textId="77777777" w:rsidR="004F75DF" w:rsidRDefault="0013698B">
            <w:pPr>
              <w:pStyle w:val="TableParagraph"/>
              <w:spacing w:before="198"/>
              <w:ind w:left="204"/>
              <w:jc w:val="center"/>
              <w:rPr>
                <w:sz w:val="24"/>
              </w:rPr>
            </w:pPr>
            <w:r>
              <w:rPr>
                <w:spacing w:val="-5"/>
                <w:sz w:val="24"/>
              </w:rPr>
              <w:t>11</w:t>
            </w:r>
          </w:p>
        </w:tc>
        <w:tc>
          <w:tcPr>
            <w:tcW w:w="1845" w:type="dxa"/>
          </w:tcPr>
          <w:p w14:paraId="2E57A5A7" w14:textId="77777777" w:rsidR="004F75DF" w:rsidRDefault="004F75DF">
            <w:pPr>
              <w:pStyle w:val="TableParagraph"/>
              <w:rPr>
                <w:sz w:val="24"/>
              </w:rPr>
            </w:pPr>
          </w:p>
        </w:tc>
        <w:tc>
          <w:tcPr>
            <w:tcW w:w="2015" w:type="dxa"/>
          </w:tcPr>
          <w:p w14:paraId="737ACCDC" w14:textId="77777777" w:rsidR="004F75DF" w:rsidRDefault="004F75DF">
            <w:pPr>
              <w:pStyle w:val="TableParagraph"/>
              <w:rPr>
                <w:sz w:val="24"/>
              </w:rPr>
            </w:pPr>
          </w:p>
        </w:tc>
        <w:tc>
          <w:tcPr>
            <w:tcW w:w="243" w:type="dxa"/>
          </w:tcPr>
          <w:p w14:paraId="491201EB" w14:textId="77777777" w:rsidR="004F75DF" w:rsidRDefault="004F75DF">
            <w:pPr>
              <w:pStyle w:val="TableParagraph"/>
              <w:rPr>
                <w:sz w:val="24"/>
              </w:rPr>
            </w:pPr>
          </w:p>
        </w:tc>
      </w:tr>
      <w:tr w:rsidR="004F75DF" w14:paraId="62564BAD" w14:textId="77777777">
        <w:trPr>
          <w:trHeight w:val="686"/>
        </w:trPr>
        <w:tc>
          <w:tcPr>
            <w:tcW w:w="1153" w:type="dxa"/>
          </w:tcPr>
          <w:p w14:paraId="04EB7692" w14:textId="77777777" w:rsidR="004F75DF" w:rsidRDefault="0013698B">
            <w:pPr>
              <w:pStyle w:val="TableParagraph"/>
              <w:spacing w:before="203"/>
              <w:ind w:left="103"/>
              <w:rPr>
                <w:sz w:val="24"/>
              </w:rPr>
            </w:pPr>
            <w:r>
              <w:rPr>
                <w:spacing w:val="-5"/>
                <w:sz w:val="24"/>
              </w:rPr>
              <w:t>2.3</w:t>
            </w:r>
          </w:p>
        </w:tc>
        <w:tc>
          <w:tcPr>
            <w:tcW w:w="3621" w:type="dxa"/>
          </w:tcPr>
          <w:p w14:paraId="58307EF4" w14:textId="77777777" w:rsidR="004F75DF" w:rsidRDefault="0013698B">
            <w:pPr>
              <w:pStyle w:val="TableParagraph"/>
              <w:spacing w:before="10" w:line="310" w:lineRule="atLeast"/>
              <w:ind w:left="237" w:right="966"/>
              <w:rPr>
                <w:sz w:val="24"/>
              </w:rPr>
            </w:pPr>
            <w:r>
              <w:rPr>
                <w:sz w:val="24"/>
              </w:rPr>
              <w:t>Россия после Петра I. Дворцовые</w:t>
            </w:r>
            <w:r>
              <w:rPr>
                <w:spacing w:val="-15"/>
                <w:sz w:val="24"/>
              </w:rPr>
              <w:t xml:space="preserve"> </w:t>
            </w:r>
            <w:r>
              <w:rPr>
                <w:sz w:val="24"/>
              </w:rPr>
              <w:t>перевороты</w:t>
            </w:r>
          </w:p>
        </w:tc>
        <w:tc>
          <w:tcPr>
            <w:tcW w:w="975" w:type="dxa"/>
          </w:tcPr>
          <w:p w14:paraId="57832E28" w14:textId="77777777" w:rsidR="004F75DF" w:rsidRDefault="0013698B">
            <w:pPr>
              <w:pStyle w:val="TableParagraph"/>
              <w:spacing w:before="203"/>
              <w:ind w:left="204" w:right="5"/>
              <w:jc w:val="center"/>
              <w:rPr>
                <w:sz w:val="24"/>
              </w:rPr>
            </w:pPr>
            <w:r>
              <w:rPr>
                <w:spacing w:val="-10"/>
                <w:sz w:val="24"/>
              </w:rPr>
              <w:t>7</w:t>
            </w:r>
          </w:p>
        </w:tc>
        <w:tc>
          <w:tcPr>
            <w:tcW w:w="1845" w:type="dxa"/>
          </w:tcPr>
          <w:p w14:paraId="5E8E945D" w14:textId="77777777" w:rsidR="004F75DF" w:rsidRDefault="004F75DF">
            <w:pPr>
              <w:pStyle w:val="TableParagraph"/>
              <w:rPr>
                <w:sz w:val="24"/>
              </w:rPr>
            </w:pPr>
          </w:p>
        </w:tc>
        <w:tc>
          <w:tcPr>
            <w:tcW w:w="2015" w:type="dxa"/>
          </w:tcPr>
          <w:p w14:paraId="1EDE99D7" w14:textId="77777777" w:rsidR="004F75DF" w:rsidRDefault="004F75DF">
            <w:pPr>
              <w:pStyle w:val="TableParagraph"/>
              <w:rPr>
                <w:sz w:val="24"/>
              </w:rPr>
            </w:pPr>
          </w:p>
        </w:tc>
        <w:tc>
          <w:tcPr>
            <w:tcW w:w="243" w:type="dxa"/>
          </w:tcPr>
          <w:p w14:paraId="5CC08FB7" w14:textId="77777777" w:rsidR="004F75DF" w:rsidRDefault="004F75DF">
            <w:pPr>
              <w:pStyle w:val="TableParagraph"/>
              <w:rPr>
                <w:sz w:val="24"/>
              </w:rPr>
            </w:pPr>
          </w:p>
        </w:tc>
      </w:tr>
      <w:tr w:rsidR="004F75DF" w14:paraId="3BDEA958" w14:textId="77777777">
        <w:trPr>
          <w:trHeight w:val="1002"/>
        </w:trPr>
        <w:tc>
          <w:tcPr>
            <w:tcW w:w="1153" w:type="dxa"/>
          </w:tcPr>
          <w:p w14:paraId="23A210C7" w14:textId="77777777" w:rsidR="004F75DF" w:rsidRDefault="004F75DF">
            <w:pPr>
              <w:pStyle w:val="TableParagraph"/>
              <w:spacing w:before="85"/>
              <w:rPr>
                <w:b/>
                <w:sz w:val="24"/>
              </w:rPr>
            </w:pPr>
          </w:p>
          <w:p w14:paraId="1B6A6F79" w14:textId="77777777" w:rsidR="004F75DF" w:rsidRDefault="0013698B">
            <w:pPr>
              <w:pStyle w:val="TableParagraph"/>
              <w:ind w:left="103"/>
              <w:rPr>
                <w:sz w:val="24"/>
              </w:rPr>
            </w:pPr>
            <w:r>
              <w:rPr>
                <w:spacing w:val="-5"/>
                <w:sz w:val="24"/>
              </w:rPr>
              <w:t>2.4</w:t>
            </w:r>
          </w:p>
        </w:tc>
        <w:tc>
          <w:tcPr>
            <w:tcW w:w="3621" w:type="dxa"/>
          </w:tcPr>
          <w:p w14:paraId="5D432BE1" w14:textId="77777777" w:rsidR="004F75DF" w:rsidRDefault="0013698B">
            <w:pPr>
              <w:pStyle w:val="TableParagraph"/>
              <w:spacing w:before="40"/>
              <w:ind w:left="237"/>
              <w:rPr>
                <w:sz w:val="24"/>
              </w:rPr>
            </w:pPr>
            <w:r>
              <w:rPr>
                <w:sz w:val="24"/>
              </w:rPr>
              <w:t>Россия</w:t>
            </w:r>
            <w:r>
              <w:rPr>
                <w:spacing w:val="-5"/>
                <w:sz w:val="24"/>
              </w:rPr>
              <w:t xml:space="preserve"> </w:t>
            </w:r>
            <w:r>
              <w:rPr>
                <w:sz w:val="24"/>
              </w:rPr>
              <w:t>в</w:t>
            </w:r>
            <w:r>
              <w:rPr>
                <w:spacing w:val="3"/>
                <w:sz w:val="24"/>
              </w:rPr>
              <w:t xml:space="preserve"> </w:t>
            </w:r>
            <w:r>
              <w:rPr>
                <w:sz w:val="24"/>
              </w:rPr>
              <w:t>1760-1790-х</w:t>
            </w:r>
            <w:r>
              <w:rPr>
                <w:spacing w:val="-2"/>
                <w:sz w:val="24"/>
              </w:rPr>
              <w:t xml:space="preserve"> </w:t>
            </w:r>
            <w:r>
              <w:rPr>
                <w:spacing w:val="-5"/>
                <w:sz w:val="24"/>
              </w:rPr>
              <w:t>гг.</w:t>
            </w:r>
          </w:p>
          <w:p w14:paraId="74F7360B" w14:textId="77777777" w:rsidR="004F75DF" w:rsidRDefault="0013698B">
            <w:pPr>
              <w:pStyle w:val="TableParagraph"/>
              <w:spacing w:before="11" w:line="310" w:lineRule="atLeast"/>
              <w:ind w:left="237" w:right="214"/>
              <w:rPr>
                <w:sz w:val="24"/>
              </w:rPr>
            </w:pPr>
            <w:r>
              <w:rPr>
                <w:sz w:val="24"/>
              </w:rPr>
              <w:t>Правление</w:t>
            </w:r>
            <w:r>
              <w:rPr>
                <w:spacing w:val="-13"/>
                <w:sz w:val="24"/>
              </w:rPr>
              <w:t xml:space="preserve"> </w:t>
            </w:r>
            <w:r>
              <w:rPr>
                <w:sz w:val="24"/>
              </w:rPr>
              <w:t>Екатерины</w:t>
            </w:r>
            <w:r>
              <w:rPr>
                <w:spacing w:val="-12"/>
                <w:sz w:val="24"/>
              </w:rPr>
              <w:t xml:space="preserve"> </w:t>
            </w:r>
            <w:r>
              <w:rPr>
                <w:sz w:val="24"/>
              </w:rPr>
              <w:t>II</w:t>
            </w:r>
            <w:r>
              <w:rPr>
                <w:spacing w:val="-15"/>
                <w:sz w:val="24"/>
              </w:rPr>
              <w:t xml:space="preserve"> </w:t>
            </w:r>
            <w:r>
              <w:rPr>
                <w:sz w:val="24"/>
              </w:rPr>
              <w:t>и Павла I</w:t>
            </w:r>
          </w:p>
        </w:tc>
        <w:tc>
          <w:tcPr>
            <w:tcW w:w="975" w:type="dxa"/>
          </w:tcPr>
          <w:p w14:paraId="4AE145FF" w14:textId="77777777" w:rsidR="004F75DF" w:rsidRDefault="004F75DF">
            <w:pPr>
              <w:pStyle w:val="TableParagraph"/>
              <w:spacing w:before="85"/>
              <w:rPr>
                <w:b/>
                <w:sz w:val="24"/>
              </w:rPr>
            </w:pPr>
          </w:p>
          <w:p w14:paraId="3F47272C" w14:textId="77777777" w:rsidR="004F75DF" w:rsidRDefault="0013698B">
            <w:pPr>
              <w:pStyle w:val="TableParagraph"/>
              <w:ind w:left="204"/>
              <w:jc w:val="center"/>
              <w:rPr>
                <w:sz w:val="24"/>
              </w:rPr>
            </w:pPr>
            <w:r>
              <w:rPr>
                <w:spacing w:val="-5"/>
                <w:sz w:val="24"/>
              </w:rPr>
              <w:t>18</w:t>
            </w:r>
          </w:p>
        </w:tc>
        <w:tc>
          <w:tcPr>
            <w:tcW w:w="1845" w:type="dxa"/>
          </w:tcPr>
          <w:p w14:paraId="27B68D2A" w14:textId="77777777" w:rsidR="004F75DF" w:rsidRDefault="004F75DF">
            <w:pPr>
              <w:pStyle w:val="TableParagraph"/>
              <w:rPr>
                <w:sz w:val="24"/>
              </w:rPr>
            </w:pPr>
          </w:p>
        </w:tc>
        <w:tc>
          <w:tcPr>
            <w:tcW w:w="2015" w:type="dxa"/>
          </w:tcPr>
          <w:p w14:paraId="2152575B" w14:textId="77777777" w:rsidR="004F75DF" w:rsidRDefault="004F75DF">
            <w:pPr>
              <w:pStyle w:val="TableParagraph"/>
              <w:rPr>
                <w:sz w:val="24"/>
              </w:rPr>
            </w:pPr>
          </w:p>
        </w:tc>
        <w:tc>
          <w:tcPr>
            <w:tcW w:w="243" w:type="dxa"/>
          </w:tcPr>
          <w:p w14:paraId="6EEE0264" w14:textId="77777777" w:rsidR="004F75DF" w:rsidRDefault="004F75DF">
            <w:pPr>
              <w:pStyle w:val="TableParagraph"/>
              <w:rPr>
                <w:sz w:val="24"/>
              </w:rPr>
            </w:pPr>
          </w:p>
        </w:tc>
      </w:tr>
      <w:tr w:rsidR="004F75DF" w14:paraId="69D6FC40" w14:textId="77777777">
        <w:trPr>
          <w:trHeight w:val="686"/>
        </w:trPr>
        <w:tc>
          <w:tcPr>
            <w:tcW w:w="1153" w:type="dxa"/>
          </w:tcPr>
          <w:p w14:paraId="681367EA" w14:textId="77777777" w:rsidR="004F75DF" w:rsidRDefault="0013698B">
            <w:pPr>
              <w:pStyle w:val="TableParagraph"/>
              <w:spacing w:before="198"/>
              <w:ind w:left="103"/>
              <w:rPr>
                <w:sz w:val="24"/>
              </w:rPr>
            </w:pPr>
            <w:r>
              <w:rPr>
                <w:spacing w:val="-5"/>
                <w:sz w:val="24"/>
              </w:rPr>
              <w:t>2.5</w:t>
            </w:r>
          </w:p>
        </w:tc>
        <w:tc>
          <w:tcPr>
            <w:tcW w:w="3621" w:type="dxa"/>
          </w:tcPr>
          <w:p w14:paraId="4B8658C5" w14:textId="77777777" w:rsidR="004F75DF" w:rsidRDefault="0013698B">
            <w:pPr>
              <w:pStyle w:val="TableParagraph"/>
              <w:spacing w:before="11" w:line="316" w:lineRule="exact"/>
              <w:ind w:left="237"/>
              <w:rPr>
                <w:sz w:val="24"/>
              </w:rPr>
            </w:pPr>
            <w:r>
              <w:rPr>
                <w:sz w:val="24"/>
              </w:rPr>
              <w:t>Культурное пространство Российской</w:t>
            </w:r>
            <w:r>
              <w:rPr>
                <w:spacing w:val="-11"/>
                <w:sz w:val="24"/>
              </w:rPr>
              <w:t xml:space="preserve"> </w:t>
            </w:r>
            <w:r>
              <w:rPr>
                <w:sz w:val="24"/>
              </w:rPr>
              <w:t>империи</w:t>
            </w:r>
            <w:r>
              <w:rPr>
                <w:spacing w:val="-11"/>
                <w:sz w:val="24"/>
              </w:rPr>
              <w:t xml:space="preserve"> </w:t>
            </w:r>
            <w:r>
              <w:rPr>
                <w:sz w:val="24"/>
              </w:rPr>
              <w:t>в</w:t>
            </w:r>
            <w:r>
              <w:rPr>
                <w:spacing w:val="-7"/>
                <w:sz w:val="24"/>
              </w:rPr>
              <w:t xml:space="preserve"> </w:t>
            </w:r>
            <w:r>
              <w:rPr>
                <w:sz w:val="24"/>
              </w:rPr>
              <w:t>XVIII</w:t>
            </w:r>
            <w:r>
              <w:rPr>
                <w:spacing w:val="-10"/>
                <w:sz w:val="24"/>
              </w:rPr>
              <w:t xml:space="preserve"> </w:t>
            </w:r>
            <w:r>
              <w:rPr>
                <w:sz w:val="24"/>
              </w:rPr>
              <w:t>в.</w:t>
            </w:r>
          </w:p>
        </w:tc>
        <w:tc>
          <w:tcPr>
            <w:tcW w:w="975" w:type="dxa"/>
          </w:tcPr>
          <w:p w14:paraId="7C085275" w14:textId="77777777" w:rsidR="004F75DF" w:rsidRDefault="0013698B">
            <w:pPr>
              <w:pStyle w:val="TableParagraph"/>
              <w:spacing w:before="198"/>
              <w:ind w:left="204" w:right="5"/>
              <w:jc w:val="center"/>
              <w:rPr>
                <w:sz w:val="24"/>
              </w:rPr>
            </w:pPr>
            <w:r>
              <w:rPr>
                <w:spacing w:val="-10"/>
                <w:sz w:val="24"/>
              </w:rPr>
              <w:t>6</w:t>
            </w:r>
          </w:p>
        </w:tc>
        <w:tc>
          <w:tcPr>
            <w:tcW w:w="1845" w:type="dxa"/>
          </w:tcPr>
          <w:p w14:paraId="66504AFD" w14:textId="77777777" w:rsidR="004F75DF" w:rsidRDefault="004F75DF">
            <w:pPr>
              <w:pStyle w:val="TableParagraph"/>
              <w:rPr>
                <w:sz w:val="24"/>
              </w:rPr>
            </w:pPr>
          </w:p>
        </w:tc>
        <w:tc>
          <w:tcPr>
            <w:tcW w:w="2015" w:type="dxa"/>
          </w:tcPr>
          <w:p w14:paraId="3159A8BF" w14:textId="77777777" w:rsidR="004F75DF" w:rsidRDefault="004F75DF">
            <w:pPr>
              <w:pStyle w:val="TableParagraph"/>
              <w:rPr>
                <w:sz w:val="24"/>
              </w:rPr>
            </w:pPr>
          </w:p>
        </w:tc>
        <w:tc>
          <w:tcPr>
            <w:tcW w:w="243" w:type="dxa"/>
          </w:tcPr>
          <w:p w14:paraId="57AB833F" w14:textId="77777777" w:rsidR="004F75DF" w:rsidRDefault="004F75DF">
            <w:pPr>
              <w:pStyle w:val="TableParagraph"/>
              <w:rPr>
                <w:sz w:val="24"/>
              </w:rPr>
            </w:pPr>
          </w:p>
        </w:tc>
      </w:tr>
      <w:tr w:rsidR="004F75DF" w14:paraId="51870DCF" w14:textId="77777777">
        <w:trPr>
          <w:trHeight w:val="364"/>
        </w:trPr>
        <w:tc>
          <w:tcPr>
            <w:tcW w:w="1153" w:type="dxa"/>
          </w:tcPr>
          <w:p w14:paraId="77980075" w14:textId="77777777" w:rsidR="004F75DF" w:rsidRDefault="0013698B">
            <w:pPr>
              <w:pStyle w:val="TableParagraph"/>
              <w:spacing w:before="40"/>
              <w:ind w:left="103"/>
              <w:rPr>
                <w:sz w:val="24"/>
              </w:rPr>
            </w:pPr>
            <w:r>
              <w:rPr>
                <w:spacing w:val="-5"/>
                <w:sz w:val="24"/>
              </w:rPr>
              <w:t>2.6</w:t>
            </w:r>
          </w:p>
        </w:tc>
        <w:tc>
          <w:tcPr>
            <w:tcW w:w="3621" w:type="dxa"/>
          </w:tcPr>
          <w:p w14:paraId="1D568736" w14:textId="77777777" w:rsidR="004F75DF" w:rsidRDefault="0013698B">
            <w:pPr>
              <w:pStyle w:val="TableParagraph"/>
              <w:spacing w:before="40"/>
              <w:ind w:left="237"/>
              <w:rPr>
                <w:sz w:val="24"/>
              </w:rPr>
            </w:pPr>
            <w:r>
              <w:rPr>
                <w:spacing w:val="-2"/>
                <w:sz w:val="24"/>
              </w:rPr>
              <w:t>Обобщение</w:t>
            </w:r>
          </w:p>
        </w:tc>
        <w:tc>
          <w:tcPr>
            <w:tcW w:w="975" w:type="dxa"/>
          </w:tcPr>
          <w:p w14:paraId="1B8DDC17" w14:textId="77777777" w:rsidR="004F75DF" w:rsidRDefault="0013698B">
            <w:pPr>
              <w:pStyle w:val="TableParagraph"/>
              <w:spacing w:before="40"/>
              <w:ind w:left="204" w:right="5"/>
              <w:jc w:val="center"/>
              <w:rPr>
                <w:sz w:val="24"/>
              </w:rPr>
            </w:pPr>
            <w:r>
              <w:rPr>
                <w:spacing w:val="-10"/>
                <w:sz w:val="24"/>
              </w:rPr>
              <w:t>2</w:t>
            </w:r>
          </w:p>
        </w:tc>
        <w:tc>
          <w:tcPr>
            <w:tcW w:w="1845" w:type="dxa"/>
          </w:tcPr>
          <w:p w14:paraId="2C411E0C" w14:textId="77777777" w:rsidR="004F75DF" w:rsidRDefault="004F75DF">
            <w:pPr>
              <w:pStyle w:val="TableParagraph"/>
              <w:rPr>
                <w:sz w:val="24"/>
              </w:rPr>
            </w:pPr>
          </w:p>
        </w:tc>
        <w:tc>
          <w:tcPr>
            <w:tcW w:w="2015" w:type="dxa"/>
          </w:tcPr>
          <w:p w14:paraId="592A74F8" w14:textId="77777777" w:rsidR="004F75DF" w:rsidRDefault="004F75DF">
            <w:pPr>
              <w:pStyle w:val="TableParagraph"/>
              <w:rPr>
                <w:sz w:val="24"/>
              </w:rPr>
            </w:pPr>
          </w:p>
        </w:tc>
        <w:tc>
          <w:tcPr>
            <w:tcW w:w="243" w:type="dxa"/>
          </w:tcPr>
          <w:p w14:paraId="4CD63A4A" w14:textId="77777777" w:rsidR="004F75DF" w:rsidRDefault="004F75DF">
            <w:pPr>
              <w:pStyle w:val="TableParagraph"/>
              <w:rPr>
                <w:sz w:val="24"/>
              </w:rPr>
            </w:pPr>
          </w:p>
        </w:tc>
      </w:tr>
      <w:tr w:rsidR="004F75DF" w14:paraId="62427958" w14:textId="77777777">
        <w:trPr>
          <w:trHeight w:val="561"/>
        </w:trPr>
        <w:tc>
          <w:tcPr>
            <w:tcW w:w="4774" w:type="dxa"/>
            <w:gridSpan w:val="2"/>
          </w:tcPr>
          <w:p w14:paraId="4529B1BD"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975" w:type="dxa"/>
          </w:tcPr>
          <w:p w14:paraId="6B947CF2" w14:textId="77777777" w:rsidR="004F75DF" w:rsidRDefault="0013698B">
            <w:pPr>
              <w:pStyle w:val="TableParagraph"/>
              <w:spacing w:before="140"/>
              <w:ind w:left="204"/>
              <w:jc w:val="center"/>
              <w:rPr>
                <w:sz w:val="24"/>
              </w:rPr>
            </w:pPr>
            <w:r>
              <w:rPr>
                <w:spacing w:val="-5"/>
                <w:sz w:val="24"/>
              </w:rPr>
              <w:t>45</w:t>
            </w:r>
          </w:p>
        </w:tc>
        <w:tc>
          <w:tcPr>
            <w:tcW w:w="4103" w:type="dxa"/>
            <w:gridSpan w:val="3"/>
          </w:tcPr>
          <w:p w14:paraId="3A8A2F39" w14:textId="77777777" w:rsidR="004F75DF" w:rsidRDefault="004F75DF">
            <w:pPr>
              <w:pStyle w:val="TableParagraph"/>
              <w:rPr>
                <w:sz w:val="24"/>
              </w:rPr>
            </w:pPr>
          </w:p>
        </w:tc>
      </w:tr>
      <w:tr w:rsidR="004F75DF" w14:paraId="7B20789F" w14:textId="77777777">
        <w:trPr>
          <w:trHeight w:val="682"/>
        </w:trPr>
        <w:tc>
          <w:tcPr>
            <w:tcW w:w="4774" w:type="dxa"/>
            <w:gridSpan w:val="2"/>
          </w:tcPr>
          <w:p w14:paraId="2B36046E" w14:textId="77777777" w:rsidR="004F75DF" w:rsidRDefault="0013698B">
            <w:pPr>
              <w:pStyle w:val="TableParagraph"/>
              <w:spacing w:before="11" w:line="316"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75" w:type="dxa"/>
          </w:tcPr>
          <w:p w14:paraId="5254B32C" w14:textId="77777777" w:rsidR="004F75DF" w:rsidRDefault="0013698B">
            <w:pPr>
              <w:pStyle w:val="TableParagraph"/>
              <w:spacing w:before="198"/>
              <w:ind w:left="204"/>
              <w:jc w:val="center"/>
              <w:rPr>
                <w:sz w:val="24"/>
              </w:rPr>
            </w:pPr>
            <w:r>
              <w:rPr>
                <w:spacing w:val="-5"/>
                <w:sz w:val="24"/>
              </w:rPr>
              <w:t>68</w:t>
            </w:r>
          </w:p>
        </w:tc>
        <w:tc>
          <w:tcPr>
            <w:tcW w:w="1845" w:type="dxa"/>
          </w:tcPr>
          <w:p w14:paraId="166A7634" w14:textId="77777777" w:rsidR="004F75DF" w:rsidRDefault="0013698B">
            <w:pPr>
              <w:pStyle w:val="TableParagraph"/>
              <w:spacing w:before="198"/>
              <w:ind w:left="202"/>
              <w:jc w:val="center"/>
              <w:rPr>
                <w:sz w:val="24"/>
              </w:rPr>
            </w:pPr>
            <w:r>
              <w:rPr>
                <w:spacing w:val="-10"/>
                <w:sz w:val="24"/>
              </w:rPr>
              <w:t>0</w:t>
            </w:r>
          </w:p>
        </w:tc>
        <w:tc>
          <w:tcPr>
            <w:tcW w:w="2015" w:type="dxa"/>
          </w:tcPr>
          <w:p w14:paraId="0D456CDB" w14:textId="77777777" w:rsidR="004F75DF" w:rsidRDefault="0013698B">
            <w:pPr>
              <w:pStyle w:val="TableParagraph"/>
              <w:spacing w:before="198"/>
              <w:ind w:left="203"/>
              <w:jc w:val="center"/>
              <w:rPr>
                <w:sz w:val="24"/>
              </w:rPr>
            </w:pPr>
            <w:r>
              <w:rPr>
                <w:spacing w:val="-10"/>
                <w:sz w:val="24"/>
              </w:rPr>
              <w:t>0</w:t>
            </w:r>
          </w:p>
        </w:tc>
        <w:tc>
          <w:tcPr>
            <w:tcW w:w="243" w:type="dxa"/>
          </w:tcPr>
          <w:p w14:paraId="3B6DB75F" w14:textId="77777777" w:rsidR="004F75DF" w:rsidRDefault="004F75DF">
            <w:pPr>
              <w:pStyle w:val="TableParagraph"/>
              <w:rPr>
                <w:sz w:val="24"/>
              </w:rPr>
            </w:pPr>
          </w:p>
        </w:tc>
      </w:tr>
    </w:tbl>
    <w:p w14:paraId="27C0660C" w14:textId="77777777" w:rsidR="004F75DF" w:rsidRDefault="004F75DF">
      <w:pPr>
        <w:rPr>
          <w:sz w:val="24"/>
        </w:rPr>
        <w:sectPr w:rsidR="004F75DF">
          <w:pgSz w:w="11910" w:h="16390"/>
          <w:pgMar w:top="980" w:right="0" w:bottom="280" w:left="460" w:header="723" w:footer="0" w:gutter="0"/>
          <w:cols w:space="720"/>
        </w:sectPr>
      </w:pPr>
    </w:p>
    <w:p w14:paraId="1B179E9F" w14:textId="77777777" w:rsidR="004F75DF" w:rsidRDefault="0013698B">
      <w:pPr>
        <w:spacing w:before="282" w:after="50"/>
        <w:ind w:left="865"/>
        <w:rPr>
          <w:b/>
          <w:sz w:val="28"/>
        </w:rPr>
      </w:pPr>
      <w:r>
        <w:rPr>
          <w:b/>
          <w:sz w:val="28"/>
        </w:rPr>
        <w:t>9</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48"/>
        <w:gridCol w:w="3678"/>
        <w:gridCol w:w="965"/>
        <w:gridCol w:w="1844"/>
        <w:gridCol w:w="1991"/>
        <w:gridCol w:w="222"/>
      </w:tblGrid>
      <w:tr w:rsidR="004F75DF" w14:paraId="50469ED6" w14:textId="77777777">
        <w:trPr>
          <w:trHeight w:val="369"/>
        </w:trPr>
        <w:tc>
          <w:tcPr>
            <w:tcW w:w="1148" w:type="dxa"/>
            <w:vMerge w:val="restart"/>
          </w:tcPr>
          <w:p w14:paraId="742CFF71" w14:textId="77777777" w:rsidR="004F75DF" w:rsidRDefault="004F75DF">
            <w:pPr>
              <w:pStyle w:val="TableParagraph"/>
              <w:spacing w:before="114"/>
              <w:rPr>
                <w:b/>
                <w:sz w:val="24"/>
              </w:rPr>
            </w:pPr>
          </w:p>
          <w:p w14:paraId="7D508F67" w14:textId="77777777" w:rsidR="004F75DF" w:rsidRDefault="0013698B">
            <w:pPr>
              <w:pStyle w:val="TableParagraph"/>
              <w:ind w:left="237"/>
              <w:rPr>
                <w:b/>
                <w:sz w:val="24"/>
              </w:rPr>
            </w:pPr>
            <w:r>
              <w:rPr>
                <w:b/>
                <w:sz w:val="24"/>
              </w:rPr>
              <w:t xml:space="preserve">№ </w:t>
            </w:r>
            <w:r>
              <w:rPr>
                <w:b/>
                <w:spacing w:val="-5"/>
                <w:sz w:val="24"/>
              </w:rPr>
              <w:t>п/п</w:t>
            </w:r>
          </w:p>
        </w:tc>
        <w:tc>
          <w:tcPr>
            <w:tcW w:w="3678" w:type="dxa"/>
            <w:vMerge w:val="restart"/>
          </w:tcPr>
          <w:p w14:paraId="169A5E47" w14:textId="77777777" w:rsidR="004F75DF" w:rsidRDefault="0013698B">
            <w:pPr>
              <w:pStyle w:val="TableParagraph"/>
              <w:spacing w:before="232" w:line="276"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800" w:type="dxa"/>
            <w:gridSpan w:val="3"/>
          </w:tcPr>
          <w:p w14:paraId="3B1F8703" w14:textId="77777777" w:rsidR="004F75DF" w:rsidRDefault="0013698B">
            <w:pPr>
              <w:pStyle w:val="TableParagraph"/>
              <w:spacing w:before="44"/>
              <w:ind w:left="103"/>
              <w:rPr>
                <w:b/>
                <w:sz w:val="24"/>
              </w:rPr>
            </w:pPr>
            <w:r>
              <w:rPr>
                <w:b/>
                <w:sz w:val="24"/>
              </w:rPr>
              <w:t>Количество</w:t>
            </w:r>
            <w:r>
              <w:rPr>
                <w:b/>
                <w:spacing w:val="-4"/>
                <w:sz w:val="24"/>
              </w:rPr>
              <w:t xml:space="preserve"> часов</w:t>
            </w:r>
          </w:p>
        </w:tc>
        <w:tc>
          <w:tcPr>
            <w:tcW w:w="222" w:type="dxa"/>
            <w:vMerge w:val="restart"/>
          </w:tcPr>
          <w:p w14:paraId="438B40ED" w14:textId="77777777" w:rsidR="004F75DF" w:rsidRDefault="004F75DF">
            <w:pPr>
              <w:pStyle w:val="TableParagraph"/>
              <w:rPr>
                <w:sz w:val="24"/>
              </w:rPr>
            </w:pPr>
          </w:p>
        </w:tc>
      </w:tr>
      <w:tr w:rsidR="004F75DF" w14:paraId="27344D2C" w14:textId="77777777">
        <w:trPr>
          <w:trHeight w:val="994"/>
        </w:trPr>
        <w:tc>
          <w:tcPr>
            <w:tcW w:w="1148" w:type="dxa"/>
            <w:vMerge/>
            <w:tcBorders>
              <w:top w:val="nil"/>
            </w:tcBorders>
          </w:tcPr>
          <w:p w14:paraId="4048504F" w14:textId="77777777" w:rsidR="004F75DF" w:rsidRDefault="004F75DF">
            <w:pPr>
              <w:rPr>
                <w:sz w:val="2"/>
                <w:szCs w:val="2"/>
              </w:rPr>
            </w:pPr>
          </w:p>
        </w:tc>
        <w:tc>
          <w:tcPr>
            <w:tcW w:w="3678" w:type="dxa"/>
            <w:vMerge/>
            <w:tcBorders>
              <w:top w:val="nil"/>
            </w:tcBorders>
          </w:tcPr>
          <w:p w14:paraId="313DB500" w14:textId="77777777" w:rsidR="004F75DF" w:rsidRDefault="004F75DF">
            <w:pPr>
              <w:rPr>
                <w:sz w:val="2"/>
                <w:szCs w:val="2"/>
              </w:rPr>
            </w:pPr>
          </w:p>
        </w:tc>
        <w:tc>
          <w:tcPr>
            <w:tcW w:w="965" w:type="dxa"/>
          </w:tcPr>
          <w:p w14:paraId="275593B9" w14:textId="77777777" w:rsidR="004F75DF" w:rsidRDefault="0013698B">
            <w:pPr>
              <w:pStyle w:val="TableParagraph"/>
              <w:spacing w:before="203"/>
              <w:ind w:left="201" w:right="82"/>
              <w:jc w:val="center"/>
              <w:rPr>
                <w:b/>
                <w:sz w:val="24"/>
              </w:rPr>
            </w:pPr>
            <w:r>
              <w:rPr>
                <w:b/>
                <w:spacing w:val="-2"/>
                <w:sz w:val="24"/>
              </w:rPr>
              <w:t>Всего</w:t>
            </w:r>
          </w:p>
        </w:tc>
        <w:tc>
          <w:tcPr>
            <w:tcW w:w="1844" w:type="dxa"/>
          </w:tcPr>
          <w:p w14:paraId="1910E811" w14:textId="77777777" w:rsidR="004F75DF" w:rsidRDefault="0013698B">
            <w:pPr>
              <w:pStyle w:val="TableParagraph"/>
              <w:spacing w:before="44" w:line="276" w:lineRule="auto"/>
              <w:ind w:left="237"/>
              <w:rPr>
                <w:b/>
                <w:sz w:val="24"/>
              </w:rPr>
            </w:pPr>
            <w:r>
              <w:rPr>
                <w:b/>
                <w:spacing w:val="-2"/>
                <w:sz w:val="24"/>
              </w:rPr>
              <w:t>Контрольные работы</w:t>
            </w:r>
          </w:p>
        </w:tc>
        <w:tc>
          <w:tcPr>
            <w:tcW w:w="1991" w:type="dxa"/>
          </w:tcPr>
          <w:p w14:paraId="38A38F12" w14:textId="77777777" w:rsidR="004F75DF" w:rsidRDefault="0013698B">
            <w:pPr>
              <w:pStyle w:val="TableParagraph"/>
              <w:spacing w:before="44" w:line="276" w:lineRule="auto"/>
              <w:ind w:left="237"/>
              <w:rPr>
                <w:b/>
                <w:sz w:val="24"/>
              </w:rPr>
            </w:pPr>
            <w:r>
              <w:rPr>
                <w:b/>
                <w:spacing w:val="-2"/>
                <w:sz w:val="24"/>
              </w:rPr>
              <w:t>Практические работы</w:t>
            </w:r>
          </w:p>
        </w:tc>
        <w:tc>
          <w:tcPr>
            <w:tcW w:w="222" w:type="dxa"/>
            <w:vMerge/>
            <w:tcBorders>
              <w:top w:val="nil"/>
            </w:tcBorders>
          </w:tcPr>
          <w:p w14:paraId="75B47689" w14:textId="77777777" w:rsidR="004F75DF" w:rsidRDefault="004F75DF">
            <w:pPr>
              <w:rPr>
                <w:sz w:val="2"/>
                <w:szCs w:val="2"/>
              </w:rPr>
            </w:pPr>
          </w:p>
        </w:tc>
      </w:tr>
      <w:tr w:rsidR="004F75DF" w14:paraId="29FD8892" w14:textId="77777777">
        <w:trPr>
          <w:trHeight w:val="364"/>
        </w:trPr>
        <w:tc>
          <w:tcPr>
            <w:tcW w:w="9848" w:type="dxa"/>
            <w:gridSpan w:val="6"/>
          </w:tcPr>
          <w:p w14:paraId="1C815DF0" w14:textId="77777777" w:rsidR="004F75DF" w:rsidRDefault="0013698B">
            <w:pPr>
              <w:pStyle w:val="TableParagraph"/>
              <w:spacing w:before="44"/>
              <w:ind w:left="237"/>
              <w:rPr>
                <w:b/>
                <w:sz w:val="24"/>
              </w:rPr>
            </w:pPr>
            <w:r>
              <w:rPr>
                <w:b/>
                <w:sz w:val="24"/>
              </w:rPr>
              <w:t>Раздел</w:t>
            </w:r>
            <w:r>
              <w:rPr>
                <w:b/>
                <w:spacing w:val="-4"/>
                <w:sz w:val="24"/>
              </w:rPr>
              <w:t xml:space="preserve"> </w:t>
            </w:r>
            <w:r>
              <w:rPr>
                <w:b/>
                <w:sz w:val="24"/>
              </w:rPr>
              <w:t>1.</w:t>
            </w:r>
            <w:r>
              <w:rPr>
                <w:b/>
                <w:spacing w:val="2"/>
                <w:sz w:val="24"/>
              </w:rPr>
              <w:t xml:space="preserve"> </w:t>
            </w:r>
            <w:r>
              <w:rPr>
                <w:b/>
                <w:sz w:val="24"/>
              </w:rPr>
              <w:t>Всеобщая</w:t>
            </w:r>
            <w:r>
              <w:rPr>
                <w:b/>
                <w:spacing w:val="-2"/>
                <w:sz w:val="24"/>
              </w:rPr>
              <w:t xml:space="preserve"> </w:t>
            </w:r>
            <w:r>
              <w:rPr>
                <w:b/>
                <w:sz w:val="24"/>
              </w:rPr>
              <w:t>история.</w:t>
            </w:r>
            <w:r>
              <w:rPr>
                <w:b/>
                <w:spacing w:val="-4"/>
                <w:sz w:val="24"/>
              </w:rPr>
              <w:t xml:space="preserve"> </w:t>
            </w:r>
            <w:r>
              <w:rPr>
                <w:b/>
                <w:sz w:val="24"/>
              </w:rPr>
              <w:t>История</w:t>
            </w:r>
            <w:r>
              <w:rPr>
                <w:b/>
                <w:spacing w:val="-5"/>
                <w:sz w:val="24"/>
              </w:rPr>
              <w:t xml:space="preserve"> </w:t>
            </w:r>
            <w:r>
              <w:rPr>
                <w:b/>
                <w:sz w:val="24"/>
              </w:rPr>
              <w:t>Нового</w:t>
            </w:r>
            <w:r>
              <w:rPr>
                <w:b/>
                <w:spacing w:val="-1"/>
                <w:sz w:val="24"/>
              </w:rPr>
              <w:t xml:space="preserve"> </w:t>
            </w:r>
            <w:r>
              <w:rPr>
                <w:b/>
                <w:sz w:val="24"/>
              </w:rPr>
              <w:t>времени.</w:t>
            </w:r>
            <w:r>
              <w:rPr>
                <w:b/>
                <w:spacing w:val="-4"/>
                <w:sz w:val="24"/>
              </w:rPr>
              <w:t xml:space="preserve"> </w:t>
            </w:r>
            <w:r>
              <w:rPr>
                <w:b/>
                <w:sz w:val="24"/>
              </w:rPr>
              <w:t>XIХ</w:t>
            </w:r>
            <w:r>
              <w:rPr>
                <w:b/>
                <w:spacing w:val="2"/>
                <w:sz w:val="24"/>
              </w:rPr>
              <w:t xml:space="preserve"> </w:t>
            </w:r>
            <w:r>
              <w:rPr>
                <w:b/>
                <w:sz w:val="24"/>
              </w:rPr>
              <w:t>— начало</w:t>
            </w:r>
            <w:r>
              <w:rPr>
                <w:b/>
                <w:spacing w:val="-2"/>
                <w:sz w:val="24"/>
              </w:rPr>
              <w:t xml:space="preserve"> </w:t>
            </w:r>
            <w:r>
              <w:rPr>
                <w:b/>
                <w:sz w:val="24"/>
              </w:rPr>
              <w:t>ХХ</w:t>
            </w:r>
            <w:r>
              <w:rPr>
                <w:b/>
                <w:spacing w:val="-6"/>
                <w:sz w:val="24"/>
              </w:rPr>
              <w:t xml:space="preserve"> </w:t>
            </w:r>
            <w:r>
              <w:rPr>
                <w:b/>
                <w:spacing w:val="-5"/>
                <w:sz w:val="24"/>
              </w:rPr>
              <w:t>в.</w:t>
            </w:r>
          </w:p>
        </w:tc>
      </w:tr>
      <w:tr w:rsidR="004F75DF" w14:paraId="5F8195E5" w14:textId="77777777">
        <w:trPr>
          <w:trHeight w:val="369"/>
        </w:trPr>
        <w:tc>
          <w:tcPr>
            <w:tcW w:w="1148" w:type="dxa"/>
          </w:tcPr>
          <w:p w14:paraId="7E6D0E58" w14:textId="77777777" w:rsidR="004F75DF" w:rsidRDefault="0013698B">
            <w:pPr>
              <w:pStyle w:val="TableParagraph"/>
              <w:spacing w:before="44"/>
              <w:ind w:left="103"/>
              <w:rPr>
                <w:sz w:val="24"/>
              </w:rPr>
            </w:pPr>
            <w:r>
              <w:rPr>
                <w:spacing w:val="-5"/>
                <w:sz w:val="24"/>
              </w:rPr>
              <w:t>1.1</w:t>
            </w:r>
          </w:p>
        </w:tc>
        <w:tc>
          <w:tcPr>
            <w:tcW w:w="3678" w:type="dxa"/>
          </w:tcPr>
          <w:p w14:paraId="38CC46D9" w14:textId="77777777" w:rsidR="004F75DF" w:rsidRDefault="0013698B">
            <w:pPr>
              <w:pStyle w:val="TableParagraph"/>
              <w:spacing w:before="44"/>
              <w:ind w:left="237"/>
              <w:rPr>
                <w:sz w:val="24"/>
              </w:rPr>
            </w:pPr>
            <w:r>
              <w:rPr>
                <w:spacing w:val="-2"/>
                <w:sz w:val="24"/>
              </w:rPr>
              <w:t>Введение</w:t>
            </w:r>
          </w:p>
        </w:tc>
        <w:tc>
          <w:tcPr>
            <w:tcW w:w="965" w:type="dxa"/>
          </w:tcPr>
          <w:p w14:paraId="0FC6B67F" w14:textId="77777777" w:rsidR="004F75DF" w:rsidRDefault="0013698B">
            <w:pPr>
              <w:pStyle w:val="TableParagraph"/>
              <w:spacing w:before="44"/>
              <w:ind w:left="201"/>
              <w:jc w:val="center"/>
              <w:rPr>
                <w:sz w:val="24"/>
              </w:rPr>
            </w:pPr>
            <w:r>
              <w:rPr>
                <w:spacing w:val="-10"/>
                <w:sz w:val="24"/>
              </w:rPr>
              <w:t>1</w:t>
            </w:r>
          </w:p>
        </w:tc>
        <w:tc>
          <w:tcPr>
            <w:tcW w:w="1844" w:type="dxa"/>
          </w:tcPr>
          <w:p w14:paraId="5553DA70" w14:textId="77777777" w:rsidR="004F75DF" w:rsidRDefault="004F75DF">
            <w:pPr>
              <w:pStyle w:val="TableParagraph"/>
              <w:rPr>
                <w:sz w:val="24"/>
              </w:rPr>
            </w:pPr>
          </w:p>
        </w:tc>
        <w:tc>
          <w:tcPr>
            <w:tcW w:w="1991" w:type="dxa"/>
          </w:tcPr>
          <w:p w14:paraId="0CEFCC4A" w14:textId="77777777" w:rsidR="004F75DF" w:rsidRDefault="004F75DF">
            <w:pPr>
              <w:pStyle w:val="TableParagraph"/>
              <w:rPr>
                <w:sz w:val="24"/>
              </w:rPr>
            </w:pPr>
          </w:p>
        </w:tc>
        <w:tc>
          <w:tcPr>
            <w:tcW w:w="222" w:type="dxa"/>
          </w:tcPr>
          <w:p w14:paraId="667CDEF0" w14:textId="77777777" w:rsidR="004F75DF" w:rsidRDefault="004F75DF">
            <w:pPr>
              <w:pStyle w:val="TableParagraph"/>
              <w:rPr>
                <w:sz w:val="24"/>
              </w:rPr>
            </w:pPr>
          </w:p>
        </w:tc>
      </w:tr>
      <w:tr w:rsidR="004F75DF" w14:paraId="1304664D" w14:textId="77777777">
        <w:trPr>
          <w:trHeight w:val="364"/>
        </w:trPr>
        <w:tc>
          <w:tcPr>
            <w:tcW w:w="1148" w:type="dxa"/>
          </w:tcPr>
          <w:p w14:paraId="096063F0" w14:textId="77777777" w:rsidR="004F75DF" w:rsidRDefault="0013698B">
            <w:pPr>
              <w:pStyle w:val="TableParagraph"/>
              <w:spacing w:before="40"/>
              <w:ind w:left="103"/>
              <w:rPr>
                <w:sz w:val="24"/>
              </w:rPr>
            </w:pPr>
            <w:r>
              <w:rPr>
                <w:spacing w:val="-5"/>
                <w:sz w:val="24"/>
              </w:rPr>
              <w:t>1.2</w:t>
            </w:r>
          </w:p>
        </w:tc>
        <w:tc>
          <w:tcPr>
            <w:tcW w:w="3678" w:type="dxa"/>
          </w:tcPr>
          <w:p w14:paraId="51E69753" w14:textId="77777777" w:rsidR="004F75DF" w:rsidRDefault="0013698B">
            <w:pPr>
              <w:pStyle w:val="TableParagraph"/>
              <w:spacing w:before="40"/>
              <w:ind w:left="237"/>
              <w:rPr>
                <w:sz w:val="24"/>
              </w:rPr>
            </w:pPr>
            <w:r>
              <w:rPr>
                <w:sz w:val="24"/>
              </w:rPr>
              <w:t>Европа</w:t>
            </w:r>
            <w:r>
              <w:rPr>
                <w:spacing w:val="-5"/>
                <w:sz w:val="24"/>
              </w:rPr>
              <w:t xml:space="preserve"> </w:t>
            </w:r>
            <w:r>
              <w:rPr>
                <w:sz w:val="24"/>
              </w:rPr>
              <w:t>в</w:t>
            </w:r>
            <w:r>
              <w:rPr>
                <w:spacing w:val="-1"/>
                <w:sz w:val="24"/>
              </w:rPr>
              <w:t xml:space="preserve"> </w:t>
            </w:r>
            <w:r>
              <w:rPr>
                <w:sz w:val="24"/>
              </w:rPr>
              <w:t>начале XIX</w:t>
            </w:r>
            <w:r>
              <w:rPr>
                <w:spacing w:val="1"/>
                <w:sz w:val="24"/>
              </w:rPr>
              <w:t xml:space="preserve"> </w:t>
            </w:r>
            <w:r>
              <w:rPr>
                <w:spacing w:val="-5"/>
                <w:sz w:val="24"/>
              </w:rPr>
              <w:t>в.</w:t>
            </w:r>
          </w:p>
        </w:tc>
        <w:tc>
          <w:tcPr>
            <w:tcW w:w="965" w:type="dxa"/>
          </w:tcPr>
          <w:p w14:paraId="16481A48" w14:textId="77777777" w:rsidR="004F75DF" w:rsidRDefault="0013698B">
            <w:pPr>
              <w:pStyle w:val="TableParagraph"/>
              <w:spacing w:before="40"/>
              <w:ind w:left="201"/>
              <w:jc w:val="center"/>
              <w:rPr>
                <w:sz w:val="24"/>
              </w:rPr>
            </w:pPr>
            <w:r>
              <w:rPr>
                <w:spacing w:val="-10"/>
                <w:sz w:val="24"/>
              </w:rPr>
              <w:t>2</w:t>
            </w:r>
          </w:p>
        </w:tc>
        <w:tc>
          <w:tcPr>
            <w:tcW w:w="1844" w:type="dxa"/>
          </w:tcPr>
          <w:p w14:paraId="6724E870" w14:textId="77777777" w:rsidR="004F75DF" w:rsidRDefault="004F75DF">
            <w:pPr>
              <w:pStyle w:val="TableParagraph"/>
              <w:rPr>
                <w:sz w:val="24"/>
              </w:rPr>
            </w:pPr>
          </w:p>
        </w:tc>
        <w:tc>
          <w:tcPr>
            <w:tcW w:w="1991" w:type="dxa"/>
          </w:tcPr>
          <w:p w14:paraId="0DF5F7F1" w14:textId="77777777" w:rsidR="004F75DF" w:rsidRDefault="004F75DF">
            <w:pPr>
              <w:pStyle w:val="TableParagraph"/>
              <w:rPr>
                <w:sz w:val="24"/>
              </w:rPr>
            </w:pPr>
          </w:p>
        </w:tc>
        <w:tc>
          <w:tcPr>
            <w:tcW w:w="222" w:type="dxa"/>
          </w:tcPr>
          <w:p w14:paraId="30359791" w14:textId="77777777" w:rsidR="004F75DF" w:rsidRDefault="004F75DF">
            <w:pPr>
              <w:pStyle w:val="TableParagraph"/>
              <w:rPr>
                <w:sz w:val="24"/>
              </w:rPr>
            </w:pPr>
          </w:p>
        </w:tc>
      </w:tr>
      <w:tr w:rsidR="004F75DF" w14:paraId="4FC0AB67" w14:textId="77777777">
        <w:trPr>
          <w:trHeight w:val="1637"/>
        </w:trPr>
        <w:tc>
          <w:tcPr>
            <w:tcW w:w="1148" w:type="dxa"/>
          </w:tcPr>
          <w:p w14:paraId="2AD55C89" w14:textId="77777777" w:rsidR="004F75DF" w:rsidRDefault="004F75DF">
            <w:pPr>
              <w:pStyle w:val="TableParagraph"/>
              <w:rPr>
                <w:b/>
                <w:sz w:val="24"/>
              </w:rPr>
            </w:pPr>
          </w:p>
          <w:p w14:paraId="564BAEF6" w14:textId="77777777" w:rsidR="004F75DF" w:rsidRDefault="004F75DF">
            <w:pPr>
              <w:pStyle w:val="TableParagraph"/>
              <w:spacing w:before="126"/>
              <w:rPr>
                <w:b/>
                <w:sz w:val="24"/>
              </w:rPr>
            </w:pPr>
          </w:p>
          <w:p w14:paraId="3084003D" w14:textId="77777777" w:rsidR="004F75DF" w:rsidRDefault="0013698B">
            <w:pPr>
              <w:pStyle w:val="TableParagraph"/>
              <w:ind w:left="103"/>
              <w:rPr>
                <w:sz w:val="24"/>
              </w:rPr>
            </w:pPr>
            <w:r>
              <w:rPr>
                <w:spacing w:val="-5"/>
                <w:sz w:val="24"/>
              </w:rPr>
              <w:t>1.3</w:t>
            </w:r>
          </w:p>
        </w:tc>
        <w:tc>
          <w:tcPr>
            <w:tcW w:w="3678" w:type="dxa"/>
          </w:tcPr>
          <w:p w14:paraId="5309FB13" w14:textId="77777777" w:rsidR="004F75DF" w:rsidRDefault="0013698B">
            <w:pPr>
              <w:pStyle w:val="TableParagraph"/>
              <w:spacing w:before="11" w:line="310" w:lineRule="atLeast"/>
              <w:ind w:left="237" w:right="201"/>
              <w:rPr>
                <w:sz w:val="24"/>
              </w:rPr>
            </w:pPr>
            <w:r>
              <w:rPr>
                <w:sz w:val="24"/>
              </w:rPr>
              <w:t>Развитие индустриального общества в первой половине XIX</w:t>
            </w:r>
            <w:r>
              <w:rPr>
                <w:spacing w:val="-12"/>
                <w:sz w:val="24"/>
              </w:rPr>
              <w:t xml:space="preserve"> </w:t>
            </w:r>
            <w:r>
              <w:rPr>
                <w:sz w:val="24"/>
              </w:rPr>
              <w:t>в.:</w:t>
            </w:r>
            <w:r>
              <w:rPr>
                <w:spacing w:val="-12"/>
                <w:sz w:val="24"/>
              </w:rPr>
              <w:t xml:space="preserve"> </w:t>
            </w:r>
            <w:r>
              <w:rPr>
                <w:sz w:val="24"/>
              </w:rPr>
              <w:t>экономика,</w:t>
            </w:r>
            <w:r>
              <w:rPr>
                <w:spacing w:val="-14"/>
                <w:sz w:val="24"/>
              </w:rPr>
              <w:t xml:space="preserve"> </w:t>
            </w:r>
            <w:r>
              <w:rPr>
                <w:sz w:val="24"/>
              </w:rPr>
              <w:t xml:space="preserve">социальные отношения, политические </w:t>
            </w:r>
            <w:r>
              <w:rPr>
                <w:spacing w:val="-2"/>
                <w:sz w:val="24"/>
              </w:rPr>
              <w:t>процессы</w:t>
            </w:r>
          </w:p>
        </w:tc>
        <w:tc>
          <w:tcPr>
            <w:tcW w:w="965" w:type="dxa"/>
          </w:tcPr>
          <w:p w14:paraId="40F1FCB7" w14:textId="77777777" w:rsidR="004F75DF" w:rsidRDefault="004F75DF">
            <w:pPr>
              <w:pStyle w:val="TableParagraph"/>
              <w:rPr>
                <w:b/>
                <w:sz w:val="24"/>
              </w:rPr>
            </w:pPr>
          </w:p>
          <w:p w14:paraId="1E78D924" w14:textId="77777777" w:rsidR="004F75DF" w:rsidRDefault="004F75DF">
            <w:pPr>
              <w:pStyle w:val="TableParagraph"/>
              <w:spacing w:before="126"/>
              <w:rPr>
                <w:b/>
                <w:sz w:val="24"/>
              </w:rPr>
            </w:pPr>
          </w:p>
          <w:p w14:paraId="1D2EF9B2" w14:textId="77777777" w:rsidR="004F75DF" w:rsidRDefault="0013698B">
            <w:pPr>
              <w:pStyle w:val="TableParagraph"/>
              <w:ind w:left="201"/>
              <w:jc w:val="center"/>
              <w:rPr>
                <w:sz w:val="24"/>
              </w:rPr>
            </w:pPr>
            <w:r>
              <w:rPr>
                <w:spacing w:val="-10"/>
                <w:sz w:val="24"/>
              </w:rPr>
              <w:t>2</w:t>
            </w:r>
          </w:p>
        </w:tc>
        <w:tc>
          <w:tcPr>
            <w:tcW w:w="1844" w:type="dxa"/>
          </w:tcPr>
          <w:p w14:paraId="2E2DDD4F" w14:textId="77777777" w:rsidR="004F75DF" w:rsidRDefault="004F75DF">
            <w:pPr>
              <w:pStyle w:val="TableParagraph"/>
              <w:rPr>
                <w:sz w:val="24"/>
              </w:rPr>
            </w:pPr>
          </w:p>
        </w:tc>
        <w:tc>
          <w:tcPr>
            <w:tcW w:w="1991" w:type="dxa"/>
          </w:tcPr>
          <w:p w14:paraId="308FE9A8" w14:textId="77777777" w:rsidR="004F75DF" w:rsidRDefault="004F75DF">
            <w:pPr>
              <w:pStyle w:val="TableParagraph"/>
              <w:rPr>
                <w:sz w:val="24"/>
              </w:rPr>
            </w:pPr>
          </w:p>
        </w:tc>
        <w:tc>
          <w:tcPr>
            <w:tcW w:w="222" w:type="dxa"/>
          </w:tcPr>
          <w:p w14:paraId="1C039039" w14:textId="77777777" w:rsidR="004F75DF" w:rsidRDefault="004F75DF">
            <w:pPr>
              <w:pStyle w:val="TableParagraph"/>
              <w:rPr>
                <w:sz w:val="24"/>
              </w:rPr>
            </w:pPr>
          </w:p>
        </w:tc>
      </w:tr>
      <w:tr w:rsidR="004F75DF" w14:paraId="38F494ED" w14:textId="77777777">
        <w:trPr>
          <w:trHeight w:val="1003"/>
        </w:trPr>
        <w:tc>
          <w:tcPr>
            <w:tcW w:w="1148" w:type="dxa"/>
          </w:tcPr>
          <w:p w14:paraId="2D7C804F" w14:textId="77777777" w:rsidR="004F75DF" w:rsidRDefault="004F75DF">
            <w:pPr>
              <w:pStyle w:val="TableParagraph"/>
              <w:spacing w:before="86"/>
              <w:rPr>
                <w:b/>
                <w:sz w:val="24"/>
              </w:rPr>
            </w:pPr>
          </w:p>
          <w:p w14:paraId="1C533423" w14:textId="77777777" w:rsidR="004F75DF" w:rsidRDefault="0013698B">
            <w:pPr>
              <w:pStyle w:val="TableParagraph"/>
              <w:ind w:left="103"/>
              <w:rPr>
                <w:sz w:val="24"/>
              </w:rPr>
            </w:pPr>
            <w:r>
              <w:rPr>
                <w:spacing w:val="-5"/>
                <w:sz w:val="24"/>
              </w:rPr>
              <w:t>1.4</w:t>
            </w:r>
          </w:p>
        </w:tc>
        <w:tc>
          <w:tcPr>
            <w:tcW w:w="3678" w:type="dxa"/>
          </w:tcPr>
          <w:p w14:paraId="3F03E999" w14:textId="77777777" w:rsidR="004F75DF" w:rsidRDefault="0013698B">
            <w:pPr>
              <w:pStyle w:val="TableParagraph"/>
              <w:spacing w:before="11" w:line="310" w:lineRule="atLeast"/>
              <w:ind w:left="237" w:right="552"/>
              <w:rPr>
                <w:sz w:val="24"/>
              </w:rPr>
            </w:pPr>
            <w:r>
              <w:rPr>
                <w:sz w:val="24"/>
              </w:rPr>
              <w:t>Политическое развитие европейских</w:t>
            </w:r>
            <w:r>
              <w:rPr>
                <w:spacing w:val="-14"/>
                <w:sz w:val="24"/>
              </w:rPr>
              <w:t xml:space="preserve"> </w:t>
            </w:r>
            <w:r>
              <w:rPr>
                <w:sz w:val="24"/>
              </w:rPr>
              <w:t>стран</w:t>
            </w:r>
            <w:r>
              <w:rPr>
                <w:spacing w:val="-10"/>
                <w:sz w:val="24"/>
              </w:rPr>
              <w:t xml:space="preserve"> </w:t>
            </w:r>
            <w:r>
              <w:rPr>
                <w:sz w:val="24"/>
              </w:rPr>
              <w:t>в</w:t>
            </w:r>
            <w:r>
              <w:rPr>
                <w:spacing w:val="-9"/>
                <w:sz w:val="24"/>
              </w:rPr>
              <w:t xml:space="preserve"> </w:t>
            </w:r>
            <w:r>
              <w:rPr>
                <w:sz w:val="24"/>
              </w:rPr>
              <w:t>1815— 1840-е гг.</w:t>
            </w:r>
          </w:p>
        </w:tc>
        <w:tc>
          <w:tcPr>
            <w:tcW w:w="965" w:type="dxa"/>
          </w:tcPr>
          <w:p w14:paraId="142565FB" w14:textId="77777777" w:rsidR="004F75DF" w:rsidRDefault="004F75DF">
            <w:pPr>
              <w:pStyle w:val="TableParagraph"/>
              <w:spacing w:before="86"/>
              <w:rPr>
                <w:b/>
                <w:sz w:val="24"/>
              </w:rPr>
            </w:pPr>
          </w:p>
          <w:p w14:paraId="79C60806" w14:textId="77777777" w:rsidR="004F75DF" w:rsidRDefault="0013698B">
            <w:pPr>
              <w:pStyle w:val="TableParagraph"/>
              <w:ind w:left="201"/>
              <w:jc w:val="center"/>
              <w:rPr>
                <w:sz w:val="24"/>
              </w:rPr>
            </w:pPr>
            <w:r>
              <w:rPr>
                <w:spacing w:val="-10"/>
                <w:sz w:val="24"/>
              </w:rPr>
              <w:t>2</w:t>
            </w:r>
          </w:p>
        </w:tc>
        <w:tc>
          <w:tcPr>
            <w:tcW w:w="1844" w:type="dxa"/>
          </w:tcPr>
          <w:p w14:paraId="3D2ED713" w14:textId="77777777" w:rsidR="004F75DF" w:rsidRDefault="004F75DF">
            <w:pPr>
              <w:pStyle w:val="TableParagraph"/>
              <w:rPr>
                <w:sz w:val="24"/>
              </w:rPr>
            </w:pPr>
          </w:p>
        </w:tc>
        <w:tc>
          <w:tcPr>
            <w:tcW w:w="1991" w:type="dxa"/>
          </w:tcPr>
          <w:p w14:paraId="48FDC859" w14:textId="77777777" w:rsidR="004F75DF" w:rsidRDefault="004F75DF">
            <w:pPr>
              <w:pStyle w:val="TableParagraph"/>
              <w:rPr>
                <w:sz w:val="24"/>
              </w:rPr>
            </w:pPr>
          </w:p>
        </w:tc>
        <w:tc>
          <w:tcPr>
            <w:tcW w:w="222" w:type="dxa"/>
          </w:tcPr>
          <w:p w14:paraId="4AFBCD02" w14:textId="77777777" w:rsidR="004F75DF" w:rsidRDefault="004F75DF">
            <w:pPr>
              <w:pStyle w:val="TableParagraph"/>
              <w:rPr>
                <w:sz w:val="24"/>
              </w:rPr>
            </w:pPr>
          </w:p>
        </w:tc>
      </w:tr>
      <w:tr w:rsidR="004F75DF" w14:paraId="295DEAF8" w14:textId="77777777">
        <w:trPr>
          <w:trHeight w:val="1003"/>
        </w:trPr>
        <w:tc>
          <w:tcPr>
            <w:tcW w:w="1148" w:type="dxa"/>
          </w:tcPr>
          <w:p w14:paraId="1A0221B7" w14:textId="77777777" w:rsidR="004F75DF" w:rsidRDefault="004F75DF">
            <w:pPr>
              <w:pStyle w:val="TableParagraph"/>
              <w:spacing w:before="85"/>
              <w:rPr>
                <w:b/>
                <w:sz w:val="24"/>
              </w:rPr>
            </w:pPr>
          </w:p>
          <w:p w14:paraId="5ED4263F" w14:textId="77777777" w:rsidR="004F75DF" w:rsidRDefault="0013698B">
            <w:pPr>
              <w:pStyle w:val="TableParagraph"/>
              <w:ind w:left="103"/>
              <w:rPr>
                <w:sz w:val="24"/>
              </w:rPr>
            </w:pPr>
            <w:r>
              <w:rPr>
                <w:spacing w:val="-5"/>
                <w:sz w:val="24"/>
              </w:rPr>
              <w:t>1.5</w:t>
            </w:r>
          </w:p>
        </w:tc>
        <w:tc>
          <w:tcPr>
            <w:tcW w:w="3678" w:type="dxa"/>
          </w:tcPr>
          <w:p w14:paraId="0BCC24A5" w14:textId="77777777" w:rsidR="004F75DF" w:rsidRDefault="0013698B">
            <w:pPr>
              <w:pStyle w:val="TableParagraph"/>
              <w:spacing w:before="16" w:line="316" w:lineRule="exact"/>
              <w:ind w:left="237" w:right="201"/>
              <w:rPr>
                <w:sz w:val="24"/>
              </w:rPr>
            </w:pPr>
            <w:r>
              <w:rPr>
                <w:sz w:val="24"/>
              </w:rPr>
              <w:t>Страны</w:t>
            </w:r>
            <w:r>
              <w:rPr>
                <w:spacing w:val="-11"/>
                <w:sz w:val="24"/>
              </w:rPr>
              <w:t xml:space="preserve"> </w:t>
            </w:r>
            <w:r>
              <w:rPr>
                <w:sz w:val="24"/>
              </w:rPr>
              <w:t>Европы</w:t>
            </w:r>
            <w:r>
              <w:rPr>
                <w:spacing w:val="-14"/>
                <w:sz w:val="24"/>
              </w:rPr>
              <w:t xml:space="preserve"> </w:t>
            </w:r>
            <w:r>
              <w:rPr>
                <w:sz w:val="24"/>
              </w:rPr>
              <w:t>и</w:t>
            </w:r>
            <w:r>
              <w:rPr>
                <w:spacing w:val="-15"/>
                <w:sz w:val="24"/>
              </w:rPr>
              <w:t xml:space="preserve"> </w:t>
            </w:r>
            <w:r>
              <w:rPr>
                <w:sz w:val="24"/>
              </w:rPr>
              <w:t>Северной Америки в середине XIX - начале XX в.</w:t>
            </w:r>
          </w:p>
        </w:tc>
        <w:tc>
          <w:tcPr>
            <w:tcW w:w="965" w:type="dxa"/>
          </w:tcPr>
          <w:p w14:paraId="31A674AE" w14:textId="77777777" w:rsidR="004F75DF" w:rsidRDefault="004F75DF">
            <w:pPr>
              <w:pStyle w:val="TableParagraph"/>
              <w:spacing w:before="85"/>
              <w:rPr>
                <w:b/>
                <w:sz w:val="24"/>
              </w:rPr>
            </w:pPr>
          </w:p>
          <w:p w14:paraId="59D70D87" w14:textId="77777777" w:rsidR="004F75DF" w:rsidRDefault="0013698B">
            <w:pPr>
              <w:pStyle w:val="TableParagraph"/>
              <w:ind w:left="201"/>
              <w:jc w:val="center"/>
              <w:rPr>
                <w:sz w:val="24"/>
              </w:rPr>
            </w:pPr>
            <w:r>
              <w:rPr>
                <w:spacing w:val="-10"/>
                <w:sz w:val="24"/>
              </w:rPr>
              <w:t>6</w:t>
            </w:r>
          </w:p>
        </w:tc>
        <w:tc>
          <w:tcPr>
            <w:tcW w:w="1844" w:type="dxa"/>
          </w:tcPr>
          <w:p w14:paraId="2A2ED779" w14:textId="77777777" w:rsidR="004F75DF" w:rsidRDefault="004F75DF">
            <w:pPr>
              <w:pStyle w:val="TableParagraph"/>
              <w:rPr>
                <w:sz w:val="24"/>
              </w:rPr>
            </w:pPr>
          </w:p>
        </w:tc>
        <w:tc>
          <w:tcPr>
            <w:tcW w:w="1991" w:type="dxa"/>
          </w:tcPr>
          <w:p w14:paraId="620D1838" w14:textId="77777777" w:rsidR="004F75DF" w:rsidRDefault="004F75DF">
            <w:pPr>
              <w:pStyle w:val="TableParagraph"/>
              <w:rPr>
                <w:sz w:val="24"/>
              </w:rPr>
            </w:pPr>
          </w:p>
        </w:tc>
        <w:tc>
          <w:tcPr>
            <w:tcW w:w="222" w:type="dxa"/>
          </w:tcPr>
          <w:p w14:paraId="2B66FF53" w14:textId="77777777" w:rsidR="004F75DF" w:rsidRDefault="004F75DF">
            <w:pPr>
              <w:pStyle w:val="TableParagraph"/>
              <w:rPr>
                <w:sz w:val="24"/>
              </w:rPr>
            </w:pPr>
          </w:p>
        </w:tc>
      </w:tr>
      <w:tr w:rsidR="004F75DF" w14:paraId="7D22A32F" w14:textId="77777777">
        <w:trPr>
          <w:trHeight w:val="686"/>
        </w:trPr>
        <w:tc>
          <w:tcPr>
            <w:tcW w:w="1148" w:type="dxa"/>
          </w:tcPr>
          <w:p w14:paraId="130C0171" w14:textId="77777777" w:rsidR="004F75DF" w:rsidRDefault="0013698B">
            <w:pPr>
              <w:pStyle w:val="TableParagraph"/>
              <w:spacing w:before="203"/>
              <w:ind w:left="103"/>
              <w:rPr>
                <w:sz w:val="24"/>
              </w:rPr>
            </w:pPr>
            <w:r>
              <w:rPr>
                <w:spacing w:val="-5"/>
                <w:sz w:val="24"/>
              </w:rPr>
              <w:t>1.6</w:t>
            </w:r>
          </w:p>
        </w:tc>
        <w:tc>
          <w:tcPr>
            <w:tcW w:w="3678" w:type="dxa"/>
          </w:tcPr>
          <w:p w14:paraId="4E9FFB41" w14:textId="77777777" w:rsidR="004F75DF" w:rsidRDefault="0013698B">
            <w:pPr>
              <w:pStyle w:val="TableParagraph"/>
              <w:spacing w:before="10" w:line="310" w:lineRule="atLeast"/>
              <w:ind w:left="237"/>
              <w:rPr>
                <w:sz w:val="24"/>
              </w:rPr>
            </w:pPr>
            <w:r>
              <w:rPr>
                <w:sz w:val="24"/>
              </w:rPr>
              <w:t>Страны</w:t>
            </w:r>
            <w:r>
              <w:rPr>
                <w:spacing w:val="-12"/>
                <w:sz w:val="24"/>
              </w:rPr>
              <w:t xml:space="preserve"> </w:t>
            </w:r>
            <w:r>
              <w:rPr>
                <w:sz w:val="24"/>
              </w:rPr>
              <w:t>Латинской</w:t>
            </w:r>
            <w:r>
              <w:rPr>
                <w:spacing w:val="-15"/>
                <w:sz w:val="24"/>
              </w:rPr>
              <w:t xml:space="preserve"> </w:t>
            </w:r>
            <w:r>
              <w:rPr>
                <w:sz w:val="24"/>
              </w:rPr>
              <w:t>Америки</w:t>
            </w:r>
            <w:r>
              <w:rPr>
                <w:spacing w:val="-12"/>
                <w:sz w:val="24"/>
              </w:rPr>
              <w:t xml:space="preserve"> </w:t>
            </w:r>
            <w:r>
              <w:rPr>
                <w:sz w:val="24"/>
              </w:rPr>
              <w:t>в XIX - начале XX в.</w:t>
            </w:r>
          </w:p>
        </w:tc>
        <w:tc>
          <w:tcPr>
            <w:tcW w:w="965" w:type="dxa"/>
          </w:tcPr>
          <w:p w14:paraId="6A76D716" w14:textId="77777777" w:rsidR="004F75DF" w:rsidRDefault="0013698B">
            <w:pPr>
              <w:pStyle w:val="TableParagraph"/>
              <w:spacing w:before="203"/>
              <w:ind w:left="201"/>
              <w:jc w:val="center"/>
              <w:rPr>
                <w:sz w:val="24"/>
              </w:rPr>
            </w:pPr>
            <w:r>
              <w:rPr>
                <w:spacing w:val="-10"/>
                <w:sz w:val="24"/>
              </w:rPr>
              <w:t>2</w:t>
            </w:r>
          </w:p>
        </w:tc>
        <w:tc>
          <w:tcPr>
            <w:tcW w:w="1844" w:type="dxa"/>
          </w:tcPr>
          <w:p w14:paraId="6C26451A" w14:textId="77777777" w:rsidR="004F75DF" w:rsidRDefault="004F75DF">
            <w:pPr>
              <w:pStyle w:val="TableParagraph"/>
              <w:rPr>
                <w:sz w:val="24"/>
              </w:rPr>
            </w:pPr>
          </w:p>
        </w:tc>
        <w:tc>
          <w:tcPr>
            <w:tcW w:w="1991" w:type="dxa"/>
          </w:tcPr>
          <w:p w14:paraId="1335D5AF" w14:textId="77777777" w:rsidR="004F75DF" w:rsidRDefault="004F75DF">
            <w:pPr>
              <w:pStyle w:val="TableParagraph"/>
              <w:rPr>
                <w:sz w:val="24"/>
              </w:rPr>
            </w:pPr>
          </w:p>
        </w:tc>
        <w:tc>
          <w:tcPr>
            <w:tcW w:w="222" w:type="dxa"/>
          </w:tcPr>
          <w:p w14:paraId="135348F5" w14:textId="77777777" w:rsidR="004F75DF" w:rsidRDefault="004F75DF">
            <w:pPr>
              <w:pStyle w:val="TableParagraph"/>
              <w:rPr>
                <w:sz w:val="24"/>
              </w:rPr>
            </w:pPr>
          </w:p>
        </w:tc>
      </w:tr>
      <w:tr w:rsidR="004F75DF" w14:paraId="648DCB12" w14:textId="77777777">
        <w:trPr>
          <w:trHeight w:val="681"/>
        </w:trPr>
        <w:tc>
          <w:tcPr>
            <w:tcW w:w="1148" w:type="dxa"/>
          </w:tcPr>
          <w:p w14:paraId="34DB4D84" w14:textId="77777777" w:rsidR="004F75DF" w:rsidRDefault="0013698B">
            <w:pPr>
              <w:pStyle w:val="TableParagraph"/>
              <w:spacing w:before="198"/>
              <w:ind w:left="103"/>
              <w:rPr>
                <w:sz w:val="24"/>
              </w:rPr>
            </w:pPr>
            <w:r>
              <w:rPr>
                <w:spacing w:val="-5"/>
                <w:sz w:val="24"/>
              </w:rPr>
              <w:t>1.7</w:t>
            </w:r>
          </w:p>
        </w:tc>
        <w:tc>
          <w:tcPr>
            <w:tcW w:w="3678" w:type="dxa"/>
          </w:tcPr>
          <w:p w14:paraId="5C399C24" w14:textId="77777777" w:rsidR="004F75DF" w:rsidRDefault="0013698B">
            <w:pPr>
              <w:pStyle w:val="TableParagraph"/>
              <w:spacing w:before="11" w:line="316" w:lineRule="exact"/>
              <w:ind w:left="237"/>
              <w:rPr>
                <w:sz w:val="24"/>
              </w:rPr>
            </w:pPr>
            <w:r>
              <w:rPr>
                <w:sz w:val="24"/>
              </w:rPr>
              <w:t>Страны</w:t>
            </w:r>
            <w:r>
              <w:rPr>
                <w:spacing w:val="-4"/>
                <w:sz w:val="24"/>
              </w:rPr>
              <w:t xml:space="preserve"> </w:t>
            </w:r>
            <w:r>
              <w:rPr>
                <w:sz w:val="24"/>
              </w:rPr>
              <w:t>Азии</w:t>
            </w:r>
            <w:r>
              <w:rPr>
                <w:spacing w:val="-4"/>
                <w:sz w:val="24"/>
              </w:rPr>
              <w:t xml:space="preserve"> </w:t>
            </w:r>
            <w:r>
              <w:rPr>
                <w:sz w:val="24"/>
              </w:rPr>
              <w:t>в</w:t>
            </w:r>
            <w:r>
              <w:rPr>
                <w:spacing w:val="-8"/>
                <w:sz w:val="24"/>
              </w:rPr>
              <w:t xml:space="preserve"> </w:t>
            </w:r>
            <w:r>
              <w:rPr>
                <w:sz w:val="24"/>
              </w:rPr>
              <w:t>XIX</w:t>
            </w:r>
            <w:r>
              <w:rPr>
                <w:spacing w:val="-7"/>
                <w:sz w:val="24"/>
              </w:rPr>
              <w:t xml:space="preserve"> </w:t>
            </w:r>
            <w:r>
              <w:rPr>
                <w:sz w:val="24"/>
              </w:rPr>
              <w:t>-</w:t>
            </w:r>
            <w:r>
              <w:rPr>
                <w:spacing w:val="-8"/>
                <w:sz w:val="24"/>
              </w:rPr>
              <w:t xml:space="preserve"> </w:t>
            </w:r>
            <w:r>
              <w:rPr>
                <w:sz w:val="24"/>
              </w:rPr>
              <w:t>начале</w:t>
            </w:r>
            <w:r>
              <w:rPr>
                <w:spacing w:val="-6"/>
                <w:sz w:val="24"/>
              </w:rPr>
              <w:t xml:space="preserve"> </w:t>
            </w:r>
            <w:r>
              <w:rPr>
                <w:sz w:val="24"/>
              </w:rPr>
              <w:t xml:space="preserve">XX </w:t>
            </w:r>
            <w:r>
              <w:rPr>
                <w:spacing w:val="-4"/>
                <w:sz w:val="24"/>
              </w:rPr>
              <w:t>века</w:t>
            </w:r>
          </w:p>
        </w:tc>
        <w:tc>
          <w:tcPr>
            <w:tcW w:w="965" w:type="dxa"/>
          </w:tcPr>
          <w:p w14:paraId="2927ED17" w14:textId="77777777" w:rsidR="004F75DF" w:rsidRDefault="0013698B">
            <w:pPr>
              <w:pStyle w:val="TableParagraph"/>
              <w:spacing w:before="198"/>
              <w:ind w:left="201"/>
              <w:jc w:val="center"/>
              <w:rPr>
                <w:sz w:val="24"/>
              </w:rPr>
            </w:pPr>
            <w:r>
              <w:rPr>
                <w:spacing w:val="-10"/>
                <w:sz w:val="24"/>
              </w:rPr>
              <w:t>3</w:t>
            </w:r>
          </w:p>
        </w:tc>
        <w:tc>
          <w:tcPr>
            <w:tcW w:w="1844" w:type="dxa"/>
          </w:tcPr>
          <w:p w14:paraId="7BBF674A" w14:textId="77777777" w:rsidR="004F75DF" w:rsidRDefault="0013698B">
            <w:pPr>
              <w:pStyle w:val="TableParagraph"/>
              <w:spacing w:before="198"/>
              <w:ind w:left="205" w:right="9"/>
              <w:jc w:val="center"/>
              <w:rPr>
                <w:sz w:val="24"/>
              </w:rPr>
            </w:pPr>
            <w:r>
              <w:rPr>
                <w:spacing w:val="-10"/>
                <w:sz w:val="24"/>
              </w:rPr>
              <w:t>0</w:t>
            </w:r>
          </w:p>
        </w:tc>
        <w:tc>
          <w:tcPr>
            <w:tcW w:w="1991" w:type="dxa"/>
          </w:tcPr>
          <w:p w14:paraId="78EA7D36" w14:textId="77777777" w:rsidR="004F75DF" w:rsidRDefault="004F75DF">
            <w:pPr>
              <w:pStyle w:val="TableParagraph"/>
              <w:rPr>
                <w:sz w:val="24"/>
              </w:rPr>
            </w:pPr>
          </w:p>
        </w:tc>
        <w:tc>
          <w:tcPr>
            <w:tcW w:w="222" w:type="dxa"/>
          </w:tcPr>
          <w:p w14:paraId="56D28038" w14:textId="77777777" w:rsidR="004F75DF" w:rsidRDefault="004F75DF">
            <w:pPr>
              <w:pStyle w:val="TableParagraph"/>
              <w:rPr>
                <w:sz w:val="24"/>
              </w:rPr>
            </w:pPr>
          </w:p>
        </w:tc>
      </w:tr>
      <w:tr w:rsidR="004F75DF" w14:paraId="644F36C6" w14:textId="77777777">
        <w:trPr>
          <w:trHeight w:val="686"/>
        </w:trPr>
        <w:tc>
          <w:tcPr>
            <w:tcW w:w="1148" w:type="dxa"/>
          </w:tcPr>
          <w:p w14:paraId="2EB44C81" w14:textId="77777777" w:rsidR="004F75DF" w:rsidRDefault="0013698B">
            <w:pPr>
              <w:pStyle w:val="TableParagraph"/>
              <w:spacing w:before="203"/>
              <w:ind w:left="103"/>
              <w:rPr>
                <w:sz w:val="24"/>
              </w:rPr>
            </w:pPr>
            <w:r>
              <w:rPr>
                <w:spacing w:val="-5"/>
                <w:sz w:val="24"/>
              </w:rPr>
              <w:t>1.8</w:t>
            </w:r>
          </w:p>
        </w:tc>
        <w:tc>
          <w:tcPr>
            <w:tcW w:w="3678" w:type="dxa"/>
          </w:tcPr>
          <w:p w14:paraId="55E7B7F8" w14:textId="77777777" w:rsidR="004F75DF" w:rsidRDefault="0013698B">
            <w:pPr>
              <w:pStyle w:val="TableParagraph"/>
              <w:spacing w:before="11" w:line="310" w:lineRule="atLeast"/>
              <w:ind w:left="237" w:right="201"/>
              <w:rPr>
                <w:sz w:val="24"/>
              </w:rPr>
            </w:pPr>
            <w:r>
              <w:rPr>
                <w:sz w:val="24"/>
              </w:rPr>
              <w:t>Народы</w:t>
            </w:r>
            <w:r>
              <w:rPr>
                <w:spacing w:val="-9"/>
                <w:sz w:val="24"/>
              </w:rPr>
              <w:t xml:space="preserve"> </w:t>
            </w:r>
            <w:r>
              <w:rPr>
                <w:sz w:val="24"/>
              </w:rPr>
              <w:t>Африки</w:t>
            </w:r>
            <w:r>
              <w:rPr>
                <w:spacing w:val="-9"/>
                <w:sz w:val="24"/>
              </w:rPr>
              <w:t xml:space="preserve"> </w:t>
            </w:r>
            <w:r>
              <w:rPr>
                <w:sz w:val="24"/>
              </w:rPr>
              <w:t>в</w:t>
            </w:r>
            <w:r>
              <w:rPr>
                <w:spacing w:val="-9"/>
                <w:sz w:val="24"/>
              </w:rPr>
              <w:t xml:space="preserve"> </w:t>
            </w:r>
            <w:r>
              <w:rPr>
                <w:sz w:val="24"/>
              </w:rPr>
              <w:t>ХIХ</w:t>
            </w:r>
            <w:r>
              <w:rPr>
                <w:spacing w:val="-7"/>
                <w:sz w:val="24"/>
              </w:rPr>
              <w:t xml:space="preserve"> </w:t>
            </w:r>
            <w:r>
              <w:rPr>
                <w:sz w:val="24"/>
              </w:rPr>
              <w:t>— начале ХХ в.</w:t>
            </w:r>
          </w:p>
        </w:tc>
        <w:tc>
          <w:tcPr>
            <w:tcW w:w="965" w:type="dxa"/>
          </w:tcPr>
          <w:p w14:paraId="35898D65" w14:textId="77777777" w:rsidR="004F75DF" w:rsidRDefault="0013698B">
            <w:pPr>
              <w:pStyle w:val="TableParagraph"/>
              <w:spacing w:before="203"/>
              <w:ind w:left="201"/>
              <w:jc w:val="center"/>
              <w:rPr>
                <w:sz w:val="24"/>
              </w:rPr>
            </w:pPr>
            <w:r>
              <w:rPr>
                <w:spacing w:val="-10"/>
                <w:sz w:val="24"/>
              </w:rPr>
              <w:t>1</w:t>
            </w:r>
          </w:p>
        </w:tc>
        <w:tc>
          <w:tcPr>
            <w:tcW w:w="1844" w:type="dxa"/>
          </w:tcPr>
          <w:p w14:paraId="79022F88" w14:textId="77777777" w:rsidR="004F75DF" w:rsidRDefault="004F75DF">
            <w:pPr>
              <w:pStyle w:val="TableParagraph"/>
              <w:rPr>
                <w:sz w:val="24"/>
              </w:rPr>
            </w:pPr>
          </w:p>
        </w:tc>
        <w:tc>
          <w:tcPr>
            <w:tcW w:w="1991" w:type="dxa"/>
          </w:tcPr>
          <w:p w14:paraId="63E67E6C" w14:textId="77777777" w:rsidR="004F75DF" w:rsidRDefault="004F75DF">
            <w:pPr>
              <w:pStyle w:val="TableParagraph"/>
              <w:rPr>
                <w:sz w:val="24"/>
              </w:rPr>
            </w:pPr>
          </w:p>
        </w:tc>
        <w:tc>
          <w:tcPr>
            <w:tcW w:w="222" w:type="dxa"/>
          </w:tcPr>
          <w:p w14:paraId="1C8CE58E" w14:textId="77777777" w:rsidR="004F75DF" w:rsidRDefault="004F75DF">
            <w:pPr>
              <w:pStyle w:val="TableParagraph"/>
              <w:rPr>
                <w:sz w:val="24"/>
              </w:rPr>
            </w:pPr>
          </w:p>
        </w:tc>
      </w:tr>
      <w:tr w:rsidR="004F75DF" w14:paraId="08C952BA" w14:textId="77777777">
        <w:trPr>
          <w:trHeight w:val="686"/>
        </w:trPr>
        <w:tc>
          <w:tcPr>
            <w:tcW w:w="1148" w:type="dxa"/>
          </w:tcPr>
          <w:p w14:paraId="4DF540FD" w14:textId="77777777" w:rsidR="004F75DF" w:rsidRDefault="0013698B">
            <w:pPr>
              <w:pStyle w:val="TableParagraph"/>
              <w:spacing w:before="203"/>
              <w:ind w:left="103"/>
              <w:rPr>
                <w:sz w:val="24"/>
              </w:rPr>
            </w:pPr>
            <w:r>
              <w:rPr>
                <w:spacing w:val="-5"/>
                <w:sz w:val="24"/>
              </w:rPr>
              <w:t>1.9</w:t>
            </w:r>
          </w:p>
        </w:tc>
        <w:tc>
          <w:tcPr>
            <w:tcW w:w="3678" w:type="dxa"/>
          </w:tcPr>
          <w:p w14:paraId="54CB1BCD" w14:textId="77777777" w:rsidR="004F75DF" w:rsidRDefault="0013698B">
            <w:pPr>
              <w:pStyle w:val="TableParagraph"/>
              <w:spacing w:before="10" w:line="310" w:lineRule="atLeast"/>
              <w:ind w:left="237"/>
              <w:rPr>
                <w:sz w:val="24"/>
              </w:rPr>
            </w:pPr>
            <w:r>
              <w:rPr>
                <w:sz w:val="24"/>
              </w:rPr>
              <w:t>Развитие</w:t>
            </w:r>
            <w:r>
              <w:rPr>
                <w:spacing w:val="-13"/>
                <w:sz w:val="24"/>
              </w:rPr>
              <w:t xml:space="preserve"> </w:t>
            </w:r>
            <w:r>
              <w:rPr>
                <w:sz w:val="24"/>
              </w:rPr>
              <w:t>культуры</w:t>
            </w:r>
            <w:r>
              <w:rPr>
                <w:spacing w:val="-8"/>
                <w:sz w:val="24"/>
              </w:rPr>
              <w:t xml:space="preserve"> </w:t>
            </w:r>
            <w:r>
              <w:rPr>
                <w:sz w:val="24"/>
              </w:rPr>
              <w:t>в</w:t>
            </w:r>
            <w:r>
              <w:rPr>
                <w:spacing w:val="-8"/>
                <w:sz w:val="24"/>
              </w:rPr>
              <w:t xml:space="preserve"> </w:t>
            </w:r>
            <w:r>
              <w:rPr>
                <w:sz w:val="24"/>
              </w:rPr>
              <w:t>XIX</w:t>
            </w:r>
            <w:r>
              <w:rPr>
                <w:spacing w:val="-5"/>
                <w:sz w:val="24"/>
              </w:rPr>
              <w:t xml:space="preserve"> </w:t>
            </w:r>
            <w:r>
              <w:rPr>
                <w:sz w:val="24"/>
              </w:rPr>
              <w:t>— начале ХХ в.</w:t>
            </w:r>
          </w:p>
        </w:tc>
        <w:tc>
          <w:tcPr>
            <w:tcW w:w="965" w:type="dxa"/>
          </w:tcPr>
          <w:p w14:paraId="0EF664E9" w14:textId="77777777" w:rsidR="004F75DF" w:rsidRDefault="0013698B">
            <w:pPr>
              <w:pStyle w:val="TableParagraph"/>
              <w:spacing w:before="203"/>
              <w:ind w:left="201"/>
              <w:jc w:val="center"/>
              <w:rPr>
                <w:sz w:val="24"/>
              </w:rPr>
            </w:pPr>
            <w:r>
              <w:rPr>
                <w:spacing w:val="-10"/>
                <w:sz w:val="24"/>
              </w:rPr>
              <w:t>2</w:t>
            </w:r>
          </w:p>
        </w:tc>
        <w:tc>
          <w:tcPr>
            <w:tcW w:w="1844" w:type="dxa"/>
          </w:tcPr>
          <w:p w14:paraId="1D8A0587" w14:textId="77777777" w:rsidR="004F75DF" w:rsidRDefault="004F75DF">
            <w:pPr>
              <w:pStyle w:val="TableParagraph"/>
              <w:rPr>
                <w:sz w:val="24"/>
              </w:rPr>
            </w:pPr>
          </w:p>
        </w:tc>
        <w:tc>
          <w:tcPr>
            <w:tcW w:w="1991" w:type="dxa"/>
          </w:tcPr>
          <w:p w14:paraId="5302DF70" w14:textId="77777777" w:rsidR="004F75DF" w:rsidRDefault="004F75DF">
            <w:pPr>
              <w:pStyle w:val="TableParagraph"/>
              <w:rPr>
                <w:sz w:val="24"/>
              </w:rPr>
            </w:pPr>
          </w:p>
        </w:tc>
        <w:tc>
          <w:tcPr>
            <w:tcW w:w="222" w:type="dxa"/>
          </w:tcPr>
          <w:p w14:paraId="3042ABE6" w14:textId="77777777" w:rsidR="004F75DF" w:rsidRDefault="004F75DF">
            <w:pPr>
              <w:pStyle w:val="TableParagraph"/>
              <w:rPr>
                <w:sz w:val="24"/>
              </w:rPr>
            </w:pPr>
          </w:p>
        </w:tc>
      </w:tr>
      <w:tr w:rsidR="004F75DF" w14:paraId="7F661337" w14:textId="77777777">
        <w:trPr>
          <w:trHeight w:val="686"/>
        </w:trPr>
        <w:tc>
          <w:tcPr>
            <w:tcW w:w="1148" w:type="dxa"/>
          </w:tcPr>
          <w:p w14:paraId="2E775794" w14:textId="77777777" w:rsidR="004F75DF" w:rsidRDefault="0013698B">
            <w:pPr>
              <w:pStyle w:val="TableParagraph"/>
              <w:spacing w:before="199"/>
              <w:ind w:left="103"/>
              <w:rPr>
                <w:sz w:val="24"/>
              </w:rPr>
            </w:pPr>
            <w:r>
              <w:rPr>
                <w:spacing w:val="-4"/>
                <w:sz w:val="24"/>
              </w:rPr>
              <w:t>1.10</w:t>
            </w:r>
          </w:p>
        </w:tc>
        <w:tc>
          <w:tcPr>
            <w:tcW w:w="3678" w:type="dxa"/>
          </w:tcPr>
          <w:p w14:paraId="33679079" w14:textId="77777777" w:rsidR="004F75DF" w:rsidRDefault="0013698B">
            <w:pPr>
              <w:pStyle w:val="TableParagraph"/>
              <w:spacing w:before="9" w:line="318" w:lineRule="exact"/>
              <w:ind w:left="237"/>
              <w:rPr>
                <w:sz w:val="24"/>
              </w:rPr>
            </w:pPr>
            <w:r>
              <w:rPr>
                <w:sz w:val="24"/>
              </w:rPr>
              <w:t>Международные</w:t>
            </w:r>
            <w:r>
              <w:rPr>
                <w:spacing w:val="-15"/>
                <w:sz w:val="24"/>
              </w:rPr>
              <w:t xml:space="preserve"> </w:t>
            </w:r>
            <w:r>
              <w:rPr>
                <w:sz w:val="24"/>
              </w:rPr>
              <w:t>отношения</w:t>
            </w:r>
            <w:r>
              <w:rPr>
                <w:spacing w:val="-15"/>
                <w:sz w:val="24"/>
              </w:rPr>
              <w:t xml:space="preserve"> </w:t>
            </w:r>
            <w:r>
              <w:rPr>
                <w:sz w:val="24"/>
              </w:rPr>
              <w:t>в XIX - начале XX в.</w:t>
            </w:r>
          </w:p>
        </w:tc>
        <w:tc>
          <w:tcPr>
            <w:tcW w:w="965" w:type="dxa"/>
          </w:tcPr>
          <w:p w14:paraId="271E4547" w14:textId="77777777" w:rsidR="004F75DF" w:rsidRDefault="0013698B">
            <w:pPr>
              <w:pStyle w:val="TableParagraph"/>
              <w:spacing w:before="199"/>
              <w:ind w:left="201"/>
              <w:jc w:val="center"/>
              <w:rPr>
                <w:sz w:val="24"/>
              </w:rPr>
            </w:pPr>
            <w:r>
              <w:rPr>
                <w:spacing w:val="-10"/>
                <w:sz w:val="24"/>
              </w:rPr>
              <w:t>1</w:t>
            </w:r>
          </w:p>
        </w:tc>
        <w:tc>
          <w:tcPr>
            <w:tcW w:w="1844" w:type="dxa"/>
          </w:tcPr>
          <w:p w14:paraId="4F548E08" w14:textId="77777777" w:rsidR="004F75DF" w:rsidRDefault="004F75DF">
            <w:pPr>
              <w:pStyle w:val="TableParagraph"/>
              <w:rPr>
                <w:sz w:val="24"/>
              </w:rPr>
            </w:pPr>
          </w:p>
        </w:tc>
        <w:tc>
          <w:tcPr>
            <w:tcW w:w="1991" w:type="dxa"/>
          </w:tcPr>
          <w:p w14:paraId="79D9AF8E" w14:textId="77777777" w:rsidR="004F75DF" w:rsidRDefault="004F75DF">
            <w:pPr>
              <w:pStyle w:val="TableParagraph"/>
              <w:rPr>
                <w:sz w:val="24"/>
              </w:rPr>
            </w:pPr>
          </w:p>
        </w:tc>
        <w:tc>
          <w:tcPr>
            <w:tcW w:w="222" w:type="dxa"/>
          </w:tcPr>
          <w:p w14:paraId="2F30D4F2" w14:textId="77777777" w:rsidR="004F75DF" w:rsidRDefault="004F75DF">
            <w:pPr>
              <w:pStyle w:val="TableParagraph"/>
              <w:rPr>
                <w:sz w:val="24"/>
              </w:rPr>
            </w:pPr>
          </w:p>
        </w:tc>
      </w:tr>
      <w:tr w:rsidR="004F75DF" w14:paraId="27A0E00C" w14:textId="77777777">
        <w:trPr>
          <w:trHeight w:val="364"/>
        </w:trPr>
        <w:tc>
          <w:tcPr>
            <w:tcW w:w="1148" w:type="dxa"/>
          </w:tcPr>
          <w:p w14:paraId="09FC13E1" w14:textId="77777777" w:rsidR="004F75DF" w:rsidRDefault="0013698B">
            <w:pPr>
              <w:pStyle w:val="TableParagraph"/>
              <w:spacing w:before="40"/>
              <w:ind w:left="103"/>
              <w:rPr>
                <w:sz w:val="24"/>
              </w:rPr>
            </w:pPr>
            <w:r>
              <w:rPr>
                <w:spacing w:val="-4"/>
                <w:sz w:val="24"/>
              </w:rPr>
              <w:t>1.11</w:t>
            </w:r>
          </w:p>
        </w:tc>
        <w:tc>
          <w:tcPr>
            <w:tcW w:w="3678" w:type="dxa"/>
          </w:tcPr>
          <w:p w14:paraId="26934B9F" w14:textId="77777777" w:rsidR="004F75DF" w:rsidRDefault="0013698B">
            <w:pPr>
              <w:pStyle w:val="TableParagraph"/>
              <w:spacing w:before="40"/>
              <w:ind w:left="237"/>
              <w:rPr>
                <w:sz w:val="24"/>
              </w:rPr>
            </w:pPr>
            <w:r>
              <w:rPr>
                <w:spacing w:val="-2"/>
                <w:sz w:val="24"/>
              </w:rPr>
              <w:t>Обобщение</w:t>
            </w:r>
          </w:p>
        </w:tc>
        <w:tc>
          <w:tcPr>
            <w:tcW w:w="965" w:type="dxa"/>
          </w:tcPr>
          <w:p w14:paraId="7BC8E508" w14:textId="77777777" w:rsidR="004F75DF" w:rsidRDefault="0013698B">
            <w:pPr>
              <w:pStyle w:val="TableParagraph"/>
              <w:spacing w:before="40"/>
              <w:ind w:left="201"/>
              <w:jc w:val="center"/>
              <w:rPr>
                <w:sz w:val="24"/>
              </w:rPr>
            </w:pPr>
            <w:r>
              <w:rPr>
                <w:spacing w:val="-10"/>
                <w:sz w:val="24"/>
              </w:rPr>
              <w:t>1</w:t>
            </w:r>
          </w:p>
        </w:tc>
        <w:tc>
          <w:tcPr>
            <w:tcW w:w="1844" w:type="dxa"/>
          </w:tcPr>
          <w:p w14:paraId="65074EAD" w14:textId="77777777" w:rsidR="004F75DF" w:rsidRDefault="004F75DF">
            <w:pPr>
              <w:pStyle w:val="TableParagraph"/>
              <w:rPr>
                <w:sz w:val="24"/>
              </w:rPr>
            </w:pPr>
          </w:p>
        </w:tc>
        <w:tc>
          <w:tcPr>
            <w:tcW w:w="1991" w:type="dxa"/>
          </w:tcPr>
          <w:p w14:paraId="64623CE7" w14:textId="77777777" w:rsidR="004F75DF" w:rsidRDefault="004F75DF">
            <w:pPr>
              <w:pStyle w:val="TableParagraph"/>
              <w:rPr>
                <w:sz w:val="24"/>
              </w:rPr>
            </w:pPr>
          </w:p>
        </w:tc>
        <w:tc>
          <w:tcPr>
            <w:tcW w:w="222" w:type="dxa"/>
          </w:tcPr>
          <w:p w14:paraId="27C76600" w14:textId="77777777" w:rsidR="004F75DF" w:rsidRDefault="004F75DF">
            <w:pPr>
              <w:pStyle w:val="TableParagraph"/>
              <w:rPr>
                <w:sz w:val="24"/>
              </w:rPr>
            </w:pPr>
          </w:p>
        </w:tc>
      </w:tr>
      <w:tr w:rsidR="004F75DF" w14:paraId="150197DA" w14:textId="77777777">
        <w:trPr>
          <w:trHeight w:val="561"/>
        </w:trPr>
        <w:tc>
          <w:tcPr>
            <w:tcW w:w="4826" w:type="dxa"/>
            <w:gridSpan w:val="2"/>
          </w:tcPr>
          <w:p w14:paraId="61C0023A"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965" w:type="dxa"/>
          </w:tcPr>
          <w:p w14:paraId="1E224B0E" w14:textId="77777777" w:rsidR="004F75DF" w:rsidRDefault="0013698B">
            <w:pPr>
              <w:pStyle w:val="TableParagraph"/>
              <w:spacing w:before="140"/>
              <w:ind w:left="201" w:right="5"/>
              <w:jc w:val="center"/>
              <w:rPr>
                <w:sz w:val="24"/>
              </w:rPr>
            </w:pPr>
            <w:r>
              <w:rPr>
                <w:spacing w:val="-5"/>
                <w:sz w:val="24"/>
              </w:rPr>
              <w:t>23</w:t>
            </w:r>
          </w:p>
        </w:tc>
        <w:tc>
          <w:tcPr>
            <w:tcW w:w="4057" w:type="dxa"/>
            <w:gridSpan w:val="3"/>
          </w:tcPr>
          <w:p w14:paraId="24A625B7" w14:textId="77777777" w:rsidR="004F75DF" w:rsidRDefault="004F75DF">
            <w:pPr>
              <w:pStyle w:val="TableParagraph"/>
              <w:rPr>
                <w:sz w:val="24"/>
              </w:rPr>
            </w:pPr>
          </w:p>
        </w:tc>
      </w:tr>
      <w:tr w:rsidR="004F75DF" w14:paraId="0D2D4C2E" w14:textId="77777777">
        <w:trPr>
          <w:trHeight w:val="364"/>
        </w:trPr>
        <w:tc>
          <w:tcPr>
            <w:tcW w:w="9848" w:type="dxa"/>
            <w:gridSpan w:val="6"/>
          </w:tcPr>
          <w:p w14:paraId="792B4CC6" w14:textId="77777777" w:rsidR="004F75DF" w:rsidRDefault="0013698B">
            <w:pPr>
              <w:pStyle w:val="TableParagraph"/>
              <w:spacing w:before="44"/>
              <w:ind w:left="237"/>
              <w:rPr>
                <w:b/>
                <w:sz w:val="24"/>
              </w:rPr>
            </w:pPr>
            <w:r>
              <w:rPr>
                <w:b/>
                <w:sz w:val="24"/>
              </w:rPr>
              <w:t>Раздел</w:t>
            </w:r>
            <w:r>
              <w:rPr>
                <w:b/>
                <w:spacing w:val="-2"/>
                <w:sz w:val="24"/>
              </w:rPr>
              <w:t xml:space="preserve"> </w:t>
            </w:r>
            <w:r>
              <w:rPr>
                <w:b/>
                <w:sz w:val="24"/>
              </w:rPr>
              <w:t>2.</w:t>
            </w:r>
            <w:r>
              <w:rPr>
                <w:b/>
                <w:spacing w:val="2"/>
                <w:sz w:val="24"/>
              </w:rPr>
              <w:t xml:space="preserve"> </w:t>
            </w:r>
            <w:r>
              <w:rPr>
                <w:b/>
                <w:sz w:val="24"/>
              </w:rPr>
              <w:t>История</w:t>
            </w:r>
            <w:r>
              <w:rPr>
                <w:b/>
                <w:spacing w:val="-6"/>
                <w:sz w:val="24"/>
              </w:rPr>
              <w:t xml:space="preserve"> </w:t>
            </w:r>
            <w:r>
              <w:rPr>
                <w:b/>
                <w:sz w:val="24"/>
              </w:rPr>
              <w:t>России.</w:t>
            </w:r>
            <w:r>
              <w:rPr>
                <w:b/>
                <w:spacing w:val="1"/>
                <w:sz w:val="24"/>
              </w:rPr>
              <w:t xml:space="preserve"> </w:t>
            </w:r>
            <w:r>
              <w:rPr>
                <w:b/>
                <w:sz w:val="24"/>
              </w:rPr>
              <w:t>Российская</w:t>
            </w:r>
            <w:r>
              <w:rPr>
                <w:b/>
                <w:spacing w:val="-2"/>
                <w:sz w:val="24"/>
              </w:rPr>
              <w:t xml:space="preserve"> </w:t>
            </w:r>
            <w:r>
              <w:rPr>
                <w:b/>
                <w:sz w:val="24"/>
              </w:rPr>
              <w:t>империя</w:t>
            </w:r>
            <w:r>
              <w:rPr>
                <w:b/>
                <w:spacing w:val="-1"/>
                <w:sz w:val="24"/>
              </w:rPr>
              <w:t xml:space="preserve"> </w:t>
            </w:r>
            <w:r>
              <w:rPr>
                <w:b/>
                <w:sz w:val="24"/>
              </w:rPr>
              <w:t>в</w:t>
            </w:r>
            <w:r>
              <w:rPr>
                <w:b/>
                <w:spacing w:val="-1"/>
                <w:sz w:val="24"/>
              </w:rPr>
              <w:t xml:space="preserve"> </w:t>
            </w:r>
            <w:r>
              <w:rPr>
                <w:b/>
                <w:sz w:val="24"/>
              </w:rPr>
              <w:t>XIX</w:t>
            </w:r>
            <w:r>
              <w:rPr>
                <w:b/>
                <w:spacing w:val="4"/>
                <w:sz w:val="24"/>
              </w:rPr>
              <w:t xml:space="preserve"> </w:t>
            </w:r>
            <w:r>
              <w:rPr>
                <w:b/>
                <w:sz w:val="24"/>
              </w:rPr>
              <w:t>—</w:t>
            </w:r>
            <w:r>
              <w:rPr>
                <w:b/>
                <w:spacing w:val="-6"/>
                <w:sz w:val="24"/>
              </w:rPr>
              <w:t xml:space="preserve"> </w:t>
            </w:r>
            <w:r>
              <w:rPr>
                <w:b/>
                <w:sz w:val="24"/>
              </w:rPr>
              <w:t>начале</w:t>
            </w:r>
            <w:r>
              <w:rPr>
                <w:b/>
                <w:spacing w:val="-2"/>
                <w:sz w:val="24"/>
              </w:rPr>
              <w:t xml:space="preserve"> </w:t>
            </w:r>
            <w:r>
              <w:rPr>
                <w:b/>
                <w:sz w:val="24"/>
              </w:rPr>
              <w:t>XX</w:t>
            </w:r>
            <w:r>
              <w:rPr>
                <w:b/>
                <w:spacing w:val="-1"/>
                <w:sz w:val="24"/>
              </w:rPr>
              <w:t xml:space="preserve"> </w:t>
            </w:r>
            <w:r>
              <w:rPr>
                <w:b/>
                <w:spacing w:val="-5"/>
                <w:sz w:val="24"/>
              </w:rPr>
              <w:t>в.</w:t>
            </w:r>
          </w:p>
        </w:tc>
      </w:tr>
      <w:tr w:rsidR="004F75DF" w14:paraId="3B4CD033" w14:textId="77777777">
        <w:trPr>
          <w:trHeight w:val="369"/>
        </w:trPr>
        <w:tc>
          <w:tcPr>
            <w:tcW w:w="1148" w:type="dxa"/>
          </w:tcPr>
          <w:p w14:paraId="1DD04B1E" w14:textId="77777777" w:rsidR="004F75DF" w:rsidRDefault="0013698B">
            <w:pPr>
              <w:pStyle w:val="TableParagraph"/>
              <w:spacing w:before="45"/>
              <w:ind w:left="103"/>
              <w:rPr>
                <w:sz w:val="24"/>
              </w:rPr>
            </w:pPr>
            <w:r>
              <w:rPr>
                <w:spacing w:val="-5"/>
                <w:sz w:val="24"/>
              </w:rPr>
              <w:t>2.1</w:t>
            </w:r>
          </w:p>
        </w:tc>
        <w:tc>
          <w:tcPr>
            <w:tcW w:w="3678" w:type="dxa"/>
          </w:tcPr>
          <w:p w14:paraId="5ADE7F89" w14:textId="77777777" w:rsidR="004F75DF" w:rsidRDefault="0013698B">
            <w:pPr>
              <w:pStyle w:val="TableParagraph"/>
              <w:spacing w:before="45"/>
              <w:ind w:left="237"/>
              <w:rPr>
                <w:sz w:val="24"/>
              </w:rPr>
            </w:pPr>
            <w:r>
              <w:rPr>
                <w:spacing w:val="-2"/>
                <w:sz w:val="24"/>
              </w:rPr>
              <w:t>Введение</w:t>
            </w:r>
          </w:p>
        </w:tc>
        <w:tc>
          <w:tcPr>
            <w:tcW w:w="965" w:type="dxa"/>
          </w:tcPr>
          <w:p w14:paraId="24CF891B" w14:textId="77777777" w:rsidR="004F75DF" w:rsidRDefault="0013698B">
            <w:pPr>
              <w:pStyle w:val="TableParagraph"/>
              <w:spacing w:before="45"/>
              <w:ind w:left="201"/>
              <w:jc w:val="center"/>
              <w:rPr>
                <w:sz w:val="24"/>
              </w:rPr>
            </w:pPr>
            <w:r>
              <w:rPr>
                <w:spacing w:val="-10"/>
                <w:sz w:val="24"/>
              </w:rPr>
              <w:t>1</w:t>
            </w:r>
          </w:p>
        </w:tc>
        <w:tc>
          <w:tcPr>
            <w:tcW w:w="1844" w:type="dxa"/>
          </w:tcPr>
          <w:p w14:paraId="48CB9E95" w14:textId="77777777" w:rsidR="004F75DF" w:rsidRDefault="004F75DF">
            <w:pPr>
              <w:pStyle w:val="TableParagraph"/>
              <w:rPr>
                <w:sz w:val="24"/>
              </w:rPr>
            </w:pPr>
          </w:p>
        </w:tc>
        <w:tc>
          <w:tcPr>
            <w:tcW w:w="1991" w:type="dxa"/>
          </w:tcPr>
          <w:p w14:paraId="468FA8CC" w14:textId="77777777" w:rsidR="004F75DF" w:rsidRDefault="004F75DF">
            <w:pPr>
              <w:pStyle w:val="TableParagraph"/>
              <w:rPr>
                <w:sz w:val="24"/>
              </w:rPr>
            </w:pPr>
          </w:p>
        </w:tc>
        <w:tc>
          <w:tcPr>
            <w:tcW w:w="222" w:type="dxa"/>
          </w:tcPr>
          <w:p w14:paraId="104B7ED1" w14:textId="77777777" w:rsidR="004F75DF" w:rsidRDefault="004F75DF">
            <w:pPr>
              <w:pStyle w:val="TableParagraph"/>
              <w:rPr>
                <w:sz w:val="24"/>
              </w:rPr>
            </w:pPr>
          </w:p>
        </w:tc>
      </w:tr>
      <w:tr w:rsidR="004F75DF" w14:paraId="606CE0EF" w14:textId="77777777">
        <w:trPr>
          <w:trHeight w:val="681"/>
        </w:trPr>
        <w:tc>
          <w:tcPr>
            <w:tcW w:w="1148" w:type="dxa"/>
          </w:tcPr>
          <w:p w14:paraId="0CDBF7D1" w14:textId="77777777" w:rsidR="004F75DF" w:rsidRDefault="0013698B">
            <w:pPr>
              <w:pStyle w:val="TableParagraph"/>
              <w:spacing w:before="198"/>
              <w:ind w:left="103"/>
              <w:rPr>
                <w:sz w:val="24"/>
              </w:rPr>
            </w:pPr>
            <w:r>
              <w:rPr>
                <w:spacing w:val="-5"/>
                <w:sz w:val="24"/>
              </w:rPr>
              <w:t>2.2</w:t>
            </w:r>
          </w:p>
        </w:tc>
        <w:tc>
          <w:tcPr>
            <w:tcW w:w="3678" w:type="dxa"/>
          </w:tcPr>
          <w:p w14:paraId="6DBEC4BF" w14:textId="77777777" w:rsidR="004F75DF" w:rsidRDefault="0013698B">
            <w:pPr>
              <w:pStyle w:val="TableParagraph"/>
              <w:spacing w:before="11" w:line="316" w:lineRule="exact"/>
              <w:ind w:left="237" w:right="401"/>
              <w:rPr>
                <w:sz w:val="24"/>
              </w:rPr>
            </w:pPr>
            <w:r>
              <w:rPr>
                <w:sz w:val="24"/>
              </w:rPr>
              <w:t>Александровская эпоха: государственный</w:t>
            </w:r>
            <w:r>
              <w:rPr>
                <w:spacing w:val="-15"/>
                <w:sz w:val="24"/>
              </w:rPr>
              <w:t xml:space="preserve"> </w:t>
            </w:r>
            <w:r>
              <w:rPr>
                <w:sz w:val="24"/>
              </w:rPr>
              <w:t>либерализм</w:t>
            </w:r>
          </w:p>
        </w:tc>
        <w:tc>
          <w:tcPr>
            <w:tcW w:w="965" w:type="dxa"/>
          </w:tcPr>
          <w:p w14:paraId="4A8EB997" w14:textId="77777777" w:rsidR="004F75DF" w:rsidRDefault="0013698B">
            <w:pPr>
              <w:pStyle w:val="TableParagraph"/>
              <w:spacing w:before="198"/>
              <w:ind w:left="201"/>
              <w:jc w:val="center"/>
              <w:rPr>
                <w:sz w:val="24"/>
              </w:rPr>
            </w:pPr>
            <w:r>
              <w:rPr>
                <w:spacing w:val="-10"/>
                <w:sz w:val="24"/>
              </w:rPr>
              <w:t>7</w:t>
            </w:r>
          </w:p>
        </w:tc>
        <w:tc>
          <w:tcPr>
            <w:tcW w:w="1844" w:type="dxa"/>
          </w:tcPr>
          <w:p w14:paraId="6072A667" w14:textId="77777777" w:rsidR="004F75DF" w:rsidRDefault="004F75DF">
            <w:pPr>
              <w:pStyle w:val="TableParagraph"/>
              <w:rPr>
                <w:sz w:val="24"/>
              </w:rPr>
            </w:pPr>
          </w:p>
        </w:tc>
        <w:tc>
          <w:tcPr>
            <w:tcW w:w="1991" w:type="dxa"/>
          </w:tcPr>
          <w:p w14:paraId="2966A160" w14:textId="77777777" w:rsidR="004F75DF" w:rsidRDefault="004F75DF">
            <w:pPr>
              <w:pStyle w:val="TableParagraph"/>
              <w:rPr>
                <w:sz w:val="24"/>
              </w:rPr>
            </w:pPr>
          </w:p>
        </w:tc>
        <w:tc>
          <w:tcPr>
            <w:tcW w:w="222" w:type="dxa"/>
          </w:tcPr>
          <w:p w14:paraId="61499F30" w14:textId="77777777" w:rsidR="004F75DF" w:rsidRDefault="004F75DF">
            <w:pPr>
              <w:pStyle w:val="TableParagraph"/>
              <w:rPr>
                <w:sz w:val="24"/>
              </w:rPr>
            </w:pPr>
          </w:p>
        </w:tc>
      </w:tr>
      <w:tr w:rsidR="004F75DF" w14:paraId="5E908449" w14:textId="77777777">
        <w:trPr>
          <w:trHeight w:val="686"/>
        </w:trPr>
        <w:tc>
          <w:tcPr>
            <w:tcW w:w="1148" w:type="dxa"/>
          </w:tcPr>
          <w:p w14:paraId="4BFE0B43" w14:textId="77777777" w:rsidR="004F75DF" w:rsidRDefault="0013698B">
            <w:pPr>
              <w:pStyle w:val="TableParagraph"/>
              <w:spacing w:before="203"/>
              <w:ind w:left="103"/>
              <w:rPr>
                <w:sz w:val="24"/>
              </w:rPr>
            </w:pPr>
            <w:r>
              <w:rPr>
                <w:spacing w:val="-5"/>
                <w:sz w:val="24"/>
              </w:rPr>
              <w:t>2.3</w:t>
            </w:r>
          </w:p>
        </w:tc>
        <w:tc>
          <w:tcPr>
            <w:tcW w:w="3678" w:type="dxa"/>
          </w:tcPr>
          <w:p w14:paraId="6C02EC65" w14:textId="77777777" w:rsidR="004F75DF" w:rsidRDefault="0013698B">
            <w:pPr>
              <w:pStyle w:val="TableParagraph"/>
              <w:spacing w:before="10" w:line="310" w:lineRule="atLeast"/>
              <w:ind w:left="237" w:right="201"/>
              <w:rPr>
                <w:sz w:val="24"/>
              </w:rPr>
            </w:pPr>
            <w:r>
              <w:rPr>
                <w:sz w:val="24"/>
              </w:rPr>
              <w:t>Николаевское самодержавие: государственный</w:t>
            </w:r>
            <w:r>
              <w:rPr>
                <w:spacing w:val="-15"/>
                <w:sz w:val="24"/>
              </w:rPr>
              <w:t xml:space="preserve"> </w:t>
            </w:r>
            <w:r>
              <w:rPr>
                <w:sz w:val="24"/>
              </w:rPr>
              <w:t>консерватизм</w:t>
            </w:r>
          </w:p>
        </w:tc>
        <w:tc>
          <w:tcPr>
            <w:tcW w:w="965" w:type="dxa"/>
          </w:tcPr>
          <w:p w14:paraId="4733BD7A" w14:textId="77777777" w:rsidR="004F75DF" w:rsidRDefault="0013698B">
            <w:pPr>
              <w:pStyle w:val="TableParagraph"/>
              <w:spacing w:before="203"/>
              <w:ind w:left="201"/>
              <w:jc w:val="center"/>
              <w:rPr>
                <w:sz w:val="24"/>
              </w:rPr>
            </w:pPr>
            <w:r>
              <w:rPr>
                <w:spacing w:val="-10"/>
                <w:sz w:val="24"/>
              </w:rPr>
              <w:t>5</w:t>
            </w:r>
          </w:p>
        </w:tc>
        <w:tc>
          <w:tcPr>
            <w:tcW w:w="1844" w:type="dxa"/>
          </w:tcPr>
          <w:p w14:paraId="26F8C29F" w14:textId="77777777" w:rsidR="004F75DF" w:rsidRDefault="004F75DF">
            <w:pPr>
              <w:pStyle w:val="TableParagraph"/>
              <w:rPr>
                <w:sz w:val="24"/>
              </w:rPr>
            </w:pPr>
          </w:p>
        </w:tc>
        <w:tc>
          <w:tcPr>
            <w:tcW w:w="1991" w:type="dxa"/>
          </w:tcPr>
          <w:p w14:paraId="304F0450" w14:textId="77777777" w:rsidR="004F75DF" w:rsidRDefault="004F75DF">
            <w:pPr>
              <w:pStyle w:val="TableParagraph"/>
              <w:rPr>
                <w:sz w:val="24"/>
              </w:rPr>
            </w:pPr>
          </w:p>
        </w:tc>
        <w:tc>
          <w:tcPr>
            <w:tcW w:w="222" w:type="dxa"/>
          </w:tcPr>
          <w:p w14:paraId="62652D87" w14:textId="77777777" w:rsidR="004F75DF" w:rsidRDefault="004F75DF">
            <w:pPr>
              <w:pStyle w:val="TableParagraph"/>
              <w:rPr>
                <w:sz w:val="24"/>
              </w:rPr>
            </w:pPr>
          </w:p>
        </w:tc>
      </w:tr>
      <w:tr w:rsidR="004F75DF" w14:paraId="7C00E6F3" w14:textId="77777777">
        <w:trPr>
          <w:trHeight w:val="369"/>
        </w:trPr>
        <w:tc>
          <w:tcPr>
            <w:tcW w:w="1148" w:type="dxa"/>
          </w:tcPr>
          <w:p w14:paraId="692FC21A" w14:textId="77777777" w:rsidR="004F75DF" w:rsidRDefault="0013698B">
            <w:pPr>
              <w:pStyle w:val="TableParagraph"/>
              <w:spacing w:before="44"/>
              <w:ind w:left="103"/>
              <w:rPr>
                <w:sz w:val="24"/>
              </w:rPr>
            </w:pPr>
            <w:r>
              <w:rPr>
                <w:spacing w:val="-5"/>
                <w:sz w:val="24"/>
              </w:rPr>
              <w:t>2.4</w:t>
            </w:r>
          </w:p>
        </w:tc>
        <w:tc>
          <w:tcPr>
            <w:tcW w:w="3678" w:type="dxa"/>
          </w:tcPr>
          <w:p w14:paraId="68365AA0" w14:textId="77777777" w:rsidR="004F75DF" w:rsidRDefault="0013698B">
            <w:pPr>
              <w:pStyle w:val="TableParagraph"/>
              <w:spacing w:before="44"/>
              <w:ind w:left="237"/>
              <w:rPr>
                <w:sz w:val="24"/>
              </w:rPr>
            </w:pPr>
            <w:r>
              <w:rPr>
                <w:sz w:val="24"/>
              </w:rPr>
              <w:t>Культурное</w:t>
            </w:r>
            <w:r>
              <w:rPr>
                <w:spacing w:val="-5"/>
                <w:sz w:val="24"/>
              </w:rPr>
              <w:t xml:space="preserve"> </w:t>
            </w:r>
            <w:r>
              <w:rPr>
                <w:spacing w:val="-2"/>
                <w:sz w:val="24"/>
              </w:rPr>
              <w:t>пространство</w:t>
            </w:r>
          </w:p>
        </w:tc>
        <w:tc>
          <w:tcPr>
            <w:tcW w:w="965" w:type="dxa"/>
          </w:tcPr>
          <w:p w14:paraId="083F9DA5" w14:textId="77777777" w:rsidR="004F75DF" w:rsidRDefault="0013698B">
            <w:pPr>
              <w:pStyle w:val="TableParagraph"/>
              <w:spacing w:before="44"/>
              <w:ind w:left="201"/>
              <w:jc w:val="center"/>
              <w:rPr>
                <w:sz w:val="24"/>
              </w:rPr>
            </w:pPr>
            <w:r>
              <w:rPr>
                <w:spacing w:val="-10"/>
                <w:sz w:val="24"/>
              </w:rPr>
              <w:t>3</w:t>
            </w:r>
          </w:p>
        </w:tc>
        <w:tc>
          <w:tcPr>
            <w:tcW w:w="1844" w:type="dxa"/>
          </w:tcPr>
          <w:p w14:paraId="0B8F7D8A" w14:textId="77777777" w:rsidR="004F75DF" w:rsidRDefault="004F75DF">
            <w:pPr>
              <w:pStyle w:val="TableParagraph"/>
              <w:rPr>
                <w:sz w:val="24"/>
              </w:rPr>
            </w:pPr>
          </w:p>
        </w:tc>
        <w:tc>
          <w:tcPr>
            <w:tcW w:w="1991" w:type="dxa"/>
          </w:tcPr>
          <w:p w14:paraId="1ACFCC42" w14:textId="77777777" w:rsidR="004F75DF" w:rsidRDefault="004F75DF">
            <w:pPr>
              <w:pStyle w:val="TableParagraph"/>
              <w:rPr>
                <w:sz w:val="24"/>
              </w:rPr>
            </w:pPr>
          </w:p>
        </w:tc>
        <w:tc>
          <w:tcPr>
            <w:tcW w:w="222" w:type="dxa"/>
          </w:tcPr>
          <w:p w14:paraId="30DBD180" w14:textId="77777777" w:rsidR="004F75DF" w:rsidRDefault="004F75DF">
            <w:pPr>
              <w:pStyle w:val="TableParagraph"/>
              <w:rPr>
                <w:sz w:val="24"/>
              </w:rPr>
            </w:pPr>
          </w:p>
        </w:tc>
      </w:tr>
    </w:tbl>
    <w:p w14:paraId="49A8F51C" w14:textId="77777777" w:rsidR="004F75DF" w:rsidRDefault="004F75DF">
      <w:pPr>
        <w:rPr>
          <w:sz w:val="24"/>
        </w:rPr>
        <w:sectPr w:rsidR="004F75DF">
          <w:pgSz w:w="11910" w:h="16390"/>
          <w:pgMar w:top="980" w:right="0" w:bottom="280" w:left="460" w:header="723" w:footer="0" w:gutter="0"/>
          <w:cols w:space="720"/>
        </w:sectPr>
      </w:pPr>
    </w:p>
    <w:p w14:paraId="71CFFE52"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48"/>
        <w:gridCol w:w="3678"/>
        <w:gridCol w:w="965"/>
        <w:gridCol w:w="1844"/>
        <w:gridCol w:w="1985"/>
        <w:gridCol w:w="229"/>
      </w:tblGrid>
      <w:tr w:rsidR="004F75DF" w14:paraId="679A964C" w14:textId="77777777">
        <w:trPr>
          <w:trHeight w:val="686"/>
        </w:trPr>
        <w:tc>
          <w:tcPr>
            <w:tcW w:w="1148" w:type="dxa"/>
          </w:tcPr>
          <w:p w14:paraId="535C971C" w14:textId="77777777" w:rsidR="004F75DF" w:rsidRDefault="004F75DF">
            <w:pPr>
              <w:pStyle w:val="TableParagraph"/>
              <w:rPr>
                <w:sz w:val="24"/>
              </w:rPr>
            </w:pPr>
          </w:p>
        </w:tc>
        <w:tc>
          <w:tcPr>
            <w:tcW w:w="3678" w:type="dxa"/>
          </w:tcPr>
          <w:p w14:paraId="221DE8D0" w14:textId="77777777" w:rsidR="004F75DF" w:rsidRDefault="0013698B">
            <w:pPr>
              <w:pStyle w:val="TableParagraph"/>
              <w:spacing w:before="11" w:line="316" w:lineRule="exact"/>
              <w:ind w:left="237" w:right="201"/>
              <w:rPr>
                <w:sz w:val="24"/>
              </w:rPr>
            </w:pPr>
            <w:r>
              <w:rPr>
                <w:sz w:val="24"/>
              </w:rPr>
              <w:t>империи</w:t>
            </w:r>
            <w:r>
              <w:rPr>
                <w:spacing w:val="-13"/>
                <w:sz w:val="24"/>
              </w:rPr>
              <w:t xml:space="preserve"> </w:t>
            </w:r>
            <w:r>
              <w:rPr>
                <w:sz w:val="24"/>
              </w:rPr>
              <w:t>в</w:t>
            </w:r>
            <w:r>
              <w:rPr>
                <w:spacing w:val="-12"/>
                <w:sz w:val="24"/>
              </w:rPr>
              <w:t xml:space="preserve"> </w:t>
            </w:r>
            <w:r>
              <w:rPr>
                <w:sz w:val="24"/>
              </w:rPr>
              <w:t>первой</w:t>
            </w:r>
            <w:r>
              <w:rPr>
                <w:spacing w:val="-13"/>
                <w:sz w:val="24"/>
              </w:rPr>
              <w:t xml:space="preserve"> </w:t>
            </w:r>
            <w:r>
              <w:rPr>
                <w:sz w:val="24"/>
              </w:rPr>
              <w:t>половине XIX в.</w:t>
            </w:r>
          </w:p>
        </w:tc>
        <w:tc>
          <w:tcPr>
            <w:tcW w:w="965" w:type="dxa"/>
          </w:tcPr>
          <w:p w14:paraId="70792CA8" w14:textId="77777777" w:rsidR="004F75DF" w:rsidRDefault="004F75DF">
            <w:pPr>
              <w:pStyle w:val="TableParagraph"/>
              <w:rPr>
                <w:sz w:val="24"/>
              </w:rPr>
            </w:pPr>
          </w:p>
        </w:tc>
        <w:tc>
          <w:tcPr>
            <w:tcW w:w="1844" w:type="dxa"/>
          </w:tcPr>
          <w:p w14:paraId="73B3129A" w14:textId="77777777" w:rsidR="004F75DF" w:rsidRDefault="004F75DF">
            <w:pPr>
              <w:pStyle w:val="TableParagraph"/>
              <w:rPr>
                <w:sz w:val="24"/>
              </w:rPr>
            </w:pPr>
          </w:p>
        </w:tc>
        <w:tc>
          <w:tcPr>
            <w:tcW w:w="1985" w:type="dxa"/>
          </w:tcPr>
          <w:p w14:paraId="37DD9B9A" w14:textId="77777777" w:rsidR="004F75DF" w:rsidRDefault="004F75DF">
            <w:pPr>
              <w:pStyle w:val="TableParagraph"/>
              <w:rPr>
                <w:sz w:val="24"/>
              </w:rPr>
            </w:pPr>
          </w:p>
        </w:tc>
        <w:tc>
          <w:tcPr>
            <w:tcW w:w="229" w:type="dxa"/>
          </w:tcPr>
          <w:p w14:paraId="4BA72DF3" w14:textId="77777777" w:rsidR="004F75DF" w:rsidRDefault="004F75DF">
            <w:pPr>
              <w:pStyle w:val="TableParagraph"/>
              <w:rPr>
                <w:sz w:val="24"/>
              </w:rPr>
            </w:pPr>
          </w:p>
        </w:tc>
      </w:tr>
      <w:tr w:rsidR="004F75DF" w14:paraId="41D52B24" w14:textId="77777777">
        <w:trPr>
          <w:trHeight w:val="682"/>
        </w:trPr>
        <w:tc>
          <w:tcPr>
            <w:tcW w:w="1148" w:type="dxa"/>
          </w:tcPr>
          <w:p w14:paraId="3084C557" w14:textId="77777777" w:rsidR="004F75DF" w:rsidRDefault="0013698B">
            <w:pPr>
              <w:pStyle w:val="TableParagraph"/>
              <w:spacing w:before="198"/>
              <w:ind w:left="103"/>
              <w:rPr>
                <w:sz w:val="24"/>
              </w:rPr>
            </w:pPr>
            <w:r>
              <w:rPr>
                <w:spacing w:val="-5"/>
                <w:sz w:val="24"/>
              </w:rPr>
              <w:t>2.5</w:t>
            </w:r>
          </w:p>
        </w:tc>
        <w:tc>
          <w:tcPr>
            <w:tcW w:w="3678" w:type="dxa"/>
          </w:tcPr>
          <w:p w14:paraId="70936B60" w14:textId="77777777" w:rsidR="004F75DF" w:rsidRDefault="0013698B">
            <w:pPr>
              <w:pStyle w:val="TableParagraph"/>
              <w:spacing w:before="9" w:line="318" w:lineRule="exact"/>
              <w:ind w:left="237"/>
              <w:rPr>
                <w:sz w:val="24"/>
              </w:rPr>
            </w:pPr>
            <w:r>
              <w:rPr>
                <w:sz w:val="24"/>
              </w:rPr>
              <w:t>Народы</w:t>
            </w:r>
            <w:r>
              <w:rPr>
                <w:spacing w:val="-12"/>
                <w:sz w:val="24"/>
              </w:rPr>
              <w:t xml:space="preserve"> </w:t>
            </w:r>
            <w:r>
              <w:rPr>
                <w:sz w:val="24"/>
              </w:rPr>
              <w:t>России</w:t>
            </w:r>
            <w:r>
              <w:rPr>
                <w:spacing w:val="-12"/>
                <w:sz w:val="24"/>
              </w:rPr>
              <w:t xml:space="preserve"> </w:t>
            </w:r>
            <w:r>
              <w:rPr>
                <w:sz w:val="24"/>
              </w:rPr>
              <w:t>в</w:t>
            </w:r>
            <w:r>
              <w:rPr>
                <w:spacing w:val="-15"/>
                <w:sz w:val="24"/>
              </w:rPr>
              <w:t xml:space="preserve"> </w:t>
            </w:r>
            <w:r>
              <w:rPr>
                <w:sz w:val="24"/>
              </w:rPr>
              <w:t>первой половине XIX в.</w:t>
            </w:r>
          </w:p>
        </w:tc>
        <w:tc>
          <w:tcPr>
            <w:tcW w:w="965" w:type="dxa"/>
          </w:tcPr>
          <w:p w14:paraId="628B3ABC" w14:textId="77777777" w:rsidR="004F75DF" w:rsidRDefault="0013698B">
            <w:pPr>
              <w:pStyle w:val="TableParagraph"/>
              <w:spacing w:before="198"/>
              <w:ind w:right="317"/>
              <w:jc w:val="right"/>
              <w:rPr>
                <w:sz w:val="24"/>
              </w:rPr>
            </w:pPr>
            <w:r>
              <w:rPr>
                <w:spacing w:val="-10"/>
                <w:sz w:val="24"/>
              </w:rPr>
              <w:t>2</w:t>
            </w:r>
          </w:p>
        </w:tc>
        <w:tc>
          <w:tcPr>
            <w:tcW w:w="1844" w:type="dxa"/>
          </w:tcPr>
          <w:p w14:paraId="125917B0" w14:textId="77777777" w:rsidR="004F75DF" w:rsidRDefault="004F75DF">
            <w:pPr>
              <w:pStyle w:val="TableParagraph"/>
              <w:rPr>
                <w:sz w:val="24"/>
              </w:rPr>
            </w:pPr>
          </w:p>
        </w:tc>
        <w:tc>
          <w:tcPr>
            <w:tcW w:w="1985" w:type="dxa"/>
          </w:tcPr>
          <w:p w14:paraId="7EEE8929" w14:textId="77777777" w:rsidR="004F75DF" w:rsidRDefault="004F75DF">
            <w:pPr>
              <w:pStyle w:val="TableParagraph"/>
              <w:rPr>
                <w:sz w:val="24"/>
              </w:rPr>
            </w:pPr>
          </w:p>
        </w:tc>
        <w:tc>
          <w:tcPr>
            <w:tcW w:w="229" w:type="dxa"/>
          </w:tcPr>
          <w:p w14:paraId="2010DC03" w14:textId="77777777" w:rsidR="004F75DF" w:rsidRDefault="004F75DF">
            <w:pPr>
              <w:pStyle w:val="TableParagraph"/>
              <w:rPr>
                <w:sz w:val="24"/>
              </w:rPr>
            </w:pPr>
          </w:p>
        </w:tc>
      </w:tr>
      <w:tr w:rsidR="004F75DF" w14:paraId="380DE34D" w14:textId="77777777">
        <w:trPr>
          <w:trHeight w:val="1003"/>
        </w:trPr>
        <w:tc>
          <w:tcPr>
            <w:tcW w:w="1148" w:type="dxa"/>
          </w:tcPr>
          <w:p w14:paraId="29E4EBEE" w14:textId="77777777" w:rsidR="004F75DF" w:rsidRDefault="004F75DF">
            <w:pPr>
              <w:pStyle w:val="TableParagraph"/>
              <w:spacing w:before="85"/>
              <w:rPr>
                <w:b/>
                <w:sz w:val="24"/>
              </w:rPr>
            </w:pPr>
          </w:p>
          <w:p w14:paraId="4E3BD9DC" w14:textId="77777777" w:rsidR="004F75DF" w:rsidRDefault="0013698B">
            <w:pPr>
              <w:pStyle w:val="TableParagraph"/>
              <w:ind w:left="103"/>
              <w:rPr>
                <w:sz w:val="24"/>
              </w:rPr>
            </w:pPr>
            <w:r>
              <w:rPr>
                <w:spacing w:val="-5"/>
                <w:sz w:val="24"/>
              </w:rPr>
              <w:t>2.6</w:t>
            </w:r>
          </w:p>
        </w:tc>
        <w:tc>
          <w:tcPr>
            <w:tcW w:w="3678" w:type="dxa"/>
          </w:tcPr>
          <w:p w14:paraId="6921A2F0" w14:textId="77777777" w:rsidR="004F75DF" w:rsidRDefault="0013698B">
            <w:pPr>
              <w:pStyle w:val="TableParagraph"/>
              <w:spacing w:before="10" w:line="310" w:lineRule="atLeast"/>
              <w:ind w:left="237" w:right="764"/>
              <w:rPr>
                <w:sz w:val="24"/>
              </w:rPr>
            </w:pPr>
            <w:r>
              <w:rPr>
                <w:sz w:val="24"/>
              </w:rPr>
              <w:t>Социальная и правовая модернизация</w:t>
            </w:r>
            <w:r>
              <w:rPr>
                <w:spacing w:val="-15"/>
                <w:sz w:val="24"/>
              </w:rPr>
              <w:t xml:space="preserve"> </w:t>
            </w:r>
            <w:r>
              <w:rPr>
                <w:sz w:val="24"/>
              </w:rPr>
              <w:t>страны</w:t>
            </w:r>
            <w:r>
              <w:rPr>
                <w:spacing w:val="-15"/>
                <w:sz w:val="24"/>
              </w:rPr>
              <w:t xml:space="preserve"> </w:t>
            </w:r>
            <w:r>
              <w:rPr>
                <w:sz w:val="24"/>
              </w:rPr>
              <w:t>при Александре II</w:t>
            </w:r>
          </w:p>
        </w:tc>
        <w:tc>
          <w:tcPr>
            <w:tcW w:w="965" w:type="dxa"/>
          </w:tcPr>
          <w:p w14:paraId="4A74BF1B" w14:textId="77777777" w:rsidR="004F75DF" w:rsidRDefault="004F75DF">
            <w:pPr>
              <w:pStyle w:val="TableParagraph"/>
              <w:spacing w:before="85"/>
              <w:rPr>
                <w:b/>
                <w:sz w:val="24"/>
              </w:rPr>
            </w:pPr>
          </w:p>
          <w:p w14:paraId="7BD45A8D" w14:textId="77777777" w:rsidR="004F75DF" w:rsidRDefault="0013698B">
            <w:pPr>
              <w:pStyle w:val="TableParagraph"/>
              <w:ind w:right="317"/>
              <w:jc w:val="right"/>
              <w:rPr>
                <w:sz w:val="24"/>
              </w:rPr>
            </w:pPr>
            <w:r>
              <w:rPr>
                <w:spacing w:val="-10"/>
                <w:sz w:val="24"/>
              </w:rPr>
              <w:t>6</w:t>
            </w:r>
          </w:p>
        </w:tc>
        <w:tc>
          <w:tcPr>
            <w:tcW w:w="1844" w:type="dxa"/>
          </w:tcPr>
          <w:p w14:paraId="1CA2DB12" w14:textId="77777777" w:rsidR="004F75DF" w:rsidRDefault="004F75DF">
            <w:pPr>
              <w:pStyle w:val="TableParagraph"/>
              <w:rPr>
                <w:sz w:val="24"/>
              </w:rPr>
            </w:pPr>
          </w:p>
        </w:tc>
        <w:tc>
          <w:tcPr>
            <w:tcW w:w="1985" w:type="dxa"/>
          </w:tcPr>
          <w:p w14:paraId="2EBB0128" w14:textId="77777777" w:rsidR="004F75DF" w:rsidRDefault="004F75DF">
            <w:pPr>
              <w:pStyle w:val="TableParagraph"/>
              <w:rPr>
                <w:sz w:val="24"/>
              </w:rPr>
            </w:pPr>
          </w:p>
        </w:tc>
        <w:tc>
          <w:tcPr>
            <w:tcW w:w="229" w:type="dxa"/>
          </w:tcPr>
          <w:p w14:paraId="5728172C" w14:textId="77777777" w:rsidR="004F75DF" w:rsidRDefault="004F75DF">
            <w:pPr>
              <w:pStyle w:val="TableParagraph"/>
              <w:rPr>
                <w:sz w:val="24"/>
              </w:rPr>
            </w:pPr>
          </w:p>
        </w:tc>
      </w:tr>
      <w:tr w:rsidR="004F75DF" w14:paraId="6025C825" w14:textId="77777777">
        <w:trPr>
          <w:trHeight w:val="369"/>
        </w:trPr>
        <w:tc>
          <w:tcPr>
            <w:tcW w:w="1148" w:type="dxa"/>
          </w:tcPr>
          <w:p w14:paraId="07D5E588" w14:textId="77777777" w:rsidR="004F75DF" w:rsidRDefault="0013698B">
            <w:pPr>
              <w:pStyle w:val="TableParagraph"/>
              <w:spacing w:before="44"/>
              <w:ind w:left="103"/>
              <w:rPr>
                <w:sz w:val="24"/>
              </w:rPr>
            </w:pPr>
            <w:r>
              <w:rPr>
                <w:spacing w:val="-5"/>
                <w:sz w:val="24"/>
              </w:rPr>
              <w:t>2.7</w:t>
            </w:r>
          </w:p>
        </w:tc>
        <w:tc>
          <w:tcPr>
            <w:tcW w:w="3678" w:type="dxa"/>
          </w:tcPr>
          <w:p w14:paraId="33D33CBE" w14:textId="77777777" w:rsidR="004F75DF" w:rsidRDefault="0013698B">
            <w:pPr>
              <w:pStyle w:val="TableParagraph"/>
              <w:spacing w:before="44"/>
              <w:ind w:left="237"/>
              <w:rPr>
                <w:sz w:val="24"/>
              </w:rPr>
            </w:pPr>
            <w:r>
              <w:rPr>
                <w:sz w:val="24"/>
              </w:rPr>
              <w:t>Россия</w:t>
            </w:r>
            <w:r>
              <w:rPr>
                <w:spacing w:val="-5"/>
                <w:sz w:val="24"/>
              </w:rPr>
              <w:t xml:space="preserve"> </w:t>
            </w:r>
            <w:r>
              <w:rPr>
                <w:sz w:val="24"/>
              </w:rPr>
              <w:t>в</w:t>
            </w:r>
            <w:r>
              <w:rPr>
                <w:spacing w:val="3"/>
                <w:sz w:val="24"/>
              </w:rPr>
              <w:t xml:space="preserve"> </w:t>
            </w:r>
            <w:r>
              <w:rPr>
                <w:sz w:val="24"/>
              </w:rPr>
              <w:t>1880-1890-х</w:t>
            </w:r>
            <w:r>
              <w:rPr>
                <w:spacing w:val="-2"/>
                <w:sz w:val="24"/>
              </w:rPr>
              <w:t xml:space="preserve"> </w:t>
            </w:r>
            <w:r>
              <w:rPr>
                <w:spacing w:val="-5"/>
                <w:sz w:val="24"/>
              </w:rPr>
              <w:t>гг.</w:t>
            </w:r>
          </w:p>
        </w:tc>
        <w:tc>
          <w:tcPr>
            <w:tcW w:w="965" w:type="dxa"/>
          </w:tcPr>
          <w:p w14:paraId="49CE108D" w14:textId="77777777" w:rsidR="004F75DF" w:rsidRDefault="0013698B">
            <w:pPr>
              <w:pStyle w:val="TableParagraph"/>
              <w:spacing w:before="44"/>
              <w:ind w:right="317"/>
              <w:jc w:val="right"/>
              <w:rPr>
                <w:sz w:val="24"/>
              </w:rPr>
            </w:pPr>
            <w:r>
              <w:rPr>
                <w:spacing w:val="-10"/>
                <w:sz w:val="24"/>
              </w:rPr>
              <w:t>4</w:t>
            </w:r>
          </w:p>
        </w:tc>
        <w:tc>
          <w:tcPr>
            <w:tcW w:w="1844" w:type="dxa"/>
          </w:tcPr>
          <w:p w14:paraId="015DCEAA" w14:textId="77777777" w:rsidR="004F75DF" w:rsidRDefault="004F75DF">
            <w:pPr>
              <w:pStyle w:val="TableParagraph"/>
              <w:rPr>
                <w:sz w:val="24"/>
              </w:rPr>
            </w:pPr>
          </w:p>
        </w:tc>
        <w:tc>
          <w:tcPr>
            <w:tcW w:w="1985" w:type="dxa"/>
          </w:tcPr>
          <w:p w14:paraId="06CDF048" w14:textId="77777777" w:rsidR="004F75DF" w:rsidRDefault="004F75DF">
            <w:pPr>
              <w:pStyle w:val="TableParagraph"/>
              <w:rPr>
                <w:sz w:val="24"/>
              </w:rPr>
            </w:pPr>
          </w:p>
        </w:tc>
        <w:tc>
          <w:tcPr>
            <w:tcW w:w="229" w:type="dxa"/>
          </w:tcPr>
          <w:p w14:paraId="2587A731" w14:textId="77777777" w:rsidR="004F75DF" w:rsidRDefault="004F75DF">
            <w:pPr>
              <w:pStyle w:val="TableParagraph"/>
              <w:rPr>
                <w:sz w:val="24"/>
              </w:rPr>
            </w:pPr>
          </w:p>
        </w:tc>
      </w:tr>
      <w:tr w:rsidR="004F75DF" w14:paraId="6BDD5330" w14:textId="77777777">
        <w:trPr>
          <w:trHeight w:val="1003"/>
        </w:trPr>
        <w:tc>
          <w:tcPr>
            <w:tcW w:w="1148" w:type="dxa"/>
          </w:tcPr>
          <w:p w14:paraId="247C249F" w14:textId="77777777" w:rsidR="004F75DF" w:rsidRDefault="004F75DF">
            <w:pPr>
              <w:pStyle w:val="TableParagraph"/>
              <w:spacing w:before="81"/>
              <w:rPr>
                <w:b/>
                <w:sz w:val="24"/>
              </w:rPr>
            </w:pPr>
          </w:p>
          <w:p w14:paraId="4995BC95" w14:textId="77777777" w:rsidR="004F75DF" w:rsidRDefault="0013698B">
            <w:pPr>
              <w:pStyle w:val="TableParagraph"/>
              <w:ind w:left="103"/>
              <w:rPr>
                <w:sz w:val="24"/>
              </w:rPr>
            </w:pPr>
            <w:r>
              <w:rPr>
                <w:spacing w:val="-5"/>
                <w:sz w:val="24"/>
              </w:rPr>
              <w:t>2.8</w:t>
            </w:r>
          </w:p>
        </w:tc>
        <w:tc>
          <w:tcPr>
            <w:tcW w:w="3678" w:type="dxa"/>
          </w:tcPr>
          <w:p w14:paraId="10706B49" w14:textId="77777777" w:rsidR="004F75DF" w:rsidRDefault="0013698B">
            <w:pPr>
              <w:pStyle w:val="TableParagraph"/>
              <w:spacing w:before="11" w:line="316" w:lineRule="exact"/>
              <w:ind w:left="237" w:right="201"/>
              <w:rPr>
                <w:sz w:val="24"/>
              </w:rPr>
            </w:pPr>
            <w:r>
              <w:rPr>
                <w:sz w:val="24"/>
              </w:rPr>
              <w:t>Культурное пространство империи</w:t>
            </w:r>
            <w:r>
              <w:rPr>
                <w:spacing w:val="-14"/>
                <w:sz w:val="24"/>
              </w:rPr>
              <w:t xml:space="preserve"> </w:t>
            </w:r>
            <w:r>
              <w:rPr>
                <w:sz w:val="24"/>
              </w:rPr>
              <w:t>во</w:t>
            </w:r>
            <w:r>
              <w:rPr>
                <w:spacing w:val="-10"/>
                <w:sz w:val="24"/>
              </w:rPr>
              <w:t xml:space="preserve"> </w:t>
            </w:r>
            <w:r>
              <w:rPr>
                <w:sz w:val="24"/>
              </w:rPr>
              <w:t>второй</w:t>
            </w:r>
            <w:r>
              <w:rPr>
                <w:spacing w:val="-14"/>
                <w:sz w:val="24"/>
              </w:rPr>
              <w:t xml:space="preserve"> </w:t>
            </w:r>
            <w:r>
              <w:rPr>
                <w:sz w:val="24"/>
              </w:rPr>
              <w:t>половине XIX в.</w:t>
            </w:r>
          </w:p>
        </w:tc>
        <w:tc>
          <w:tcPr>
            <w:tcW w:w="965" w:type="dxa"/>
          </w:tcPr>
          <w:p w14:paraId="43D08A1D" w14:textId="77777777" w:rsidR="004F75DF" w:rsidRDefault="004F75DF">
            <w:pPr>
              <w:pStyle w:val="TableParagraph"/>
              <w:spacing w:before="81"/>
              <w:rPr>
                <w:b/>
                <w:sz w:val="24"/>
              </w:rPr>
            </w:pPr>
          </w:p>
          <w:p w14:paraId="324F5606" w14:textId="77777777" w:rsidR="004F75DF" w:rsidRDefault="0013698B">
            <w:pPr>
              <w:pStyle w:val="TableParagraph"/>
              <w:ind w:right="317"/>
              <w:jc w:val="right"/>
              <w:rPr>
                <w:sz w:val="24"/>
              </w:rPr>
            </w:pPr>
            <w:r>
              <w:rPr>
                <w:spacing w:val="-10"/>
                <w:sz w:val="24"/>
              </w:rPr>
              <w:t>3</w:t>
            </w:r>
          </w:p>
        </w:tc>
        <w:tc>
          <w:tcPr>
            <w:tcW w:w="1844" w:type="dxa"/>
          </w:tcPr>
          <w:p w14:paraId="28A3F5B4" w14:textId="77777777" w:rsidR="004F75DF" w:rsidRDefault="004F75DF">
            <w:pPr>
              <w:pStyle w:val="TableParagraph"/>
              <w:rPr>
                <w:sz w:val="24"/>
              </w:rPr>
            </w:pPr>
          </w:p>
        </w:tc>
        <w:tc>
          <w:tcPr>
            <w:tcW w:w="1985" w:type="dxa"/>
          </w:tcPr>
          <w:p w14:paraId="3515C5D8" w14:textId="77777777" w:rsidR="004F75DF" w:rsidRDefault="004F75DF">
            <w:pPr>
              <w:pStyle w:val="TableParagraph"/>
              <w:rPr>
                <w:sz w:val="24"/>
              </w:rPr>
            </w:pPr>
          </w:p>
        </w:tc>
        <w:tc>
          <w:tcPr>
            <w:tcW w:w="229" w:type="dxa"/>
          </w:tcPr>
          <w:p w14:paraId="1F53C5F0" w14:textId="77777777" w:rsidR="004F75DF" w:rsidRDefault="004F75DF">
            <w:pPr>
              <w:pStyle w:val="TableParagraph"/>
              <w:rPr>
                <w:sz w:val="24"/>
              </w:rPr>
            </w:pPr>
          </w:p>
        </w:tc>
      </w:tr>
      <w:tr w:rsidR="004F75DF" w14:paraId="0D98AC81" w14:textId="77777777">
        <w:trPr>
          <w:trHeight w:val="681"/>
        </w:trPr>
        <w:tc>
          <w:tcPr>
            <w:tcW w:w="1148" w:type="dxa"/>
          </w:tcPr>
          <w:p w14:paraId="24CD51D3" w14:textId="77777777" w:rsidR="004F75DF" w:rsidRDefault="0013698B">
            <w:pPr>
              <w:pStyle w:val="TableParagraph"/>
              <w:spacing w:before="198"/>
              <w:ind w:left="103"/>
              <w:rPr>
                <w:sz w:val="24"/>
              </w:rPr>
            </w:pPr>
            <w:r>
              <w:rPr>
                <w:spacing w:val="-5"/>
                <w:sz w:val="24"/>
              </w:rPr>
              <w:t>2.9</w:t>
            </w:r>
          </w:p>
        </w:tc>
        <w:tc>
          <w:tcPr>
            <w:tcW w:w="3678" w:type="dxa"/>
          </w:tcPr>
          <w:p w14:paraId="73C8C904" w14:textId="77777777" w:rsidR="004F75DF" w:rsidRDefault="0013698B">
            <w:pPr>
              <w:pStyle w:val="TableParagraph"/>
              <w:spacing w:before="11" w:line="316" w:lineRule="exact"/>
              <w:ind w:left="237" w:right="1023"/>
              <w:rPr>
                <w:sz w:val="24"/>
              </w:rPr>
            </w:pPr>
            <w:r>
              <w:rPr>
                <w:sz w:val="24"/>
              </w:rPr>
              <w:t>Этнокультурный</w:t>
            </w:r>
            <w:r>
              <w:rPr>
                <w:spacing w:val="-15"/>
                <w:sz w:val="24"/>
              </w:rPr>
              <w:t xml:space="preserve"> </w:t>
            </w:r>
            <w:r>
              <w:rPr>
                <w:sz w:val="24"/>
              </w:rPr>
              <w:t xml:space="preserve">облик </w:t>
            </w:r>
            <w:r>
              <w:rPr>
                <w:spacing w:val="-2"/>
                <w:sz w:val="24"/>
              </w:rPr>
              <w:t>империи</w:t>
            </w:r>
          </w:p>
        </w:tc>
        <w:tc>
          <w:tcPr>
            <w:tcW w:w="965" w:type="dxa"/>
          </w:tcPr>
          <w:p w14:paraId="78D49596" w14:textId="77777777" w:rsidR="004F75DF" w:rsidRDefault="0013698B">
            <w:pPr>
              <w:pStyle w:val="TableParagraph"/>
              <w:spacing w:before="198"/>
              <w:ind w:right="317"/>
              <w:jc w:val="right"/>
              <w:rPr>
                <w:sz w:val="24"/>
              </w:rPr>
            </w:pPr>
            <w:r>
              <w:rPr>
                <w:spacing w:val="-10"/>
                <w:sz w:val="24"/>
              </w:rPr>
              <w:t>2</w:t>
            </w:r>
          </w:p>
        </w:tc>
        <w:tc>
          <w:tcPr>
            <w:tcW w:w="1844" w:type="dxa"/>
          </w:tcPr>
          <w:p w14:paraId="0E7B9481" w14:textId="77777777" w:rsidR="004F75DF" w:rsidRDefault="004F75DF">
            <w:pPr>
              <w:pStyle w:val="TableParagraph"/>
              <w:rPr>
                <w:sz w:val="24"/>
              </w:rPr>
            </w:pPr>
          </w:p>
        </w:tc>
        <w:tc>
          <w:tcPr>
            <w:tcW w:w="1985" w:type="dxa"/>
          </w:tcPr>
          <w:p w14:paraId="35FCD9D4" w14:textId="77777777" w:rsidR="004F75DF" w:rsidRDefault="004F75DF">
            <w:pPr>
              <w:pStyle w:val="TableParagraph"/>
              <w:rPr>
                <w:sz w:val="24"/>
              </w:rPr>
            </w:pPr>
          </w:p>
        </w:tc>
        <w:tc>
          <w:tcPr>
            <w:tcW w:w="229" w:type="dxa"/>
          </w:tcPr>
          <w:p w14:paraId="403D6000" w14:textId="77777777" w:rsidR="004F75DF" w:rsidRDefault="004F75DF">
            <w:pPr>
              <w:pStyle w:val="TableParagraph"/>
              <w:rPr>
                <w:sz w:val="24"/>
              </w:rPr>
            </w:pPr>
          </w:p>
        </w:tc>
      </w:tr>
      <w:tr w:rsidR="004F75DF" w14:paraId="5E7E13D8" w14:textId="77777777">
        <w:trPr>
          <w:trHeight w:val="1320"/>
        </w:trPr>
        <w:tc>
          <w:tcPr>
            <w:tcW w:w="1148" w:type="dxa"/>
          </w:tcPr>
          <w:p w14:paraId="351E95CC" w14:textId="77777777" w:rsidR="004F75DF" w:rsidRDefault="004F75DF">
            <w:pPr>
              <w:pStyle w:val="TableParagraph"/>
              <w:spacing w:before="244"/>
              <w:rPr>
                <w:b/>
                <w:sz w:val="24"/>
              </w:rPr>
            </w:pPr>
          </w:p>
          <w:p w14:paraId="71659124" w14:textId="77777777" w:rsidR="004F75DF" w:rsidRDefault="0013698B">
            <w:pPr>
              <w:pStyle w:val="TableParagraph"/>
              <w:ind w:left="103"/>
              <w:rPr>
                <w:sz w:val="24"/>
              </w:rPr>
            </w:pPr>
            <w:r>
              <w:rPr>
                <w:spacing w:val="-4"/>
                <w:sz w:val="24"/>
              </w:rPr>
              <w:t>2.10</w:t>
            </w:r>
          </w:p>
        </w:tc>
        <w:tc>
          <w:tcPr>
            <w:tcW w:w="3678" w:type="dxa"/>
          </w:tcPr>
          <w:p w14:paraId="607E10B5" w14:textId="77777777" w:rsidR="004F75DF" w:rsidRDefault="0013698B">
            <w:pPr>
              <w:pStyle w:val="TableParagraph"/>
              <w:spacing w:before="11" w:line="310" w:lineRule="atLeast"/>
              <w:ind w:left="237" w:right="428"/>
              <w:rPr>
                <w:sz w:val="24"/>
              </w:rPr>
            </w:pPr>
            <w:r>
              <w:rPr>
                <w:sz w:val="24"/>
              </w:rPr>
              <w:t>Формирование</w:t>
            </w:r>
            <w:r>
              <w:rPr>
                <w:spacing w:val="-15"/>
                <w:sz w:val="24"/>
              </w:rPr>
              <w:t xml:space="preserve"> </w:t>
            </w:r>
            <w:r>
              <w:rPr>
                <w:sz w:val="24"/>
              </w:rPr>
              <w:t xml:space="preserve">гражданского общества и основные направления общественных </w:t>
            </w:r>
            <w:r>
              <w:rPr>
                <w:spacing w:val="-2"/>
                <w:sz w:val="24"/>
              </w:rPr>
              <w:t>движений</w:t>
            </w:r>
          </w:p>
        </w:tc>
        <w:tc>
          <w:tcPr>
            <w:tcW w:w="965" w:type="dxa"/>
          </w:tcPr>
          <w:p w14:paraId="5F53C8B1" w14:textId="77777777" w:rsidR="004F75DF" w:rsidRDefault="004F75DF">
            <w:pPr>
              <w:pStyle w:val="TableParagraph"/>
              <w:spacing w:before="244"/>
              <w:rPr>
                <w:b/>
                <w:sz w:val="24"/>
              </w:rPr>
            </w:pPr>
          </w:p>
          <w:p w14:paraId="2C471F72" w14:textId="77777777" w:rsidR="004F75DF" w:rsidRDefault="0013698B">
            <w:pPr>
              <w:pStyle w:val="TableParagraph"/>
              <w:ind w:right="317"/>
              <w:jc w:val="right"/>
              <w:rPr>
                <w:sz w:val="24"/>
              </w:rPr>
            </w:pPr>
            <w:r>
              <w:rPr>
                <w:spacing w:val="-10"/>
                <w:sz w:val="24"/>
              </w:rPr>
              <w:t>2</w:t>
            </w:r>
          </w:p>
        </w:tc>
        <w:tc>
          <w:tcPr>
            <w:tcW w:w="1844" w:type="dxa"/>
          </w:tcPr>
          <w:p w14:paraId="3F8E1688" w14:textId="77777777" w:rsidR="004F75DF" w:rsidRDefault="004F75DF">
            <w:pPr>
              <w:pStyle w:val="TableParagraph"/>
              <w:rPr>
                <w:sz w:val="24"/>
              </w:rPr>
            </w:pPr>
          </w:p>
        </w:tc>
        <w:tc>
          <w:tcPr>
            <w:tcW w:w="1985" w:type="dxa"/>
          </w:tcPr>
          <w:p w14:paraId="49032923" w14:textId="77777777" w:rsidR="004F75DF" w:rsidRDefault="004F75DF">
            <w:pPr>
              <w:pStyle w:val="TableParagraph"/>
              <w:rPr>
                <w:sz w:val="24"/>
              </w:rPr>
            </w:pPr>
          </w:p>
        </w:tc>
        <w:tc>
          <w:tcPr>
            <w:tcW w:w="229" w:type="dxa"/>
          </w:tcPr>
          <w:p w14:paraId="194DF35E" w14:textId="77777777" w:rsidR="004F75DF" w:rsidRDefault="004F75DF">
            <w:pPr>
              <w:pStyle w:val="TableParagraph"/>
              <w:rPr>
                <w:sz w:val="24"/>
              </w:rPr>
            </w:pPr>
          </w:p>
        </w:tc>
      </w:tr>
      <w:tr w:rsidR="004F75DF" w14:paraId="699AA9E0" w14:textId="77777777">
        <w:trPr>
          <w:trHeight w:val="369"/>
        </w:trPr>
        <w:tc>
          <w:tcPr>
            <w:tcW w:w="1148" w:type="dxa"/>
          </w:tcPr>
          <w:p w14:paraId="25CC363D" w14:textId="77777777" w:rsidR="004F75DF" w:rsidRDefault="0013698B">
            <w:pPr>
              <w:pStyle w:val="TableParagraph"/>
              <w:spacing w:before="44"/>
              <w:ind w:left="103"/>
              <w:rPr>
                <w:sz w:val="24"/>
              </w:rPr>
            </w:pPr>
            <w:r>
              <w:rPr>
                <w:spacing w:val="-4"/>
                <w:sz w:val="24"/>
              </w:rPr>
              <w:t>2.11</w:t>
            </w:r>
          </w:p>
        </w:tc>
        <w:tc>
          <w:tcPr>
            <w:tcW w:w="3678" w:type="dxa"/>
          </w:tcPr>
          <w:p w14:paraId="264983CD" w14:textId="77777777" w:rsidR="004F75DF" w:rsidRDefault="0013698B">
            <w:pPr>
              <w:pStyle w:val="TableParagraph"/>
              <w:spacing w:before="44"/>
              <w:ind w:left="237"/>
              <w:rPr>
                <w:sz w:val="24"/>
              </w:rPr>
            </w:pPr>
            <w:r>
              <w:rPr>
                <w:sz w:val="24"/>
              </w:rPr>
              <w:t>Россия</w:t>
            </w:r>
            <w:r>
              <w:rPr>
                <w:spacing w:val="-4"/>
                <w:sz w:val="24"/>
              </w:rPr>
              <w:t xml:space="preserve"> </w:t>
            </w:r>
            <w:r>
              <w:rPr>
                <w:sz w:val="24"/>
              </w:rPr>
              <w:t>на пороге XX</w:t>
            </w:r>
            <w:r>
              <w:rPr>
                <w:spacing w:val="-4"/>
                <w:sz w:val="24"/>
              </w:rPr>
              <w:t xml:space="preserve"> </w:t>
            </w:r>
            <w:r>
              <w:rPr>
                <w:spacing w:val="-5"/>
                <w:sz w:val="24"/>
              </w:rPr>
              <w:t>в.</w:t>
            </w:r>
          </w:p>
        </w:tc>
        <w:tc>
          <w:tcPr>
            <w:tcW w:w="965" w:type="dxa"/>
          </w:tcPr>
          <w:p w14:paraId="6D520771" w14:textId="77777777" w:rsidR="004F75DF" w:rsidRDefault="0013698B">
            <w:pPr>
              <w:pStyle w:val="TableParagraph"/>
              <w:spacing w:before="44"/>
              <w:ind w:right="317"/>
              <w:jc w:val="right"/>
              <w:rPr>
                <w:sz w:val="24"/>
              </w:rPr>
            </w:pPr>
            <w:r>
              <w:rPr>
                <w:spacing w:val="-10"/>
                <w:sz w:val="24"/>
              </w:rPr>
              <w:t>9</w:t>
            </w:r>
          </w:p>
        </w:tc>
        <w:tc>
          <w:tcPr>
            <w:tcW w:w="1844" w:type="dxa"/>
          </w:tcPr>
          <w:p w14:paraId="7EF46E30" w14:textId="77777777" w:rsidR="004F75DF" w:rsidRDefault="004F75DF">
            <w:pPr>
              <w:pStyle w:val="TableParagraph"/>
              <w:rPr>
                <w:sz w:val="24"/>
              </w:rPr>
            </w:pPr>
          </w:p>
        </w:tc>
        <w:tc>
          <w:tcPr>
            <w:tcW w:w="1985" w:type="dxa"/>
          </w:tcPr>
          <w:p w14:paraId="02341643" w14:textId="77777777" w:rsidR="004F75DF" w:rsidRDefault="004F75DF">
            <w:pPr>
              <w:pStyle w:val="TableParagraph"/>
              <w:rPr>
                <w:sz w:val="24"/>
              </w:rPr>
            </w:pPr>
          </w:p>
        </w:tc>
        <w:tc>
          <w:tcPr>
            <w:tcW w:w="229" w:type="dxa"/>
          </w:tcPr>
          <w:p w14:paraId="2346AE55" w14:textId="77777777" w:rsidR="004F75DF" w:rsidRDefault="004F75DF">
            <w:pPr>
              <w:pStyle w:val="TableParagraph"/>
              <w:rPr>
                <w:sz w:val="24"/>
              </w:rPr>
            </w:pPr>
          </w:p>
        </w:tc>
      </w:tr>
      <w:tr w:rsidR="004F75DF" w14:paraId="4266C1D3" w14:textId="77777777">
        <w:trPr>
          <w:trHeight w:val="365"/>
        </w:trPr>
        <w:tc>
          <w:tcPr>
            <w:tcW w:w="1148" w:type="dxa"/>
          </w:tcPr>
          <w:p w14:paraId="6D73F3A7" w14:textId="77777777" w:rsidR="004F75DF" w:rsidRDefault="0013698B">
            <w:pPr>
              <w:pStyle w:val="TableParagraph"/>
              <w:spacing w:before="40"/>
              <w:ind w:left="103"/>
              <w:rPr>
                <w:sz w:val="24"/>
              </w:rPr>
            </w:pPr>
            <w:r>
              <w:rPr>
                <w:spacing w:val="-4"/>
                <w:sz w:val="24"/>
              </w:rPr>
              <w:t>2.12</w:t>
            </w:r>
          </w:p>
        </w:tc>
        <w:tc>
          <w:tcPr>
            <w:tcW w:w="3678" w:type="dxa"/>
          </w:tcPr>
          <w:p w14:paraId="1457427C" w14:textId="77777777" w:rsidR="004F75DF" w:rsidRDefault="0013698B">
            <w:pPr>
              <w:pStyle w:val="TableParagraph"/>
              <w:spacing w:before="40"/>
              <w:ind w:left="237"/>
              <w:rPr>
                <w:sz w:val="24"/>
              </w:rPr>
            </w:pPr>
            <w:r>
              <w:rPr>
                <w:spacing w:val="-2"/>
                <w:sz w:val="24"/>
              </w:rPr>
              <w:t>Обобщение</w:t>
            </w:r>
          </w:p>
        </w:tc>
        <w:tc>
          <w:tcPr>
            <w:tcW w:w="965" w:type="dxa"/>
          </w:tcPr>
          <w:p w14:paraId="729E496A" w14:textId="77777777" w:rsidR="004F75DF" w:rsidRDefault="0013698B">
            <w:pPr>
              <w:pStyle w:val="TableParagraph"/>
              <w:spacing w:before="40"/>
              <w:ind w:right="317"/>
              <w:jc w:val="right"/>
              <w:rPr>
                <w:sz w:val="24"/>
              </w:rPr>
            </w:pPr>
            <w:r>
              <w:rPr>
                <w:spacing w:val="-10"/>
                <w:sz w:val="24"/>
              </w:rPr>
              <w:t>1</w:t>
            </w:r>
          </w:p>
        </w:tc>
        <w:tc>
          <w:tcPr>
            <w:tcW w:w="1844" w:type="dxa"/>
          </w:tcPr>
          <w:p w14:paraId="3D735474" w14:textId="77777777" w:rsidR="004F75DF" w:rsidRDefault="004F75DF">
            <w:pPr>
              <w:pStyle w:val="TableParagraph"/>
              <w:rPr>
                <w:sz w:val="24"/>
              </w:rPr>
            </w:pPr>
          </w:p>
        </w:tc>
        <w:tc>
          <w:tcPr>
            <w:tcW w:w="1985" w:type="dxa"/>
          </w:tcPr>
          <w:p w14:paraId="0C7BC42E" w14:textId="77777777" w:rsidR="004F75DF" w:rsidRDefault="004F75DF">
            <w:pPr>
              <w:pStyle w:val="TableParagraph"/>
              <w:rPr>
                <w:sz w:val="24"/>
              </w:rPr>
            </w:pPr>
          </w:p>
        </w:tc>
        <w:tc>
          <w:tcPr>
            <w:tcW w:w="229" w:type="dxa"/>
          </w:tcPr>
          <w:p w14:paraId="0321CA9E" w14:textId="77777777" w:rsidR="004F75DF" w:rsidRDefault="004F75DF">
            <w:pPr>
              <w:pStyle w:val="TableParagraph"/>
              <w:rPr>
                <w:sz w:val="24"/>
              </w:rPr>
            </w:pPr>
          </w:p>
        </w:tc>
      </w:tr>
      <w:tr w:rsidR="004F75DF" w14:paraId="5C4C7C95" w14:textId="77777777">
        <w:trPr>
          <w:trHeight w:val="561"/>
        </w:trPr>
        <w:tc>
          <w:tcPr>
            <w:tcW w:w="4826" w:type="dxa"/>
            <w:gridSpan w:val="2"/>
          </w:tcPr>
          <w:p w14:paraId="7B269EDB"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965" w:type="dxa"/>
          </w:tcPr>
          <w:p w14:paraId="13A93B49" w14:textId="77777777" w:rsidR="004F75DF" w:rsidRDefault="0013698B">
            <w:pPr>
              <w:pStyle w:val="TableParagraph"/>
              <w:spacing w:before="140"/>
              <w:ind w:right="259"/>
              <w:jc w:val="right"/>
              <w:rPr>
                <w:sz w:val="24"/>
              </w:rPr>
            </w:pPr>
            <w:r>
              <w:rPr>
                <w:spacing w:val="-5"/>
                <w:sz w:val="24"/>
              </w:rPr>
              <w:t>45</w:t>
            </w:r>
          </w:p>
        </w:tc>
        <w:tc>
          <w:tcPr>
            <w:tcW w:w="4058" w:type="dxa"/>
            <w:gridSpan w:val="3"/>
          </w:tcPr>
          <w:p w14:paraId="5E541F95" w14:textId="77777777" w:rsidR="004F75DF" w:rsidRDefault="004F75DF">
            <w:pPr>
              <w:pStyle w:val="TableParagraph"/>
              <w:rPr>
                <w:sz w:val="24"/>
              </w:rPr>
            </w:pPr>
          </w:p>
        </w:tc>
      </w:tr>
      <w:tr w:rsidR="004F75DF" w14:paraId="22EA74A6" w14:textId="77777777">
        <w:trPr>
          <w:trHeight w:val="364"/>
        </w:trPr>
        <w:tc>
          <w:tcPr>
            <w:tcW w:w="9849" w:type="dxa"/>
            <w:gridSpan w:val="6"/>
          </w:tcPr>
          <w:p w14:paraId="7D5437B7" w14:textId="77777777" w:rsidR="004F75DF" w:rsidRDefault="0013698B">
            <w:pPr>
              <w:pStyle w:val="TableParagraph"/>
              <w:spacing w:before="40"/>
              <w:ind w:left="237"/>
              <w:rPr>
                <w:b/>
                <w:sz w:val="24"/>
              </w:rPr>
            </w:pPr>
            <w:r>
              <w:rPr>
                <w:b/>
                <w:sz w:val="24"/>
              </w:rPr>
              <w:t>Раздел</w:t>
            </w:r>
            <w:r>
              <w:rPr>
                <w:b/>
                <w:spacing w:val="-7"/>
                <w:sz w:val="24"/>
              </w:rPr>
              <w:t xml:space="preserve"> </w:t>
            </w:r>
            <w:r>
              <w:rPr>
                <w:b/>
                <w:sz w:val="24"/>
              </w:rPr>
              <w:t xml:space="preserve">3. </w:t>
            </w:r>
            <w:r>
              <w:rPr>
                <w:sz w:val="24"/>
              </w:rPr>
              <w:t>Учебный</w:t>
            </w:r>
            <w:r>
              <w:rPr>
                <w:spacing w:val="-2"/>
                <w:sz w:val="24"/>
              </w:rPr>
              <w:t xml:space="preserve"> </w:t>
            </w:r>
            <w:r>
              <w:rPr>
                <w:sz w:val="24"/>
              </w:rPr>
              <w:t xml:space="preserve">модуль. </w:t>
            </w:r>
            <w:r>
              <w:rPr>
                <w:b/>
                <w:sz w:val="24"/>
              </w:rPr>
              <w:t>"Введение</w:t>
            </w:r>
            <w:r>
              <w:rPr>
                <w:b/>
                <w:spacing w:val="-4"/>
                <w:sz w:val="24"/>
              </w:rPr>
              <w:t xml:space="preserve"> </w:t>
            </w:r>
            <w:r>
              <w:rPr>
                <w:b/>
                <w:sz w:val="24"/>
              </w:rPr>
              <w:t>в</w:t>
            </w:r>
            <w:r>
              <w:rPr>
                <w:b/>
                <w:spacing w:val="-3"/>
                <w:sz w:val="24"/>
              </w:rPr>
              <w:t xml:space="preserve"> </w:t>
            </w:r>
            <w:r>
              <w:rPr>
                <w:b/>
                <w:sz w:val="24"/>
              </w:rPr>
              <w:t>Новейшую</w:t>
            </w:r>
            <w:r>
              <w:rPr>
                <w:b/>
                <w:spacing w:val="-4"/>
                <w:sz w:val="24"/>
              </w:rPr>
              <w:t xml:space="preserve"> </w:t>
            </w:r>
            <w:r>
              <w:rPr>
                <w:b/>
                <w:sz w:val="24"/>
              </w:rPr>
              <w:t>историю</w:t>
            </w:r>
            <w:r>
              <w:rPr>
                <w:b/>
                <w:spacing w:val="-4"/>
                <w:sz w:val="24"/>
              </w:rPr>
              <w:t xml:space="preserve"> </w:t>
            </w:r>
            <w:r>
              <w:rPr>
                <w:b/>
                <w:spacing w:val="-2"/>
                <w:sz w:val="24"/>
              </w:rPr>
              <w:t>России"</w:t>
            </w:r>
          </w:p>
        </w:tc>
      </w:tr>
      <w:tr w:rsidR="004F75DF" w14:paraId="25418B76" w14:textId="77777777">
        <w:trPr>
          <w:trHeight w:val="369"/>
        </w:trPr>
        <w:tc>
          <w:tcPr>
            <w:tcW w:w="1148" w:type="dxa"/>
          </w:tcPr>
          <w:p w14:paraId="1789BFE0" w14:textId="77777777" w:rsidR="004F75DF" w:rsidRDefault="0013698B">
            <w:pPr>
              <w:pStyle w:val="TableParagraph"/>
              <w:spacing w:before="44"/>
              <w:ind w:left="103"/>
              <w:rPr>
                <w:sz w:val="24"/>
              </w:rPr>
            </w:pPr>
            <w:r>
              <w:rPr>
                <w:spacing w:val="-5"/>
                <w:sz w:val="24"/>
              </w:rPr>
              <w:t>3.1</w:t>
            </w:r>
          </w:p>
        </w:tc>
        <w:tc>
          <w:tcPr>
            <w:tcW w:w="3678" w:type="dxa"/>
          </w:tcPr>
          <w:p w14:paraId="1A92B75D" w14:textId="77777777" w:rsidR="004F75DF" w:rsidRDefault="0013698B">
            <w:pPr>
              <w:pStyle w:val="TableParagraph"/>
              <w:spacing w:before="44"/>
              <w:ind w:left="237"/>
              <w:rPr>
                <w:sz w:val="24"/>
              </w:rPr>
            </w:pPr>
            <w:r>
              <w:rPr>
                <w:spacing w:val="-2"/>
                <w:sz w:val="24"/>
              </w:rPr>
              <w:t>Введение</w:t>
            </w:r>
          </w:p>
        </w:tc>
        <w:tc>
          <w:tcPr>
            <w:tcW w:w="965" w:type="dxa"/>
          </w:tcPr>
          <w:p w14:paraId="09912D1A" w14:textId="77777777" w:rsidR="004F75DF" w:rsidRDefault="0013698B">
            <w:pPr>
              <w:pStyle w:val="TableParagraph"/>
              <w:spacing w:before="44"/>
              <w:ind w:right="317"/>
              <w:jc w:val="right"/>
              <w:rPr>
                <w:sz w:val="24"/>
              </w:rPr>
            </w:pPr>
            <w:r>
              <w:rPr>
                <w:spacing w:val="-10"/>
                <w:sz w:val="24"/>
              </w:rPr>
              <w:t>1</w:t>
            </w:r>
          </w:p>
        </w:tc>
        <w:tc>
          <w:tcPr>
            <w:tcW w:w="1844" w:type="dxa"/>
          </w:tcPr>
          <w:p w14:paraId="217BE868" w14:textId="77777777" w:rsidR="004F75DF" w:rsidRDefault="004F75DF">
            <w:pPr>
              <w:pStyle w:val="TableParagraph"/>
              <w:rPr>
                <w:sz w:val="24"/>
              </w:rPr>
            </w:pPr>
          </w:p>
        </w:tc>
        <w:tc>
          <w:tcPr>
            <w:tcW w:w="1985" w:type="dxa"/>
          </w:tcPr>
          <w:p w14:paraId="298FACD5" w14:textId="77777777" w:rsidR="004F75DF" w:rsidRDefault="004F75DF">
            <w:pPr>
              <w:pStyle w:val="TableParagraph"/>
              <w:rPr>
                <w:sz w:val="24"/>
              </w:rPr>
            </w:pPr>
          </w:p>
        </w:tc>
        <w:tc>
          <w:tcPr>
            <w:tcW w:w="229" w:type="dxa"/>
          </w:tcPr>
          <w:p w14:paraId="07E6330F" w14:textId="77777777" w:rsidR="004F75DF" w:rsidRDefault="004F75DF">
            <w:pPr>
              <w:pStyle w:val="TableParagraph"/>
              <w:rPr>
                <w:sz w:val="24"/>
              </w:rPr>
            </w:pPr>
          </w:p>
        </w:tc>
      </w:tr>
      <w:tr w:rsidR="004F75DF" w14:paraId="7667772A" w14:textId="77777777">
        <w:trPr>
          <w:trHeight w:val="686"/>
        </w:trPr>
        <w:tc>
          <w:tcPr>
            <w:tcW w:w="1148" w:type="dxa"/>
          </w:tcPr>
          <w:p w14:paraId="5E8FEC81" w14:textId="77777777" w:rsidR="004F75DF" w:rsidRDefault="0013698B">
            <w:pPr>
              <w:pStyle w:val="TableParagraph"/>
              <w:spacing w:before="198"/>
              <w:ind w:left="103"/>
              <w:rPr>
                <w:sz w:val="24"/>
              </w:rPr>
            </w:pPr>
            <w:r>
              <w:rPr>
                <w:spacing w:val="-5"/>
                <w:sz w:val="24"/>
              </w:rPr>
              <w:t>3.2</w:t>
            </w:r>
          </w:p>
        </w:tc>
        <w:tc>
          <w:tcPr>
            <w:tcW w:w="3678" w:type="dxa"/>
          </w:tcPr>
          <w:p w14:paraId="52710B5F" w14:textId="77777777" w:rsidR="004F75DF" w:rsidRDefault="0013698B">
            <w:pPr>
              <w:pStyle w:val="TableParagraph"/>
              <w:spacing w:before="40"/>
              <w:ind w:left="237"/>
              <w:rPr>
                <w:sz w:val="24"/>
              </w:rPr>
            </w:pPr>
            <w:r>
              <w:rPr>
                <w:sz w:val="24"/>
              </w:rPr>
              <w:t>Российская</w:t>
            </w:r>
            <w:r>
              <w:rPr>
                <w:spacing w:val="-3"/>
                <w:sz w:val="24"/>
              </w:rPr>
              <w:t xml:space="preserve"> </w:t>
            </w:r>
            <w:r>
              <w:rPr>
                <w:sz w:val="24"/>
              </w:rPr>
              <w:t>революция</w:t>
            </w:r>
            <w:r>
              <w:rPr>
                <w:spacing w:val="-2"/>
                <w:sz w:val="24"/>
              </w:rPr>
              <w:t xml:space="preserve"> 1917—</w:t>
            </w:r>
          </w:p>
          <w:p w14:paraId="55CE14AD" w14:textId="77777777" w:rsidR="004F75DF" w:rsidRDefault="0013698B">
            <w:pPr>
              <w:pStyle w:val="TableParagraph"/>
              <w:spacing w:before="41"/>
              <w:ind w:left="237"/>
              <w:rPr>
                <w:sz w:val="24"/>
              </w:rPr>
            </w:pPr>
            <w:r>
              <w:rPr>
                <w:sz w:val="24"/>
              </w:rPr>
              <w:t>1922</w:t>
            </w:r>
            <w:r>
              <w:rPr>
                <w:spacing w:val="2"/>
                <w:sz w:val="24"/>
              </w:rPr>
              <w:t xml:space="preserve"> </w:t>
            </w:r>
            <w:r>
              <w:rPr>
                <w:spacing w:val="-5"/>
                <w:sz w:val="24"/>
              </w:rPr>
              <w:t>гг.</w:t>
            </w:r>
          </w:p>
        </w:tc>
        <w:tc>
          <w:tcPr>
            <w:tcW w:w="965" w:type="dxa"/>
          </w:tcPr>
          <w:p w14:paraId="5DFC1088" w14:textId="77777777" w:rsidR="004F75DF" w:rsidRDefault="0013698B">
            <w:pPr>
              <w:pStyle w:val="TableParagraph"/>
              <w:spacing w:before="198"/>
              <w:ind w:right="317"/>
              <w:jc w:val="right"/>
              <w:rPr>
                <w:sz w:val="24"/>
              </w:rPr>
            </w:pPr>
            <w:r>
              <w:rPr>
                <w:spacing w:val="-10"/>
                <w:sz w:val="24"/>
              </w:rPr>
              <w:t>4</w:t>
            </w:r>
          </w:p>
        </w:tc>
        <w:tc>
          <w:tcPr>
            <w:tcW w:w="1844" w:type="dxa"/>
          </w:tcPr>
          <w:p w14:paraId="2A130986" w14:textId="77777777" w:rsidR="004F75DF" w:rsidRDefault="004F75DF">
            <w:pPr>
              <w:pStyle w:val="TableParagraph"/>
              <w:rPr>
                <w:sz w:val="24"/>
              </w:rPr>
            </w:pPr>
          </w:p>
        </w:tc>
        <w:tc>
          <w:tcPr>
            <w:tcW w:w="1985" w:type="dxa"/>
          </w:tcPr>
          <w:p w14:paraId="37612489" w14:textId="77777777" w:rsidR="004F75DF" w:rsidRDefault="004F75DF">
            <w:pPr>
              <w:pStyle w:val="TableParagraph"/>
              <w:rPr>
                <w:sz w:val="24"/>
              </w:rPr>
            </w:pPr>
          </w:p>
        </w:tc>
        <w:tc>
          <w:tcPr>
            <w:tcW w:w="229" w:type="dxa"/>
          </w:tcPr>
          <w:p w14:paraId="24C360DB" w14:textId="77777777" w:rsidR="004F75DF" w:rsidRDefault="004F75DF">
            <w:pPr>
              <w:pStyle w:val="TableParagraph"/>
              <w:rPr>
                <w:sz w:val="24"/>
              </w:rPr>
            </w:pPr>
          </w:p>
        </w:tc>
      </w:tr>
      <w:tr w:rsidR="004F75DF" w14:paraId="6CD7DD1B" w14:textId="77777777">
        <w:trPr>
          <w:trHeight w:val="681"/>
        </w:trPr>
        <w:tc>
          <w:tcPr>
            <w:tcW w:w="1148" w:type="dxa"/>
          </w:tcPr>
          <w:p w14:paraId="7A537CA4" w14:textId="77777777" w:rsidR="004F75DF" w:rsidRDefault="0013698B">
            <w:pPr>
              <w:pStyle w:val="TableParagraph"/>
              <w:spacing w:before="198"/>
              <w:ind w:left="103"/>
              <w:rPr>
                <w:sz w:val="24"/>
              </w:rPr>
            </w:pPr>
            <w:r>
              <w:rPr>
                <w:spacing w:val="-5"/>
                <w:sz w:val="24"/>
              </w:rPr>
              <w:t>3.3</w:t>
            </w:r>
          </w:p>
        </w:tc>
        <w:tc>
          <w:tcPr>
            <w:tcW w:w="3678" w:type="dxa"/>
          </w:tcPr>
          <w:p w14:paraId="6FE19F7A" w14:textId="77777777" w:rsidR="004F75DF" w:rsidRDefault="0013698B">
            <w:pPr>
              <w:pStyle w:val="TableParagraph"/>
              <w:spacing w:before="11" w:line="316" w:lineRule="exact"/>
              <w:ind w:left="237"/>
              <w:rPr>
                <w:sz w:val="24"/>
              </w:rPr>
            </w:pPr>
            <w:r>
              <w:rPr>
                <w:sz w:val="24"/>
              </w:rPr>
              <w:t>Великая</w:t>
            </w:r>
            <w:r>
              <w:rPr>
                <w:spacing w:val="-15"/>
                <w:sz w:val="24"/>
              </w:rPr>
              <w:t xml:space="preserve"> </w:t>
            </w:r>
            <w:r>
              <w:rPr>
                <w:sz w:val="24"/>
              </w:rPr>
              <w:t>Отечественная</w:t>
            </w:r>
            <w:r>
              <w:rPr>
                <w:spacing w:val="-15"/>
                <w:sz w:val="24"/>
              </w:rPr>
              <w:t xml:space="preserve"> </w:t>
            </w:r>
            <w:r>
              <w:rPr>
                <w:sz w:val="24"/>
              </w:rPr>
              <w:t>война 1941—1945 гг.</w:t>
            </w:r>
          </w:p>
        </w:tc>
        <w:tc>
          <w:tcPr>
            <w:tcW w:w="965" w:type="dxa"/>
          </w:tcPr>
          <w:p w14:paraId="3DB00DEC" w14:textId="77777777" w:rsidR="004F75DF" w:rsidRDefault="0013698B">
            <w:pPr>
              <w:pStyle w:val="TableParagraph"/>
              <w:spacing w:before="198"/>
              <w:ind w:right="317"/>
              <w:jc w:val="right"/>
              <w:rPr>
                <w:sz w:val="24"/>
              </w:rPr>
            </w:pPr>
            <w:r>
              <w:rPr>
                <w:spacing w:val="-10"/>
                <w:sz w:val="24"/>
              </w:rPr>
              <w:t>5</w:t>
            </w:r>
          </w:p>
        </w:tc>
        <w:tc>
          <w:tcPr>
            <w:tcW w:w="1844" w:type="dxa"/>
          </w:tcPr>
          <w:p w14:paraId="2612E14A" w14:textId="77777777" w:rsidR="004F75DF" w:rsidRDefault="004F75DF">
            <w:pPr>
              <w:pStyle w:val="TableParagraph"/>
              <w:rPr>
                <w:sz w:val="24"/>
              </w:rPr>
            </w:pPr>
          </w:p>
        </w:tc>
        <w:tc>
          <w:tcPr>
            <w:tcW w:w="1985" w:type="dxa"/>
          </w:tcPr>
          <w:p w14:paraId="3D59A375" w14:textId="77777777" w:rsidR="004F75DF" w:rsidRDefault="004F75DF">
            <w:pPr>
              <w:pStyle w:val="TableParagraph"/>
              <w:rPr>
                <w:sz w:val="24"/>
              </w:rPr>
            </w:pPr>
          </w:p>
        </w:tc>
        <w:tc>
          <w:tcPr>
            <w:tcW w:w="229" w:type="dxa"/>
          </w:tcPr>
          <w:p w14:paraId="32E09599" w14:textId="77777777" w:rsidR="004F75DF" w:rsidRDefault="004F75DF">
            <w:pPr>
              <w:pStyle w:val="TableParagraph"/>
              <w:rPr>
                <w:sz w:val="24"/>
              </w:rPr>
            </w:pPr>
          </w:p>
        </w:tc>
      </w:tr>
      <w:tr w:rsidR="004F75DF" w14:paraId="6C86D5C8" w14:textId="77777777">
        <w:trPr>
          <w:trHeight w:val="686"/>
        </w:trPr>
        <w:tc>
          <w:tcPr>
            <w:tcW w:w="1148" w:type="dxa"/>
          </w:tcPr>
          <w:p w14:paraId="304A3C70" w14:textId="77777777" w:rsidR="004F75DF" w:rsidRDefault="0013698B">
            <w:pPr>
              <w:pStyle w:val="TableParagraph"/>
              <w:spacing w:before="203"/>
              <w:ind w:left="103"/>
              <w:rPr>
                <w:sz w:val="24"/>
              </w:rPr>
            </w:pPr>
            <w:r>
              <w:rPr>
                <w:spacing w:val="-5"/>
                <w:sz w:val="24"/>
              </w:rPr>
              <w:t>3.4</w:t>
            </w:r>
          </w:p>
        </w:tc>
        <w:tc>
          <w:tcPr>
            <w:tcW w:w="3678" w:type="dxa"/>
          </w:tcPr>
          <w:p w14:paraId="2AFD5042" w14:textId="77777777" w:rsidR="004F75DF" w:rsidRDefault="0013698B">
            <w:pPr>
              <w:pStyle w:val="TableParagraph"/>
              <w:spacing w:before="10" w:line="310" w:lineRule="atLeast"/>
              <w:ind w:left="237" w:right="201"/>
              <w:rPr>
                <w:sz w:val="24"/>
              </w:rPr>
            </w:pPr>
            <w:r>
              <w:rPr>
                <w:sz w:val="24"/>
              </w:rPr>
              <w:t>Распад СССР. Становление новой</w:t>
            </w:r>
            <w:r>
              <w:rPr>
                <w:spacing w:val="-12"/>
                <w:sz w:val="24"/>
              </w:rPr>
              <w:t xml:space="preserve"> </w:t>
            </w:r>
            <w:r>
              <w:rPr>
                <w:sz w:val="24"/>
              </w:rPr>
              <w:t>России</w:t>
            </w:r>
            <w:r>
              <w:rPr>
                <w:spacing w:val="-12"/>
                <w:sz w:val="24"/>
              </w:rPr>
              <w:t xml:space="preserve"> </w:t>
            </w:r>
            <w:r>
              <w:rPr>
                <w:sz w:val="24"/>
              </w:rPr>
              <w:t>(1992—1999</w:t>
            </w:r>
            <w:r>
              <w:rPr>
                <w:spacing w:val="-13"/>
                <w:sz w:val="24"/>
              </w:rPr>
              <w:t xml:space="preserve"> </w:t>
            </w:r>
            <w:r>
              <w:rPr>
                <w:sz w:val="24"/>
              </w:rPr>
              <w:t>гг.)</w:t>
            </w:r>
          </w:p>
        </w:tc>
        <w:tc>
          <w:tcPr>
            <w:tcW w:w="965" w:type="dxa"/>
          </w:tcPr>
          <w:p w14:paraId="52FCB6F6" w14:textId="77777777" w:rsidR="004F75DF" w:rsidRDefault="0013698B">
            <w:pPr>
              <w:pStyle w:val="TableParagraph"/>
              <w:spacing w:before="203"/>
              <w:ind w:right="317"/>
              <w:jc w:val="right"/>
              <w:rPr>
                <w:sz w:val="24"/>
              </w:rPr>
            </w:pPr>
            <w:r>
              <w:rPr>
                <w:spacing w:val="-10"/>
                <w:sz w:val="24"/>
              </w:rPr>
              <w:t>2</w:t>
            </w:r>
          </w:p>
        </w:tc>
        <w:tc>
          <w:tcPr>
            <w:tcW w:w="1844" w:type="dxa"/>
          </w:tcPr>
          <w:p w14:paraId="4403E40B" w14:textId="77777777" w:rsidR="004F75DF" w:rsidRDefault="004F75DF">
            <w:pPr>
              <w:pStyle w:val="TableParagraph"/>
              <w:rPr>
                <w:sz w:val="24"/>
              </w:rPr>
            </w:pPr>
          </w:p>
        </w:tc>
        <w:tc>
          <w:tcPr>
            <w:tcW w:w="1985" w:type="dxa"/>
          </w:tcPr>
          <w:p w14:paraId="64504A51" w14:textId="77777777" w:rsidR="004F75DF" w:rsidRDefault="004F75DF">
            <w:pPr>
              <w:pStyle w:val="TableParagraph"/>
              <w:rPr>
                <w:sz w:val="24"/>
              </w:rPr>
            </w:pPr>
          </w:p>
        </w:tc>
        <w:tc>
          <w:tcPr>
            <w:tcW w:w="229" w:type="dxa"/>
          </w:tcPr>
          <w:p w14:paraId="773FFAD6" w14:textId="77777777" w:rsidR="004F75DF" w:rsidRDefault="004F75DF">
            <w:pPr>
              <w:pStyle w:val="TableParagraph"/>
              <w:rPr>
                <w:sz w:val="24"/>
              </w:rPr>
            </w:pPr>
          </w:p>
        </w:tc>
      </w:tr>
      <w:tr w:rsidR="004F75DF" w14:paraId="77978A96" w14:textId="77777777">
        <w:trPr>
          <w:trHeight w:val="1003"/>
        </w:trPr>
        <w:tc>
          <w:tcPr>
            <w:tcW w:w="1148" w:type="dxa"/>
          </w:tcPr>
          <w:p w14:paraId="0BC4452F" w14:textId="77777777" w:rsidR="004F75DF" w:rsidRDefault="004F75DF">
            <w:pPr>
              <w:pStyle w:val="TableParagraph"/>
              <w:spacing w:before="85"/>
              <w:rPr>
                <w:b/>
                <w:sz w:val="24"/>
              </w:rPr>
            </w:pPr>
          </w:p>
          <w:p w14:paraId="039EC25E" w14:textId="77777777" w:rsidR="004F75DF" w:rsidRDefault="0013698B">
            <w:pPr>
              <w:pStyle w:val="TableParagraph"/>
              <w:ind w:left="103"/>
              <w:rPr>
                <w:sz w:val="24"/>
              </w:rPr>
            </w:pPr>
            <w:r>
              <w:rPr>
                <w:spacing w:val="-5"/>
                <w:sz w:val="24"/>
              </w:rPr>
              <w:t>3.5</w:t>
            </w:r>
          </w:p>
        </w:tc>
        <w:tc>
          <w:tcPr>
            <w:tcW w:w="3678" w:type="dxa"/>
          </w:tcPr>
          <w:p w14:paraId="7C933CA7" w14:textId="77777777" w:rsidR="004F75DF" w:rsidRDefault="0013698B">
            <w:pPr>
              <w:pStyle w:val="TableParagraph"/>
              <w:spacing w:before="40"/>
              <w:ind w:left="237"/>
              <w:rPr>
                <w:sz w:val="24"/>
              </w:rPr>
            </w:pPr>
            <w:r>
              <w:rPr>
                <w:sz w:val="24"/>
              </w:rPr>
              <w:t>Возрождение</w:t>
            </w:r>
            <w:r>
              <w:rPr>
                <w:spacing w:val="-5"/>
                <w:sz w:val="24"/>
              </w:rPr>
              <w:t xml:space="preserve"> </w:t>
            </w:r>
            <w:r>
              <w:rPr>
                <w:sz w:val="24"/>
              </w:rPr>
              <w:t>страны</w:t>
            </w:r>
            <w:r>
              <w:rPr>
                <w:spacing w:val="2"/>
                <w:sz w:val="24"/>
              </w:rPr>
              <w:t xml:space="preserve"> </w:t>
            </w:r>
            <w:r>
              <w:rPr>
                <w:sz w:val="24"/>
              </w:rPr>
              <w:t>с</w:t>
            </w:r>
            <w:r>
              <w:rPr>
                <w:spacing w:val="-4"/>
                <w:sz w:val="24"/>
              </w:rPr>
              <w:t xml:space="preserve"> </w:t>
            </w:r>
            <w:r>
              <w:rPr>
                <w:sz w:val="24"/>
              </w:rPr>
              <w:t>2000-</w:t>
            </w:r>
            <w:r>
              <w:rPr>
                <w:spacing w:val="-10"/>
                <w:sz w:val="24"/>
              </w:rPr>
              <w:t>х</w:t>
            </w:r>
          </w:p>
          <w:p w14:paraId="378ACED3" w14:textId="77777777" w:rsidR="004F75DF" w:rsidRDefault="0013698B">
            <w:pPr>
              <w:pStyle w:val="TableParagraph"/>
              <w:spacing w:before="11" w:line="310" w:lineRule="atLeast"/>
              <w:ind w:left="237"/>
              <w:rPr>
                <w:sz w:val="24"/>
              </w:rPr>
            </w:pPr>
            <w:r>
              <w:rPr>
                <w:sz w:val="24"/>
              </w:rPr>
              <w:t>гг.</w:t>
            </w:r>
            <w:r>
              <w:rPr>
                <w:spacing w:val="-12"/>
                <w:sz w:val="24"/>
              </w:rPr>
              <w:t xml:space="preserve"> </w:t>
            </w:r>
            <w:r>
              <w:rPr>
                <w:sz w:val="24"/>
              </w:rPr>
              <w:t>Воссоединение</w:t>
            </w:r>
            <w:r>
              <w:rPr>
                <w:spacing w:val="-14"/>
                <w:sz w:val="24"/>
              </w:rPr>
              <w:t xml:space="preserve"> </w:t>
            </w:r>
            <w:r>
              <w:rPr>
                <w:sz w:val="24"/>
              </w:rPr>
              <w:t>Крыма</w:t>
            </w:r>
            <w:r>
              <w:rPr>
                <w:spacing w:val="-14"/>
                <w:sz w:val="24"/>
              </w:rPr>
              <w:t xml:space="preserve"> </w:t>
            </w:r>
            <w:r>
              <w:rPr>
                <w:sz w:val="24"/>
              </w:rPr>
              <w:t xml:space="preserve">с </w:t>
            </w:r>
            <w:r>
              <w:rPr>
                <w:spacing w:val="-2"/>
                <w:sz w:val="24"/>
              </w:rPr>
              <w:t>Россией</w:t>
            </w:r>
          </w:p>
        </w:tc>
        <w:tc>
          <w:tcPr>
            <w:tcW w:w="965" w:type="dxa"/>
          </w:tcPr>
          <w:p w14:paraId="632D4DBE" w14:textId="77777777" w:rsidR="004F75DF" w:rsidRDefault="004F75DF">
            <w:pPr>
              <w:pStyle w:val="TableParagraph"/>
              <w:spacing w:before="85"/>
              <w:rPr>
                <w:b/>
                <w:sz w:val="24"/>
              </w:rPr>
            </w:pPr>
          </w:p>
          <w:p w14:paraId="5C0C4ABD" w14:textId="77777777" w:rsidR="004F75DF" w:rsidRDefault="0013698B">
            <w:pPr>
              <w:pStyle w:val="TableParagraph"/>
              <w:ind w:right="317"/>
              <w:jc w:val="right"/>
              <w:rPr>
                <w:sz w:val="24"/>
              </w:rPr>
            </w:pPr>
            <w:r>
              <w:rPr>
                <w:spacing w:val="-10"/>
                <w:sz w:val="24"/>
              </w:rPr>
              <w:t>3</w:t>
            </w:r>
          </w:p>
        </w:tc>
        <w:tc>
          <w:tcPr>
            <w:tcW w:w="1844" w:type="dxa"/>
          </w:tcPr>
          <w:p w14:paraId="5E9C10E5" w14:textId="77777777" w:rsidR="004F75DF" w:rsidRDefault="004F75DF">
            <w:pPr>
              <w:pStyle w:val="TableParagraph"/>
              <w:rPr>
                <w:sz w:val="24"/>
              </w:rPr>
            </w:pPr>
          </w:p>
        </w:tc>
        <w:tc>
          <w:tcPr>
            <w:tcW w:w="1985" w:type="dxa"/>
          </w:tcPr>
          <w:p w14:paraId="24411209" w14:textId="77777777" w:rsidR="004F75DF" w:rsidRDefault="004F75DF">
            <w:pPr>
              <w:pStyle w:val="TableParagraph"/>
              <w:rPr>
                <w:sz w:val="24"/>
              </w:rPr>
            </w:pPr>
          </w:p>
        </w:tc>
        <w:tc>
          <w:tcPr>
            <w:tcW w:w="229" w:type="dxa"/>
          </w:tcPr>
          <w:p w14:paraId="6F5DABDF" w14:textId="77777777" w:rsidR="004F75DF" w:rsidRDefault="004F75DF">
            <w:pPr>
              <w:pStyle w:val="TableParagraph"/>
              <w:rPr>
                <w:sz w:val="24"/>
              </w:rPr>
            </w:pPr>
          </w:p>
        </w:tc>
      </w:tr>
      <w:tr w:rsidR="004F75DF" w14:paraId="1DD2C0D9" w14:textId="77777777">
        <w:trPr>
          <w:trHeight w:val="364"/>
        </w:trPr>
        <w:tc>
          <w:tcPr>
            <w:tcW w:w="1148" w:type="dxa"/>
          </w:tcPr>
          <w:p w14:paraId="0BAC9102" w14:textId="77777777" w:rsidR="004F75DF" w:rsidRDefault="0013698B">
            <w:pPr>
              <w:pStyle w:val="TableParagraph"/>
              <w:spacing w:before="40"/>
              <w:ind w:left="103"/>
              <w:rPr>
                <w:sz w:val="24"/>
              </w:rPr>
            </w:pPr>
            <w:r>
              <w:rPr>
                <w:spacing w:val="-5"/>
                <w:sz w:val="24"/>
              </w:rPr>
              <w:t>3.6</w:t>
            </w:r>
          </w:p>
        </w:tc>
        <w:tc>
          <w:tcPr>
            <w:tcW w:w="3678" w:type="dxa"/>
          </w:tcPr>
          <w:p w14:paraId="7643BE95" w14:textId="77777777" w:rsidR="004F75DF" w:rsidRDefault="0013698B">
            <w:pPr>
              <w:pStyle w:val="TableParagraph"/>
              <w:spacing w:before="40"/>
              <w:ind w:left="237"/>
              <w:rPr>
                <w:sz w:val="24"/>
              </w:rPr>
            </w:pPr>
            <w:r>
              <w:rPr>
                <w:sz w:val="24"/>
              </w:rPr>
              <w:t>Итоговое</w:t>
            </w:r>
            <w:r>
              <w:rPr>
                <w:spacing w:val="-5"/>
                <w:sz w:val="24"/>
              </w:rPr>
              <w:t xml:space="preserve"> </w:t>
            </w:r>
            <w:r>
              <w:rPr>
                <w:spacing w:val="-2"/>
                <w:sz w:val="24"/>
              </w:rPr>
              <w:t>повторение</w:t>
            </w:r>
          </w:p>
        </w:tc>
        <w:tc>
          <w:tcPr>
            <w:tcW w:w="965" w:type="dxa"/>
          </w:tcPr>
          <w:p w14:paraId="1FF35790" w14:textId="77777777" w:rsidR="004F75DF" w:rsidRDefault="0013698B">
            <w:pPr>
              <w:pStyle w:val="TableParagraph"/>
              <w:spacing w:before="40"/>
              <w:ind w:right="317"/>
              <w:jc w:val="right"/>
              <w:rPr>
                <w:sz w:val="24"/>
              </w:rPr>
            </w:pPr>
            <w:r>
              <w:rPr>
                <w:spacing w:val="-10"/>
                <w:sz w:val="24"/>
              </w:rPr>
              <w:t>2</w:t>
            </w:r>
          </w:p>
        </w:tc>
        <w:tc>
          <w:tcPr>
            <w:tcW w:w="1844" w:type="dxa"/>
          </w:tcPr>
          <w:p w14:paraId="5572E57C" w14:textId="77777777" w:rsidR="004F75DF" w:rsidRDefault="004F75DF">
            <w:pPr>
              <w:pStyle w:val="TableParagraph"/>
              <w:rPr>
                <w:sz w:val="24"/>
              </w:rPr>
            </w:pPr>
          </w:p>
        </w:tc>
        <w:tc>
          <w:tcPr>
            <w:tcW w:w="1985" w:type="dxa"/>
          </w:tcPr>
          <w:p w14:paraId="33DAAC66" w14:textId="77777777" w:rsidR="004F75DF" w:rsidRDefault="004F75DF">
            <w:pPr>
              <w:pStyle w:val="TableParagraph"/>
              <w:rPr>
                <w:sz w:val="24"/>
              </w:rPr>
            </w:pPr>
          </w:p>
        </w:tc>
        <w:tc>
          <w:tcPr>
            <w:tcW w:w="229" w:type="dxa"/>
          </w:tcPr>
          <w:p w14:paraId="6714A38A" w14:textId="77777777" w:rsidR="004F75DF" w:rsidRDefault="004F75DF">
            <w:pPr>
              <w:pStyle w:val="TableParagraph"/>
              <w:rPr>
                <w:sz w:val="24"/>
              </w:rPr>
            </w:pPr>
          </w:p>
        </w:tc>
      </w:tr>
      <w:tr w:rsidR="004F75DF" w14:paraId="1D8D6F49" w14:textId="77777777">
        <w:trPr>
          <w:trHeight w:val="561"/>
        </w:trPr>
        <w:tc>
          <w:tcPr>
            <w:tcW w:w="4826" w:type="dxa"/>
            <w:gridSpan w:val="2"/>
          </w:tcPr>
          <w:p w14:paraId="393D04E5" w14:textId="77777777" w:rsidR="004F75DF" w:rsidRDefault="0013698B">
            <w:pPr>
              <w:pStyle w:val="TableParagraph"/>
              <w:spacing w:before="141"/>
              <w:ind w:left="237"/>
              <w:rPr>
                <w:sz w:val="24"/>
              </w:rPr>
            </w:pPr>
            <w:r>
              <w:rPr>
                <w:sz w:val="24"/>
              </w:rPr>
              <w:t>Итого по</w:t>
            </w:r>
            <w:r>
              <w:rPr>
                <w:spacing w:val="-2"/>
                <w:sz w:val="24"/>
              </w:rPr>
              <w:t xml:space="preserve"> модулю</w:t>
            </w:r>
          </w:p>
        </w:tc>
        <w:tc>
          <w:tcPr>
            <w:tcW w:w="965" w:type="dxa"/>
          </w:tcPr>
          <w:p w14:paraId="74F1AAA4" w14:textId="77777777" w:rsidR="004F75DF" w:rsidRDefault="0013698B">
            <w:pPr>
              <w:pStyle w:val="TableParagraph"/>
              <w:spacing w:before="141"/>
              <w:ind w:right="259"/>
              <w:jc w:val="right"/>
              <w:rPr>
                <w:sz w:val="24"/>
              </w:rPr>
            </w:pPr>
            <w:r>
              <w:rPr>
                <w:spacing w:val="-5"/>
                <w:sz w:val="24"/>
              </w:rPr>
              <w:t>17</w:t>
            </w:r>
          </w:p>
        </w:tc>
        <w:tc>
          <w:tcPr>
            <w:tcW w:w="4058" w:type="dxa"/>
            <w:gridSpan w:val="3"/>
          </w:tcPr>
          <w:p w14:paraId="762C5388" w14:textId="77777777" w:rsidR="004F75DF" w:rsidRDefault="004F75DF">
            <w:pPr>
              <w:pStyle w:val="TableParagraph"/>
              <w:rPr>
                <w:sz w:val="24"/>
              </w:rPr>
            </w:pPr>
          </w:p>
        </w:tc>
      </w:tr>
      <w:tr w:rsidR="004F75DF" w14:paraId="1DB66E00" w14:textId="77777777">
        <w:trPr>
          <w:trHeight w:val="686"/>
        </w:trPr>
        <w:tc>
          <w:tcPr>
            <w:tcW w:w="4826" w:type="dxa"/>
            <w:gridSpan w:val="2"/>
          </w:tcPr>
          <w:p w14:paraId="55F30621" w14:textId="77777777" w:rsidR="004F75DF" w:rsidRDefault="0013698B">
            <w:pPr>
              <w:pStyle w:val="TableParagraph"/>
              <w:spacing w:before="11" w:line="316"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65" w:type="dxa"/>
          </w:tcPr>
          <w:p w14:paraId="673F0C2F" w14:textId="77777777" w:rsidR="004F75DF" w:rsidRDefault="0013698B">
            <w:pPr>
              <w:pStyle w:val="TableParagraph"/>
              <w:spacing w:before="198"/>
              <w:ind w:right="259"/>
              <w:jc w:val="right"/>
              <w:rPr>
                <w:sz w:val="24"/>
              </w:rPr>
            </w:pPr>
            <w:r>
              <w:rPr>
                <w:spacing w:val="-5"/>
                <w:sz w:val="24"/>
              </w:rPr>
              <w:t>85</w:t>
            </w:r>
          </w:p>
        </w:tc>
        <w:tc>
          <w:tcPr>
            <w:tcW w:w="1844" w:type="dxa"/>
          </w:tcPr>
          <w:p w14:paraId="78C34C00" w14:textId="77777777" w:rsidR="004F75DF" w:rsidRDefault="0013698B">
            <w:pPr>
              <w:pStyle w:val="TableParagraph"/>
              <w:spacing w:before="198"/>
              <w:ind w:left="205" w:right="9"/>
              <w:jc w:val="center"/>
              <w:rPr>
                <w:sz w:val="24"/>
              </w:rPr>
            </w:pPr>
            <w:r>
              <w:rPr>
                <w:spacing w:val="-10"/>
                <w:sz w:val="24"/>
              </w:rPr>
              <w:t>0</w:t>
            </w:r>
          </w:p>
        </w:tc>
        <w:tc>
          <w:tcPr>
            <w:tcW w:w="1985" w:type="dxa"/>
          </w:tcPr>
          <w:p w14:paraId="77478F89" w14:textId="77777777" w:rsidR="004F75DF" w:rsidRDefault="0013698B">
            <w:pPr>
              <w:pStyle w:val="TableParagraph"/>
              <w:spacing w:before="198"/>
              <w:ind w:left="190"/>
              <w:jc w:val="center"/>
              <w:rPr>
                <w:sz w:val="24"/>
              </w:rPr>
            </w:pPr>
            <w:r>
              <w:rPr>
                <w:spacing w:val="-10"/>
                <w:sz w:val="24"/>
              </w:rPr>
              <w:t>0</w:t>
            </w:r>
          </w:p>
        </w:tc>
        <w:tc>
          <w:tcPr>
            <w:tcW w:w="229" w:type="dxa"/>
          </w:tcPr>
          <w:p w14:paraId="0F5A7E92" w14:textId="77777777" w:rsidR="004F75DF" w:rsidRDefault="004F75DF">
            <w:pPr>
              <w:pStyle w:val="TableParagraph"/>
              <w:rPr>
                <w:sz w:val="24"/>
              </w:rPr>
            </w:pPr>
          </w:p>
        </w:tc>
      </w:tr>
    </w:tbl>
    <w:p w14:paraId="7AA6A9FF" w14:textId="77777777" w:rsidR="004F75DF" w:rsidRDefault="004F75DF">
      <w:pPr>
        <w:rPr>
          <w:sz w:val="24"/>
        </w:rPr>
        <w:sectPr w:rsidR="004F75DF">
          <w:pgSz w:w="11910" w:h="16390"/>
          <w:pgMar w:top="980" w:right="0" w:bottom="280" w:left="460" w:header="723" w:footer="0" w:gutter="0"/>
          <w:cols w:space="720"/>
        </w:sectPr>
      </w:pPr>
    </w:p>
    <w:p w14:paraId="66D49E16" w14:textId="77777777" w:rsidR="004F75DF" w:rsidRDefault="004F75DF">
      <w:pPr>
        <w:pStyle w:val="a3"/>
        <w:ind w:left="0"/>
        <w:jc w:val="left"/>
        <w:rPr>
          <w:b/>
        </w:rPr>
      </w:pPr>
    </w:p>
    <w:p w14:paraId="05C194FA" w14:textId="77777777" w:rsidR="004F75DF" w:rsidRDefault="004F75DF">
      <w:pPr>
        <w:pStyle w:val="a3"/>
        <w:spacing w:before="161"/>
        <w:ind w:left="0"/>
        <w:jc w:val="left"/>
        <w:rPr>
          <w:b/>
        </w:rPr>
      </w:pPr>
    </w:p>
    <w:p w14:paraId="6E7CEC45" w14:textId="77777777" w:rsidR="004F75DF" w:rsidRDefault="0013698B">
      <w:pPr>
        <w:pStyle w:val="a4"/>
        <w:numPr>
          <w:ilvl w:val="2"/>
          <w:numId w:val="130"/>
        </w:numPr>
        <w:tabs>
          <w:tab w:val="left" w:pos="1372"/>
          <w:tab w:val="left" w:pos="3571"/>
          <w:tab w:val="left" w:pos="6273"/>
          <w:tab w:val="left" w:pos="8696"/>
        </w:tabs>
        <w:spacing w:line="322" w:lineRule="exact"/>
        <w:ind w:left="1372" w:hanging="699"/>
        <w:rPr>
          <w:b/>
          <w:sz w:val="28"/>
        </w:rPr>
      </w:pPr>
      <w:r>
        <w:rPr>
          <w:b/>
          <w:spacing w:val="-2"/>
          <w:sz w:val="28"/>
        </w:rPr>
        <w:t>РАБОЧАЯ</w:t>
      </w:r>
      <w:r>
        <w:rPr>
          <w:b/>
          <w:sz w:val="28"/>
        </w:rPr>
        <w:tab/>
      </w:r>
      <w:r>
        <w:rPr>
          <w:b/>
          <w:spacing w:val="-2"/>
          <w:sz w:val="28"/>
        </w:rPr>
        <w:t>ПРОГРАММА</w:t>
      </w:r>
      <w:r>
        <w:rPr>
          <w:b/>
          <w:sz w:val="28"/>
        </w:rPr>
        <w:tab/>
      </w:r>
      <w:r>
        <w:rPr>
          <w:b/>
          <w:spacing w:val="-2"/>
          <w:sz w:val="28"/>
        </w:rPr>
        <w:t>УЧЕБНОГО</w:t>
      </w:r>
      <w:r>
        <w:rPr>
          <w:b/>
          <w:sz w:val="28"/>
        </w:rPr>
        <w:tab/>
      </w:r>
      <w:r>
        <w:rPr>
          <w:b/>
          <w:spacing w:val="-2"/>
          <w:sz w:val="28"/>
        </w:rPr>
        <w:t>ПРЕДМЕТА</w:t>
      </w:r>
    </w:p>
    <w:p w14:paraId="49810EC6" w14:textId="77777777" w:rsidR="004F75DF" w:rsidRDefault="0013698B">
      <w:pPr>
        <w:ind w:left="673"/>
        <w:rPr>
          <w:b/>
          <w:sz w:val="28"/>
        </w:rPr>
      </w:pPr>
      <w:r>
        <w:rPr>
          <w:b/>
          <w:spacing w:val="-2"/>
          <w:sz w:val="28"/>
        </w:rPr>
        <w:t>«ОБЩЕСТВОЗНАНИЕ»</w:t>
      </w:r>
    </w:p>
    <w:p w14:paraId="77209792" w14:textId="77777777" w:rsidR="004F75DF" w:rsidRDefault="0013698B">
      <w:pPr>
        <w:pStyle w:val="a3"/>
        <w:spacing w:before="192" w:line="242" w:lineRule="auto"/>
        <w:ind w:right="1141"/>
      </w:pPr>
      <w:r>
        <w:t>Изучение учебного предмета «Обществознание» предусматривает непосредственное применение федеральной рабочей программы учебного предмета «Обществознание».</w:t>
      </w:r>
    </w:p>
    <w:p w14:paraId="3863AD7B" w14:textId="77777777" w:rsidR="004F75DF" w:rsidRDefault="0013698B">
      <w:pPr>
        <w:spacing w:before="195"/>
        <w:ind w:right="463"/>
        <w:jc w:val="center"/>
        <w:rPr>
          <w:b/>
          <w:sz w:val="28"/>
        </w:rPr>
      </w:pPr>
      <w:r>
        <w:rPr>
          <w:b/>
          <w:spacing w:val="-2"/>
          <w:sz w:val="28"/>
        </w:rPr>
        <w:t>ПОЯСНИТЕЛЬНАЯ</w:t>
      </w:r>
      <w:r>
        <w:rPr>
          <w:b/>
          <w:spacing w:val="1"/>
          <w:sz w:val="28"/>
        </w:rPr>
        <w:t xml:space="preserve"> </w:t>
      </w:r>
      <w:r>
        <w:rPr>
          <w:b/>
          <w:spacing w:val="-2"/>
          <w:sz w:val="28"/>
        </w:rPr>
        <w:t>ЗАПИСКА</w:t>
      </w:r>
    </w:p>
    <w:p w14:paraId="630321D2" w14:textId="77777777" w:rsidR="004F75DF" w:rsidRDefault="004F75DF">
      <w:pPr>
        <w:pStyle w:val="a3"/>
        <w:spacing w:before="5"/>
        <w:ind w:left="0"/>
        <w:jc w:val="left"/>
        <w:rPr>
          <w:b/>
        </w:rPr>
      </w:pPr>
    </w:p>
    <w:p w14:paraId="0A3562D6" w14:textId="77777777" w:rsidR="004F75DF" w:rsidRDefault="0013698B">
      <w:pPr>
        <w:tabs>
          <w:tab w:val="left" w:pos="2534"/>
          <w:tab w:val="left" w:pos="6190"/>
          <w:tab w:val="left" w:pos="8695"/>
        </w:tabs>
        <w:spacing w:line="322" w:lineRule="exact"/>
        <w:ind w:left="529"/>
        <w:rPr>
          <w:b/>
          <w:sz w:val="28"/>
        </w:rPr>
      </w:pPr>
      <w:r>
        <w:rPr>
          <w:b/>
          <w:spacing w:val="-2"/>
          <w:sz w:val="28"/>
        </w:rPr>
        <w:t>ОБЩАЯ</w:t>
      </w:r>
      <w:r>
        <w:rPr>
          <w:b/>
          <w:sz w:val="28"/>
        </w:rPr>
        <w:tab/>
      </w:r>
      <w:r>
        <w:rPr>
          <w:b/>
          <w:spacing w:val="-2"/>
          <w:sz w:val="28"/>
        </w:rPr>
        <w:t>ХАРАКТЕРИСТИКА</w:t>
      </w:r>
      <w:r>
        <w:rPr>
          <w:b/>
          <w:sz w:val="28"/>
        </w:rPr>
        <w:tab/>
      </w:r>
      <w:r>
        <w:rPr>
          <w:b/>
          <w:spacing w:val="-2"/>
          <w:sz w:val="28"/>
        </w:rPr>
        <w:t>УЧЕБНОГО</w:t>
      </w:r>
      <w:r>
        <w:rPr>
          <w:b/>
          <w:sz w:val="28"/>
        </w:rPr>
        <w:tab/>
      </w:r>
      <w:r>
        <w:rPr>
          <w:b/>
          <w:spacing w:val="-2"/>
          <w:sz w:val="28"/>
        </w:rPr>
        <w:t>ПРЕДМЕТА</w:t>
      </w:r>
    </w:p>
    <w:p w14:paraId="3D1D74A6" w14:textId="77777777" w:rsidR="004F75DF" w:rsidRDefault="0013698B">
      <w:pPr>
        <w:ind w:left="106"/>
        <w:rPr>
          <w:b/>
          <w:sz w:val="28"/>
        </w:rPr>
      </w:pPr>
      <w:r>
        <w:rPr>
          <w:b/>
          <w:spacing w:val="-2"/>
          <w:sz w:val="28"/>
        </w:rPr>
        <w:t>«ОБЩЕСТВОЗНАНИЕ»</w:t>
      </w:r>
    </w:p>
    <w:p w14:paraId="2E10D408" w14:textId="77777777" w:rsidR="004F75DF" w:rsidRDefault="0013698B">
      <w:pPr>
        <w:pStyle w:val="a3"/>
        <w:spacing w:before="316"/>
        <w:ind w:left="106" w:right="1125" w:firstLine="422"/>
      </w:pPr>
      <w: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Pr>
          <w:color w:val="333333"/>
        </w:rPr>
        <w:t xml:space="preserve">едеральной рабочей </w:t>
      </w:r>
      <w: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56A2F492" w14:textId="77777777" w:rsidR="004F75DF" w:rsidRDefault="0013698B">
      <w:pPr>
        <w:pStyle w:val="a3"/>
        <w:spacing w:before="2"/>
        <w:ind w:left="106" w:right="1127" w:firstLine="422"/>
      </w:pPr>
      <w:r>
        <w:t>Изучение курса «Обществознание», включающего знания о российском</w:t>
      </w:r>
      <w:r>
        <w:rPr>
          <w:spacing w:val="40"/>
        </w:rPr>
        <w:t xml:space="preserve"> </w:t>
      </w:r>
      <w:r>
        <w:t>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448D71AF" w14:textId="77777777" w:rsidR="004F75DF" w:rsidRDefault="0013698B">
      <w:pPr>
        <w:pStyle w:val="a3"/>
        <w:ind w:left="106" w:right="1129" w:firstLine="422"/>
      </w:pPr>
      <w:r>
        <w:t>Изучение учебного курса «Обществознание» содействует вхождению обучающихся в мир культуры и общественных</w:t>
      </w:r>
      <w:r>
        <w:rPr>
          <w:spacing w:val="-2"/>
        </w:rPr>
        <w:t xml:space="preserve"> </w:t>
      </w:r>
      <w:r>
        <w:t>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14F2EF4" w14:textId="77777777" w:rsidR="004F75DF" w:rsidRDefault="0013698B">
      <w:pPr>
        <w:pStyle w:val="1"/>
        <w:spacing w:before="6" w:line="319" w:lineRule="exact"/>
        <w:ind w:left="529"/>
      </w:pPr>
      <w:r>
        <w:t>ЦЕЛИ</w:t>
      </w:r>
      <w:r>
        <w:rPr>
          <w:spacing w:val="-9"/>
        </w:rPr>
        <w:t xml:space="preserve"> </w:t>
      </w:r>
      <w:r>
        <w:t>ИЗУЧЕНИЯ</w:t>
      </w:r>
      <w:r>
        <w:rPr>
          <w:spacing w:val="-7"/>
        </w:rPr>
        <w:t xml:space="preserve"> </w:t>
      </w:r>
      <w:r>
        <w:t>УЧЕБНОГО</w:t>
      </w:r>
      <w:r>
        <w:rPr>
          <w:spacing w:val="-9"/>
        </w:rPr>
        <w:t xml:space="preserve"> </w:t>
      </w:r>
      <w:r>
        <w:t>ПРЕДМЕТА</w:t>
      </w:r>
      <w:r>
        <w:rPr>
          <w:spacing w:val="-7"/>
        </w:rPr>
        <w:t xml:space="preserve"> </w:t>
      </w:r>
      <w:r>
        <w:rPr>
          <w:spacing w:val="-2"/>
        </w:rPr>
        <w:t>«ОБЩЕСТВОЗНАНИЕ»</w:t>
      </w:r>
    </w:p>
    <w:p w14:paraId="55C8FB17" w14:textId="77777777" w:rsidR="004F75DF" w:rsidRDefault="0013698B">
      <w:pPr>
        <w:pStyle w:val="a3"/>
        <w:spacing w:line="319" w:lineRule="exact"/>
        <w:ind w:left="529"/>
      </w:pPr>
      <w:r>
        <w:t>Целями</w:t>
      </w:r>
      <w:r>
        <w:rPr>
          <w:spacing w:val="-11"/>
        </w:rPr>
        <w:t xml:space="preserve"> </w:t>
      </w:r>
      <w:r>
        <w:t>обществоведческого</w:t>
      </w:r>
      <w:r>
        <w:rPr>
          <w:spacing w:val="-11"/>
        </w:rPr>
        <w:t xml:space="preserve"> </w:t>
      </w:r>
      <w:r>
        <w:t>образования</w:t>
      </w:r>
      <w:r>
        <w:rPr>
          <w:spacing w:val="-10"/>
        </w:rPr>
        <w:t xml:space="preserve"> </w:t>
      </w:r>
      <w:r>
        <w:t>в</w:t>
      </w:r>
      <w:r>
        <w:rPr>
          <w:spacing w:val="-11"/>
        </w:rPr>
        <w:t xml:space="preserve"> </w:t>
      </w:r>
      <w:r>
        <w:t>основной</w:t>
      </w:r>
      <w:r>
        <w:rPr>
          <w:spacing w:val="-11"/>
        </w:rPr>
        <w:t xml:space="preserve"> </w:t>
      </w:r>
      <w:r>
        <w:t>школе</w:t>
      </w:r>
      <w:r>
        <w:rPr>
          <w:spacing w:val="-10"/>
        </w:rPr>
        <w:t xml:space="preserve"> </w:t>
      </w:r>
      <w:r>
        <w:rPr>
          <w:spacing w:val="-2"/>
        </w:rPr>
        <w:t>являются:</w:t>
      </w:r>
    </w:p>
    <w:p w14:paraId="1A5580E5" w14:textId="77777777" w:rsidR="004F75DF" w:rsidRDefault="004F75DF">
      <w:pPr>
        <w:spacing w:line="319" w:lineRule="exact"/>
        <w:sectPr w:rsidR="004F75DF">
          <w:headerReference w:type="default" r:id="rId11"/>
          <w:pgSz w:w="11910" w:h="16390"/>
          <w:pgMar w:top="980" w:right="0" w:bottom="280" w:left="460" w:header="723" w:footer="0" w:gutter="0"/>
          <w:pgNumType w:start="2"/>
          <w:cols w:space="720"/>
        </w:sectPr>
      </w:pPr>
    </w:p>
    <w:p w14:paraId="5D3E8078" w14:textId="77777777" w:rsidR="004F75DF" w:rsidRDefault="0013698B">
      <w:pPr>
        <w:pStyle w:val="a4"/>
        <w:numPr>
          <w:ilvl w:val="0"/>
          <w:numId w:val="97"/>
        </w:numPr>
        <w:tabs>
          <w:tab w:val="left" w:pos="671"/>
        </w:tabs>
        <w:spacing w:before="276"/>
        <w:ind w:right="1139" w:firstLine="422"/>
        <w:rPr>
          <w:sz w:val="28"/>
        </w:rPr>
      </w:pPr>
      <w:r>
        <w:rPr>
          <w:sz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1D36D09" w14:textId="77777777" w:rsidR="004F75DF" w:rsidRDefault="0013698B">
      <w:pPr>
        <w:pStyle w:val="a4"/>
        <w:numPr>
          <w:ilvl w:val="0"/>
          <w:numId w:val="97"/>
        </w:numPr>
        <w:tabs>
          <w:tab w:val="left" w:pos="671"/>
        </w:tabs>
        <w:ind w:right="1136" w:firstLine="422"/>
        <w:rPr>
          <w:sz w:val="28"/>
        </w:rPr>
      </w:pPr>
      <w:r>
        <w:rPr>
          <w:sz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670ACC42" w14:textId="77777777" w:rsidR="004F75DF" w:rsidRDefault="0013698B">
      <w:pPr>
        <w:pStyle w:val="a4"/>
        <w:numPr>
          <w:ilvl w:val="0"/>
          <w:numId w:val="97"/>
        </w:numPr>
        <w:tabs>
          <w:tab w:val="left" w:pos="671"/>
        </w:tabs>
        <w:ind w:right="1127" w:firstLine="422"/>
        <w:rPr>
          <w:sz w:val="28"/>
        </w:rPr>
      </w:pPr>
      <w:r>
        <w:rPr>
          <w:sz w:val="28"/>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Pr>
          <w:spacing w:val="-2"/>
          <w:sz w:val="28"/>
        </w:rPr>
        <w:t>деятельности;</w:t>
      </w:r>
    </w:p>
    <w:p w14:paraId="244ADF96" w14:textId="77777777" w:rsidR="004F75DF" w:rsidRDefault="0013698B">
      <w:pPr>
        <w:pStyle w:val="a4"/>
        <w:numPr>
          <w:ilvl w:val="0"/>
          <w:numId w:val="97"/>
        </w:numPr>
        <w:tabs>
          <w:tab w:val="left" w:pos="671"/>
        </w:tabs>
        <w:ind w:right="1137" w:firstLine="422"/>
        <w:rPr>
          <w:sz w:val="28"/>
        </w:rPr>
      </w:pPr>
      <w:r>
        <w:rPr>
          <w:sz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67704EA3" w14:textId="77777777" w:rsidR="004F75DF" w:rsidRDefault="0013698B">
      <w:pPr>
        <w:pStyle w:val="a4"/>
        <w:numPr>
          <w:ilvl w:val="0"/>
          <w:numId w:val="97"/>
        </w:numPr>
        <w:tabs>
          <w:tab w:val="left" w:pos="671"/>
        </w:tabs>
        <w:ind w:right="1134" w:firstLine="422"/>
        <w:rPr>
          <w:sz w:val="28"/>
        </w:rPr>
      </w:pPr>
      <w:r>
        <w:rPr>
          <w:sz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14:paraId="5A85B88D" w14:textId="77777777" w:rsidR="004F75DF" w:rsidRDefault="0013698B">
      <w:pPr>
        <w:pStyle w:val="a4"/>
        <w:numPr>
          <w:ilvl w:val="0"/>
          <w:numId w:val="97"/>
        </w:numPr>
        <w:tabs>
          <w:tab w:val="left" w:pos="671"/>
        </w:tabs>
        <w:ind w:right="1140" w:firstLine="422"/>
        <w:rPr>
          <w:sz w:val="28"/>
        </w:rPr>
      </w:pPr>
      <w:r>
        <w:rPr>
          <w:sz w:val="28"/>
        </w:rPr>
        <w:t xml:space="preserve">освоение способов познавательной, коммуникативной, практической деятельности, необходимых для участия в жизни гражданского общества и </w:t>
      </w:r>
      <w:r>
        <w:rPr>
          <w:spacing w:val="-2"/>
          <w:sz w:val="28"/>
        </w:rPr>
        <w:t>государства;</w:t>
      </w:r>
    </w:p>
    <w:p w14:paraId="5705E44B" w14:textId="77777777" w:rsidR="004F75DF" w:rsidRDefault="0013698B">
      <w:pPr>
        <w:pStyle w:val="a4"/>
        <w:numPr>
          <w:ilvl w:val="0"/>
          <w:numId w:val="97"/>
        </w:numPr>
        <w:tabs>
          <w:tab w:val="left" w:pos="671"/>
        </w:tabs>
        <w:ind w:right="1129" w:firstLine="422"/>
        <w:rPr>
          <w:sz w:val="28"/>
        </w:rPr>
      </w:pPr>
      <w:r>
        <w:rPr>
          <w:sz w:val="28"/>
        </w:rPr>
        <w:t>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81400BE" w14:textId="77777777" w:rsidR="004F75DF" w:rsidRDefault="0013698B">
      <w:pPr>
        <w:pStyle w:val="a4"/>
        <w:numPr>
          <w:ilvl w:val="0"/>
          <w:numId w:val="97"/>
        </w:numPr>
        <w:tabs>
          <w:tab w:val="left" w:pos="671"/>
        </w:tabs>
        <w:ind w:right="1135" w:firstLine="422"/>
        <w:rPr>
          <w:sz w:val="28"/>
        </w:rPr>
      </w:pPr>
      <w:r>
        <w:rPr>
          <w:sz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526D374A" w14:textId="77777777" w:rsidR="004F75DF" w:rsidRDefault="004F75DF">
      <w:pPr>
        <w:pStyle w:val="a3"/>
        <w:ind w:left="0"/>
        <w:jc w:val="left"/>
      </w:pPr>
    </w:p>
    <w:p w14:paraId="42EEE98D" w14:textId="77777777" w:rsidR="004F75DF" w:rsidRDefault="0013698B">
      <w:pPr>
        <w:pStyle w:val="1"/>
        <w:ind w:left="106" w:right="1123" w:firstLine="422"/>
      </w:pPr>
      <w:r>
        <w:t>МЕСТО</w:t>
      </w:r>
      <w:r>
        <w:rPr>
          <w:spacing w:val="40"/>
        </w:rPr>
        <w:t xml:space="preserve"> </w:t>
      </w:r>
      <w:r>
        <w:t>УЧЕБНОГО</w:t>
      </w:r>
      <w:r>
        <w:rPr>
          <w:spacing w:val="40"/>
        </w:rPr>
        <w:t xml:space="preserve"> </w:t>
      </w:r>
      <w:r>
        <w:t>ПРЕДМЕТА</w:t>
      </w:r>
      <w:r>
        <w:rPr>
          <w:spacing w:val="40"/>
        </w:rPr>
        <w:t xml:space="preserve"> </w:t>
      </w:r>
      <w:r>
        <w:t>«ОБЩЕСТВОЗНАНИЕ»</w:t>
      </w:r>
      <w:r>
        <w:rPr>
          <w:spacing w:val="40"/>
        </w:rPr>
        <w:t xml:space="preserve"> </w:t>
      </w:r>
      <w:r>
        <w:t>В</w:t>
      </w:r>
      <w:r>
        <w:rPr>
          <w:spacing w:val="40"/>
        </w:rPr>
        <w:t xml:space="preserve"> </w:t>
      </w:r>
      <w:r>
        <w:t xml:space="preserve">УЧЕБНОМ </w:t>
      </w:r>
      <w:r>
        <w:rPr>
          <w:spacing w:val="-2"/>
        </w:rPr>
        <w:t>ПЛАНЕ</w:t>
      </w:r>
    </w:p>
    <w:p w14:paraId="62828DA1" w14:textId="77777777" w:rsidR="004F75DF" w:rsidRDefault="004F75DF">
      <w:pPr>
        <w:sectPr w:rsidR="004F75DF">
          <w:pgSz w:w="11910" w:h="16390"/>
          <w:pgMar w:top="980" w:right="0" w:bottom="280" w:left="460" w:header="723" w:footer="0" w:gutter="0"/>
          <w:cols w:space="720"/>
        </w:sectPr>
      </w:pPr>
    </w:p>
    <w:p w14:paraId="4580374C" w14:textId="77777777" w:rsidR="004F75DF" w:rsidRDefault="0013698B">
      <w:pPr>
        <w:pStyle w:val="a3"/>
        <w:spacing w:before="277"/>
        <w:ind w:left="106" w:right="1138" w:firstLine="494"/>
      </w:pPr>
      <w: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62D64855" w14:textId="77777777" w:rsidR="004F75DF" w:rsidRDefault="004F75DF">
      <w:pPr>
        <w:sectPr w:rsidR="004F75DF">
          <w:pgSz w:w="11910" w:h="16390"/>
          <w:pgMar w:top="980" w:right="0" w:bottom="280" w:left="460" w:header="723" w:footer="0" w:gutter="0"/>
          <w:cols w:space="720"/>
        </w:sectPr>
      </w:pPr>
    </w:p>
    <w:p w14:paraId="51A1CA08" w14:textId="77777777" w:rsidR="004F75DF" w:rsidRDefault="0013698B">
      <w:pPr>
        <w:pStyle w:val="1"/>
        <w:spacing w:before="282" w:line="480" w:lineRule="auto"/>
        <w:ind w:left="529" w:right="5483"/>
        <w:jc w:val="both"/>
      </w:pPr>
      <w:r>
        <w:t>СОДЕРЖАНИЕ</w:t>
      </w:r>
      <w:r>
        <w:rPr>
          <w:spacing w:val="-18"/>
        </w:rPr>
        <w:t xml:space="preserve"> </w:t>
      </w:r>
      <w:r>
        <w:t>УЧЕБНОГО</w:t>
      </w:r>
      <w:r>
        <w:rPr>
          <w:spacing w:val="-17"/>
        </w:rPr>
        <w:t xml:space="preserve"> </w:t>
      </w:r>
      <w:r>
        <w:t>ПРЕДМЕТА 6 КЛАСС</w:t>
      </w:r>
    </w:p>
    <w:p w14:paraId="46D076FD" w14:textId="77777777" w:rsidR="004F75DF" w:rsidRDefault="0013698B">
      <w:pPr>
        <w:pStyle w:val="2"/>
        <w:spacing w:line="318" w:lineRule="exact"/>
        <w:ind w:left="529"/>
      </w:pPr>
      <w:r>
        <w:t>Человек</w:t>
      </w:r>
      <w:r>
        <w:rPr>
          <w:spacing w:val="-9"/>
        </w:rPr>
        <w:t xml:space="preserve"> </w:t>
      </w:r>
      <w:r>
        <w:t>и</w:t>
      </w:r>
      <w:r>
        <w:rPr>
          <w:spacing w:val="-8"/>
        </w:rPr>
        <w:t xml:space="preserve"> </w:t>
      </w:r>
      <w:r>
        <w:t>его</w:t>
      </w:r>
      <w:r>
        <w:rPr>
          <w:spacing w:val="-10"/>
        </w:rPr>
        <w:t xml:space="preserve"> </w:t>
      </w:r>
      <w:r>
        <w:t>социальное</w:t>
      </w:r>
      <w:r>
        <w:rPr>
          <w:spacing w:val="-1"/>
        </w:rPr>
        <w:t xml:space="preserve"> </w:t>
      </w:r>
      <w:r>
        <w:rPr>
          <w:spacing w:val="-2"/>
        </w:rPr>
        <w:t>окружение.</w:t>
      </w:r>
    </w:p>
    <w:p w14:paraId="467198D5" w14:textId="77777777" w:rsidR="004F75DF" w:rsidRDefault="0013698B">
      <w:pPr>
        <w:pStyle w:val="a3"/>
        <w:ind w:left="106" w:right="1137" w:firstLine="422"/>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F0103D1" w14:textId="77777777" w:rsidR="004F75DF" w:rsidRDefault="0013698B">
      <w:pPr>
        <w:pStyle w:val="a3"/>
        <w:spacing w:before="1"/>
        <w:ind w:left="106" w:right="1141" w:firstLine="422"/>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34FC13A3" w14:textId="77777777" w:rsidR="004F75DF" w:rsidRDefault="0013698B">
      <w:pPr>
        <w:pStyle w:val="a3"/>
        <w:ind w:left="106" w:right="1142" w:firstLine="422"/>
      </w:pPr>
      <w:r>
        <w:t>Люди с ограниченными возможностями здоровья, их особые потребности и социальная позиция.</w:t>
      </w:r>
    </w:p>
    <w:p w14:paraId="458A1C39" w14:textId="77777777" w:rsidR="004F75DF" w:rsidRDefault="0013698B">
      <w:pPr>
        <w:pStyle w:val="a3"/>
        <w:ind w:left="106" w:right="1145" w:firstLine="422"/>
      </w:pPr>
      <w:r>
        <w:t>Цели и мотивы деятельности. Виды деятельности (игра, труд, учение). Познание человеком мира и самого себя как вид деятельности.</w:t>
      </w:r>
    </w:p>
    <w:p w14:paraId="5E697F89" w14:textId="77777777" w:rsidR="004F75DF" w:rsidRDefault="0013698B">
      <w:pPr>
        <w:pStyle w:val="a3"/>
        <w:ind w:left="106" w:right="1137" w:firstLine="422"/>
      </w:pPr>
      <w:r>
        <w:t xml:space="preserve">Право человека на образование. Школьное образование. Права и обязанности </w:t>
      </w:r>
      <w:r>
        <w:rPr>
          <w:spacing w:val="-2"/>
        </w:rPr>
        <w:t>учащегося.</w:t>
      </w:r>
    </w:p>
    <w:p w14:paraId="104E99E4" w14:textId="77777777" w:rsidR="004F75DF" w:rsidRDefault="0013698B">
      <w:pPr>
        <w:pStyle w:val="a3"/>
        <w:spacing w:line="321" w:lineRule="exact"/>
        <w:ind w:left="529"/>
      </w:pPr>
      <w:r>
        <w:t>Общение.</w:t>
      </w:r>
      <w:r>
        <w:rPr>
          <w:spacing w:val="43"/>
        </w:rPr>
        <w:t xml:space="preserve">  </w:t>
      </w:r>
      <w:r>
        <w:t>Цели</w:t>
      </w:r>
      <w:r>
        <w:rPr>
          <w:spacing w:val="41"/>
        </w:rPr>
        <w:t xml:space="preserve">  </w:t>
      </w:r>
      <w:r>
        <w:t>и</w:t>
      </w:r>
      <w:r>
        <w:rPr>
          <w:spacing w:val="42"/>
        </w:rPr>
        <w:t xml:space="preserve">  </w:t>
      </w:r>
      <w:r>
        <w:t>средства</w:t>
      </w:r>
      <w:r>
        <w:rPr>
          <w:spacing w:val="42"/>
        </w:rPr>
        <w:t xml:space="preserve">  </w:t>
      </w:r>
      <w:r>
        <w:t>общения.</w:t>
      </w:r>
      <w:r>
        <w:rPr>
          <w:spacing w:val="43"/>
        </w:rPr>
        <w:t xml:space="preserve">  </w:t>
      </w:r>
      <w:r>
        <w:t>Особенности</w:t>
      </w:r>
      <w:r>
        <w:rPr>
          <w:spacing w:val="42"/>
        </w:rPr>
        <w:t xml:space="preserve">  </w:t>
      </w:r>
      <w:r>
        <w:t>общения</w:t>
      </w:r>
      <w:r>
        <w:rPr>
          <w:spacing w:val="42"/>
        </w:rPr>
        <w:t xml:space="preserve">  </w:t>
      </w:r>
      <w:r>
        <w:rPr>
          <w:spacing w:val="-2"/>
        </w:rPr>
        <w:t>подростков.</w:t>
      </w:r>
    </w:p>
    <w:p w14:paraId="3272819E" w14:textId="77777777" w:rsidR="004F75DF" w:rsidRDefault="0013698B">
      <w:pPr>
        <w:pStyle w:val="a3"/>
        <w:ind w:left="106"/>
      </w:pPr>
      <w:r>
        <w:t>Общение</w:t>
      </w:r>
      <w:r>
        <w:rPr>
          <w:spacing w:val="-6"/>
        </w:rPr>
        <w:t xml:space="preserve"> </w:t>
      </w:r>
      <w:r>
        <w:t>в</w:t>
      </w:r>
      <w:r>
        <w:rPr>
          <w:spacing w:val="-8"/>
        </w:rPr>
        <w:t xml:space="preserve"> </w:t>
      </w:r>
      <w:r>
        <w:t>современных</w:t>
      </w:r>
      <w:r>
        <w:rPr>
          <w:spacing w:val="-7"/>
        </w:rPr>
        <w:t xml:space="preserve"> </w:t>
      </w:r>
      <w:r>
        <w:rPr>
          <w:spacing w:val="-2"/>
        </w:rPr>
        <w:t>условиях.</w:t>
      </w:r>
    </w:p>
    <w:p w14:paraId="6DE3504E" w14:textId="77777777" w:rsidR="004F75DF" w:rsidRDefault="0013698B">
      <w:pPr>
        <w:pStyle w:val="a3"/>
        <w:spacing w:line="322" w:lineRule="exact"/>
        <w:ind w:left="529"/>
      </w:pPr>
      <w:r>
        <w:t>Отношения</w:t>
      </w:r>
      <w:r>
        <w:rPr>
          <w:spacing w:val="13"/>
        </w:rPr>
        <w:t xml:space="preserve"> </w:t>
      </w:r>
      <w:r>
        <w:t>в</w:t>
      </w:r>
      <w:r>
        <w:rPr>
          <w:spacing w:val="11"/>
        </w:rPr>
        <w:t xml:space="preserve"> </w:t>
      </w:r>
      <w:r>
        <w:t>малых</w:t>
      </w:r>
      <w:r>
        <w:rPr>
          <w:spacing w:val="8"/>
        </w:rPr>
        <w:t xml:space="preserve"> </w:t>
      </w:r>
      <w:r>
        <w:t>группах.</w:t>
      </w:r>
      <w:r>
        <w:rPr>
          <w:spacing w:val="15"/>
        </w:rPr>
        <w:t xml:space="preserve"> </w:t>
      </w:r>
      <w:r>
        <w:t>Групповые</w:t>
      </w:r>
      <w:r>
        <w:rPr>
          <w:spacing w:val="13"/>
        </w:rPr>
        <w:t xml:space="preserve"> </w:t>
      </w:r>
      <w:r>
        <w:t>нормы</w:t>
      </w:r>
      <w:r>
        <w:rPr>
          <w:spacing w:val="13"/>
        </w:rPr>
        <w:t xml:space="preserve"> </w:t>
      </w:r>
      <w:r>
        <w:t>и</w:t>
      </w:r>
      <w:r>
        <w:rPr>
          <w:spacing w:val="12"/>
        </w:rPr>
        <w:t xml:space="preserve"> </w:t>
      </w:r>
      <w:r>
        <w:t>правила.</w:t>
      </w:r>
      <w:r>
        <w:rPr>
          <w:spacing w:val="15"/>
        </w:rPr>
        <w:t xml:space="preserve"> </w:t>
      </w:r>
      <w:r>
        <w:t>Лидерство</w:t>
      </w:r>
      <w:r>
        <w:rPr>
          <w:spacing w:val="13"/>
        </w:rPr>
        <w:t xml:space="preserve"> </w:t>
      </w:r>
      <w:r>
        <w:t>в</w:t>
      </w:r>
      <w:r>
        <w:rPr>
          <w:spacing w:val="11"/>
        </w:rPr>
        <w:t xml:space="preserve"> </w:t>
      </w:r>
      <w:r>
        <w:rPr>
          <w:spacing w:val="-2"/>
        </w:rPr>
        <w:t>группе.</w:t>
      </w:r>
    </w:p>
    <w:p w14:paraId="448CAC3C" w14:textId="77777777" w:rsidR="004F75DF" w:rsidRDefault="0013698B">
      <w:pPr>
        <w:pStyle w:val="a3"/>
        <w:ind w:left="106"/>
      </w:pPr>
      <w:r>
        <w:t>Межличностные</w:t>
      </w:r>
      <w:r>
        <w:rPr>
          <w:spacing w:val="-12"/>
        </w:rPr>
        <w:t xml:space="preserve"> </w:t>
      </w:r>
      <w:r>
        <w:t>отношения</w:t>
      </w:r>
      <w:r>
        <w:rPr>
          <w:spacing w:val="-11"/>
        </w:rPr>
        <w:t xml:space="preserve"> </w:t>
      </w:r>
      <w:r>
        <w:t>(деловые,</w:t>
      </w:r>
      <w:r>
        <w:rPr>
          <w:spacing w:val="-9"/>
        </w:rPr>
        <w:t xml:space="preserve"> </w:t>
      </w:r>
      <w:r>
        <w:rPr>
          <w:spacing w:val="-2"/>
        </w:rPr>
        <w:t>личные).</w:t>
      </w:r>
    </w:p>
    <w:p w14:paraId="63B842DA" w14:textId="77777777" w:rsidR="004F75DF" w:rsidRDefault="0013698B">
      <w:pPr>
        <w:pStyle w:val="a3"/>
        <w:spacing w:before="2"/>
        <w:ind w:left="106" w:right="1141" w:firstLine="422"/>
      </w:pPr>
      <w:r>
        <w:t>Отношения в семье. Роль семьи в жизни человека и общества. Семейные традиции. Семейный досуг. Свободное время подростка.</w:t>
      </w:r>
    </w:p>
    <w:p w14:paraId="2EE982DB" w14:textId="77777777" w:rsidR="004F75DF" w:rsidRDefault="0013698B">
      <w:pPr>
        <w:pStyle w:val="a3"/>
        <w:ind w:left="106" w:right="1143" w:firstLine="422"/>
      </w:pPr>
      <w:r>
        <w:t xml:space="preserve">Отношения с друзьями и сверстниками. Конфликты в межличностных </w:t>
      </w:r>
      <w:r>
        <w:rPr>
          <w:spacing w:val="-2"/>
        </w:rPr>
        <w:t>отношениях.</w:t>
      </w:r>
    </w:p>
    <w:p w14:paraId="4F4DE758" w14:textId="77777777" w:rsidR="004F75DF" w:rsidRDefault="0013698B">
      <w:pPr>
        <w:pStyle w:val="2"/>
        <w:spacing w:before="4" w:line="319" w:lineRule="exact"/>
        <w:ind w:left="529"/>
      </w:pPr>
      <w:r>
        <w:t>Общество,</w:t>
      </w:r>
      <w:r>
        <w:rPr>
          <w:spacing w:val="-5"/>
        </w:rPr>
        <w:t xml:space="preserve"> </w:t>
      </w:r>
      <w:r>
        <w:t>в</w:t>
      </w:r>
      <w:r>
        <w:rPr>
          <w:spacing w:val="-8"/>
        </w:rPr>
        <w:t xml:space="preserve"> </w:t>
      </w:r>
      <w:r>
        <w:t>котором</w:t>
      </w:r>
      <w:r>
        <w:rPr>
          <w:spacing w:val="-5"/>
        </w:rPr>
        <w:t xml:space="preserve"> </w:t>
      </w:r>
      <w:r>
        <w:t>мы</w:t>
      </w:r>
      <w:r>
        <w:rPr>
          <w:spacing w:val="-8"/>
        </w:rPr>
        <w:t xml:space="preserve"> </w:t>
      </w:r>
      <w:r>
        <w:rPr>
          <w:spacing w:val="-2"/>
        </w:rPr>
        <w:t>живём.</w:t>
      </w:r>
    </w:p>
    <w:p w14:paraId="7AB1085C" w14:textId="77777777" w:rsidR="004F75DF" w:rsidRDefault="0013698B">
      <w:pPr>
        <w:pStyle w:val="a3"/>
        <w:ind w:left="106" w:right="1139" w:firstLine="422"/>
      </w:pPr>
      <w:r>
        <w:t>Что такое общество. Связь общества и природы. Устройство общественной жизни. Основные сферы жизни общества и их взаимодействие.</w:t>
      </w:r>
    </w:p>
    <w:p w14:paraId="749AB91D" w14:textId="77777777" w:rsidR="004F75DF" w:rsidRDefault="0013698B">
      <w:pPr>
        <w:pStyle w:val="a3"/>
        <w:spacing w:line="321" w:lineRule="exact"/>
        <w:ind w:left="529"/>
      </w:pPr>
      <w:r>
        <w:t>Социальные</w:t>
      </w:r>
      <w:r>
        <w:rPr>
          <w:spacing w:val="-8"/>
        </w:rPr>
        <w:t xml:space="preserve"> </w:t>
      </w:r>
      <w:r>
        <w:t>общности</w:t>
      </w:r>
      <w:r>
        <w:rPr>
          <w:spacing w:val="-8"/>
        </w:rPr>
        <w:t xml:space="preserve"> </w:t>
      </w:r>
      <w:r>
        <w:t>и</w:t>
      </w:r>
      <w:r>
        <w:rPr>
          <w:spacing w:val="-8"/>
        </w:rPr>
        <w:t xml:space="preserve"> </w:t>
      </w:r>
      <w:r>
        <w:t>группы.</w:t>
      </w:r>
      <w:r>
        <w:rPr>
          <w:spacing w:val="-5"/>
        </w:rPr>
        <w:t xml:space="preserve"> </w:t>
      </w:r>
      <w:r>
        <w:t>Положение</w:t>
      </w:r>
      <w:r>
        <w:rPr>
          <w:spacing w:val="-8"/>
        </w:rPr>
        <w:t xml:space="preserve"> </w:t>
      </w:r>
      <w:r>
        <w:t>человека</w:t>
      </w:r>
      <w:r>
        <w:rPr>
          <w:spacing w:val="-7"/>
        </w:rPr>
        <w:t xml:space="preserve"> </w:t>
      </w:r>
      <w:r>
        <w:t>в</w:t>
      </w:r>
      <w:r>
        <w:rPr>
          <w:spacing w:val="-9"/>
        </w:rPr>
        <w:t xml:space="preserve"> </w:t>
      </w:r>
      <w:r>
        <w:rPr>
          <w:spacing w:val="-2"/>
        </w:rPr>
        <w:t>обществе.</w:t>
      </w:r>
    </w:p>
    <w:p w14:paraId="6EBC8BF0" w14:textId="77777777" w:rsidR="004F75DF" w:rsidRDefault="0013698B">
      <w:pPr>
        <w:pStyle w:val="a3"/>
        <w:ind w:left="106" w:right="1140" w:firstLine="422"/>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52516083" w14:textId="77777777" w:rsidR="004F75DF" w:rsidRDefault="0013698B">
      <w:pPr>
        <w:pStyle w:val="a3"/>
        <w:ind w:left="106" w:right="1134" w:firstLine="422"/>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16F051D7" w14:textId="77777777" w:rsidR="004F75DF" w:rsidRDefault="0013698B">
      <w:pPr>
        <w:pStyle w:val="a3"/>
        <w:ind w:left="106" w:right="1141" w:firstLine="422"/>
      </w:pPr>
      <w:r>
        <w:t xml:space="preserve">Культурная жизнь. Духовные ценности, традиционные ценности российского </w:t>
      </w:r>
      <w:r>
        <w:rPr>
          <w:spacing w:val="-2"/>
        </w:rPr>
        <w:t>народа.</w:t>
      </w:r>
    </w:p>
    <w:p w14:paraId="1C806D30" w14:textId="77777777" w:rsidR="004F75DF" w:rsidRDefault="0013698B">
      <w:pPr>
        <w:pStyle w:val="a3"/>
        <w:ind w:left="106" w:right="1142" w:firstLine="422"/>
      </w:pPr>
      <w:r>
        <w:t>Развитие общества. Усиление взаимосвязей стран и народов в условиях современного общества.</w:t>
      </w:r>
    </w:p>
    <w:p w14:paraId="05E99A3D" w14:textId="77777777" w:rsidR="004F75DF" w:rsidRDefault="004F75DF">
      <w:pPr>
        <w:sectPr w:rsidR="004F75DF">
          <w:pgSz w:w="11910" w:h="16390"/>
          <w:pgMar w:top="980" w:right="0" w:bottom="280" w:left="460" w:header="723" w:footer="0" w:gutter="0"/>
          <w:cols w:space="720"/>
        </w:sectPr>
      </w:pPr>
    </w:p>
    <w:p w14:paraId="6DCEDACB" w14:textId="77777777" w:rsidR="004F75DF" w:rsidRDefault="0013698B">
      <w:pPr>
        <w:pStyle w:val="a3"/>
        <w:spacing w:before="277"/>
        <w:ind w:left="106" w:right="1142" w:firstLine="422"/>
      </w:pPr>
      <w:r>
        <w:t>Глобальные проблемы современности и возможности их решения усилиями международного сообщества и международных организаций.</w:t>
      </w:r>
    </w:p>
    <w:p w14:paraId="33AC8646" w14:textId="77777777" w:rsidR="004F75DF" w:rsidRDefault="004F75DF">
      <w:pPr>
        <w:pStyle w:val="a3"/>
        <w:spacing w:before="4"/>
        <w:ind w:left="0"/>
        <w:jc w:val="left"/>
      </w:pPr>
    </w:p>
    <w:p w14:paraId="7CA7EDE3" w14:textId="77777777" w:rsidR="004F75DF" w:rsidRDefault="0013698B">
      <w:pPr>
        <w:pStyle w:val="1"/>
        <w:ind w:left="529"/>
        <w:jc w:val="both"/>
      </w:pPr>
      <w:r>
        <w:t>7</w:t>
      </w:r>
      <w:r>
        <w:rPr>
          <w:spacing w:val="-1"/>
        </w:rPr>
        <w:t xml:space="preserve"> </w:t>
      </w:r>
      <w:r>
        <w:rPr>
          <w:spacing w:val="-4"/>
        </w:rPr>
        <w:t>КЛАСС</w:t>
      </w:r>
    </w:p>
    <w:p w14:paraId="515E2216" w14:textId="77777777" w:rsidR="004F75DF" w:rsidRDefault="0013698B">
      <w:pPr>
        <w:pStyle w:val="2"/>
        <w:spacing w:before="321" w:line="319" w:lineRule="exact"/>
        <w:ind w:left="529"/>
      </w:pPr>
      <w:r>
        <w:t>Социальные</w:t>
      </w:r>
      <w:r>
        <w:rPr>
          <w:spacing w:val="-9"/>
        </w:rPr>
        <w:t xml:space="preserve"> </w:t>
      </w:r>
      <w:r>
        <w:t>ценности</w:t>
      </w:r>
      <w:r>
        <w:rPr>
          <w:spacing w:val="-10"/>
        </w:rPr>
        <w:t xml:space="preserve"> </w:t>
      </w:r>
      <w:r>
        <w:t>и</w:t>
      </w:r>
      <w:r>
        <w:rPr>
          <w:spacing w:val="-11"/>
        </w:rPr>
        <w:t xml:space="preserve"> </w:t>
      </w:r>
      <w:r>
        <w:rPr>
          <w:spacing w:val="-2"/>
        </w:rPr>
        <w:t>нормы.</w:t>
      </w:r>
    </w:p>
    <w:p w14:paraId="234E9351" w14:textId="77777777" w:rsidR="004F75DF" w:rsidRDefault="0013698B">
      <w:pPr>
        <w:pStyle w:val="a3"/>
        <w:spacing w:line="319" w:lineRule="exact"/>
        <w:ind w:left="529"/>
      </w:pPr>
      <w:r>
        <w:t>Общественные</w:t>
      </w:r>
      <w:r>
        <w:rPr>
          <w:spacing w:val="73"/>
        </w:rPr>
        <w:t xml:space="preserve">   </w:t>
      </w:r>
      <w:r>
        <w:t>ценности.</w:t>
      </w:r>
      <w:r>
        <w:rPr>
          <w:spacing w:val="73"/>
        </w:rPr>
        <w:t xml:space="preserve">   </w:t>
      </w:r>
      <w:r>
        <w:t>Свобода</w:t>
      </w:r>
      <w:r>
        <w:rPr>
          <w:spacing w:val="74"/>
        </w:rPr>
        <w:t xml:space="preserve">   </w:t>
      </w:r>
      <w:r>
        <w:t>и</w:t>
      </w:r>
      <w:r>
        <w:rPr>
          <w:spacing w:val="73"/>
        </w:rPr>
        <w:t xml:space="preserve">   </w:t>
      </w:r>
      <w:r>
        <w:t>ответственность</w:t>
      </w:r>
      <w:r>
        <w:rPr>
          <w:spacing w:val="72"/>
        </w:rPr>
        <w:t xml:space="preserve">   </w:t>
      </w:r>
      <w:r>
        <w:rPr>
          <w:spacing w:val="-2"/>
        </w:rPr>
        <w:t>гражданина.</w:t>
      </w:r>
    </w:p>
    <w:p w14:paraId="18763E6E" w14:textId="77777777" w:rsidR="004F75DF" w:rsidRDefault="0013698B">
      <w:pPr>
        <w:pStyle w:val="a3"/>
        <w:ind w:left="106"/>
      </w:pPr>
      <w:r>
        <w:t>Гражданственность</w:t>
      </w:r>
      <w:r>
        <w:rPr>
          <w:spacing w:val="-12"/>
        </w:rPr>
        <w:t xml:space="preserve"> </w:t>
      </w:r>
      <w:r>
        <w:t>и</w:t>
      </w:r>
      <w:r>
        <w:rPr>
          <w:spacing w:val="-10"/>
        </w:rPr>
        <w:t xml:space="preserve"> </w:t>
      </w:r>
      <w:r>
        <w:t>патриотизм.</w:t>
      </w:r>
      <w:r>
        <w:rPr>
          <w:spacing w:val="-8"/>
        </w:rPr>
        <w:t xml:space="preserve"> </w:t>
      </w:r>
      <w:r>
        <w:rPr>
          <w:spacing w:val="-2"/>
        </w:rPr>
        <w:t>Гуманизм.</w:t>
      </w:r>
    </w:p>
    <w:p w14:paraId="0B45B7B0" w14:textId="77777777" w:rsidR="004F75DF" w:rsidRDefault="0013698B">
      <w:pPr>
        <w:pStyle w:val="a3"/>
        <w:spacing w:before="5"/>
        <w:ind w:left="106" w:right="1142" w:firstLine="422"/>
      </w:pPr>
      <w:r>
        <w:t>Социальные нормы как</w:t>
      </w:r>
      <w:r>
        <w:rPr>
          <w:spacing w:val="-1"/>
        </w:rPr>
        <w:t xml:space="preserve"> </w:t>
      </w:r>
      <w:r>
        <w:t>регуляторы общественной</w:t>
      </w:r>
      <w:r>
        <w:rPr>
          <w:spacing w:val="-1"/>
        </w:rPr>
        <w:t xml:space="preserve"> </w:t>
      </w:r>
      <w:r>
        <w:t>жизни и поведения человека в обществе. Виды социальных норм. Традиции и обычаи.</w:t>
      </w:r>
    </w:p>
    <w:p w14:paraId="0CA4977C" w14:textId="77777777" w:rsidR="004F75DF" w:rsidRDefault="0013698B">
      <w:pPr>
        <w:pStyle w:val="a3"/>
        <w:spacing w:line="321" w:lineRule="exact"/>
        <w:ind w:left="529"/>
      </w:pPr>
      <w:r>
        <w:t>Принципы</w:t>
      </w:r>
      <w:r>
        <w:rPr>
          <w:spacing w:val="53"/>
          <w:w w:val="150"/>
        </w:rPr>
        <w:t xml:space="preserve"> </w:t>
      </w:r>
      <w:r>
        <w:t>и</w:t>
      </w:r>
      <w:r>
        <w:rPr>
          <w:spacing w:val="53"/>
          <w:w w:val="150"/>
        </w:rPr>
        <w:t xml:space="preserve"> </w:t>
      </w:r>
      <w:r>
        <w:t>нормы</w:t>
      </w:r>
      <w:r>
        <w:rPr>
          <w:spacing w:val="53"/>
          <w:w w:val="150"/>
        </w:rPr>
        <w:t xml:space="preserve"> </w:t>
      </w:r>
      <w:r>
        <w:t>морали.</w:t>
      </w:r>
      <w:r>
        <w:rPr>
          <w:spacing w:val="56"/>
          <w:w w:val="150"/>
        </w:rPr>
        <w:t xml:space="preserve"> </w:t>
      </w:r>
      <w:r>
        <w:t>Добро</w:t>
      </w:r>
      <w:r>
        <w:rPr>
          <w:spacing w:val="53"/>
          <w:w w:val="150"/>
        </w:rPr>
        <w:t xml:space="preserve"> </w:t>
      </w:r>
      <w:r>
        <w:t>и</w:t>
      </w:r>
      <w:r>
        <w:rPr>
          <w:spacing w:val="48"/>
          <w:w w:val="150"/>
        </w:rPr>
        <w:t xml:space="preserve"> </w:t>
      </w:r>
      <w:r>
        <w:t>зло.</w:t>
      </w:r>
      <w:r>
        <w:rPr>
          <w:spacing w:val="56"/>
          <w:w w:val="150"/>
        </w:rPr>
        <w:t xml:space="preserve"> </w:t>
      </w:r>
      <w:r>
        <w:t>Нравственные</w:t>
      </w:r>
      <w:r>
        <w:rPr>
          <w:spacing w:val="55"/>
          <w:w w:val="150"/>
        </w:rPr>
        <w:t xml:space="preserve"> </w:t>
      </w:r>
      <w:r>
        <w:t>чувства</w:t>
      </w:r>
      <w:r>
        <w:rPr>
          <w:spacing w:val="54"/>
          <w:w w:val="150"/>
        </w:rPr>
        <w:t xml:space="preserve"> </w:t>
      </w:r>
      <w:r>
        <w:rPr>
          <w:spacing w:val="-2"/>
        </w:rPr>
        <w:t>человека.</w:t>
      </w:r>
    </w:p>
    <w:p w14:paraId="21541A89" w14:textId="77777777" w:rsidR="004F75DF" w:rsidRDefault="0013698B">
      <w:pPr>
        <w:pStyle w:val="a3"/>
        <w:spacing w:line="322" w:lineRule="exact"/>
        <w:ind w:left="106"/>
      </w:pPr>
      <w:r>
        <w:t>Совесть</w:t>
      </w:r>
      <w:r>
        <w:rPr>
          <w:spacing w:val="-9"/>
        </w:rPr>
        <w:t xml:space="preserve"> </w:t>
      </w:r>
      <w:r>
        <w:t>и</w:t>
      </w:r>
      <w:r>
        <w:rPr>
          <w:spacing w:val="-7"/>
        </w:rPr>
        <w:t xml:space="preserve"> </w:t>
      </w:r>
      <w:r>
        <w:rPr>
          <w:spacing w:val="-4"/>
        </w:rPr>
        <w:t>стыд.</w:t>
      </w:r>
    </w:p>
    <w:p w14:paraId="328AACDF" w14:textId="77777777" w:rsidR="004F75DF" w:rsidRDefault="0013698B">
      <w:pPr>
        <w:pStyle w:val="a3"/>
        <w:ind w:left="106" w:right="1138" w:firstLine="422"/>
      </w:pPr>
      <w:r>
        <w:t>Моральный выбор. Моральная оценка поведения людей и собственного поведения. Влияние моральных норм на общество и человека.</w:t>
      </w:r>
    </w:p>
    <w:p w14:paraId="0D16BC35" w14:textId="77777777" w:rsidR="004F75DF" w:rsidRDefault="0013698B">
      <w:pPr>
        <w:pStyle w:val="a3"/>
        <w:ind w:left="529"/>
      </w:pPr>
      <w:r>
        <w:t>Право</w:t>
      </w:r>
      <w:r>
        <w:rPr>
          <w:spacing w:val="-6"/>
        </w:rPr>
        <w:t xml:space="preserve"> </w:t>
      </w:r>
      <w:r>
        <w:t>и</w:t>
      </w:r>
      <w:r>
        <w:rPr>
          <w:spacing w:val="-5"/>
        </w:rPr>
        <w:t xml:space="preserve"> </w:t>
      </w:r>
      <w:r>
        <w:t>его</w:t>
      </w:r>
      <w:r>
        <w:rPr>
          <w:spacing w:val="-5"/>
        </w:rPr>
        <w:t xml:space="preserve"> </w:t>
      </w:r>
      <w:r>
        <w:t>роль</w:t>
      </w:r>
      <w:r>
        <w:rPr>
          <w:spacing w:val="-7"/>
        </w:rPr>
        <w:t xml:space="preserve"> </w:t>
      </w:r>
      <w:r>
        <w:t>в</w:t>
      </w:r>
      <w:r>
        <w:rPr>
          <w:spacing w:val="-6"/>
        </w:rPr>
        <w:t xml:space="preserve"> </w:t>
      </w:r>
      <w:r>
        <w:t>жизни</w:t>
      </w:r>
      <w:r>
        <w:rPr>
          <w:spacing w:val="-5"/>
        </w:rPr>
        <w:t xml:space="preserve"> </w:t>
      </w:r>
      <w:r>
        <w:t>общества.</w:t>
      </w:r>
      <w:r>
        <w:rPr>
          <w:spacing w:val="-2"/>
        </w:rPr>
        <w:t xml:space="preserve"> </w:t>
      </w:r>
      <w:r>
        <w:t>Право</w:t>
      </w:r>
      <w:r>
        <w:rPr>
          <w:spacing w:val="-5"/>
        </w:rPr>
        <w:t xml:space="preserve"> </w:t>
      </w:r>
      <w:r>
        <w:t>и</w:t>
      </w:r>
      <w:r>
        <w:rPr>
          <w:spacing w:val="-5"/>
        </w:rPr>
        <w:t xml:space="preserve"> </w:t>
      </w:r>
      <w:r>
        <w:rPr>
          <w:spacing w:val="-2"/>
        </w:rPr>
        <w:t>мораль.</w:t>
      </w:r>
    </w:p>
    <w:p w14:paraId="3C3F04E3" w14:textId="77777777" w:rsidR="004F75DF" w:rsidRDefault="0013698B">
      <w:pPr>
        <w:pStyle w:val="2"/>
        <w:spacing w:before="4" w:line="319" w:lineRule="exact"/>
        <w:ind w:left="529"/>
      </w:pPr>
      <w:r>
        <w:t>Человек</w:t>
      </w:r>
      <w:r>
        <w:rPr>
          <w:spacing w:val="-10"/>
        </w:rPr>
        <w:t xml:space="preserve"> </w:t>
      </w:r>
      <w:r>
        <w:t>как</w:t>
      </w:r>
      <w:r>
        <w:rPr>
          <w:spacing w:val="-9"/>
        </w:rPr>
        <w:t xml:space="preserve"> </w:t>
      </w:r>
      <w:r>
        <w:t>участник</w:t>
      </w:r>
      <w:r>
        <w:rPr>
          <w:spacing w:val="-9"/>
        </w:rPr>
        <w:t xml:space="preserve"> </w:t>
      </w:r>
      <w:r>
        <w:t>правовых</w:t>
      </w:r>
      <w:r>
        <w:rPr>
          <w:spacing w:val="-7"/>
        </w:rPr>
        <w:t xml:space="preserve"> </w:t>
      </w:r>
      <w:r>
        <w:rPr>
          <w:spacing w:val="-2"/>
        </w:rPr>
        <w:t>отношений.</w:t>
      </w:r>
    </w:p>
    <w:p w14:paraId="58AB44D1" w14:textId="77777777" w:rsidR="004F75DF" w:rsidRDefault="0013698B">
      <w:pPr>
        <w:pStyle w:val="a3"/>
        <w:ind w:left="106" w:right="1140" w:firstLine="422"/>
      </w:pPr>
      <w:r>
        <w:t>Правоотношения и их особенности. Правовая норма. Участники правоотношений. Правоспособность и дееспособность. Правовая оценка поступков</w:t>
      </w:r>
      <w:r>
        <w:rPr>
          <w:spacing w:val="40"/>
        </w:rPr>
        <w:t xml:space="preserve"> </w:t>
      </w:r>
      <w:r>
        <w:t>и деятельности человека. Правомерное поведение. Правовая культура личности.</w:t>
      </w:r>
    </w:p>
    <w:p w14:paraId="3D7BE349" w14:textId="77777777" w:rsidR="004F75DF" w:rsidRDefault="0013698B">
      <w:pPr>
        <w:pStyle w:val="a3"/>
        <w:spacing w:line="321" w:lineRule="exact"/>
        <w:ind w:left="529"/>
      </w:pPr>
      <w:r>
        <w:t>Правонарушение</w:t>
      </w:r>
      <w:r>
        <w:rPr>
          <w:spacing w:val="56"/>
        </w:rPr>
        <w:t xml:space="preserve"> </w:t>
      </w:r>
      <w:r>
        <w:t>и</w:t>
      </w:r>
      <w:r>
        <w:rPr>
          <w:spacing w:val="55"/>
        </w:rPr>
        <w:t xml:space="preserve"> </w:t>
      </w:r>
      <w:r>
        <w:t>юридическая</w:t>
      </w:r>
      <w:r>
        <w:rPr>
          <w:spacing w:val="57"/>
        </w:rPr>
        <w:t xml:space="preserve"> </w:t>
      </w:r>
      <w:r>
        <w:t>ответственность.</w:t>
      </w:r>
      <w:r>
        <w:rPr>
          <w:spacing w:val="61"/>
        </w:rPr>
        <w:t xml:space="preserve"> </w:t>
      </w:r>
      <w:r>
        <w:t>Проступок</w:t>
      </w:r>
      <w:r>
        <w:rPr>
          <w:spacing w:val="55"/>
        </w:rPr>
        <w:t xml:space="preserve"> </w:t>
      </w:r>
      <w:r>
        <w:t>и</w:t>
      </w:r>
      <w:r>
        <w:rPr>
          <w:spacing w:val="55"/>
        </w:rPr>
        <w:t xml:space="preserve"> </w:t>
      </w:r>
      <w:r>
        <w:rPr>
          <w:spacing w:val="-2"/>
        </w:rPr>
        <w:t>преступление.</w:t>
      </w:r>
    </w:p>
    <w:p w14:paraId="54CB4DCC" w14:textId="77777777" w:rsidR="004F75DF" w:rsidRDefault="0013698B">
      <w:pPr>
        <w:pStyle w:val="a3"/>
        <w:ind w:left="106"/>
      </w:pPr>
      <w:r>
        <w:t>Опасность</w:t>
      </w:r>
      <w:r>
        <w:rPr>
          <w:spacing w:val="-10"/>
        </w:rPr>
        <w:t xml:space="preserve"> </w:t>
      </w:r>
      <w:r>
        <w:t>правонарушений</w:t>
      </w:r>
      <w:r>
        <w:rPr>
          <w:spacing w:val="-8"/>
        </w:rPr>
        <w:t xml:space="preserve"> </w:t>
      </w:r>
      <w:r>
        <w:t>для</w:t>
      </w:r>
      <w:r>
        <w:rPr>
          <w:spacing w:val="-6"/>
        </w:rPr>
        <w:t xml:space="preserve"> </w:t>
      </w:r>
      <w:r>
        <w:t>личности</w:t>
      </w:r>
      <w:r>
        <w:rPr>
          <w:spacing w:val="-8"/>
        </w:rPr>
        <w:t xml:space="preserve"> </w:t>
      </w:r>
      <w:r>
        <w:t>и</w:t>
      </w:r>
      <w:r>
        <w:rPr>
          <w:spacing w:val="-8"/>
        </w:rPr>
        <w:t xml:space="preserve"> </w:t>
      </w:r>
      <w:r>
        <w:rPr>
          <w:spacing w:val="-2"/>
        </w:rPr>
        <w:t>общества.</w:t>
      </w:r>
    </w:p>
    <w:p w14:paraId="167462A1" w14:textId="77777777" w:rsidR="004F75DF" w:rsidRDefault="0013698B">
      <w:pPr>
        <w:pStyle w:val="a3"/>
        <w:spacing w:before="1"/>
        <w:ind w:left="106" w:right="1144" w:firstLine="422"/>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w:t>
      </w:r>
      <w:r>
        <w:rPr>
          <w:spacing w:val="-3"/>
        </w:rPr>
        <w:t xml:space="preserve"> </w:t>
      </w:r>
      <w:r>
        <w:t>обязанности</w:t>
      </w:r>
      <w:r>
        <w:rPr>
          <w:spacing w:val="-4"/>
        </w:rPr>
        <w:t xml:space="preserve"> </w:t>
      </w:r>
      <w:r>
        <w:t>гражданина</w:t>
      </w:r>
      <w:r>
        <w:rPr>
          <w:spacing w:val="-3"/>
        </w:rPr>
        <w:t xml:space="preserve"> </w:t>
      </w:r>
      <w:r>
        <w:t>Российской</w:t>
      </w:r>
      <w:r>
        <w:rPr>
          <w:spacing w:val="-4"/>
        </w:rPr>
        <w:t xml:space="preserve"> </w:t>
      </w:r>
      <w:r>
        <w:t>Федерации.</w:t>
      </w:r>
      <w:r>
        <w:rPr>
          <w:spacing w:val="-2"/>
        </w:rPr>
        <w:t xml:space="preserve"> </w:t>
      </w:r>
      <w:r>
        <w:t>Права</w:t>
      </w:r>
      <w:r>
        <w:rPr>
          <w:spacing w:val="-3"/>
        </w:rPr>
        <w:t xml:space="preserve"> </w:t>
      </w:r>
      <w:r>
        <w:t>ребёнка</w:t>
      </w:r>
      <w:r>
        <w:rPr>
          <w:spacing w:val="-3"/>
        </w:rPr>
        <w:t xml:space="preserve"> </w:t>
      </w:r>
      <w:r>
        <w:t>и возможности их защиты.</w:t>
      </w:r>
    </w:p>
    <w:p w14:paraId="09F873F6" w14:textId="77777777" w:rsidR="004F75DF" w:rsidRDefault="0013698B">
      <w:pPr>
        <w:pStyle w:val="2"/>
        <w:spacing w:before="4" w:line="319" w:lineRule="exact"/>
        <w:ind w:left="529"/>
      </w:pPr>
      <w:r>
        <w:t>Основы</w:t>
      </w:r>
      <w:r>
        <w:rPr>
          <w:spacing w:val="-11"/>
        </w:rPr>
        <w:t xml:space="preserve"> </w:t>
      </w:r>
      <w:r>
        <w:t>российского</w:t>
      </w:r>
      <w:r>
        <w:rPr>
          <w:spacing w:val="-10"/>
        </w:rPr>
        <w:t xml:space="preserve"> </w:t>
      </w:r>
      <w:r>
        <w:rPr>
          <w:spacing w:val="-2"/>
        </w:rPr>
        <w:t>права.</w:t>
      </w:r>
    </w:p>
    <w:p w14:paraId="1B85640F" w14:textId="77777777" w:rsidR="004F75DF" w:rsidRDefault="0013698B">
      <w:pPr>
        <w:pStyle w:val="a3"/>
        <w:ind w:left="106" w:right="1140" w:firstLine="422"/>
      </w:pPr>
      <w:r>
        <w:t>Конституция Российской Федерации – основной закон. Законы и подзаконные акты. Отрасли права.</w:t>
      </w:r>
    </w:p>
    <w:p w14:paraId="675C560F" w14:textId="77777777" w:rsidR="004F75DF" w:rsidRDefault="0013698B">
      <w:pPr>
        <w:pStyle w:val="a3"/>
        <w:ind w:left="106" w:right="1143" w:firstLine="422"/>
      </w:pPr>
      <w:r>
        <w:t>Основы гражданского права. Физические и юридические лица в гражданском праве. Право собственности, защита прав собственности.</w:t>
      </w:r>
    </w:p>
    <w:p w14:paraId="5C5E69A5" w14:textId="77777777" w:rsidR="004F75DF" w:rsidRDefault="0013698B">
      <w:pPr>
        <w:pStyle w:val="a3"/>
        <w:ind w:left="106" w:right="1134" w:firstLine="422"/>
      </w:pPr>
      <w:r>
        <w:t>Основные виды гражданско-правовых договоров. Договор купли-продажи.</w:t>
      </w:r>
      <w:r>
        <w:rPr>
          <w:spacing w:val="40"/>
        </w:rPr>
        <w:t xml:space="preserve"> </w:t>
      </w:r>
      <w:r>
        <w:t>Права потребителей и возможности их защиты. Несовершеннолетние как участники гражданско-правовых отношений.</w:t>
      </w:r>
    </w:p>
    <w:p w14:paraId="2D07C3DF" w14:textId="77777777" w:rsidR="004F75DF" w:rsidRDefault="0013698B">
      <w:pPr>
        <w:pStyle w:val="a3"/>
        <w:ind w:left="106" w:right="1133" w:firstLine="422"/>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1DF20F31" w14:textId="77777777" w:rsidR="004F75DF" w:rsidRDefault="0013698B">
      <w:pPr>
        <w:pStyle w:val="a3"/>
        <w:ind w:left="106" w:right="1131" w:firstLine="422"/>
      </w:pPr>
      <w:r>
        <w:t>Основы трудового права. Стороны трудовых отношений, их права и</w:t>
      </w:r>
      <w:r>
        <w:rPr>
          <w:spacing w:val="40"/>
        </w:rPr>
        <w:t xml:space="preserve"> </w:t>
      </w:r>
      <w:r>
        <w:t>обязанности. Трудовой договор. Заключение и прекращение трудового договора. Рабочее</w:t>
      </w:r>
      <w:r>
        <w:rPr>
          <w:spacing w:val="-4"/>
        </w:rPr>
        <w:t xml:space="preserve"> </w:t>
      </w:r>
      <w:r>
        <w:t>время</w:t>
      </w:r>
      <w:r>
        <w:rPr>
          <w:spacing w:val="-3"/>
        </w:rPr>
        <w:t xml:space="preserve"> </w:t>
      </w:r>
      <w:r>
        <w:t>и</w:t>
      </w:r>
      <w:r>
        <w:rPr>
          <w:spacing w:val="-5"/>
        </w:rPr>
        <w:t xml:space="preserve"> </w:t>
      </w:r>
      <w:r>
        <w:t>время</w:t>
      </w:r>
      <w:r>
        <w:rPr>
          <w:spacing w:val="-3"/>
        </w:rPr>
        <w:t xml:space="preserve"> </w:t>
      </w:r>
      <w:r>
        <w:t>отдыха.</w:t>
      </w:r>
      <w:r>
        <w:rPr>
          <w:spacing w:val="-2"/>
        </w:rPr>
        <w:t xml:space="preserve"> </w:t>
      </w:r>
      <w:r>
        <w:t>Особенности</w:t>
      </w:r>
      <w:r>
        <w:rPr>
          <w:spacing w:val="-5"/>
        </w:rPr>
        <w:t xml:space="preserve"> </w:t>
      </w:r>
      <w:r>
        <w:t>правового</w:t>
      </w:r>
      <w:r>
        <w:rPr>
          <w:spacing w:val="-5"/>
        </w:rPr>
        <w:t xml:space="preserve"> </w:t>
      </w:r>
      <w:r>
        <w:t>статуса</w:t>
      </w:r>
      <w:r>
        <w:rPr>
          <w:spacing w:val="-4"/>
        </w:rPr>
        <w:t xml:space="preserve"> </w:t>
      </w:r>
      <w:r>
        <w:t>несовершеннолетних при осуществлении трудовой деятельности.</w:t>
      </w:r>
    </w:p>
    <w:p w14:paraId="6A3D81B9" w14:textId="77777777" w:rsidR="004F75DF" w:rsidRDefault="004F75DF">
      <w:pPr>
        <w:sectPr w:rsidR="004F75DF">
          <w:pgSz w:w="11910" w:h="16390"/>
          <w:pgMar w:top="980" w:right="0" w:bottom="280" w:left="460" w:header="723" w:footer="0" w:gutter="0"/>
          <w:cols w:space="720"/>
        </w:sectPr>
      </w:pPr>
    </w:p>
    <w:p w14:paraId="54A67584" w14:textId="77777777" w:rsidR="004F75DF" w:rsidRDefault="0013698B">
      <w:pPr>
        <w:pStyle w:val="a3"/>
        <w:spacing w:before="277"/>
        <w:ind w:left="106" w:right="1127" w:firstLine="422"/>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10F72498" w14:textId="77777777" w:rsidR="004F75DF" w:rsidRDefault="0013698B">
      <w:pPr>
        <w:pStyle w:val="a3"/>
        <w:ind w:left="106" w:right="1129" w:firstLine="422"/>
      </w:pPr>
      <w:r>
        <w:t>Правоохранительные органы в Российской Федерации. Структура правоохранительных органов Российской Федерации. Функции</w:t>
      </w:r>
      <w:r>
        <w:rPr>
          <w:spacing w:val="40"/>
        </w:rPr>
        <w:t xml:space="preserve"> </w:t>
      </w:r>
      <w:r>
        <w:t>правоохранительных органов.</w:t>
      </w:r>
    </w:p>
    <w:p w14:paraId="74439450" w14:textId="77777777" w:rsidR="004F75DF" w:rsidRDefault="004F75DF">
      <w:pPr>
        <w:pStyle w:val="a3"/>
        <w:spacing w:before="7"/>
        <w:ind w:left="0"/>
        <w:jc w:val="left"/>
      </w:pPr>
    </w:p>
    <w:p w14:paraId="5F9DAAA3" w14:textId="77777777" w:rsidR="004F75DF" w:rsidRDefault="0013698B">
      <w:pPr>
        <w:pStyle w:val="1"/>
        <w:ind w:left="529"/>
      </w:pPr>
      <w:r>
        <w:t>8</w:t>
      </w:r>
      <w:r>
        <w:rPr>
          <w:spacing w:val="-1"/>
        </w:rPr>
        <w:t xml:space="preserve"> </w:t>
      </w:r>
      <w:r>
        <w:rPr>
          <w:spacing w:val="-4"/>
        </w:rPr>
        <w:t>КЛАСС</w:t>
      </w:r>
    </w:p>
    <w:p w14:paraId="3EA80682" w14:textId="77777777" w:rsidR="004F75DF" w:rsidRDefault="0013698B">
      <w:pPr>
        <w:pStyle w:val="2"/>
        <w:spacing w:before="321" w:line="319" w:lineRule="exact"/>
        <w:ind w:left="529"/>
        <w:jc w:val="left"/>
      </w:pPr>
      <w:r>
        <w:t>Человек</w:t>
      </w:r>
      <w:r>
        <w:rPr>
          <w:spacing w:val="-11"/>
        </w:rPr>
        <w:t xml:space="preserve"> </w:t>
      </w:r>
      <w:r>
        <w:t>в</w:t>
      </w:r>
      <w:r>
        <w:rPr>
          <w:spacing w:val="-9"/>
        </w:rPr>
        <w:t xml:space="preserve"> </w:t>
      </w:r>
      <w:r>
        <w:t>экономических</w:t>
      </w:r>
      <w:r>
        <w:rPr>
          <w:spacing w:val="-9"/>
        </w:rPr>
        <w:t xml:space="preserve"> </w:t>
      </w:r>
      <w:r>
        <w:rPr>
          <w:spacing w:val="-2"/>
        </w:rPr>
        <w:t>отношениях.</w:t>
      </w:r>
    </w:p>
    <w:p w14:paraId="4F0E7427" w14:textId="77777777" w:rsidR="004F75DF" w:rsidRDefault="0013698B">
      <w:pPr>
        <w:pStyle w:val="a3"/>
        <w:tabs>
          <w:tab w:val="left" w:pos="2605"/>
          <w:tab w:val="left" w:pos="3559"/>
          <w:tab w:val="left" w:pos="4978"/>
          <w:tab w:val="left" w:pos="6753"/>
          <w:tab w:val="left" w:pos="7127"/>
          <w:tab w:val="left" w:pos="8402"/>
        </w:tabs>
        <w:ind w:left="106" w:right="1142" w:firstLine="422"/>
        <w:jc w:val="left"/>
      </w:pPr>
      <w:r>
        <w:rPr>
          <w:spacing w:val="-2"/>
        </w:rPr>
        <w:t>Экономическая</w:t>
      </w:r>
      <w:r>
        <w:tab/>
      </w:r>
      <w:r>
        <w:rPr>
          <w:spacing w:val="-4"/>
        </w:rPr>
        <w:t>жизнь</w:t>
      </w:r>
      <w:r>
        <w:tab/>
      </w:r>
      <w:r>
        <w:rPr>
          <w:spacing w:val="-2"/>
        </w:rPr>
        <w:t>общества.</w:t>
      </w:r>
      <w:r>
        <w:tab/>
      </w:r>
      <w:r>
        <w:rPr>
          <w:spacing w:val="-2"/>
        </w:rPr>
        <w:t>Потребности</w:t>
      </w:r>
      <w:r>
        <w:tab/>
      </w:r>
      <w:r>
        <w:rPr>
          <w:spacing w:val="-10"/>
        </w:rPr>
        <w:t>и</w:t>
      </w:r>
      <w:r>
        <w:tab/>
      </w:r>
      <w:r>
        <w:rPr>
          <w:spacing w:val="-2"/>
        </w:rPr>
        <w:t>ресурсы,</w:t>
      </w:r>
      <w:r>
        <w:tab/>
      </w:r>
      <w:r>
        <w:rPr>
          <w:spacing w:val="-2"/>
        </w:rPr>
        <w:t xml:space="preserve">ограниченность </w:t>
      </w:r>
      <w:r>
        <w:t>ресурсов. Экономический выбор.</w:t>
      </w:r>
    </w:p>
    <w:p w14:paraId="788AEE95" w14:textId="77777777" w:rsidR="004F75DF" w:rsidRDefault="0013698B">
      <w:pPr>
        <w:pStyle w:val="a3"/>
        <w:spacing w:line="322" w:lineRule="exact"/>
        <w:ind w:left="529"/>
        <w:jc w:val="left"/>
      </w:pPr>
      <w:r>
        <w:t>Экономическая</w:t>
      </w:r>
      <w:r>
        <w:rPr>
          <w:spacing w:val="-7"/>
        </w:rPr>
        <w:t xml:space="preserve"> </w:t>
      </w:r>
      <w:r>
        <w:t>система</w:t>
      </w:r>
      <w:r>
        <w:rPr>
          <w:spacing w:val="-8"/>
        </w:rPr>
        <w:t xml:space="preserve"> </w:t>
      </w:r>
      <w:r>
        <w:t>и</w:t>
      </w:r>
      <w:r>
        <w:rPr>
          <w:spacing w:val="-8"/>
        </w:rPr>
        <w:t xml:space="preserve"> </w:t>
      </w:r>
      <w:r>
        <w:t>её</w:t>
      </w:r>
      <w:r>
        <w:rPr>
          <w:spacing w:val="-8"/>
        </w:rPr>
        <w:t xml:space="preserve"> </w:t>
      </w:r>
      <w:r>
        <w:t>функции.</w:t>
      </w:r>
      <w:r>
        <w:rPr>
          <w:spacing w:val="-7"/>
        </w:rPr>
        <w:t xml:space="preserve"> </w:t>
      </w:r>
      <w:r>
        <w:rPr>
          <w:spacing w:val="-2"/>
        </w:rPr>
        <w:t>Собственность.</w:t>
      </w:r>
    </w:p>
    <w:p w14:paraId="04EFB1FC" w14:textId="77777777" w:rsidR="004F75DF" w:rsidRDefault="0013698B">
      <w:pPr>
        <w:pStyle w:val="a3"/>
        <w:ind w:left="106" w:right="1123" w:firstLine="422"/>
        <w:jc w:val="left"/>
      </w:pPr>
      <w:r>
        <w:t>Производство – источник экономических</w:t>
      </w:r>
      <w:r>
        <w:rPr>
          <w:spacing w:val="-1"/>
        </w:rPr>
        <w:t xml:space="preserve"> </w:t>
      </w:r>
      <w:r>
        <w:t>благ. Факторы производства. Трудовая деятельность. Производительность труда. Разделение труда.</w:t>
      </w:r>
    </w:p>
    <w:p w14:paraId="7A8BBABA" w14:textId="77777777" w:rsidR="004F75DF" w:rsidRDefault="0013698B">
      <w:pPr>
        <w:pStyle w:val="a3"/>
        <w:ind w:left="529" w:right="1123"/>
        <w:jc w:val="left"/>
      </w:pPr>
      <w:r>
        <w:t>Предпринимательство.</w:t>
      </w:r>
      <w:r>
        <w:rPr>
          <w:spacing w:val="-8"/>
        </w:rPr>
        <w:t xml:space="preserve"> </w:t>
      </w:r>
      <w:r>
        <w:t>Виды</w:t>
      </w:r>
      <w:r>
        <w:rPr>
          <w:spacing w:val="-11"/>
        </w:rPr>
        <w:t xml:space="preserve"> </w:t>
      </w:r>
      <w:r>
        <w:t>и</w:t>
      </w:r>
      <w:r>
        <w:rPr>
          <w:spacing w:val="-11"/>
        </w:rPr>
        <w:t xml:space="preserve"> </w:t>
      </w:r>
      <w:r>
        <w:t>формы</w:t>
      </w:r>
      <w:r>
        <w:rPr>
          <w:spacing w:val="-11"/>
        </w:rPr>
        <w:t xml:space="preserve"> </w:t>
      </w:r>
      <w:r>
        <w:t>предпринимательской</w:t>
      </w:r>
      <w:r>
        <w:rPr>
          <w:spacing w:val="-11"/>
        </w:rPr>
        <w:t xml:space="preserve"> </w:t>
      </w:r>
      <w:r>
        <w:t>деятельности. Обмен. Деньги и их функции. Торговля и её формы.</w:t>
      </w:r>
    </w:p>
    <w:p w14:paraId="5D877BE3" w14:textId="77777777" w:rsidR="004F75DF" w:rsidRDefault="0013698B">
      <w:pPr>
        <w:pStyle w:val="a3"/>
        <w:ind w:left="106" w:right="1136" w:firstLine="422"/>
      </w:pPr>
      <w:r>
        <w:t>Рыночная экономика. Конкуренция. Спрос и предложение. Рыночное</w:t>
      </w:r>
      <w:r>
        <w:rPr>
          <w:spacing w:val="40"/>
        </w:rPr>
        <w:t xml:space="preserve"> </w:t>
      </w:r>
      <w:r>
        <w:t>равновесие. Невидимая рука рынка. Многообразие рынков.</w:t>
      </w:r>
    </w:p>
    <w:p w14:paraId="31A8994B" w14:textId="77777777" w:rsidR="004F75DF" w:rsidRDefault="0013698B">
      <w:pPr>
        <w:pStyle w:val="a3"/>
        <w:ind w:left="106" w:right="1139" w:firstLine="422"/>
      </w:pPr>
      <w:r>
        <w:t>Предприятие в экономике. Издержки, выручка и прибыль. Как повысить эффективность производства.</w:t>
      </w:r>
    </w:p>
    <w:p w14:paraId="2C0DA651" w14:textId="77777777" w:rsidR="004F75DF" w:rsidRDefault="0013698B">
      <w:pPr>
        <w:pStyle w:val="a3"/>
        <w:spacing w:line="321" w:lineRule="exact"/>
        <w:ind w:left="529"/>
      </w:pPr>
      <w:r>
        <w:t>Заработная</w:t>
      </w:r>
      <w:r>
        <w:rPr>
          <w:spacing w:val="-6"/>
        </w:rPr>
        <w:t xml:space="preserve"> </w:t>
      </w:r>
      <w:r>
        <w:t>плата</w:t>
      </w:r>
      <w:r>
        <w:rPr>
          <w:spacing w:val="-7"/>
        </w:rPr>
        <w:t xml:space="preserve"> </w:t>
      </w:r>
      <w:r>
        <w:t>и</w:t>
      </w:r>
      <w:r>
        <w:rPr>
          <w:spacing w:val="-8"/>
        </w:rPr>
        <w:t xml:space="preserve"> </w:t>
      </w:r>
      <w:r>
        <w:t>стимулирование</w:t>
      </w:r>
      <w:r>
        <w:rPr>
          <w:spacing w:val="-6"/>
        </w:rPr>
        <w:t xml:space="preserve"> </w:t>
      </w:r>
      <w:r>
        <w:t>труда.</w:t>
      </w:r>
      <w:r>
        <w:rPr>
          <w:spacing w:val="-5"/>
        </w:rPr>
        <w:t xml:space="preserve"> </w:t>
      </w:r>
      <w:r>
        <w:t>Занятость</w:t>
      </w:r>
      <w:r>
        <w:rPr>
          <w:spacing w:val="-10"/>
        </w:rPr>
        <w:t xml:space="preserve"> </w:t>
      </w:r>
      <w:r>
        <w:t>и</w:t>
      </w:r>
      <w:r>
        <w:rPr>
          <w:spacing w:val="-7"/>
        </w:rPr>
        <w:t xml:space="preserve"> </w:t>
      </w:r>
      <w:r>
        <w:rPr>
          <w:spacing w:val="-2"/>
        </w:rPr>
        <w:t>безработица.</w:t>
      </w:r>
    </w:p>
    <w:p w14:paraId="22B243A0" w14:textId="77777777" w:rsidR="004F75DF" w:rsidRDefault="0013698B">
      <w:pPr>
        <w:pStyle w:val="a3"/>
        <w:ind w:left="106" w:right="1141" w:firstLine="422"/>
      </w:pPr>
      <w:r>
        <w:t>Финансовый рынок и посредники (банки, страховые компании, кредитные союзы, участники фондового рынка). Услуги финансовых посредников.</w:t>
      </w:r>
    </w:p>
    <w:p w14:paraId="2BD90E91" w14:textId="77777777" w:rsidR="004F75DF" w:rsidRDefault="0013698B">
      <w:pPr>
        <w:pStyle w:val="a3"/>
        <w:spacing w:line="321" w:lineRule="exact"/>
        <w:ind w:left="529"/>
      </w:pPr>
      <w:r>
        <w:t>Основные</w:t>
      </w:r>
      <w:r>
        <w:rPr>
          <w:spacing w:val="-7"/>
        </w:rPr>
        <w:t xml:space="preserve"> </w:t>
      </w:r>
      <w:r>
        <w:t>типы</w:t>
      </w:r>
      <w:r>
        <w:rPr>
          <w:spacing w:val="-8"/>
        </w:rPr>
        <w:t xml:space="preserve"> </w:t>
      </w:r>
      <w:r>
        <w:t>финансовых</w:t>
      </w:r>
      <w:r>
        <w:rPr>
          <w:spacing w:val="-12"/>
        </w:rPr>
        <w:t xml:space="preserve"> </w:t>
      </w:r>
      <w:r>
        <w:t>инструментов:</w:t>
      </w:r>
      <w:r>
        <w:rPr>
          <w:spacing w:val="-12"/>
        </w:rPr>
        <w:t xml:space="preserve"> </w:t>
      </w:r>
      <w:r>
        <w:t>акции</w:t>
      </w:r>
      <w:r>
        <w:rPr>
          <w:spacing w:val="-8"/>
        </w:rPr>
        <w:t xml:space="preserve"> </w:t>
      </w:r>
      <w:r>
        <w:t>и</w:t>
      </w:r>
      <w:r>
        <w:rPr>
          <w:spacing w:val="-8"/>
        </w:rPr>
        <w:t xml:space="preserve"> </w:t>
      </w:r>
      <w:r>
        <w:rPr>
          <w:spacing w:val="-2"/>
        </w:rPr>
        <w:t>облигации.</w:t>
      </w:r>
    </w:p>
    <w:p w14:paraId="4110A86B" w14:textId="77777777" w:rsidR="004F75DF" w:rsidRDefault="0013698B">
      <w:pPr>
        <w:pStyle w:val="a3"/>
        <w:ind w:left="106" w:right="1139" w:firstLine="422"/>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3719DF3F" w14:textId="77777777" w:rsidR="004F75DF" w:rsidRDefault="0013698B">
      <w:pPr>
        <w:pStyle w:val="a3"/>
        <w:ind w:left="106" w:right="1135" w:firstLine="422"/>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Pr>
          <w:spacing w:val="-2"/>
        </w:rPr>
        <w:t>сбережений.</w:t>
      </w:r>
    </w:p>
    <w:p w14:paraId="76964D93" w14:textId="77777777" w:rsidR="004F75DF" w:rsidRDefault="0013698B">
      <w:pPr>
        <w:pStyle w:val="a3"/>
        <w:spacing w:before="3"/>
        <w:ind w:left="106" w:right="1134" w:firstLine="422"/>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w:t>
      </w:r>
      <w:r>
        <w:rPr>
          <w:spacing w:val="-2"/>
        </w:rPr>
        <w:t xml:space="preserve"> </w:t>
      </w:r>
      <w:r>
        <w:t>политика</w:t>
      </w:r>
      <w:r>
        <w:rPr>
          <w:spacing w:val="-2"/>
        </w:rPr>
        <w:t xml:space="preserve"> </w:t>
      </w:r>
      <w:r>
        <w:t>Российской</w:t>
      </w:r>
      <w:r>
        <w:rPr>
          <w:spacing w:val="-3"/>
        </w:rPr>
        <w:t xml:space="preserve"> </w:t>
      </w:r>
      <w:r>
        <w:t>Федерации.</w:t>
      </w:r>
      <w:r>
        <w:rPr>
          <w:spacing w:val="-1"/>
        </w:rPr>
        <w:t xml:space="preserve"> </w:t>
      </w:r>
      <w:r>
        <w:t>Государственная</w:t>
      </w:r>
      <w:r>
        <w:rPr>
          <w:spacing w:val="-2"/>
        </w:rPr>
        <w:t xml:space="preserve"> </w:t>
      </w:r>
      <w:r>
        <w:t>политика</w:t>
      </w:r>
      <w:r>
        <w:rPr>
          <w:spacing w:val="-2"/>
        </w:rPr>
        <w:t xml:space="preserve"> </w:t>
      </w:r>
      <w:r>
        <w:t>по</w:t>
      </w:r>
      <w:r>
        <w:rPr>
          <w:spacing w:val="-3"/>
        </w:rPr>
        <w:t xml:space="preserve"> </w:t>
      </w:r>
      <w:r>
        <w:t xml:space="preserve">развитию </w:t>
      </w:r>
      <w:r>
        <w:rPr>
          <w:spacing w:val="-2"/>
        </w:rPr>
        <w:t>конкуренции.</w:t>
      </w:r>
    </w:p>
    <w:p w14:paraId="7F2AEA7F" w14:textId="77777777" w:rsidR="004F75DF" w:rsidRDefault="0013698B">
      <w:pPr>
        <w:pStyle w:val="2"/>
        <w:spacing w:before="4" w:line="319" w:lineRule="exact"/>
        <w:ind w:left="529"/>
      </w:pPr>
      <w:r>
        <w:t>Человек</w:t>
      </w:r>
      <w:r>
        <w:rPr>
          <w:spacing w:val="-8"/>
        </w:rPr>
        <w:t xml:space="preserve"> </w:t>
      </w:r>
      <w:r>
        <w:t>в</w:t>
      </w:r>
      <w:r>
        <w:rPr>
          <w:spacing w:val="-7"/>
        </w:rPr>
        <w:t xml:space="preserve"> </w:t>
      </w:r>
      <w:r>
        <w:t>мире</w:t>
      </w:r>
      <w:r>
        <w:rPr>
          <w:spacing w:val="-5"/>
        </w:rPr>
        <w:t xml:space="preserve"> </w:t>
      </w:r>
      <w:r>
        <w:rPr>
          <w:spacing w:val="-2"/>
        </w:rPr>
        <w:t>культуры.</w:t>
      </w:r>
    </w:p>
    <w:p w14:paraId="2C731222" w14:textId="77777777" w:rsidR="004F75DF" w:rsidRDefault="0013698B">
      <w:pPr>
        <w:pStyle w:val="a3"/>
        <w:ind w:left="106" w:right="1144" w:firstLine="422"/>
      </w:pPr>
      <w:r>
        <w:t>Культура, её многообразие и формы. Влияние духовной культуры на формирование личности. Современная молодёжная культура.</w:t>
      </w:r>
    </w:p>
    <w:p w14:paraId="558B6FE7" w14:textId="77777777" w:rsidR="004F75DF" w:rsidRDefault="004F75DF">
      <w:pPr>
        <w:sectPr w:rsidR="004F75DF">
          <w:pgSz w:w="11910" w:h="16390"/>
          <w:pgMar w:top="980" w:right="0" w:bottom="280" w:left="460" w:header="723" w:footer="0" w:gutter="0"/>
          <w:cols w:space="720"/>
        </w:sectPr>
      </w:pPr>
    </w:p>
    <w:p w14:paraId="6150CAAE" w14:textId="77777777" w:rsidR="004F75DF" w:rsidRDefault="0013698B">
      <w:pPr>
        <w:pStyle w:val="a3"/>
        <w:spacing w:before="277"/>
        <w:ind w:left="106" w:right="1136" w:firstLine="422"/>
      </w:pPr>
      <w:r>
        <w:t xml:space="preserve">Наука. Естественные и социально-гуманитарные науки. Роль науки в развитии </w:t>
      </w:r>
      <w:r>
        <w:rPr>
          <w:spacing w:val="-2"/>
        </w:rPr>
        <w:t>общества.</w:t>
      </w:r>
    </w:p>
    <w:p w14:paraId="737C6646" w14:textId="77777777" w:rsidR="004F75DF" w:rsidRDefault="0013698B">
      <w:pPr>
        <w:pStyle w:val="a3"/>
        <w:ind w:left="106" w:right="1145" w:firstLine="422"/>
      </w:pPr>
      <w: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066C8F4F" w14:textId="77777777" w:rsidR="004F75DF" w:rsidRDefault="0013698B">
      <w:pPr>
        <w:pStyle w:val="a3"/>
        <w:spacing w:line="322" w:lineRule="exact"/>
        <w:ind w:left="529"/>
      </w:pPr>
      <w:r>
        <w:t>Политика</w:t>
      </w:r>
      <w:r>
        <w:rPr>
          <w:spacing w:val="-7"/>
        </w:rPr>
        <w:t xml:space="preserve"> </w:t>
      </w:r>
      <w:r>
        <w:t>в</w:t>
      </w:r>
      <w:r>
        <w:rPr>
          <w:spacing w:val="-8"/>
        </w:rPr>
        <w:t xml:space="preserve"> </w:t>
      </w:r>
      <w:r>
        <w:t>сфере</w:t>
      </w:r>
      <w:r>
        <w:rPr>
          <w:spacing w:val="-7"/>
        </w:rPr>
        <w:t xml:space="preserve"> </w:t>
      </w:r>
      <w:r>
        <w:t>культуры</w:t>
      </w:r>
      <w:r>
        <w:rPr>
          <w:spacing w:val="-7"/>
        </w:rPr>
        <w:t xml:space="preserve"> </w:t>
      </w:r>
      <w:r>
        <w:t>и</w:t>
      </w:r>
      <w:r>
        <w:rPr>
          <w:spacing w:val="-8"/>
        </w:rPr>
        <w:t xml:space="preserve"> </w:t>
      </w:r>
      <w:r>
        <w:t>образования</w:t>
      </w:r>
      <w:r>
        <w:rPr>
          <w:spacing w:val="-7"/>
        </w:rPr>
        <w:t xml:space="preserve"> </w:t>
      </w:r>
      <w:r>
        <w:t>в</w:t>
      </w:r>
      <w:r>
        <w:rPr>
          <w:spacing w:val="-8"/>
        </w:rPr>
        <w:t xml:space="preserve"> </w:t>
      </w:r>
      <w:r>
        <w:t>Российской</w:t>
      </w:r>
      <w:r>
        <w:rPr>
          <w:spacing w:val="-7"/>
        </w:rPr>
        <w:t xml:space="preserve"> </w:t>
      </w:r>
      <w:r>
        <w:rPr>
          <w:spacing w:val="-2"/>
        </w:rPr>
        <w:t>Федерации.</w:t>
      </w:r>
    </w:p>
    <w:p w14:paraId="0DC27131" w14:textId="77777777" w:rsidR="004F75DF" w:rsidRDefault="0013698B">
      <w:pPr>
        <w:pStyle w:val="a3"/>
        <w:ind w:left="106" w:right="1143" w:firstLine="422"/>
      </w:pPr>
      <w:r>
        <w:t>Понятие религии. Роль</w:t>
      </w:r>
      <w:r>
        <w:rPr>
          <w:spacing w:val="-2"/>
        </w:rPr>
        <w:t xml:space="preserve"> </w:t>
      </w:r>
      <w:r>
        <w:t>религии в</w:t>
      </w:r>
      <w:r>
        <w:rPr>
          <w:spacing w:val="-2"/>
        </w:rPr>
        <w:t xml:space="preserve"> </w:t>
      </w:r>
      <w:r>
        <w:t>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777D0DB5" w14:textId="77777777" w:rsidR="004F75DF" w:rsidRDefault="0013698B">
      <w:pPr>
        <w:pStyle w:val="a3"/>
        <w:spacing w:before="3"/>
        <w:ind w:left="106" w:right="1144" w:firstLine="422"/>
      </w:pPr>
      <w:r>
        <w:t xml:space="preserve">Что такое искусство. Виды искусств. Роль искусства в жизни человека и </w:t>
      </w:r>
      <w:r>
        <w:rPr>
          <w:spacing w:val="-2"/>
        </w:rPr>
        <w:t>общества.</w:t>
      </w:r>
    </w:p>
    <w:p w14:paraId="1383DFB4" w14:textId="77777777" w:rsidR="004F75DF" w:rsidRDefault="0013698B">
      <w:pPr>
        <w:pStyle w:val="a3"/>
        <w:ind w:left="106" w:right="1139" w:firstLine="422"/>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4529B51D" w14:textId="77777777" w:rsidR="004F75DF" w:rsidRDefault="0013698B">
      <w:pPr>
        <w:pStyle w:val="1"/>
        <w:spacing w:before="3"/>
        <w:ind w:left="529"/>
        <w:jc w:val="both"/>
      </w:pPr>
      <w:r>
        <w:t>9</w:t>
      </w:r>
      <w:r>
        <w:rPr>
          <w:spacing w:val="-1"/>
        </w:rPr>
        <w:t xml:space="preserve"> </w:t>
      </w:r>
      <w:r>
        <w:rPr>
          <w:spacing w:val="-4"/>
        </w:rPr>
        <w:t>КЛАСС</w:t>
      </w:r>
    </w:p>
    <w:p w14:paraId="6C15E044" w14:textId="77777777" w:rsidR="004F75DF" w:rsidRDefault="0013698B">
      <w:pPr>
        <w:pStyle w:val="2"/>
        <w:spacing w:line="319" w:lineRule="exact"/>
        <w:ind w:left="529"/>
      </w:pPr>
      <w:r>
        <w:t>Человек</w:t>
      </w:r>
      <w:r>
        <w:rPr>
          <w:spacing w:val="-12"/>
        </w:rPr>
        <w:t xml:space="preserve"> </w:t>
      </w:r>
      <w:r>
        <w:t>в</w:t>
      </w:r>
      <w:r>
        <w:rPr>
          <w:spacing w:val="-11"/>
        </w:rPr>
        <w:t xml:space="preserve"> </w:t>
      </w:r>
      <w:r>
        <w:t>политическом</w:t>
      </w:r>
      <w:r>
        <w:rPr>
          <w:spacing w:val="-7"/>
        </w:rPr>
        <w:t xml:space="preserve"> </w:t>
      </w:r>
      <w:r>
        <w:rPr>
          <w:spacing w:val="-2"/>
        </w:rPr>
        <w:t>измерении.</w:t>
      </w:r>
    </w:p>
    <w:p w14:paraId="1E497C87" w14:textId="77777777" w:rsidR="004F75DF" w:rsidRDefault="0013698B">
      <w:pPr>
        <w:pStyle w:val="a3"/>
        <w:ind w:left="106" w:right="1136" w:firstLine="422"/>
      </w:pPr>
      <w:r>
        <w:t>Политика и политическая власть. Государство – политическая организация общества. Признаки государства. Внутренняя и внешняя политика.</w:t>
      </w:r>
    </w:p>
    <w:p w14:paraId="043B0935" w14:textId="77777777" w:rsidR="004F75DF" w:rsidRDefault="0013698B">
      <w:pPr>
        <w:pStyle w:val="a3"/>
        <w:spacing w:line="321" w:lineRule="exact"/>
        <w:ind w:left="529"/>
      </w:pPr>
      <w:r>
        <w:t>Форма</w:t>
      </w:r>
      <w:r>
        <w:rPr>
          <w:spacing w:val="52"/>
          <w:w w:val="150"/>
        </w:rPr>
        <w:t xml:space="preserve"> </w:t>
      </w:r>
      <w:r>
        <w:t>государства.</w:t>
      </w:r>
      <w:r>
        <w:rPr>
          <w:spacing w:val="53"/>
          <w:w w:val="150"/>
        </w:rPr>
        <w:t xml:space="preserve"> </w:t>
      </w:r>
      <w:r>
        <w:t>Монархия</w:t>
      </w:r>
      <w:r>
        <w:rPr>
          <w:spacing w:val="52"/>
          <w:w w:val="150"/>
        </w:rPr>
        <w:t xml:space="preserve"> </w:t>
      </w:r>
      <w:r>
        <w:t>и</w:t>
      </w:r>
      <w:r>
        <w:rPr>
          <w:spacing w:val="51"/>
          <w:w w:val="150"/>
        </w:rPr>
        <w:t xml:space="preserve"> </w:t>
      </w:r>
      <w:r>
        <w:t>республика</w:t>
      </w:r>
      <w:r>
        <w:rPr>
          <w:spacing w:val="60"/>
          <w:w w:val="150"/>
        </w:rPr>
        <w:t xml:space="preserve"> </w:t>
      </w:r>
      <w:r>
        <w:t>–</w:t>
      </w:r>
      <w:r>
        <w:rPr>
          <w:spacing w:val="52"/>
          <w:w w:val="150"/>
        </w:rPr>
        <w:t xml:space="preserve"> </w:t>
      </w:r>
      <w:r>
        <w:t>основные</w:t>
      </w:r>
      <w:r>
        <w:rPr>
          <w:spacing w:val="52"/>
          <w:w w:val="150"/>
        </w:rPr>
        <w:t xml:space="preserve"> </w:t>
      </w:r>
      <w:r>
        <w:t>формы</w:t>
      </w:r>
      <w:r>
        <w:rPr>
          <w:spacing w:val="51"/>
          <w:w w:val="150"/>
        </w:rPr>
        <w:t xml:space="preserve"> </w:t>
      </w:r>
      <w:r>
        <w:rPr>
          <w:spacing w:val="-2"/>
        </w:rPr>
        <w:t>правления.</w:t>
      </w:r>
    </w:p>
    <w:p w14:paraId="67DCF8A3" w14:textId="77777777" w:rsidR="004F75DF" w:rsidRDefault="0013698B">
      <w:pPr>
        <w:pStyle w:val="a3"/>
        <w:ind w:left="106"/>
      </w:pPr>
      <w:r>
        <w:t>Унитарное</w:t>
      </w:r>
      <w:r>
        <w:rPr>
          <w:spacing w:val="-16"/>
        </w:rPr>
        <w:t xml:space="preserve"> </w:t>
      </w:r>
      <w:r>
        <w:t>и</w:t>
      </w:r>
      <w:r>
        <w:rPr>
          <w:spacing w:val="-14"/>
        </w:rPr>
        <w:t xml:space="preserve"> </w:t>
      </w:r>
      <w:r>
        <w:t>федеративное</w:t>
      </w:r>
      <w:r>
        <w:rPr>
          <w:spacing w:val="-14"/>
        </w:rPr>
        <w:t xml:space="preserve"> </w:t>
      </w:r>
      <w:r>
        <w:t>государственно-территориальное</w:t>
      </w:r>
      <w:r>
        <w:rPr>
          <w:spacing w:val="-13"/>
        </w:rPr>
        <w:t xml:space="preserve"> </w:t>
      </w:r>
      <w:r>
        <w:rPr>
          <w:spacing w:val="-2"/>
        </w:rPr>
        <w:t>устройство.</w:t>
      </w:r>
    </w:p>
    <w:p w14:paraId="233B82DF" w14:textId="77777777" w:rsidR="004F75DF" w:rsidRDefault="0013698B">
      <w:pPr>
        <w:pStyle w:val="a3"/>
        <w:spacing w:line="322" w:lineRule="exact"/>
        <w:ind w:left="529"/>
      </w:pPr>
      <w:r>
        <w:t>Политический</w:t>
      </w:r>
      <w:r>
        <w:rPr>
          <w:spacing w:val="-8"/>
        </w:rPr>
        <w:t xml:space="preserve"> </w:t>
      </w:r>
      <w:r>
        <w:t>режим</w:t>
      </w:r>
      <w:r>
        <w:rPr>
          <w:spacing w:val="-6"/>
        </w:rPr>
        <w:t xml:space="preserve"> </w:t>
      </w:r>
      <w:r>
        <w:t>и</w:t>
      </w:r>
      <w:r>
        <w:rPr>
          <w:spacing w:val="-7"/>
        </w:rPr>
        <w:t xml:space="preserve"> </w:t>
      </w:r>
      <w:r>
        <w:t>его</w:t>
      </w:r>
      <w:r>
        <w:rPr>
          <w:spacing w:val="-7"/>
        </w:rPr>
        <w:t xml:space="preserve"> </w:t>
      </w:r>
      <w:r>
        <w:rPr>
          <w:spacing w:val="-4"/>
        </w:rPr>
        <w:t>виды.</w:t>
      </w:r>
    </w:p>
    <w:p w14:paraId="3D186FF1" w14:textId="77777777" w:rsidR="004F75DF" w:rsidRDefault="0013698B">
      <w:pPr>
        <w:pStyle w:val="a3"/>
        <w:spacing w:line="242" w:lineRule="auto"/>
        <w:ind w:left="106" w:right="1145" w:firstLine="422"/>
      </w:pPr>
      <w:r>
        <w:t xml:space="preserve">Демократия, демократические ценности. Правовое государство и гражданское </w:t>
      </w:r>
      <w:r>
        <w:rPr>
          <w:spacing w:val="-2"/>
        </w:rPr>
        <w:t>общество.</w:t>
      </w:r>
    </w:p>
    <w:p w14:paraId="6D8B3C9A" w14:textId="77777777" w:rsidR="004F75DF" w:rsidRDefault="0013698B">
      <w:pPr>
        <w:pStyle w:val="a3"/>
        <w:spacing w:line="319" w:lineRule="exact"/>
        <w:ind w:left="529"/>
      </w:pPr>
      <w:r>
        <w:t>Участие</w:t>
      </w:r>
      <w:r>
        <w:rPr>
          <w:spacing w:val="-8"/>
        </w:rPr>
        <w:t xml:space="preserve"> </w:t>
      </w:r>
      <w:r>
        <w:t>граждан</w:t>
      </w:r>
      <w:r>
        <w:rPr>
          <w:spacing w:val="-9"/>
        </w:rPr>
        <w:t xml:space="preserve"> </w:t>
      </w:r>
      <w:r>
        <w:t>в</w:t>
      </w:r>
      <w:r>
        <w:rPr>
          <w:spacing w:val="-9"/>
        </w:rPr>
        <w:t xml:space="preserve"> </w:t>
      </w:r>
      <w:r>
        <w:t>политике.</w:t>
      </w:r>
      <w:r>
        <w:rPr>
          <w:spacing w:val="-6"/>
        </w:rPr>
        <w:t xml:space="preserve"> </w:t>
      </w:r>
      <w:r>
        <w:t>Выборы,</w:t>
      </w:r>
      <w:r>
        <w:rPr>
          <w:spacing w:val="-6"/>
        </w:rPr>
        <w:t xml:space="preserve"> </w:t>
      </w:r>
      <w:r>
        <w:rPr>
          <w:spacing w:val="-2"/>
        </w:rPr>
        <w:t>референдум.</w:t>
      </w:r>
    </w:p>
    <w:p w14:paraId="11A0C7CD" w14:textId="77777777" w:rsidR="004F75DF" w:rsidRDefault="0013698B">
      <w:pPr>
        <w:pStyle w:val="a3"/>
        <w:ind w:left="106" w:right="1134" w:firstLine="422"/>
      </w:pPr>
      <w:r>
        <w:t>Политические партии, их роль в демократическом обществе. Общественно- политические организации.</w:t>
      </w:r>
    </w:p>
    <w:p w14:paraId="601DADA8" w14:textId="77777777" w:rsidR="004F75DF" w:rsidRDefault="0013698B">
      <w:pPr>
        <w:pStyle w:val="2"/>
        <w:spacing w:before="1" w:line="319" w:lineRule="exact"/>
        <w:ind w:left="529"/>
      </w:pPr>
      <w:r>
        <w:t>Гражданин</w:t>
      </w:r>
      <w:r>
        <w:rPr>
          <w:spacing w:val="-6"/>
        </w:rPr>
        <w:t xml:space="preserve"> </w:t>
      </w:r>
      <w:r>
        <w:t>и</w:t>
      </w:r>
      <w:r>
        <w:rPr>
          <w:spacing w:val="-11"/>
        </w:rPr>
        <w:t xml:space="preserve"> </w:t>
      </w:r>
      <w:r>
        <w:rPr>
          <w:spacing w:val="-2"/>
        </w:rPr>
        <w:t>государство.</w:t>
      </w:r>
    </w:p>
    <w:p w14:paraId="6D9BE9FC" w14:textId="77777777" w:rsidR="004F75DF" w:rsidRDefault="0013698B">
      <w:pPr>
        <w:pStyle w:val="a3"/>
        <w:ind w:left="106" w:right="1131" w:firstLine="422"/>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116C4E3A" w14:textId="77777777" w:rsidR="004F75DF" w:rsidRDefault="0013698B">
      <w:pPr>
        <w:pStyle w:val="a3"/>
        <w:ind w:left="106" w:right="1128" w:firstLine="422"/>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0301CD48" w14:textId="77777777" w:rsidR="004F75DF" w:rsidRDefault="0013698B">
      <w:pPr>
        <w:pStyle w:val="a3"/>
        <w:ind w:left="106" w:right="1138" w:firstLine="422"/>
      </w:pPr>
      <w:r>
        <w:t xml:space="preserve">Государственное управление. Противодействие коррупции в Российской </w:t>
      </w:r>
      <w:r>
        <w:rPr>
          <w:spacing w:val="-2"/>
        </w:rPr>
        <w:t>Федерации.</w:t>
      </w:r>
    </w:p>
    <w:p w14:paraId="772CFE32" w14:textId="77777777" w:rsidR="004F75DF" w:rsidRDefault="0013698B">
      <w:pPr>
        <w:pStyle w:val="a3"/>
        <w:ind w:left="106" w:right="1141" w:firstLine="422"/>
      </w:pPr>
      <w:r>
        <w:t>Государственно-территориальное устройство Российской Федерации. Субъекты Российской</w:t>
      </w:r>
      <w:r>
        <w:rPr>
          <w:spacing w:val="46"/>
        </w:rPr>
        <w:t xml:space="preserve"> </w:t>
      </w:r>
      <w:r>
        <w:t>Федерации:</w:t>
      </w:r>
      <w:r>
        <w:rPr>
          <w:spacing w:val="41"/>
        </w:rPr>
        <w:t xml:space="preserve"> </w:t>
      </w:r>
      <w:r>
        <w:t>республика,</w:t>
      </w:r>
      <w:r>
        <w:rPr>
          <w:spacing w:val="48"/>
        </w:rPr>
        <w:t xml:space="preserve"> </w:t>
      </w:r>
      <w:r>
        <w:t>край,</w:t>
      </w:r>
      <w:r>
        <w:rPr>
          <w:spacing w:val="48"/>
        </w:rPr>
        <w:t xml:space="preserve"> </w:t>
      </w:r>
      <w:r>
        <w:t>область,</w:t>
      </w:r>
      <w:r>
        <w:rPr>
          <w:spacing w:val="44"/>
        </w:rPr>
        <w:t xml:space="preserve"> </w:t>
      </w:r>
      <w:r>
        <w:t>город</w:t>
      </w:r>
      <w:r>
        <w:rPr>
          <w:spacing w:val="48"/>
        </w:rPr>
        <w:t xml:space="preserve"> </w:t>
      </w:r>
      <w:r>
        <w:t>федерального</w:t>
      </w:r>
      <w:r>
        <w:rPr>
          <w:spacing w:val="46"/>
        </w:rPr>
        <w:t xml:space="preserve"> </w:t>
      </w:r>
      <w:r>
        <w:rPr>
          <w:spacing w:val="-2"/>
        </w:rPr>
        <w:t>значения,</w:t>
      </w:r>
    </w:p>
    <w:p w14:paraId="1420C978" w14:textId="77777777" w:rsidR="004F75DF" w:rsidRDefault="004F75DF">
      <w:pPr>
        <w:sectPr w:rsidR="004F75DF">
          <w:pgSz w:w="11910" w:h="16390"/>
          <w:pgMar w:top="980" w:right="0" w:bottom="280" w:left="460" w:header="723" w:footer="0" w:gutter="0"/>
          <w:cols w:space="720"/>
        </w:sectPr>
      </w:pPr>
    </w:p>
    <w:p w14:paraId="48DDAA07" w14:textId="77777777" w:rsidR="004F75DF" w:rsidRDefault="0013698B">
      <w:pPr>
        <w:pStyle w:val="a3"/>
        <w:spacing w:before="277"/>
        <w:ind w:left="106" w:right="1129"/>
      </w:pPr>
      <w:r>
        <w:t>автономная область, автономный округ. Конституционный статус субъектов Российской Федерации.</w:t>
      </w:r>
    </w:p>
    <w:p w14:paraId="7AD0B98A" w14:textId="77777777" w:rsidR="004F75DF" w:rsidRDefault="0013698B">
      <w:pPr>
        <w:pStyle w:val="a3"/>
        <w:spacing w:line="321" w:lineRule="exact"/>
        <w:ind w:left="529"/>
      </w:pPr>
      <w:r>
        <w:t>Местное</w:t>
      </w:r>
      <w:r>
        <w:rPr>
          <w:spacing w:val="-10"/>
        </w:rPr>
        <w:t xml:space="preserve"> </w:t>
      </w:r>
      <w:r>
        <w:rPr>
          <w:spacing w:val="-2"/>
        </w:rPr>
        <w:t>самоуправление.</w:t>
      </w:r>
    </w:p>
    <w:p w14:paraId="346ACBA9" w14:textId="77777777" w:rsidR="004F75DF" w:rsidRDefault="0013698B">
      <w:pPr>
        <w:pStyle w:val="a3"/>
        <w:ind w:left="106" w:right="1138" w:firstLine="422"/>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0013D4DC" w14:textId="77777777" w:rsidR="004F75DF" w:rsidRDefault="0013698B">
      <w:pPr>
        <w:pStyle w:val="2"/>
        <w:spacing w:before="4" w:line="319" w:lineRule="exact"/>
        <w:ind w:left="529"/>
      </w:pPr>
      <w:r>
        <w:t>Человек</w:t>
      </w:r>
      <w:r>
        <w:rPr>
          <w:spacing w:val="-11"/>
        </w:rPr>
        <w:t xml:space="preserve"> </w:t>
      </w:r>
      <w:r>
        <w:t>в</w:t>
      </w:r>
      <w:r>
        <w:rPr>
          <w:spacing w:val="-9"/>
        </w:rPr>
        <w:t xml:space="preserve"> </w:t>
      </w:r>
      <w:r>
        <w:t>системе</w:t>
      </w:r>
      <w:r>
        <w:rPr>
          <w:spacing w:val="-8"/>
        </w:rPr>
        <w:t xml:space="preserve"> </w:t>
      </w:r>
      <w:r>
        <w:t>социальных</w:t>
      </w:r>
      <w:r>
        <w:rPr>
          <w:spacing w:val="-9"/>
        </w:rPr>
        <w:t xml:space="preserve"> </w:t>
      </w:r>
      <w:r>
        <w:rPr>
          <w:spacing w:val="-2"/>
        </w:rPr>
        <w:t>отношений.</w:t>
      </w:r>
    </w:p>
    <w:p w14:paraId="13D9B3D2" w14:textId="77777777" w:rsidR="004F75DF" w:rsidRDefault="0013698B">
      <w:pPr>
        <w:pStyle w:val="a3"/>
        <w:spacing w:line="242" w:lineRule="auto"/>
        <w:ind w:left="529" w:right="1251"/>
      </w:pPr>
      <w:r>
        <w:t>Социальная</w:t>
      </w:r>
      <w:r>
        <w:rPr>
          <w:spacing w:val="-6"/>
        </w:rPr>
        <w:t xml:space="preserve"> </w:t>
      </w:r>
      <w:r>
        <w:t>структура</w:t>
      </w:r>
      <w:r>
        <w:rPr>
          <w:spacing w:val="-7"/>
        </w:rPr>
        <w:t xml:space="preserve"> </w:t>
      </w:r>
      <w:r>
        <w:t>общества.</w:t>
      </w:r>
      <w:r>
        <w:rPr>
          <w:spacing w:val="-5"/>
        </w:rPr>
        <w:t xml:space="preserve"> </w:t>
      </w:r>
      <w:r>
        <w:t>Многообразие</w:t>
      </w:r>
      <w:r>
        <w:rPr>
          <w:spacing w:val="-7"/>
        </w:rPr>
        <w:t xml:space="preserve"> </w:t>
      </w:r>
      <w:r>
        <w:t>социальных</w:t>
      </w:r>
      <w:r>
        <w:rPr>
          <w:spacing w:val="-11"/>
        </w:rPr>
        <w:t xml:space="preserve"> </w:t>
      </w:r>
      <w:r>
        <w:t>общностей</w:t>
      </w:r>
      <w:r>
        <w:rPr>
          <w:spacing w:val="-8"/>
        </w:rPr>
        <w:t xml:space="preserve"> </w:t>
      </w:r>
      <w:r>
        <w:t>и</w:t>
      </w:r>
      <w:r>
        <w:rPr>
          <w:spacing w:val="-8"/>
        </w:rPr>
        <w:t xml:space="preserve"> </w:t>
      </w:r>
      <w:r>
        <w:t>групп. Социальная мобильность.</w:t>
      </w:r>
    </w:p>
    <w:p w14:paraId="21D4461A" w14:textId="77777777" w:rsidR="004F75DF" w:rsidRDefault="0013698B">
      <w:pPr>
        <w:pStyle w:val="a3"/>
        <w:ind w:left="106" w:right="1123" w:firstLine="422"/>
        <w:jc w:val="left"/>
      </w:pPr>
      <w:r>
        <w:t>Социальный</w:t>
      </w:r>
      <w:r>
        <w:rPr>
          <w:spacing w:val="80"/>
        </w:rPr>
        <w:t xml:space="preserve"> </w:t>
      </w:r>
      <w:r>
        <w:t>статус</w:t>
      </w:r>
      <w:r>
        <w:rPr>
          <w:spacing w:val="80"/>
        </w:rPr>
        <w:t xml:space="preserve"> </w:t>
      </w:r>
      <w:r>
        <w:t>человека</w:t>
      </w:r>
      <w:r>
        <w:rPr>
          <w:spacing w:val="80"/>
        </w:rPr>
        <w:t xml:space="preserve"> </w:t>
      </w:r>
      <w:r>
        <w:t>в</w:t>
      </w:r>
      <w:r>
        <w:rPr>
          <w:spacing w:val="80"/>
        </w:rPr>
        <w:t xml:space="preserve"> </w:t>
      </w:r>
      <w:r>
        <w:t>обществе.</w:t>
      </w:r>
      <w:r>
        <w:rPr>
          <w:spacing w:val="80"/>
        </w:rPr>
        <w:t xml:space="preserve"> </w:t>
      </w:r>
      <w:r>
        <w:t>Социальные</w:t>
      </w:r>
      <w:r>
        <w:rPr>
          <w:spacing w:val="80"/>
        </w:rPr>
        <w:t xml:space="preserve"> </w:t>
      </w:r>
      <w:r>
        <w:t>роли.</w:t>
      </w:r>
      <w:r>
        <w:rPr>
          <w:spacing w:val="80"/>
        </w:rPr>
        <w:t xml:space="preserve"> </w:t>
      </w:r>
      <w:r>
        <w:t>Ролевой</w:t>
      </w:r>
      <w:r>
        <w:rPr>
          <w:spacing w:val="80"/>
        </w:rPr>
        <w:t xml:space="preserve"> </w:t>
      </w:r>
      <w:r>
        <w:t xml:space="preserve">набор </w:t>
      </w:r>
      <w:r>
        <w:rPr>
          <w:spacing w:val="-2"/>
        </w:rPr>
        <w:t>подростка.</w:t>
      </w:r>
    </w:p>
    <w:p w14:paraId="6792072A" w14:textId="77777777" w:rsidR="004F75DF" w:rsidRDefault="0013698B">
      <w:pPr>
        <w:pStyle w:val="a3"/>
        <w:spacing w:line="321" w:lineRule="exact"/>
        <w:ind w:left="529"/>
        <w:jc w:val="left"/>
      </w:pPr>
      <w:r>
        <w:t>Социализация</w:t>
      </w:r>
      <w:r>
        <w:rPr>
          <w:spacing w:val="-14"/>
        </w:rPr>
        <w:t xml:space="preserve"> </w:t>
      </w:r>
      <w:r>
        <w:rPr>
          <w:spacing w:val="-2"/>
        </w:rPr>
        <w:t>личности.</w:t>
      </w:r>
    </w:p>
    <w:p w14:paraId="6829B4F7" w14:textId="77777777" w:rsidR="004F75DF" w:rsidRDefault="0013698B">
      <w:pPr>
        <w:pStyle w:val="a3"/>
        <w:spacing w:line="322" w:lineRule="exact"/>
        <w:ind w:left="529"/>
        <w:jc w:val="left"/>
      </w:pPr>
      <w:r>
        <w:t>Роль</w:t>
      </w:r>
      <w:r>
        <w:rPr>
          <w:spacing w:val="76"/>
        </w:rPr>
        <w:t xml:space="preserve"> </w:t>
      </w:r>
      <w:r>
        <w:t>семьи</w:t>
      </w:r>
      <w:r>
        <w:rPr>
          <w:spacing w:val="78"/>
        </w:rPr>
        <w:t xml:space="preserve"> </w:t>
      </w:r>
      <w:r>
        <w:t>в</w:t>
      </w:r>
      <w:r>
        <w:rPr>
          <w:spacing w:val="76"/>
        </w:rPr>
        <w:t xml:space="preserve"> </w:t>
      </w:r>
      <w:r>
        <w:t>социализации</w:t>
      </w:r>
      <w:r>
        <w:rPr>
          <w:spacing w:val="78"/>
        </w:rPr>
        <w:t xml:space="preserve"> </w:t>
      </w:r>
      <w:r>
        <w:t>личности.</w:t>
      </w:r>
      <w:r>
        <w:rPr>
          <w:spacing w:val="49"/>
          <w:w w:val="150"/>
        </w:rPr>
        <w:t xml:space="preserve"> </w:t>
      </w:r>
      <w:r>
        <w:t>Функции</w:t>
      </w:r>
      <w:r>
        <w:rPr>
          <w:spacing w:val="77"/>
        </w:rPr>
        <w:t xml:space="preserve"> </w:t>
      </w:r>
      <w:r>
        <w:t>семьи.</w:t>
      </w:r>
      <w:r>
        <w:rPr>
          <w:spacing w:val="46"/>
          <w:w w:val="150"/>
        </w:rPr>
        <w:t xml:space="preserve"> </w:t>
      </w:r>
      <w:r>
        <w:t>Семейные</w:t>
      </w:r>
      <w:r>
        <w:rPr>
          <w:spacing w:val="79"/>
        </w:rPr>
        <w:t xml:space="preserve"> </w:t>
      </w:r>
      <w:r>
        <w:rPr>
          <w:spacing w:val="-2"/>
        </w:rPr>
        <w:t>ценности.</w:t>
      </w:r>
    </w:p>
    <w:p w14:paraId="2310585A" w14:textId="77777777" w:rsidR="004F75DF" w:rsidRDefault="0013698B">
      <w:pPr>
        <w:pStyle w:val="a3"/>
        <w:ind w:left="106"/>
        <w:jc w:val="left"/>
      </w:pPr>
      <w:r>
        <w:t>Основные</w:t>
      </w:r>
      <w:r>
        <w:rPr>
          <w:spacing w:val="-8"/>
        </w:rPr>
        <w:t xml:space="preserve"> </w:t>
      </w:r>
      <w:r>
        <w:t>роли</w:t>
      </w:r>
      <w:r>
        <w:rPr>
          <w:spacing w:val="-9"/>
        </w:rPr>
        <w:t xml:space="preserve"> </w:t>
      </w:r>
      <w:r>
        <w:t>членов</w:t>
      </w:r>
      <w:r>
        <w:rPr>
          <w:spacing w:val="-11"/>
        </w:rPr>
        <w:t xml:space="preserve"> </w:t>
      </w:r>
      <w:r>
        <w:rPr>
          <w:spacing w:val="-2"/>
        </w:rPr>
        <w:t>семьи.</w:t>
      </w:r>
    </w:p>
    <w:p w14:paraId="451A2865" w14:textId="77777777" w:rsidR="004F75DF" w:rsidRDefault="0013698B">
      <w:pPr>
        <w:pStyle w:val="a3"/>
        <w:ind w:left="106" w:right="1123" w:firstLine="422"/>
        <w:jc w:val="left"/>
      </w:pPr>
      <w:r>
        <w:t>Этнос</w:t>
      </w:r>
      <w:r>
        <w:rPr>
          <w:spacing w:val="40"/>
        </w:rPr>
        <w:t xml:space="preserve"> </w:t>
      </w:r>
      <w:r>
        <w:t>и</w:t>
      </w:r>
      <w:r>
        <w:rPr>
          <w:spacing w:val="40"/>
        </w:rPr>
        <w:t xml:space="preserve"> </w:t>
      </w:r>
      <w:r>
        <w:t>нация.</w:t>
      </w:r>
      <w:r>
        <w:rPr>
          <w:spacing w:val="40"/>
        </w:rPr>
        <w:t xml:space="preserve"> </w:t>
      </w:r>
      <w:r>
        <w:t>Россия</w:t>
      </w:r>
      <w:r>
        <w:rPr>
          <w:spacing w:val="40"/>
        </w:rPr>
        <w:t xml:space="preserve"> </w:t>
      </w:r>
      <w:r>
        <w:t>–</w:t>
      </w:r>
      <w:r>
        <w:rPr>
          <w:spacing w:val="40"/>
        </w:rPr>
        <w:t xml:space="preserve"> </w:t>
      </w:r>
      <w:r>
        <w:t>многонациональное</w:t>
      </w:r>
      <w:r>
        <w:rPr>
          <w:spacing w:val="40"/>
        </w:rPr>
        <w:t xml:space="preserve"> </w:t>
      </w:r>
      <w:r>
        <w:t>государство.</w:t>
      </w:r>
      <w:r>
        <w:rPr>
          <w:spacing w:val="40"/>
        </w:rPr>
        <w:t xml:space="preserve"> </w:t>
      </w:r>
      <w:r>
        <w:t>Этносы</w:t>
      </w:r>
      <w:r>
        <w:rPr>
          <w:spacing w:val="40"/>
        </w:rPr>
        <w:t xml:space="preserve"> </w:t>
      </w:r>
      <w:r>
        <w:t>и</w:t>
      </w:r>
      <w:r>
        <w:rPr>
          <w:spacing w:val="40"/>
        </w:rPr>
        <w:t xml:space="preserve"> </w:t>
      </w:r>
      <w:r>
        <w:t>нации</w:t>
      </w:r>
      <w:r>
        <w:rPr>
          <w:spacing w:val="40"/>
        </w:rPr>
        <w:t xml:space="preserve"> </w:t>
      </w:r>
      <w:r>
        <w:t>в диалоге культур.</w:t>
      </w:r>
    </w:p>
    <w:p w14:paraId="178C9145" w14:textId="77777777" w:rsidR="004F75DF" w:rsidRDefault="0013698B">
      <w:pPr>
        <w:pStyle w:val="a3"/>
        <w:ind w:left="529" w:right="5152"/>
        <w:jc w:val="left"/>
      </w:pPr>
      <w:r>
        <w:t>Социальная</w:t>
      </w:r>
      <w:r>
        <w:rPr>
          <w:spacing w:val="-14"/>
        </w:rPr>
        <w:t xml:space="preserve"> </w:t>
      </w:r>
      <w:r>
        <w:t>политика</w:t>
      </w:r>
      <w:r>
        <w:rPr>
          <w:spacing w:val="-15"/>
        </w:rPr>
        <w:t xml:space="preserve"> </w:t>
      </w:r>
      <w:r>
        <w:t>Российского</w:t>
      </w:r>
      <w:r>
        <w:rPr>
          <w:spacing w:val="-16"/>
        </w:rPr>
        <w:t xml:space="preserve"> </w:t>
      </w:r>
      <w:r>
        <w:t>государства. Социальные конфликты и пути их разрешения.</w:t>
      </w:r>
    </w:p>
    <w:p w14:paraId="06ADD119" w14:textId="77777777" w:rsidR="004F75DF" w:rsidRDefault="0013698B">
      <w:pPr>
        <w:pStyle w:val="a3"/>
        <w:ind w:left="106" w:right="1140" w:firstLine="422"/>
      </w:pPr>
      <w:r>
        <w:t>Отклоняющееся поведение. Опасность наркомании и алкоголизма для человека</w:t>
      </w:r>
      <w:r>
        <w:rPr>
          <w:spacing w:val="40"/>
        </w:rPr>
        <w:t xml:space="preserve"> </w:t>
      </w:r>
      <w:r>
        <w:t>и</w:t>
      </w:r>
      <w:r>
        <w:rPr>
          <w:spacing w:val="-1"/>
        </w:rPr>
        <w:t xml:space="preserve"> </w:t>
      </w:r>
      <w:r>
        <w:t>общества. Профилактика негативных</w:t>
      </w:r>
      <w:r>
        <w:rPr>
          <w:spacing w:val="-1"/>
        </w:rPr>
        <w:t xml:space="preserve"> </w:t>
      </w:r>
      <w:r>
        <w:t>отклонений</w:t>
      </w:r>
      <w:r>
        <w:rPr>
          <w:spacing w:val="-2"/>
        </w:rPr>
        <w:t xml:space="preserve"> </w:t>
      </w:r>
      <w:r>
        <w:t>поведения. Социальная и</w:t>
      </w:r>
      <w:r>
        <w:rPr>
          <w:spacing w:val="-1"/>
        </w:rPr>
        <w:t xml:space="preserve"> </w:t>
      </w:r>
      <w:r>
        <w:t>личная значимость здорового образа жизни.</w:t>
      </w:r>
    </w:p>
    <w:p w14:paraId="553B5511" w14:textId="77777777" w:rsidR="004F75DF" w:rsidRDefault="0013698B">
      <w:pPr>
        <w:pStyle w:val="2"/>
        <w:spacing w:before="3" w:line="319" w:lineRule="exact"/>
        <w:ind w:left="529"/>
      </w:pPr>
      <w:r>
        <w:t>Человек</w:t>
      </w:r>
      <w:r>
        <w:rPr>
          <w:spacing w:val="-12"/>
        </w:rPr>
        <w:t xml:space="preserve"> </w:t>
      </w:r>
      <w:r>
        <w:t>в</w:t>
      </w:r>
      <w:r>
        <w:rPr>
          <w:spacing w:val="-11"/>
        </w:rPr>
        <w:t xml:space="preserve"> </w:t>
      </w:r>
      <w:r>
        <w:t>современном</w:t>
      </w:r>
      <w:r>
        <w:rPr>
          <w:spacing w:val="-8"/>
        </w:rPr>
        <w:t xml:space="preserve"> </w:t>
      </w:r>
      <w:r>
        <w:t>изменяющемся</w:t>
      </w:r>
      <w:r>
        <w:rPr>
          <w:spacing w:val="-12"/>
        </w:rPr>
        <w:t xml:space="preserve"> </w:t>
      </w:r>
      <w:r>
        <w:rPr>
          <w:spacing w:val="-2"/>
        </w:rPr>
        <w:t>мире.</w:t>
      </w:r>
    </w:p>
    <w:p w14:paraId="603B54BA" w14:textId="77777777" w:rsidR="004F75DF" w:rsidRDefault="0013698B">
      <w:pPr>
        <w:pStyle w:val="a3"/>
        <w:ind w:left="106" w:right="1140" w:firstLine="422"/>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F2E3E75" w14:textId="77777777" w:rsidR="004F75DF" w:rsidRDefault="0013698B">
      <w:pPr>
        <w:pStyle w:val="a3"/>
        <w:ind w:left="529" w:right="1346"/>
      </w:pPr>
      <w:r>
        <w:t>Молодёжь</w:t>
      </w:r>
      <w:r>
        <w:rPr>
          <w:spacing w:val="-7"/>
        </w:rPr>
        <w:t xml:space="preserve"> </w:t>
      </w:r>
      <w:r>
        <w:t>–</w:t>
      </w:r>
      <w:r>
        <w:rPr>
          <w:spacing w:val="-5"/>
        </w:rPr>
        <w:t xml:space="preserve"> </w:t>
      </w:r>
      <w:r>
        <w:t>активный</w:t>
      </w:r>
      <w:r>
        <w:rPr>
          <w:spacing w:val="-2"/>
        </w:rPr>
        <w:t xml:space="preserve"> </w:t>
      </w:r>
      <w:r>
        <w:t>участник</w:t>
      </w:r>
      <w:r>
        <w:rPr>
          <w:spacing w:val="-7"/>
        </w:rPr>
        <w:t xml:space="preserve"> </w:t>
      </w:r>
      <w:r>
        <w:t>общественной</w:t>
      </w:r>
      <w:r>
        <w:rPr>
          <w:spacing w:val="-6"/>
        </w:rPr>
        <w:t xml:space="preserve"> </w:t>
      </w:r>
      <w:r>
        <w:t>жизни.</w:t>
      </w:r>
      <w:r>
        <w:rPr>
          <w:spacing w:val="-4"/>
        </w:rPr>
        <w:t xml:space="preserve"> </w:t>
      </w:r>
      <w:r>
        <w:t>Волонтёрское</w:t>
      </w:r>
      <w:r>
        <w:rPr>
          <w:spacing w:val="-5"/>
        </w:rPr>
        <w:t xml:space="preserve"> </w:t>
      </w:r>
      <w:r>
        <w:t>движение. Профессии настоящего и будущего. Непрерывное образование и карьера.</w:t>
      </w:r>
    </w:p>
    <w:p w14:paraId="0C1EF502" w14:textId="77777777" w:rsidR="004F75DF" w:rsidRDefault="0013698B">
      <w:pPr>
        <w:pStyle w:val="a3"/>
        <w:ind w:left="106" w:right="1123" w:firstLine="422"/>
        <w:jc w:val="left"/>
      </w:pPr>
      <w:r>
        <w:t>Здоровый</w:t>
      </w:r>
      <w:r>
        <w:rPr>
          <w:spacing w:val="80"/>
        </w:rPr>
        <w:t xml:space="preserve"> </w:t>
      </w:r>
      <w:r>
        <w:t>образ</w:t>
      </w:r>
      <w:r>
        <w:rPr>
          <w:spacing w:val="80"/>
        </w:rPr>
        <w:t xml:space="preserve"> </w:t>
      </w:r>
      <w:r>
        <w:t>жизни.</w:t>
      </w:r>
      <w:r>
        <w:rPr>
          <w:spacing w:val="80"/>
        </w:rPr>
        <w:t xml:space="preserve"> </w:t>
      </w:r>
      <w:r>
        <w:t>Социальная</w:t>
      </w:r>
      <w:r>
        <w:rPr>
          <w:spacing w:val="80"/>
        </w:rPr>
        <w:t xml:space="preserve"> </w:t>
      </w:r>
      <w:r>
        <w:t>и</w:t>
      </w:r>
      <w:r>
        <w:rPr>
          <w:spacing w:val="80"/>
        </w:rPr>
        <w:t xml:space="preserve"> </w:t>
      </w:r>
      <w:r>
        <w:t>личная</w:t>
      </w:r>
      <w:r>
        <w:rPr>
          <w:spacing w:val="80"/>
        </w:rPr>
        <w:t xml:space="preserve"> </w:t>
      </w:r>
      <w:r>
        <w:t>значимость</w:t>
      </w:r>
      <w:r>
        <w:rPr>
          <w:spacing w:val="80"/>
        </w:rPr>
        <w:t xml:space="preserve"> </w:t>
      </w:r>
      <w:r>
        <w:t>здорового</w:t>
      </w:r>
      <w:r>
        <w:rPr>
          <w:spacing w:val="80"/>
        </w:rPr>
        <w:t xml:space="preserve"> </w:t>
      </w:r>
      <w:r>
        <w:t>образа жизни. Мода и спорт.</w:t>
      </w:r>
    </w:p>
    <w:p w14:paraId="1AAA13CA" w14:textId="77777777" w:rsidR="004F75DF" w:rsidRDefault="0013698B">
      <w:pPr>
        <w:pStyle w:val="a3"/>
        <w:tabs>
          <w:tab w:val="left" w:pos="2428"/>
          <w:tab w:val="left" w:pos="3522"/>
          <w:tab w:val="left" w:pos="4433"/>
          <w:tab w:val="left" w:pos="4851"/>
          <w:tab w:val="left" w:pos="6976"/>
          <w:tab w:val="left" w:pos="7638"/>
          <w:tab w:val="left" w:pos="8343"/>
          <w:tab w:val="left" w:pos="9763"/>
        </w:tabs>
        <w:spacing w:line="321" w:lineRule="exact"/>
        <w:ind w:left="529"/>
        <w:jc w:val="left"/>
      </w:pPr>
      <w:r>
        <w:rPr>
          <w:spacing w:val="-2"/>
        </w:rPr>
        <w:t>Современные</w:t>
      </w:r>
      <w:r>
        <w:tab/>
      </w:r>
      <w:r>
        <w:rPr>
          <w:spacing w:val="-4"/>
        </w:rPr>
        <w:t>формы</w:t>
      </w:r>
      <w:r>
        <w:tab/>
      </w:r>
      <w:r>
        <w:rPr>
          <w:spacing w:val="-4"/>
        </w:rPr>
        <w:t>связи</w:t>
      </w:r>
      <w:r>
        <w:tab/>
      </w:r>
      <w:r>
        <w:rPr>
          <w:spacing w:val="-10"/>
        </w:rPr>
        <w:t>и</w:t>
      </w:r>
      <w:r>
        <w:tab/>
      </w:r>
      <w:r>
        <w:rPr>
          <w:spacing w:val="-2"/>
        </w:rPr>
        <w:t>коммуникации:</w:t>
      </w:r>
      <w:r>
        <w:tab/>
      </w:r>
      <w:r>
        <w:rPr>
          <w:spacing w:val="-5"/>
        </w:rPr>
        <w:t>как</w:t>
      </w:r>
      <w:r>
        <w:tab/>
      </w:r>
      <w:r>
        <w:rPr>
          <w:spacing w:val="-5"/>
        </w:rPr>
        <w:t>они</w:t>
      </w:r>
      <w:r>
        <w:tab/>
      </w:r>
      <w:r>
        <w:rPr>
          <w:spacing w:val="-2"/>
        </w:rPr>
        <w:t>изменили</w:t>
      </w:r>
      <w:r>
        <w:tab/>
      </w:r>
      <w:r>
        <w:rPr>
          <w:spacing w:val="-4"/>
        </w:rPr>
        <w:t>мир.</w:t>
      </w:r>
    </w:p>
    <w:p w14:paraId="09C5D97E" w14:textId="77777777" w:rsidR="004F75DF" w:rsidRDefault="0013698B">
      <w:pPr>
        <w:pStyle w:val="a3"/>
        <w:spacing w:line="322" w:lineRule="exact"/>
        <w:ind w:left="106"/>
        <w:jc w:val="left"/>
      </w:pPr>
      <w:r>
        <w:t>Особенности</w:t>
      </w:r>
      <w:r>
        <w:rPr>
          <w:spacing w:val="-9"/>
        </w:rPr>
        <w:t xml:space="preserve"> </w:t>
      </w:r>
      <w:r>
        <w:t>общения</w:t>
      </w:r>
      <w:r>
        <w:rPr>
          <w:spacing w:val="-7"/>
        </w:rPr>
        <w:t xml:space="preserve"> </w:t>
      </w:r>
      <w:r>
        <w:t>в</w:t>
      </w:r>
      <w:r>
        <w:rPr>
          <w:spacing w:val="-6"/>
        </w:rPr>
        <w:t xml:space="preserve"> </w:t>
      </w:r>
      <w:r>
        <w:t>виртуальном</w:t>
      </w:r>
      <w:r>
        <w:rPr>
          <w:spacing w:val="-6"/>
        </w:rPr>
        <w:t xml:space="preserve"> </w:t>
      </w:r>
      <w:r>
        <w:rPr>
          <w:spacing w:val="-2"/>
        </w:rPr>
        <w:t>пространстве.</w:t>
      </w:r>
    </w:p>
    <w:p w14:paraId="06357797" w14:textId="77777777" w:rsidR="004F75DF" w:rsidRDefault="0013698B">
      <w:pPr>
        <w:pStyle w:val="a3"/>
        <w:ind w:left="529"/>
        <w:jc w:val="left"/>
      </w:pPr>
      <w:r>
        <w:t>Перспективы</w:t>
      </w:r>
      <w:r>
        <w:rPr>
          <w:spacing w:val="-14"/>
        </w:rPr>
        <w:t xml:space="preserve"> </w:t>
      </w:r>
      <w:r>
        <w:t>развития</w:t>
      </w:r>
      <w:r>
        <w:rPr>
          <w:spacing w:val="-13"/>
        </w:rPr>
        <w:t xml:space="preserve"> </w:t>
      </w:r>
      <w:r>
        <w:rPr>
          <w:spacing w:val="-2"/>
        </w:rPr>
        <w:t>общества.</w:t>
      </w:r>
    </w:p>
    <w:p w14:paraId="4C3993E7" w14:textId="77777777" w:rsidR="004F75DF" w:rsidRDefault="0013698B">
      <w:pPr>
        <w:pStyle w:val="1"/>
        <w:ind w:left="529"/>
      </w:pPr>
      <w:r>
        <w:rPr>
          <w:spacing w:val="-2"/>
        </w:rPr>
        <w:t>ПЛАНИРУЕМЫЕ</w:t>
      </w:r>
      <w:r>
        <w:rPr>
          <w:spacing w:val="6"/>
        </w:rPr>
        <w:t xml:space="preserve"> </w:t>
      </w:r>
      <w:r>
        <w:rPr>
          <w:spacing w:val="-2"/>
        </w:rPr>
        <w:t>ОБРАЗОВАТЕЛЬНЫЕ</w:t>
      </w:r>
      <w:r>
        <w:rPr>
          <w:spacing w:val="5"/>
        </w:rPr>
        <w:t xml:space="preserve"> </w:t>
      </w:r>
      <w:r>
        <w:rPr>
          <w:spacing w:val="-2"/>
        </w:rPr>
        <w:t>РЕЗУЛЬТАТЫ</w:t>
      </w:r>
    </w:p>
    <w:p w14:paraId="57EBD9A9" w14:textId="77777777" w:rsidR="004F75DF" w:rsidRDefault="0013698B">
      <w:pPr>
        <w:pStyle w:val="a3"/>
        <w:spacing w:before="321"/>
        <w:ind w:left="106" w:right="1149" w:firstLine="422"/>
      </w:pPr>
      <w:r>
        <w:t>Личностные и метапредметные результаты представлены с учётом особенностей преподавания обществознания в основной школе.</w:t>
      </w:r>
    </w:p>
    <w:p w14:paraId="0E0A12F2" w14:textId="77777777" w:rsidR="004F75DF" w:rsidRDefault="0013698B">
      <w:pPr>
        <w:pStyle w:val="a3"/>
        <w:ind w:left="106" w:right="1133" w:firstLine="422"/>
      </w:pPr>
      <w: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а</w:t>
      </w:r>
      <w:r>
        <w:rPr>
          <w:spacing w:val="40"/>
        </w:rPr>
        <w:t xml:space="preserve"> </w:t>
      </w:r>
      <w:r>
        <w:t>также</w:t>
      </w:r>
      <w:r>
        <w:rPr>
          <w:spacing w:val="40"/>
        </w:rPr>
        <w:t xml:space="preserve"> </w:t>
      </w:r>
      <w:r>
        <w:t>с</w:t>
      </w:r>
      <w:r>
        <w:rPr>
          <w:spacing w:val="40"/>
        </w:rPr>
        <w:t xml:space="preserve"> </w:t>
      </w:r>
      <w:r>
        <w:t>учётом</w:t>
      </w:r>
      <w:r>
        <w:rPr>
          <w:spacing w:val="40"/>
        </w:rPr>
        <w:t xml:space="preserve"> </w:t>
      </w:r>
      <w:r>
        <w:t>федеральной</w:t>
      </w:r>
      <w:r>
        <w:rPr>
          <w:spacing w:val="40"/>
        </w:rPr>
        <w:t xml:space="preserve"> </w:t>
      </w:r>
      <w:r>
        <w:t>рабочей</w:t>
      </w:r>
    </w:p>
    <w:p w14:paraId="33858CA1" w14:textId="77777777" w:rsidR="004F75DF" w:rsidRDefault="004F75DF">
      <w:pPr>
        <w:sectPr w:rsidR="004F75DF">
          <w:pgSz w:w="11910" w:h="16390"/>
          <w:pgMar w:top="980" w:right="0" w:bottom="280" w:left="460" w:header="723" w:footer="0" w:gutter="0"/>
          <w:cols w:space="720"/>
        </w:sectPr>
      </w:pPr>
    </w:p>
    <w:p w14:paraId="2570D79A" w14:textId="77777777" w:rsidR="004F75DF" w:rsidRDefault="0013698B">
      <w:pPr>
        <w:pStyle w:val="a3"/>
        <w:spacing w:before="277"/>
        <w:ind w:left="106" w:right="1140"/>
      </w:pPr>
      <w:r>
        <w:t>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750C03FC" w14:textId="77777777" w:rsidR="004F75DF" w:rsidRDefault="0013698B">
      <w:pPr>
        <w:pStyle w:val="a3"/>
        <w:ind w:left="106" w:right="1140" w:firstLine="422"/>
      </w:pPr>
      <w: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6901E0F7" w14:textId="77777777" w:rsidR="004F75DF" w:rsidRDefault="0013698B">
      <w:pPr>
        <w:pStyle w:val="1"/>
        <w:spacing w:before="3"/>
        <w:ind w:left="529"/>
        <w:jc w:val="both"/>
      </w:pPr>
      <w:r>
        <w:t>ЛИЧНОСТНЫЕ</w:t>
      </w:r>
      <w:r>
        <w:rPr>
          <w:spacing w:val="-17"/>
        </w:rPr>
        <w:t xml:space="preserve"> </w:t>
      </w:r>
      <w:r>
        <w:rPr>
          <w:spacing w:val="-2"/>
        </w:rPr>
        <w:t>РЕЗУЛЬТАТЫ</w:t>
      </w:r>
    </w:p>
    <w:p w14:paraId="08205ED7" w14:textId="77777777" w:rsidR="004F75DF" w:rsidRDefault="0013698B">
      <w:pPr>
        <w:pStyle w:val="a3"/>
        <w:spacing w:before="321"/>
        <w:ind w:left="106" w:right="1130" w:firstLine="422"/>
      </w:pPr>
      <w:r>
        <w:t>Личностные результаты воплощают</w:t>
      </w:r>
      <w:r>
        <w:rPr>
          <w:spacing w:val="-3"/>
        </w:rPr>
        <w:t xml:space="preserve"> </w:t>
      </w:r>
      <w:r>
        <w:t>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w:t>
      </w:r>
      <w:r>
        <w:rPr>
          <w:spacing w:val="40"/>
        </w:rPr>
        <w:t xml:space="preserve"> </w:t>
      </w:r>
      <w:r>
        <w:t>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CE3224A" w14:textId="77777777" w:rsidR="004F75DF" w:rsidRDefault="0013698B">
      <w:pPr>
        <w:pStyle w:val="2"/>
        <w:spacing w:before="3" w:line="319" w:lineRule="exact"/>
        <w:ind w:left="529"/>
      </w:pPr>
      <w:r>
        <w:t>Гражданского</w:t>
      </w:r>
      <w:r>
        <w:rPr>
          <w:spacing w:val="-18"/>
        </w:rPr>
        <w:t xml:space="preserve"> </w:t>
      </w:r>
      <w:r>
        <w:rPr>
          <w:spacing w:val="-2"/>
        </w:rPr>
        <w:t>воспитания:</w:t>
      </w:r>
    </w:p>
    <w:p w14:paraId="10A755F7" w14:textId="77777777" w:rsidR="004F75DF" w:rsidRDefault="0013698B">
      <w:pPr>
        <w:pStyle w:val="a3"/>
        <w:ind w:left="106" w:right="1127" w:firstLine="422"/>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w:t>
      </w:r>
      <w:r>
        <w:rPr>
          <w:spacing w:val="-5"/>
        </w:rPr>
        <w:t xml:space="preserve"> </w:t>
      </w:r>
      <w:r>
        <w:t>отношений</w:t>
      </w:r>
      <w:r>
        <w:rPr>
          <w:spacing w:val="-1"/>
        </w:rPr>
        <w:t xml:space="preserve"> </w:t>
      </w:r>
      <w:r>
        <w:t>в</w:t>
      </w:r>
      <w:r>
        <w:rPr>
          <w:spacing w:val="-2"/>
        </w:rPr>
        <w:t xml:space="preserve"> </w:t>
      </w:r>
      <w:r>
        <w:t>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7E99997A" w14:textId="77777777" w:rsidR="004F75DF" w:rsidRDefault="0013698B">
      <w:pPr>
        <w:pStyle w:val="2"/>
        <w:spacing w:before="3" w:line="320" w:lineRule="exact"/>
        <w:ind w:left="529"/>
      </w:pPr>
      <w:r>
        <w:rPr>
          <w:spacing w:val="-2"/>
        </w:rPr>
        <w:t>Патриотического</w:t>
      </w:r>
      <w:r>
        <w:rPr>
          <w:spacing w:val="7"/>
        </w:rPr>
        <w:t xml:space="preserve"> </w:t>
      </w:r>
      <w:r>
        <w:rPr>
          <w:spacing w:val="-2"/>
        </w:rPr>
        <w:t>воспитания:</w:t>
      </w:r>
    </w:p>
    <w:p w14:paraId="65A1D8BA" w14:textId="77777777" w:rsidR="004F75DF" w:rsidRDefault="0013698B">
      <w:pPr>
        <w:pStyle w:val="a3"/>
        <w:ind w:left="106" w:right="1130" w:firstLine="422"/>
      </w:pPr>
      <w:r>
        <w:t>осознание российской гражданской идентичности в поликультурном и многоконфессиональном обществе;</w:t>
      </w:r>
      <w:r>
        <w:rPr>
          <w:spacing w:val="-1"/>
        </w:rPr>
        <w:t xml:space="preserve"> </w:t>
      </w:r>
      <w:r>
        <w:t>проявление интереса к</w:t>
      </w:r>
      <w:r>
        <w:rPr>
          <w:spacing w:val="-2"/>
        </w:rPr>
        <w:t xml:space="preserve"> </w:t>
      </w:r>
      <w:r>
        <w:t>познанию</w:t>
      </w:r>
      <w:r>
        <w:rPr>
          <w:spacing w:val="-3"/>
        </w:rPr>
        <w:t xml:space="preserve"> </w:t>
      </w:r>
      <w:r>
        <w:t>родного</w:t>
      </w:r>
      <w:r>
        <w:rPr>
          <w:spacing w:val="-1"/>
        </w:rPr>
        <w:t xml:space="preserve"> </w:t>
      </w:r>
      <w:r>
        <w:t>языка, истории, культуры Российской Федерации, своего края, народов</w:t>
      </w:r>
      <w:r>
        <w:rPr>
          <w:spacing w:val="-2"/>
        </w:rPr>
        <w:t xml:space="preserve"> </w:t>
      </w:r>
      <w:r>
        <w:t>России;</w:t>
      </w:r>
      <w:r>
        <w:rPr>
          <w:spacing w:val="-1"/>
        </w:rPr>
        <w:t xml:space="preserve"> </w:t>
      </w:r>
      <w: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w:t>
      </w:r>
      <w:r>
        <w:rPr>
          <w:spacing w:val="80"/>
        </w:rPr>
        <w:t xml:space="preserve"> </w:t>
      </w:r>
      <w:r>
        <w:rPr>
          <w:spacing w:val="-2"/>
        </w:rPr>
        <w:t>стране.</w:t>
      </w:r>
    </w:p>
    <w:p w14:paraId="0D0437B5" w14:textId="77777777" w:rsidR="004F75DF" w:rsidRDefault="0013698B">
      <w:pPr>
        <w:pStyle w:val="2"/>
        <w:spacing w:before="5" w:line="319" w:lineRule="exact"/>
        <w:ind w:left="529"/>
      </w:pPr>
      <w:r>
        <w:rPr>
          <w:spacing w:val="-2"/>
        </w:rPr>
        <w:t>Духовно-нравственного</w:t>
      </w:r>
      <w:r>
        <w:rPr>
          <w:spacing w:val="13"/>
        </w:rPr>
        <w:t xml:space="preserve"> </w:t>
      </w:r>
      <w:r>
        <w:rPr>
          <w:spacing w:val="-2"/>
        </w:rPr>
        <w:t>воспитания:</w:t>
      </w:r>
    </w:p>
    <w:p w14:paraId="75D9CFF3" w14:textId="77777777" w:rsidR="004F75DF" w:rsidRDefault="0013698B">
      <w:pPr>
        <w:pStyle w:val="a3"/>
        <w:ind w:left="106" w:right="1140" w:firstLine="422"/>
      </w:pPr>
      <w:r>
        <w:t>ориентация на моральные ценности и нормы в ситуациях нравственного выбора; готовность</w:t>
      </w:r>
      <w:r>
        <w:rPr>
          <w:spacing w:val="61"/>
        </w:rPr>
        <w:t xml:space="preserve"> </w:t>
      </w:r>
      <w:r>
        <w:t>оценивать</w:t>
      </w:r>
      <w:r>
        <w:rPr>
          <w:spacing w:val="61"/>
        </w:rPr>
        <w:t xml:space="preserve"> </w:t>
      </w:r>
      <w:r>
        <w:t>своё</w:t>
      </w:r>
      <w:r>
        <w:rPr>
          <w:spacing w:val="64"/>
        </w:rPr>
        <w:t xml:space="preserve"> </w:t>
      </w:r>
      <w:r>
        <w:t>поведение</w:t>
      </w:r>
      <w:r>
        <w:rPr>
          <w:spacing w:val="69"/>
        </w:rPr>
        <w:t xml:space="preserve"> </w:t>
      </w:r>
      <w:r>
        <w:t>и</w:t>
      </w:r>
      <w:r>
        <w:rPr>
          <w:spacing w:val="63"/>
        </w:rPr>
        <w:t xml:space="preserve"> </w:t>
      </w:r>
      <w:r>
        <w:t>поступки,</w:t>
      </w:r>
      <w:r>
        <w:rPr>
          <w:spacing w:val="65"/>
        </w:rPr>
        <w:t xml:space="preserve"> </w:t>
      </w:r>
      <w:r>
        <w:t>поведение</w:t>
      </w:r>
      <w:r>
        <w:rPr>
          <w:spacing w:val="64"/>
        </w:rPr>
        <w:t xml:space="preserve"> </w:t>
      </w:r>
      <w:r>
        <w:t>и</w:t>
      </w:r>
      <w:r>
        <w:rPr>
          <w:spacing w:val="68"/>
        </w:rPr>
        <w:t xml:space="preserve"> </w:t>
      </w:r>
      <w:r>
        <w:t>поступки</w:t>
      </w:r>
      <w:r>
        <w:rPr>
          <w:spacing w:val="63"/>
        </w:rPr>
        <w:t xml:space="preserve"> </w:t>
      </w:r>
      <w:r>
        <w:t>других</w:t>
      </w:r>
    </w:p>
    <w:p w14:paraId="400B9C22" w14:textId="77777777" w:rsidR="004F75DF" w:rsidRDefault="004F75DF">
      <w:pPr>
        <w:sectPr w:rsidR="004F75DF">
          <w:pgSz w:w="11910" w:h="16390"/>
          <w:pgMar w:top="980" w:right="0" w:bottom="280" w:left="460" w:header="723" w:footer="0" w:gutter="0"/>
          <w:cols w:space="720"/>
        </w:sectPr>
      </w:pPr>
    </w:p>
    <w:p w14:paraId="18718BC3" w14:textId="77777777" w:rsidR="004F75DF" w:rsidRDefault="0013698B">
      <w:pPr>
        <w:pStyle w:val="a3"/>
        <w:spacing w:before="277"/>
        <w:ind w:left="106" w:right="1138"/>
      </w:pPr>
      <w:r>
        <w:t>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70B6F49" w14:textId="77777777" w:rsidR="004F75DF" w:rsidRDefault="0013698B">
      <w:pPr>
        <w:pStyle w:val="2"/>
        <w:spacing w:before="4"/>
        <w:ind w:left="106" w:right="1142" w:firstLine="422"/>
      </w:pPr>
      <w:r>
        <w:t>Физического воспитания, формирования культуры здоровья и эмоционального благополучия:</w:t>
      </w:r>
    </w:p>
    <w:p w14:paraId="6CB92D3E" w14:textId="77777777" w:rsidR="004F75DF" w:rsidRDefault="0013698B">
      <w:pPr>
        <w:pStyle w:val="a3"/>
        <w:ind w:left="106" w:right="1133" w:firstLine="422"/>
      </w:pPr>
      <w: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170988AE" w14:textId="77777777" w:rsidR="004F75DF" w:rsidRDefault="0013698B">
      <w:pPr>
        <w:pStyle w:val="a3"/>
        <w:ind w:left="106" w:right="1139" w:firstLine="422"/>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3CD3714" w14:textId="77777777" w:rsidR="004F75DF" w:rsidRDefault="0013698B">
      <w:pPr>
        <w:pStyle w:val="a3"/>
        <w:spacing w:line="321" w:lineRule="exact"/>
        <w:ind w:left="529"/>
      </w:pPr>
      <w:r>
        <w:t>умение</w:t>
      </w:r>
      <w:r>
        <w:rPr>
          <w:spacing w:val="-5"/>
        </w:rPr>
        <w:t xml:space="preserve"> </w:t>
      </w:r>
      <w:r>
        <w:t>принимать</w:t>
      </w:r>
      <w:r>
        <w:rPr>
          <w:spacing w:val="-8"/>
        </w:rPr>
        <w:t xml:space="preserve"> </w:t>
      </w:r>
      <w:r>
        <w:t>себя</w:t>
      </w:r>
      <w:r>
        <w:rPr>
          <w:spacing w:val="-4"/>
        </w:rPr>
        <w:t xml:space="preserve"> </w:t>
      </w:r>
      <w:r>
        <w:t>и</w:t>
      </w:r>
      <w:r>
        <w:rPr>
          <w:spacing w:val="-6"/>
        </w:rPr>
        <w:t xml:space="preserve"> </w:t>
      </w:r>
      <w:r>
        <w:t>других,</w:t>
      </w:r>
      <w:r>
        <w:rPr>
          <w:spacing w:val="-3"/>
        </w:rPr>
        <w:t xml:space="preserve"> </w:t>
      </w:r>
      <w:r>
        <w:t>не</w:t>
      </w:r>
      <w:r>
        <w:rPr>
          <w:spacing w:val="-4"/>
        </w:rPr>
        <w:t xml:space="preserve"> </w:t>
      </w:r>
      <w:r>
        <w:rPr>
          <w:spacing w:val="-2"/>
        </w:rPr>
        <w:t>осуждая;</w:t>
      </w:r>
    </w:p>
    <w:p w14:paraId="52C6D920" w14:textId="77777777" w:rsidR="004F75DF" w:rsidRDefault="0013698B">
      <w:pPr>
        <w:pStyle w:val="a3"/>
        <w:ind w:left="106" w:right="1147" w:firstLine="422"/>
      </w:pPr>
      <w:r>
        <w:t>сформированность навыков рефлексии, признание своего права на ошибку и такого же права другого человека.</w:t>
      </w:r>
    </w:p>
    <w:p w14:paraId="318478D1" w14:textId="77777777" w:rsidR="004F75DF" w:rsidRDefault="0013698B">
      <w:pPr>
        <w:pStyle w:val="2"/>
        <w:spacing w:before="2" w:line="319" w:lineRule="exact"/>
        <w:ind w:left="529"/>
      </w:pPr>
      <w:r>
        <w:t>Трудового</w:t>
      </w:r>
      <w:r>
        <w:rPr>
          <w:spacing w:val="-12"/>
        </w:rPr>
        <w:t xml:space="preserve"> </w:t>
      </w:r>
      <w:r>
        <w:rPr>
          <w:spacing w:val="-2"/>
        </w:rPr>
        <w:t>воспитания:</w:t>
      </w:r>
    </w:p>
    <w:p w14:paraId="421BBBBF" w14:textId="77777777" w:rsidR="004F75DF" w:rsidRDefault="0013698B">
      <w:pPr>
        <w:pStyle w:val="a3"/>
        <w:ind w:left="106" w:right="1135" w:firstLine="422"/>
      </w:pPr>
      <w: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w:t>
      </w:r>
      <w:r>
        <w:rPr>
          <w:spacing w:val="-4"/>
        </w:rPr>
        <w:t xml:space="preserve"> </w:t>
      </w:r>
      <w:r>
        <w:t>изучению профессий и труда различного рода, в том числе на основе применения изучаемого</w:t>
      </w:r>
      <w:r>
        <w:rPr>
          <w:spacing w:val="40"/>
        </w:rPr>
        <w:t xml:space="preserve"> </w:t>
      </w:r>
      <w:r>
        <w:t>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CFE75B7" w14:textId="77777777" w:rsidR="004F75DF" w:rsidRDefault="0013698B">
      <w:pPr>
        <w:pStyle w:val="2"/>
        <w:spacing w:before="4" w:line="319" w:lineRule="exact"/>
        <w:ind w:left="529"/>
      </w:pPr>
      <w:r>
        <w:rPr>
          <w:spacing w:val="-2"/>
        </w:rPr>
        <w:t>Экологического</w:t>
      </w:r>
      <w:r>
        <w:rPr>
          <w:spacing w:val="6"/>
        </w:rPr>
        <w:t xml:space="preserve"> </w:t>
      </w:r>
      <w:r>
        <w:rPr>
          <w:spacing w:val="-2"/>
        </w:rPr>
        <w:t>воспитания:</w:t>
      </w:r>
    </w:p>
    <w:p w14:paraId="08F6B378" w14:textId="77777777" w:rsidR="004F75DF" w:rsidRDefault="0013698B">
      <w:pPr>
        <w:pStyle w:val="a3"/>
        <w:ind w:left="106" w:right="1127" w:firstLine="422"/>
      </w:pPr>
      <w: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w:t>
      </w:r>
      <w:r>
        <w:rPr>
          <w:spacing w:val="-7"/>
        </w:rPr>
        <w:t xml:space="preserve"> </w:t>
      </w:r>
      <w:r>
        <w:t>последствий</w:t>
      </w:r>
      <w:r>
        <w:rPr>
          <w:spacing w:val="-3"/>
        </w:rPr>
        <w:t xml:space="preserve"> </w:t>
      </w:r>
      <w:r>
        <w:t>своих</w:t>
      </w:r>
      <w:r>
        <w:rPr>
          <w:spacing w:val="-7"/>
        </w:rPr>
        <w:t xml:space="preserve"> </w:t>
      </w:r>
      <w:r>
        <w:t>действий для</w:t>
      </w:r>
      <w:r>
        <w:rPr>
          <w:spacing w:val="-1"/>
        </w:rPr>
        <w:t xml:space="preserve"> </w:t>
      </w:r>
      <w:r>
        <w:t>окружающей</w:t>
      </w:r>
      <w:r>
        <w:rPr>
          <w:spacing w:val="-3"/>
        </w:rPr>
        <w:t xml:space="preserve"> </w:t>
      </w:r>
      <w:r>
        <w:t>среды;</w:t>
      </w:r>
      <w:r>
        <w:rPr>
          <w:spacing w:val="-3"/>
        </w:rPr>
        <w:t xml:space="preserve"> </w:t>
      </w:r>
      <w:r>
        <w:t>повышение</w:t>
      </w:r>
      <w:r>
        <w:rPr>
          <w:spacing w:val="-2"/>
        </w:rPr>
        <w:t xml:space="preserve"> </w:t>
      </w:r>
      <w:r>
        <w:t>уровня экологической культуры, осознание глобального характера экологических проблем</w:t>
      </w:r>
      <w:r>
        <w:rPr>
          <w:spacing w:val="40"/>
        </w:rPr>
        <w:t xml:space="preserve"> </w:t>
      </w:r>
      <w:r>
        <w:t>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B4FA8BB" w14:textId="77777777" w:rsidR="004F75DF" w:rsidRDefault="0013698B">
      <w:pPr>
        <w:pStyle w:val="2"/>
        <w:spacing w:before="5" w:line="319" w:lineRule="exact"/>
        <w:ind w:left="529"/>
      </w:pPr>
      <w:r>
        <w:t>Ценности</w:t>
      </w:r>
      <w:r>
        <w:rPr>
          <w:spacing w:val="-12"/>
        </w:rPr>
        <w:t xml:space="preserve"> </w:t>
      </w:r>
      <w:r>
        <w:t>научного</w:t>
      </w:r>
      <w:r>
        <w:rPr>
          <w:spacing w:val="-9"/>
        </w:rPr>
        <w:t xml:space="preserve"> </w:t>
      </w:r>
      <w:r>
        <w:rPr>
          <w:spacing w:val="-2"/>
        </w:rPr>
        <w:t>познания:</w:t>
      </w:r>
    </w:p>
    <w:p w14:paraId="3A08F93B" w14:textId="77777777" w:rsidR="004F75DF" w:rsidRDefault="0013698B">
      <w:pPr>
        <w:pStyle w:val="a3"/>
        <w:ind w:left="106" w:right="1131" w:firstLine="422"/>
      </w:pPr>
      <w: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w:t>
      </w:r>
      <w:r>
        <w:rPr>
          <w:spacing w:val="56"/>
        </w:rPr>
        <w:t xml:space="preserve">  </w:t>
      </w:r>
      <w:r>
        <w:t>как</w:t>
      </w:r>
      <w:r>
        <w:rPr>
          <w:spacing w:val="54"/>
        </w:rPr>
        <w:t xml:space="preserve">  </w:t>
      </w:r>
      <w:r>
        <w:t>средством</w:t>
      </w:r>
      <w:r>
        <w:rPr>
          <w:spacing w:val="55"/>
        </w:rPr>
        <w:t xml:space="preserve">  </w:t>
      </w:r>
      <w:r>
        <w:t>познания</w:t>
      </w:r>
      <w:r>
        <w:rPr>
          <w:spacing w:val="56"/>
        </w:rPr>
        <w:t xml:space="preserve">  </w:t>
      </w:r>
      <w:r>
        <w:t>мира;</w:t>
      </w:r>
      <w:r>
        <w:rPr>
          <w:spacing w:val="54"/>
        </w:rPr>
        <w:t xml:space="preserve">  </w:t>
      </w:r>
      <w:r>
        <w:t>овладение</w:t>
      </w:r>
      <w:r>
        <w:rPr>
          <w:spacing w:val="55"/>
        </w:rPr>
        <w:t xml:space="preserve">  </w:t>
      </w:r>
      <w:r>
        <w:t>основными</w:t>
      </w:r>
      <w:r>
        <w:rPr>
          <w:spacing w:val="56"/>
        </w:rPr>
        <w:t xml:space="preserve">  </w:t>
      </w:r>
      <w:r>
        <w:rPr>
          <w:spacing w:val="-2"/>
        </w:rPr>
        <w:t>навыками</w:t>
      </w:r>
    </w:p>
    <w:p w14:paraId="054E2A79" w14:textId="77777777" w:rsidR="004F75DF" w:rsidRDefault="004F75DF">
      <w:pPr>
        <w:sectPr w:rsidR="004F75DF">
          <w:pgSz w:w="11910" w:h="16390"/>
          <w:pgMar w:top="980" w:right="0" w:bottom="280" w:left="460" w:header="723" w:footer="0" w:gutter="0"/>
          <w:cols w:space="720"/>
        </w:sectPr>
      </w:pPr>
    </w:p>
    <w:p w14:paraId="22C015DD" w14:textId="77777777" w:rsidR="004F75DF" w:rsidRDefault="0013698B">
      <w:pPr>
        <w:pStyle w:val="a3"/>
        <w:spacing w:before="277"/>
        <w:ind w:left="106" w:right="1144"/>
      </w:pPr>
      <w: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E1371B6" w14:textId="77777777" w:rsidR="004F75DF" w:rsidRDefault="0013698B">
      <w:pPr>
        <w:pStyle w:val="2"/>
        <w:spacing w:before="4"/>
        <w:ind w:left="106" w:right="1141" w:firstLine="422"/>
      </w:pPr>
      <w:r>
        <w:t>Личностные результаты, обеспечивающие адаптацию обучающегося к изменяющимся условиям социальной и природной среды:</w:t>
      </w:r>
    </w:p>
    <w:p w14:paraId="0AFE3653" w14:textId="77777777" w:rsidR="004F75DF" w:rsidRDefault="0013698B">
      <w:pPr>
        <w:pStyle w:val="a3"/>
        <w:ind w:left="106" w:right="1140" w:firstLine="422"/>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576D482" w14:textId="77777777" w:rsidR="004F75DF" w:rsidRDefault="0013698B">
      <w:pPr>
        <w:pStyle w:val="a3"/>
        <w:ind w:left="106" w:right="1140" w:firstLine="422"/>
      </w:pPr>
      <w:r>
        <w:t>способность обучающихся во взаимодействии в условиях неопределённости, открытость опыту и знаниям других;</w:t>
      </w:r>
    </w:p>
    <w:p w14:paraId="4AC36E92" w14:textId="77777777" w:rsidR="004F75DF" w:rsidRDefault="0013698B">
      <w:pPr>
        <w:pStyle w:val="a3"/>
        <w:ind w:left="106" w:right="1126" w:firstLine="422"/>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4675ADBB" w14:textId="77777777" w:rsidR="004F75DF" w:rsidRDefault="0013698B">
      <w:pPr>
        <w:pStyle w:val="a3"/>
        <w:ind w:left="106" w:right="1129" w:firstLine="422"/>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2B96BED8" w14:textId="77777777" w:rsidR="004F75DF" w:rsidRDefault="0013698B">
      <w:pPr>
        <w:pStyle w:val="a3"/>
        <w:ind w:left="106" w:right="1132" w:firstLine="422"/>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w:t>
      </w:r>
      <w:r>
        <w:rPr>
          <w:spacing w:val="40"/>
        </w:rPr>
        <w:t xml:space="preserve"> </w:t>
      </w:r>
      <w:r>
        <w:t>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1242B20" w14:textId="77777777" w:rsidR="004F75DF" w:rsidRDefault="0013698B">
      <w:pPr>
        <w:pStyle w:val="a3"/>
        <w:ind w:left="529" w:right="1146"/>
      </w:pPr>
      <w:r>
        <w:t>умение анализировать и выявлять взаимосвязи природы, общества и экономики; умение</w:t>
      </w:r>
      <w:r>
        <w:rPr>
          <w:spacing w:val="50"/>
          <w:w w:val="150"/>
        </w:rPr>
        <w:t xml:space="preserve"> </w:t>
      </w:r>
      <w:r>
        <w:t>оценивать</w:t>
      </w:r>
      <w:r>
        <w:rPr>
          <w:spacing w:val="48"/>
          <w:w w:val="150"/>
        </w:rPr>
        <w:t xml:space="preserve"> </w:t>
      </w:r>
      <w:r>
        <w:t>свои</w:t>
      </w:r>
      <w:r>
        <w:rPr>
          <w:spacing w:val="50"/>
          <w:w w:val="150"/>
        </w:rPr>
        <w:t xml:space="preserve"> </w:t>
      </w:r>
      <w:r>
        <w:t>действия</w:t>
      </w:r>
      <w:r>
        <w:rPr>
          <w:spacing w:val="50"/>
          <w:w w:val="150"/>
        </w:rPr>
        <w:t xml:space="preserve"> </w:t>
      </w:r>
      <w:r>
        <w:t>с</w:t>
      </w:r>
      <w:r>
        <w:rPr>
          <w:spacing w:val="51"/>
          <w:w w:val="150"/>
        </w:rPr>
        <w:t xml:space="preserve"> </w:t>
      </w:r>
      <w:r>
        <w:t>учётом</w:t>
      </w:r>
      <w:r>
        <w:rPr>
          <w:spacing w:val="52"/>
          <w:w w:val="150"/>
        </w:rPr>
        <w:t xml:space="preserve"> </w:t>
      </w:r>
      <w:r>
        <w:t>влияния</w:t>
      </w:r>
      <w:r>
        <w:rPr>
          <w:spacing w:val="50"/>
          <w:w w:val="150"/>
        </w:rPr>
        <w:t xml:space="preserve"> </w:t>
      </w:r>
      <w:r>
        <w:t>на</w:t>
      </w:r>
      <w:r>
        <w:rPr>
          <w:spacing w:val="51"/>
          <w:w w:val="150"/>
        </w:rPr>
        <w:t xml:space="preserve"> </w:t>
      </w:r>
      <w:r>
        <w:t>окружающую</w:t>
      </w:r>
      <w:r>
        <w:rPr>
          <w:spacing w:val="49"/>
          <w:w w:val="150"/>
        </w:rPr>
        <w:t xml:space="preserve"> </w:t>
      </w:r>
      <w:r>
        <w:rPr>
          <w:spacing w:val="-2"/>
        </w:rPr>
        <w:t>среду,</w:t>
      </w:r>
    </w:p>
    <w:p w14:paraId="73974F7A" w14:textId="77777777" w:rsidR="004F75DF" w:rsidRDefault="0013698B">
      <w:pPr>
        <w:pStyle w:val="a3"/>
        <w:ind w:left="529" w:right="1141" w:hanging="423"/>
      </w:pPr>
      <w:r>
        <w:t>достижений целей и преодоления вызовов, возможных глобальных последствий; способность</w:t>
      </w:r>
      <w:r>
        <w:rPr>
          <w:spacing w:val="72"/>
        </w:rPr>
        <w:t xml:space="preserve">  </w:t>
      </w:r>
      <w:r>
        <w:t>обучающихся</w:t>
      </w:r>
      <w:r>
        <w:rPr>
          <w:spacing w:val="75"/>
        </w:rPr>
        <w:t xml:space="preserve">  </w:t>
      </w:r>
      <w:r>
        <w:t>осознавать</w:t>
      </w:r>
      <w:r>
        <w:rPr>
          <w:spacing w:val="73"/>
        </w:rPr>
        <w:t xml:space="preserve">  </w:t>
      </w:r>
      <w:r>
        <w:t>стрессовую</w:t>
      </w:r>
      <w:r>
        <w:rPr>
          <w:spacing w:val="74"/>
        </w:rPr>
        <w:t xml:space="preserve">  </w:t>
      </w:r>
      <w:r>
        <w:t>ситуацию,</w:t>
      </w:r>
      <w:r>
        <w:rPr>
          <w:spacing w:val="75"/>
        </w:rPr>
        <w:t xml:space="preserve">  </w:t>
      </w:r>
      <w:r>
        <w:rPr>
          <w:spacing w:val="-2"/>
        </w:rPr>
        <w:t>оценивать</w:t>
      </w:r>
    </w:p>
    <w:p w14:paraId="0ED0E7E5" w14:textId="77777777" w:rsidR="004F75DF" w:rsidRDefault="0013698B">
      <w:pPr>
        <w:pStyle w:val="a3"/>
        <w:ind w:left="106" w:right="1137"/>
      </w:pPr>
      <w:r>
        <w:t>происходящие</w:t>
      </w:r>
      <w:r>
        <w:rPr>
          <w:spacing w:val="-3"/>
        </w:rPr>
        <w:t xml:space="preserve"> </w:t>
      </w:r>
      <w:r>
        <w:t>изменения</w:t>
      </w:r>
      <w:r>
        <w:rPr>
          <w:spacing w:val="-3"/>
        </w:rPr>
        <w:t xml:space="preserve"> </w:t>
      </w:r>
      <w:r>
        <w:t>и</w:t>
      </w:r>
      <w:r>
        <w:rPr>
          <w:spacing w:val="-4"/>
        </w:rPr>
        <w:t xml:space="preserve"> </w:t>
      </w:r>
      <w:r>
        <w:t>их</w:t>
      </w:r>
      <w:r>
        <w:rPr>
          <w:spacing w:val="-8"/>
        </w:rPr>
        <w:t xml:space="preserve"> </w:t>
      </w:r>
      <w:r>
        <w:t>последствия;</w:t>
      </w:r>
      <w:r>
        <w:rPr>
          <w:spacing w:val="-4"/>
        </w:rPr>
        <w:t xml:space="preserve"> </w:t>
      </w:r>
      <w:r>
        <w:t>воспринимать</w:t>
      </w:r>
      <w:r>
        <w:rPr>
          <w:spacing w:val="-6"/>
        </w:rPr>
        <w:t xml:space="preserve"> </w:t>
      </w:r>
      <w:r>
        <w:t>стрессовую</w:t>
      </w:r>
      <w:r>
        <w:rPr>
          <w:spacing w:val="-5"/>
        </w:rPr>
        <w:t xml:space="preserve"> </w:t>
      </w:r>
      <w:r>
        <w:t>ситуацию</w:t>
      </w:r>
      <w:r>
        <w:rPr>
          <w:spacing w:val="-5"/>
        </w:rPr>
        <w:t xml:space="preserve"> </w:t>
      </w:r>
      <w:r>
        <w:t>как вызов, требующий контрмер; оценивать ситуацию стресса, корректировать принимаемые решения и действия; формулировать и оценивать риски и</w:t>
      </w:r>
      <w:r>
        <w:rPr>
          <w:spacing w:val="40"/>
        </w:rPr>
        <w:t xml:space="preserve"> </w:t>
      </w:r>
      <w:r>
        <w:t>последствия, формировать опыт, уметь находить позитивное в произошедшей ситуации; быть готовым действовать в отсутствие гарантий успеха.</w:t>
      </w:r>
    </w:p>
    <w:p w14:paraId="7F5CF74E" w14:textId="77777777" w:rsidR="004F75DF" w:rsidRDefault="004F75DF">
      <w:pPr>
        <w:pStyle w:val="a3"/>
        <w:spacing w:before="4"/>
        <w:ind w:left="0"/>
        <w:jc w:val="left"/>
      </w:pPr>
    </w:p>
    <w:p w14:paraId="2C88779A" w14:textId="77777777" w:rsidR="004F75DF" w:rsidRDefault="0013698B">
      <w:pPr>
        <w:pStyle w:val="1"/>
        <w:ind w:left="529"/>
        <w:jc w:val="both"/>
      </w:pPr>
      <w:r>
        <w:t>МЕТАПРЕДМЕТНЫЕ</w:t>
      </w:r>
      <w:r>
        <w:rPr>
          <w:spacing w:val="-16"/>
        </w:rPr>
        <w:t xml:space="preserve"> </w:t>
      </w:r>
      <w:r>
        <w:rPr>
          <w:spacing w:val="-2"/>
        </w:rPr>
        <w:t>РЕЗУЛЬТАТЫ</w:t>
      </w:r>
    </w:p>
    <w:p w14:paraId="0A6129FD" w14:textId="77777777" w:rsidR="004F75DF" w:rsidRDefault="004F75DF">
      <w:pPr>
        <w:jc w:val="both"/>
        <w:sectPr w:rsidR="004F75DF">
          <w:pgSz w:w="11910" w:h="16390"/>
          <w:pgMar w:top="980" w:right="0" w:bottom="280" w:left="460" w:header="723" w:footer="0" w:gutter="0"/>
          <w:cols w:space="720"/>
        </w:sectPr>
      </w:pPr>
    </w:p>
    <w:p w14:paraId="4C94769F" w14:textId="77777777" w:rsidR="004F75DF" w:rsidRDefault="0013698B">
      <w:pPr>
        <w:pStyle w:val="a3"/>
        <w:spacing w:before="277"/>
        <w:ind w:left="106" w:right="1123" w:firstLine="422"/>
        <w:jc w:val="left"/>
      </w:pPr>
      <w:r>
        <w:t>Метапредметные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 формируемые при изучении обществознания:</w:t>
      </w:r>
    </w:p>
    <w:p w14:paraId="769795F0" w14:textId="77777777" w:rsidR="004F75DF" w:rsidRDefault="0013698B">
      <w:pPr>
        <w:pStyle w:val="2"/>
        <w:numPr>
          <w:ilvl w:val="0"/>
          <w:numId w:val="96"/>
        </w:numPr>
        <w:tabs>
          <w:tab w:val="left" w:pos="811"/>
        </w:tabs>
        <w:spacing w:before="4"/>
        <w:ind w:right="1616" w:firstLine="0"/>
      </w:pPr>
      <w:r>
        <w:t>Овладение</w:t>
      </w:r>
      <w:r>
        <w:rPr>
          <w:spacing w:val="-10"/>
        </w:rPr>
        <w:t xml:space="preserve"> </w:t>
      </w:r>
      <w:r>
        <w:t>универсальными</w:t>
      </w:r>
      <w:r>
        <w:rPr>
          <w:spacing w:val="-13"/>
        </w:rPr>
        <w:t xml:space="preserve"> </w:t>
      </w:r>
      <w:r>
        <w:t>учебными</w:t>
      </w:r>
      <w:r>
        <w:rPr>
          <w:spacing w:val="-13"/>
        </w:rPr>
        <w:t xml:space="preserve"> </w:t>
      </w:r>
      <w:r>
        <w:t>познавательными</w:t>
      </w:r>
      <w:r>
        <w:rPr>
          <w:spacing w:val="-13"/>
        </w:rPr>
        <w:t xml:space="preserve"> </w:t>
      </w:r>
      <w:r>
        <w:t>действиями. Базовые логические действия:</w:t>
      </w:r>
    </w:p>
    <w:p w14:paraId="306012C5" w14:textId="77777777" w:rsidR="004F75DF" w:rsidRDefault="0013698B">
      <w:pPr>
        <w:pStyle w:val="a3"/>
        <w:ind w:left="106" w:right="1123" w:firstLine="422"/>
        <w:jc w:val="left"/>
      </w:pPr>
      <w:r>
        <w:t>выявлять</w:t>
      </w:r>
      <w:r>
        <w:rPr>
          <w:spacing w:val="80"/>
        </w:rPr>
        <w:t xml:space="preserve"> </w:t>
      </w:r>
      <w:r>
        <w:t>и</w:t>
      </w:r>
      <w:r>
        <w:rPr>
          <w:spacing w:val="80"/>
        </w:rPr>
        <w:t xml:space="preserve"> </w:t>
      </w:r>
      <w:r>
        <w:t>характеризовать</w:t>
      </w:r>
      <w:r>
        <w:rPr>
          <w:spacing w:val="80"/>
        </w:rPr>
        <w:t xml:space="preserve"> </w:t>
      </w:r>
      <w:r>
        <w:t>существенные</w:t>
      </w:r>
      <w:r>
        <w:rPr>
          <w:spacing w:val="80"/>
        </w:rPr>
        <w:t xml:space="preserve"> </w:t>
      </w:r>
      <w:r>
        <w:t>признаки</w:t>
      </w:r>
      <w:r>
        <w:rPr>
          <w:spacing w:val="80"/>
        </w:rPr>
        <w:t xml:space="preserve"> </w:t>
      </w:r>
      <w:r>
        <w:t>социальных</w:t>
      </w:r>
      <w:r>
        <w:rPr>
          <w:spacing w:val="80"/>
        </w:rPr>
        <w:t xml:space="preserve"> </w:t>
      </w:r>
      <w:r>
        <w:t>явлений</w:t>
      </w:r>
      <w:r>
        <w:rPr>
          <w:spacing w:val="80"/>
        </w:rPr>
        <w:t xml:space="preserve"> </w:t>
      </w:r>
      <w:r>
        <w:t xml:space="preserve">и </w:t>
      </w:r>
      <w:r>
        <w:rPr>
          <w:spacing w:val="-2"/>
        </w:rPr>
        <w:t>процессов;</w:t>
      </w:r>
    </w:p>
    <w:p w14:paraId="70BCEFB2" w14:textId="77777777" w:rsidR="004F75DF" w:rsidRDefault="0013698B">
      <w:pPr>
        <w:pStyle w:val="a3"/>
        <w:tabs>
          <w:tab w:val="left" w:pos="2476"/>
          <w:tab w:val="left" w:pos="4456"/>
          <w:tab w:val="left" w:pos="5656"/>
          <w:tab w:val="left" w:pos="7728"/>
          <w:tab w:val="left" w:pos="9392"/>
        </w:tabs>
        <w:ind w:left="106" w:right="1145" w:firstLine="422"/>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социальных</w:t>
      </w:r>
      <w:r>
        <w:tab/>
      </w:r>
      <w:r>
        <w:rPr>
          <w:spacing w:val="-2"/>
        </w:rPr>
        <w:t xml:space="preserve">фактов, </w:t>
      </w:r>
      <w:r>
        <w:t>основания для их обобщения и сравнения, критерии проводимого анализа;</w:t>
      </w:r>
    </w:p>
    <w:p w14:paraId="1B448198" w14:textId="77777777" w:rsidR="004F75DF" w:rsidRDefault="0013698B">
      <w:pPr>
        <w:pStyle w:val="a3"/>
        <w:ind w:left="106" w:right="1123" w:firstLine="422"/>
        <w:jc w:val="left"/>
      </w:pPr>
      <w:r>
        <w:t>с</w:t>
      </w:r>
      <w:r>
        <w:rPr>
          <w:spacing w:val="80"/>
        </w:rPr>
        <w:t xml:space="preserve"> </w:t>
      </w:r>
      <w:r>
        <w:t>учётом</w:t>
      </w:r>
      <w:r>
        <w:rPr>
          <w:spacing w:val="80"/>
        </w:rPr>
        <w:t xml:space="preserve"> </w:t>
      </w:r>
      <w:r>
        <w:t>предложенной</w:t>
      </w:r>
      <w:r>
        <w:rPr>
          <w:spacing w:val="80"/>
        </w:rPr>
        <w:t xml:space="preserve"> </w:t>
      </w:r>
      <w:r>
        <w:t>задачи</w:t>
      </w:r>
      <w:r>
        <w:rPr>
          <w:spacing w:val="8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 рассматриваемых фактах, данных и наблюдениях;</w:t>
      </w:r>
    </w:p>
    <w:p w14:paraId="2E2C567F" w14:textId="77777777" w:rsidR="004F75DF" w:rsidRDefault="0013698B">
      <w:pPr>
        <w:pStyle w:val="a3"/>
        <w:spacing w:line="321" w:lineRule="exact"/>
        <w:ind w:left="529"/>
        <w:jc w:val="left"/>
      </w:pPr>
      <w:r>
        <w:t>предлагать</w:t>
      </w:r>
      <w:r>
        <w:rPr>
          <w:spacing w:val="-12"/>
        </w:rPr>
        <w:t xml:space="preserve"> </w:t>
      </w:r>
      <w:r>
        <w:t>критерии</w:t>
      </w:r>
      <w:r>
        <w:rPr>
          <w:spacing w:val="-9"/>
        </w:rPr>
        <w:t xml:space="preserve"> </w:t>
      </w:r>
      <w:r>
        <w:t>для</w:t>
      </w:r>
      <w:r>
        <w:rPr>
          <w:spacing w:val="-7"/>
        </w:rPr>
        <w:t xml:space="preserve"> </w:t>
      </w:r>
      <w:r>
        <w:t>выявления</w:t>
      </w:r>
      <w:r>
        <w:rPr>
          <w:spacing w:val="-9"/>
        </w:rPr>
        <w:t xml:space="preserve"> </w:t>
      </w:r>
      <w:r>
        <w:t>закономерностей</w:t>
      </w:r>
      <w:r>
        <w:rPr>
          <w:spacing w:val="-9"/>
        </w:rPr>
        <w:t xml:space="preserve"> </w:t>
      </w:r>
      <w:r>
        <w:t>и</w:t>
      </w:r>
      <w:r>
        <w:rPr>
          <w:spacing w:val="-10"/>
        </w:rPr>
        <w:t xml:space="preserve"> </w:t>
      </w:r>
      <w:r>
        <w:rPr>
          <w:spacing w:val="-2"/>
        </w:rPr>
        <w:t>противоречий;</w:t>
      </w:r>
    </w:p>
    <w:p w14:paraId="75FF1B67" w14:textId="77777777" w:rsidR="004F75DF" w:rsidRDefault="0013698B">
      <w:pPr>
        <w:pStyle w:val="a3"/>
        <w:tabs>
          <w:tab w:val="left" w:pos="1963"/>
          <w:tab w:val="left" w:pos="3320"/>
          <w:tab w:val="left" w:pos="5244"/>
          <w:tab w:val="left" w:pos="6548"/>
          <w:tab w:val="left" w:pos="8515"/>
          <w:tab w:val="left" w:pos="9268"/>
        </w:tabs>
        <w:ind w:left="106" w:right="1139" w:firstLine="422"/>
        <w:jc w:val="left"/>
      </w:pPr>
      <w:r>
        <w:rPr>
          <w:spacing w:val="-2"/>
        </w:rPr>
        <w:t>выявлять</w:t>
      </w:r>
      <w:r>
        <w:tab/>
      </w:r>
      <w:r>
        <w:rPr>
          <w:spacing w:val="-2"/>
        </w:rPr>
        <w:t>дефицит</w:t>
      </w:r>
      <w:r>
        <w:tab/>
      </w:r>
      <w:r>
        <w:rPr>
          <w:spacing w:val="-2"/>
        </w:rPr>
        <w:t>информации,</w:t>
      </w:r>
      <w:r>
        <w:tab/>
      </w:r>
      <w:r>
        <w:rPr>
          <w:spacing w:val="-2"/>
        </w:rPr>
        <w:t>данных,</w:t>
      </w:r>
      <w:r>
        <w:tab/>
      </w:r>
      <w:r>
        <w:rPr>
          <w:spacing w:val="-2"/>
        </w:rPr>
        <w:t>необходимых</w:t>
      </w:r>
      <w:r>
        <w:tab/>
      </w:r>
      <w:r>
        <w:rPr>
          <w:spacing w:val="-4"/>
        </w:rPr>
        <w:t>для</w:t>
      </w:r>
      <w:r>
        <w:tab/>
      </w:r>
      <w:r>
        <w:rPr>
          <w:spacing w:val="-2"/>
        </w:rPr>
        <w:t xml:space="preserve">решения </w:t>
      </w:r>
      <w:r>
        <w:t>поставленной задачи;</w:t>
      </w:r>
    </w:p>
    <w:p w14:paraId="56CB3361" w14:textId="77777777" w:rsidR="004F75DF" w:rsidRDefault="0013698B">
      <w:pPr>
        <w:pStyle w:val="a3"/>
        <w:ind w:left="529" w:right="1123"/>
        <w:jc w:val="left"/>
      </w:pPr>
      <w:r>
        <w:t>выявлять причинно-следственные связи при изучении явлений и процессов; делать</w:t>
      </w:r>
      <w:r>
        <w:rPr>
          <w:spacing w:val="27"/>
        </w:rPr>
        <w:t xml:space="preserve"> </w:t>
      </w:r>
      <w:r>
        <w:t>выводы</w:t>
      </w:r>
      <w:r>
        <w:rPr>
          <w:spacing w:val="29"/>
        </w:rPr>
        <w:t xml:space="preserve"> </w:t>
      </w:r>
      <w:r>
        <w:t>с</w:t>
      </w:r>
      <w:r>
        <w:rPr>
          <w:spacing w:val="29"/>
        </w:rPr>
        <w:t xml:space="preserve"> </w:t>
      </w:r>
      <w:r>
        <w:t>использованием</w:t>
      </w:r>
      <w:r>
        <w:rPr>
          <w:spacing w:val="29"/>
        </w:rPr>
        <w:t xml:space="preserve"> </w:t>
      </w:r>
      <w:r>
        <w:t>дедуктивных и</w:t>
      </w:r>
      <w:r>
        <w:rPr>
          <w:spacing w:val="29"/>
        </w:rPr>
        <w:t xml:space="preserve"> </w:t>
      </w:r>
      <w:r>
        <w:t>индуктивных</w:t>
      </w:r>
      <w:r>
        <w:rPr>
          <w:spacing w:val="29"/>
        </w:rPr>
        <w:t xml:space="preserve"> </w:t>
      </w:r>
      <w:r>
        <w:t>умозаключений,</w:t>
      </w:r>
    </w:p>
    <w:p w14:paraId="4C7EFEE8" w14:textId="77777777" w:rsidR="004F75DF" w:rsidRDefault="0013698B">
      <w:pPr>
        <w:pStyle w:val="a3"/>
        <w:ind w:left="529" w:right="1123" w:hanging="423"/>
        <w:jc w:val="left"/>
      </w:pPr>
      <w:r>
        <w:t>умозаключений по аналогии, формулировать гипотезы о взаимосвязях; самостоятельно</w:t>
      </w:r>
      <w:r>
        <w:rPr>
          <w:spacing w:val="-9"/>
        </w:rPr>
        <w:t xml:space="preserve"> </w:t>
      </w:r>
      <w:r>
        <w:t>выбирать</w:t>
      </w:r>
      <w:r>
        <w:rPr>
          <w:spacing w:val="-10"/>
        </w:rPr>
        <w:t xml:space="preserve"> </w:t>
      </w:r>
      <w:r>
        <w:t>способ</w:t>
      </w:r>
      <w:r>
        <w:rPr>
          <w:spacing w:val="-7"/>
        </w:rPr>
        <w:t xml:space="preserve"> </w:t>
      </w:r>
      <w:r>
        <w:t>решения</w:t>
      </w:r>
      <w:r>
        <w:rPr>
          <w:spacing w:val="-8"/>
        </w:rPr>
        <w:t xml:space="preserve"> </w:t>
      </w:r>
      <w:r>
        <w:t>учебной</w:t>
      </w:r>
      <w:r>
        <w:rPr>
          <w:spacing w:val="-8"/>
        </w:rPr>
        <w:t xml:space="preserve"> </w:t>
      </w:r>
      <w:r>
        <w:t>задачи</w:t>
      </w:r>
      <w:r>
        <w:rPr>
          <w:spacing w:val="-9"/>
        </w:rPr>
        <w:t xml:space="preserve"> </w:t>
      </w:r>
      <w:r>
        <w:t>(сравнивать</w:t>
      </w:r>
      <w:r>
        <w:rPr>
          <w:spacing w:val="-10"/>
        </w:rPr>
        <w:t xml:space="preserve"> </w:t>
      </w:r>
      <w:r>
        <w:rPr>
          <w:spacing w:val="-2"/>
        </w:rPr>
        <w:t>несколько</w:t>
      </w:r>
    </w:p>
    <w:p w14:paraId="3F05EEFC" w14:textId="77777777" w:rsidR="004F75DF" w:rsidRDefault="0013698B">
      <w:pPr>
        <w:pStyle w:val="a3"/>
        <w:ind w:left="106" w:right="1123"/>
        <w:jc w:val="left"/>
      </w:pPr>
      <w:r>
        <w:t>вариантов</w:t>
      </w:r>
      <w:r>
        <w:rPr>
          <w:spacing w:val="80"/>
        </w:rPr>
        <w:t xml:space="preserve"> </w:t>
      </w:r>
      <w:r>
        <w:t>решения,</w:t>
      </w:r>
      <w:r>
        <w:rPr>
          <w:spacing w:val="80"/>
        </w:rPr>
        <w:t xml:space="preserve"> </w:t>
      </w:r>
      <w:r>
        <w:t>выбирать</w:t>
      </w:r>
      <w:r>
        <w:rPr>
          <w:spacing w:val="80"/>
        </w:rPr>
        <w:t xml:space="preserve"> </w:t>
      </w:r>
      <w:r>
        <w:t>наиболее</w:t>
      </w:r>
      <w:r>
        <w:rPr>
          <w:spacing w:val="80"/>
        </w:rPr>
        <w:t xml:space="preserve"> </w:t>
      </w:r>
      <w:r>
        <w:t>подходящий</w:t>
      </w:r>
      <w:r>
        <w:rPr>
          <w:spacing w:val="80"/>
        </w:rPr>
        <w:t xml:space="preserve"> </w:t>
      </w:r>
      <w:r>
        <w:t>с</w:t>
      </w:r>
      <w:r>
        <w:rPr>
          <w:spacing w:val="80"/>
        </w:rPr>
        <w:t xml:space="preserve"> </w:t>
      </w:r>
      <w:r>
        <w:t>учётом</w:t>
      </w:r>
      <w:r>
        <w:rPr>
          <w:spacing w:val="80"/>
        </w:rPr>
        <w:t xml:space="preserve"> </w:t>
      </w:r>
      <w:r>
        <w:t>самостоятельно выделенных критериев).</w:t>
      </w:r>
    </w:p>
    <w:p w14:paraId="61AE182E" w14:textId="77777777" w:rsidR="004F75DF" w:rsidRDefault="0013698B">
      <w:pPr>
        <w:pStyle w:val="2"/>
        <w:spacing w:before="1" w:line="319" w:lineRule="exact"/>
        <w:ind w:left="529"/>
        <w:jc w:val="left"/>
      </w:pPr>
      <w:r>
        <w:rPr>
          <w:spacing w:val="-2"/>
        </w:rPr>
        <w:t>Базовые</w:t>
      </w:r>
      <w:r>
        <w:rPr>
          <w:spacing w:val="5"/>
        </w:rPr>
        <w:t xml:space="preserve"> </w:t>
      </w:r>
      <w:r>
        <w:rPr>
          <w:spacing w:val="-2"/>
        </w:rPr>
        <w:t>исследовательские</w:t>
      </w:r>
      <w:r>
        <w:rPr>
          <w:spacing w:val="5"/>
        </w:rPr>
        <w:t xml:space="preserve"> </w:t>
      </w:r>
      <w:r>
        <w:rPr>
          <w:spacing w:val="-2"/>
        </w:rPr>
        <w:t>действия:</w:t>
      </w:r>
    </w:p>
    <w:p w14:paraId="6EE2865B" w14:textId="77777777" w:rsidR="004F75DF" w:rsidRDefault="0013698B">
      <w:pPr>
        <w:pStyle w:val="a3"/>
        <w:spacing w:line="242" w:lineRule="auto"/>
        <w:ind w:left="529" w:right="1123"/>
        <w:jc w:val="left"/>
      </w:pPr>
      <w:r>
        <w:t>использовать вопросы как исследовательский инструмент познания; формулировать вопросы, фиксирующие разрыв между реальным и желательным</w:t>
      </w:r>
    </w:p>
    <w:p w14:paraId="0349559C" w14:textId="77777777" w:rsidR="004F75DF" w:rsidRDefault="0013698B">
      <w:pPr>
        <w:pStyle w:val="a3"/>
        <w:ind w:left="529" w:right="1123" w:hanging="423"/>
        <w:jc w:val="left"/>
      </w:pPr>
      <w:r>
        <w:t>состоянием ситуации, объекта, самостоятельно устанавливать искомое и данное; формулировать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rPr>
          <w:spacing w:val="80"/>
        </w:rPr>
        <w:t xml:space="preserve"> </w:t>
      </w:r>
      <w:r>
        <w:t>суждений</w:t>
      </w:r>
      <w:r>
        <w:rPr>
          <w:spacing w:val="80"/>
        </w:rPr>
        <w:t xml:space="preserve"> </w:t>
      </w:r>
      <w:r>
        <w:t>и</w:t>
      </w:r>
      <w:r>
        <w:rPr>
          <w:spacing w:val="80"/>
        </w:rPr>
        <w:t xml:space="preserve"> </w:t>
      </w:r>
      <w:r>
        <w:t>суждений</w:t>
      </w:r>
    </w:p>
    <w:p w14:paraId="2F660196" w14:textId="77777777" w:rsidR="004F75DF" w:rsidRDefault="0013698B">
      <w:pPr>
        <w:pStyle w:val="a3"/>
        <w:spacing w:line="321" w:lineRule="exact"/>
        <w:ind w:left="106"/>
        <w:jc w:val="left"/>
      </w:pPr>
      <w:r>
        <w:t>других,</w:t>
      </w:r>
      <w:r>
        <w:rPr>
          <w:spacing w:val="-9"/>
        </w:rPr>
        <w:t xml:space="preserve"> </w:t>
      </w:r>
      <w:r>
        <w:t>аргументировать</w:t>
      </w:r>
      <w:r>
        <w:rPr>
          <w:spacing w:val="-13"/>
        </w:rPr>
        <w:t xml:space="preserve"> </w:t>
      </w:r>
      <w:r>
        <w:t>свою</w:t>
      </w:r>
      <w:r>
        <w:rPr>
          <w:spacing w:val="-12"/>
        </w:rPr>
        <w:t xml:space="preserve"> </w:t>
      </w:r>
      <w:r>
        <w:t>позицию,</w:t>
      </w:r>
      <w:r>
        <w:rPr>
          <w:spacing w:val="-5"/>
        </w:rPr>
        <w:t xml:space="preserve"> </w:t>
      </w:r>
      <w:r>
        <w:rPr>
          <w:spacing w:val="-2"/>
        </w:rPr>
        <w:t>мнение;</w:t>
      </w:r>
    </w:p>
    <w:p w14:paraId="7757AF02" w14:textId="77777777" w:rsidR="004F75DF" w:rsidRDefault="0013698B">
      <w:pPr>
        <w:pStyle w:val="a3"/>
        <w:ind w:left="106" w:right="1130" w:firstLine="422"/>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79E1D68F" w14:textId="77777777" w:rsidR="004F75DF" w:rsidRDefault="0013698B">
      <w:pPr>
        <w:pStyle w:val="a3"/>
        <w:ind w:left="106" w:right="1143" w:firstLine="422"/>
      </w:pPr>
      <w:r>
        <w:t xml:space="preserve">оценивать на применимость и достоверность информацию, полученную в ходе </w:t>
      </w:r>
      <w:r>
        <w:rPr>
          <w:spacing w:val="-2"/>
        </w:rPr>
        <w:t>исследования;</w:t>
      </w:r>
    </w:p>
    <w:p w14:paraId="67F12F72" w14:textId="77777777" w:rsidR="004F75DF" w:rsidRDefault="0013698B">
      <w:pPr>
        <w:pStyle w:val="a3"/>
        <w:ind w:left="106" w:right="1142" w:firstLine="422"/>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2AB6203A" w14:textId="77777777" w:rsidR="004F75DF" w:rsidRDefault="0013698B">
      <w:pPr>
        <w:pStyle w:val="a3"/>
        <w:spacing w:line="242" w:lineRule="auto"/>
        <w:ind w:left="106" w:right="1137" w:firstLine="422"/>
      </w:pPr>
      <w:r>
        <w:t>прогнозировать возможное дальнейшее развитие процессов, событий и их последствия в аналогичных или сходных ситуациях, выдвигать предположения об</w:t>
      </w:r>
      <w:r>
        <w:rPr>
          <w:spacing w:val="40"/>
        </w:rPr>
        <w:t xml:space="preserve"> </w:t>
      </w:r>
      <w:r>
        <w:t>их развитии в новых условиях и контекстах.</w:t>
      </w:r>
    </w:p>
    <w:p w14:paraId="27FF158E" w14:textId="77777777" w:rsidR="004F75DF" w:rsidRDefault="0013698B">
      <w:pPr>
        <w:pStyle w:val="2"/>
        <w:spacing w:line="319" w:lineRule="exact"/>
        <w:ind w:left="529"/>
      </w:pPr>
      <w:r>
        <w:t>Работа</w:t>
      </w:r>
      <w:r>
        <w:rPr>
          <w:spacing w:val="-6"/>
        </w:rPr>
        <w:t xml:space="preserve"> </w:t>
      </w:r>
      <w:r>
        <w:t>с</w:t>
      </w:r>
      <w:r>
        <w:rPr>
          <w:spacing w:val="-5"/>
        </w:rPr>
        <w:t xml:space="preserve"> </w:t>
      </w:r>
      <w:r>
        <w:rPr>
          <w:spacing w:val="-2"/>
        </w:rPr>
        <w:t>информацией:</w:t>
      </w:r>
    </w:p>
    <w:p w14:paraId="7FEAC32C" w14:textId="77777777" w:rsidR="004F75DF" w:rsidRDefault="0013698B">
      <w:pPr>
        <w:pStyle w:val="a3"/>
        <w:ind w:left="106" w:right="1132" w:firstLine="422"/>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C4E5FF9" w14:textId="77777777" w:rsidR="004F75DF" w:rsidRDefault="004F75DF">
      <w:pPr>
        <w:sectPr w:rsidR="004F75DF">
          <w:pgSz w:w="11910" w:h="16390"/>
          <w:pgMar w:top="980" w:right="0" w:bottom="280" w:left="460" w:header="723" w:footer="0" w:gutter="0"/>
          <w:cols w:space="720"/>
        </w:sectPr>
      </w:pPr>
    </w:p>
    <w:p w14:paraId="15C4D05E" w14:textId="77777777" w:rsidR="004F75DF" w:rsidRDefault="0013698B">
      <w:pPr>
        <w:pStyle w:val="a3"/>
        <w:spacing w:before="277"/>
        <w:ind w:left="106" w:right="1145" w:firstLine="422"/>
      </w:pPr>
      <w:r>
        <w:t>выбирать, анализировать, систематизировать и интерпретировать информацию различных видов и форм представления;</w:t>
      </w:r>
    </w:p>
    <w:p w14:paraId="3A7A51D5" w14:textId="77777777" w:rsidR="004F75DF" w:rsidRDefault="0013698B">
      <w:pPr>
        <w:pStyle w:val="a3"/>
        <w:ind w:left="106" w:right="1137" w:firstLine="422"/>
      </w:pPr>
      <w:r>
        <w:t>находить сходные аргументы (подтверждающие или опровергающие одну и ту же идею, версию) в различных информационных источниках;</w:t>
      </w:r>
    </w:p>
    <w:p w14:paraId="01A22E40" w14:textId="77777777" w:rsidR="004F75DF" w:rsidRDefault="0013698B">
      <w:pPr>
        <w:pStyle w:val="a3"/>
        <w:ind w:left="529" w:right="1137"/>
      </w:pPr>
      <w:r>
        <w:t>самостоятельно выбирать оптимальную форму представления информации; оценивать</w:t>
      </w:r>
      <w:r>
        <w:rPr>
          <w:spacing w:val="73"/>
        </w:rPr>
        <w:t xml:space="preserve">   </w:t>
      </w:r>
      <w:r>
        <w:t>надёжность</w:t>
      </w:r>
      <w:r>
        <w:rPr>
          <w:spacing w:val="74"/>
        </w:rPr>
        <w:t xml:space="preserve">   </w:t>
      </w:r>
      <w:r>
        <w:t>информации</w:t>
      </w:r>
      <w:r>
        <w:rPr>
          <w:spacing w:val="74"/>
        </w:rPr>
        <w:t xml:space="preserve">   </w:t>
      </w:r>
      <w:r>
        <w:t>по</w:t>
      </w:r>
      <w:r>
        <w:rPr>
          <w:spacing w:val="74"/>
        </w:rPr>
        <w:t xml:space="preserve">   </w:t>
      </w:r>
      <w:r>
        <w:t>критериям,</w:t>
      </w:r>
      <w:r>
        <w:rPr>
          <w:spacing w:val="75"/>
        </w:rPr>
        <w:t xml:space="preserve">   </w:t>
      </w:r>
      <w:r>
        <w:rPr>
          <w:spacing w:val="-2"/>
        </w:rPr>
        <w:t>предложенным</w:t>
      </w:r>
    </w:p>
    <w:p w14:paraId="45D506DF" w14:textId="77777777" w:rsidR="004F75DF" w:rsidRDefault="0013698B">
      <w:pPr>
        <w:pStyle w:val="a3"/>
        <w:ind w:left="529" w:right="2937" w:hanging="423"/>
      </w:pPr>
      <w:r>
        <w:t>педагогическим</w:t>
      </w:r>
      <w:r>
        <w:rPr>
          <w:spacing w:val="-12"/>
        </w:rPr>
        <w:t xml:space="preserve"> </w:t>
      </w:r>
      <w:r>
        <w:t>работником</w:t>
      </w:r>
      <w:r>
        <w:rPr>
          <w:spacing w:val="-11"/>
        </w:rPr>
        <w:t xml:space="preserve"> </w:t>
      </w:r>
      <w:r>
        <w:t>или</w:t>
      </w:r>
      <w:r>
        <w:rPr>
          <w:spacing w:val="-13"/>
        </w:rPr>
        <w:t xml:space="preserve"> </w:t>
      </w:r>
      <w:r>
        <w:t>сформулированным</w:t>
      </w:r>
      <w:r>
        <w:rPr>
          <w:spacing w:val="-11"/>
        </w:rPr>
        <w:t xml:space="preserve"> </w:t>
      </w:r>
      <w:r>
        <w:t>самостоятельно; эффективно запоминать и систематизировать информацию.</w:t>
      </w:r>
    </w:p>
    <w:p w14:paraId="187566A4" w14:textId="77777777" w:rsidR="004F75DF" w:rsidRDefault="0013698B">
      <w:pPr>
        <w:pStyle w:val="2"/>
        <w:numPr>
          <w:ilvl w:val="0"/>
          <w:numId w:val="96"/>
        </w:numPr>
        <w:tabs>
          <w:tab w:val="left" w:pos="811"/>
        </w:tabs>
        <w:spacing w:before="7"/>
        <w:ind w:right="1291" w:firstLine="0"/>
        <w:jc w:val="both"/>
      </w:pPr>
      <w:r>
        <w:t>Овладение</w:t>
      </w:r>
      <w:r>
        <w:rPr>
          <w:spacing w:val="-10"/>
        </w:rPr>
        <w:t xml:space="preserve"> </w:t>
      </w:r>
      <w:r>
        <w:t>универсальными</w:t>
      </w:r>
      <w:r>
        <w:rPr>
          <w:spacing w:val="-12"/>
        </w:rPr>
        <w:t xml:space="preserve"> </w:t>
      </w:r>
      <w:r>
        <w:t>учебными</w:t>
      </w:r>
      <w:r>
        <w:rPr>
          <w:spacing w:val="-12"/>
        </w:rPr>
        <w:t xml:space="preserve"> </w:t>
      </w:r>
      <w:r>
        <w:t>коммуникативными</w:t>
      </w:r>
      <w:r>
        <w:rPr>
          <w:spacing w:val="-12"/>
        </w:rPr>
        <w:t xml:space="preserve"> </w:t>
      </w:r>
      <w:r>
        <w:t xml:space="preserve">действиями. </w:t>
      </w:r>
      <w:r>
        <w:rPr>
          <w:spacing w:val="-2"/>
        </w:rPr>
        <w:t>Общение:</w:t>
      </w:r>
    </w:p>
    <w:p w14:paraId="6AEF6769" w14:textId="77777777" w:rsidR="004F75DF" w:rsidRDefault="0013698B">
      <w:pPr>
        <w:pStyle w:val="a3"/>
        <w:ind w:left="106" w:right="1143" w:firstLine="422"/>
      </w:pPr>
      <w:r>
        <w:t>воспринимать и формулировать суждения, выражать эмоции в соответствии с целями и условиями общения;</w:t>
      </w:r>
    </w:p>
    <w:p w14:paraId="7D5F0C12" w14:textId="77777777" w:rsidR="004F75DF" w:rsidRDefault="0013698B">
      <w:pPr>
        <w:pStyle w:val="a3"/>
        <w:ind w:left="529" w:right="1138"/>
      </w:pPr>
      <w:r>
        <w:t>выражать себя (свою точку зрения) в устных и письменных текстах;</w:t>
      </w:r>
      <w:r>
        <w:rPr>
          <w:spacing w:val="40"/>
        </w:rPr>
        <w:t xml:space="preserve"> </w:t>
      </w:r>
      <w:r>
        <w:t>распознавать</w:t>
      </w:r>
      <w:r>
        <w:rPr>
          <w:spacing w:val="40"/>
        </w:rPr>
        <w:t xml:space="preserve"> </w:t>
      </w:r>
      <w:r>
        <w:t>невербальные</w:t>
      </w:r>
      <w:r>
        <w:rPr>
          <w:spacing w:val="44"/>
        </w:rPr>
        <w:t xml:space="preserve"> </w:t>
      </w:r>
      <w:r>
        <w:t>средства</w:t>
      </w:r>
      <w:r>
        <w:rPr>
          <w:spacing w:val="44"/>
        </w:rPr>
        <w:t xml:space="preserve"> </w:t>
      </w:r>
      <w:r>
        <w:t>общения,</w:t>
      </w:r>
      <w:r>
        <w:rPr>
          <w:spacing w:val="44"/>
        </w:rPr>
        <w:t xml:space="preserve"> </w:t>
      </w:r>
      <w:r>
        <w:t>понимать</w:t>
      </w:r>
      <w:r>
        <w:rPr>
          <w:spacing w:val="41"/>
        </w:rPr>
        <w:t xml:space="preserve"> </w:t>
      </w:r>
      <w:r>
        <w:t>значение</w:t>
      </w:r>
      <w:r>
        <w:rPr>
          <w:spacing w:val="43"/>
        </w:rPr>
        <w:t xml:space="preserve"> </w:t>
      </w:r>
      <w:r>
        <w:rPr>
          <w:spacing w:val="-2"/>
        </w:rPr>
        <w:t>социальных</w:t>
      </w:r>
    </w:p>
    <w:p w14:paraId="425F0227" w14:textId="77777777" w:rsidR="004F75DF" w:rsidRDefault="0013698B">
      <w:pPr>
        <w:pStyle w:val="a3"/>
        <w:ind w:left="106" w:right="1141"/>
      </w:pPr>
      <w:r>
        <w:t>знаков, знать и распознавать предпосылки конфликтных ситуаций и смягчать конфликты, вести переговоры;</w:t>
      </w:r>
    </w:p>
    <w:p w14:paraId="51E2767F" w14:textId="77777777" w:rsidR="004F75DF" w:rsidRDefault="0013698B">
      <w:pPr>
        <w:pStyle w:val="a3"/>
        <w:ind w:left="106" w:right="1139" w:firstLine="422"/>
      </w:pPr>
      <w:r>
        <w:t>понимать намерения других, проявлять уважительное отношение к собеседнику и в корректной форме формулировать свои возражения;</w:t>
      </w:r>
    </w:p>
    <w:p w14:paraId="77E8C84A" w14:textId="77777777" w:rsidR="004F75DF" w:rsidRDefault="0013698B">
      <w:pPr>
        <w:pStyle w:val="a3"/>
        <w:ind w:left="106" w:right="1139" w:firstLine="422"/>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858BD23" w14:textId="77777777" w:rsidR="004F75DF" w:rsidRDefault="0013698B">
      <w:pPr>
        <w:pStyle w:val="a3"/>
        <w:ind w:left="106" w:right="1130" w:firstLine="422"/>
      </w:pPr>
      <w:r>
        <w:t>сопоставлять свои суждения с суждениями других участников диалога, обнаруживать различие и сходство позиций;</w:t>
      </w:r>
    </w:p>
    <w:p w14:paraId="3F5CC41A" w14:textId="77777777" w:rsidR="004F75DF" w:rsidRDefault="0013698B">
      <w:pPr>
        <w:pStyle w:val="a3"/>
        <w:ind w:left="529" w:right="1148"/>
      </w:pPr>
      <w:r>
        <w:t>публично представлять результаты выполненного исследования, проекта; самостоятельно</w:t>
      </w:r>
      <w:r>
        <w:rPr>
          <w:spacing w:val="53"/>
        </w:rPr>
        <w:t xml:space="preserve"> </w:t>
      </w:r>
      <w:r>
        <w:t>выбирать</w:t>
      </w:r>
      <w:r>
        <w:rPr>
          <w:spacing w:val="57"/>
        </w:rPr>
        <w:t xml:space="preserve"> </w:t>
      </w:r>
      <w:r>
        <w:t>формат</w:t>
      </w:r>
      <w:r>
        <w:rPr>
          <w:spacing w:val="52"/>
        </w:rPr>
        <w:t xml:space="preserve"> </w:t>
      </w:r>
      <w:r>
        <w:t>выступления</w:t>
      </w:r>
      <w:r>
        <w:rPr>
          <w:spacing w:val="56"/>
        </w:rPr>
        <w:t xml:space="preserve"> </w:t>
      </w:r>
      <w:r>
        <w:t>с</w:t>
      </w:r>
      <w:r>
        <w:rPr>
          <w:spacing w:val="59"/>
        </w:rPr>
        <w:t xml:space="preserve"> </w:t>
      </w:r>
      <w:r>
        <w:t>учётом</w:t>
      </w:r>
      <w:r>
        <w:rPr>
          <w:spacing w:val="56"/>
        </w:rPr>
        <w:t xml:space="preserve"> </w:t>
      </w:r>
      <w:r>
        <w:t>задач</w:t>
      </w:r>
      <w:r>
        <w:rPr>
          <w:spacing w:val="53"/>
        </w:rPr>
        <w:t xml:space="preserve"> </w:t>
      </w:r>
      <w:r>
        <w:t>презентации</w:t>
      </w:r>
      <w:r>
        <w:rPr>
          <w:spacing w:val="54"/>
        </w:rPr>
        <w:t xml:space="preserve"> </w:t>
      </w:r>
      <w:r>
        <w:rPr>
          <w:spacing w:val="-10"/>
        </w:rPr>
        <w:t>и</w:t>
      </w:r>
    </w:p>
    <w:p w14:paraId="64DBF1DC" w14:textId="77777777" w:rsidR="004F75DF" w:rsidRDefault="0013698B">
      <w:pPr>
        <w:pStyle w:val="a3"/>
        <w:ind w:left="106" w:right="1129"/>
      </w:pPr>
      <w:r>
        <w:t>особенностей аудитории и в соответствии с ним составлять устные и письменные тексты с использованием иллюстративных материалов.</w:t>
      </w:r>
    </w:p>
    <w:p w14:paraId="64DA6BA6" w14:textId="77777777" w:rsidR="004F75DF" w:rsidRDefault="0013698B">
      <w:pPr>
        <w:pStyle w:val="2"/>
        <w:spacing w:line="319" w:lineRule="exact"/>
        <w:ind w:left="529"/>
      </w:pPr>
      <w:r>
        <w:t>Совместная</w:t>
      </w:r>
      <w:r>
        <w:rPr>
          <w:spacing w:val="-18"/>
        </w:rPr>
        <w:t xml:space="preserve"> </w:t>
      </w:r>
      <w:r>
        <w:rPr>
          <w:spacing w:val="-2"/>
        </w:rPr>
        <w:t>деятельность:</w:t>
      </w:r>
    </w:p>
    <w:p w14:paraId="2A609A45" w14:textId="77777777" w:rsidR="004F75DF" w:rsidRDefault="0013698B">
      <w:pPr>
        <w:pStyle w:val="a3"/>
        <w:ind w:left="106" w:right="1144" w:firstLine="422"/>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70B102C" w14:textId="77777777" w:rsidR="004F75DF" w:rsidRDefault="0013698B">
      <w:pPr>
        <w:pStyle w:val="a3"/>
        <w:ind w:left="106" w:right="1129" w:firstLine="422"/>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785048" w14:textId="77777777" w:rsidR="004F75DF" w:rsidRDefault="0013698B">
      <w:pPr>
        <w:pStyle w:val="a3"/>
        <w:ind w:left="106" w:right="1134" w:firstLine="422"/>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8ACD45D" w14:textId="77777777" w:rsidR="004F75DF" w:rsidRDefault="0013698B">
      <w:pPr>
        <w:pStyle w:val="a3"/>
        <w:ind w:left="106" w:right="1145" w:firstLine="42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95BD771" w14:textId="77777777" w:rsidR="004F75DF" w:rsidRDefault="004F75DF">
      <w:pPr>
        <w:sectPr w:rsidR="004F75DF">
          <w:pgSz w:w="11910" w:h="16390"/>
          <w:pgMar w:top="980" w:right="0" w:bottom="280" w:left="460" w:header="723" w:footer="0" w:gutter="0"/>
          <w:cols w:space="720"/>
        </w:sectPr>
      </w:pPr>
    </w:p>
    <w:p w14:paraId="4364D3DB" w14:textId="77777777" w:rsidR="004F75DF" w:rsidRDefault="0013698B">
      <w:pPr>
        <w:pStyle w:val="a3"/>
        <w:spacing w:before="277"/>
        <w:ind w:left="106" w:right="1131" w:firstLine="42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E204F2E" w14:textId="77777777" w:rsidR="004F75DF" w:rsidRDefault="0013698B">
      <w:pPr>
        <w:pStyle w:val="2"/>
        <w:numPr>
          <w:ilvl w:val="0"/>
          <w:numId w:val="96"/>
        </w:numPr>
        <w:tabs>
          <w:tab w:val="left" w:pos="811"/>
        </w:tabs>
        <w:spacing w:before="3"/>
        <w:ind w:right="1885" w:firstLine="0"/>
      </w:pPr>
      <w:r>
        <w:t>Овладение</w:t>
      </w:r>
      <w:r>
        <w:rPr>
          <w:spacing w:val="-11"/>
        </w:rPr>
        <w:t xml:space="preserve"> </w:t>
      </w:r>
      <w:r>
        <w:t>универсальными</w:t>
      </w:r>
      <w:r>
        <w:rPr>
          <w:spacing w:val="-13"/>
        </w:rPr>
        <w:t xml:space="preserve"> </w:t>
      </w:r>
      <w:r>
        <w:t>учебными</w:t>
      </w:r>
      <w:r>
        <w:rPr>
          <w:spacing w:val="-13"/>
        </w:rPr>
        <w:t xml:space="preserve"> </w:t>
      </w:r>
      <w:r>
        <w:t>регулятивными</w:t>
      </w:r>
      <w:r>
        <w:rPr>
          <w:spacing w:val="-13"/>
        </w:rPr>
        <w:t xml:space="preserve"> </w:t>
      </w:r>
      <w:r>
        <w:t xml:space="preserve">действиями. </w:t>
      </w:r>
      <w:r>
        <w:rPr>
          <w:spacing w:val="-2"/>
        </w:rPr>
        <w:t>Самоорганизация:</w:t>
      </w:r>
    </w:p>
    <w:p w14:paraId="088A4A4B" w14:textId="77777777" w:rsidR="004F75DF" w:rsidRDefault="0013698B">
      <w:pPr>
        <w:pStyle w:val="a3"/>
        <w:spacing w:line="242" w:lineRule="auto"/>
        <w:ind w:left="529" w:right="1123"/>
        <w:jc w:val="left"/>
      </w:pPr>
      <w:r>
        <w:t>выявлять проблемы для решения в жизненных и учебных ситуациях; ориентироваться</w:t>
      </w:r>
      <w:r>
        <w:rPr>
          <w:spacing w:val="80"/>
        </w:rPr>
        <w:t xml:space="preserve"> </w:t>
      </w:r>
      <w:r>
        <w:t>в</w:t>
      </w:r>
      <w:r>
        <w:rPr>
          <w:spacing w:val="78"/>
        </w:rPr>
        <w:t xml:space="preserve"> </w:t>
      </w:r>
      <w:r>
        <w:t>различных</w:t>
      </w:r>
      <w:r>
        <w:rPr>
          <w:spacing w:val="75"/>
        </w:rPr>
        <w:t xml:space="preserve"> </w:t>
      </w:r>
      <w:r>
        <w:t>подходах</w:t>
      </w:r>
      <w:r>
        <w:rPr>
          <w:spacing w:val="75"/>
        </w:rPr>
        <w:t xml:space="preserve"> </w:t>
      </w:r>
      <w:r>
        <w:t>принятия</w:t>
      </w:r>
      <w:r>
        <w:rPr>
          <w:spacing w:val="80"/>
        </w:rPr>
        <w:t xml:space="preserve"> </w:t>
      </w:r>
      <w:r>
        <w:t>решений</w:t>
      </w:r>
      <w:r>
        <w:rPr>
          <w:spacing w:val="79"/>
        </w:rPr>
        <w:t xml:space="preserve"> </w:t>
      </w:r>
      <w:r>
        <w:t>(индивидуальное,</w:t>
      </w:r>
    </w:p>
    <w:p w14:paraId="3C50C3A9" w14:textId="77777777" w:rsidR="004F75DF" w:rsidRDefault="0013698B">
      <w:pPr>
        <w:pStyle w:val="a3"/>
        <w:spacing w:line="320" w:lineRule="exact"/>
        <w:ind w:left="106"/>
        <w:jc w:val="left"/>
      </w:pPr>
      <w:r>
        <w:t>принятие</w:t>
      </w:r>
      <w:r>
        <w:rPr>
          <w:spacing w:val="-6"/>
        </w:rPr>
        <w:t xml:space="preserve"> </w:t>
      </w:r>
      <w:r>
        <w:t>решения</w:t>
      </w:r>
      <w:r>
        <w:rPr>
          <w:spacing w:val="-5"/>
        </w:rPr>
        <w:t xml:space="preserve"> </w:t>
      </w:r>
      <w:r>
        <w:t>в</w:t>
      </w:r>
      <w:r>
        <w:rPr>
          <w:spacing w:val="-8"/>
        </w:rPr>
        <w:t xml:space="preserve"> </w:t>
      </w:r>
      <w:r>
        <w:t>группе,</w:t>
      </w:r>
      <w:r>
        <w:rPr>
          <w:spacing w:val="-3"/>
        </w:rPr>
        <w:t xml:space="preserve"> </w:t>
      </w:r>
      <w:r>
        <w:t>принятие</w:t>
      </w:r>
      <w:r>
        <w:rPr>
          <w:spacing w:val="-6"/>
        </w:rPr>
        <w:t xml:space="preserve"> </w:t>
      </w:r>
      <w:r>
        <w:t>решений</w:t>
      </w:r>
      <w:r>
        <w:rPr>
          <w:spacing w:val="-6"/>
        </w:rPr>
        <w:t xml:space="preserve"> </w:t>
      </w:r>
      <w:r>
        <w:t>в</w:t>
      </w:r>
      <w:r>
        <w:rPr>
          <w:spacing w:val="-7"/>
        </w:rPr>
        <w:t xml:space="preserve"> </w:t>
      </w:r>
      <w:r>
        <w:rPr>
          <w:spacing w:val="-2"/>
        </w:rPr>
        <w:t>группе);</w:t>
      </w:r>
    </w:p>
    <w:p w14:paraId="016F0EE1" w14:textId="77777777" w:rsidR="004F75DF" w:rsidRDefault="0013698B">
      <w:pPr>
        <w:pStyle w:val="a3"/>
        <w:ind w:left="106" w:right="1141" w:firstLine="422"/>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C9A711B" w14:textId="77777777" w:rsidR="004F75DF" w:rsidRDefault="0013698B">
      <w:pPr>
        <w:pStyle w:val="a3"/>
        <w:ind w:left="106" w:right="1142" w:firstLine="422"/>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BF1E875" w14:textId="77777777" w:rsidR="004F75DF" w:rsidRDefault="0013698B">
      <w:pPr>
        <w:pStyle w:val="a3"/>
        <w:spacing w:line="321" w:lineRule="exact"/>
        <w:ind w:left="529"/>
        <w:jc w:val="left"/>
      </w:pPr>
      <w:r>
        <w:t>делать</w:t>
      </w:r>
      <w:r>
        <w:rPr>
          <w:spacing w:val="-8"/>
        </w:rPr>
        <w:t xml:space="preserve"> </w:t>
      </w:r>
      <w:r>
        <w:t>выбор</w:t>
      </w:r>
      <w:r>
        <w:rPr>
          <w:spacing w:val="-6"/>
        </w:rPr>
        <w:t xml:space="preserve"> </w:t>
      </w:r>
      <w:r>
        <w:t>и</w:t>
      </w:r>
      <w:r>
        <w:rPr>
          <w:spacing w:val="-5"/>
        </w:rPr>
        <w:t xml:space="preserve"> </w:t>
      </w:r>
      <w:r>
        <w:t>брать</w:t>
      </w:r>
      <w:r>
        <w:rPr>
          <w:spacing w:val="-8"/>
        </w:rPr>
        <w:t xml:space="preserve"> </w:t>
      </w:r>
      <w:r>
        <w:t>ответственность</w:t>
      </w:r>
      <w:r>
        <w:rPr>
          <w:spacing w:val="-7"/>
        </w:rPr>
        <w:t xml:space="preserve"> </w:t>
      </w:r>
      <w:r>
        <w:t>за</w:t>
      </w:r>
      <w:r>
        <w:rPr>
          <w:spacing w:val="-4"/>
        </w:rPr>
        <w:t xml:space="preserve"> </w:t>
      </w:r>
      <w:r>
        <w:rPr>
          <w:spacing w:val="-2"/>
        </w:rPr>
        <w:t>решение.</w:t>
      </w:r>
    </w:p>
    <w:p w14:paraId="3A6FB911" w14:textId="77777777" w:rsidR="004F75DF" w:rsidRDefault="0013698B">
      <w:pPr>
        <w:pStyle w:val="2"/>
        <w:spacing w:line="319" w:lineRule="exact"/>
        <w:ind w:left="529"/>
        <w:jc w:val="left"/>
      </w:pPr>
      <w:r>
        <w:rPr>
          <w:spacing w:val="-2"/>
        </w:rPr>
        <w:t>Самоконтроль:</w:t>
      </w:r>
    </w:p>
    <w:p w14:paraId="6B1B9A43" w14:textId="77777777" w:rsidR="004F75DF" w:rsidRDefault="0013698B">
      <w:pPr>
        <w:pStyle w:val="a3"/>
        <w:ind w:left="529" w:right="2541"/>
        <w:jc w:val="left"/>
      </w:pPr>
      <w:r>
        <w:t>владеть способами самоконтроля, самомотивации и рефлексии; давать</w:t>
      </w:r>
      <w:r>
        <w:rPr>
          <w:spacing w:val="-7"/>
        </w:rPr>
        <w:t xml:space="preserve"> </w:t>
      </w:r>
      <w:r>
        <w:t>адекватную</w:t>
      </w:r>
      <w:r>
        <w:rPr>
          <w:spacing w:val="-6"/>
        </w:rPr>
        <w:t xml:space="preserve"> </w:t>
      </w:r>
      <w:r>
        <w:t>оценку</w:t>
      </w:r>
      <w:r>
        <w:rPr>
          <w:spacing w:val="-9"/>
        </w:rPr>
        <w:t xml:space="preserve"> </w:t>
      </w:r>
      <w:r>
        <w:t>ситуации</w:t>
      </w:r>
      <w:r>
        <w:rPr>
          <w:spacing w:val="-5"/>
        </w:rPr>
        <w:t xml:space="preserve"> </w:t>
      </w:r>
      <w:r>
        <w:t>и</w:t>
      </w:r>
      <w:r>
        <w:rPr>
          <w:spacing w:val="-5"/>
        </w:rPr>
        <w:t xml:space="preserve"> </w:t>
      </w:r>
      <w:r>
        <w:t>предлагать</w:t>
      </w:r>
      <w:r>
        <w:rPr>
          <w:spacing w:val="-7"/>
        </w:rPr>
        <w:t xml:space="preserve"> </w:t>
      </w:r>
      <w:r>
        <w:t>план</w:t>
      </w:r>
      <w:r>
        <w:rPr>
          <w:spacing w:val="-5"/>
        </w:rPr>
        <w:t xml:space="preserve"> </w:t>
      </w:r>
      <w:r>
        <w:t>её</w:t>
      </w:r>
      <w:r>
        <w:rPr>
          <w:spacing w:val="-4"/>
        </w:rPr>
        <w:t xml:space="preserve"> </w:t>
      </w:r>
      <w:r>
        <w:t>изменения;</w:t>
      </w:r>
    </w:p>
    <w:p w14:paraId="1CF9FB6C" w14:textId="77777777" w:rsidR="004F75DF" w:rsidRDefault="0013698B">
      <w:pPr>
        <w:pStyle w:val="a3"/>
        <w:spacing w:line="242" w:lineRule="auto"/>
        <w:ind w:left="106" w:right="1143" w:firstLine="422"/>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D2F141C" w14:textId="77777777" w:rsidR="004F75DF" w:rsidRDefault="0013698B">
      <w:pPr>
        <w:pStyle w:val="a3"/>
        <w:ind w:left="106" w:right="1141" w:firstLine="422"/>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14:paraId="522340A6" w14:textId="77777777" w:rsidR="004F75DF" w:rsidRDefault="0013698B">
      <w:pPr>
        <w:pStyle w:val="a3"/>
        <w:ind w:left="106" w:right="1141" w:firstLine="422"/>
      </w:pPr>
      <w:r>
        <w:t>вносить коррективы в деятельность на основе новых обстоятельств, изменившихся ситуаций, установленных ошибок, возникших трудностей;</w:t>
      </w:r>
    </w:p>
    <w:p w14:paraId="2D740F46" w14:textId="77777777" w:rsidR="004F75DF" w:rsidRDefault="0013698B">
      <w:pPr>
        <w:pStyle w:val="a3"/>
        <w:spacing w:line="321" w:lineRule="exact"/>
        <w:ind w:left="529"/>
      </w:pPr>
      <w:r>
        <w:t>оценивать</w:t>
      </w:r>
      <w:r>
        <w:rPr>
          <w:spacing w:val="-11"/>
        </w:rPr>
        <w:t xml:space="preserve"> </w:t>
      </w:r>
      <w:r>
        <w:t>соответствие</w:t>
      </w:r>
      <w:r>
        <w:rPr>
          <w:spacing w:val="-9"/>
        </w:rPr>
        <w:t xml:space="preserve"> </w:t>
      </w:r>
      <w:r>
        <w:t>результата</w:t>
      </w:r>
      <w:r>
        <w:rPr>
          <w:spacing w:val="-8"/>
        </w:rPr>
        <w:t xml:space="preserve"> </w:t>
      </w:r>
      <w:r>
        <w:t>цели</w:t>
      </w:r>
      <w:r>
        <w:rPr>
          <w:spacing w:val="-9"/>
        </w:rPr>
        <w:t xml:space="preserve"> </w:t>
      </w:r>
      <w:r>
        <w:t>и</w:t>
      </w:r>
      <w:r>
        <w:rPr>
          <w:spacing w:val="-9"/>
        </w:rPr>
        <w:t xml:space="preserve"> </w:t>
      </w:r>
      <w:r>
        <w:rPr>
          <w:spacing w:val="-2"/>
        </w:rPr>
        <w:t>условиям.</w:t>
      </w:r>
    </w:p>
    <w:p w14:paraId="587ACAA4" w14:textId="77777777" w:rsidR="004F75DF" w:rsidRDefault="0013698B">
      <w:pPr>
        <w:pStyle w:val="2"/>
        <w:spacing w:line="319" w:lineRule="exact"/>
        <w:ind w:left="529"/>
      </w:pPr>
      <w:r>
        <w:rPr>
          <w:spacing w:val="-2"/>
        </w:rPr>
        <w:t>Эмоциональный</w:t>
      </w:r>
      <w:r>
        <w:rPr>
          <w:spacing w:val="6"/>
        </w:rPr>
        <w:t xml:space="preserve"> </w:t>
      </w:r>
      <w:r>
        <w:rPr>
          <w:spacing w:val="-2"/>
        </w:rPr>
        <w:t>интеллект:</w:t>
      </w:r>
    </w:p>
    <w:p w14:paraId="79BCEA17" w14:textId="77777777" w:rsidR="004F75DF" w:rsidRDefault="0013698B">
      <w:pPr>
        <w:pStyle w:val="a3"/>
        <w:ind w:left="529" w:right="1123"/>
        <w:jc w:val="left"/>
      </w:pPr>
      <w:r>
        <w:t>различать,</w:t>
      </w:r>
      <w:r>
        <w:rPr>
          <w:spacing w:val="-3"/>
        </w:rPr>
        <w:t xml:space="preserve"> </w:t>
      </w:r>
      <w:r>
        <w:t>называть</w:t>
      </w:r>
      <w:r>
        <w:rPr>
          <w:spacing w:val="-8"/>
        </w:rPr>
        <w:t xml:space="preserve"> </w:t>
      </w:r>
      <w:r>
        <w:t>и</w:t>
      </w:r>
      <w:r>
        <w:rPr>
          <w:spacing w:val="-6"/>
        </w:rPr>
        <w:t xml:space="preserve"> </w:t>
      </w:r>
      <w:r>
        <w:t>управлять</w:t>
      </w:r>
      <w:r>
        <w:rPr>
          <w:spacing w:val="-8"/>
        </w:rPr>
        <w:t xml:space="preserve"> </w:t>
      </w:r>
      <w:r>
        <w:t>собственными</w:t>
      </w:r>
      <w:r>
        <w:rPr>
          <w:spacing w:val="-6"/>
        </w:rPr>
        <w:t xml:space="preserve"> </w:t>
      </w:r>
      <w:r>
        <w:t>эмоциями</w:t>
      </w:r>
      <w:r>
        <w:rPr>
          <w:spacing w:val="-6"/>
        </w:rPr>
        <w:t xml:space="preserve"> </w:t>
      </w:r>
      <w:r>
        <w:t>и</w:t>
      </w:r>
      <w:r>
        <w:rPr>
          <w:spacing w:val="-6"/>
        </w:rPr>
        <w:t xml:space="preserve"> </w:t>
      </w:r>
      <w:r>
        <w:t>эмоциями</w:t>
      </w:r>
      <w:r>
        <w:rPr>
          <w:spacing w:val="-6"/>
        </w:rPr>
        <w:t xml:space="preserve"> </w:t>
      </w:r>
      <w:r>
        <w:t>других; выявлять и анализировать причины эмоций;</w:t>
      </w:r>
    </w:p>
    <w:p w14:paraId="5F6D5F80" w14:textId="77777777" w:rsidR="004F75DF" w:rsidRDefault="0013698B">
      <w:pPr>
        <w:pStyle w:val="a3"/>
        <w:ind w:left="529" w:right="1123"/>
        <w:jc w:val="left"/>
      </w:pPr>
      <w:r>
        <w:t>ставить</w:t>
      </w:r>
      <w:r>
        <w:rPr>
          <w:spacing w:val="-7"/>
        </w:rPr>
        <w:t xml:space="preserve"> </w:t>
      </w:r>
      <w:r>
        <w:t>себя</w:t>
      </w:r>
      <w:r>
        <w:rPr>
          <w:spacing w:val="-3"/>
        </w:rPr>
        <w:t xml:space="preserve"> </w:t>
      </w:r>
      <w:r>
        <w:t>на</w:t>
      </w:r>
      <w:r>
        <w:rPr>
          <w:spacing w:val="-4"/>
        </w:rPr>
        <w:t xml:space="preserve"> </w:t>
      </w:r>
      <w:r>
        <w:t>место</w:t>
      </w:r>
      <w:r>
        <w:rPr>
          <w:spacing w:val="-5"/>
        </w:rPr>
        <w:t xml:space="preserve"> </w:t>
      </w:r>
      <w:r>
        <w:t>другого</w:t>
      </w:r>
      <w:r>
        <w:rPr>
          <w:spacing w:val="-5"/>
        </w:rPr>
        <w:t xml:space="preserve"> </w:t>
      </w:r>
      <w:r>
        <w:t>человека,</w:t>
      </w:r>
      <w:r>
        <w:rPr>
          <w:spacing w:val="-2"/>
        </w:rPr>
        <w:t xml:space="preserve"> </w:t>
      </w:r>
      <w:r>
        <w:t>понимать</w:t>
      </w:r>
      <w:r>
        <w:rPr>
          <w:spacing w:val="-7"/>
        </w:rPr>
        <w:t xml:space="preserve"> </w:t>
      </w:r>
      <w:r>
        <w:t>мотивы</w:t>
      </w:r>
      <w:r>
        <w:rPr>
          <w:spacing w:val="-5"/>
        </w:rPr>
        <w:t xml:space="preserve"> </w:t>
      </w:r>
      <w:r>
        <w:t>и</w:t>
      </w:r>
      <w:r>
        <w:rPr>
          <w:spacing w:val="-5"/>
        </w:rPr>
        <w:t xml:space="preserve"> </w:t>
      </w:r>
      <w:r>
        <w:t>намерения</w:t>
      </w:r>
      <w:r>
        <w:rPr>
          <w:spacing w:val="-4"/>
        </w:rPr>
        <w:t xml:space="preserve"> </w:t>
      </w:r>
      <w:r>
        <w:t>другого; регулировать способ выражения эмоций.</w:t>
      </w:r>
    </w:p>
    <w:p w14:paraId="01F5A81E" w14:textId="77777777" w:rsidR="004F75DF" w:rsidRDefault="0013698B">
      <w:pPr>
        <w:pStyle w:val="2"/>
        <w:spacing w:line="322" w:lineRule="exact"/>
        <w:ind w:left="529"/>
        <w:jc w:val="left"/>
      </w:pPr>
      <w:r>
        <w:t>Принятие</w:t>
      </w:r>
      <w:r>
        <w:rPr>
          <w:spacing w:val="-6"/>
        </w:rPr>
        <w:t xml:space="preserve"> </w:t>
      </w:r>
      <w:r>
        <w:t>себя</w:t>
      </w:r>
      <w:r>
        <w:rPr>
          <w:spacing w:val="-7"/>
        </w:rPr>
        <w:t xml:space="preserve"> </w:t>
      </w:r>
      <w:r>
        <w:t>и</w:t>
      </w:r>
      <w:r>
        <w:rPr>
          <w:spacing w:val="-8"/>
        </w:rPr>
        <w:t xml:space="preserve"> </w:t>
      </w:r>
      <w:r>
        <w:rPr>
          <w:spacing w:val="-2"/>
        </w:rPr>
        <w:t>других:</w:t>
      </w:r>
    </w:p>
    <w:p w14:paraId="483F289E" w14:textId="77777777" w:rsidR="004F75DF" w:rsidRDefault="0013698B">
      <w:pPr>
        <w:pStyle w:val="a3"/>
        <w:ind w:left="529" w:right="3608"/>
        <w:jc w:val="left"/>
      </w:pPr>
      <w:r>
        <w:t>осознанно относиться к другому человеку, его мнению; признавать</w:t>
      </w:r>
      <w:r>
        <w:rPr>
          <w:spacing w:val="-7"/>
        </w:rPr>
        <w:t xml:space="preserve"> </w:t>
      </w:r>
      <w:r>
        <w:t>своё</w:t>
      </w:r>
      <w:r>
        <w:rPr>
          <w:spacing w:val="-4"/>
        </w:rPr>
        <w:t xml:space="preserve"> </w:t>
      </w:r>
      <w:r>
        <w:t>право</w:t>
      </w:r>
      <w:r>
        <w:rPr>
          <w:spacing w:val="-5"/>
        </w:rPr>
        <w:t xml:space="preserve"> </w:t>
      </w:r>
      <w:r>
        <w:t>на</w:t>
      </w:r>
      <w:r>
        <w:rPr>
          <w:spacing w:val="-4"/>
        </w:rPr>
        <w:t xml:space="preserve"> </w:t>
      </w:r>
      <w:r>
        <w:t>ошибку</w:t>
      </w:r>
      <w:r>
        <w:rPr>
          <w:spacing w:val="-9"/>
        </w:rPr>
        <w:t xml:space="preserve"> </w:t>
      </w:r>
      <w:r>
        <w:t>и</w:t>
      </w:r>
      <w:r>
        <w:rPr>
          <w:spacing w:val="-5"/>
        </w:rPr>
        <w:t xml:space="preserve"> </w:t>
      </w:r>
      <w:r>
        <w:t>такое</w:t>
      </w:r>
      <w:r>
        <w:rPr>
          <w:spacing w:val="-4"/>
        </w:rPr>
        <w:t xml:space="preserve"> </w:t>
      </w:r>
      <w:r>
        <w:t>же</w:t>
      </w:r>
      <w:r>
        <w:rPr>
          <w:spacing w:val="-4"/>
        </w:rPr>
        <w:t xml:space="preserve"> </w:t>
      </w:r>
      <w:r>
        <w:t>право</w:t>
      </w:r>
      <w:r>
        <w:rPr>
          <w:spacing w:val="-5"/>
        </w:rPr>
        <w:t xml:space="preserve"> </w:t>
      </w:r>
      <w:r>
        <w:t>другого; принимать себя и других, не осуждая;</w:t>
      </w:r>
    </w:p>
    <w:p w14:paraId="3A060533" w14:textId="77777777" w:rsidR="004F75DF" w:rsidRDefault="0013698B">
      <w:pPr>
        <w:pStyle w:val="a3"/>
        <w:spacing w:line="321" w:lineRule="exact"/>
        <w:ind w:left="529"/>
        <w:jc w:val="left"/>
      </w:pPr>
      <w:r>
        <w:t>открытость</w:t>
      </w:r>
      <w:r>
        <w:rPr>
          <w:spacing w:val="-7"/>
        </w:rPr>
        <w:t xml:space="preserve"> </w:t>
      </w:r>
      <w:r>
        <w:t>себе</w:t>
      </w:r>
      <w:r>
        <w:rPr>
          <w:spacing w:val="-4"/>
        </w:rPr>
        <w:t xml:space="preserve"> </w:t>
      </w:r>
      <w:r>
        <w:t>и</w:t>
      </w:r>
      <w:r>
        <w:rPr>
          <w:spacing w:val="-5"/>
        </w:rPr>
        <w:t xml:space="preserve"> </w:t>
      </w:r>
      <w:r>
        <w:rPr>
          <w:spacing w:val="-2"/>
        </w:rPr>
        <w:t>другим;</w:t>
      </w:r>
    </w:p>
    <w:p w14:paraId="1402512B" w14:textId="77777777" w:rsidR="004F75DF" w:rsidRDefault="0013698B">
      <w:pPr>
        <w:pStyle w:val="a3"/>
        <w:ind w:left="529"/>
        <w:jc w:val="left"/>
      </w:pPr>
      <w:r>
        <w:t>осознавать</w:t>
      </w:r>
      <w:r>
        <w:rPr>
          <w:spacing w:val="-14"/>
        </w:rPr>
        <w:t xml:space="preserve"> </w:t>
      </w:r>
      <w:r>
        <w:t>невозможность</w:t>
      </w:r>
      <w:r>
        <w:rPr>
          <w:spacing w:val="-13"/>
        </w:rPr>
        <w:t xml:space="preserve"> </w:t>
      </w:r>
      <w:r>
        <w:t>контролировать</w:t>
      </w:r>
      <w:r>
        <w:rPr>
          <w:spacing w:val="-13"/>
        </w:rPr>
        <w:t xml:space="preserve"> </w:t>
      </w:r>
      <w:r>
        <w:t>всё</w:t>
      </w:r>
      <w:r>
        <w:rPr>
          <w:spacing w:val="-11"/>
        </w:rPr>
        <w:t xml:space="preserve"> </w:t>
      </w:r>
      <w:r>
        <w:rPr>
          <w:spacing w:val="-2"/>
        </w:rPr>
        <w:t>вокруг.</w:t>
      </w:r>
    </w:p>
    <w:p w14:paraId="37F097B8" w14:textId="77777777" w:rsidR="004F75DF" w:rsidRDefault="004F75DF">
      <w:pPr>
        <w:pStyle w:val="a3"/>
        <w:spacing w:before="2"/>
        <w:ind w:left="0"/>
        <w:jc w:val="left"/>
      </w:pPr>
    </w:p>
    <w:p w14:paraId="23F9310E" w14:textId="77777777" w:rsidR="004F75DF" w:rsidRDefault="0013698B">
      <w:pPr>
        <w:pStyle w:val="1"/>
        <w:ind w:left="529"/>
        <w:jc w:val="both"/>
      </w:pPr>
      <w:r>
        <w:t>ПРЕДМЕТНЫЕ</w:t>
      </w:r>
      <w:r>
        <w:rPr>
          <w:spacing w:val="-8"/>
        </w:rPr>
        <w:t xml:space="preserve"> </w:t>
      </w:r>
      <w:r>
        <w:rPr>
          <w:spacing w:val="-2"/>
        </w:rPr>
        <w:t>РЕЗУЛЬТАТЫ</w:t>
      </w:r>
    </w:p>
    <w:p w14:paraId="29DBBD4E" w14:textId="77777777" w:rsidR="004F75DF" w:rsidRDefault="004F75DF">
      <w:pPr>
        <w:jc w:val="both"/>
        <w:sectPr w:rsidR="004F75DF">
          <w:pgSz w:w="11910" w:h="16390"/>
          <w:pgMar w:top="980" w:right="0" w:bottom="280" w:left="460" w:header="723" w:footer="0" w:gutter="0"/>
          <w:cols w:space="720"/>
        </w:sectPr>
      </w:pPr>
    </w:p>
    <w:p w14:paraId="6DFA1D4B" w14:textId="77777777" w:rsidR="004F75DF" w:rsidRDefault="004F75DF">
      <w:pPr>
        <w:pStyle w:val="a3"/>
        <w:spacing w:before="281"/>
        <w:ind w:left="0"/>
        <w:jc w:val="left"/>
        <w:rPr>
          <w:b/>
        </w:rPr>
      </w:pPr>
    </w:p>
    <w:p w14:paraId="2F42BCC9" w14:textId="77777777" w:rsidR="004F75DF" w:rsidRDefault="0013698B">
      <w:pPr>
        <w:ind w:left="529"/>
        <w:jc w:val="both"/>
        <w:rPr>
          <w:b/>
          <w:sz w:val="28"/>
        </w:rPr>
      </w:pPr>
      <w:r>
        <w:rPr>
          <w:b/>
          <w:sz w:val="28"/>
        </w:rPr>
        <w:t>6</w:t>
      </w:r>
      <w:r>
        <w:rPr>
          <w:b/>
          <w:spacing w:val="-1"/>
          <w:sz w:val="28"/>
        </w:rPr>
        <w:t xml:space="preserve"> </w:t>
      </w:r>
      <w:r>
        <w:rPr>
          <w:b/>
          <w:spacing w:val="-4"/>
          <w:sz w:val="28"/>
        </w:rPr>
        <w:t>КЛАСС</w:t>
      </w:r>
    </w:p>
    <w:p w14:paraId="2E512C49" w14:textId="77777777" w:rsidR="004F75DF" w:rsidRDefault="004F75DF">
      <w:pPr>
        <w:pStyle w:val="a3"/>
        <w:ind w:left="0"/>
        <w:jc w:val="left"/>
        <w:rPr>
          <w:b/>
        </w:rPr>
      </w:pPr>
    </w:p>
    <w:p w14:paraId="7B1CA802" w14:textId="77777777" w:rsidR="004F75DF" w:rsidRDefault="0013698B">
      <w:pPr>
        <w:pStyle w:val="2"/>
        <w:spacing w:line="319" w:lineRule="exact"/>
        <w:ind w:left="529"/>
      </w:pPr>
      <w:r>
        <w:t>Человек</w:t>
      </w:r>
      <w:r>
        <w:rPr>
          <w:spacing w:val="-9"/>
        </w:rPr>
        <w:t xml:space="preserve"> </w:t>
      </w:r>
      <w:r>
        <w:t>и</w:t>
      </w:r>
      <w:r>
        <w:rPr>
          <w:spacing w:val="-8"/>
        </w:rPr>
        <w:t xml:space="preserve"> </w:t>
      </w:r>
      <w:r>
        <w:t>его</w:t>
      </w:r>
      <w:r>
        <w:rPr>
          <w:spacing w:val="-10"/>
        </w:rPr>
        <w:t xml:space="preserve"> </w:t>
      </w:r>
      <w:r>
        <w:t>социальное</w:t>
      </w:r>
      <w:r>
        <w:rPr>
          <w:spacing w:val="-1"/>
        </w:rPr>
        <w:t xml:space="preserve"> </w:t>
      </w:r>
      <w:r>
        <w:rPr>
          <w:spacing w:val="-2"/>
        </w:rPr>
        <w:t>окружение</w:t>
      </w:r>
    </w:p>
    <w:p w14:paraId="15665D79" w14:textId="77777777" w:rsidR="004F75DF" w:rsidRDefault="0013698B">
      <w:pPr>
        <w:pStyle w:val="a4"/>
        <w:numPr>
          <w:ilvl w:val="1"/>
          <w:numId w:val="96"/>
        </w:numPr>
        <w:tabs>
          <w:tab w:val="left" w:pos="671"/>
        </w:tabs>
        <w:ind w:right="1131" w:firstLine="422"/>
        <w:rPr>
          <w:sz w:val="28"/>
        </w:rPr>
      </w:pPr>
      <w:r>
        <w:rPr>
          <w:sz w:val="28"/>
        </w:rPr>
        <w:t>осваивать и применять знания о социальных свойствах человека,</w:t>
      </w:r>
      <w:r>
        <w:rPr>
          <w:spacing w:val="80"/>
          <w:sz w:val="28"/>
        </w:rPr>
        <w:t xml:space="preserve"> </w:t>
      </w:r>
      <w:r>
        <w:rPr>
          <w:sz w:val="28"/>
        </w:rPr>
        <w:t>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131CB178" w14:textId="77777777" w:rsidR="004F75DF" w:rsidRDefault="0013698B">
      <w:pPr>
        <w:pStyle w:val="a4"/>
        <w:numPr>
          <w:ilvl w:val="1"/>
          <w:numId w:val="96"/>
        </w:numPr>
        <w:tabs>
          <w:tab w:val="left" w:pos="671"/>
        </w:tabs>
        <w:ind w:right="1136" w:firstLine="422"/>
        <w:rPr>
          <w:sz w:val="28"/>
        </w:rPr>
      </w:pPr>
      <w:r>
        <w:rPr>
          <w:sz w:val="28"/>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w:t>
      </w:r>
      <w:r>
        <w:rPr>
          <w:spacing w:val="-2"/>
          <w:sz w:val="28"/>
        </w:rPr>
        <w:t>общества;</w:t>
      </w:r>
    </w:p>
    <w:p w14:paraId="4ED0F926" w14:textId="77777777" w:rsidR="004F75DF" w:rsidRDefault="0013698B">
      <w:pPr>
        <w:pStyle w:val="a4"/>
        <w:numPr>
          <w:ilvl w:val="1"/>
          <w:numId w:val="96"/>
        </w:numPr>
        <w:tabs>
          <w:tab w:val="left" w:pos="671"/>
        </w:tabs>
        <w:ind w:right="1137" w:firstLine="422"/>
        <w:rPr>
          <w:sz w:val="28"/>
        </w:rPr>
      </w:pPr>
      <w:r>
        <w:rPr>
          <w:sz w:val="28"/>
        </w:rPr>
        <w:t>приводить</w:t>
      </w:r>
      <w:r>
        <w:rPr>
          <w:spacing w:val="-5"/>
          <w:sz w:val="28"/>
        </w:rPr>
        <w:t xml:space="preserve"> </w:t>
      </w:r>
      <w:r>
        <w:rPr>
          <w:sz w:val="28"/>
        </w:rPr>
        <w:t>примеры</w:t>
      </w:r>
      <w:r>
        <w:rPr>
          <w:spacing w:val="-3"/>
          <w:sz w:val="28"/>
        </w:rPr>
        <w:t xml:space="preserve"> </w:t>
      </w:r>
      <w:r>
        <w:rPr>
          <w:sz w:val="28"/>
        </w:rPr>
        <w:t>деятельности людей, её</w:t>
      </w:r>
      <w:r>
        <w:rPr>
          <w:spacing w:val="-2"/>
          <w:sz w:val="28"/>
        </w:rPr>
        <w:t xml:space="preserve"> </w:t>
      </w:r>
      <w:r>
        <w:rPr>
          <w:sz w:val="28"/>
        </w:rPr>
        <w:t>различных</w:t>
      </w:r>
      <w:r>
        <w:rPr>
          <w:spacing w:val="-7"/>
          <w:sz w:val="28"/>
        </w:rPr>
        <w:t xml:space="preserve"> </w:t>
      </w:r>
      <w:r>
        <w:rPr>
          <w:sz w:val="28"/>
        </w:rPr>
        <w:t>мотивов</w:t>
      </w:r>
      <w:r>
        <w:rPr>
          <w:spacing w:val="-4"/>
          <w:sz w:val="28"/>
        </w:rPr>
        <w:t xml:space="preserve"> </w:t>
      </w:r>
      <w:r>
        <w:rPr>
          <w:sz w:val="28"/>
        </w:rPr>
        <w:t>и</w:t>
      </w:r>
      <w:r>
        <w:rPr>
          <w:spacing w:val="-3"/>
          <w:sz w:val="28"/>
        </w:rPr>
        <w:t xml:space="preserve"> </w:t>
      </w:r>
      <w:r>
        <w:rPr>
          <w:sz w:val="28"/>
        </w:rPr>
        <w:t>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41F2F541" w14:textId="77777777" w:rsidR="004F75DF" w:rsidRDefault="0013698B">
      <w:pPr>
        <w:pStyle w:val="a4"/>
        <w:numPr>
          <w:ilvl w:val="1"/>
          <w:numId w:val="96"/>
        </w:numPr>
        <w:tabs>
          <w:tab w:val="left" w:pos="671"/>
        </w:tabs>
        <w:ind w:right="1144" w:firstLine="422"/>
        <w:rPr>
          <w:sz w:val="28"/>
        </w:rPr>
      </w:pPr>
      <w:r>
        <w:rPr>
          <w:sz w:val="28"/>
        </w:rPr>
        <w:t>классифицировать по разным признакам виды деятельности человека, потребности людей;</w:t>
      </w:r>
    </w:p>
    <w:p w14:paraId="20B79F46" w14:textId="77777777" w:rsidR="004F75DF" w:rsidRDefault="0013698B">
      <w:pPr>
        <w:pStyle w:val="a4"/>
        <w:numPr>
          <w:ilvl w:val="1"/>
          <w:numId w:val="96"/>
        </w:numPr>
        <w:tabs>
          <w:tab w:val="left" w:pos="671"/>
        </w:tabs>
        <w:ind w:right="1143" w:firstLine="422"/>
        <w:rPr>
          <w:sz w:val="28"/>
        </w:rPr>
      </w:pPr>
      <w:r>
        <w:rPr>
          <w:sz w:val="28"/>
        </w:rPr>
        <w:t>сравнивать понятия «индивид», «индивидуальность», «личность»; свойства человека и животных; виды деятельности (игра, труд, учение);</w:t>
      </w:r>
    </w:p>
    <w:p w14:paraId="3F66000B" w14:textId="77777777" w:rsidR="004F75DF" w:rsidRDefault="0013698B">
      <w:pPr>
        <w:pStyle w:val="a4"/>
        <w:numPr>
          <w:ilvl w:val="1"/>
          <w:numId w:val="96"/>
        </w:numPr>
        <w:tabs>
          <w:tab w:val="left" w:pos="671"/>
        </w:tabs>
        <w:ind w:right="1132" w:firstLine="422"/>
        <w:rPr>
          <w:sz w:val="28"/>
        </w:rPr>
      </w:pPr>
      <w:r>
        <w:rPr>
          <w:sz w:val="28"/>
        </w:rPr>
        <w:t>устанавливать и объяснять взаимосвязи людей в малых группах; целей, способов и результатов деятельности, целей и средств общения;</w:t>
      </w:r>
    </w:p>
    <w:p w14:paraId="471C8801" w14:textId="77777777" w:rsidR="004F75DF" w:rsidRDefault="0013698B">
      <w:pPr>
        <w:pStyle w:val="a4"/>
        <w:numPr>
          <w:ilvl w:val="1"/>
          <w:numId w:val="96"/>
        </w:numPr>
        <w:tabs>
          <w:tab w:val="left" w:pos="671"/>
        </w:tabs>
        <w:ind w:right="1138" w:firstLine="422"/>
        <w:rPr>
          <w:sz w:val="28"/>
        </w:rPr>
      </w:pPr>
      <w:r>
        <w:rPr>
          <w:sz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2C9A5852" w14:textId="77777777" w:rsidR="004F75DF" w:rsidRDefault="0013698B">
      <w:pPr>
        <w:pStyle w:val="a4"/>
        <w:numPr>
          <w:ilvl w:val="1"/>
          <w:numId w:val="96"/>
        </w:numPr>
        <w:tabs>
          <w:tab w:val="left" w:pos="671"/>
        </w:tabs>
        <w:ind w:right="1134" w:firstLine="422"/>
        <w:rPr>
          <w:sz w:val="28"/>
        </w:rPr>
      </w:pPr>
      <w:r>
        <w:rPr>
          <w:sz w:val="28"/>
        </w:rPr>
        <w:t>определять</w:t>
      </w:r>
      <w:r>
        <w:rPr>
          <w:spacing w:val="-5"/>
          <w:sz w:val="28"/>
        </w:rPr>
        <w:t xml:space="preserve"> </w:t>
      </w:r>
      <w:r>
        <w:rPr>
          <w:sz w:val="28"/>
        </w:rPr>
        <w:t>и</w:t>
      </w:r>
      <w:r>
        <w:rPr>
          <w:spacing w:val="-4"/>
          <w:sz w:val="28"/>
        </w:rPr>
        <w:t xml:space="preserve"> </w:t>
      </w:r>
      <w:r>
        <w:rPr>
          <w:sz w:val="28"/>
        </w:rPr>
        <w:t>аргументировать</w:t>
      </w:r>
      <w:r>
        <w:rPr>
          <w:spacing w:val="-5"/>
          <w:sz w:val="28"/>
        </w:rPr>
        <w:t xml:space="preserve"> </w:t>
      </w:r>
      <w:r>
        <w:rPr>
          <w:sz w:val="28"/>
        </w:rPr>
        <w:t>с</w:t>
      </w:r>
      <w:r>
        <w:rPr>
          <w:spacing w:val="-3"/>
          <w:sz w:val="28"/>
        </w:rPr>
        <w:t xml:space="preserve"> </w:t>
      </w:r>
      <w:r>
        <w:rPr>
          <w:sz w:val="28"/>
        </w:rPr>
        <w:t>опорой на</w:t>
      </w:r>
      <w:r>
        <w:rPr>
          <w:spacing w:val="-3"/>
          <w:sz w:val="28"/>
        </w:rPr>
        <w:t xml:space="preserve"> </w:t>
      </w:r>
      <w:r>
        <w:rPr>
          <w:sz w:val="28"/>
        </w:rPr>
        <w:t>обществоведческие</w:t>
      </w:r>
      <w:r>
        <w:rPr>
          <w:spacing w:val="-3"/>
          <w:sz w:val="28"/>
        </w:rPr>
        <w:t xml:space="preserve"> </w:t>
      </w:r>
      <w:r>
        <w:rPr>
          <w:sz w:val="28"/>
        </w:rPr>
        <w:t>знания</w:t>
      </w:r>
      <w:r>
        <w:rPr>
          <w:spacing w:val="-3"/>
          <w:sz w:val="28"/>
        </w:rPr>
        <w:t xml:space="preserve"> </w:t>
      </w:r>
      <w:r>
        <w:rPr>
          <w:sz w:val="28"/>
        </w:rPr>
        <w:t>и</w:t>
      </w:r>
      <w:r>
        <w:rPr>
          <w:spacing w:val="-4"/>
          <w:sz w:val="28"/>
        </w:rPr>
        <w:t xml:space="preserve"> </w:t>
      </w:r>
      <w:r>
        <w:rPr>
          <w:sz w:val="28"/>
        </w:rPr>
        <w:t>личный социальный опыт своё отношение к людям с ограниченными возможностями здоровья, к различным способам выражения личной индивидуальности, к</w:t>
      </w:r>
      <w:r>
        <w:rPr>
          <w:spacing w:val="40"/>
          <w:sz w:val="28"/>
        </w:rPr>
        <w:t xml:space="preserve"> </w:t>
      </w:r>
      <w:r>
        <w:rPr>
          <w:sz w:val="28"/>
        </w:rPr>
        <w:t>различным формам неформального общения подростков;</w:t>
      </w:r>
    </w:p>
    <w:p w14:paraId="383AFFFB" w14:textId="77777777" w:rsidR="004F75DF" w:rsidRDefault="0013698B">
      <w:pPr>
        <w:pStyle w:val="a4"/>
        <w:numPr>
          <w:ilvl w:val="1"/>
          <w:numId w:val="96"/>
        </w:numPr>
        <w:tabs>
          <w:tab w:val="left" w:pos="671"/>
        </w:tabs>
        <w:ind w:right="1131" w:firstLine="422"/>
        <w:rPr>
          <w:sz w:val="28"/>
        </w:rPr>
      </w:pPr>
      <w:r>
        <w:rPr>
          <w:sz w:val="28"/>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4A7B10E2" w14:textId="77777777" w:rsidR="004F75DF" w:rsidRDefault="0013698B">
      <w:pPr>
        <w:pStyle w:val="a4"/>
        <w:numPr>
          <w:ilvl w:val="1"/>
          <w:numId w:val="96"/>
        </w:numPr>
        <w:tabs>
          <w:tab w:val="left" w:pos="671"/>
        </w:tabs>
        <w:ind w:right="1141" w:firstLine="422"/>
        <w:rPr>
          <w:sz w:val="28"/>
        </w:rPr>
      </w:pPr>
      <w:r>
        <w:rPr>
          <w:sz w:val="28"/>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6E4379A0" w14:textId="77777777" w:rsidR="004F75DF" w:rsidRDefault="004F75DF">
      <w:pPr>
        <w:jc w:val="both"/>
        <w:rPr>
          <w:sz w:val="28"/>
        </w:rPr>
        <w:sectPr w:rsidR="004F75DF">
          <w:pgSz w:w="11910" w:h="16390"/>
          <w:pgMar w:top="980" w:right="0" w:bottom="280" w:left="460" w:header="723" w:footer="0" w:gutter="0"/>
          <w:cols w:space="720"/>
        </w:sectPr>
      </w:pPr>
    </w:p>
    <w:p w14:paraId="2D9DF2ED" w14:textId="77777777" w:rsidR="004F75DF" w:rsidRDefault="0013698B">
      <w:pPr>
        <w:pStyle w:val="a4"/>
        <w:numPr>
          <w:ilvl w:val="1"/>
          <w:numId w:val="96"/>
        </w:numPr>
        <w:tabs>
          <w:tab w:val="left" w:pos="671"/>
        </w:tabs>
        <w:spacing w:before="276"/>
        <w:ind w:right="1129" w:firstLine="422"/>
        <w:rPr>
          <w:sz w:val="28"/>
        </w:rPr>
      </w:pPr>
      <w:r>
        <w:rPr>
          <w:sz w:val="28"/>
        </w:rPr>
        <w:t>искать и извлекать информацию о связи поколений в нашем обществе, об особенностях</w:t>
      </w:r>
      <w:r>
        <w:rPr>
          <w:spacing w:val="-4"/>
          <w:sz w:val="28"/>
        </w:rPr>
        <w:t xml:space="preserve"> </w:t>
      </w:r>
      <w:r>
        <w:rPr>
          <w:sz w:val="28"/>
        </w:rPr>
        <w:t>подросткового возраста, о</w:t>
      </w:r>
      <w:r>
        <w:rPr>
          <w:spacing w:val="-4"/>
          <w:sz w:val="28"/>
        </w:rPr>
        <w:t xml:space="preserve"> </w:t>
      </w:r>
      <w:r>
        <w:rPr>
          <w:sz w:val="28"/>
        </w:rPr>
        <w:t>правах</w:t>
      </w:r>
      <w:r>
        <w:rPr>
          <w:spacing w:val="-4"/>
          <w:sz w:val="28"/>
        </w:rPr>
        <w:t xml:space="preserve"> </w:t>
      </w:r>
      <w:r>
        <w:rPr>
          <w:sz w:val="28"/>
        </w:rPr>
        <w:t>и обязанностях учащегося из разных адаптированных источников (в том числе учебных материалов) и публикаций СМИ</w:t>
      </w:r>
      <w:r>
        <w:rPr>
          <w:spacing w:val="40"/>
          <w:sz w:val="28"/>
        </w:rPr>
        <w:t xml:space="preserve"> </w:t>
      </w:r>
      <w:r>
        <w:rPr>
          <w:sz w:val="28"/>
        </w:rPr>
        <w:t>с соблюдением правил информационной безопасности при работе в Интернете;</w:t>
      </w:r>
    </w:p>
    <w:p w14:paraId="1F7D350F" w14:textId="77777777" w:rsidR="004F75DF" w:rsidRDefault="0013698B">
      <w:pPr>
        <w:pStyle w:val="a4"/>
        <w:numPr>
          <w:ilvl w:val="1"/>
          <w:numId w:val="96"/>
        </w:numPr>
        <w:tabs>
          <w:tab w:val="left" w:pos="671"/>
        </w:tabs>
        <w:ind w:right="1138" w:firstLine="422"/>
        <w:rPr>
          <w:sz w:val="28"/>
        </w:rPr>
      </w:pPr>
      <w:r>
        <w:rPr>
          <w:sz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21693474" w14:textId="77777777" w:rsidR="004F75DF" w:rsidRDefault="0013698B">
      <w:pPr>
        <w:pStyle w:val="a4"/>
        <w:numPr>
          <w:ilvl w:val="1"/>
          <w:numId w:val="96"/>
        </w:numPr>
        <w:tabs>
          <w:tab w:val="left" w:pos="671"/>
        </w:tabs>
        <w:ind w:right="1136" w:firstLine="422"/>
        <w:rPr>
          <w:sz w:val="28"/>
        </w:rPr>
      </w:pPr>
      <w:r>
        <w:rPr>
          <w:sz w:val="28"/>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C0DFBDD" w14:textId="77777777" w:rsidR="004F75DF" w:rsidRDefault="0013698B">
      <w:pPr>
        <w:pStyle w:val="a4"/>
        <w:numPr>
          <w:ilvl w:val="1"/>
          <w:numId w:val="96"/>
        </w:numPr>
        <w:tabs>
          <w:tab w:val="left" w:pos="671"/>
        </w:tabs>
        <w:ind w:right="1138" w:firstLine="422"/>
        <w:rPr>
          <w:sz w:val="28"/>
        </w:rPr>
      </w:pPr>
      <w:r>
        <w:rPr>
          <w:sz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1F843031" w14:textId="77777777" w:rsidR="004F75DF" w:rsidRDefault="0013698B">
      <w:pPr>
        <w:pStyle w:val="a4"/>
        <w:numPr>
          <w:ilvl w:val="1"/>
          <w:numId w:val="96"/>
        </w:numPr>
        <w:tabs>
          <w:tab w:val="left" w:pos="671"/>
        </w:tabs>
        <w:ind w:right="1140" w:firstLine="422"/>
        <w:rPr>
          <w:sz w:val="28"/>
        </w:rPr>
      </w:pPr>
      <w:r>
        <w:rPr>
          <w:sz w:val="28"/>
        </w:rPr>
        <w:t>приобретать</w:t>
      </w:r>
      <w:r>
        <w:rPr>
          <w:spacing w:val="-4"/>
          <w:sz w:val="28"/>
        </w:rPr>
        <w:t xml:space="preserve"> </w:t>
      </w:r>
      <w:r>
        <w:rPr>
          <w:sz w:val="28"/>
        </w:rPr>
        <w:t>опыт</w:t>
      </w:r>
      <w:r>
        <w:rPr>
          <w:spacing w:val="-4"/>
          <w:sz w:val="28"/>
        </w:rPr>
        <w:t xml:space="preserve"> </w:t>
      </w:r>
      <w:r>
        <w:rPr>
          <w:sz w:val="28"/>
        </w:rPr>
        <w:t>совместной</w:t>
      </w:r>
      <w:r>
        <w:rPr>
          <w:spacing w:val="-2"/>
          <w:sz w:val="28"/>
        </w:rPr>
        <w:t xml:space="preserve"> </w:t>
      </w:r>
      <w:r>
        <w:rPr>
          <w:sz w:val="28"/>
        </w:rPr>
        <w:t>деятельности, включая</w:t>
      </w:r>
      <w:r>
        <w:rPr>
          <w:spacing w:val="-1"/>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D3998A6" w14:textId="77777777" w:rsidR="004F75DF" w:rsidRDefault="0013698B">
      <w:pPr>
        <w:pStyle w:val="2"/>
        <w:spacing w:before="1" w:line="319" w:lineRule="exact"/>
        <w:ind w:left="529"/>
      </w:pPr>
      <w:r>
        <w:t>Общество,</w:t>
      </w:r>
      <w:r>
        <w:rPr>
          <w:spacing w:val="-5"/>
        </w:rPr>
        <w:t xml:space="preserve"> </w:t>
      </w:r>
      <w:r>
        <w:t>в</w:t>
      </w:r>
      <w:r>
        <w:rPr>
          <w:spacing w:val="-8"/>
        </w:rPr>
        <w:t xml:space="preserve"> </w:t>
      </w:r>
      <w:r>
        <w:t>котором</w:t>
      </w:r>
      <w:r>
        <w:rPr>
          <w:spacing w:val="-5"/>
        </w:rPr>
        <w:t xml:space="preserve"> </w:t>
      </w:r>
      <w:r>
        <w:t>мы</w:t>
      </w:r>
      <w:r>
        <w:rPr>
          <w:spacing w:val="-8"/>
        </w:rPr>
        <w:t xml:space="preserve"> </w:t>
      </w:r>
      <w:r>
        <w:rPr>
          <w:spacing w:val="-4"/>
        </w:rPr>
        <w:t>живём</w:t>
      </w:r>
    </w:p>
    <w:p w14:paraId="15A1F1C6" w14:textId="77777777" w:rsidR="004F75DF" w:rsidRDefault="0013698B">
      <w:pPr>
        <w:pStyle w:val="a4"/>
        <w:numPr>
          <w:ilvl w:val="1"/>
          <w:numId w:val="96"/>
        </w:numPr>
        <w:tabs>
          <w:tab w:val="left" w:pos="671"/>
        </w:tabs>
        <w:ind w:right="1127" w:firstLine="422"/>
        <w:rPr>
          <w:sz w:val="28"/>
        </w:rPr>
      </w:pPr>
      <w:r>
        <w:rPr>
          <w:sz w:val="28"/>
        </w:rP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w:t>
      </w:r>
      <w:r>
        <w:rPr>
          <w:spacing w:val="-2"/>
          <w:sz w:val="28"/>
        </w:rPr>
        <w:t>проблемах;</w:t>
      </w:r>
    </w:p>
    <w:p w14:paraId="00C4E7C4" w14:textId="77777777" w:rsidR="004F75DF" w:rsidRDefault="0013698B">
      <w:pPr>
        <w:pStyle w:val="a4"/>
        <w:numPr>
          <w:ilvl w:val="1"/>
          <w:numId w:val="96"/>
        </w:numPr>
        <w:tabs>
          <w:tab w:val="left" w:pos="671"/>
        </w:tabs>
        <w:ind w:right="1140" w:firstLine="422"/>
        <w:rPr>
          <w:sz w:val="28"/>
        </w:rPr>
      </w:pPr>
      <w:r>
        <w:rPr>
          <w:sz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1CFBEB79" w14:textId="77777777" w:rsidR="004F75DF" w:rsidRDefault="0013698B">
      <w:pPr>
        <w:pStyle w:val="a4"/>
        <w:numPr>
          <w:ilvl w:val="1"/>
          <w:numId w:val="96"/>
        </w:numPr>
        <w:tabs>
          <w:tab w:val="left" w:pos="671"/>
        </w:tabs>
        <w:ind w:right="1130" w:firstLine="422"/>
        <w:rPr>
          <w:sz w:val="28"/>
        </w:rPr>
      </w:pPr>
      <w:r>
        <w:rPr>
          <w:sz w:val="28"/>
        </w:rPr>
        <w:t>приводить примеры разного положения людей в обществе, видов экономической деятельности, глобальных проблем;</w:t>
      </w:r>
    </w:p>
    <w:p w14:paraId="07854D50" w14:textId="77777777" w:rsidR="004F75DF" w:rsidRDefault="0013698B">
      <w:pPr>
        <w:pStyle w:val="a4"/>
        <w:numPr>
          <w:ilvl w:val="1"/>
          <w:numId w:val="96"/>
        </w:numPr>
        <w:tabs>
          <w:tab w:val="left" w:pos="672"/>
        </w:tabs>
        <w:spacing w:line="342" w:lineRule="exact"/>
        <w:ind w:left="672" w:hanging="143"/>
        <w:rPr>
          <w:sz w:val="28"/>
        </w:rPr>
      </w:pPr>
      <w:r>
        <w:rPr>
          <w:sz w:val="28"/>
        </w:rPr>
        <w:t>классифицировать</w:t>
      </w:r>
      <w:r>
        <w:rPr>
          <w:spacing w:val="-11"/>
          <w:sz w:val="28"/>
        </w:rPr>
        <w:t xml:space="preserve"> </w:t>
      </w:r>
      <w:r>
        <w:rPr>
          <w:sz w:val="28"/>
        </w:rPr>
        <w:t>социальные</w:t>
      </w:r>
      <w:r>
        <w:rPr>
          <w:spacing w:val="-8"/>
          <w:sz w:val="28"/>
        </w:rPr>
        <w:t xml:space="preserve"> </w:t>
      </w:r>
      <w:r>
        <w:rPr>
          <w:sz w:val="28"/>
        </w:rPr>
        <w:t>общности</w:t>
      </w:r>
      <w:r>
        <w:rPr>
          <w:spacing w:val="-8"/>
          <w:sz w:val="28"/>
        </w:rPr>
        <w:t xml:space="preserve"> </w:t>
      </w:r>
      <w:r>
        <w:rPr>
          <w:sz w:val="28"/>
        </w:rPr>
        <w:t>и</w:t>
      </w:r>
      <w:r>
        <w:rPr>
          <w:spacing w:val="-9"/>
          <w:sz w:val="28"/>
        </w:rPr>
        <w:t xml:space="preserve"> </w:t>
      </w:r>
      <w:r>
        <w:rPr>
          <w:spacing w:val="-2"/>
          <w:sz w:val="28"/>
        </w:rPr>
        <w:t>группы;</w:t>
      </w:r>
    </w:p>
    <w:p w14:paraId="1FF3B890" w14:textId="77777777" w:rsidR="004F75DF" w:rsidRDefault="0013698B">
      <w:pPr>
        <w:pStyle w:val="a4"/>
        <w:numPr>
          <w:ilvl w:val="1"/>
          <w:numId w:val="96"/>
        </w:numPr>
        <w:tabs>
          <w:tab w:val="left" w:pos="671"/>
        </w:tabs>
        <w:ind w:right="1129" w:firstLine="422"/>
        <w:rPr>
          <w:sz w:val="28"/>
        </w:rPr>
      </w:pPr>
      <w:r>
        <w:rPr>
          <w:sz w:val="28"/>
        </w:rPr>
        <w:t>сравнивать социальные общности и группы, положение в обществе различных людей; различные формы хозяйствования;</w:t>
      </w:r>
    </w:p>
    <w:p w14:paraId="63FC3ADF" w14:textId="77777777" w:rsidR="004F75DF" w:rsidRDefault="0013698B">
      <w:pPr>
        <w:pStyle w:val="a4"/>
        <w:numPr>
          <w:ilvl w:val="1"/>
          <w:numId w:val="96"/>
        </w:numPr>
        <w:tabs>
          <w:tab w:val="left" w:pos="671"/>
        </w:tabs>
        <w:ind w:right="1139" w:firstLine="422"/>
        <w:rPr>
          <w:sz w:val="28"/>
        </w:rPr>
      </w:pPr>
      <w:r>
        <w:rPr>
          <w:sz w:val="28"/>
        </w:rPr>
        <w:t>устанавливать взаимодействия общества и природы, человека и общества, деятельности основных участников экономики;</w:t>
      </w:r>
    </w:p>
    <w:p w14:paraId="5E6B7B4D" w14:textId="77777777" w:rsidR="004F75DF" w:rsidRDefault="0013698B">
      <w:pPr>
        <w:pStyle w:val="a4"/>
        <w:numPr>
          <w:ilvl w:val="1"/>
          <w:numId w:val="96"/>
        </w:numPr>
        <w:tabs>
          <w:tab w:val="left" w:pos="671"/>
        </w:tabs>
        <w:ind w:right="1138" w:firstLine="422"/>
        <w:rPr>
          <w:sz w:val="28"/>
        </w:rPr>
      </w:pPr>
      <w:r>
        <w:rPr>
          <w:sz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5C662BE9" w14:textId="77777777" w:rsidR="004F75DF" w:rsidRDefault="0013698B">
      <w:pPr>
        <w:pStyle w:val="a4"/>
        <w:numPr>
          <w:ilvl w:val="1"/>
          <w:numId w:val="96"/>
        </w:numPr>
        <w:tabs>
          <w:tab w:val="left" w:pos="671"/>
        </w:tabs>
        <w:ind w:right="1141" w:firstLine="422"/>
        <w:rPr>
          <w:sz w:val="28"/>
        </w:rPr>
      </w:pPr>
      <w:r>
        <w:rPr>
          <w:sz w:val="28"/>
        </w:rP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w:t>
      </w:r>
      <w:r>
        <w:rPr>
          <w:spacing w:val="-2"/>
          <w:sz w:val="28"/>
        </w:rPr>
        <w:t>народа;</w:t>
      </w:r>
    </w:p>
    <w:p w14:paraId="56AF7BE9" w14:textId="77777777" w:rsidR="004F75DF" w:rsidRDefault="004F75DF">
      <w:pPr>
        <w:jc w:val="both"/>
        <w:rPr>
          <w:sz w:val="28"/>
        </w:rPr>
        <w:sectPr w:rsidR="004F75DF">
          <w:pgSz w:w="11910" w:h="16390"/>
          <w:pgMar w:top="980" w:right="0" w:bottom="280" w:left="460" w:header="723" w:footer="0" w:gutter="0"/>
          <w:cols w:space="720"/>
        </w:sectPr>
      </w:pPr>
    </w:p>
    <w:p w14:paraId="2531738F" w14:textId="77777777" w:rsidR="004F75DF" w:rsidRDefault="0013698B">
      <w:pPr>
        <w:pStyle w:val="a4"/>
        <w:numPr>
          <w:ilvl w:val="1"/>
          <w:numId w:val="96"/>
        </w:numPr>
        <w:tabs>
          <w:tab w:val="left" w:pos="671"/>
        </w:tabs>
        <w:spacing w:before="276"/>
        <w:ind w:right="1139" w:firstLine="422"/>
        <w:rPr>
          <w:sz w:val="28"/>
        </w:rPr>
      </w:pPr>
      <w:r>
        <w:rPr>
          <w:sz w:val="28"/>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752B0D96" w14:textId="77777777" w:rsidR="004F75DF" w:rsidRDefault="0013698B">
      <w:pPr>
        <w:pStyle w:val="a4"/>
        <w:numPr>
          <w:ilvl w:val="1"/>
          <w:numId w:val="96"/>
        </w:numPr>
        <w:tabs>
          <w:tab w:val="left" w:pos="671"/>
        </w:tabs>
        <w:ind w:right="1133" w:firstLine="422"/>
        <w:rPr>
          <w:sz w:val="28"/>
        </w:rPr>
      </w:pPr>
      <w:r>
        <w:rPr>
          <w:sz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0FB52F21" w14:textId="77777777" w:rsidR="004F75DF" w:rsidRDefault="0013698B">
      <w:pPr>
        <w:pStyle w:val="a4"/>
        <w:numPr>
          <w:ilvl w:val="1"/>
          <w:numId w:val="96"/>
        </w:numPr>
        <w:tabs>
          <w:tab w:val="left" w:pos="671"/>
        </w:tabs>
        <w:ind w:right="1144" w:firstLine="422"/>
        <w:rPr>
          <w:sz w:val="28"/>
        </w:rPr>
      </w:pPr>
      <w:r>
        <w:rPr>
          <w:sz w:val="28"/>
        </w:rPr>
        <w:t>извлекать информацию из разных источников о человеке и обществе, включая информацию о народах России;</w:t>
      </w:r>
    </w:p>
    <w:p w14:paraId="34DDAD60" w14:textId="77777777" w:rsidR="004F75DF" w:rsidRDefault="0013698B">
      <w:pPr>
        <w:pStyle w:val="a4"/>
        <w:numPr>
          <w:ilvl w:val="1"/>
          <w:numId w:val="96"/>
        </w:numPr>
        <w:tabs>
          <w:tab w:val="left" w:pos="671"/>
        </w:tabs>
        <w:ind w:right="1137" w:firstLine="422"/>
        <w:rPr>
          <w:sz w:val="28"/>
        </w:rPr>
      </w:pPr>
      <w:r>
        <w:rPr>
          <w:sz w:val="28"/>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751120B" w14:textId="77777777" w:rsidR="004F75DF" w:rsidRDefault="0013698B">
      <w:pPr>
        <w:pStyle w:val="a4"/>
        <w:numPr>
          <w:ilvl w:val="1"/>
          <w:numId w:val="96"/>
        </w:numPr>
        <w:tabs>
          <w:tab w:val="left" w:pos="671"/>
        </w:tabs>
        <w:ind w:right="1138" w:firstLine="422"/>
        <w:rPr>
          <w:sz w:val="28"/>
        </w:rPr>
      </w:pPr>
      <w:r>
        <w:rPr>
          <w:sz w:val="28"/>
        </w:rPr>
        <w:t>оценивать собственные поступки и поведение других людей с точки зрения их соответствия духовным традициям общества;</w:t>
      </w:r>
    </w:p>
    <w:p w14:paraId="3C2E057D" w14:textId="77777777" w:rsidR="004F75DF" w:rsidRDefault="0013698B">
      <w:pPr>
        <w:pStyle w:val="a4"/>
        <w:numPr>
          <w:ilvl w:val="1"/>
          <w:numId w:val="96"/>
        </w:numPr>
        <w:tabs>
          <w:tab w:val="left" w:pos="671"/>
        </w:tabs>
        <w:ind w:right="1131" w:firstLine="422"/>
        <w:rPr>
          <w:sz w:val="28"/>
        </w:rPr>
      </w:pPr>
      <w:r>
        <w:rPr>
          <w:sz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4C956FEA" w14:textId="77777777" w:rsidR="004F75DF" w:rsidRDefault="0013698B">
      <w:pPr>
        <w:pStyle w:val="a4"/>
        <w:numPr>
          <w:ilvl w:val="1"/>
          <w:numId w:val="96"/>
        </w:numPr>
        <w:tabs>
          <w:tab w:val="left" w:pos="671"/>
        </w:tabs>
        <w:ind w:right="1140" w:firstLine="422"/>
        <w:rPr>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1BF3463E" w14:textId="77777777" w:rsidR="004F75DF" w:rsidRDefault="004F75DF">
      <w:pPr>
        <w:pStyle w:val="a3"/>
        <w:ind w:left="0"/>
        <w:jc w:val="left"/>
      </w:pPr>
    </w:p>
    <w:p w14:paraId="5EDA7105" w14:textId="77777777" w:rsidR="004F75DF" w:rsidRDefault="0013698B">
      <w:pPr>
        <w:pStyle w:val="1"/>
        <w:ind w:left="529"/>
        <w:jc w:val="both"/>
      </w:pPr>
      <w:r>
        <w:t>7</w:t>
      </w:r>
      <w:r>
        <w:rPr>
          <w:spacing w:val="-1"/>
        </w:rPr>
        <w:t xml:space="preserve"> </w:t>
      </w:r>
      <w:r>
        <w:rPr>
          <w:spacing w:val="-4"/>
        </w:rPr>
        <w:t>КЛАСС</w:t>
      </w:r>
    </w:p>
    <w:p w14:paraId="7D2EA501" w14:textId="77777777" w:rsidR="004F75DF" w:rsidRDefault="004F75DF">
      <w:pPr>
        <w:pStyle w:val="a3"/>
        <w:ind w:left="0"/>
        <w:jc w:val="left"/>
        <w:rPr>
          <w:b/>
        </w:rPr>
      </w:pPr>
    </w:p>
    <w:p w14:paraId="017D0F8D" w14:textId="77777777" w:rsidR="004F75DF" w:rsidRDefault="0013698B">
      <w:pPr>
        <w:pStyle w:val="2"/>
        <w:spacing w:line="319" w:lineRule="exact"/>
        <w:ind w:left="529"/>
      </w:pPr>
      <w:r>
        <w:t>Социальные</w:t>
      </w:r>
      <w:r>
        <w:rPr>
          <w:spacing w:val="-9"/>
        </w:rPr>
        <w:t xml:space="preserve"> </w:t>
      </w:r>
      <w:r>
        <w:t>ценности</w:t>
      </w:r>
      <w:r>
        <w:rPr>
          <w:spacing w:val="-10"/>
        </w:rPr>
        <w:t xml:space="preserve"> </w:t>
      </w:r>
      <w:r>
        <w:t>и</w:t>
      </w:r>
      <w:r>
        <w:rPr>
          <w:spacing w:val="-11"/>
        </w:rPr>
        <w:t xml:space="preserve"> </w:t>
      </w:r>
      <w:r>
        <w:rPr>
          <w:spacing w:val="-4"/>
        </w:rPr>
        <w:t>нормы</w:t>
      </w:r>
    </w:p>
    <w:p w14:paraId="35CA5530" w14:textId="77777777" w:rsidR="004F75DF" w:rsidRDefault="0013698B">
      <w:pPr>
        <w:pStyle w:val="a4"/>
        <w:numPr>
          <w:ilvl w:val="1"/>
          <w:numId w:val="96"/>
        </w:numPr>
        <w:tabs>
          <w:tab w:val="left" w:pos="671"/>
        </w:tabs>
        <w:ind w:right="1137" w:firstLine="422"/>
        <w:rPr>
          <w:sz w:val="28"/>
        </w:rPr>
      </w:pPr>
      <w:r>
        <w:rPr>
          <w:b/>
          <w:sz w:val="28"/>
        </w:rPr>
        <w:t xml:space="preserve">осваивать и применять </w:t>
      </w:r>
      <w:r>
        <w:rPr>
          <w:sz w:val="28"/>
        </w:rPr>
        <w:t>знания о социальных ценностях; о содержании и значении социальных норм, регулирующих общественные отношения;</w:t>
      </w:r>
    </w:p>
    <w:p w14:paraId="2E32D86C" w14:textId="77777777" w:rsidR="004F75DF" w:rsidRDefault="0013698B">
      <w:pPr>
        <w:pStyle w:val="a4"/>
        <w:numPr>
          <w:ilvl w:val="1"/>
          <w:numId w:val="96"/>
        </w:numPr>
        <w:tabs>
          <w:tab w:val="left" w:pos="671"/>
        </w:tabs>
        <w:ind w:right="1134" w:firstLine="422"/>
        <w:rPr>
          <w:sz w:val="28"/>
        </w:rPr>
      </w:pPr>
      <w:r>
        <w:rPr>
          <w:b/>
          <w:sz w:val="28"/>
        </w:rPr>
        <w:t xml:space="preserve">характеризовать </w:t>
      </w:r>
      <w:r>
        <w:rPr>
          <w:sz w:val="28"/>
        </w:rPr>
        <w:t>традиционные российские духовно-нравственные ценности</w:t>
      </w:r>
      <w:r>
        <w:rPr>
          <w:spacing w:val="40"/>
          <w:sz w:val="28"/>
        </w:rPr>
        <w:t xml:space="preserve"> </w:t>
      </w:r>
      <w:r>
        <w:rPr>
          <w:sz w:val="28"/>
        </w:rPr>
        <w:t>(в том числе защита человеческой жизни, прав и свобод человека, гуманизм, милосердие); моральные нормы и их роль в жизни общества;</w:t>
      </w:r>
    </w:p>
    <w:p w14:paraId="6FA57F33" w14:textId="77777777" w:rsidR="004F75DF" w:rsidRDefault="0013698B">
      <w:pPr>
        <w:pStyle w:val="a4"/>
        <w:numPr>
          <w:ilvl w:val="1"/>
          <w:numId w:val="96"/>
        </w:numPr>
        <w:tabs>
          <w:tab w:val="left" w:pos="671"/>
        </w:tabs>
        <w:ind w:right="1140" w:firstLine="422"/>
        <w:rPr>
          <w:sz w:val="28"/>
        </w:rPr>
      </w:pPr>
      <w:r>
        <w:rPr>
          <w:b/>
          <w:sz w:val="28"/>
        </w:rPr>
        <w:t xml:space="preserve">приводить примеры </w:t>
      </w:r>
      <w:r>
        <w:rPr>
          <w:sz w:val="28"/>
        </w:rPr>
        <w:t>гражданственности и патриотизма; ситуаций морального выбора; ситуаций, регулируемых различными видами социальных норм;</w:t>
      </w:r>
    </w:p>
    <w:p w14:paraId="3B0DAACF" w14:textId="77777777" w:rsidR="004F75DF" w:rsidRDefault="0013698B">
      <w:pPr>
        <w:pStyle w:val="a4"/>
        <w:numPr>
          <w:ilvl w:val="1"/>
          <w:numId w:val="96"/>
        </w:numPr>
        <w:tabs>
          <w:tab w:val="left" w:pos="671"/>
        </w:tabs>
        <w:spacing w:line="242" w:lineRule="auto"/>
        <w:ind w:right="1139" w:firstLine="422"/>
        <w:rPr>
          <w:sz w:val="28"/>
        </w:rPr>
      </w:pPr>
      <w:r>
        <w:rPr>
          <w:b/>
          <w:sz w:val="28"/>
        </w:rPr>
        <w:t xml:space="preserve">классифицировать </w:t>
      </w:r>
      <w:r>
        <w:rPr>
          <w:sz w:val="28"/>
        </w:rPr>
        <w:t>социальные нормы, их существенные признаки и</w:t>
      </w:r>
      <w:r>
        <w:rPr>
          <w:spacing w:val="40"/>
          <w:sz w:val="28"/>
        </w:rPr>
        <w:t xml:space="preserve"> </w:t>
      </w:r>
      <w:r>
        <w:rPr>
          <w:spacing w:val="-2"/>
          <w:sz w:val="28"/>
        </w:rPr>
        <w:t>элементы;</w:t>
      </w:r>
    </w:p>
    <w:p w14:paraId="165E949A" w14:textId="77777777" w:rsidR="004F75DF" w:rsidRDefault="0013698B">
      <w:pPr>
        <w:pStyle w:val="a4"/>
        <w:numPr>
          <w:ilvl w:val="1"/>
          <w:numId w:val="96"/>
        </w:numPr>
        <w:tabs>
          <w:tab w:val="left" w:pos="672"/>
        </w:tabs>
        <w:spacing w:line="338" w:lineRule="exact"/>
        <w:ind w:left="672" w:hanging="143"/>
        <w:rPr>
          <w:sz w:val="28"/>
        </w:rPr>
      </w:pPr>
      <w:r>
        <w:rPr>
          <w:b/>
          <w:sz w:val="28"/>
        </w:rPr>
        <w:t>сравнивать</w:t>
      </w:r>
      <w:r>
        <w:rPr>
          <w:b/>
          <w:spacing w:val="-11"/>
          <w:sz w:val="28"/>
        </w:rPr>
        <w:t xml:space="preserve"> </w:t>
      </w:r>
      <w:r>
        <w:rPr>
          <w:sz w:val="28"/>
        </w:rPr>
        <w:t>отдельные</w:t>
      </w:r>
      <w:r>
        <w:rPr>
          <w:spacing w:val="-9"/>
          <w:sz w:val="28"/>
        </w:rPr>
        <w:t xml:space="preserve"> </w:t>
      </w:r>
      <w:r>
        <w:rPr>
          <w:sz w:val="28"/>
        </w:rPr>
        <w:t>виды</w:t>
      </w:r>
      <w:r>
        <w:rPr>
          <w:spacing w:val="-10"/>
          <w:sz w:val="28"/>
        </w:rPr>
        <w:t xml:space="preserve"> </w:t>
      </w:r>
      <w:r>
        <w:rPr>
          <w:sz w:val="28"/>
        </w:rPr>
        <w:t>социальных</w:t>
      </w:r>
      <w:r>
        <w:rPr>
          <w:spacing w:val="-13"/>
          <w:sz w:val="28"/>
        </w:rPr>
        <w:t xml:space="preserve"> </w:t>
      </w:r>
      <w:r>
        <w:rPr>
          <w:spacing w:val="-2"/>
          <w:sz w:val="28"/>
        </w:rPr>
        <w:t>норм;</w:t>
      </w:r>
    </w:p>
    <w:p w14:paraId="4577A3C6" w14:textId="77777777" w:rsidR="004F75DF" w:rsidRDefault="0013698B">
      <w:pPr>
        <w:pStyle w:val="a4"/>
        <w:numPr>
          <w:ilvl w:val="1"/>
          <w:numId w:val="96"/>
        </w:numPr>
        <w:tabs>
          <w:tab w:val="left" w:pos="671"/>
        </w:tabs>
        <w:ind w:right="1137" w:firstLine="422"/>
        <w:rPr>
          <w:sz w:val="28"/>
        </w:rPr>
      </w:pPr>
      <w:r>
        <w:rPr>
          <w:b/>
          <w:sz w:val="28"/>
        </w:rPr>
        <w:t xml:space="preserve">устанавливать и объяснять </w:t>
      </w:r>
      <w:r>
        <w:rPr>
          <w:sz w:val="28"/>
        </w:rPr>
        <w:t xml:space="preserve">влияние социальных норм на общество и </w:t>
      </w:r>
      <w:r>
        <w:rPr>
          <w:spacing w:val="-2"/>
          <w:sz w:val="28"/>
        </w:rPr>
        <w:t>человека;</w:t>
      </w:r>
    </w:p>
    <w:p w14:paraId="19D2B5E1" w14:textId="77777777" w:rsidR="004F75DF" w:rsidRDefault="0013698B">
      <w:pPr>
        <w:pStyle w:val="a4"/>
        <w:numPr>
          <w:ilvl w:val="1"/>
          <w:numId w:val="96"/>
        </w:numPr>
        <w:tabs>
          <w:tab w:val="left" w:pos="671"/>
        </w:tabs>
        <w:spacing w:line="242" w:lineRule="auto"/>
        <w:ind w:right="1132" w:firstLine="422"/>
        <w:rPr>
          <w:sz w:val="28"/>
        </w:rPr>
      </w:pPr>
      <w:r>
        <w:rPr>
          <w:b/>
          <w:sz w:val="28"/>
        </w:rPr>
        <w:t xml:space="preserve">использовать </w:t>
      </w:r>
      <w:r>
        <w:rPr>
          <w:sz w:val="28"/>
        </w:rPr>
        <w:t>полученные знания для объяснения (устного и письменного) сущности социальных норм;</w:t>
      </w:r>
    </w:p>
    <w:p w14:paraId="43982F23" w14:textId="77777777" w:rsidR="004F75DF" w:rsidRDefault="004F75DF">
      <w:pPr>
        <w:spacing w:line="242" w:lineRule="auto"/>
        <w:jc w:val="both"/>
        <w:rPr>
          <w:sz w:val="28"/>
        </w:rPr>
        <w:sectPr w:rsidR="004F75DF">
          <w:pgSz w:w="11910" w:h="16390"/>
          <w:pgMar w:top="980" w:right="0" w:bottom="280" w:left="460" w:header="723" w:footer="0" w:gutter="0"/>
          <w:cols w:space="720"/>
        </w:sectPr>
      </w:pPr>
    </w:p>
    <w:p w14:paraId="4055269C" w14:textId="77777777" w:rsidR="004F75DF" w:rsidRDefault="0013698B">
      <w:pPr>
        <w:pStyle w:val="a4"/>
        <w:numPr>
          <w:ilvl w:val="1"/>
          <w:numId w:val="96"/>
        </w:numPr>
        <w:tabs>
          <w:tab w:val="left" w:pos="671"/>
        </w:tabs>
        <w:spacing w:before="276"/>
        <w:ind w:right="1133" w:firstLine="422"/>
        <w:rPr>
          <w:sz w:val="28"/>
        </w:rPr>
      </w:pPr>
      <w:r>
        <w:rPr>
          <w:b/>
          <w:sz w:val="28"/>
        </w:rPr>
        <w:t>определять</w:t>
      </w:r>
      <w:r>
        <w:rPr>
          <w:b/>
          <w:spacing w:val="-4"/>
          <w:sz w:val="28"/>
        </w:rPr>
        <w:t xml:space="preserve"> </w:t>
      </w:r>
      <w:r>
        <w:rPr>
          <w:b/>
          <w:sz w:val="28"/>
        </w:rPr>
        <w:t>и</w:t>
      </w:r>
      <w:r>
        <w:rPr>
          <w:b/>
          <w:spacing w:val="-3"/>
          <w:sz w:val="28"/>
        </w:rPr>
        <w:t xml:space="preserve"> </w:t>
      </w:r>
      <w:r>
        <w:rPr>
          <w:b/>
          <w:sz w:val="28"/>
        </w:rPr>
        <w:t xml:space="preserve">аргументировать </w:t>
      </w:r>
      <w:r>
        <w:rPr>
          <w:sz w:val="28"/>
        </w:rPr>
        <w:t>с опорой</w:t>
      </w:r>
      <w:r>
        <w:rPr>
          <w:spacing w:val="-1"/>
          <w:sz w:val="28"/>
        </w:rPr>
        <w:t xml:space="preserve"> </w:t>
      </w:r>
      <w:r>
        <w:rPr>
          <w:sz w:val="28"/>
        </w:rPr>
        <w:t>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1DB700CC" w14:textId="77777777" w:rsidR="004F75DF" w:rsidRDefault="0013698B">
      <w:pPr>
        <w:pStyle w:val="a4"/>
        <w:numPr>
          <w:ilvl w:val="1"/>
          <w:numId w:val="96"/>
        </w:numPr>
        <w:tabs>
          <w:tab w:val="left" w:pos="671"/>
        </w:tabs>
        <w:spacing w:line="242" w:lineRule="auto"/>
        <w:ind w:right="1141" w:firstLine="422"/>
        <w:rPr>
          <w:sz w:val="28"/>
        </w:rPr>
      </w:pPr>
      <w:r>
        <w:rPr>
          <w:b/>
          <w:sz w:val="28"/>
        </w:rPr>
        <w:t xml:space="preserve">решать </w:t>
      </w:r>
      <w:r>
        <w:rPr>
          <w:sz w:val="28"/>
        </w:rPr>
        <w:t>познавательные и практические задачи, отражающие действие социальных норм как регуляторов общественной жизни и поведения человека;</w:t>
      </w:r>
    </w:p>
    <w:p w14:paraId="10A64896" w14:textId="77777777" w:rsidR="004F75DF" w:rsidRDefault="0013698B">
      <w:pPr>
        <w:pStyle w:val="a4"/>
        <w:numPr>
          <w:ilvl w:val="1"/>
          <w:numId w:val="96"/>
        </w:numPr>
        <w:tabs>
          <w:tab w:val="left" w:pos="671"/>
        </w:tabs>
        <w:ind w:right="1139" w:firstLine="422"/>
        <w:rPr>
          <w:sz w:val="28"/>
        </w:rPr>
      </w:pPr>
      <w:r>
        <w:rPr>
          <w:b/>
          <w:sz w:val="28"/>
        </w:rPr>
        <w:t xml:space="preserve">овладевать </w:t>
      </w:r>
      <w:r>
        <w:rPr>
          <w:sz w:val="28"/>
        </w:rPr>
        <w:t>смысловым чтением текстов обществоведческой тематики, касающихся гуманизма, гражданственности, патриотизма;</w:t>
      </w:r>
    </w:p>
    <w:p w14:paraId="563B57FD" w14:textId="77777777" w:rsidR="004F75DF" w:rsidRDefault="0013698B">
      <w:pPr>
        <w:pStyle w:val="a4"/>
        <w:numPr>
          <w:ilvl w:val="1"/>
          <w:numId w:val="96"/>
        </w:numPr>
        <w:tabs>
          <w:tab w:val="left" w:pos="671"/>
        </w:tabs>
        <w:ind w:right="1137" w:firstLine="422"/>
        <w:rPr>
          <w:sz w:val="28"/>
        </w:rPr>
      </w:pPr>
      <w:r>
        <w:rPr>
          <w:b/>
          <w:sz w:val="28"/>
        </w:rPr>
        <w:t xml:space="preserve">извлекать </w:t>
      </w:r>
      <w:r>
        <w:rPr>
          <w:sz w:val="28"/>
        </w:rPr>
        <w:t>информацию из разных источников о принципах и нормах морали, проблеме морального выбора;</w:t>
      </w:r>
    </w:p>
    <w:p w14:paraId="3DAB7946" w14:textId="77777777" w:rsidR="004F75DF" w:rsidRDefault="0013698B">
      <w:pPr>
        <w:pStyle w:val="a4"/>
        <w:numPr>
          <w:ilvl w:val="1"/>
          <w:numId w:val="96"/>
        </w:numPr>
        <w:tabs>
          <w:tab w:val="left" w:pos="671"/>
        </w:tabs>
        <w:ind w:right="1131" w:firstLine="422"/>
        <w:rPr>
          <w:sz w:val="28"/>
        </w:rPr>
      </w:pPr>
      <w:r>
        <w:rPr>
          <w:sz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76584FA3" w14:textId="77777777" w:rsidR="004F75DF" w:rsidRDefault="0013698B">
      <w:pPr>
        <w:pStyle w:val="a4"/>
        <w:numPr>
          <w:ilvl w:val="1"/>
          <w:numId w:val="96"/>
        </w:numPr>
        <w:tabs>
          <w:tab w:val="left" w:pos="671"/>
        </w:tabs>
        <w:ind w:right="1136" w:firstLine="422"/>
        <w:rPr>
          <w:sz w:val="28"/>
        </w:rPr>
      </w:pPr>
      <w:r>
        <w:rPr>
          <w:b/>
          <w:sz w:val="28"/>
        </w:rPr>
        <w:t xml:space="preserve">оценивать </w:t>
      </w:r>
      <w:r>
        <w:rPr>
          <w:sz w:val="28"/>
        </w:rPr>
        <w:t>собственные поступки, поведение людей с точки зрения их соответствия нормам морали;</w:t>
      </w:r>
    </w:p>
    <w:p w14:paraId="34F41EEB" w14:textId="77777777" w:rsidR="004F75DF" w:rsidRDefault="0013698B">
      <w:pPr>
        <w:pStyle w:val="a4"/>
        <w:numPr>
          <w:ilvl w:val="1"/>
          <w:numId w:val="96"/>
        </w:numPr>
        <w:tabs>
          <w:tab w:val="left" w:pos="672"/>
        </w:tabs>
        <w:spacing w:line="340" w:lineRule="exact"/>
        <w:ind w:left="672" w:hanging="143"/>
        <w:rPr>
          <w:sz w:val="28"/>
        </w:rPr>
      </w:pPr>
      <w:r>
        <w:rPr>
          <w:b/>
          <w:sz w:val="28"/>
        </w:rPr>
        <w:t>использовать</w:t>
      </w:r>
      <w:r>
        <w:rPr>
          <w:b/>
          <w:spacing w:val="-9"/>
          <w:sz w:val="28"/>
        </w:rPr>
        <w:t xml:space="preserve"> </w:t>
      </w:r>
      <w:r>
        <w:rPr>
          <w:sz w:val="28"/>
        </w:rPr>
        <w:t>полученные</w:t>
      </w:r>
      <w:r>
        <w:rPr>
          <w:spacing w:val="-7"/>
          <w:sz w:val="28"/>
        </w:rPr>
        <w:t xml:space="preserve"> </w:t>
      </w:r>
      <w:r>
        <w:rPr>
          <w:sz w:val="28"/>
        </w:rPr>
        <w:t>знания</w:t>
      </w:r>
      <w:r>
        <w:rPr>
          <w:spacing w:val="-7"/>
          <w:sz w:val="28"/>
        </w:rPr>
        <w:t xml:space="preserve"> </w:t>
      </w:r>
      <w:r>
        <w:rPr>
          <w:sz w:val="28"/>
        </w:rPr>
        <w:t>о</w:t>
      </w:r>
      <w:r>
        <w:rPr>
          <w:spacing w:val="-8"/>
          <w:sz w:val="28"/>
        </w:rPr>
        <w:t xml:space="preserve"> </w:t>
      </w:r>
      <w:r>
        <w:rPr>
          <w:sz w:val="28"/>
        </w:rPr>
        <w:t>социальных</w:t>
      </w:r>
      <w:r>
        <w:rPr>
          <w:spacing w:val="-12"/>
          <w:sz w:val="28"/>
        </w:rPr>
        <w:t xml:space="preserve"> </w:t>
      </w:r>
      <w:r>
        <w:rPr>
          <w:sz w:val="28"/>
        </w:rPr>
        <w:t>нормах</w:t>
      </w:r>
      <w:r>
        <w:rPr>
          <w:spacing w:val="-8"/>
          <w:sz w:val="28"/>
        </w:rPr>
        <w:t xml:space="preserve"> </w:t>
      </w:r>
      <w:r>
        <w:rPr>
          <w:sz w:val="28"/>
        </w:rPr>
        <w:t>в</w:t>
      </w:r>
      <w:r>
        <w:rPr>
          <w:spacing w:val="-9"/>
          <w:sz w:val="28"/>
        </w:rPr>
        <w:t xml:space="preserve"> </w:t>
      </w:r>
      <w:r>
        <w:rPr>
          <w:sz w:val="28"/>
        </w:rPr>
        <w:t>повседневной</w:t>
      </w:r>
      <w:r>
        <w:rPr>
          <w:spacing w:val="-8"/>
          <w:sz w:val="28"/>
        </w:rPr>
        <w:t xml:space="preserve"> </w:t>
      </w:r>
      <w:r>
        <w:rPr>
          <w:spacing w:val="-2"/>
          <w:sz w:val="28"/>
        </w:rPr>
        <w:t>жизни;</w:t>
      </w:r>
    </w:p>
    <w:p w14:paraId="1452FD35" w14:textId="77777777" w:rsidR="004F75DF" w:rsidRDefault="0013698B">
      <w:pPr>
        <w:pStyle w:val="a4"/>
        <w:numPr>
          <w:ilvl w:val="1"/>
          <w:numId w:val="96"/>
        </w:numPr>
        <w:tabs>
          <w:tab w:val="left" w:pos="671"/>
        </w:tabs>
        <w:ind w:right="1136" w:firstLine="422"/>
        <w:rPr>
          <w:sz w:val="28"/>
        </w:rPr>
      </w:pPr>
      <w:r>
        <w:rPr>
          <w:b/>
          <w:sz w:val="28"/>
        </w:rPr>
        <w:t xml:space="preserve">самостоятельно заполнять </w:t>
      </w:r>
      <w:r>
        <w:rPr>
          <w:sz w:val="28"/>
        </w:rPr>
        <w:t>форму (в том числе электронную) и составлять простейший документ (заявление);</w:t>
      </w:r>
    </w:p>
    <w:p w14:paraId="4EC899F1" w14:textId="77777777" w:rsidR="004F75DF" w:rsidRDefault="0013698B">
      <w:pPr>
        <w:pStyle w:val="a4"/>
        <w:numPr>
          <w:ilvl w:val="1"/>
          <w:numId w:val="96"/>
        </w:numPr>
        <w:tabs>
          <w:tab w:val="left" w:pos="671"/>
        </w:tabs>
        <w:ind w:right="1132" w:firstLine="422"/>
        <w:rPr>
          <w:sz w:val="28"/>
        </w:rPr>
      </w:pPr>
      <w:r>
        <w:rPr>
          <w:b/>
          <w:sz w:val="28"/>
        </w:rPr>
        <w:t xml:space="preserve">осуществлять </w:t>
      </w:r>
      <w:r>
        <w:rPr>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0C69B88" w14:textId="77777777" w:rsidR="004F75DF" w:rsidRDefault="0013698B">
      <w:pPr>
        <w:pStyle w:val="2"/>
        <w:spacing w:line="319" w:lineRule="exact"/>
        <w:ind w:left="529"/>
      </w:pPr>
      <w:r>
        <w:t>Человек</w:t>
      </w:r>
      <w:r>
        <w:rPr>
          <w:spacing w:val="-10"/>
        </w:rPr>
        <w:t xml:space="preserve"> </w:t>
      </w:r>
      <w:r>
        <w:t>как</w:t>
      </w:r>
      <w:r>
        <w:rPr>
          <w:spacing w:val="-9"/>
        </w:rPr>
        <w:t xml:space="preserve"> </w:t>
      </w:r>
      <w:r>
        <w:t>участник</w:t>
      </w:r>
      <w:r>
        <w:rPr>
          <w:spacing w:val="-9"/>
        </w:rPr>
        <w:t xml:space="preserve"> </w:t>
      </w:r>
      <w:r>
        <w:t>правовых</w:t>
      </w:r>
      <w:r>
        <w:rPr>
          <w:spacing w:val="-7"/>
        </w:rPr>
        <w:t xml:space="preserve"> </w:t>
      </w:r>
      <w:r>
        <w:rPr>
          <w:spacing w:val="-2"/>
        </w:rPr>
        <w:t>отношений</w:t>
      </w:r>
    </w:p>
    <w:p w14:paraId="5E494FE0" w14:textId="77777777" w:rsidR="004F75DF" w:rsidRDefault="0013698B">
      <w:pPr>
        <w:pStyle w:val="a4"/>
        <w:numPr>
          <w:ilvl w:val="1"/>
          <w:numId w:val="96"/>
        </w:numPr>
        <w:tabs>
          <w:tab w:val="left" w:pos="671"/>
        </w:tabs>
        <w:ind w:right="1131" w:firstLine="422"/>
        <w:rPr>
          <w:sz w:val="28"/>
        </w:rPr>
      </w:pPr>
      <w:r>
        <w:rPr>
          <w:b/>
          <w:sz w:val="28"/>
        </w:rPr>
        <w:t xml:space="preserve">осваивать и применять </w:t>
      </w:r>
      <w:r>
        <w:rPr>
          <w:sz w:val="28"/>
        </w:rPr>
        <w:t>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3D8A294E" w14:textId="77777777" w:rsidR="004F75DF" w:rsidRDefault="0013698B">
      <w:pPr>
        <w:pStyle w:val="a4"/>
        <w:numPr>
          <w:ilvl w:val="1"/>
          <w:numId w:val="96"/>
        </w:numPr>
        <w:tabs>
          <w:tab w:val="left" w:pos="671"/>
        </w:tabs>
        <w:ind w:right="1140" w:firstLine="422"/>
        <w:rPr>
          <w:sz w:val="28"/>
        </w:rPr>
      </w:pPr>
      <w:r>
        <w:rPr>
          <w:b/>
          <w:sz w:val="28"/>
        </w:rPr>
        <w:t xml:space="preserve">характеризовать </w:t>
      </w:r>
      <w:r>
        <w:rPr>
          <w:sz w:val="28"/>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85F6DF9" w14:textId="77777777" w:rsidR="004F75DF" w:rsidRDefault="0013698B">
      <w:pPr>
        <w:pStyle w:val="a4"/>
        <w:numPr>
          <w:ilvl w:val="1"/>
          <w:numId w:val="96"/>
        </w:numPr>
        <w:tabs>
          <w:tab w:val="left" w:pos="671"/>
        </w:tabs>
        <w:ind w:right="1138" w:firstLine="422"/>
        <w:rPr>
          <w:sz w:val="28"/>
        </w:rPr>
      </w:pPr>
      <w:r>
        <w:rPr>
          <w:b/>
          <w:sz w:val="28"/>
        </w:rPr>
        <w:t xml:space="preserve">приводить </w:t>
      </w:r>
      <w:r>
        <w:rPr>
          <w:sz w:val="28"/>
        </w:rPr>
        <w:t xml:space="preserve">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w:t>
      </w:r>
      <w:r>
        <w:rPr>
          <w:spacing w:val="-2"/>
          <w:sz w:val="28"/>
        </w:rPr>
        <w:t>общества;</w:t>
      </w:r>
    </w:p>
    <w:p w14:paraId="000AE518" w14:textId="77777777" w:rsidR="004F75DF" w:rsidRDefault="0013698B">
      <w:pPr>
        <w:pStyle w:val="a4"/>
        <w:numPr>
          <w:ilvl w:val="1"/>
          <w:numId w:val="96"/>
        </w:numPr>
        <w:tabs>
          <w:tab w:val="left" w:pos="671"/>
        </w:tabs>
        <w:ind w:right="1134" w:firstLine="422"/>
        <w:rPr>
          <w:sz w:val="28"/>
        </w:rPr>
      </w:pPr>
      <w:r>
        <w:rPr>
          <w:b/>
          <w:sz w:val="28"/>
        </w:rPr>
        <w:t xml:space="preserve">классифицировать </w:t>
      </w:r>
      <w:r>
        <w:rPr>
          <w:sz w:val="28"/>
        </w:rPr>
        <w:t xml:space="preserve">по разным признакам (в том числе устанавливать существенный признак классификации) нормы права, выделяя существенные </w:t>
      </w:r>
      <w:r>
        <w:rPr>
          <w:spacing w:val="-2"/>
          <w:sz w:val="28"/>
        </w:rPr>
        <w:t>признаки;</w:t>
      </w:r>
    </w:p>
    <w:p w14:paraId="3D03721B" w14:textId="77777777" w:rsidR="004F75DF" w:rsidRDefault="004F75DF">
      <w:pPr>
        <w:jc w:val="both"/>
        <w:rPr>
          <w:sz w:val="28"/>
        </w:rPr>
        <w:sectPr w:rsidR="004F75DF">
          <w:pgSz w:w="11910" w:h="16390"/>
          <w:pgMar w:top="980" w:right="0" w:bottom="280" w:left="460" w:header="723" w:footer="0" w:gutter="0"/>
          <w:cols w:space="720"/>
        </w:sectPr>
      </w:pPr>
    </w:p>
    <w:p w14:paraId="483D4BFA" w14:textId="77777777" w:rsidR="004F75DF" w:rsidRDefault="0013698B">
      <w:pPr>
        <w:pStyle w:val="a4"/>
        <w:numPr>
          <w:ilvl w:val="1"/>
          <w:numId w:val="96"/>
        </w:numPr>
        <w:tabs>
          <w:tab w:val="left" w:pos="671"/>
        </w:tabs>
        <w:spacing w:before="276"/>
        <w:ind w:right="1139" w:firstLine="422"/>
        <w:rPr>
          <w:sz w:val="28"/>
        </w:rPr>
      </w:pPr>
      <w:r>
        <w:rPr>
          <w:b/>
          <w:sz w:val="28"/>
        </w:rPr>
        <w:t xml:space="preserve">сравнивать </w:t>
      </w:r>
      <w:r>
        <w:rPr>
          <w:sz w:val="28"/>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729898F3" w14:textId="77777777" w:rsidR="004F75DF" w:rsidRDefault="0013698B">
      <w:pPr>
        <w:pStyle w:val="a4"/>
        <w:numPr>
          <w:ilvl w:val="1"/>
          <w:numId w:val="96"/>
        </w:numPr>
        <w:tabs>
          <w:tab w:val="left" w:pos="671"/>
        </w:tabs>
        <w:ind w:right="1138" w:firstLine="422"/>
        <w:rPr>
          <w:sz w:val="28"/>
        </w:rPr>
      </w:pPr>
      <w:r>
        <w:rPr>
          <w:b/>
          <w:sz w:val="28"/>
        </w:rPr>
        <w:t xml:space="preserve">устанавливать и объяснять </w:t>
      </w:r>
      <w:r>
        <w:rPr>
          <w:sz w:val="28"/>
        </w:rPr>
        <w:t>взаимосвязи, включая взаимодействия</w:t>
      </w:r>
      <w:r>
        <w:rPr>
          <w:spacing w:val="40"/>
          <w:sz w:val="28"/>
        </w:rPr>
        <w:t xml:space="preserve"> </w:t>
      </w:r>
      <w:r>
        <w:rPr>
          <w:sz w:val="28"/>
        </w:rPr>
        <w:t xml:space="preserve">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Pr>
          <w:spacing w:val="-2"/>
          <w:sz w:val="28"/>
        </w:rPr>
        <w:t>ответственностью;</w:t>
      </w:r>
    </w:p>
    <w:p w14:paraId="63308807" w14:textId="77777777" w:rsidR="004F75DF" w:rsidRDefault="0013698B">
      <w:pPr>
        <w:pStyle w:val="a4"/>
        <w:numPr>
          <w:ilvl w:val="1"/>
          <w:numId w:val="96"/>
        </w:numPr>
        <w:tabs>
          <w:tab w:val="left" w:pos="671"/>
        </w:tabs>
        <w:ind w:right="1137" w:firstLine="422"/>
        <w:rPr>
          <w:sz w:val="28"/>
        </w:rPr>
      </w:pPr>
      <w:r>
        <w:rPr>
          <w:b/>
          <w:sz w:val="28"/>
        </w:rPr>
        <w:t xml:space="preserve">использовать </w:t>
      </w:r>
      <w:r>
        <w:rPr>
          <w:sz w:val="28"/>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7DF6828" w14:textId="77777777" w:rsidR="004F75DF" w:rsidRDefault="0013698B">
      <w:pPr>
        <w:pStyle w:val="a4"/>
        <w:numPr>
          <w:ilvl w:val="1"/>
          <w:numId w:val="96"/>
        </w:numPr>
        <w:tabs>
          <w:tab w:val="left" w:pos="671"/>
        </w:tabs>
        <w:spacing w:line="242" w:lineRule="auto"/>
        <w:ind w:right="1129" w:firstLine="422"/>
        <w:rPr>
          <w:sz w:val="28"/>
        </w:rPr>
      </w:pPr>
      <w:r>
        <w:rPr>
          <w:b/>
          <w:sz w:val="28"/>
        </w:rPr>
        <w:t xml:space="preserve">определять </w:t>
      </w:r>
      <w:r>
        <w:rPr>
          <w:sz w:val="28"/>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30ABAAC9" w14:textId="77777777" w:rsidR="004F75DF" w:rsidRDefault="0013698B">
      <w:pPr>
        <w:pStyle w:val="a4"/>
        <w:numPr>
          <w:ilvl w:val="1"/>
          <w:numId w:val="96"/>
        </w:numPr>
        <w:tabs>
          <w:tab w:val="left" w:pos="671"/>
        </w:tabs>
        <w:ind w:right="1135" w:firstLine="422"/>
        <w:rPr>
          <w:sz w:val="28"/>
        </w:rPr>
      </w:pPr>
      <w:r>
        <w:rPr>
          <w:b/>
          <w:sz w:val="28"/>
        </w:rPr>
        <w:t xml:space="preserve">решать </w:t>
      </w:r>
      <w:r>
        <w:rPr>
          <w:sz w:val="28"/>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w:t>
      </w:r>
      <w:r>
        <w:rPr>
          <w:spacing w:val="40"/>
          <w:sz w:val="28"/>
        </w:rPr>
        <w:t xml:space="preserve"> </w:t>
      </w:r>
      <w:r>
        <w:rPr>
          <w:sz w:val="28"/>
        </w:rPr>
        <w:t>исполнением типичных для несовершеннолетнего социальных ролей (члена семьи, учащегося, члена ученической общественной организации);</w:t>
      </w:r>
    </w:p>
    <w:p w14:paraId="44C3BC35" w14:textId="77777777" w:rsidR="004F75DF" w:rsidRDefault="0013698B">
      <w:pPr>
        <w:pStyle w:val="a4"/>
        <w:numPr>
          <w:ilvl w:val="1"/>
          <w:numId w:val="96"/>
        </w:numPr>
        <w:tabs>
          <w:tab w:val="left" w:pos="671"/>
        </w:tabs>
        <w:ind w:right="1127" w:firstLine="422"/>
        <w:rPr>
          <w:sz w:val="28"/>
        </w:rPr>
      </w:pPr>
      <w:r>
        <w:rPr>
          <w:b/>
          <w:sz w:val="28"/>
        </w:rPr>
        <w:t xml:space="preserve">овладевать </w:t>
      </w:r>
      <w:r>
        <w:rPr>
          <w:sz w:val="28"/>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24181945" w14:textId="77777777" w:rsidR="004F75DF" w:rsidRDefault="0013698B">
      <w:pPr>
        <w:pStyle w:val="a4"/>
        <w:numPr>
          <w:ilvl w:val="1"/>
          <w:numId w:val="96"/>
        </w:numPr>
        <w:tabs>
          <w:tab w:val="left" w:pos="671"/>
        </w:tabs>
        <w:ind w:right="1130" w:firstLine="422"/>
        <w:rPr>
          <w:sz w:val="28"/>
        </w:rPr>
      </w:pPr>
      <w:r>
        <w:rPr>
          <w:b/>
          <w:sz w:val="28"/>
        </w:rPr>
        <w:t xml:space="preserve">искать и извлекать </w:t>
      </w:r>
      <w:r>
        <w:rPr>
          <w:sz w:val="28"/>
        </w:rPr>
        <w:t>информацию о сущности права и значении правовых</w:t>
      </w:r>
      <w:r>
        <w:rPr>
          <w:spacing w:val="80"/>
          <w:sz w:val="28"/>
        </w:rPr>
        <w:t xml:space="preserve"> </w:t>
      </w:r>
      <w:r>
        <w:rPr>
          <w:sz w:val="28"/>
        </w:rPr>
        <w:t>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w:t>
      </w:r>
      <w:r>
        <w:rPr>
          <w:spacing w:val="40"/>
          <w:sz w:val="28"/>
        </w:rPr>
        <w:t xml:space="preserve"> </w:t>
      </w:r>
      <w:r>
        <w:rPr>
          <w:sz w:val="28"/>
        </w:rPr>
        <w:t>с соблюдением правил информационной безопасности при работе в Интернете;</w:t>
      </w:r>
    </w:p>
    <w:p w14:paraId="4B8E21A4" w14:textId="77777777" w:rsidR="004F75DF" w:rsidRDefault="0013698B">
      <w:pPr>
        <w:pStyle w:val="a4"/>
        <w:numPr>
          <w:ilvl w:val="1"/>
          <w:numId w:val="96"/>
        </w:numPr>
        <w:tabs>
          <w:tab w:val="left" w:pos="671"/>
        </w:tabs>
        <w:ind w:right="1131" w:firstLine="422"/>
        <w:rPr>
          <w:sz w:val="28"/>
        </w:rPr>
      </w:pPr>
      <w:r>
        <w:rPr>
          <w:b/>
          <w:sz w:val="28"/>
        </w:rPr>
        <w:t xml:space="preserve">анализировать, обобщать, систематизировать, оценивать </w:t>
      </w:r>
      <w:r>
        <w:rPr>
          <w:sz w:val="28"/>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6AD658C" w14:textId="77777777" w:rsidR="004F75DF" w:rsidRDefault="0013698B">
      <w:pPr>
        <w:pStyle w:val="a4"/>
        <w:numPr>
          <w:ilvl w:val="1"/>
          <w:numId w:val="96"/>
        </w:numPr>
        <w:tabs>
          <w:tab w:val="left" w:pos="671"/>
        </w:tabs>
        <w:ind w:right="1129" w:firstLine="422"/>
        <w:rPr>
          <w:sz w:val="28"/>
        </w:rPr>
      </w:pPr>
      <w:r>
        <w:rPr>
          <w:b/>
          <w:sz w:val="28"/>
        </w:rPr>
        <w:t xml:space="preserve">оценивать </w:t>
      </w:r>
      <w:r>
        <w:rPr>
          <w:sz w:val="28"/>
        </w:rPr>
        <w:t xml:space="preserve">собственные поступки и поведение других людей с точки зрения их соответствия правовым нормам: выражать свою точку зрения, участвовать в </w:t>
      </w:r>
      <w:r>
        <w:rPr>
          <w:spacing w:val="-2"/>
          <w:sz w:val="28"/>
        </w:rPr>
        <w:t>дискуссии;</w:t>
      </w:r>
    </w:p>
    <w:p w14:paraId="651D84F2" w14:textId="77777777" w:rsidR="004F75DF" w:rsidRDefault="004F75DF">
      <w:pPr>
        <w:jc w:val="both"/>
        <w:rPr>
          <w:sz w:val="28"/>
        </w:rPr>
        <w:sectPr w:rsidR="004F75DF">
          <w:pgSz w:w="11910" w:h="16390"/>
          <w:pgMar w:top="980" w:right="0" w:bottom="280" w:left="460" w:header="723" w:footer="0" w:gutter="0"/>
          <w:cols w:space="720"/>
        </w:sectPr>
      </w:pPr>
    </w:p>
    <w:p w14:paraId="388236FE" w14:textId="77777777" w:rsidR="004F75DF" w:rsidRDefault="0013698B">
      <w:pPr>
        <w:pStyle w:val="a4"/>
        <w:numPr>
          <w:ilvl w:val="1"/>
          <w:numId w:val="96"/>
        </w:numPr>
        <w:tabs>
          <w:tab w:val="left" w:pos="671"/>
        </w:tabs>
        <w:spacing w:before="276"/>
        <w:ind w:right="1136" w:firstLine="422"/>
        <w:rPr>
          <w:sz w:val="28"/>
        </w:rPr>
      </w:pPr>
      <w:r>
        <w:rPr>
          <w:b/>
          <w:sz w:val="28"/>
        </w:rPr>
        <w:t xml:space="preserve">использовать </w:t>
      </w:r>
      <w:r>
        <w:rPr>
          <w:sz w:val="28"/>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6848A82" w14:textId="77777777" w:rsidR="004F75DF" w:rsidRDefault="0013698B">
      <w:pPr>
        <w:pStyle w:val="a4"/>
        <w:numPr>
          <w:ilvl w:val="1"/>
          <w:numId w:val="96"/>
        </w:numPr>
        <w:tabs>
          <w:tab w:val="left" w:pos="671"/>
        </w:tabs>
        <w:ind w:right="1130" w:firstLine="422"/>
        <w:rPr>
          <w:sz w:val="28"/>
        </w:rPr>
      </w:pPr>
      <w:r>
        <w:rPr>
          <w:sz w:val="28"/>
        </w:rPr>
        <w:t xml:space="preserve">самостоятельно </w:t>
      </w:r>
      <w:r>
        <w:rPr>
          <w:b/>
          <w:sz w:val="28"/>
        </w:rPr>
        <w:t xml:space="preserve">заполнять </w:t>
      </w:r>
      <w:r>
        <w:rPr>
          <w:sz w:val="28"/>
        </w:rPr>
        <w:t>форму (в том числе электронную) и составлять простейший документ при получении паспорта гражданина Российской Федерации;</w:t>
      </w:r>
    </w:p>
    <w:p w14:paraId="55C28E11" w14:textId="77777777" w:rsidR="004F75DF" w:rsidRDefault="0013698B">
      <w:pPr>
        <w:pStyle w:val="a4"/>
        <w:numPr>
          <w:ilvl w:val="1"/>
          <w:numId w:val="96"/>
        </w:numPr>
        <w:tabs>
          <w:tab w:val="left" w:pos="671"/>
        </w:tabs>
        <w:ind w:right="1138" w:firstLine="422"/>
        <w:rPr>
          <w:sz w:val="28"/>
        </w:rPr>
      </w:pPr>
      <w:r>
        <w:rPr>
          <w:b/>
          <w:sz w:val="28"/>
        </w:rPr>
        <w:t xml:space="preserve">осуществлять </w:t>
      </w:r>
      <w:r>
        <w:rPr>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3D1114C" w14:textId="77777777" w:rsidR="004F75DF" w:rsidRDefault="0013698B">
      <w:pPr>
        <w:pStyle w:val="2"/>
        <w:spacing w:before="5" w:line="319" w:lineRule="exact"/>
        <w:ind w:left="529"/>
      </w:pPr>
      <w:r>
        <w:t>Основы</w:t>
      </w:r>
      <w:r>
        <w:rPr>
          <w:spacing w:val="-12"/>
        </w:rPr>
        <w:t xml:space="preserve"> </w:t>
      </w:r>
      <w:r>
        <w:t>российского</w:t>
      </w:r>
      <w:r>
        <w:rPr>
          <w:spacing w:val="-11"/>
        </w:rPr>
        <w:t xml:space="preserve"> </w:t>
      </w:r>
      <w:r>
        <w:rPr>
          <w:spacing w:val="-4"/>
        </w:rPr>
        <w:t>права</w:t>
      </w:r>
    </w:p>
    <w:p w14:paraId="26915266" w14:textId="77777777" w:rsidR="004F75DF" w:rsidRDefault="0013698B">
      <w:pPr>
        <w:pStyle w:val="a4"/>
        <w:numPr>
          <w:ilvl w:val="1"/>
          <w:numId w:val="96"/>
        </w:numPr>
        <w:tabs>
          <w:tab w:val="left" w:pos="671"/>
        </w:tabs>
        <w:ind w:right="1129" w:firstLine="422"/>
        <w:rPr>
          <w:sz w:val="28"/>
        </w:rPr>
      </w:pPr>
      <w:r>
        <w:rPr>
          <w:b/>
          <w:sz w:val="28"/>
        </w:rPr>
        <w:t xml:space="preserve">осваивать и применять </w:t>
      </w:r>
      <w:r>
        <w:rPr>
          <w:sz w:val="28"/>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w:t>
      </w:r>
      <w:r>
        <w:rPr>
          <w:spacing w:val="-2"/>
          <w:sz w:val="28"/>
        </w:rPr>
        <w:t>экстремизма;</w:t>
      </w:r>
    </w:p>
    <w:p w14:paraId="3012D8F7" w14:textId="77777777" w:rsidR="004F75DF" w:rsidRDefault="0013698B">
      <w:pPr>
        <w:pStyle w:val="a4"/>
        <w:numPr>
          <w:ilvl w:val="1"/>
          <w:numId w:val="96"/>
        </w:numPr>
        <w:tabs>
          <w:tab w:val="left" w:pos="671"/>
        </w:tabs>
        <w:ind w:right="1132" w:firstLine="422"/>
        <w:rPr>
          <w:sz w:val="28"/>
        </w:rPr>
      </w:pPr>
      <w:r>
        <w:rPr>
          <w:b/>
          <w:sz w:val="28"/>
        </w:rPr>
        <w:t xml:space="preserve">характеризовать </w:t>
      </w:r>
      <w:r>
        <w:rPr>
          <w:sz w:val="2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w:t>
      </w:r>
      <w:r>
        <w:rPr>
          <w:spacing w:val="-1"/>
          <w:sz w:val="28"/>
        </w:rPr>
        <w:t xml:space="preserve"> </w:t>
      </w:r>
      <w:r>
        <w:rPr>
          <w:sz w:val="28"/>
        </w:rPr>
        <w:t>сущность</w:t>
      </w:r>
      <w:r>
        <w:rPr>
          <w:spacing w:val="-6"/>
          <w:sz w:val="28"/>
        </w:rPr>
        <w:t xml:space="preserve"> </w:t>
      </w:r>
      <w:r>
        <w:rPr>
          <w:sz w:val="28"/>
        </w:rPr>
        <w:t>семейных</w:t>
      </w:r>
      <w:r>
        <w:rPr>
          <w:spacing w:val="-8"/>
          <w:sz w:val="28"/>
        </w:rPr>
        <w:t xml:space="preserve"> </w:t>
      </w:r>
      <w:r>
        <w:rPr>
          <w:sz w:val="28"/>
        </w:rPr>
        <w:t>правоотношений;</w:t>
      </w:r>
      <w:r>
        <w:rPr>
          <w:spacing w:val="-5"/>
          <w:sz w:val="28"/>
        </w:rPr>
        <w:t xml:space="preserve"> </w:t>
      </w:r>
      <w:r>
        <w:rPr>
          <w:sz w:val="28"/>
        </w:rPr>
        <w:t>способы</w:t>
      </w:r>
      <w:r>
        <w:rPr>
          <w:spacing w:val="-4"/>
          <w:sz w:val="28"/>
        </w:rPr>
        <w:t xml:space="preserve"> </w:t>
      </w:r>
      <w:r>
        <w:rPr>
          <w:sz w:val="28"/>
        </w:rPr>
        <w:t>защиты</w:t>
      </w:r>
      <w:r>
        <w:rPr>
          <w:spacing w:val="-4"/>
          <w:sz w:val="28"/>
        </w:rPr>
        <w:t xml:space="preserve"> </w:t>
      </w:r>
      <w:r>
        <w:rPr>
          <w:sz w:val="28"/>
        </w:rPr>
        <w:t>интересов</w:t>
      </w:r>
      <w:r>
        <w:rPr>
          <w:spacing w:val="-5"/>
          <w:sz w:val="28"/>
        </w:rPr>
        <w:t xml:space="preserve"> </w:t>
      </w:r>
      <w:r>
        <w:rPr>
          <w:sz w:val="28"/>
        </w:rPr>
        <w:t>и прав детей, оставшихся без попечения родителей; содержание трудового договора, виды правонарушений и виды наказаний;</w:t>
      </w:r>
    </w:p>
    <w:p w14:paraId="5E1A4143" w14:textId="77777777" w:rsidR="004F75DF" w:rsidRDefault="0013698B">
      <w:pPr>
        <w:pStyle w:val="a4"/>
        <w:numPr>
          <w:ilvl w:val="1"/>
          <w:numId w:val="96"/>
        </w:numPr>
        <w:tabs>
          <w:tab w:val="left" w:pos="671"/>
        </w:tabs>
        <w:ind w:right="1135" w:firstLine="422"/>
        <w:rPr>
          <w:sz w:val="28"/>
        </w:rPr>
      </w:pPr>
      <w:r>
        <w:rPr>
          <w:b/>
          <w:sz w:val="28"/>
        </w:rPr>
        <w:t xml:space="preserve">приводить </w:t>
      </w:r>
      <w:r>
        <w:rPr>
          <w:sz w:val="28"/>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sz w:val="28"/>
        </w:rPr>
        <w:t>правонарушения;</w:t>
      </w:r>
    </w:p>
    <w:p w14:paraId="304696C2" w14:textId="77777777" w:rsidR="004F75DF" w:rsidRDefault="0013698B">
      <w:pPr>
        <w:pStyle w:val="a4"/>
        <w:numPr>
          <w:ilvl w:val="1"/>
          <w:numId w:val="96"/>
        </w:numPr>
        <w:tabs>
          <w:tab w:val="left" w:pos="671"/>
        </w:tabs>
        <w:ind w:right="1133" w:firstLine="422"/>
        <w:rPr>
          <w:sz w:val="28"/>
        </w:rPr>
      </w:pPr>
      <w:r>
        <w:rPr>
          <w:b/>
          <w:sz w:val="28"/>
        </w:rPr>
        <w:t xml:space="preserve">классифицировать </w:t>
      </w:r>
      <w:r>
        <w:rPr>
          <w:sz w:val="28"/>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1F126E24" w14:textId="77777777" w:rsidR="004F75DF" w:rsidRDefault="004F75DF">
      <w:pPr>
        <w:jc w:val="both"/>
        <w:rPr>
          <w:sz w:val="28"/>
        </w:rPr>
        <w:sectPr w:rsidR="004F75DF">
          <w:pgSz w:w="11910" w:h="16390"/>
          <w:pgMar w:top="980" w:right="0" w:bottom="280" w:left="460" w:header="723" w:footer="0" w:gutter="0"/>
          <w:cols w:space="720"/>
        </w:sectPr>
      </w:pPr>
    </w:p>
    <w:p w14:paraId="21181081" w14:textId="77777777" w:rsidR="004F75DF" w:rsidRDefault="0013698B">
      <w:pPr>
        <w:pStyle w:val="a4"/>
        <w:numPr>
          <w:ilvl w:val="1"/>
          <w:numId w:val="96"/>
        </w:numPr>
        <w:tabs>
          <w:tab w:val="left" w:pos="671"/>
        </w:tabs>
        <w:spacing w:before="276"/>
        <w:ind w:right="1130" w:firstLine="422"/>
        <w:rPr>
          <w:sz w:val="28"/>
        </w:rPr>
      </w:pPr>
      <w:r>
        <w:rPr>
          <w:b/>
          <w:sz w:val="28"/>
        </w:rPr>
        <w:t xml:space="preserve">сравнивать </w:t>
      </w:r>
      <w:r>
        <w:rPr>
          <w:sz w:val="28"/>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333DEBE5" w14:textId="77777777" w:rsidR="004F75DF" w:rsidRDefault="0013698B">
      <w:pPr>
        <w:pStyle w:val="a4"/>
        <w:numPr>
          <w:ilvl w:val="1"/>
          <w:numId w:val="96"/>
        </w:numPr>
        <w:tabs>
          <w:tab w:val="left" w:pos="671"/>
        </w:tabs>
        <w:ind w:right="1138" w:firstLine="422"/>
        <w:rPr>
          <w:sz w:val="28"/>
        </w:rPr>
      </w:pPr>
      <w:r>
        <w:rPr>
          <w:b/>
          <w:sz w:val="28"/>
        </w:rPr>
        <w:t xml:space="preserve">устанавливать и объяснять </w:t>
      </w:r>
      <w:r>
        <w:rPr>
          <w:sz w:val="28"/>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698F9185" w14:textId="77777777" w:rsidR="004F75DF" w:rsidRDefault="0013698B">
      <w:pPr>
        <w:pStyle w:val="a4"/>
        <w:numPr>
          <w:ilvl w:val="1"/>
          <w:numId w:val="96"/>
        </w:numPr>
        <w:tabs>
          <w:tab w:val="left" w:pos="671"/>
        </w:tabs>
        <w:ind w:right="1137" w:firstLine="422"/>
        <w:rPr>
          <w:sz w:val="28"/>
        </w:rPr>
      </w:pPr>
      <w:r>
        <w:rPr>
          <w:b/>
          <w:sz w:val="28"/>
        </w:rPr>
        <w:t xml:space="preserve">использовать </w:t>
      </w:r>
      <w:r>
        <w:rPr>
          <w:sz w:val="28"/>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3CE99A5" w14:textId="77777777" w:rsidR="004F75DF" w:rsidRDefault="0013698B">
      <w:pPr>
        <w:pStyle w:val="a4"/>
        <w:numPr>
          <w:ilvl w:val="1"/>
          <w:numId w:val="96"/>
        </w:numPr>
        <w:tabs>
          <w:tab w:val="left" w:pos="671"/>
        </w:tabs>
        <w:ind w:right="1126" w:firstLine="422"/>
        <w:rPr>
          <w:sz w:val="28"/>
        </w:rPr>
      </w:pPr>
      <w:r>
        <w:rPr>
          <w:b/>
          <w:sz w:val="28"/>
        </w:rPr>
        <w:t xml:space="preserve">определять и аргументировать </w:t>
      </w:r>
      <w:r>
        <w:rPr>
          <w:sz w:val="28"/>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7E93238" w14:textId="77777777" w:rsidR="004F75DF" w:rsidRDefault="0013698B">
      <w:pPr>
        <w:pStyle w:val="a4"/>
        <w:numPr>
          <w:ilvl w:val="1"/>
          <w:numId w:val="96"/>
        </w:numPr>
        <w:tabs>
          <w:tab w:val="left" w:pos="671"/>
        </w:tabs>
        <w:ind w:right="1141" w:firstLine="422"/>
        <w:rPr>
          <w:sz w:val="28"/>
        </w:rPr>
      </w:pPr>
      <w:r>
        <w:rPr>
          <w:b/>
          <w:sz w:val="28"/>
        </w:rPr>
        <w:t xml:space="preserve">решать </w:t>
      </w:r>
      <w:r>
        <w:rPr>
          <w:sz w:val="28"/>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8388208" w14:textId="77777777" w:rsidR="004F75DF" w:rsidRDefault="0013698B">
      <w:pPr>
        <w:pStyle w:val="a4"/>
        <w:numPr>
          <w:ilvl w:val="1"/>
          <w:numId w:val="96"/>
        </w:numPr>
        <w:tabs>
          <w:tab w:val="left" w:pos="671"/>
        </w:tabs>
        <w:ind w:right="1135" w:firstLine="422"/>
        <w:rPr>
          <w:sz w:val="28"/>
        </w:rPr>
      </w:pPr>
      <w:r>
        <w:rPr>
          <w:b/>
          <w:sz w:val="28"/>
        </w:rPr>
        <w:t xml:space="preserve">овладевать </w:t>
      </w:r>
      <w:r>
        <w:rPr>
          <w:sz w:val="28"/>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w:t>
      </w:r>
      <w:r>
        <w:rPr>
          <w:spacing w:val="40"/>
          <w:sz w:val="28"/>
        </w:rPr>
        <w:t xml:space="preserve"> </w:t>
      </w:r>
      <w:r>
        <w:rPr>
          <w:sz w:val="28"/>
        </w:rPr>
        <w:t>административных правонарушениях, Уголовный кодекс Российской Федерации),</w:t>
      </w:r>
      <w:r>
        <w:rPr>
          <w:spacing w:val="40"/>
          <w:sz w:val="28"/>
        </w:rPr>
        <w:t xml:space="preserve"> </w:t>
      </w:r>
      <w:r>
        <w:rPr>
          <w:sz w:val="28"/>
        </w:rPr>
        <w:t xml:space="preserve">из предложенных учителем источников о правовых нормах, правоотношениях и специфике их регулирования, преобразовывать текстовую информацию в таблицу, </w:t>
      </w:r>
      <w:r>
        <w:rPr>
          <w:spacing w:val="-2"/>
          <w:sz w:val="28"/>
        </w:rPr>
        <w:t>схему;</w:t>
      </w:r>
    </w:p>
    <w:p w14:paraId="2AE15821" w14:textId="77777777" w:rsidR="004F75DF" w:rsidRDefault="0013698B">
      <w:pPr>
        <w:pStyle w:val="a4"/>
        <w:numPr>
          <w:ilvl w:val="1"/>
          <w:numId w:val="96"/>
        </w:numPr>
        <w:tabs>
          <w:tab w:val="left" w:pos="671"/>
        </w:tabs>
        <w:ind w:right="1138" w:firstLine="422"/>
        <w:rPr>
          <w:sz w:val="28"/>
        </w:rPr>
      </w:pPr>
      <w:r>
        <w:rPr>
          <w:b/>
          <w:sz w:val="28"/>
        </w:rPr>
        <w:t xml:space="preserve">искать и извлекать </w:t>
      </w:r>
      <w:r>
        <w:rPr>
          <w:sz w:val="28"/>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1FEC122" w14:textId="77777777" w:rsidR="004F75DF" w:rsidRDefault="0013698B">
      <w:pPr>
        <w:pStyle w:val="a4"/>
        <w:numPr>
          <w:ilvl w:val="1"/>
          <w:numId w:val="96"/>
        </w:numPr>
        <w:tabs>
          <w:tab w:val="left" w:pos="671"/>
        </w:tabs>
        <w:ind w:right="1131" w:firstLine="422"/>
        <w:rPr>
          <w:sz w:val="28"/>
        </w:rPr>
      </w:pPr>
      <w:r>
        <w:rPr>
          <w:b/>
          <w:sz w:val="28"/>
        </w:rPr>
        <w:t xml:space="preserve">анализировать, обобщать, систематизировать, оценивать </w:t>
      </w:r>
      <w:r>
        <w:rPr>
          <w:sz w:val="28"/>
        </w:rPr>
        <w:t>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w:t>
      </w:r>
      <w:r>
        <w:rPr>
          <w:spacing w:val="-2"/>
          <w:sz w:val="28"/>
        </w:rPr>
        <w:t xml:space="preserve"> </w:t>
      </w:r>
      <w:r>
        <w:rPr>
          <w:sz w:val="28"/>
        </w:rPr>
        <w:t>выводы, подкрепляя их аргументами, о применении санкций за совершённые правонарушения, о юридической ответственности несовершеннолетних;</w:t>
      </w:r>
    </w:p>
    <w:p w14:paraId="4543F258" w14:textId="77777777" w:rsidR="004F75DF" w:rsidRDefault="004F75DF">
      <w:pPr>
        <w:jc w:val="both"/>
        <w:rPr>
          <w:sz w:val="28"/>
        </w:rPr>
        <w:sectPr w:rsidR="004F75DF">
          <w:pgSz w:w="11910" w:h="16390"/>
          <w:pgMar w:top="980" w:right="0" w:bottom="280" w:left="460" w:header="723" w:footer="0" w:gutter="0"/>
          <w:cols w:space="720"/>
        </w:sectPr>
      </w:pPr>
    </w:p>
    <w:p w14:paraId="5AB4EE43" w14:textId="77777777" w:rsidR="004F75DF" w:rsidRDefault="0013698B">
      <w:pPr>
        <w:pStyle w:val="a4"/>
        <w:numPr>
          <w:ilvl w:val="1"/>
          <w:numId w:val="96"/>
        </w:numPr>
        <w:tabs>
          <w:tab w:val="left" w:pos="671"/>
        </w:tabs>
        <w:spacing w:before="276"/>
        <w:ind w:right="1138" w:firstLine="422"/>
        <w:rPr>
          <w:sz w:val="28"/>
        </w:rPr>
      </w:pPr>
      <w:r>
        <w:rPr>
          <w:b/>
          <w:sz w:val="28"/>
        </w:rPr>
        <w:t xml:space="preserve">оценивать </w:t>
      </w:r>
      <w:r>
        <w:rPr>
          <w:sz w:val="28"/>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A256770" w14:textId="77777777" w:rsidR="004F75DF" w:rsidRDefault="0013698B">
      <w:pPr>
        <w:pStyle w:val="a4"/>
        <w:numPr>
          <w:ilvl w:val="1"/>
          <w:numId w:val="96"/>
        </w:numPr>
        <w:tabs>
          <w:tab w:val="left" w:pos="671"/>
        </w:tabs>
        <w:ind w:right="1132" w:firstLine="422"/>
        <w:rPr>
          <w:sz w:val="28"/>
        </w:rPr>
      </w:pPr>
      <w:r>
        <w:rPr>
          <w:b/>
          <w:sz w:val="28"/>
        </w:rPr>
        <w:t xml:space="preserve">использовать </w:t>
      </w:r>
      <w:r>
        <w:rPr>
          <w:sz w:val="28"/>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7FE317E" w14:textId="77777777" w:rsidR="004F75DF" w:rsidRDefault="0013698B">
      <w:pPr>
        <w:pStyle w:val="a4"/>
        <w:numPr>
          <w:ilvl w:val="1"/>
          <w:numId w:val="96"/>
        </w:numPr>
        <w:tabs>
          <w:tab w:val="left" w:pos="671"/>
        </w:tabs>
        <w:ind w:right="1136" w:firstLine="422"/>
        <w:rPr>
          <w:sz w:val="28"/>
        </w:rPr>
      </w:pPr>
      <w:r>
        <w:rPr>
          <w:sz w:val="28"/>
        </w:rPr>
        <w:t xml:space="preserve">самостоятельно </w:t>
      </w:r>
      <w:r>
        <w:rPr>
          <w:b/>
          <w:sz w:val="28"/>
        </w:rPr>
        <w:t xml:space="preserve">заполнять </w:t>
      </w:r>
      <w:r>
        <w:rPr>
          <w:sz w:val="28"/>
        </w:rPr>
        <w:t>форму (в том числе электронную) и составлять простейший документ (заявление о приёме на работу);</w:t>
      </w:r>
    </w:p>
    <w:p w14:paraId="2DBD87A4" w14:textId="77777777" w:rsidR="004F75DF" w:rsidRDefault="0013698B">
      <w:pPr>
        <w:pStyle w:val="a4"/>
        <w:numPr>
          <w:ilvl w:val="1"/>
          <w:numId w:val="96"/>
        </w:numPr>
        <w:tabs>
          <w:tab w:val="left" w:pos="671"/>
        </w:tabs>
        <w:ind w:right="1132" w:firstLine="422"/>
        <w:rPr>
          <w:sz w:val="28"/>
        </w:rPr>
      </w:pPr>
      <w:r>
        <w:rPr>
          <w:b/>
          <w:sz w:val="28"/>
        </w:rPr>
        <w:t xml:space="preserve">осуществлять </w:t>
      </w:r>
      <w:r>
        <w:rPr>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096263" w14:textId="77777777" w:rsidR="004F75DF" w:rsidRDefault="004F75DF">
      <w:pPr>
        <w:pStyle w:val="a3"/>
        <w:spacing w:before="2"/>
        <w:ind w:left="0"/>
        <w:jc w:val="left"/>
      </w:pPr>
    </w:p>
    <w:p w14:paraId="12105891" w14:textId="77777777" w:rsidR="004F75DF" w:rsidRDefault="0013698B">
      <w:pPr>
        <w:pStyle w:val="1"/>
        <w:spacing w:before="1"/>
        <w:ind w:left="529"/>
        <w:jc w:val="both"/>
      </w:pPr>
      <w:r>
        <w:t>8</w:t>
      </w:r>
      <w:r>
        <w:rPr>
          <w:spacing w:val="-1"/>
        </w:rPr>
        <w:t xml:space="preserve"> </w:t>
      </w:r>
      <w:r>
        <w:rPr>
          <w:spacing w:val="-4"/>
        </w:rPr>
        <w:t>КЛАСС</w:t>
      </w:r>
    </w:p>
    <w:p w14:paraId="18227C09" w14:textId="77777777" w:rsidR="004F75DF" w:rsidRDefault="0013698B">
      <w:pPr>
        <w:pStyle w:val="2"/>
        <w:spacing w:before="321" w:line="319" w:lineRule="exact"/>
        <w:ind w:left="529"/>
      </w:pPr>
      <w:r>
        <w:t>Человек</w:t>
      </w:r>
      <w:r>
        <w:rPr>
          <w:spacing w:val="-11"/>
        </w:rPr>
        <w:t xml:space="preserve"> </w:t>
      </w:r>
      <w:r>
        <w:t>в</w:t>
      </w:r>
      <w:r>
        <w:rPr>
          <w:spacing w:val="-9"/>
        </w:rPr>
        <w:t xml:space="preserve"> </w:t>
      </w:r>
      <w:r>
        <w:t>экономических</w:t>
      </w:r>
      <w:r>
        <w:rPr>
          <w:spacing w:val="-9"/>
        </w:rPr>
        <w:t xml:space="preserve"> </w:t>
      </w:r>
      <w:r>
        <w:rPr>
          <w:spacing w:val="-2"/>
        </w:rPr>
        <w:t>отношениях</w:t>
      </w:r>
    </w:p>
    <w:p w14:paraId="7DFD1213" w14:textId="77777777" w:rsidR="004F75DF" w:rsidRDefault="0013698B">
      <w:pPr>
        <w:pStyle w:val="a4"/>
        <w:numPr>
          <w:ilvl w:val="1"/>
          <w:numId w:val="96"/>
        </w:numPr>
        <w:tabs>
          <w:tab w:val="left" w:pos="671"/>
        </w:tabs>
        <w:ind w:right="1129" w:firstLine="422"/>
        <w:rPr>
          <w:sz w:val="28"/>
        </w:rPr>
      </w:pPr>
      <w:r>
        <w:rPr>
          <w:b/>
          <w:sz w:val="28"/>
        </w:rPr>
        <w:t xml:space="preserve">осваивать и применять </w:t>
      </w:r>
      <w:r>
        <w:rPr>
          <w:sz w:val="28"/>
        </w:rPr>
        <w:t xml:space="preserve">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w:t>
      </w:r>
      <w:r>
        <w:rPr>
          <w:spacing w:val="-2"/>
          <w:sz w:val="28"/>
        </w:rPr>
        <w:t>конкуренции;</w:t>
      </w:r>
    </w:p>
    <w:p w14:paraId="70AB5491" w14:textId="77777777" w:rsidR="004F75DF" w:rsidRDefault="0013698B">
      <w:pPr>
        <w:pStyle w:val="a4"/>
        <w:numPr>
          <w:ilvl w:val="1"/>
          <w:numId w:val="96"/>
        </w:numPr>
        <w:tabs>
          <w:tab w:val="left" w:pos="671"/>
        </w:tabs>
        <w:ind w:right="1134" w:firstLine="422"/>
        <w:rPr>
          <w:sz w:val="28"/>
        </w:rPr>
      </w:pPr>
      <w:r>
        <w:rPr>
          <w:b/>
          <w:sz w:val="28"/>
        </w:rPr>
        <w:t xml:space="preserve">характеризовать </w:t>
      </w:r>
      <w:r>
        <w:rPr>
          <w:sz w:val="28"/>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7D82DA4" w14:textId="77777777" w:rsidR="004F75DF" w:rsidRDefault="0013698B">
      <w:pPr>
        <w:pStyle w:val="a4"/>
        <w:numPr>
          <w:ilvl w:val="1"/>
          <w:numId w:val="96"/>
        </w:numPr>
        <w:tabs>
          <w:tab w:val="left" w:pos="671"/>
        </w:tabs>
        <w:ind w:right="1137" w:firstLine="422"/>
        <w:rPr>
          <w:sz w:val="28"/>
        </w:rPr>
      </w:pPr>
      <w:r>
        <w:rPr>
          <w:b/>
          <w:sz w:val="28"/>
        </w:rPr>
        <w:t xml:space="preserve">приводить </w:t>
      </w:r>
      <w:r>
        <w:rPr>
          <w:sz w:val="28"/>
        </w:rPr>
        <w:t>примеры способов повышения эффективности производства; деятельности и проявления основных функций различных финансовых</w:t>
      </w:r>
      <w:r>
        <w:rPr>
          <w:spacing w:val="40"/>
          <w:sz w:val="28"/>
        </w:rPr>
        <w:t xml:space="preserve"> </w:t>
      </w:r>
      <w:r>
        <w:rPr>
          <w:sz w:val="28"/>
        </w:rPr>
        <w:t>посредников; использования способов повышения эффективности производства;</w:t>
      </w:r>
    </w:p>
    <w:p w14:paraId="3B5BED3B" w14:textId="77777777" w:rsidR="004F75DF" w:rsidRDefault="0013698B">
      <w:pPr>
        <w:pStyle w:val="a4"/>
        <w:numPr>
          <w:ilvl w:val="1"/>
          <w:numId w:val="96"/>
        </w:numPr>
        <w:tabs>
          <w:tab w:val="left" w:pos="671"/>
        </w:tabs>
        <w:ind w:right="1138" w:firstLine="422"/>
        <w:rPr>
          <w:sz w:val="28"/>
        </w:rPr>
      </w:pPr>
      <w:r>
        <w:rPr>
          <w:b/>
          <w:sz w:val="28"/>
        </w:rPr>
        <w:t xml:space="preserve">классифицировать </w:t>
      </w:r>
      <w:r>
        <w:rPr>
          <w:sz w:val="28"/>
        </w:rPr>
        <w:t>(в том числе устанавливать существенный признак классификации) механизмы государственного регулирования экономики;</w:t>
      </w:r>
    </w:p>
    <w:p w14:paraId="50A8C5A0" w14:textId="77777777" w:rsidR="004F75DF" w:rsidRDefault="0013698B">
      <w:pPr>
        <w:pStyle w:val="a4"/>
        <w:numPr>
          <w:ilvl w:val="1"/>
          <w:numId w:val="96"/>
        </w:numPr>
        <w:tabs>
          <w:tab w:val="left" w:pos="672"/>
        </w:tabs>
        <w:spacing w:line="339" w:lineRule="exact"/>
        <w:ind w:left="672" w:hanging="143"/>
        <w:rPr>
          <w:sz w:val="28"/>
        </w:rPr>
      </w:pPr>
      <w:r>
        <w:rPr>
          <w:b/>
          <w:sz w:val="28"/>
        </w:rPr>
        <w:t>сравнивать</w:t>
      </w:r>
      <w:r>
        <w:rPr>
          <w:b/>
          <w:spacing w:val="-12"/>
          <w:sz w:val="28"/>
        </w:rPr>
        <w:t xml:space="preserve"> </w:t>
      </w:r>
      <w:r>
        <w:rPr>
          <w:sz w:val="28"/>
        </w:rPr>
        <w:t>различные</w:t>
      </w:r>
      <w:r>
        <w:rPr>
          <w:spacing w:val="-10"/>
          <w:sz w:val="28"/>
        </w:rPr>
        <w:t xml:space="preserve"> </w:t>
      </w:r>
      <w:r>
        <w:rPr>
          <w:sz w:val="28"/>
        </w:rPr>
        <w:t>способы</w:t>
      </w:r>
      <w:r>
        <w:rPr>
          <w:spacing w:val="-11"/>
          <w:sz w:val="28"/>
        </w:rPr>
        <w:t xml:space="preserve"> </w:t>
      </w:r>
      <w:r>
        <w:rPr>
          <w:spacing w:val="-2"/>
          <w:sz w:val="28"/>
        </w:rPr>
        <w:t>хозяйствования;</w:t>
      </w:r>
    </w:p>
    <w:p w14:paraId="75B2791E" w14:textId="77777777" w:rsidR="004F75DF" w:rsidRDefault="0013698B">
      <w:pPr>
        <w:pStyle w:val="a4"/>
        <w:numPr>
          <w:ilvl w:val="1"/>
          <w:numId w:val="96"/>
        </w:numPr>
        <w:tabs>
          <w:tab w:val="left" w:pos="671"/>
        </w:tabs>
        <w:spacing w:line="242" w:lineRule="auto"/>
        <w:ind w:right="1129" w:firstLine="422"/>
        <w:rPr>
          <w:sz w:val="28"/>
        </w:rPr>
      </w:pPr>
      <w:r>
        <w:rPr>
          <w:b/>
          <w:sz w:val="28"/>
        </w:rPr>
        <w:t xml:space="preserve">устанавливать и объяснять </w:t>
      </w:r>
      <w:r>
        <w:rPr>
          <w:sz w:val="28"/>
        </w:rPr>
        <w:t>связи политических потрясений и социально- экономических кризисов в государстве;</w:t>
      </w:r>
    </w:p>
    <w:p w14:paraId="5ADD669D" w14:textId="77777777" w:rsidR="004F75DF" w:rsidRDefault="004F75DF">
      <w:pPr>
        <w:spacing w:line="242" w:lineRule="auto"/>
        <w:jc w:val="both"/>
        <w:rPr>
          <w:sz w:val="28"/>
        </w:rPr>
        <w:sectPr w:rsidR="004F75DF">
          <w:pgSz w:w="11910" w:h="16390"/>
          <w:pgMar w:top="980" w:right="0" w:bottom="280" w:left="460" w:header="723" w:footer="0" w:gutter="0"/>
          <w:cols w:space="720"/>
        </w:sectPr>
      </w:pPr>
    </w:p>
    <w:p w14:paraId="7AB67278" w14:textId="77777777" w:rsidR="004F75DF" w:rsidRDefault="0013698B">
      <w:pPr>
        <w:pStyle w:val="a4"/>
        <w:numPr>
          <w:ilvl w:val="1"/>
          <w:numId w:val="96"/>
        </w:numPr>
        <w:tabs>
          <w:tab w:val="left" w:pos="671"/>
        </w:tabs>
        <w:spacing w:before="276"/>
        <w:ind w:right="1135" w:firstLine="422"/>
        <w:rPr>
          <w:sz w:val="28"/>
        </w:rPr>
      </w:pPr>
      <w:r>
        <w:rPr>
          <w:b/>
          <w:sz w:val="28"/>
        </w:rPr>
        <w:t xml:space="preserve">использовать </w:t>
      </w:r>
      <w:r>
        <w:rPr>
          <w:sz w:val="28"/>
        </w:rPr>
        <w:t>полученные знания для объяснения причин достижения (недостижения)</w:t>
      </w:r>
      <w:r>
        <w:rPr>
          <w:spacing w:val="-4"/>
          <w:sz w:val="28"/>
        </w:rPr>
        <w:t xml:space="preserve"> </w:t>
      </w:r>
      <w:r>
        <w:rPr>
          <w:sz w:val="28"/>
        </w:rPr>
        <w:t>результатов</w:t>
      </w:r>
      <w:r>
        <w:rPr>
          <w:spacing w:val="-5"/>
          <w:sz w:val="28"/>
        </w:rPr>
        <w:t xml:space="preserve"> </w:t>
      </w:r>
      <w:r>
        <w:rPr>
          <w:sz w:val="28"/>
        </w:rPr>
        <w:t>экономической</w:t>
      </w:r>
      <w:r>
        <w:rPr>
          <w:spacing w:val="-3"/>
          <w:sz w:val="28"/>
        </w:rPr>
        <w:t xml:space="preserve"> </w:t>
      </w:r>
      <w:r>
        <w:rPr>
          <w:sz w:val="28"/>
        </w:rPr>
        <w:t>деятельности;</w:t>
      </w:r>
      <w:r>
        <w:rPr>
          <w:spacing w:val="-4"/>
          <w:sz w:val="28"/>
        </w:rPr>
        <w:t xml:space="preserve"> </w:t>
      </w:r>
      <w:r>
        <w:rPr>
          <w:sz w:val="28"/>
        </w:rPr>
        <w:t>для</w:t>
      </w:r>
      <w:r>
        <w:rPr>
          <w:spacing w:val="-1"/>
          <w:sz w:val="28"/>
        </w:rPr>
        <w:t xml:space="preserve"> </w:t>
      </w:r>
      <w:r>
        <w:rPr>
          <w:sz w:val="28"/>
        </w:rPr>
        <w:t>объяснения</w:t>
      </w:r>
      <w:r>
        <w:rPr>
          <w:spacing w:val="-7"/>
          <w:sz w:val="28"/>
        </w:rPr>
        <w:t xml:space="preserve"> </w:t>
      </w:r>
      <w:r>
        <w:rPr>
          <w:sz w:val="28"/>
        </w:rPr>
        <w:t>основных механизмов</w:t>
      </w:r>
      <w:r>
        <w:rPr>
          <w:spacing w:val="-8"/>
          <w:sz w:val="28"/>
        </w:rPr>
        <w:t xml:space="preserve"> </w:t>
      </w:r>
      <w:r>
        <w:rPr>
          <w:sz w:val="28"/>
        </w:rPr>
        <w:t>государственного</w:t>
      </w:r>
      <w:r>
        <w:rPr>
          <w:spacing w:val="-6"/>
          <w:sz w:val="28"/>
        </w:rPr>
        <w:t xml:space="preserve"> </w:t>
      </w:r>
      <w:r>
        <w:rPr>
          <w:sz w:val="28"/>
        </w:rPr>
        <w:t>регулирования</w:t>
      </w:r>
      <w:r>
        <w:rPr>
          <w:spacing w:val="-6"/>
          <w:sz w:val="28"/>
        </w:rPr>
        <w:t xml:space="preserve"> </w:t>
      </w:r>
      <w:r>
        <w:rPr>
          <w:sz w:val="28"/>
        </w:rPr>
        <w:t>экономики,</w:t>
      </w:r>
      <w:r>
        <w:rPr>
          <w:spacing w:val="-5"/>
          <w:sz w:val="28"/>
        </w:rPr>
        <w:t xml:space="preserve"> </w:t>
      </w:r>
      <w:r>
        <w:rPr>
          <w:sz w:val="28"/>
        </w:rPr>
        <w:t>государственной</w:t>
      </w:r>
      <w:r>
        <w:rPr>
          <w:spacing w:val="-7"/>
          <w:sz w:val="28"/>
        </w:rPr>
        <w:t xml:space="preserve"> </w:t>
      </w:r>
      <w:r>
        <w:rPr>
          <w:sz w:val="28"/>
        </w:rPr>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445252D7" w14:textId="77777777" w:rsidR="004F75DF" w:rsidRDefault="0013698B">
      <w:pPr>
        <w:pStyle w:val="a4"/>
        <w:numPr>
          <w:ilvl w:val="1"/>
          <w:numId w:val="96"/>
        </w:numPr>
        <w:tabs>
          <w:tab w:val="left" w:pos="671"/>
        </w:tabs>
        <w:spacing w:before="1"/>
        <w:ind w:right="1133" w:firstLine="422"/>
        <w:rPr>
          <w:sz w:val="28"/>
        </w:rPr>
      </w:pPr>
      <w:r>
        <w:rPr>
          <w:b/>
          <w:sz w:val="28"/>
        </w:rPr>
        <w:t xml:space="preserve">определять и аргументировать </w:t>
      </w:r>
      <w:r>
        <w:rPr>
          <w:sz w:val="28"/>
        </w:rPr>
        <w:t>с точки зрения социальных ценностей и с опорой</w:t>
      </w:r>
      <w:r>
        <w:rPr>
          <w:spacing w:val="-2"/>
          <w:sz w:val="28"/>
        </w:rPr>
        <w:t xml:space="preserve"> </w:t>
      </w:r>
      <w:r>
        <w:rPr>
          <w:sz w:val="28"/>
        </w:rPr>
        <w:t>на</w:t>
      </w:r>
      <w:r>
        <w:rPr>
          <w:spacing w:val="-1"/>
          <w:sz w:val="28"/>
        </w:rPr>
        <w:t xml:space="preserve"> </w:t>
      </w:r>
      <w:r>
        <w:rPr>
          <w:sz w:val="28"/>
        </w:rPr>
        <w:t>обществоведческие</w:t>
      </w:r>
      <w:r>
        <w:rPr>
          <w:spacing w:val="-1"/>
          <w:sz w:val="28"/>
        </w:rPr>
        <w:t xml:space="preserve"> </w:t>
      </w:r>
      <w:r>
        <w:rPr>
          <w:sz w:val="28"/>
        </w:rPr>
        <w:t>знания, факты</w:t>
      </w:r>
      <w:r>
        <w:rPr>
          <w:spacing w:val="-2"/>
          <w:sz w:val="28"/>
        </w:rPr>
        <w:t xml:space="preserve"> </w:t>
      </w:r>
      <w:r>
        <w:rPr>
          <w:sz w:val="28"/>
        </w:rPr>
        <w:t>общественной</w:t>
      </w:r>
      <w:r>
        <w:rPr>
          <w:spacing w:val="-3"/>
          <w:sz w:val="28"/>
        </w:rPr>
        <w:t xml:space="preserve"> </w:t>
      </w:r>
      <w:r>
        <w:rPr>
          <w:sz w:val="28"/>
        </w:rPr>
        <w:t>жизни</w:t>
      </w:r>
      <w:r>
        <w:rPr>
          <w:spacing w:val="-2"/>
          <w:sz w:val="28"/>
        </w:rPr>
        <w:t xml:space="preserve"> </w:t>
      </w:r>
      <w:r>
        <w:rPr>
          <w:sz w:val="28"/>
        </w:rPr>
        <w:t>своё</w:t>
      </w:r>
      <w:r>
        <w:rPr>
          <w:spacing w:val="-1"/>
          <w:sz w:val="28"/>
        </w:rPr>
        <w:t xml:space="preserve"> </w:t>
      </w:r>
      <w:r>
        <w:rPr>
          <w:sz w:val="28"/>
        </w:rPr>
        <w:t>отношение</w:t>
      </w:r>
      <w:r>
        <w:rPr>
          <w:spacing w:val="-1"/>
          <w:sz w:val="28"/>
        </w:rPr>
        <w:t xml:space="preserve"> </w:t>
      </w:r>
      <w:r>
        <w:rPr>
          <w:sz w:val="28"/>
        </w:rPr>
        <w:t>к предпринимательству и развитию собственного бизнеса;</w:t>
      </w:r>
    </w:p>
    <w:p w14:paraId="2540D5A7" w14:textId="77777777" w:rsidR="004F75DF" w:rsidRDefault="0013698B">
      <w:pPr>
        <w:pStyle w:val="a4"/>
        <w:numPr>
          <w:ilvl w:val="1"/>
          <w:numId w:val="96"/>
        </w:numPr>
        <w:tabs>
          <w:tab w:val="left" w:pos="671"/>
        </w:tabs>
        <w:ind w:right="1138" w:firstLine="422"/>
        <w:rPr>
          <w:sz w:val="28"/>
        </w:rPr>
      </w:pPr>
      <w:r>
        <w:rPr>
          <w:b/>
          <w:sz w:val="28"/>
        </w:rPr>
        <w:t xml:space="preserve">решать </w:t>
      </w:r>
      <w:r>
        <w:rPr>
          <w:sz w:val="28"/>
        </w:rPr>
        <w:t>познавательные и практические задачи, связанные с осуществлением экономических действий, на основе рационального выбора в условиях</w:t>
      </w:r>
      <w:r>
        <w:rPr>
          <w:spacing w:val="40"/>
          <w:sz w:val="28"/>
        </w:rPr>
        <w:t xml:space="preserve"> </w:t>
      </w:r>
      <w:r>
        <w:rPr>
          <w:sz w:val="28"/>
        </w:rPr>
        <w:t>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43512F73" w14:textId="77777777" w:rsidR="004F75DF" w:rsidRDefault="0013698B">
      <w:pPr>
        <w:pStyle w:val="a4"/>
        <w:numPr>
          <w:ilvl w:val="1"/>
          <w:numId w:val="96"/>
        </w:numPr>
        <w:tabs>
          <w:tab w:val="left" w:pos="671"/>
        </w:tabs>
        <w:ind w:right="1134" w:firstLine="422"/>
        <w:rPr>
          <w:sz w:val="28"/>
        </w:rPr>
      </w:pPr>
      <w:r>
        <w:rPr>
          <w:b/>
          <w:sz w:val="28"/>
        </w:rPr>
        <w:t xml:space="preserve">овладевать </w:t>
      </w:r>
      <w:r>
        <w:rPr>
          <w:sz w:val="28"/>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C962912" w14:textId="77777777" w:rsidR="004F75DF" w:rsidRDefault="0013698B">
      <w:pPr>
        <w:pStyle w:val="a4"/>
        <w:numPr>
          <w:ilvl w:val="1"/>
          <w:numId w:val="96"/>
        </w:numPr>
        <w:tabs>
          <w:tab w:val="left" w:pos="671"/>
        </w:tabs>
        <w:ind w:right="1134" w:firstLine="422"/>
        <w:rPr>
          <w:sz w:val="28"/>
        </w:rPr>
      </w:pPr>
      <w:r>
        <w:rPr>
          <w:b/>
          <w:sz w:val="28"/>
        </w:rPr>
        <w:t xml:space="preserve">извлекать </w:t>
      </w:r>
      <w:r>
        <w:rPr>
          <w:sz w:val="28"/>
        </w:rPr>
        <w:t>информацию из адаптированных источников, публикаций СМИ и Интернета о тенденциях развития экономики в нашей стране, о борьбе с</w:t>
      </w:r>
      <w:r>
        <w:rPr>
          <w:spacing w:val="40"/>
          <w:sz w:val="28"/>
        </w:rPr>
        <w:t xml:space="preserve"> </w:t>
      </w:r>
      <w:r>
        <w:rPr>
          <w:sz w:val="28"/>
        </w:rPr>
        <w:t>различными формами финансового мошенничества;</w:t>
      </w:r>
    </w:p>
    <w:p w14:paraId="47B2464B" w14:textId="77777777" w:rsidR="004F75DF" w:rsidRDefault="0013698B">
      <w:pPr>
        <w:pStyle w:val="a4"/>
        <w:numPr>
          <w:ilvl w:val="1"/>
          <w:numId w:val="96"/>
        </w:numPr>
        <w:tabs>
          <w:tab w:val="left" w:pos="671"/>
        </w:tabs>
        <w:ind w:right="1129" w:firstLine="422"/>
        <w:rPr>
          <w:sz w:val="28"/>
        </w:rPr>
      </w:pPr>
      <w:r>
        <w:rPr>
          <w:b/>
          <w:sz w:val="28"/>
        </w:rPr>
        <w:t xml:space="preserve">анализировать, обобщать, систематизировать, конкретизировать </w:t>
      </w:r>
      <w:r>
        <w:rPr>
          <w:sz w:val="28"/>
        </w:rPr>
        <w:t>и критически оценивать социальную информацию, включая экономико- статистическую, из адаптированных источников (в том числе учебных материалов)</w:t>
      </w:r>
      <w:r>
        <w:rPr>
          <w:spacing w:val="40"/>
          <w:sz w:val="28"/>
        </w:rPr>
        <w:t xml:space="preserve"> </w:t>
      </w:r>
      <w:r>
        <w:rPr>
          <w:sz w:val="28"/>
        </w:rPr>
        <w:t>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1D3F9246" w14:textId="77777777" w:rsidR="004F75DF" w:rsidRDefault="0013698B">
      <w:pPr>
        <w:pStyle w:val="a4"/>
        <w:numPr>
          <w:ilvl w:val="1"/>
          <w:numId w:val="96"/>
        </w:numPr>
        <w:tabs>
          <w:tab w:val="left" w:pos="671"/>
        </w:tabs>
        <w:ind w:right="1131" w:firstLine="422"/>
        <w:rPr>
          <w:sz w:val="28"/>
        </w:rPr>
      </w:pPr>
      <w:r>
        <w:rPr>
          <w:b/>
          <w:sz w:val="28"/>
        </w:rPr>
        <w:t xml:space="preserve">оценивать </w:t>
      </w:r>
      <w:r>
        <w:rPr>
          <w:sz w:val="28"/>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w:t>
      </w:r>
      <w:r>
        <w:rPr>
          <w:spacing w:val="-4"/>
          <w:sz w:val="28"/>
        </w:rPr>
        <w:t xml:space="preserve"> </w:t>
      </w:r>
      <w:r>
        <w:rPr>
          <w:sz w:val="28"/>
        </w:rPr>
        <w:t>ресурсов, для оценки рисков осуществления финансовых мошенничеств, применения недобросовестных</w:t>
      </w:r>
      <w:r>
        <w:rPr>
          <w:spacing w:val="40"/>
          <w:sz w:val="28"/>
        </w:rPr>
        <w:t xml:space="preserve"> </w:t>
      </w:r>
      <w:r>
        <w:rPr>
          <w:spacing w:val="-2"/>
          <w:sz w:val="28"/>
        </w:rPr>
        <w:t>практик);</w:t>
      </w:r>
    </w:p>
    <w:p w14:paraId="2ADB57E7" w14:textId="77777777" w:rsidR="004F75DF" w:rsidRDefault="0013698B">
      <w:pPr>
        <w:pStyle w:val="a4"/>
        <w:numPr>
          <w:ilvl w:val="1"/>
          <w:numId w:val="96"/>
        </w:numPr>
        <w:tabs>
          <w:tab w:val="left" w:pos="671"/>
        </w:tabs>
        <w:ind w:right="1130" w:firstLine="422"/>
        <w:rPr>
          <w:sz w:val="28"/>
        </w:rPr>
      </w:pPr>
      <w:r>
        <w:rPr>
          <w:b/>
          <w:sz w:val="28"/>
        </w:rPr>
        <w:t xml:space="preserve">приобретать </w:t>
      </w:r>
      <w:r>
        <w:rPr>
          <w:sz w:val="28"/>
        </w:rPr>
        <w:t>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w:t>
      </w:r>
    </w:p>
    <w:p w14:paraId="3BC815E8" w14:textId="77777777" w:rsidR="004F75DF" w:rsidRDefault="004F75DF">
      <w:pPr>
        <w:jc w:val="both"/>
        <w:rPr>
          <w:sz w:val="28"/>
        </w:rPr>
        <w:sectPr w:rsidR="004F75DF">
          <w:pgSz w:w="11910" w:h="16390"/>
          <w:pgMar w:top="980" w:right="0" w:bottom="280" w:left="460" w:header="723" w:footer="0" w:gutter="0"/>
          <w:cols w:space="720"/>
        </w:sectPr>
      </w:pPr>
    </w:p>
    <w:p w14:paraId="05FD28B8" w14:textId="77777777" w:rsidR="004F75DF" w:rsidRDefault="0013698B">
      <w:pPr>
        <w:pStyle w:val="a3"/>
        <w:spacing w:before="277"/>
        <w:ind w:left="106" w:right="1142"/>
      </w:pPr>
      <w:r>
        <w:t>гражданских обязанностей, выбора профессии и оценки собственных перспектив в профессиональной сфере;</w:t>
      </w:r>
    </w:p>
    <w:p w14:paraId="5C0FE09A" w14:textId="77777777" w:rsidR="004F75DF" w:rsidRDefault="0013698B">
      <w:pPr>
        <w:pStyle w:val="a4"/>
        <w:numPr>
          <w:ilvl w:val="1"/>
          <w:numId w:val="96"/>
        </w:numPr>
        <w:tabs>
          <w:tab w:val="left" w:pos="671"/>
        </w:tabs>
        <w:ind w:right="1134" w:firstLine="422"/>
        <w:rPr>
          <w:sz w:val="28"/>
        </w:rPr>
      </w:pPr>
      <w:r>
        <w:rPr>
          <w:b/>
          <w:sz w:val="28"/>
        </w:rPr>
        <w:t xml:space="preserve">приобретать </w:t>
      </w:r>
      <w:r>
        <w:rPr>
          <w:sz w:val="28"/>
        </w:rPr>
        <w:t>опыт составления простейших документов (личный финансовый план, заявление, резюме);</w:t>
      </w:r>
    </w:p>
    <w:p w14:paraId="682851E7" w14:textId="77777777" w:rsidR="004F75DF" w:rsidRDefault="0013698B">
      <w:pPr>
        <w:pStyle w:val="a4"/>
        <w:numPr>
          <w:ilvl w:val="1"/>
          <w:numId w:val="96"/>
        </w:numPr>
        <w:tabs>
          <w:tab w:val="left" w:pos="671"/>
        </w:tabs>
        <w:ind w:right="1142" w:firstLine="422"/>
        <w:rPr>
          <w:sz w:val="28"/>
        </w:rPr>
      </w:pPr>
      <w:r>
        <w:rPr>
          <w:b/>
          <w:sz w:val="28"/>
        </w:rPr>
        <w:t xml:space="preserve">осуществлять </w:t>
      </w:r>
      <w:r>
        <w:rPr>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DDB0293" w14:textId="77777777" w:rsidR="004F75DF" w:rsidRDefault="0013698B">
      <w:pPr>
        <w:pStyle w:val="2"/>
        <w:spacing w:before="4" w:line="319" w:lineRule="exact"/>
        <w:ind w:left="529"/>
      </w:pPr>
      <w:r>
        <w:t>Человек</w:t>
      </w:r>
      <w:r>
        <w:rPr>
          <w:spacing w:val="-8"/>
        </w:rPr>
        <w:t xml:space="preserve"> </w:t>
      </w:r>
      <w:r>
        <w:t>в</w:t>
      </w:r>
      <w:r>
        <w:rPr>
          <w:spacing w:val="-7"/>
        </w:rPr>
        <w:t xml:space="preserve"> </w:t>
      </w:r>
      <w:r>
        <w:t>мире</w:t>
      </w:r>
      <w:r>
        <w:rPr>
          <w:spacing w:val="-5"/>
        </w:rPr>
        <w:t xml:space="preserve"> </w:t>
      </w:r>
      <w:r>
        <w:rPr>
          <w:spacing w:val="-2"/>
        </w:rPr>
        <w:t>культуры</w:t>
      </w:r>
    </w:p>
    <w:p w14:paraId="05FEC4AE" w14:textId="77777777" w:rsidR="004F75DF" w:rsidRDefault="0013698B">
      <w:pPr>
        <w:pStyle w:val="a4"/>
        <w:numPr>
          <w:ilvl w:val="1"/>
          <w:numId w:val="96"/>
        </w:numPr>
        <w:tabs>
          <w:tab w:val="left" w:pos="671"/>
        </w:tabs>
        <w:ind w:right="1133" w:firstLine="422"/>
        <w:rPr>
          <w:sz w:val="28"/>
        </w:rPr>
      </w:pPr>
      <w:r>
        <w:rPr>
          <w:b/>
          <w:sz w:val="28"/>
        </w:rPr>
        <w:t xml:space="preserve">осваивать и применять </w:t>
      </w:r>
      <w:r>
        <w:rPr>
          <w:sz w:val="28"/>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9CC03AE" w14:textId="77777777" w:rsidR="004F75DF" w:rsidRDefault="0013698B">
      <w:pPr>
        <w:pStyle w:val="a4"/>
        <w:numPr>
          <w:ilvl w:val="1"/>
          <w:numId w:val="96"/>
        </w:numPr>
        <w:tabs>
          <w:tab w:val="left" w:pos="671"/>
        </w:tabs>
        <w:ind w:right="1138" w:firstLine="422"/>
        <w:rPr>
          <w:sz w:val="28"/>
        </w:rPr>
      </w:pPr>
      <w:r>
        <w:rPr>
          <w:b/>
          <w:sz w:val="28"/>
        </w:rPr>
        <w:t xml:space="preserve">характеризовать </w:t>
      </w:r>
      <w:r>
        <w:rPr>
          <w:sz w:val="28"/>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w:t>
      </w:r>
      <w:r>
        <w:rPr>
          <w:spacing w:val="-2"/>
          <w:sz w:val="28"/>
        </w:rPr>
        <w:t>безопасность;</w:t>
      </w:r>
    </w:p>
    <w:p w14:paraId="42B5F417" w14:textId="77777777" w:rsidR="004F75DF" w:rsidRDefault="0013698B">
      <w:pPr>
        <w:pStyle w:val="a4"/>
        <w:numPr>
          <w:ilvl w:val="1"/>
          <w:numId w:val="96"/>
        </w:numPr>
        <w:tabs>
          <w:tab w:val="left" w:pos="671"/>
        </w:tabs>
        <w:ind w:right="1141" w:firstLine="422"/>
        <w:rPr>
          <w:sz w:val="28"/>
        </w:rPr>
      </w:pPr>
      <w:r>
        <w:rPr>
          <w:b/>
          <w:sz w:val="28"/>
        </w:rPr>
        <w:t xml:space="preserve">приводить </w:t>
      </w:r>
      <w:r>
        <w:rPr>
          <w:sz w:val="28"/>
        </w:rPr>
        <w:t>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5961F3F1" w14:textId="77777777" w:rsidR="004F75DF" w:rsidRDefault="0013698B">
      <w:pPr>
        <w:pStyle w:val="a4"/>
        <w:numPr>
          <w:ilvl w:val="1"/>
          <w:numId w:val="96"/>
        </w:numPr>
        <w:tabs>
          <w:tab w:val="left" w:pos="672"/>
        </w:tabs>
        <w:spacing w:line="340" w:lineRule="exact"/>
        <w:ind w:left="672" w:hanging="143"/>
        <w:rPr>
          <w:sz w:val="28"/>
        </w:rPr>
      </w:pPr>
      <w:r>
        <w:rPr>
          <w:b/>
          <w:sz w:val="28"/>
        </w:rPr>
        <w:t>классифицировать</w:t>
      </w:r>
      <w:r>
        <w:rPr>
          <w:b/>
          <w:spacing w:val="-6"/>
          <w:sz w:val="28"/>
        </w:rPr>
        <w:t xml:space="preserve"> </w:t>
      </w:r>
      <w:r>
        <w:rPr>
          <w:sz w:val="28"/>
        </w:rPr>
        <w:t>по</w:t>
      </w:r>
      <w:r>
        <w:rPr>
          <w:spacing w:val="-7"/>
          <w:sz w:val="28"/>
        </w:rPr>
        <w:t xml:space="preserve"> </w:t>
      </w:r>
      <w:r>
        <w:rPr>
          <w:sz w:val="28"/>
        </w:rPr>
        <w:t>разным</w:t>
      </w:r>
      <w:r>
        <w:rPr>
          <w:spacing w:val="-5"/>
          <w:sz w:val="28"/>
        </w:rPr>
        <w:t xml:space="preserve"> </w:t>
      </w:r>
      <w:r>
        <w:rPr>
          <w:sz w:val="28"/>
        </w:rPr>
        <w:t>признакам</w:t>
      </w:r>
      <w:r>
        <w:rPr>
          <w:spacing w:val="-5"/>
          <w:sz w:val="28"/>
        </w:rPr>
        <w:t xml:space="preserve"> </w:t>
      </w:r>
      <w:r>
        <w:rPr>
          <w:sz w:val="28"/>
        </w:rPr>
        <w:t>формы</w:t>
      </w:r>
      <w:r>
        <w:rPr>
          <w:spacing w:val="-7"/>
          <w:sz w:val="28"/>
        </w:rPr>
        <w:t xml:space="preserve"> </w:t>
      </w:r>
      <w:r>
        <w:rPr>
          <w:sz w:val="28"/>
        </w:rPr>
        <w:t>и</w:t>
      </w:r>
      <w:r>
        <w:rPr>
          <w:spacing w:val="-6"/>
          <w:sz w:val="28"/>
        </w:rPr>
        <w:t xml:space="preserve"> </w:t>
      </w:r>
      <w:r>
        <w:rPr>
          <w:sz w:val="28"/>
        </w:rPr>
        <w:t>виды</w:t>
      </w:r>
      <w:r>
        <w:rPr>
          <w:spacing w:val="-7"/>
          <w:sz w:val="28"/>
        </w:rPr>
        <w:t xml:space="preserve"> </w:t>
      </w:r>
      <w:r>
        <w:rPr>
          <w:spacing w:val="-2"/>
          <w:sz w:val="28"/>
        </w:rPr>
        <w:t>культуры;</w:t>
      </w:r>
    </w:p>
    <w:p w14:paraId="1DD8395F" w14:textId="77777777" w:rsidR="004F75DF" w:rsidRDefault="0013698B">
      <w:pPr>
        <w:pStyle w:val="a4"/>
        <w:numPr>
          <w:ilvl w:val="1"/>
          <w:numId w:val="96"/>
        </w:numPr>
        <w:tabs>
          <w:tab w:val="left" w:pos="671"/>
        </w:tabs>
        <w:ind w:right="1136" w:firstLine="422"/>
        <w:rPr>
          <w:sz w:val="28"/>
        </w:rPr>
      </w:pPr>
      <w:r>
        <w:rPr>
          <w:b/>
          <w:sz w:val="28"/>
        </w:rPr>
        <w:t xml:space="preserve">сравнивать </w:t>
      </w:r>
      <w:r>
        <w:rPr>
          <w:sz w:val="28"/>
        </w:rPr>
        <w:t>формы культуры, естественные и социально-гуманитарные науки, виды искусств;</w:t>
      </w:r>
    </w:p>
    <w:p w14:paraId="0B1DBCAB" w14:textId="77777777" w:rsidR="004F75DF" w:rsidRDefault="0013698B">
      <w:pPr>
        <w:pStyle w:val="a4"/>
        <w:numPr>
          <w:ilvl w:val="1"/>
          <w:numId w:val="96"/>
        </w:numPr>
        <w:tabs>
          <w:tab w:val="left" w:pos="671"/>
        </w:tabs>
        <w:ind w:right="1136" w:firstLine="422"/>
        <w:rPr>
          <w:sz w:val="28"/>
        </w:rPr>
      </w:pPr>
      <w:r>
        <w:rPr>
          <w:b/>
          <w:sz w:val="28"/>
        </w:rPr>
        <w:t xml:space="preserve">устанавливать и объяснять </w:t>
      </w:r>
      <w:r>
        <w:rPr>
          <w:sz w:val="28"/>
        </w:rPr>
        <w:t>взаимосвязь развития духовной культуры и формирования личности, взаимовлияние науки и образования;</w:t>
      </w:r>
    </w:p>
    <w:p w14:paraId="0EDBA6B8" w14:textId="77777777" w:rsidR="004F75DF" w:rsidRDefault="0013698B">
      <w:pPr>
        <w:pStyle w:val="a4"/>
        <w:numPr>
          <w:ilvl w:val="1"/>
          <w:numId w:val="96"/>
        </w:numPr>
        <w:tabs>
          <w:tab w:val="left" w:pos="671"/>
        </w:tabs>
        <w:spacing w:line="242" w:lineRule="auto"/>
        <w:ind w:right="1132" w:firstLine="422"/>
        <w:rPr>
          <w:sz w:val="28"/>
        </w:rPr>
      </w:pPr>
      <w:r>
        <w:rPr>
          <w:b/>
          <w:sz w:val="28"/>
        </w:rPr>
        <w:t xml:space="preserve">использовать </w:t>
      </w:r>
      <w:r>
        <w:rPr>
          <w:sz w:val="28"/>
        </w:rPr>
        <w:t xml:space="preserve">полученные знания для объяснения роли непрерывного </w:t>
      </w:r>
      <w:r>
        <w:rPr>
          <w:spacing w:val="-2"/>
          <w:sz w:val="28"/>
        </w:rPr>
        <w:t>образования;</w:t>
      </w:r>
    </w:p>
    <w:p w14:paraId="1B9795F8" w14:textId="77777777" w:rsidR="004F75DF" w:rsidRDefault="0013698B">
      <w:pPr>
        <w:pStyle w:val="a4"/>
        <w:numPr>
          <w:ilvl w:val="1"/>
          <w:numId w:val="96"/>
        </w:numPr>
        <w:tabs>
          <w:tab w:val="left" w:pos="671"/>
        </w:tabs>
        <w:ind w:right="1133" w:firstLine="422"/>
        <w:rPr>
          <w:sz w:val="28"/>
        </w:rPr>
      </w:pPr>
      <w:r>
        <w:rPr>
          <w:b/>
          <w:sz w:val="28"/>
        </w:rPr>
        <w:t xml:space="preserve">определять и аргументировать </w:t>
      </w:r>
      <w:r>
        <w:rPr>
          <w:sz w:val="28"/>
        </w:rPr>
        <w:t>с точки зрения социальных ценностей и с опорой</w:t>
      </w:r>
      <w:r>
        <w:rPr>
          <w:spacing w:val="-2"/>
          <w:sz w:val="28"/>
        </w:rPr>
        <w:t xml:space="preserve"> </w:t>
      </w:r>
      <w:r>
        <w:rPr>
          <w:sz w:val="28"/>
        </w:rPr>
        <w:t>на</w:t>
      </w:r>
      <w:r>
        <w:rPr>
          <w:spacing w:val="-1"/>
          <w:sz w:val="28"/>
        </w:rPr>
        <w:t xml:space="preserve"> </w:t>
      </w:r>
      <w:r>
        <w:rPr>
          <w:sz w:val="28"/>
        </w:rPr>
        <w:t>обществоведческие</w:t>
      </w:r>
      <w:r>
        <w:rPr>
          <w:spacing w:val="-1"/>
          <w:sz w:val="28"/>
        </w:rPr>
        <w:t xml:space="preserve"> </w:t>
      </w:r>
      <w:r>
        <w:rPr>
          <w:sz w:val="28"/>
        </w:rPr>
        <w:t>знания, факты</w:t>
      </w:r>
      <w:r>
        <w:rPr>
          <w:spacing w:val="-2"/>
          <w:sz w:val="28"/>
        </w:rPr>
        <w:t xml:space="preserve"> </w:t>
      </w:r>
      <w:r>
        <w:rPr>
          <w:sz w:val="28"/>
        </w:rPr>
        <w:t>общественной</w:t>
      </w:r>
      <w:r>
        <w:rPr>
          <w:spacing w:val="-3"/>
          <w:sz w:val="28"/>
        </w:rPr>
        <w:t xml:space="preserve"> </w:t>
      </w:r>
      <w:r>
        <w:rPr>
          <w:sz w:val="28"/>
        </w:rPr>
        <w:t>жизни</w:t>
      </w:r>
      <w:r>
        <w:rPr>
          <w:spacing w:val="-2"/>
          <w:sz w:val="28"/>
        </w:rPr>
        <w:t xml:space="preserve"> </w:t>
      </w:r>
      <w:r>
        <w:rPr>
          <w:sz w:val="28"/>
        </w:rPr>
        <w:t>своё</w:t>
      </w:r>
      <w:r>
        <w:rPr>
          <w:spacing w:val="-1"/>
          <w:sz w:val="28"/>
        </w:rPr>
        <w:t xml:space="preserve"> </w:t>
      </w:r>
      <w:r>
        <w:rPr>
          <w:sz w:val="28"/>
        </w:rPr>
        <w:t>отношение</w:t>
      </w:r>
      <w:r>
        <w:rPr>
          <w:spacing w:val="-1"/>
          <w:sz w:val="28"/>
        </w:rPr>
        <w:t xml:space="preserve"> </w:t>
      </w:r>
      <w:r>
        <w:rPr>
          <w:sz w:val="28"/>
        </w:rPr>
        <w:t>к информационной культуре и информационной безопасности, правилам безопасного поведения в Интернете;</w:t>
      </w:r>
    </w:p>
    <w:p w14:paraId="21611C9E" w14:textId="77777777" w:rsidR="004F75DF" w:rsidRDefault="0013698B">
      <w:pPr>
        <w:pStyle w:val="a4"/>
        <w:numPr>
          <w:ilvl w:val="1"/>
          <w:numId w:val="96"/>
        </w:numPr>
        <w:tabs>
          <w:tab w:val="left" w:pos="671"/>
        </w:tabs>
        <w:ind w:right="1137" w:firstLine="422"/>
        <w:rPr>
          <w:sz w:val="28"/>
        </w:rPr>
      </w:pPr>
      <w:r>
        <w:rPr>
          <w:b/>
          <w:sz w:val="28"/>
        </w:rPr>
        <w:t xml:space="preserve">решать </w:t>
      </w:r>
      <w:r>
        <w:rPr>
          <w:sz w:val="28"/>
        </w:rPr>
        <w:t>познавательные и практические задачи, касающиеся форм и многообразия духовной культуры;</w:t>
      </w:r>
    </w:p>
    <w:p w14:paraId="2593A4DA" w14:textId="77777777" w:rsidR="004F75DF" w:rsidRDefault="0013698B">
      <w:pPr>
        <w:pStyle w:val="a4"/>
        <w:numPr>
          <w:ilvl w:val="1"/>
          <w:numId w:val="96"/>
        </w:numPr>
        <w:tabs>
          <w:tab w:val="left" w:pos="671"/>
        </w:tabs>
        <w:spacing w:line="242" w:lineRule="auto"/>
        <w:ind w:right="1141" w:firstLine="422"/>
        <w:rPr>
          <w:sz w:val="28"/>
        </w:rPr>
      </w:pPr>
      <w:r>
        <w:rPr>
          <w:b/>
          <w:sz w:val="28"/>
        </w:rPr>
        <w:t xml:space="preserve">овладевать </w:t>
      </w:r>
      <w:r>
        <w:rPr>
          <w:sz w:val="28"/>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2C2815AA" w14:textId="77777777" w:rsidR="004F75DF" w:rsidRDefault="0013698B">
      <w:pPr>
        <w:pStyle w:val="a4"/>
        <w:numPr>
          <w:ilvl w:val="1"/>
          <w:numId w:val="96"/>
        </w:numPr>
        <w:tabs>
          <w:tab w:val="left" w:pos="671"/>
        </w:tabs>
        <w:ind w:right="1130" w:firstLine="422"/>
        <w:rPr>
          <w:sz w:val="28"/>
        </w:rPr>
      </w:pPr>
      <w:r>
        <w:rPr>
          <w:b/>
          <w:sz w:val="28"/>
        </w:rPr>
        <w:t xml:space="preserve">осуществлять </w:t>
      </w:r>
      <w:r>
        <w:rPr>
          <w:sz w:val="28"/>
        </w:rPr>
        <w:t xml:space="preserve">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w:t>
      </w:r>
      <w:r>
        <w:rPr>
          <w:spacing w:val="-2"/>
          <w:sz w:val="28"/>
        </w:rPr>
        <w:t>информации;</w:t>
      </w:r>
    </w:p>
    <w:p w14:paraId="18D3E5C4" w14:textId="77777777" w:rsidR="004F75DF" w:rsidRDefault="004F75DF">
      <w:pPr>
        <w:jc w:val="both"/>
        <w:rPr>
          <w:sz w:val="28"/>
        </w:rPr>
        <w:sectPr w:rsidR="004F75DF">
          <w:pgSz w:w="11910" w:h="16390"/>
          <w:pgMar w:top="980" w:right="0" w:bottom="280" w:left="460" w:header="723" w:footer="0" w:gutter="0"/>
          <w:cols w:space="720"/>
        </w:sectPr>
      </w:pPr>
    </w:p>
    <w:p w14:paraId="14223CDD" w14:textId="77777777" w:rsidR="004F75DF" w:rsidRDefault="0013698B">
      <w:pPr>
        <w:pStyle w:val="a4"/>
        <w:numPr>
          <w:ilvl w:val="1"/>
          <w:numId w:val="96"/>
        </w:numPr>
        <w:tabs>
          <w:tab w:val="left" w:pos="671"/>
        </w:tabs>
        <w:spacing w:before="283" w:line="237" w:lineRule="auto"/>
        <w:ind w:right="1140" w:firstLine="422"/>
        <w:rPr>
          <w:sz w:val="28"/>
        </w:rPr>
      </w:pPr>
      <w:r>
        <w:rPr>
          <w:b/>
          <w:sz w:val="28"/>
        </w:rPr>
        <w:t xml:space="preserve">анализировать, систематизировать, критически оценивать и обобщать </w:t>
      </w:r>
      <w:r>
        <w:rPr>
          <w:sz w:val="28"/>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0085A7A8" w14:textId="77777777" w:rsidR="004F75DF" w:rsidRDefault="0013698B">
      <w:pPr>
        <w:pStyle w:val="a4"/>
        <w:numPr>
          <w:ilvl w:val="1"/>
          <w:numId w:val="96"/>
        </w:numPr>
        <w:tabs>
          <w:tab w:val="left" w:pos="671"/>
        </w:tabs>
        <w:spacing w:line="242" w:lineRule="auto"/>
        <w:ind w:right="1136" w:firstLine="422"/>
        <w:rPr>
          <w:sz w:val="28"/>
        </w:rPr>
      </w:pPr>
      <w:r>
        <w:rPr>
          <w:b/>
          <w:sz w:val="28"/>
        </w:rPr>
        <w:t xml:space="preserve">оценивать </w:t>
      </w:r>
      <w:r>
        <w:rPr>
          <w:sz w:val="28"/>
        </w:rPr>
        <w:t xml:space="preserve">собственные поступки, поведение людей в духовной сфере жизни </w:t>
      </w:r>
      <w:r>
        <w:rPr>
          <w:spacing w:val="-2"/>
          <w:sz w:val="28"/>
        </w:rPr>
        <w:t>общества;</w:t>
      </w:r>
    </w:p>
    <w:p w14:paraId="227D8271" w14:textId="77777777" w:rsidR="004F75DF" w:rsidRDefault="0013698B">
      <w:pPr>
        <w:pStyle w:val="a4"/>
        <w:numPr>
          <w:ilvl w:val="1"/>
          <w:numId w:val="96"/>
        </w:numPr>
        <w:tabs>
          <w:tab w:val="left" w:pos="671"/>
        </w:tabs>
        <w:ind w:right="1139" w:firstLine="422"/>
        <w:rPr>
          <w:sz w:val="28"/>
        </w:rPr>
      </w:pPr>
      <w:r>
        <w:rPr>
          <w:b/>
          <w:sz w:val="28"/>
        </w:rPr>
        <w:t xml:space="preserve">использовать </w:t>
      </w:r>
      <w:r>
        <w:rPr>
          <w:sz w:val="28"/>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401FB8C" w14:textId="77777777" w:rsidR="004F75DF" w:rsidRDefault="0013698B">
      <w:pPr>
        <w:pStyle w:val="a4"/>
        <w:numPr>
          <w:ilvl w:val="1"/>
          <w:numId w:val="96"/>
        </w:numPr>
        <w:tabs>
          <w:tab w:val="left" w:pos="671"/>
        </w:tabs>
        <w:ind w:right="1141" w:firstLine="422"/>
        <w:rPr>
          <w:sz w:val="28"/>
        </w:rPr>
      </w:pPr>
      <w:r>
        <w:rPr>
          <w:b/>
          <w:sz w:val="28"/>
        </w:rPr>
        <w:t xml:space="preserve">приобретать </w:t>
      </w:r>
      <w:r>
        <w:rPr>
          <w:sz w:val="28"/>
        </w:rPr>
        <w:t>опыт осуществления совместной деятельности при изучении особенностей разных культур, национальных и религиозных ценностей.</w:t>
      </w:r>
    </w:p>
    <w:p w14:paraId="1B1C0EAE" w14:textId="77777777" w:rsidR="004F75DF" w:rsidRDefault="004F75DF">
      <w:pPr>
        <w:pStyle w:val="a3"/>
        <w:spacing w:before="1"/>
        <w:ind w:left="0"/>
        <w:jc w:val="left"/>
      </w:pPr>
    </w:p>
    <w:p w14:paraId="1E6BD8B8" w14:textId="77777777" w:rsidR="004F75DF" w:rsidRDefault="0013698B">
      <w:pPr>
        <w:pStyle w:val="1"/>
        <w:ind w:left="529"/>
        <w:jc w:val="both"/>
      </w:pPr>
      <w:r>
        <w:t>9</w:t>
      </w:r>
      <w:r>
        <w:rPr>
          <w:spacing w:val="-1"/>
        </w:rPr>
        <w:t xml:space="preserve"> </w:t>
      </w:r>
      <w:r>
        <w:rPr>
          <w:spacing w:val="-4"/>
        </w:rPr>
        <w:t>КЛАСС</w:t>
      </w:r>
    </w:p>
    <w:p w14:paraId="2A65C477" w14:textId="77777777" w:rsidR="004F75DF" w:rsidRDefault="0013698B">
      <w:pPr>
        <w:pStyle w:val="2"/>
        <w:spacing w:before="321" w:line="319" w:lineRule="exact"/>
        <w:ind w:left="529"/>
      </w:pPr>
      <w:r>
        <w:t>Человек</w:t>
      </w:r>
      <w:r>
        <w:rPr>
          <w:spacing w:val="-12"/>
        </w:rPr>
        <w:t xml:space="preserve"> </w:t>
      </w:r>
      <w:r>
        <w:t>в</w:t>
      </w:r>
      <w:r>
        <w:rPr>
          <w:spacing w:val="-11"/>
        </w:rPr>
        <w:t xml:space="preserve"> </w:t>
      </w:r>
      <w:r>
        <w:t>политическом</w:t>
      </w:r>
      <w:r>
        <w:rPr>
          <w:spacing w:val="-7"/>
        </w:rPr>
        <w:t xml:space="preserve"> </w:t>
      </w:r>
      <w:r>
        <w:rPr>
          <w:spacing w:val="-2"/>
        </w:rPr>
        <w:t>измерении</w:t>
      </w:r>
    </w:p>
    <w:p w14:paraId="1D2ED6DC" w14:textId="77777777" w:rsidR="004F75DF" w:rsidRDefault="0013698B">
      <w:pPr>
        <w:pStyle w:val="a4"/>
        <w:numPr>
          <w:ilvl w:val="1"/>
          <w:numId w:val="96"/>
        </w:numPr>
        <w:tabs>
          <w:tab w:val="left" w:pos="671"/>
        </w:tabs>
        <w:ind w:right="1137" w:firstLine="422"/>
        <w:rPr>
          <w:sz w:val="28"/>
        </w:rPr>
      </w:pPr>
      <w:r>
        <w:rPr>
          <w:b/>
          <w:sz w:val="28"/>
        </w:rPr>
        <w:t xml:space="preserve">осваивать и применять </w:t>
      </w:r>
      <w:r>
        <w:rPr>
          <w:sz w:val="28"/>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28F5704B" w14:textId="77777777" w:rsidR="004F75DF" w:rsidRDefault="0013698B">
      <w:pPr>
        <w:pStyle w:val="a4"/>
        <w:numPr>
          <w:ilvl w:val="1"/>
          <w:numId w:val="96"/>
        </w:numPr>
        <w:tabs>
          <w:tab w:val="left" w:pos="671"/>
        </w:tabs>
        <w:spacing w:line="242" w:lineRule="auto"/>
        <w:ind w:right="1132" w:firstLine="422"/>
        <w:rPr>
          <w:sz w:val="28"/>
        </w:rPr>
      </w:pPr>
      <w:r>
        <w:rPr>
          <w:b/>
          <w:sz w:val="28"/>
        </w:rPr>
        <w:t xml:space="preserve">характеризовать </w:t>
      </w:r>
      <w:r>
        <w:rPr>
          <w:sz w:val="28"/>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6AE1B3D4" w14:textId="77777777" w:rsidR="004F75DF" w:rsidRDefault="0013698B">
      <w:pPr>
        <w:pStyle w:val="a4"/>
        <w:numPr>
          <w:ilvl w:val="1"/>
          <w:numId w:val="96"/>
        </w:numPr>
        <w:tabs>
          <w:tab w:val="left" w:pos="671"/>
        </w:tabs>
        <w:ind w:right="1129" w:firstLine="422"/>
        <w:rPr>
          <w:sz w:val="28"/>
        </w:rPr>
      </w:pPr>
      <w:r>
        <w:rPr>
          <w:b/>
          <w:sz w:val="28"/>
        </w:rPr>
        <w:t xml:space="preserve">приводить </w:t>
      </w:r>
      <w:r>
        <w:rPr>
          <w:sz w:val="28"/>
        </w:rPr>
        <w:t>примеры государств с различными формами правления, государственно-территориального</w:t>
      </w:r>
      <w:r>
        <w:rPr>
          <w:spacing w:val="-4"/>
          <w:sz w:val="28"/>
        </w:rPr>
        <w:t xml:space="preserve"> </w:t>
      </w:r>
      <w:r>
        <w:rPr>
          <w:sz w:val="28"/>
        </w:rPr>
        <w:t>устройства</w:t>
      </w:r>
      <w:r>
        <w:rPr>
          <w:spacing w:val="-4"/>
          <w:sz w:val="28"/>
        </w:rPr>
        <w:t xml:space="preserve"> </w:t>
      </w:r>
      <w:r>
        <w:rPr>
          <w:sz w:val="28"/>
        </w:rPr>
        <w:t>и</w:t>
      </w:r>
      <w:r>
        <w:rPr>
          <w:spacing w:val="-4"/>
          <w:sz w:val="28"/>
        </w:rPr>
        <w:t xml:space="preserve"> </w:t>
      </w:r>
      <w:r>
        <w:rPr>
          <w:sz w:val="28"/>
        </w:rPr>
        <w:t>политическим</w:t>
      </w:r>
      <w:r>
        <w:rPr>
          <w:spacing w:val="-4"/>
          <w:sz w:val="28"/>
        </w:rPr>
        <w:t xml:space="preserve"> </w:t>
      </w:r>
      <w:r>
        <w:rPr>
          <w:sz w:val="28"/>
        </w:rPr>
        <w:t>режимом;</w:t>
      </w:r>
      <w:r>
        <w:rPr>
          <w:spacing w:val="-4"/>
          <w:sz w:val="28"/>
        </w:rPr>
        <w:t xml:space="preserve"> </w:t>
      </w:r>
      <w:r>
        <w:rPr>
          <w:sz w:val="28"/>
        </w:rPr>
        <w:t>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 экономического кризиса в государстве;</w:t>
      </w:r>
    </w:p>
    <w:p w14:paraId="6FBCA9E6" w14:textId="77777777" w:rsidR="004F75DF" w:rsidRDefault="0013698B">
      <w:pPr>
        <w:pStyle w:val="a4"/>
        <w:numPr>
          <w:ilvl w:val="1"/>
          <w:numId w:val="96"/>
        </w:numPr>
        <w:tabs>
          <w:tab w:val="left" w:pos="671"/>
        </w:tabs>
        <w:spacing w:line="242" w:lineRule="auto"/>
        <w:ind w:right="1128" w:firstLine="422"/>
        <w:rPr>
          <w:sz w:val="28"/>
        </w:rPr>
      </w:pPr>
      <w:r>
        <w:rPr>
          <w:b/>
          <w:sz w:val="28"/>
        </w:rPr>
        <w:t xml:space="preserve">классифицировать </w:t>
      </w:r>
      <w:r>
        <w:rPr>
          <w:sz w:val="28"/>
        </w:rPr>
        <w:t xml:space="preserve">современные государства по разным признакам; элементы формы государства; типы политических партий; типы общественно-политических </w:t>
      </w:r>
      <w:r>
        <w:rPr>
          <w:spacing w:val="-2"/>
          <w:sz w:val="28"/>
        </w:rPr>
        <w:t>организаций;</w:t>
      </w:r>
    </w:p>
    <w:p w14:paraId="33CECD53" w14:textId="77777777" w:rsidR="004F75DF" w:rsidRDefault="0013698B">
      <w:pPr>
        <w:pStyle w:val="a4"/>
        <w:numPr>
          <w:ilvl w:val="1"/>
          <w:numId w:val="96"/>
        </w:numPr>
        <w:tabs>
          <w:tab w:val="left" w:pos="671"/>
        </w:tabs>
        <w:ind w:right="1136" w:firstLine="422"/>
        <w:rPr>
          <w:sz w:val="28"/>
        </w:rPr>
      </w:pPr>
      <w:r>
        <w:rPr>
          <w:b/>
          <w:sz w:val="28"/>
        </w:rPr>
        <w:t xml:space="preserve">сравнивать </w:t>
      </w:r>
      <w:r>
        <w:rPr>
          <w:sz w:val="28"/>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w:t>
      </w:r>
      <w:r>
        <w:rPr>
          <w:spacing w:val="-2"/>
          <w:sz w:val="28"/>
        </w:rPr>
        <w:t>референдум;</w:t>
      </w:r>
    </w:p>
    <w:p w14:paraId="1FA7AADE" w14:textId="77777777" w:rsidR="004F75DF" w:rsidRDefault="0013698B">
      <w:pPr>
        <w:pStyle w:val="a4"/>
        <w:numPr>
          <w:ilvl w:val="1"/>
          <w:numId w:val="96"/>
        </w:numPr>
        <w:tabs>
          <w:tab w:val="left" w:pos="671"/>
        </w:tabs>
        <w:ind w:right="1128" w:firstLine="422"/>
        <w:rPr>
          <w:sz w:val="28"/>
        </w:rPr>
      </w:pPr>
      <w:r>
        <w:rPr>
          <w:b/>
          <w:sz w:val="28"/>
        </w:rPr>
        <w:t xml:space="preserve">устанавливать и объяснять </w:t>
      </w:r>
      <w:r>
        <w:rPr>
          <w:sz w:val="28"/>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w:t>
      </w:r>
      <w:r>
        <w:rPr>
          <w:spacing w:val="-2"/>
          <w:sz w:val="28"/>
        </w:rPr>
        <w:t>государстве;</w:t>
      </w:r>
    </w:p>
    <w:p w14:paraId="7E52C596" w14:textId="77777777" w:rsidR="004F75DF" w:rsidRDefault="004F75DF">
      <w:pPr>
        <w:jc w:val="both"/>
        <w:rPr>
          <w:sz w:val="28"/>
        </w:rPr>
        <w:sectPr w:rsidR="004F75DF">
          <w:pgSz w:w="11910" w:h="16390"/>
          <w:pgMar w:top="980" w:right="0" w:bottom="280" w:left="460" w:header="723" w:footer="0" w:gutter="0"/>
          <w:cols w:space="720"/>
        </w:sectPr>
      </w:pPr>
    </w:p>
    <w:p w14:paraId="4872FB83" w14:textId="77777777" w:rsidR="004F75DF" w:rsidRDefault="0013698B">
      <w:pPr>
        <w:pStyle w:val="a4"/>
        <w:numPr>
          <w:ilvl w:val="1"/>
          <w:numId w:val="96"/>
        </w:numPr>
        <w:tabs>
          <w:tab w:val="left" w:pos="671"/>
        </w:tabs>
        <w:spacing w:before="276"/>
        <w:ind w:right="1136" w:firstLine="422"/>
        <w:rPr>
          <w:sz w:val="28"/>
        </w:rPr>
      </w:pPr>
      <w:r>
        <w:rPr>
          <w:b/>
          <w:sz w:val="28"/>
        </w:rPr>
        <w:t xml:space="preserve">использовать </w:t>
      </w:r>
      <w:r>
        <w:rPr>
          <w:sz w:val="28"/>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w:t>
      </w:r>
      <w:r>
        <w:rPr>
          <w:spacing w:val="-2"/>
          <w:sz w:val="28"/>
        </w:rPr>
        <w:t>государстве;</w:t>
      </w:r>
    </w:p>
    <w:p w14:paraId="7E279957" w14:textId="77777777" w:rsidR="004F75DF" w:rsidRDefault="0013698B">
      <w:pPr>
        <w:pStyle w:val="a4"/>
        <w:numPr>
          <w:ilvl w:val="1"/>
          <w:numId w:val="96"/>
        </w:numPr>
        <w:tabs>
          <w:tab w:val="left" w:pos="671"/>
        </w:tabs>
        <w:spacing w:before="1"/>
        <w:ind w:right="1130" w:firstLine="422"/>
        <w:rPr>
          <w:sz w:val="28"/>
        </w:rPr>
      </w:pPr>
      <w:r>
        <w:rPr>
          <w:b/>
          <w:sz w:val="28"/>
        </w:rPr>
        <w:t xml:space="preserve">определять и аргументировать </w:t>
      </w:r>
      <w:r>
        <w:rPr>
          <w:sz w:val="28"/>
        </w:rPr>
        <w:t>неприемлемость всех форм антиобщественного поведения в политике с точки зрения социальных ценностей и правовых норм;</w:t>
      </w:r>
    </w:p>
    <w:p w14:paraId="5032AD1E" w14:textId="77777777" w:rsidR="004F75DF" w:rsidRDefault="0013698B">
      <w:pPr>
        <w:pStyle w:val="a4"/>
        <w:numPr>
          <w:ilvl w:val="1"/>
          <w:numId w:val="96"/>
        </w:numPr>
        <w:tabs>
          <w:tab w:val="left" w:pos="671"/>
        </w:tabs>
        <w:ind w:right="1129" w:firstLine="422"/>
        <w:rPr>
          <w:sz w:val="28"/>
        </w:rPr>
      </w:pPr>
      <w:r>
        <w:rPr>
          <w:b/>
          <w:sz w:val="28"/>
        </w:rPr>
        <w:t>решать</w:t>
      </w:r>
      <w:r>
        <w:rPr>
          <w:b/>
          <w:spacing w:val="-1"/>
          <w:sz w:val="28"/>
        </w:rPr>
        <w:t xml:space="preserve"> </w:t>
      </w:r>
      <w:r>
        <w:rPr>
          <w:sz w:val="28"/>
        </w:rPr>
        <w:t>в</w:t>
      </w:r>
      <w:r>
        <w:rPr>
          <w:spacing w:val="-1"/>
          <w:sz w:val="28"/>
        </w:rPr>
        <w:t xml:space="preserve"> </w:t>
      </w:r>
      <w:r>
        <w:rPr>
          <w:sz w:val="28"/>
        </w:rPr>
        <w:t>рамках</w:t>
      </w:r>
      <w:r>
        <w:rPr>
          <w:spacing w:val="-4"/>
          <w:sz w:val="28"/>
        </w:rPr>
        <w:t xml:space="preserve"> </w:t>
      </w:r>
      <w:r>
        <w:rPr>
          <w:sz w:val="28"/>
        </w:rPr>
        <w:t>изученного материала познавательные и практические задачи, отражающие типичные взаимодействия между субъектами политики; выполнение социальных</w:t>
      </w:r>
      <w:r>
        <w:rPr>
          <w:spacing w:val="-1"/>
          <w:sz w:val="28"/>
        </w:rPr>
        <w:t xml:space="preserve"> </w:t>
      </w:r>
      <w:r>
        <w:rPr>
          <w:sz w:val="28"/>
        </w:rPr>
        <w:t>ролей избирателя, члена политической партии, участника общественно- политического движения;</w:t>
      </w:r>
    </w:p>
    <w:p w14:paraId="43284452" w14:textId="77777777" w:rsidR="004F75DF" w:rsidRDefault="0013698B">
      <w:pPr>
        <w:pStyle w:val="a4"/>
        <w:numPr>
          <w:ilvl w:val="1"/>
          <w:numId w:val="96"/>
        </w:numPr>
        <w:tabs>
          <w:tab w:val="left" w:pos="671"/>
        </w:tabs>
        <w:ind w:right="1138" w:firstLine="422"/>
        <w:rPr>
          <w:sz w:val="28"/>
        </w:rPr>
      </w:pPr>
      <w:r>
        <w:rPr>
          <w:b/>
          <w:sz w:val="28"/>
        </w:rPr>
        <w:t xml:space="preserve">овладевать </w:t>
      </w:r>
      <w:r>
        <w:rPr>
          <w:sz w:val="28"/>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7AD1D142" w14:textId="77777777" w:rsidR="004F75DF" w:rsidRDefault="0013698B">
      <w:pPr>
        <w:pStyle w:val="a4"/>
        <w:numPr>
          <w:ilvl w:val="1"/>
          <w:numId w:val="96"/>
        </w:numPr>
        <w:tabs>
          <w:tab w:val="left" w:pos="671"/>
        </w:tabs>
        <w:ind w:right="1131" w:firstLine="422"/>
        <w:rPr>
          <w:sz w:val="28"/>
        </w:rPr>
      </w:pPr>
      <w:r>
        <w:rPr>
          <w:b/>
          <w:sz w:val="28"/>
        </w:rPr>
        <w:t xml:space="preserve">искать и извлекать </w:t>
      </w:r>
      <w:r>
        <w:rPr>
          <w:sz w:val="28"/>
        </w:rPr>
        <w:t>информацию о сущности политики, государстве и его</w:t>
      </w:r>
      <w:r>
        <w:rPr>
          <w:spacing w:val="80"/>
          <w:sz w:val="28"/>
        </w:rPr>
        <w:t xml:space="preserve"> </w:t>
      </w:r>
      <w:r>
        <w:rPr>
          <w:sz w:val="28"/>
        </w:rPr>
        <w:t>роли в обществе: по заданию учителя выявлять соответствующие факты из разных адаптированных источников (в том числе учебных материалов) и публикаций СМИ</w:t>
      </w:r>
      <w:r>
        <w:rPr>
          <w:spacing w:val="40"/>
          <w:sz w:val="28"/>
        </w:rPr>
        <w:t xml:space="preserve"> </w:t>
      </w:r>
      <w:r>
        <w:rPr>
          <w:sz w:val="28"/>
        </w:rPr>
        <w:t>с соблюдением правил информационной безопасности при работе в Интернете;</w:t>
      </w:r>
    </w:p>
    <w:p w14:paraId="5E55B827" w14:textId="77777777" w:rsidR="004F75DF" w:rsidRDefault="0013698B">
      <w:pPr>
        <w:pStyle w:val="a4"/>
        <w:numPr>
          <w:ilvl w:val="1"/>
          <w:numId w:val="96"/>
        </w:numPr>
        <w:tabs>
          <w:tab w:val="left" w:pos="671"/>
        </w:tabs>
        <w:ind w:right="1131" w:firstLine="422"/>
        <w:rPr>
          <w:sz w:val="28"/>
        </w:rPr>
      </w:pPr>
      <w:r>
        <w:rPr>
          <w:b/>
          <w:sz w:val="28"/>
        </w:rPr>
        <w:t xml:space="preserve">анализировать и конкретизировать </w:t>
      </w:r>
      <w:r>
        <w:rPr>
          <w:sz w:val="28"/>
        </w:rPr>
        <w:t>социальную информацию о формах участия граждан нашей страны в политической жизни, о выборах и референдуме;</w:t>
      </w:r>
    </w:p>
    <w:p w14:paraId="19868EA8" w14:textId="77777777" w:rsidR="004F75DF" w:rsidRDefault="0013698B">
      <w:pPr>
        <w:pStyle w:val="a4"/>
        <w:numPr>
          <w:ilvl w:val="1"/>
          <w:numId w:val="96"/>
        </w:numPr>
        <w:tabs>
          <w:tab w:val="left" w:pos="671"/>
        </w:tabs>
        <w:ind w:right="1133" w:firstLine="422"/>
        <w:rPr>
          <w:sz w:val="28"/>
        </w:rPr>
      </w:pPr>
      <w:r>
        <w:rPr>
          <w:b/>
          <w:sz w:val="28"/>
        </w:rPr>
        <w:t xml:space="preserve">оценивать </w:t>
      </w:r>
      <w:r>
        <w:rPr>
          <w:sz w:val="28"/>
        </w:rPr>
        <w:t>политическую деятельность различных субъектов политики с точки зрения учёта в ней интересов развития общества, её соответствия гуманистическим</w:t>
      </w:r>
      <w:r>
        <w:rPr>
          <w:spacing w:val="40"/>
          <w:sz w:val="28"/>
        </w:rPr>
        <w:t xml:space="preserve"> </w:t>
      </w:r>
      <w:r>
        <w:rPr>
          <w:sz w:val="28"/>
        </w:rPr>
        <w:t>и демократическим ценностям: выражать свою точку зрения, отвечать на вопросы, участвовать в дискуссии;</w:t>
      </w:r>
    </w:p>
    <w:p w14:paraId="5A1B7861" w14:textId="77777777" w:rsidR="004F75DF" w:rsidRDefault="0013698B">
      <w:pPr>
        <w:pStyle w:val="a4"/>
        <w:numPr>
          <w:ilvl w:val="1"/>
          <w:numId w:val="96"/>
        </w:numPr>
        <w:tabs>
          <w:tab w:val="left" w:pos="671"/>
        </w:tabs>
        <w:ind w:right="1134" w:firstLine="422"/>
        <w:rPr>
          <w:sz w:val="28"/>
        </w:rPr>
      </w:pPr>
      <w:r>
        <w:rPr>
          <w:b/>
          <w:sz w:val="28"/>
        </w:rPr>
        <w:t xml:space="preserve">использовать </w:t>
      </w:r>
      <w:r>
        <w:rPr>
          <w:sz w:val="28"/>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AE607AA" w14:textId="77777777" w:rsidR="004F75DF" w:rsidRDefault="0013698B">
      <w:pPr>
        <w:pStyle w:val="a4"/>
        <w:numPr>
          <w:ilvl w:val="1"/>
          <w:numId w:val="96"/>
        </w:numPr>
        <w:tabs>
          <w:tab w:val="left" w:pos="671"/>
        </w:tabs>
        <w:ind w:right="1136" w:firstLine="422"/>
        <w:rPr>
          <w:sz w:val="28"/>
        </w:rPr>
      </w:pPr>
      <w:r>
        <w:rPr>
          <w:b/>
          <w:sz w:val="28"/>
        </w:rPr>
        <w:t xml:space="preserve">осуществлять </w:t>
      </w:r>
      <w:r>
        <w:rPr>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5C0EA37" w14:textId="77777777" w:rsidR="004F75DF" w:rsidRDefault="0013698B">
      <w:pPr>
        <w:pStyle w:val="2"/>
        <w:spacing w:before="1"/>
        <w:ind w:left="529"/>
      </w:pPr>
      <w:r>
        <w:t>Гражданин</w:t>
      </w:r>
      <w:r>
        <w:rPr>
          <w:spacing w:val="-6"/>
        </w:rPr>
        <w:t xml:space="preserve"> </w:t>
      </w:r>
      <w:r>
        <w:t>и</w:t>
      </w:r>
      <w:r>
        <w:rPr>
          <w:spacing w:val="-11"/>
        </w:rPr>
        <w:t xml:space="preserve"> </w:t>
      </w:r>
      <w:r>
        <w:rPr>
          <w:spacing w:val="-2"/>
        </w:rPr>
        <w:t>государство</w:t>
      </w:r>
    </w:p>
    <w:p w14:paraId="24E5F15C" w14:textId="77777777" w:rsidR="004F75DF" w:rsidRDefault="004F75DF">
      <w:pPr>
        <w:sectPr w:rsidR="004F75DF">
          <w:pgSz w:w="11910" w:h="16390"/>
          <w:pgMar w:top="980" w:right="0" w:bottom="280" w:left="460" w:header="723" w:footer="0" w:gutter="0"/>
          <w:cols w:space="720"/>
        </w:sectPr>
      </w:pPr>
    </w:p>
    <w:p w14:paraId="246924CD" w14:textId="77777777" w:rsidR="004F75DF" w:rsidRDefault="0013698B">
      <w:pPr>
        <w:pStyle w:val="a4"/>
        <w:numPr>
          <w:ilvl w:val="1"/>
          <w:numId w:val="96"/>
        </w:numPr>
        <w:tabs>
          <w:tab w:val="left" w:pos="671"/>
        </w:tabs>
        <w:spacing w:before="276"/>
        <w:ind w:right="1129" w:firstLine="422"/>
        <w:rPr>
          <w:sz w:val="28"/>
        </w:rPr>
      </w:pPr>
      <w:r>
        <w:rPr>
          <w:b/>
          <w:sz w:val="28"/>
        </w:rPr>
        <w:t xml:space="preserve">осваивать и применять </w:t>
      </w:r>
      <w:r>
        <w:rPr>
          <w:sz w:val="28"/>
        </w:rPr>
        <w:t>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70B57FCC" w14:textId="77777777" w:rsidR="004F75DF" w:rsidRDefault="0013698B">
      <w:pPr>
        <w:pStyle w:val="a4"/>
        <w:numPr>
          <w:ilvl w:val="1"/>
          <w:numId w:val="96"/>
        </w:numPr>
        <w:tabs>
          <w:tab w:val="left" w:pos="671"/>
        </w:tabs>
        <w:ind w:right="1141" w:firstLine="422"/>
        <w:rPr>
          <w:sz w:val="28"/>
        </w:rPr>
      </w:pPr>
      <w:r>
        <w:rPr>
          <w:b/>
          <w:sz w:val="28"/>
        </w:rPr>
        <w:t xml:space="preserve">характеризовать </w:t>
      </w:r>
      <w:r>
        <w:rPr>
          <w:sz w:val="28"/>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w:t>
      </w:r>
      <w:r>
        <w:rPr>
          <w:spacing w:val="-1"/>
          <w:sz w:val="28"/>
        </w:rPr>
        <w:t xml:space="preserve"> </w:t>
      </w:r>
      <w:r>
        <w:rPr>
          <w:sz w:val="28"/>
        </w:rPr>
        <w:t>формирования и</w:t>
      </w:r>
      <w:r>
        <w:rPr>
          <w:spacing w:val="-1"/>
          <w:sz w:val="28"/>
        </w:rPr>
        <w:t xml:space="preserve"> </w:t>
      </w:r>
      <w:r>
        <w:rPr>
          <w:sz w:val="28"/>
        </w:rPr>
        <w:t>функции Государственной</w:t>
      </w:r>
      <w:r>
        <w:rPr>
          <w:spacing w:val="-2"/>
          <w:sz w:val="28"/>
        </w:rPr>
        <w:t xml:space="preserve"> </w:t>
      </w:r>
      <w:r>
        <w:rPr>
          <w:sz w:val="28"/>
        </w:rPr>
        <w:t>Думы</w:t>
      </w:r>
      <w:r>
        <w:rPr>
          <w:spacing w:val="-1"/>
          <w:sz w:val="28"/>
        </w:rPr>
        <w:t xml:space="preserve"> </w:t>
      </w:r>
      <w:r>
        <w:rPr>
          <w:sz w:val="28"/>
        </w:rPr>
        <w:t>и</w:t>
      </w:r>
      <w:r>
        <w:rPr>
          <w:spacing w:val="-1"/>
          <w:sz w:val="28"/>
        </w:rPr>
        <w:t xml:space="preserve"> </w:t>
      </w:r>
      <w:r>
        <w:rPr>
          <w:sz w:val="28"/>
        </w:rPr>
        <w:t>Совета Федерации, Правительства Российской Федерации;</w:t>
      </w:r>
    </w:p>
    <w:p w14:paraId="7DF49F34" w14:textId="77777777" w:rsidR="004F75DF" w:rsidRDefault="0013698B">
      <w:pPr>
        <w:pStyle w:val="a4"/>
        <w:numPr>
          <w:ilvl w:val="1"/>
          <w:numId w:val="96"/>
        </w:numPr>
        <w:tabs>
          <w:tab w:val="left" w:pos="671"/>
        </w:tabs>
        <w:ind w:right="1133" w:firstLine="422"/>
        <w:rPr>
          <w:sz w:val="28"/>
        </w:rPr>
      </w:pPr>
      <w:r>
        <w:rPr>
          <w:b/>
          <w:sz w:val="28"/>
        </w:rPr>
        <w:t xml:space="preserve">приводить </w:t>
      </w:r>
      <w:r>
        <w:rPr>
          <w:sz w:val="28"/>
        </w:rPr>
        <w:t>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r>
        <w:rPr>
          <w:spacing w:val="40"/>
          <w:sz w:val="28"/>
        </w:rPr>
        <w:t xml:space="preserve"> </w:t>
      </w:r>
      <w:r>
        <w:rPr>
          <w:sz w:val="28"/>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2C8C95E3" w14:textId="77777777" w:rsidR="004F75DF" w:rsidRDefault="0013698B">
      <w:pPr>
        <w:pStyle w:val="a4"/>
        <w:numPr>
          <w:ilvl w:val="1"/>
          <w:numId w:val="96"/>
        </w:numPr>
        <w:tabs>
          <w:tab w:val="left" w:pos="671"/>
        </w:tabs>
        <w:ind w:right="1135" w:firstLine="422"/>
        <w:rPr>
          <w:sz w:val="28"/>
        </w:rPr>
      </w:pPr>
      <w:r>
        <w:rPr>
          <w:b/>
          <w:sz w:val="28"/>
        </w:rPr>
        <w:t xml:space="preserve">классифицировать </w:t>
      </w:r>
      <w:r>
        <w:rPr>
          <w:sz w:val="28"/>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285EF304" w14:textId="77777777" w:rsidR="004F75DF" w:rsidRDefault="0013698B">
      <w:pPr>
        <w:pStyle w:val="a4"/>
        <w:numPr>
          <w:ilvl w:val="1"/>
          <w:numId w:val="96"/>
        </w:numPr>
        <w:tabs>
          <w:tab w:val="left" w:pos="671"/>
        </w:tabs>
        <w:ind w:right="1142" w:firstLine="422"/>
        <w:rPr>
          <w:sz w:val="28"/>
        </w:rPr>
      </w:pPr>
      <w:r>
        <w:rPr>
          <w:b/>
          <w:sz w:val="28"/>
        </w:rPr>
        <w:t xml:space="preserve">сравнивать </w:t>
      </w:r>
      <w:r>
        <w:rPr>
          <w:sz w:val="28"/>
        </w:rPr>
        <w:t>с опорой на Конституцию Российской Федерации полномочия центральных органов государственной власти и субъектов Российской Федерации;</w:t>
      </w:r>
    </w:p>
    <w:p w14:paraId="5D9DBA37" w14:textId="77777777" w:rsidR="004F75DF" w:rsidRDefault="0013698B">
      <w:pPr>
        <w:pStyle w:val="a4"/>
        <w:numPr>
          <w:ilvl w:val="1"/>
          <w:numId w:val="96"/>
        </w:numPr>
        <w:tabs>
          <w:tab w:val="left" w:pos="671"/>
        </w:tabs>
        <w:ind w:right="1131" w:firstLine="422"/>
        <w:rPr>
          <w:sz w:val="28"/>
        </w:rPr>
      </w:pPr>
      <w:r>
        <w:rPr>
          <w:b/>
          <w:sz w:val="28"/>
        </w:rPr>
        <w:t xml:space="preserve">устанавливать и объяснять </w:t>
      </w:r>
      <w:r>
        <w:rPr>
          <w:sz w:val="28"/>
        </w:rPr>
        <w:t>взаимосвязи ветвей власти и субъектов политики</w:t>
      </w:r>
      <w:r>
        <w:rPr>
          <w:spacing w:val="40"/>
          <w:sz w:val="28"/>
        </w:rPr>
        <w:t xml:space="preserve"> </w:t>
      </w:r>
      <w:r>
        <w:rPr>
          <w:sz w:val="28"/>
        </w:rPr>
        <w:t>в Российской Федерации, федерального центра и субъектов Российской Федерации, между правами человека и гражданина и обязанностями граждан;</w:t>
      </w:r>
    </w:p>
    <w:p w14:paraId="06FDC10D" w14:textId="77777777" w:rsidR="004F75DF" w:rsidRDefault="0013698B">
      <w:pPr>
        <w:pStyle w:val="a4"/>
        <w:numPr>
          <w:ilvl w:val="1"/>
          <w:numId w:val="96"/>
        </w:numPr>
        <w:tabs>
          <w:tab w:val="left" w:pos="671"/>
        </w:tabs>
        <w:ind w:right="1131" w:firstLine="422"/>
        <w:rPr>
          <w:sz w:val="28"/>
        </w:rPr>
      </w:pPr>
      <w:r>
        <w:rPr>
          <w:sz w:val="28"/>
        </w:rPr>
        <w:t>использовать полученные знания для характеристики роли Российской Федерации в</w:t>
      </w:r>
      <w:r>
        <w:rPr>
          <w:spacing w:val="-1"/>
          <w:sz w:val="28"/>
        </w:rPr>
        <w:t xml:space="preserve"> </w:t>
      </w:r>
      <w:r>
        <w:rPr>
          <w:sz w:val="28"/>
        </w:rPr>
        <w:t>современном мире; для объяснения сущности проведения в</w:t>
      </w:r>
      <w:r>
        <w:rPr>
          <w:spacing w:val="-1"/>
          <w:sz w:val="28"/>
        </w:rPr>
        <w:t xml:space="preserve"> </w:t>
      </w:r>
      <w:r>
        <w:rPr>
          <w:sz w:val="28"/>
        </w:rPr>
        <w:t>отношении нашей страны международной политики «сдерживания»; для объяснения необходимости противодействия коррупции;</w:t>
      </w:r>
    </w:p>
    <w:p w14:paraId="4FE3C6DF" w14:textId="77777777" w:rsidR="004F75DF" w:rsidRDefault="0013698B">
      <w:pPr>
        <w:pStyle w:val="a4"/>
        <w:numPr>
          <w:ilvl w:val="1"/>
          <w:numId w:val="96"/>
        </w:numPr>
        <w:tabs>
          <w:tab w:val="left" w:pos="671"/>
        </w:tabs>
        <w:ind w:right="1130" w:firstLine="422"/>
        <w:rPr>
          <w:sz w:val="28"/>
        </w:rPr>
      </w:pPr>
      <w:r>
        <w:rPr>
          <w:sz w:val="28"/>
        </w:rPr>
        <w:t xml:space="preserve">с опорой на обществоведческие знания, факты общественной жизни и личный социальный опыт </w:t>
      </w:r>
      <w:r>
        <w:rPr>
          <w:b/>
          <w:sz w:val="28"/>
        </w:rPr>
        <w:t xml:space="preserve">определять и аргументировать </w:t>
      </w:r>
      <w:r>
        <w:rPr>
          <w:sz w:val="28"/>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705126DC" w14:textId="77777777" w:rsidR="004F75DF" w:rsidRDefault="0013698B">
      <w:pPr>
        <w:pStyle w:val="a4"/>
        <w:numPr>
          <w:ilvl w:val="1"/>
          <w:numId w:val="96"/>
        </w:numPr>
        <w:tabs>
          <w:tab w:val="left" w:pos="671"/>
        </w:tabs>
        <w:ind w:right="1133" w:firstLine="422"/>
        <w:rPr>
          <w:sz w:val="28"/>
        </w:rPr>
      </w:pPr>
      <w:r>
        <w:rPr>
          <w:b/>
          <w:sz w:val="28"/>
        </w:rPr>
        <w:t xml:space="preserve">решать </w:t>
      </w:r>
      <w:r>
        <w:rPr>
          <w:sz w:val="28"/>
        </w:rPr>
        <w:t>познавательные и практические задачи, отражающие процессы,</w:t>
      </w:r>
      <w:r>
        <w:rPr>
          <w:spacing w:val="40"/>
          <w:sz w:val="28"/>
        </w:rPr>
        <w:t xml:space="preserve"> </w:t>
      </w:r>
      <w:r>
        <w:rPr>
          <w:sz w:val="28"/>
        </w:rPr>
        <w:t>явления и события в</w:t>
      </w:r>
      <w:r>
        <w:rPr>
          <w:spacing w:val="-1"/>
          <w:sz w:val="28"/>
        </w:rPr>
        <w:t xml:space="preserve"> </w:t>
      </w:r>
      <w:r>
        <w:rPr>
          <w:sz w:val="28"/>
        </w:rPr>
        <w:t>политической жизни Российской Федерации, в</w:t>
      </w:r>
      <w:r>
        <w:rPr>
          <w:spacing w:val="-1"/>
          <w:sz w:val="28"/>
        </w:rPr>
        <w:t xml:space="preserve"> </w:t>
      </w:r>
      <w:r>
        <w:rPr>
          <w:sz w:val="28"/>
        </w:rPr>
        <w:t xml:space="preserve">международных </w:t>
      </w:r>
      <w:r>
        <w:rPr>
          <w:spacing w:val="-2"/>
          <w:sz w:val="28"/>
        </w:rPr>
        <w:t>отношениях;</w:t>
      </w:r>
    </w:p>
    <w:p w14:paraId="744CBB8E" w14:textId="77777777" w:rsidR="004F75DF" w:rsidRDefault="0013698B">
      <w:pPr>
        <w:pStyle w:val="a4"/>
        <w:numPr>
          <w:ilvl w:val="1"/>
          <w:numId w:val="96"/>
        </w:numPr>
        <w:tabs>
          <w:tab w:val="left" w:pos="671"/>
        </w:tabs>
        <w:spacing w:line="242" w:lineRule="auto"/>
        <w:ind w:right="1133" w:firstLine="422"/>
        <w:rPr>
          <w:sz w:val="28"/>
        </w:rPr>
      </w:pPr>
      <w:r>
        <w:rPr>
          <w:b/>
          <w:sz w:val="28"/>
        </w:rPr>
        <w:t xml:space="preserve">систематизировать и конкретизировать </w:t>
      </w:r>
      <w:r>
        <w:rPr>
          <w:sz w:val="28"/>
        </w:rPr>
        <w:t>информацию о политической жизни в стране в целом, в субъектах Российской Федерации, о деятельности высших органов</w:t>
      </w:r>
      <w:r>
        <w:rPr>
          <w:spacing w:val="9"/>
          <w:sz w:val="28"/>
        </w:rPr>
        <w:t xml:space="preserve"> </w:t>
      </w:r>
      <w:r>
        <w:rPr>
          <w:sz w:val="28"/>
        </w:rPr>
        <w:t>государственной</w:t>
      </w:r>
      <w:r>
        <w:rPr>
          <w:spacing w:val="10"/>
          <w:sz w:val="28"/>
        </w:rPr>
        <w:t xml:space="preserve"> </w:t>
      </w:r>
      <w:r>
        <w:rPr>
          <w:sz w:val="28"/>
        </w:rPr>
        <w:t>власти,</w:t>
      </w:r>
      <w:r>
        <w:rPr>
          <w:spacing w:val="12"/>
          <w:sz w:val="28"/>
        </w:rPr>
        <w:t xml:space="preserve"> </w:t>
      </w:r>
      <w:r>
        <w:rPr>
          <w:sz w:val="28"/>
        </w:rPr>
        <w:t>об</w:t>
      </w:r>
      <w:r>
        <w:rPr>
          <w:spacing w:val="13"/>
          <w:sz w:val="28"/>
        </w:rPr>
        <w:t xml:space="preserve"> </w:t>
      </w:r>
      <w:r>
        <w:rPr>
          <w:sz w:val="28"/>
        </w:rPr>
        <w:t>основных</w:t>
      </w:r>
      <w:r>
        <w:rPr>
          <w:spacing w:val="6"/>
          <w:sz w:val="28"/>
        </w:rPr>
        <w:t xml:space="preserve"> </w:t>
      </w:r>
      <w:r>
        <w:rPr>
          <w:sz w:val="28"/>
        </w:rPr>
        <w:t>направлениях</w:t>
      </w:r>
      <w:r>
        <w:rPr>
          <w:spacing w:val="7"/>
          <w:sz w:val="28"/>
        </w:rPr>
        <w:t xml:space="preserve"> </w:t>
      </w:r>
      <w:r>
        <w:rPr>
          <w:sz w:val="28"/>
        </w:rPr>
        <w:t>внутренней</w:t>
      </w:r>
      <w:r>
        <w:rPr>
          <w:spacing w:val="10"/>
          <w:sz w:val="28"/>
        </w:rPr>
        <w:t xml:space="preserve"> </w:t>
      </w:r>
      <w:r>
        <w:rPr>
          <w:sz w:val="28"/>
        </w:rPr>
        <w:t>и</w:t>
      </w:r>
      <w:r>
        <w:rPr>
          <w:spacing w:val="10"/>
          <w:sz w:val="28"/>
        </w:rPr>
        <w:t xml:space="preserve"> </w:t>
      </w:r>
      <w:r>
        <w:rPr>
          <w:spacing w:val="-2"/>
          <w:sz w:val="28"/>
        </w:rPr>
        <w:t>внешней</w:t>
      </w:r>
    </w:p>
    <w:p w14:paraId="3EC43DAF" w14:textId="77777777" w:rsidR="004F75DF" w:rsidRDefault="004F75DF">
      <w:pPr>
        <w:spacing w:line="242" w:lineRule="auto"/>
        <w:jc w:val="both"/>
        <w:rPr>
          <w:sz w:val="28"/>
        </w:rPr>
        <w:sectPr w:rsidR="004F75DF">
          <w:pgSz w:w="11910" w:h="16390"/>
          <w:pgMar w:top="980" w:right="0" w:bottom="280" w:left="460" w:header="723" w:footer="0" w:gutter="0"/>
          <w:cols w:space="720"/>
        </w:sectPr>
      </w:pPr>
    </w:p>
    <w:p w14:paraId="097F293C" w14:textId="77777777" w:rsidR="004F75DF" w:rsidRDefault="0013698B">
      <w:pPr>
        <w:pStyle w:val="a3"/>
        <w:spacing w:before="277"/>
        <w:ind w:left="106" w:right="1139"/>
      </w:pPr>
      <w:r>
        <w:t>политики, об усилиях нашего государства в борьбе с экстремизмом и международным терроризмом;</w:t>
      </w:r>
    </w:p>
    <w:p w14:paraId="6E5DA149" w14:textId="77777777" w:rsidR="004F75DF" w:rsidRDefault="0013698B">
      <w:pPr>
        <w:pStyle w:val="a4"/>
        <w:numPr>
          <w:ilvl w:val="1"/>
          <w:numId w:val="96"/>
        </w:numPr>
        <w:tabs>
          <w:tab w:val="left" w:pos="671"/>
        </w:tabs>
        <w:ind w:right="1134" w:firstLine="422"/>
        <w:rPr>
          <w:sz w:val="28"/>
        </w:rPr>
      </w:pPr>
      <w:r>
        <w:rPr>
          <w:b/>
          <w:sz w:val="28"/>
        </w:rPr>
        <w:t xml:space="preserve">овладевать </w:t>
      </w:r>
      <w:r>
        <w:rPr>
          <w:sz w:val="28"/>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19015A18" w14:textId="77777777" w:rsidR="004F75DF" w:rsidRDefault="0013698B">
      <w:pPr>
        <w:pStyle w:val="a4"/>
        <w:numPr>
          <w:ilvl w:val="1"/>
          <w:numId w:val="96"/>
        </w:numPr>
        <w:tabs>
          <w:tab w:val="left" w:pos="671"/>
        </w:tabs>
        <w:ind w:right="1138" w:firstLine="422"/>
        <w:rPr>
          <w:sz w:val="28"/>
        </w:rPr>
      </w:pPr>
      <w:r>
        <w:rPr>
          <w:b/>
          <w:sz w:val="28"/>
        </w:rPr>
        <w:t xml:space="preserve">искать и извлекать </w:t>
      </w:r>
      <w:r>
        <w:rPr>
          <w:sz w:val="28"/>
        </w:rPr>
        <w:t>информацию об основных направлениях внутренней и внешней политики Российской Федерации, высших органов государственной</w:t>
      </w:r>
      <w:r>
        <w:rPr>
          <w:spacing w:val="40"/>
          <w:sz w:val="28"/>
        </w:rPr>
        <w:t xml:space="preserve"> </w:t>
      </w:r>
      <w:r>
        <w:rPr>
          <w:sz w:val="28"/>
        </w:rPr>
        <w:t>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63EA05D6" w14:textId="77777777" w:rsidR="004F75DF" w:rsidRDefault="0013698B">
      <w:pPr>
        <w:pStyle w:val="a4"/>
        <w:numPr>
          <w:ilvl w:val="1"/>
          <w:numId w:val="96"/>
        </w:numPr>
        <w:tabs>
          <w:tab w:val="left" w:pos="671"/>
        </w:tabs>
        <w:spacing w:before="1"/>
        <w:ind w:right="1136" w:firstLine="422"/>
        <w:rPr>
          <w:sz w:val="28"/>
        </w:rPr>
      </w:pPr>
      <w:r>
        <w:rPr>
          <w:b/>
          <w:sz w:val="28"/>
        </w:rPr>
        <w:t xml:space="preserve">анализировать, обобщать, систематизировать и конкретизировать </w:t>
      </w:r>
      <w:r>
        <w:rPr>
          <w:sz w:val="28"/>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23EEC8A6" w14:textId="77777777" w:rsidR="004F75DF" w:rsidRDefault="0013698B">
      <w:pPr>
        <w:pStyle w:val="a4"/>
        <w:numPr>
          <w:ilvl w:val="1"/>
          <w:numId w:val="96"/>
        </w:numPr>
        <w:tabs>
          <w:tab w:val="left" w:pos="671"/>
        </w:tabs>
        <w:ind w:right="1129" w:firstLine="422"/>
        <w:rPr>
          <w:sz w:val="28"/>
        </w:rPr>
      </w:pPr>
      <w:r>
        <w:rPr>
          <w:b/>
          <w:sz w:val="28"/>
        </w:rPr>
        <w:t xml:space="preserve">оценивать </w:t>
      </w:r>
      <w:r>
        <w:rPr>
          <w:sz w:val="28"/>
        </w:rPr>
        <w:t>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1A943CFB" w14:textId="77777777" w:rsidR="004F75DF" w:rsidRDefault="0013698B">
      <w:pPr>
        <w:pStyle w:val="a4"/>
        <w:numPr>
          <w:ilvl w:val="1"/>
          <w:numId w:val="96"/>
        </w:numPr>
        <w:tabs>
          <w:tab w:val="left" w:pos="671"/>
        </w:tabs>
        <w:ind w:right="1132" w:firstLine="422"/>
        <w:rPr>
          <w:sz w:val="28"/>
        </w:rPr>
      </w:pPr>
      <w:r>
        <w:rPr>
          <w:b/>
          <w:sz w:val="28"/>
        </w:rPr>
        <w:t xml:space="preserve">использовать </w:t>
      </w:r>
      <w:r>
        <w:rPr>
          <w:sz w:val="28"/>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spacing w:val="-2"/>
          <w:sz w:val="28"/>
        </w:rPr>
        <w:t>регламентом;</w:t>
      </w:r>
    </w:p>
    <w:p w14:paraId="43F43742" w14:textId="77777777" w:rsidR="004F75DF" w:rsidRDefault="0013698B">
      <w:pPr>
        <w:pStyle w:val="a4"/>
        <w:numPr>
          <w:ilvl w:val="1"/>
          <w:numId w:val="96"/>
        </w:numPr>
        <w:tabs>
          <w:tab w:val="left" w:pos="671"/>
        </w:tabs>
        <w:spacing w:line="242" w:lineRule="auto"/>
        <w:ind w:right="1136" w:firstLine="422"/>
        <w:rPr>
          <w:sz w:val="28"/>
        </w:rPr>
      </w:pPr>
      <w:r>
        <w:rPr>
          <w:b/>
          <w:sz w:val="28"/>
        </w:rPr>
        <w:t xml:space="preserve">самостоятельно заполнять </w:t>
      </w:r>
      <w:r>
        <w:rPr>
          <w:sz w:val="28"/>
        </w:rPr>
        <w:t>форму (в том числе электронную) и составлять простейший документ при использовании портала государственных услуг;</w:t>
      </w:r>
    </w:p>
    <w:p w14:paraId="0AF8C329" w14:textId="77777777" w:rsidR="004F75DF" w:rsidRDefault="0013698B">
      <w:pPr>
        <w:pStyle w:val="a4"/>
        <w:numPr>
          <w:ilvl w:val="1"/>
          <w:numId w:val="96"/>
        </w:numPr>
        <w:tabs>
          <w:tab w:val="left" w:pos="671"/>
        </w:tabs>
        <w:ind w:right="1137" w:firstLine="422"/>
        <w:rPr>
          <w:sz w:val="28"/>
        </w:rPr>
      </w:pPr>
      <w:r>
        <w:rPr>
          <w:b/>
          <w:sz w:val="28"/>
        </w:rPr>
        <w:t xml:space="preserve">осуществлять </w:t>
      </w:r>
      <w:r>
        <w:rPr>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463A9C1" w14:textId="77777777" w:rsidR="004F75DF" w:rsidRDefault="0013698B">
      <w:pPr>
        <w:pStyle w:val="2"/>
        <w:spacing w:line="319" w:lineRule="exact"/>
        <w:ind w:left="529"/>
      </w:pPr>
      <w:r>
        <w:t>Человек</w:t>
      </w:r>
      <w:r>
        <w:rPr>
          <w:spacing w:val="-11"/>
        </w:rPr>
        <w:t xml:space="preserve"> </w:t>
      </w:r>
      <w:r>
        <w:t>в</w:t>
      </w:r>
      <w:r>
        <w:rPr>
          <w:spacing w:val="-9"/>
        </w:rPr>
        <w:t xml:space="preserve"> </w:t>
      </w:r>
      <w:r>
        <w:t>системе</w:t>
      </w:r>
      <w:r>
        <w:rPr>
          <w:spacing w:val="-8"/>
        </w:rPr>
        <w:t xml:space="preserve"> </w:t>
      </w:r>
      <w:r>
        <w:t>социальных</w:t>
      </w:r>
      <w:r>
        <w:rPr>
          <w:spacing w:val="-9"/>
        </w:rPr>
        <w:t xml:space="preserve"> </w:t>
      </w:r>
      <w:r>
        <w:rPr>
          <w:spacing w:val="-2"/>
        </w:rPr>
        <w:t>отношений</w:t>
      </w:r>
    </w:p>
    <w:p w14:paraId="7E740AE1" w14:textId="77777777" w:rsidR="004F75DF" w:rsidRDefault="0013698B">
      <w:pPr>
        <w:pStyle w:val="a4"/>
        <w:numPr>
          <w:ilvl w:val="1"/>
          <w:numId w:val="96"/>
        </w:numPr>
        <w:tabs>
          <w:tab w:val="left" w:pos="671"/>
        </w:tabs>
        <w:spacing w:line="242" w:lineRule="auto"/>
        <w:ind w:right="1135" w:firstLine="422"/>
        <w:rPr>
          <w:sz w:val="28"/>
        </w:rPr>
      </w:pPr>
      <w:r>
        <w:rPr>
          <w:b/>
          <w:sz w:val="28"/>
        </w:rPr>
        <w:t xml:space="preserve">осваивать и применять </w:t>
      </w:r>
      <w:r>
        <w:rPr>
          <w:sz w:val="28"/>
        </w:rPr>
        <w:t>знания о социальной структуре общества, социальных общностях</w:t>
      </w:r>
      <w:r>
        <w:rPr>
          <w:spacing w:val="37"/>
          <w:sz w:val="28"/>
        </w:rPr>
        <w:t xml:space="preserve">  </w:t>
      </w:r>
      <w:r>
        <w:rPr>
          <w:sz w:val="28"/>
        </w:rPr>
        <w:t>и</w:t>
      </w:r>
      <w:r>
        <w:rPr>
          <w:spacing w:val="38"/>
          <w:sz w:val="28"/>
        </w:rPr>
        <w:t xml:space="preserve">  </w:t>
      </w:r>
      <w:r>
        <w:rPr>
          <w:sz w:val="28"/>
        </w:rPr>
        <w:t>группах;</w:t>
      </w:r>
      <w:r>
        <w:rPr>
          <w:spacing w:val="38"/>
          <w:sz w:val="28"/>
        </w:rPr>
        <w:t xml:space="preserve">  </w:t>
      </w:r>
      <w:r>
        <w:rPr>
          <w:sz w:val="28"/>
        </w:rPr>
        <w:t>социальных</w:t>
      </w:r>
      <w:r>
        <w:rPr>
          <w:spacing w:val="38"/>
          <w:sz w:val="28"/>
        </w:rPr>
        <w:t xml:space="preserve">  </w:t>
      </w:r>
      <w:r>
        <w:rPr>
          <w:sz w:val="28"/>
        </w:rPr>
        <w:t>статусах,</w:t>
      </w:r>
      <w:r>
        <w:rPr>
          <w:spacing w:val="39"/>
          <w:sz w:val="28"/>
        </w:rPr>
        <w:t xml:space="preserve">  </w:t>
      </w:r>
      <w:r>
        <w:rPr>
          <w:sz w:val="28"/>
        </w:rPr>
        <w:t>ролях,</w:t>
      </w:r>
      <w:r>
        <w:rPr>
          <w:spacing w:val="39"/>
          <w:sz w:val="28"/>
        </w:rPr>
        <w:t xml:space="preserve">  </w:t>
      </w:r>
      <w:r>
        <w:rPr>
          <w:sz w:val="28"/>
        </w:rPr>
        <w:t>социализации</w:t>
      </w:r>
      <w:r>
        <w:rPr>
          <w:spacing w:val="37"/>
          <w:sz w:val="28"/>
        </w:rPr>
        <w:t xml:space="preserve">  </w:t>
      </w:r>
      <w:r>
        <w:rPr>
          <w:spacing w:val="-2"/>
          <w:sz w:val="28"/>
        </w:rPr>
        <w:t>личности;</w:t>
      </w:r>
    </w:p>
    <w:p w14:paraId="44D25BAA" w14:textId="77777777" w:rsidR="004F75DF" w:rsidRDefault="004F75DF">
      <w:pPr>
        <w:spacing w:line="242" w:lineRule="auto"/>
        <w:jc w:val="both"/>
        <w:rPr>
          <w:sz w:val="28"/>
        </w:rPr>
        <w:sectPr w:rsidR="004F75DF">
          <w:pgSz w:w="11910" w:h="16390"/>
          <w:pgMar w:top="980" w:right="0" w:bottom="280" w:left="460" w:header="723" w:footer="0" w:gutter="0"/>
          <w:cols w:space="720"/>
        </w:sectPr>
      </w:pPr>
    </w:p>
    <w:p w14:paraId="55136166" w14:textId="77777777" w:rsidR="004F75DF" w:rsidRDefault="0013698B">
      <w:pPr>
        <w:pStyle w:val="a3"/>
        <w:spacing w:before="277"/>
        <w:ind w:left="106" w:right="1134"/>
      </w:pPr>
      <w:r>
        <w:t>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638C5B52" w14:textId="77777777" w:rsidR="004F75DF" w:rsidRDefault="0013698B">
      <w:pPr>
        <w:pStyle w:val="a4"/>
        <w:numPr>
          <w:ilvl w:val="1"/>
          <w:numId w:val="96"/>
        </w:numPr>
        <w:tabs>
          <w:tab w:val="left" w:pos="671"/>
        </w:tabs>
        <w:ind w:right="1139" w:firstLine="422"/>
        <w:rPr>
          <w:sz w:val="28"/>
        </w:rPr>
      </w:pPr>
      <w:r>
        <w:rPr>
          <w:b/>
          <w:sz w:val="28"/>
        </w:rPr>
        <w:t xml:space="preserve">характеризовать </w:t>
      </w:r>
      <w:r>
        <w:rPr>
          <w:sz w:val="28"/>
        </w:rPr>
        <w:t>функции семьи в обществе; основы социальной политики Российского государства;</w:t>
      </w:r>
    </w:p>
    <w:p w14:paraId="1A984DC1" w14:textId="77777777" w:rsidR="004F75DF" w:rsidRDefault="0013698B">
      <w:pPr>
        <w:pStyle w:val="a4"/>
        <w:numPr>
          <w:ilvl w:val="1"/>
          <w:numId w:val="96"/>
        </w:numPr>
        <w:tabs>
          <w:tab w:val="left" w:pos="671"/>
        </w:tabs>
        <w:spacing w:line="242" w:lineRule="auto"/>
        <w:ind w:right="1142" w:firstLine="422"/>
        <w:rPr>
          <w:sz w:val="28"/>
        </w:rPr>
      </w:pPr>
      <w:r>
        <w:rPr>
          <w:b/>
          <w:sz w:val="28"/>
        </w:rPr>
        <w:t xml:space="preserve">приводить </w:t>
      </w:r>
      <w:r>
        <w:rPr>
          <w:sz w:val="28"/>
        </w:rPr>
        <w:t>примеры различных социальных статусов, социальных ролей, социальной политики Российского государства;</w:t>
      </w:r>
    </w:p>
    <w:p w14:paraId="5FEBAD58" w14:textId="77777777" w:rsidR="004F75DF" w:rsidRDefault="0013698B">
      <w:pPr>
        <w:pStyle w:val="a4"/>
        <w:numPr>
          <w:ilvl w:val="1"/>
          <w:numId w:val="96"/>
        </w:numPr>
        <w:tabs>
          <w:tab w:val="left" w:pos="672"/>
        </w:tabs>
        <w:spacing w:line="338" w:lineRule="exact"/>
        <w:ind w:left="672" w:hanging="143"/>
        <w:rPr>
          <w:sz w:val="28"/>
        </w:rPr>
      </w:pPr>
      <w:r>
        <w:rPr>
          <w:b/>
          <w:sz w:val="28"/>
        </w:rPr>
        <w:t>классифицировать</w:t>
      </w:r>
      <w:r>
        <w:rPr>
          <w:b/>
          <w:spacing w:val="-10"/>
          <w:sz w:val="28"/>
        </w:rPr>
        <w:t xml:space="preserve"> </w:t>
      </w:r>
      <w:r>
        <w:rPr>
          <w:sz w:val="28"/>
        </w:rPr>
        <w:t>социальные</w:t>
      </w:r>
      <w:r>
        <w:rPr>
          <w:spacing w:val="-10"/>
          <w:sz w:val="28"/>
        </w:rPr>
        <w:t xml:space="preserve"> </w:t>
      </w:r>
      <w:r>
        <w:rPr>
          <w:sz w:val="28"/>
        </w:rPr>
        <w:t>общности</w:t>
      </w:r>
      <w:r>
        <w:rPr>
          <w:spacing w:val="-10"/>
          <w:sz w:val="28"/>
        </w:rPr>
        <w:t xml:space="preserve"> </w:t>
      </w:r>
      <w:r>
        <w:rPr>
          <w:sz w:val="28"/>
        </w:rPr>
        <w:t>и</w:t>
      </w:r>
      <w:r>
        <w:rPr>
          <w:spacing w:val="-10"/>
          <w:sz w:val="28"/>
        </w:rPr>
        <w:t xml:space="preserve"> </w:t>
      </w:r>
      <w:r>
        <w:rPr>
          <w:spacing w:val="-2"/>
          <w:sz w:val="28"/>
        </w:rPr>
        <w:t>группы;</w:t>
      </w:r>
    </w:p>
    <w:p w14:paraId="6F65E6B4" w14:textId="77777777" w:rsidR="004F75DF" w:rsidRDefault="0013698B">
      <w:pPr>
        <w:pStyle w:val="a4"/>
        <w:numPr>
          <w:ilvl w:val="1"/>
          <w:numId w:val="96"/>
        </w:numPr>
        <w:tabs>
          <w:tab w:val="left" w:pos="672"/>
        </w:tabs>
        <w:spacing w:line="341" w:lineRule="exact"/>
        <w:ind w:left="672" w:hanging="143"/>
        <w:rPr>
          <w:sz w:val="28"/>
        </w:rPr>
      </w:pPr>
      <w:r>
        <w:rPr>
          <w:b/>
          <w:sz w:val="28"/>
        </w:rPr>
        <w:t>сравнивать</w:t>
      </w:r>
      <w:r>
        <w:rPr>
          <w:b/>
          <w:spacing w:val="-11"/>
          <w:sz w:val="28"/>
        </w:rPr>
        <w:t xml:space="preserve"> </w:t>
      </w:r>
      <w:r>
        <w:rPr>
          <w:sz w:val="28"/>
        </w:rPr>
        <w:t>виды</w:t>
      </w:r>
      <w:r>
        <w:rPr>
          <w:spacing w:val="-10"/>
          <w:sz w:val="28"/>
        </w:rPr>
        <w:t xml:space="preserve"> </w:t>
      </w:r>
      <w:r>
        <w:rPr>
          <w:sz w:val="28"/>
        </w:rPr>
        <w:t>социальной</w:t>
      </w:r>
      <w:r>
        <w:rPr>
          <w:spacing w:val="-9"/>
          <w:sz w:val="28"/>
        </w:rPr>
        <w:t xml:space="preserve"> </w:t>
      </w:r>
      <w:r>
        <w:rPr>
          <w:spacing w:val="-2"/>
          <w:sz w:val="28"/>
        </w:rPr>
        <w:t>мобильности;</w:t>
      </w:r>
    </w:p>
    <w:p w14:paraId="33506A26" w14:textId="77777777" w:rsidR="004F75DF" w:rsidRDefault="0013698B">
      <w:pPr>
        <w:pStyle w:val="a4"/>
        <w:numPr>
          <w:ilvl w:val="1"/>
          <w:numId w:val="96"/>
        </w:numPr>
        <w:tabs>
          <w:tab w:val="left" w:pos="671"/>
        </w:tabs>
        <w:spacing w:line="242" w:lineRule="auto"/>
        <w:ind w:right="1134" w:firstLine="422"/>
        <w:rPr>
          <w:sz w:val="28"/>
        </w:rPr>
      </w:pPr>
      <w:r>
        <w:rPr>
          <w:b/>
          <w:sz w:val="28"/>
        </w:rPr>
        <w:t xml:space="preserve">устанавливать и объяснять </w:t>
      </w:r>
      <w:r>
        <w:rPr>
          <w:sz w:val="28"/>
        </w:rPr>
        <w:t>причины существования разных социальных групп; социальных различий и конфликтов;</w:t>
      </w:r>
    </w:p>
    <w:p w14:paraId="2F04F6DE" w14:textId="77777777" w:rsidR="004F75DF" w:rsidRDefault="0013698B">
      <w:pPr>
        <w:pStyle w:val="a4"/>
        <w:numPr>
          <w:ilvl w:val="1"/>
          <w:numId w:val="96"/>
        </w:numPr>
        <w:tabs>
          <w:tab w:val="left" w:pos="671"/>
        </w:tabs>
        <w:ind w:right="1138" w:firstLine="422"/>
        <w:rPr>
          <w:sz w:val="28"/>
        </w:rPr>
      </w:pPr>
      <w:r>
        <w:rPr>
          <w:b/>
          <w:sz w:val="28"/>
        </w:rPr>
        <w:t xml:space="preserve">использовать </w:t>
      </w:r>
      <w:r>
        <w:rPr>
          <w:sz w:val="28"/>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6C7F6BED" w14:textId="77777777" w:rsidR="004F75DF" w:rsidRDefault="0013698B">
      <w:pPr>
        <w:pStyle w:val="a4"/>
        <w:numPr>
          <w:ilvl w:val="1"/>
          <w:numId w:val="96"/>
        </w:numPr>
        <w:tabs>
          <w:tab w:val="left" w:pos="671"/>
        </w:tabs>
        <w:ind w:right="1134" w:firstLine="422"/>
        <w:rPr>
          <w:sz w:val="28"/>
        </w:rPr>
      </w:pPr>
      <w:r>
        <w:rPr>
          <w:b/>
          <w:sz w:val="28"/>
        </w:rPr>
        <w:t>определять</w:t>
      </w:r>
      <w:r>
        <w:rPr>
          <w:b/>
          <w:spacing w:val="-3"/>
          <w:sz w:val="28"/>
        </w:rPr>
        <w:t xml:space="preserve"> </w:t>
      </w:r>
      <w:r>
        <w:rPr>
          <w:b/>
          <w:sz w:val="28"/>
        </w:rPr>
        <w:t>и</w:t>
      </w:r>
      <w:r>
        <w:rPr>
          <w:b/>
          <w:spacing w:val="-3"/>
          <w:sz w:val="28"/>
        </w:rPr>
        <w:t xml:space="preserve"> </w:t>
      </w:r>
      <w:r>
        <w:rPr>
          <w:b/>
          <w:sz w:val="28"/>
        </w:rPr>
        <w:t>аргументировать</w:t>
      </w:r>
      <w:r>
        <w:rPr>
          <w:b/>
          <w:spacing w:val="-1"/>
          <w:sz w:val="28"/>
        </w:rPr>
        <w:t xml:space="preserve"> </w:t>
      </w:r>
      <w:r>
        <w:rPr>
          <w:sz w:val="28"/>
        </w:rPr>
        <w:t>с опорой</w:t>
      </w:r>
      <w:r>
        <w:rPr>
          <w:spacing w:val="-1"/>
          <w:sz w:val="28"/>
        </w:rPr>
        <w:t xml:space="preserve"> </w:t>
      </w:r>
      <w:r>
        <w:rPr>
          <w:sz w:val="28"/>
        </w:rPr>
        <w:t>на обществоведческие знания, факты общественной</w:t>
      </w:r>
      <w:r>
        <w:rPr>
          <w:spacing w:val="-2"/>
          <w:sz w:val="28"/>
        </w:rPr>
        <w:t xml:space="preserve"> </w:t>
      </w:r>
      <w:r>
        <w:rPr>
          <w:sz w:val="28"/>
        </w:rPr>
        <w:t>жизни</w:t>
      </w:r>
      <w:r>
        <w:rPr>
          <w:spacing w:val="-2"/>
          <w:sz w:val="28"/>
        </w:rPr>
        <w:t xml:space="preserve"> </w:t>
      </w:r>
      <w:r>
        <w:rPr>
          <w:sz w:val="28"/>
        </w:rPr>
        <w:t>и</w:t>
      </w:r>
      <w:r>
        <w:rPr>
          <w:spacing w:val="-2"/>
          <w:sz w:val="28"/>
        </w:rPr>
        <w:t xml:space="preserve"> </w:t>
      </w:r>
      <w:r>
        <w:rPr>
          <w:sz w:val="28"/>
        </w:rPr>
        <w:t>личный</w:t>
      </w:r>
      <w:r>
        <w:rPr>
          <w:spacing w:val="-2"/>
          <w:sz w:val="28"/>
        </w:rPr>
        <w:t xml:space="preserve"> </w:t>
      </w:r>
      <w:r>
        <w:rPr>
          <w:sz w:val="28"/>
        </w:rPr>
        <w:t>социальный</w:t>
      </w:r>
      <w:r>
        <w:rPr>
          <w:spacing w:val="-2"/>
          <w:sz w:val="28"/>
        </w:rPr>
        <w:t xml:space="preserve"> </w:t>
      </w:r>
      <w:r>
        <w:rPr>
          <w:sz w:val="28"/>
        </w:rPr>
        <w:t>опыт</w:t>
      </w:r>
      <w:r>
        <w:rPr>
          <w:spacing w:val="-3"/>
          <w:sz w:val="28"/>
        </w:rPr>
        <w:t xml:space="preserve"> </w:t>
      </w:r>
      <w:r>
        <w:rPr>
          <w:sz w:val="28"/>
        </w:rPr>
        <w:t>своё</w:t>
      </w:r>
      <w:r>
        <w:rPr>
          <w:spacing w:val="-1"/>
          <w:sz w:val="28"/>
        </w:rPr>
        <w:t xml:space="preserve"> </w:t>
      </w:r>
      <w:r>
        <w:rPr>
          <w:sz w:val="28"/>
        </w:rPr>
        <w:t>отношение</w:t>
      </w:r>
      <w:r>
        <w:rPr>
          <w:spacing w:val="-1"/>
          <w:sz w:val="28"/>
        </w:rPr>
        <w:t xml:space="preserve"> </w:t>
      </w:r>
      <w:r>
        <w:rPr>
          <w:sz w:val="28"/>
        </w:rPr>
        <w:t>к</w:t>
      </w:r>
      <w:r>
        <w:rPr>
          <w:spacing w:val="-2"/>
          <w:sz w:val="28"/>
        </w:rPr>
        <w:t xml:space="preserve"> </w:t>
      </w:r>
      <w:r>
        <w:rPr>
          <w:sz w:val="28"/>
        </w:rPr>
        <w:t>разным этносам;</w:t>
      </w:r>
    </w:p>
    <w:p w14:paraId="6F5C55A9" w14:textId="77777777" w:rsidR="004F75DF" w:rsidRDefault="0013698B">
      <w:pPr>
        <w:pStyle w:val="a4"/>
        <w:numPr>
          <w:ilvl w:val="1"/>
          <w:numId w:val="96"/>
        </w:numPr>
        <w:tabs>
          <w:tab w:val="left" w:pos="671"/>
        </w:tabs>
        <w:ind w:right="1135" w:firstLine="422"/>
        <w:rPr>
          <w:sz w:val="28"/>
        </w:rPr>
      </w:pPr>
      <w:r>
        <w:rPr>
          <w:b/>
          <w:sz w:val="28"/>
        </w:rPr>
        <w:t xml:space="preserve">решать </w:t>
      </w:r>
      <w:r>
        <w:rPr>
          <w:sz w:val="28"/>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444F2A42" w14:textId="77777777" w:rsidR="004F75DF" w:rsidRDefault="0013698B">
      <w:pPr>
        <w:pStyle w:val="a4"/>
        <w:numPr>
          <w:ilvl w:val="1"/>
          <w:numId w:val="96"/>
        </w:numPr>
        <w:tabs>
          <w:tab w:val="left" w:pos="671"/>
        </w:tabs>
        <w:ind w:right="1136" w:firstLine="422"/>
        <w:rPr>
          <w:sz w:val="28"/>
        </w:rPr>
      </w:pPr>
      <w:r>
        <w:rPr>
          <w:b/>
          <w:sz w:val="28"/>
        </w:rPr>
        <w:t xml:space="preserve">осуществлять </w:t>
      </w:r>
      <w:r>
        <w:rPr>
          <w:sz w:val="28"/>
        </w:rPr>
        <w:t xml:space="preserve">смысловое чтение текстов и составлять на основе учебных текстов план (в том числе отражающий изученный материал о социализации </w:t>
      </w:r>
      <w:r>
        <w:rPr>
          <w:spacing w:val="-2"/>
          <w:sz w:val="28"/>
        </w:rPr>
        <w:t>личности);</w:t>
      </w:r>
    </w:p>
    <w:p w14:paraId="2C14F52D" w14:textId="77777777" w:rsidR="004F75DF" w:rsidRDefault="0013698B">
      <w:pPr>
        <w:pStyle w:val="a4"/>
        <w:numPr>
          <w:ilvl w:val="1"/>
          <w:numId w:val="96"/>
        </w:numPr>
        <w:tabs>
          <w:tab w:val="left" w:pos="671"/>
        </w:tabs>
        <w:ind w:right="1132" w:firstLine="422"/>
        <w:rPr>
          <w:sz w:val="28"/>
        </w:rPr>
      </w:pPr>
      <w:r>
        <w:rPr>
          <w:b/>
          <w:sz w:val="28"/>
        </w:rPr>
        <w:t xml:space="preserve">извлекать </w:t>
      </w:r>
      <w:r>
        <w:rPr>
          <w:sz w:val="28"/>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B0E98F6" w14:textId="77777777" w:rsidR="004F75DF" w:rsidRDefault="0013698B">
      <w:pPr>
        <w:pStyle w:val="a4"/>
        <w:numPr>
          <w:ilvl w:val="1"/>
          <w:numId w:val="96"/>
        </w:numPr>
        <w:tabs>
          <w:tab w:val="left" w:pos="671"/>
        </w:tabs>
        <w:ind w:right="1131" w:firstLine="422"/>
        <w:rPr>
          <w:sz w:val="28"/>
        </w:rPr>
      </w:pPr>
      <w:r>
        <w:rPr>
          <w:b/>
          <w:sz w:val="28"/>
        </w:rPr>
        <w:t xml:space="preserve">анализировать, обобщать, систематизировать </w:t>
      </w:r>
      <w:r>
        <w:rPr>
          <w:sz w:val="28"/>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3A0EF87F" w14:textId="77777777" w:rsidR="004F75DF" w:rsidRDefault="0013698B">
      <w:pPr>
        <w:pStyle w:val="a4"/>
        <w:numPr>
          <w:ilvl w:val="1"/>
          <w:numId w:val="96"/>
        </w:numPr>
        <w:tabs>
          <w:tab w:val="left" w:pos="671"/>
        </w:tabs>
        <w:spacing w:line="242" w:lineRule="auto"/>
        <w:ind w:right="1139" w:firstLine="422"/>
        <w:rPr>
          <w:sz w:val="28"/>
        </w:rPr>
      </w:pPr>
      <w:r>
        <w:rPr>
          <w:b/>
          <w:sz w:val="28"/>
        </w:rPr>
        <w:t xml:space="preserve">оценивать </w:t>
      </w:r>
      <w:r>
        <w:rPr>
          <w:sz w:val="28"/>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w:t>
      </w:r>
      <w:r>
        <w:rPr>
          <w:spacing w:val="-2"/>
          <w:sz w:val="28"/>
        </w:rPr>
        <w:t>поведения;</w:t>
      </w:r>
    </w:p>
    <w:p w14:paraId="6B6005E3" w14:textId="77777777" w:rsidR="004F75DF" w:rsidRDefault="0013698B">
      <w:pPr>
        <w:pStyle w:val="a4"/>
        <w:numPr>
          <w:ilvl w:val="1"/>
          <w:numId w:val="96"/>
        </w:numPr>
        <w:tabs>
          <w:tab w:val="left" w:pos="671"/>
        </w:tabs>
        <w:ind w:right="1129" w:firstLine="422"/>
        <w:rPr>
          <w:sz w:val="28"/>
        </w:rPr>
      </w:pPr>
      <w:r>
        <w:rPr>
          <w:b/>
          <w:sz w:val="28"/>
        </w:rPr>
        <w:t xml:space="preserve">использовать </w:t>
      </w:r>
      <w:r>
        <w:rPr>
          <w:sz w:val="28"/>
        </w:rPr>
        <w:t>полученные знания в практической деятельности для выстраивания собственного поведения с позиции здорового образа жизни;</w:t>
      </w:r>
    </w:p>
    <w:p w14:paraId="5DCEC8EE" w14:textId="77777777" w:rsidR="004F75DF" w:rsidRDefault="0013698B">
      <w:pPr>
        <w:pStyle w:val="a4"/>
        <w:numPr>
          <w:ilvl w:val="1"/>
          <w:numId w:val="96"/>
        </w:numPr>
        <w:tabs>
          <w:tab w:val="left" w:pos="671"/>
        </w:tabs>
        <w:spacing w:line="242" w:lineRule="auto"/>
        <w:ind w:right="1138" w:firstLine="422"/>
        <w:rPr>
          <w:sz w:val="28"/>
        </w:rPr>
      </w:pPr>
      <w:r>
        <w:rPr>
          <w:b/>
          <w:sz w:val="28"/>
        </w:rPr>
        <w:t xml:space="preserve">осуществлять </w:t>
      </w:r>
      <w:r>
        <w:rPr>
          <w:sz w:val="28"/>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60FF28DA" w14:textId="77777777" w:rsidR="004F75DF" w:rsidRDefault="004F75DF">
      <w:pPr>
        <w:spacing w:line="242" w:lineRule="auto"/>
        <w:jc w:val="both"/>
        <w:rPr>
          <w:sz w:val="28"/>
        </w:rPr>
        <w:sectPr w:rsidR="004F75DF">
          <w:pgSz w:w="11910" w:h="16390"/>
          <w:pgMar w:top="980" w:right="0" w:bottom="280" w:left="460" w:header="723" w:footer="0" w:gutter="0"/>
          <w:cols w:space="720"/>
        </w:sectPr>
      </w:pPr>
    </w:p>
    <w:p w14:paraId="37CF1D98" w14:textId="77777777" w:rsidR="004F75DF" w:rsidRDefault="0013698B">
      <w:pPr>
        <w:pStyle w:val="2"/>
        <w:spacing w:before="282" w:line="319" w:lineRule="exact"/>
        <w:ind w:left="529"/>
      </w:pPr>
      <w:r>
        <w:t>Человек</w:t>
      </w:r>
      <w:r>
        <w:rPr>
          <w:spacing w:val="-12"/>
        </w:rPr>
        <w:t xml:space="preserve"> </w:t>
      </w:r>
      <w:r>
        <w:t>в</w:t>
      </w:r>
      <w:r>
        <w:rPr>
          <w:spacing w:val="-10"/>
        </w:rPr>
        <w:t xml:space="preserve"> </w:t>
      </w:r>
      <w:r>
        <w:t>современном</w:t>
      </w:r>
      <w:r>
        <w:rPr>
          <w:spacing w:val="-7"/>
        </w:rPr>
        <w:t xml:space="preserve"> </w:t>
      </w:r>
      <w:r>
        <w:t>изменяющемся</w:t>
      </w:r>
      <w:r>
        <w:rPr>
          <w:spacing w:val="-11"/>
        </w:rPr>
        <w:t xml:space="preserve"> </w:t>
      </w:r>
      <w:r>
        <w:rPr>
          <w:spacing w:val="-4"/>
        </w:rPr>
        <w:t>мире</w:t>
      </w:r>
    </w:p>
    <w:p w14:paraId="1FAF275D" w14:textId="77777777" w:rsidR="004F75DF" w:rsidRDefault="0013698B">
      <w:pPr>
        <w:pStyle w:val="a4"/>
        <w:numPr>
          <w:ilvl w:val="1"/>
          <w:numId w:val="96"/>
        </w:numPr>
        <w:tabs>
          <w:tab w:val="left" w:pos="671"/>
        </w:tabs>
        <w:ind w:right="1135" w:firstLine="422"/>
        <w:rPr>
          <w:sz w:val="28"/>
        </w:rPr>
      </w:pPr>
      <w:r>
        <w:rPr>
          <w:b/>
          <w:sz w:val="28"/>
        </w:rPr>
        <w:t xml:space="preserve">осваивать и применять </w:t>
      </w:r>
      <w:r>
        <w:rPr>
          <w:sz w:val="28"/>
        </w:rPr>
        <w:t>знания об информационном обществе, глобализации, глобальных проблемах;</w:t>
      </w:r>
    </w:p>
    <w:p w14:paraId="1D85D7C7" w14:textId="77777777" w:rsidR="004F75DF" w:rsidRDefault="0013698B">
      <w:pPr>
        <w:pStyle w:val="a4"/>
        <w:numPr>
          <w:ilvl w:val="1"/>
          <w:numId w:val="96"/>
        </w:numPr>
        <w:tabs>
          <w:tab w:val="left" w:pos="671"/>
        </w:tabs>
        <w:spacing w:line="242" w:lineRule="auto"/>
        <w:ind w:right="1139" w:firstLine="422"/>
        <w:rPr>
          <w:sz w:val="28"/>
        </w:rPr>
      </w:pPr>
      <w:r>
        <w:rPr>
          <w:b/>
          <w:sz w:val="28"/>
        </w:rPr>
        <w:t xml:space="preserve">характеризовать </w:t>
      </w:r>
      <w:r>
        <w:rPr>
          <w:sz w:val="28"/>
        </w:rPr>
        <w:t>сущность информационного общества; здоровый образ жизни; глобализацию как важный общемировой интеграционный процесс;</w:t>
      </w:r>
    </w:p>
    <w:p w14:paraId="32B3C197" w14:textId="77777777" w:rsidR="004F75DF" w:rsidRDefault="0013698B">
      <w:pPr>
        <w:pStyle w:val="a4"/>
        <w:numPr>
          <w:ilvl w:val="1"/>
          <w:numId w:val="96"/>
        </w:numPr>
        <w:tabs>
          <w:tab w:val="left" w:pos="671"/>
        </w:tabs>
        <w:ind w:right="1141" w:firstLine="422"/>
        <w:rPr>
          <w:sz w:val="28"/>
        </w:rPr>
      </w:pPr>
      <w:r>
        <w:rPr>
          <w:b/>
          <w:sz w:val="28"/>
        </w:rPr>
        <w:t xml:space="preserve">приводить </w:t>
      </w:r>
      <w:r>
        <w:rPr>
          <w:sz w:val="28"/>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35167E98" w14:textId="77777777" w:rsidR="004F75DF" w:rsidRDefault="0013698B">
      <w:pPr>
        <w:pStyle w:val="a4"/>
        <w:numPr>
          <w:ilvl w:val="1"/>
          <w:numId w:val="96"/>
        </w:numPr>
        <w:tabs>
          <w:tab w:val="left" w:pos="672"/>
        </w:tabs>
        <w:spacing w:line="339" w:lineRule="exact"/>
        <w:ind w:left="672" w:hanging="143"/>
        <w:rPr>
          <w:sz w:val="28"/>
        </w:rPr>
      </w:pPr>
      <w:r>
        <w:rPr>
          <w:b/>
          <w:sz w:val="28"/>
        </w:rPr>
        <w:t>сравнивать</w:t>
      </w:r>
      <w:r>
        <w:rPr>
          <w:b/>
          <w:spacing w:val="-11"/>
          <w:sz w:val="28"/>
        </w:rPr>
        <w:t xml:space="preserve"> </w:t>
      </w:r>
      <w:r>
        <w:rPr>
          <w:sz w:val="28"/>
        </w:rPr>
        <w:t>требования</w:t>
      </w:r>
      <w:r>
        <w:rPr>
          <w:spacing w:val="-10"/>
          <w:sz w:val="28"/>
        </w:rPr>
        <w:t xml:space="preserve"> </w:t>
      </w:r>
      <w:r>
        <w:rPr>
          <w:sz w:val="28"/>
        </w:rPr>
        <w:t>к</w:t>
      </w:r>
      <w:r>
        <w:rPr>
          <w:spacing w:val="-10"/>
          <w:sz w:val="28"/>
        </w:rPr>
        <w:t xml:space="preserve"> </w:t>
      </w:r>
      <w:r>
        <w:rPr>
          <w:sz w:val="28"/>
        </w:rPr>
        <w:t>современным</w:t>
      </w:r>
      <w:r>
        <w:rPr>
          <w:spacing w:val="-8"/>
          <w:sz w:val="28"/>
        </w:rPr>
        <w:t xml:space="preserve"> </w:t>
      </w:r>
      <w:r>
        <w:rPr>
          <w:spacing w:val="-2"/>
          <w:sz w:val="28"/>
        </w:rPr>
        <w:t>профессиям;</w:t>
      </w:r>
    </w:p>
    <w:p w14:paraId="3B0364A9" w14:textId="77777777" w:rsidR="004F75DF" w:rsidRDefault="0013698B">
      <w:pPr>
        <w:pStyle w:val="a4"/>
        <w:numPr>
          <w:ilvl w:val="1"/>
          <w:numId w:val="96"/>
        </w:numPr>
        <w:tabs>
          <w:tab w:val="left" w:pos="672"/>
        </w:tabs>
        <w:spacing w:line="342" w:lineRule="exact"/>
        <w:ind w:left="672" w:hanging="143"/>
        <w:rPr>
          <w:sz w:val="28"/>
        </w:rPr>
      </w:pPr>
      <w:r>
        <w:rPr>
          <w:b/>
          <w:sz w:val="28"/>
        </w:rPr>
        <w:t>устанавливать</w:t>
      </w:r>
      <w:r>
        <w:rPr>
          <w:b/>
          <w:spacing w:val="-11"/>
          <w:sz w:val="28"/>
        </w:rPr>
        <w:t xml:space="preserve"> </w:t>
      </w:r>
      <w:r>
        <w:rPr>
          <w:b/>
          <w:sz w:val="28"/>
        </w:rPr>
        <w:t>и</w:t>
      </w:r>
      <w:r>
        <w:rPr>
          <w:b/>
          <w:spacing w:val="-5"/>
          <w:sz w:val="28"/>
        </w:rPr>
        <w:t xml:space="preserve"> </w:t>
      </w:r>
      <w:r>
        <w:rPr>
          <w:b/>
          <w:sz w:val="28"/>
        </w:rPr>
        <w:t>объяснять</w:t>
      </w:r>
      <w:r>
        <w:rPr>
          <w:b/>
          <w:spacing w:val="-9"/>
          <w:sz w:val="28"/>
        </w:rPr>
        <w:t xml:space="preserve"> </w:t>
      </w:r>
      <w:r>
        <w:rPr>
          <w:sz w:val="28"/>
        </w:rPr>
        <w:t>причины</w:t>
      </w:r>
      <w:r>
        <w:rPr>
          <w:spacing w:val="-8"/>
          <w:sz w:val="28"/>
        </w:rPr>
        <w:t xml:space="preserve"> </w:t>
      </w:r>
      <w:r>
        <w:rPr>
          <w:sz w:val="28"/>
        </w:rPr>
        <w:t>и</w:t>
      </w:r>
      <w:r>
        <w:rPr>
          <w:spacing w:val="-3"/>
          <w:sz w:val="28"/>
        </w:rPr>
        <w:t xml:space="preserve"> </w:t>
      </w:r>
      <w:r>
        <w:rPr>
          <w:sz w:val="28"/>
        </w:rPr>
        <w:t>последствия</w:t>
      </w:r>
      <w:r>
        <w:rPr>
          <w:spacing w:val="-7"/>
          <w:sz w:val="28"/>
        </w:rPr>
        <w:t xml:space="preserve"> </w:t>
      </w:r>
      <w:r>
        <w:rPr>
          <w:spacing w:val="-2"/>
          <w:sz w:val="28"/>
        </w:rPr>
        <w:t>глобализации;</w:t>
      </w:r>
    </w:p>
    <w:p w14:paraId="0C398043" w14:textId="77777777" w:rsidR="004F75DF" w:rsidRDefault="0013698B">
      <w:pPr>
        <w:pStyle w:val="a4"/>
        <w:numPr>
          <w:ilvl w:val="1"/>
          <w:numId w:val="96"/>
        </w:numPr>
        <w:tabs>
          <w:tab w:val="left" w:pos="671"/>
        </w:tabs>
        <w:ind w:right="1138" w:firstLine="422"/>
        <w:rPr>
          <w:sz w:val="28"/>
        </w:rPr>
      </w:pPr>
      <w:r>
        <w:rPr>
          <w:b/>
          <w:sz w:val="28"/>
        </w:rPr>
        <w:t xml:space="preserve">использовать </w:t>
      </w:r>
      <w:r>
        <w:rPr>
          <w:sz w:val="28"/>
        </w:rPr>
        <w:t xml:space="preserve">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w:t>
      </w:r>
      <w:r>
        <w:rPr>
          <w:spacing w:val="-2"/>
          <w:sz w:val="28"/>
        </w:rPr>
        <w:t>человека;</w:t>
      </w:r>
    </w:p>
    <w:p w14:paraId="14FA4E27" w14:textId="77777777" w:rsidR="004F75DF" w:rsidRDefault="0013698B">
      <w:pPr>
        <w:pStyle w:val="a4"/>
        <w:numPr>
          <w:ilvl w:val="1"/>
          <w:numId w:val="96"/>
        </w:numPr>
        <w:tabs>
          <w:tab w:val="left" w:pos="671"/>
        </w:tabs>
        <w:ind w:right="1134" w:firstLine="422"/>
        <w:rPr>
          <w:sz w:val="28"/>
        </w:rPr>
      </w:pPr>
      <w:r>
        <w:rPr>
          <w:b/>
          <w:sz w:val="28"/>
        </w:rPr>
        <w:t>определять</w:t>
      </w:r>
      <w:r>
        <w:rPr>
          <w:b/>
          <w:spacing w:val="-4"/>
          <w:sz w:val="28"/>
        </w:rPr>
        <w:t xml:space="preserve"> </w:t>
      </w:r>
      <w:r>
        <w:rPr>
          <w:b/>
          <w:sz w:val="28"/>
        </w:rPr>
        <w:t>и</w:t>
      </w:r>
      <w:r>
        <w:rPr>
          <w:b/>
          <w:spacing w:val="-3"/>
          <w:sz w:val="28"/>
        </w:rPr>
        <w:t xml:space="preserve"> </w:t>
      </w:r>
      <w:r>
        <w:rPr>
          <w:b/>
          <w:sz w:val="28"/>
        </w:rPr>
        <w:t xml:space="preserve">аргументировать </w:t>
      </w:r>
      <w:r>
        <w:rPr>
          <w:sz w:val="28"/>
        </w:rPr>
        <w:t>с опорой</w:t>
      </w:r>
      <w:r>
        <w:rPr>
          <w:spacing w:val="-1"/>
          <w:sz w:val="28"/>
        </w:rPr>
        <w:t xml:space="preserve"> </w:t>
      </w:r>
      <w:r>
        <w:rPr>
          <w:sz w:val="28"/>
        </w:rPr>
        <w:t>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6194F067" w14:textId="77777777" w:rsidR="004F75DF" w:rsidRDefault="0013698B">
      <w:pPr>
        <w:pStyle w:val="a4"/>
        <w:numPr>
          <w:ilvl w:val="1"/>
          <w:numId w:val="96"/>
        </w:numPr>
        <w:tabs>
          <w:tab w:val="left" w:pos="671"/>
        </w:tabs>
        <w:ind w:right="1136" w:firstLine="422"/>
        <w:rPr>
          <w:sz w:val="28"/>
        </w:rPr>
      </w:pPr>
      <w:r>
        <w:rPr>
          <w:b/>
          <w:sz w:val="28"/>
        </w:rPr>
        <w:t>решать</w:t>
      </w:r>
      <w:r>
        <w:rPr>
          <w:b/>
          <w:spacing w:val="-3"/>
          <w:sz w:val="28"/>
        </w:rPr>
        <w:t xml:space="preserve"> </w:t>
      </w:r>
      <w:r>
        <w:rPr>
          <w:sz w:val="28"/>
        </w:rPr>
        <w:t>в</w:t>
      </w:r>
      <w:r>
        <w:rPr>
          <w:spacing w:val="-3"/>
          <w:sz w:val="28"/>
        </w:rPr>
        <w:t xml:space="preserve"> </w:t>
      </w:r>
      <w:r>
        <w:rPr>
          <w:sz w:val="28"/>
        </w:rPr>
        <w:t>рамках</w:t>
      </w:r>
      <w:r>
        <w:rPr>
          <w:spacing w:val="-5"/>
          <w:sz w:val="28"/>
        </w:rPr>
        <w:t xml:space="preserve"> </w:t>
      </w:r>
      <w:r>
        <w:rPr>
          <w:sz w:val="28"/>
        </w:rPr>
        <w:t>изученного</w:t>
      </w:r>
      <w:r>
        <w:rPr>
          <w:spacing w:val="-1"/>
          <w:sz w:val="28"/>
        </w:rPr>
        <w:t xml:space="preserve"> </w:t>
      </w:r>
      <w:r>
        <w:rPr>
          <w:sz w:val="28"/>
        </w:rPr>
        <w:t>материала познавательные и</w:t>
      </w:r>
      <w:r>
        <w:rPr>
          <w:spacing w:val="-1"/>
          <w:sz w:val="28"/>
        </w:rPr>
        <w:t xml:space="preserve"> </w:t>
      </w:r>
      <w:r>
        <w:rPr>
          <w:sz w:val="28"/>
        </w:rPr>
        <w:t>практические задачи, связанные с волонтёрским движением; отражающие особенности коммуникации в виртуальном пространстве;</w:t>
      </w:r>
    </w:p>
    <w:p w14:paraId="29D78F23" w14:textId="77777777" w:rsidR="004F75DF" w:rsidRDefault="0013698B">
      <w:pPr>
        <w:pStyle w:val="a4"/>
        <w:numPr>
          <w:ilvl w:val="1"/>
          <w:numId w:val="96"/>
        </w:numPr>
        <w:tabs>
          <w:tab w:val="left" w:pos="671"/>
        </w:tabs>
        <w:ind w:right="1135" w:firstLine="422"/>
        <w:rPr>
          <w:sz w:val="28"/>
        </w:rPr>
      </w:pPr>
      <w:r>
        <w:rPr>
          <w:b/>
          <w:sz w:val="28"/>
        </w:rPr>
        <w:t xml:space="preserve">осуществлять </w:t>
      </w:r>
      <w:r>
        <w:rPr>
          <w:sz w:val="28"/>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4D9B04E2" w14:textId="77777777" w:rsidR="004F75DF" w:rsidRDefault="0013698B">
      <w:pPr>
        <w:pStyle w:val="a4"/>
        <w:numPr>
          <w:ilvl w:val="1"/>
          <w:numId w:val="96"/>
        </w:numPr>
        <w:tabs>
          <w:tab w:val="left" w:pos="671"/>
        </w:tabs>
        <w:spacing w:line="242" w:lineRule="auto"/>
        <w:ind w:right="1134" w:firstLine="422"/>
        <w:rPr>
          <w:sz w:val="28"/>
        </w:rPr>
      </w:pPr>
      <w:r>
        <w:rPr>
          <w:b/>
          <w:sz w:val="28"/>
        </w:rPr>
        <w:t xml:space="preserve">осуществлять </w:t>
      </w:r>
      <w:r>
        <w:rPr>
          <w:sz w:val="28"/>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F1743C4" w14:textId="77777777" w:rsidR="004F75DF" w:rsidRDefault="0013698B">
      <w:pPr>
        <w:pStyle w:val="a4"/>
        <w:numPr>
          <w:ilvl w:val="2"/>
          <w:numId w:val="96"/>
        </w:numPr>
        <w:tabs>
          <w:tab w:val="left" w:pos="1633"/>
        </w:tabs>
        <w:spacing w:line="292" w:lineRule="exact"/>
        <w:ind w:hanging="360"/>
        <w:jc w:val="left"/>
        <w:rPr>
          <w:b/>
          <w:sz w:val="24"/>
        </w:rPr>
      </w:pPr>
      <w:r>
        <w:rPr>
          <w:b/>
          <w:sz w:val="24"/>
        </w:rPr>
        <w:t>ТЕМАТИЧЕСКОЕ</w:t>
      </w:r>
      <w:r>
        <w:rPr>
          <w:b/>
          <w:spacing w:val="-8"/>
          <w:sz w:val="24"/>
        </w:rPr>
        <w:t xml:space="preserve"> </w:t>
      </w:r>
      <w:r>
        <w:rPr>
          <w:b/>
          <w:spacing w:val="-2"/>
          <w:sz w:val="24"/>
        </w:rPr>
        <w:t>ПЛАНИРОВАНИЕ</w:t>
      </w:r>
    </w:p>
    <w:p w14:paraId="4A8FA519" w14:textId="77777777" w:rsidR="004F75DF" w:rsidRDefault="0013698B">
      <w:pPr>
        <w:pStyle w:val="a4"/>
        <w:numPr>
          <w:ilvl w:val="2"/>
          <w:numId w:val="96"/>
        </w:numPr>
        <w:tabs>
          <w:tab w:val="left" w:pos="1696"/>
        </w:tabs>
        <w:spacing w:line="293" w:lineRule="exact"/>
        <w:ind w:left="1696" w:hanging="423"/>
        <w:jc w:val="left"/>
        <w:rPr>
          <w:b/>
          <w:sz w:val="24"/>
        </w:rPr>
      </w:pPr>
      <w:r>
        <w:rPr>
          <w:b/>
          <w:sz w:val="24"/>
        </w:rPr>
        <w:t>6</w:t>
      </w:r>
      <w:r>
        <w:rPr>
          <w:b/>
          <w:spacing w:val="2"/>
          <w:sz w:val="24"/>
        </w:rPr>
        <w:t xml:space="preserve"> </w:t>
      </w:r>
      <w:r>
        <w:rPr>
          <w:b/>
          <w:spacing w:val="-2"/>
          <w:sz w:val="24"/>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10"/>
        <w:gridCol w:w="3544"/>
        <w:gridCol w:w="984"/>
        <w:gridCol w:w="2125"/>
        <w:gridCol w:w="1753"/>
        <w:gridCol w:w="238"/>
      </w:tblGrid>
      <w:tr w:rsidR="004F75DF" w14:paraId="4C5EF4B9" w14:textId="77777777">
        <w:trPr>
          <w:trHeight w:val="326"/>
        </w:trPr>
        <w:tc>
          <w:tcPr>
            <w:tcW w:w="1210" w:type="dxa"/>
            <w:vMerge w:val="restart"/>
          </w:tcPr>
          <w:p w14:paraId="03BD8355" w14:textId="77777777" w:rsidR="004F75DF" w:rsidRDefault="004F75DF">
            <w:pPr>
              <w:pStyle w:val="TableParagraph"/>
              <w:spacing w:before="63"/>
              <w:rPr>
                <w:b/>
                <w:sz w:val="24"/>
              </w:rPr>
            </w:pPr>
          </w:p>
          <w:p w14:paraId="1863FFCA" w14:textId="77777777" w:rsidR="004F75DF" w:rsidRDefault="0013698B">
            <w:pPr>
              <w:pStyle w:val="TableParagraph"/>
              <w:ind w:left="237"/>
              <w:rPr>
                <w:b/>
                <w:sz w:val="24"/>
              </w:rPr>
            </w:pPr>
            <w:r>
              <w:rPr>
                <w:b/>
                <w:sz w:val="24"/>
              </w:rPr>
              <w:t xml:space="preserve">№ </w:t>
            </w:r>
            <w:r>
              <w:rPr>
                <w:b/>
                <w:spacing w:val="-5"/>
                <w:sz w:val="24"/>
              </w:rPr>
              <w:t>п/п</w:t>
            </w:r>
          </w:p>
        </w:tc>
        <w:tc>
          <w:tcPr>
            <w:tcW w:w="3544" w:type="dxa"/>
            <w:vMerge w:val="restart"/>
          </w:tcPr>
          <w:p w14:paraId="4F58ACCB" w14:textId="77777777" w:rsidR="004F75DF" w:rsidRDefault="0013698B">
            <w:pPr>
              <w:pStyle w:val="TableParagraph"/>
              <w:spacing w:before="199"/>
              <w:ind w:left="237" w:right="178"/>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62" w:type="dxa"/>
            <w:gridSpan w:val="3"/>
          </w:tcPr>
          <w:p w14:paraId="17E9BB5E" w14:textId="77777777" w:rsidR="004F75DF" w:rsidRDefault="0013698B">
            <w:pPr>
              <w:pStyle w:val="TableParagraph"/>
              <w:spacing w:before="31" w:line="275" w:lineRule="exact"/>
              <w:ind w:left="103"/>
              <w:rPr>
                <w:b/>
                <w:sz w:val="24"/>
              </w:rPr>
            </w:pPr>
            <w:r>
              <w:rPr>
                <w:b/>
                <w:sz w:val="24"/>
              </w:rPr>
              <w:t>Количество</w:t>
            </w:r>
            <w:r>
              <w:rPr>
                <w:b/>
                <w:spacing w:val="-4"/>
                <w:sz w:val="24"/>
              </w:rPr>
              <w:t xml:space="preserve"> часов</w:t>
            </w:r>
          </w:p>
        </w:tc>
        <w:tc>
          <w:tcPr>
            <w:tcW w:w="238" w:type="dxa"/>
            <w:vMerge w:val="restart"/>
          </w:tcPr>
          <w:p w14:paraId="7CC5D3E5" w14:textId="77777777" w:rsidR="004F75DF" w:rsidRDefault="004F75DF">
            <w:pPr>
              <w:pStyle w:val="TableParagraph"/>
              <w:rPr>
                <w:sz w:val="26"/>
              </w:rPr>
            </w:pPr>
          </w:p>
        </w:tc>
      </w:tr>
      <w:tr w:rsidR="004F75DF" w14:paraId="714CCE81" w14:textId="77777777">
        <w:trPr>
          <w:trHeight w:val="878"/>
        </w:trPr>
        <w:tc>
          <w:tcPr>
            <w:tcW w:w="1210" w:type="dxa"/>
            <w:vMerge/>
            <w:tcBorders>
              <w:top w:val="nil"/>
            </w:tcBorders>
          </w:tcPr>
          <w:p w14:paraId="71DF32D9" w14:textId="77777777" w:rsidR="004F75DF" w:rsidRDefault="004F75DF">
            <w:pPr>
              <w:rPr>
                <w:sz w:val="2"/>
                <w:szCs w:val="2"/>
              </w:rPr>
            </w:pPr>
          </w:p>
        </w:tc>
        <w:tc>
          <w:tcPr>
            <w:tcW w:w="3544" w:type="dxa"/>
            <w:vMerge/>
            <w:tcBorders>
              <w:top w:val="nil"/>
            </w:tcBorders>
          </w:tcPr>
          <w:p w14:paraId="1AAEA047" w14:textId="77777777" w:rsidR="004F75DF" w:rsidRDefault="004F75DF">
            <w:pPr>
              <w:rPr>
                <w:sz w:val="2"/>
                <w:szCs w:val="2"/>
              </w:rPr>
            </w:pPr>
          </w:p>
        </w:tc>
        <w:tc>
          <w:tcPr>
            <w:tcW w:w="984" w:type="dxa"/>
          </w:tcPr>
          <w:p w14:paraId="38477792" w14:textId="77777777" w:rsidR="004F75DF" w:rsidRDefault="0013698B">
            <w:pPr>
              <w:pStyle w:val="TableParagraph"/>
              <w:spacing w:before="171"/>
              <w:ind w:left="201" w:right="101"/>
              <w:jc w:val="center"/>
              <w:rPr>
                <w:b/>
                <w:sz w:val="24"/>
              </w:rPr>
            </w:pPr>
            <w:r>
              <w:rPr>
                <w:b/>
                <w:spacing w:val="-2"/>
                <w:sz w:val="24"/>
              </w:rPr>
              <w:t>Всего</w:t>
            </w:r>
          </w:p>
        </w:tc>
        <w:tc>
          <w:tcPr>
            <w:tcW w:w="2125" w:type="dxa"/>
          </w:tcPr>
          <w:p w14:paraId="28C2E339" w14:textId="77777777" w:rsidR="004F75DF" w:rsidRDefault="0013698B">
            <w:pPr>
              <w:pStyle w:val="TableParagraph"/>
              <w:spacing w:before="32" w:line="242" w:lineRule="auto"/>
              <w:ind w:left="237"/>
              <w:rPr>
                <w:b/>
                <w:sz w:val="24"/>
              </w:rPr>
            </w:pPr>
            <w:r>
              <w:rPr>
                <w:b/>
                <w:spacing w:val="-2"/>
                <w:sz w:val="24"/>
              </w:rPr>
              <w:t>Контрольные работы</w:t>
            </w:r>
          </w:p>
        </w:tc>
        <w:tc>
          <w:tcPr>
            <w:tcW w:w="1753" w:type="dxa"/>
          </w:tcPr>
          <w:p w14:paraId="5793CA9C" w14:textId="77777777" w:rsidR="004F75DF" w:rsidRDefault="0013698B">
            <w:pPr>
              <w:pStyle w:val="TableParagraph"/>
              <w:spacing w:before="32" w:line="242" w:lineRule="auto"/>
              <w:ind w:left="273"/>
              <w:rPr>
                <w:b/>
                <w:sz w:val="24"/>
              </w:rPr>
            </w:pPr>
            <w:r>
              <w:rPr>
                <w:b/>
                <w:spacing w:val="-2"/>
                <w:sz w:val="24"/>
              </w:rPr>
              <w:t xml:space="preserve">Практическ </w:t>
            </w:r>
            <w:r>
              <w:rPr>
                <w:b/>
                <w:sz w:val="24"/>
              </w:rPr>
              <w:t>ие работы</w:t>
            </w:r>
          </w:p>
        </w:tc>
        <w:tc>
          <w:tcPr>
            <w:tcW w:w="238" w:type="dxa"/>
            <w:vMerge/>
            <w:tcBorders>
              <w:top w:val="nil"/>
            </w:tcBorders>
          </w:tcPr>
          <w:p w14:paraId="5BD0B8C2" w14:textId="77777777" w:rsidR="004F75DF" w:rsidRDefault="004F75DF">
            <w:pPr>
              <w:rPr>
                <w:sz w:val="2"/>
                <w:szCs w:val="2"/>
              </w:rPr>
            </w:pPr>
          </w:p>
        </w:tc>
      </w:tr>
      <w:tr w:rsidR="004F75DF" w14:paraId="1AE1BEC1" w14:textId="77777777">
        <w:trPr>
          <w:trHeight w:val="326"/>
        </w:trPr>
        <w:tc>
          <w:tcPr>
            <w:tcW w:w="9854" w:type="dxa"/>
            <w:gridSpan w:val="6"/>
          </w:tcPr>
          <w:p w14:paraId="2A9B1783" w14:textId="77777777" w:rsidR="004F75DF" w:rsidRDefault="0013698B">
            <w:pPr>
              <w:pStyle w:val="TableParagraph"/>
              <w:spacing w:before="31" w:line="275" w:lineRule="exact"/>
              <w:ind w:left="237"/>
              <w:rPr>
                <w:b/>
                <w:sz w:val="24"/>
              </w:rPr>
            </w:pPr>
            <w:r>
              <w:rPr>
                <w:b/>
                <w:sz w:val="24"/>
              </w:rPr>
              <w:t>Раздел</w:t>
            </w:r>
            <w:r>
              <w:rPr>
                <w:b/>
                <w:spacing w:val="-2"/>
                <w:sz w:val="24"/>
              </w:rPr>
              <w:t xml:space="preserve"> </w:t>
            </w:r>
            <w:r>
              <w:rPr>
                <w:b/>
                <w:sz w:val="24"/>
              </w:rPr>
              <w:t>1.</w:t>
            </w:r>
            <w:r>
              <w:rPr>
                <w:b/>
                <w:spacing w:val="3"/>
                <w:sz w:val="24"/>
              </w:rPr>
              <w:t xml:space="preserve"> </w:t>
            </w:r>
            <w:r>
              <w:rPr>
                <w:b/>
                <w:sz w:val="24"/>
              </w:rPr>
              <w:t>Человек</w:t>
            </w:r>
            <w:r>
              <w:rPr>
                <w:b/>
                <w:spacing w:val="-1"/>
                <w:sz w:val="24"/>
              </w:rPr>
              <w:t xml:space="preserve"> </w:t>
            </w:r>
            <w:r>
              <w:rPr>
                <w:b/>
                <w:sz w:val="24"/>
              </w:rPr>
              <w:t>и</w:t>
            </w:r>
            <w:r>
              <w:rPr>
                <w:b/>
                <w:spacing w:val="-4"/>
                <w:sz w:val="24"/>
              </w:rPr>
              <w:t xml:space="preserve"> </w:t>
            </w:r>
            <w:r>
              <w:rPr>
                <w:b/>
                <w:sz w:val="24"/>
              </w:rPr>
              <w:t>его социальное</w:t>
            </w:r>
            <w:r>
              <w:rPr>
                <w:b/>
                <w:spacing w:val="-6"/>
                <w:sz w:val="24"/>
              </w:rPr>
              <w:t xml:space="preserve"> </w:t>
            </w:r>
            <w:r>
              <w:rPr>
                <w:b/>
                <w:spacing w:val="-2"/>
                <w:sz w:val="24"/>
              </w:rPr>
              <w:t>окружение</w:t>
            </w:r>
          </w:p>
        </w:tc>
      </w:tr>
      <w:tr w:rsidR="004F75DF" w14:paraId="6D4942BA" w14:textId="77777777">
        <w:trPr>
          <w:trHeight w:val="597"/>
        </w:trPr>
        <w:tc>
          <w:tcPr>
            <w:tcW w:w="1210" w:type="dxa"/>
            <w:tcBorders>
              <w:bottom w:val="single" w:sz="4" w:space="0" w:color="000000"/>
            </w:tcBorders>
          </w:tcPr>
          <w:p w14:paraId="615FB47F" w14:textId="77777777" w:rsidR="004F75DF" w:rsidRDefault="0013698B">
            <w:pPr>
              <w:pStyle w:val="TableParagraph"/>
              <w:spacing w:before="165"/>
              <w:ind w:left="103"/>
              <w:rPr>
                <w:sz w:val="24"/>
              </w:rPr>
            </w:pPr>
            <w:r>
              <w:rPr>
                <w:spacing w:val="-5"/>
                <w:sz w:val="24"/>
              </w:rPr>
              <w:t>1.1</w:t>
            </w:r>
          </w:p>
        </w:tc>
        <w:tc>
          <w:tcPr>
            <w:tcW w:w="3544" w:type="dxa"/>
            <w:tcBorders>
              <w:bottom w:val="single" w:sz="4" w:space="0" w:color="000000"/>
            </w:tcBorders>
          </w:tcPr>
          <w:p w14:paraId="2F9C69CB" w14:textId="77777777" w:rsidR="004F75DF" w:rsidRDefault="0013698B">
            <w:pPr>
              <w:pStyle w:val="TableParagraph"/>
              <w:spacing w:before="20" w:line="242" w:lineRule="auto"/>
              <w:ind w:left="237" w:right="739"/>
              <w:rPr>
                <w:sz w:val="24"/>
              </w:rPr>
            </w:pPr>
            <w:r>
              <w:rPr>
                <w:sz w:val="24"/>
              </w:rPr>
              <w:t>Социальное</w:t>
            </w:r>
            <w:r>
              <w:rPr>
                <w:spacing w:val="-15"/>
                <w:sz w:val="24"/>
              </w:rPr>
              <w:t xml:space="preserve"> </w:t>
            </w:r>
            <w:r>
              <w:rPr>
                <w:sz w:val="24"/>
              </w:rPr>
              <w:t xml:space="preserve">становление </w:t>
            </w:r>
            <w:r>
              <w:rPr>
                <w:spacing w:val="-2"/>
                <w:sz w:val="24"/>
              </w:rPr>
              <w:t>человека</w:t>
            </w:r>
          </w:p>
        </w:tc>
        <w:tc>
          <w:tcPr>
            <w:tcW w:w="984" w:type="dxa"/>
            <w:tcBorders>
              <w:bottom w:val="single" w:sz="4" w:space="0" w:color="000000"/>
            </w:tcBorders>
          </w:tcPr>
          <w:p w14:paraId="1E935BAD" w14:textId="77777777" w:rsidR="004F75DF" w:rsidRDefault="0013698B">
            <w:pPr>
              <w:pStyle w:val="TableParagraph"/>
              <w:spacing w:before="165"/>
              <w:ind w:left="201"/>
              <w:jc w:val="center"/>
              <w:rPr>
                <w:sz w:val="24"/>
              </w:rPr>
            </w:pPr>
            <w:r>
              <w:rPr>
                <w:spacing w:val="-10"/>
                <w:sz w:val="24"/>
              </w:rPr>
              <w:t>6</w:t>
            </w:r>
          </w:p>
        </w:tc>
        <w:tc>
          <w:tcPr>
            <w:tcW w:w="2125" w:type="dxa"/>
            <w:tcBorders>
              <w:bottom w:val="single" w:sz="4" w:space="0" w:color="000000"/>
            </w:tcBorders>
          </w:tcPr>
          <w:p w14:paraId="1630C7E7" w14:textId="77777777" w:rsidR="004F75DF" w:rsidRDefault="0013698B">
            <w:pPr>
              <w:pStyle w:val="TableParagraph"/>
              <w:spacing w:before="165"/>
              <w:ind w:right="915"/>
              <w:jc w:val="right"/>
              <w:rPr>
                <w:sz w:val="24"/>
              </w:rPr>
            </w:pPr>
            <w:r>
              <w:rPr>
                <w:spacing w:val="-10"/>
                <w:sz w:val="24"/>
              </w:rPr>
              <w:t>0</w:t>
            </w:r>
          </w:p>
        </w:tc>
        <w:tc>
          <w:tcPr>
            <w:tcW w:w="1753" w:type="dxa"/>
            <w:tcBorders>
              <w:bottom w:val="single" w:sz="4" w:space="0" w:color="000000"/>
            </w:tcBorders>
          </w:tcPr>
          <w:p w14:paraId="6871AA67" w14:textId="77777777" w:rsidR="004F75DF" w:rsidRDefault="0013698B">
            <w:pPr>
              <w:pStyle w:val="TableParagraph"/>
              <w:spacing w:before="165"/>
              <w:ind w:right="728"/>
              <w:jc w:val="right"/>
              <w:rPr>
                <w:sz w:val="24"/>
              </w:rPr>
            </w:pPr>
            <w:r>
              <w:rPr>
                <w:spacing w:val="-10"/>
                <w:sz w:val="24"/>
              </w:rPr>
              <w:t>0</w:t>
            </w:r>
          </w:p>
        </w:tc>
        <w:tc>
          <w:tcPr>
            <w:tcW w:w="238" w:type="dxa"/>
            <w:tcBorders>
              <w:bottom w:val="single" w:sz="4" w:space="0" w:color="000000"/>
            </w:tcBorders>
          </w:tcPr>
          <w:p w14:paraId="6BA3282D" w14:textId="77777777" w:rsidR="004F75DF" w:rsidRDefault="004F75DF">
            <w:pPr>
              <w:pStyle w:val="TableParagraph"/>
              <w:rPr>
                <w:sz w:val="26"/>
              </w:rPr>
            </w:pPr>
          </w:p>
        </w:tc>
      </w:tr>
      <w:tr w:rsidR="004F75DF" w14:paraId="06A78607" w14:textId="77777777">
        <w:trPr>
          <w:trHeight w:val="875"/>
        </w:trPr>
        <w:tc>
          <w:tcPr>
            <w:tcW w:w="1210" w:type="dxa"/>
            <w:tcBorders>
              <w:top w:val="single" w:sz="4" w:space="0" w:color="000000"/>
            </w:tcBorders>
          </w:tcPr>
          <w:p w14:paraId="2E91C77E" w14:textId="77777777" w:rsidR="004F75DF" w:rsidRDefault="004F75DF">
            <w:pPr>
              <w:pStyle w:val="TableParagraph"/>
              <w:spacing w:before="26"/>
              <w:rPr>
                <w:b/>
                <w:sz w:val="24"/>
              </w:rPr>
            </w:pPr>
          </w:p>
          <w:p w14:paraId="299EF23C" w14:textId="77777777" w:rsidR="004F75DF" w:rsidRDefault="0013698B">
            <w:pPr>
              <w:pStyle w:val="TableParagraph"/>
              <w:ind w:left="103"/>
              <w:rPr>
                <w:sz w:val="24"/>
              </w:rPr>
            </w:pPr>
            <w:r>
              <w:rPr>
                <w:spacing w:val="-5"/>
                <w:sz w:val="24"/>
              </w:rPr>
              <w:t>1.2</w:t>
            </w:r>
          </w:p>
        </w:tc>
        <w:tc>
          <w:tcPr>
            <w:tcW w:w="3544" w:type="dxa"/>
            <w:tcBorders>
              <w:top w:val="single" w:sz="4" w:space="0" w:color="000000"/>
            </w:tcBorders>
          </w:tcPr>
          <w:p w14:paraId="51BFA9E2" w14:textId="77777777" w:rsidR="004F75DF" w:rsidRDefault="0013698B">
            <w:pPr>
              <w:pStyle w:val="TableParagraph"/>
              <w:spacing w:before="28"/>
              <w:ind w:left="237" w:right="876"/>
              <w:rPr>
                <w:sz w:val="24"/>
              </w:rPr>
            </w:pPr>
            <w:r>
              <w:rPr>
                <w:sz w:val="24"/>
              </w:rPr>
              <w:t>Деятельность</w:t>
            </w:r>
            <w:r>
              <w:rPr>
                <w:spacing w:val="-15"/>
                <w:sz w:val="24"/>
              </w:rPr>
              <w:t xml:space="preserve"> </w:t>
            </w:r>
            <w:r>
              <w:rPr>
                <w:sz w:val="24"/>
              </w:rPr>
              <w:t xml:space="preserve">человека. Учебная деятельность </w:t>
            </w:r>
            <w:r>
              <w:rPr>
                <w:spacing w:val="-2"/>
                <w:sz w:val="24"/>
              </w:rPr>
              <w:t>школьника</w:t>
            </w:r>
          </w:p>
        </w:tc>
        <w:tc>
          <w:tcPr>
            <w:tcW w:w="984" w:type="dxa"/>
            <w:tcBorders>
              <w:top w:val="single" w:sz="4" w:space="0" w:color="000000"/>
            </w:tcBorders>
          </w:tcPr>
          <w:p w14:paraId="40E524E2" w14:textId="77777777" w:rsidR="004F75DF" w:rsidRDefault="004F75DF">
            <w:pPr>
              <w:pStyle w:val="TableParagraph"/>
              <w:spacing w:before="26"/>
              <w:rPr>
                <w:b/>
                <w:sz w:val="24"/>
              </w:rPr>
            </w:pPr>
          </w:p>
          <w:p w14:paraId="31C4CD84" w14:textId="77777777" w:rsidR="004F75DF" w:rsidRDefault="0013698B">
            <w:pPr>
              <w:pStyle w:val="TableParagraph"/>
              <w:ind w:left="201"/>
              <w:jc w:val="center"/>
              <w:rPr>
                <w:sz w:val="24"/>
              </w:rPr>
            </w:pPr>
            <w:r>
              <w:rPr>
                <w:spacing w:val="-10"/>
                <w:sz w:val="24"/>
              </w:rPr>
              <w:t>4</w:t>
            </w:r>
          </w:p>
        </w:tc>
        <w:tc>
          <w:tcPr>
            <w:tcW w:w="2125" w:type="dxa"/>
            <w:tcBorders>
              <w:top w:val="single" w:sz="4" w:space="0" w:color="000000"/>
            </w:tcBorders>
          </w:tcPr>
          <w:p w14:paraId="660D0B81" w14:textId="77777777" w:rsidR="004F75DF" w:rsidRDefault="004F75DF">
            <w:pPr>
              <w:pStyle w:val="TableParagraph"/>
              <w:spacing w:before="26"/>
              <w:rPr>
                <w:b/>
                <w:sz w:val="24"/>
              </w:rPr>
            </w:pPr>
          </w:p>
          <w:p w14:paraId="1D7F49CE" w14:textId="77777777" w:rsidR="004F75DF" w:rsidRDefault="0013698B">
            <w:pPr>
              <w:pStyle w:val="TableParagraph"/>
              <w:ind w:right="915"/>
              <w:jc w:val="right"/>
              <w:rPr>
                <w:sz w:val="24"/>
              </w:rPr>
            </w:pPr>
            <w:r>
              <w:rPr>
                <w:spacing w:val="-10"/>
                <w:sz w:val="24"/>
              </w:rPr>
              <w:t>0</w:t>
            </w:r>
          </w:p>
        </w:tc>
        <w:tc>
          <w:tcPr>
            <w:tcW w:w="1753" w:type="dxa"/>
            <w:tcBorders>
              <w:top w:val="single" w:sz="4" w:space="0" w:color="000000"/>
            </w:tcBorders>
          </w:tcPr>
          <w:p w14:paraId="373F1391" w14:textId="77777777" w:rsidR="004F75DF" w:rsidRDefault="004F75DF">
            <w:pPr>
              <w:pStyle w:val="TableParagraph"/>
              <w:spacing w:before="26"/>
              <w:rPr>
                <w:b/>
                <w:sz w:val="24"/>
              </w:rPr>
            </w:pPr>
          </w:p>
          <w:p w14:paraId="09DE7034" w14:textId="77777777" w:rsidR="004F75DF" w:rsidRDefault="0013698B">
            <w:pPr>
              <w:pStyle w:val="TableParagraph"/>
              <w:ind w:right="728"/>
              <w:jc w:val="right"/>
              <w:rPr>
                <w:sz w:val="24"/>
              </w:rPr>
            </w:pPr>
            <w:r>
              <w:rPr>
                <w:spacing w:val="-10"/>
                <w:sz w:val="24"/>
              </w:rPr>
              <w:t>0</w:t>
            </w:r>
          </w:p>
        </w:tc>
        <w:tc>
          <w:tcPr>
            <w:tcW w:w="238" w:type="dxa"/>
            <w:tcBorders>
              <w:top w:val="single" w:sz="4" w:space="0" w:color="000000"/>
            </w:tcBorders>
          </w:tcPr>
          <w:p w14:paraId="35833C27" w14:textId="77777777" w:rsidR="004F75DF" w:rsidRDefault="004F75DF">
            <w:pPr>
              <w:pStyle w:val="TableParagraph"/>
              <w:rPr>
                <w:sz w:val="26"/>
              </w:rPr>
            </w:pPr>
          </w:p>
        </w:tc>
      </w:tr>
      <w:tr w:rsidR="004F75DF" w14:paraId="481D6857" w14:textId="77777777">
        <w:trPr>
          <w:trHeight w:val="604"/>
        </w:trPr>
        <w:tc>
          <w:tcPr>
            <w:tcW w:w="1210" w:type="dxa"/>
          </w:tcPr>
          <w:p w14:paraId="63CD768F" w14:textId="77777777" w:rsidR="004F75DF" w:rsidRDefault="0013698B">
            <w:pPr>
              <w:pStyle w:val="TableParagraph"/>
              <w:spacing w:before="165"/>
              <w:ind w:left="103"/>
              <w:rPr>
                <w:sz w:val="24"/>
              </w:rPr>
            </w:pPr>
            <w:r>
              <w:rPr>
                <w:spacing w:val="-5"/>
                <w:sz w:val="24"/>
              </w:rPr>
              <w:t>1.3</w:t>
            </w:r>
          </w:p>
        </w:tc>
        <w:tc>
          <w:tcPr>
            <w:tcW w:w="3544" w:type="dxa"/>
          </w:tcPr>
          <w:p w14:paraId="5C4A38BE" w14:textId="77777777" w:rsidR="004F75DF" w:rsidRDefault="0013698B">
            <w:pPr>
              <w:pStyle w:val="TableParagraph"/>
              <w:spacing w:before="33" w:line="237" w:lineRule="auto"/>
              <w:ind w:left="237" w:right="178"/>
              <w:rPr>
                <w:sz w:val="24"/>
              </w:rPr>
            </w:pPr>
            <w:r>
              <w:rPr>
                <w:sz w:val="24"/>
              </w:rPr>
              <w:t>Общение</w:t>
            </w:r>
            <w:r>
              <w:rPr>
                <w:spacing w:val="-8"/>
                <w:sz w:val="24"/>
              </w:rPr>
              <w:t xml:space="preserve"> </w:t>
            </w:r>
            <w:r>
              <w:rPr>
                <w:sz w:val="24"/>
              </w:rPr>
              <w:t>и</w:t>
            </w:r>
            <w:r>
              <w:rPr>
                <w:spacing w:val="-6"/>
                <w:sz w:val="24"/>
              </w:rPr>
              <w:t xml:space="preserve"> </w:t>
            </w:r>
            <w:r>
              <w:rPr>
                <w:sz w:val="24"/>
              </w:rPr>
              <w:t>его</w:t>
            </w:r>
            <w:r>
              <w:rPr>
                <w:spacing w:val="-4"/>
                <w:sz w:val="24"/>
              </w:rPr>
              <w:t xml:space="preserve"> </w:t>
            </w:r>
            <w:r>
              <w:rPr>
                <w:sz w:val="24"/>
              </w:rPr>
              <w:t>роль</w:t>
            </w:r>
            <w:r>
              <w:rPr>
                <w:spacing w:val="-11"/>
                <w:sz w:val="24"/>
              </w:rPr>
              <w:t xml:space="preserve"> </w:t>
            </w:r>
            <w:r>
              <w:rPr>
                <w:sz w:val="24"/>
              </w:rPr>
              <w:t>в</w:t>
            </w:r>
            <w:r>
              <w:rPr>
                <w:spacing w:val="-10"/>
                <w:sz w:val="24"/>
              </w:rPr>
              <w:t xml:space="preserve"> </w:t>
            </w:r>
            <w:r>
              <w:rPr>
                <w:sz w:val="24"/>
              </w:rPr>
              <w:t xml:space="preserve">жизни </w:t>
            </w:r>
            <w:r>
              <w:rPr>
                <w:spacing w:val="-2"/>
                <w:sz w:val="24"/>
              </w:rPr>
              <w:t>человека</w:t>
            </w:r>
          </w:p>
        </w:tc>
        <w:tc>
          <w:tcPr>
            <w:tcW w:w="984" w:type="dxa"/>
          </w:tcPr>
          <w:p w14:paraId="266FC756" w14:textId="77777777" w:rsidR="004F75DF" w:rsidRDefault="0013698B">
            <w:pPr>
              <w:pStyle w:val="TableParagraph"/>
              <w:spacing w:before="165"/>
              <w:ind w:left="201"/>
              <w:jc w:val="center"/>
              <w:rPr>
                <w:sz w:val="24"/>
              </w:rPr>
            </w:pPr>
            <w:r>
              <w:rPr>
                <w:spacing w:val="-10"/>
                <w:sz w:val="24"/>
              </w:rPr>
              <w:t>2</w:t>
            </w:r>
          </w:p>
        </w:tc>
        <w:tc>
          <w:tcPr>
            <w:tcW w:w="2125" w:type="dxa"/>
          </w:tcPr>
          <w:p w14:paraId="293F00D1" w14:textId="77777777" w:rsidR="004F75DF" w:rsidRDefault="0013698B">
            <w:pPr>
              <w:pStyle w:val="TableParagraph"/>
              <w:spacing w:before="165"/>
              <w:ind w:right="915"/>
              <w:jc w:val="right"/>
              <w:rPr>
                <w:sz w:val="24"/>
              </w:rPr>
            </w:pPr>
            <w:r>
              <w:rPr>
                <w:spacing w:val="-10"/>
                <w:sz w:val="24"/>
              </w:rPr>
              <w:t>0</w:t>
            </w:r>
          </w:p>
        </w:tc>
        <w:tc>
          <w:tcPr>
            <w:tcW w:w="1753" w:type="dxa"/>
          </w:tcPr>
          <w:p w14:paraId="710F0BD8" w14:textId="77777777" w:rsidR="004F75DF" w:rsidRDefault="0013698B">
            <w:pPr>
              <w:pStyle w:val="TableParagraph"/>
              <w:spacing w:before="165"/>
              <w:ind w:right="728"/>
              <w:jc w:val="right"/>
              <w:rPr>
                <w:sz w:val="24"/>
              </w:rPr>
            </w:pPr>
            <w:r>
              <w:rPr>
                <w:spacing w:val="-10"/>
                <w:sz w:val="24"/>
              </w:rPr>
              <w:t>0</w:t>
            </w:r>
          </w:p>
        </w:tc>
        <w:tc>
          <w:tcPr>
            <w:tcW w:w="238" w:type="dxa"/>
          </w:tcPr>
          <w:p w14:paraId="694646F7" w14:textId="77777777" w:rsidR="004F75DF" w:rsidRDefault="004F75DF">
            <w:pPr>
              <w:pStyle w:val="TableParagraph"/>
              <w:rPr>
                <w:sz w:val="26"/>
              </w:rPr>
            </w:pPr>
          </w:p>
        </w:tc>
      </w:tr>
      <w:tr w:rsidR="004F75DF" w14:paraId="112CD0DB" w14:textId="77777777">
        <w:trPr>
          <w:trHeight w:val="326"/>
        </w:trPr>
        <w:tc>
          <w:tcPr>
            <w:tcW w:w="1210" w:type="dxa"/>
          </w:tcPr>
          <w:p w14:paraId="2B38C00D" w14:textId="77777777" w:rsidR="004F75DF" w:rsidRDefault="0013698B">
            <w:pPr>
              <w:pStyle w:val="TableParagraph"/>
              <w:spacing w:before="27"/>
              <w:ind w:left="103"/>
              <w:rPr>
                <w:sz w:val="24"/>
              </w:rPr>
            </w:pPr>
            <w:r>
              <w:rPr>
                <w:spacing w:val="-5"/>
                <w:sz w:val="24"/>
              </w:rPr>
              <w:t>1.4</w:t>
            </w:r>
          </w:p>
        </w:tc>
        <w:tc>
          <w:tcPr>
            <w:tcW w:w="3544" w:type="dxa"/>
          </w:tcPr>
          <w:p w14:paraId="3B2C8286" w14:textId="77777777" w:rsidR="004F75DF" w:rsidRDefault="0013698B">
            <w:pPr>
              <w:pStyle w:val="TableParagraph"/>
              <w:spacing w:before="27"/>
              <w:ind w:left="237"/>
              <w:rPr>
                <w:sz w:val="24"/>
              </w:rPr>
            </w:pPr>
            <w:r>
              <w:rPr>
                <w:sz w:val="24"/>
              </w:rPr>
              <w:t>Человек</w:t>
            </w:r>
            <w:r>
              <w:rPr>
                <w:spacing w:val="-1"/>
                <w:sz w:val="24"/>
              </w:rPr>
              <w:t xml:space="preserve"> </w:t>
            </w:r>
            <w:r>
              <w:rPr>
                <w:sz w:val="24"/>
              </w:rPr>
              <w:t>в</w:t>
            </w:r>
            <w:r>
              <w:rPr>
                <w:spacing w:val="-2"/>
                <w:sz w:val="24"/>
              </w:rPr>
              <w:t xml:space="preserve"> </w:t>
            </w:r>
            <w:r>
              <w:rPr>
                <w:sz w:val="24"/>
              </w:rPr>
              <w:t>малой</w:t>
            </w:r>
            <w:r>
              <w:rPr>
                <w:spacing w:val="-2"/>
                <w:sz w:val="24"/>
              </w:rPr>
              <w:t xml:space="preserve"> группе</w:t>
            </w:r>
          </w:p>
        </w:tc>
        <w:tc>
          <w:tcPr>
            <w:tcW w:w="984" w:type="dxa"/>
          </w:tcPr>
          <w:p w14:paraId="35981351" w14:textId="77777777" w:rsidR="004F75DF" w:rsidRDefault="0013698B">
            <w:pPr>
              <w:pStyle w:val="TableParagraph"/>
              <w:spacing w:before="27"/>
              <w:ind w:left="201"/>
              <w:jc w:val="center"/>
              <w:rPr>
                <w:sz w:val="24"/>
              </w:rPr>
            </w:pPr>
            <w:r>
              <w:rPr>
                <w:spacing w:val="-10"/>
                <w:sz w:val="24"/>
              </w:rPr>
              <w:t>8</w:t>
            </w:r>
          </w:p>
        </w:tc>
        <w:tc>
          <w:tcPr>
            <w:tcW w:w="2125" w:type="dxa"/>
          </w:tcPr>
          <w:p w14:paraId="2629CC97" w14:textId="77777777" w:rsidR="004F75DF" w:rsidRDefault="0013698B">
            <w:pPr>
              <w:pStyle w:val="TableParagraph"/>
              <w:spacing w:before="27"/>
              <w:ind w:right="915"/>
              <w:jc w:val="right"/>
              <w:rPr>
                <w:sz w:val="24"/>
              </w:rPr>
            </w:pPr>
            <w:r>
              <w:rPr>
                <w:spacing w:val="-10"/>
                <w:sz w:val="24"/>
              </w:rPr>
              <w:t>1</w:t>
            </w:r>
          </w:p>
        </w:tc>
        <w:tc>
          <w:tcPr>
            <w:tcW w:w="1753" w:type="dxa"/>
          </w:tcPr>
          <w:p w14:paraId="2C9A7F3E" w14:textId="77777777" w:rsidR="004F75DF" w:rsidRDefault="0013698B">
            <w:pPr>
              <w:pStyle w:val="TableParagraph"/>
              <w:spacing w:before="27"/>
              <w:ind w:right="728"/>
              <w:jc w:val="right"/>
              <w:rPr>
                <w:sz w:val="24"/>
              </w:rPr>
            </w:pPr>
            <w:r>
              <w:rPr>
                <w:spacing w:val="-10"/>
                <w:sz w:val="24"/>
              </w:rPr>
              <w:t>0</w:t>
            </w:r>
          </w:p>
        </w:tc>
        <w:tc>
          <w:tcPr>
            <w:tcW w:w="238" w:type="dxa"/>
          </w:tcPr>
          <w:p w14:paraId="3E1044D1" w14:textId="77777777" w:rsidR="004F75DF" w:rsidRDefault="004F75DF">
            <w:pPr>
              <w:pStyle w:val="TableParagraph"/>
              <w:rPr>
                <w:sz w:val="24"/>
              </w:rPr>
            </w:pPr>
          </w:p>
        </w:tc>
      </w:tr>
    </w:tbl>
    <w:p w14:paraId="7F552D9B" w14:textId="77777777" w:rsidR="004F75DF" w:rsidRDefault="004F75DF">
      <w:pPr>
        <w:rPr>
          <w:sz w:val="24"/>
        </w:rPr>
        <w:sectPr w:rsidR="004F75DF">
          <w:pgSz w:w="11910" w:h="16390"/>
          <w:pgMar w:top="980" w:right="0" w:bottom="280" w:left="460" w:header="723" w:footer="0" w:gutter="0"/>
          <w:cols w:space="720"/>
        </w:sectPr>
      </w:pPr>
    </w:p>
    <w:p w14:paraId="01C3A187"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10"/>
        <w:gridCol w:w="3544"/>
        <w:gridCol w:w="984"/>
        <w:gridCol w:w="1811"/>
        <w:gridCol w:w="1498"/>
        <w:gridCol w:w="807"/>
      </w:tblGrid>
      <w:tr w:rsidR="004F75DF" w14:paraId="1CC1DC5B" w14:textId="77777777">
        <w:trPr>
          <w:trHeight w:val="527"/>
        </w:trPr>
        <w:tc>
          <w:tcPr>
            <w:tcW w:w="4754" w:type="dxa"/>
            <w:gridSpan w:val="2"/>
          </w:tcPr>
          <w:p w14:paraId="4918623A"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984" w:type="dxa"/>
          </w:tcPr>
          <w:p w14:paraId="477D2F07" w14:textId="77777777" w:rsidR="004F75DF" w:rsidRDefault="0013698B">
            <w:pPr>
              <w:pStyle w:val="TableParagraph"/>
              <w:spacing w:before="140"/>
              <w:ind w:left="467"/>
              <w:rPr>
                <w:sz w:val="24"/>
              </w:rPr>
            </w:pPr>
            <w:r>
              <w:rPr>
                <w:spacing w:val="-5"/>
                <w:sz w:val="24"/>
              </w:rPr>
              <w:t>20</w:t>
            </w:r>
          </w:p>
        </w:tc>
        <w:tc>
          <w:tcPr>
            <w:tcW w:w="4116" w:type="dxa"/>
            <w:gridSpan w:val="3"/>
          </w:tcPr>
          <w:p w14:paraId="2881F5DD" w14:textId="77777777" w:rsidR="004F75DF" w:rsidRDefault="004F75DF">
            <w:pPr>
              <w:pStyle w:val="TableParagraph"/>
              <w:rPr>
                <w:sz w:val="24"/>
              </w:rPr>
            </w:pPr>
          </w:p>
        </w:tc>
      </w:tr>
      <w:tr w:rsidR="004F75DF" w14:paraId="344EF0FC" w14:textId="77777777">
        <w:trPr>
          <w:trHeight w:val="321"/>
        </w:trPr>
        <w:tc>
          <w:tcPr>
            <w:tcW w:w="9854" w:type="dxa"/>
            <w:gridSpan w:val="6"/>
          </w:tcPr>
          <w:p w14:paraId="542F43F5" w14:textId="77777777" w:rsidR="004F75DF" w:rsidRDefault="0013698B">
            <w:pPr>
              <w:pStyle w:val="TableParagraph"/>
              <w:spacing w:before="44" w:line="257" w:lineRule="exact"/>
              <w:ind w:left="237"/>
              <w:rPr>
                <w:b/>
                <w:sz w:val="24"/>
              </w:rPr>
            </w:pPr>
            <w:r>
              <w:rPr>
                <w:b/>
                <w:sz w:val="24"/>
              </w:rPr>
              <w:t>Раздел</w:t>
            </w:r>
            <w:r>
              <w:rPr>
                <w:b/>
                <w:spacing w:val="-3"/>
                <w:sz w:val="24"/>
              </w:rPr>
              <w:t xml:space="preserve"> </w:t>
            </w:r>
            <w:r>
              <w:rPr>
                <w:b/>
                <w:sz w:val="24"/>
              </w:rPr>
              <w:t>2.</w:t>
            </w:r>
            <w:r>
              <w:rPr>
                <w:b/>
                <w:spacing w:val="1"/>
                <w:sz w:val="24"/>
              </w:rPr>
              <w:t xml:space="preserve"> </w:t>
            </w:r>
            <w:r>
              <w:rPr>
                <w:b/>
                <w:sz w:val="24"/>
              </w:rPr>
              <w:t>Общество,</w:t>
            </w:r>
            <w:r>
              <w:rPr>
                <w:b/>
                <w:spacing w:val="1"/>
                <w:sz w:val="24"/>
              </w:rPr>
              <w:t xml:space="preserve"> </w:t>
            </w:r>
            <w:r>
              <w:rPr>
                <w:b/>
                <w:sz w:val="24"/>
              </w:rPr>
              <w:t>в</w:t>
            </w:r>
            <w:r>
              <w:rPr>
                <w:b/>
                <w:spacing w:val="-2"/>
                <w:sz w:val="24"/>
              </w:rPr>
              <w:t xml:space="preserve"> </w:t>
            </w:r>
            <w:r>
              <w:rPr>
                <w:b/>
                <w:sz w:val="24"/>
              </w:rPr>
              <w:t>котором</w:t>
            </w:r>
            <w:r>
              <w:rPr>
                <w:b/>
                <w:spacing w:val="-2"/>
                <w:sz w:val="24"/>
              </w:rPr>
              <w:t xml:space="preserve"> </w:t>
            </w:r>
            <w:r>
              <w:rPr>
                <w:b/>
                <w:sz w:val="24"/>
              </w:rPr>
              <w:t>мы</w:t>
            </w:r>
            <w:r>
              <w:rPr>
                <w:b/>
                <w:spacing w:val="-7"/>
                <w:sz w:val="24"/>
              </w:rPr>
              <w:t xml:space="preserve"> </w:t>
            </w:r>
            <w:r>
              <w:rPr>
                <w:b/>
                <w:spacing w:val="-4"/>
                <w:sz w:val="24"/>
              </w:rPr>
              <w:t>живём</w:t>
            </w:r>
          </w:p>
        </w:tc>
      </w:tr>
      <w:tr w:rsidR="004F75DF" w14:paraId="476D42BE" w14:textId="77777777">
        <w:trPr>
          <w:trHeight w:val="605"/>
        </w:trPr>
        <w:tc>
          <w:tcPr>
            <w:tcW w:w="1210" w:type="dxa"/>
          </w:tcPr>
          <w:p w14:paraId="537FCB5D" w14:textId="77777777" w:rsidR="004F75DF" w:rsidRDefault="0013698B">
            <w:pPr>
              <w:pStyle w:val="TableParagraph"/>
              <w:spacing w:before="184"/>
              <w:ind w:left="103"/>
              <w:rPr>
                <w:sz w:val="24"/>
              </w:rPr>
            </w:pPr>
            <w:r>
              <w:rPr>
                <w:spacing w:val="-5"/>
                <w:sz w:val="24"/>
              </w:rPr>
              <w:t>2.1</w:t>
            </w:r>
          </w:p>
        </w:tc>
        <w:tc>
          <w:tcPr>
            <w:tcW w:w="3544" w:type="dxa"/>
          </w:tcPr>
          <w:p w14:paraId="68A98420" w14:textId="77777777" w:rsidR="004F75DF" w:rsidRDefault="0013698B">
            <w:pPr>
              <w:pStyle w:val="TableParagraph"/>
              <w:spacing w:before="37" w:line="274" w:lineRule="exact"/>
              <w:ind w:left="237" w:right="178"/>
              <w:rPr>
                <w:sz w:val="24"/>
              </w:rPr>
            </w:pPr>
            <w:r>
              <w:rPr>
                <w:sz w:val="24"/>
              </w:rPr>
              <w:t>Общество</w:t>
            </w:r>
            <w:r>
              <w:rPr>
                <w:spacing w:val="-15"/>
                <w:sz w:val="24"/>
              </w:rPr>
              <w:t xml:space="preserve"> </w:t>
            </w:r>
            <w:r>
              <w:rPr>
                <w:sz w:val="24"/>
              </w:rPr>
              <w:t>—</w:t>
            </w:r>
            <w:r>
              <w:rPr>
                <w:spacing w:val="-15"/>
                <w:sz w:val="24"/>
              </w:rPr>
              <w:t xml:space="preserve"> </w:t>
            </w:r>
            <w:r>
              <w:rPr>
                <w:sz w:val="24"/>
              </w:rPr>
              <w:t>совместная жизнь людей</w:t>
            </w:r>
          </w:p>
        </w:tc>
        <w:tc>
          <w:tcPr>
            <w:tcW w:w="984" w:type="dxa"/>
          </w:tcPr>
          <w:p w14:paraId="4A3EBB8E" w14:textId="77777777" w:rsidR="004F75DF" w:rsidRDefault="0013698B">
            <w:pPr>
              <w:pStyle w:val="TableParagraph"/>
              <w:spacing w:before="184"/>
              <w:ind w:left="530"/>
              <w:rPr>
                <w:sz w:val="24"/>
              </w:rPr>
            </w:pPr>
            <w:r>
              <w:rPr>
                <w:spacing w:val="-10"/>
                <w:sz w:val="24"/>
              </w:rPr>
              <w:t>2</w:t>
            </w:r>
          </w:p>
        </w:tc>
        <w:tc>
          <w:tcPr>
            <w:tcW w:w="1811" w:type="dxa"/>
          </w:tcPr>
          <w:p w14:paraId="63AE210F" w14:textId="77777777" w:rsidR="004F75DF" w:rsidRDefault="0013698B">
            <w:pPr>
              <w:pStyle w:val="TableParagraph"/>
              <w:spacing w:before="184"/>
              <w:ind w:right="740"/>
              <w:jc w:val="right"/>
              <w:rPr>
                <w:sz w:val="24"/>
              </w:rPr>
            </w:pPr>
            <w:r>
              <w:rPr>
                <w:spacing w:val="-10"/>
                <w:sz w:val="24"/>
              </w:rPr>
              <w:t>0</w:t>
            </w:r>
          </w:p>
        </w:tc>
        <w:tc>
          <w:tcPr>
            <w:tcW w:w="1498" w:type="dxa"/>
          </w:tcPr>
          <w:p w14:paraId="2A371A90" w14:textId="77777777" w:rsidR="004F75DF" w:rsidRDefault="0013698B">
            <w:pPr>
              <w:pStyle w:val="TableParagraph"/>
              <w:spacing w:before="184"/>
              <w:ind w:right="586"/>
              <w:jc w:val="right"/>
              <w:rPr>
                <w:sz w:val="24"/>
              </w:rPr>
            </w:pPr>
            <w:r>
              <w:rPr>
                <w:spacing w:val="-10"/>
                <w:sz w:val="24"/>
              </w:rPr>
              <w:t>0</w:t>
            </w:r>
          </w:p>
        </w:tc>
        <w:tc>
          <w:tcPr>
            <w:tcW w:w="807" w:type="dxa"/>
          </w:tcPr>
          <w:p w14:paraId="1F02BF2F" w14:textId="77777777" w:rsidR="004F75DF" w:rsidRDefault="004F75DF">
            <w:pPr>
              <w:pStyle w:val="TableParagraph"/>
              <w:rPr>
                <w:sz w:val="24"/>
              </w:rPr>
            </w:pPr>
          </w:p>
        </w:tc>
      </w:tr>
      <w:tr w:rsidR="004F75DF" w14:paraId="7F6B8D2E" w14:textId="77777777">
        <w:trPr>
          <w:trHeight w:val="599"/>
        </w:trPr>
        <w:tc>
          <w:tcPr>
            <w:tcW w:w="1210" w:type="dxa"/>
          </w:tcPr>
          <w:p w14:paraId="45A6569A" w14:textId="77777777" w:rsidR="004F75DF" w:rsidRDefault="0013698B">
            <w:pPr>
              <w:pStyle w:val="TableParagraph"/>
              <w:spacing w:before="179"/>
              <w:ind w:left="103"/>
              <w:rPr>
                <w:sz w:val="24"/>
              </w:rPr>
            </w:pPr>
            <w:r>
              <w:rPr>
                <w:spacing w:val="-5"/>
                <w:sz w:val="24"/>
              </w:rPr>
              <w:t>2.2</w:t>
            </w:r>
          </w:p>
        </w:tc>
        <w:tc>
          <w:tcPr>
            <w:tcW w:w="3544" w:type="dxa"/>
          </w:tcPr>
          <w:p w14:paraId="19553B26" w14:textId="77777777" w:rsidR="004F75DF" w:rsidRDefault="0013698B">
            <w:pPr>
              <w:pStyle w:val="TableParagraph"/>
              <w:spacing w:before="20" w:line="280" w:lineRule="atLeast"/>
              <w:ind w:left="237" w:right="178"/>
              <w:rPr>
                <w:sz w:val="24"/>
              </w:rPr>
            </w:pPr>
            <w:r>
              <w:rPr>
                <w:sz w:val="24"/>
              </w:rPr>
              <w:t>Положение</w:t>
            </w:r>
            <w:r>
              <w:rPr>
                <w:spacing w:val="-15"/>
                <w:sz w:val="24"/>
              </w:rPr>
              <w:t xml:space="preserve"> </w:t>
            </w:r>
            <w:r>
              <w:rPr>
                <w:sz w:val="24"/>
              </w:rPr>
              <w:t>человека</w:t>
            </w:r>
            <w:r>
              <w:rPr>
                <w:spacing w:val="-15"/>
                <w:sz w:val="24"/>
              </w:rPr>
              <w:t xml:space="preserve"> </w:t>
            </w:r>
            <w:r>
              <w:rPr>
                <w:sz w:val="24"/>
              </w:rPr>
              <w:t xml:space="preserve">в </w:t>
            </w:r>
            <w:r>
              <w:rPr>
                <w:spacing w:val="-2"/>
                <w:sz w:val="24"/>
              </w:rPr>
              <w:t>обществе</w:t>
            </w:r>
          </w:p>
        </w:tc>
        <w:tc>
          <w:tcPr>
            <w:tcW w:w="984" w:type="dxa"/>
          </w:tcPr>
          <w:p w14:paraId="75CAD52D" w14:textId="77777777" w:rsidR="004F75DF" w:rsidRDefault="0013698B">
            <w:pPr>
              <w:pStyle w:val="TableParagraph"/>
              <w:spacing w:before="179"/>
              <w:ind w:left="530"/>
              <w:rPr>
                <w:sz w:val="24"/>
              </w:rPr>
            </w:pPr>
            <w:r>
              <w:rPr>
                <w:spacing w:val="-10"/>
                <w:sz w:val="24"/>
              </w:rPr>
              <w:t>1</w:t>
            </w:r>
          </w:p>
        </w:tc>
        <w:tc>
          <w:tcPr>
            <w:tcW w:w="1811" w:type="dxa"/>
          </w:tcPr>
          <w:p w14:paraId="01611E48" w14:textId="77777777" w:rsidR="004F75DF" w:rsidRDefault="0013698B">
            <w:pPr>
              <w:pStyle w:val="TableParagraph"/>
              <w:spacing w:before="179"/>
              <w:ind w:right="740"/>
              <w:jc w:val="right"/>
              <w:rPr>
                <w:sz w:val="24"/>
              </w:rPr>
            </w:pPr>
            <w:r>
              <w:rPr>
                <w:spacing w:val="-10"/>
                <w:sz w:val="24"/>
              </w:rPr>
              <w:t>0</w:t>
            </w:r>
          </w:p>
        </w:tc>
        <w:tc>
          <w:tcPr>
            <w:tcW w:w="1498" w:type="dxa"/>
          </w:tcPr>
          <w:p w14:paraId="05D3583F" w14:textId="77777777" w:rsidR="004F75DF" w:rsidRDefault="0013698B">
            <w:pPr>
              <w:pStyle w:val="TableParagraph"/>
              <w:spacing w:before="179"/>
              <w:ind w:right="586"/>
              <w:jc w:val="right"/>
              <w:rPr>
                <w:sz w:val="24"/>
              </w:rPr>
            </w:pPr>
            <w:r>
              <w:rPr>
                <w:spacing w:val="-10"/>
                <w:sz w:val="24"/>
              </w:rPr>
              <w:t>0</w:t>
            </w:r>
          </w:p>
        </w:tc>
        <w:tc>
          <w:tcPr>
            <w:tcW w:w="807" w:type="dxa"/>
          </w:tcPr>
          <w:p w14:paraId="17ED232F" w14:textId="77777777" w:rsidR="004F75DF" w:rsidRDefault="004F75DF">
            <w:pPr>
              <w:pStyle w:val="TableParagraph"/>
              <w:rPr>
                <w:sz w:val="24"/>
              </w:rPr>
            </w:pPr>
          </w:p>
        </w:tc>
      </w:tr>
      <w:tr w:rsidR="004F75DF" w14:paraId="3198C5E5" w14:textId="77777777">
        <w:trPr>
          <w:trHeight w:val="878"/>
        </w:trPr>
        <w:tc>
          <w:tcPr>
            <w:tcW w:w="1210" w:type="dxa"/>
          </w:tcPr>
          <w:p w14:paraId="5C142D1B" w14:textId="77777777" w:rsidR="004F75DF" w:rsidRDefault="004F75DF">
            <w:pPr>
              <w:pStyle w:val="TableParagraph"/>
              <w:spacing w:before="42"/>
              <w:rPr>
                <w:b/>
                <w:sz w:val="24"/>
              </w:rPr>
            </w:pPr>
          </w:p>
          <w:p w14:paraId="0D13398E" w14:textId="77777777" w:rsidR="004F75DF" w:rsidRDefault="0013698B">
            <w:pPr>
              <w:pStyle w:val="TableParagraph"/>
              <w:ind w:left="103"/>
              <w:rPr>
                <w:sz w:val="24"/>
              </w:rPr>
            </w:pPr>
            <w:r>
              <w:rPr>
                <w:spacing w:val="-5"/>
                <w:sz w:val="24"/>
              </w:rPr>
              <w:t>2.3</w:t>
            </w:r>
          </w:p>
        </w:tc>
        <w:tc>
          <w:tcPr>
            <w:tcW w:w="3544" w:type="dxa"/>
          </w:tcPr>
          <w:p w14:paraId="3593C0C6" w14:textId="77777777" w:rsidR="004F75DF" w:rsidRDefault="0013698B">
            <w:pPr>
              <w:pStyle w:val="TableParagraph"/>
              <w:spacing w:before="47" w:line="237" w:lineRule="auto"/>
              <w:ind w:left="237" w:right="178"/>
              <w:rPr>
                <w:sz w:val="24"/>
              </w:rPr>
            </w:pPr>
            <w:r>
              <w:rPr>
                <w:sz w:val="24"/>
              </w:rPr>
              <w:t>Роль</w:t>
            </w:r>
            <w:r>
              <w:rPr>
                <w:spacing w:val="-13"/>
                <w:sz w:val="24"/>
              </w:rPr>
              <w:t xml:space="preserve"> </w:t>
            </w:r>
            <w:r>
              <w:rPr>
                <w:sz w:val="24"/>
              </w:rPr>
              <w:t>экономики</w:t>
            </w:r>
            <w:r>
              <w:rPr>
                <w:spacing w:val="-13"/>
                <w:sz w:val="24"/>
              </w:rPr>
              <w:t xml:space="preserve"> </w:t>
            </w:r>
            <w:r>
              <w:rPr>
                <w:sz w:val="24"/>
              </w:rPr>
              <w:t>в</w:t>
            </w:r>
            <w:r>
              <w:rPr>
                <w:spacing w:val="-12"/>
                <w:sz w:val="24"/>
              </w:rPr>
              <w:t xml:space="preserve"> </w:t>
            </w:r>
            <w:r>
              <w:rPr>
                <w:sz w:val="24"/>
              </w:rPr>
              <w:t>жизни общества. Основные</w:t>
            </w:r>
          </w:p>
          <w:p w14:paraId="00572AA6" w14:textId="77777777" w:rsidR="004F75DF" w:rsidRDefault="0013698B">
            <w:pPr>
              <w:pStyle w:val="TableParagraph"/>
              <w:spacing w:before="3" w:line="262" w:lineRule="exact"/>
              <w:ind w:left="237"/>
              <w:rPr>
                <w:sz w:val="24"/>
              </w:rPr>
            </w:pPr>
            <w:r>
              <w:rPr>
                <w:sz w:val="24"/>
              </w:rPr>
              <w:t>участники</w:t>
            </w:r>
            <w:r>
              <w:rPr>
                <w:spacing w:val="-3"/>
                <w:sz w:val="24"/>
              </w:rPr>
              <w:t xml:space="preserve"> </w:t>
            </w:r>
            <w:r>
              <w:rPr>
                <w:spacing w:val="-2"/>
                <w:sz w:val="24"/>
              </w:rPr>
              <w:t>экономики</w:t>
            </w:r>
          </w:p>
        </w:tc>
        <w:tc>
          <w:tcPr>
            <w:tcW w:w="984" w:type="dxa"/>
          </w:tcPr>
          <w:p w14:paraId="2B0BD70E" w14:textId="77777777" w:rsidR="004F75DF" w:rsidRDefault="004F75DF">
            <w:pPr>
              <w:pStyle w:val="TableParagraph"/>
              <w:spacing w:before="42"/>
              <w:rPr>
                <w:b/>
                <w:sz w:val="24"/>
              </w:rPr>
            </w:pPr>
          </w:p>
          <w:p w14:paraId="00460923" w14:textId="77777777" w:rsidR="004F75DF" w:rsidRDefault="0013698B">
            <w:pPr>
              <w:pStyle w:val="TableParagraph"/>
              <w:ind w:left="530"/>
              <w:rPr>
                <w:sz w:val="24"/>
              </w:rPr>
            </w:pPr>
            <w:r>
              <w:rPr>
                <w:spacing w:val="-10"/>
                <w:sz w:val="24"/>
              </w:rPr>
              <w:t>1</w:t>
            </w:r>
          </w:p>
        </w:tc>
        <w:tc>
          <w:tcPr>
            <w:tcW w:w="1811" w:type="dxa"/>
          </w:tcPr>
          <w:p w14:paraId="19D9256F" w14:textId="77777777" w:rsidR="004F75DF" w:rsidRDefault="004F75DF">
            <w:pPr>
              <w:pStyle w:val="TableParagraph"/>
              <w:spacing w:before="42"/>
              <w:rPr>
                <w:b/>
                <w:sz w:val="24"/>
              </w:rPr>
            </w:pPr>
          </w:p>
          <w:p w14:paraId="3A7DE320" w14:textId="77777777" w:rsidR="004F75DF" w:rsidRDefault="0013698B">
            <w:pPr>
              <w:pStyle w:val="TableParagraph"/>
              <w:ind w:right="740"/>
              <w:jc w:val="right"/>
              <w:rPr>
                <w:sz w:val="24"/>
              </w:rPr>
            </w:pPr>
            <w:r>
              <w:rPr>
                <w:spacing w:val="-10"/>
                <w:sz w:val="24"/>
              </w:rPr>
              <w:t>0</w:t>
            </w:r>
          </w:p>
        </w:tc>
        <w:tc>
          <w:tcPr>
            <w:tcW w:w="1498" w:type="dxa"/>
          </w:tcPr>
          <w:p w14:paraId="0A7F15A1" w14:textId="77777777" w:rsidR="004F75DF" w:rsidRDefault="004F75DF">
            <w:pPr>
              <w:pStyle w:val="TableParagraph"/>
              <w:spacing w:before="42"/>
              <w:rPr>
                <w:b/>
                <w:sz w:val="24"/>
              </w:rPr>
            </w:pPr>
          </w:p>
          <w:p w14:paraId="486D86B9" w14:textId="77777777" w:rsidR="004F75DF" w:rsidRDefault="0013698B">
            <w:pPr>
              <w:pStyle w:val="TableParagraph"/>
              <w:ind w:right="586"/>
              <w:jc w:val="right"/>
              <w:rPr>
                <w:sz w:val="24"/>
              </w:rPr>
            </w:pPr>
            <w:r>
              <w:rPr>
                <w:spacing w:val="-10"/>
                <w:sz w:val="24"/>
              </w:rPr>
              <w:t>0</w:t>
            </w:r>
          </w:p>
        </w:tc>
        <w:tc>
          <w:tcPr>
            <w:tcW w:w="807" w:type="dxa"/>
          </w:tcPr>
          <w:p w14:paraId="2CD63AC1" w14:textId="77777777" w:rsidR="004F75DF" w:rsidRDefault="004F75DF">
            <w:pPr>
              <w:pStyle w:val="TableParagraph"/>
              <w:rPr>
                <w:sz w:val="24"/>
              </w:rPr>
            </w:pPr>
          </w:p>
        </w:tc>
      </w:tr>
      <w:tr w:rsidR="004F75DF" w14:paraId="7A5C65F3" w14:textId="77777777">
        <w:trPr>
          <w:trHeight w:val="326"/>
        </w:trPr>
        <w:tc>
          <w:tcPr>
            <w:tcW w:w="1210" w:type="dxa"/>
          </w:tcPr>
          <w:p w14:paraId="4CECBC7B" w14:textId="77777777" w:rsidR="004F75DF" w:rsidRDefault="0013698B">
            <w:pPr>
              <w:pStyle w:val="TableParagraph"/>
              <w:spacing w:before="44" w:line="262" w:lineRule="exact"/>
              <w:ind w:left="103"/>
              <w:rPr>
                <w:sz w:val="24"/>
              </w:rPr>
            </w:pPr>
            <w:r>
              <w:rPr>
                <w:spacing w:val="-5"/>
                <w:sz w:val="24"/>
              </w:rPr>
              <w:t>2.4</w:t>
            </w:r>
          </w:p>
        </w:tc>
        <w:tc>
          <w:tcPr>
            <w:tcW w:w="3544" w:type="dxa"/>
          </w:tcPr>
          <w:p w14:paraId="31078FCE" w14:textId="77777777" w:rsidR="004F75DF" w:rsidRDefault="0013698B">
            <w:pPr>
              <w:pStyle w:val="TableParagraph"/>
              <w:spacing w:before="44" w:line="262" w:lineRule="exact"/>
              <w:ind w:left="237"/>
              <w:rPr>
                <w:sz w:val="24"/>
              </w:rPr>
            </w:pPr>
            <w:r>
              <w:rPr>
                <w:sz w:val="24"/>
              </w:rPr>
              <w:t>Политическая</w:t>
            </w:r>
            <w:r>
              <w:rPr>
                <w:spacing w:val="-7"/>
                <w:sz w:val="24"/>
              </w:rPr>
              <w:t xml:space="preserve"> </w:t>
            </w:r>
            <w:r>
              <w:rPr>
                <w:spacing w:val="-4"/>
                <w:sz w:val="24"/>
              </w:rPr>
              <w:t>жизнь</w:t>
            </w:r>
          </w:p>
        </w:tc>
        <w:tc>
          <w:tcPr>
            <w:tcW w:w="984" w:type="dxa"/>
          </w:tcPr>
          <w:p w14:paraId="0A249281" w14:textId="77777777" w:rsidR="004F75DF" w:rsidRDefault="0013698B">
            <w:pPr>
              <w:pStyle w:val="TableParagraph"/>
              <w:spacing w:before="44" w:line="262" w:lineRule="exact"/>
              <w:ind w:left="530"/>
              <w:rPr>
                <w:sz w:val="24"/>
              </w:rPr>
            </w:pPr>
            <w:r>
              <w:rPr>
                <w:spacing w:val="-10"/>
                <w:sz w:val="24"/>
              </w:rPr>
              <w:t>2</w:t>
            </w:r>
          </w:p>
        </w:tc>
        <w:tc>
          <w:tcPr>
            <w:tcW w:w="1811" w:type="dxa"/>
          </w:tcPr>
          <w:p w14:paraId="381508F9" w14:textId="77777777" w:rsidR="004F75DF" w:rsidRDefault="0013698B">
            <w:pPr>
              <w:pStyle w:val="TableParagraph"/>
              <w:spacing w:before="44" w:line="262" w:lineRule="exact"/>
              <w:ind w:right="740"/>
              <w:jc w:val="right"/>
              <w:rPr>
                <w:sz w:val="24"/>
              </w:rPr>
            </w:pPr>
            <w:r>
              <w:rPr>
                <w:spacing w:val="-10"/>
                <w:sz w:val="24"/>
              </w:rPr>
              <w:t>0</w:t>
            </w:r>
          </w:p>
        </w:tc>
        <w:tc>
          <w:tcPr>
            <w:tcW w:w="1498" w:type="dxa"/>
          </w:tcPr>
          <w:p w14:paraId="1A061572" w14:textId="77777777" w:rsidR="004F75DF" w:rsidRDefault="0013698B">
            <w:pPr>
              <w:pStyle w:val="TableParagraph"/>
              <w:spacing w:before="44" w:line="262" w:lineRule="exact"/>
              <w:ind w:right="586"/>
              <w:jc w:val="right"/>
              <w:rPr>
                <w:sz w:val="24"/>
              </w:rPr>
            </w:pPr>
            <w:r>
              <w:rPr>
                <w:spacing w:val="-10"/>
                <w:sz w:val="24"/>
              </w:rPr>
              <w:t>0</w:t>
            </w:r>
          </w:p>
        </w:tc>
        <w:tc>
          <w:tcPr>
            <w:tcW w:w="807" w:type="dxa"/>
          </w:tcPr>
          <w:p w14:paraId="767179D9" w14:textId="77777777" w:rsidR="004F75DF" w:rsidRDefault="004F75DF">
            <w:pPr>
              <w:pStyle w:val="TableParagraph"/>
              <w:rPr>
                <w:sz w:val="24"/>
              </w:rPr>
            </w:pPr>
          </w:p>
        </w:tc>
      </w:tr>
      <w:tr w:rsidR="004F75DF" w14:paraId="069FFD1D" w14:textId="77777777">
        <w:trPr>
          <w:trHeight w:val="326"/>
        </w:trPr>
        <w:tc>
          <w:tcPr>
            <w:tcW w:w="1210" w:type="dxa"/>
          </w:tcPr>
          <w:p w14:paraId="45C01FAD" w14:textId="77777777" w:rsidR="004F75DF" w:rsidRDefault="0013698B">
            <w:pPr>
              <w:pStyle w:val="TableParagraph"/>
              <w:spacing w:before="44" w:line="262" w:lineRule="exact"/>
              <w:ind w:left="103"/>
              <w:rPr>
                <w:sz w:val="24"/>
              </w:rPr>
            </w:pPr>
            <w:r>
              <w:rPr>
                <w:spacing w:val="-5"/>
                <w:sz w:val="24"/>
              </w:rPr>
              <w:t>2.5</w:t>
            </w:r>
          </w:p>
        </w:tc>
        <w:tc>
          <w:tcPr>
            <w:tcW w:w="3544" w:type="dxa"/>
          </w:tcPr>
          <w:p w14:paraId="768C082F" w14:textId="77777777" w:rsidR="004F75DF" w:rsidRDefault="0013698B">
            <w:pPr>
              <w:pStyle w:val="TableParagraph"/>
              <w:spacing w:before="44" w:line="262" w:lineRule="exact"/>
              <w:ind w:left="237"/>
              <w:rPr>
                <w:sz w:val="24"/>
              </w:rPr>
            </w:pPr>
            <w:r>
              <w:rPr>
                <w:sz w:val="24"/>
              </w:rPr>
              <w:t>Культурная</w:t>
            </w:r>
            <w:r>
              <w:rPr>
                <w:spacing w:val="-9"/>
                <w:sz w:val="24"/>
              </w:rPr>
              <w:t xml:space="preserve"> </w:t>
            </w:r>
            <w:r>
              <w:rPr>
                <w:spacing w:val="-2"/>
                <w:sz w:val="24"/>
              </w:rPr>
              <w:t>жизнь</w:t>
            </w:r>
          </w:p>
        </w:tc>
        <w:tc>
          <w:tcPr>
            <w:tcW w:w="984" w:type="dxa"/>
          </w:tcPr>
          <w:p w14:paraId="7522F931" w14:textId="77777777" w:rsidR="004F75DF" w:rsidRDefault="0013698B">
            <w:pPr>
              <w:pStyle w:val="TableParagraph"/>
              <w:spacing w:before="44" w:line="262" w:lineRule="exact"/>
              <w:ind w:left="530"/>
              <w:rPr>
                <w:sz w:val="24"/>
              </w:rPr>
            </w:pPr>
            <w:r>
              <w:rPr>
                <w:spacing w:val="-10"/>
                <w:sz w:val="24"/>
              </w:rPr>
              <w:t>1</w:t>
            </w:r>
          </w:p>
        </w:tc>
        <w:tc>
          <w:tcPr>
            <w:tcW w:w="1811" w:type="dxa"/>
          </w:tcPr>
          <w:p w14:paraId="59BED266" w14:textId="77777777" w:rsidR="004F75DF" w:rsidRDefault="0013698B">
            <w:pPr>
              <w:pStyle w:val="TableParagraph"/>
              <w:spacing w:before="44" w:line="262" w:lineRule="exact"/>
              <w:ind w:right="740"/>
              <w:jc w:val="right"/>
              <w:rPr>
                <w:sz w:val="24"/>
              </w:rPr>
            </w:pPr>
            <w:r>
              <w:rPr>
                <w:spacing w:val="-10"/>
                <w:sz w:val="24"/>
              </w:rPr>
              <w:t>0</w:t>
            </w:r>
          </w:p>
        </w:tc>
        <w:tc>
          <w:tcPr>
            <w:tcW w:w="1498" w:type="dxa"/>
          </w:tcPr>
          <w:p w14:paraId="089A67CD" w14:textId="77777777" w:rsidR="004F75DF" w:rsidRDefault="0013698B">
            <w:pPr>
              <w:pStyle w:val="TableParagraph"/>
              <w:spacing w:before="44" w:line="262" w:lineRule="exact"/>
              <w:ind w:right="586"/>
              <w:jc w:val="right"/>
              <w:rPr>
                <w:sz w:val="24"/>
              </w:rPr>
            </w:pPr>
            <w:r>
              <w:rPr>
                <w:spacing w:val="-10"/>
                <w:sz w:val="24"/>
              </w:rPr>
              <w:t>0</w:t>
            </w:r>
          </w:p>
        </w:tc>
        <w:tc>
          <w:tcPr>
            <w:tcW w:w="807" w:type="dxa"/>
          </w:tcPr>
          <w:p w14:paraId="268CE7A9" w14:textId="77777777" w:rsidR="004F75DF" w:rsidRDefault="004F75DF">
            <w:pPr>
              <w:pStyle w:val="TableParagraph"/>
              <w:rPr>
                <w:sz w:val="24"/>
              </w:rPr>
            </w:pPr>
          </w:p>
        </w:tc>
      </w:tr>
      <w:tr w:rsidR="004F75DF" w14:paraId="6262282A" w14:textId="77777777">
        <w:trPr>
          <w:trHeight w:val="326"/>
        </w:trPr>
        <w:tc>
          <w:tcPr>
            <w:tcW w:w="1210" w:type="dxa"/>
          </w:tcPr>
          <w:p w14:paraId="42BDF649" w14:textId="77777777" w:rsidR="004F75DF" w:rsidRDefault="0013698B">
            <w:pPr>
              <w:pStyle w:val="TableParagraph"/>
              <w:spacing w:before="44" w:line="262" w:lineRule="exact"/>
              <w:ind w:left="103"/>
              <w:rPr>
                <w:sz w:val="24"/>
              </w:rPr>
            </w:pPr>
            <w:r>
              <w:rPr>
                <w:spacing w:val="-5"/>
                <w:sz w:val="24"/>
              </w:rPr>
              <w:t>2.6</w:t>
            </w:r>
          </w:p>
        </w:tc>
        <w:tc>
          <w:tcPr>
            <w:tcW w:w="3544" w:type="dxa"/>
          </w:tcPr>
          <w:p w14:paraId="0C9E2391" w14:textId="77777777" w:rsidR="004F75DF" w:rsidRDefault="0013698B">
            <w:pPr>
              <w:pStyle w:val="TableParagraph"/>
              <w:spacing w:before="44" w:line="262" w:lineRule="exact"/>
              <w:ind w:left="237"/>
              <w:rPr>
                <w:sz w:val="24"/>
              </w:rPr>
            </w:pPr>
            <w:r>
              <w:rPr>
                <w:sz w:val="24"/>
              </w:rPr>
              <w:t>Развитие</w:t>
            </w:r>
            <w:r>
              <w:rPr>
                <w:spacing w:val="-9"/>
                <w:sz w:val="24"/>
              </w:rPr>
              <w:t xml:space="preserve"> </w:t>
            </w:r>
            <w:r>
              <w:rPr>
                <w:spacing w:val="-2"/>
                <w:sz w:val="24"/>
              </w:rPr>
              <w:t>общества</w:t>
            </w:r>
          </w:p>
        </w:tc>
        <w:tc>
          <w:tcPr>
            <w:tcW w:w="984" w:type="dxa"/>
          </w:tcPr>
          <w:p w14:paraId="29C72B5F" w14:textId="77777777" w:rsidR="004F75DF" w:rsidRDefault="0013698B">
            <w:pPr>
              <w:pStyle w:val="TableParagraph"/>
              <w:spacing w:before="44" w:line="262" w:lineRule="exact"/>
              <w:ind w:left="530"/>
              <w:rPr>
                <w:sz w:val="24"/>
              </w:rPr>
            </w:pPr>
            <w:r>
              <w:rPr>
                <w:spacing w:val="-10"/>
                <w:sz w:val="24"/>
              </w:rPr>
              <w:t>3</w:t>
            </w:r>
          </w:p>
        </w:tc>
        <w:tc>
          <w:tcPr>
            <w:tcW w:w="1811" w:type="dxa"/>
          </w:tcPr>
          <w:p w14:paraId="58D7B01B" w14:textId="77777777" w:rsidR="004F75DF" w:rsidRDefault="0013698B">
            <w:pPr>
              <w:pStyle w:val="TableParagraph"/>
              <w:spacing w:before="44" w:line="262" w:lineRule="exact"/>
              <w:ind w:right="740"/>
              <w:jc w:val="right"/>
              <w:rPr>
                <w:sz w:val="24"/>
              </w:rPr>
            </w:pPr>
            <w:r>
              <w:rPr>
                <w:spacing w:val="-10"/>
                <w:sz w:val="24"/>
              </w:rPr>
              <w:t>1</w:t>
            </w:r>
          </w:p>
        </w:tc>
        <w:tc>
          <w:tcPr>
            <w:tcW w:w="1498" w:type="dxa"/>
          </w:tcPr>
          <w:p w14:paraId="658BD86B" w14:textId="77777777" w:rsidR="004F75DF" w:rsidRDefault="0013698B">
            <w:pPr>
              <w:pStyle w:val="TableParagraph"/>
              <w:spacing w:before="44" w:line="262" w:lineRule="exact"/>
              <w:ind w:right="586"/>
              <w:jc w:val="right"/>
              <w:rPr>
                <w:sz w:val="24"/>
              </w:rPr>
            </w:pPr>
            <w:r>
              <w:rPr>
                <w:spacing w:val="-10"/>
                <w:sz w:val="24"/>
              </w:rPr>
              <w:t>0</w:t>
            </w:r>
          </w:p>
        </w:tc>
        <w:tc>
          <w:tcPr>
            <w:tcW w:w="807" w:type="dxa"/>
          </w:tcPr>
          <w:p w14:paraId="40FA6E31" w14:textId="77777777" w:rsidR="004F75DF" w:rsidRDefault="004F75DF">
            <w:pPr>
              <w:pStyle w:val="TableParagraph"/>
              <w:rPr>
                <w:sz w:val="24"/>
              </w:rPr>
            </w:pPr>
          </w:p>
        </w:tc>
      </w:tr>
      <w:tr w:rsidR="004F75DF" w14:paraId="454F8B2C" w14:textId="77777777">
        <w:trPr>
          <w:trHeight w:val="527"/>
        </w:trPr>
        <w:tc>
          <w:tcPr>
            <w:tcW w:w="4754" w:type="dxa"/>
            <w:gridSpan w:val="2"/>
          </w:tcPr>
          <w:p w14:paraId="6AABAF58"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984" w:type="dxa"/>
          </w:tcPr>
          <w:p w14:paraId="5772A5DF" w14:textId="77777777" w:rsidR="004F75DF" w:rsidRDefault="0013698B">
            <w:pPr>
              <w:pStyle w:val="TableParagraph"/>
              <w:spacing w:before="140"/>
              <w:ind w:left="467"/>
              <w:rPr>
                <w:sz w:val="24"/>
              </w:rPr>
            </w:pPr>
            <w:r>
              <w:rPr>
                <w:spacing w:val="-5"/>
                <w:sz w:val="24"/>
              </w:rPr>
              <w:t>10</w:t>
            </w:r>
          </w:p>
        </w:tc>
        <w:tc>
          <w:tcPr>
            <w:tcW w:w="4116" w:type="dxa"/>
            <w:gridSpan w:val="3"/>
          </w:tcPr>
          <w:p w14:paraId="64525339" w14:textId="77777777" w:rsidR="004F75DF" w:rsidRDefault="004F75DF">
            <w:pPr>
              <w:pStyle w:val="TableParagraph"/>
              <w:rPr>
                <w:sz w:val="24"/>
              </w:rPr>
            </w:pPr>
          </w:p>
        </w:tc>
      </w:tr>
      <w:tr w:rsidR="004F75DF" w14:paraId="3A4DA839" w14:textId="77777777">
        <w:trPr>
          <w:trHeight w:val="326"/>
        </w:trPr>
        <w:tc>
          <w:tcPr>
            <w:tcW w:w="4754" w:type="dxa"/>
            <w:gridSpan w:val="2"/>
          </w:tcPr>
          <w:p w14:paraId="179AEC2E" w14:textId="77777777" w:rsidR="004F75DF" w:rsidRDefault="0013698B">
            <w:pPr>
              <w:pStyle w:val="TableParagraph"/>
              <w:spacing w:before="40" w:line="266" w:lineRule="exact"/>
              <w:ind w:left="237"/>
              <w:rPr>
                <w:sz w:val="24"/>
              </w:rPr>
            </w:pPr>
            <w:r>
              <w:rPr>
                <w:sz w:val="24"/>
              </w:rPr>
              <w:t>Защита</w:t>
            </w:r>
            <w:r>
              <w:rPr>
                <w:spacing w:val="-4"/>
                <w:sz w:val="24"/>
              </w:rPr>
              <w:t xml:space="preserve"> </w:t>
            </w:r>
            <w:r>
              <w:rPr>
                <w:sz w:val="24"/>
              </w:rPr>
              <w:t>проектов,</w:t>
            </w:r>
            <w:r>
              <w:rPr>
                <w:spacing w:val="-4"/>
                <w:sz w:val="24"/>
              </w:rPr>
              <w:t xml:space="preserve"> </w:t>
            </w:r>
            <w:r>
              <w:rPr>
                <w:sz w:val="24"/>
              </w:rPr>
              <w:t>итоговое</w:t>
            </w:r>
            <w:r>
              <w:rPr>
                <w:spacing w:val="-3"/>
                <w:sz w:val="24"/>
              </w:rPr>
              <w:t xml:space="preserve"> </w:t>
            </w:r>
            <w:r>
              <w:rPr>
                <w:spacing w:val="-2"/>
                <w:sz w:val="24"/>
              </w:rPr>
              <w:t>повторение</w:t>
            </w:r>
          </w:p>
        </w:tc>
        <w:tc>
          <w:tcPr>
            <w:tcW w:w="984" w:type="dxa"/>
          </w:tcPr>
          <w:p w14:paraId="2D636858" w14:textId="77777777" w:rsidR="004F75DF" w:rsidRDefault="0013698B">
            <w:pPr>
              <w:pStyle w:val="TableParagraph"/>
              <w:spacing w:before="40" w:line="266" w:lineRule="exact"/>
              <w:ind w:left="530"/>
              <w:rPr>
                <w:sz w:val="24"/>
              </w:rPr>
            </w:pPr>
            <w:r>
              <w:rPr>
                <w:spacing w:val="-10"/>
                <w:sz w:val="24"/>
              </w:rPr>
              <w:t>4</w:t>
            </w:r>
          </w:p>
        </w:tc>
        <w:tc>
          <w:tcPr>
            <w:tcW w:w="1811" w:type="dxa"/>
          </w:tcPr>
          <w:p w14:paraId="59A6C452" w14:textId="77777777" w:rsidR="004F75DF" w:rsidRDefault="0013698B">
            <w:pPr>
              <w:pStyle w:val="TableParagraph"/>
              <w:spacing w:before="40" w:line="266" w:lineRule="exact"/>
              <w:ind w:right="740"/>
              <w:jc w:val="right"/>
              <w:rPr>
                <w:sz w:val="24"/>
              </w:rPr>
            </w:pPr>
            <w:r>
              <w:rPr>
                <w:spacing w:val="-10"/>
                <w:sz w:val="24"/>
              </w:rPr>
              <w:t>0</w:t>
            </w:r>
          </w:p>
        </w:tc>
        <w:tc>
          <w:tcPr>
            <w:tcW w:w="1498" w:type="dxa"/>
          </w:tcPr>
          <w:p w14:paraId="6DC65B26" w14:textId="77777777" w:rsidR="004F75DF" w:rsidRDefault="0013698B">
            <w:pPr>
              <w:pStyle w:val="TableParagraph"/>
              <w:spacing w:before="40" w:line="266" w:lineRule="exact"/>
              <w:ind w:right="586"/>
              <w:jc w:val="right"/>
              <w:rPr>
                <w:sz w:val="24"/>
              </w:rPr>
            </w:pPr>
            <w:r>
              <w:rPr>
                <w:spacing w:val="-10"/>
                <w:sz w:val="24"/>
              </w:rPr>
              <w:t>0</w:t>
            </w:r>
          </w:p>
        </w:tc>
        <w:tc>
          <w:tcPr>
            <w:tcW w:w="807" w:type="dxa"/>
          </w:tcPr>
          <w:p w14:paraId="6DA3A714" w14:textId="77777777" w:rsidR="004F75DF" w:rsidRDefault="004F75DF">
            <w:pPr>
              <w:pStyle w:val="TableParagraph"/>
              <w:rPr>
                <w:sz w:val="24"/>
              </w:rPr>
            </w:pPr>
          </w:p>
        </w:tc>
      </w:tr>
      <w:tr w:rsidR="004F75DF" w14:paraId="0439EC3E" w14:textId="77777777">
        <w:trPr>
          <w:trHeight w:val="599"/>
        </w:trPr>
        <w:tc>
          <w:tcPr>
            <w:tcW w:w="4754" w:type="dxa"/>
            <w:gridSpan w:val="2"/>
          </w:tcPr>
          <w:p w14:paraId="503B5338" w14:textId="77777777" w:rsidR="004F75DF" w:rsidRDefault="0013698B">
            <w:pPr>
              <w:pStyle w:val="TableParagraph"/>
              <w:spacing w:before="20" w:line="280" w:lineRule="atLeas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84" w:type="dxa"/>
          </w:tcPr>
          <w:p w14:paraId="0EF4743F" w14:textId="77777777" w:rsidR="004F75DF" w:rsidRDefault="0013698B">
            <w:pPr>
              <w:pStyle w:val="TableParagraph"/>
              <w:spacing w:before="179"/>
              <w:ind w:left="467"/>
              <w:rPr>
                <w:sz w:val="24"/>
              </w:rPr>
            </w:pPr>
            <w:r>
              <w:rPr>
                <w:spacing w:val="-5"/>
                <w:sz w:val="24"/>
              </w:rPr>
              <w:t>34</w:t>
            </w:r>
          </w:p>
        </w:tc>
        <w:tc>
          <w:tcPr>
            <w:tcW w:w="1811" w:type="dxa"/>
          </w:tcPr>
          <w:p w14:paraId="531C53C0" w14:textId="77777777" w:rsidR="004F75DF" w:rsidRDefault="0013698B">
            <w:pPr>
              <w:pStyle w:val="TableParagraph"/>
              <w:spacing w:before="179"/>
              <w:ind w:right="740"/>
              <w:jc w:val="right"/>
              <w:rPr>
                <w:sz w:val="24"/>
              </w:rPr>
            </w:pPr>
            <w:r>
              <w:rPr>
                <w:spacing w:val="-10"/>
                <w:sz w:val="24"/>
              </w:rPr>
              <w:t>2</w:t>
            </w:r>
          </w:p>
        </w:tc>
        <w:tc>
          <w:tcPr>
            <w:tcW w:w="1498" w:type="dxa"/>
          </w:tcPr>
          <w:p w14:paraId="00C5D5CE" w14:textId="77777777" w:rsidR="004F75DF" w:rsidRDefault="0013698B">
            <w:pPr>
              <w:pStyle w:val="TableParagraph"/>
              <w:spacing w:before="179"/>
              <w:ind w:right="586"/>
              <w:jc w:val="right"/>
              <w:rPr>
                <w:sz w:val="24"/>
              </w:rPr>
            </w:pPr>
            <w:r>
              <w:rPr>
                <w:spacing w:val="-10"/>
                <w:sz w:val="24"/>
              </w:rPr>
              <w:t>0</w:t>
            </w:r>
          </w:p>
        </w:tc>
        <w:tc>
          <w:tcPr>
            <w:tcW w:w="807" w:type="dxa"/>
          </w:tcPr>
          <w:p w14:paraId="40A7E646" w14:textId="77777777" w:rsidR="004F75DF" w:rsidRDefault="004F75DF">
            <w:pPr>
              <w:pStyle w:val="TableParagraph"/>
              <w:rPr>
                <w:sz w:val="24"/>
              </w:rPr>
            </w:pPr>
          </w:p>
        </w:tc>
      </w:tr>
    </w:tbl>
    <w:p w14:paraId="3D28B92D" w14:textId="77777777" w:rsidR="004F75DF" w:rsidRDefault="004F75DF">
      <w:pPr>
        <w:rPr>
          <w:sz w:val="24"/>
        </w:rPr>
        <w:sectPr w:rsidR="004F75DF">
          <w:pgSz w:w="11910" w:h="16390"/>
          <w:pgMar w:top="980" w:right="0" w:bottom="280" w:left="460" w:header="723" w:footer="0" w:gutter="0"/>
          <w:cols w:space="720"/>
        </w:sectPr>
      </w:pPr>
    </w:p>
    <w:p w14:paraId="5E54C518" w14:textId="77777777" w:rsidR="004F75DF" w:rsidRDefault="004F75DF">
      <w:pPr>
        <w:pStyle w:val="a3"/>
        <w:spacing w:before="6"/>
        <w:ind w:left="0"/>
        <w:jc w:val="left"/>
        <w:rPr>
          <w:b/>
          <w:sz w:val="24"/>
        </w:rPr>
      </w:pPr>
    </w:p>
    <w:p w14:paraId="751A0A13" w14:textId="77777777" w:rsidR="004F75DF" w:rsidRDefault="0013698B">
      <w:pPr>
        <w:pStyle w:val="a4"/>
        <w:numPr>
          <w:ilvl w:val="2"/>
          <w:numId w:val="96"/>
        </w:numPr>
        <w:tabs>
          <w:tab w:val="left" w:pos="1696"/>
        </w:tabs>
        <w:spacing w:before="1"/>
        <w:ind w:left="1696" w:hanging="423"/>
        <w:jc w:val="left"/>
        <w:rPr>
          <w:b/>
          <w:sz w:val="24"/>
        </w:rPr>
      </w:pPr>
      <w:r>
        <w:rPr>
          <w:b/>
          <w:sz w:val="24"/>
        </w:rPr>
        <w:t>7</w:t>
      </w:r>
      <w:r>
        <w:rPr>
          <w:b/>
          <w:spacing w:val="2"/>
          <w:sz w:val="24"/>
        </w:rPr>
        <w:t xml:space="preserve"> </w:t>
      </w:r>
      <w:r>
        <w:rPr>
          <w:b/>
          <w:spacing w:val="-2"/>
          <w:sz w:val="24"/>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78"/>
        <w:gridCol w:w="3242"/>
        <w:gridCol w:w="1119"/>
        <w:gridCol w:w="1844"/>
        <w:gridCol w:w="1907"/>
        <w:gridCol w:w="961"/>
      </w:tblGrid>
      <w:tr w:rsidR="004F75DF" w14:paraId="3CBFC9C0" w14:textId="77777777">
        <w:trPr>
          <w:trHeight w:val="326"/>
        </w:trPr>
        <w:tc>
          <w:tcPr>
            <w:tcW w:w="778" w:type="dxa"/>
            <w:vMerge w:val="restart"/>
          </w:tcPr>
          <w:p w14:paraId="03016B60" w14:textId="77777777" w:rsidR="004F75DF" w:rsidRDefault="0013698B">
            <w:pPr>
              <w:pStyle w:val="TableParagraph"/>
              <w:spacing w:before="215" w:line="237" w:lineRule="auto"/>
              <w:ind w:left="237" w:right="184"/>
              <w:rPr>
                <w:b/>
                <w:sz w:val="24"/>
              </w:rPr>
            </w:pPr>
            <w:r>
              <w:rPr>
                <w:b/>
                <w:spacing w:val="-10"/>
                <w:sz w:val="24"/>
              </w:rPr>
              <w:t xml:space="preserve">№ </w:t>
            </w:r>
            <w:r>
              <w:rPr>
                <w:b/>
                <w:spacing w:val="-4"/>
                <w:sz w:val="24"/>
              </w:rPr>
              <w:t>п/п</w:t>
            </w:r>
          </w:p>
        </w:tc>
        <w:tc>
          <w:tcPr>
            <w:tcW w:w="3242" w:type="dxa"/>
            <w:vMerge w:val="restart"/>
          </w:tcPr>
          <w:p w14:paraId="6880E7B6" w14:textId="77777777" w:rsidR="004F75DF" w:rsidRDefault="0013698B">
            <w:pPr>
              <w:pStyle w:val="TableParagraph"/>
              <w:spacing w:before="215" w:line="237" w:lineRule="auto"/>
              <w:ind w:left="237"/>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70" w:type="dxa"/>
            <w:gridSpan w:val="3"/>
          </w:tcPr>
          <w:p w14:paraId="344626E8" w14:textId="77777777" w:rsidR="004F75DF" w:rsidRDefault="0013698B">
            <w:pPr>
              <w:pStyle w:val="TableParagraph"/>
              <w:spacing w:before="44" w:line="262" w:lineRule="exact"/>
              <w:ind w:left="102"/>
              <w:rPr>
                <w:b/>
                <w:sz w:val="24"/>
              </w:rPr>
            </w:pPr>
            <w:r>
              <w:rPr>
                <w:b/>
                <w:sz w:val="24"/>
              </w:rPr>
              <w:t>Количество</w:t>
            </w:r>
            <w:r>
              <w:rPr>
                <w:b/>
                <w:spacing w:val="-4"/>
                <w:sz w:val="24"/>
              </w:rPr>
              <w:t xml:space="preserve"> часов</w:t>
            </w:r>
          </w:p>
        </w:tc>
        <w:tc>
          <w:tcPr>
            <w:tcW w:w="961" w:type="dxa"/>
            <w:vMerge w:val="restart"/>
          </w:tcPr>
          <w:p w14:paraId="024F7172" w14:textId="77777777" w:rsidR="004F75DF" w:rsidRDefault="004F75DF">
            <w:pPr>
              <w:pStyle w:val="TableParagraph"/>
              <w:rPr>
                <w:sz w:val="24"/>
              </w:rPr>
            </w:pPr>
          </w:p>
        </w:tc>
      </w:tr>
      <w:tr w:rsidR="004F75DF" w14:paraId="5164FAD9" w14:textId="77777777">
        <w:trPr>
          <w:trHeight w:val="878"/>
        </w:trPr>
        <w:tc>
          <w:tcPr>
            <w:tcW w:w="778" w:type="dxa"/>
            <w:vMerge/>
            <w:tcBorders>
              <w:top w:val="nil"/>
            </w:tcBorders>
          </w:tcPr>
          <w:p w14:paraId="24ABB275" w14:textId="77777777" w:rsidR="004F75DF" w:rsidRDefault="004F75DF">
            <w:pPr>
              <w:rPr>
                <w:sz w:val="2"/>
                <w:szCs w:val="2"/>
              </w:rPr>
            </w:pPr>
          </w:p>
        </w:tc>
        <w:tc>
          <w:tcPr>
            <w:tcW w:w="3242" w:type="dxa"/>
            <w:vMerge/>
            <w:tcBorders>
              <w:top w:val="nil"/>
            </w:tcBorders>
          </w:tcPr>
          <w:p w14:paraId="69E9E59A" w14:textId="77777777" w:rsidR="004F75DF" w:rsidRDefault="004F75DF">
            <w:pPr>
              <w:rPr>
                <w:sz w:val="2"/>
                <w:szCs w:val="2"/>
              </w:rPr>
            </w:pPr>
          </w:p>
        </w:tc>
        <w:tc>
          <w:tcPr>
            <w:tcW w:w="1119" w:type="dxa"/>
          </w:tcPr>
          <w:p w14:paraId="4D1A4080" w14:textId="77777777" w:rsidR="004F75DF" w:rsidRDefault="0013698B">
            <w:pPr>
              <w:pStyle w:val="TableParagraph"/>
              <w:spacing w:before="184"/>
              <w:ind w:left="236"/>
              <w:rPr>
                <w:b/>
                <w:sz w:val="24"/>
              </w:rPr>
            </w:pPr>
            <w:r>
              <w:rPr>
                <w:b/>
                <w:spacing w:val="-2"/>
                <w:sz w:val="24"/>
              </w:rPr>
              <w:t>Всего</w:t>
            </w:r>
          </w:p>
        </w:tc>
        <w:tc>
          <w:tcPr>
            <w:tcW w:w="1844" w:type="dxa"/>
          </w:tcPr>
          <w:p w14:paraId="03295C80" w14:textId="77777777" w:rsidR="004F75DF" w:rsidRDefault="0013698B">
            <w:pPr>
              <w:pStyle w:val="TableParagraph"/>
              <w:spacing w:before="44" w:line="242" w:lineRule="auto"/>
              <w:ind w:left="236"/>
              <w:rPr>
                <w:b/>
                <w:sz w:val="24"/>
              </w:rPr>
            </w:pPr>
            <w:r>
              <w:rPr>
                <w:b/>
                <w:spacing w:val="-2"/>
                <w:sz w:val="24"/>
              </w:rPr>
              <w:t>Контрольные работы</w:t>
            </w:r>
          </w:p>
        </w:tc>
        <w:tc>
          <w:tcPr>
            <w:tcW w:w="1907" w:type="dxa"/>
          </w:tcPr>
          <w:p w14:paraId="64CE407D" w14:textId="77777777" w:rsidR="004F75DF" w:rsidRDefault="0013698B">
            <w:pPr>
              <w:pStyle w:val="TableParagraph"/>
              <w:spacing w:before="44" w:line="242" w:lineRule="auto"/>
              <w:ind w:left="236"/>
              <w:rPr>
                <w:b/>
                <w:sz w:val="24"/>
              </w:rPr>
            </w:pPr>
            <w:r>
              <w:rPr>
                <w:b/>
                <w:spacing w:val="-2"/>
                <w:sz w:val="24"/>
              </w:rPr>
              <w:t>Практические работы</w:t>
            </w:r>
          </w:p>
        </w:tc>
        <w:tc>
          <w:tcPr>
            <w:tcW w:w="961" w:type="dxa"/>
            <w:vMerge/>
            <w:tcBorders>
              <w:top w:val="nil"/>
            </w:tcBorders>
          </w:tcPr>
          <w:p w14:paraId="578CD8C6" w14:textId="77777777" w:rsidR="004F75DF" w:rsidRDefault="004F75DF">
            <w:pPr>
              <w:rPr>
                <w:sz w:val="2"/>
                <w:szCs w:val="2"/>
              </w:rPr>
            </w:pPr>
          </w:p>
        </w:tc>
      </w:tr>
      <w:tr w:rsidR="004F75DF" w14:paraId="2FBB1BD1" w14:textId="77777777">
        <w:trPr>
          <w:trHeight w:val="326"/>
        </w:trPr>
        <w:tc>
          <w:tcPr>
            <w:tcW w:w="9851" w:type="dxa"/>
            <w:gridSpan w:val="6"/>
          </w:tcPr>
          <w:p w14:paraId="29F82549" w14:textId="77777777" w:rsidR="004F75DF" w:rsidRDefault="0013698B">
            <w:pPr>
              <w:pStyle w:val="TableParagraph"/>
              <w:spacing w:before="40" w:line="266" w:lineRule="exact"/>
              <w:ind w:left="237"/>
              <w:rPr>
                <w:sz w:val="24"/>
              </w:rPr>
            </w:pPr>
            <w:r>
              <w:rPr>
                <w:b/>
                <w:sz w:val="24"/>
              </w:rPr>
              <w:t>Раздел</w:t>
            </w:r>
            <w:r>
              <w:rPr>
                <w:b/>
                <w:spacing w:val="-2"/>
                <w:sz w:val="24"/>
              </w:rPr>
              <w:t xml:space="preserve"> </w:t>
            </w:r>
            <w:r>
              <w:rPr>
                <w:b/>
                <w:sz w:val="24"/>
              </w:rPr>
              <w:t>1.</w:t>
            </w:r>
            <w:r>
              <w:rPr>
                <w:b/>
                <w:spacing w:val="2"/>
                <w:sz w:val="24"/>
              </w:rPr>
              <w:t xml:space="preserve"> </w:t>
            </w:r>
            <w:r>
              <w:rPr>
                <w:sz w:val="24"/>
              </w:rPr>
              <w:t>Социальные</w:t>
            </w:r>
            <w:r>
              <w:rPr>
                <w:spacing w:val="-6"/>
                <w:sz w:val="24"/>
              </w:rPr>
              <w:t xml:space="preserve"> </w:t>
            </w:r>
            <w:r>
              <w:rPr>
                <w:sz w:val="24"/>
              </w:rPr>
              <w:t>ценности</w:t>
            </w:r>
            <w:r>
              <w:rPr>
                <w:spacing w:val="-3"/>
                <w:sz w:val="24"/>
              </w:rPr>
              <w:t xml:space="preserve"> </w:t>
            </w:r>
            <w:r>
              <w:rPr>
                <w:sz w:val="24"/>
              </w:rPr>
              <w:t>и</w:t>
            </w:r>
            <w:r>
              <w:rPr>
                <w:spacing w:val="-4"/>
                <w:sz w:val="24"/>
              </w:rPr>
              <w:t xml:space="preserve"> нормы</w:t>
            </w:r>
          </w:p>
        </w:tc>
      </w:tr>
      <w:tr w:rsidR="004F75DF" w14:paraId="04D60F55" w14:textId="77777777">
        <w:trPr>
          <w:trHeight w:val="326"/>
        </w:trPr>
        <w:tc>
          <w:tcPr>
            <w:tcW w:w="778" w:type="dxa"/>
          </w:tcPr>
          <w:p w14:paraId="3826E08A" w14:textId="77777777" w:rsidR="004F75DF" w:rsidRDefault="0013698B">
            <w:pPr>
              <w:pStyle w:val="TableParagraph"/>
              <w:spacing w:before="40" w:line="266" w:lineRule="exact"/>
              <w:ind w:left="103"/>
              <w:rPr>
                <w:sz w:val="24"/>
              </w:rPr>
            </w:pPr>
            <w:r>
              <w:rPr>
                <w:spacing w:val="-5"/>
                <w:sz w:val="24"/>
              </w:rPr>
              <w:t>1.1</w:t>
            </w:r>
          </w:p>
        </w:tc>
        <w:tc>
          <w:tcPr>
            <w:tcW w:w="3242" w:type="dxa"/>
          </w:tcPr>
          <w:p w14:paraId="4680F024" w14:textId="77777777" w:rsidR="004F75DF" w:rsidRDefault="0013698B">
            <w:pPr>
              <w:pStyle w:val="TableParagraph"/>
              <w:spacing w:before="40" w:line="266" w:lineRule="exact"/>
              <w:ind w:left="237"/>
              <w:rPr>
                <w:sz w:val="24"/>
              </w:rPr>
            </w:pPr>
            <w:r>
              <w:rPr>
                <w:sz w:val="24"/>
              </w:rPr>
              <w:t>Социальные</w:t>
            </w:r>
            <w:r>
              <w:rPr>
                <w:spacing w:val="-2"/>
                <w:sz w:val="24"/>
              </w:rPr>
              <w:t xml:space="preserve"> ценности</w:t>
            </w:r>
          </w:p>
        </w:tc>
        <w:tc>
          <w:tcPr>
            <w:tcW w:w="1119" w:type="dxa"/>
          </w:tcPr>
          <w:p w14:paraId="5B895F08" w14:textId="77777777" w:rsidR="004F75DF" w:rsidRDefault="0013698B">
            <w:pPr>
              <w:pStyle w:val="TableParagraph"/>
              <w:spacing w:before="40" w:line="266" w:lineRule="exact"/>
              <w:ind w:left="200" w:right="10"/>
              <w:jc w:val="center"/>
              <w:rPr>
                <w:sz w:val="24"/>
              </w:rPr>
            </w:pPr>
            <w:r>
              <w:rPr>
                <w:spacing w:val="-10"/>
                <w:sz w:val="24"/>
              </w:rPr>
              <w:t>2</w:t>
            </w:r>
          </w:p>
        </w:tc>
        <w:tc>
          <w:tcPr>
            <w:tcW w:w="1844" w:type="dxa"/>
          </w:tcPr>
          <w:p w14:paraId="400F9A76" w14:textId="77777777" w:rsidR="004F75DF" w:rsidRDefault="0013698B">
            <w:pPr>
              <w:pStyle w:val="TableParagraph"/>
              <w:spacing w:before="40" w:line="266" w:lineRule="exact"/>
              <w:ind w:right="760"/>
              <w:jc w:val="right"/>
              <w:rPr>
                <w:sz w:val="24"/>
              </w:rPr>
            </w:pPr>
            <w:r>
              <w:rPr>
                <w:spacing w:val="-10"/>
                <w:sz w:val="24"/>
              </w:rPr>
              <w:t>1</w:t>
            </w:r>
          </w:p>
        </w:tc>
        <w:tc>
          <w:tcPr>
            <w:tcW w:w="1907" w:type="dxa"/>
          </w:tcPr>
          <w:p w14:paraId="31A57191" w14:textId="77777777" w:rsidR="004F75DF" w:rsidRDefault="0013698B">
            <w:pPr>
              <w:pStyle w:val="TableParagraph"/>
              <w:spacing w:before="40" w:line="266" w:lineRule="exact"/>
              <w:ind w:right="789"/>
              <w:jc w:val="right"/>
              <w:rPr>
                <w:sz w:val="24"/>
              </w:rPr>
            </w:pPr>
            <w:r>
              <w:rPr>
                <w:spacing w:val="-10"/>
                <w:sz w:val="24"/>
              </w:rPr>
              <w:t>0</w:t>
            </w:r>
          </w:p>
        </w:tc>
        <w:tc>
          <w:tcPr>
            <w:tcW w:w="961" w:type="dxa"/>
          </w:tcPr>
          <w:p w14:paraId="33029334" w14:textId="77777777" w:rsidR="004F75DF" w:rsidRDefault="004F75DF">
            <w:pPr>
              <w:pStyle w:val="TableParagraph"/>
              <w:rPr>
                <w:sz w:val="24"/>
              </w:rPr>
            </w:pPr>
          </w:p>
        </w:tc>
      </w:tr>
      <w:tr w:rsidR="004F75DF" w14:paraId="308E450E" w14:textId="77777777">
        <w:trPr>
          <w:trHeight w:val="326"/>
        </w:trPr>
        <w:tc>
          <w:tcPr>
            <w:tcW w:w="778" w:type="dxa"/>
          </w:tcPr>
          <w:p w14:paraId="2316D066" w14:textId="77777777" w:rsidR="004F75DF" w:rsidRDefault="0013698B">
            <w:pPr>
              <w:pStyle w:val="TableParagraph"/>
              <w:spacing w:before="40" w:line="266" w:lineRule="exact"/>
              <w:ind w:left="103"/>
              <w:rPr>
                <w:sz w:val="24"/>
              </w:rPr>
            </w:pPr>
            <w:r>
              <w:rPr>
                <w:spacing w:val="-5"/>
                <w:sz w:val="24"/>
              </w:rPr>
              <w:t>1.2</w:t>
            </w:r>
          </w:p>
        </w:tc>
        <w:tc>
          <w:tcPr>
            <w:tcW w:w="3242" w:type="dxa"/>
          </w:tcPr>
          <w:p w14:paraId="3D45AC73" w14:textId="77777777" w:rsidR="004F75DF" w:rsidRDefault="0013698B">
            <w:pPr>
              <w:pStyle w:val="TableParagraph"/>
              <w:spacing w:before="40" w:line="266" w:lineRule="exact"/>
              <w:ind w:left="237"/>
              <w:rPr>
                <w:sz w:val="24"/>
              </w:rPr>
            </w:pPr>
            <w:r>
              <w:rPr>
                <w:sz w:val="24"/>
              </w:rPr>
              <w:t>Социальные</w:t>
            </w:r>
            <w:r>
              <w:rPr>
                <w:spacing w:val="-4"/>
                <w:sz w:val="24"/>
              </w:rPr>
              <w:t xml:space="preserve"> нормы</w:t>
            </w:r>
          </w:p>
        </w:tc>
        <w:tc>
          <w:tcPr>
            <w:tcW w:w="1119" w:type="dxa"/>
          </w:tcPr>
          <w:p w14:paraId="34F597FC" w14:textId="77777777" w:rsidR="004F75DF" w:rsidRDefault="0013698B">
            <w:pPr>
              <w:pStyle w:val="TableParagraph"/>
              <w:spacing w:before="40" w:line="266" w:lineRule="exact"/>
              <w:ind w:left="200" w:right="10"/>
              <w:jc w:val="center"/>
              <w:rPr>
                <w:sz w:val="24"/>
              </w:rPr>
            </w:pPr>
            <w:r>
              <w:rPr>
                <w:spacing w:val="-10"/>
                <w:sz w:val="24"/>
              </w:rPr>
              <w:t>2</w:t>
            </w:r>
          </w:p>
        </w:tc>
        <w:tc>
          <w:tcPr>
            <w:tcW w:w="1844" w:type="dxa"/>
          </w:tcPr>
          <w:p w14:paraId="4CD48114" w14:textId="77777777" w:rsidR="004F75DF" w:rsidRDefault="0013698B">
            <w:pPr>
              <w:pStyle w:val="TableParagraph"/>
              <w:spacing w:before="40" w:line="266" w:lineRule="exact"/>
              <w:ind w:right="760"/>
              <w:jc w:val="right"/>
              <w:rPr>
                <w:sz w:val="24"/>
              </w:rPr>
            </w:pPr>
            <w:r>
              <w:rPr>
                <w:spacing w:val="-10"/>
                <w:sz w:val="24"/>
              </w:rPr>
              <w:t>0</w:t>
            </w:r>
          </w:p>
        </w:tc>
        <w:tc>
          <w:tcPr>
            <w:tcW w:w="1907" w:type="dxa"/>
          </w:tcPr>
          <w:p w14:paraId="0F68B0A3" w14:textId="77777777" w:rsidR="004F75DF" w:rsidRDefault="0013698B">
            <w:pPr>
              <w:pStyle w:val="TableParagraph"/>
              <w:spacing w:before="40" w:line="266" w:lineRule="exact"/>
              <w:ind w:right="789"/>
              <w:jc w:val="right"/>
              <w:rPr>
                <w:sz w:val="24"/>
              </w:rPr>
            </w:pPr>
            <w:r>
              <w:rPr>
                <w:spacing w:val="-10"/>
                <w:sz w:val="24"/>
              </w:rPr>
              <w:t>0</w:t>
            </w:r>
          </w:p>
        </w:tc>
        <w:tc>
          <w:tcPr>
            <w:tcW w:w="961" w:type="dxa"/>
          </w:tcPr>
          <w:p w14:paraId="3E4D24EC" w14:textId="77777777" w:rsidR="004F75DF" w:rsidRDefault="004F75DF">
            <w:pPr>
              <w:pStyle w:val="TableParagraph"/>
              <w:rPr>
                <w:sz w:val="24"/>
              </w:rPr>
            </w:pPr>
          </w:p>
        </w:tc>
      </w:tr>
      <w:tr w:rsidR="004F75DF" w14:paraId="148D7174" w14:textId="77777777">
        <w:trPr>
          <w:trHeight w:val="600"/>
        </w:trPr>
        <w:tc>
          <w:tcPr>
            <w:tcW w:w="778" w:type="dxa"/>
          </w:tcPr>
          <w:p w14:paraId="5CFC0353" w14:textId="77777777" w:rsidR="004F75DF" w:rsidRDefault="0013698B">
            <w:pPr>
              <w:pStyle w:val="TableParagraph"/>
              <w:spacing w:before="179"/>
              <w:ind w:left="103"/>
              <w:rPr>
                <w:sz w:val="24"/>
              </w:rPr>
            </w:pPr>
            <w:r>
              <w:rPr>
                <w:spacing w:val="-5"/>
                <w:sz w:val="24"/>
              </w:rPr>
              <w:t>1.3</w:t>
            </w:r>
          </w:p>
        </w:tc>
        <w:tc>
          <w:tcPr>
            <w:tcW w:w="3242" w:type="dxa"/>
          </w:tcPr>
          <w:p w14:paraId="4B186DCE" w14:textId="77777777" w:rsidR="004F75DF" w:rsidRDefault="0013698B">
            <w:pPr>
              <w:pStyle w:val="TableParagraph"/>
              <w:spacing w:before="20" w:line="280" w:lineRule="atLeast"/>
              <w:ind w:left="237" w:right="140"/>
              <w:rPr>
                <w:sz w:val="24"/>
              </w:rPr>
            </w:pPr>
            <w:r>
              <w:rPr>
                <w:sz w:val="24"/>
              </w:rPr>
              <w:t>Мораль и моральный выбор.</w:t>
            </w:r>
            <w:r>
              <w:rPr>
                <w:spacing w:val="-10"/>
                <w:sz w:val="24"/>
              </w:rPr>
              <w:t xml:space="preserve"> </w:t>
            </w:r>
            <w:r>
              <w:rPr>
                <w:sz w:val="24"/>
              </w:rPr>
              <w:t>Право</w:t>
            </w:r>
            <w:r>
              <w:rPr>
                <w:spacing w:val="-12"/>
                <w:sz w:val="24"/>
              </w:rPr>
              <w:t xml:space="preserve"> </w:t>
            </w:r>
            <w:r>
              <w:rPr>
                <w:sz w:val="24"/>
              </w:rPr>
              <w:t>и</w:t>
            </w:r>
            <w:r>
              <w:rPr>
                <w:spacing w:val="-15"/>
                <w:sz w:val="24"/>
              </w:rPr>
              <w:t xml:space="preserve"> </w:t>
            </w:r>
            <w:r>
              <w:rPr>
                <w:sz w:val="24"/>
              </w:rPr>
              <w:t>мораль</w:t>
            </w:r>
          </w:p>
        </w:tc>
        <w:tc>
          <w:tcPr>
            <w:tcW w:w="1119" w:type="dxa"/>
          </w:tcPr>
          <w:p w14:paraId="03394BD6" w14:textId="77777777" w:rsidR="004F75DF" w:rsidRDefault="0013698B">
            <w:pPr>
              <w:pStyle w:val="TableParagraph"/>
              <w:spacing w:before="179"/>
              <w:ind w:left="200" w:right="10"/>
              <w:jc w:val="center"/>
              <w:rPr>
                <w:sz w:val="24"/>
              </w:rPr>
            </w:pPr>
            <w:r>
              <w:rPr>
                <w:spacing w:val="-10"/>
                <w:sz w:val="24"/>
              </w:rPr>
              <w:t>8</w:t>
            </w:r>
          </w:p>
        </w:tc>
        <w:tc>
          <w:tcPr>
            <w:tcW w:w="1844" w:type="dxa"/>
          </w:tcPr>
          <w:p w14:paraId="481EF59B" w14:textId="77777777" w:rsidR="004F75DF" w:rsidRDefault="0013698B">
            <w:pPr>
              <w:pStyle w:val="TableParagraph"/>
              <w:spacing w:before="179"/>
              <w:ind w:right="760"/>
              <w:jc w:val="right"/>
              <w:rPr>
                <w:sz w:val="24"/>
              </w:rPr>
            </w:pPr>
            <w:r>
              <w:rPr>
                <w:spacing w:val="-10"/>
                <w:sz w:val="24"/>
              </w:rPr>
              <w:t>0</w:t>
            </w:r>
          </w:p>
        </w:tc>
        <w:tc>
          <w:tcPr>
            <w:tcW w:w="1907" w:type="dxa"/>
          </w:tcPr>
          <w:p w14:paraId="66C1233C" w14:textId="77777777" w:rsidR="004F75DF" w:rsidRDefault="0013698B">
            <w:pPr>
              <w:pStyle w:val="TableParagraph"/>
              <w:spacing w:before="179"/>
              <w:ind w:right="789"/>
              <w:jc w:val="right"/>
              <w:rPr>
                <w:sz w:val="24"/>
              </w:rPr>
            </w:pPr>
            <w:r>
              <w:rPr>
                <w:spacing w:val="-10"/>
                <w:sz w:val="24"/>
              </w:rPr>
              <w:t>0</w:t>
            </w:r>
          </w:p>
        </w:tc>
        <w:tc>
          <w:tcPr>
            <w:tcW w:w="961" w:type="dxa"/>
          </w:tcPr>
          <w:p w14:paraId="1A71A32B" w14:textId="77777777" w:rsidR="004F75DF" w:rsidRDefault="004F75DF">
            <w:pPr>
              <w:pStyle w:val="TableParagraph"/>
              <w:rPr>
                <w:sz w:val="24"/>
              </w:rPr>
            </w:pPr>
          </w:p>
        </w:tc>
      </w:tr>
      <w:tr w:rsidR="004F75DF" w14:paraId="107A5246" w14:textId="77777777">
        <w:trPr>
          <w:trHeight w:val="527"/>
        </w:trPr>
        <w:tc>
          <w:tcPr>
            <w:tcW w:w="4020" w:type="dxa"/>
            <w:gridSpan w:val="2"/>
          </w:tcPr>
          <w:p w14:paraId="114637E6"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19" w:type="dxa"/>
          </w:tcPr>
          <w:p w14:paraId="4DDB3457" w14:textId="77777777" w:rsidR="004F75DF" w:rsidRDefault="0013698B">
            <w:pPr>
              <w:pStyle w:val="TableParagraph"/>
              <w:spacing w:before="140"/>
              <w:ind w:left="534"/>
              <w:rPr>
                <w:sz w:val="24"/>
              </w:rPr>
            </w:pPr>
            <w:r>
              <w:rPr>
                <w:spacing w:val="-5"/>
                <w:sz w:val="24"/>
              </w:rPr>
              <w:t>12</w:t>
            </w:r>
          </w:p>
        </w:tc>
        <w:tc>
          <w:tcPr>
            <w:tcW w:w="4712" w:type="dxa"/>
            <w:gridSpan w:val="3"/>
          </w:tcPr>
          <w:p w14:paraId="6D73D9E0" w14:textId="77777777" w:rsidR="004F75DF" w:rsidRDefault="004F75DF">
            <w:pPr>
              <w:pStyle w:val="TableParagraph"/>
              <w:rPr>
                <w:sz w:val="24"/>
              </w:rPr>
            </w:pPr>
          </w:p>
        </w:tc>
      </w:tr>
      <w:tr w:rsidR="004F75DF" w14:paraId="538C42B5" w14:textId="77777777">
        <w:trPr>
          <w:trHeight w:val="326"/>
        </w:trPr>
        <w:tc>
          <w:tcPr>
            <w:tcW w:w="9851" w:type="dxa"/>
            <w:gridSpan w:val="6"/>
          </w:tcPr>
          <w:p w14:paraId="3FB3107C" w14:textId="77777777" w:rsidR="004F75DF" w:rsidRDefault="0013698B">
            <w:pPr>
              <w:pStyle w:val="TableParagraph"/>
              <w:spacing w:before="40" w:line="266" w:lineRule="exact"/>
              <w:ind w:left="237"/>
              <w:rPr>
                <w:sz w:val="24"/>
              </w:rPr>
            </w:pPr>
            <w:r>
              <w:rPr>
                <w:b/>
                <w:sz w:val="24"/>
              </w:rPr>
              <w:t>Раздел</w:t>
            </w:r>
            <w:r>
              <w:rPr>
                <w:b/>
                <w:spacing w:val="-3"/>
                <w:sz w:val="24"/>
              </w:rPr>
              <w:t xml:space="preserve"> </w:t>
            </w:r>
            <w:r>
              <w:rPr>
                <w:b/>
                <w:sz w:val="24"/>
              </w:rPr>
              <w:t>2.</w:t>
            </w:r>
            <w:r>
              <w:rPr>
                <w:b/>
                <w:spacing w:val="2"/>
                <w:sz w:val="24"/>
              </w:rPr>
              <w:t xml:space="preserve"> </w:t>
            </w:r>
            <w:r>
              <w:rPr>
                <w:sz w:val="24"/>
              </w:rPr>
              <w:t>Человек</w:t>
            </w:r>
            <w:r>
              <w:rPr>
                <w:spacing w:val="-4"/>
                <w:sz w:val="24"/>
              </w:rPr>
              <w:t xml:space="preserve"> </w:t>
            </w:r>
            <w:r>
              <w:rPr>
                <w:sz w:val="24"/>
              </w:rPr>
              <w:t>как</w:t>
            </w:r>
            <w:r>
              <w:rPr>
                <w:spacing w:val="-3"/>
                <w:sz w:val="24"/>
              </w:rPr>
              <w:t xml:space="preserve"> </w:t>
            </w:r>
            <w:r>
              <w:rPr>
                <w:sz w:val="24"/>
              </w:rPr>
              <w:t>участник</w:t>
            </w:r>
            <w:r>
              <w:rPr>
                <w:spacing w:val="-3"/>
                <w:sz w:val="24"/>
              </w:rPr>
              <w:t xml:space="preserve"> </w:t>
            </w:r>
            <w:r>
              <w:rPr>
                <w:sz w:val="24"/>
              </w:rPr>
              <w:t>правовых</w:t>
            </w:r>
            <w:r>
              <w:rPr>
                <w:spacing w:val="-6"/>
                <w:sz w:val="24"/>
              </w:rPr>
              <w:t xml:space="preserve"> </w:t>
            </w:r>
            <w:r>
              <w:rPr>
                <w:spacing w:val="-2"/>
                <w:sz w:val="24"/>
              </w:rPr>
              <w:t>отношений</w:t>
            </w:r>
          </w:p>
        </w:tc>
      </w:tr>
      <w:tr w:rsidR="004F75DF" w14:paraId="3C78D61C" w14:textId="77777777">
        <w:trPr>
          <w:trHeight w:val="326"/>
        </w:trPr>
        <w:tc>
          <w:tcPr>
            <w:tcW w:w="778" w:type="dxa"/>
          </w:tcPr>
          <w:p w14:paraId="46E7F58A" w14:textId="77777777" w:rsidR="004F75DF" w:rsidRDefault="0013698B">
            <w:pPr>
              <w:pStyle w:val="TableParagraph"/>
              <w:spacing w:before="40" w:line="266" w:lineRule="exact"/>
              <w:ind w:left="103"/>
              <w:rPr>
                <w:sz w:val="24"/>
              </w:rPr>
            </w:pPr>
            <w:r>
              <w:rPr>
                <w:spacing w:val="-5"/>
                <w:sz w:val="24"/>
              </w:rPr>
              <w:t>2.1</w:t>
            </w:r>
          </w:p>
        </w:tc>
        <w:tc>
          <w:tcPr>
            <w:tcW w:w="3242" w:type="dxa"/>
          </w:tcPr>
          <w:p w14:paraId="4BC39C87" w14:textId="77777777" w:rsidR="004F75DF" w:rsidRDefault="0013698B">
            <w:pPr>
              <w:pStyle w:val="TableParagraph"/>
              <w:spacing w:before="40" w:line="266" w:lineRule="exact"/>
              <w:ind w:left="237"/>
              <w:rPr>
                <w:sz w:val="24"/>
              </w:rPr>
            </w:pPr>
            <w:r>
              <w:rPr>
                <w:spacing w:val="-2"/>
                <w:sz w:val="24"/>
              </w:rPr>
              <w:t>Правоотношения</w:t>
            </w:r>
          </w:p>
        </w:tc>
        <w:tc>
          <w:tcPr>
            <w:tcW w:w="1119" w:type="dxa"/>
          </w:tcPr>
          <w:p w14:paraId="2A58C860" w14:textId="77777777" w:rsidR="004F75DF" w:rsidRDefault="0013698B">
            <w:pPr>
              <w:pStyle w:val="TableParagraph"/>
              <w:spacing w:before="40" w:line="266" w:lineRule="exact"/>
              <w:ind w:left="200" w:right="10"/>
              <w:jc w:val="center"/>
              <w:rPr>
                <w:sz w:val="24"/>
              </w:rPr>
            </w:pPr>
            <w:r>
              <w:rPr>
                <w:spacing w:val="-10"/>
                <w:sz w:val="24"/>
              </w:rPr>
              <w:t>3</w:t>
            </w:r>
          </w:p>
        </w:tc>
        <w:tc>
          <w:tcPr>
            <w:tcW w:w="1844" w:type="dxa"/>
          </w:tcPr>
          <w:p w14:paraId="2B0BE2D8" w14:textId="77777777" w:rsidR="004F75DF" w:rsidRDefault="0013698B">
            <w:pPr>
              <w:pStyle w:val="TableParagraph"/>
              <w:spacing w:before="40" w:line="266" w:lineRule="exact"/>
              <w:ind w:right="760"/>
              <w:jc w:val="right"/>
              <w:rPr>
                <w:sz w:val="24"/>
              </w:rPr>
            </w:pPr>
            <w:r>
              <w:rPr>
                <w:spacing w:val="-10"/>
                <w:sz w:val="24"/>
              </w:rPr>
              <w:t>1</w:t>
            </w:r>
          </w:p>
        </w:tc>
        <w:tc>
          <w:tcPr>
            <w:tcW w:w="1907" w:type="dxa"/>
          </w:tcPr>
          <w:p w14:paraId="020A3564" w14:textId="77777777" w:rsidR="004F75DF" w:rsidRDefault="0013698B">
            <w:pPr>
              <w:pStyle w:val="TableParagraph"/>
              <w:spacing w:before="40" w:line="266" w:lineRule="exact"/>
              <w:ind w:right="789"/>
              <w:jc w:val="right"/>
              <w:rPr>
                <w:sz w:val="24"/>
              </w:rPr>
            </w:pPr>
            <w:r>
              <w:rPr>
                <w:spacing w:val="-10"/>
                <w:sz w:val="24"/>
              </w:rPr>
              <w:t>0</w:t>
            </w:r>
          </w:p>
        </w:tc>
        <w:tc>
          <w:tcPr>
            <w:tcW w:w="961" w:type="dxa"/>
          </w:tcPr>
          <w:p w14:paraId="5CAEE44A" w14:textId="77777777" w:rsidR="004F75DF" w:rsidRDefault="004F75DF">
            <w:pPr>
              <w:pStyle w:val="TableParagraph"/>
              <w:rPr>
                <w:sz w:val="24"/>
              </w:rPr>
            </w:pPr>
          </w:p>
        </w:tc>
      </w:tr>
      <w:tr w:rsidR="004F75DF" w14:paraId="3823F2AD" w14:textId="77777777">
        <w:trPr>
          <w:trHeight w:val="878"/>
        </w:trPr>
        <w:tc>
          <w:tcPr>
            <w:tcW w:w="778" w:type="dxa"/>
          </w:tcPr>
          <w:p w14:paraId="02BAB7E2" w14:textId="77777777" w:rsidR="004F75DF" w:rsidRDefault="004F75DF">
            <w:pPr>
              <w:pStyle w:val="TableParagraph"/>
              <w:spacing w:before="42"/>
              <w:rPr>
                <w:b/>
                <w:sz w:val="24"/>
              </w:rPr>
            </w:pPr>
          </w:p>
          <w:p w14:paraId="502D060F" w14:textId="77777777" w:rsidR="004F75DF" w:rsidRDefault="0013698B">
            <w:pPr>
              <w:pStyle w:val="TableParagraph"/>
              <w:spacing w:before="1"/>
              <w:ind w:left="103"/>
              <w:rPr>
                <w:sz w:val="24"/>
              </w:rPr>
            </w:pPr>
            <w:r>
              <w:rPr>
                <w:spacing w:val="-5"/>
                <w:sz w:val="24"/>
              </w:rPr>
              <w:t>2.2</w:t>
            </w:r>
          </w:p>
        </w:tc>
        <w:tc>
          <w:tcPr>
            <w:tcW w:w="3242" w:type="dxa"/>
          </w:tcPr>
          <w:p w14:paraId="6A4E46B0" w14:textId="77777777" w:rsidR="004F75DF" w:rsidRDefault="0013698B">
            <w:pPr>
              <w:pStyle w:val="TableParagraph"/>
              <w:spacing w:before="40"/>
              <w:ind w:left="237"/>
              <w:rPr>
                <w:sz w:val="24"/>
              </w:rPr>
            </w:pPr>
            <w:r>
              <w:rPr>
                <w:sz w:val="24"/>
              </w:rPr>
              <w:t>Правонарушения</w:t>
            </w:r>
            <w:r>
              <w:rPr>
                <w:spacing w:val="-2"/>
                <w:sz w:val="24"/>
              </w:rPr>
              <w:t xml:space="preserve"> </w:t>
            </w:r>
            <w:r>
              <w:rPr>
                <w:sz w:val="24"/>
              </w:rPr>
              <w:t xml:space="preserve">и </w:t>
            </w:r>
            <w:r>
              <w:rPr>
                <w:spacing w:val="-5"/>
                <w:sz w:val="24"/>
              </w:rPr>
              <w:t>их</w:t>
            </w:r>
          </w:p>
          <w:p w14:paraId="57FACB97" w14:textId="77777777" w:rsidR="004F75DF" w:rsidRDefault="0013698B">
            <w:pPr>
              <w:pStyle w:val="TableParagraph"/>
              <w:spacing w:line="274" w:lineRule="exact"/>
              <w:ind w:left="237"/>
              <w:rPr>
                <w:sz w:val="24"/>
              </w:rPr>
            </w:pPr>
            <w:r>
              <w:rPr>
                <w:sz w:val="24"/>
              </w:rPr>
              <w:t>опасность</w:t>
            </w:r>
            <w:r>
              <w:rPr>
                <w:spacing w:val="-14"/>
                <w:sz w:val="24"/>
              </w:rPr>
              <w:t xml:space="preserve"> </w:t>
            </w:r>
            <w:r>
              <w:rPr>
                <w:sz w:val="24"/>
              </w:rPr>
              <w:t>для</w:t>
            </w:r>
            <w:r>
              <w:rPr>
                <w:spacing w:val="-12"/>
                <w:sz w:val="24"/>
              </w:rPr>
              <w:t xml:space="preserve"> </w:t>
            </w:r>
            <w:r>
              <w:rPr>
                <w:sz w:val="24"/>
              </w:rPr>
              <w:t>личности</w:t>
            </w:r>
            <w:r>
              <w:rPr>
                <w:spacing w:val="-11"/>
                <w:sz w:val="24"/>
              </w:rPr>
              <w:t xml:space="preserve"> </w:t>
            </w:r>
            <w:r>
              <w:rPr>
                <w:sz w:val="24"/>
              </w:rPr>
              <w:t xml:space="preserve">и </w:t>
            </w:r>
            <w:r>
              <w:rPr>
                <w:spacing w:val="-2"/>
                <w:sz w:val="24"/>
              </w:rPr>
              <w:t>общества</w:t>
            </w:r>
          </w:p>
        </w:tc>
        <w:tc>
          <w:tcPr>
            <w:tcW w:w="1119" w:type="dxa"/>
          </w:tcPr>
          <w:p w14:paraId="4B615126" w14:textId="77777777" w:rsidR="004F75DF" w:rsidRDefault="004F75DF">
            <w:pPr>
              <w:pStyle w:val="TableParagraph"/>
              <w:spacing w:before="42"/>
              <w:rPr>
                <w:b/>
                <w:sz w:val="24"/>
              </w:rPr>
            </w:pPr>
          </w:p>
          <w:p w14:paraId="6F72EADB" w14:textId="77777777" w:rsidR="004F75DF" w:rsidRDefault="0013698B">
            <w:pPr>
              <w:pStyle w:val="TableParagraph"/>
              <w:spacing w:before="1"/>
              <w:ind w:left="200" w:right="10"/>
              <w:jc w:val="center"/>
              <w:rPr>
                <w:sz w:val="24"/>
              </w:rPr>
            </w:pPr>
            <w:r>
              <w:rPr>
                <w:spacing w:val="-10"/>
                <w:sz w:val="24"/>
              </w:rPr>
              <w:t>2</w:t>
            </w:r>
          </w:p>
        </w:tc>
        <w:tc>
          <w:tcPr>
            <w:tcW w:w="1844" w:type="dxa"/>
          </w:tcPr>
          <w:p w14:paraId="26A8BB69" w14:textId="77777777" w:rsidR="004F75DF" w:rsidRDefault="004F75DF">
            <w:pPr>
              <w:pStyle w:val="TableParagraph"/>
              <w:spacing w:before="42"/>
              <w:rPr>
                <w:b/>
                <w:sz w:val="24"/>
              </w:rPr>
            </w:pPr>
          </w:p>
          <w:p w14:paraId="322A7BB2" w14:textId="77777777" w:rsidR="004F75DF" w:rsidRDefault="0013698B">
            <w:pPr>
              <w:pStyle w:val="TableParagraph"/>
              <w:spacing w:before="1"/>
              <w:ind w:right="760"/>
              <w:jc w:val="right"/>
              <w:rPr>
                <w:sz w:val="24"/>
              </w:rPr>
            </w:pPr>
            <w:r>
              <w:rPr>
                <w:spacing w:val="-10"/>
                <w:sz w:val="24"/>
              </w:rPr>
              <w:t>0</w:t>
            </w:r>
          </w:p>
        </w:tc>
        <w:tc>
          <w:tcPr>
            <w:tcW w:w="1907" w:type="dxa"/>
          </w:tcPr>
          <w:p w14:paraId="22D81942" w14:textId="77777777" w:rsidR="004F75DF" w:rsidRDefault="004F75DF">
            <w:pPr>
              <w:pStyle w:val="TableParagraph"/>
              <w:spacing w:before="42"/>
              <w:rPr>
                <w:b/>
                <w:sz w:val="24"/>
              </w:rPr>
            </w:pPr>
          </w:p>
          <w:p w14:paraId="574DB84A" w14:textId="77777777" w:rsidR="004F75DF" w:rsidRDefault="0013698B">
            <w:pPr>
              <w:pStyle w:val="TableParagraph"/>
              <w:spacing w:before="1"/>
              <w:ind w:right="789"/>
              <w:jc w:val="right"/>
              <w:rPr>
                <w:sz w:val="24"/>
              </w:rPr>
            </w:pPr>
            <w:r>
              <w:rPr>
                <w:spacing w:val="-10"/>
                <w:sz w:val="24"/>
              </w:rPr>
              <w:t>0</w:t>
            </w:r>
          </w:p>
        </w:tc>
        <w:tc>
          <w:tcPr>
            <w:tcW w:w="961" w:type="dxa"/>
          </w:tcPr>
          <w:p w14:paraId="5BA3DB61" w14:textId="77777777" w:rsidR="004F75DF" w:rsidRDefault="004F75DF">
            <w:pPr>
              <w:pStyle w:val="TableParagraph"/>
              <w:rPr>
                <w:sz w:val="24"/>
              </w:rPr>
            </w:pPr>
          </w:p>
        </w:tc>
      </w:tr>
      <w:tr w:rsidR="004F75DF" w14:paraId="23149C6F" w14:textId="77777777">
        <w:trPr>
          <w:trHeight w:val="599"/>
        </w:trPr>
        <w:tc>
          <w:tcPr>
            <w:tcW w:w="778" w:type="dxa"/>
          </w:tcPr>
          <w:p w14:paraId="5621B9E7" w14:textId="77777777" w:rsidR="004F75DF" w:rsidRDefault="0013698B">
            <w:pPr>
              <w:pStyle w:val="TableParagraph"/>
              <w:spacing w:before="179"/>
              <w:ind w:left="103"/>
              <w:rPr>
                <w:sz w:val="24"/>
              </w:rPr>
            </w:pPr>
            <w:r>
              <w:rPr>
                <w:spacing w:val="-5"/>
                <w:sz w:val="24"/>
              </w:rPr>
              <w:t>2.3</w:t>
            </w:r>
          </w:p>
        </w:tc>
        <w:tc>
          <w:tcPr>
            <w:tcW w:w="3242" w:type="dxa"/>
          </w:tcPr>
          <w:p w14:paraId="66E5B1B3" w14:textId="77777777" w:rsidR="004F75DF" w:rsidRDefault="0013698B">
            <w:pPr>
              <w:pStyle w:val="TableParagraph"/>
              <w:spacing w:before="20" w:line="280" w:lineRule="atLeast"/>
              <w:ind w:left="237"/>
              <w:rPr>
                <w:sz w:val="24"/>
              </w:rPr>
            </w:pPr>
            <w:r>
              <w:rPr>
                <w:sz w:val="24"/>
              </w:rPr>
              <w:t>Защита прав и свобод человека</w:t>
            </w:r>
            <w:r>
              <w:rPr>
                <w:spacing w:val="-15"/>
                <w:sz w:val="24"/>
              </w:rPr>
              <w:t xml:space="preserve"> </w:t>
            </w:r>
            <w:r>
              <w:rPr>
                <w:sz w:val="24"/>
              </w:rPr>
              <w:t>и</w:t>
            </w:r>
            <w:r>
              <w:rPr>
                <w:spacing w:val="-15"/>
                <w:sz w:val="24"/>
              </w:rPr>
              <w:t xml:space="preserve"> </w:t>
            </w:r>
            <w:r>
              <w:rPr>
                <w:sz w:val="24"/>
              </w:rPr>
              <w:t>гражданина</w:t>
            </w:r>
          </w:p>
        </w:tc>
        <w:tc>
          <w:tcPr>
            <w:tcW w:w="1119" w:type="dxa"/>
          </w:tcPr>
          <w:p w14:paraId="14DF179E" w14:textId="77777777" w:rsidR="004F75DF" w:rsidRDefault="0013698B">
            <w:pPr>
              <w:pStyle w:val="TableParagraph"/>
              <w:spacing w:before="179"/>
              <w:ind w:left="200" w:right="10"/>
              <w:jc w:val="center"/>
              <w:rPr>
                <w:sz w:val="24"/>
              </w:rPr>
            </w:pPr>
            <w:r>
              <w:rPr>
                <w:spacing w:val="-10"/>
                <w:sz w:val="24"/>
              </w:rPr>
              <w:t>2</w:t>
            </w:r>
          </w:p>
        </w:tc>
        <w:tc>
          <w:tcPr>
            <w:tcW w:w="1844" w:type="dxa"/>
          </w:tcPr>
          <w:p w14:paraId="4D99B7FA" w14:textId="77777777" w:rsidR="004F75DF" w:rsidRDefault="0013698B">
            <w:pPr>
              <w:pStyle w:val="TableParagraph"/>
              <w:spacing w:before="179"/>
              <w:ind w:right="760"/>
              <w:jc w:val="right"/>
              <w:rPr>
                <w:sz w:val="24"/>
              </w:rPr>
            </w:pPr>
            <w:r>
              <w:rPr>
                <w:spacing w:val="-10"/>
                <w:sz w:val="24"/>
              </w:rPr>
              <w:t>0</w:t>
            </w:r>
          </w:p>
        </w:tc>
        <w:tc>
          <w:tcPr>
            <w:tcW w:w="1907" w:type="dxa"/>
          </w:tcPr>
          <w:p w14:paraId="1D33D8C6" w14:textId="77777777" w:rsidR="004F75DF" w:rsidRDefault="0013698B">
            <w:pPr>
              <w:pStyle w:val="TableParagraph"/>
              <w:spacing w:before="179"/>
              <w:ind w:right="789"/>
              <w:jc w:val="right"/>
              <w:rPr>
                <w:sz w:val="24"/>
              </w:rPr>
            </w:pPr>
            <w:r>
              <w:rPr>
                <w:spacing w:val="-10"/>
                <w:sz w:val="24"/>
              </w:rPr>
              <w:t>0</w:t>
            </w:r>
          </w:p>
        </w:tc>
        <w:tc>
          <w:tcPr>
            <w:tcW w:w="961" w:type="dxa"/>
          </w:tcPr>
          <w:p w14:paraId="690FED6F" w14:textId="77777777" w:rsidR="004F75DF" w:rsidRDefault="004F75DF">
            <w:pPr>
              <w:pStyle w:val="TableParagraph"/>
              <w:rPr>
                <w:sz w:val="24"/>
              </w:rPr>
            </w:pPr>
          </w:p>
        </w:tc>
      </w:tr>
      <w:tr w:rsidR="004F75DF" w14:paraId="395796DB" w14:textId="77777777">
        <w:trPr>
          <w:trHeight w:val="528"/>
        </w:trPr>
        <w:tc>
          <w:tcPr>
            <w:tcW w:w="4020" w:type="dxa"/>
            <w:gridSpan w:val="2"/>
          </w:tcPr>
          <w:p w14:paraId="68C21162"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19" w:type="dxa"/>
          </w:tcPr>
          <w:p w14:paraId="7821CC3E" w14:textId="77777777" w:rsidR="004F75DF" w:rsidRDefault="0013698B">
            <w:pPr>
              <w:pStyle w:val="TableParagraph"/>
              <w:spacing w:before="140"/>
              <w:ind w:left="200" w:right="10"/>
              <w:jc w:val="center"/>
              <w:rPr>
                <w:sz w:val="24"/>
              </w:rPr>
            </w:pPr>
            <w:r>
              <w:rPr>
                <w:spacing w:val="-10"/>
                <w:sz w:val="24"/>
              </w:rPr>
              <w:t>7</w:t>
            </w:r>
          </w:p>
        </w:tc>
        <w:tc>
          <w:tcPr>
            <w:tcW w:w="4712" w:type="dxa"/>
            <w:gridSpan w:val="3"/>
          </w:tcPr>
          <w:p w14:paraId="43A55917" w14:textId="77777777" w:rsidR="004F75DF" w:rsidRDefault="004F75DF">
            <w:pPr>
              <w:pStyle w:val="TableParagraph"/>
              <w:rPr>
                <w:sz w:val="24"/>
              </w:rPr>
            </w:pPr>
          </w:p>
        </w:tc>
      </w:tr>
      <w:tr w:rsidR="004F75DF" w14:paraId="59FCF238" w14:textId="77777777">
        <w:trPr>
          <w:trHeight w:val="326"/>
        </w:trPr>
        <w:tc>
          <w:tcPr>
            <w:tcW w:w="9851" w:type="dxa"/>
            <w:gridSpan w:val="6"/>
          </w:tcPr>
          <w:p w14:paraId="70431EAE" w14:textId="77777777" w:rsidR="004F75DF" w:rsidRDefault="0013698B">
            <w:pPr>
              <w:pStyle w:val="TableParagraph"/>
              <w:spacing w:before="44" w:line="262" w:lineRule="exact"/>
              <w:ind w:left="237"/>
              <w:rPr>
                <w:b/>
                <w:sz w:val="24"/>
              </w:rPr>
            </w:pPr>
            <w:r>
              <w:rPr>
                <w:b/>
                <w:sz w:val="24"/>
              </w:rPr>
              <w:t>Раздел</w:t>
            </w:r>
            <w:r>
              <w:rPr>
                <w:b/>
                <w:spacing w:val="-4"/>
                <w:sz w:val="24"/>
              </w:rPr>
              <w:t xml:space="preserve"> </w:t>
            </w:r>
            <w:r>
              <w:rPr>
                <w:b/>
                <w:sz w:val="24"/>
              </w:rPr>
              <w:t>3.</w:t>
            </w:r>
            <w:r>
              <w:rPr>
                <w:b/>
                <w:spacing w:val="3"/>
                <w:sz w:val="24"/>
              </w:rPr>
              <w:t xml:space="preserve"> </w:t>
            </w:r>
            <w:r>
              <w:rPr>
                <w:b/>
                <w:sz w:val="24"/>
              </w:rPr>
              <w:t>Основы российского</w:t>
            </w:r>
            <w:r>
              <w:rPr>
                <w:b/>
                <w:spacing w:val="-5"/>
                <w:sz w:val="24"/>
              </w:rPr>
              <w:t xml:space="preserve"> </w:t>
            </w:r>
            <w:r>
              <w:rPr>
                <w:b/>
                <w:spacing w:val="-2"/>
                <w:sz w:val="24"/>
              </w:rPr>
              <w:t>права</w:t>
            </w:r>
          </w:p>
        </w:tc>
      </w:tr>
      <w:tr w:rsidR="004F75DF" w14:paraId="50DC40A3" w14:textId="77777777">
        <w:trPr>
          <w:trHeight w:val="599"/>
        </w:trPr>
        <w:tc>
          <w:tcPr>
            <w:tcW w:w="778" w:type="dxa"/>
          </w:tcPr>
          <w:p w14:paraId="57E535AB" w14:textId="77777777" w:rsidR="004F75DF" w:rsidRDefault="0013698B">
            <w:pPr>
              <w:pStyle w:val="TableParagraph"/>
              <w:spacing w:before="179"/>
              <w:ind w:left="103"/>
              <w:rPr>
                <w:sz w:val="24"/>
              </w:rPr>
            </w:pPr>
            <w:r>
              <w:rPr>
                <w:spacing w:val="-5"/>
                <w:sz w:val="24"/>
              </w:rPr>
              <w:t>3.1</w:t>
            </w:r>
          </w:p>
        </w:tc>
        <w:tc>
          <w:tcPr>
            <w:tcW w:w="3242" w:type="dxa"/>
          </w:tcPr>
          <w:p w14:paraId="0F48CD78" w14:textId="77777777" w:rsidR="004F75DF" w:rsidRDefault="0013698B">
            <w:pPr>
              <w:pStyle w:val="TableParagraph"/>
              <w:spacing w:before="20" w:line="280" w:lineRule="atLeast"/>
              <w:ind w:left="237"/>
              <w:rPr>
                <w:sz w:val="24"/>
              </w:rPr>
            </w:pPr>
            <w:r>
              <w:rPr>
                <w:sz w:val="24"/>
              </w:rPr>
              <w:t>Как</w:t>
            </w:r>
            <w:r>
              <w:rPr>
                <w:spacing w:val="-15"/>
                <w:sz w:val="24"/>
              </w:rPr>
              <w:t xml:space="preserve"> </w:t>
            </w:r>
            <w:r>
              <w:rPr>
                <w:sz w:val="24"/>
              </w:rPr>
              <w:t>устроено</w:t>
            </w:r>
            <w:r>
              <w:rPr>
                <w:spacing w:val="-15"/>
                <w:sz w:val="24"/>
              </w:rPr>
              <w:t xml:space="preserve"> </w:t>
            </w:r>
            <w:r>
              <w:rPr>
                <w:sz w:val="24"/>
              </w:rPr>
              <w:t xml:space="preserve">российское </w:t>
            </w:r>
            <w:r>
              <w:rPr>
                <w:spacing w:val="-2"/>
                <w:sz w:val="24"/>
              </w:rPr>
              <w:t>право</w:t>
            </w:r>
          </w:p>
        </w:tc>
        <w:tc>
          <w:tcPr>
            <w:tcW w:w="1119" w:type="dxa"/>
          </w:tcPr>
          <w:p w14:paraId="76FF4118" w14:textId="77777777" w:rsidR="004F75DF" w:rsidRDefault="0013698B">
            <w:pPr>
              <w:pStyle w:val="TableParagraph"/>
              <w:spacing w:before="179"/>
              <w:ind w:left="200" w:right="10"/>
              <w:jc w:val="center"/>
              <w:rPr>
                <w:sz w:val="24"/>
              </w:rPr>
            </w:pPr>
            <w:r>
              <w:rPr>
                <w:spacing w:val="-10"/>
                <w:sz w:val="24"/>
              </w:rPr>
              <w:t>1</w:t>
            </w:r>
          </w:p>
        </w:tc>
        <w:tc>
          <w:tcPr>
            <w:tcW w:w="1844" w:type="dxa"/>
          </w:tcPr>
          <w:p w14:paraId="39712104" w14:textId="77777777" w:rsidR="004F75DF" w:rsidRDefault="0013698B">
            <w:pPr>
              <w:pStyle w:val="TableParagraph"/>
              <w:spacing w:before="179"/>
              <w:ind w:right="760"/>
              <w:jc w:val="right"/>
              <w:rPr>
                <w:sz w:val="24"/>
              </w:rPr>
            </w:pPr>
            <w:r>
              <w:rPr>
                <w:spacing w:val="-10"/>
                <w:sz w:val="24"/>
              </w:rPr>
              <w:t>0</w:t>
            </w:r>
          </w:p>
        </w:tc>
        <w:tc>
          <w:tcPr>
            <w:tcW w:w="1907" w:type="dxa"/>
          </w:tcPr>
          <w:p w14:paraId="440C747D" w14:textId="77777777" w:rsidR="004F75DF" w:rsidRDefault="0013698B">
            <w:pPr>
              <w:pStyle w:val="TableParagraph"/>
              <w:spacing w:before="179"/>
              <w:ind w:right="789"/>
              <w:jc w:val="right"/>
              <w:rPr>
                <w:sz w:val="24"/>
              </w:rPr>
            </w:pPr>
            <w:r>
              <w:rPr>
                <w:spacing w:val="-10"/>
                <w:sz w:val="24"/>
              </w:rPr>
              <w:t>0</w:t>
            </w:r>
          </w:p>
        </w:tc>
        <w:tc>
          <w:tcPr>
            <w:tcW w:w="961" w:type="dxa"/>
          </w:tcPr>
          <w:p w14:paraId="2CDDB7AD" w14:textId="77777777" w:rsidR="004F75DF" w:rsidRDefault="004F75DF">
            <w:pPr>
              <w:pStyle w:val="TableParagraph"/>
              <w:rPr>
                <w:sz w:val="24"/>
              </w:rPr>
            </w:pPr>
          </w:p>
        </w:tc>
      </w:tr>
      <w:tr w:rsidR="004F75DF" w14:paraId="616B6BEB" w14:textId="77777777">
        <w:trPr>
          <w:trHeight w:val="604"/>
        </w:trPr>
        <w:tc>
          <w:tcPr>
            <w:tcW w:w="778" w:type="dxa"/>
          </w:tcPr>
          <w:p w14:paraId="2CA8906C" w14:textId="77777777" w:rsidR="004F75DF" w:rsidRDefault="0013698B">
            <w:pPr>
              <w:pStyle w:val="TableParagraph"/>
              <w:spacing w:before="179"/>
              <w:ind w:left="103"/>
              <w:rPr>
                <w:sz w:val="24"/>
              </w:rPr>
            </w:pPr>
            <w:r>
              <w:rPr>
                <w:spacing w:val="-5"/>
                <w:sz w:val="24"/>
              </w:rPr>
              <w:t>3.2</w:t>
            </w:r>
          </w:p>
        </w:tc>
        <w:tc>
          <w:tcPr>
            <w:tcW w:w="3242" w:type="dxa"/>
          </w:tcPr>
          <w:p w14:paraId="59B94597" w14:textId="77777777" w:rsidR="004F75DF" w:rsidRDefault="0013698B">
            <w:pPr>
              <w:pStyle w:val="TableParagraph"/>
              <w:spacing w:before="36" w:line="274" w:lineRule="exact"/>
              <w:ind w:left="237" w:right="722"/>
              <w:rPr>
                <w:sz w:val="24"/>
              </w:rPr>
            </w:pPr>
            <w:r>
              <w:rPr>
                <w:sz w:val="24"/>
              </w:rPr>
              <w:t>Основы</w:t>
            </w:r>
            <w:r>
              <w:rPr>
                <w:spacing w:val="-15"/>
                <w:sz w:val="24"/>
              </w:rPr>
              <w:t xml:space="preserve"> </w:t>
            </w:r>
            <w:r>
              <w:rPr>
                <w:sz w:val="24"/>
              </w:rPr>
              <w:t xml:space="preserve">гражданского </w:t>
            </w:r>
            <w:r>
              <w:rPr>
                <w:spacing w:val="-2"/>
                <w:sz w:val="24"/>
              </w:rPr>
              <w:t>права</w:t>
            </w:r>
          </w:p>
        </w:tc>
        <w:tc>
          <w:tcPr>
            <w:tcW w:w="1119" w:type="dxa"/>
          </w:tcPr>
          <w:p w14:paraId="33AFA133" w14:textId="77777777" w:rsidR="004F75DF" w:rsidRDefault="0013698B">
            <w:pPr>
              <w:pStyle w:val="TableParagraph"/>
              <w:spacing w:before="179"/>
              <w:ind w:left="200" w:right="10"/>
              <w:jc w:val="center"/>
              <w:rPr>
                <w:sz w:val="24"/>
              </w:rPr>
            </w:pPr>
            <w:r>
              <w:rPr>
                <w:spacing w:val="-10"/>
                <w:sz w:val="24"/>
              </w:rPr>
              <w:t>2</w:t>
            </w:r>
          </w:p>
        </w:tc>
        <w:tc>
          <w:tcPr>
            <w:tcW w:w="1844" w:type="dxa"/>
          </w:tcPr>
          <w:p w14:paraId="73C7F837" w14:textId="77777777" w:rsidR="004F75DF" w:rsidRDefault="0013698B">
            <w:pPr>
              <w:pStyle w:val="TableParagraph"/>
              <w:spacing w:before="179"/>
              <w:ind w:right="760"/>
              <w:jc w:val="right"/>
              <w:rPr>
                <w:sz w:val="24"/>
              </w:rPr>
            </w:pPr>
            <w:r>
              <w:rPr>
                <w:spacing w:val="-10"/>
                <w:sz w:val="24"/>
              </w:rPr>
              <w:t>0</w:t>
            </w:r>
          </w:p>
        </w:tc>
        <w:tc>
          <w:tcPr>
            <w:tcW w:w="1907" w:type="dxa"/>
          </w:tcPr>
          <w:p w14:paraId="598A5C40" w14:textId="77777777" w:rsidR="004F75DF" w:rsidRDefault="0013698B">
            <w:pPr>
              <w:pStyle w:val="TableParagraph"/>
              <w:spacing w:before="179"/>
              <w:ind w:right="789"/>
              <w:jc w:val="right"/>
              <w:rPr>
                <w:sz w:val="24"/>
              </w:rPr>
            </w:pPr>
            <w:r>
              <w:rPr>
                <w:spacing w:val="-10"/>
                <w:sz w:val="24"/>
              </w:rPr>
              <w:t>0</w:t>
            </w:r>
          </w:p>
        </w:tc>
        <w:tc>
          <w:tcPr>
            <w:tcW w:w="961" w:type="dxa"/>
          </w:tcPr>
          <w:p w14:paraId="2C01F046" w14:textId="77777777" w:rsidR="004F75DF" w:rsidRDefault="004F75DF">
            <w:pPr>
              <w:pStyle w:val="TableParagraph"/>
              <w:rPr>
                <w:sz w:val="24"/>
              </w:rPr>
            </w:pPr>
          </w:p>
        </w:tc>
      </w:tr>
      <w:tr w:rsidR="004F75DF" w14:paraId="30A9E401" w14:textId="77777777">
        <w:trPr>
          <w:trHeight w:val="326"/>
        </w:trPr>
        <w:tc>
          <w:tcPr>
            <w:tcW w:w="778" w:type="dxa"/>
          </w:tcPr>
          <w:p w14:paraId="711802F1" w14:textId="77777777" w:rsidR="004F75DF" w:rsidRDefault="0013698B">
            <w:pPr>
              <w:pStyle w:val="TableParagraph"/>
              <w:spacing w:before="40" w:line="266" w:lineRule="exact"/>
              <w:ind w:left="103"/>
              <w:rPr>
                <w:sz w:val="24"/>
              </w:rPr>
            </w:pPr>
            <w:r>
              <w:rPr>
                <w:spacing w:val="-5"/>
                <w:sz w:val="24"/>
              </w:rPr>
              <w:t>3.3</w:t>
            </w:r>
          </w:p>
        </w:tc>
        <w:tc>
          <w:tcPr>
            <w:tcW w:w="3242" w:type="dxa"/>
          </w:tcPr>
          <w:p w14:paraId="4135B8F5" w14:textId="77777777" w:rsidR="004F75DF" w:rsidRDefault="0013698B">
            <w:pPr>
              <w:pStyle w:val="TableParagraph"/>
              <w:spacing w:before="40" w:line="266" w:lineRule="exact"/>
              <w:ind w:left="237"/>
              <w:rPr>
                <w:sz w:val="24"/>
              </w:rPr>
            </w:pPr>
            <w:r>
              <w:rPr>
                <w:sz w:val="24"/>
              </w:rPr>
              <w:t>Основы</w:t>
            </w:r>
            <w:r>
              <w:rPr>
                <w:spacing w:val="-5"/>
                <w:sz w:val="24"/>
              </w:rPr>
              <w:t xml:space="preserve"> </w:t>
            </w:r>
            <w:r>
              <w:rPr>
                <w:sz w:val="24"/>
              </w:rPr>
              <w:t>семейного</w:t>
            </w:r>
            <w:r>
              <w:rPr>
                <w:spacing w:val="-2"/>
                <w:sz w:val="24"/>
              </w:rPr>
              <w:t xml:space="preserve"> </w:t>
            </w:r>
            <w:r>
              <w:rPr>
                <w:spacing w:val="-4"/>
                <w:sz w:val="24"/>
              </w:rPr>
              <w:t>права</w:t>
            </w:r>
          </w:p>
        </w:tc>
        <w:tc>
          <w:tcPr>
            <w:tcW w:w="1119" w:type="dxa"/>
          </w:tcPr>
          <w:p w14:paraId="45056DF0" w14:textId="77777777" w:rsidR="004F75DF" w:rsidRDefault="0013698B">
            <w:pPr>
              <w:pStyle w:val="TableParagraph"/>
              <w:spacing w:before="40" w:line="266" w:lineRule="exact"/>
              <w:ind w:left="200" w:right="10"/>
              <w:jc w:val="center"/>
              <w:rPr>
                <w:sz w:val="24"/>
              </w:rPr>
            </w:pPr>
            <w:r>
              <w:rPr>
                <w:spacing w:val="-10"/>
                <w:sz w:val="24"/>
              </w:rPr>
              <w:t>2</w:t>
            </w:r>
          </w:p>
        </w:tc>
        <w:tc>
          <w:tcPr>
            <w:tcW w:w="1844" w:type="dxa"/>
          </w:tcPr>
          <w:p w14:paraId="7C576F58" w14:textId="77777777" w:rsidR="004F75DF" w:rsidRDefault="0013698B">
            <w:pPr>
              <w:pStyle w:val="TableParagraph"/>
              <w:spacing w:before="40" w:line="266" w:lineRule="exact"/>
              <w:ind w:right="760"/>
              <w:jc w:val="right"/>
              <w:rPr>
                <w:sz w:val="24"/>
              </w:rPr>
            </w:pPr>
            <w:r>
              <w:rPr>
                <w:spacing w:val="-10"/>
                <w:sz w:val="24"/>
              </w:rPr>
              <w:t>0</w:t>
            </w:r>
          </w:p>
        </w:tc>
        <w:tc>
          <w:tcPr>
            <w:tcW w:w="1907" w:type="dxa"/>
          </w:tcPr>
          <w:p w14:paraId="41577708" w14:textId="77777777" w:rsidR="004F75DF" w:rsidRDefault="0013698B">
            <w:pPr>
              <w:pStyle w:val="TableParagraph"/>
              <w:spacing w:before="40" w:line="266" w:lineRule="exact"/>
              <w:ind w:right="789"/>
              <w:jc w:val="right"/>
              <w:rPr>
                <w:sz w:val="24"/>
              </w:rPr>
            </w:pPr>
            <w:r>
              <w:rPr>
                <w:spacing w:val="-10"/>
                <w:sz w:val="24"/>
              </w:rPr>
              <w:t>0</w:t>
            </w:r>
          </w:p>
        </w:tc>
        <w:tc>
          <w:tcPr>
            <w:tcW w:w="961" w:type="dxa"/>
          </w:tcPr>
          <w:p w14:paraId="537E55AE" w14:textId="77777777" w:rsidR="004F75DF" w:rsidRDefault="004F75DF">
            <w:pPr>
              <w:pStyle w:val="TableParagraph"/>
              <w:rPr>
                <w:sz w:val="24"/>
              </w:rPr>
            </w:pPr>
          </w:p>
        </w:tc>
      </w:tr>
      <w:tr w:rsidR="004F75DF" w14:paraId="7D288900" w14:textId="77777777">
        <w:trPr>
          <w:trHeight w:val="321"/>
        </w:trPr>
        <w:tc>
          <w:tcPr>
            <w:tcW w:w="778" w:type="dxa"/>
          </w:tcPr>
          <w:p w14:paraId="009CD482" w14:textId="77777777" w:rsidR="004F75DF" w:rsidRDefault="0013698B">
            <w:pPr>
              <w:pStyle w:val="TableParagraph"/>
              <w:spacing w:before="40" w:line="262" w:lineRule="exact"/>
              <w:ind w:left="103"/>
              <w:rPr>
                <w:sz w:val="24"/>
              </w:rPr>
            </w:pPr>
            <w:r>
              <w:rPr>
                <w:spacing w:val="-5"/>
                <w:sz w:val="24"/>
              </w:rPr>
              <w:t>3.4</w:t>
            </w:r>
          </w:p>
        </w:tc>
        <w:tc>
          <w:tcPr>
            <w:tcW w:w="3242" w:type="dxa"/>
          </w:tcPr>
          <w:p w14:paraId="1B91200C" w14:textId="77777777" w:rsidR="004F75DF" w:rsidRDefault="0013698B">
            <w:pPr>
              <w:pStyle w:val="TableParagraph"/>
              <w:spacing w:before="40" w:line="262" w:lineRule="exact"/>
              <w:ind w:left="237"/>
              <w:rPr>
                <w:sz w:val="24"/>
              </w:rPr>
            </w:pPr>
            <w:r>
              <w:rPr>
                <w:sz w:val="24"/>
              </w:rPr>
              <w:t>Основы</w:t>
            </w:r>
            <w:r>
              <w:rPr>
                <w:spacing w:val="-6"/>
                <w:sz w:val="24"/>
              </w:rPr>
              <w:t xml:space="preserve"> </w:t>
            </w:r>
            <w:r>
              <w:rPr>
                <w:sz w:val="24"/>
              </w:rPr>
              <w:t>трудового</w:t>
            </w:r>
            <w:r>
              <w:rPr>
                <w:spacing w:val="-3"/>
                <w:sz w:val="24"/>
              </w:rPr>
              <w:t xml:space="preserve"> </w:t>
            </w:r>
            <w:r>
              <w:rPr>
                <w:spacing w:val="-4"/>
                <w:sz w:val="24"/>
              </w:rPr>
              <w:t>права</w:t>
            </w:r>
          </w:p>
        </w:tc>
        <w:tc>
          <w:tcPr>
            <w:tcW w:w="1119" w:type="dxa"/>
          </w:tcPr>
          <w:p w14:paraId="29873544" w14:textId="77777777" w:rsidR="004F75DF" w:rsidRDefault="0013698B">
            <w:pPr>
              <w:pStyle w:val="TableParagraph"/>
              <w:spacing w:before="40" w:line="262" w:lineRule="exact"/>
              <w:ind w:left="200" w:right="10"/>
              <w:jc w:val="center"/>
              <w:rPr>
                <w:sz w:val="24"/>
              </w:rPr>
            </w:pPr>
            <w:r>
              <w:rPr>
                <w:spacing w:val="-10"/>
                <w:sz w:val="24"/>
              </w:rPr>
              <w:t>2</w:t>
            </w:r>
          </w:p>
        </w:tc>
        <w:tc>
          <w:tcPr>
            <w:tcW w:w="1844" w:type="dxa"/>
          </w:tcPr>
          <w:p w14:paraId="43134CEE" w14:textId="77777777" w:rsidR="004F75DF" w:rsidRDefault="0013698B">
            <w:pPr>
              <w:pStyle w:val="TableParagraph"/>
              <w:spacing w:before="40" w:line="262" w:lineRule="exact"/>
              <w:ind w:right="760"/>
              <w:jc w:val="right"/>
              <w:rPr>
                <w:sz w:val="24"/>
              </w:rPr>
            </w:pPr>
            <w:r>
              <w:rPr>
                <w:spacing w:val="-10"/>
                <w:sz w:val="24"/>
              </w:rPr>
              <w:t>0</w:t>
            </w:r>
          </w:p>
        </w:tc>
        <w:tc>
          <w:tcPr>
            <w:tcW w:w="1907" w:type="dxa"/>
          </w:tcPr>
          <w:p w14:paraId="567B12C6" w14:textId="77777777" w:rsidR="004F75DF" w:rsidRDefault="0013698B">
            <w:pPr>
              <w:pStyle w:val="TableParagraph"/>
              <w:spacing w:before="40" w:line="262" w:lineRule="exact"/>
              <w:ind w:right="789"/>
              <w:jc w:val="right"/>
              <w:rPr>
                <w:sz w:val="24"/>
              </w:rPr>
            </w:pPr>
            <w:r>
              <w:rPr>
                <w:spacing w:val="-10"/>
                <w:sz w:val="24"/>
              </w:rPr>
              <w:t>0</w:t>
            </w:r>
          </w:p>
        </w:tc>
        <w:tc>
          <w:tcPr>
            <w:tcW w:w="961" w:type="dxa"/>
          </w:tcPr>
          <w:p w14:paraId="4A8C2306" w14:textId="77777777" w:rsidR="004F75DF" w:rsidRDefault="004F75DF">
            <w:pPr>
              <w:pStyle w:val="TableParagraph"/>
              <w:rPr>
                <w:sz w:val="24"/>
              </w:rPr>
            </w:pPr>
          </w:p>
        </w:tc>
      </w:tr>
      <w:tr w:rsidR="004F75DF" w14:paraId="59FB1F2C" w14:textId="77777777">
        <w:trPr>
          <w:trHeight w:val="604"/>
        </w:trPr>
        <w:tc>
          <w:tcPr>
            <w:tcW w:w="778" w:type="dxa"/>
          </w:tcPr>
          <w:p w14:paraId="171CAD74" w14:textId="77777777" w:rsidR="004F75DF" w:rsidRDefault="0013698B">
            <w:pPr>
              <w:pStyle w:val="TableParagraph"/>
              <w:spacing w:before="184"/>
              <w:ind w:left="103"/>
              <w:rPr>
                <w:sz w:val="24"/>
              </w:rPr>
            </w:pPr>
            <w:r>
              <w:rPr>
                <w:spacing w:val="-5"/>
                <w:sz w:val="24"/>
              </w:rPr>
              <w:t>3.5</w:t>
            </w:r>
          </w:p>
        </w:tc>
        <w:tc>
          <w:tcPr>
            <w:tcW w:w="3242" w:type="dxa"/>
          </w:tcPr>
          <w:p w14:paraId="4236F6B5" w14:textId="77777777" w:rsidR="004F75DF" w:rsidRDefault="0013698B">
            <w:pPr>
              <w:pStyle w:val="TableParagraph"/>
              <w:spacing w:before="36" w:line="274" w:lineRule="exact"/>
              <w:ind w:left="237" w:right="986"/>
              <w:rPr>
                <w:sz w:val="24"/>
              </w:rPr>
            </w:pPr>
            <w:r>
              <w:rPr>
                <w:sz w:val="24"/>
              </w:rPr>
              <w:t>Виды</w:t>
            </w:r>
            <w:r>
              <w:rPr>
                <w:spacing w:val="-15"/>
                <w:sz w:val="24"/>
              </w:rPr>
              <w:t xml:space="preserve"> </w:t>
            </w:r>
            <w:r>
              <w:rPr>
                <w:sz w:val="24"/>
              </w:rPr>
              <w:t xml:space="preserve">юридической </w:t>
            </w:r>
            <w:r>
              <w:rPr>
                <w:spacing w:val="-2"/>
                <w:sz w:val="24"/>
              </w:rPr>
              <w:t>ответственности</w:t>
            </w:r>
          </w:p>
        </w:tc>
        <w:tc>
          <w:tcPr>
            <w:tcW w:w="1119" w:type="dxa"/>
          </w:tcPr>
          <w:p w14:paraId="51A3671A" w14:textId="77777777" w:rsidR="004F75DF" w:rsidRDefault="0013698B">
            <w:pPr>
              <w:pStyle w:val="TableParagraph"/>
              <w:spacing w:before="184"/>
              <w:ind w:left="200" w:right="10"/>
              <w:jc w:val="center"/>
              <w:rPr>
                <w:sz w:val="24"/>
              </w:rPr>
            </w:pPr>
            <w:r>
              <w:rPr>
                <w:spacing w:val="-10"/>
                <w:sz w:val="24"/>
              </w:rPr>
              <w:t>2</w:t>
            </w:r>
          </w:p>
        </w:tc>
        <w:tc>
          <w:tcPr>
            <w:tcW w:w="1844" w:type="dxa"/>
          </w:tcPr>
          <w:p w14:paraId="04B73920" w14:textId="77777777" w:rsidR="004F75DF" w:rsidRDefault="0013698B">
            <w:pPr>
              <w:pStyle w:val="TableParagraph"/>
              <w:spacing w:before="184"/>
              <w:ind w:right="760"/>
              <w:jc w:val="right"/>
              <w:rPr>
                <w:sz w:val="24"/>
              </w:rPr>
            </w:pPr>
            <w:r>
              <w:rPr>
                <w:spacing w:val="-10"/>
                <w:sz w:val="24"/>
              </w:rPr>
              <w:t>0</w:t>
            </w:r>
          </w:p>
        </w:tc>
        <w:tc>
          <w:tcPr>
            <w:tcW w:w="1907" w:type="dxa"/>
          </w:tcPr>
          <w:p w14:paraId="04172A97" w14:textId="77777777" w:rsidR="004F75DF" w:rsidRDefault="0013698B">
            <w:pPr>
              <w:pStyle w:val="TableParagraph"/>
              <w:spacing w:before="184"/>
              <w:ind w:right="789"/>
              <w:jc w:val="right"/>
              <w:rPr>
                <w:sz w:val="24"/>
              </w:rPr>
            </w:pPr>
            <w:r>
              <w:rPr>
                <w:spacing w:val="-10"/>
                <w:sz w:val="24"/>
              </w:rPr>
              <w:t>0</w:t>
            </w:r>
          </w:p>
        </w:tc>
        <w:tc>
          <w:tcPr>
            <w:tcW w:w="961" w:type="dxa"/>
          </w:tcPr>
          <w:p w14:paraId="07C98B8C" w14:textId="77777777" w:rsidR="004F75DF" w:rsidRDefault="004F75DF">
            <w:pPr>
              <w:pStyle w:val="TableParagraph"/>
              <w:rPr>
                <w:sz w:val="24"/>
              </w:rPr>
            </w:pPr>
          </w:p>
        </w:tc>
      </w:tr>
      <w:tr w:rsidR="004F75DF" w14:paraId="7C534316" w14:textId="77777777">
        <w:trPr>
          <w:trHeight w:val="878"/>
        </w:trPr>
        <w:tc>
          <w:tcPr>
            <w:tcW w:w="778" w:type="dxa"/>
          </w:tcPr>
          <w:p w14:paraId="11E7C65C" w14:textId="77777777" w:rsidR="004F75DF" w:rsidRDefault="004F75DF">
            <w:pPr>
              <w:pStyle w:val="TableParagraph"/>
              <w:spacing w:before="42"/>
              <w:rPr>
                <w:b/>
                <w:sz w:val="24"/>
              </w:rPr>
            </w:pPr>
          </w:p>
          <w:p w14:paraId="03B17611" w14:textId="77777777" w:rsidR="004F75DF" w:rsidRDefault="0013698B">
            <w:pPr>
              <w:pStyle w:val="TableParagraph"/>
              <w:spacing w:before="1"/>
              <w:ind w:left="103"/>
              <w:rPr>
                <w:sz w:val="24"/>
              </w:rPr>
            </w:pPr>
            <w:r>
              <w:rPr>
                <w:spacing w:val="-5"/>
                <w:sz w:val="24"/>
              </w:rPr>
              <w:t>3.6</w:t>
            </w:r>
          </w:p>
        </w:tc>
        <w:tc>
          <w:tcPr>
            <w:tcW w:w="3242" w:type="dxa"/>
          </w:tcPr>
          <w:p w14:paraId="4A0B17F5" w14:textId="77777777" w:rsidR="004F75DF" w:rsidRDefault="0013698B">
            <w:pPr>
              <w:pStyle w:val="TableParagraph"/>
              <w:spacing w:before="40"/>
              <w:ind w:left="237"/>
              <w:rPr>
                <w:sz w:val="24"/>
              </w:rPr>
            </w:pPr>
            <w:r>
              <w:rPr>
                <w:spacing w:val="-2"/>
                <w:sz w:val="24"/>
              </w:rPr>
              <w:t>Правоохранительные</w:t>
            </w:r>
          </w:p>
          <w:p w14:paraId="26A2EB2C" w14:textId="77777777" w:rsidR="004F75DF" w:rsidRDefault="0013698B">
            <w:pPr>
              <w:pStyle w:val="TableParagraph"/>
              <w:spacing w:line="274" w:lineRule="exact"/>
              <w:ind w:left="237"/>
              <w:rPr>
                <w:sz w:val="24"/>
              </w:rPr>
            </w:pPr>
            <w:r>
              <w:rPr>
                <w:sz w:val="24"/>
              </w:rPr>
              <w:t>органы</w:t>
            </w:r>
            <w:r>
              <w:rPr>
                <w:spacing w:val="-15"/>
                <w:sz w:val="24"/>
              </w:rPr>
              <w:t xml:space="preserve"> </w:t>
            </w:r>
            <w:r>
              <w:rPr>
                <w:sz w:val="24"/>
              </w:rPr>
              <w:t>в</w:t>
            </w:r>
            <w:r>
              <w:rPr>
                <w:spacing w:val="-15"/>
                <w:sz w:val="24"/>
              </w:rPr>
              <w:t xml:space="preserve"> </w:t>
            </w:r>
            <w:r>
              <w:rPr>
                <w:sz w:val="24"/>
              </w:rPr>
              <w:t xml:space="preserve">Российской </w:t>
            </w:r>
            <w:r>
              <w:rPr>
                <w:spacing w:val="-2"/>
                <w:sz w:val="24"/>
              </w:rPr>
              <w:t>Федерации</w:t>
            </w:r>
          </w:p>
        </w:tc>
        <w:tc>
          <w:tcPr>
            <w:tcW w:w="1119" w:type="dxa"/>
          </w:tcPr>
          <w:p w14:paraId="5324B04E" w14:textId="77777777" w:rsidR="004F75DF" w:rsidRDefault="004F75DF">
            <w:pPr>
              <w:pStyle w:val="TableParagraph"/>
              <w:spacing w:before="42"/>
              <w:rPr>
                <w:b/>
                <w:sz w:val="24"/>
              </w:rPr>
            </w:pPr>
          </w:p>
          <w:p w14:paraId="418C7874" w14:textId="77777777" w:rsidR="004F75DF" w:rsidRDefault="0013698B">
            <w:pPr>
              <w:pStyle w:val="TableParagraph"/>
              <w:spacing w:before="1"/>
              <w:ind w:left="200" w:right="10"/>
              <w:jc w:val="center"/>
              <w:rPr>
                <w:sz w:val="24"/>
              </w:rPr>
            </w:pPr>
            <w:r>
              <w:rPr>
                <w:spacing w:val="-10"/>
                <w:sz w:val="24"/>
              </w:rPr>
              <w:t>2</w:t>
            </w:r>
          </w:p>
        </w:tc>
        <w:tc>
          <w:tcPr>
            <w:tcW w:w="1844" w:type="dxa"/>
          </w:tcPr>
          <w:p w14:paraId="44F5C4FE" w14:textId="77777777" w:rsidR="004F75DF" w:rsidRDefault="004F75DF">
            <w:pPr>
              <w:pStyle w:val="TableParagraph"/>
              <w:spacing w:before="42"/>
              <w:rPr>
                <w:b/>
                <w:sz w:val="24"/>
              </w:rPr>
            </w:pPr>
          </w:p>
          <w:p w14:paraId="23932FB9" w14:textId="77777777" w:rsidR="004F75DF" w:rsidRDefault="0013698B">
            <w:pPr>
              <w:pStyle w:val="TableParagraph"/>
              <w:spacing w:before="1"/>
              <w:ind w:right="760"/>
              <w:jc w:val="right"/>
              <w:rPr>
                <w:sz w:val="24"/>
              </w:rPr>
            </w:pPr>
            <w:r>
              <w:rPr>
                <w:spacing w:val="-10"/>
                <w:sz w:val="24"/>
              </w:rPr>
              <w:t>0</w:t>
            </w:r>
          </w:p>
        </w:tc>
        <w:tc>
          <w:tcPr>
            <w:tcW w:w="1907" w:type="dxa"/>
          </w:tcPr>
          <w:p w14:paraId="609A91D0" w14:textId="77777777" w:rsidR="004F75DF" w:rsidRDefault="004F75DF">
            <w:pPr>
              <w:pStyle w:val="TableParagraph"/>
              <w:spacing w:before="42"/>
              <w:rPr>
                <w:b/>
                <w:sz w:val="24"/>
              </w:rPr>
            </w:pPr>
          </w:p>
          <w:p w14:paraId="24D8CEF4" w14:textId="77777777" w:rsidR="004F75DF" w:rsidRDefault="0013698B">
            <w:pPr>
              <w:pStyle w:val="TableParagraph"/>
              <w:spacing w:before="1"/>
              <w:ind w:right="789"/>
              <w:jc w:val="right"/>
              <w:rPr>
                <w:sz w:val="24"/>
              </w:rPr>
            </w:pPr>
            <w:r>
              <w:rPr>
                <w:spacing w:val="-10"/>
                <w:sz w:val="24"/>
              </w:rPr>
              <w:t>0</w:t>
            </w:r>
          </w:p>
        </w:tc>
        <w:tc>
          <w:tcPr>
            <w:tcW w:w="961" w:type="dxa"/>
          </w:tcPr>
          <w:p w14:paraId="2C8819D1" w14:textId="77777777" w:rsidR="004F75DF" w:rsidRDefault="004F75DF">
            <w:pPr>
              <w:pStyle w:val="TableParagraph"/>
              <w:rPr>
                <w:sz w:val="24"/>
              </w:rPr>
            </w:pPr>
          </w:p>
        </w:tc>
      </w:tr>
      <w:tr w:rsidR="004F75DF" w14:paraId="359B890B" w14:textId="77777777">
        <w:trPr>
          <w:trHeight w:val="527"/>
        </w:trPr>
        <w:tc>
          <w:tcPr>
            <w:tcW w:w="4020" w:type="dxa"/>
            <w:gridSpan w:val="2"/>
          </w:tcPr>
          <w:p w14:paraId="21418CDE"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19" w:type="dxa"/>
          </w:tcPr>
          <w:p w14:paraId="6AC5ED73" w14:textId="77777777" w:rsidR="004F75DF" w:rsidRDefault="0013698B">
            <w:pPr>
              <w:pStyle w:val="TableParagraph"/>
              <w:spacing w:before="140"/>
              <w:ind w:left="534"/>
              <w:rPr>
                <w:sz w:val="24"/>
              </w:rPr>
            </w:pPr>
            <w:r>
              <w:rPr>
                <w:spacing w:val="-5"/>
                <w:sz w:val="24"/>
              </w:rPr>
              <w:t>11</w:t>
            </w:r>
          </w:p>
        </w:tc>
        <w:tc>
          <w:tcPr>
            <w:tcW w:w="4712" w:type="dxa"/>
            <w:gridSpan w:val="3"/>
          </w:tcPr>
          <w:p w14:paraId="46333596" w14:textId="77777777" w:rsidR="004F75DF" w:rsidRDefault="004F75DF">
            <w:pPr>
              <w:pStyle w:val="TableParagraph"/>
              <w:rPr>
                <w:sz w:val="24"/>
              </w:rPr>
            </w:pPr>
          </w:p>
        </w:tc>
      </w:tr>
      <w:tr w:rsidR="004F75DF" w14:paraId="49379437" w14:textId="77777777">
        <w:trPr>
          <w:trHeight w:val="599"/>
        </w:trPr>
        <w:tc>
          <w:tcPr>
            <w:tcW w:w="4020" w:type="dxa"/>
            <w:gridSpan w:val="2"/>
          </w:tcPr>
          <w:p w14:paraId="2AE544C3" w14:textId="77777777" w:rsidR="004F75DF" w:rsidRDefault="0013698B">
            <w:pPr>
              <w:pStyle w:val="TableParagraph"/>
              <w:spacing w:before="32" w:line="274" w:lineRule="exact"/>
              <w:ind w:left="237"/>
              <w:rPr>
                <w:sz w:val="24"/>
              </w:rPr>
            </w:pPr>
            <w:r>
              <w:rPr>
                <w:sz w:val="24"/>
              </w:rPr>
              <w:t>Защита</w:t>
            </w:r>
            <w:r>
              <w:rPr>
                <w:spacing w:val="-15"/>
                <w:sz w:val="24"/>
              </w:rPr>
              <w:t xml:space="preserve"> </w:t>
            </w:r>
            <w:r>
              <w:rPr>
                <w:sz w:val="24"/>
              </w:rPr>
              <w:t>проектов,</w:t>
            </w:r>
            <w:r>
              <w:rPr>
                <w:spacing w:val="-15"/>
                <w:sz w:val="24"/>
              </w:rPr>
              <w:t xml:space="preserve"> </w:t>
            </w:r>
            <w:r>
              <w:rPr>
                <w:sz w:val="24"/>
              </w:rPr>
              <w:t xml:space="preserve">итоговое </w:t>
            </w:r>
            <w:r>
              <w:rPr>
                <w:spacing w:val="-2"/>
                <w:sz w:val="24"/>
              </w:rPr>
              <w:t>повторение</w:t>
            </w:r>
          </w:p>
        </w:tc>
        <w:tc>
          <w:tcPr>
            <w:tcW w:w="1119" w:type="dxa"/>
          </w:tcPr>
          <w:p w14:paraId="388BB78B" w14:textId="77777777" w:rsidR="004F75DF" w:rsidRDefault="0013698B">
            <w:pPr>
              <w:pStyle w:val="TableParagraph"/>
              <w:spacing w:before="179"/>
              <w:ind w:left="200" w:right="10"/>
              <w:jc w:val="center"/>
              <w:rPr>
                <w:sz w:val="24"/>
              </w:rPr>
            </w:pPr>
            <w:r>
              <w:rPr>
                <w:spacing w:val="-10"/>
                <w:sz w:val="24"/>
              </w:rPr>
              <w:t>4</w:t>
            </w:r>
          </w:p>
        </w:tc>
        <w:tc>
          <w:tcPr>
            <w:tcW w:w="1844" w:type="dxa"/>
          </w:tcPr>
          <w:p w14:paraId="630D2D01" w14:textId="77777777" w:rsidR="004F75DF" w:rsidRDefault="0013698B">
            <w:pPr>
              <w:pStyle w:val="TableParagraph"/>
              <w:spacing w:before="179"/>
              <w:ind w:right="760"/>
              <w:jc w:val="right"/>
              <w:rPr>
                <w:sz w:val="24"/>
              </w:rPr>
            </w:pPr>
            <w:r>
              <w:rPr>
                <w:spacing w:val="-10"/>
                <w:sz w:val="24"/>
              </w:rPr>
              <w:t>1</w:t>
            </w:r>
          </w:p>
        </w:tc>
        <w:tc>
          <w:tcPr>
            <w:tcW w:w="1907" w:type="dxa"/>
          </w:tcPr>
          <w:p w14:paraId="0B847395" w14:textId="77777777" w:rsidR="004F75DF" w:rsidRDefault="0013698B">
            <w:pPr>
              <w:pStyle w:val="TableParagraph"/>
              <w:spacing w:before="179"/>
              <w:ind w:right="789"/>
              <w:jc w:val="right"/>
              <w:rPr>
                <w:sz w:val="24"/>
              </w:rPr>
            </w:pPr>
            <w:r>
              <w:rPr>
                <w:spacing w:val="-10"/>
                <w:sz w:val="24"/>
              </w:rPr>
              <w:t>0</w:t>
            </w:r>
          </w:p>
        </w:tc>
        <w:tc>
          <w:tcPr>
            <w:tcW w:w="961" w:type="dxa"/>
          </w:tcPr>
          <w:p w14:paraId="7352C409" w14:textId="77777777" w:rsidR="004F75DF" w:rsidRDefault="004F75DF">
            <w:pPr>
              <w:pStyle w:val="TableParagraph"/>
              <w:rPr>
                <w:sz w:val="24"/>
              </w:rPr>
            </w:pPr>
          </w:p>
        </w:tc>
      </w:tr>
      <w:tr w:rsidR="004F75DF" w14:paraId="6EC0F9DE" w14:textId="77777777">
        <w:trPr>
          <w:trHeight w:val="600"/>
        </w:trPr>
        <w:tc>
          <w:tcPr>
            <w:tcW w:w="4020" w:type="dxa"/>
            <w:gridSpan w:val="2"/>
          </w:tcPr>
          <w:p w14:paraId="743DE110" w14:textId="77777777" w:rsidR="004F75DF" w:rsidRDefault="0013698B">
            <w:pPr>
              <w:pStyle w:val="TableParagraph"/>
              <w:spacing w:before="20" w:line="280" w:lineRule="atLeast"/>
              <w:ind w:left="237" w:right="80"/>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19" w:type="dxa"/>
          </w:tcPr>
          <w:p w14:paraId="04F00FE9" w14:textId="77777777" w:rsidR="004F75DF" w:rsidRDefault="0013698B">
            <w:pPr>
              <w:pStyle w:val="TableParagraph"/>
              <w:spacing w:before="179"/>
              <w:ind w:left="534"/>
              <w:rPr>
                <w:sz w:val="24"/>
              </w:rPr>
            </w:pPr>
            <w:r>
              <w:rPr>
                <w:spacing w:val="-5"/>
                <w:sz w:val="24"/>
              </w:rPr>
              <w:t>34</w:t>
            </w:r>
          </w:p>
        </w:tc>
        <w:tc>
          <w:tcPr>
            <w:tcW w:w="1844" w:type="dxa"/>
          </w:tcPr>
          <w:p w14:paraId="089F231B" w14:textId="77777777" w:rsidR="004F75DF" w:rsidRDefault="0013698B">
            <w:pPr>
              <w:pStyle w:val="TableParagraph"/>
              <w:spacing w:before="179"/>
              <w:ind w:right="760"/>
              <w:jc w:val="right"/>
              <w:rPr>
                <w:sz w:val="24"/>
              </w:rPr>
            </w:pPr>
            <w:r>
              <w:rPr>
                <w:spacing w:val="-10"/>
                <w:sz w:val="24"/>
              </w:rPr>
              <w:t>3</w:t>
            </w:r>
          </w:p>
        </w:tc>
        <w:tc>
          <w:tcPr>
            <w:tcW w:w="1907" w:type="dxa"/>
          </w:tcPr>
          <w:p w14:paraId="5C1284E5" w14:textId="77777777" w:rsidR="004F75DF" w:rsidRDefault="0013698B">
            <w:pPr>
              <w:pStyle w:val="TableParagraph"/>
              <w:spacing w:before="179"/>
              <w:ind w:right="789"/>
              <w:jc w:val="right"/>
              <w:rPr>
                <w:sz w:val="24"/>
              </w:rPr>
            </w:pPr>
            <w:r>
              <w:rPr>
                <w:spacing w:val="-10"/>
                <w:sz w:val="24"/>
              </w:rPr>
              <w:t>0</w:t>
            </w:r>
          </w:p>
        </w:tc>
        <w:tc>
          <w:tcPr>
            <w:tcW w:w="961" w:type="dxa"/>
          </w:tcPr>
          <w:p w14:paraId="4D8126F9" w14:textId="77777777" w:rsidR="004F75DF" w:rsidRDefault="004F75DF">
            <w:pPr>
              <w:pStyle w:val="TableParagraph"/>
              <w:rPr>
                <w:sz w:val="24"/>
              </w:rPr>
            </w:pPr>
          </w:p>
        </w:tc>
      </w:tr>
    </w:tbl>
    <w:p w14:paraId="7C3EAA90" w14:textId="77777777" w:rsidR="004F75DF" w:rsidRDefault="004F75DF">
      <w:pPr>
        <w:rPr>
          <w:sz w:val="24"/>
        </w:rPr>
        <w:sectPr w:rsidR="004F75DF">
          <w:pgSz w:w="11910" w:h="16390"/>
          <w:pgMar w:top="980" w:right="0" w:bottom="280" w:left="460" w:header="723" w:footer="0" w:gutter="0"/>
          <w:cols w:space="720"/>
        </w:sectPr>
      </w:pPr>
    </w:p>
    <w:p w14:paraId="0B224C54" w14:textId="77777777" w:rsidR="004F75DF" w:rsidRDefault="004F75DF">
      <w:pPr>
        <w:pStyle w:val="a3"/>
        <w:spacing w:before="6"/>
        <w:ind w:left="0"/>
        <w:jc w:val="left"/>
        <w:rPr>
          <w:b/>
          <w:sz w:val="24"/>
        </w:rPr>
      </w:pPr>
    </w:p>
    <w:p w14:paraId="3DD6E94A" w14:textId="77777777" w:rsidR="004F75DF" w:rsidRDefault="0013698B">
      <w:pPr>
        <w:pStyle w:val="a4"/>
        <w:numPr>
          <w:ilvl w:val="2"/>
          <w:numId w:val="96"/>
        </w:numPr>
        <w:tabs>
          <w:tab w:val="left" w:pos="1696"/>
        </w:tabs>
        <w:spacing w:before="1"/>
        <w:ind w:left="1696" w:hanging="423"/>
        <w:jc w:val="left"/>
        <w:rPr>
          <w:b/>
          <w:sz w:val="24"/>
        </w:rPr>
      </w:pPr>
      <w:r>
        <w:rPr>
          <w:b/>
          <w:sz w:val="24"/>
        </w:rPr>
        <w:t>8</w:t>
      </w:r>
      <w:r>
        <w:rPr>
          <w:b/>
          <w:spacing w:val="2"/>
          <w:sz w:val="24"/>
        </w:rPr>
        <w:t xml:space="preserve"> </w:t>
      </w:r>
      <w:r>
        <w:rPr>
          <w:b/>
          <w:spacing w:val="-2"/>
          <w:sz w:val="24"/>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02"/>
        <w:gridCol w:w="3136"/>
        <w:gridCol w:w="1138"/>
        <w:gridCol w:w="1839"/>
        <w:gridCol w:w="1912"/>
        <w:gridCol w:w="1024"/>
      </w:tblGrid>
      <w:tr w:rsidR="004F75DF" w14:paraId="1EB352EE" w14:textId="77777777">
        <w:trPr>
          <w:trHeight w:val="326"/>
        </w:trPr>
        <w:tc>
          <w:tcPr>
            <w:tcW w:w="802" w:type="dxa"/>
            <w:vMerge w:val="restart"/>
          </w:tcPr>
          <w:p w14:paraId="78C08D40" w14:textId="77777777" w:rsidR="004F75DF" w:rsidRDefault="0013698B">
            <w:pPr>
              <w:pStyle w:val="TableParagraph"/>
              <w:spacing w:before="215" w:line="237" w:lineRule="auto"/>
              <w:ind w:left="237" w:right="208"/>
              <w:rPr>
                <w:b/>
                <w:sz w:val="24"/>
              </w:rPr>
            </w:pPr>
            <w:r>
              <w:rPr>
                <w:b/>
                <w:spacing w:val="-10"/>
                <w:sz w:val="24"/>
              </w:rPr>
              <w:t xml:space="preserve">№ </w:t>
            </w:r>
            <w:r>
              <w:rPr>
                <w:b/>
                <w:spacing w:val="-4"/>
                <w:sz w:val="24"/>
              </w:rPr>
              <w:t>п/п</w:t>
            </w:r>
          </w:p>
        </w:tc>
        <w:tc>
          <w:tcPr>
            <w:tcW w:w="3136" w:type="dxa"/>
            <w:vMerge w:val="restart"/>
          </w:tcPr>
          <w:p w14:paraId="0DF7DA7F" w14:textId="77777777" w:rsidR="004F75DF" w:rsidRDefault="0013698B">
            <w:pPr>
              <w:pStyle w:val="TableParagraph"/>
              <w:spacing w:before="215" w:line="237" w:lineRule="auto"/>
              <w:ind w:left="237" w:right="260"/>
              <w:rPr>
                <w:b/>
                <w:sz w:val="24"/>
              </w:rPr>
            </w:pPr>
            <w:r>
              <w:rPr>
                <w:b/>
                <w:sz w:val="24"/>
              </w:rPr>
              <w:t>Наименование</w:t>
            </w:r>
            <w:r>
              <w:rPr>
                <w:b/>
                <w:spacing w:val="-15"/>
                <w:sz w:val="24"/>
              </w:rPr>
              <w:t xml:space="preserve"> </w:t>
            </w:r>
            <w:r>
              <w:rPr>
                <w:b/>
                <w:sz w:val="24"/>
              </w:rPr>
              <w:t>разделов и тем программы</w:t>
            </w:r>
          </w:p>
        </w:tc>
        <w:tc>
          <w:tcPr>
            <w:tcW w:w="4889" w:type="dxa"/>
            <w:gridSpan w:val="3"/>
          </w:tcPr>
          <w:p w14:paraId="7885F28E" w14:textId="77777777" w:rsidR="004F75DF" w:rsidRDefault="0013698B">
            <w:pPr>
              <w:pStyle w:val="TableParagraph"/>
              <w:spacing w:before="44" w:line="262" w:lineRule="exact"/>
              <w:ind w:left="102"/>
              <w:rPr>
                <w:b/>
                <w:sz w:val="24"/>
              </w:rPr>
            </w:pPr>
            <w:r>
              <w:rPr>
                <w:b/>
                <w:sz w:val="24"/>
              </w:rPr>
              <w:t>Количество</w:t>
            </w:r>
            <w:r>
              <w:rPr>
                <w:b/>
                <w:spacing w:val="-4"/>
                <w:sz w:val="24"/>
              </w:rPr>
              <w:t xml:space="preserve"> часов</w:t>
            </w:r>
          </w:p>
        </w:tc>
        <w:tc>
          <w:tcPr>
            <w:tcW w:w="1024" w:type="dxa"/>
            <w:vMerge w:val="restart"/>
          </w:tcPr>
          <w:p w14:paraId="45B7292C" w14:textId="77777777" w:rsidR="004F75DF" w:rsidRDefault="004F75DF">
            <w:pPr>
              <w:pStyle w:val="TableParagraph"/>
              <w:rPr>
                <w:sz w:val="24"/>
              </w:rPr>
            </w:pPr>
          </w:p>
        </w:tc>
      </w:tr>
      <w:tr w:rsidR="004F75DF" w14:paraId="2BC249B7" w14:textId="77777777">
        <w:trPr>
          <w:trHeight w:val="878"/>
        </w:trPr>
        <w:tc>
          <w:tcPr>
            <w:tcW w:w="802" w:type="dxa"/>
            <w:vMerge/>
            <w:tcBorders>
              <w:top w:val="nil"/>
            </w:tcBorders>
          </w:tcPr>
          <w:p w14:paraId="6081350C" w14:textId="77777777" w:rsidR="004F75DF" w:rsidRDefault="004F75DF">
            <w:pPr>
              <w:rPr>
                <w:sz w:val="2"/>
                <w:szCs w:val="2"/>
              </w:rPr>
            </w:pPr>
          </w:p>
        </w:tc>
        <w:tc>
          <w:tcPr>
            <w:tcW w:w="3136" w:type="dxa"/>
            <w:vMerge/>
            <w:tcBorders>
              <w:top w:val="nil"/>
            </w:tcBorders>
          </w:tcPr>
          <w:p w14:paraId="57DCFD3A" w14:textId="77777777" w:rsidR="004F75DF" w:rsidRDefault="004F75DF">
            <w:pPr>
              <w:rPr>
                <w:sz w:val="2"/>
                <w:szCs w:val="2"/>
              </w:rPr>
            </w:pPr>
          </w:p>
        </w:tc>
        <w:tc>
          <w:tcPr>
            <w:tcW w:w="1138" w:type="dxa"/>
          </w:tcPr>
          <w:p w14:paraId="53EB7B2D" w14:textId="77777777" w:rsidR="004F75DF" w:rsidRDefault="0013698B">
            <w:pPr>
              <w:pStyle w:val="TableParagraph"/>
              <w:spacing w:before="184"/>
              <w:ind w:left="237"/>
              <w:rPr>
                <w:b/>
                <w:sz w:val="24"/>
              </w:rPr>
            </w:pPr>
            <w:r>
              <w:rPr>
                <w:b/>
                <w:spacing w:val="-2"/>
                <w:sz w:val="24"/>
              </w:rPr>
              <w:t>Всего</w:t>
            </w:r>
          </w:p>
        </w:tc>
        <w:tc>
          <w:tcPr>
            <w:tcW w:w="1839" w:type="dxa"/>
          </w:tcPr>
          <w:p w14:paraId="0BE156C6" w14:textId="77777777" w:rsidR="004F75DF" w:rsidRDefault="0013698B">
            <w:pPr>
              <w:pStyle w:val="TableParagraph"/>
              <w:spacing w:before="44" w:line="242" w:lineRule="auto"/>
              <w:ind w:left="237" w:right="71"/>
              <w:rPr>
                <w:b/>
                <w:sz w:val="24"/>
              </w:rPr>
            </w:pPr>
            <w:r>
              <w:rPr>
                <w:b/>
                <w:spacing w:val="-2"/>
                <w:sz w:val="24"/>
              </w:rPr>
              <w:t>Контрольные работы</w:t>
            </w:r>
          </w:p>
        </w:tc>
        <w:tc>
          <w:tcPr>
            <w:tcW w:w="1912" w:type="dxa"/>
          </w:tcPr>
          <w:p w14:paraId="5ECAB335" w14:textId="77777777" w:rsidR="004F75DF" w:rsidRDefault="0013698B">
            <w:pPr>
              <w:pStyle w:val="TableParagraph"/>
              <w:spacing w:before="44" w:line="242" w:lineRule="auto"/>
              <w:ind w:left="237"/>
              <w:rPr>
                <w:b/>
                <w:sz w:val="24"/>
              </w:rPr>
            </w:pPr>
            <w:r>
              <w:rPr>
                <w:b/>
                <w:spacing w:val="-2"/>
                <w:sz w:val="24"/>
              </w:rPr>
              <w:t>Практические работы</w:t>
            </w:r>
          </w:p>
        </w:tc>
        <w:tc>
          <w:tcPr>
            <w:tcW w:w="1024" w:type="dxa"/>
            <w:vMerge/>
            <w:tcBorders>
              <w:top w:val="nil"/>
            </w:tcBorders>
          </w:tcPr>
          <w:p w14:paraId="2149EAD2" w14:textId="77777777" w:rsidR="004F75DF" w:rsidRDefault="004F75DF">
            <w:pPr>
              <w:rPr>
                <w:sz w:val="2"/>
                <w:szCs w:val="2"/>
              </w:rPr>
            </w:pPr>
          </w:p>
        </w:tc>
      </w:tr>
      <w:tr w:rsidR="004F75DF" w14:paraId="32E878FC" w14:textId="77777777">
        <w:trPr>
          <w:trHeight w:val="326"/>
        </w:trPr>
        <w:tc>
          <w:tcPr>
            <w:tcW w:w="9851" w:type="dxa"/>
            <w:gridSpan w:val="6"/>
          </w:tcPr>
          <w:p w14:paraId="5792B9A3" w14:textId="77777777" w:rsidR="004F75DF" w:rsidRDefault="0013698B">
            <w:pPr>
              <w:pStyle w:val="TableParagraph"/>
              <w:spacing w:before="44" w:line="262" w:lineRule="exact"/>
              <w:ind w:left="237"/>
              <w:rPr>
                <w:b/>
                <w:sz w:val="24"/>
              </w:rPr>
            </w:pPr>
            <w:r>
              <w:rPr>
                <w:b/>
                <w:sz w:val="24"/>
              </w:rPr>
              <w:t>Раздел</w:t>
            </w:r>
            <w:r>
              <w:rPr>
                <w:b/>
                <w:spacing w:val="-2"/>
                <w:sz w:val="24"/>
              </w:rPr>
              <w:t xml:space="preserve"> </w:t>
            </w:r>
            <w:r>
              <w:rPr>
                <w:b/>
                <w:sz w:val="24"/>
              </w:rPr>
              <w:t>1.</w:t>
            </w:r>
            <w:r>
              <w:rPr>
                <w:b/>
                <w:spacing w:val="2"/>
                <w:sz w:val="24"/>
              </w:rPr>
              <w:t xml:space="preserve"> </w:t>
            </w:r>
            <w:r>
              <w:rPr>
                <w:b/>
                <w:sz w:val="24"/>
              </w:rPr>
              <w:t>Человек</w:t>
            </w:r>
            <w:r>
              <w:rPr>
                <w:b/>
                <w:spacing w:val="-1"/>
                <w:sz w:val="24"/>
              </w:rPr>
              <w:t xml:space="preserve"> </w:t>
            </w:r>
            <w:r>
              <w:rPr>
                <w:b/>
                <w:sz w:val="24"/>
              </w:rPr>
              <w:t>в</w:t>
            </w:r>
            <w:r>
              <w:rPr>
                <w:b/>
                <w:spacing w:val="-5"/>
                <w:sz w:val="24"/>
              </w:rPr>
              <w:t xml:space="preserve"> </w:t>
            </w:r>
            <w:r>
              <w:rPr>
                <w:b/>
                <w:sz w:val="24"/>
              </w:rPr>
              <w:t>экономических</w:t>
            </w:r>
            <w:r>
              <w:rPr>
                <w:b/>
                <w:spacing w:val="-5"/>
                <w:sz w:val="24"/>
              </w:rPr>
              <w:t xml:space="preserve"> </w:t>
            </w:r>
            <w:r>
              <w:rPr>
                <w:b/>
                <w:spacing w:val="-2"/>
                <w:sz w:val="24"/>
              </w:rPr>
              <w:t>отношениях</w:t>
            </w:r>
          </w:p>
        </w:tc>
      </w:tr>
      <w:tr w:rsidR="004F75DF" w14:paraId="4CA98B54" w14:textId="77777777">
        <w:trPr>
          <w:trHeight w:val="878"/>
        </w:trPr>
        <w:tc>
          <w:tcPr>
            <w:tcW w:w="802" w:type="dxa"/>
          </w:tcPr>
          <w:p w14:paraId="1B761C10" w14:textId="77777777" w:rsidR="004F75DF" w:rsidRDefault="004F75DF">
            <w:pPr>
              <w:pStyle w:val="TableParagraph"/>
              <w:spacing w:before="42"/>
              <w:rPr>
                <w:b/>
                <w:sz w:val="24"/>
              </w:rPr>
            </w:pPr>
          </w:p>
          <w:p w14:paraId="1D1F545A" w14:textId="77777777" w:rsidR="004F75DF" w:rsidRDefault="0013698B">
            <w:pPr>
              <w:pStyle w:val="TableParagraph"/>
              <w:ind w:left="103"/>
              <w:rPr>
                <w:sz w:val="24"/>
              </w:rPr>
            </w:pPr>
            <w:r>
              <w:rPr>
                <w:spacing w:val="-5"/>
                <w:sz w:val="24"/>
              </w:rPr>
              <w:t>1.1</w:t>
            </w:r>
          </w:p>
        </w:tc>
        <w:tc>
          <w:tcPr>
            <w:tcW w:w="3136" w:type="dxa"/>
          </w:tcPr>
          <w:p w14:paraId="55F3BF8F" w14:textId="77777777" w:rsidR="004F75DF" w:rsidRDefault="0013698B">
            <w:pPr>
              <w:pStyle w:val="TableParagraph"/>
              <w:spacing w:before="40"/>
              <w:ind w:left="237"/>
              <w:rPr>
                <w:sz w:val="24"/>
              </w:rPr>
            </w:pPr>
            <w:r>
              <w:rPr>
                <w:sz w:val="24"/>
              </w:rPr>
              <w:t>Экономика</w:t>
            </w:r>
            <w:r>
              <w:rPr>
                <w:spacing w:val="-1"/>
                <w:sz w:val="24"/>
              </w:rPr>
              <w:t xml:space="preserve"> </w:t>
            </w:r>
            <w:r>
              <w:rPr>
                <w:sz w:val="24"/>
              </w:rPr>
              <w:t>—</w:t>
            </w:r>
            <w:r>
              <w:rPr>
                <w:spacing w:val="-4"/>
                <w:sz w:val="24"/>
              </w:rPr>
              <w:t xml:space="preserve"> </w:t>
            </w:r>
            <w:r>
              <w:rPr>
                <w:spacing w:val="-2"/>
                <w:sz w:val="24"/>
              </w:rPr>
              <w:t>основа</w:t>
            </w:r>
          </w:p>
          <w:p w14:paraId="0308BA01" w14:textId="77777777" w:rsidR="004F75DF" w:rsidRDefault="0013698B">
            <w:pPr>
              <w:pStyle w:val="TableParagraph"/>
              <w:spacing w:line="274" w:lineRule="exact"/>
              <w:ind w:left="237" w:right="260"/>
              <w:rPr>
                <w:sz w:val="24"/>
              </w:rPr>
            </w:pPr>
            <w:r>
              <w:rPr>
                <w:spacing w:val="-2"/>
                <w:sz w:val="24"/>
              </w:rPr>
              <w:t>жизнедеятельности человека</w:t>
            </w:r>
          </w:p>
        </w:tc>
        <w:tc>
          <w:tcPr>
            <w:tcW w:w="1138" w:type="dxa"/>
          </w:tcPr>
          <w:p w14:paraId="00D45ECE" w14:textId="77777777" w:rsidR="004F75DF" w:rsidRDefault="004F75DF">
            <w:pPr>
              <w:pStyle w:val="TableParagraph"/>
              <w:spacing w:before="42"/>
              <w:rPr>
                <w:b/>
                <w:sz w:val="24"/>
              </w:rPr>
            </w:pPr>
          </w:p>
          <w:p w14:paraId="6E45BF48" w14:textId="77777777" w:rsidR="004F75DF" w:rsidRDefault="0013698B">
            <w:pPr>
              <w:pStyle w:val="TableParagraph"/>
              <w:ind w:left="200"/>
              <w:jc w:val="center"/>
              <w:rPr>
                <w:sz w:val="24"/>
              </w:rPr>
            </w:pPr>
            <w:r>
              <w:rPr>
                <w:spacing w:val="-10"/>
                <w:sz w:val="24"/>
              </w:rPr>
              <w:t>5</w:t>
            </w:r>
          </w:p>
        </w:tc>
        <w:tc>
          <w:tcPr>
            <w:tcW w:w="1839" w:type="dxa"/>
          </w:tcPr>
          <w:p w14:paraId="04C811B5" w14:textId="77777777" w:rsidR="004F75DF" w:rsidRDefault="004F75DF">
            <w:pPr>
              <w:pStyle w:val="TableParagraph"/>
              <w:rPr>
                <w:sz w:val="24"/>
              </w:rPr>
            </w:pPr>
          </w:p>
        </w:tc>
        <w:tc>
          <w:tcPr>
            <w:tcW w:w="1912" w:type="dxa"/>
          </w:tcPr>
          <w:p w14:paraId="0A5C0A6C" w14:textId="77777777" w:rsidR="004F75DF" w:rsidRDefault="004F75DF">
            <w:pPr>
              <w:pStyle w:val="TableParagraph"/>
              <w:rPr>
                <w:sz w:val="24"/>
              </w:rPr>
            </w:pPr>
          </w:p>
        </w:tc>
        <w:tc>
          <w:tcPr>
            <w:tcW w:w="1024" w:type="dxa"/>
          </w:tcPr>
          <w:p w14:paraId="08089785" w14:textId="77777777" w:rsidR="004F75DF" w:rsidRDefault="004F75DF">
            <w:pPr>
              <w:pStyle w:val="TableParagraph"/>
              <w:rPr>
                <w:sz w:val="24"/>
              </w:rPr>
            </w:pPr>
          </w:p>
        </w:tc>
      </w:tr>
      <w:tr w:rsidR="004F75DF" w14:paraId="3BBB1A24" w14:textId="77777777">
        <w:trPr>
          <w:trHeight w:val="600"/>
        </w:trPr>
        <w:tc>
          <w:tcPr>
            <w:tcW w:w="802" w:type="dxa"/>
          </w:tcPr>
          <w:p w14:paraId="1F52F055" w14:textId="77777777" w:rsidR="004F75DF" w:rsidRDefault="0013698B">
            <w:pPr>
              <w:pStyle w:val="TableParagraph"/>
              <w:spacing w:before="179"/>
              <w:ind w:left="103"/>
              <w:rPr>
                <w:sz w:val="24"/>
              </w:rPr>
            </w:pPr>
            <w:r>
              <w:rPr>
                <w:spacing w:val="-5"/>
                <w:sz w:val="24"/>
              </w:rPr>
              <w:t>1.2</w:t>
            </w:r>
          </w:p>
        </w:tc>
        <w:tc>
          <w:tcPr>
            <w:tcW w:w="3136" w:type="dxa"/>
          </w:tcPr>
          <w:p w14:paraId="4BDAA60C" w14:textId="77777777" w:rsidR="004F75DF" w:rsidRDefault="0013698B">
            <w:pPr>
              <w:pStyle w:val="TableParagraph"/>
              <w:spacing w:before="20" w:line="280" w:lineRule="atLeast"/>
              <w:ind w:left="237" w:right="260"/>
              <w:rPr>
                <w:sz w:val="24"/>
              </w:rPr>
            </w:pPr>
            <w:r>
              <w:rPr>
                <w:sz w:val="24"/>
              </w:rPr>
              <w:t>Рыночные</w:t>
            </w:r>
            <w:r>
              <w:rPr>
                <w:spacing w:val="-15"/>
                <w:sz w:val="24"/>
              </w:rPr>
              <w:t xml:space="preserve"> </w:t>
            </w:r>
            <w:r>
              <w:rPr>
                <w:sz w:val="24"/>
              </w:rPr>
              <w:t>отношения</w:t>
            </w:r>
            <w:r>
              <w:rPr>
                <w:spacing w:val="-15"/>
                <w:sz w:val="24"/>
              </w:rPr>
              <w:t xml:space="preserve"> </w:t>
            </w:r>
            <w:r>
              <w:rPr>
                <w:sz w:val="24"/>
              </w:rPr>
              <w:t xml:space="preserve">в </w:t>
            </w:r>
            <w:r>
              <w:rPr>
                <w:spacing w:val="-2"/>
                <w:sz w:val="24"/>
              </w:rPr>
              <w:t>экономике</w:t>
            </w:r>
          </w:p>
        </w:tc>
        <w:tc>
          <w:tcPr>
            <w:tcW w:w="1138" w:type="dxa"/>
          </w:tcPr>
          <w:p w14:paraId="1E210AE7" w14:textId="77777777" w:rsidR="004F75DF" w:rsidRDefault="0013698B">
            <w:pPr>
              <w:pStyle w:val="TableParagraph"/>
              <w:spacing w:before="179"/>
              <w:ind w:left="200"/>
              <w:jc w:val="center"/>
              <w:rPr>
                <w:sz w:val="24"/>
              </w:rPr>
            </w:pPr>
            <w:r>
              <w:rPr>
                <w:spacing w:val="-10"/>
                <w:sz w:val="24"/>
              </w:rPr>
              <w:t>5</w:t>
            </w:r>
          </w:p>
        </w:tc>
        <w:tc>
          <w:tcPr>
            <w:tcW w:w="1839" w:type="dxa"/>
          </w:tcPr>
          <w:p w14:paraId="74AC1303" w14:textId="77777777" w:rsidR="004F75DF" w:rsidRDefault="004F75DF">
            <w:pPr>
              <w:pStyle w:val="TableParagraph"/>
              <w:rPr>
                <w:sz w:val="24"/>
              </w:rPr>
            </w:pPr>
          </w:p>
        </w:tc>
        <w:tc>
          <w:tcPr>
            <w:tcW w:w="1912" w:type="dxa"/>
          </w:tcPr>
          <w:p w14:paraId="086244CB" w14:textId="77777777" w:rsidR="004F75DF" w:rsidRDefault="004F75DF">
            <w:pPr>
              <w:pStyle w:val="TableParagraph"/>
              <w:rPr>
                <w:sz w:val="24"/>
              </w:rPr>
            </w:pPr>
          </w:p>
        </w:tc>
        <w:tc>
          <w:tcPr>
            <w:tcW w:w="1024" w:type="dxa"/>
          </w:tcPr>
          <w:p w14:paraId="3CF5C609" w14:textId="77777777" w:rsidR="004F75DF" w:rsidRDefault="004F75DF">
            <w:pPr>
              <w:pStyle w:val="TableParagraph"/>
              <w:rPr>
                <w:sz w:val="24"/>
              </w:rPr>
            </w:pPr>
          </w:p>
        </w:tc>
      </w:tr>
      <w:tr w:rsidR="004F75DF" w14:paraId="44CFB6DB" w14:textId="77777777">
        <w:trPr>
          <w:trHeight w:val="604"/>
        </w:trPr>
        <w:tc>
          <w:tcPr>
            <w:tcW w:w="802" w:type="dxa"/>
          </w:tcPr>
          <w:p w14:paraId="13E6ACE0" w14:textId="77777777" w:rsidR="004F75DF" w:rsidRDefault="0013698B">
            <w:pPr>
              <w:pStyle w:val="TableParagraph"/>
              <w:spacing w:before="179"/>
              <w:ind w:left="103"/>
              <w:rPr>
                <w:sz w:val="24"/>
              </w:rPr>
            </w:pPr>
            <w:r>
              <w:rPr>
                <w:spacing w:val="-5"/>
                <w:sz w:val="24"/>
              </w:rPr>
              <w:t>1.3</w:t>
            </w:r>
          </w:p>
        </w:tc>
        <w:tc>
          <w:tcPr>
            <w:tcW w:w="3136" w:type="dxa"/>
          </w:tcPr>
          <w:p w14:paraId="1382C008" w14:textId="77777777" w:rsidR="004F75DF" w:rsidRDefault="0013698B">
            <w:pPr>
              <w:pStyle w:val="TableParagraph"/>
              <w:spacing w:before="36" w:line="274" w:lineRule="exact"/>
              <w:ind w:left="237"/>
              <w:rPr>
                <w:sz w:val="24"/>
              </w:rPr>
            </w:pPr>
            <w:r>
              <w:rPr>
                <w:sz w:val="24"/>
              </w:rPr>
              <w:t>Финансовые</w:t>
            </w:r>
            <w:r>
              <w:rPr>
                <w:spacing w:val="-15"/>
                <w:sz w:val="24"/>
              </w:rPr>
              <w:t xml:space="preserve"> </w:t>
            </w:r>
            <w:r>
              <w:rPr>
                <w:sz w:val="24"/>
              </w:rPr>
              <w:t>отношения</w:t>
            </w:r>
            <w:r>
              <w:rPr>
                <w:spacing w:val="-15"/>
                <w:sz w:val="24"/>
              </w:rPr>
              <w:t xml:space="preserve"> </w:t>
            </w:r>
            <w:r>
              <w:rPr>
                <w:sz w:val="24"/>
              </w:rPr>
              <w:t xml:space="preserve">в </w:t>
            </w:r>
            <w:r>
              <w:rPr>
                <w:spacing w:val="-2"/>
                <w:sz w:val="24"/>
              </w:rPr>
              <w:t>экономике</w:t>
            </w:r>
          </w:p>
        </w:tc>
        <w:tc>
          <w:tcPr>
            <w:tcW w:w="1138" w:type="dxa"/>
          </w:tcPr>
          <w:p w14:paraId="1A0D9E4B" w14:textId="77777777" w:rsidR="004F75DF" w:rsidRDefault="0013698B">
            <w:pPr>
              <w:pStyle w:val="TableParagraph"/>
              <w:spacing w:before="179"/>
              <w:ind w:left="200"/>
              <w:jc w:val="center"/>
              <w:rPr>
                <w:sz w:val="24"/>
              </w:rPr>
            </w:pPr>
            <w:r>
              <w:rPr>
                <w:spacing w:val="-10"/>
                <w:sz w:val="24"/>
              </w:rPr>
              <w:t>5</w:t>
            </w:r>
          </w:p>
        </w:tc>
        <w:tc>
          <w:tcPr>
            <w:tcW w:w="1839" w:type="dxa"/>
          </w:tcPr>
          <w:p w14:paraId="177E5D3E" w14:textId="77777777" w:rsidR="004F75DF" w:rsidRDefault="004F75DF">
            <w:pPr>
              <w:pStyle w:val="TableParagraph"/>
              <w:rPr>
                <w:sz w:val="24"/>
              </w:rPr>
            </w:pPr>
          </w:p>
        </w:tc>
        <w:tc>
          <w:tcPr>
            <w:tcW w:w="1912" w:type="dxa"/>
          </w:tcPr>
          <w:p w14:paraId="65CBDDA0" w14:textId="77777777" w:rsidR="004F75DF" w:rsidRDefault="004F75DF">
            <w:pPr>
              <w:pStyle w:val="TableParagraph"/>
              <w:rPr>
                <w:sz w:val="24"/>
              </w:rPr>
            </w:pPr>
          </w:p>
        </w:tc>
        <w:tc>
          <w:tcPr>
            <w:tcW w:w="1024" w:type="dxa"/>
          </w:tcPr>
          <w:p w14:paraId="5902359D" w14:textId="77777777" w:rsidR="004F75DF" w:rsidRDefault="004F75DF">
            <w:pPr>
              <w:pStyle w:val="TableParagraph"/>
              <w:rPr>
                <w:sz w:val="24"/>
              </w:rPr>
            </w:pPr>
          </w:p>
        </w:tc>
      </w:tr>
      <w:tr w:rsidR="004F75DF" w14:paraId="01B28E9F" w14:textId="77777777">
        <w:trPr>
          <w:trHeight w:val="326"/>
        </w:trPr>
        <w:tc>
          <w:tcPr>
            <w:tcW w:w="802" w:type="dxa"/>
          </w:tcPr>
          <w:p w14:paraId="6FA6BBD5" w14:textId="77777777" w:rsidR="004F75DF" w:rsidRDefault="0013698B">
            <w:pPr>
              <w:pStyle w:val="TableParagraph"/>
              <w:spacing w:before="40" w:line="266" w:lineRule="exact"/>
              <w:ind w:left="103"/>
              <w:rPr>
                <w:sz w:val="24"/>
              </w:rPr>
            </w:pPr>
            <w:r>
              <w:rPr>
                <w:spacing w:val="-5"/>
                <w:sz w:val="24"/>
              </w:rPr>
              <w:t>1.4</w:t>
            </w:r>
          </w:p>
        </w:tc>
        <w:tc>
          <w:tcPr>
            <w:tcW w:w="3136" w:type="dxa"/>
          </w:tcPr>
          <w:p w14:paraId="6A80D722" w14:textId="77777777" w:rsidR="004F75DF" w:rsidRDefault="0013698B">
            <w:pPr>
              <w:pStyle w:val="TableParagraph"/>
              <w:spacing w:before="40" w:line="266" w:lineRule="exact"/>
              <w:ind w:left="237"/>
              <w:rPr>
                <w:sz w:val="24"/>
              </w:rPr>
            </w:pPr>
            <w:r>
              <w:rPr>
                <w:sz w:val="24"/>
              </w:rPr>
              <w:t>Домашнее</w:t>
            </w:r>
            <w:r>
              <w:rPr>
                <w:spacing w:val="1"/>
                <w:sz w:val="24"/>
              </w:rPr>
              <w:t xml:space="preserve"> </w:t>
            </w:r>
            <w:r>
              <w:rPr>
                <w:spacing w:val="-2"/>
                <w:sz w:val="24"/>
              </w:rPr>
              <w:t>хозяйство</w:t>
            </w:r>
          </w:p>
        </w:tc>
        <w:tc>
          <w:tcPr>
            <w:tcW w:w="1138" w:type="dxa"/>
          </w:tcPr>
          <w:p w14:paraId="6BCA1DD3" w14:textId="77777777" w:rsidR="004F75DF" w:rsidRDefault="0013698B">
            <w:pPr>
              <w:pStyle w:val="TableParagraph"/>
              <w:spacing w:before="40" w:line="266" w:lineRule="exact"/>
              <w:ind w:left="200"/>
              <w:jc w:val="center"/>
              <w:rPr>
                <w:sz w:val="24"/>
              </w:rPr>
            </w:pPr>
            <w:r>
              <w:rPr>
                <w:spacing w:val="-10"/>
                <w:sz w:val="24"/>
              </w:rPr>
              <w:t>3</w:t>
            </w:r>
          </w:p>
        </w:tc>
        <w:tc>
          <w:tcPr>
            <w:tcW w:w="1839" w:type="dxa"/>
          </w:tcPr>
          <w:p w14:paraId="43E705C3" w14:textId="77777777" w:rsidR="004F75DF" w:rsidRDefault="004F75DF">
            <w:pPr>
              <w:pStyle w:val="TableParagraph"/>
              <w:rPr>
                <w:sz w:val="24"/>
              </w:rPr>
            </w:pPr>
          </w:p>
        </w:tc>
        <w:tc>
          <w:tcPr>
            <w:tcW w:w="1912" w:type="dxa"/>
          </w:tcPr>
          <w:p w14:paraId="10D4E914" w14:textId="77777777" w:rsidR="004F75DF" w:rsidRDefault="004F75DF">
            <w:pPr>
              <w:pStyle w:val="TableParagraph"/>
              <w:rPr>
                <w:sz w:val="24"/>
              </w:rPr>
            </w:pPr>
          </w:p>
        </w:tc>
        <w:tc>
          <w:tcPr>
            <w:tcW w:w="1024" w:type="dxa"/>
          </w:tcPr>
          <w:p w14:paraId="52FE5292" w14:textId="77777777" w:rsidR="004F75DF" w:rsidRDefault="004F75DF">
            <w:pPr>
              <w:pStyle w:val="TableParagraph"/>
              <w:rPr>
                <w:sz w:val="24"/>
              </w:rPr>
            </w:pPr>
          </w:p>
        </w:tc>
      </w:tr>
      <w:tr w:rsidR="004F75DF" w14:paraId="223AE96E" w14:textId="77777777">
        <w:trPr>
          <w:trHeight w:val="600"/>
        </w:trPr>
        <w:tc>
          <w:tcPr>
            <w:tcW w:w="802" w:type="dxa"/>
          </w:tcPr>
          <w:p w14:paraId="3A162C99" w14:textId="77777777" w:rsidR="004F75DF" w:rsidRDefault="0013698B">
            <w:pPr>
              <w:pStyle w:val="TableParagraph"/>
              <w:spacing w:before="179"/>
              <w:ind w:left="103"/>
              <w:rPr>
                <w:sz w:val="24"/>
              </w:rPr>
            </w:pPr>
            <w:r>
              <w:rPr>
                <w:spacing w:val="-5"/>
                <w:sz w:val="24"/>
              </w:rPr>
              <w:t>1.5</w:t>
            </w:r>
          </w:p>
        </w:tc>
        <w:tc>
          <w:tcPr>
            <w:tcW w:w="3136" w:type="dxa"/>
          </w:tcPr>
          <w:p w14:paraId="7FB9C452" w14:textId="77777777" w:rsidR="004F75DF" w:rsidRDefault="0013698B">
            <w:pPr>
              <w:pStyle w:val="TableParagraph"/>
              <w:spacing w:before="20" w:line="280" w:lineRule="atLeast"/>
              <w:ind w:left="237" w:right="260"/>
              <w:rPr>
                <w:sz w:val="24"/>
              </w:rPr>
            </w:pPr>
            <w:r>
              <w:rPr>
                <w:sz w:val="24"/>
              </w:rPr>
              <w:t>Экономические</w:t>
            </w:r>
            <w:r>
              <w:rPr>
                <w:spacing w:val="-15"/>
                <w:sz w:val="24"/>
              </w:rPr>
              <w:t xml:space="preserve"> </w:t>
            </w:r>
            <w:r>
              <w:rPr>
                <w:sz w:val="24"/>
              </w:rPr>
              <w:t>цели</w:t>
            </w:r>
            <w:r>
              <w:rPr>
                <w:spacing w:val="-15"/>
                <w:sz w:val="24"/>
              </w:rPr>
              <w:t xml:space="preserve"> </w:t>
            </w:r>
            <w:r>
              <w:rPr>
                <w:sz w:val="24"/>
              </w:rPr>
              <w:t>и функции государства</w:t>
            </w:r>
          </w:p>
        </w:tc>
        <w:tc>
          <w:tcPr>
            <w:tcW w:w="1138" w:type="dxa"/>
          </w:tcPr>
          <w:p w14:paraId="14AD6D5C" w14:textId="77777777" w:rsidR="004F75DF" w:rsidRDefault="0013698B">
            <w:pPr>
              <w:pStyle w:val="TableParagraph"/>
              <w:spacing w:before="179"/>
              <w:ind w:left="200"/>
              <w:jc w:val="center"/>
              <w:rPr>
                <w:sz w:val="24"/>
              </w:rPr>
            </w:pPr>
            <w:r>
              <w:rPr>
                <w:spacing w:val="-10"/>
                <w:sz w:val="24"/>
              </w:rPr>
              <w:t>2</w:t>
            </w:r>
          </w:p>
        </w:tc>
        <w:tc>
          <w:tcPr>
            <w:tcW w:w="1839" w:type="dxa"/>
          </w:tcPr>
          <w:p w14:paraId="5C4927BB" w14:textId="77777777" w:rsidR="004F75DF" w:rsidRDefault="004F75DF">
            <w:pPr>
              <w:pStyle w:val="TableParagraph"/>
              <w:rPr>
                <w:sz w:val="24"/>
              </w:rPr>
            </w:pPr>
          </w:p>
        </w:tc>
        <w:tc>
          <w:tcPr>
            <w:tcW w:w="1912" w:type="dxa"/>
          </w:tcPr>
          <w:p w14:paraId="7D860B72" w14:textId="77777777" w:rsidR="004F75DF" w:rsidRDefault="004F75DF">
            <w:pPr>
              <w:pStyle w:val="TableParagraph"/>
              <w:rPr>
                <w:sz w:val="24"/>
              </w:rPr>
            </w:pPr>
          </w:p>
        </w:tc>
        <w:tc>
          <w:tcPr>
            <w:tcW w:w="1024" w:type="dxa"/>
          </w:tcPr>
          <w:p w14:paraId="1A71FE71" w14:textId="77777777" w:rsidR="004F75DF" w:rsidRDefault="004F75DF">
            <w:pPr>
              <w:pStyle w:val="TableParagraph"/>
              <w:rPr>
                <w:sz w:val="24"/>
              </w:rPr>
            </w:pPr>
          </w:p>
        </w:tc>
      </w:tr>
      <w:tr w:rsidR="004F75DF" w14:paraId="11E48E58" w14:textId="77777777">
        <w:trPr>
          <w:trHeight w:val="527"/>
        </w:trPr>
        <w:tc>
          <w:tcPr>
            <w:tcW w:w="3938" w:type="dxa"/>
            <w:gridSpan w:val="2"/>
          </w:tcPr>
          <w:p w14:paraId="4919D32A"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38" w:type="dxa"/>
          </w:tcPr>
          <w:p w14:paraId="7EC6C08E" w14:textId="77777777" w:rsidR="004F75DF" w:rsidRDefault="0013698B">
            <w:pPr>
              <w:pStyle w:val="TableParagraph"/>
              <w:spacing w:before="140"/>
              <w:ind w:left="544"/>
              <w:rPr>
                <w:sz w:val="24"/>
              </w:rPr>
            </w:pPr>
            <w:r>
              <w:rPr>
                <w:spacing w:val="-5"/>
                <w:sz w:val="24"/>
              </w:rPr>
              <w:t>20</w:t>
            </w:r>
          </w:p>
        </w:tc>
        <w:tc>
          <w:tcPr>
            <w:tcW w:w="4775" w:type="dxa"/>
            <w:gridSpan w:val="3"/>
          </w:tcPr>
          <w:p w14:paraId="29D600AC" w14:textId="77777777" w:rsidR="004F75DF" w:rsidRDefault="004F75DF">
            <w:pPr>
              <w:pStyle w:val="TableParagraph"/>
              <w:rPr>
                <w:sz w:val="24"/>
              </w:rPr>
            </w:pPr>
          </w:p>
        </w:tc>
      </w:tr>
      <w:tr w:rsidR="004F75DF" w14:paraId="079D6F49" w14:textId="77777777">
        <w:trPr>
          <w:trHeight w:val="326"/>
        </w:trPr>
        <w:tc>
          <w:tcPr>
            <w:tcW w:w="9851" w:type="dxa"/>
            <w:gridSpan w:val="6"/>
          </w:tcPr>
          <w:p w14:paraId="083580DE" w14:textId="77777777" w:rsidR="004F75DF" w:rsidRDefault="0013698B">
            <w:pPr>
              <w:pStyle w:val="TableParagraph"/>
              <w:spacing w:before="44" w:line="262" w:lineRule="exact"/>
              <w:ind w:left="237"/>
              <w:rPr>
                <w:b/>
                <w:sz w:val="24"/>
              </w:rPr>
            </w:pPr>
            <w:r>
              <w:rPr>
                <w:b/>
                <w:sz w:val="24"/>
              </w:rPr>
              <w:t>Раздел</w:t>
            </w:r>
            <w:r>
              <w:rPr>
                <w:b/>
                <w:spacing w:val="-2"/>
                <w:sz w:val="24"/>
              </w:rPr>
              <w:t xml:space="preserve"> </w:t>
            </w:r>
            <w:r>
              <w:rPr>
                <w:b/>
                <w:sz w:val="24"/>
              </w:rPr>
              <w:t>2.</w:t>
            </w:r>
            <w:r>
              <w:rPr>
                <w:b/>
                <w:spacing w:val="2"/>
                <w:sz w:val="24"/>
              </w:rPr>
              <w:t xml:space="preserve"> </w:t>
            </w:r>
            <w:r>
              <w:rPr>
                <w:b/>
                <w:sz w:val="24"/>
              </w:rPr>
              <w:t>Человек</w:t>
            </w:r>
            <w:r>
              <w:rPr>
                <w:b/>
                <w:spacing w:val="-1"/>
                <w:sz w:val="24"/>
              </w:rPr>
              <w:t xml:space="preserve"> </w:t>
            </w:r>
            <w:r>
              <w:rPr>
                <w:b/>
                <w:sz w:val="24"/>
              </w:rPr>
              <w:t>в</w:t>
            </w:r>
            <w:r>
              <w:rPr>
                <w:b/>
                <w:spacing w:val="-1"/>
                <w:sz w:val="24"/>
              </w:rPr>
              <w:t xml:space="preserve"> </w:t>
            </w:r>
            <w:r>
              <w:rPr>
                <w:b/>
                <w:sz w:val="24"/>
              </w:rPr>
              <w:t>мире</w:t>
            </w:r>
            <w:r>
              <w:rPr>
                <w:b/>
                <w:spacing w:val="-1"/>
                <w:sz w:val="24"/>
              </w:rPr>
              <w:t xml:space="preserve"> </w:t>
            </w:r>
            <w:r>
              <w:rPr>
                <w:b/>
                <w:spacing w:val="-2"/>
                <w:sz w:val="24"/>
              </w:rPr>
              <w:t>культуры</w:t>
            </w:r>
          </w:p>
        </w:tc>
      </w:tr>
      <w:tr w:rsidR="004F75DF" w14:paraId="1D923D8E" w14:textId="77777777">
        <w:trPr>
          <w:trHeight w:val="600"/>
        </w:trPr>
        <w:tc>
          <w:tcPr>
            <w:tcW w:w="802" w:type="dxa"/>
          </w:tcPr>
          <w:p w14:paraId="3DC3048F" w14:textId="77777777" w:rsidR="004F75DF" w:rsidRDefault="0013698B">
            <w:pPr>
              <w:pStyle w:val="TableParagraph"/>
              <w:spacing w:before="179"/>
              <w:ind w:left="103"/>
              <w:rPr>
                <w:sz w:val="24"/>
              </w:rPr>
            </w:pPr>
            <w:r>
              <w:rPr>
                <w:spacing w:val="-5"/>
                <w:sz w:val="24"/>
              </w:rPr>
              <w:t>2.1</w:t>
            </w:r>
          </w:p>
        </w:tc>
        <w:tc>
          <w:tcPr>
            <w:tcW w:w="3136" w:type="dxa"/>
          </w:tcPr>
          <w:p w14:paraId="7D92AEE6" w14:textId="77777777" w:rsidR="004F75DF" w:rsidRDefault="0013698B">
            <w:pPr>
              <w:pStyle w:val="TableParagraph"/>
              <w:spacing w:before="20" w:line="280" w:lineRule="atLeast"/>
              <w:ind w:left="237" w:right="44"/>
              <w:rPr>
                <w:sz w:val="24"/>
              </w:rPr>
            </w:pPr>
            <w:r>
              <w:rPr>
                <w:sz w:val="24"/>
              </w:rPr>
              <w:t>Культура,</w:t>
            </w:r>
            <w:r>
              <w:rPr>
                <w:spacing w:val="-15"/>
                <w:sz w:val="24"/>
              </w:rPr>
              <w:t xml:space="preserve"> </w:t>
            </w:r>
            <w:r>
              <w:rPr>
                <w:sz w:val="24"/>
              </w:rPr>
              <w:t>её</w:t>
            </w:r>
            <w:r>
              <w:rPr>
                <w:spacing w:val="-15"/>
                <w:sz w:val="24"/>
              </w:rPr>
              <w:t xml:space="preserve"> </w:t>
            </w:r>
            <w:r>
              <w:rPr>
                <w:sz w:val="24"/>
              </w:rPr>
              <w:t>многообразие и формы</w:t>
            </w:r>
          </w:p>
        </w:tc>
        <w:tc>
          <w:tcPr>
            <w:tcW w:w="1138" w:type="dxa"/>
          </w:tcPr>
          <w:p w14:paraId="7F4C9C4C" w14:textId="77777777" w:rsidR="004F75DF" w:rsidRDefault="0013698B">
            <w:pPr>
              <w:pStyle w:val="TableParagraph"/>
              <w:spacing w:before="179"/>
              <w:ind w:left="200"/>
              <w:jc w:val="center"/>
              <w:rPr>
                <w:sz w:val="24"/>
              </w:rPr>
            </w:pPr>
            <w:r>
              <w:rPr>
                <w:spacing w:val="-10"/>
                <w:sz w:val="24"/>
              </w:rPr>
              <w:t>1</w:t>
            </w:r>
          </w:p>
        </w:tc>
        <w:tc>
          <w:tcPr>
            <w:tcW w:w="1839" w:type="dxa"/>
          </w:tcPr>
          <w:p w14:paraId="3914FB6F" w14:textId="77777777" w:rsidR="004F75DF" w:rsidRDefault="004F75DF">
            <w:pPr>
              <w:pStyle w:val="TableParagraph"/>
              <w:rPr>
                <w:sz w:val="24"/>
              </w:rPr>
            </w:pPr>
          </w:p>
        </w:tc>
        <w:tc>
          <w:tcPr>
            <w:tcW w:w="1912" w:type="dxa"/>
          </w:tcPr>
          <w:p w14:paraId="74FE937C" w14:textId="77777777" w:rsidR="004F75DF" w:rsidRDefault="004F75DF">
            <w:pPr>
              <w:pStyle w:val="TableParagraph"/>
              <w:rPr>
                <w:sz w:val="24"/>
              </w:rPr>
            </w:pPr>
          </w:p>
        </w:tc>
        <w:tc>
          <w:tcPr>
            <w:tcW w:w="1024" w:type="dxa"/>
          </w:tcPr>
          <w:p w14:paraId="656CE4CB" w14:textId="77777777" w:rsidR="004F75DF" w:rsidRDefault="004F75DF">
            <w:pPr>
              <w:pStyle w:val="TableParagraph"/>
              <w:rPr>
                <w:sz w:val="24"/>
              </w:rPr>
            </w:pPr>
          </w:p>
        </w:tc>
      </w:tr>
      <w:tr w:rsidR="004F75DF" w14:paraId="6B35CBCC" w14:textId="77777777">
        <w:trPr>
          <w:trHeight w:val="604"/>
        </w:trPr>
        <w:tc>
          <w:tcPr>
            <w:tcW w:w="802" w:type="dxa"/>
          </w:tcPr>
          <w:p w14:paraId="0E502317" w14:textId="77777777" w:rsidR="004F75DF" w:rsidRDefault="0013698B">
            <w:pPr>
              <w:pStyle w:val="TableParagraph"/>
              <w:spacing w:before="179"/>
              <w:ind w:left="103"/>
              <w:rPr>
                <w:sz w:val="24"/>
              </w:rPr>
            </w:pPr>
            <w:r>
              <w:rPr>
                <w:spacing w:val="-5"/>
                <w:sz w:val="24"/>
              </w:rPr>
              <w:t>2.2</w:t>
            </w:r>
          </w:p>
        </w:tc>
        <w:tc>
          <w:tcPr>
            <w:tcW w:w="3136" w:type="dxa"/>
          </w:tcPr>
          <w:p w14:paraId="335EED2B" w14:textId="77777777" w:rsidR="004F75DF" w:rsidRDefault="0013698B">
            <w:pPr>
              <w:pStyle w:val="TableParagraph"/>
              <w:spacing w:before="36" w:line="274" w:lineRule="exact"/>
              <w:ind w:left="237" w:right="497"/>
              <w:rPr>
                <w:sz w:val="24"/>
              </w:rPr>
            </w:pPr>
            <w:r>
              <w:rPr>
                <w:sz w:val="24"/>
              </w:rPr>
              <w:t>Наука и образование в Российской</w:t>
            </w:r>
            <w:r>
              <w:rPr>
                <w:spacing w:val="-15"/>
                <w:sz w:val="24"/>
              </w:rPr>
              <w:t xml:space="preserve"> </w:t>
            </w:r>
            <w:r>
              <w:rPr>
                <w:sz w:val="24"/>
              </w:rPr>
              <w:t>Федерации</w:t>
            </w:r>
          </w:p>
        </w:tc>
        <w:tc>
          <w:tcPr>
            <w:tcW w:w="1138" w:type="dxa"/>
          </w:tcPr>
          <w:p w14:paraId="5BBD4CDB" w14:textId="77777777" w:rsidR="004F75DF" w:rsidRDefault="0013698B">
            <w:pPr>
              <w:pStyle w:val="TableParagraph"/>
              <w:spacing w:before="179"/>
              <w:ind w:left="200"/>
              <w:jc w:val="center"/>
              <w:rPr>
                <w:sz w:val="24"/>
              </w:rPr>
            </w:pPr>
            <w:r>
              <w:rPr>
                <w:spacing w:val="-10"/>
                <w:sz w:val="24"/>
              </w:rPr>
              <w:t>4</w:t>
            </w:r>
          </w:p>
        </w:tc>
        <w:tc>
          <w:tcPr>
            <w:tcW w:w="1839" w:type="dxa"/>
          </w:tcPr>
          <w:p w14:paraId="083A5D48" w14:textId="77777777" w:rsidR="004F75DF" w:rsidRDefault="004F75DF">
            <w:pPr>
              <w:pStyle w:val="TableParagraph"/>
              <w:rPr>
                <w:sz w:val="24"/>
              </w:rPr>
            </w:pPr>
          </w:p>
        </w:tc>
        <w:tc>
          <w:tcPr>
            <w:tcW w:w="1912" w:type="dxa"/>
          </w:tcPr>
          <w:p w14:paraId="42193FF7" w14:textId="77777777" w:rsidR="004F75DF" w:rsidRDefault="004F75DF">
            <w:pPr>
              <w:pStyle w:val="TableParagraph"/>
              <w:rPr>
                <w:sz w:val="24"/>
              </w:rPr>
            </w:pPr>
          </w:p>
        </w:tc>
        <w:tc>
          <w:tcPr>
            <w:tcW w:w="1024" w:type="dxa"/>
          </w:tcPr>
          <w:p w14:paraId="5DB7B208" w14:textId="77777777" w:rsidR="004F75DF" w:rsidRDefault="004F75DF">
            <w:pPr>
              <w:pStyle w:val="TableParagraph"/>
              <w:rPr>
                <w:sz w:val="24"/>
              </w:rPr>
            </w:pPr>
          </w:p>
        </w:tc>
      </w:tr>
      <w:tr w:rsidR="004F75DF" w14:paraId="5BD82E5F" w14:textId="77777777">
        <w:trPr>
          <w:trHeight w:val="599"/>
        </w:trPr>
        <w:tc>
          <w:tcPr>
            <w:tcW w:w="802" w:type="dxa"/>
          </w:tcPr>
          <w:p w14:paraId="09D84AB9" w14:textId="77777777" w:rsidR="004F75DF" w:rsidRDefault="0013698B">
            <w:pPr>
              <w:pStyle w:val="TableParagraph"/>
              <w:spacing w:before="179"/>
              <w:ind w:left="103"/>
              <w:rPr>
                <w:sz w:val="24"/>
              </w:rPr>
            </w:pPr>
            <w:r>
              <w:rPr>
                <w:spacing w:val="-5"/>
                <w:sz w:val="24"/>
              </w:rPr>
              <w:t>2.3</w:t>
            </w:r>
          </w:p>
        </w:tc>
        <w:tc>
          <w:tcPr>
            <w:tcW w:w="3136" w:type="dxa"/>
          </w:tcPr>
          <w:p w14:paraId="49B74731" w14:textId="77777777" w:rsidR="004F75DF" w:rsidRDefault="0013698B">
            <w:pPr>
              <w:pStyle w:val="TableParagraph"/>
              <w:spacing w:before="20" w:line="280" w:lineRule="atLeast"/>
              <w:ind w:left="237" w:right="260"/>
              <w:rPr>
                <w:sz w:val="24"/>
              </w:rPr>
            </w:pPr>
            <w:r>
              <w:rPr>
                <w:sz w:val="24"/>
              </w:rPr>
              <w:t>Роль</w:t>
            </w:r>
            <w:r>
              <w:rPr>
                <w:spacing w:val="-13"/>
                <w:sz w:val="24"/>
              </w:rPr>
              <w:t xml:space="preserve"> </w:t>
            </w:r>
            <w:r>
              <w:rPr>
                <w:sz w:val="24"/>
              </w:rPr>
              <w:t>религии</w:t>
            </w:r>
            <w:r>
              <w:rPr>
                <w:spacing w:val="-13"/>
                <w:sz w:val="24"/>
              </w:rPr>
              <w:t xml:space="preserve"> </w:t>
            </w:r>
            <w:r>
              <w:rPr>
                <w:sz w:val="24"/>
              </w:rPr>
              <w:t>в</w:t>
            </w:r>
            <w:r>
              <w:rPr>
                <w:spacing w:val="-12"/>
                <w:sz w:val="24"/>
              </w:rPr>
              <w:t xml:space="preserve"> </w:t>
            </w:r>
            <w:r>
              <w:rPr>
                <w:sz w:val="24"/>
              </w:rPr>
              <w:t xml:space="preserve">жизни </w:t>
            </w:r>
            <w:r>
              <w:rPr>
                <w:spacing w:val="-2"/>
                <w:sz w:val="24"/>
              </w:rPr>
              <w:t>общества</w:t>
            </w:r>
          </w:p>
        </w:tc>
        <w:tc>
          <w:tcPr>
            <w:tcW w:w="1138" w:type="dxa"/>
          </w:tcPr>
          <w:p w14:paraId="1732EE2E" w14:textId="77777777" w:rsidR="004F75DF" w:rsidRDefault="0013698B">
            <w:pPr>
              <w:pStyle w:val="TableParagraph"/>
              <w:spacing w:before="179"/>
              <w:ind w:left="200"/>
              <w:jc w:val="center"/>
              <w:rPr>
                <w:sz w:val="24"/>
              </w:rPr>
            </w:pPr>
            <w:r>
              <w:rPr>
                <w:spacing w:val="-10"/>
                <w:sz w:val="24"/>
              </w:rPr>
              <w:t>2</w:t>
            </w:r>
          </w:p>
        </w:tc>
        <w:tc>
          <w:tcPr>
            <w:tcW w:w="1839" w:type="dxa"/>
          </w:tcPr>
          <w:p w14:paraId="17E82A36" w14:textId="77777777" w:rsidR="004F75DF" w:rsidRDefault="004F75DF">
            <w:pPr>
              <w:pStyle w:val="TableParagraph"/>
              <w:rPr>
                <w:sz w:val="24"/>
              </w:rPr>
            </w:pPr>
          </w:p>
        </w:tc>
        <w:tc>
          <w:tcPr>
            <w:tcW w:w="1912" w:type="dxa"/>
          </w:tcPr>
          <w:p w14:paraId="40A828BE" w14:textId="77777777" w:rsidR="004F75DF" w:rsidRDefault="004F75DF">
            <w:pPr>
              <w:pStyle w:val="TableParagraph"/>
              <w:rPr>
                <w:sz w:val="24"/>
              </w:rPr>
            </w:pPr>
          </w:p>
        </w:tc>
        <w:tc>
          <w:tcPr>
            <w:tcW w:w="1024" w:type="dxa"/>
          </w:tcPr>
          <w:p w14:paraId="0E2FD3AC" w14:textId="77777777" w:rsidR="004F75DF" w:rsidRDefault="004F75DF">
            <w:pPr>
              <w:pStyle w:val="TableParagraph"/>
              <w:rPr>
                <w:sz w:val="24"/>
              </w:rPr>
            </w:pPr>
          </w:p>
        </w:tc>
      </w:tr>
      <w:tr w:rsidR="004F75DF" w14:paraId="4E59889A" w14:textId="77777777">
        <w:trPr>
          <w:trHeight w:val="600"/>
        </w:trPr>
        <w:tc>
          <w:tcPr>
            <w:tcW w:w="802" w:type="dxa"/>
          </w:tcPr>
          <w:p w14:paraId="0F77D7E5" w14:textId="77777777" w:rsidR="004F75DF" w:rsidRDefault="0013698B">
            <w:pPr>
              <w:pStyle w:val="TableParagraph"/>
              <w:spacing w:before="179"/>
              <w:ind w:left="103"/>
              <w:rPr>
                <w:sz w:val="24"/>
              </w:rPr>
            </w:pPr>
            <w:r>
              <w:rPr>
                <w:spacing w:val="-5"/>
                <w:sz w:val="24"/>
              </w:rPr>
              <w:t>2.4</w:t>
            </w:r>
          </w:p>
        </w:tc>
        <w:tc>
          <w:tcPr>
            <w:tcW w:w="3136" w:type="dxa"/>
          </w:tcPr>
          <w:p w14:paraId="03A21674" w14:textId="77777777" w:rsidR="004F75DF" w:rsidRDefault="0013698B">
            <w:pPr>
              <w:pStyle w:val="TableParagraph"/>
              <w:spacing w:before="20" w:line="280" w:lineRule="atLeast"/>
              <w:ind w:left="237" w:right="260"/>
              <w:rPr>
                <w:sz w:val="24"/>
              </w:rPr>
            </w:pPr>
            <w:r>
              <w:rPr>
                <w:sz w:val="24"/>
              </w:rPr>
              <w:t>Роль</w:t>
            </w:r>
            <w:r>
              <w:rPr>
                <w:spacing w:val="-14"/>
                <w:sz w:val="24"/>
              </w:rPr>
              <w:t xml:space="preserve"> </w:t>
            </w:r>
            <w:r>
              <w:rPr>
                <w:sz w:val="24"/>
              </w:rPr>
              <w:t>искусства</w:t>
            </w:r>
            <w:r>
              <w:rPr>
                <w:spacing w:val="-12"/>
                <w:sz w:val="24"/>
              </w:rPr>
              <w:t xml:space="preserve"> </w:t>
            </w:r>
            <w:r>
              <w:rPr>
                <w:sz w:val="24"/>
              </w:rPr>
              <w:t>в</w:t>
            </w:r>
            <w:r>
              <w:rPr>
                <w:spacing w:val="-14"/>
                <w:sz w:val="24"/>
              </w:rPr>
              <w:t xml:space="preserve"> </w:t>
            </w:r>
            <w:r>
              <w:rPr>
                <w:sz w:val="24"/>
              </w:rPr>
              <w:t xml:space="preserve">жизни </w:t>
            </w:r>
            <w:r>
              <w:rPr>
                <w:spacing w:val="-2"/>
                <w:sz w:val="24"/>
              </w:rPr>
              <w:t>человека</w:t>
            </w:r>
          </w:p>
        </w:tc>
        <w:tc>
          <w:tcPr>
            <w:tcW w:w="1138" w:type="dxa"/>
          </w:tcPr>
          <w:p w14:paraId="7C4424B2" w14:textId="77777777" w:rsidR="004F75DF" w:rsidRDefault="0013698B">
            <w:pPr>
              <w:pStyle w:val="TableParagraph"/>
              <w:spacing w:before="179"/>
              <w:ind w:left="200"/>
              <w:jc w:val="center"/>
              <w:rPr>
                <w:sz w:val="24"/>
              </w:rPr>
            </w:pPr>
            <w:r>
              <w:rPr>
                <w:spacing w:val="-10"/>
                <w:sz w:val="24"/>
              </w:rPr>
              <w:t>2</w:t>
            </w:r>
          </w:p>
        </w:tc>
        <w:tc>
          <w:tcPr>
            <w:tcW w:w="1839" w:type="dxa"/>
          </w:tcPr>
          <w:p w14:paraId="5D40C895" w14:textId="77777777" w:rsidR="004F75DF" w:rsidRDefault="004F75DF">
            <w:pPr>
              <w:pStyle w:val="TableParagraph"/>
              <w:rPr>
                <w:sz w:val="24"/>
              </w:rPr>
            </w:pPr>
          </w:p>
        </w:tc>
        <w:tc>
          <w:tcPr>
            <w:tcW w:w="1912" w:type="dxa"/>
          </w:tcPr>
          <w:p w14:paraId="195BE927" w14:textId="77777777" w:rsidR="004F75DF" w:rsidRDefault="004F75DF">
            <w:pPr>
              <w:pStyle w:val="TableParagraph"/>
              <w:rPr>
                <w:sz w:val="24"/>
              </w:rPr>
            </w:pPr>
          </w:p>
        </w:tc>
        <w:tc>
          <w:tcPr>
            <w:tcW w:w="1024" w:type="dxa"/>
          </w:tcPr>
          <w:p w14:paraId="760C3BA8" w14:textId="77777777" w:rsidR="004F75DF" w:rsidRDefault="004F75DF">
            <w:pPr>
              <w:pStyle w:val="TableParagraph"/>
              <w:rPr>
                <w:sz w:val="24"/>
              </w:rPr>
            </w:pPr>
          </w:p>
        </w:tc>
      </w:tr>
      <w:tr w:rsidR="004F75DF" w14:paraId="518A48A1" w14:textId="77777777">
        <w:trPr>
          <w:trHeight w:val="604"/>
        </w:trPr>
        <w:tc>
          <w:tcPr>
            <w:tcW w:w="802" w:type="dxa"/>
          </w:tcPr>
          <w:p w14:paraId="5BDA5D6D" w14:textId="77777777" w:rsidR="004F75DF" w:rsidRDefault="0013698B">
            <w:pPr>
              <w:pStyle w:val="TableParagraph"/>
              <w:spacing w:before="184"/>
              <w:ind w:left="103"/>
              <w:rPr>
                <w:sz w:val="24"/>
              </w:rPr>
            </w:pPr>
            <w:r>
              <w:rPr>
                <w:spacing w:val="-5"/>
                <w:sz w:val="24"/>
              </w:rPr>
              <w:t>2.5</w:t>
            </w:r>
          </w:p>
        </w:tc>
        <w:tc>
          <w:tcPr>
            <w:tcW w:w="3136" w:type="dxa"/>
          </w:tcPr>
          <w:p w14:paraId="633F0480" w14:textId="77777777" w:rsidR="004F75DF" w:rsidRDefault="0013698B">
            <w:pPr>
              <w:pStyle w:val="TableParagraph"/>
              <w:spacing w:before="36" w:line="274" w:lineRule="exact"/>
              <w:ind w:left="237" w:right="260"/>
              <w:rPr>
                <w:sz w:val="24"/>
              </w:rPr>
            </w:pPr>
            <w:r>
              <w:rPr>
                <w:sz w:val="24"/>
              </w:rPr>
              <w:t>Роль</w:t>
            </w:r>
            <w:r>
              <w:rPr>
                <w:spacing w:val="-15"/>
                <w:sz w:val="24"/>
              </w:rPr>
              <w:t xml:space="preserve"> </w:t>
            </w:r>
            <w:r>
              <w:rPr>
                <w:sz w:val="24"/>
              </w:rPr>
              <w:t>информации</w:t>
            </w:r>
            <w:r>
              <w:rPr>
                <w:spacing w:val="-15"/>
                <w:sz w:val="24"/>
              </w:rPr>
              <w:t xml:space="preserve"> </w:t>
            </w:r>
            <w:r>
              <w:rPr>
                <w:sz w:val="24"/>
              </w:rPr>
              <w:t>в современном мире</w:t>
            </w:r>
          </w:p>
        </w:tc>
        <w:tc>
          <w:tcPr>
            <w:tcW w:w="1138" w:type="dxa"/>
          </w:tcPr>
          <w:p w14:paraId="039C7D8B" w14:textId="77777777" w:rsidR="004F75DF" w:rsidRDefault="0013698B">
            <w:pPr>
              <w:pStyle w:val="TableParagraph"/>
              <w:spacing w:before="184"/>
              <w:ind w:left="200"/>
              <w:jc w:val="center"/>
              <w:rPr>
                <w:sz w:val="24"/>
              </w:rPr>
            </w:pPr>
            <w:r>
              <w:rPr>
                <w:spacing w:val="-10"/>
                <w:sz w:val="24"/>
              </w:rPr>
              <w:t>1</w:t>
            </w:r>
          </w:p>
        </w:tc>
        <w:tc>
          <w:tcPr>
            <w:tcW w:w="1839" w:type="dxa"/>
          </w:tcPr>
          <w:p w14:paraId="2588E536" w14:textId="77777777" w:rsidR="004F75DF" w:rsidRDefault="004F75DF">
            <w:pPr>
              <w:pStyle w:val="TableParagraph"/>
              <w:rPr>
                <w:sz w:val="24"/>
              </w:rPr>
            </w:pPr>
          </w:p>
        </w:tc>
        <w:tc>
          <w:tcPr>
            <w:tcW w:w="1912" w:type="dxa"/>
          </w:tcPr>
          <w:p w14:paraId="0FCE0670" w14:textId="77777777" w:rsidR="004F75DF" w:rsidRDefault="004F75DF">
            <w:pPr>
              <w:pStyle w:val="TableParagraph"/>
              <w:rPr>
                <w:sz w:val="24"/>
              </w:rPr>
            </w:pPr>
          </w:p>
        </w:tc>
        <w:tc>
          <w:tcPr>
            <w:tcW w:w="1024" w:type="dxa"/>
          </w:tcPr>
          <w:p w14:paraId="6DD9A48B" w14:textId="77777777" w:rsidR="004F75DF" w:rsidRDefault="004F75DF">
            <w:pPr>
              <w:pStyle w:val="TableParagraph"/>
              <w:rPr>
                <w:sz w:val="24"/>
              </w:rPr>
            </w:pPr>
          </w:p>
        </w:tc>
      </w:tr>
      <w:tr w:rsidR="004F75DF" w14:paraId="08B80C1C" w14:textId="77777777">
        <w:trPr>
          <w:trHeight w:val="527"/>
        </w:trPr>
        <w:tc>
          <w:tcPr>
            <w:tcW w:w="3938" w:type="dxa"/>
            <w:gridSpan w:val="2"/>
          </w:tcPr>
          <w:p w14:paraId="41112420"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38" w:type="dxa"/>
          </w:tcPr>
          <w:p w14:paraId="49A3BF15" w14:textId="77777777" w:rsidR="004F75DF" w:rsidRDefault="0013698B">
            <w:pPr>
              <w:pStyle w:val="TableParagraph"/>
              <w:spacing w:before="140"/>
              <w:ind w:left="544"/>
              <w:rPr>
                <w:sz w:val="24"/>
              </w:rPr>
            </w:pPr>
            <w:r>
              <w:rPr>
                <w:spacing w:val="-5"/>
                <w:sz w:val="24"/>
              </w:rPr>
              <w:t>10</w:t>
            </w:r>
          </w:p>
        </w:tc>
        <w:tc>
          <w:tcPr>
            <w:tcW w:w="4775" w:type="dxa"/>
            <w:gridSpan w:val="3"/>
          </w:tcPr>
          <w:p w14:paraId="29E67234" w14:textId="77777777" w:rsidR="004F75DF" w:rsidRDefault="004F75DF">
            <w:pPr>
              <w:pStyle w:val="TableParagraph"/>
              <w:rPr>
                <w:sz w:val="24"/>
              </w:rPr>
            </w:pPr>
          </w:p>
        </w:tc>
      </w:tr>
      <w:tr w:rsidR="004F75DF" w14:paraId="69152319" w14:textId="77777777">
        <w:trPr>
          <w:trHeight w:val="600"/>
        </w:trPr>
        <w:tc>
          <w:tcPr>
            <w:tcW w:w="3938" w:type="dxa"/>
            <w:gridSpan w:val="2"/>
          </w:tcPr>
          <w:p w14:paraId="17B55222" w14:textId="77777777" w:rsidR="004F75DF" w:rsidRDefault="0013698B">
            <w:pPr>
              <w:pStyle w:val="TableParagraph"/>
              <w:spacing w:before="32" w:line="274" w:lineRule="exact"/>
              <w:ind w:left="237"/>
              <w:rPr>
                <w:sz w:val="24"/>
              </w:rPr>
            </w:pPr>
            <w:r>
              <w:rPr>
                <w:sz w:val="24"/>
              </w:rPr>
              <w:t>Защита</w:t>
            </w:r>
            <w:r>
              <w:rPr>
                <w:spacing w:val="-15"/>
                <w:sz w:val="24"/>
              </w:rPr>
              <w:t xml:space="preserve"> </w:t>
            </w:r>
            <w:r>
              <w:rPr>
                <w:sz w:val="24"/>
              </w:rPr>
              <w:t>проектов,</w:t>
            </w:r>
            <w:r>
              <w:rPr>
                <w:spacing w:val="-15"/>
                <w:sz w:val="24"/>
              </w:rPr>
              <w:t xml:space="preserve"> </w:t>
            </w:r>
            <w:r>
              <w:rPr>
                <w:sz w:val="24"/>
              </w:rPr>
              <w:t xml:space="preserve">итоговое </w:t>
            </w:r>
            <w:r>
              <w:rPr>
                <w:spacing w:val="-2"/>
                <w:sz w:val="24"/>
              </w:rPr>
              <w:t>повторение</w:t>
            </w:r>
          </w:p>
        </w:tc>
        <w:tc>
          <w:tcPr>
            <w:tcW w:w="1138" w:type="dxa"/>
          </w:tcPr>
          <w:p w14:paraId="221CB287" w14:textId="77777777" w:rsidR="004F75DF" w:rsidRDefault="0013698B">
            <w:pPr>
              <w:pStyle w:val="TableParagraph"/>
              <w:spacing w:before="179"/>
              <w:ind w:left="200"/>
              <w:jc w:val="center"/>
              <w:rPr>
                <w:sz w:val="24"/>
              </w:rPr>
            </w:pPr>
            <w:r>
              <w:rPr>
                <w:spacing w:val="-10"/>
                <w:sz w:val="24"/>
              </w:rPr>
              <w:t>4</w:t>
            </w:r>
          </w:p>
        </w:tc>
        <w:tc>
          <w:tcPr>
            <w:tcW w:w="1839" w:type="dxa"/>
          </w:tcPr>
          <w:p w14:paraId="41F9A628" w14:textId="77777777" w:rsidR="004F75DF" w:rsidRDefault="004F75DF">
            <w:pPr>
              <w:pStyle w:val="TableParagraph"/>
              <w:rPr>
                <w:sz w:val="24"/>
              </w:rPr>
            </w:pPr>
          </w:p>
        </w:tc>
        <w:tc>
          <w:tcPr>
            <w:tcW w:w="1912" w:type="dxa"/>
          </w:tcPr>
          <w:p w14:paraId="21682074" w14:textId="77777777" w:rsidR="004F75DF" w:rsidRDefault="004F75DF">
            <w:pPr>
              <w:pStyle w:val="TableParagraph"/>
              <w:rPr>
                <w:sz w:val="24"/>
              </w:rPr>
            </w:pPr>
          </w:p>
        </w:tc>
        <w:tc>
          <w:tcPr>
            <w:tcW w:w="1024" w:type="dxa"/>
          </w:tcPr>
          <w:p w14:paraId="32B1C667" w14:textId="77777777" w:rsidR="004F75DF" w:rsidRDefault="004F75DF">
            <w:pPr>
              <w:pStyle w:val="TableParagraph"/>
              <w:rPr>
                <w:sz w:val="24"/>
              </w:rPr>
            </w:pPr>
          </w:p>
        </w:tc>
      </w:tr>
      <w:tr w:rsidR="004F75DF" w14:paraId="24472425" w14:textId="77777777">
        <w:trPr>
          <w:trHeight w:val="599"/>
        </w:trPr>
        <w:tc>
          <w:tcPr>
            <w:tcW w:w="3938" w:type="dxa"/>
            <w:gridSpan w:val="2"/>
          </w:tcPr>
          <w:p w14:paraId="6AF0736F" w14:textId="77777777" w:rsidR="004F75DF" w:rsidRDefault="0013698B">
            <w:pPr>
              <w:pStyle w:val="TableParagraph"/>
              <w:spacing w:before="19" w:line="280" w:lineRule="atLeast"/>
              <w:ind w:left="23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38" w:type="dxa"/>
          </w:tcPr>
          <w:p w14:paraId="2589651C" w14:textId="77777777" w:rsidR="004F75DF" w:rsidRDefault="0013698B">
            <w:pPr>
              <w:pStyle w:val="TableParagraph"/>
              <w:spacing w:before="179"/>
              <w:ind w:left="544"/>
              <w:rPr>
                <w:sz w:val="24"/>
              </w:rPr>
            </w:pPr>
            <w:r>
              <w:rPr>
                <w:spacing w:val="-5"/>
                <w:sz w:val="24"/>
              </w:rPr>
              <w:t>34</w:t>
            </w:r>
          </w:p>
        </w:tc>
        <w:tc>
          <w:tcPr>
            <w:tcW w:w="1839" w:type="dxa"/>
          </w:tcPr>
          <w:p w14:paraId="22F89959" w14:textId="77777777" w:rsidR="004F75DF" w:rsidRDefault="0013698B">
            <w:pPr>
              <w:pStyle w:val="TableParagraph"/>
              <w:spacing w:before="179"/>
              <w:ind w:left="204" w:right="4"/>
              <w:jc w:val="center"/>
              <w:rPr>
                <w:sz w:val="24"/>
              </w:rPr>
            </w:pPr>
            <w:r>
              <w:rPr>
                <w:spacing w:val="-10"/>
                <w:sz w:val="24"/>
              </w:rPr>
              <w:t>0</w:t>
            </w:r>
          </w:p>
        </w:tc>
        <w:tc>
          <w:tcPr>
            <w:tcW w:w="1912" w:type="dxa"/>
          </w:tcPr>
          <w:p w14:paraId="361FAB52" w14:textId="77777777" w:rsidR="004F75DF" w:rsidRDefault="0013698B">
            <w:pPr>
              <w:pStyle w:val="TableParagraph"/>
              <w:spacing w:before="179"/>
              <w:ind w:left="196" w:right="1"/>
              <w:jc w:val="center"/>
              <w:rPr>
                <w:sz w:val="24"/>
              </w:rPr>
            </w:pPr>
            <w:r>
              <w:rPr>
                <w:spacing w:val="-10"/>
                <w:sz w:val="24"/>
              </w:rPr>
              <w:t>0</w:t>
            </w:r>
          </w:p>
        </w:tc>
        <w:tc>
          <w:tcPr>
            <w:tcW w:w="1024" w:type="dxa"/>
          </w:tcPr>
          <w:p w14:paraId="77FC4745" w14:textId="77777777" w:rsidR="004F75DF" w:rsidRDefault="004F75DF">
            <w:pPr>
              <w:pStyle w:val="TableParagraph"/>
              <w:rPr>
                <w:sz w:val="24"/>
              </w:rPr>
            </w:pPr>
          </w:p>
        </w:tc>
      </w:tr>
    </w:tbl>
    <w:p w14:paraId="58425F81" w14:textId="77777777" w:rsidR="004F75DF" w:rsidRDefault="004F75DF">
      <w:pPr>
        <w:rPr>
          <w:sz w:val="24"/>
        </w:rPr>
        <w:sectPr w:rsidR="004F75DF">
          <w:pgSz w:w="11910" w:h="16390"/>
          <w:pgMar w:top="980" w:right="0" w:bottom="280" w:left="460" w:header="723" w:footer="0" w:gutter="0"/>
          <w:cols w:space="720"/>
        </w:sectPr>
      </w:pPr>
    </w:p>
    <w:p w14:paraId="0556BD52" w14:textId="77777777" w:rsidR="004F75DF" w:rsidRDefault="004F75DF">
      <w:pPr>
        <w:pStyle w:val="a3"/>
        <w:spacing w:before="6"/>
        <w:ind w:left="0"/>
        <w:jc w:val="left"/>
        <w:rPr>
          <w:b/>
          <w:sz w:val="24"/>
        </w:rPr>
      </w:pPr>
    </w:p>
    <w:p w14:paraId="6BA9A404" w14:textId="77777777" w:rsidR="004F75DF" w:rsidRDefault="0013698B">
      <w:pPr>
        <w:pStyle w:val="a4"/>
        <w:numPr>
          <w:ilvl w:val="2"/>
          <w:numId w:val="96"/>
        </w:numPr>
        <w:tabs>
          <w:tab w:val="left" w:pos="1696"/>
        </w:tabs>
        <w:spacing w:before="1"/>
        <w:ind w:left="1696" w:hanging="423"/>
        <w:jc w:val="left"/>
        <w:rPr>
          <w:b/>
          <w:sz w:val="24"/>
        </w:rPr>
      </w:pPr>
      <w:r>
        <w:rPr>
          <w:b/>
          <w:sz w:val="24"/>
        </w:rPr>
        <w:t>9</w:t>
      </w:r>
      <w:r>
        <w:rPr>
          <w:b/>
          <w:spacing w:val="2"/>
          <w:sz w:val="24"/>
        </w:rPr>
        <w:t xml:space="preserve"> </w:t>
      </w:r>
      <w:r>
        <w:rPr>
          <w:b/>
          <w:spacing w:val="-2"/>
          <w:sz w:val="24"/>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3073"/>
        <w:gridCol w:w="1148"/>
        <w:gridCol w:w="1844"/>
        <w:gridCol w:w="1912"/>
        <w:gridCol w:w="1052"/>
      </w:tblGrid>
      <w:tr w:rsidR="004F75DF" w14:paraId="69C0FAC3" w14:textId="77777777">
        <w:trPr>
          <w:trHeight w:val="326"/>
        </w:trPr>
        <w:tc>
          <w:tcPr>
            <w:tcW w:w="821" w:type="dxa"/>
            <w:vMerge w:val="restart"/>
          </w:tcPr>
          <w:p w14:paraId="66061441" w14:textId="77777777" w:rsidR="004F75DF" w:rsidRDefault="0013698B">
            <w:pPr>
              <w:pStyle w:val="TableParagraph"/>
              <w:spacing w:before="215" w:line="237" w:lineRule="auto"/>
              <w:ind w:left="237" w:right="227"/>
              <w:rPr>
                <w:b/>
                <w:sz w:val="24"/>
              </w:rPr>
            </w:pPr>
            <w:r>
              <w:rPr>
                <w:b/>
                <w:spacing w:val="-10"/>
                <w:sz w:val="24"/>
              </w:rPr>
              <w:t xml:space="preserve">№ </w:t>
            </w:r>
            <w:r>
              <w:rPr>
                <w:b/>
                <w:spacing w:val="-4"/>
                <w:sz w:val="24"/>
              </w:rPr>
              <w:t>п/п</w:t>
            </w:r>
          </w:p>
        </w:tc>
        <w:tc>
          <w:tcPr>
            <w:tcW w:w="3073" w:type="dxa"/>
            <w:vMerge w:val="restart"/>
          </w:tcPr>
          <w:p w14:paraId="1243E38C" w14:textId="77777777" w:rsidR="004F75DF" w:rsidRDefault="0013698B">
            <w:pPr>
              <w:pStyle w:val="TableParagraph"/>
              <w:spacing w:before="215" w:line="237" w:lineRule="auto"/>
              <w:ind w:left="237" w:right="199"/>
              <w:rPr>
                <w:b/>
                <w:sz w:val="24"/>
              </w:rPr>
            </w:pPr>
            <w:r>
              <w:rPr>
                <w:b/>
                <w:sz w:val="24"/>
              </w:rPr>
              <w:t>Наименование</w:t>
            </w:r>
            <w:r>
              <w:rPr>
                <w:b/>
                <w:spacing w:val="-15"/>
                <w:sz w:val="24"/>
              </w:rPr>
              <w:t xml:space="preserve"> </w:t>
            </w:r>
            <w:r>
              <w:rPr>
                <w:b/>
                <w:sz w:val="24"/>
              </w:rPr>
              <w:t>разделов и тем программы</w:t>
            </w:r>
          </w:p>
        </w:tc>
        <w:tc>
          <w:tcPr>
            <w:tcW w:w="4904" w:type="dxa"/>
            <w:gridSpan w:val="3"/>
          </w:tcPr>
          <w:p w14:paraId="517D34D8" w14:textId="77777777" w:rsidR="004F75DF" w:rsidRDefault="0013698B">
            <w:pPr>
              <w:pStyle w:val="TableParagraph"/>
              <w:spacing w:before="44" w:line="262" w:lineRule="exact"/>
              <w:ind w:left="103"/>
              <w:rPr>
                <w:b/>
                <w:sz w:val="24"/>
              </w:rPr>
            </w:pPr>
            <w:r>
              <w:rPr>
                <w:b/>
                <w:sz w:val="24"/>
              </w:rPr>
              <w:t>Количество</w:t>
            </w:r>
            <w:r>
              <w:rPr>
                <w:b/>
                <w:spacing w:val="-4"/>
                <w:sz w:val="24"/>
              </w:rPr>
              <w:t xml:space="preserve"> часов</w:t>
            </w:r>
          </w:p>
        </w:tc>
        <w:tc>
          <w:tcPr>
            <w:tcW w:w="1052" w:type="dxa"/>
            <w:vMerge w:val="restart"/>
          </w:tcPr>
          <w:p w14:paraId="4B612B25" w14:textId="77777777" w:rsidR="004F75DF" w:rsidRDefault="004F75DF">
            <w:pPr>
              <w:pStyle w:val="TableParagraph"/>
              <w:rPr>
                <w:sz w:val="24"/>
              </w:rPr>
            </w:pPr>
          </w:p>
        </w:tc>
      </w:tr>
      <w:tr w:rsidR="004F75DF" w14:paraId="0650F615" w14:textId="77777777">
        <w:trPr>
          <w:trHeight w:val="878"/>
        </w:trPr>
        <w:tc>
          <w:tcPr>
            <w:tcW w:w="821" w:type="dxa"/>
            <w:vMerge/>
            <w:tcBorders>
              <w:top w:val="nil"/>
            </w:tcBorders>
          </w:tcPr>
          <w:p w14:paraId="2B610041" w14:textId="77777777" w:rsidR="004F75DF" w:rsidRDefault="004F75DF">
            <w:pPr>
              <w:rPr>
                <w:sz w:val="2"/>
                <w:szCs w:val="2"/>
              </w:rPr>
            </w:pPr>
          </w:p>
        </w:tc>
        <w:tc>
          <w:tcPr>
            <w:tcW w:w="3073" w:type="dxa"/>
            <w:vMerge/>
            <w:tcBorders>
              <w:top w:val="nil"/>
            </w:tcBorders>
          </w:tcPr>
          <w:p w14:paraId="4353894A" w14:textId="77777777" w:rsidR="004F75DF" w:rsidRDefault="004F75DF">
            <w:pPr>
              <w:rPr>
                <w:sz w:val="2"/>
                <w:szCs w:val="2"/>
              </w:rPr>
            </w:pPr>
          </w:p>
        </w:tc>
        <w:tc>
          <w:tcPr>
            <w:tcW w:w="1148" w:type="dxa"/>
          </w:tcPr>
          <w:p w14:paraId="76C6C741" w14:textId="77777777" w:rsidR="004F75DF" w:rsidRDefault="0013698B">
            <w:pPr>
              <w:pStyle w:val="TableParagraph"/>
              <w:spacing w:before="184"/>
              <w:ind w:left="237"/>
              <w:rPr>
                <w:b/>
                <w:sz w:val="24"/>
              </w:rPr>
            </w:pPr>
            <w:r>
              <w:rPr>
                <w:b/>
                <w:spacing w:val="-2"/>
                <w:sz w:val="24"/>
              </w:rPr>
              <w:t>Всего</w:t>
            </w:r>
          </w:p>
        </w:tc>
        <w:tc>
          <w:tcPr>
            <w:tcW w:w="1844" w:type="dxa"/>
          </w:tcPr>
          <w:p w14:paraId="42D6ED9E" w14:textId="77777777" w:rsidR="004F75DF" w:rsidRDefault="0013698B">
            <w:pPr>
              <w:pStyle w:val="TableParagraph"/>
              <w:spacing w:before="44" w:line="242" w:lineRule="auto"/>
              <w:ind w:left="237"/>
              <w:rPr>
                <w:b/>
                <w:sz w:val="24"/>
              </w:rPr>
            </w:pPr>
            <w:r>
              <w:rPr>
                <w:b/>
                <w:spacing w:val="-2"/>
                <w:sz w:val="24"/>
              </w:rPr>
              <w:t>Контрольные работы</w:t>
            </w:r>
          </w:p>
        </w:tc>
        <w:tc>
          <w:tcPr>
            <w:tcW w:w="1912" w:type="dxa"/>
          </w:tcPr>
          <w:p w14:paraId="4A669A8B" w14:textId="77777777" w:rsidR="004F75DF" w:rsidRDefault="0013698B">
            <w:pPr>
              <w:pStyle w:val="TableParagraph"/>
              <w:spacing w:before="44" w:line="242" w:lineRule="auto"/>
              <w:ind w:left="237"/>
              <w:rPr>
                <w:b/>
                <w:sz w:val="24"/>
              </w:rPr>
            </w:pPr>
            <w:r>
              <w:rPr>
                <w:b/>
                <w:spacing w:val="-2"/>
                <w:sz w:val="24"/>
              </w:rPr>
              <w:t>Практические работы</w:t>
            </w:r>
          </w:p>
        </w:tc>
        <w:tc>
          <w:tcPr>
            <w:tcW w:w="1052" w:type="dxa"/>
            <w:vMerge/>
            <w:tcBorders>
              <w:top w:val="nil"/>
            </w:tcBorders>
          </w:tcPr>
          <w:p w14:paraId="5D439FA9" w14:textId="77777777" w:rsidR="004F75DF" w:rsidRDefault="004F75DF">
            <w:pPr>
              <w:rPr>
                <w:sz w:val="2"/>
                <w:szCs w:val="2"/>
              </w:rPr>
            </w:pPr>
          </w:p>
        </w:tc>
      </w:tr>
      <w:tr w:rsidR="004F75DF" w14:paraId="0EF5BB75" w14:textId="77777777">
        <w:trPr>
          <w:trHeight w:val="326"/>
        </w:trPr>
        <w:tc>
          <w:tcPr>
            <w:tcW w:w="9850" w:type="dxa"/>
            <w:gridSpan w:val="6"/>
          </w:tcPr>
          <w:p w14:paraId="6AFD3561" w14:textId="77777777" w:rsidR="004F75DF" w:rsidRDefault="0013698B">
            <w:pPr>
              <w:pStyle w:val="TableParagraph"/>
              <w:spacing w:before="44" w:line="262" w:lineRule="exact"/>
              <w:ind w:left="237"/>
              <w:rPr>
                <w:b/>
                <w:sz w:val="24"/>
              </w:rPr>
            </w:pPr>
            <w:r>
              <w:rPr>
                <w:b/>
                <w:sz w:val="24"/>
              </w:rPr>
              <w:t>Раздел</w:t>
            </w:r>
            <w:r>
              <w:rPr>
                <w:b/>
                <w:spacing w:val="-2"/>
                <w:sz w:val="24"/>
              </w:rPr>
              <w:t xml:space="preserve"> </w:t>
            </w:r>
            <w:r>
              <w:rPr>
                <w:b/>
                <w:sz w:val="24"/>
              </w:rPr>
              <w:t>1.</w:t>
            </w:r>
            <w:r>
              <w:rPr>
                <w:b/>
                <w:spacing w:val="2"/>
                <w:sz w:val="24"/>
              </w:rPr>
              <w:t xml:space="preserve"> </w:t>
            </w:r>
            <w:r>
              <w:rPr>
                <w:b/>
                <w:sz w:val="24"/>
              </w:rPr>
              <w:t>Человек</w:t>
            </w:r>
            <w:r>
              <w:rPr>
                <w:b/>
                <w:spacing w:val="-1"/>
                <w:sz w:val="24"/>
              </w:rPr>
              <w:t xml:space="preserve"> </w:t>
            </w:r>
            <w:r>
              <w:rPr>
                <w:b/>
                <w:sz w:val="24"/>
              </w:rPr>
              <w:t>в</w:t>
            </w:r>
            <w:r>
              <w:rPr>
                <w:b/>
                <w:spacing w:val="-5"/>
                <w:sz w:val="24"/>
              </w:rPr>
              <w:t xml:space="preserve"> </w:t>
            </w:r>
            <w:r>
              <w:rPr>
                <w:b/>
                <w:sz w:val="24"/>
              </w:rPr>
              <w:t>политическом</w:t>
            </w:r>
            <w:r>
              <w:rPr>
                <w:b/>
                <w:spacing w:val="-5"/>
                <w:sz w:val="24"/>
              </w:rPr>
              <w:t xml:space="preserve"> </w:t>
            </w:r>
            <w:r>
              <w:rPr>
                <w:b/>
                <w:spacing w:val="-2"/>
                <w:sz w:val="24"/>
              </w:rPr>
              <w:t>измерении</w:t>
            </w:r>
          </w:p>
        </w:tc>
      </w:tr>
      <w:tr w:rsidR="004F75DF" w14:paraId="15E84F5D" w14:textId="77777777">
        <w:trPr>
          <w:trHeight w:val="599"/>
        </w:trPr>
        <w:tc>
          <w:tcPr>
            <w:tcW w:w="821" w:type="dxa"/>
          </w:tcPr>
          <w:p w14:paraId="04253CAB" w14:textId="77777777" w:rsidR="004F75DF" w:rsidRDefault="0013698B">
            <w:pPr>
              <w:pStyle w:val="TableParagraph"/>
              <w:spacing w:before="179"/>
              <w:ind w:left="103"/>
              <w:rPr>
                <w:sz w:val="24"/>
              </w:rPr>
            </w:pPr>
            <w:r>
              <w:rPr>
                <w:spacing w:val="-5"/>
                <w:sz w:val="24"/>
              </w:rPr>
              <w:t>1.1</w:t>
            </w:r>
          </w:p>
        </w:tc>
        <w:tc>
          <w:tcPr>
            <w:tcW w:w="3073" w:type="dxa"/>
          </w:tcPr>
          <w:p w14:paraId="23951256" w14:textId="77777777" w:rsidR="004F75DF" w:rsidRDefault="0013698B">
            <w:pPr>
              <w:pStyle w:val="TableParagraph"/>
              <w:spacing w:before="19" w:line="280" w:lineRule="atLeast"/>
              <w:ind w:left="237" w:right="158"/>
              <w:rPr>
                <w:sz w:val="24"/>
              </w:rPr>
            </w:pPr>
            <w:r>
              <w:rPr>
                <w:sz w:val="24"/>
              </w:rPr>
              <w:t>Политика</w:t>
            </w:r>
            <w:r>
              <w:rPr>
                <w:spacing w:val="-15"/>
                <w:sz w:val="24"/>
              </w:rPr>
              <w:t xml:space="preserve"> </w:t>
            </w:r>
            <w:r>
              <w:rPr>
                <w:sz w:val="24"/>
              </w:rPr>
              <w:t>и</w:t>
            </w:r>
            <w:r>
              <w:rPr>
                <w:spacing w:val="-15"/>
                <w:sz w:val="24"/>
              </w:rPr>
              <w:t xml:space="preserve"> </w:t>
            </w:r>
            <w:r>
              <w:rPr>
                <w:sz w:val="24"/>
              </w:rPr>
              <w:t xml:space="preserve">политическая </w:t>
            </w:r>
            <w:r>
              <w:rPr>
                <w:spacing w:val="-2"/>
                <w:sz w:val="24"/>
              </w:rPr>
              <w:t>власть</w:t>
            </w:r>
          </w:p>
        </w:tc>
        <w:tc>
          <w:tcPr>
            <w:tcW w:w="1148" w:type="dxa"/>
          </w:tcPr>
          <w:p w14:paraId="28ED3925" w14:textId="77777777" w:rsidR="004F75DF" w:rsidRDefault="0013698B">
            <w:pPr>
              <w:pStyle w:val="TableParagraph"/>
              <w:spacing w:before="179"/>
              <w:ind w:left="201"/>
              <w:jc w:val="center"/>
              <w:rPr>
                <w:sz w:val="24"/>
              </w:rPr>
            </w:pPr>
            <w:r>
              <w:rPr>
                <w:spacing w:val="-10"/>
                <w:sz w:val="24"/>
              </w:rPr>
              <w:t>3</w:t>
            </w:r>
          </w:p>
        </w:tc>
        <w:tc>
          <w:tcPr>
            <w:tcW w:w="1844" w:type="dxa"/>
          </w:tcPr>
          <w:p w14:paraId="2FB61A5B" w14:textId="77777777" w:rsidR="004F75DF" w:rsidRDefault="004F75DF">
            <w:pPr>
              <w:pStyle w:val="TableParagraph"/>
              <w:rPr>
                <w:sz w:val="24"/>
              </w:rPr>
            </w:pPr>
          </w:p>
        </w:tc>
        <w:tc>
          <w:tcPr>
            <w:tcW w:w="1912" w:type="dxa"/>
          </w:tcPr>
          <w:p w14:paraId="781DEDB2" w14:textId="77777777" w:rsidR="004F75DF" w:rsidRDefault="004F75DF">
            <w:pPr>
              <w:pStyle w:val="TableParagraph"/>
              <w:rPr>
                <w:sz w:val="24"/>
              </w:rPr>
            </w:pPr>
          </w:p>
        </w:tc>
        <w:tc>
          <w:tcPr>
            <w:tcW w:w="1052" w:type="dxa"/>
          </w:tcPr>
          <w:p w14:paraId="2F34C14C" w14:textId="77777777" w:rsidR="004F75DF" w:rsidRDefault="004F75DF">
            <w:pPr>
              <w:pStyle w:val="TableParagraph"/>
              <w:rPr>
                <w:sz w:val="24"/>
              </w:rPr>
            </w:pPr>
          </w:p>
        </w:tc>
      </w:tr>
      <w:tr w:rsidR="004F75DF" w14:paraId="195EDCF7" w14:textId="77777777">
        <w:trPr>
          <w:trHeight w:val="605"/>
        </w:trPr>
        <w:tc>
          <w:tcPr>
            <w:tcW w:w="821" w:type="dxa"/>
          </w:tcPr>
          <w:p w14:paraId="0C395298" w14:textId="77777777" w:rsidR="004F75DF" w:rsidRDefault="0013698B">
            <w:pPr>
              <w:pStyle w:val="TableParagraph"/>
              <w:spacing w:before="179"/>
              <w:ind w:left="103"/>
              <w:rPr>
                <w:sz w:val="24"/>
              </w:rPr>
            </w:pPr>
            <w:r>
              <w:rPr>
                <w:spacing w:val="-5"/>
                <w:sz w:val="24"/>
              </w:rPr>
              <w:t>1.2</w:t>
            </w:r>
          </w:p>
        </w:tc>
        <w:tc>
          <w:tcPr>
            <w:tcW w:w="3073" w:type="dxa"/>
          </w:tcPr>
          <w:p w14:paraId="0E22405A" w14:textId="77777777" w:rsidR="004F75DF" w:rsidRDefault="0013698B">
            <w:pPr>
              <w:pStyle w:val="TableParagraph"/>
              <w:spacing w:before="37" w:line="274" w:lineRule="exact"/>
              <w:ind w:left="237" w:right="158"/>
              <w:rPr>
                <w:sz w:val="24"/>
              </w:rPr>
            </w:pPr>
            <w:r>
              <w:rPr>
                <w:sz w:val="24"/>
              </w:rPr>
              <w:t>Участие</w:t>
            </w:r>
            <w:r>
              <w:rPr>
                <w:spacing w:val="-15"/>
                <w:sz w:val="24"/>
              </w:rPr>
              <w:t xml:space="preserve"> </w:t>
            </w:r>
            <w:r>
              <w:rPr>
                <w:sz w:val="24"/>
              </w:rPr>
              <w:t>граждан</w:t>
            </w:r>
            <w:r>
              <w:rPr>
                <w:spacing w:val="-15"/>
                <w:sz w:val="24"/>
              </w:rPr>
              <w:t xml:space="preserve"> </w:t>
            </w:r>
            <w:r>
              <w:rPr>
                <w:sz w:val="24"/>
              </w:rPr>
              <w:t xml:space="preserve">в </w:t>
            </w:r>
            <w:r>
              <w:rPr>
                <w:spacing w:val="-2"/>
                <w:sz w:val="24"/>
              </w:rPr>
              <w:t>политике</w:t>
            </w:r>
          </w:p>
        </w:tc>
        <w:tc>
          <w:tcPr>
            <w:tcW w:w="1148" w:type="dxa"/>
          </w:tcPr>
          <w:p w14:paraId="530B79D6" w14:textId="77777777" w:rsidR="004F75DF" w:rsidRDefault="0013698B">
            <w:pPr>
              <w:pStyle w:val="TableParagraph"/>
              <w:spacing w:before="179"/>
              <w:ind w:left="201"/>
              <w:jc w:val="center"/>
              <w:rPr>
                <w:sz w:val="24"/>
              </w:rPr>
            </w:pPr>
            <w:r>
              <w:rPr>
                <w:spacing w:val="-10"/>
                <w:sz w:val="24"/>
              </w:rPr>
              <w:t>3</w:t>
            </w:r>
          </w:p>
        </w:tc>
        <w:tc>
          <w:tcPr>
            <w:tcW w:w="1844" w:type="dxa"/>
          </w:tcPr>
          <w:p w14:paraId="7A4DE8F8" w14:textId="77777777" w:rsidR="004F75DF" w:rsidRDefault="004F75DF">
            <w:pPr>
              <w:pStyle w:val="TableParagraph"/>
              <w:rPr>
                <w:sz w:val="24"/>
              </w:rPr>
            </w:pPr>
          </w:p>
        </w:tc>
        <w:tc>
          <w:tcPr>
            <w:tcW w:w="1912" w:type="dxa"/>
          </w:tcPr>
          <w:p w14:paraId="19EF7752" w14:textId="77777777" w:rsidR="004F75DF" w:rsidRDefault="004F75DF">
            <w:pPr>
              <w:pStyle w:val="TableParagraph"/>
              <w:rPr>
                <w:sz w:val="24"/>
              </w:rPr>
            </w:pPr>
          </w:p>
        </w:tc>
        <w:tc>
          <w:tcPr>
            <w:tcW w:w="1052" w:type="dxa"/>
          </w:tcPr>
          <w:p w14:paraId="12C136C5" w14:textId="77777777" w:rsidR="004F75DF" w:rsidRDefault="004F75DF">
            <w:pPr>
              <w:pStyle w:val="TableParagraph"/>
              <w:rPr>
                <w:sz w:val="24"/>
              </w:rPr>
            </w:pPr>
          </w:p>
        </w:tc>
      </w:tr>
      <w:tr w:rsidR="004F75DF" w14:paraId="79C9C1E7" w14:textId="77777777">
        <w:trPr>
          <w:trHeight w:val="523"/>
        </w:trPr>
        <w:tc>
          <w:tcPr>
            <w:tcW w:w="3894" w:type="dxa"/>
            <w:gridSpan w:val="2"/>
          </w:tcPr>
          <w:p w14:paraId="674FA873"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48" w:type="dxa"/>
          </w:tcPr>
          <w:p w14:paraId="75FE30DF" w14:textId="77777777" w:rsidR="004F75DF" w:rsidRDefault="0013698B">
            <w:pPr>
              <w:pStyle w:val="TableParagraph"/>
              <w:spacing w:before="140"/>
              <w:ind w:left="201"/>
              <w:jc w:val="center"/>
              <w:rPr>
                <w:sz w:val="24"/>
              </w:rPr>
            </w:pPr>
            <w:r>
              <w:rPr>
                <w:spacing w:val="-10"/>
                <w:sz w:val="24"/>
              </w:rPr>
              <w:t>6</w:t>
            </w:r>
          </w:p>
        </w:tc>
        <w:tc>
          <w:tcPr>
            <w:tcW w:w="4808" w:type="dxa"/>
            <w:gridSpan w:val="3"/>
          </w:tcPr>
          <w:p w14:paraId="33A5C6D6" w14:textId="77777777" w:rsidR="004F75DF" w:rsidRDefault="004F75DF">
            <w:pPr>
              <w:pStyle w:val="TableParagraph"/>
              <w:rPr>
                <w:sz w:val="24"/>
              </w:rPr>
            </w:pPr>
          </w:p>
        </w:tc>
      </w:tr>
      <w:tr w:rsidR="004F75DF" w14:paraId="1B33AE91" w14:textId="77777777">
        <w:trPr>
          <w:trHeight w:val="326"/>
        </w:trPr>
        <w:tc>
          <w:tcPr>
            <w:tcW w:w="9850" w:type="dxa"/>
            <w:gridSpan w:val="6"/>
          </w:tcPr>
          <w:p w14:paraId="4C20A3AB" w14:textId="77777777" w:rsidR="004F75DF" w:rsidRDefault="0013698B">
            <w:pPr>
              <w:pStyle w:val="TableParagraph"/>
              <w:spacing w:before="49" w:line="257" w:lineRule="exact"/>
              <w:ind w:left="237"/>
              <w:rPr>
                <w:b/>
                <w:sz w:val="24"/>
              </w:rPr>
            </w:pPr>
            <w:r>
              <w:rPr>
                <w:b/>
                <w:sz w:val="24"/>
              </w:rPr>
              <w:t>Раздел</w:t>
            </w:r>
            <w:r>
              <w:rPr>
                <w:b/>
                <w:spacing w:val="-4"/>
                <w:sz w:val="24"/>
              </w:rPr>
              <w:t xml:space="preserve"> </w:t>
            </w:r>
            <w:r>
              <w:rPr>
                <w:b/>
                <w:sz w:val="24"/>
              </w:rPr>
              <w:t>2.</w:t>
            </w:r>
            <w:r>
              <w:rPr>
                <w:b/>
                <w:spacing w:val="1"/>
                <w:sz w:val="24"/>
              </w:rPr>
              <w:t xml:space="preserve"> </w:t>
            </w:r>
            <w:r>
              <w:rPr>
                <w:b/>
                <w:sz w:val="24"/>
              </w:rPr>
              <w:t>Гражданин</w:t>
            </w:r>
            <w:r>
              <w:rPr>
                <w:b/>
                <w:spacing w:val="-2"/>
                <w:sz w:val="24"/>
              </w:rPr>
              <w:t xml:space="preserve"> </w:t>
            </w:r>
            <w:r>
              <w:rPr>
                <w:b/>
                <w:sz w:val="24"/>
              </w:rPr>
              <w:t>и</w:t>
            </w:r>
            <w:r>
              <w:rPr>
                <w:b/>
                <w:spacing w:val="-2"/>
                <w:sz w:val="24"/>
              </w:rPr>
              <w:t xml:space="preserve"> государство</w:t>
            </w:r>
          </w:p>
        </w:tc>
      </w:tr>
      <w:tr w:rsidR="004F75DF" w14:paraId="28B6F047" w14:textId="77777777">
        <w:trPr>
          <w:trHeight w:val="878"/>
        </w:trPr>
        <w:tc>
          <w:tcPr>
            <w:tcW w:w="821" w:type="dxa"/>
          </w:tcPr>
          <w:p w14:paraId="28BCA32E" w14:textId="77777777" w:rsidR="004F75DF" w:rsidRDefault="004F75DF">
            <w:pPr>
              <w:pStyle w:val="TableParagraph"/>
              <w:spacing w:before="42"/>
              <w:rPr>
                <w:b/>
                <w:sz w:val="24"/>
              </w:rPr>
            </w:pPr>
          </w:p>
          <w:p w14:paraId="67CCDF85" w14:textId="77777777" w:rsidR="004F75DF" w:rsidRDefault="0013698B">
            <w:pPr>
              <w:pStyle w:val="TableParagraph"/>
              <w:ind w:left="103"/>
              <w:rPr>
                <w:sz w:val="24"/>
              </w:rPr>
            </w:pPr>
            <w:r>
              <w:rPr>
                <w:spacing w:val="-5"/>
                <w:sz w:val="24"/>
              </w:rPr>
              <w:t>2.1</w:t>
            </w:r>
          </w:p>
        </w:tc>
        <w:tc>
          <w:tcPr>
            <w:tcW w:w="3073" w:type="dxa"/>
          </w:tcPr>
          <w:p w14:paraId="39A7D9EB" w14:textId="77777777" w:rsidR="004F75DF" w:rsidRDefault="0013698B">
            <w:pPr>
              <w:pStyle w:val="TableParagraph"/>
              <w:spacing w:before="47" w:line="237" w:lineRule="auto"/>
              <w:ind w:left="237" w:right="158"/>
              <w:rPr>
                <w:sz w:val="24"/>
              </w:rPr>
            </w:pPr>
            <w:r>
              <w:rPr>
                <w:spacing w:val="-2"/>
                <w:sz w:val="24"/>
              </w:rPr>
              <w:t xml:space="preserve">Основы </w:t>
            </w:r>
            <w:r>
              <w:rPr>
                <w:sz w:val="24"/>
              </w:rPr>
              <w:t>конституционного</w:t>
            </w:r>
            <w:r>
              <w:rPr>
                <w:spacing w:val="-15"/>
                <w:sz w:val="24"/>
              </w:rPr>
              <w:t xml:space="preserve"> </w:t>
            </w:r>
            <w:r>
              <w:rPr>
                <w:sz w:val="24"/>
              </w:rPr>
              <w:t>строя</w:t>
            </w:r>
          </w:p>
          <w:p w14:paraId="775FD5B9" w14:textId="77777777" w:rsidR="004F75DF" w:rsidRDefault="0013698B">
            <w:pPr>
              <w:pStyle w:val="TableParagraph"/>
              <w:spacing w:before="4" w:line="262" w:lineRule="exact"/>
              <w:ind w:left="237"/>
              <w:rPr>
                <w:sz w:val="24"/>
              </w:rPr>
            </w:pPr>
            <w:r>
              <w:rPr>
                <w:sz w:val="24"/>
              </w:rPr>
              <w:t>Российской</w:t>
            </w:r>
            <w:r>
              <w:rPr>
                <w:spacing w:val="-4"/>
                <w:sz w:val="24"/>
              </w:rPr>
              <w:t xml:space="preserve"> </w:t>
            </w:r>
            <w:r>
              <w:rPr>
                <w:spacing w:val="-2"/>
                <w:sz w:val="24"/>
              </w:rPr>
              <w:t>Федерации</w:t>
            </w:r>
          </w:p>
        </w:tc>
        <w:tc>
          <w:tcPr>
            <w:tcW w:w="1148" w:type="dxa"/>
          </w:tcPr>
          <w:p w14:paraId="329713BE" w14:textId="77777777" w:rsidR="004F75DF" w:rsidRDefault="004F75DF">
            <w:pPr>
              <w:pStyle w:val="TableParagraph"/>
              <w:spacing w:before="42"/>
              <w:rPr>
                <w:b/>
                <w:sz w:val="24"/>
              </w:rPr>
            </w:pPr>
          </w:p>
          <w:p w14:paraId="68DD2B79" w14:textId="77777777" w:rsidR="004F75DF" w:rsidRDefault="0013698B">
            <w:pPr>
              <w:pStyle w:val="TableParagraph"/>
              <w:ind w:left="201"/>
              <w:jc w:val="center"/>
              <w:rPr>
                <w:sz w:val="24"/>
              </w:rPr>
            </w:pPr>
            <w:r>
              <w:rPr>
                <w:spacing w:val="-10"/>
                <w:sz w:val="24"/>
              </w:rPr>
              <w:t>2</w:t>
            </w:r>
          </w:p>
        </w:tc>
        <w:tc>
          <w:tcPr>
            <w:tcW w:w="1844" w:type="dxa"/>
          </w:tcPr>
          <w:p w14:paraId="07D9BDCB" w14:textId="77777777" w:rsidR="004F75DF" w:rsidRDefault="004F75DF">
            <w:pPr>
              <w:pStyle w:val="TableParagraph"/>
              <w:rPr>
                <w:sz w:val="24"/>
              </w:rPr>
            </w:pPr>
          </w:p>
        </w:tc>
        <w:tc>
          <w:tcPr>
            <w:tcW w:w="1912" w:type="dxa"/>
          </w:tcPr>
          <w:p w14:paraId="4752B963" w14:textId="77777777" w:rsidR="004F75DF" w:rsidRDefault="004F75DF">
            <w:pPr>
              <w:pStyle w:val="TableParagraph"/>
              <w:rPr>
                <w:sz w:val="24"/>
              </w:rPr>
            </w:pPr>
          </w:p>
        </w:tc>
        <w:tc>
          <w:tcPr>
            <w:tcW w:w="1052" w:type="dxa"/>
          </w:tcPr>
          <w:p w14:paraId="4B9EDDFC" w14:textId="77777777" w:rsidR="004F75DF" w:rsidRDefault="004F75DF">
            <w:pPr>
              <w:pStyle w:val="TableParagraph"/>
              <w:rPr>
                <w:sz w:val="24"/>
              </w:rPr>
            </w:pPr>
          </w:p>
        </w:tc>
      </w:tr>
      <w:tr w:rsidR="004F75DF" w14:paraId="75E5F774" w14:textId="77777777">
        <w:trPr>
          <w:trHeight w:val="878"/>
        </w:trPr>
        <w:tc>
          <w:tcPr>
            <w:tcW w:w="821" w:type="dxa"/>
          </w:tcPr>
          <w:p w14:paraId="0D2CA492" w14:textId="77777777" w:rsidR="004F75DF" w:rsidRDefault="004F75DF">
            <w:pPr>
              <w:pStyle w:val="TableParagraph"/>
              <w:spacing w:before="42"/>
              <w:rPr>
                <w:b/>
                <w:sz w:val="24"/>
              </w:rPr>
            </w:pPr>
          </w:p>
          <w:p w14:paraId="04B2212D" w14:textId="77777777" w:rsidR="004F75DF" w:rsidRDefault="0013698B">
            <w:pPr>
              <w:pStyle w:val="TableParagraph"/>
              <w:ind w:left="103"/>
              <w:rPr>
                <w:sz w:val="24"/>
              </w:rPr>
            </w:pPr>
            <w:r>
              <w:rPr>
                <w:spacing w:val="-5"/>
                <w:sz w:val="24"/>
              </w:rPr>
              <w:t>2.2</w:t>
            </w:r>
          </w:p>
        </w:tc>
        <w:tc>
          <w:tcPr>
            <w:tcW w:w="3073" w:type="dxa"/>
          </w:tcPr>
          <w:p w14:paraId="40AF6E4D" w14:textId="77777777" w:rsidR="004F75DF" w:rsidRDefault="0013698B">
            <w:pPr>
              <w:pStyle w:val="TableParagraph"/>
              <w:spacing w:before="47" w:line="237" w:lineRule="auto"/>
              <w:ind w:left="237" w:right="158"/>
              <w:rPr>
                <w:sz w:val="24"/>
              </w:rPr>
            </w:pPr>
            <w:r>
              <w:rPr>
                <w:sz w:val="24"/>
              </w:rPr>
              <w:t>Высшие органы государственной</w:t>
            </w:r>
            <w:r>
              <w:rPr>
                <w:spacing w:val="-15"/>
                <w:sz w:val="24"/>
              </w:rPr>
              <w:t xml:space="preserve"> </w:t>
            </w:r>
            <w:r>
              <w:rPr>
                <w:sz w:val="24"/>
              </w:rPr>
              <w:t>власти</w:t>
            </w:r>
            <w:r>
              <w:rPr>
                <w:spacing w:val="-15"/>
                <w:sz w:val="24"/>
              </w:rPr>
              <w:t xml:space="preserve"> </w:t>
            </w:r>
            <w:r>
              <w:rPr>
                <w:sz w:val="24"/>
              </w:rPr>
              <w:t>в</w:t>
            </w:r>
          </w:p>
          <w:p w14:paraId="2527473B" w14:textId="77777777" w:rsidR="004F75DF" w:rsidRDefault="0013698B">
            <w:pPr>
              <w:pStyle w:val="TableParagraph"/>
              <w:spacing w:before="3" w:line="262" w:lineRule="exact"/>
              <w:ind w:left="237"/>
              <w:rPr>
                <w:sz w:val="24"/>
              </w:rPr>
            </w:pPr>
            <w:r>
              <w:rPr>
                <w:sz w:val="24"/>
              </w:rPr>
              <w:t>Российской</w:t>
            </w:r>
            <w:r>
              <w:rPr>
                <w:spacing w:val="-4"/>
                <w:sz w:val="24"/>
              </w:rPr>
              <w:t xml:space="preserve"> </w:t>
            </w:r>
            <w:r>
              <w:rPr>
                <w:spacing w:val="-2"/>
                <w:sz w:val="24"/>
              </w:rPr>
              <w:t>Федерации</w:t>
            </w:r>
          </w:p>
        </w:tc>
        <w:tc>
          <w:tcPr>
            <w:tcW w:w="1148" w:type="dxa"/>
          </w:tcPr>
          <w:p w14:paraId="6EE4724E" w14:textId="77777777" w:rsidR="004F75DF" w:rsidRDefault="004F75DF">
            <w:pPr>
              <w:pStyle w:val="TableParagraph"/>
              <w:spacing w:before="42"/>
              <w:rPr>
                <w:b/>
                <w:sz w:val="24"/>
              </w:rPr>
            </w:pPr>
          </w:p>
          <w:p w14:paraId="4D020C4D" w14:textId="77777777" w:rsidR="004F75DF" w:rsidRDefault="0013698B">
            <w:pPr>
              <w:pStyle w:val="TableParagraph"/>
              <w:ind w:left="201"/>
              <w:jc w:val="center"/>
              <w:rPr>
                <w:sz w:val="24"/>
              </w:rPr>
            </w:pPr>
            <w:r>
              <w:rPr>
                <w:spacing w:val="-10"/>
                <w:sz w:val="24"/>
              </w:rPr>
              <w:t>2</w:t>
            </w:r>
          </w:p>
        </w:tc>
        <w:tc>
          <w:tcPr>
            <w:tcW w:w="1844" w:type="dxa"/>
          </w:tcPr>
          <w:p w14:paraId="629ECA73" w14:textId="77777777" w:rsidR="004F75DF" w:rsidRDefault="004F75DF">
            <w:pPr>
              <w:pStyle w:val="TableParagraph"/>
              <w:rPr>
                <w:sz w:val="24"/>
              </w:rPr>
            </w:pPr>
          </w:p>
        </w:tc>
        <w:tc>
          <w:tcPr>
            <w:tcW w:w="1912" w:type="dxa"/>
          </w:tcPr>
          <w:p w14:paraId="00C98DE0" w14:textId="77777777" w:rsidR="004F75DF" w:rsidRDefault="004F75DF">
            <w:pPr>
              <w:pStyle w:val="TableParagraph"/>
              <w:rPr>
                <w:sz w:val="24"/>
              </w:rPr>
            </w:pPr>
          </w:p>
        </w:tc>
        <w:tc>
          <w:tcPr>
            <w:tcW w:w="1052" w:type="dxa"/>
          </w:tcPr>
          <w:p w14:paraId="4F5473A9" w14:textId="77777777" w:rsidR="004F75DF" w:rsidRDefault="004F75DF">
            <w:pPr>
              <w:pStyle w:val="TableParagraph"/>
              <w:rPr>
                <w:sz w:val="24"/>
              </w:rPr>
            </w:pPr>
          </w:p>
        </w:tc>
      </w:tr>
      <w:tr w:rsidR="004F75DF" w14:paraId="1B233EEB" w14:textId="77777777">
        <w:trPr>
          <w:trHeight w:val="1157"/>
        </w:trPr>
        <w:tc>
          <w:tcPr>
            <w:tcW w:w="821" w:type="dxa"/>
          </w:tcPr>
          <w:p w14:paraId="12531960" w14:textId="77777777" w:rsidR="004F75DF" w:rsidRDefault="004F75DF">
            <w:pPr>
              <w:pStyle w:val="TableParagraph"/>
              <w:spacing w:before="181"/>
              <w:rPr>
                <w:b/>
                <w:sz w:val="24"/>
              </w:rPr>
            </w:pPr>
          </w:p>
          <w:p w14:paraId="190131A6" w14:textId="77777777" w:rsidR="004F75DF" w:rsidRDefault="0013698B">
            <w:pPr>
              <w:pStyle w:val="TableParagraph"/>
              <w:spacing w:before="1"/>
              <w:ind w:left="103"/>
              <w:rPr>
                <w:sz w:val="24"/>
              </w:rPr>
            </w:pPr>
            <w:r>
              <w:rPr>
                <w:spacing w:val="-5"/>
                <w:sz w:val="24"/>
              </w:rPr>
              <w:t>2.3</w:t>
            </w:r>
          </w:p>
        </w:tc>
        <w:tc>
          <w:tcPr>
            <w:tcW w:w="3073" w:type="dxa"/>
          </w:tcPr>
          <w:p w14:paraId="5DDA6281" w14:textId="77777777" w:rsidR="004F75DF" w:rsidRDefault="0013698B">
            <w:pPr>
              <w:pStyle w:val="TableParagraph"/>
              <w:spacing w:before="44"/>
              <w:ind w:left="237" w:right="158"/>
              <w:rPr>
                <w:sz w:val="24"/>
              </w:rPr>
            </w:pPr>
            <w:r>
              <w:rPr>
                <w:spacing w:val="-2"/>
                <w:sz w:val="24"/>
              </w:rPr>
              <w:t xml:space="preserve">Государственно- территориальное </w:t>
            </w:r>
            <w:r>
              <w:rPr>
                <w:sz w:val="24"/>
              </w:rPr>
              <w:t>устройство</w:t>
            </w:r>
            <w:r>
              <w:rPr>
                <w:spacing w:val="-15"/>
                <w:sz w:val="24"/>
              </w:rPr>
              <w:t xml:space="preserve"> </w:t>
            </w:r>
            <w:r>
              <w:rPr>
                <w:sz w:val="24"/>
              </w:rPr>
              <w:t>Российской</w:t>
            </w:r>
          </w:p>
          <w:p w14:paraId="1E01C75B" w14:textId="77777777" w:rsidR="004F75DF" w:rsidRDefault="0013698B">
            <w:pPr>
              <w:pStyle w:val="TableParagraph"/>
              <w:spacing w:line="264" w:lineRule="exact"/>
              <w:ind w:left="237"/>
              <w:rPr>
                <w:sz w:val="24"/>
              </w:rPr>
            </w:pPr>
            <w:r>
              <w:rPr>
                <w:spacing w:val="-2"/>
                <w:sz w:val="24"/>
              </w:rPr>
              <w:t>Федерации</w:t>
            </w:r>
          </w:p>
        </w:tc>
        <w:tc>
          <w:tcPr>
            <w:tcW w:w="1148" w:type="dxa"/>
          </w:tcPr>
          <w:p w14:paraId="4549B564" w14:textId="77777777" w:rsidR="004F75DF" w:rsidRDefault="004F75DF">
            <w:pPr>
              <w:pStyle w:val="TableParagraph"/>
              <w:spacing w:before="181"/>
              <w:rPr>
                <w:b/>
                <w:sz w:val="24"/>
              </w:rPr>
            </w:pPr>
          </w:p>
          <w:p w14:paraId="37C0942C" w14:textId="77777777" w:rsidR="004F75DF" w:rsidRDefault="0013698B">
            <w:pPr>
              <w:pStyle w:val="TableParagraph"/>
              <w:spacing w:before="1"/>
              <w:ind w:left="201"/>
              <w:jc w:val="center"/>
              <w:rPr>
                <w:sz w:val="24"/>
              </w:rPr>
            </w:pPr>
            <w:r>
              <w:rPr>
                <w:spacing w:val="-10"/>
                <w:sz w:val="24"/>
              </w:rPr>
              <w:t>2</w:t>
            </w:r>
          </w:p>
        </w:tc>
        <w:tc>
          <w:tcPr>
            <w:tcW w:w="1844" w:type="dxa"/>
          </w:tcPr>
          <w:p w14:paraId="72012377" w14:textId="77777777" w:rsidR="004F75DF" w:rsidRDefault="004F75DF">
            <w:pPr>
              <w:pStyle w:val="TableParagraph"/>
              <w:rPr>
                <w:sz w:val="24"/>
              </w:rPr>
            </w:pPr>
          </w:p>
        </w:tc>
        <w:tc>
          <w:tcPr>
            <w:tcW w:w="1912" w:type="dxa"/>
          </w:tcPr>
          <w:p w14:paraId="30BA7103" w14:textId="77777777" w:rsidR="004F75DF" w:rsidRDefault="004F75DF">
            <w:pPr>
              <w:pStyle w:val="TableParagraph"/>
              <w:rPr>
                <w:sz w:val="24"/>
              </w:rPr>
            </w:pPr>
          </w:p>
        </w:tc>
        <w:tc>
          <w:tcPr>
            <w:tcW w:w="1052" w:type="dxa"/>
          </w:tcPr>
          <w:p w14:paraId="7B8E3F67" w14:textId="77777777" w:rsidR="004F75DF" w:rsidRDefault="004F75DF">
            <w:pPr>
              <w:pStyle w:val="TableParagraph"/>
              <w:rPr>
                <w:sz w:val="24"/>
              </w:rPr>
            </w:pPr>
          </w:p>
        </w:tc>
      </w:tr>
      <w:tr w:rsidR="004F75DF" w14:paraId="7734AA6F" w14:textId="77777777">
        <w:trPr>
          <w:trHeight w:val="1152"/>
        </w:trPr>
        <w:tc>
          <w:tcPr>
            <w:tcW w:w="821" w:type="dxa"/>
          </w:tcPr>
          <w:p w14:paraId="32317173" w14:textId="77777777" w:rsidR="004F75DF" w:rsidRDefault="004F75DF">
            <w:pPr>
              <w:pStyle w:val="TableParagraph"/>
              <w:spacing w:before="176"/>
              <w:rPr>
                <w:b/>
                <w:sz w:val="24"/>
              </w:rPr>
            </w:pPr>
          </w:p>
          <w:p w14:paraId="2DDA0578" w14:textId="77777777" w:rsidR="004F75DF" w:rsidRDefault="0013698B">
            <w:pPr>
              <w:pStyle w:val="TableParagraph"/>
              <w:ind w:left="103"/>
              <w:rPr>
                <w:sz w:val="24"/>
              </w:rPr>
            </w:pPr>
            <w:r>
              <w:rPr>
                <w:spacing w:val="-5"/>
                <w:sz w:val="24"/>
              </w:rPr>
              <w:t>2.4</w:t>
            </w:r>
          </w:p>
        </w:tc>
        <w:tc>
          <w:tcPr>
            <w:tcW w:w="3073" w:type="dxa"/>
          </w:tcPr>
          <w:p w14:paraId="2010AB61" w14:textId="77777777" w:rsidR="004F75DF" w:rsidRDefault="0013698B">
            <w:pPr>
              <w:pStyle w:val="TableParagraph"/>
              <w:spacing w:before="40"/>
              <w:ind w:left="237" w:right="158"/>
              <w:rPr>
                <w:sz w:val="24"/>
              </w:rPr>
            </w:pPr>
            <w:r>
              <w:rPr>
                <w:sz w:val="24"/>
              </w:rPr>
              <w:t>Конституция</w:t>
            </w:r>
            <w:r>
              <w:rPr>
                <w:spacing w:val="-15"/>
                <w:sz w:val="24"/>
              </w:rPr>
              <w:t xml:space="preserve"> </w:t>
            </w:r>
            <w:r>
              <w:rPr>
                <w:sz w:val="24"/>
              </w:rPr>
              <w:t>Российской Федерации о правовом статусе человека и</w:t>
            </w:r>
          </w:p>
          <w:p w14:paraId="3A8B7976" w14:textId="77777777" w:rsidR="004F75DF" w:rsidRDefault="0013698B">
            <w:pPr>
              <w:pStyle w:val="TableParagraph"/>
              <w:spacing w:before="2" w:line="262" w:lineRule="exact"/>
              <w:ind w:left="237"/>
              <w:rPr>
                <w:sz w:val="24"/>
              </w:rPr>
            </w:pPr>
            <w:r>
              <w:rPr>
                <w:spacing w:val="-2"/>
                <w:sz w:val="24"/>
              </w:rPr>
              <w:t>гражданина</w:t>
            </w:r>
          </w:p>
        </w:tc>
        <w:tc>
          <w:tcPr>
            <w:tcW w:w="1148" w:type="dxa"/>
          </w:tcPr>
          <w:p w14:paraId="13BF79D0" w14:textId="77777777" w:rsidR="004F75DF" w:rsidRDefault="004F75DF">
            <w:pPr>
              <w:pStyle w:val="TableParagraph"/>
              <w:spacing w:before="176"/>
              <w:rPr>
                <w:b/>
                <w:sz w:val="24"/>
              </w:rPr>
            </w:pPr>
          </w:p>
          <w:p w14:paraId="33B0E127" w14:textId="77777777" w:rsidR="004F75DF" w:rsidRDefault="0013698B">
            <w:pPr>
              <w:pStyle w:val="TableParagraph"/>
              <w:ind w:left="201"/>
              <w:jc w:val="center"/>
              <w:rPr>
                <w:sz w:val="24"/>
              </w:rPr>
            </w:pPr>
            <w:r>
              <w:rPr>
                <w:spacing w:val="-10"/>
                <w:sz w:val="24"/>
              </w:rPr>
              <w:t>2</w:t>
            </w:r>
          </w:p>
        </w:tc>
        <w:tc>
          <w:tcPr>
            <w:tcW w:w="1844" w:type="dxa"/>
          </w:tcPr>
          <w:p w14:paraId="23BA5EAD" w14:textId="77777777" w:rsidR="004F75DF" w:rsidRDefault="004F75DF">
            <w:pPr>
              <w:pStyle w:val="TableParagraph"/>
              <w:rPr>
                <w:sz w:val="24"/>
              </w:rPr>
            </w:pPr>
          </w:p>
        </w:tc>
        <w:tc>
          <w:tcPr>
            <w:tcW w:w="1912" w:type="dxa"/>
          </w:tcPr>
          <w:p w14:paraId="3FCECD97" w14:textId="77777777" w:rsidR="004F75DF" w:rsidRDefault="004F75DF">
            <w:pPr>
              <w:pStyle w:val="TableParagraph"/>
              <w:rPr>
                <w:sz w:val="24"/>
              </w:rPr>
            </w:pPr>
          </w:p>
        </w:tc>
        <w:tc>
          <w:tcPr>
            <w:tcW w:w="1052" w:type="dxa"/>
          </w:tcPr>
          <w:p w14:paraId="7BB20347" w14:textId="77777777" w:rsidR="004F75DF" w:rsidRDefault="004F75DF">
            <w:pPr>
              <w:pStyle w:val="TableParagraph"/>
              <w:rPr>
                <w:sz w:val="24"/>
              </w:rPr>
            </w:pPr>
          </w:p>
        </w:tc>
      </w:tr>
      <w:tr w:rsidR="004F75DF" w14:paraId="2D02AFA2" w14:textId="77777777">
        <w:trPr>
          <w:trHeight w:val="527"/>
        </w:trPr>
        <w:tc>
          <w:tcPr>
            <w:tcW w:w="3894" w:type="dxa"/>
            <w:gridSpan w:val="2"/>
          </w:tcPr>
          <w:p w14:paraId="3A7B570A"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48" w:type="dxa"/>
          </w:tcPr>
          <w:p w14:paraId="28C6F812" w14:textId="77777777" w:rsidR="004F75DF" w:rsidRDefault="0013698B">
            <w:pPr>
              <w:pStyle w:val="TableParagraph"/>
              <w:spacing w:before="140"/>
              <w:ind w:left="201"/>
              <w:jc w:val="center"/>
              <w:rPr>
                <w:sz w:val="24"/>
              </w:rPr>
            </w:pPr>
            <w:r>
              <w:rPr>
                <w:spacing w:val="-10"/>
                <w:sz w:val="24"/>
              </w:rPr>
              <w:t>8</w:t>
            </w:r>
          </w:p>
        </w:tc>
        <w:tc>
          <w:tcPr>
            <w:tcW w:w="4808" w:type="dxa"/>
            <w:gridSpan w:val="3"/>
          </w:tcPr>
          <w:p w14:paraId="7427916B" w14:textId="77777777" w:rsidR="004F75DF" w:rsidRDefault="004F75DF">
            <w:pPr>
              <w:pStyle w:val="TableParagraph"/>
              <w:rPr>
                <w:sz w:val="24"/>
              </w:rPr>
            </w:pPr>
          </w:p>
        </w:tc>
      </w:tr>
      <w:tr w:rsidR="004F75DF" w14:paraId="58E9D610" w14:textId="77777777">
        <w:trPr>
          <w:trHeight w:val="326"/>
        </w:trPr>
        <w:tc>
          <w:tcPr>
            <w:tcW w:w="9850" w:type="dxa"/>
            <w:gridSpan w:val="6"/>
          </w:tcPr>
          <w:p w14:paraId="5B1893C5" w14:textId="77777777" w:rsidR="004F75DF" w:rsidRDefault="0013698B">
            <w:pPr>
              <w:pStyle w:val="TableParagraph"/>
              <w:spacing w:before="44" w:line="262" w:lineRule="exact"/>
              <w:ind w:left="237"/>
              <w:rPr>
                <w:b/>
                <w:sz w:val="24"/>
              </w:rPr>
            </w:pPr>
            <w:r>
              <w:rPr>
                <w:b/>
                <w:sz w:val="24"/>
              </w:rPr>
              <w:t>Раздел</w:t>
            </w:r>
            <w:r>
              <w:rPr>
                <w:b/>
                <w:spacing w:val="-3"/>
                <w:sz w:val="24"/>
              </w:rPr>
              <w:t xml:space="preserve"> </w:t>
            </w:r>
            <w:r>
              <w:rPr>
                <w:b/>
                <w:sz w:val="24"/>
              </w:rPr>
              <w:t>3.</w:t>
            </w:r>
            <w:r>
              <w:rPr>
                <w:b/>
                <w:spacing w:val="1"/>
                <w:sz w:val="24"/>
              </w:rPr>
              <w:t xml:space="preserve"> </w:t>
            </w:r>
            <w:r>
              <w:rPr>
                <w:b/>
                <w:sz w:val="24"/>
              </w:rPr>
              <w:t>Человек</w:t>
            </w:r>
            <w:r>
              <w:rPr>
                <w:b/>
                <w:spacing w:val="-1"/>
                <w:sz w:val="24"/>
              </w:rPr>
              <w:t xml:space="preserve"> </w:t>
            </w:r>
            <w:r>
              <w:rPr>
                <w:b/>
                <w:sz w:val="24"/>
              </w:rPr>
              <w:t>в</w:t>
            </w:r>
            <w:r>
              <w:rPr>
                <w:b/>
                <w:spacing w:val="-2"/>
                <w:sz w:val="24"/>
              </w:rPr>
              <w:t xml:space="preserve"> </w:t>
            </w:r>
            <w:r>
              <w:rPr>
                <w:b/>
                <w:sz w:val="24"/>
              </w:rPr>
              <w:t>системе</w:t>
            </w:r>
            <w:r>
              <w:rPr>
                <w:b/>
                <w:spacing w:val="-2"/>
                <w:sz w:val="24"/>
              </w:rPr>
              <w:t xml:space="preserve"> </w:t>
            </w:r>
            <w:r>
              <w:rPr>
                <w:b/>
                <w:sz w:val="24"/>
              </w:rPr>
              <w:t>социальных</w:t>
            </w:r>
            <w:r>
              <w:rPr>
                <w:b/>
                <w:spacing w:val="-6"/>
                <w:sz w:val="24"/>
              </w:rPr>
              <w:t xml:space="preserve"> </w:t>
            </w:r>
            <w:r>
              <w:rPr>
                <w:b/>
                <w:spacing w:val="-2"/>
                <w:sz w:val="24"/>
              </w:rPr>
              <w:t>отношений</w:t>
            </w:r>
          </w:p>
        </w:tc>
      </w:tr>
      <w:tr w:rsidR="004F75DF" w14:paraId="6D2698BC" w14:textId="77777777">
        <w:trPr>
          <w:trHeight w:val="599"/>
        </w:trPr>
        <w:tc>
          <w:tcPr>
            <w:tcW w:w="821" w:type="dxa"/>
          </w:tcPr>
          <w:p w14:paraId="1DC61A6D" w14:textId="77777777" w:rsidR="004F75DF" w:rsidRDefault="0013698B">
            <w:pPr>
              <w:pStyle w:val="TableParagraph"/>
              <w:spacing w:before="179"/>
              <w:ind w:left="103"/>
              <w:rPr>
                <w:sz w:val="24"/>
              </w:rPr>
            </w:pPr>
            <w:r>
              <w:rPr>
                <w:spacing w:val="-5"/>
                <w:sz w:val="24"/>
              </w:rPr>
              <w:t>3.1</w:t>
            </w:r>
          </w:p>
        </w:tc>
        <w:tc>
          <w:tcPr>
            <w:tcW w:w="3073" w:type="dxa"/>
          </w:tcPr>
          <w:p w14:paraId="53F08FAE" w14:textId="77777777" w:rsidR="004F75DF" w:rsidRDefault="0013698B">
            <w:pPr>
              <w:pStyle w:val="TableParagraph"/>
              <w:spacing w:before="20" w:line="280" w:lineRule="atLeast"/>
              <w:ind w:left="237" w:right="158"/>
              <w:rPr>
                <w:sz w:val="24"/>
              </w:rPr>
            </w:pPr>
            <w:r>
              <w:rPr>
                <w:sz w:val="24"/>
              </w:rPr>
              <w:t>Социальные</w:t>
            </w:r>
            <w:r>
              <w:rPr>
                <w:spacing w:val="-15"/>
                <w:sz w:val="24"/>
              </w:rPr>
              <w:t xml:space="preserve"> </w:t>
            </w:r>
            <w:r>
              <w:rPr>
                <w:sz w:val="24"/>
              </w:rPr>
              <w:t>общности</w:t>
            </w:r>
            <w:r>
              <w:rPr>
                <w:spacing w:val="-15"/>
                <w:sz w:val="24"/>
              </w:rPr>
              <w:t xml:space="preserve"> </w:t>
            </w:r>
            <w:r>
              <w:rPr>
                <w:sz w:val="24"/>
              </w:rPr>
              <w:t xml:space="preserve">и </w:t>
            </w:r>
            <w:r>
              <w:rPr>
                <w:spacing w:val="-2"/>
                <w:sz w:val="24"/>
              </w:rPr>
              <w:t>группы</w:t>
            </w:r>
          </w:p>
        </w:tc>
        <w:tc>
          <w:tcPr>
            <w:tcW w:w="1148" w:type="dxa"/>
          </w:tcPr>
          <w:p w14:paraId="4EC4D602" w14:textId="77777777" w:rsidR="004F75DF" w:rsidRDefault="0013698B">
            <w:pPr>
              <w:pStyle w:val="TableParagraph"/>
              <w:spacing w:before="179"/>
              <w:ind w:left="201"/>
              <w:jc w:val="center"/>
              <w:rPr>
                <w:sz w:val="24"/>
              </w:rPr>
            </w:pPr>
            <w:r>
              <w:rPr>
                <w:spacing w:val="-10"/>
                <w:sz w:val="24"/>
              </w:rPr>
              <w:t>2</w:t>
            </w:r>
          </w:p>
        </w:tc>
        <w:tc>
          <w:tcPr>
            <w:tcW w:w="1844" w:type="dxa"/>
          </w:tcPr>
          <w:p w14:paraId="7052F5B9" w14:textId="77777777" w:rsidR="004F75DF" w:rsidRDefault="004F75DF">
            <w:pPr>
              <w:pStyle w:val="TableParagraph"/>
              <w:rPr>
                <w:sz w:val="24"/>
              </w:rPr>
            </w:pPr>
          </w:p>
        </w:tc>
        <w:tc>
          <w:tcPr>
            <w:tcW w:w="1912" w:type="dxa"/>
          </w:tcPr>
          <w:p w14:paraId="39A9A2BC" w14:textId="77777777" w:rsidR="004F75DF" w:rsidRDefault="004F75DF">
            <w:pPr>
              <w:pStyle w:val="TableParagraph"/>
              <w:rPr>
                <w:sz w:val="24"/>
              </w:rPr>
            </w:pPr>
          </w:p>
        </w:tc>
        <w:tc>
          <w:tcPr>
            <w:tcW w:w="1052" w:type="dxa"/>
          </w:tcPr>
          <w:p w14:paraId="3BD4C8C2" w14:textId="77777777" w:rsidR="004F75DF" w:rsidRDefault="004F75DF">
            <w:pPr>
              <w:pStyle w:val="TableParagraph"/>
              <w:rPr>
                <w:sz w:val="24"/>
              </w:rPr>
            </w:pPr>
          </w:p>
        </w:tc>
      </w:tr>
      <w:tr w:rsidR="004F75DF" w14:paraId="18202744" w14:textId="77777777">
        <w:trPr>
          <w:trHeight w:val="878"/>
        </w:trPr>
        <w:tc>
          <w:tcPr>
            <w:tcW w:w="821" w:type="dxa"/>
          </w:tcPr>
          <w:p w14:paraId="7CBE5177" w14:textId="77777777" w:rsidR="004F75DF" w:rsidRDefault="004F75DF">
            <w:pPr>
              <w:pStyle w:val="TableParagraph"/>
              <w:spacing w:before="42"/>
              <w:rPr>
                <w:b/>
                <w:sz w:val="24"/>
              </w:rPr>
            </w:pPr>
          </w:p>
          <w:p w14:paraId="2C483519" w14:textId="77777777" w:rsidR="004F75DF" w:rsidRDefault="0013698B">
            <w:pPr>
              <w:pStyle w:val="TableParagraph"/>
              <w:spacing w:before="1"/>
              <w:ind w:left="103"/>
              <w:rPr>
                <w:sz w:val="24"/>
              </w:rPr>
            </w:pPr>
            <w:r>
              <w:rPr>
                <w:spacing w:val="-5"/>
                <w:sz w:val="24"/>
              </w:rPr>
              <w:t>3.2</w:t>
            </w:r>
          </w:p>
        </w:tc>
        <w:tc>
          <w:tcPr>
            <w:tcW w:w="3073" w:type="dxa"/>
          </w:tcPr>
          <w:p w14:paraId="6929C517" w14:textId="77777777" w:rsidR="004F75DF" w:rsidRDefault="0013698B">
            <w:pPr>
              <w:pStyle w:val="TableParagraph"/>
              <w:spacing w:before="47" w:line="237" w:lineRule="auto"/>
              <w:ind w:left="237" w:right="288"/>
              <w:rPr>
                <w:sz w:val="24"/>
              </w:rPr>
            </w:pPr>
            <w:r>
              <w:rPr>
                <w:sz w:val="24"/>
              </w:rPr>
              <w:t>Статусы и роли. Социализация</w:t>
            </w:r>
            <w:r>
              <w:rPr>
                <w:spacing w:val="-15"/>
                <w:sz w:val="24"/>
              </w:rPr>
              <w:t xml:space="preserve"> </w:t>
            </w:r>
            <w:r>
              <w:rPr>
                <w:sz w:val="24"/>
              </w:rPr>
              <w:t>личности.</w:t>
            </w:r>
          </w:p>
          <w:p w14:paraId="027AE85D" w14:textId="77777777" w:rsidR="004F75DF" w:rsidRDefault="0013698B">
            <w:pPr>
              <w:pStyle w:val="TableParagraph"/>
              <w:spacing w:before="4" w:line="262" w:lineRule="exact"/>
              <w:ind w:left="237"/>
              <w:rPr>
                <w:sz w:val="24"/>
              </w:rPr>
            </w:pPr>
            <w:r>
              <w:rPr>
                <w:sz w:val="24"/>
              </w:rPr>
              <w:t>Семья</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pacing w:val="-2"/>
                <w:sz w:val="24"/>
              </w:rPr>
              <w:t>функции</w:t>
            </w:r>
          </w:p>
        </w:tc>
        <w:tc>
          <w:tcPr>
            <w:tcW w:w="1148" w:type="dxa"/>
          </w:tcPr>
          <w:p w14:paraId="4030E591" w14:textId="77777777" w:rsidR="004F75DF" w:rsidRDefault="004F75DF">
            <w:pPr>
              <w:pStyle w:val="TableParagraph"/>
              <w:spacing w:before="42"/>
              <w:rPr>
                <w:b/>
                <w:sz w:val="24"/>
              </w:rPr>
            </w:pPr>
          </w:p>
          <w:p w14:paraId="2EE3C4D8" w14:textId="77777777" w:rsidR="004F75DF" w:rsidRDefault="0013698B">
            <w:pPr>
              <w:pStyle w:val="TableParagraph"/>
              <w:spacing w:before="1"/>
              <w:ind w:left="201"/>
              <w:jc w:val="center"/>
              <w:rPr>
                <w:sz w:val="24"/>
              </w:rPr>
            </w:pPr>
            <w:r>
              <w:rPr>
                <w:spacing w:val="-10"/>
                <w:sz w:val="24"/>
              </w:rPr>
              <w:t>4</w:t>
            </w:r>
          </w:p>
        </w:tc>
        <w:tc>
          <w:tcPr>
            <w:tcW w:w="1844" w:type="dxa"/>
          </w:tcPr>
          <w:p w14:paraId="730362CA" w14:textId="77777777" w:rsidR="004F75DF" w:rsidRDefault="004F75DF">
            <w:pPr>
              <w:pStyle w:val="TableParagraph"/>
              <w:rPr>
                <w:sz w:val="24"/>
              </w:rPr>
            </w:pPr>
          </w:p>
        </w:tc>
        <w:tc>
          <w:tcPr>
            <w:tcW w:w="1912" w:type="dxa"/>
          </w:tcPr>
          <w:p w14:paraId="63F1D4CB" w14:textId="77777777" w:rsidR="004F75DF" w:rsidRDefault="004F75DF">
            <w:pPr>
              <w:pStyle w:val="TableParagraph"/>
              <w:rPr>
                <w:sz w:val="24"/>
              </w:rPr>
            </w:pPr>
          </w:p>
        </w:tc>
        <w:tc>
          <w:tcPr>
            <w:tcW w:w="1052" w:type="dxa"/>
          </w:tcPr>
          <w:p w14:paraId="4F7D61DC" w14:textId="77777777" w:rsidR="004F75DF" w:rsidRDefault="004F75DF">
            <w:pPr>
              <w:pStyle w:val="TableParagraph"/>
              <w:rPr>
                <w:sz w:val="24"/>
              </w:rPr>
            </w:pPr>
          </w:p>
        </w:tc>
      </w:tr>
      <w:tr w:rsidR="004F75DF" w14:paraId="6B2B22D3" w14:textId="77777777">
        <w:trPr>
          <w:trHeight w:val="1152"/>
        </w:trPr>
        <w:tc>
          <w:tcPr>
            <w:tcW w:w="821" w:type="dxa"/>
          </w:tcPr>
          <w:p w14:paraId="248F1639" w14:textId="77777777" w:rsidR="004F75DF" w:rsidRDefault="004F75DF">
            <w:pPr>
              <w:pStyle w:val="TableParagraph"/>
              <w:spacing w:before="181"/>
              <w:rPr>
                <w:b/>
                <w:sz w:val="24"/>
              </w:rPr>
            </w:pPr>
          </w:p>
          <w:p w14:paraId="20545D3A" w14:textId="77777777" w:rsidR="004F75DF" w:rsidRDefault="0013698B">
            <w:pPr>
              <w:pStyle w:val="TableParagraph"/>
              <w:ind w:left="103"/>
              <w:rPr>
                <w:sz w:val="24"/>
              </w:rPr>
            </w:pPr>
            <w:r>
              <w:rPr>
                <w:spacing w:val="-5"/>
                <w:sz w:val="24"/>
              </w:rPr>
              <w:t>3.3</w:t>
            </w:r>
          </w:p>
        </w:tc>
        <w:tc>
          <w:tcPr>
            <w:tcW w:w="3073" w:type="dxa"/>
          </w:tcPr>
          <w:p w14:paraId="5F894FB6" w14:textId="77777777" w:rsidR="004F75DF" w:rsidRDefault="0013698B">
            <w:pPr>
              <w:pStyle w:val="TableParagraph"/>
              <w:spacing w:before="40"/>
              <w:ind w:left="237" w:right="387"/>
              <w:rPr>
                <w:sz w:val="24"/>
              </w:rPr>
            </w:pPr>
            <w:r>
              <w:rPr>
                <w:sz w:val="24"/>
              </w:rPr>
              <w:t>Этносы и нации в современном</w:t>
            </w:r>
            <w:r>
              <w:rPr>
                <w:spacing w:val="-15"/>
                <w:sz w:val="24"/>
              </w:rPr>
              <w:t xml:space="preserve"> </w:t>
            </w:r>
            <w:r>
              <w:rPr>
                <w:sz w:val="24"/>
              </w:rPr>
              <w:t>обществе. Социальная политика</w:t>
            </w:r>
          </w:p>
          <w:p w14:paraId="31C3EA8F" w14:textId="77777777" w:rsidR="004F75DF" w:rsidRDefault="0013698B">
            <w:pPr>
              <w:pStyle w:val="TableParagraph"/>
              <w:spacing w:before="2" w:line="262" w:lineRule="exact"/>
              <w:ind w:left="237"/>
              <w:rPr>
                <w:sz w:val="24"/>
              </w:rPr>
            </w:pPr>
            <w:r>
              <w:rPr>
                <w:sz w:val="24"/>
              </w:rPr>
              <w:t>Российского</w:t>
            </w:r>
            <w:r>
              <w:rPr>
                <w:spacing w:val="-3"/>
                <w:sz w:val="24"/>
              </w:rPr>
              <w:t xml:space="preserve"> </w:t>
            </w:r>
            <w:r>
              <w:rPr>
                <w:spacing w:val="-2"/>
                <w:sz w:val="24"/>
              </w:rPr>
              <w:t>государства</w:t>
            </w:r>
          </w:p>
        </w:tc>
        <w:tc>
          <w:tcPr>
            <w:tcW w:w="1148" w:type="dxa"/>
          </w:tcPr>
          <w:p w14:paraId="440A49F0" w14:textId="77777777" w:rsidR="004F75DF" w:rsidRDefault="004F75DF">
            <w:pPr>
              <w:pStyle w:val="TableParagraph"/>
              <w:spacing w:before="181"/>
              <w:rPr>
                <w:b/>
                <w:sz w:val="24"/>
              </w:rPr>
            </w:pPr>
          </w:p>
          <w:p w14:paraId="59C35BCB" w14:textId="77777777" w:rsidR="004F75DF" w:rsidRDefault="0013698B">
            <w:pPr>
              <w:pStyle w:val="TableParagraph"/>
              <w:ind w:left="201"/>
              <w:jc w:val="center"/>
              <w:rPr>
                <w:sz w:val="24"/>
              </w:rPr>
            </w:pPr>
            <w:r>
              <w:rPr>
                <w:spacing w:val="-10"/>
                <w:sz w:val="24"/>
              </w:rPr>
              <w:t>3</w:t>
            </w:r>
          </w:p>
        </w:tc>
        <w:tc>
          <w:tcPr>
            <w:tcW w:w="1844" w:type="dxa"/>
          </w:tcPr>
          <w:p w14:paraId="36A57242" w14:textId="77777777" w:rsidR="004F75DF" w:rsidRDefault="004F75DF">
            <w:pPr>
              <w:pStyle w:val="TableParagraph"/>
              <w:rPr>
                <w:sz w:val="24"/>
              </w:rPr>
            </w:pPr>
          </w:p>
        </w:tc>
        <w:tc>
          <w:tcPr>
            <w:tcW w:w="1912" w:type="dxa"/>
          </w:tcPr>
          <w:p w14:paraId="041D1CF4" w14:textId="77777777" w:rsidR="004F75DF" w:rsidRDefault="004F75DF">
            <w:pPr>
              <w:pStyle w:val="TableParagraph"/>
              <w:rPr>
                <w:sz w:val="24"/>
              </w:rPr>
            </w:pPr>
          </w:p>
        </w:tc>
        <w:tc>
          <w:tcPr>
            <w:tcW w:w="1052" w:type="dxa"/>
          </w:tcPr>
          <w:p w14:paraId="6BEC8159" w14:textId="77777777" w:rsidR="004F75DF" w:rsidRDefault="004F75DF">
            <w:pPr>
              <w:pStyle w:val="TableParagraph"/>
              <w:rPr>
                <w:sz w:val="24"/>
              </w:rPr>
            </w:pPr>
          </w:p>
        </w:tc>
      </w:tr>
      <w:tr w:rsidR="004F75DF" w14:paraId="05F7FDA2" w14:textId="77777777">
        <w:trPr>
          <w:trHeight w:val="878"/>
        </w:trPr>
        <w:tc>
          <w:tcPr>
            <w:tcW w:w="821" w:type="dxa"/>
          </w:tcPr>
          <w:p w14:paraId="70E3DD47" w14:textId="77777777" w:rsidR="004F75DF" w:rsidRDefault="004F75DF">
            <w:pPr>
              <w:pStyle w:val="TableParagraph"/>
              <w:spacing w:before="42"/>
              <w:rPr>
                <w:b/>
                <w:sz w:val="24"/>
              </w:rPr>
            </w:pPr>
          </w:p>
          <w:p w14:paraId="70ACEAE5" w14:textId="77777777" w:rsidR="004F75DF" w:rsidRDefault="0013698B">
            <w:pPr>
              <w:pStyle w:val="TableParagraph"/>
              <w:ind w:left="103"/>
              <w:rPr>
                <w:sz w:val="24"/>
              </w:rPr>
            </w:pPr>
            <w:r>
              <w:rPr>
                <w:spacing w:val="-5"/>
                <w:sz w:val="24"/>
              </w:rPr>
              <w:t>3.4</w:t>
            </w:r>
          </w:p>
        </w:tc>
        <w:tc>
          <w:tcPr>
            <w:tcW w:w="3073" w:type="dxa"/>
          </w:tcPr>
          <w:p w14:paraId="34BC4801" w14:textId="77777777" w:rsidR="004F75DF" w:rsidRDefault="0013698B">
            <w:pPr>
              <w:pStyle w:val="TableParagraph"/>
              <w:spacing w:before="47" w:line="237" w:lineRule="auto"/>
              <w:ind w:left="237" w:right="158"/>
              <w:rPr>
                <w:sz w:val="24"/>
              </w:rPr>
            </w:pPr>
            <w:r>
              <w:rPr>
                <w:spacing w:val="-2"/>
                <w:sz w:val="24"/>
              </w:rPr>
              <w:t xml:space="preserve">Отклоняющееся </w:t>
            </w:r>
            <w:r>
              <w:rPr>
                <w:sz w:val="24"/>
              </w:rPr>
              <w:t>поведение</w:t>
            </w:r>
            <w:r>
              <w:rPr>
                <w:spacing w:val="-15"/>
                <w:sz w:val="24"/>
              </w:rPr>
              <w:t xml:space="preserve"> </w:t>
            </w:r>
            <w:r>
              <w:rPr>
                <w:sz w:val="24"/>
              </w:rPr>
              <w:t>и</w:t>
            </w:r>
            <w:r>
              <w:rPr>
                <w:spacing w:val="-15"/>
                <w:sz w:val="24"/>
              </w:rPr>
              <w:t xml:space="preserve"> </w:t>
            </w:r>
            <w:r>
              <w:rPr>
                <w:sz w:val="24"/>
              </w:rPr>
              <w:t>здоровый</w:t>
            </w:r>
          </w:p>
          <w:p w14:paraId="36232F19" w14:textId="77777777" w:rsidR="004F75DF" w:rsidRDefault="0013698B">
            <w:pPr>
              <w:pStyle w:val="TableParagraph"/>
              <w:spacing w:before="3" w:line="262" w:lineRule="exact"/>
              <w:ind w:left="237"/>
              <w:rPr>
                <w:sz w:val="24"/>
              </w:rPr>
            </w:pPr>
            <w:r>
              <w:rPr>
                <w:sz w:val="24"/>
              </w:rPr>
              <w:t>образ</w:t>
            </w:r>
            <w:r>
              <w:rPr>
                <w:spacing w:val="-2"/>
                <w:sz w:val="24"/>
              </w:rPr>
              <w:t xml:space="preserve"> жизни</w:t>
            </w:r>
          </w:p>
        </w:tc>
        <w:tc>
          <w:tcPr>
            <w:tcW w:w="1148" w:type="dxa"/>
          </w:tcPr>
          <w:p w14:paraId="7ED298A9" w14:textId="77777777" w:rsidR="004F75DF" w:rsidRDefault="004F75DF">
            <w:pPr>
              <w:pStyle w:val="TableParagraph"/>
              <w:spacing w:before="42"/>
              <w:rPr>
                <w:b/>
                <w:sz w:val="24"/>
              </w:rPr>
            </w:pPr>
          </w:p>
          <w:p w14:paraId="70378FA4" w14:textId="77777777" w:rsidR="004F75DF" w:rsidRDefault="0013698B">
            <w:pPr>
              <w:pStyle w:val="TableParagraph"/>
              <w:ind w:left="201"/>
              <w:jc w:val="center"/>
              <w:rPr>
                <w:sz w:val="24"/>
              </w:rPr>
            </w:pPr>
            <w:r>
              <w:rPr>
                <w:spacing w:val="-10"/>
                <w:sz w:val="24"/>
              </w:rPr>
              <w:t>2</w:t>
            </w:r>
          </w:p>
        </w:tc>
        <w:tc>
          <w:tcPr>
            <w:tcW w:w="1844" w:type="dxa"/>
          </w:tcPr>
          <w:p w14:paraId="1E8E7759" w14:textId="77777777" w:rsidR="004F75DF" w:rsidRDefault="004F75DF">
            <w:pPr>
              <w:pStyle w:val="TableParagraph"/>
              <w:rPr>
                <w:sz w:val="24"/>
              </w:rPr>
            </w:pPr>
          </w:p>
        </w:tc>
        <w:tc>
          <w:tcPr>
            <w:tcW w:w="1912" w:type="dxa"/>
          </w:tcPr>
          <w:p w14:paraId="5A85530B" w14:textId="77777777" w:rsidR="004F75DF" w:rsidRDefault="004F75DF">
            <w:pPr>
              <w:pStyle w:val="TableParagraph"/>
              <w:rPr>
                <w:sz w:val="24"/>
              </w:rPr>
            </w:pPr>
          </w:p>
        </w:tc>
        <w:tc>
          <w:tcPr>
            <w:tcW w:w="1052" w:type="dxa"/>
          </w:tcPr>
          <w:p w14:paraId="47CFB24D" w14:textId="77777777" w:rsidR="004F75DF" w:rsidRDefault="004F75DF">
            <w:pPr>
              <w:pStyle w:val="TableParagraph"/>
              <w:rPr>
                <w:sz w:val="24"/>
              </w:rPr>
            </w:pPr>
          </w:p>
        </w:tc>
      </w:tr>
      <w:tr w:rsidR="004F75DF" w14:paraId="57B08DCE" w14:textId="77777777">
        <w:trPr>
          <w:trHeight w:val="527"/>
        </w:trPr>
        <w:tc>
          <w:tcPr>
            <w:tcW w:w="3894" w:type="dxa"/>
            <w:gridSpan w:val="2"/>
          </w:tcPr>
          <w:p w14:paraId="15C9D22C" w14:textId="77777777" w:rsidR="004F75DF" w:rsidRDefault="0013698B">
            <w:pPr>
              <w:pStyle w:val="TableParagraph"/>
              <w:spacing w:before="145"/>
              <w:ind w:left="237"/>
              <w:rPr>
                <w:sz w:val="24"/>
              </w:rPr>
            </w:pPr>
            <w:r>
              <w:rPr>
                <w:sz w:val="24"/>
              </w:rPr>
              <w:t>Итого по</w:t>
            </w:r>
            <w:r>
              <w:rPr>
                <w:spacing w:val="-2"/>
                <w:sz w:val="24"/>
              </w:rPr>
              <w:t xml:space="preserve"> разделу</w:t>
            </w:r>
          </w:p>
        </w:tc>
        <w:tc>
          <w:tcPr>
            <w:tcW w:w="1148" w:type="dxa"/>
          </w:tcPr>
          <w:p w14:paraId="7A909CCD" w14:textId="77777777" w:rsidR="004F75DF" w:rsidRDefault="0013698B">
            <w:pPr>
              <w:pStyle w:val="TableParagraph"/>
              <w:spacing w:before="145"/>
              <w:ind w:left="549"/>
              <w:rPr>
                <w:sz w:val="24"/>
              </w:rPr>
            </w:pPr>
            <w:r>
              <w:rPr>
                <w:spacing w:val="-5"/>
                <w:sz w:val="24"/>
              </w:rPr>
              <w:t>11</w:t>
            </w:r>
          </w:p>
        </w:tc>
        <w:tc>
          <w:tcPr>
            <w:tcW w:w="4808" w:type="dxa"/>
            <w:gridSpan w:val="3"/>
          </w:tcPr>
          <w:p w14:paraId="18DC54DE" w14:textId="77777777" w:rsidR="004F75DF" w:rsidRDefault="004F75DF">
            <w:pPr>
              <w:pStyle w:val="TableParagraph"/>
              <w:rPr>
                <w:sz w:val="24"/>
              </w:rPr>
            </w:pPr>
          </w:p>
        </w:tc>
      </w:tr>
      <w:tr w:rsidR="004F75DF" w14:paraId="14AA4BD3" w14:textId="77777777">
        <w:trPr>
          <w:trHeight w:val="326"/>
        </w:trPr>
        <w:tc>
          <w:tcPr>
            <w:tcW w:w="3894" w:type="dxa"/>
            <w:gridSpan w:val="2"/>
          </w:tcPr>
          <w:p w14:paraId="2B3D0AC7" w14:textId="77777777" w:rsidR="004F75DF" w:rsidRDefault="0013698B">
            <w:pPr>
              <w:pStyle w:val="TableParagraph"/>
              <w:spacing w:before="40" w:line="266" w:lineRule="exact"/>
              <w:ind w:left="237"/>
              <w:rPr>
                <w:sz w:val="24"/>
              </w:rPr>
            </w:pPr>
            <w:r>
              <w:rPr>
                <w:sz w:val="24"/>
              </w:rPr>
              <w:t>Человек</w:t>
            </w:r>
            <w:r>
              <w:rPr>
                <w:spacing w:val="-1"/>
                <w:sz w:val="24"/>
              </w:rPr>
              <w:t xml:space="preserve"> </w:t>
            </w:r>
            <w:r>
              <w:rPr>
                <w:sz w:val="24"/>
              </w:rPr>
              <w:t>в</w:t>
            </w:r>
            <w:r>
              <w:rPr>
                <w:spacing w:val="-1"/>
                <w:sz w:val="24"/>
              </w:rPr>
              <w:t xml:space="preserve"> </w:t>
            </w:r>
            <w:r>
              <w:rPr>
                <w:spacing w:val="-2"/>
                <w:sz w:val="24"/>
              </w:rPr>
              <w:t>современном</w:t>
            </w:r>
          </w:p>
        </w:tc>
        <w:tc>
          <w:tcPr>
            <w:tcW w:w="1148" w:type="dxa"/>
          </w:tcPr>
          <w:p w14:paraId="5FD34032" w14:textId="77777777" w:rsidR="004F75DF" w:rsidRDefault="0013698B">
            <w:pPr>
              <w:pStyle w:val="TableParagraph"/>
              <w:spacing w:before="40" w:line="266" w:lineRule="exact"/>
              <w:ind w:left="201"/>
              <w:jc w:val="center"/>
              <w:rPr>
                <w:sz w:val="24"/>
              </w:rPr>
            </w:pPr>
            <w:r>
              <w:rPr>
                <w:spacing w:val="-10"/>
                <w:sz w:val="24"/>
              </w:rPr>
              <w:t>5</w:t>
            </w:r>
          </w:p>
        </w:tc>
        <w:tc>
          <w:tcPr>
            <w:tcW w:w="1844" w:type="dxa"/>
          </w:tcPr>
          <w:p w14:paraId="46529814" w14:textId="77777777" w:rsidR="004F75DF" w:rsidRDefault="004F75DF">
            <w:pPr>
              <w:pStyle w:val="TableParagraph"/>
              <w:rPr>
                <w:sz w:val="24"/>
              </w:rPr>
            </w:pPr>
          </w:p>
        </w:tc>
        <w:tc>
          <w:tcPr>
            <w:tcW w:w="1912" w:type="dxa"/>
          </w:tcPr>
          <w:p w14:paraId="69A10FE7" w14:textId="77777777" w:rsidR="004F75DF" w:rsidRDefault="004F75DF">
            <w:pPr>
              <w:pStyle w:val="TableParagraph"/>
              <w:rPr>
                <w:sz w:val="24"/>
              </w:rPr>
            </w:pPr>
          </w:p>
        </w:tc>
        <w:tc>
          <w:tcPr>
            <w:tcW w:w="1052" w:type="dxa"/>
          </w:tcPr>
          <w:p w14:paraId="62EC0C8C" w14:textId="77777777" w:rsidR="004F75DF" w:rsidRDefault="004F75DF">
            <w:pPr>
              <w:pStyle w:val="TableParagraph"/>
              <w:rPr>
                <w:sz w:val="24"/>
              </w:rPr>
            </w:pPr>
          </w:p>
        </w:tc>
      </w:tr>
    </w:tbl>
    <w:p w14:paraId="642BA5E2" w14:textId="77777777" w:rsidR="004F75DF" w:rsidRDefault="004F75DF">
      <w:pPr>
        <w:rPr>
          <w:sz w:val="24"/>
        </w:rPr>
        <w:sectPr w:rsidR="004F75DF">
          <w:pgSz w:w="11910" w:h="16390"/>
          <w:pgMar w:top="980" w:right="0" w:bottom="280" w:left="460" w:header="723" w:footer="0" w:gutter="0"/>
          <w:cols w:space="720"/>
        </w:sectPr>
      </w:pPr>
    </w:p>
    <w:p w14:paraId="7987ACD5"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894"/>
        <w:gridCol w:w="1147"/>
        <w:gridCol w:w="1843"/>
        <w:gridCol w:w="1911"/>
        <w:gridCol w:w="1051"/>
      </w:tblGrid>
      <w:tr w:rsidR="004F75DF" w14:paraId="22040E8D" w14:textId="77777777">
        <w:trPr>
          <w:trHeight w:val="326"/>
        </w:trPr>
        <w:tc>
          <w:tcPr>
            <w:tcW w:w="3894" w:type="dxa"/>
          </w:tcPr>
          <w:p w14:paraId="64FE707F" w14:textId="77777777" w:rsidR="004F75DF" w:rsidRDefault="0013698B">
            <w:pPr>
              <w:pStyle w:val="TableParagraph"/>
              <w:spacing w:before="40" w:line="266" w:lineRule="exact"/>
              <w:ind w:left="237"/>
              <w:rPr>
                <w:sz w:val="24"/>
              </w:rPr>
            </w:pPr>
            <w:r>
              <w:rPr>
                <w:sz w:val="24"/>
              </w:rPr>
              <w:t>изменяющемся</w:t>
            </w:r>
            <w:r>
              <w:rPr>
                <w:spacing w:val="-7"/>
                <w:sz w:val="24"/>
              </w:rPr>
              <w:t xml:space="preserve"> </w:t>
            </w:r>
            <w:r>
              <w:rPr>
                <w:spacing w:val="-4"/>
                <w:sz w:val="24"/>
              </w:rPr>
              <w:t>мире</w:t>
            </w:r>
          </w:p>
        </w:tc>
        <w:tc>
          <w:tcPr>
            <w:tcW w:w="1147" w:type="dxa"/>
          </w:tcPr>
          <w:p w14:paraId="102EA190" w14:textId="77777777" w:rsidR="004F75DF" w:rsidRDefault="004F75DF">
            <w:pPr>
              <w:pStyle w:val="TableParagraph"/>
              <w:rPr>
                <w:sz w:val="24"/>
              </w:rPr>
            </w:pPr>
          </w:p>
        </w:tc>
        <w:tc>
          <w:tcPr>
            <w:tcW w:w="1843" w:type="dxa"/>
          </w:tcPr>
          <w:p w14:paraId="67F8DA97" w14:textId="77777777" w:rsidR="004F75DF" w:rsidRDefault="004F75DF">
            <w:pPr>
              <w:pStyle w:val="TableParagraph"/>
              <w:rPr>
                <w:sz w:val="24"/>
              </w:rPr>
            </w:pPr>
          </w:p>
        </w:tc>
        <w:tc>
          <w:tcPr>
            <w:tcW w:w="1911" w:type="dxa"/>
          </w:tcPr>
          <w:p w14:paraId="50E6C56C" w14:textId="77777777" w:rsidR="004F75DF" w:rsidRDefault="004F75DF">
            <w:pPr>
              <w:pStyle w:val="TableParagraph"/>
              <w:rPr>
                <w:sz w:val="24"/>
              </w:rPr>
            </w:pPr>
          </w:p>
        </w:tc>
        <w:tc>
          <w:tcPr>
            <w:tcW w:w="1051" w:type="dxa"/>
          </w:tcPr>
          <w:p w14:paraId="40308FA9" w14:textId="77777777" w:rsidR="004F75DF" w:rsidRDefault="004F75DF">
            <w:pPr>
              <w:pStyle w:val="TableParagraph"/>
              <w:rPr>
                <w:sz w:val="24"/>
              </w:rPr>
            </w:pPr>
          </w:p>
        </w:tc>
      </w:tr>
      <w:tr w:rsidR="004F75DF" w14:paraId="7075C9A7" w14:textId="77777777">
        <w:trPr>
          <w:trHeight w:val="599"/>
        </w:trPr>
        <w:tc>
          <w:tcPr>
            <w:tcW w:w="3894" w:type="dxa"/>
          </w:tcPr>
          <w:p w14:paraId="10AF0DFE" w14:textId="77777777" w:rsidR="004F75DF" w:rsidRDefault="0013698B">
            <w:pPr>
              <w:pStyle w:val="TableParagraph"/>
              <w:spacing w:before="20" w:line="280" w:lineRule="atLeast"/>
              <w:ind w:left="237"/>
              <w:rPr>
                <w:sz w:val="24"/>
              </w:rPr>
            </w:pPr>
            <w:r>
              <w:rPr>
                <w:sz w:val="24"/>
              </w:rPr>
              <w:t>Защита</w:t>
            </w:r>
            <w:r>
              <w:rPr>
                <w:spacing w:val="-15"/>
                <w:sz w:val="24"/>
              </w:rPr>
              <w:t xml:space="preserve"> </w:t>
            </w:r>
            <w:r>
              <w:rPr>
                <w:sz w:val="24"/>
              </w:rPr>
              <w:t>проектов,</w:t>
            </w:r>
            <w:r>
              <w:rPr>
                <w:spacing w:val="-15"/>
                <w:sz w:val="24"/>
              </w:rPr>
              <w:t xml:space="preserve"> </w:t>
            </w:r>
            <w:r>
              <w:rPr>
                <w:sz w:val="24"/>
              </w:rPr>
              <w:t xml:space="preserve">итоговое </w:t>
            </w:r>
            <w:r>
              <w:rPr>
                <w:spacing w:val="-2"/>
                <w:sz w:val="24"/>
              </w:rPr>
              <w:t>повторение</w:t>
            </w:r>
          </w:p>
        </w:tc>
        <w:tc>
          <w:tcPr>
            <w:tcW w:w="1147" w:type="dxa"/>
          </w:tcPr>
          <w:p w14:paraId="26B889CA" w14:textId="77777777" w:rsidR="004F75DF" w:rsidRDefault="0013698B">
            <w:pPr>
              <w:pStyle w:val="TableParagraph"/>
              <w:spacing w:before="179"/>
              <w:ind w:left="204" w:right="2"/>
              <w:jc w:val="center"/>
              <w:rPr>
                <w:sz w:val="24"/>
              </w:rPr>
            </w:pPr>
            <w:r>
              <w:rPr>
                <w:spacing w:val="-10"/>
                <w:sz w:val="24"/>
              </w:rPr>
              <w:t>4</w:t>
            </w:r>
          </w:p>
        </w:tc>
        <w:tc>
          <w:tcPr>
            <w:tcW w:w="1843" w:type="dxa"/>
          </w:tcPr>
          <w:p w14:paraId="108ACCEC" w14:textId="77777777" w:rsidR="004F75DF" w:rsidRDefault="0013698B">
            <w:pPr>
              <w:pStyle w:val="TableParagraph"/>
              <w:spacing w:before="179"/>
              <w:ind w:right="757"/>
              <w:jc w:val="right"/>
              <w:rPr>
                <w:sz w:val="24"/>
              </w:rPr>
            </w:pPr>
            <w:r>
              <w:rPr>
                <w:spacing w:val="-10"/>
                <w:sz w:val="24"/>
              </w:rPr>
              <w:t>1</w:t>
            </w:r>
          </w:p>
        </w:tc>
        <w:tc>
          <w:tcPr>
            <w:tcW w:w="1911" w:type="dxa"/>
          </w:tcPr>
          <w:p w14:paraId="37E4389A" w14:textId="77777777" w:rsidR="004F75DF" w:rsidRDefault="004F75DF">
            <w:pPr>
              <w:pStyle w:val="TableParagraph"/>
              <w:rPr>
                <w:sz w:val="26"/>
              </w:rPr>
            </w:pPr>
          </w:p>
        </w:tc>
        <w:tc>
          <w:tcPr>
            <w:tcW w:w="1051" w:type="dxa"/>
          </w:tcPr>
          <w:p w14:paraId="495C2EA2" w14:textId="77777777" w:rsidR="004F75DF" w:rsidRDefault="004F75DF">
            <w:pPr>
              <w:pStyle w:val="TableParagraph"/>
              <w:rPr>
                <w:sz w:val="26"/>
              </w:rPr>
            </w:pPr>
          </w:p>
        </w:tc>
      </w:tr>
      <w:tr w:rsidR="004F75DF" w14:paraId="56EB84DB" w14:textId="77777777">
        <w:trPr>
          <w:trHeight w:val="605"/>
        </w:trPr>
        <w:tc>
          <w:tcPr>
            <w:tcW w:w="3894" w:type="dxa"/>
          </w:tcPr>
          <w:p w14:paraId="71C5EC79" w14:textId="77777777" w:rsidR="004F75DF" w:rsidRDefault="0013698B">
            <w:pPr>
              <w:pStyle w:val="TableParagraph"/>
              <w:spacing w:before="37" w:line="274" w:lineRule="exact"/>
              <w:ind w:left="23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47" w:type="dxa"/>
          </w:tcPr>
          <w:p w14:paraId="510DD1DF" w14:textId="77777777" w:rsidR="004F75DF" w:rsidRDefault="0013698B">
            <w:pPr>
              <w:pStyle w:val="TableParagraph"/>
              <w:spacing w:before="184"/>
              <w:ind w:left="204" w:right="7"/>
              <w:jc w:val="center"/>
              <w:rPr>
                <w:sz w:val="24"/>
              </w:rPr>
            </w:pPr>
            <w:r>
              <w:rPr>
                <w:spacing w:val="-5"/>
                <w:sz w:val="24"/>
              </w:rPr>
              <w:t>34</w:t>
            </w:r>
          </w:p>
        </w:tc>
        <w:tc>
          <w:tcPr>
            <w:tcW w:w="1843" w:type="dxa"/>
          </w:tcPr>
          <w:p w14:paraId="1A3931DA" w14:textId="77777777" w:rsidR="004F75DF" w:rsidRDefault="0013698B">
            <w:pPr>
              <w:pStyle w:val="TableParagraph"/>
              <w:spacing w:before="184"/>
              <w:ind w:right="757"/>
              <w:jc w:val="right"/>
              <w:rPr>
                <w:sz w:val="24"/>
              </w:rPr>
            </w:pPr>
            <w:r>
              <w:rPr>
                <w:spacing w:val="-10"/>
                <w:sz w:val="24"/>
              </w:rPr>
              <w:t>1</w:t>
            </w:r>
          </w:p>
        </w:tc>
        <w:tc>
          <w:tcPr>
            <w:tcW w:w="1911" w:type="dxa"/>
          </w:tcPr>
          <w:p w14:paraId="1F3A49DF" w14:textId="77777777" w:rsidR="004F75DF" w:rsidRDefault="0013698B">
            <w:pPr>
              <w:pStyle w:val="TableParagraph"/>
              <w:spacing w:before="184"/>
              <w:ind w:left="202" w:right="2"/>
              <w:jc w:val="center"/>
              <w:rPr>
                <w:sz w:val="24"/>
              </w:rPr>
            </w:pPr>
            <w:r>
              <w:rPr>
                <w:spacing w:val="-10"/>
                <w:sz w:val="24"/>
              </w:rPr>
              <w:t>0</w:t>
            </w:r>
          </w:p>
        </w:tc>
        <w:tc>
          <w:tcPr>
            <w:tcW w:w="1051" w:type="dxa"/>
          </w:tcPr>
          <w:p w14:paraId="1A30A30A" w14:textId="77777777" w:rsidR="004F75DF" w:rsidRDefault="004F75DF">
            <w:pPr>
              <w:pStyle w:val="TableParagraph"/>
              <w:rPr>
                <w:sz w:val="26"/>
              </w:rPr>
            </w:pPr>
          </w:p>
        </w:tc>
      </w:tr>
    </w:tbl>
    <w:p w14:paraId="2454B7AD" w14:textId="77777777" w:rsidR="004F75DF" w:rsidRDefault="004F75DF">
      <w:pPr>
        <w:pStyle w:val="a3"/>
        <w:ind w:left="0"/>
        <w:jc w:val="left"/>
        <w:rPr>
          <w:b/>
        </w:rPr>
      </w:pPr>
    </w:p>
    <w:p w14:paraId="611733D3" w14:textId="77777777" w:rsidR="004F75DF" w:rsidRDefault="004F75DF">
      <w:pPr>
        <w:pStyle w:val="a3"/>
        <w:ind w:left="0"/>
        <w:jc w:val="left"/>
        <w:rPr>
          <w:b/>
        </w:rPr>
      </w:pPr>
    </w:p>
    <w:p w14:paraId="522C0689" w14:textId="77777777" w:rsidR="004F75DF" w:rsidRDefault="004F75DF">
      <w:pPr>
        <w:pStyle w:val="a3"/>
        <w:ind w:left="0"/>
        <w:jc w:val="left"/>
        <w:rPr>
          <w:b/>
        </w:rPr>
      </w:pPr>
    </w:p>
    <w:p w14:paraId="7E038A49" w14:textId="77777777" w:rsidR="004F75DF" w:rsidRDefault="004F75DF">
      <w:pPr>
        <w:pStyle w:val="a3"/>
        <w:spacing w:before="74"/>
        <w:ind w:left="0"/>
        <w:jc w:val="left"/>
        <w:rPr>
          <w:b/>
        </w:rPr>
      </w:pPr>
    </w:p>
    <w:p w14:paraId="68DD0E86" w14:textId="77777777" w:rsidR="004F75DF" w:rsidRDefault="0013698B">
      <w:pPr>
        <w:pStyle w:val="1"/>
      </w:pPr>
      <w:r>
        <w:t>2.1.6</w:t>
      </w:r>
      <w:r>
        <w:rPr>
          <w:spacing w:val="-8"/>
        </w:rPr>
        <w:t xml:space="preserve"> </w:t>
      </w:r>
      <w:r>
        <w:t>РАБОЧАЯ</w:t>
      </w:r>
      <w:r>
        <w:rPr>
          <w:spacing w:val="-8"/>
        </w:rPr>
        <w:t xml:space="preserve"> </w:t>
      </w:r>
      <w:r>
        <w:t>ПРОГРАММА</w:t>
      </w:r>
      <w:r>
        <w:rPr>
          <w:spacing w:val="-12"/>
        </w:rPr>
        <w:t xml:space="preserve"> </w:t>
      </w:r>
      <w:r>
        <w:t>УЧЕБНОГО</w:t>
      </w:r>
      <w:r>
        <w:rPr>
          <w:spacing w:val="-8"/>
        </w:rPr>
        <w:t xml:space="preserve"> </w:t>
      </w:r>
      <w:r>
        <w:t>ПРЕДМЕТА</w:t>
      </w:r>
      <w:r>
        <w:rPr>
          <w:spacing w:val="-8"/>
        </w:rPr>
        <w:t xml:space="preserve"> </w:t>
      </w:r>
      <w:r>
        <w:rPr>
          <w:spacing w:val="-2"/>
        </w:rPr>
        <w:t>«ГЕОГРАФИЯ»</w:t>
      </w:r>
    </w:p>
    <w:p w14:paraId="03831C33" w14:textId="77777777" w:rsidR="004F75DF" w:rsidRDefault="0013698B">
      <w:pPr>
        <w:pStyle w:val="a3"/>
        <w:spacing w:before="197"/>
        <w:ind w:right="1145"/>
      </w:pPr>
      <w:r>
        <w:t>Изучение учебного предмета «География» предусматривает непосредственное применение федеральной рабочей программы учебного предмета «География».</w:t>
      </w:r>
    </w:p>
    <w:p w14:paraId="57DD8B1F" w14:textId="77777777" w:rsidR="004F75DF" w:rsidRDefault="0013698B">
      <w:pPr>
        <w:pStyle w:val="1"/>
        <w:spacing w:before="205"/>
        <w:ind w:left="0" w:right="348"/>
        <w:jc w:val="center"/>
      </w:pPr>
      <w:r>
        <w:rPr>
          <w:spacing w:val="-2"/>
        </w:rPr>
        <w:t>ПОЯСНИТЕЛЬНАЯ</w:t>
      </w:r>
      <w:r>
        <w:rPr>
          <w:spacing w:val="1"/>
        </w:rPr>
        <w:t xml:space="preserve"> </w:t>
      </w:r>
      <w:r>
        <w:rPr>
          <w:spacing w:val="-2"/>
        </w:rPr>
        <w:t>ЗАПИСКА</w:t>
      </w:r>
    </w:p>
    <w:p w14:paraId="692EFFBF" w14:textId="77777777" w:rsidR="004F75DF" w:rsidRDefault="0013698B">
      <w:pPr>
        <w:pStyle w:val="a3"/>
        <w:spacing w:before="265"/>
        <w:ind w:right="1131" w:firstLine="600"/>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4B163A46" w14:textId="77777777" w:rsidR="004F75DF" w:rsidRDefault="0013698B">
      <w:pPr>
        <w:pStyle w:val="a3"/>
        <w:spacing w:line="242" w:lineRule="auto"/>
        <w:ind w:right="1138" w:firstLine="60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2EC65AE2" w14:textId="77777777" w:rsidR="004F75DF" w:rsidRDefault="0013698B">
      <w:pPr>
        <w:pStyle w:val="a3"/>
        <w:ind w:left="793" w:right="1134"/>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w:t>
      </w:r>
      <w:r>
        <w:rPr>
          <w:spacing w:val="-2"/>
        </w:rPr>
        <w:t xml:space="preserve"> </w:t>
      </w:r>
      <w:r>
        <w:t>к</w:t>
      </w:r>
      <w:r>
        <w:rPr>
          <w:spacing w:val="-2"/>
        </w:rPr>
        <w:t xml:space="preserve"> </w:t>
      </w:r>
      <w:r>
        <w:t>результатам</w:t>
      </w:r>
      <w:r>
        <w:rPr>
          <w:spacing w:val="-1"/>
        </w:rPr>
        <w:t xml:space="preserve"> </w:t>
      </w:r>
      <w:r>
        <w:t>обучения</w:t>
      </w:r>
      <w:r>
        <w:rPr>
          <w:spacing w:val="-1"/>
        </w:rPr>
        <w:t xml:space="preserve"> </w:t>
      </w:r>
      <w:r>
        <w:t>географии, а</w:t>
      </w:r>
      <w:r>
        <w:rPr>
          <w:spacing w:val="-5"/>
        </w:rPr>
        <w:t xml:space="preserve"> </w:t>
      </w:r>
      <w:r>
        <w:t>также</w:t>
      </w:r>
      <w:r>
        <w:rPr>
          <w:spacing w:val="-1"/>
        </w:rPr>
        <w:t xml:space="preserve"> </w:t>
      </w:r>
      <w:r>
        <w:t>основных видов деятельности обучающихся.</w:t>
      </w:r>
    </w:p>
    <w:p w14:paraId="0A996693" w14:textId="77777777" w:rsidR="004F75DF" w:rsidRDefault="0013698B">
      <w:pPr>
        <w:pStyle w:val="1"/>
        <w:spacing w:before="267"/>
        <w:ind w:left="0" w:right="345"/>
        <w:jc w:val="center"/>
      </w:pPr>
      <w:r>
        <w:t>ОБЩАЯ</w:t>
      </w:r>
      <w:r>
        <w:rPr>
          <w:spacing w:val="-12"/>
        </w:rPr>
        <w:t xml:space="preserve"> </w:t>
      </w:r>
      <w:r>
        <w:t>ХАРАКТЕРИСТИКА</w:t>
      </w:r>
      <w:r>
        <w:rPr>
          <w:spacing w:val="-12"/>
        </w:rPr>
        <w:t xml:space="preserve"> </w:t>
      </w:r>
      <w:r>
        <w:t>УЧЕБНОГО</w:t>
      </w:r>
      <w:r>
        <w:rPr>
          <w:spacing w:val="-12"/>
        </w:rPr>
        <w:t xml:space="preserve"> </w:t>
      </w:r>
      <w:r>
        <w:t>ПРЕДМЕТА</w:t>
      </w:r>
      <w:r>
        <w:rPr>
          <w:spacing w:val="-11"/>
        </w:rPr>
        <w:t xml:space="preserve"> </w:t>
      </w:r>
      <w:r>
        <w:rPr>
          <w:spacing w:val="-2"/>
        </w:rPr>
        <w:t>«ГЕОГРАФИЯ»</w:t>
      </w:r>
    </w:p>
    <w:p w14:paraId="3A00BA0B" w14:textId="77777777" w:rsidR="004F75DF" w:rsidRDefault="0013698B">
      <w:pPr>
        <w:pStyle w:val="a3"/>
        <w:spacing w:before="264"/>
        <w:ind w:right="1138" w:firstLine="600"/>
      </w:pPr>
      <w:r>
        <w:t>География в основной школе — предмет, формирующий у обу­чающихся систему</w:t>
      </w:r>
      <w:r>
        <w:rPr>
          <w:spacing w:val="3"/>
        </w:rPr>
        <w:t xml:space="preserve"> </w:t>
      </w:r>
      <w:r>
        <w:t>комплексных</w:t>
      </w:r>
      <w:r>
        <w:rPr>
          <w:spacing w:val="3"/>
        </w:rPr>
        <w:t xml:space="preserve"> </w:t>
      </w:r>
      <w:r>
        <w:t>социально</w:t>
      </w:r>
      <w:r>
        <w:rPr>
          <w:spacing w:val="8"/>
        </w:rPr>
        <w:t xml:space="preserve"> </w:t>
      </w:r>
      <w:r>
        <w:t>ориентированных</w:t>
      </w:r>
      <w:r>
        <w:rPr>
          <w:spacing w:val="3"/>
        </w:rPr>
        <w:t xml:space="preserve"> </w:t>
      </w:r>
      <w:r>
        <w:t>знаний</w:t>
      </w:r>
      <w:r>
        <w:rPr>
          <w:spacing w:val="7"/>
        </w:rPr>
        <w:t xml:space="preserve"> </w:t>
      </w:r>
      <w:r>
        <w:t>о</w:t>
      </w:r>
      <w:r>
        <w:rPr>
          <w:spacing w:val="8"/>
        </w:rPr>
        <w:t xml:space="preserve"> </w:t>
      </w:r>
      <w:r>
        <w:t>Земле</w:t>
      </w:r>
      <w:r>
        <w:rPr>
          <w:spacing w:val="8"/>
        </w:rPr>
        <w:t xml:space="preserve"> </w:t>
      </w:r>
      <w:r>
        <w:t>как</w:t>
      </w:r>
      <w:r>
        <w:rPr>
          <w:spacing w:val="7"/>
        </w:rPr>
        <w:t xml:space="preserve"> </w:t>
      </w:r>
      <w:r>
        <w:rPr>
          <w:spacing w:val="-2"/>
        </w:rPr>
        <w:t>планете</w:t>
      </w:r>
    </w:p>
    <w:p w14:paraId="48EE0B04" w14:textId="77777777" w:rsidR="004F75DF" w:rsidRDefault="004F75DF">
      <w:pPr>
        <w:sectPr w:rsidR="004F75DF">
          <w:pgSz w:w="11910" w:h="16390"/>
          <w:pgMar w:top="980" w:right="0" w:bottom="280" w:left="460" w:header="723" w:footer="0" w:gutter="0"/>
          <w:cols w:space="720"/>
        </w:sectPr>
      </w:pPr>
    </w:p>
    <w:p w14:paraId="6F297C2E" w14:textId="77777777" w:rsidR="004F75DF" w:rsidRDefault="0013698B">
      <w:pPr>
        <w:pStyle w:val="a3"/>
        <w:spacing w:before="277"/>
        <w:ind w:right="1132"/>
      </w:pPr>
      <w:r>
        <w:t>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58DE7D9" w14:textId="77777777" w:rsidR="004F75DF" w:rsidRDefault="0013698B">
      <w:pPr>
        <w:pStyle w:val="a3"/>
        <w:ind w:right="1137" w:firstLine="600"/>
      </w:pPr>
      <w: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w:t>
      </w:r>
      <w:r>
        <w:rPr>
          <w:spacing w:val="40"/>
        </w:rPr>
        <w:t xml:space="preserve"> </w:t>
      </w:r>
      <w:r>
        <w:t>в системе непрерывного географического образования, основой для последующей уровневой дифференциации.</w:t>
      </w:r>
    </w:p>
    <w:p w14:paraId="5004427A" w14:textId="77777777" w:rsidR="004F75DF" w:rsidRDefault="0013698B">
      <w:pPr>
        <w:pStyle w:val="1"/>
        <w:spacing w:before="275"/>
        <w:ind w:left="0" w:right="339"/>
        <w:jc w:val="center"/>
      </w:pPr>
      <w:r>
        <w:t>ЦЕЛИ</w:t>
      </w:r>
      <w:r>
        <w:rPr>
          <w:spacing w:val="-9"/>
        </w:rPr>
        <w:t xml:space="preserve"> </w:t>
      </w:r>
      <w:r>
        <w:t>ИЗУЧЕНИЯ</w:t>
      </w:r>
      <w:r>
        <w:rPr>
          <w:spacing w:val="-4"/>
        </w:rPr>
        <w:t xml:space="preserve"> </w:t>
      </w:r>
      <w:r>
        <w:rPr>
          <w:color w:val="333333"/>
        </w:rPr>
        <w:t>УЧЕБНОГО</w:t>
      </w:r>
      <w:r>
        <w:rPr>
          <w:color w:val="333333"/>
          <w:spacing w:val="-8"/>
        </w:rPr>
        <w:t xml:space="preserve"> </w:t>
      </w:r>
      <w:r>
        <w:rPr>
          <w:color w:val="333333"/>
        </w:rPr>
        <w:t>ПРЕДМЕТА</w:t>
      </w:r>
      <w:r>
        <w:rPr>
          <w:color w:val="333333"/>
          <w:spacing w:val="-4"/>
        </w:rPr>
        <w:t xml:space="preserve"> </w:t>
      </w:r>
      <w:r>
        <w:rPr>
          <w:spacing w:val="-2"/>
        </w:rPr>
        <w:t>«ГЕОГРАФИЯ»</w:t>
      </w:r>
    </w:p>
    <w:p w14:paraId="4E772992" w14:textId="77777777" w:rsidR="004F75DF" w:rsidRDefault="0013698B">
      <w:pPr>
        <w:pStyle w:val="a3"/>
        <w:spacing w:before="264"/>
        <w:ind w:right="1143" w:firstLine="600"/>
      </w:pPr>
      <w:r>
        <w:t>Изучение географии в общем образовании направлено на достижение следующих целей:</w:t>
      </w:r>
    </w:p>
    <w:p w14:paraId="4C82AB6B" w14:textId="77777777" w:rsidR="004F75DF" w:rsidRDefault="0013698B">
      <w:pPr>
        <w:pStyle w:val="a4"/>
        <w:numPr>
          <w:ilvl w:val="0"/>
          <w:numId w:val="3"/>
        </w:numPr>
        <w:tabs>
          <w:tab w:val="left" w:pos="1559"/>
        </w:tabs>
        <w:ind w:right="1135" w:firstLine="600"/>
        <w:jc w:val="both"/>
        <w:rPr>
          <w:sz w:val="28"/>
        </w:rPr>
      </w:pPr>
      <w:r>
        <w:rPr>
          <w:sz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4BF6F87E" w14:textId="77777777" w:rsidR="004F75DF" w:rsidRDefault="0013698B">
      <w:pPr>
        <w:pStyle w:val="a4"/>
        <w:numPr>
          <w:ilvl w:val="0"/>
          <w:numId w:val="3"/>
        </w:numPr>
        <w:tabs>
          <w:tab w:val="left" w:pos="1559"/>
        </w:tabs>
        <w:ind w:right="1138" w:firstLine="600"/>
        <w:jc w:val="both"/>
        <w:rPr>
          <w:sz w:val="28"/>
        </w:rPr>
      </w:pPr>
      <w:r>
        <w:rPr>
          <w:sz w:val="28"/>
        </w:rPr>
        <w:t>развитие познавательных интересов, интеллектуальных и творческих способностей в процессе наблюдений за состоянием окружающей среды, решения</w:t>
      </w:r>
      <w:r>
        <w:rPr>
          <w:spacing w:val="-5"/>
          <w:sz w:val="28"/>
        </w:rPr>
        <w:t xml:space="preserve"> </w:t>
      </w:r>
      <w:r>
        <w:rPr>
          <w:sz w:val="28"/>
        </w:rPr>
        <w:t>географических</w:t>
      </w:r>
      <w:r>
        <w:rPr>
          <w:spacing w:val="-10"/>
          <w:sz w:val="28"/>
        </w:rPr>
        <w:t xml:space="preserve"> </w:t>
      </w:r>
      <w:r>
        <w:rPr>
          <w:sz w:val="28"/>
        </w:rPr>
        <w:t>задач,</w:t>
      </w:r>
      <w:r>
        <w:rPr>
          <w:spacing w:val="-3"/>
          <w:sz w:val="28"/>
        </w:rPr>
        <w:t xml:space="preserve"> </w:t>
      </w:r>
      <w:r>
        <w:rPr>
          <w:sz w:val="28"/>
        </w:rPr>
        <w:t>проблем</w:t>
      </w:r>
      <w:r>
        <w:rPr>
          <w:spacing w:val="-4"/>
          <w:sz w:val="28"/>
        </w:rPr>
        <w:t xml:space="preserve"> </w:t>
      </w:r>
      <w:r>
        <w:rPr>
          <w:sz w:val="28"/>
        </w:rPr>
        <w:t>повседневной</w:t>
      </w:r>
      <w:r>
        <w:rPr>
          <w:spacing w:val="-1"/>
          <w:sz w:val="28"/>
        </w:rPr>
        <w:t xml:space="preserve"> </w:t>
      </w:r>
      <w:r>
        <w:rPr>
          <w:sz w:val="28"/>
        </w:rPr>
        <w:t>жизни</w:t>
      </w:r>
      <w:r>
        <w:rPr>
          <w:spacing w:val="-6"/>
          <w:sz w:val="28"/>
        </w:rPr>
        <w:t xml:space="preserve"> </w:t>
      </w:r>
      <w:r>
        <w:rPr>
          <w:sz w:val="28"/>
        </w:rPr>
        <w:t>с</w:t>
      </w:r>
      <w:r>
        <w:rPr>
          <w:spacing w:val="-5"/>
          <w:sz w:val="28"/>
        </w:rPr>
        <w:t xml:space="preserve"> </w:t>
      </w:r>
      <w:r>
        <w:rPr>
          <w:sz w:val="28"/>
        </w:rPr>
        <w:t>использованием географических знаний, самостоятельного приобретения новых знаний;</w:t>
      </w:r>
    </w:p>
    <w:p w14:paraId="5CA7E4B2" w14:textId="77777777" w:rsidR="004F75DF" w:rsidRDefault="0013698B">
      <w:pPr>
        <w:pStyle w:val="a4"/>
        <w:numPr>
          <w:ilvl w:val="0"/>
          <w:numId w:val="3"/>
        </w:numPr>
        <w:tabs>
          <w:tab w:val="left" w:pos="1559"/>
        </w:tabs>
        <w:ind w:right="1138" w:firstLine="600"/>
        <w:jc w:val="both"/>
        <w:rPr>
          <w:sz w:val="28"/>
        </w:rPr>
      </w:pPr>
      <w:r>
        <w:rPr>
          <w:sz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FFD6239" w14:textId="77777777" w:rsidR="004F75DF" w:rsidRDefault="0013698B">
      <w:pPr>
        <w:pStyle w:val="a4"/>
        <w:numPr>
          <w:ilvl w:val="0"/>
          <w:numId w:val="3"/>
        </w:numPr>
        <w:tabs>
          <w:tab w:val="left" w:pos="1559"/>
        </w:tabs>
        <w:spacing w:before="1"/>
        <w:ind w:right="1135" w:firstLine="600"/>
        <w:jc w:val="both"/>
        <w:rPr>
          <w:sz w:val="28"/>
        </w:rPr>
      </w:pPr>
      <w:r>
        <w:rPr>
          <w:sz w:val="28"/>
        </w:rPr>
        <w:t>формирование способности поиска и применения различных</w:t>
      </w:r>
      <w:r>
        <w:rPr>
          <w:spacing w:val="40"/>
          <w:sz w:val="28"/>
        </w:rPr>
        <w:t xml:space="preserve"> </w:t>
      </w:r>
      <w:r>
        <w:rPr>
          <w:sz w:val="28"/>
        </w:rPr>
        <w:t>источников географической информации, в том числе ресурсов Интернета, для описания, характеристики, объяснения и оценки разнообразных</w:t>
      </w:r>
      <w:r>
        <w:rPr>
          <w:spacing w:val="40"/>
          <w:sz w:val="28"/>
        </w:rPr>
        <w:t xml:space="preserve"> </w:t>
      </w:r>
      <w:r>
        <w:rPr>
          <w:sz w:val="28"/>
        </w:rPr>
        <w:t>географических явлений и процессов, жизненных ситуаций;</w:t>
      </w:r>
    </w:p>
    <w:p w14:paraId="26ADEB37" w14:textId="77777777" w:rsidR="004F75DF" w:rsidRDefault="0013698B">
      <w:pPr>
        <w:pStyle w:val="a4"/>
        <w:numPr>
          <w:ilvl w:val="0"/>
          <w:numId w:val="3"/>
        </w:numPr>
        <w:tabs>
          <w:tab w:val="left" w:pos="1559"/>
        </w:tabs>
        <w:ind w:right="1131" w:firstLine="600"/>
        <w:jc w:val="both"/>
        <w:rPr>
          <w:sz w:val="28"/>
        </w:rPr>
      </w:pPr>
      <w:r>
        <w:rPr>
          <w:sz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792573E5" w14:textId="77777777" w:rsidR="004F75DF" w:rsidRDefault="0013698B">
      <w:pPr>
        <w:pStyle w:val="a4"/>
        <w:numPr>
          <w:ilvl w:val="0"/>
          <w:numId w:val="3"/>
        </w:numPr>
        <w:tabs>
          <w:tab w:val="left" w:pos="1670"/>
        </w:tabs>
        <w:spacing w:before="2"/>
        <w:ind w:right="1144" w:firstLine="600"/>
        <w:jc w:val="both"/>
        <w:rPr>
          <w:sz w:val="28"/>
        </w:rPr>
      </w:pPr>
      <w:r>
        <w:rPr>
          <w:sz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2CDC0D02" w14:textId="77777777" w:rsidR="004F75DF" w:rsidRDefault="0013698B">
      <w:pPr>
        <w:pStyle w:val="1"/>
        <w:spacing w:before="273"/>
        <w:ind w:left="0" w:right="344"/>
        <w:jc w:val="center"/>
      </w:pPr>
      <w:r>
        <w:t>МЕСТО</w:t>
      </w:r>
      <w:r>
        <w:rPr>
          <w:spacing w:val="-9"/>
        </w:rPr>
        <w:t xml:space="preserve"> </w:t>
      </w:r>
      <w:r>
        <w:t>УЧЕБНОГО</w:t>
      </w:r>
      <w:r>
        <w:rPr>
          <w:spacing w:val="-9"/>
        </w:rPr>
        <w:t xml:space="preserve"> </w:t>
      </w:r>
      <w:r>
        <w:t>ПРЕДМЕТА</w:t>
      </w:r>
      <w:r>
        <w:rPr>
          <w:spacing w:val="-7"/>
        </w:rPr>
        <w:t xml:space="preserve"> </w:t>
      </w:r>
      <w:r>
        <w:t>«ГЕОГРАФИЯ»</w:t>
      </w:r>
      <w:r>
        <w:rPr>
          <w:spacing w:val="-9"/>
        </w:rPr>
        <w:t xml:space="preserve"> </w:t>
      </w:r>
      <w:r>
        <w:t>В</w:t>
      </w:r>
      <w:r>
        <w:rPr>
          <w:spacing w:val="-7"/>
        </w:rPr>
        <w:t xml:space="preserve"> </w:t>
      </w:r>
      <w:r>
        <w:t>УЧЕБНОМ</w:t>
      </w:r>
      <w:r>
        <w:rPr>
          <w:spacing w:val="-4"/>
        </w:rPr>
        <w:t xml:space="preserve"> </w:t>
      </w:r>
      <w:r>
        <w:rPr>
          <w:spacing w:val="-2"/>
        </w:rPr>
        <w:t>ПЛАНЕ</w:t>
      </w:r>
    </w:p>
    <w:p w14:paraId="10EBC019" w14:textId="77777777" w:rsidR="004F75DF" w:rsidRDefault="004F75DF">
      <w:pPr>
        <w:jc w:val="center"/>
        <w:sectPr w:rsidR="004F75DF">
          <w:pgSz w:w="11910" w:h="16390"/>
          <w:pgMar w:top="980" w:right="0" w:bottom="280" w:left="460" w:header="723" w:footer="0" w:gutter="0"/>
          <w:cols w:space="720"/>
        </w:sectPr>
      </w:pPr>
    </w:p>
    <w:p w14:paraId="3F3545AA" w14:textId="77777777" w:rsidR="004F75DF" w:rsidRDefault="004F75DF">
      <w:pPr>
        <w:pStyle w:val="a3"/>
        <w:spacing w:before="223"/>
        <w:ind w:left="0"/>
        <w:jc w:val="left"/>
        <w:rPr>
          <w:b/>
        </w:rPr>
      </w:pPr>
    </w:p>
    <w:p w14:paraId="79BE68A4" w14:textId="77777777" w:rsidR="004F75DF" w:rsidRDefault="0013698B">
      <w:pPr>
        <w:pStyle w:val="a3"/>
        <w:tabs>
          <w:tab w:val="left" w:pos="1661"/>
          <w:tab w:val="left" w:pos="2030"/>
          <w:tab w:val="left" w:pos="2811"/>
          <w:tab w:val="left" w:pos="3699"/>
          <w:tab w:val="left" w:pos="3895"/>
          <w:tab w:val="left" w:pos="5013"/>
          <w:tab w:val="left" w:pos="5578"/>
          <w:tab w:val="left" w:pos="6140"/>
          <w:tab w:val="left" w:pos="6572"/>
          <w:tab w:val="left" w:pos="7322"/>
          <w:tab w:val="left" w:pos="7637"/>
          <w:tab w:val="left" w:pos="8623"/>
          <w:tab w:val="left" w:pos="9358"/>
        </w:tabs>
        <w:spacing w:before="1"/>
        <w:ind w:right="1142" w:firstLine="600"/>
        <w:jc w:val="left"/>
      </w:pPr>
      <w:r>
        <w:rPr>
          <w:spacing w:val="-10"/>
        </w:rPr>
        <w:t>В</w:t>
      </w:r>
      <w:r>
        <w:tab/>
      </w:r>
      <w:r>
        <w:rPr>
          <w:spacing w:val="-2"/>
        </w:rPr>
        <w:t>системе</w:t>
      </w:r>
      <w:r>
        <w:tab/>
      </w:r>
      <w:r>
        <w:rPr>
          <w:spacing w:val="-2"/>
        </w:rPr>
        <w:t>общего</w:t>
      </w:r>
      <w:r>
        <w:tab/>
      </w:r>
      <w:r>
        <w:tab/>
      </w:r>
      <w:r>
        <w:rPr>
          <w:spacing w:val="-2"/>
        </w:rPr>
        <w:t>образования</w:t>
      </w:r>
      <w:r>
        <w:tab/>
      </w:r>
      <w:r>
        <w:rPr>
          <w:spacing w:val="-2"/>
        </w:rPr>
        <w:t>«География»</w:t>
      </w:r>
      <w:r>
        <w:tab/>
      </w:r>
      <w:r>
        <w:rPr>
          <w:spacing w:val="-2"/>
        </w:rPr>
        <w:t>признана</w:t>
      </w:r>
      <w:r>
        <w:tab/>
      </w:r>
      <w:r>
        <w:rPr>
          <w:spacing w:val="-2"/>
        </w:rPr>
        <w:t>обязательным учебным</w:t>
      </w:r>
      <w:r>
        <w:tab/>
      </w:r>
      <w:r>
        <w:rPr>
          <w:spacing w:val="-2"/>
        </w:rPr>
        <w:t>предметом,</w:t>
      </w:r>
      <w:r>
        <w:tab/>
      </w:r>
      <w:r>
        <w:rPr>
          <w:spacing w:val="-2"/>
        </w:rPr>
        <w:t>который</w:t>
      </w:r>
      <w:r>
        <w:tab/>
      </w:r>
      <w:r>
        <w:rPr>
          <w:spacing w:val="-2"/>
        </w:rPr>
        <w:t>входит</w:t>
      </w:r>
      <w:r>
        <w:tab/>
      </w:r>
      <w:r>
        <w:rPr>
          <w:spacing w:val="-10"/>
        </w:rPr>
        <w:t>в</w:t>
      </w:r>
      <w:r>
        <w:tab/>
      </w:r>
      <w:r>
        <w:rPr>
          <w:spacing w:val="-2"/>
        </w:rPr>
        <w:t>состав</w:t>
      </w:r>
      <w:r>
        <w:tab/>
      </w:r>
      <w:r>
        <w:rPr>
          <w:spacing w:val="-2"/>
        </w:rPr>
        <w:t>предметной</w:t>
      </w:r>
      <w:r>
        <w:tab/>
      </w:r>
      <w:r>
        <w:rPr>
          <w:spacing w:val="-2"/>
        </w:rPr>
        <w:t>области</w:t>
      </w:r>
    </w:p>
    <w:p w14:paraId="18C14C46" w14:textId="77777777" w:rsidR="004F75DF" w:rsidRDefault="0013698B">
      <w:pPr>
        <w:pStyle w:val="a3"/>
        <w:spacing w:line="321" w:lineRule="exact"/>
        <w:jc w:val="left"/>
      </w:pPr>
      <w:r>
        <w:rPr>
          <w:spacing w:val="-2"/>
        </w:rPr>
        <w:t>«Общественно-научные</w:t>
      </w:r>
      <w:r>
        <w:rPr>
          <w:spacing w:val="18"/>
        </w:rPr>
        <w:t xml:space="preserve"> </w:t>
      </w:r>
      <w:r>
        <w:rPr>
          <w:spacing w:val="-2"/>
        </w:rPr>
        <w:t>предметы».</w:t>
      </w:r>
    </w:p>
    <w:p w14:paraId="4A97D419" w14:textId="77777777" w:rsidR="004F75DF" w:rsidRDefault="0013698B">
      <w:pPr>
        <w:pStyle w:val="a3"/>
        <w:ind w:right="1123" w:firstLine="600"/>
        <w:jc w:val="left"/>
      </w:pPr>
      <w:r>
        <w:t>Освоение содержания курса «География» в основной школе происходит с опорой</w:t>
      </w:r>
      <w:r>
        <w:rPr>
          <w:spacing w:val="54"/>
        </w:rPr>
        <w:t xml:space="preserve"> </w:t>
      </w:r>
      <w:r>
        <w:t>на</w:t>
      </w:r>
      <w:r>
        <w:rPr>
          <w:spacing w:val="55"/>
        </w:rPr>
        <w:t xml:space="preserve"> </w:t>
      </w:r>
      <w:r>
        <w:t>географические</w:t>
      </w:r>
      <w:r>
        <w:rPr>
          <w:spacing w:val="56"/>
        </w:rPr>
        <w:t xml:space="preserve"> </w:t>
      </w:r>
      <w:r>
        <w:t>знания</w:t>
      </w:r>
      <w:r>
        <w:rPr>
          <w:spacing w:val="56"/>
        </w:rPr>
        <w:t xml:space="preserve"> </w:t>
      </w:r>
      <w:r>
        <w:t>и</w:t>
      </w:r>
      <w:r>
        <w:rPr>
          <w:spacing w:val="54"/>
        </w:rPr>
        <w:t xml:space="preserve"> </w:t>
      </w:r>
      <w:r>
        <w:t>умения,</w:t>
      </w:r>
      <w:r>
        <w:rPr>
          <w:spacing w:val="57"/>
        </w:rPr>
        <w:t xml:space="preserve"> </w:t>
      </w:r>
      <w:r>
        <w:t>сформированные</w:t>
      </w:r>
      <w:r>
        <w:rPr>
          <w:spacing w:val="56"/>
        </w:rPr>
        <w:t xml:space="preserve"> </w:t>
      </w:r>
      <w:r>
        <w:t>ранее</w:t>
      </w:r>
      <w:r>
        <w:rPr>
          <w:spacing w:val="56"/>
        </w:rPr>
        <w:t xml:space="preserve"> </w:t>
      </w:r>
      <w:r>
        <w:t>в</w:t>
      </w:r>
      <w:r>
        <w:rPr>
          <w:spacing w:val="53"/>
        </w:rPr>
        <w:t xml:space="preserve"> </w:t>
      </w:r>
      <w:r>
        <w:rPr>
          <w:spacing w:val="-2"/>
        </w:rPr>
        <w:t>курсе</w:t>
      </w:r>
    </w:p>
    <w:p w14:paraId="3DB0A58A" w14:textId="77777777" w:rsidR="004F75DF" w:rsidRDefault="0013698B">
      <w:pPr>
        <w:pStyle w:val="a3"/>
        <w:spacing w:line="321" w:lineRule="exact"/>
        <w:jc w:val="left"/>
      </w:pPr>
      <w:r>
        <w:t>«Окружающий</w:t>
      </w:r>
      <w:r>
        <w:rPr>
          <w:spacing w:val="-19"/>
        </w:rPr>
        <w:t xml:space="preserve"> </w:t>
      </w:r>
      <w:r>
        <w:rPr>
          <w:spacing w:val="-4"/>
        </w:rPr>
        <w:t>мир».</w:t>
      </w:r>
    </w:p>
    <w:p w14:paraId="3CCB6C89" w14:textId="77777777" w:rsidR="004F75DF" w:rsidRDefault="0013698B">
      <w:pPr>
        <w:pStyle w:val="a3"/>
        <w:ind w:left="793" w:right="1123"/>
        <w:jc w:val="left"/>
      </w:pPr>
      <w:r>
        <w:t>Учебным планом на изучение географии отводится 272 часа: по одному часу в неделю в 5 и 6 классах и по 2 часа в 7, 8</w:t>
      </w:r>
      <w:r>
        <w:rPr>
          <w:spacing w:val="-1"/>
        </w:rPr>
        <w:t xml:space="preserve"> </w:t>
      </w:r>
      <w:r>
        <w:t>и 9 классах.</w:t>
      </w:r>
    </w:p>
    <w:p w14:paraId="630F8F98" w14:textId="77777777" w:rsidR="004F75DF" w:rsidRDefault="004F75DF">
      <w:pPr>
        <w:sectPr w:rsidR="004F75DF">
          <w:pgSz w:w="11910" w:h="16390"/>
          <w:pgMar w:top="980" w:right="0" w:bottom="280" w:left="460" w:header="723" w:footer="0" w:gutter="0"/>
          <w:cols w:space="720"/>
        </w:sectPr>
      </w:pPr>
    </w:p>
    <w:p w14:paraId="6704B387" w14:textId="77777777" w:rsidR="004F75DF" w:rsidRDefault="004F75DF">
      <w:pPr>
        <w:pStyle w:val="a3"/>
        <w:ind w:left="0"/>
        <w:jc w:val="left"/>
      </w:pPr>
    </w:p>
    <w:p w14:paraId="3A681ECE" w14:textId="77777777" w:rsidR="004F75DF" w:rsidRDefault="004F75DF">
      <w:pPr>
        <w:pStyle w:val="a3"/>
        <w:ind w:left="0"/>
        <w:jc w:val="left"/>
      </w:pPr>
    </w:p>
    <w:p w14:paraId="477299BB" w14:textId="77777777" w:rsidR="004F75DF" w:rsidRDefault="004F75DF">
      <w:pPr>
        <w:pStyle w:val="a3"/>
        <w:ind w:left="0"/>
        <w:jc w:val="left"/>
      </w:pPr>
    </w:p>
    <w:p w14:paraId="12806D0F" w14:textId="77777777" w:rsidR="004F75DF" w:rsidRDefault="004F75DF">
      <w:pPr>
        <w:pStyle w:val="a3"/>
        <w:spacing w:before="280"/>
        <w:ind w:left="0"/>
        <w:jc w:val="left"/>
      </w:pPr>
    </w:p>
    <w:p w14:paraId="63E48EEC" w14:textId="77777777" w:rsidR="004F75DF" w:rsidRDefault="0013698B">
      <w:pPr>
        <w:pStyle w:val="1"/>
        <w:spacing w:before="1" w:line="439" w:lineRule="auto"/>
        <w:ind w:left="4937" w:right="3096" w:hanging="2103"/>
      </w:pPr>
      <w:r>
        <w:t>СОДЕРЖАНИЕ</w:t>
      </w:r>
      <w:r>
        <w:rPr>
          <w:spacing w:val="-18"/>
        </w:rPr>
        <w:t xml:space="preserve"> </w:t>
      </w:r>
      <w:r>
        <w:t>УЧЕБНОГО</w:t>
      </w:r>
      <w:r>
        <w:rPr>
          <w:spacing w:val="-17"/>
        </w:rPr>
        <w:t xml:space="preserve"> </w:t>
      </w:r>
      <w:r>
        <w:t>ПРЕДМЕТА 5 КЛАСС</w:t>
      </w:r>
    </w:p>
    <w:p w14:paraId="524BCF98" w14:textId="77777777" w:rsidR="004F75DF" w:rsidRDefault="0013698B">
      <w:pPr>
        <w:pStyle w:val="2"/>
        <w:spacing w:before="2"/>
        <w:ind w:left="2896"/>
      </w:pPr>
      <w:r>
        <w:t>Раздел</w:t>
      </w:r>
      <w:r>
        <w:rPr>
          <w:spacing w:val="-9"/>
        </w:rPr>
        <w:t xml:space="preserve"> </w:t>
      </w:r>
      <w:r>
        <w:t>1.</w:t>
      </w:r>
      <w:r>
        <w:rPr>
          <w:spacing w:val="-8"/>
        </w:rPr>
        <w:t xml:space="preserve"> </w:t>
      </w:r>
      <w:r>
        <w:t>Географическое</w:t>
      </w:r>
      <w:r>
        <w:rPr>
          <w:spacing w:val="-10"/>
        </w:rPr>
        <w:t xml:space="preserve"> </w:t>
      </w:r>
      <w:r>
        <w:t>изучение</w:t>
      </w:r>
      <w:r>
        <w:rPr>
          <w:spacing w:val="-10"/>
        </w:rPr>
        <w:t xml:space="preserve"> </w:t>
      </w:r>
      <w:r>
        <w:rPr>
          <w:spacing w:val="-2"/>
        </w:rPr>
        <w:t>Земли</w:t>
      </w:r>
    </w:p>
    <w:p w14:paraId="4167EE95" w14:textId="77777777" w:rsidR="004F75DF" w:rsidRDefault="0013698B">
      <w:pPr>
        <w:pStyle w:val="a3"/>
        <w:spacing w:before="264" w:line="322" w:lineRule="exact"/>
        <w:ind w:left="1273"/>
      </w:pPr>
      <w:r>
        <w:rPr>
          <w:b/>
        </w:rPr>
        <w:t>Введение</w:t>
      </w:r>
      <w:r>
        <w:t>.</w:t>
      </w:r>
      <w:r>
        <w:rPr>
          <w:spacing w:val="-5"/>
        </w:rPr>
        <w:t xml:space="preserve"> </w:t>
      </w:r>
      <w:r>
        <w:t>География</w:t>
      </w:r>
      <w:r>
        <w:rPr>
          <w:spacing w:val="-3"/>
        </w:rPr>
        <w:t xml:space="preserve"> </w:t>
      </w:r>
      <w:r>
        <w:t>—</w:t>
      </w:r>
      <w:r>
        <w:rPr>
          <w:spacing w:val="-7"/>
        </w:rPr>
        <w:t xml:space="preserve"> </w:t>
      </w:r>
      <w:r>
        <w:t>наука</w:t>
      </w:r>
      <w:r>
        <w:rPr>
          <w:spacing w:val="-6"/>
        </w:rPr>
        <w:t xml:space="preserve"> </w:t>
      </w:r>
      <w:r>
        <w:t>о</w:t>
      </w:r>
      <w:r>
        <w:rPr>
          <w:spacing w:val="-7"/>
        </w:rPr>
        <w:t xml:space="preserve"> </w:t>
      </w:r>
      <w:r>
        <w:t>планете</w:t>
      </w:r>
      <w:r>
        <w:rPr>
          <w:spacing w:val="-7"/>
        </w:rPr>
        <w:t xml:space="preserve"> </w:t>
      </w:r>
      <w:r>
        <w:rPr>
          <w:spacing w:val="-2"/>
        </w:rPr>
        <w:t>Земля</w:t>
      </w:r>
    </w:p>
    <w:p w14:paraId="4B38A757" w14:textId="77777777" w:rsidR="004F75DF" w:rsidRDefault="0013698B">
      <w:pPr>
        <w:pStyle w:val="a3"/>
        <w:spacing w:line="242" w:lineRule="auto"/>
        <w:ind w:right="1141" w:firstLine="600"/>
      </w:pPr>
      <w:r>
        <w:t>Что</w:t>
      </w:r>
      <w:r>
        <w:rPr>
          <w:spacing w:val="-5"/>
        </w:rPr>
        <w:t xml:space="preserve"> </w:t>
      </w:r>
      <w:r>
        <w:t>изучает</w:t>
      </w:r>
      <w:r>
        <w:rPr>
          <w:spacing w:val="-6"/>
        </w:rPr>
        <w:t xml:space="preserve"> </w:t>
      </w:r>
      <w:r>
        <w:t>география?</w:t>
      </w:r>
      <w:r>
        <w:rPr>
          <w:spacing w:val="-8"/>
        </w:rPr>
        <w:t xml:space="preserve"> </w:t>
      </w:r>
      <w:r>
        <w:t>Географические объекты,</w:t>
      </w:r>
      <w:r>
        <w:rPr>
          <w:spacing w:val="-2"/>
        </w:rPr>
        <w:t xml:space="preserve"> </w:t>
      </w:r>
      <w:r>
        <w:t>процессы</w:t>
      </w:r>
      <w:r>
        <w:rPr>
          <w:spacing w:val="-5"/>
        </w:rPr>
        <w:t xml:space="preserve"> </w:t>
      </w:r>
      <w:r>
        <w:t>и</w:t>
      </w:r>
      <w:r>
        <w:rPr>
          <w:spacing w:val="-5"/>
        </w:rPr>
        <w:t xml:space="preserve"> </w:t>
      </w:r>
      <w:r>
        <w:t>явления.</w:t>
      </w:r>
      <w:r>
        <w:rPr>
          <w:spacing w:val="-2"/>
        </w:rPr>
        <w:t xml:space="preserve"> </w:t>
      </w:r>
      <w:r>
        <w:t>Как география изучает объекты, процессы и явления. Географические методы изучения объектов и явлений. Древо географических наук.</w:t>
      </w:r>
    </w:p>
    <w:p w14:paraId="57788CF2" w14:textId="77777777" w:rsidR="004F75DF" w:rsidRDefault="0013698B">
      <w:pPr>
        <w:pStyle w:val="2"/>
        <w:spacing w:line="319" w:lineRule="exact"/>
        <w:ind w:left="4414"/>
      </w:pPr>
      <w:r>
        <w:t>Практическая</w:t>
      </w:r>
      <w:r>
        <w:rPr>
          <w:spacing w:val="-18"/>
        </w:rPr>
        <w:t xml:space="preserve"> </w:t>
      </w:r>
      <w:r>
        <w:rPr>
          <w:spacing w:val="-2"/>
        </w:rPr>
        <w:t>работа</w:t>
      </w:r>
    </w:p>
    <w:p w14:paraId="46C3FFAC" w14:textId="77777777" w:rsidR="004F75DF" w:rsidRDefault="0013698B">
      <w:pPr>
        <w:pStyle w:val="a4"/>
        <w:numPr>
          <w:ilvl w:val="0"/>
          <w:numId w:val="95"/>
        </w:numPr>
        <w:tabs>
          <w:tab w:val="left" w:pos="1540"/>
        </w:tabs>
        <w:ind w:right="1144" w:firstLine="600"/>
        <w:jc w:val="both"/>
        <w:rPr>
          <w:sz w:val="28"/>
        </w:rPr>
      </w:pPr>
      <w:r>
        <w:rPr>
          <w:sz w:val="28"/>
        </w:rPr>
        <w:t>Организация фенологических наблюдений в природе: планирование, участие в групповой работе, форма систематизации данных.</w:t>
      </w:r>
    </w:p>
    <w:p w14:paraId="68344891" w14:textId="77777777" w:rsidR="004F75DF" w:rsidRDefault="0013698B">
      <w:pPr>
        <w:pStyle w:val="2"/>
        <w:spacing w:before="1" w:line="319" w:lineRule="exact"/>
        <w:ind w:left="3026"/>
      </w:pPr>
      <w:r>
        <w:t>Тема</w:t>
      </w:r>
      <w:r>
        <w:rPr>
          <w:spacing w:val="-10"/>
        </w:rPr>
        <w:t xml:space="preserve"> </w:t>
      </w:r>
      <w:r>
        <w:t>1.</w:t>
      </w:r>
      <w:r>
        <w:rPr>
          <w:spacing w:val="-6"/>
        </w:rPr>
        <w:t xml:space="preserve"> </w:t>
      </w:r>
      <w:r>
        <w:t>История</w:t>
      </w:r>
      <w:r>
        <w:rPr>
          <w:spacing w:val="-11"/>
        </w:rPr>
        <w:t xml:space="preserve"> </w:t>
      </w:r>
      <w:r>
        <w:t>географических</w:t>
      </w:r>
      <w:r>
        <w:rPr>
          <w:spacing w:val="-9"/>
        </w:rPr>
        <w:t xml:space="preserve"> </w:t>
      </w:r>
      <w:r>
        <w:rPr>
          <w:spacing w:val="-2"/>
        </w:rPr>
        <w:t>открытий</w:t>
      </w:r>
    </w:p>
    <w:p w14:paraId="38D0CFC6" w14:textId="77777777" w:rsidR="004F75DF" w:rsidRDefault="0013698B">
      <w:pPr>
        <w:pStyle w:val="a3"/>
        <w:ind w:right="1136" w:firstLine="60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w:t>
      </w:r>
      <w:r>
        <w:rPr>
          <w:spacing w:val="40"/>
        </w:rPr>
        <w:t xml:space="preserve"> </w:t>
      </w:r>
      <w:r>
        <w:t>древности. Появление географических карт.</w:t>
      </w:r>
    </w:p>
    <w:p w14:paraId="3DBFA464" w14:textId="77777777" w:rsidR="004F75DF" w:rsidRDefault="0013698B">
      <w:pPr>
        <w:pStyle w:val="a3"/>
        <w:ind w:right="1134" w:firstLine="600"/>
      </w:pPr>
      <w:r>
        <w:t>География в эпоху Средневековья: путешествия и открытия викингов, древних арабов, русских землепроходцев. Путешествия М. Поло и А.</w:t>
      </w:r>
      <w:r>
        <w:rPr>
          <w:spacing w:val="80"/>
        </w:rPr>
        <w:t xml:space="preserve"> </w:t>
      </w:r>
      <w:r>
        <w:rPr>
          <w:spacing w:val="-2"/>
        </w:rPr>
        <w:t>Никитина.</w:t>
      </w:r>
    </w:p>
    <w:p w14:paraId="7C125269" w14:textId="77777777" w:rsidR="004F75DF" w:rsidRDefault="0013698B">
      <w:pPr>
        <w:pStyle w:val="a3"/>
        <w:ind w:right="1131" w:firstLine="600"/>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65F08E4A" w14:textId="77777777" w:rsidR="004F75DF" w:rsidRDefault="0013698B">
      <w:pPr>
        <w:pStyle w:val="a3"/>
        <w:ind w:right="1129" w:firstLine="600"/>
      </w:pPr>
      <w:r>
        <w:t>Географические открытия XVII—XIX вв. Поиски Южной Земли — открытие Австралии. Русские путешественники и мореплаватели на северо- востоке Азии. Первая русская кругосветная экспедиция (Русская экспедиция Ф. Ф. Беллинсгаузена, М. П. Лазарева — открытие Антарктиды).</w:t>
      </w:r>
    </w:p>
    <w:p w14:paraId="588F885E" w14:textId="77777777" w:rsidR="004F75DF" w:rsidRDefault="0013698B">
      <w:pPr>
        <w:pStyle w:val="a3"/>
        <w:ind w:right="1143" w:firstLine="600"/>
      </w:pPr>
      <w:r>
        <w:t xml:space="preserve">Географические исследования в ХХ в. Исследование полярных областей Земли. Изучение Мирового океана. Географические открытия Новейшего </w:t>
      </w:r>
      <w:r>
        <w:rPr>
          <w:spacing w:val="-2"/>
        </w:rPr>
        <w:t>времени.</w:t>
      </w:r>
    </w:p>
    <w:p w14:paraId="156F7609" w14:textId="77777777" w:rsidR="004F75DF" w:rsidRDefault="0013698B">
      <w:pPr>
        <w:pStyle w:val="2"/>
        <w:spacing w:before="2" w:line="319" w:lineRule="exact"/>
        <w:ind w:left="4380"/>
        <w:jc w:val="left"/>
      </w:pPr>
      <w:r>
        <w:t>Практические</w:t>
      </w:r>
      <w:r>
        <w:rPr>
          <w:spacing w:val="-17"/>
        </w:rPr>
        <w:t xml:space="preserve"> </w:t>
      </w:r>
      <w:r>
        <w:rPr>
          <w:spacing w:val="-2"/>
        </w:rPr>
        <w:t>работы</w:t>
      </w:r>
    </w:p>
    <w:p w14:paraId="701002B8" w14:textId="77777777" w:rsidR="004F75DF" w:rsidRDefault="0013698B">
      <w:pPr>
        <w:pStyle w:val="a4"/>
        <w:numPr>
          <w:ilvl w:val="0"/>
          <w:numId w:val="94"/>
        </w:numPr>
        <w:tabs>
          <w:tab w:val="left" w:pos="1540"/>
        </w:tabs>
        <w:ind w:right="1139" w:firstLine="600"/>
        <w:rPr>
          <w:sz w:val="28"/>
        </w:rPr>
      </w:pPr>
      <w:r>
        <w:rPr>
          <w:sz w:val="28"/>
        </w:rPr>
        <w:t>Обозначение на контурной карте географических объектов, открытых в разные периоды.</w:t>
      </w:r>
    </w:p>
    <w:p w14:paraId="314549AD" w14:textId="77777777" w:rsidR="004F75DF" w:rsidRDefault="0013698B">
      <w:pPr>
        <w:pStyle w:val="a4"/>
        <w:numPr>
          <w:ilvl w:val="0"/>
          <w:numId w:val="94"/>
        </w:numPr>
        <w:tabs>
          <w:tab w:val="left" w:pos="1540"/>
          <w:tab w:val="left" w:pos="3071"/>
          <w:tab w:val="left" w:pos="3843"/>
          <w:tab w:val="left" w:pos="5584"/>
          <w:tab w:val="left" w:pos="6998"/>
          <w:tab w:val="left" w:pos="7401"/>
          <w:tab w:val="left" w:pos="9233"/>
          <w:tab w:val="left" w:pos="10011"/>
        </w:tabs>
        <w:spacing w:before="2"/>
        <w:ind w:right="1142" w:firstLine="600"/>
        <w:rPr>
          <w:sz w:val="28"/>
        </w:rPr>
      </w:pPr>
      <w:r>
        <w:rPr>
          <w:spacing w:val="-2"/>
          <w:sz w:val="28"/>
        </w:rPr>
        <w:t>Сравнение</w:t>
      </w:r>
      <w:r>
        <w:rPr>
          <w:sz w:val="28"/>
        </w:rPr>
        <w:tab/>
      </w:r>
      <w:r>
        <w:rPr>
          <w:spacing w:val="-4"/>
          <w:sz w:val="28"/>
        </w:rPr>
        <w:t>карт</w:t>
      </w:r>
      <w:r>
        <w:rPr>
          <w:sz w:val="28"/>
        </w:rPr>
        <w:tab/>
      </w:r>
      <w:r>
        <w:rPr>
          <w:spacing w:val="-2"/>
          <w:sz w:val="28"/>
        </w:rPr>
        <w:t>Эратосфена,</w:t>
      </w:r>
      <w:r>
        <w:rPr>
          <w:sz w:val="28"/>
        </w:rPr>
        <w:tab/>
      </w:r>
      <w:r>
        <w:rPr>
          <w:spacing w:val="-2"/>
          <w:sz w:val="28"/>
        </w:rPr>
        <w:t>Птолемея</w:t>
      </w:r>
      <w:r>
        <w:rPr>
          <w:sz w:val="28"/>
        </w:rPr>
        <w:tab/>
      </w:r>
      <w:r>
        <w:rPr>
          <w:spacing w:val="-10"/>
          <w:sz w:val="28"/>
        </w:rPr>
        <w:t>и</w:t>
      </w:r>
      <w:r>
        <w:rPr>
          <w:sz w:val="28"/>
        </w:rPr>
        <w:tab/>
      </w:r>
      <w:r>
        <w:rPr>
          <w:spacing w:val="-2"/>
          <w:sz w:val="28"/>
        </w:rPr>
        <w:t>современных</w:t>
      </w:r>
      <w:r>
        <w:rPr>
          <w:sz w:val="28"/>
        </w:rPr>
        <w:tab/>
      </w:r>
      <w:r>
        <w:rPr>
          <w:spacing w:val="-4"/>
          <w:sz w:val="28"/>
        </w:rPr>
        <w:t>карт</w:t>
      </w:r>
      <w:r>
        <w:rPr>
          <w:sz w:val="28"/>
        </w:rPr>
        <w:tab/>
      </w:r>
      <w:r>
        <w:rPr>
          <w:spacing w:val="-6"/>
          <w:sz w:val="28"/>
        </w:rPr>
        <w:t xml:space="preserve">по </w:t>
      </w:r>
      <w:r>
        <w:rPr>
          <w:sz w:val="28"/>
        </w:rPr>
        <w:t>предложенным учителем вопросам.</w:t>
      </w:r>
    </w:p>
    <w:p w14:paraId="4A283D00" w14:textId="77777777" w:rsidR="004F75DF" w:rsidRDefault="004F75DF">
      <w:pPr>
        <w:rPr>
          <w:sz w:val="28"/>
        </w:rPr>
        <w:sectPr w:rsidR="004F75DF">
          <w:pgSz w:w="11910" w:h="16390"/>
          <w:pgMar w:top="980" w:right="0" w:bottom="280" w:left="460" w:header="723" w:footer="0" w:gutter="0"/>
          <w:cols w:space="720"/>
        </w:sectPr>
      </w:pPr>
    </w:p>
    <w:p w14:paraId="04B909F6" w14:textId="77777777" w:rsidR="004F75DF" w:rsidRDefault="0013698B">
      <w:pPr>
        <w:pStyle w:val="2"/>
        <w:spacing w:before="282"/>
        <w:ind w:left="4164" w:right="3134" w:hanging="1379"/>
      </w:pPr>
      <w:r>
        <w:t>Раздел</w:t>
      </w:r>
      <w:r>
        <w:rPr>
          <w:spacing w:val="-9"/>
        </w:rPr>
        <w:t xml:space="preserve"> </w:t>
      </w:r>
      <w:r>
        <w:t>2.</w:t>
      </w:r>
      <w:r>
        <w:rPr>
          <w:spacing w:val="-8"/>
        </w:rPr>
        <w:t xml:space="preserve"> </w:t>
      </w:r>
      <w:r>
        <w:t>Изображения</w:t>
      </w:r>
      <w:r>
        <w:rPr>
          <w:spacing w:val="-12"/>
        </w:rPr>
        <w:t xml:space="preserve"> </w:t>
      </w:r>
      <w:r>
        <w:t>земной</w:t>
      </w:r>
      <w:r>
        <w:rPr>
          <w:spacing w:val="-12"/>
        </w:rPr>
        <w:t xml:space="preserve"> </w:t>
      </w:r>
      <w:r>
        <w:t>поверхности Тема 1. Планы местности</w:t>
      </w:r>
    </w:p>
    <w:p w14:paraId="49BFD77E" w14:textId="77777777" w:rsidR="004F75DF" w:rsidRDefault="0013698B">
      <w:pPr>
        <w:pStyle w:val="a3"/>
        <w:ind w:right="1139" w:firstLine="60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w:t>
      </w:r>
      <w:r>
        <w:rPr>
          <w:spacing w:val="-3"/>
        </w:rPr>
        <w:t xml:space="preserve"> </w:t>
      </w:r>
      <w:r>
        <w:t>и</w:t>
      </w:r>
      <w:r>
        <w:rPr>
          <w:spacing w:val="-4"/>
        </w:rPr>
        <w:t xml:space="preserve"> </w:t>
      </w:r>
      <w:r>
        <w:t>относительная</w:t>
      </w:r>
      <w:r>
        <w:rPr>
          <w:spacing w:val="-3"/>
        </w:rPr>
        <w:t xml:space="preserve"> </w:t>
      </w:r>
      <w:r>
        <w:t>высоты.</w:t>
      </w:r>
      <w:r>
        <w:rPr>
          <w:spacing w:val="-3"/>
        </w:rPr>
        <w:t xml:space="preserve"> </w:t>
      </w:r>
      <w:r>
        <w:t>Профессия</w:t>
      </w:r>
      <w:r>
        <w:rPr>
          <w:spacing w:val="-3"/>
        </w:rPr>
        <w:t xml:space="preserve"> </w:t>
      </w:r>
      <w:r>
        <w:t>топограф.</w:t>
      </w:r>
      <w:r>
        <w:rPr>
          <w:spacing w:val="-3"/>
        </w:rPr>
        <w:t xml:space="preserve"> </w:t>
      </w:r>
      <w:r>
        <w:t>Ориентирование</w:t>
      </w:r>
      <w:r>
        <w:rPr>
          <w:spacing w:val="-3"/>
        </w:rPr>
        <w:t xml:space="preserve"> </w:t>
      </w:r>
      <w:r>
        <w:t>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FBACE4B" w14:textId="77777777" w:rsidR="004F75DF" w:rsidRDefault="0013698B">
      <w:pPr>
        <w:pStyle w:val="2"/>
        <w:spacing w:before="2" w:line="319" w:lineRule="exact"/>
        <w:ind w:left="4380"/>
      </w:pPr>
      <w:r>
        <w:t>Практические</w:t>
      </w:r>
      <w:r>
        <w:rPr>
          <w:spacing w:val="-17"/>
        </w:rPr>
        <w:t xml:space="preserve"> </w:t>
      </w:r>
      <w:r>
        <w:rPr>
          <w:spacing w:val="-2"/>
        </w:rPr>
        <w:t>работы</w:t>
      </w:r>
    </w:p>
    <w:p w14:paraId="1C890511" w14:textId="77777777" w:rsidR="004F75DF" w:rsidRDefault="0013698B">
      <w:pPr>
        <w:pStyle w:val="a4"/>
        <w:numPr>
          <w:ilvl w:val="0"/>
          <w:numId w:val="93"/>
        </w:numPr>
        <w:tabs>
          <w:tab w:val="left" w:pos="1540"/>
        </w:tabs>
        <w:spacing w:line="319" w:lineRule="exact"/>
        <w:ind w:left="1540" w:hanging="267"/>
        <w:jc w:val="both"/>
        <w:rPr>
          <w:sz w:val="28"/>
        </w:rPr>
      </w:pPr>
      <w:r>
        <w:rPr>
          <w:sz w:val="28"/>
        </w:rPr>
        <w:t>Определение</w:t>
      </w:r>
      <w:r>
        <w:rPr>
          <w:spacing w:val="-8"/>
          <w:sz w:val="28"/>
        </w:rPr>
        <w:t xml:space="preserve"> </w:t>
      </w:r>
      <w:r>
        <w:rPr>
          <w:sz w:val="28"/>
        </w:rPr>
        <w:t>направлений</w:t>
      </w:r>
      <w:r>
        <w:rPr>
          <w:spacing w:val="-9"/>
          <w:sz w:val="28"/>
        </w:rPr>
        <w:t xml:space="preserve"> </w:t>
      </w:r>
      <w:r>
        <w:rPr>
          <w:sz w:val="28"/>
        </w:rPr>
        <w:t>и</w:t>
      </w:r>
      <w:r>
        <w:rPr>
          <w:spacing w:val="-9"/>
          <w:sz w:val="28"/>
        </w:rPr>
        <w:t xml:space="preserve"> </w:t>
      </w:r>
      <w:r>
        <w:rPr>
          <w:sz w:val="28"/>
        </w:rPr>
        <w:t>расстояний</w:t>
      </w:r>
      <w:r>
        <w:rPr>
          <w:spacing w:val="-8"/>
          <w:sz w:val="28"/>
        </w:rPr>
        <w:t xml:space="preserve"> </w:t>
      </w:r>
      <w:r>
        <w:rPr>
          <w:sz w:val="28"/>
        </w:rPr>
        <w:t>по</w:t>
      </w:r>
      <w:r>
        <w:rPr>
          <w:spacing w:val="-9"/>
          <w:sz w:val="28"/>
        </w:rPr>
        <w:t xml:space="preserve"> </w:t>
      </w:r>
      <w:r>
        <w:rPr>
          <w:sz w:val="28"/>
        </w:rPr>
        <w:t>плану</w:t>
      </w:r>
      <w:r>
        <w:rPr>
          <w:spacing w:val="-12"/>
          <w:sz w:val="28"/>
        </w:rPr>
        <w:t xml:space="preserve"> </w:t>
      </w:r>
      <w:r>
        <w:rPr>
          <w:sz w:val="28"/>
        </w:rPr>
        <w:t>мест­</w:t>
      </w:r>
      <w:r>
        <w:rPr>
          <w:spacing w:val="-2"/>
          <w:sz w:val="28"/>
        </w:rPr>
        <w:t>ности.</w:t>
      </w:r>
    </w:p>
    <w:p w14:paraId="4F940D47" w14:textId="77777777" w:rsidR="004F75DF" w:rsidRDefault="0013698B">
      <w:pPr>
        <w:pStyle w:val="a4"/>
        <w:numPr>
          <w:ilvl w:val="0"/>
          <w:numId w:val="93"/>
        </w:numPr>
        <w:tabs>
          <w:tab w:val="left" w:pos="1540"/>
        </w:tabs>
        <w:ind w:left="1540" w:hanging="267"/>
        <w:jc w:val="both"/>
        <w:rPr>
          <w:sz w:val="28"/>
        </w:rPr>
      </w:pPr>
      <w:r>
        <w:rPr>
          <w:sz w:val="28"/>
        </w:rPr>
        <w:t>Составление</w:t>
      </w:r>
      <w:r>
        <w:rPr>
          <w:spacing w:val="-8"/>
          <w:sz w:val="28"/>
        </w:rPr>
        <w:t xml:space="preserve"> </w:t>
      </w:r>
      <w:r>
        <w:rPr>
          <w:sz w:val="28"/>
        </w:rPr>
        <w:t>описания</w:t>
      </w:r>
      <w:r>
        <w:rPr>
          <w:spacing w:val="-7"/>
          <w:sz w:val="28"/>
        </w:rPr>
        <w:t xml:space="preserve"> </w:t>
      </w:r>
      <w:r>
        <w:rPr>
          <w:sz w:val="28"/>
        </w:rPr>
        <w:t>маршрута</w:t>
      </w:r>
      <w:r>
        <w:rPr>
          <w:spacing w:val="-8"/>
          <w:sz w:val="28"/>
        </w:rPr>
        <w:t xml:space="preserve"> </w:t>
      </w:r>
      <w:r>
        <w:rPr>
          <w:sz w:val="28"/>
        </w:rPr>
        <w:t>по</w:t>
      </w:r>
      <w:r>
        <w:rPr>
          <w:spacing w:val="-8"/>
          <w:sz w:val="28"/>
        </w:rPr>
        <w:t xml:space="preserve"> </w:t>
      </w:r>
      <w:r>
        <w:rPr>
          <w:sz w:val="28"/>
        </w:rPr>
        <w:t>плану</w:t>
      </w:r>
      <w:r>
        <w:rPr>
          <w:spacing w:val="-13"/>
          <w:sz w:val="28"/>
        </w:rPr>
        <w:t xml:space="preserve"> </w:t>
      </w:r>
      <w:r>
        <w:rPr>
          <w:spacing w:val="-2"/>
          <w:sz w:val="28"/>
        </w:rPr>
        <w:t>местности.</w:t>
      </w:r>
    </w:p>
    <w:p w14:paraId="7DCE4E28" w14:textId="77777777" w:rsidR="004F75DF" w:rsidRDefault="0013698B">
      <w:pPr>
        <w:pStyle w:val="2"/>
        <w:spacing w:before="4" w:line="320" w:lineRule="exact"/>
        <w:ind w:left="3818"/>
      </w:pPr>
      <w:r>
        <w:t>Тема</w:t>
      </w:r>
      <w:r>
        <w:rPr>
          <w:spacing w:val="-10"/>
        </w:rPr>
        <w:t xml:space="preserve"> </w:t>
      </w:r>
      <w:r>
        <w:t>2.</w:t>
      </w:r>
      <w:r>
        <w:rPr>
          <w:spacing w:val="-7"/>
        </w:rPr>
        <w:t xml:space="preserve"> </w:t>
      </w:r>
      <w:r>
        <w:t>Географические</w:t>
      </w:r>
      <w:r>
        <w:rPr>
          <w:spacing w:val="-9"/>
        </w:rPr>
        <w:t xml:space="preserve"> </w:t>
      </w:r>
      <w:r>
        <w:rPr>
          <w:spacing w:val="-4"/>
        </w:rPr>
        <w:t>карты</w:t>
      </w:r>
    </w:p>
    <w:p w14:paraId="6E994DEA" w14:textId="77777777" w:rsidR="004F75DF" w:rsidRDefault="0013698B">
      <w:pPr>
        <w:pStyle w:val="a3"/>
        <w:ind w:right="1139" w:firstLine="60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w:t>
      </w:r>
      <w:r>
        <w:rPr>
          <w:spacing w:val="40"/>
        </w:rPr>
        <w:t xml:space="preserve"> </w:t>
      </w:r>
      <w:r>
        <w:t>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0A4EEDBE" w14:textId="77777777" w:rsidR="004F75DF" w:rsidRDefault="0013698B">
      <w:pPr>
        <w:pStyle w:val="a3"/>
        <w:ind w:right="1128" w:firstLine="60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1033C83" w14:textId="77777777" w:rsidR="004F75DF" w:rsidRDefault="0013698B">
      <w:pPr>
        <w:pStyle w:val="2"/>
        <w:spacing w:before="3" w:line="319" w:lineRule="exact"/>
        <w:ind w:left="4380"/>
        <w:jc w:val="left"/>
      </w:pPr>
      <w:r>
        <w:t>Практические</w:t>
      </w:r>
      <w:r>
        <w:rPr>
          <w:spacing w:val="-17"/>
        </w:rPr>
        <w:t xml:space="preserve"> </w:t>
      </w:r>
      <w:r>
        <w:rPr>
          <w:spacing w:val="-2"/>
        </w:rPr>
        <w:t>работы</w:t>
      </w:r>
    </w:p>
    <w:p w14:paraId="443520B1" w14:textId="77777777" w:rsidR="004F75DF" w:rsidRDefault="0013698B">
      <w:pPr>
        <w:pStyle w:val="a4"/>
        <w:numPr>
          <w:ilvl w:val="0"/>
          <w:numId w:val="92"/>
        </w:numPr>
        <w:tabs>
          <w:tab w:val="left" w:pos="1540"/>
        </w:tabs>
        <w:spacing w:line="319" w:lineRule="exact"/>
        <w:ind w:left="1540" w:hanging="267"/>
        <w:rPr>
          <w:sz w:val="28"/>
        </w:rPr>
      </w:pPr>
      <w:r>
        <w:rPr>
          <w:sz w:val="28"/>
        </w:rPr>
        <w:t>Определение</w:t>
      </w:r>
      <w:r>
        <w:rPr>
          <w:spacing w:val="-8"/>
          <w:sz w:val="28"/>
        </w:rPr>
        <w:t xml:space="preserve"> </w:t>
      </w:r>
      <w:r>
        <w:rPr>
          <w:sz w:val="28"/>
        </w:rPr>
        <w:t>направлений</w:t>
      </w:r>
      <w:r>
        <w:rPr>
          <w:spacing w:val="-8"/>
          <w:sz w:val="28"/>
        </w:rPr>
        <w:t xml:space="preserve"> </w:t>
      </w:r>
      <w:r>
        <w:rPr>
          <w:sz w:val="28"/>
        </w:rPr>
        <w:t>и</w:t>
      </w:r>
      <w:r>
        <w:rPr>
          <w:spacing w:val="-8"/>
          <w:sz w:val="28"/>
        </w:rPr>
        <w:t xml:space="preserve"> </w:t>
      </w:r>
      <w:r>
        <w:rPr>
          <w:sz w:val="28"/>
        </w:rPr>
        <w:t>расстояний</w:t>
      </w:r>
      <w:r>
        <w:rPr>
          <w:spacing w:val="-8"/>
          <w:sz w:val="28"/>
        </w:rPr>
        <w:t xml:space="preserve"> </w:t>
      </w:r>
      <w:r>
        <w:rPr>
          <w:sz w:val="28"/>
        </w:rPr>
        <w:t>по</w:t>
      </w:r>
      <w:r>
        <w:rPr>
          <w:spacing w:val="-9"/>
          <w:sz w:val="28"/>
        </w:rPr>
        <w:t xml:space="preserve"> </w:t>
      </w:r>
      <w:r>
        <w:rPr>
          <w:sz w:val="28"/>
        </w:rPr>
        <w:t>карте</w:t>
      </w:r>
      <w:r>
        <w:rPr>
          <w:spacing w:val="-7"/>
          <w:sz w:val="28"/>
        </w:rPr>
        <w:t xml:space="preserve"> </w:t>
      </w:r>
      <w:r>
        <w:rPr>
          <w:spacing w:val="-2"/>
          <w:sz w:val="28"/>
        </w:rPr>
        <w:t>полушарий.</w:t>
      </w:r>
    </w:p>
    <w:p w14:paraId="4533FB7F" w14:textId="77777777" w:rsidR="004F75DF" w:rsidRDefault="0013698B">
      <w:pPr>
        <w:pStyle w:val="a4"/>
        <w:numPr>
          <w:ilvl w:val="0"/>
          <w:numId w:val="92"/>
        </w:numPr>
        <w:tabs>
          <w:tab w:val="left" w:pos="1540"/>
          <w:tab w:val="left" w:pos="3373"/>
          <w:tab w:val="left" w:pos="5531"/>
          <w:tab w:val="left" w:pos="7037"/>
          <w:tab w:val="left" w:pos="8375"/>
          <w:tab w:val="left" w:pos="8788"/>
        </w:tabs>
        <w:ind w:left="673" w:right="1144" w:firstLine="600"/>
        <w:rPr>
          <w:sz w:val="28"/>
        </w:rPr>
      </w:pPr>
      <w:r>
        <w:rPr>
          <w:spacing w:val="-2"/>
          <w:sz w:val="28"/>
        </w:rPr>
        <w:t>Определение</w:t>
      </w:r>
      <w:r>
        <w:rPr>
          <w:sz w:val="28"/>
        </w:rPr>
        <w:tab/>
      </w:r>
      <w:r>
        <w:rPr>
          <w:spacing w:val="-2"/>
          <w:sz w:val="28"/>
        </w:rPr>
        <w:t>географических</w:t>
      </w:r>
      <w:r>
        <w:rPr>
          <w:sz w:val="28"/>
        </w:rPr>
        <w:tab/>
      </w:r>
      <w:r>
        <w:rPr>
          <w:spacing w:val="-2"/>
          <w:sz w:val="28"/>
        </w:rPr>
        <w:t>координат</w:t>
      </w:r>
      <w:r>
        <w:rPr>
          <w:sz w:val="28"/>
        </w:rPr>
        <w:tab/>
      </w:r>
      <w:r>
        <w:rPr>
          <w:spacing w:val="-2"/>
          <w:sz w:val="28"/>
        </w:rPr>
        <w:t>объектов</w:t>
      </w:r>
      <w:r>
        <w:rPr>
          <w:sz w:val="28"/>
        </w:rPr>
        <w:tab/>
      </w:r>
      <w:r>
        <w:rPr>
          <w:spacing w:val="-10"/>
          <w:sz w:val="28"/>
        </w:rPr>
        <w:t>и</w:t>
      </w:r>
      <w:r>
        <w:rPr>
          <w:sz w:val="28"/>
        </w:rPr>
        <w:tab/>
      </w:r>
      <w:r>
        <w:rPr>
          <w:spacing w:val="-2"/>
          <w:sz w:val="28"/>
        </w:rPr>
        <w:t xml:space="preserve">определение </w:t>
      </w:r>
      <w:r>
        <w:rPr>
          <w:sz w:val="28"/>
        </w:rPr>
        <w:t>объектов по их географическим координатам.</w:t>
      </w:r>
    </w:p>
    <w:p w14:paraId="7643FEC4" w14:textId="77777777" w:rsidR="004F75DF" w:rsidRDefault="0013698B">
      <w:pPr>
        <w:pStyle w:val="2"/>
        <w:spacing w:before="273"/>
        <w:ind w:left="0" w:right="347"/>
        <w:jc w:val="center"/>
      </w:pPr>
      <w:r>
        <w:t>Раздел</w:t>
      </w:r>
      <w:r>
        <w:rPr>
          <w:spacing w:val="-6"/>
        </w:rPr>
        <w:t xml:space="preserve"> </w:t>
      </w:r>
      <w:r>
        <w:t>3.</w:t>
      </w:r>
      <w:r>
        <w:rPr>
          <w:spacing w:val="-5"/>
        </w:rPr>
        <w:t xml:space="preserve"> </w:t>
      </w:r>
      <w:r>
        <w:t>Земля</w:t>
      </w:r>
      <w:r>
        <w:rPr>
          <w:spacing w:val="-5"/>
        </w:rPr>
        <w:t xml:space="preserve"> </w:t>
      </w:r>
      <w:r>
        <w:t>—</w:t>
      </w:r>
      <w:r>
        <w:rPr>
          <w:spacing w:val="-7"/>
        </w:rPr>
        <w:t xml:space="preserve"> </w:t>
      </w:r>
      <w:r>
        <w:t>планета</w:t>
      </w:r>
      <w:r>
        <w:rPr>
          <w:spacing w:val="-7"/>
        </w:rPr>
        <w:t xml:space="preserve"> </w:t>
      </w:r>
      <w:r>
        <w:t>Солнечной</w:t>
      </w:r>
      <w:r>
        <w:rPr>
          <w:spacing w:val="-5"/>
        </w:rPr>
        <w:t xml:space="preserve"> </w:t>
      </w:r>
      <w:r>
        <w:rPr>
          <w:spacing w:val="-2"/>
        </w:rPr>
        <w:t>системы</w:t>
      </w:r>
    </w:p>
    <w:p w14:paraId="299197EC" w14:textId="77777777" w:rsidR="004F75DF" w:rsidRDefault="0013698B">
      <w:pPr>
        <w:pStyle w:val="a3"/>
        <w:spacing w:before="264"/>
        <w:ind w:right="1139" w:firstLine="600"/>
      </w:pPr>
      <w:r>
        <w:t>Земля в Солнечной системе. Гипотезы возникновения Земли. Форма, размеры Земли, их географические следствия.</w:t>
      </w:r>
    </w:p>
    <w:p w14:paraId="517DEFCE" w14:textId="77777777" w:rsidR="004F75DF" w:rsidRDefault="0013698B">
      <w:pPr>
        <w:pStyle w:val="a3"/>
        <w:spacing w:before="4"/>
        <w:ind w:right="1138" w:firstLine="60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w:t>
      </w:r>
      <w:r>
        <w:rPr>
          <w:spacing w:val="1"/>
        </w:rPr>
        <w:t xml:space="preserve"> </w:t>
      </w:r>
      <w:r>
        <w:t>и тепла</w:t>
      </w:r>
      <w:r>
        <w:rPr>
          <w:spacing w:val="-3"/>
        </w:rPr>
        <w:t xml:space="preserve"> </w:t>
      </w:r>
      <w:r>
        <w:t>на</w:t>
      </w:r>
      <w:r>
        <w:rPr>
          <w:spacing w:val="1"/>
        </w:rPr>
        <w:t xml:space="preserve"> </w:t>
      </w:r>
      <w:r>
        <w:t>поверхности</w:t>
      </w:r>
      <w:r>
        <w:rPr>
          <w:spacing w:val="-1"/>
        </w:rPr>
        <w:t xml:space="preserve"> </w:t>
      </w:r>
      <w:r>
        <w:rPr>
          <w:spacing w:val="-2"/>
        </w:rPr>
        <w:t>Земли.</w:t>
      </w:r>
    </w:p>
    <w:p w14:paraId="67659F14" w14:textId="77777777" w:rsidR="004F75DF" w:rsidRDefault="004F75DF">
      <w:pPr>
        <w:sectPr w:rsidR="004F75DF">
          <w:pgSz w:w="11910" w:h="16390"/>
          <w:pgMar w:top="980" w:right="0" w:bottom="280" w:left="460" w:header="723" w:footer="0" w:gutter="0"/>
          <w:cols w:space="720"/>
        </w:sectPr>
      </w:pPr>
    </w:p>
    <w:p w14:paraId="4094BC06" w14:textId="77777777" w:rsidR="004F75DF" w:rsidRDefault="0013698B">
      <w:pPr>
        <w:pStyle w:val="a3"/>
        <w:spacing w:before="277"/>
        <w:ind w:right="1139"/>
      </w:pPr>
      <w:r>
        <w:t>Пояса</w:t>
      </w:r>
      <w:r>
        <w:rPr>
          <w:spacing w:val="-5"/>
        </w:rPr>
        <w:t xml:space="preserve"> </w:t>
      </w:r>
      <w:r>
        <w:t>освещённости. Тропики</w:t>
      </w:r>
      <w:r>
        <w:rPr>
          <w:spacing w:val="-6"/>
        </w:rPr>
        <w:t xml:space="preserve"> </w:t>
      </w:r>
      <w:r>
        <w:t>и</w:t>
      </w:r>
      <w:r>
        <w:rPr>
          <w:spacing w:val="-6"/>
        </w:rPr>
        <w:t xml:space="preserve"> </w:t>
      </w:r>
      <w:r>
        <w:t>полярные</w:t>
      </w:r>
      <w:r>
        <w:rPr>
          <w:spacing w:val="-5"/>
        </w:rPr>
        <w:t xml:space="preserve"> </w:t>
      </w:r>
      <w:r>
        <w:t>круги.</w:t>
      </w:r>
      <w:r>
        <w:rPr>
          <w:spacing w:val="-4"/>
        </w:rPr>
        <w:t xml:space="preserve"> </w:t>
      </w:r>
      <w:r>
        <w:t>Вращение</w:t>
      </w:r>
      <w:r>
        <w:rPr>
          <w:spacing w:val="-5"/>
        </w:rPr>
        <w:t xml:space="preserve"> </w:t>
      </w:r>
      <w:r>
        <w:t>Земли</w:t>
      </w:r>
      <w:r>
        <w:rPr>
          <w:spacing w:val="-6"/>
        </w:rPr>
        <w:t xml:space="preserve"> </w:t>
      </w:r>
      <w:r>
        <w:t>вокруг</w:t>
      </w:r>
      <w:r>
        <w:rPr>
          <w:spacing w:val="-5"/>
        </w:rPr>
        <w:t xml:space="preserve"> </w:t>
      </w:r>
      <w:r>
        <w:t>своей оси. Смена дня и ночи на Земле.</w:t>
      </w:r>
    </w:p>
    <w:p w14:paraId="24FE1264" w14:textId="77777777" w:rsidR="004F75DF" w:rsidRDefault="0013698B">
      <w:pPr>
        <w:pStyle w:val="a3"/>
        <w:spacing w:line="321" w:lineRule="exact"/>
        <w:ind w:left="1273"/>
      </w:pPr>
      <w:r>
        <w:t>Влияние</w:t>
      </w:r>
      <w:r>
        <w:rPr>
          <w:spacing w:val="-6"/>
        </w:rPr>
        <w:t xml:space="preserve"> </w:t>
      </w:r>
      <w:r>
        <w:t>Космоса</w:t>
      </w:r>
      <w:r>
        <w:rPr>
          <w:spacing w:val="-6"/>
        </w:rPr>
        <w:t xml:space="preserve"> </w:t>
      </w:r>
      <w:r>
        <w:t>на</w:t>
      </w:r>
      <w:r>
        <w:rPr>
          <w:spacing w:val="-5"/>
        </w:rPr>
        <w:t xml:space="preserve"> </w:t>
      </w:r>
      <w:r>
        <w:t>Землю</w:t>
      </w:r>
      <w:r>
        <w:rPr>
          <w:spacing w:val="-8"/>
        </w:rPr>
        <w:t xml:space="preserve"> </w:t>
      </w:r>
      <w:r>
        <w:t>и</w:t>
      </w:r>
      <w:r>
        <w:rPr>
          <w:spacing w:val="-6"/>
        </w:rPr>
        <w:t xml:space="preserve"> </w:t>
      </w:r>
      <w:r>
        <w:t>жизнь</w:t>
      </w:r>
      <w:r>
        <w:rPr>
          <w:spacing w:val="-8"/>
        </w:rPr>
        <w:t xml:space="preserve"> </w:t>
      </w:r>
      <w:r>
        <w:rPr>
          <w:spacing w:val="-2"/>
        </w:rPr>
        <w:t>людей.</w:t>
      </w:r>
    </w:p>
    <w:p w14:paraId="4214427F" w14:textId="77777777" w:rsidR="004F75DF" w:rsidRDefault="0013698B">
      <w:pPr>
        <w:pStyle w:val="2"/>
        <w:spacing w:before="5" w:line="319" w:lineRule="exact"/>
        <w:ind w:left="4414"/>
      </w:pPr>
      <w:r>
        <w:t>Практическая</w:t>
      </w:r>
      <w:r>
        <w:rPr>
          <w:spacing w:val="-18"/>
        </w:rPr>
        <w:t xml:space="preserve"> </w:t>
      </w:r>
      <w:r>
        <w:rPr>
          <w:spacing w:val="-2"/>
        </w:rPr>
        <w:t>работа</w:t>
      </w:r>
    </w:p>
    <w:p w14:paraId="1E47D682" w14:textId="77777777" w:rsidR="004F75DF" w:rsidRDefault="0013698B">
      <w:pPr>
        <w:pStyle w:val="a4"/>
        <w:numPr>
          <w:ilvl w:val="0"/>
          <w:numId w:val="91"/>
        </w:numPr>
        <w:tabs>
          <w:tab w:val="left" w:pos="1540"/>
        </w:tabs>
        <w:ind w:right="1137" w:firstLine="600"/>
        <w:jc w:val="both"/>
        <w:rPr>
          <w:sz w:val="28"/>
        </w:rPr>
      </w:pPr>
      <w:r>
        <w:rPr>
          <w:sz w:val="28"/>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44FD00EF" w14:textId="77777777" w:rsidR="004F75DF" w:rsidRDefault="0013698B">
      <w:pPr>
        <w:pStyle w:val="2"/>
        <w:spacing w:before="270"/>
        <w:ind w:left="0" w:right="340"/>
        <w:jc w:val="center"/>
      </w:pPr>
      <w:r>
        <w:t>Раздел</w:t>
      </w:r>
      <w:r>
        <w:rPr>
          <w:spacing w:val="-7"/>
        </w:rPr>
        <w:t xml:space="preserve"> </w:t>
      </w:r>
      <w:r>
        <w:t>4.</w:t>
      </w:r>
      <w:r>
        <w:rPr>
          <w:spacing w:val="-5"/>
        </w:rPr>
        <w:t xml:space="preserve"> </w:t>
      </w:r>
      <w:r>
        <w:t>Оболочки</w:t>
      </w:r>
      <w:r>
        <w:rPr>
          <w:spacing w:val="-10"/>
        </w:rPr>
        <w:t xml:space="preserve"> </w:t>
      </w:r>
      <w:r>
        <w:rPr>
          <w:spacing w:val="-4"/>
        </w:rPr>
        <w:t>Земли</w:t>
      </w:r>
    </w:p>
    <w:p w14:paraId="3919A425" w14:textId="77777777" w:rsidR="004F75DF" w:rsidRDefault="0013698B">
      <w:pPr>
        <w:spacing w:before="269" w:line="319" w:lineRule="exact"/>
        <w:ind w:left="2728"/>
        <w:jc w:val="both"/>
        <w:rPr>
          <w:b/>
          <w:sz w:val="28"/>
        </w:rPr>
      </w:pPr>
      <w:r>
        <w:rPr>
          <w:b/>
          <w:sz w:val="28"/>
        </w:rPr>
        <w:t>Тема</w:t>
      </w:r>
      <w:r>
        <w:rPr>
          <w:b/>
          <w:spacing w:val="-8"/>
          <w:sz w:val="28"/>
        </w:rPr>
        <w:t xml:space="preserve"> </w:t>
      </w:r>
      <w:r>
        <w:rPr>
          <w:b/>
          <w:sz w:val="28"/>
        </w:rPr>
        <w:t>1.</w:t>
      </w:r>
      <w:r>
        <w:rPr>
          <w:b/>
          <w:spacing w:val="-4"/>
          <w:sz w:val="28"/>
        </w:rPr>
        <w:t xml:space="preserve"> </w:t>
      </w:r>
      <w:r>
        <w:rPr>
          <w:b/>
          <w:sz w:val="28"/>
        </w:rPr>
        <w:t>Литосфера</w:t>
      </w:r>
      <w:r>
        <w:rPr>
          <w:b/>
          <w:spacing w:val="-6"/>
          <w:sz w:val="28"/>
        </w:rPr>
        <w:t xml:space="preserve"> </w:t>
      </w:r>
      <w:r>
        <w:rPr>
          <w:b/>
          <w:sz w:val="28"/>
        </w:rPr>
        <w:t>—</w:t>
      </w:r>
      <w:r>
        <w:rPr>
          <w:b/>
          <w:spacing w:val="-6"/>
          <w:sz w:val="28"/>
        </w:rPr>
        <w:t xml:space="preserve"> </w:t>
      </w:r>
      <w:r>
        <w:rPr>
          <w:b/>
          <w:sz w:val="28"/>
        </w:rPr>
        <w:t>каменная</w:t>
      </w:r>
      <w:r>
        <w:rPr>
          <w:b/>
          <w:spacing w:val="-5"/>
          <w:sz w:val="28"/>
        </w:rPr>
        <w:t xml:space="preserve"> </w:t>
      </w:r>
      <w:r>
        <w:rPr>
          <w:b/>
          <w:sz w:val="28"/>
        </w:rPr>
        <w:t>оболочка</w:t>
      </w:r>
      <w:r>
        <w:rPr>
          <w:b/>
          <w:spacing w:val="-7"/>
          <w:sz w:val="28"/>
        </w:rPr>
        <w:t xml:space="preserve"> </w:t>
      </w:r>
      <w:r>
        <w:rPr>
          <w:b/>
          <w:spacing w:val="-2"/>
          <w:sz w:val="28"/>
        </w:rPr>
        <w:t>Земли</w:t>
      </w:r>
    </w:p>
    <w:p w14:paraId="27BAF8AF" w14:textId="77777777" w:rsidR="004F75DF" w:rsidRDefault="0013698B">
      <w:pPr>
        <w:pStyle w:val="a3"/>
        <w:ind w:right="1130" w:firstLine="60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4AE311DD" w14:textId="77777777" w:rsidR="004F75DF" w:rsidRDefault="0013698B">
      <w:pPr>
        <w:pStyle w:val="a3"/>
        <w:ind w:right="1131" w:firstLine="600"/>
      </w:pPr>
      <w:r>
        <w:t>Проявления внутренних и внешних процессов образования рельефа. Движение</w:t>
      </w:r>
      <w:r>
        <w:rPr>
          <w:spacing w:val="-2"/>
        </w:rPr>
        <w:t xml:space="preserve"> </w:t>
      </w:r>
      <w:r>
        <w:t>литосферных</w:t>
      </w:r>
      <w:r>
        <w:rPr>
          <w:spacing w:val="-8"/>
        </w:rPr>
        <w:t xml:space="preserve"> </w:t>
      </w:r>
      <w:r>
        <w:t>плит.</w:t>
      </w:r>
      <w:r>
        <w:rPr>
          <w:spacing w:val="-1"/>
        </w:rPr>
        <w:t xml:space="preserve"> </w:t>
      </w:r>
      <w:r>
        <w:t>Образование</w:t>
      </w:r>
      <w:r>
        <w:rPr>
          <w:spacing w:val="-3"/>
        </w:rPr>
        <w:t xml:space="preserve"> </w:t>
      </w:r>
      <w:r>
        <w:t>вулканов</w:t>
      </w:r>
      <w:r>
        <w:rPr>
          <w:spacing w:val="-6"/>
        </w:rPr>
        <w:t xml:space="preserve"> </w:t>
      </w:r>
      <w:r>
        <w:t>и причины</w:t>
      </w:r>
      <w:r>
        <w:rPr>
          <w:spacing w:val="-4"/>
        </w:rPr>
        <w:t xml:space="preserve"> </w:t>
      </w:r>
      <w:r>
        <w:t>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04311F49" w14:textId="77777777" w:rsidR="004F75DF" w:rsidRDefault="0013698B">
      <w:pPr>
        <w:pStyle w:val="a3"/>
        <w:ind w:right="1133" w:firstLine="60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6B89D862" w14:textId="77777777" w:rsidR="004F75DF" w:rsidRDefault="0013698B">
      <w:pPr>
        <w:pStyle w:val="a3"/>
        <w:spacing w:before="2"/>
        <w:ind w:right="1139" w:firstLine="600"/>
      </w:pPr>
      <w:r>
        <w:t>Человек и литосфера. Условия жизни человека в горах и на равнинах. Деятельность</w:t>
      </w:r>
      <w:r>
        <w:rPr>
          <w:spacing w:val="-4"/>
        </w:rPr>
        <w:t xml:space="preserve"> </w:t>
      </w:r>
      <w:r>
        <w:t>человека, преобразующая</w:t>
      </w:r>
      <w:r>
        <w:rPr>
          <w:spacing w:val="-1"/>
        </w:rPr>
        <w:t xml:space="preserve"> </w:t>
      </w:r>
      <w:r>
        <w:t>земную</w:t>
      </w:r>
      <w:r>
        <w:rPr>
          <w:spacing w:val="-4"/>
        </w:rPr>
        <w:t xml:space="preserve"> </w:t>
      </w:r>
      <w:r>
        <w:t>поверхность, и</w:t>
      </w:r>
      <w:r>
        <w:rPr>
          <w:spacing w:val="-2"/>
        </w:rPr>
        <w:t xml:space="preserve"> </w:t>
      </w:r>
      <w:r>
        <w:t>связанные</w:t>
      </w:r>
      <w:r>
        <w:rPr>
          <w:spacing w:val="-1"/>
        </w:rPr>
        <w:t xml:space="preserve"> </w:t>
      </w:r>
      <w:r>
        <w:t>с</w:t>
      </w:r>
      <w:r>
        <w:rPr>
          <w:spacing w:val="-1"/>
        </w:rPr>
        <w:t xml:space="preserve"> </w:t>
      </w:r>
      <w:r>
        <w:t>ней экологические проблемы.</w:t>
      </w:r>
    </w:p>
    <w:p w14:paraId="223F0F87" w14:textId="77777777" w:rsidR="004F75DF" w:rsidRDefault="0013698B">
      <w:pPr>
        <w:pStyle w:val="a3"/>
        <w:ind w:right="1134" w:firstLine="600"/>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6843857B" w14:textId="77777777" w:rsidR="004F75DF" w:rsidRDefault="0013698B">
      <w:pPr>
        <w:pStyle w:val="2"/>
        <w:spacing w:before="3" w:line="320" w:lineRule="exact"/>
        <w:ind w:left="4414"/>
        <w:jc w:val="left"/>
      </w:pPr>
      <w:r>
        <w:t>Практическая</w:t>
      </w:r>
      <w:r>
        <w:rPr>
          <w:spacing w:val="-18"/>
        </w:rPr>
        <w:t xml:space="preserve"> </w:t>
      </w:r>
      <w:r>
        <w:rPr>
          <w:spacing w:val="-2"/>
        </w:rPr>
        <w:t>работа</w:t>
      </w:r>
    </w:p>
    <w:p w14:paraId="0164BEEA" w14:textId="77777777" w:rsidR="004F75DF" w:rsidRDefault="0013698B">
      <w:pPr>
        <w:pStyle w:val="a4"/>
        <w:numPr>
          <w:ilvl w:val="0"/>
          <w:numId w:val="90"/>
        </w:numPr>
        <w:tabs>
          <w:tab w:val="left" w:pos="1540"/>
        </w:tabs>
        <w:spacing w:line="320" w:lineRule="exact"/>
        <w:ind w:left="1540" w:hanging="267"/>
        <w:rPr>
          <w:sz w:val="28"/>
        </w:rPr>
      </w:pPr>
      <w:r>
        <w:rPr>
          <w:sz w:val="28"/>
        </w:rPr>
        <w:t>Описание</w:t>
      </w:r>
      <w:r>
        <w:rPr>
          <w:spacing w:val="-8"/>
          <w:sz w:val="28"/>
        </w:rPr>
        <w:t xml:space="preserve"> </w:t>
      </w:r>
      <w:r>
        <w:rPr>
          <w:sz w:val="28"/>
        </w:rPr>
        <w:t>горной</w:t>
      </w:r>
      <w:r>
        <w:rPr>
          <w:spacing w:val="-9"/>
          <w:sz w:val="28"/>
        </w:rPr>
        <w:t xml:space="preserve"> </w:t>
      </w:r>
      <w:r>
        <w:rPr>
          <w:sz w:val="28"/>
        </w:rPr>
        <w:t>системы</w:t>
      </w:r>
      <w:r>
        <w:rPr>
          <w:spacing w:val="-9"/>
          <w:sz w:val="28"/>
        </w:rPr>
        <w:t xml:space="preserve"> </w:t>
      </w:r>
      <w:r>
        <w:rPr>
          <w:sz w:val="28"/>
        </w:rPr>
        <w:t>или</w:t>
      </w:r>
      <w:r>
        <w:rPr>
          <w:spacing w:val="-8"/>
          <w:sz w:val="28"/>
        </w:rPr>
        <w:t xml:space="preserve"> </w:t>
      </w:r>
      <w:r>
        <w:rPr>
          <w:sz w:val="28"/>
        </w:rPr>
        <w:t>равнины</w:t>
      </w:r>
      <w:r>
        <w:rPr>
          <w:spacing w:val="-9"/>
          <w:sz w:val="28"/>
        </w:rPr>
        <w:t xml:space="preserve"> </w:t>
      </w:r>
      <w:r>
        <w:rPr>
          <w:sz w:val="28"/>
        </w:rPr>
        <w:t>по</w:t>
      </w:r>
      <w:r>
        <w:rPr>
          <w:spacing w:val="-9"/>
          <w:sz w:val="28"/>
        </w:rPr>
        <w:t xml:space="preserve"> </w:t>
      </w:r>
      <w:r>
        <w:rPr>
          <w:sz w:val="28"/>
        </w:rPr>
        <w:t>физической</w:t>
      </w:r>
      <w:r>
        <w:rPr>
          <w:spacing w:val="-8"/>
          <w:sz w:val="28"/>
        </w:rPr>
        <w:t xml:space="preserve"> </w:t>
      </w:r>
      <w:r>
        <w:rPr>
          <w:spacing w:val="-2"/>
          <w:sz w:val="28"/>
        </w:rPr>
        <w:t>карте.</w:t>
      </w:r>
    </w:p>
    <w:p w14:paraId="10FCDAD2" w14:textId="77777777" w:rsidR="004F75DF" w:rsidRDefault="0013698B">
      <w:pPr>
        <w:pStyle w:val="2"/>
        <w:spacing w:before="4" w:line="322" w:lineRule="exact"/>
        <w:ind w:left="5018"/>
        <w:jc w:val="left"/>
      </w:pPr>
      <w:r>
        <w:rPr>
          <w:spacing w:val="-2"/>
        </w:rPr>
        <w:t>Заключение</w:t>
      </w:r>
    </w:p>
    <w:p w14:paraId="4F636C87" w14:textId="77777777" w:rsidR="004F75DF" w:rsidRDefault="0013698B">
      <w:pPr>
        <w:pStyle w:val="a3"/>
        <w:spacing w:line="322" w:lineRule="exact"/>
        <w:ind w:left="1273"/>
      </w:pPr>
      <w:r>
        <w:t>Практикум</w:t>
      </w:r>
      <w:r>
        <w:rPr>
          <w:spacing w:val="-6"/>
        </w:rPr>
        <w:t xml:space="preserve"> </w:t>
      </w:r>
      <w:r>
        <w:t>«Сезонные</w:t>
      </w:r>
      <w:r>
        <w:rPr>
          <w:spacing w:val="-7"/>
        </w:rPr>
        <w:t xml:space="preserve"> </w:t>
      </w:r>
      <w:r>
        <w:t>изменения</w:t>
      </w:r>
      <w:r>
        <w:rPr>
          <w:spacing w:val="-7"/>
        </w:rPr>
        <w:t xml:space="preserve"> </w:t>
      </w:r>
      <w:r>
        <w:t>в</w:t>
      </w:r>
      <w:r>
        <w:rPr>
          <w:spacing w:val="-8"/>
        </w:rPr>
        <w:t xml:space="preserve"> </w:t>
      </w:r>
      <w:r>
        <w:t>природе</w:t>
      </w:r>
      <w:r>
        <w:rPr>
          <w:spacing w:val="-7"/>
        </w:rPr>
        <w:t xml:space="preserve"> </w:t>
      </w:r>
      <w:r>
        <w:t>своей</w:t>
      </w:r>
      <w:r>
        <w:rPr>
          <w:spacing w:val="-7"/>
        </w:rPr>
        <w:t xml:space="preserve"> </w:t>
      </w:r>
      <w:r>
        <w:rPr>
          <w:spacing w:val="-2"/>
        </w:rPr>
        <w:t>местности»</w:t>
      </w:r>
    </w:p>
    <w:p w14:paraId="34474BE6" w14:textId="77777777" w:rsidR="004F75DF" w:rsidRDefault="0013698B">
      <w:pPr>
        <w:pStyle w:val="a3"/>
        <w:ind w:right="1136" w:firstLine="60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2E37986A" w14:textId="77777777" w:rsidR="004F75DF" w:rsidRDefault="004F75DF">
      <w:pPr>
        <w:sectPr w:rsidR="004F75DF">
          <w:pgSz w:w="11910" w:h="16390"/>
          <w:pgMar w:top="980" w:right="0" w:bottom="280" w:left="460" w:header="723" w:footer="0" w:gutter="0"/>
          <w:cols w:space="720"/>
        </w:sectPr>
      </w:pPr>
    </w:p>
    <w:p w14:paraId="25DED687" w14:textId="77777777" w:rsidR="004F75DF" w:rsidRDefault="0013698B">
      <w:pPr>
        <w:pStyle w:val="2"/>
        <w:spacing w:before="282" w:line="319" w:lineRule="exact"/>
        <w:ind w:left="4414"/>
        <w:jc w:val="left"/>
      </w:pPr>
      <w:r>
        <w:t>Практическая</w:t>
      </w:r>
      <w:r>
        <w:rPr>
          <w:spacing w:val="-18"/>
        </w:rPr>
        <w:t xml:space="preserve"> </w:t>
      </w:r>
      <w:r>
        <w:rPr>
          <w:spacing w:val="-2"/>
        </w:rPr>
        <w:t>работа</w:t>
      </w:r>
    </w:p>
    <w:p w14:paraId="70D8BF79" w14:textId="77777777" w:rsidR="004F75DF" w:rsidRDefault="0013698B">
      <w:pPr>
        <w:pStyle w:val="a4"/>
        <w:numPr>
          <w:ilvl w:val="0"/>
          <w:numId w:val="89"/>
        </w:numPr>
        <w:tabs>
          <w:tab w:val="left" w:pos="1540"/>
        </w:tabs>
        <w:ind w:right="1140" w:firstLine="600"/>
        <w:rPr>
          <w:sz w:val="28"/>
        </w:rPr>
      </w:pPr>
      <w:r>
        <w:rPr>
          <w:sz w:val="28"/>
        </w:rPr>
        <w:t>Анализ</w:t>
      </w:r>
      <w:r>
        <w:rPr>
          <w:spacing w:val="80"/>
          <w:sz w:val="28"/>
        </w:rPr>
        <w:t xml:space="preserve"> </w:t>
      </w:r>
      <w:r>
        <w:rPr>
          <w:sz w:val="28"/>
        </w:rPr>
        <w:t>результатов</w:t>
      </w:r>
      <w:r>
        <w:rPr>
          <w:spacing w:val="80"/>
          <w:sz w:val="28"/>
        </w:rPr>
        <w:t xml:space="preserve"> </w:t>
      </w:r>
      <w:r>
        <w:rPr>
          <w:sz w:val="28"/>
        </w:rPr>
        <w:t>фенологических</w:t>
      </w:r>
      <w:r>
        <w:rPr>
          <w:spacing w:val="80"/>
          <w:sz w:val="28"/>
        </w:rPr>
        <w:t xml:space="preserve"> </w:t>
      </w:r>
      <w:r>
        <w:rPr>
          <w:sz w:val="28"/>
        </w:rPr>
        <w:t>наблюдений</w:t>
      </w:r>
      <w:r>
        <w:rPr>
          <w:spacing w:val="80"/>
          <w:sz w:val="28"/>
        </w:rPr>
        <w:t xml:space="preserve"> </w:t>
      </w:r>
      <w:r>
        <w:rPr>
          <w:sz w:val="28"/>
        </w:rPr>
        <w:t>и</w:t>
      </w:r>
      <w:r>
        <w:rPr>
          <w:spacing w:val="80"/>
          <w:sz w:val="28"/>
        </w:rPr>
        <w:t xml:space="preserve"> </w:t>
      </w:r>
      <w:r>
        <w:rPr>
          <w:sz w:val="28"/>
        </w:rPr>
        <w:t>наблюдений</w:t>
      </w:r>
      <w:r>
        <w:rPr>
          <w:spacing w:val="80"/>
          <w:sz w:val="28"/>
        </w:rPr>
        <w:t xml:space="preserve"> </w:t>
      </w:r>
      <w:r>
        <w:rPr>
          <w:sz w:val="28"/>
        </w:rPr>
        <w:t xml:space="preserve">за </w:t>
      </w:r>
      <w:r>
        <w:rPr>
          <w:spacing w:val="-2"/>
          <w:sz w:val="28"/>
        </w:rPr>
        <w:t>погодой.</w:t>
      </w:r>
    </w:p>
    <w:p w14:paraId="46367B45" w14:textId="77777777" w:rsidR="004F75DF" w:rsidRDefault="004F75DF">
      <w:pPr>
        <w:pStyle w:val="a3"/>
        <w:spacing w:before="217"/>
        <w:ind w:left="0"/>
        <w:jc w:val="left"/>
      </w:pPr>
    </w:p>
    <w:p w14:paraId="3323D8B7" w14:textId="77777777" w:rsidR="004F75DF" w:rsidRDefault="0013698B">
      <w:pPr>
        <w:pStyle w:val="1"/>
        <w:ind w:left="0" w:right="344"/>
        <w:jc w:val="center"/>
      </w:pPr>
      <w:r>
        <w:t>6</w:t>
      </w:r>
      <w:r>
        <w:rPr>
          <w:spacing w:val="-1"/>
        </w:rPr>
        <w:t xml:space="preserve"> </w:t>
      </w:r>
      <w:r>
        <w:rPr>
          <w:spacing w:val="-4"/>
        </w:rPr>
        <w:t>КЛАСС</w:t>
      </w:r>
    </w:p>
    <w:p w14:paraId="013DA55F" w14:textId="77777777" w:rsidR="004F75DF" w:rsidRDefault="0013698B">
      <w:pPr>
        <w:pStyle w:val="2"/>
        <w:spacing w:before="269"/>
        <w:ind w:left="0" w:right="339"/>
        <w:jc w:val="center"/>
      </w:pPr>
      <w:r>
        <w:t>Раздел</w:t>
      </w:r>
      <w:r>
        <w:rPr>
          <w:spacing w:val="-7"/>
        </w:rPr>
        <w:t xml:space="preserve"> </w:t>
      </w:r>
      <w:r>
        <w:t>1.</w:t>
      </w:r>
      <w:r>
        <w:rPr>
          <w:spacing w:val="-5"/>
        </w:rPr>
        <w:t xml:space="preserve"> </w:t>
      </w:r>
      <w:r>
        <w:t>Оболочки</w:t>
      </w:r>
      <w:r>
        <w:rPr>
          <w:spacing w:val="-10"/>
        </w:rPr>
        <w:t xml:space="preserve"> </w:t>
      </w:r>
      <w:r>
        <w:rPr>
          <w:spacing w:val="-4"/>
        </w:rPr>
        <w:t>Земли</w:t>
      </w:r>
    </w:p>
    <w:p w14:paraId="34FDEC87" w14:textId="77777777" w:rsidR="004F75DF" w:rsidRDefault="0013698B">
      <w:pPr>
        <w:spacing w:before="269" w:line="319" w:lineRule="exact"/>
        <w:ind w:left="2598"/>
        <w:jc w:val="both"/>
        <w:rPr>
          <w:b/>
          <w:sz w:val="28"/>
        </w:rPr>
      </w:pPr>
      <w:r>
        <w:rPr>
          <w:b/>
          <w:sz w:val="28"/>
        </w:rPr>
        <w:t>Тема</w:t>
      </w:r>
      <w:r>
        <w:rPr>
          <w:b/>
          <w:spacing w:val="-8"/>
          <w:sz w:val="28"/>
        </w:rPr>
        <w:t xml:space="preserve"> </w:t>
      </w:r>
      <w:r>
        <w:rPr>
          <w:b/>
          <w:sz w:val="28"/>
        </w:rPr>
        <w:t>1.</w:t>
      </w:r>
      <w:r>
        <w:rPr>
          <w:b/>
          <w:spacing w:val="-4"/>
          <w:sz w:val="28"/>
        </w:rPr>
        <w:t xml:space="preserve"> </w:t>
      </w:r>
      <w:r>
        <w:rPr>
          <w:b/>
          <w:sz w:val="28"/>
        </w:rPr>
        <w:t>Гидросфера</w:t>
      </w:r>
      <w:r>
        <w:rPr>
          <w:b/>
          <w:spacing w:val="-5"/>
          <w:sz w:val="28"/>
        </w:rPr>
        <w:t xml:space="preserve"> </w:t>
      </w:r>
      <w:r>
        <w:rPr>
          <w:b/>
          <w:sz w:val="28"/>
        </w:rPr>
        <w:t>—</w:t>
      </w:r>
      <w:r>
        <w:rPr>
          <w:b/>
          <w:spacing w:val="-6"/>
          <w:sz w:val="28"/>
        </w:rPr>
        <w:t xml:space="preserve"> </w:t>
      </w:r>
      <w:r>
        <w:rPr>
          <w:b/>
          <w:sz w:val="28"/>
        </w:rPr>
        <w:t>водная</w:t>
      </w:r>
      <w:r>
        <w:rPr>
          <w:b/>
          <w:spacing w:val="-4"/>
          <w:sz w:val="28"/>
        </w:rPr>
        <w:t xml:space="preserve"> </w:t>
      </w:r>
      <w:r>
        <w:rPr>
          <w:b/>
          <w:sz w:val="28"/>
        </w:rPr>
        <w:t>оболочка</w:t>
      </w:r>
      <w:r>
        <w:rPr>
          <w:b/>
          <w:spacing w:val="-8"/>
          <w:sz w:val="28"/>
        </w:rPr>
        <w:t xml:space="preserve"> </w:t>
      </w:r>
      <w:r>
        <w:rPr>
          <w:b/>
          <w:spacing w:val="-2"/>
          <w:sz w:val="28"/>
        </w:rPr>
        <w:t>Земли</w:t>
      </w:r>
    </w:p>
    <w:p w14:paraId="0C67C7AC" w14:textId="77777777" w:rsidR="004F75DF" w:rsidRDefault="0013698B">
      <w:pPr>
        <w:pStyle w:val="a3"/>
        <w:ind w:right="1143" w:firstLine="600"/>
      </w:pPr>
      <w:r>
        <w:t>Гидросфера и методы её изучения. Части гидросферы. Мировой круговорот воды. Значение гидросферы.</w:t>
      </w:r>
    </w:p>
    <w:p w14:paraId="0463BB30" w14:textId="77777777" w:rsidR="004F75DF" w:rsidRDefault="0013698B">
      <w:pPr>
        <w:pStyle w:val="a3"/>
        <w:ind w:right="1139" w:firstLine="60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0110C3EC" w14:textId="77777777" w:rsidR="004F75DF" w:rsidRDefault="0013698B">
      <w:pPr>
        <w:pStyle w:val="a3"/>
        <w:ind w:left="1273"/>
      </w:pPr>
      <w:r>
        <w:t>Воды</w:t>
      </w:r>
      <w:r>
        <w:rPr>
          <w:spacing w:val="-8"/>
        </w:rPr>
        <w:t xml:space="preserve"> </w:t>
      </w:r>
      <w:r>
        <w:t>суши.</w:t>
      </w:r>
      <w:r>
        <w:rPr>
          <w:spacing w:val="-5"/>
        </w:rPr>
        <w:t xml:space="preserve"> </w:t>
      </w:r>
      <w:r>
        <w:t>Способы</w:t>
      </w:r>
      <w:r>
        <w:rPr>
          <w:spacing w:val="-7"/>
        </w:rPr>
        <w:t xml:space="preserve"> </w:t>
      </w:r>
      <w:r>
        <w:t>изображения</w:t>
      </w:r>
      <w:r>
        <w:rPr>
          <w:spacing w:val="-6"/>
        </w:rPr>
        <w:t xml:space="preserve"> </w:t>
      </w:r>
      <w:r>
        <w:t>внутренних</w:t>
      </w:r>
      <w:r>
        <w:rPr>
          <w:spacing w:val="-10"/>
        </w:rPr>
        <w:t xml:space="preserve"> </w:t>
      </w:r>
      <w:r>
        <w:t>вод</w:t>
      </w:r>
      <w:r>
        <w:rPr>
          <w:spacing w:val="-6"/>
        </w:rPr>
        <w:t xml:space="preserve"> </w:t>
      </w:r>
      <w:r>
        <w:t>на</w:t>
      </w:r>
      <w:r>
        <w:rPr>
          <w:spacing w:val="-6"/>
        </w:rPr>
        <w:t xml:space="preserve"> </w:t>
      </w:r>
      <w:r>
        <w:rPr>
          <w:spacing w:val="-2"/>
        </w:rPr>
        <w:t>картах.</w:t>
      </w:r>
    </w:p>
    <w:p w14:paraId="7B38D54A" w14:textId="77777777" w:rsidR="004F75DF" w:rsidRDefault="0013698B">
      <w:pPr>
        <w:pStyle w:val="a3"/>
        <w:ind w:right="1143" w:firstLine="600"/>
      </w:pPr>
      <w:r>
        <w:t>Реки: горные и равнинные. Речная система, бассейн, водораздел. Пороги и водопады. Питание и режим реки.</w:t>
      </w:r>
    </w:p>
    <w:p w14:paraId="4E5B61F2" w14:textId="77777777" w:rsidR="004F75DF" w:rsidRDefault="0013698B">
      <w:pPr>
        <w:pStyle w:val="a3"/>
        <w:ind w:right="1136" w:firstLine="60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22C95775" w14:textId="77777777" w:rsidR="004F75DF" w:rsidRDefault="0013698B">
      <w:pPr>
        <w:pStyle w:val="a3"/>
        <w:ind w:right="1137" w:firstLine="60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212CF57A" w14:textId="77777777" w:rsidR="004F75DF" w:rsidRDefault="0013698B">
      <w:pPr>
        <w:pStyle w:val="a3"/>
        <w:spacing w:before="1" w:line="322" w:lineRule="exact"/>
        <w:ind w:left="1273"/>
      </w:pPr>
      <w:r>
        <w:t>Многолетняя</w:t>
      </w:r>
      <w:r>
        <w:rPr>
          <w:spacing w:val="-8"/>
        </w:rPr>
        <w:t xml:space="preserve"> </w:t>
      </w:r>
      <w:r>
        <w:t>мерзлота.</w:t>
      </w:r>
      <w:r>
        <w:rPr>
          <w:spacing w:val="-6"/>
        </w:rPr>
        <w:t xml:space="preserve"> </w:t>
      </w:r>
      <w:r>
        <w:t>Болота,</w:t>
      </w:r>
      <w:r>
        <w:rPr>
          <w:spacing w:val="-6"/>
        </w:rPr>
        <w:t xml:space="preserve"> </w:t>
      </w:r>
      <w:r>
        <w:t>их</w:t>
      </w:r>
      <w:r>
        <w:rPr>
          <w:spacing w:val="-13"/>
        </w:rPr>
        <w:t xml:space="preserve"> </w:t>
      </w:r>
      <w:r>
        <w:rPr>
          <w:spacing w:val="-2"/>
        </w:rPr>
        <w:t>образование.</w:t>
      </w:r>
    </w:p>
    <w:p w14:paraId="54D21838" w14:textId="77777777" w:rsidR="004F75DF" w:rsidRDefault="0013698B">
      <w:pPr>
        <w:pStyle w:val="a3"/>
        <w:ind w:left="1273" w:right="2306"/>
      </w:pPr>
      <w:r>
        <w:t>Стихийные</w:t>
      </w:r>
      <w:r>
        <w:rPr>
          <w:spacing w:val="-6"/>
        </w:rPr>
        <w:t xml:space="preserve"> </w:t>
      </w:r>
      <w:r>
        <w:t>явления</w:t>
      </w:r>
      <w:r>
        <w:rPr>
          <w:spacing w:val="-6"/>
        </w:rPr>
        <w:t xml:space="preserve"> </w:t>
      </w:r>
      <w:r>
        <w:t>в</w:t>
      </w:r>
      <w:r>
        <w:rPr>
          <w:spacing w:val="-8"/>
        </w:rPr>
        <w:t xml:space="preserve"> </w:t>
      </w:r>
      <w:r>
        <w:t>гидросфере,</w:t>
      </w:r>
      <w:r>
        <w:rPr>
          <w:spacing w:val="-5"/>
        </w:rPr>
        <w:t xml:space="preserve"> </w:t>
      </w:r>
      <w:r>
        <w:t>методы</w:t>
      </w:r>
      <w:r>
        <w:rPr>
          <w:spacing w:val="-7"/>
        </w:rPr>
        <w:t xml:space="preserve"> </w:t>
      </w:r>
      <w:r>
        <w:t>наблюдения</w:t>
      </w:r>
      <w:r>
        <w:rPr>
          <w:spacing w:val="-6"/>
        </w:rPr>
        <w:t xml:space="preserve"> </w:t>
      </w:r>
      <w:r>
        <w:t>и</w:t>
      </w:r>
      <w:r>
        <w:rPr>
          <w:spacing w:val="-7"/>
        </w:rPr>
        <w:t xml:space="preserve"> </w:t>
      </w:r>
      <w:r>
        <w:t>защиты. Человек и гидросфера. Использование человеком энергии воды.</w:t>
      </w:r>
    </w:p>
    <w:p w14:paraId="1AF80073" w14:textId="77777777" w:rsidR="004F75DF" w:rsidRDefault="0013698B">
      <w:pPr>
        <w:pStyle w:val="a3"/>
        <w:ind w:right="1143" w:firstLine="600"/>
      </w:pPr>
      <w:r>
        <w:t xml:space="preserve">Использование космических методов в исследовании влияния человека на </w:t>
      </w:r>
      <w:r>
        <w:rPr>
          <w:spacing w:val="-2"/>
        </w:rPr>
        <w:t>гидросферу.</w:t>
      </w:r>
    </w:p>
    <w:p w14:paraId="37360907" w14:textId="77777777" w:rsidR="004F75DF" w:rsidRDefault="0013698B">
      <w:pPr>
        <w:pStyle w:val="2"/>
        <w:spacing w:before="4" w:line="319" w:lineRule="exact"/>
        <w:ind w:left="4380"/>
        <w:jc w:val="left"/>
      </w:pPr>
      <w:r>
        <w:t>Практические</w:t>
      </w:r>
      <w:r>
        <w:rPr>
          <w:spacing w:val="-17"/>
        </w:rPr>
        <w:t xml:space="preserve"> </w:t>
      </w:r>
      <w:r>
        <w:rPr>
          <w:spacing w:val="-2"/>
        </w:rPr>
        <w:t>работы</w:t>
      </w:r>
    </w:p>
    <w:p w14:paraId="2F0535CC" w14:textId="77777777" w:rsidR="004F75DF" w:rsidRDefault="0013698B">
      <w:pPr>
        <w:pStyle w:val="a4"/>
        <w:numPr>
          <w:ilvl w:val="0"/>
          <w:numId w:val="88"/>
        </w:numPr>
        <w:tabs>
          <w:tab w:val="left" w:pos="1540"/>
        </w:tabs>
        <w:spacing w:line="319" w:lineRule="exact"/>
        <w:ind w:left="1540" w:hanging="267"/>
        <w:rPr>
          <w:sz w:val="28"/>
        </w:rPr>
      </w:pPr>
      <w:r>
        <w:rPr>
          <w:sz w:val="28"/>
        </w:rPr>
        <w:t>Сравнение</w:t>
      </w:r>
      <w:r>
        <w:rPr>
          <w:spacing w:val="-5"/>
          <w:sz w:val="28"/>
        </w:rPr>
        <w:t xml:space="preserve"> </w:t>
      </w:r>
      <w:r>
        <w:rPr>
          <w:sz w:val="28"/>
        </w:rPr>
        <w:t>двух</w:t>
      </w:r>
      <w:r>
        <w:rPr>
          <w:spacing w:val="-8"/>
          <w:sz w:val="28"/>
        </w:rPr>
        <w:t xml:space="preserve"> </w:t>
      </w:r>
      <w:r>
        <w:rPr>
          <w:sz w:val="28"/>
        </w:rPr>
        <w:t>рек</w:t>
      </w:r>
      <w:r>
        <w:rPr>
          <w:spacing w:val="-5"/>
          <w:sz w:val="28"/>
        </w:rPr>
        <w:t xml:space="preserve"> </w:t>
      </w:r>
      <w:r>
        <w:rPr>
          <w:sz w:val="28"/>
        </w:rPr>
        <w:t>(России</w:t>
      </w:r>
      <w:r>
        <w:rPr>
          <w:spacing w:val="-5"/>
          <w:sz w:val="28"/>
        </w:rPr>
        <w:t xml:space="preserve"> </w:t>
      </w:r>
      <w:r>
        <w:rPr>
          <w:sz w:val="28"/>
        </w:rPr>
        <w:t>и</w:t>
      </w:r>
      <w:r>
        <w:rPr>
          <w:spacing w:val="-5"/>
          <w:sz w:val="28"/>
        </w:rPr>
        <w:t xml:space="preserve"> </w:t>
      </w:r>
      <w:r>
        <w:rPr>
          <w:sz w:val="28"/>
        </w:rPr>
        <w:t>мира)</w:t>
      </w:r>
      <w:r>
        <w:rPr>
          <w:spacing w:val="-6"/>
          <w:sz w:val="28"/>
        </w:rPr>
        <w:t xml:space="preserve"> </w:t>
      </w:r>
      <w:r>
        <w:rPr>
          <w:sz w:val="28"/>
        </w:rPr>
        <w:t>по</w:t>
      </w:r>
      <w:r>
        <w:rPr>
          <w:spacing w:val="-5"/>
          <w:sz w:val="28"/>
        </w:rPr>
        <w:t xml:space="preserve"> </w:t>
      </w:r>
      <w:r>
        <w:rPr>
          <w:sz w:val="28"/>
        </w:rPr>
        <w:t>заданным</w:t>
      </w:r>
      <w:r>
        <w:rPr>
          <w:spacing w:val="-4"/>
          <w:sz w:val="28"/>
        </w:rPr>
        <w:t xml:space="preserve"> </w:t>
      </w:r>
      <w:r>
        <w:rPr>
          <w:spacing w:val="-2"/>
          <w:sz w:val="28"/>
        </w:rPr>
        <w:t>признакам.</w:t>
      </w:r>
    </w:p>
    <w:p w14:paraId="75EDAE4B" w14:textId="77777777" w:rsidR="004F75DF" w:rsidRDefault="0013698B">
      <w:pPr>
        <w:pStyle w:val="a4"/>
        <w:numPr>
          <w:ilvl w:val="0"/>
          <w:numId w:val="88"/>
        </w:numPr>
        <w:tabs>
          <w:tab w:val="left" w:pos="1540"/>
        </w:tabs>
        <w:ind w:left="673" w:right="1143" w:firstLine="600"/>
        <w:rPr>
          <w:sz w:val="28"/>
        </w:rPr>
      </w:pPr>
      <w:r>
        <w:rPr>
          <w:sz w:val="28"/>
        </w:rPr>
        <w:t>Характеристика</w:t>
      </w:r>
      <w:r>
        <w:rPr>
          <w:spacing w:val="40"/>
          <w:sz w:val="28"/>
        </w:rPr>
        <w:t xml:space="preserve"> </w:t>
      </w:r>
      <w:r>
        <w:rPr>
          <w:sz w:val="28"/>
        </w:rPr>
        <w:t>одного</w:t>
      </w:r>
      <w:r>
        <w:rPr>
          <w:spacing w:val="39"/>
          <w:sz w:val="28"/>
        </w:rPr>
        <w:t xml:space="preserve"> </w:t>
      </w:r>
      <w:r>
        <w:rPr>
          <w:sz w:val="28"/>
        </w:rPr>
        <w:t>из</w:t>
      </w:r>
      <w:r>
        <w:rPr>
          <w:spacing w:val="40"/>
          <w:sz w:val="28"/>
        </w:rPr>
        <w:t xml:space="preserve"> </w:t>
      </w:r>
      <w:r>
        <w:rPr>
          <w:sz w:val="28"/>
        </w:rPr>
        <w:t>крупнейших</w:t>
      </w:r>
      <w:r>
        <w:rPr>
          <w:spacing w:val="34"/>
          <w:sz w:val="28"/>
        </w:rPr>
        <w:t xml:space="preserve"> </w:t>
      </w:r>
      <w:r>
        <w:rPr>
          <w:sz w:val="28"/>
        </w:rPr>
        <w:t>озёр</w:t>
      </w:r>
      <w:r>
        <w:rPr>
          <w:spacing w:val="39"/>
          <w:sz w:val="28"/>
        </w:rPr>
        <w:t xml:space="preserve"> </w:t>
      </w:r>
      <w:r>
        <w:rPr>
          <w:sz w:val="28"/>
        </w:rPr>
        <w:t>России</w:t>
      </w:r>
      <w:r>
        <w:rPr>
          <w:spacing w:val="39"/>
          <w:sz w:val="28"/>
        </w:rPr>
        <w:t xml:space="preserve"> </w:t>
      </w:r>
      <w:r>
        <w:rPr>
          <w:sz w:val="28"/>
        </w:rPr>
        <w:t>по</w:t>
      </w:r>
      <w:r>
        <w:rPr>
          <w:spacing w:val="39"/>
          <w:sz w:val="28"/>
        </w:rPr>
        <w:t xml:space="preserve"> </w:t>
      </w:r>
      <w:r>
        <w:rPr>
          <w:sz w:val="28"/>
        </w:rPr>
        <w:t>плану</w:t>
      </w:r>
      <w:r>
        <w:rPr>
          <w:spacing w:val="35"/>
          <w:sz w:val="28"/>
        </w:rPr>
        <w:t xml:space="preserve"> </w:t>
      </w:r>
      <w:r>
        <w:rPr>
          <w:sz w:val="28"/>
        </w:rPr>
        <w:t>в</w:t>
      </w:r>
      <w:r>
        <w:rPr>
          <w:spacing w:val="38"/>
          <w:sz w:val="28"/>
        </w:rPr>
        <w:t xml:space="preserve"> </w:t>
      </w:r>
      <w:r>
        <w:rPr>
          <w:sz w:val="28"/>
        </w:rPr>
        <w:t xml:space="preserve">форме </w:t>
      </w:r>
      <w:r>
        <w:rPr>
          <w:spacing w:val="-2"/>
          <w:sz w:val="28"/>
        </w:rPr>
        <w:t>презентации.</w:t>
      </w:r>
    </w:p>
    <w:p w14:paraId="3A44759F" w14:textId="77777777" w:rsidR="004F75DF" w:rsidRDefault="0013698B">
      <w:pPr>
        <w:pStyle w:val="a4"/>
        <w:numPr>
          <w:ilvl w:val="0"/>
          <w:numId w:val="88"/>
        </w:numPr>
        <w:tabs>
          <w:tab w:val="left" w:pos="1540"/>
        </w:tabs>
        <w:ind w:left="673" w:right="1134" w:firstLine="600"/>
        <w:rPr>
          <w:sz w:val="28"/>
        </w:rPr>
      </w:pPr>
      <w:r>
        <w:rPr>
          <w:sz w:val="28"/>
        </w:rPr>
        <w:t>Составление перечня поверхностных водных объектов своего края и их систематизация в форме таблицы.</w:t>
      </w:r>
    </w:p>
    <w:p w14:paraId="6F6130B2" w14:textId="77777777" w:rsidR="004F75DF" w:rsidRDefault="0013698B">
      <w:pPr>
        <w:pStyle w:val="2"/>
        <w:spacing w:before="3" w:line="319" w:lineRule="exact"/>
        <w:ind w:left="2647"/>
        <w:jc w:val="left"/>
      </w:pPr>
      <w:r>
        <w:t>Тема</w:t>
      </w:r>
      <w:r>
        <w:rPr>
          <w:spacing w:val="-8"/>
        </w:rPr>
        <w:t xml:space="preserve"> </w:t>
      </w:r>
      <w:r>
        <w:t>2.</w:t>
      </w:r>
      <w:r>
        <w:rPr>
          <w:spacing w:val="-5"/>
        </w:rPr>
        <w:t xml:space="preserve"> </w:t>
      </w:r>
      <w:r>
        <w:t>Атмосфера</w:t>
      </w:r>
      <w:r>
        <w:rPr>
          <w:spacing w:val="-6"/>
        </w:rPr>
        <w:t xml:space="preserve"> </w:t>
      </w:r>
      <w:r>
        <w:t>—</w:t>
      </w:r>
      <w:r>
        <w:rPr>
          <w:spacing w:val="-6"/>
        </w:rPr>
        <w:t xml:space="preserve"> </w:t>
      </w:r>
      <w:r>
        <w:t>воздушная</w:t>
      </w:r>
      <w:r>
        <w:rPr>
          <w:spacing w:val="-5"/>
        </w:rPr>
        <w:t xml:space="preserve"> </w:t>
      </w:r>
      <w:r>
        <w:t>оболочка</w:t>
      </w:r>
      <w:r>
        <w:rPr>
          <w:spacing w:val="-7"/>
        </w:rPr>
        <w:t xml:space="preserve"> </w:t>
      </w:r>
      <w:r>
        <w:rPr>
          <w:spacing w:val="-2"/>
        </w:rPr>
        <w:t>Земли</w:t>
      </w:r>
    </w:p>
    <w:p w14:paraId="7E9617FE" w14:textId="77777777" w:rsidR="004F75DF" w:rsidRDefault="0013698B">
      <w:pPr>
        <w:pStyle w:val="a3"/>
        <w:tabs>
          <w:tab w:val="left" w:pos="2851"/>
          <w:tab w:val="left" w:pos="4194"/>
          <w:tab w:val="left" w:pos="5244"/>
          <w:tab w:val="left" w:pos="6448"/>
          <w:tab w:val="left" w:pos="7526"/>
          <w:tab w:val="left" w:pos="8841"/>
          <w:tab w:val="left" w:pos="9234"/>
        </w:tabs>
        <w:spacing w:line="244" w:lineRule="auto"/>
        <w:ind w:right="1138" w:firstLine="600"/>
        <w:jc w:val="left"/>
      </w:pPr>
      <w:r>
        <w:rPr>
          <w:spacing w:val="-2"/>
        </w:rPr>
        <w:t>Воздушная</w:t>
      </w:r>
      <w:r>
        <w:tab/>
      </w:r>
      <w:r>
        <w:rPr>
          <w:spacing w:val="-2"/>
        </w:rPr>
        <w:t>оболочка</w:t>
      </w:r>
      <w:r>
        <w:tab/>
      </w:r>
      <w:r>
        <w:rPr>
          <w:spacing w:val="-2"/>
        </w:rPr>
        <w:t>Земли:</w:t>
      </w:r>
      <w:r>
        <w:tab/>
      </w:r>
      <w:r>
        <w:rPr>
          <w:spacing w:val="-2"/>
        </w:rPr>
        <w:t>газовый</w:t>
      </w:r>
      <w:r>
        <w:tab/>
      </w:r>
      <w:r>
        <w:rPr>
          <w:spacing w:val="-2"/>
        </w:rPr>
        <w:t>состав,</w:t>
      </w:r>
      <w:r>
        <w:tab/>
      </w:r>
      <w:r>
        <w:rPr>
          <w:spacing w:val="-2"/>
        </w:rPr>
        <w:t>строение</w:t>
      </w:r>
      <w:r>
        <w:tab/>
      </w:r>
      <w:r>
        <w:rPr>
          <w:spacing w:val="-10"/>
        </w:rPr>
        <w:t>и</w:t>
      </w:r>
      <w:r>
        <w:tab/>
      </w:r>
      <w:r>
        <w:rPr>
          <w:spacing w:val="-2"/>
        </w:rPr>
        <w:t>значение атмосферы.</w:t>
      </w:r>
    </w:p>
    <w:p w14:paraId="5F236AE0" w14:textId="77777777" w:rsidR="004F75DF" w:rsidRDefault="004F75DF">
      <w:pPr>
        <w:spacing w:line="244" w:lineRule="auto"/>
        <w:sectPr w:rsidR="004F75DF">
          <w:pgSz w:w="11910" w:h="16390"/>
          <w:pgMar w:top="980" w:right="0" w:bottom="280" w:left="460" w:header="723" w:footer="0" w:gutter="0"/>
          <w:cols w:space="720"/>
        </w:sectPr>
      </w:pPr>
    </w:p>
    <w:p w14:paraId="6CC7FA19" w14:textId="77777777" w:rsidR="004F75DF" w:rsidRDefault="0013698B">
      <w:pPr>
        <w:pStyle w:val="a3"/>
        <w:spacing w:before="277"/>
        <w:ind w:right="1133" w:firstLine="600"/>
      </w:pPr>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w:t>
      </w:r>
      <w:r>
        <w:rPr>
          <w:spacing w:val="-2"/>
        </w:rPr>
        <w:t>воздуха.</w:t>
      </w:r>
    </w:p>
    <w:p w14:paraId="4ED29268" w14:textId="77777777" w:rsidR="004F75DF" w:rsidRDefault="0013698B">
      <w:pPr>
        <w:pStyle w:val="a3"/>
        <w:spacing w:line="320" w:lineRule="exact"/>
        <w:ind w:left="1273"/>
      </w:pPr>
      <w:r>
        <w:t>Атмосферное</w:t>
      </w:r>
      <w:r>
        <w:rPr>
          <w:spacing w:val="10"/>
        </w:rPr>
        <w:t xml:space="preserve"> </w:t>
      </w:r>
      <w:r>
        <w:t>давление.</w:t>
      </w:r>
      <w:r>
        <w:rPr>
          <w:spacing w:val="12"/>
        </w:rPr>
        <w:t xml:space="preserve"> </w:t>
      </w:r>
      <w:r>
        <w:t>Ветер</w:t>
      </w:r>
      <w:r>
        <w:rPr>
          <w:spacing w:val="10"/>
        </w:rPr>
        <w:t xml:space="preserve"> </w:t>
      </w:r>
      <w:r>
        <w:t>и</w:t>
      </w:r>
      <w:r>
        <w:rPr>
          <w:spacing w:val="10"/>
        </w:rPr>
        <w:t xml:space="preserve"> </w:t>
      </w:r>
      <w:r>
        <w:t>причины</w:t>
      </w:r>
      <w:r>
        <w:rPr>
          <w:spacing w:val="10"/>
        </w:rPr>
        <w:t xml:space="preserve"> </w:t>
      </w:r>
      <w:r>
        <w:t>его</w:t>
      </w:r>
      <w:r>
        <w:rPr>
          <w:spacing w:val="10"/>
        </w:rPr>
        <w:t xml:space="preserve"> </w:t>
      </w:r>
      <w:r>
        <w:t>возникновения.</w:t>
      </w:r>
      <w:r>
        <w:rPr>
          <w:spacing w:val="21"/>
        </w:rPr>
        <w:t xml:space="preserve"> </w:t>
      </w:r>
      <w:r>
        <w:t>Роза</w:t>
      </w:r>
      <w:r>
        <w:rPr>
          <w:spacing w:val="11"/>
        </w:rPr>
        <w:t xml:space="preserve"> </w:t>
      </w:r>
      <w:r>
        <w:rPr>
          <w:spacing w:val="-2"/>
        </w:rPr>
        <w:t>ветров.</w:t>
      </w:r>
    </w:p>
    <w:p w14:paraId="7F478D66" w14:textId="77777777" w:rsidR="004F75DF" w:rsidRDefault="0013698B">
      <w:pPr>
        <w:pStyle w:val="a3"/>
      </w:pPr>
      <w:r>
        <w:t>Бризы.</w:t>
      </w:r>
      <w:r>
        <w:rPr>
          <w:spacing w:val="-7"/>
        </w:rPr>
        <w:t xml:space="preserve"> </w:t>
      </w:r>
      <w:r>
        <w:rPr>
          <w:spacing w:val="-2"/>
        </w:rPr>
        <w:t>Муссоны.</w:t>
      </w:r>
    </w:p>
    <w:p w14:paraId="7708784A" w14:textId="77777777" w:rsidR="004F75DF" w:rsidRDefault="0013698B">
      <w:pPr>
        <w:pStyle w:val="a3"/>
        <w:spacing w:before="4"/>
        <w:ind w:right="1132" w:firstLine="60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1AFBA100" w14:textId="77777777" w:rsidR="004F75DF" w:rsidRDefault="0013698B">
      <w:pPr>
        <w:pStyle w:val="a3"/>
        <w:spacing w:line="321" w:lineRule="exact"/>
        <w:ind w:left="1273"/>
      </w:pPr>
      <w:r>
        <w:t>Погода</w:t>
      </w:r>
      <w:r>
        <w:rPr>
          <w:spacing w:val="-8"/>
        </w:rPr>
        <w:t xml:space="preserve"> </w:t>
      </w:r>
      <w:r>
        <w:t>и</w:t>
      </w:r>
      <w:r>
        <w:rPr>
          <w:spacing w:val="-8"/>
        </w:rPr>
        <w:t xml:space="preserve"> </w:t>
      </w:r>
      <w:r>
        <w:t>её</w:t>
      </w:r>
      <w:r>
        <w:rPr>
          <w:spacing w:val="-7"/>
        </w:rPr>
        <w:t xml:space="preserve"> </w:t>
      </w:r>
      <w:r>
        <w:t>показатели.</w:t>
      </w:r>
      <w:r>
        <w:rPr>
          <w:spacing w:val="-6"/>
        </w:rPr>
        <w:t xml:space="preserve"> </w:t>
      </w:r>
      <w:r>
        <w:t>Причины</w:t>
      </w:r>
      <w:r>
        <w:rPr>
          <w:spacing w:val="-8"/>
        </w:rPr>
        <w:t xml:space="preserve"> </w:t>
      </w:r>
      <w:r>
        <w:t>изменения</w:t>
      </w:r>
      <w:r>
        <w:rPr>
          <w:spacing w:val="-7"/>
        </w:rPr>
        <w:t xml:space="preserve"> </w:t>
      </w:r>
      <w:r>
        <w:rPr>
          <w:spacing w:val="-2"/>
        </w:rPr>
        <w:t>погоды.</w:t>
      </w:r>
    </w:p>
    <w:p w14:paraId="425C490D" w14:textId="77777777" w:rsidR="004F75DF" w:rsidRDefault="0013698B">
      <w:pPr>
        <w:pStyle w:val="a3"/>
        <w:ind w:right="1141" w:firstLine="600"/>
      </w:pPr>
      <w:r>
        <w:t>Климат и климатообразующие факторы. Зависимость климата от географической широты и высоты местности над уровнем моря.</w:t>
      </w:r>
    </w:p>
    <w:p w14:paraId="696B5F92" w14:textId="77777777" w:rsidR="004F75DF" w:rsidRDefault="0013698B">
      <w:pPr>
        <w:pStyle w:val="a3"/>
        <w:ind w:right="1133" w:firstLine="60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573E5ACD" w14:textId="77777777" w:rsidR="004F75DF" w:rsidRDefault="0013698B">
      <w:pPr>
        <w:pStyle w:val="2"/>
        <w:spacing w:before="7" w:line="319" w:lineRule="exact"/>
        <w:ind w:left="4380"/>
      </w:pPr>
      <w:r>
        <w:t>Практические</w:t>
      </w:r>
      <w:r>
        <w:rPr>
          <w:spacing w:val="-17"/>
        </w:rPr>
        <w:t xml:space="preserve"> </w:t>
      </w:r>
      <w:r>
        <w:rPr>
          <w:spacing w:val="-2"/>
        </w:rPr>
        <w:t>работы</w:t>
      </w:r>
    </w:p>
    <w:p w14:paraId="0E2E407E" w14:textId="77777777" w:rsidR="004F75DF" w:rsidRDefault="0013698B">
      <w:pPr>
        <w:pStyle w:val="a4"/>
        <w:numPr>
          <w:ilvl w:val="0"/>
          <w:numId w:val="87"/>
        </w:numPr>
        <w:tabs>
          <w:tab w:val="left" w:pos="1540"/>
        </w:tabs>
        <w:spacing w:line="319" w:lineRule="exact"/>
        <w:ind w:left="1540" w:hanging="267"/>
        <w:jc w:val="both"/>
        <w:rPr>
          <w:sz w:val="28"/>
        </w:rPr>
      </w:pPr>
      <w:r>
        <w:rPr>
          <w:sz w:val="28"/>
        </w:rPr>
        <w:t>Представление</w:t>
      </w:r>
      <w:r>
        <w:rPr>
          <w:spacing w:val="-10"/>
          <w:sz w:val="28"/>
        </w:rPr>
        <w:t xml:space="preserve"> </w:t>
      </w:r>
      <w:r>
        <w:rPr>
          <w:sz w:val="28"/>
        </w:rPr>
        <w:t>результатов</w:t>
      </w:r>
      <w:r>
        <w:rPr>
          <w:spacing w:val="-11"/>
          <w:sz w:val="28"/>
        </w:rPr>
        <w:t xml:space="preserve"> </w:t>
      </w:r>
      <w:r>
        <w:rPr>
          <w:sz w:val="28"/>
        </w:rPr>
        <w:t>наблюдения</w:t>
      </w:r>
      <w:r>
        <w:rPr>
          <w:spacing w:val="-9"/>
          <w:sz w:val="28"/>
        </w:rPr>
        <w:t xml:space="preserve"> </w:t>
      </w:r>
      <w:r>
        <w:rPr>
          <w:sz w:val="28"/>
        </w:rPr>
        <w:t>за</w:t>
      </w:r>
      <w:r>
        <w:rPr>
          <w:spacing w:val="-9"/>
          <w:sz w:val="28"/>
        </w:rPr>
        <w:t xml:space="preserve"> </w:t>
      </w:r>
      <w:r>
        <w:rPr>
          <w:sz w:val="28"/>
        </w:rPr>
        <w:t>погодой</w:t>
      </w:r>
      <w:r>
        <w:rPr>
          <w:spacing w:val="-10"/>
          <w:sz w:val="28"/>
        </w:rPr>
        <w:t xml:space="preserve"> </w:t>
      </w:r>
      <w:r>
        <w:rPr>
          <w:sz w:val="28"/>
        </w:rPr>
        <w:t>своей</w:t>
      </w:r>
      <w:r>
        <w:rPr>
          <w:spacing w:val="-10"/>
          <w:sz w:val="28"/>
        </w:rPr>
        <w:t xml:space="preserve"> </w:t>
      </w:r>
      <w:r>
        <w:rPr>
          <w:spacing w:val="-2"/>
          <w:sz w:val="28"/>
        </w:rPr>
        <w:t>местности.</w:t>
      </w:r>
    </w:p>
    <w:p w14:paraId="1F6CE955" w14:textId="77777777" w:rsidR="004F75DF" w:rsidRDefault="0013698B">
      <w:pPr>
        <w:pStyle w:val="a4"/>
        <w:numPr>
          <w:ilvl w:val="0"/>
          <w:numId w:val="87"/>
        </w:numPr>
        <w:tabs>
          <w:tab w:val="left" w:pos="1540"/>
        </w:tabs>
        <w:ind w:left="673" w:right="1135" w:firstLine="600"/>
        <w:jc w:val="both"/>
        <w:rPr>
          <w:sz w:val="28"/>
        </w:rPr>
      </w:pPr>
      <w:r>
        <w:rPr>
          <w:sz w:val="28"/>
        </w:rPr>
        <w:t xml:space="preserve">Анализ графиков суточного хода температуры воздуха и относительной влажности с целью установления зависимости между данными элементами </w:t>
      </w:r>
      <w:r>
        <w:rPr>
          <w:spacing w:val="-2"/>
          <w:sz w:val="28"/>
        </w:rPr>
        <w:t>погоды.</w:t>
      </w:r>
    </w:p>
    <w:p w14:paraId="30402744" w14:textId="77777777" w:rsidR="004F75DF" w:rsidRDefault="0013698B">
      <w:pPr>
        <w:pStyle w:val="2"/>
        <w:spacing w:before="4" w:line="319" w:lineRule="exact"/>
        <w:ind w:left="3453"/>
      </w:pPr>
      <w:r>
        <w:t>Тема</w:t>
      </w:r>
      <w:r>
        <w:rPr>
          <w:spacing w:val="-8"/>
        </w:rPr>
        <w:t xml:space="preserve"> </w:t>
      </w:r>
      <w:r>
        <w:t>3.</w:t>
      </w:r>
      <w:r>
        <w:rPr>
          <w:spacing w:val="-4"/>
        </w:rPr>
        <w:t xml:space="preserve"> </w:t>
      </w:r>
      <w:r>
        <w:t>Биосфера</w:t>
      </w:r>
      <w:r>
        <w:rPr>
          <w:spacing w:val="-4"/>
        </w:rPr>
        <w:t xml:space="preserve"> </w:t>
      </w:r>
      <w:r>
        <w:t>—</w:t>
      </w:r>
      <w:r>
        <w:rPr>
          <w:spacing w:val="-7"/>
        </w:rPr>
        <w:t xml:space="preserve"> </w:t>
      </w:r>
      <w:r>
        <w:t>оболочка</w:t>
      </w:r>
      <w:r>
        <w:rPr>
          <w:spacing w:val="-7"/>
        </w:rPr>
        <w:t xml:space="preserve"> </w:t>
      </w:r>
      <w:r>
        <w:rPr>
          <w:spacing w:val="-4"/>
        </w:rPr>
        <w:t>жизни</w:t>
      </w:r>
    </w:p>
    <w:p w14:paraId="282F16D3" w14:textId="77777777" w:rsidR="004F75DF" w:rsidRDefault="0013698B">
      <w:pPr>
        <w:pStyle w:val="a3"/>
        <w:ind w:right="1133" w:firstLine="60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18B5C31" w14:textId="77777777" w:rsidR="004F75DF" w:rsidRDefault="0013698B">
      <w:pPr>
        <w:pStyle w:val="a3"/>
        <w:ind w:left="1273" w:right="2544"/>
      </w:pPr>
      <w:r>
        <w:t>Человек</w:t>
      </w:r>
      <w:r>
        <w:rPr>
          <w:spacing w:val="-5"/>
        </w:rPr>
        <w:t xml:space="preserve"> </w:t>
      </w:r>
      <w:r>
        <w:t>как</w:t>
      </w:r>
      <w:r>
        <w:rPr>
          <w:spacing w:val="-5"/>
        </w:rPr>
        <w:t xml:space="preserve"> </w:t>
      </w:r>
      <w:r>
        <w:t>часть</w:t>
      </w:r>
      <w:r>
        <w:rPr>
          <w:spacing w:val="-7"/>
        </w:rPr>
        <w:t xml:space="preserve"> </w:t>
      </w:r>
      <w:r>
        <w:t>биосферы.</w:t>
      </w:r>
      <w:r>
        <w:rPr>
          <w:spacing w:val="-2"/>
        </w:rPr>
        <w:t xml:space="preserve"> </w:t>
      </w:r>
      <w:r>
        <w:t>Распространение</w:t>
      </w:r>
      <w:r>
        <w:rPr>
          <w:spacing w:val="-4"/>
        </w:rPr>
        <w:t xml:space="preserve"> </w:t>
      </w:r>
      <w:r>
        <w:t>людей</w:t>
      </w:r>
      <w:r>
        <w:rPr>
          <w:spacing w:val="-5"/>
        </w:rPr>
        <w:t xml:space="preserve"> </w:t>
      </w:r>
      <w:r>
        <w:t>на</w:t>
      </w:r>
      <w:r>
        <w:rPr>
          <w:spacing w:val="-4"/>
        </w:rPr>
        <w:t xml:space="preserve"> </w:t>
      </w:r>
      <w:r>
        <w:t>Земле. Исследования и экологические проблемы.</w:t>
      </w:r>
    </w:p>
    <w:p w14:paraId="4A5C9ED7" w14:textId="77777777" w:rsidR="004F75DF" w:rsidRDefault="0013698B">
      <w:pPr>
        <w:pStyle w:val="2"/>
        <w:spacing w:before="5" w:line="320" w:lineRule="exact"/>
        <w:ind w:left="4380"/>
      </w:pPr>
      <w:r>
        <w:t>Практические</w:t>
      </w:r>
      <w:r>
        <w:rPr>
          <w:spacing w:val="-17"/>
        </w:rPr>
        <w:t xml:space="preserve"> </w:t>
      </w:r>
      <w:r>
        <w:rPr>
          <w:spacing w:val="-2"/>
        </w:rPr>
        <w:t>работы</w:t>
      </w:r>
    </w:p>
    <w:p w14:paraId="5E466C2E" w14:textId="77777777" w:rsidR="004F75DF" w:rsidRDefault="0013698B">
      <w:pPr>
        <w:pStyle w:val="a4"/>
        <w:numPr>
          <w:ilvl w:val="0"/>
          <w:numId w:val="86"/>
        </w:numPr>
        <w:tabs>
          <w:tab w:val="left" w:pos="1540"/>
        </w:tabs>
        <w:spacing w:line="320" w:lineRule="exact"/>
        <w:ind w:left="1540" w:hanging="267"/>
        <w:jc w:val="both"/>
        <w:rPr>
          <w:sz w:val="28"/>
        </w:rPr>
      </w:pPr>
      <w:r>
        <w:rPr>
          <w:sz w:val="28"/>
        </w:rPr>
        <w:t>Характеристика</w:t>
      </w:r>
      <w:r>
        <w:rPr>
          <w:spacing w:val="-14"/>
          <w:sz w:val="28"/>
        </w:rPr>
        <w:t xml:space="preserve"> </w:t>
      </w:r>
      <w:r>
        <w:rPr>
          <w:sz w:val="28"/>
        </w:rPr>
        <w:t>растительности</w:t>
      </w:r>
      <w:r>
        <w:rPr>
          <w:spacing w:val="-14"/>
          <w:sz w:val="28"/>
        </w:rPr>
        <w:t xml:space="preserve"> </w:t>
      </w:r>
      <w:r>
        <w:rPr>
          <w:sz w:val="28"/>
        </w:rPr>
        <w:t>участка</w:t>
      </w:r>
      <w:r>
        <w:rPr>
          <w:spacing w:val="-13"/>
          <w:sz w:val="28"/>
        </w:rPr>
        <w:t xml:space="preserve"> </w:t>
      </w:r>
      <w:r>
        <w:rPr>
          <w:sz w:val="28"/>
        </w:rPr>
        <w:t>местности</w:t>
      </w:r>
      <w:r>
        <w:rPr>
          <w:spacing w:val="-14"/>
          <w:sz w:val="28"/>
        </w:rPr>
        <w:t xml:space="preserve"> </w:t>
      </w:r>
      <w:r>
        <w:rPr>
          <w:sz w:val="28"/>
        </w:rPr>
        <w:t>своего</w:t>
      </w:r>
      <w:r>
        <w:rPr>
          <w:spacing w:val="-14"/>
          <w:sz w:val="28"/>
        </w:rPr>
        <w:t xml:space="preserve"> </w:t>
      </w:r>
      <w:r>
        <w:rPr>
          <w:spacing w:val="-2"/>
          <w:sz w:val="28"/>
        </w:rPr>
        <w:t>края.</w:t>
      </w:r>
    </w:p>
    <w:p w14:paraId="4EB104E4" w14:textId="77777777" w:rsidR="004F75DF" w:rsidRDefault="0013698B">
      <w:pPr>
        <w:pStyle w:val="2"/>
        <w:spacing w:before="4" w:line="319" w:lineRule="exact"/>
        <w:ind w:left="136"/>
        <w:jc w:val="center"/>
      </w:pPr>
      <w:r>
        <w:rPr>
          <w:spacing w:val="-2"/>
        </w:rPr>
        <w:t>Заключение</w:t>
      </w:r>
    </w:p>
    <w:p w14:paraId="7815730B" w14:textId="77777777" w:rsidR="004F75DF" w:rsidRDefault="0013698B">
      <w:pPr>
        <w:pStyle w:val="a3"/>
        <w:spacing w:line="319" w:lineRule="exact"/>
        <w:ind w:left="1273"/>
      </w:pPr>
      <w:r>
        <w:rPr>
          <w:spacing w:val="-2"/>
        </w:rPr>
        <w:t>Природно-территориальные</w:t>
      </w:r>
      <w:r>
        <w:rPr>
          <w:spacing w:val="18"/>
        </w:rPr>
        <w:t xml:space="preserve"> </w:t>
      </w:r>
      <w:r>
        <w:rPr>
          <w:spacing w:val="-2"/>
        </w:rPr>
        <w:t>комплексы</w:t>
      </w:r>
    </w:p>
    <w:p w14:paraId="69EB737D" w14:textId="77777777" w:rsidR="004F75DF" w:rsidRDefault="0013698B">
      <w:pPr>
        <w:pStyle w:val="a3"/>
        <w:ind w:right="1133" w:firstLine="600"/>
      </w:pPr>
      <w:r>
        <w:t>Взаимосвязь</w:t>
      </w:r>
      <w:r>
        <w:rPr>
          <w:spacing w:val="-4"/>
        </w:rPr>
        <w:t xml:space="preserve"> </w:t>
      </w:r>
      <w:r>
        <w:t>оболочек</w:t>
      </w:r>
      <w:r>
        <w:rPr>
          <w:spacing w:val="-2"/>
        </w:rPr>
        <w:t xml:space="preserve"> </w:t>
      </w:r>
      <w:r>
        <w:t>Земли. Понятие</w:t>
      </w:r>
      <w:r>
        <w:rPr>
          <w:spacing w:val="-1"/>
        </w:rPr>
        <w:t xml:space="preserve"> </w:t>
      </w:r>
      <w:r>
        <w:t>о</w:t>
      </w:r>
      <w:r>
        <w:rPr>
          <w:spacing w:val="-2"/>
        </w:rPr>
        <w:t xml:space="preserve"> </w:t>
      </w:r>
      <w:r>
        <w:t>природном</w:t>
      </w:r>
      <w:r>
        <w:rPr>
          <w:spacing w:val="-1"/>
        </w:rPr>
        <w:t xml:space="preserve"> </w:t>
      </w:r>
      <w:r>
        <w:t>комплексе. Природно- территориальный комплекс. Глобальные, региональные и локальные</w:t>
      </w:r>
      <w:r>
        <w:rPr>
          <w:spacing w:val="40"/>
        </w:rPr>
        <w:t xml:space="preserve"> </w:t>
      </w:r>
      <w:r>
        <w:t>природные</w:t>
      </w:r>
      <w:r>
        <w:rPr>
          <w:spacing w:val="32"/>
        </w:rPr>
        <w:t xml:space="preserve"> </w:t>
      </w:r>
      <w:r>
        <w:t>комплексы.</w:t>
      </w:r>
      <w:r>
        <w:rPr>
          <w:spacing w:val="38"/>
        </w:rPr>
        <w:t xml:space="preserve"> </w:t>
      </w:r>
      <w:r>
        <w:t>Природные</w:t>
      </w:r>
      <w:r>
        <w:rPr>
          <w:spacing w:val="32"/>
        </w:rPr>
        <w:t xml:space="preserve"> </w:t>
      </w:r>
      <w:r>
        <w:t>комплексы</w:t>
      </w:r>
      <w:r>
        <w:rPr>
          <w:spacing w:val="33"/>
        </w:rPr>
        <w:t xml:space="preserve"> </w:t>
      </w:r>
      <w:r>
        <w:t>своей</w:t>
      </w:r>
      <w:r>
        <w:rPr>
          <w:spacing w:val="31"/>
        </w:rPr>
        <w:t xml:space="preserve"> </w:t>
      </w:r>
      <w:r>
        <w:t>местности.</w:t>
      </w:r>
      <w:r>
        <w:rPr>
          <w:spacing w:val="42"/>
        </w:rPr>
        <w:t xml:space="preserve"> </w:t>
      </w:r>
      <w:r>
        <w:rPr>
          <w:spacing w:val="-2"/>
        </w:rPr>
        <w:t>Круговороты</w:t>
      </w:r>
    </w:p>
    <w:p w14:paraId="08BA846A" w14:textId="77777777" w:rsidR="004F75DF" w:rsidRDefault="004F75DF">
      <w:pPr>
        <w:sectPr w:rsidR="004F75DF">
          <w:pgSz w:w="11910" w:h="16390"/>
          <w:pgMar w:top="980" w:right="0" w:bottom="280" w:left="460" w:header="723" w:footer="0" w:gutter="0"/>
          <w:cols w:space="720"/>
        </w:sectPr>
      </w:pPr>
    </w:p>
    <w:p w14:paraId="76768F9A" w14:textId="77777777" w:rsidR="004F75DF" w:rsidRDefault="0013698B">
      <w:pPr>
        <w:pStyle w:val="a3"/>
        <w:tabs>
          <w:tab w:val="left" w:pos="1847"/>
          <w:tab w:val="left" w:pos="2327"/>
          <w:tab w:val="left" w:pos="3309"/>
          <w:tab w:val="left" w:pos="4321"/>
          <w:tab w:val="left" w:pos="4776"/>
          <w:tab w:val="left" w:pos="6056"/>
          <w:tab w:val="left" w:pos="6411"/>
          <w:tab w:val="left" w:pos="7462"/>
          <w:tab w:val="left" w:pos="9203"/>
          <w:tab w:val="left" w:pos="10158"/>
        </w:tabs>
        <w:spacing w:before="277"/>
        <w:ind w:right="1134"/>
        <w:jc w:val="left"/>
      </w:pPr>
      <w:r>
        <w:rPr>
          <w:spacing w:val="-2"/>
        </w:rPr>
        <w:t>веществ</w:t>
      </w:r>
      <w:r>
        <w:tab/>
      </w:r>
      <w:r>
        <w:rPr>
          <w:spacing w:val="-6"/>
        </w:rPr>
        <w:t>на</w:t>
      </w:r>
      <w:r>
        <w:tab/>
      </w:r>
      <w:r>
        <w:rPr>
          <w:spacing w:val="-2"/>
        </w:rPr>
        <w:t>Земле.</w:t>
      </w:r>
      <w:r>
        <w:tab/>
      </w:r>
      <w:r>
        <w:rPr>
          <w:spacing w:val="-2"/>
        </w:rPr>
        <w:t>Почва,</w:t>
      </w:r>
      <w:r>
        <w:tab/>
      </w:r>
      <w:r>
        <w:rPr>
          <w:spacing w:val="-6"/>
        </w:rPr>
        <w:t>её</w:t>
      </w:r>
      <w:r>
        <w:tab/>
      </w:r>
      <w:r>
        <w:rPr>
          <w:spacing w:val="-2"/>
        </w:rPr>
        <w:t>строение</w:t>
      </w:r>
      <w:r>
        <w:tab/>
      </w:r>
      <w:r>
        <w:rPr>
          <w:spacing w:val="-10"/>
        </w:rPr>
        <w:t>и</w:t>
      </w:r>
      <w:r>
        <w:tab/>
      </w:r>
      <w:r>
        <w:rPr>
          <w:spacing w:val="-2"/>
        </w:rPr>
        <w:t>состав.</w:t>
      </w:r>
      <w:r>
        <w:tab/>
      </w:r>
      <w:r>
        <w:rPr>
          <w:spacing w:val="-2"/>
        </w:rPr>
        <w:t>Образование</w:t>
      </w:r>
      <w:r>
        <w:tab/>
      </w:r>
      <w:r>
        <w:rPr>
          <w:spacing w:val="-2"/>
        </w:rPr>
        <w:t>почвы</w:t>
      </w:r>
      <w:r>
        <w:tab/>
      </w:r>
      <w:r>
        <w:rPr>
          <w:spacing w:val="-10"/>
        </w:rPr>
        <w:t xml:space="preserve">и </w:t>
      </w:r>
      <w:r>
        <w:t>плодородие почв. Охрана почв.</w:t>
      </w:r>
    </w:p>
    <w:p w14:paraId="3D6FF085" w14:textId="77777777" w:rsidR="004F75DF" w:rsidRDefault="0013698B">
      <w:pPr>
        <w:pStyle w:val="a3"/>
        <w:tabs>
          <w:tab w:val="left" w:pos="2837"/>
          <w:tab w:val="left" w:pos="3814"/>
          <w:tab w:val="left" w:pos="4937"/>
          <w:tab w:val="left" w:pos="6314"/>
          <w:tab w:val="left" w:pos="7935"/>
          <w:tab w:val="left" w:pos="8871"/>
        </w:tabs>
        <w:ind w:right="1138" w:firstLine="600"/>
        <w:jc w:val="left"/>
      </w:pPr>
      <w:r>
        <w:rPr>
          <w:spacing w:val="-2"/>
        </w:rPr>
        <w:t>Природная</w:t>
      </w:r>
      <w:r>
        <w:tab/>
      </w:r>
      <w:r>
        <w:rPr>
          <w:spacing w:val="-2"/>
        </w:rPr>
        <w:t>среда.</w:t>
      </w:r>
      <w:r>
        <w:tab/>
      </w:r>
      <w:r>
        <w:rPr>
          <w:spacing w:val="-2"/>
        </w:rPr>
        <w:t>Охрана</w:t>
      </w:r>
      <w:r>
        <w:tab/>
      </w:r>
      <w:r>
        <w:rPr>
          <w:spacing w:val="-2"/>
        </w:rPr>
        <w:t>природы.</w:t>
      </w:r>
      <w:r>
        <w:tab/>
      </w:r>
      <w:r>
        <w:rPr>
          <w:spacing w:val="-2"/>
        </w:rPr>
        <w:t>Природные</w:t>
      </w:r>
      <w:r>
        <w:tab/>
      </w:r>
      <w:r>
        <w:rPr>
          <w:spacing w:val="-2"/>
        </w:rPr>
        <w:t>особо</w:t>
      </w:r>
      <w:r>
        <w:tab/>
      </w:r>
      <w:r>
        <w:rPr>
          <w:spacing w:val="-2"/>
        </w:rPr>
        <w:t xml:space="preserve">охраняемые </w:t>
      </w:r>
      <w:r>
        <w:t>территории. Всемирное наследие ЮНЕСКО.</w:t>
      </w:r>
    </w:p>
    <w:p w14:paraId="0A6AF59D" w14:textId="77777777" w:rsidR="004F75DF" w:rsidRDefault="0013698B">
      <w:pPr>
        <w:pStyle w:val="2"/>
        <w:spacing w:before="4" w:line="319" w:lineRule="exact"/>
        <w:ind w:left="2574"/>
        <w:jc w:val="left"/>
      </w:pPr>
      <w:r>
        <w:t>Практическая</w:t>
      </w:r>
      <w:r>
        <w:rPr>
          <w:spacing w:val="-12"/>
        </w:rPr>
        <w:t xml:space="preserve"> </w:t>
      </w:r>
      <w:r>
        <w:t>работа</w:t>
      </w:r>
      <w:r>
        <w:rPr>
          <w:spacing w:val="-9"/>
        </w:rPr>
        <w:t xml:space="preserve"> </w:t>
      </w:r>
      <w:r>
        <w:t>(выполняется</w:t>
      </w:r>
      <w:r>
        <w:rPr>
          <w:spacing w:val="-12"/>
        </w:rPr>
        <w:t xml:space="preserve"> </w:t>
      </w:r>
      <w:r>
        <w:t>на</w:t>
      </w:r>
      <w:r>
        <w:rPr>
          <w:spacing w:val="-9"/>
        </w:rPr>
        <w:t xml:space="preserve"> </w:t>
      </w:r>
      <w:r>
        <w:rPr>
          <w:spacing w:val="-2"/>
        </w:rPr>
        <w:t>местности)</w:t>
      </w:r>
    </w:p>
    <w:p w14:paraId="445D2C9A" w14:textId="77777777" w:rsidR="004F75DF" w:rsidRDefault="0013698B">
      <w:pPr>
        <w:pStyle w:val="a4"/>
        <w:numPr>
          <w:ilvl w:val="0"/>
          <w:numId w:val="85"/>
        </w:numPr>
        <w:tabs>
          <w:tab w:val="left" w:pos="1540"/>
        </w:tabs>
        <w:spacing w:line="319" w:lineRule="exact"/>
        <w:ind w:left="1540" w:hanging="267"/>
        <w:rPr>
          <w:sz w:val="28"/>
        </w:rPr>
      </w:pPr>
      <w:r>
        <w:rPr>
          <w:sz w:val="28"/>
        </w:rPr>
        <w:t>Характеристика</w:t>
      </w:r>
      <w:r>
        <w:rPr>
          <w:spacing w:val="-11"/>
          <w:sz w:val="28"/>
        </w:rPr>
        <w:t xml:space="preserve"> </w:t>
      </w:r>
      <w:r>
        <w:rPr>
          <w:sz w:val="28"/>
        </w:rPr>
        <w:t>локального</w:t>
      </w:r>
      <w:r>
        <w:rPr>
          <w:spacing w:val="-11"/>
          <w:sz w:val="28"/>
        </w:rPr>
        <w:t xml:space="preserve"> </w:t>
      </w:r>
      <w:r>
        <w:rPr>
          <w:sz w:val="28"/>
        </w:rPr>
        <w:t>природного</w:t>
      </w:r>
      <w:r>
        <w:rPr>
          <w:spacing w:val="-11"/>
          <w:sz w:val="28"/>
        </w:rPr>
        <w:t xml:space="preserve"> </w:t>
      </w:r>
      <w:r>
        <w:rPr>
          <w:sz w:val="28"/>
        </w:rPr>
        <w:t>комплекса</w:t>
      </w:r>
      <w:r>
        <w:rPr>
          <w:spacing w:val="-10"/>
          <w:sz w:val="28"/>
        </w:rPr>
        <w:t xml:space="preserve"> </w:t>
      </w:r>
      <w:r>
        <w:rPr>
          <w:sz w:val="28"/>
        </w:rPr>
        <w:t>по</w:t>
      </w:r>
      <w:r>
        <w:rPr>
          <w:spacing w:val="-11"/>
          <w:sz w:val="28"/>
        </w:rPr>
        <w:t xml:space="preserve"> </w:t>
      </w:r>
      <w:r>
        <w:rPr>
          <w:spacing w:val="-2"/>
          <w:sz w:val="28"/>
        </w:rPr>
        <w:t>плану.</w:t>
      </w:r>
    </w:p>
    <w:p w14:paraId="4584DBFF" w14:textId="77777777" w:rsidR="004F75DF" w:rsidRDefault="0013698B">
      <w:pPr>
        <w:pStyle w:val="1"/>
        <w:spacing w:before="273"/>
        <w:ind w:left="0" w:right="344"/>
        <w:jc w:val="center"/>
      </w:pPr>
      <w:r>
        <w:t>7</w:t>
      </w:r>
      <w:r>
        <w:rPr>
          <w:spacing w:val="-1"/>
        </w:rPr>
        <w:t xml:space="preserve"> </w:t>
      </w:r>
      <w:r>
        <w:rPr>
          <w:spacing w:val="-4"/>
        </w:rPr>
        <w:t>КЛАСС</w:t>
      </w:r>
    </w:p>
    <w:p w14:paraId="14F8AD7E" w14:textId="77777777" w:rsidR="004F75DF" w:rsidRDefault="0013698B">
      <w:pPr>
        <w:pStyle w:val="2"/>
        <w:spacing w:before="1" w:line="590" w:lineRule="atLeast"/>
        <w:ind w:left="3635" w:right="2645" w:hanging="1335"/>
      </w:pPr>
      <w:r>
        <w:t>Раздел</w:t>
      </w:r>
      <w:r>
        <w:rPr>
          <w:spacing w:val="-8"/>
        </w:rPr>
        <w:t xml:space="preserve"> </w:t>
      </w:r>
      <w:r>
        <w:t>1.</w:t>
      </w:r>
      <w:r>
        <w:rPr>
          <w:spacing w:val="-7"/>
        </w:rPr>
        <w:t xml:space="preserve"> </w:t>
      </w:r>
      <w:r>
        <w:t>Главные</w:t>
      </w:r>
      <w:r>
        <w:rPr>
          <w:spacing w:val="-9"/>
        </w:rPr>
        <w:t xml:space="preserve"> </w:t>
      </w:r>
      <w:r>
        <w:t>закономерности</w:t>
      </w:r>
      <w:r>
        <w:rPr>
          <w:spacing w:val="-7"/>
        </w:rPr>
        <w:t xml:space="preserve"> </w:t>
      </w:r>
      <w:r>
        <w:t>природы</w:t>
      </w:r>
      <w:r>
        <w:rPr>
          <w:spacing w:val="-10"/>
        </w:rPr>
        <w:t xml:space="preserve"> </w:t>
      </w:r>
      <w:r>
        <w:t>Земли Тема 1. Географическая оболочка</w:t>
      </w:r>
    </w:p>
    <w:p w14:paraId="232464CF" w14:textId="77777777" w:rsidR="004F75DF" w:rsidRDefault="0013698B">
      <w:pPr>
        <w:pStyle w:val="a3"/>
        <w:ind w:right="1136" w:firstLine="60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463C2F38" w14:textId="77777777" w:rsidR="004F75DF" w:rsidRDefault="0013698B">
      <w:pPr>
        <w:pStyle w:val="2"/>
        <w:spacing w:before="4" w:line="319" w:lineRule="exact"/>
        <w:ind w:left="4414"/>
      </w:pPr>
      <w:r>
        <w:t>Практическая</w:t>
      </w:r>
      <w:r>
        <w:rPr>
          <w:spacing w:val="-18"/>
        </w:rPr>
        <w:t xml:space="preserve"> </w:t>
      </w:r>
      <w:r>
        <w:rPr>
          <w:spacing w:val="-2"/>
        </w:rPr>
        <w:t>работа</w:t>
      </w:r>
    </w:p>
    <w:p w14:paraId="0DEC3EE7" w14:textId="77777777" w:rsidR="004F75DF" w:rsidRDefault="0013698B">
      <w:pPr>
        <w:pStyle w:val="a4"/>
        <w:numPr>
          <w:ilvl w:val="0"/>
          <w:numId w:val="84"/>
        </w:numPr>
        <w:tabs>
          <w:tab w:val="left" w:pos="1540"/>
        </w:tabs>
        <w:spacing w:line="319" w:lineRule="exact"/>
        <w:ind w:left="1540" w:hanging="267"/>
        <w:jc w:val="both"/>
        <w:rPr>
          <w:sz w:val="28"/>
        </w:rPr>
      </w:pPr>
      <w:r>
        <w:rPr>
          <w:sz w:val="28"/>
        </w:rPr>
        <w:t>Выявление</w:t>
      </w:r>
      <w:r>
        <w:rPr>
          <w:spacing w:val="76"/>
          <w:sz w:val="28"/>
        </w:rPr>
        <w:t xml:space="preserve"> </w:t>
      </w:r>
      <w:r>
        <w:rPr>
          <w:sz w:val="28"/>
        </w:rPr>
        <w:t>проявления</w:t>
      </w:r>
      <w:r>
        <w:rPr>
          <w:spacing w:val="77"/>
          <w:sz w:val="28"/>
        </w:rPr>
        <w:t xml:space="preserve"> </w:t>
      </w:r>
      <w:r>
        <w:rPr>
          <w:sz w:val="28"/>
        </w:rPr>
        <w:t>широтной</w:t>
      </w:r>
      <w:r>
        <w:rPr>
          <w:spacing w:val="75"/>
          <w:sz w:val="28"/>
        </w:rPr>
        <w:t xml:space="preserve"> </w:t>
      </w:r>
      <w:r>
        <w:rPr>
          <w:sz w:val="28"/>
        </w:rPr>
        <w:t>зональности</w:t>
      </w:r>
      <w:r>
        <w:rPr>
          <w:spacing w:val="76"/>
          <w:sz w:val="28"/>
        </w:rPr>
        <w:t xml:space="preserve"> </w:t>
      </w:r>
      <w:r>
        <w:rPr>
          <w:sz w:val="28"/>
        </w:rPr>
        <w:t>по</w:t>
      </w:r>
      <w:r>
        <w:rPr>
          <w:spacing w:val="75"/>
          <w:sz w:val="28"/>
        </w:rPr>
        <w:t xml:space="preserve"> </w:t>
      </w:r>
      <w:r>
        <w:rPr>
          <w:sz w:val="28"/>
        </w:rPr>
        <w:t>картам</w:t>
      </w:r>
      <w:r>
        <w:rPr>
          <w:spacing w:val="77"/>
          <w:sz w:val="28"/>
        </w:rPr>
        <w:t xml:space="preserve"> </w:t>
      </w:r>
      <w:r>
        <w:rPr>
          <w:spacing w:val="-2"/>
          <w:sz w:val="28"/>
        </w:rPr>
        <w:t>природных</w:t>
      </w:r>
    </w:p>
    <w:p w14:paraId="3B35E94D" w14:textId="77777777" w:rsidR="004F75DF" w:rsidRDefault="004F75DF">
      <w:pPr>
        <w:spacing w:line="319" w:lineRule="exact"/>
        <w:jc w:val="both"/>
        <w:rPr>
          <w:sz w:val="28"/>
        </w:rPr>
        <w:sectPr w:rsidR="004F75DF">
          <w:pgSz w:w="11910" w:h="16390"/>
          <w:pgMar w:top="980" w:right="0" w:bottom="280" w:left="460" w:header="723" w:footer="0" w:gutter="0"/>
          <w:cols w:space="720"/>
        </w:sectPr>
      </w:pPr>
    </w:p>
    <w:p w14:paraId="1E441075" w14:textId="77777777" w:rsidR="004F75DF" w:rsidRDefault="0013698B">
      <w:pPr>
        <w:pStyle w:val="a3"/>
        <w:spacing w:line="322" w:lineRule="exact"/>
        <w:jc w:val="left"/>
      </w:pPr>
      <w:r>
        <w:rPr>
          <w:spacing w:val="-4"/>
        </w:rPr>
        <w:t>зон.</w:t>
      </w:r>
    </w:p>
    <w:p w14:paraId="3438180B" w14:textId="77777777" w:rsidR="004F75DF" w:rsidRDefault="0013698B">
      <w:pPr>
        <w:spacing w:before="4"/>
        <w:rPr>
          <w:sz w:val="28"/>
        </w:rPr>
      </w:pPr>
      <w:r>
        <w:br w:type="column"/>
      </w:r>
    </w:p>
    <w:p w14:paraId="66FF3908" w14:textId="77777777" w:rsidR="004F75DF" w:rsidRDefault="0013698B">
      <w:pPr>
        <w:pStyle w:val="2"/>
        <w:spacing w:line="320" w:lineRule="exact"/>
        <w:ind w:left="0" w:right="1038"/>
        <w:jc w:val="center"/>
      </w:pPr>
      <w:r>
        <w:t>Тема</w:t>
      </w:r>
      <w:r>
        <w:rPr>
          <w:spacing w:val="-7"/>
        </w:rPr>
        <w:t xml:space="preserve"> </w:t>
      </w:r>
      <w:r>
        <w:t>2.</w:t>
      </w:r>
      <w:r>
        <w:rPr>
          <w:spacing w:val="-4"/>
        </w:rPr>
        <w:t xml:space="preserve"> </w:t>
      </w:r>
      <w:r>
        <w:t>Литосфера</w:t>
      </w:r>
      <w:r>
        <w:rPr>
          <w:spacing w:val="-6"/>
        </w:rPr>
        <w:t xml:space="preserve"> </w:t>
      </w:r>
      <w:r>
        <w:t>и</w:t>
      </w:r>
      <w:r>
        <w:rPr>
          <w:spacing w:val="-8"/>
        </w:rPr>
        <w:t xml:space="preserve"> </w:t>
      </w:r>
      <w:r>
        <w:t>рельеф</w:t>
      </w:r>
      <w:r>
        <w:rPr>
          <w:spacing w:val="-7"/>
        </w:rPr>
        <w:t xml:space="preserve"> </w:t>
      </w:r>
      <w:r>
        <w:rPr>
          <w:spacing w:val="-4"/>
        </w:rPr>
        <w:t>Земли</w:t>
      </w:r>
    </w:p>
    <w:p w14:paraId="683BDC58" w14:textId="77777777" w:rsidR="004F75DF" w:rsidRDefault="0013698B">
      <w:pPr>
        <w:pStyle w:val="a3"/>
        <w:tabs>
          <w:tab w:val="left" w:pos="1227"/>
          <w:tab w:val="left" w:pos="2181"/>
          <w:tab w:val="left" w:pos="2800"/>
          <w:tab w:val="left" w:pos="4090"/>
          <w:tab w:val="left" w:pos="5942"/>
          <w:tab w:val="left" w:pos="6911"/>
          <w:tab w:val="left" w:pos="7285"/>
          <w:tab w:val="left" w:pos="7794"/>
        </w:tabs>
        <w:spacing w:line="320" w:lineRule="exact"/>
        <w:ind w:left="0" w:right="1051"/>
        <w:jc w:val="center"/>
      </w:pPr>
      <w:r>
        <w:rPr>
          <w:spacing w:val="-2"/>
        </w:rPr>
        <w:t>История</w:t>
      </w:r>
      <w:r>
        <w:tab/>
      </w:r>
      <w:r>
        <w:rPr>
          <w:spacing w:val="-4"/>
        </w:rPr>
        <w:t>Земли</w:t>
      </w:r>
      <w:r>
        <w:tab/>
      </w:r>
      <w:r>
        <w:rPr>
          <w:spacing w:val="-5"/>
        </w:rPr>
        <w:t>как</w:t>
      </w:r>
      <w:r>
        <w:tab/>
      </w:r>
      <w:r>
        <w:rPr>
          <w:spacing w:val="-2"/>
        </w:rPr>
        <w:t>планеты.</w:t>
      </w:r>
      <w:r>
        <w:tab/>
      </w:r>
      <w:r>
        <w:rPr>
          <w:spacing w:val="-2"/>
        </w:rPr>
        <w:t>Литосферные</w:t>
      </w:r>
      <w:r>
        <w:tab/>
      </w:r>
      <w:r>
        <w:rPr>
          <w:spacing w:val="-2"/>
        </w:rPr>
        <w:t>плиты</w:t>
      </w:r>
      <w:r>
        <w:tab/>
      </w:r>
      <w:r>
        <w:rPr>
          <w:spacing w:val="-10"/>
        </w:rPr>
        <w:t>и</w:t>
      </w:r>
      <w:r>
        <w:tab/>
      </w:r>
      <w:r>
        <w:rPr>
          <w:spacing w:val="-5"/>
        </w:rPr>
        <w:t>их</w:t>
      </w:r>
      <w:r>
        <w:tab/>
      </w:r>
      <w:r>
        <w:rPr>
          <w:spacing w:val="-2"/>
        </w:rPr>
        <w:t>движение.</w:t>
      </w:r>
    </w:p>
    <w:p w14:paraId="5B810026" w14:textId="77777777" w:rsidR="004F75DF" w:rsidRDefault="004F75DF">
      <w:pPr>
        <w:spacing w:line="320" w:lineRule="exact"/>
        <w:jc w:val="center"/>
        <w:sectPr w:rsidR="004F75DF">
          <w:type w:val="continuous"/>
          <w:pgSz w:w="11910" w:h="16390"/>
          <w:pgMar w:top="780" w:right="0" w:bottom="280" w:left="460" w:header="723" w:footer="0" w:gutter="0"/>
          <w:cols w:num="2" w:space="720" w:equalWidth="0">
            <w:col w:w="1142" w:space="40"/>
            <w:col w:w="10268"/>
          </w:cols>
        </w:sectPr>
      </w:pPr>
    </w:p>
    <w:p w14:paraId="7EEF8605" w14:textId="77777777" w:rsidR="004F75DF" w:rsidRDefault="0013698B">
      <w:pPr>
        <w:pStyle w:val="a3"/>
        <w:ind w:right="1134"/>
      </w:pPr>
      <w:r>
        <w:t>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45F57450" w14:textId="77777777" w:rsidR="004F75DF" w:rsidRDefault="0013698B">
      <w:pPr>
        <w:pStyle w:val="2"/>
        <w:spacing w:before="3" w:line="320" w:lineRule="exact"/>
        <w:ind w:left="4380"/>
      </w:pPr>
      <w:r>
        <w:t>Практические</w:t>
      </w:r>
      <w:r>
        <w:rPr>
          <w:spacing w:val="-17"/>
        </w:rPr>
        <w:t xml:space="preserve"> </w:t>
      </w:r>
      <w:r>
        <w:rPr>
          <w:spacing w:val="-2"/>
        </w:rPr>
        <w:t>работы</w:t>
      </w:r>
    </w:p>
    <w:p w14:paraId="747BFCB2" w14:textId="77777777" w:rsidR="004F75DF" w:rsidRDefault="0013698B">
      <w:pPr>
        <w:pStyle w:val="a4"/>
        <w:numPr>
          <w:ilvl w:val="0"/>
          <w:numId w:val="83"/>
        </w:numPr>
        <w:tabs>
          <w:tab w:val="left" w:pos="1540"/>
        </w:tabs>
        <w:spacing w:line="242" w:lineRule="auto"/>
        <w:ind w:right="1141" w:firstLine="600"/>
        <w:jc w:val="both"/>
        <w:rPr>
          <w:sz w:val="28"/>
        </w:rPr>
      </w:pPr>
      <w:r>
        <w:rPr>
          <w:sz w:val="28"/>
        </w:rPr>
        <w:t>Анализ физической карты и карты строения земной коры с целью выявления закономерностей распространения крупных форм рельефа.</w:t>
      </w:r>
    </w:p>
    <w:p w14:paraId="539A3E7C" w14:textId="77777777" w:rsidR="004F75DF" w:rsidRDefault="0013698B">
      <w:pPr>
        <w:pStyle w:val="a4"/>
        <w:numPr>
          <w:ilvl w:val="0"/>
          <w:numId w:val="83"/>
        </w:numPr>
        <w:tabs>
          <w:tab w:val="left" w:pos="1540"/>
        </w:tabs>
        <w:ind w:right="1138" w:firstLine="600"/>
        <w:jc w:val="both"/>
        <w:rPr>
          <w:sz w:val="28"/>
        </w:rPr>
      </w:pPr>
      <w:r>
        <w:rPr>
          <w:sz w:val="28"/>
        </w:rPr>
        <w:t>Объяснение вулканических или сейсмических событий, о которых говорится в тексте.</w:t>
      </w:r>
    </w:p>
    <w:p w14:paraId="5F5C04C5" w14:textId="77777777" w:rsidR="004F75DF" w:rsidRDefault="0013698B">
      <w:pPr>
        <w:pStyle w:val="2"/>
        <w:spacing w:line="319" w:lineRule="exact"/>
        <w:ind w:left="3434"/>
      </w:pPr>
      <w:r>
        <w:t>Тема</w:t>
      </w:r>
      <w:r>
        <w:rPr>
          <w:spacing w:val="-6"/>
        </w:rPr>
        <w:t xml:space="preserve"> </w:t>
      </w:r>
      <w:r>
        <w:t>3.</w:t>
      </w:r>
      <w:r>
        <w:rPr>
          <w:spacing w:val="-3"/>
        </w:rPr>
        <w:t xml:space="preserve"> </w:t>
      </w:r>
      <w:r>
        <w:t>Атмосфера</w:t>
      </w:r>
      <w:r>
        <w:rPr>
          <w:spacing w:val="-6"/>
        </w:rPr>
        <w:t xml:space="preserve"> </w:t>
      </w:r>
      <w:r>
        <w:t>и</w:t>
      </w:r>
      <w:r>
        <w:rPr>
          <w:spacing w:val="-8"/>
        </w:rPr>
        <w:t xml:space="preserve"> </w:t>
      </w:r>
      <w:r>
        <w:t>климаты</w:t>
      </w:r>
      <w:r>
        <w:rPr>
          <w:spacing w:val="-6"/>
        </w:rPr>
        <w:t xml:space="preserve"> </w:t>
      </w:r>
      <w:r>
        <w:rPr>
          <w:spacing w:val="-4"/>
        </w:rPr>
        <w:t>Земли</w:t>
      </w:r>
    </w:p>
    <w:p w14:paraId="682FDEB8" w14:textId="77777777" w:rsidR="004F75DF" w:rsidRDefault="0013698B">
      <w:pPr>
        <w:pStyle w:val="a3"/>
        <w:ind w:right="1125" w:firstLine="60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w:t>
      </w:r>
      <w:r>
        <w:rPr>
          <w:spacing w:val="80"/>
        </w:rPr>
        <w:t xml:space="preserve"> </w:t>
      </w:r>
      <w:r>
        <w:t>людей. Влияние современной хозяйственной деятельности людей на климат Земли. Глобальные изменения климата и различные точки зрения на их причины.</w:t>
      </w:r>
      <w:r>
        <w:rPr>
          <w:spacing w:val="74"/>
        </w:rPr>
        <w:t xml:space="preserve">  </w:t>
      </w:r>
      <w:r>
        <w:t>Карты</w:t>
      </w:r>
      <w:r>
        <w:rPr>
          <w:spacing w:val="73"/>
        </w:rPr>
        <w:t xml:space="preserve">  </w:t>
      </w:r>
      <w:r>
        <w:t>климатических</w:t>
      </w:r>
      <w:r>
        <w:rPr>
          <w:spacing w:val="70"/>
        </w:rPr>
        <w:t xml:space="preserve">  </w:t>
      </w:r>
      <w:r>
        <w:t>поясов,</w:t>
      </w:r>
      <w:r>
        <w:rPr>
          <w:spacing w:val="74"/>
        </w:rPr>
        <w:t xml:space="preserve">  </w:t>
      </w:r>
      <w:r>
        <w:t>климатические</w:t>
      </w:r>
      <w:r>
        <w:rPr>
          <w:spacing w:val="73"/>
        </w:rPr>
        <w:t xml:space="preserve">  </w:t>
      </w:r>
      <w:r>
        <w:t>карты,</w:t>
      </w:r>
      <w:r>
        <w:rPr>
          <w:spacing w:val="74"/>
        </w:rPr>
        <w:t xml:space="preserve">  </w:t>
      </w:r>
      <w:r>
        <w:t>карты</w:t>
      </w:r>
    </w:p>
    <w:p w14:paraId="0F801AEE" w14:textId="77777777" w:rsidR="004F75DF" w:rsidRDefault="004F75DF">
      <w:pPr>
        <w:sectPr w:rsidR="004F75DF">
          <w:type w:val="continuous"/>
          <w:pgSz w:w="11910" w:h="16390"/>
          <w:pgMar w:top="780" w:right="0" w:bottom="280" w:left="460" w:header="723" w:footer="0" w:gutter="0"/>
          <w:cols w:space="720"/>
        </w:sectPr>
      </w:pPr>
    </w:p>
    <w:p w14:paraId="4095C705" w14:textId="77777777" w:rsidR="004F75DF" w:rsidRDefault="0013698B">
      <w:pPr>
        <w:pStyle w:val="a3"/>
        <w:spacing w:before="277"/>
        <w:ind w:right="1143"/>
      </w:pPr>
      <w:r>
        <w:t>атмосферных осадков по сезонам года. Климатограмма как графическая форма отражения климатических особенностей территории.</w:t>
      </w:r>
    </w:p>
    <w:p w14:paraId="4D00EB40" w14:textId="77777777" w:rsidR="004F75DF" w:rsidRDefault="0013698B">
      <w:pPr>
        <w:pStyle w:val="2"/>
        <w:spacing w:before="4" w:line="320" w:lineRule="exact"/>
        <w:ind w:left="4380"/>
      </w:pPr>
      <w:r>
        <w:t>Практические</w:t>
      </w:r>
      <w:r>
        <w:rPr>
          <w:spacing w:val="-17"/>
        </w:rPr>
        <w:t xml:space="preserve"> </w:t>
      </w:r>
      <w:r>
        <w:rPr>
          <w:spacing w:val="-2"/>
        </w:rPr>
        <w:t>работы</w:t>
      </w:r>
    </w:p>
    <w:p w14:paraId="374DC753" w14:textId="77777777" w:rsidR="004F75DF" w:rsidRDefault="0013698B">
      <w:pPr>
        <w:pStyle w:val="a4"/>
        <w:numPr>
          <w:ilvl w:val="0"/>
          <w:numId w:val="82"/>
        </w:numPr>
        <w:tabs>
          <w:tab w:val="left" w:pos="1540"/>
        </w:tabs>
        <w:ind w:right="1141" w:firstLine="600"/>
        <w:jc w:val="both"/>
        <w:rPr>
          <w:sz w:val="28"/>
        </w:rPr>
      </w:pPr>
      <w:r>
        <w:rPr>
          <w:sz w:val="28"/>
        </w:rPr>
        <w:t>Описание климата территории по климатической карте и</w:t>
      </w:r>
      <w:r>
        <w:rPr>
          <w:spacing w:val="40"/>
          <w:sz w:val="28"/>
        </w:rPr>
        <w:t xml:space="preserve"> </w:t>
      </w:r>
      <w:r>
        <w:rPr>
          <w:spacing w:val="-2"/>
          <w:sz w:val="28"/>
        </w:rPr>
        <w:t>климатограмме.</w:t>
      </w:r>
    </w:p>
    <w:p w14:paraId="3DE48329" w14:textId="77777777" w:rsidR="004F75DF" w:rsidRDefault="0013698B">
      <w:pPr>
        <w:pStyle w:val="2"/>
        <w:spacing w:before="2" w:line="319" w:lineRule="exact"/>
        <w:ind w:left="2320"/>
      </w:pPr>
      <w:r>
        <w:t>Тема</w:t>
      </w:r>
      <w:r>
        <w:rPr>
          <w:spacing w:val="-6"/>
        </w:rPr>
        <w:t xml:space="preserve"> </w:t>
      </w:r>
      <w:r>
        <w:t>4.</w:t>
      </w:r>
      <w:r>
        <w:rPr>
          <w:spacing w:val="-8"/>
        </w:rPr>
        <w:t xml:space="preserve"> </w:t>
      </w:r>
      <w:r>
        <w:t>Мировой</w:t>
      </w:r>
      <w:r>
        <w:rPr>
          <w:spacing w:val="-3"/>
        </w:rPr>
        <w:t xml:space="preserve"> </w:t>
      </w:r>
      <w:r>
        <w:t>океан</w:t>
      </w:r>
      <w:r>
        <w:rPr>
          <w:spacing w:val="-4"/>
        </w:rPr>
        <w:t xml:space="preserve"> </w:t>
      </w:r>
      <w:r>
        <w:t>—</w:t>
      </w:r>
      <w:r>
        <w:rPr>
          <w:spacing w:val="-1"/>
        </w:rPr>
        <w:t xml:space="preserve"> </w:t>
      </w:r>
      <w:r>
        <w:t>основная</w:t>
      </w:r>
      <w:r>
        <w:rPr>
          <w:spacing w:val="-7"/>
        </w:rPr>
        <w:t xml:space="preserve"> </w:t>
      </w:r>
      <w:r>
        <w:t>часть</w:t>
      </w:r>
      <w:r>
        <w:rPr>
          <w:spacing w:val="-9"/>
        </w:rPr>
        <w:t xml:space="preserve"> </w:t>
      </w:r>
      <w:r>
        <w:rPr>
          <w:spacing w:val="-2"/>
        </w:rPr>
        <w:t>гидросферы</w:t>
      </w:r>
    </w:p>
    <w:p w14:paraId="028884BB" w14:textId="77777777" w:rsidR="004F75DF" w:rsidRDefault="0013698B">
      <w:pPr>
        <w:pStyle w:val="a3"/>
        <w:ind w:right="1132" w:firstLine="60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4A589C53" w14:textId="77777777" w:rsidR="004F75DF" w:rsidRDefault="0013698B">
      <w:pPr>
        <w:pStyle w:val="2"/>
        <w:spacing w:before="3" w:line="320" w:lineRule="exact"/>
        <w:ind w:left="4380"/>
      </w:pPr>
      <w:r>
        <w:t>Практические</w:t>
      </w:r>
      <w:r>
        <w:rPr>
          <w:spacing w:val="-17"/>
        </w:rPr>
        <w:t xml:space="preserve"> </w:t>
      </w:r>
      <w:r>
        <w:rPr>
          <w:spacing w:val="-2"/>
        </w:rPr>
        <w:t>работы</w:t>
      </w:r>
    </w:p>
    <w:p w14:paraId="4472044E" w14:textId="77777777" w:rsidR="004F75DF" w:rsidRDefault="0013698B">
      <w:pPr>
        <w:pStyle w:val="a4"/>
        <w:numPr>
          <w:ilvl w:val="0"/>
          <w:numId w:val="81"/>
        </w:numPr>
        <w:tabs>
          <w:tab w:val="left" w:pos="1540"/>
        </w:tabs>
        <w:spacing w:line="242" w:lineRule="auto"/>
        <w:ind w:right="1141" w:firstLine="600"/>
        <w:jc w:val="both"/>
        <w:rPr>
          <w:sz w:val="28"/>
        </w:rPr>
      </w:pPr>
      <w:r>
        <w:rPr>
          <w:sz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651C013F" w14:textId="77777777" w:rsidR="004F75DF" w:rsidRDefault="0013698B">
      <w:pPr>
        <w:pStyle w:val="a4"/>
        <w:numPr>
          <w:ilvl w:val="0"/>
          <w:numId w:val="81"/>
        </w:numPr>
        <w:tabs>
          <w:tab w:val="left" w:pos="1540"/>
        </w:tabs>
        <w:ind w:right="1137" w:firstLine="600"/>
        <w:jc w:val="both"/>
        <w:rPr>
          <w:sz w:val="28"/>
        </w:rPr>
      </w:pPr>
      <w:r>
        <w:rPr>
          <w:sz w:val="28"/>
        </w:rPr>
        <w:t>Сравнение двух океанов по плану с использованием нескольких источников географической информации.</w:t>
      </w:r>
    </w:p>
    <w:p w14:paraId="7E68B0B7" w14:textId="77777777" w:rsidR="004F75DF" w:rsidRDefault="0013698B">
      <w:pPr>
        <w:pStyle w:val="2"/>
        <w:spacing w:before="265"/>
        <w:ind w:left="3784" w:right="3653" w:hanging="293"/>
      </w:pPr>
      <w:r>
        <w:t>Раздел 2. Человечество на Земле Тема</w:t>
      </w:r>
      <w:r>
        <w:rPr>
          <w:spacing w:val="-8"/>
        </w:rPr>
        <w:t xml:space="preserve"> </w:t>
      </w:r>
      <w:r>
        <w:t>1.</w:t>
      </w:r>
      <w:r>
        <w:rPr>
          <w:spacing w:val="-9"/>
        </w:rPr>
        <w:t xml:space="preserve"> </w:t>
      </w:r>
      <w:r>
        <w:t>Численность</w:t>
      </w:r>
      <w:r>
        <w:rPr>
          <w:spacing w:val="-10"/>
        </w:rPr>
        <w:t xml:space="preserve"> </w:t>
      </w:r>
      <w:r>
        <w:rPr>
          <w:spacing w:val="-2"/>
        </w:rPr>
        <w:t>населения</w:t>
      </w:r>
    </w:p>
    <w:p w14:paraId="11504CBA" w14:textId="77777777" w:rsidR="004F75DF" w:rsidRDefault="0013698B">
      <w:pPr>
        <w:pStyle w:val="a3"/>
        <w:ind w:right="1127" w:firstLine="60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09C32F1" w14:textId="77777777" w:rsidR="004F75DF" w:rsidRDefault="0013698B">
      <w:pPr>
        <w:pStyle w:val="2"/>
        <w:spacing w:line="319" w:lineRule="exact"/>
        <w:ind w:left="4380"/>
      </w:pPr>
      <w:r>
        <w:t>Практические</w:t>
      </w:r>
      <w:r>
        <w:rPr>
          <w:spacing w:val="-17"/>
        </w:rPr>
        <w:t xml:space="preserve"> </w:t>
      </w:r>
      <w:r>
        <w:rPr>
          <w:spacing w:val="-2"/>
        </w:rPr>
        <w:t>работы</w:t>
      </w:r>
    </w:p>
    <w:p w14:paraId="135B2A4F" w14:textId="77777777" w:rsidR="004F75DF" w:rsidRDefault="0013698B">
      <w:pPr>
        <w:pStyle w:val="a4"/>
        <w:numPr>
          <w:ilvl w:val="0"/>
          <w:numId w:val="80"/>
        </w:numPr>
        <w:tabs>
          <w:tab w:val="left" w:pos="1540"/>
        </w:tabs>
        <w:ind w:right="1144" w:firstLine="600"/>
        <w:jc w:val="both"/>
        <w:rPr>
          <w:sz w:val="28"/>
        </w:rPr>
      </w:pPr>
      <w:r>
        <w:rPr>
          <w:sz w:val="28"/>
        </w:rPr>
        <w:t>Определение, сравнение темпов изменения численности населения отдельных регионов мира по статистическим материалам.</w:t>
      </w:r>
    </w:p>
    <w:p w14:paraId="2B72DB9D" w14:textId="77777777" w:rsidR="004F75DF" w:rsidRDefault="0013698B">
      <w:pPr>
        <w:pStyle w:val="a4"/>
        <w:numPr>
          <w:ilvl w:val="0"/>
          <w:numId w:val="80"/>
        </w:numPr>
        <w:tabs>
          <w:tab w:val="left" w:pos="1540"/>
        </w:tabs>
        <w:ind w:right="1136" w:firstLine="600"/>
        <w:jc w:val="both"/>
        <w:rPr>
          <w:sz w:val="28"/>
        </w:rPr>
      </w:pPr>
      <w:r>
        <w:rPr>
          <w:sz w:val="28"/>
        </w:rPr>
        <w:t>Определение и сравнение различий в численности, плотности населения отдельных стран по разным источникам.</w:t>
      </w:r>
    </w:p>
    <w:p w14:paraId="705FD160" w14:textId="77777777" w:rsidR="004F75DF" w:rsidRDefault="0013698B">
      <w:pPr>
        <w:pStyle w:val="2"/>
        <w:spacing w:before="4" w:line="319" w:lineRule="exact"/>
        <w:ind w:left="3799"/>
      </w:pPr>
      <w:r>
        <w:t>Тема</w:t>
      </w:r>
      <w:r>
        <w:rPr>
          <w:spacing w:val="-6"/>
        </w:rPr>
        <w:t xml:space="preserve"> </w:t>
      </w:r>
      <w:r>
        <w:t>2.</w:t>
      </w:r>
      <w:r>
        <w:rPr>
          <w:spacing w:val="-3"/>
        </w:rPr>
        <w:t xml:space="preserve"> </w:t>
      </w:r>
      <w:r>
        <w:t>Страны</w:t>
      </w:r>
      <w:r>
        <w:rPr>
          <w:spacing w:val="-6"/>
        </w:rPr>
        <w:t xml:space="preserve"> </w:t>
      </w:r>
      <w:r>
        <w:t>и</w:t>
      </w:r>
      <w:r>
        <w:rPr>
          <w:spacing w:val="-8"/>
        </w:rPr>
        <w:t xml:space="preserve"> </w:t>
      </w:r>
      <w:r>
        <w:t>народы</w:t>
      </w:r>
      <w:r>
        <w:rPr>
          <w:spacing w:val="-6"/>
        </w:rPr>
        <w:t xml:space="preserve"> </w:t>
      </w:r>
      <w:r>
        <w:rPr>
          <w:spacing w:val="-4"/>
        </w:rPr>
        <w:t>мира</w:t>
      </w:r>
    </w:p>
    <w:p w14:paraId="26F04AAF" w14:textId="77777777" w:rsidR="004F75DF" w:rsidRDefault="0013698B">
      <w:pPr>
        <w:pStyle w:val="a3"/>
        <w:ind w:right="1134" w:firstLine="60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w:t>
      </w:r>
      <w:r>
        <w:rPr>
          <w:spacing w:val="34"/>
        </w:rPr>
        <w:t xml:space="preserve"> </w:t>
      </w:r>
      <w:r>
        <w:t>хозяйство,</w:t>
      </w:r>
      <w:r>
        <w:rPr>
          <w:spacing w:val="31"/>
        </w:rPr>
        <w:t xml:space="preserve"> </w:t>
      </w:r>
      <w:r>
        <w:t>промышленность,</w:t>
      </w:r>
      <w:r>
        <w:rPr>
          <w:spacing w:val="30"/>
        </w:rPr>
        <w:t xml:space="preserve"> </w:t>
      </w:r>
      <w:r>
        <w:t>сфера</w:t>
      </w:r>
      <w:r>
        <w:rPr>
          <w:spacing w:val="30"/>
        </w:rPr>
        <w:t xml:space="preserve"> </w:t>
      </w:r>
      <w:r>
        <w:t>услуг.</w:t>
      </w:r>
      <w:r>
        <w:rPr>
          <w:spacing w:val="35"/>
        </w:rPr>
        <w:t xml:space="preserve"> </w:t>
      </w:r>
      <w:r>
        <w:t>Их</w:t>
      </w:r>
      <w:r>
        <w:rPr>
          <w:spacing w:val="25"/>
        </w:rPr>
        <w:t xml:space="preserve"> </w:t>
      </w:r>
      <w:r>
        <w:t>влияние</w:t>
      </w:r>
      <w:r>
        <w:rPr>
          <w:spacing w:val="29"/>
        </w:rPr>
        <w:t xml:space="preserve"> </w:t>
      </w:r>
      <w:r>
        <w:t>на</w:t>
      </w:r>
      <w:r>
        <w:rPr>
          <w:spacing w:val="30"/>
        </w:rPr>
        <w:t xml:space="preserve"> </w:t>
      </w:r>
      <w:r>
        <w:t>природные</w:t>
      </w:r>
    </w:p>
    <w:p w14:paraId="6B6DEA52" w14:textId="77777777" w:rsidR="004F75DF" w:rsidRDefault="004F75DF">
      <w:pPr>
        <w:sectPr w:rsidR="004F75DF">
          <w:pgSz w:w="11910" w:h="16390"/>
          <w:pgMar w:top="980" w:right="0" w:bottom="280" w:left="460" w:header="723" w:footer="0" w:gutter="0"/>
          <w:cols w:space="720"/>
        </w:sectPr>
      </w:pPr>
    </w:p>
    <w:p w14:paraId="72C34851" w14:textId="77777777" w:rsidR="004F75DF" w:rsidRDefault="0013698B">
      <w:pPr>
        <w:pStyle w:val="a3"/>
        <w:spacing w:before="277"/>
        <w:ind w:right="1134"/>
      </w:pPr>
      <w:r>
        <w:t>комп­лексы. Комплексные карты. Города и сельские поселения. Культурно- исторические регионы мира. Многообразие стран, их основные типы. Профессия менеджер в сфере туризма, экскурсовод.</w:t>
      </w:r>
    </w:p>
    <w:p w14:paraId="48BA476F" w14:textId="77777777" w:rsidR="004F75DF" w:rsidRDefault="0013698B">
      <w:pPr>
        <w:pStyle w:val="2"/>
        <w:spacing w:before="4" w:line="319" w:lineRule="exact"/>
        <w:ind w:left="4414"/>
      </w:pPr>
      <w:r>
        <w:t>Практическая</w:t>
      </w:r>
      <w:r>
        <w:rPr>
          <w:spacing w:val="-18"/>
        </w:rPr>
        <w:t xml:space="preserve"> </w:t>
      </w:r>
      <w:r>
        <w:rPr>
          <w:spacing w:val="-2"/>
        </w:rPr>
        <w:t>работа</w:t>
      </w:r>
    </w:p>
    <w:p w14:paraId="2D53387B" w14:textId="77777777" w:rsidR="004F75DF" w:rsidRDefault="0013698B">
      <w:pPr>
        <w:pStyle w:val="a4"/>
        <w:numPr>
          <w:ilvl w:val="0"/>
          <w:numId w:val="79"/>
        </w:numPr>
        <w:tabs>
          <w:tab w:val="left" w:pos="1540"/>
        </w:tabs>
        <w:spacing w:line="319" w:lineRule="exact"/>
        <w:ind w:left="1540" w:hanging="267"/>
        <w:jc w:val="both"/>
        <w:rPr>
          <w:sz w:val="28"/>
        </w:rPr>
      </w:pPr>
      <w:r>
        <w:rPr>
          <w:sz w:val="28"/>
        </w:rPr>
        <w:t>Сравнение</w:t>
      </w:r>
      <w:r>
        <w:rPr>
          <w:spacing w:val="-7"/>
          <w:sz w:val="28"/>
        </w:rPr>
        <w:t xml:space="preserve"> </w:t>
      </w:r>
      <w:r>
        <w:rPr>
          <w:sz w:val="28"/>
        </w:rPr>
        <w:t>занятий</w:t>
      </w:r>
      <w:r>
        <w:rPr>
          <w:spacing w:val="-8"/>
          <w:sz w:val="28"/>
        </w:rPr>
        <w:t xml:space="preserve"> </w:t>
      </w:r>
      <w:r>
        <w:rPr>
          <w:sz w:val="28"/>
        </w:rPr>
        <w:t>населения</w:t>
      </w:r>
      <w:r>
        <w:rPr>
          <w:spacing w:val="-6"/>
          <w:sz w:val="28"/>
        </w:rPr>
        <w:t xml:space="preserve"> </w:t>
      </w:r>
      <w:r>
        <w:rPr>
          <w:sz w:val="28"/>
        </w:rPr>
        <w:t>двух</w:t>
      </w:r>
      <w:r>
        <w:rPr>
          <w:spacing w:val="-11"/>
          <w:sz w:val="28"/>
        </w:rPr>
        <w:t xml:space="preserve"> </w:t>
      </w:r>
      <w:r>
        <w:rPr>
          <w:sz w:val="28"/>
        </w:rPr>
        <w:t>стран</w:t>
      </w:r>
      <w:r>
        <w:rPr>
          <w:spacing w:val="-8"/>
          <w:sz w:val="28"/>
        </w:rPr>
        <w:t xml:space="preserve"> </w:t>
      </w:r>
      <w:r>
        <w:rPr>
          <w:sz w:val="28"/>
        </w:rPr>
        <w:t>по</w:t>
      </w:r>
      <w:r>
        <w:rPr>
          <w:spacing w:val="-8"/>
          <w:sz w:val="28"/>
        </w:rPr>
        <w:t xml:space="preserve"> </w:t>
      </w:r>
      <w:r>
        <w:rPr>
          <w:sz w:val="28"/>
        </w:rPr>
        <w:t>комплексным</w:t>
      </w:r>
      <w:r>
        <w:rPr>
          <w:spacing w:val="-5"/>
          <w:sz w:val="28"/>
        </w:rPr>
        <w:t xml:space="preserve"> </w:t>
      </w:r>
      <w:r>
        <w:rPr>
          <w:spacing w:val="-2"/>
          <w:sz w:val="28"/>
        </w:rPr>
        <w:t>картам.</w:t>
      </w:r>
    </w:p>
    <w:p w14:paraId="6CAA8146" w14:textId="77777777" w:rsidR="004F75DF" w:rsidRDefault="0013698B">
      <w:pPr>
        <w:pStyle w:val="2"/>
        <w:spacing w:before="273"/>
        <w:ind w:left="4135" w:right="3995" w:hanging="452"/>
      </w:pPr>
      <w:r>
        <w:t>Раздел 3.</w:t>
      </w:r>
      <w:r>
        <w:rPr>
          <w:spacing w:val="-4"/>
        </w:rPr>
        <w:t xml:space="preserve"> </w:t>
      </w:r>
      <w:r>
        <w:t>Материки</w:t>
      </w:r>
      <w:r>
        <w:rPr>
          <w:spacing w:val="-4"/>
        </w:rPr>
        <w:t xml:space="preserve"> </w:t>
      </w:r>
      <w:r>
        <w:t>и</w:t>
      </w:r>
      <w:r>
        <w:rPr>
          <w:spacing w:val="-4"/>
        </w:rPr>
        <w:t xml:space="preserve"> </w:t>
      </w:r>
      <w:r>
        <w:t>страны Тема</w:t>
      </w:r>
      <w:r>
        <w:rPr>
          <w:spacing w:val="-7"/>
        </w:rPr>
        <w:t xml:space="preserve"> </w:t>
      </w:r>
      <w:r>
        <w:t>1.</w:t>
      </w:r>
      <w:r>
        <w:rPr>
          <w:spacing w:val="-4"/>
        </w:rPr>
        <w:t xml:space="preserve"> </w:t>
      </w:r>
      <w:r>
        <w:t>Южные</w:t>
      </w:r>
      <w:r>
        <w:rPr>
          <w:spacing w:val="-6"/>
        </w:rPr>
        <w:t xml:space="preserve"> </w:t>
      </w:r>
      <w:r>
        <w:rPr>
          <w:spacing w:val="-2"/>
        </w:rPr>
        <w:t>материки</w:t>
      </w:r>
    </w:p>
    <w:p w14:paraId="642E5C47" w14:textId="77777777" w:rsidR="004F75DF" w:rsidRDefault="0013698B">
      <w:pPr>
        <w:pStyle w:val="a3"/>
        <w:ind w:right="1135" w:firstLine="600"/>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19707C0" w14:textId="77777777" w:rsidR="004F75DF" w:rsidRDefault="0013698B">
      <w:pPr>
        <w:pStyle w:val="2"/>
        <w:spacing w:before="2" w:line="319" w:lineRule="exact"/>
        <w:ind w:left="4380"/>
      </w:pPr>
      <w:r>
        <w:t>Практические</w:t>
      </w:r>
      <w:r>
        <w:rPr>
          <w:spacing w:val="-17"/>
        </w:rPr>
        <w:t xml:space="preserve"> </w:t>
      </w:r>
      <w:r>
        <w:rPr>
          <w:spacing w:val="-2"/>
        </w:rPr>
        <w:t>работы</w:t>
      </w:r>
    </w:p>
    <w:p w14:paraId="7A114988" w14:textId="77777777" w:rsidR="004F75DF" w:rsidRDefault="0013698B">
      <w:pPr>
        <w:pStyle w:val="a4"/>
        <w:numPr>
          <w:ilvl w:val="0"/>
          <w:numId w:val="78"/>
        </w:numPr>
        <w:tabs>
          <w:tab w:val="left" w:pos="1540"/>
          <w:tab w:val="left" w:pos="3162"/>
          <w:tab w:val="left" w:pos="5511"/>
          <w:tab w:val="left" w:pos="7171"/>
          <w:tab w:val="left" w:pos="8068"/>
          <w:tab w:val="left" w:pos="9421"/>
        </w:tabs>
        <w:ind w:right="1137" w:firstLine="600"/>
        <w:rPr>
          <w:sz w:val="28"/>
        </w:rPr>
      </w:pPr>
      <w:r>
        <w:rPr>
          <w:spacing w:val="-2"/>
          <w:sz w:val="28"/>
        </w:rPr>
        <w:t>Сравнение</w:t>
      </w:r>
      <w:r>
        <w:rPr>
          <w:sz w:val="28"/>
        </w:rPr>
        <w:tab/>
      </w:r>
      <w:r>
        <w:rPr>
          <w:spacing w:val="-2"/>
          <w:sz w:val="28"/>
        </w:rPr>
        <w:t>географического</w:t>
      </w:r>
      <w:r>
        <w:rPr>
          <w:sz w:val="28"/>
        </w:rPr>
        <w:tab/>
      </w:r>
      <w:r>
        <w:rPr>
          <w:spacing w:val="-2"/>
          <w:sz w:val="28"/>
        </w:rPr>
        <w:t>положения</w:t>
      </w:r>
      <w:r>
        <w:rPr>
          <w:sz w:val="28"/>
        </w:rPr>
        <w:tab/>
      </w:r>
      <w:r>
        <w:rPr>
          <w:spacing w:val="-4"/>
          <w:sz w:val="28"/>
        </w:rPr>
        <w:t>двух</w:t>
      </w:r>
      <w:r>
        <w:rPr>
          <w:sz w:val="28"/>
        </w:rPr>
        <w:tab/>
      </w:r>
      <w:r>
        <w:rPr>
          <w:spacing w:val="-2"/>
          <w:sz w:val="28"/>
        </w:rPr>
        <w:t>(любых)</w:t>
      </w:r>
      <w:r>
        <w:rPr>
          <w:sz w:val="28"/>
        </w:rPr>
        <w:tab/>
      </w:r>
      <w:r>
        <w:rPr>
          <w:spacing w:val="-2"/>
          <w:sz w:val="28"/>
        </w:rPr>
        <w:t>южных материков.</w:t>
      </w:r>
    </w:p>
    <w:p w14:paraId="043EDF1F" w14:textId="77777777" w:rsidR="004F75DF" w:rsidRDefault="0013698B">
      <w:pPr>
        <w:pStyle w:val="a4"/>
        <w:numPr>
          <w:ilvl w:val="0"/>
          <w:numId w:val="78"/>
        </w:numPr>
        <w:tabs>
          <w:tab w:val="left" w:pos="1540"/>
          <w:tab w:val="left" w:pos="3316"/>
          <w:tab w:val="left" w:pos="4712"/>
          <w:tab w:val="left" w:pos="5589"/>
          <w:tab w:val="left" w:pos="7286"/>
          <w:tab w:val="left" w:pos="7771"/>
          <w:tab w:val="left" w:pos="9013"/>
        </w:tabs>
        <w:ind w:right="1144" w:firstLine="600"/>
        <w:rPr>
          <w:sz w:val="28"/>
        </w:rPr>
      </w:pPr>
      <w:r>
        <w:rPr>
          <w:spacing w:val="-2"/>
          <w:sz w:val="28"/>
        </w:rPr>
        <w:t>Объяснение</w:t>
      </w:r>
      <w:r>
        <w:rPr>
          <w:sz w:val="28"/>
        </w:rPr>
        <w:tab/>
      </w:r>
      <w:r>
        <w:rPr>
          <w:spacing w:val="-2"/>
          <w:sz w:val="28"/>
        </w:rPr>
        <w:t>годового</w:t>
      </w:r>
      <w:r>
        <w:rPr>
          <w:sz w:val="28"/>
        </w:rPr>
        <w:tab/>
      </w:r>
      <w:r>
        <w:rPr>
          <w:spacing w:val="-4"/>
          <w:sz w:val="28"/>
        </w:rPr>
        <w:t>хода</w:t>
      </w:r>
      <w:r>
        <w:rPr>
          <w:sz w:val="28"/>
        </w:rPr>
        <w:tab/>
      </w:r>
      <w:r>
        <w:rPr>
          <w:spacing w:val="-2"/>
          <w:sz w:val="28"/>
        </w:rPr>
        <w:t>температур</w:t>
      </w:r>
      <w:r>
        <w:rPr>
          <w:sz w:val="28"/>
        </w:rPr>
        <w:tab/>
      </w:r>
      <w:r>
        <w:rPr>
          <w:spacing w:val="-10"/>
          <w:sz w:val="28"/>
        </w:rPr>
        <w:t>и</w:t>
      </w:r>
      <w:r>
        <w:rPr>
          <w:sz w:val="28"/>
        </w:rPr>
        <w:tab/>
      </w:r>
      <w:r>
        <w:rPr>
          <w:spacing w:val="-2"/>
          <w:sz w:val="28"/>
        </w:rPr>
        <w:t>режима</w:t>
      </w:r>
      <w:r>
        <w:rPr>
          <w:sz w:val="28"/>
        </w:rPr>
        <w:tab/>
      </w:r>
      <w:r>
        <w:rPr>
          <w:spacing w:val="-2"/>
          <w:sz w:val="28"/>
        </w:rPr>
        <w:t xml:space="preserve">выпадения </w:t>
      </w:r>
      <w:r>
        <w:rPr>
          <w:sz w:val="28"/>
        </w:rPr>
        <w:t>атмосферных осадков в экваториальном климатическом поясе</w:t>
      </w:r>
    </w:p>
    <w:p w14:paraId="7B024D59" w14:textId="77777777" w:rsidR="004F75DF" w:rsidRDefault="0013698B">
      <w:pPr>
        <w:pStyle w:val="a4"/>
        <w:numPr>
          <w:ilvl w:val="0"/>
          <w:numId w:val="78"/>
        </w:numPr>
        <w:tabs>
          <w:tab w:val="left" w:pos="1540"/>
          <w:tab w:val="left" w:pos="3105"/>
          <w:tab w:val="left" w:pos="5018"/>
          <w:tab w:val="left" w:pos="6281"/>
          <w:tab w:val="left" w:pos="7591"/>
          <w:tab w:val="left" w:pos="8794"/>
          <w:tab w:val="left" w:pos="10157"/>
        </w:tabs>
        <w:spacing w:line="242" w:lineRule="auto"/>
        <w:ind w:right="1135" w:firstLine="600"/>
        <w:rPr>
          <w:sz w:val="28"/>
        </w:rPr>
      </w:pPr>
      <w:r>
        <w:rPr>
          <w:spacing w:val="-2"/>
          <w:sz w:val="28"/>
        </w:rPr>
        <w:t>Сравнение</w:t>
      </w:r>
      <w:r>
        <w:rPr>
          <w:sz w:val="28"/>
        </w:rPr>
        <w:tab/>
      </w:r>
      <w:r>
        <w:rPr>
          <w:spacing w:val="-2"/>
          <w:sz w:val="28"/>
        </w:rPr>
        <w:t>особенностей</w:t>
      </w:r>
      <w:r>
        <w:rPr>
          <w:sz w:val="28"/>
        </w:rPr>
        <w:tab/>
      </w:r>
      <w:r>
        <w:rPr>
          <w:spacing w:val="-2"/>
          <w:sz w:val="28"/>
        </w:rPr>
        <w:t>климата</w:t>
      </w:r>
      <w:r>
        <w:rPr>
          <w:sz w:val="28"/>
        </w:rPr>
        <w:tab/>
      </w:r>
      <w:r>
        <w:rPr>
          <w:spacing w:val="-2"/>
          <w:sz w:val="28"/>
        </w:rPr>
        <w:t>Африки,</w:t>
      </w:r>
      <w:r>
        <w:rPr>
          <w:sz w:val="28"/>
        </w:rPr>
        <w:tab/>
      </w:r>
      <w:r>
        <w:rPr>
          <w:spacing w:val="-2"/>
          <w:sz w:val="28"/>
        </w:rPr>
        <w:t>Южной</w:t>
      </w:r>
      <w:r>
        <w:rPr>
          <w:sz w:val="28"/>
        </w:rPr>
        <w:tab/>
      </w:r>
      <w:r>
        <w:rPr>
          <w:spacing w:val="-2"/>
          <w:sz w:val="28"/>
        </w:rPr>
        <w:t>Америки</w:t>
      </w:r>
      <w:r>
        <w:rPr>
          <w:sz w:val="28"/>
        </w:rPr>
        <w:tab/>
      </w:r>
      <w:r>
        <w:rPr>
          <w:spacing w:val="-10"/>
          <w:sz w:val="28"/>
        </w:rPr>
        <w:t xml:space="preserve">и </w:t>
      </w:r>
      <w:r>
        <w:rPr>
          <w:sz w:val="28"/>
        </w:rPr>
        <w:t>Австралии по плану.</w:t>
      </w:r>
    </w:p>
    <w:p w14:paraId="225E4C2A" w14:textId="77777777" w:rsidR="004F75DF" w:rsidRDefault="0013698B">
      <w:pPr>
        <w:pStyle w:val="a4"/>
        <w:numPr>
          <w:ilvl w:val="0"/>
          <w:numId w:val="78"/>
        </w:numPr>
        <w:tabs>
          <w:tab w:val="left" w:pos="1540"/>
        </w:tabs>
        <w:ind w:right="1141" w:firstLine="600"/>
        <w:rPr>
          <w:sz w:val="28"/>
        </w:rPr>
      </w:pPr>
      <w:r>
        <w:rPr>
          <w:sz w:val="28"/>
        </w:rPr>
        <w:t>Описание Австралии или одной из стран Африки или Южной Америки по географическим картам.</w:t>
      </w:r>
    </w:p>
    <w:p w14:paraId="169CB26A" w14:textId="77777777" w:rsidR="004F75DF" w:rsidRDefault="0013698B">
      <w:pPr>
        <w:pStyle w:val="a4"/>
        <w:numPr>
          <w:ilvl w:val="0"/>
          <w:numId w:val="78"/>
        </w:numPr>
        <w:tabs>
          <w:tab w:val="left" w:pos="1540"/>
        </w:tabs>
        <w:ind w:right="1144" w:firstLine="600"/>
        <w:rPr>
          <w:sz w:val="28"/>
        </w:rPr>
      </w:pPr>
      <w:r>
        <w:rPr>
          <w:sz w:val="28"/>
        </w:rPr>
        <w:t>Объяснение особенностей размещения населения Австралии или одной из стран Африки или Южной Америки.</w:t>
      </w:r>
    </w:p>
    <w:p w14:paraId="1475471B" w14:textId="77777777" w:rsidR="004F75DF" w:rsidRDefault="0013698B">
      <w:pPr>
        <w:pStyle w:val="2"/>
        <w:spacing w:line="319" w:lineRule="exact"/>
        <w:ind w:left="4015"/>
        <w:jc w:val="left"/>
      </w:pPr>
      <w:r>
        <w:t>Тема</w:t>
      </w:r>
      <w:r>
        <w:rPr>
          <w:spacing w:val="-8"/>
        </w:rPr>
        <w:t xml:space="preserve"> </w:t>
      </w:r>
      <w:r>
        <w:t>2.</w:t>
      </w:r>
      <w:r>
        <w:rPr>
          <w:spacing w:val="-4"/>
        </w:rPr>
        <w:t xml:space="preserve"> </w:t>
      </w:r>
      <w:r>
        <w:t>Северные</w:t>
      </w:r>
      <w:r>
        <w:rPr>
          <w:spacing w:val="-4"/>
        </w:rPr>
        <w:t xml:space="preserve"> </w:t>
      </w:r>
      <w:r>
        <w:rPr>
          <w:spacing w:val="-2"/>
        </w:rPr>
        <w:t>материки</w:t>
      </w:r>
    </w:p>
    <w:p w14:paraId="72358BEE" w14:textId="77777777" w:rsidR="004F75DF" w:rsidRDefault="0013698B">
      <w:pPr>
        <w:pStyle w:val="a3"/>
        <w:ind w:right="1132" w:firstLine="60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0B46215A" w14:textId="77777777" w:rsidR="004F75DF" w:rsidRDefault="0013698B">
      <w:pPr>
        <w:pStyle w:val="2"/>
        <w:spacing w:line="322" w:lineRule="exact"/>
        <w:ind w:left="4380"/>
      </w:pPr>
      <w:r>
        <w:t>Практические</w:t>
      </w:r>
      <w:r>
        <w:rPr>
          <w:spacing w:val="-17"/>
        </w:rPr>
        <w:t xml:space="preserve"> </w:t>
      </w:r>
      <w:r>
        <w:rPr>
          <w:spacing w:val="-2"/>
        </w:rPr>
        <w:t>работы</w:t>
      </w:r>
    </w:p>
    <w:p w14:paraId="1C7A1ECA" w14:textId="77777777" w:rsidR="004F75DF" w:rsidRDefault="0013698B">
      <w:pPr>
        <w:pStyle w:val="a4"/>
        <w:numPr>
          <w:ilvl w:val="0"/>
          <w:numId w:val="77"/>
        </w:numPr>
        <w:tabs>
          <w:tab w:val="left" w:pos="1540"/>
        </w:tabs>
        <w:ind w:right="1137" w:firstLine="600"/>
        <w:jc w:val="both"/>
        <w:rPr>
          <w:sz w:val="28"/>
        </w:rPr>
      </w:pPr>
      <w:r>
        <w:rPr>
          <w:sz w:val="28"/>
        </w:rPr>
        <w:t>Объяснение распространения зон современного вулканизма и землетрясений на территории Северной Америки и Евразии.</w:t>
      </w:r>
    </w:p>
    <w:p w14:paraId="13FBDB7D" w14:textId="77777777" w:rsidR="004F75DF" w:rsidRDefault="0013698B">
      <w:pPr>
        <w:pStyle w:val="a4"/>
        <w:numPr>
          <w:ilvl w:val="0"/>
          <w:numId w:val="77"/>
        </w:numPr>
        <w:tabs>
          <w:tab w:val="left" w:pos="1540"/>
        </w:tabs>
        <w:ind w:right="1142" w:firstLine="600"/>
        <w:jc w:val="both"/>
        <w:rPr>
          <w:sz w:val="28"/>
        </w:rPr>
      </w:pPr>
      <w:r>
        <w:rPr>
          <w:sz w:val="28"/>
        </w:rPr>
        <w:t>Объяснение климатических различий территорий, находящихся на одной географической широте, на примере умеренного климатического пляса.</w:t>
      </w:r>
    </w:p>
    <w:p w14:paraId="4020156A" w14:textId="77777777" w:rsidR="004F75DF" w:rsidRDefault="004F75DF">
      <w:pPr>
        <w:jc w:val="both"/>
        <w:rPr>
          <w:sz w:val="28"/>
        </w:rPr>
        <w:sectPr w:rsidR="004F75DF">
          <w:pgSz w:w="11910" w:h="16390"/>
          <w:pgMar w:top="980" w:right="0" w:bottom="280" w:left="460" w:header="723" w:footer="0" w:gutter="0"/>
          <w:cols w:space="720"/>
        </w:sectPr>
      </w:pPr>
    </w:p>
    <w:p w14:paraId="29E25688" w14:textId="77777777" w:rsidR="004F75DF" w:rsidRDefault="0013698B">
      <w:pPr>
        <w:pStyle w:val="a4"/>
        <w:numPr>
          <w:ilvl w:val="0"/>
          <w:numId w:val="77"/>
        </w:numPr>
        <w:tabs>
          <w:tab w:val="left" w:pos="1540"/>
        </w:tabs>
        <w:spacing w:before="277"/>
        <w:ind w:right="1137" w:firstLine="600"/>
        <w:jc w:val="both"/>
        <w:rPr>
          <w:sz w:val="28"/>
        </w:rPr>
      </w:pPr>
      <w:r>
        <w:rPr>
          <w:sz w:val="28"/>
        </w:rPr>
        <w:t>Представление в виде таблицы информации о компонентах природы одной из природных зон на основе анализа нескольких источников</w:t>
      </w:r>
      <w:r>
        <w:rPr>
          <w:spacing w:val="40"/>
          <w:sz w:val="28"/>
        </w:rPr>
        <w:t xml:space="preserve"> </w:t>
      </w:r>
      <w:r>
        <w:rPr>
          <w:spacing w:val="-2"/>
          <w:sz w:val="28"/>
        </w:rPr>
        <w:t>информации.</w:t>
      </w:r>
    </w:p>
    <w:p w14:paraId="6B1E5CC5" w14:textId="77777777" w:rsidR="004F75DF" w:rsidRDefault="0013698B">
      <w:pPr>
        <w:pStyle w:val="a4"/>
        <w:numPr>
          <w:ilvl w:val="0"/>
          <w:numId w:val="77"/>
        </w:numPr>
        <w:tabs>
          <w:tab w:val="left" w:pos="1540"/>
        </w:tabs>
        <w:ind w:right="1139" w:firstLine="600"/>
        <w:jc w:val="both"/>
        <w:rPr>
          <w:sz w:val="28"/>
        </w:rPr>
      </w:pPr>
      <w:r>
        <w:rPr>
          <w:sz w:val="28"/>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6D9E8B5" w14:textId="77777777" w:rsidR="004F75DF" w:rsidRDefault="0013698B">
      <w:pPr>
        <w:pStyle w:val="2"/>
        <w:spacing w:before="3" w:line="319" w:lineRule="exact"/>
        <w:ind w:left="2920"/>
      </w:pPr>
      <w:r>
        <w:t>Тема</w:t>
      </w:r>
      <w:r>
        <w:rPr>
          <w:spacing w:val="-8"/>
        </w:rPr>
        <w:t xml:space="preserve"> </w:t>
      </w:r>
      <w:r>
        <w:t>3.</w:t>
      </w:r>
      <w:r>
        <w:rPr>
          <w:spacing w:val="-9"/>
        </w:rPr>
        <w:t xml:space="preserve"> </w:t>
      </w:r>
      <w:r>
        <w:t>Взаимодействие</w:t>
      </w:r>
      <w:r>
        <w:rPr>
          <w:spacing w:val="-6"/>
        </w:rPr>
        <w:t xml:space="preserve"> </w:t>
      </w:r>
      <w:r>
        <w:t>природы</w:t>
      </w:r>
      <w:r>
        <w:rPr>
          <w:spacing w:val="-8"/>
        </w:rPr>
        <w:t xml:space="preserve"> </w:t>
      </w:r>
      <w:r>
        <w:t>и</w:t>
      </w:r>
      <w:r>
        <w:rPr>
          <w:spacing w:val="-5"/>
        </w:rPr>
        <w:t xml:space="preserve"> </w:t>
      </w:r>
      <w:r>
        <w:rPr>
          <w:spacing w:val="-2"/>
        </w:rPr>
        <w:t>общества</w:t>
      </w:r>
    </w:p>
    <w:p w14:paraId="70C11409" w14:textId="77777777" w:rsidR="004F75DF" w:rsidRDefault="0013698B">
      <w:pPr>
        <w:pStyle w:val="a3"/>
        <w:ind w:right="1132" w:firstLine="60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w:t>
      </w:r>
      <w:r>
        <w:rPr>
          <w:spacing w:val="40"/>
        </w:rPr>
        <w:t xml:space="preserve"> </w:t>
      </w:r>
      <w:r>
        <w:t>Международная гидрографическая организация, ЮНЕСКО и др.).</w:t>
      </w:r>
    </w:p>
    <w:p w14:paraId="3A2A8485" w14:textId="77777777" w:rsidR="004F75DF" w:rsidRDefault="0013698B">
      <w:pPr>
        <w:pStyle w:val="a3"/>
        <w:ind w:right="1131" w:firstLine="600"/>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0C2AC7D9" w14:textId="77777777" w:rsidR="004F75DF" w:rsidRDefault="0013698B">
      <w:pPr>
        <w:pStyle w:val="2"/>
        <w:spacing w:before="4" w:line="320" w:lineRule="exact"/>
        <w:ind w:left="4414"/>
      </w:pPr>
      <w:r>
        <w:t>Практическая</w:t>
      </w:r>
      <w:r>
        <w:rPr>
          <w:spacing w:val="-18"/>
        </w:rPr>
        <w:t xml:space="preserve"> </w:t>
      </w:r>
      <w:r>
        <w:rPr>
          <w:spacing w:val="-2"/>
        </w:rPr>
        <w:t>работа</w:t>
      </w:r>
    </w:p>
    <w:p w14:paraId="60418807" w14:textId="77777777" w:rsidR="004F75DF" w:rsidRDefault="0013698B">
      <w:pPr>
        <w:pStyle w:val="a4"/>
        <w:numPr>
          <w:ilvl w:val="0"/>
          <w:numId w:val="76"/>
        </w:numPr>
        <w:tabs>
          <w:tab w:val="left" w:pos="1540"/>
        </w:tabs>
        <w:ind w:right="1140" w:firstLine="600"/>
        <w:jc w:val="both"/>
        <w:rPr>
          <w:sz w:val="28"/>
        </w:rPr>
      </w:pPr>
      <w:r>
        <w:rPr>
          <w:sz w:val="28"/>
        </w:rPr>
        <w:t>Характеристика изменений компонентов природы на территории одной из стран мира в результате деятельности человека.</w:t>
      </w:r>
    </w:p>
    <w:p w14:paraId="4D0C5739" w14:textId="77777777" w:rsidR="004F75DF" w:rsidRDefault="0013698B">
      <w:pPr>
        <w:pStyle w:val="1"/>
        <w:spacing w:before="270"/>
        <w:ind w:left="0" w:right="344"/>
        <w:jc w:val="center"/>
      </w:pPr>
      <w:r>
        <w:t>8</w:t>
      </w:r>
      <w:r>
        <w:rPr>
          <w:spacing w:val="-1"/>
        </w:rPr>
        <w:t xml:space="preserve"> </w:t>
      </w:r>
      <w:r>
        <w:rPr>
          <w:spacing w:val="-4"/>
        </w:rPr>
        <w:t>КЛАСС</w:t>
      </w:r>
    </w:p>
    <w:p w14:paraId="6D7B0803" w14:textId="77777777" w:rsidR="004F75DF" w:rsidRDefault="0013698B">
      <w:pPr>
        <w:pStyle w:val="2"/>
        <w:spacing w:before="274"/>
        <w:ind w:left="0" w:right="346"/>
        <w:jc w:val="center"/>
      </w:pPr>
      <w:r>
        <w:t>Раздел</w:t>
      </w:r>
      <w:r>
        <w:rPr>
          <w:spacing w:val="-10"/>
        </w:rPr>
        <w:t xml:space="preserve"> </w:t>
      </w:r>
      <w:r>
        <w:t>1.</w:t>
      </w:r>
      <w:r>
        <w:rPr>
          <w:spacing w:val="-8"/>
        </w:rPr>
        <w:t xml:space="preserve"> </w:t>
      </w:r>
      <w:r>
        <w:t>Географическое</w:t>
      </w:r>
      <w:r>
        <w:rPr>
          <w:spacing w:val="-11"/>
        </w:rPr>
        <w:t xml:space="preserve"> </w:t>
      </w:r>
      <w:r>
        <w:t>пространство</w:t>
      </w:r>
      <w:r>
        <w:rPr>
          <w:spacing w:val="-14"/>
        </w:rPr>
        <w:t xml:space="preserve"> </w:t>
      </w:r>
      <w:r>
        <w:rPr>
          <w:spacing w:val="-2"/>
        </w:rPr>
        <w:t>России</w:t>
      </w:r>
    </w:p>
    <w:p w14:paraId="23EF40EB" w14:textId="77777777" w:rsidR="004F75DF" w:rsidRDefault="0013698B">
      <w:pPr>
        <w:spacing w:before="268" w:line="319" w:lineRule="exact"/>
        <w:ind w:left="1782"/>
        <w:jc w:val="both"/>
        <w:rPr>
          <w:b/>
          <w:sz w:val="28"/>
        </w:rPr>
      </w:pPr>
      <w:r>
        <w:rPr>
          <w:b/>
          <w:sz w:val="28"/>
        </w:rPr>
        <w:t>Тема</w:t>
      </w:r>
      <w:r>
        <w:rPr>
          <w:b/>
          <w:spacing w:val="-9"/>
          <w:sz w:val="28"/>
        </w:rPr>
        <w:t xml:space="preserve"> </w:t>
      </w:r>
      <w:r>
        <w:rPr>
          <w:b/>
          <w:sz w:val="28"/>
        </w:rPr>
        <w:t>1.</w:t>
      </w:r>
      <w:r>
        <w:rPr>
          <w:b/>
          <w:spacing w:val="-5"/>
          <w:sz w:val="28"/>
        </w:rPr>
        <w:t xml:space="preserve"> </w:t>
      </w:r>
      <w:r>
        <w:rPr>
          <w:b/>
          <w:sz w:val="28"/>
        </w:rPr>
        <w:t>История</w:t>
      </w:r>
      <w:r>
        <w:rPr>
          <w:b/>
          <w:spacing w:val="-10"/>
          <w:sz w:val="28"/>
        </w:rPr>
        <w:t xml:space="preserve"> </w:t>
      </w:r>
      <w:r>
        <w:rPr>
          <w:b/>
          <w:sz w:val="28"/>
        </w:rPr>
        <w:t>формирования</w:t>
      </w:r>
      <w:r>
        <w:rPr>
          <w:b/>
          <w:spacing w:val="-10"/>
          <w:sz w:val="28"/>
        </w:rPr>
        <w:t xml:space="preserve"> </w:t>
      </w:r>
      <w:r>
        <w:rPr>
          <w:b/>
          <w:sz w:val="28"/>
        </w:rPr>
        <w:t>и</w:t>
      </w:r>
      <w:r>
        <w:rPr>
          <w:b/>
          <w:spacing w:val="-5"/>
          <w:sz w:val="28"/>
        </w:rPr>
        <w:t xml:space="preserve"> </w:t>
      </w:r>
      <w:r>
        <w:rPr>
          <w:b/>
          <w:sz w:val="28"/>
        </w:rPr>
        <w:t>освоения</w:t>
      </w:r>
      <w:r>
        <w:rPr>
          <w:b/>
          <w:spacing w:val="-10"/>
          <w:sz w:val="28"/>
        </w:rPr>
        <w:t xml:space="preserve"> </w:t>
      </w:r>
      <w:r>
        <w:rPr>
          <w:b/>
          <w:sz w:val="28"/>
        </w:rPr>
        <w:t>территории</w:t>
      </w:r>
      <w:r>
        <w:rPr>
          <w:b/>
          <w:spacing w:val="-10"/>
          <w:sz w:val="28"/>
        </w:rPr>
        <w:t xml:space="preserve"> </w:t>
      </w:r>
      <w:r>
        <w:rPr>
          <w:b/>
          <w:spacing w:val="-2"/>
          <w:sz w:val="28"/>
        </w:rPr>
        <w:t>России</w:t>
      </w:r>
    </w:p>
    <w:p w14:paraId="2C9A4B84" w14:textId="77777777" w:rsidR="004F75DF" w:rsidRDefault="0013698B">
      <w:pPr>
        <w:pStyle w:val="a3"/>
        <w:ind w:right="1130" w:firstLine="600"/>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364FE01E" w14:textId="77777777" w:rsidR="004F75DF" w:rsidRDefault="0013698B">
      <w:pPr>
        <w:pStyle w:val="2"/>
        <w:spacing w:before="2" w:line="319" w:lineRule="exact"/>
        <w:ind w:left="4414"/>
      </w:pPr>
      <w:r>
        <w:t>Практическая</w:t>
      </w:r>
      <w:r>
        <w:rPr>
          <w:spacing w:val="-18"/>
        </w:rPr>
        <w:t xml:space="preserve"> </w:t>
      </w:r>
      <w:r>
        <w:rPr>
          <w:spacing w:val="-2"/>
        </w:rPr>
        <w:t>работа</w:t>
      </w:r>
    </w:p>
    <w:p w14:paraId="3155BE95" w14:textId="77777777" w:rsidR="004F75DF" w:rsidRDefault="0013698B">
      <w:pPr>
        <w:pStyle w:val="a3"/>
        <w:ind w:right="1140" w:firstLine="600"/>
      </w:pPr>
      <w:r>
        <w:t>1.</w:t>
      </w:r>
      <w:r>
        <w:rPr>
          <w:spacing w:val="-17"/>
        </w:rPr>
        <w:t xml:space="preserve"> </w:t>
      </w:r>
      <w:r>
        <w:t>Представление в</w:t>
      </w:r>
      <w:r>
        <w:rPr>
          <w:spacing w:val="-3"/>
        </w:rPr>
        <w:t xml:space="preserve"> </w:t>
      </w:r>
      <w:r>
        <w:t>виде таблицы</w:t>
      </w:r>
      <w:r>
        <w:rPr>
          <w:spacing w:val="-1"/>
        </w:rPr>
        <w:t xml:space="preserve"> </w:t>
      </w:r>
      <w:r>
        <w:t>сведений</w:t>
      </w:r>
      <w:r>
        <w:rPr>
          <w:spacing w:val="-2"/>
        </w:rPr>
        <w:t xml:space="preserve"> </w:t>
      </w:r>
      <w:r>
        <w:t>об изменении</w:t>
      </w:r>
      <w:r>
        <w:rPr>
          <w:spacing w:val="-2"/>
        </w:rPr>
        <w:t xml:space="preserve"> </w:t>
      </w:r>
      <w:r>
        <w:t>границ</w:t>
      </w:r>
      <w:r>
        <w:rPr>
          <w:spacing w:val="-2"/>
        </w:rPr>
        <w:t xml:space="preserve"> </w:t>
      </w:r>
      <w:r>
        <w:t>России</w:t>
      </w:r>
      <w:r>
        <w:rPr>
          <w:spacing w:val="-1"/>
        </w:rPr>
        <w:t xml:space="preserve"> </w:t>
      </w:r>
      <w:r>
        <w:t>на разных исторических этапах на основе анализа географических карт.</w:t>
      </w:r>
    </w:p>
    <w:p w14:paraId="417D323F" w14:textId="77777777" w:rsidR="004F75DF" w:rsidRDefault="0013698B">
      <w:pPr>
        <w:pStyle w:val="2"/>
        <w:spacing w:before="2" w:line="319" w:lineRule="exact"/>
        <w:ind w:left="2358"/>
      </w:pPr>
      <w:r>
        <w:t>Тема</w:t>
      </w:r>
      <w:r>
        <w:rPr>
          <w:spacing w:val="-10"/>
        </w:rPr>
        <w:t xml:space="preserve"> </w:t>
      </w:r>
      <w:r>
        <w:t>2.</w:t>
      </w:r>
      <w:r>
        <w:rPr>
          <w:spacing w:val="-6"/>
        </w:rPr>
        <w:t xml:space="preserve"> </w:t>
      </w:r>
      <w:r>
        <w:t>Географическое</w:t>
      </w:r>
      <w:r>
        <w:rPr>
          <w:spacing w:val="-8"/>
        </w:rPr>
        <w:t xml:space="preserve"> </w:t>
      </w:r>
      <w:r>
        <w:t>положение</w:t>
      </w:r>
      <w:r>
        <w:rPr>
          <w:spacing w:val="-8"/>
        </w:rPr>
        <w:t xml:space="preserve"> </w:t>
      </w:r>
      <w:r>
        <w:t>и</w:t>
      </w:r>
      <w:r>
        <w:rPr>
          <w:spacing w:val="-11"/>
        </w:rPr>
        <w:t xml:space="preserve"> </w:t>
      </w:r>
      <w:r>
        <w:t>границы</w:t>
      </w:r>
      <w:r>
        <w:rPr>
          <w:spacing w:val="-10"/>
        </w:rPr>
        <w:t xml:space="preserve"> </w:t>
      </w:r>
      <w:r>
        <w:rPr>
          <w:spacing w:val="-2"/>
        </w:rPr>
        <w:t>России</w:t>
      </w:r>
    </w:p>
    <w:p w14:paraId="7AFD65BD" w14:textId="77777777" w:rsidR="004F75DF" w:rsidRDefault="0013698B">
      <w:pPr>
        <w:pStyle w:val="a3"/>
        <w:ind w:right="1138" w:firstLine="60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6634EF1B" w14:textId="77777777" w:rsidR="004F75DF" w:rsidRDefault="0013698B">
      <w:pPr>
        <w:pStyle w:val="2"/>
        <w:spacing w:before="5"/>
        <w:ind w:left="3448"/>
      </w:pPr>
      <w:r>
        <w:t>Тема</w:t>
      </w:r>
      <w:r>
        <w:rPr>
          <w:spacing w:val="-7"/>
        </w:rPr>
        <w:t xml:space="preserve"> </w:t>
      </w:r>
      <w:r>
        <w:t>3.</w:t>
      </w:r>
      <w:r>
        <w:rPr>
          <w:spacing w:val="-7"/>
        </w:rPr>
        <w:t xml:space="preserve"> </w:t>
      </w:r>
      <w:r>
        <w:t>Время</w:t>
      </w:r>
      <w:r>
        <w:rPr>
          <w:spacing w:val="-8"/>
        </w:rPr>
        <w:t xml:space="preserve"> </w:t>
      </w:r>
      <w:r>
        <w:t>на</w:t>
      </w:r>
      <w:r>
        <w:rPr>
          <w:spacing w:val="-6"/>
        </w:rPr>
        <w:t xml:space="preserve"> </w:t>
      </w:r>
      <w:r>
        <w:t>территории</w:t>
      </w:r>
      <w:r>
        <w:rPr>
          <w:spacing w:val="-8"/>
        </w:rPr>
        <w:t xml:space="preserve"> </w:t>
      </w:r>
      <w:r>
        <w:rPr>
          <w:spacing w:val="-2"/>
        </w:rPr>
        <w:t>России</w:t>
      </w:r>
    </w:p>
    <w:p w14:paraId="17C5CAEF" w14:textId="77777777" w:rsidR="004F75DF" w:rsidRDefault="004F75DF">
      <w:pPr>
        <w:sectPr w:rsidR="004F75DF">
          <w:pgSz w:w="11910" w:h="16390"/>
          <w:pgMar w:top="980" w:right="0" w:bottom="280" w:left="460" w:header="723" w:footer="0" w:gutter="0"/>
          <w:cols w:space="720"/>
        </w:sectPr>
      </w:pPr>
    </w:p>
    <w:p w14:paraId="1A06EA6C" w14:textId="77777777" w:rsidR="004F75DF" w:rsidRDefault="0013698B">
      <w:pPr>
        <w:pStyle w:val="a3"/>
        <w:spacing w:before="277"/>
        <w:ind w:right="1146" w:firstLine="600"/>
      </w:pPr>
      <w:r>
        <w:t>Россия</w:t>
      </w:r>
      <w:r>
        <w:rPr>
          <w:spacing w:val="-4"/>
        </w:rPr>
        <w:t xml:space="preserve"> </w:t>
      </w:r>
      <w:r>
        <w:t>на</w:t>
      </w:r>
      <w:r>
        <w:rPr>
          <w:spacing w:val="-4"/>
        </w:rPr>
        <w:t xml:space="preserve"> </w:t>
      </w:r>
      <w:r>
        <w:t>карте часовых</w:t>
      </w:r>
      <w:r>
        <w:rPr>
          <w:spacing w:val="-5"/>
        </w:rPr>
        <w:t xml:space="preserve"> </w:t>
      </w:r>
      <w:r>
        <w:t>поясов</w:t>
      </w:r>
      <w:r>
        <w:rPr>
          <w:spacing w:val="-6"/>
        </w:rPr>
        <w:t xml:space="preserve"> </w:t>
      </w:r>
      <w:r>
        <w:t>мира.</w:t>
      </w:r>
      <w:r>
        <w:rPr>
          <w:spacing w:val="-2"/>
        </w:rPr>
        <w:t xml:space="preserve"> </w:t>
      </w:r>
      <w:r>
        <w:t>Карта</w:t>
      </w:r>
      <w:r>
        <w:rPr>
          <w:spacing w:val="-4"/>
        </w:rPr>
        <w:t xml:space="preserve"> </w:t>
      </w:r>
      <w:r>
        <w:t>часовых</w:t>
      </w:r>
      <w:r>
        <w:rPr>
          <w:spacing w:val="-5"/>
        </w:rPr>
        <w:t xml:space="preserve"> </w:t>
      </w:r>
      <w:r>
        <w:t>зон России.</w:t>
      </w:r>
      <w:r>
        <w:rPr>
          <w:spacing w:val="-3"/>
        </w:rPr>
        <w:t xml:space="preserve"> </w:t>
      </w:r>
      <w:r>
        <w:t>Местное, поясное и зональное время: роль в хозяйстве и жизни людей.</w:t>
      </w:r>
    </w:p>
    <w:p w14:paraId="165C0289" w14:textId="77777777" w:rsidR="004F75DF" w:rsidRDefault="0013698B">
      <w:pPr>
        <w:pStyle w:val="2"/>
        <w:spacing w:before="4" w:line="320" w:lineRule="exact"/>
        <w:ind w:left="4414"/>
      </w:pPr>
      <w:r>
        <w:t>Практическая</w:t>
      </w:r>
      <w:r>
        <w:rPr>
          <w:spacing w:val="-18"/>
        </w:rPr>
        <w:t xml:space="preserve"> </w:t>
      </w:r>
      <w:r>
        <w:rPr>
          <w:spacing w:val="-2"/>
        </w:rPr>
        <w:t>работа</w:t>
      </w:r>
    </w:p>
    <w:p w14:paraId="62D9F851" w14:textId="77777777" w:rsidR="004F75DF" w:rsidRDefault="0013698B">
      <w:pPr>
        <w:pStyle w:val="a3"/>
        <w:ind w:right="1143" w:firstLine="600"/>
      </w:pPr>
      <w:r>
        <w:t>1.</w:t>
      </w:r>
      <w:r>
        <w:rPr>
          <w:spacing w:val="-15"/>
        </w:rPr>
        <w:t xml:space="preserve"> </w:t>
      </w:r>
      <w:r>
        <w:t>Определение различия во времени для разных городов России по карте часовых зон.</w:t>
      </w:r>
    </w:p>
    <w:p w14:paraId="5F181E41" w14:textId="77777777" w:rsidR="004F75DF" w:rsidRDefault="0013698B">
      <w:pPr>
        <w:pStyle w:val="2"/>
        <w:spacing w:before="2" w:line="322" w:lineRule="exact"/>
        <w:ind w:left="1734"/>
      </w:pPr>
      <w:r>
        <w:t>Тема</w:t>
      </w:r>
      <w:r>
        <w:rPr>
          <w:spacing w:val="-14"/>
        </w:rPr>
        <w:t xml:space="preserve"> </w:t>
      </w:r>
      <w:r>
        <w:t>4.</w:t>
      </w:r>
      <w:r>
        <w:rPr>
          <w:spacing w:val="-12"/>
        </w:rPr>
        <w:t xml:space="preserve"> </w:t>
      </w:r>
      <w:r>
        <w:t>Административно-территориальное</w:t>
      </w:r>
      <w:r>
        <w:rPr>
          <w:spacing w:val="-12"/>
        </w:rPr>
        <w:t xml:space="preserve"> </w:t>
      </w:r>
      <w:r>
        <w:t>устройство</w:t>
      </w:r>
      <w:r>
        <w:rPr>
          <w:spacing w:val="-17"/>
        </w:rPr>
        <w:t xml:space="preserve"> </w:t>
      </w:r>
      <w:r>
        <w:rPr>
          <w:spacing w:val="-2"/>
        </w:rPr>
        <w:t>России.</w:t>
      </w:r>
    </w:p>
    <w:p w14:paraId="3B4D93DB" w14:textId="77777777" w:rsidR="004F75DF" w:rsidRDefault="0013698B">
      <w:pPr>
        <w:spacing w:line="319" w:lineRule="exact"/>
        <w:ind w:left="3727"/>
        <w:jc w:val="both"/>
        <w:rPr>
          <w:b/>
          <w:sz w:val="28"/>
        </w:rPr>
      </w:pPr>
      <w:r>
        <w:rPr>
          <w:b/>
          <w:spacing w:val="-2"/>
          <w:sz w:val="28"/>
        </w:rPr>
        <w:t>Районирование</w:t>
      </w:r>
      <w:r>
        <w:rPr>
          <w:b/>
          <w:spacing w:val="6"/>
          <w:sz w:val="28"/>
        </w:rPr>
        <w:t xml:space="preserve"> </w:t>
      </w:r>
      <w:r>
        <w:rPr>
          <w:b/>
          <w:spacing w:val="-2"/>
          <w:sz w:val="28"/>
        </w:rPr>
        <w:t>территории</w:t>
      </w:r>
    </w:p>
    <w:p w14:paraId="2A2E1625" w14:textId="77777777" w:rsidR="004F75DF" w:rsidRDefault="0013698B">
      <w:pPr>
        <w:pStyle w:val="a3"/>
        <w:ind w:right="1130" w:firstLine="600"/>
      </w:pPr>
      <w:r>
        <w:t>Федеративное устройство России. Субъекты Российской Федерации, их равноправие</w:t>
      </w:r>
      <w:r>
        <w:rPr>
          <w:spacing w:val="-4"/>
        </w:rPr>
        <w:t xml:space="preserve"> </w:t>
      </w:r>
      <w:r>
        <w:t>и</w:t>
      </w:r>
      <w:r>
        <w:rPr>
          <w:spacing w:val="-5"/>
        </w:rPr>
        <w:t xml:space="preserve"> </w:t>
      </w:r>
      <w:r>
        <w:t>разнообразие.</w:t>
      </w:r>
      <w:r>
        <w:rPr>
          <w:spacing w:val="-2"/>
        </w:rPr>
        <w:t xml:space="preserve"> </w:t>
      </w:r>
      <w:r>
        <w:t>Основные</w:t>
      </w:r>
      <w:r>
        <w:rPr>
          <w:spacing w:val="-4"/>
        </w:rPr>
        <w:t xml:space="preserve"> </w:t>
      </w:r>
      <w:r>
        <w:t>виды</w:t>
      </w:r>
      <w:r>
        <w:rPr>
          <w:spacing w:val="-5"/>
        </w:rPr>
        <w:t xml:space="preserve"> </w:t>
      </w:r>
      <w:r>
        <w:t>субъектов</w:t>
      </w:r>
      <w:r>
        <w:rPr>
          <w:spacing w:val="-6"/>
        </w:rPr>
        <w:t xml:space="preserve"> </w:t>
      </w:r>
      <w:r>
        <w:t>Российской</w:t>
      </w:r>
      <w:r>
        <w:rPr>
          <w:spacing w:val="-5"/>
        </w:rPr>
        <w:t xml:space="preserve"> </w:t>
      </w:r>
      <w:r>
        <w:t>Федерации. Федеральные округа. Районирование как метод географических</w:t>
      </w:r>
      <w:r>
        <w:rPr>
          <w:spacing w:val="-4"/>
        </w:rPr>
        <w:t xml:space="preserve"> </w:t>
      </w:r>
      <w:r>
        <w:t>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45145E43" w14:textId="77777777" w:rsidR="004F75DF" w:rsidRDefault="0013698B">
      <w:pPr>
        <w:pStyle w:val="2"/>
        <w:spacing w:before="5" w:line="319" w:lineRule="exact"/>
        <w:ind w:left="4414"/>
      </w:pPr>
      <w:r>
        <w:t>Практическая</w:t>
      </w:r>
      <w:r>
        <w:rPr>
          <w:spacing w:val="-16"/>
        </w:rPr>
        <w:t xml:space="preserve"> </w:t>
      </w:r>
      <w:r>
        <w:rPr>
          <w:spacing w:val="-2"/>
        </w:rPr>
        <w:t>работа</w:t>
      </w:r>
    </w:p>
    <w:p w14:paraId="3970FB7E" w14:textId="77777777" w:rsidR="004F75DF" w:rsidRDefault="0013698B">
      <w:pPr>
        <w:pStyle w:val="a3"/>
        <w:ind w:right="1138" w:firstLine="600"/>
      </w:pPr>
      <w:r>
        <w:t>1.</w:t>
      </w:r>
      <w:r>
        <w:rPr>
          <w:spacing w:val="-14"/>
        </w:rPr>
        <w:t xml:space="preserve"> </w:t>
      </w:r>
      <w: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E6CF1BB" w14:textId="77777777" w:rsidR="004F75DF" w:rsidRDefault="0013698B">
      <w:pPr>
        <w:pStyle w:val="2"/>
        <w:spacing w:before="270" w:line="322" w:lineRule="exact"/>
        <w:ind w:left="3924"/>
      </w:pPr>
      <w:r>
        <w:t>Раздел</w:t>
      </w:r>
      <w:r>
        <w:rPr>
          <w:spacing w:val="-7"/>
        </w:rPr>
        <w:t xml:space="preserve"> </w:t>
      </w:r>
      <w:r>
        <w:t>2.</w:t>
      </w:r>
      <w:r>
        <w:rPr>
          <w:spacing w:val="-5"/>
        </w:rPr>
        <w:t xml:space="preserve"> </w:t>
      </w:r>
      <w:r>
        <w:t>Природа</w:t>
      </w:r>
      <w:r>
        <w:rPr>
          <w:spacing w:val="-8"/>
        </w:rPr>
        <w:t xml:space="preserve"> </w:t>
      </w:r>
      <w:r>
        <w:rPr>
          <w:spacing w:val="-2"/>
        </w:rPr>
        <w:t>России</w:t>
      </w:r>
    </w:p>
    <w:p w14:paraId="74826E6B" w14:textId="77777777" w:rsidR="004F75DF" w:rsidRDefault="0013698B">
      <w:pPr>
        <w:spacing w:line="319" w:lineRule="exact"/>
        <w:ind w:left="2863"/>
        <w:jc w:val="both"/>
        <w:rPr>
          <w:b/>
          <w:sz w:val="28"/>
        </w:rPr>
      </w:pPr>
      <w:r>
        <w:rPr>
          <w:b/>
          <w:sz w:val="28"/>
        </w:rPr>
        <w:t>Тема</w:t>
      </w:r>
      <w:r>
        <w:rPr>
          <w:b/>
          <w:spacing w:val="-8"/>
          <w:sz w:val="28"/>
        </w:rPr>
        <w:t xml:space="preserve"> </w:t>
      </w:r>
      <w:r>
        <w:rPr>
          <w:b/>
          <w:sz w:val="28"/>
        </w:rPr>
        <w:t>1.</w:t>
      </w:r>
      <w:r>
        <w:rPr>
          <w:b/>
          <w:spacing w:val="-4"/>
          <w:sz w:val="28"/>
        </w:rPr>
        <w:t xml:space="preserve"> </w:t>
      </w:r>
      <w:r>
        <w:rPr>
          <w:b/>
          <w:sz w:val="28"/>
        </w:rPr>
        <w:t>Природные</w:t>
      </w:r>
      <w:r>
        <w:rPr>
          <w:b/>
          <w:spacing w:val="-7"/>
          <w:sz w:val="28"/>
        </w:rPr>
        <w:t xml:space="preserve"> </w:t>
      </w:r>
      <w:r>
        <w:rPr>
          <w:b/>
          <w:sz w:val="28"/>
        </w:rPr>
        <w:t>условия</w:t>
      </w:r>
      <w:r>
        <w:rPr>
          <w:b/>
          <w:spacing w:val="-9"/>
          <w:sz w:val="28"/>
        </w:rPr>
        <w:t xml:space="preserve"> </w:t>
      </w:r>
      <w:r>
        <w:rPr>
          <w:b/>
          <w:sz w:val="28"/>
        </w:rPr>
        <w:t>и</w:t>
      </w:r>
      <w:r>
        <w:rPr>
          <w:b/>
          <w:spacing w:val="-9"/>
          <w:sz w:val="28"/>
        </w:rPr>
        <w:t xml:space="preserve"> </w:t>
      </w:r>
      <w:r>
        <w:rPr>
          <w:b/>
          <w:sz w:val="28"/>
        </w:rPr>
        <w:t>ресурсы</w:t>
      </w:r>
      <w:r>
        <w:rPr>
          <w:b/>
          <w:spacing w:val="-4"/>
          <w:sz w:val="28"/>
        </w:rPr>
        <w:t xml:space="preserve"> </w:t>
      </w:r>
      <w:r>
        <w:rPr>
          <w:b/>
          <w:spacing w:val="-2"/>
          <w:sz w:val="28"/>
        </w:rPr>
        <w:t>России</w:t>
      </w:r>
    </w:p>
    <w:p w14:paraId="4AD2F6C2" w14:textId="77777777" w:rsidR="004F75DF" w:rsidRDefault="0013698B">
      <w:pPr>
        <w:pStyle w:val="a3"/>
        <w:ind w:right="1134" w:firstLine="600"/>
      </w:pPr>
      <w: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w:t>
      </w:r>
      <w:r>
        <w:rPr>
          <w:spacing w:val="-2"/>
        </w:rPr>
        <w:t>Россию.</w:t>
      </w:r>
    </w:p>
    <w:p w14:paraId="1A513BEF" w14:textId="77777777" w:rsidR="004F75DF" w:rsidRDefault="0013698B">
      <w:pPr>
        <w:pStyle w:val="2"/>
        <w:spacing w:before="5" w:line="319" w:lineRule="exact"/>
        <w:ind w:left="4414"/>
      </w:pPr>
      <w:r>
        <w:t>Практическая</w:t>
      </w:r>
      <w:r>
        <w:rPr>
          <w:spacing w:val="-18"/>
        </w:rPr>
        <w:t xml:space="preserve"> </w:t>
      </w:r>
      <w:r>
        <w:rPr>
          <w:spacing w:val="-2"/>
        </w:rPr>
        <w:t>работа</w:t>
      </w:r>
    </w:p>
    <w:p w14:paraId="3974EFEE" w14:textId="77777777" w:rsidR="004F75DF" w:rsidRDefault="0013698B">
      <w:pPr>
        <w:pStyle w:val="a4"/>
        <w:numPr>
          <w:ilvl w:val="0"/>
          <w:numId w:val="75"/>
        </w:numPr>
        <w:tabs>
          <w:tab w:val="left" w:pos="1540"/>
        </w:tabs>
        <w:ind w:right="1139" w:firstLine="600"/>
        <w:jc w:val="both"/>
        <w:rPr>
          <w:sz w:val="28"/>
        </w:rPr>
      </w:pPr>
      <w:r>
        <w:rPr>
          <w:sz w:val="28"/>
        </w:rPr>
        <w:t>Характеристика природно-ресурсного капитала своего края по картам и статистическим материалам.</w:t>
      </w:r>
    </w:p>
    <w:p w14:paraId="56254877" w14:textId="77777777" w:rsidR="004F75DF" w:rsidRDefault="0013698B">
      <w:pPr>
        <w:pStyle w:val="2"/>
        <w:spacing w:before="2" w:line="319" w:lineRule="exact"/>
        <w:ind w:left="1686"/>
      </w:pPr>
      <w:r>
        <w:t>Тема</w:t>
      </w:r>
      <w:r>
        <w:rPr>
          <w:spacing w:val="-9"/>
        </w:rPr>
        <w:t xml:space="preserve"> </w:t>
      </w:r>
      <w:r>
        <w:t>2.</w:t>
      </w:r>
      <w:r>
        <w:rPr>
          <w:spacing w:val="-7"/>
        </w:rPr>
        <w:t xml:space="preserve"> </w:t>
      </w:r>
      <w:r>
        <w:t>Геологическое</w:t>
      </w:r>
      <w:r>
        <w:rPr>
          <w:spacing w:val="-8"/>
        </w:rPr>
        <w:t xml:space="preserve"> </w:t>
      </w:r>
      <w:r>
        <w:t>строение,</w:t>
      </w:r>
      <w:r>
        <w:rPr>
          <w:spacing w:val="-6"/>
        </w:rPr>
        <w:t xml:space="preserve"> </w:t>
      </w:r>
      <w:r>
        <w:t>рельеф</w:t>
      </w:r>
      <w:r>
        <w:rPr>
          <w:spacing w:val="-9"/>
        </w:rPr>
        <w:t xml:space="preserve"> </w:t>
      </w:r>
      <w:r>
        <w:t>и</w:t>
      </w:r>
      <w:r>
        <w:rPr>
          <w:spacing w:val="-11"/>
        </w:rPr>
        <w:t xml:space="preserve"> </w:t>
      </w:r>
      <w:r>
        <w:t>полезные</w:t>
      </w:r>
      <w:r>
        <w:rPr>
          <w:spacing w:val="-8"/>
        </w:rPr>
        <w:t xml:space="preserve"> </w:t>
      </w:r>
      <w:r>
        <w:rPr>
          <w:spacing w:val="-2"/>
        </w:rPr>
        <w:t>ископаемые</w:t>
      </w:r>
    </w:p>
    <w:p w14:paraId="6F59D040" w14:textId="77777777" w:rsidR="004F75DF" w:rsidRDefault="0013698B">
      <w:pPr>
        <w:pStyle w:val="a3"/>
        <w:ind w:right="1131" w:firstLine="600"/>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w:t>
      </w:r>
      <w:r>
        <w:rPr>
          <w:spacing w:val="-2"/>
        </w:rPr>
        <w:t xml:space="preserve"> </w:t>
      </w:r>
      <w:r>
        <w:t>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63970AFA" w14:textId="77777777" w:rsidR="004F75DF" w:rsidRDefault="0013698B">
      <w:pPr>
        <w:pStyle w:val="a3"/>
        <w:spacing w:before="1"/>
        <w:ind w:right="1140" w:firstLine="600"/>
      </w:pPr>
      <w:r>
        <w:t>Влияние внутренних и внешних процессов на формирование рельефа. Современные процессы, формирующие рельеф. Области современного горообразования,</w:t>
      </w:r>
      <w:r>
        <w:rPr>
          <w:spacing w:val="52"/>
        </w:rPr>
        <w:t xml:space="preserve">  </w:t>
      </w:r>
      <w:r>
        <w:t>землетрясений</w:t>
      </w:r>
      <w:r>
        <w:rPr>
          <w:spacing w:val="51"/>
        </w:rPr>
        <w:t xml:space="preserve">  </w:t>
      </w:r>
      <w:r>
        <w:t>и</w:t>
      </w:r>
      <w:r>
        <w:rPr>
          <w:spacing w:val="53"/>
        </w:rPr>
        <w:t xml:space="preserve">  </w:t>
      </w:r>
      <w:r>
        <w:t>вулканизма.</w:t>
      </w:r>
      <w:r>
        <w:rPr>
          <w:spacing w:val="52"/>
        </w:rPr>
        <w:t xml:space="preserve">  </w:t>
      </w:r>
      <w:r>
        <w:t>Древнее</w:t>
      </w:r>
      <w:r>
        <w:rPr>
          <w:spacing w:val="52"/>
        </w:rPr>
        <w:t xml:space="preserve">  </w:t>
      </w:r>
      <w:r>
        <w:t>и</w:t>
      </w:r>
      <w:r>
        <w:rPr>
          <w:spacing w:val="51"/>
        </w:rPr>
        <w:t xml:space="preserve">  </w:t>
      </w:r>
      <w:r>
        <w:rPr>
          <w:spacing w:val="-2"/>
        </w:rPr>
        <w:t>современное</w:t>
      </w:r>
    </w:p>
    <w:p w14:paraId="348D1008" w14:textId="77777777" w:rsidR="004F75DF" w:rsidRDefault="004F75DF">
      <w:pPr>
        <w:sectPr w:rsidR="004F75DF">
          <w:pgSz w:w="11910" w:h="16390"/>
          <w:pgMar w:top="980" w:right="0" w:bottom="280" w:left="460" w:header="723" w:footer="0" w:gutter="0"/>
          <w:cols w:space="720"/>
        </w:sectPr>
      </w:pPr>
    </w:p>
    <w:p w14:paraId="22ACDC5F" w14:textId="77777777" w:rsidR="004F75DF" w:rsidRDefault="0013698B">
      <w:pPr>
        <w:pStyle w:val="a3"/>
        <w:spacing w:before="277"/>
        <w:ind w:right="1142"/>
      </w:pPr>
      <w:r>
        <w:t>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5C8EFDB4" w14:textId="77777777" w:rsidR="004F75DF" w:rsidRDefault="0013698B">
      <w:pPr>
        <w:pStyle w:val="2"/>
        <w:spacing w:before="4" w:line="319" w:lineRule="exact"/>
        <w:ind w:left="4380"/>
      </w:pPr>
      <w:r>
        <w:t>Практические</w:t>
      </w:r>
      <w:r>
        <w:rPr>
          <w:spacing w:val="-17"/>
        </w:rPr>
        <w:t xml:space="preserve"> </w:t>
      </w:r>
      <w:r>
        <w:rPr>
          <w:spacing w:val="-2"/>
        </w:rPr>
        <w:t>работы</w:t>
      </w:r>
    </w:p>
    <w:p w14:paraId="74A7D062" w14:textId="77777777" w:rsidR="004F75DF" w:rsidRDefault="0013698B">
      <w:pPr>
        <w:pStyle w:val="a4"/>
        <w:numPr>
          <w:ilvl w:val="0"/>
          <w:numId w:val="74"/>
        </w:numPr>
        <w:tabs>
          <w:tab w:val="left" w:pos="1540"/>
        </w:tabs>
        <w:ind w:right="1136" w:firstLine="600"/>
        <w:jc w:val="both"/>
        <w:rPr>
          <w:sz w:val="28"/>
        </w:rPr>
      </w:pPr>
      <w:r>
        <w:rPr>
          <w:sz w:val="28"/>
        </w:rPr>
        <w:t>Объяснение распространения по территории России опасных геологических явлений.</w:t>
      </w:r>
    </w:p>
    <w:p w14:paraId="64F23251" w14:textId="77777777" w:rsidR="004F75DF" w:rsidRDefault="0013698B">
      <w:pPr>
        <w:pStyle w:val="a4"/>
        <w:numPr>
          <w:ilvl w:val="0"/>
          <w:numId w:val="74"/>
        </w:numPr>
        <w:tabs>
          <w:tab w:val="left" w:pos="1540"/>
        </w:tabs>
        <w:spacing w:line="321" w:lineRule="exact"/>
        <w:ind w:left="1540" w:hanging="267"/>
        <w:jc w:val="both"/>
        <w:rPr>
          <w:sz w:val="28"/>
        </w:rPr>
      </w:pPr>
      <w:r>
        <w:rPr>
          <w:sz w:val="28"/>
        </w:rPr>
        <w:t>Объяснение</w:t>
      </w:r>
      <w:r>
        <w:rPr>
          <w:spacing w:val="-11"/>
          <w:sz w:val="28"/>
        </w:rPr>
        <w:t xml:space="preserve"> </w:t>
      </w:r>
      <w:r>
        <w:rPr>
          <w:sz w:val="28"/>
        </w:rPr>
        <w:t>особенностей</w:t>
      </w:r>
      <w:r>
        <w:rPr>
          <w:spacing w:val="-11"/>
          <w:sz w:val="28"/>
        </w:rPr>
        <w:t xml:space="preserve"> </w:t>
      </w:r>
      <w:r>
        <w:rPr>
          <w:sz w:val="28"/>
        </w:rPr>
        <w:t>рельефа</w:t>
      </w:r>
      <w:r>
        <w:rPr>
          <w:spacing w:val="-10"/>
          <w:sz w:val="28"/>
        </w:rPr>
        <w:t xml:space="preserve"> </w:t>
      </w:r>
      <w:r>
        <w:rPr>
          <w:sz w:val="28"/>
        </w:rPr>
        <w:t>своего</w:t>
      </w:r>
      <w:r>
        <w:rPr>
          <w:spacing w:val="-12"/>
          <w:sz w:val="28"/>
        </w:rPr>
        <w:t xml:space="preserve"> </w:t>
      </w:r>
      <w:r>
        <w:rPr>
          <w:spacing w:val="-2"/>
          <w:sz w:val="28"/>
        </w:rPr>
        <w:t>края.</w:t>
      </w:r>
    </w:p>
    <w:p w14:paraId="3A812ADD" w14:textId="77777777" w:rsidR="004F75DF" w:rsidRDefault="0013698B">
      <w:pPr>
        <w:pStyle w:val="2"/>
        <w:spacing w:before="2" w:line="322" w:lineRule="exact"/>
        <w:ind w:left="3112"/>
      </w:pPr>
      <w:r>
        <w:t>Тема</w:t>
      </w:r>
      <w:r>
        <w:rPr>
          <w:spacing w:val="-8"/>
        </w:rPr>
        <w:t xml:space="preserve"> </w:t>
      </w:r>
      <w:r>
        <w:t>3.</w:t>
      </w:r>
      <w:r>
        <w:rPr>
          <w:spacing w:val="-5"/>
        </w:rPr>
        <w:t xml:space="preserve"> </w:t>
      </w:r>
      <w:r>
        <w:t>Климат</w:t>
      </w:r>
      <w:r>
        <w:rPr>
          <w:spacing w:val="-9"/>
        </w:rPr>
        <w:t xml:space="preserve"> </w:t>
      </w:r>
      <w:r>
        <w:t>и</w:t>
      </w:r>
      <w:r>
        <w:rPr>
          <w:spacing w:val="-9"/>
        </w:rPr>
        <w:t xml:space="preserve"> </w:t>
      </w:r>
      <w:r>
        <w:t>климатические</w:t>
      </w:r>
      <w:r>
        <w:rPr>
          <w:spacing w:val="-6"/>
        </w:rPr>
        <w:t xml:space="preserve"> </w:t>
      </w:r>
      <w:r>
        <w:rPr>
          <w:spacing w:val="-2"/>
        </w:rPr>
        <w:t>ресурсы</w:t>
      </w:r>
    </w:p>
    <w:p w14:paraId="0856272C" w14:textId="77777777" w:rsidR="004F75DF" w:rsidRDefault="0013698B">
      <w:pPr>
        <w:pStyle w:val="a3"/>
        <w:ind w:right="1134" w:firstLine="60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C297004" w14:textId="77777777" w:rsidR="004F75DF" w:rsidRDefault="0013698B">
      <w:pPr>
        <w:pStyle w:val="a3"/>
        <w:ind w:right="1132" w:firstLine="60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w:t>
      </w:r>
      <w:r>
        <w:rPr>
          <w:spacing w:val="40"/>
        </w:rPr>
        <w:t xml:space="preserve"> </w:t>
      </w:r>
      <w:r>
        <w:t xml:space="preserve">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w:t>
      </w:r>
      <w:r>
        <w:rPr>
          <w:spacing w:val="-2"/>
        </w:rPr>
        <w:t>края.</w:t>
      </w:r>
    </w:p>
    <w:p w14:paraId="0CBB29AA" w14:textId="77777777" w:rsidR="004F75DF" w:rsidRDefault="0013698B">
      <w:pPr>
        <w:pStyle w:val="2"/>
        <w:spacing w:before="5" w:line="319" w:lineRule="exact"/>
        <w:ind w:left="4380"/>
      </w:pPr>
      <w:r>
        <w:t>Практические</w:t>
      </w:r>
      <w:r>
        <w:rPr>
          <w:spacing w:val="-17"/>
        </w:rPr>
        <w:t xml:space="preserve"> </w:t>
      </w:r>
      <w:r>
        <w:rPr>
          <w:spacing w:val="-2"/>
        </w:rPr>
        <w:t>работы</w:t>
      </w:r>
    </w:p>
    <w:p w14:paraId="033A1AEE" w14:textId="77777777" w:rsidR="004F75DF" w:rsidRDefault="0013698B">
      <w:pPr>
        <w:pStyle w:val="a4"/>
        <w:numPr>
          <w:ilvl w:val="0"/>
          <w:numId w:val="73"/>
        </w:numPr>
        <w:tabs>
          <w:tab w:val="left" w:pos="1540"/>
        </w:tabs>
        <w:spacing w:line="319" w:lineRule="exact"/>
        <w:ind w:left="1540" w:hanging="267"/>
        <w:jc w:val="both"/>
        <w:rPr>
          <w:sz w:val="28"/>
        </w:rPr>
      </w:pPr>
      <w:r>
        <w:rPr>
          <w:sz w:val="28"/>
        </w:rPr>
        <w:t>Описание</w:t>
      </w:r>
      <w:r>
        <w:rPr>
          <w:spacing w:val="-8"/>
          <w:sz w:val="28"/>
        </w:rPr>
        <w:t xml:space="preserve"> </w:t>
      </w:r>
      <w:r>
        <w:rPr>
          <w:sz w:val="28"/>
        </w:rPr>
        <w:t>и</w:t>
      </w:r>
      <w:r>
        <w:rPr>
          <w:spacing w:val="-9"/>
          <w:sz w:val="28"/>
        </w:rPr>
        <w:t xml:space="preserve"> </w:t>
      </w:r>
      <w:r>
        <w:rPr>
          <w:sz w:val="28"/>
        </w:rPr>
        <w:t>прогнозирование</w:t>
      </w:r>
      <w:r>
        <w:rPr>
          <w:spacing w:val="-8"/>
          <w:sz w:val="28"/>
        </w:rPr>
        <w:t xml:space="preserve"> </w:t>
      </w:r>
      <w:r>
        <w:rPr>
          <w:sz w:val="28"/>
        </w:rPr>
        <w:t>погоды</w:t>
      </w:r>
      <w:r>
        <w:rPr>
          <w:spacing w:val="-9"/>
          <w:sz w:val="28"/>
        </w:rPr>
        <w:t xml:space="preserve"> </w:t>
      </w:r>
      <w:r>
        <w:rPr>
          <w:sz w:val="28"/>
        </w:rPr>
        <w:t>территории</w:t>
      </w:r>
      <w:r>
        <w:rPr>
          <w:spacing w:val="-9"/>
          <w:sz w:val="28"/>
        </w:rPr>
        <w:t xml:space="preserve"> </w:t>
      </w:r>
      <w:r>
        <w:rPr>
          <w:sz w:val="28"/>
        </w:rPr>
        <w:t>по</w:t>
      </w:r>
      <w:r>
        <w:rPr>
          <w:spacing w:val="-8"/>
          <w:sz w:val="28"/>
        </w:rPr>
        <w:t xml:space="preserve"> </w:t>
      </w:r>
      <w:r>
        <w:rPr>
          <w:sz w:val="28"/>
        </w:rPr>
        <w:t>карте</w:t>
      </w:r>
      <w:r>
        <w:rPr>
          <w:spacing w:val="-8"/>
          <w:sz w:val="28"/>
        </w:rPr>
        <w:t xml:space="preserve"> </w:t>
      </w:r>
      <w:r>
        <w:rPr>
          <w:spacing w:val="-2"/>
          <w:sz w:val="28"/>
        </w:rPr>
        <w:t>погоды.</w:t>
      </w:r>
    </w:p>
    <w:p w14:paraId="6727CA77" w14:textId="77777777" w:rsidR="004F75DF" w:rsidRDefault="0013698B">
      <w:pPr>
        <w:pStyle w:val="a4"/>
        <w:numPr>
          <w:ilvl w:val="0"/>
          <w:numId w:val="73"/>
        </w:numPr>
        <w:tabs>
          <w:tab w:val="left" w:pos="1540"/>
        </w:tabs>
        <w:ind w:left="673" w:right="1145" w:firstLine="600"/>
        <w:jc w:val="both"/>
        <w:rPr>
          <w:sz w:val="28"/>
        </w:rPr>
      </w:pPr>
      <w:r>
        <w:rPr>
          <w:sz w:val="28"/>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7C8F254D" w14:textId="77777777" w:rsidR="004F75DF" w:rsidRDefault="0013698B">
      <w:pPr>
        <w:pStyle w:val="a4"/>
        <w:numPr>
          <w:ilvl w:val="0"/>
          <w:numId w:val="73"/>
        </w:numPr>
        <w:tabs>
          <w:tab w:val="left" w:pos="1540"/>
        </w:tabs>
        <w:ind w:left="673" w:right="1141" w:firstLine="600"/>
        <w:jc w:val="both"/>
        <w:rPr>
          <w:sz w:val="28"/>
        </w:rPr>
      </w:pPr>
      <w:r>
        <w:rPr>
          <w:sz w:val="28"/>
        </w:rPr>
        <w:t>Оценка влияния основных климатических показателей своего края на жизнь и хозяйственную деятельность населения.</w:t>
      </w:r>
    </w:p>
    <w:p w14:paraId="1A96E54C" w14:textId="77777777" w:rsidR="004F75DF" w:rsidRDefault="0013698B">
      <w:pPr>
        <w:pStyle w:val="2"/>
        <w:spacing w:before="3" w:line="319" w:lineRule="exact"/>
        <w:ind w:left="2104"/>
      </w:pPr>
      <w:r>
        <w:t>Тема</w:t>
      </w:r>
      <w:r>
        <w:rPr>
          <w:spacing w:val="-7"/>
        </w:rPr>
        <w:t xml:space="preserve"> </w:t>
      </w:r>
      <w:r>
        <w:t>4.</w:t>
      </w:r>
      <w:r>
        <w:rPr>
          <w:spacing w:val="-8"/>
        </w:rPr>
        <w:t xml:space="preserve"> </w:t>
      </w:r>
      <w:r>
        <w:t>Моря</w:t>
      </w:r>
      <w:r>
        <w:rPr>
          <w:spacing w:val="-8"/>
        </w:rPr>
        <w:t xml:space="preserve"> </w:t>
      </w:r>
      <w:r>
        <w:t>России.</w:t>
      </w:r>
      <w:r>
        <w:rPr>
          <w:spacing w:val="-3"/>
        </w:rPr>
        <w:t xml:space="preserve"> </w:t>
      </w:r>
      <w:r>
        <w:t>Внутренние</w:t>
      </w:r>
      <w:r>
        <w:rPr>
          <w:spacing w:val="-6"/>
        </w:rPr>
        <w:t xml:space="preserve"> </w:t>
      </w:r>
      <w:r>
        <w:t>воды</w:t>
      </w:r>
      <w:r>
        <w:rPr>
          <w:spacing w:val="-7"/>
        </w:rPr>
        <w:t xml:space="preserve"> </w:t>
      </w:r>
      <w:r>
        <w:t>и</w:t>
      </w:r>
      <w:r>
        <w:rPr>
          <w:spacing w:val="-8"/>
        </w:rPr>
        <w:t xml:space="preserve"> </w:t>
      </w:r>
      <w:r>
        <w:t>водные</w:t>
      </w:r>
      <w:r>
        <w:rPr>
          <w:spacing w:val="-5"/>
        </w:rPr>
        <w:t xml:space="preserve"> </w:t>
      </w:r>
      <w:r>
        <w:rPr>
          <w:spacing w:val="-2"/>
        </w:rPr>
        <w:t>ресурсы</w:t>
      </w:r>
    </w:p>
    <w:p w14:paraId="29E764DC" w14:textId="77777777" w:rsidR="004F75DF" w:rsidRDefault="0013698B">
      <w:pPr>
        <w:pStyle w:val="a3"/>
        <w:ind w:right="1136" w:firstLine="600"/>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D151401" w14:textId="77777777" w:rsidR="004F75DF" w:rsidRDefault="0013698B">
      <w:pPr>
        <w:pStyle w:val="a3"/>
        <w:spacing w:before="1"/>
        <w:ind w:right="1135" w:firstLine="600"/>
      </w:pPr>
      <w:r>
        <w:t>Крупнейшие</w:t>
      </w:r>
      <w:r>
        <w:rPr>
          <w:spacing w:val="-1"/>
        </w:rPr>
        <w:t xml:space="preserve"> </w:t>
      </w:r>
      <w:r>
        <w:t>озёра, их</w:t>
      </w:r>
      <w:r>
        <w:rPr>
          <w:spacing w:val="-6"/>
        </w:rPr>
        <w:t xml:space="preserve"> </w:t>
      </w:r>
      <w:r>
        <w:t>происхождение. Болота. Подземные</w:t>
      </w:r>
      <w:r>
        <w:rPr>
          <w:spacing w:val="-1"/>
        </w:rPr>
        <w:t xml:space="preserve"> </w:t>
      </w:r>
      <w:r>
        <w:t>воды. Ледники. Многолетняя</w:t>
      </w:r>
      <w:r>
        <w:rPr>
          <w:spacing w:val="-1"/>
        </w:rPr>
        <w:t xml:space="preserve"> </w:t>
      </w:r>
      <w:r>
        <w:t>мерзлота. Неравномерность распределения</w:t>
      </w:r>
      <w:r>
        <w:rPr>
          <w:spacing w:val="-1"/>
        </w:rPr>
        <w:t xml:space="preserve"> </w:t>
      </w:r>
      <w:r>
        <w:t>водных</w:t>
      </w:r>
      <w:r>
        <w:rPr>
          <w:spacing w:val="-7"/>
        </w:rPr>
        <w:t xml:space="preserve"> </w:t>
      </w:r>
      <w:r>
        <w:t>ресурсов. Рост их</w:t>
      </w:r>
      <w:r>
        <w:rPr>
          <w:spacing w:val="40"/>
        </w:rPr>
        <w:t xml:space="preserve"> </w:t>
      </w:r>
      <w:r>
        <w:t>потребления</w:t>
      </w:r>
      <w:r>
        <w:rPr>
          <w:spacing w:val="69"/>
        </w:rPr>
        <w:t xml:space="preserve"> </w:t>
      </w:r>
      <w:r>
        <w:t>и</w:t>
      </w:r>
      <w:r>
        <w:rPr>
          <w:spacing w:val="69"/>
        </w:rPr>
        <w:t xml:space="preserve"> </w:t>
      </w:r>
      <w:r>
        <w:t>загрязнения.</w:t>
      </w:r>
      <w:r>
        <w:rPr>
          <w:spacing w:val="70"/>
        </w:rPr>
        <w:t xml:space="preserve"> </w:t>
      </w:r>
      <w:r>
        <w:t>Пути</w:t>
      </w:r>
      <w:r>
        <w:rPr>
          <w:spacing w:val="69"/>
        </w:rPr>
        <w:t xml:space="preserve"> </w:t>
      </w:r>
      <w:r>
        <w:t>сохранения</w:t>
      </w:r>
      <w:r>
        <w:rPr>
          <w:spacing w:val="69"/>
        </w:rPr>
        <w:t xml:space="preserve"> </w:t>
      </w:r>
      <w:r>
        <w:t>качества</w:t>
      </w:r>
      <w:r>
        <w:rPr>
          <w:spacing w:val="69"/>
        </w:rPr>
        <w:t xml:space="preserve"> </w:t>
      </w:r>
      <w:r>
        <w:t>водных</w:t>
      </w:r>
      <w:r>
        <w:rPr>
          <w:spacing w:val="40"/>
        </w:rPr>
        <w:t xml:space="preserve"> </w:t>
      </w:r>
      <w:r>
        <w:t>ресурсов.</w:t>
      </w:r>
    </w:p>
    <w:p w14:paraId="1CAD3A2A" w14:textId="77777777" w:rsidR="004F75DF" w:rsidRDefault="004F75DF">
      <w:pPr>
        <w:sectPr w:rsidR="004F75DF">
          <w:pgSz w:w="11910" w:h="16390"/>
          <w:pgMar w:top="980" w:right="0" w:bottom="280" w:left="460" w:header="723" w:footer="0" w:gutter="0"/>
          <w:cols w:space="720"/>
        </w:sectPr>
      </w:pPr>
    </w:p>
    <w:p w14:paraId="3C9D21E5" w14:textId="77777777" w:rsidR="004F75DF" w:rsidRDefault="0013698B">
      <w:pPr>
        <w:pStyle w:val="a3"/>
        <w:spacing w:before="277"/>
        <w:ind w:right="1143"/>
      </w:pPr>
      <w:r>
        <w:t>Оценка обеспеченности водными ресурсами крупных регионов России. Внутренние воды и водные ресурсы своего региона и своей местности.</w:t>
      </w:r>
    </w:p>
    <w:p w14:paraId="732A105A" w14:textId="77777777" w:rsidR="004F75DF" w:rsidRDefault="0013698B">
      <w:pPr>
        <w:pStyle w:val="2"/>
        <w:spacing w:before="4" w:line="320" w:lineRule="exact"/>
        <w:ind w:left="4380"/>
      </w:pPr>
      <w:r>
        <w:t>Практические</w:t>
      </w:r>
      <w:r>
        <w:rPr>
          <w:spacing w:val="-17"/>
        </w:rPr>
        <w:t xml:space="preserve"> </w:t>
      </w:r>
      <w:r>
        <w:rPr>
          <w:spacing w:val="-2"/>
        </w:rPr>
        <w:t>работы</w:t>
      </w:r>
    </w:p>
    <w:p w14:paraId="2FC23572" w14:textId="77777777" w:rsidR="004F75DF" w:rsidRDefault="0013698B">
      <w:pPr>
        <w:pStyle w:val="a4"/>
        <w:numPr>
          <w:ilvl w:val="0"/>
          <w:numId w:val="72"/>
        </w:numPr>
        <w:tabs>
          <w:tab w:val="left" w:pos="1540"/>
        </w:tabs>
        <w:spacing w:line="320" w:lineRule="exact"/>
        <w:ind w:left="1540" w:hanging="267"/>
        <w:jc w:val="both"/>
        <w:rPr>
          <w:sz w:val="28"/>
        </w:rPr>
      </w:pPr>
      <w:r>
        <w:rPr>
          <w:sz w:val="28"/>
        </w:rPr>
        <w:t>Сравнение</w:t>
      </w:r>
      <w:r>
        <w:rPr>
          <w:spacing w:val="-8"/>
          <w:sz w:val="28"/>
        </w:rPr>
        <w:t xml:space="preserve"> </w:t>
      </w:r>
      <w:r>
        <w:rPr>
          <w:sz w:val="28"/>
        </w:rPr>
        <w:t>особенностей</w:t>
      </w:r>
      <w:r>
        <w:rPr>
          <w:spacing w:val="-8"/>
          <w:sz w:val="28"/>
        </w:rPr>
        <w:t xml:space="preserve"> </w:t>
      </w:r>
      <w:r>
        <w:rPr>
          <w:sz w:val="28"/>
        </w:rPr>
        <w:t>режима</w:t>
      </w:r>
      <w:r>
        <w:rPr>
          <w:spacing w:val="-7"/>
          <w:sz w:val="28"/>
        </w:rPr>
        <w:t xml:space="preserve"> </w:t>
      </w:r>
      <w:r>
        <w:rPr>
          <w:sz w:val="28"/>
        </w:rPr>
        <w:t>и</w:t>
      </w:r>
      <w:r>
        <w:rPr>
          <w:spacing w:val="-8"/>
          <w:sz w:val="28"/>
        </w:rPr>
        <w:t xml:space="preserve"> </w:t>
      </w:r>
      <w:r>
        <w:rPr>
          <w:sz w:val="28"/>
        </w:rPr>
        <w:t>характера</w:t>
      </w:r>
      <w:r>
        <w:rPr>
          <w:spacing w:val="-8"/>
          <w:sz w:val="28"/>
        </w:rPr>
        <w:t xml:space="preserve"> </w:t>
      </w:r>
      <w:r>
        <w:rPr>
          <w:sz w:val="28"/>
        </w:rPr>
        <w:t>течения</w:t>
      </w:r>
      <w:r>
        <w:rPr>
          <w:spacing w:val="-7"/>
          <w:sz w:val="28"/>
        </w:rPr>
        <w:t xml:space="preserve"> </w:t>
      </w:r>
      <w:r>
        <w:rPr>
          <w:sz w:val="28"/>
        </w:rPr>
        <w:t>двух</w:t>
      </w:r>
      <w:r>
        <w:rPr>
          <w:spacing w:val="-12"/>
          <w:sz w:val="28"/>
        </w:rPr>
        <w:t xml:space="preserve"> </w:t>
      </w:r>
      <w:r>
        <w:rPr>
          <w:sz w:val="28"/>
        </w:rPr>
        <w:t>рек</w:t>
      </w:r>
      <w:r>
        <w:rPr>
          <w:spacing w:val="-8"/>
          <w:sz w:val="28"/>
        </w:rPr>
        <w:t xml:space="preserve"> </w:t>
      </w:r>
      <w:r>
        <w:rPr>
          <w:spacing w:val="-2"/>
          <w:sz w:val="28"/>
        </w:rPr>
        <w:t>России.</w:t>
      </w:r>
    </w:p>
    <w:p w14:paraId="48892DDB" w14:textId="77777777" w:rsidR="004F75DF" w:rsidRDefault="0013698B">
      <w:pPr>
        <w:pStyle w:val="a4"/>
        <w:numPr>
          <w:ilvl w:val="0"/>
          <w:numId w:val="72"/>
        </w:numPr>
        <w:tabs>
          <w:tab w:val="left" w:pos="1540"/>
        </w:tabs>
        <w:ind w:left="673" w:right="1137" w:firstLine="600"/>
        <w:jc w:val="both"/>
        <w:rPr>
          <w:sz w:val="28"/>
        </w:rPr>
      </w:pPr>
      <w:r>
        <w:rPr>
          <w:sz w:val="28"/>
        </w:rPr>
        <w:t>Объяснение распространения опасных гидрологических природных явлений на территории страны.</w:t>
      </w:r>
    </w:p>
    <w:p w14:paraId="51B1036C" w14:textId="77777777" w:rsidR="004F75DF" w:rsidRDefault="0013698B">
      <w:pPr>
        <w:pStyle w:val="2"/>
        <w:spacing w:before="4" w:line="319" w:lineRule="exact"/>
        <w:ind w:left="3304"/>
      </w:pPr>
      <w:r>
        <w:t>Тема</w:t>
      </w:r>
      <w:r>
        <w:rPr>
          <w:spacing w:val="-12"/>
        </w:rPr>
        <w:t xml:space="preserve"> </w:t>
      </w:r>
      <w:r>
        <w:t>5.</w:t>
      </w:r>
      <w:r>
        <w:rPr>
          <w:spacing w:val="-9"/>
        </w:rPr>
        <w:t xml:space="preserve"> </w:t>
      </w:r>
      <w:r>
        <w:t>Природно-хозяйственные</w:t>
      </w:r>
      <w:r>
        <w:rPr>
          <w:spacing w:val="-11"/>
        </w:rPr>
        <w:t xml:space="preserve"> </w:t>
      </w:r>
      <w:r>
        <w:rPr>
          <w:spacing w:val="-4"/>
        </w:rPr>
        <w:t>зоны</w:t>
      </w:r>
    </w:p>
    <w:p w14:paraId="0EDD3069" w14:textId="77777777" w:rsidR="004F75DF" w:rsidRDefault="0013698B">
      <w:pPr>
        <w:pStyle w:val="a3"/>
        <w:ind w:right="1134" w:firstLine="60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5696EE61" w14:textId="77777777" w:rsidR="004F75DF" w:rsidRDefault="0013698B">
      <w:pPr>
        <w:pStyle w:val="a3"/>
        <w:ind w:right="1144" w:firstLine="60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7743EEF4" w14:textId="77777777" w:rsidR="004F75DF" w:rsidRDefault="0013698B">
      <w:pPr>
        <w:pStyle w:val="a3"/>
        <w:ind w:right="1136" w:firstLine="600"/>
      </w:pPr>
      <w:r>
        <w:t>Природно-хозяйственные зоны России: взаимосвязь и взаимообусловленность их компонентов.</w:t>
      </w:r>
    </w:p>
    <w:p w14:paraId="0433002E" w14:textId="77777777" w:rsidR="004F75DF" w:rsidRDefault="0013698B">
      <w:pPr>
        <w:pStyle w:val="a3"/>
        <w:spacing w:line="321" w:lineRule="exact"/>
        <w:ind w:left="1273"/>
      </w:pPr>
      <w:r>
        <w:t>Высотная</w:t>
      </w:r>
      <w:r>
        <w:rPr>
          <w:spacing w:val="-4"/>
        </w:rPr>
        <w:t xml:space="preserve"> </w:t>
      </w:r>
      <w:r>
        <w:t>поясность</w:t>
      </w:r>
      <w:r>
        <w:rPr>
          <w:spacing w:val="-7"/>
        </w:rPr>
        <w:t xml:space="preserve"> </w:t>
      </w:r>
      <w:r>
        <w:t>в</w:t>
      </w:r>
      <w:r>
        <w:rPr>
          <w:spacing w:val="-7"/>
        </w:rPr>
        <w:t xml:space="preserve"> </w:t>
      </w:r>
      <w:r>
        <w:t>горах</w:t>
      </w:r>
      <w:r>
        <w:rPr>
          <w:spacing w:val="-9"/>
        </w:rPr>
        <w:t xml:space="preserve"> </w:t>
      </w:r>
      <w:r>
        <w:t>на</w:t>
      </w:r>
      <w:r>
        <w:rPr>
          <w:spacing w:val="-4"/>
        </w:rPr>
        <w:t xml:space="preserve"> </w:t>
      </w:r>
      <w:r>
        <w:t>территории</w:t>
      </w:r>
      <w:r>
        <w:rPr>
          <w:spacing w:val="-6"/>
        </w:rPr>
        <w:t xml:space="preserve"> </w:t>
      </w:r>
      <w:r>
        <w:rPr>
          <w:spacing w:val="-2"/>
        </w:rPr>
        <w:t>России.</w:t>
      </w:r>
    </w:p>
    <w:p w14:paraId="339A89CD" w14:textId="77777777" w:rsidR="004F75DF" w:rsidRDefault="0013698B">
      <w:pPr>
        <w:pStyle w:val="a3"/>
        <w:ind w:right="1135" w:firstLine="600"/>
      </w:pPr>
      <w:r>
        <w:t>Природные ресурсы природно-хозяйственных зон и их использование, экологические</w:t>
      </w:r>
      <w:r>
        <w:rPr>
          <w:spacing w:val="-4"/>
        </w:rPr>
        <w:t xml:space="preserve"> </w:t>
      </w:r>
      <w:r>
        <w:t>проблемы.</w:t>
      </w:r>
      <w:r>
        <w:rPr>
          <w:spacing w:val="-3"/>
        </w:rPr>
        <w:t xml:space="preserve"> </w:t>
      </w:r>
      <w:r>
        <w:t>Прогнозируемые</w:t>
      </w:r>
      <w:r>
        <w:rPr>
          <w:spacing w:val="-4"/>
        </w:rPr>
        <w:t xml:space="preserve"> </w:t>
      </w:r>
      <w:r>
        <w:t>последствия</w:t>
      </w:r>
      <w:r>
        <w:rPr>
          <w:spacing w:val="-4"/>
        </w:rPr>
        <w:t xml:space="preserve"> </w:t>
      </w:r>
      <w:r>
        <w:t>изменений</w:t>
      </w:r>
      <w:r>
        <w:rPr>
          <w:spacing w:val="-5"/>
        </w:rPr>
        <w:t xml:space="preserve"> </w:t>
      </w:r>
      <w:r>
        <w:t>климата</w:t>
      </w:r>
      <w:r>
        <w:rPr>
          <w:spacing w:val="-4"/>
        </w:rPr>
        <w:t xml:space="preserve"> </w:t>
      </w:r>
      <w:r>
        <w:t>для разных природно-хозяйственных зон на территории России.</w:t>
      </w:r>
    </w:p>
    <w:p w14:paraId="4AA553F1" w14:textId="77777777" w:rsidR="004F75DF" w:rsidRDefault="0013698B">
      <w:pPr>
        <w:pStyle w:val="a3"/>
        <w:spacing w:before="4"/>
        <w:ind w:right="1142" w:firstLine="600"/>
      </w:pPr>
      <w:r>
        <w:t>Особо охраняемые природные территории России и своего края. Объекты Всемирного природного</w:t>
      </w:r>
      <w:r>
        <w:rPr>
          <w:spacing w:val="-1"/>
        </w:rPr>
        <w:t xml:space="preserve"> </w:t>
      </w:r>
      <w:r>
        <w:t>наследия ЮНЕСКО;</w:t>
      </w:r>
      <w:r>
        <w:rPr>
          <w:spacing w:val="-1"/>
        </w:rPr>
        <w:t xml:space="preserve"> </w:t>
      </w:r>
      <w:r>
        <w:t>растения и</w:t>
      </w:r>
      <w:r>
        <w:rPr>
          <w:spacing w:val="-1"/>
        </w:rPr>
        <w:t xml:space="preserve"> </w:t>
      </w:r>
      <w:r>
        <w:t>животные, занесённые в Красную книгу России.</w:t>
      </w:r>
    </w:p>
    <w:p w14:paraId="43920F8E" w14:textId="77777777" w:rsidR="004F75DF" w:rsidRDefault="0013698B">
      <w:pPr>
        <w:pStyle w:val="2"/>
        <w:spacing w:before="4" w:line="319" w:lineRule="exact"/>
        <w:ind w:left="4380"/>
      </w:pPr>
      <w:r>
        <w:t>Практические</w:t>
      </w:r>
      <w:r>
        <w:rPr>
          <w:spacing w:val="-17"/>
        </w:rPr>
        <w:t xml:space="preserve"> </w:t>
      </w:r>
      <w:r>
        <w:rPr>
          <w:spacing w:val="-2"/>
        </w:rPr>
        <w:t>работы</w:t>
      </w:r>
    </w:p>
    <w:p w14:paraId="556B8D9B" w14:textId="77777777" w:rsidR="004F75DF" w:rsidRDefault="0013698B">
      <w:pPr>
        <w:pStyle w:val="a4"/>
        <w:numPr>
          <w:ilvl w:val="0"/>
          <w:numId w:val="71"/>
        </w:numPr>
        <w:tabs>
          <w:tab w:val="left" w:pos="1540"/>
        </w:tabs>
        <w:ind w:right="1128" w:firstLine="600"/>
        <w:jc w:val="both"/>
        <w:rPr>
          <w:sz w:val="28"/>
        </w:rPr>
      </w:pPr>
      <w:r>
        <w:rPr>
          <w:sz w:val="28"/>
        </w:rPr>
        <w:t>Объяснение различий структуры высотной поясности в горных</w:t>
      </w:r>
      <w:r>
        <w:rPr>
          <w:spacing w:val="40"/>
          <w:sz w:val="28"/>
        </w:rPr>
        <w:t xml:space="preserve"> </w:t>
      </w:r>
      <w:r>
        <w:rPr>
          <w:spacing w:val="-2"/>
          <w:sz w:val="28"/>
        </w:rPr>
        <w:t>системах.</w:t>
      </w:r>
    </w:p>
    <w:p w14:paraId="1A24570A" w14:textId="77777777" w:rsidR="004F75DF" w:rsidRDefault="0013698B">
      <w:pPr>
        <w:pStyle w:val="a4"/>
        <w:numPr>
          <w:ilvl w:val="0"/>
          <w:numId w:val="71"/>
        </w:numPr>
        <w:tabs>
          <w:tab w:val="left" w:pos="1540"/>
        </w:tabs>
        <w:ind w:right="1136" w:firstLine="600"/>
        <w:jc w:val="both"/>
        <w:rPr>
          <w:sz w:val="28"/>
        </w:rPr>
      </w:pPr>
      <w:r>
        <w:rPr>
          <w:sz w:val="28"/>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F2BEB67" w14:textId="77777777" w:rsidR="004F75DF" w:rsidRDefault="0013698B">
      <w:pPr>
        <w:pStyle w:val="2"/>
        <w:spacing w:before="270" w:line="322" w:lineRule="exact"/>
        <w:ind w:left="3808"/>
      </w:pPr>
      <w:r>
        <w:t>Раздел</w:t>
      </w:r>
      <w:r>
        <w:rPr>
          <w:spacing w:val="-7"/>
        </w:rPr>
        <w:t xml:space="preserve"> </w:t>
      </w:r>
      <w:r>
        <w:t>3.</w:t>
      </w:r>
      <w:r>
        <w:rPr>
          <w:spacing w:val="-5"/>
        </w:rPr>
        <w:t xml:space="preserve"> </w:t>
      </w:r>
      <w:r>
        <w:t>Население</w:t>
      </w:r>
      <w:r>
        <w:rPr>
          <w:spacing w:val="-7"/>
        </w:rPr>
        <w:t xml:space="preserve"> </w:t>
      </w:r>
      <w:r>
        <w:rPr>
          <w:spacing w:val="-2"/>
        </w:rPr>
        <w:t>России</w:t>
      </w:r>
    </w:p>
    <w:p w14:paraId="52F2C747" w14:textId="77777777" w:rsidR="004F75DF" w:rsidRDefault="0013698B">
      <w:pPr>
        <w:spacing w:line="319" w:lineRule="exact"/>
        <w:ind w:left="3309"/>
        <w:jc w:val="both"/>
        <w:rPr>
          <w:b/>
          <w:sz w:val="28"/>
        </w:rPr>
      </w:pPr>
      <w:r>
        <w:rPr>
          <w:b/>
          <w:sz w:val="28"/>
        </w:rPr>
        <w:t>Тема</w:t>
      </w:r>
      <w:r>
        <w:rPr>
          <w:b/>
          <w:spacing w:val="-7"/>
          <w:sz w:val="28"/>
        </w:rPr>
        <w:t xml:space="preserve"> </w:t>
      </w:r>
      <w:r>
        <w:rPr>
          <w:b/>
          <w:sz w:val="28"/>
        </w:rPr>
        <w:t>1.</w:t>
      </w:r>
      <w:r>
        <w:rPr>
          <w:b/>
          <w:spacing w:val="-9"/>
          <w:sz w:val="28"/>
        </w:rPr>
        <w:t xml:space="preserve"> </w:t>
      </w:r>
      <w:r>
        <w:rPr>
          <w:b/>
          <w:sz w:val="28"/>
        </w:rPr>
        <w:t>Численность</w:t>
      </w:r>
      <w:r>
        <w:rPr>
          <w:b/>
          <w:spacing w:val="-10"/>
          <w:sz w:val="28"/>
        </w:rPr>
        <w:t xml:space="preserve"> </w:t>
      </w:r>
      <w:r>
        <w:rPr>
          <w:b/>
          <w:sz w:val="28"/>
        </w:rPr>
        <w:t>населения</w:t>
      </w:r>
      <w:r>
        <w:rPr>
          <w:b/>
          <w:spacing w:val="-9"/>
          <w:sz w:val="28"/>
        </w:rPr>
        <w:t xml:space="preserve"> </w:t>
      </w:r>
      <w:r>
        <w:rPr>
          <w:b/>
          <w:spacing w:val="-2"/>
          <w:sz w:val="28"/>
        </w:rPr>
        <w:t>России</w:t>
      </w:r>
    </w:p>
    <w:p w14:paraId="46D3C82F" w14:textId="77777777" w:rsidR="004F75DF" w:rsidRDefault="0013698B">
      <w:pPr>
        <w:pStyle w:val="a3"/>
        <w:ind w:right="1135" w:firstLine="600"/>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Pr>
          <w:spacing w:val="40"/>
        </w:rPr>
        <w:t xml:space="preserve"> </w:t>
      </w:r>
      <w: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Pr>
          <w:spacing w:val="40"/>
        </w:rPr>
        <w:t xml:space="preserve">  </w:t>
      </w:r>
      <w:r>
        <w:t>и</w:t>
      </w:r>
      <w:r>
        <w:rPr>
          <w:spacing w:val="40"/>
        </w:rPr>
        <w:t xml:space="preserve">  </w:t>
      </w:r>
      <w:r>
        <w:t>иммиграция.</w:t>
      </w:r>
      <w:r>
        <w:rPr>
          <w:spacing w:val="40"/>
        </w:rPr>
        <w:t xml:space="preserve">  </w:t>
      </w:r>
      <w:r>
        <w:t>Миграционный</w:t>
      </w:r>
      <w:r>
        <w:rPr>
          <w:spacing w:val="40"/>
        </w:rPr>
        <w:t xml:space="preserve">  </w:t>
      </w:r>
      <w:r>
        <w:t>прирост</w:t>
      </w:r>
      <w:r>
        <w:rPr>
          <w:spacing w:val="40"/>
        </w:rPr>
        <w:t xml:space="preserve">  </w:t>
      </w:r>
      <w:r>
        <w:t>населения.</w:t>
      </w:r>
      <w:r>
        <w:rPr>
          <w:spacing w:val="40"/>
        </w:rPr>
        <w:t xml:space="preserve">  </w:t>
      </w:r>
      <w:r>
        <w:t>Причины</w:t>
      </w:r>
    </w:p>
    <w:p w14:paraId="45B3814D" w14:textId="77777777" w:rsidR="004F75DF" w:rsidRDefault="004F75DF">
      <w:pPr>
        <w:sectPr w:rsidR="004F75DF">
          <w:pgSz w:w="11910" w:h="16390"/>
          <w:pgMar w:top="980" w:right="0" w:bottom="280" w:left="460" w:header="723" w:footer="0" w:gutter="0"/>
          <w:cols w:space="720"/>
        </w:sectPr>
      </w:pPr>
    </w:p>
    <w:p w14:paraId="127432BA" w14:textId="77777777" w:rsidR="004F75DF" w:rsidRDefault="0013698B">
      <w:pPr>
        <w:pStyle w:val="a3"/>
        <w:spacing w:before="277"/>
        <w:ind w:right="1142"/>
      </w:pPr>
      <w:r>
        <w:t>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0ECAD58D" w14:textId="77777777" w:rsidR="004F75DF" w:rsidRDefault="0013698B">
      <w:pPr>
        <w:pStyle w:val="2"/>
        <w:spacing w:before="4" w:line="319" w:lineRule="exact"/>
        <w:ind w:left="4414"/>
      </w:pPr>
      <w:r>
        <w:t>Практическая</w:t>
      </w:r>
      <w:r>
        <w:rPr>
          <w:spacing w:val="-18"/>
        </w:rPr>
        <w:t xml:space="preserve"> </w:t>
      </w:r>
      <w:r>
        <w:rPr>
          <w:spacing w:val="-2"/>
        </w:rPr>
        <w:t>работа</w:t>
      </w:r>
    </w:p>
    <w:p w14:paraId="166F3CBF" w14:textId="77777777" w:rsidR="004F75DF" w:rsidRDefault="0013698B">
      <w:pPr>
        <w:pStyle w:val="a4"/>
        <w:numPr>
          <w:ilvl w:val="0"/>
          <w:numId w:val="70"/>
        </w:numPr>
        <w:tabs>
          <w:tab w:val="left" w:pos="1540"/>
        </w:tabs>
        <w:ind w:right="1137" w:firstLine="600"/>
        <w:jc w:val="both"/>
        <w:rPr>
          <w:sz w:val="28"/>
        </w:rPr>
      </w:pPr>
      <w:r>
        <w:rPr>
          <w:sz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47A198B" w14:textId="77777777" w:rsidR="004F75DF" w:rsidRDefault="0013698B">
      <w:pPr>
        <w:pStyle w:val="a3"/>
        <w:tabs>
          <w:tab w:val="left" w:pos="2216"/>
          <w:tab w:val="left" w:pos="2602"/>
          <w:tab w:val="left" w:pos="3032"/>
          <w:tab w:val="left" w:pos="4241"/>
          <w:tab w:val="left" w:pos="4634"/>
          <w:tab w:val="left" w:pos="4765"/>
          <w:tab w:val="left" w:pos="5249"/>
          <w:tab w:val="left" w:pos="5646"/>
          <w:tab w:val="left" w:pos="6821"/>
          <w:tab w:val="left" w:pos="8174"/>
          <w:tab w:val="left" w:pos="8944"/>
          <w:tab w:val="left" w:pos="9383"/>
        </w:tabs>
        <w:spacing w:before="6"/>
        <w:ind w:right="1136" w:firstLine="667"/>
        <w:jc w:val="right"/>
      </w:pPr>
      <w:r>
        <w:rPr>
          <w:b/>
        </w:rPr>
        <w:t xml:space="preserve">Тема 2. Территориальные особенности размещения населения России </w:t>
      </w:r>
      <w:r>
        <w:t>Географические</w:t>
      </w:r>
      <w:r>
        <w:rPr>
          <w:spacing w:val="40"/>
        </w:rPr>
        <w:t xml:space="preserve"> </w:t>
      </w:r>
      <w:r>
        <w:t>особенности</w:t>
      </w:r>
      <w:r>
        <w:rPr>
          <w:spacing w:val="40"/>
        </w:rPr>
        <w:t xml:space="preserve"> </w:t>
      </w:r>
      <w:r>
        <w:t>размещения</w:t>
      </w:r>
      <w:r>
        <w:rPr>
          <w:spacing w:val="40"/>
        </w:rPr>
        <w:t xml:space="preserve"> </w:t>
      </w:r>
      <w:r>
        <w:t xml:space="preserve">населения: их обусловленность </w:t>
      </w:r>
      <w:r>
        <w:rPr>
          <w:spacing w:val="-2"/>
        </w:rPr>
        <w:t>природными,</w:t>
      </w:r>
      <w:r>
        <w:tab/>
      </w:r>
      <w:r>
        <w:rPr>
          <w:spacing w:val="-2"/>
        </w:rPr>
        <w:t>историческими</w:t>
      </w:r>
      <w:r>
        <w:tab/>
      </w:r>
      <w:r>
        <w:tab/>
      </w:r>
      <w:r>
        <w:rPr>
          <w:spacing w:val="-10"/>
        </w:rPr>
        <w:t>и</w:t>
      </w:r>
      <w:r>
        <w:tab/>
      </w:r>
      <w:r>
        <w:rPr>
          <w:spacing w:val="-2"/>
        </w:rPr>
        <w:t>социально-экономическими</w:t>
      </w:r>
      <w:r>
        <w:tab/>
      </w:r>
      <w:r>
        <w:rPr>
          <w:spacing w:val="-2"/>
        </w:rPr>
        <w:t xml:space="preserve">факторами. </w:t>
      </w:r>
      <w:r>
        <w:t>Основная полоса расселения. Плотность населения как показатель освоенности территории.</w:t>
      </w:r>
      <w:r>
        <w:rPr>
          <w:spacing w:val="80"/>
        </w:rPr>
        <w:t xml:space="preserve"> </w:t>
      </w:r>
      <w:r>
        <w:t>Различия</w:t>
      </w:r>
      <w:r>
        <w:rPr>
          <w:spacing w:val="80"/>
        </w:rPr>
        <w:t xml:space="preserve"> </w:t>
      </w:r>
      <w:r>
        <w:t>в</w:t>
      </w:r>
      <w:r>
        <w:rPr>
          <w:spacing w:val="80"/>
        </w:rPr>
        <w:t xml:space="preserve"> </w:t>
      </w:r>
      <w:r>
        <w:t>плотности</w:t>
      </w:r>
      <w:r>
        <w:rPr>
          <w:spacing w:val="80"/>
        </w:rPr>
        <w:t xml:space="preserve"> </w:t>
      </w:r>
      <w:r>
        <w:t>населения</w:t>
      </w:r>
      <w:r>
        <w:rPr>
          <w:spacing w:val="80"/>
        </w:rPr>
        <w:t xml:space="preserve"> </w:t>
      </w:r>
      <w:r>
        <w:t>в</w:t>
      </w:r>
      <w:r>
        <w:rPr>
          <w:spacing w:val="80"/>
        </w:rPr>
        <w:t xml:space="preserve"> </w:t>
      </w:r>
      <w:r>
        <w:t>географических</w:t>
      </w:r>
      <w:r>
        <w:rPr>
          <w:spacing w:val="80"/>
        </w:rPr>
        <w:t xml:space="preserve"> </w:t>
      </w:r>
      <w:r>
        <w:t>районах</w:t>
      </w:r>
      <w:r>
        <w:rPr>
          <w:spacing w:val="80"/>
        </w:rPr>
        <w:t xml:space="preserve"> </w:t>
      </w:r>
      <w:r>
        <w:t>и субъектах</w:t>
      </w:r>
      <w:r>
        <w:rPr>
          <w:spacing w:val="80"/>
        </w:rPr>
        <w:t xml:space="preserve"> </w:t>
      </w:r>
      <w:r>
        <w:t>Российской</w:t>
      </w:r>
      <w:r>
        <w:rPr>
          <w:spacing w:val="80"/>
        </w:rPr>
        <w:t xml:space="preserve"> </w:t>
      </w:r>
      <w:r>
        <w:t>Федерации.</w:t>
      </w:r>
      <w:r>
        <w:rPr>
          <w:spacing w:val="80"/>
        </w:rPr>
        <w:t xml:space="preserve"> </w:t>
      </w:r>
      <w:r>
        <w:t>Городское</w:t>
      </w:r>
      <w:r>
        <w:rPr>
          <w:spacing w:val="80"/>
        </w:rPr>
        <w:t xml:space="preserve"> </w:t>
      </w:r>
      <w:r>
        <w:t>и</w:t>
      </w:r>
      <w:r>
        <w:rPr>
          <w:spacing w:val="80"/>
        </w:rPr>
        <w:t xml:space="preserve"> </w:t>
      </w:r>
      <w:r>
        <w:t>сельское</w:t>
      </w:r>
      <w:r>
        <w:rPr>
          <w:spacing w:val="80"/>
        </w:rPr>
        <w:t xml:space="preserve"> </w:t>
      </w:r>
      <w:r>
        <w:t>население.</w:t>
      </w:r>
      <w:r>
        <w:rPr>
          <w:spacing w:val="80"/>
        </w:rPr>
        <w:t xml:space="preserve"> </w:t>
      </w:r>
      <w:r>
        <w:t>Виды городских</w:t>
      </w:r>
      <w:r>
        <w:rPr>
          <w:spacing w:val="-4"/>
        </w:rPr>
        <w:t xml:space="preserve"> </w:t>
      </w:r>
      <w:r>
        <w:t>и сельских</w:t>
      </w:r>
      <w:r>
        <w:rPr>
          <w:spacing w:val="-4"/>
        </w:rPr>
        <w:t xml:space="preserve"> </w:t>
      </w:r>
      <w:r>
        <w:t>населённых</w:t>
      </w:r>
      <w:r>
        <w:rPr>
          <w:spacing w:val="-4"/>
        </w:rPr>
        <w:t xml:space="preserve"> </w:t>
      </w:r>
      <w:r>
        <w:t>пунктов. Урбанизация в</w:t>
      </w:r>
      <w:r>
        <w:rPr>
          <w:spacing w:val="-1"/>
        </w:rPr>
        <w:t xml:space="preserve"> </w:t>
      </w:r>
      <w:r>
        <w:t>России. Крупнейшие города</w:t>
      </w:r>
      <w:r>
        <w:rPr>
          <w:spacing w:val="80"/>
        </w:rPr>
        <w:t xml:space="preserve"> </w:t>
      </w:r>
      <w:r>
        <w:t>и</w:t>
      </w:r>
      <w:r>
        <w:rPr>
          <w:spacing w:val="80"/>
        </w:rPr>
        <w:t xml:space="preserve"> </w:t>
      </w:r>
      <w:r>
        <w:t>городские</w:t>
      </w:r>
      <w:r>
        <w:rPr>
          <w:spacing w:val="80"/>
        </w:rPr>
        <w:t xml:space="preserve"> </w:t>
      </w:r>
      <w:r>
        <w:t>агломерации.</w:t>
      </w:r>
      <w:r>
        <w:rPr>
          <w:spacing w:val="80"/>
        </w:rPr>
        <w:t xml:space="preserve"> </w:t>
      </w:r>
      <w:r>
        <w:t>Классификация</w:t>
      </w:r>
      <w:r>
        <w:rPr>
          <w:spacing w:val="80"/>
        </w:rPr>
        <w:t xml:space="preserve"> </w:t>
      </w:r>
      <w:r>
        <w:t>городов</w:t>
      </w:r>
      <w:r>
        <w:rPr>
          <w:spacing w:val="80"/>
        </w:rPr>
        <w:t xml:space="preserve"> </w:t>
      </w:r>
      <w:r>
        <w:t>по</w:t>
      </w:r>
      <w:r>
        <w:rPr>
          <w:spacing w:val="80"/>
        </w:rPr>
        <w:t xml:space="preserve"> </w:t>
      </w:r>
      <w:r>
        <w:t xml:space="preserve">численности </w:t>
      </w:r>
      <w:r>
        <w:rPr>
          <w:spacing w:val="-2"/>
        </w:rPr>
        <w:t>населения.</w:t>
      </w:r>
      <w:r>
        <w:tab/>
      </w:r>
      <w:r>
        <w:rPr>
          <w:spacing w:val="-4"/>
        </w:rPr>
        <w:t>Роль</w:t>
      </w:r>
      <w:r>
        <w:tab/>
      </w:r>
      <w:r>
        <w:rPr>
          <w:spacing w:val="-2"/>
        </w:rPr>
        <w:t>городов</w:t>
      </w:r>
      <w:r>
        <w:tab/>
      </w:r>
      <w:r>
        <w:rPr>
          <w:spacing w:val="-10"/>
        </w:rPr>
        <w:t>в</w:t>
      </w:r>
      <w:r>
        <w:tab/>
      </w:r>
      <w:r>
        <w:rPr>
          <w:spacing w:val="-2"/>
        </w:rPr>
        <w:t>жизни</w:t>
      </w:r>
      <w:r>
        <w:tab/>
      </w:r>
      <w:r>
        <w:rPr>
          <w:spacing w:val="-2"/>
        </w:rPr>
        <w:t>страны.</w:t>
      </w:r>
      <w:r>
        <w:tab/>
      </w:r>
      <w:r>
        <w:rPr>
          <w:spacing w:val="-2"/>
        </w:rPr>
        <w:t>Функции</w:t>
      </w:r>
      <w:r>
        <w:tab/>
      </w:r>
      <w:r>
        <w:rPr>
          <w:spacing w:val="-2"/>
        </w:rPr>
        <w:t>городов</w:t>
      </w:r>
      <w:r>
        <w:tab/>
      </w:r>
      <w:r>
        <w:rPr>
          <w:spacing w:val="-2"/>
        </w:rPr>
        <w:t>России.</w:t>
      </w:r>
    </w:p>
    <w:p w14:paraId="1B32BF24" w14:textId="77777777" w:rsidR="004F75DF" w:rsidRDefault="0013698B">
      <w:pPr>
        <w:pStyle w:val="a3"/>
        <w:ind w:right="1143"/>
      </w:pPr>
      <w:r>
        <w:t>Монофункциональные города. Сельская местность и современные тенденции сельского расселения.</w:t>
      </w:r>
    </w:p>
    <w:p w14:paraId="04DB9329" w14:textId="77777777" w:rsidR="004F75DF" w:rsidRDefault="0013698B">
      <w:pPr>
        <w:pStyle w:val="2"/>
        <w:spacing w:line="317" w:lineRule="exact"/>
        <w:ind w:left="3640"/>
      </w:pPr>
      <w:r>
        <w:t>Тема</w:t>
      </w:r>
      <w:r>
        <w:rPr>
          <w:spacing w:val="-6"/>
        </w:rPr>
        <w:t xml:space="preserve"> </w:t>
      </w:r>
      <w:r>
        <w:t>3.</w:t>
      </w:r>
      <w:r>
        <w:rPr>
          <w:spacing w:val="-3"/>
        </w:rPr>
        <w:t xml:space="preserve"> </w:t>
      </w:r>
      <w:r>
        <w:t>Народы</w:t>
      </w:r>
      <w:r>
        <w:rPr>
          <w:spacing w:val="-7"/>
        </w:rPr>
        <w:t xml:space="preserve"> </w:t>
      </w:r>
      <w:r>
        <w:t>и</w:t>
      </w:r>
      <w:r>
        <w:rPr>
          <w:spacing w:val="-8"/>
        </w:rPr>
        <w:t xml:space="preserve"> </w:t>
      </w:r>
      <w:r>
        <w:t>религии</w:t>
      </w:r>
      <w:r>
        <w:rPr>
          <w:spacing w:val="-7"/>
        </w:rPr>
        <w:t xml:space="preserve"> </w:t>
      </w:r>
      <w:r>
        <w:rPr>
          <w:spacing w:val="-2"/>
        </w:rPr>
        <w:t>России</w:t>
      </w:r>
    </w:p>
    <w:p w14:paraId="76A93F84" w14:textId="77777777" w:rsidR="004F75DF" w:rsidRDefault="0013698B">
      <w:pPr>
        <w:pStyle w:val="a3"/>
        <w:ind w:right="1138" w:firstLine="60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55F6B0ED" w14:textId="77777777" w:rsidR="004F75DF" w:rsidRDefault="0013698B">
      <w:pPr>
        <w:pStyle w:val="2"/>
        <w:spacing w:before="5" w:line="319" w:lineRule="exact"/>
        <w:ind w:left="4414"/>
      </w:pPr>
      <w:r>
        <w:t>Практическая</w:t>
      </w:r>
      <w:r>
        <w:rPr>
          <w:spacing w:val="-18"/>
        </w:rPr>
        <w:t xml:space="preserve"> </w:t>
      </w:r>
      <w:r>
        <w:rPr>
          <w:spacing w:val="-2"/>
        </w:rPr>
        <w:t>работа</w:t>
      </w:r>
    </w:p>
    <w:p w14:paraId="73EE453E" w14:textId="77777777" w:rsidR="004F75DF" w:rsidRDefault="0013698B">
      <w:pPr>
        <w:pStyle w:val="a4"/>
        <w:numPr>
          <w:ilvl w:val="0"/>
          <w:numId w:val="69"/>
        </w:numPr>
        <w:tabs>
          <w:tab w:val="left" w:pos="1540"/>
        </w:tabs>
        <w:ind w:right="1141" w:firstLine="600"/>
        <w:jc w:val="both"/>
        <w:rPr>
          <w:sz w:val="28"/>
        </w:rPr>
      </w:pPr>
      <w:r>
        <w:rPr>
          <w:sz w:val="28"/>
        </w:rPr>
        <w:t>Построение картограммы «Доля титульных этносов в численности населения республик и автономных округов РФ».</w:t>
      </w:r>
    </w:p>
    <w:p w14:paraId="16E350DD" w14:textId="77777777" w:rsidR="004F75DF" w:rsidRDefault="0013698B">
      <w:pPr>
        <w:pStyle w:val="2"/>
        <w:spacing w:before="2" w:line="319" w:lineRule="exact"/>
        <w:ind w:left="2272"/>
      </w:pPr>
      <w:r>
        <w:t>Тема</w:t>
      </w:r>
      <w:r>
        <w:rPr>
          <w:spacing w:val="-9"/>
        </w:rPr>
        <w:t xml:space="preserve"> </w:t>
      </w:r>
      <w:r>
        <w:t>4.</w:t>
      </w:r>
      <w:r>
        <w:rPr>
          <w:spacing w:val="-5"/>
        </w:rPr>
        <w:t xml:space="preserve"> </w:t>
      </w:r>
      <w:r>
        <w:t>Половой</w:t>
      </w:r>
      <w:r>
        <w:rPr>
          <w:spacing w:val="-10"/>
        </w:rPr>
        <w:t xml:space="preserve"> </w:t>
      </w:r>
      <w:r>
        <w:t>и</w:t>
      </w:r>
      <w:r>
        <w:rPr>
          <w:spacing w:val="-6"/>
        </w:rPr>
        <w:t xml:space="preserve"> </w:t>
      </w:r>
      <w:r>
        <w:t>возрастной</w:t>
      </w:r>
      <w:r>
        <w:rPr>
          <w:spacing w:val="-10"/>
        </w:rPr>
        <w:t xml:space="preserve"> </w:t>
      </w:r>
      <w:r>
        <w:t>состав</w:t>
      </w:r>
      <w:r>
        <w:rPr>
          <w:spacing w:val="-5"/>
        </w:rPr>
        <w:t xml:space="preserve"> </w:t>
      </w:r>
      <w:r>
        <w:t>населения</w:t>
      </w:r>
      <w:r>
        <w:rPr>
          <w:spacing w:val="-10"/>
        </w:rPr>
        <w:t xml:space="preserve"> </w:t>
      </w:r>
      <w:r>
        <w:rPr>
          <w:spacing w:val="-2"/>
        </w:rPr>
        <w:t>России</w:t>
      </w:r>
    </w:p>
    <w:p w14:paraId="29A1F325" w14:textId="77777777" w:rsidR="004F75DF" w:rsidRDefault="0013698B">
      <w:pPr>
        <w:pStyle w:val="a3"/>
        <w:ind w:right="1137" w:firstLine="600"/>
      </w:pPr>
      <w:r>
        <w:t>Половой</w:t>
      </w:r>
      <w:r>
        <w:rPr>
          <w:spacing w:val="-3"/>
        </w:rPr>
        <w:t xml:space="preserve"> </w:t>
      </w:r>
      <w:r>
        <w:t>и</w:t>
      </w:r>
      <w:r>
        <w:rPr>
          <w:spacing w:val="-7"/>
        </w:rPr>
        <w:t xml:space="preserve"> </w:t>
      </w:r>
      <w:r>
        <w:t>возрастной</w:t>
      </w:r>
      <w:r>
        <w:rPr>
          <w:spacing w:val="-7"/>
        </w:rPr>
        <w:t xml:space="preserve"> </w:t>
      </w:r>
      <w:r>
        <w:t>состав</w:t>
      </w:r>
      <w:r>
        <w:rPr>
          <w:spacing w:val="-5"/>
        </w:rPr>
        <w:t xml:space="preserve"> </w:t>
      </w:r>
      <w:r>
        <w:t>населения России.</w:t>
      </w:r>
      <w:r>
        <w:rPr>
          <w:spacing w:val="-1"/>
        </w:rPr>
        <w:t xml:space="preserve"> </w:t>
      </w:r>
      <w:r>
        <w:t>Половозрастная</w:t>
      </w:r>
      <w:r>
        <w:rPr>
          <w:spacing w:val="-6"/>
        </w:rPr>
        <w:t xml:space="preserve"> </w:t>
      </w:r>
      <w:r>
        <w:t>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44F9A982" w14:textId="77777777" w:rsidR="004F75DF" w:rsidRDefault="0013698B">
      <w:pPr>
        <w:pStyle w:val="2"/>
        <w:spacing w:before="5" w:line="320" w:lineRule="exact"/>
        <w:ind w:left="4414"/>
      </w:pPr>
      <w:r>
        <w:t>Практическая</w:t>
      </w:r>
      <w:r>
        <w:rPr>
          <w:spacing w:val="-18"/>
        </w:rPr>
        <w:t xml:space="preserve"> </w:t>
      </w:r>
      <w:r>
        <w:rPr>
          <w:spacing w:val="-2"/>
        </w:rPr>
        <w:t>работа</w:t>
      </w:r>
    </w:p>
    <w:p w14:paraId="38E8BC9D" w14:textId="77777777" w:rsidR="004F75DF" w:rsidRDefault="0013698B">
      <w:pPr>
        <w:pStyle w:val="a4"/>
        <w:numPr>
          <w:ilvl w:val="0"/>
          <w:numId w:val="68"/>
        </w:numPr>
        <w:tabs>
          <w:tab w:val="left" w:pos="1540"/>
        </w:tabs>
        <w:ind w:right="1144" w:firstLine="600"/>
        <w:jc w:val="both"/>
        <w:rPr>
          <w:sz w:val="28"/>
        </w:rPr>
      </w:pPr>
      <w:r>
        <w:rPr>
          <w:sz w:val="28"/>
        </w:rPr>
        <w:t>Объяснение динамики половозрастного состава населения России на основе анализа половозрастных пирамид.</w:t>
      </w:r>
    </w:p>
    <w:p w14:paraId="5398AB73" w14:textId="77777777" w:rsidR="004F75DF" w:rsidRDefault="0013698B">
      <w:pPr>
        <w:pStyle w:val="2"/>
        <w:spacing w:before="2" w:line="319" w:lineRule="exact"/>
        <w:ind w:left="3362"/>
      </w:pPr>
      <w:r>
        <w:t>Тема</w:t>
      </w:r>
      <w:r>
        <w:rPr>
          <w:spacing w:val="-9"/>
        </w:rPr>
        <w:t xml:space="preserve"> </w:t>
      </w:r>
      <w:r>
        <w:t>5.</w:t>
      </w:r>
      <w:r>
        <w:rPr>
          <w:spacing w:val="-11"/>
        </w:rPr>
        <w:t xml:space="preserve"> </w:t>
      </w:r>
      <w:r>
        <w:t>Человеческий</w:t>
      </w:r>
      <w:r>
        <w:rPr>
          <w:spacing w:val="-10"/>
        </w:rPr>
        <w:t xml:space="preserve"> </w:t>
      </w:r>
      <w:r>
        <w:t>капитал</w:t>
      </w:r>
      <w:r>
        <w:rPr>
          <w:spacing w:val="-8"/>
        </w:rPr>
        <w:t xml:space="preserve"> </w:t>
      </w:r>
      <w:r>
        <w:rPr>
          <w:spacing w:val="-2"/>
        </w:rPr>
        <w:t>России</w:t>
      </w:r>
    </w:p>
    <w:p w14:paraId="22F64182" w14:textId="77777777" w:rsidR="004F75DF" w:rsidRDefault="0013698B">
      <w:pPr>
        <w:pStyle w:val="a3"/>
        <w:ind w:right="1138" w:firstLine="600"/>
      </w:pPr>
      <w:r>
        <w:t>Понятие человеческого капитала. Трудовые ресурсы, рабочая сила. Неравномерность распределения трудоспособного населения по территории страны.</w:t>
      </w:r>
      <w:r>
        <w:rPr>
          <w:spacing w:val="57"/>
          <w:w w:val="150"/>
        </w:rPr>
        <w:t xml:space="preserve"> </w:t>
      </w:r>
      <w:r>
        <w:t>Географические</w:t>
      </w:r>
      <w:r>
        <w:rPr>
          <w:spacing w:val="57"/>
          <w:w w:val="150"/>
        </w:rPr>
        <w:t xml:space="preserve"> </w:t>
      </w:r>
      <w:r>
        <w:t>различия</w:t>
      </w:r>
      <w:r>
        <w:rPr>
          <w:spacing w:val="56"/>
          <w:w w:val="150"/>
        </w:rPr>
        <w:t xml:space="preserve"> </w:t>
      </w:r>
      <w:r>
        <w:t>в</w:t>
      </w:r>
      <w:r>
        <w:rPr>
          <w:spacing w:val="54"/>
          <w:w w:val="150"/>
        </w:rPr>
        <w:t xml:space="preserve"> </w:t>
      </w:r>
      <w:r>
        <w:t>уровне</w:t>
      </w:r>
      <w:r>
        <w:rPr>
          <w:spacing w:val="57"/>
          <w:w w:val="150"/>
        </w:rPr>
        <w:t xml:space="preserve"> </w:t>
      </w:r>
      <w:r>
        <w:t>занятости</w:t>
      </w:r>
      <w:r>
        <w:rPr>
          <w:spacing w:val="56"/>
          <w:w w:val="150"/>
        </w:rPr>
        <w:t xml:space="preserve"> </w:t>
      </w:r>
      <w:r>
        <w:t>населения</w:t>
      </w:r>
      <w:r>
        <w:rPr>
          <w:spacing w:val="56"/>
          <w:w w:val="150"/>
        </w:rPr>
        <w:t xml:space="preserve"> </w:t>
      </w:r>
      <w:r>
        <w:t>России</w:t>
      </w:r>
      <w:r>
        <w:rPr>
          <w:spacing w:val="56"/>
          <w:w w:val="150"/>
        </w:rPr>
        <w:t xml:space="preserve"> </w:t>
      </w:r>
      <w:r>
        <w:rPr>
          <w:spacing w:val="-10"/>
        </w:rPr>
        <w:t>и</w:t>
      </w:r>
    </w:p>
    <w:p w14:paraId="5C3BCCD3" w14:textId="77777777" w:rsidR="004F75DF" w:rsidRDefault="004F75DF">
      <w:pPr>
        <w:sectPr w:rsidR="004F75DF">
          <w:pgSz w:w="11910" w:h="16390"/>
          <w:pgMar w:top="980" w:right="0" w:bottom="280" w:left="460" w:header="723" w:footer="0" w:gutter="0"/>
          <w:cols w:space="720"/>
        </w:sectPr>
      </w:pPr>
    </w:p>
    <w:p w14:paraId="7D2DA81F" w14:textId="77777777" w:rsidR="004F75DF" w:rsidRDefault="0013698B">
      <w:pPr>
        <w:pStyle w:val="a3"/>
        <w:tabs>
          <w:tab w:val="left" w:pos="2193"/>
          <w:tab w:val="left" w:pos="2903"/>
          <w:tab w:val="left" w:pos="5185"/>
          <w:tab w:val="left" w:pos="6700"/>
          <w:tab w:val="left" w:pos="8335"/>
          <w:tab w:val="left" w:pos="8906"/>
        </w:tabs>
        <w:spacing w:before="277"/>
        <w:ind w:right="1146"/>
        <w:jc w:val="left"/>
      </w:pPr>
      <w:r>
        <w:rPr>
          <w:spacing w:val="-2"/>
        </w:rPr>
        <w:t>факторы,</w:t>
      </w:r>
      <w:r>
        <w:tab/>
      </w:r>
      <w:r>
        <w:rPr>
          <w:spacing w:val="-6"/>
        </w:rPr>
        <w:t>их</w:t>
      </w:r>
      <w:r>
        <w:tab/>
      </w:r>
      <w:r>
        <w:rPr>
          <w:spacing w:val="-2"/>
        </w:rPr>
        <w:t>определяющие.</w:t>
      </w:r>
      <w:r>
        <w:tab/>
      </w:r>
      <w:r>
        <w:rPr>
          <w:spacing w:val="-2"/>
        </w:rPr>
        <w:t>Качество</w:t>
      </w:r>
      <w:r>
        <w:tab/>
      </w:r>
      <w:r>
        <w:rPr>
          <w:spacing w:val="-2"/>
        </w:rPr>
        <w:t>населения</w:t>
      </w:r>
      <w:r>
        <w:tab/>
      </w:r>
      <w:r>
        <w:rPr>
          <w:spacing w:val="-10"/>
        </w:rPr>
        <w:t>и</w:t>
      </w:r>
      <w:r>
        <w:tab/>
      </w:r>
      <w:r>
        <w:rPr>
          <w:spacing w:val="-2"/>
        </w:rPr>
        <w:t xml:space="preserve">показатели, </w:t>
      </w:r>
      <w:r>
        <w:t>характеризующие его. ИЧР и егогеографическиеразличия.</w:t>
      </w:r>
    </w:p>
    <w:p w14:paraId="5B97958F" w14:textId="77777777" w:rsidR="004F75DF" w:rsidRDefault="0013698B">
      <w:pPr>
        <w:pStyle w:val="2"/>
        <w:spacing w:before="4" w:line="320" w:lineRule="exact"/>
        <w:ind w:left="4447"/>
        <w:jc w:val="left"/>
      </w:pPr>
      <w:r>
        <w:rPr>
          <w:spacing w:val="-2"/>
        </w:rPr>
        <w:t>Практическаяработа</w:t>
      </w:r>
    </w:p>
    <w:p w14:paraId="61518928" w14:textId="77777777" w:rsidR="004F75DF" w:rsidRDefault="0013698B">
      <w:pPr>
        <w:pStyle w:val="a3"/>
        <w:ind w:left="1633" w:right="1123" w:hanging="361"/>
        <w:jc w:val="left"/>
      </w:pPr>
      <w:r>
        <w:rPr>
          <w:rFonts w:ascii="Calibri" w:hAnsi="Calibri"/>
          <w:sz w:val="22"/>
        </w:rPr>
        <w:t>1.</w:t>
      </w:r>
      <w:r>
        <w:rPr>
          <w:rFonts w:ascii="Calibri" w:hAnsi="Calibri"/>
          <w:spacing w:val="80"/>
          <w:w w:val="150"/>
          <w:sz w:val="22"/>
        </w:rPr>
        <w:t xml:space="preserve"> </w:t>
      </w:r>
      <w:r>
        <w:t>Классификация Федеральных</w:t>
      </w:r>
      <w:r>
        <w:rPr>
          <w:spacing w:val="-5"/>
        </w:rPr>
        <w:t xml:space="preserve"> </w:t>
      </w:r>
      <w:r>
        <w:t>округов</w:t>
      </w:r>
      <w:r>
        <w:rPr>
          <w:spacing w:val="-2"/>
        </w:rPr>
        <w:t xml:space="preserve"> </w:t>
      </w:r>
      <w:r>
        <w:t>по особенностям естественного и механического движения населения.</w:t>
      </w:r>
    </w:p>
    <w:p w14:paraId="1007A730" w14:textId="77777777" w:rsidR="004F75DF" w:rsidRDefault="0013698B">
      <w:pPr>
        <w:pStyle w:val="1"/>
        <w:spacing w:before="2"/>
        <w:ind w:left="0" w:right="344"/>
        <w:jc w:val="center"/>
      </w:pPr>
      <w:r>
        <w:t>9</w:t>
      </w:r>
      <w:r>
        <w:rPr>
          <w:spacing w:val="-1"/>
        </w:rPr>
        <w:t xml:space="preserve"> </w:t>
      </w:r>
      <w:r>
        <w:rPr>
          <w:spacing w:val="-4"/>
        </w:rPr>
        <w:t>КЛАСС</w:t>
      </w:r>
    </w:p>
    <w:p w14:paraId="10A5A63F" w14:textId="77777777" w:rsidR="004F75DF" w:rsidRDefault="0013698B">
      <w:pPr>
        <w:pStyle w:val="2"/>
        <w:spacing w:before="268"/>
        <w:ind w:left="0" w:right="341"/>
        <w:jc w:val="center"/>
      </w:pPr>
      <w:r>
        <w:t>Раздел</w:t>
      </w:r>
      <w:r>
        <w:rPr>
          <w:spacing w:val="-7"/>
        </w:rPr>
        <w:t xml:space="preserve"> </w:t>
      </w:r>
      <w:r>
        <w:t>1.</w:t>
      </w:r>
      <w:r>
        <w:rPr>
          <w:spacing w:val="-5"/>
        </w:rPr>
        <w:t xml:space="preserve"> </w:t>
      </w:r>
      <w:r>
        <w:t>Хозяйство</w:t>
      </w:r>
      <w:r>
        <w:rPr>
          <w:spacing w:val="-11"/>
        </w:rPr>
        <w:t xml:space="preserve"> </w:t>
      </w:r>
      <w:r>
        <w:rPr>
          <w:spacing w:val="-2"/>
        </w:rPr>
        <w:t>России</w:t>
      </w:r>
    </w:p>
    <w:p w14:paraId="3DE76F24" w14:textId="77777777" w:rsidR="004F75DF" w:rsidRDefault="0013698B">
      <w:pPr>
        <w:spacing w:before="269" w:line="319" w:lineRule="exact"/>
        <w:ind w:left="2656"/>
        <w:jc w:val="both"/>
        <w:rPr>
          <w:b/>
          <w:sz w:val="28"/>
        </w:rPr>
      </w:pPr>
      <w:r>
        <w:rPr>
          <w:b/>
          <w:sz w:val="28"/>
        </w:rPr>
        <w:t>Тема</w:t>
      </w:r>
      <w:r>
        <w:rPr>
          <w:b/>
          <w:spacing w:val="-11"/>
          <w:sz w:val="28"/>
        </w:rPr>
        <w:t xml:space="preserve"> </w:t>
      </w:r>
      <w:r>
        <w:rPr>
          <w:b/>
          <w:sz w:val="28"/>
        </w:rPr>
        <w:t>1.</w:t>
      </w:r>
      <w:r>
        <w:rPr>
          <w:b/>
          <w:spacing w:val="-8"/>
          <w:sz w:val="28"/>
        </w:rPr>
        <w:t xml:space="preserve"> </w:t>
      </w:r>
      <w:r>
        <w:rPr>
          <w:b/>
          <w:sz w:val="28"/>
        </w:rPr>
        <w:t>Общая</w:t>
      </w:r>
      <w:r>
        <w:rPr>
          <w:b/>
          <w:spacing w:val="-8"/>
          <w:sz w:val="28"/>
        </w:rPr>
        <w:t xml:space="preserve"> </w:t>
      </w:r>
      <w:r>
        <w:rPr>
          <w:b/>
          <w:sz w:val="28"/>
        </w:rPr>
        <w:t>характеристика</w:t>
      </w:r>
      <w:r>
        <w:rPr>
          <w:b/>
          <w:spacing w:val="-10"/>
          <w:sz w:val="28"/>
        </w:rPr>
        <w:t xml:space="preserve"> </w:t>
      </w:r>
      <w:r>
        <w:rPr>
          <w:b/>
          <w:sz w:val="28"/>
        </w:rPr>
        <w:t>хозяйства</w:t>
      </w:r>
      <w:r>
        <w:rPr>
          <w:b/>
          <w:spacing w:val="-11"/>
          <w:sz w:val="28"/>
        </w:rPr>
        <w:t xml:space="preserve"> </w:t>
      </w:r>
      <w:r>
        <w:rPr>
          <w:b/>
          <w:spacing w:val="-2"/>
          <w:sz w:val="28"/>
        </w:rPr>
        <w:t>России</w:t>
      </w:r>
    </w:p>
    <w:p w14:paraId="729F9104" w14:textId="77777777" w:rsidR="004F75DF" w:rsidRDefault="0013698B">
      <w:pPr>
        <w:pStyle w:val="a3"/>
        <w:ind w:right="1129" w:firstLine="600"/>
      </w:pPr>
      <w:r>
        <w:t>Состав хозяйства: важнейшие межотраслевые комплексы и отрасли. Отраслевая</w:t>
      </w:r>
      <w:r>
        <w:rPr>
          <w:spacing w:val="-5"/>
        </w:rPr>
        <w:t xml:space="preserve"> </w:t>
      </w:r>
      <w:r>
        <w:t>структура,</w:t>
      </w:r>
      <w:r>
        <w:rPr>
          <w:spacing w:val="-4"/>
        </w:rPr>
        <w:t xml:space="preserve"> </w:t>
      </w:r>
      <w:r>
        <w:t>функциональная</w:t>
      </w:r>
      <w:r>
        <w:rPr>
          <w:spacing w:val="-5"/>
        </w:rPr>
        <w:t xml:space="preserve"> </w:t>
      </w:r>
      <w:r>
        <w:t>и</w:t>
      </w:r>
      <w:r>
        <w:rPr>
          <w:spacing w:val="-7"/>
        </w:rPr>
        <w:t xml:space="preserve"> </w:t>
      </w:r>
      <w:r>
        <w:t>территориальная</w:t>
      </w:r>
      <w:r>
        <w:rPr>
          <w:spacing w:val="-5"/>
        </w:rPr>
        <w:t xml:space="preserve"> </w:t>
      </w:r>
      <w:r>
        <w:t>структуры</w:t>
      </w:r>
      <w:r>
        <w:rPr>
          <w:spacing w:val="-2"/>
        </w:rPr>
        <w:t xml:space="preserve"> </w:t>
      </w:r>
      <w:r>
        <w:t>хозяйства страны, факторы их формирования и развития. Группировка отраслей по их связи с природными ресурсами. Факторы производства. Экономико- географическое положение (ЭГП) России как фактор развития её хозяйства. ВВП</w:t>
      </w:r>
      <w:r>
        <w:rPr>
          <w:spacing w:val="-4"/>
        </w:rPr>
        <w:t xml:space="preserve"> </w:t>
      </w:r>
      <w:r>
        <w:t>и</w:t>
      </w:r>
      <w:r>
        <w:rPr>
          <w:spacing w:val="-1"/>
        </w:rPr>
        <w:t xml:space="preserve"> </w:t>
      </w:r>
      <w:r>
        <w:t>ВРП</w:t>
      </w:r>
      <w:r>
        <w:rPr>
          <w:spacing w:val="-4"/>
        </w:rPr>
        <w:t xml:space="preserve"> </w:t>
      </w:r>
      <w:r>
        <w:t>как</w:t>
      </w:r>
      <w:r>
        <w:rPr>
          <w:spacing w:val="-2"/>
        </w:rPr>
        <w:t xml:space="preserve"> </w:t>
      </w:r>
      <w:r>
        <w:t>показатели</w:t>
      </w:r>
      <w:r>
        <w:rPr>
          <w:spacing w:val="-1"/>
        </w:rPr>
        <w:t xml:space="preserve"> </w:t>
      </w:r>
      <w:r>
        <w:t>уровня развития страны</w:t>
      </w:r>
      <w:r>
        <w:rPr>
          <w:spacing w:val="-1"/>
        </w:rPr>
        <w:t xml:space="preserve"> </w:t>
      </w:r>
      <w:r>
        <w:t>и</w:t>
      </w:r>
      <w:r>
        <w:rPr>
          <w:spacing w:val="-1"/>
        </w:rPr>
        <w:t xml:space="preserve"> </w:t>
      </w:r>
      <w:r>
        <w:t>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w:t>
      </w:r>
      <w:r>
        <w:rPr>
          <w:spacing w:val="-3"/>
        </w:rPr>
        <w:t xml:space="preserve"> </w:t>
      </w:r>
      <w:r>
        <w:t>«Стратегии</w:t>
      </w:r>
      <w:r>
        <w:rPr>
          <w:spacing w:val="-1"/>
        </w:rPr>
        <w:t xml:space="preserve"> </w:t>
      </w:r>
      <w:r>
        <w:t>пространственного развития Российской Федерации» как «геостратегические территории».</w:t>
      </w:r>
    </w:p>
    <w:p w14:paraId="6E8B3798" w14:textId="77777777" w:rsidR="004F75DF" w:rsidRDefault="0013698B">
      <w:pPr>
        <w:pStyle w:val="a3"/>
        <w:spacing w:line="242" w:lineRule="auto"/>
        <w:ind w:right="1144" w:firstLine="600"/>
      </w:pPr>
      <w:r>
        <w:t>Производственный капитал. Распределение производственного капитала по территории страны. Условия и факторы размещения хозяйства.</w:t>
      </w:r>
    </w:p>
    <w:p w14:paraId="6DE0A6D8" w14:textId="77777777" w:rsidR="004F75DF" w:rsidRDefault="0013698B">
      <w:pPr>
        <w:pStyle w:val="2"/>
        <w:spacing w:before="1" w:line="319" w:lineRule="exact"/>
        <w:ind w:left="2555"/>
      </w:pPr>
      <w:r>
        <w:t>Тема</w:t>
      </w:r>
      <w:r>
        <w:rPr>
          <w:spacing w:val="-11"/>
        </w:rPr>
        <w:t xml:space="preserve"> </w:t>
      </w:r>
      <w:r>
        <w:t>2.</w:t>
      </w:r>
      <w:r>
        <w:rPr>
          <w:spacing w:val="-12"/>
        </w:rPr>
        <w:t xml:space="preserve"> </w:t>
      </w:r>
      <w:r>
        <w:t>Топливно-энергетический</w:t>
      </w:r>
      <w:r>
        <w:rPr>
          <w:spacing w:val="-11"/>
        </w:rPr>
        <w:t xml:space="preserve"> </w:t>
      </w:r>
      <w:r>
        <w:t>комплекс</w:t>
      </w:r>
      <w:r>
        <w:rPr>
          <w:spacing w:val="-10"/>
        </w:rPr>
        <w:t xml:space="preserve"> </w:t>
      </w:r>
      <w:r>
        <w:rPr>
          <w:spacing w:val="-2"/>
        </w:rPr>
        <w:t>(ТЭК)</w:t>
      </w:r>
    </w:p>
    <w:p w14:paraId="5E6DAA92" w14:textId="77777777" w:rsidR="004F75DF" w:rsidRDefault="0013698B">
      <w:pPr>
        <w:pStyle w:val="a3"/>
        <w:ind w:right="1127" w:firstLine="60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303597DB" w14:textId="77777777" w:rsidR="004F75DF" w:rsidRDefault="0013698B">
      <w:pPr>
        <w:pStyle w:val="2"/>
        <w:spacing w:before="4" w:line="319" w:lineRule="exact"/>
        <w:ind w:left="4380"/>
        <w:jc w:val="left"/>
      </w:pPr>
      <w:r>
        <w:t>Практические</w:t>
      </w:r>
      <w:r>
        <w:rPr>
          <w:spacing w:val="-17"/>
        </w:rPr>
        <w:t xml:space="preserve"> </w:t>
      </w:r>
      <w:r>
        <w:rPr>
          <w:spacing w:val="-2"/>
        </w:rPr>
        <w:t>работы</w:t>
      </w:r>
    </w:p>
    <w:p w14:paraId="130F66DB" w14:textId="77777777" w:rsidR="004F75DF" w:rsidRDefault="0013698B">
      <w:pPr>
        <w:pStyle w:val="a4"/>
        <w:numPr>
          <w:ilvl w:val="0"/>
          <w:numId w:val="67"/>
        </w:numPr>
        <w:tabs>
          <w:tab w:val="left" w:pos="1540"/>
        </w:tabs>
        <w:ind w:right="1143" w:firstLine="600"/>
        <w:rPr>
          <w:sz w:val="28"/>
        </w:rPr>
      </w:pPr>
      <w:r>
        <w:rPr>
          <w:sz w:val="28"/>
        </w:rPr>
        <w:t>Анализ</w:t>
      </w:r>
      <w:r>
        <w:rPr>
          <w:spacing w:val="80"/>
          <w:sz w:val="28"/>
        </w:rPr>
        <w:t xml:space="preserve"> </w:t>
      </w:r>
      <w:r>
        <w:rPr>
          <w:sz w:val="28"/>
        </w:rPr>
        <w:t>статистических</w:t>
      </w:r>
      <w:r>
        <w:rPr>
          <w:spacing w:val="80"/>
          <w:sz w:val="28"/>
        </w:rPr>
        <w:t xml:space="preserve"> </w:t>
      </w:r>
      <w:r>
        <w:rPr>
          <w:sz w:val="28"/>
        </w:rPr>
        <w:t>и</w:t>
      </w:r>
      <w:r>
        <w:rPr>
          <w:spacing w:val="80"/>
          <w:sz w:val="28"/>
        </w:rPr>
        <w:t xml:space="preserve"> </w:t>
      </w:r>
      <w:r>
        <w:rPr>
          <w:sz w:val="28"/>
        </w:rPr>
        <w:t>текстовых</w:t>
      </w:r>
      <w:r>
        <w:rPr>
          <w:spacing w:val="80"/>
          <w:sz w:val="28"/>
        </w:rPr>
        <w:t xml:space="preserve"> </w:t>
      </w:r>
      <w:r>
        <w:rPr>
          <w:sz w:val="28"/>
        </w:rPr>
        <w:t>материалов</w:t>
      </w:r>
      <w:r>
        <w:rPr>
          <w:spacing w:val="80"/>
          <w:sz w:val="28"/>
        </w:rPr>
        <w:t xml:space="preserve"> </w:t>
      </w:r>
      <w:r>
        <w:rPr>
          <w:sz w:val="28"/>
        </w:rPr>
        <w:t>с</w:t>
      </w:r>
      <w:r>
        <w:rPr>
          <w:spacing w:val="80"/>
          <w:sz w:val="28"/>
        </w:rPr>
        <w:t xml:space="preserve"> </w:t>
      </w:r>
      <w:r>
        <w:rPr>
          <w:sz w:val="28"/>
        </w:rPr>
        <w:t>целью</w:t>
      </w:r>
      <w:r>
        <w:rPr>
          <w:spacing w:val="80"/>
          <w:sz w:val="28"/>
        </w:rPr>
        <w:t xml:space="preserve"> </w:t>
      </w:r>
      <w:r>
        <w:rPr>
          <w:sz w:val="28"/>
        </w:rPr>
        <w:t>сравнения стоимости электроэнергии для населения России в различных регионах.</w:t>
      </w:r>
    </w:p>
    <w:p w14:paraId="50E99F2C" w14:textId="77777777" w:rsidR="004F75DF" w:rsidRDefault="004F75DF">
      <w:pPr>
        <w:rPr>
          <w:sz w:val="28"/>
        </w:rPr>
        <w:sectPr w:rsidR="004F75DF">
          <w:pgSz w:w="11910" w:h="16390"/>
          <w:pgMar w:top="980" w:right="0" w:bottom="280" w:left="460" w:header="723" w:footer="0" w:gutter="0"/>
          <w:cols w:space="720"/>
        </w:sectPr>
      </w:pPr>
    </w:p>
    <w:p w14:paraId="2D8C3CFE" w14:textId="77777777" w:rsidR="004F75DF" w:rsidRDefault="0013698B">
      <w:pPr>
        <w:pStyle w:val="a4"/>
        <w:numPr>
          <w:ilvl w:val="0"/>
          <w:numId w:val="67"/>
        </w:numPr>
        <w:tabs>
          <w:tab w:val="left" w:pos="1540"/>
        </w:tabs>
        <w:spacing w:before="277"/>
        <w:ind w:right="1140" w:firstLine="600"/>
        <w:jc w:val="both"/>
        <w:rPr>
          <w:sz w:val="28"/>
        </w:rPr>
      </w:pPr>
      <w:r>
        <w:rPr>
          <w:sz w:val="28"/>
        </w:rPr>
        <w:t>Сравнительная оценка возможностей для развития энергетики ВИЭ в отдельных регионах страны.</w:t>
      </w:r>
    </w:p>
    <w:p w14:paraId="780CA639" w14:textId="77777777" w:rsidR="004F75DF" w:rsidRDefault="0013698B">
      <w:pPr>
        <w:pStyle w:val="2"/>
        <w:spacing w:before="4" w:line="320" w:lineRule="exact"/>
        <w:ind w:left="3424"/>
      </w:pPr>
      <w:r>
        <w:t>Тема</w:t>
      </w:r>
      <w:r>
        <w:rPr>
          <w:spacing w:val="-10"/>
        </w:rPr>
        <w:t xml:space="preserve"> </w:t>
      </w:r>
      <w:r>
        <w:t>3.</w:t>
      </w:r>
      <w:r>
        <w:rPr>
          <w:spacing w:val="-12"/>
        </w:rPr>
        <w:t xml:space="preserve"> </w:t>
      </w:r>
      <w:r>
        <w:t>Металлургический</w:t>
      </w:r>
      <w:r>
        <w:rPr>
          <w:spacing w:val="-12"/>
        </w:rPr>
        <w:t xml:space="preserve"> </w:t>
      </w:r>
      <w:r>
        <w:rPr>
          <w:spacing w:val="-2"/>
        </w:rPr>
        <w:t>комплекс</w:t>
      </w:r>
    </w:p>
    <w:p w14:paraId="1851E3A0" w14:textId="77777777" w:rsidR="004F75DF" w:rsidRDefault="0013698B">
      <w:pPr>
        <w:pStyle w:val="a3"/>
        <w:ind w:right="1134" w:firstLine="60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189641FA" w14:textId="77777777" w:rsidR="004F75DF" w:rsidRDefault="0013698B">
      <w:pPr>
        <w:pStyle w:val="2"/>
        <w:spacing w:before="5" w:line="319" w:lineRule="exact"/>
        <w:ind w:left="3189"/>
      </w:pPr>
      <w:r>
        <w:t>Тема</w:t>
      </w:r>
      <w:r>
        <w:rPr>
          <w:spacing w:val="-11"/>
        </w:rPr>
        <w:t xml:space="preserve"> </w:t>
      </w:r>
      <w:r>
        <w:t>4.</w:t>
      </w:r>
      <w:r>
        <w:rPr>
          <w:spacing w:val="-13"/>
        </w:rPr>
        <w:t xml:space="preserve"> </w:t>
      </w:r>
      <w:r>
        <w:t>Машиностроительный</w:t>
      </w:r>
      <w:r>
        <w:rPr>
          <w:spacing w:val="-12"/>
        </w:rPr>
        <w:t xml:space="preserve"> </w:t>
      </w:r>
      <w:r>
        <w:rPr>
          <w:spacing w:val="-2"/>
        </w:rPr>
        <w:t>комплекс</w:t>
      </w:r>
    </w:p>
    <w:p w14:paraId="576DC6EC" w14:textId="77777777" w:rsidR="004F75DF" w:rsidRDefault="0013698B">
      <w:pPr>
        <w:pStyle w:val="a3"/>
        <w:ind w:right="1133" w:firstLine="60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297520EE" w14:textId="77777777" w:rsidR="004F75DF" w:rsidRDefault="0013698B">
      <w:pPr>
        <w:pStyle w:val="2"/>
        <w:spacing w:line="322" w:lineRule="exact"/>
        <w:ind w:left="4414"/>
      </w:pPr>
      <w:r>
        <w:t>Практическая</w:t>
      </w:r>
      <w:r>
        <w:rPr>
          <w:spacing w:val="-18"/>
        </w:rPr>
        <w:t xml:space="preserve"> </w:t>
      </w:r>
      <w:r>
        <w:rPr>
          <w:spacing w:val="-2"/>
        </w:rPr>
        <w:t>работа</w:t>
      </w:r>
    </w:p>
    <w:p w14:paraId="0D7D1219" w14:textId="77777777" w:rsidR="004F75DF" w:rsidRDefault="0013698B">
      <w:pPr>
        <w:pStyle w:val="a4"/>
        <w:numPr>
          <w:ilvl w:val="0"/>
          <w:numId w:val="66"/>
        </w:numPr>
        <w:tabs>
          <w:tab w:val="left" w:pos="1540"/>
        </w:tabs>
        <w:ind w:right="1138" w:firstLine="600"/>
        <w:jc w:val="both"/>
        <w:rPr>
          <w:sz w:val="28"/>
        </w:rPr>
      </w:pPr>
      <w:r>
        <w:rPr>
          <w:sz w:val="28"/>
        </w:rPr>
        <w:t>Выявление</w:t>
      </w:r>
      <w:r>
        <w:rPr>
          <w:spacing w:val="-3"/>
          <w:sz w:val="28"/>
        </w:rPr>
        <w:t xml:space="preserve"> </w:t>
      </w:r>
      <w:r>
        <w:rPr>
          <w:sz w:val="28"/>
        </w:rPr>
        <w:t>факторов,</w:t>
      </w:r>
      <w:r>
        <w:rPr>
          <w:spacing w:val="-2"/>
          <w:sz w:val="28"/>
        </w:rPr>
        <w:t xml:space="preserve"> </w:t>
      </w:r>
      <w:r>
        <w:rPr>
          <w:sz w:val="28"/>
        </w:rPr>
        <w:t>повлиявших</w:t>
      </w:r>
      <w:r>
        <w:rPr>
          <w:spacing w:val="-4"/>
          <w:sz w:val="28"/>
        </w:rPr>
        <w:t xml:space="preserve"> </w:t>
      </w:r>
      <w:r>
        <w:rPr>
          <w:sz w:val="28"/>
        </w:rPr>
        <w:t>на</w:t>
      </w:r>
      <w:r>
        <w:rPr>
          <w:spacing w:val="-3"/>
          <w:sz w:val="28"/>
        </w:rPr>
        <w:t xml:space="preserve"> </w:t>
      </w:r>
      <w:r>
        <w:rPr>
          <w:sz w:val="28"/>
        </w:rPr>
        <w:t>размещение</w:t>
      </w:r>
      <w:r>
        <w:rPr>
          <w:spacing w:val="-3"/>
          <w:sz w:val="28"/>
        </w:rPr>
        <w:t xml:space="preserve"> </w:t>
      </w:r>
      <w:r>
        <w:rPr>
          <w:sz w:val="28"/>
        </w:rPr>
        <w:t xml:space="preserve">машиностроительного предприятия (по выбору) на основе анализа различных источников </w:t>
      </w:r>
      <w:r>
        <w:rPr>
          <w:spacing w:val="-2"/>
          <w:sz w:val="28"/>
        </w:rPr>
        <w:t>информации.</w:t>
      </w:r>
    </w:p>
    <w:p w14:paraId="122BEF13" w14:textId="77777777" w:rsidR="004F75DF" w:rsidRDefault="0013698B">
      <w:pPr>
        <w:pStyle w:val="2"/>
        <w:spacing w:before="4"/>
        <w:ind w:left="3842" w:right="3522" w:hanging="178"/>
      </w:pPr>
      <w:r>
        <w:t>Тема</w:t>
      </w:r>
      <w:r>
        <w:rPr>
          <w:spacing w:val="-13"/>
        </w:rPr>
        <w:t xml:space="preserve"> </w:t>
      </w:r>
      <w:r>
        <w:t>5.</w:t>
      </w:r>
      <w:r>
        <w:rPr>
          <w:spacing w:val="-11"/>
        </w:rPr>
        <w:t xml:space="preserve"> </w:t>
      </w:r>
      <w:r>
        <w:t>Химико-лесной</w:t>
      </w:r>
      <w:r>
        <w:rPr>
          <w:spacing w:val="-15"/>
        </w:rPr>
        <w:t xml:space="preserve"> </w:t>
      </w:r>
      <w:r>
        <w:t>комплекс Химическая промышленность</w:t>
      </w:r>
    </w:p>
    <w:p w14:paraId="3A7F62E6" w14:textId="77777777" w:rsidR="004F75DF" w:rsidRDefault="0013698B">
      <w:pPr>
        <w:pStyle w:val="a3"/>
        <w:ind w:right="1134" w:firstLine="60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w:t>
      </w:r>
      <w:r>
        <w:rPr>
          <w:spacing w:val="65"/>
        </w:rPr>
        <w:t xml:space="preserve">  </w:t>
      </w:r>
      <w:r>
        <w:t>и</w:t>
      </w:r>
      <w:r>
        <w:rPr>
          <w:spacing w:val="66"/>
        </w:rPr>
        <w:t xml:space="preserve">  </w:t>
      </w:r>
      <w:r>
        <w:t>охрана</w:t>
      </w:r>
      <w:r>
        <w:rPr>
          <w:spacing w:val="66"/>
        </w:rPr>
        <w:t xml:space="preserve">  </w:t>
      </w:r>
      <w:r>
        <w:t>окружающей</w:t>
      </w:r>
      <w:r>
        <w:rPr>
          <w:spacing w:val="67"/>
        </w:rPr>
        <w:t xml:space="preserve">  </w:t>
      </w:r>
      <w:r>
        <w:t>среды.</w:t>
      </w:r>
      <w:r>
        <w:rPr>
          <w:spacing w:val="67"/>
        </w:rPr>
        <w:t xml:space="preserve">  </w:t>
      </w:r>
      <w:r>
        <w:t>Основные</w:t>
      </w:r>
      <w:r>
        <w:rPr>
          <w:spacing w:val="67"/>
        </w:rPr>
        <w:t xml:space="preserve">  </w:t>
      </w:r>
      <w:r>
        <w:rPr>
          <w:spacing w:val="-2"/>
        </w:rPr>
        <w:t>положения</w:t>
      </w:r>
    </w:p>
    <w:p w14:paraId="4401F7D5" w14:textId="77777777" w:rsidR="004F75DF" w:rsidRDefault="0013698B">
      <w:pPr>
        <w:pStyle w:val="a3"/>
        <w:ind w:right="1128"/>
      </w:pPr>
      <w:r>
        <w:t>«Стратегии развития химического и нефтехимического комплекса на период до 2030 года».</w:t>
      </w:r>
    </w:p>
    <w:p w14:paraId="1A8D7DE6" w14:textId="77777777" w:rsidR="004F75DF" w:rsidRDefault="0013698B">
      <w:pPr>
        <w:pStyle w:val="2"/>
        <w:spacing w:line="317" w:lineRule="exact"/>
        <w:ind w:left="3803"/>
      </w:pPr>
      <w:r>
        <w:rPr>
          <w:spacing w:val="-2"/>
        </w:rPr>
        <w:t>Лесопромышленный</w:t>
      </w:r>
      <w:r>
        <w:rPr>
          <w:spacing w:val="5"/>
        </w:rPr>
        <w:t xml:space="preserve"> </w:t>
      </w:r>
      <w:r>
        <w:rPr>
          <w:spacing w:val="-2"/>
        </w:rPr>
        <w:t>комплекс</w:t>
      </w:r>
    </w:p>
    <w:p w14:paraId="41239A06" w14:textId="77777777" w:rsidR="004F75DF" w:rsidRDefault="0013698B">
      <w:pPr>
        <w:pStyle w:val="a3"/>
        <w:ind w:right="1137" w:firstLine="60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0DD8BE3C" w14:textId="77777777" w:rsidR="004F75DF" w:rsidRDefault="0013698B">
      <w:pPr>
        <w:pStyle w:val="a3"/>
        <w:ind w:right="1142" w:firstLine="60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4F06C668" w14:textId="77777777" w:rsidR="004F75DF" w:rsidRDefault="004F75DF">
      <w:pPr>
        <w:sectPr w:rsidR="004F75DF">
          <w:pgSz w:w="11910" w:h="16390"/>
          <w:pgMar w:top="980" w:right="0" w:bottom="280" w:left="460" w:header="723" w:footer="0" w:gutter="0"/>
          <w:cols w:space="720"/>
        </w:sectPr>
      </w:pPr>
    </w:p>
    <w:p w14:paraId="51F66FFA" w14:textId="77777777" w:rsidR="004F75DF" w:rsidRDefault="0013698B">
      <w:pPr>
        <w:pStyle w:val="2"/>
        <w:spacing w:before="282" w:line="319" w:lineRule="exact"/>
        <w:ind w:left="4414"/>
      </w:pPr>
      <w:r>
        <w:t>Практическая</w:t>
      </w:r>
      <w:r>
        <w:rPr>
          <w:spacing w:val="-18"/>
        </w:rPr>
        <w:t xml:space="preserve"> </w:t>
      </w:r>
      <w:r>
        <w:rPr>
          <w:spacing w:val="-2"/>
        </w:rPr>
        <w:t>работа</w:t>
      </w:r>
    </w:p>
    <w:p w14:paraId="7632AEBF" w14:textId="77777777" w:rsidR="004F75DF" w:rsidRDefault="0013698B">
      <w:pPr>
        <w:pStyle w:val="a4"/>
        <w:numPr>
          <w:ilvl w:val="0"/>
          <w:numId w:val="65"/>
        </w:numPr>
        <w:tabs>
          <w:tab w:val="left" w:pos="1540"/>
        </w:tabs>
        <w:ind w:right="1133" w:firstLine="600"/>
        <w:jc w:val="both"/>
        <w:rPr>
          <w:sz w:val="28"/>
        </w:rPr>
      </w:pPr>
      <w:r>
        <w:rPr>
          <w:sz w:val="28"/>
        </w:rPr>
        <w:t>Анализ документов «Прогноз развития лесного сектора Российской Федерации до 2030 года» (Гл.1, 3 и 11) и «Стратегия развития лесного комплекса</w:t>
      </w:r>
      <w:r>
        <w:rPr>
          <w:spacing w:val="-4"/>
          <w:sz w:val="28"/>
        </w:rPr>
        <w:t xml:space="preserve"> </w:t>
      </w:r>
      <w:r>
        <w:rPr>
          <w:sz w:val="28"/>
        </w:rPr>
        <w:t>Российской</w:t>
      </w:r>
      <w:r>
        <w:rPr>
          <w:spacing w:val="-5"/>
          <w:sz w:val="28"/>
        </w:rPr>
        <w:t xml:space="preserve"> </w:t>
      </w:r>
      <w:r>
        <w:rPr>
          <w:sz w:val="28"/>
        </w:rPr>
        <w:t>Федерации</w:t>
      </w:r>
      <w:r>
        <w:rPr>
          <w:spacing w:val="-5"/>
          <w:sz w:val="28"/>
        </w:rPr>
        <w:t xml:space="preserve"> </w:t>
      </w:r>
      <w:r>
        <w:rPr>
          <w:sz w:val="28"/>
        </w:rPr>
        <w:t>до</w:t>
      </w:r>
      <w:r>
        <w:rPr>
          <w:spacing w:val="-5"/>
          <w:sz w:val="28"/>
        </w:rPr>
        <w:t xml:space="preserve"> </w:t>
      </w:r>
      <w:r>
        <w:rPr>
          <w:sz w:val="28"/>
        </w:rPr>
        <w:t>2030</w:t>
      </w:r>
      <w:r>
        <w:rPr>
          <w:spacing w:val="-5"/>
          <w:sz w:val="28"/>
        </w:rPr>
        <w:t xml:space="preserve"> </w:t>
      </w:r>
      <w:r>
        <w:rPr>
          <w:sz w:val="28"/>
        </w:rPr>
        <w:t>года»</w:t>
      </w:r>
      <w:r>
        <w:rPr>
          <w:spacing w:val="-4"/>
          <w:sz w:val="28"/>
        </w:rPr>
        <w:t xml:space="preserve"> </w:t>
      </w:r>
      <w:r>
        <w:rPr>
          <w:sz w:val="28"/>
        </w:rPr>
        <w:t>(Гл.</w:t>
      </w:r>
      <w:r>
        <w:rPr>
          <w:spacing w:val="6"/>
          <w:sz w:val="28"/>
        </w:rPr>
        <w:t xml:space="preserve"> </w:t>
      </w:r>
      <w:r>
        <w:rPr>
          <w:sz w:val="28"/>
        </w:rPr>
        <w:t>II</w:t>
      </w:r>
      <w:r>
        <w:rPr>
          <w:spacing w:val="-6"/>
          <w:sz w:val="28"/>
        </w:rPr>
        <w:t xml:space="preserve"> </w:t>
      </w:r>
      <w:r>
        <w:rPr>
          <w:sz w:val="28"/>
        </w:rPr>
        <w:t>и</w:t>
      </w:r>
      <w:r>
        <w:rPr>
          <w:spacing w:val="-5"/>
          <w:sz w:val="28"/>
        </w:rPr>
        <w:t xml:space="preserve"> </w:t>
      </w:r>
      <w:r>
        <w:rPr>
          <w:sz w:val="28"/>
        </w:rPr>
        <w:t>III,</w:t>
      </w:r>
      <w:r>
        <w:rPr>
          <w:spacing w:val="2"/>
          <w:sz w:val="28"/>
        </w:rPr>
        <w:t xml:space="preserve"> </w:t>
      </w:r>
      <w:r>
        <w:rPr>
          <w:sz w:val="28"/>
        </w:rPr>
        <w:t>Приложения</w:t>
      </w:r>
      <w:r>
        <w:rPr>
          <w:spacing w:val="2"/>
          <w:sz w:val="28"/>
        </w:rPr>
        <w:t xml:space="preserve"> </w:t>
      </w:r>
      <w:r>
        <w:rPr>
          <w:sz w:val="28"/>
        </w:rPr>
        <w:t>№</w:t>
      </w:r>
      <w:r>
        <w:rPr>
          <w:spacing w:val="-6"/>
          <w:sz w:val="28"/>
        </w:rPr>
        <w:t xml:space="preserve"> </w:t>
      </w:r>
      <w:r>
        <w:rPr>
          <w:sz w:val="28"/>
        </w:rPr>
        <w:t>1</w:t>
      </w:r>
      <w:r>
        <w:rPr>
          <w:spacing w:val="-5"/>
          <w:sz w:val="28"/>
        </w:rPr>
        <w:t xml:space="preserve"> </w:t>
      </w:r>
      <w:r>
        <w:rPr>
          <w:spacing w:val="-10"/>
          <w:sz w:val="28"/>
        </w:rPr>
        <w:t>и</w:t>
      </w:r>
    </w:p>
    <w:p w14:paraId="1166C8EE" w14:textId="77777777" w:rsidR="004F75DF" w:rsidRDefault="0013698B">
      <w:pPr>
        <w:pStyle w:val="a3"/>
        <w:spacing w:line="321" w:lineRule="exact"/>
        <w:ind w:right="2223"/>
        <w:jc w:val="right"/>
      </w:pPr>
      <w:r>
        <w:t>№</w:t>
      </w:r>
      <w:r>
        <w:rPr>
          <w:spacing w:val="-7"/>
        </w:rPr>
        <w:t xml:space="preserve"> </w:t>
      </w:r>
      <w:r>
        <w:t>18)</w:t>
      </w:r>
      <w:r>
        <w:rPr>
          <w:spacing w:val="-6"/>
        </w:rPr>
        <w:t xml:space="preserve"> </w:t>
      </w:r>
      <w:r>
        <w:t>с</w:t>
      </w:r>
      <w:r>
        <w:rPr>
          <w:spacing w:val="-5"/>
        </w:rPr>
        <w:t xml:space="preserve"> </w:t>
      </w:r>
      <w:r>
        <w:t>целью</w:t>
      </w:r>
      <w:r>
        <w:rPr>
          <w:spacing w:val="-6"/>
        </w:rPr>
        <w:t xml:space="preserve"> </w:t>
      </w:r>
      <w:r>
        <w:t>определения</w:t>
      </w:r>
      <w:r>
        <w:rPr>
          <w:spacing w:val="-5"/>
        </w:rPr>
        <w:t xml:space="preserve"> </w:t>
      </w:r>
      <w:r>
        <w:t>перспектив</w:t>
      </w:r>
      <w:r>
        <w:rPr>
          <w:spacing w:val="-7"/>
        </w:rPr>
        <w:t xml:space="preserve"> </w:t>
      </w:r>
      <w:r>
        <w:t>и</w:t>
      </w:r>
      <w:r>
        <w:rPr>
          <w:spacing w:val="-5"/>
        </w:rPr>
        <w:t xml:space="preserve"> </w:t>
      </w:r>
      <w:r>
        <w:t>проблем</w:t>
      </w:r>
      <w:r>
        <w:rPr>
          <w:spacing w:val="-4"/>
        </w:rPr>
        <w:t xml:space="preserve"> </w:t>
      </w:r>
      <w:r>
        <w:t>развития</w:t>
      </w:r>
      <w:r>
        <w:rPr>
          <w:spacing w:val="-5"/>
        </w:rPr>
        <w:t xml:space="preserve"> </w:t>
      </w:r>
      <w:r>
        <w:rPr>
          <w:spacing w:val="-2"/>
        </w:rPr>
        <w:t>комплекса.</w:t>
      </w:r>
    </w:p>
    <w:p w14:paraId="2F370989" w14:textId="77777777" w:rsidR="004F75DF" w:rsidRDefault="0013698B">
      <w:pPr>
        <w:pStyle w:val="2"/>
        <w:spacing w:before="1" w:line="319" w:lineRule="exact"/>
        <w:ind w:right="2253"/>
        <w:jc w:val="right"/>
      </w:pPr>
      <w:r>
        <w:t>Тема</w:t>
      </w:r>
      <w:r>
        <w:rPr>
          <w:spacing w:val="-10"/>
        </w:rPr>
        <w:t xml:space="preserve"> </w:t>
      </w:r>
      <w:r>
        <w:t>6.</w:t>
      </w:r>
      <w:r>
        <w:rPr>
          <w:spacing w:val="-6"/>
        </w:rPr>
        <w:t xml:space="preserve"> </w:t>
      </w:r>
      <w:r>
        <w:t>Агропромышленный</w:t>
      </w:r>
      <w:r>
        <w:rPr>
          <w:spacing w:val="-6"/>
        </w:rPr>
        <w:t xml:space="preserve"> </w:t>
      </w:r>
      <w:r>
        <w:t>комплекс</w:t>
      </w:r>
      <w:r>
        <w:rPr>
          <w:spacing w:val="-9"/>
        </w:rPr>
        <w:t xml:space="preserve"> </w:t>
      </w:r>
      <w:r>
        <w:t>(далее -</w:t>
      </w:r>
      <w:r>
        <w:rPr>
          <w:spacing w:val="-10"/>
        </w:rPr>
        <w:t xml:space="preserve"> </w:t>
      </w:r>
      <w:r>
        <w:rPr>
          <w:spacing w:val="-4"/>
        </w:rPr>
        <w:t>АПК)</w:t>
      </w:r>
    </w:p>
    <w:p w14:paraId="6D7593A6" w14:textId="77777777" w:rsidR="004F75DF" w:rsidRDefault="0013698B">
      <w:pPr>
        <w:pStyle w:val="a3"/>
        <w:ind w:right="1140" w:firstLine="600"/>
      </w:pPr>
      <w:r>
        <w:t>Состав,</w:t>
      </w:r>
      <w:r>
        <w:rPr>
          <w:spacing w:val="-3"/>
        </w:rPr>
        <w:t xml:space="preserve"> </w:t>
      </w:r>
      <w:r>
        <w:t>место</w:t>
      </w:r>
      <w:r>
        <w:rPr>
          <w:spacing w:val="-6"/>
        </w:rPr>
        <w:t xml:space="preserve"> </w:t>
      </w:r>
      <w:r>
        <w:t>и</w:t>
      </w:r>
      <w:r>
        <w:rPr>
          <w:spacing w:val="-6"/>
        </w:rPr>
        <w:t xml:space="preserve"> </w:t>
      </w:r>
      <w:r>
        <w:t>значение</w:t>
      </w:r>
      <w:r>
        <w:rPr>
          <w:spacing w:val="-1"/>
        </w:rPr>
        <w:t xml:space="preserve"> </w:t>
      </w:r>
      <w:r>
        <w:t>в</w:t>
      </w:r>
      <w:r>
        <w:rPr>
          <w:spacing w:val="-7"/>
        </w:rPr>
        <w:t xml:space="preserve"> </w:t>
      </w:r>
      <w:r>
        <w:t>экономике</w:t>
      </w:r>
      <w:r>
        <w:rPr>
          <w:spacing w:val="-5"/>
        </w:rPr>
        <w:t xml:space="preserve"> </w:t>
      </w:r>
      <w:r>
        <w:t>страны.</w:t>
      </w:r>
      <w:r>
        <w:rPr>
          <w:spacing w:val="-3"/>
        </w:rPr>
        <w:t xml:space="preserve"> </w:t>
      </w:r>
      <w:r>
        <w:t>Сельское</w:t>
      </w:r>
      <w:r>
        <w:rPr>
          <w:spacing w:val="-1"/>
        </w:rPr>
        <w:t xml:space="preserve"> </w:t>
      </w:r>
      <w:r>
        <w:t>хозяйство.</w:t>
      </w:r>
      <w:r>
        <w:rPr>
          <w:spacing w:val="-3"/>
        </w:rPr>
        <w:t xml:space="preserve"> </w:t>
      </w:r>
      <w:r>
        <w:t>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w:t>
      </w:r>
      <w:r>
        <w:rPr>
          <w:spacing w:val="-2"/>
        </w:rPr>
        <w:t xml:space="preserve"> </w:t>
      </w:r>
      <w:r>
        <w:t>площадь и структура. Растениеводство и животноводство:</w:t>
      </w:r>
      <w:r>
        <w:rPr>
          <w:spacing w:val="-2"/>
        </w:rPr>
        <w:t xml:space="preserve"> </w:t>
      </w:r>
      <w:r>
        <w:t>география основных отраслей. Сельское хозяйство и окружающая среда.</w:t>
      </w:r>
    </w:p>
    <w:p w14:paraId="52AE4110" w14:textId="77777777" w:rsidR="004F75DF" w:rsidRDefault="0013698B">
      <w:pPr>
        <w:pStyle w:val="a3"/>
        <w:spacing w:before="1"/>
        <w:ind w:right="1131" w:firstLine="600"/>
      </w:pPr>
      <w:r>
        <w:t>Пищевая промышленность. Состав, место и значение в хозяйстве.</w:t>
      </w:r>
      <w:r>
        <w:rPr>
          <w:spacing w:val="40"/>
        </w:rPr>
        <w:t xml:space="preserve"> </w:t>
      </w:r>
      <w:r>
        <w:t>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0202E319" w14:textId="77777777" w:rsidR="004F75DF" w:rsidRDefault="0013698B">
      <w:pPr>
        <w:pStyle w:val="2"/>
        <w:spacing w:before="3" w:line="319" w:lineRule="exact"/>
        <w:ind w:left="4414"/>
      </w:pPr>
      <w:r>
        <w:t>Практическая</w:t>
      </w:r>
      <w:r>
        <w:rPr>
          <w:spacing w:val="-18"/>
        </w:rPr>
        <w:t xml:space="preserve"> </w:t>
      </w:r>
      <w:r>
        <w:rPr>
          <w:spacing w:val="-2"/>
        </w:rPr>
        <w:t>работа</w:t>
      </w:r>
    </w:p>
    <w:p w14:paraId="43CEF938" w14:textId="77777777" w:rsidR="004F75DF" w:rsidRDefault="0013698B">
      <w:pPr>
        <w:pStyle w:val="a4"/>
        <w:numPr>
          <w:ilvl w:val="0"/>
          <w:numId w:val="64"/>
        </w:numPr>
        <w:tabs>
          <w:tab w:val="left" w:pos="1540"/>
        </w:tabs>
        <w:spacing w:line="242" w:lineRule="auto"/>
        <w:ind w:right="1136" w:firstLine="600"/>
        <w:jc w:val="both"/>
        <w:rPr>
          <w:sz w:val="28"/>
        </w:rPr>
      </w:pPr>
      <w:r>
        <w:rPr>
          <w:sz w:val="28"/>
        </w:rPr>
        <w:t>Определение влияния природных и социальных факторов на</w:t>
      </w:r>
      <w:r>
        <w:rPr>
          <w:spacing w:val="40"/>
          <w:sz w:val="28"/>
        </w:rPr>
        <w:t xml:space="preserve"> </w:t>
      </w:r>
      <w:r>
        <w:rPr>
          <w:sz w:val="28"/>
        </w:rPr>
        <w:t>размещение отраслей АПК.</w:t>
      </w:r>
    </w:p>
    <w:p w14:paraId="763BA997" w14:textId="77777777" w:rsidR="004F75DF" w:rsidRDefault="0013698B">
      <w:pPr>
        <w:pStyle w:val="2"/>
        <w:spacing w:line="319" w:lineRule="exact"/>
        <w:ind w:left="3371"/>
      </w:pPr>
      <w:r>
        <w:t>Тема</w:t>
      </w:r>
      <w:r>
        <w:rPr>
          <w:spacing w:val="-12"/>
        </w:rPr>
        <w:t xml:space="preserve"> </w:t>
      </w:r>
      <w:r>
        <w:t>7.</w:t>
      </w:r>
      <w:r>
        <w:rPr>
          <w:spacing w:val="-9"/>
        </w:rPr>
        <w:t xml:space="preserve"> </w:t>
      </w:r>
      <w:r>
        <w:t>Инфраструктурный</w:t>
      </w:r>
      <w:r>
        <w:rPr>
          <w:spacing w:val="-14"/>
        </w:rPr>
        <w:t xml:space="preserve"> </w:t>
      </w:r>
      <w:r>
        <w:rPr>
          <w:spacing w:val="-2"/>
        </w:rPr>
        <w:t>комплекс</w:t>
      </w:r>
    </w:p>
    <w:p w14:paraId="69E60B4D" w14:textId="77777777" w:rsidR="004F75DF" w:rsidRDefault="0013698B">
      <w:pPr>
        <w:pStyle w:val="a3"/>
        <w:ind w:right="1138" w:firstLine="600"/>
      </w:pPr>
      <w:r>
        <w:t>Состав: транспорт, информационная инфраструктура; сфера обслуживания, рекреационное хозяйство — место и значение в хозяйстве.</w:t>
      </w:r>
    </w:p>
    <w:p w14:paraId="394C7625" w14:textId="77777777" w:rsidR="004F75DF" w:rsidRDefault="0013698B">
      <w:pPr>
        <w:pStyle w:val="a3"/>
        <w:ind w:right="1137" w:firstLine="60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455D35DE" w14:textId="77777777" w:rsidR="004F75DF" w:rsidRDefault="0013698B">
      <w:pPr>
        <w:pStyle w:val="a3"/>
        <w:spacing w:line="320" w:lineRule="exact"/>
        <w:ind w:left="1273"/>
      </w:pPr>
      <w:r>
        <w:t>Транспорт</w:t>
      </w:r>
      <w:r>
        <w:rPr>
          <w:spacing w:val="-8"/>
        </w:rPr>
        <w:t xml:space="preserve"> </w:t>
      </w:r>
      <w:r>
        <w:t>и</w:t>
      </w:r>
      <w:r>
        <w:rPr>
          <w:spacing w:val="-7"/>
        </w:rPr>
        <w:t xml:space="preserve"> </w:t>
      </w:r>
      <w:r>
        <w:t>охрана</w:t>
      </w:r>
      <w:r>
        <w:rPr>
          <w:spacing w:val="-7"/>
        </w:rPr>
        <w:t xml:space="preserve"> </w:t>
      </w:r>
      <w:r>
        <w:t>окружающей</w:t>
      </w:r>
      <w:r>
        <w:rPr>
          <w:spacing w:val="-7"/>
        </w:rPr>
        <w:t xml:space="preserve"> </w:t>
      </w:r>
      <w:r>
        <w:rPr>
          <w:spacing w:val="-2"/>
        </w:rPr>
        <w:t>среды.</w:t>
      </w:r>
    </w:p>
    <w:p w14:paraId="23E869FB" w14:textId="77777777" w:rsidR="004F75DF" w:rsidRDefault="0013698B">
      <w:pPr>
        <w:pStyle w:val="a3"/>
        <w:ind w:right="1123" w:firstLine="600"/>
        <w:jc w:val="left"/>
      </w:pPr>
      <w:r>
        <w:t>Информационная</w:t>
      </w:r>
      <w:r>
        <w:rPr>
          <w:spacing w:val="-8"/>
        </w:rPr>
        <w:t xml:space="preserve"> </w:t>
      </w:r>
      <w:r>
        <w:t>инфраструктура.</w:t>
      </w:r>
      <w:r>
        <w:rPr>
          <w:spacing w:val="-8"/>
        </w:rPr>
        <w:t xml:space="preserve"> </w:t>
      </w:r>
      <w:r>
        <w:t>Рекреационное</w:t>
      </w:r>
      <w:r>
        <w:rPr>
          <w:spacing w:val="-9"/>
        </w:rPr>
        <w:t xml:space="preserve"> </w:t>
      </w:r>
      <w:r>
        <w:t>хозяйство.</w:t>
      </w:r>
      <w:r>
        <w:rPr>
          <w:spacing w:val="-8"/>
        </w:rPr>
        <w:t xml:space="preserve"> </w:t>
      </w:r>
      <w:r>
        <w:t>Особенности сферы обслуживания своего края.</w:t>
      </w:r>
    </w:p>
    <w:p w14:paraId="26367DFA" w14:textId="77777777" w:rsidR="004F75DF" w:rsidRDefault="0013698B">
      <w:pPr>
        <w:pStyle w:val="a3"/>
        <w:tabs>
          <w:tab w:val="left" w:pos="2313"/>
          <w:tab w:val="left" w:pos="2741"/>
          <w:tab w:val="left" w:pos="3110"/>
          <w:tab w:val="left" w:pos="3464"/>
          <w:tab w:val="left" w:pos="4044"/>
          <w:tab w:val="left" w:pos="4866"/>
          <w:tab w:val="left" w:pos="5196"/>
          <w:tab w:val="left" w:pos="5790"/>
          <w:tab w:val="left" w:pos="6142"/>
          <w:tab w:val="left" w:pos="6654"/>
          <w:tab w:val="left" w:pos="7555"/>
          <w:tab w:val="left" w:pos="7681"/>
          <w:tab w:val="left" w:pos="9249"/>
          <w:tab w:val="left" w:pos="9487"/>
        </w:tabs>
        <w:ind w:right="1141" w:firstLine="600"/>
        <w:jc w:val="left"/>
      </w:pPr>
      <w:r>
        <w:rPr>
          <w:spacing w:val="-2"/>
        </w:rPr>
        <w:t>Проблемы</w:t>
      </w:r>
      <w:r>
        <w:tab/>
      </w:r>
      <w:r>
        <w:rPr>
          <w:spacing w:val="-10"/>
        </w:rPr>
        <w:t>и</w:t>
      </w:r>
      <w:r>
        <w:tab/>
      </w:r>
      <w:r>
        <w:rPr>
          <w:spacing w:val="-2"/>
        </w:rPr>
        <w:t>перспективы</w:t>
      </w:r>
      <w:r>
        <w:tab/>
      </w:r>
      <w:r>
        <w:rPr>
          <w:spacing w:val="-2"/>
        </w:rPr>
        <w:t>развития</w:t>
      </w:r>
      <w:r>
        <w:tab/>
      </w:r>
      <w:r>
        <w:rPr>
          <w:spacing w:val="-2"/>
        </w:rPr>
        <w:t>комплекса.</w:t>
      </w:r>
      <w:r>
        <w:tab/>
      </w:r>
      <w:r>
        <w:tab/>
      </w:r>
      <w:r>
        <w:rPr>
          <w:spacing w:val="-2"/>
        </w:rPr>
        <w:t>«Стратегия</w:t>
      </w:r>
      <w:r>
        <w:tab/>
      </w:r>
      <w:r>
        <w:rPr>
          <w:spacing w:val="-2"/>
        </w:rPr>
        <w:t>развития транспорта</w:t>
      </w:r>
      <w:r>
        <w:tab/>
      </w:r>
      <w:r>
        <w:rPr>
          <w:spacing w:val="-2"/>
        </w:rPr>
        <w:t>России</w:t>
      </w:r>
      <w:r>
        <w:tab/>
      </w:r>
      <w:r>
        <w:rPr>
          <w:spacing w:val="-5"/>
        </w:rPr>
        <w:t>на</w:t>
      </w:r>
      <w:r>
        <w:tab/>
      </w:r>
      <w:r>
        <w:rPr>
          <w:spacing w:val="-2"/>
        </w:rPr>
        <w:t>период</w:t>
      </w:r>
      <w:r>
        <w:tab/>
      </w:r>
      <w:r>
        <w:rPr>
          <w:spacing w:val="-5"/>
        </w:rPr>
        <w:t>до</w:t>
      </w:r>
      <w:r>
        <w:tab/>
      </w:r>
      <w:r>
        <w:rPr>
          <w:spacing w:val="-4"/>
        </w:rPr>
        <w:t>2030</w:t>
      </w:r>
      <w:r>
        <w:tab/>
      </w:r>
      <w:r>
        <w:rPr>
          <w:spacing w:val="-2"/>
        </w:rPr>
        <w:t>года,</w:t>
      </w:r>
      <w:r>
        <w:tab/>
      </w:r>
      <w:r>
        <w:rPr>
          <w:spacing w:val="-2"/>
        </w:rPr>
        <w:t>Федеральный</w:t>
      </w:r>
      <w:r>
        <w:tab/>
      </w:r>
      <w:r>
        <w:tab/>
      </w:r>
      <w:r>
        <w:rPr>
          <w:spacing w:val="-2"/>
        </w:rPr>
        <w:t>проект</w:t>
      </w:r>
    </w:p>
    <w:p w14:paraId="138BB7B7" w14:textId="77777777" w:rsidR="004F75DF" w:rsidRDefault="0013698B">
      <w:pPr>
        <w:pStyle w:val="a3"/>
        <w:jc w:val="left"/>
      </w:pPr>
      <w:r>
        <w:rPr>
          <w:spacing w:val="-2"/>
        </w:rPr>
        <w:t>«Информационная</w:t>
      </w:r>
      <w:r>
        <w:rPr>
          <w:spacing w:val="10"/>
        </w:rPr>
        <w:t xml:space="preserve"> </w:t>
      </w:r>
      <w:r>
        <w:rPr>
          <w:spacing w:val="-2"/>
        </w:rPr>
        <w:t>инфраструктура».</w:t>
      </w:r>
    </w:p>
    <w:p w14:paraId="72139D6D" w14:textId="77777777" w:rsidR="004F75DF" w:rsidRDefault="0013698B">
      <w:pPr>
        <w:pStyle w:val="2"/>
        <w:spacing w:before="5" w:line="319" w:lineRule="exact"/>
        <w:ind w:left="4380"/>
        <w:jc w:val="left"/>
      </w:pPr>
      <w:r>
        <w:t>Практические</w:t>
      </w:r>
      <w:r>
        <w:rPr>
          <w:spacing w:val="-17"/>
        </w:rPr>
        <w:t xml:space="preserve"> </w:t>
      </w:r>
      <w:r>
        <w:rPr>
          <w:spacing w:val="-2"/>
        </w:rPr>
        <w:t>работы</w:t>
      </w:r>
    </w:p>
    <w:p w14:paraId="758B5668" w14:textId="77777777" w:rsidR="004F75DF" w:rsidRDefault="0013698B">
      <w:pPr>
        <w:pStyle w:val="a4"/>
        <w:numPr>
          <w:ilvl w:val="0"/>
          <w:numId w:val="63"/>
        </w:numPr>
        <w:tabs>
          <w:tab w:val="left" w:pos="1540"/>
        </w:tabs>
        <w:ind w:right="1138" w:firstLine="600"/>
        <w:rPr>
          <w:sz w:val="28"/>
        </w:rPr>
      </w:pPr>
      <w:r>
        <w:rPr>
          <w:sz w:val="28"/>
        </w:rPr>
        <w:t>Анализ</w:t>
      </w:r>
      <w:r>
        <w:rPr>
          <w:spacing w:val="40"/>
          <w:sz w:val="28"/>
        </w:rPr>
        <w:t xml:space="preserve"> </w:t>
      </w:r>
      <w:r>
        <w:rPr>
          <w:sz w:val="28"/>
        </w:rPr>
        <w:t>статистических</w:t>
      </w:r>
      <w:r>
        <w:rPr>
          <w:spacing w:val="40"/>
          <w:sz w:val="28"/>
        </w:rPr>
        <w:t xml:space="preserve"> </w:t>
      </w:r>
      <w:r>
        <w:rPr>
          <w:sz w:val="28"/>
        </w:rPr>
        <w:t>данных</w:t>
      </w:r>
      <w:r>
        <w:rPr>
          <w:spacing w:val="40"/>
          <w:sz w:val="28"/>
        </w:rPr>
        <w:t xml:space="preserve"> </w:t>
      </w:r>
      <w:r>
        <w:rPr>
          <w:sz w:val="28"/>
        </w:rPr>
        <w:t>с</w:t>
      </w:r>
      <w:r>
        <w:rPr>
          <w:spacing w:val="40"/>
          <w:sz w:val="28"/>
        </w:rPr>
        <w:t xml:space="preserve"> </w:t>
      </w:r>
      <w:r>
        <w:rPr>
          <w:sz w:val="28"/>
        </w:rPr>
        <w:t>целью</w:t>
      </w:r>
      <w:r>
        <w:rPr>
          <w:spacing w:val="40"/>
          <w:sz w:val="28"/>
        </w:rPr>
        <w:t xml:space="preserve"> </w:t>
      </w:r>
      <w:r>
        <w:rPr>
          <w:sz w:val="28"/>
        </w:rPr>
        <w:t>определения</w:t>
      </w:r>
      <w:r>
        <w:rPr>
          <w:spacing w:val="40"/>
          <w:sz w:val="28"/>
        </w:rPr>
        <w:t xml:space="preserve"> </w:t>
      </w:r>
      <w:r>
        <w:rPr>
          <w:sz w:val="28"/>
        </w:rPr>
        <w:t>доли</w:t>
      </w:r>
      <w:r>
        <w:rPr>
          <w:spacing w:val="40"/>
          <w:sz w:val="28"/>
        </w:rPr>
        <w:t xml:space="preserve"> </w:t>
      </w:r>
      <w:r>
        <w:rPr>
          <w:sz w:val="28"/>
        </w:rPr>
        <w:t>отдельных морских бассейнов в грузоперевозках и объяснение выявленных различий.</w:t>
      </w:r>
    </w:p>
    <w:p w14:paraId="7D7EBEB3" w14:textId="77777777" w:rsidR="004F75DF" w:rsidRDefault="0013698B">
      <w:pPr>
        <w:pStyle w:val="a4"/>
        <w:numPr>
          <w:ilvl w:val="0"/>
          <w:numId w:val="63"/>
        </w:numPr>
        <w:tabs>
          <w:tab w:val="left" w:pos="1540"/>
        </w:tabs>
        <w:spacing w:line="321" w:lineRule="exact"/>
        <w:ind w:left="1540" w:hanging="267"/>
        <w:rPr>
          <w:sz w:val="28"/>
        </w:rPr>
      </w:pPr>
      <w:r>
        <w:rPr>
          <w:sz w:val="28"/>
        </w:rPr>
        <w:t>Характеристика</w:t>
      </w:r>
      <w:r>
        <w:rPr>
          <w:spacing w:val="-15"/>
          <w:sz w:val="28"/>
        </w:rPr>
        <w:t xml:space="preserve"> </w:t>
      </w:r>
      <w:r>
        <w:rPr>
          <w:sz w:val="28"/>
        </w:rPr>
        <w:t>туристско-рекреационного</w:t>
      </w:r>
      <w:r>
        <w:rPr>
          <w:spacing w:val="-15"/>
          <w:sz w:val="28"/>
        </w:rPr>
        <w:t xml:space="preserve"> </w:t>
      </w:r>
      <w:r>
        <w:rPr>
          <w:sz w:val="28"/>
        </w:rPr>
        <w:t>потенциала</w:t>
      </w:r>
      <w:r>
        <w:rPr>
          <w:spacing w:val="-15"/>
          <w:sz w:val="28"/>
        </w:rPr>
        <w:t xml:space="preserve"> </w:t>
      </w:r>
      <w:r>
        <w:rPr>
          <w:sz w:val="28"/>
        </w:rPr>
        <w:t>своего</w:t>
      </w:r>
      <w:r>
        <w:rPr>
          <w:spacing w:val="-15"/>
          <w:sz w:val="28"/>
        </w:rPr>
        <w:t xml:space="preserve"> </w:t>
      </w:r>
      <w:r>
        <w:rPr>
          <w:spacing w:val="-2"/>
          <w:sz w:val="28"/>
        </w:rPr>
        <w:t>края.</w:t>
      </w:r>
    </w:p>
    <w:p w14:paraId="0266E107" w14:textId="77777777" w:rsidR="004F75DF" w:rsidRDefault="0013698B">
      <w:pPr>
        <w:pStyle w:val="2"/>
        <w:spacing w:before="2"/>
        <w:ind w:left="4092"/>
        <w:jc w:val="left"/>
      </w:pPr>
      <w:r>
        <w:t>Тема</w:t>
      </w:r>
      <w:r>
        <w:rPr>
          <w:spacing w:val="-8"/>
        </w:rPr>
        <w:t xml:space="preserve"> </w:t>
      </w:r>
      <w:r>
        <w:t>8.</w:t>
      </w:r>
      <w:r>
        <w:rPr>
          <w:spacing w:val="-5"/>
        </w:rPr>
        <w:t xml:space="preserve"> </w:t>
      </w:r>
      <w:r>
        <w:t>Обобщение</w:t>
      </w:r>
      <w:r>
        <w:rPr>
          <w:spacing w:val="-3"/>
        </w:rPr>
        <w:t xml:space="preserve"> </w:t>
      </w:r>
      <w:r>
        <w:rPr>
          <w:spacing w:val="-2"/>
        </w:rPr>
        <w:t>знаний</w:t>
      </w:r>
    </w:p>
    <w:p w14:paraId="3FD370BB" w14:textId="77777777" w:rsidR="004F75DF" w:rsidRDefault="004F75DF">
      <w:pPr>
        <w:sectPr w:rsidR="004F75DF">
          <w:pgSz w:w="11910" w:h="16390"/>
          <w:pgMar w:top="980" w:right="0" w:bottom="280" w:left="460" w:header="723" w:footer="0" w:gutter="0"/>
          <w:cols w:space="720"/>
        </w:sectPr>
      </w:pPr>
    </w:p>
    <w:p w14:paraId="2D988FB4" w14:textId="77777777" w:rsidR="004F75DF" w:rsidRDefault="0013698B">
      <w:pPr>
        <w:pStyle w:val="a3"/>
        <w:spacing w:before="277" w:line="322" w:lineRule="exact"/>
        <w:ind w:left="1273"/>
      </w:pPr>
      <w:r>
        <w:t>Государственная</w:t>
      </w:r>
      <w:r>
        <w:rPr>
          <w:spacing w:val="78"/>
        </w:rPr>
        <w:t xml:space="preserve">  </w:t>
      </w:r>
      <w:r>
        <w:t>политика</w:t>
      </w:r>
      <w:r>
        <w:rPr>
          <w:spacing w:val="78"/>
        </w:rPr>
        <w:t xml:space="preserve">  </w:t>
      </w:r>
      <w:r>
        <w:t>как</w:t>
      </w:r>
      <w:r>
        <w:rPr>
          <w:spacing w:val="77"/>
        </w:rPr>
        <w:t xml:space="preserve">  </w:t>
      </w:r>
      <w:r>
        <w:t>фактор</w:t>
      </w:r>
      <w:r>
        <w:rPr>
          <w:spacing w:val="78"/>
        </w:rPr>
        <w:t xml:space="preserve">  </w:t>
      </w:r>
      <w:r>
        <w:t>размещения</w:t>
      </w:r>
      <w:r>
        <w:rPr>
          <w:spacing w:val="78"/>
        </w:rPr>
        <w:t xml:space="preserve">  </w:t>
      </w:r>
      <w:r>
        <w:rPr>
          <w:spacing w:val="-2"/>
        </w:rPr>
        <w:t>производства.</w:t>
      </w:r>
    </w:p>
    <w:p w14:paraId="50CDA7BC" w14:textId="77777777" w:rsidR="004F75DF" w:rsidRDefault="0013698B">
      <w:pPr>
        <w:pStyle w:val="a3"/>
        <w:ind w:right="1138"/>
      </w:pPr>
      <w:r>
        <w:t>«Стратегия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w:t>
      </w:r>
      <w:r>
        <w:rPr>
          <w:spacing w:val="40"/>
        </w:rPr>
        <w:t xml:space="preserve"> </w:t>
      </w:r>
      <w:r>
        <w:t>(ТОР). Факторы, ограничивающие развитие хозяйства.</w:t>
      </w:r>
    </w:p>
    <w:p w14:paraId="7CA8ABBD" w14:textId="77777777" w:rsidR="004F75DF" w:rsidRDefault="0013698B">
      <w:pPr>
        <w:pStyle w:val="a3"/>
        <w:spacing w:line="242" w:lineRule="auto"/>
        <w:ind w:right="1133" w:firstLine="600"/>
      </w:pPr>
      <w: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6DD166B2" w14:textId="77777777" w:rsidR="004F75DF" w:rsidRDefault="0013698B">
      <w:pPr>
        <w:pStyle w:val="2"/>
        <w:spacing w:line="319" w:lineRule="exact"/>
        <w:ind w:left="4414"/>
      </w:pPr>
      <w:r>
        <w:t>Практическая</w:t>
      </w:r>
      <w:r>
        <w:rPr>
          <w:spacing w:val="-18"/>
        </w:rPr>
        <w:t xml:space="preserve"> </w:t>
      </w:r>
      <w:r>
        <w:rPr>
          <w:spacing w:val="-2"/>
        </w:rPr>
        <w:t>работа</w:t>
      </w:r>
    </w:p>
    <w:p w14:paraId="155DB061" w14:textId="77777777" w:rsidR="004F75DF" w:rsidRDefault="0013698B">
      <w:pPr>
        <w:pStyle w:val="a4"/>
        <w:numPr>
          <w:ilvl w:val="0"/>
          <w:numId w:val="62"/>
        </w:numPr>
        <w:tabs>
          <w:tab w:val="left" w:pos="1540"/>
        </w:tabs>
        <w:ind w:right="1141" w:firstLine="600"/>
        <w:jc w:val="both"/>
        <w:rPr>
          <w:sz w:val="28"/>
        </w:rPr>
      </w:pPr>
      <w:r>
        <w:rPr>
          <w:sz w:val="28"/>
        </w:rPr>
        <w:t>Сравнительная оценка вклада отдельных отраслей хозяйства в загрязнение окружающей среды на основе анализа статистических материалов.</w:t>
      </w:r>
    </w:p>
    <w:p w14:paraId="46443A80" w14:textId="77777777" w:rsidR="004F75DF" w:rsidRDefault="0013698B">
      <w:pPr>
        <w:pStyle w:val="2"/>
        <w:spacing w:before="269"/>
        <w:ind w:left="3924"/>
      </w:pPr>
      <w:r>
        <w:t>Раздел</w:t>
      </w:r>
      <w:r>
        <w:rPr>
          <w:spacing w:val="-6"/>
        </w:rPr>
        <w:t xml:space="preserve"> </w:t>
      </w:r>
      <w:r>
        <w:t>2.</w:t>
      </w:r>
      <w:r>
        <w:rPr>
          <w:spacing w:val="-6"/>
        </w:rPr>
        <w:t xml:space="preserve"> </w:t>
      </w:r>
      <w:r>
        <w:t>Регионы</w:t>
      </w:r>
      <w:r>
        <w:rPr>
          <w:spacing w:val="-8"/>
        </w:rPr>
        <w:t xml:space="preserve"> </w:t>
      </w:r>
      <w:r>
        <w:rPr>
          <w:spacing w:val="-2"/>
        </w:rPr>
        <w:t>России</w:t>
      </w:r>
    </w:p>
    <w:p w14:paraId="4285225B" w14:textId="77777777" w:rsidR="004F75DF" w:rsidRDefault="0013698B">
      <w:pPr>
        <w:spacing w:line="319" w:lineRule="exact"/>
        <w:ind w:left="1974"/>
        <w:jc w:val="both"/>
        <w:rPr>
          <w:b/>
          <w:sz w:val="28"/>
        </w:rPr>
      </w:pPr>
      <w:r>
        <w:rPr>
          <w:b/>
          <w:sz w:val="28"/>
        </w:rPr>
        <w:t>Тема</w:t>
      </w:r>
      <w:r>
        <w:rPr>
          <w:b/>
          <w:spacing w:val="-9"/>
          <w:sz w:val="28"/>
        </w:rPr>
        <w:t xml:space="preserve"> </w:t>
      </w:r>
      <w:r>
        <w:rPr>
          <w:b/>
          <w:sz w:val="28"/>
        </w:rPr>
        <w:t>1.</w:t>
      </w:r>
      <w:r>
        <w:rPr>
          <w:b/>
          <w:spacing w:val="-9"/>
          <w:sz w:val="28"/>
        </w:rPr>
        <w:t xml:space="preserve"> </w:t>
      </w:r>
      <w:r>
        <w:rPr>
          <w:b/>
          <w:sz w:val="28"/>
        </w:rPr>
        <w:t>Западный</w:t>
      </w:r>
      <w:r>
        <w:rPr>
          <w:b/>
          <w:spacing w:val="-10"/>
          <w:sz w:val="28"/>
        </w:rPr>
        <w:t xml:space="preserve"> </w:t>
      </w:r>
      <w:r>
        <w:rPr>
          <w:b/>
          <w:sz w:val="28"/>
        </w:rPr>
        <w:t>макрорегион</w:t>
      </w:r>
      <w:r>
        <w:rPr>
          <w:b/>
          <w:spacing w:val="-10"/>
          <w:sz w:val="28"/>
        </w:rPr>
        <w:t xml:space="preserve"> </w:t>
      </w:r>
      <w:r>
        <w:rPr>
          <w:b/>
          <w:sz w:val="28"/>
        </w:rPr>
        <w:t>(Европейская</w:t>
      </w:r>
      <w:r>
        <w:rPr>
          <w:b/>
          <w:spacing w:val="-10"/>
          <w:sz w:val="28"/>
        </w:rPr>
        <w:t xml:space="preserve"> </w:t>
      </w:r>
      <w:r>
        <w:rPr>
          <w:b/>
          <w:sz w:val="28"/>
        </w:rPr>
        <w:t>часть)</w:t>
      </w:r>
      <w:r>
        <w:rPr>
          <w:b/>
          <w:spacing w:val="-9"/>
          <w:sz w:val="28"/>
        </w:rPr>
        <w:t xml:space="preserve"> </w:t>
      </w:r>
      <w:r>
        <w:rPr>
          <w:b/>
          <w:spacing w:val="-2"/>
          <w:sz w:val="28"/>
        </w:rPr>
        <w:t>России</w:t>
      </w:r>
    </w:p>
    <w:p w14:paraId="0883DF71" w14:textId="77777777" w:rsidR="004F75DF" w:rsidRDefault="0013698B">
      <w:pPr>
        <w:pStyle w:val="a3"/>
        <w:ind w:right="1129" w:firstLine="600"/>
      </w:pPr>
      <w:r>
        <w:t>Географические</w:t>
      </w:r>
      <w:r>
        <w:rPr>
          <w:spacing w:val="-4"/>
        </w:rPr>
        <w:t xml:space="preserve"> </w:t>
      </w:r>
      <w:r>
        <w:t>особенности</w:t>
      </w:r>
      <w:r>
        <w:rPr>
          <w:spacing w:val="-4"/>
        </w:rPr>
        <w:t xml:space="preserve"> </w:t>
      </w:r>
      <w:r>
        <w:t>географических</w:t>
      </w:r>
      <w:r>
        <w:rPr>
          <w:spacing w:val="-4"/>
        </w:rPr>
        <w:t xml:space="preserve"> </w:t>
      </w:r>
      <w:r>
        <w:t>районов:</w:t>
      </w:r>
      <w:r>
        <w:rPr>
          <w:spacing w:val="-4"/>
        </w:rPr>
        <w:t xml:space="preserve"> </w:t>
      </w:r>
      <w:r>
        <w:t>Европейский</w:t>
      </w:r>
      <w:r>
        <w:rPr>
          <w:spacing w:val="-4"/>
        </w:rPr>
        <w:t xml:space="preserve"> </w:t>
      </w:r>
      <w:r>
        <w:t>Север России, Северо-Запад России, Центральная Россия, Поволжье, Юг Европейской части России, Урал. Географическое положение. Особенности природно- 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 экономического развития; их внутренние различия.</w:t>
      </w:r>
    </w:p>
    <w:p w14:paraId="461FB87C" w14:textId="77777777" w:rsidR="004F75DF" w:rsidRDefault="0013698B">
      <w:pPr>
        <w:pStyle w:val="2"/>
        <w:spacing w:line="322" w:lineRule="exact"/>
        <w:ind w:left="4380"/>
      </w:pPr>
      <w:r>
        <w:t>Практические</w:t>
      </w:r>
      <w:r>
        <w:rPr>
          <w:spacing w:val="-17"/>
        </w:rPr>
        <w:t xml:space="preserve"> </w:t>
      </w:r>
      <w:r>
        <w:rPr>
          <w:spacing w:val="-2"/>
        </w:rPr>
        <w:t>работы</w:t>
      </w:r>
    </w:p>
    <w:p w14:paraId="49F53CFF" w14:textId="77777777" w:rsidR="004F75DF" w:rsidRDefault="0013698B">
      <w:pPr>
        <w:pStyle w:val="a4"/>
        <w:numPr>
          <w:ilvl w:val="0"/>
          <w:numId w:val="61"/>
        </w:numPr>
        <w:tabs>
          <w:tab w:val="left" w:pos="1540"/>
        </w:tabs>
        <w:ind w:right="1143" w:firstLine="600"/>
        <w:jc w:val="both"/>
        <w:rPr>
          <w:sz w:val="28"/>
        </w:rPr>
      </w:pPr>
      <w:r>
        <w:rPr>
          <w:sz w:val="28"/>
        </w:rPr>
        <w:t>Сравнение ЭГП двух географических районов страны по разным источникам информации.</w:t>
      </w:r>
    </w:p>
    <w:p w14:paraId="6031D535" w14:textId="77777777" w:rsidR="004F75DF" w:rsidRDefault="0013698B">
      <w:pPr>
        <w:pStyle w:val="a4"/>
        <w:numPr>
          <w:ilvl w:val="0"/>
          <w:numId w:val="61"/>
        </w:numPr>
        <w:tabs>
          <w:tab w:val="left" w:pos="1540"/>
        </w:tabs>
        <w:ind w:right="1133" w:firstLine="600"/>
        <w:jc w:val="both"/>
        <w:rPr>
          <w:sz w:val="28"/>
        </w:rPr>
      </w:pPr>
      <w:r>
        <w:rPr>
          <w:sz w:val="28"/>
        </w:rPr>
        <w:t>Классификация субъектов Российской Федерации одного из географических районов России по уровню социально-экономического</w:t>
      </w:r>
      <w:r>
        <w:rPr>
          <w:spacing w:val="40"/>
          <w:sz w:val="28"/>
        </w:rPr>
        <w:t xml:space="preserve"> </w:t>
      </w:r>
      <w:r>
        <w:rPr>
          <w:sz w:val="28"/>
        </w:rPr>
        <w:t>развития на основе статистических данных.</w:t>
      </w:r>
    </w:p>
    <w:p w14:paraId="72CD3289" w14:textId="77777777" w:rsidR="004F75DF" w:rsidRDefault="0013698B">
      <w:pPr>
        <w:pStyle w:val="2"/>
        <w:spacing w:before="3" w:line="319" w:lineRule="exact"/>
        <w:ind w:left="2061"/>
      </w:pPr>
      <w:r>
        <w:t>Тема</w:t>
      </w:r>
      <w:r>
        <w:rPr>
          <w:spacing w:val="-8"/>
        </w:rPr>
        <w:t xml:space="preserve"> </w:t>
      </w:r>
      <w:r>
        <w:t>2.</w:t>
      </w:r>
      <w:r>
        <w:rPr>
          <w:spacing w:val="-8"/>
        </w:rPr>
        <w:t xml:space="preserve"> </w:t>
      </w:r>
      <w:r>
        <w:rPr>
          <w:color w:val="333333"/>
        </w:rPr>
        <w:t>Восточный</w:t>
      </w:r>
      <w:r>
        <w:rPr>
          <w:color w:val="333333"/>
          <w:spacing w:val="-10"/>
        </w:rPr>
        <w:t xml:space="preserve"> </w:t>
      </w:r>
      <w:r>
        <w:rPr>
          <w:color w:val="333333"/>
        </w:rPr>
        <w:t>макрорегион</w:t>
      </w:r>
      <w:r>
        <w:rPr>
          <w:color w:val="333333"/>
          <w:spacing w:val="-10"/>
        </w:rPr>
        <w:t xml:space="preserve"> </w:t>
      </w:r>
      <w:r>
        <w:rPr>
          <w:color w:val="333333"/>
        </w:rPr>
        <w:t>(</w:t>
      </w:r>
      <w:r>
        <w:t>Азиатская</w:t>
      </w:r>
      <w:r>
        <w:rPr>
          <w:spacing w:val="-9"/>
        </w:rPr>
        <w:t xml:space="preserve"> </w:t>
      </w:r>
      <w:r>
        <w:t>часть)</w:t>
      </w:r>
      <w:r>
        <w:rPr>
          <w:spacing w:val="-9"/>
        </w:rPr>
        <w:t xml:space="preserve"> </w:t>
      </w:r>
      <w:r>
        <w:rPr>
          <w:spacing w:val="-2"/>
        </w:rPr>
        <w:t>России</w:t>
      </w:r>
    </w:p>
    <w:p w14:paraId="45189B45" w14:textId="77777777" w:rsidR="004F75DF" w:rsidRDefault="0013698B">
      <w:pPr>
        <w:pStyle w:val="a3"/>
        <w:ind w:right="1132" w:firstLine="600"/>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5C097650" w14:textId="77777777" w:rsidR="004F75DF" w:rsidRDefault="0013698B">
      <w:pPr>
        <w:pStyle w:val="2"/>
        <w:spacing w:before="1" w:line="322" w:lineRule="exact"/>
        <w:ind w:left="4414"/>
      </w:pPr>
      <w:r>
        <w:t>Практическая</w:t>
      </w:r>
      <w:r>
        <w:rPr>
          <w:spacing w:val="-18"/>
        </w:rPr>
        <w:t xml:space="preserve"> </w:t>
      </w:r>
      <w:r>
        <w:rPr>
          <w:spacing w:val="-2"/>
        </w:rPr>
        <w:t>работа</w:t>
      </w:r>
    </w:p>
    <w:p w14:paraId="720CC981" w14:textId="77777777" w:rsidR="004F75DF" w:rsidRDefault="0013698B">
      <w:pPr>
        <w:pStyle w:val="a4"/>
        <w:numPr>
          <w:ilvl w:val="0"/>
          <w:numId w:val="60"/>
        </w:numPr>
        <w:tabs>
          <w:tab w:val="left" w:pos="1540"/>
        </w:tabs>
        <w:ind w:right="1138" w:firstLine="600"/>
        <w:jc w:val="both"/>
        <w:rPr>
          <w:sz w:val="28"/>
        </w:rPr>
      </w:pPr>
      <w:r>
        <w:rPr>
          <w:sz w:val="28"/>
        </w:rPr>
        <w:t>Сравнение человеческого капитала двух географических районов (субъектов Российской Федерации) по заданным критериям.</w:t>
      </w:r>
    </w:p>
    <w:p w14:paraId="6F9B5006" w14:textId="77777777" w:rsidR="004F75DF" w:rsidRDefault="0013698B">
      <w:pPr>
        <w:pStyle w:val="a4"/>
        <w:numPr>
          <w:ilvl w:val="0"/>
          <w:numId w:val="60"/>
        </w:numPr>
        <w:tabs>
          <w:tab w:val="left" w:pos="1871"/>
        </w:tabs>
        <w:ind w:right="1136" w:firstLine="600"/>
        <w:jc w:val="both"/>
        <w:rPr>
          <w:sz w:val="28"/>
        </w:rPr>
      </w:pPr>
      <w:r>
        <w:rPr>
          <w:sz w:val="28"/>
        </w:rPr>
        <w:t>Выявление факторов размещения предприятий одного из промышленных кластеров Дальнего Востока (по выбору).</w:t>
      </w:r>
    </w:p>
    <w:p w14:paraId="3459E141" w14:textId="77777777" w:rsidR="004F75DF" w:rsidRDefault="0013698B">
      <w:pPr>
        <w:pStyle w:val="2"/>
        <w:spacing w:before="4"/>
        <w:ind w:left="4092"/>
      </w:pPr>
      <w:r>
        <w:t>Тема</w:t>
      </w:r>
      <w:r>
        <w:rPr>
          <w:spacing w:val="-8"/>
        </w:rPr>
        <w:t xml:space="preserve"> </w:t>
      </w:r>
      <w:r>
        <w:t>3.</w:t>
      </w:r>
      <w:r>
        <w:rPr>
          <w:spacing w:val="-6"/>
        </w:rPr>
        <w:t xml:space="preserve"> </w:t>
      </w:r>
      <w:r>
        <w:t>Обобщение</w:t>
      </w:r>
      <w:r>
        <w:rPr>
          <w:spacing w:val="-6"/>
        </w:rPr>
        <w:t xml:space="preserve"> </w:t>
      </w:r>
      <w:r>
        <w:rPr>
          <w:spacing w:val="-2"/>
        </w:rPr>
        <w:t>знаний</w:t>
      </w:r>
    </w:p>
    <w:p w14:paraId="772343D1" w14:textId="77777777" w:rsidR="004F75DF" w:rsidRDefault="004F75DF">
      <w:pPr>
        <w:sectPr w:rsidR="004F75DF">
          <w:pgSz w:w="11910" w:h="16390"/>
          <w:pgMar w:top="980" w:right="0" w:bottom="280" w:left="460" w:header="723" w:footer="0" w:gutter="0"/>
          <w:cols w:space="720"/>
        </w:sectPr>
      </w:pPr>
    </w:p>
    <w:p w14:paraId="1EED9486" w14:textId="77777777" w:rsidR="004F75DF" w:rsidRDefault="0013698B">
      <w:pPr>
        <w:pStyle w:val="a3"/>
        <w:spacing w:before="277"/>
        <w:ind w:right="1136" w:firstLine="600"/>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1B67AC3A" w14:textId="77777777" w:rsidR="004F75DF" w:rsidRDefault="0013698B">
      <w:pPr>
        <w:pStyle w:val="2"/>
        <w:spacing w:before="4" w:line="319" w:lineRule="exact"/>
        <w:ind w:left="3189"/>
      </w:pPr>
      <w:r>
        <w:t>Раздел</w:t>
      </w:r>
      <w:r>
        <w:rPr>
          <w:spacing w:val="-7"/>
        </w:rPr>
        <w:t xml:space="preserve"> </w:t>
      </w:r>
      <w:r>
        <w:t>6.</w:t>
      </w:r>
      <w:r>
        <w:rPr>
          <w:spacing w:val="-5"/>
        </w:rPr>
        <w:t xml:space="preserve"> </w:t>
      </w:r>
      <w:r>
        <w:t>Россия</w:t>
      </w:r>
      <w:r>
        <w:rPr>
          <w:spacing w:val="-10"/>
        </w:rPr>
        <w:t xml:space="preserve"> </w:t>
      </w:r>
      <w:r>
        <w:t>в</w:t>
      </w:r>
      <w:r>
        <w:rPr>
          <w:spacing w:val="-9"/>
        </w:rPr>
        <w:t xml:space="preserve"> </w:t>
      </w:r>
      <w:r>
        <w:t>современном</w:t>
      </w:r>
      <w:r>
        <w:rPr>
          <w:spacing w:val="-6"/>
        </w:rPr>
        <w:t xml:space="preserve"> </w:t>
      </w:r>
      <w:r>
        <w:rPr>
          <w:spacing w:val="-4"/>
        </w:rPr>
        <w:t>мире</w:t>
      </w:r>
    </w:p>
    <w:p w14:paraId="7346F4D9" w14:textId="77777777" w:rsidR="004F75DF" w:rsidRDefault="0013698B">
      <w:pPr>
        <w:pStyle w:val="a3"/>
        <w:ind w:right="1143" w:firstLine="600"/>
        <w:jc w:val="right"/>
      </w:pPr>
      <w:r>
        <w:t>Россия</w:t>
      </w:r>
      <w:r>
        <w:rPr>
          <w:spacing w:val="80"/>
        </w:rPr>
        <w:t xml:space="preserve"> </w:t>
      </w:r>
      <w:r>
        <w:t>в</w:t>
      </w:r>
      <w:r>
        <w:rPr>
          <w:spacing w:val="80"/>
        </w:rPr>
        <w:t xml:space="preserve"> </w:t>
      </w:r>
      <w:r>
        <w:t>системе</w:t>
      </w:r>
      <w:r>
        <w:rPr>
          <w:spacing w:val="80"/>
        </w:rPr>
        <w:t xml:space="preserve"> </w:t>
      </w:r>
      <w:r>
        <w:t>международного</w:t>
      </w:r>
      <w:r>
        <w:rPr>
          <w:spacing w:val="80"/>
        </w:rPr>
        <w:t xml:space="preserve"> </w:t>
      </w:r>
      <w:r>
        <w:t>географического</w:t>
      </w:r>
      <w:r>
        <w:rPr>
          <w:spacing w:val="80"/>
        </w:rPr>
        <w:t xml:space="preserve"> </w:t>
      </w:r>
      <w:r>
        <w:t>разделения</w:t>
      </w:r>
      <w:r>
        <w:rPr>
          <w:spacing w:val="80"/>
        </w:rPr>
        <w:t xml:space="preserve"> </w:t>
      </w:r>
      <w:r>
        <w:t>труда. Россия в составе международных экономических и политических организаций. Взаимосвязи</w:t>
      </w:r>
      <w:r>
        <w:rPr>
          <w:spacing w:val="-7"/>
        </w:rPr>
        <w:t xml:space="preserve"> </w:t>
      </w:r>
      <w:r>
        <w:t>России</w:t>
      </w:r>
      <w:r>
        <w:rPr>
          <w:spacing w:val="-7"/>
        </w:rPr>
        <w:t xml:space="preserve"> </w:t>
      </w:r>
      <w:r>
        <w:t>с</w:t>
      </w:r>
      <w:r>
        <w:rPr>
          <w:spacing w:val="-7"/>
        </w:rPr>
        <w:t xml:space="preserve"> </w:t>
      </w:r>
      <w:r>
        <w:t>другими</w:t>
      </w:r>
      <w:r>
        <w:rPr>
          <w:spacing w:val="-7"/>
        </w:rPr>
        <w:t xml:space="preserve"> </w:t>
      </w:r>
      <w:r>
        <w:t>странами</w:t>
      </w:r>
      <w:r>
        <w:rPr>
          <w:spacing w:val="-3"/>
        </w:rPr>
        <w:t xml:space="preserve"> </w:t>
      </w:r>
      <w:r>
        <w:t>мира.</w:t>
      </w:r>
      <w:r>
        <w:rPr>
          <w:spacing w:val="-5"/>
        </w:rPr>
        <w:t xml:space="preserve"> </w:t>
      </w:r>
      <w:r>
        <w:t>Россия</w:t>
      </w:r>
      <w:r>
        <w:rPr>
          <w:spacing w:val="-6"/>
        </w:rPr>
        <w:t xml:space="preserve"> </w:t>
      </w:r>
      <w:r>
        <w:t>и</w:t>
      </w:r>
      <w:r>
        <w:rPr>
          <w:spacing w:val="-8"/>
        </w:rPr>
        <w:t xml:space="preserve"> </w:t>
      </w:r>
      <w:r>
        <w:t>страны</w:t>
      </w:r>
      <w:r>
        <w:rPr>
          <w:spacing w:val="-7"/>
        </w:rPr>
        <w:t xml:space="preserve"> </w:t>
      </w:r>
      <w:r>
        <w:t>СНГ.</w:t>
      </w:r>
      <w:r>
        <w:rPr>
          <w:spacing w:val="-5"/>
        </w:rPr>
        <w:t xml:space="preserve"> </w:t>
      </w:r>
      <w:r>
        <w:rPr>
          <w:spacing w:val="-2"/>
        </w:rPr>
        <w:t>ЕврАзЭС.</w:t>
      </w:r>
    </w:p>
    <w:p w14:paraId="042C297D" w14:textId="77777777" w:rsidR="004F75DF" w:rsidRDefault="0013698B">
      <w:pPr>
        <w:pStyle w:val="a3"/>
        <w:spacing w:line="242" w:lineRule="auto"/>
        <w:ind w:right="1134" w:firstLine="60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2D404F3E" w14:textId="77777777" w:rsidR="004F75DF" w:rsidRDefault="004F75DF">
      <w:pPr>
        <w:spacing w:line="242" w:lineRule="auto"/>
        <w:sectPr w:rsidR="004F75DF">
          <w:pgSz w:w="11910" w:h="16390"/>
          <w:pgMar w:top="980" w:right="0" w:bottom="280" w:left="460" w:header="723" w:footer="0" w:gutter="0"/>
          <w:cols w:space="720"/>
        </w:sectPr>
      </w:pPr>
    </w:p>
    <w:p w14:paraId="172CC528" w14:textId="77777777" w:rsidR="004F75DF" w:rsidRDefault="004F75DF">
      <w:pPr>
        <w:pStyle w:val="a3"/>
        <w:ind w:left="0"/>
        <w:jc w:val="left"/>
      </w:pPr>
    </w:p>
    <w:p w14:paraId="2B945BE2" w14:textId="77777777" w:rsidR="004F75DF" w:rsidRDefault="004F75DF">
      <w:pPr>
        <w:pStyle w:val="a3"/>
        <w:ind w:left="0"/>
        <w:jc w:val="left"/>
      </w:pPr>
    </w:p>
    <w:p w14:paraId="7595CA76" w14:textId="77777777" w:rsidR="004F75DF" w:rsidRDefault="004F75DF">
      <w:pPr>
        <w:pStyle w:val="a3"/>
        <w:spacing w:before="281"/>
        <w:ind w:left="0"/>
        <w:jc w:val="left"/>
      </w:pPr>
    </w:p>
    <w:p w14:paraId="0E84F726" w14:textId="77777777" w:rsidR="004F75DF" w:rsidRDefault="0013698B">
      <w:pPr>
        <w:pStyle w:val="1"/>
        <w:spacing w:line="439" w:lineRule="auto"/>
        <w:ind w:left="3472" w:right="1123" w:hanging="1633"/>
      </w:pPr>
      <w:r>
        <w:t>ПЛАНИРУЕМЫЕ</w:t>
      </w:r>
      <w:r>
        <w:rPr>
          <w:spacing w:val="-18"/>
        </w:rPr>
        <w:t xml:space="preserve"> </w:t>
      </w:r>
      <w:r>
        <w:t>ОБРАЗОВАТЕЛЬНЫЕ</w:t>
      </w:r>
      <w:r>
        <w:rPr>
          <w:spacing w:val="-17"/>
        </w:rPr>
        <w:t xml:space="preserve"> </w:t>
      </w:r>
      <w:r>
        <w:t>РЕЗУЛЬТАТЫ ЛИЧНОСТНЫЕ РЕЗУЛЬТАТЫ</w:t>
      </w:r>
    </w:p>
    <w:p w14:paraId="1E0A1E09" w14:textId="77777777" w:rsidR="004F75DF" w:rsidRDefault="0013698B">
      <w:pPr>
        <w:pStyle w:val="a3"/>
        <w:ind w:right="1134" w:firstLine="600"/>
      </w:pPr>
      <w: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w:t>
      </w:r>
      <w:r>
        <w:rPr>
          <w:spacing w:val="40"/>
        </w:rPr>
        <w:t xml:space="preserve"> </w:t>
      </w:r>
      <w:r>
        <w:t>расширения опыта деятельности на её основе и в процессе реализации основных направлений воспитательной деятельности, в том числе в части:</w:t>
      </w:r>
    </w:p>
    <w:p w14:paraId="052EFFB6" w14:textId="77777777" w:rsidR="004F75DF" w:rsidRDefault="0013698B">
      <w:pPr>
        <w:pStyle w:val="a3"/>
        <w:spacing w:before="1"/>
        <w:ind w:right="1133" w:firstLine="600"/>
      </w:pPr>
      <w:r>
        <w:rPr>
          <w:b/>
        </w:rPr>
        <w:t>Патриотического воспитания</w:t>
      </w:r>
      <w: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7714A4AF" w14:textId="77777777" w:rsidR="004F75DF" w:rsidRDefault="0013698B">
      <w:pPr>
        <w:pStyle w:val="a3"/>
        <w:ind w:right="1129" w:firstLine="600"/>
      </w:pPr>
      <w:r>
        <w:rPr>
          <w:b/>
        </w:rPr>
        <w:t xml:space="preserve">Гражданского воспитания: </w:t>
      </w:r>
      <w: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w:t>
      </w:r>
      <w:r>
        <w:rPr>
          <w:spacing w:val="40"/>
        </w:rPr>
        <w:t xml:space="preserve"> </w:t>
      </w:r>
      <w:r>
        <w:t>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 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6DFEB6EC" w14:textId="77777777" w:rsidR="004F75DF" w:rsidRDefault="0013698B">
      <w:pPr>
        <w:pStyle w:val="a3"/>
        <w:ind w:right="1131" w:firstLine="600"/>
      </w:pPr>
      <w:r>
        <w:rPr>
          <w:b/>
        </w:rPr>
        <w:t xml:space="preserve">Духовно-нравственного воспитания: </w:t>
      </w:r>
      <w:r>
        <w:t>ориентация на моральные</w:t>
      </w:r>
      <w:r>
        <w:rPr>
          <w:spacing w:val="80"/>
        </w:rPr>
        <w:t xml:space="preserve"> </w:t>
      </w:r>
      <w:r>
        <w:t>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FBC648F" w14:textId="77777777" w:rsidR="004F75DF" w:rsidRDefault="004F75DF">
      <w:pPr>
        <w:sectPr w:rsidR="004F75DF">
          <w:pgSz w:w="11910" w:h="16390"/>
          <w:pgMar w:top="980" w:right="0" w:bottom="280" w:left="460" w:header="723" w:footer="0" w:gutter="0"/>
          <w:cols w:space="720"/>
        </w:sectPr>
      </w:pPr>
    </w:p>
    <w:p w14:paraId="596AA048" w14:textId="77777777" w:rsidR="004F75DF" w:rsidRDefault="0013698B">
      <w:pPr>
        <w:pStyle w:val="a3"/>
        <w:spacing w:before="277"/>
        <w:ind w:right="1134" w:firstLine="600"/>
      </w:pPr>
      <w:r>
        <w:rPr>
          <w:b/>
        </w:rPr>
        <w:t xml:space="preserve">Эстетического воспитания: </w:t>
      </w:r>
      <w:r>
        <w:t>восприимчивость к разным традициям</w:t>
      </w:r>
      <w:r>
        <w:rPr>
          <w:spacing w:val="80"/>
        </w:rPr>
        <w:t xml:space="preserve"> </w:t>
      </w:r>
      <w:r>
        <w:t>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6A93DE4B" w14:textId="77777777" w:rsidR="004F75DF" w:rsidRDefault="0013698B">
      <w:pPr>
        <w:pStyle w:val="a3"/>
        <w:ind w:right="1129" w:firstLine="600"/>
      </w:pPr>
      <w:r>
        <w:rPr>
          <w:b/>
        </w:rPr>
        <w:t>Ценности научного познания</w:t>
      </w:r>
      <w: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 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w:t>
      </w:r>
      <w:r>
        <w:rPr>
          <w:spacing w:val="40"/>
        </w:rPr>
        <w:t xml:space="preserve"> </w:t>
      </w:r>
      <w:r>
        <w:t>индивидуального и коллективного благополучия.</w:t>
      </w:r>
    </w:p>
    <w:p w14:paraId="45C3D1EA" w14:textId="77777777" w:rsidR="004F75DF" w:rsidRDefault="0013698B">
      <w:pPr>
        <w:pStyle w:val="a3"/>
        <w:spacing w:before="5"/>
        <w:ind w:right="1132" w:firstLine="600"/>
      </w:pPr>
      <w:r>
        <w:rPr>
          <w:b/>
        </w:rPr>
        <w:t>Физического воспитания, формирования культуры здоровья и эмоционального благополучия</w:t>
      </w:r>
      <w: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w:t>
      </w:r>
      <w:r>
        <w:rPr>
          <w:spacing w:val="40"/>
        </w:rPr>
        <w:t xml:space="preserve"> </w:t>
      </w:r>
      <w:r>
        <w:t>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458E2B7" w14:textId="77777777" w:rsidR="004F75DF" w:rsidRDefault="0013698B">
      <w:pPr>
        <w:pStyle w:val="a3"/>
        <w:ind w:right="1131" w:firstLine="600"/>
      </w:pPr>
      <w:r>
        <w:rPr>
          <w:b/>
        </w:rPr>
        <w:t xml:space="preserve">Трудового воспитания: </w:t>
      </w: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w:t>
      </w:r>
      <w:r>
        <w:rPr>
          <w:spacing w:val="-4"/>
        </w:rPr>
        <w:t xml:space="preserve"> </w:t>
      </w:r>
      <w:r>
        <w:t>планов</w:t>
      </w:r>
      <w:r>
        <w:rPr>
          <w:spacing w:val="-2"/>
        </w:rPr>
        <w:t xml:space="preserve"> </w:t>
      </w:r>
      <w:r>
        <w:t>с учётом личных и общественных интересов и потребностей.</w:t>
      </w:r>
    </w:p>
    <w:p w14:paraId="60FE3EC0" w14:textId="77777777" w:rsidR="004F75DF" w:rsidRDefault="0013698B">
      <w:pPr>
        <w:pStyle w:val="a3"/>
        <w:ind w:right="1133" w:firstLine="600"/>
      </w:pPr>
      <w:r>
        <w:rPr>
          <w:b/>
        </w:rPr>
        <w:t xml:space="preserve">Экологического воспитания: </w:t>
      </w:r>
      <w:r>
        <w:t>ориентация на применение географических знаний для решения задач в области окружающей среды, планирования поступков</w:t>
      </w:r>
      <w:r>
        <w:rPr>
          <w:spacing w:val="70"/>
          <w:w w:val="150"/>
        </w:rPr>
        <w:t xml:space="preserve"> </w:t>
      </w:r>
      <w:r>
        <w:t>и</w:t>
      </w:r>
      <w:r>
        <w:rPr>
          <w:spacing w:val="72"/>
          <w:w w:val="150"/>
        </w:rPr>
        <w:t xml:space="preserve"> </w:t>
      </w:r>
      <w:r>
        <w:t>оценки</w:t>
      </w:r>
      <w:r>
        <w:rPr>
          <w:spacing w:val="71"/>
          <w:w w:val="150"/>
        </w:rPr>
        <w:t xml:space="preserve"> </w:t>
      </w:r>
      <w:r>
        <w:t>их</w:t>
      </w:r>
      <w:r>
        <w:rPr>
          <w:spacing w:val="67"/>
          <w:w w:val="150"/>
        </w:rPr>
        <w:t xml:space="preserve"> </w:t>
      </w:r>
      <w:r>
        <w:t>возможных</w:t>
      </w:r>
      <w:r>
        <w:rPr>
          <w:spacing w:val="68"/>
          <w:w w:val="150"/>
        </w:rPr>
        <w:t xml:space="preserve"> </w:t>
      </w:r>
      <w:r>
        <w:t>последствий</w:t>
      </w:r>
      <w:r>
        <w:rPr>
          <w:spacing w:val="72"/>
          <w:w w:val="150"/>
        </w:rPr>
        <w:t xml:space="preserve"> </w:t>
      </w:r>
      <w:r>
        <w:t>для</w:t>
      </w:r>
      <w:r>
        <w:rPr>
          <w:spacing w:val="73"/>
          <w:w w:val="150"/>
        </w:rPr>
        <w:t xml:space="preserve"> </w:t>
      </w:r>
      <w:r>
        <w:t>окружающей</w:t>
      </w:r>
      <w:r>
        <w:rPr>
          <w:spacing w:val="72"/>
          <w:w w:val="150"/>
        </w:rPr>
        <w:t xml:space="preserve"> </w:t>
      </w:r>
      <w:r>
        <w:rPr>
          <w:spacing w:val="-2"/>
        </w:rPr>
        <w:t>среды;</w:t>
      </w:r>
    </w:p>
    <w:p w14:paraId="14BA3567" w14:textId="77777777" w:rsidR="004F75DF" w:rsidRDefault="004F75DF">
      <w:pPr>
        <w:sectPr w:rsidR="004F75DF">
          <w:pgSz w:w="11910" w:h="16390"/>
          <w:pgMar w:top="980" w:right="0" w:bottom="280" w:left="460" w:header="723" w:footer="0" w:gutter="0"/>
          <w:cols w:space="720"/>
        </w:sectPr>
      </w:pPr>
    </w:p>
    <w:p w14:paraId="469F683D" w14:textId="77777777" w:rsidR="004F75DF" w:rsidRDefault="0013698B">
      <w:pPr>
        <w:pStyle w:val="a3"/>
        <w:spacing w:before="277"/>
        <w:ind w:right="1131"/>
      </w:pPr>
      <w:r>
        <w:t>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C6ED25C" w14:textId="77777777" w:rsidR="004F75DF" w:rsidRDefault="0013698B">
      <w:pPr>
        <w:pStyle w:val="1"/>
        <w:spacing w:before="272"/>
        <w:ind w:left="0" w:right="340"/>
        <w:jc w:val="center"/>
      </w:pPr>
      <w:r>
        <w:t>МЕТАПРЕДМЕТНЫЕ</w:t>
      </w:r>
      <w:r>
        <w:rPr>
          <w:spacing w:val="-16"/>
        </w:rPr>
        <w:t xml:space="preserve"> </w:t>
      </w:r>
      <w:r>
        <w:rPr>
          <w:spacing w:val="-2"/>
        </w:rPr>
        <w:t>РЕЗУЛЬТАТЫ</w:t>
      </w:r>
    </w:p>
    <w:p w14:paraId="72890A55" w14:textId="77777777" w:rsidR="004F75DF" w:rsidRDefault="0013698B">
      <w:pPr>
        <w:pStyle w:val="a3"/>
        <w:tabs>
          <w:tab w:val="left" w:pos="2669"/>
          <w:tab w:val="left" w:pos="4164"/>
          <w:tab w:val="left" w:pos="4557"/>
          <w:tab w:val="left" w:pos="5944"/>
          <w:tab w:val="left" w:pos="6956"/>
          <w:tab w:val="left" w:pos="8797"/>
        </w:tabs>
        <w:spacing w:before="264"/>
        <w:ind w:right="1136" w:firstLine="600"/>
        <w:jc w:val="left"/>
      </w:pPr>
      <w:r>
        <w:rPr>
          <w:spacing w:val="-2"/>
        </w:rPr>
        <w:t>Изучение</w:t>
      </w:r>
      <w:r>
        <w:tab/>
      </w:r>
      <w:r>
        <w:rPr>
          <w:spacing w:val="-2"/>
        </w:rPr>
        <w:t>географии</w:t>
      </w:r>
      <w:r>
        <w:tab/>
      </w:r>
      <w:r>
        <w:rPr>
          <w:spacing w:val="-10"/>
        </w:rPr>
        <w:t>в</w:t>
      </w:r>
      <w:r>
        <w:tab/>
      </w:r>
      <w:r>
        <w:rPr>
          <w:spacing w:val="-2"/>
        </w:rPr>
        <w:t>основной</w:t>
      </w:r>
      <w:r>
        <w:tab/>
      </w:r>
      <w:r>
        <w:rPr>
          <w:spacing w:val="-2"/>
        </w:rPr>
        <w:t>школе</w:t>
      </w:r>
      <w:r>
        <w:tab/>
      </w:r>
      <w:r>
        <w:rPr>
          <w:spacing w:val="-2"/>
        </w:rPr>
        <w:t>способствует</w:t>
      </w:r>
      <w:r>
        <w:tab/>
      </w:r>
      <w:r>
        <w:rPr>
          <w:spacing w:val="-2"/>
        </w:rPr>
        <w:t xml:space="preserve">достижению </w:t>
      </w:r>
      <w:r>
        <w:t>метапредметных результатов, в том числе:</w:t>
      </w:r>
    </w:p>
    <w:p w14:paraId="0E5E42E9" w14:textId="77777777" w:rsidR="004F75DF" w:rsidRDefault="0013698B">
      <w:pPr>
        <w:pStyle w:val="2"/>
        <w:spacing w:before="4"/>
        <w:ind w:left="1273" w:right="2275"/>
        <w:jc w:val="left"/>
      </w:pPr>
      <w:r>
        <w:t>Овладению</w:t>
      </w:r>
      <w:r>
        <w:rPr>
          <w:spacing w:val="-14"/>
        </w:rPr>
        <w:t xml:space="preserve"> </w:t>
      </w:r>
      <w:r>
        <w:t>универсальными</w:t>
      </w:r>
      <w:r>
        <w:rPr>
          <w:spacing w:val="-15"/>
        </w:rPr>
        <w:t xml:space="preserve"> </w:t>
      </w:r>
      <w:r>
        <w:t>познавательными</w:t>
      </w:r>
      <w:r>
        <w:rPr>
          <w:spacing w:val="-15"/>
        </w:rPr>
        <w:t xml:space="preserve"> </w:t>
      </w:r>
      <w:r>
        <w:t>действиями: Базовые логические действия</w:t>
      </w:r>
    </w:p>
    <w:p w14:paraId="5139AB00" w14:textId="77777777" w:rsidR="004F75DF" w:rsidRDefault="0013698B">
      <w:pPr>
        <w:pStyle w:val="a4"/>
        <w:numPr>
          <w:ilvl w:val="0"/>
          <w:numId w:val="59"/>
        </w:numPr>
        <w:tabs>
          <w:tab w:val="left" w:pos="1377"/>
          <w:tab w:val="left" w:pos="1633"/>
        </w:tabs>
        <w:ind w:right="1138" w:hanging="361"/>
        <w:jc w:val="left"/>
        <w:rPr>
          <w:sz w:val="28"/>
        </w:rPr>
      </w:pPr>
      <w:r>
        <w:rPr>
          <w:sz w:val="28"/>
        </w:rPr>
        <w:t>Выявлять</w:t>
      </w:r>
      <w:r>
        <w:rPr>
          <w:spacing w:val="80"/>
          <w:sz w:val="28"/>
        </w:rPr>
        <w:t xml:space="preserve"> </w:t>
      </w:r>
      <w:r>
        <w:rPr>
          <w:sz w:val="28"/>
        </w:rPr>
        <w:t>и</w:t>
      </w:r>
      <w:r>
        <w:rPr>
          <w:spacing w:val="80"/>
          <w:sz w:val="28"/>
        </w:rPr>
        <w:t xml:space="preserve"> </w:t>
      </w:r>
      <w:r>
        <w:rPr>
          <w:sz w:val="28"/>
        </w:rPr>
        <w:t>характеризовать</w:t>
      </w:r>
      <w:r>
        <w:rPr>
          <w:spacing w:val="80"/>
          <w:sz w:val="28"/>
        </w:rPr>
        <w:t xml:space="preserve"> </w:t>
      </w:r>
      <w:r>
        <w:rPr>
          <w:sz w:val="28"/>
        </w:rPr>
        <w:t>существенные</w:t>
      </w:r>
      <w:r>
        <w:rPr>
          <w:spacing w:val="80"/>
          <w:sz w:val="28"/>
        </w:rPr>
        <w:t xml:space="preserve"> </w:t>
      </w:r>
      <w:r>
        <w:rPr>
          <w:sz w:val="28"/>
        </w:rPr>
        <w:t>признаки</w:t>
      </w:r>
      <w:r>
        <w:rPr>
          <w:spacing w:val="80"/>
          <w:sz w:val="28"/>
        </w:rPr>
        <w:t xml:space="preserve"> </w:t>
      </w:r>
      <w:r>
        <w:rPr>
          <w:sz w:val="28"/>
        </w:rPr>
        <w:t>географических объектов, процессов и явлений;</w:t>
      </w:r>
    </w:p>
    <w:p w14:paraId="2C620E58" w14:textId="77777777" w:rsidR="004F75DF" w:rsidRDefault="0013698B">
      <w:pPr>
        <w:pStyle w:val="a4"/>
        <w:numPr>
          <w:ilvl w:val="0"/>
          <w:numId w:val="59"/>
        </w:numPr>
        <w:tabs>
          <w:tab w:val="left" w:pos="1377"/>
          <w:tab w:val="left" w:pos="1633"/>
        </w:tabs>
        <w:ind w:right="1138" w:hanging="361"/>
        <w:jc w:val="left"/>
        <w:rPr>
          <w:sz w:val="28"/>
        </w:rPr>
      </w:pPr>
      <w:r>
        <w:rPr>
          <w:sz w:val="28"/>
        </w:rPr>
        <w:t>устанавливать</w:t>
      </w:r>
      <w:r>
        <w:rPr>
          <w:spacing w:val="80"/>
          <w:sz w:val="28"/>
        </w:rPr>
        <w:t xml:space="preserve"> </w:t>
      </w:r>
      <w:r>
        <w:rPr>
          <w:sz w:val="28"/>
        </w:rPr>
        <w:t>существенный</w:t>
      </w:r>
      <w:r>
        <w:rPr>
          <w:spacing w:val="80"/>
          <w:sz w:val="28"/>
        </w:rPr>
        <w:t xml:space="preserve"> </w:t>
      </w:r>
      <w:r>
        <w:rPr>
          <w:sz w:val="28"/>
        </w:rPr>
        <w:t>признак</w:t>
      </w:r>
      <w:r>
        <w:rPr>
          <w:spacing w:val="80"/>
          <w:sz w:val="28"/>
        </w:rPr>
        <w:t xml:space="preserve"> </w:t>
      </w:r>
      <w:r>
        <w:rPr>
          <w:sz w:val="28"/>
        </w:rPr>
        <w:t>классификации</w:t>
      </w:r>
      <w:r>
        <w:rPr>
          <w:spacing w:val="80"/>
          <w:sz w:val="28"/>
        </w:rPr>
        <w:t xml:space="preserve"> </w:t>
      </w:r>
      <w:r>
        <w:rPr>
          <w:sz w:val="28"/>
        </w:rPr>
        <w:t>географических объектов, процессов и явлений, основания для их сравнения;</w:t>
      </w:r>
    </w:p>
    <w:p w14:paraId="48CD1CA9" w14:textId="77777777" w:rsidR="004F75DF" w:rsidRDefault="0013698B">
      <w:pPr>
        <w:pStyle w:val="a4"/>
        <w:numPr>
          <w:ilvl w:val="0"/>
          <w:numId w:val="59"/>
        </w:numPr>
        <w:tabs>
          <w:tab w:val="left" w:pos="1377"/>
          <w:tab w:val="left" w:pos="1633"/>
        </w:tabs>
        <w:ind w:right="1141" w:hanging="361"/>
        <w:jc w:val="left"/>
        <w:rPr>
          <w:sz w:val="28"/>
        </w:rPr>
      </w:pPr>
      <w:r>
        <w:rPr>
          <w:sz w:val="28"/>
        </w:rPr>
        <w:t>выявлять</w:t>
      </w:r>
      <w:r>
        <w:rPr>
          <w:spacing w:val="40"/>
          <w:sz w:val="28"/>
        </w:rPr>
        <w:t xml:space="preserve"> </w:t>
      </w:r>
      <w:r>
        <w:rPr>
          <w:sz w:val="28"/>
        </w:rPr>
        <w:t>закономерности</w:t>
      </w:r>
      <w:r>
        <w:rPr>
          <w:spacing w:val="40"/>
          <w:sz w:val="28"/>
        </w:rPr>
        <w:t xml:space="preserve"> </w:t>
      </w:r>
      <w:r>
        <w:rPr>
          <w:sz w:val="28"/>
        </w:rPr>
        <w:t>и</w:t>
      </w:r>
      <w:r>
        <w:rPr>
          <w:spacing w:val="40"/>
          <w:sz w:val="28"/>
        </w:rPr>
        <w:t xml:space="preserve"> </w:t>
      </w:r>
      <w:r>
        <w:rPr>
          <w:sz w:val="28"/>
        </w:rPr>
        <w:t>противоречия</w:t>
      </w:r>
      <w:r>
        <w:rPr>
          <w:spacing w:val="40"/>
          <w:sz w:val="28"/>
        </w:rPr>
        <w:t xml:space="preserve"> </w:t>
      </w:r>
      <w:r>
        <w:rPr>
          <w:sz w:val="28"/>
        </w:rPr>
        <w:t>в</w:t>
      </w:r>
      <w:r>
        <w:rPr>
          <w:spacing w:val="40"/>
          <w:sz w:val="28"/>
        </w:rPr>
        <w:t xml:space="preserve"> </w:t>
      </w:r>
      <w:r>
        <w:rPr>
          <w:sz w:val="28"/>
        </w:rPr>
        <w:t>рассматриваемых</w:t>
      </w:r>
      <w:r>
        <w:rPr>
          <w:spacing w:val="40"/>
          <w:sz w:val="28"/>
        </w:rPr>
        <w:t xml:space="preserve"> </w:t>
      </w:r>
      <w:r>
        <w:rPr>
          <w:sz w:val="28"/>
        </w:rPr>
        <w:t>фактах</w:t>
      </w:r>
      <w:r>
        <w:rPr>
          <w:spacing w:val="40"/>
          <w:sz w:val="28"/>
        </w:rPr>
        <w:t xml:space="preserve"> </w:t>
      </w:r>
      <w:r>
        <w:rPr>
          <w:sz w:val="28"/>
        </w:rPr>
        <w:t>и данных наблюдений с учётом предложенной географической задачи;</w:t>
      </w:r>
    </w:p>
    <w:p w14:paraId="7FD15F4D" w14:textId="77777777" w:rsidR="004F75DF" w:rsidRDefault="0013698B">
      <w:pPr>
        <w:pStyle w:val="a4"/>
        <w:numPr>
          <w:ilvl w:val="0"/>
          <w:numId w:val="59"/>
        </w:numPr>
        <w:tabs>
          <w:tab w:val="left" w:pos="1377"/>
          <w:tab w:val="left" w:pos="1633"/>
        </w:tabs>
        <w:ind w:right="1137" w:hanging="361"/>
        <w:jc w:val="left"/>
        <w:rPr>
          <w:sz w:val="28"/>
        </w:rPr>
      </w:pPr>
      <w:r>
        <w:rPr>
          <w:sz w:val="28"/>
        </w:rPr>
        <w:t>выявлять</w:t>
      </w:r>
      <w:r>
        <w:rPr>
          <w:spacing w:val="28"/>
          <w:sz w:val="28"/>
        </w:rPr>
        <w:t xml:space="preserve"> </w:t>
      </w:r>
      <w:r>
        <w:rPr>
          <w:sz w:val="28"/>
        </w:rPr>
        <w:t>дефициты</w:t>
      </w:r>
      <w:r>
        <w:rPr>
          <w:spacing w:val="30"/>
          <w:sz w:val="28"/>
        </w:rPr>
        <w:t xml:space="preserve"> </w:t>
      </w:r>
      <w:r>
        <w:rPr>
          <w:sz w:val="28"/>
        </w:rPr>
        <w:t>географической</w:t>
      </w:r>
      <w:r>
        <w:rPr>
          <w:spacing w:val="29"/>
          <w:sz w:val="28"/>
        </w:rPr>
        <w:t xml:space="preserve"> </w:t>
      </w:r>
      <w:r>
        <w:rPr>
          <w:sz w:val="28"/>
        </w:rPr>
        <w:t>информации,</w:t>
      </w:r>
      <w:r>
        <w:rPr>
          <w:spacing w:val="31"/>
          <w:sz w:val="28"/>
        </w:rPr>
        <w:t xml:space="preserve"> </w:t>
      </w:r>
      <w:r>
        <w:rPr>
          <w:sz w:val="28"/>
        </w:rPr>
        <w:t>данных,</w:t>
      </w:r>
      <w:r>
        <w:rPr>
          <w:spacing w:val="32"/>
          <w:sz w:val="28"/>
        </w:rPr>
        <w:t xml:space="preserve"> </w:t>
      </w:r>
      <w:r>
        <w:rPr>
          <w:sz w:val="28"/>
        </w:rPr>
        <w:t>необходимых для решения поставленной задачи;</w:t>
      </w:r>
    </w:p>
    <w:p w14:paraId="1E41F9FF" w14:textId="77777777" w:rsidR="004F75DF" w:rsidRDefault="0013698B">
      <w:pPr>
        <w:pStyle w:val="a4"/>
        <w:numPr>
          <w:ilvl w:val="0"/>
          <w:numId w:val="59"/>
        </w:numPr>
        <w:tabs>
          <w:tab w:val="left" w:pos="1377"/>
          <w:tab w:val="left" w:pos="1633"/>
        </w:tabs>
        <w:ind w:right="1135" w:hanging="361"/>
        <w:rPr>
          <w:sz w:val="28"/>
        </w:rPr>
      </w:pPr>
      <w:r>
        <w:rPr>
          <w:sz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64206A33" w14:textId="77777777" w:rsidR="004F75DF" w:rsidRDefault="0013698B">
      <w:pPr>
        <w:pStyle w:val="a4"/>
        <w:numPr>
          <w:ilvl w:val="0"/>
          <w:numId w:val="59"/>
        </w:numPr>
        <w:tabs>
          <w:tab w:val="left" w:pos="1377"/>
          <w:tab w:val="left" w:pos="1633"/>
        </w:tabs>
        <w:spacing w:before="1"/>
        <w:ind w:right="1142" w:hanging="361"/>
        <w:rPr>
          <w:sz w:val="28"/>
        </w:rPr>
      </w:pPr>
      <w:r>
        <w:rPr>
          <w:sz w:val="28"/>
        </w:rPr>
        <w:t>самостоятельно выбирать способ решения учебной географической</w:t>
      </w:r>
      <w:r>
        <w:rPr>
          <w:spacing w:val="40"/>
          <w:sz w:val="28"/>
        </w:rPr>
        <w:t xml:space="preserve"> </w:t>
      </w:r>
      <w:r>
        <w:rPr>
          <w:sz w:val="28"/>
        </w:rPr>
        <w:t>задачи (сравнивать несколько вариантов решения, выбирать наиболее подходящий с учётом самостоятельно выделенных критериев).</w:t>
      </w:r>
    </w:p>
    <w:p w14:paraId="4A971A11" w14:textId="77777777" w:rsidR="004F75DF" w:rsidRDefault="0013698B">
      <w:pPr>
        <w:pStyle w:val="2"/>
        <w:spacing w:before="3" w:line="319" w:lineRule="exact"/>
        <w:ind w:left="1273"/>
      </w:pPr>
      <w:r>
        <w:t>Базовые</w:t>
      </w:r>
      <w:r>
        <w:rPr>
          <w:spacing w:val="-17"/>
        </w:rPr>
        <w:t xml:space="preserve"> </w:t>
      </w:r>
      <w:r>
        <w:t>исследовательские</w:t>
      </w:r>
      <w:r>
        <w:rPr>
          <w:spacing w:val="-14"/>
        </w:rPr>
        <w:t xml:space="preserve"> </w:t>
      </w:r>
      <w:r>
        <w:rPr>
          <w:spacing w:val="-2"/>
        </w:rPr>
        <w:t>действия</w:t>
      </w:r>
    </w:p>
    <w:p w14:paraId="21CFDB77" w14:textId="77777777" w:rsidR="004F75DF" w:rsidRDefault="0013698B">
      <w:pPr>
        <w:pStyle w:val="a4"/>
        <w:numPr>
          <w:ilvl w:val="0"/>
          <w:numId w:val="59"/>
        </w:numPr>
        <w:tabs>
          <w:tab w:val="left" w:pos="1377"/>
          <w:tab w:val="left" w:pos="1633"/>
        </w:tabs>
        <w:ind w:right="1142" w:hanging="361"/>
        <w:rPr>
          <w:sz w:val="28"/>
        </w:rPr>
      </w:pPr>
      <w:r>
        <w:rPr>
          <w:sz w:val="28"/>
        </w:rPr>
        <w:t>Использовать географические вопросы как исследовательский</w:t>
      </w:r>
      <w:r>
        <w:rPr>
          <w:spacing w:val="40"/>
          <w:sz w:val="28"/>
        </w:rPr>
        <w:t xml:space="preserve"> </w:t>
      </w:r>
      <w:r>
        <w:rPr>
          <w:sz w:val="28"/>
        </w:rPr>
        <w:t>инструмент познания;</w:t>
      </w:r>
    </w:p>
    <w:p w14:paraId="3E231D2D" w14:textId="77777777" w:rsidR="004F75DF" w:rsidRDefault="0013698B">
      <w:pPr>
        <w:pStyle w:val="a4"/>
        <w:numPr>
          <w:ilvl w:val="0"/>
          <w:numId w:val="59"/>
        </w:numPr>
        <w:tabs>
          <w:tab w:val="left" w:pos="1377"/>
          <w:tab w:val="left" w:pos="1633"/>
        </w:tabs>
        <w:ind w:right="1130" w:hanging="361"/>
        <w:rPr>
          <w:sz w:val="28"/>
        </w:rPr>
      </w:pPr>
      <w:r>
        <w:rPr>
          <w:sz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642322FC" w14:textId="77777777" w:rsidR="004F75DF" w:rsidRDefault="0013698B">
      <w:pPr>
        <w:pStyle w:val="a4"/>
        <w:numPr>
          <w:ilvl w:val="0"/>
          <w:numId w:val="59"/>
        </w:numPr>
        <w:tabs>
          <w:tab w:val="left" w:pos="1377"/>
          <w:tab w:val="left" w:pos="1633"/>
        </w:tabs>
        <w:ind w:right="1138" w:hanging="361"/>
        <w:rPr>
          <w:sz w:val="28"/>
        </w:rPr>
      </w:pPr>
      <w:r>
        <w:rPr>
          <w:sz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3301FD02" w14:textId="77777777" w:rsidR="004F75DF" w:rsidRDefault="0013698B">
      <w:pPr>
        <w:pStyle w:val="a4"/>
        <w:numPr>
          <w:ilvl w:val="0"/>
          <w:numId w:val="59"/>
        </w:numPr>
        <w:tabs>
          <w:tab w:val="left" w:pos="1377"/>
          <w:tab w:val="left" w:pos="1633"/>
        </w:tabs>
        <w:spacing w:before="1"/>
        <w:ind w:right="1135" w:hanging="361"/>
        <w:rPr>
          <w:sz w:val="28"/>
        </w:rPr>
      </w:pPr>
      <w:r>
        <w:rPr>
          <w:sz w:val="28"/>
        </w:rPr>
        <w:t>проводить</w:t>
      </w:r>
      <w:r>
        <w:rPr>
          <w:spacing w:val="-3"/>
          <w:sz w:val="28"/>
        </w:rPr>
        <w:t xml:space="preserve"> </w:t>
      </w:r>
      <w:r>
        <w:rPr>
          <w:sz w:val="28"/>
        </w:rPr>
        <w:t>по</w:t>
      </w:r>
      <w:r>
        <w:rPr>
          <w:spacing w:val="-1"/>
          <w:sz w:val="28"/>
        </w:rPr>
        <w:t xml:space="preserve"> </w:t>
      </w:r>
      <w:r>
        <w:rPr>
          <w:sz w:val="28"/>
        </w:rPr>
        <w:t>плану</w:t>
      </w:r>
      <w:r>
        <w:rPr>
          <w:spacing w:val="-6"/>
          <w:sz w:val="28"/>
        </w:rPr>
        <w:t xml:space="preserve"> </w:t>
      </w:r>
      <w:r>
        <w:rPr>
          <w:sz w:val="28"/>
        </w:rPr>
        <w:t>несложное географическое исследование, в</w:t>
      </w:r>
      <w:r>
        <w:rPr>
          <w:spacing w:val="-3"/>
          <w:sz w:val="28"/>
        </w:rPr>
        <w:t xml:space="preserve"> </w:t>
      </w:r>
      <w:r>
        <w:rPr>
          <w:sz w:val="28"/>
        </w:rPr>
        <w:t>том</w:t>
      </w:r>
      <w:r>
        <w:rPr>
          <w:spacing w:val="-4"/>
          <w:sz w:val="28"/>
        </w:rPr>
        <w:t xml:space="preserve"> </w:t>
      </w:r>
      <w:r>
        <w:rPr>
          <w:sz w:val="28"/>
        </w:rPr>
        <w:t>числе на краеведческом материале, по установлению особенностей</w:t>
      </w:r>
      <w:r>
        <w:rPr>
          <w:spacing w:val="80"/>
          <w:sz w:val="28"/>
        </w:rPr>
        <w:t xml:space="preserve"> </w:t>
      </w:r>
      <w:r>
        <w:rPr>
          <w:sz w:val="28"/>
        </w:rPr>
        <w:t>изучаемых географических объектов, причинно-следственных связей и</w:t>
      </w:r>
    </w:p>
    <w:p w14:paraId="6E53F8EF" w14:textId="77777777" w:rsidR="004F75DF" w:rsidRDefault="004F75DF">
      <w:pPr>
        <w:jc w:val="both"/>
        <w:rPr>
          <w:sz w:val="28"/>
        </w:rPr>
        <w:sectPr w:rsidR="004F75DF">
          <w:pgSz w:w="11910" w:h="16390"/>
          <w:pgMar w:top="980" w:right="0" w:bottom="280" w:left="460" w:header="723" w:footer="0" w:gutter="0"/>
          <w:cols w:space="720"/>
        </w:sectPr>
      </w:pPr>
    </w:p>
    <w:p w14:paraId="2681E668" w14:textId="77777777" w:rsidR="004F75DF" w:rsidRDefault="0013698B">
      <w:pPr>
        <w:pStyle w:val="a3"/>
        <w:spacing w:before="277"/>
        <w:ind w:left="1633" w:right="1142"/>
      </w:pPr>
      <w:r>
        <w:t xml:space="preserve">зависимостей между географическими объектами, процессами и </w:t>
      </w:r>
      <w:r>
        <w:rPr>
          <w:spacing w:val="-2"/>
        </w:rPr>
        <w:t>явлениями;</w:t>
      </w:r>
    </w:p>
    <w:p w14:paraId="6070E7BD" w14:textId="77777777" w:rsidR="004F75DF" w:rsidRDefault="0013698B">
      <w:pPr>
        <w:pStyle w:val="a4"/>
        <w:numPr>
          <w:ilvl w:val="0"/>
          <w:numId w:val="59"/>
        </w:numPr>
        <w:tabs>
          <w:tab w:val="left" w:pos="1377"/>
          <w:tab w:val="left" w:pos="1633"/>
        </w:tabs>
        <w:ind w:right="1139" w:hanging="361"/>
        <w:rPr>
          <w:sz w:val="28"/>
        </w:rPr>
      </w:pPr>
      <w:r>
        <w:rPr>
          <w:sz w:val="28"/>
        </w:rPr>
        <w:t>оценивать</w:t>
      </w:r>
      <w:r>
        <w:rPr>
          <w:spacing w:val="80"/>
          <w:w w:val="150"/>
          <w:sz w:val="28"/>
        </w:rPr>
        <w:t xml:space="preserve">  </w:t>
      </w:r>
      <w:r>
        <w:rPr>
          <w:sz w:val="28"/>
        </w:rPr>
        <w:t>достоверность</w:t>
      </w:r>
      <w:r>
        <w:rPr>
          <w:spacing w:val="80"/>
          <w:w w:val="150"/>
          <w:sz w:val="28"/>
        </w:rPr>
        <w:t xml:space="preserve">  </w:t>
      </w:r>
      <w:r>
        <w:rPr>
          <w:sz w:val="28"/>
        </w:rPr>
        <w:t>информации,</w:t>
      </w:r>
      <w:r>
        <w:rPr>
          <w:spacing w:val="80"/>
          <w:w w:val="150"/>
          <w:sz w:val="28"/>
        </w:rPr>
        <w:t xml:space="preserve">  </w:t>
      </w:r>
      <w:r>
        <w:rPr>
          <w:sz w:val="28"/>
        </w:rPr>
        <w:t>полученной</w:t>
      </w:r>
      <w:r>
        <w:rPr>
          <w:spacing w:val="80"/>
          <w:w w:val="150"/>
          <w:sz w:val="28"/>
        </w:rPr>
        <w:t xml:space="preserve">  </w:t>
      </w:r>
      <w:r>
        <w:rPr>
          <w:sz w:val="28"/>
        </w:rPr>
        <w:t>в</w:t>
      </w:r>
      <w:r>
        <w:rPr>
          <w:spacing w:val="80"/>
          <w:w w:val="150"/>
          <w:sz w:val="28"/>
        </w:rPr>
        <w:t xml:space="preserve">  </w:t>
      </w:r>
      <w:r>
        <w:rPr>
          <w:sz w:val="28"/>
        </w:rPr>
        <w:t>ходе гео­графического исследования;</w:t>
      </w:r>
    </w:p>
    <w:p w14:paraId="66773432" w14:textId="77777777" w:rsidR="004F75DF" w:rsidRDefault="0013698B">
      <w:pPr>
        <w:pStyle w:val="a4"/>
        <w:numPr>
          <w:ilvl w:val="0"/>
          <w:numId w:val="59"/>
        </w:numPr>
        <w:tabs>
          <w:tab w:val="left" w:pos="1377"/>
          <w:tab w:val="left" w:pos="1633"/>
        </w:tabs>
        <w:ind w:right="1141" w:hanging="361"/>
        <w:rPr>
          <w:sz w:val="28"/>
        </w:rPr>
      </w:pPr>
      <w:r>
        <w:rPr>
          <w:sz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061A49A5" w14:textId="77777777" w:rsidR="004F75DF" w:rsidRDefault="0013698B">
      <w:pPr>
        <w:pStyle w:val="a4"/>
        <w:numPr>
          <w:ilvl w:val="0"/>
          <w:numId w:val="59"/>
        </w:numPr>
        <w:tabs>
          <w:tab w:val="left" w:pos="1377"/>
          <w:tab w:val="left" w:pos="1633"/>
        </w:tabs>
        <w:ind w:right="1135" w:hanging="361"/>
        <w:rPr>
          <w:sz w:val="28"/>
        </w:rPr>
      </w:pPr>
      <w:r>
        <w:rPr>
          <w:sz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w:t>
      </w:r>
      <w:r>
        <w:rPr>
          <w:spacing w:val="-1"/>
          <w:sz w:val="28"/>
        </w:rPr>
        <w:t xml:space="preserve"> </w:t>
      </w:r>
      <w:r>
        <w:rPr>
          <w:sz w:val="28"/>
        </w:rPr>
        <w:t>развитии в изменяющихся условиях</w:t>
      </w:r>
      <w:r>
        <w:rPr>
          <w:spacing w:val="-1"/>
          <w:sz w:val="28"/>
        </w:rPr>
        <w:t xml:space="preserve"> </w:t>
      </w:r>
      <w:r>
        <w:rPr>
          <w:sz w:val="28"/>
        </w:rPr>
        <w:t xml:space="preserve">окружающей </w:t>
      </w:r>
      <w:r>
        <w:rPr>
          <w:spacing w:val="-2"/>
          <w:sz w:val="28"/>
        </w:rPr>
        <w:t>среды.</w:t>
      </w:r>
    </w:p>
    <w:p w14:paraId="3987EC80" w14:textId="77777777" w:rsidR="004F75DF" w:rsidRDefault="0013698B">
      <w:pPr>
        <w:pStyle w:val="2"/>
        <w:spacing w:before="6" w:line="319" w:lineRule="exact"/>
        <w:ind w:left="4351"/>
      </w:pPr>
      <w:r>
        <w:t>Работа</w:t>
      </w:r>
      <w:r>
        <w:rPr>
          <w:spacing w:val="-6"/>
        </w:rPr>
        <w:t xml:space="preserve"> </w:t>
      </w:r>
      <w:r>
        <w:t>с</w:t>
      </w:r>
      <w:r>
        <w:rPr>
          <w:spacing w:val="-5"/>
        </w:rPr>
        <w:t xml:space="preserve"> </w:t>
      </w:r>
      <w:r>
        <w:rPr>
          <w:spacing w:val="-2"/>
        </w:rPr>
        <w:t>информацией</w:t>
      </w:r>
    </w:p>
    <w:p w14:paraId="2E88AEC3" w14:textId="77777777" w:rsidR="004F75DF" w:rsidRDefault="0013698B">
      <w:pPr>
        <w:pStyle w:val="a4"/>
        <w:numPr>
          <w:ilvl w:val="0"/>
          <w:numId w:val="59"/>
        </w:numPr>
        <w:tabs>
          <w:tab w:val="left" w:pos="1377"/>
          <w:tab w:val="left" w:pos="1633"/>
        </w:tabs>
        <w:ind w:right="1136" w:hanging="361"/>
        <w:rPr>
          <w:sz w:val="28"/>
        </w:rPr>
      </w:pPr>
      <w:r>
        <w:rPr>
          <w:sz w:val="28"/>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w:t>
      </w:r>
      <w:r>
        <w:rPr>
          <w:spacing w:val="-2"/>
          <w:sz w:val="28"/>
        </w:rPr>
        <w:t>критериев;</w:t>
      </w:r>
    </w:p>
    <w:p w14:paraId="4CA53486" w14:textId="77777777" w:rsidR="004F75DF" w:rsidRDefault="0013698B">
      <w:pPr>
        <w:pStyle w:val="a4"/>
        <w:numPr>
          <w:ilvl w:val="0"/>
          <w:numId w:val="59"/>
        </w:numPr>
        <w:tabs>
          <w:tab w:val="left" w:pos="1377"/>
          <w:tab w:val="left" w:pos="1633"/>
          <w:tab w:val="left" w:pos="3005"/>
          <w:tab w:val="left" w:pos="5168"/>
          <w:tab w:val="left" w:pos="5749"/>
          <w:tab w:val="left" w:pos="8334"/>
        </w:tabs>
        <w:ind w:right="1140" w:hanging="361"/>
        <w:jc w:val="left"/>
        <w:rPr>
          <w:sz w:val="28"/>
        </w:rPr>
      </w:pPr>
      <w:r>
        <w:rPr>
          <w:spacing w:val="-2"/>
          <w:sz w:val="28"/>
        </w:rPr>
        <w:t>выбирать,</w:t>
      </w:r>
      <w:r>
        <w:rPr>
          <w:sz w:val="28"/>
        </w:rPr>
        <w:tab/>
      </w:r>
      <w:r>
        <w:rPr>
          <w:spacing w:val="-2"/>
          <w:sz w:val="28"/>
        </w:rPr>
        <w:t>анализировать</w:t>
      </w:r>
      <w:r>
        <w:rPr>
          <w:sz w:val="28"/>
        </w:rPr>
        <w:tab/>
      </w:r>
      <w:r>
        <w:rPr>
          <w:spacing w:val="-10"/>
          <w:sz w:val="28"/>
        </w:rPr>
        <w:t>и</w:t>
      </w:r>
      <w:r>
        <w:rPr>
          <w:sz w:val="28"/>
        </w:rPr>
        <w:tab/>
      </w:r>
      <w:r>
        <w:rPr>
          <w:spacing w:val="-2"/>
          <w:sz w:val="28"/>
        </w:rPr>
        <w:t>интерпретировать</w:t>
      </w:r>
      <w:r>
        <w:rPr>
          <w:sz w:val="28"/>
        </w:rPr>
        <w:tab/>
      </w:r>
      <w:r>
        <w:rPr>
          <w:spacing w:val="-2"/>
          <w:sz w:val="28"/>
        </w:rPr>
        <w:t xml:space="preserve">географическую </w:t>
      </w:r>
      <w:r>
        <w:rPr>
          <w:sz w:val="28"/>
        </w:rPr>
        <w:t>информацию различных видов и форм представления;</w:t>
      </w:r>
    </w:p>
    <w:p w14:paraId="78DCCFAB" w14:textId="77777777" w:rsidR="004F75DF" w:rsidRDefault="0013698B">
      <w:pPr>
        <w:pStyle w:val="a4"/>
        <w:numPr>
          <w:ilvl w:val="0"/>
          <w:numId w:val="59"/>
        </w:numPr>
        <w:tabs>
          <w:tab w:val="left" w:pos="1377"/>
          <w:tab w:val="left" w:pos="1633"/>
        </w:tabs>
        <w:ind w:right="1138" w:hanging="361"/>
        <w:jc w:val="left"/>
        <w:rPr>
          <w:sz w:val="28"/>
        </w:rPr>
      </w:pPr>
      <w:r>
        <w:rPr>
          <w:sz w:val="28"/>
        </w:rPr>
        <w:t>находить</w:t>
      </w:r>
      <w:r>
        <w:rPr>
          <w:spacing w:val="-4"/>
          <w:sz w:val="28"/>
        </w:rPr>
        <w:t xml:space="preserve"> </w:t>
      </w:r>
      <w:r>
        <w:rPr>
          <w:sz w:val="28"/>
        </w:rPr>
        <w:t>сходные</w:t>
      </w:r>
      <w:r>
        <w:rPr>
          <w:spacing w:val="-1"/>
          <w:sz w:val="28"/>
        </w:rPr>
        <w:t xml:space="preserve"> </w:t>
      </w:r>
      <w:r>
        <w:rPr>
          <w:sz w:val="28"/>
        </w:rPr>
        <w:t>аргументы, подтверждающие</w:t>
      </w:r>
      <w:r>
        <w:rPr>
          <w:spacing w:val="-1"/>
          <w:sz w:val="28"/>
        </w:rPr>
        <w:t xml:space="preserve"> </w:t>
      </w:r>
      <w:r>
        <w:rPr>
          <w:sz w:val="28"/>
        </w:rPr>
        <w:t>или</w:t>
      </w:r>
      <w:r>
        <w:rPr>
          <w:spacing w:val="-2"/>
          <w:sz w:val="28"/>
        </w:rPr>
        <w:t xml:space="preserve"> </w:t>
      </w:r>
      <w:r>
        <w:rPr>
          <w:sz w:val="28"/>
        </w:rPr>
        <w:t>опровергающие</w:t>
      </w:r>
      <w:r>
        <w:rPr>
          <w:spacing w:val="-1"/>
          <w:sz w:val="28"/>
        </w:rPr>
        <w:t xml:space="preserve"> </w:t>
      </w:r>
      <w:r>
        <w:rPr>
          <w:sz w:val="28"/>
        </w:rPr>
        <w:t>одну и ту же идею, в различных источниках географической информации;</w:t>
      </w:r>
    </w:p>
    <w:p w14:paraId="4A17CEE7" w14:textId="77777777" w:rsidR="004F75DF" w:rsidRDefault="0013698B">
      <w:pPr>
        <w:pStyle w:val="a4"/>
        <w:numPr>
          <w:ilvl w:val="0"/>
          <w:numId w:val="59"/>
        </w:numPr>
        <w:tabs>
          <w:tab w:val="left" w:pos="1377"/>
          <w:tab w:val="left" w:pos="1633"/>
          <w:tab w:val="left" w:pos="3700"/>
          <w:tab w:val="left" w:pos="5264"/>
          <w:tab w:val="left" w:pos="7331"/>
          <w:tab w:val="left" w:pos="8545"/>
        </w:tabs>
        <w:ind w:right="1143" w:hanging="361"/>
        <w:jc w:val="left"/>
        <w:rPr>
          <w:sz w:val="28"/>
        </w:rPr>
      </w:pPr>
      <w:r>
        <w:rPr>
          <w:spacing w:val="-2"/>
          <w:sz w:val="28"/>
        </w:rPr>
        <w:t>самостоятельно</w:t>
      </w:r>
      <w:r>
        <w:rPr>
          <w:sz w:val="28"/>
        </w:rPr>
        <w:tab/>
      </w:r>
      <w:r>
        <w:rPr>
          <w:spacing w:val="-2"/>
          <w:sz w:val="28"/>
        </w:rPr>
        <w:t>выбирать</w:t>
      </w:r>
      <w:r>
        <w:rPr>
          <w:sz w:val="28"/>
        </w:rPr>
        <w:tab/>
      </w:r>
      <w:r>
        <w:rPr>
          <w:spacing w:val="-2"/>
          <w:sz w:val="28"/>
        </w:rPr>
        <w:t>оптимальную</w:t>
      </w:r>
      <w:r>
        <w:rPr>
          <w:sz w:val="28"/>
        </w:rPr>
        <w:tab/>
      </w:r>
      <w:r>
        <w:rPr>
          <w:spacing w:val="-2"/>
          <w:sz w:val="28"/>
        </w:rPr>
        <w:t>форму</w:t>
      </w:r>
      <w:r>
        <w:rPr>
          <w:sz w:val="28"/>
        </w:rPr>
        <w:tab/>
      </w:r>
      <w:r>
        <w:rPr>
          <w:spacing w:val="-2"/>
          <w:sz w:val="28"/>
        </w:rPr>
        <w:t xml:space="preserve">представления </w:t>
      </w:r>
      <w:r>
        <w:rPr>
          <w:sz w:val="28"/>
        </w:rPr>
        <w:t>географической информации;</w:t>
      </w:r>
    </w:p>
    <w:p w14:paraId="0E695075" w14:textId="77777777" w:rsidR="004F75DF" w:rsidRDefault="0013698B">
      <w:pPr>
        <w:pStyle w:val="a4"/>
        <w:numPr>
          <w:ilvl w:val="0"/>
          <w:numId w:val="59"/>
        </w:numPr>
        <w:tabs>
          <w:tab w:val="left" w:pos="1377"/>
          <w:tab w:val="left" w:pos="1633"/>
          <w:tab w:val="left" w:pos="2847"/>
          <w:tab w:val="left" w:pos="4498"/>
          <w:tab w:val="left" w:pos="6659"/>
          <w:tab w:val="left" w:pos="8420"/>
          <w:tab w:val="left" w:pos="8962"/>
        </w:tabs>
        <w:ind w:right="1143" w:hanging="361"/>
        <w:jc w:val="left"/>
        <w:rPr>
          <w:sz w:val="28"/>
        </w:rPr>
      </w:pPr>
      <w:r>
        <w:rPr>
          <w:spacing w:val="-2"/>
          <w:sz w:val="28"/>
        </w:rPr>
        <w:t>оценивать</w:t>
      </w:r>
      <w:r>
        <w:rPr>
          <w:sz w:val="28"/>
        </w:rPr>
        <w:tab/>
      </w:r>
      <w:r>
        <w:rPr>
          <w:spacing w:val="-2"/>
          <w:sz w:val="28"/>
        </w:rPr>
        <w:t>надёжность</w:t>
      </w:r>
      <w:r>
        <w:rPr>
          <w:sz w:val="28"/>
        </w:rPr>
        <w:tab/>
      </w:r>
      <w:r>
        <w:rPr>
          <w:spacing w:val="-2"/>
          <w:sz w:val="28"/>
        </w:rPr>
        <w:t>географической</w:t>
      </w:r>
      <w:r>
        <w:rPr>
          <w:sz w:val="28"/>
        </w:rPr>
        <w:tab/>
      </w:r>
      <w:r>
        <w:rPr>
          <w:spacing w:val="-2"/>
          <w:sz w:val="28"/>
        </w:rPr>
        <w:t>информации</w:t>
      </w:r>
      <w:r>
        <w:rPr>
          <w:sz w:val="28"/>
        </w:rPr>
        <w:tab/>
      </w:r>
      <w:r>
        <w:rPr>
          <w:spacing w:val="-6"/>
          <w:sz w:val="28"/>
        </w:rPr>
        <w:t>по</w:t>
      </w:r>
      <w:r>
        <w:rPr>
          <w:sz w:val="28"/>
        </w:rPr>
        <w:tab/>
      </w:r>
      <w:r>
        <w:rPr>
          <w:spacing w:val="-2"/>
          <w:sz w:val="28"/>
        </w:rPr>
        <w:t xml:space="preserve">критериям, </w:t>
      </w:r>
      <w:r>
        <w:rPr>
          <w:sz w:val="28"/>
        </w:rPr>
        <w:t>предложенным учителем или сформулированным самостоятельно;</w:t>
      </w:r>
    </w:p>
    <w:p w14:paraId="7940587D" w14:textId="77777777" w:rsidR="004F75DF" w:rsidRDefault="0013698B">
      <w:pPr>
        <w:pStyle w:val="a4"/>
        <w:numPr>
          <w:ilvl w:val="0"/>
          <w:numId w:val="59"/>
        </w:numPr>
        <w:tabs>
          <w:tab w:val="left" w:pos="1378"/>
        </w:tabs>
        <w:spacing w:line="322" w:lineRule="exact"/>
        <w:ind w:left="1378" w:hanging="105"/>
        <w:jc w:val="left"/>
        <w:rPr>
          <w:sz w:val="28"/>
        </w:rPr>
      </w:pPr>
      <w:r>
        <w:rPr>
          <w:sz w:val="28"/>
        </w:rPr>
        <w:t>систематизировать</w:t>
      </w:r>
      <w:r>
        <w:rPr>
          <w:spacing w:val="-14"/>
          <w:sz w:val="28"/>
        </w:rPr>
        <w:t xml:space="preserve"> </w:t>
      </w:r>
      <w:r>
        <w:rPr>
          <w:sz w:val="28"/>
        </w:rPr>
        <w:t>географическую</w:t>
      </w:r>
      <w:r>
        <w:rPr>
          <w:spacing w:val="-12"/>
          <w:sz w:val="28"/>
        </w:rPr>
        <w:t xml:space="preserve"> </w:t>
      </w:r>
      <w:r>
        <w:rPr>
          <w:sz w:val="28"/>
        </w:rPr>
        <w:t>информацию</w:t>
      </w:r>
      <w:r>
        <w:rPr>
          <w:spacing w:val="-14"/>
          <w:sz w:val="28"/>
        </w:rPr>
        <w:t xml:space="preserve"> </w:t>
      </w:r>
      <w:r>
        <w:rPr>
          <w:sz w:val="28"/>
        </w:rPr>
        <w:t>в</w:t>
      </w:r>
      <w:r>
        <w:rPr>
          <w:spacing w:val="-12"/>
          <w:sz w:val="28"/>
        </w:rPr>
        <w:t xml:space="preserve"> </w:t>
      </w:r>
      <w:r>
        <w:rPr>
          <w:sz w:val="28"/>
        </w:rPr>
        <w:t>разных</w:t>
      </w:r>
      <w:r>
        <w:rPr>
          <w:spacing w:val="-15"/>
          <w:sz w:val="28"/>
        </w:rPr>
        <w:t xml:space="preserve"> </w:t>
      </w:r>
      <w:r>
        <w:rPr>
          <w:spacing w:val="-2"/>
          <w:sz w:val="28"/>
        </w:rPr>
        <w:t>формах.</w:t>
      </w:r>
    </w:p>
    <w:p w14:paraId="348FB842" w14:textId="77777777" w:rsidR="004F75DF" w:rsidRDefault="0013698B">
      <w:pPr>
        <w:pStyle w:val="2"/>
        <w:spacing w:before="273" w:line="322" w:lineRule="exact"/>
        <w:ind w:left="0" w:right="350"/>
        <w:jc w:val="center"/>
      </w:pPr>
      <w:r>
        <w:rPr>
          <w:spacing w:val="-2"/>
        </w:rPr>
        <w:t>Овладениюуниверсальнымикоммуникативнымидействиями:</w:t>
      </w:r>
    </w:p>
    <w:p w14:paraId="089C97C4" w14:textId="77777777" w:rsidR="004F75DF" w:rsidRDefault="0013698B">
      <w:pPr>
        <w:spacing w:line="319" w:lineRule="exact"/>
        <w:ind w:left="137"/>
        <w:jc w:val="center"/>
        <w:rPr>
          <w:b/>
          <w:sz w:val="28"/>
        </w:rPr>
      </w:pPr>
      <w:r>
        <w:rPr>
          <w:b/>
          <w:spacing w:val="-2"/>
          <w:sz w:val="28"/>
        </w:rPr>
        <w:t>Общение</w:t>
      </w:r>
    </w:p>
    <w:p w14:paraId="7A77013B" w14:textId="77777777" w:rsidR="004F75DF" w:rsidRDefault="0013698B">
      <w:pPr>
        <w:pStyle w:val="a4"/>
        <w:numPr>
          <w:ilvl w:val="0"/>
          <w:numId w:val="59"/>
        </w:numPr>
        <w:tabs>
          <w:tab w:val="left" w:pos="1377"/>
          <w:tab w:val="left" w:pos="1633"/>
        </w:tabs>
        <w:ind w:right="1136" w:hanging="361"/>
        <w:rPr>
          <w:sz w:val="28"/>
        </w:rPr>
      </w:pPr>
      <w:r>
        <w:rPr>
          <w:sz w:val="28"/>
        </w:rPr>
        <w:t xml:space="preserve">формулировать суждения, выражать свою точку зрения по географическим аспектам различных вопросов в устных и письменных </w:t>
      </w:r>
      <w:r>
        <w:rPr>
          <w:spacing w:val="-2"/>
          <w:sz w:val="28"/>
        </w:rPr>
        <w:t>текстах;</w:t>
      </w:r>
    </w:p>
    <w:p w14:paraId="42773C21" w14:textId="77777777" w:rsidR="004F75DF" w:rsidRDefault="0013698B">
      <w:pPr>
        <w:pStyle w:val="a4"/>
        <w:numPr>
          <w:ilvl w:val="0"/>
          <w:numId w:val="59"/>
        </w:numPr>
        <w:tabs>
          <w:tab w:val="left" w:pos="1377"/>
          <w:tab w:val="left" w:pos="1633"/>
        </w:tabs>
        <w:ind w:right="1137" w:hanging="361"/>
        <w:rPr>
          <w:sz w:val="28"/>
        </w:rPr>
      </w:pPr>
      <w:r>
        <w:rPr>
          <w:sz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34A9607" w14:textId="77777777" w:rsidR="004F75DF" w:rsidRDefault="0013698B">
      <w:pPr>
        <w:pStyle w:val="a4"/>
        <w:numPr>
          <w:ilvl w:val="0"/>
          <w:numId w:val="59"/>
        </w:numPr>
        <w:tabs>
          <w:tab w:val="left" w:pos="1377"/>
          <w:tab w:val="left" w:pos="1633"/>
        </w:tabs>
        <w:spacing w:line="242" w:lineRule="auto"/>
        <w:ind w:right="1141" w:hanging="361"/>
        <w:rPr>
          <w:sz w:val="28"/>
        </w:rPr>
      </w:pPr>
      <w:r>
        <w:rPr>
          <w:sz w:val="28"/>
        </w:rPr>
        <w:t xml:space="preserve">сопоставлять свои суждения по географическим вопросам с суждениями других участников диалога, обнаруживать различие и сходство </w:t>
      </w:r>
      <w:r>
        <w:rPr>
          <w:spacing w:val="-2"/>
          <w:sz w:val="28"/>
        </w:rPr>
        <w:t>позиций;</w:t>
      </w:r>
    </w:p>
    <w:p w14:paraId="0F6A74CB" w14:textId="77777777" w:rsidR="004F75DF" w:rsidRDefault="0013698B">
      <w:pPr>
        <w:pStyle w:val="a4"/>
        <w:numPr>
          <w:ilvl w:val="0"/>
          <w:numId w:val="59"/>
        </w:numPr>
        <w:tabs>
          <w:tab w:val="left" w:pos="1377"/>
          <w:tab w:val="left" w:pos="1633"/>
        </w:tabs>
        <w:ind w:right="1140" w:hanging="361"/>
        <w:rPr>
          <w:sz w:val="28"/>
        </w:rPr>
      </w:pPr>
      <w:r>
        <w:rPr>
          <w:sz w:val="28"/>
        </w:rPr>
        <w:t xml:space="preserve">публично представлять результаты выполненного исследования или </w:t>
      </w:r>
      <w:r>
        <w:rPr>
          <w:spacing w:val="-2"/>
          <w:sz w:val="28"/>
        </w:rPr>
        <w:t>проекта.</w:t>
      </w:r>
    </w:p>
    <w:p w14:paraId="020F591B" w14:textId="77777777" w:rsidR="004F75DF" w:rsidRDefault="0013698B">
      <w:pPr>
        <w:pStyle w:val="2"/>
        <w:spacing w:line="317" w:lineRule="exact"/>
        <w:ind w:left="136"/>
        <w:jc w:val="center"/>
      </w:pPr>
      <w:r>
        <w:rPr>
          <w:spacing w:val="-2"/>
        </w:rPr>
        <w:t>Совместнаядеятельность</w:t>
      </w:r>
      <w:r>
        <w:rPr>
          <w:spacing w:val="8"/>
        </w:rPr>
        <w:t xml:space="preserve"> </w:t>
      </w:r>
      <w:r>
        <w:rPr>
          <w:spacing w:val="-2"/>
        </w:rPr>
        <w:t>(сотрудничество)</w:t>
      </w:r>
    </w:p>
    <w:p w14:paraId="21DA0D9E" w14:textId="77777777" w:rsidR="004F75DF" w:rsidRDefault="004F75DF">
      <w:pPr>
        <w:spacing w:line="317" w:lineRule="exact"/>
        <w:jc w:val="center"/>
        <w:sectPr w:rsidR="004F75DF">
          <w:pgSz w:w="11910" w:h="16390"/>
          <w:pgMar w:top="980" w:right="0" w:bottom="280" w:left="460" w:header="723" w:footer="0" w:gutter="0"/>
          <w:cols w:space="720"/>
        </w:sectPr>
      </w:pPr>
    </w:p>
    <w:p w14:paraId="454931B4" w14:textId="77777777" w:rsidR="004F75DF" w:rsidRDefault="0013698B">
      <w:pPr>
        <w:pStyle w:val="a4"/>
        <w:numPr>
          <w:ilvl w:val="0"/>
          <w:numId w:val="59"/>
        </w:numPr>
        <w:tabs>
          <w:tab w:val="left" w:pos="1377"/>
          <w:tab w:val="left" w:pos="1633"/>
        </w:tabs>
        <w:spacing w:before="277"/>
        <w:ind w:right="1137" w:hanging="361"/>
        <w:rPr>
          <w:sz w:val="28"/>
        </w:rPr>
      </w:pPr>
      <w:r>
        <w:rPr>
          <w:sz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2404A5ED" w14:textId="77777777" w:rsidR="004F75DF" w:rsidRDefault="0013698B">
      <w:pPr>
        <w:pStyle w:val="a4"/>
        <w:numPr>
          <w:ilvl w:val="0"/>
          <w:numId w:val="59"/>
        </w:numPr>
        <w:tabs>
          <w:tab w:val="left" w:pos="1377"/>
          <w:tab w:val="left" w:pos="1633"/>
        </w:tabs>
        <w:ind w:right="1131" w:hanging="361"/>
        <w:rPr>
          <w:sz w:val="28"/>
        </w:rPr>
      </w:pPr>
      <w:r>
        <w:rPr>
          <w:sz w:val="28"/>
        </w:rPr>
        <w:t>планировать организацию совместной работы, при выполнении учебных географических проектов определять свою роль (с учётом</w:t>
      </w:r>
      <w:r>
        <w:rPr>
          <w:spacing w:val="40"/>
          <w:sz w:val="28"/>
        </w:rPr>
        <w:t xml:space="preserve"> </w:t>
      </w:r>
      <w:r>
        <w:rPr>
          <w:sz w:val="28"/>
        </w:rPr>
        <w:t>предпочтений и возможностей всех участников взаимодействия), участвовать в групповых формах работы, выполнять свою часть</w:t>
      </w:r>
      <w:r>
        <w:rPr>
          <w:spacing w:val="40"/>
          <w:sz w:val="28"/>
        </w:rPr>
        <w:t xml:space="preserve"> </w:t>
      </w:r>
      <w:r>
        <w:rPr>
          <w:sz w:val="28"/>
        </w:rPr>
        <w:t>работы, достигать качественного результата по своему направлению и координировать свои действия с другими членами команды;</w:t>
      </w:r>
    </w:p>
    <w:p w14:paraId="615E3F46" w14:textId="77777777" w:rsidR="004F75DF" w:rsidRDefault="0013698B">
      <w:pPr>
        <w:pStyle w:val="a4"/>
        <w:numPr>
          <w:ilvl w:val="0"/>
          <w:numId w:val="59"/>
        </w:numPr>
        <w:tabs>
          <w:tab w:val="left" w:pos="1377"/>
          <w:tab w:val="left" w:pos="1633"/>
        </w:tabs>
        <w:spacing w:before="2"/>
        <w:ind w:right="1139" w:hanging="361"/>
        <w:rPr>
          <w:sz w:val="28"/>
        </w:rPr>
      </w:pPr>
      <w:r>
        <w:rPr>
          <w:sz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7AE59E3" w14:textId="77777777" w:rsidR="004F75DF" w:rsidRDefault="0013698B">
      <w:pPr>
        <w:pStyle w:val="2"/>
        <w:spacing w:before="273" w:line="322" w:lineRule="exact"/>
        <w:ind w:left="0" w:right="347"/>
        <w:jc w:val="center"/>
      </w:pPr>
      <w:r>
        <w:t>Овладению</w:t>
      </w:r>
      <w:r>
        <w:rPr>
          <w:spacing w:val="-16"/>
        </w:rPr>
        <w:t xml:space="preserve"> </w:t>
      </w:r>
      <w:r>
        <w:t>универсальными</w:t>
      </w:r>
      <w:r>
        <w:rPr>
          <w:spacing w:val="-16"/>
        </w:rPr>
        <w:t xml:space="preserve"> </w:t>
      </w:r>
      <w:r>
        <w:t>учебными</w:t>
      </w:r>
      <w:r>
        <w:rPr>
          <w:spacing w:val="-16"/>
        </w:rPr>
        <w:t xml:space="preserve"> </w:t>
      </w:r>
      <w:r>
        <w:t>регулятивными</w:t>
      </w:r>
      <w:r>
        <w:rPr>
          <w:spacing w:val="-15"/>
        </w:rPr>
        <w:t xml:space="preserve"> </w:t>
      </w:r>
      <w:r>
        <w:rPr>
          <w:spacing w:val="-2"/>
        </w:rPr>
        <w:t>действиями:</w:t>
      </w:r>
    </w:p>
    <w:p w14:paraId="76BB4429" w14:textId="77777777" w:rsidR="004F75DF" w:rsidRDefault="0013698B">
      <w:pPr>
        <w:spacing w:line="319" w:lineRule="exact"/>
        <w:ind w:left="134"/>
        <w:jc w:val="center"/>
        <w:rPr>
          <w:b/>
          <w:sz w:val="28"/>
        </w:rPr>
      </w:pPr>
      <w:r>
        <w:rPr>
          <w:b/>
          <w:spacing w:val="-2"/>
          <w:sz w:val="28"/>
        </w:rPr>
        <w:t>Самоорганизация</w:t>
      </w:r>
    </w:p>
    <w:p w14:paraId="0932CBEA" w14:textId="77777777" w:rsidR="004F75DF" w:rsidRDefault="0013698B">
      <w:pPr>
        <w:pStyle w:val="a4"/>
        <w:numPr>
          <w:ilvl w:val="0"/>
          <w:numId w:val="59"/>
        </w:numPr>
        <w:tabs>
          <w:tab w:val="left" w:pos="1377"/>
          <w:tab w:val="left" w:pos="1633"/>
        </w:tabs>
        <w:ind w:right="1133" w:hanging="361"/>
        <w:rPr>
          <w:sz w:val="28"/>
        </w:rPr>
      </w:pPr>
      <w:r>
        <w:rPr>
          <w:sz w:val="28"/>
        </w:rPr>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w:t>
      </w:r>
      <w:r>
        <w:rPr>
          <w:spacing w:val="-2"/>
          <w:sz w:val="28"/>
        </w:rPr>
        <w:t>решений;</w:t>
      </w:r>
    </w:p>
    <w:p w14:paraId="7CC57C96" w14:textId="77777777" w:rsidR="004F75DF" w:rsidRDefault="0013698B">
      <w:pPr>
        <w:pStyle w:val="a4"/>
        <w:numPr>
          <w:ilvl w:val="0"/>
          <w:numId w:val="59"/>
        </w:numPr>
        <w:tabs>
          <w:tab w:val="left" w:pos="1377"/>
          <w:tab w:val="left" w:pos="1633"/>
        </w:tabs>
        <w:ind w:right="1142" w:hanging="361"/>
        <w:rPr>
          <w:sz w:val="28"/>
        </w:rPr>
      </w:pPr>
      <w:r>
        <w:rPr>
          <w:sz w:val="28"/>
        </w:rPr>
        <w:t>составлять план действий (план реализации намеченного алгоритма решения), корректировать</w:t>
      </w:r>
      <w:r>
        <w:rPr>
          <w:spacing w:val="-1"/>
          <w:sz w:val="28"/>
        </w:rPr>
        <w:t xml:space="preserve"> </w:t>
      </w:r>
      <w:r>
        <w:rPr>
          <w:sz w:val="28"/>
        </w:rPr>
        <w:t>предложенный алгоритм с учётом получения новых знаний об изучаемом объекте.</w:t>
      </w:r>
    </w:p>
    <w:p w14:paraId="3F49899E" w14:textId="77777777" w:rsidR="004F75DF" w:rsidRDefault="0013698B">
      <w:pPr>
        <w:pStyle w:val="2"/>
        <w:spacing w:before="5" w:line="319" w:lineRule="exact"/>
        <w:ind w:left="4049"/>
      </w:pPr>
      <w:r>
        <w:rPr>
          <w:spacing w:val="-2"/>
        </w:rPr>
        <w:t>Самоконтроль</w:t>
      </w:r>
      <w:r>
        <w:rPr>
          <w:spacing w:val="2"/>
        </w:rPr>
        <w:t xml:space="preserve"> </w:t>
      </w:r>
      <w:r>
        <w:rPr>
          <w:spacing w:val="-2"/>
        </w:rPr>
        <w:t>(рефлексия)</w:t>
      </w:r>
    </w:p>
    <w:p w14:paraId="03314772" w14:textId="77777777" w:rsidR="004F75DF" w:rsidRDefault="0013698B">
      <w:pPr>
        <w:pStyle w:val="a4"/>
        <w:numPr>
          <w:ilvl w:val="0"/>
          <w:numId w:val="59"/>
        </w:numPr>
        <w:tabs>
          <w:tab w:val="left" w:pos="1378"/>
        </w:tabs>
        <w:spacing w:line="319" w:lineRule="exact"/>
        <w:ind w:left="1378" w:hanging="105"/>
        <w:rPr>
          <w:sz w:val="28"/>
        </w:rPr>
      </w:pPr>
      <w:r>
        <w:rPr>
          <w:sz w:val="28"/>
        </w:rPr>
        <w:t>владеть</w:t>
      </w:r>
      <w:r>
        <w:rPr>
          <w:spacing w:val="-10"/>
          <w:sz w:val="28"/>
        </w:rPr>
        <w:t xml:space="preserve"> </w:t>
      </w:r>
      <w:r>
        <w:rPr>
          <w:sz w:val="28"/>
        </w:rPr>
        <w:t>способами</w:t>
      </w:r>
      <w:r>
        <w:rPr>
          <w:spacing w:val="-8"/>
          <w:sz w:val="28"/>
        </w:rPr>
        <w:t xml:space="preserve"> </w:t>
      </w:r>
      <w:r>
        <w:rPr>
          <w:sz w:val="28"/>
        </w:rPr>
        <w:t>самоконтроля</w:t>
      </w:r>
      <w:r>
        <w:rPr>
          <w:spacing w:val="-6"/>
          <w:sz w:val="28"/>
        </w:rPr>
        <w:t xml:space="preserve"> </w:t>
      </w:r>
      <w:r>
        <w:rPr>
          <w:sz w:val="28"/>
        </w:rPr>
        <w:t>и</w:t>
      </w:r>
      <w:r>
        <w:rPr>
          <w:spacing w:val="-8"/>
          <w:sz w:val="28"/>
        </w:rPr>
        <w:t xml:space="preserve"> </w:t>
      </w:r>
      <w:r>
        <w:rPr>
          <w:spacing w:val="-2"/>
          <w:sz w:val="28"/>
        </w:rPr>
        <w:t>рефлексии;</w:t>
      </w:r>
    </w:p>
    <w:p w14:paraId="148E9A1D" w14:textId="77777777" w:rsidR="004F75DF" w:rsidRDefault="0013698B">
      <w:pPr>
        <w:pStyle w:val="a4"/>
        <w:numPr>
          <w:ilvl w:val="0"/>
          <w:numId w:val="59"/>
        </w:numPr>
        <w:tabs>
          <w:tab w:val="left" w:pos="1377"/>
          <w:tab w:val="left" w:pos="1633"/>
        </w:tabs>
        <w:ind w:right="1139" w:hanging="361"/>
        <w:rPr>
          <w:sz w:val="28"/>
        </w:rPr>
      </w:pPr>
      <w:r>
        <w:rPr>
          <w:sz w:val="28"/>
        </w:rPr>
        <w:t>объяснять причины достижения (недостижения) результатов деятельности, давать оценку приобретённому опыту;</w:t>
      </w:r>
    </w:p>
    <w:p w14:paraId="3DBAF8C5" w14:textId="77777777" w:rsidR="004F75DF" w:rsidRDefault="0013698B">
      <w:pPr>
        <w:pStyle w:val="a4"/>
        <w:numPr>
          <w:ilvl w:val="0"/>
          <w:numId w:val="59"/>
        </w:numPr>
        <w:tabs>
          <w:tab w:val="left" w:pos="1377"/>
          <w:tab w:val="left" w:pos="1633"/>
        </w:tabs>
        <w:ind w:right="1136" w:hanging="361"/>
        <w:rPr>
          <w:sz w:val="28"/>
        </w:rPr>
      </w:pPr>
      <w:r>
        <w:rPr>
          <w:sz w:val="28"/>
        </w:rPr>
        <w:t xml:space="preserve">вносить коррективы в деятельность на основе новых обстоятельств, изменившихся ситуаций, установленных ошибок, возникших </w:t>
      </w:r>
      <w:r>
        <w:rPr>
          <w:spacing w:val="-2"/>
          <w:sz w:val="28"/>
        </w:rPr>
        <w:t>трудностей;</w:t>
      </w:r>
    </w:p>
    <w:p w14:paraId="48E66AD1" w14:textId="77777777" w:rsidR="004F75DF" w:rsidRDefault="0013698B">
      <w:pPr>
        <w:pStyle w:val="a4"/>
        <w:numPr>
          <w:ilvl w:val="0"/>
          <w:numId w:val="59"/>
        </w:numPr>
        <w:tabs>
          <w:tab w:val="left" w:pos="1378"/>
        </w:tabs>
        <w:spacing w:line="321" w:lineRule="exact"/>
        <w:ind w:left="1378" w:hanging="105"/>
        <w:rPr>
          <w:sz w:val="28"/>
        </w:rPr>
      </w:pPr>
      <w:r>
        <w:rPr>
          <w:sz w:val="28"/>
        </w:rPr>
        <w:t>оценивать</w:t>
      </w:r>
      <w:r>
        <w:rPr>
          <w:spacing w:val="-11"/>
          <w:sz w:val="28"/>
        </w:rPr>
        <w:t xml:space="preserve"> </w:t>
      </w:r>
      <w:r>
        <w:rPr>
          <w:sz w:val="28"/>
        </w:rPr>
        <w:t>соответствие</w:t>
      </w:r>
      <w:r>
        <w:rPr>
          <w:spacing w:val="-7"/>
          <w:sz w:val="28"/>
        </w:rPr>
        <w:t xml:space="preserve"> </w:t>
      </w:r>
      <w:r>
        <w:rPr>
          <w:sz w:val="28"/>
        </w:rPr>
        <w:t>результата</w:t>
      </w:r>
      <w:r>
        <w:rPr>
          <w:spacing w:val="-8"/>
          <w:sz w:val="28"/>
        </w:rPr>
        <w:t xml:space="preserve"> </w:t>
      </w:r>
      <w:r>
        <w:rPr>
          <w:sz w:val="28"/>
        </w:rPr>
        <w:t>цели</w:t>
      </w:r>
      <w:r>
        <w:rPr>
          <w:spacing w:val="-9"/>
          <w:sz w:val="28"/>
        </w:rPr>
        <w:t xml:space="preserve"> </w:t>
      </w:r>
      <w:r>
        <w:rPr>
          <w:sz w:val="28"/>
        </w:rPr>
        <w:t>и</w:t>
      </w:r>
      <w:r>
        <w:rPr>
          <w:spacing w:val="-8"/>
          <w:sz w:val="28"/>
        </w:rPr>
        <w:t xml:space="preserve"> </w:t>
      </w:r>
      <w:r>
        <w:rPr>
          <w:spacing w:val="-2"/>
          <w:sz w:val="28"/>
        </w:rPr>
        <w:t>условиям</w:t>
      </w:r>
    </w:p>
    <w:p w14:paraId="4A9CB82E" w14:textId="77777777" w:rsidR="004F75DF" w:rsidRDefault="0013698B">
      <w:pPr>
        <w:pStyle w:val="2"/>
        <w:spacing w:before="3" w:line="319" w:lineRule="exact"/>
        <w:ind w:left="4303"/>
      </w:pPr>
      <w:r>
        <w:t>Принятиесебя</w:t>
      </w:r>
      <w:r>
        <w:rPr>
          <w:spacing w:val="-12"/>
        </w:rPr>
        <w:t xml:space="preserve"> </w:t>
      </w:r>
      <w:r>
        <w:t>и</w:t>
      </w:r>
      <w:r>
        <w:rPr>
          <w:spacing w:val="-11"/>
        </w:rPr>
        <w:t xml:space="preserve"> </w:t>
      </w:r>
      <w:r>
        <w:rPr>
          <w:spacing w:val="-2"/>
        </w:rPr>
        <w:t>других</w:t>
      </w:r>
    </w:p>
    <w:p w14:paraId="795297E5" w14:textId="77777777" w:rsidR="004F75DF" w:rsidRDefault="0013698B">
      <w:pPr>
        <w:pStyle w:val="a4"/>
        <w:numPr>
          <w:ilvl w:val="0"/>
          <w:numId w:val="59"/>
        </w:numPr>
        <w:tabs>
          <w:tab w:val="left" w:pos="1378"/>
        </w:tabs>
        <w:spacing w:line="319" w:lineRule="exact"/>
        <w:ind w:left="1378" w:hanging="105"/>
        <w:rPr>
          <w:sz w:val="28"/>
        </w:rPr>
      </w:pPr>
      <w:r>
        <w:rPr>
          <w:sz w:val="28"/>
        </w:rPr>
        <w:t>осознанно</w:t>
      </w:r>
      <w:r>
        <w:rPr>
          <w:spacing w:val="-8"/>
          <w:sz w:val="28"/>
        </w:rPr>
        <w:t xml:space="preserve"> </w:t>
      </w:r>
      <w:r>
        <w:rPr>
          <w:sz w:val="28"/>
        </w:rPr>
        <w:t>относиться</w:t>
      </w:r>
      <w:r>
        <w:rPr>
          <w:spacing w:val="-5"/>
          <w:sz w:val="28"/>
        </w:rPr>
        <w:t xml:space="preserve"> </w:t>
      </w:r>
      <w:r>
        <w:rPr>
          <w:sz w:val="28"/>
        </w:rPr>
        <w:t>к</w:t>
      </w:r>
      <w:r>
        <w:rPr>
          <w:spacing w:val="-7"/>
          <w:sz w:val="28"/>
        </w:rPr>
        <w:t xml:space="preserve"> </w:t>
      </w:r>
      <w:r>
        <w:rPr>
          <w:sz w:val="28"/>
        </w:rPr>
        <w:t>другому</w:t>
      </w:r>
      <w:r>
        <w:rPr>
          <w:spacing w:val="-11"/>
          <w:sz w:val="28"/>
        </w:rPr>
        <w:t xml:space="preserve"> </w:t>
      </w:r>
      <w:r>
        <w:rPr>
          <w:sz w:val="28"/>
        </w:rPr>
        <w:t>человеку,</w:t>
      </w:r>
      <w:r>
        <w:rPr>
          <w:spacing w:val="-4"/>
          <w:sz w:val="28"/>
        </w:rPr>
        <w:t xml:space="preserve"> </w:t>
      </w:r>
      <w:r>
        <w:rPr>
          <w:sz w:val="28"/>
        </w:rPr>
        <w:t>его</w:t>
      </w:r>
      <w:r>
        <w:rPr>
          <w:spacing w:val="-8"/>
          <w:sz w:val="28"/>
        </w:rPr>
        <w:t xml:space="preserve"> </w:t>
      </w:r>
      <w:r>
        <w:rPr>
          <w:spacing w:val="-2"/>
          <w:sz w:val="28"/>
        </w:rPr>
        <w:t>мнению;</w:t>
      </w:r>
    </w:p>
    <w:p w14:paraId="709A2E90" w14:textId="77777777" w:rsidR="004F75DF" w:rsidRDefault="0013698B">
      <w:pPr>
        <w:pStyle w:val="a4"/>
        <w:numPr>
          <w:ilvl w:val="0"/>
          <w:numId w:val="59"/>
        </w:numPr>
        <w:tabs>
          <w:tab w:val="left" w:pos="1378"/>
        </w:tabs>
        <w:ind w:left="1378" w:hanging="105"/>
        <w:rPr>
          <w:sz w:val="28"/>
        </w:rPr>
      </w:pPr>
      <w:r>
        <w:rPr>
          <w:sz w:val="28"/>
        </w:rPr>
        <w:t>признавать</w:t>
      </w:r>
      <w:r>
        <w:rPr>
          <w:spacing w:val="-7"/>
          <w:sz w:val="28"/>
        </w:rPr>
        <w:t xml:space="preserve"> </w:t>
      </w:r>
      <w:r>
        <w:rPr>
          <w:sz w:val="28"/>
        </w:rPr>
        <w:t>своё</w:t>
      </w:r>
      <w:r>
        <w:rPr>
          <w:spacing w:val="-3"/>
          <w:sz w:val="28"/>
        </w:rPr>
        <w:t xml:space="preserve"> </w:t>
      </w:r>
      <w:r>
        <w:rPr>
          <w:sz w:val="28"/>
        </w:rPr>
        <w:t>право</w:t>
      </w:r>
      <w:r>
        <w:rPr>
          <w:spacing w:val="-5"/>
          <w:sz w:val="28"/>
        </w:rPr>
        <w:t xml:space="preserve"> </w:t>
      </w:r>
      <w:r>
        <w:rPr>
          <w:sz w:val="28"/>
        </w:rPr>
        <w:t>на</w:t>
      </w:r>
      <w:r>
        <w:rPr>
          <w:spacing w:val="-3"/>
          <w:sz w:val="28"/>
        </w:rPr>
        <w:t xml:space="preserve"> </w:t>
      </w:r>
      <w:r>
        <w:rPr>
          <w:sz w:val="28"/>
        </w:rPr>
        <w:t>ошибку</w:t>
      </w:r>
      <w:r>
        <w:rPr>
          <w:spacing w:val="-8"/>
          <w:sz w:val="28"/>
        </w:rPr>
        <w:t xml:space="preserve"> </w:t>
      </w:r>
      <w:r>
        <w:rPr>
          <w:sz w:val="28"/>
        </w:rPr>
        <w:t>и</w:t>
      </w:r>
      <w:r>
        <w:rPr>
          <w:spacing w:val="-5"/>
          <w:sz w:val="28"/>
        </w:rPr>
        <w:t xml:space="preserve"> </w:t>
      </w:r>
      <w:r>
        <w:rPr>
          <w:sz w:val="28"/>
        </w:rPr>
        <w:t>такое</w:t>
      </w:r>
      <w:r>
        <w:rPr>
          <w:spacing w:val="-3"/>
          <w:sz w:val="28"/>
        </w:rPr>
        <w:t xml:space="preserve"> </w:t>
      </w:r>
      <w:r>
        <w:rPr>
          <w:sz w:val="28"/>
        </w:rPr>
        <w:t>же</w:t>
      </w:r>
      <w:r>
        <w:rPr>
          <w:spacing w:val="-3"/>
          <w:sz w:val="28"/>
        </w:rPr>
        <w:t xml:space="preserve"> </w:t>
      </w:r>
      <w:r>
        <w:rPr>
          <w:sz w:val="28"/>
        </w:rPr>
        <w:t>право</w:t>
      </w:r>
      <w:r>
        <w:rPr>
          <w:spacing w:val="-5"/>
          <w:sz w:val="28"/>
        </w:rPr>
        <w:t xml:space="preserve"> </w:t>
      </w:r>
      <w:r>
        <w:rPr>
          <w:spacing w:val="-2"/>
          <w:sz w:val="28"/>
        </w:rPr>
        <w:t>другого.</w:t>
      </w:r>
    </w:p>
    <w:p w14:paraId="65F94C9C" w14:textId="77777777" w:rsidR="004F75DF" w:rsidRDefault="0013698B">
      <w:pPr>
        <w:pStyle w:val="1"/>
        <w:spacing w:before="274" w:line="439" w:lineRule="auto"/>
        <w:ind w:left="3456" w:right="3800"/>
        <w:jc w:val="center"/>
      </w:pPr>
      <w:r>
        <w:t>ПРЕДМЕТНЫЕ</w:t>
      </w:r>
      <w:r>
        <w:rPr>
          <w:spacing w:val="-18"/>
        </w:rPr>
        <w:t xml:space="preserve"> </w:t>
      </w:r>
      <w:r>
        <w:t>РЕЗУЛЬТАТЫ 5 КЛАСС</w:t>
      </w:r>
    </w:p>
    <w:p w14:paraId="27FCF815" w14:textId="77777777" w:rsidR="004F75DF" w:rsidRDefault="0013698B">
      <w:pPr>
        <w:pStyle w:val="a4"/>
        <w:numPr>
          <w:ilvl w:val="0"/>
          <w:numId w:val="59"/>
        </w:numPr>
        <w:tabs>
          <w:tab w:val="left" w:pos="1377"/>
          <w:tab w:val="left" w:pos="1633"/>
        </w:tabs>
        <w:ind w:right="1135" w:hanging="361"/>
        <w:rPr>
          <w:sz w:val="28"/>
        </w:rPr>
      </w:pPr>
      <w:r>
        <w:rPr>
          <w:sz w:val="28"/>
        </w:rPr>
        <w:t>Приводить примеры географических объектов, процессов и явлений, изучаемых различными ветвями географической науки;</w:t>
      </w:r>
    </w:p>
    <w:p w14:paraId="2EC5F753" w14:textId="77777777" w:rsidR="004F75DF" w:rsidRDefault="0013698B">
      <w:pPr>
        <w:pStyle w:val="a4"/>
        <w:numPr>
          <w:ilvl w:val="0"/>
          <w:numId w:val="59"/>
        </w:numPr>
        <w:tabs>
          <w:tab w:val="left" w:pos="1378"/>
        </w:tabs>
        <w:spacing w:before="2"/>
        <w:ind w:left="1378" w:hanging="105"/>
        <w:rPr>
          <w:sz w:val="28"/>
        </w:rPr>
      </w:pPr>
      <w:r>
        <w:rPr>
          <w:sz w:val="28"/>
        </w:rPr>
        <w:t>приводить</w:t>
      </w:r>
      <w:r>
        <w:rPr>
          <w:spacing w:val="-11"/>
          <w:sz w:val="28"/>
        </w:rPr>
        <w:t xml:space="preserve"> </w:t>
      </w:r>
      <w:r>
        <w:rPr>
          <w:sz w:val="28"/>
        </w:rPr>
        <w:t>примеры</w:t>
      </w:r>
      <w:r>
        <w:rPr>
          <w:spacing w:val="-9"/>
          <w:sz w:val="28"/>
        </w:rPr>
        <w:t xml:space="preserve"> </w:t>
      </w:r>
      <w:r>
        <w:rPr>
          <w:sz w:val="28"/>
        </w:rPr>
        <w:t>методов</w:t>
      </w:r>
      <w:r>
        <w:rPr>
          <w:spacing w:val="-10"/>
          <w:sz w:val="28"/>
        </w:rPr>
        <w:t xml:space="preserve"> </w:t>
      </w:r>
      <w:r>
        <w:rPr>
          <w:sz w:val="28"/>
        </w:rPr>
        <w:t>исследования,</w:t>
      </w:r>
      <w:r>
        <w:rPr>
          <w:spacing w:val="-6"/>
          <w:sz w:val="28"/>
        </w:rPr>
        <w:t xml:space="preserve"> </w:t>
      </w:r>
      <w:r>
        <w:rPr>
          <w:sz w:val="28"/>
        </w:rPr>
        <w:t>применяемых</w:t>
      </w:r>
      <w:r>
        <w:rPr>
          <w:spacing w:val="-13"/>
          <w:sz w:val="28"/>
        </w:rPr>
        <w:t xml:space="preserve"> </w:t>
      </w:r>
      <w:r>
        <w:rPr>
          <w:sz w:val="28"/>
        </w:rPr>
        <w:t>в</w:t>
      </w:r>
      <w:r>
        <w:rPr>
          <w:spacing w:val="-9"/>
          <w:sz w:val="28"/>
        </w:rPr>
        <w:t xml:space="preserve"> </w:t>
      </w:r>
      <w:r>
        <w:rPr>
          <w:spacing w:val="-2"/>
          <w:sz w:val="28"/>
        </w:rPr>
        <w:t>географии;</w:t>
      </w:r>
    </w:p>
    <w:p w14:paraId="7BADFFBE" w14:textId="77777777" w:rsidR="004F75DF" w:rsidRDefault="004F75DF">
      <w:pPr>
        <w:jc w:val="both"/>
        <w:rPr>
          <w:sz w:val="28"/>
        </w:rPr>
        <w:sectPr w:rsidR="004F75DF">
          <w:pgSz w:w="11910" w:h="16390"/>
          <w:pgMar w:top="980" w:right="0" w:bottom="280" w:left="460" w:header="723" w:footer="0" w:gutter="0"/>
          <w:cols w:space="720"/>
        </w:sectPr>
      </w:pPr>
    </w:p>
    <w:p w14:paraId="5D391EFF" w14:textId="77777777" w:rsidR="004F75DF" w:rsidRDefault="0013698B">
      <w:pPr>
        <w:pStyle w:val="a4"/>
        <w:numPr>
          <w:ilvl w:val="0"/>
          <w:numId w:val="59"/>
        </w:numPr>
        <w:tabs>
          <w:tab w:val="left" w:pos="1377"/>
          <w:tab w:val="left" w:pos="1633"/>
        </w:tabs>
        <w:spacing w:before="277"/>
        <w:ind w:right="1136" w:hanging="361"/>
        <w:rPr>
          <w:sz w:val="28"/>
        </w:rPr>
      </w:pPr>
      <w:r>
        <w:rPr>
          <w:sz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736709F4" w14:textId="77777777" w:rsidR="004F75DF" w:rsidRDefault="0013698B">
      <w:pPr>
        <w:pStyle w:val="a4"/>
        <w:numPr>
          <w:ilvl w:val="0"/>
          <w:numId w:val="59"/>
        </w:numPr>
        <w:tabs>
          <w:tab w:val="left" w:pos="1377"/>
          <w:tab w:val="left" w:pos="1633"/>
        </w:tabs>
        <w:ind w:right="1142" w:hanging="361"/>
        <w:rPr>
          <w:sz w:val="28"/>
        </w:rPr>
      </w:pPr>
      <w:r>
        <w:rPr>
          <w:sz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52F5D65E" w14:textId="77777777" w:rsidR="004F75DF" w:rsidRDefault="0013698B">
      <w:pPr>
        <w:pStyle w:val="a4"/>
        <w:numPr>
          <w:ilvl w:val="0"/>
          <w:numId w:val="59"/>
        </w:numPr>
        <w:tabs>
          <w:tab w:val="left" w:pos="1377"/>
          <w:tab w:val="left" w:pos="1633"/>
        </w:tabs>
        <w:spacing w:line="242" w:lineRule="auto"/>
        <w:ind w:right="1143" w:hanging="361"/>
        <w:rPr>
          <w:sz w:val="28"/>
        </w:rPr>
      </w:pPr>
      <w:r>
        <w:rPr>
          <w:sz w:val="28"/>
        </w:rPr>
        <w:t xml:space="preserve">различать вклад великих путешественников в географическое изучение </w:t>
      </w:r>
      <w:r>
        <w:rPr>
          <w:spacing w:val="-2"/>
          <w:sz w:val="28"/>
        </w:rPr>
        <w:t>Земли;</w:t>
      </w:r>
    </w:p>
    <w:p w14:paraId="3C2DB063" w14:textId="77777777" w:rsidR="004F75DF" w:rsidRDefault="0013698B">
      <w:pPr>
        <w:pStyle w:val="a4"/>
        <w:numPr>
          <w:ilvl w:val="0"/>
          <w:numId w:val="59"/>
        </w:numPr>
        <w:tabs>
          <w:tab w:val="left" w:pos="1378"/>
        </w:tabs>
        <w:spacing w:line="320" w:lineRule="exact"/>
        <w:ind w:left="1378" w:hanging="105"/>
        <w:rPr>
          <w:sz w:val="28"/>
        </w:rPr>
      </w:pPr>
      <w:r>
        <w:rPr>
          <w:sz w:val="28"/>
        </w:rPr>
        <w:t>описывать</w:t>
      </w:r>
      <w:r>
        <w:rPr>
          <w:spacing w:val="-9"/>
          <w:sz w:val="28"/>
        </w:rPr>
        <w:t xml:space="preserve"> </w:t>
      </w:r>
      <w:r>
        <w:rPr>
          <w:sz w:val="28"/>
        </w:rPr>
        <w:t>и</w:t>
      </w:r>
      <w:r>
        <w:rPr>
          <w:spacing w:val="-7"/>
          <w:sz w:val="28"/>
        </w:rPr>
        <w:t xml:space="preserve"> </w:t>
      </w:r>
      <w:r>
        <w:rPr>
          <w:sz w:val="28"/>
        </w:rPr>
        <w:t>сравнивать</w:t>
      </w:r>
      <w:r>
        <w:rPr>
          <w:spacing w:val="-9"/>
          <w:sz w:val="28"/>
        </w:rPr>
        <w:t xml:space="preserve"> </w:t>
      </w:r>
      <w:r>
        <w:rPr>
          <w:sz w:val="28"/>
        </w:rPr>
        <w:t>маршруты</w:t>
      </w:r>
      <w:r>
        <w:rPr>
          <w:spacing w:val="-7"/>
          <w:sz w:val="28"/>
        </w:rPr>
        <w:t xml:space="preserve"> </w:t>
      </w:r>
      <w:r>
        <w:rPr>
          <w:sz w:val="28"/>
        </w:rPr>
        <w:t>их</w:t>
      </w:r>
      <w:r>
        <w:rPr>
          <w:spacing w:val="-10"/>
          <w:sz w:val="28"/>
        </w:rPr>
        <w:t xml:space="preserve"> </w:t>
      </w:r>
      <w:r>
        <w:rPr>
          <w:spacing w:val="-2"/>
          <w:sz w:val="28"/>
        </w:rPr>
        <w:t>путешествий;</w:t>
      </w:r>
    </w:p>
    <w:p w14:paraId="3FD49072" w14:textId="77777777" w:rsidR="004F75DF" w:rsidRDefault="0013698B">
      <w:pPr>
        <w:pStyle w:val="a4"/>
        <w:numPr>
          <w:ilvl w:val="0"/>
          <w:numId w:val="59"/>
        </w:numPr>
        <w:tabs>
          <w:tab w:val="left" w:pos="1377"/>
          <w:tab w:val="left" w:pos="1633"/>
        </w:tabs>
        <w:ind w:right="1134" w:hanging="361"/>
        <w:rPr>
          <w:sz w:val="28"/>
        </w:rPr>
      </w:pPr>
      <w:r>
        <w:rPr>
          <w:sz w:val="28"/>
        </w:rPr>
        <w:t>находить в различных источниках информации (включая интернет- ресурсы) факты, позволяющие оценить вклад российских путешественников и исследователей в развитие знаний о Земле;</w:t>
      </w:r>
    </w:p>
    <w:p w14:paraId="58B62E05" w14:textId="77777777" w:rsidR="004F75DF" w:rsidRDefault="0013698B">
      <w:pPr>
        <w:pStyle w:val="a4"/>
        <w:numPr>
          <w:ilvl w:val="0"/>
          <w:numId w:val="59"/>
        </w:numPr>
        <w:tabs>
          <w:tab w:val="left" w:pos="1377"/>
          <w:tab w:val="left" w:pos="1633"/>
        </w:tabs>
        <w:ind w:right="1144" w:hanging="361"/>
        <w:rPr>
          <w:sz w:val="28"/>
        </w:rPr>
      </w:pPr>
      <w:r>
        <w:rPr>
          <w:sz w:val="28"/>
        </w:rPr>
        <w:t xml:space="preserve">различать вклад великих путешественников в географическое изучение </w:t>
      </w:r>
      <w:r>
        <w:rPr>
          <w:spacing w:val="-2"/>
          <w:sz w:val="28"/>
        </w:rPr>
        <w:t>Земли;</w:t>
      </w:r>
    </w:p>
    <w:p w14:paraId="60105007" w14:textId="77777777" w:rsidR="004F75DF" w:rsidRDefault="0013698B">
      <w:pPr>
        <w:pStyle w:val="a4"/>
        <w:numPr>
          <w:ilvl w:val="0"/>
          <w:numId w:val="59"/>
        </w:numPr>
        <w:tabs>
          <w:tab w:val="left" w:pos="1378"/>
        </w:tabs>
        <w:spacing w:line="322" w:lineRule="exact"/>
        <w:ind w:left="1378" w:hanging="105"/>
        <w:rPr>
          <w:sz w:val="28"/>
        </w:rPr>
      </w:pPr>
      <w:r>
        <w:rPr>
          <w:sz w:val="28"/>
        </w:rPr>
        <w:t>описывать</w:t>
      </w:r>
      <w:r>
        <w:rPr>
          <w:spacing w:val="-9"/>
          <w:sz w:val="28"/>
        </w:rPr>
        <w:t xml:space="preserve"> </w:t>
      </w:r>
      <w:r>
        <w:rPr>
          <w:sz w:val="28"/>
        </w:rPr>
        <w:t>и</w:t>
      </w:r>
      <w:r>
        <w:rPr>
          <w:spacing w:val="-7"/>
          <w:sz w:val="28"/>
        </w:rPr>
        <w:t xml:space="preserve"> </w:t>
      </w:r>
      <w:r>
        <w:rPr>
          <w:sz w:val="28"/>
        </w:rPr>
        <w:t>сравнивать</w:t>
      </w:r>
      <w:r>
        <w:rPr>
          <w:spacing w:val="-9"/>
          <w:sz w:val="28"/>
        </w:rPr>
        <w:t xml:space="preserve"> </w:t>
      </w:r>
      <w:r>
        <w:rPr>
          <w:sz w:val="28"/>
        </w:rPr>
        <w:t>маршруты</w:t>
      </w:r>
      <w:r>
        <w:rPr>
          <w:spacing w:val="-7"/>
          <w:sz w:val="28"/>
        </w:rPr>
        <w:t xml:space="preserve"> </w:t>
      </w:r>
      <w:r>
        <w:rPr>
          <w:sz w:val="28"/>
        </w:rPr>
        <w:t>их</w:t>
      </w:r>
      <w:r>
        <w:rPr>
          <w:spacing w:val="-10"/>
          <w:sz w:val="28"/>
        </w:rPr>
        <w:t xml:space="preserve"> </w:t>
      </w:r>
      <w:r>
        <w:rPr>
          <w:spacing w:val="-2"/>
          <w:sz w:val="28"/>
        </w:rPr>
        <w:t>путешествий;</w:t>
      </w:r>
    </w:p>
    <w:p w14:paraId="6CDB110E" w14:textId="77777777" w:rsidR="004F75DF" w:rsidRDefault="0013698B">
      <w:pPr>
        <w:pStyle w:val="a4"/>
        <w:numPr>
          <w:ilvl w:val="0"/>
          <w:numId w:val="59"/>
        </w:numPr>
        <w:tabs>
          <w:tab w:val="left" w:pos="1377"/>
          <w:tab w:val="left" w:pos="1633"/>
        </w:tabs>
        <w:ind w:right="1128" w:hanging="361"/>
        <w:rPr>
          <w:sz w:val="28"/>
        </w:rPr>
      </w:pPr>
      <w:r>
        <w:rPr>
          <w:sz w:val="28"/>
        </w:rPr>
        <w:t>находить в различных источниках информации (включая интернет- ресурсы) факты, позволяющие оценить вклад российских путешественников и исследователей в развитие знаний о Земле;</w:t>
      </w:r>
    </w:p>
    <w:p w14:paraId="2B2A313C" w14:textId="77777777" w:rsidR="004F75DF" w:rsidRDefault="0013698B">
      <w:pPr>
        <w:pStyle w:val="a4"/>
        <w:numPr>
          <w:ilvl w:val="0"/>
          <w:numId w:val="59"/>
        </w:numPr>
        <w:tabs>
          <w:tab w:val="left" w:pos="1377"/>
          <w:tab w:val="left" w:pos="1633"/>
        </w:tabs>
        <w:spacing w:line="242" w:lineRule="auto"/>
        <w:ind w:right="1141" w:hanging="361"/>
        <w:rPr>
          <w:sz w:val="28"/>
        </w:rPr>
      </w:pPr>
      <w:r>
        <w:rPr>
          <w:sz w:val="28"/>
        </w:rPr>
        <w:t>определять направления, расстояния по плану местности и по географическим картам, географические координаты по географическим картам;</w:t>
      </w:r>
    </w:p>
    <w:p w14:paraId="0CAF9B0C" w14:textId="77777777" w:rsidR="004F75DF" w:rsidRDefault="0013698B">
      <w:pPr>
        <w:pStyle w:val="a4"/>
        <w:numPr>
          <w:ilvl w:val="0"/>
          <w:numId w:val="59"/>
        </w:numPr>
        <w:tabs>
          <w:tab w:val="left" w:pos="1377"/>
          <w:tab w:val="left" w:pos="1633"/>
        </w:tabs>
        <w:ind w:right="1131" w:hanging="361"/>
        <w:rPr>
          <w:sz w:val="28"/>
        </w:rPr>
      </w:pPr>
      <w:r>
        <w:rPr>
          <w:sz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47DBE371" w14:textId="77777777" w:rsidR="004F75DF" w:rsidRDefault="0013698B">
      <w:pPr>
        <w:pStyle w:val="a4"/>
        <w:numPr>
          <w:ilvl w:val="0"/>
          <w:numId w:val="59"/>
        </w:numPr>
        <w:tabs>
          <w:tab w:val="left" w:pos="1378"/>
        </w:tabs>
        <w:spacing w:line="321" w:lineRule="exact"/>
        <w:ind w:left="1378" w:hanging="105"/>
        <w:rPr>
          <w:sz w:val="28"/>
        </w:rPr>
      </w:pPr>
      <w:r>
        <w:rPr>
          <w:sz w:val="28"/>
        </w:rPr>
        <w:t>применять</w:t>
      </w:r>
      <w:r>
        <w:rPr>
          <w:spacing w:val="55"/>
          <w:w w:val="150"/>
          <w:sz w:val="28"/>
        </w:rPr>
        <w:t xml:space="preserve">  </w:t>
      </w:r>
      <w:r>
        <w:rPr>
          <w:sz w:val="28"/>
        </w:rPr>
        <w:t>понятия</w:t>
      </w:r>
      <w:r>
        <w:rPr>
          <w:spacing w:val="57"/>
          <w:w w:val="150"/>
          <w:sz w:val="28"/>
        </w:rPr>
        <w:t xml:space="preserve">  </w:t>
      </w:r>
      <w:r>
        <w:rPr>
          <w:sz w:val="28"/>
        </w:rPr>
        <w:t>«план</w:t>
      </w:r>
      <w:r>
        <w:rPr>
          <w:spacing w:val="57"/>
          <w:w w:val="150"/>
          <w:sz w:val="28"/>
        </w:rPr>
        <w:t xml:space="preserve">  </w:t>
      </w:r>
      <w:r>
        <w:rPr>
          <w:sz w:val="28"/>
        </w:rPr>
        <w:t>местности»,</w:t>
      </w:r>
      <w:r>
        <w:rPr>
          <w:spacing w:val="57"/>
          <w:w w:val="150"/>
          <w:sz w:val="28"/>
        </w:rPr>
        <w:t xml:space="preserve">  </w:t>
      </w:r>
      <w:r>
        <w:rPr>
          <w:sz w:val="28"/>
        </w:rPr>
        <w:t>«географическая</w:t>
      </w:r>
      <w:r>
        <w:rPr>
          <w:spacing w:val="58"/>
          <w:w w:val="150"/>
          <w:sz w:val="28"/>
        </w:rPr>
        <w:t xml:space="preserve">  </w:t>
      </w:r>
      <w:r>
        <w:rPr>
          <w:spacing w:val="-2"/>
          <w:sz w:val="28"/>
        </w:rPr>
        <w:t>карта»,</w:t>
      </w:r>
    </w:p>
    <w:p w14:paraId="59B135D9" w14:textId="77777777" w:rsidR="004F75DF" w:rsidRDefault="0013698B">
      <w:pPr>
        <w:pStyle w:val="a3"/>
        <w:ind w:left="1633" w:right="1140"/>
      </w:pPr>
      <w:r>
        <w:t>«аэрофотоснимок»,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7E6BB0D3" w14:textId="77777777" w:rsidR="004F75DF" w:rsidRDefault="0013698B">
      <w:pPr>
        <w:pStyle w:val="a4"/>
        <w:numPr>
          <w:ilvl w:val="0"/>
          <w:numId w:val="59"/>
        </w:numPr>
        <w:tabs>
          <w:tab w:val="left" w:pos="1377"/>
          <w:tab w:val="left" w:pos="1633"/>
          <w:tab w:val="left" w:pos="2837"/>
          <w:tab w:val="left" w:pos="4089"/>
          <w:tab w:val="left" w:pos="5068"/>
          <w:tab w:val="left" w:pos="6721"/>
          <w:tab w:val="left" w:pos="7158"/>
          <w:tab w:val="left" w:pos="9440"/>
        </w:tabs>
        <w:ind w:right="1145" w:hanging="361"/>
        <w:jc w:val="left"/>
        <w:rPr>
          <w:sz w:val="28"/>
        </w:rPr>
      </w:pPr>
      <w:r>
        <w:rPr>
          <w:spacing w:val="-2"/>
          <w:sz w:val="28"/>
        </w:rPr>
        <w:t>различать</w:t>
      </w:r>
      <w:r>
        <w:rPr>
          <w:sz w:val="28"/>
        </w:rPr>
        <w:tab/>
      </w:r>
      <w:r>
        <w:rPr>
          <w:spacing w:val="-2"/>
          <w:sz w:val="28"/>
        </w:rPr>
        <w:t>понятия</w:t>
      </w:r>
      <w:r>
        <w:rPr>
          <w:sz w:val="28"/>
        </w:rPr>
        <w:tab/>
      </w:r>
      <w:r>
        <w:rPr>
          <w:spacing w:val="-4"/>
          <w:sz w:val="28"/>
        </w:rPr>
        <w:t>«план</w:t>
      </w:r>
      <w:r>
        <w:rPr>
          <w:sz w:val="28"/>
        </w:rPr>
        <w:tab/>
      </w:r>
      <w:r>
        <w:rPr>
          <w:spacing w:val="-2"/>
          <w:sz w:val="28"/>
        </w:rPr>
        <w:t>местности»</w:t>
      </w:r>
      <w:r>
        <w:rPr>
          <w:sz w:val="28"/>
        </w:rPr>
        <w:tab/>
      </w:r>
      <w:r>
        <w:rPr>
          <w:spacing w:val="-10"/>
          <w:sz w:val="28"/>
        </w:rPr>
        <w:t>и</w:t>
      </w:r>
      <w:r>
        <w:rPr>
          <w:sz w:val="28"/>
        </w:rPr>
        <w:tab/>
      </w:r>
      <w:r>
        <w:rPr>
          <w:spacing w:val="-2"/>
          <w:sz w:val="28"/>
        </w:rPr>
        <w:t>«географическая</w:t>
      </w:r>
      <w:r>
        <w:rPr>
          <w:sz w:val="28"/>
        </w:rPr>
        <w:tab/>
      </w:r>
      <w:r>
        <w:rPr>
          <w:spacing w:val="-2"/>
          <w:sz w:val="28"/>
        </w:rPr>
        <w:t xml:space="preserve">карта», </w:t>
      </w:r>
      <w:r>
        <w:rPr>
          <w:sz w:val="28"/>
        </w:rPr>
        <w:t>параллель» и «меридиан»;</w:t>
      </w:r>
    </w:p>
    <w:p w14:paraId="046B9D8B" w14:textId="77777777" w:rsidR="004F75DF" w:rsidRDefault="0013698B">
      <w:pPr>
        <w:pStyle w:val="a4"/>
        <w:numPr>
          <w:ilvl w:val="0"/>
          <w:numId w:val="59"/>
        </w:numPr>
        <w:tabs>
          <w:tab w:val="left" w:pos="1378"/>
        </w:tabs>
        <w:spacing w:line="322" w:lineRule="exact"/>
        <w:ind w:left="1378" w:hanging="105"/>
        <w:jc w:val="left"/>
        <w:rPr>
          <w:sz w:val="28"/>
        </w:rPr>
      </w:pPr>
      <w:r>
        <w:rPr>
          <w:sz w:val="28"/>
        </w:rPr>
        <w:t>приводить</w:t>
      </w:r>
      <w:r>
        <w:rPr>
          <w:spacing w:val="-9"/>
          <w:sz w:val="28"/>
        </w:rPr>
        <w:t xml:space="preserve"> </w:t>
      </w:r>
      <w:r>
        <w:rPr>
          <w:sz w:val="28"/>
        </w:rPr>
        <w:t>примеры</w:t>
      </w:r>
      <w:r>
        <w:rPr>
          <w:spacing w:val="-7"/>
          <w:sz w:val="28"/>
        </w:rPr>
        <w:t xml:space="preserve"> </w:t>
      </w:r>
      <w:r>
        <w:rPr>
          <w:sz w:val="28"/>
        </w:rPr>
        <w:t>влияния</w:t>
      </w:r>
      <w:r>
        <w:rPr>
          <w:spacing w:val="-7"/>
          <w:sz w:val="28"/>
        </w:rPr>
        <w:t xml:space="preserve"> </w:t>
      </w:r>
      <w:r>
        <w:rPr>
          <w:sz w:val="28"/>
        </w:rPr>
        <w:t>Солнца</w:t>
      </w:r>
      <w:r>
        <w:rPr>
          <w:spacing w:val="-6"/>
          <w:sz w:val="28"/>
        </w:rPr>
        <w:t xml:space="preserve"> </w:t>
      </w:r>
      <w:r>
        <w:rPr>
          <w:sz w:val="28"/>
        </w:rPr>
        <w:t>на</w:t>
      </w:r>
      <w:r>
        <w:rPr>
          <w:spacing w:val="-6"/>
          <w:sz w:val="28"/>
        </w:rPr>
        <w:t xml:space="preserve"> </w:t>
      </w:r>
      <w:r>
        <w:rPr>
          <w:sz w:val="28"/>
        </w:rPr>
        <w:t>мир</w:t>
      </w:r>
      <w:r>
        <w:rPr>
          <w:spacing w:val="-7"/>
          <w:sz w:val="28"/>
        </w:rPr>
        <w:t xml:space="preserve"> </w:t>
      </w:r>
      <w:r>
        <w:rPr>
          <w:sz w:val="28"/>
        </w:rPr>
        <w:t>живой</w:t>
      </w:r>
      <w:r>
        <w:rPr>
          <w:spacing w:val="-7"/>
          <w:sz w:val="28"/>
        </w:rPr>
        <w:t xml:space="preserve"> </w:t>
      </w:r>
      <w:r>
        <w:rPr>
          <w:sz w:val="28"/>
        </w:rPr>
        <w:t>и</w:t>
      </w:r>
      <w:r>
        <w:rPr>
          <w:spacing w:val="-7"/>
          <w:sz w:val="28"/>
        </w:rPr>
        <w:t xml:space="preserve"> </w:t>
      </w:r>
      <w:r>
        <w:rPr>
          <w:sz w:val="28"/>
        </w:rPr>
        <w:t>неживой</w:t>
      </w:r>
      <w:r>
        <w:rPr>
          <w:spacing w:val="-7"/>
          <w:sz w:val="28"/>
        </w:rPr>
        <w:t xml:space="preserve"> </w:t>
      </w:r>
      <w:r>
        <w:rPr>
          <w:spacing w:val="-2"/>
          <w:sz w:val="28"/>
        </w:rPr>
        <w:t>природы;</w:t>
      </w:r>
    </w:p>
    <w:p w14:paraId="2F879FF5" w14:textId="77777777" w:rsidR="004F75DF" w:rsidRDefault="0013698B">
      <w:pPr>
        <w:pStyle w:val="a4"/>
        <w:numPr>
          <w:ilvl w:val="0"/>
          <w:numId w:val="59"/>
        </w:numPr>
        <w:tabs>
          <w:tab w:val="left" w:pos="1378"/>
        </w:tabs>
        <w:spacing w:line="322" w:lineRule="exact"/>
        <w:ind w:left="1378" w:hanging="105"/>
        <w:jc w:val="left"/>
        <w:rPr>
          <w:sz w:val="28"/>
        </w:rPr>
      </w:pPr>
      <w:r>
        <w:rPr>
          <w:sz w:val="28"/>
        </w:rPr>
        <w:t>объяснять</w:t>
      </w:r>
      <w:r>
        <w:rPr>
          <w:spacing w:val="-7"/>
          <w:sz w:val="28"/>
        </w:rPr>
        <w:t xml:space="preserve"> </w:t>
      </w:r>
      <w:r>
        <w:rPr>
          <w:sz w:val="28"/>
        </w:rPr>
        <w:t>причины</w:t>
      </w:r>
      <w:r>
        <w:rPr>
          <w:spacing w:val="-5"/>
          <w:sz w:val="28"/>
        </w:rPr>
        <w:t xml:space="preserve"> </w:t>
      </w:r>
      <w:r>
        <w:rPr>
          <w:sz w:val="28"/>
        </w:rPr>
        <w:t>смены</w:t>
      </w:r>
      <w:r>
        <w:rPr>
          <w:spacing w:val="-5"/>
          <w:sz w:val="28"/>
        </w:rPr>
        <w:t xml:space="preserve"> </w:t>
      </w:r>
      <w:r>
        <w:rPr>
          <w:sz w:val="28"/>
        </w:rPr>
        <w:t>дня</w:t>
      </w:r>
      <w:r>
        <w:rPr>
          <w:spacing w:val="-3"/>
          <w:sz w:val="28"/>
        </w:rPr>
        <w:t xml:space="preserve"> </w:t>
      </w:r>
      <w:r>
        <w:rPr>
          <w:sz w:val="28"/>
        </w:rPr>
        <w:t>и</w:t>
      </w:r>
      <w:r>
        <w:rPr>
          <w:spacing w:val="-5"/>
          <w:sz w:val="28"/>
        </w:rPr>
        <w:t xml:space="preserve"> </w:t>
      </w:r>
      <w:r>
        <w:rPr>
          <w:sz w:val="28"/>
        </w:rPr>
        <w:t>ночи</w:t>
      </w:r>
      <w:r>
        <w:rPr>
          <w:spacing w:val="-5"/>
          <w:sz w:val="28"/>
        </w:rPr>
        <w:t xml:space="preserve"> </w:t>
      </w:r>
      <w:r>
        <w:rPr>
          <w:sz w:val="28"/>
        </w:rPr>
        <w:t>и</w:t>
      </w:r>
      <w:r>
        <w:rPr>
          <w:spacing w:val="-5"/>
          <w:sz w:val="28"/>
        </w:rPr>
        <w:t xml:space="preserve"> </w:t>
      </w:r>
      <w:r>
        <w:rPr>
          <w:sz w:val="28"/>
        </w:rPr>
        <w:t>времён</w:t>
      </w:r>
      <w:r>
        <w:rPr>
          <w:spacing w:val="-4"/>
          <w:sz w:val="28"/>
        </w:rPr>
        <w:t xml:space="preserve"> </w:t>
      </w:r>
      <w:r>
        <w:rPr>
          <w:spacing w:val="-2"/>
          <w:sz w:val="28"/>
        </w:rPr>
        <w:t>года;</w:t>
      </w:r>
    </w:p>
    <w:p w14:paraId="01105845" w14:textId="77777777" w:rsidR="004F75DF" w:rsidRDefault="0013698B">
      <w:pPr>
        <w:pStyle w:val="a4"/>
        <w:numPr>
          <w:ilvl w:val="0"/>
          <w:numId w:val="59"/>
        </w:numPr>
        <w:tabs>
          <w:tab w:val="left" w:pos="1377"/>
          <w:tab w:val="left" w:pos="1633"/>
        </w:tabs>
        <w:ind w:right="1140" w:hanging="361"/>
        <w:rPr>
          <w:sz w:val="28"/>
        </w:rPr>
      </w:pPr>
      <w:r>
        <w:rPr>
          <w:sz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6B16EF82" w14:textId="77777777" w:rsidR="004F75DF" w:rsidRDefault="0013698B">
      <w:pPr>
        <w:pStyle w:val="a4"/>
        <w:numPr>
          <w:ilvl w:val="0"/>
          <w:numId w:val="59"/>
        </w:numPr>
        <w:tabs>
          <w:tab w:val="left" w:pos="1377"/>
          <w:tab w:val="left" w:pos="1633"/>
        </w:tabs>
        <w:ind w:right="1143" w:hanging="361"/>
        <w:rPr>
          <w:sz w:val="28"/>
        </w:rPr>
      </w:pPr>
      <w:r>
        <w:rPr>
          <w:sz w:val="28"/>
        </w:rPr>
        <w:t>различать</w:t>
      </w:r>
      <w:r>
        <w:rPr>
          <w:spacing w:val="-4"/>
          <w:sz w:val="28"/>
        </w:rPr>
        <w:t xml:space="preserve"> </w:t>
      </w:r>
      <w:r>
        <w:rPr>
          <w:sz w:val="28"/>
        </w:rPr>
        <w:t>понятия</w:t>
      </w:r>
      <w:r>
        <w:rPr>
          <w:spacing w:val="-1"/>
          <w:sz w:val="28"/>
        </w:rPr>
        <w:t xml:space="preserve"> </w:t>
      </w:r>
      <w:r>
        <w:rPr>
          <w:sz w:val="28"/>
        </w:rPr>
        <w:t>«земная</w:t>
      </w:r>
      <w:r>
        <w:rPr>
          <w:spacing w:val="-1"/>
          <w:sz w:val="28"/>
        </w:rPr>
        <w:t xml:space="preserve"> </w:t>
      </w:r>
      <w:r>
        <w:rPr>
          <w:sz w:val="28"/>
        </w:rPr>
        <w:t>кора»;</w:t>
      </w:r>
      <w:r>
        <w:rPr>
          <w:spacing w:val="-2"/>
          <w:sz w:val="28"/>
        </w:rPr>
        <w:t xml:space="preserve"> </w:t>
      </w:r>
      <w:r>
        <w:rPr>
          <w:sz w:val="28"/>
        </w:rPr>
        <w:t>«ядро», «мантия»;</w:t>
      </w:r>
      <w:r>
        <w:rPr>
          <w:spacing w:val="-2"/>
          <w:sz w:val="28"/>
        </w:rPr>
        <w:t xml:space="preserve"> </w:t>
      </w:r>
      <w:r>
        <w:rPr>
          <w:sz w:val="28"/>
        </w:rPr>
        <w:t>«минерал»</w:t>
      </w:r>
      <w:r>
        <w:rPr>
          <w:spacing w:val="-7"/>
          <w:sz w:val="28"/>
        </w:rPr>
        <w:t xml:space="preserve"> </w:t>
      </w:r>
      <w:r>
        <w:rPr>
          <w:sz w:val="28"/>
        </w:rPr>
        <w:t>и</w:t>
      </w:r>
      <w:r>
        <w:rPr>
          <w:spacing w:val="-2"/>
          <w:sz w:val="28"/>
        </w:rPr>
        <w:t xml:space="preserve"> </w:t>
      </w:r>
      <w:r>
        <w:rPr>
          <w:sz w:val="28"/>
        </w:rPr>
        <w:t xml:space="preserve">«горная </w:t>
      </w:r>
      <w:r>
        <w:rPr>
          <w:spacing w:val="-2"/>
          <w:sz w:val="28"/>
        </w:rPr>
        <w:t>порода»;</w:t>
      </w:r>
    </w:p>
    <w:p w14:paraId="69EF4104" w14:textId="77777777" w:rsidR="004F75DF" w:rsidRDefault="0013698B">
      <w:pPr>
        <w:pStyle w:val="a4"/>
        <w:numPr>
          <w:ilvl w:val="0"/>
          <w:numId w:val="59"/>
        </w:numPr>
        <w:tabs>
          <w:tab w:val="left" w:pos="1378"/>
        </w:tabs>
        <w:spacing w:line="321" w:lineRule="exact"/>
        <w:ind w:left="1378" w:hanging="105"/>
        <w:rPr>
          <w:sz w:val="28"/>
        </w:rPr>
      </w:pPr>
      <w:r>
        <w:rPr>
          <w:sz w:val="28"/>
        </w:rPr>
        <w:t>различать</w:t>
      </w:r>
      <w:r>
        <w:rPr>
          <w:spacing w:val="-12"/>
          <w:sz w:val="28"/>
        </w:rPr>
        <w:t xml:space="preserve"> </w:t>
      </w:r>
      <w:r>
        <w:rPr>
          <w:sz w:val="28"/>
        </w:rPr>
        <w:t>понятия</w:t>
      </w:r>
      <w:r>
        <w:rPr>
          <w:spacing w:val="-5"/>
          <w:sz w:val="28"/>
        </w:rPr>
        <w:t xml:space="preserve"> </w:t>
      </w:r>
      <w:r>
        <w:rPr>
          <w:sz w:val="28"/>
        </w:rPr>
        <w:t>«материковая»</w:t>
      </w:r>
      <w:r>
        <w:rPr>
          <w:spacing w:val="-13"/>
          <w:sz w:val="28"/>
        </w:rPr>
        <w:t xml:space="preserve"> </w:t>
      </w:r>
      <w:r>
        <w:rPr>
          <w:sz w:val="28"/>
        </w:rPr>
        <w:t>и</w:t>
      </w:r>
      <w:r>
        <w:rPr>
          <w:spacing w:val="-5"/>
          <w:sz w:val="28"/>
        </w:rPr>
        <w:t xml:space="preserve"> </w:t>
      </w:r>
      <w:r>
        <w:rPr>
          <w:sz w:val="28"/>
        </w:rPr>
        <w:t>«океаническая»</w:t>
      </w:r>
      <w:r>
        <w:rPr>
          <w:spacing w:val="-13"/>
          <w:sz w:val="28"/>
        </w:rPr>
        <w:t xml:space="preserve"> </w:t>
      </w:r>
      <w:r>
        <w:rPr>
          <w:sz w:val="28"/>
        </w:rPr>
        <w:t>земная</w:t>
      </w:r>
      <w:r>
        <w:rPr>
          <w:spacing w:val="-8"/>
          <w:sz w:val="28"/>
        </w:rPr>
        <w:t xml:space="preserve"> </w:t>
      </w:r>
      <w:r>
        <w:rPr>
          <w:spacing w:val="-2"/>
          <w:sz w:val="28"/>
        </w:rPr>
        <w:t>кора;</w:t>
      </w:r>
    </w:p>
    <w:p w14:paraId="1A9E2653" w14:textId="77777777" w:rsidR="004F75DF" w:rsidRDefault="004F75DF">
      <w:pPr>
        <w:spacing w:line="321" w:lineRule="exact"/>
        <w:jc w:val="both"/>
        <w:rPr>
          <w:sz w:val="28"/>
        </w:rPr>
        <w:sectPr w:rsidR="004F75DF">
          <w:pgSz w:w="11910" w:h="16390"/>
          <w:pgMar w:top="980" w:right="0" w:bottom="280" w:left="460" w:header="723" w:footer="0" w:gutter="0"/>
          <w:cols w:space="720"/>
        </w:sectPr>
      </w:pPr>
    </w:p>
    <w:p w14:paraId="4030F8E5" w14:textId="77777777" w:rsidR="004F75DF" w:rsidRDefault="0013698B">
      <w:pPr>
        <w:pStyle w:val="a4"/>
        <w:numPr>
          <w:ilvl w:val="0"/>
          <w:numId w:val="59"/>
        </w:numPr>
        <w:tabs>
          <w:tab w:val="left" w:pos="1377"/>
          <w:tab w:val="left" w:pos="1633"/>
          <w:tab w:val="left" w:pos="2779"/>
          <w:tab w:val="left" w:pos="4276"/>
          <w:tab w:val="left" w:pos="5692"/>
          <w:tab w:val="left" w:pos="6066"/>
          <w:tab w:val="left" w:pos="7145"/>
          <w:tab w:val="left" w:pos="8340"/>
          <w:tab w:val="left" w:pos="10152"/>
        </w:tabs>
        <w:spacing w:before="277"/>
        <w:ind w:right="1140" w:hanging="361"/>
        <w:jc w:val="left"/>
        <w:rPr>
          <w:sz w:val="28"/>
        </w:rPr>
      </w:pPr>
      <w:r>
        <w:rPr>
          <w:spacing w:val="-2"/>
          <w:sz w:val="28"/>
        </w:rPr>
        <w:t>различать</w:t>
      </w:r>
      <w:r>
        <w:rPr>
          <w:sz w:val="28"/>
        </w:rPr>
        <w:tab/>
      </w:r>
      <w:r>
        <w:rPr>
          <w:spacing w:val="-2"/>
          <w:sz w:val="28"/>
        </w:rPr>
        <w:t>изученные</w:t>
      </w:r>
      <w:r>
        <w:rPr>
          <w:sz w:val="28"/>
        </w:rPr>
        <w:tab/>
      </w:r>
      <w:r>
        <w:rPr>
          <w:spacing w:val="-2"/>
          <w:sz w:val="28"/>
        </w:rPr>
        <w:t>минералы</w:t>
      </w:r>
      <w:r>
        <w:rPr>
          <w:sz w:val="28"/>
        </w:rPr>
        <w:tab/>
      </w:r>
      <w:r>
        <w:rPr>
          <w:spacing w:val="-10"/>
          <w:sz w:val="28"/>
        </w:rPr>
        <w:t>и</w:t>
      </w:r>
      <w:r>
        <w:rPr>
          <w:sz w:val="28"/>
        </w:rPr>
        <w:tab/>
      </w:r>
      <w:r>
        <w:rPr>
          <w:spacing w:val="-2"/>
          <w:sz w:val="28"/>
        </w:rPr>
        <w:t>горные</w:t>
      </w:r>
      <w:r>
        <w:rPr>
          <w:sz w:val="28"/>
        </w:rPr>
        <w:tab/>
      </w:r>
      <w:r>
        <w:rPr>
          <w:spacing w:val="-2"/>
          <w:sz w:val="28"/>
        </w:rPr>
        <w:t>породы,</w:t>
      </w:r>
      <w:r>
        <w:rPr>
          <w:sz w:val="28"/>
        </w:rPr>
        <w:tab/>
      </w:r>
      <w:r>
        <w:rPr>
          <w:spacing w:val="-2"/>
          <w:sz w:val="28"/>
        </w:rPr>
        <w:t>материковую</w:t>
      </w:r>
      <w:r>
        <w:rPr>
          <w:sz w:val="28"/>
        </w:rPr>
        <w:tab/>
      </w:r>
      <w:r>
        <w:rPr>
          <w:spacing w:val="-10"/>
          <w:sz w:val="28"/>
        </w:rPr>
        <w:t xml:space="preserve">и </w:t>
      </w:r>
      <w:r>
        <w:rPr>
          <w:sz w:val="28"/>
        </w:rPr>
        <w:t>океаническую земную кору;</w:t>
      </w:r>
    </w:p>
    <w:p w14:paraId="31C9529E" w14:textId="77777777" w:rsidR="004F75DF" w:rsidRDefault="0013698B">
      <w:pPr>
        <w:pStyle w:val="a4"/>
        <w:numPr>
          <w:ilvl w:val="0"/>
          <w:numId w:val="59"/>
        </w:numPr>
        <w:tabs>
          <w:tab w:val="left" w:pos="1377"/>
          <w:tab w:val="left" w:pos="1633"/>
        </w:tabs>
        <w:ind w:right="1144" w:hanging="361"/>
        <w:jc w:val="left"/>
        <w:rPr>
          <w:sz w:val="28"/>
        </w:rPr>
      </w:pPr>
      <w:r>
        <w:rPr>
          <w:sz w:val="28"/>
        </w:rPr>
        <w:t>показывать на карте и обозначать на контурной карте материки и океаны, крупные формы рельефа Земли;</w:t>
      </w:r>
    </w:p>
    <w:p w14:paraId="137340AE" w14:textId="77777777" w:rsidR="004F75DF" w:rsidRDefault="0013698B">
      <w:pPr>
        <w:pStyle w:val="a4"/>
        <w:numPr>
          <w:ilvl w:val="0"/>
          <w:numId w:val="59"/>
        </w:numPr>
        <w:tabs>
          <w:tab w:val="left" w:pos="1378"/>
        </w:tabs>
        <w:spacing w:line="322" w:lineRule="exact"/>
        <w:ind w:left="1378" w:hanging="105"/>
        <w:jc w:val="left"/>
        <w:rPr>
          <w:sz w:val="28"/>
        </w:rPr>
      </w:pPr>
      <w:r>
        <w:rPr>
          <w:sz w:val="28"/>
        </w:rPr>
        <w:t>различатьгоры</w:t>
      </w:r>
      <w:r>
        <w:rPr>
          <w:spacing w:val="-10"/>
          <w:sz w:val="28"/>
        </w:rPr>
        <w:t xml:space="preserve"> </w:t>
      </w:r>
      <w:r>
        <w:rPr>
          <w:sz w:val="28"/>
        </w:rPr>
        <w:t>и</w:t>
      </w:r>
      <w:r>
        <w:rPr>
          <w:spacing w:val="-9"/>
          <w:sz w:val="28"/>
        </w:rPr>
        <w:t xml:space="preserve"> </w:t>
      </w:r>
      <w:r>
        <w:rPr>
          <w:spacing w:val="-2"/>
          <w:sz w:val="28"/>
        </w:rPr>
        <w:t>равнины;</w:t>
      </w:r>
    </w:p>
    <w:p w14:paraId="47851F6A" w14:textId="77777777" w:rsidR="004F75DF" w:rsidRDefault="0013698B">
      <w:pPr>
        <w:pStyle w:val="a4"/>
        <w:numPr>
          <w:ilvl w:val="0"/>
          <w:numId w:val="59"/>
        </w:numPr>
        <w:tabs>
          <w:tab w:val="left" w:pos="1377"/>
          <w:tab w:val="left" w:pos="1633"/>
        </w:tabs>
        <w:ind w:right="1137" w:hanging="361"/>
        <w:jc w:val="left"/>
        <w:rPr>
          <w:sz w:val="28"/>
        </w:rPr>
      </w:pPr>
      <w:r>
        <w:rPr>
          <w:sz w:val="28"/>
        </w:rPr>
        <w:t>классифицировать</w:t>
      </w:r>
      <w:r>
        <w:rPr>
          <w:spacing w:val="80"/>
          <w:sz w:val="28"/>
        </w:rPr>
        <w:t xml:space="preserve"> </w:t>
      </w:r>
      <w:r>
        <w:rPr>
          <w:sz w:val="28"/>
        </w:rPr>
        <w:t>формы</w:t>
      </w:r>
      <w:r>
        <w:rPr>
          <w:spacing w:val="80"/>
          <w:sz w:val="28"/>
        </w:rPr>
        <w:t xml:space="preserve"> </w:t>
      </w:r>
      <w:r>
        <w:rPr>
          <w:sz w:val="28"/>
        </w:rPr>
        <w:t>рельефа</w:t>
      </w:r>
      <w:r>
        <w:rPr>
          <w:spacing w:val="80"/>
          <w:sz w:val="28"/>
        </w:rPr>
        <w:t xml:space="preserve"> </w:t>
      </w:r>
      <w:r>
        <w:rPr>
          <w:sz w:val="28"/>
        </w:rPr>
        <w:t>суши</w:t>
      </w:r>
      <w:r>
        <w:rPr>
          <w:spacing w:val="80"/>
          <w:sz w:val="28"/>
        </w:rPr>
        <w:t xml:space="preserve"> </w:t>
      </w:r>
      <w:r>
        <w:rPr>
          <w:sz w:val="28"/>
        </w:rPr>
        <w:t>по</w:t>
      </w:r>
      <w:r>
        <w:rPr>
          <w:spacing w:val="80"/>
          <w:sz w:val="28"/>
        </w:rPr>
        <w:t xml:space="preserve"> </w:t>
      </w:r>
      <w:r>
        <w:rPr>
          <w:sz w:val="28"/>
        </w:rPr>
        <w:t>высоте</w:t>
      </w:r>
      <w:r>
        <w:rPr>
          <w:spacing w:val="80"/>
          <w:sz w:val="28"/>
        </w:rPr>
        <w:t xml:space="preserve"> </w:t>
      </w:r>
      <w:r>
        <w:rPr>
          <w:sz w:val="28"/>
        </w:rPr>
        <w:t>и</w:t>
      </w:r>
      <w:r>
        <w:rPr>
          <w:spacing w:val="80"/>
          <w:sz w:val="28"/>
        </w:rPr>
        <w:t xml:space="preserve"> </w:t>
      </w:r>
      <w:r>
        <w:rPr>
          <w:sz w:val="28"/>
        </w:rPr>
        <w:t>по</w:t>
      </w:r>
      <w:r>
        <w:rPr>
          <w:spacing w:val="80"/>
          <w:sz w:val="28"/>
        </w:rPr>
        <w:t xml:space="preserve"> </w:t>
      </w:r>
      <w:r>
        <w:rPr>
          <w:sz w:val="28"/>
        </w:rPr>
        <w:t>внешнему</w:t>
      </w:r>
      <w:r>
        <w:rPr>
          <w:spacing w:val="80"/>
          <w:sz w:val="28"/>
        </w:rPr>
        <w:t xml:space="preserve"> </w:t>
      </w:r>
      <w:r>
        <w:rPr>
          <w:spacing w:val="-2"/>
          <w:sz w:val="28"/>
        </w:rPr>
        <w:t>облику;</w:t>
      </w:r>
    </w:p>
    <w:p w14:paraId="5912F4EE" w14:textId="77777777" w:rsidR="004F75DF" w:rsidRDefault="0013698B">
      <w:pPr>
        <w:pStyle w:val="a4"/>
        <w:numPr>
          <w:ilvl w:val="0"/>
          <w:numId w:val="59"/>
        </w:numPr>
        <w:tabs>
          <w:tab w:val="left" w:pos="1378"/>
        </w:tabs>
        <w:spacing w:line="321" w:lineRule="exact"/>
        <w:ind w:left="1378" w:hanging="105"/>
        <w:jc w:val="left"/>
        <w:rPr>
          <w:sz w:val="28"/>
        </w:rPr>
      </w:pPr>
      <w:r>
        <w:rPr>
          <w:sz w:val="28"/>
        </w:rPr>
        <w:t>называть</w:t>
      </w:r>
      <w:r>
        <w:rPr>
          <w:spacing w:val="-12"/>
          <w:sz w:val="28"/>
        </w:rPr>
        <w:t xml:space="preserve"> </w:t>
      </w:r>
      <w:r>
        <w:rPr>
          <w:sz w:val="28"/>
        </w:rPr>
        <w:t>причины</w:t>
      </w:r>
      <w:r>
        <w:rPr>
          <w:spacing w:val="-10"/>
          <w:sz w:val="28"/>
        </w:rPr>
        <w:t xml:space="preserve"> </w:t>
      </w:r>
      <w:r>
        <w:rPr>
          <w:sz w:val="28"/>
        </w:rPr>
        <w:t>землетрясений</w:t>
      </w:r>
      <w:r>
        <w:rPr>
          <w:spacing w:val="-9"/>
          <w:sz w:val="28"/>
        </w:rPr>
        <w:t xml:space="preserve"> </w:t>
      </w:r>
      <w:r>
        <w:rPr>
          <w:sz w:val="28"/>
        </w:rPr>
        <w:t>и</w:t>
      </w:r>
      <w:r>
        <w:rPr>
          <w:spacing w:val="-10"/>
          <w:sz w:val="28"/>
        </w:rPr>
        <w:t xml:space="preserve"> </w:t>
      </w:r>
      <w:r>
        <w:rPr>
          <w:sz w:val="28"/>
        </w:rPr>
        <w:t>вулканических</w:t>
      </w:r>
      <w:r>
        <w:rPr>
          <w:spacing w:val="-13"/>
          <w:sz w:val="28"/>
        </w:rPr>
        <w:t xml:space="preserve"> </w:t>
      </w:r>
      <w:r>
        <w:rPr>
          <w:spacing w:val="-2"/>
          <w:sz w:val="28"/>
        </w:rPr>
        <w:t>извержений;</w:t>
      </w:r>
    </w:p>
    <w:p w14:paraId="474B3CFB" w14:textId="77777777" w:rsidR="004F75DF" w:rsidRDefault="0013698B">
      <w:pPr>
        <w:pStyle w:val="a4"/>
        <w:numPr>
          <w:ilvl w:val="0"/>
          <w:numId w:val="59"/>
        </w:numPr>
        <w:tabs>
          <w:tab w:val="left" w:pos="1378"/>
          <w:tab w:val="left" w:pos="3105"/>
          <w:tab w:val="left" w:pos="4530"/>
          <w:tab w:val="left" w:pos="6588"/>
          <w:tab w:val="left" w:pos="9130"/>
        </w:tabs>
        <w:spacing w:before="3"/>
        <w:ind w:left="1378" w:hanging="105"/>
        <w:jc w:val="left"/>
        <w:rPr>
          <w:sz w:val="28"/>
        </w:rPr>
      </w:pPr>
      <w:r>
        <w:rPr>
          <w:spacing w:val="-2"/>
          <w:sz w:val="28"/>
        </w:rPr>
        <w:t>применять</w:t>
      </w:r>
      <w:r>
        <w:rPr>
          <w:sz w:val="28"/>
        </w:rPr>
        <w:tab/>
      </w:r>
      <w:r>
        <w:rPr>
          <w:spacing w:val="-2"/>
          <w:sz w:val="28"/>
        </w:rPr>
        <w:t>понятия</w:t>
      </w:r>
      <w:r>
        <w:rPr>
          <w:sz w:val="28"/>
        </w:rPr>
        <w:tab/>
      </w:r>
      <w:r>
        <w:rPr>
          <w:spacing w:val="-2"/>
          <w:sz w:val="28"/>
        </w:rPr>
        <w:t>«литосфера»,</w:t>
      </w:r>
      <w:r>
        <w:rPr>
          <w:sz w:val="28"/>
        </w:rPr>
        <w:tab/>
      </w:r>
      <w:r>
        <w:rPr>
          <w:spacing w:val="-2"/>
          <w:sz w:val="28"/>
        </w:rPr>
        <w:t>«землетрясение»,</w:t>
      </w:r>
      <w:r>
        <w:rPr>
          <w:sz w:val="28"/>
        </w:rPr>
        <w:tab/>
      </w:r>
      <w:r>
        <w:rPr>
          <w:spacing w:val="-2"/>
          <w:sz w:val="28"/>
        </w:rPr>
        <w:t>«вулкан»,</w:t>
      </w:r>
    </w:p>
    <w:p w14:paraId="2C6F3FF4" w14:textId="77777777" w:rsidR="004F75DF" w:rsidRDefault="0013698B">
      <w:pPr>
        <w:pStyle w:val="a3"/>
        <w:ind w:left="1633" w:right="1129"/>
      </w:pPr>
      <w:r>
        <w:t>«литосферная плита», «эпицентр землетрясения» и «очаг землетрясения» для решения учебных и (или) практико- ориентированных задач;</w:t>
      </w:r>
    </w:p>
    <w:p w14:paraId="42F53427" w14:textId="77777777" w:rsidR="004F75DF" w:rsidRDefault="0013698B">
      <w:pPr>
        <w:pStyle w:val="a4"/>
        <w:numPr>
          <w:ilvl w:val="0"/>
          <w:numId w:val="59"/>
        </w:numPr>
        <w:tabs>
          <w:tab w:val="left" w:pos="1377"/>
          <w:tab w:val="left" w:pos="1633"/>
        </w:tabs>
        <w:ind w:right="1137" w:hanging="361"/>
        <w:rPr>
          <w:sz w:val="28"/>
        </w:rPr>
      </w:pPr>
      <w:r>
        <w:rPr>
          <w:sz w:val="28"/>
        </w:rPr>
        <w:t>применять понятия «эпицентр землетрясения» и «очаг землетрясения»</w:t>
      </w:r>
      <w:r>
        <w:rPr>
          <w:spacing w:val="40"/>
          <w:sz w:val="28"/>
        </w:rPr>
        <w:t xml:space="preserve"> </w:t>
      </w:r>
      <w:r>
        <w:rPr>
          <w:sz w:val="28"/>
        </w:rPr>
        <w:t>для решения познавательных задач;</w:t>
      </w:r>
    </w:p>
    <w:p w14:paraId="53DEA511" w14:textId="77777777" w:rsidR="004F75DF" w:rsidRDefault="0013698B">
      <w:pPr>
        <w:pStyle w:val="a4"/>
        <w:numPr>
          <w:ilvl w:val="0"/>
          <w:numId w:val="59"/>
        </w:numPr>
        <w:tabs>
          <w:tab w:val="left" w:pos="1377"/>
          <w:tab w:val="left" w:pos="1633"/>
        </w:tabs>
        <w:ind w:right="1137" w:hanging="361"/>
        <w:rPr>
          <w:sz w:val="28"/>
        </w:rPr>
      </w:pPr>
      <w:r>
        <w:rPr>
          <w:sz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1F6F6268" w14:textId="77777777" w:rsidR="004F75DF" w:rsidRDefault="0013698B">
      <w:pPr>
        <w:pStyle w:val="a4"/>
        <w:numPr>
          <w:ilvl w:val="0"/>
          <w:numId w:val="59"/>
        </w:numPr>
        <w:tabs>
          <w:tab w:val="left" w:pos="1378"/>
        </w:tabs>
        <w:spacing w:line="321" w:lineRule="exact"/>
        <w:ind w:left="1378" w:hanging="105"/>
        <w:jc w:val="left"/>
        <w:rPr>
          <w:sz w:val="28"/>
        </w:rPr>
      </w:pPr>
      <w:r>
        <w:rPr>
          <w:spacing w:val="-2"/>
          <w:sz w:val="28"/>
        </w:rPr>
        <w:t>классифицироватьостровапопроисхождению;</w:t>
      </w:r>
    </w:p>
    <w:p w14:paraId="0F1EF279" w14:textId="77777777" w:rsidR="004F75DF" w:rsidRDefault="0013698B">
      <w:pPr>
        <w:pStyle w:val="a4"/>
        <w:numPr>
          <w:ilvl w:val="0"/>
          <w:numId w:val="59"/>
        </w:numPr>
        <w:tabs>
          <w:tab w:val="left" w:pos="1377"/>
          <w:tab w:val="left" w:pos="1633"/>
        </w:tabs>
        <w:ind w:right="1140" w:hanging="361"/>
        <w:jc w:val="left"/>
        <w:rPr>
          <w:sz w:val="28"/>
        </w:rPr>
      </w:pPr>
      <w:r>
        <w:rPr>
          <w:sz w:val="28"/>
        </w:rPr>
        <w:t>приводить примеры опасных природных явлений в литосфере и средств</w:t>
      </w:r>
      <w:r>
        <w:rPr>
          <w:spacing w:val="40"/>
          <w:sz w:val="28"/>
        </w:rPr>
        <w:t xml:space="preserve"> </w:t>
      </w:r>
      <w:r>
        <w:rPr>
          <w:sz w:val="28"/>
        </w:rPr>
        <w:t>их предупреждения;</w:t>
      </w:r>
    </w:p>
    <w:p w14:paraId="3148B265" w14:textId="77777777" w:rsidR="004F75DF" w:rsidRDefault="0013698B">
      <w:pPr>
        <w:pStyle w:val="a4"/>
        <w:numPr>
          <w:ilvl w:val="0"/>
          <w:numId w:val="59"/>
        </w:numPr>
        <w:tabs>
          <w:tab w:val="left" w:pos="1377"/>
          <w:tab w:val="left" w:pos="1633"/>
        </w:tabs>
        <w:spacing w:line="242" w:lineRule="auto"/>
        <w:ind w:right="1143" w:hanging="361"/>
        <w:rPr>
          <w:sz w:val="28"/>
        </w:rPr>
      </w:pPr>
      <w:r>
        <w:rPr>
          <w:sz w:val="28"/>
        </w:rPr>
        <w:t>приводить примеры изменений в литосфере в результате деятельности человека на примере своей местности, России и мира;</w:t>
      </w:r>
    </w:p>
    <w:p w14:paraId="4CF0AD80" w14:textId="77777777" w:rsidR="004F75DF" w:rsidRDefault="0013698B">
      <w:pPr>
        <w:pStyle w:val="a4"/>
        <w:numPr>
          <w:ilvl w:val="0"/>
          <w:numId w:val="59"/>
        </w:numPr>
        <w:tabs>
          <w:tab w:val="left" w:pos="1377"/>
          <w:tab w:val="left" w:pos="1633"/>
        </w:tabs>
        <w:ind w:right="1132" w:hanging="361"/>
        <w:rPr>
          <w:sz w:val="28"/>
        </w:rPr>
      </w:pPr>
      <w:r>
        <w:rPr>
          <w:sz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483CD50D" w14:textId="77777777" w:rsidR="004F75DF" w:rsidRDefault="0013698B">
      <w:pPr>
        <w:pStyle w:val="a4"/>
        <w:numPr>
          <w:ilvl w:val="0"/>
          <w:numId w:val="59"/>
        </w:numPr>
        <w:tabs>
          <w:tab w:val="left" w:pos="1377"/>
          <w:tab w:val="left" w:pos="1633"/>
        </w:tabs>
        <w:ind w:right="1140" w:hanging="361"/>
        <w:rPr>
          <w:sz w:val="28"/>
        </w:rPr>
      </w:pPr>
      <w:r>
        <w:rPr>
          <w:sz w:val="28"/>
        </w:rPr>
        <w:t>приводить примеры действия внешних процессов рельефообразования и наличия полезных ископаемых в своей местности;</w:t>
      </w:r>
    </w:p>
    <w:p w14:paraId="60C62D7C" w14:textId="77777777" w:rsidR="004F75DF" w:rsidRDefault="0013698B">
      <w:pPr>
        <w:pStyle w:val="a4"/>
        <w:numPr>
          <w:ilvl w:val="0"/>
          <w:numId w:val="59"/>
        </w:numPr>
        <w:tabs>
          <w:tab w:val="left" w:pos="1377"/>
          <w:tab w:val="left" w:pos="1633"/>
        </w:tabs>
        <w:ind w:right="1137" w:hanging="361"/>
        <w:rPr>
          <w:sz w:val="28"/>
        </w:rPr>
      </w:pPr>
      <w:r>
        <w:rPr>
          <w:sz w:val="28"/>
        </w:rPr>
        <w:t xml:space="preserve">представлять результаты фенологических наблюдений и наблюдений за погодой в различной форме (табличной, графической, географического </w:t>
      </w:r>
      <w:r>
        <w:rPr>
          <w:spacing w:val="-2"/>
          <w:sz w:val="28"/>
        </w:rPr>
        <w:t>описания).</w:t>
      </w:r>
    </w:p>
    <w:p w14:paraId="2DCBDF1D" w14:textId="77777777" w:rsidR="004F75DF" w:rsidRDefault="0013698B">
      <w:pPr>
        <w:pStyle w:val="1"/>
        <w:spacing w:before="268"/>
        <w:ind w:left="0" w:right="344"/>
        <w:jc w:val="center"/>
      </w:pPr>
      <w:r>
        <w:t>6</w:t>
      </w:r>
      <w:r>
        <w:rPr>
          <w:spacing w:val="-1"/>
        </w:rPr>
        <w:t xml:space="preserve"> </w:t>
      </w:r>
      <w:r>
        <w:rPr>
          <w:spacing w:val="-4"/>
        </w:rPr>
        <w:t>КЛАСС</w:t>
      </w:r>
    </w:p>
    <w:p w14:paraId="013B390D" w14:textId="77777777" w:rsidR="004F75DF" w:rsidRDefault="0013698B">
      <w:pPr>
        <w:pStyle w:val="a4"/>
        <w:numPr>
          <w:ilvl w:val="0"/>
          <w:numId w:val="59"/>
        </w:numPr>
        <w:tabs>
          <w:tab w:val="left" w:pos="1377"/>
          <w:tab w:val="left" w:pos="1633"/>
        </w:tabs>
        <w:spacing w:before="263"/>
        <w:ind w:right="1128" w:hanging="361"/>
        <w:rPr>
          <w:sz w:val="28"/>
        </w:rPr>
      </w:pPr>
      <w:r>
        <w:rPr>
          <w:sz w:val="28"/>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w:t>
      </w:r>
      <w:r>
        <w:rPr>
          <w:spacing w:val="-2"/>
          <w:sz w:val="28"/>
        </w:rPr>
        <w:t>задач;</w:t>
      </w:r>
    </w:p>
    <w:p w14:paraId="58084F35" w14:textId="77777777" w:rsidR="004F75DF" w:rsidRDefault="0013698B">
      <w:pPr>
        <w:pStyle w:val="a4"/>
        <w:numPr>
          <w:ilvl w:val="0"/>
          <w:numId w:val="59"/>
        </w:numPr>
        <w:tabs>
          <w:tab w:val="left" w:pos="1377"/>
          <w:tab w:val="left" w:pos="1633"/>
        </w:tabs>
        <w:spacing w:before="4"/>
        <w:ind w:right="1134" w:hanging="361"/>
        <w:rPr>
          <w:sz w:val="28"/>
        </w:rPr>
      </w:pPr>
      <w:r>
        <w:rPr>
          <w:sz w:val="28"/>
        </w:rPr>
        <w:t>находить информацию об отдельных компонентах природы Земли, в том числе о природе своей местности, необходимую для решения учебных</w:t>
      </w:r>
      <w:r>
        <w:rPr>
          <w:spacing w:val="40"/>
          <w:sz w:val="28"/>
        </w:rPr>
        <w:t xml:space="preserve"> </w:t>
      </w:r>
      <w:r>
        <w:rPr>
          <w:sz w:val="28"/>
        </w:rPr>
        <w:t xml:space="preserve">и (или) практико-ориентированных задач, и извлекать её из различных </w:t>
      </w:r>
      <w:r>
        <w:rPr>
          <w:spacing w:val="-2"/>
          <w:sz w:val="28"/>
        </w:rPr>
        <w:t>источников;</w:t>
      </w:r>
    </w:p>
    <w:p w14:paraId="51D399E4" w14:textId="77777777" w:rsidR="004F75DF" w:rsidRDefault="004F75DF">
      <w:pPr>
        <w:jc w:val="both"/>
        <w:rPr>
          <w:sz w:val="28"/>
        </w:rPr>
        <w:sectPr w:rsidR="004F75DF">
          <w:pgSz w:w="11910" w:h="16390"/>
          <w:pgMar w:top="980" w:right="0" w:bottom="280" w:left="460" w:header="723" w:footer="0" w:gutter="0"/>
          <w:cols w:space="720"/>
        </w:sectPr>
      </w:pPr>
    </w:p>
    <w:p w14:paraId="3DC3ABE0" w14:textId="77777777" w:rsidR="004F75DF" w:rsidRDefault="0013698B">
      <w:pPr>
        <w:pStyle w:val="a4"/>
        <w:numPr>
          <w:ilvl w:val="0"/>
          <w:numId w:val="59"/>
        </w:numPr>
        <w:tabs>
          <w:tab w:val="left" w:pos="1377"/>
          <w:tab w:val="left" w:pos="1633"/>
        </w:tabs>
        <w:spacing w:before="277"/>
        <w:ind w:right="1141" w:hanging="361"/>
        <w:jc w:val="left"/>
        <w:rPr>
          <w:sz w:val="28"/>
        </w:rPr>
      </w:pPr>
      <w:r>
        <w:rPr>
          <w:sz w:val="28"/>
        </w:rPr>
        <w:t>приводить</w:t>
      </w:r>
      <w:r>
        <w:rPr>
          <w:spacing w:val="34"/>
          <w:sz w:val="28"/>
        </w:rPr>
        <w:t xml:space="preserve"> </w:t>
      </w:r>
      <w:r>
        <w:rPr>
          <w:sz w:val="28"/>
        </w:rPr>
        <w:t>примеры</w:t>
      </w:r>
      <w:r>
        <w:rPr>
          <w:spacing w:val="36"/>
          <w:sz w:val="28"/>
        </w:rPr>
        <w:t xml:space="preserve"> </w:t>
      </w:r>
      <w:r>
        <w:rPr>
          <w:sz w:val="28"/>
        </w:rPr>
        <w:t>опасных природных явлений</w:t>
      </w:r>
      <w:r>
        <w:rPr>
          <w:spacing w:val="35"/>
          <w:sz w:val="28"/>
        </w:rPr>
        <w:t xml:space="preserve"> </w:t>
      </w:r>
      <w:r>
        <w:rPr>
          <w:sz w:val="28"/>
        </w:rPr>
        <w:t>в</w:t>
      </w:r>
      <w:r>
        <w:rPr>
          <w:spacing w:val="34"/>
          <w:sz w:val="28"/>
        </w:rPr>
        <w:t xml:space="preserve"> </w:t>
      </w:r>
      <w:r>
        <w:rPr>
          <w:sz w:val="28"/>
        </w:rPr>
        <w:t>геосферах и</w:t>
      </w:r>
      <w:r>
        <w:rPr>
          <w:spacing w:val="35"/>
          <w:sz w:val="28"/>
        </w:rPr>
        <w:t xml:space="preserve"> </w:t>
      </w:r>
      <w:r>
        <w:rPr>
          <w:sz w:val="28"/>
        </w:rPr>
        <w:t>средств их предупреждения;</w:t>
      </w:r>
    </w:p>
    <w:p w14:paraId="16A5875F" w14:textId="77777777" w:rsidR="004F75DF" w:rsidRDefault="0013698B">
      <w:pPr>
        <w:pStyle w:val="a4"/>
        <w:numPr>
          <w:ilvl w:val="0"/>
          <w:numId w:val="59"/>
        </w:numPr>
        <w:tabs>
          <w:tab w:val="left" w:pos="1377"/>
          <w:tab w:val="left" w:pos="1633"/>
          <w:tab w:val="left" w:pos="3019"/>
          <w:tab w:val="left" w:pos="5302"/>
          <w:tab w:val="left" w:pos="6818"/>
          <w:tab w:val="left" w:pos="8396"/>
        </w:tabs>
        <w:ind w:right="1141" w:hanging="361"/>
        <w:jc w:val="left"/>
        <w:rPr>
          <w:sz w:val="28"/>
        </w:rPr>
      </w:pPr>
      <w:r>
        <w:rPr>
          <w:spacing w:val="-2"/>
          <w:sz w:val="28"/>
        </w:rPr>
        <w:t>сравнивать</w:t>
      </w:r>
      <w:r>
        <w:rPr>
          <w:sz w:val="28"/>
        </w:rPr>
        <w:tab/>
      </w:r>
      <w:r>
        <w:rPr>
          <w:spacing w:val="-2"/>
          <w:sz w:val="28"/>
        </w:rPr>
        <w:t>инструментарий</w:t>
      </w:r>
      <w:r>
        <w:rPr>
          <w:sz w:val="28"/>
        </w:rPr>
        <w:tab/>
      </w:r>
      <w:r>
        <w:rPr>
          <w:spacing w:val="-2"/>
          <w:sz w:val="28"/>
        </w:rPr>
        <w:t>(способы)</w:t>
      </w:r>
      <w:r>
        <w:rPr>
          <w:sz w:val="28"/>
        </w:rPr>
        <w:tab/>
      </w:r>
      <w:r>
        <w:rPr>
          <w:spacing w:val="-2"/>
          <w:sz w:val="28"/>
        </w:rPr>
        <w:t>получения</w:t>
      </w:r>
      <w:r>
        <w:rPr>
          <w:sz w:val="28"/>
        </w:rPr>
        <w:tab/>
      </w:r>
      <w:r>
        <w:rPr>
          <w:spacing w:val="-2"/>
          <w:sz w:val="28"/>
        </w:rPr>
        <w:t xml:space="preserve">географической </w:t>
      </w:r>
      <w:r>
        <w:rPr>
          <w:sz w:val="28"/>
        </w:rPr>
        <w:t>информации на разных этапах географического изучения Земли;</w:t>
      </w:r>
    </w:p>
    <w:p w14:paraId="6746F691" w14:textId="77777777" w:rsidR="004F75DF" w:rsidRDefault="0013698B">
      <w:pPr>
        <w:pStyle w:val="a4"/>
        <w:numPr>
          <w:ilvl w:val="0"/>
          <w:numId w:val="59"/>
        </w:numPr>
        <w:tabs>
          <w:tab w:val="left" w:pos="1378"/>
        </w:tabs>
        <w:spacing w:line="322" w:lineRule="exact"/>
        <w:ind w:left="1378" w:hanging="105"/>
        <w:jc w:val="left"/>
        <w:rPr>
          <w:sz w:val="28"/>
        </w:rPr>
      </w:pPr>
      <w:r>
        <w:rPr>
          <w:sz w:val="28"/>
        </w:rPr>
        <w:t>различать</w:t>
      </w:r>
      <w:r>
        <w:rPr>
          <w:spacing w:val="-10"/>
          <w:sz w:val="28"/>
        </w:rPr>
        <w:t xml:space="preserve"> </w:t>
      </w:r>
      <w:r>
        <w:rPr>
          <w:sz w:val="28"/>
        </w:rPr>
        <w:t>свойства</w:t>
      </w:r>
      <w:r>
        <w:rPr>
          <w:spacing w:val="-7"/>
          <w:sz w:val="28"/>
        </w:rPr>
        <w:t xml:space="preserve"> </w:t>
      </w:r>
      <w:r>
        <w:rPr>
          <w:sz w:val="28"/>
        </w:rPr>
        <w:t>вод</w:t>
      </w:r>
      <w:r>
        <w:rPr>
          <w:spacing w:val="-6"/>
          <w:sz w:val="28"/>
        </w:rPr>
        <w:t xml:space="preserve"> </w:t>
      </w:r>
      <w:r>
        <w:rPr>
          <w:sz w:val="28"/>
        </w:rPr>
        <w:t>отдельных</w:t>
      </w:r>
      <w:r>
        <w:rPr>
          <w:spacing w:val="-11"/>
          <w:sz w:val="28"/>
        </w:rPr>
        <w:t xml:space="preserve"> </w:t>
      </w:r>
      <w:r>
        <w:rPr>
          <w:sz w:val="28"/>
        </w:rPr>
        <w:t>частей</w:t>
      </w:r>
      <w:r>
        <w:rPr>
          <w:spacing w:val="-8"/>
          <w:sz w:val="28"/>
        </w:rPr>
        <w:t xml:space="preserve"> </w:t>
      </w:r>
      <w:r>
        <w:rPr>
          <w:sz w:val="28"/>
        </w:rPr>
        <w:t>Мирового</w:t>
      </w:r>
      <w:r>
        <w:rPr>
          <w:spacing w:val="-8"/>
          <w:sz w:val="28"/>
        </w:rPr>
        <w:t xml:space="preserve"> </w:t>
      </w:r>
      <w:r>
        <w:rPr>
          <w:spacing w:val="-2"/>
          <w:sz w:val="28"/>
        </w:rPr>
        <w:t>океана;</w:t>
      </w:r>
    </w:p>
    <w:p w14:paraId="286DF537" w14:textId="77777777" w:rsidR="004F75DF" w:rsidRDefault="0013698B">
      <w:pPr>
        <w:pStyle w:val="a4"/>
        <w:numPr>
          <w:ilvl w:val="0"/>
          <w:numId w:val="59"/>
        </w:numPr>
        <w:tabs>
          <w:tab w:val="left" w:pos="1378"/>
          <w:tab w:val="left" w:pos="2933"/>
          <w:tab w:val="left" w:pos="4184"/>
          <w:tab w:val="left" w:pos="6199"/>
          <w:tab w:val="left" w:pos="7964"/>
          <w:tab w:val="left" w:pos="9062"/>
        </w:tabs>
        <w:spacing w:line="322" w:lineRule="exact"/>
        <w:ind w:left="1378" w:hanging="105"/>
        <w:jc w:val="left"/>
        <w:rPr>
          <w:sz w:val="28"/>
        </w:rPr>
      </w:pPr>
      <w:r>
        <w:rPr>
          <w:spacing w:val="-2"/>
          <w:sz w:val="28"/>
        </w:rPr>
        <w:t>применять</w:t>
      </w:r>
      <w:r>
        <w:rPr>
          <w:sz w:val="28"/>
        </w:rPr>
        <w:tab/>
      </w:r>
      <w:r>
        <w:rPr>
          <w:spacing w:val="-2"/>
          <w:sz w:val="28"/>
        </w:rPr>
        <w:t>понятия</w:t>
      </w:r>
      <w:r>
        <w:rPr>
          <w:sz w:val="28"/>
        </w:rPr>
        <w:tab/>
      </w:r>
      <w:r>
        <w:rPr>
          <w:spacing w:val="-2"/>
          <w:sz w:val="28"/>
        </w:rPr>
        <w:t>«гидросфера»,</w:t>
      </w:r>
      <w:r>
        <w:rPr>
          <w:sz w:val="28"/>
        </w:rPr>
        <w:tab/>
      </w:r>
      <w:r>
        <w:rPr>
          <w:spacing w:val="-2"/>
          <w:sz w:val="28"/>
        </w:rPr>
        <w:t>«круговорот</w:t>
      </w:r>
      <w:r>
        <w:rPr>
          <w:sz w:val="28"/>
        </w:rPr>
        <w:tab/>
      </w:r>
      <w:r>
        <w:rPr>
          <w:spacing w:val="-2"/>
          <w:sz w:val="28"/>
        </w:rPr>
        <w:t>воды»,</w:t>
      </w:r>
      <w:r>
        <w:rPr>
          <w:sz w:val="28"/>
        </w:rPr>
        <w:tab/>
      </w:r>
      <w:r>
        <w:rPr>
          <w:spacing w:val="-2"/>
          <w:sz w:val="28"/>
        </w:rPr>
        <w:t>«цунами»,</w:t>
      </w:r>
    </w:p>
    <w:p w14:paraId="1D64FEF9" w14:textId="77777777" w:rsidR="004F75DF" w:rsidRDefault="0013698B">
      <w:pPr>
        <w:pStyle w:val="a3"/>
        <w:tabs>
          <w:tab w:val="left" w:pos="3058"/>
          <w:tab w:val="left" w:pos="3447"/>
          <w:tab w:val="left" w:pos="4689"/>
          <w:tab w:val="left" w:pos="5341"/>
          <w:tab w:val="left" w:pos="6607"/>
          <w:tab w:val="left" w:pos="7864"/>
          <w:tab w:val="left" w:pos="8253"/>
          <w:tab w:val="left" w:pos="9112"/>
        </w:tabs>
        <w:ind w:left="1633" w:right="1134"/>
        <w:jc w:val="left"/>
      </w:pPr>
      <w:r>
        <w:rPr>
          <w:spacing w:val="-2"/>
        </w:rPr>
        <w:t>«приливы</w:t>
      </w:r>
      <w:r>
        <w:tab/>
      </w:r>
      <w:r>
        <w:rPr>
          <w:spacing w:val="-10"/>
        </w:rPr>
        <w:t>и</w:t>
      </w:r>
      <w:r>
        <w:tab/>
      </w:r>
      <w:r>
        <w:rPr>
          <w:spacing w:val="-2"/>
        </w:rPr>
        <w:t>отливы»</w:t>
      </w:r>
      <w:r>
        <w:tab/>
      </w:r>
      <w:r>
        <w:rPr>
          <w:spacing w:val="-4"/>
        </w:rPr>
        <w:t>для</w:t>
      </w:r>
      <w:r>
        <w:tab/>
      </w:r>
      <w:r>
        <w:rPr>
          <w:spacing w:val="-2"/>
        </w:rPr>
        <w:t>решения</w:t>
      </w:r>
      <w:r>
        <w:tab/>
      </w:r>
      <w:r>
        <w:rPr>
          <w:spacing w:val="-2"/>
        </w:rPr>
        <w:t>учебных</w:t>
      </w:r>
      <w:r>
        <w:tab/>
      </w:r>
      <w:r>
        <w:rPr>
          <w:spacing w:val="-10"/>
        </w:rPr>
        <w:t>и</w:t>
      </w:r>
      <w:r>
        <w:tab/>
      </w:r>
      <w:r>
        <w:rPr>
          <w:spacing w:val="-2"/>
        </w:rPr>
        <w:t>(или)</w:t>
      </w:r>
      <w:r>
        <w:tab/>
      </w:r>
      <w:r>
        <w:rPr>
          <w:spacing w:val="-2"/>
        </w:rPr>
        <w:t xml:space="preserve">практико- </w:t>
      </w:r>
      <w:r>
        <w:t>ориентированных задач;</w:t>
      </w:r>
    </w:p>
    <w:p w14:paraId="46964E94" w14:textId="77777777" w:rsidR="004F75DF" w:rsidRDefault="0013698B">
      <w:pPr>
        <w:pStyle w:val="a4"/>
        <w:numPr>
          <w:ilvl w:val="0"/>
          <w:numId w:val="59"/>
        </w:numPr>
        <w:tabs>
          <w:tab w:val="left" w:pos="1377"/>
          <w:tab w:val="left" w:pos="1633"/>
        </w:tabs>
        <w:spacing w:before="3"/>
        <w:ind w:right="1138" w:hanging="361"/>
        <w:jc w:val="left"/>
        <w:rPr>
          <w:sz w:val="28"/>
        </w:rPr>
      </w:pPr>
      <w:r>
        <w:rPr>
          <w:sz w:val="28"/>
        </w:rPr>
        <w:t>классифицировать</w:t>
      </w:r>
      <w:r>
        <w:rPr>
          <w:spacing w:val="40"/>
          <w:sz w:val="28"/>
        </w:rPr>
        <w:t xml:space="preserve"> </w:t>
      </w:r>
      <w:r>
        <w:rPr>
          <w:sz w:val="28"/>
        </w:rPr>
        <w:t>объекты</w:t>
      </w:r>
      <w:r>
        <w:rPr>
          <w:spacing w:val="40"/>
          <w:sz w:val="28"/>
        </w:rPr>
        <w:t xml:space="preserve"> </w:t>
      </w:r>
      <w:r>
        <w:rPr>
          <w:sz w:val="28"/>
        </w:rPr>
        <w:t>гидросферы</w:t>
      </w:r>
      <w:r>
        <w:rPr>
          <w:spacing w:val="40"/>
          <w:sz w:val="28"/>
        </w:rPr>
        <w:t xml:space="preserve"> </w:t>
      </w:r>
      <w:r>
        <w:rPr>
          <w:sz w:val="28"/>
        </w:rPr>
        <w:t>(моря,</w:t>
      </w:r>
      <w:r>
        <w:rPr>
          <w:spacing w:val="40"/>
          <w:sz w:val="28"/>
        </w:rPr>
        <w:t xml:space="preserve"> </w:t>
      </w:r>
      <w:r>
        <w:rPr>
          <w:sz w:val="28"/>
        </w:rPr>
        <w:t>озёра,</w:t>
      </w:r>
      <w:r>
        <w:rPr>
          <w:spacing w:val="40"/>
          <w:sz w:val="28"/>
        </w:rPr>
        <w:t xml:space="preserve"> </w:t>
      </w:r>
      <w:r>
        <w:rPr>
          <w:sz w:val="28"/>
        </w:rPr>
        <w:t>реки,</w:t>
      </w:r>
      <w:r>
        <w:rPr>
          <w:spacing w:val="40"/>
          <w:sz w:val="28"/>
        </w:rPr>
        <w:t xml:space="preserve"> </w:t>
      </w:r>
      <w:r>
        <w:rPr>
          <w:sz w:val="28"/>
        </w:rPr>
        <w:t>подземные воды, болота, ледники) по заданным признакам;</w:t>
      </w:r>
    </w:p>
    <w:p w14:paraId="0F515F7B" w14:textId="77777777" w:rsidR="004F75DF" w:rsidRDefault="0013698B">
      <w:pPr>
        <w:pStyle w:val="a4"/>
        <w:numPr>
          <w:ilvl w:val="0"/>
          <w:numId w:val="59"/>
        </w:numPr>
        <w:tabs>
          <w:tab w:val="left" w:pos="1378"/>
        </w:tabs>
        <w:spacing w:line="321" w:lineRule="exact"/>
        <w:ind w:left="1378" w:hanging="105"/>
        <w:jc w:val="left"/>
        <w:rPr>
          <w:sz w:val="28"/>
        </w:rPr>
      </w:pPr>
      <w:r>
        <w:rPr>
          <w:sz w:val="28"/>
        </w:rPr>
        <w:t>различать</w:t>
      </w:r>
      <w:r>
        <w:rPr>
          <w:spacing w:val="-8"/>
          <w:sz w:val="28"/>
        </w:rPr>
        <w:t xml:space="preserve"> </w:t>
      </w:r>
      <w:r>
        <w:rPr>
          <w:sz w:val="28"/>
        </w:rPr>
        <w:t>питание</w:t>
      </w:r>
      <w:r>
        <w:rPr>
          <w:spacing w:val="-5"/>
          <w:sz w:val="28"/>
        </w:rPr>
        <w:t xml:space="preserve"> </w:t>
      </w:r>
      <w:r>
        <w:rPr>
          <w:sz w:val="28"/>
        </w:rPr>
        <w:t>и</w:t>
      </w:r>
      <w:r>
        <w:rPr>
          <w:spacing w:val="-6"/>
          <w:sz w:val="28"/>
        </w:rPr>
        <w:t xml:space="preserve"> </w:t>
      </w:r>
      <w:r>
        <w:rPr>
          <w:sz w:val="28"/>
        </w:rPr>
        <w:t>режим</w:t>
      </w:r>
      <w:r>
        <w:rPr>
          <w:spacing w:val="-4"/>
          <w:sz w:val="28"/>
        </w:rPr>
        <w:t xml:space="preserve"> рек;</w:t>
      </w:r>
    </w:p>
    <w:p w14:paraId="3FC8B1BF" w14:textId="77777777" w:rsidR="004F75DF" w:rsidRDefault="0013698B">
      <w:pPr>
        <w:pStyle w:val="a4"/>
        <w:numPr>
          <w:ilvl w:val="0"/>
          <w:numId w:val="59"/>
        </w:numPr>
        <w:tabs>
          <w:tab w:val="left" w:pos="1378"/>
        </w:tabs>
        <w:spacing w:line="322" w:lineRule="exact"/>
        <w:ind w:left="1378" w:hanging="105"/>
        <w:jc w:val="left"/>
        <w:rPr>
          <w:sz w:val="28"/>
        </w:rPr>
      </w:pPr>
      <w:r>
        <w:rPr>
          <w:sz w:val="28"/>
        </w:rPr>
        <w:t>сравнивать</w:t>
      </w:r>
      <w:r>
        <w:rPr>
          <w:spacing w:val="-9"/>
          <w:sz w:val="28"/>
        </w:rPr>
        <w:t xml:space="preserve"> </w:t>
      </w:r>
      <w:r>
        <w:rPr>
          <w:sz w:val="28"/>
        </w:rPr>
        <w:t>реки</w:t>
      </w:r>
      <w:r>
        <w:rPr>
          <w:spacing w:val="-7"/>
          <w:sz w:val="28"/>
        </w:rPr>
        <w:t xml:space="preserve"> </w:t>
      </w:r>
      <w:r>
        <w:rPr>
          <w:sz w:val="28"/>
        </w:rPr>
        <w:t>по</w:t>
      </w:r>
      <w:r>
        <w:rPr>
          <w:spacing w:val="-7"/>
          <w:sz w:val="28"/>
        </w:rPr>
        <w:t xml:space="preserve"> </w:t>
      </w:r>
      <w:r>
        <w:rPr>
          <w:sz w:val="28"/>
        </w:rPr>
        <w:t>заданным</w:t>
      </w:r>
      <w:r>
        <w:rPr>
          <w:spacing w:val="-6"/>
          <w:sz w:val="28"/>
        </w:rPr>
        <w:t xml:space="preserve"> </w:t>
      </w:r>
      <w:r>
        <w:rPr>
          <w:spacing w:val="-2"/>
          <w:sz w:val="28"/>
        </w:rPr>
        <w:t>признакам;</w:t>
      </w:r>
    </w:p>
    <w:p w14:paraId="1157D1D8" w14:textId="77777777" w:rsidR="004F75DF" w:rsidRDefault="0013698B">
      <w:pPr>
        <w:pStyle w:val="a4"/>
        <w:numPr>
          <w:ilvl w:val="0"/>
          <w:numId w:val="59"/>
        </w:numPr>
        <w:tabs>
          <w:tab w:val="left" w:pos="1377"/>
          <w:tab w:val="left" w:pos="1633"/>
        </w:tabs>
        <w:ind w:right="1128" w:hanging="361"/>
        <w:rPr>
          <w:sz w:val="28"/>
        </w:rPr>
      </w:pPr>
      <w:r>
        <w:rPr>
          <w:sz w:val="28"/>
        </w:rPr>
        <w:t xml:space="preserve">различать понятия «грунтовые, межпластовые и артезианские воды» и применять их для решения учебных и (или) практико-ориентированных </w:t>
      </w:r>
      <w:r>
        <w:rPr>
          <w:spacing w:val="-2"/>
          <w:sz w:val="28"/>
        </w:rPr>
        <w:t>задач;</w:t>
      </w:r>
    </w:p>
    <w:p w14:paraId="7119FCB2" w14:textId="77777777" w:rsidR="004F75DF" w:rsidRDefault="0013698B">
      <w:pPr>
        <w:pStyle w:val="a4"/>
        <w:numPr>
          <w:ilvl w:val="0"/>
          <w:numId w:val="59"/>
        </w:numPr>
        <w:tabs>
          <w:tab w:val="left" w:pos="1377"/>
          <w:tab w:val="left" w:pos="1633"/>
        </w:tabs>
        <w:ind w:right="1137" w:hanging="361"/>
        <w:rPr>
          <w:sz w:val="28"/>
        </w:rPr>
      </w:pPr>
      <w:r>
        <w:rPr>
          <w:sz w:val="28"/>
        </w:rPr>
        <w:t>устанавливать причинно-следственные связи между питанием, режимом реки и климатом на территории речного бассейна;</w:t>
      </w:r>
    </w:p>
    <w:p w14:paraId="0D001F78" w14:textId="77777777" w:rsidR="004F75DF" w:rsidRDefault="0013698B">
      <w:pPr>
        <w:pStyle w:val="a4"/>
        <w:numPr>
          <w:ilvl w:val="0"/>
          <w:numId w:val="59"/>
        </w:numPr>
        <w:tabs>
          <w:tab w:val="left" w:pos="1378"/>
        </w:tabs>
        <w:spacing w:line="321" w:lineRule="exact"/>
        <w:ind w:left="1378" w:hanging="105"/>
        <w:rPr>
          <w:sz w:val="28"/>
        </w:rPr>
      </w:pPr>
      <w:r>
        <w:rPr>
          <w:sz w:val="28"/>
        </w:rPr>
        <w:t>приводить</w:t>
      </w:r>
      <w:r>
        <w:rPr>
          <w:spacing w:val="-14"/>
          <w:sz w:val="28"/>
        </w:rPr>
        <w:t xml:space="preserve"> </w:t>
      </w:r>
      <w:r>
        <w:rPr>
          <w:sz w:val="28"/>
        </w:rPr>
        <w:t>примеры</w:t>
      </w:r>
      <w:r>
        <w:rPr>
          <w:spacing w:val="-13"/>
          <w:sz w:val="28"/>
        </w:rPr>
        <w:t xml:space="preserve"> </w:t>
      </w:r>
      <w:r>
        <w:rPr>
          <w:sz w:val="28"/>
        </w:rPr>
        <w:t>районов</w:t>
      </w:r>
      <w:r>
        <w:rPr>
          <w:spacing w:val="-13"/>
          <w:sz w:val="28"/>
        </w:rPr>
        <w:t xml:space="preserve"> </w:t>
      </w:r>
      <w:r>
        <w:rPr>
          <w:sz w:val="28"/>
        </w:rPr>
        <w:t>распространения</w:t>
      </w:r>
      <w:r>
        <w:rPr>
          <w:spacing w:val="-12"/>
          <w:sz w:val="28"/>
        </w:rPr>
        <w:t xml:space="preserve"> </w:t>
      </w:r>
      <w:r>
        <w:rPr>
          <w:sz w:val="28"/>
        </w:rPr>
        <w:t>многолетней</w:t>
      </w:r>
      <w:r>
        <w:rPr>
          <w:spacing w:val="-12"/>
          <w:sz w:val="28"/>
        </w:rPr>
        <w:t xml:space="preserve"> </w:t>
      </w:r>
      <w:r>
        <w:rPr>
          <w:spacing w:val="-2"/>
          <w:sz w:val="28"/>
        </w:rPr>
        <w:t>мерзлоты;</w:t>
      </w:r>
    </w:p>
    <w:p w14:paraId="58C3FA29" w14:textId="77777777" w:rsidR="004F75DF" w:rsidRDefault="0013698B">
      <w:pPr>
        <w:pStyle w:val="a4"/>
        <w:numPr>
          <w:ilvl w:val="0"/>
          <w:numId w:val="59"/>
        </w:numPr>
        <w:tabs>
          <w:tab w:val="left" w:pos="1378"/>
        </w:tabs>
        <w:ind w:left="1378" w:hanging="105"/>
        <w:rPr>
          <w:sz w:val="28"/>
        </w:rPr>
      </w:pPr>
      <w:r>
        <w:rPr>
          <w:sz w:val="28"/>
        </w:rPr>
        <w:t>называть</w:t>
      </w:r>
      <w:r>
        <w:rPr>
          <w:spacing w:val="-12"/>
          <w:sz w:val="28"/>
        </w:rPr>
        <w:t xml:space="preserve"> </w:t>
      </w:r>
      <w:r>
        <w:rPr>
          <w:sz w:val="28"/>
        </w:rPr>
        <w:t>причины</w:t>
      </w:r>
      <w:r>
        <w:rPr>
          <w:spacing w:val="-9"/>
          <w:sz w:val="28"/>
        </w:rPr>
        <w:t xml:space="preserve"> </w:t>
      </w:r>
      <w:r>
        <w:rPr>
          <w:sz w:val="28"/>
        </w:rPr>
        <w:t>образования</w:t>
      </w:r>
      <w:r>
        <w:rPr>
          <w:spacing w:val="-9"/>
          <w:sz w:val="28"/>
        </w:rPr>
        <w:t xml:space="preserve"> </w:t>
      </w:r>
      <w:r>
        <w:rPr>
          <w:sz w:val="28"/>
        </w:rPr>
        <w:t>цунами,</w:t>
      </w:r>
      <w:r>
        <w:rPr>
          <w:spacing w:val="-3"/>
          <w:sz w:val="28"/>
        </w:rPr>
        <w:t xml:space="preserve"> </w:t>
      </w:r>
      <w:r>
        <w:rPr>
          <w:sz w:val="28"/>
        </w:rPr>
        <w:t>приливов</w:t>
      </w:r>
      <w:r>
        <w:rPr>
          <w:spacing w:val="-11"/>
          <w:sz w:val="28"/>
        </w:rPr>
        <w:t xml:space="preserve"> </w:t>
      </w:r>
      <w:r>
        <w:rPr>
          <w:sz w:val="28"/>
        </w:rPr>
        <w:t>и</w:t>
      </w:r>
      <w:r>
        <w:rPr>
          <w:spacing w:val="-9"/>
          <w:sz w:val="28"/>
        </w:rPr>
        <w:t xml:space="preserve"> </w:t>
      </w:r>
      <w:r>
        <w:rPr>
          <w:spacing w:val="-2"/>
          <w:sz w:val="28"/>
        </w:rPr>
        <w:t>отливов;</w:t>
      </w:r>
    </w:p>
    <w:p w14:paraId="7160E03E" w14:textId="77777777" w:rsidR="004F75DF" w:rsidRDefault="0013698B">
      <w:pPr>
        <w:pStyle w:val="a4"/>
        <w:numPr>
          <w:ilvl w:val="0"/>
          <w:numId w:val="59"/>
        </w:numPr>
        <w:tabs>
          <w:tab w:val="left" w:pos="1378"/>
        </w:tabs>
        <w:spacing w:line="322" w:lineRule="exact"/>
        <w:ind w:left="1378" w:hanging="105"/>
        <w:rPr>
          <w:sz w:val="28"/>
        </w:rPr>
      </w:pPr>
      <w:r>
        <w:rPr>
          <w:spacing w:val="-2"/>
          <w:sz w:val="28"/>
        </w:rPr>
        <w:t>описыватьсостав,</w:t>
      </w:r>
      <w:r>
        <w:rPr>
          <w:spacing w:val="13"/>
          <w:sz w:val="28"/>
        </w:rPr>
        <w:t xml:space="preserve"> </w:t>
      </w:r>
      <w:r>
        <w:rPr>
          <w:spacing w:val="-2"/>
          <w:sz w:val="28"/>
        </w:rPr>
        <w:t>строениеатмосферы;</w:t>
      </w:r>
    </w:p>
    <w:p w14:paraId="2C879333" w14:textId="77777777" w:rsidR="004F75DF" w:rsidRDefault="0013698B">
      <w:pPr>
        <w:pStyle w:val="a4"/>
        <w:numPr>
          <w:ilvl w:val="0"/>
          <w:numId w:val="59"/>
        </w:numPr>
        <w:tabs>
          <w:tab w:val="left" w:pos="1377"/>
          <w:tab w:val="left" w:pos="1633"/>
        </w:tabs>
        <w:ind w:right="1137" w:hanging="361"/>
        <w:rPr>
          <w:sz w:val="28"/>
        </w:rPr>
      </w:pPr>
      <w:r>
        <w:rPr>
          <w:sz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826DBEC" w14:textId="77777777" w:rsidR="004F75DF" w:rsidRDefault="0013698B">
      <w:pPr>
        <w:pStyle w:val="a4"/>
        <w:numPr>
          <w:ilvl w:val="0"/>
          <w:numId w:val="59"/>
        </w:numPr>
        <w:tabs>
          <w:tab w:val="left" w:pos="1377"/>
          <w:tab w:val="left" w:pos="1633"/>
        </w:tabs>
        <w:spacing w:before="2"/>
        <w:ind w:right="1140" w:hanging="361"/>
        <w:rPr>
          <w:sz w:val="28"/>
        </w:rPr>
      </w:pPr>
      <w:r>
        <w:rPr>
          <w:sz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35CFE91E" w14:textId="77777777" w:rsidR="004F75DF" w:rsidRDefault="0013698B">
      <w:pPr>
        <w:pStyle w:val="a4"/>
        <w:numPr>
          <w:ilvl w:val="0"/>
          <w:numId w:val="59"/>
        </w:numPr>
        <w:tabs>
          <w:tab w:val="left" w:pos="1377"/>
          <w:tab w:val="left" w:pos="1633"/>
        </w:tabs>
        <w:ind w:right="1139" w:hanging="361"/>
        <w:rPr>
          <w:sz w:val="28"/>
        </w:rPr>
      </w:pPr>
      <w:r>
        <w:rPr>
          <w:sz w:val="28"/>
        </w:rPr>
        <w:t xml:space="preserve">различать свойства воздуха; климаты Земли; климатообразующие </w:t>
      </w:r>
      <w:r>
        <w:rPr>
          <w:spacing w:val="-2"/>
          <w:sz w:val="28"/>
        </w:rPr>
        <w:t>факторы;</w:t>
      </w:r>
    </w:p>
    <w:p w14:paraId="042EEB75" w14:textId="77777777" w:rsidR="004F75DF" w:rsidRDefault="0013698B">
      <w:pPr>
        <w:pStyle w:val="a4"/>
        <w:numPr>
          <w:ilvl w:val="0"/>
          <w:numId w:val="59"/>
        </w:numPr>
        <w:tabs>
          <w:tab w:val="left" w:pos="1377"/>
          <w:tab w:val="left" w:pos="1633"/>
        </w:tabs>
        <w:ind w:right="1134" w:hanging="361"/>
        <w:rPr>
          <w:sz w:val="28"/>
        </w:rPr>
      </w:pPr>
      <w:r>
        <w:rPr>
          <w:sz w:val="2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w:t>
      </w:r>
      <w:r>
        <w:rPr>
          <w:spacing w:val="-2"/>
          <w:sz w:val="28"/>
        </w:rPr>
        <w:t>наблюдений;</w:t>
      </w:r>
    </w:p>
    <w:p w14:paraId="170BACE4" w14:textId="77777777" w:rsidR="004F75DF" w:rsidRDefault="0013698B">
      <w:pPr>
        <w:pStyle w:val="a4"/>
        <w:numPr>
          <w:ilvl w:val="0"/>
          <w:numId w:val="59"/>
        </w:numPr>
        <w:tabs>
          <w:tab w:val="left" w:pos="1377"/>
          <w:tab w:val="left" w:pos="1633"/>
        </w:tabs>
        <w:spacing w:before="2"/>
        <w:ind w:right="1136" w:hanging="361"/>
        <w:rPr>
          <w:sz w:val="28"/>
        </w:rPr>
      </w:pPr>
      <w:r>
        <w:rPr>
          <w:sz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35F461F3" w14:textId="77777777" w:rsidR="004F75DF" w:rsidRDefault="0013698B">
      <w:pPr>
        <w:pStyle w:val="a4"/>
        <w:numPr>
          <w:ilvl w:val="0"/>
          <w:numId w:val="59"/>
        </w:numPr>
        <w:tabs>
          <w:tab w:val="left" w:pos="1378"/>
        </w:tabs>
        <w:spacing w:line="321" w:lineRule="exact"/>
        <w:ind w:left="1378" w:hanging="105"/>
        <w:jc w:val="left"/>
        <w:rPr>
          <w:sz w:val="28"/>
        </w:rPr>
      </w:pPr>
      <w:r>
        <w:rPr>
          <w:spacing w:val="-2"/>
          <w:sz w:val="28"/>
        </w:rPr>
        <w:t>различатьвидыатмосферныхосадков;</w:t>
      </w:r>
    </w:p>
    <w:p w14:paraId="7B5E66D0" w14:textId="77777777" w:rsidR="004F75DF" w:rsidRDefault="0013698B">
      <w:pPr>
        <w:pStyle w:val="a4"/>
        <w:numPr>
          <w:ilvl w:val="0"/>
          <w:numId w:val="59"/>
        </w:numPr>
        <w:tabs>
          <w:tab w:val="left" w:pos="1378"/>
        </w:tabs>
        <w:ind w:left="1378" w:hanging="105"/>
        <w:jc w:val="left"/>
        <w:rPr>
          <w:sz w:val="28"/>
        </w:rPr>
      </w:pPr>
      <w:r>
        <w:rPr>
          <w:sz w:val="28"/>
        </w:rPr>
        <w:t>различать</w:t>
      </w:r>
      <w:r>
        <w:rPr>
          <w:spacing w:val="-9"/>
          <w:sz w:val="28"/>
        </w:rPr>
        <w:t xml:space="preserve"> </w:t>
      </w:r>
      <w:r>
        <w:rPr>
          <w:sz w:val="28"/>
        </w:rPr>
        <w:t>понятия</w:t>
      </w:r>
      <w:r>
        <w:rPr>
          <w:spacing w:val="-1"/>
          <w:sz w:val="28"/>
        </w:rPr>
        <w:t xml:space="preserve"> </w:t>
      </w:r>
      <w:r>
        <w:rPr>
          <w:sz w:val="28"/>
        </w:rPr>
        <w:t>«бризы»</w:t>
      </w:r>
      <w:r>
        <w:rPr>
          <w:spacing w:val="-10"/>
          <w:sz w:val="28"/>
        </w:rPr>
        <w:t xml:space="preserve"> </w:t>
      </w:r>
      <w:r>
        <w:rPr>
          <w:sz w:val="28"/>
        </w:rPr>
        <w:t>и</w:t>
      </w:r>
      <w:r>
        <w:rPr>
          <w:spacing w:val="-3"/>
          <w:sz w:val="28"/>
        </w:rPr>
        <w:t xml:space="preserve"> </w:t>
      </w:r>
      <w:r>
        <w:rPr>
          <w:spacing w:val="-2"/>
          <w:sz w:val="28"/>
        </w:rPr>
        <w:t>«муссоны»;</w:t>
      </w:r>
    </w:p>
    <w:p w14:paraId="6F9B3AF6" w14:textId="77777777" w:rsidR="004F75DF" w:rsidRDefault="0013698B">
      <w:pPr>
        <w:pStyle w:val="a4"/>
        <w:numPr>
          <w:ilvl w:val="0"/>
          <w:numId w:val="59"/>
        </w:numPr>
        <w:tabs>
          <w:tab w:val="left" w:pos="1378"/>
        </w:tabs>
        <w:ind w:left="1378" w:hanging="105"/>
        <w:jc w:val="left"/>
        <w:rPr>
          <w:sz w:val="28"/>
        </w:rPr>
      </w:pPr>
      <w:r>
        <w:rPr>
          <w:sz w:val="28"/>
        </w:rPr>
        <w:t>различать</w:t>
      </w:r>
      <w:r>
        <w:rPr>
          <w:spacing w:val="-10"/>
          <w:sz w:val="28"/>
        </w:rPr>
        <w:t xml:space="preserve"> </w:t>
      </w:r>
      <w:r>
        <w:rPr>
          <w:sz w:val="28"/>
        </w:rPr>
        <w:t>понятия</w:t>
      </w:r>
      <w:r>
        <w:rPr>
          <w:spacing w:val="-2"/>
          <w:sz w:val="28"/>
        </w:rPr>
        <w:t xml:space="preserve"> </w:t>
      </w:r>
      <w:r>
        <w:rPr>
          <w:sz w:val="28"/>
        </w:rPr>
        <w:t>«погода»</w:t>
      </w:r>
      <w:r>
        <w:rPr>
          <w:spacing w:val="-10"/>
          <w:sz w:val="28"/>
        </w:rPr>
        <w:t xml:space="preserve"> </w:t>
      </w:r>
      <w:r>
        <w:rPr>
          <w:sz w:val="28"/>
        </w:rPr>
        <w:t>и</w:t>
      </w:r>
      <w:r>
        <w:rPr>
          <w:spacing w:val="-3"/>
          <w:sz w:val="28"/>
        </w:rPr>
        <w:t xml:space="preserve"> </w:t>
      </w:r>
      <w:r>
        <w:rPr>
          <w:spacing w:val="-2"/>
          <w:sz w:val="28"/>
        </w:rPr>
        <w:t>«климат»;</w:t>
      </w:r>
    </w:p>
    <w:p w14:paraId="3131E3E2" w14:textId="77777777" w:rsidR="004F75DF" w:rsidRDefault="004F75DF">
      <w:pPr>
        <w:rPr>
          <w:sz w:val="28"/>
        </w:rPr>
        <w:sectPr w:rsidR="004F75DF">
          <w:pgSz w:w="11910" w:h="16390"/>
          <w:pgMar w:top="980" w:right="0" w:bottom="280" w:left="460" w:header="723" w:footer="0" w:gutter="0"/>
          <w:cols w:space="720"/>
        </w:sectPr>
      </w:pPr>
    </w:p>
    <w:p w14:paraId="620019F5" w14:textId="77777777" w:rsidR="004F75DF" w:rsidRDefault="0013698B">
      <w:pPr>
        <w:pStyle w:val="a4"/>
        <w:numPr>
          <w:ilvl w:val="0"/>
          <w:numId w:val="59"/>
        </w:numPr>
        <w:tabs>
          <w:tab w:val="left" w:pos="1377"/>
          <w:tab w:val="left" w:pos="1633"/>
        </w:tabs>
        <w:spacing w:before="277"/>
        <w:ind w:right="1145" w:hanging="361"/>
        <w:rPr>
          <w:sz w:val="28"/>
        </w:rPr>
      </w:pPr>
      <w:r>
        <w:rPr>
          <w:sz w:val="28"/>
        </w:rPr>
        <w:t>различать понятия «атмосфера», «тропосфера», «стратосфера», «верхние слои атмосферы»;</w:t>
      </w:r>
    </w:p>
    <w:p w14:paraId="38F0C96F" w14:textId="77777777" w:rsidR="004F75DF" w:rsidRDefault="0013698B">
      <w:pPr>
        <w:pStyle w:val="a4"/>
        <w:numPr>
          <w:ilvl w:val="0"/>
          <w:numId w:val="59"/>
        </w:numPr>
        <w:tabs>
          <w:tab w:val="left" w:pos="1377"/>
          <w:tab w:val="left" w:pos="1633"/>
        </w:tabs>
        <w:ind w:right="1129" w:hanging="361"/>
        <w:rPr>
          <w:sz w:val="28"/>
        </w:rPr>
      </w:pPr>
      <w:r>
        <w:rPr>
          <w:sz w:val="28"/>
        </w:rPr>
        <w:t>применять понятия «атмосферное давление», «ветер», «атмосферные осадки», «воздушные массы» для решения учебных и (или) практико- ориентированных задач;</w:t>
      </w:r>
    </w:p>
    <w:p w14:paraId="086C83B7" w14:textId="77777777" w:rsidR="004F75DF" w:rsidRDefault="0013698B">
      <w:pPr>
        <w:pStyle w:val="a4"/>
        <w:numPr>
          <w:ilvl w:val="0"/>
          <w:numId w:val="59"/>
        </w:numPr>
        <w:tabs>
          <w:tab w:val="left" w:pos="1377"/>
          <w:tab w:val="left" w:pos="1633"/>
        </w:tabs>
        <w:ind w:right="1137" w:hanging="361"/>
        <w:rPr>
          <w:sz w:val="28"/>
        </w:rPr>
      </w:pPr>
      <w:r>
        <w:rPr>
          <w:sz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4605B588" w14:textId="77777777" w:rsidR="004F75DF" w:rsidRDefault="0013698B">
      <w:pPr>
        <w:pStyle w:val="a4"/>
        <w:numPr>
          <w:ilvl w:val="0"/>
          <w:numId w:val="59"/>
        </w:numPr>
        <w:tabs>
          <w:tab w:val="left" w:pos="1377"/>
          <w:tab w:val="left" w:pos="1633"/>
        </w:tabs>
        <w:spacing w:before="2"/>
        <w:ind w:right="1134" w:hanging="361"/>
        <w:rPr>
          <w:sz w:val="28"/>
        </w:rPr>
      </w:pPr>
      <w:r>
        <w:rPr>
          <w:sz w:val="28"/>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w:t>
      </w:r>
      <w:r>
        <w:rPr>
          <w:spacing w:val="-2"/>
          <w:sz w:val="28"/>
        </w:rPr>
        <w:t>форме;</w:t>
      </w:r>
    </w:p>
    <w:p w14:paraId="64120922" w14:textId="77777777" w:rsidR="004F75DF" w:rsidRDefault="0013698B">
      <w:pPr>
        <w:pStyle w:val="a4"/>
        <w:numPr>
          <w:ilvl w:val="0"/>
          <w:numId w:val="59"/>
        </w:numPr>
        <w:tabs>
          <w:tab w:val="left" w:pos="1378"/>
        </w:tabs>
        <w:spacing w:line="321" w:lineRule="exact"/>
        <w:ind w:left="1378" w:hanging="105"/>
        <w:jc w:val="left"/>
        <w:rPr>
          <w:sz w:val="28"/>
        </w:rPr>
      </w:pPr>
      <w:r>
        <w:rPr>
          <w:spacing w:val="-2"/>
          <w:sz w:val="28"/>
        </w:rPr>
        <w:t>называтьграницыбиосферы;</w:t>
      </w:r>
    </w:p>
    <w:p w14:paraId="22F53851" w14:textId="77777777" w:rsidR="004F75DF" w:rsidRDefault="0013698B">
      <w:pPr>
        <w:pStyle w:val="a4"/>
        <w:numPr>
          <w:ilvl w:val="0"/>
          <w:numId w:val="59"/>
        </w:numPr>
        <w:tabs>
          <w:tab w:val="left" w:pos="1377"/>
          <w:tab w:val="left" w:pos="1633"/>
        </w:tabs>
        <w:ind w:right="1141" w:hanging="361"/>
        <w:jc w:val="left"/>
        <w:rPr>
          <w:sz w:val="28"/>
        </w:rPr>
      </w:pPr>
      <w:r>
        <w:rPr>
          <w:sz w:val="28"/>
        </w:rPr>
        <w:t>приводить примеры приспособления живых организмов к среде обитания в разных природных зонах;</w:t>
      </w:r>
    </w:p>
    <w:p w14:paraId="347E4289" w14:textId="77777777" w:rsidR="004F75DF" w:rsidRDefault="0013698B">
      <w:pPr>
        <w:pStyle w:val="a4"/>
        <w:numPr>
          <w:ilvl w:val="0"/>
          <w:numId w:val="59"/>
        </w:numPr>
        <w:tabs>
          <w:tab w:val="left" w:pos="1378"/>
        </w:tabs>
        <w:spacing w:line="321" w:lineRule="exact"/>
        <w:ind w:left="1378" w:hanging="105"/>
        <w:jc w:val="left"/>
        <w:rPr>
          <w:sz w:val="28"/>
        </w:rPr>
      </w:pPr>
      <w:r>
        <w:rPr>
          <w:sz w:val="28"/>
        </w:rPr>
        <w:t>различать</w:t>
      </w:r>
      <w:r>
        <w:rPr>
          <w:spacing w:val="-11"/>
          <w:sz w:val="28"/>
        </w:rPr>
        <w:t xml:space="preserve"> </w:t>
      </w:r>
      <w:r>
        <w:rPr>
          <w:sz w:val="28"/>
        </w:rPr>
        <w:t>растительный</w:t>
      </w:r>
      <w:r>
        <w:rPr>
          <w:spacing w:val="-8"/>
          <w:sz w:val="28"/>
        </w:rPr>
        <w:t xml:space="preserve"> </w:t>
      </w:r>
      <w:r>
        <w:rPr>
          <w:sz w:val="28"/>
        </w:rPr>
        <w:t>и</w:t>
      </w:r>
      <w:r>
        <w:rPr>
          <w:spacing w:val="-8"/>
          <w:sz w:val="28"/>
        </w:rPr>
        <w:t xml:space="preserve"> </w:t>
      </w:r>
      <w:r>
        <w:rPr>
          <w:sz w:val="28"/>
        </w:rPr>
        <w:t>животный</w:t>
      </w:r>
      <w:r>
        <w:rPr>
          <w:spacing w:val="-8"/>
          <w:sz w:val="28"/>
        </w:rPr>
        <w:t xml:space="preserve"> </w:t>
      </w:r>
      <w:r>
        <w:rPr>
          <w:sz w:val="28"/>
        </w:rPr>
        <w:t>мир</w:t>
      </w:r>
      <w:r>
        <w:rPr>
          <w:spacing w:val="-9"/>
          <w:sz w:val="28"/>
        </w:rPr>
        <w:t xml:space="preserve"> </w:t>
      </w:r>
      <w:r>
        <w:rPr>
          <w:sz w:val="28"/>
        </w:rPr>
        <w:t>разных</w:t>
      </w:r>
      <w:r>
        <w:rPr>
          <w:spacing w:val="-11"/>
          <w:sz w:val="28"/>
        </w:rPr>
        <w:t xml:space="preserve"> </w:t>
      </w:r>
      <w:r>
        <w:rPr>
          <w:sz w:val="28"/>
        </w:rPr>
        <w:t>территорий</w:t>
      </w:r>
      <w:r>
        <w:rPr>
          <w:spacing w:val="-9"/>
          <w:sz w:val="28"/>
        </w:rPr>
        <w:t xml:space="preserve"> </w:t>
      </w:r>
      <w:r>
        <w:rPr>
          <w:spacing w:val="-2"/>
          <w:sz w:val="28"/>
        </w:rPr>
        <w:t>Земли;</w:t>
      </w:r>
    </w:p>
    <w:p w14:paraId="6ACB43B4" w14:textId="77777777" w:rsidR="004F75DF" w:rsidRDefault="0013698B">
      <w:pPr>
        <w:pStyle w:val="a4"/>
        <w:numPr>
          <w:ilvl w:val="0"/>
          <w:numId w:val="59"/>
        </w:numPr>
        <w:tabs>
          <w:tab w:val="left" w:pos="1377"/>
          <w:tab w:val="left" w:pos="1633"/>
          <w:tab w:val="left" w:pos="3033"/>
          <w:tab w:val="left" w:pos="4962"/>
          <w:tab w:val="left" w:pos="6973"/>
          <w:tab w:val="left" w:pos="8475"/>
          <w:tab w:val="left" w:pos="9056"/>
        </w:tabs>
        <w:ind w:right="1134" w:hanging="361"/>
        <w:jc w:val="left"/>
        <w:rPr>
          <w:sz w:val="28"/>
        </w:rPr>
      </w:pPr>
      <w:r>
        <w:rPr>
          <w:spacing w:val="-2"/>
          <w:sz w:val="28"/>
        </w:rPr>
        <w:t>объяснять</w:t>
      </w:r>
      <w:r>
        <w:rPr>
          <w:sz w:val="28"/>
        </w:rPr>
        <w:tab/>
      </w:r>
      <w:r>
        <w:rPr>
          <w:spacing w:val="-2"/>
          <w:sz w:val="28"/>
        </w:rPr>
        <w:t>взаимосвязи</w:t>
      </w:r>
      <w:r>
        <w:rPr>
          <w:sz w:val="28"/>
        </w:rPr>
        <w:tab/>
      </w:r>
      <w:r>
        <w:rPr>
          <w:spacing w:val="-2"/>
          <w:sz w:val="28"/>
        </w:rPr>
        <w:t>компонентов</w:t>
      </w:r>
      <w:r>
        <w:rPr>
          <w:sz w:val="28"/>
        </w:rPr>
        <w:tab/>
      </w:r>
      <w:r>
        <w:rPr>
          <w:spacing w:val="-2"/>
          <w:sz w:val="28"/>
        </w:rPr>
        <w:t>природы</w:t>
      </w:r>
      <w:r>
        <w:rPr>
          <w:sz w:val="28"/>
        </w:rPr>
        <w:tab/>
      </w:r>
      <w:r>
        <w:rPr>
          <w:spacing w:val="-10"/>
          <w:sz w:val="28"/>
        </w:rPr>
        <w:t>в</w:t>
      </w:r>
      <w:r>
        <w:rPr>
          <w:sz w:val="28"/>
        </w:rPr>
        <w:tab/>
      </w:r>
      <w:r>
        <w:rPr>
          <w:spacing w:val="-2"/>
          <w:sz w:val="28"/>
        </w:rPr>
        <w:t xml:space="preserve">природно- </w:t>
      </w:r>
      <w:r>
        <w:rPr>
          <w:sz w:val="28"/>
        </w:rPr>
        <w:t>территориальном комплексе;</w:t>
      </w:r>
    </w:p>
    <w:p w14:paraId="12F14A9A" w14:textId="77777777" w:rsidR="004F75DF" w:rsidRDefault="0013698B">
      <w:pPr>
        <w:pStyle w:val="a4"/>
        <w:numPr>
          <w:ilvl w:val="0"/>
          <w:numId w:val="59"/>
        </w:numPr>
        <w:tabs>
          <w:tab w:val="left" w:pos="1377"/>
          <w:tab w:val="left" w:pos="1633"/>
        </w:tabs>
        <w:ind w:right="1129" w:hanging="361"/>
        <w:jc w:val="left"/>
        <w:rPr>
          <w:sz w:val="28"/>
        </w:rPr>
      </w:pPr>
      <w:r>
        <w:rPr>
          <w:sz w:val="28"/>
        </w:rPr>
        <w:t>сравнивать</w:t>
      </w:r>
      <w:r>
        <w:rPr>
          <w:spacing w:val="40"/>
          <w:sz w:val="28"/>
        </w:rPr>
        <w:t xml:space="preserve"> </w:t>
      </w:r>
      <w:r>
        <w:rPr>
          <w:sz w:val="28"/>
        </w:rPr>
        <w:t>особенности</w:t>
      </w:r>
      <w:r>
        <w:rPr>
          <w:spacing w:val="40"/>
          <w:sz w:val="28"/>
        </w:rPr>
        <w:t xml:space="preserve"> </w:t>
      </w:r>
      <w:r>
        <w:rPr>
          <w:sz w:val="28"/>
        </w:rPr>
        <w:t>растительного</w:t>
      </w:r>
      <w:r>
        <w:rPr>
          <w:spacing w:val="40"/>
          <w:sz w:val="28"/>
        </w:rPr>
        <w:t xml:space="preserve"> </w:t>
      </w:r>
      <w:r>
        <w:rPr>
          <w:sz w:val="28"/>
        </w:rPr>
        <w:t>и</w:t>
      </w:r>
      <w:r>
        <w:rPr>
          <w:spacing w:val="40"/>
          <w:sz w:val="28"/>
        </w:rPr>
        <w:t xml:space="preserve"> </w:t>
      </w:r>
      <w:r>
        <w:rPr>
          <w:sz w:val="28"/>
        </w:rPr>
        <w:t>животного</w:t>
      </w:r>
      <w:r>
        <w:rPr>
          <w:spacing w:val="40"/>
          <w:sz w:val="28"/>
        </w:rPr>
        <w:t xml:space="preserve"> </w:t>
      </w:r>
      <w:r>
        <w:rPr>
          <w:sz w:val="28"/>
        </w:rPr>
        <w:t>мира</w:t>
      </w:r>
      <w:r>
        <w:rPr>
          <w:spacing w:val="40"/>
          <w:sz w:val="28"/>
        </w:rPr>
        <w:t xml:space="preserve"> </w:t>
      </w:r>
      <w:r>
        <w:rPr>
          <w:sz w:val="28"/>
        </w:rPr>
        <w:t>в</w:t>
      </w:r>
      <w:r>
        <w:rPr>
          <w:spacing w:val="40"/>
          <w:sz w:val="28"/>
        </w:rPr>
        <w:t xml:space="preserve"> </w:t>
      </w:r>
      <w:r>
        <w:rPr>
          <w:sz w:val="28"/>
        </w:rPr>
        <w:t>различных природных зонах;</w:t>
      </w:r>
    </w:p>
    <w:p w14:paraId="4DC7B350" w14:textId="77777777" w:rsidR="004F75DF" w:rsidRDefault="0013698B">
      <w:pPr>
        <w:pStyle w:val="a4"/>
        <w:numPr>
          <w:ilvl w:val="0"/>
          <w:numId w:val="59"/>
        </w:numPr>
        <w:tabs>
          <w:tab w:val="left" w:pos="1378"/>
        </w:tabs>
        <w:spacing w:before="4" w:line="322" w:lineRule="exact"/>
        <w:ind w:left="1378" w:hanging="105"/>
        <w:jc w:val="left"/>
        <w:rPr>
          <w:sz w:val="28"/>
        </w:rPr>
      </w:pPr>
      <w:r>
        <w:rPr>
          <w:sz w:val="28"/>
        </w:rPr>
        <w:t>применять</w:t>
      </w:r>
      <w:r>
        <w:rPr>
          <w:spacing w:val="1"/>
          <w:sz w:val="28"/>
        </w:rPr>
        <w:t xml:space="preserve"> </w:t>
      </w:r>
      <w:r>
        <w:rPr>
          <w:sz w:val="28"/>
        </w:rPr>
        <w:t>понятия</w:t>
      </w:r>
      <w:r>
        <w:rPr>
          <w:spacing w:val="9"/>
          <w:sz w:val="28"/>
        </w:rPr>
        <w:t xml:space="preserve"> </w:t>
      </w:r>
      <w:r>
        <w:rPr>
          <w:sz w:val="28"/>
        </w:rPr>
        <w:t>«почва»,</w:t>
      </w:r>
      <w:r>
        <w:rPr>
          <w:spacing w:val="6"/>
          <w:sz w:val="28"/>
        </w:rPr>
        <w:t xml:space="preserve"> </w:t>
      </w:r>
      <w:r>
        <w:rPr>
          <w:sz w:val="28"/>
        </w:rPr>
        <w:t>«плодородие</w:t>
      </w:r>
      <w:r>
        <w:rPr>
          <w:spacing w:val="4"/>
          <w:sz w:val="28"/>
        </w:rPr>
        <w:t xml:space="preserve"> </w:t>
      </w:r>
      <w:r>
        <w:rPr>
          <w:sz w:val="28"/>
        </w:rPr>
        <w:t>почв»,</w:t>
      </w:r>
      <w:r>
        <w:rPr>
          <w:spacing w:val="5"/>
          <w:sz w:val="28"/>
        </w:rPr>
        <w:t xml:space="preserve"> </w:t>
      </w:r>
      <w:r>
        <w:rPr>
          <w:sz w:val="28"/>
        </w:rPr>
        <w:t>«природный</w:t>
      </w:r>
      <w:r>
        <w:rPr>
          <w:spacing w:val="4"/>
          <w:sz w:val="28"/>
        </w:rPr>
        <w:t xml:space="preserve"> </w:t>
      </w:r>
      <w:r>
        <w:rPr>
          <w:spacing w:val="-2"/>
          <w:sz w:val="28"/>
        </w:rPr>
        <w:t>комплекс»,</w:t>
      </w:r>
    </w:p>
    <w:p w14:paraId="0136D4D7" w14:textId="77777777" w:rsidR="004F75DF" w:rsidRDefault="0013698B">
      <w:pPr>
        <w:pStyle w:val="a3"/>
        <w:ind w:left="1633" w:right="1128"/>
      </w:pPr>
      <w:r>
        <w:t xml:space="preserve">«природно-территориальный комплекс», «круговорот веществ в природе» для решения учебных и (или) практико-ориентированных </w:t>
      </w:r>
      <w:r>
        <w:rPr>
          <w:spacing w:val="-2"/>
        </w:rPr>
        <w:t>задач;</w:t>
      </w:r>
    </w:p>
    <w:p w14:paraId="2F8FE83D" w14:textId="77777777" w:rsidR="004F75DF" w:rsidRDefault="0013698B">
      <w:pPr>
        <w:pStyle w:val="a4"/>
        <w:numPr>
          <w:ilvl w:val="0"/>
          <w:numId w:val="59"/>
        </w:numPr>
        <w:tabs>
          <w:tab w:val="left" w:pos="1378"/>
        </w:tabs>
        <w:spacing w:line="321" w:lineRule="exact"/>
        <w:ind w:left="1378" w:hanging="105"/>
        <w:rPr>
          <w:sz w:val="28"/>
        </w:rPr>
      </w:pPr>
      <w:r>
        <w:rPr>
          <w:sz w:val="28"/>
        </w:rPr>
        <w:t>сравнивать</w:t>
      </w:r>
      <w:r>
        <w:rPr>
          <w:spacing w:val="-8"/>
          <w:sz w:val="28"/>
        </w:rPr>
        <w:t xml:space="preserve"> </w:t>
      </w:r>
      <w:r>
        <w:rPr>
          <w:sz w:val="28"/>
        </w:rPr>
        <w:t>плодородие</w:t>
      </w:r>
      <w:r>
        <w:rPr>
          <w:spacing w:val="-5"/>
          <w:sz w:val="28"/>
        </w:rPr>
        <w:t xml:space="preserve"> </w:t>
      </w:r>
      <w:r>
        <w:rPr>
          <w:sz w:val="28"/>
        </w:rPr>
        <w:t>почв</w:t>
      </w:r>
      <w:r>
        <w:rPr>
          <w:spacing w:val="-7"/>
          <w:sz w:val="28"/>
        </w:rPr>
        <w:t xml:space="preserve"> </w:t>
      </w:r>
      <w:r>
        <w:rPr>
          <w:sz w:val="28"/>
        </w:rPr>
        <w:t>в</w:t>
      </w:r>
      <w:r>
        <w:rPr>
          <w:spacing w:val="-7"/>
          <w:sz w:val="28"/>
        </w:rPr>
        <w:t xml:space="preserve"> </w:t>
      </w:r>
      <w:r>
        <w:rPr>
          <w:sz w:val="28"/>
        </w:rPr>
        <w:t>различных</w:t>
      </w:r>
      <w:r>
        <w:rPr>
          <w:spacing w:val="-9"/>
          <w:sz w:val="28"/>
        </w:rPr>
        <w:t xml:space="preserve"> </w:t>
      </w:r>
      <w:r>
        <w:rPr>
          <w:sz w:val="28"/>
        </w:rPr>
        <w:t>природных</w:t>
      </w:r>
      <w:r>
        <w:rPr>
          <w:spacing w:val="-10"/>
          <w:sz w:val="28"/>
        </w:rPr>
        <w:t xml:space="preserve"> </w:t>
      </w:r>
      <w:r>
        <w:rPr>
          <w:spacing w:val="-2"/>
          <w:sz w:val="28"/>
        </w:rPr>
        <w:t>зонах;</w:t>
      </w:r>
    </w:p>
    <w:p w14:paraId="3ECD457A" w14:textId="77777777" w:rsidR="004F75DF" w:rsidRDefault="0013698B">
      <w:pPr>
        <w:pStyle w:val="a4"/>
        <w:numPr>
          <w:ilvl w:val="0"/>
          <w:numId w:val="59"/>
        </w:numPr>
        <w:tabs>
          <w:tab w:val="left" w:pos="1377"/>
          <w:tab w:val="left" w:pos="1633"/>
        </w:tabs>
        <w:ind w:right="1143" w:hanging="361"/>
        <w:rPr>
          <w:sz w:val="28"/>
        </w:rPr>
      </w:pPr>
      <w:r>
        <w:rPr>
          <w:sz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3EF2C14" w14:textId="77777777" w:rsidR="004F75DF" w:rsidRDefault="0013698B">
      <w:pPr>
        <w:pStyle w:val="1"/>
        <w:spacing w:before="273"/>
        <w:ind w:left="0" w:right="344"/>
        <w:jc w:val="center"/>
      </w:pPr>
      <w:r>
        <w:t>7</w:t>
      </w:r>
      <w:r>
        <w:rPr>
          <w:spacing w:val="-1"/>
        </w:rPr>
        <w:t xml:space="preserve"> </w:t>
      </w:r>
      <w:r>
        <w:rPr>
          <w:spacing w:val="-4"/>
        </w:rPr>
        <w:t>КЛАСС</w:t>
      </w:r>
    </w:p>
    <w:p w14:paraId="697AD9D3" w14:textId="77777777" w:rsidR="004F75DF" w:rsidRDefault="0013698B">
      <w:pPr>
        <w:pStyle w:val="a4"/>
        <w:numPr>
          <w:ilvl w:val="0"/>
          <w:numId w:val="59"/>
        </w:numPr>
        <w:tabs>
          <w:tab w:val="left" w:pos="1377"/>
          <w:tab w:val="left" w:pos="1633"/>
        </w:tabs>
        <w:spacing w:before="263"/>
        <w:ind w:right="1136" w:hanging="361"/>
        <w:rPr>
          <w:sz w:val="28"/>
        </w:rPr>
      </w:pPr>
      <w:r>
        <w:rPr>
          <w:sz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29035656" w14:textId="77777777" w:rsidR="004F75DF" w:rsidRDefault="0013698B">
      <w:pPr>
        <w:pStyle w:val="a4"/>
        <w:numPr>
          <w:ilvl w:val="0"/>
          <w:numId w:val="59"/>
        </w:numPr>
        <w:tabs>
          <w:tab w:val="left" w:pos="1377"/>
          <w:tab w:val="left" w:pos="1633"/>
        </w:tabs>
        <w:ind w:right="1140" w:hanging="361"/>
        <w:rPr>
          <w:sz w:val="28"/>
        </w:rPr>
      </w:pPr>
      <w:r>
        <w:rPr>
          <w:sz w:val="28"/>
        </w:rPr>
        <w:t>называть: строение и свойства (целостность, зональность, ритмичность) географической оболочки;</w:t>
      </w:r>
    </w:p>
    <w:p w14:paraId="0013DD30" w14:textId="77777777" w:rsidR="004F75DF" w:rsidRDefault="0013698B">
      <w:pPr>
        <w:pStyle w:val="a4"/>
        <w:numPr>
          <w:ilvl w:val="0"/>
          <w:numId w:val="59"/>
        </w:numPr>
        <w:tabs>
          <w:tab w:val="left" w:pos="1377"/>
          <w:tab w:val="left" w:pos="1633"/>
        </w:tabs>
        <w:spacing w:before="4"/>
        <w:ind w:right="1135" w:hanging="361"/>
        <w:rPr>
          <w:sz w:val="28"/>
        </w:rPr>
      </w:pPr>
      <w:r>
        <w:rPr>
          <w:sz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151939E8" w14:textId="77777777" w:rsidR="004F75DF" w:rsidRDefault="004F75DF">
      <w:pPr>
        <w:jc w:val="both"/>
        <w:rPr>
          <w:sz w:val="28"/>
        </w:rPr>
        <w:sectPr w:rsidR="004F75DF">
          <w:pgSz w:w="11910" w:h="16390"/>
          <w:pgMar w:top="980" w:right="0" w:bottom="280" w:left="460" w:header="723" w:footer="0" w:gutter="0"/>
          <w:cols w:space="720"/>
        </w:sectPr>
      </w:pPr>
    </w:p>
    <w:p w14:paraId="03CF26FE" w14:textId="77777777" w:rsidR="004F75DF" w:rsidRDefault="0013698B">
      <w:pPr>
        <w:pStyle w:val="a4"/>
        <w:numPr>
          <w:ilvl w:val="0"/>
          <w:numId w:val="59"/>
        </w:numPr>
        <w:tabs>
          <w:tab w:val="left" w:pos="1377"/>
          <w:tab w:val="left" w:pos="1633"/>
        </w:tabs>
        <w:spacing w:before="277"/>
        <w:ind w:right="1141" w:hanging="361"/>
        <w:rPr>
          <w:sz w:val="28"/>
        </w:rPr>
      </w:pPr>
      <w:r>
        <w:rPr>
          <w:sz w:val="28"/>
        </w:rPr>
        <w:t>определять природные зоны по их существенным признакам на основе интеграции</w:t>
      </w:r>
      <w:r>
        <w:rPr>
          <w:spacing w:val="-2"/>
          <w:sz w:val="28"/>
        </w:rPr>
        <w:t xml:space="preserve"> </w:t>
      </w:r>
      <w:r>
        <w:rPr>
          <w:sz w:val="28"/>
        </w:rPr>
        <w:t>и</w:t>
      </w:r>
      <w:r>
        <w:rPr>
          <w:spacing w:val="-2"/>
          <w:sz w:val="28"/>
        </w:rPr>
        <w:t xml:space="preserve"> </w:t>
      </w:r>
      <w:r>
        <w:rPr>
          <w:sz w:val="28"/>
        </w:rPr>
        <w:t>интерпретации</w:t>
      </w:r>
      <w:r>
        <w:rPr>
          <w:spacing w:val="-2"/>
          <w:sz w:val="28"/>
        </w:rPr>
        <w:t xml:space="preserve"> </w:t>
      </w:r>
      <w:r>
        <w:rPr>
          <w:sz w:val="28"/>
        </w:rPr>
        <w:t>информации</w:t>
      </w:r>
      <w:r>
        <w:rPr>
          <w:spacing w:val="-2"/>
          <w:sz w:val="28"/>
        </w:rPr>
        <w:t xml:space="preserve"> </w:t>
      </w:r>
      <w:r>
        <w:rPr>
          <w:sz w:val="28"/>
        </w:rPr>
        <w:t>об особенностях</w:t>
      </w:r>
      <w:r>
        <w:rPr>
          <w:spacing w:val="-6"/>
          <w:sz w:val="28"/>
        </w:rPr>
        <w:t xml:space="preserve"> </w:t>
      </w:r>
      <w:r>
        <w:rPr>
          <w:sz w:val="28"/>
        </w:rPr>
        <w:t>их</w:t>
      </w:r>
      <w:r>
        <w:rPr>
          <w:spacing w:val="-6"/>
          <w:sz w:val="28"/>
        </w:rPr>
        <w:t xml:space="preserve"> </w:t>
      </w:r>
      <w:r>
        <w:rPr>
          <w:sz w:val="28"/>
        </w:rPr>
        <w:t>природы;</w:t>
      </w:r>
    </w:p>
    <w:p w14:paraId="3D1797C3" w14:textId="77777777" w:rsidR="004F75DF" w:rsidRDefault="0013698B">
      <w:pPr>
        <w:pStyle w:val="a4"/>
        <w:numPr>
          <w:ilvl w:val="0"/>
          <w:numId w:val="59"/>
        </w:numPr>
        <w:tabs>
          <w:tab w:val="left" w:pos="1377"/>
          <w:tab w:val="left" w:pos="1633"/>
        </w:tabs>
        <w:ind w:right="1137" w:hanging="361"/>
        <w:rPr>
          <w:sz w:val="28"/>
        </w:rPr>
      </w:pPr>
      <w:r>
        <w:rPr>
          <w:sz w:val="28"/>
        </w:rPr>
        <w:t>различать изученные процессы и явления, происходящие в географической оболочке;</w:t>
      </w:r>
    </w:p>
    <w:p w14:paraId="4D25F20B" w14:textId="77777777" w:rsidR="004F75DF" w:rsidRDefault="0013698B">
      <w:pPr>
        <w:pStyle w:val="a4"/>
        <w:numPr>
          <w:ilvl w:val="0"/>
          <w:numId w:val="59"/>
        </w:numPr>
        <w:tabs>
          <w:tab w:val="left" w:pos="1377"/>
          <w:tab w:val="left" w:pos="1633"/>
        </w:tabs>
        <w:ind w:right="1143" w:hanging="361"/>
        <w:rPr>
          <w:sz w:val="28"/>
        </w:rPr>
      </w:pPr>
      <w:r>
        <w:rPr>
          <w:sz w:val="28"/>
        </w:rPr>
        <w:t xml:space="preserve">приводить примеры изменений в геосферах в результате деятельности </w:t>
      </w:r>
      <w:r>
        <w:rPr>
          <w:spacing w:val="-2"/>
          <w:sz w:val="28"/>
        </w:rPr>
        <w:t>человека;</w:t>
      </w:r>
    </w:p>
    <w:p w14:paraId="43C36E55" w14:textId="77777777" w:rsidR="004F75DF" w:rsidRDefault="0013698B">
      <w:pPr>
        <w:pStyle w:val="a4"/>
        <w:numPr>
          <w:ilvl w:val="0"/>
          <w:numId w:val="59"/>
        </w:numPr>
        <w:tabs>
          <w:tab w:val="left" w:pos="1377"/>
          <w:tab w:val="left" w:pos="1633"/>
        </w:tabs>
        <w:ind w:right="1144" w:hanging="361"/>
        <w:rPr>
          <w:sz w:val="28"/>
        </w:rPr>
      </w:pPr>
      <w:r>
        <w:rPr>
          <w:sz w:val="28"/>
        </w:rPr>
        <w:t>описывать закономерности изменения в пространстве рельефа, климата, внутренних вод и органического мира;</w:t>
      </w:r>
    </w:p>
    <w:p w14:paraId="3B6C80A8" w14:textId="77777777" w:rsidR="004F75DF" w:rsidRDefault="0013698B">
      <w:pPr>
        <w:pStyle w:val="a4"/>
        <w:numPr>
          <w:ilvl w:val="0"/>
          <w:numId w:val="59"/>
        </w:numPr>
        <w:tabs>
          <w:tab w:val="left" w:pos="1377"/>
          <w:tab w:val="left" w:pos="1633"/>
        </w:tabs>
        <w:spacing w:before="2"/>
        <w:ind w:right="1134" w:hanging="361"/>
        <w:rPr>
          <w:sz w:val="28"/>
        </w:rPr>
      </w:pPr>
      <w:r>
        <w:rPr>
          <w:sz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4C907556" w14:textId="77777777" w:rsidR="004F75DF" w:rsidRDefault="0013698B">
      <w:pPr>
        <w:pStyle w:val="a4"/>
        <w:numPr>
          <w:ilvl w:val="0"/>
          <w:numId w:val="59"/>
        </w:numPr>
        <w:tabs>
          <w:tab w:val="left" w:pos="1377"/>
          <w:tab w:val="left" w:pos="1633"/>
        </w:tabs>
        <w:ind w:right="1135" w:hanging="361"/>
        <w:rPr>
          <w:sz w:val="28"/>
        </w:rPr>
      </w:pPr>
      <w:r>
        <w:rPr>
          <w:sz w:val="28"/>
        </w:rPr>
        <w:t xml:space="preserve">называть особенности географических процессов на границах литосферных плит с учётом характера взаимодействия и типа земной </w:t>
      </w:r>
      <w:r>
        <w:rPr>
          <w:spacing w:val="-4"/>
          <w:sz w:val="28"/>
        </w:rPr>
        <w:t>коры;</w:t>
      </w:r>
    </w:p>
    <w:p w14:paraId="5CF248F2" w14:textId="77777777" w:rsidR="004F75DF" w:rsidRDefault="0013698B">
      <w:pPr>
        <w:pStyle w:val="a4"/>
        <w:numPr>
          <w:ilvl w:val="0"/>
          <w:numId w:val="59"/>
        </w:numPr>
        <w:tabs>
          <w:tab w:val="left" w:pos="1377"/>
          <w:tab w:val="left" w:pos="1633"/>
        </w:tabs>
        <w:ind w:right="1137" w:hanging="361"/>
        <w:rPr>
          <w:sz w:val="28"/>
        </w:rPr>
      </w:pPr>
      <w:r>
        <w:rPr>
          <w:sz w:val="28"/>
        </w:rPr>
        <w:t>устанавливать (используя географические карты) взаимосвязи между движением литосферных плит и размещением крупных форм рельефа;</w:t>
      </w:r>
    </w:p>
    <w:p w14:paraId="55E54A8C" w14:textId="77777777" w:rsidR="004F75DF" w:rsidRDefault="0013698B">
      <w:pPr>
        <w:pStyle w:val="a4"/>
        <w:numPr>
          <w:ilvl w:val="0"/>
          <w:numId w:val="59"/>
        </w:numPr>
        <w:tabs>
          <w:tab w:val="left" w:pos="1377"/>
          <w:tab w:val="left" w:pos="1633"/>
        </w:tabs>
        <w:ind w:right="1143" w:hanging="361"/>
        <w:rPr>
          <w:sz w:val="28"/>
        </w:rPr>
      </w:pPr>
      <w:r>
        <w:rPr>
          <w:sz w:val="28"/>
        </w:rPr>
        <w:t xml:space="preserve">классифицировать воздушные массы Земли, типы климата по заданным </w:t>
      </w:r>
      <w:r>
        <w:rPr>
          <w:spacing w:val="-2"/>
          <w:sz w:val="28"/>
        </w:rPr>
        <w:t>показателям;</w:t>
      </w:r>
    </w:p>
    <w:p w14:paraId="5869C682" w14:textId="77777777" w:rsidR="004F75DF" w:rsidRDefault="0013698B">
      <w:pPr>
        <w:pStyle w:val="a4"/>
        <w:numPr>
          <w:ilvl w:val="0"/>
          <w:numId w:val="59"/>
        </w:numPr>
        <w:tabs>
          <w:tab w:val="left" w:pos="1377"/>
          <w:tab w:val="left" w:pos="1633"/>
        </w:tabs>
        <w:ind w:right="1134" w:hanging="361"/>
        <w:rPr>
          <w:sz w:val="28"/>
        </w:rPr>
      </w:pPr>
      <w:r>
        <w:rPr>
          <w:sz w:val="28"/>
        </w:rPr>
        <w:t>объяснять образование тропических муссонов, пассатов тропических широт, западных ветров;</w:t>
      </w:r>
    </w:p>
    <w:p w14:paraId="6CF14769" w14:textId="77777777" w:rsidR="004F75DF" w:rsidRDefault="0013698B">
      <w:pPr>
        <w:pStyle w:val="a4"/>
        <w:numPr>
          <w:ilvl w:val="0"/>
          <w:numId w:val="59"/>
        </w:numPr>
        <w:tabs>
          <w:tab w:val="left" w:pos="1378"/>
        </w:tabs>
        <w:spacing w:line="322" w:lineRule="exact"/>
        <w:ind w:left="1378" w:hanging="105"/>
        <w:rPr>
          <w:sz w:val="28"/>
        </w:rPr>
      </w:pPr>
      <w:r>
        <w:rPr>
          <w:sz w:val="28"/>
        </w:rPr>
        <w:t>применять</w:t>
      </w:r>
      <w:r>
        <w:rPr>
          <w:spacing w:val="78"/>
          <w:sz w:val="28"/>
        </w:rPr>
        <w:t xml:space="preserve">  </w:t>
      </w:r>
      <w:r>
        <w:rPr>
          <w:sz w:val="28"/>
        </w:rPr>
        <w:t>понятия</w:t>
      </w:r>
      <w:r>
        <w:rPr>
          <w:spacing w:val="45"/>
          <w:w w:val="150"/>
          <w:sz w:val="28"/>
        </w:rPr>
        <w:t xml:space="preserve">  </w:t>
      </w:r>
      <w:r>
        <w:rPr>
          <w:sz w:val="28"/>
        </w:rPr>
        <w:t>«воздушные</w:t>
      </w:r>
      <w:r>
        <w:rPr>
          <w:spacing w:val="45"/>
          <w:w w:val="150"/>
          <w:sz w:val="28"/>
        </w:rPr>
        <w:t xml:space="preserve">  </w:t>
      </w:r>
      <w:r>
        <w:rPr>
          <w:sz w:val="28"/>
        </w:rPr>
        <w:t>массы»,</w:t>
      </w:r>
      <w:r>
        <w:rPr>
          <w:spacing w:val="47"/>
          <w:w w:val="150"/>
          <w:sz w:val="28"/>
        </w:rPr>
        <w:t xml:space="preserve">  </w:t>
      </w:r>
      <w:r>
        <w:rPr>
          <w:sz w:val="28"/>
        </w:rPr>
        <w:t>«муссоны»,</w:t>
      </w:r>
      <w:r>
        <w:rPr>
          <w:spacing w:val="48"/>
          <w:w w:val="150"/>
          <w:sz w:val="28"/>
        </w:rPr>
        <w:t xml:space="preserve">  </w:t>
      </w:r>
      <w:r>
        <w:rPr>
          <w:spacing w:val="-2"/>
          <w:sz w:val="28"/>
        </w:rPr>
        <w:t>«пассаты»,</w:t>
      </w:r>
    </w:p>
    <w:p w14:paraId="7F4D6D58" w14:textId="77777777" w:rsidR="004F75DF" w:rsidRDefault="0013698B">
      <w:pPr>
        <w:pStyle w:val="a3"/>
        <w:spacing w:before="2"/>
        <w:ind w:left="1633" w:right="1138"/>
      </w:pPr>
      <w:r>
        <w:t>«западные ветры», «климатообразующий фактор» для решения</w:t>
      </w:r>
      <w:r>
        <w:rPr>
          <w:spacing w:val="40"/>
        </w:rPr>
        <w:t xml:space="preserve"> </w:t>
      </w:r>
      <w:r>
        <w:t>учебных и (или) практико-ориентированных задач;</w:t>
      </w:r>
    </w:p>
    <w:p w14:paraId="5868BFE1" w14:textId="77777777" w:rsidR="004F75DF" w:rsidRDefault="0013698B">
      <w:pPr>
        <w:pStyle w:val="a4"/>
        <w:numPr>
          <w:ilvl w:val="0"/>
          <w:numId w:val="59"/>
        </w:numPr>
        <w:tabs>
          <w:tab w:val="left" w:pos="1378"/>
        </w:tabs>
        <w:spacing w:line="321" w:lineRule="exact"/>
        <w:ind w:left="1378" w:hanging="105"/>
        <w:rPr>
          <w:sz w:val="28"/>
        </w:rPr>
      </w:pPr>
      <w:r>
        <w:rPr>
          <w:sz w:val="28"/>
        </w:rPr>
        <w:t>описывать</w:t>
      </w:r>
      <w:r>
        <w:rPr>
          <w:spacing w:val="-10"/>
          <w:sz w:val="28"/>
        </w:rPr>
        <w:t xml:space="preserve"> </w:t>
      </w:r>
      <w:r>
        <w:rPr>
          <w:sz w:val="28"/>
        </w:rPr>
        <w:t>климат</w:t>
      </w:r>
      <w:r>
        <w:rPr>
          <w:spacing w:val="-9"/>
          <w:sz w:val="28"/>
        </w:rPr>
        <w:t xml:space="preserve"> </w:t>
      </w:r>
      <w:r>
        <w:rPr>
          <w:sz w:val="28"/>
        </w:rPr>
        <w:t>территории</w:t>
      </w:r>
      <w:r>
        <w:rPr>
          <w:spacing w:val="-7"/>
          <w:sz w:val="28"/>
        </w:rPr>
        <w:t xml:space="preserve"> </w:t>
      </w:r>
      <w:r>
        <w:rPr>
          <w:sz w:val="28"/>
        </w:rPr>
        <w:t>по</w:t>
      </w:r>
      <w:r>
        <w:rPr>
          <w:spacing w:val="-8"/>
          <w:sz w:val="28"/>
        </w:rPr>
        <w:t xml:space="preserve"> </w:t>
      </w:r>
      <w:r>
        <w:rPr>
          <w:spacing w:val="-2"/>
          <w:sz w:val="28"/>
        </w:rPr>
        <w:t>климатограмме;</w:t>
      </w:r>
    </w:p>
    <w:p w14:paraId="4595FEC4" w14:textId="77777777" w:rsidR="004F75DF" w:rsidRDefault="0013698B">
      <w:pPr>
        <w:pStyle w:val="a4"/>
        <w:numPr>
          <w:ilvl w:val="0"/>
          <w:numId w:val="59"/>
        </w:numPr>
        <w:tabs>
          <w:tab w:val="left" w:pos="1377"/>
          <w:tab w:val="left" w:pos="1633"/>
        </w:tabs>
        <w:ind w:right="1142" w:hanging="361"/>
        <w:rPr>
          <w:sz w:val="28"/>
        </w:rPr>
      </w:pPr>
      <w:r>
        <w:rPr>
          <w:sz w:val="28"/>
        </w:rPr>
        <w:t>объяснять влияние климатообразующих факторов на климатические особенности территории;</w:t>
      </w:r>
    </w:p>
    <w:p w14:paraId="265B91DA" w14:textId="77777777" w:rsidR="004F75DF" w:rsidRDefault="0013698B">
      <w:pPr>
        <w:pStyle w:val="a4"/>
        <w:numPr>
          <w:ilvl w:val="0"/>
          <w:numId w:val="59"/>
        </w:numPr>
        <w:tabs>
          <w:tab w:val="left" w:pos="1377"/>
          <w:tab w:val="left" w:pos="1633"/>
        </w:tabs>
        <w:ind w:right="1136" w:hanging="361"/>
        <w:rPr>
          <w:sz w:val="28"/>
        </w:rPr>
      </w:pPr>
      <w:r>
        <w:rPr>
          <w:sz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21F71A36" w14:textId="77777777" w:rsidR="004F75DF" w:rsidRDefault="0013698B">
      <w:pPr>
        <w:pStyle w:val="a4"/>
        <w:numPr>
          <w:ilvl w:val="0"/>
          <w:numId w:val="59"/>
        </w:numPr>
        <w:tabs>
          <w:tab w:val="left" w:pos="1378"/>
        </w:tabs>
        <w:spacing w:line="321" w:lineRule="exact"/>
        <w:ind w:left="1378" w:hanging="105"/>
        <w:jc w:val="left"/>
        <w:rPr>
          <w:sz w:val="28"/>
        </w:rPr>
      </w:pPr>
      <w:r>
        <w:rPr>
          <w:spacing w:val="-2"/>
          <w:sz w:val="28"/>
        </w:rPr>
        <w:t>различатьокеаническиетечения;</w:t>
      </w:r>
    </w:p>
    <w:p w14:paraId="1FB53E12" w14:textId="77777777" w:rsidR="004F75DF" w:rsidRDefault="0013698B">
      <w:pPr>
        <w:pStyle w:val="a4"/>
        <w:numPr>
          <w:ilvl w:val="0"/>
          <w:numId w:val="59"/>
        </w:numPr>
        <w:tabs>
          <w:tab w:val="left" w:pos="1377"/>
          <w:tab w:val="left" w:pos="1633"/>
        </w:tabs>
        <w:ind w:right="1137" w:hanging="361"/>
        <w:rPr>
          <w:sz w:val="28"/>
        </w:rPr>
      </w:pPr>
      <w:r>
        <w:rPr>
          <w:sz w:val="28"/>
        </w:rPr>
        <w:t>сравнивать</w:t>
      </w:r>
      <w:r>
        <w:rPr>
          <w:spacing w:val="-2"/>
          <w:sz w:val="28"/>
        </w:rPr>
        <w:t xml:space="preserve"> </w:t>
      </w:r>
      <w:r>
        <w:rPr>
          <w:sz w:val="28"/>
        </w:rPr>
        <w:t>температуру</w:t>
      </w:r>
      <w:r>
        <w:rPr>
          <w:spacing w:val="-5"/>
          <w:sz w:val="28"/>
        </w:rPr>
        <w:t xml:space="preserve"> </w:t>
      </w:r>
      <w:r>
        <w:rPr>
          <w:sz w:val="28"/>
        </w:rPr>
        <w:t>и</w:t>
      </w:r>
      <w:r>
        <w:rPr>
          <w:spacing w:val="-5"/>
          <w:sz w:val="28"/>
        </w:rPr>
        <w:t xml:space="preserve"> </w:t>
      </w:r>
      <w:r>
        <w:rPr>
          <w:sz w:val="28"/>
        </w:rPr>
        <w:t>солёность</w:t>
      </w:r>
      <w:r>
        <w:rPr>
          <w:spacing w:val="-7"/>
          <w:sz w:val="28"/>
        </w:rPr>
        <w:t xml:space="preserve"> </w:t>
      </w:r>
      <w:r>
        <w:rPr>
          <w:sz w:val="28"/>
        </w:rPr>
        <w:t>поверхностных</w:t>
      </w:r>
      <w:r>
        <w:rPr>
          <w:spacing w:val="-5"/>
          <w:sz w:val="28"/>
        </w:rPr>
        <w:t xml:space="preserve"> </w:t>
      </w:r>
      <w:r>
        <w:rPr>
          <w:sz w:val="28"/>
        </w:rPr>
        <w:t>вод</w:t>
      </w:r>
      <w:r>
        <w:rPr>
          <w:spacing w:val="-3"/>
          <w:sz w:val="28"/>
        </w:rPr>
        <w:t xml:space="preserve"> </w:t>
      </w:r>
      <w:r>
        <w:rPr>
          <w:sz w:val="28"/>
        </w:rPr>
        <w:t>Мирового</w:t>
      </w:r>
      <w:r>
        <w:rPr>
          <w:spacing w:val="-5"/>
          <w:sz w:val="28"/>
        </w:rPr>
        <w:t xml:space="preserve"> </w:t>
      </w:r>
      <w:r>
        <w:rPr>
          <w:sz w:val="28"/>
        </w:rPr>
        <w:t>океана на разных широтах с использованием различных источников географической информации;</w:t>
      </w:r>
    </w:p>
    <w:p w14:paraId="071AF1B7" w14:textId="77777777" w:rsidR="004F75DF" w:rsidRDefault="0013698B">
      <w:pPr>
        <w:pStyle w:val="a4"/>
        <w:numPr>
          <w:ilvl w:val="0"/>
          <w:numId w:val="59"/>
        </w:numPr>
        <w:tabs>
          <w:tab w:val="left" w:pos="1377"/>
          <w:tab w:val="left" w:pos="1633"/>
        </w:tabs>
        <w:ind w:right="1133" w:hanging="361"/>
        <w:rPr>
          <w:sz w:val="28"/>
        </w:rPr>
      </w:pPr>
      <w:r>
        <w:rPr>
          <w:sz w:val="28"/>
        </w:rPr>
        <w:t xml:space="preserve">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w:t>
      </w:r>
      <w:r>
        <w:rPr>
          <w:spacing w:val="-2"/>
          <w:sz w:val="28"/>
        </w:rPr>
        <w:t>информации;</w:t>
      </w:r>
    </w:p>
    <w:p w14:paraId="2FB79D4C" w14:textId="77777777" w:rsidR="004F75DF" w:rsidRDefault="0013698B">
      <w:pPr>
        <w:pStyle w:val="a4"/>
        <w:numPr>
          <w:ilvl w:val="0"/>
          <w:numId w:val="59"/>
        </w:numPr>
        <w:tabs>
          <w:tab w:val="left" w:pos="1377"/>
          <w:tab w:val="left" w:pos="1633"/>
        </w:tabs>
        <w:spacing w:before="2"/>
        <w:ind w:right="1131" w:hanging="361"/>
        <w:rPr>
          <w:sz w:val="28"/>
        </w:rPr>
      </w:pPr>
      <w:r>
        <w:rPr>
          <w:sz w:val="28"/>
        </w:rPr>
        <w:t>характеризовать этапы освоения и заселения отдельных территорий</w:t>
      </w:r>
      <w:r>
        <w:rPr>
          <w:spacing w:val="40"/>
          <w:sz w:val="28"/>
        </w:rPr>
        <w:t xml:space="preserve"> </w:t>
      </w:r>
      <w:r>
        <w:rPr>
          <w:sz w:val="28"/>
        </w:rPr>
        <w:t>Земли человеком на основе анализа различных источников географической информации для решения учебных и практико- ориентированных задач;</w:t>
      </w:r>
    </w:p>
    <w:p w14:paraId="321A3FB5" w14:textId="77777777" w:rsidR="004F75DF" w:rsidRDefault="004F75DF">
      <w:pPr>
        <w:jc w:val="both"/>
        <w:rPr>
          <w:sz w:val="28"/>
        </w:rPr>
        <w:sectPr w:rsidR="004F75DF">
          <w:pgSz w:w="11910" w:h="16390"/>
          <w:pgMar w:top="980" w:right="0" w:bottom="280" w:left="460" w:header="723" w:footer="0" w:gutter="0"/>
          <w:cols w:space="720"/>
        </w:sectPr>
      </w:pPr>
    </w:p>
    <w:p w14:paraId="340AC717" w14:textId="77777777" w:rsidR="004F75DF" w:rsidRDefault="0013698B">
      <w:pPr>
        <w:pStyle w:val="a4"/>
        <w:numPr>
          <w:ilvl w:val="0"/>
          <w:numId w:val="59"/>
        </w:numPr>
        <w:tabs>
          <w:tab w:val="left" w:pos="1378"/>
        </w:tabs>
        <w:spacing w:before="277" w:line="322" w:lineRule="exact"/>
        <w:ind w:left="1378" w:hanging="105"/>
        <w:jc w:val="left"/>
        <w:rPr>
          <w:sz w:val="28"/>
        </w:rPr>
      </w:pPr>
      <w:r>
        <w:rPr>
          <w:sz w:val="28"/>
        </w:rPr>
        <w:t>различать</w:t>
      </w:r>
      <w:r>
        <w:rPr>
          <w:spacing w:val="-10"/>
          <w:sz w:val="28"/>
        </w:rPr>
        <w:t xml:space="preserve"> </w:t>
      </w:r>
      <w:r>
        <w:rPr>
          <w:sz w:val="28"/>
        </w:rPr>
        <w:t>и</w:t>
      </w:r>
      <w:r>
        <w:rPr>
          <w:spacing w:val="-7"/>
          <w:sz w:val="28"/>
        </w:rPr>
        <w:t xml:space="preserve"> </w:t>
      </w:r>
      <w:r>
        <w:rPr>
          <w:sz w:val="28"/>
        </w:rPr>
        <w:t>сравнивать</w:t>
      </w:r>
      <w:r>
        <w:rPr>
          <w:spacing w:val="-10"/>
          <w:sz w:val="28"/>
        </w:rPr>
        <w:t xml:space="preserve"> </w:t>
      </w:r>
      <w:r>
        <w:rPr>
          <w:sz w:val="28"/>
        </w:rPr>
        <w:t>численность</w:t>
      </w:r>
      <w:r>
        <w:rPr>
          <w:spacing w:val="-9"/>
          <w:sz w:val="28"/>
        </w:rPr>
        <w:t xml:space="preserve"> </w:t>
      </w:r>
      <w:r>
        <w:rPr>
          <w:sz w:val="28"/>
        </w:rPr>
        <w:t>населения</w:t>
      </w:r>
      <w:r>
        <w:rPr>
          <w:spacing w:val="-7"/>
          <w:sz w:val="28"/>
        </w:rPr>
        <w:t xml:space="preserve"> </w:t>
      </w:r>
      <w:r>
        <w:rPr>
          <w:sz w:val="28"/>
        </w:rPr>
        <w:t>крупных</w:t>
      </w:r>
      <w:r>
        <w:rPr>
          <w:spacing w:val="-11"/>
          <w:sz w:val="28"/>
        </w:rPr>
        <w:t xml:space="preserve"> </w:t>
      </w:r>
      <w:r>
        <w:rPr>
          <w:sz w:val="28"/>
        </w:rPr>
        <w:t>стран</w:t>
      </w:r>
      <w:r>
        <w:rPr>
          <w:spacing w:val="-7"/>
          <w:sz w:val="28"/>
        </w:rPr>
        <w:t xml:space="preserve"> </w:t>
      </w:r>
      <w:r>
        <w:rPr>
          <w:spacing w:val="-2"/>
          <w:sz w:val="28"/>
        </w:rPr>
        <w:t>мира;</w:t>
      </w:r>
    </w:p>
    <w:p w14:paraId="1C848A02" w14:textId="77777777" w:rsidR="004F75DF" w:rsidRDefault="0013698B">
      <w:pPr>
        <w:pStyle w:val="a4"/>
        <w:numPr>
          <w:ilvl w:val="0"/>
          <w:numId w:val="59"/>
        </w:numPr>
        <w:tabs>
          <w:tab w:val="left" w:pos="1378"/>
        </w:tabs>
        <w:spacing w:line="322" w:lineRule="exact"/>
        <w:ind w:left="1378" w:hanging="105"/>
        <w:jc w:val="left"/>
        <w:rPr>
          <w:sz w:val="28"/>
        </w:rPr>
      </w:pPr>
      <w:r>
        <w:rPr>
          <w:sz w:val="28"/>
        </w:rPr>
        <w:t>сравнивать</w:t>
      </w:r>
      <w:r>
        <w:rPr>
          <w:spacing w:val="-12"/>
          <w:sz w:val="28"/>
        </w:rPr>
        <w:t xml:space="preserve"> </w:t>
      </w:r>
      <w:r>
        <w:rPr>
          <w:sz w:val="28"/>
        </w:rPr>
        <w:t>плотность</w:t>
      </w:r>
      <w:r>
        <w:rPr>
          <w:spacing w:val="-11"/>
          <w:sz w:val="28"/>
        </w:rPr>
        <w:t xml:space="preserve"> </w:t>
      </w:r>
      <w:r>
        <w:rPr>
          <w:sz w:val="28"/>
        </w:rPr>
        <w:t>населения</w:t>
      </w:r>
      <w:r>
        <w:rPr>
          <w:spacing w:val="-8"/>
          <w:sz w:val="28"/>
        </w:rPr>
        <w:t xml:space="preserve"> </w:t>
      </w:r>
      <w:r>
        <w:rPr>
          <w:sz w:val="28"/>
        </w:rPr>
        <w:t>различных</w:t>
      </w:r>
      <w:r>
        <w:rPr>
          <w:spacing w:val="-13"/>
          <w:sz w:val="28"/>
        </w:rPr>
        <w:t xml:space="preserve"> </w:t>
      </w:r>
      <w:r>
        <w:rPr>
          <w:spacing w:val="-2"/>
          <w:sz w:val="28"/>
        </w:rPr>
        <w:t>территорий;</w:t>
      </w:r>
    </w:p>
    <w:p w14:paraId="23AF4199" w14:textId="77777777" w:rsidR="004F75DF" w:rsidRDefault="0013698B">
      <w:pPr>
        <w:pStyle w:val="a4"/>
        <w:numPr>
          <w:ilvl w:val="0"/>
          <w:numId w:val="59"/>
        </w:numPr>
        <w:tabs>
          <w:tab w:val="left" w:pos="1377"/>
          <w:tab w:val="left" w:pos="1633"/>
        </w:tabs>
        <w:ind w:right="1134" w:hanging="361"/>
        <w:jc w:val="left"/>
        <w:rPr>
          <w:sz w:val="28"/>
        </w:rPr>
      </w:pPr>
      <w:r>
        <w:rPr>
          <w:sz w:val="28"/>
        </w:rPr>
        <w:t>применять понятие «плотность населения» для решения учебных и (или) практико-ориентированных задач;</w:t>
      </w:r>
    </w:p>
    <w:p w14:paraId="15746061" w14:textId="77777777" w:rsidR="004F75DF" w:rsidRDefault="0013698B">
      <w:pPr>
        <w:pStyle w:val="a4"/>
        <w:numPr>
          <w:ilvl w:val="0"/>
          <w:numId w:val="59"/>
        </w:numPr>
        <w:tabs>
          <w:tab w:val="left" w:pos="1378"/>
        </w:tabs>
        <w:spacing w:line="322" w:lineRule="exact"/>
        <w:ind w:left="1378" w:hanging="105"/>
        <w:jc w:val="left"/>
        <w:rPr>
          <w:sz w:val="28"/>
        </w:rPr>
      </w:pPr>
      <w:r>
        <w:rPr>
          <w:sz w:val="28"/>
        </w:rPr>
        <w:t>различать</w:t>
      </w:r>
      <w:r>
        <w:rPr>
          <w:spacing w:val="-10"/>
          <w:sz w:val="28"/>
        </w:rPr>
        <w:t xml:space="preserve"> </w:t>
      </w:r>
      <w:r>
        <w:rPr>
          <w:sz w:val="28"/>
        </w:rPr>
        <w:t>городские</w:t>
      </w:r>
      <w:r>
        <w:rPr>
          <w:spacing w:val="-8"/>
          <w:sz w:val="28"/>
        </w:rPr>
        <w:t xml:space="preserve"> </w:t>
      </w:r>
      <w:r>
        <w:rPr>
          <w:sz w:val="28"/>
        </w:rPr>
        <w:t>и</w:t>
      </w:r>
      <w:r>
        <w:rPr>
          <w:spacing w:val="-8"/>
          <w:sz w:val="28"/>
        </w:rPr>
        <w:t xml:space="preserve"> </w:t>
      </w:r>
      <w:r>
        <w:rPr>
          <w:sz w:val="28"/>
        </w:rPr>
        <w:t>сельские</w:t>
      </w:r>
      <w:r>
        <w:rPr>
          <w:spacing w:val="-7"/>
          <w:sz w:val="28"/>
        </w:rPr>
        <w:t xml:space="preserve"> </w:t>
      </w:r>
      <w:r>
        <w:rPr>
          <w:spacing w:val="-2"/>
          <w:sz w:val="28"/>
        </w:rPr>
        <w:t>поселения;</w:t>
      </w:r>
    </w:p>
    <w:p w14:paraId="2CA21BE4" w14:textId="77777777" w:rsidR="004F75DF" w:rsidRDefault="0013698B">
      <w:pPr>
        <w:pStyle w:val="a4"/>
        <w:numPr>
          <w:ilvl w:val="0"/>
          <w:numId w:val="59"/>
        </w:numPr>
        <w:tabs>
          <w:tab w:val="left" w:pos="1378"/>
        </w:tabs>
        <w:spacing w:line="322" w:lineRule="exact"/>
        <w:ind w:left="1378" w:hanging="105"/>
        <w:jc w:val="left"/>
        <w:rPr>
          <w:sz w:val="28"/>
        </w:rPr>
      </w:pPr>
      <w:r>
        <w:rPr>
          <w:sz w:val="28"/>
        </w:rPr>
        <w:t>приводить</w:t>
      </w:r>
      <w:r>
        <w:rPr>
          <w:spacing w:val="-11"/>
          <w:sz w:val="28"/>
        </w:rPr>
        <w:t xml:space="preserve"> </w:t>
      </w:r>
      <w:r>
        <w:rPr>
          <w:sz w:val="28"/>
        </w:rPr>
        <w:t>примеры</w:t>
      </w:r>
      <w:r>
        <w:rPr>
          <w:spacing w:val="-9"/>
          <w:sz w:val="28"/>
        </w:rPr>
        <w:t xml:space="preserve"> </w:t>
      </w:r>
      <w:r>
        <w:rPr>
          <w:sz w:val="28"/>
        </w:rPr>
        <w:t>крупнейших</w:t>
      </w:r>
      <w:r>
        <w:rPr>
          <w:spacing w:val="-12"/>
          <w:sz w:val="28"/>
        </w:rPr>
        <w:t xml:space="preserve"> </w:t>
      </w:r>
      <w:r>
        <w:rPr>
          <w:sz w:val="28"/>
        </w:rPr>
        <w:t>городов</w:t>
      </w:r>
      <w:r>
        <w:rPr>
          <w:spacing w:val="-9"/>
          <w:sz w:val="28"/>
        </w:rPr>
        <w:t xml:space="preserve"> </w:t>
      </w:r>
      <w:r>
        <w:rPr>
          <w:spacing w:val="-2"/>
          <w:sz w:val="28"/>
        </w:rPr>
        <w:t>мира;</w:t>
      </w:r>
    </w:p>
    <w:p w14:paraId="6214CB93" w14:textId="77777777" w:rsidR="004F75DF" w:rsidRDefault="0013698B">
      <w:pPr>
        <w:pStyle w:val="a4"/>
        <w:numPr>
          <w:ilvl w:val="0"/>
          <w:numId w:val="59"/>
        </w:numPr>
        <w:tabs>
          <w:tab w:val="left" w:pos="1378"/>
        </w:tabs>
        <w:spacing w:line="322" w:lineRule="exact"/>
        <w:ind w:left="1378" w:hanging="105"/>
        <w:jc w:val="left"/>
        <w:rPr>
          <w:sz w:val="28"/>
        </w:rPr>
      </w:pPr>
      <w:r>
        <w:rPr>
          <w:sz w:val="28"/>
        </w:rPr>
        <w:t>приводить</w:t>
      </w:r>
      <w:r>
        <w:rPr>
          <w:spacing w:val="-10"/>
          <w:sz w:val="28"/>
        </w:rPr>
        <w:t xml:space="preserve"> </w:t>
      </w:r>
      <w:r>
        <w:rPr>
          <w:sz w:val="28"/>
        </w:rPr>
        <w:t>примеры</w:t>
      </w:r>
      <w:r>
        <w:rPr>
          <w:spacing w:val="-7"/>
          <w:sz w:val="28"/>
        </w:rPr>
        <w:t xml:space="preserve"> </w:t>
      </w:r>
      <w:r>
        <w:rPr>
          <w:sz w:val="28"/>
        </w:rPr>
        <w:t>мировых</w:t>
      </w:r>
      <w:r>
        <w:rPr>
          <w:spacing w:val="-12"/>
          <w:sz w:val="28"/>
        </w:rPr>
        <w:t xml:space="preserve"> </w:t>
      </w:r>
      <w:r>
        <w:rPr>
          <w:sz w:val="28"/>
        </w:rPr>
        <w:t>и</w:t>
      </w:r>
      <w:r>
        <w:rPr>
          <w:spacing w:val="-7"/>
          <w:sz w:val="28"/>
        </w:rPr>
        <w:t xml:space="preserve"> </w:t>
      </w:r>
      <w:r>
        <w:rPr>
          <w:sz w:val="28"/>
        </w:rPr>
        <w:t>национальных</w:t>
      </w:r>
      <w:r>
        <w:rPr>
          <w:spacing w:val="-11"/>
          <w:sz w:val="28"/>
        </w:rPr>
        <w:t xml:space="preserve"> </w:t>
      </w:r>
      <w:r>
        <w:rPr>
          <w:spacing w:val="-2"/>
          <w:sz w:val="28"/>
        </w:rPr>
        <w:t>религий;</w:t>
      </w:r>
    </w:p>
    <w:p w14:paraId="52D2A6C2" w14:textId="77777777" w:rsidR="004F75DF" w:rsidRDefault="0013698B">
      <w:pPr>
        <w:pStyle w:val="a4"/>
        <w:numPr>
          <w:ilvl w:val="0"/>
          <w:numId w:val="59"/>
        </w:numPr>
        <w:tabs>
          <w:tab w:val="left" w:pos="1378"/>
        </w:tabs>
        <w:ind w:left="1378" w:hanging="105"/>
        <w:jc w:val="left"/>
        <w:rPr>
          <w:sz w:val="28"/>
        </w:rPr>
      </w:pPr>
      <w:r>
        <w:rPr>
          <w:spacing w:val="-2"/>
          <w:sz w:val="28"/>
        </w:rPr>
        <w:t>проводитьязыковуюклассификациюнародов;</w:t>
      </w:r>
    </w:p>
    <w:p w14:paraId="765450F1" w14:textId="77777777" w:rsidR="004F75DF" w:rsidRDefault="0013698B">
      <w:pPr>
        <w:pStyle w:val="a4"/>
        <w:numPr>
          <w:ilvl w:val="0"/>
          <w:numId w:val="59"/>
        </w:numPr>
        <w:tabs>
          <w:tab w:val="left" w:pos="1377"/>
          <w:tab w:val="left" w:pos="1633"/>
          <w:tab w:val="left" w:pos="2823"/>
          <w:tab w:val="left" w:pos="4233"/>
          <w:tab w:val="left" w:pos="5116"/>
          <w:tab w:val="left" w:pos="7144"/>
          <w:tab w:val="left" w:pos="9000"/>
          <w:tab w:val="left" w:pos="10031"/>
        </w:tabs>
        <w:spacing w:before="4"/>
        <w:ind w:right="1139" w:hanging="361"/>
        <w:jc w:val="left"/>
        <w:rPr>
          <w:sz w:val="28"/>
        </w:rPr>
      </w:pPr>
      <w:r>
        <w:rPr>
          <w:spacing w:val="-2"/>
          <w:sz w:val="28"/>
        </w:rPr>
        <w:t>различать</w:t>
      </w:r>
      <w:r>
        <w:rPr>
          <w:sz w:val="28"/>
        </w:rPr>
        <w:tab/>
      </w:r>
      <w:r>
        <w:rPr>
          <w:spacing w:val="-2"/>
          <w:sz w:val="28"/>
        </w:rPr>
        <w:t>основные</w:t>
      </w:r>
      <w:r>
        <w:rPr>
          <w:sz w:val="28"/>
        </w:rPr>
        <w:tab/>
      </w:r>
      <w:r>
        <w:rPr>
          <w:spacing w:val="-4"/>
          <w:sz w:val="28"/>
        </w:rPr>
        <w:t>виды</w:t>
      </w:r>
      <w:r>
        <w:rPr>
          <w:sz w:val="28"/>
        </w:rPr>
        <w:tab/>
      </w:r>
      <w:r>
        <w:rPr>
          <w:spacing w:val="-2"/>
          <w:sz w:val="28"/>
        </w:rPr>
        <w:t>хозяйственной</w:t>
      </w:r>
      <w:r>
        <w:rPr>
          <w:sz w:val="28"/>
        </w:rPr>
        <w:tab/>
      </w:r>
      <w:r>
        <w:rPr>
          <w:spacing w:val="-2"/>
          <w:sz w:val="28"/>
        </w:rPr>
        <w:t>деятельности</w:t>
      </w:r>
      <w:r>
        <w:rPr>
          <w:sz w:val="28"/>
        </w:rPr>
        <w:tab/>
      </w:r>
      <w:r>
        <w:rPr>
          <w:spacing w:val="-2"/>
          <w:sz w:val="28"/>
        </w:rPr>
        <w:t>людей</w:t>
      </w:r>
      <w:r>
        <w:rPr>
          <w:sz w:val="28"/>
        </w:rPr>
        <w:tab/>
      </w:r>
      <w:r>
        <w:rPr>
          <w:spacing w:val="-6"/>
          <w:sz w:val="28"/>
        </w:rPr>
        <w:t xml:space="preserve">на </w:t>
      </w:r>
      <w:r>
        <w:rPr>
          <w:sz w:val="28"/>
        </w:rPr>
        <w:t>различных территориях;</w:t>
      </w:r>
    </w:p>
    <w:p w14:paraId="1BB2200B" w14:textId="77777777" w:rsidR="004F75DF" w:rsidRDefault="0013698B">
      <w:pPr>
        <w:pStyle w:val="a4"/>
        <w:numPr>
          <w:ilvl w:val="0"/>
          <w:numId w:val="59"/>
        </w:numPr>
        <w:tabs>
          <w:tab w:val="left" w:pos="1378"/>
        </w:tabs>
        <w:spacing w:line="321" w:lineRule="exact"/>
        <w:ind w:left="1378" w:hanging="105"/>
        <w:jc w:val="left"/>
        <w:rPr>
          <w:sz w:val="28"/>
        </w:rPr>
      </w:pPr>
      <w:r>
        <w:rPr>
          <w:sz w:val="28"/>
        </w:rPr>
        <w:t>определять</w:t>
      </w:r>
      <w:r>
        <w:rPr>
          <w:spacing w:val="-10"/>
          <w:sz w:val="28"/>
        </w:rPr>
        <w:t xml:space="preserve"> </w:t>
      </w:r>
      <w:r>
        <w:rPr>
          <w:sz w:val="28"/>
        </w:rPr>
        <w:t>страны</w:t>
      </w:r>
      <w:r>
        <w:rPr>
          <w:spacing w:val="-7"/>
          <w:sz w:val="28"/>
        </w:rPr>
        <w:t xml:space="preserve"> </w:t>
      </w:r>
      <w:r>
        <w:rPr>
          <w:sz w:val="28"/>
        </w:rPr>
        <w:t>по</w:t>
      </w:r>
      <w:r>
        <w:rPr>
          <w:spacing w:val="-7"/>
          <w:sz w:val="28"/>
        </w:rPr>
        <w:t xml:space="preserve"> </w:t>
      </w:r>
      <w:r>
        <w:rPr>
          <w:sz w:val="28"/>
        </w:rPr>
        <w:t>их</w:t>
      </w:r>
      <w:r>
        <w:rPr>
          <w:spacing w:val="-11"/>
          <w:sz w:val="28"/>
        </w:rPr>
        <w:t xml:space="preserve"> </w:t>
      </w:r>
      <w:r>
        <w:rPr>
          <w:sz w:val="28"/>
        </w:rPr>
        <w:t>существенным</w:t>
      </w:r>
      <w:r>
        <w:rPr>
          <w:spacing w:val="-2"/>
          <w:sz w:val="28"/>
        </w:rPr>
        <w:t xml:space="preserve"> признакам;</w:t>
      </w:r>
    </w:p>
    <w:p w14:paraId="1B840E74" w14:textId="77777777" w:rsidR="004F75DF" w:rsidRDefault="0013698B">
      <w:pPr>
        <w:pStyle w:val="a4"/>
        <w:numPr>
          <w:ilvl w:val="0"/>
          <w:numId w:val="59"/>
        </w:numPr>
        <w:tabs>
          <w:tab w:val="left" w:pos="1377"/>
          <w:tab w:val="left" w:pos="1633"/>
        </w:tabs>
        <w:ind w:right="1141" w:hanging="361"/>
        <w:rPr>
          <w:sz w:val="28"/>
        </w:rPr>
      </w:pPr>
      <w:r>
        <w:rPr>
          <w:sz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342B446B" w14:textId="77777777" w:rsidR="004F75DF" w:rsidRDefault="0013698B">
      <w:pPr>
        <w:pStyle w:val="a4"/>
        <w:numPr>
          <w:ilvl w:val="0"/>
          <w:numId w:val="59"/>
        </w:numPr>
        <w:tabs>
          <w:tab w:val="left" w:pos="1377"/>
          <w:tab w:val="left" w:pos="1633"/>
        </w:tabs>
        <w:ind w:right="1138" w:hanging="361"/>
        <w:rPr>
          <w:sz w:val="28"/>
        </w:rPr>
      </w:pPr>
      <w:r>
        <w:rPr>
          <w:sz w:val="28"/>
        </w:rPr>
        <w:t xml:space="preserve">объяснять особенности природы, населения и хозяйства отдельных </w:t>
      </w:r>
      <w:r>
        <w:rPr>
          <w:spacing w:val="-2"/>
          <w:sz w:val="28"/>
        </w:rPr>
        <w:t>территорий;</w:t>
      </w:r>
    </w:p>
    <w:p w14:paraId="7AEC9343" w14:textId="77777777" w:rsidR="004F75DF" w:rsidRDefault="0013698B">
      <w:pPr>
        <w:pStyle w:val="a4"/>
        <w:numPr>
          <w:ilvl w:val="0"/>
          <w:numId w:val="59"/>
        </w:numPr>
        <w:tabs>
          <w:tab w:val="left" w:pos="1377"/>
          <w:tab w:val="left" w:pos="1633"/>
        </w:tabs>
        <w:ind w:right="1144" w:hanging="361"/>
        <w:rPr>
          <w:sz w:val="28"/>
        </w:rPr>
      </w:pPr>
      <w:r>
        <w:rPr>
          <w:sz w:val="28"/>
        </w:rPr>
        <w:t>использовать знания о населении материков и стран для решения различных учебных и практико-ориентированных задач;</w:t>
      </w:r>
    </w:p>
    <w:p w14:paraId="60DA5BBD" w14:textId="77777777" w:rsidR="004F75DF" w:rsidRDefault="0013698B">
      <w:pPr>
        <w:pStyle w:val="a4"/>
        <w:numPr>
          <w:ilvl w:val="0"/>
          <w:numId w:val="59"/>
        </w:numPr>
        <w:tabs>
          <w:tab w:val="left" w:pos="1377"/>
          <w:tab w:val="left" w:pos="1633"/>
        </w:tabs>
        <w:ind w:right="1136" w:hanging="361"/>
        <w:rPr>
          <w:sz w:val="28"/>
        </w:rPr>
      </w:pPr>
      <w:r>
        <w:rPr>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FE38CE" w14:textId="77777777" w:rsidR="004F75DF" w:rsidRDefault="0013698B">
      <w:pPr>
        <w:pStyle w:val="a4"/>
        <w:numPr>
          <w:ilvl w:val="0"/>
          <w:numId w:val="59"/>
        </w:numPr>
        <w:tabs>
          <w:tab w:val="left" w:pos="1377"/>
          <w:tab w:val="left" w:pos="1633"/>
        </w:tabs>
        <w:spacing w:before="1"/>
        <w:ind w:right="1128" w:hanging="361"/>
        <w:rPr>
          <w:sz w:val="28"/>
        </w:rPr>
      </w:pPr>
      <w:r>
        <w:rPr>
          <w:sz w:val="28"/>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w:t>
      </w:r>
      <w:r>
        <w:rPr>
          <w:spacing w:val="-2"/>
          <w:sz w:val="28"/>
        </w:rPr>
        <w:t>задач;</w:t>
      </w:r>
    </w:p>
    <w:p w14:paraId="3AD5F3D4" w14:textId="77777777" w:rsidR="004F75DF" w:rsidRDefault="0013698B">
      <w:pPr>
        <w:pStyle w:val="a4"/>
        <w:numPr>
          <w:ilvl w:val="0"/>
          <w:numId w:val="59"/>
        </w:numPr>
        <w:tabs>
          <w:tab w:val="left" w:pos="1377"/>
          <w:tab w:val="left" w:pos="1633"/>
        </w:tabs>
        <w:ind w:right="1135" w:hanging="361"/>
        <w:rPr>
          <w:sz w:val="28"/>
        </w:rPr>
      </w:pPr>
      <w:r>
        <w:rPr>
          <w:sz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3CF7E04F" w14:textId="77777777" w:rsidR="004F75DF" w:rsidRDefault="0013698B">
      <w:pPr>
        <w:pStyle w:val="a4"/>
        <w:numPr>
          <w:ilvl w:val="0"/>
          <w:numId w:val="59"/>
        </w:numPr>
        <w:tabs>
          <w:tab w:val="left" w:pos="1377"/>
          <w:tab w:val="left" w:pos="1633"/>
        </w:tabs>
        <w:ind w:right="1136" w:hanging="361"/>
        <w:rPr>
          <w:sz w:val="28"/>
        </w:rPr>
      </w:pPr>
      <w:r>
        <w:rPr>
          <w:sz w:val="28"/>
        </w:rPr>
        <w:t>приводить примеры взаимодействия природы и общества в пределах отдельных территорий;</w:t>
      </w:r>
    </w:p>
    <w:p w14:paraId="0C651DCE" w14:textId="77777777" w:rsidR="004F75DF" w:rsidRDefault="0013698B">
      <w:pPr>
        <w:pStyle w:val="a4"/>
        <w:numPr>
          <w:ilvl w:val="0"/>
          <w:numId w:val="59"/>
        </w:numPr>
        <w:tabs>
          <w:tab w:val="left" w:pos="1377"/>
          <w:tab w:val="left" w:pos="1633"/>
        </w:tabs>
        <w:ind w:right="1135" w:hanging="361"/>
        <w:rPr>
          <w:sz w:val="28"/>
        </w:rPr>
      </w:pPr>
      <w:r>
        <w:rPr>
          <w:sz w:val="28"/>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w:t>
      </w:r>
      <w:r>
        <w:rPr>
          <w:spacing w:val="-2"/>
          <w:sz w:val="28"/>
        </w:rPr>
        <w:t>преодолению.</w:t>
      </w:r>
    </w:p>
    <w:p w14:paraId="1E3518EB" w14:textId="77777777" w:rsidR="004F75DF" w:rsidRDefault="0013698B">
      <w:pPr>
        <w:pStyle w:val="1"/>
        <w:spacing w:before="275"/>
        <w:ind w:left="0" w:right="344"/>
        <w:jc w:val="center"/>
      </w:pPr>
      <w:r>
        <w:t>8</w:t>
      </w:r>
      <w:r>
        <w:rPr>
          <w:spacing w:val="-1"/>
        </w:rPr>
        <w:t xml:space="preserve"> </w:t>
      </w:r>
      <w:r>
        <w:rPr>
          <w:spacing w:val="-4"/>
        </w:rPr>
        <w:t>КЛАСС</w:t>
      </w:r>
    </w:p>
    <w:p w14:paraId="7609A1DF" w14:textId="77777777" w:rsidR="004F75DF" w:rsidRDefault="004F75DF">
      <w:pPr>
        <w:jc w:val="center"/>
        <w:sectPr w:rsidR="004F75DF">
          <w:pgSz w:w="11910" w:h="16390"/>
          <w:pgMar w:top="980" w:right="0" w:bottom="280" w:left="460" w:header="723" w:footer="0" w:gutter="0"/>
          <w:cols w:space="720"/>
        </w:sectPr>
      </w:pPr>
    </w:p>
    <w:p w14:paraId="6A93D22F" w14:textId="77777777" w:rsidR="004F75DF" w:rsidRDefault="0013698B">
      <w:pPr>
        <w:pStyle w:val="a4"/>
        <w:numPr>
          <w:ilvl w:val="0"/>
          <w:numId w:val="59"/>
        </w:numPr>
        <w:tabs>
          <w:tab w:val="left" w:pos="1377"/>
          <w:tab w:val="left" w:pos="1633"/>
        </w:tabs>
        <w:spacing w:before="277"/>
        <w:ind w:right="1134" w:hanging="361"/>
        <w:rPr>
          <w:sz w:val="28"/>
        </w:rPr>
      </w:pPr>
      <w:r>
        <w:rPr>
          <w:sz w:val="28"/>
        </w:rPr>
        <w:t>Характеризовать основные этапы истории формирования и изучения территории России;</w:t>
      </w:r>
    </w:p>
    <w:p w14:paraId="43F33DC0" w14:textId="77777777" w:rsidR="004F75DF" w:rsidRDefault="0013698B">
      <w:pPr>
        <w:pStyle w:val="a4"/>
        <w:numPr>
          <w:ilvl w:val="0"/>
          <w:numId w:val="59"/>
        </w:numPr>
        <w:tabs>
          <w:tab w:val="left" w:pos="1377"/>
          <w:tab w:val="left" w:pos="1633"/>
        </w:tabs>
        <w:ind w:right="1142" w:hanging="361"/>
        <w:rPr>
          <w:sz w:val="28"/>
        </w:rPr>
      </w:pPr>
      <w:r>
        <w:rPr>
          <w:sz w:val="28"/>
        </w:rPr>
        <w:t xml:space="preserve">находить в различных источниках информации факты, позволяющие определить вклад российских учёных и путешественников в освоение </w:t>
      </w:r>
      <w:r>
        <w:rPr>
          <w:spacing w:val="-2"/>
          <w:sz w:val="28"/>
        </w:rPr>
        <w:t>страны;</w:t>
      </w:r>
    </w:p>
    <w:p w14:paraId="6594BF12" w14:textId="77777777" w:rsidR="004F75DF" w:rsidRDefault="0013698B">
      <w:pPr>
        <w:pStyle w:val="a4"/>
        <w:numPr>
          <w:ilvl w:val="0"/>
          <w:numId w:val="59"/>
        </w:numPr>
        <w:tabs>
          <w:tab w:val="left" w:pos="1377"/>
          <w:tab w:val="left" w:pos="1633"/>
        </w:tabs>
        <w:ind w:right="1144" w:hanging="361"/>
        <w:rPr>
          <w:sz w:val="28"/>
        </w:rPr>
      </w:pPr>
      <w:r>
        <w:rPr>
          <w:sz w:val="28"/>
        </w:rPr>
        <w:t>характеризовать географическое положение России с использованием информации из различных источников;</w:t>
      </w:r>
    </w:p>
    <w:p w14:paraId="16730AF4" w14:textId="77777777" w:rsidR="004F75DF" w:rsidRDefault="0013698B">
      <w:pPr>
        <w:pStyle w:val="a4"/>
        <w:numPr>
          <w:ilvl w:val="0"/>
          <w:numId w:val="59"/>
        </w:numPr>
        <w:tabs>
          <w:tab w:val="left" w:pos="1377"/>
          <w:tab w:val="left" w:pos="1633"/>
        </w:tabs>
        <w:spacing w:line="242" w:lineRule="auto"/>
        <w:ind w:right="1137" w:hanging="361"/>
        <w:rPr>
          <w:sz w:val="28"/>
        </w:rPr>
      </w:pPr>
      <w:r>
        <w:rPr>
          <w:sz w:val="28"/>
        </w:rPr>
        <w:t>различать федеральные округа, крупные географические районы и макрорегионы России;</w:t>
      </w:r>
    </w:p>
    <w:p w14:paraId="5677FE51" w14:textId="77777777" w:rsidR="004F75DF" w:rsidRDefault="0013698B">
      <w:pPr>
        <w:pStyle w:val="a4"/>
        <w:numPr>
          <w:ilvl w:val="0"/>
          <w:numId w:val="59"/>
        </w:numPr>
        <w:tabs>
          <w:tab w:val="left" w:pos="1377"/>
          <w:tab w:val="left" w:pos="1633"/>
        </w:tabs>
        <w:ind w:right="1141" w:hanging="361"/>
        <w:rPr>
          <w:sz w:val="28"/>
        </w:rPr>
      </w:pPr>
      <w:r>
        <w:rPr>
          <w:sz w:val="28"/>
        </w:rPr>
        <w:t>приводить примеры субъектов Российской Федерации разных видов и показывать их на географической карте;</w:t>
      </w:r>
    </w:p>
    <w:p w14:paraId="546454CC" w14:textId="77777777" w:rsidR="004F75DF" w:rsidRDefault="0013698B">
      <w:pPr>
        <w:pStyle w:val="a4"/>
        <w:numPr>
          <w:ilvl w:val="0"/>
          <w:numId w:val="59"/>
        </w:numPr>
        <w:tabs>
          <w:tab w:val="left" w:pos="1377"/>
          <w:tab w:val="left" w:pos="1633"/>
        </w:tabs>
        <w:ind w:right="1143" w:hanging="361"/>
        <w:rPr>
          <w:sz w:val="28"/>
        </w:rPr>
      </w:pPr>
      <w:r>
        <w:rPr>
          <w:sz w:val="28"/>
        </w:rPr>
        <w:t>оценивать влияние географического положения регионов России на особенности природы, жизнь и хозяйственную деятельность населения;</w:t>
      </w:r>
    </w:p>
    <w:p w14:paraId="2815FB1D" w14:textId="77777777" w:rsidR="004F75DF" w:rsidRDefault="0013698B">
      <w:pPr>
        <w:pStyle w:val="a4"/>
        <w:numPr>
          <w:ilvl w:val="0"/>
          <w:numId w:val="59"/>
        </w:numPr>
        <w:tabs>
          <w:tab w:val="left" w:pos="1377"/>
          <w:tab w:val="left" w:pos="1633"/>
        </w:tabs>
        <w:ind w:right="1128" w:hanging="361"/>
        <w:rPr>
          <w:sz w:val="28"/>
        </w:rPr>
      </w:pPr>
      <w:r>
        <w:rPr>
          <w:sz w:val="28"/>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w:t>
      </w:r>
      <w:r>
        <w:rPr>
          <w:spacing w:val="-2"/>
          <w:sz w:val="28"/>
        </w:rPr>
        <w:t>задач;</w:t>
      </w:r>
    </w:p>
    <w:p w14:paraId="6E4F5BAD" w14:textId="77777777" w:rsidR="004F75DF" w:rsidRDefault="0013698B">
      <w:pPr>
        <w:pStyle w:val="a4"/>
        <w:numPr>
          <w:ilvl w:val="0"/>
          <w:numId w:val="59"/>
        </w:numPr>
        <w:tabs>
          <w:tab w:val="left" w:pos="1377"/>
          <w:tab w:val="left" w:pos="1633"/>
        </w:tabs>
        <w:ind w:right="1136" w:hanging="361"/>
        <w:rPr>
          <w:sz w:val="28"/>
        </w:rPr>
      </w:pPr>
      <w:r>
        <w:rPr>
          <w:sz w:val="28"/>
        </w:rPr>
        <w:t>оценивать степень благоприятности природных условий в пределах отдельных регионов страны;</w:t>
      </w:r>
    </w:p>
    <w:p w14:paraId="757CFB5F" w14:textId="77777777" w:rsidR="004F75DF" w:rsidRDefault="0013698B">
      <w:pPr>
        <w:pStyle w:val="a4"/>
        <w:numPr>
          <w:ilvl w:val="0"/>
          <w:numId w:val="59"/>
        </w:numPr>
        <w:tabs>
          <w:tab w:val="left" w:pos="1378"/>
        </w:tabs>
        <w:spacing w:line="321" w:lineRule="exact"/>
        <w:ind w:left="1378" w:hanging="105"/>
        <w:jc w:val="left"/>
        <w:rPr>
          <w:sz w:val="28"/>
        </w:rPr>
      </w:pPr>
      <w:r>
        <w:rPr>
          <w:spacing w:val="-2"/>
          <w:sz w:val="28"/>
        </w:rPr>
        <w:t>проводитьклассификациюприродныхресурсов;</w:t>
      </w:r>
    </w:p>
    <w:p w14:paraId="56C471B5" w14:textId="77777777" w:rsidR="004F75DF" w:rsidRDefault="0013698B">
      <w:pPr>
        <w:pStyle w:val="a4"/>
        <w:numPr>
          <w:ilvl w:val="0"/>
          <w:numId w:val="59"/>
        </w:numPr>
        <w:tabs>
          <w:tab w:val="left" w:pos="1378"/>
        </w:tabs>
        <w:ind w:left="1378" w:hanging="105"/>
        <w:jc w:val="left"/>
        <w:rPr>
          <w:sz w:val="28"/>
        </w:rPr>
      </w:pPr>
      <w:r>
        <w:rPr>
          <w:spacing w:val="-2"/>
          <w:sz w:val="28"/>
        </w:rPr>
        <w:t>распознаватьтипыприродопользования;</w:t>
      </w:r>
    </w:p>
    <w:p w14:paraId="494B12E2" w14:textId="77777777" w:rsidR="004F75DF" w:rsidRDefault="0013698B">
      <w:pPr>
        <w:pStyle w:val="a4"/>
        <w:numPr>
          <w:ilvl w:val="0"/>
          <w:numId w:val="59"/>
        </w:numPr>
        <w:tabs>
          <w:tab w:val="left" w:pos="1377"/>
          <w:tab w:val="left" w:pos="1633"/>
        </w:tabs>
        <w:ind w:right="1134" w:hanging="361"/>
        <w:rPr>
          <w:sz w:val="28"/>
        </w:rPr>
      </w:pPr>
      <w:r>
        <w:rPr>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14:paraId="602031AE" w14:textId="77777777" w:rsidR="004F75DF" w:rsidRDefault="0013698B">
      <w:pPr>
        <w:pStyle w:val="a4"/>
        <w:numPr>
          <w:ilvl w:val="0"/>
          <w:numId w:val="59"/>
        </w:numPr>
        <w:tabs>
          <w:tab w:val="left" w:pos="1377"/>
          <w:tab w:val="left" w:pos="1633"/>
        </w:tabs>
        <w:ind w:right="1134" w:hanging="361"/>
        <w:rPr>
          <w:sz w:val="28"/>
        </w:rPr>
      </w:pPr>
      <w:r>
        <w:rPr>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4E1EC849" w14:textId="77777777" w:rsidR="004F75DF" w:rsidRDefault="0013698B">
      <w:pPr>
        <w:pStyle w:val="a4"/>
        <w:numPr>
          <w:ilvl w:val="0"/>
          <w:numId w:val="59"/>
        </w:numPr>
        <w:tabs>
          <w:tab w:val="left" w:pos="1377"/>
          <w:tab w:val="left" w:pos="1633"/>
        </w:tabs>
        <w:ind w:right="1140" w:hanging="361"/>
        <w:rPr>
          <w:sz w:val="28"/>
        </w:rPr>
      </w:pPr>
      <w:r>
        <w:rPr>
          <w:sz w:val="28"/>
        </w:rPr>
        <w:t xml:space="preserve">сравнивать особенности компонентов природы отдельных территорий </w:t>
      </w:r>
      <w:r>
        <w:rPr>
          <w:spacing w:val="-2"/>
          <w:sz w:val="28"/>
        </w:rPr>
        <w:t>страны;</w:t>
      </w:r>
    </w:p>
    <w:p w14:paraId="0DF67DD3" w14:textId="77777777" w:rsidR="004F75DF" w:rsidRDefault="0013698B">
      <w:pPr>
        <w:pStyle w:val="a4"/>
        <w:numPr>
          <w:ilvl w:val="0"/>
          <w:numId w:val="59"/>
        </w:numPr>
        <w:tabs>
          <w:tab w:val="left" w:pos="1377"/>
          <w:tab w:val="left" w:pos="1633"/>
        </w:tabs>
        <w:ind w:right="1135" w:hanging="361"/>
        <w:rPr>
          <w:sz w:val="28"/>
        </w:rPr>
      </w:pPr>
      <w:r>
        <w:rPr>
          <w:sz w:val="28"/>
        </w:rPr>
        <w:t xml:space="preserve">объяснять особенности компонентов природы отдельных территорий </w:t>
      </w:r>
      <w:r>
        <w:rPr>
          <w:spacing w:val="-2"/>
          <w:sz w:val="28"/>
        </w:rPr>
        <w:t>страны;</w:t>
      </w:r>
    </w:p>
    <w:p w14:paraId="4445D14F" w14:textId="77777777" w:rsidR="004F75DF" w:rsidRDefault="0013698B">
      <w:pPr>
        <w:pStyle w:val="a4"/>
        <w:numPr>
          <w:ilvl w:val="0"/>
          <w:numId w:val="59"/>
        </w:numPr>
        <w:tabs>
          <w:tab w:val="left" w:pos="1377"/>
          <w:tab w:val="left" w:pos="1633"/>
        </w:tabs>
        <w:ind w:right="1141" w:hanging="361"/>
        <w:rPr>
          <w:sz w:val="28"/>
        </w:rPr>
      </w:pPr>
      <w:r>
        <w:rPr>
          <w:sz w:val="28"/>
        </w:rPr>
        <w:t>использовать знания об особенностях компонентов природы России и её отдельных</w:t>
      </w:r>
      <w:r>
        <w:rPr>
          <w:spacing w:val="79"/>
          <w:sz w:val="28"/>
        </w:rPr>
        <w:t xml:space="preserve"> </w:t>
      </w:r>
      <w:r>
        <w:rPr>
          <w:sz w:val="28"/>
        </w:rPr>
        <w:t>территорий,</w:t>
      </w:r>
      <w:r>
        <w:rPr>
          <w:spacing w:val="80"/>
          <w:sz w:val="28"/>
        </w:rPr>
        <w:t xml:space="preserve"> </w:t>
      </w:r>
      <w:r>
        <w:rPr>
          <w:sz w:val="28"/>
        </w:rPr>
        <w:t>об</w:t>
      </w:r>
      <w:r>
        <w:rPr>
          <w:spacing w:val="80"/>
          <w:sz w:val="28"/>
        </w:rPr>
        <w:t xml:space="preserve"> </w:t>
      </w:r>
      <w:r>
        <w:rPr>
          <w:sz w:val="28"/>
        </w:rPr>
        <w:t>особенностях</w:t>
      </w:r>
      <w:r>
        <w:rPr>
          <w:spacing w:val="74"/>
          <w:sz w:val="28"/>
        </w:rPr>
        <w:t xml:space="preserve"> </w:t>
      </w:r>
      <w:r>
        <w:rPr>
          <w:sz w:val="28"/>
        </w:rPr>
        <w:t>взаимодействия</w:t>
      </w:r>
      <w:r>
        <w:rPr>
          <w:spacing w:val="80"/>
          <w:sz w:val="28"/>
        </w:rPr>
        <w:t xml:space="preserve"> </w:t>
      </w:r>
      <w:r>
        <w:rPr>
          <w:sz w:val="28"/>
        </w:rPr>
        <w:t>природы</w:t>
      </w:r>
      <w:r>
        <w:rPr>
          <w:spacing w:val="79"/>
          <w:sz w:val="28"/>
        </w:rPr>
        <w:t xml:space="preserve"> </w:t>
      </w:r>
      <w:r>
        <w:rPr>
          <w:sz w:val="28"/>
        </w:rPr>
        <w:t>и</w:t>
      </w:r>
    </w:p>
    <w:p w14:paraId="457B8C61" w14:textId="77777777" w:rsidR="004F75DF" w:rsidRDefault="004F75DF">
      <w:pPr>
        <w:jc w:val="both"/>
        <w:rPr>
          <w:sz w:val="28"/>
        </w:rPr>
        <w:sectPr w:rsidR="004F75DF">
          <w:pgSz w:w="11910" w:h="16390"/>
          <w:pgMar w:top="980" w:right="0" w:bottom="280" w:left="460" w:header="723" w:footer="0" w:gutter="0"/>
          <w:cols w:space="720"/>
        </w:sectPr>
      </w:pPr>
    </w:p>
    <w:p w14:paraId="2FC5466C" w14:textId="77777777" w:rsidR="004F75DF" w:rsidRDefault="0013698B">
      <w:pPr>
        <w:pStyle w:val="a3"/>
        <w:spacing w:before="277"/>
        <w:ind w:left="1633" w:right="1123"/>
        <w:jc w:val="left"/>
      </w:pPr>
      <w:r>
        <w:t>общества</w:t>
      </w:r>
      <w:r>
        <w:rPr>
          <w:spacing w:val="40"/>
        </w:rPr>
        <w:t xml:space="preserve"> </w:t>
      </w:r>
      <w:r>
        <w:t>в</w:t>
      </w:r>
      <w:r>
        <w:rPr>
          <w:spacing w:val="40"/>
        </w:rPr>
        <w:t xml:space="preserve"> </w:t>
      </w:r>
      <w:r>
        <w:t>пределах</w:t>
      </w:r>
      <w:r>
        <w:rPr>
          <w:spacing w:val="40"/>
        </w:rPr>
        <w:t xml:space="preserve"> </w:t>
      </w:r>
      <w:r>
        <w:t>отдельных</w:t>
      </w:r>
      <w:r>
        <w:rPr>
          <w:spacing w:val="40"/>
        </w:rPr>
        <w:t xml:space="preserve"> </w:t>
      </w:r>
      <w:r>
        <w:t>территорий</w:t>
      </w:r>
      <w:r>
        <w:rPr>
          <w:spacing w:val="40"/>
        </w:rPr>
        <w:t xml:space="preserve"> </w:t>
      </w:r>
      <w:r>
        <w:t>для</w:t>
      </w:r>
      <w:r>
        <w:rPr>
          <w:spacing w:val="40"/>
        </w:rPr>
        <w:t xml:space="preserve"> </w:t>
      </w:r>
      <w:r>
        <w:t>решения</w:t>
      </w:r>
      <w:r>
        <w:rPr>
          <w:spacing w:val="40"/>
        </w:rPr>
        <w:t xml:space="preserve"> </w:t>
      </w:r>
      <w:r>
        <w:t>практико-</w:t>
      </w:r>
      <w:r>
        <w:rPr>
          <w:spacing w:val="40"/>
        </w:rPr>
        <w:t xml:space="preserve"> </w:t>
      </w:r>
      <w:r>
        <w:t>ориентированных задач в контексте реальной жизни;</w:t>
      </w:r>
    </w:p>
    <w:p w14:paraId="3E2B6744" w14:textId="77777777" w:rsidR="004F75DF" w:rsidRDefault="0013698B">
      <w:pPr>
        <w:pStyle w:val="a4"/>
        <w:numPr>
          <w:ilvl w:val="0"/>
          <w:numId w:val="59"/>
        </w:numPr>
        <w:tabs>
          <w:tab w:val="left" w:pos="1377"/>
          <w:tab w:val="left" w:pos="1633"/>
          <w:tab w:val="left" w:pos="2827"/>
          <w:tab w:val="left" w:pos="5085"/>
          <w:tab w:val="left" w:pos="6601"/>
          <w:tab w:val="left" w:pos="7124"/>
          <w:tab w:val="left" w:pos="8519"/>
        </w:tabs>
        <w:ind w:right="1138" w:hanging="361"/>
        <w:jc w:val="left"/>
        <w:rPr>
          <w:sz w:val="28"/>
        </w:rPr>
      </w:pPr>
      <w:r>
        <w:rPr>
          <w:spacing w:val="-2"/>
          <w:sz w:val="28"/>
        </w:rPr>
        <w:t>называть</w:t>
      </w:r>
      <w:r>
        <w:rPr>
          <w:sz w:val="28"/>
        </w:rPr>
        <w:tab/>
      </w:r>
      <w:r>
        <w:rPr>
          <w:spacing w:val="-2"/>
          <w:sz w:val="28"/>
        </w:rPr>
        <w:t>географические</w:t>
      </w:r>
      <w:r>
        <w:rPr>
          <w:sz w:val="28"/>
        </w:rPr>
        <w:tab/>
      </w:r>
      <w:r>
        <w:rPr>
          <w:spacing w:val="-2"/>
          <w:sz w:val="28"/>
        </w:rPr>
        <w:t>процессы</w:t>
      </w:r>
      <w:r>
        <w:rPr>
          <w:sz w:val="28"/>
        </w:rPr>
        <w:tab/>
      </w:r>
      <w:r>
        <w:rPr>
          <w:spacing w:val="-10"/>
          <w:sz w:val="28"/>
        </w:rPr>
        <w:t>и</w:t>
      </w:r>
      <w:r>
        <w:rPr>
          <w:sz w:val="28"/>
        </w:rPr>
        <w:tab/>
      </w:r>
      <w:r>
        <w:rPr>
          <w:spacing w:val="-2"/>
          <w:sz w:val="28"/>
        </w:rPr>
        <w:t>явления,</w:t>
      </w:r>
      <w:r>
        <w:rPr>
          <w:sz w:val="28"/>
        </w:rPr>
        <w:tab/>
      </w:r>
      <w:r>
        <w:rPr>
          <w:spacing w:val="-2"/>
          <w:sz w:val="28"/>
        </w:rPr>
        <w:t xml:space="preserve">определяющие </w:t>
      </w:r>
      <w:r>
        <w:rPr>
          <w:sz w:val="28"/>
        </w:rPr>
        <w:t>особенности природы страны, отдельных регионов и своей местности;</w:t>
      </w:r>
    </w:p>
    <w:p w14:paraId="222560DD" w14:textId="77777777" w:rsidR="004F75DF" w:rsidRDefault="0013698B">
      <w:pPr>
        <w:pStyle w:val="a4"/>
        <w:numPr>
          <w:ilvl w:val="0"/>
          <w:numId w:val="59"/>
        </w:numPr>
        <w:tabs>
          <w:tab w:val="left" w:pos="1377"/>
          <w:tab w:val="left" w:pos="1633"/>
        </w:tabs>
        <w:ind w:right="1143" w:hanging="361"/>
        <w:jc w:val="left"/>
        <w:rPr>
          <w:sz w:val="28"/>
        </w:rPr>
      </w:pPr>
      <w:r>
        <w:rPr>
          <w:sz w:val="28"/>
        </w:rPr>
        <w:t>объяснять</w:t>
      </w:r>
      <w:r>
        <w:rPr>
          <w:spacing w:val="-3"/>
          <w:sz w:val="28"/>
        </w:rPr>
        <w:t xml:space="preserve"> </w:t>
      </w:r>
      <w:r>
        <w:rPr>
          <w:sz w:val="28"/>
        </w:rPr>
        <w:t>распространение</w:t>
      </w:r>
      <w:r>
        <w:rPr>
          <w:spacing w:val="-1"/>
          <w:sz w:val="28"/>
        </w:rPr>
        <w:t xml:space="preserve"> </w:t>
      </w:r>
      <w:r>
        <w:rPr>
          <w:sz w:val="28"/>
        </w:rPr>
        <w:t>по</w:t>
      </w:r>
      <w:r>
        <w:rPr>
          <w:spacing w:val="-2"/>
          <w:sz w:val="28"/>
        </w:rPr>
        <w:t xml:space="preserve"> </w:t>
      </w:r>
      <w:r>
        <w:rPr>
          <w:sz w:val="28"/>
        </w:rPr>
        <w:t>территории</w:t>
      </w:r>
      <w:r>
        <w:rPr>
          <w:spacing w:val="-2"/>
          <w:sz w:val="28"/>
        </w:rPr>
        <w:t xml:space="preserve"> </w:t>
      </w:r>
      <w:r>
        <w:rPr>
          <w:sz w:val="28"/>
        </w:rPr>
        <w:t>страны</w:t>
      </w:r>
      <w:r>
        <w:rPr>
          <w:spacing w:val="-2"/>
          <w:sz w:val="28"/>
        </w:rPr>
        <w:t xml:space="preserve"> </w:t>
      </w:r>
      <w:r>
        <w:rPr>
          <w:sz w:val="28"/>
        </w:rPr>
        <w:t>областей</w:t>
      </w:r>
      <w:r>
        <w:rPr>
          <w:spacing w:val="-2"/>
          <w:sz w:val="28"/>
        </w:rPr>
        <w:t xml:space="preserve"> </w:t>
      </w:r>
      <w:r>
        <w:rPr>
          <w:sz w:val="28"/>
        </w:rPr>
        <w:t>современного горообразования, землетрясений и вулканизма;</w:t>
      </w:r>
    </w:p>
    <w:p w14:paraId="0F01CADD" w14:textId="77777777" w:rsidR="004F75DF" w:rsidRDefault="0013698B">
      <w:pPr>
        <w:pStyle w:val="a4"/>
        <w:numPr>
          <w:ilvl w:val="0"/>
          <w:numId w:val="59"/>
        </w:numPr>
        <w:tabs>
          <w:tab w:val="left" w:pos="1378"/>
        </w:tabs>
        <w:spacing w:line="321" w:lineRule="exact"/>
        <w:ind w:left="1378" w:hanging="105"/>
        <w:jc w:val="left"/>
        <w:rPr>
          <w:sz w:val="28"/>
        </w:rPr>
      </w:pPr>
      <w:r>
        <w:rPr>
          <w:sz w:val="28"/>
        </w:rPr>
        <w:t>применять</w:t>
      </w:r>
      <w:r>
        <w:rPr>
          <w:spacing w:val="40"/>
          <w:sz w:val="28"/>
        </w:rPr>
        <w:t xml:space="preserve"> </w:t>
      </w:r>
      <w:r>
        <w:rPr>
          <w:sz w:val="28"/>
        </w:rPr>
        <w:t>понятия</w:t>
      </w:r>
      <w:r>
        <w:rPr>
          <w:spacing w:val="48"/>
          <w:sz w:val="28"/>
        </w:rPr>
        <w:t xml:space="preserve"> </w:t>
      </w:r>
      <w:r>
        <w:rPr>
          <w:sz w:val="28"/>
        </w:rPr>
        <w:t>«плита»,</w:t>
      </w:r>
      <w:r>
        <w:rPr>
          <w:spacing w:val="44"/>
          <w:sz w:val="28"/>
        </w:rPr>
        <w:t xml:space="preserve"> </w:t>
      </w:r>
      <w:r>
        <w:rPr>
          <w:sz w:val="28"/>
        </w:rPr>
        <w:t>«щит»,</w:t>
      </w:r>
      <w:r>
        <w:rPr>
          <w:spacing w:val="48"/>
          <w:sz w:val="28"/>
        </w:rPr>
        <w:t xml:space="preserve"> </w:t>
      </w:r>
      <w:r>
        <w:rPr>
          <w:sz w:val="28"/>
        </w:rPr>
        <w:t>«моренный</w:t>
      </w:r>
      <w:r>
        <w:rPr>
          <w:spacing w:val="46"/>
          <w:sz w:val="28"/>
        </w:rPr>
        <w:t xml:space="preserve"> </w:t>
      </w:r>
      <w:r>
        <w:rPr>
          <w:sz w:val="28"/>
        </w:rPr>
        <w:t>холм»,</w:t>
      </w:r>
      <w:r>
        <w:rPr>
          <w:spacing w:val="49"/>
          <w:sz w:val="28"/>
        </w:rPr>
        <w:t xml:space="preserve"> </w:t>
      </w:r>
      <w:r>
        <w:rPr>
          <w:sz w:val="28"/>
        </w:rPr>
        <w:t>«бараньи</w:t>
      </w:r>
      <w:r>
        <w:rPr>
          <w:spacing w:val="42"/>
          <w:sz w:val="28"/>
        </w:rPr>
        <w:t xml:space="preserve"> </w:t>
      </w:r>
      <w:r>
        <w:rPr>
          <w:spacing w:val="-2"/>
          <w:sz w:val="28"/>
        </w:rPr>
        <w:t>лбы»,</w:t>
      </w:r>
    </w:p>
    <w:p w14:paraId="52D04C30" w14:textId="77777777" w:rsidR="004F75DF" w:rsidRDefault="0013698B">
      <w:pPr>
        <w:pStyle w:val="a3"/>
        <w:tabs>
          <w:tab w:val="left" w:pos="3110"/>
          <w:tab w:val="left" w:pos="4323"/>
          <w:tab w:val="left" w:pos="5048"/>
          <w:tab w:val="left" w:pos="6390"/>
          <w:tab w:val="left" w:pos="7714"/>
          <w:tab w:val="left" w:pos="8175"/>
          <w:tab w:val="left" w:pos="9110"/>
        </w:tabs>
        <w:spacing w:line="242" w:lineRule="auto"/>
        <w:ind w:left="1633" w:right="1129"/>
        <w:jc w:val="left"/>
      </w:pPr>
      <w:r>
        <w:rPr>
          <w:spacing w:val="-2"/>
        </w:rPr>
        <w:t>«бархан»,</w:t>
      </w:r>
      <w:r>
        <w:tab/>
      </w:r>
      <w:r>
        <w:rPr>
          <w:spacing w:val="-2"/>
        </w:rPr>
        <w:t>«дюна»</w:t>
      </w:r>
      <w:r>
        <w:tab/>
      </w:r>
      <w:r>
        <w:rPr>
          <w:spacing w:val="-4"/>
        </w:rPr>
        <w:t>для</w:t>
      </w:r>
      <w:r>
        <w:tab/>
      </w:r>
      <w:r>
        <w:rPr>
          <w:spacing w:val="-2"/>
        </w:rPr>
        <w:t>решения</w:t>
      </w:r>
      <w:r>
        <w:tab/>
      </w:r>
      <w:r>
        <w:rPr>
          <w:spacing w:val="-2"/>
        </w:rPr>
        <w:t>учебных</w:t>
      </w:r>
      <w:r>
        <w:tab/>
      </w:r>
      <w:r>
        <w:rPr>
          <w:spacing w:val="-10"/>
        </w:rPr>
        <w:t>и</w:t>
      </w:r>
      <w:r>
        <w:tab/>
      </w:r>
      <w:r>
        <w:rPr>
          <w:spacing w:val="-2"/>
        </w:rPr>
        <w:t>(или)</w:t>
      </w:r>
      <w:r>
        <w:tab/>
      </w:r>
      <w:r>
        <w:rPr>
          <w:spacing w:val="-2"/>
        </w:rPr>
        <w:t xml:space="preserve">практико- </w:t>
      </w:r>
      <w:r>
        <w:t>ориентированных задач;</w:t>
      </w:r>
    </w:p>
    <w:p w14:paraId="1C07A75B" w14:textId="77777777" w:rsidR="004F75DF" w:rsidRDefault="0013698B">
      <w:pPr>
        <w:pStyle w:val="a4"/>
        <w:numPr>
          <w:ilvl w:val="0"/>
          <w:numId w:val="59"/>
        </w:numPr>
        <w:tabs>
          <w:tab w:val="left" w:pos="1377"/>
          <w:tab w:val="left" w:pos="1633"/>
        </w:tabs>
        <w:ind w:right="1132" w:hanging="361"/>
        <w:rPr>
          <w:sz w:val="28"/>
        </w:rPr>
      </w:pPr>
      <w:r>
        <w:rPr>
          <w:sz w:val="28"/>
        </w:rPr>
        <w:t>применять понятия «солнечная радиация», «годовая амплитуда температур воздуха»,</w:t>
      </w:r>
      <w:r>
        <w:rPr>
          <w:spacing w:val="-2"/>
          <w:sz w:val="28"/>
        </w:rPr>
        <w:t xml:space="preserve"> </w:t>
      </w:r>
      <w:r>
        <w:rPr>
          <w:sz w:val="28"/>
        </w:rPr>
        <w:t>«воздушные</w:t>
      </w:r>
      <w:r>
        <w:rPr>
          <w:spacing w:val="-4"/>
          <w:sz w:val="28"/>
        </w:rPr>
        <w:t xml:space="preserve"> </w:t>
      </w:r>
      <w:r>
        <w:rPr>
          <w:sz w:val="28"/>
        </w:rPr>
        <w:t>массы»</w:t>
      </w:r>
      <w:r>
        <w:rPr>
          <w:spacing w:val="-8"/>
          <w:sz w:val="28"/>
        </w:rPr>
        <w:t xml:space="preserve"> </w:t>
      </w:r>
      <w:r>
        <w:rPr>
          <w:sz w:val="28"/>
        </w:rPr>
        <w:t>для</w:t>
      </w:r>
      <w:r>
        <w:rPr>
          <w:spacing w:val="-3"/>
          <w:sz w:val="28"/>
        </w:rPr>
        <w:t xml:space="preserve"> </w:t>
      </w:r>
      <w:r>
        <w:rPr>
          <w:sz w:val="28"/>
        </w:rPr>
        <w:t>решения учебных</w:t>
      </w:r>
      <w:r>
        <w:rPr>
          <w:spacing w:val="-8"/>
          <w:sz w:val="28"/>
        </w:rPr>
        <w:t xml:space="preserve"> </w:t>
      </w:r>
      <w:r>
        <w:rPr>
          <w:sz w:val="28"/>
        </w:rPr>
        <w:t>и</w:t>
      </w:r>
      <w:r>
        <w:rPr>
          <w:spacing w:val="-5"/>
          <w:sz w:val="28"/>
        </w:rPr>
        <w:t xml:space="preserve"> </w:t>
      </w:r>
      <w:r>
        <w:rPr>
          <w:sz w:val="28"/>
        </w:rPr>
        <w:t>(или) практико-ориентированных задач;</w:t>
      </w:r>
    </w:p>
    <w:p w14:paraId="6CAC0055" w14:textId="77777777" w:rsidR="004F75DF" w:rsidRDefault="0013698B">
      <w:pPr>
        <w:pStyle w:val="a4"/>
        <w:numPr>
          <w:ilvl w:val="0"/>
          <w:numId w:val="59"/>
        </w:numPr>
        <w:tabs>
          <w:tab w:val="left" w:pos="1377"/>
          <w:tab w:val="left" w:pos="1633"/>
        </w:tabs>
        <w:ind w:right="1129" w:hanging="361"/>
        <w:rPr>
          <w:sz w:val="28"/>
        </w:rPr>
      </w:pPr>
      <w:r>
        <w:rPr>
          <w:sz w:val="28"/>
        </w:rPr>
        <w:t>различать понятия «испарение», «испаряемость», «коэффициент увлажнения»; использовать их для решения учебных и (или) практико- ориентированных задач;</w:t>
      </w:r>
    </w:p>
    <w:p w14:paraId="1D95B883" w14:textId="77777777" w:rsidR="004F75DF" w:rsidRDefault="0013698B">
      <w:pPr>
        <w:pStyle w:val="a4"/>
        <w:numPr>
          <w:ilvl w:val="0"/>
          <w:numId w:val="59"/>
        </w:numPr>
        <w:tabs>
          <w:tab w:val="left" w:pos="1378"/>
        </w:tabs>
        <w:spacing w:line="321" w:lineRule="exact"/>
        <w:ind w:left="1378" w:hanging="105"/>
        <w:rPr>
          <w:sz w:val="28"/>
        </w:rPr>
      </w:pPr>
      <w:r>
        <w:rPr>
          <w:sz w:val="28"/>
        </w:rPr>
        <w:t>описывать</w:t>
      </w:r>
      <w:r>
        <w:rPr>
          <w:spacing w:val="-10"/>
          <w:sz w:val="28"/>
        </w:rPr>
        <w:t xml:space="preserve"> </w:t>
      </w:r>
      <w:r>
        <w:rPr>
          <w:sz w:val="28"/>
        </w:rPr>
        <w:t>и</w:t>
      </w:r>
      <w:r>
        <w:rPr>
          <w:spacing w:val="-8"/>
          <w:sz w:val="28"/>
        </w:rPr>
        <w:t xml:space="preserve"> </w:t>
      </w:r>
      <w:r>
        <w:rPr>
          <w:sz w:val="28"/>
        </w:rPr>
        <w:t>прогнозировать</w:t>
      </w:r>
      <w:r>
        <w:rPr>
          <w:spacing w:val="-10"/>
          <w:sz w:val="28"/>
        </w:rPr>
        <w:t xml:space="preserve"> </w:t>
      </w:r>
      <w:r>
        <w:rPr>
          <w:sz w:val="28"/>
        </w:rPr>
        <w:t>погоду</w:t>
      </w:r>
      <w:r>
        <w:rPr>
          <w:spacing w:val="-11"/>
          <w:sz w:val="28"/>
        </w:rPr>
        <w:t xml:space="preserve"> </w:t>
      </w:r>
      <w:r>
        <w:rPr>
          <w:sz w:val="28"/>
        </w:rPr>
        <w:t>территории</w:t>
      </w:r>
      <w:r>
        <w:rPr>
          <w:spacing w:val="-8"/>
          <w:sz w:val="28"/>
        </w:rPr>
        <w:t xml:space="preserve"> </w:t>
      </w:r>
      <w:r>
        <w:rPr>
          <w:sz w:val="28"/>
        </w:rPr>
        <w:t>по</w:t>
      </w:r>
      <w:r>
        <w:rPr>
          <w:spacing w:val="-8"/>
          <w:sz w:val="28"/>
        </w:rPr>
        <w:t xml:space="preserve"> </w:t>
      </w:r>
      <w:r>
        <w:rPr>
          <w:sz w:val="28"/>
        </w:rPr>
        <w:t>карте</w:t>
      </w:r>
      <w:r>
        <w:rPr>
          <w:spacing w:val="-7"/>
          <w:sz w:val="28"/>
        </w:rPr>
        <w:t xml:space="preserve"> </w:t>
      </w:r>
      <w:r>
        <w:rPr>
          <w:spacing w:val="-2"/>
          <w:sz w:val="28"/>
        </w:rPr>
        <w:t>погоды;</w:t>
      </w:r>
    </w:p>
    <w:p w14:paraId="13D44858" w14:textId="77777777" w:rsidR="004F75DF" w:rsidRDefault="0013698B">
      <w:pPr>
        <w:pStyle w:val="a4"/>
        <w:numPr>
          <w:ilvl w:val="0"/>
          <w:numId w:val="59"/>
        </w:numPr>
        <w:tabs>
          <w:tab w:val="left" w:pos="1377"/>
          <w:tab w:val="left" w:pos="1633"/>
        </w:tabs>
        <w:ind w:right="1136" w:hanging="361"/>
        <w:rPr>
          <w:sz w:val="28"/>
        </w:rPr>
      </w:pPr>
      <w:r>
        <w:rPr>
          <w:sz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51E807C6" w14:textId="77777777" w:rsidR="004F75DF" w:rsidRDefault="0013698B">
      <w:pPr>
        <w:pStyle w:val="a4"/>
        <w:numPr>
          <w:ilvl w:val="0"/>
          <w:numId w:val="59"/>
        </w:numPr>
        <w:tabs>
          <w:tab w:val="left" w:pos="1378"/>
        </w:tabs>
        <w:spacing w:line="321" w:lineRule="exact"/>
        <w:ind w:left="1378" w:hanging="105"/>
        <w:rPr>
          <w:sz w:val="28"/>
        </w:rPr>
      </w:pPr>
      <w:r>
        <w:rPr>
          <w:sz w:val="28"/>
        </w:rPr>
        <w:t>проводить</w:t>
      </w:r>
      <w:r>
        <w:rPr>
          <w:spacing w:val="-9"/>
          <w:sz w:val="28"/>
        </w:rPr>
        <w:t xml:space="preserve"> </w:t>
      </w:r>
      <w:r>
        <w:rPr>
          <w:sz w:val="28"/>
        </w:rPr>
        <w:t>классификацию</w:t>
      </w:r>
      <w:r>
        <w:rPr>
          <w:spacing w:val="-9"/>
          <w:sz w:val="28"/>
        </w:rPr>
        <w:t xml:space="preserve"> </w:t>
      </w:r>
      <w:r>
        <w:rPr>
          <w:sz w:val="28"/>
        </w:rPr>
        <w:t>типов</w:t>
      </w:r>
      <w:r>
        <w:rPr>
          <w:spacing w:val="-8"/>
          <w:sz w:val="28"/>
        </w:rPr>
        <w:t xml:space="preserve"> </w:t>
      </w:r>
      <w:r>
        <w:rPr>
          <w:sz w:val="28"/>
        </w:rPr>
        <w:t>климата</w:t>
      </w:r>
      <w:r>
        <w:rPr>
          <w:spacing w:val="-7"/>
          <w:sz w:val="28"/>
        </w:rPr>
        <w:t xml:space="preserve"> </w:t>
      </w:r>
      <w:r>
        <w:rPr>
          <w:sz w:val="28"/>
        </w:rPr>
        <w:t>и</w:t>
      </w:r>
      <w:r>
        <w:rPr>
          <w:spacing w:val="-7"/>
          <w:sz w:val="28"/>
        </w:rPr>
        <w:t xml:space="preserve"> </w:t>
      </w:r>
      <w:r>
        <w:rPr>
          <w:sz w:val="28"/>
        </w:rPr>
        <w:t>почв</w:t>
      </w:r>
      <w:r>
        <w:rPr>
          <w:spacing w:val="-8"/>
          <w:sz w:val="28"/>
        </w:rPr>
        <w:t xml:space="preserve"> </w:t>
      </w:r>
      <w:r>
        <w:rPr>
          <w:spacing w:val="-2"/>
          <w:sz w:val="28"/>
        </w:rPr>
        <w:t>России;</w:t>
      </w:r>
    </w:p>
    <w:p w14:paraId="4D7F0C6C" w14:textId="77777777" w:rsidR="004F75DF" w:rsidRDefault="0013698B">
      <w:pPr>
        <w:pStyle w:val="a4"/>
        <w:numPr>
          <w:ilvl w:val="0"/>
          <w:numId w:val="59"/>
        </w:numPr>
        <w:tabs>
          <w:tab w:val="left" w:pos="1377"/>
          <w:tab w:val="left" w:pos="1633"/>
        </w:tabs>
        <w:spacing w:line="242" w:lineRule="auto"/>
        <w:ind w:right="1133" w:hanging="361"/>
        <w:rPr>
          <w:sz w:val="28"/>
        </w:rPr>
      </w:pPr>
      <w:r>
        <w:rPr>
          <w:sz w:val="28"/>
        </w:rPr>
        <w:t xml:space="preserve">распознавать показатели, характеризующие состояние окружающей </w:t>
      </w:r>
      <w:r>
        <w:rPr>
          <w:spacing w:val="-2"/>
          <w:sz w:val="28"/>
        </w:rPr>
        <w:t>среды;</w:t>
      </w:r>
    </w:p>
    <w:p w14:paraId="1E0C6EBE" w14:textId="77777777" w:rsidR="004F75DF" w:rsidRDefault="0013698B">
      <w:pPr>
        <w:pStyle w:val="a4"/>
        <w:numPr>
          <w:ilvl w:val="0"/>
          <w:numId w:val="59"/>
        </w:numPr>
        <w:tabs>
          <w:tab w:val="left" w:pos="1377"/>
          <w:tab w:val="left" w:pos="1633"/>
        </w:tabs>
        <w:ind w:right="1136" w:hanging="361"/>
        <w:rPr>
          <w:sz w:val="28"/>
        </w:rPr>
      </w:pPr>
      <w:r>
        <w:rPr>
          <w:sz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5E012AE4" w14:textId="77777777" w:rsidR="004F75DF" w:rsidRDefault="0013698B">
      <w:pPr>
        <w:pStyle w:val="a4"/>
        <w:numPr>
          <w:ilvl w:val="0"/>
          <w:numId w:val="59"/>
        </w:numPr>
        <w:tabs>
          <w:tab w:val="left" w:pos="1377"/>
          <w:tab w:val="left" w:pos="1633"/>
        </w:tabs>
        <w:ind w:right="1145" w:hanging="361"/>
        <w:rPr>
          <w:sz w:val="28"/>
        </w:rPr>
      </w:pPr>
      <w:r>
        <w:rPr>
          <w:sz w:val="28"/>
        </w:rPr>
        <w:t>приводить примеры мер безопасности, в том числе для экономики семьи, в случае природных стихийных бедствий и техногенных катастроф;</w:t>
      </w:r>
    </w:p>
    <w:p w14:paraId="6DD74BAF" w14:textId="77777777" w:rsidR="004F75DF" w:rsidRDefault="0013698B">
      <w:pPr>
        <w:pStyle w:val="a4"/>
        <w:numPr>
          <w:ilvl w:val="0"/>
          <w:numId w:val="59"/>
        </w:numPr>
        <w:tabs>
          <w:tab w:val="left" w:pos="1377"/>
          <w:tab w:val="left" w:pos="1633"/>
        </w:tabs>
        <w:ind w:right="1137" w:hanging="361"/>
        <w:rPr>
          <w:sz w:val="28"/>
        </w:rPr>
      </w:pPr>
      <w:r>
        <w:rPr>
          <w:sz w:val="28"/>
        </w:rPr>
        <w:t xml:space="preserve">приводить примеры рационального и нерационального </w:t>
      </w:r>
      <w:r>
        <w:rPr>
          <w:spacing w:val="-2"/>
          <w:sz w:val="28"/>
        </w:rPr>
        <w:t>природопользования;</w:t>
      </w:r>
    </w:p>
    <w:p w14:paraId="777F7720" w14:textId="77777777" w:rsidR="004F75DF" w:rsidRDefault="0013698B">
      <w:pPr>
        <w:pStyle w:val="a4"/>
        <w:numPr>
          <w:ilvl w:val="0"/>
          <w:numId w:val="59"/>
        </w:numPr>
        <w:tabs>
          <w:tab w:val="left" w:pos="1377"/>
          <w:tab w:val="left" w:pos="1633"/>
        </w:tabs>
        <w:ind w:right="1138" w:hanging="361"/>
        <w:rPr>
          <w:sz w:val="28"/>
        </w:rPr>
      </w:pPr>
      <w:r>
        <w:rPr>
          <w:sz w:val="28"/>
        </w:rPr>
        <w:t>приводить примеры особо охраняемых природных территорий России и своего края, животных и растений, занесённых в Красную книгу</w:t>
      </w:r>
      <w:r>
        <w:rPr>
          <w:spacing w:val="40"/>
          <w:sz w:val="28"/>
        </w:rPr>
        <w:t xml:space="preserve"> </w:t>
      </w:r>
      <w:r>
        <w:rPr>
          <w:spacing w:val="-2"/>
          <w:sz w:val="28"/>
        </w:rPr>
        <w:t>России;</w:t>
      </w:r>
    </w:p>
    <w:p w14:paraId="7009FEE2" w14:textId="77777777" w:rsidR="004F75DF" w:rsidRDefault="0013698B">
      <w:pPr>
        <w:pStyle w:val="a4"/>
        <w:numPr>
          <w:ilvl w:val="0"/>
          <w:numId w:val="59"/>
        </w:numPr>
        <w:tabs>
          <w:tab w:val="left" w:pos="1377"/>
          <w:tab w:val="left" w:pos="1633"/>
        </w:tabs>
        <w:ind w:right="1136" w:hanging="361"/>
        <w:rPr>
          <w:sz w:val="28"/>
        </w:rPr>
      </w:pPr>
      <w:r>
        <w:rPr>
          <w:sz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w:t>
      </w:r>
      <w:r>
        <w:rPr>
          <w:spacing w:val="-2"/>
          <w:sz w:val="28"/>
        </w:rPr>
        <w:t>России;</w:t>
      </w:r>
    </w:p>
    <w:p w14:paraId="4A841278" w14:textId="77777777" w:rsidR="004F75DF" w:rsidRDefault="0013698B">
      <w:pPr>
        <w:pStyle w:val="a4"/>
        <w:numPr>
          <w:ilvl w:val="0"/>
          <w:numId w:val="59"/>
        </w:numPr>
        <w:tabs>
          <w:tab w:val="left" w:pos="1377"/>
          <w:tab w:val="left" w:pos="1633"/>
        </w:tabs>
        <w:ind w:right="1141" w:hanging="361"/>
        <w:rPr>
          <w:sz w:val="28"/>
        </w:rPr>
      </w:pPr>
      <w:r>
        <w:rPr>
          <w:sz w:val="28"/>
        </w:rPr>
        <w:t>приводить примеры адаптации человека к разнообразным природным условиям на территории страны;</w:t>
      </w:r>
    </w:p>
    <w:p w14:paraId="47C574DD" w14:textId="77777777" w:rsidR="004F75DF" w:rsidRDefault="004F75DF">
      <w:pPr>
        <w:jc w:val="both"/>
        <w:rPr>
          <w:sz w:val="28"/>
        </w:rPr>
        <w:sectPr w:rsidR="004F75DF">
          <w:pgSz w:w="11910" w:h="16390"/>
          <w:pgMar w:top="980" w:right="0" w:bottom="280" w:left="460" w:header="723" w:footer="0" w:gutter="0"/>
          <w:cols w:space="720"/>
        </w:sectPr>
      </w:pPr>
    </w:p>
    <w:p w14:paraId="7D211201" w14:textId="77777777" w:rsidR="004F75DF" w:rsidRDefault="0013698B">
      <w:pPr>
        <w:pStyle w:val="a4"/>
        <w:numPr>
          <w:ilvl w:val="0"/>
          <w:numId w:val="59"/>
        </w:numPr>
        <w:tabs>
          <w:tab w:val="left" w:pos="1377"/>
          <w:tab w:val="left" w:pos="1633"/>
        </w:tabs>
        <w:spacing w:before="277"/>
        <w:ind w:right="1139" w:hanging="361"/>
        <w:rPr>
          <w:sz w:val="28"/>
        </w:rPr>
      </w:pPr>
      <w:r>
        <w:rPr>
          <w:sz w:val="28"/>
        </w:rPr>
        <w:t>сравнивать показатели воспроизводства и качества населения России с мировыми показателями и показателями других стран;</w:t>
      </w:r>
    </w:p>
    <w:p w14:paraId="78BCBAC1" w14:textId="77777777" w:rsidR="004F75DF" w:rsidRDefault="0013698B">
      <w:pPr>
        <w:pStyle w:val="a4"/>
        <w:numPr>
          <w:ilvl w:val="0"/>
          <w:numId w:val="59"/>
        </w:numPr>
        <w:tabs>
          <w:tab w:val="left" w:pos="1377"/>
          <w:tab w:val="left" w:pos="1633"/>
        </w:tabs>
        <w:ind w:right="1142" w:hanging="361"/>
        <w:rPr>
          <w:sz w:val="28"/>
        </w:rPr>
      </w:pPr>
      <w:r>
        <w:rPr>
          <w:sz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7B556AD5" w14:textId="77777777" w:rsidR="004F75DF" w:rsidRDefault="0013698B">
      <w:pPr>
        <w:pStyle w:val="a4"/>
        <w:numPr>
          <w:ilvl w:val="0"/>
          <w:numId w:val="59"/>
        </w:numPr>
        <w:tabs>
          <w:tab w:val="left" w:pos="1377"/>
          <w:tab w:val="left" w:pos="1633"/>
        </w:tabs>
        <w:ind w:right="1142" w:hanging="361"/>
        <w:rPr>
          <w:sz w:val="28"/>
        </w:rPr>
      </w:pPr>
      <w:r>
        <w:rPr>
          <w:sz w:val="28"/>
        </w:rPr>
        <w:t>проводить классификацию населённых пунктов и регионов России по заданным основаниям;</w:t>
      </w:r>
    </w:p>
    <w:p w14:paraId="16F05CCD" w14:textId="77777777" w:rsidR="004F75DF" w:rsidRDefault="0013698B">
      <w:pPr>
        <w:pStyle w:val="a4"/>
        <w:numPr>
          <w:ilvl w:val="0"/>
          <w:numId w:val="59"/>
        </w:numPr>
        <w:tabs>
          <w:tab w:val="left" w:pos="1377"/>
          <w:tab w:val="left" w:pos="1633"/>
        </w:tabs>
        <w:ind w:right="1129" w:hanging="361"/>
        <w:rPr>
          <w:sz w:val="28"/>
        </w:rPr>
      </w:pPr>
      <w:r>
        <w:rPr>
          <w:sz w:val="28"/>
        </w:rPr>
        <w:t>использовать знания о естественном и механическом движении</w:t>
      </w:r>
      <w:r>
        <w:rPr>
          <w:spacing w:val="40"/>
          <w:sz w:val="28"/>
        </w:rPr>
        <w:t xml:space="preserve"> </w:t>
      </w:r>
      <w:r>
        <w:rPr>
          <w:sz w:val="28"/>
        </w:rPr>
        <w:t>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жизни;</w:t>
      </w:r>
    </w:p>
    <w:p w14:paraId="1E24DBD9" w14:textId="77777777" w:rsidR="004F75DF" w:rsidRDefault="0013698B">
      <w:pPr>
        <w:pStyle w:val="a4"/>
        <w:numPr>
          <w:ilvl w:val="0"/>
          <w:numId w:val="59"/>
        </w:numPr>
        <w:tabs>
          <w:tab w:val="left" w:pos="1377"/>
          <w:tab w:val="left" w:pos="1633"/>
        </w:tabs>
        <w:spacing w:before="1"/>
        <w:ind w:right="1137" w:hanging="361"/>
        <w:rPr>
          <w:sz w:val="28"/>
        </w:rPr>
      </w:pPr>
      <w:r>
        <w:rPr>
          <w:sz w:val="28"/>
        </w:rPr>
        <w:t>применять понятия «рождаемость», «смертность», «естественный</w:t>
      </w:r>
      <w:r>
        <w:rPr>
          <w:spacing w:val="40"/>
          <w:sz w:val="28"/>
        </w:rPr>
        <w:t xml:space="preserve"> </w:t>
      </w:r>
      <w:r>
        <w:rPr>
          <w:sz w:val="28"/>
        </w:rPr>
        <w:t>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w:t>
      </w:r>
      <w:r>
        <w:rPr>
          <w:spacing w:val="80"/>
          <w:w w:val="150"/>
          <w:sz w:val="28"/>
        </w:rPr>
        <w:t xml:space="preserve"> </w:t>
      </w:r>
      <w:r>
        <w:rPr>
          <w:sz w:val="28"/>
        </w:rPr>
        <w:t>продолжительность</w:t>
      </w:r>
      <w:r>
        <w:rPr>
          <w:spacing w:val="80"/>
          <w:w w:val="150"/>
          <w:sz w:val="28"/>
        </w:rPr>
        <w:t xml:space="preserve"> </w:t>
      </w:r>
      <w:r>
        <w:rPr>
          <w:sz w:val="28"/>
        </w:rPr>
        <w:t>жизни»,</w:t>
      </w:r>
      <w:r>
        <w:rPr>
          <w:spacing w:val="80"/>
          <w:w w:val="150"/>
          <w:sz w:val="28"/>
        </w:rPr>
        <w:t xml:space="preserve"> </w:t>
      </w:r>
      <w:r>
        <w:rPr>
          <w:sz w:val="28"/>
        </w:rPr>
        <w:t>«трудовые</w:t>
      </w:r>
      <w:r>
        <w:rPr>
          <w:spacing w:val="80"/>
          <w:w w:val="150"/>
          <w:sz w:val="28"/>
        </w:rPr>
        <w:t xml:space="preserve"> </w:t>
      </w:r>
      <w:r>
        <w:rPr>
          <w:sz w:val="28"/>
        </w:rPr>
        <w:t>ресурсы»,</w:t>
      </w:r>
    </w:p>
    <w:p w14:paraId="0712D03A" w14:textId="77777777" w:rsidR="004F75DF" w:rsidRDefault="0013698B">
      <w:pPr>
        <w:pStyle w:val="a3"/>
        <w:ind w:left="1633" w:right="1129"/>
      </w:pPr>
      <w:r>
        <w:t>«трудоспособный возраст», «рабочая сила», «безработица», «рынок труда», «качество населения» для решения учебных и (или) практико- ориентированных задач;</w:t>
      </w:r>
    </w:p>
    <w:p w14:paraId="77CB03FA" w14:textId="77777777" w:rsidR="004F75DF" w:rsidRDefault="0013698B">
      <w:pPr>
        <w:pStyle w:val="a4"/>
        <w:numPr>
          <w:ilvl w:val="0"/>
          <w:numId w:val="59"/>
        </w:numPr>
        <w:tabs>
          <w:tab w:val="left" w:pos="1377"/>
          <w:tab w:val="left" w:pos="1633"/>
        </w:tabs>
        <w:spacing w:before="3"/>
        <w:ind w:right="1143" w:hanging="361"/>
        <w:rPr>
          <w:sz w:val="28"/>
        </w:rPr>
      </w:pPr>
      <w:r>
        <w:rPr>
          <w:sz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26495E4" w14:textId="77777777" w:rsidR="004F75DF" w:rsidRDefault="0013698B">
      <w:pPr>
        <w:pStyle w:val="1"/>
        <w:spacing w:before="272"/>
        <w:ind w:left="0" w:right="344"/>
        <w:jc w:val="center"/>
      </w:pPr>
      <w:r>
        <w:t>9</w:t>
      </w:r>
      <w:r>
        <w:rPr>
          <w:spacing w:val="-1"/>
        </w:rPr>
        <w:t xml:space="preserve"> </w:t>
      </w:r>
      <w:r>
        <w:rPr>
          <w:spacing w:val="-4"/>
        </w:rPr>
        <w:t>КЛАСС</w:t>
      </w:r>
    </w:p>
    <w:p w14:paraId="27D72046" w14:textId="77777777" w:rsidR="004F75DF" w:rsidRDefault="0013698B">
      <w:pPr>
        <w:pStyle w:val="a4"/>
        <w:numPr>
          <w:ilvl w:val="0"/>
          <w:numId w:val="59"/>
        </w:numPr>
        <w:tabs>
          <w:tab w:val="left" w:pos="1377"/>
          <w:tab w:val="left" w:pos="1633"/>
        </w:tabs>
        <w:spacing w:before="264"/>
        <w:ind w:right="1137" w:hanging="361"/>
        <w:rPr>
          <w:sz w:val="28"/>
        </w:rPr>
      </w:pPr>
      <w:r>
        <w:rPr>
          <w:sz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w:t>
      </w:r>
      <w:r>
        <w:rPr>
          <w:spacing w:val="-2"/>
          <w:sz w:val="28"/>
        </w:rPr>
        <w:t>России;</w:t>
      </w:r>
    </w:p>
    <w:p w14:paraId="02FDEC1C" w14:textId="77777777" w:rsidR="004F75DF" w:rsidRDefault="0013698B">
      <w:pPr>
        <w:pStyle w:val="a4"/>
        <w:numPr>
          <w:ilvl w:val="0"/>
          <w:numId w:val="59"/>
        </w:numPr>
        <w:tabs>
          <w:tab w:val="left" w:pos="1377"/>
          <w:tab w:val="left" w:pos="1633"/>
        </w:tabs>
        <w:ind w:right="1128" w:hanging="361"/>
        <w:rPr>
          <w:sz w:val="28"/>
        </w:rPr>
      </w:pPr>
      <w:r>
        <w:rPr>
          <w:sz w:val="28"/>
        </w:rPr>
        <w:t>представлять в различных формах (в виде карты, таблицы, графика, географического описания) географическую информацию, необходимую</w:t>
      </w:r>
      <w:r>
        <w:rPr>
          <w:spacing w:val="-2"/>
          <w:sz w:val="28"/>
        </w:rPr>
        <w:t xml:space="preserve"> </w:t>
      </w:r>
      <w:r>
        <w:rPr>
          <w:sz w:val="28"/>
        </w:rPr>
        <w:t>для решения учебных</w:t>
      </w:r>
      <w:r>
        <w:rPr>
          <w:spacing w:val="-5"/>
          <w:sz w:val="28"/>
        </w:rPr>
        <w:t xml:space="preserve"> </w:t>
      </w:r>
      <w:r>
        <w:rPr>
          <w:sz w:val="28"/>
        </w:rPr>
        <w:t>и (или)</w:t>
      </w:r>
      <w:r>
        <w:rPr>
          <w:spacing w:val="-1"/>
          <w:sz w:val="28"/>
        </w:rPr>
        <w:t xml:space="preserve"> </w:t>
      </w:r>
      <w:r>
        <w:rPr>
          <w:sz w:val="28"/>
        </w:rPr>
        <w:t xml:space="preserve">практико-ориентированных </w:t>
      </w:r>
      <w:r>
        <w:rPr>
          <w:spacing w:val="-2"/>
          <w:sz w:val="28"/>
        </w:rPr>
        <w:t>задач;</w:t>
      </w:r>
    </w:p>
    <w:p w14:paraId="62579702" w14:textId="77777777" w:rsidR="004F75DF" w:rsidRDefault="0013698B">
      <w:pPr>
        <w:pStyle w:val="a4"/>
        <w:numPr>
          <w:ilvl w:val="0"/>
          <w:numId w:val="59"/>
        </w:numPr>
        <w:tabs>
          <w:tab w:val="left" w:pos="1377"/>
          <w:tab w:val="left" w:pos="1633"/>
        </w:tabs>
        <w:spacing w:line="242" w:lineRule="auto"/>
        <w:ind w:right="1139" w:hanging="361"/>
        <w:rPr>
          <w:sz w:val="28"/>
        </w:rPr>
      </w:pPr>
      <w:r>
        <w:rPr>
          <w:sz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5490158" w14:textId="77777777" w:rsidR="004F75DF" w:rsidRDefault="0013698B">
      <w:pPr>
        <w:pStyle w:val="a4"/>
        <w:numPr>
          <w:ilvl w:val="0"/>
          <w:numId w:val="59"/>
        </w:numPr>
        <w:tabs>
          <w:tab w:val="left" w:pos="1377"/>
          <w:tab w:val="left" w:pos="1633"/>
        </w:tabs>
        <w:ind w:right="1137" w:hanging="361"/>
        <w:rPr>
          <w:sz w:val="28"/>
        </w:rPr>
      </w:pPr>
      <w:r>
        <w:rPr>
          <w:sz w:val="28"/>
        </w:rPr>
        <w:t>выделять географическую информацию, которая является</w:t>
      </w:r>
      <w:r>
        <w:rPr>
          <w:spacing w:val="40"/>
          <w:sz w:val="28"/>
        </w:rPr>
        <w:t xml:space="preserve"> </w:t>
      </w:r>
      <w:r>
        <w:rPr>
          <w:sz w:val="28"/>
        </w:rPr>
        <w:t>противоречивой или может быть недостоверной; определять информацию, недостающую для решения той или иной задачи;</w:t>
      </w:r>
    </w:p>
    <w:p w14:paraId="6CC560BC" w14:textId="77777777" w:rsidR="004F75DF" w:rsidRDefault="004F75DF">
      <w:pPr>
        <w:jc w:val="both"/>
        <w:rPr>
          <w:sz w:val="28"/>
        </w:rPr>
        <w:sectPr w:rsidR="004F75DF">
          <w:pgSz w:w="11910" w:h="16390"/>
          <w:pgMar w:top="980" w:right="0" w:bottom="280" w:left="460" w:header="723" w:footer="0" w:gutter="0"/>
          <w:cols w:space="720"/>
        </w:sectPr>
      </w:pPr>
    </w:p>
    <w:p w14:paraId="6B1D0F58" w14:textId="77777777" w:rsidR="004F75DF" w:rsidRDefault="0013698B">
      <w:pPr>
        <w:pStyle w:val="a4"/>
        <w:numPr>
          <w:ilvl w:val="0"/>
          <w:numId w:val="59"/>
        </w:numPr>
        <w:tabs>
          <w:tab w:val="left" w:pos="1377"/>
          <w:tab w:val="left" w:pos="1633"/>
        </w:tabs>
        <w:spacing w:before="277"/>
        <w:ind w:right="1133" w:hanging="361"/>
        <w:rPr>
          <w:sz w:val="28"/>
        </w:rPr>
      </w:pPr>
      <w:r>
        <w:rPr>
          <w:sz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w:t>
      </w:r>
      <w:r>
        <w:rPr>
          <w:spacing w:val="80"/>
          <w:w w:val="150"/>
          <w:sz w:val="28"/>
        </w:rPr>
        <w:t xml:space="preserve">  </w:t>
      </w:r>
      <w:r>
        <w:rPr>
          <w:sz w:val="28"/>
        </w:rPr>
        <w:t>«межотраслевой</w:t>
      </w:r>
      <w:r>
        <w:rPr>
          <w:spacing w:val="80"/>
          <w:w w:val="150"/>
          <w:sz w:val="28"/>
        </w:rPr>
        <w:t xml:space="preserve">  </w:t>
      </w:r>
      <w:r>
        <w:rPr>
          <w:sz w:val="28"/>
        </w:rPr>
        <w:t>комплекс»,</w:t>
      </w:r>
      <w:r>
        <w:rPr>
          <w:spacing w:val="80"/>
          <w:w w:val="150"/>
          <w:sz w:val="28"/>
        </w:rPr>
        <w:t xml:space="preserve">  </w:t>
      </w:r>
      <w:r>
        <w:rPr>
          <w:sz w:val="28"/>
        </w:rPr>
        <w:t>«сектор</w:t>
      </w:r>
      <w:r>
        <w:rPr>
          <w:spacing w:val="80"/>
          <w:w w:val="150"/>
          <w:sz w:val="28"/>
        </w:rPr>
        <w:t xml:space="preserve">  </w:t>
      </w:r>
      <w:r>
        <w:rPr>
          <w:sz w:val="28"/>
        </w:rPr>
        <w:t>экономики»,</w:t>
      </w:r>
    </w:p>
    <w:p w14:paraId="54E29755" w14:textId="77777777" w:rsidR="004F75DF" w:rsidRDefault="0013698B">
      <w:pPr>
        <w:pStyle w:val="a3"/>
        <w:ind w:left="1633" w:right="1132"/>
      </w:pPr>
      <w:r>
        <w:t>«территория опережающего развития», «себестоимость и рентабельность</w:t>
      </w:r>
      <w:r>
        <w:rPr>
          <w:spacing w:val="65"/>
        </w:rPr>
        <w:t xml:space="preserve">  </w:t>
      </w:r>
      <w:r>
        <w:t>производства»,</w:t>
      </w:r>
      <w:r>
        <w:rPr>
          <w:spacing w:val="70"/>
        </w:rPr>
        <w:t xml:space="preserve">  </w:t>
      </w:r>
      <w:r>
        <w:t>«природно-ресурсный</w:t>
      </w:r>
      <w:r>
        <w:rPr>
          <w:spacing w:val="67"/>
        </w:rPr>
        <w:t xml:space="preserve">  </w:t>
      </w:r>
      <w:r>
        <w:rPr>
          <w:spacing w:val="-2"/>
        </w:rPr>
        <w:t>потенциал»,</w:t>
      </w:r>
    </w:p>
    <w:p w14:paraId="13D4752B" w14:textId="77777777" w:rsidR="004F75DF" w:rsidRDefault="0013698B">
      <w:pPr>
        <w:pStyle w:val="a3"/>
        <w:spacing w:line="321" w:lineRule="exact"/>
        <w:ind w:left="1633"/>
      </w:pPr>
      <w:r>
        <w:t>«инфраструктурный</w:t>
      </w:r>
      <w:r>
        <w:rPr>
          <w:spacing w:val="64"/>
          <w:w w:val="150"/>
        </w:rPr>
        <w:t xml:space="preserve">   </w:t>
      </w:r>
      <w:r>
        <w:t>комплекс»,</w:t>
      </w:r>
      <w:r>
        <w:rPr>
          <w:spacing w:val="64"/>
          <w:w w:val="150"/>
        </w:rPr>
        <w:t xml:space="preserve">   </w:t>
      </w:r>
      <w:r>
        <w:t>«рекреационное</w:t>
      </w:r>
      <w:r>
        <w:rPr>
          <w:spacing w:val="65"/>
          <w:w w:val="150"/>
        </w:rPr>
        <w:t xml:space="preserve">   </w:t>
      </w:r>
      <w:r>
        <w:rPr>
          <w:spacing w:val="-2"/>
        </w:rPr>
        <w:t>хозяйство»,</w:t>
      </w:r>
    </w:p>
    <w:p w14:paraId="589FAB91" w14:textId="77777777" w:rsidR="004F75DF" w:rsidRDefault="0013698B">
      <w:pPr>
        <w:pStyle w:val="a3"/>
        <w:ind w:left="1633" w:right="1135"/>
      </w:pPr>
      <w:r>
        <w:t>«инфраструктура»,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w:t>
      </w:r>
      <w:r>
        <w:rPr>
          <w:spacing w:val="40"/>
        </w:rPr>
        <w:t xml:space="preserve"> </w:t>
      </w:r>
      <w:r>
        <w:t>решения учебных и (или) практико-ориентированных задач;</w:t>
      </w:r>
    </w:p>
    <w:p w14:paraId="0085B551" w14:textId="77777777" w:rsidR="004F75DF" w:rsidRDefault="0013698B">
      <w:pPr>
        <w:pStyle w:val="a4"/>
        <w:numPr>
          <w:ilvl w:val="0"/>
          <w:numId w:val="59"/>
        </w:numPr>
        <w:tabs>
          <w:tab w:val="left" w:pos="1377"/>
          <w:tab w:val="left" w:pos="1633"/>
        </w:tabs>
        <w:spacing w:before="2"/>
        <w:ind w:right="1134" w:hanging="361"/>
        <w:rPr>
          <w:sz w:val="28"/>
        </w:rPr>
      </w:pPr>
      <w:r>
        <w:rPr>
          <w:sz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4899D86" w14:textId="77777777" w:rsidR="004F75DF" w:rsidRDefault="0013698B">
      <w:pPr>
        <w:pStyle w:val="a4"/>
        <w:numPr>
          <w:ilvl w:val="0"/>
          <w:numId w:val="59"/>
        </w:numPr>
        <w:tabs>
          <w:tab w:val="left" w:pos="1377"/>
          <w:tab w:val="left" w:pos="1633"/>
        </w:tabs>
        <w:ind w:right="1136" w:hanging="361"/>
        <w:rPr>
          <w:sz w:val="28"/>
        </w:rPr>
      </w:pPr>
      <w:r>
        <w:rPr>
          <w:sz w:val="28"/>
        </w:rPr>
        <w:t>различать территории опережающего развития (ТОР), Арктическую зону и зону Севера России;</w:t>
      </w:r>
    </w:p>
    <w:p w14:paraId="4E6CE0E4" w14:textId="77777777" w:rsidR="004F75DF" w:rsidRDefault="0013698B">
      <w:pPr>
        <w:pStyle w:val="a4"/>
        <w:numPr>
          <w:ilvl w:val="0"/>
          <w:numId w:val="59"/>
        </w:numPr>
        <w:tabs>
          <w:tab w:val="left" w:pos="1377"/>
          <w:tab w:val="left" w:pos="1633"/>
        </w:tabs>
        <w:ind w:right="1130" w:hanging="361"/>
        <w:rPr>
          <w:sz w:val="28"/>
        </w:rPr>
      </w:pPr>
      <w:r>
        <w:rPr>
          <w:sz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41FC6D8C" w14:textId="77777777" w:rsidR="004F75DF" w:rsidRDefault="0013698B">
      <w:pPr>
        <w:pStyle w:val="a4"/>
        <w:numPr>
          <w:ilvl w:val="0"/>
          <w:numId w:val="59"/>
        </w:numPr>
        <w:tabs>
          <w:tab w:val="left" w:pos="1377"/>
          <w:tab w:val="left" w:pos="1633"/>
          <w:tab w:val="left" w:pos="3779"/>
          <w:tab w:val="left" w:pos="6025"/>
          <w:tab w:val="left" w:pos="8792"/>
        </w:tabs>
        <w:spacing w:before="2"/>
        <w:ind w:right="1131" w:hanging="361"/>
        <w:rPr>
          <w:sz w:val="28"/>
        </w:rPr>
      </w:pPr>
      <w:r>
        <w:rPr>
          <w:sz w:val="28"/>
        </w:rPr>
        <w:t xml:space="preserve">находить, извлекать, интегрировать и интерпретировать информацию из </w:t>
      </w:r>
      <w:r>
        <w:rPr>
          <w:spacing w:val="-2"/>
          <w:sz w:val="28"/>
        </w:rPr>
        <w:t>различных</w:t>
      </w:r>
      <w:r>
        <w:rPr>
          <w:sz w:val="28"/>
        </w:rPr>
        <w:tab/>
      </w:r>
      <w:r>
        <w:rPr>
          <w:spacing w:val="-2"/>
          <w:sz w:val="28"/>
        </w:rPr>
        <w:t>источников</w:t>
      </w:r>
      <w:r>
        <w:rPr>
          <w:sz w:val="28"/>
        </w:rPr>
        <w:tab/>
      </w:r>
      <w:r>
        <w:rPr>
          <w:spacing w:val="-2"/>
          <w:sz w:val="28"/>
        </w:rPr>
        <w:t>географической</w:t>
      </w:r>
      <w:r>
        <w:rPr>
          <w:sz w:val="28"/>
        </w:rPr>
        <w:tab/>
      </w:r>
      <w:r>
        <w:rPr>
          <w:spacing w:val="-2"/>
          <w:sz w:val="28"/>
        </w:rPr>
        <w:t xml:space="preserve">информации </w:t>
      </w:r>
      <w:r>
        <w:rPr>
          <w:sz w:val="28"/>
        </w:rPr>
        <w:t>(картографические, статистические, текстовые, видео- и фотоизображения, компьютерные базы данных) для решения</w:t>
      </w:r>
      <w:r>
        <w:rPr>
          <w:spacing w:val="40"/>
          <w:sz w:val="28"/>
        </w:rPr>
        <w:t xml:space="preserve"> </w:t>
      </w:r>
      <w:r>
        <w:rPr>
          <w:sz w:val="28"/>
        </w:rPr>
        <w:t>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0C03666F" w14:textId="77777777" w:rsidR="004F75DF" w:rsidRDefault="0013698B">
      <w:pPr>
        <w:pStyle w:val="a4"/>
        <w:numPr>
          <w:ilvl w:val="0"/>
          <w:numId w:val="59"/>
        </w:numPr>
        <w:tabs>
          <w:tab w:val="left" w:pos="1377"/>
          <w:tab w:val="left" w:pos="1633"/>
        </w:tabs>
        <w:ind w:right="1136" w:hanging="361"/>
        <w:rPr>
          <w:sz w:val="28"/>
        </w:rPr>
      </w:pPr>
      <w:r>
        <w:rPr>
          <w:sz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97D6A3E" w14:textId="77777777" w:rsidR="004F75DF" w:rsidRDefault="0013698B">
      <w:pPr>
        <w:pStyle w:val="a4"/>
        <w:numPr>
          <w:ilvl w:val="0"/>
          <w:numId w:val="59"/>
        </w:numPr>
        <w:tabs>
          <w:tab w:val="left" w:pos="1377"/>
          <w:tab w:val="left" w:pos="1633"/>
        </w:tabs>
        <w:spacing w:line="242" w:lineRule="auto"/>
        <w:ind w:right="1140" w:hanging="361"/>
        <w:rPr>
          <w:sz w:val="28"/>
        </w:rPr>
      </w:pPr>
      <w:r>
        <w:rPr>
          <w:sz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B61B605" w14:textId="77777777" w:rsidR="004F75DF" w:rsidRDefault="0013698B">
      <w:pPr>
        <w:pStyle w:val="a4"/>
        <w:numPr>
          <w:ilvl w:val="0"/>
          <w:numId w:val="59"/>
        </w:numPr>
        <w:tabs>
          <w:tab w:val="left" w:pos="1377"/>
          <w:tab w:val="left" w:pos="1633"/>
        </w:tabs>
        <w:ind w:right="1135" w:hanging="361"/>
        <w:rPr>
          <w:sz w:val="28"/>
        </w:rPr>
      </w:pPr>
      <w:r>
        <w:rPr>
          <w:sz w:val="28"/>
        </w:rPr>
        <w:t xml:space="preserve">различать природно-ресурсный, человеческий и производственный </w:t>
      </w:r>
      <w:r>
        <w:rPr>
          <w:spacing w:val="-2"/>
          <w:sz w:val="28"/>
        </w:rPr>
        <w:t>капитал;</w:t>
      </w:r>
    </w:p>
    <w:p w14:paraId="4E90D46D" w14:textId="77777777" w:rsidR="004F75DF" w:rsidRDefault="0013698B">
      <w:pPr>
        <w:pStyle w:val="a4"/>
        <w:numPr>
          <w:ilvl w:val="0"/>
          <w:numId w:val="59"/>
        </w:numPr>
        <w:tabs>
          <w:tab w:val="left" w:pos="1377"/>
          <w:tab w:val="left" w:pos="1633"/>
        </w:tabs>
        <w:ind w:right="1135" w:hanging="361"/>
        <w:rPr>
          <w:sz w:val="28"/>
        </w:rPr>
      </w:pPr>
      <w:r>
        <w:rPr>
          <w:sz w:val="28"/>
        </w:rPr>
        <w:t>различать виды транспорта и основные показатели их работы: грузооборот и пассажирооборот;</w:t>
      </w:r>
    </w:p>
    <w:p w14:paraId="2532480B" w14:textId="77777777" w:rsidR="004F75DF" w:rsidRDefault="004F75DF">
      <w:pPr>
        <w:jc w:val="both"/>
        <w:rPr>
          <w:sz w:val="28"/>
        </w:rPr>
        <w:sectPr w:rsidR="004F75DF">
          <w:pgSz w:w="11910" w:h="16390"/>
          <w:pgMar w:top="980" w:right="0" w:bottom="280" w:left="460" w:header="723" w:footer="0" w:gutter="0"/>
          <w:cols w:space="720"/>
        </w:sectPr>
      </w:pPr>
    </w:p>
    <w:p w14:paraId="15029DCC" w14:textId="77777777" w:rsidR="004F75DF" w:rsidRDefault="0013698B">
      <w:pPr>
        <w:pStyle w:val="a4"/>
        <w:numPr>
          <w:ilvl w:val="0"/>
          <w:numId w:val="59"/>
        </w:numPr>
        <w:tabs>
          <w:tab w:val="left" w:pos="1377"/>
          <w:tab w:val="left" w:pos="1633"/>
        </w:tabs>
        <w:spacing w:before="277"/>
        <w:ind w:right="1139" w:hanging="361"/>
        <w:rPr>
          <w:sz w:val="28"/>
        </w:rPr>
      </w:pPr>
      <w:r>
        <w:rPr>
          <w:sz w:val="28"/>
        </w:rPr>
        <w:t>показывать на карте крупнейшие центры и районы размещения отраслей промышленности, транспортные магистрали и центры, районы</w:t>
      </w:r>
      <w:r>
        <w:rPr>
          <w:spacing w:val="40"/>
          <w:sz w:val="28"/>
        </w:rPr>
        <w:t xml:space="preserve"> </w:t>
      </w:r>
      <w:r>
        <w:rPr>
          <w:sz w:val="28"/>
        </w:rPr>
        <w:t>развития отраслей сельского хозяйства;</w:t>
      </w:r>
    </w:p>
    <w:p w14:paraId="206C5FBF" w14:textId="77777777" w:rsidR="004F75DF" w:rsidRDefault="0013698B">
      <w:pPr>
        <w:pStyle w:val="a4"/>
        <w:numPr>
          <w:ilvl w:val="0"/>
          <w:numId w:val="59"/>
        </w:numPr>
        <w:tabs>
          <w:tab w:val="left" w:pos="1377"/>
          <w:tab w:val="left" w:pos="1633"/>
        </w:tabs>
        <w:ind w:right="1129" w:hanging="361"/>
        <w:rPr>
          <w:sz w:val="28"/>
        </w:rPr>
      </w:pPr>
      <w:r>
        <w:rPr>
          <w:sz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w:t>
      </w:r>
      <w:r>
        <w:rPr>
          <w:spacing w:val="-1"/>
          <w:sz w:val="28"/>
        </w:rPr>
        <w:t xml:space="preserve"> </w:t>
      </w:r>
      <w:r>
        <w:rPr>
          <w:sz w:val="28"/>
        </w:rPr>
        <w:t>территорий</w:t>
      </w:r>
      <w:r>
        <w:rPr>
          <w:spacing w:val="-1"/>
          <w:sz w:val="28"/>
        </w:rPr>
        <w:t xml:space="preserve"> </w:t>
      </w:r>
      <w:r>
        <w:rPr>
          <w:sz w:val="28"/>
        </w:rPr>
        <w:t>для размещения</w:t>
      </w:r>
      <w:r>
        <w:rPr>
          <w:spacing w:val="-5"/>
          <w:sz w:val="28"/>
        </w:rPr>
        <w:t xml:space="preserve"> </w:t>
      </w:r>
      <w:r>
        <w:rPr>
          <w:sz w:val="28"/>
        </w:rPr>
        <w:t>предприятий и различных производств;</w:t>
      </w:r>
    </w:p>
    <w:p w14:paraId="78A1E48C" w14:textId="77777777" w:rsidR="004F75DF" w:rsidRDefault="0013698B">
      <w:pPr>
        <w:pStyle w:val="a4"/>
        <w:numPr>
          <w:ilvl w:val="0"/>
          <w:numId w:val="59"/>
        </w:numPr>
        <w:tabs>
          <w:tab w:val="left" w:pos="1377"/>
          <w:tab w:val="left" w:pos="1633"/>
        </w:tabs>
        <w:spacing w:before="2"/>
        <w:ind w:right="1129" w:hanging="361"/>
        <w:rPr>
          <w:sz w:val="28"/>
        </w:rPr>
      </w:pPr>
      <w:r>
        <w:rPr>
          <w:sz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 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75C9B79B" w14:textId="77777777" w:rsidR="004F75DF" w:rsidRDefault="0013698B">
      <w:pPr>
        <w:pStyle w:val="a4"/>
        <w:numPr>
          <w:ilvl w:val="0"/>
          <w:numId w:val="59"/>
        </w:numPr>
        <w:tabs>
          <w:tab w:val="left" w:pos="1377"/>
          <w:tab w:val="left" w:pos="1633"/>
        </w:tabs>
        <w:ind w:right="1134" w:hanging="361"/>
        <w:rPr>
          <w:sz w:val="28"/>
        </w:rPr>
      </w:pPr>
      <w:r>
        <w:rPr>
          <w:sz w:val="28"/>
        </w:rPr>
        <w:t>критически оценивать финансовые условия жизнедеятельности человека</w:t>
      </w:r>
      <w:r>
        <w:rPr>
          <w:spacing w:val="40"/>
          <w:sz w:val="28"/>
        </w:rPr>
        <w:t xml:space="preserve"> </w:t>
      </w:r>
      <w:r>
        <w:rPr>
          <w:sz w:val="28"/>
        </w:rPr>
        <w:t xml:space="preserve">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w:t>
      </w:r>
      <w:r>
        <w:rPr>
          <w:spacing w:val="-2"/>
          <w:sz w:val="28"/>
        </w:rPr>
        <w:t>экономики;</w:t>
      </w:r>
    </w:p>
    <w:p w14:paraId="5695B31D" w14:textId="77777777" w:rsidR="004F75DF" w:rsidRDefault="0013698B">
      <w:pPr>
        <w:pStyle w:val="a4"/>
        <w:numPr>
          <w:ilvl w:val="0"/>
          <w:numId w:val="59"/>
        </w:numPr>
        <w:tabs>
          <w:tab w:val="left" w:pos="1377"/>
          <w:tab w:val="left" w:pos="1633"/>
        </w:tabs>
        <w:spacing w:line="242" w:lineRule="auto"/>
        <w:ind w:right="1132" w:hanging="361"/>
        <w:rPr>
          <w:sz w:val="28"/>
        </w:rPr>
      </w:pPr>
      <w:r>
        <w:rPr>
          <w:sz w:val="28"/>
        </w:rPr>
        <w:t xml:space="preserve">оценивать влияние географического положения отдельных регионов России на особенности природы, жизнь и хозяйственную деятельность </w:t>
      </w:r>
      <w:r>
        <w:rPr>
          <w:spacing w:val="-2"/>
          <w:sz w:val="28"/>
        </w:rPr>
        <w:t>населения;</w:t>
      </w:r>
    </w:p>
    <w:p w14:paraId="4805387A" w14:textId="77777777" w:rsidR="004F75DF" w:rsidRDefault="0013698B">
      <w:pPr>
        <w:pStyle w:val="a4"/>
        <w:numPr>
          <w:ilvl w:val="0"/>
          <w:numId w:val="59"/>
        </w:numPr>
        <w:tabs>
          <w:tab w:val="left" w:pos="1377"/>
          <w:tab w:val="left" w:pos="1633"/>
        </w:tabs>
        <w:ind w:right="1143" w:hanging="361"/>
        <w:rPr>
          <w:sz w:val="28"/>
        </w:rPr>
      </w:pPr>
      <w:r>
        <w:rPr>
          <w:sz w:val="28"/>
        </w:rPr>
        <w:t>объяснять географические различия населения и хозяйства территорий крупных регионов страны;</w:t>
      </w:r>
    </w:p>
    <w:p w14:paraId="0B546B1A" w14:textId="77777777" w:rsidR="004F75DF" w:rsidRDefault="0013698B">
      <w:pPr>
        <w:pStyle w:val="a4"/>
        <w:numPr>
          <w:ilvl w:val="0"/>
          <w:numId w:val="59"/>
        </w:numPr>
        <w:tabs>
          <w:tab w:val="left" w:pos="1377"/>
          <w:tab w:val="left" w:pos="1633"/>
        </w:tabs>
        <w:ind w:right="1139" w:hanging="361"/>
        <w:rPr>
          <w:sz w:val="28"/>
        </w:rPr>
      </w:pPr>
      <w:r>
        <w:rPr>
          <w:sz w:val="28"/>
        </w:rPr>
        <w:t xml:space="preserve">сравнивать географическое положение, географические особенности природно-ресурсного потенциала, населения и хозяйства регионов </w:t>
      </w:r>
      <w:r>
        <w:rPr>
          <w:spacing w:val="-2"/>
          <w:sz w:val="28"/>
        </w:rPr>
        <w:t>России;</w:t>
      </w:r>
    </w:p>
    <w:p w14:paraId="409D8290" w14:textId="77777777" w:rsidR="004F75DF" w:rsidRDefault="0013698B">
      <w:pPr>
        <w:pStyle w:val="a4"/>
        <w:numPr>
          <w:ilvl w:val="0"/>
          <w:numId w:val="59"/>
        </w:numPr>
        <w:tabs>
          <w:tab w:val="left" w:pos="1377"/>
          <w:tab w:val="left" w:pos="1633"/>
        </w:tabs>
        <w:ind w:right="1133" w:hanging="361"/>
        <w:rPr>
          <w:sz w:val="28"/>
        </w:rPr>
      </w:pPr>
      <w:r>
        <w:rPr>
          <w:sz w:val="28"/>
        </w:rPr>
        <w:t>формулировать оценочные суждения о воздействии человеческой деятельности на окружающую среду своей местности, региона, страны</w:t>
      </w:r>
      <w:r>
        <w:rPr>
          <w:spacing w:val="40"/>
          <w:sz w:val="28"/>
        </w:rPr>
        <w:t xml:space="preserve"> </w:t>
      </w:r>
      <w:r>
        <w:rPr>
          <w:sz w:val="28"/>
        </w:rPr>
        <w:t>в целом, о динамике, уровне и структуре социально-экономического развития России, месте и роли России в мире;</w:t>
      </w:r>
    </w:p>
    <w:p w14:paraId="75A6980A" w14:textId="77777777" w:rsidR="004F75DF" w:rsidRDefault="0013698B">
      <w:pPr>
        <w:pStyle w:val="a4"/>
        <w:numPr>
          <w:ilvl w:val="0"/>
          <w:numId w:val="59"/>
        </w:numPr>
        <w:tabs>
          <w:tab w:val="left" w:pos="1377"/>
          <w:tab w:val="left" w:pos="1633"/>
        </w:tabs>
        <w:ind w:right="1141" w:hanging="361"/>
        <w:rPr>
          <w:sz w:val="28"/>
        </w:rPr>
      </w:pPr>
      <w:r>
        <w:rPr>
          <w:sz w:val="28"/>
        </w:rPr>
        <w:t>приводить примеры объектов Всемирного наследия ЮНЕСКО и описывать их местоположение на географической карте;</w:t>
      </w:r>
    </w:p>
    <w:p w14:paraId="1323ADA6" w14:textId="77777777" w:rsidR="004F75DF" w:rsidRDefault="0013698B">
      <w:pPr>
        <w:pStyle w:val="a4"/>
        <w:numPr>
          <w:ilvl w:val="0"/>
          <w:numId w:val="59"/>
        </w:numPr>
        <w:tabs>
          <w:tab w:val="left" w:pos="1378"/>
        </w:tabs>
        <w:ind w:left="1378" w:hanging="105"/>
        <w:rPr>
          <w:sz w:val="28"/>
        </w:rPr>
      </w:pPr>
      <w:r>
        <w:rPr>
          <w:sz w:val="28"/>
        </w:rPr>
        <w:t>характеризовать</w:t>
      </w:r>
      <w:r>
        <w:rPr>
          <w:spacing w:val="-10"/>
          <w:sz w:val="28"/>
        </w:rPr>
        <w:t xml:space="preserve"> </w:t>
      </w:r>
      <w:r>
        <w:rPr>
          <w:sz w:val="28"/>
        </w:rPr>
        <w:t>место</w:t>
      </w:r>
      <w:r>
        <w:rPr>
          <w:spacing w:val="-7"/>
          <w:sz w:val="28"/>
        </w:rPr>
        <w:t xml:space="preserve"> </w:t>
      </w:r>
      <w:r>
        <w:rPr>
          <w:sz w:val="28"/>
        </w:rPr>
        <w:t>и</w:t>
      </w:r>
      <w:r>
        <w:rPr>
          <w:spacing w:val="-8"/>
          <w:sz w:val="28"/>
        </w:rPr>
        <w:t xml:space="preserve"> </w:t>
      </w:r>
      <w:r>
        <w:rPr>
          <w:sz w:val="28"/>
        </w:rPr>
        <w:t>роль</w:t>
      </w:r>
      <w:r>
        <w:rPr>
          <w:spacing w:val="-9"/>
          <w:sz w:val="28"/>
        </w:rPr>
        <w:t xml:space="preserve"> </w:t>
      </w:r>
      <w:r>
        <w:rPr>
          <w:sz w:val="28"/>
        </w:rPr>
        <w:t>России</w:t>
      </w:r>
      <w:r>
        <w:rPr>
          <w:spacing w:val="-8"/>
          <w:sz w:val="28"/>
        </w:rPr>
        <w:t xml:space="preserve"> </w:t>
      </w:r>
      <w:r>
        <w:rPr>
          <w:sz w:val="28"/>
        </w:rPr>
        <w:t>в</w:t>
      </w:r>
      <w:r>
        <w:rPr>
          <w:spacing w:val="-8"/>
          <w:sz w:val="28"/>
        </w:rPr>
        <w:t xml:space="preserve"> </w:t>
      </w:r>
      <w:r>
        <w:rPr>
          <w:sz w:val="28"/>
        </w:rPr>
        <w:t>мировом</w:t>
      </w:r>
      <w:r>
        <w:rPr>
          <w:spacing w:val="-2"/>
          <w:sz w:val="28"/>
        </w:rPr>
        <w:t xml:space="preserve"> хозяйстве.</w:t>
      </w:r>
    </w:p>
    <w:p w14:paraId="5AC97013" w14:textId="77777777" w:rsidR="004F75DF" w:rsidRDefault="004F75DF">
      <w:pPr>
        <w:pStyle w:val="a3"/>
        <w:spacing w:before="194"/>
        <w:ind w:left="0"/>
        <w:jc w:val="left"/>
      </w:pPr>
    </w:p>
    <w:p w14:paraId="7CDD80A2" w14:textId="77777777" w:rsidR="004F75DF" w:rsidRDefault="0013698B">
      <w:pPr>
        <w:spacing w:after="7"/>
        <w:ind w:left="4937" w:right="3390" w:hanging="1878"/>
        <w:rPr>
          <w:b/>
          <w:sz w:val="28"/>
        </w:rPr>
      </w:pPr>
      <w:r>
        <w:rPr>
          <w:b/>
          <w:sz w:val="28"/>
        </w:rPr>
        <w:t>ТЕМАТИЧЕСКОЕ</w:t>
      </w:r>
      <w:r>
        <w:rPr>
          <w:b/>
          <w:spacing w:val="-18"/>
          <w:sz w:val="28"/>
        </w:rPr>
        <w:t xml:space="preserve"> </w:t>
      </w:r>
      <w:r>
        <w:rPr>
          <w:b/>
          <w:sz w:val="28"/>
        </w:rPr>
        <w:t>ПЛАНИРОВАНИЕ 5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9"/>
        <w:gridCol w:w="4154"/>
        <w:gridCol w:w="989"/>
        <w:gridCol w:w="1844"/>
        <w:gridCol w:w="2022"/>
        <w:gridCol w:w="231"/>
      </w:tblGrid>
      <w:tr w:rsidR="004F75DF" w14:paraId="40A67EC7" w14:textId="77777777">
        <w:trPr>
          <w:trHeight w:val="316"/>
        </w:trPr>
        <w:tc>
          <w:tcPr>
            <w:tcW w:w="629" w:type="dxa"/>
            <w:vMerge w:val="restart"/>
          </w:tcPr>
          <w:p w14:paraId="589CD118" w14:textId="77777777" w:rsidR="004F75DF" w:rsidRDefault="0013698B">
            <w:pPr>
              <w:pStyle w:val="TableParagraph"/>
              <w:spacing w:before="73"/>
              <w:ind w:left="237" w:right="143"/>
              <w:jc w:val="both"/>
              <w:rPr>
                <w:b/>
                <w:sz w:val="24"/>
              </w:rPr>
            </w:pPr>
            <w:r>
              <w:rPr>
                <w:b/>
                <w:spacing w:val="-10"/>
                <w:sz w:val="24"/>
              </w:rPr>
              <w:t xml:space="preserve">№ </w:t>
            </w:r>
            <w:r>
              <w:rPr>
                <w:b/>
                <w:spacing w:val="-6"/>
                <w:sz w:val="24"/>
              </w:rPr>
              <w:t xml:space="preserve">п/ </w:t>
            </w:r>
            <w:r>
              <w:rPr>
                <w:b/>
                <w:spacing w:val="-10"/>
                <w:sz w:val="24"/>
              </w:rPr>
              <w:t>п</w:t>
            </w:r>
          </w:p>
        </w:tc>
        <w:tc>
          <w:tcPr>
            <w:tcW w:w="4154" w:type="dxa"/>
            <w:vMerge w:val="restart"/>
          </w:tcPr>
          <w:p w14:paraId="130E6482" w14:textId="77777777" w:rsidR="004F75DF" w:rsidRDefault="0013698B">
            <w:pPr>
              <w:pStyle w:val="TableParagraph"/>
              <w:spacing w:before="64" w:line="242" w:lineRule="auto"/>
              <w:ind w:left="237" w:right="1140"/>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4855" w:type="dxa"/>
            <w:gridSpan w:val="3"/>
          </w:tcPr>
          <w:p w14:paraId="2A327A16" w14:textId="77777777" w:rsidR="004F75DF" w:rsidRDefault="0013698B">
            <w:pPr>
              <w:pStyle w:val="TableParagraph"/>
              <w:spacing w:before="40" w:line="257" w:lineRule="exact"/>
              <w:ind w:left="102"/>
              <w:rPr>
                <w:b/>
                <w:sz w:val="24"/>
              </w:rPr>
            </w:pPr>
            <w:r>
              <w:rPr>
                <w:b/>
                <w:sz w:val="24"/>
              </w:rPr>
              <w:t>Количество</w:t>
            </w:r>
            <w:r>
              <w:rPr>
                <w:b/>
                <w:spacing w:val="-4"/>
                <w:sz w:val="24"/>
              </w:rPr>
              <w:t xml:space="preserve"> часов</w:t>
            </w:r>
          </w:p>
        </w:tc>
        <w:tc>
          <w:tcPr>
            <w:tcW w:w="231" w:type="dxa"/>
            <w:vMerge w:val="restart"/>
          </w:tcPr>
          <w:p w14:paraId="6D8273EF" w14:textId="77777777" w:rsidR="004F75DF" w:rsidRDefault="004F75DF">
            <w:pPr>
              <w:pStyle w:val="TableParagraph"/>
              <w:rPr>
                <w:sz w:val="26"/>
              </w:rPr>
            </w:pPr>
          </w:p>
        </w:tc>
      </w:tr>
      <w:tr w:rsidR="004F75DF" w14:paraId="5CD7FC68" w14:textId="77777777">
        <w:trPr>
          <w:trHeight w:val="609"/>
        </w:trPr>
        <w:tc>
          <w:tcPr>
            <w:tcW w:w="629" w:type="dxa"/>
            <w:vMerge/>
            <w:tcBorders>
              <w:top w:val="nil"/>
            </w:tcBorders>
          </w:tcPr>
          <w:p w14:paraId="4E5A61F2" w14:textId="77777777" w:rsidR="004F75DF" w:rsidRDefault="004F75DF">
            <w:pPr>
              <w:rPr>
                <w:sz w:val="2"/>
                <w:szCs w:val="2"/>
              </w:rPr>
            </w:pPr>
          </w:p>
        </w:tc>
        <w:tc>
          <w:tcPr>
            <w:tcW w:w="4154" w:type="dxa"/>
            <w:vMerge/>
            <w:tcBorders>
              <w:top w:val="nil"/>
            </w:tcBorders>
          </w:tcPr>
          <w:p w14:paraId="7C6C6FF4" w14:textId="77777777" w:rsidR="004F75DF" w:rsidRDefault="004F75DF">
            <w:pPr>
              <w:rPr>
                <w:sz w:val="2"/>
                <w:szCs w:val="2"/>
              </w:rPr>
            </w:pPr>
          </w:p>
        </w:tc>
        <w:tc>
          <w:tcPr>
            <w:tcW w:w="989" w:type="dxa"/>
          </w:tcPr>
          <w:p w14:paraId="670FEB2F" w14:textId="77777777" w:rsidR="004F75DF" w:rsidRDefault="0013698B">
            <w:pPr>
              <w:pStyle w:val="TableParagraph"/>
              <w:spacing w:before="45"/>
              <w:ind w:left="237"/>
              <w:rPr>
                <w:b/>
                <w:sz w:val="24"/>
              </w:rPr>
            </w:pPr>
            <w:r>
              <w:rPr>
                <w:b/>
                <w:spacing w:val="-2"/>
                <w:sz w:val="24"/>
              </w:rPr>
              <w:t>Всего</w:t>
            </w:r>
          </w:p>
        </w:tc>
        <w:tc>
          <w:tcPr>
            <w:tcW w:w="1844" w:type="dxa"/>
          </w:tcPr>
          <w:p w14:paraId="68BE5A8A" w14:textId="77777777" w:rsidR="004F75DF" w:rsidRDefault="0013698B">
            <w:pPr>
              <w:pStyle w:val="TableParagraph"/>
              <w:spacing w:before="42" w:line="274" w:lineRule="exact"/>
              <w:ind w:left="237"/>
              <w:rPr>
                <w:b/>
                <w:sz w:val="24"/>
              </w:rPr>
            </w:pPr>
            <w:r>
              <w:rPr>
                <w:b/>
                <w:spacing w:val="-2"/>
                <w:sz w:val="24"/>
              </w:rPr>
              <w:t>Контрольные работы</w:t>
            </w:r>
          </w:p>
        </w:tc>
        <w:tc>
          <w:tcPr>
            <w:tcW w:w="2022" w:type="dxa"/>
          </w:tcPr>
          <w:p w14:paraId="69A4529F" w14:textId="77777777" w:rsidR="004F75DF" w:rsidRDefault="0013698B">
            <w:pPr>
              <w:pStyle w:val="TableParagraph"/>
              <w:spacing w:before="42" w:line="274" w:lineRule="exact"/>
              <w:ind w:left="237"/>
              <w:rPr>
                <w:b/>
                <w:sz w:val="24"/>
              </w:rPr>
            </w:pPr>
            <w:r>
              <w:rPr>
                <w:b/>
                <w:spacing w:val="-2"/>
                <w:sz w:val="24"/>
              </w:rPr>
              <w:t>Практические работы</w:t>
            </w:r>
          </w:p>
        </w:tc>
        <w:tc>
          <w:tcPr>
            <w:tcW w:w="231" w:type="dxa"/>
            <w:vMerge/>
            <w:tcBorders>
              <w:top w:val="nil"/>
            </w:tcBorders>
          </w:tcPr>
          <w:p w14:paraId="60028C94" w14:textId="77777777" w:rsidR="004F75DF" w:rsidRDefault="004F75DF">
            <w:pPr>
              <w:rPr>
                <w:sz w:val="2"/>
                <w:szCs w:val="2"/>
              </w:rPr>
            </w:pPr>
          </w:p>
        </w:tc>
      </w:tr>
    </w:tbl>
    <w:p w14:paraId="64FAF82C" w14:textId="77777777" w:rsidR="004F75DF" w:rsidRDefault="004F75DF">
      <w:pPr>
        <w:rPr>
          <w:sz w:val="2"/>
          <w:szCs w:val="2"/>
        </w:rPr>
        <w:sectPr w:rsidR="004F75DF">
          <w:pgSz w:w="11910" w:h="16390"/>
          <w:pgMar w:top="980" w:right="0" w:bottom="280" w:left="460" w:header="723" w:footer="0" w:gutter="0"/>
          <w:cols w:space="720"/>
        </w:sectPr>
      </w:pPr>
    </w:p>
    <w:p w14:paraId="0B0F9A63"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9"/>
        <w:gridCol w:w="4154"/>
        <w:gridCol w:w="989"/>
        <w:gridCol w:w="1844"/>
        <w:gridCol w:w="2022"/>
        <w:gridCol w:w="231"/>
      </w:tblGrid>
      <w:tr w:rsidR="004F75DF" w14:paraId="1C088F76" w14:textId="77777777">
        <w:trPr>
          <w:trHeight w:val="335"/>
        </w:trPr>
        <w:tc>
          <w:tcPr>
            <w:tcW w:w="629" w:type="dxa"/>
            <w:tcBorders>
              <w:top w:val="nil"/>
            </w:tcBorders>
          </w:tcPr>
          <w:p w14:paraId="70A278BE" w14:textId="77777777" w:rsidR="004F75DF" w:rsidRDefault="004F75DF">
            <w:pPr>
              <w:pStyle w:val="TableParagraph"/>
              <w:rPr>
                <w:sz w:val="24"/>
              </w:rPr>
            </w:pPr>
          </w:p>
        </w:tc>
        <w:tc>
          <w:tcPr>
            <w:tcW w:w="4154" w:type="dxa"/>
            <w:tcBorders>
              <w:top w:val="nil"/>
            </w:tcBorders>
          </w:tcPr>
          <w:p w14:paraId="23FEF461" w14:textId="77777777" w:rsidR="004F75DF" w:rsidRDefault="004F75DF">
            <w:pPr>
              <w:pStyle w:val="TableParagraph"/>
              <w:rPr>
                <w:sz w:val="24"/>
              </w:rPr>
            </w:pPr>
          </w:p>
        </w:tc>
        <w:tc>
          <w:tcPr>
            <w:tcW w:w="989" w:type="dxa"/>
          </w:tcPr>
          <w:p w14:paraId="06F201B0" w14:textId="77777777" w:rsidR="004F75DF" w:rsidRDefault="004F75DF">
            <w:pPr>
              <w:pStyle w:val="TableParagraph"/>
              <w:rPr>
                <w:sz w:val="24"/>
              </w:rPr>
            </w:pPr>
          </w:p>
        </w:tc>
        <w:tc>
          <w:tcPr>
            <w:tcW w:w="1844" w:type="dxa"/>
          </w:tcPr>
          <w:p w14:paraId="0D376541" w14:textId="77777777" w:rsidR="004F75DF" w:rsidRDefault="004F75DF">
            <w:pPr>
              <w:pStyle w:val="TableParagraph"/>
              <w:rPr>
                <w:sz w:val="24"/>
              </w:rPr>
            </w:pPr>
          </w:p>
        </w:tc>
        <w:tc>
          <w:tcPr>
            <w:tcW w:w="2022" w:type="dxa"/>
          </w:tcPr>
          <w:p w14:paraId="21341774" w14:textId="77777777" w:rsidR="004F75DF" w:rsidRDefault="004F75DF">
            <w:pPr>
              <w:pStyle w:val="TableParagraph"/>
              <w:rPr>
                <w:sz w:val="24"/>
              </w:rPr>
            </w:pPr>
          </w:p>
        </w:tc>
        <w:tc>
          <w:tcPr>
            <w:tcW w:w="231" w:type="dxa"/>
            <w:tcBorders>
              <w:top w:val="nil"/>
            </w:tcBorders>
          </w:tcPr>
          <w:p w14:paraId="66747064" w14:textId="77777777" w:rsidR="004F75DF" w:rsidRDefault="004F75DF">
            <w:pPr>
              <w:pStyle w:val="TableParagraph"/>
              <w:rPr>
                <w:sz w:val="24"/>
              </w:rPr>
            </w:pPr>
          </w:p>
        </w:tc>
      </w:tr>
      <w:tr w:rsidR="004F75DF" w14:paraId="7EC3EE13" w14:textId="77777777">
        <w:trPr>
          <w:trHeight w:val="321"/>
        </w:trPr>
        <w:tc>
          <w:tcPr>
            <w:tcW w:w="9869" w:type="dxa"/>
            <w:gridSpan w:val="6"/>
          </w:tcPr>
          <w:p w14:paraId="0F746143" w14:textId="77777777" w:rsidR="004F75DF" w:rsidRDefault="0013698B">
            <w:pPr>
              <w:pStyle w:val="TableParagraph"/>
              <w:spacing w:before="44" w:line="257" w:lineRule="exact"/>
              <w:ind w:left="237"/>
              <w:rPr>
                <w:b/>
                <w:sz w:val="24"/>
              </w:rPr>
            </w:pPr>
            <w:r>
              <w:rPr>
                <w:b/>
                <w:sz w:val="24"/>
              </w:rPr>
              <w:t>Раздел</w:t>
            </w:r>
            <w:r>
              <w:rPr>
                <w:b/>
                <w:spacing w:val="-5"/>
                <w:sz w:val="24"/>
              </w:rPr>
              <w:t xml:space="preserve"> </w:t>
            </w:r>
            <w:r>
              <w:rPr>
                <w:b/>
                <w:spacing w:val="-2"/>
                <w:sz w:val="24"/>
              </w:rPr>
              <w:t>1.ГеографическоеизучениеЗемли</w:t>
            </w:r>
          </w:p>
        </w:tc>
      </w:tr>
      <w:tr w:rsidR="004F75DF" w14:paraId="43816A9F" w14:textId="77777777">
        <w:trPr>
          <w:trHeight w:val="600"/>
        </w:trPr>
        <w:tc>
          <w:tcPr>
            <w:tcW w:w="629" w:type="dxa"/>
          </w:tcPr>
          <w:p w14:paraId="3D914B95" w14:textId="77777777" w:rsidR="004F75DF" w:rsidRDefault="0013698B">
            <w:pPr>
              <w:pStyle w:val="TableParagraph"/>
              <w:spacing w:before="174"/>
              <w:ind w:left="103"/>
              <w:rPr>
                <w:sz w:val="24"/>
              </w:rPr>
            </w:pPr>
            <w:r>
              <w:rPr>
                <w:spacing w:val="-5"/>
                <w:sz w:val="24"/>
              </w:rPr>
              <w:t>1.1</w:t>
            </w:r>
          </w:p>
        </w:tc>
        <w:tc>
          <w:tcPr>
            <w:tcW w:w="4154" w:type="dxa"/>
          </w:tcPr>
          <w:p w14:paraId="0A0D7690" w14:textId="77777777" w:rsidR="004F75DF" w:rsidRDefault="0013698B">
            <w:pPr>
              <w:pStyle w:val="TableParagraph"/>
              <w:spacing w:before="32" w:line="274" w:lineRule="exact"/>
              <w:ind w:left="237" w:right="39"/>
              <w:rPr>
                <w:sz w:val="24"/>
              </w:rPr>
            </w:pPr>
            <w:r>
              <w:rPr>
                <w:sz w:val="24"/>
              </w:rPr>
              <w:t>Введение.</w:t>
            </w:r>
            <w:r>
              <w:rPr>
                <w:spacing w:val="-9"/>
                <w:sz w:val="24"/>
              </w:rPr>
              <w:t xml:space="preserve"> </w:t>
            </w:r>
            <w:r>
              <w:rPr>
                <w:sz w:val="24"/>
              </w:rPr>
              <w:t>География</w:t>
            </w:r>
            <w:r>
              <w:rPr>
                <w:spacing w:val="-9"/>
                <w:sz w:val="24"/>
              </w:rPr>
              <w:t xml:space="preserve"> </w:t>
            </w:r>
            <w:r>
              <w:rPr>
                <w:sz w:val="24"/>
              </w:rPr>
              <w:t>-</w:t>
            </w:r>
            <w:r>
              <w:rPr>
                <w:spacing w:val="-13"/>
                <w:sz w:val="24"/>
              </w:rPr>
              <w:t xml:space="preserve"> </w:t>
            </w:r>
            <w:r>
              <w:rPr>
                <w:sz w:val="24"/>
              </w:rPr>
              <w:t>наука</w:t>
            </w:r>
            <w:r>
              <w:rPr>
                <w:spacing w:val="-12"/>
                <w:sz w:val="24"/>
              </w:rPr>
              <w:t xml:space="preserve"> </w:t>
            </w:r>
            <w:r>
              <w:rPr>
                <w:sz w:val="24"/>
              </w:rPr>
              <w:t>о планете Земля</w:t>
            </w:r>
          </w:p>
        </w:tc>
        <w:tc>
          <w:tcPr>
            <w:tcW w:w="989" w:type="dxa"/>
          </w:tcPr>
          <w:p w14:paraId="418A2736" w14:textId="77777777" w:rsidR="004F75DF" w:rsidRDefault="0013698B">
            <w:pPr>
              <w:pStyle w:val="TableParagraph"/>
              <w:spacing w:before="174"/>
              <w:ind w:left="200" w:right="62"/>
              <w:jc w:val="center"/>
              <w:rPr>
                <w:sz w:val="24"/>
              </w:rPr>
            </w:pPr>
            <w:r>
              <w:rPr>
                <w:spacing w:val="-10"/>
                <w:sz w:val="24"/>
              </w:rPr>
              <w:t>2</w:t>
            </w:r>
          </w:p>
        </w:tc>
        <w:tc>
          <w:tcPr>
            <w:tcW w:w="1844" w:type="dxa"/>
          </w:tcPr>
          <w:p w14:paraId="6C0F2598" w14:textId="77777777" w:rsidR="004F75DF" w:rsidRDefault="0013698B">
            <w:pPr>
              <w:pStyle w:val="TableParagraph"/>
              <w:spacing w:before="174"/>
              <w:ind w:right="759"/>
              <w:jc w:val="right"/>
              <w:rPr>
                <w:sz w:val="24"/>
              </w:rPr>
            </w:pPr>
            <w:r>
              <w:rPr>
                <w:spacing w:val="-10"/>
                <w:sz w:val="24"/>
              </w:rPr>
              <w:t>0</w:t>
            </w:r>
          </w:p>
        </w:tc>
        <w:tc>
          <w:tcPr>
            <w:tcW w:w="2022" w:type="dxa"/>
          </w:tcPr>
          <w:p w14:paraId="1C223667" w14:textId="77777777" w:rsidR="004F75DF" w:rsidRDefault="0013698B">
            <w:pPr>
              <w:pStyle w:val="TableParagraph"/>
              <w:spacing w:before="174"/>
              <w:ind w:left="200"/>
              <w:jc w:val="center"/>
              <w:rPr>
                <w:sz w:val="24"/>
              </w:rPr>
            </w:pPr>
            <w:r>
              <w:rPr>
                <w:spacing w:val="-5"/>
                <w:sz w:val="24"/>
              </w:rPr>
              <w:t>0.5</w:t>
            </w:r>
          </w:p>
        </w:tc>
        <w:tc>
          <w:tcPr>
            <w:tcW w:w="231" w:type="dxa"/>
          </w:tcPr>
          <w:p w14:paraId="678DBC65" w14:textId="77777777" w:rsidR="004F75DF" w:rsidRDefault="004F75DF">
            <w:pPr>
              <w:pStyle w:val="TableParagraph"/>
              <w:rPr>
                <w:sz w:val="24"/>
              </w:rPr>
            </w:pPr>
          </w:p>
        </w:tc>
      </w:tr>
      <w:tr w:rsidR="004F75DF" w14:paraId="3DC97093" w14:textId="77777777">
        <w:trPr>
          <w:trHeight w:val="335"/>
        </w:trPr>
        <w:tc>
          <w:tcPr>
            <w:tcW w:w="629" w:type="dxa"/>
          </w:tcPr>
          <w:p w14:paraId="56E4403C" w14:textId="77777777" w:rsidR="004F75DF" w:rsidRDefault="0013698B">
            <w:pPr>
              <w:pStyle w:val="TableParagraph"/>
              <w:spacing w:before="44" w:line="271" w:lineRule="exact"/>
              <w:ind w:left="103"/>
              <w:rPr>
                <w:sz w:val="24"/>
              </w:rPr>
            </w:pPr>
            <w:r>
              <w:rPr>
                <w:spacing w:val="-5"/>
                <w:sz w:val="24"/>
              </w:rPr>
              <w:t>1.2</w:t>
            </w:r>
          </w:p>
        </w:tc>
        <w:tc>
          <w:tcPr>
            <w:tcW w:w="4154" w:type="dxa"/>
          </w:tcPr>
          <w:p w14:paraId="0D811BE9" w14:textId="77777777" w:rsidR="004F75DF" w:rsidRDefault="0013698B">
            <w:pPr>
              <w:pStyle w:val="TableParagraph"/>
              <w:spacing w:before="44" w:line="271" w:lineRule="exact"/>
              <w:ind w:left="237"/>
              <w:rPr>
                <w:sz w:val="24"/>
              </w:rPr>
            </w:pPr>
            <w:r>
              <w:rPr>
                <w:spacing w:val="-2"/>
                <w:sz w:val="24"/>
              </w:rPr>
              <w:t>Историягеографическихоткрытий</w:t>
            </w:r>
          </w:p>
        </w:tc>
        <w:tc>
          <w:tcPr>
            <w:tcW w:w="989" w:type="dxa"/>
          </w:tcPr>
          <w:p w14:paraId="2D187284" w14:textId="77777777" w:rsidR="004F75DF" w:rsidRDefault="0013698B">
            <w:pPr>
              <w:pStyle w:val="TableParagraph"/>
              <w:spacing w:before="44" w:line="271" w:lineRule="exact"/>
              <w:ind w:left="200" w:right="4"/>
              <w:jc w:val="center"/>
              <w:rPr>
                <w:sz w:val="24"/>
              </w:rPr>
            </w:pPr>
            <w:r>
              <w:rPr>
                <w:spacing w:val="-10"/>
                <w:sz w:val="24"/>
              </w:rPr>
              <w:t>7</w:t>
            </w:r>
          </w:p>
        </w:tc>
        <w:tc>
          <w:tcPr>
            <w:tcW w:w="1844" w:type="dxa"/>
          </w:tcPr>
          <w:p w14:paraId="1DEE06A0" w14:textId="77777777" w:rsidR="004F75DF" w:rsidRDefault="0013698B">
            <w:pPr>
              <w:pStyle w:val="TableParagraph"/>
              <w:spacing w:before="44" w:line="271" w:lineRule="exact"/>
              <w:ind w:right="759"/>
              <w:jc w:val="right"/>
              <w:rPr>
                <w:sz w:val="24"/>
              </w:rPr>
            </w:pPr>
            <w:r>
              <w:rPr>
                <w:spacing w:val="-10"/>
                <w:sz w:val="24"/>
              </w:rPr>
              <w:t>0</w:t>
            </w:r>
          </w:p>
        </w:tc>
        <w:tc>
          <w:tcPr>
            <w:tcW w:w="2022" w:type="dxa"/>
          </w:tcPr>
          <w:p w14:paraId="4F80E557" w14:textId="77777777" w:rsidR="004F75DF" w:rsidRDefault="0013698B">
            <w:pPr>
              <w:pStyle w:val="TableParagraph"/>
              <w:spacing w:before="44" w:line="271" w:lineRule="exact"/>
              <w:ind w:left="200"/>
              <w:jc w:val="center"/>
              <w:rPr>
                <w:sz w:val="24"/>
              </w:rPr>
            </w:pPr>
            <w:r>
              <w:rPr>
                <w:spacing w:val="-10"/>
                <w:sz w:val="24"/>
              </w:rPr>
              <w:t>1</w:t>
            </w:r>
          </w:p>
        </w:tc>
        <w:tc>
          <w:tcPr>
            <w:tcW w:w="231" w:type="dxa"/>
          </w:tcPr>
          <w:p w14:paraId="1EEB23CF" w14:textId="77777777" w:rsidR="004F75DF" w:rsidRDefault="004F75DF">
            <w:pPr>
              <w:pStyle w:val="TableParagraph"/>
              <w:rPr>
                <w:sz w:val="24"/>
              </w:rPr>
            </w:pPr>
          </w:p>
        </w:tc>
      </w:tr>
      <w:tr w:rsidR="004F75DF" w14:paraId="71640E4F" w14:textId="77777777">
        <w:trPr>
          <w:trHeight w:val="537"/>
        </w:trPr>
        <w:tc>
          <w:tcPr>
            <w:tcW w:w="4783" w:type="dxa"/>
            <w:gridSpan w:val="2"/>
          </w:tcPr>
          <w:p w14:paraId="73F08FF7" w14:textId="77777777" w:rsidR="004F75DF" w:rsidRDefault="0013698B">
            <w:pPr>
              <w:pStyle w:val="TableParagraph"/>
              <w:spacing w:before="145"/>
              <w:ind w:left="237"/>
              <w:rPr>
                <w:sz w:val="24"/>
              </w:rPr>
            </w:pPr>
            <w:r>
              <w:rPr>
                <w:spacing w:val="-2"/>
                <w:sz w:val="24"/>
              </w:rPr>
              <w:t>Итогопоразделу</w:t>
            </w:r>
          </w:p>
        </w:tc>
        <w:tc>
          <w:tcPr>
            <w:tcW w:w="989" w:type="dxa"/>
          </w:tcPr>
          <w:p w14:paraId="6ECFEB64" w14:textId="77777777" w:rsidR="004F75DF" w:rsidRDefault="0013698B">
            <w:pPr>
              <w:pStyle w:val="TableParagraph"/>
              <w:spacing w:before="145"/>
              <w:ind w:left="200" w:right="4"/>
              <w:jc w:val="center"/>
              <w:rPr>
                <w:sz w:val="24"/>
              </w:rPr>
            </w:pPr>
            <w:r>
              <w:rPr>
                <w:spacing w:val="-10"/>
                <w:sz w:val="24"/>
              </w:rPr>
              <w:t>9</w:t>
            </w:r>
          </w:p>
        </w:tc>
        <w:tc>
          <w:tcPr>
            <w:tcW w:w="4097" w:type="dxa"/>
            <w:gridSpan w:val="3"/>
          </w:tcPr>
          <w:p w14:paraId="3986547D" w14:textId="77777777" w:rsidR="004F75DF" w:rsidRDefault="004F75DF">
            <w:pPr>
              <w:pStyle w:val="TableParagraph"/>
              <w:rPr>
                <w:sz w:val="24"/>
              </w:rPr>
            </w:pPr>
          </w:p>
        </w:tc>
      </w:tr>
      <w:tr w:rsidR="004F75DF" w14:paraId="76A83C16" w14:textId="77777777">
        <w:trPr>
          <w:trHeight w:val="321"/>
        </w:trPr>
        <w:tc>
          <w:tcPr>
            <w:tcW w:w="9869" w:type="dxa"/>
            <w:gridSpan w:val="6"/>
          </w:tcPr>
          <w:p w14:paraId="2685D0CE" w14:textId="77777777" w:rsidR="004F75DF" w:rsidRDefault="0013698B">
            <w:pPr>
              <w:pStyle w:val="TableParagraph"/>
              <w:spacing w:before="44" w:line="257" w:lineRule="exact"/>
              <w:ind w:left="237"/>
              <w:rPr>
                <w:b/>
                <w:sz w:val="24"/>
              </w:rPr>
            </w:pPr>
            <w:r>
              <w:rPr>
                <w:b/>
                <w:sz w:val="24"/>
              </w:rPr>
              <w:t>Раздел</w:t>
            </w:r>
            <w:r>
              <w:rPr>
                <w:b/>
                <w:spacing w:val="-5"/>
                <w:sz w:val="24"/>
              </w:rPr>
              <w:t xml:space="preserve"> </w:t>
            </w:r>
            <w:r>
              <w:rPr>
                <w:b/>
                <w:spacing w:val="-2"/>
                <w:sz w:val="24"/>
              </w:rPr>
              <w:t>2.Изображенияземнойповерхности</w:t>
            </w:r>
          </w:p>
        </w:tc>
      </w:tr>
      <w:tr w:rsidR="004F75DF" w14:paraId="530D9BA0" w14:textId="77777777">
        <w:trPr>
          <w:trHeight w:val="340"/>
        </w:trPr>
        <w:tc>
          <w:tcPr>
            <w:tcW w:w="629" w:type="dxa"/>
          </w:tcPr>
          <w:p w14:paraId="2F15FC3F" w14:textId="77777777" w:rsidR="004F75DF" w:rsidRDefault="0013698B">
            <w:pPr>
              <w:pStyle w:val="TableParagraph"/>
              <w:spacing w:before="44"/>
              <w:ind w:left="103"/>
              <w:rPr>
                <w:sz w:val="24"/>
              </w:rPr>
            </w:pPr>
            <w:r>
              <w:rPr>
                <w:spacing w:val="-5"/>
                <w:sz w:val="24"/>
              </w:rPr>
              <w:t>2.1</w:t>
            </w:r>
          </w:p>
        </w:tc>
        <w:tc>
          <w:tcPr>
            <w:tcW w:w="4154" w:type="dxa"/>
          </w:tcPr>
          <w:p w14:paraId="797AD839" w14:textId="77777777" w:rsidR="004F75DF" w:rsidRDefault="0013698B">
            <w:pPr>
              <w:pStyle w:val="TableParagraph"/>
              <w:spacing w:before="44"/>
              <w:ind w:left="237"/>
              <w:rPr>
                <w:sz w:val="24"/>
              </w:rPr>
            </w:pPr>
            <w:r>
              <w:rPr>
                <w:spacing w:val="-2"/>
                <w:sz w:val="24"/>
              </w:rPr>
              <w:t>Планыместности</w:t>
            </w:r>
          </w:p>
        </w:tc>
        <w:tc>
          <w:tcPr>
            <w:tcW w:w="989" w:type="dxa"/>
          </w:tcPr>
          <w:p w14:paraId="78C5ECA7" w14:textId="77777777" w:rsidR="004F75DF" w:rsidRDefault="0013698B">
            <w:pPr>
              <w:pStyle w:val="TableParagraph"/>
              <w:spacing w:before="44"/>
              <w:ind w:left="200" w:right="4"/>
              <w:jc w:val="center"/>
              <w:rPr>
                <w:sz w:val="24"/>
              </w:rPr>
            </w:pPr>
            <w:r>
              <w:rPr>
                <w:spacing w:val="-10"/>
                <w:sz w:val="24"/>
              </w:rPr>
              <w:t>5</w:t>
            </w:r>
          </w:p>
        </w:tc>
        <w:tc>
          <w:tcPr>
            <w:tcW w:w="1844" w:type="dxa"/>
          </w:tcPr>
          <w:p w14:paraId="5C14BCE0" w14:textId="77777777" w:rsidR="004F75DF" w:rsidRDefault="0013698B">
            <w:pPr>
              <w:pStyle w:val="TableParagraph"/>
              <w:spacing w:before="44"/>
              <w:ind w:right="759"/>
              <w:jc w:val="right"/>
              <w:rPr>
                <w:sz w:val="24"/>
              </w:rPr>
            </w:pPr>
            <w:r>
              <w:rPr>
                <w:spacing w:val="-10"/>
                <w:sz w:val="24"/>
              </w:rPr>
              <w:t>0</w:t>
            </w:r>
          </w:p>
        </w:tc>
        <w:tc>
          <w:tcPr>
            <w:tcW w:w="2022" w:type="dxa"/>
          </w:tcPr>
          <w:p w14:paraId="229EC11B" w14:textId="77777777" w:rsidR="004F75DF" w:rsidRDefault="0013698B">
            <w:pPr>
              <w:pStyle w:val="TableParagraph"/>
              <w:spacing w:before="44"/>
              <w:ind w:left="200"/>
              <w:jc w:val="center"/>
              <w:rPr>
                <w:sz w:val="24"/>
              </w:rPr>
            </w:pPr>
            <w:r>
              <w:rPr>
                <w:spacing w:val="-10"/>
                <w:sz w:val="24"/>
              </w:rPr>
              <w:t>1</w:t>
            </w:r>
          </w:p>
        </w:tc>
        <w:tc>
          <w:tcPr>
            <w:tcW w:w="231" w:type="dxa"/>
          </w:tcPr>
          <w:p w14:paraId="3F62F995" w14:textId="77777777" w:rsidR="004F75DF" w:rsidRDefault="004F75DF">
            <w:pPr>
              <w:pStyle w:val="TableParagraph"/>
              <w:rPr>
                <w:sz w:val="24"/>
              </w:rPr>
            </w:pPr>
          </w:p>
        </w:tc>
      </w:tr>
      <w:tr w:rsidR="004F75DF" w14:paraId="5758E149" w14:textId="77777777">
        <w:trPr>
          <w:trHeight w:val="336"/>
        </w:trPr>
        <w:tc>
          <w:tcPr>
            <w:tcW w:w="629" w:type="dxa"/>
          </w:tcPr>
          <w:p w14:paraId="4C182270" w14:textId="77777777" w:rsidR="004F75DF" w:rsidRDefault="0013698B">
            <w:pPr>
              <w:pStyle w:val="TableParagraph"/>
              <w:spacing w:before="45" w:line="271" w:lineRule="exact"/>
              <w:ind w:left="103"/>
              <w:rPr>
                <w:sz w:val="24"/>
              </w:rPr>
            </w:pPr>
            <w:r>
              <w:rPr>
                <w:spacing w:val="-5"/>
                <w:sz w:val="24"/>
              </w:rPr>
              <w:t>2.2</w:t>
            </w:r>
          </w:p>
        </w:tc>
        <w:tc>
          <w:tcPr>
            <w:tcW w:w="4154" w:type="dxa"/>
          </w:tcPr>
          <w:p w14:paraId="54EE104E" w14:textId="77777777" w:rsidR="004F75DF" w:rsidRDefault="0013698B">
            <w:pPr>
              <w:pStyle w:val="TableParagraph"/>
              <w:spacing w:before="45" w:line="271" w:lineRule="exact"/>
              <w:ind w:left="237"/>
              <w:rPr>
                <w:sz w:val="24"/>
              </w:rPr>
            </w:pPr>
            <w:r>
              <w:rPr>
                <w:spacing w:val="-2"/>
                <w:sz w:val="24"/>
              </w:rPr>
              <w:t>Географическиекарты</w:t>
            </w:r>
          </w:p>
        </w:tc>
        <w:tc>
          <w:tcPr>
            <w:tcW w:w="989" w:type="dxa"/>
          </w:tcPr>
          <w:p w14:paraId="4BF47693" w14:textId="77777777" w:rsidR="004F75DF" w:rsidRDefault="0013698B">
            <w:pPr>
              <w:pStyle w:val="TableParagraph"/>
              <w:spacing w:before="45" w:line="271" w:lineRule="exact"/>
              <w:ind w:left="200" w:right="4"/>
              <w:jc w:val="center"/>
              <w:rPr>
                <w:sz w:val="24"/>
              </w:rPr>
            </w:pPr>
            <w:r>
              <w:rPr>
                <w:spacing w:val="-10"/>
                <w:sz w:val="24"/>
              </w:rPr>
              <w:t>5</w:t>
            </w:r>
          </w:p>
        </w:tc>
        <w:tc>
          <w:tcPr>
            <w:tcW w:w="1844" w:type="dxa"/>
          </w:tcPr>
          <w:p w14:paraId="7C75B100" w14:textId="77777777" w:rsidR="004F75DF" w:rsidRDefault="0013698B">
            <w:pPr>
              <w:pStyle w:val="TableParagraph"/>
              <w:spacing w:before="45" w:line="271" w:lineRule="exact"/>
              <w:ind w:right="759"/>
              <w:jc w:val="right"/>
              <w:rPr>
                <w:sz w:val="24"/>
              </w:rPr>
            </w:pPr>
            <w:r>
              <w:rPr>
                <w:spacing w:val="-10"/>
                <w:sz w:val="24"/>
              </w:rPr>
              <w:t>1</w:t>
            </w:r>
          </w:p>
        </w:tc>
        <w:tc>
          <w:tcPr>
            <w:tcW w:w="2022" w:type="dxa"/>
          </w:tcPr>
          <w:p w14:paraId="4A1457C4" w14:textId="77777777" w:rsidR="004F75DF" w:rsidRDefault="0013698B">
            <w:pPr>
              <w:pStyle w:val="TableParagraph"/>
              <w:spacing w:before="45" w:line="271" w:lineRule="exact"/>
              <w:ind w:left="200"/>
              <w:jc w:val="center"/>
              <w:rPr>
                <w:sz w:val="24"/>
              </w:rPr>
            </w:pPr>
            <w:r>
              <w:rPr>
                <w:spacing w:val="-10"/>
                <w:sz w:val="24"/>
              </w:rPr>
              <w:t>1</w:t>
            </w:r>
          </w:p>
        </w:tc>
        <w:tc>
          <w:tcPr>
            <w:tcW w:w="231" w:type="dxa"/>
          </w:tcPr>
          <w:p w14:paraId="0977E355" w14:textId="77777777" w:rsidR="004F75DF" w:rsidRDefault="004F75DF">
            <w:pPr>
              <w:pStyle w:val="TableParagraph"/>
              <w:rPr>
                <w:sz w:val="24"/>
              </w:rPr>
            </w:pPr>
          </w:p>
        </w:tc>
      </w:tr>
      <w:tr w:rsidR="004F75DF" w14:paraId="3CFAA81A" w14:textId="77777777">
        <w:trPr>
          <w:trHeight w:val="537"/>
        </w:trPr>
        <w:tc>
          <w:tcPr>
            <w:tcW w:w="4783" w:type="dxa"/>
            <w:gridSpan w:val="2"/>
          </w:tcPr>
          <w:p w14:paraId="07C78A36" w14:textId="77777777" w:rsidR="004F75DF" w:rsidRDefault="0013698B">
            <w:pPr>
              <w:pStyle w:val="TableParagraph"/>
              <w:spacing w:before="145"/>
              <w:ind w:left="237"/>
              <w:rPr>
                <w:sz w:val="24"/>
              </w:rPr>
            </w:pPr>
            <w:r>
              <w:rPr>
                <w:spacing w:val="-2"/>
                <w:sz w:val="24"/>
              </w:rPr>
              <w:t>Итогопоразделу</w:t>
            </w:r>
          </w:p>
        </w:tc>
        <w:tc>
          <w:tcPr>
            <w:tcW w:w="989" w:type="dxa"/>
          </w:tcPr>
          <w:p w14:paraId="0D0DE12F" w14:textId="77777777" w:rsidR="004F75DF" w:rsidRDefault="0013698B">
            <w:pPr>
              <w:pStyle w:val="TableParagraph"/>
              <w:spacing w:before="145"/>
              <w:ind w:left="200"/>
              <w:jc w:val="center"/>
              <w:rPr>
                <w:sz w:val="24"/>
              </w:rPr>
            </w:pPr>
            <w:r>
              <w:rPr>
                <w:spacing w:val="-5"/>
                <w:sz w:val="24"/>
              </w:rPr>
              <w:t>10</w:t>
            </w:r>
          </w:p>
        </w:tc>
        <w:tc>
          <w:tcPr>
            <w:tcW w:w="4097" w:type="dxa"/>
            <w:gridSpan w:val="3"/>
          </w:tcPr>
          <w:p w14:paraId="688477F4" w14:textId="77777777" w:rsidR="004F75DF" w:rsidRDefault="004F75DF">
            <w:pPr>
              <w:pStyle w:val="TableParagraph"/>
              <w:rPr>
                <w:sz w:val="24"/>
              </w:rPr>
            </w:pPr>
          </w:p>
        </w:tc>
      </w:tr>
      <w:tr w:rsidR="004F75DF" w14:paraId="3431C39F" w14:textId="77777777">
        <w:trPr>
          <w:trHeight w:val="321"/>
        </w:trPr>
        <w:tc>
          <w:tcPr>
            <w:tcW w:w="9869" w:type="dxa"/>
            <w:gridSpan w:val="6"/>
          </w:tcPr>
          <w:p w14:paraId="770FCCD3" w14:textId="77777777" w:rsidR="004F75DF" w:rsidRDefault="0013698B">
            <w:pPr>
              <w:pStyle w:val="TableParagraph"/>
              <w:spacing w:before="44" w:line="257" w:lineRule="exact"/>
              <w:ind w:left="237"/>
              <w:rPr>
                <w:b/>
                <w:sz w:val="24"/>
              </w:rPr>
            </w:pPr>
            <w:r>
              <w:rPr>
                <w:b/>
                <w:sz w:val="24"/>
              </w:rPr>
              <w:t>Раздел</w:t>
            </w:r>
            <w:r>
              <w:rPr>
                <w:b/>
                <w:spacing w:val="-2"/>
                <w:sz w:val="24"/>
              </w:rPr>
              <w:t xml:space="preserve"> </w:t>
            </w:r>
            <w:r>
              <w:rPr>
                <w:b/>
                <w:sz w:val="24"/>
              </w:rPr>
              <w:t>3.Земля</w:t>
            </w:r>
            <w:r>
              <w:rPr>
                <w:b/>
                <w:spacing w:val="-1"/>
                <w:sz w:val="24"/>
              </w:rPr>
              <w:t xml:space="preserve"> </w:t>
            </w:r>
            <w:r>
              <w:rPr>
                <w:b/>
                <w:sz w:val="24"/>
              </w:rPr>
              <w:t>-</w:t>
            </w:r>
            <w:r>
              <w:rPr>
                <w:b/>
                <w:spacing w:val="1"/>
                <w:sz w:val="24"/>
              </w:rPr>
              <w:t xml:space="preserve"> </w:t>
            </w:r>
            <w:r>
              <w:rPr>
                <w:b/>
                <w:sz w:val="24"/>
              </w:rPr>
              <w:t>планета</w:t>
            </w:r>
            <w:r>
              <w:rPr>
                <w:b/>
                <w:spacing w:val="-6"/>
                <w:sz w:val="24"/>
              </w:rPr>
              <w:t xml:space="preserve"> </w:t>
            </w:r>
            <w:r>
              <w:rPr>
                <w:b/>
                <w:sz w:val="24"/>
              </w:rPr>
              <w:t xml:space="preserve">Солнечной </w:t>
            </w:r>
            <w:r>
              <w:rPr>
                <w:b/>
                <w:spacing w:val="-2"/>
                <w:sz w:val="24"/>
              </w:rPr>
              <w:t>системы</w:t>
            </w:r>
          </w:p>
        </w:tc>
      </w:tr>
      <w:tr w:rsidR="004F75DF" w14:paraId="3326A0E5" w14:textId="77777777">
        <w:trPr>
          <w:trHeight w:val="340"/>
        </w:trPr>
        <w:tc>
          <w:tcPr>
            <w:tcW w:w="629" w:type="dxa"/>
          </w:tcPr>
          <w:p w14:paraId="742A8619" w14:textId="77777777" w:rsidR="004F75DF" w:rsidRDefault="0013698B">
            <w:pPr>
              <w:pStyle w:val="TableParagraph"/>
              <w:spacing w:before="44"/>
              <w:ind w:left="103"/>
              <w:rPr>
                <w:sz w:val="24"/>
              </w:rPr>
            </w:pPr>
            <w:r>
              <w:rPr>
                <w:spacing w:val="-5"/>
                <w:sz w:val="24"/>
              </w:rPr>
              <w:t>3.1</w:t>
            </w:r>
          </w:p>
        </w:tc>
        <w:tc>
          <w:tcPr>
            <w:tcW w:w="4154" w:type="dxa"/>
          </w:tcPr>
          <w:p w14:paraId="1E675708" w14:textId="77777777" w:rsidR="004F75DF" w:rsidRDefault="0013698B">
            <w:pPr>
              <w:pStyle w:val="TableParagraph"/>
              <w:spacing w:before="44"/>
              <w:ind w:left="237"/>
              <w:rPr>
                <w:sz w:val="24"/>
              </w:rPr>
            </w:pPr>
            <w:r>
              <w:rPr>
                <w:sz w:val="24"/>
              </w:rPr>
              <w:t>Земля</w:t>
            </w:r>
            <w:r>
              <w:rPr>
                <w:spacing w:val="1"/>
                <w:sz w:val="24"/>
              </w:rPr>
              <w:t xml:space="preserve"> </w:t>
            </w:r>
            <w:r>
              <w:rPr>
                <w:sz w:val="24"/>
              </w:rPr>
              <w:t>-</w:t>
            </w:r>
            <w:r>
              <w:rPr>
                <w:spacing w:val="-1"/>
                <w:sz w:val="24"/>
              </w:rPr>
              <w:t xml:space="preserve"> </w:t>
            </w:r>
            <w:r>
              <w:rPr>
                <w:spacing w:val="-2"/>
                <w:sz w:val="24"/>
              </w:rPr>
              <w:t>планетаСолнечнойсистемы</w:t>
            </w:r>
          </w:p>
        </w:tc>
        <w:tc>
          <w:tcPr>
            <w:tcW w:w="989" w:type="dxa"/>
          </w:tcPr>
          <w:p w14:paraId="7D82A1BF" w14:textId="77777777" w:rsidR="004F75DF" w:rsidRDefault="0013698B">
            <w:pPr>
              <w:pStyle w:val="TableParagraph"/>
              <w:spacing w:before="44"/>
              <w:ind w:left="200" w:right="4"/>
              <w:jc w:val="center"/>
              <w:rPr>
                <w:sz w:val="24"/>
              </w:rPr>
            </w:pPr>
            <w:r>
              <w:rPr>
                <w:spacing w:val="-10"/>
                <w:sz w:val="24"/>
              </w:rPr>
              <w:t>4</w:t>
            </w:r>
          </w:p>
        </w:tc>
        <w:tc>
          <w:tcPr>
            <w:tcW w:w="1844" w:type="dxa"/>
          </w:tcPr>
          <w:p w14:paraId="17842668" w14:textId="77777777" w:rsidR="004F75DF" w:rsidRDefault="0013698B">
            <w:pPr>
              <w:pStyle w:val="TableParagraph"/>
              <w:spacing w:before="44"/>
              <w:ind w:right="759"/>
              <w:jc w:val="right"/>
              <w:rPr>
                <w:sz w:val="24"/>
              </w:rPr>
            </w:pPr>
            <w:r>
              <w:rPr>
                <w:spacing w:val="-10"/>
                <w:sz w:val="24"/>
              </w:rPr>
              <w:t>0</w:t>
            </w:r>
          </w:p>
        </w:tc>
        <w:tc>
          <w:tcPr>
            <w:tcW w:w="2022" w:type="dxa"/>
          </w:tcPr>
          <w:p w14:paraId="43C22DBC" w14:textId="77777777" w:rsidR="004F75DF" w:rsidRDefault="0013698B">
            <w:pPr>
              <w:pStyle w:val="TableParagraph"/>
              <w:spacing w:before="44"/>
              <w:ind w:left="200"/>
              <w:jc w:val="center"/>
              <w:rPr>
                <w:sz w:val="24"/>
              </w:rPr>
            </w:pPr>
            <w:r>
              <w:rPr>
                <w:spacing w:val="-5"/>
                <w:sz w:val="24"/>
              </w:rPr>
              <w:t>0.5</w:t>
            </w:r>
          </w:p>
        </w:tc>
        <w:tc>
          <w:tcPr>
            <w:tcW w:w="231" w:type="dxa"/>
          </w:tcPr>
          <w:p w14:paraId="0B6169DB" w14:textId="77777777" w:rsidR="004F75DF" w:rsidRDefault="004F75DF">
            <w:pPr>
              <w:pStyle w:val="TableParagraph"/>
              <w:rPr>
                <w:sz w:val="24"/>
              </w:rPr>
            </w:pPr>
          </w:p>
        </w:tc>
      </w:tr>
      <w:tr w:rsidR="004F75DF" w14:paraId="664AFBE6" w14:textId="77777777">
        <w:trPr>
          <w:trHeight w:val="538"/>
        </w:trPr>
        <w:tc>
          <w:tcPr>
            <w:tcW w:w="4783" w:type="dxa"/>
            <w:gridSpan w:val="2"/>
          </w:tcPr>
          <w:p w14:paraId="6BF73CB7" w14:textId="77777777" w:rsidR="004F75DF" w:rsidRDefault="0013698B">
            <w:pPr>
              <w:pStyle w:val="TableParagraph"/>
              <w:spacing w:before="146"/>
              <w:ind w:left="237"/>
              <w:rPr>
                <w:sz w:val="24"/>
              </w:rPr>
            </w:pPr>
            <w:r>
              <w:rPr>
                <w:spacing w:val="-2"/>
                <w:sz w:val="24"/>
              </w:rPr>
              <w:t>Итогопоразделу</w:t>
            </w:r>
          </w:p>
        </w:tc>
        <w:tc>
          <w:tcPr>
            <w:tcW w:w="989" w:type="dxa"/>
          </w:tcPr>
          <w:p w14:paraId="06E13C48" w14:textId="77777777" w:rsidR="004F75DF" w:rsidRDefault="0013698B">
            <w:pPr>
              <w:pStyle w:val="TableParagraph"/>
              <w:spacing w:before="146"/>
              <w:ind w:left="200" w:right="4"/>
              <w:jc w:val="center"/>
              <w:rPr>
                <w:sz w:val="24"/>
              </w:rPr>
            </w:pPr>
            <w:r>
              <w:rPr>
                <w:spacing w:val="-10"/>
                <w:sz w:val="24"/>
              </w:rPr>
              <w:t>4</w:t>
            </w:r>
          </w:p>
        </w:tc>
        <w:tc>
          <w:tcPr>
            <w:tcW w:w="4097" w:type="dxa"/>
            <w:gridSpan w:val="3"/>
          </w:tcPr>
          <w:p w14:paraId="09D25D1E" w14:textId="77777777" w:rsidR="004F75DF" w:rsidRDefault="004F75DF">
            <w:pPr>
              <w:pStyle w:val="TableParagraph"/>
              <w:rPr>
                <w:sz w:val="24"/>
              </w:rPr>
            </w:pPr>
          </w:p>
        </w:tc>
      </w:tr>
      <w:tr w:rsidR="004F75DF" w14:paraId="72D6B07B" w14:textId="77777777">
        <w:trPr>
          <w:trHeight w:val="321"/>
        </w:trPr>
        <w:tc>
          <w:tcPr>
            <w:tcW w:w="9869" w:type="dxa"/>
            <w:gridSpan w:val="6"/>
          </w:tcPr>
          <w:p w14:paraId="65AE82A4" w14:textId="77777777" w:rsidR="004F75DF" w:rsidRDefault="0013698B">
            <w:pPr>
              <w:pStyle w:val="TableParagraph"/>
              <w:spacing w:before="40" w:line="262" w:lineRule="exact"/>
              <w:ind w:left="237"/>
              <w:rPr>
                <w:b/>
                <w:sz w:val="24"/>
              </w:rPr>
            </w:pPr>
            <w:r>
              <w:rPr>
                <w:b/>
                <w:sz w:val="24"/>
              </w:rPr>
              <w:t>Раздел</w:t>
            </w:r>
            <w:r>
              <w:rPr>
                <w:b/>
                <w:spacing w:val="-5"/>
                <w:sz w:val="24"/>
              </w:rPr>
              <w:t xml:space="preserve"> </w:t>
            </w:r>
            <w:r>
              <w:rPr>
                <w:b/>
                <w:spacing w:val="-2"/>
                <w:sz w:val="24"/>
              </w:rPr>
              <w:t>4.ОболочкиЗемли</w:t>
            </w:r>
          </w:p>
        </w:tc>
      </w:tr>
      <w:tr w:rsidR="004F75DF" w14:paraId="1E84ECCA" w14:textId="77777777">
        <w:trPr>
          <w:trHeight w:val="595"/>
        </w:trPr>
        <w:tc>
          <w:tcPr>
            <w:tcW w:w="629" w:type="dxa"/>
          </w:tcPr>
          <w:p w14:paraId="313D55E5" w14:textId="77777777" w:rsidR="004F75DF" w:rsidRDefault="0013698B">
            <w:pPr>
              <w:pStyle w:val="TableParagraph"/>
              <w:spacing w:before="174"/>
              <w:ind w:left="103"/>
              <w:rPr>
                <w:sz w:val="24"/>
              </w:rPr>
            </w:pPr>
            <w:r>
              <w:rPr>
                <w:spacing w:val="-5"/>
                <w:sz w:val="24"/>
              </w:rPr>
              <w:t>4.1</w:t>
            </w:r>
          </w:p>
        </w:tc>
        <w:tc>
          <w:tcPr>
            <w:tcW w:w="4154" w:type="dxa"/>
          </w:tcPr>
          <w:p w14:paraId="19150BBC" w14:textId="77777777" w:rsidR="004F75DF" w:rsidRDefault="0013698B">
            <w:pPr>
              <w:pStyle w:val="TableParagraph"/>
              <w:spacing w:before="27" w:line="274" w:lineRule="exact"/>
              <w:ind w:left="237" w:right="1140"/>
              <w:rPr>
                <w:sz w:val="24"/>
              </w:rPr>
            </w:pPr>
            <w:r>
              <w:rPr>
                <w:sz w:val="24"/>
              </w:rPr>
              <w:t xml:space="preserve">Литосфера - </w:t>
            </w:r>
            <w:r>
              <w:rPr>
                <w:spacing w:val="-2"/>
                <w:sz w:val="24"/>
              </w:rPr>
              <w:t>каменнаяоболочкаЗемли</w:t>
            </w:r>
          </w:p>
        </w:tc>
        <w:tc>
          <w:tcPr>
            <w:tcW w:w="989" w:type="dxa"/>
          </w:tcPr>
          <w:p w14:paraId="576FE118" w14:textId="77777777" w:rsidR="004F75DF" w:rsidRDefault="0013698B">
            <w:pPr>
              <w:pStyle w:val="TableParagraph"/>
              <w:spacing w:before="174"/>
              <w:ind w:left="200" w:right="4"/>
              <w:jc w:val="center"/>
              <w:rPr>
                <w:sz w:val="24"/>
              </w:rPr>
            </w:pPr>
            <w:r>
              <w:rPr>
                <w:spacing w:val="-10"/>
                <w:sz w:val="24"/>
              </w:rPr>
              <w:t>7</w:t>
            </w:r>
          </w:p>
        </w:tc>
        <w:tc>
          <w:tcPr>
            <w:tcW w:w="1844" w:type="dxa"/>
          </w:tcPr>
          <w:p w14:paraId="7A1B3F97" w14:textId="77777777" w:rsidR="004F75DF" w:rsidRDefault="0013698B">
            <w:pPr>
              <w:pStyle w:val="TableParagraph"/>
              <w:spacing w:before="174"/>
              <w:ind w:right="759"/>
              <w:jc w:val="right"/>
              <w:rPr>
                <w:sz w:val="24"/>
              </w:rPr>
            </w:pPr>
            <w:r>
              <w:rPr>
                <w:spacing w:val="-10"/>
                <w:sz w:val="24"/>
              </w:rPr>
              <w:t>1</w:t>
            </w:r>
          </w:p>
        </w:tc>
        <w:tc>
          <w:tcPr>
            <w:tcW w:w="2022" w:type="dxa"/>
          </w:tcPr>
          <w:p w14:paraId="026376F3" w14:textId="77777777" w:rsidR="004F75DF" w:rsidRDefault="0013698B">
            <w:pPr>
              <w:pStyle w:val="TableParagraph"/>
              <w:spacing w:before="174"/>
              <w:ind w:left="200"/>
              <w:jc w:val="center"/>
              <w:rPr>
                <w:sz w:val="24"/>
              </w:rPr>
            </w:pPr>
            <w:r>
              <w:rPr>
                <w:spacing w:val="-5"/>
                <w:sz w:val="24"/>
              </w:rPr>
              <w:t>0.5</w:t>
            </w:r>
          </w:p>
        </w:tc>
        <w:tc>
          <w:tcPr>
            <w:tcW w:w="231" w:type="dxa"/>
          </w:tcPr>
          <w:p w14:paraId="3CD6FBC1" w14:textId="77777777" w:rsidR="004F75DF" w:rsidRDefault="004F75DF">
            <w:pPr>
              <w:pStyle w:val="TableParagraph"/>
              <w:rPr>
                <w:sz w:val="24"/>
              </w:rPr>
            </w:pPr>
          </w:p>
        </w:tc>
      </w:tr>
      <w:tr w:rsidR="004F75DF" w14:paraId="23F9D0CD" w14:textId="77777777">
        <w:trPr>
          <w:trHeight w:val="537"/>
        </w:trPr>
        <w:tc>
          <w:tcPr>
            <w:tcW w:w="4783" w:type="dxa"/>
            <w:gridSpan w:val="2"/>
          </w:tcPr>
          <w:p w14:paraId="6C7CCB69" w14:textId="77777777" w:rsidR="004F75DF" w:rsidRDefault="0013698B">
            <w:pPr>
              <w:pStyle w:val="TableParagraph"/>
              <w:spacing w:before="145"/>
              <w:ind w:left="237"/>
              <w:rPr>
                <w:sz w:val="24"/>
              </w:rPr>
            </w:pPr>
            <w:r>
              <w:rPr>
                <w:spacing w:val="-2"/>
                <w:sz w:val="24"/>
              </w:rPr>
              <w:t>Итогопоразделу</w:t>
            </w:r>
          </w:p>
        </w:tc>
        <w:tc>
          <w:tcPr>
            <w:tcW w:w="989" w:type="dxa"/>
          </w:tcPr>
          <w:p w14:paraId="0A9466AC" w14:textId="77777777" w:rsidR="004F75DF" w:rsidRDefault="0013698B">
            <w:pPr>
              <w:pStyle w:val="TableParagraph"/>
              <w:spacing w:before="145"/>
              <w:ind w:left="200" w:right="4"/>
              <w:jc w:val="center"/>
              <w:rPr>
                <w:sz w:val="24"/>
              </w:rPr>
            </w:pPr>
            <w:r>
              <w:rPr>
                <w:spacing w:val="-10"/>
                <w:sz w:val="24"/>
              </w:rPr>
              <w:t>7</w:t>
            </w:r>
          </w:p>
        </w:tc>
        <w:tc>
          <w:tcPr>
            <w:tcW w:w="4097" w:type="dxa"/>
            <w:gridSpan w:val="3"/>
          </w:tcPr>
          <w:p w14:paraId="7A337AC5" w14:textId="77777777" w:rsidR="004F75DF" w:rsidRDefault="004F75DF">
            <w:pPr>
              <w:pStyle w:val="TableParagraph"/>
              <w:rPr>
                <w:sz w:val="24"/>
              </w:rPr>
            </w:pPr>
          </w:p>
        </w:tc>
      </w:tr>
      <w:tr w:rsidR="004F75DF" w14:paraId="1E24E202" w14:textId="77777777">
        <w:trPr>
          <w:trHeight w:val="340"/>
        </w:trPr>
        <w:tc>
          <w:tcPr>
            <w:tcW w:w="4783" w:type="dxa"/>
            <w:gridSpan w:val="2"/>
          </w:tcPr>
          <w:p w14:paraId="41CC1E6A" w14:textId="77777777" w:rsidR="004F75DF" w:rsidRDefault="0013698B">
            <w:pPr>
              <w:pStyle w:val="TableParagraph"/>
              <w:spacing w:before="44"/>
              <w:ind w:left="237"/>
              <w:rPr>
                <w:sz w:val="24"/>
              </w:rPr>
            </w:pPr>
            <w:r>
              <w:rPr>
                <w:spacing w:val="-2"/>
                <w:sz w:val="24"/>
              </w:rPr>
              <w:t>Заключение</w:t>
            </w:r>
          </w:p>
        </w:tc>
        <w:tc>
          <w:tcPr>
            <w:tcW w:w="989" w:type="dxa"/>
          </w:tcPr>
          <w:p w14:paraId="4EB7AF75" w14:textId="77777777" w:rsidR="004F75DF" w:rsidRDefault="0013698B">
            <w:pPr>
              <w:pStyle w:val="TableParagraph"/>
              <w:spacing w:before="44"/>
              <w:ind w:left="200" w:right="4"/>
              <w:jc w:val="center"/>
              <w:rPr>
                <w:sz w:val="24"/>
              </w:rPr>
            </w:pPr>
            <w:r>
              <w:rPr>
                <w:spacing w:val="-10"/>
                <w:sz w:val="24"/>
              </w:rPr>
              <w:t>1</w:t>
            </w:r>
          </w:p>
        </w:tc>
        <w:tc>
          <w:tcPr>
            <w:tcW w:w="1844" w:type="dxa"/>
          </w:tcPr>
          <w:p w14:paraId="77D30B5E" w14:textId="77777777" w:rsidR="004F75DF" w:rsidRDefault="0013698B">
            <w:pPr>
              <w:pStyle w:val="TableParagraph"/>
              <w:spacing w:before="44"/>
              <w:ind w:right="759"/>
              <w:jc w:val="right"/>
              <w:rPr>
                <w:sz w:val="24"/>
              </w:rPr>
            </w:pPr>
            <w:r>
              <w:rPr>
                <w:spacing w:val="-10"/>
                <w:sz w:val="24"/>
              </w:rPr>
              <w:t>0</w:t>
            </w:r>
          </w:p>
        </w:tc>
        <w:tc>
          <w:tcPr>
            <w:tcW w:w="2022" w:type="dxa"/>
          </w:tcPr>
          <w:p w14:paraId="76681C9E" w14:textId="77777777" w:rsidR="004F75DF" w:rsidRDefault="0013698B">
            <w:pPr>
              <w:pStyle w:val="TableParagraph"/>
              <w:spacing w:before="44"/>
              <w:ind w:left="200"/>
              <w:jc w:val="center"/>
              <w:rPr>
                <w:sz w:val="24"/>
              </w:rPr>
            </w:pPr>
            <w:r>
              <w:rPr>
                <w:spacing w:val="-5"/>
                <w:sz w:val="24"/>
              </w:rPr>
              <w:t>0.5</w:t>
            </w:r>
          </w:p>
        </w:tc>
        <w:tc>
          <w:tcPr>
            <w:tcW w:w="231" w:type="dxa"/>
          </w:tcPr>
          <w:p w14:paraId="131EC2D3" w14:textId="77777777" w:rsidR="004F75DF" w:rsidRDefault="004F75DF">
            <w:pPr>
              <w:pStyle w:val="TableParagraph"/>
              <w:rPr>
                <w:sz w:val="24"/>
              </w:rPr>
            </w:pPr>
          </w:p>
        </w:tc>
      </w:tr>
      <w:tr w:rsidR="004F75DF" w14:paraId="4015F492" w14:textId="77777777">
        <w:trPr>
          <w:trHeight w:val="335"/>
        </w:trPr>
        <w:tc>
          <w:tcPr>
            <w:tcW w:w="4783" w:type="dxa"/>
            <w:gridSpan w:val="2"/>
          </w:tcPr>
          <w:p w14:paraId="07FF39E7" w14:textId="77777777" w:rsidR="004F75DF" w:rsidRDefault="0013698B">
            <w:pPr>
              <w:pStyle w:val="TableParagraph"/>
              <w:spacing w:before="44" w:line="271" w:lineRule="exact"/>
              <w:ind w:left="237"/>
              <w:rPr>
                <w:sz w:val="24"/>
              </w:rPr>
            </w:pPr>
            <w:r>
              <w:rPr>
                <w:spacing w:val="-2"/>
                <w:sz w:val="24"/>
              </w:rPr>
              <w:t>Резервноевремя</w:t>
            </w:r>
          </w:p>
        </w:tc>
        <w:tc>
          <w:tcPr>
            <w:tcW w:w="989" w:type="dxa"/>
          </w:tcPr>
          <w:p w14:paraId="655CF7DB" w14:textId="77777777" w:rsidR="004F75DF" w:rsidRDefault="0013698B">
            <w:pPr>
              <w:pStyle w:val="TableParagraph"/>
              <w:spacing w:before="44" w:line="271" w:lineRule="exact"/>
              <w:ind w:left="200" w:right="4"/>
              <w:jc w:val="center"/>
              <w:rPr>
                <w:sz w:val="24"/>
              </w:rPr>
            </w:pPr>
            <w:r>
              <w:rPr>
                <w:spacing w:val="-10"/>
                <w:sz w:val="24"/>
              </w:rPr>
              <w:t>3</w:t>
            </w:r>
          </w:p>
        </w:tc>
        <w:tc>
          <w:tcPr>
            <w:tcW w:w="1844" w:type="dxa"/>
          </w:tcPr>
          <w:p w14:paraId="3A9D7B74" w14:textId="77777777" w:rsidR="004F75DF" w:rsidRDefault="0013698B">
            <w:pPr>
              <w:pStyle w:val="TableParagraph"/>
              <w:spacing w:before="44" w:line="271" w:lineRule="exact"/>
              <w:ind w:right="759"/>
              <w:jc w:val="right"/>
              <w:rPr>
                <w:sz w:val="24"/>
              </w:rPr>
            </w:pPr>
            <w:r>
              <w:rPr>
                <w:spacing w:val="-10"/>
                <w:sz w:val="24"/>
              </w:rPr>
              <w:t>0</w:t>
            </w:r>
          </w:p>
        </w:tc>
        <w:tc>
          <w:tcPr>
            <w:tcW w:w="2022" w:type="dxa"/>
          </w:tcPr>
          <w:p w14:paraId="4695E463" w14:textId="77777777" w:rsidR="004F75DF" w:rsidRDefault="0013698B">
            <w:pPr>
              <w:pStyle w:val="TableParagraph"/>
              <w:spacing w:before="44" w:line="271" w:lineRule="exact"/>
              <w:ind w:left="200"/>
              <w:jc w:val="center"/>
              <w:rPr>
                <w:sz w:val="24"/>
              </w:rPr>
            </w:pPr>
            <w:r>
              <w:rPr>
                <w:spacing w:val="-10"/>
                <w:sz w:val="24"/>
              </w:rPr>
              <w:t>0</w:t>
            </w:r>
          </w:p>
        </w:tc>
        <w:tc>
          <w:tcPr>
            <w:tcW w:w="231" w:type="dxa"/>
          </w:tcPr>
          <w:p w14:paraId="7F677C3C" w14:textId="77777777" w:rsidR="004F75DF" w:rsidRDefault="004F75DF">
            <w:pPr>
              <w:pStyle w:val="TableParagraph"/>
              <w:rPr>
                <w:sz w:val="24"/>
              </w:rPr>
            </w:pPr>
          </w:p>
        </w:tc>
      </w:tr>
      <w:tr w:rsidR="004F75DF" w14:paraId="4F5198FA" w14:textId="77777777">
        <w:trPr>
          <w:trHeight w:val="590"/>
        </w:trPr>
        <w:tc>
          <w:tcPr>
            <w:tcW w:w="4783" w:type="dxa"/>
            <w:gridSpan w:val="2"/>
          </w:tcPr>
          <w:p w14:paraId="255458BC" w14:textId="77777777" w:rsidR="004F75DF" w:rsidRDefault="0013698B">
            <w:pPr>
              <w:pStyle w:val="TableParagraph"/>
              <w:spacing w:before="10" w:line="280" w:lineRule="atLeas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89" w:type="dxa"/>
          </w:tcPr>
          <w:p w14:paraId="2FDCFA04" w14:textId="77777777" w:rsidR="004F75DF" w:rsidRDefault="0013698B">
            <w:pPr>
              <w:pStyle w:val="TableParagraph"/>
              <w:spacing w:before="174"/>
              <w:ind w:left="200" w:right="67"/>
              <w:jc w:val="center"/>
              <w:rPr>
                <w:sz w:val="24"/>
              </w:rPr>
            </w:pPr>
            <w:r>
              <w:rPr>
                <w:spacing w:val="-5"/>
                <w:sz w:val="24"/>
              </w:rPr>
              <w:t>34</w:t>
            </w:r>
          </w:p>
        </w:tc>
        <w:tc>
          <w:tcPr>
            <w:tcW w:w="1844" w:type="dxa"/>
          </w:tcPr>
          <w:p w14:paraId="4B703D80" w14:textId="77777777" w:rsidR="004F75DF" w:rsidRDefault="0013698B">
            <w:pPr>
              <w:pStyle w:val="TableParagraph"/>
              <w:spacing w:before="174"/>
              <w:ind w:right="759"/>
              <w:jc w:val="right"/>
              <w:rPr>
                <w:sz w:val="24"/>
              </w:rPr>
            </w:pPr>
            <w:r>
              <w:rPr>
                <w:spacing w:val="-10"/>
                <w:sz w:val="24"/>
              </w:rPr>
              <w:t>2</w:t>
            </w:r>
          </w:p>
        </w:tc>
        <w:tc>
          <w:tcPr>
            <w:tcW w:w="2022" w:type="dxa"/>
          </w:tcPr>
          <w:p w14:paraId="2BF42D5F" w14:textId="77777777" w:rsidR="004F75DF" w:rsidRDefault="0013698B">
            <w:pPr>
              <w:pStyle w:val="TableParagraph"/>
              <w:spacing w:before="174"/>
              <w:ind w:left="200"/>
              <w:jc w:val="center"/>
              <w:rPr>
                <w:sz w:val="24"/>
              </w:rPr>
            </w:pPr>
            <w:r>
              <w:rPr>
                <w:spacing w:val="-10"/>
                <w:sz w:val="24"/>
              </w:rPr>
              <w:t>5</w:t>
            </w:r>
          </w:p>
        </w:tc>
        <w:tc>
          <w:tcPr>
            <w:tcW w:w="231" w:type="dxa"/>
          </w:tcPr>
          <w:p w14:paraId="517D4F21" w14:textId="77777777" w:rsidR="004F75DF" w:rsidRDefault="004F75DF">
            <w:pPr>
              <w:pStyle w:val="TableParagraph"/>
              <w:rPr>
                <w:sz w:val="24"/>
              </w:rPr>
            </w:pPr>
          </w:p>
        </w:tc>
      </w:tr>
    </w:tbl>
    <w:p w14:paraId="08668F8E" w14:textId="77777777" w:rsidR="004F75DF" w:rsidRDefault="0013698B">
      <w:pPr>
        <w:pStyle w:val="a4"/>
        <w:numPr>
          <w:ilvl w:val="0"/>
          <w:numId w:val="58"/>
        </w:numPr>
        <w:tabs>
          <w:tab w:val="left" w:pos="210"/>
        </w:tabs>
        <w:spacing w:before="5" w:after="8"/>
        <w:ind w:left="210" w:right="344" w:hanging="210"/>
        <w:jc w:val="center"/>
        <w:rPr>
          <w:b/>
          <w:sz w:val="28"/>
        </w:rPr>
      </w:pPr>
      <w:r>
        <w:rPr>
          <w:b/>
          <w:spacing w:val="-2"/>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7"/>
        <w:gridCol w:w="4106"/>
        <w:gridCol w:w="989"/>
        <w:gridCol w:w="1844"/>
        <w:gridCol w:w="2022"/>
        <w:gridCol w:w="226"/>
      </w:tblGrid>
      <w:tr w:rsidR="004F75DF" w14:paraId="4142A0DB" w14:textId="77777777">
        <w:trPr>
          <w:trHeight w:val="316"/>
        </w:trPr>
        <w:tc>
          <w:tcPr>
            <w:tcW w:w="677" w:type="dxa"/>
            <w:vMerge w:val="restart"/>
          </w:tcPr>
          <w:p w14:paraId="619E012B" w14:textId="77777777" w:rsidR="004F75DF" w:rsidRDefault="0013698B">
            <w:pPr>
              <w:pStyle w:val="TableParagraph"/>
              <w:spacing w:before="64"/>
              <w:ind w:left="237" w:right="191"/>
              <w:jc w:val="both"/>
              <w:rPr>
                <w:b/>
                <w:sz w:val="24"/>
              </w:rPr>
            </w:pPr>
            <w:r>
              <w:rPr>
                <w:b/>
                <w:spacing w:val="-10"/>
                <w:sz w:val="24"/>
              </w:rPr>
              <w:t xml:space="preserve">№ </w:t>
            </w:r>
            <w:r>
              <w:rPr>
                <w:b/>
                <w:spacing w:val="-6"/>
                <w:sz w:val="24"/>
              </w:rPr>
              <w:t xml:space="preserve">п/ </w:t>
            </w:r>
            <w:r>
              <w:rPr>
                <w:b/>
                <w:spacing w:val="-10"/>
                <w:sz w:val="24"/>
              </w:rPr>
              <w:t>п</w:t>
            </w:r>
          </w:p>
        </w:tc>
        <w:tc>
          <w:tcPr>
            <w:tcW w:w="4106" w:type="dxa"/>
            <w:vMerge w:val="restart"/>
          </w:tcPr>
          <w:p w14:paraId="059FAC83" w14:textId="77777777" w:rsidR="004F75DF" w:rsidRDefault="0013698B">
            <w:pPr>
              <w:pStyle w:val="TableParagraph"/>
              <w:spacing w:before="205" w:line="237" w:lineRule="auto"/>
              <w:ind w:left="237" w:right="1092"/>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4855" w:type="dxa"/>
            <w:gridSpan w:val="3"/>
          </w:tcPr>
          <w:p w14:paraId="59A9C18E" w14:textId="77777777" w:rsidR="004F75DF" w:rsidRDefault="0013698B">
            <w:pPr>
              <w:pStyle w:val="TableParagraph"/>
              <w:spacing w:before="40" w:line="257" w:lineRule="exact"/>
              <w:ind w:left="102"/>
              <w:rPr>
                <w:b/>
                <w:sz w:val="24"/>
              </w:rPr>
            </w:pPr>
            <w:r>
              <w:rPr>
                <w:b/>
                <w:sz w:val="24"/>
              </w:rPr>
              <w:t>Количество</w:t>
            </w:r>
            <w:r>
              <w:rPr>
                <w:b/>
                <w:spacing w:val="-4"/>
                <w:sz w:val="24"/>
              </w:rPr>
              <w:t xml:space="preserve"> часов</w:t>
            </w:r>
          </w:p>
        </w:tc>
        <w:tc>
          <w:tcPr>
            <w:tcW w:w="226" w:type="dxa"/>
            <w:vMerge w:val="restart"/>
          </w:tcPr>
          <w:p w14:paraId="6073459E" w14:textId="77777777" w:rsidR="004F75DF" w:rsidRDefault="004F75DF">
            <w:pPr>
              <w:pStyle w:val="TableParagraph"/>
              <w:rPr>
                <w:sz w:val="24"/>
              </w:rPr>
            </w:pPr>
          </w:p>
        </w:tc>
      </w:tr>
      <w:tr w:rsidR="004F75DF" w14:paraId="3978FF59" w14:textId="77777777">
        <w:trPr>
          <w:trHeight w:val="892"/>
        </w:trPr>
        <w:tc>
          <w:tcPr>
            <w:tcW w:w="677" w:type="dxa"/>
            <w:vMerge/>
            <w:tcBorders>
              <w:top w:val="nil"/>
            </w:tcBorders>
          </w:tcPr>
          <w:p w14:paraId="3421BEF6" w14:textId="77777777" w:rsidR="004F75DF" w:rsidRDefault="004F75DF">
            <w:pPr>
              <w:rPr>
                <w:sz w:val="2"/>
                <w:szCs w:val="2"/>
              </w:rPr>
            </w:pPr>
          </w:p>
        </w:tc>
        <w:tc>
          <w:tcPr>
            <w:tcW w:w="4106" w:type="dxa"/>
            <w:vMerge/>
            <w:tcBorders>
              <w:top w:val="nil"/>
            </w:tcBorders>
          </w:tcPr>
          <w:p w14:paraId="0DA7AF33" w14:textId="77777777" w:rsidR="004F75DF" w:rsidRDefault="004F75DF">
            <w:pPr>
              <w:rPr>
                <w:sz w:val="2"/>
                <w:szCs w:val="2"/>
              </w:rPr>
            </w:pPr>
          </w:p>
        </w:tc>
        <w:tc>
          <w:tcPr>
            <w:tcW w:w="989" w:type="dxa"/>
          </w:tcPr>
          <w:p w14:paraId="74F8E41B" w14:textId="77777777" w:rsidR="004F75DF" w:rsidRDefault="0013698B">
            <w:pPr>
              <w:pStyle w:val="TableParagraph"/>
              <w:spacing w:before="184"/>
              <w:ind w:left="237"/>
              <w:rPr>
                <w:b/>
                <w:sz w:val="24"/>
              </w:rPr>
            </w:pPr>
            <w:r>
              <w:rPr>
                <w:b/>
                <w:spacing w:val="-2"/>
                <w:sz w:val="24"/>
              </w:rPr>
              <w:t>Всего</w:t>
            </w:r>
          </w:p>
        </w:tc>
        <w:tc>
          <w:tcPr>
            <w:tcW w:w="1844" w:type="dxa"/>
          </w:tcPr>
          <w:p w14:paraId="0B53E2F0" w14:textId="77777777" w:rsidR="004F75DF" w:rsidRDefault="0013698B">
            <w:pPr>
              <w:pStyle w:val="TableParagraph"/>
              <w:spacing w:before="47" w:line="237" w:lineRule="auto"/>
              <w:ind w:left="237"/>
              <w:rPr>
                <w:b/>
                <w:sz w:val="24"/>
              </w:rPr>
            </w:pPr>
            <w:r>
              <w:rPr>
                <w:b/>
                <w:spacing w:val="-2"/>
                <w:sz w:val="24"/>
              </w:rPr>
              <w:t>Контрольные работы</w:t>
            </w:r>
          </w:p>
        </w:tc>
        <w:tc>
          <w:tcPr>
            <w:tcW w:w="2022" w:type="dxa"/>
          </w:tcPr>
          <w:p w14:paraId="2C35BFDF" w14:textId="77777777" w:rsidR="004F75DF" w:rsidRDefault="0013698B">
            <w:pPr>
              <w:pStyle w:val="TableParagraph"/>
              <w:spacing w:before="47" w:line="237" w:lineRule="auto"/>
              <w:ind w:left="237"/>
              <w:rPr>
                <w:b/>
                <w:sz w:val="24"/>
              </w:rPr>
            </w:pPr>
            <w:r>
              <w:rPr>
                <w:b/>
                <w:spacing w:val="-2"/>
                <w:sz w:val="24"/>
              </w:rPr>
              <w:t>Практические работы</w:t>
            </w:r>
          </w:p>
        </w:tc>
        <w:tc>
          <w:tcPr>
            <w:tcW w:w="226" w:type="dxa"/>
            <w:vMerge/>
            <w:tcBorders>
              <w:top w:val="nil"/>
            </w:tcBorders>
          </w:tcPr>
          <w:p w14:paraId="250E87B5" w14:textId="77777777" w:rsidR="004F75DF" w:rsidRDefault="004F75DF">
            <w:pPr>
              <w:rPr>
                <w:sz w:val="2"/>
                <w:szCs w:val="2"/>
              </w:rPr>
            </w:pPr>
          </w:p>
        </w:tc>
      </w:tr>
      <w:tr w:rsidR="004F75DF" w14:paraId="0C646BE0" w14:textId="77777777">
        <w:trPr>
          <w:trHeight w:val="321"/>
        </w:trPr>
        <w:tc>
          <w:tcPr>
            <w:tcW w:w="9864" w:type="dxa"/>
            <w:gridSpan w:val="6"/>
          </w:tcPr>
          <w:p w14:paraId="71E8D5F1" w14:textId="77777777" w:rsidR="004F75DF" w:rsidRDefault="0013698B">
            <w:pPr>
              <w:pStyle w:val="TableParagraph"/>
              <w:spacing w:before="40" w:line="262" w:lineRule="exact"/>
              <w:ind w:left="237"/>
              <w:rPr>
                <w:b/>
                <w:sz w:val="24"/>
              </w:rPr>
            </w:pPr>
            <w:r>
              <w:rPr>
                <w:b/>
                <w:sz w:val="24"/>
              </w:rPr>
              <w:t>Раздел</w:t>
            </w:r>
            <w:r>
              <w:rPr>
                <w:b/>
                <w:spacing w:val="-5"/>
                <w:sz w:val="24"/>
              </w:rPr>
              <w:t xml:space="preserve"> </w:t>
            </w:r>
            <w:r>
              <w:rPr>
                <w:b/>
                <w:spacing w:val="-2"/>
                <w:sz w:val="24"/>
              </w:rPr>
              <w:t>1.ОболочкиЗемли</w:t>
            </w:r>
          </w:p>
        </w:tc>
      </w:tr>
      <w:tr w:rsidR="004F75DF" w14:paraId="427589A4" w14:textId="77777777">
        <w:trPr>
          <w:trHeight w:val="595"/>
        </w:trPr>
        <w:tc>
          <w:tcPr>
            <w:tcW w:w="677" w:type="dxa"/>
          </w:tcPr>
          <w:p w14:paraId="038B2474" w14:textId="77777777" w:rsidR="004F75DF" w:rsidRDefault="0013698B">
            <w:pPr>
              <w:pStyle w:val="TableParagraph"/>
              <w:spacing w:before="175"/>
              <w:ind w:left="103"/>
              <w:rPr>
                <w:sz w:val="24"/>
              </w:rPr>
            </w:pPr>
            <w:r>
              <w:rPr>
                <w:spacing w:val="-5"/>
                <w:sz w:val="24"/>
              </w:rPr>
              <w:t>1.1</w:t>
            </w:r>
          </w:p>
        </w:tc>
        <w:tc>
          <w:tcPr>
            <w:tcW w:w="4106" w:type="dxa"/>
          </w:tcPr>
          <w:p w14:paraId="0C0232D6" w14:textId="77777777" w:rsidR="004F75DF" w:rsidRDefault="0013698B">
            <w:pPr>
              <w:pStyle w:val="TableParagraph"/>
              <w:spacing w:before="15" w:line="280" w:lineRule="atLeast"/>
              <w:ind w:left="237" w:right="1092"/>
              <w:rPr>
                <w:sz w:val="24"/>
              </w:rPr>
            </w:pPr>
            <w:r>
              <w:rPr>
                <w:sz w:val="24"/>
              </w:rPr>
              <w:t xml:space="preserve">Гидросфера — </w:t>
            </w:r>
            <w:r>
              <w:rPr>
                <w:spacing w:val="-2"/>
                <w:sz w:val="24"/>
              </w:rPr>
              <w:t>воднаяоболочкаЗемли</w:t>
            </w:r>
          </w:p>
        </w:tc>
        <w:tc>
          <w:tcPr>
            <w:tcW w:w="989" w:type="dxa"/>
          </w:tcPr>
          <w:p w14:paraId="4B64F42A" w14:textId="77777777" w:rsidR="004F75DF" w:rsidRDefault="0013698B">
            <w:pPr>
              <w:pStyle w:val="TableParagraph"/>
              <w:spacing w:before="175"/>
              <w:ind w:left="200" w:right="4"/>
              <w:jc w:val="center"/>
              <w:rPr>
                <w:sz w:val="24"/>
              </w:rPr>
            </w:pPr>
            <w:r>
              <w:rPr>
                <w:spacing w:val="-10"/>
                <w:sz w:val="24"/>
              </w:rPr>
              <w:t>9</w:t>
            </w:r>
          </w:p>
        </w:tc>
        <w:tc>
          <w:tcPr>
            <w:tcW w:w="1844" w:type="dxa"/>
          </w:tcPr>
          <w:p w14:paraId="7AF7C07A" w14:textId="77777777" w:rsidR="004F75DF" w:rsidRDefault="0013698B">
            <w:pPr>
              <w:pStyle w:val="TableParagraph"/>
              <w:spacing w:before="175"/>
              <w:ind w:left="205"/>
              <w:jc w:val="center"/>
              <w:rPr>
                <w:sz w:val="24"/>
              </w:rPr>
            </w:pPr>
            <w:r>
              <w:rPr>
                <w:spacing w:val="-5"/>
                <w:sz w:val="24"/>
              </w:rPr>
              <w:t>1.5</w:t>
            </w:r>
          </w:p>
        </w:tc>
        <w:tc>
          <w:tcPr>
            <w:tcW w:w="2022" w:type="dxa"/>
          </w:tcPr>
          <w:p w14:paraId="0DA004A1" w14:textId="77777777" w:rsidR="004F75DF" w:rsidRDefault="0013698B">
            <w:pPr>
              <w:pStyle w:val="TableParagraph"/>
              <w:spacing w:before="175"/>
              <w:ind w:left="200"/>
              <w:jc w:val="center"/>
              <w:rPr>
                <w:sz w:val="24"/>
              </w:rPr>
            </w:pPr>
            <w:r>
              <w:rPr>
                <w:spacing w:val="-5"/>
                <w:sz w:val="24"/>
              </w:rPr>
              <w:t>1.5</w:t>
            </w:r>
          </w:p>
        </w:tc>
        <w:tc>
          <w:tcPr>
            <w:tcW w:w="226" w:type="dxa"/>
          </w:tcPr>
          <w:p w14:paraId="4EDE5527" w14:textId="77777777" w:rsidR="004F75DF" w:rsidRDefault="004F75DF">
            <w:pPr>
              <w:pStyle w:val="TableParagraph"/>
              <w:rPr>
                <w:sz w:val="24"/>
              </w:rPr>
            </w:pPr>
          </w:p>
        </w:tc>
      </w:tr>
      <w:tr w:rsidR="004F75DF" w14:paraId="424B6B2F" w14:textId="77777777">
        <w:trPr>
          <w:trHeight w:val="340"/>
        </w:trPr>
        <w:tc>
          <w:tcPr>
            <w:tcW w:w="677" w:type="dxa"/>
          </w:tcPr>
          <w:p w14:paraId="322E3591" w14:textId="77777777" w:rsidR="004F75DF" w:rsidRDefault="0013698B">
            <w:pPr>
              <w:pStyle w:val="TableParagraph"/>
              <w:spacing w:before="44"/>
              <w:ind w:left="103"/>
              <w:rPr>
                <w:sz w:val="24"/>
              </w:rPr>
            </w:pPr>
            <w:r>
              <w:rPr>
                <w:spacing w:val="-5"/>
                <w:sz w:val="24"/>
              </w:rPr>
              <w:t>1.2</w:t>
            </w:r>
          </w:p>
        </w:tc>
        <w:tc>
          <w:tcPr>
            <w:tcW w:w="4106" w:type="dxa"/>
          </w:tcPr>
          <w:p w14:paraId="31C9BF1D" w14:textId="77777777" w:rsidR="004F75DF" w:rsidRDefault="0013698B">
            <w:pPr>
              <w:pStyle w:val="TableParagraph"/>
              <w:spacing w:before="44"/>
              <w:ind w:left="237"/>
              <w:rPr>
                <w:sz w:val="24"/>
              </w:rPr>
            </w:pPr>
            <w:r>
              <w:rPr>
                <w:sz w:val="24"/>
              </w:rPr>
              <w:t xml:space="preserve">Атмосфера — </w:t>
            </w:r>
            <w:r>
              <w:rPr>
                <w:spacing w:val="-2"/>
                <w:sz w:val="24"/>
              </w:rPr>
              <w:t>воздушнаяоболочка</w:t>
            </w:r>
          </w:p>
        </w:tc>
        <w:tc>
          <w:tcPr>
            <w:tcW w:w="989" w:type="dxa"/>
          </w:tcPr>
          <w:p w14:paraId="23B5814C" w14:textId="77777777" w:rsidR="004F75DF" w:rsidRDefault="0013698B">
            <w:pPr>
              <w:pStyle w:val="TableParagraph"/>
              <w:spacing w:before="44"/>
              <w:ind w:left="472"/>
              <w:rPr>
                <w:sz w:val="24"/>
              </w:rPr>
            </w:pPr>
            <w:r>
              <w:rPr>
                <w:spacing w:val="-5"/>
                <w:sz w:val="24"/>
              </w:rPr>
              <w:t>11</w:t>
            </w:r>
          </w:p>
        </w:tc>
        <w:tc>
          <w:tcPr>
            <w:tcW w:w="1844" w:type="dxa"/>
          </w:tcPr>
          <w:p w14:paraId="052DF836" w14:textId="77777777" w:rsidR="004F75DF" w:rsidRDefault="0013698B">
            <w:pPr>
              <w:pStyle w:val="TableParagraph"/>
              <w:spacing w:before="44"/>
              <w:ind w:left="205"/>
              <w:jc w:val="center"/>
              <w:rPr>
                <w:sz w:val="24"/>
              </w:rPr>
            </w:pPr>
            <w:r>
              <w:rPr>
                <w:spacing w:val="-5"/>
                <w:sz w:val="24"/>
              </w:rPr>
              <w:t>0.5</w:t>
            </w:r>
          </w:p>
        </w:tc>
        <w:tc>
          <w:tcPr>
            <w:tcW w:w="2022" w:type="dxa"/>
          </w:tcPr>
          <w:p w14:paraId="4F97DA8D" w14:textId="77777777" w:rsidR="004F75DF" w:rsidRDefault="0013698B">
            <w:pPr>
              <w:pStyle w:val="TableParagraph"/>
              <w:spacing w:before="44"/>
              <w:ind w:left="200" w:right="9"/>
              <w:jc w:val="center"/>
              <w:rPr>
                <w:sz w:val="24"/>
              </w:rPr>
            </w:pPr>
            <w:r>
              <w:rPr>
                <w:spacing w:val="-10"/>
                <w:sz w:val="24"/>
              </w:rPr>
              <w:t>1</w:t>
            </w:r>
          </w:p>
        </w:tc>
        <w:tc>
          <w:tcPr>
            <w:tcW w:w="226" w:type="dxa"/>
          </w:tcPr>
          <w:p w14:paraId="0FA83023" w14:textId="77777777" w:rsidR="004F75DF" w:rsidRDefault="004F75DF">
            <w:pPr>
              <w:pStyle w:val="TableParagraph"/>
              <w:rPr>
                <w:sz w:val="24"/>
              </w:rPr>
            </w:pPr>
          </w:p>
        </w:tc>
      </w:tr>
      <w:tr w:rsidR="004F75DF" w14:paraId="2E456933" w14:textId="77777777">
        <w:trPr>
          <w:trHeight w:val="335"/>
        </w:trPr>
        <w:tc>
          <w:tcPr>
            <w:tcW w:w="677" w:type="dxa"/>
          </w:tcPr>
          <w:p w14:paraId="625BB3F4" w14:textId="77777777" w:rsidR="004F75DF" w:rsidRDefault="0013698B">
            <w:pPr>
              <w:pStyle w:val="TableParagraph"/>
              <w:spacing w:before="44" w:line="271" w:lineRule="exact"/>
              <w:ind w:left="103"/>
              <w:rPr>
                <w:sz w:val="24"/>
              </w:rPr>
            </w:pPr>
            <w:r>
              <w:rPr>
                <w:spacing w:val="-5"/>
                <w:sz w:val="24"/>
              </w:rPr>
              <w:t>1.3</w:t>
            </w:r>
          </w:p>
        </w:tc>
        <w:tc>
          <w:tcPr>
            <w:tcW w:w="4106" w:type="dxa"/>
          </w:tcPr>
          <w:p w14:paraId="73137539" w14:textId="77777777" w:rsidR="004F75DF" w:rsidRDefault="0013698B">
            <w:pPr>
              <w:pStyle w:val="TableParagraph"/>
              <w:spacing w:before="44" w:line="271" w:lineRule="exact"/>
              <w:ind w:left="237"/>
              <w:rPr>
                <w:sz w:val="24"/>
              </w:rPr>
            </w:pPr>
            <w:r>
              <w:rPr>
                <w:sz w:val="24"/>
              </w:rPr>
              <w:t>Биосфера</w:t>
            </w:r>
            <w:r>
              <w:rPr>
                <w:spacing w:val="-1"/>
                <w:sz w:val="24"/>
              </w:rPr>
              <w:t xml:space="preserve"> </w:t>
            </w:r>
            <w:r>
              <w:rPr>
                <w:sz w:val="24"/>
              </w:rPr>
              <w:t>—</w:t>
            </w:r>
            <w:r>
              <w:rPr>
                <w:spacing w:val="-3"/>
                <w:sz w:val="24"/>
              </w:rPr>
              <w:t xml:space="preserve"> </w:t>
            </w:r>
            <w:r>
              <w:rPr>
                <w:spacing w:val="-2"/>
                <w:sz w:val="24"/>
              </w:rPr>
              <w:t>оболочкажизни</w:t>
            </w:r>
          </w:p>
        </w:tc>
        <w:tc>
          <w:tcPr>
            <w:tcW w:w="989" w:type="dxa"/>
          </w:tcPr>
          <w:p w14:paraId="4C8506E4" w14:textId="77777777" w:rsidR="004F75DF" w:rsidRDefault="0013698B">
            <w:pPr>
              <w:pStyle w:val="TableParagraph"/>
              <w:spacing w:before="44" w:line="271" w:lineRule="exact"/>
              <w:ind w:left="200" w:right="4"/>
              <w:jc w:val="center"/>
              <w:rPr>
                <w:sz w:val="24"/>
              </w:rPr>
            </w:pPr>
            <w:r>
              <w:rPr>
                <w:spacing w:val="-10"/>
                <w:sz w:val="24"/>
              </w:rPr>
              <w:t>5</w:t>
            </w:r>
          </w:p>
        </w:tc>
        <w:tc>
          <w:tcPr>
            <w:tcW w:w="1844" w:type="dxa"/>
          </w:tcPr>
          <w:p w14:paraId="266623FC" w14:textId="77777777" w:rsidR="004F75DF" w:rsidRDefault="0013698B">
            <w:pPr>
              <w:pStyle w:val="TableParagraph"/>
              <w:spacing w:before="44" w:line="271" w:lineRule="exact"/>
              <w:ind w:left="205" w:right="10"/>
              <w:jc w:val="center"/>
              <w:rPr>
                <w:sz w:val="24"/>
              </w:rPr>
            </w:pPr>
            <w:r>
              <w:rPr>
                <w:spacing w:val="-10"/>
                <w:sz w:val="24"/>
              </w:rPr>
              <w:t>0</w:t>
            </w:r>
          </w:p>
        </w:tc>
        <w:tc>
          <w:tcPr>
            <w:tcW w:w="2022" w:type="dxa"/>
          </w:tcPr>
          <w:p w14:paraId="377F3524" w14:textId="77777777" w:rsidR="004F75DF" w:rsidRDefault="0013698B">
            <w:pPr>
              <w:pStyle w:val="TableParagraph"/>
              <w:spacing w:before="44" w:line="271" w:lineRule="exact"/>
              <w:ind w:left="200"/>
              <w:jc w:val="center"/>
              <w:rPr>
                <w:sz w:val="24"/>
              </w:rPr>
            </w:pPr>
            <w:r>
              <w:rPr>
                <w:spacing w:val="-5"/>
                <w:sz w:val="24"/>
              </w:rPr>
              <w:t>0.5</w:t>
            </w:r>
          </w:p>
        </w:tc>
        <w:tc>
          <w:tcPr>
            <w:tcW w:w="226" w:type="dxa"/>
          </w:tcPr>
          <w:p w14:paraId="26268191" w14:textId="77777777" w:rsidR="004F75DF" w:rsidRDefault="004F75DF">
            <w:pPr>
              <w:pStyle w:val="TableParagraph"/>
              <w:rPr>
                <w:sz w:val="24"/>
              </w:rPr>
            </w:pPr>
          </w:p>
        </w:tc>
      </w:tr>
      <w:tr w:rsidR="004F75DF" w14:paraId="4A74B581" w14:textId="77777777">
        <w:trPr>
          <w:trHeight w:val="537"/>
        </w:trPr>
        <w:tc>
          <w:tcPr>
            <w:tcW w:w="4783" w:type="dxa"/>
            <w:gridSpan w:val="2"/>
          </w:tcPr>
          <w:p w14:paraId="37E194FB" w14:textId="77777777" w:rsidR="004F75DF" w:rsidRDefault="0013698B">
            <w:pPr>
              <w:pStyle w:val="TableParagraph"/>
              <w:spacing w:before="145"/>
              <w:ind w:left="237"/>
              <w:rPr>
                <w:sz w:val="24"/>
              </w:rPr>
            </w:pPr>
            <w:r>
              <w:rPr>
                <w:spacing w:val="-2"/>
                <w:sz w:val="24"/>
              </w:rPr>
              <w:t>Итогопоразделу</w:t>
            </w:r>
          </w:p>
        </w:tc>
        <w:tc>
          <w:tcPr>
            <w:tcW w:w="989" w:type="dxa"/>
          </w:tcPr>
          <w:p w14:paraId="641D37A6" w14:textId="77777777" w:rsidR="004F75DF" w:rsidRDefault="0013698B">
            <w:pPr>
              <w:pStyle w:val="TableParagraph"/>
              <w:spacing w:before="145"/>
              <w:ind w:left="472"/>
              <w:rPr>
                <w:sz w:val="24"/>
              </w:rPr>
            </w:pPr>
            <w:r>
              <w:rPr>
                <w:spacing w:val="-5"/>
                <w:sz w:val="24"/>
              </w:rPr>
              <w:t>25</w:t>
            </w:r>
          </w:p>
        </w:tc>
        <w:tc>
          <w:tcPr>
            <w:tcW w:w="4092" w:type="dxa"/>
            <w:gridSpan w:val="3"/>
          </w:tcPr>
          <w:p w14:paraId="4FECCCAC" w14:textId="77777777" w:rsidR="004F75DF" w:rsidRDefault="004F75DF">
            <w:pPr>
              <w:pStyle w:val="TableParagraph"/>
              <w:rPr>
                <w:sz w:val="24"/>
              </w:rPr>
            </w:pPr>
          </w:p>
        </w:tc>
      </w:tr>
      <w:tr w:rsidR="004F75DF" w14:paraId="0B99EE73" w14:textId="77777777">
        <w:trPr>
          <w:trHeight w:val="599"/>
        </w:trPr>
        <w:tc>
          <w:tcPr>
            <w:tcW w:w="4783" w:type="dxa"/>
            <w:gridSpan w:val="2"/>
          </w:tcPr>
          <w:p w14:paraId="7A63F997" w14:textId="77777777" w:rsidR="004F75DF" w:rsidRDefault="0013698B">
            <w:pPr>
              <w:pStyle w:val="TableParagraph"/>
              <w:spacing w:before="32" w:line="274" w:lineRule="exact"/>
              <w:ind w:left="237"/>
              <w:rPr>
                <w:sz w:val="24"/>
              </w:rPr>
            </w:pPr>
            <w:r>
              <w:rPr>
                <w:sz w:val="24"/>
              </w:rPr>
              <w:t xml:space="preserve">Заключение. Природно- </w:t>
            </w:r>
            <w:r>
              <w:rPr>
                <w:spacing w:val="-2"/>
                <w:sz w:val="24"/>
              </w:rPr>
              <w:t>территориальныекомплексы</w:t>
            </w:r>
          </w:p>
        </w:tc>
        <w:tc>
          <w:tcPr>
            <w:tcW w:w="989" w:type="dxa"/>
          </w:tcPr>
          <w:p w14:paraId="686B0CFD" w14:textId="77777777" w:rsidR="004F75DF" w:rsidRDefault="0013698B">
            <w:pPr>
              <w:pStyle w:val="TableParagraph"/>
              <w:spacing w:before="174"/>
              <w:ind w:left="200" w:right="4"/>
              <w:jc w:val="center"/>
              <w:rPr>
                <w:sz w:val="24"/>
              </w:rPr>
            </w:pPr>
            <w:r>
              <w:rPr>
                <w:spacing w:val="-10"/>
                <w:sz w:val="24"/>
              </w:rPr>
              <w:t>4</w:t>
            </w:r>
          </w:p>
        </w:tc>
        <w:tc>
          <w:tcPr>
            <w:tcW w:w="1844" w:type="dxa"/>
          </w:tcPr>
          <w:p w14:paraId="6DDE3EEB" w14:textId="77777777" w:rsidR="004F75DF" w:rsidRDefault="0013698B">
            <w:pPr>
              <w:pStyle w:val="TableParagraph"/>
              <w:spacing w:before="174"/>
              <w:ind w:left="205" w:right="10"/>
              <w:jc w:val="center"/>
              <w:rPr>
                <w:sz w:val="24"/>
              </w:rPr>
            </w:pPr>
            <w:r>
              <w:rPr>
                <w:spacing w:val="-10"/>
                <w:sz w:val="24"/>
              </w:rPr>
              <w:t>1</w:t>
            </w:r>
          </w:p>
        </w:tc>
        <w:tc>
          <w:tcPr>
            <w:tcW w:w="2022" w:type="dxa"/>
          </w:tcPr>
          <w:p w14:paraId="0220A4A0" w14:textId="77777777" w:rsidR="004F75DF" w:rsidRDefault="0013698B">
            <w:pPr>
              <w:pStyle w:val="TableParagraph"/>
              <w:spacing w:before="174"/>
              <w:ind w:left="200"/>
              <w:jc w:val="center"/>
              <w:rPr>
                <w:sz w:val="24"/>
              </w:rPr>
            </w:pPr>
            <w:r>
              <w:rPr>
                <w:spacing w:val="-5"/>
                <w:sz w:val="24"/>
              </w:rPr>
              <w:t>0.5</w:t>
            </w:r>
          </w:p>
        </w:tc>
        <w:tc>
          <w:tcPr>
            <w:tcW w:w="226" w:type="dxa"/>
          </w:tcPr>
          <w:p w14:paraId="39584D4A" w14:textId="77777777" w:rsidR="004F75DF" w:rsidRDefault="004F75DF">
            <w:pPr>
              <w:pStyle w:val="TableParagraph"/>
              <w:rPr>
                <w:sz w:val="24"/>
              </w:rPr>
            </w:pPr>
          </w:p>
        </w:tc>
      </w:tr>
      <w:tr w:rsidR="004F75DF" w14:paraId="519BB152" w14:textId="77777777">
        <w:trPr>
          <w:trHeight w:val="335"/>
        </w:trPr>
        <w:tc>
          <w:tcPr>
            <w:tcW w:w="4783" w:type="dxa"/>
            <w:gridSpan w:val="2"/>
          </w:tcPr>
          <w:p w14:paraId="2B5D5EBC" w14:textId="77777777" w:rsidR="004F75DF" w:rsidRDefault="0013698B">
            <w:pPr>
              <w:pStyle w:val="TableParagraph"/>
              <w:spacing w:before="44" w:line="271" w:lineRule="exact"/>
              <w:ind w:left="237"/>
              <w:rPr>
                <w:sz w:val="24"/>
              </w:rPr>
            </w:pPr>
            <w:r>
              <w:rPr>
                <w:spacing w:val="-2"/>
                <w:sz w:val="24"/>
              </w:rPr>
              <w:t>Резервноевремя</w:t>
            </w:r>
          </w:p>
        </w:tc>
        <w:tc>
          <w:tcPr>
            <w:tcW w:w="989" w:type="dxa"/>
          </w:tcPr>
          <w:p w14:paraId="38082B8A" w14:textId="77777777" w:rsidR="004F75DF" w:rsidRDefault="0013698B">
            <w:pPr>
              <w:pStyle w:val="TableParagraph"/>
              <w:spacing w:before="44" w:line="271" w:lineRule="exact"/>
              <w:ind w:left="200" w:right="4"/>
              <w:jc w:val="center"/>
              <w:rPr>
                <w:sz w:val="24"/>
              </w:rPr>
            </w:pPr>
            <w:r>
              <w:rPr>
                <w:spacing w:val="-10"/>
                <w:sz w:val="24"/>
              </w:rPr>
              <w:t>5</w:t>
            </w:r>
          </w:p>
        </w:tc>
        <w:tc>
          <w:tcPr>
            <w:tcW w:w="1844" w:type="dxa"/>
          </w:tcPr>
          <w:p w14:paraId="2C7B0D6C" w14:textId="77777777" w:rsidR="004F75DF" w:rsidRDefault="0013698B">
            <w:pPr>
              <w:pStyle w:val="TableParagraph"/>
              <w:spacing w:before="44" w:line="271" w:lineRule="exact"/>
              <w:ind w:left="205" w:right="10"/>
              <w:jc w:val="center"/>
              <w:rPr>
                <w:sz w:val="24"/>
              </w:rPr>
            </w:pPr>
            <w:r>
              <w:rPr>
                <w:spacing w:val="-10"/>
                <w:sz w:val="24"/>
              </w:rPr>
              <w:t>0</w:t>
            </w:r>
          </w:p>
        </w:tc>
        <w:tc>
          <w:tcPr>
            <w:tcW w:w="2022" w:type="dxa"/>
          </w:tcPr>
          <w:p w14:paraId="07BEBC3C" w14:textId="77777777" w:rsidR="004F75DF" w:rsidRDefault="0013698B">
            <w:pPr>
              <w:pStyle w:val="TableParagraph"/>
              <w:spacing w:before="44" w:line="271" w:lineRule="exact"/>
              <w:ind w:left="200" w:right="9"/>
              <w:jc w:val="center"/>
              <w:rPr>
                <w:sz w:val="24"/>
              </w:rPr>
            </w:pPr>
            <w:r>
              <w:rPr>
                <w:spacing w:val="-10"/>
                <w:sz w:val="24"/>
              </w:rPr>
              <w:t>0</w:t>
            </w:r>
          </w:p>
        </w:tc>
        <w:tc>
          <w:tcPr>
            <w:tcW w:w="226" w:type="dxa"/>
          </w:tcPr>
          <w:p w14:paraId="3B47EEAA" w14:textId="77777777" w:rsidR="004F75DF" w:rsidRDefault="004F75DF">
            <w:pPr>
              <w:pStyle w:val="TableParagraph"/>
              <w:rPr>
                <w:sz w:val="24"/>
              </w:rPr>
            </w:pPr>
          </w:p>
        </w:tc>
      </w:tr>
      <w:tr w:rsidR="004F75DF" w14:paraId="1A0FD625" w14:textId="77777777">
        <w:trPr>
          <w:trHeight w:val="590"/>
        </w:trPr>
        <w:tc>
          <w:tcPr>
            <w:tcW w:w="4783" w:type="dxa"/>
            <w:gridSpan w:val="2"/>
          </w:tcPr>
          <w:p w14:paraId="5CEE6E27" w14:textId="77777777" w:rsidR="004F75DF" w:rsidRDefault="0013698B">
            <w:pPr>
              <w:pStyle w:val="TableParagraph"/>
              <w:spacing w:before="10" w:line="280" w:lineRule="atLeas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89" w:type="dxa"/>
          </w:tcPr>
          <w:p w14:paraId="4204C66E" w14:textId="77777777" w:rsidR="004F75DF" w:rsidRDefault="0013698B">
            <w:pPr>
              <w:pStyle w:val="TableParagraph"/>
              <w:spacing w:before="174"/>
              <w:ind w:left="438"/>
              <w:rPr>
                <w:sz w:val="24"/>
              </w:rPr>
            </w:pPr>
            <w:r>
              <w:rPr>
                <w:spacing w:val="-5"/>
                <w:sz w:val="24"/>
              </w:rPr>
              <w:t>34</w:t>
            </w:r>
          </w:p>
        </w:tc>
        <w:tc>
          <w:tcPr>
            <w:tcW w:w="1844" w:type="dxa"/>
          </w:tcPr>
          <w:p w14:paraId="4C3D31E4" w14:textId="77777777" w:rsidR="004F75DF" w:rsidRDefault="0013698B">
            <w:pPr>
              <w:pStyle w:val="TableParagraph"/>
              <w:spacing w:before="174"/>
              <w:ind w:left="205" w:right="10"/>
              <w:jc w:val="center"/>
              <w:rPr>
                <w:sz w:val="24"/>
              </w:rPr>
            </w:pPr>
            <w:r>
              <w:rPr>
                <w:spacing w:val="-10"/>
                <w:sz w:val="24"/>
              </w:rPr>
              <w:t>3</w:t>
            </w:r>
          </w:p>
        </w:tc>
        <w:tc>
          <w:tcPr>
            <w:tcW w:w="2022" w:type="dxa"/>
          </w:tcPr>
          <w:p w14:paraId="62AFE00D" w14:textId="77777777" w:rsidR="004F75DF" w:rsidRDefault="0013698B">
            <w:pPr>
              <w:pStyle w:val="TableParagraph"/>
              <w:spacing w:before="174"/>
              <w:ind w:left="200"/>
              <w:jc w:val="center"/>
              <w:rPr>
                <w:sz w:val="24"/>
              </w:rPr>
            </w:pPr>
            <w:r>
              <w:rPr>
                <w:spacing w:val="-5"/>
                <w:sz w:val="24"/>
              </w:rPr>
              <w:t>3.5</w:t>
            </w:r>
          </w:p>
        </w:tc>
        <w:tc>
          <w:tcPr>
            <w:tcW w:w="226" w:type="dxa"/>
          </w:tcPr>
          <w:p w14:paraId="103345F7" w14:textId="77777777" w:rsidR="004F75DF" w:rsidRDefault="004F75DF">
            <w:pPr>
              <w:pStyle w:val="TableParagraph"/>
              <w:rPr>
                <w:sz w:val="24"/>
              </w:rPr>
            </w:pPr>
          </w:p>
        </w:tc>
      </w:tr>
    </w:tbl>
    <w:p w14:paraId="6C9712DE" w14:textId="77777777" w:rsidR="004F75DF" w:rsidRDefault="0013698B">
      <w:pPr>
        <w:pStyle w:val="a4"/>
        <w:numPr>
          <w:ilvl w:val="0"/>
          <w:numId w:val="58"/>
        </w:numPr>
        <w:tabs>
          <w:tab w:val="left" w:pos="210"/>
        </w:tabs>
        <w:spacing w:before="4"/>
        <w:ind w:left="210" w:right="344" w:hanging="210"/>
        <w:jc w:val="center"/>
        <w:rPr>
          <w:b/>
          <w:sz w:val="28"/>
        </w:rPr>
      </w:pPr>
      <w:r>
        <w:rPr>
          <w:b/>
          <w:spacing w:val="-2"/>
          <w:sz w:val="28"/>
        </w:rPr>
        <w:t>КЛАСС</w:t>
      </w:r>
    </w:p>
    <w:p w14:paraId="7ABBCF26" w14:textId="77777777" w:rsidR="004F75DF" w:rsidRDefault="004F75DF">
      <w:pPr>
        <w:jc w:val="center"/>
        <w:rPr>
          <w:sz w:val="28"/>
        </w:rPr>
        <w:sectPr w:rsidR="004F75DF">
          <w:pgSz w:w="11910" w:h="16390"/>
          <w:pgMar w:top="980" w:right="0" w:bottom="280" w:left="460" w:header="723" w:footer="0" w:gutter="0"/>
          <w:cols w:space="720"/>
        </w:sectPr>
      </w:pPr>
    </w:p>
    <w:p w14:paraId="1206D26E"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7"/>
        <w:gridCol w:w="3908"/>
        <w:gridCol w:w="969"/>
        <w:gridCol w:w="1839"/>
        <w:gridCol w:w="1766"/>
        <w:gridCol w:w="225"/>
        <w:gridCol w:w="220"/>
      </w:tblGrid>
      <w:tr w:rsidR="004F75DF" w14:paraId="2AD7766E" w14:textId="77777777">
        <w:trPr>
          <w:trHeight w:val="321"/>
        </w:trPr>
        <w:tc>
          <w:tcPr>
            <w:tcW w:w="917" w:type="dxa"/>
            <w:vMerge w:val="restart"/>
          </w:tcPr>
          <w:p w14:paraId="2AC36F8C" w14:textId="77777777" w:rsidR="004F75DF" w:rsidRDefault="0013698B">
            <w:pPr>
              <w:pStyle w:val="TableParagraph"/>
              <w:spacing w:before="203" w:line="242" w:lineRule="auto"/>
              <w:ind w:left="237" w:right="323"/>
              <w:rPr>
                <w:b/>
                <w:sz w:val="24"/>
              </w:rPr>
            </w:pPr>
            <w:r>
              <w:rPr>
                <w:b/>
                <w:spacing w:val="-10"/>
                <w:sz w:val="24"/>
              </w:rPr>
              <w:t xml:space="preserve">№ </w:t>
            </w:r>
            <w:r>
              <w:rPr>
                <w:b/>
                <w:spacing w:val="-4"/>
                <w:sz w:val="24"/>
              </w:rPr>
              <w:t>п/п</w:t>
            </w:r>
          </w:p>
        </w:tc>
        <w:tc>
          <w:tcPr>
            <w:tcW w:w="3908" w:type="dxa"/>
            <w:vMerge w:val="restart"/>
          </w:tcPr>
          <w:p w14:paraId="269B206F" w14:textId="77777777" w:rsidR="004F75DF" w:rsidRDefault="0013698B">
            <w:pPr>
              <w:pStyle w:val="TableParagraph"/>
              <w:spacing w:before="203" w:line="242" w:lineRule="auto"/>
              <w:ind w:left="237"/>
              <w:rPr>
                <w:b/>
                <w:sz w:val="24"/>
              </w:rPr>
            </w:pPr>
            <w:r>
              <w:rPr>
                <w:b/>
                <w:sz w:val="24"/>
              </w:rPr>
              <w:t>Наименование</w:t>
            </w:r>
            <w:r>
              <w:rPr>
                <w:b/>
                <w:spacing w:val="-10"/>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799" w:type="dxa"/>
            <w:gridSpan w:val="4"/>
          </w:tcPr>
          <w:p w14:paraId="2837FC3F" w14:textId="77777777" w:rsidR="004F75DF" w:rsidRDefault="0013698B">
            <w:pPr>
              <w:pStyle w:val="TableParagraph"/>
              <w:spacing w:before="40" w:line="262" w:lineRule="exact"/>
              <w:ind w:left="104"/>
              <w:rPr>
                <w:b/>
                <w:sz w:val="24"/>
              </w:rPr>
            </w:pPr>
            <w:r>
              <w:rPr>
                <w:b/>
                <w:sz w:val="24"/>
              </w:rPr>
              <w:t>Количество</w:t>
            </w:r>
            <w:r>
              <w:rPr>
                <w:b/>
                <w:spacing w:val="-4"/>
                <w:sz w:val="24"/>
              </w:rPr>
              <w:t xml:space="preserve"> часов</w:t>
            </w:r>
          </w:p>
        </w:tc>
        <w:tc>
          <w:tcPr>
            <w:tcW w:w="220" w:type="dxa"/>
            <w:vMerge w:val="restart"/>
          </w:tcPr>
          <w:p w14:paraId="06D4C007" w14:textId="77777777" w:rsidR="004F75DF" w:rsidRDefault="004F75DF">
            <w:pPr>
              <w:pStyle w:val="TableParagraph"/>
              <w:rPr>
                <w:sz w:val="24"/>
              </w:rPr>
            </w:pPr>
          </w:p>
        </w:tc>
      </w:tr>
      <w:tr w:rsidR="004F75DF" w14:paraId="25CE8267" w14:textId="77777777">
        <w:trPr>
          <w:trHeight w:val="888"/>
        </w:trPr>
        <w:tc>
          <w:tcPr>
            <w:tcW w:w="917" w:type="dxa"/>
            <w:vMerge/>
            <w:tcBorders>
              <w:top w:val="nil"/>
            </w:tcBorders>
          </w:tcPr>
          <w:p w14:paraId="26E7220B" w14:textId="77777777" w:rsidR="004F75DF" w:rsidRDefault="004F75DF">
            <w:pPr>
              <w:rPr>
                <w:sz w:val="2"/>
                <w:szCs w:val="2"/>
              </w:rPr>
            </w:pPr>
          </w:p>
        </w:tc>
        <w:tc>
          <w:tcPr>
            <w:tcW w:w="3908" w:type="dxa"/>
            <w:vMerge/>
            <w:tcBorders>
              <w:top w:val="nil"/>
            </w:tcBorders>
          </w:tcPr>
          <w:p w14:paraId="0C11CFCC" w14:textId="77777777" w:rsidR="004F75DF" w:rsidRDefault="004F75DF">
            <w:pPr>
              <w:rPr>
                <w:sz w:val="2"/>
                <w:szCs w:val="2"/>
              </w:rPr>
            </w:pPr>
          </w:p>
        </w:tc>
        <w:tc>
          <w:tcPr>
            <w:tcW w:w="969" w:type="dxa"/>
          </w:tcPr>
          <w:p w14:paraId="225D89BF" w14:textId="77777777" w:rsidR="004F75DF" w:rsidRDefault="0013698B">
            <w:pPr>
              <w:pStyle w:val="TableParagraph"/>
              <w:spacing w:before="179"/>
              <w:ind w:left="199" w:right="82"/>
              <w:jc w:val="center"/>
              <w:rPr>
                <w:b/>
                <w:sz w:val="24"/>
              </w:rPr>
            </w:pPr>
            <w:r>
              <w:rPr>
                <w:b/>
                <w:spacing w:val="-2"/>
                <w:sz w:val="24"/>
              </w:rPr>
              <w:t>Всего</w:t>
            </w:r>
          </w:p>
        </w:tc>
        <w:tc>
          <w:tcPr>
            <w:tcW w:w="1839" w:type="dxa"/>
          </w:tcPr>
          <w:p w14:paraId="797A268C" w14:textId="77777777" w:rsidR="004F75DF" w:rsidRDefault="0013698B">
            <w:pPr>
              <w:pStyle w:val="TableParagraph"/>
              <w:spacing w:before="40" w:line="242" w:lineRule="auto"/>
              <w:ind w:left="239" w:right="71"/>
              <w:rPr>
                <w:b/>
                <w:sz w:val="24"/>
              </w:rPr>
            </w:pPr>
            <w:r>
              <w:rPr>
                <w:b/>
                <w:spacing w:val="-2"/>
                <w:sz w:val="24"/>
              </w:rPr>
              <w:t>Контрольные работы</w:t>
            </w:r>
          </w:p>
        </w:tc>
        <w:tc>
          <w:tcPr>
            <w:tcW w:w="1991" w:type="dxa"/>
            <w:gridSpan w:val="2"/>
          </w:tcPr>
          <w:p w14:paraId="5E25B19C" w14:textId="77777777" w:rsidR="004F75DF" w:rsidRDefault="0013698B">
            <w:pPr>
              <w:pStyle w:val="TableParagraph"/>
              <w:spacing w:before="40" w:line="242" w:lineRule="auto"/>
              <w:ind w:left="239"/>
              <w:rPr>
                <w:b/>
                <w:sz w:val="24"/>
              </w:rPr>
            </w:pPr>
            <w:r>
              <w:rPr>
                <w:b/>
                <w:spacing w:val="-2"/>
                <w:sz w:val="24"/>
              </w:rPr>
              <w:t>Практические работы</w:t>
            </w:r>
          </w:p>
        </w:tc>
        <w:tc>
          <w:tcPr>
            <w:tcW w:w="220" w:type="dxa"/>
            <w:vMerge/>
            <w:tcBorders>
              <w:top w:val="nil"/>
            </w:tcBorders>
          </w:tcPr>
          <w:p w14:paraId="671B851C" w14:textId="77777777" w:rsidR="004F75DF" w:rsidRDefault="004F75DF">
            <w:pPr>
              <w:rPr>
                <w:sz w:val="2"/>
                <w:szCs w:val="2"/>
              </w:rPr>
            </w:pPr>
          </w:p>
        </w:tc>
      </w:tr>
      <w:tr w:rsidR="004F75DF" w14:paraId="470432AC" w14:textId="77777777">
        <w:trPr>
          <w:trHeight w:val="321"/>
        </w:trPr>
        <w:tc>
          <w:tcPr>
            <w:tcW w:w="9844" w:type="dxa"/>
            <w:gridSpan w:val="7"/>
          </w:tcPr>
          <w:p w14:paraId="7E6D6D39" w14:textId="77777777" w:rsidR="004F75DF" w:rsidRDefault="0013698B">
            <w:pPr>
              <w:pStyle w:val="TableParagraph"/>
              <w:spacing w:before="44" w:line="257" w:lineRule="exact"/>
              <w:ind w:left="237"/>
              <w:rPr>
                <w:b/>
                <w:sz w:val="24"/>
              </w:rPr>
            </w:pPr>
            <w:r>
              <w:rPr>
                <w:b/>
                <w:sz w:val="24"/>
              </w:rPr>
              <w:t>Раздел</w:t>
            </w:r>
            <w:r>
              <w:rPr>
                <w:b/>
                <w:spacing w:val="-3"/>
                <w:sz w:val="24"/>
              </w:rPr>
              <w:t xml:space="preserve"> </w:t>
            </w:r>
            <w:r>
              <w:rPr>
                <w:b/>
                <w:sz w:val="24"/>
              </w:rPr>
              <w:t>1.Главные</w:t>
            </w:r>
            <w:r>
              <w:rPr>
                <w:b/>
                <w:spacing w:val="-3"/>
                <w:sz w:val="24"/>
              </w:rPr>
              <w:t xml:space="preserve"> </w:t>
            </w:r>
            <w:r>
              <w:rPr>
                <w:b/>
                <w:sz w:val="24"/>
              </w:rPr>
              <w:t>закономерности</w:t>
            </w:r>
            <w:r>
              <w:rPr>
                <w:b/>
                <w:spacing w:val="-6"/>
                <w:sz w:val="24"/>
              </w:rPr>
              <w:t xml:space="preserve"> </w:t>
            </w:r>
            <w:r>
              <w:rPr>
                <w:b/>
                <w:sz w:val="24"/>
              </w:rPr>
              <w:t>природы</w:t>
            </w:r>
            <w:r>
              <w:rPr>
                <w:b/>
                <w:spacing w:val="-6"/>
                <w:sz w:val="24"/>
              </w:rPr>
              <w:t xml:space="preserve"> </w:t>
            </w:r>
            <w:r>
              <w:rPr>
                <w:b/>
                <w:spacing w:val="-2"/>
                <w:sz w:val="24"/>
              </w:rPr>
              <w:t>Земли</w:t>
            </w:r>
          </w:p>
        </w:tc>
      </w:tr>
      <w:tr w:rsidR="004F75DF" w14:paraId="7CEC1884" w14:textId="77777777">
        <w:trPr>
          <w:trHeight w:val="340"/>
        </w:trPr>
        <w:tc>
          <w:tcPr>
            <w:tcW w:w="917" w:type="dxa"/>
          </w:tcPr>
          <w:p w14:paraId="0718B9D8" w14:textId="77777777" w:rsidR="004F75DF" w:rsidRDefault="0013698B">
            <w:pPr>
              <w:pStyle w:val="TableParagraph"/>
              <w:spacing w:before="44"/>
              <w:ind w:left="103"/>
              <w:rPr>
                <w:sz w:val="24"/>
              </w:rPr>
            </w:pPr>
            <w:r>
              <w:rPr>
                <w:spacing w:val="-5"/>
                <w:sz w:val="24"/>
              </w:rPr>
              <w:t>1.1</w:t>
            </w:r>
          </w:p>
        </w:tc>
        <w:tc>
          <w:tcPr>
            <w:tcW w:w="3908" w:type="dxa"/>
          </w:tcPr>
          <w:p w14:paraId="5A9E4046" w14:textId="77777777" w:rsidR="004F75DF" w:rsidRDefault="0013698B">
            <w:pPr>
              <w:pStyle w:val="TableParagraph"/>
              <w:spacing w:before="44"/>
              <w:ind w:left="237"/>
              <w:rPr>
                <w:sz w:val="24"/>
              </w:rPr>
            </w:pPr>
            <w:r>
              <w:rPr>
                <w:spacing w:val="-2"/>
                <w:sz w:val="24"/>
              </w:rPr>
              <w:t>Географическаяоболочка</w:t>
            </w:r>
          </w:p>
        </w:tc>
        <w:tc>
          <w:tcPr>
            <w:tcW w:w="969" w:type="dxa"/>
          </w:tcPr>
          <w:p w14:paraId="0414AF1A" w14:textId="77777777" w:rsidR="004F75DF" w:rsidRDefault="0013698B">
            <w:pPr>
              <w:pStyle w:val="TableParagraph"/>
              <w:spacing w:before="44"/>
              <w:ind w:left="199"/>
              <w:jc w:val="center"/>
              <w:rPr>
                <w:sz w:val="24"/>
              </w:rPr>
            </w:pPr>
            <w:r>
              <w:rPr>
                <w:spacing w:val="-10"/>
                <w:sz w:val="24"/>
              </w:rPr>
              <w:t>2</w:t>
            </w:r>
          </w:p>
        </w:tc>
        <w:tc>
          <w:tcPr>
            <w:tcW w:w="1839" w:type="dxa"/>
          </w:tcPr>
          <w:p w14:paraId="288E1A9D" w14:textId="77777777" w:rsidR="004F75DF" w:rsidRDefault="0013698B">
            <w:pPr>
              <w:pStyle w:val="TableParagraph"/>
              <w:spacing w:before="44"/>
              <w:ind w:left="204"/>
              <w:jc w:val="center"/>
              <w:rPr>
                <w:sz w:val="24"/>
              </w:rPr>
            </w:pPr>
            <w:r>
              <w:rPr>
                <w:spacing w:val="-10"/>
                <w:sz w:val="24"/>
              </w:rPr>
              <w:t>0</w:t>
            </w:r>
          </w:p>
        </w:tc>
        <w:tc>
          <w:tcPr>
            <w:tcW w:w="1991" w:type="dxa"/>
            <w:gridSpan w:val="2"/>
          </w:tcPr>
          <w:p w14:paraId="6E9FCC47" w14:textId="77777777" w:rsidR="004F75DF" w:rsidRDefault="0013698B">
            <w:pPr>
              <w:pStyle w:val="TableParagraph"/>
              <w:spacing w:before="44"/>
              <w:ind w:left="207"/>
              <w:jc w:val="center"/>
              <w:rPr>
                <w:sz w:val="24"/>
              </w:rPr>
            </w:pPr>
            <w:r>
              <w:rPr>
                <w:spacing w:val="-5"/>
                <w:sz w:val="24"/>
              </w:rPr>
              <w:t>0.5</w:t>
            </w:r>
          </w:p>
        </w:tc>
        <w:tc>
          <w:tcPr>
            <w:tcW w:w="220" w:type="dxa"/>
          </w:tcPr>
          <w:p w14:paraId="036CB86E" w14:textId="77777777" w:rsidR="004F75DF" w:rsidRDefault="004F75DF">
            <w:pPr>
              <w:pStyle w:val="TableParagraph"/>
              <w:rPr>
                <w:sz w:val="24"/>
              </w:rPr>
            </w:pPr>
          </w:p>
        </w:tc>
      </w:tr>
      <w:tr w:rsidR="004F75DF" w14:paraId="70A42BA2" w14:textId="77777777">
        <w:trPr>
          <w:trHeight w:val="335"/>
        </w:trPr>
        <w:tc>
          <w:tcPr>
            <w:tcW w:w="917" w:type="dxa"/>
          </w:tcPr>
          <w:p w14:paraId="087587E0" w14:textId="77777777" w:rsidR="004F75DF" w:rsidRDefault="0013698B">
            <w:pPr>
              <w:pStyle w:val="TableParagraph"/>
              <w:spacing w:before="44" w:line="271" w:lineRule="exact"/>
              <w:ind w:left="103"/>
              <w:rPr>
                <w:sz w:val="24"/>
              </w:rPr>
            </w:pPr>
            <w:r>
              <w:rPr>
                <w:spacing w:val="-5"/>
                <w:sz w:val="24"/>
              </w:rPr>
              <w:t>1.2</w:t>
            </w:r>
          </w:p>
        </w:tc>
        <w:tc>
          <w:tcPr>
            <w:tcW w:w="3908" w:type="dxa"/>
          </w:tcPr>
          <w:p w14:paraId="1FEA6309" w14:textId="77777777" w:rsidR="004F75DF" w:rsidRDefault="0013698B">
            <w:pPr>
              <w:pStyle w:val="TableParagraph"/>
              <w:spacing w:before="44" w:line="271" w:lineRule="exact"/>
              <w:ind w:left="237"/>
              <w:rPr>
                <w:sz w:val="24"/>
              </w:rPr>
            </w:pPr>
            <w:r>
              <w:rPr>
                <w:sz w:val="24"/>
              </w:rPr>
              <w:t>Литосфера</w:t>
            </w:r>
            <w:r>
              <w:rPr>
                <w:spacing w:val="1"/>
                <w:sz w:val="24"/>
              </w:rPr>
              <w:t xml:space="preserve"> </w:t>
            </w:r>
            <w:r>
              <w:rPr>
                <w:sz w:val="24"/>
              </w:rPr>
              <w:t>и</w:t>
            </w:r>
            <w:r>
              <w:rPr>
                <w:spacing w:val="-1"/>
                <w:sz w:val="24"/>
              </w:rPr>
              <w:t xml:space="preserve"> </w:t>
            </w:r>
            <w:r>
              <w:rPr>
                <w:spacing w:val="-2"/>
                <w:sz w:val="24"/>
              </w:rPr>
              <w:t>рельефЗемли</w:t>
            </w:r>
          </w:p>
        </w:tc>
        <w:tc>
          <w:tcPr>
            <w:tcW w:w="969" w:type="dxa"/>
          </w:tcPr>
          <w:p w14:paraId="7DE60EC2" w14:textId="77777777" w:rsidR="004F75DF" w:rsidRDefault="0013698B">
            <w:pPr>
              <w:pStyle w:val="TableParagraph"/>
              <w:spacing w:before="44" w:line="271" w:lineRule="exact"/>
              <w:ind w:left="199"/>
              <w:jc w:val="center"/>
              <w:rPr>
                <w:sz w:val="24"/>
              </w:rPr>
            </w:pPr>
            <w:r>
              <w:rPr>
                <w:spacing w:val="-10"/>
                <w:sz w:val="24"/>
              </w:rPr>
              <w:t>6</w:t>
            </w:r>
          </w:p>
        </w:tc>
        <w:tc>
          <w:tcPr>
            <w:tcW w:w="1839" w:type="dxa"/>
          </w:tcPr>
          <w:p w14:paraId="7DD1150B" w14:textId="77777777" w:rsidR="004F75DF" w:rsidRDefault="0013698B">
            <w:pPr>
              <w:pStyle w:val="TableParagraph"/>
              <w:spacing w:before="44" w:line="271" w:lineRule="exact"/>
              <w:ind w:left="204"/>
              <w:jc w:val="center"/>
              <w:rPr>
                <w:sz w:val="24"/>
              </w:rPr>
            </w:pPr>
            <w:r>
              <w:rPr>
                <w:spacing w:val="-10"/>
                <w:sz w:val="24"/>
              </w:rPr>
              <w:t>1</w:t>
            </w:r>
          </w:p>
        </w:tc>
        <w:tc>
          <w:tcPr>
            <w:tcW w:w="1991" w:type="dxa"/>
            <w:gridSpan w:val="2"/>
          </w:tcPr>
          <w:p w14:paraId="59214ED7" w14:textId="77777777" w:rsidR="004F75DF" w:rsidRDefault="0013698B">
            <w:pPr>
              <w:pStyle w:val="TableParagraph"/>
              <w:spacing w:before="44" w:line="271" w:lineRule="exact"/>
              <w:ind w:left="207" w:right="10"/>
              <w:jc w:val="center"/>
              <w:rPr>
                <w:sz w:val="24"/>
              </w:rPr>
            </w:pPr>
            <w:r>
              <w:rPr>
                <w:spacing w:val="-10"/>
                <w:sz w:val="24"/>
              </w:rPr>
              <w:t>1</w:t>
            </w:r>
          </w:p>
        </w:tc>
        <w:tc>
          <w:tcPr>
            <w:tcW w:w="220" w:type="dxa"/>
          </w:tcPr>
          <w:p w14:paraId="6DDA7415" w14:textId="77777777" w:rsidR="004F75DF" w:rsidRDefault="004F75DF">
            <w:pPr>
              <w:pStyle w:val="TableParagraph"/>
              <w:rPr>
                <w:sz w:val="24"/>
              </w:rPr>
            </w:pPr>
          </w:p>
        </w:tc>
      </w:tr>
      <w:tr w:rsidR="004F75DF" w14:paraId="706C01C6" w14:textId="77777777">
        <w:trPr>
          <w:trHeight w:val="340"/>
        </w:trPr>
        <w:tc>
          <w:tcPr>
            <w:tcW w:w="917" w:type="dxa"/>
          </w:tcPr>
          <w:p w14:paraId="652AD62B" w14:textId="77777777" w:rsidR="004F75DF" w:rsidRDefault="0013698B">
            <w:pPr>
              <w:pStyle w:val="TableParagraph"/>
              <w:spacing w:before="44"/>
              <w:ind w:left="103"/>
              <w:rPr>
                <w:sz w:val="24"/>
              </w:rPr>
            </w:pPr>
            <w:r>
              <w:rPr>
                <w:spacing w:val="-5"/>
                <w:sz w:val="24"/>
              </w:rPr>
              <w:t>1.3</w:t>
            </w:r>
          </w:p>
        </w:tc>
        <w:tc>
          <w:tcPr>
            <w:tcW w:w="3908" w:type="dxa"/>
          </w:tcPr>
          <w:p w14:paraId="37671440" w14:textId="77777777" w:rsidR="004F75DF" w:rsidRDefault="0013698B">
            <w:pPr>
              <w:pStyle w:val="TableParagraph"/>
              <w:spacing w:before="44"/>
              <w:ind w:left="237"/>
              <w:rPr>
                <w:sz w:val="24"/>
              </w:rPr>
            </w:pPr>
            <w:r>
              <w:rPr>
                <w:sz w:val="24"/>
              </w:rPr>
              <w:t>Атмосфера</w:t>
            </w:r>
            <w:r>
              <w:rPr>
                <w:spacing w:val="-1"/>
                <w:sz w:val="24"/>
              </w:rPr>
              <w:t xml:space="preserve"> </w:t>
            </w:r>
            <w:r>
              <w:rPr>
                <w:sz w:val="24"/>
              </w:rPr>
              <w:t>и</w:t>
            </w:r>
            <w:r>
              <w:rPr>
                <w:spacing w:val="1"/>
                <w:sz w:val="24"/>
              </w:rPr>
              <w:t xml:space="preserve"> </w:t>
            </w:r>
            <w:r>
              <w:rPr>
                <w:spacing w:val="-2"/>
                <w:sz w:val="24"/>
              </w:rPr>
              <w:t>климатыЗемли</w:t>
            </w:r>
          </w:p>
        </w:tc>
        <w:tc>
          <w:tcPr>
            <w:tcW w:w="969" w:type="dxa"/>
          </w:tcPr>
          <w:p w14:paraId="0880B2EB" w14:textId="77777777" w:rsidR="004F75DF" w:rsidRDefault="0013698B">
            <w:pPr>
              <w:pStyle w:val="TableParagraph"/>
              <w:spacing w:before="44"/>
              <w:ind w:left="199"/>
              <w:jc w:val="center"/>
              <w:rPr>
                <w:sz w:val="24"/>
              </w:rPr>
            </w:pPr>
            <w:r>
              <w:rPr>
                <w:spacing w:val="-10"/>
                <w:sz w:val="24"/>
              </w:rPr>
              <w:t>6</w:t>
            </w:r>
          </w:p>
        </w:tc>
        <w:tc>
          <w:tcPr>
            <w:tcW w:w="1839" w:type="dxa"/>
          </w:tcPr>
          <w:p w14:paraId="4C5CA8C7" w14:textId="77777777" w:rsidR="004F75DF" w:rsidRDefault="0013698B">
            <w:pPr>
              <w:pStyle w:val="TableParagraph"/>
              <w:spacing w:before="44"/>
              <w:ind w:left="204"/>
              <w:jc w:val="center"/>
              <w:rPr>
                <w:sz w:val="24"/>
              </w:rPr>
            </w:pPr>
            <w:r>
              <w:rPr>
                <w:spacing w:val="-10"/>
                <w:sz w:val="24"/>
              </w:rPr>
              <w:t>0</w:t>
            </w:r>
          </w:p>
        </w:tc>
        <w:tc>
          <w:tcPr>
            <w:tcW w:w="1991" w:type="dxa"/>
            <w:gridSpan w:val="2"/>
          </w:tcPr>
          <w:p w14:paraId="19C3B81B" w14:textId="77777777" w:rsidR="004F75DF" w:rsidRDefault="0013698B">
            <w:pPr>
              <w:pStyle w:val="TableParagraph"/>
              <w:spacing w:before="44"/>
              <w:ind w:left="207"/>
              <w:jc w:val="center"/>
              <w:rPr>
                <w:sz w:val="24"/>
              </w:rPr>
            </w:pPr>
            <w:r>
              <w:rPr>
                <w:spacing w:val="-5"/>
                <w:sz w:val="24"/>
              </w:rPr>
              <w:t>0.5</w:t>
            </w:r>
          </w:p>
        </w:tc>
        <w:tc>
          <w:tcPr>
            <w:tcW w:w="220" w:type="dxa"/>
          </w:tcPr>
          <w:p w14:paraId="047AA72C" w14:textId="77777777" w:rsidR="004F75DF" w:rsidRDefault="004F75DF">
            <w:pPr>
              <w:pStyle w:val="TableParagraph"/>
              <w:rPr>
                <w:sz w:val="24"/>
              </w:rPr>
            </w:pPr>
          </w:p>
        </w:tc>
      </w:tr>
      <w:tr w:rsidR="004F75DF" w14:paraId="1A1FE8C1" w14:textId="77777777">
        <w:trPr>
          <w:trHeight w:val="595"/>
        </w:trPr>
        <w:tc>
          <w:tcPr>
            <w:tcW w:w="917" w:type="dxa"/>
          </w:tcPr>
          <w:p w14:paraId="7A8CEB02" w14:textId="77777777" w:rsidR="004F75DF" w:rsidRDefault="0013698B">
            <w:pPr>
              <w:pStyle w:val="TableParagraph"/>
              <w:spacing w:before="174"/>
              <w:ind w:left="103"/>
              <w:rPr>
                <w:sz w:val="24"/>
              </w:rPr>
            </w:pPr>
            <w:r>
              <w:rPr>
                <w:spacing w:val="-5"/>
                <w:sz w:val="24"/>
              </w:rPr>
              <w:t>1.4</w:t>
            </w:r>
          </w:p>
        </w:tc>
        <w:tc>
          <w:tcPr>
            <w:tcW w:w="3908" w:type="dxa"/>
          </w:tcPr>
          <w:p w14:paraId="0B20A317" w14:textId="77777777" w:rsidR="004F75DF" w:rsidRDefault="0013698B">
            <w:pPr>
              <w:pStyle w:val="TableParagraph"/>
              <w:spacing w:before="27" w:line="274" w:lineRule="exact"/>
              <w:ind w:left="237"/>
              <w:rPr>
                <w:sz w:val="24"/>
              </w:rPr>
            </w:pPr>
            <w:r>
              <w:rPr>
                <w:sz w:val="24"/>
              </w:rPr>
              <w:t>Мировой</w:t>
            </w:r>
            <w:r>
              <w:rPr>
                <w:spacing w:val="-13"/>
                <w:sz w:val="24"/>
              </w:rPr>
              <w:t xml:space="preserve"> </w:t>
            </w:r>
            <w:r>
              <w:rPr>
                <w:sz w:val="24"/>
              </w:rPr>
              <w:t>океан</w:t>
            </w:r>
            <w:r>
              <w:rPr>
                <w:spacing w:val="-3"/>
                <w:sz w:val="24"/>
              </w:rPr>
              <w:t xml:space="preserve"> </w:t>
            </w:r>
            <w:r>
              <w:rPr>
                <w:sz w:val="24"/>
              </w:rPr>
              <w:t>—</w:t>
            </w:r>
            <w:r>
              <w:rPr>
                <w:spacing w:val="-14"/>
                <w:sz w:val="24"/>
              </w:rPr>
              <w:t xml:space="preserve"> </w:t>
            </w:r>
            <w:r>
              <w:rPr>
                <w:sz w:val="24"/>
              </w:rPr>
              <w:t>основная</w:t>
            </w:r>
            <w:r>
              <w:rPr>
                <w:spacing w:val="-9"/>
                <w:sz w:val="24"/>
              </w:rPr>
              <w:t xml:space="preserve"> </w:t>
            </w:r>
            <w:r>
              <w:rPr>
                <w:sz w:val="24"/>
              </w:rPr>
              <w:t xml:space="preserve">часть </w:t>
            </w:r>
            <w:r>
              <w:rPr>
                <w:spacing w:val="-2"/>
                <w:sz w:val="24"/>
              </w:rPr>
              <w:t>гидросферы</w:t>
            </w:r>
          </w:p>
        </w:tc>
        <w:tc>
          <w:tcPr>
            <w:tcW w:w="969" w:type="dxa"/>
          </w:tcPr>
          <w:p w14:paraId="7E1D6A77" w14:textId="77777777" w:rsidR="004F75DF" w:rsidRDefault="0013698B">
            <w:pPr>
              <w:pStyle w:val="TableParagraph"/>
              <w:spacing w:before="174"/>
              <w:ind w:left="199" w:right="67"/>
              <w:jc w:val="center"/>
              <w:rPr>
                <w:sz w:val="24"/>
              </w:rPr>
            </w:pPr>
            <w:r>
              <w:rPr>
                <w:spacing w:val="-10"/>
                <w:sz w:val="24"/>
              </w:rPr>
              <w:t>6</w:t>
            </w:r>
          </w:p>
        </w:tc>
        <w:tc>
          <w:tcPr>
            <w:tcW w:w="1839" w:type="dxa"/>
          </w:tcPr>
          <w:p w14:paraId="498A5183" w14:textId="77777777" w:rsidR="004F75DF" w:rsidRDefault="0013698B">
            <w:pPr>
              <w:pStyle w:val="TableParagraph"/>
              <w:spacing w:before="174"/>
              <w:ind w:left="204"/>
              <w:jc w:val="center"/>
              <w:rPr>
                <w:sz w:val="24"/>
              </w:rPr>
            </w:pPr>
            <w:r>
              <w:rPr>
                <w:spacing w:val="-10"/>
                <w:sz w:val="24"/>
              </w:rPr>
              <w:t>0</w:t>
            </w:r>
          </w:p>
        </w:tc>
        <w:tc>
          <w:tcPr>
            <w:tcW w:w="1991" w:type="dxa"/>
            <w:gridSpan w:val="2"/>
          </w:tcPr>
          <w:p w14:paraId="5A65F936" w14:textId="77777777" w:rsidR="004F75DF" w:rsidRDefault="0013698B">
            <w:pPr>
              <w:pStyle w:val="TableParagraph"/>
              <w:spacing w:before="174"/>
              <w:ind w:left="207" w:right="10"/>
              <w:jc w:val="center"/>
              <w:rPr>
                <w:sz w:val="24"/>
              </w:rPr>
            </w:pPr>
            <w:r>
              <w:rPr>
                <w:spacing w:val="-10"/>
                <w:sz w:val="24"/>
              </w:rPr>
              <w:t>1</w:t>
            </w:r>
          </w:p>
        </w:tc>
        <w:tc>
          <w:tcPr>
            <w:tcW w:w="220" w:type="dxa"/>
          </w:tcPr>
          <w:p w14:paraId="151678AB" w14:textId="77777777" w:rsidR="004F75DF" w:rsidRDefault="004F75DF">
            <w:pPr>
              <w:pStyle w:val="TableParagraph"/>
              <w:rPr>
                <w:sz w:val="24"/>
              </w:rPr>
            </w:pPr>
          </w:p>
        </w:tc>
      </w:tr>
      <w:tr w:rsidR="004F75DF" w14:paraId="67EE3D96" w14:textId="77777777">
        <w:trPr>
          <w:trHeight w:val="537"/>
        </w:trPr>
        <w:tc>
          <w:tcPr>
            <w:tcW w:w="4825" w:type="dxa"/>
            <w:gridSpan w:val="2"/>
          </w:tcPr>
          <w:p w14:paraId="5530E32B" w14:textId="77777777" w:rsidR="004F75DF" w:rsidRDefault="0013698B">
            <w:pPr>
              <w:pStyle w:val="TableParagraph"/>
              <w:spacing w:before="145"/>
              <w:ind w:left="237"/>
              <w:rPr>
                <w:sz w:val="24"/>
              </w:rPr>
            </w:pPr>
            <w:r>
              <w:rPr>
                <w:spacing w:val="-2"/>
                <w:sz w:val="24"/>
              </w:rPr>
              <w:t>Итогопоразделу</w:t>
            </w:r>
          </w:p>
        </w:tc>
        <w:tc>
          <w:tcPr>
            <w:tcW w:w="969" w:type="dxa"/>
          </w:tcPr>
          <w:p w14:paraId="4F87C528" w14:textId="77777777" w:rsidR="004F75DF" w:rsidRDefault="0013698B">
            <w:pPr>
              <w:pStyle w:val="TableParagraph"/>
              <w:spacing w:before="145"/>
              <w:ind w:left="199" w:right="5"/>
              <w:jc w:val="center"/>
              <w:rPr>
                <w:sz w:val="24"/>
              </w:rPr>
            </w:pPr>
            <w:r>
              <w:rPr>
                <w:spacing w:val="-5"/>
                <w:sz w:val="24"/>
              </w:rPr>
              <w:t>20</w:t>
            </w:r>
          </w:p>
        </w:tc>
        <w:tc>
          <w:tcPr>
            <w:tcW w:w="4050" w:type="dxa"/>
            <w:gridSpan w:val="4"/>
          </w:tcPr>
          <w:p w14:paraId="26A375E3" w14:textId="77777777" w:rsidR="004F75DF" w:rsidRDefault="004F75DF">
            <w:pPr>
              <w:pStyle w:val="TableParagraph"/>
              <w:rPr>
                <w:sz w:val="24"/>
              </w:rPr>
            </w:pPr>
          </w:p>
        </w:tc>
      </w:tr>
      <w:tr w:rsidR="004F75DF" w14:paraId="35C5D452" w14:textId="77777777">
        <w:trPr>
          <w:trHeight w:val="321"/>
        </w:trPr>
        <w:tc>
          <w:tcPr>
            <w:tcW w:w="9844" w:type="dxa"/>
            <w:gridSpan w:val="7"/>
          </w:tcPr>
          <w:p w14:paraId="39BD7F35" w14:textId="77777777" w:rsidR="004F75DF" w:rsidRDefault="0013698B">
            <w:pPr>
              <w:pStyle w:val="TableParagraph"/>
              <w:spacing w:before="40" w:line="262" w:lineRule="exact"/>
              <w:ind w:left="237"/>
              <w:rPr>
                <w:b/>
                <w:sz w:val="24"/>
              </w:rPr>
            </w:pPr>
            <w:r>
              <w:rPr>
                <w:b/>
                <w:sz w:val="24"/>
              </w:rPr>
              <w:t>Раздел</w:t>
            </w:r>
            <w:r>
              <w:rPr>
                <w:b/>
                <w:spacing w:val="-5"/>
                <w:sz w:val="24"/>
              </w:rPr>
              <w:t xml:space="preserve"> </w:t>
            </w:r>
            <w:r>
              <w:rPr>
                <w:b/>
                <w:spacing w:val="-2"/>
                <w:sz w:val="24"/>
              </w:rPr>
              <w:t>2.ЧеловечествонаЗемле</w:t>
            </w:r>
          </w:p>
        </w:tc>
      </w:tr>
      <w:tr w:rsidR="004F75DF" w14:paraId="3E4175CA" w14:textId="77777777">
        <w:trPr>
          <w:trHeight w:val="335"/>
        </w:trPr>
        <w:tc>
          <w:tcPr>
            <w:tcW w:w="917" w:type="dxa"/>
          </w:tcPr>
          <w:p w14:paraId="016F0CE2" w14:textId="77777777" w:rsidR="004F75DF" w:rsidRDefault="0013698B">
            <w:pPr>
              <w:pStyle w:val="TableParagraph"/>
              <w:spacing w:before="44" w:line="271" w:lineRule="exact"/>
              <w:ind w:left="103"/>
              <w:rPr>
                <w:sz w:val="24"/>
              </w:rPr>
            </w:pPr>
            <w:r>
              <w:rPr>
                <w:spacing w:val="-5"/>
                <w:sz w:val="24"/>
              </w:rPr>
              <w:t>2.1</w:t>
            </w:r>
          </w:p>
        </w:tc>
        <w:tc>
          <w:tcPr>
            <w:tcW w:w="3908" w:type="dxa"/>
          </w:tcPr>
          <w:p w14:paraId="1C4DEB55" w14:textId="77777777" w:rsidR="004F75DF" w:rsidRDefault="0013698B">
            <w:pPr>
              <w:pStyle w:val="TableParagraph"/>
              <w:spacing w:before="44" w:line="271" w:lineRule="exact"/>
              <w:ind w:left="237"/>
              <w:rPr>
                <w:sz w:val="24"/>
              </w:rPr>
            </w:pPr>
            <w:r>
              <w:rPr>
                <w:spacing w:val="-2"/>
                <w:sz w:val="24"/>
              </w:rPr>
              <w:t>Численностьнаселения</w:t>
            </w:r>
          </w:p>
        </w:tc>
        <w:tc>
          <w:tcPr>
            <w:tcW w:w="969" w:type="dxa"/>
          </w:tcPr>
          <w:p w14:paraId="7449DC51" w14:textId="77777777" w:rsidR="004F75DF" w:rsidRDefault="0013698B">
            <w:pPr>
              <w:pStyle w:val="TableParagraph"/>
              <w:spacing w:before="44" w:line="271" w:lineRule="exact"/>
              <w:ind w:left="199"/>
              <w:jc w:val="center"/>
              <w:rPr>
                <w:sz w:val="24"/>
              </w:rPr>
            </w:pPr>
            <w:r>
              <w:rPr>
                <w:spacing w:val="-10"/>
                <w:sz w:val="24"/>
              </w:rPr>
              <w:t>3</w:t>
            </w:r>
          </w:p>
        </w:tc>
        <w:tc>
          <w:tcPr>
            <w:tcW w:w="1839" w:type="dxa"/>
          </w:tcPr>
          <w:p w14:paraId="5095FCDC" w14:textId="77777777" w:rsidR="004F75DF" w:rsidRDefault="0013698B">
            <w:pPr>
              <w:pStyle w:val="TableParagraph"/>
              <w:spacing w:before="44" w:line="271" w:lineRule="exact"/>
              <w:ind w:left="204"/>
              <w:jc w:val="center"/>
              <w:rPr>
                <w:sz w:val="24"/>
              </w:rPr>
            </w:pPr>
            <w:r>
              <w:rPr>
                <w:spacing w:val="-10"/>
                <w:sz w:val="24"/>
              </w:rPr>
              <w:t>0</w:t>
            </w:r>
          </w:p>
        </w:tc>
        <w:tc>
          <w:tcPr>
            <w:tcW w:w="1766" w:type="dxa"/>
          </w:tcPr>
          <w:p w14:paraId="251255AC" w14:textId="77777777" w:rsidR="004F75DF" w:rsidRDefault="0013698B">
            <w:pPr>
              <w:pStyle w:val="TableParagraph"/>
              <w:spacing w:before="44" w:line="271" w:lineRule="exact"/>
              <w:ind w:left="921"/>
              <w:rPr>
                <w:sz w:val="24"/>
              </w:rPr>
            </w:pPr>
            <w:r>
              <w:rPr>
                <w:spacing w:val="-10"/>
                <w:sz w:val="24"/>
              </w:rPr>
              <w:t>1</w:t>
            </w:r>
          </w:p>
        </w:tc>
        <w:tc>
          <w:tcPr>
            <w:tcW w:w="445" w:type="dxa"/>
            <w:gridSpan w:val="2"/>
          </w:tcPr>
          <w:p w14:paraId="4B6D617A" w14:textId="77777777" w:rsidR="004F75DF" w:rsidRDefault="004F75DF">
            <w:pPr>
              <w:pStyle w:val="TableParagraph"/>
              <w:rPr>
                <w:sz w:val="24"/>
              </w:rPr>
            </w:pPr>
          </w:p>
        </w:tc>
      </w:tr>
      <w:tr w:rsidR="004F75DF" w14:paraId="5A4978EA" w14:textId="77777777">
        <w:trPr>
          <w:trHeight w:val="341"/>
        </w:trPr>
        <w:tc>
          <w:tcPr>
            <w:tcW w:w="917" w:type="dxa"/>
          </w:tcPr>
          <w:p w14:paraId="70509282" w14:textId="77777777" w:rsidR="004F75DF" w:rsidRDefault="0013698B">
            <w:pPr>
              <w:pStyle w:val="TableParagraph"/>
              <w:spacing w:before="50" w:line="271" w:lineRule="exact"/>
              <w:ind w:left="103"/>
              <w:rPr>
                <w:sz w:val="24"/>
              </w:rPr>
            </w:pPr>
            <w:r>
              <w:rPr>
                <w:spacing w:val="-5"/>
                <w:sz w:val="24"/>
              </w:rPr>
              <w:t>2.2</w:t>
            </w:r>
          </w:p>
        </w:tc>
        <w:tc>
          <w:tcPr>
            <w:tcW w:w="3908" w:type="dxa"/>
          </w:tcPr>
          <w:p w14:paraId="5E11740B" w14:textId="77777777" w:rsidR="004F75DF" w:rsidRDefault="0013698B">
            <w:pPr>
              <w:pStyle w:val="TableParagraph"/>
              <w:spacing w:before="50" w:line="271" w:lineRule="exact"/>
              <w:ind w:left="237"/>
              <w:rPr>
                <w:sz w:val="24"/>
              </w:rPr>
            </w:pPr>
            <w:r>
              <w:rPr>
                <w:sz w:val="24"/>
              </w:rPr>
              <w:t>Страны и</w:t>
            </w:r>
            <w:r>
              <w:rPr>
                <w:spacing w:val="-4"/>
                <w:sz w:val="24"/>
              </w:rPr>
              <w:t xml:space="preserve"> </w:t>
            </w:r>
            <w:r>
              <w:rPr>
                <w:spacing w:val="-2"/>
                <w:sz w:val="24"/>
              </w:rPr>
              <w:t>народымира</w:t>
            </w:r>
          </w:p>
        </w:tc>
        <w:tc>
          <w:tcPr>
            <w:tcW w:w="969" w:type="dxa"/>
          </w:tcPr>
          <w:p w14:paraId="5E9DBCB6" w14:textId="77777777" w:rsidR="004F75DF" w:rsidRDefault="0013698B">
            <w:pPr>
              <w:pStyle w:val="TableParagraph"/>
              <w:spacing w:before="50" w:line="271" w:lineRule="exact"/>
              <w:ind w:left="199"/>
              <w:jc w:val="center"/>
              <w:rPr>
                <w:sz w:val="24"/>
              </w:rPr>
            </w:pPr>
            <w:r>
              <w:rPr>
                <w:spacing w:val="-10"/>
                <w:sz w:val="24"/>
              </w:rPr>
              <w:t>4</w:t>
            </w:r>
          </w:p>
        </w:tc>
        <w:tc>
          <w:tcPr>
            <w:tcW w:w="1839" w:type="dxa"/>
          </w:tcPr>
          <w:p w14:paraId="645D6F7A" w14:textId="77777777" w:rsidR="004F75DF" w:rsidRDefault="0013698B">
            <w:pPr>
              <w:pStyle w:val="TableParagraph"/>
              <w:spacing w:before="50" w:line="271" w:lineRule="exact"/>
              <w:ind w:left="204"/>
              <w:jc w:val="center"/>
              <w:rPr>
                <w:sz w:val="24"/>
              </w:rPr>
            </w:pPr>
            <w:r>
              <w:rPr>
                <w:spacing w:val="-10"/>
                <w:sz w:val="24"/>
              </w:rPr>
              <w:t>0</w:t>
            </w:r>
          </w:p>
        </w:tc>
        <w:tc>
          <w:tcPr>
            <w:tcW w:w="1766" w:type="dxa"/>
          </w:tcPr>
          <w:p w14:paraId="6F8A8198" w14:textId="77777777" w:rsidR="004F75DF" w:rsidRDefault="0013698B">
            <w:pPr>
              <w:pStyle w:val="TableParagraph"/>
              <w:spacing w:before="50" w:line="271" w:lineRule="exact"/>
              <w:ind w:left="830"/>
              <w:rPr>
                <w:sz w:val="24"/>
              </w:rPr>
            </w:pPr>
            <w:r>
              <w:rPr>
                <w:spacing w:val="-5"/>
                <w:sz w:val="24"/>
              </w:rPr>
              <w:t>0.5</w:t>
            </w:r>
          </w:p>
        </w:tc>
        <w:tc>
          <w:tcPr>
            <w:tcW w:w="445" w:type="dxa"/>
            <w:gridSpan w:val="2"/>
          </w:tcPr>
          <w:p w14:paraId="2F9AA219" w14:textId="77777777" w:rsidR="004F75DF" w:rsidRDefault="004F75DF">
            <w:pPr>
              <w:pStyle w:val="TableParagraph"/>
              <w:rPr>
                <w:sz w:val="24"/>
              </w:rPr>
            </w:pPr>
          </w:p>
        </w:tc>
      </w:tr>
      <w:tr w:rsidR="004F75DF" w14:paraId="694B62E3" w14:textId="77777777">
        <w:trPr>
          <w:trHeight w:val="537"/>
        </w:trPr>
        <w:tc>
          <w:tcPr>
            <w:tcW w:w="4825" w:type="dxa"/>
            <w:gridSpan w:val="2"/>
          </w:tcPr>
          <w:p w14:paraId="4FB08F0F" w14:textId="77777777" w:rsidR="004F75DF" w:rsidRDefault="0013698B">
            <w:pPr>
              <w:pStyle w:val="TableParagraph"/>
              <w:spacing w:before="145"/>
              <w:ind w:left="237"/>
              <w:rPr>
                <w:sz w:val="24"/>
              </w:rPr>
            </w:pPr>
            <w:r>
              <w:rPr>
                <w:spacing w:val="-2"/>
                <w:sz w:val="24"/>
              </w:rPr>
              <w:t>Итогопоразделу</w:t>
            </w:r>
          </w:p>
        </w:tc>
        <w:tc>
          <w:tcPr>
            <w:tcW w:w="969" w:type="dxa"/>
          </w:tcPr>
          <w:p w14:paraId="436D1B6D" w14:textId="77777777" w:rsidR="004F75DF" w:rsidRDefault="0013698B">
            <w:pPr>
              <w:pStyle w:val="TableParagraph"/>
              <w:spacing w:before="145"/>
              <w:ind w:left="199"/>
              <w:jc w:val="center"/>
              <w:rPr>
                <w:sz w:val="24"/>
              </w:rPr>
            </w:pPr>
            <w:r>
              <w:rPr>
                <w:spacing w:val="-10"/>
                <w:sz w:val="24"/>
              </w:rPr>
              <w:t>7</w:t>
            </w:r>
          </w:p>
        </w:tc>
        <w:tc>
          <w:tcPr>
            <w:tcW w:w="4050" w:type="dxa"/>
            <w:gridSpan w:val="4"/>
          </w:tcPr>
          <w:p w14:paraId="4BC1EA6E" w14:textId="77777777" w:rsidR="004F75DF" w:rsidRDefault="004F75DF">
            <w:pPr>
              <w:pStyle w:val="TableParagraph"/>
              <w:rPr>
                <w:sz w:val="24"/>
              </w:rPr>
            </w:pPr>
          </w:p>
        </w:tc>
      </w:tr>
      <w:tr w:rsidR="004F75DF" w14:paraId="65770DA6" w14:textId="77777777">
        <w:trPr>
          <w:trHeight w:val="321"/>
        </w:trPr>
        <w:tc>
          <w:tcPr>
            <w:tcW w:w="9844" w:type="dxa"/>
            <w:gridSpan w:val="7"/>
          </w:tcPr>
          <w:p w14:paraId="0C1D9202" w14:textId="77777777" w:rsidR="004F75DF" w:rsidRDefault="0013698B">
            <w:pPr>
              <w:pStyle w:val="TableParagraph"/>
              <w:spacing w:before="40" w:line="262" w:lineRule="exact"/>
              <w:ind w:left="237"/>
              <w:rPr>
                <w:b/>
                <w:sz w:val="24"/>
              </w:rPr>
            </w:pPr>
            <w:r>
              <w:rPr>
                <w:b/>
                <w:sz w:val="24"/>
              </w:rPr>
              <w:t>Раздел</w:t>
            </w:r>
            <w:r>
              <w:rPr>
                <w:b/>
                <w:spacing w:val="-2"/>
                <w:sz w:val="24"/>
              </w:rPr>
              <w:t xml:space="preserve"> </w:t>
            </w:r>
            <w:r>
              <w:rPr>
                <w:b/>
                <w:sz w:val="24"/>
              </w:rPr>
              <w:t>3.Материки и</w:t>
            </w:r>
            <w:r>
              <w:rPr>
                <w:b/>
                <w:spacing w:val="-3"/>
                <w:sz w:val="24"/>
              </w:rPr>
              <w:t xml:space="preserve"> </w:t>
            </w:r>
            <w:r>
              <w:rPr>
                <w:b/>
                <w:spacing w:val="-2"/>
                <w:sz w:val="24"/>
              </w:rPr>
              <w:t>страны</w:t>
            </w:r>
          </w:p>
        </w:tc>
      </w:tr>
      <w:tr w:rsidR="004F75DF" w14:paraId="53AB2222" w14:textId="77777777">
        <w:trPr>
          <w:trHeight w:val="335"/>
        </w:trPr>
        <w:tc>
          <w:tcPr>
            <w:tcW w:w="917" w:type="dxa"/>
          </w:tcPr>
          <w:p w14:paraId="2353789E" w14:textId="77777777" w:rsidR="004F75DF" w:rsidRDefault="0013698B">
            <w:pPr>
              <w:pStyle w:val="TableParagraph"/>
              <w:spacing w:before="44" w:line="271" w:lineRule="exact"/>
              <w:ind w:left="103"/>
              <w:rPr>
                <w:sz w:val="24"/>
              </w:rPr>
            </w:pPr>
            <w:r>
              <w:rPr>
                <w:spacing w:val="-5"/>
                <w:sz w:val="24"/>
              </w:rPr>
              <w:t>3.1</w:t>
            </w:r>
          </w:p>
        </w:tc>
        <w:tc>
          <w:tcPr>
            <w:tcW w:w="3908" w:type="dxa"/>
          </w:tcPr>
          <w:p w14:paraId="5446FAAC" w14:textId="77777777" w:rsidR="004F75DF" w:rsidRDefault="0013698B">
            <w:pPr>
              <w:pStyle w:val="TableParagraph"/>
              <w:spacing w:before="44" w:line="271" w:lineRule="exact"/>
              <w:ind w:left="237"/>
              <w:rPr>
                <w:sz w:val="24"/>
              </w:rPr>
            </w:pPr>
            <w:r>
              <w:rPr>
                <w:spacing w:val="-2"/>
                <w:sz w:val="24"/>
              </w:rPr>
              <w:t>Южныематерики</w:t>
            </w:r>
          </w:p>
        </w:tc>
        <w:tc>
          <w:tcPr>
            <w:tcW w:w="969" w:type="dxa"/>
          </w:tcPr>
          <w:p w14:paraId="420B77F1" w14:textId="77777777" w:rsidR="004F75DF" w:rsidRDefault="0013698B">
            <w:pPr>
              <w:pStyle w:val="TableParagraph"/>
              <w:spacing w:before="44" w:line="271" w:lineRule="exact"/>
              <w:ind w:left="199" w:right="5"/>
              <w:jc w:val="center"/>
              <w:rPr>
                <w:sz w:val="24"/>
              </w:rPr>
            </w:pPr>
            <w:r>
              <w:rPr>
                <w:spacing w:val="-5"/>
                <w:sz w:val="24"/>
              </w:rPr>
              <w:t>16</w:t>
            </w:r>
          </w:p>
        </w:tc>
        <w:tc>
          <w:tcPr>
            <w:tcW w:w="1839" w:type="dxa"/>
          </w:tcPr>
          <w:p w14:paraId="4D054220" w14:textId="77777777" w:rsidR="004F75DF" w:rsidRDefault="0013698B">
            <w:pPr>
              <w:pStyle w:val="TableParagraph"/>
              <w:spacing w:before="44" w:line="271" w:lineRule="exact"/>
              <w:ind w:left="204"/>
              <w:jc w:val="center"/>
              <w:rPr>
                <w:sz w:val="24"/>
              </w:rPr>
            </w:pPr>
            <w:r>
              <w:rPr>
                <w:spacing w:val="-5"/>
                <w:sz w:val="24"/>
              </w:rPr>
              <w:t>0.5</w:t>
            </w:r>
          </w:p>
        </w:tc>
        <w:tc>
          <w:tcPr>
            <w:tcW w:w="1766" w:type="dxa"/>
          </w:tcPr>
          <w:p w14:paraId="5DC69CD7" w14:textId="77777777" w:rsidR="004F75DF" w:rsidRDefault="0013698B">
            <w:pPr>
              <w:pStyle w:val="TableParagraph"/>
              <w:spacing w:before="44" w:line="271" w:lineRule="exact"/>
              <w:ind w:left="921"/>
              <w:rPr>
                <w:sz w:val="24"/>
              </w:rPr>
            </w:pPr>
            <w:r>
              <w:rPr>
                <w:spacing w:val="-10"/>
                <w:sz w:val="24"/>
              </w:rPr>
              <w:t>4</w:t>
            </w:r>
          </w:p>
        </w:tc>
        <w:tc>
          <w:tcPr>
            <w:tcW w:w="445" w:type="dxa"/>
            <w:gridSpan w:val="2"/>
          </w:tcPr>
          <w:p w14:paraId="277BCE6E" w14:textId="77777777" w:rsidR="004F75DF" w:rsidRDefault="004F75DF">
            <w:pPr>
              <w:pStyle w:val="TableParagraph"/>
              <w:rPr>
                <w:sz w:val="24"/>
              </w:rPr>
            </w:pPr>
          </w:p>
        </w:tc>
      </w:tr>
      <w:tr w:rsidR="004F75DF" w14:paraId="7218E524" w14:textId="77777777">
        <w:trPr>
          <w:trHeight w:val="340"/>
        </w:trPr>
        <w:tc>
          <w:tcPr>
            <w:tcW w:w="917" w:type="dxa"/>
          </w:tcPr>
          <w:p w14:paraId="674959D3" w14:textId="77777777" w:rsidR="004F75DF" w:rsidRDefault="0013698B">
            <w:pPr>
              <w:pStyle w:val="TableParagraph"/>
              <w:spacing w:before="49" w:line="272" w:lineRule="exact"/>
              <w:ind w:left="103"/>
              <w:rPr>
                <w:sz w:val="24"/>
              </w:rPr>
            </w:pPr>
            <w:r>
              <w:rPr>
                <w:spacing w:val="-5"/>
                <w:sz w:val="24"/>
              </w:rPr>
              <w:t>3.2</w:t>
            </w:r>
          </w:p>
        </w:tc>
        <w:tc>
          <w:tcPr>
            <w:tcW w:w="3908" w:type="dxa"/>
          </w:tcPr>
          <w:p w14:paraId="0407EDF0" w14:textId="77777777" w:rsidR="004F75DF" w:rsidRDefault="0013698B">
            <w:pPr>
              <w:pStyle w:val="TableParagraph"/>
              <w:spacing w:before="49" w:line="272" w:lineRule="exact"/>
              <w:ind w:left="237"/>
              <w:rPr>
                <w:sz w:val="24"/>
              </w:rPr>
            </w:pPr>
            <w:r>
              <w:rPr>
                <w:spacing w:val="-2"/>
                <w:sz w:val="24"/>
              </w:rPr>
              <w:t>Северныематерики</w:t>
            </w:r>
          </w:p>
        </w:tc>
        <w:tc>
          <w:tcPr>
            <w:tcW w:w="969" w:type="dxa"/>
          </w:tcPr>
          <w:p w14:paraId="3F3FD473" w14:textId="77777777" w:rsidR="004F75DF" w:rsidRDefault="0013698B">
            <w:pPr>
              <w:pStyle w:val="TableParagraph"/>
              <w:spacing w:before="49" w:line="272" w:lineRule="exact"/>
              <w:ind w:left="199" w:right="5"/>
              <w:jc w:val="center"/>
              <w:rPr>
                <w:sz w:val="24"/>
              </w:rPr>
            </w:pPr>
            <w:r>
              <w:rPr>
                <w:spacing w:val="-5"/>
                <w:sz w:val="24"/>
              </w:rPr>
              <w:t>17</w:t>
            </w:r>
          </w:p>
        </w:tc>
        <w:tc>
          <w:tcPr>
            <w:tcW w:w="1839" w:type="dxa"/>
          </w:tcPr>
          <w:p w14:paraId="0EC60577" w14:textId="77777777" w:rsidR="004F75DF" w:rsidRDefault="0013698B">
            <w:pPr>
              <w:pStyle w:val="TableParagraph"/>
              <w:spacing w:before="49" w:line="272" w:lineRule="exact"/>
              <w:ind w:left="204"/>
              <w:jc w:val="center"/>
              <w:rPr>
                <w:sz w:val="24"/>
              </w:rPr>
            </w:pPr>
            <w:r>
              <w:rPr>
                <w:spacing w:val="-5"/>
                <w:sz w:val="24"/>
              </w:rPr>
              <w:t>0.5</w:t>
            </w:r>
          </w:p>
        </w:tc>
        <w:tc>
          <w:tcPr>
            <w:tcW w:w="1766" w:type="dxa"/>
          </w:tcPr>
          <w:p w14:paraId="5DCC56DC" w14:textId="77777777" w:rsidR="004F75DF" w:rsidRDefault="0013698B">
            <w:pPr>
              <w:pStyle w:val="TableParagraph"/>
              <w:spacing w:before="49" w:line="272" w:lineRule="exact"/>
              <w:ind w:left="921"/>
              <w:rPr>
                <w:sz w:val="24"/>
              </w:rPr>
            </w:pPr>
            <w:r>
              <w:rPr>
                <w:spacing w:val="-10"/>
                <w:sz w:val="24"/>
              </w:rPr>
              <w:t>3</w:t>
            </w:r>
          </w:p>
        </w:tc>
        <w:tc>
          <w:tcPr>
            <w:tcW w:w="445" w:type="dxa"/>
            <w:gridSpan w:val="2"/>
          </w:tcPr>
          <w:p w14:paraId="032D0B58" w14:textId="77777777" w:rsidR="004F75DF" w:rsidRDefault="004F75DF">
            <w:pPr>
              <w:pStyle w:val="TableParagraph"/>
              <w:rPr>
                <w:sz w:val="24"/>
              </w:rPr>
            </w:pPr>
          </w:p>
        </w:tc>
      </w:tr>
      <w:tr w:rsidR="004F75DF" w14:paraId="765F290F" w14:textId="77777777">
        <w:trPr>
          <w:trHeight w:val="595"/>
        </w:trPr>
        <w:tc>
          <w:tcPr>
            <w:tcW w:w="917" w:type="dxa"/>
          </w:tcPr>
          <w:p w14:paraId="401B7C6F" w14:textId="77777777" w:rsidR="004F75DF" w:rsidRDefault="0013698B">
            <w:pPr>
              <w:pStyle w:val="TableParagraph"/>
              <w:spacing w:before="174"/>
              <w:ind w:left="103"/>
              <w:rPr>
                <w:sz w:val="24"/>
              </w:rPr>
            </w:pPr>
            <w:r>
              <w:rPr>
                <w:spacing w:val="-5"/>
                <w:sz w:val="24"/>
              </w:rPr>
              <w:t>3.3</w:t>
            </w:r>
          </w:p>
        </w:tc>
        <w:tc>
          <w:tcPr>
            <w:tcW w:w="3908" w:type="dxa"/>
          </w:tcPr>
          <w:p w14:paraId="79817D85" w14:textId="77777777" w:rsidR="004F75DF" w:rsidRDefault="0013698B">
            <w:pPr>
              <w:pStyle w:val="TableParagraph"/>
              <w:spacing w:before="15" w:line="280" w:lineRule="atLeast"/>
              <w:ind w:left="237" w:right="893"/>
              <w:rPr>
                <w:sz w:val="24"/>
              </w:rPr>
            </w:pPr>
            <w:r>
              <w:rPr>
                <w:sz w:val="24"/>
              </w:rPr>
              <w:t>Взаимодействиеприроды</w:t>
            </w:r>
            <w:r>
              <w:rPr>
                <w:spacing w:val="-15"/>
                <w:sz w:val="24"/>
              </w:rPr>
              <w:t xml:space="preserve"> </w:t>
            </w:r>
            <w:r>
              <w:rPr>
                <w:sz w:val="24"/>
              </w:rPr>
              <w:t xml:space="preserve">и </w:t>
            </w:r>
            <w:r>
              <w:rPr>
                <w:spacing w:val="-2"/>
                <w:sz w:val="24"/>
              </w:rPr>
              <w:t>общества</w:t>
            </w:r>
          </w:p>
        </w:tc>
        <w:tc>
          <w:tcPr>
            <w:tcW w:w="969" w:type="dxa"/>
          </w:tcPr>
          <w:p w14:paraId="77B9574A" w14:textId="77777777" w:rsidR="004F75DF" w:rsidRDefault="0013698B">
            <w:pPr>
              <w:pStyle w:val="TableParagraph"/>
              <w:spacing w:before="174"/>
              <w:ind w:left="199"/>
              <w:jc w:val="center"/>
              <w:rPr>
                <w:sz w:val="24"/>
              </w:rPr>
            </w:pPr>
            <w:r>
              <w:rPr>
                <w:spacing w:val="-10"/>
                <w:sz w:val="24"/>
              </w:rPr>
              <w:t>3</w:t>
            </w:r>
          </w:p>
        </w:tc>
        <w:tc>
          <w:tcPr>
            <w:tcW w:w="1839" w:type="dxa"/>
          </w:tcPr>
          <w:p w14:paraId="1C56BB61" w14:textId="77777777" w:rsidR="004F75DF" w:rsidRDefault="0013698B">
            <w:pPr>
              <w:pStyle w:val="TableParagraph"/>
              <w:spacing w:before="174"/>
              <w:ind w:left="204"/>
              <w:jc w:val="center"/>
              <w:rPr>
                <w:sz w:val="24"/>
              </w:rPr>
            </w:pPr>
            <w:r>
              <w:rPr>
                <w:spacing w:val="-10"/>
                <w:sz w:val="24"/>
              </w:rPr>
              <w:t>1</w:t>
            </w:r>
          </w:p>
        </w:tc>
        <w:tc>
          <w:tcPr>
            <w:tcW w:w="1766" w:type="dxa"/>
          </w:tcPr>
          <w:p w14:paraId="465F37B4" w14:textId="77777777" w:rsidR="004F75DF" w:rsidRDefault="0013698B">
            <w:pPr>
              <w:pStyle w:val="TableParagraph"/>
              <w:spacing w:before="174"/>
              <w:ind w:left="830"/>
              <w:rPr>
                <w:sz w:val="24"/>
              </w:rPr>
            </w:pPr>
            <w:r>
              <w:rPr>
                <w:spacing w:val="-5"/>
                <w:sz w:val="24"/>
              </w:rPr>
              <w:t>0.5</w:t>
            </w:r>
          </w:p>
        </w:tc>
        <w:tc>
          <w:tcPr>
            <w:tcW w:w="445" w:type="dxa"/>
            <w:gridSpan w:val="2"/>
          </w:tcPr>
          <w:p w14:paraId="4DE8C876" w14:textId="77777777" w:rsidR="004F75DF" w:rsidRDefault="004F75DF">
            <w:pPr>
              <w:pStyle w:val="TableParagraph"/>
              <w:rPr>
                <w:sz w:val="24"/>
              </w:rPr>
            </w:pPr>
          </w:p>
        </w:tc>
      </w:tr>
      <w:tr w:rsidR="004F75DF" w14:paraId="55AE15FB" w14:textId="77777777">
        <w:trPr>
          <w:trHeight w:val="537"/>
        </w:trPr>
        <w:tc>
          <w:tcPr>
            <w:tcW w:w="4825" w:type="dxa"/>
            <w:gridSpan w:val="2"/>
          </w:tcPr>
          <w:p w14:paraId="3BB72E9E" w14:textId="77777777" w:rsidR="004F75DF" w:rsidRDefault="0013698B">
            <w:pPr>
              <w:pStyle w:val="TableParagraph"/>
              <w:spacing w:before="145"/>
              <w:ind w:left="237"/>
              <w:rPr>
                <w:sz w:val="24"/>
              </w:rPr>
            </w:pPr>
            <w:r>
              <w:rPr>
                <w:spacing w:val="-2"/>
                <w:sz w:val="24"/>
              </w:rPr>
              <w:t>Итогопоразделу</w:t>
            </w:r>
          </w:p>
        </w:tc>
        <w:tc>
          <w:tcPr>
            <w:tcW w:w="969" w:type="dxa"/>
          </w:tcPr>
          <w:p w14:paraId="7D843B23" w14:textId="77777777" w:rsidR="004F75DF" w:rsidRDefault="0013698B">
            <w:pPr>
              <w:pStyle w:val="TableParagraph"/>
              <w:spacing w:before="145"/>
              <w:ind w:left="199" w:right="5"/>
              <w:jc w:val="center"/>
              <w:rPr>
                <w:sz w:val="24"/>
              </w:rPr>
            </w:pPr>
            <w:r>
              <w:rPr>
                <w:spacing w:val="-5"/>
                <w:sz w:val="24"/>
              </w:rPr>
              <w:t>36</w:t>
            </w:r>
          </w:p>
        </w:tc>
        <w:tc>
          <w:tcPr>
            <w:tcW w:w="4050" w:type="dxa"/>
            <w:gridSpan w:val="4"/>
          </w:tcPr>
          <w:p w14:paraId="54DDA274" w14:textId="77777777" w:rsidR="004F75DF" w:rsidRDefault="004F75DF">
            <w:pPr>
              <w:pStyle w:val="TableParagraph"/>
              <w:rPr>
                <w:sz w:val="24"/>
              </w:rPr>
            </w:pPr>
          </w:p>
        </w:tc>
      </w:tr>
      <w:tr w:rsidR="004F75DF" w14:paraId="6B161DC1" w14:textId="77777777">
        <w:trPr>
          <w:trHeight w:val="340"/>
        </w:trPr>
        <w:tc>
          <w:tcPr>
            <w:tcW w:w="4825" w:type="dxa"/>
            <w:gridSpan w:val="2"/>
          </w:tcPr>
          <w:p w14:paraId="128E0FDC" w14:textId="77777777" w:rsidR="004F75DF" w:rsidRDefault="0013698B">
            <w:pPr>
              <w:pStyle w:val="TableParagraph"/>
              <w:spacing w:before="49" w:line="271" w:lineRule="exact"/>
              <w:ind w:left="237"/>
              <w:rPr>
                <w:sz w:val="24"/>
              </w:rPr>
            </w:pPr>
            <w:r>
              <w:rPr>
                <w:spacing w:val="-2"/>
                <w:sz w:val="24"/>
              </w:rPr>
              <w:t>Резервноевремя</w:t>
            </w:r>
          </w:p>
        </w:tc>
        <w:tc>
          <w:tcPr>
            <w:tcW w:w="969" w:type="dxa"/>
          </w:tcPr>
          <w:p w14:paraId="6F031DF2" w14:textId="77777777" w:rsidR="004F75DF" w:rsidRDefault="0013698B">
            <w:pPr>
              <w:pStyle w:val="TableParagraph"/>
              <w:spacing w:before="49" w:line="271" w:lineRule="exact"/>
              <w:ind w:left="199"/>
              <w:jc w:val="center"/>
              <w:rPr>
                <w:sz w:val="24"/>
              </w:rPr>
            </w:pPr>
            <w:r>
              <w:rPr>
                <w:spacing w:val="-10"/>
                <w:sz w:val="24"/>
              </w:rPr>
              <w:t>5</w:t>
            </w:r>
          </w:p>
        </w:tc>
        <w:tc>
          <w:tcPr>
            <w:tcW w:w="1839" w:type="dxa"/>
          </w:tcPr>
          <w:p w14:paraId="65A0C180" w14:textId="77777777" w:rsidR="004F75DF" w:rsidRDefault="0013698B">
            <w:pPr>
              <w:pStyle w:val="TableParagraph"/>
              <w:spacing w:before="49" w:line="271" w:lineRule="exact"/>
              <w:ind w:left="204"/>
              <w:jc w:val="center"/>
              <w:rPr>
                <w:sz w:val="24"/>
              </w:rPr>
            </w:pPr>
            <w:r>
              <w:rPr>
                <w:spacing w:val="-10"/>
                <w:sz w:val="24"/>
              </w:rPr>
              <w:t>0</w:t>
            </w:r>
          </w:p>
        </w:tc>
        <w:tc>
          <w:tcPr>
            <w:tcW w:w="1766" w:type="dxa"/>
          </w:tcPr>
          <w:p w14:paraId="632C3D9D" w14:textId="77777777" w:rsidR="004F75DF" w:rsidRDefault="0013698B">
            <w:pPr>
              <w:pStyle w:val="TableParagraph"/>
              <w:spacing w:before="49" w:line="271" w:lineRule="exact"/>
              <w:ind w:left="921"/>
              <w:rPr>
                <w:sz w:val="24"/>
              </w:rPr>
            </w:pPr>
            <w:r>
              <w:rPr>
                <w:spacing w:val="-10"/>
                <w:sz w:val="24"/>
              </w:rPr>
              <w:t>0</w:t>
            </w:r>
          </w:p>
        </w:tc>
        <w:tc>
          <w:tcPr>
            <w:tcW w:w="445" w:type="dxa"/>
            <w:gridSpan w:val="2"/>
          </w:tcPr>
          <w:p w14:paraId="3344A260" w14:textId="77777777" w:rsidR="004F75DF" w:rsidRDefault="004F75DF">
            <w:pPr>
              <w:pStyle w:val="TableParagraph"/>
              <w:rPr>
                <w:sz w:val="24"/>
              </w:rPr>
            </w:pPr>
          </w:p>
        </w:tc>
      </w:tr>
      <w:tr w:rsidR="004F75DF" w14:paraId="66217EA2" w14:textId="77777777">
        <w:trPr>
          <w:trHeight w:val="590"/>
        </w:trPr>
        <w:tc>
          <w:tcPr>
            <w:tcW w:w="4825" w:type="dxa"/>
            <w:gridSpan w:val="2"/>
          </w:tcPr>
          <w:p w14:paraId="4A806FFF" w14:textId="77777777" w:rsidR="004F75DF" w:rsidRDefault="0013698B">
            <w:pPr>
              <w:pStyle w:val="TableParagraph"/>
              <w:spacing w:before="10" w:line="280" w:lineRule="atLeas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69" w:type="dxa"/>
          </w:tcPr>
          <w:p w14:paraId="3C555F48" w14:textId="77777777" w:rsidR="004F75DF" w:rsidRDefault="0013698B">
            <w:pPr>
              <w:pStyle w:val="TableParagraph"/>
              <w:spacing w:before="174"/>
              <w:ind w:left="199" w:right="63"/>
              <w:jc w:val="center"/>
              <w:rPr>
                <w:sz w:val="24"/>
              </w:rPr>
            </w:pPr>
            <w:r>
              <w:rPr>
                <w:spacing w:val="-5"/>
                <w:sz w:val="24"/>
              </w:rPr>
              <w:t>68</w:t>
            </w:r>
          </w:p>
        </w:tc>
        <w:tc>
          <w:tcPr>
            <w:tcW w:w="1839" w:type="dxa"/>
          </w:tcPr>
          <w:p w14:paraId="3235183C" w14:textId="77777777" w:rsidR="004F75DF" w:rsidRDefault="0013698B">
            <w:pPr>
              <w:pStyle w:val="TableParagraph"/>
              <w:spacing w:before="174"/>
              <w:ind w:left="204"/>
              <w:jc w:val="center"/>
              <w:rPr>
                <w:sz w:val="24"/>
              </w:rPr>
            </w:pPr>
            <w:r>
              <w:rPr>
                <w:spacing w:val="-10"/>
                <w:sz w:val="24"/>
              </w:rPr>
              <w:t>3</w:t>
            </w:r>
          </w:p>
        </w:tc>
        <w:tc>
          <w:tcPr>
            <w:tcW w:w="1766" w:type="dxa"/>
          </w:tcPr>
          <w:p w14:paraId="39EF8FC9" w14:textId="77777777" w:rsidR="004F75DF" w:rsidRDefault="0013698B">
            <w:pPr>
              <w:pStyle w:val="TableParagraph"/>
              <w:spacing w:before="174"/>
              <w:ind w:left="859"/>
              <w:rPr>
                <w:sz w:val="24"/>
              </w:rPr>
            </w:pPr>
            <w:r>
              <w:rPr>
                <w:spacing w:val="-5"/>
                <w:sz w:val="24"/>
              </w:rPr>
              <w:t>12</w:t>
            </w:r>
          </w:p>
        </w:tc>
        <w:tc>
          <w:tcPr>
            <w:tcW w:w="445" w:type="dxa"/>
            <w:gridSpan w:val="2"/>
          </w:tcPr>
          <w:p w14:paraId="366BF1A1" w14:textId="77777777" w:rsidR="004F75DF" w:rsidRDefault="004F75DF">
            <w:pPr>
              <w:pStyle w:val="TableParagraph"/>
              <w:rPr>
                <w:sz w:val="24"/>
              </w:rPr>
            </w:pPr>
          </w:p>
        </w:tc>
      </w:tr>
    </w:tbl>
    <w:p w14:paraId="2E040231" w14:textId="77777777" w:rsidR="004F75DF" w:rsidRDefault="0013698B">
      <w:pPr>
        <w:pStyle w:val="a4"/>
        <w:numPr>
          <w:ilvl w:val="0"/>
          <w:numId w:val="58"/>
        </w:numPr>
        <w:tabs>
          <w:tab w:val="left" w:pos="210"/>
        </w:tabs>
        <w:spacing w:before="7" w:after="2"/>
        <w:ind w:left="210" w:right="344" w:hanging="210"/>
        <w:jc w:val="center"/>
        <w:rPr>
          <w:b/>
          <w:sz w:val="28"/>
        </w:rPr>
      </w:pPr>
      <w:r>
        <w:rPr>
          <w:b/>
          <w:spacing w:val="-2"/>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8"/>
        <w:gridCol w:w="4135"/>
        <w:gridCol w:w="989"/>
        <w:gridCol w:w="1844"/>
        <w:gridCol w:w="2005"/>
        <w:gridCol w:w="266"/>
      </w:tblGrid>
      <w:tr w:rsidR="004F75DF" w14:paraId="5C4A849C" w14:textId="77777777">
        <w:trPr>
          <w:trHeight w:val="321"/>
        </w:trPr>
        <w:tc>
          <w:tcPr>
            <w:tcW w:w="648" w:type="dxa"/>
            <w:vMerge w:val="restart"/>
          </w:tcPr>
          <w:p w14:paraId="6AD4D682" w14:textId="77777777" w:rsidR="004F75DF" w:rsidRDefault="0013698B">
            <w:pPr>
              <w:pStyle w:val="TableParagraph"/>
              <w:spacing w:before="68"/>
              <w:ind w:left="237" w:right="162"/>
              <w:jc w:val="both"/>
              <w:rPr>
                <w:b/>
                <w:sz w:val="24"/>
              </w:rPr>
            </w:pPr>
            <w:r>
              <w:rPr>
                <w:b/>
                <w:spacing w:val="-10"/>
                <w:sz w:val="24"/>
              </w:rPr>
              <w:t xml:space="preserve">№ </w:t>
            </w:r>
            <w:r>
              <w:rPr>
                <w:b/>
                <w:spacing w:val="-6"/>
                <w:sz w:val="24"/>
              </w:rPr>
              <w:t xml:space="preserve">п/ </w:t>
            </w:r>
            <w:r>
              <w:rPr>
                <w:b/>
                <w:spacing w:val="-10"/>
                <w:sz w:val="24"/>
              </w:rPr>
              <w:t>п</w:t>
            </w:r>
          </w:p>
        </w:tc>
        <w:tc>
          <w:tcPr>
            <w:tcW w:w="4135" w:type="dxa"/>
            <w:vMerge w:val="restart"/>
          </w:tcPr>
          <w:p w14:paraId="023628B9" w14:textId="77777777" w:rsidR="004F75DF" w:rsidRDefault="0013698B">
            <w:pPr>
              <w:pStyle w:val="TableParagraph"/>
              <w:spacing w:before="210" w:line="237" w:lineRule="auto"/>
              <w:ind w:left="237" w:right="1121"/>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4838" w:type="dxa"/>
            <w:gridSpan w:val="3"/>
          </w:tcPr>
          <w:p w14:paraId="72C4FF78" w14:textId="77777777" w:rsidR="004F75DF" w:rsidRDefault="0013698B">
            <w:pPr>
              <w:pStyle w:val="TableParagraph"/>
              <w:spacing w:before="44" w:line="257" w:lineRule="exact"/>
              <w:ind w:left="102"/>
              <w:rPr>
                <w:b/>
                <w:sz w:val="24"/>
              </w:rPr>
            </w:pPr>
            <w:r>
              <w:rPr>
                <w:b/>
                <w:spacing w:val="-2"/>
                <w:sz w:val="24"/>
              </w:rPr>
              <w:t>Количествочасов</w:t>
            </w:r>
          </w:p>
        </w:tc>
        <w:tc>
          <w:tcPr>
            <w:tcW w:w="266" w:type="dxa"/>
            <w:vMerge w:val="restart"/>
          </w:tcPr>
          <w:p w14:paraId="0A899CA1" w14:textId="77777777" w:rsidR="004F75DF" w:rsidRDefault="004F75DF">
            <w:pPr>
              <w:pStyle w:val="TableParagraph"/>
              <w:rPr>
                <w:sz w:val="24"/>
              </w:rPr>
            </w:pPr>
          </w:p>
        </w:tc>
      </w:tr>
      <w:tr w:rsidR="004F75DF" w14:paraId="21D5C6E7" w14:textId="77777777">
        <w:trPr>
          <w:trHeight w:val="893"/>
        </w:trPr>
        <w:tc>
          <w:tcPr>
            <w:tcW w:w="648" w:type="dxa"/>
            <w:vMerge/>
            <w:tcBorders>
              <w:top w:val="nil"/>
            </w:tcBorders>
          </w:tcPr>
          <w:p w14:paraId="31CE3063" w14:textId="77777777" w:rsidR="004F75DF" w:rsidRDefault="004F75DF">
            <w:pPr>
              <w:rPr>
                <w:sz w:val="2"/>
                <w:szCs w:val="2"/>
              </w:rPr>
            </w:pPr>
          </w:p>
        </w:tc>
        <w:tc>
          <w:tcPr>
            <w:tcW w:w="4135" w:type="dxa"/>
            <w:vMerge/>
            <w:tcBorders>
              <w:top w:val="nil"/>
            </w:tcBorders>
          </w:tcPr>
          <w:p w14:paraId="4E230607" w14:textId="77777777" w:rsidR="004F75DF" w:rsidRDefault="004F75DF">
            <w:pPr>
              <w:rPr>
                <w:sz w:val="2"/>
                <w:szCs w:val="2"/>
              </w:rPr>
            </w:pPr>
          </w:p>
        </w:tc>
        <w:tc>
          <w:tcPr>
            <w:tcW w:w="989" w:type="dxa"/>
          </w:tcPr>
          <w:p w14:paraId="30AB1FFF" w14:textId="77777777" w:rsidR="004F75DF" w:rsidRDefault="0013698B">
            <w:pPr>
              <w:pStyle w:val="TableParagraph"/>
              <w:spacing w:before="179"/>
              <w:ind w:left="237"/>
              <w:rPr>
                <w:b/>
                <w:sz w:val="24"/>
              </w:rPr>
            </w:pPr>
            <w:r>
              <w:rPr>
                <w:b/>
                <w:spacing w:val="-2"/>
                <w:sz w:val="24"/>
              </w:rPr>
              <w:t>Всего</w:t>
            </w:r>
          </w:p>
        </w:tc>
        <w:tc>
          <w:tcPr>
            <w:tcW w:w="1844" w:type="dxa"/>
          </w:tcPr>
          <w:p w14:paraId="2FF7513B" w14:textId="77777777" w:rsidR="004F75DF" w:rsidRDefault="0013698B">
            <w:pPr>
              <w:pStyle w:val="TableParagraph"/>
              <w:spacing w:before="47" w:line="237" w:lineRule="auto"/>
              <w:ind w:left="237"/>
              <w:rPr>
                <w:b/>
                <w:sz w:val="24"/>
              </w:rPr>
            </w:pPr>
            <w:r>
              <w:rPr>
                <w:b/>
                <w:spacing w:val="-2"/>
                <w:sz w:val="24"/>
              </w:rPr>
              <w:t>Контрольные работы</w:t>
            </w:r>
          </w:p>
        </w:tc>
        <w:tc>
          <w:tcPr>
            <w:tcW w:w="2005" w:type="dxa"/>
          </w:tcPr>
          <w:p w14:paraId="3DF404DF" w14:textId="77777777" w:rsidR="004F75DF" w:rsidRDefault="0013698B">
            <w:pPr>
              <w:pStyle w:val="TableParagraph"/>
              <w:spacing w:before="47" w:line="237" w:lineRule="auto"/>
              <w:ind w:left="237"/>
              <w:rPr>
                <w:b/>
                <w:sz w:val="24"/>
              </w:rPr>
            </w:pPr>
            <w:r>
              <w:rPr>
                <w:b/>
                <w:spacing w:val="-2"/>
                <w:sz w:val="24"/>
              </w:rPr>
              <w:t>Практические работы</w:t>
            </w:r>
          </w:p>
        </w:tc>
        <w:tc>
          <w:tcPr>
            <w:tcW w:w="266" w:type="dxa"/>
            <w:vMerge/>
            <w:tcBorders>
              <w:top w:val="nil"/>
            </w:tcBorders>
          </w:tcPr>
          <w:p w14:paraId="556BC0F1" w14:textId="77777777" w:rsidR="004F75DF" w:rsidRDefault="004F75DF">
            <w:pPr>
              <w:rPr>
                <w:sz w:val="2"/>
                <w:szCs w:val="2"/>
              </w:rPr>
            </w:pPr>
          </w:p>
        </w:tc>
      </w:tr>
      <w:tr w:rsidR="004F75DF" w14:paraId="2191FDC2" w14:textId="77777777">
        <w:trPr>
          <w:trHeight w:val="321"/>
        </w:trPr>
        <w:tc>
          <w:tcPr>
            <w:tcW w:w="9887" w:type="dxa"/>
            <w:gridSpan w:val="6"/>
          </w:tcPr>
          <w:p w14:paraId="213C4E3B" w14:textId="77777777" w:rsidR="004F75DF" w:rsidRDefault="0013698B">
            <w:pPr>
              <w:pStyle w:val="TableParagraph"/>
              <w:spacing w:before="40" w:line="262" w:lineRule="exact"/>
              <w:ind w:left="237"/>
              <w:rPr>
                <w:b/>
                <w:sz w:val="24"/>
              </w:rPr>
            </w:pPr>
            <w:r>
              <w:rPr>
                <w:b/>
                <w:sz w:val="24"/>
              </w:rPr>
              <w:t>Раздел</w:t>
            </w:r>
            <w:r>
              <w:rPr>
                <w:b/>
                <w:spacing w:val="-5"/>
                <w:sz w:val="24"/>
              </w:rPr>
              <w:t xml:space="preserve"> </w:t>
            </w:r>
            <w:r>
              <w:rPr>
                <w:b/>
                <w:spacing w:val="-2"/>
                <w:sz w:val="24"/>
              </w:rPr>
              <w:t>1.ГеографическоепространствоРоссии</w:t>
            </w:r>
          </w:p>
        </w:tc>
      </w:tr>
      <w:tr w:rsidR="004F75DF" w14:paraId="54A445A7" w14:textId="77777777">
        <w:trPr>
          <w:trHeight w:val="595"/>
        </w:trPr>
        <w:tc>
          <w:tcPr>
            <w:tcW w:w="648" w:type="dxa"/>
          </w:tcPr>
          <w:p w14:paraId="78C0CA86" w14:textId="77777777" w:rsidR="004F75DF" w:rsidRDefault="0013698B">
            <w:pPr>
              <w:pStyle w:val="TableParagraph"/>
              <w:spacing w:before="174"/>
              <w:ind w:left="103"/>
              <w:rPr>
                <w:sz w:val="24"/>
              </w:rPr>
            </w:pPr>
            <w:r>
              <w:rPr>
                <w:spacing w:val="-5"/>
                <w:sz w:val="24"/>
              </w:rPr>
              <w:t>1.1</w:t>
            </w:r>
          </w:p>
        </w:tc>
        <w:tc>
          <w:tcPr>
            <w:tcW w:w="4135" w:type="dxa"/>
          </w:tcPr>
          <w:p w14:paraId="172668B9" w14:textId="77777777" w:rsidR="004F75DF" w:rsidRDefault="0013698B">
            <w:pPr>
              <w:pStyle w:val="TableParagraph"/>
              <w:spacing w:before="27" w:line="274" w:lineRule="exact"/>
              <w:ind w:left="237" w:right="98"/>
              <w:rPr>
                <w:sz w:val="24"/>
              </w:rPr>
            </w:pPr>
            <w:r>
              <w:rPr>
                <w:sz w:val="24"/>
              </w:rPr>
              <w:t>История</w:t>
            </w:r>
            <w:r>
              <w:rPr>
                <w:spacing w:val="-12"/>
                <w:sz w:val="24"/>
              </w:rPr>
              <w:t xml:space="preserve"> </w:t>
            </w:r>
            <w:r>
              <w:rPr>
                <w:sz w:val="24"/>
              </w:rPr>
              <w:t>формирования</w:t>
            </w:r>
            <w:r>
              <w:rPr>
                <w:spacing w:val="-8"/>
                <w:sz w:val="24"/>
              </w:rPr>
              <w:t xml:space="preserve"> </w:t>
            </w:r>
            <w:r>
              <w:rPr>
                <w:sz w:val="24"/>
              </w:rPr>
              <w:t>и</w:t>
            </w:r>
            <w:r>
              <w:rPr>
                <w:spacing w:val="-15"/>
                <w:sz w:val="24"/>
              </w:rPr>
              <w:t xml:space="preserve"> </w:t>
            </w:r>
            <w:r>
              <w:rPr>
                <w:sz w:val="24"/>
              </w:rPr>
              <w:t>освоения территории России</w:t>
            </w:r>
          </w:p>
        </w:tc>
        <w:tc>
          <w:tcPr>
            <w:tcW w:w="989" w:type="dxa"/>
          </w:tcPr>
          <w:p w14:paraId="378C465E" w14:textId="77777777" w:rsidR="004F75DF" w:rsidRDefault="0013698B">
            <w:pPr>
              <w:pStyle w:val="TableParagraph"/>
              <w:spacing w:before="174"/>
              <w:ind w:left="200" w:right="62"/>
              <w:jc w:val="center"/>
              <w:rPr>
                <w:sz w:val="24"/>
              </w:rPr>
            </w:pPr>
            <w:r>
              <w:rPr>
                <w:spacing w:val="-10"/>
                <w:sz w:val="24"/>
              </w:rPr>
              <w:t>4</w:t>
            </w:r>
          </w:p>
        </w:tc>
        <w:tc>
          <w:tcPr>
            <w:tcW w:w="1844" w:type="dxa"/>
          </w:tcPr>
          <w:p w14:paraId="1B7450BA" w14:textId="77777777" w:rsidR="004F75DF" w:rsidRDefault="004F75DF">
            <w:pPr>
              <w:pStyle w:val="TableParagraph"/>
              <w:rPr>
                <w:sz w:val="24"/>
              </w:rPr>
            </w:pPr>
          </w:p>
        </w:tc>
        <w:tc>
          <w:tcPr>
            <w:tcW w:w="2005" w:type="dxa"/>
          </w:tcPr>
          <w:p w14:paraId="5849BB79" w14:textId="77777777" w:rsidR="004F75DF" w:rsidRDefault="0013698B">
            <w:pPr>
              <w:pStyle w:val="TableParagraph"/>
              <w:spacing w:before="174"/>
              <w:ind w:left="179"/>
              <w:jc w:val="center"/>
              <w:rPr>
                <w:sz w:val="24"/>
              </w:rPr>
            </w:pPr>
            <w:r>
              <w:rPr>
                <w:spacing w:val="-5"/>
                <w:sz w:val="24"/>
              </w:rPr>
              <w:t>0.5</w:t>
            </w:r>
          </w:p>
        </w:tc>
        <w:tc>
          <w:tcPr>
            <w:tcW w:w="266" w:type="dxa"/>
          </w:tcPr>
          <w:p w14:paraId="1FA9EAE0" w14:textId="77777777" w:rsidR="004F75DF" w:rsidRDefault="004F75DF">
            <w:pPr>
              <w:pStyle w:val="TableParagraph"/>
              <w:rPr>
                <w:sz w:val="24"/>
              </w:rPr>
            </w:pPr>
          </w:p>
        </w:tc>
      </w:tr>
      <w:tr w:rsidR="004F75DF" w14:paraId="234C7485" w14:textId="77777777">
        <w:trPr>
          <w:trHeight w:val="595"/>
        </w:trPr>
        <w:tc>
          <w:tcPr>
            <w:tcW w:w="648" w:type="dxa"/>
          </w:tcPr>
          <w:p w14:paraId="3D10ECF0" w14:textId="77777777" w:rsidR="004F75DF" w:rsidRDefault="0013698B">
            <w:pPr>
              <w:pStyle w:val="TableParagraph"/>
              <w:spacing w:before="174"/>
              <w:ind w:left="103"/>
              <w:rPr>
                <w:sz w:val="24"/>
              </w:rPr>
            </w:pPr>
            <w:r>
              <w:rPr>
                <w:spacing w:val="-5"/>
                <w:sz w:val="24"/>
              </w:rPr>
              <w:t>1.2</w:t>
            </w:r>
          </w:p>
        </w:tc>
        <w:tc>
          <w:tcPr>
            <w:tcW w:w="4135" w:type="dxa"/>
          </w:tcPr>
          <w:p w14:paraId="4D5E81C9" w14:textId="77777777" w:rsidR="004F75DF" w:rsidRDefault="0013698B">
            <w:pPr>
              <w:pStyle w:val="TableParagraph"/>
              <w:spacing w:before="15" w:line="280" w:lineRule="atLeast"/>
              <w:ind w:left="237" w:right="98"/>
              <w:rPr>
                <w:sz w:val="24"/>
              </w:rPr>
            </w:pPr>
            <w:r>
              <w:rPr>
                <w:sz w:val="24"/>
              </w:rPr>
              <w:t>Географическое</w:t>
            </w:r>
            <w:r>
              <w:rPr>
                <w:spacing w:val="-15"/>
                <w:sz w:val="24"/>
              </w:rPr>
              <w:t xml:space="preserve"> </w:t>
            </w:r>
            <w:r>
              <w:rPr>
                <w:sz w:val="24"/>
              </w:rPr>
              <w:t>положение</w:t>
            </w:r>
            <w:r>
              <w:rPr>
                <w:spacing w:val="-15"/>
                <w:sz w:val="24"/>
              </w:rPr>
              <w:t xml:space="preserve"> </w:t>
            </w:r>
            <w:r>
              <w:rPr>
                <w:sz w:val="24"/>
              </w:rPr>
              <w:t>и границы России</w:t>
            </w:r>
          </w:p>
        </w:tc>
        <w:tc>
          <w:tcPr>
            <w:tcW w:w="989" w:type="dxa"/>
          </w:tcPr>
          <w:p w14:paraId="3DA5EA9D" w14:textId="77777777" w:rsidR="004F75DF" w:rsidRDefault="0013698B">
            <w:pPr>
              <w:pStyle w:val="TableParagraph"/>
              <w:spacing w:before="174"/>
              <w:ind w:left="200" w:right="62"/>
              <w:jc w:val="center"/>
              <w:rPr>
                <w:sz w:val="24"/>
              </w:rPr>
            </w:pPr>
            <w:r>
              <w:rPr>
                <w:spacing w:val="-10"/>
                <w:sz w:val="24"/>
              </w:rPr>
              <w:t>2</w:t>
            </w:r>
          </w:p>
        </w:tc>
        <w:tc>
          <w:tcPr>
            <w:tcW w:w="1844" w:type="dxa"/>
          </w:tcPr>
          <w:p w14:paraId="212666C6" w14:textId="77777777" w:rsidR="004F75DF" w:rsidRDefault="004F75DF">
            <w:pPr>
              <w:pStyle w:val="TableParagraph"/>
              <w:rPr>
                <w:sz w:val="24"/>
              </w:rPr>
            </w:pPr>
          </w:p>
        </w:tc>
        <w:tc>
          <w:tcPr>
            <w:tcW w:w="2005" w:type="dxa"/>
          </w:tcPr>
          <w:p w14:paraId="59417652" w14:textId="77777777" w:rsidR="004F75DF" w:rsidRDefault="004F75DF">
            <w:pPr>
              <w:pStyle w:val="TableParagraph"/>
              <w:rPr>
                <w:sz w:val="24"/>
              </w:rPr>
            </w:pPr>
          </w:p>
        </w:tc>
        <w:tc>
          <w:tcPr>
            <w:tcW w:w="266" w:type="dxa"/>
          </w:tcPr>
          <w:p w14:paraId="3F651110" w14:textId="77777777" w:rsidR="004F75DF" w:rsidRDefault="004F75DF">
            <w:pPr>
              <w:pStyle w:val="TableParagraph"/>
              <w:rPr>
                <w:sz w:val="24"/>
              </w:rPr>
            </w:pPr>
          </w:p>
        </w:tc>
      </w:tr>
      <w:tr w:rsidR="004F75DF" w14:paraId="30AD6CE7" w14:textId="77777777">
        <w:trPr>
          <w:trHeight w:val="340"/>
        </w:trPr>
        <w:tc>
          <w:tcPr>
            <w:tcW w:w="648" w:type="dxa"/>
          </w:tcPr>
          <w:p w14:paraId="471EE6C3" w14:textId="77777777" w:rsidR="004F75DF" w:rsidRDefault="0013698B">
            <w:pPr>
              <w:pStyle w:val="TableParagraph"/>
              <w:spacing w:before="49" w:line="271" w:lineRule="exact"/>
              <w:ind w:left="103"/>
              <w:rPr>
                <w:sz w:val="24"/>
              </w:rPr>
            </w:pPr>
            <w:r>
              <w:rPr>
                <w:spacing w:val="-5"/>
                <w:sz w:val="24"/>
              </w:rPr>
              <w:t>1.3</w:t>
            </w:r>
          </w:p>
        </w:tc>
        <w:tc>
          <w:tcPr>
            <w:tcW w:w="4135" w:type="dxa"/>
          </w:tcPr>
          <w:p w14:paraId="07879585" w14:textId="77777777" w:rsidR="004F75DF" w:rsidRDefault="0013698B">
            <w:pPr>
              <w:pStyle w:val="TableParagraph"/>
              <w:spacing w:before="49" w:line="271" w:lineRule="exact"/>
              <w:ind w:left="237"/>
              <w:rPr>
                <w:sz w:val="24"/>
              </w:rPr>
            </w:pPr>
            <w:r>
              <w:rPr>
                <w:sz w:val="24"/>
              </w:rPr>
              <w:t>Время</w:t>
            </w:r>
            <w:r>
              <w:rPr>
                <w:spacing w:val="-2"/>
                <w:sz w:val="24"/>
              </w:rPr>
              <w:t xml:space="preserve"> </w:t>
            </w:r>
            <w:r>
              <w:rPr>
                <w:sz w:val="24"/>
              </w:rPr>
              <w:t>на</w:t>
            </w:r>
            <w:r>
              <w:rPr>
                <w:spacing w:val="-3"/>
                <w:sz w:val="24"/>
              </w:rPr>
              <w:t xml:space="preserve"> </w:t>
            </w:r>
            <w:r>
              <w:rPr>
                <w:sz w:val="24"/>
              </w:rPr>
              <w:t>территории</w:t>
            </w:r>
            <w:r>
              <w:rPr>
                <w:spacing w:val="1"/>
                <w:sz w:val="24"/>
              </w:rPr>
              <w:t xml:space="preserve"> </w:t>
            </w:r>
            <w:r>
              <w:rPr>
                <w:spacing w:val="-2"/>
                <w:sz w:val="24"/>
              </w:rPr>
              <w:t>России</w:t>
            </w:r>
          </w:p>
        </w:tc>
        <w:tc>
          <w:tcPr>
            <w:tcW w:w="989" w:type="dxa"/>
          </w:tcPr>
          <w:p w14:paraId="777FB826" w14:textId="77777777" w:rsidR="004F75DF" w:rsidRDefault="0013698B">
            <w:pPr>
              <w:pStyle w:val="TableParagraph"/>
              <w:spacing w:before="49" w:line="271" w:lineRule="exact"/>
              <w:ind w:left="200" w:right="4"/>
              <w:jc w:val="center"/>
              <w:rPr>
                <w:sz w:val="24"/>
              </w:rPr>
            </w:pPr>
            <w:r>
              <w:rPr>
                <w:spacing w:val="-10"/>
                <w:sz w:val="24"/>
              </w:rPr>
              <w:t>2</w:t>
            </w:r>
          </w:p>
        </w:tc>
        <w:tc>
          <w:tcPr>
            <w:tcW w:w="1844" w:type="dxa"/>
          </w:tcPr>
          <w:p w14:paraId="79C889C7" w14:textId="77777777" w:rsidR="004F75DF" w:rsidRDefault="004F75DF">
            <w:pPr>
              <w:pStyle w:val="TableParagraph"/>
              <w:rPr>
                <w:sz w:val="24"/>
              </w:rPr>
            </w:pPr>
          </w:p>
        </w:tc>
        <w:tc>
          <w:tcPr>
            <w:tcW w:w="2005" w:type="dxa"/>
          </w:tcPr>
          <w:p w14:paraId="1D5AA0CA" w14:textId="77777777" w:rsidR="004F75DF" w:rsidRDefault="0013698B">
            <w:pPr>
              <w:pStyle w:val="TableParagraph"/>
              <w:spacing w:before="49" w:line="271" w:lineRule="exact"/>
              <w:ind w:left="179"/>
              <w:jc w:val="center"/>
              <w:rPr>
                <w:sz w:val="24"/>
              </w:rPr>
            </w:pPr>
            <w:r>
              <w:rPr>
                <w:spacing w:val="-10"/>
                <w:sz w:val="24"/>
              </w:rPr>
              <w:t>1</w:t>
            </w:r>
          </w:p>
        </w:tc>
        <w:tc>
          <w:tcPr>
            <w:tcW w:w="266" w:type="dxa"/>
          </w:tcPr>
          <w:p w14:paraId="38D724D9" w14:textId="77777777" w:rsidR="004F75DF" w:rsidRDefault="004F75DF">
            <w:pPr>
              <w:pStyle w:val="TableParagraph"/>
              <w:rPr>
                <w:sz w:val="24"/>
              </w:rPr>
            </w:pPr>
          </w:p>
        </w:tc>
      </w:tr>
      <w:tr w:rsidR="004F75DF" w14:paraId="3DEFA948" w14:textId="77777777">
        <w:trPr>
          <w:trHeight w:val="873"/>
        </w:trPr>
        <w:tc>
          <w:tcPr>
            <w:tcW w:w="648" w:type="dxa"/>
          </w:tcPr>
          <w:p w14:paraId="0837AC1E" w14:textId="77777777" w:rsidR="004F75DF" w:rsidRDefault="004F75DF">
            <w:pPr>
              <w:pStyle w:val="TableParagraph"/>
              <w:spacing w:before="37"/>
              <w:rPr>
                <w:b/>
                <w:sz w:val="24"/>
              </w:rPr>
            </w:pPr>
          </w:p>
          <w:p w14:paraId="5AD2B857" w14:textId="77777777" w:rsidR="004F75DF" w:rsidRDefault="0013698B">
            <w:pPr>
              <w:pStyle w:val="TableParagraph"/>
              <w:ind w:left="103"/>
              <w:rPr>
                <w:sz w:val="24"/>
              </w:rPr>
            </w:pPr>
            <w:r>
              <w:rPr>
                <w:spacing w:val="-5"/>
                <w:sz w:val="24"/>
              </w:rPr>
              <w:t>1.4</w:t>
            </w:r>
          </w:p>
        </w:tc>
        <w:tc>
          <w:tcPr>
            <w:tcW w:w="4135" w:type="dxa"/>
          </w:tcPr>
          <w:p w14:paraId="60F6B958" w14:textId="77777777" w:rsidR="004F75DF" w:rsidRDefault="0013698B">
            <w:pPr>
              <w:pStyle w:val="TableParagraph"/>
              <w:spacing w:before="35"/>
              <w:ind w:left="237"/>
              <w:rPr>
                <w:sz w:val="24"/>
              </w:rPr>
            </w:pPr>
            <w:r>
              <w:rPr>
                <w:sz w:val="24"/>
              </w:rPr>
              <w:t>Административно</w:t>
            </w:r>
            <w:r>
              <w:rPr>
                <w:spacing w:val="-3"/>
                <w:sz w:val="24"/>
              </w:rPr>
              <w:t xml:space="preserve"> </w:t>
            </w:r>
            <w:r>
              <w:rPr>
                <w:spacing w:val="-2"/>
                <w:sz w:val="24"/>
              </w:rPr>
              <w:t>территориальное</w:t>
            </w:r>
          </w:p>
          <w:p w14:paraId="743159B4" w14:textId="77777777" w:rsidR="004F75DF" w:rsidRDefault="0013698B">
            <w:pPr>
              <w:pStyle w:val="TableParagraph"/>
              <w:spacing w:line="274" w:lineRule="exact"/>
              <w:ind w:left="237" w:right="98"/>
              <w:rPr>
                <w:sz w:val="24"/>
              </w:rPr>
            </w:pPr>
            <w:r>
              <w:rPr>
                <w:sz w:val="24"/>
              </w:rPr>
              <w:t>устройство</w:t>
            </w:r>
            <w:r>
              <w:rPr>
                <w:spacing w:val="-15"/>
                <w:sz w:val="24"/>
              </w:rPr>
              <w:t xml:space="preserve"> </w:t>
            </w:r>
            <w:r>
              <w:rPr>
                <w:sz w:val="24"/>
              </w:rPr>
              <w:t>России.</w:t>
            </w:r>
            <w:r>
              <w:rPr>
                <w:spacing w:val="-15"/>
                <w:sz w:val="24"/>
              </w:rPr>
              <w:t xml:space="preserve"> </w:t>
            </w:r>
            <w:r>
              <w:rPr>
                <w:sz w:val="24"/>
              </w:rPr>
              <w:t xml:space="preserve">Районирование </w:t>
            </w:r>
            <w:r>
              <w:rPr>
                <w:spacing w:val="-2"/>
                <w:sz w:val="24"/>
              </w:rPr>
              <w:t>территории</w:t>
            </w:r>
          </w:p>
        </w:tc>
        <w:tc>
          <w:tcPr>
            <w:tcW w:w="989" w:type="dxa"/>
          </w:tcPr>
          <w:p w14:paraId="244B4E72" w14:textId="77777777" w:rsidR="004F75DF" w:rsidRDefault="004F75DF">
            <w:pPr>
              <w:pStyle w:val="TableParagraph"/>
              <w:spacing w:before="37"/>
              <w:rPr>
                <w:b/>
                <w:sz w:val="24"/>
              </w:rPr>
            </w:pPr>
          </w:p>
          <w:p w14:paraId="780D2F39" w14:textId="77777777" w:rsidR="004F75DF" w:rsidRDefault="0013698B">
            <w:pPr>
              <w:pStyle w:val="TableParagraph"/>
              <w:ind w:left="200" w:right="62"/>
              <w:jc w:val="center"/>
              <w:rPr>
                <w:sz w:val="24"/>
              </w:rPr>
            </w:pPr>
            <w:r>
              <w:rPr>
                <w:spacing w:val="-10"/>
                <w:sz w:val="24"/>
              </w:rPr>
              <w:t>3</w:t>
            </w:r>
          </w:p>
        </w:tc>
        <w:tc>
          <w:tcPr>
            <w:tcW w:w="1844" w:type="dxa"/>
          </w:tcPr>
          <w:p w14:paraId="2CD9864F" w14:textId="77777777" w:rsidR="004F75DF" w:rsidRDefault="004F75DF">
            <w:pPr>
              <w:pStyle w:val="TableParagraph"/>
              <w:rPr>
                <w:sz w:val="24"/>
              </w:rPr>
            </w:pPr>
          </w:p>
        </w:tc>
        <w:tc>
          <w:tcPr>
            <w:tcW w:w="2005" w:type="dxa"/>
          </w:tcPr>
          <w:p w14:paraId="30024E0E" w14:textId="77777777" w:rsidR="004F75DF" w:rsidRDefault="004F75DF">
            <w:pPr>
              <w:pStyle w:val="TableParagraph"/>
              <w:rPr>
                <w:sz w:val="24"/>
              </w:rPr>
            </w:pPr>
          </w:p>
        </w:tc>
        <w:tc>
          <w:tcPr>
            <w:tcW w:w="266" w:type="dxa"/>
          </w:tcPr>
          <w:p w14:paraId="63794241" w14:textId="77777777" w:rsidR="004F75DF" w:rsidRDefault="004F75DF">
            <w:pPr>
              <w:pStyle w:val="TableParagraph"/>
              <w:rPr>
                <w:sz w:val="24"/>
              </w:rPr>
            </w:pPr>
          </w:p>
        </w:tc>
      </w:tr>
      <w:tr w:rsidR="004F75DF" w14:paraId="18BB41BF" w14:textId="77777777">
        <w:trPr>
          <w:trHeight w:val="533"/>
        </w:trPr>
        <w:tc>
          <w:tcPr>
            <w:tcW w:w="4783" w:type="dxa"/>
            <w:gridSpan w:val="2"/>
          </w:tcPr>
          <w:p w14:paraId="2E3DF7B0" w14:textId="77777777" w:rsidR="004F75DF" w:rsidRDefault="0013698B">
            <w:pPr>
              <w:pStyle w:val="TableParagraph"/>
              <w:spacing w:before="146"/>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989" w:type="dxa"/>
          </w:tcPr>
          <w:p w14:paraId="1A53EE2F" w14:textId="77777777" w:rsidR="004F75DF" w:rsidRDefault="0013698B">
            <w:pPr>
              <w:pStyle w:val="TableParagraph"/>
              <w:spacing w:before="146"/>
              <w:ind w:left="472"/>
              <w:rPr>
                <w:sz w:val="24"/>
              </w:rPr>
            </w:pPr>
            <w:r>
              <w:rPr>
                <w:spacing w:val="-5"/>
                <w:sz w:val="24"/>
              </w:rPr>
              <w:t>11</w:t>
            </w:r>
          </w:p>
        </w:tc>
        <w:tc>
          <w:tcPr>
            <w:tcW w:w="4115" w:type="dxa"/>
            <w:gridSpan w:val="3"/>
          </w:tcPr>
          <w:p w14:paraId="20E55359" w14:textId="77777777" w:rsidR="004F75DF" w:rsidRDefault="004F75DF">
            <w:pPr>
              <w:pStyle w:val="TableParagraph"/>
              <w:rPr>
                <w:sz w:val="24"/>
              </w:rPr>
            </w:pPr>
          </w:p>
        </w:tc>
      </w:tr>
    </w:tbl>
    <w:p w14:paraId="62D5E9A4" w14:textId="77777777" w:rsidR="004F75DF" w:rsidRDefault="004F75DF">
      <w:pPr>
        <w:rPr>
          <w:sz w:val="24"/>
        </w:rPr>
        <w:sectPr w:rsidR="004F75DF">
          <w:pgSz w:w="11910" w:h="16390"/>
          <w:pgMar w:top="980" w:right="0" w:bottom="280" w:left="460" w:header="723" w:footer="0" w:gutter="0"/>
          <w:cols w:space="720"/>
        </w:sectPr>
      </w:pPr>
    </w:p>
    <w:p w14:paraId="43712DB1"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8"/>
        <w:gridCol w:w="4135"/>
        <w:gridCol w:w="989"/>
        <w:gridCol w:w="1844"/>
        <w:gridCol w:w="2010"/>
        <w:gridCol w:w="248"/>
      </w:tblGrid>
      <w:tr w:rsidR="004F75DF" w14:paraId="65289216" w14:textId="77777777">
        <w:trPr>
          <w:trHeight w:val="321"/>
        </w:trPr>
        <w:tc>
          <w:tcPr>
            <w:tcW w:w="9874" w:type="dxa"/>
            <w:gridSpan w:val="6"/>
          </w:tcPr>
          <w:p w14:paraId="67F2B577" w14:textId="77777777" w:rsidR="004F75DF" w:rsidRDefault="0013698B">
            <w:pPr>
              <w:pStyle w:val="TableParagraph"/>
              <w:spacing w:before="40" w:line="262" w:lineRule="exact"/>
              <w:ind w:left="237"/>
              <w:rPr>
                <w:b/>
                <w:sz w:val="24"/>
              </w:rPr>
            </w:pPr>
            <w:r>
              <w:rPr>
                <w:b/>
                <w:sz w:val="24"/>
              </w:rPr>
              <w:t>Раздел</w:t>
            </w:r>
            <w:r>
              <w:rPr>
                <w:b/>
                <w:spacing w:val="-5"/>
                <w:sz w:val="24"/>
              </w:rPr>
              <w:t xml:space="preserve"> </w:t>
            </w:r>
            <w:r>
              <w:rPr>
                <w:b/>
                <w:spacing w:val="-2"/>
                <w:sz w:val="24"/>
              </w:rPr>
              <w:t>2.ПриродаРоссии</w:t>
            </w:r>
          </w:p>
        </w:tc>
      </w:tr>
      <w:tr w:rsidR="004F75DF" w14:paraId="17ECE1BC" w14:textId="77777777">
        <w:trPr>
          <w:trHeight w:val="595"/>
        </w:trPr>
        <w:tc>
          <w:tcPr>
            <w:tcW w:w="648" w:type="dxa"/>
          </w:tcPr>
          <w:p w14:paraId="6079397F" w14:textId="77777777" w:rsidR="004F75DF" w:rsidRDefault="0013698B">
            <w:pPr>
              <w:pStyle w:val="TableParagraph"/>
              <w:spacing w:before="174"/>
              <w:ind w:left="103"/>
              <w:rPr>
                <w:sz w:val="24"/>
              </w:rPr>
            </w:pPr>
            <w:r>
              <w:rPr>
                <w:spacing w:val="-5"/>
                <w:sz w:val="24"/>
              </w:rPr>
              <w:t>2.1</w:t>
            </w:r>
          </w:p>
        </w:tc>
        <w:tc>
          <w:tcPr>
            <w:tcW w:w="4135" w:type="dxa"/>
          </w:tcPr>
          <w:p w14:paraId="259F9F5F" w14:textId="77777777" w:rsidR="004F75DF" w:rsidRDefault="0013698B">
            <w:pPr>
              <w:pStyle w:val="TableParagraph"/>
              <w:spacing w:before="15" w:line="280" w:lineRule="atLeast"/>
              <w:ind w:left="237" w:right="98"/>
              <w:rPr>
                <w:sz w:val="24"/>
              </w:rPr>
            </w:pPr>
            <w:r>
              <w:rPr>
                <w:sz w:val="24"/>
              </w:rPr>
              <w:t>Природные</w:t>
            </w:r>
            <w:r>
              <w:rPr>
                <w:spacing w:val="-15"/>
                <w:sz w:val="24"/>
              </w:rPr>
              <w:t xml:space="preserve"> </w:t>
            </w:r>
            <w:r>
              <w:rPr>
                <w:sz w:val="24"/>
              </w:rPr>
              <w:t>условия</w:t>
            </w:r>
            <w:r>
              <w:rPr>
                <w:spacing w:val="-15"/>
                <w:sz w:val="24"/>
              </w:rPr>
              <w:t xml:space="preserve"> </w:t>
            </w:r>
            <w:r>
              <w:rPr>
                <w:sz w:val="24"/>
              </w:rPr>
              <w:t>и</w:t>
            </w:r>
            <w:r>
              <w:rPr>
                <w:spacing w:val="-15"/>
                <w:sz w:val="24"/>
              </w:rPr>
              <w:t xml:space="preserve"> </w:t>
            </w:r>
            <w:r>
              <w:rPr>
                <w:sz w:val="24"/>
              </w:rPr>
              <w:t xml:space="preserve">ресурсы </w:t>
            </w:r>
            <w:r>
              <w:rPr>
                <w:spacing w:val="-2"/>
                <w:sz w:val="24"/>
              </w:rPr>
              <w:t>России</w:t>
            </w:r>
          </w:p>
        </w:tc>
        <w:tc>
          <w:tcPr>
            <w:tcW w:w="989" w:type="dxa"/>
          </w:tcPr>
          <w:p w14:paraId="77B1B801" w14:textId="77777777" w:rsidR="004F75DF" w:rsidRDefault="0013698B">
            <w:pPr>
              <w:pStyle w:val="TableParagraph"/>
              <w:spacing w:before="174"/>
              <w:ind w:left="200" w:right="62"/>
              <w:jc w:val="center"/>
              <w:rPr>
                <w:sz w:val="24"/>
              </w:rPr>
            </w:pPr>
            <w:r>
              <w:rPr>
                <w:spacing w:val="-10"/>
                <w:sz w:val="24"/>
              </w:rPr>
              <w:t>4</w:t>
            </w:r>
          </w:p>
        </w:tc>
        <w:tc>
          <w:tcPr>
            <w:tcW w:w="1844" w:type="dxa"/>
          </w:tcPr>
          <w:p w14:paraId="77ECFCEA" w14:textId="77777777" w:rsidR="004F75DF" w:rsidRDefault="004F75DF">
            <w:pPr>
              <w:pStyle w:val="TableParagraph"/>
              <w:rPr>
                <w:sz w:val="24"/>
              </w:rPr>
            </w:pPr>
          </w:p>
        </w:tc>
        <w:tc>
          <w:tcPr>
            <w:tcW w:w="2010" w:type="dxa"/>
          </w:tcPr>
          <w:p w14:paraId="59AF9544" w14:textId="77777777" w:rsidR="004F75DF" w:rsidRDefault="0013698B">
            <w:pPr>
              <w:pStyle w:val="TableParagraph"/>
              <w:spacing w:before="174"/>
              <w:ind w:left="212" w:right="38"/>
              <w:jc w:val="center"/>
              <w:rPr>
                <w:sz w:val="24"/>
              </w:rPr>
            </w:pPr>
            <w:r>
              <w:rPr>
                <w:spacing w:val="-10"/>
                <w:sz w:val="24"/>
              </w:rPr>
              <w:t>1</w:t>
            </w:r>
          </w:p>
        </w:tc>
        <w:tc>
          <w:tcPr>
            <w:tcW w:w="248" w:type="dxa"/>
          </w:tcPr>
          <w:p w14:paraId="3FFE4013" w14:textId="77777777" w:rsidR="004F75DF" w:rsidRDefault="004F75DF">
            <w:pPr>
              <w:pStyle w:val="TableParagraph"/>
              <w:rPr>
                <w:sz w:val="24"/>
              </w:rPr>
            </w:pPr>
          </w:p>
        </w:tc>
      </w:tr>
      <w:tr w:rsidR="004F75DF" w14:paraId="1730E61F" w14:textId="77777777">
        <w:trPr>
          <w:trHeight w:val="600"/>
        </w:trPr>
        <w:tc>
          <w:tcPr>
            <w:tcW w:w="648" w:type="dxa"/>
          </w:tcPr>
          <w:p w14:paraId="759CB20D" w14:textId="77777777" w:rsidR="004F75DF" w:rsidRDefault="0013698B">
            <w:pPr>
              <w:pStyle w:val="TableParagraph"/>
              <w:spacing w:before="175"/>
              <w:ind w:left="103"/>
              <w:rPr>
                <w:sz w:val="24"/>
              </w:rPr>
            </w:pPr>
            <w:r>
              <w:rPr>
                <w:spacing w:val="-5"/>
                <w:sz w:val="24"/>
              </w:rPr>
              <w:t>2.2</w:t>
            </w:r>
          </w:p>
        </w:tc>
        <w:tc>
          <w:tcPr>
            <w:tcW w:w="4135" w:type="dxa"/>
          </w:tcPr>
          <w:p w14:paraId="176784E0" w14:textId="77777777" w:rsidR="004F75DF" w:rsidRDefault="0013698B">
            <w:pPr>
              <w:pStyle w:val="TableParagraph"/>
              <w:spacing w:before="32" w:line="274" w:lineRule="exact"/>
              <w:ind w:left="237" w:right="98"/>
              <w:rPr>
                <w:sz w:val="24"/>
              </w:rPr>
            </w:pPr>
            <w:r>
              <w:rPr>
                <w:sz w:val="24"/>
              </w:rPr>
              <w:t>Геологическое</w:t>
            </w:r>
            <w:r>
              <w:rPr>
                <w:spacing w:val="-14"/>
                <w:sz w:val="24"/>
              </w:rPr>
              <w:t xml:space="preserve"> </w:t>
            </w:r>
            <w:r>
              <w:rPr>
                <w:sz w:val="24"/>
              </w:rPr>
              <w:t>строение,</w:t>
            </w:r>
            <w:r>
              <w:rPr>
                <w:spacing w:val="-10"/>
                <w:sz w:val="24"/>
              </w:rPr>
              <w:t xml:space="preserve"> </w:t>
            </w:r>
            <w:r>
              <w:rPr>
                <w:sz w:val="24"/>
              </w:rPr>
              <w:t>рельеф</w:t>
            </w:r>
            <w:r>
              <w:rPr>
                <w:spacing w:val="-15"/>
                <w:sz w:val="24"/>
              </w:rPr>
              <w:t xml:space="preserve"> </w:t>
            </w:r>
            <w:r>
              <w:rPr>
                <w:sz w:val="24"/>
              </w:rPr>
              <w:t>и полезные ископаемые</w:t>
            </w:r>
          </w:p>
        </w:tc>
        <w:tc>
          <w:tcPr>
            <w:tcW w:w="989" w:type="dxa"/>
          </w:tcPr>
          <w:p w14:paraId="79614B6E" w14:textId="77777777" w:rsidR="004F75DF" w:rsidRDefault="0013698B">
            <w:pPr>
              <w:pStyle w:val="TableParagraph"/>
              <w:spacing w:before="175"/>
              <w:ind w:left="200" w:right="62"/>
              <w:jc w:val="center"/>
              <w:rPr>
                <w:sz w:val="24"/>
              </w:rPr>
            </w:pPr>
            <w:r>
              <w:rPr>
                <w:spacing w:val="-10"/>
                <w:sz w:val="24"/>
              </w:rPr>
              <w:t>8</w:t>
            </w:r>
          </w:p>
        </w:tc>
        <w:tc>
          <w:tcPr>
            <w:tcW w:w="1844" w:type="dxa"/>
          </w:tcPr>
          <w:p w14:paraId="2497B4CC" w14:textId="77777777" w:rsidR="004F75DF" w:rsidRDefault="004F75DF">
            <w:pPr>
              <w:pStyle w:val="TableParagraph"/>
              <w:rPr>
                <w:sz w:val="24"/>
              </w:rPr>
            </w:pPr>
          </w:p>
        </w:tc>
        <w:tc>
          <w:tcPr>
            <w:tcW w:w="2010" w:type="dxa"/>
          </w:tcPr>
          <w:p w14:paraId="6AFFB712" w14:textId="77777777" w:rsidR="004F75DF" w:rsidRDefault="0013698B">
            <w:pPr>
              <w:pStyle w:val="TableParagraph"/>
              <w:spacing w:before="175"/>
              <w:ind w:left="212" w:right="38"/>
              <w:jc w:val="center"/>
              <w:rPr>
                <w:sz w:val="24"/>
              </w:rPr>
            </w:pPr>
            <w:r>
              <w:rPr>
                <w:spacing w:val="-5"/>
                <w:sz w:val="24"/>
              </w:rPr>
              <w:t>1.5</w:t>
            </w:r>
          </w:p>
        </w:tc>
        <w:tc>
          <w:tcPr>
            <w:tcW w:w="248" w:type="dxa"/>
          </w:tcPr>
          <w:p w14:paraId="6F1F19E2" w14:textId="77777777" w:rsidR="004F75DF" w:rsidRDefault="004F75DF">
            <w:pPr>
              <w:pStyle w:val="TableParagraph"/>
              <w:rPr>
                <w:sz w:val="24"/>
              </w:rPr>
            </w:pPr>
          </w:p>
        </w:tc>
      </w:tr>
      <w:tr w:rsidR="004F75DF" w14:paraId="64A362B2" w14:textId="77777777">
        <w:trPr>
          <w:trHeight w:val="335"/>
        </w:trPr>
        <w:tc>
          <w:tcPr>
            <w:tcW w:w="648" w:type="dxa"/>
          </w:tcPr>
          <w:p w14:paraId="49F8DFD8" w14:textId="77777777" w:rsidR="004F75DF" w:rsidRDefault="0013698B">
            <w:pPr>
              <w:pStyle w:val="TableParagraph"/>
              <w:spacing w:before="44" w:line="271" w:lineRule="exact"/>
              <w:ind w:left="103"/>
              <w:rPr>
                <w:sz w:val="24"/>
              </w:rPr>
            </w:pPr>
            <w:r>
              <w:rPr>
                <w:spacing w:val="-5"/>
                <w:sz w:val="24"/>
              </w:rPr>
              <w:t>2.3</w:t>
            </w:r>
          </w:p>
        </w:tc>
        <w:tc>
          <w:tcPr>
            <w:tcW w:w="4135" w:type="dxa"/>
          </w:tcPr>
          <w:p w14:paraId="6BB03E3A" w14:textId="77777777" w:rsidR="004F75DF" w:rsidRDefault="0013698B">
            <w:pPr>
              <w:pStyle w:val="TableParagraph"/>
              <w:spacing w:before="44" w:line="271" w:lineRule="exact"/>
              <w:ind w:left="237"/>
              <w:rPr>
                <w:sz w:val="24"/>
              </w:rPr>
            </w:pPr>
            <w:r>
              <w:rPr>
                <w:sz w:val="24"/>
              </w:rPr>
              <w:t>Климат</w:t>
            </w:r>
            <w:r>
              <w:rPr>
                <w:spacing w:val="-1"/>
                <w:sz w:val="24"/>
              </w:rPr>
              <w:t xml:space="preserve"> </w:t>
            </w:r>
            <w:r>
              <w:rPr>
                <w:sz w:val="24"/>
              </w:rPr>
              <w:t>и</w:t>
            </w:r>
            <w:r>
              <w:rPr>
                <w:spacing w:val="-4"/>
                <w:sz w:val="24"/>
              </w:rPr>
              <w:t xml:space="preserve"> </w:t>
            </w:r>
            <w:r>
              <w:rPr>
                <w:sz w:val="24"/>
              </w:rPr>
              <w:t xml:space="preserve">климатические </w:t>
            </w:r>
            <w:r>
              <w:rPr>
                <w:spacing w:val="-2"/>
                <w:sz w:val="24"/>
              </w:rPr>
              <w:t>условия</w:t>
            </w:r>
          </w:p>
        </w:tc>
        <w:tc>
          <w:tcPr>
            <w:tcW w:w="989" w:type="dxa"/>
          </w:tcPr>
          <w:p w14:paraId="63503253" w14:textId="77777777" w:rsidR="004F75DF" w:rsidRDefault="0013698B">
            <w:pPr>
              <w:pStyle w:val="TableParagraph"/>
              <w:spacing w:before="44" w:line="271" w:lineRule="exact"/>
              <w:ind w:left="200" w:right="4"/>
              <w:jc w:val="center"/>
              <w:rPr>
                <w:sz w:val="24"/>
              </w:rPr>
            </w:pPr>
            <w:r>
              <w:rPr>
                <w:spacing w:val="-10"/>
                <w:sz w:val="24"/>
              </w:rPr>
              <w:t>7</w:t>
            </w:r>
          </w:p>
        </w:tc>
        <w:tc>
          <w:tcPr>
            <w:tcW w:w="1844" w:type="dxa"/>
          </w:tcPr>
          <w:p w14:paraId="16A792B7" w14:textId="77777777" w:rsidR="004F75DF" w:rsidRDefault="004F75DF">
            <w:pPr>
              <w:pStyle w:val="TableParagraph"/>
              <w:rPr>
                <w:sz w:val="24"/>
              </w:rPr>
            </w:pPr>
          </w:p>
        </w:tc>
        <w:tc>
          <w:tcPr>
            <w:tcW w:w="2010" w:type="dxa"/>
          </w:tcPr>
          <w:p w14:paraId="35B433EC" w14:textId="77777777" w:rsidR="004F75DF" w:rsidRDefault="0013698B">
            <w:pPr>
              <w:pStyle w:val="TableParagraph"/>
              <w:spacing w:before="44" w:line="271" w:lineRule="exact"/>
              <w:ind w:left="212" w:right="38"/>
              <w:jc w:val="center"/>
              <w:rPr>
                <w:sz w:val="24"/>
              </w:rPr>
            </w:pPr>
            <w:r>
              <w:rPr>
                <w:spacing w:val="-5"/>
                <w:sz w:val="24"/>
              </w:rPr>
              <w:t>1.5</w:t>
            </w:r>
          </w:p>
        </w:tc>
        <w:tc>
          <w:tcPr>
            <w:tcW w:w="248" w:type="dxa"/>
          </w:tcPr>
          <w:p w14:paraId="5D38BC79" w14:textId="77777777" w:rsidR="004F75DF" w:rsidRDefault="004F75DF">
            <w:pPr>
              <w:pStyle w:val="TableParagraph"/>
              <w:rPr>
                <w:sz w:val="24"/>
              </w:rPr>
            </w:pPr>
          </w:p>
        </w:tc>
      </w:tr>
      <w:tr w:rsidR="004F75DF" w14:paraId="53788489" w14:textId="77777777">
        <w:trPr>
          <w:trHeight w:val="595"/>
        </w:trPr>
        <w:tc>
          <w:tcPr>
            <w:tcW w:w="648" w:type="dxa"/>
          </w:tcPr>
          <w:p w14:paraId="6B0E205A" w14:textId="77777777" w:rsidR="004F75DF" w:rsidRDefault="0013698B">
            <w:pPr>
              <w:pStyle w:val="TableParagraph"/>
              <w:spacing w:before="174"/>
              <w:ind w:left="103"/>
              <w:rPr>
                <w:sz w:val="24"/>
              </w:rPr>
            </w:pPr>
            <w:r>
              <w:rPr>
                <w:spacing w:val="-5"/>
                <w:sz w:val="24"/>
              </w:rPr>
              <w:t>2.4</w:t>
            </w:r>
          </w:p>
        </w:tc>
        <w:tc>
          <w:tcPr>
            <w:tcW w:w="4135" w:type="dxa"/>
          </w:tcPr>
          <w:p w14:paraId="17FC06CC" w14:textId="77777777" w:rsidR="004F75DF" w:rsidRDefault="0013698B">
            <w:pPr>
              <w:pStyle w:val="TableParagraph"/>
              <w:spacing w:before="15" w:line="280" w:lineRule="atLeast"/>
              <w:ind w:left="237" w:right="98"/>
              <w:rPr>
                <w:sz w:val="24"/>
              </w:rPr>
            </w:pPr>
            <w:r>
              <w:rPr>
                <w:sz w:val="24"/>
              </w:rPr>
              <w:t>Моря</w:t>
            </w:r>
            <w:r>
              <w:rPr>
                <w:spacing w:val="-10"/>
                <w:sz w:val="24"/>
              </w:rPr>
              <w:t xml:space="preserve"> </w:t>
            </w:r>
            <w:r>
              <w:rPr>
                <w:sz w:val="24"/>
              </w:rPr>
              <w:t>России.</w:t>
            </w:r>
            <w:r>
              <w:rPr>
                <w:spacing w:val="-8"/>
                <w:sz w:val="24"/>
              </w:rPr>
              <w:t xml:space="preserve"> </w:t>
            </w:r>
            <w:r>
              <w:rPr>
                <w:sz w:val="24"/>
              </w:rPr>
              <w:t>Внутренние</w:t>
            </w:r>
            <w:r>
              <w:rPr>
                <w:spacing w:val="-11"/>
                <w:sz w:val="24"/>
              </w:rPr>
              <w:t xml:space="preserve"> </w:t>
            </w:r>
            <w:r>
              <w:rPr>
                <w:sz w:val="24"/>
              </w:rPr>
              <w:t>воды</w:t>
            </w:r>
            <w:r>
              <w:rPr>
                <w:spacing w:val="-9"/>
                <w:sz w:val="24"/>
              </w:rPr>
              <w:t xml:space="preserve"> </w:t>
            </w:r>
            <w:r>
              <w:rPr>
                <w:sz w:val="24"/>
              </w:rPr>
              <w:t>и водные ресурсы</w:t>
            </w:r>
          </w:p>
        </w:tc>
        <w:tc>
          <w:tcPr>
            <w:tcW w:w="989" w:type="dxa"/>
          </w:tcPr>
          <w:p w14:paraId="3A9D7B61" w14:textId="77777777" w:rsidR="004F75DF" w:rsidRDefault="0013698B">
            <w:pPr>
              <w:pStyle w:val="TableParagraph"/>
              <w:spacing w:before="174"/>
              <w:ind w:left="200" w:right="62"/>
              <w:jc w:val="center"/>
              <w:rPr>
                <w:sz w:val="24"/>
              </w:rPr>
            </w:pPr>
            <w:r>
              <w:rPr>
                <w:spacing w:val="-10"/>
                <w:sz w:val="24"/>
              </w:rPr>
              <w:t>6</w:t>
            </w:r>
          </w:p>
        </w:tc>
        <w:tc>
          <w:tcPr>
            <w:tcW w:w="1844" w:type="dxa"/>
          </w:tcPr>
          <w:p w14:paraId="469305B7" w14:textId="77777777" w:rsidR="004F75DF" w:rsidRDefault="004F75DF">
            <w:pPr>
              <w:pStyle w:val="TableParagraph"/>
              <w:rPr>
                <w:sz w:val="24"/>
              </w:rPr>
            </w:pPr>
          </w:p>
        </w:tc>
        <w:tc>
          <w:tcPr>
            <w:tcW w:w="2010" w:type="dxa"/>
          </w:tcPr>
          <w:p w14:paraId="114F1048" w14:textId="77777777" w:rsidR="004F75DF" w:rsidRDefault="0013698B">
            <w:pPr>
              <w:pStyle w:val="TableParagraph"/>
              <w:spacing w:before="174"/>
              <w:ind w:left="212" w:right="38"/>
              <w:jc w:val="center"/>
              <w:rPr>
                <w:sz w:val="24"/>
              </w:rPr>
            </w:pPr>
            <w:r>
              <w:rPr>
                <w:spacing w:val="-10"/>
                <w:sz w:val="24"/>
              </w:rPr>
              <w:t>1</w:t>
            </w:r>
          </w:p>
        </w:tc>
        <w:tc>
          <w:tcPr>
            <w:tcW w:w="248" w:type="dxa"/>
          </w:tcPr>
          <w:p w14:paraId="2130429F" w14:textId="77777777" w:rsidR="004F75DF" w:rsidRDefault="004F75DF">
            <w:pPr>
              <w:pStyle w:val="TableParagraph"/>
              <w:rPr>
                <w:sz w:val="24"/>
              </w:rPr>
            </w:pPr>
          </w:p>
        </w:tc>
      </w:tr>
      <w:tr w:rsidR="004F75DF" w14:paraId="2CE65307" w14:textId="77777777">
        <w:trPr>
          <w:trHeight w:val="340"/>
        </w:trPr>
        <w:tc>
          <w:tcPr>
            <w:tcW w:w="648" w:type="dxa"/>
          </w:tcPr>
          <w:p w14:paraId="51814D24" w14:textId="77777777" w:rsidR="004F75DF" w:rsidRDefault="0013698B">
            <w:pPr>
              <w:pStyle w:val="TableParagraph"/>
              <w:spacing w:before="49" w:line="271" w:lineRule="exact"/>
              <w:ind w:left="103"/>
              <w:rPr>
                <w:sz w:val="24"/>
              </w:rPr>
            </w:pPr>
            <w:r>
              <w:rPr>
                <w:spacing w:val="-5"/>
                <w:sz w:val="24"/>
              </w:rPr>
              <w:t>2.5</w:t>
            </w:r>
          </w:p>
        </w:tc>
        <w:tc>
          <w:tcPr>
            <w:tcW w:w="4135" w:type="dxa"/>
          </w:tcPr>
          <w:p w14:paraId="687941F5" w14:textId="77777777" w:rsidR="004F75DF" w:rsidRDefault="0013698B">
            <w:pPr>
              <w:pStyle w:val="TableParagraph"/>
              <w:spacing w:before="49" w:line="271" w:lineRule="exact"/>
              <w:ind w:left="237"/>
              <w:rPr>
                <w:sz w:val="24"/>
              </w:rPr>
            </w:pPr>
            <w:r>
              <w:rPr>
                <w:sz w:val="24"/>
              </w:rPr>
              <w:t>Природнохозяйственные</w:t>
            </w:r>
            <w:r>
              <w:rPr>
                <w:spacing w:val="-8"/>
                <w:sz w:val="24"/>
              </w:rPr>
              <w:t xml:space="preserve"> </w:t>
            </w:r>
            <w:r>
              <w:rPr>
                <w:spacing w:val="-4"/>
                <w:sz w:val="24"/>
              </w:rPr>
              <w:t>зоны</w:t>
            </w:r>
          </w:p>
        </w:tc>
        <w:tc>
          <w:tcPr>
            <w:tcW w:w="989" w:type="dxa"/>
          </w:tcPr>
          <w:p w14:paraId="0EE432B7" w14:textId="77777777" w:rsidR="004F75DF" w:rsidRDefault="0013698B">
            <w:pPr>
              <w:pStyle w:val="TableParagraph"/>
              <w:spacing w:before="49" w:line="271" w:lineRule="exact"/>
              <w:ind w:left="200"/>
              <w:jc w:val="center"/>
              <w:rPr>
                <w:sz w:val="24"/>
              </w:rPr>
            </w:pPr>
            <w:r>
              <w:rPr>
                <w:spacing w:val="-5"/>
                <w:sz w:val="24"/>
              </w:rPr>
              <w:t>15</w:t>
            </w:r>
          </w:p>
        </w:tc>
        <w:tc>
          <w:tcPr>
            <w:tcW w:w="1844" w:type="dxa"/>
          </w:tcPr>
          <w:p w14:paraId="637A60BC" w14:textId="77777777" w:rsidR="004F75DF" w:rsidRDefault="004F75DF">
            <w:pPr>
              <w:pStyle w:val="TableParagraph"/>
              <w:rPr>
                <w:sz w:val="24"/>
              </w:rPr>
            </w:pPr>
          </w:p>
        </w:tc>
        <w:tc>
          <w:tcPr>
            <w:tcW w:w="2010" w:type="dxa"/>
          </w:tcPr>
          <w:p w14:paraId="68DDE65C" w14:textId="77777777" w:rsidR="004F75DF" w:rsidRDefault="0013698B">
            <w:pPr>
              <w:pStyle w:val="TableParagraph"/>
              <w:spacing w:before="49" w:line="271" w:lineRule="exact"/>
              <w:ind w:left="212" w:right="38"/>
              <w:jc w:val="center"/>
              <w:rPr>
                <w:sz w:val="24"/>
              </w:rPr>
            </w:pPr>
            <w:r>
              <w:rPr>
                <w:spacing w:val="-10"/>
                <w:sz w:val="24"/>
              </w:rPr>
              <w:t>1</w:t>
            </w:r>
          </w:p>
        </w:tc>
        <w:tc>
          <w:tcPr>
            <w:tcW w:w="248" w:type="dxa"/>
          </w:tcPr>
          <w:p w14:paraId="23DB3E00" w14:textId="77777777" w:rsidR="004F75DF" w:rsidRDefault="004F75DF">
            <w:pPr>
              <w:pStyle w:val="TableParagraph"/>
              <w:rPr>
                <w:sz w:val="24"/>
              </w:rPr>
            </w:pPr>
          </w:p>
        </w:tc>
      </w:tr>
      <w:tr w:rsidR="004F75DF" w14:paraId="19E83221" w14:textId="77777777">
        <w:trPr>
          <w:trHeight w:val="537"/>
        </w:trPr>
        <w:tc>
          <w:tcPr>
            <w:tcW w:w="4783" w:type="dxa"/>
            <w:gridSpan w:val="2"/>
          </w:tcPr>
          <w:p w14:paraId="1B0C02E5" w14:textId="77777777" w:rsidR="004F75DF" w:rsidRDefault="0013698B">
            <w:pPr>
              <w:pStyle w:val="TableParagraph"/>
              <w:spacing w:before="146"/>
              <w:ind w:left="237"/>
              <w:rPr>
                <w:sz w:val="24"/>
              </w:rPr>
            </w:pPr>
            <w:r>
              <w:rPr>
                <w:sz w:val="24"/>
              </w:rPr>
              <w:t>Итого</w:t>
            </w:r>
            <w:r>
              <w:rPr>
                <w:spacing w:val="1"/>
                <w:sz w:val="24"/>
              </w:rPr>
              <w:t xml:space="preserve"> </w:t>
            </w:r>
            <w:r>
              <w:rPr>
                <w:spacing w:val="-2"/>
                <w:sz w:val="24"/>
              </w:rPr>
              <w:t>поразделу</w:t>
            </w:r>
          </w:p>
        </w:tc>
        <w:tc>
          <w:tcPr>
            <w:tcW w:w="989" w:type="dxa"/>
          </w:tcPr>
          <w:p w14:paraId="36D7CC61" w14:textId="77777777" w:rsidR="004F75DF" w:rsidRDefault="0013698B">
            <w:pPr>
              <w:pStyle w:val="TableParagraph"/>
              <w:spacing w:before="146"/>
              <w:ind w:left="200"/>
              <w:jc w:val="center"/>
              <w:rPr>
                <w:sz w:val="24"/>
              </w:rPr>
            </w:pPr>
            <w:r>
              <w:rPr>
                <w:spacing w:val="-5"/>
                <w:sz w:val="24"/>
              </w:rPr>
              <w:t>40</w:t>
            </w:r>
          </w:p>
        </w:tc>
        <w:tc>
          <w:tcPr>
            <w:tcW w:w="4102" w:type="dxa"/>
            <w:gridSpan w:val="3"/>
          </w:tcPr>
          <w:p w14:paraId="0FC88021" w14:textId="77777777" w:rsidR="004F75DF" w:rsidRDefault="004F75DF">
            <w:pPr>
              <w:pStyle w:val="TableParagraph"/>
              <w:rPr>
                <w:sz w:val="24"/>
              </w:rPr>
            </w:pPr>
          </w:p>
        </w:tc>
      </w:tr>
      <w:tr w:rsidR="004F75DF" w14:paraId="2407B9D5" w14:textId="77777777">
        <w:trPr>
          <w:trHeight w:val="321"/>
        </w:trPr>
        <w:tc>
          <w:tcPr>
            <w:tcW w:w="9874" w:type="dxa"/>
            <w:gridSpan w:val="6"/>
          </w:tcPr>
          <w:p w14:paraId="7BD7E20B" w14:textId="77777777" w:rsidR="004F75DF" w:rsidRDefault="0013698B">
            <w:pPr>
              <w:pStyle w:val="TableParagraph"/>
              <w:spacing w:before="40" w:line="262" w:lineRule="exact"/>
              <w:ind w:left="237"/>
              <w:rPr>
                <w:b/>
                <w:sz w:val="24"/>
              </w:rPr>
            </w:pPr>
            <w:r>
              <w:rPr>
                <w:b/>
                <w:sz w:val="24"/>
              </w:rPr>
              <w:t>Раздел</w:t>
            </w:r>
            <w:r>
              <w:rPr>
                <w:b/>
                <w:spacing w:val="-5"/>
                <w:sz w:val="24"/>
              </w:rPr>
              <w:t xml:space="preserve"> </w:t>
            </w:r>
            <w:r>
              <w:rPr>
                <w:b/>
                <w:spacing w:val="-2"/>
                <w:sz w:val="24"/>
              </w:rPr>
              <w:t>3.НаселениеРоссии</w:t>
            </w:r>
          </w:p>
        </w:tc>
      </w:tr>
      <w:tr w:rsidR="004F75DF" w14:paraId="0157C471" w14:textId="77777777">
        <w:trPr>
          <w:trHeight w:val="335"/>
        </w:trPr>
        <w:tc>
          <w:tcPr>
            <w:tcW w:w="648" w:type="dxa"/>
          </w:tcPr>
          <w:p w14:paraId="5770E157" w14:textId="77777777" w:rsidR="004F75DF" w:rsidRDefault="0013698B">
            <w:pPr>
              <w:pStyle w:val="TableParagraph"/>
              <w:spacing w:before="44" w:line="271" w:lineRule="exact"/>
              <w:ind w:left="103"/>
              <w:rPr>
                <w:sz w:val="24"/>
              </w:rPr>
            </w:pPr>
            <w:r>
              <w:rPr>
                <w:spacing w:val="-5"/>
                <w:sz w:val="24"/>
              </w:rPr>
              <w:t>3.1</w:t>
            </w:r>
          </w:p>
        </w:tc>
        <w:tc>
          <w:tcPr>
            <w:tcW w:w="4135" w:type="dxa"/>
          </w:tcPr>
          <w:p w14:paraId="2081B2F4" w14:textId="77777777" w:rsidR="004F75DF" w:rsidRDefault="0013698B">
            <w:pPr>
              <w:pStyle w:val="TableParagraph"/>
              <w:spacing w:before="44" w:line="271" w:lineRule="exact"/>
              <w:ind w:left="237"/>
              <w:rPr>
                <w:sz w:val="24"/>
              </w:rPr>
            </w:pPr>
            <w:r>
              <w:rPr>
                <w:sz w:val="24"/>
              </w:rPr>
              <w:t>Численность</w:t>
            </w:r>
            <w:r>
              <w:rPr>
                <w:spacing w:val="-3"/>
                <w:sz w:val="24"/>
              </w:rPr>
              <w:t xml:space="preserve"> </w:t>
            </w:r>
            <w:r>
              <w:rPr>
                <w:sz w:val="24"/>
              </w:rPr>
              <w:t xml:space="preserve">населения </w:t>
            </w:r>
            <w:r>
              <w:rPr>
                <w:spacing w:val="-2"/>
                <w:sz w:val="24"/>
              </w:rPr>
              <w:t>России</w:t>
            </w:r>
          </w:p>
        </w:tc>
        <w:tc>
          <w:tcPr>
            <w:tcW w:w="989" w:type="dxa"/>
          </w:tcPr>
          <w:p w14:paraId="2ABB0725" w14:textId="77777777" w:rsidR="004F75DF" w:rsidRDefault="0013698B">
            <w:pPr>
              <w:pStyle w:val="TableParagraph"/>
              <w:spacing w:before="44" w:line="271" w:lineRule="exact"/>
              <w:ind w:left="200" w:right="4"/>
              <w:jc w:val="center"/>
              <w:rPr>
                <w:sz w:val="24"/>
              </w:rPr>
            </w:pPr>
            <w:r>
              <w:rPr>
                <w:spacing w:val="-10"/>
                <w:sz w:val="24"/>
              </w:rPr>
              <w:t>3</w:t>
            </w:r>
          </w:p>
        </w:tc>
        <w:tc>
          <w:tcPr>
            <w:tcW w:w="1844" w:type="dxa"/>
          </w:tcPr>
          <w:p w14:paraId="640DDB60" w14:textId="77777777" w:rsidR="004F75DF" w:rsidRDefault="004F75DF">
            <w:pPr>
              <w:pStyle w:val="TableParagraph"/>
              <w:rPr>
                <w:sz w:val="24"/>
              </w:rPr>
            </w:pPr>
          </w:p>
        </w:tc>
        <w:tc>
          <w:tcPr>
            <w:tcW w:w="2010" w:type="dxa"/>
          </w:tcPr>
          <w:p w14:paraId="02A5CFEA" w14:textId="77777777" w:rsidR="004F75DF" w:rsidRDefault="0013698B">
            <w:pPr>
              <w:pStyle w:val="TableParagraph"/>
              <w:spacing w:before="44" w:line="271" w:lineRule="exact"/>
              <w:ind w:left="212"/>
              <w:jc w:val="center"/>
              <w:rPr>
                <w:sz w:val="24"/>
              </w:rPr>
            </w:pPr>
            <w:r>
              <w:rPr>
                <w:spacing w:val="-5"/>
                <w:sz w:val="24"/>
              </w:rPr>
              <w:t>0.5</w:t>
            </w:r>
          </w:p>
        </w:tc>
        <w:tc>
          <w:tcPr>
            <w:tcW w:w="248" w:type="dxa"/>
          </w:tcPr>
          <w:p w14:paraId="2E25F5E9" w14:textId="77777777" w:rsidR="004F75DF" w:rsidRDefault="004F75DF">
            <w:pPr>
              <w:pStyle w:val="TableParagraph"/>
              <w:rPr>
                <w:sz w:val="24"/>
              </w:rPr>
            </w:pPr>
          </w:p>
        </w:tc>
      </w:tr>
      <w:tr w:rsidR="004F75DF" w14:paraId="637F3A84" w14:textId="77777777">
        <w:trPr>
          <w:trHeight w:val="600"/>
        </w:trPr>
        <w:tc>
          <w:tcPr>
            <w:tcW w:w="648" w:type="dxa"/>
          </w:tcPr>
          <w:p w14:paraId="1F17D089" w14:textId="77777777" w:rsidR="004F75DF" w:rsidRDefault="0013698B">
            <w:pPr>
              <w:pStyle w:val="TableParagraph"/>
              <w:spacing w:before="179"/>
              <w:ind w:left="103"/>
              <w:rPr>
                <w:sz w:val="24"/>
              </w:rPr>
            </w:pPr>
            <w:r>
              <w:rPr>
                <w:spacing w:val="-5"/>
                <w:sz w:val="24"/>
              </w:rPr>
              <w:t>3.2</w:t>
            </w:r>
          </w:p>
        </w:tc>
        <w:tc>
          <w:tcPr>
            <w:tcW w:w="4135" w:type="dxa"/>
          </w:tcPr>
          <w:p w14:paraId="6FA7D50F" w14:textId="77777777" w:rsidR="004F75DF" w:rsidRDefault="0013698B">
            <w:pPr>
              <w:pStyle w:val="TableParagraph"/>
              <w:spacing w:before="32" w:line="274" w:lineRule="exact"/>
              <w:ind w:left="237" w:right="98"/>
              <w:rPr>
                <w:sz w:val="24"/>
              </w:rPr>
            </w:pPr>
            <w:r>
              <w:rPr>
                <w:sz w:val="24"/>
              </w:rPr>
              <w:t>Территориальные</w:t>
            </w:r>
            <w:r>
              <w:rPr>
                <w:spacing w:val="-15"/>
                <w:sz w:val="24"/>
              </w:rPr>
              <w:t xml:space="preserve"> </w:t>
            </w:r>
            <w:r>
              <w:rPr>
                <w:sz w:val="24"/>
              </w:rPr>
              <w:t>особенности размещения населения России</w:t>
            </w:r>
          </w:p>
        </w:tc>
        <w:tc>
          <w:tcPr>
            <w:tcW w:w="989" w:type="dxa"/>
          </w:tcPr>
          <w:p w14:paraId="14A59C1F" w14:textId="77777777" w:rsidR="004F75DF" w:rsidRDefault="0013698B">
            <w:pPr>
              <w:pStyle w:val="TableParagraph"/>
              <w:spacing w:before="179"/>
              <w:ind w:left="200" w:right="62"/>
              <w:jc w:val="center"/>
              <w:rPr>
                <w:sz w:val="24"/>
              </w:rPr>
            </w:pPr>
            <w:r>
              <w:rPr>
                <w:spacing w:val="-10"/>
                <w:sz w:val="24"/>
              </w:rPr>
              <w:t>3</w:t>
            </w:r>
          </w:p>
        </w:tc>
        <w:tc>
          <w:tcPr>
            <w:tcW w:w="1844" w:type="dxa"/>
          </w:tcPr>
          <w:p w14:paraId="30631047" w14:textId="77777777" w:rsidR="004F75DF" w:rsidRDefault="004F75DF">
            <w:pPr>
              <w:pStyle w:val="TableParagraph"/>
              <w:rPr>
                <w:sz w:val="24"/>
              </w:rPr>
            </w:pPr>
          </w:p>
        </w:tc>
        <w:tc>
          <w:tcPr>
            <w:tcW w:w="2010" w:type="dxa"/>
          </w:tcPr>
          <w:p w14:paraId="6374446A" w14:textId="77777777" w:rsidR="004F75DF" w:rsidRDefault="004F75DF">
            <w:pPr>
              <w:pStyle w:val="TableParagraph"/>
              <w:rPr>
                <w:sz w:val="24"/>
              </w:rPr>
            </w:pPr>
          </w:p>
        </w:tc>
        <w:tc>
          <w:tcPr>
            <w:tcW w:w="248" w:type="dxa"/>
          </w:tcPr>
          <w:p w14:paraId="7E71816D" w14:textId="77777777" w:rsidR="004F75DF" w:rsidRDefault="004F75DF">
            <w:pPr>
              <w:pStyle w:val="TableParagraph"/>
              <w:rPr>
                <w:sz w:val="24"/>
              </w:rPr>
            </w:pPr>
          </w:p>
        </w:tc>
      </w:tr>
      <w:tr w:rsidR="004F75DF" w14:paraId="2904AE9D" w14:textId="77777777">
        <w:trPr>
          <w:trHeight w:val="335"/>
        </w:trPr>
        <w:tc>
          <w:tcPr>
            <w:tcW w:w="648" w:type="dxa"/>
          </w:tcPr>
          <w:p w14:paraId="22F4C6FA" w14:textId="77777777" w:rsidR="004F75DF" w:rsidRDefault="0013698B">
            <w:pPr>
              <w:pStyle w:val="TableParagraph"/>
              <w:spacing w:before="44" w:line="271" w:lineRule="exact"/>
              <w:ind w:left="103"/>
              <w:rPr>
                <w:sz w:val="24"/>
              </w:rPr>
            </w:pPr>
            <w:r>
              <w:rPr>
                <w:spacing w:val="-5"/>
                <w:sz w:val="24"/>
              </w:rPr>
              <w:t>3.3</w:t>
            </w:r>
          </w:p>
        </w:tc>
        <w:tc>
          <w:tcPr>
            <w:tcW w:w="4135" w:type="dxa"/>
          </w:tcPr>
          <w:p w14:paraId="23822350" w14:textId="77777777" w:rsidR="004F75DF" w:rsidRDefault="0013698B">
            <w:pPr>
              <w:pStyle w:val="TableParagraph"/>
              <w:spacing w:before="44" w:line="271" w:lineRule="exact"/>
              <w:ind w:left="237"/>
              <w:rPr>
                <w:sz w:val="24"/>
              </w:rPr>
            </w:pPr>
            <w:r>
              <w:rPr>
                <w:sz w:val="24"/>
              </w:rPr>
              <w:t>Народы</w:t>
            </w:r>
            <w:r>
              <w:rPr>
                <w:spacing w:val="1"/>
                <w:sz w:val="24"/>
              </w:rPr>
              <w:t xml:space="preserve"> </w:t>
            </w:r>
            <w:r>
              <w:rPr>
                <w:sz w:val="24"/>
              </w:rPr>
              <w:t>и</w:t>
            </w:r>
            <w:r>
              <w:rPr>
                <w:spacing w:val="-4"/>
                <w:sz w:val="24"/>
              </w:rPr>
              <w:t xml:space="preserve"> </w:t>
            </w:r>
            <w:r>
              <w:rPr>
                <w:sz w:val="24"/>
              </w:rPr>
              <w:t>религии</w:t>
            </w:r>
            <w:r>
              <w:rPr>
                <w:spacing w:val="-1"/>
                <w:sz w:val="24"/>
              </w:rPr>
              <w:t xml:space="preserve"> </w:t>
            </w:r>
            <w:r>
              <w:rPr>
                <w:spacing w:val="-2"/>
                <w:sz w:val="24"/>
              </w:rPr>
              <w:t>России</w:t>
            </w:r>
          </w:p>
        </w:tc>
        <w:tc>
          <w:tcPr>
            <w:tcW w:w="989" w:type="dxa"/>
          </w:tcPr>
          <w:p w14:paraId="52917A45" w14:textId="77777777" w:rsidR="004F75DF" w:rsidRDefault="0013698B">
            <w:pPr>
              <w:pStyle w:val="TableParagraph"/>
              <w:spacing w:before="44" w:line="271" w:lineRule="exact"/>
              <w:ind w:left="200" w:right="4"/>
              <w:jc w:val="center"/>
              <w:rPr>
                <w:sz w:val="24"/>
              </w:rPr>
            </w:pPr>
            <w:r>
              <w:rPr>
                <w:spacing w:val="-10"/>
                <w:sz w:val="24"/>
              </w:rPr>
              <w:t>2</w:t>
            </w:r>
          </w:p>
        </w:tc>
        <w:tc>
          <w:tcPr>
            <w:tcW w:w="1844" w:type="dxa"/>
          </w:tcPr>
          <w:p w14:paraId="320C8A79" w14:textId="77777777" w:rsidR="004F75DF" w:rsidRDefault="004F75DF">
            <w:pPr>
              <w:pStyle w:val="TableParagraph"/>
              <w:rPr>
                <w:sz w:val="24"/>
              </w:rPr>
            </w:pPr>
          </w:p>
        </w:tc>
        <w:tc>
          <w:tcPr>
            <w:tcW w:w="2010" w:type="dxa"/>
          </w:tcPr>
          <w:p w14:paraId="262922E5" w14:textId="77777777" w:rsidR="004F75DF" w:rsidRDefault="0013698B">
            <w:pPr>
              <w:pStyle w:val="TableParagraph"/>
              <w:spacing w:before="44" w:line="271" w:lineRule="exact"/>
              <w:ind w:left="212"/>
              <w:jc w:val="center"/>
              <w:rPr>
                <w:sz w:val="24"/>
              </w:rPr>
            </w:pPr>
            <w:r>
              <w:rPr>
                <w:spacing w:val="-5"/>
                <w:sz w:val="24"/>
              </w:rPr>
              <w:t>0.5</w:t>
            </w:r>
          </w:p>
        </w:tc>
        <w:tc>
          <w:tcPr>
            <w:tcW w:w="248" w:type="dxa"/>
          </w:tcPr>
          <w:p w14:paraId="132C63FD" w14:textId="77777777" w:rsidR="004F75DF" w:rsidRDefault="004F75DF">
            <w:pPr>
              <w:pStyle w:val="TableParagraph"/>
              <w:rPr>
                <w:sz w:val="24"/>
              </w:rPr>
            </w:pPr>
          </w:p>
        </w:tc>
      </w:tr>
      <w:tr w:rsidR="004F75DF" w14:paraId="4D09519D" w14:textId="77777777">
        <w:trPr>
          <w:trHeight w:val="599"/>
        </w:trPr>
        <w:tc>
          <w:tcPr>
            <w:tcW w:w="648" w:type="dxa"/>
          </w:tcPr>
          <w:p w14:paraId="33AB7E60" w14:textId="77777777" w:rsidR="004F75DF" w:rsidRDefault="0013698B">
            <w:pPr>
              <w:pStyle w:val="TableParagraph"/>
              <w:spacing w:before="174"/>
              <w:ind w:left="103"/>
              <w:rPr>
                <w:sz w:val="24"/>
              </w:rPr>
            </w:pPr>
            <w:r>
              <w:rPr>
                <w:spacing w:val="-5"/>
                <w:sz w:val="24"/>
              </w:rPr>
              <w:t>3.4</w:t>
            </w:r>
          </w:p>
        </w:tc>
        <w:tc>
          <w:tcPr>
            <w:tcW w:w="4135" w:type="dxa"/>
          </w:tcPr>
          <w:p w14:paraId="551BEB56" w14:textId="77777777" w:rsidR="004F75DF" w:rsidRDefault="0013698B">
            <w:pPr>
              <w:pStyle w:val="TableParagraph"/>
              <w:spacing w:before="31" w:line="274" w:lineRule="exact"/>
              <w:ind w:left="237" w:right="98"/>
              <w:rPr>
                <w:sz w:val="24"/>
              </w:rPr>
            </w:pPr>
            <w:r>
              <w:rPr>
                <w:sz w:val="24"/>
              </w:rPr>
              <w:t>Половой</w:t>
            </w:r>
            <w:r>
              <w:rPr>
                <w:spacing w:val="-11"/>
                <w:sz w:val="24"/>
              </w:rPr>
              <w:t xml:space="preserve"> </w:t>
            </w:r>
            <w:r>
              <w:rPr>
                <w:sz w:val="24"/>
              </w:rPr>
              <w:t>и</w:t>
            </w:r>
            <w:r>
              <w:rPr>
                <w:spacing w:val="-15"/>
                <w:sz w:val="24"/>
              </w:rPr>
              <w:t xml:space="preserve"> </w:t>
            </w:r>
            <w:r>
              <w:rPr>
                <w:sz w:val="24"/>
              </w:rPr>
              <w:t>возрастной</w:t>
            </w:r>
            <w:r>
              <w:rPr>
                <w:spacing w:val="-11"/>
                <w:sz w:val="24"/>
              </w:rPr>
              <w:t xml:space="preserve"> </w:t>
            </w:r>
            <w:r>
              <w:rPr>
                <w:sz w:val="24"/>
              </w:rPr>
              <w:t>состав населения России</w:t>
            </w:r>
          </w:p>
        </w:tc>
        <w:tc>
          <w:tcPr>
            <w:tcW w:w="989" w:type="dxa"/>
          </w:tcPr>
          <w:p w14:paraId="2B202081" w14:textId="77777777" w:rsidR="004F75DF" w:rsidRDefault="0013698B">
            <w:pPr>
              <w:pStyle w:val="TableParagraph"/>
              <w:spacing w:before="174"/>
              <w:ind w:left="200" w:right="62"/>
              <w:jc w:val="center"/>
              <w:rPr>
                <w:sz w:val="24"/>
              </w:rPr>
            </w:pPr>
            <w:r>
              <w:rPr>
                <w:spacing w:val="-10"/>
                <w:sz w:val="24"/>
              </w:rPr>
              <w:t>2</w:t>
            </w:r>
          </w:p>
        </w:tc>
        <w:tc>
          <w:tcPr>
            <w:tcW w:w="1844" w:type="dxa"/>
          </w:tcPr>
          <w:p w14:paraId="0A8BBBAD" w14:textId="77777777" w:rsidR="004F75DF" w:rsidRDefault="004F75DF">
            <w:pPr>
              <w:pStyle w:val="TableParagraph"/>
              <w:rPr>
                <w:sz w:val="24"/>
              </w:rPr>
            </w:pPr>
          </w:p>
        </w:tc>
        <w:tc>
          <w:tcPr>
            <w:tcW w:w="2010" w:type="dxa"/>
          </w:tcPr>
          <w:p w14:paraId="2DAB81EA" w14:textId="77777777" w:rsidR="004F75DF" w:rsidRDefault="0013698B">
            <w:pPr>
              <w:pStyle w:val="TableParagraph"/>
              <w:spacing w:before="174"/>
              <w:ind w:left="212"/>
              <w:jc w:val="center"/>
              <w:rPr>
                <w:sz w:val="24"/>
              </w:rPr>
            </w:pPr>
            <w:r>
              <w:rPr>
                <w:spacing w:val="-5"/>
                <w:sz w:val="24"/>
              </w:rPr>
              <w:t>0.5</w:t>
            </w:r>
          </w:p>
        </w:tc>
        <w:tc>
          <w:tcPr>
            <w:tcW w:w="248" w:type="dxa"/>
          </w:tcPr>
          <w:p w14:paraId="27A3ABFA" w14:textId="77777777" w:rsidR="004F75DF" w:rsidRDefault="004F75DF">
            <w:pPr>
              <w:pStyle w:val="TableParagraph"/>
              <w:rPr>
                <w:sz w:val="24"/>
              </w:rPr>
            </w:pPr>
          </w:p>
        </w:tc>
      </w:tr>
      <w:tr w:rsidR="004F75DF" w14:paraId="6944CE4E" w14:textId="77777777">
        <w:trPr>
          <w:trHeight w:val="335"/>
        </w:trPr>
        <w:tc>
          <w:tcPr>
            <w:tcW w:w="648" w:type="dxa"/>
          </w:tcPr>
          <w:p w14:paraId="798CCBEC" w14:textId="77777777" w:rsidR="004F75DF" w:rsidRDefault="0013698B">
            <w:pPr>
              <w:pStyle w:val="TableParagraph"/>
              <w:spacing w:before="44" w:line="271" w:lineRule="exact"/>
              <w:ind w:left="103"/>
              <w:rPr>
                <w:sz w:val="24"/>
              </w:rPr>
            </w:pPr>
            <w:r>
              <w:rPr>
                <w:spacing w:val="-5"/>
                <w:sz w:val="24"/>
              </w:rPr>
              <w:t>3.5</w:t>
            </w:r>
          </w:p>
        </w:tc>
        <w:tc>
          <w:tcPr>
            <w:tcW w:w="4135" w:type="dxa"/>
          </w:tcPr>
          <w:p w14:paraId="29781F69" w14:textId="77777777" w:rsidR="004F75DF" w:rsidRDefault="0013698B">
            <w:pPr>
              <w:pStyle w:val="TableParagraph"/>
              <w:spacing w:before="44" w:line="271" w:lineRule="exact"/>
              <w:ind w:left="237"/>
              <w:rPr>
                <w:sz w:val="24"/>
              </w:rPr>
            </w:pPr>
            <w:r>
              <w:rPr>
                <w:sz w:val="24"/>
              </w:rPr>
              <w:t>Человеческий</w:t>
            </w:r>
            <w:r>
              <w:rPr>
                <w:spacing w:val="-2"/>
                <w:sz w:val="24"/>
              </w:rPr>
              <w:t xml:space="preserve"> капитал</w:t>
            </w:r>
          </w:p>
        </w:tc>
        <w:tc>
          <w:tcPr>
            <w:tcW w:w="989" w:type="dxa"/>
          </w:tcPr>
          <w:p w14:paraId="0059D099" w14:textId="77777777" w:rsidR="004F75DF" w:rsidRDefault="0013698B">
            <w:pPr>
              <w:pStyle w:val="TableParagraph"/>
              <w:spacing w:before="44" w:line="271" w:lineRule="exact"/>
              <w:ind w:left="200" w:right="4"/>
              <w:jc w:val="center"/>
              <w:rPr>
                <w:sz w:val="24"/>
              </w:rPr>
            </w:pPr>
            <w:r>
              <w:rPr>
                <w:spacing w:val="-10"/>
                <w:sz w:val="24"/>
              </w:rPr>
              <w:t>1</w:t>
            </w:r>
          </w:p>
        </w:tc>
        <w:tc>
          <w:tcPr>
            <w:tcW w:w="1844" w:type="dxa"/>
          </w:tcPr>
          <w:p w14:paraId="10A41BB5" w14:textId="77777777" w:rsidR="004F75DF" w:rsidRDefault="004F75DF">
            <w:pPr>
              <w:pStyle w:val="TableParagraph"/>
              <w:rPr>
                <w:sz w:val="24"/>
              </w:rPr>
            </w:pPr>
          </w:p>
        </w:tc>
        <w:tc>
          <w:tcPr>
            <w:tcW w:w="2010" w:type="dxa"/>
          </w:tcPr>
          <w:p w14:paraId="02C7A2FC" w14:textId="77777777" w:rsidR="004F75DF" w:rsidRDefault="0013698B">
            <w:pPr>
              <w:pStyle w:val="TableParagraph"/>
              <w:spacing w:before="44" w:line="271" w:lineRule="exact"/>
              <w:ind w:left="212"/>
              <w:jc w:val="center"/>
              <w:rPr>
                <w:sz w:val="24"/>
              </w:rPr>
            </w:pPr>
            <w:r>
              <w:rPr>
                <w:spacing w:val="-5"/>
                <w:sz w:val="24"/>
              </w:rPr>
              <w:t>0.5</w:t>
            </w:r>
          </w:p>
        </w:tc>
        <w:tc>
          <w:tcPr>
            <w:tcW w:w="248" w:type="dxa"/>
          </w:tcPr>
          <w:p w14:paraId="3FC4502E" w14:textId="77777777" w:rsidR="004F75DF" w:rsidRDefault="004F75DF">
            <w:pPr>
              <w:pStyle w:val="TableParagraph"/>
              <w:rPr>
                <w:sz w:val="24"/>
              </w:rPr>
            </w:pPr>
          </w:p>
        </w:tc>
      </w:tr>
      <w:tr w:rsidR="004F75DF" w14:paraId="50883129" w14:textId="77777777">
        <w:trPr>
          <w:trHeight w:val="537"/>
        </w:trPr>
        <w:tc>
          <w:tcPr>
            <w:tcW w:w="4783" w:type="dxa"/>
            <w:gridSpan w:val="2"/>
          </w:tcPr>
          <w:p w14:paraId="0FAB8857" w14:textId="77777777" w:rsidR="004F75DF" w:rsidRDefault="0013698B">
            <w:pPr>
              <w:pStyle w:val="TableParagraph"/>
              <w:spacing w:before="146"/>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989" w:type="dxa"/>
          </w:tcPr>
          <w:p w14:paraId="429A2AB3" w14:textId="77777777" w:rsidR="004F75DF" w:rsidRDefault="0013698B">
            <w:pPr>
              <w:pStyle w:val="TableParagraph"/>
              <w:spacing w:before="146"/>
              <w:ind w:left="200"/>
              <w:jc w:val="center"/>
              <w:rPr>
                <w:sz w:val="24"/>
              </w:rPr>
            </w:pPr>
            <w:r>
              <w:rPr>
                <w:spacing w:val="-5"/>
                <w:sz w:val="24"/>
              </w:rPr>
              <w:t>11</w:t>
            </w:r>
          </w:p>
        </w:tc>
        <w:tc>
          <w:tcPr>
            <w:tcW w:w="4102" w:type="dxa"/>
            <w:gridSpan w:val="3"/>
          </w:tcPr>
          <w:p w14:paraId="2F64FE9A" w14:textId="77777777" w:rsidR="004F75DF" w:rsidRDefault="004F75DF">
            <w:pPr>
              <w:pStyle w:val="TableParagraph"/>
              <w:rPr>
                <w:sz w:val="24"/>
              </w:rPr>
            </w:pPr>
          </w:p>
        </w:tc>
      </w:tr>
      <w:tr w:rsidR="004F75DF" w14:paraId="72CA218A" w14:textId="77777777">
        <w:trPr>
          <w:trHeight w:val="340"/>
        </w:trPr>
        <w:tc>
          <w:tcPr>
            <w:tcW w:w="4783" w:type="dxa"/>
            <w:gridSpan w:val="2"/>
          </w:tcPr>
          <w:p w14:paraId="13D2DC39" w14:textId="77777777" w:rsidR="004F75DF" w:rsidRDefault="0013698B">
            <w:pPr>
              <w:pStyle w:val="TableParagraph"/>
              <w:spacing w:before="44"/>
              <w:ind w:left="237"/>
              <w:rPr>
                <w:sz w:val="24"/>
              </w:rPr>
            </w:pPr>
            <w:r>
              <w:rPr>
                <w:sz w:val="24"/>
              </w:rPr>
              <w:t>Резервное</w:t>
            </w:r>
            <w:r>
              <w:rPr>
                <w:spacing w:val="-1"/>
                <w:sz w:val="24"/>
              </w:rPr>
              <w:t xml:space="preserve"> </w:t>
            </w:r>
            <w:r>
              <w:rPr>
                <w:spacing w:val="-4"/>
                <w:sz w:val="24"/>
              </w:rPr>
              <w:t>время</w:t>
            </w:r>
          </w:p>
        </w:tc>
        <w:tc>
          <w:tcPr>
            <w:tcW w:w="989" w:type="dxa"/>
          </w:tcPr>
          <w:p w14:paraId="1B572085" w14:textId="77777777" w:rsidR="004F75DF" w:rsidRDefault="0013698B">
            <w:pPr>
              <w:pStyle w:val="TableParagraph"/>
              <w:spacing w:before="44"/>
              <w:ind w:left="200" w:right="4"/>
              <w:jc w:val="center"/>
              <w:rPr>
                <w:sz w:val="24"/>
              </w:rPr>
            </w:pPr>
            <w:r>
              <w:rPr>
                <w:spacing w:val="-10"/>
                <w:sz w:val="24"/>
              </w:rPr>
              <w:t>6</w:t>
            </w:r>
          </w:p>
        </w:tc>
        <w:tc>
          <w:tcPr>
            <w:tcW w:w="1844" w:type="dxa"/>
          </w:tcPr>
          <w:p w14:paraId="78874F6D" w14:textId="77777777" w:rsidR="004F75DF" w:rsidRDefault="0013698B">
            <w:pPr>
              <w:pStyle w:val="TableParagraph"/>
              <w:spacing w:before="44"/>
              <w:ind w:right="759"/>
              <w:jc w:val="right"/>
              <w:rPr>
                <w:sz w:val="24"/>
              </w:rPr>
            </w:pPr>
            <w:r>
              <w:rPr>
                <w:spacing w:val="-10"/>
                <w:sz w:val="24"/>
              </w:rPr>
              <w:t>2</w:t>
            </w:r>
          </w:p>
        </w:tc>
        <w:tc>
          <w:tcPr>
            <w:tcW w:w="2010" w:type="dxa"/>
          </w:tcPr>
          <w:p w14:paraId="79FF02E1" w14:textId="77777777" w:rsidR="004F75DF" w:rsidRDefault="0013698B">
            <w:pPr>
              <w:pStyle w:val="TableParagraph"/>
              <w:spacing w:before="44"/>
              <w:ind w:left="212" w:right="9"/>
              <w:jc w:val="center"/>
              <w:rPr>
                <w:sz w:val="24"/>
              </w:rPr>
            </w:pPr>
            <w:r>
              <w:rPr>
                <w:spacing w:val="-10"/>
                <w:sz w:val="24"/>
              </w:rPr>
              <w:t>1</w:t>
            </w:r>
          </w:p>
        </w:tc>
        <w:tc>
          <w:tcPr>
            <w:tcW w:w="248" w:type="dxa"/>
          </w:tcPr>
          <w:p w14:paraId="471E5C5C" w14:textId="77777777" w:rsidR="004F75DF" w:rsidRDefault="004F75DF">
            <w:pPr>
              <w:pStyle w:val="TableParagraph"/>
              <w:rPr>
                <w:sz w:val="24"/>
              </w:rPr>
            </w:pPr>
          </w:p>
        </w:tc>
      </w:tr>
      <w:tr w:rsidR="004F75DF" w14:paraId="19599E00" w14:textId="77777777">
        <w:trPr>
          <w:trHeight w:val="590"/>
        </w:trPr>
        <w:tc>
          <w:tcPr>
            <w:tcW w:w="4783" w:type="dxa"/>
            <w:gridSpan w:val="2"/>
          </w:tcPr>
          <w:p w14:paraId="4F75AF75" w14:textId="77777777" w:rsidR="004F75DF" w:rsidRDefault="0013698B">
            <w:pPr>
              <w:pStyle w:val="TableParagraph"/>
              <w:spacing w:before="10" w:line="280" w:lineRule="atLeas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989" w:type="dxa"/>
          </w:tcPr>
          <w:p w14:paraId="70D8ECF3" w14:textId="77777777" w:rsidR="004F75DF" w:rsidRDefault="0013698B">
            <w:pPr>
              <w:pStyle w:val="TableParagraph"/>
              <w:spacing w:before="174"/>
              <w:ind w:left="200" w:right="67"/>
              <w:jc w:val="center"/>
              <w:rPr>
                <w:sz w:val="24"/>
              </w:rPr>
            </w:pPr>
            <w:r>
              <w:rPr>
                <w:spacing w:val="-5"/>
                <w:sz w:val="24"/>
              </w:rPr>
              <w:t>68</w:t>
            </w:r>
          </w:p>
        </w:tc>
        <w:tc>
          <w:tcPr>
            <w:tcW w:w="1844" w:type="dxa"/>
          </w:tcPr>
          <w:p w14:paraId="4D071120" w14:textId="77777777" w:rsidR="004F75DF" w:rsidRDefault="0013698B">
            <w:pPr>
              <w:pStyle w:val="TableParagraph"/>
              <w:spacing w:before="174"/>
              <w:ind w:right="759"/>
              <w:jc w:val="right"/>
              <w:rPr>
                <w:sz w:val="24"/>
              </w:rPr>
            </w:pPr>
            <w:r>
              <w:rPr>
                <w:spacing w:val="-10"/>
                <w:sz w:val="24"/>
              </w:rPr>
              <w:t>2</w:t>
            </w:r>
          </w:p>
        </w:tc>
        <w:tc>
          <w:tcPr>
            <w:tcW w:w="2010" w:type="dxa"/>
          </w:tcPr>
          <w:p w14:paraId="2328D35E" w14:textId="77777777" w:rsidR="004F75DF" w:rsidRDefault="0013698B">
            <w:pPr>
              <w:pStyle w:val="TableParagraph"/>
              <w:spacing w:before="174"/>
              <w:ind w:left="212" w:right="5"/>
              <w:jc w:val="center"/>
              <w:rPr>
                <w:sz w:val="24"/>
              </w:rPr>
            </w:pPr>
            <w:r>
              <w:rPr>
                <w:spacing w:val="-4"/>
                <w:sz w:val="24"/>
              </w:rPr>
              <w:t>10.5</w:t>
            </w:r>
          </w:p>
        </w:tc>
        <w:tc>
          <w:tcPr>
            <w:tcW w:w="248" w:type="dxa"/>
          </w:tcPr>
          <w:p w14:paraId="70416F59" w14:textId="77777777" w:rsidR="004F75DF" w:rsidRDefault="004F75DF">
            <w:pPr>
              <w:pStyle w:val="TableParagraph"/>
              <w:rPr>
                <w:sz w:val="24"/>
              </w:rPr>
            </w:pPr>
          </w:p>
        </w:tc>
      </w:tr>
    </w:tbl>
    <w:p w14:paraId="1E0F126F" w14:textId="77777777" w:rsidR="004F75DF" w:rsidRDefault="004F75DF">
      <w:pPr>
        <w:rPr>
          <w:sz w:val="24"/>
        </w:rPr>
        <w:sectPr w:rsidR="004F75DF">
          <w:pgSz w:w="11910" w:h="16390"/>
          <w:pgMar w:top="980" w:right="0" w:bottom="280" w:left="460" w:header="723" w:footer="0" w:gutter="0"/>
          <w:cols w:space="720"/>
        </w:sectPr>
      </w:pPr>
    </w:p>
    <w:p w14:paraId="4342FB26" w14:textId="77777777" w:rsidR="004F75DF" w:rsidRDefault="0013698B">
      <w:pPr>
        <w:pStyle w:val="a4"/>
        <w:numPr>
          <w:ilvl w:val="0"/>
          <w:numId w:val="58"/>
        </w:numPr>
        <w:tabs>
          <w:tab w:val="left" w:pos="210"/>
        </w:tabs>
        <w:spacing w:before="282"/>
        <w:ind w:left="210" w:right="344" w:hanging="210"/>
        <w:jc w:val="center"/>
        <w:rPr>
          <w:b/>
          <w:sz w:val="28"/>
        </w:rPr>
      </w:pPr>
      <w:r>
        <w:rPr>
          <w:b/>
          <w:spacing w:val="-2"/>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2"/>
        <w:gridCol w:w="4102"/>
        <w:gridCol w:w="207"/>
        <w:gridCol w:w="783"/>
        <w:gridCol w:w="155"/>
        <w:gridCol w:w="1691"/>
        <w:gridCol w:w="135"/>
        <w:gridCol w:w="1888"/>
        <w:gridCol w:w="226"/>
      </w:tblGrid>
      <w:tr w:rsidR="004F75DF" w14:paraId="7F4FEA6B" w14:textId="77777777">
        <w:trPr>
          <w:trHeight w:val="321"/>
        </w:trPr>
        <w:tc>
          <w:tcPr>
            <w:tcW w:w="682" w:type="dxa"/>
            <w:vMerge w:val="restart"/>
          </w:tcPr>
          <w:p w14:paraId="7BA9BDF0" w14:textId="77777777" w:rsidR="004F75DF" w:rsidRDefault="0013698B">
            <w:pPr>
              <w:pStyle w:val="TableParagraph"/>
              <w:spacing w:before="68"/>
              <w:ind w:left="237" w:right="196"/>
              <w:jc w:val="both"/>
              <w:rPr>
                <w:b/>
                <w:sz w:val="24"/>
              </w:rPr>
            </w:pPr>
            <w:r>
              <w:rPr>
                <w:b/>
                <w:spacing w:val="-10"/>
                <w:sz w:val="24"/>
              </w:rPr>
              <w:t xml:space="preserve">№ </w:t>
            </w:r>
            <w:r>
              <w:rPr>
                <w:b/>
                <w:spacing w:val="-6"/>
                <w:sz w:val="24"/>
              </w:rPr>
              <w:t xml:space="preserve">п/ </w:t>
            </w:r>
            <w:r>
              <w:rPr>
                <w:b/>
                <w:spacing w:val="-10"/>
                <w:sz w:val="24"/>
              </w:rPr>
              <w:t>п</w:t>
            </w:r>
          </w:p>
        </w:tc>
        <w:tc>
          <w:tcPr>
            <w:tcW w:w="4102" w:type="dxa"/>
            <w:vMerge w:val="restart"/>
          </w:tcPr>
          <w:p w14:paraId="39E897EC" w14:textId="77777777" w:rsidR="004F75DF" w:rsidRDefault="0013698B">
            <w:pPr>
              <w:pStyle w:val="TableParagraph"/>
              <w:spacing w:before="203" w:line="242" w:lineRule="auto"/>
              <w:ind w:left="237" w:right="741"/>
              <w:rPr>
                <w:b/>
                <w:sz w:val="24"/>
              </w:rPr>
            </w:pPr>
            <w:r>
              <w:rPr>
                <w:b/>
                <w:sz w:val="24"/>
              </w:rPr>
              <w:t>Наименование</w:t>
            </w:r>
            <w:r>
              <w:rPr>
                <w:b/>
                <w:spacing w:val="-9"/>
                <w:sz w:val="24"/>
              </w:rPr>
              <w:t xml:space="preserve"> </w:t>
            </w:r>
            <w:r>
              <w:rPr>
                <w:b/>
                <w:sz w:val="24"/>
              </w:rPr>
              <w:t>разделов</w:t>
            </w:r>
            <w:r>
              <w:rPr>
                <w:b/>
                <w:spacing w:val="-11"/>
                <w:sz w:val="24"/>
              </w:rPr>
              <w:t xml:space="preserve"> </w:t>
            </w:r>
            <w:r>
              <w:rPr>
                <w:b/>
                <w:sz w:val="24"/>
              </w:rPr>
              <w:t>и</w:t>
            </w:r>
            <w:r>
              <w:rPr>
                <w:b/>
                <w:spacing w:val="-13"/>
                <w:sz w:val="24"/>
              </w:rPr>
              <w:t xml:space="preserve"> </w:t>
            </w:r>
            <w:r>
              <w:rPr>
                <w:b/>
                <w:sz w:val="24"/>
              </w:rPr>
              <w:t xml:space="preserve">те </w:t>
            </w:r>
            <w:r>
              <w:rPr>
                <w:b/>
                <w:spacing w:val="-2"/>
                <w:sz w:val="24"/>
              </w:rPr>
              <w:t>мпрограммы</w:t>
            </w:r>
          </w:p>
        </w:tc>
        <w:tc>
          <w:tcPr>
            <w:tcW w:w="4859" w:type="dxa"/>
            <w:gridSpan w:val="6"/>
          </w:tcPr>
          <w:p w14:paraId="2B191CC4" w14:textId="77777777" w:rsidR="004F75DF" w:rsidRDefault="0013698B">
            <w:pPr>
              <w:pStyle w:val="TableParagraph"/>
              <w:spacing w:before="40" w:line="262" w:lineRule="exact"/>
              <w:ind w:left="101"/>
              <w:rPr>
                <w:b/>
                <w:sz w:val="24"/>
              </w:rPr>
            </w:pPr>
            <w:r>
              <w:rPr>
                <w:b/>
                <w:sz w:val="24"/>
              </w:rPr>
              <w:t>Количество</w:t>
            </w:r>
            <w:r>
              <w:rPr>
                <w:b/>
                <w:spacing w:val="-4"/>
                <w:sz w:val="24"/>
              </w:rPr>
              <w:t xml:space="preserve"> часов</w:t>
            </w:r>
          </w:p>
        </w:tc>
        <w:tc>
          <w:tcPr>
            <w:tcW w:w="226" w:type="dxa"/>
            <w:vMerge w:val="restart"/>
          </w:tcPr>
          <w:p w14:paraId="7D71517C" w14:textId="77777777" w:rsidR="004F75DF" w:rsidRDefault="004F75DF">
            <w:pPr>
              <w:pStyle w:val="TableParagraph"/>
              <w:rPr>
                <w:sz w:val="24"/>
              </w:rPr>
            </w:pPr>
          </w:p>
        </w:tc>
      </w:tr>
      <w:tr w:rsidR="004F75DF" w14:paraId="6234522B" w14:textId="77777777">
        <w:trPr>
          <w:trHeight w:val="888"/>
        </w:trPr>
        <w:tc>
          <w:tcPr>
            <w:tcW w:w="682" w:type="dxa"/>
            <w:vMerge/>
            <w:tcBorders>
              <w:top w:val="nil"/>
            </w:tcBorders>
          </w:tcPr>
          <w:p w14:paraId="37E10C20" w14:textId="77777777" w:rsidR="004F75DF" w:rsidRDefault="004F75DF">
            <w:pPr>
              <w:rPr>
                <w:sz w:val="2"/>
                <w:szCs w:val="2"/>
              </w:rPr>
            </w:pPr>
          </w:p>
        </w:tc>
        <w:tc>
          <w:tcPr>
            <w:tcW w:w="4102" w:type="dxa"/>
            <w:vMerge/>
            <w:tcBorders>
              <w:top w:val="nil"/>
            </w:tcBorders>
          </w:tcPr>
          <w:p w14:paraId="4F9AE7D7" w14:textId="77777777" w:rsidR="004F75DF" w:rsidRDefault="004F75DF">
            <w:pPr>
              <w:rPr>
                <w:sz w:val="2"/>
                <w:szCs w:val="2"/>
              </w:rPr>
            </w:pPr>
          </w:p>
        </w:tc>
        <w:tc>
          <w:tcPr>
            <w:tcW w:w="990" w:type="dxa"/>
            <w:gridSpan w:val="2"/>
          </w:tcPr>
          <w:p w14:paraId="04BCF023" w14:textId="77777777" w:rsidR="004F75DF" w:rsidRDefault="0013698B">
            <w:pPr>
              <w:pStyle w:val="TableParagraph"/>
              <w:spacing w:before="179"/>
              <w:ind w:left="236"/>
              <w:rPr>
                <w:b/>
                <w:sz w:val="24"/>
              </w:rPr>
            </w:pPr>
            <w:r>
              <w:rPr>
                <w:b/>
                <w:spacing w:val="-2"/>
                <w:sz w:val="24"/>
              </w:rPr>
              <w:t>Всего</w:t>
            </w:r>
          </w:p>
        </w:tc>
        <w:tc>
          <w:tcPr>
            <w:tcW w:w="1846" w:type="dxa"/>
            <w:gridSpan w:val="2"/>
          </w:tcPr>
          <w:p w14:paraId="5F5517B3" w14:textId="77777777" w:rsidR="004F75DF" w:rsidRDefault="0013698B">
            <w:pPr>
              <w:pStyle w:val="TableParagraph"/>
              <w:spacing w:before="40" w:line="242" w:lineRule="auto"/>
              <w:ind w:left="235" w:right="101"/>
              <w:rPr>
                <w:b/>
                <w:sz w:val="24"/>
              </w:rPr>
            </w:pPr>
            <w:r>
              <w:rPr>
                <w:b/>
                <w:spacing w:val="-2"/>
                <w:sz w:val="24"/>
              </w:rPr>
              <w:t>Контрольные работы</w:t>
            </w:r>
          </w:p>
        </w:tc>
        <w:tc>
          <w:tcPr>
            <w:tcW w:w="2023" w:type="dxa"/>
            <w:gridSpan w:val="2"/>
          </w:tcPr>
          <w:p w14:paraId="5E7B1594" w14:textId="77777777" w:rsidR="004F75DF" w:rsidRDefault="0013698B">
            <w:pPr>
              <w:pStyle w:val="TableParagraph"/>
              <w:spacing w:before="40" w:line="242" w:lineRule="auto"/>
              <w:ind w:left="233" w:right="213"/>
              <w:rPr>
                <w:b/>
                <w:sz w:val="24"/>
              </w:rPr>
            </w:pPr>
            <w:r>
              <w:rPr>
                <w:b/>
                <w:spacing w:val="-2"/>
                <w:sz w:val="24"/>
              </w:rPr>
              <w:t>Практические работы</w:t>
            </w:r>
          </w:p>
        </w:tc>
        <w:tc>
          <w:tcPr>
            <w:tcW w:w="226" w:type="dxa"/>
            <w:vMerge/>
            <w:tcBorders>
              <w:top w:val="nil"/>
            </w:tcBorders>
          </w:tcPr>
          <w:p w14:paraId="32F7A9A8" w14:textId="77777777" w:rsidR="004F75DF" w:rsidRDefault="004F75DF">
            <w:pPr>
              <w:rPr>
                <w:sz w:val="2"/>
                <w:szCs w:val="2"/>
              </w:rPr>
            </w:pPr>
          </w:p>
        </w:tc>
      </w:tr>
      <w:tr w:rsidR="004F75DF" w14:paraId="3AAA0178" w14:textId="77777777">
        <w:trPr>
          <w:trHeight w:val="321"/>
        </w:trPr>
        <w:tc>
          <w:tcPr>
            <w:tcW w:w="9869" w:type="dxa"/>
            <w:gridSpan w:val="9"/>
          </w:tcPr>
          <w:p w14:paraId="0C41280C" w14:textId="77777777" w:rsidR="004F75DF" w:rsidRDefault="0013698B">
            <w:pPr>
              <w:pStyle w:val="TableParagraph"/>
              <w:spacing w:before="44" w:line="257" w:lineRule="exact"/>
              <w:ind w:left="237"/>
              <w:rPr>
                <w:b/>
                <w:sz w:val="24"/>
              </w:rPr>
            </w:pPr>
            <w:r>
              <w:rPr>
                <w:b/>
                <w:sz w:val="24"/>
              </w:rPr>
              <w:t>Раздел</w:t>
            </w:r>
            <w:r>
              <w:rPr>
                <w:b/>
                <w:spacing w:val="-5"/>
                <w:sz w:val="24"/>
              </w:rPr>
              <w:t xml:space="preserve"> </w:t>
            </w:r>
            <w:r>
              <w:rPr>
                <w:b/>
                <w:spacing w:val="-2"/>
                <w:sz w:val="24"/>
              </w:rPr>
              <w:t>1.ХозяйствоРоссии</w:t>
            </w:r>
          </w:p>
        </w:tc>
      </w:tr>
      <w:tr w:rsidR="004F75DF" w14:paraId="6719717F" w14:textId="77777777">
        <w:trPr>
          <w:trHeight w:val="599"/>
        </w:trPr>
        <w:tc>
          <w:tcPr>
            <w:tcW w:w="682" w:type="dxa"/>
          </w:tcPr>
          <w:p w14:paraId="27071969" w14:textId="77777777" w:rsidR="004F75DF" w:rsidRDefault="0013698B">
            <w:pPr>
              <w:pStyle w:val="TableParagraph"/>
              <w:spacing w:before="174"/>
              <w:ind w:left="103"/>
              <w:rPr>
                <w:sz w:val="24"/>
              </w:rPr>
            </w:pPr>
            <w:r>
              <w:rPr>
                <w:spacing w:val="-5"/>
                <w:sz w:val="24"/>
              </w:rPr>
              <w:t>1.1</w:t>
            </w:r>
          </w:p>
        </w:tc>
        <w:tc>
          <w:tcPr>
            <w:tcW w:w="4309" w:type="dxa"/>
            <w:gridSpan w:val="2"/>
          </w:tcPr>
          <w:p w14:paraId="56668931" w14:textId="77777777" w:rsidR="004F75DF" w:rsidRDefault="0013698B">
            <w:pPr>
              <w:pStyle w:val="TableParagraph"/>
              <w:spacing w:before="32" w:line="274" w:lineRule="exact"/>
              <w:ind w:left="237" w:right="145"/>
              <w:rPr>
                <w:sz w:val="24"/>
              </w:rPr>
            </w:pPr>
            <w:r>
              <w:rPr>
                <w:spacing w:val="-2"/>
                <w:sz w:val="24"/>
              </w:rPr>
              <w:t xml:space="preserve">ОбщаяхарактеристикахозяйстваРосси </w:t>
            </w:r>
            <w:r>
              <w:rPr>
                <w:spacing w:val="-10"/>
                <w:sz w:val="24"/>
              </w:rPr>
              <w:t>и</w:t>
            </w:r>
          </w:p>
        </w:tc>
        <w:tc>
          <w:tcPr>
            <w:tcW w:w="938" w:type="dxa"/>
            <w:gridSpan w:val="2"/>
          </w:tcPr>
          <w:p w14:paraId="36A9F18C" w14:textId="77777777" w:rsidR="004F75DF" w:rsidRDefault="0013698B">
            <w:pPr>
              <w:pStyle w:val="TableParagraph"/>
              <w:spacing w:before="174"/>
              <w:ind w:left="504"/>
              <w:rPr>
                <w:sz w:val="24"/>
              </w:rPr>
            </w:pPr>
            <w:r>
              <w:rPr>
                <w:spacing w:val="-10"/>
                <w:sz w:val="24"/>
              </w:rPr>
              <w:t>3</w:t>
            </w:r>
          </w:p>
        </w:tc>
        <w:tc>
          <w:tcPr>
            <w:tcW w:w="1826" w:type="dxa"/>
            <w:gridSpan w:val="2"/>
          </w:tcPr>
          <w:p w14:paraId="30A44C0C" w14:textId="77777777" w:rsidR="004F75DF" w:rsidRDefault="004F75DF">
            <w:pPr>
              <w:pStyle w:val="TableParagraph"/>
              <w:rPr>
                <w:sz w:val="24"/>
              </w:rPr>
            </w:pPr>
          </w:p>
        </w:tc>
        <w:tc>
          <w:tcPr>
            <w:tcW w:w="1888" w:type="dxa"/>
          </w:tcPr>
          <w:p w14:paraId="2A062713" w14:textId="77777777" w:rsidR="004F75DF" w:rsidRDefault="0013698B">
            <w:pPr>
              <w:pStyle w:val="TableParagraph"/>
              <w:spacing w:before="174"/>
              <w:ind w:left="191" w:right="1"/>
              <w:jc w:val="center"/>
              <w:rPr>
                <w:sz w:val="24"/>
              </w:rPr>
            </w:pPr>
            <w:r>
              <w:rPr>
                <w:spacing w:val="-5"/>
                <w:sz w:val="24"/>
              </w:rPr>
              <w:t>0.5</w:t>
            </w:r>
          </w:p>
        </w:tc>
        <w:tc>
          <w:tcPr>
            <w:tcW w:w="226" w:type="dxa"/>
          </w:tcPr>
          <w:p w14:paraId="4915DF04" w14:textId="77777777" w:rsidR="004F75DF" w:rsidRDefault="004F75DF">
            <w:pPr>
              <w:pStyle w:val="TableParagraph"/>
              <w:rPr>
                <w:sz w:val="24"/>
              </w:rPr>
            </w:pPr>
          </w:p>
        </w:tc>
      </w:tr>
      <w:tr w:rsidR="004F75DF" w14:paraId="7D63355E" w14:textId="77777777">
        <w:trPr>
          <w:trHeight w:val="595"/>
        </w:trPr>
        <w:tc>
          <w:tcPr>
            <w:tcW w:w="682" w:type="dxa"/>
          </w:tcPr>
          <w:p w14:paraId="5623F532" w14:textId="77777777" w:rsidR="004F75DF" w:rsidRDefault="0013698B">
            <w:pPr>
              <w:pStyle w:val="TableParagraph"/>
              <w:spacing w:before="174"/>
              <w:ind w:left="103"/>
              <w:rPr>
                <w:sz w:val="24"/>
              </w:rPr>
            </w:pPr>
            <w:r>
              <w:rPr>
                <w:spacing w:val="-5"/>
                <w:sz w:val="24"/>
              </w:rPr>
              <w:t>1.2</w:t>
            </w:r>
          </w:p>
        </w:tc>
        <w:tc>
          <w:tcPr>
            <w:tcW w:w="4309" w:type="dxa"/>
            <w:gridSpan w:val="2"/>
          </w:tcPr>
          <w:p w14:paraId="3C8253C2" w14:textId="77777777" w:rsidR="004F75DF" w:rsidRDefault="0013698B">
            <w:pPr>
              <w:pStyle w:val="TableParagraph"/>
              <w:spacing w:before="15" w:line="280" w:lineRule="atLeast"/>
              <w:ind w:left="237" w:right="145"/>
              <w:rPr>
                <w:sz w:val="24"/>
              </w:rPr>
            </w:pPr>
            <w:r>
              <w:rPr>
                <w:spacing w:val="-2"/>
                <w:sz w:val="24"/>
              </w:rPr>
              <w:t>Топливно-энергетическийкомплекс (ТЭК)</w:t>
            </w:r>
          </w:p>
        </w:tc>
        <w:tc>
          <w:tcPr>
            <w:tcW w:w="938" w:type="dxa"/>
            <w:gridSpan w:val="2"/>
          </w:tcPr>
          <w:p w14:paraId="6ED41616" w14:textId="77777777" w:rsidR="004F75DF" w:rsidRDefault="0013698B">
            <w:pPr>
              <w:pStyle w:val="TableParagraph"/>
              <w:spacing w:before="174"/>
              <w:ind w:left="504"/>
              <w:rPr>
                <w:sz w:val="24"/>
              </w:rPr>
            </w:pPr>
            <w:r>
              <w:rPr>
                <w:spacing w:val="-10"/>
                <w:sz w:val="24"/>
              </w:rPr>
              <w:t>5</w:t>
            </w:r>
          </w:p>
        </w:tc>
        <w:tc>
          <w:tcPr>
            <w:tcW w:w="1826" w:type="dxa"/>
            <w:gridSpan w:val="2"/>
          </w:tcPr>
          <w:p w14:paraId="59603750" w14:textId="77777777" w:rsidR="004F75DF" w:rsidRDefault="004F75DF">
            <w:pPr>
              <w:pStyle w:val="TableParagraph"/>
              <w:rPr>
                <w:sz w:val="24"/>
              </w:rPr>
            </w:pPr>
          </w:p>
        </w:tc>
        <w:tc>
          <w:tcPr>
            <w:tcW w:w="1888" w:type="dxa"/>
          </w:tcPr>
          <w:p w14:paraId="5B36D280" w14:textId="77777777" w:rsidR="004F75DF" w:rsidRDefault="0013698B">
            <w:pPr>
              <w:pStyle w:val="TableParagraph"/>
              <w:spacing w:before="174"/>
              <w:ind w:left="191"/>
              <w:jc w:val="center"/>
              <w:rPr>
                <w:sz w:val="24"/>
              </w:rPr>
            </w:pPr>
            <w:r>
              <w:rPr>
                <w:spacing w:val="-10"/>
                <w:sz w:val="24"/>
              </w:rPr>
              <w:t>1</w:t>
            </w:r>
          </w:p>
        </w:tc>
        <w:tc>
          <w:tcPr>
            <w:tcW w:w="226" w:type="dxa"/>
          </w:tcPr>
          <w:p w14:paraId="61365B8E" w14:textId="77777777" w:rsidR="004F75DF" w:rsidRDefault="004F75DF">
            <w:pPr>
              <w:pStyle w:val="TableParagraph"/>
              <w:rPr>
                <w:sz w:val="24"/>
              </w:rPr>
            </w:pPr>
          </w:p>
        </w:tc>
      </w:tr>
      <w:tr w:rsidR="004F75DF" w14:paraId="448F5E46" w14:textId="77777777">
        <w:trPr>
          <w:trHeight w:val="340"/>
        </w:trPr>
        <w:tc>
          <w:tcPr>
            <w:tcW w:w="682" w:type="dxa"/>
          </w:tcPr>
          <w:p w14:paraId="62034EBB" w14:textId="77777777" w:rsidR="004F75DF" w:rsidRDefault="0013698B">
            <w:pPr>
              <w:pStyle w:val="TableParagraph"/>
              <w:spacing w:before="44"/>
              <w:ind w:left="103"/>
              <w:rPr>
                <w:sz w:val="24"/>
              </w:rPr>
            </w:pPr>
            <w:r>
              <w:rPr>
                <w:spacing w:val="-5"/>
                <w:sz w:val="24"/>
              </w:rPr>
              <w:t>1.3</w:t>
            </w:r>
          </w:p>
        </w:tc>
        <w:tc>
          <w:tcPr>
            <w:tcW w:w="4309" w:type="dxa"/>
            <w:gridSpan w:val="2"/>
          </w:tcPr>
          <w:p w14:paraId="33F0583E" w14:textId="77777777" w:rsidR="004F75DF" w:rsidRDefault="0013698B">
            <w:pPr>
              <w:pStyle w:val="TableParagraph"/>
              <w:spacing w:before="44"/>
              <w:ind w:left="237"/>
              <w:rPr>
                <w:sz w:val="24"/>
              </w:rPr>
            </w:pPr>
            <w:r>
              <w:rPr>
                <w:spacing w:val="-2"/>
                <w:sz w:val="24"/>
              </w:rPr>
              <w:t>Металлургическийкомплекс</w:t>
            </w:r>
          </w:p>
        </w:tc>
        <w:tc>
          <w:tcPr>
            <w:tcW w:w="938" w:type="dxa"/>
            <w:gridSpan w:val="2"/>
          </w:tcPr>
          <w:p w14:paraId="2676031D" w14:textId="77777777" w:rsidR="004F75DF" w:rsidRDefault="0013698B">
            <w:pPr>
              <w:pStyle w:val="TableParagraph"/>
              <w:spacing w:before="44"/>
              <w:ind w:left="504"/>
              <w:rPr>
                <w:sz w:val="24"/>
              </w:rPr>
            </w:pPr>
            <w:r>
              <w:rPr>
                <w:spacing w:val="-10"/>
                <w:sz w:val="24"/>
              </w:rPr>
              <w:t>3</w:t>
            </w:r>
          </w:p>
        </w:tc>
        <w:tc>
          <w:tcPr>
            <w:tcW w:w="1826" w:type="dxa"/>
            <w:gridSpan w:val="2"/>
          </w:tcPr>
          <w:p w14:paraId="1862390B" w14:textId="77777777" w:rsidR="004F75DF" w:rsidRDefault="004F75DF">
            <w:pPr>
              <w:pStyle w:val="TableParagraph"/>
              <w:rPr>
                <w:sz w:val="24"/>
              </w:rPr>
            </w:pPr>
          </w:p>
        </w:tc>
        <w:tc>
          <w:tcPr>
            <w:tcW w:w="1888" w:type="dxa"/>
          </w:tcPr>
          <w:p w14:paraId="0B3315BE" w14:textId="77777777" w:rsidR="004F75DF" w:rsidRDefault="0013698B">
            <w:pPr>
              <w:pStyle w:val="TableParagraph"/>
              <w:spacing w:before="44"/>
              <w:ind w:left="191" w:right="1"/>
              <w:jc w:val="center"/>
              <w:rPr>
                <w:sz w:val="24"/>
              </w:rPr>
            </w:pPr>
            <w:r>
              <w:rPr>
                <w:spacing w:val="-5"/>
                <w:sz w:val="24"/>
              </w:rPr>
              <w:t>0.5</w:t>
            </w:r>
          </w:p>
        </w:tc>
        <w:tc>
          <w:tcPr>
            <w:tcW w:w="226" w:type="dxa"/>
          </w:tcPr>
          <w:p w14:paraId="41D5DD16" w14:textId="77777777" w:rsidR="004F75DF" w:rsidRDefault="004F75DF">
            <w:pPr>
              <w:pStyle w:val="TableParagraph"/>
              <w:rPr>
                <w:sz w:val="24"/>
              </w:rPr>
            </w:pPr>
          </w:p>
        </w:tc>
      </w:tr>
      <w:tr w:rsidR="004F75DF" w14:paraId="77DFB7DF" w14:textId="77777777">
        <w:trPr>
          <w:trHeight w:val="335"/>
        </w:trPr>
        <w:tc>
          <w:tcPr>
            <w:tcW w:w="682" w:type="dxa"/>
          </w:tcPr>
          <w:p w14:paraId="4B206FA2" w14:textId="77777777" w:rsidR="004F75DF" w:rsidRDefault="0013698B">
            <w:pPr>
              <w:pStyle w:val="TableParagraph"/>
              <w:spacing w:before="44" w:line="271" w:lineRule="exact"/>
              <w:ind w:left="103"/>
              <w:rPr>
                <w:sz w:val="24"/>
              </w:rPr>
            </w:pPr>
            <w:r>
              <w:rPr>
                <w:spacing w:val="-5"/>
                <w:sz w:val="24"/>
              </w:rPr>
              <w:t>1.4</w:t>
            </w:r>
          </w:p>
        </w:tc>
        <w:tc>
          <w:tcPr>
            <w:tcW w:w="4309" w:type="dxa"/>
            <w:gridSpan w:val="2"/>
          </w:tcPr>
          <w:p w14:paraId="36676947" w14:textId="77777777" w:rsidR="004F75DF" w:rsidRDefault="0013698B">
            <w:pPr>
              <w:pStyle w:val="TableParagraph"/>
              <w:spacing w:before="44" w:line="271" w:lineRule="exact"/>
              <w:ind w:left="237"/>
              <w:rPr>
                <w:sz w:val="24"/>
              </w:rPr>
            </w:pPr>
            <w:r>
              <w:rPr>
                <w:spacing w:val="-2"/>
                <w:sz w:val="24"/>
              </w:rPr>
              <w:t>Машиностроительныйкомплекс</w:t>
            </w:r>
          </w:p>
        </w:tc>
        <w:tc>
          <w:tcPr>
            <w:tcW w:w="938" w:type="dxa"/>
            <w:gridSpan w:val="2"/>
          </w:tcPr>
          <w:p w14:paraId="383E90F3" w14:textId="77777777" w:rsidR="004F75DF" w:rsidRDefault="0013698B">
            <w:pPr>
              <w:pStyle w:val="TableParagraph"/>
              <w:spacing w:before="44" w:line="271" w:lineRule="exact"/>
              <w:ind w:left="504"/>
              <w:rPr>
                <w:sz w:val="24"/>
              </w:rPr>
            </w:pPr>
            <w:r>
              <w:rPr>
                <w:spacing w:val="-10"/>
                <w:sz w:val="24"/>
              </w:rPr>
              <w:t>2</w:t>
            </w:r>
          </w:p>
        </w:tc>
        <w:tc>
          <w:tcPr>
            <w:tcW w:w="1826" w:type="dxa"/>
            <w:gridSpan w:val="2"/>
          </w:tcPr>
          <w:p w14:paraId="534B910B" w14:textId="77777777" w:rsidR="004F75DF" w:rsidRDefault="004F75DF">
            <w:pPr>
              <w:pStyle w:val="TableParagraph"/>
              <w:rPr>
                <w:sz w:val="24"/>
              </w:rPr>
            </w:pPr>
          </w:p>
        </w:tc>
        <w:tc>
          <w:tcPr>
            <w:tcW w:w="1888" w:type="dxa"/>
          </w:tcPr>
          <w:p w14:paraId="150839E0" w14:textId="77777777" w:rsidR="004F75DF" w:rsidRDefault="0013698B">
            <w:pPr>
              <w:pStyle w:val="TableParagraph"/>
              <w:spacing w:before="44" w:line="271" w:lineRule="exact"/>
              <w:ind w:left="191" w:right="1"/>
              <w:jc w:val="center"/>
              <w:rPr>
                <w:sz w:val="24"/>
              </w:rPr>
            </w:pPr>
            <w:r>
              <w:rPr>
                <w:spacing w:val="-5"/>
                <w:sz w:val="24"/>
              </w:rPr>
              <w:t>0.5</w:t>
            </w:r>
          </w:p>
        </w:tc>
        <w:tc>
          <w:tcPr>
            <w:tcW w:w="226" w:type="dxa"/>
          </w:tcPr>
          <w:p w14:paraId="77A108E9" w14:textId="77777777" w:rsidR="004F75DF" w:rsidRDefault="004F75DF">
            <w:pPr>
              <w:pStyle w:val="TableParagraph"/>
              <w:rPr>
                <w:sz w:val="24"/>
              </w:rPr>
            </w:pPr>
          </w:p>
        </w:tc>
      </w:tr>
      <w:tr w:rsidR="004F75DF" w14:paraId="244D46F4" w14:textId="77777777">
        <w:trPr>
          <w:trHeight w:val="335"/>
        </w:trPr>
        <w:tc>
          <w:tcPr>
            <w:tcW w:w="682" w:type="dxa"/>
          </w:tcPr>
          <w:p w14:paraId="5C9DCF22" w14:textId="77777777" w:rsidR="004F75DF" w:rsidRDefault="0013698B">
            <w:pPr>
              <w:pStyle w:val="TableParagraph"/>
              <w:spacing w:before="44" w:line="271" w:lineRule="exact"/>
              <w:ind w:left="103"/>
              <w:rPr>
                <w:sz w:val="24"/>
              </w:rPr>
            </w:pPr>
            <w:r>
              <w:rPr>
                <w:spacing w:val="-5"/>
                <w:sz w:val="24"/>
              </w:rPr>
              <w:t>1.5</w:t>
            </w:r>
          </w:p>
        </w:tc>
        <w:tc>
          <w:tcPr>
            <w:tcW w:w="4309" w:type="dxa"/>
            <w:gridSpan w:val="2"/>
          </w:tcPr>
          <w:p w14:paraId="2D204590" w14:textId="77777777" w:rsidR="004F75DF" w:rsidRDefault="0013698B">
            <w:pPr>
              <w:pStyle w:val="TableParagraph"/>
              <w:spacing w:before="44" w:line="271" w:lineRule="exact"/>
              <w:ind w:left="237"/>
              <w:rPr>
                <w:sz w:val="24"/>
              </w:rPr>
            </w:pPr>
            <w:r>
              <w:rPr>
                <w:spacing w:val="-2"/>
                <w:sz w:val="24"/>
              </w:rPr>
              <w:t>Химико-леснойкомплекс</w:t>
            </w:r>
          </w:p>
        </w:tc>
        <w:tc>
          <w:tcPr>
            <w:tcW w:w="938" w:type="dxa"/>
            <w:gridSpan w:val="2"/>
          </w:tcPr>
          <w:p w14:paraId="4A19629B" w14:textId="77777777" w:rsidR="004F75DF" w:rsidRDefault="0013698B">
            <w:pPr>
              <w:pStyle w:val="TableParagraph"/>
              <w:spacing w:before="44" w:line="271" w:lineRule="exact"/>
              <w:ind w:left="504"/>
              <w:rPr>
                <w:sz w:val="24"/>
              </w:rPr>
            </w:pPr>
            <w:r>
              <w:rPr>
                <w:spacing w:val="-10"/>
                <w:sz w:val="24"/>
              </w:rPr>
              <w:t>4</w:t>
            </w:r>
          </w:p>
        </w:tc>
        <w:tc>
          <w:tcPr>
            <w:tcW w:w="1826" w:type="dxa"/>
            <w:gridSpan w:val="2"/>
          </w:tcPr>
          <w:p w14:paraId="4AE89E1D" w14:textId="77777777" w:rsidR="004F75DF" w:rsidRDefault="004F75DF">
            <w:pPr>
              <w:pStyle w:val="TableParagraph"/>
              <w:rPr>
                <w:sz w:val="24"/>
              </w:rPr>
            </w:pPr>
          </w:p>
        </w:tc>
        <w:tc>
          <w:tcPr>
            <w:tcW w:w="1888" w:type="dxa"/>
          </w:tcPr>
          <w:p w14:paraId="59069527" w14:textId="77777777" w:rsidR="004F75DF" w:rsidRDefault="0013698B">
            <w:pPr>
              <w:pStyle w:val="TableParagraph"/>
              <w:spacing w:before="44" w:line="271" w:lineRule="exact"/>
              <w:ind w:left="191" w:right="1"/>
              <w:jc w:val="center"/>
              <w:rPr>
                <w:sz w:val="24"/>
              </w:rPr>
            </w:pPr>
            <w:r>
              <w:rPr>
                <w:spacing w:val="-5"/>
                <w:sz w:val="24"/>
              </w:rPr>
              <w:t>0.5</w:t>
            </w:r>
          </w:p>
        </w:tc>
        <w:tc>
          <w:tcPr>
            <w:tcW w:w="226" w:type="dxa"/>
          </w:tcPr>
          <w:p w14:paraId="6C94D21B" w14:textId="77777777" w:rsidR="004F75DF" w:rsidRDefault="004F75DF">
            <w:pPr>
              <w:pStyle w:val="TableParagraph"/>
              <w:rPr>
                <w:sz w:val="24"/>
              </w:rPr>
            </w:pPr>
          </w:p>
        </w:tc>
      </w:tr>
      <w:tr w:rsidR="004F75DF" w14:paraId="352DE36B" w14:textId="77777777">
        <w:trPr>
          <w:trHeight w:val="340"/>
        </w:trPr>
        <w:tc>
          <w:tcPr>
            <w:tcW w:w="682" w:type="dxa"/>
          </w:tcPr>
          <w:p w14:paraId="43A7BCE8" w14:textId="77777777" w:rsidR="004F75DF" w:rsidRDefault="0013698B">
            <w:pPr>
              <w:pStyle w:val="TableParagraph"/>
              <w:spacing w:before="49" w:line="271" w:lineRule="exact"/>
              <w:ind w:left="103"/>
              <w:rPr>
                <w:sz w:val="24"/>
              </w:rPr>
            </w:pPr>
            <w:r>
              <w:rPr>
                <w:spacing w:val="-5"/>
                <w:sz w:val="24"/>
              </w:rPr>
              <w:t>1.6</w:t>
            </w:r>
          </w:p>
        </w:tc>
        <w:tc>
          <w:tcPr>
            <w:tcW w:w="4309" w:type="dxa"/>
            <w:gridSpan w:val="2"/>
          </w:tcPr>
          <w:p w14:paraId="1506E7F3" w14:textId="77777777" w:rsidR="004F75DF" w:rsidRDefault="0013698B">
            <w:pPr>
              <w:pStyle w:val="TableParagraph"/>
              <w:spacing w:before="49" w:line="271" w:lineRule="exact"/>
              <w:ind w:left="237"/>
              <w:rPr>
                <w:sz w:val="24"/>
              </w:rPr>
            </w:pPr>
            <w:r>
              <w:rPr>
                <w:sz w:val="24"/>
              </w:rPr>
              <w:t>Агропромышленныйкомплекс</w:t>
            </w:r>
            <w:r>
              <w:rPr>
                <w:spacing w:val="-14"/>
                <w:sz w:val="24"/>
              </w:rPr>
              <w:t xml:space="preserve"> </w:t>
            </w:r>
            <w:r>
              <w:rPr>
                <w:spacing w:val="-4"/>
                <w:sz w:val="24"/>
              </w:rPr>
              <w:t>(АПК)</w:t>
            </w:r>
          </w:p>
        </w:tc>
        <w:tc>
          <w:tcPr>
            <w:tcW w:w="938" w:type="dxa"/>
            <w:gridSpan w:val="2"/>
          </w:tcPr>
          <w:p w14:paraId="44FD1CAF" w14:textId="77777777" w:rsidR="004F75DF" w:rsidRDefault="0013698B">
            <w:pPr>
              <w:pStyle w:val="TableParagraph"/>
              <w:spacing w:before="49" w:line="271" w:lineRule="exact"/>
              <w:ind w:left="504"/>
              <w:rPr>
                <w:sz w:val="24"/>
              </w:rPr>
            </w:pPr>
            <w:r>
              <w:rPr>
                <w:spacing w:val="-10"/>
                <w:sz w:val="24"/>
              </w:rPr>
              <w:t>4</w:t>
            </w:r>
          </w:p>
        </w:tc>
        <w:tc>
          <w:tcPr>
            <w:tcW w:w="1826" w:type="dxa"/>
            <w:gridSpan w:val="2"/>
          </w:tcPr>
          <w:p w14:paraId="3D424363" w14:textId="77777777" w:rsidR="004F75DF" w:rsidRDefault="004F75DF">
            <w:pPr>
              <w:pStyle w:val="TableParagraph"/>
              <w:rPr>
                <w:sz w:val="24"/>
              </w:rPr>
            </w:pPr>
          </w:p>
        </w:tc>
        <w:tc>
          <w:tcPr>
            <w:tcW w:w="1888" w:type="dxa"/>
          </w:tcPr>
          <w:p w14:paraId="321FF054" w14:textId="77777777" w:rsidR="004F75DF" w:rsidRDefault="0013698B">
            <w:pPr>
              <w:pStyle w:val="TableParagraph"/>
              <w:spacing w:before="49" w:line="271" w:lineRule="exact"/>
              <w:ind w:left="191" w:right="1"/>
              <w:jc w:val="center"/>
              <w:rPr>
                <w:sz w:val="24"/>
              </w:rPr>
            </w:pPr>
            <w:r>
              <w:rPr>
                <w:spacing w:val="-5"/>
                <w:sz w:val="24"/>
              </w:rPr>
              <w:t>0.5</w:t>
            </w:r>
          </w:p>
        </w:tc>
        <w:tc>
          <w:tcPr>
            <w:tcW w:w="226" w:type="dxa"/>
          </w:tcPr>
          <w:p w14:paraId="0E53854F" w14:textId="77777777" w:rsidR="004F75DF" w:rsidRDefault="004F75DF">
            <w:pPr>
              <w:pStyle w:val="TableParagraph"/>
              <w:rPr>
                <w:sz w:val="24"/>
              </w:rPr>
            </w:pPr>
          </w:p>
        </w:tc>
      </w:tr>
      <w:tr w:rsidR="004F75DF" w14:paraId="699258A3" w14:textId="77777777">
        <w:trPr>
          <w:trHeight w:val="336"/>
        </w:trPr>
        <w:tc>
          <w:tcPr>
            <w:tcW w:w="682" w:type="dxa"/>
          </w:tcPr>
          <w:p w14:paraId="3C7A50CB" w14:textId="77777777" w:rsidR="004F75DF" w:rsidRDefault="0013698B">
            <w:pPr>
              <w:pStyle w:val="TableParagraph"/>
              <w:spacing w:before="45" w:line="271" w:lineRule="exact"/>
              <w:ind w:left="103"/>
              <w:rPr>
                <w:sz w:val="24"/>
              </w:rPr>
            </w:pPr>
            <w:r>
              <w:rPr>
                <w:spacing w:val="-5"/>
                <w:sz w:val="24"/>
              </w:rPr>
              <w:t>1.7</w:t>
            </w:r>
          </w:p>
        </w:tc>
        <w:tc>
          <w:tcPr>
            <w:tcW w:w="4309" w:type="dxa"/>
            <w:gridSpan w:val="2"/>
          </w:tcPr>
          <w:p w14:paraId="3B7A5C2E" w14:textId="77777777" w:rsidR="004F75DF" w:rsidRDefault="0013698B">
            <w:pPr>
              <w:pStyle w:val="TableParagraph"/>
              <w:spacing w:before="45" w:line="271" w:lineRule="exact"/>
              <w:ind w:left="237"/>
              <w:rPr>
                <w:sz w:val="24"/>
              </w:rPr>
            </w:pPr>
            <w:r>
              <w:rPr>
                <w:spacing w:val="-2"/>
                <w:sz w:val="24"/>
              </w:rPr>
              <w:t>Инфраструктурныйкомплекс</w:t>
            </w:r>
          </w:p>
        </w:tc>
        <w:tc>
          <w:tcPr>
            <w:tcW w:w="938" w:type="dxa"/>
            <w:gridSpan w:val="2"/>
          </w:tcPr>
          <w:p w14:paraId="602F21C8" w14:textId="77777777" w:rsidR="004F75DF" w:rsidRDefault="0013698B">
            <w:pPr>
              <w:pStyle w:val="TableParagraph"/>
              <w:spacing w:before="45" w:line="271" w:lineRule="exact"/>
              <w:ind w:left="504"/>
              <w:rPr>
                <w:sz w:val="24"/>
              </w:rPr>
            </w:pPr>
            <w:r>
              <w:rPr>
                <w:spacing w:val="-10"/>
                <w:sz w:val="24"/>
              </w:rPr>
              <w:t>5</w:t>
            </w:r>
          </w:p>
        </w:tc>
        <w:tc>
          <w:tcPr>
            <w:tcW w:w="1826" w:type="dxa"/>
            <w:gridSpan w:val="2"/>
          </w:tcPr>
          <w:p w14:paraId="0B2FE407" w14:textId="77777777" w:rsidR="004F75DF" w:rsidRDefault="004F75DF">
            <w:pPr>
              <w:pStyle w:val="TableParagraph"/>
              <w:rPr>
                <w:sz w:val="24"/>
              </w:rPr>
            </w:pPr>
          </w:p>
        </w:tc>
        <w:tc>
          <w:tcPr>
            <w:tcW w:w="1888" w:type="dxa"/>
          </w:tcPr>
          <w:p w14:paraId="474BA960" w14:textId="77777777" w:rsidR="004F75DF" w:rsidRDefault="0013698B">
            <w:pPr>
              <w:pStyle w:val="TableParagraph"/>
              <w:spacing w:before="45" w:line="271" w:lineRule="exact"/>
              <w:ind w:left="191"/>
              <w:jc w:val="center"/>
              <w:rPr>
                <w:sz w:val="24"/>
              </w:rPr>
            </w:pPr>
            <w:r>
              <w:rPr>
                <w:spacing w:val="-10"/>
                <w:sz w:val="24"/>
              </w:rPr>
              <w:t>1</w:t>
            </w:r>
          </w:p>
        </w:tc>
        <w:tc>
          <w:tcPr>
            <w:tcW w:w="226" w:type="dxa"/>
          </w:tcPr>
          <w:p w14:paraId="3CAD90A2" w14:textId="77777777" w:rsidR="004F75DF" w:rsidRDefault="004F75DF">
            <w:pPr>
              <w:pStyle w:val="TableParagraph"/>
              <w:rPr>
                <w:sz w:val="24"/>
              </w:rPr>
            </w:pPr>
          </w:p>
        </w:tc>
      </w:tr>
      <w:tr w:rsidR="004F75DF" w14:paraId="4695167B" w14:textId="77777777">
        <w:trPr>
          <w:trHeight w:val="340"/>
        </w:trPr>
        <w:tc>
          <w:tcPr>
            <w:tcW w:w="682" w:type="dxa"/>
          </w:tcPr>
          <w:p w14:paraId="2E5F517D" w14:textId="77777777" w:rsidR="004F75DF" w:rsidRDefault="0013698B">
            <w:pPr>
              <w:pStyle w:val="TableParagraph"/>
              <w:spacing w:before="49" w:line="271" w:lineRule="exact"/>
              <w:ind w:left="103"/>
              <w:rPr>
                <w:sz w:val="24"/>
              </w:rPr>
            </w:pPr>
            <w:r>
              <w:rPr>
                <w:spacing w:val="-5"/>
                <w:sz w:val="24"/>
              </w:rPr>
              <w:t>1.8</w:t>
            </w:r>
          </w:p>
        </w:tc>
        <w:tc>
          <w:tcPr>
            <w:tcW w:w="4309" w:type="dxa"/>
            <w:gridSpan w:val="2"/>
          </w:tcPr>
          <w:p w14:paraId="19C5EDF2" w14:textId="77777777" w:rsidR="004F75DF" w:rsidRDefault="0013698B">
            <w:pPr>
              <w:pStyle w:val="TableParagraph"/>
              <w:spacing w:before="49" w:line="271" w:lineRule="exact"/>
              <w:ind w:left="237"/>
              <w:rPr>
                <w:sz w:val="24"/>
              </w:rPr>
            </w:pPr>
            <w:r>
              <w:rPr>
                <w:spacing w:val="-2"/>
                <w:sz w:val="24"/>
              </w:rPr>
              <w:t>Обобщениезнаний</w:t>
            </w:r>
          </w:p>
        </w:tc>
        <w:tc>
          <w:tcPr>
            <w:tcW w:w="938" w:type="dxa"/>
            <w:gridSpan w:val="2"/>
          </w:tcPr>
          <w:p w14:paraId="594625F8" w14:textId="77777777" w:rsidR="004F75DF" w:rsidRDefault="0013698B">
            <w:pPr>
              <w:pStyle w:val="TableParagraph"/>
              <w:spacing w:before="49" w:line="271" w:lineRule="exact"/>
              <w:ind w:left="504"/>
              <w:rPr>
                <w:sz w:val="24"/>
              </w:rPr>
            </w:pPr>
            <w:r>
              <w:rPr>
                <w:spacing w:val="-10"/>
                <w:sz w:val="24"/>
              </w:rPr>
              <w:t>2</w:t>
            </w:r>
          </w:p>
        </w:tc>
        <w:tc>
          <w:tcPr>
            <w:tcW w:w="1826" w:type="dxa"/>
            <w:gridSpan w:val="2"/>
          </w:tcPr>
          <w:p w14:paraId="732B78C0" w14:textId="77777777" w:rsidR="004F75DF" w:rsidRDefault="004F75DF">
            <w:pPr>
              <w:pStyle w:val="TableParagraph"/>
              <w:rPr>
                <w:sz w:val="24"/>
              </w:rPr>
            </w:pPr>
          </w:p>
        </w:tc>
        <w:tc>
          <w:tcPr>
            <w:tcW w:w="1888" w:type="dxa"/>
          </w:tcPr>
          <w:p w14:paraId="65C45FE6" w14:textId="77777777" w:rsidR="004F75DF" w:rsidRDefault="0013698B">
            <w:pPr>
              <w:pStyle w:val="TableParagraph"/>
              <w:spacing w:before="49" w:line="271" w:lineRule="exact"/>
              <w:ind w:left="191" w:right="1"/>
              <w:jc w:val="center"/>
              <w:rPr>
                <w:sz w:val="24"/>
              </w:rPr>
            </w:pPr>
            <w:r>
              <w:rPr>
                <w:spacing w:val="-5"/>
                <w:sz w:val="24"/>
              </w:rPr>
              <w:t>0.5</w:t>
            </w:r>
          </w:p>
        </w:tc>
        <w:tc>
          <w:tcPr>
            <w:tcW w:w="226" w:type="dxa"/>
          </w:tcPr>
          <w:p w14:paraId="399FE807" w14:textId="77777777" w:rsidR="004F75DF" w:rsidRDefault="004F75DF">
            <w:pPr>
              <w:pStyle w:val="TableParagraph"/>
              <w:rPr>
                <w:sz w:val="24"/>
              </w:rPr>
            </w:pPr>
          </w:p>
        </w:tc>
      </w:tr>
      <w:tr w:rsidR="004F75DF" w14:paraId="309C3C12" w14:textId="77777777">
        <w:trPr>
          <w:trHeight w:val="537"/>
        </w:trPr>
        <w:tc>
          <w:tcPr>
            <w:tcW w:w="4991" w:type="dxa"/>
            <w:gridSpan w:val="3"/>
          </w:tcPr>
          <w:p w14:paraId="608C4087" w14:textId="77777777" w:rsidR="004F75DF" w:rsidRDefault="0013698B">
            <w:pPr>
              <w:pStyle w:val="TableParagraph"/>
              <w:spacing w:before="145"/>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938" w:type="dxa"/>
            <w:gridSpan w:val="2"/>
          </w:tcPr>
          <w:p w14:paraId="7F945EB2" w14:textId="77777777" w:rsidR="004F75DF" w:rsidRDefault="0013698B">
            <w:pPr>
              <w:pStyle w:val="TableParagraph"/>
              <w:spacing w:before="145"/>
              <w:ind w:left="442"/>
              <w:rPr>
                <w:sz w:val="24"/>
              </w:rPr>
            </w:pPr>
            <w:r>
              <w:rPr>
                <w:spacing w:val="-5"/>
                <w:sz w:val="24"/>
              </w:rPr>
              <w:t>28</w:t>
            </w:r>
          </w:p>
        </w:tc>
        <w:tc>
          <w:tcPr>
            <w:tcW w:w="3940" w:type="dxa"/>
            <w:gridSpan w:val="4"/>
          </w:tcPr>
          <w:p w14:paraId="7A01C2D4" w14:textId="77777777" w:rsidR="004F75DF" w:rsidRDefault="004F75DF">
            <w:pPr>
              <w:pStyle w:val="TableParagraph"/>
              <w:rPr>
                <w:sz w:val="24"/>
              </w:rPr>
            </w:pPr>
          </w:p>
        </w:tc>
      </w:tr>
      <w:tr w:rsidR="004F75DF" w14:paraId="066C084F" w14:textId="77777777">
        <w:trPr>
          <w:trHeight w:val="321"/>
        </w:trPr>
        <w:tc>
          <w:tcPr>
            <w:tcW w:w="9869" w:type="dxa"/>
            <w:gridSpan w:val="9"/>
          </w:tcPr>
          <w:p w14:paraId="74B95E85" w14:textId="77777777" w:rsidR="004F75DF" w:rsidRDefault="0013698B">
            <w:pPr>
              <w:pStyle w:val="TableParagraph"/>
              <w:spacing w:before="40" w:line="262" w:lineRule="exact"/>
              <w:ind w:left="237"/>
              <w:rPr>
                <w:b/>
                <w:sz w:val="24"/>
              </w:rPr>
            </w:pPr>
            <w:r>
              <w:rPr>
                <w:b/>
                <w:sz w:val="24"/>
              </w:rPr>
              <w:t>Раздел</w:t>
            </w:r>
            <w:r>
              <w:rPr>
                <w:b/>
                <w:spacing w:val="-5"/>
                <w:sz w:val="24"/>
              </w:rPr>
              <w:t xml:space="preserve"> </w:t>
            </w:r>
            <w:r>
              <w:rPr>
                <w:b/>
                <w:spacing w:val="-2"/>
                <w:sz w:val="24"/>
              </w:rPr>
              <w:t>2.РегионыРоссии</w:t>
            </w:r>
          </w:p>
        </w:tc>
      </w:tr>
      <w:tr w:rsidR="004F75DF" w14:paraId="69792F3D" w14:textId="77777777">
        <w:trPr>
          <w:trHeight w:val="595"/>
        </w:trPr>
        <w:tc>
          <w:tcPr>
            <w:tcW w:w="682" w:type="dxa"/>
          </w:tcPr>
          <w:p w14:paraId="79877911" w14:textId="77777777" w:rsidR="004F75DF" w:rsidRDefault="0013698B">
            <w:pPr>
              <w:pStyle w:val="TableParagraph"/>
              <w:spacing w:before="174"/>
              <w:ind w:left="103"/>
              <w:rPr>
                <w:sz w:val="24"/>
              </w:rPr>
            </w:pPr>
            <w:r>
              <w:rPr>
                <w:spacing w:val="-5"/>
                <w:sz w:val="24"/>
              </w:rPr>
              <w:t>2.1</w:t>
            </w:r>
          </w:p>
        </w:tc>
        <w:tc>
          <w:tcPr>
            <w:tcW w:w="4309" w:type="dxa"/>
            <w:gridSpan w:val="2"/>
          </w:tcPr>
          <w:p w14:paraId="5D3C6E1F" w14:textId="77777777" w:rsidR="004F75DF" w:rsidRDefault="0013698B">
            <w:pPr>
              <w:pStyle w:val="TableParagraph"/>
              <w:spacing w:before="15" w:line="280" w:lineRule="atLeast"/>
              <w:ind w:left="237" w:right="145"/>
              <w:rPr>
                <w:sz w:val="24"/>
              </w:rPr>
            </w:pPr>
            <w:r>
              <w:rPr>
                <w:sz w:val="24"/>
              </w:rPr>
              <w:t>Западный</w:t>
            </w:r>
            <w:r>
              <w:rPr>
                <w:spacing w:val="-15"/>
                <w:sz w:val="24"/>
              </w:rPr>
              <w:t xml:space="preserve"> </w:t>
            </w:r>
            <w:r>
              <w:rPr>
                <w:sz w:val="24"/>
              </w:rPr>
              <w:t>макрорегион</w:t>
            </w:r>
            <w:r>
              <w:rPr>
                <w:spacing w:val="-15"/>
                <w:sz w:val="24"/>
              </w:rPr>
              <w:t xml:space="preserve"> </w:t>
            </w:r>
            <w:r>
              <w:rPr>
                <w:sz w:val="24"/>
              </w:rPr>
              <w:t>(Европейская часть) России</w:t>
            </w:r>
          </w:p>
        </w:tc>
        <w:tc>
          <w:tcPr>
            <w:tcW w:w="938" w:type="dxa"/>
            <w:gridSpan w:val="2"/>
          </w:tcPr>
          <w:p w14:paraId="7259794B" w14:textId="77777777" w:rsidR="004F75DF" w:rsidRDefault="0013698B">
            <w:pPr>
              <w:pStyle w:val="TableParagraph"/>
              <w:spacing w:before="174"/>
              <w:ind w:left="413"/>
              <w:rPr>
                <w:sz w:val="24"/>
              </w:rPr>
            </w:pPr>
            <w:r>
              <w:rPr>
                <w:spacing w:val="-5"/>
                <w:sz w:val="24"/>
              </w:rPr>
              <w:t>18</w:t>
            </w:r>
          </w:p>
        </w:tc>
        <w:tc>
          <w:tcPr>
            <w:tcW w:w="1826" w:type="dxa"/>
            <w:gridSpan w:val="2"/>
          </w:tcPr>
          <w:p w14:paraId="6D8F30DF" w14:textId="77777777" w:rsidR="004F75DF" w:rsidRDefault="004F75DF">
            <w:pPr>
              <w:pStyle w:val="TableParagraph"/>
              <w:rPr>
                <w:sz w:val="24"/>
              </w:rPr>
            </w:pPr>
          </w:p>
        </w:tc>
        <w:tc>
          <w:tcPr>
            <w:tcW w:w="1888" w:type="dxa"/>
          </w:tcPr>
          <w:p w14:paraId="2952DA51" w14:textId="77777777" w:rsidR="004F75DF" w:rsidRDefault="0013698B">
            <w:pPr>
              <w:pStyle w:val="TableParagraph"/>
              <w:spacing w:before="174"/>
              <w:ind w:left="191"/>
              <w:jc w:val="center"/>
              <w:rPr>
                <w:sz w:val="24"/>
              </w:rPr>
            </w:pPr>
            <w:r>
              <w:rPr>
                <w:spacing w:val="-10"/>
                <w:sz w:val="24"/>
              </w:rPr>
              <w:t>1</w:t>
            </w:r>
          </w:p>
        </w:tc>
        <w:tc>
          <w:tcPr>
            <w:tcW w:w="226" w:type="dxa"/>
          </w:tcPr>
          <w:p w14:paraId="6A8E2047" w14:textId="77777777" w:rsidR="004F75DF" w:rsidRDefault="004F75DF">
            <w:pPr>
              <w:pStyle w:val="TableParagraph"/>
              <w:rPr>
                <w:sz w:val="24"/>
              </w:rPr>
            </w:pPr>
          </w:p>
        </w:tc>
      </w:tr>
      <w:tr w:rsidR="004F75DF" w14:paraId="0B6856A1" w14:textId="77777777">
        <w:trPr>
          <w:trHeight w:val="599"/>
        </w:trPr>
        <w:tc>
          <w:tcPr>
            <w:tcW w:w="682" w:type="dxa"/>
          </w:tcPr>
          <w:p w14:paraId="69162321" w14:textId="77777777" w:rsidR="004F75DF" w:rsidRDefault="0013698B">
            <w:pPr>
              <w:pStyle w:val="TableParagraph"/>
              <w:spacing w:before="174"/>
              <w:ind w:left="103"/>
              <w:rPr>
                <w:sz w:val="24"/>
              </w:rPr>
            </w:pPr>
            <w:r>
              <w:rPr>
                <w:spacing w:val="-5"/>
                <w:sz w:val="24"/>
              </w:rPr>
              <w:t>2.2</w:t>
            </w:r>
          </w:p>
        </w:tc>
        <w:tc>
          <w:tcPr>
            <w:tcW w:w="4309" w:type="dxa"/>
            <w:gridSpan w:val="2"/>
          </w:tcPr>
          <w:p w14:paraId="114E9F61" w14:textId="77777777" w:rsidR="004F75DF" w:rsidRDefault="0013698B">
            <w:pPr>
              <w:pStyle w:val="TableParagraph"/>
              <w:spacing w:before="31" w:line="274" w:lineRule="exact"/>
              <w:ind w:left="237" w:right="145"/>
              <w:rPr>
                <w:sz w:val="24"/>
              </w:rPr>
            </w:pPr>
            <w:r>
              <w:rPr>
                <w:sz w:val="24"/>
              </w:rPr>
              <w:t>Восточный</w:t>
            </w:r>
            <w:r>
              <w:rPr>
                <w:spacing w:val="-15"/>
                <w:sz w:val="24"/>
              </w:rPr>
              <w:t xml:space="preserve"> </w:t>
            </w:r>
            <w:r>
              <w:rPr>
                <w:sz w:val="24"/>
              </w:rPr>
              <w:t>макрорегион</w:t>
            </w:r>
            <w:r>
              <w:rPr>
                <w:spacing w:val="-15"/>
                <w:sz w:val="24"/>
              </w:rPr>
              <w:t xml:space="preserve"> </w:t>
            </w:r>
            <w:r>
              <w:rPr>
                <w:sz w:val="24"/>
              </w:rPr>
              <w:t>(Азиатская часть) России</w:t>
            </w:r>
          </w:p>
        </w:tc>
        <w:tc>
          <w:tcPr>
            <w:tcW w:w="938" w:type="dxa"/>
            <w:gridSpan w:val="2"/>
          </w:tcPr>
          <w:p w14:paraId="1044FF6B" w14:textId="77777777" w:rsidR="004F75DF" w:rsidRDefault="0013698B">
            <w:pPr>
              <w:pStyle w:val="TableParagraph"/>
              <w:spacing w:before="174"/>
              <w:ind w:left="413"/>
              <w:rPr>
                <w:sz w:val="24"/>
              </w:rPr>
            </w:pPr>
            <w:r>
              <w:rPr>
                <w:spacing w:val="-5"/>
                <w:sz w:val="24"/>
              </w:rPr>
              <w:t>10</w:t>
            </w:r>
          </w:p>
        </w:tc>
        <w:tc>
          <w:tcPr>
            <w:tcW w:w="1826" w:type="dxa"/>
            <w:gridSpan w:val="2"/>
          </w:tcPr>
          <w:p w14:paraId="420761AB" w14:textId="77777777" w:rsidR="004F75DF" w:rsidRDefault="004F75DF">
            <w:pPr>
              <w:pStyle w:val="TableParagraph"/>
              <w:rPr>
                <w:sz w:val="24"/>
              </w:rPr>
            </w:pPr>
          </w:p>
        </w:tc>
        <w:tc>
          <w:tcPr>
            <w:tcW w:w="1888" w:type="dxa"/>
          </w:tcPr>
          <w:p w14:paraId="303AC6FF" w14:textId="77777777" w:rsidR="004F75DF" w:rsidRDefault="0013698B">
            <w:pPr>
              <w:pStyle w:val="TableParagraph"/>
              <w:spacing w:before="174"/>
              <w:ind w:left="191"/>
              <w:jc w:val="center"/>
              <w:rPr>
                <w:sz w:val="24"/>
              </w:rPr>
            </w:pPr>
            <w:r>
              <w:rPr>
                <w:spacing w:val="-10"/>
                <w:sz w:val="24"/>
              </w:rPr>
              <w:t>1</w:t>
            </w:r>
          </w:p>
        </w:tc>
        <w:tc>
          <w:tcPr>
            <w:tcW w:w="226" w:type="dxa"/>
          </w:tcPr>
          <w:p w14:paraId="59F0F15D" w14:textId="77777777" w:rsidR="004F75DF" w:rsidRDefault="004F75DF">
            <w:pPr>
              <w:pStyle w:val="TableParagraph"/>
              <w:rPr>
                <w:sz w:val="24"/>
              </w:rPr>
            </w:pPr>
          </w:p>
        </w:tc>
      </w:tr>
      <w:tr w:rsidR="004F75DF" w14:paraId="5A81126C" w14:textId="77777777">
        <w:trPr>
          <w:trHeight w:val="335"/>
        </w:trPr>
        <w:tc>
          <w:tcPr>
            <w:tcW w:w="682" w:type="dxa"/>
          </w:tcPr>
          <w:p w14:paraId="3CD009CC" w14:textId="77777777" w:rsidR="004F75DF" w:rsidRDefault="0013698B">
            <w:pPr>
              <w:pStyle w:val="TableParagraph"/>
              <w:spacing w:before="44" w:line="271" w:lineRule="exact"/>
              <w:ind w:left="103"/>
              <w:rPr>
                <w:sz w:val="24"/>
              </w:rPr>
            </w:pPr>
            <w:r>
              <w:rPr>
                <w:spacing w:val="-5"/>
                <w:sz w:val="24"/>
              </w:rPr>
              <w:t>2.3</w:t>
            </w:r>
          </w:p>
        </w:tc>
        <w:tc>
          <w:tcPr>
            <w:tcW w:w="4309" w:type="dxa"/>
            <w:gridSpan w:val="2"/>
          </w:tcPr>
          <w:p w14:paraId="1414B080" w14:textId="77777777" w:rsidR="004F75DF" w:rsidRDefault="0013698B">
            <w:pPr>
              <w:pStyle w:val="TableParagraph"/>
              <w:spacing w:before="44" w:line="271" w:lineRule="exact"/>
              <w:ind w:left="237"/>
              <w:rPr>
                <w:sz w:val="24"/>
              </w:rPr>
            </w:pPr>
            <w:r>
              <w:rPr>
                <w:sz w:val="24"/>
              </w:rPr>
              <w:t>Обобщение</w:t>
            </w:r>
            <w:r>
              <w:rPr>
                <w:spacing w:val="1"/>
                <w:sz w:val="24"/>
              </w:rPr>
              <w:t xml:space="preserve"> </w:t>
            </w:r>
            <w:r>
              <w:rPr>
                <w:spacing w:val="-2"/>
                <w:sz w:val="24"/>
              </w:rPr>
              <w:t>знаний</w:t>
            </w:r>
          </w:p>
        </w:tc>
        <w:tc>
          <w:tcPr>
            <w:tcW w:w="938" w:type="dxa"/>
            <w:gridSpan w:val="2"/>
          </w:tcPr>
          <w:p w14:paraId="78C3ECB9" w14:textId="77777777" w:rsidR="004F75DF" w:rsidRDefault="0013698B">
            <w:pPr>
              <w:pStyle w:val="TableParagraph"/>
              <w:spacing w:before="44" w:line="271" w:lineRule="exact"/>
              <w:ind w:left="504"/>
              <w:rPr>
                <w:sz w:val="24"/>
              </w:rPr>
            </w:pPr>
            <w:r>
              <w:rPr>
                <w:spacing w:val="-10"/>
                <w:sz w:val="24"/>
              </w:rPr>
              <w:t>2</w:t>
            </w:r>
          </w:p>
        </w:tc>
        <w:tc>
          <w:tcPr>
            <w:tcW w:w="1826" w:type="dxa"/>
            <w:gridSpan w:val="2"/>
          </w:tcPr>
          <w:p w14:paraId="0F5D6753" w14:textId="77777777" w:rsidR="004F75DF" w:rsidRDefault="004F75DF">
            <w:pPr>
              <w:pStyle w:val="TableParagraph"/>
              <w:rPr>
                <w:sz w:val="24"/>
              </w:rPr>
            </w:pPr>
          </w:p>
        </w:tc>
        <w:tc>
          <w:tcPr>
            <w:tcW w:w="1888" w:type="dxa"/>
          </w:tcPr>
          <w:p w14:paraId="0D51A735" w14:textId="77777777" w:rsidR="004F75DF" w:rsidRDefault="004F75DF">
            <w:pPr>
              <w:pStyle w:val="TableParagraph"/>
              <w:rPr>
                <w:sz w:val="24"/>
              </w:rPr>
            </w:pPr>
          </w:p>
        </w:tc>
        <w:tc>
          <w:tcPr>
            <w:tcW w:w="226" w:type="dxa"/>
          </w:tcPr>
          <w:p w14:paraId="10885DBF" w14:textId="77777777" w:rsidR="004F75DF" w:rsidRDefault="004F75DF">
            <w:pPr>
              <w:pStyle w:val="TableParagraph"/>
              <w:rPr>
                <w:sz w:val="24"/>
              </w:rPr>
            </w:pPr>
          </w:p>
        </w:tc>
      </w:tr>
      <w:tr w:rsidR="004F75DF" w14:paraId="54E7F8A1" w14:textId="77777777">
        <w:trPr>
          <w:trHeight w:val="537"/>
        </w:trPr>
        <w:tc>
          <w:tcPr>
            <w:tcW w:w="4991" w:type="dxa"/>
            <w:gridSpan w:val="3"/>
          </w:tcPr>
          <w:p w14:paraId="24AC8F41" w14:textId="77777777" w:rsidR="004F75DF" w:rsidRDefault="0013698B">
            <w:pPr>
              <w:pStyle w:val="TableParagraph"/>
              <w:spacing w:before="145"/>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938" w:type="dxa"/>
            <w:gridSpan w:val="2"/>
          </w:tcPr>
          <w:p w14:paraId="0B00782C" w14:textId="77777777" w:rsidR="004F75DF" w:rsidRDefault="0013698B">
            <w:pPr>
              <w:pStyle w:val="TableParagraph"/>
              <w:spacing w:before="145"/>
              <w:ind w:left="442"/>
              <w:rPr>
                <w:sz w:val="24"/>
              </w:rPr>
            </w:pPr>
            <w:r>
              <w:rPr>
                <w:spacing w:val="-5"/>
                <w:sz w:val="24"/>
              </w:rPr>
              <w:t>30</w:t>
            </w:r>
          </w:p>
        </w:tc>
        <w:tc>
          <w:tcPr>
            <w:tcW w:w="3940" w:type="dxa"/>
            <w:gridSpan w:val="4"/>
          </w:tcPr>
          <w:p w14:paraId="2C0EF55F" w14:textId="77777777" w:rsidR="004F75DF" w:rsidRDefault="004F75DF">
            <w:pPr>
              <w:pStyle w:val="TableParagraph"/>
              <w:rPr>
                <w:sz w:val="24"/>
              </w:rPr>
            </w:pPr>
          </w:p>
        </w:tc>
      </w:tr>
      <w:tr w:rsidR="004F75DF" w14:paraId="43FF9094" w14:textId="77777777">
        <w:trPr>
          <w:trHeight w:val="340"/>
        </w:trPr>
        <w:tc>
          <w:tcPr>
            <w:tcW w:w="4991" w:type="dxa"/>
            <w:gridSpan w:val="3"/>
          </w:tcPr>
          <w:p w14:paraId="623A1E64" w14:textId="77777777" w:rsidR="004F75DF" w:rsidRDefault="0013698B">
            <w:pPr>
              <w:pStyle w:val="TableParagraph"/>
              <w:spacing w:before="44"/>
              <w:ind w:left="237"/>
              <w:rPr>
                <w:sz w:val="24"/>
              </w:rPr>
            </w:pPr>
            <w:r>
              <w:rPr>
                <w:sz w:val="24"/>
              </w:rPr>
              <w:t>Россия</w:t>
            </w:r>
            <w:r>
              <w:rPr>
                <w:spacing w:val="-5"/>
                <w:sz w:val="24"/>
              </w:rPr>
              <w:t xml:space="preserve"> </w:t>
            </w:r>
            <w:r>
              <w:rPr>
                <w:sz w:val="24"/>
              </w:rPr>
              <w:t>в современном</w:t>
            </w:r>
            <w:r>
              <w:rPr>
                <w:spacing w:val="2"/>
                <w:sz w:val="24"/>
              </w:rPr>
              <w:t xml:space="preserve"> </w:t>
            </w:r>
            <w:r>
              <w:rPr>
                <w:spacing w:val="-4"/>
                <w:sz w:val="24"/>
              </w:rPr>
              <w:t>мире</w:t>
            </w:r>
          </w:p>
        </w:tc>
        <w:tc>
          <w:tcPr>
            <w:tcW w:w="938" w:type="dxa"/>
            <w:gridSpan w:val="2"/>
          </w:tcPr>
          <w:p w14:paraId="6AACBD5D" w14:textId="77777777" w:rsidR="004F75DF" w:rsidRDefault="0013698B">
            <w:pPr>
              <w:pStyle w:val="TableParagraph"/>
              <w:spacing w:before="44"/>
              <w:ind w:left="504"/>
              <w:rPr>
                <w:sz w:val="24"/>
              </w:rPr>
            </w:pPr>
            <w:r>
              <w:rPr>
                <w:spacing w:val="-10"/>
                <w:sz w:val="24"/>
              </w:rPr>
              <w:t>2</w:t>
            </w:r>
          </w:p>
        </w:tc>
        <w:tc>
          <w:tcPr>
            <w:tcW w:w="1826" w:type="dxa"/>
            <w:gridSpan w:val="2"/>
          </w:tcPr>
          <w:p w14:paraId="7FE98D38" w14:textId="77777777" w:rsidR="004F75DF" w:rsidRDefault="004F75DF">
            <w:pPr>
              <w:pStyle w:val="TableParagraph"/>
              <w:rPr>
                <w:sz w:val="24"/>
              </w:rPr>
            </w:pPr>
          </w:p>
        </w:tc>
        <w:tc>
          <w:tcPr>
            <w:tcW w:w="1888" w:type="dxa"/>
          </w:tcPr>
          <w:p w14:paraId="3DDBA7E3" w14:textId="77777777" w:rsidR="004F75DF" w:rsidRDefault="004F75DF">
            <w:pPr>
              <w:pStyle w:val="TableParagraph"/>
              <w:rPr>
                <w:sz w:val="24"/>
              </w:rPr>
            </w:pPr>
          </w:p>
        </w:tc>
        <w:tc>
          <w:tcPr>
            <w:tcW w:w="226" w:type="dxa"/>
          </w:tcPr>
          <w:p w14:paraId="2EC483C3" w14:textId="77777777" w:rsidR="004F75DF" w:rsidRDefault="004F75DF">
            <w:pPr>
              <w:pStyle w:val="TableParagraph"/>
              <w:rPr>
                <w:sz w:val="24"/>
              </w:rPr>
            </w:pPr>
          </w:p>
        </w:tc>
      </w:tr>
      <w:tr w:rsidR="004F75DF" w14:paraId="48E6867F" w14:textId="77777777">
        <w:trPr>
          <w:trHeight w:val="335"/>
        </w:trPr>
        <w:tc>
          <w:tcPr>
            <w:tcW w:w="4991" w:type="dxa"/>
            <w:gridSpan w:val="3"/>
          </w:tcPr>
          <w:p w14:paraId="3E5A5535" w14:textId="77777777" w:rsidR="004F75DF" w:rsidRDefault="0013698B">
            <w:pPr>
              <w:pStyle w:val="TableParagraph"/>
              <w:spacing w:before="44" w:line="271" w:lineRule="exact"/>
              <w:ind w:left="237"/>
              <w:rPr>
                <w:sz w:val="24"/>
              </w:rPr>
            </w:pPr>
            <w:r>
              <w:rPr>
                <w:sz w:val="24"/>
              </w:rPr>
              <w:t>Резервное</w:t>
            </w:r>
            <w:r>
              <w:rPr>
                <w:spacing w:val="-1"/>
                <w:sz w:val="24"/>
              </w:rPr>
              <w:t xml:space="preserve"> </w:t>
            </w:r>
            <w:r>
              <w:rPr>
                <w:spacing w:val="-4"/>
                <w:sz w:val="24"/>
              </w:rPr>
              <w:t>время</w:t>
            </w:r>
          </w:p>
        </w:tc>
        <w:tc>
          <w:tcPr>
            <w:tcW w:w="938" w:type="dxa"/>
            <w:gridSpan w:val="2"/>
          </w:tcPr>
          <w:p w14:paraId="2A83AB1F" w14:textId="77777777" w:rsidR="004F75DF" w:rsidRDefault="0013698B">
            <w:pPr>
              <w:pStyle w:val="TableParagraph"/>
              <w:spacing w:before="44" w:line="271" w:lineRule="exact"/>
              <w:ind w:left="504"/>
              <w:rPr>
                <w:sz w:val="24"/>
              </w:rPr>
            </w:pPr>
            <w:r>
              <w:rPr>
                <w:spacing w:val="-10"/>
                <w:sz w:val="24"/>
              </w:rPr>
              <w:t>8</w:t>
            </w:r>
          </w:p>
        </w:tc>
        <w:tc>
          <w:tcPr>
            <w:tcW w:w="1826" w:type="dxa"/>
            <w:gridSpan w:val="2"/>
          </w:tcPr>
          <w:p w14:paraId="18488813" w14:textId="77777777" w:rsidR="004F75DF" w:rsidRDefault="0013698B">
            <w:pPr>
              <w:pStyle w:val="TableParagraph"/>
              <w:spacing w:before="44" w:line="271" w:lineRule="exact"/>
              <w:ind w:left="187"/>
              <w:jc w:val="center"/>
              <w:rPr>
                <w:sz w:val="24"/>
              </w:rPr>
            </w:pPr>
            <w:r>
              <w:rPr>
                <w:spacing w:val="-10"/>
                <w:sz w:val="24"/>
              </w:rPr>
              <w:t>4</w:t>
            </w:r>
          </w:p>
        </w:tc>
        <w:tc>
          <w:tcPr>
            <w:tcW w:w="1888" w:type="dxa"/>
          </w:tcPr>
          <w:p w14:paraId="31990324" w14:textId="77777777" w:rsidR="004F75DF" w:rsidRDefault="004F75DF">
            <w:pPr>
              <w:pStyle w:val="TableParagraph"/>
              <w:rPr>
                <w:sz w:val="24"/>
              </w:rPr>
            </w:pPr>
          </w:p>
        </w:tc>
        <w:tc>
          <w:tcPr>
            <w:tcW w:w="226" w:type="dxa"/>
          </w:tcPr>
          <w:p w14:paraId="561A456F" w14:textId="77777777" w:rsidR="004F75DF" w:rsidRDefault="004F75DF">
            <w:pPr>
              <w:pStyle w:val="TableParagraph"/>
              <w:rPr>
                <w:sz w:val="24"/>
              </w:rPr>
            </w:pPr>
          </w:p>
        </w:tc>
      </w:tr>
      <w:tr w:rsidR="004F75DF" w14:paraId="21A4239A" w14:textId="77777777">
        <w:trPr>
          <w:trHeight w:val="595"/>
        </w:trPr>
        <w:tc>
          <w:tcPr>
            <w:tcW w:w="4991" w:type="dxa"/>
            <w:gridSpan w:val="3"/>
          </w:tcPr>
          <w:p w14:paraId="4EC28170" w14:textId="77777777" w:rsidR="004F75DF" w:rsidRDefault="0013698B">
            <w:pPr>
              <w:pStyle w:val="TableParagraph"/>
              <w:spacing w:before="27" w:line="274" w:lineRule="exact"/>
              <w:ind w:left="237" w:right="941"/>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38" w:type="dxa"/>
            <w:gridSpan w:val="2"/>
          </w:tcPr>
          <w:p w14:paraId="16EC9496" w14:textId="77777777" w:rsidR="004F75DF" w:rsidRDefault="0013698B">
            <w:pPr>
              <w:pStyle w:val="TableParagraph"/>
              <w:spacing w:before="174"/>
              <w:ind w:left="413"/>
              <w:rPr>
                <w:sz w:val="24"/>
              </w:rPr>
            </w:pPr>
            <w:r>
              <w:rPr>
                <w:spacing w:val="-5"/>
                <w:sz w:val="24"/>
              </w:rPr>
              <w:t>68</w:t>
            </w:r>
          </w:p>
        </w:tc>
        <w:tc>
          <w:tcPr>
            <w:tcW w:w="1826" w:type="dxa"/>
            <w:gridSpan w:val="2"/>
          </w:tcPr>
          <w:p w14:paraId="0D0CEB61" w14:textId="77777777" w:rsidR="004F75DF" w:rsidRDefault="0013698B">
            <w:pPr>
              <w:pStyle w:val="TableParagraph"/>
              <w:spacing w:before="174"/>
              <w:ind w:left="187"/>
              <w:jc w:val="center"/>
              <w:rPr>
                <w:sz w:val="24"/>
              </w:rPr>
            </w:pPr>
            <w:r>
              <w:rPr>
                <w:spacing w:val="-10"/>
                <w:sz w:val="24"/>
              </w:rPr>
              <w:t>4</w:t>
            </w:r>
          </w:p>
        </w:tc>
        <w:tc>
          <w:tcPr>
            <w:tcW w:w="1888" w:type="dxa"/>
          </w:tcPr>
          <w:p w14:paraId="43AE9425" w14:textId="77777777" w:rsidR="004F75DF" w:rsidRDefault="0013698B">
            <w:pPr>
              <w:pStyle w:val="TableParagraph"/>
              <w:spacing w:before="174"/>
              <w:ind w:left="191"/>
              <w:jc w:val="center"/>
              <w:rPr>
                <w:sz w:val="24"/>
              </w:rPr>
            </w:pPr>
            <w:r>
              <w:rPr>
                <w:spacing w:val="-10"/>
                <w:sz w:val="24"/>
              </w:rPr>
              <w:t>7</w:t>
            </w:r>
          </w:p>
        </w:tc>
        <w:tc>
          <w:tcPr>
            <w:tcW w:w="226" w:type="dxa"/>
          </w:tcPr>
          <w:p w14:paraId="1B763A37" w14:textId="77777777" w:rsidR="004F75DF" w:rsidRDefault="004F75DF">
            <w:pPr>
              <w:pStyle w:val="TableParagraph"/>
              <w:rPr>
                <w:sz w:val="24"/>
              </w:rPr>
            </w:pPr>
          </w:p>
        </w:tc>
      </w:tr>
    </w:tbl>
    <w:p w14:paraId="30F699B2" w14:textId="77777777" w:rsidR="004F75DF" w:rsidRDefault="004F75DF">
      <w:pPr>
        <w:rPr>
          <w:sz w:val="24"/>
        </w:rPr>
        <w:sectPr w:rsidR="004F75DF">
          <w:pgSz w:w="11910" w:h="16390"/>
          <w:pgMar w:top="980" w:right="0" w:bottom="280" w:left="460" w:header="723" w:footer="0" w:gutter="0"/>
          <w:cols w:space="720"/>
        </w:sectPr>
      </w:pPr>
    </w:p>
    <w:p w14:paraId="7F7317D4" w14:textId="77777777" w:rsidR="004F75DF" w:rsidRDefault="004F75DF">
      <w:pPr>
        <w:pStyle w:val="a3"/>
        <w:ind w:left="0"/>
        <w:jc w:val="left"/>
        <w:rPr>
          <w:b/>
        </w:rPr>
      </w:pPr>
    </w:p>
    <w:p w14:paraId="7D661BDE" w14:textId="77777777" w:rsidR="004F75DF" w:rsidRDefault="004F75DF">
      <w:pPr>
        <w:pStyle w:val="a3"/>
        <w:spacing w:before="161"/>
        <w:ind w:left="0"/>
        <w:jc w:val="left"/>
        <w:rPr>
          <w:b/>
        </w:rPr>
      </w:pPr>
    </w:p>
    <w:p w14:paraId="51481D97" w14:textId="77777777" w:rsidR="004F75DF" w:rsidRDefault="0013698B">
      <w:pPr>
        <w:pStyle w:val="a4"/>
        <w:numPr>
          <w:ilvl w:val="2"/>
          <w:numId w:val="57"/>
        </w:numPr>
        <w:tabs>
          <w:tab w:val="left" w:pos="1372"/>
        </w:tabs>
        <w:ind w:left="1372" w:hanging="699"/>
        <w:rPr>
          <w:b/>
          <w:sz w:val="28"/>
        </w:rPr>
      </w:pPr>
      <w:r>
        <w:rPr>
          <w:b/>
          <w:color w:val="171717"/>
          <w:sz w:val="28"/>
        </w:rPr>
        <w:t>РАБОЧАЯ</w:t>
      </w:r>
      <w:r>
        <w:rPr>
          <w:b/>
          <w:color w:val="171717"/>
          <w:spacing w:val="-14"/>
          <w:sz w:val="28"/>
        </w:rPr>
        <w:t xml:space="preserve"> </w:t>
      </w:r>
      <w:r>
        <w:rPr>
          <w:b/>
          <w:color w:val="171717"/>
          <w:sz w:val="28"/>
        </w:rPr>
        <w:t>ПРОГРАММА</w:t>
      </w:r>
      <w:r>
        <w:rPr>
          <w:b/>
          <w:color w:val="171717"/>
          <w:spacing w:val="-13"/>
          <w:sz w:val="28"/>
        </w:rPr>
        <w:t xml:space="preserve"> </w:t>
      </w:r>
      <w:r>
        <w:rPr>
          <w:b/>
          <w:color w:val="171717"/>
          <w:sz w:val="28"/>
        </w:rPr>
        <w:t>УЧЕБНОГО</w:t>
      </w:r>
      <w:r>
        <w:rPr>
          <w:b/>
          <w:color w:val="171717"/>
          <w:spacing w:val="-14"/>
          <w:sz w:val="28"/>
        </w:rPr>
        <w:t xml:space="preserve"> </w:t>
      </w:r>
      <w:r>
        <w:rPr>
          <w:b/>
          <w:color w:val="171717"/>
          <w:spacing w:val="-2"/>
          <w:sz w:val="28"/>
        </w:rPr>
        <w:t>ПРЕДМЕТА</w:t>
      </w:r>
    </w:p>
    <w:p w14:paraId="56A41321" w14:textId="77777777" w:rsidR="004F75DF" w:rsidRDefault="0013698B">
      <w:pPr>
        <w:spacing w:before="197"/>
        <w:ind w:left="673"/>
        <w:rPr>
          <w:b/>
          <w:sz w:val="28"/>
        </w:rPr>
      </w:pPr>
      <w:r>
        <w:rPr>
          <w:b/>
          <w:color w:val="171717"/>
          <w:spacing w:val="-2"/>
          <w:sz w:val="28"/>
        </w:rPr>
        <w:t>«МАТЕМАТИКА»</w:t>
      </w:r>
    </w:p>
    <w:p w14:paraId="6F7EBAB1" w14:textId="77777777" w:rsidR="004F75DF" w:rsidRDefault="0013698B">
      <w:pPr>
        <w:pStyle w:val="1"/>
        <w:spacing w:before="201"/>
      </w:pPr>
      <w:r>
        <w:t>1)</w:t>
      </w:r>
      <w:r>
        <w:rPr>
          <w:spacing w:val="-14"/>
        </w:rPr>
        <w:t xml:space="preserve"> </w:t>
      </w:r>
      <w:r>
        <w:t>ПОЯСНИТЕЛЬНАЯ</w:t>
      </w:r>
      <w:r>
        <w:rPr>
          <w:spacing w:val="-12"/>
        </w:rPr>
        <w:t xml:space="preserve"> </w:t>
      </w:r>
      <w:r>
        <w:rPr>
          <w:spacing w:val="-2"/>
        </w:rPr>
        <w:t>ЗАПИСКА</w:t>
      </w:r>
    </w:p>
    <w:p w14:paraId="6BCD131B" w14:textId="77777777" w:rsidR="004F75DF" w:rsidRDefault="0013698B">
      <w:pPr>
        <w:pStyle w:val="a3"/>
        <w:spacing w:before="197"/>
      </w:pPr>
      <w:r>
        <w:t>Приоритетными</w:t>
      </w:r>
      <w:r>
        <w:rPr>
          <w:spacing w:val="-8"/>
        </w:rPr>
        <w:t xml:space="preserve"> </w:t>
      </w:r>
      <w:r>
        <w:t>целями</w:t>
      </w:r>
      <w:r>
        <w:rPr>
          <w:spacing w:val="-7"/>
        </w:rPr>
        <w:t xml:space="preserve"> </w:t>
      </w:r>
      <w:r>
        <w:t>обучения</w:t>
      </w:r>
      <w:r>
        <w:rPr>
          <w:spacing w:val="-6"/>
        </w:rPr>
        <w:t xml:space="preserve"> </w:t>
      </w:r>
      <w:r>
        <w:t>математике</w:t>
      </w:r>
      <w:r>
        <w:rPr>
          <w:spacing w:val="-6"/>
        </w:rPr>
        <w:t xml:space="preserve"> </w:t>
      </w:r>
      <w:r>
        <w:t>в</w:t>
      </w:r>
      <w:r>
        <w:rPr>
          <w:spacing w:val="-8"/>
        </w:rPr>
        <w:t xml:space="preserve"> </w:t>
      </w:r>
      <w:r>
        <w:t>5–6</w:t>
      </w:r>
      <w:r>
        <w:rPr>
          <w:spacing w:val="-8"/>
        </w:rPr>
        <w:t xml:space="preserve"> </w:t>
      </w:r>
      <w:r>
        <w:t>классах</w:t>
      </w:r>
      <w:r>
        <w:rPr>
          <w:spacing w:val="-10"/>
        </w:rPr>
        <w:t xml:space="preserve"> </w:t>
      </w:r>
      <w:r>
        <w:rPr>
          <w:spacing w:val="-2"/>
        </w:rPr>
        <w:t>являются:</w:t>
      </w:r>
    </w:p>
    <w:p w14:paraId="3562E7EC" w14:textId="77777777" w:rsidR="004F75DF" w:rsidRDefault="0013698B">
      <w:pPr>
        <w:pStyle w:val="a4"/>
        <w:numPr>
          <w:ilvl w:val="0"/>
          <w:numId w:val="56"/>
        </w:numPr>
        <w:tabs>
          <w:tab w:val="left" w:pos="883"/>
        </w:tabs>
        <w:spacing w:before="201"/>
        <w:ind w:right="1144" w:firstLine="0"/>
        <w:jc w:val="both"/>
        <w:rPr>
          <w:sz w:val="28"/>
        </w:rPr>
      </w:pPr>
      <w:r>
        <w:rPr>
          <w:sz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2E681EFA" w14:textId="77777777" w:rsidR="004F75DF" w:rsidRDefault="0013698B">
      <w:pPr>
        <w:pStyle w:val="a4"/>
        <w:numPr>
          <w:ilvl w:val="0"/>
          <w:numId w:val="56"/>
        </w:numPr>
        <w:tabs>
          <w:tab w:val="left" w:pos="883"/>
        </w:tabs>
        <w:spacing w:before="201"/>
        <w:ind w:right="1142" w:firstLine="0"/>
        <w:jc w:val="both"/>
        <w:rPr>
          <w:sz w:val="28"/>
        </w:rPr>
      </w:pPr>
      <w:r>
        <w:rPr>
          <w:sz w:val="28"/>
        </w:rPr>
        <w:t xml:space="preserve">Развитие интеллектуальных и творческих способностей обучающихся, познавательной активности, исследовательских умений, интереса к изучению </w:t>
      </w:r>
      <w:r>
        <w:rPr>
          <w:spacing w:val="-2"/>
          <w:sz w:val="28"/>
        </w:rPr>
        <w:t>математики;</w:t>
      </w:r>
    </w:p>
    <w:p w14:paraId="6B793948" w14:textId="77777777" w:rsidR="004F75DF" w:rsidRDefault="0013698B">
      <w:pPr>
        <w:pStyle w:val="a4"/>
        <w:numPr>
          <w:ilvl w:val="0"/>
          <w:numId w:val="56"/>
        </w:numPr>
        <w:tabs>
          <w:tab w:val="left" w:pos="883"/>
        </w:tabs>
        <w:spacing w:before="196"/>
        <w:ind w:right="1140" w:firstLine="0"/>
        <w:jc w:val="both"/>
        <w:rPr>
          <w:sz w:val="28"/>
        </w:rPr>
      </w:pPr>
      <w:r>
        <w:rPr>
          <w:sz w:val="28"/>
        </w:rPr>
        <w:t>Подведение обучающихся на доступном для них уровне к осознанию взаимосвязи математики и окружающего мира;</w:t>
      </w:r>
    </w:p>
    <w:p w14:paraId="24975E8B" w14:textId="77777777" w:rsidR="004F75DF" w:rsidRDefault="0013698B">
      <w:pPr>
        <w:pStyle w:val="a4"/>
        <w:numPr>
          <w:ilvl w:val="0"/>
          <w:numId w:val="56"/>
        </w:numPr>
        <w:tabs>
          <w:tab w:val="left" w:pos="883"/>
        </w:tabs>
        <w:spacing w:before="201"/>
        <w:ind w:right="1132" w:firstLine="0"/>
        <w:jc w:val="both"/>
        <w:rPr>
          <w:sz w:val="28"/>
        </w:rPr>
      </w:pPr>
      <w:r>
        <w:rPr>
          <w:sz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5E12B6D0" w14:textId="77777777" w:rsidR="004F75DF" w:rsidRDefault="0013698B">
      <w:pPr>
        <w:pStyle w:val="a3"/>
        <w:spacing w:before="200"/>
        <w:ind w:right="1133"/>
      </w:pPr>
      <w:r>
        <w:t>Основные</w:t>
      </w:r>
      <w:r>
        <w:rPr>
          <w:spacing w:val="-3"/>
        </w:rPr>
        <w:t xml:space="preserve"> </w:t>
      </w:r>
      <w:r>
        <w:t>линии</w:t>
      </w:r>
      <w:r>
        <w:rPr>
          <w:spacing w:val="-4"/>
        </w:rPr>
        <w:t xml:space="preserve"> </w:t>
      </w:r>
      <w:r>
        <w:t>содержания курса</w:t>
      </w:r>
      <w:r>
        <w:rPr>
          <w:spacing w:val="-3"/>
        </w:rPr>
        <w:t xml:space="preserve"> </w:t>
      </w:r>
      <w:r>
        <w:t>математики в</w:t>
      </w:r>
      <w:r>
        <w:rPr>
          <w:spacing w:val="-5"/>
        </w:rPr>
        <w:t xml:space="preserve"> </w:t>
      </w:r>
      <w:r>
        <w:t>5–6</w:t>
      </w:r>
      <w:r>
        <w:rPr>
          <w:spacing w:val="-4"/>
        </w:rPr>
        <w:t xml:space="preserve"> </w:t>
      </w:r>
      <w:r>
        <w:t>классах</w:t>
      </w:r>
      <w:r>
        <w:rPr>
          <w:spacing w:val="-6"/>
        </w:rPr>
        <w:t xml:space="preserve"> </w:t>
      </w:r>
      <w:r>
        <w:t>–</w:t>
      </w:r>
      <w:r>
        <w:rPr>
          <w:spacing w:val="-3"/>
        </w:rPr>
        <w:t xml:space="preserve"> </w:t>
      </w:r>
      <w: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w:t>
      </w:r>
      <w:r>
        <w:rPr>
          <w:spacing w:val="40"/>
        </w:rPr>
        <w:t xml:space="preserve"> </w:t>
      </w:r>
      <w:r>
        <w:t>с элементами алгебры и описательной статистики.</w:t>
      </w:r>
    </w:p>
    <w:p w14:paraId="0EFC2BDF" w14:textId="77777777" w:rsidR="004F75DF" w:rsidRDefault="0013698B">
      <w:pPr>
        <w:pStyle w:val="a3"/>
        <w:spacing w:before="201"/>
        <w:ind w:right="1134"/>
      </w:pPr>
      <w:r>
        <w:t>Изучение арифметического материала начинается со систематизации и</w:t>
      </w:r>
      <w:r>
        <w:rPr>
          <w:spacing w:val="40"/>
        </w:rPr>
        <w:t xml:space="preserve"> </w:t>
      </w:r>
      <w:r>
        <w:t xml:space="preserve">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w:t>
      </w:r>
      <w:r>
        <w:rPr>
          <w:spacing w:val="-2"/>
        </w:rPr>
        <w:t>делимости.</w:t>
      </w:r>
    </w:p>
    <w:p w14:paraId="7B2BC979" w14:textId="77777777" w:rsidR="004F75DF" w:rsidRDefault="0013698B">
      <w:pPr>
        <w:pStyle w:val="a3"/>
        <w:spacing w:before="203"/>
        <w:ind w:right="1140"/>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w:t>
      </w:r>
      <w:r>
        <w:rPr>
          <w:spacing w:val="78"/>
        </w:rPr>
        <w:t xml:space="preserve"> </w:t>
      </w:r>
      <w:r>
        <w:t>понятиями</w:t>
      </w:r>
      <w:r>
        <w:rPr>
          <w:spacing w:val="46"/>
          <w:w w:val="150"/>
        </w:rPr>
        <w:t xml:space="preserve"> </w:t>
      </w:r>
      <w:r>
        <w:t>темы.</w:t>
      </w:r>
      <w:r>
        <w:rPr>
          <w:spacing w:val="49"/>
          <w:w w:val="150"/>
        </w:rPr>
        <w:t xml:space="preserve"> </w:t>
      </w:r>
      <w:r>
        <w:t>При</w:t>
      </w:r>
      <w:r>
        <w:rPr>
          <w:spacing w:val="46"/>
          <w:w w:val="150"/>
        </w:rPr>
        <w:t xml:space="preserve"> </w:t>
      </w:r>
      <w:r>
        <w:t>этом</w:t>
      </w:r>
      <w:r>
        <w:rPr>
          <w:spacing w:val="47"/>
          <w:w w:val="150"/>
        </w:rPr>
        <w:t xml:space="preserve"> </w:t>
      </w:r>
      <w:r>
        <w:t>рассмотрение</w:t>
      </w:r>
      <w:r>
        <w:rPr>
          <w:spacing w:val="47"/>
          <w:w w:val="150"/>
        </w:rPr>
        <w:t xml:space="preserve"> </w:t>
      </w:r>
      <w:r>
        <w:t>обыкновенных</w:t>
      </w:r>
      <w:r>
        <w:rPr>
          <w:spacing w:val="77"/>
        </w:rPr>
        <w:t xml:space="preserve"> </w:t>
      </w:r>
      <w:r>
        <w:t>дробей</w:t>
      </w:r>
      <w:r>
        <w:rPr>
          <w:spacing w:val="46"/>
          <w:w w:val="150"/>
        </w:rPr>
        <w:t xml:space="preserve"> </w:t>
      </w:r>
      <w:r>
        <w:rPr>
          <w:spacing w:val="-10"/>
        </w:rPr>
        <w:t>в</w:t>
      </w:r>
    </w:p>
    <w:p w14:paraId="59DD2163" w14:textId="77777777" w:rsidR="004F75DF" w:rsidRDefault="004F75DF">
      <w:pPr>
        <w:sectPr w:rsidR="004F75DF">
          <w:pgSz w:w="11910" w:h="16390"/>
          <w:pgMar w:top="980" w:right="0" w:bottom="280" w:left="460" w:header="723" w:footer="0" w:gutter="0"/>
          <w:cols w:space="720"/>
        </w:sectPr>
      </w:pPr>
    </w:p>
    <w:p w14:paraId="1356CBAD" w14:textId="77777777" w:rsidR="004F75DF" w:rsidRDefault="0013698B">
      <w:pPr>
        <w:pStyle w:val="a3"/>
        <w:spacing w:before="277"/>
        <w:ind w:right="1134"/>
      </w:pPr>
      <w:r>
        <w:t>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w:t>
      </w:r>
    </w:p>
    <w:p w14:paraId="03D0773B" w14:textId="77777777" w:rsidR="004F75DF" w:rsidRDefault="0013698B">
      <w:pPr>
        <w:pStyle w:val="a3"/>
        <w:spacing w:before="200"/>
        <w:ind w:right="1137"/>
      </w:pPr>
      <w:r>
        <w:t>обучающимися прикладного применения новой записи при изучении других предметов и при практическом использовании. К 6 классу отнесён второй этап</w:t>
      </w:r>
      <w:r>
        <w:rPr>
          <w:spacing w:val="40"/>
        </w:rPr>
        <w:t xml:space="preserve"> </w:t>
      </w:r>
      <w:r>
        <w:t>в изучении</w:t>
      </w:r>
    </w:p>
    <w:p w14:paraId="6F7ABB91" w14:textId="77777777" w:rsidR="004F75DF" w:rsidRDefault="004F75DF">
      <w:pPr>
        <w:sectPr w:rsidR="004F75DF">
          <w:pgSz w:w="11910" w:h="16390"/>
          <w:pgMar w:top="980" w:right="0" w:bottom="280" w:left="460" w:header="723" w:footer="0" w:gutter="0"/>
          <w:cols w:space="720"/>
        </w:sectPr>
      </w:pPr>
    </w:p>
    <w:p w14:paraId="527A9F2A" w14:textId="77777777" w:rsidR="004F75DF" w:rsidRDefault="0013698B">
      <w:pPr>
        <w:pStyle w:val="a3"/>
        <w:spacing w:before="277"/>
        <w:ind w:right="1136"/>
      </w:pPr>
      <w:r>
        <w:t>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538E0E7" w14:textId="77777777" w:rsidR="004F75DF" w:rsidRDefault="0013698B">
      <w:pPr>
        <w:pStyle w:val="a3"/>
        <w:spacing w:before="200"/>
        <w:ind w:right="1141"/>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w:t>
      </w:r>
      <w:r>
        <w:rPr>
          <w:spacing w:val="28"/>
        </w:rPr>
        <w:t xml:space="preserve"> </w:t>
      </w:r>
      <w:r>
        <w:t>темы</w:t>
      </w:r>
      <w:r>
        <w:rPr>
          <w:spacing w:val="28"/>
        </w:rPr>
        <w:t xml:space="preserve"> </w:t>
      </w:r>
      <w:r>
        <w:t>«Положительные</w:t>
      </w:r>
      <w:r>
        <w:rPr>
          <w:spacing w:val="28"/>
        </w:rPr>
        <w:t xml:space="preserve"> </w:t>
      </w:r>
      <w:r>
        <w:t>и</w:t>
      </w:r>
      <w:r>
        <w:rPr>
          <w:spacing w:val="27"/>
        </w:rPr>
        <w:t xml:space="preserve"> </w:t>
      </w:r>
      <w:r>
        <w:t>отрицательные</w:t>
      </w:r>
      <w:r>
        <w:rPr>
          <w:spacing w:val="28"/>
        </w:rPr>
        <w:t xml:space="preserve"> </w:t>
      </w:r>
      <w:r>
        <w:t>числа»</w:t>
      </w:r>
      <w:r>
        <w:rPr>
          <w:spacing w:val="23"/>
        </w:rPr>
        <w:t xml:space="preserve"> </w:t>
      </w:r>
      <w:r>
        <w:t>выделяется</w:t>
      </w:r>
      <w:r>
        <w:rPr>
          <w:spacing w:val="28"/>
        </w:rPr>
        <w:t xml:space="preserve"> </w:t>
      </w:r>
      <w:r>
        <w:rPr>
          <w:spacing w:val="-2"/>
        </w:rPr>
        <w:t>подтема</w:t>
      </w:r>
    </w:p>
    <w:p w14:paraId="3218E52C" w14:textId="77777777" w:rsidR="004F75DF" w:rsidRDefault="0013698B">
      <w:pPr>
        <w:pStyle w:val="a3"/>
        <w:ind w:right="1132"/>
      </w:pPr>
      <w:r>
        <w:t>«Целые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Pr>
          <w:spacing w:val="40"/>
        </w:rPr>
        <w:t xml:space="preserve"> </w:t>
      </w:r>
      <w:r>
        <w:t>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p>
    <w:p w14:paraId="001C8801" w14:textId="77777777" w:rsidR="004F75DF" w:rsidRDefault="0013698B">
      <w:pPr>
        <w:pStyle w:val="a3"/>
        <w:spacing w:before="199"/>
        <w:ind w:right="1131"/>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19A389F" w14:textId="77777777" w:rsidR="004F75DF" w:rsidRDefault="0013698B">
      <w:pPr>
        <w:pStyle w:val="a3"/>
        <w:spacing w:before="204"/>
        <w:ind w:right="1133"/>
      </w:pPr>
      <w:r>
        <w:t>В программе учебного курса «Математика» предусмотрено формирование пропедевтических</w:t>
      </w:r>
      <w:r>
        <w:rPr>
          <w:spacing w:val="-8"/>
        </w:rPr>
        <w:t xml:space="preserve"> </w:t>
      </w:r>
      <w:r>
        <w:t>алгебраических</w:t>
      </w:r>
      <w:r>
        <w:rPr>
          <w:spacing w:val="-8"/>
        </w:rPr>
        <w:t xml:space="preserve"> </w:t>
      </w:r>
      <w:r>
        <w:t>представлений.</w:t>
      </w:r>
      <w:r>
        <w:rPr>
          <w:spacing w:val="-2"/>
        </w:rPr>
        <w:t xml:space="preserve"> </w:t>
      </w:r>
      <w:r>
        <w:t>Буква</w:t>
      </w:r>
      <w:r>
        <w:rPr>
          <w:spacing w:val="-3"/>
        </w:rPr>
        <w:t xml:space="preserve"> </w:t>
      </w:r>
      <w:r>
        <w:t>как</w:t>
      </w:r>
      <w:r>
        <w:rPr>
          <w:spacing w:val="-4"/>
        </w:rPr>
        <w:t xml:space="preserve"> </w:t>
      </w:r>
      <w:r>
        <w:t>символ</w:t>
      </w:r>
      <w:r>
        <w:rPr>
          <w:spacing w:val="-3"/>
        </w:rPr>
        <w:t xml:space="preserve"> </w:t>
      </w:r>
      <w:r>
        <w:t>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747B16AF" w14:textId="77777777" w:rsidR="004F75DF" w:rsidRDefault="0013698B">
      <w:pPr>
        <w:pStyle w:val="a3"/>
        <w:spacing w:before="200"/>
        <w:ind w:right="1135"/>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w:t>
      </w:r>
      <w:r>
        <w:rPr>
          <w:spacing w:val="40"/>
        </w:rPr>
        <w:t xml:space="preserve"> </w:t>
      </w:r>
      <w:r>
        <w:t>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w:t>
      </w:r>
      <w:r>
        <w:rPr>
          <w:spacing w:val="28"/>
        </w:rPr>
        <w:t xml:space="preserve"> </w:t>
      </w:r>
      <w:r>
        <w:t>и</w:t>
      </w:r>
      <w:r>
        <w:rPr>
          <w:spacing w:val="33"/>
        </w:rPr>
        <w:t xml:space="preserve"> </w:t>
      </w:r>
      <w:r>
        <w:t>клетчатой</w:t>
      </w:r>
      <w:r>
        <w:rPr>
          <w:spacing w:val="29"/>
        </w:rPr>
        <w:t xml:space="preserve"> </w:t>
      </w:r>
      <w:r>
        <w:t>бумаге,</w:t>
      </w:r>
      <w:r>
        <w:rPr>
          <w:spacing w:val="31"/>
        </w:rPr>
        <w:t xml:space="preserve"> </w:t>
      </w:r>
      <w:r>
        <w:t>рассматривают</w:t>
      </w:r>
      <w:r>
        <w:rPr>
          <w:spacing w:val="27"/>
        </w:rPr>
        <w:t xml:space="preserve"> </w:t>
      </w:r>
      <w:r>
        <w:t>их</w:t>
      </w:r>
      <w:r>
        <w:rPr>
          <w:spacing w:val="29"/>
        </w:rPr>
        <w:t xml:space="preserve"> </w:t>
      </w:r>
      <w:r>
        <w:t>простейшие</w:t>
      </w:r>
      <w:r>
        <w:rPr>
          <w:spacing w:val="30"/>
        </w:rPr>
        <w:t xml:space="preserve"> </w:t>
      </w:r>
      <w:r>
        <w:t>свойства.</w:t>
      </w:r>
      <w:r>
        <w:rPr>
          <w:spacing w:val="36"/>
        </w:rPr>
        <w:t xml:space="preserve"> </w:t>
      </w:r>
      <w:r>
        <w:t>В</w:t>
      </w:r>
    </w:p>
    <w:p w14:paraId="31222785" w14:textId="77777777" w:rsidR="004F75DF" w:rsidRDefault="004F75DF">
      <w:pPr>
        <w:sectPr w:rsidR="004F75DF">
          <w:pgSz w:w="11910" w:h="16390"/>
          <w:pgMar w:top="980" w:right="0" w:bottom="280" w:left="460" w:header="723" w:footer="0" w:gutter="0"/>
          <w:cols w:space="720"/>
        </w:sectPr>
      </w:pPr>
    </w:p>
    <w:p w14:paraId="0652DB2F" w14:textId="77777777" w:rsidR="004F75DF" w:rsidRDefault="0013698B">
      <w:pPr>
        <w:pStyle w:val="a3"/>
        <w:spacing w:before="277"/>
        <w:ind w:right="1133"/>
      </w:pPr>
      <w:r>
        <w:t>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33AF4097" w14:textId="77777777" w:rsidR="004F75DF" w:rsidRDefault="0013698B">
      <w:pPr>
        <w:pStyle w:val="a3"/>
        <w:spacing w:before="201"/>
      </w:pPr>
      <w:r>
        <w:t>Согласно</w:t>
      </w:r>
      <w:r>
        <w:rPr>
          <w:spacing w:val="38"/>
        </w:rPr>
        <w:t xml:space="preserve"> </w:t>
      </w:r>
      <w:r>
        <w:t>учебному</w:t>
      </w:r>
      <w:r>
        <w:rPr>
          <w:spacing w:val="35"/>
        </w:rPr>
        <w:t xml:space="preserve"> </w:t>
      </w:r>
      <w:r>
        <w:t>плану</w:t>
      </w:r>
      <w:r>
        <w:rPr>
          <w:spacing w:val="38"/>
        </w:rPr>
        <w:t xml:space="preserve"> </w:t>
      </w:r>
      <w:r>
        <w:t>в</w:t>
      </w:r>
      <w:r>
        <w:rPr>
          <w:spacing w:val="37"/>
        </w:rPr>
        <w:t xml:space="preserve"> </w:t>
      </w:r>
      <w:r>
        <w:t>5–6</w:t>
      </w:r>
      <w:r>
        <w:rPr>
          <w:spacing w:val="39"/>
        </w:rPr>
        <w:t xml:space="preserve"> </w:t>
      </w:r>
      <w:r>
        <w:t>классах</w:t>
      </w:r>
      <w:r>
        <w:rPr>
          <w:spacing w:val="34"/>
        </w:rPr>
        <w:t xml:space="preserve"> </w:t>
      </w:r>
      <w:r>
        <w:t>изучается</w:t>
      </w:r>
      <w:r>
        <w:rPr>
          <w:spacing w:val="41"/>
        </w:rPr>
        <w:t xml:space="preserve"> </w:t>
      </w:r>
      <w:r>
        <w:t>интегрированный</w:t>
      </w:r>
      <w:r>
        <w:rPr>
          <w:spacing w:val="38"/>
        </w:rPr>
        <w:t xml:space="preserve"> </w:t>
      </w:r>
      <w:r>
        <w:rPr>
          <w:spacing w:val="-2"/>
        </w:rPr>
        <w:t>предмет</w:t>
      </w:r>
    </w:p>
    <w:p w14:paraId="654DA244" w14:textId="77777777" w:rsidR="004F75DF" w:rsidRDefault="0013698B">
      <w:pPr>
        <w:pStyle w:val="a3"/>
        <w:ind w:right="1133"/>
      </w:pPr>
      <w:r>
        <w:t>«Математика»,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6E56FA7E" w14:textId="77777777" w:rsidR="004F75DF" w:rsidRDefault="0013698B">
      <w:pPr>
        <w:pStyle w:val="a3"/>
        <w:spacing w:before="200"/>
        <w:ind w:right="1126"/>
      </w:pPr>
      <w:r>
        <w:t>На изучение учебного курса «Математика» отводится 340 часов: в 5 классе – 170 часов (5 часов в неделю), в 6 классе – 170 часов (5 часов в неделю).</w:t>
      </w:r>
    </w:p>
    <w:p w14:paraId="19D4B447" w14:textId="77777777" w:rsidR="004F75DF" w:rsidRDefault="004F75DF">
      <w:pPr>
        <w:sectPr w:rsidR="004F75DF">
          <w:pgSz w:w="11910" w:h="16390"/>
          <w:pgMar w:top="980" w:right="0" w:bottom="280" w:left="460" w:header="723" w:footer="0" w:gutter="0"/>
          <w:cols w:space="720"/>
        </w:sectPr>
      </w:pPr>
    </w:p>
    <w:p w14:paraId="1014CF0E" w14:textId="77777777" w:rsidR="004F75DF" w:rsidRDefault="0013698B">
      <w:pPr>
        <w:pStyle w:val="1"/>
        <w:spacing w:before="282" w:line="388" w:lineRule="auto"/>
        <w:ind w:right="6998"/>
        <w:jc w:val="both"/>
      </w:pPr>
      <w:r>
        <w:t>СОДЕРЖАНИЕ</w:t>
      </w:r>
      <w:r>
        <w:rPr>
          <w:spacing w:val="-18"/>
        </w:rPr>
        <w:t xml:space="preserve"> </w:t>
      </w:r>
      <w:r>
        <w:t>ОБУЧЕНИЯ 5 КЛАСС</w:t>
      </w:r>
    </w:p>
    <w:p w14:paraId="0957F59A" w14:textId="77777777" w:rsidR="004F75DF" w:rsidRDefault="0013698B">
      <w:pPr>
        <w:pStyle w:val="2"/>
        <w:spacing w:line="321" w:lineRule="exact"/>
      </w:pPr>
      <w:r>
        <w:t>Натуральные</w:t>
      </w:r>
      <w:r>
        <w:rPr>
          <w:spacing w:val="-7"/>
        </w:rPr>
        <w:t xml:space="preserve"> </w:t>
      </w:r>
      <w:r>
        <w:t>числа</w:t>
      </w:r>
      <w:r>
        <w:rPr>
          <w:spacing w:val="-8"/>
        </w:rPr>
        <w:t xml:space="preserve"> </w:t>
      </w:r>
      <w:r>
        <w:t>и</w:t>
      </w:r>
      <w:r>
        <w:rPr>
          <w:spacing w:val="-10"/>
        </w:rPr>
        <w:t xml:space="preserve"> </w:t>
      </w:r>
      <w:r>
        <w:rPr>
          <w:spacing w:val="-4"/>
        </w:rPr>
        <w:t>нуль</w:t>
      </w:r>
    </w:p>
    <w:p w14:paraId="0E75BA30" w14:textId="77777777" w:rsidR="004F75DF" w:rsidRDefault="0013698B">
      <w:pPr>
        <w:pStyle w:val="a3"/>
        <w:spacing w:before="196"/>
        <w:ind w:right="1143"/>
      </w:pPr>
      <w:r>
        <w:t>Натуральное число. Ряд натуральных чисел. Число 0. Изображение натуральных чисел точками на координатной (числовой) прямой.</w:t>
      </w:r>
    </w:p>
    <w:p w14:paraId="5574817A" w14:textId="77777777" w:rsidR="004F75DF" w:rsidRDefault="0013698B">
      <w:pPr>
        <w:pStyle w:val="a3"/>
        <w:spacing w:before="201"/>
        <w:ind w:right="1137"/>
      </w:pPr>
      <w:r>
        <w:t>Позиционная система счисления. Римская нумерация как пример непозиционной системы счисления. Десятичная система счисления.</w:t>
      </w:r>
    </w:p>
    <w:p w14:paraId="71980E71" w14:textId="77777777" w:rsidR="004F75DF" w:rsidRDefault="0013698B">
      <w:pPr>
        <w:pStyle w:val="a3"/>
        <w:spacing w:before="201"/>
        <w:ind w:right="1139"/>
      </w:pPr>
      <w:r>
        <w:t>Сравнение натуральных</w:t>
      </w:r>
      <w:r>
        <w:rPr>
          <w:spacing w:val="-2"/>
        </w:rPr>
        <w:t xml:space="preserve"> </w:t>
      </w:r>
      <w:r>
        <w:t>чисел, сравнение натуральных</w:t>
      </w:r>
      <w:r>
        <w:rPr>
          <w:spacing w:val="-2"/>
        </w:rPr>
        <w:t xml:space="preserve"> </w:t>
      </w:r>
      <w:r>
        <w:t>чисел с нулём. Способы сравнения. Округление натуральных чисел.</w:t>
      </w:r>
    </w:p>
    <w:p w14:paraId="716EFF2E" w14:textId="77777777" w:rsidR="004F75DF" w:rsidRDefault="0013698B">
      <w:pPr>
        <w:pStyle w:val="a3"/>
        <w:spacing w:before="201"/>
        <w:ind w:right="1131"/>
      </w:pPr>
      <w: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w:t>
      </w:r>
      <w:r>
        <w:rPr>
          <w:spacing w:val="-2"/>
        </w:rPr>
        <w:t>умножения.</w:t>
      </w:r>
    </w:p>
    <w:p w14:paraId="4A408AE9" w14:textId="77777777" w:rsidR="004F75DF" w:rsidRDefault="0013698B">
      <w:pPr>
        <w:pStyle w:val="a3"/>
        <w:spacing w:before="200"/>
        <w:ind w:right="1142"/>
      </w:pPr>
      <w:r>
        <w:t>Использование букв для обозначения неизвестного компонента и записи свойств арифметических действий.</w:t>
      </w:r>
    </w:p>
    <w:p w14:paraId="291DE895" w14:textId="77777777" w:rsidR="004F75DF" w:rsidRDefault="0013698B">
      <w:pPr>
        <w:pStyle w:val="a3"/>
        <w:spacing w:before="201"/>
        <w:ind w:right="1143"/>
      </w:pPr>
      <w:r>
        <w:t>Делители и кратные числа, разложение на множители. Простые и составные числа. Признаки делимости на 2, 5, 10, 3, 9. Деление с остатком.</w:t>
      </w:r>
    </w:p>
    <w:p w14:paraId="7B707118" w14:textId="77777777" w:rsidR="004F75DF" w:rsidRDefault="0013698B">
      <w:pPr>
        <w:pStyle w:val="a3"/>
        <w:spacing w:before="196" w:line="242" w:lineRule="auto"/>
        <w:ind w:right="1139"/>
      </w:pPr>
      <w:r>
        <w:t xml:space="preserve">Степень с натуральным показателем. Запись числа в виде суммы разрядных </w:t>
      </w:r>
      <w:r>
        <w:rPr>
          <w:spacing w:val="-2"/>
        </w:rPr>
        <w:t>слагаемых.</w:t>
      </w:r>
    </w:p>
    <w:p w14:paraId="23AFA52D" w14:textId="77777777" w:rsidR="004F75DF" w:rsidRDefault="0013698B">
      <w:pPr>
        <w:pStyle w:val="a3"/>
        <w:spacing w:before="195"/>
        <w:ind w:right="1136"/>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246061C7" w14:textId="77777777" w:rsidR="004F75DF" w:rsidRDefault="0013698B">
      <w:pPr>
        <w:pStyle w:val="2"/>
        <w:spacing w:before="205"/>
        <w:jc w:val="left"/>
      </w:pPr>
      <w:r>
        <w:rPr>
          <w:spacing w:val="-2"/>
        </w:rPr>
        <w:t>Дроби</w:t>
      </w:r>
    </w:p>
    <w:p w14:paraId="2093CC23" w14:textId="77777777" w:rsidR="004F75DF" w:rsidRDefault="0013698B">
      <w:pPr>
        <w:pStyle w:val="a3"/>
        <w:spacing w:before="197"/>
        <w:ind w:right="1132"/>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Pr>
          <w:spacing w:val="80"/>
        </w:rPr>
        <w:t xml:space="preserve"> </w:t>
      </w:r>
      <w: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610B2112" w14:textId="77777777" w:rsidR="004F75DF" w:rsidRDefault="004F75DF">
      <w:pPr>
        <w:sectPr w:rsidR="004F75DF">
          <w:pgSz w:w="11910" w:h="16390"/>
          <w:pgMar w:top="980" w:right="0" w:bottom="280" w:left="460" w:header="723" w:footer="0" w:gutter="0"/>
          <w:cols w:space="720"/>
        </w:sectPr>
      </w:pPr>
    </w:p>
    <w:p w14:paraId="03009EE3" w14:textId="77777777" w:rsidR="004F75DF" w:rsidRDefault="0013698B">
      <w:pPr>
        <w:pStyle w:val="a3"/>
        <w:spacing w:before="277"/>
        <w:ind w:right="1132"/>
      </w:pPr>
      <w:r>
        <w:t>Сложение и вычитание дробей. Умножение и деление дробей, взаимно обратные дроби. Нахождение части целого и целого по его части.</w:t>
      </w:r>
    </w:p>
    <w:p w14:paraId="49DC1ACB" w14:textId="77777777" w:rsidR="004F75DF" w:rsidRDefault="0013698B">
      <w:pPr>
        <w:pStyle w:val="a3"/>
        <w:spacing w:before="201"/>
        <w:ind w:right="11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1BFCBDA9" w14:textId="77777777" w:rsidR="004F75DF" w:rsidRDefault="0013698B">
      <w:pPr>
        <w:pStyle w:val="a3"/>
        <w:spacing w:before="201"/>
        <w:ind w:right="1141"/>
      </w:pPr>
      <w:r>
        <w:t xml:space="preserve">Арифметические действия с десятичными дробями. Округление десятичных </w:t>
      </w:r>
      <w:r>
        <w:rPr>
          <w:spacing w:val="-2"/>
        </w:rPr>
        <w:t>дробей.</w:t>
      </w:r>
    </w:p>
    <w:p w14:paraId="4A04B3B1" w14:textId="77777777" w:rsidR="004F75DF" w:rsidRDefault="0013698B">
      <w:pPr>
        <w:pStyle w:val="2"/>
        <w:spacing w:before="201"/>
      </w:pPr>
      <w:r>
        <w:t>Решение</w:t>
      </w:r>
      <w:r>
        <w:rPr>
          <w:spacing w:val="-12"/>
        </w:rPr>
        <w:t xml:space="preserve"> </w:t>
      </w:r>
      <w:r>
        <w:t>текстовых</w:t>
      </w:r>
      <w:r>
        <w:rPr>
          <w:spacing w:val="-15"/>
        </w:rPr>
        <w:t xml:space="preserve"> </w:t>
      </w:r>
      <w:r>
        <w:rPr>
          <w:spacing w:val="-4"/>
        </w:rPr>
        <w:t>задач</w:t>
      </w:r>
    </w:p>
    <w:p w14:paraId="316E6917" w14:textId="77777777" w:rsidR="004F75DF" w:rsidRDefault="0013698B">
      <w:pPr>
        <w:pStyle w:val="a3"/>
        <w:spacing w:before="196"/>
        <w:ind w:right="1140"/>
      </w:pPr>
      <w:r>
        <w:t>Решение текстовых задач арифметическим способом. Решение логических задач. Решение задач перебором всех возможных вариантов. Использование</w:t>
      </w:r>
      <w:r>
        <w:rPr>
          <w:spacing w:val="40"/>
        </w:rPr>
        <w:t xml:space="preserve"> </w:t>
      </w:r>
      <w:r>
        <w:t>при решении задач таблиц и схем.</w:t>
      </w:r>
    </w:p>
    <w:p w14:paraId="73C25E62" w14:textId="77777777" w:rsidR="004F75DF" w:rsidRDefault="0013698B">
      <w:pPr>
        <w:pStyle w:val="a3"/>
        <w:spacing w:before="201"/>
        <w:ind w:right="1142"/>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2ABDD4D" w14:textId="77777777" w:rsidR="004F75DF" w:rsidRDefault="0013698B">
      <w:pPr>
        <w:pStyle w:val="a3"/>
        <w:spacing w:before="201"/>
      </w:pPr>
      <w:r>
        <w:t>Решение</w:t>
      </w:r>
      <w:r>
        <w:rPr>
          <w:spacing w:val="-5"/>
        </w:rPr>
        <w:t xml:space="preserve"> </w:t>
      </w:r>
      <w:r>
        <w:t>основных</w:t>
      </w:r>
      <w:r>
        <w:rPr>
          <w:spacing w:val="-9"/>
        </w:rPr>
        <w:t xml:space="preserve"> </w:t>
      </w:r>
      <w:r>
        <w:t>задач</w:t>
      </w:r>
      <w:r>
        <w:rPr>
          <w:spacing w:val="-5"/>
        </w:rPr>
        <w:t xml:space="preserve"> </w:t>
      </w:r>
      <w:r>
        <w:t>на</w:t>
      </w:r>
      <w:r>
        <w:rPr>
          <w:spacing w:val="-5"/>
        </w:rPr>
        <w:t xml:space="preserve"> </w:t>
      </w:r>
      <w:r>
        <w:rPr>
          <w:spacing w:val="-2"/>
        </w:rPr>
        <w:t>дроби.</w:t>
      </w:r>
    </w:p>
    <w:p w14:paraId="165584A7" w14:textId="77777777" w:rsidR="004F75DF" w:rsidRDefault="0013698B">
      <w:pPr>
        <w:pStyle w:val="a3"/>
        <w:spacing w:before="201"/>
      </w:pPr>
      <w:r>
        <w:t>Представление</w:t>
      </w:r>
      <w:r>
        <w:rPr>
          <w:spacing w:val="-6"/>
        </w:rPr>
        <w:t xml:space="preserve"> </w:t>
      </w:r>
      <w:r>
        <w:t>данных</w:t>
      </w:r>
      <w:r>
        <w:rPr>
          <w:spacing w:val="-11"/>
        </w:rPr>
        <w:t xml:space="preserve"> </w:t>
      </w:r>
      <w:r>
        <w:t>в</w:t>
      </w:r>
      <w:r>
        <w:rPr>
          <w:spacing w:val="-8"/>
        </w:rPr>
        <w:t xml:space="preserve"> </w:t>
      </w:r>
      <w:r>
        <w:t>виде</w:t>
      </w:r>
      <w:r>
        <w:rPr>
          <w:spacing w:val="-6"/>
        </w:rPr>
        <w:t xml:space="preserve"> </w:t>
      </w:r>
      <w:r>
        <w:t>таблиц,</w:t>
      </w:r>
      <w:r>
        <w:rPr>
          <w:spacing w:val="-4"/>
        </w:rPr>
        <w:t xml:space="preserve"> </w:t>
      </w:r>
      <w:r>
        <w:t>столбчатых</w:t>
      </w:r>
      <w:r>
        <w:rPr>
          <w:spacing w:val="-10"/>
        </w:rPr>
        <w:t xml:space="preserve"> </w:t>
      </w:r>
      <w:r>
        <w:rPr>
          <w:spacing w:val="-2"/>
        </w:rPr>
        <w:t>диаграмм.</w:t>
      </w:r>
    </w:p>
    <w:p w14:paraId="69CEBE8E" w14:textId="77777777" w:rsidR="004F75DF" w:rsidRDefault="0013698B">
      <w:pPr>
        <w:pStyle w:val="2"/>
        <w:spacing w:before="206"/>
      </w:pPr>
      <w:r>
        <w:t>Наглядная</w:t>
      </w:r>
      <w:r>
        <w:rPr>
          <w:spacing w:val="-17"/>
        </w:rPr>
        <w:t xml:space="preserve"> </w:t>
      </w:r>
      <w:r>
        <w:rPr>
          <w:spacing w:val="-2"/>
        </w:rPr>
        <w:t>геометрия</w:t>
      </w:r>
    </w:p>
    <w:p w14:paraId="3B712DCB" w14:textId="77777777" w:rsidR="004F75DF" w:rsidRDefault="0013698B">
      <w:pPr>
        <w:pStyle w:val="a3"/>
        <w:spacing w:before="192"/>
        <w:ind w:right="1141"/>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7FF6A746" w14:textId="77777777" w:rsidR="004F75DF" w:rsidRDefault="0013698B">
      <w:pPr>
        <w:pStyle w:val="a3"/>
        <w:spacing w:before="201"/>
        <w:ind w:right="1142"/>
      </w:pPr>
      <w:r>
        <w:t>Длина отрезка, метрические единицы длины. Длина ломаной, периметр многоугольника. Измерение и построение углов с помощью транспортира.</w:t>
      </w:r>
    </w:p>
    <w:p w14:paraId="347C232A" w14:textId="77777777" w:rsidR="004F75DF" w:rsidRDefault="0013698B">
      <w:pPr>
        <w:pStyle w:val="a3"/>
        <w:spacing w:before="201"/>
        <w:ind w:right="1139"/>
      </w:pPr>
      <w:r>
        <w:t>Наглядные представления о фигурах на плоскости: многоугольник, прямоугольник, квадрат, треугольник, о равенстве фигур.</w:t>
      </w:r>
    </w:p>
    <w:p w14:paraId="195DCA1E" w14:textId="77777777" w:rsidR="004F75DF" w:rsidRDefault="0013698B">
      <w:pPr>
        <w:pStyle w:val="a3"/>
        <w:spacing w:before="201"/>
        <w:ind w:right="1141"/>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3E1F9BCB" w14:textId="77777777" w:rsidR="004F75DF" w:rsidRDefault="0013698B">
      <w:pPr>
        <w:pStyle w:val="a3"/>
        <w:spacing w:before="201"/>
        <w:ind w:right="1132"/>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DA88BBE" w14:textId="77777777" w:rsidR="004F75DF" w:rsidRDefault="004F75DF">
      <w:pPr>
        <w:sectPr w:rsidR="004F75DF">
          <w:pgSz w:w="11910" w:h="16390"/>
          <w:pgMar w:top="980" w:right="0" w:bottom="280" w:left="460" w:header="723" w:footer="0" w:gutter="0"/>
          <w:cols w:space="720"/>
        </w:sectPr>
      </w:pPr>
    </w:p>
    <w:p w14:paraId="2605DF6D" w14:textId="77777777" w:rsidR="004F75DF" w:rsidRDefault="0013698B">
      <w:pPr>
        <w:pStyle w:val="a3"/>
        <w:spacing w:before="277"/>
        <w:ind w:right="1134"/>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4A59258C" w14:textId="77777777" w:rsidR="004F75DF" w:rsidRDefault="0013698B">
      <w:pPr>
        <w:pStyle w:val="a3"/>
        <w:spacing w:before="200"/>
      </w:pPr>
      <w:r>
        <w:t>Объём</w:t>
      </w:r>
      <w:r>
        <w:rPr>
          <w:spacing w:val="-10"/>
        </w:rPr>
        <w:t xml:space="preserve"> </w:t>
      </w:r>
      <w:r>
        <w:t>прямоугольного</w:t>
      </w:r>
      <w:r>
        <w:rPr>
          <w:spacing w:val="-11"/>
        </w:rPr>
        <w:t xml:space="preserve"> </w:t>
      </w:r>
      <w:r>
        <w:t>параллелепипеда,</w:t>
      </w:r>
      <w:r>
        <w:rPr>
          <w:spacing w:val="-9"/>
        </w:rPr>
        <w:t xml:space="preserve"> </w:t>
      </w:r>
      <w:r>
        <w:t>куба.</w:t>
      </w:r>
      <w:r>
        <w:rPr>
          <w:spacing w:val="-8"/>
        </w:rPr>
        <w:t xml:space="preserve"> </w:t>
      </w:r>
      <w:r>
        <w:t>Единицы</w:t>
      </w:r>
      <w:r>
        <w:rPr>
          <w:spacing w:val="-11"/>
        </w:rPr>
        <w:t xml:space="preserve"> </w:t>
      </w:r>
      <w:r>
        <w:t>измерения</w:t>
      </w:r>
      <w:r>
        <w:rPr>
          <w:spacing w:val="-11"/>
        </w:rPr>
        <w:t xml:space="preserve"> </w:t>
      </w:r>
      <w:r>
        <w:rPr>
          <w:spacing w:val="-2"/>
        </w:rPr>
        <w:t>объёма.</w:t>
      </w:r>
    </w:p>
    <w:p w14:paraId="59025A9A" w14:textId="77777777" w:rsidR="004F75DF" w:rsidRDefault="0013698B">
      <w:pPr>
        <w:pStyle w:val="1"/>
        <w:spacing w:before="207"/>
        <w:jc w:val="both"/>
      </w:pPr>
      <w:r>
        <w:t>6</w:t>
      </w:r>
      <w:r>
        <w:rPr>
          <w:spacing w:val="-1"/>
        </w:rPr>
        <w:t xml:space="preserve"> </w:t>
      </w:r>
      <w:r>
        <w:rPr>
          <w:spacing w:val="-4"/>
        </w:rPr>
        <w:t>КЛАСС</w:t>
      </w:r>
    </w:p>
    <w:p w14:paraId="4A5AB19E" w14:textId="77777777" w:rsidR="004F75DF" w:rsidRDefault="0013698B">
      <w:pPr>
        <w:pStyle w:val="2"/>
        <w:spacing w:before="196"/>
      </w:pPr>
      <w:r>
        <w:t>Натуральные</w:t>
      </w:r>
      <w:r>
        <w:rPr>
          <w:spacing w:val="-17"/>
        </w:rPr>
        <w:t xml:space="preserve"> </w:t>
      </w:r>
      <w:r>
        <w:rPr>
          <w:spacing w:val="-4"/>
        </w:rPr>
        <w:t>числа</w:t>
      </w:r>
    </w:p>
    <w:p w14:paraId="145CD4EA" w14:textId="77777777" w:rsidR="004F75DF" w:rsidRDefault="0013698B">
      <w:pPr>
        <w:pStyle w:val="a3"/>
        <w:spacing w:before="197"/>
        <w:ind w:right="1136"/>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w:t>
      </w:r>
      <w:r>
        <w:rPr>
          <w:spacing w:val="-5"/>
        </w:rPr>
        <w:t xml:space="preserve"> </w:t>
      </w:r>
      <w:r>
        <w:t>распределительного</w:t>
      </w:r>
      <w:r>
        <w:rPr>
          <w:spacing w:val="-8"/>
        </w:rPr>
        <w:t xml:space="preserve"> </w:t>
      </w:r>
      <w:r>
        <w:t>свойства</w:t>
      </w:r>
      <w:r>
        <w:rPr>
          <w:spacing w:val="-7"/>
        </w:rPr>
        <w:t xml:space="preserve"> </w:t>
      </w:r>
      <w:r>
        <w:t>умножения.</w:t>
      </w:r>
      <w:r>
        <w:rPr>
          <w:spacing w:val="-5"/>
        </w:rPr>
        <w:t xml:space="preserve"> </w:t>
      </w:r>
      <w:r>
        <w:t>Округление</w:t>
      </w:r>
      <w:r>
        <w:rPr>
          <w:spacing w:val="-7"/>
        </w:rPr>
        <w:t xml:space="preserve"> </w:t>
      </w:r>
      <w:r>
        <w:t xml:space="preserve">натуральных </w:t>
      </w:r>
      <w:r>
        <w:rPr>
          <w:spacing w:val="-2"/>
        </w:rPr>
        <w:t>чисел.</w:t>
      </w:r>
    </w:p>
    <w:p w14:paraId="4860D8AB" w14:textId="77777777" w:rsidR="004F75DF" w:rsidRDefault="0013698B">
      <w:pPr>
        <w:pStyle w:val="a3"/>
        <w:spacing w:before="200"/>
        <w:ind w:right="1138"/>
      </w:pPr>
      <w:r>
        <w:t>Делители и кратные числа, наибольший общий делитель и наименьшее общее кратное. Делимость суммы и произведения. Деление с остатком.</w:t>
      </w:r>
    </w:p>
    <w:p w14:paraId="4664F2C9" w14:textId="77777777" w:rsidR="004F75DF" w:rsidRDefault="0013698B">
      <w:pPr>
        <w:pStyle w:val="2"/>
        <w:spacing w:before="206"/>
        <w:jc w:val="left"/>
      </w:pPr>
      <w:r>
        <w:rPr>
          <w:spacing w:val="-2"/>
        </w:rPr>
        <w:t>Дроби</w:t>
      </w:r>
    </w:p>
    <w:p w14:paraId="29C2DA9E" w14:textId="77777777" w:rsidR="004F75DF" w:rsidRDefault="0013698B">
      <w:pPr>
        <w:pStyle w:val="a3"/>
        <w:spacing w:before="197"/>
        <w:ind w:right="1133"/>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349B1D2" w14:textId="77777777" w:rsidR="004F75DF" w:rsidRDefault="0013698B">
      <w:pPr>
        <w:pStyle w:val="a3"/>
        <w:spacing w:before="199"/>
        <w:ind w:right="1123"/>
        <w:jc w:val="left"/>
      </w:pPr>
      <w:r>
        <w:t>Отношение. Деление в данном отношении. Масштаб, пропорция. Применение пропорций при решении задач.</w:t>
      </w:r>
    </w:p>
    <w:p w14:paraId="2D3797A3" w14:textId="77777777" w:rsidR="004F75DF" w:rsidRDefault="0013698B">
      <w:pPr>
        <w:pStyle w:val="a3"/>
        <w:spacing w:before="201"/>
        <w:ind w:right="1136"/>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48C11398" w14:textId="77777777" w:rsidR="004F75DF" w:rsidRDefault="0013698B">
      <w:pPr>
        <w:pStyle w:val="2"/>
        <w:spacing w:before="206"/>
        <w:jc w:val="left"/>
      </w:pPr>
      <w:r>
        <w:t>Положительные</w:t>
      </w:r>
      <w:r>
        <w:rPr>
          <w:spacing w:val="-14"/>
        </w:rPr>
        <w:t xml:space="preserve"> </w:t>
      </w:r>
      <w:r>
        <w:t>и</w:t>
      </w:r>
      <w:r>
        <w:rPr>
          <w:spacing w:val="-16"/>
        </w:rPr>
        <w:t xml:space="preserve"> </w:t>
      </w:r>
      <w:r>
        <w:t>отрицательные</w:t>
      </w:r>
      <w:r>
        <w:rPr>
          <w:spacing w:val="-14"/>
        </w:rPr>
        <w:t xml:space="preserve"> </w:t>
      </w:r>
      <w:r>
        <w:rPr>
          <w:spacing w:val="-4"/>
        </w:rPr>
        <w:t>числа</w:t>
      </w:r>
    </w:p>
    <w:p w14:paraId="32197DB8" w14:textId="77777777" w:rsidR="004F75DF" w:rsidRDefault="0013698B">
      <w:pPr>
        <w:pStyle w:val="a3"/>
        <w:spacing w:before="192"/>
        <w:ind w:right="1127"/>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16F8CAF9" w14:textId="77777777" w:rsidR="004F75DF" w:rsidRDefault="004F75DF">
      <w:pPr>
        <w:sectPr w:rsidR="004F75DF">
          <w:pgSz w:w="11910" w:h="16390"/>
          <w:pgMar w:top="980" w:right="0" w:bottom="280" w:left="460" w:header="723" w:footer="0" w:gutter="0"/>
          <w:cols w:space="720"/>
        </w:sectPr>
      </w:pPr>
    </w:p>
    <w:p w14:paraId="618F5EBD" w14:textId="77777777" w:rsidR="004F75DF" w:rsidRDefault="0013698B">
      <w:pPr>
        <w:pStyle w:val="a3"/>
        <w:spacing w:before="277"/>
        <w:ind w:right="1132"/>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w:t>
      </w:r>
      <w:r>
        <w:rPr>
          <w:spacing w:val="-2"/>
        </w:rPr>
        <w:t>плоскости.</w:t>
      </w:r>
    </w:p>
    <w:p w14:paraId="54325FE9" w14:textId="77777777" w:rsidR="004F75DF" w:rsidRDefault="0013698B">
      <w:pPr>
        <w:pStyle w:val="2"/>
        <w:spacing w:before="206"/>
      </w:pPr>
      <w:r>
        <w:t>Буквенные</w:t>
      </w:r>
      <w:r>
        <w:rPr>
          <w:spacing w:val="-18"/>
        </w:rPr>
        <w:t xml:space="preserve"> </w:t>
      </w:r>
      <w:r>
        <w:rPr>
          <w:spacing w:val="-2"/>
        </w:rPr>
        <w:t>выражения</w:t>
      </w:r>
    </w:p>
    <w:p w14:paraId="2B965306" w14:textId="77777777" w:rsidR="004F75DF" w:rsidRDefault="0013698B">
      <w:pPr>
        <w:pStyle w:val="a3"/>
        <w:spacing w:before="196"/>
        <w:ind w:right="1138"/>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40FBDDCE" w14:textId="77777777" w:rsidR="004F75DF" w:rsidRDefault="0013698B">
      <w:pPr>
        <w:pStyle w:val="2"/>
        <w:spacing w:before="205"/>
      </w:pPr>
      <w:r>
        <w:t>Решение</w:t>
      </w:r>
      <w:r>
        <w:rPr>
          <w:spacing w:val="-12"/>
        </w:rPr>
        <w:t xml:space="preserve"> </w:t>
      </w:r>
      <w:r>
        <w:t>текстовых</w:t>
      </w:r>
      <w:r>
        <w:rPr>
          <w:spacing w:val="-15"/>
        </w:rPr>
        <w:t xml:space="preserve"> </w:t>
      </w:r>
      <w:r>
        <w:rPr>
          <w:spacing w:val="-4"/>
        </w:rPr>
        <w:t>задач</w:t>
      </w:r>
    </w:p>
    <w:p w14:paraId="1978EC66" w14:textId="77777777" w:rsidR="004F75DF" w:rsidRDefault="0013698B">
      <w:pPr>
        <w:pStyle w:val="a3"/>
        <w:spacing w:before="192"/>
        <w:ind w:right="1140"/>
      </w:pPr>
      <w:r>
        <w:t>Решение текстовых задач арифметическим способом. Решение логических задач. Решение задач перебором всех возможных вариантов.</w:t>
      </w:r>
    </w:p>
    <w:p w14:paraId="4F11C03F" w14:textId="77777777" w:rsidR="004F75DF" w:rsidRDefault="0013698B">
      <w:pPr>
        <w:pStyle w:val="a3"/>
        <w:spacing w:before="201"/>
        <w:ind w:right="114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7091DC1" w14:textId="77777777" w:rsidR="004F75DF" w:rsidRDefault="0013698B">
      <w:pPr>
        <w:pStyle w:val="a3"/>
        <w:spacing w:before="201"/>
        <w:ind w:right="1143"/>
      </w:pPr>
      <w:r>
        <w:t>Решение задач, связанных с отношением, пропорциональностью величин, процентами; решение основных задач на дроби и проценты.</w:t>
      </w:r>
    </w:p>
    <w:p w14:paraId="33C77265" w14:textId="77777777" w:rsidR="004F75DF" w:rsidRDefault="0013698B">
      <w:pPr>
        <w:pStyle w:val="a3"/>
        <w:spacing w:before="200"/>
        <w:ind w:right="1142"/>
      </w:pPr>
      <w:r>
        <w:t>Оценка</w:t>
      </w:r>
      <w:r>
        <w:rPr>
          <w:spacing w:val="-1"/>
        </w:rPr>
        <w:t xml:space="preserve"> </w:t>
      </w:r>
      <w:r>
        <w:t>и</w:t>
      </w:r>
      <w:r>
        <w:rPr>
          <w:spacing w:val="-2"/>
        </w:rPr>
        <w:t xml:space="preserve"> </w:t>
      </w:r>
      <w:r>
        <w:t>прикидка, округление</w:t>
      </w:r>
      <w:r>
        <w:rPr>
          <w:spacing w:val="-1"/>
        </w:rPr>
        <w:t xml:space="preserve"> </w:t>
      </w:r>
      <w:r>
        <w:t>результата. Составление</w:t>
      </w:r>
      <w:r>
        <w:rPr>
          <w:spacing w:val="-1"/>
        </w:rPr>
        <w:t xml:space="preserve"> </w:t>
      </w:r>
      <w:r>
        <w:t>буквенных</w:t>
      </w:r>
      <w:r>
        <w:rPr>
          <w:spacing w:val="-6"/>
        </w:rPr>
        <w:t xml:space="preserve"> </w:t>
      </w:r>
      <w:r>
        <w:t>выражений по условию задачи.</w:t>
      </w:r>
    </w:p>
    <w:p w14:paraId="057C5B25" w14:textId="77777777" w:rsidR="004F75DF" w:rsidRDefault="0013698B">
      <w:pPr>
        <w:pStyle w:val="a3"/>
        <w:spacing w:before="202"/>
        <w:ind w:right="1132"/>
      </w:pPr>
      <w:r>
        <w:t>Представление данных</w:t>
      </w:r>
      <w:r>
        <w:rPr>
          <w:spacing w:val="-2"/>
        </w:rPr>
        <w:t xml:space="preserve"> </w:t>
      </w:r>
      <w:r>
        <w:t>с помощью таблиц и диаграмм. Столбчатые диаграммы: чтение и построение. Чтение круговых диаграмм.</w:t>
      </w:r>
    </w:p>
    <w:p w14:paraId="0EC154BD" w14:textId="77777777" w:rsidR="004F75DF" w:rsidRDefault="0013698B">
      <w:pPr>
        <w:pStyle w:val="2"/>
        <w:spacing w:before="205"/>
      </w:pPr>
      <w:r>
        <w:t>Наглядная</w:t>
      </w:r>
      <w:r>
        <w:rPr>
          <w:spacing w:val="-17"/>
        </w:rPr>
        <w:t xml:space="preserve"> </w:t>
      </w:r>
      <w:r>
        <w:rPr>
          <w:spacing w:val="-2"/>
        </w:rPr>
        <w:t>геометрия</w:t>
      </w:r>
    </w:p>
    <w:p w14:paraId="29DC9647" w14:textId="77777777" w:rsidR="004F75DF" w:rsidRDefault="0013698B">
      <w:pPr>
        <w:pStyle w:val="a3"/>
        <w:spacing w:before="193" w:line="242" w:lineRule="auto"/>
        <w:ind w:right="1144"/>
      </w:pPr>
      <w: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w:t>
      </w:r>
      <w:r>
        <w:rPr>
          <w:spacing w:val="-4"/>
        </w:rPr>
        <w:t>круг.</w:t>
      </w:r>
    </w:p>
    <w:p w14:paraId="0E7DDD70" w14:textId="77777777" w:rsidR="004F75DF" w:rsidRDefault="0013698B">
      <w:pPr>
        <w:pStyle w:val="a3"/>
        <w:spacing w:before="190"/>
        <w:ind w:right="1142"/>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DA4DBA5" w14:textId="77777777" w:rsidR="004F75DF" w:rsidRDefault="0013698B">
      <w:pPr>
        <w:pStyle w:val="a3"/>
        <w:spacing w:before="201"/>
        <w:ind w:right="1127"/>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w:t>
      </w:r>
      <w:r>
        <w:rPr>
          <w:spacing w:val="80"/>
        </w:rPr>
        <w:t xml:space="preserve"> </w:t>
      </w:r>
      <w:r>
        <w:t>квадрат:</w:t>
      </w:r>
      <w:r>
        <w:rPr>
          <w:spacing w:val="76"/>
        </w:rPr>
        <w:t xml:space="preserve"> </w:t>
      </w:r>
      <w:r>
        <w:t>использование</w:t>
      </w:r>
      <w:r>
        <w:rPr>
          <w:spacing w:val="80"/>
        </w:rPr>
        <w:t xml:space="preserve"> </w:t>
      </w:r>
      <w:r>
        <w:t>свойств</w:t>
      </w:r>
      <w:r>
        <w:rPr>
          <w:spacing w:val="79"/>
        </w:rPr>
        <w:t xml:space="preserve"> </w:t>
      </w:r>
      <w:r>
        <w:t>сторон,</w:t>
      </w:r>
      <w:r>
        <w:rPr>
          <w:spacing w:val="80"/>
        </w:rPr>
        <w:t xml:space="preserve"> </w:t>
      </w:r>
      <w:r>
        <w:t>углов,</w:t>
      </w:r>
      <w:r>
        <w:rPr>
          <w:spacing w:val="80"/>
        </w:rPr>
        <w:t xml:space="preserve"> </w:t>
      </w:r>
      <w:r>
        <w:t>диагоналей.</w:t>
      </w:r>
    </w:p>
    <w:p w14:paraId="088B0723" w14:textId="77777777" w:rsidR="004F75DF" w:rsidRDefault="004F75DF">
      <w:pPr>
        <w:sectPr w:rsidR="004F75DF">
          <w:pgSz w:w="11910" w:h="16390"/>
          <w:pgMar w:top="980" w:right="0" w:bottom="280" w:left="460" w:header="723" w:footer="0" w:gutter="0"/>
          <w:cols w:space="720"/>
        </w:sectPr>
      </w:pPr>
    </w:p>
    <w:p w14:paraId="589D740C" w14:textId="77777777" w:rsidR="004F75DF" w:rsidRDefault="0013698B">
      <w:pPr>
        <w:pStyle w:val="a3"/>
        <w:spacing w:before="277"/>
        <w:ind w:right="1134"/>
      </w:pPr>
      <w:r>
        <w:t>Изображение геометрических</w:t>
      </w:r>
      <w:r>
        <w:rPr>
          <w:spacing w:val="-4"/>
        </w:rPr>
        <w:t xml:space="preserve"> </w:t>
      </w:r>
      <w:r>
        <w:t>фигур на нелинованной бумаге с использованием циркуля, линейки, угольника, транспортира. Построения на клетчатой бумаге.</w:t>
      </w:r>
    </w:p>
    <w:p w14:paraId="2B79E241" w14:textId="77777777" w:rsidR="004F75DF" w:rsidRDefault="0013698B">
      <w:pPr>
        <w:pStyle w:val="a3"/>
        <w:spacing w:before="201"/>
        <w:ind w:right="1138"/>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7DE98EAF" w14:textId="77777777" w:rsidR="004F75DF" w:rsidRDefault="0013698B">
      <w:pPr>
        <w:pStyle w:val="a3"/>
        <w:spacing w:before="201" w:line="386" w:lineRule="auto"/>
        <w:ind w:right="3831"/>
      </w:pPr>
      <w:r>
        <w:t>Симметрия:</w:t>
      </w:r>
      <w:r>
        <w:rPr>
          <w:spacing w:val="-14"/>
        </w:rPr>
        <w:t xml:space="preserve"> </w:t>
      </w:r>
      <w:r>
        <w:t>центральная,</w:t>
      </w:r>
      <w:r>
        <w:rPr>
          <w:spacing w:val="-7"/>
        </w:rPr>
        <w:t xml:space="preserve"> </w:t>
      </w:r>
      <w:r>
        <w:t>осевая</w:t>
      </w:r>
      <w:r>
        <w:rPr>
          <w:spacing w:val="-8"/>
        </w:rPr>
        <w:t xml:space="preserve"> </w:t>
      </w:r>
      <w:r>
        <w:t>и</w:t>
      </w:r>
      <w:r>
        <w:rPr>
          <w:spacing w:val="-9"/>
        </w:rPr>
        <w:t xml:space="preserve"> </w:t>
      </w:r>
      <w:r>
        <w:t>зеркальная</w:t>
      </w:r>
      <w:r>
        <w:rPr>
          <w:spacing w:val="-8"/>
        </w:rPr>
        <w:t xml:space="preserve"> </w:t>
      </w:r>
      <w:r>
        <w:t>симметрии. Построение симметричных фигур.</w:t>
      </w:r>
    </w:p>
    <w:p w14:paraId="0413BCD3" w14:textId="77777777" w:rsidR="004F75DF" w:rsidRDefault="0013698B">
      <w:pPr>
        <w:pStyle w:val="a3"/>
        <w:spacing w:before="5"/>
        <w:ind w:right="1142"/>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043F97D7" w14:textId="77777777" w:rsidR="004F75DF" w:rsidRDefault="0013698B">
      <w:pPr>
        <w:pStyle w:val="a3"/>
        <w:spacing w:before="200"/>
        <w:ind w:right="1141"/>
      </w:pPr>
      <w:r>
        <w:t>Понятие объёма, единицы измерения объёма. Объём прямоугольного параллелепипеда, куба.</w:t>
      </w:r>
    </w:p>
    <w:p w14:paraId="16B0B487" w14:textId="77777777" w:rsidR="004F75DF" w:rsidRDefault="004F75DF">
      <w:pPr>
        <w:sectPr w:rsidR="004F75DF">
          <w:pgSz w:w="11910" w:h="16390"/>
          <w:pgMar w:top="980" w:right="0" w:bottom="280" w:left="460" w:header="723" w:footer="0" w:gutter="0"/>
          <w:cols w:space="720"/>
        </w:sectPr>
      </w:pPr>
    </w:p>
    <w:p w14:paraId="140A52F9" w14:textId="77777777" w:rsidR="004F75DF" w:rsidRDefault="0013698B">
      <w:pPr>
        <w:pStyle w:val="1"/>
        <w:spacing w:before="282"/>
        <w:ind w:right="1136"/>
        <w:jc w:val="both"/>
      </w:pPr>
      <w:r>
        <w:t>ПЛАНИРУЕМЫЕ РЕЗУЛЬТАТЫ ОСВОЕНИЯ ПРОГРАММЫ УЧЕБНОГО КУРСА «МАТЕМАТИКА» НА УРОВНЕ ОСНОВНОГО ОБЩЕГО ОБРАЗОВАНИЯ</w:t>
      </w:r>
    </w:p>
    <w:p w14:paraId="6B1DC936" w14:textId="77777777" w:rsidR="004F75DF" w:rsidRDefault="0013698B">
      <w:pPr>
        <w:spacing w:before="201"/>
        <w:ind w:left="673"/>
        <w:jc w:val="both"/>
        <w:rPr>
          <w:b/>
          <w:sz w:val="28"/>
        </w:rPr>
      </w:pPr>
      <w:r>
        <w:rPr>
          <w:b/>
          <w:sz w:val="28"/>
        </w:rPr>
        <w:t>ЛИЧНОСТНЫЕ</w:t>
      </w:r>
      <w:r>
        <w:rPr>
          <w:b/>
          <w:spacing w:val="-17"/>
          <w:sz w:val="28"/>
        </w:rPr>
        <w:t xml:space="preserve"> </w:t>
      </w:r>
      <w:r>
        <w:rPr>
          <w:b/>
          <w:spacing w:val="-2"/>
          <w:sz w:val="28"/>
        </w:rPr>
        <w:t>РЕЗУЛЬТАТЫ</w:t>
      </w:r>
    </w:p>
    <w:p w14:paraId="70BD03A4" w14:textId="77777777" w:rsidR="004F75DF" w:rsidRDefault="0013698B">
      <w:pPr>
        <w:spacing w:before="196"/>
        <w:ind w:left="673" w:right="1134"/>
        <w:jc w:val="both"/>
        <w:rPr>
          <w:sz w:val="28"/>
        </w:rPr>
      </w:pPr>
      <w:r>
        <w:rPr>
          <w:b/>
          <w:sz w:val="28"/>
        </w:rPr>
        <w:t xml:space="preserve">Личностные результаты </w:t>
      </w:r>
      <w:r>
        <w:rPr>
          <w:sz w:val="28"/>
        </w:rPr>
        <w:t xml:space="preserve">освоения программы учебного курса «Математика» </w:t>
      </w:r>
      <w:r>
        <w:rPr>
          <w:spacing w:val="-2"/>
          <w:sz w:val="28"/>
        </w:rPr>
        <w:t>характеризуются:</w:t>
      </w:r>
    </w:p>
    <w:p w14:paraId="1E41A17E" w14:textId="77777777" w:rsidR="004F75DF" w:rsidRDefault="0013698B">
      <w:pPr>
        <w:pStyle w:val="2"/>
        <w:numPr>
          <w:ilvl w:val="0"/>
          <w:numId w:val="55"/>
        </w:numPr>
        <w:tabs>
          <w:tab w:val="left" w:pos="974"/>
        </w:tabs>
        <w:spacing w:before="201"/>
        <w:ind w:left="974" w:hanging="301"/>
      </w:pPr>
      <w:r>
        <w:rPr>
          <w:spacing w:val="-2"/>
        </w:rPr>
        <w:t>патриотическое</w:t>
      </w:r>
      <w:r>
        <w:rPr>
          <w:spacing w:val="6"/>
        </w:rPr>
        <w:t xml:space="preserve"> </w:t>
      </w:r>
      <w:r>
        <w:rPr>
          <w:spacing w:val="-2"/>
        </w:rPr>
        <w:t>воспитание:</w:t>
      </w:r>
    </w:p>
    <w:p w14:paraId="56DD1C70" w14:textId="77777777" w:rsidR="004F75DF" w:rsidRDefault="0013698B">
      <w:pPr>
        <w:pStyle w:val="a3"/>
        <w:spacing w:before="197"/>
        <w:ind w:right="1142"/>
      </w:pPr>
      <w:r>
        <w:t>проявлением интереса к прошлому и настоящему российской математики, ценностным</w:t>
      </w:r>
      <w:r>
        <w:rPr>
          <w:spacing w:val="-4"/>
        </w:rPr>
        <w:t xml:space="preserve"> </w:t>
      </w:r>
      <w:r>
        <w:t>отношением</w:t>
      </w:r>
      <w:r>
        <w:rPr>
          <w:spacing w:val="-4"/>
        </w:rPr>
        <w:t xml:space="preserve"> </w:t>
      </w:r>
      <w:r>
        <w:t>к</w:t>
      </w:r>
      <w:r>
        <w:rPr>
          <w:spacing w:val="-6"/>
        </w:rPr>
        <w:t xml:space="preserve"> </w:t>
      </w:r>
      <w:r>
        <w:t>достижениям</w:t>
      </w:r>
      <w:r>
        <w:rPr>
          <w:spacing w:val="-4"/>
        </w:rPr>
        <w:t xml:space="preserve"> </w:t>
      </w:r>
      <w:r>
        <w:t>российских</w:t>
      </w:r>
      <w:r>
        <w:rPr>
          <w:spacing w:val="-10"/>
        </w:rPr>
        <w:t xml:space="preserve"> </w:t>
      </w:r>
      <w:r>
        <w:t>математиков</w:t>
      </w:r>
      <w:r>
        <w:rPr>
          <w:spacing w:val="-7"/>
        </w:rPr>
        <w:t xml:space="preserve"> </w:t>
      </w:r>
      <w:r>
        <w:t>и</w:t>
      </w:r>
      <w:r>
        <w:rPr>
          <w:spacing w:val="-6"/>
        </w:rPr>
        <w:t xml:space="preserve"> </w:t>
      </w:r>
      <w:r>
        <w:t>российской математической школы, к использованию этих достижений в других науках и прикладных сферах;</w:t>
      </w:r>
    </w:p>
    <w:p w14:paraId="7B98E155" w14:textId="77777777" w:rsidR="004F75DF" w:rsidRDefault="0013698B">
      <w:pPr>
        <w:pStyle w:val="2"/>
        <w:numPr>
          <w:ilvl w:val="0"/>
          <w:numId w:val="55"/>
        </w:numPr>
        <w:tabs>
          <w:tab w:val="left" w:pos="974"/>
        </w:tabs>
        <w:spacing w:before="205"/>
        <w:ind w:left="974" w:hanging="301"/>
      </w:pPr>
      <w:r>
        <w:t>гражданское</w:t>
      </w:r>
      <w:r>
        <w:rPr>
          <w:spacing w:val="-9"/>
        </w:rPr>
        <w:t xml:space="preserve"> </w:t>
      </w:r>
      <w:r>
        <w:t>и</w:t>
      </w:r>
      <w:r>
        <w:rPr>
          <w:spacing w:val="-16"/>
        </w:rPr>
        <w:t xml:space="preserve"> </w:t>
      </w:r>
      <w:r>
        <w:t>духовно-нравственное</w:t>
      </w:r>
      <w:r>
        <w:rPr>
          <w:spacing w:val="-13"/>
        </w:rPr>
        <w:t xml:space="preserve"> </w:t>
      </w:r>
      <w:r>
        <w:rPr>
          <w:spacing w:val="-2"/>
        </w:rPr>
        <w:t>воспитание:</w:t>
      </w:r>
    </w:p>
    <w:p w14:paraId="33096241" w14:textId="77777777" w:rsidR="004F75DF" w:rsidRDefault="0013698B">
      <w:pPr>
        <w:pStyle w:val="a3"/>
        <w:spacing w:before="197"/>
        <w:ind w:right="1138"/>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A0B3281" w14:textId="77777777" w:rsidR="004F75DF" w:rsidRDefault="0013698B">
      <w:pPr>
        <w:pStyle w:val="2"/>
        <w:numPr>
          <w:ilvl w:val="0"/>
          <w:numId w:val="55"/>
        </w:numPr>
        <w:tabs>
          <w:tab w:val="left" w:pos="974"/>
        </w:tabs>
        <w:spacing w:before="204"/>
        <w:ind w:left="974" w:hanging="301"/>
      </w:pPr>
      <w:r>
        <w:t>трудовое</w:t>
      </w:r>
      <w:r>
        <w:rPr>
          <w:spacing w:val="-12"/>
        </w:rPr>
        <w:t xml:space="preserve"> </w:t>
      </w:r>
      <w:r>
        <w:rPr>
          <w:spacing w:val="-2"/>
        </w:rPr>
        <w:t>воспитание:</w:t>
      </w:r>
    </w:p>
    <w:p w14:paraId="6A9D3F00" w14:textId="77777777" w:rsidR="004F75DF" w:rsidRDefault="0013698B">
      <w:pPr>
        <w:pStyle w:val="a3"/>
        <w:spacing w:before="197"/>
        <w:ind w:right="1127"/>
      </w:pPr>
      <w:r>
        <w:t>установкой на активное участие в</w:t>
      </w:r>
      <w:r>
        <w:rPr>
          <w:spacing w:val="-1"/>
        </w:rPr>
        <w:t xml:space="preserve"> </w:t>
      </w:r>
      <w:r>
        <w:t>решении практических</w:t>
      </w:r>
      <w:r>
        <w:rPr>
          <w:spacing w:val="-4"/>
        </w:rPr>
        <w:t xml:space="preserve"> </w:t>
      </w:r>
      <w:r>
        <w:t>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w:t>
      </w:r>
      <w:r>
        <w:rPr>
          <w:spacing w:val="-4"/>
        </w:rPr>
        <w:t xml:space="preserve"> </w:t>
      </w:r>
      <w:r>
        <w:t>планов</w:t>
      </w:r>
      <w:r>
        <w:rPr>
          <w:spacing w:val="-1"/>
        </w:rPr>
        <w:t xml:space="preserve"> </w:t>
      </w:r>
      <w:r>
        <w:t>с учётом личных интересов и общественных потребностей;</w:t>
      </w:r>
    </w:p>
    <w:p w14:paraId="2D86CF6C" w14:textId="77777777" w:rsidR="004F75DF" w:rsidRDefault="0013698B">
      <w:pPr>
        <w:pStyle w:val="2"/>
        <w:numPr>
          <w:ilvl w:val="0"/>
          <w:numId w:val="55"/>
        </w:numPr>
        <w:tabs>
          <w:tab w:val="left" w:pos="974"/>
        </w:tabs>
        <w:spacing w:before="205"/>
        <w:ind w:left="974" w:hanging="301"/>
      </w:pPr>
      <w:r>
        <w:rPr>
          <w:spacing w:val="-2"/>
        </w:rPr>
        <w:t>эстетическое</w:t>
      </w:r>
      <w:r>
        <w:rPr>
          <w:spacing w:val="4"/>
        </w:rPr>
        <w:t xml:space="preserve"> </w:t>
      </w:r>
      <w:r>
        <w:rPr>
          <w:spacing w:val="-2"/>
        </w:rPr>
        <w:t>воспитание:</w:t>
      </w:r>
    </w:p>
    <w:p w14:paraId="27D035B5" w14:textId="77777777" w:rsidR="004F75DF" w:rsidRDefault="0013698B">
      <w:pPr>
        <w:pStyle w:val="a3"/>
        <w:spacing w:before="196"/>
        <w:ind w:right="1138"/>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9A92190" w14:textId="77777777" w:rsidR="004F75DF" w:rsidRDefault="0013698B">
      <w:pPr>
        <w:pStyle w:val="2"/>
        <w:numPr>
          <w:ilvl w:val="0"/>
          <w:numId w:val="55"/>
        </w:numPr>
        <w:tabs>
          <w:tab w:val="left" w:pos="974"/>
        </w:tabs>
        <w:spacing w:before="201"/>
        <w:ind w:left="974" w:hanging="301"/>
      </w:pPr>
      <w:r>
        <w:t>ценности</w:t>
      </w:r>
      <w:r>
        <w:rPr>
          <w:spacing w:val="-8"/>
        </w:rPr>
        <w:t xml:space="preserve"> </w:t>
      </w:r>
      <w:r>
        <w:t>научного</w:t>
      </w:r>
      <w:r>
        <w:rPr>
          <w:spacing w:val="-12"/>
        </w:rPr>
        <w:t xml:space="preserve"> </w:t>
      </w:r>
      <w:r>
        <w:rPr>
          <w:spacing w:val="-2"/>
        </w:rPr>
        <w:t>познания:</w:t>
      </w:r>
    </w:p>
    <w:p w14:paraId="68799615" w14:textId="77777777" w:rsidR="004F75DF" w:rsidRDefault="0013698B">
      <w:pPr>
        <w:pStyle w:val="a3"/>
        <w:spacing w:before="197"/>
        <w:ind w:right="1133"/>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w:t>
      </w:r>
      <w:r>
        <w:rPr>
          <w:spacing w:val="74"/>
          <w:w w:val="150"/>
        </w:rPr>
        <w:t xml:space="preserve"> </w:t>
      </w:r>
      <w:r>
        <w:t>её</w:t>
      </w:r>
      <w:r>
        <w:rPr>
          <w:spacing w:val="77"/>
          <w:w w:val="150"/>
        </w:rPr>
        <w:t xml:space="preserve"> </w:t>
      </w:r>
      <w:r>
        <w:t>развития</w:t>
      </w:r>
      <w:r>
        <w:rPr>
          <w:spacing w:val="78"/>
          <w:w w:val="150"/>
        </w:rPr>
        <w:t xml:space="preserve"> </w:t>
      </w:r>
      <w:r>
        <w:t>и</w:t>
      </w:r>
      <w:r>
        <w:rPr>
          <w:spacing w:val="76"/>
          <w:w w:val="150"/>
        </w:rPr>
        <w:t xml:space="preserve"> </w:t>
      </w:r>
      <w:r>
        <w:t>значимости</w:t>
      </w:r>
      <w:r>
        <w:rPr>
          <w:spacing w:val="76"/>
          <w:w w:val="150"/>
        </w:rPr>
        <w:t xml:space="preserve"> </w:t>
      </w:r>
      <w:r>
        <w:t>для</w:t>
      </w:r>
      <w:r>
        <w:rPr>
          <w:spacing w:val="79"/>
          <w:w w:val="150"/>
        </w:rPr>
        <w:t xml:space="preserve"> </w:t>
      </w:r>
      <w:r>
        <w:t>развития</w:t>
      </w:r>
      <w:r>
        <w:rPr>
          <w:spacing w:val="77"/>
          <w:w w:val="150"/>
        </w:rPr>
        <w:t xml:space="preserve"> </w:t>
      </w:r>
      <w:r>
        <w:t>цивилизации,</w:t>
      </w:r>
      <w:r>
        <w:rPr>
          <w:spacing w:val="78"/>
          <w:w w:val="150"/>
        </w:rPr>
        <w:t xml:space="preserve"> </w:t>
      </w:r>
      <w:r>
        <w:rPr>
          <w:spacing w:val="-2"/>
        </w:rPr>
        <w:t>овладением</w:t>
      </w:r>
    </w:p>
    <w:p w14:paraId="1B7F9EBD" w14:textId="77777777" w:rsidR="004F75DF" w:rsidRDefault="004F75DF">
      <w:pPr>
        <w:sectPr w:rsidR="004F75DF">
          <w:pgSz w:w="11910" w:h="16390"/>
          <w:pgMar w:top="980" w:right="0" w:bottom="280" w:left="460" w:header="723" w:footer="0" w:gutter="0"/>
          <w:cols w:space="720"/>
        </w:sectPr>
      </w:pPr>
    </w:p>
    <w:p w14:paraId="09F97CD9" w14:textId="77777777" w:rsidR="004F75DF" w:rsidRDefault="0013698B">
      <w:pPr>
        <w:pStyle w:val="a3"/>
        <w:spacing w:before="277"/>
        <w:ind w:right="1147"/>
      </w:pPr>
      <w:r>
        <w:t>языком математики и математической культурой как средством познания мира, овладением простейшими навыками исследовательской деятельности;</w:t>
      </w:r>
    </w:p>
    <w:p w14:paraId="43374F8C" w14:textId="77777777" w:rsidR="004F75DF" w:rsidRDefault="0013698B">
      <w:pPr>
        <w:pStyle w:val="2"/>
        <w:numPr>
          <w:ilvl w:val="0"/>
          <w:numId w:val="55"/>
        </w:numPr>
        <w:tabs>
          <w:tab w:val="left" w:pos="1234"/>
          <w:tab w:val="left" w:pos="3023"/>
          <w:tab w:val="left" w:pos="4883"/>
          <w:tab w:val="left" w:pos="7084"/>
          <w:tab w:val="left" w:pos="8672"/>
          <w:tab w:val="left" w:pos="10139"/>
        </w:tabs>
        <w:spacing w:before="205"/>
        <w:ind w:left="673" w:right="1141" w:firstLine="0"/>
      </w:pPr>
      <w:r>
        <w:rPr>
          <w:spacing w:val="-2"/>
        </w:rPr>
        <w:t>физическое</w:t>
      </w:r>
      <w:r>
        <w:tab/>
      </w:r>
      <w:r>
        <w:rPr>
          <w:spacing w:val="-2"/>
        </w:rPr>
        <w:t>воспитание,</w:t>
      </w:r>
      <w:r>
        <w:tab/>
      </w:r>
      <w:r>
        <w:rPr>
          <w:spacing w:val="-2"/>
        </w:rPr>
        <w:t>формирование</w:t>
      </w:r>
      <w:r>
        <w:tab/>
      </w:r>
      <w:r>
        <w:rPr>
          <w:spacing w:val="-2"/>
        </w:rPr>
        <w:t>культуры</w:t>
      </w:r>
      <w:r>
        <w:tab/>
      </w:r>
      <w:r>
        <w:rPr>
          <w:spacing w:val="-2"/>
        </w:rPr>
        <w:t>здоровья</w:t>
      </w:r>
      <w:r>
        <w:tab/>
      </w:r>
      <w:r>
        <w:rPr>
          <w:spacing w:val="-10"/>
        </w:rPr>
        <w:t xml:space="preserve">и </w:t>
      </w:r>
      <w:r>
        <w:t>эмоционального благополучия:</w:t>
      </w:r>
    </w:p>
    <w:p w14:paraId="3BF388F9" w14:textId="77777777" w:rsidR="004F75DF" w:rsidRDefault="0013698B">
      <w:pPr>
        <w:pStyle w:val="a3"/>
        <w:spacing w:before="197"/>
        <w:ind w:right="1134"/>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8DA8D81" w14:textId="77777777" w:rsidR="004F75DF" w:rsidRDefault="0013698B">
      <w:pPr>
        <w:pStyle w:val="2"/>
        <w:numPr>
          <w:ilvl w:val="0"/>
          <w:numId w:val="55"/>
        </w:numPr>
        <w:tabs>
          <w:tab w:val="left" w:pos="974"/>
        </w:tabs>
        <w:spacing w:before="205"/>
        <w:ind w:left="974" w:hanging="301"/>
      </w:pPr>
      <w:r>
        <w:t>экологическое</w:t>
      </w:r>
      <w:r>
        <w:rPr>
          <w:spacing w:val="-17"/>
        </w:rPr>
        <w:t xml:space="preserve"> </w:t>
      </w:r>
      <w:r>
        <w:rPr>
          <w:spacing w:val="-2"/>
        </w:rPr>
        <w:t>воспитание:</w:t>
      </w:r>
    </w:p>
    <w:p w14:paraId="4373478F" w14:textId="77777777" w:rsidR="004F75DF" w:rsidRDefault="0013698B">
      <w:pPr>
        <w:pStyle w:val="a3"/>
        <w:spacing w:before="192"/>
        <w:ind w:right="1138"/>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388D0D8B" w14:textId="77777777" w:rsidR="004F75DF" w:rsidRDefault="0013698B">
      <w:pPr>
        <w:pStyle w:val="2"/>
        <w:numPr>
          <w:ilvl w:val="0"/>
          <w:numId w:val="55"/>
        </w:numPr>
        <w:tabs>
          <w:tab w:val="left" w:pos="974"/>
        </w:tabs>
        <w:spacing w:before="205"/>
        <w:ind w:left="974" w:hanging="301"/>
      </w:pPr>
      <w:r>
        <w:t>адаптация</w:t>
      </w:r>
      <w:r>
        <w:rPr>
          <w:spacing w:val="-12"/>
        </w:rPr>
        <w:t xml:space="preserve"> </w:t>
      </w:r>
      <w:r>
        <w:t>к</w:t>
      </w:r>
      <w:r>
        <w:rPr>
          <w:spacing w:val="-7"/>
        </w:rPr>
        <w:t xml:space="preserve"> </w:t>
      </w:r>
      <w:r>
        <w:t>изменяющимся</w:t>
      </w:r>
      <w:r>
        <w:rPr>
          <w:spacing w:val="-11"/>
        </w:rPr>
        <w:t xml:space="preserve"> </w:t>
      </w:r>
      <w:r>
        <w:t>условиям</w:t>
      </w:r>
      <w:r>
        <w:rPr>
          <w:spacing w:val="-7"/>
        </w:rPr>
        <w:t xml:space="preserve"> </w:t>
      </w:r>
      <w:r>
        <w:t>социальной</w:t>
      </w:r>
      <w:r>
        <w:rPr>
          <w:spacing w:val="-11"/>
        </w:rPr>
        <w:t xml:space="preserve"> </w:t>
      </w:r>
      <w:r>
        <w:t>и</w:t>
      </w:r>
      <w:r>
        <w:rPr>
          <w:spacing w:val="-7"/>
        </w:rPr>
        <w:t xml:space="preserve"> </w:t>
      </w:r>
      <w:r>
        <w:t>природной</w:t>
      </w:r>
      <w:r>
        <w:rPr>
          <w:spacing w:val="-11"/>
        </w:rPr>
        <w:t xml:space="preserve"> </w:t>
      </w:r>
      <w:r>
        <w:rPr>
          <w:spacing w:val="-2"/>
        </w:rPr>
        <w:t>среды:</w:t>
      </w:r>
    </w:p>
    <w:p w14:paraId="164D6A1C" w14:textId="77777777" w:rsidR="004F75DF" w:rsidRDefault="0013698B">
      <w:pPr>
        <w:pStyle w:val="a3"/>
        <w:spacing w:before="197"/>
        <w:ind w:right="1140"/>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w:t>
      </w:r>
      <w:r>
        <w:rPr>
          <w:spacing w:val="-3"/>
        </w:rPr>
        <w:t xml:space="preserve"> </w:t>
      </w:r>
      <w:r>
        <w:t>других</w:t>
      </w:r>
      <w:r>
        <w:rPr>
          <w:spacing w:val="-3"/>
        </w:rPr>
        <w:t xml:space="preserve"> </w:t>
      </w:r>
      <w:r>
        <w:t>людей, приобретать в совместной деятельности новые знания, навыки и компетенции из опыта других;</w:t>
      </w:r>
    </w:p>
    <w:p w14:paraId="32EC7B21" w14:textId="77777777" w:rsidR="004F75DF" w:rsidRDefault="0013698B">
      <w:pPr>
        <w:pStyle w:val="a3"/>
        <w:spacing w:before="200"/>
        <w:ind w:right="1133"/>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353C7B5A" w14:textId="77777777" w:rsidR="004F75DF" w:rsidRDefault="0013698B">
      <w:pPr>
        <w:pStyle w:val="a3"/>
        <w:spacing w:before="201"/>
        <w:ind w:right="1136"/>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6C5507C8" w14:textId="77777777" w:rsidR="004F75DF" w:rsidRDefault="0013698B">
      <w:pPr>
        <w:pStyle w:val="1"/>
        <w:spacing w:before="205"/>
        <w:jc w:val="both"/>
      </w:pPr>
      <w:r>
        <w:t>МЕТАПРЕДМЕТНЫЕ</w:t>
      </w:r>
      <w:r>
        <w:rPr>
          <w:spacing w:val="-16"/>
        </w:rPr>
        <w:t xml:space="preserve"> </w:t>
      </w:r>
      <w:r>
        <w:rPr>
          <w:spacing w:val="-2"/>
        </w:rPr>
        <w:t>РЕЗУЛЬТАТЫ</w:t>
      </w:r>
    </w:p>
    <w:p w14:paraId="15186691" w14:textId="77777777" w:rsidR="004F75DF" w:rsidRDefault="0013698B">
      <w:pPr>
        <w:pStyle w:val="2"/>
        <w:spacing w:before="201" w:line="386" w:lineRule="auto"/>
        <w:ind w:right="4246"/>
      </w:pPr>
      <w:r>
        <w:t>Познавательные</w:t>
      </w:r>
      <w:r>
        <w:rPr>
          <w:spacing w:val="-14"/>
        </w:rPr>
        <w:t xml:space="preserve"> </w:t>
      </w:r>
      <w:r>
        <w:t>универсальные</w:t>
      </w:r>
      <w:r>
        <w:rPr>
          <w:spacing w:val="-14"/>
        </w:rPr>
        <w:t xml:space="preserve"> </w:t>
      </w:r>
      <w:r>
        <w:t>учебные</w:t>
      </w:r>
      <w:r>
        <w:rPr>
          <w:spacing w:val="-14"/>
        </w:rPr>
        <w:t xml:space="preserve"> </w:t>
      </w:r>
      <w:r>
        <w:t>действия Базовые логические действия:</w:t>
      </w:r>
    </w:p>
    <w:p w14:paraId="64237329" w14:textId="77777777" w:rsidR="004F75DF" w:rsidRDefault="0013698B">
      <w:pPr>
        <w:pStyle w:val="a3"/>
        <w:spacing w:before="1"/>
        <w:ind w:right="1138"/>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F05C55C" w14:textId="77777777" w:rsidR="004F75DF" w:rsidRDefault="004F75DF">
      <w:pPr>
        <w:sectPr w:rsidR="004F75DF">
          <w:pgSz w:w="11910" w:h="16390"/>
          <w:pgMar w:top="980" w:right="0" w:bottom="280" w:left="460" w:header="723" w:footer="0" w:gutter="0"/>
          <w:cols w:space="720"/>
        </w:sectPr>
      </w:pPr>
    </w:p>
    <w:p w14:paraId="5B712F9D" w14:textId="77777777" w:rsidR="004F75DF" w:rsidRDefault="0013698B">
      <w:pPr>
        <w:pStyle w:val="a3"/>
        <w:spacing w:before="277"/>
        <w:ind w:right="1135"/>
      </w:pPr>
      <w:r>
        <w:t>воспринимать, формулировать и преобразовывать суждения: утвердительные и отрицательные, единичные, частные и общие, условные;</w:t>
      </w:r>
    </w:p>
    <w:p w14:paraId="203C8808" w14:textId="77777777" w:rsidR="004F75DF" w:rsidRDefault="0013698B">
      <w:pPr>
        <w:pStyle w:val="a3"/>
        <w:spacing w:before="201"/>
        <w:ind w:right="1141"/>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D3B6742" w14:textId="77777777" w:rsidR="004F75DF" w:rsidRDefault="0013698B">
      <w:pPr>
        <w:pStyle w:val="a3"/>
        <w:spacing w:before="201"/>
        <w:ind w:right="1142"/>
      </w:pPr>
      <w:r>
        <w:t>делать выводы с использованием законов логики, дедуктивных и индуктивных умозаключений, умозаключений по аналогии;</w:t>
      </w:r>
    </w:p>
    <w:p w14:paraId="7AF52C55" w14:textId="77777777" w:rsidR="004F75DF" w:rsidRDefault="0013698B">
      <w:pPr>
        <w:pStyle w:val="a3"/>
        <w:spacing w:before="196"/>
        <w:ind w:right="1141"/>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2AB2C585" w14:textId="77777777" w:rsidR="004F75DF" w:rsidRDefault="0013698B">
      <w:pPr>
        <w:pStyle w:val="a3"/>
        <w:spacing w:before="201" w:line="242" w:lineRule="auto"/>
        <w:ind w:right="1143"/>
      </w:pPr>
      <w:r>
        <w:t>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14:paraId="275056E9" w14:textId="77777777" w:rsidR="004F75DF" w:rsidRDefault="0013698B">
      <w:pPr>
        <w:pStyle w:val="2"/>
        <w:spacing w:before="191"/>
        <w:rPr>
          <w:b w:val="0"/>
        </w:rPr>
      </w:pPr>
      <w:r>
        <w:rPr>
          <w:spacing w:val="-2"/>
        </w:rPr>
        <w:t>Базовые</w:t>
      </w:r>
      <w:r>
        <w:rPr>
          <w:spacing w:val="5"/>
        </w:rPr>
        <w:t xml:space="preserve"> </w:t>
      </w:r>
      <w:r>
        <w:rPr>
          <w:spacing w:val="-2"/>
        </w:rPr>
        <w:t>исследовательские</w:t>
      </w:r>
      <w:r>
        <w:rPr>
          <w:spacing w:val="5"/>
        </w:rPr>
        <w:t xml:space="preserve"> </w:t>
      </w:r>
      <w:r>
        <w:rPr>
          <w:spacing w:val="-2"/>
        </w:rPr>
        <w:t>действия</w:t>
      </w:r>
      <w:r>
        <w:rPr>
          <w:b w:val="0"/>
          <w:spacing w:val="-2"/>
        </w:rPr>
        <w:t>:</w:t>
      </w:r>
    </w:p>
    <w:p w14:paraId="5022E915" w14:textId="77777777" w:rsidR="004F75DF" w:rsidRDefault="0013698B">
      <w:pPr>
        <w:pStyle w:val="a3"/>
        <w:spacing w:before="201"/>
        <w:ind w:right="1142"/>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654AC8F" w14:textId="77777777" w:rsidR="004F75DF" w:rsidRDefault="0013698B">
      <w:pPr>
        <w:pStyle w:val="a3"/>
        <w:spacing w:before="200"/>
        <w:ind w:right="1144"/>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596CD34C" w14:textId="77777777" w:rsidR="004F75DF" w:rsidRDefault="0013698B">
      <w:pPr>
        <w:pStyle w:val="a3"/>
        <w:spacing w:before="201"/>
        <w:ind w:right="1134"/>
      </w:pPr>
      <w:r>
        <w:t>самостоятельно формулировать обобщения и выводы по результатам проведённого наблюдения, исследования, оценивать достоверность</w:t>
      </w:r>
      <w:r>
        <w:rPr>
          <w:spacing w:val="80"/>
        </w:rPr>
        <w:t xml:space="preserve"> </w:t>
      </w:r>
      <w:r>
        <w:t>полученных результатов, выводов и обобщений;</w:t>
      </w:r>
    </w:p>
    <w:p w14:paraId="3EF2F349" w14:textId="77777777" w:rsidR="004F75DF" w:rsidRDefault="0013698B">
      <w:pPr>
        <w:pStyle w:val="a3"/>
        <w:spacing w:before="201"/>
        <w:ind w:right="1140"/>
      </w:pPr>
      <w:r>
        <w:t>прогнозировать возможное развитие процесса, а также выдвигать предположения о его развитии в новых условиях.</w:t>
      </w:r>
    </w:p>
    <w:p w14:paraId="096C07D9" w14:textId="77777777" w:rsidR="004F75DF" w:rsidRDefault="0013698B">
      <w:pPr>
        <w:pStyle w:val="2"/>
        <w:spacing w:before="206"/>
      </w:pPr>
      <w:r>
        <w:t>Работа</w:t>
      </w:r>
      <w:r>
        <w:rPr>
          <w:spacing w:val="-6"/>
        </w:rPr>
        <w:t xml:space="preserve"> </w:t>
      </w:r>
      <w:r>
        <w:t>с</w:t>
      </w:r>
      <w:r>
        <w:rPr>
          <w:spacing w:val="-5"/>
        </w:rPr>
        <w:t xml:space="preserve"> </w:t>
      </w:r>
      <w:r>
        <w:rPr>
          <w:spacing w:val="-2"/>
        </w:rPr>
        <w:t>информацией:</w:t>
      </w:r>
    </w:p>
    <w:p w14:paraId="1075B885" w14:textId="77777777" w:rsidR="004F75DF" w:rsidRDefault="0013698B">
      <w:pPr>
        <w:pStyle w:val="a3"/>
        <w:spacing w:before="192"/>
        <w:ind w:right="1137"/>
      </w:pPr>
      <w:r>
        <w:t>выявлять недостаточность и избыточность информации, данных, необходимых для решения задачи;</w:t>
      </w:r>
    </w:p>
    <w:p w14:paraId="0F3491FF" w14:textId="77777777" w:rsidR="004F75DF" w:rsidRDefault="0013698B">
      <w:pPr>
        <w:pStyle w:val="a3"/>
        <w:spacing w:before="201"/>
        <w:ind w:right="1141"/>
      </w:pPr>
      <w:r>
        <w:t>выбирать, анализировать, систематизировать и интерпретировать информацию различных видов и форм представления;</w:t>
      </w:r>
    </w:p>
    <w:p w14:paraId="6ED1A8A5" w14:textId="77777777" w:rsidR="004F75DF" w:rsidRDefault="004F75DF">
      <w:pPr>
        <w:sectPr w:rsidR="004F75DF">
          <w:pgSz w:w="11910" w:h="16390"/>
          <w:pgMar w:top="980" w:right="0" w:bottom="280" w:left="460" w:header="723" w:footer="0" w:gutter="0"/>
          <w:cols w:space="720"/>
        </w:sectPr>
      </w:pPr>
    </w:p>
    <w:p w14:paraId="7C3FA6F1" w14:textId="77777777" w:rsidR="004F75DF" w:rsidRDefault="0013698B">
      <w:pPr>
        <w:pStyle w:val="a3"/>
        <w:spacing w:before="277"/>
        <w:ind w:right="1134"/>
      </w:pPr>
      <w:r>
        <w:t>выбирать форму представления информации и иллюстрировать решаемые задачи схемами, диаграммами, иной графикой и их комбинациями;</w:t>
      </w:r>
    </w:p>
    <w:p w14:paraId="30F4660F" w14:textId="77777777" w:rsidR="004F75DF" w:rsidRDefault="0013698B">
      <w:pPr>
        <w:pStyle w:val="a3"/>
        <w:spacing w:before="201"/>
        <w:ind w:right="1141"/>
      </w:pPr>
      <w:r>
        <w:t>оценивать</w:t>
      </w:r>
      <w:r>
        <w:rPr>
          <w:spacing w:val="-9"/>
        </w:rPr>
        <w:t xml:space="preserve"> </w:t>
      </w:r>
      <w:r>
        <w:t>надёжность</w:t>
      </w:r>
      <w:r>
        <w:rPr>
          <w:spacing w:val="-4"/>
        </w:rPr>
        <w:t xml:space="preserve"> </w:t>
      </w:r>
      <w:r>
        <w:t>информации</w:t>
      </w:r>
      <w:r>
        <w:rPr>
          <w:spacing w:val="-3"/>
        </w:rPr>
        <w:t xml:space="preserve"> </w:t>
      </w:r>
      <w:r>
        <w:t>по</w:t>
      </w:r>
      <w:r>
        <w:rPr>
          <w:spacing w:val="-7"/>
        </w:rPr>
        <w:t xml:space="preserve"> </w:t>
      </w:r>
      <w:r>
        <w:t>критериям,</w:t>
      </w:r>
      <w:r>
        <w:rPr>
          <w:spacing w:val="-4"/>
        </w:rPr>
        <w:t xml:space="preserve"> </w:t>
      </w:r>
      <w:r>
        <w:t>предложенным</w:t>
      </w:r>
      <w:r>
        <w:rPr>
          <w:spacing w:val="-1"/>
        </w:rPr>
        <w:t xml:space="preserve"> </w:t>
      </w:r>
      <w:r>
        <w:t>учителем</w:t>
      </w:r>
      <w:r>
        <w:rPr>
          <w:spacing w:val="-5"/>
        </w:rPr>
        <w:t xml:space="preserve"> </w:t>
      </w:r>
      <w:r>
        <w:t>или сформулированным самостоятельно.</w:t>
      </w:r>
    </w:p>
    <w:p w14:paraId="2AFC26B1" w14:textId="77777777" w:rsidR="004F75DF" w:rsidRDefault="0013698B">
      <w:pPr>
        <w:pStyle w:val="2"/>
        <w:spacing w:before="206"/>
      </w:pPr>
      <w:r>
        <w:t>Коммуникативные</w:t>
      </w:r>
      <w:r>
        <w:rPr>
          <w:spacing w:val="-17"/>
        </w:rPr>
        <w:t xml:space="preserve"> </w:t>
      </w:r>
      <w:r>
        <w:t>универсальные</w:t>
      </w:r>
      <w:r>
        <w:rPr>
          <w:spacing w:val="-17"/>
        </w:rPr>
        <w:t xml:space="preserve"> </w:t>
      </w:r>
      <w:r>
        <w:t>учебные</w:t>
      </w:r>
      <w:r>
        <w:rPr>
          <w:spacing w:val="-16"/>
        </w:rPr>
        <w:t xml:space="preserve"> </w:t>
      </w:r>
      <w:r>
        <w:rPr>
          <w:spacing w:val="-2"/>
        </w:rPr>
        <w:t>действия:</w:t>
      </w:r>
    </w:p>
    <w:p w14:paraId="26651497" w14:textId="77777777" w:rsidR="004F75DF" w:rsidRDefault="0013698B">
      <w:pPr>
        <w:pStyle w:val="a3"/>
        <w:spacing w:before="192"/>
        <w:ind w:right="1139"/>
      </w:pPr>
      <w:r>
        <w:t>воспринимать и</w:t>
      </w:r>
      <w:r>
        <w:rPr>
          <w:spacing w:val="-3"/>
        </w:rPr>
        <w:t xml:space="preserve"> </w:t>
      </w:r>
      <w:r>
        <w:t>формулировать</w:t>
      </w:r>
      <w:r>
        <w:rPr>
          <w:spacing w:val="-5"/>
        </w:rPr>
        <w:t xml:space="preserve"> </w:t>
      </w:r>
      <w:r>
        <w:t>суждения</w:t>
      </w:r>
      <w:r>
        <w:rPr>
          <w:spacing w:val="-2"/>
        </w:rPr>
        <w:t xml:space="preserve"> </w:t>
      </w:r>
      <w:r>
        <w:t>в</w:t>
      </w:r>
      <w:r>
        <w:rPr>
          <w:spacing w:val="-4"/>
        </w:rPr>
        <w:t xml:space="preserve"> </w:t>
      </w:r>
      <w:r>
        <w:t>соответствии</w:t>
      </w:r>
      <w:r>
        <w:rPr>
          <w:spacing w:val="-3"/>
        </w:rPr>
        <w:t xml:space="preserve"> </w:t>
      </w:r>
      <w:r>
        <w:t>с условиями</w:t>
      </w:r>
      <w:r>
        <w:rPr>
          <w:spacing w:val="-3"/>
        </w:rPr>
        <w:t xml:space="preserve"> </w:t>
      </w:r>
      <w:r>
        <w:t>и</w:t>
      </w:r>
      <w:r>
        <w:rPr>
          <w:spacing w:val="-3"/>
        </w:rPr>
        <w:t xml:space="preserve"> </w:t>
      </w:r>
      <w:r>
        <w:t>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0ED3B8DA" w14:textId="77777777" w:rsidR="004F75DF" w:rsidRDefault="0013698B">
      <w:pPr>
        <w:pStyle w:val="a3"/>
        <w:spacing w:before="200"/>
        <w:ind w:right="1136"/>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B674E6C" w14:textId="77777777" w:rsidR="004F75DF" w:rsidRDefault="0013698B">
      <w:pPr>
        <w:pStyle w:val="a3"/>
        <w:spacing w:before="200"/>
        <w:ind w:right="1143"/>
      </w:pPr>
      <w:r>
        <w:t>представлять результаты решения задачи, эксперимента, исследования,</w:t>
      </w:r>
      <w:r>
        <w:rPr>
          <w:spacing w:val="40"/>
        </w:rPr>
        <w:t xml:space="preserve"> </w:t>
      </w:r>
      <w:r>
        <w:t>проекта, самостоятельно выбирать формат выступления с учётом задач презентации и особенностей аудитории;</w:t>
      </w:r>
    </w:p>
    <w:p w14:paraId="75386D28" w14:textId="77777777" w:rsidR="004F75DF" w:rsidRDefault="0013698B">
      <w:pPr>
        <w:pStyle w:val="a3"/>
        <w:spacing w:before="201"/>
        <w:ind w:right="1147"/>
      </w:pPr>
      <w:r>
        <w:t>понимать и использовать преимущества командной и индивидуальной работы при решении учебных математических задач;</w:t>
      </w:r>
    </w:p>
    <w:p w14:paraId="10C09557" w14:textId="77777777" w:rsidR="004F75DF" w:rsidRDefault="0013698B">
      <w:pPr>
        <w:pStyle w:val="a3"/>
        <w:spacing w:before="201"/>
        <w:ind w:right="114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472DDD2F" w14:textId="77777777" w:rsidR="004F75DF" w:rsidRDefault="0013698B">
      <w:pPr>
        <w:pStyle w:val="a3"/>
        <w:spacing w:before="201"/>
        <w:ind w:right="114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w:t>
      </w:r>
      <w:r>
        <w:rPr>
          <w:spacing w:val="-1"/>
        </w:rPr>
        <w:t xml:space="preserve"> </w:t>
      </w:r>
      <w:r>
        <w:t xml:space="preserve">другими членами команды, оценивать качество своего вклада в общий продукт по критериям, сформулированным участниками </w:t>
      </w:r>
      <w:r>
        <w:rPr>
          <w:spacing w:val="-2"/>
        </w:rPr>
        <w:t>взаимодействия.</w:t>
      </w:r>
    </w:p>
    <w:p w14:paraId="458B1EDA" w14:textId="77777777" w:rsidR="004F75DF" w:rsidRDefault="0013698B">
      <w:pPr>
        <w:pStyle w:val="2"/>
        <w:spacing w:before="205" w:line="388" w:lineRule="auto"/>
        <w:ind w:right="4558"/>
      </w:pPr>
      <w:r>
        <w:t>Регулятивные</w:t>
      </w:r>
      <w:r>
        <w:rPr>
          <w:spacing w:val="-15"/>
        </w:rPr>
        <w:t xml:space="preserve"> </w:t>
      </w:r>
      <w:r>
        <w:t>универсальные</w:t>
      </w:r>
      <w:r>
        <w:rPr>
          <w:spacing w:val="-15"/>
        </w:rPr>
        <w:t xml:space="preserve"> </w:t>
      </w:r>
      <w:r>
        <w:t>учебные</w:t>
      </w:r>
      <w:r>
        <w:rPr>
          <w:spacing w:val="-15"/>
        </w:rPr>
        <w:t xml:space="preserve"> </w:t>
      </w:r>
      <w:r>
        <w:t xml:space="preserve">действия </w:t>
      </w:r>
      <w:r>
        <w:rPr>
          <w:spacing w:val="-2"/>
        </w:rPr>
        <w:t>Самоорганизация:</w:t>
      </w:r>
    </w:p>
    <w:p w14:paraId="052B75AE" w14:textId="77777777" w:rsidR="004F75DF" w:rsidRDefault="0013698B">
      <w:pPr>
        <w:pStyle w:val="a3"/>
        <w:ind w:right="1136"/>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F4E3793" w14:textId="77777777" w:rsidR="004F75DF" w:rsidRDefault="0013698B">
      <w:pPr>
        <w:pStyle w:val="2"/>
        <w:spacing w:before="200"/>
      </w:pPr>
      <w:r>
        <w:rPr>
          <w:spacing w:val="-2"/>
        </w:rPr>
        <w:t>Самоконтроль,</w:t>
      </w:r>
      <w:r>
        <w:rPr>
          <w:spacing w:val="9"/>
        </w:rPr>
        <w:t xml:space="preserve"> </w:t>
      </w:r>
      <w:r>
        <w:rPr>
          <w:spacing w:val="-2"/>
        </w:rPr>
        <w:t>эмоциональный</w:t>
      </w:r>
      <w:r>
        <w:rPr>
          <w:spacing w:val="4"/>
        </w:rPr>
        <w:t xml:space="preserve"> </w:t>
      </w:r>
      <w:r>
        <w:rPr>
          <w:spacing w:val="-2"/>
        </w:rPr>
        <w:t>интеллект:</w:t>
      </w:r>
    </w:p>
    <w:p w14:paraId="26B6F86B" w14:textId="77777777" w:rsidR="004F75DF" w:rsidRDefault="004F75DF">
      <w:pPr>
        <w:sectPr w:rsidR="004F75DF">
          <w:pgSz w:w="11910" w:h="16390"/>
          <w:pgMar w:top="980" w:right="0" w:bottom="280" w:left="460" w:header="723" w:footer="0" w:gutter="0"/>
          <w:cols w:space="720"/>
        </w:sectPr>
      </w:pPr>
    </w:p>
    <w:p w14:paraId="5464D7A5" w14:textId="77777777" w:rsidR="004F75DF" w:rsidRDefault="0013698B">
      <w:pPr>
        <w:pStyle w:val="a3"/>
        <w:spacing w:before="277"/>
        <w:ind w:right="1141"/>
      </w:pPr>
      <w:r>
        <w:t>владеть</w:t>
      </w:r>
      <w:r>
        <w:rPr>
          <w:spacing w:val="-6"/>
        </w:rPr>
        <w:t xml:space="preserve"> </w:t>
      </w:r>
      <w:r>
        <w:t>способами</w:t>
      </w:r>
      <w:r>
        <w:rPr>
          <w:spacing w:val="-5"/>
        </w:rPr>
        <w:t xml:space="preserve"> </w:t>
      </w:r>
      <w:r>
        <w:t>самопроверки,</w:t>
      </w:r>
      <w:r>
        <w:rPr>
          <w:spacing w:val="-3"/>
        </w:rPr>
        <w:t xml:space="preserve"> </w:t>
      </w:r>
      <w:r>
        <w:t>самоконтроля</w:t>
      </w:r>
      <w:r>
        <w:rPr>
          <w:spacing w:val="-3"/>
        </w:rPr>
        <w:t xml:space="preserve"> </w:t>
      </w:r>
      <w:r>
        <w:t>процесса</w:t>
      </w:r>
      <w:r>
        <w:rPr>
          <w:spacing w:val="-4"/>
        </w:rPr>
        <w:t xml:space="preserve"> </w:t>
      </w:r>
      <w:r>
        <w:t>и</w:t>
      </w:r>
      <w:r>
        <w:rPr>
          <w:spacing w:val="-5"/>
        </w:rPr>
        <w:t xml:space="preserve"> </w:t>
      </w:r>
      <w:r>
        <w:t>результата</w:t>
      </w:r>
      <w:r>
        <w:rPr>
          <w:spacing w:val="-4"/>
        </w:rPr>
        <w:t xml:space="preserve"> </w:t>
      </w:r>
      <w:r>
        <w:t>решения математической задачи;</w:t>
      </w:r>
    </w:p>
    <w:p w14:paraId="3BB1A650" w14:textId="77777777" w:rsidR="004F75DF" w:rsidRDefault="0013698B">
      <w:pPr>
        <w:pStyle w:val="a3"/>
        <w:spacing w:before="201"/>
        <w:ind w:right="1145"/>
      </w:pPr>
      <w:r>
        <w:t>предвидеть трудности, которые могут возникнуть при решении задачи, вносить коррективы в</w:t>
      </w:r>
      <w:r>
        <w:rPr>
          <w:spacing w:val="-1"/>
        </w:rPr>
        <w:t xml:space="preserve"> </w:t>
      </w:r>
      <w:r>
        <w:t>деятельность</w:t>
      </w:r>
      <w:r>
        <w:rPr>
          <w:spacing w:val="-1"/>
        </w:rPr>
        <w:t xml:space="preserve"> </w:t>
      </w:r>
      <w:r>
        <w:t>на основе новых</w:t>
      </w:r>
      <w:r>
        <w:rPr>
          <w:spacing w:val="-4"/>
        </w:rPr>
        <w:t xml:space="preserve"> </w:t>
      </w:r>
      <w:r>
        <w:t>обстоятельств, найденных ошибок, выявленных трудностей;</w:t>
      </w:r>
    </w:p>
    <w:p w14:paraId="29462EF2" w14:textId="77777777" w:rsidR="004F75DF" w:rsidRDefault="0013698B">
      <w:pPr>
        <w:pStyle w:val="a3"/>
        <w:spacing w:before="201"/>
        <w:ind w:right="1141"/>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483B244" w14:textId="77777777" w:rsidR="004F75DF" w:rsidRDefault="0013698B">
      <w:pPr>
        <w:pStyle w:val="1"/>
        <w:spacing w:before="205"/>
        <w:jc w:val="both"/>
      </w:pPr>
      <w:r>
        <w:t>ПРЕДМЕТНЫЕ</w:t>
      </w:r>
      <w:r>
        <w:rPr>
          <w:spacing w:val="-8"/>
        </w:rPr>
        <w:t xml:space="preserve"> </w:t>
      </w:r>
      <w:r>
        <w:rPr>
          <w:spacing w:val="-2"/>
        </w:rPr>
        <w:t>РЕЗУЛЬТАТЫ</w:t>
      </w:r>
    </w:p>
    <w:p w14:paraId="4B5A7E98" w14:textId="77777777" w:rsidR="004F75DF" w:rsidRDefault="0013698B">
      <w:pPr>
        <w:pStyle w:val="a3"/>
        <w:spacing w:before="192"/>
        <w:ind w:right="1139"/>
      </w:pPr>
      <w:r>
        <w:t xml:space="preserve">К концу обучения </w:t>
      </w:r>
      <w:r>
        <w:rPr>
          <w:b/>
        </w:rPr>
        <w:t xml:space="preserve">в 5 классе </w:t>
      </w:r>
      <w:r>
        <w:t xml:space="preserve">обучающийся получит следующие предметные </w:t>
      </w:r>
      <w:r>
        <w:rPr>
          <w:spacing w:val="-2"/>
        </w:rPr>
        <w:t>результаты:</w:t>
      </w:r>
    </w:p>
    <w:p w14:paraId="69B76748" w14:textId="77777777" w:rsidR="004F75DF" w:rsidRDefault="0013698B">
      <w:pPr>
        <w:pStyle w:val="2"/>
        <w:spacing w:before="206"/>
      </w:pPr>
      <w:r>
        <w:t>Числа</w:t>
      </w:r>
      <w:r>
        <w:rPr>
          <w:spacing w:val="-4"/>
        </w:rPr>
        <w:t xml:space="preserve"> </w:t>
      </w:r>
      <w:r>
        <w:t>и</w:t>
      </w:r>
      <w:r>
        <w:rPr>
          <w:spacing w:val="-6"/>
        </w:rPr>
        <w:t xml:space="preserve"> </w:t>
      </w:r>
      <w:r>
        <w:rPr>
          <w:spacing w:val="-2"/>
        </w:rPr>
        <w:t>вычисления</w:t>
      </w:r>
    </w:p>
    <w:p w14:paraId="3C021BBC" w14:textId="77777777" w:rsidR="004F75DF" w:rsidRDefault="0013698B">
      <w:pPr>
        <w:pStyle w:val="a3"/>
        <w:spacing w:before="197"/>
        <w:ind w:right="1141"/>
      </w:pPr>
      <w:r>
        <w:t>Понимать и правильно употреблять термины, связанные с натуральными числами, обыкновенными и десятичными дробями.</w:t>
      </w:r>
    </w:p>
    <w:p w14:paraId="37EEC853" w14:textId="77777777" w:rsidR="004F75DF" w:rsidRDefault="0013698B">
      <w:pPr>
        <w:pStyle w:val="a3"/>
        <w:spacing w:before="201"/>
        <w:ind w:right="1139"/>
      </w:pPr>
      <w:r>
        <w:t>Сравнивать и упорядочивать натуральные числа, сравнивать в простейших случаях обыкновенные дроби, десятичные дроби.</w:t>
      </w:r>
    </w:p>
    <w:p w14:paraId="5E87E780" w14:textId="77777777" w:rsidR="004F75DF" w:rsidRDefault="0013698B">
      <w:pPr>
        <w:pStyle w:val="a3"/>
        <w:spacing w:before="196" w:line="242" w:lineRule="auto"/>
        <w:ind w:right="1130"/>
      </w:pPr>
      <w: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w:t>
      </w:r>
      <w:r>
        <w:rPr>
          <w:spacing w:val="-2"/>
        </w:rPr>
        <w:t>прямой.</w:t>
      </w:r>
    </w:p>
    <w:p w14:paraId="1EC9010E" w14:textId="77777777" w:rsidR="004F75DF" w:rsidRDefault="0013698B">
      <w:pPr>
        <w:pStyle w:val="a3"/>
        <w:tabs>
          <w:tab w:val="left" w:pos="2371"/>
          <w:tab w:val="left" w:pos="4701"/>
          <w:tab w:val="left" w:pos="6149"/>
          <w:tab w:val="left" w:pos="6643"/>
          <w:tab w:val="left" w:pos="8735"/>
          <w:tab w:val="left" w:pos="10179"/>
        </w:tabs>
        <w:spacing w:before="191"/>
        <w:ind w:right="1139"/>
        <w:jc w:val="left"/>
      </w:pPr>
      <w:r>
        <w:rPr>
          <w:spacing w:val="-2"/>
        </w:rPr>
        <w:t>Выполнять</w:t>
      </w:r>
      <w:r>
        <w:tab/>
      </w:r>
      <w:r>
        <w:rPr>
          <w:spacing w:val="-2"/>
        </w:rPr>
        <w:t>арифметические</w:t>
      </w:r>
      <w:r>
        <w:tab/>
      </w:r>
      <w:r>
        <w:rPr>
          <w:spacing w:val="-2"/>
        </w:rPr>
        <w:t>действия</w:t>
      </w:r>
      <w:r>
        <w:tab/>
      </w:r>
      <w:r>
        <w:rPr>
          <w:spacing w:val="-12"/>
        </w:rPr>
        <w:t>с</w:t>
      </w:r>
      <w:r>
        <w:tab/>
      </w:r>
      <w:r>
        <w:rPr>
          <w:spacing w:val="-2"/>
        </w:rPr>
        <w:t>натуральными</w:t>
      </w:r>
      <w:r>
        <w:tab/>
      </w:r>
      <w:r>
        <w:rPr>
          <w:spacing w:val="-2"/>
        </w:rPr>
        <w:t>числами,</w:t>
      </w:r>
      <w:r>
        <w:tab/>
      </w:r>
      <w:r>
        <w:rPr>
          <w:spacing w:val="-10"/>
        </w:rPr>
        <w:t xml:space="preserve">с </w:t>
      </w:r>
      <w:r>
        <w:t>обыкновенными дробями в простейших случаях.</w:t>
      </w:r>
    </w:p>
    <w:p w14:paraId="203A2A9D" w14:textId="77777777" w:rsidR="004F75DF" w:rsidRDefault="0013698B">
      <w:pPr>
        <w:pStyle w:val="a3"/>
        <w:spacing w:before="201" w:line="388" w:lineRule="auto"/>
        <w:ind w:right="3608"/>
        <w:jc w:val="left"/>
      </w:pPr>
      <w:r>
        <w:t>Выполнять</w:t>
      </w:r>
      <w:r>
        <w:rPr>
          <w:spacing w:val="-12"/>
        </w:rPr>
        <w:t xml:space="preserve"> </w:t>
      </w:r>
      <w:r>
        <w:t>проверку,</w:t>
      </w:r>
      <w:r>
        <w:rPr>
          <w:spacing w:val="-8"/>
        </w:rPr>
        <w:t xml:space="preserve"> </w:t>
      </w:r>
      <w:r>
        <w:t>прикидку</w:t>
      </w:r>
      <w:r>
        <w:rPr>
          <w:spacing w:val="-14"/>
        </w:rPr>
        <w:t xml:space="preserve"> </w:t>
      </w:r>
      <w:r>
        <w:t>результата</w:t>
      </w:r>
      <w:r>
        <w:rPr>
          <w:spacing w:val="-10"/>
        </w:rPr>
        <w:t xml:space="preserve"> </w:t>
      </w:r>
      <w:r>
        <w:t>вычислений. Округлять натуральные числа.</w:t>
      </w:r>
    </w:p>
    <w:p w14:paraId="7281892C" w14:textId="77777777" w:rsidR="004F75DF" w:rsidRDefault="0013698B">
      <w:pPr>
        <w:pStyle w:val="2"/>
        <w:spacing w:before="9"/>
        <w:jc w:val="left"/>
      </w:pPr>
      <w:r>
        <w:t>Решение</w:t>
      </w:r>
      <w:r>
        <w:rPr>
          <w:spacing w:val="-12"/>
        </w:rPr>
        <w:t xml:space="preserve"> </w:t>
      </w:r>
      <w:r>
        <w:t>текстовых</w:t>
      </w:r>
      <w:r>
        <w:rPr>
          <w:spacing w:val="-15"/>
        </w:rPr>
        <w:t xml:space="preserve"> </w:t>
      </w:r>
      <w:r>
        <w:rPr>
          <w:spacing w:val="-4"/>
        </w:rPr>
        <w:t>задач</w:t>
      </w:r>
    </w:p>
    <w:p w14:paraId="6E784967" w14:textId="77777777" w:rsidR="004F75DF" w:rsidRDefault="0013698B">
      <w:pPr>
        <w:pStyle w:val="a3"/>
        <w:spacing w:before="191" w:line="242" w:lineRule="auto"/>
        <w:ind w:right="1135"/>
      </w:pPr>
      <w:r>
        <w:t>Решать текстовые задачи арифметическим способом и с помощью организованного конечного перебора всех возможных вариантов.</w:t>
      </w:r>
    </w:p>
    <w:p w14:paraId="17A4EE54" w14:textId="77777777" w:rsidR="004F75DF" w:rsidRDefault="0013698B">
      <w:pPr>
        <w:pStyle w:val="a3"/>
        <w:spacing w:before="195"/>
        <w:ind w:right="1123"/>
        <w:jc w:val="left"/>
      </w:pPr>
      <w:r>
        <w:t>Решать</w:t>
      </w:r>
      <w:r>
        <w:rPr>
          <w:spacing w:val="40"/>
        </w:rPr>
        <w:t xml:space="preserve"> </w:t>
      </w:r>
      <w:r>
        <w:t>задачи,</w:t>
      </w:r>
      <w:r>
        <w:rPr>
          <w:spacing w:val="40"/>
        </w:rPr>
        <w:t xml:space="preserve"> </w:t>
      </w:r>
      <w:r>
        <w:t>содержащие</w:t>
      </w:r>
      <w:r>
        <w:rPr>
          <w:spacing w:val="40"/>
        </w:rPr>
        <w:t xml:space="preserve"> </w:t>
      </w:r>
      <w:r>
        <w:t>зависимости,</w:t>
      </w:r>
      <w:r>
        <w:rPr>
          <w:spacing w:val="40"/>
        </w:rPr>
        <w:t xml:space="preserve"> </w:t>
      </w:r>
      <w:r>
        <w:t>связывающие</w:t>
      </w:r>
      <w:r>
        <w:rPr>
          <w:spacing w:val="40"/>
        </w:rPr>
        <w:t xml:space="preserve"> </w:t>
      </w:r>
      <w:r>
        <w:t>величины:</w:t>
      </w:r>
      <w:r>
        <w:rPr>
          <w:spacing w:val="40"/>
        </w:rPr>
        <w:t xml:space="preserve"> </w:t>
      </w:r>
      <w:r>
        <w:t>скорость, время, расстояние, цена, количество, стоимость.</w:t>
      </w:r>
    </w:p>
    <w:p w14:paraId="2D57D460" w14:textId="77777777" w:rsidR="004F75DF" w:rsidRDefault="0013698B">
      <w:pPr>
        <w:pStyle w:val="a3"/>
        <w:spacing w:before="201"/>
        <w:jc w:val="left"/>
      </w:pPr>
      <w:r>
        <w:t>Использовать</w:t>
      </w:r>
      <w:r>
        <w:rPr>
          <w:spacing w:val="-11"/>
        </w:rPr>
        <w:t xml:space="preserve"> </w:t>
      </w:r>
      <w:r>
        <w:t>краткие</w:t>
      </w:r>
      <w:r>
        <w:rPr>
          <w:spacing w:val="-8"/>
        </w:rPr>
        <w:t xml:space="preserve"> </w:t>
      </w:r>
      <w:r>
        <w:t>записи,</w:t>
      </w:r>
      <w:r>
        <w:rPr>
          <w:spacing w:val="-7"/>
        </w:rPr>
        <w:t xml:space="preserve"> </w:t>
      </w:r>
      <w:r>
        <w:t>схемы,</w:t>
      </w:r>
      <w:r>
        <w:rPr>
          <w:spacing w:val="-6"/>
        </w:rPr>
        <w:t xml:space="preserve"> </w:t>
      </w:r>
      <w:r>
        <w:t>таблицы,</w:t>
      </w:r>
      <w:r>
        <w:rPr>
          <w:spacing w:val="-6"/>
        </w:rPr>
        <w:t xml:space="preserve"> </w:t>
      </w:r>
      <w:r>
        <w:t>обозначения</w:t>
      </w:r>
      <w:r>
        <w:rPr>
          <w:spacing w:val="-8"/>
        </w:rPr>
        <w:t xml:space="preserve"> </w:t>
      </w:r>
      <w:r>
        <w:t>при</w:t>
      </w:r>
      <w:r>
        <w:rPr>
          <w:spacing w:val="-8"/>
        </w:rPr>
        <w:t xml:space="preserve"> </w:t>
      </w:r>
      <w:r>
        <w:t>решении</w:t>
      </w:r>
      <w:r>
        <w:rPr>
          <w:spacing w:val="-9"/>
        </w:rPr>
        <w:t xml:space="preserve"> </w:t>
      </w:r>
      <w:r>
        <w:rPr>
          <w:spacing w:val="-2"/>
        </w:rPr>
        <w:t>задач.</w:t>
      </w:r>
    </w:p>
    <w:p w14:paraId="1D7B21C5" w14:textId="77777777" w:rsidR="004F75DF" w:rsidRDefault="0013698B">
      <w:pPr>
        <w:pStyle w:val="a3"/>
        <w:spacing w:before="201"/>
        <w:ind w:right="1123"/>
        <w:jc w:val="left"/>
      </w:pPr>
      <w:r>
        <w:t>Пользоваться</w:t>
      </w:r>
      <w:r>
        <w:rPr>
          <w:spacing w:val="80"/>
        </w:rPr>
        <w:t xml:space="preserve"> </w:t>
      </w:r>
      <w:r>
        <w:t>основными</w:t>
      </w:r>
      <w:r>
        <w:rPr>
          <w:spacing w:val="80"/>
        </w:rPr>
        <w:t xml:space="preserve"> </w:t>
      </w:r>
      <w:r>
        <w:t>единицами</w:t>
      </w:r>
      <w:r>
        <w:rPr>
          <w:spacing w:val="80"/>
        </w:rPr>
        <w:t xml:space="preserve"> </w:t>
      </w:r>
      <w:r>
        <w:t>измерения:</w:t>
      </w:r>
      <w:r>
        <w:rPr>
          <w:spacing w:val="80"/>
        </w:rPr>
        <w:t xml:space="preserve"> </w:t>
      </w:r>
      <w:r>
        <w:t>цены,</w:t>
      </w:r>
      <w:r>
        <w:rPr>
          <w:spacing w:val="80"/>
        </w:rPr>
        <w:t xml:space="preserve"> </w:t>
      </w:r>
      <w:r>
        <w:t>массы,</w:t>
      </w:r>
      <w:r>
        <w:rPr>
          <w:spacing w:val="80"/>
        </w:rPr>
        <w:t xml:space="preserve"> </w:t>
      </w:r>
      <w:r>
        <w:t>расстояния, времени, скорости, выражать одни единицы величины через другие.</w:t>
      </w:r>
    </w:p>
    <w:p w14:paraId="17CB5391" w14:textId="77777777" w:rsidR="004F75DF" w:rsidRDefault="004F75DF">
      <w:pPr>
        <w:sectPr w:rsidR="004F75DF">
          <w:pgSz w:w="11910" w:h="16390"/>
          <w:pgMar w:top="980" w:right="0" w:bottom="280" w:left="460" w:header="723" w:footer="0" w:gutter="0"/>
          <w:cols w:space="720"/>
        </w:sectPr>
      </w:pPr>
    </w:p>
    <w:p w14:paraId="6E51A2B6" w14:textId="77777777" w:rsidR="004F75DF" w:rsidRDefault="0013698B">
      <w:pPr>
        <w:pStyle w:val="a3"/>
        <w:spacing w:before="277"/>
        <w:ind w:right="114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4CDC136E" w14:textId="77777777" w:rsidR="004F75DF" w:rsidRDefault="0013698B">
      <w:pPr>
        <w:pStyle w:val="2"/>
        <w:spacing w:before="206"/>
      </w:pPr>
      <w:r>
        <w:t>Наглядная</w:t>
      </w:r>
      <w:r>
        <w:rPr>
          <w:spacing w:val="-17"/>
        </w:rPr>
        <w:t xml:space="preserve"> </w:t>
      </w:r>
      <w:r>
        <w:rPr>
          <w:spacing w:val="-2"/>
        </w:rPr>
        <w:t>геометрия</w:t>
      </w:r>
    </w:p>
    <w:p w14:paraId="31E251C8" w14:textId="77777777" w:rsidR="004F75DF" w:rsidRDefault="0013698B">
      <w:pPr>
        <w:pStyle w:val="a3"/>
        <w:spacing w:before="196"/>
        <w:ind w:right="1147"/>
      </w:pPr>
      <w:r>
        <w:t>Пользоваться геометрическими понятиями: точка, прямая, отрезок, луч, угол, многоугольник, окружность, круг.</w:t>
      </w:r>
    </w:p>
    <w:p w14:paraId="526831EF" w14:textId="77777777" w:rsidR="004F75DF" w:rsidRDefault="0013698B">
      <w:pPr>
        <w:pStyle w:val="a3"/>
        <w:spacing w:before="196"/>
        <w:ind w:right="1131"/>
      </w:pPr>
      <w:r>
        <w:t>Приводить примеры объектов окружающего мира, имеющих форму изученных геометрических фигур.</w:t>
      </w:r>
    </w:p>
    <w:p w14:paraId="02507438" w14:textId="77777777" w:rsidR="004F75DF" w:rsidRDefault="0013698B">
      <w:pPr>
        <w:pStyle w:val="a3"/>
        <w:spacing w:before="201"/>
        <w:ind w:right="1144"/>
      </w:pPr>
      <w:r>
        <w:t>Использовать терминологию, связанную с углами: вершина, сторона, с многоугольниками: угол, вершина, сторона, диагональ, с окружностью:</w:t>
      </w:r>
      <w:r>
        <w:rPr>
          <w:spacing w:val="-1"/>
        </w:rPr>
        <w:t xml:space="preserve"> </w:t>
      </w:r>
      <w:r>
        <w:t>радиус, диаметр, центр.</w:t>
      </w:r>
    </w:p>
    <w:p w14:paraId="63874C60" w14:textId="77777777" w:rsidR="004F75DF" w:rsidRDefault="0013698B">
      <w:pPr>
        <w:pStyle w:val="a3"/>
        <w:spacing w:before="201"/>
        <w:ind w:right="1134"/>
      </w:pPr>
      <w:r>
        <w:t>Изображать изученные геометрические фигуры на нелинованной и клетчатой бумаге с помощью циркуля и линейки.</w:t>
      </w:r>
    </w:p>
    <w:p w14:paraId="5889FC62" w14:textId="77777777" w:rsidR="004F75DF" w:rsidRDefault="0013698B">
      <w:pPr>
        <w:pStyle w:val="a3"/>
        <w:spacing w:before="201"/>
        <w:ind w:right="1144"/>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40A40F99" w14:textId="77777777" w:rsidR="004F75DF" w:rsidRDefault="0013698B">
      <w:pPr>
        <w:pStyle w:val="a3"/>
        <w:spacing w:before="202"/>
        <w:ind w:right="1128"/>
      </w:pPr>
      <w:r>
        <w:t>Использовать свойства сторон и углов прямоугольника, квадрата для их построения, вычисления площади и периметра.</w:t>
      </w:r>
    </w:p>
    <w:p w14:paraId="70F72BCF" w14:textId="77777777" w:rsidR="004F75DF" w:rsidRDefault="0013698B">
      <w:pPr>
        <w:pStyle w:val="a3"/>
        <w:spacing w:before="200"/>
        <w:ind w:right="1141"/>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55588C20" w14:textId="77777777" w:rsidR="004F75DF" w:rsidRDefault="0013698B">
      <w:pPr>
        <w:pStyle w:val="a3"/>
        <w:spacing w:before="197" w:line="242" w:lineRule="auto"/>
        <w:ind w:right="1130"/>
      </w:pPr>
      <w:r>
        <w:t>Пользоваться основными метрическими единицами измерения длины,</w:t>
      </w:r>
      <w:r>
        <w:rPr>
          <w:spacing w:val="40"/>
        </w:rPr>
        <w:t xml:space="preserve"> </w:t>
      </w:r>
      <w:r>
        <w:t>площади; выражать одни единицы величины через другие.</w:t>
      </w:r>
    </w:p>
    <w:p w14:paraId="41047F11" w14:textId="77777777" w:rsidR="004F75DF" w:rsidRDefault="0013698B">
      <w:pPr>
        <w:pStyle w:val="a3"/>
        <w:spacing w:before="194"/>
        <w:ind w:right="1144"/>
      </w:pPr>
      <w:r>
        <w:t>Распознавать параллелепипед, куб, использовать терминологию: вершина, ребро, грань, измерения, находить измерения параллелепипеда, куба.</w:t>
      </w:r>
    </w:p>
    <w:p w14:paraId="648B880A" w14:textId="77777777" w:rsidR="004F75DF" w:rsidRDefault="0013698B">
      <w:pPr>
        <w:pStyle w:val="a3"/>
        <w:spacing w:before="201"/>
        <w:ind w:right="1130"/>
      </w:pPr>
      <w:r>
        <w:t>Вычислять объём куба, параллелепипеда по заданным измерениям, пользоваться единицами измерения объёма.</w:t>
      </w:r>
    </w:p>
    <w:p w14:paraId="57EED1CE" w14:textId="77777777" w:rsidR="004F75DF" w:rsidRDefault="0013698B">
      <w:pPr>
        <w:pStyle w:val="a3"/>
        <w:spacing w:before="201"/>
        <w:ind w:right="1141"/>
      </w:pPr>
      <w:r>
        <w:t>Решать несложные задачи на измерение геометрических величин в практических ситуациях.</w:t>
      </w:r>
    </w:p>
    <w:p w14:paraId="7FF3B46F" w14:textId="77777777" w:rsidR="004F75DF" w:rsidRDefault="0013698B">
      <w:pPr>
        <w:pStyle w:val="a3"/>
        <w:spacing w:before="202"/>
        <w:ind w:right="1139"/>
      </w:pPr>
      <w:r>
        <w:t xml:space="preserve">К концу обучения </w:t>
      </w:r>
      <w:r>
        <w:rPr>
          <w:b/>
        </w:rPr>
        <w:t xml:space="preserve">в 6 классе </w:t>
      </w:r>
      <w:r>
        <w:t xml:space="preserve">обучающийся получит следующие предметные </w:t>
      </w:r>
      <w:r>
        <w:rPr>
          <w:spacing w:val="-2"/>
        </w:rPr>
        <w:t>результаты:</w:t>
      </w:r>
    </w:p>
    <w:p w14:paraId="435DF60B" w14:textId="77777777" w:rsidR="004F75DF" w:rsidRDefault="0013698B">
      <w:pPr>
        <w:pStyle w:val="2"/>
        <w:spacing w:before="205"/>
      </w:pPr>
      <w:r>
        <w:t>Числа</w:t>
      </w:r>
      <w:r>
        <w:rPr>
          <w:spacing w:val="-4"/>
        </w:rPr>
        <w:t xml:space="preserve"> </w:t>
      </w:r>
      <w:r>
        <w:t>и</w:t>
      </w:r>
      <w:r>
        <w:rPr>
          <w:spacing w:val="-6"/>
        </w:rPr>
        <w:t xml:space="preserve"> </w:t>
      </w:r>
      <w:r>
        <w:rPr>
          <w:spacing w:val="-2"/>
        </w:rPr>
        <w:t>вычисления</w:t>
      </w:r>
    </w:p>
    <w:p w14:paraId="06B4D73F" w14:textId="77777777" w:rsidR="004F75DF" w:rsidRDefault="004F75DF">
      <w:pPr>
        <w:sectPr w:rsidR="004F75DF">
          <w:pgSz w:w="11910" w:h="16390"/>
          <w:pgMar w:top="980" w:right="0" w:bottom="280" w:left="460" w:header="723" w:footer="0" w:gutter="0"/>
          <w:cols w:space="720"/>
        </w:sectPr>
      </w:pPr>
    </w:p>
    <w:p w14:paraId="62B237CB" w14:textId="77777777" w:rsidR="004F75DF" w:rsidRDefault="0013698B">
      <w:pPr>
        <w:pStyle w:val="a3"/>
        <w:spacing w:before="277"/>
        <w:ind w:right="1135"/>
      </w:pPr>
      <w:r>
        <w:t>Знать</w:t>
      </w:r>
      <w:r>
        <w:rPr>
          <w:spacing w:val="-1"/>
        </w:rPr>
        <w:t xml:space="preserve"> </w:t>
      </w:r>
      <w:r>
        <w:t>и понимать</w:t>
      </w:r>
      <w:r>
        <w:rPr>
          <w:spacing w:val="-1"/>
        </w:rPr>
        <w:t xml:space="preserve"> </w:t>
      </w:r>
      <w:r>
        <w:t xml:space="preserve">термины, связанные с различными видами чисел и способами их записи, переходить (если это возможно) от одной формы записи числа к </w:t>
      </w:r>
      <w:r>
        <w:rPr>
          <w:spacing w:val="-2"/>
        </w:rPr>
        <w:t>другой.</w:t>
      </w:r>
    </w:p>
    <w:p w14:paraId="6A135184" w14:textId="77777777" w:rsidR="004F75DF" w:rsidRDefault="0013698B">
      <w:pPr>
        <w:pStyle w:val="a3"/>
        <w:spacing w:before="201"/>
        <w:ind w:right="1140"/>
      </w:pPr>
      <w:r>
        <w:t>Сравнивать и упорядочивать целые числа, обыкновенные и десятичные дроби, сравнивать числа одного и разных знаков.</w:t>
      </w:r>
    </w:p>
    <w:p w14:paraId="022B2EF1" w14:textId="77777777" w:rsidR="004F75DF" w:rsidRDefault="0013698B">
      <w:pPr>
        <w:pStyle w:val="a3"/>
        <w:spacing w:before="201"/>
        <w:ind w:right="1134"/>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4DB47BF0" w14:textId="77777777" w:rsidR="004F75DF" w:rsidRDefault="0013698B">
      <w:pPr>
        <w:pStyle w:val="a3"/>
        <w:spacing w:before="201"/>
        <w:ind w:right="1136"/>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0037C5C" w14:textId="77777777" w:rsidR="004F75DF" w:rsidRDefault="0013698B">
      <w:pPr>
        <w:pStyle w:val="a3"/>
        <w:spacing w:before="196"/>
        <w:ind w:right="1141"/>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40C69B8E" w14:textId="77777777" w:rsidR="004F75DF" w:rsidRDefault="0013698B">
      <w:pPr>
        <w:pStyle w:val="a3"/>
        <w:spacing w:before="201"/>
        <w:ind w:right="1142"/>
      </w:pPr>
      <w:r>
        <w:t xml:space="preserve">Соотносить точки в прямоугольной системе координат с координатами этой </w:t>
      </w:r>
      <w:r>
        <w:rPr>
          <w:spacing w:val="-2"/>
        </w:rPr>
        <w:t>точки.</w:t>
      </w:r>
    </w:p>
    <w:p w14:paraId="1E4A7107" w14:textId="77777777" w:rsidR="004F75DF" w:rsidRDefault="0013698B">
      <w:pPr>
        <w:pStyle w:val="a3"/>
        <w:spacing w:before="201"/>
      </w:pPr>
      <w:r>
        <w:t>Округлять</w:t>
      </w:r>
      <w:r>
        <w:rPr>
          <w:spacing w:val="-12"/>
        </w:rPr>
        <w:t xml:space="preserve"> </w:t>
      </w:r>
      <w:r>
        <w:t>целые</w:t>
      </w:r>
      <w:r>
        <w:rPr>
          <w:spacing w:val="-7"/>
        </w:rPr>
        <w:t xml:space="preserve"> </w:t>
      </w:r>
      <w:r>
        <w:t>числа</w:t>
      </w:r>
      <w:r>
        <w:rPr>
          <w:spacing w:val="-7"/>
        </w:rPr>
        <w:t xml:space="preserve"> </w:t>
      </w:r>
      <w:r>
        <w:t>и</w:t>
      </w:r>
      <w:r>
        <w:rPr>
          <w:spacing w:val="-8"/>
        </w:rPr>
        <w:t xml:space="preserve"> </w:t>
      </w:r>
      <w:r>
        <w:t>десятичные</w:t>
      </w:r>
      <w:r>
        <w:rPr>
          <w:spacing w:val="-7"/>
        </w:rPr>
        <w:t xml:space="preserve"> </w:t>
      </w:r>
      <w:r>
        <w:t>дроби,</w:t>
      </w:r>
      <w:r>
        <w:rPr>
          <w:spacing w:val="-6"/>
        </w:rPr>
        <w:t xml:space="preserve"> </w:t>
      </w:r>
      <w:r>
        <w:t>находить</w:t>
      </w:r>
      <w:r>
        <w:rPr>
          <w:spacing w:val="-10"/>
        </w:rPr>
        <w:t xml:space="preserve"> </w:t>
      </w:r>
      <w:r>
        <w:t>приближения</w:t>
      </w:r>
      <w:r>
        <w:rPr>
          <w:spacing w:val="-7"/>
        </w:rPr>
        <w:t xml:space="preserve"> </w:t>
      </w:r>
      <w:r>
        <w:rPr>
          <w:spacing w:val="-2"/>
        </w:rPr>
        <w:t>чисел.</w:t>
      </w:r>
    </w:p>
    <w:p w14:paraId="28DED63D" w14:textId="77777777" w:rsidR="004F75DF" w:rsidRDefault="0013698B">
      <w:pPr>
        <w:pStyle w:val="2"/>
        <w:spacing w:before="206"/>
      </w:pPr>
      <w:r>
        <w:t>Числовые</w:t>
      </w:r>
      <w:r>
        <w:rPr>
          <w:spacing w:val="-9"/>
        </w:rPr>
        <w:t xml:space="preserve"> </w:t>
      </w:r>
      <w:r>
        <w:t>и</w:t>
      </w:r>
      <w:r>
        <w:rPr>
          <w:spacing w:val="-11"/>
        </w:rPr>
        <w:t xml:space="preserve"> </w:t>
      </w:r>
      <w:r>
        <w:t>буквенные</w:t>
      </w:r>
      <w:r>
        <w:rPr>
          <w:spacing w:val="-8"/>
        </w:rPr>
        <w:t xml:space="preserve"> </w:t>
      </w:r>
      <w:r>
        <w:rPr>
          <w:spacing w:val="-2"/>
        </w:rPr>
        <w:t>выражения</w:t>
      </w:r>
    </w:p>
    <w:p w14:paraId="07CD9A96" w14:textId="77777777" w:rsidR="004F75DF" w:rsidRDefault="0013698B">
      <w:pPr>
        <w:pStyle w:val="a3"/>
        <w:spacing w:before="196"/>
        <w:ind w:right="1139"/>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5B01759" w14:textId="77777777" w:rsidR="004F75DF" w:rsidRDefault="0013698B">
      <w:pPr>
        <w:pStyle w:val="a3"/>
        <w:spacing w:before="197" w:line="242" w:lineRule="auto"/>
        <w:ind w:right="1140"/>
      </w:pPr>
      <w:r>
        <w:t>Пользоваться признаками делимости, раскладывать натуральные числа на простые множители.</w:t>
      </w:r>
    </w:p>
    <w:p w14:paraId="7F7CADA2" w14:textId="77777777" w:rsidR="004F75DF" w:rsidRDefault="0013698B">
      <w:pPr>
        <w:pStyle w:val="a3"/>
        <w:spacing w:before="194"/>
      </w:pPr>
      <w:r>
        <w:t>Пользоваться</w:t>
      </w:r>
      <w:r>
        <w:rPr>
          <w:spacing w:val="-11"/>
        </w:rPr>
        <w:t xml:space="preserve"> </w:t>
      </w:r>
      <w:r>
        <w:t>масштабом,</w:t>
      </w:r>
      <w:r>
        <w:rPr>
          <w:spacing w:val="-9"/>
        </w:rPr>
        <w:t xml:space="preserve"> </w:t>
      </w:r>
      <w:r>
        <w:t>составлять</w:t>
      </w:r>
      <w:r>
        <w:rPr>
          <w:spacing w:val="-13"/>
        </w:rPr>
        <w:t xml:space="preserve"> </w:t>
      </w:r>
      <w:r>
        <w:t>пропорции</w:t>
      </w:r>
      <w:r>
        <w:rPr>
          <w:spacing w:val="-12"/>
        </w:rPr>
        <w:t xml:space="preserve"> </w:t>
      </w:r>
      <w:r>
        <w:t>и</w:t>
      </w:r>
      <w:r>
        <w:rPr>
          <w:spacing w:val="-11"/>
        </w:rPr>
        <w:t xml:space="preserve"> </w:t>
      </w:r>
      <w:r>
        <w:rPr>
          <w:spacing w:val="-2"/>
        </w:rPr>
        <w:t>отношения.</w:t>
      </w:r>
    </w:p>
    <w:p w14:paraId="6D1E2D3D" w14:textId="77777777" w:rsidR="004F75DF" w:rsidRDefault="0013698B">
      <w:pPr>
        <w:pStyle w:val="a3"/>
        <w:spacing w:before="202"/>
        <w:ind w:right="1130"/>
      </w:pPr>
      <w: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w:t>
      </w:r>
      <w:r>
        <w:rPr>
          <w:spacing w:val="-2"/>
        </w:rPr>
        <w:t>преобразования.</w:t>
      </w:r>
    </w:p>
    <w:p w14:paraId="39BA7412" w14:textId="77777777" w:rsidR="004F75DF" w:rsidRDefault="0013698B">
      <w:pPr>
        <w:pStyle w:val="a3"/>
        <w:spacing w:before="200"/>
      </w:pPr>
      <w:r>
        <w:t>Находить</w:t>
      </w:r>
      <w:r>
        <w:rPr>
          <w:spacing w:val="-12"/>
        </w:rPr>
        <w:t xml:space="preserve"> </w:t>
      </w:r>
      <w:r>
        <w:t>неизвестный</w:t>
      </w:r>
      <w:r>
        <w:rPr>
          <w:spacing w:val="-10"/>
        </w:rPr>
        <w:t xml:space="preserve"> </w:t>
      </w:r>
      <w:r>
        <w:t>компонент</w:t>
      </w:r>
      <w:r>
        <w:rPr>
          <w:spacing w:val="-11"/>
        </w:rPr>
        <w:t xml:space="preserve"> </w:t>
      </w:r>
      <w:r>
        <w:rPr>
          <w:spacing w:val="-2"/>
        </w:rPr>
        <w:t>равенства.</w:t>
      </w:r>
    </w:p>
    <w:p w14:paraId="4103BA92" w14:textId="77777777" w:rsidR="004F75DF" w:rsidRDefault="0013698B">
      <w:pPr>
        <w:pStyle w:val="2"/>
        <w:spacing w:before="206"/>
      </w:pPr>
      <w:r>
        <w:t>Решение</w:t>
      </w:r>
      <w:r>
        <w:rPr>
          <w:spacing w:val="-12"/>
        </w:rPr>
        <w:t xml:space="preserve"> </w:t>
      </w:r>
      <w:r>
        <w:t>текстовых</w:t>
      </w:r>
      <w:r>
        <w:rPr>
          <w:spacing w:val="-15"/>
        </w:rPr>
        <w:t xml:space="preserve"> </w:t>
      </w:r>
      <w:r>
        <w:rPr>
          <w:spacing w:val="-4"/>
        </w:rPr>
        <w:t>задач</w:t>
      </w:r>
    </w:p>
    <w:p w14:paraId="47193952" w14:textId="77777777" w:rsidR="004F75DF" w:rsidRDefault="0013698B">
      <w:pPr>
        <w:pStyle w:val="a3"/>
        <w:spacing w:before="192"/>
      </w:pPr>
      <w:r>
        <w:t>Решать</w:t>
      </w:r>
      <w:r>
        <w:rPr>
          <w:spacing w:val="-14"/>
        </w:rPr>
        <w:t xml:space="preserve"> </w:t>
      </w:r>
      <w:r>
        <w:t>многошаговые</w:t>
      </w:r>
      <w:r>
        <w:rPr>
          <w:spacing w:val="-11"/>
        </w:rPr>
        <w:t xml:space="preserve"> </w:t>
      </w:r>
      <w:r>
        <w:t>текстовые</w:t>
      </w:r>
      <w:r>
        <w:rPr>
          <w:spacing w:val="-11"/>
        </w:rPr>
        <w:t xml:space="preserve"> </w:t>
      </w:r>
      <w:r>
        <w:t>задачи</w:t>
      </w:r>
      <w:r>
        <w:rPr>
          <w:spacing w:val="-8"/>
        </w:rPr>
        <w:t xml:space="preserve"> </w:t>
      </w:r>
      <w:r>
        <w:t>арифметическим</w:t>
      </w:r>
      <w:r>
        <w:rPr>
          <w:spacing w:val="-11"/>
        </w:rPr>
        <w:t xml:space="preserve"> </w:t>
      </w:r>
      <w:r>
        <w:rPr>
          <w:spacing w:val="-2"/>
        </w:rPr>
        <w:t>способом.</w:t>
      </w:r>
    </w:p>
    <w:p w14:paraId="2DB8E72A" w14:textId="77777777" w:rsidR="004F75DF" w:rsidRDefault="0013698B">
      <w:pPr>
        <w:pStyle w:val="a3"/>
        <w:spacing w:before="201"/>
        <w:ind w:right="1144"/>
      </w:pPr>
      <w:r>
        <w:t>Решать задачи, связанные с отношением, пропорциональностью величин, процентами, решать три основные задачи на дроби и проценты.</w:t>
      </w:r>
    </w:p>
    <w:p w14:paraId="29891113" w14:textId="77777777" w:rsidR="004F75DF" w:rsidRDefault="004F75DF">
      <w:pPr>
        <w:sectPr w:rsidR="004F75DF">
          <w:pgSz w:w="11910" w:h="16390"/>
          <w:pgMar w:top="980" w:right="0" w:bottom="280" w:left="460" w:header="723" w:footer="0" w:gutter="0"/>
          <w:cols w:space="720"/>
        </w:sectPr>
      </w:pPr>
    </w:p>
    <w:p w14:paraId="0A60BF14" w14:textId="77777777" w:rsidR="004F75DF" w:rsidRDefault="0013698B">
      <w:pPr>
        <w:pStyle w:val="a3"/>
        <w:spacing w:before="277"/>
        <w:ind w:right="1142"/>
      </w:pPr>
      <w:r>
        <w:t>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14:paraId="3C8F0615" w14:textId="77777777" w:rsidR="004F75DF" w:rsidRDefault="0013698B">
      <w:pPr>
        <w:pStyle w:val="a3"/>
        <w:spacing w:before="200"/>
      </w:pPr>
      <w:r>
        <w:t>Составлять</w:t>
      </w:r>
      <w:r>
        <w:rPr>
          <w:spacing w:val="-11"/>
        </w:rPr>
        <w:t xml:space="preserve"> </w:t>
      </w:r>
      <w:r>
        <w:t>буквенные</w:t>
      </w:r>
      <w:r>
        <w:rPr>
          <w:spacing w:val="-8"/>
        </w:rPr>
        <w:t xml:space="preserve"> </w:t>
      </w:r>
      <w:r>
        <w:t>выражения</w:t>
      </w:r>
      <w:r>
        <w:rPr>
          <w:spacing w:val="-8"/>
        </w:rPr>
        <w:t xml:space="preserve"> </w:t>
      </w:r>
      <w:r>
        <w:t>по</w:t>
      </w:r>
      <w:r>
        <w:rPr>
          <w:spacing w:val="-9"/>
        </w:rPr>
        <w:t xml:space="preserve"> </w:t>
      </w:r>
      <w:r>
        <w:t>условию</w:t>
      </w:r>
      <w:r>
        <w:rPr>
          <w:spacing w:val="-9"/>
        </w:rPr>
        <w:t xml:space="preserve"> </w:t>
      </w:r>
      <w:r>
        <w:rPr>
          <w:spacing w:val="-2"/>
        </w:rPr>
        <w:t>задачи.</w:t>
      </w:r>
    </w:p>
    <w:p w14:paraId="55E926B9" w14:textId="77777777" w:rsidR="004F75DF" w:rsidRDefault="0013698B">
      <w:pPr>
        <w:pStyle w:val="a3"/>
        <w:spacing w:before="202"/>
        <w:ind w:right="1138"/>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6C7F71E7" w14:textId="77777777" w:rsidR="004F75DF" w:rsidRDefault="0013698B">
      <w:pPr>
        <w:pStyle w:val="a3"/>
        <w:spacing w:before="201"/>
        <w:ind w:right="1142"/>
      </w:pPr>
      <w:r>
        <w:t xml:space="preserve">Представлять информацию с помощью таблиц, линейной и столбчатой </w:t>
      </w:r>
      <w:r>
        <w:rPr>
          <w:spacing w:val="-2"/>
        </w:rPr>
        <w:t>диаграмм.</w:t>
      </w:r>
    </w:p>
    <w:p w14:paraId="70419DEE" w14:textId="77777777" w:rsidR="004F75DF" w:rsidRDefault="0013698B">
      <w:pPr>
        <w:pStyle w:val="2"/>
        <w:spacing w:before="200"/>
      </w:pPr>
      <w:r>
        <w:t>Наглядная</w:t>
      </w:r>
      <w:r>
        <w:rPr>
          <w:spacing w:val="-17"/>
        </w:rPr>
        <w:t xml:space="preserve"> </w:t>
      </w:r>
      <w:r>
        <w:rPr>
          <w:spacing w:val="-2"/>
        </w:rPr>
        <w:t>геометрия</w:t>
      </w:r>
    </w:p>
    <w:p w14:paraId="2054ACC6" w14:textId="77777777" w:rsidR="004F75DF" w:rsidRDefault="0013698B">
      <w:pPr>
        <w:pStyle w:val="a3"/>
        <w:spacing w:before="197"/>
        <w:ind w:right="1137"/>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6B74DE66" w14:textId="77777777" w:rsidR="004F75DF" w:rsidRDefault="0013698B">
      <w:pPr>
        <w:pStyle w:val="a3"/>
        <w:spacing w:before="201"/>
        <w:ind w:right="1136"/>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D84F147" w14:textId="77777777" w:rsidR="004F75DF" w:rsidRDefault="0013698B">
      <w:pPr>
        <w:pStyle w:val="a3"/>
        <w:spacing w:before="201"/>
        <w:ind w:right="1139"/>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w:t>
      </w:r>
      <w:r>
        <w:rPr>
          <w:spacing w:val="-2"/>
        </w:rPr>
        <w:t>симметрии.</w:t>
      </w:r>
    </w:p>
    <w:p w14:paraId="7029254E" w14:textId="77777777" w:rsidR="004F75DF" w:rsidRDefault="0013698B">
      <w:pPr>
        <w:pStyle w:val="a3"/>
        <w:spacing w:before="201"/>
        <w:ind w:right="1134"/>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75890C8E" w14:textId="77777777" w:rsidR="004F75DF" w:rsidRDefault="0013698B">
      <w:pPr>
        <w:pStyle w:val="a3"/>
        <w:spacing w:before="200"/>
        <w:ind w:right="1143"/>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5B3A118" w14:textId="77777777" w:rsidR="004F75DF" w:rsidRDefault="0013698B">
      <w:pPr>
        <w:pStyle w:val="a3"/>
        <w:spacing w:before="202"/>
        <w:ind w:right="1144"/>
      </w:pPr>
      <w:r>
        <w:t>Находить, используя чертёжные инструменты, расстояния: между двумя точками, от точки до прямой, длину пути на квадратной сетке.</w:t>
      </w:r>
    </w:p>
    <w:p w14:paraId="7737D2C8" w14:textId="77777777" w:rsidR="004F75DF" w:rsidRDefault="0013698B">
      <w:pPr>
        <w:pStyle w:val="a3"/>
        <w:spacing w:before="196"/>
        <w:ind w:right="1139"/>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339E4449" w14:textId="77777777" w:rsidR="004F75DF" w:rsidRDefault="0013698B">
      <w:pPr>
        <w:pStyle w:val="a3"/>
        <w:spacing w:before="200"/>
        <w:ind w:right="1144"/>
      </w:pPr>
      <w:r>
        <w:t>Распознавать на моделях и изображениях пирамиду, конус, цилиндр, использовать терминологию: вершина, ребро, грань, основание, развёртка.</w:t>
      </w:r>
    </w:p>
    <w:p w14:paraId="59AE6149" w14:textId="77777777" w:rsidR="004F75DF" w:rsidRDefault="004F75DF">
      <w:pPr>
        <w:sectPr w:rsidR="004F75DF">
          <w:pgSz w:w="11910" w:h="16390"/>
          <w:pgMar w:top="980" w:right="0" w:bottom="280" w:left="460" w:header="723" w:footer="0" w:gutter="0"/>
          <w:cols w:space="720"/>
        </w:sectPr>
      </w:pPr>
    </w:p>
    <w:p w14:paraId="11D71346" w14:textId="77777777" w:rsidR="004F75DF" w:rsidRDefault="0013698B">
      <w:pPr>
        <w:pStyle w:val="a3"/>
        <w:spacing w:before="277"/>
        <w:jc w:val="left"/>
      </w:pPr>
      <w:r>
        <w:t>Изображать</w:t>
      </w:r>
      <w:r>
        <w:rPr>
          <w:spacing w:val="-13"/>
        </w:rPr>
        <w:t xml:space="preserve"> </w:t>
      </w:r>
      <w:r>
        <w:t>на</w:t>
      </w:r>
      <w:r>
        <w:rPr>
          <w:spacing w:val="-9"/>
        </w:rPr>
        <w:t xml:space="preserve"> </w:t>
      </w:r>
      <w:r>
        <w:t>клетчатой</w:t>
      </w:r>
      <w:r>
        <w:rPr>
          <w:spacing w:val="-11"/>
        </w:rPr>
        <w:t xml:space="preserve"> </w:t>
      </w:r>
      <w:r>
        <w:t>бумаге</w:t>
      </w:r>
      <w:r>
        <w:rPr>
          <w:spacing w:val="-9"/>
        </w:rPr>
        <w:t xml:space="preserve"> </w:t>
      </w:r>
      <w:r>
        <w:t>прямоугольный</w:t>
      </w:r>
      <w:r>
        <w:rPr>
          <w:spacing w:val="-11"/>
        </w:rPr>
        <w:t xml:space="preserve"> </w:t>
      </w:r>
      <w:r>
        <w:rPr>
          <w:spacing w:val="-2"/>
        </w:rPr>
        <w:t>параллелепипед.</w:t>
      </w:r>
    </w:p>
    <w:p w14:paraId="030B3189" w14:textId="77777777" w:rsidR="004F75DF" w:rsidRDefault="0013698B">
      <w:pPr>
        <w:pStyle w:val="a3"/>
        <w:tabs>
          <w:tab w:val="left" w:pos="2251"/>
          <w:tab w:val="left" w:pos="3253"/>
          <w:tab w:val="left" w:pos="5464"/>
          <w:tab w:val="left" w:pos="7853"/>
          <w:tab w:val="left" w:pos="8735"/>
        </w:tabs>
        <w:spacing w:before="201"/>
        <w:ind w:right="1144"/>
        <w:jc w:val="left"/>
      </w:pPr>
      <w:r>
        <w:rPr>
          <w:spacing w:val="-2"/>
        </w:rPr>
        <w:t>Вычислять</w:t>
      </w:r>
      <w:r>
        <w:tab/>
      </w:r>
      <w:r>
        <w:rPr>
          <w:spacing w:val="-4"/>
        </w:rPr>
        <w:t>объём</w:t>
      </w:r>
      <w:r>
        <w:tab/>
      </w:r>
      <w:r>
        <w:rPr>
          <w:spacing w:val="-2"/>
        </w:rPr>
        <w:t>прямоугольного</w:t>
      </w:r>
      <w:r>
        <w:tab/>
      </w:r>
      <w:r>
        <w:rPr>
          <w:spacing w:val="-2"/>
        </w:rPr>
        <w:t>параллелепипеда,</w:t>
      </w:r>
      <w:r>
        <w:tab/>
      </w:r>
      <w:r>
        <w:rPr>
          <w:spacing w:val="-2"/>
        </w:rPr>
        <w:t>куба,</w:t>
      </w:r>
      <w:r>
        <w:tab/>
      </w:r>
      <w:r>
        <w:rPr>
          <w:spacing w:val="-2"/>
        </w:rPr>
        <w:t xml:space="preserve">пользоваться </w:t>
      </w:r>
      <w:r>
        <w:t>основными единицами измерения объёма;</w:t>
      </w:r>
    </w:p>
    <w:p w14:paraId="5F7804B9" w14:textId="77777777" w:rsidR="004F75DF" w:rsidRDefault="0013698B">
      <w:pPr>
        <w:pStyle w:val="a3"/>
        <w:tabs>
          <w:tab w:val="left" w:pos="1809"/>
          <w:tab w:val="left" w:pos="3416"/>
          <w:tab w:val="left" w:pos="4480"/>
          <w:tab w:val="left" w:pos="5027"/>
          <w:tab w:val="left" w:pos="6741"/>
          <w:tab w:val="left" w:pos="8913"/>
          <w:tab w:val="left" w:pos="9011"/>
          <w:tab w:val="left" w:pos="10175"/>
        </w:tabs>
        <w:spacing w:before="197" w:line="242" w:lineRule="auto"/>
        <w:ind w:right="1135"/>
        <w:jc w:val="left"/>
      </w:pPr>
      <w:r>
        <w:rPr>
          <w:spacing w:val="-2"/>
        </w:rPr>
        <w:t>Решать</w:t>
      </w:r>
      <w:r>
        <w:tab/>
      </w:r>
      <w:r>
        <w:rPr>
          <w:spacing w:val="-2"/>
        </w:rPr>
        <w:t>несложные</w:t>
      </w:r>
      <w:r>
        <w:tab/>
      </w:r>
      <w:r>
        <w:rPr>
          <w:spacing w:val="-2"/>
        </w:rPr>
        <w:t>задачи</w:t>
      </w:r>
      <w:r>
        <w:tab/>
      </w:r>
      <w:r>
        <w:rPr>
          <w:spacing w:val="-6"/>
        </w:rPr>
        <w:t>на</w:t>
      </w:r>
      <w:r>
        <w:tab/>
      </w:r>
      <w:r>
        <w:rPr>
          <w:spacing w:val="-2"/>
        </w:rPr>
        <w:t>нахождение</w:t>
      </w:r>
      <w:r>
        <w:tab/>
      </w:r>
      <w:r>
        <w:rPr>
          <w:spacing w:val="-2"/>
        </w:rPr>
        <w:t>геометрических</w:t>
      </w:r>
      <w:r>
        <w:tab/>
      </w:r>
      <w:r>
        <w:rPr>
          <w:spacing w:val="-2"/>
        </w:rPr>
        <w:t>величин</w:t>
      </w:r>
      <w:r>
        <w:tab/>
      </w:r>
      <w:r>
        <w:rPr>
          <w:spacing w:val="-10"/>
        </w:rPr>
        <w:t xml:space="preserve">в </w:t>
      </w:r>
      <w:r>
        <w:rPr>
          <w:spacing w:val="-2"/>
        </w:rPr>
        <w:t>практических</w:t>
      </w:r>
      <w:r>
        <w:tab/>
      </w:r>
      <w:r>
        <w:tab/>
      </w:r>
      <w:r>
        <w:tab/>
      </w:r>
      <w:r>
        <w:tab/>
      </w:r>
      <w:r>
        <w:tab/>
      </w:r>
      <w:r>
        <w:tab/>
      </w:r>
      <w:r>
        <w:rPr>
          <w:spacing w:val="-2"/>
        </w:rPr>
        <w:t>ситуациях.</w:t>
      </w:r>
    </w:p>
    <w:p w14:paraId="1A5A10A4" w14:textId="77777777" w:rsidR="004F75DF" w:rsidRDefault="004F75DF">
      <w:pPr>
        <w:spacing w:line="242" w:lineRule="auto"/>
        <w:sectPr w:rsidR="004F75DF">
          <w:pgSz w:w="11910" w:h="16390"/>
          <w:pgMar w:top="980" w:right="0" w:bottom="280" w:left="460" w:header="723" w:footer="0" w:gutter="0"/>
          <w:cols w:space="720"/>
        </w:sectPr>
      </w:pPr>
    </w:p>
    <w:p w14:paraId="0C3D2F7C" w14:textId="77777777" w:rsidR="004F75DF" w:rsidRDefault="0013698B">
      <w:pPr>
        <w:pStyle w:val="a3"/>
        <w:spacing w:before="277"/>
        <w:ind w:left="106" w:right="1128" w:firstLine="566"/>
      </w:pPr>
      <w:r>
        <w:t>Алгебра является одним из опорных</w:t>
      </w:r>
      <w:r>
        <w:rPr>
          <w:spacing w:val="-4"/>
        </w:rPr>
        <w:t xml:space="preserve"> </w:t>
      </w:r>
      <w:r>
        <w:t>курсов</w:t>
      </w:r>
      <w:r>
        <w:rPr>
          <w:spacing w:val="-1"/>
        </w:rPr>
        <w:t xml:space="preserve"> </w:t>
      </w:r>
      <w:r>
        <w:t>основного общего образования:</w:t>
      </w:r>
      <w:r>
        <w:rPr>
          <w:spacing w:val="-4"/>
        </w:rPr>
        <w:t xml:space="preserve"> </w:t>
      </w:r>
      <w:r>
        <w:t>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22535B9A" w14:textId="77777777" w:rsidR="004F75DF" w:rsidRDefault="0013698B">
      <w:pPr>
        <w:pStyle w:val="a3"/>
        <w:spacing w:before="201"/>
        <w:ind w:left="106" w:right="1132" w:firstLine="566"/>
      </w:pPr>
      <w:r>
        <w:t>В структуре программы учебного курса «Алгебра» для основного общего образования основное место занимают содержательно-методические линии: «Числа и</w:t>
      </w:r>
      <w:r>
        <w:rPr>
          <w:spacing w:val="40"/>
        </w:rPr>
        <w:t xml:space="preserve">  </w:t>
      </w:r>
      <w:r>
        <w:t>вычисления»,</w:t>
      </w:r>
      <w:r>
        <w:rPr>
          <w:spacing w:val="57"/>
        </w:rPr>
        <w:t xml:space="preserve">  </w:t>
      </w:r>
      <w:r>
        <w:t>«Алгебраические</w:t>
      </w:r>
      <w:r>
        <w:rPr>
          <w:spacing w:val="40"/>
        </w:rPr>
        <w:t xml:space="preserve">  </w:t>
      </w:r>
      <w:r>
        <w:t>выражения»,</w:t>
      </w:r>
      <w:r>
        <w:rPr>
          <w:spacing w:val="59"/>
        </w:rPr>
        <w:t xml:space="preserve">  </w:t>
      </w:r>
      <w:r>
        <w:t>«Уравнения</w:t>
      </w:r>
      <w:r>
        <w:rPr>
          <w:spacing w:val="40"/>
        </w:rPr>
        <w:t xml:space="preserve">  </w:t>
      </w:r>
      <w:r>
        <w:t>и</w:t>
      </w:r>
      <w:r>
        <w:rPr>
          <w:spacing w:val="40"/>
        </w:rPr>
        <w:t xml:space="preserve">  </w:t>
      </w:r>
      <w:r>
        <w:t>неравенства»,</w:t>
      </w:r>
    </w:p>
    <w:p w14:paraId="72EDD538" w14:textId="77777777" w:rsidR="004F75DF" w:rsidRDefault="0013698B">
      <w:pPr>
        <w:pStyle w:val="a3"/>
        <w:ind w:left="106" w:right="1129"/>
      </w:pPr>
      <w:r>
        <w:t>«Функции». Каждая из этих содержательно-методических линий развивается на протяжении трёх лет изучения курса, взаимодействуя с другими его линиями. В</w:t>
      </w:r>
      <w:r>
        <w:rPr>
          <w:spacing w:val="40"/>
        </w:rPr>
        <w:t xml:space="preserve"> </w:t>
      </w:r>
      <w:r>
        <w:t>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w:t>
      </w:r>
      <w:r>
        <w:rPr>
          <w:spacing w:val="40"/>
        </w:rPr>
        <w:t xml:space="preserve"> </w:t>
      </w:r>
      <w:r>
        <w:t>интегрированный характер.</w:t>
      </w:r>
    </w:p>
    <w:p w14:paraId="2919C0FA" w14:textId="77777777" w:rsidR="004F75DF" w:rsidRDefault="0013698B">
      <w:pPr>
        <w:pStyle w:val="a3"/>
        <w:spacing w:before="199"/>
        <w:ind w:left="106" w:right="1131" w:firstLine="566"/>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5C0D0592" w14:textId="77777777" w:rsidR="004F75DF" w:rsidRDefault="0013698B">
      <w:pPr>
        <w:pStyle w:val="a3"/>
        <w:spacing w:before="204"/>
        <w:ind w:right="1136"/>
        <w:jc w:val="right"/>
      </w:pPr>
      <w:r>
        <w:t>Содержание</w:t>
      </w:r>
      <w:r>
        <w:rPr>
          <w:spacing w:val="53"/>
          <w:w w:val="150"/>
        </w:rPr>
        <w:t xml:space="preserve"> </w:t>
      </w:r>
      <w:r>
        <w:t>двух</w:t>
      </w:r>
      <w:r>
        <w:rPr>
          <w:spacing w:val="46"/>
          <w:w w:val="150"/>
        </w:rPr>
        <w:t xml:space="preserve"> </w:t>
      </w:r>
      <w:r>
        <w:t>алгебраических</w:t>
      </w:r>
      <w:r>
        <w:rPr>
          <w:spacing w:val="47"/>
          <w:w w:val="150"/>
        </w:rPr>
        <w:t xml:space="preserve"> </w:t>
      </w:r>
      <w:r>
        <w:t>линий</w:t>
      </w:r>
      <w:r>
        <w:rPr>
          <w:spacing w:val="58"/>
          <w:w w:val="150"/>
        </w:rPr>
        <w:t xml:space="preserve"> </w:t>
      </w:r>
      <w:r>
        <w:t>–</w:t>
      </w:r>
      <w:r>
        <w:rPr>
          <w:spacing w:val="52"/>
          <w:w w:val="150"/>
        </w:rPr>
        <w:t xml:space="preserve"> </w:t>
      </w:r>
      <w:r>
        <w:t>«Алгебраические</w:t>
      </w:r>
      <w:r>
        <w:rPr>
          <w:spacing w:val="53"/>
          <w:w w:val="150"/>
        </w:rPr>
        <w:t xml:space="preserve"> </w:t>
      </w:r>
      <w:r>
        <w:t>выражения»</w:t>
      </w:r>
      <w:r>
        <w:rPr>
          <w:spacing w:val="46"/>
          <w:w w:val="150"/>
        </w:rPr>
        <w:t xml:space="preserve"> </w:t>
      </w:r>
      <w:r>
        <w:rPr>
          <w:spacing w:val="-10"/>
        </w:rPr>
        <w:t>и</w:t>
      </w:r>
    </w:p>
    <w:p w14:paraId="7A9B8834" w14:textId="77777777" w:rsidR="004F75DF" w:rsidRDefault="0013698B">
      <w:pPr>
        <w:pStyle w:val="a3"/>
        <w:tabs>
          <w:tab w:val="left" w:pos="1736"/>
          <w:tab w:val="left" w:pos="2187"/>
          <w:tab w:val="left" w:pos="4072"/>
          <w:tab w:val="left" w:pos="5956"/>
          <w:tab w:val="left" w:pos="8095"/>
          <w:tab w:val="left" w:pos="8536"/>
        </w:tabs>
        <w:ind w:left="0" w:right="1145"/>
        <w:jc w:val="right"/>
      </w:pPr>
      <w:r>
        <w:rPr>
          <w:spacing w:val="-2"/>
        </w:rPr>
        <w:t>«Уравнения</w:t>
      </w:r>
      <w:r>
        <w:tab/>
      </w:r>
      <w:r>
        <w:rPr>
          <w:spacing w:val="-10"/>
        </w:rPr>
        <w:t>и</w:t>
      </w:r>
      <w:r>
        <w:tab/>
      </w:r>
      <w:r>
        <w:rPr>
          <w:spacing w:val="-2"/>
        </w:rPr>
        <w:t>неравенства»</w:t>
      </w:r>
      <w:r>
        <w:tab/>
      </w:r>
      <w:r>
        <w:rPr>
          <w:spacing w:val="-2"/>
        </w:rPr>
        <w:t>способствует</w:t>
      </w:r>
      <w:r>
        <w:tab/>
      </w:r>
      <w:r>
        <w:rPr>
          <w:spacing w:val="-2"/>
        </w:rPr>
        <w:t>формированию</w:t>
      </w:r>
      <w:r>
        <w:tab/>
      </w:r>
      <w:r>
        <w:rPr>
          <w:spacing w:val="-10"/>
        </w:rPr>
        <w:t>у</w:t>
      </w:r>
      <w:r>
        <w:tab/>
      </w:r>
      <w:r>
        <w:rPr>
          <w:spacing w:val="-2"/>
        </w:rPr>
        <w:t>обучающихся</w:t>
      </w:r>
    </w:p>
    <w:p w14:paraId="3BC52EBF" w14:textId="77777777" w:rsidR="004F75DF" w:rsidRDefault="004F75DF">
      <w:pPr>
        <w:jc w:val="right"/>
        <w:sectPr w:rsidR="004F75DF">
          <w:pgSz w:w="11910" w:h="16390"/>
          <w:pgMar w:top="980" w:right="0" w:bottom="280" w:left="460" w:header="723" w:footer="0" w:gutter="0"/>
          <w:cols w:space="720"/>
        </w:sectPr>
      </w:pPr>
    </w:p>
    <w:p w14:paraId="169F38F8" w14:textId="77777777" w:rsidR="004F75DF" w:rsidRDefault="0013698B">
      <w:pPr>
        <w:pStyle w:val="a3"/>
        <w:spacing w:before="277"/>
        <w:ind w:left="106" w:right="1132"/>
      </w:pPr>
      <w:r>
        <w:t>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w:t>
      </w:r>
      <w:r>
        <w:rPr>
          <w:spacing w:val="40"/>
        </w:rPr>
        <w:t xml:space="preserve"> </w:t>
      </w:r>
      <w:r>
        <w:t>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755944ED" w14:textId="77777777" w:rsidR="004F75DF" w:rsidRDefault="0013698B">
      <w:pPr>
        <w:pStyle w:val="a3"/>
        <w:spacing w:before="199"/>
        <w:ind w:left="106" w:right="1128" w:firstLine="566"/>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w:t>
      </w:r>
      <w:r>
        <w:rPr>
          <w:spacing w:val="80"/>
        </w:rPr>
        <w:t xml:space="preserve"> </w:t>
      </w:r>
      <w:r>
        <w:t>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7CB63932" w14:textId="77777777" w:rsidR="004F75DF" w:rsidRDefault="0013698B">
      <w:pPr>
        <w:pStyle w:val="a3"/>
        <w:spacing w:before="200" w:line="242" w:lineRule="auto"/>
        <w:ind w:left="106" w:right="1139" w:firstLine="566"/>
      </w:pPr>
      <w:r>
        <w:t>Согласно учебному плану в 7–9 классах изучается учебный курс «Алгебра», который включает следующие основные разделы содержания: «Числа и вычисления»,</w:t>
      </w:r>
      <w:r>
        <w:rPr>
          <w:spacing w:val="59"/>
          <w:w w:val="150"/>
        </w:rPr>
        <w:t xml:space="preserve">  </w:t>
      </w:r>
      <w:r>
        <w:t>«Алгебраические</w:t>
      </w:r>
      <w:r>
        <w:rPr>
          <w:spacing w:val="59"/>
          <w:w w:val="150"/>
        </w:rPr>
        <w:t xml:space="preserve">  </w:t>
      </w:r>
      <w:r>
        <w:t>выражения»,</w:t>
      </w:r>
      <w:r>
        <w:rPr>
          <w:spacing w:val="62"/>
          <w:w w:val="150"/>
        </w:rPr>
        <w:t xml:space="preserve">  </w:t>
      </w:r>
      <w:r>
        <w:t>«Уравнения</w:t>
      </w:r>
      <w:r>
        <w:rPr>
          <w:spacing w:val="59"/>
          <w:w w:val="150"/>
        </w:rPr>
        <w:t xml:space="preserve">  </w:t>
      </w:r>
      <w:r>
        <w:t>и</w:t>
      </w:r>
      <w:r>
        <w:rPr>
          <w:spacing w:val="58"/>
          <w:w w:val="150"/>
        </w:rPr>
        <w:t xml:space="preserve">  </w:t>
      </w:r>
      <w:r>
        <w:rPr>
          <w:spacing w:val="-2"/>
        </w:rPr>
        <w:t>неравенства»,</w:t>
      </w:r>
    </w:p>
    <w:p w14:paraId="75BD322A" w14:textId="77777777" w:rsidR="004F75DF" w:rsidRDefault="0013698B">
      <w:pPr>
        <w:pStyle w:val="a3"/>
        <w:spacing w:line="316" w:lineRule="exact"/>
        <w:ind w:left="106"/>
        <w:jc w:val="left"/>
      </w:pPr>
      <w:r>
        <w:rPr>
          <w:spacing w:val="-2"/>
        </w:rPr>
        <w:t>«Функции».</w:t>
      </w:r>
    </w:p>
    <w:p w14:paraId="763A70F6" w14:textId="77777777" w:rsidR="004F75DF" w:rsidRDefault="0013698B">
      <w:pPr>
        <w:pStyle w:val="a3"/>
        <w:spacing w:before="196" w:line="242" w:lineRule="auto"/>
        <w:ind w:left="106" w:right="1127" w:firstLine="566"/>
      </w:pPr>
      <w:r>
        <w:t>На изучение учебного курса «Алгебра» отводится 306 часов: в 7 классе – 102 часа (3 часа в неделю), в 8 классе – 102 часа (3 часа в неделю), в 9 классе – 102 часа (3 часа в неделю).</w:t>
      </w:r>
    </w:p>
    <w:p w14:paraId="3B0C8960" w14:textId="77777777" w:rsidR="004F75DF" w:rsidRDefault="004F75DF">
      <w:pPr>
        <w:spacing w:line="242" w:lineRule="auto"/>
        <w:sectPr w:rsidR="004F75DF">
          <w:pgSz w:w="11910" w:h="16390"/>
          <w:pgMar w:top="980" w:right="0" w:bottom="280" w:left="460" w:header="723" w:footer="0" w:gutter="0"/>
          <w:cols w:space="720"/>
        </w:sectPr>
      </w:pPr>
    </w:p>
    <w:p w14:paraId="6AFEF307" w14:textId="77777777" w:rsidR="004F75DF" w:rsidRDefault="0013698B">
      <w:pPr>
        <w:pStyle w:val="1"/>
        <w:spacing w:before="282" w:line="388" w:lineRule="auto"/>
        <w:ind w:right="6994"/>
      </w:pPr>
      <w:r>
        <w:t>СОДЕРЖАНИЕ</w:t>
      </w:r>
      <w:r>
        <w:rPr>
          <w:spacing w:val="-18"/>
        </w:rPr>
        <w:t xml:space="preserve"> </w:t>
      </w:r>
      <w:r>
        <w:t>ОБУЧЕНИЯ 7 КЛАСС</w:t>
      </w:r>
    </w:p>
    <w:p w14:paraId="51BE3480" w14:textId="77777777" w:rsidR="004F75DF" w:rsidRDefault="0013698B">
      <w:pPr>
        <w:pStyle w:val="2"/>
        <w:spacing w:line="321" w:lineRule="exact"/>
        <w:jc w:val="left"/>
      </w:pPr>
      <w:r>
        <w:t>Числа</w:t>
      </w:r>
      <w:r>
        <w:rPr>
          <w:spacing w:val="-4"/>
        </w:rPr>
        <w:t xml:space="preserve"> </w:t>
      </w:r>
      <w:r>
        <w:t>и</w:t>
      </w:r>
      <w:r>
        <w:rPr>
          <w:spacing w:val="-6"/>
        </w:rPr>
        <w:t xml:space="preserve"> </w:t>
      </w:r>
      <w:r>
        <w:rPr>
          <w:spacing w:val="-2"/>
        </w:rPr>
        <w:t>вычисления</w:t>
      </w:r>
    </w:p>
    <w:p w14:paraId="08F0EE24" w14:textId="77777777" w:rsidR="004F75DF" w:rsidRDefault="0013698B">
      <w:pPr>
        <w:pStyle w:val="a3"/>
        <w:spacing w:before="196"/>
        <w:ind w:right="1135" w:firstLine="706"/>
      </w:pPr>
      <w: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w:t>
      </w:r>
      <w:r>
        <w:rPr>
          <w:spacing w:val="-2"/>
        </w:rPr>
        <w:t>дроби.</w:t>
      </w:r>
    </w:p>
    <w:p w14:paraId="1DEC942D" w14:textId="77777777" w:rsidR="004F75DF" w:rsidRDefault="0013698B">
      <w:pPr>
        <w:pStyle w:val="a3"/>
        <w:spacing w:before="200"/>
        <w:ind w:right="1138" w:firstLine="706"/>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7FD4590" w14:textId="77777777" w:rsidR="004F75DF" w:rsidRDefault="0013698B">
      <w:pPr>
        <w:pStyle w:val="a3"/>
        <w:spacing w:before="201"/>
        <w:ind w:right="1136" w:firstLine="706"/>
      </w:pPr>
      <w:r>
        <w:t>Применение признаков делимости, разложение на множители натуральных чисел.</w:t>
      </w:r>
    </w:p>
    <w:p w14:paraId="6A62562A" w14:textId="77777777" w:rsidR="004F75DF" w:rsidRDefault="0013698B">
      <w:pPr>
        <w:pStyle w:val="a3"/>
        <w:spacing w:before="201"/>
        <w:jc w:val="left"/>
      </w:pPr>
      <w:r>
        <w:t>Реальные</w:t>
      </w:r>
      <w:r>
        <w:rPr>
          <w:spacing w:val="-6"/>
        </w:rPr>
        <w:t xml:space="preserve"> </w:t>
      </w:r>
      <w:r>
        <w:t>зависимости,</w:t>
      </w:r>
      <w:r>
        <w:rPr>
          <w:spacing w:val="-5"/>
        </w:rPr>
        <w:t xml:space="preserve"> </w:t>
      </w:r>
      <w:r>
        <w:t>в</w:t>
      </w:r>
      <w:r>
        <w:rPr>
          <w:spacing w:val="-7"/>
        </w:rPr>
        <w:t xml:space="preserve"> </w:t>
      </w:r>
      <w:r>
        <w:t>том</w:t>
      </w:r>
      <w:r>
        <w:rPr>
          <w:spacing w:val="-5"/>
        </w:rPr>
        <w:t xml:space="preserve"> </w:t>
      </w:r>
      <w:r>
        <w:t>числе</w:t>
      </w:r>
      <w:r>
        <w:rPr>
          <w:spacing w:val="-5"/>
        </w:rPr>
        <w:t xml:space="preserve"> </w:t>
      </w:r>
      <w:r>
        <w:t>прямая</w:t>
      </w:r>
      <w:r>
        <w:rPr>
          <w:spacing w:val="-5"/>
        </w:rPr>
        <w:t xml:space="preserve"> </w:t>
      </w:r>
      <w:r>
        <w:t>и</w:t>
      </w:r>
      <w:r>
        <w:rPr>
          <w:spacing w:val="-6"/>
        </w:rPr>
        <w:t xml:space="preserve"> </w:t>
      </w:r>
      <w:r>
        <w:t>обратная</w:t>
      </w:r>
      <w:r>
        <w:rPr>
          <w:spacing w:val="-5"/>
        </w:rPr>
        <w:t xml:space="preserve"> </w:t>
      </w:r>
      <w:r>
        <w:rPr>
          <w:spacing w:val="-2"/>
        </w:rPr>
        <w:t>пропорциональности.</w:t>
      </w:r>
    </w:p>
    <w:p w14:paraId="59907394" w14:textId="77777777" w:rsidR="004F75DF" w:rsidRDefault="0013698B">
      <w:pPr>
        <w:pStyle w:val="2"/>
        <w:spacing w:before="206"/>
        <w:jc w:val="left"/>
      </w:pPr>
      <w:r>
        <w:rPr>
          <w:spacing w:val="-2"/>
        </w:rPr>
        <w:t>Алгебраические</w:t>
      </w:r>
      <w:r>
        <w:rPr>
          <w:spacing w:val="5"/>
        </w:rPr>
        <w:t xml:space="preserve"> </w:t>
      </w:r>
      <w:r>
        <w:rPr>
          <w:spacing w:val="-2"/>
        </w:rPr>
        <w:t>выражения</w:t>
      </w:r>
    </w:p>
    <w:p w14:paraId="15AEEB4E" w14:textId="77777777" w:rsidR="004F75DF" w:rsidRDefault="0013698B">
      <w:pPr>
        <w:pStyle w:val="a3"/>
        <w:spacing w:before="192"/>
        <w:ind w:right="1135"/>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7285D072" w14:textId="77777777" w:rsidR="004F75DF" w:rsidRDefault="0013698B">
      <w:pPr>
        <w:pStyle w:val="a3"/>
        <w:spacing w:before="205"/>
        <w:jc w:val="left"/>
      </w:pPr>
      <w:r>
        <w:t>Свойства</w:t>
      </w:r>
      <w:r>
        <w:rPr>
          <w:spacing w:val="-8"/>
        </w:rPr>
        <w:t xml:space="preserve"> </w:t>
      </w:r>
      <w:r>
        <w:t>степени</w:t>
      </w:r>
      <w:r>
        <w:rPr>
          <w:spacing w:val="-8"/>
        </w:rPr>
        <w:t xml:space="preserve"> </w:t>
      </w:r>
      <w:r>
        <w:t>с</w:t>
      </w:r>
      <w:r>
        <w:rPr>
          <w:spacing w:val="-8"/>
        </w:rPr>
        <w:t xml:space="preserve"> </w:t>
      </w:r>
      <w:r>
        <w:t>натуральным</w:t>
      </w:r>
      <w:r>
        <w:rPr>
          <w:spacing w:val="-6"/>
        </w:rPr>
        <w:t xml:space="preserve"> </w:t>
      </w:r>
      <w:r>
        <w:rPr>
          <w:spacing w:val="-2"/>
        </w:rPr>
        <w:t>показателем.</w:t>
      </w:r>
    </w:p>
    <w:p w14:paraId="129A9FB3" w14:textId="77777777" w:rsidR="004F75DF" w:rsidRDefault="0013698B">
      <w:pPr>
        <w:pStyle w:val="a3"/>
        <w:spacing w:before="196"/>
        <w:ind w:right="1137"/>
      </w:pPr>
      <w:r>
        <w:t>Одночлены и многочлены. Степень многочлена. Сложение, вычитание, умножение многочленов. Формулы</w:t>
      </w:r>
      <w:r>
        <w:rPr>
          <w:spacing w:val="-2"/>
        </w:rPr>
        <w:t xml:space="preserve"> </w:t>
      </w:r>
      <w:r>
        <w:t>сокращённого</w:t>
      </w:r>
      <w:r>
        <w:rPr>
          <w:spacing w:val="-1"/>
        </w:rPr>
        <w:t xml:space="preserve"> </w:t>
      </w:r>
      <w:r>
        <w:t>умножения:</w:t>
      </w:r>
      <w:r>
        <w:rPr>
          <w:spacing w:val="-6"/>
        </w:rPr>
        <w:t xml:space="preserve"> </w:t>
      </w:r>
      <w:r>
        <w:t>квадрат</w:t>
      </w:r>
      <w:r>
        <w:rPr>
          <w:spacing w:val="-4"/>
        </w:rPr>
        <w:t xml:space="preserve"> </w:t>
      </w:r>
      <w:r>
        <w:t>суммы</w:t>
      </w:r>
      <w:r>
        <w:rPr>
          <w:spacing w:val="-2"/>
        </w:rPr>
        <w:t xml:space="preserve"> </w:t>
      </w:r>
      <w:r>
        <w:t xml:space="preserve">и квадрат разности. Формула разности квадратов. Разложение многочленов на </w:t>
      </w:r>
      <w:r>
        <w:rPr>
          <w:spacing w:val="-2"/>
        </w:rPr>
        <w:t>множители.</w:t>
      </w:r>
    </w:p>
    <w:p w14:paraId="50ED5A49" w14:textId="77777777" w:rsidR="004F75DF" w:rsidRDefault="0013698B">
      <w:pPr>
        <w:pStyle w:val="2"/>
        <w:spacing w:before="206"/>
        <w:jc w:val="left"/>
      </w:pPr>
      <w:r>
        <w:t>Уравнения</w:t>
      </w:r>
      <w:r>
        <w:rPr>
          <w:spacing w:val="-10"/>
        </w:rPr>
        <w:t xml:space="preserve"> </w:t>
      </w:r>
      <w:r>
        <w:t>и</w:t>
      </w:r>
      <w:r>
        <w:rPr>
          <w:spacing w:val="-4"/>
        </w:rPr>
        <w:t xml:space="preserve"> </w:t>
      </w:r>
      <w:r>
        <w:rPr>
          <w:spacing w:val="-2"/>
        </w:rPr>
        <w:t>неравенства</w:t>
      </w:r>
    </w:p>
    <w:p w14:paraId="3CAD8E91" w14:textId="77777777" w:rsidR="004F75DF" w:rsidRDefault="0013698B">
      <w:pPr>
        <w:pStyle w:val="a3"/>
        <w:tabs>
          <w:tab w:val="left" w:pos="2429"/>
          <w:tab w:val="left" w:pos="3647"/>
          <w:tab w:val="left" w:pos="5350"/>
          <w:tab w:val="left" w:pos="6703"/>
          <w:tab w:val="left" w:pos="8996"/>
        </w:tabs>
        <w:spacing w:before="196"/>
        <w:ind w:right="1142"/>
        <w:jc w:val="left"/>
      </w:pPr>
      <w:r>
        <w:rPr>
          <w:spacing w:val="-2"/>
        </w:rPr>
        <w:t>Уравнение,</w:t>
      </w:r>
      <w:r>
        <w:tab/>
      </w:r>
      <w:r>
        <w:rPr>
          <w:spacing w:val="-2"/>
        </w:rPr>
        <w:t>корень</w:t>
      </w:r>
      <w:r>
        <w:tab/>
      </w:r>
      <w:r>
        <w:rPr>
          <w:spacing w:val="-2"/>
        </w:rPr>
        <w:t>уравнения,</w:t>
      </w:r>
      <w:r>
        <w:tab/>
      </w:r>
      <w:r>
        <w:rPr>
          <w:spacing w:val="-2"/>
        </w:rPr>
        <w:t>правила</w:t>
      </w:r>
      <w:r>
        <w:tab/>
      </w:r>
      <w:r>
        <w:rPr>
          <w:spacing w:val="-2"/>
        </w:rPr>
        <w:t>преобразования</w:t>
      </w:r>
      <w:r>
        <w:tab/>
      </w:r>
      <w:r>
        <w:rPr>
          <w:spacing w:val="-2"/>
        </w:rPr>
        <w:t xml:space="preserve">уравнения, </w:t>
      </w:r>
      <w:r>
        <w:t>равносильность уравнений.</w:t>
      </w:r>
    </w:p>
    <w:p w14:paraId="694327AA" w14:textId="77777777" w:rsidR="004F75DF" w:rsidRDefault="0013698B">
      <w:pPr>
        <w:pStyle w:val="a3"/>
        <w:spacing w:before="201"/>
        <w:ind w:right="114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5055A08A" w14:textId="77777777" w:rsidR="004F75DF" w:rsidRDefault="004F75DF">
      <w:pPr>
        <w:sectPr w:rsidR="004F75DF">
          <w:pgSz w:w="11910" w:h="16390"/>
          <w:pgMar w:top="980" w:right="0" w:bottom="280" w:left="460" w:header="723" w:footer="0" w:gutter="0"/>
          <w:cols w:space="720"/>
        </w:sectPr>
      </w:pPr>
    </w:p>
    <w:p w14:paraId="7FFCAAAA" w14:textId="77777777" w:rsidR="004F75DF" w:rsidRDefault="0013698B">
      <w:pPr>
        <w:pStyle w:val="a3"/>
        <w:spacing w:before="277"/>
        <w:ind w:right="1139"/>
      </w:pPr>
      <w: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w:t>
      </w:r>
      <w:r>
        <w:rPr>
          <w:spacing w:val="-2"/>
        </w:rPr>
        <w:t>уравнений.</w:t>
      </w:r>
    </w:p>
    <w:p w14:paraId="1B2C487A" w14:textId="77777777" w:rsidR="004F75DF" w:rsidRDefault="0013698B">
      <w:pPr>
        <w:pStyle w:val="2"/>
        <w:spacing w:before="205"/>
        <w:jc w:val="left"/>
      </w:pPr>
      <w:r>
        <w:rPr>
          <w:spacing w:val="-2"/>
        </w:rPr>
        <w:t>Функции</w:t>
      </w:r>
    </w:p>
    <w:p w14:paraId="0CE52898" w14:textId="77777777" w:rsidR="004F75DF" w:rsidRDefault="0013698B">
      <w:pPr>
        <w:pStyle w:val="a3"/>
        <w:spacing w:before="197"/>
        <w:ind w:right="1123"/>
        <w:jc w:val="left"/>
      </w:pPr>
      <w:r>
        <w:t>Координата точки на прямой. Числовые промежутки. Расстояние между двумя точками координатной прямой.</w:t>
      </w:r>
    </w:p>
    <w:p w14:paraId="4E531281" w14:textId="77777777" w:rsidR="004F75DF" w:rsidRDefault="0013698B">
      <w:pPr>
        <w:pStyle w:val="a3"/>
        <w:spacing w:before="196"/>
        <w:ind w:right="1136"/>
      </w:pPr>
      <w:r>
        <w:t xml:space="preserve">Прямоугольная система координат, оси </w:t>
      </w:r>
      <w:r>
        <w:rPr>
          <w:i/>
        </w:rPr>
        <w:t xml:space="preserve">Ox </w:t>
      </w:r>
      <w:r>
        <w:t xml:space="preserve">и </w:t>
      </w:r>
      <w:r>
        <w:rPr>
          <w:i/>
        </w:rPr>
        <w:t>Oy</w:t>
      </w:r>
      <w: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|x|. Графическое решение линейных уравнений и систем линейных уравнений.</w:t>
      </w:r>
    </w:p>
    <w:p w14:paraId="63F9BD0C" w14:textId="77777777" w:rsidR="004F75DF" w:rsidRDefault="0013698B">
      <w:pPr>
        <w:pStyle w:val="1"/>
        <w:spacing w:before="205"/>
      </w:pPr>
      <w:r>
        <w:t>8</w:t>
      </w:r>
      <w:r>
        <w:rPr>
          <w:spacing w:val="-1"/>
        </w:rPr>
        <w:t xml:space="preserve"> </w:t>
      </w:r>
      <w:r>
        <w:rPr>
          <w:spacing w:val="-4"/>
        </w:rPr>
        <w:t>КЛАСС</w:t>
      </w:r>
    </w:p>
    <w:p w14:paraId="7ED65B8F" w14:textId="77777777" w:rsidR="004F75DF" w:rsidRDefault="0013698B">
      <w:pPr>
        <w:pStyle w:val="2"/>
        <w:spacing w:before="202"/>
        <w:jc w:val="left"/>
      </w:pPr>
      <w:r>
        <w:t>Числа</w:t>
      </w:r>
      <w:r>
        <w:rPr>
          <w:spacing w:val="-4"/>
        </w:rPr>
        <w:t xml:space="preserve"> </w:t>
      </w:r>
      <w:r>
        <w:t>и</w:t>
      </w:r>
      <w:r>
        <w:rPr>
          <w:spacing w:val="-6"/>
        </w:rPr>
        <w:t xml:space="preserve"> </w:t>
      </w:r>
      <w:r>
        <w:rPr>
          <w:spacing w:val="-2"/>
        </w:rPr>
        <w:t>вычисления</w:t>
      </w:r>
    </w:p>
    <w:p w14:paraId="008373DD" w14:textId="77777777" w:rsidR="004F75DF" w:rsidRDefault="0013698B">
      <w:pPr>
        <w:pStyle w:val="a3"/>
        <w:spacing w:before="196"/>
        <w:ind w:right="1136"/>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4E00A2F3" w14:textId="77777777" w:rsidR="004F75DF" w:rsidRDefault="0013698B">
      <w:pPr>
        <w:pStyle w:val="a3"/>
        <w:spacing w:before="200"/>
        <w:jc w:val="left"/>
      </w:pPr>
      <w:r>
        <w:t>Степень</w:t>
      </w:r>
      <w:r>
        <w:rPr>
          <w:spacing w:val="-10"/>
        </w:rPr>
        <w:t xml:space="preserve"> </w:t>
      </w:r>
      <w:r>
        <w:t>с</w:t>
      </w:r>
      <w:r>
        <w:rPr>
          <w:spacing w:val="-7"/>
        </w:rPr>
        <w:t xml:space="preserve"> </w:t>
      </w:r>
      <w:r>
        <w:t>целым</w:t>
      </w:r>
      <w:r>
        <w:rPr>
          <w:spacing w:val="-7"/>
        </w:rPr>
        <w:t xml:space="preserve"> </w:t>
      </w:r>
      <w:r>
        <w:t>показателем</w:t>
      </w:r>
      <w:r>
        <w:rPr>
          <w:spacing w:val="-6"/>
        </w:rPr>
        <w:t xml:space="preserve"> </w:t>
      </w:r>
      <w:r>
        <w:t>и</w:t>
      </w:r>
      <w:r>
        <w:rPr>
          <w:spacing w:val="-8"/>
        </w:rPr>
        <w:t xml:space="preserve"> </w:t>
      </w:r>
      <w:r>
        <w:t>её</w:t>
      </w:r>
      <w:r>
        <w:rPr>
          <w:spacing w:val="-7"/>
        </w:rPr>
        <w:t xml:space="preserve"> </w:t>
      </w:r>
      <w:r>
        <w:t>свойства.</w:t>
      </w:r>
      <w:r>
        <w:rPr>
          <w:spacing w:val="-5"/>
        </w:rPr>
        <w:t xml:space="preserve"> </w:t>
      </w:r>
      <w:r>
        <w:t>Стандартная</w:t>
      </w:r>
      <w:r>
        <w:rPr>
          <w:spacing w:val="-7"/>
        </w:rPr>
        <w:t xml:space="preserve"> </w:t>
      </w:r>
      <w:r>
        <w:t>запись</w:t>
      </w:r>
      <w:r>
        <w:rPr>
          <w:spacing w:val="-9"/>
        </w:rPr>
        <w:t xml:space="preserve"> </w:t>
      </w:r>
      <w:r>
        <w:rPr>
          <w:spacing w:val="-2"/>
        </w:rPr>
        <w:t>числа.</w:t>
      </w:r>
    </w:p>
    <w:p w14:paraId="097830EE" w14:textId="77777777" w:rsidR="004F75DF" w:rsidRDefault="0013698B">
      <w:pPr>
        <w:pStyle w:val="2"/>
        <w:spacing w:before="207"/>
        <w:jc w:val="left"/>
      </w:pPr>
      <w:r>
        <w:rPr>
          <w:spacing w:val="-2"/>
        </w:rPr>
        <w:t>Алгебраические</w:t>
      </w:r>
      <w:r>
        <w:rPr>
          <w:spacing w:val="5"/>
        </w:rPr>
        <w:t xml:space="preserve"> </w:t>
      </w:r>
      <w:r>
        <w:rPr>
          <w:spacing w:val="-2"/>
        </w:rPr>
        <w:t>выражения</w:t>
      </w:r>
    </w:p>
    <w:p w14:paraId="62F9C192" w14:textId="77777777" w:rsidR="004F75DF" w:rsidRDefault="0013698B">
      <w:pPr>
        <w:pStyle w:val="a3"/>
        <w:spacing w:before="192"/>
        <w:jc w:val="left"/>
      </w:pPr>
      <w:r>
        <w:t>Квадратный</w:t>
      </w:r>
      <w:r>
        <w:rPr>
          <w:spacing w:val="-11"/>
        </w:rPr>
        <w:t xml:space="preserve"> </w:t>
      </w:r>
      <w:r>
        <w:t>трёхчлен,</w:t>
      </w:r>
      <w:r>
        <w:rPr>
          <w:spacing w:val="-8"/>
        </w:rPr>
        <w:t xml:space="preserve"> </w:t>
      </w:r>
      <w:r>
        <w:t>разложение</w:t>
      </w:r>
      <w:r>
        <w:rPr>
          <w:spacing w:val="-9"/>
        </w:rPr>
        <w:t xml:space="preserve"> </w:t>
      </w:r>
      <w:r>
        <w:t>квадратного</w:t>
      </w:r>
      <w:r>
        <w:rPr>
          <w:spacing w:val="-10"/>
        </w:rPr>
        <w:t xml:space="preserve"> </w:t>
      </w:r>
      <w:r>
        <w:t>трёхчлена</w:t>
      </w:r>
      <w:r>
        <w:rPr>
          <w:spacing w:val="-10"/>
        </w:rPr>
        <w:t xml:space="preserve"> </w:t>
      </w:r>
      <w:r>
        <w:t>на</w:t>
      </w:r>
      <w:r>
        <w:rPr>
          <w:spacing w:val="-9"/>
        </w:rPr>
        <w:t xml:space="preserve"> </w:t>
      </w:r>
      <w:r>
        <w:rPr>
          <w:spacing w:val="-2"/>
        </w:rPr>
        <w:t>множители.</w:t>
      </w:r>
    </w:p>
    <w:p w14:paraId="2283F733" w14:textId="77777777" w:rsidR="004F75DF" w:rsidRDefault="0013698B">
      <w:pPr>
        <w:pStyle w:val="a3"/>
        <w:spacing w:before="201"/>
        <w:ind w:right="1144"/>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AF2E5A" w14:textId="77777777" w:rsidR="004F75DF" w:rsidRDefault="0013698B">
      <w:pPr>
        <w:pStyle w:val="2"/>
        <w:spacing w:before="206"/>
        <w:jc w:val="left"/>
      </w:pPr>
      <w:r>
        <w:t>Уравнения</w:t>
      </w:r>
      <w:r>
        <w:rPr>
          <w:spacing w:val="-10"/>
        </w:rPr>
        <w:t xml:space="preserve"> </w:t>
      </w:r>
      <w:r>
        <w:t>и</w:t>
      </w:r>
      <w:r>
        <w:rPr>
          <w:spacing w:val="-4"/>
        </w:rPr>
        <w:t xml:space="preserve"> </w:t>
      </w:r>
      <w:r>
        <w:rPr>
          <w:spacing w:val="-2"/>
        </w:rPr>
        <w:t>неравенства</w:t>
      </w:r>
    </w:p>
    <w:p w14:paraId="4A920FD5" w14:textId="77777777" w:rsidR="004F75DF" w:rsidRDefault="0013698B">
      <w:pPr>
        <w:pStyle w:val="a3"/>
        <w:spacing w:before="196"/>
        <w:ind w:right="1142"/>
      </w:pPr>
      <w:r>
        <w:t>Квадратное</w:t>
      </w:r>
      <w:r>
        <w:rPr>
          <w:spacing w:val="-4"/>
        </w:rPr>
        <w:t xml:space="preserve"> </w:t>
      </w:r>
      <w:r>
        <w:t>уравнение,</w:t>
      </w:r>
      <w:r>
        <w:rPr>
          <w:spacing w:val="-4"/>
        </w:rPr>
        <w:t xml:space="preserve"> </w:t>
      </w:r>
      <w:r>
        <w:t>формула</w:t>
      </w:r>
      <w:r>
        <w:rPr>
          <w:spacing w:val="-4"/>
        </w:rPr>
        <w:t xml:space="preserve"> </w:t>
      </w:r>
      <w:r>
        <w:t>корней</w:t>
      </w:r>
      <w:r>
        <w:rPr>
          <w:spacing w:val="-5"/>
        </w:rPr>
        <w:t xml:space="preserve"> </w:t>
      </w:r>
      <w:r>
        <w:t>квадратного</w:t>
      </w:r>
      <w:r>
        <w:rPr>
          <w:spacing w:val="-1"/>
        </w:rPr>
        <w:t xml:space="preserve"> </w:t>
      </w:r>
      <w:r>
        <w:t>уравнения.</w:t>
      </w:r>
      <w:r>
        <w:rPr>
          <w:spacing w:val="-4"/>
        </w:rPr>
        <w:t xml:space="preserve"> </w:t>
      </w:r>
      <w:r>
        <w:t>Теорема</w:t>
      </w:r>
      <w:r>
        <w:rPr>
          <w:spacing w:val="-4"/>
        </w:rPr>
        <w:t xml:space="preserve"> </w:t>
      </w:r>
      <w:r>
        <w:t>Виета. Решение уравнений, сводящихся к линейным и квадратным. Простейшие дробно-рациональные уравнения.</w:t>
      </w:r>
    </w:p>
    <w:p w14:paraId="60762FC0" w14:textId="77777777" w:rsidR="004F75DF" w:rsidRDefault="0013698B">
      <w:pPr>
        <w:pStyle w:val="a3"/>
        <w:spacing w:before="201"/>
        <w:ind w:right="113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3112BCA1" w14:textId="77777777" w:rsidR="004F75DF" w:rsidRDefault="0013698B">
      <w:pPr>
        <w:pStyle w:val="a3"/>
        <w:spacing w:before="201"/>
        <w:jc w:val="left"/>
      </w:pPr>
      <w:r>
        <w:t>Решение</w:t>
      </w:r>
      <w:r>
        <w:rPr>
          <w:spacing w:val="-9"/>
        </w:rPr>
        <w:t xml:space="preserve"> </w:t>
      </w:r>
      <w:r>
        <w:t>текстовых</w:t>
      </w:r>
      <w:r>
        <w:rPr>
          <w:spacing w:val="-13"/>
        </w:rPr>
        <w:t xml:space="preserve"> </w:t>
      </w:r>
      <w:r>
        <w:t>задач</w:t>
      </w:r>
      <w:r>
        <w:rPr>
          <w:spacing w:val="-10"/>
        </w:rPr>
        <w:t xml:space="preserve"> </w:t>
      </w:r>
      <w:r>
        <w:t>алгебраическим</w:t>
      </w:r>
      <w:r>
        <w:rPr>
          <w:spacing w:val="-8"/>
        </w:rPr>
        <w:t xml:space="preserve"> </w:t>
      </w:r>
      <w:r>
        <w:rPr>
          <w:spacing w:val="-2"/>
        </w:rPr>
        <w:t>способом.</w:t>
      </w:r>
    </w:p>
    <w:p w14:paraId="36DB4B33" w14:textId="77777777" w:rsidR="004F75DF" w:rsidRDefault="004F75DF">
      <w:pPr>
        <w:sectPr w:rsidR="004F75DF">
          <w:pgSz w:w="11910" w:h="16390"/>
          <w:pgMar w:top="980" w:right="0" w:bottom="280" w:left="460" w:header="723" w:footer="0" w:gutter="0"/>
          <w:cols w:space="720"/>
        </w:sectPr>
      </w:pPr>
    </w:p>
    <w:p w14:paraId="15E0ADC9" w14:textId="77777777" w:rsidR="004F75DF" w:rsidRDefault="0013698B">
      <w:pPr>
        <w:pStyle w:val="a3"/>
        <w:spacing w:before="277"/>
        <w:ind w:right="114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w:t>
      </w:r>
    </w:p>
    <w:p w14:paraId="6777ABB8" w14:textId="77777777" w:rsidR="004F75DF" w:rsidRDefault="0013698B">
      <w:pPr>
        <w:pStyle w:val="2"/>
        <w:spacing w:before="206"/>
        <w:jc w:val="left"/>
      </w:pPr>
      <w:r>
        <w:rPr>
          <w:spacing w:val="-2"/>
        </w:rPr>
        <w:t>Функции</w:t>
      </w:r>
    </w:p>
    <w:p w14:paraId="7503986B" w14:textId="77777777" w:rsidR="004F75DF" w:rsidRDefault="0013698B">
      <w:pPr>
        <w:pStyle w:val="a3"/>
        <w:spacing w:before="196"/>
        <w:ind w:right="1123"/>
        <w:jc w:val="left"/>
      </w:pPr>
      <w:r>
        <w:t>Понятие</w:t>
      </w:r>
      <w:r>
        <w:rPr>
          <w:spacing w:val="80"/>
        </w:rPr>
        <w:t xml:space="preserve"> </w:t>
      </w:r>
      <w:r>
        <w:t>функции.</w:t>
      </w:r>
      <w:r>
        <w:rPr>
          <w:spacing w:val="80"/>
        </w:rPr>
        <w:t xml:space="preserve"> </w:t>
      </w:r>
      <w:r>
        <w:t>Область</w:t>
      </w:r>
      <w:r>
        <w:rPr>
          <w:spacing w:val="80"/>
        </w:rPr>
        <w:t xml:space="preserve"> </w:t>
      </w:r>
      <w:r>
        <w:t>определения</w:t>
      </w:r>
      <w:r>
        <w:rPr>
          <w:spacing w:val="80"/>
        </w:rPr>
        <w:t xml:space="preserve"> </w:t>
      </w:r>
      <w:r>
        <w:t>и</w:t>
      </w:r>
      <w:r>
        <w:rPr>
          <w:spacing w:val="80"/>
        </w:rPr>
        <w:t xml:space="preserve"> </w:t>
      </w:r>
      <w:r>
        <w:t>множество</w:t>
      </w:r>
      <w:r>
        <w:rPr>
          <w:spacing w:val="80"/>
        </w:rPr>
        <w:t xml:space="preserve"> </w:t>
      </w:r>
      <w:r>
        <w:t>значений</w:t>
      </w:r>
      <w:r>
        <w:rPr>
          <w:spacing w:val="80"/>
        </w:rPr>
        <w:t xml:space="preserve"> </w:t>
      </w:r>
      <w:r>
        <w:t>функции.</w:t>
      </w:r>
      <w:r>
        <w:rPr>
          <w:spacing w:val="40"/>
        </w:rPr>
        <w:t xml:space="preserve"> </w:t>
      </w:r>
      <w:r>
        <w:t>Способы задания функций.</w:t>
      </w:r>
    </w:p>
    <w:p w14:paraId="25FB3443" w14:textId="77777777" w:rsidR="004F75DF" w:rsidRDefault="0013698B">
      <w:pPr>
        <w:pStyle w:val="a3"/>
        <w:spacing w:before="196"/>
        <w:ind w:right="1123"/>
        <w:jc w:val="left"/>
      </w:pPr>
      <w:r>
        <w:t>График функции. Чтение свойств функции по её графику.</w:t>
      </w:r>
      <w:r>
        <w:rPr>
          <w:spacing w:val="36"/>
        </w:rPr>
        <w:t xml:space="preserve"> </w:t>
      </w:r>
      <w:r>
        <w:t>Примеры</w:t>
      </w:r>
      <w:r>
        <w:rPr>
          <w:spacing w:val="40"/>
        </w:rPr>
        <w:t xml:space="preserve"> </w:t>
      </w:r>
      <w:r>
        <w:t>графиков функций, отражающих реальные процессы.</w:t>
      </w:r>
    </w:p>
    <w:p w14:paraId="3110BDB1" w14:textId="77777777" w:rsidR="004F75DF" w:rsidRDefault="0013698B">
      <w:pPr>
        <w:pStyle w:val="a3"/>
        <w:spacing w:before="201"/>
        <w:ind w:right="1131"/>
      </w:pPr>
      <w:r>
        <w:t xml:space="preserve">Функции, описывающие прямую и обратную пропорциональные зависимости, их графики. Функции </w:t>
      </w:r>
      <w:r>
        <w:rPr>
          <w:i/>
        </w:rPr>
        <w:t xml:space="preserve">y = x2, y = x3, y = √x, y=|x|. </w:t>
      </w:r>
      <w:r>
        <w:t>Графическое решение уравнений и систем уравнений.</w:t>
      </w:r>
    </w:p>
    <w:p w14:paraId="6A49F07C" w14:textId="77777777" w:rsidR="004F75DF" w:rsidRDefault="0013698B">
      <w:pPr>
        <w:pStyle w:val="1"/>
        <w:spacing w:before="206"/>
      </w:pPr>
      <w:r>
        <w:t>9</w:t>
      </w:r>
      <w:r>
        <w:rPr>
          <w:spacing w:val="-1"/>
        </w:rPr>
        <w:t xml:space="preserve"> </w:t>
      </w:r>
      <w:r>
        <w:rPr>
          <w:spacing w:val="-4"/>
        </w:rPr>
        <w:t>КЛАСС</w:t>
      </w:r>
    </w:p>
    <w:p w14:paraId="319BC64D" w14:textId="77777777" w:rsidR="004F75DF" w:rsidRDefault="0013698B">
      <w:pPr>
        <w:pStyle w:val="2"/>
        <w:spacing w:before="202"/>
        <w:jc w:val="left"/>
      </w:pPr>
      <w:r>
        <w:t>Числа</w:t>
      </w:r>
      <w:r>
        <w:rPr>
          <w:spacing w:val="-4"/>
        </w:rPr>
        <w:t xml:space="preserve"> </w:t>
      </w:r>
      <w:r>
        <w:t>и</w:t>
      </w:r>
      <w:r>
        <w:rPr>
          <w:spacing w:val="-6"/>
        </w:rPr>
        <w:t xml:space="preserve"> </w:t>
      </w:r>
      <w:r>
        <w:rPr>
          <w:spacing w:val="-2"/>
        </w:rPr>
        <w:t>вычисления</w:t>
      </w:r>
    </w:p>
    <w:p w14:paraId="4013381D" w14:textId="77777777" w:rsidR="004F75DF" w:rsidRDefault="0013698B">
      <w:pPr>
        <w:pStyle w:val="a3"/>
        <w:spacing w:before="196"/>
        <w:ind w:right="1138"/>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3C5C7698" w14:textId="77777777" w:rsidR="004F75DF" w:rsidRDefault="0013698B">
      <w:pPr>
        <w:pStyle w:val="a3"/>
        <w:tabs>
          <w:tab w:val="left" w:pos="2453"/>
          <w:tab w:val="left" w:pos="4889"/>
          <w:tab w:val="left" w:pos="6141"/>
          <w:tab w:val="left" w:pos="8606"/>
          <w:tab w:val="left" w:pos="10179"/>
        </w:tabs>
        <w:spacing w:before="200"/>
        <w:ind w:right="1138"/>
        <w:jc w:val="left"/>
      </w:pPr>
      <w:r>
        <w:rPr>
          <w:spacing w:val="-2"/>
        </w:rPr>
        <w:t>Сравнение</w:t>
      </w:r>
      <w:r>
        <w:tab/>
      </w:r>
      <w:r>
        <w:rPr>
          <w:spacing w:val="-2"/>
        </w:rPr>
        <w:t>действительных</w:t>
      </w:r>
      <w:r>
        <w:tab/>
      </w:r>
      <w:r>
        <w:rPr>
          <w:spacing w:val="-2"/>
        </w:rPr>
        <w:t>чисел,</w:t>
      </w:r>
      <w:r>
        <w:tab/>
      </w:r>
      <w:r>
        <w:rPr>
          <w:spacing w:val="-2"/>
        </w:rPr>
        <w:t>арифметические</w:t>
      </w:r>
      <w:r>
        <w:tab/>
      </w:r>
      <w:r>
        <w:rPr>
          <w:spacing w:val="-2"/>
        </w:rPr>
        <w:t>действия</w:t>
      </w:r>
      <w:r>
        <w:tab/>
      </w:r>
      <w:r>
        <w:rPr>
          <w:spacing w:val="-10"/>
        </w:rPr>
        <w:t xml:space="preserve">с </w:t>
      </w:r>
      <w:r>
        <w:t>действительными числами.</w:t>
      </w:r>
    </w:p>
    <w:p w14:paraId="423E78B0" w14:textId="77777777" w:rsidR="004F75DF" w:rsidRDefault="0013698B">
      <w:pPr>
        <w:pStyle w:val="a3"/>
        <w:spacing w:before="197"/>
        <w:ind w:right="1123"/>
        <w:jc w:val="left"/>
      </w:pPr>
      <w:r>
        <w:t xml:space="preserve">Размеры объектов окружающего мира, длительность процессов в окружающем </w:t>
      </w:r>
      <w:r>
        <w:rPr>
          <w:spacing w:val="-2"/>
        </w:rPr>
        <w:t>мире.</w:t>
      </w:r>
    </w:p>
    <w:p w14:paraId="71A8DF1C" w14:textId="77777777" w:rsidR="004F75DF" w:rsidRDefault="0013698B">
      <w:pPr>
        <w:pStyle w:val="a3"/>
        <w:spacing w:before="201"/>
        <w:ind w:right="1123"/>
        <w:jc w:val="left"/>
      </w:pPr>
      <w:r>
        <w:t>Приближённое значение величины, точность приближения. Округление чисел. Прикидка и оценка результатов вычислений.</w:t>
      </w:r>
    </w:p>
    <w:p w14:paraId="768439F1" w14:textId="77777777" w:rsidR="004F75DF" w:rsidRDefault="0013698B">
      <w:pPr>
        <w:pStyle w:val="2"/>
        <w:spacing w:before="206"/>
        <w:jc w:val="left"/>
      </w:pPr>
      <w:r>
        <w:t>Уравнения</w:t>
      </w:r>
      <w:r>
        <w:rPr>
          <w:spacing w:val="-10"/>
        </w:rPr>
        <w:t xml:space="preserve"> </w:t>
      </w:r>
      <w:r>
        <w:t>и</w:t>
      </w:r>
      <w:r>
        <w:rPr>
          <w:spacing w:val="-4"/>
        </w:rPr>
        <w:t xml:space="preserve"> </w:t>
      </w:r>
      <w:r>
        <w:rPr>
          <w:spacing w:val="-2"/>
        </w:rPr>
        <w:t>неравенства</w:t>
      </w:r>
    </w:p>
    <w:p w14:paraId="49AFCDA8" w14:textId="77777777" w:rsidR="004F75DF" w:rsidRDefault="0013698B">
      <w:pPr>
        <w:pStyle w:val="a3"/>
        <w:spacing w:before="196"/>
        <w:jc w:val="left"/>
      </w:pPr>
      <w:r>
        <w:t>Линейное</w:t>
      </w:r>
      <w:r>
        <w:rPr>
          <w:spacing w:val="-5"/>
        </w:rPr>
        <w:t xml:space="preserve"> </w:t>
      </w:r>
      <w:r>
        <w:t>уравнение.</w:t>
      </w:r>
      <w:r>
        <w:rPr>
          <w:spacing w:val="-8"/>
        </w:rPr>
        <w:t xml:space="preserve"> </w:t>
      </w:r>
      <w:r>
        <w:t>Решение</w:t>
      </w:r>
      <w:r>
        <w:rPr>
          <w:spacing w:val="-9"/>
        </w:rPr>
        <w:t xml:space="preserve"> </w:t>
      </w:r>
      <w:r>
        <w:t>уравнений,</w:t>
      </w:r>
      <w:r>
        <w:rPr>
          <w:spacing w:val="-8"/>
        </w:rPr>
        <w:t xml:space="preserve"> </w:t>
      </w:r>
      <w:r>
        <w:t>сводящихся</w:t>
      </w:r>
      <w:r>
        <w:rPr>
          <w:spacing w:val="-8"/>
        </w:rPr>
        <w:t xml:space="preserve"> </w:t>
      </w:r>
      <w:r>
        <w:t>к</w:t>
      </w:r>
      <w:r>
        <w:rPr>
          <w:spacing w:val="-10"/>
        </w:rPr>
        <w:t xml:space="preserve"> </w:t>
      </w:r>
      <w:r>
        <w:rPr>
          <w:spacing w:val="-2"/>
        </w:rPr>
        <w:t>линейным.</w:t>
      </w:r>
    </w:p>
    <w:p w14:paraId="787190A7" w14:textId="77777777" w:rsidR="004F75DF" w:rsidRDefault="0013698B">
      <w:pPr>
        <w:pStyle w:val="a3"/>
        <w:spacing w:before="202"/>
        <w:ind w:right="1143"/>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37C742B7" w14:textId="77777777" w:rsidR="004F75DF" w:rsidRDefault="0013698B">
      <w:pPr>
        <w:pStyle w:val="a3"/>
        <w:tabs>
          <w:tab w:val="left" w:pos="2049"/>
          <w:tab w:val="left" w:pos="5059"/>
          <w:tab w:val="left" w:pos="6720"/>
          <w:tab w:val="left" w:pos="8096"/>
          <w:tab w:val="left" w:pos="9660"/>
        </w:tabs>
        <w:spacing w:before="196"/>
        <w:ind w:right="1138"/>
        <w:jc w:val="left"/>
      </w:pPr>
      <w:r>
        <w:rPr>
          <w:spacing w:val="-2"/>
        </w:rPr>
        <w:t>Решение</w:t>
      </w:r>
      <w:r>
        <w:tab/>
      </w:r>
      <w:r>
        <w:rPr>
          <w:spacing w:val="-2"/>
        </w:rPr>
        <w:t>дробно-рациональных</w:t>
      </w:r>
      <w:r>
        <w:tab/>
      </w:r>
      <w:r>
        <w:rPr>
          <w:spacing w:val="-2"/>
        </w:rPr>
        <w:t>уравнений.</w:t>
      </w:r>
      <w:r>
        <w:tab/>
      </w:r>
      <w:r>
        <w:rPr>
          <w:spacing w:val="-2"/>
        </w:rPr>
        <w:t>Решение</w:t>
      </w:r>
      <w:r>
        <w:tab/>
      </w:r>
      <w:r>
        <w:rPr>
          <w:spacing w:val="-2"/>
        </w:rPr>
        <w:t>текстовых</w:t>
      </w:r>
      <w:r>
        <w:tab/>
      </w:r>
      <w:r>
        <w:rPr>
          <w:spacing w:val="-2"/>
        </w:rPr>
        <w:t xml:space="preserve">задач </w:t>
      </w:r>
      <w:r>
        <w:t>алгебраическим методом.</w:t>
      </w:r>
    </w:p>
    <w:p w14:paraId="72573D9F" w14:textId="77777777" w:rsidR="004F75DF" w:rsidRDefault="0013698B">
      <w:pPr>
        <w:pStyle w:val="a3"/>
        <w:spacing w:before="201"/>
        <w:ind w:right="1123"/>
        <w:jc w:val="left"/>
      </w:pPr>
      <w:r>
        <w:t>Уравнение с двумя переменными и его график. Решение систем двух линейных уравнений</w:t>
      </w:r>
      <w:r>
        <w:rPr>
          <w:spacing w:val="58"/>
        </w:rPr>
        <w:t xml:space="preserve"> </w:t>
      </w:r>
      <w:r>
        <w:t>с</w:t>
      </w:r>
      <w:r>
        <w:rPr>
          <w:spacing w:val="59"/>
        </w:rPr>
        <w:t xml:space="preserve"> </w:t>
      </w:r>
      <w:r>
        <w:t>двумя</w:t>
      </w:r>
      <w:r>
        <w:rPr>
          <w:spacing w:val="60"/>
        </w:rPr>
        <w:t xml:space="preserve"> </w:t>
      </w:r>
      <w:r>
        <w:t>переменными.</w:t>
      </w:r>
      <w:r>
        <w:rPr>
          <w:spacing w:val="60"/>
        </w:rPr>
        <w:t xml:space="preserve"> </w:t>
      </w:r>
      <w:r>
        <w:t>Решение</w:t>
      </w:r>
      <w:r>
        <w:rPr>
          <w:spacing w:val="59"/>
        </w:rPr>
        <w:t xml:space="preserve"> </w:t>
      </w:r>
      <w:r>
        <w:t>систем</w:t>
      </w:r>
      <w:r>
        <w:rPr>
          <w:spacing w:val="60"/>
        </w:rPr>
        <w:t xml:space="preserve"> </w:t>
      </w:r>
      <w:r>
        <w:t>двух</w:t>
      </w:r>
      <w:r>
        <w:rPr>
          <w:spacing w:val="55"/>
        </w:rPr>
        <w:t xml:space="preserve"> </w:t>
      </w:r>
      <w:r>
        <w:t>уравнений,</w:t>
      </w:r>
      <w:r>
        <w:rPr>
          <w:spacing w:val="60"/>
        </w:rPr>
        <w:t xml:space="preserve"> </w:t>
      </w:r>
      <w:r>
        <w:t>одно</w:t>
      </w:r>
      <w:r>
        <w:rPr>
          <w:spacing w:val="58"/>
        </w:rPr>
        <w:t xml:space="preserve"> </w:t>
      </w:r>
      <w:r>
        <w:rPr>
          <w:spacing w:val="-5"/>
        </w:rPr>
        <w:t>из</w:t>
      </w:r>
    </w:p>
    <w:p w14:paraId="17E3E01F" w14:textId="77777777" w:rsidR="004F75DF" w:rsidRDefault="004F75DF">
      <w:pPr>
        <w:sectPr w:rsidR="004F75DF">
          <w:pgSz w:w="11910" w:h="16390"/>
          <w:pgMar w:top="980" w:right="0" w:bottom="280" w:left="460" w:header="723" w:footer="0" w:gutter="0"/>
          <w:cols w:space="720"/>
        </w:sectPr>
      </w:pPr>
    </w:p>
    <w:p w14:paraId="1C19B358" w14:textId="77777777" w:rsidR="004F75DF" w:rsidRDefault="0013698B">
      <w:pPr>
        <w:pStyle w:val="a3"/>
        <w:spacing w:before="277"/>
        <w:ind w:right="1123"/>
        <w:jc w:val="left"/>
      </w:pPr>
      <w:r>
        <w:t>которых</w:t>
      </w:r>
      <w:r>
        <w:rPr>
          <w:spacing w:val="40"/>
        </w:rPr>
        <w:t xml:space="preserve"> </w:t>
      </w:r>
      <w:r>
        <w:t>линейное,</w:t>
      </w:r>
      <w:r>
        <w:rPr>
          <w:spacing w:val="40"/>
        </w:rPr>
        <w:t xml:space="preserve"> </w:t>
      </w:r>
      <w:r>
        <w:t>а</w:t>
      </w:r>
      <w:r>
        <w:rPr>
          <w:spacing w:val="40"/>
        </w:rPr>
        <w:t xml:space="preserve"> </w:t>
      </w:r>
      <w:r>
        <w:t>другое</w:t>
      </w:r>
      <w:r>
        <w:rPr>
          <w:spacing w:val="40"/>
        </w:rPr>
        <w:t xml:space="preserve"> </w:t>
      </w:r>
      <w:r>
        <w:t>–</w:t>
      </w:r>
      <w:r>
        <w:rPr>
          <w:spacing w:val="40"/>
        </w:rPr>
        <w:t xml:space="preserve"> </w:t>
      </w:r>
      <w:r>
        <w:t>второй</w:t>
      </w:r>
      <w:r>
        <w:rPr>
          <w:spacing w:val="40"/>
        </w:rPr>
        <w:t xml:space="preserve"> </w:t>
      </w:r>
      <w:r>
        <w:t>степени.</w:t>
      </w:r>
      <w:r>
        <w:rPr>
          <w:spacing w:val="40"/>
        </w:rPr>
        <w:t xml:space="preserve"> </w:t>
      </w:r>
      <w:r>
        <w:t>Графическая</w:t>
      </w:r>
      <w:r>
        <w:rPr>
          <w:spacing w:val="40"/>
        </w:rPr>
        <w:t xml:space="preserve"> </w:t>
      </w:r>
      <w:r>
        <w:t>интерпретация</w:t>
      </w:r>
      <w:r>
        <w:rPr>
          <w:spacing w:val="80"/>
        </w:rPr>
        <w:t xml:space="preserve"> </w:t>
      </w:r>
      <w:r>
        <w:t>системы уравнений с двумя переменными.</w:t>
      </w:r>
    </w:p>
    <w:p w14:paraId="210205A5" w14:textId="77777777" w:rsidR="004F75DF" w:rsidRDefault="0013698B">
      <w:pPr>
        <w:pStyle w:val="a3"/>
        <w:spacing w:before="201" w:line="386" w:lineRule="auto"/>
        <w:ind w:right="3608"/>
        <w:jc w:val="left"/>
      </w:pPr>
      <w:r>
        <w:t>Решение</w:t>
      </w:r>
      <w:r>
        <w:rPr>
          <w:spacing w:val="-8"/>
        </w:rPr>
        <w:t xml:space="preserve"> </w:t>
      </w:r>
      <w:r>
        <w:t>текстовых</w:t>
      </w:r>
      <w:r>
        <w:rPr>
          <w:spacing w:val="-13"/>
        </w:rPr>
        <w:t xml:space="preserve"> </w:t>
      </w:r>
      <w:r>
        <w:t>задач</w:t>
      </w:r>
      <w:r>
        <w:rPr>
          <w:spacing w:val="-9"/>
        </w:rPr>
        <w:t xml:space="preserve"> </w:t>
      </w:r>
      <w:r>
        <w:t>алгебраическим</w:t>
      </w:r>
      <w:r>
        <w:rPr>
          <w:spacing w:val="-7"/>
        </w:rPr>
        <w:t xml:space="preserve"> </w:t>
      </w:r>
      <w:r>
        <w:t>способом. Числовые неравенства и их свойства.</w:t>
      </w:r>
    </w:p>
    <w:p w14:paraId="659F5A23" w14:textId="77777777" w:rsidR="004F75DF" w:rsidRDefault="0013698B">
      <w:pPr>
        <w:pStyle w:val="a3"/>
        <w:spacing w:before="5"/>
        <w:ind w:right="1139"/>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D51F0B2" w14:textId="77777777" w:rsidR="004F75DF" w:rsidRDefault="0013698B">
      <w:pPr>
        <w:pStyle w:val="2"/>
        <w:spacing w:before="206"/>
        <w:jc w:val="left"/>
      </w:pPr>
      <w:r>
        <w:rPr>
          <w:spacing w:val="-2"/>
        </w:rPr>
        <w:t>Функции</w:t>
      </w:r>
    </w:p>
    <w:p w14:paraId="3B8B996E" w14:textId="77777777" w:rsidR="004F75DF" w:rsidRDefault="0013698B">
      <w:pPr>
        <w:pStyle w:val="a3"/>
        <w:spacing w:before="196"/>
        <w:ind w:right="1145"/>
      </w:pPr>
      <w:r>
        <w:t>Квадратичная функция, её график и свойства. Парабола, координаты вершины параболы, ось симметрии параболы.</w:t>
      </w:r>
    </w:p>
    <w:p w14:paraId="7589F6B6" w14:textId="77777777" w:rsidR="004F75DF" w:rsidRDefault="0013698B">
      <w:pPr>
        <w:pStyle w:val="a3"/>
        <w:spacing w:before="202"/>
        <w:ind w:right="1128"/>
      </w:pPr>
      <w:r>
        <w:t xml:space="preserve">Графики функций: </w:t>
      </w:r>
      <w:r>
        <w:rPr>
          <w:color w:val="333333"/>
        </w:rPr>
        <w:t xml:space="preserve">y = kx, y = kx + b, y = k/x, y = x3, y = √x, y = |x| </w:t>
      </w:r>
      <w:r>
        <w:t xml:space="preserve">, и их </w:t>
      </w:r>
      <w:r>
        <w:rPr>
          <w:spacing w:val="-2"/>
        </w:rPr>
        <w:t>свойства.</w:t>
      </w:r>
    </w:p>
    <w:p w14:paraId="48CA9795" w14:textId="77777777" w:rsidR="004F75DF" w:rsidRDefault="0013698B">
      <w:pPr>
        <w:pStyle w:val="2"/>
        <w:spacing w:before="201"/>
      </w:pPr>
      <w:r>
        <w:t>Числовые</w:t>
      </w:r>
      <w:r>
        <w:rPr>
          <w:spacing w:val="-14"/>
        </w:rPr>
        <w:t xml:space="preserve"> </w:t>
      </w:r>
      <w:r>
        <w:t>последовательности</w:t>
      </w:r>
      <w:r>
        <w:rPr>
          <w:spacing w:val="-16"/>
        </w:rPr>
        <w:t xml:space="preserve"> </w:t>
      </w:r>
      <w:r>
        <w:t>и</w:t>
      </w:r>
      <w:r>
        <w:rPr>
          <w:spacing w:val="-12"/>
        </w:rPr>
        <w:t xml:space="preserve"> </w:t>
      </w:r>
      <w:r>
        <w:rPr>
          <w:spacing w:val="-2"/>
        </w:rPr>
        <w:t>прогрессии</w:t>
      </w:r>
    </w:p>
    <w:p w14:paraId="1F260586" w14:textId="77777777" w:rsidR="004F75DF" w:rsidRDefault="0013698B">
      <w:pPr>
        <w:pStyle w:val="a3"/>
        <w:spacing w:before="196"/>
        <w:ind w:right="1141"/>
      </w:pPr>
      <w:r>
        <w:t xml:space="preserve">Понятие числовой последовательности. Задание последовательности рекуррентной формулой и формулой </w:t>
      </w:r>
      <w:r>
        <w:rPr>
          <w:i/>
        </w:rPr>
        <w:t>n</w:t>
      </w:r>
      <w:r>
        <w:t>-го члена.</w:t>
      </w:r>
    </w:p>
    <w:p w14:paraId="10AEA9B8" w14:textId="77777777" w:rsidR="004F75DF" w:rsidRDefault="0013698B">
      <w:pPr>
        <w:pStyle w:val="a3"/>
        <w:spacing w:before="201"/>
        <w:ind w:right="1133"/>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 xml:space="preserve">n </w:t>
      </w:r>
      <w:r>
        <w:t>членов.</w:t>
      </w:r>
    </w:p>
    <w:p w14:paraId="17B1A8A0" w14:textId="77777777" w:rsidR="004F75DF" w:rsidRDefault="0013698B">
      <w:pPr>
        <w:pStyle w:val="a3"/>
        <w:spacing w:before="201"/>
        <w:ind w:right="1142"/>
      </w:pPr>
      <w:r>
        <w:t>Изображение членов арифметической и</w:t>
      </w:r>
      <w:r>
        <w:rPr>
          <w:spacing w:val="-2"/>
        </w:rPr>
        <w:t xml:space="preserve"> </w:t>
      </w:r>
      <w:r>
        <w:t xml:space="preserve">геометрической прогрессий точками на координатной плоскости. Линейный и экспоненциальный рост. Сложные </w:t>
      </w:r>
      <w:r>
        <w:rPr>
          <w:spacing w:val="-2"/>
        </w:rPr>
        <w:t>проценты.</w:t>
      </w:r>
    </w:p>
    <w:p w14:paraId="159EBF1F" w14:textId="77777777" w:rsidR="004F75DF" w:rsidRDefault="004F75DF">
      <w:pPr>
        <w:sectPr w:rsidR="004F75DF">
          <w:pgSz w:w="11910" w:h="16390"/>
          <w:pgMar w:top="980" w:right="0" w:bottom="280" w:left="460" w:header="723" w:footer="0" w:gutter="0"/>
          <w:cols w:space="720"/>
        </w:sectPr>
      </w:pPr>
    </w:p>
    <w:p w14:paraId="0616B632" w14:textId="77777777" w:rsidR="004F75DF" w:rsidRDefault="0013698B">
      <w:pPr>
        <w:pStyle w:val="1"/>
        <w:spacing w:before="282"/>
        <w:ind w:right="1136"/>
        <w:jc w:val="both"/>
      </w:pPr>
      <w:r>
        <w:t xml:space="preserve">ПЛАНИРУЕМЫЕ РЕЗУЛЬТАТЫ ОСВОЕНИЯ ПРОГРАММЫ УЧЕБНОГО КУРСА «АЛГЕБРА» НА УРОВНЕ ОСНОВНОГО ОБЩЕГО </w:t>
      </w:r>
      <w:r>
        <w:rPr>
          <w:spacing w:val="-2"/>
        </w:rPr>
        <w:t>ОБРАЗОВАНИЯ</w:t>
      </w:r>
    </w:p>
    <w:p w14:paraId="30585CE7" w14:textId="77777777" w:rsidR="004F75DF" w:rsidRDefault="0013698B">
      <w:pPr>
        <w:spacing w:before="201"/>
        <w:ind w:left="673"/>
        <w:jc w:val="both"/>
        <w:rPr>
          <w:b/>
          <w:sz w:val="28"/>
        </w:rPr>
      </w:pPr>
      <w:r>
        <w:rPr>
          <w:b/>
          <w:sz w:val="28"/>
        </w:rPr>
        <w:t>ЛИЧНОСТНЫЕ</w:t>
      </w:r>
      <w:r>
        <w:rPr>
          <w:b/>
          <w:spacing w:val="-17"/>
          <w:sz w:val="28"/>
        </w:rPr>
        <w:t xml:space="preserve"> </w:t>
      </w:r>
      <w:r>
        <w:rPr>
          <w:b/>
          <w:spacing w:val="-2"/>
          <w:sz w:val="28"/>
        </w:rPr>
        <w:t>РЕЗУЛЬТАТЫ</w:t>
      </w:r>
    </w:p>
    <w:p w14:paraId="48F0E15C" w14:textId="77777777" w:rsidR="004F75DF" w:rsidRDefault="0013698B">
      <w:pPr>
        <w:spacing w:before="196"/>
        <w:ind w:left="673" w:right="1135"/>
        <w:jc w:val="both"/>
        <w:rPr>
          <w:sz w:val="28"/>
        </w:rPr>
      </w:pPr>
      <w:r>
        <w:rPr>
          <w:b/>
          <w:sz w:val="28"/>
        </w:rPr>
        <w:t xml:space="preserve">Личностные результаты </w:t>
      </w:r>
      <w:r>
        <w:rPr>
          <w:sz w:val="28"/>
        </w:rPr>
        <w:t xml:space="preserve">освоения программы учебного курса «Алгебра» </w:t>
      </w:r>
      <w:r>
        <w:rPr>
          <w:spacing w:val="-2"/>
          <w:sz w:val="28"/>
        </w:rPr>
        <w:t>характеризуются:</w:t>
      </w:r>
    </w:p>
    <w:p w14:paraId="5C025F49" w14:textId="77777777" w:rsidR="004F75DF" w:rsidRDefault="0013698B">
      <w:pPr>
        <w:pStyle w:val="2"/>
        <w:numPr>
          <w:ilvl w:val="0"/>
          <w:numId w:val="54"/>
        </w:numPr>
        <w:tabs>
          <w:tab w:val="left" w:pos="974"/>
        </w:tabs>
        <w:spacing w:before="201"/>
        <w:ind w:left="974" w:hanging="301"/>
      </w:pPr>
      <w:r>
        <w:rPr>
          <w:spacing w:val="-2"/>
        </w:rPr>
        <w:t>патриотическое</w:t>
      </w:r>
      <w:r>
        <w:rPr>
          <w:spacing w:val="6"/>
        </w:rPr>
        <w:t xml:space="preserve"> </w:t>
      </w:r>
      <w:r>
        <w:rPr>
          <w:spacing w:val="-2"/>
        </w:rPr>
        <w:t>воспитание:</w:t>
      </w:r>
    </w:p>
    <w:p w14:paraId="620E5DB1" w14:textId="77777777" w:rsidR="004F75DF" w:rsidRDefault="0013698B">
      <w:pPr>
        <w:pStyle w:val="a3"/>
        <w:spacing w:before="197"/>
        <w:ind w:right="1142"/>
      </w:pPr>
      <w:r>
        <w:t>проявлением интереса к прошлому и настоящему российской математики, ценностным</w:t>
      </w:r>
      <w:r>
        <w:rPr>
          <w:spacing w:val="-4"/>
        </w:rPr>
        <w:t xml:space="preserve"> </w:t>
      </w:r>
      <w:r>
        <w:t>отношением</w:t>
      </w:r>
      <w:r>
        <w:rPr>
          <w:spacing w:val="-4"/>
        </w:rPr>
        <w:t xml:space="preserve"> </w:t>
      </w:r>
      <w:r>
        <w:t>к</w:t>
      </w:r>
      <w:r>
        <w:rPr>
          <w:spacing w:val="-6"/>
        </w:rPr>
        <w:t xml:space="preserve"> </w:t>
      </w:r>
      <w:r>
        <w:t>достижениям</w:t>
      </w:r>
      <w:r>
        <w:rPr>
          <w:spacing w:val="-4"/>
        </w:rPr>
        <w:t xml:space="preserve"> </w:t>
      </w:r>
      <w:r>
        <w:t>российских</w:t>
      </w:r>
      <w:r>
        <w:rPr>
          <w:spacing w:val="-10"/>
        </w:rPr>
        <w:t xml:space="preserve"> </w:t>
      </w:r>
      <w:r>
        <w:t>математиков</w:t>
      </w:r>
      <w:r>
        <w:rPr>
          <w:spacing w:val="-7"/>
        </w:rPr>
        <w:t xml:space="preserve"> </w:t>
      </w:r>
      <w:r>
        <w:t>и</w:t>
      </w:r>
      <w:r>
        <w:rPr>
          <w:spacing w:val="-6"/>
        </w:rPr>
        <w:t xml:space="preserve"> </w:t>
      </w:r>
      <w:r>
        <w:t>российской математической школы, к использованию этих достижений в других науках и прикладных сферах;</w:t>
      </w:r>
    </w:p>
    <w:p w14:paraId="5C2D37E6" w14:textId="77777777" w:rsidR="004F75DF" w:rsidRDefault="0013698B">
      <w:pPr>
        <w:pStyle w:val="2"/>
        <w:numPr>
          <w:ilvl w:val="0"/>
          <w:numId w:val="54"/>
        </w:numPr>
        <w:tabs>
          <w:tab w:val="left" w:pos="974"/>
        </w:tabs>
        <w:spacing w:before="205"/>
        <w:ind w:left="974" w:hanging="301"/>
      </w:pPr>
      <w:r>
        <w:t>гражданское</w:t>
      </w:r>
      <w:r>
        <w:rPr>
          <w:spacing w:val="-10"/>
        </w:rPr>
        <w:t xml:space="preserve"> </w:t>
      </w:r>
      <w:r>
        <w:t>и</w:t>
      </w:r>
      <w:r>
        <w:rPr>
          <w:spacing w:val="-15"/>
        </w:rPr>
        <w:t xml:space="preserve"> </w:t>
      </w:r>
      <w:r>
        <w:t>духовно-нравственное</w:t>
      </w:r>
      <w:r>
        <w:rPr>
          <w:spacing w:val="-14"/>
        </w:rPr>
        <w:t xml:space="preserve"> </w:t>
      </w:r>
      <w:r>
        <w:rPr>
          <w:spacing w:val="-2"/>
        </w:rPr>
        <w:t>воспитание:</w:t>
      </w:r>
    </w:p>
    <w:p w14:paraId="4DC66246" w14:textId="77777777" w:rsidR="004F75DF" w:rsidRDefault="0013698B">
      <w:pPr>
        <w:pStyle w:val="a3"/>
        <w:spacing w:before="197"/>
        <w:ind w:right="1136"/>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4EB4EA99" w14:textId="77777777" w:rsidR="004F75DF" w:rsidRDefault="0013698B">
      <w:pPr>
        <w:pStyle w:val="2"/>
        <w:numPr>
          <w:ilvl w:val="0"/>
          <w:numId w:val="54"/>
        </w:numPr>
        <w:tabs>
          <w:tab w:val="left" w:pos="974"/>
        </w:tabs>
        <w:spacing w:before="204"/>
        <w:ind w:left="974" w:hanging="301"/>
      </w:pPr>
      <w:r>
        <w:t>трудовое</w:t>
      </w:r>
      <w:r>
        <w:rPr>
          <w:spacing w:val="-12"/>
        </w:rPr>
        <w:t xml:space="preserve"> </w:t>
      </w:r>
      <w:r>
        <w:rPr>
          <w:spacing w:val="-2"/>
        </w:rPr>
        <w:t>воспитание:</w:t>
      </w:r>
    </w:p>
    <w:p w14:paraId="0D98E140" w14:textId="77777777" w:rsidR="004F75DF" w:rsidRDefault="0013698B">
      <w:pPr>
        <w:pStyle w:val="a3"/>
        <w:spacing w:before="197"/>
        <w:ind w:right="1136"/>
      </w:pPr>
      <w:r>
        <w:t>установкой на активное участие в</w:t>
      </w:r>
      <w:r>
        <w:rPr>
          <w:spacing w:val="-2"/>
        </w:rPr>
        <w:t xml:space="preserve"> </w:t>
      </w:r>
      <w:r>
        <w:t>решении</w:t>
      </w:r>
      <w:r>
        <w:rPr>
          <w:spacing w:val="-1"/>
        </w:rPr>
        <w:t xml:space="preserve"> </w:t>
      </w:r>
      <w:r>
        <w:t>практических</w:t>
      </w:r>
      <w:r>
        <w:rPr>
          <w:spacing w:val="-5"/>
        </w:rPr>
        <w:t xml:space="preserve"> </w:t>
      </w:r>
      <w:r>
        <w:t>задач</w:t>
      </w:r>
      <w:r>
        <w:rPr>
          <w:spacing w:val="-1"/>
        </w:rPr>
        <w:t xml:space="preserve"> </w:t>
      </w:r>
      <w:r>
        <w:t>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w:t>
      </w:r>
      <w:r>
        <w:rPr>
          <w:spacing w:val="-5"/>
        </w:rPr>
        <w:t xml:space="preserve"> </w:t>
      </w:r>
      <w:r>
        <w:t>планов</w:t>
      </w:r>
      <w:r>
        <w:rPr>
          <w:spacing w:val="-2"/>
        </w:rPr>
        <w:t xml:space="preserve"> </w:t>
      </w:r>
      <w:r>
        <w:t>с учётом личных интересов и общественных потребностей;</w:t>
      </w:r>
    </w:p>
    <w:p w14:paraId="3D061CC8" w14:textId="77777777" w:rsidR="004F75DF" w:rsidRDefault="0013698B">
      <w:pPr>
        <w:pStyle w:val="2"/>
        <w:numPr>
          <w:ilvl w:val="0"/>
          <w:numId w:val="54"/>
        </w:numPr>
        <w:tabs>
          <w:tab w:val="left" w:pos="974"/>
        </w:tabs>
        <w:spacing w:before="205"/>
        <w:ind w:left="974" w:hanging="301"/>
      </w:pPr>
      <w:r>
        <w:rPr>
          <w:spacing w:val="-2"/>
        </w:rPr>
        <w:t>эстетическое</w:t>
      </w:r>
      <w:r>
        <w:rPr>
          <w:spacing w:val="4"/>
        </w:rPr>
        <w:t xml:space="preserve"> </w:t>
      </w:r>
      <w:r>
        <w:rPr>
          <w:spacing w:val="-2"/>
        </w:rPr>
        <w:t>воспитание:</w:t>
      </w:r>
    </w:p>
    <w:p w14:paraId="2E8AF7E7" w14:textId="77777777" w:rsidR="004F75DF" w:rsidRDefault="0013698B">
      <w:pPr>
        <w:pStyle w:val="a3"/>
        <w:spacing w:before="196"/>
        <w:ind w:right="1138"/>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4552B31" w14:textId="77777777" w:rsidR="004F75DF" w:rsidRDefault="0013698B">
      <w:pPr>
        <w:pStyle w:val="2"/>
        <w:numPr>
          <w:ilvl w:val="0"/>
          <w:numId w:val="54"/>
        </w:numPr>
        <w:tabs>
          <w:tab w:val="left" w:pos="974"/>
        </w:tabs>
        <w:spacing w:before="201"/>
        <w:ind w:left="974" w:hanging="301"/>
      </w:pPr>
      <w:r>
        <w:t>ценности</w:t>
      </w:r>
      <w:r>
        <w:rPr>
          <w:spacing w:val="-10"/>
        </w:rPr>
        <w:t xml:space="preserve"> </w:t>
      </w:r>
      <w:r>
        <w:t>научного</w:t>
      </w:r>
      <w:r>
        <w:rPr>
          <w:spacing w:val="-12"/>
        </w:rPr>
        <w:t xml:space="preserve"> </w:t>
      </w:r>
      <w:r>
        <w:rPr>
          <w:spacing w:val="-2"/>
        </w:rPr>
        <w:t>познания:</w:t>
      </w:r>
    </w:p>
    <w:p w14:paraId="7266BB35" w14:textId="77777777" w:rsidR="004F75DF" w:rsidRDefault="0013698B">
      <w:pPr>
        <w:pStyle w:val="a3"/>
        <w:spacing w:before="197"/>
        <w:ind w:right="1132"/>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w:t>
      </w:r>
      <w:r>
        <w:rPr>
          <w:spacing w:val="74"/>
          <w:w w:val="150"/>
        </w:rPr>
        <w:t xml:space="preserve"> </w:t>
      </w:r>
      <w:r>
        <w:t>её</w:t>
      </w:r>
      <w:r>
        <w:rPr>
          <w:spacing w:val="78"/>
          <w:w w:val="150"/>
        </w:rPr>
        <w:t xml:space="preserve"> </w:t>
      </w:r>
      <w:r>
        <w:t>развития</w:t>
      </w:r>
      <w:r>
        <w:rPr>
          <w:spacing w:val="77"/>
          <w:w w:val="150"/>
        </w:rPr>
        <w:t xml:space="preserve"> </w:t>
      </w:r>
      <w:r>
        <w:t>и</w:t>
      </w:r>
      <w:r>
        <w:rPr>
          <w:spacing w:val="77"/>
          <w:w w:val="150"/>
        </w:rPr>
        <w:t xml:space="preserve"> </w:t>
      </w:r>
      <w:r>
        <w:t>значимости</w:t>
      </w:r>
      <w:r>
        <w:rPr>
          <w:spacing w:val="77"/>
          <w:w w:val="150"/>
        </w:rPr>
        <w:t xml:space="preserve"> </w:t>
      </w:r>
      <w:r>
        <w:t>для</w:t>
      </w:r>
      <w:r>
        <w:rPr>
          <w:spacing w:val="78"/>
          <w:w w:val="150"/>
        </w:rPr>
        <w:t xml:space="preserve"> </w:t>
      </w:r>
      <w:r>
        <w:t>развития</w:t>
      </w:r>
      <w:r>
        <w:rPr>
          <w:spacing w:val="78"/>
          <w:w w:val="150"/>
        </w:rPr>
        <w:t xml:space="preserve"> </w:t>
      </w:r>
      <w:r>
        <w:t>цивилизации,</w:t>
      </w:r>
      <w:r>
        <w:rPr>
          <w:spacing w:val="78"/>
          <w:w w:val="150"/>
        </w:rPr>
        <w:t xml:space="preserve"> </w:t>
      </w:r>
      <w:r>
        <w:rPr>
          <w:spacing w:val="-2"/>
        </w:rPr>
        <w:t>овладением</w:t>
      </w:r>
    </w:p>
    <w:p w14:paraId="6A28DA3C" w14:textId="77777777" w:rsidR="004F75DF" w:rsidRDefault="004F75DF">
      <w:pPr>
        <w:sectPr w:rsidR="004F75DF">
          <w:pgSz w:w="11910" w:h="16390"/>
          <w:pgMar w:top="980" w:right="0" w:bottom="280" w:left="460" w:header="723" w:footer="0" w:gutter="0"/>
          <w:cols w:space="720"/>
        </w:sectPr>
      </w:pPr>
    </w:p>
    <w:p w14:paraId="3C4924E9" w14:textId="77777777" w:rsidR="004F75DF" w:rsidRDefault="0013698B">
      <w:pPr>
        <w:pStyle w:val="a3"/>
        <w:spacing w:before="277"/>
        <w:ind w:right="1147"/>
      </w:pPr>
      <w:r>
        <w:t>языком математики и математической культурой как средством познания мира, овладением простейшими навыками исследовательской деятельности;</w:t>
      </w:r>
    </w:p>
    <w:p w14:paraId="5D19D4D0" w14:textId="77777777" w:rsidR="004F75DF" w:rsidRDefault="0013698B">
      <w:pPr>
        <w:pStyle w:val="2"/>
        <w:numPr>
          <w:ilvl w:val="0"/>
          <w:numId w:val="54"/>
        </w:numPr>
        <w:tabs>
          <w:tab w:val="left" w:pos="1234"/>
          <w:tab w:val="left" w:pos="3023"/>
          <w:tab w:val="left" w:pos="4883"/>
          <w:tab w:val="left" w:pos="7084"/>
          <w:tab w:val="left" w:pos="8672"/>
          <w:tab w:val="left" w:pos="10139"/>
        </w:tabs>
        <w:spacing w:before="205"/>
        <w:ind w:left="673" w:right="1141" w:firstLine="0"/>
      </w:pPr>
      <w:r>
        <w:rPr>
          <w:spacing w:val="-2"/>
        </w:rPr>
        <w:t>физическое</w:t>
      </w:r>
      <w:r>
        <w:tab/>
      </w:r>
      <w:r>
        <w:rPr>
          <w:spacing w:val="-2"/>
        </w:rPr>
        <w:t>воспитание,</w:t>
      </w:r>
      <w:r>
        <w:tab/>
      </w:r>
      <w:r>
        <w:rPr>
          <w:spacing w:val="-2"/>
        </w:rPr>
        <w:t>формирование</w:t>
      </w:r>
      <w:r>
        <w:tab/>
      </w:r>
      <w:r>
        <w:rPr>
          <w:spacing w:val="-2"/>
        </w:rPr>
        <w:t>культуры</w:t>
      </w:r>
      <w:r>
        <w:tab/>
      </w:r>
      <w:r>
        <w:rPr>
          <w:spacing w:val="-2"/>
        </w:rPr>
        <w:t>здоровья</w:t>
      </w:r>
      <w:r>
        <w:tab/>
      </w:r>
      <w:r>
        <w:rPr>
          <w:spacing w:val="-10"/>
        </w:rPr>
        <w:t xml:space="preserve">и </w:t>
      </w:r>
      <w:r>
        <w:t>эмоционального благополучия:</w:t>
      </w:r>
    </w:p>
    <w:p w14:paraId="4306050E" w14:textId="77777777" w:rsidR="004F75DF" w:rsidRDefault="0013698B">
      <w:pPr>
        <w:pStyle w:val="a3"/>
        <w:spacing w:before="197"/>
        <w:ind w:right="1133"/>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58FCCD97" w14:textId="77777777" w:rsidR="004F75DF" w:rsidRDefault="0013698B">
      <w:pPr>
        <w:pStyle w:val="2"/>
        <w:numPr>
          <w:ilvl w:val="0"/>
          <w:numId w:val="54"/>
        </w:numPr>
        <w:tabs>
          <w:tab w:val="left" w:pos="974"/>
        </w:tabs>
        <w:spacing w:before="205"/>
        <w:ind w:left="974" w:hanging="301"/>
      </w:pPr>
      <w:r>
        <w:t>экологическое</w:t>
      </w:r>
      <w:r>
        <w:rPr>
          <w:spacing w:val="-17"/>
        </w:rPr>
        <w:t xml:space="preserve"> </w:t>
      </w:r>
      <w:r>
        <w:rPr>
          <w:spacing w:val="-2"/>
        </w:rPr>
        <w:t>воспитание:</w:t>
      </w:r>
    </w:p>
    <w:p w14:paraId="7567FC15" w14:textId="77777777" w:rsidR="004F75DF" w:rsidRDefault="0013698B">
      <w:pPr>
        <w:pStyle w:val="a3"/>
        <w:spacing w:before="192"/>
        <w:ind w:right="1136"/>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313EB6DA" w14:textId="77777777" w:rsidR="004F75DF" w:rsidRDefault="0013698B">
      <w:pPr>
        <w:pStyle w:val="2"/>
        <w:numPr>
          <w:ilvl w:val="0"/>
          <w:numId w:val="54"/>
        </w:numPr>
        <w:tabs>
          <w:tab w:val="left" w:pos="974"/>
        </w:tabs>
        <w:spacing w:before="205"/>
        <w:ind w:left="974" w:hanging="301"/>
      </w:pPr>
      <w:r>
        <w:t>адаптация</w:t>
      </w:r>
      <w:r>
        <w:rPr>
          <w:spacing w:val="-12"/>
        </w:rPr>
        <w:t xml:space="preserve"> </w:t>
      </w:r>
      <w:r>
        <w:t>к</w:t>
      </w:r>
      <w:r>
        <w:rPr>
          <w:spacing w:val="-7"/>
        </w:rPr>
        <w:t xml:space="preserve"> </w:t>
      </w:r>
      <w:r>
        <w:t>изменяющимся</w:t>
      </w:r>
      <w:r>
        <w:rPr>
          <w:spacing w:val="-11"/>
        </w:rPr>
        <w:t xml:space="preserve"> </w:t>
      </w:r>
      <w:r>
        <w:t>условиям</w:t>
      </w:r>
      <w:r>
        <w:rPr>
          <w:spacing w:val="-7"/>
        </w:rPr>
        <w:t xml:space="preserve"> </w:t>
      </w:r>
      <w:r>
        <w:t>социальной</w:t>
      </w:r>
      <w:r>
        <w:rPr>
          <w:spacing w:val="-11"/>
        </w:rPr>
        <w:t xml:space="preserve"> </w:t>
      </w:r>
      <w:r>
        <w:t>и</w:t>
      </w:r>
      <w:r>
        <w:rPr>
          <w:spacing w:val="-7"/>
        </w:rPr>
        <w:t xml:space="preserve"> </w:t>
      </w:r>
      <w:r>
        <w:t>природной</w:t>
      </w:r>
      <w:r>
        <w:rPr>
          <w:spacing w:val="-11"/>
        </w:rPr>
        <w:t xml:space="preserve"> </w:t>
      </w:r>
      <w:r>
        <w:rPr>
          <w:spacing w:val="-2"/>
        </w:rPr>
        <w:t>среды:</w:t>
      </w:r>
    </w:p>
    <w:p w14:paraId="4DF9A189" w14:textId="77777777" w:rsidR="004F75DF" w:rsidRDefault="0013698B">
      <w:pPr>
        <w:pStyle w:val="a3"/>
        <w:spacing w:before="197"/>
        <w:ind w:right="1139"/>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w:t>
      </w:r>
      <w:r>
        <w:rPr>
          <w:spacing w:val="-3"/>
        </w:rPr>
        <w:t xml:space="preserve"> </w:t>
      </w:r>
      <w:r>
        <w:t>других</w:t>
      </w:r>
      <w:r>
        <w:rPr>
          <w:spacing w:val="-3"/>
        </w:rPr>
        <w:t xml:space="preserve"> </w:t>
      </w:r>
      <w:r>
        <w:t>людей, приобретать в совместной деятельности новые знания, навыки и компетенции из опыта других;</w:t>
      </w:r>
    </w:p>
    <w:p w14:paraId="7CB6E486" w14:textId="77777777" w:rsidR="004F75DF" w:rsidRDefault="0013698B">
      <w:pPr>
        <w:pStyle w:val="a3"/>
        <w:spacing w:before="200"/>
        <w:ind w:right="1131"/>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0F69EE21" w14:textId="77777777" w:rsidR="004F75DF" w:rsidRDefault="0013698B">
      <w:pPr>
        <w:pStyle w:val="a3"/>
        <w:spacing w:before="201"/>
        <w:ind w:right="1134"/>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6DE12ECB" w14:textId="77777777" w:rsidR="004F75DF" w:rsidRDefault="0013698B">
      <w:pPr>
        <w:pStyle w:val="1"/>
        <w:spacing w:before="205"/>
        <w:jc w:val="both"/>
      </w:pPr>
      <w:r>
        <w:t>МЕТАПРЕДМЕТНЫЕ</w:t>
      </w:r>
      <w:r>
        <w:rPr>
          <w:spacing w:val="-16"/>
        </w:rPr>
        <w:t xml:space="preserve"> </w:t>
      </w:r>
      <w:r>
        <w:rPr>
          <w:spacing w:val="-2"/>
        </w:rPr>
        <w:t>РЕЗУЛЬТАТЫ</w:t>
      </w:r>
    </w:p>
    <w:p w14:paraId="72CD1489" w14:textId="77777777" w:rsidR="004F75DF" w:rsidRDefault="0013698B">
      <w:pPr>
        <w:pStyle w:val="2"/>
        <w:spacing w:before="201" w:line="386" w:lineRule="auto"/>
        <w:ind w:right="4246"/>
      </w:pPr>
      <w:r>
        <w:t>Познавательные</w:t>
      </w:r>
      <w:r>
        <w:rPr>
          <w:spacing w:val="-14"/>
        </w:rPr>
        <w:t xml:space="preserve"> </w:t>
      </w:r>
      <w:r>
        <w:t>универсальные</w:t>
      </w:r>
      <w:r>
        <w:rPr>
          <w:spacing w:val="-14"/>
        </w:rPr>
        <w:t xml:space="preserve"> </w:t>
      </w:r>
      <w:r>
        <w:t>учебные</w:t>
      </w:r>
      <w:r>
        <w:rPr>
          <w:spacing w:val="-14"/>
        </w:rPr>
        <w:t xml:space="preserve"> </w:t>
      </w:r>
      <w:r>
        <w:t>действия Базовые логические действия:</w:t>
      </w:r>
    </w:p>
    <w:p w14:paraId="4099B019" w14:textId="77777777" w:rsidR="004F75DF" w:rsidRDefault="0013698B">
      <w:pPr>
        <w:pStyle w:val="a3"/>
        <w:spacing w:before="1"/>
        <w:ind w:right="1134"/>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3059150" w14:textId="77777777" w:rsidR="004F75DF" w:rsidRDefault="004F75DF">
      <w:pPr>
        <w:sectPr w:rsidR="004F75DF">
          <w:pgSz w:w="11910" w:h="16390"/>
          <w:pgMar w:top="980" w:right="0" w:bottom="280" w:left="460" w:header="723" w:footer="0" w:gutter="0"/>
          <w:cols w:space="720"/>
        </w:sectPr>
      </w:pPr>
    </w:p>
    <w:p w14:paraId="67A488EB" w14:textId="77777777" w:rsidR="004F75DF" w:rsidRDefault="0013698B">
      <w:pPr>
        <w:pStyle w:val="a3"/>
        <w:spacing w:before="277"/>
        <w:ind w:right="1133"/>
      </w:pPr>
      <w:r>
        <w:t>воспринимать, формулировать и преобразовывать суждения: утвердительные и отрицательные, единичные, частные и общие, условные;</w:t>
      </w:r>
    </w:p>
    <w:p w14:paraId="2E259DED" w14:textId="77777777" w:rsidR="004F75DF" w:rsidRDefault="0013698B">
      <w:pPr>
        <w:pStyle w:val="a3"/>
        <w:spacing w:before="201"/>
        <w:ind w:right="1141"/>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74285EEB" w14:textId="77777777" w:rsidR="004F75DF" w:rsidRDefault="0013698B">
      <w:pPr>
        <w:pStyle w:val="a3"/>
        <w:spacing w:before="201"/>
        <w:ind w:right="1140"/>
      </w:pPr>
      <w:r>
        <w:t>делать выводы с использованием законов логики, дедуктивных и индуктивных умозаключений, умозаключений по аналогии;</w:t>
      </w:r>
    </w:p>
    <w:p w14:paraId="4BCE44B2" w14:textId="77777777" w:rsidR="004F75DF" w:rsidRDefault="0013698B">
      <w:pPr>
        <w:pStyle w:val="a3"/>
        <w:spacing w:before="196"/>
        <w:ind w:right="1139"/>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432E4D16" w14:textId="77777777" w:rsidR="004F75DF" w:rsidRDefault="0013698B">
      <w:pPr>
        <w:pStyle w:val="a3"/>
        <w:spacing w:before="201" w:line="242" w:lineRule="auto"/>
        <w:ind w:right="1143"/>
      </w:pPr>
      <w:r>
        <w:t>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14:paraId="62501876" w14:textId="77777777" w:rsidR="004F75DF" w:rsidRDefault="0013698B">
      <w:pPr>
        <w:pStyle w:val="2"/>
        <w:spacing w:before="191"/>
        <w:rPr>
          <w:b w:val="0"/>
        </w:rPr>
      </w:pPr>
      <w:r>
        <w:rPr>
          <w:spacing w:val="-2"/>
        </w:rPr>
        <w:t>Базовые</w:t>
      </w:r>
      <w:r>
        <w:rPr>
          <w:spacing w:val="5"/>
        </w:rPr>
        <w:t xml:space="preserve"> </w:t>
      </w:r>
      <w:r>
        <w:rPr>
          <w:spacing w:val="-2"/>
        </w:rPr>
        <w:t>исследовательские</w:t>
      </w:r>
      <w:r>
        <w:rPr>
          <w:spacing w:val="5"/>
        </w:rPr>
        <w:t xml:space="preserve"> </w:t>
      </w:r>
      <w:r>
        <w:rPr>
          <w:spacing w:val="-2"/>
        </w:rPr>
        <w:t>действия</w:t>
      </w:r>
      <w:r>
        <w:rPr>
          <w:b w:val="0"/>
          <w:spacing w:val="-2"/>
        </w:rPr>
        <w:t>:</w:t>
      </w:r>
    </w:p>
    <w:p w14:paraId="35C74E0B" w14:textId="77777777" w:rsidR="004F75DF" w:rsidRDefault="0013698B">
      <w:pPr>
        <w:pStyle w:val="a3"/>
        <w:spacing w:before="201"/>
        <w:ind w:right="1142"/>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3A09DA68" w14:textId="77777777" w:rsidR="004F75DF" w:rsidRDefault="0013698B">
      <w:pPr>
        <w:pStyle w:val="a3"/>
        <w:spacing w:before="200"/>
        <w:ind w:right="1144"/>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270C9C87" w14:textId="77777777" w:rsidR="004F75DF" w:rsidRDefault="0013698B">
      <w:pPr>
        <w:pStyle w:val="a3"/>
        <w:spacing w:before="201"/>
        <w:ind w:right="1140"/>
      </w:pPr>
      <w:r>
        <w:t>самостоятельно формулировать обобщения и выводы по результатам проведённого наблюдения, исследования, оценивать достоверность</w:t>
      </w:r>
      <w:r>
        <w:rPr>
          <w:spacing w:val="40"/>
        </w:rPr>
        <w:t xml:space="preserve"> </w:t>
      </w:r>
      <w:r>
        <w:t>полученных результатов, выводов и обобщений;</w:t>
      </w:r>
    </w:p>
    <w:p w14:paraId="29DDAB3B" w14:textId="77777777" w:rsidR="004F75DF" w:rsidRDefault="0013698B">
      <w:pPr>
        <w:pStyle w:val="a3"/>
        <w:spacing w:before="201"/>
        <w:ind w:right="1140"/>
      </w:pPr>
      <w:r>
        <w:t>прогнозировать возможное развитие процесса, а также выдвигать предположения о его развитии в новых условиях.</w:t>
      </w:r>
    </w:p>
    <w:p w14:paraId="37FEB526" w14:textId="77777777" w:rsidR="004F75DF" w:rsidRDefault="0013698B">
      <w:pPr>
        <w:pStyle w:val="2"/>
        <w:spacing w:before="206"/>
      </w:pPr>
      <w:r>
        <w:t>Работа</w:t>
      </w:r>
      <w:r>
        <w:rPr>
          <w:spacing w:val="-6"/>
        </w:rPr>
        <w:t xml:space="preserve"> </w:t>
      </w:r>
      <w:r>
        <w:t>с</w:t>
      </w:r>
      <w:r>
        <w:rPr>
          <w:spacing w:val="-5"/>
        </w:rPr>
        <w:t xml:space="preserve"> </w:t>
      </w:r>
      <w:r>
        <w:rPr>
          <w:spacing w:val="-2"/>
        </w:rPr>
        <w:t>информацией:</w:t>
      </w:r>
    </w:p>
    <w:p w14:paraId="41784DEB" w14:textId="77777777" w:rsidR="004F75DF" w:rsidRDefault="0013698B">
      <w:pPr>
        <w:pStyle w:val="a3"/>
        <w:spacing w:before="192"/>
        <w:ind w:right="1135"/>
      </w:pPr>
      <w:r>
        <w:t>выявлять недостаточность и избыточность информации, данных, необходимых для решения задачи;</w:t>
      </w:r>
    </w:p>
    <w:p w14:paraId="3F52056A" w14:textId="77777777" w:rsidR="004F75DF" w:rsidRDefault="0013698B">
      <w:pPr>
        <w:pStyle w:val="a3"/>
        <w:spacing w:before="201"/>
        <w:ind w:right="1141"/>
      </w:pPr>
      <w:r>
        <w:t>выбирать, анализировать, систематизировать и интерпретировать информацию различных видов и форм представления;</w:t>
      </w:r>
    </w:p>
    <w:p w14:paraId="48A69391" w14:textId="77777777" w:rsidR="004F75DF" w:rsidRDefault="004F75DF">
      <w:pPr>
        <w:sectPr w:rsidR="004F75DF">
          <w:pgSz w:w="11910" w:h="16390"/>
          <w:pgMar w:top="980" w:right="0" w:bottom="280" w:left="460" w:header="723" w:footer="0" w:gutter="0"/>
          <w:cols w:space="720"/>
        </w:sectPr>
      </w:pPr>
    </w:p>
    <w:p w14:paraId="3977F645" w14:textId="77777777" w:rsidR="004F75DF" w:rsidRDefault="0013698B">
      <w:pPr>
        <w:pStyle w:val="a3"/>
        <w:spacing w:before="277"/>
        <w:ind w:right="1143"/>
      </w:pPr>
      <w:r>
        <w:t>выбирать форму представления информации и иллюстрировать решаемые задачи схемами, диаграммами, иной графикой и их комбинациями;</w:t>
      </w:r>
    </w:p>
    <w:p w14:paraId="4A2F91AD" w14:textId="77777777" w:rsidR="004F75DF" w:rsidRDefault="0013698B">
      <w:pPr>
        <w:pStyle w:val="a3"/>
        <w:spacing w:before="201"/>
        <w:ind w:right="1141"/>
      </w:pPr>
      <w:r>
        <w:t>оценивать</w:t>
      </w:r>
      <w:r>
        <w:rPr>
          <w:spacing w:val="-9"/>
        </w:rPr>
        <w:t xml:space="preserve"> </w:t>
      </w:r>
      <w:r>
        <w:t>надёжность</w:t>
      </w:r>
      <w:r>
        <w:rPr>
          <w:spacing w:val="-4"/>
        </w:rPr>
        <w:t xml:space="preserve"> </w:t>
      </w:r>
      <w:r>
        <w:t>информации</w:t>
      </w:r>
      <w:r>
        <w:rPr>
          <w:spacing w:val="-3"/>
        </w:rPr>
        <w:t xml:space="preserve"> </w:t>
      </w:r>
      <w:r>
        <w:t>по</w:t>
      </w:r>
      <w:r>
        <w:rPr>
          <w:spacing w:val="-7"/>
        </w:rPr>
        <w:t xml:space="preserve"> </w:t>
      </w:r>
      <w:r>
        <w:t>критериям,</w:t>
      </w:r>
      <w:r>
        <w:rPr>
          <w:spacing w:val="-4"/>
        </w:rPr>
        <w:t xml:space="preserve"> </w:t>
      </w:r>
      <w:r>
        <w:t>предложенным</w:t>
      </w:r>
      <w:r>
        <w:rPr>
          <w:spacing w:val="-1"/>
        </w:rPr>
        <w:t xml:space="preserve"> </w:t>
      </w:r>
      <w:r>
        <w:t>учителем</w:t>
      </w:r>
      <w:r>
        <w:rPr>
          <w:spacing w:val="-5"/>
        </w:rPr>
        <w:t xml:space="preserve"> </w:t>
      </w:r>
      <w:r>
        <w:t>или сформулированным самостоятельно.</w:t>
      </w:r>
    </w:p>
    <w:p w14:paraId="1DF4872C" w14:textId="77777777" w:rsidR="004F75DF" w:rsidRDefault="0013698B">
      <w:pPr>
        <w:pStyle w:val="2"/>
        <w:spacing w:before="206"/>
      </w:pPr>
      <w:r>
        <w:t>Коммуникативные</w:t>
      </w:r>
      <w:r>
        <w:rPr>
          <w:spacing w:val="-17"/>
        </w:rPr>
        <w:t xml:space="preserve"> </w:t>
      </w:r>
      <w:r>
        <w:t>универсальные</w:t>
      </w:r>
      <w:r>
        <w:rPr>
          <w:spacing w:val="-17"/>
        </w:rPr>
        <w:t xml:space="preserve"> </w:t>
      </w:r>
      <w:r>
        <w:t>учебные</w:t>
      </w:r>
      <w:r>
        <w:rPr>
          <w:spacing w:val="-16"/>
        </w:rPr>
        <w:t xml:space="preserve"> </w:t>
      </w:r>
      <w:r>
        <w:rPr>
          <w:spacing w:val="-2"/>
        </w:rPr>
        <w:t>действия:</w:t>
      </w:r>
    </w:p>
    <w:p w14:paraId="48F256FC" w14:textId="77777777" w:rsidR="004F75DF" w:rsidRDefault="0013698B">
      <w:pPr>
        <w:pStyle w:val="a3"/>
        <w:spacing w:before="192"/>
        <w:ind w:right="1139"/>
      </w:pPr>
      <w:r>
        <w:t>воспринимать и</w:t>
      </w:r>
      <w:r>
        <w:rPr>
          <w:spacing w:val="-3"/>
        </w:rPr>
        <w:t xml:space="preserve"> </w:t>
      </w:r>
      <w:r>
        <w:t>формулировать</w:t>
      </w:r>
      <w:r>
        <w:rPr>
          <w:spacing w:val="-5"/>
        </w:rPr>
        <w:t xml:space="preserve"> </w:t>
      </w:r>
      <w:r>
        <w:t>суждения</w:t>
      </w:r>
      <w:r>
        <w:rPr>
          <w:spacing w:val="-2"/>
        </w:rPr>
        <w:t xml:space="preserve"> </w:t>
      </w:r>
      <w:r>
        <w:t>в</w:t>
      </w:r>
      <w:r>
        <w:rPr>
          <w:spacing w:val="-4"/>
        </w:rPr>
        <w:t xml:space="preserve"> </w:t>
      </w:r>
      <w:r>
        <w:t>соответствии</w:t>
      </w:r>
      <w:r>
        <w:rPr>
          <w:spacing w:val="-3"/>
        </w:rPr>
        <w:t xml:space="preserve"> </w:t>
      </w:r>
      <w:r>
        <w:t>с условиями</w:t>
      </w:r>
      <w:r>
        <w:rPr>
          <w:spacing w:val="-3"/>
        </w:rPr>
        <w:t xml:space="preserve"> </w:t>
      </w:r>
      <w:r>
        <w:t>и</w:t>
      </w:r>
      <w:r>
        <w:rPr>
          <w:spacing w:val="-3"/>
        </w:rPr>
        <w:t xml:space="preserve"> </w:t>
      </w:r>
      <w:r>
        <w:t>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13FFDDA3" w14:textId="77777777" w:rsidR="004F75DF" w:rsidRDefault="0013698B">
      <w:pPr>
        <w:pStyle w:val="a3"/>
        <w:spacing w:before="200"/>
        <w:ind w:right="1134"/>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9E672C1" w14:textId="77777777" w:rsidR="004F75DF" w:rsidRDefault="0013698B">
      <w:pPr>
        <w:pStyle w:val="a3"/>
        <w:spacing w:before="200"/>
        <w:ind w:right="1142"/>
      </w:pPr>
      <w:r>
        <w:t>представлять результаты решения задачи, эксперимента, исследования,</w:t>
      </w:r>
      <w:r>
        <w:rPr>
          <w:spacing w:val="40"/>
        </w:rPr>
        <w:t xml:space="preserve"> </w:t>
      </w:r>
      <w:r>
        <w:t>проекта, самостоятельно выбирать формат выступления с учётом задач презентации и особенностей аудитории;</w:t>
      </w:r>
    </w:p>
    <w:p w14:paraId="78CD4D52" w14:textId="77777777" w:rsidR="004F75DF" w:rsidRDefault="0013698B">
      <w:pPr>
        <w:pStyle w:val="a3"/>
        <w:spacing w:before="201"/>
        <w:ind w:right="1147"/>
      </w:pPr>
      <w:r>
        <w:t>понимать и использовать преимущества командной и индивидуальной работы при решении учебных математических задач;</w:t>
      </w:r>
    </w:p>
    <w:p w14:paraId="771C429D" w14:textId="77777777" w:rsidR="004F75DF" w:rsidRDefault="0013698B">
      <w:pPr>
        <w:pStyle w:val="a3"/>
        <w:spacing w:before="201"/>
        <w:ind w:right="114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2347CBF" w14:textId="77777777" w:rsidR="004F75DF" w:rsidRDefault="0013698B">
      <w:pPr>
        <w:pStyle w:val="a3"/>
        <w:spacing w:before="201"/>
        <w:ind w:right="1139"/>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w:t>
      </w:r>
      <w:r>
        <w:rPr>
          <w:spacing w:val="-1"/>
        </w:rPr>
        <w:t xml:space="preserve"> </w:t>
      </w:r>
      <w:r>
        <w:t xml:space="preserve">другими членами команды, оценивать качество своего вклада в общий продукт по критериям, сформулированным участниками </w:t>
      </w:r>
      <w:r>
        <w:rPr>
          <w:spacing w:val="-2"/>
        </w:rPr>
        <w:t>взаимодействия.</w:t>
      </w:r>
    </w:p>
    <w:p w14:paraId="02A25AAC" w14:textId="77777777" w:rsidR="004F75DF" w:rsidRDefault="0013698B">
      <w:pPr>
        <w:pStyle w:val="2"/>
        <w:spacing w:before="205" w:line="388" w:lineRule="auto"/>
        <w:ind w:right="4557"/>
      </w:pPr>
      <w:r>
        <w:t>Регулятивные</w:t>
      </w:r>
      <w:r>
        <w:rPr>
          <w:spacing w:val="-15"/>
        </w:rPr>
        <w:t xml:space="preserve"> </w:t>
      </w:r>
      <w:r>
        <w:t>универсальные</w:t>
      </w:r>
      <w:r>
        <w:rPr>
          <w:spacing w:val="-15"/>
        </w:rPr>
        <w:t xml:space="preserve"> </w:t>
      </w:r>
      <w:r>
        <w:t>учебные</w:t>
      </w:r>
      <w:r>
        <w:rPr>
          <w:spacing w:val="-15"/>
        </w:rPr>
        <w:t xml:space="preserve"> </w:t>
      </w:r>
      <w:r>
        <w:t xml:space="preserve">действия </w:t>
      </w:r>
      <w:r>
        <w:rPr>
          <w:spacing w:val="-2"/>
        </w:rPr>
        <w:t>Самоорганизация:</w:t>
      </w:r>
    </w:p>
    <w:p w14:paraId="297D1D33" w14:textId="77777777" w:rsidR="004F75DF" w:rsidRDefault="0013698B">
      <w:pPr>
        <w:pStyle w:val="a3"/>
        <w:ind w:right="1135"/>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FD60785" w14:textId="77777777" w:rsidR="004F75DF" w:rsidRDefault="0013698B">
      <w:pPr>
        <w:pStyle w:val="2"/>
        <w:spacing w:before="200"/>
      </w:pPr>
      <w:r>
        <w:rPr>
          <w:spacing w:val="-2"/>
        </w:rPr>
        <w:t>Самоконтроль,</w:t>
      </w:r>
      <w:r>
        <w:rPr>
          <w:spacing w:val="9"/>
        </w:rPr>
        <w:t xml:space="preserve"> </w:t>
      </w:r>
      <w:r>
        <w:rPr>
          <w:spacing w:val="-2"/>
        </w:rPr>
        <w:t>эмоциональный</w:t>
      </w:r>
      <w:r>
        <w:rPr>
          <w:spacing w:val="4"/>
        </w:rPr>
        <w:t xml:space="preserve"> </w:t>
      </w:r>
      <w:r>
        <w:rPr>
          <w:spacing w:val="-2"/>
        </w:rPr>
        <w:t>интеллект:</w:t>
      </w:r>
    </w:p>
    <w:p w14:paraId="10EB4991" w14:textId="77777777" w:rsidR="004F75DF" w:rsidRDefault="004F75DF">
      <w:pPr>
        <w:sectPr w:rsidR="004F75DF">
          <w:pgSz w:w="11910" w:h="16390"/>
          <w:pgMar w:top="980" w:right="0" w:bottom="280" w:left="460" w:header="723" w:footer="0" w:gutter="0"/>
          <w:cols w:space="720"/>
        </w:sectPr>
      </w:pPr>
    </w:p>
    <w:p w14:paraId="2D7207C2" w14:textId="77777777" w:rsidR="004F75DF" w:rsidRDefault="0013698B">
      <w:pPr>
        <w:pStyle w:val="a3"/>
        <w:spacing w:before="277"/>
        <w:ind w:right="1141"/>
      </w:pPr>
      <w:r>
        <w:t>владеть</w:t>
      </w:r>
      <w:r>
        <w:rPr>
          <w:spacing w:val="-6"/>
        </w:rPr>
        <w:t xml:space="preserve"> </w:t>
      </w:r>
      <w:r>
        <w:t>способами</w:t>
      </w:r>
      <w:r>
        <w:rPr>
          <w:spacing w:val="-5"/>
        </w:rPr>
        <w:t xml:space="preserve"> </w:t>
      </w:r>
      <w:r>
        <w:t>самопроверки,</w:t>
      </w:r>
      <w:r>
        <w:rPr>
          <w:spacing w:val="-3"/>
        </w:rPr>
        <w:t xml:space="preserve"> </w:t>
      </w:r>
      <w:r>
        <w:t>самоконтроля</w:t>
      </w:r>
      <w:r>
        <w:rPr>
          <w:spacing w:val="-3"/>
        </w:rPr>
        <w:t xml:space="preserve"> </w:t>
      </w:r>
      <w:r>
        <w:t>процесса</w:t>
      </w:r>
      <w:r>
        <w:rPr>
          <w:spacing w:val="-4"/>
        </w:rPr>
        <w:t xml:space="preserve"> </w:t>
      </w:r>
      <w:r>
        <w:t>и</w:t>
      </w:r>
      <w:r>
        <w:rPr>
          <w:spacing w:val="-5"/>
        </w:rPr>
        <w:t xml:space="preserve"> </w:t>
      </w:r>
      <w:r>
        <w:t>результата</w:t>
      </w:r>
      <w:r>
        <w:rPr>
          <w:spacing w:val="-4"/>
        </w:rPr>
        <w:t xml:space="preserve"> </w:t>
      </w:r>
      <w:r>
        <w:t>решения математической задачи;</w:t>
      </w:r>
    </w:p>
    <w:p w14:paraId="0AA06D47" w14:textId="77777777" w:rsidR="004F75DF" w:rsidRDefault="0013698B">
      <w:pPr>
        <w:pStyle w:val="a3"/>
        <w:spacing w:before="201"/>
        <w:ind w:right="1143"/>
      </w:pPr>
      <w:r>
        <w:t>предвидеть трудности, которые могут возникнуть при решении задачи, вносить коррективы в</w:t>
      </w:r>
      <w:r>
        <w:rPr>
          <w:spacing w:val="-1"/>
        </w:rPr>
        <w:t xml:space="preserve"> </w:t>
      </w:r>
      <w:r>
        <w:t>деятельность</w:t>
      </w:r>
      <w:r>
        <w:rPr>
          <w:spacing w:val="-1"/>
        </w:rPr>
        <w:t xml:space="preserve"> </w:t>
      </w:r>
      <w:r>
        <w:t>на основе новых</w:t>
      </w:r>
      <w:r>
        <w:rPr>
          <w:spacing w:val="-4"/>
        </w:rPr>
        <w:t xml:space="preserve"> </w:t>
      </w:r>
      <w:r>
        <w:t>обстоятельств, найденных ошибок, выявленных трудностей;</w:t>
      </w:r>
    </w:p>
    <w:p w14:paraId="478D016D" w14:textId="77777777" w:rsidR="004F75DF" w:rsidRDefault="0013698B">
      <w:pPr>
        <w:pStyle w:val="a3"/>
        <w:spacing w:before="201"/>
        <w:ind w:right="1141"/>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77C9B20" w14:textId="77777777" w:rsidR="004F75DF" w:rsidRDefault="0013698B">
      <w:pPr>
        <w:pStyle w:val="1"/>
        <w:spacing w:before="205"/>
        <w:jc w:val="both"/>
      </w:pPr>
      <w:r>
        <w:t>ПРЕДМЕТНЫЕ</w:t>
      </w:r>
      <w:r>
        <w:rPr>
          <w:spacing w:val="-8"/>
        </w:rPr>
        <w:t xml:space="preserve"> </w:t>
      </w:r>
      <w:r>
        <w:rPr>
          <w:spacing w:val="-2"/>
        </w:rPr>
        <w:t>РЕЗУЛЬТАТЫ</w:t>
      </w:r>
    </w:p>
    <w:p w14:paraId="5257DD03" w14:textId="77777777" w:rsidR="004F75DF" w:rsidRDefault="0013698B">
      <w:pPr>
        <w:pStyle w:val="a3"/>
        <w:spacing w:before="192"/>
        <w:ind w:right="1139"/>
      </w:pPr>
      <w:r>
        <w:t xml:space="preserve">К концу обучения </w:t>
      </w:r>
      <w:r>
        <w:rPr>
          <w:b/>
        </w:rPr>
        <w:t xml:space="preserve">в 7 классе </w:t>
      </w:r>
      <w:r>
        <w:t xml:space="preserve">обучающийся получит следующие предметные </w:t>
      </w:r>
      <w:r>
        <w:rPr>
          <w:spacing w:val="-2"/>
        </w:rPr>
        <w:t>результаты:</w:t>
      </w:r>
    </w:p>
    <w:p w14:paraId="0FC69362" w14:textId="77777777" w:rsidR="004F75DF" w:rsidRDefault="0013698B">
      <w:pPr>
        <w:pStyle w:val="2"/>
        <w:spacing w:before="206"/>
      </w:pPr>
      <w:r>
        <w:t>Числа</w:t>
      </w:r>
      <w:r>
        <w:rPr>
          <w:spacing w:val="-4"/>
        </w:rPr>
        <w:t xml:space="preserve"> </w:t>
      </w:r>
      <w:r>
        <w:t>и</w:t>
      </w:r>
      <w:r>
        <w:rPr>
          <w:spacing w:val="-6"/>
        </w:rPr>
        <w:t xml:space="preserve"> </w:t>
      </w:r>
      <w:r>
        <w:rPr>
          <w:spacing w:val="-2"/>
        </w:rPr>
        <w:t>вычисления</w:t>
      </w:r>
    </w:p>
    <w:p w14:paraId="5010E187" w14:textId="77777777" w:rsidR="004F75DF" w:rsidRDefault="0013698B">
      <w:pPr>
        <w:pStyle w:val="a3"/>
        <w:spacing w:before="197"/>
        <w:ind w:right="1136"/>
      </w:pPr>
      <w:r>
        <w:t>Выполнять, сочетая устные и письменные приёмы, арифметические действия с рациональными числами.</w:t>
      </w:r>
    </w:p>
    <w:p w14:paraId="32A8EA76" w14:textId="77777777" w:rsidR="004F75DF" w:rsidRDefault="0013698B">
      <w:pPr>
        <w:pStyle w:val="a3"/>
        <w:spacing w:before="201"/>
        <w:ind w:right="1137"/>
      </w:pPr>
      <w:r>
        <w:t>Находить значения числовых выражений, применять разнообразные способы и приёмы вычисления значений дробных выражений, содержащих</w:t>
      </w:r>
      <w:r>
        <w:rPr>
          <w:spacing w:val="-5"/>
        </w:rPr>
        <w:t xml:space="preserve"> </w:t>
      </w:r>
      <w:r>
        <w:t>обыкновенные и десятичные дроби.</w:t>
      </w:r>
    </w:p>
    <w:p w14:paraId="1537725C" w14:textId="77777777" w:rsidR="004F75DF" w:rsidRDefault="0013698B">
      <w:pPr>
        <w:pStyle w:val="a3"/>
        <w:spacing w:before="200"/>
        <w:ind w:right="1138"/>
      </w:pPr>
      <w:r>
        <w:t>Переходить от одной формы записи чисел к другой (преобразовывать десятичную дробь в обыкновенную, обыкновенную в десятичную, в частности</w:t>
      </w:r>
      <w:r>
        <w:rPr>
          <w:spacing w:val="40"/>
        </w:rPr>
        <w:t xml:space="preserve"> </w:t>
      </w:r>
      <w:r>
        <w:t>в бесконечную десятичную дробь).</w:t>
      </w:r>
    </w:p>
    <w:p w14:paraId="0B2ADD76" w14:textId="77777777" w:rsidR="004F75DF" w:rsidRDefault="0013698B">
      <w:pPr>
        <w:pStyle w:val="a3"/>
        <w:spacing w:before="197" w:line="388" w:lineRule="auto"/>
        <w:ind w:right="4722"/>
      </w:pPr>
      <w:r>
        <w:t>Сравнивать</w:t>
      </w:r>
      <w:r>
        <w:rPr>
          <w:spacing w:val="-12"/>
        </w:rPr>
        <w:t xml:space="preserve"> </w:t>
      </w:r>
      <w:r>
        <w:t>и</w:t>
      </w:r>
      <w:r>
        <w:rPr>
          <w:spacing w:val="-7"/>
        </w:rPr>
        <w:t xml:space="preserve"> </w:t>
      </w:r>
      <w:r>
        <w:t>упорядочивать</w:t>
      </w:r>
      <w:r>
        <w:rPr>
          <w:spacing w:val="-12"/>
        </w:rPr>
        <w:t xml:space="preserve"> </w:t>
      </w:r>
      <w:r>
        <w:t>рациональные</w:t>
      </w:r>
      <w:r>
        <w:rPr>
          <w:spacing w:val="-10"/>
        </w:rPr>
        <w:t xml:space="preserve"> </w:t>
      </w:r>
      <w:r>
        <w:t>числа. Округлять числа.</w:t>
      </w:r>
    </w:p>
    <w:p w14:paraId="067EA787" w14:textId="77777777" w:rsidR="004F75DF" w:rsidRDefault="0013698B">
      <w:pPr>
        <w:pStyle w:val="a3"/>
        <w:spacing w:before="3"/>
        <w:ind w:right="1141"/>
      </w:pPr>
      <w:r>
        <w:t xml:space="preserve">Выполнять прикидку и оценку результата вычислений, оценку значений числовых выражений. Выполнять действия со степенями с натуральными </w:t>
      </w:r>
      <w:r>
        <w:rPr>
          <w:spacing w:val="-2"/>
        </w:rPr>
        <w:t>показателями.</w:t>
      </w:r>
    </w:p>
    <w:p w14:paraId="43ED873C" w14:textId="77777777" w:rsidR="004F75DF" w:rsidRDefault="0013698B">
      <w:pPr>
        <w:pStyle w:val="a3"/>
        <w:spacing w:before="201"/>
      </w:pPr>
      <w:r>
        <w:t>Применять</w:t>
      </w:r>
      <w:r>
        <w:rPr>
          <w:spacing w:val="-12"/>
        </w:rPr>
        <w:t xml:space="preserve"> </w:t>
      </w:r>
      <w:r>
        <w:t>признаки</w:t>
      </w:r>
      <w:r>
        <w:rPr>
          <w:spacing w:val="-10"/>
        </w:rPr>
        <w:t xml:space="preserve"> </w:t>
      </w:r>
      <w:r>
        <w:t>делимости,</w:t>
      </w:r>
      <w:r>
        <w:rPr>
          <w:spacing w:val="-8"/>
        </w:rPr>
        <w:t xml:space="preserve"> </w:t>
      </w:r>
      <w:r>
        <w:t>разложение</w:t>
      </w:r>
      <w:r>
        <w:rPr>
          <w:spacing w:val="-9"/>
        </w:rPr>
        <w:t xml:space="preserve"> </w:t>
      </w:r>
      <w:r>
        <w:t>на</w:t>
      </w:r>
      <w:r>
        <w:rPr>
          <w:spacing w:val="-9"/>
        </w:rPr>
        <w:t xml:space="preserve"> </w:t>
      </w:r>
      <w:r>
        <w:t>множители</w:t>
      </w:r>
      <w:r>
        <w:rPr>
          <w:spacing w:val="-10"/>
        </w:rPr>
        <w:t xml:space="preserve"> </w:t>
      </w:r>
      <w:r>
        <w:t>натуральных</w:t>
      </w:r>
      <w:r>
        <w:rPr>
          <w:spacing w:val="-10"/>
        </w:rPr>
        <w:t xml:space="preserve"> </w:t>
      </w:r>
      <w:r>
        <w:rPr>
          <w:spacing w:val="-2"/>
        </w:rPr>
        <w:t>чисел.</w:t>
      </w:r>
    </w:p>
    <w:p w14:paraId="0A69F48C" w14:textId="77777777" w:rsidR="004F75DF" w:rsidRDefault="0013698B">
      <w:pPr>
        <w:pStyle w:val="a3"/>
        <w:spacing w:before="201"/>
        <w:ind w:right="1134"/>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1DD759FB" w14:textId="77777777" w:rsidR="004F75DF" w:rsidRDefault="0013698B">
      <w:pPr>
        <w:pStyle w:val="2"/>
        <w:spacing w:before="205"/>
      </w:pPr>
      <w:r>
        <w:rPr>
          <w:spacing w:val="-2"/>
        </w:rPr>
        <w:t>Алгебраические</w:t>
      </w:r>
      <w:r>
        <w:rPr>
          <w:spacing w:val="5"/>
        </w:rPr>
        <w:t xml:space="preserve"> </w:t>
      </w:r>
      <w:r>
        <w:rPr>
          <w:spacing w:val="-2"/>
        </w:rPr>
        <w:t>выражения</w:t>
      </w:r>
    </w:p>
    <w:p w14:paraId="69A3B1B8" w14:textId="77777777" w:rsidR="004F75DF" w:rsidRDefault="004F75DF">
      <w:pPr>
        <w:sectPr w:rsidR="004F75DF">
          <w:pgSz w:w="11910" w:h="16390"/>
          <w:pgMar w:top="980" w:right="0" w:bottom="280" w:left="460" w:header="723" w:footer="0" w:gutter="0"/>
          <w:cols w:space="720"/>
        </w:sectPr>
      </w:pPr>
    </w:p>
    <w:p w14:paraId="47E5E13F" w14:textId="77777777" w:rsidR="004F75DF" w:rsidRDefault="0013698B">
      <w:pPr>
        <w:pStyle w:val="a3"/>
        <w:spacing w:before="277"/>
        <w:ind w:right="1138"/>
      </w:pPr>
      <w:r>
        <w:t>Использовать алгебраическую терминологию и символику, применять её в процессе освоения учебного материала.</w:t>
      </w:r>
    </w:p>
    <w:p w14:paraId="58FEFBF6" w14:textId="77777777" w:rsidR="004F75DF" w:rsidRDefault="0013698B">
      <w:pPr>
        <w:pStyle w:val="a3"/>
        <w:spacing w:before="201"/>
        <w:ind w:right="1136"/>
      </w:pPr>
      <w:r>
        <w:t>Находить значения буквенных выражений при заданных значениях</w:t>
      </w:r>
      <w:r>
        <w:rPr>
          <w:spacing w:val="40"/>
        </w:rPr>
        <w:t xml:space="preserve"> </w:t>
      </w:r>
      <w:r>
        <w:rPr>
          <w:spacing w:val="-2"/>
        </w:rPr>
        <w:t>переменных.</w:t>
      </w:r>
    </w:p>
    <w:p w14:paraId="4914F08C" w14:textId="77777777" w:rsidR="004F75DF" w:rsidRDefault="0013698B">
      <w:pPr>
        <w:pStyle w:val="a3"/>
        <w:spacing w:before="201"/>
        <w:ind w:right="1143"/>
      </w:pPr>
      <w:r>
        <w:t>Выполнять преобразования целого выражения в многочлен приведением подобных слагаемых, раскрытием скобок.</w:t>
      </w:r>
    </w:p>
    <w:p w14:paraId="435CFF14" w14:textId="77777777" w:rsidR="004F75DF" w:rsidRDefault="0013698B">
      <w:pPr>
        <w:pStyle w:val="a3"/>
        <w:spacing w:before="196"/>
        <w:ind w:right="1144"/>
      </w:pPr>
      <w:r>
        <w:t>Выполнять умножение одночлена на многочлен и многочлена на многочлен, применять формулы квадрата суммы и квадрата разности.</w:t>
      </w:r>
    </w:p>
    <w:p w14:paraId="61B28266" w14:textId="77777777" w:rsidR="004F75DF" w:rsidRDefault="0013698B">
      <w:pPr>
        <w:pStyle w:val="a3"/>
        <w:spacing w:before="201"/>
        <w:ind w:right="1140"/>
      </w:pPr>
      <w:r>
        <w:t>Осуществлять</w:t>
      </w:r>
      <w:r>
        <w:rPr>
          <w:spacing w:val="-7"/>
        </w:rPr>
        <w:t xml:space="preserve"> </w:t>
      </w:r>
      <w:r>
        <w:t>разложение</w:t>
      </w:r>
      <w:r>
        <w:rPr>
          <w:spacing w:val="-3"/>
        </w:rPr>
        <w:t xml:space="preserve"> </w:t>
      </w:r>
      <w:r>
        <w:t>многочленов на</w:t>
      </w:r>
      <w:r>
        <w:rPr>
          <w:spacing w:val="-4"/>
        </w:rPr>
        <w:t xml:space="preserve"> </w:t>
      </w:r>
      <w:r>
        <w:t>множители</w:t>
      </w:r>
      <w:r>
        <w:rPr>
          <w:spacing w:val="-5"/>
        </w:rPr>
        <w:t xml:space="preserve"> </w:t>
      </w:r>
      <w:r>
        <w:t>с</w:t>
      </w:r>
      <w:r>
        <w:rPr>
          <w:spacing w:val="-4"/>
        </w:rPr>
        <w:t xml:space="preserve"> </w:t>
      </w:r>
      <w:r>
        <w:t>помощью</w:t>
      </w:r>
      <w:r>
        <w:rPr>
          <w:spacing w:val="-2"/>
        </w:rPr>
        <w:t xml:space="preserve"> </w:t>
      </w:r>
      <w:r>
        <w:t>вынесения</w:t>
      </w:r>
      <w:r>
        <w:rPr>
          <w:spacing w:val="-4"/>
        </w:rPr>
        <w:t xml:space="preserve"> </w:t>
      </w:r>
      <w:r>
        <w:t>за скобки общего множителя, группировки слагаемых, применения формул сокращённого умножения.</w:t>
      </w:r>
    </w:p>
    <w:p w14:paraId="18415E9F" w14:textId="77777777" w:rsidR="004F75DF" w:rsidRDefault="0013698B">
      <w:pPr>
        <w:pStyle w:val="a3"/>
        <w:spacing w:before="201"/>
        <w:ind w:right="1143"/>
      </w:pPr>
      <w:r>
        <w:t>Применять преобразования многочленов для решения различных задач из математики, смежных предметов, из реальной практики.</w:t>
      </w:r>
    </w:p>
    <w:p w14:paraId="1ED7ABE4" w14:textId="77777777" w:rsidR="004F75DF" w:rsidRDefault="0013698B">
      <w:pPr>
        <w:pStyle w:val="a3"/>
        <w:spacing w:before="201"/>
        <w:ind w:right="1144"/>
      </w:pPr>
      <w:r>
        <w:t>Использовать свойства степеней с натуральными показателями для преобразования выражений.</w:t>
      </w:r>
    </w:p>
    <w:p w14:paraId="52EA1129" w14:textId="77777777" w:rsidR="004F75DF" w:rsidRDefault="0013698B">
      <w:pPr>
        <w:pStyle w:val="2"/>
        <w:spacing w:before="206"/>
      </w:pPr>
      <w:r>
        <w:t>Уравнения</w:t>
      </w:r>
      <w:r>
        <w:rPr>
          <w:spacing w:val="-10"/>
        </w:rPr>
        <w:t xml:space="preserve"> </w:t>
      </w:r>
      <w:r>
        <w:t>и</w:t>
      </w:r>
      <w:r>
        <w:rPr>
          <w:spacing w:val="-4"/>
        </w:rPr>
        <w:t xml:space="preserve"> </w:t>
      </w:r>
      <w:r>
        <w:rPr>
          <w:spacing w:val="-2"/>
        </w:rPr>
        <w:t>неравенства</w:t>
      </w:r>
    </w:p>
    <w:p w14:paraId="78A128BC" w14:textId="77777777" w:rsidR="004F75DF" w:rsidRDefault="0013698B">
      <w:pPr>
        <w:pStyle w:val="a3"/>
        <w:spacing w:before="192" w:line="242" w:lineRule="auto"/>
        <w:ind w:right="1131"/>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A4A224" w14:textId="77777777" w:rsidR="004F75DF" w:rsidRDefault="0013698B">
      <w:pPr>
        <w:pStyle w:val="a3"/>
        <w:spacing w:before="191"/>
      </w:pPr>
      <w:r>
        <w:t>Применять</w:t>
      </w:r>
      <w:r>
        <w:rPr>
          <w:spacing w:val="-10"/>
        </w:rPr>
        <w:t xml:space="preserve"> </w:t>
      </w:r>
      <w:r>
        <w:t>графические</w:t>
      </w:r>
      <w:r>
        <w:rPr>
          <w:spacing w:val="-7"/>
        </w:rPr>
        <w:t xml:space="preserve"> </w:t>
      </w:r>
      <w:r>
        <w:t>методы</w:t>
      </w:r>
      <w:r>
        <w:rPr>
          <w:spacing w:val="-8"/>
        </w:rPr>
        <w:t xml:space="preserve"> </w:t>
      </w:r>
      <w:r>
        <w:t>при</w:t>
      </w:r>
      <w:r>
        <w:rPr>
          <w:spacing w:val="-7"/>
        </w:rPr>
        <w:t xml:space="preserve"> </w:t>
      </w:r>
      <w:r>
        <w:t>решении</w:t>
      </w:r>
      <w:r>
        <w:rPr>
          <w:spacing w:val="-8"/>
        </w:rPr>
        <w:t xml:space="preserve"> </w:t>
      </w:r>
      <w:r>
        <w:t>линейных</w:t>
      </w:r>
      <w:r>
        <w:rPr>
          <w:spacing w:val="-8"/>
        </w:rPr>
        <w:t xml:space="preserve"> </w:t>
      </w:r>
      <w:r>
        <w:t>уравнений</w:t>
      </w:r>
      <w:r>
        <w:rPr>
          <w:spacing w:val="-8"/>
        </w:rPr>
        <w:t xml:space="preserve"> </w:t>
      </w:r>
      <w:r>
        <w:t>и</w:t>
      </w:r>
      <w:r>
        <w:rPr>
          <w:spacing w:val="-7"/>
        </w:rPr>
        <w:t xml:space="preserve"> </w:t>
      </w:r>
      <w:r>
        <w:t>их</w:t>
      </w:r>
      <w:r>
        <w:rPr>
          <w:spacing w:val="-12"/>
        </w:rPr>
        <w:t xml:space="preserve"> </w:t>
      </w:r>
      <w:r>
        <w:rPr>
          <w:spacing w:val="-2"/>
        </w:rPr>
        <w:t>систем.</w:t>
      </w:r>
    </w:p>
    <w:p w14:paraId="1BED2402" w14:textId="77777777" w:rsidR="004F75DF" w:rsidRDefault="0013698B">
      <w:pPr>
        <w:pStyle w:val="a3"/>
        <w:spacing w:before="201"/>
        <w:ind w:right="1143"/>
      </w:pPr>
      <w:r>
        <w:t>Подбирать примеры пар чисел, являющихся решением линейного уравнения с двумя переменными.</w:t>
      </w:r>
    </w:p>
    <w:p w14:paraId="738B2DE6" w14:textId="77777777" w:rsidR="004F75DF" w:rsidRDefault="0013698B">
      <w:pPr>
        <w:pStyle w:val="a3"/>
        <w:spacing w:before="201"/>
        <w:ind w:right="1143"/>
      </w:pPr>
      <w:r>
        <w:t>Строить в координатной плоскости график линейного уравнения с двумя переменными, пользуясь графиком, приводить примеры решения уравнения.</w:t>
      </w:r>
    </w:p>
    <w:p w14:paraId="3D6CD434" w14:textId="77777777" w:rsidR="004F75DF" w:rsidRDefault="0013698B">
      <w:pPr>
        <w:pStyle w:val="a3"/>
        <w:spacing w:before="202"/>
        <w:ind w:right="1139"/>
      </w:pPr>
      <w:r>
        <w:t xml:space="preserve">Решать системы двух линейных уравнений с двумя переменными, в том числе </w:t>
      </w:r>
      <w:r>
        <w:rPr>
          <w:spacing w:val="-2"/>
        </w:rPr>
        <w:t>графически.</w:t>
      </w:r>
    </w:p>
    <w:p w14:paraId="1315AE47" w14:textId="77777777" w:rsidR="004F75DF" w:rsidRDefault="0013698B">
      <w:pPr>
        <w:pStyle w:val="a3"/>
        <w:spacing w:before="201"/>
        <w:ind w:right="1137"/>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41CB9609" w14:textId="77777777" w:rsidR="004F75DF" w:rsidRDefault="0013698B">
      <w:pPr>
        <w:pStyle w:val="2"/>
        <w:spacing w:before="201"/>
        <w:jc w:val="left"/>
      </w:pPr>
      <w:r>
        <w:rPr>
          <w:spacing w:val="-2"/>
        </w:rPr>
        <w:t>Функции</w:t>
      </w:r>
    </w:p>
    <w:p w14:paraId="3A47B29C" w14:textId="77777777" w:rsidR="004F75DF" w:rsidRDefault="004F75DF">
      <w:pPr>
        <w:sectPr w:rsidR="004F75DF">
          <w:pgSz w:w="11910" w:h="16390"/>
          <w:pgMar w:top="980" w:right="0" w:bottom="280" w:left="460" w:header="723" w:footer="0" w:gutter="0"/>
          <w:cols w:space="720"/>
        </w:sectPr>
      </w:pPr>
    </w:p>
    <w:p w14:paraId="6B9BCE41" w14:textId="77777777" w:rsidR="004F75DF" w:rsidRDefault="0013698B">
      <w:pPr>
        <w:pStyle w:val="a3"/>
        <w:spacing w:before="277"/>
        <w:ind w:right="1143"/>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53448DAC" w14:textId="77777777" w:rsidR="004F75DF" w:rsidRDefault="0013698B">
      <w:pPr>
        <w:pStyle w:val="a3"/>
        <w:spacing w:before="201"/>
        <w:ind w:right="1136"/>
      </w:pPr>
      <w:r>
        <w:t>Отмечать в координатной плоскости точки по заданным координатам, строить графики линейных функций. Строить график функции y = |х|.</w:t>
      </w:r>
    </w:p>
    <w:p w14:paraId="07FBD548" w14:textId="77777777" w:rsidR="004F75DF" w:rsidRDefault="0013698B">
      <w:pPr>
        <w:pStyle w:val="a3"/>
        <w:spacing w:before="201"/>
        <w:ind w:right="1137"/>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6331DDCE" w14:textId="77777777" w:rsidR="004F75DF" w:rsidRDefault="0013698B">
      <w:pPr>
        <w:pStyle w:val="a3"/>
        <w:spacing w:before="201"/>
      </w:pPr>
      <w:r>
        <w:t>Находить</w:t>
      </w:r>
      <w:r>
        <w:rPr>
          <w:spacing w:val="-8"/>
        </w:rPr>
        <w:t xml:space="preserve"> </w:t>
      </w:r>
      <w:r>
        <w:t>значение</w:t>
      </w:r>
      <w:r>
        <w:rPr>
          <w:spacing w:val="-5"/>
        </w:rPr>
        <w:t xml:space="preserve"> </w:t>
      </w:r>
      <w:r>
        <w:t>функции</w:t>
      </w:r>
      <w:r>
        <w:rPr>
          <w:spacing w:val="-6"/>
        </w:rPr>
        <w:t xml:space="preserve"> </w:t>
      </w:r>
      <w:r>
        <w:t>по</w:t>
      </w:r>
      <w:r>
        <w:rPr>
          <w:spacing w:val="-6"/>
        </w:rPr>
        <w:t xml:space="preserve"> </w:t>
      </w:r>
      <w:r>
        <w:t>значению</w:t>
      </w:r>
      <w:r>
        <w:rPr>
          <w:spacing w:val="-7"/>
        </w:rPr>
        <w:t xml:space="preserve"> </w:t>
      </w:r>
      <w:r>
        <w:t>её</w:t>
      </w:r>
      <w:r>
        <w:rPr>
          <w:spacing w:val="-5"/>
        </w:rPr>
        <w:t xml:space="preserve"> </w:t>
      </w:r>
      <w:r>
        <w:rPr>
          <w:spacing w:val="-2"/>
        </w:rPr>
        <w:t>аргумента.</w:t>
      </w:r>
    </w:p>
    <w:p w14:paraId="0B171FF3" w14:textId="77777777" w:rsidR="004F75DF" w:rsidRDefault="0013698B">
      <w:pPr>
        <w:pStyle w:val="a3"/>
        <w:spacing w:before="196"/>
        <w:ind w:right="1141"/>
      </w:pPr>
      <w:r>
        <w:t>Понимать</w:t>
      </w:r>
      <w:r>
        <w:rPr>
          <w:spacing w:val="-5"/>
        </w:rPr>
        <w:t xml:space="preserve"> </w:t>
      </w:r>
      <w:r>
        <w:t>графический</w:t>
      </w:r>
      <w:r>
        <w:rPr>
          <w:spacing w:val="-3"/>
        </w:rPr>
        <w:t xml:space="preserve"> </w:t>
      </w:r>
      <w:r>
        <w:t>способ</w:t>
      </w:r>
      <w:r>
        <w:rPr>
          <w:spacing w:val="-1"/>
        </w:rPr>
        <w:t xml:space="preserve"> </w:t>
      </w:r>
      <w:r>
        <w:t>представления</w:t>
      </w:r>
      <w:r>
        <w:rPr>
          <w:spacing w:val="-2"/>
        </w:rPr>
        <w:t xml:space="preserve"> </w:t>
      </w:r>
      <w:r>
        <w:t>и</w:t>
      </w:r>
      <w:r>
        <w:rPr>
          <w:spacing w:val="-3"/>
        </w:rPr>
        <w:t xml:space="preserve"> </w:t>
      </w:r>
      <w:r>
        <w:t>анализа</w:t>
      </w:r>
      <w:r>
        <w:rPr>
          <w:spacing w:val="-1"/>
        </w:rPr>
        <w:t xml:space="preserve"> </w:t>
      </w:r>
      <w:r>
        <w:t>информации,</w:t>
      </w:r>
      <w:r>
        <w:rPr>
          <w:spacing w:val="-6"/>
        </w:rPr>
        <w:t xml:space="preserve"> </w:t>
      </w:r>
      <w:r>
        <w:t xml:space="preserve">извлекать и интерпретировать информацию из графиков реальных процессов и </w:t>
      </w:r>
      <w:r>
        <w:rPr>
          <w:spacing w:val="-2"/>
        </w:rPr>
        <w:t>зависимостей.</w:t>
      </w:r>
    </w:p>
    <w:p w14:paraId="11316746" w14:textId="77777777" w:rsidR="004F75DF" w:rsidRDefault="0013698B">
      <w:pPr>
        <w:pStyle w:val="a3"/>
        <w:spacing w:before="201"/>
        <w:ind w:right="1137"/>
      </w:pPr>
      <w:r>
        <w:t xml:space="preserve">К концу обучения </w:t>
      </w:r>
      <w:r>
        <w:rPr>
          <w:b/>
        </w:rPr>
        <w:t xml:space="preserve">в 8 классе </w:t>
      </w:r>
      <w:r>
        <w:t xml:space="preserve">обучающийся получит следующие предметные </w:t>
      </w:r>
      <w:r>
        <w:rPr>
          <w:spacing w:val="-2"/>
        </w:rPr>
        <w:t>результаты:</w:t>
      </w:r>
    </w:p>
    <w:p w14:paraId="2F53B289" w14:textId="77777777" w:rsidR="004F75DF" w:rsidRDefault="0013698B">
      <w:pPr>
        <w:pStyle w:val="2"/>
        <w:spacing w:before="206"/>
      </w:pPr>
      <w:r>
        <w:t>Числа</w:t>
      </w:r>
      <w:r>
        <w:rPr>
          <w:spacing w:val="-4"/>
        </w:rPr>
        <w:t xml:space="preserve"> </w:t>
      </w:r>
      <w:r>
        <w:t>и</w:t>
      </w:r>
      <w:r>
        <w:rPr>
          <w:spacing w:val="-6"/>
        </w:rPr>
        <w:t xml:space="preserve"> </w:t>
      </w:r>
      <w:r>
        <w:rPr>
          <w:spacing w:val="-2"/>
        </w:rPr>
        <w:t>вычисления</w:t>
      </w:r>
    </w:p>
    <w:p w14:paraId="38F4FDE6" w14:textId="77777777" w:rsidR="004F75DF" w:rsidRDefault="0013698B">
      <w:pPr>
        <w:pStyle w:val="a3"/>
        <w:spacing w:before="197"/>
        <w:ind w:right="1140"/>
      </w:pPr>
      <w:r>
        <w:t>Использовать</w:t>
      </w:r>
      <w:r>
        <w:rPr>
          <w:spacing w:val="-4"/>
        </w:rPr>
        <w:t xml:space="preserve"> </w:t>
      </w:r>
      <w:r>
        <w:t>начальные</w:t>
      </w:r>
      <w:r>
        <w:rPr>
          <w:spacing w:val="-1"/>
        </w:rPr>
        <w:t xml:space="preserve"> </w:t>
      </w:r>
      <w:r>
        <w:t>представления о</w:t>
      </w:r>
      <w:r>
        <w:rPr>
          <w:spacing w:val="-2"/>
        </w:rPr>
        <w:t xml:space="preserve"> </w:t>
      </w:r>
      <w:r>
        <w:t>множестве</w:t>
      </w:r>
      <w:r>
        <w:rPr>
          <w:spacing w:val="-1"/>
        </w:rPr>
        <w:t xml:space="preserve"> </w:t>
      </w:r>
      <w:r>
        <w:t>действительных</w:t>
      </w:r>
      <w:r>
        <w:rPr>
          <w:spacing w:val="-7"/>
        </w:rPr>
        <w:t xml:space="preserve"> </w:t>
      </w:r>
      <w:r>
        <w:t>чисел</w:t>
      </w:r>
      <w:r>
        <w:rPr>
          <w:spacing w:val="-2"/>
        </w:rPr>
        <w:t xml:space="preserve"> </w:t>
      </w:r>
      <w:r>
        <w:t>для сравнения, округления и вычислений, изображать действительные числа точками на координатной прямой.</w:t>
      </w:r>
    </w:p>
    <w:p w14:paraId="29BD2903" w14:textId="77777777" w:rsidR="004F75DF" w:rsidRDefault="0013698B">
      <w:pPr>
        <w:pStyle w:val="a3"/>
        <w:spacing w:before="200"/>
        <w:ind w:right="1142"/>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8DB245E" w14:textId="77777777" w:rsidR="004F75DF" w:rsidRDefault="0013698B">
      <w:pPr>
        <w:pStyle w:val="a3"/>
        <w:spacing w:before="201"/>
        <w:ind w:right="1132"/>
      </w:pPr>
      <w:r>
        <w:t>Использовать записи больших и малых чисел с помощью десятичных дробей и степеней числа 10.</w:t>
      </w:r>
    </w:p>
    <w:p w14:paraId="6A0F008A" w14:textId="77777777" w:rsidR="004F75DF" w:rsidRDefault="0013698B">
      <w:pPr>
        <w:pStyle w:val="2"/>
        <w:spacing w:before="201"/>
      </w:pPr>
      <w:r>
        <w:rPr>
          <w:spacing w:val="-2"/>
        </w:rPr>
        <w:t>Алгебраические</w:t>
      </w:r>
      <w:r>
        <w:rPr>
          <w:spacing w:val="5"/>
        </w:rPr>
        <w:t xml:space="preserve"> </w:t>
      </w:r>
      <w:r>
        <w:rPr>
          <w:spacing w:val="-2"/>
        </w:rPr>
        <w:t>выражения</w:t>
      </w:r>
    </w:p>
    <w:p w14:paraId="5C949888" w14:textId="77777777" w:rsidR="004F75DF" w:rsidRDefault="0013698B">
      <w:pPr>
        <w:pStyle w:val="a3"/>
        <w:spacing w:before="197"/>
        <w:ind w:right="1144"/>
      </w:pPr>
      <w:r>
        <w:t>Применять понятие степени с целым показателем, выполнять преобразования выражений, содержащих степени с целым показателем.</w:t>
      </w:r>
    </w:p>
    <w:p w14:paraId="4BAC708C" w14:textId="77777777" w:rsidR="004F75DF" w:rsidRDefault="0013698B">
      <w:pPr>
        <w:pStyle w:val="a3"/>
        <w:spacing w:before="201"/>
        <w:ind w:right="1142"/>
      </w:pPr>
      <w:r>
        <w:t>Выполнять тождественные преобразования рациональных выражений на</w:t>
      </w:r>
      <w:r>
        <w:rPr>
          <w:spacing w:val="40"/>
        </w:rPr>
        <w:t xml:space="preserve"> </w:t>
      </w:r>
      <w:r>
        <w:t>основе правил действий над многочленами и алгебраическими дробями.</w:t>
      </w:r>
    </w:p>
    <w:p w14:paraId="31668E37" w14:textId="77777777" w:rsidR="004F75DF" w:rsidRDefault="0013698B">
      <w:pPr>
        <w:pStyle w:val="a3"/>
        <w:spacing w:before="201"/>
      </w:pPr>
      <w:r>
        <w:t>Раскладывать</w:t>
      </w:r>
      <w:r>
        <w:rPr>
          <w:spacing w:val="-12"/>
        </w:rPr>
        <w:t xml:space="preserve"> </w:t>
      </w:r>
      <w:r>
        <w:t>квадратный</w:t>
      </w:r>
      <w:r>
        <w:rPr>
          <w:spacing w:val="-10"/>
        </w:rPr>
        <w:t xml:space="preserve"> </w:t>
      </w:r>
      <w:r>
        <w:t>трёхчлен</w:t>
      </w:r>
      <w:r>
        <w:rPr>
          <w:spacing w:val="-10"/>
        </w:rPr>
        <w:t xml:space="preserve"> </w:t>
      </w:r>
      <w:r>
        <w:t>на</w:t>
      </w:r>
      <w:r>
        <w:rPr>
          <w:spacing w:val="-9"/>
        </w:rPr>
        <w:t xml:space="preserve"> </w:t>
      </w:r>
      <w:r>
        <w:rPr>
          <w:spacing w:val="-2"/>
        </w:rPr>
        <w:t>множители.</w:t>
      </w:r>
    </w:p>
    <w:p w14:paraId="466AA846" w14:textId="77777777" w:rsidR="004F75DF" w:rsidRDefault="0013698B">
      <w:pPr>
        <w:pStyle w:val="a3"/>
        <w:spacing w:before="196" w:line="242" w:lineRule="auto"/>
        <w:ind w:right="1143"/>
      </w:pPr>
      <w:r>
        <w:t>Применять преобразования выражений для решения различных задач из математики, смежных предметов, из реальной практики.</w:t>
      </w:r>
    </w:p>
    <w:p w14:paraId="04C66C89" w14:textId="77777777" w:rsidR="004F75DF" w:rsidRDefault="0013698B">
      <w:pPr>
        <w:pStyle w:val="2"/>
        <w:spacing w:before="200"/>
      </w:pPr>
      <w:r>
        <w:t>Уравнения</w:t>
      </w:r>
      <w:r>
        <w:rPr>
          <w:spacing w:val="-10"/>
        </w:rPr>
        <w:t xml:space="preserve"> </w:t>
      </w:r>
      <w:r>
        <w:t>и</w:t>
      </w:r>
      <w:r>
        <w:rPr>
          <w:spacing w:val="-4"/>
        </w:rPr>
        <w:t xml:space="preserve"> </w:t>
      </w:r>
      <w:r>
        <w:rPr>
          <w:spacing w:val="-2"/>
        </w:rPr>
        <w:t>неравенства</w:t>
      </w:r>
    </w:p>
    <w:p w14:paraId="4B3E74D9" w14:textId="77777777" w:rsidR="004F75DF" w:rsidRDefault="004F75DF">
      <w:pPr>
        <w:sectPr w:rsidR="004F75DF">
          <w:pgSz w:w="11910" w:h="16390"/>
          <w:pgMar w:top="980" w:right="0" w:bottom="280" w:left="460" w:header="723" w:footer="0" w:gutter="0"/>
          <w:cols w:space="720"/>
        </w:sectPr>
      </w:pPr>
    </w:p>
    <w:p w14:paraId="361581B3" w14:textId="77777777" w:rsidR="004F75DF" w:rsidRDefault="0013698B">
      <w:pPr>
        <w:pStyle w:val="a3"/>
        <w:spacing w:before="277"/>
        <w:ind w:right="1141"/>
      </w:pPr>
      <w:r>
        <w:t>Решать линейные, квадратные уравнения и рациональные уравнения, сводящиеся к ним, системы двух уравнений с двумя переменными.</w:t>
      </w:r>
    </w:p>
    <w:p w14:paraId="721D73D6" w14:textId="77777777" w:rsidR="004F75DF" w:rsidRDefault="0013698B">
      <w:pPr>
        <w:pStyle w:val="a3"/>
        <w:spacing w:before="201"/>
        <w:ind w:right="114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EF1C157" w14:textId="77777777" w:rsidR="004F75DF" w:rsidRDefault="0013698B">
      <w:pPr>
        <w:pStyle w:val="a3"/>
        <w:spacing w:before="201"/>
        <w:ind w:right="1137"/>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4B931653" w14:textId="77777777" w:rsidR="004F75DF" w:rsidRDefault="0013698B">
      <w:pPr>
        <w:pStyle w:val="a3"/>
        <w:spacing w:before="201"/>
        <w:ind w:right="114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4CC4165" w14:textId="77777777" w:rsidR="004F75DF" w:rsidRDefault="0013698B">
      <w:pPr>
        <w:pStyle w:val="2"/>
        <w:spacing w:before="201"/>
        <w:jc w:val="left"/>
      </w:pPr>
      <w:r>
        <w:rPr>
          <w:spacing w:val="-2"/>
        </w:rPr>
        <w:t>Функции</w:t>
      </w:r>
    </w:p>
    <w:p w14:paraId="0AF5B854" w14:textId="77777777" w:rsidR="004F75DF" w:rsidRDefault="0013698B">
      <w:pPr>
        <w:pStyle w:val="a3"/>
        <w:spacing w:before="196"/>
        <w:ind w:right="1138"/>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FAD32EE" w14:textId="77777777" w:rsidR="004F75DF" w:rsidRDefault="0013698B">
      <w:pPr>
        <w:pStyle w:val="a3"/>
        <w:spacing w:before="201"/>
        <w:jc w:val="left"/>
      </w:pPr>
      <w:r>
        <w:t>Строить</w:t>
      </w:r>
      <w:r>
        <w:rPr>
          <w:spacing w:val="-11"/>
        </w:rPr>
        <w:t xml:space="preserve"> </w:t>
      </w:r>
      <w:r>
        <w:t>графики</w:t>
      </w:r>
      <w:r>
        <w:rPr>
          <w:spacing w:val="-9"/>
        </w:rPr>
        <w:t xml:space="preserve"> </w:t>
      </w:r>
      <w:r>
        <w:t>элементарных</w:t>
      </w:r>
      <w:r>
        <w:rPr>
          <w:spacing w:val="-13"/>
        </w:rPr>
        <w:t xml:space="preserve"> </w:t>
      </w:r>
      <w:r>
        <w:t>функций</w:t>
      </w:r>
      <w:r>
        <w:rPr>
          <w:spacing w:val="-9"/>
        </w:rPr>
        <w:t xml:space="preserve"> </w:t>
      </w:r>
      <w:r>
        <w:rPr>
          <w:spacing w:val="-2"/>
        </w:rPr>
        <w:t>вида:</w:t>
      </w:r>
    </w:p>
    <w:p w14:paraId="028781B9" w14:textId="77777777" w:rsidR="004F75DF" w:rsidRDefault="0013698B">
      <w:pPr>
        <w:pStyle w:val="a3"/>
        <w:spacing w:before="201"/>
        <w:ind w:right="1193"/>
        <w:jc w:val="left"/>
      </w:pPr>
      <w:r>
        <w:t>y = k/x, y = x2, y = x3,y = |x|, y = √x, описывать свойства числовой функции по</w:t>
      </w:r>
      <w:r>
        <w:rPr>
          <w:spacing w:val="80"/>
        </w:rPr>
        <w:t xml:space="preserve"> </w:t>
      </w:r>
      <w:r>
        <w:t>её графику.</w:t>
      </w:r>
    </w:p>
    <w:p w14:paraId="23883E98" w14:textId="77777777" w:rsidR="004F75DF" w:rsidRDefault="0013698B">
      <w:pPr>
        <w:pStyle w:val="a3"/>
        <w:spacing w:before="201"/>
        <w:ind w:right="1123"/>
        <w:jc w:val="left"/>
      </w:pPr>
      <w:r>
        <w:t>К</w:t>
      </w:r>
      <w:r>
        <w:rPr>
          <w:spacing w:val="40"/>
        </w:rPr>
        <w:t xml:space="preserve"> </w:t>
      </w:r>
      <w:r>
        <w:t>концу</w:t>
      </w:r>
      <w:r>
        <w:rPr>
          <w:spacing w:val="35"/>
        </w:rPr>
        <w:t xml:space="preserve"> </w:t>
      </w:r>
      <w:r>
        <w:t>обучения</w:t>
      </w:r>
      <w:r>
        <w:rPr>
          <w:spacing w:val="40"/>
        </w:rPr>
        <w:t xml:space="preserve"> </w:t>
      </w:r>
      <w:r>
        <w:rPr>
          <w:b/>
        </w:rPr>
        <w:t>в</w:t>
      </w:r>
      <w:r>
        <w:rPr>
          <w:b/>
          <w:spacing w:val="38"/>
        </w:rPr>
        <w:t xml:space="preserve"> </w:t>
      </w:r>
      <w:r>
        <w:rPr>
          <w:b/>
        </w:rPr>
        <w:t>9</w:t>
      </w:r>
      <w:r>
        <w:rPr>
          <w:b/>
          <w:spacing w:val="40"/>
        </w:rPr>
        <w:t xml:space="preserve"> </w:t>
      </w:r>
      <w:r>
        <w:rPr>
          <w:b/>
        </w:rPr>
        <w:t>классе</w:t>
      </w:r>
      <w:r>
        <w:rPr>
          <w:b/>
          <w:spacing w:val="40"/>
        </w:rPr>
        <w:t xml:space="preserve"> </w:t>
      </w:r>
      <w:r>
        <w:t>обучающийся</w:t>
      </w:r>
      <w:r>
        <w:rPr>
          <w:spacing w:val="40"/>
        </w:rPr>
        <w:t xml:space="preserve"> </w:t>
      </w:r>
      <w:r>
        <w:t>получит</w:t>
      </w:r>
      <w:r>
        <w:rPr>
          <w:spacing w:val="38"/>
        </w:rPr>
        <w:t xml:space="preserve"> </w:t>
      </w:r>
      <w:r>
        <w:t>следующие</w:t>
      </w:r>
      <w:r>
        <w:rPr>
          <w:spacing w:val="40"/>
        </w:rPr>
        <w:t xml:space="preserve"> </w:t>
      </w:r>
      <w:r>
        <w:t xml:space="preserve">предметные </w:t>
      </w:r>
      <w:r>
        <w:rPr>
          <w:spacing w:val="-2"/>
        </w:rPr>
        <w:t>результаты:</w:t>
      </w:r>
    </w:p>
    <w:p w14:paraId="3CD62364" w14:textId="77777777" w:rsidR="004F75DF" w:rsidRDefault="0013698B">
      <w:pPr>
        <w:pStyle w:val="2"/>
        <w:spacing w:before="201"/>
        <w:jc w:val="left"/>
      </w:pPr>
      <w:r>
        <w:t>Числа</w:t>
      </w:r>
      <w:r>
        <w:rPr>
          <w:spacing w:val="-4"/>
        </w:rPr>
        <w:t xml:space="preserve"> </w:t>
      </w:r>
      <w:r>
        <w:t>и</w:t>
      </w:r>
      <w:r>
        <w:rPr>
          <w:spacing w:val="-6"/>
        </w:rPr>
        <w:t xml:space="preserve"> </w:t>
      </w:r>
      <w:r>
        <w:rPr>
          <w:spacing w:val="-2"/>
        </w:rPr>
        <w:t>вычисления</w:t>
      </w:r>
    </w:p>
    <w:p w14:paraId="7E187975" w14:textId="77777777" w:rsidR="004F75DF" w:rsidRDefault="0013698B">
      <w:pPr>
        <w:pStyle w:val="a3"/>
        <w:spacing w:before="197"/>
        <w:jc w:val="left"/>
      </w:pPr>
      <w:r>
        <w:t>Сравнивать</w:t>
      </w:r>
      <w:r>
        <w:rPr>
          <w:spacing w:val="-12"/>
        </w:rPr>
        <w:t xml:space="preserve"> </w:t>
      </w:r>
      <w:r>
        <w:t>и</w:t>
      </w:r>
      <w:r>
        <w:rPr>
          <w:spacing w:val="-6"/>
        </w:rPr>
        <w:t xml:space="preserve"> </w:t>
      </w:r>
      <w:r>
        <w:t>упорядочивать</w:t>
      </w:r>
      <w:r>
        <w:rPr>
          <w:spacing w:val="-12"/>
        </w:rPr>
        <w:t xml:space="preserve"> </w:t>
      </w:r>
      <w:r>
        <w:t>рациональные</w:t>
      </w:r>
      <w:r>
        <w:rPr>
          <w:spacing w:val="-9"/>
        </w:rPr>
        <w:t xml:space="preserve"> </w:t>
      </w:r>
      <w:r>
        <w:t>и</w:t>
      </w:r>
      <w:r>
        <w:rPr>
          <w:spacing w:val="-10"/>
        </w:rPr>
        <w:t xml:space="preserve"> </w:t>
      </w:r>
      <w:r>
        <w:t>иррациональные</w:t>
      </w:r>
      <w:r>
        <w:rPr>
          <w:spacing w:val="-9"/>
        </w:rPr>
        <w:t xml:space="preserve"> </w:t>
      </w:r>
      <w:r>
        <w:rPr>
          <w:spacing w:val="-2"/>
        </w:rPr>
        <w:t>числа.</w:t>
      </w:r>
    </w:p>
    <w:p w14:paraId="0BF87E4F" w14:textId="77777777" w:rsidR="004F75DF" w:rsidRDefault="0013698B">
      <w:pPr>
        <w:pStyle w:val="a3"/>
        <w:spacing w:before="201"/>
        <w:ind w:right="1134"/>
      </w:pPr>
      <w:r>
        <w:t xml:space="preserve">Выполнять арифметические действия с рациональными числами, сочетая устные и письменные приёмы, выполнять вычисления с иррациональными </w:t>
      </w:r>
      <w:r>
        <w:rPr>
          <w:spacing w:val="-2"/>
        </w:rPr>
        <w:t>числами.</w:t>
      </w:r>
    </w:p>
    <w:p w14:paraId="57125977" w14:textId="77777777" w:rsidR="004F75DF" w:rsidRDefault="0013698B">
      <w:pPr>
        <w:pStyle w:val="a3"/>
        <w:spacing w:before="201"/>
        <w:ind w:right="1123"/>
        <w:jc w:val="left"/>
      </w:pPr>
      <w:r>
        <w:t>Находить</w:t>
      </w:r>
      <w:r>
        <w:rPr>
          <w:spacing w:val="80"/>
        </w:rPr>
        <w:t xml:space="preserve"> </w:t>
      </w:r>
      <w:r>
        <w:t>значения</w:t>
      </w:r>
      <w:r>
        <w:rPr>
          <w:spacing w:val="80"/>
        </w:rPr>
        <w:t xml:space="preserve"> </w:t>
      </w:r>
      <w:r>
        <w:t>степеней</w:t>
      </w:r>
      <w:r>
        <w:rPr>
          <w:spacing w:val="80"/>
        </w:rPr>
        <w:t xml:space="preserve"> </w:t>
      </w:r>
      <w:r>
        <w:t>с</w:t>
      </w:r>
      <w:r>
        <w:rPr>
          <w:spacing w:val="80"/>
        </w:rPr>
        <w:t xml:space="preserve"> </w:t>
      </w:r>
      <w:r>
        <w:t>целыми</w:t>
      </w:r>
      <w:r>
        <w:rPr>
          <w:spacing w:val="80"/>
        </w:rPr>
        <w:t xml:space="preserve"> </w:t>
      </w:r>
      <w:r>
        <w:t>показателями</w:t>
      </w:r>
      <w:r>
        <w:rPr>
          <w:spacing w:val="80"/>
        </w:rPr>
        <w:t xml:space="preserve"> </w:t>
      </w:r>
      <w:r>
        <w:t>и</w:t>
      </w:r>
      <w:r>
        <w:rPr>
          <w:spacing w:val="80"/>
        </w:rPr>
        <w:t xml:space="preserve"> </w:t>
      </w:r>
      <w:r>
        <w:t>корней,</w:t>
      </w:r>
      <w:r>
        <w:rPr>
          <w:spacing w:val="80"/>
        </w:rPr>
        <w:t xml:space="preserve"> </w:t>
      </w:r>
      <w:r>
        <w:t>вычислять значения числовых выражений.</w:t>
      </w:r>
    </w:p>
    <w:p w14:paraId="75FF0FFB" w14:textId="77777777" w:rsidR="004F75DF" w:rsidRDefault="0013698B">
      <w:pPr>
        <w:pStyle w:val="a3"/>
        <w:spacing w:before="201"/>
        <w:ind w:right="1123"/>
        <w:jc w:val="left"/>
      </w:pPr>
      <w:r>
        <w:t>Округлять действительные числа, выполнять прикидку результата вычислений, оценку числовых выражений.</w:t>
      </w:r>
    </w:p>
    <w:p w14:paraId="551503A6" w14:textId="77777777" w:rsidR="004F75DF" w:rsidRDefault="0013698B">
      <w:pPr>
        <w:pStyle w:val="2"/>
        <w:spacing w:before="201"/>
        <w:jc w:val="left"/>
      </w:pPr>
      <w:r>
        <w:t>Уравнения</w:t>
      </w:r>
      <w:r>
        <w:rPr>
          <w:spacing w:val="-10"/>
        </w:rPr>
        <w:t xml:space="preserve"> </w:t>
      </w:r>
      <w:r>
        <w:t>и</w:t>
      </w:r>
      <w:r>
        <w:rPr>
          <w:spacing w:val="-4"/>
        </w:rPr>
        <w:t xml:space="preserve"> </w:t>
      </w:r>
      <w:r>
        <w:rPr>
          <w:spacing w:val="-2"/>
        </w:rPr>
        <w:t>неравенства</w:t>
      </w:r>
    </w:p>
    <w:p w14:paraId="2239CDB3" w14:textId="77777777" w:rsidR="004F75DF" w:rsidRDefault="0013698B">
      <w:pPr>
        <w:pStyle w:val="a3"/>
        <w:spacing w:before="197"/>
        <w:ind w:right="1123"/>
        <w:jc w:val="left"/>
      </w:pPr>
      <w:r>
        <w:t>Решать</w:t>
      </w:r>
      <w:r>
        <w:rPr>
          <w:spacing w:val="80"/>
        </w:rPr>
        <w:t xml:space="preserve"> </w:t>
      </w:r>
      <w:r>
        <w:t>линейные</w:t>
      </w:r>
      <w:r>
        <w:rPr>
          <w:spacing w:val="80"/>
        </w:rPr>
        <w:t xml:space="preserve"> </w:t>
      </w:r>
      <w:r>
        <w:t>и</w:t>
      </w:r>
      <w:r>
        <w:rPr>
          <w:spacing w:val="80"/>
        </w:rPr>
        <w:t xml:space="preserve"> </w:t>
      </w:r>
      <w:r>
        <w:t>квадратные</w:t>
      </w:r>
      <w:r>
        <w:rPr>
          <w:spacing w:val="80"/>
        </w:rPr>
        <w:t xml:space="preserve"> </w:t>
      </w:r>
      <w:r>
        <w:t>уравнения,</w:t>
      </w:r>
      <w:r>
        <w:rPr>
          <w:spacing w:val="80"/>
        </w:rPr>
        <w:t xml:space="preserve"> </w:t>
      </w:r>
      <w:r>
        <w:t>уравнения,</w:t>
      </w:r>
      <w:r>
        <w:rPr>
          <w:spacing w:val="80"/>
        </w:rPr>
        <w:t xml:space="preserve"> </w:t>
      </w:r>
      <w:r>
        <w:t>сводящиеся</w:t>
      </w:r>
      <w:r>
        <w:rPr>
          <w:spacing w:val="80"/>
        </w:rPr>
        <w:t xml:space="preserve"> </w:t>
      </w:r>
      <w:r>
        <w:t>к</w:t>
      </w:r>
      <w:r>
        <w:rPr>
          <w:spacing w:val="80"/>
        </w:rPr>
        <w:t xml:space="preserve"> </w:t>
      </w:r>
      <w:r>
        <w:t>ним, простейшие дробно-рациональные уравнения.</w:t>
      </w:r>
    </w:p>
    <w:p w14:paraId="1E951011" w14:textId="77777777" w:rsidR="004F75DF" w:rsidRDefault="004F75DF">
      <w:pPr>
        <w:sectPr w:rsidR="004F75DF">
          <w:pgSz w:w="11910" w:h="16390"/>
          <w:pgMar w:top="980" w:right="0" w:bottom="280" w:left="460" w:header="723" w:footer="0" w:gutter="0"/>
          <w:cols w:space="720"/>
        </w:sectPr>
      </w:pPr>
    </w:p>
    <w:p w14:paraId="57960CF4" w14:textId="77777777" w:rsidR="004F75DF" w:rsidRDefault="0013698B">
      <w:pPr>
        <w:pStyle w:val="a3"/>
        <w:spacing w:before="277"/>
        <w:ind w:right="1139"/>
      </w:pPr>
      <w:r>
        <w:t>Решать системы двух линейных уравнений с двумя переменными и системы двух уравнений, в которых одно уравнение не является линейным.</w:t>
      </w:r>
    </w:p>
    <w:p w14:paraId="327BCFFF" w14:textId="77777777" w:rsidR="004F75DF" w:rsidRDefault="0013698B">
      <w:pPr>
        <w:pStyle w:val="a3"/>
        <w:spacing w:before="201"/>
        <w:ind w:right="1147"/>
      </w:pPr>
      <w:r>
        <w:t>Решать текстовые задачи алгебраическим способом с помощью составления уравнения или системы двух уравнений с двумя переменными.</w:t>
      </w:r>
    </w:p>
    <w:p w14:paraId="52E73DEE" w14:textId="77777777" w:rsidR="004F75DF" w:rsidRDefault="0013698B">
      <w:pPr>
        <w:pStyle w:val="a3"/>
        <w:spacing w:before="201"/>
        <w:ind w:right="1137"/>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0C3FBA91" w14:textId="77777777" w:rsidR="004F75DF" w:rsidRDefault="0013698B">
      <w:pPr>
        <w:pStyle w:val="a3"/>
        <w:spacing w:before="196" w:line="242" w:lineRule="auto"/>
        <w:ind w:right="1144"/>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03E4FDC2" w14:textId="77777777" w:rsidR="004F75DF" w:rsidRDefault="0013698B">
      <w:pPr>
        <w:pStyle w:val="a3"/>
        <w:spacing w:before="195"/>
        <w:ind w:right="1143"/>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02E7ADFB" w14:textId="77777777" w:rsidR="004F75DF" w:rsidRDefault="0013698B">
      <w:pPr>
        <w:pStyle w:val="a3"/>
        <w:spacing w:before="201"/>
      </w:pPr>
      <w:r>
        <w:t>Использовать</w:t>
      </w:r>
      <w:r>
        <w:rPr>
          <w:spacing w:val="-13"/>
        </w:rPr>
        <w:t xml:space="preserve"> </w:t>
      </w:r>
      <w:r>
        <w:t>неравенства</w:t>
      </w:r>
      <w:r>
        <w:rPr>
          <w:spacing w:val="-9"/>
        </w:rPr>
        <w:t xml:space="preserve"> </w:t>
      </w:r>
      <w:r>
        <w:t>при</w:t>
      </w:r>
      <w:r>
        <w:rPr>
          <w:spacing w:val="-11"/>
        </w:rPr>
        <w:t xml:space="preserve"> </w:t>
      </w:r>
      <w:r>
        <w:t>решении</w:t>
      </w:r>
      <w:r>
        <w:rPr>
          <w:spacing w:val="-7"/>
        </w:rPr>
        <w:t xml:space="preserve"> </w:t>
      </w:r>
      <w:r>
        <w:t>различных</w:t>
      </w:r>
      <w:r>
        <w:rPr>
          <w:spacing w:val="-14"/>
        </w:rPr>
        <w:t xml:space="preserve"> </w:t>
      </w:r>
      <w:r>
        <w:rPr>
          <w:spacing w:val="-2"/>
        </w:rPr>
        <w:t>задач.</w:t>
      </w:r>
    </w:p>
    <w:p w14:paraId="0D0A39FF" w14:textId="77777777" w:rsidR="004F75DF" w:rsidRDefault="0013698B">
      <w:pPr>
        <w:pStyle w:val="2"/>
        <w:spacing w:before="206"/>
        <w:jc w:val="left"/>
      </w:pPr>
      <w:r>
        <w:rPr>
          <w:spacing w:val="-2"/>
        </w:rPr>
        <w:t>Функции</w:t>
      </w:r>
    </w:p>
    <w:p w14:paraId="5C5FADE0" w14:textId="77777777" w:rsidR="004F75DF" w:rsidRDefault="0013698B">
      <w:pPr>
        <w:spacing w:before="196"/>
        <w:ind w:left="673" w:right="1133"/>
        <w:jc w:val="both"/>
        <w:rPr>
          <w:sz w:val="28"/>
        </w:rPr>
      </w:pPr>
      <w:r>
        <w:rPr>
          <w:sz w:val="28"/>
        </w:rPr>
        <w:t xml:space="preserve">Распознавать функции изученных видов. Показывать схематически расположение на координатной плоскости графиков функций вида: </w:t>
      </w:r>
      <w:r>
        <w:rPr>
          <w:i/>
          <w:sz w:val="28"/>
        </w:rPr>
        <w:t>y = kx, y = kx</w:t>
      </w:r>
      <w:r>
        <w:rPr>
          <w:i/>
          <w:spacing w:val="-1"/>
          <w:sz w:val="28"/>
        </w:rPr>
        <w:t xml:space="preserve"> </w:t>
      </w:r>
      <w:r>
        <w:rPr>
          <w:i/>
          <w:sz w:val="28"/>
        </w:rPr>
        <w:t>+</w:t>
      </w:r>
      <w:r>
        <w:rPr>
          <w:i/>
          <w:spacing w:val="-2"/>
          <w:sz w:val="28"/>
        </w:rPr>
        <w:t xml:space="preserve"> </w:t>
      </w:r>
      <w:r>
        <w:rPr>
          <w:i/>
          <w:sz w:val="28"/>
        </w:rPr>
        <w:t>b, y</w:t>
      </w:r>
      <w:r>
        <w:rPr>
          <w:i/>
          <w:spacing w:val="-5"/>
          <w:sz w:val="28"/>
        </w:rPr>
        <w:t xml:space="preserve"> </w:t>
      </w:r>
      <w:r>
        <w:rPr>
          <w:i/>
          <w:sz w:val="28"/>
        </w:rPr>
        <w:t>=</w:t>
      </w:r>
      <w:r>
        <w:rPr>
          <w:i/>
          <w:spacing w:val="-2"/>
          <w:sz w:val="28"/>
        </w:rPr>
        <w:t xml:space="preserve"> </w:t>
      </w:r>
      <w:r>
        <w:rPr>
          <w:i/>
          <w:sz w:val="28"/>
        </w:rPr>
        <w:t>k/x,</w:t>
      </w:r>
      <w:r>
        <w:rPr>
          <w:i/>
          <w:spacing w:val="-4"/>
          <w:sz w:val="28"/>
        </w:rPr>
        <w:t xml:space="preserve"> </w:t>
      </w:r>
      <w:r>
        <w:rPr>
          <w:i/>
          <w:sz w:val="28"/>
        </w:rPr>
        <w:t>y</w:t>
      </w:r>
      <w:r>
        <w:rPr>
          <w:i/>
          <w:spacing w:val="-1"/>
          <w:sz w:val="28"/>
        </w:rPr>
        <w:t xml:space="preserve"> </w:t>
      </w:r>
      <w:r>
        <w:rPr>
          <w:i/>
          <w:sz w:val="28"/>
        </w:rPr>
        <w:t>=</w:t>
      </w:r>
      <w:r>
        <w:rPr>
          <w:i/>
          <w:spacing w:val="-2"/>
          <w:sz w:val="28"/>
        </w:rPr>
        <w:t xml:space="preserve"> </w:t>
      </w:r>
      <w:r>
        <w:rPr>
          <w:i/>
          <w:sz w:val="28"/>
        </w:rPr>
        <w:t>ax2</w:t>
      </w:r>
      <w:r>
        <w:rPr>
          <w:i/>
          <w:spacing w:val="-2"/>
          <w:sz w:val="28"/>
        </w:rPr>
        <w:t xml:space="preserve"> </w:t>
      </w:r>
      <w:r>
        <w:rPr>
          <w:i/>
          <w:sz w:val="28"/>
        </w:rPr>
        <w:t>+</w:t>
      </w:r>
      <w:r>
        <w:rPr>
          <w:i/>
          <w:spacing w:val="-2"/>
          <w:sz w:val="28"/>
        </w:rPr>
        <w:t xml:space="preserve"> </w:t>
      </w:r>
      <w:r>
        <w:rPr>
          <w:i/>
          <w:sz w:val="28"/>
        </w:rPr>
        <w:t>bx</w:t>
      </w:r>
      <w:r>
        <w:rPr>
          <w:i/>
          <w:spacing w:val="-1"/>
          <w:sz w:val="28"/>
        </w:rPr>
        <w:t xml:space="preserve"> </w:t>
      </w:r>
      <w:r>
        <w:rPr>
          <w:i/>
          <w:sz w:val="28"/>
        </w:rPr>
        <w:t>+</w:t>
      </w:r>
      <w:r>
        <w:rPr>
          <w:i/>
          <w:spacing w:val="-2"/>
          <w:sz w:val="28"/>
        </w:rPr>
        <w:t xml:space="preserve"> </w:t>
      </w:r>
      <w:r>
        <w:rPr>
          <w:i/>
          <w:sz w:val="28"/>
        </w:rPr>
        <w:t>c, y</w:t>
      </w:r>
      <w:r>
        <w:rPr>
          <w:i/>
          <w:spacing w:val="-5"/>
          <w:sz w:val="28"/>
        </w:rPr>
        <w:t xml:space="preserve"> </w:t>
      </w:r>
      <w:r>
        <w:rPr>
          <w:i/>
          <w:sz w:val="28"/>
        </w:rPr>
        <w:t>=</w:t>
      </w:r>
      <w:r>
        <w:rPr>
          <w:i/>
          <w:spacing w:val="-2"/>
          <w:sz w:val="28"/>
        </w:rPr>
        <w:t xml:space="preserve"> </w:t>
      </w:r>
      <w:r>
        <w:rPr>
          <w:i/>
          <w:sz w:val="28"/>
        </w:rPr>
        <w:t xml:space="preserve">x3, </w:t>
      </w:r>
      <w:r>
        <w:rPr>
          <w:sz w:val="28"/>
        </w:rPr>
        <w:t>y</w:t>
      </w:r>
      <w:r>
        <w:rPr>
          <w:spacing w:val="-11"/>
          <w:sz w:val="28"/>
        </w:rPr>
        <w:t xml:space="preserve"> </w:t>
      </w:r>
      <w:r>
        <w:rPr>
          <w:sz w:val="28"/>
        </w:rPr>
        <w:t>=</w:t>
      </w:r>
      <w:r>
        <w:rPr>
          <w:spacing w:val="-1"/>
          <w:sz w:val="28"/>
        </w:rPr>
        <w:t xml:space="preserve"> </w:t>
      </w:r>
      <w:r>
        <w:rPr>
          <w:sz w:val="28"/>
        </w:rPr>
        <w:t>√x</w:t>
      </w:r>
      <w:r>
        <w:rPr>
          <w:i/>
          <w:sz w:val="28"/>
        </w:rPr>
        <w:t>, y</w:t>
      </w:r>
      <w:r>
        <w:rPr>
          <w:i/>
          <w:spacing w:val="-1"/>
          <w:sz w:val="28"/>
        </w:rPr>
        <w:t xml:space="preserve"> </w:t>
      </w:r>
      <w:r>
        <w:rPr>
          <w:i/>
          <w:sz w:val="28"/>
        </w:rPr>
        <w:t>=</w:t>
      </w:r>
      <w:r>
        <w:rPr>
          <w:i/>
          <w:spacing w:val="-2"/>
          <w:sz w:val="28"/>
        </w:rPr>
        <w:t xml:space="preserve"> </w:t>
      </w:r>
      <w:r>
        <w:rPr>
          <w:i/>
          <w:sz w:val="28"/>
        </w:rPr>
        <w:t>|x|</w:t>
      </w:r>
      <w:r>
        <w:rPr>
          <w:sz w:val="28"/>
        </w:rPr>
        <w:t>, в</w:t>
      </w:r>
      <w:r>
        <w:rPr>
          <w:spacing w:val="-3"/>
          <w:sz w:val="28"/>
        </w:rPr>
        <w:t xml:space="preserve"> </w:t>
      </w:r>
      <w:r>
        <w:rPr>
          <w:sz w:val="28"/>
        </w:rPr>
        <w:t>зависимости</w:t>
      </w:r>
      <w:r>
        <w:rPr>
          <w:spacing w:val="-2"/>
          <w:sz w:val="28"/>
        </w:rPr>
        <w:t xml:space="preserve"> </w:t>
      </w:r>
      <w:r>
        <w:rPr>
          <w:sz w:val="28"/>
        </w:rPr>
        <w:t>от</w:t>
      </w:r>
      <w:r>
        <w:rPr>
          <w:spacing w:val="-3"/>
          <w:sz w:val="28"/>
        </w:rPr>
        <w:t xml:space="preserve"> </w:t>
      </w:r>
      <w:r>
        <w:rPr>
          <w:sz w:val="28"/>
        </w:rPr>
        <w:t>значений коэффициентов, описывать свойства функций.</w:t>
      </w:r>
    </w:p>
    <w:p w14:paraId="5D9E4AB9" w14:textId="77777777" w:rsidR="004F75DF" w:rsidRDefault="0013698B">
      <w:pPr>
        <w:pStyle w:val="a3"/>
        <w:tabs>
          <w:tab w:val="left" w:pos="1939"/>
          <w:tab w:val="left" w:pos="2371"/>
          <w:tab w:val="left" w:pos="4021"/>
          <w:tab w:val="left" w:pos="5938"/>
          <w:tab w:val="left" w:pos="7214"/>
          <w:tab w:val="left" w:pos="9176"/>
        </w:tabs>
        <w:spacing w:before="201"/>
        <w:ind w:right="1144"/>
        <w:jc w:val="left"/>
      </w:pPr>
      <w:r>
        <w:rPr>
          <w:spacing w:val="-2"/>
        </w:rPr>
        <w:t>Строить</w:t>
      </w:r>
      <w:r>
        <w:tab/>
      </w:r>
      <w:r>
        <w:rPr>
          <w:spacing w:val="-10"/>
        </w:rPr>
        <w:t>и</w:t>
      </w:r>
      <w:r>
        <w:tab/>
      </w:r>
      <w:r>
        <w:rPr>
          <w:spacing w:val="-2"/>
        </w:rPr>
        <w:t>изображать</w:t>
      </w:r>
      <w:r>
        <w:tab/>
      </w:r>
      <w:r>
        <w:rPr>
          <w:spacing w:val="-2"/>
        </w:rPr>
        <w:t>схематически</w:t>
      </w:r>
      <w:r>
        <w:tab/>
      </w:r>
      <w:r>
        <w:rPr>
          <w:spacing w:val="-2"/>
        </w:rPr>
        <w:t>графики</w:t>
      </w:r>
      <w:r>
        <w:tab/>
      </w:r>
      <w:r>
        <w:rPr>
          <w:spacing w:val="-2"/>
        </w:rPr>
        <w:t>квадратичных</w:t>
      </w:r>
      <w:r>
        <w:tab/>
      </w:r>
      <w:r>
        <w:rPr>
          <w:spacing w:val="-2"/>
        </w:rPr>
        <w:t xml:space="preserve">функций, </w:t>
      </w:r>
      <w:r>
        <w:t>описывать свойства квадратичных функций по их графикам.</w:t>
      </w:r>
    </w:p>
    <w:p w14:paraId="1CA57C64" w14:textId="77777777" w:rsidR="004F75DF" w:rsidRDefault="0013698B">
      <w:pPr>
        <w:pStyle w:val="a3"/>
        <w:spacing w:before="196" w:line="242" w:lineRule="auto"/>
        <w:ind w:right="1141"/>
      </w:pPr>
      <w:r>
        <w:t>Распознавать квадратичную функцию по формуле, приводить примеры квадратичных функций из реальной жизни, физики, геометрии.</w:t>
      </w:r>
    </w:p>
    <w:p w14:paraId="13A1D25C" w14:textId="77777777" w:rsidR="004F75DF" w:rsidRDefault="0013698B">
      <w:pPr>
        <w:pStyle w:val="2"/>
        <w:spacing w:before="199"/>
        <w:jc w:val="left"/>
      </w:pPr>
      <w:r>
        <w:t>Числовые</w:t>
      </w:r>
      <w:r>
        <w:rPr>
          <w:spacing w:val="-14"/>
        </w:rPr>
        <w:t xml:space="preserve"> </w:t>
      </w:r>
      <w:r>
        <w:t>последовательности</w:t>
      </w:r>
      <w:r>
        <w:rPr>
          <w:spacing w:val="-16"/>
        </w:rPr>
        <w:t xml:space="preserve"> </w:t>
      </w:r>
      <w:r>
        <w:t>и</w:t>
      </w:r>
      <w:r>
        <w:rPr>
          <w:spacing w:val="-12"/>
        </w:rPr>
        <w:t xml:space="preserve"> </w:t>
      </w:r>
      <w:r>
        <w:rPr>
          <w:spacing w:val="-2"/>
        </w:rPr>
        <w:t>прогрессии</w:t>
      </w:r>
    </w:p>
    <w:p w14:paraId="420FD895" w14:textId="77777777" w:rsidR="004F75DF" w:rsidRDefault="0013698B">
      <w:pPr>
        <w:pStyle w:val="a3"/>
        <w:tabs>
          <w:tab w:val="left" w:pos="2462"/>
          <w:tab w:val="left" w:pos="4711"/>
          <w:tab w:val="left" w:pos="5071"/>
          <w:tab w:val="left" w:pos="7238"/>
          <w:tab w:val="left" w:pos="8801"/>
          <w:tab w:val="left" w:pos="9449"/>
        </w:tabs>
        <w:spacing w:before="197"/>
        <w:ind w:right="1143"/>
        <w:jc w:val="left"/>
      </w:pPr>
      <w:r>
        <w:rPr>
          <w:spacing w:val="-2"/>
        </w:rPr>
        <w:t>Распознавать</w:t>
      </w:r>
      <w:r>
        <w:tab/>
      </w:r>
      <w:r>
        <w:rPr>
          <w:spacing w:val="-2"/>
        </w:rPr>
        <w:t>арифметическую</w:t>
      </w:r>
      <w:r>
        <w:tab/>
      </w:r>
      <w:r>
        <w:rPr>
          <w:spacing w:val="-10"/>
        </w:rPr>
        <w:t>и</w:t>
      </w:r>
      <w:r>
        <w:tab/>
      </w:r>
      <w:r>
        <w:rPr>
          <w:spacing w:val="-2"/>
        </w:rPr>
        <w:t>геометрическую</w:t>
      </w:r>
      <w:r>
        <w:tab/>
      </w:r>
      <w:r>
        <w:rPr>
          <w:spacing w:val="-2"/>
        </w:rPr>
        <w:t>прогрессии</w:t>
      </w:r>
      <w:r>
        <w:tab/>
      </w:r>
      <w:r>
        <w:rPr>
          <w:spacing w:val="-4"/>
        </w:rPr>
        <w:t>при</w:t>
      </w:r>
      <w:r>
        <w:tab/>
      </w:r>
      <w:r>
        <w:rPr>
          <w:spacing w:val="-2"/>
        </w:rPr>
        <w:t xml:space="preserve">разных </w:t>
      </w:r>
      <w:r>
        <w:t>способах задания.</w:t>
      </w:r>
    </w:p>
    <w:p w14:paraId="74F498B4" w14:textId="77777777" w:rsidR="004F75DF" w:rsidRDefault="0013698B">
      <w:pPr>
        <w:pStyle w:val="a3"/>
        <w:spacing w:before="201"/>
        <w:ind w:right="1123"/>
        <w:jc w:val="left"/>
      </w:pPr>
      <w:r>
        <w:t>Выполнять</w:t>
      </w:r>
      <w:r>
        <w:rPr>
          <w:spacing w:val="-3"/>
        </w:rPr>
        <w:t xml:space="preserve"> </w:t>
      </w:r>
      <w:r>
        <w:t>вычисления</w:t>
      </w:r>
      <w:r>
        <w:rPr>
          <w:spacing w:val="-1"/>
        </w:rPr>
        <w:t xml:space="preserve"> </w:t>
      </w:r>
      <w:r>
        <w:t>с</w:t>
      </w:r>
      <w:r>
        <w:rPr>
          <w:spacing w:val="-1"/>
        </w:rPr>
        <w:t xml:space="preserve"> </w:t>
      </w:r>
      <w:r>
        <w:t>использованием</w:t>
      </w:r>
      <w:r>
        <w:rPr>
          <w:spacing w:val="-1"/>
        </w:rPr>
        <w:t xml:space="preserve"> </w:t>
      </w:r>
      <w:r>
        <w:t>формул</w:t>
      </w:r>
      <w:r>
        <w:rPr>
          <w:spacing w:val="-2"/>
        </w:rPr>
        <w:t xml:space="preserve"> </w:t>
      </w:r>
      <w:r>
        <w:t>n-го</w:t>
      </w:r>
      <w:r>
        <w:rPr>
          <w:spacing w:val="-2"/>
        </w:rPr>
        <w:t xml:space="preserve"> </w:t>
      </w:r>
      <w:r>
        <w:t>члена</w:t>
      </w:r>
      <w:r>
        <w:rPr>
          <w:spacing w:val="-1"/>
        </w:rPr>
        <w:t xml:space="preserve"> </w:t>
      </w:r>
      <w:r>
        <w:t>арифметической и геометрической прогрессий, суммы первых n членов.</w:t>
      </w:r>
    </w:p>
    <w:p w14:paraId="669323A7" w14:textId="77777777" w:rsidR="004F75DF" w:rsidRDefault="0013698B">
      <w:pPr>
        <w:pStyle w:val="a3"/>
        <w:spacing w:before="201"/>
        <w:jc w:val="left"/>
      </w:pPr>
      <w:r>
        <w:t>Изображать</w:t>
      </w:r>
      <w:r>
        <w:rPr>
          <w:spacing w:val="-13"/>
        </w:rPr>
        <w:t xml:space="preserve"> </w:t>
      </w:r>
      <w:r>
        <w:t>члены</w:t>
      </w:r>
      <w:r>
        <w:rPr>
          <w:spacing w:val="-11"/>
        </w:rPr>
        <w:t xml:space="preserve"> </w:t>
      </w:r>
      <w:r>
        <w:t>последовательности</w:t>
      </w:r>
      <w:r>
        <w:rPr>
          <w:spacing w:val="-11"/>
        </w:rPr>
        <w:t xml:space="preserve"> </w:t>
      </w:r>
      <w:r>
        <w:t>точками</w:t>
      </w:r>
      <w:r>
        <w:rPr>
          <w:spacing w:val="-11"/>
        </w:rPr>
        <w:t xml:space="preserve"> </w:t>
      </w:r>
      <w:r>
        <w:t>на</w:t>
      </w:r>
      <w:r>
        <w:rPr>
          <w:spacing w:val="-10"/>
        </w:rPr>
        <w:t xml:space="preserve"> </w:t>
      </w:r>
      <w:r>
        <w:t>координатной</w:t>
      </w:r>
      <w:r>
        <w:rPr>
          <w:spacing w:val="-11"/>
        </w:rPr>
        <w:t xml:space="preserve"> </w:t>
      </w:r>
      <w:r>
        <w:rPr>
          <w:spacing w:val="-2"/>
        </w:rPr>
        <w:t>плоскости.</w:t>
      </w:r>
    </w:p>
    <w:p w14:paraId="35CBBE05" w14:textId="77777777" w:rsidR="004F75DF" w:rsidRDefault="0013698B">
      <w:pPr>
        <w:pStyle w:val="a3"/>
        <w:spacing w:before="197" w:line="242" w:lineRule="auto"/>
        <w:ind w:right="1137"/>
      </w:pPr>
      <w:r>
        <w:t xml:space="preserve">Решать задачи, связанные с числовыми последовательностями, в том числе задачи из реальной жизни (с использованием калькулятора, цифровых </w:t>
      </w:r>
      <w:r>
        <w:rPr>
          <w:spacing w:val="-2"/>
        </w:rPr>
        <w:t>технологий).</w:t>
      </w:r>
    </w:p>
    <w:p w14:paraId="6445A56C" w14:textId="77777777" w:rsidR="004F75DF" w:rsidRDefault="004F75DF">
      <w:pPr>
        <w:spacing w:line="242" w:lineRule="auto"/>
        <w:sectPr w:rsidR="004F75DF">
          <w:pgSz w:w="11910" w:h="16390"/>
          <w:pgMar w:top="980" w:right="0" w:bottom="280" w:left="460" w:header="723" w:footer="0" w:gutter="0"/>
          <w:cols w:space="720"/>
        </w:sectPr>
      </w:pPr>
    </w:p>
    <w:p w14:paraId="5EE817BE" w14:textId="77777777" w:rsidR="004F75DF" w:rsidRDefault="0013698B">
      <w:pPr>
        <w:pStyle w:val="a3"/>
        <w:spacing w:before="277"/>
        <w:ind w:right="1136"/>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Pr>
          <w:spacing w:val="-2"/>
        </w:rPr>
        <w:t>утверждения.</w:t>
      </w:r>
    </w:p>
    <w:p w14:paraId="08E3C95D" w14:textId="77777777" w:rsidR="004F75DF" w:rsidRDefault="0013698B">
      <w:pPr>
        <w:pStyle w:val="a3"/>
        <w:spacing w:before="199"/>
        <w:ind w:right="1136"/>
      </w:pPr>
      <w: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w:t>
      </w:r>
    </w:p>
    <w:p w14:paraId="25B0B97F" w14:textId="77777777" w:rsidR="004F75DF" w:rsidRDefault="0013698B">
      <w:pPr>
        <w:pStyle w:val="a3"/>
        <w:spacing w:before="204"/>
        <w:ind w:right="1141"/>
      </w:pPr>
      <w: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7C90645" w14:textId="77777777" w:rsidR="004F75DF" w:rsidRDefault="0013698B">
      <w:pPr>
        <w:pStyle w:val="a3"/>
        <w:spacing w:before="200"/>
        <w:ind w:right="1142"/>
      </w:pPr>
      <w:r>
        <w:t>Учебный курс «Геометрия» включает следующие основные разделы содержания: «Геометрические фигуры и их свойства», «Измерение геометрических</w:t>
      </w:r>
      <w:r>
        <w:rPr>
          <w:spacing w:val="11"/>
        </w:rPr>
        <w:t xml:space="preserve"> </w:t>
      </w:r>
      <w:r>
        <w:t>величин»,</w:t>
      </w:r>
      <w:r>
        <w:rPr>
          <w:spacing w:val="13"/>
        </w:rPr>
        <w:t xml:space="preserve"> </w:t>
      </w:r>
      <w:r>
        <w:t>«Декартовы</w:t>
      </w:r>
      <w:r>
        <w:rPr>
          <w:spacing w:val="16"/>
        </w:rPr>
        <w:t xml:space="preserve"> </w:t>
      </w:r>
      <w:r>
        <w:t>координаты</w:t>
      </w:r>
      <w:r>
        <w:rPr>
          <w:spacing w:val="11"/>
        </w:rPr>
        <w:t xml:space="preserve"> </w:t>
      </w:r>
      <w:r>
        <w:t>на</w:t>
      </w:r>
      <w:r>
        <w:rPr>
          <w:spacing w:val="12"/>
        </w:rPr>
        <w:t xml:space="preserve"> </w:t>
      </w:r>
      <w:r>
        <w:t>плоскости»,</w:t>
      </w:r>
      <w:r>
        <w:rPr>
          <w:spacing w:val="17"/>
        </w:rPr>
        <w:t xml:space="preserve"> </w:t>
      </w:r>
      <w:r>
        <w:rPr>
          <w:spacing w:val="-2"/>
        </w:rPr>
        <w:t>«Векторы»,</w:t>
      </w:r>
    </w:p>
    <w:p w14:paraId="46024355" w14:textId="77777777" w:rsidR="004F75DF" w:rsidRDefault="0013698B">
      <w:pPr>
        <w:pStyle w:val="a3"/>
        <w:spacing w:line="321" w:lineRule="exact"/>
      </w:pPr>
      <w:r>
        <w:t>«Движения</w:t>
      </w:r>
      <w:r>
        <w:rPr>
          <w:spacing w:val="-14"/>
        </w:rPr>
        <w:t xml:space="preserve"> </w:t>
      </w:r>
      <w:r>
        <w:t>плоскости»,</w:t>
      </w:r>
      <w:r>
        <w:rPr>
          <w:spacing w:val="-9"/>
        </w:rPr>
        <w:t xml:space="preserve"> </w:t>
      </w:r>
      <w:r>
        <w:t>«Преобразования</w:t>
      </w:r>
      <w:r>
        <w:rPr>
          <w:spacing w:val="-13"/>
        </w:rPr>
        <w:t xml:space="preserve"> </w:t>
      </w:r>
      <w:r>
        <w:rPr>
          <w:spacing w:val="-2"/>
        </w:rPr>
        <w:t>подобия».</w:t>
      </w:r>
    </w:p>
    <w:p w14:paraId="5FDDEB8B" w14:textId="77777777" w:rsidR="004F75DF" w:rsidRDefault="0013698B">
      <w:pPr>
        <w:pStyle w:val="a3"/>
        <w:spacing w:before="202"/>
        <w:ind w:right="1127"/>
      </w:pPr>
      <w: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p>
    <w:p w14:paraId="5FA22144" w14:textId="77777777" w:rsidR="004F75DF" w:rsidRDefault="004F75DF">
      <w:pPr>
        <w:sectPr w:rsidR="004F75DF">
          <w:pgSz w:w="11910" w:h="16390"/>
          <w:pgMar w:top="980" w:right="0" w:bottom="280" w:left="460" w:header="723" w:footer="0" w:gutter="0"/>
          <w:cols w:space="720"/>
        </w:sectPr>
      </w:pPr>
    </w:p>
    <w:p w14:paraId="69E30B83" w14:textId="77777777" w:rsidR="004F75DF" w:rsidRDefault="0013698B">
      <w:pPr>
        <w:pStyle w:val="1"/>
        <w:spacing w:before="282" w:line="388" w:lineRule="auto"/>
        <w:ind w:right="6994"/>
      </w:pPr>
      <w:r>
        <w:t>СОДЕРЖАНИЕ</w:t>
      </w:r>
      <w:r>
        <w:rPr>
          <w:spacing w:val="-18"/>
        </w:rPr>
        <w:t xml:space="preserve"> </w:t>
      </w:r>
      <w:r>
        <w:t>ОБУЧЕНИЯ 7 КЛАСС</w:t>
      </w:r>
    </w:p>
    <w:p w14:paraId="463D8A50" w14:textId="77777777" w:rsidR="004F75DF" w:rsidRDefault="0013698B">
      <w:pPr>
        <w:pStyle w:val="a3"/>
        <w:spacing w:line="242" w:lineRule="auto"/>
        <w:ind w:right="1134"/>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1F00437" w14:textId="77777777" w:rsidR="004F75DF" w:rsidRDefault="0013698B">
      <w:pPr>
        <w:pStyle w:val="a3"/>
        <w:spacing w:before="185"/>
        <w:ind w:right="1142"/>
      </w:pPr>
      <w:r>
        <w:t>Симметричные фигуры. Основные свойства осевой симметрии. Примеры симметрии в окружающем мире.</w:t>
      </w:r>
    </w:p>
    <w:p w14:paraId="2FDE9410" w14:textId="77777777" w:rsidR="004F75DF" w:rsidRDefault="0013698B">
      <w:pPr>
        <w:pStyle w:val="a3"/>
        <w:spacing w:before="201"/>
        <w:ind w:right="1137"/>
      </w:pPr>
      <w:r>
        <w:t>Основные построения с помощью циркуля и линейки. Треугольник. Высота, медиана, биссектриса, их свойства.</w:t>
      </w:r>
    </w:p>
    <w:p w14:paraId="08E2FABD" w14:textId="77777777" w:rsidR="004F75DF" w:rsidRDefault="0013698B">
      <w:pPr>
        <w:pStyle w:val="a3"/>
        <w:spacing w:before="201"/>
      </w:pPr>
      <w:r>
        <w:t>Равнобедренный</w:t>
      </w:r>
      <w:r>
        <w:rPr>
          <w:spacing w:val="-14"/>
        </w:rPr>
        <w:t xml:space="preserve"> </w:t>
      </w:r>
      <w:r>
        <w:t>и</w:t>
      </w:r>
      <w:r>
        <w:rPr>
          <w:spacing w:val="-14"/>
        </w:rPr>
        <w:t xml:space="preserve"> </w:t>
      </w:r>
      <w:r>
        <w:t>равносторонний</w:t>
      </w:r>
      <w:r>
        <w:rPr>
          <w:spacing w:val="-14"/>
        </w:rPr>
        <w:t xml:space="preserve"> </w:t>
      </w:r>
      <w:r>
        <w:t>треугольники.</w:t>
      </w:r>
      <w:r>
        <w:rPr>
          <w:spacing w:val="-12"/>
        </w:rPr>
        <w:t xml:space="preserve"> </w:t>
      </w:r>
      <w:r>
        <w:t>Неравенство</w:t>
      </w:r>
      <w:r>
        <w:rPr>
          <w:spacing w:val="-14"/>
        </w:rPr>
        <w:t xml:space="preserve"> </w:t>
      </w:r>
      <w:r>
        <w:rPr>
          <w:spacing w:val="-2"/>
        </w:rPr>
        <w:t>треугольника.</w:t>
      </w:r>
    </w:p>
    <w:p w14:paraId="06B9DEBC" w14:textId="77777777" w:rsidR="004F75DF" w:rsidRDefault="0013698B">
      <w:pPr>
        <w:pStyle w:val="a3"/>
        <w:spacing w:before="202"/>
        <w:ind w:right="1142"/>
      </w:pPr>
      <w:r>
        <w:t xml:space="preserve">Свойства и признаки равнобедренного треугольника. Признаки равенства </w:t>
      </w:r>
      <w:r>
        <w:rPr>
          <w:spacing w:val="-2"/>
        </w:rPr>
        <w:t>треугольников.</w:t>
      </w:r>
    </w:p>
    <w:p w14:paraId="23A27D02" w14:textId="77777777" w:rsidR="004F75DF" w:rsidRDefault="0013698B">
      <w:pPr>
        <w:pStyle w:val="a3"/>
        <w:spacing w:before="196" w:line="242" w:lineRule="auto"/>
        <w:ind w:right="1139"/>
      </w:pPr>
      <w:r>
        <w:t>Свойства и признаки параллельных прямых. Сумма углов треугольника. Внешние углы треугольника.</w:t>
      </w:r>
    </w:p>
    <w:p w14:paraId="2BA27DBC" w14:textId="77777777" w:rsidR="004F75DF" w:rsidRDefault="0013698B">
      <w:pPr>
        <w:pStyle w:val="a3"/>
        <w:spacing w:before="194"/>
        <w:ind w:right="1137"/>
      </w:pPr>
      <w:r>
        <w:t>Прямоугольный треугольник. Свойство медианы прямоугольного</w:t>
      </w:r>
      <w:r>
        <w:rPr>
          <w:spacing w:val="40"/>
        </w:rPr>
        <w:t xml:space="preserve"> </w:t>
      </w:r>
      <w:r>
        <w:t>треугольника, проведённой к гипотенузе. Признаки равенства прямоугольных треугольников. Прямоугольный треугольник с углом в 30°.</w:t>
      </w:r>
    </w:p>
    <w:p w14:paraId="13BE5E21" w14:textId="77777777" w:rsidR="004F75DF" w:rsidRDefault="0013698B">
      <w:pPr>
        <w:pStyle w:val="a3"/>
        <w:spacing w:before="201"/>
        <w:ind w:right="114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092DE0BF" w14:textId="77777777" w:rsidR="004F75DF" w:rsidRDefault="0013698B">
      <w:pPr>
        <w:pStyle w:val="a3"/>
        <w:spacing w:before="201"/>
        <w:ind w:right="1144"/>
      </w:pPr>
      <w:r>
        <w:t>Геометрическое место точек. Биссектриса угла и серединный перпендикуляр к отрезку как геометрические места точек.</w:t>
      </w:r>
    </w:p>
    <w:p w14:paraId="4013C12D" w14:textId="77777777" w:rsidR="004F75DF" w:rsidRDefault="0013698B">
      <w:pPr>
        <w:pStyle w:val="a3"/>
        <w:spacing w:before="201"/>
        <w:ind w:right="1144"/>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50E6A141" w14:textId="77777777" w:rsidR="004F75DF" w:rsidRDefault="0013698B">
      <w:pPr>
        <w:pStyle w:val="1"/>
        <w:spacing w:before="206"/>
        <w:jc w:val="both"/>
      </w:pPr>
      <w:r>
        <w:t>8</w:t>
      </w:r>
      <w:r>
        <w:rPr>
          <w:spacing w:val="-1"/>
        </w:rPr>
        <w:t xml:space="preserve"> </w:t>
      </w:r>
      <w:r>
        <w:rPr>
          <w:spacing w:val="-4"/>
        </w:rPr>
        <w:t>КЛАСС</w:t>
      </w:r>
    </w:p>
    <w:p w14:paraId="3AC52683" w14:textId="77777777" w:rsidR="004F75DF" w:rsidRDefault="0013698B">
      <w:pPr>
        <w:pStyle w:val="a3"/>
        <w:spacing w:before="196"/>
        <w:ind w:right="1138"/>
      </w:pPr>
      <w: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w:t>
      </w:r>
      <w:r>
        <w:rPr>
          <w:spacing w:val="-2"/>
        </w:rPr>
        <w:t>трапеция.</w:t>
      </w:r>
    </w:p>
    <w:p w14:paraId="386338A5" w14:textId="77777777" w:rsidR="004F75DF" w:rsidRDefault="0013698B">
      <w:pPr>
        <w:pStyle w:val="a3"/>
        <w:spacing w:before="200"/>
        <w:ind w:right="1134"/>
      </w:pPr>
      <w:r>
        <w:t>Метод удвоения медианы. Центральная симметрия. Теорема Фалеса и теорема</w:t>
      </w:r>
      <w:r>
        <w:rPr>
          <w:spacing w:val="80"/>
        </w:rPr>
        <w:t xml:space="preserve"> </w:t>
      </w:r>
      <w:r>
        <w:t>о пропорциональных отрезках.</w:t>
      </w:r>
    </w:p>
    <w:p w14:paraId="5180EF9A" w14:textId="77777777" w:rsidR="004F75DF" w:rsidRDefault="004F75DF">
      <w:pPr>
        <w:sectPr w:rsidR="004F75DF">
          <w:pgSz w:w="11910" w:h="16390"/>
          <w:pgMar w:top="980" w:right="0" w:bottom="280" w:left="460" w:header="723" w:footer="0" w:gutter="0"/>
          <w:cols w:space="720"/>
        </w:sectPr>
      </w:pPr>
    </w:p>
    <w:p w14:paraId="5A74C2BB" w14:textId="77777777" w:rsidR="004F75DF" w:rsidRDefault="0013698B">
      <w:pPr>
        <w:pStyle w:val="a3"/>
        <w:spacing w:before="277"/>
      </w:pPr>
      <w:r>
        <w:t>Средние</w:t>
      </w:r>
      <w:r>
        <w:rPr>
          <w:spacing w:val="-8"/>
        </w:rPr>
        <w:t xml:space="preserve"> </w:t>
      </w:r>
      <w:r>
        <w:t>линии</w:t>
      </w:r>
      <w:r>
        <w:rPr>
          <w:spacing w:val="-8"/>
        </w:rPr>
        <w:t xml:space="preserve"> </w:t>
      </w:r>
      <w:r>
        <w:t>треугольника</w:t>
      </w:r>
      <w:r>
        <w:rPr>
          <w:spacing w:val="-7"/>
        </w:rPr>
        <w:t xml:space="preserve"> </w:t>
      </w:r>
      <w:r>
        <w:t>и</w:t>
      </w:r>
      <w:r>
        <w:rPr>
          <w:spacing w:val="-8"/>
        </w:rPr>
        <w:t xml:space="preserve"> </w:t>
      </w:r>
      <w:r>
        <w:t>трапеции.</w:t>
      </w:r>
      <w:r>
        <w:rPr>
          <w:spacing w:val="-6"/>
        </w:rPr>
        <w:t xml:space="preserve"> </w:t>
      </w:r>
      <w:r>
        <w:t>Центр</w:t>
      </w:r>
      <w:r>
        <w:rPr>
          <w:spacing w:val="-8"/>
        </w:rPr>
        <w:t xml:space="preserve"> </w:t>
      </w:r>
      <w:r>
        <w:t>масс</w:t>
      </w:r>
      <w:r>
        <w:rPr>
          <w:spacing w:val="-7"/>
        </w:rPr>
        <w:t xml:space="preserve"> </w:t>
      </w:r>
      <w:r>
        <w:rPr>
          <w:spacing w:val="-2"/>
        </w:rPr>
        <w:t>треугольника.</w:t>
      </w:r>
    </w:p>
    <w:p w14:paraId="4C5F6D54" w14:textId="77777777" w:rsidR="004F75DF" w:rsidRDefault="0013698B">
      <w:pPr>
        <w:pStyle w:val="a3"/>
        <w:spacing w:before="201"/>
        <w:ind w:right="1141"/>
      </w:pPr>
      <w:r>
        <w:t>Подобие треугольников, коэффициент подобия. Признаки подобия треугольников. Применение подобия при решении практических задач.</w:t>
      </w:r>
    </w:p>
    <w:p w14:paraId="03F210DA" w14:textId="77777777" w:rsidR="004F75DF" w:rsidRDefault="0013698B">
      <w:pPr>
        <w:pStyle w:val="a3"/>
        <w:spacing w:before="197" w:line="242" w:lineRule="auto"/>
        <w:ind w:right="1138"/>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787D2CCB" w14:textId="77777777" w:rsidR="004F75DF" w:rsidRDefault="0013698B">
      <w:pPr>
        <w:pStyle w:val="a3"/>
        <w:spacing w:before="190"/>
      </w:pPr>
      <w:r>
        <w:t>Вычисление</w:t>
      </w:r>
      <w:r>
        <w:rPr>
          <w:spacing w:val="-10"/>
        </w:rPr>
        <w:t xml:space="preserve"> </w:t>
      </w:r>
      <w:r>
        <w:t>площадей</w:t>
      </w:r>
      <w:r>
        <w:rPr>
          <w:spacing w:val="-10"/>
        </w:rPr>
        <w:t xml:space="preserve"> </w:t>
      </w:r>
      <w:r>
        <w:t>треугольников</w:t>
      </w:r>
      <w:r>
        <w:rPr>
          <w:spacing w:val="-11"/>
        </w:rPr>
        <w:t xml:space="preserve"> </w:t>
      </w:r>
      <w:r>
        <w:t>и</w:t>
      </w:r>
      <w:r>
        <w:rPr>
          <w:spacing w:val="-10"/>
        </w:rPr>
        <w:t xml:space="preserve"> </w:t>
      </w:r>
      <w:r>
        <w:t>многоугольников</w:t>
      </w:r>
      <w:r>
        <w:rPr>
          <w:spacing w:val="-11"/>
        </w:rPr>
        <w:t xml:space="preserve"> </w:t>
      </w:r>
      <w:r>
        <w:t>на</w:t>
      </w:r>
      <w:r>
        <w:rPr>
          <w:spacing w:val="-10"/>
        </w:rPr>
        <w:t xml:space="preserve"> </w:t>
      </w:r>
      <w:r>
        <w:t>клетчатой</w:t>
      </w:r>
      <w:r>
        <w:rPr>
          <w:spacing w:val="-10"/>
        </w:rPr>
        <w:t xml:space="preserve"> </w:t>
      </w:r>
      <w:r>
        <w:rPr>
          <w:spacing w:val="-2"/>
        </w:rPr>
        <w:t>бумаге.</w:t>
      </w:r>
    </w:p>
    <w:p w14:paraId="752C7163" w14:textId="77777777" w:rsidR="004F75DF" w:rsidRDefault="0013698B">
      <w:pPr>
        <w:pStyle w:val="a3"/>
        <w:spacing w:before="202"/>
        <w:ind w:right="1127"/>
      </w:pPr>
      <w:r>
        <w:t xml:space="preserve">Теорема Пифагора. Применение теоремы Пифагора при решении практических </w:t>
      </w:r>
      <w:r>
        <w:rPr>
          <w:spacing w:val="-2"/>
        </w:rPr>
        <w:t>задач.</w:t>
      </w:r>
    </w:p>
    <w:p w14:paraId="4506D6BB" w14:textId="77777777" w:rsidR="004F75DF" w:rsidRDefault="0013698B">
      <w:pPr>
        <w:pStyle w:val="a3"/>
        <w:spacing w:before="201"/>
        <w:ind w:right="1138"/>
      </w:pPr>
      <w:r>
        <w:t xml:space="preserve">Синус, косинус, тангенс острого угла прямоугольного треугольника. Основное тригонометрическое тождество. Тригонометрические функции углов в 30, 45 и </w:t>
      </w:r>
      <w:r>
        <w:rPr>
          <w:spacing w:val="-4"/>
        </w:rPr>
        <w:t>60°.</w:t>
      </w:r>
    </w:p>
    <w:p w14:paraId="32688FD6" w14:textId="77777777" w:rsidR="004F75DF" w:rsidRDefault="0013698B">
      <w:pPr>
        <w:pStyle w:val="a3"/>
        <w:spacing w:before="201"/>
        <w:ind w:right="1140"/>
      </w:pPr>
      <w:r>
        <w:t>Вписанные и центральные углы, угол между касательной и хордой. Углы</w:t>
      </w:r>
      <w:r>
        <w:rPr>
          <w:spacing w:val="40"/>
        </w:rPr>
        <w:t xml:space="preserve"> </w:t>
      </w:r>
      <w:r>
        <w:t>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062DEA7" w14:textId="77777777" w:rsidR="004F75DF" w:rsidRDefault="0013698B">
      <w:pPr>
        <w:pStyle w:val="1"/>
        <w:spacing w:before="205"/>
        <w:jc w:val="both"/>
      </w:pPr>
      <w:r>
        <w:t>9</w:t>
      </w:r>
      <w:r>
        <w:rPr>
          <w:spacing w:val="-1"/>
        </w:rPr>
        <w:t xml:space="preserve"> </w:t>
      </w:r>
      <w:r>
        <w:rPr>
          <w:spacing w:val="-4"/>
        </w:rPr>
        <w:t>КЛАСС</w:t>
      </w:r>
    </w:p>
    <w:p w14:paraId="1C04ABAD" w14:textId="77777777" w:rsidR="004F75DF" w:rsidRDefault="0013698B">
      <w:pPr>
        <w:pStyle w:val="a3"/>
        <w:spacing w:before="197"/>
        <w:ind w:right="1146"/>
      </w:pPr>
      <w:r>
        <w:t>Синус, косинус, тангенс углов от 0 до 180°. Основное тригонометрическое тождество. Формулы приведения.</w:t>
      </w:r>
    </w:p>
    <w:p w14:paraId="7A3ABAD3" w14:textId="77777777" w:rsidR="004F75DF" w:rsidRDefault="0013698B">
      <w:pPr>
        <w:pStyle w:val="a3"/>
        <w:spacing w:before="196"/>
        <w:ind w:right="114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A1E2C96" w14:textId="77777777" w:rsidR="004F75DF" w:rsidRDefault="0013698B">
      <w:pPr>
        <w:pStyle w:val="a3"/>
        <w:spacing w:before="201"/>
      </w:pPr>
      <w:r>
        <w:t>Преобразование</w:t>
      </w:r>
      <w:r>
        <w:rPr>
          <w:spacing w:val="-12"/>
        </w:rPr>
        <w:t xml:space="preserve"> </w:t>
      </w:r>
      <w:r>
        <w:t>подобия.</w:t>
      </w:r>
      <w:r>
        <w:rPr>
          <w:spacing w:val="-11"/>
        </w:rPr>
        <w:t xml:space="preserve"> </w:t>
      </w:r>
      <w:r>
        <w:t>Подобие</w:t>
      </w:r>
      <w:r>
        <w:rPr>
          <w:spacing w:val="-11"/>
        </w:rPr>
        <w:t xml:space="preserve"> </w:t>
      </w:r>
      <w:r>
        <w:t>соответственных</w:t>
      </w:r>
      <w:r>
        <w:rPr>
          <w:spacing w:val="-16"/>
        </w:rPr>
        <w:t xml:space="preserve"> </w:t>
      </w:r>
      <w:r>
        <w:rPr>
          <w:spacing w:val="-2"/>
        </w:rPr>
        <w:t>элементов.</w:t>
      </w:r>
    </w:p>
    <w:p w14:paraId="32A13AC1" w14:textId="77777777" w:rsidR="004F75DF" w:rsidRDefault="0013698B">
      <w:pPr>
        <w:pStyle w:val="a3"/>
        <w:spacing w:before="201"/>
        <w:ind w:right="1131"/>
      </w:pPr>
      <w:r>
        <w:t>Теорема о произведении отрезков хорд, теоремы о произведении отрезков секущих, теорема о квадрате касательной.</w:t>
      </w:r>
    </w:p>
    <w:p w14:paraId="6E57C3CB" w14:textId="77777777" w:rsidR="004F75DF" w:rsidRDefault="0013698B">
      <w:pPr>
        <w:pStyle w:val="a3"/>
        <w:spacing w:before="202"/>
        <w:ind w:right="1133"/>
      </w:pPr>
      <w:r>
        <w:t>Вектор, длина (модуль) вектора, сонаправленные векторы, противоположно направленные векторы, коллинеарность векторов, равенство векторов,</w:t>
      </w:r>
      <w:r>
        <w:rPr>
          <w:spacing w:val="40"/>
        </w:rPr>
        <w:t xml:space="preserve"> </w:t>
      </w:r>
      <w:r>
        <w:t>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37FF401A" w14:textId="77777777" w:rsidR="004F75DF" w:rsidRDefault="0013698B">
      <w:pPr>
        <w:pStyle w:val="a3"/>
        <w:spacing w:before="200"/>
        <w:ind w:right="1138"/>
      </w:pPr>
      <w:r>
        <w:t xml:space="preserve">Декартовы координаты на плоскости. Уравнения прямой и окружности в координатах, пересечение окружностей и прямых. Метод координат и его </w:t>
      </w:r>
      <w:r>
        <w:rPr>
          <w:spacing w:val="-2"/>
        </w:rPr>
        <w:t>применение.</w:t>
      </w:r>
    </w:p>
    <w:p w14:paraId="564AFAF0" w14:textId="77777777" w:rsidR="004F75DF" w:rsidRDefault="004F75DF">
      <w:pPr>
        <w:sectPr w:rsidR="004F75DF">
          <w:pgSz w:w="11910" w:h="16390"/>
          <w:pgMar w:top="980" w:right="0" w:bottom="280" w:left="460" w:header="723" w:footer="0" w:gutter="0"/>
          <w:cols w:space="720"/>
        </w:sectPr>
      </w:pPr>
    </w:p>
    <w:p w14:paraId="1589ACB2" w14:textId="77777777" w:rsidR="004F75DF" w:rsidRDefault="0013698B">
      <w:pPr>
        <w:pStyle w:val="a3"/>
        <w:spacing w:before="277"/>
        <w:ind w:right="1123"/>
        <w:jc w:val="left"/>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DB2E488" w14:textId="77777777" w:rsidR="004F75DF" w:rsidRDefault="0013698B">
      <w:pPr>
        <w:pStyle w:val="a3"/>
        <w:tabs>
          <w:tab w:val="left" w:pos="2194"/>
          <w:tab w:val="left" w:pos="3724"/>
          <w:tab w:val="left" w:pos="4185"/>
          <w:tab w:val="left" w:pos="5873"/>
          <w:tab w:val="left" w:pos="7489"/>
          <w:tab w:val="left" w:pos="8520"/>
        </w:tabs>
        <w:spacing w:before="201"/>
        <w:ind w:right="1143"/>
        <w:jc w:val="left"/>
      </w:pPr>
      <w:r>
        <w:rPr>
          <w:spacing w:val="-2"/>
        </w:rPr>
        <w:t>Движения</w:t>
      </w:r>
      <w:r>
        <w:tab/>
      </w:r>
      <w:r>
        <w:rPr>
          <w:spacing w:val="-2"/>
        </w:rPr>
        <w:t>плоскости</w:t>
      </w:r>
      <w:r>
        <w:tab/>
      </w:r>
      <w:r>
        <w:rPr>
          <w:spacing w:val="-10"/>
        </w:rPr>
        <w:t>и</w:t>
      </w:r>
      <w:r>
        <w:tab/>
      </w:r>
      <w:r>
        <w:rPr>
          <w:spacing w:val="-2"/>
        </w:rPr>
        <w:t>внутренние</w:t>
      </w:r>
      <w:r>
        <w:tab/>
      </w:r>
      <w:r>
        <w:rPr>
          <w:spacing w:val="-2"/>
        </w:rPr>
        <w:t>симметрии</w:t>
      </w:r>
      <w:r>
        <w:tab/>
      </w:r>
      <w:r>
        <w:rPr>
          <w:spacing w:val="-2"/>
        </w:rPr>
        <w:t>фигур</w:t>
      </w:r>
      <w:r>
        <w:tab/>
      </w:r>
      <w:r>
        <w:rPr>
          <w:spacing w:val="-2"/>
        </w:rPr>
        <w:t xml:space="preserve">(элементарные </w:t>
      </w:r>
      <w:r>
        <w:t>представления). Параллельный перенос. Поворот.</w:t>
      </w:r>
    </w:p>
    <w:p w14:paraId="32F61444" w14:textId="77777777" w:rsidR="004F75DF" w:rsidRDefault="004F75DF">
      <w:pPr>
        <w:sectPr w:rsidR="004F75DF">
          <w:pgSz w:w="11910" w:h="16390"/>
          <w:pgMar w:top="980" w:right="0" w:bottom="280" w:left="460" w:header="723" w:footer="0" w:gutter="0"/>
          <w:cols w:space="720"/>
        </w:sectPr>
      </w:pPr>
    </w:p>
    <w:p w14:paraId="25744CE5" w14:textId="77777777" w:rsidR="004F75DF" w:rsidRDefault="0013698B">
      <w:pPr>
        <w:pStyle w:val="1"/>
        <w:spacing w:before="282"/>
        <w:ind w:right="1135"/>
        <w:jc w:val="both"/>
      </w:pPr>
      <w:r>
        <w:t>ПЛАНИРУЕМЫЕ РЕЗУЛЬТАТЫ ОСВОЕНИЯ ПРОГРАММЫ УЧЕБНОГО КУРСА «ГЕОМЕТРИЯ» НА УРОВНЕ ОСНОВНОГО ОБЩЕГО ОБРАЗОВАНИЯ</w:t>
      </w:r>
    </w:p>
    <w:p w14:paraId="79B6BF03" w14:textId="77777777" w:rsidR="004F75DF" w:rsidRDefault="0013698B">
      <w:pPr>
        <w:spacing w:before="201"/>
        <w:ind w:left="673"/>
        <w:jc w:val="both"/>
        <w:rPr>
          <w:b/>
          <w:sz w:val="28"/>
        </w:rPr>
      </w:pPr>
      <w:r>
        <w:rPr>
          <w:b/>
          <w:sz w:val="28"/>
        </w:rPr>
        <w:t>ЛИЧНОСТНЫЕ</w:t>
      </w:r>
      <w:r>
        <w:rPr>
          <w:b/>
          <w:spacing w:val="-17"/>
          <w:sz w:val="28"/>
        </w:rPr>
        <w:t xml:space="preserve"> </w:t>
      </w:r>
      <w:r>
        <w:rPr>
          <w:b/>
          <w:spacing w:val="-2"/>
          <w:sz w:val="28"/>
        </w:rPr>
        <w:t>РЕЗУЛЬТАТЫ</w:t>
      </w:r>
    </w:p>
    <w:p w14:paraId="72CABD6A" w14:textId="77777777" w:rsidR="004F75DF" w:rsidRDefault="0013698B">
      <w:pPr>
        <w:spacing w:before="196"/>
        <w:ind w:left="673" w:right="1135"/>
        <w:jc w:val="both"/>
        <w:rPr>
          <w:sz w:val="28"/>
        </w:rPr>
      </w:pPr>
      <w:r>
        <w:rPr>
          <w:b/>
          <w:sz w:val="28"/>
        </w:rPr>
        <w:t xml:space="preserve">Личностные результаты </w:t>
      </w:r>
      <w:r>
        <w:rPr>
          <w:sz w:val="28"/>
        </w:rPr>
        <w:t xml:space="preserve">освоения программы учебного курса «Геометрия» </w:t>
      </w:r>
      <w:r>
        <w:rPr>
          <w:spacing w:val="-2"/>
          <w:sz w:val="28"/>
        </w:rPr>
        <w:t>характеризуются:</w:t>
      </w:r>
    </w:p>
    <w:p w14:paraId="66D177ED" w14:textId="77777777" w:rsidR="004F75DF" w:rsidRDefault="0013698B">
      <w:pPr>
        <w:pStyle w:val="2"/>
        <w:numPr>
          <w:ilvl w:val="0"/>
          <w:numId w:val="53"/>
        </w:numPr>
        <w:tabs>
          <w:tab w:val="left" w:pos="974"/>
        </w:tabs>
        <w:spacing w:before="201"/>
        <w:ind w:left="974" w:hanging="301"/>
      </w:pPr>
      <w:r>
        <w:rPr>
          <w:spacing w:val="-2"/>
        </w:rPr>
        <w:t>патриотическое</w:t>
      </w:r>
      <w:r>
        <w:rPr>
          <w:spacing w:val="6"/>
        </w:rPr>
        <w:t xml:space="preserve"> </w:t>
      </w:r>
      <w:r>
        <w:rPr>
          <w:spacing w:val="-2"/>
        </w:rPr>
        <w:t>воспитание:</w:t>
      </w:r>
    </w:p>
    <w:p w14:paraId="0CF2B902" w14:textId="77777777" w:rsidR="004F75DF" w:rsidRDefault="0013698B">
      <w:pPr>
        <w:pStyle w:val="a3"/>
        <w:spacing w:before="197"/>
        <w:ind w:right="1142"/>
      </w:pPr>
      <w:r>
        <w:t>проявлением интереса к прошлому и настоящему российской математики, ценностным</w:t>
      </w:r>
      <w:r>
        <w:rPr>
          <w:spacing w:val="-4"/>
        </w:rPr>
        <w:t xml:space="preserve"> </w:t>
      </w:r>
      <w:r>
        <w:t>отношением</w:t>
      </w:r>
      <w:r>
        <w:rPr>
          <w:spacing w:val="-4"/>
        </w:rPr>
        <w:t xml:space="preserve"> </w:t>
      </w:r>
      <w:r>
        <w:t>к</w:t>
      </w:r>
      <w:r>
        <w:rPr>
          <w:spacing w:val="-6"/>
        </w:rPr>
        <w:t xml:space="preserve"> </w:t>
      </w:r>
      <w:r>
        <w:t>достижениям</w:t>
      </w:r>
      <w:r>
        <w:rPr>
          <w:spacing w:val="-4"/>
        </w:rPr>
        <w:t xml:space="preserve"> </w:t>
      </w:r>
      <w:r>
        <w:t>российских</w:t>
      </w:r>
      <w:r>
        <w:rPr>
          <w:spacing w:val="-10"/>
        </w:rPr>
        <w:t xml:space="preserve"> </w:t>
      </w:r>
      <w:r>
        <w:t>математиков</w:t>
      </w:r>
      <w:r>
        <w:rPr>
          <w:spacing w:val="-7"/>
        </w:rPr>
        <w:t xml:space="preserve"> </w:t>
      </w:r>
      <w:r>
        <w:t>и</w:t>
      </w:r>
      <w:r>
        <w:rPr>
          <w:spacing w:val="-6"/>
        </w:rPr>
        <w:t xml:space="preserve"> </w:t>
      </w:r>
      <w:r>
        <w:t>российской математической школы, к использованию этих достижений в других науках и прикладных сферах;</w:t>
      </w:r>
    </w:p>
    <w:p w14:paraId="56B04982" w14:textId="77777777" w:rsidR="004F75DF" w:rsidRDefault="0013698B">
      <w:pPr>
        <w:pStyle w:val="2"/>
        <w:numPr>
          <w:ilvl w:val="0"/>
          <w:numId w:val="53"/>
        </w:numPr>
        <w:tabs>
          <w:tab w:val="left" w:pos="974"/>
        </w:tabs>
        <w:spacing w:before="205"/>
        <w:ind w:left="974" w:hanging="301"/>
      </w:pPr>
      <w:r>
        <w:t>гражданское</w:t>
      </w:r>
      <w:r>
        <w:rPr>
          <w:spacing w:val="-10"/>
        </w:rPr>
        <w:t xml:space="preserve"> </w:t>
      </w:r>
      <w:r>
        <w:t>и</w:t>
      </w:r>
      <w:r>
        <w:rPr>
          <w:spacing w:val="-15"/>
        </w:rPr>
        <w:t xml:space="preserve"> </w:t>
      </w:r>
      <w:r>
        <w:t>духовно-нравственное</w:t>
      </w:r>
      <w:r>
        <w:rPr>
          <w:spacing w:val="-14"/>
        </w:rPr>
        <w:t xml:space="preserve"> </w:t>
      </w:r>
      <w:r>
        <w:rPr>
          <w:spacing w:val="-2"/>
        </w:rPr>
        <w:t>воспитание:</w:t>
      </w:r>
    </w:p>
    <w:p w14:paraId="4400DA84" w14:textId="77777777" w:rsidR="004F75DF" w:rsidRDefault="0013698B">
      <w:pPr>
        <w:pStyle w:val="a3"/>
        <w:spacing w:before="197"/>
        <w:ind w:right="1136"/>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6FCBCF12" w14:textId="77777777" w:rsidR="004F75DF" w:rsidRDefault="0013698B">
      <w:pPr>
        <w:pStyle w:val="2"/>
        <w:numPr>
          <w:ilvl w:val="0"/>
          <w:numId w:val="53"/>
        </w:numPr>
        <w:tabs>
          <w:tab w:val="left" w:pos="974"/>
        </w:tabs>
        <w:spacing w:before="204"/>
        <w:ind w:left="974" w:hanging="301"/>
      </w:pPr>
      <w:r>
        <w:t>трудовое</w:t>
      </w:r>
      <w:r>
        <w:rPr>
          <w:spacing w:val="-12"/>
        </w:rPr>
        <w:t xml:space="preserve"> </w:t>
      </w:r>
      <w:r>
        <w:rPr>
          <w:spacing w:val="-2"/>
        </w:rPr>
        <w:t>воспитание:</w:t>
      </w:r>
    </w:p>
    <w:p w14:paraId="78D3CC90" w14:textId="77777777" w:rsidR="004F75DF" w:rsidRDefault="0013698B">
      <w:pPr>
        <w:pStyle w:val="a3"/>
        <w:spacing w:before="197"/>
        <w:ind w:right="1137"/>
      </w:pPr>
      <w:r>
        <w:t>установкой на активное участие в</w:t>
      </w:r>
      <w:r>
        <w:rPr>
          <w:spacing w:val="-2"/>
        </w:rPr>
        <w:t xml:space="preserve"> </w:t>
      </w:r>
      <w:r>
        <w:t>решении</w:t>
      </w:r>
      <w:r>
        <w:rPr>
          <w:spacing w:val="-1"/>
        </w:rPr>
        <w:t xml:space="preserve"> </w:t>
      </w:r>
      <w:r>
        <w:t>практических</w:t>
      </w:r>
      <w:r>
        <w:rPr>
          <w:spacing w:val="-5"/>
        </w:rPr>
        <w:t xml:space="preserve"> </w:t>
      </w:r>
      <w:r>
        <w:t>задач</w:t>
      </w:r>
      <w:r>
        <w:rPr>
          <w:spacing w:val="-1"/>
        </w:rPr>
        <w:t xml:space="preserve"> </w:t>
      </w:r>
      <w:r>
        <w:t>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w:t>
      </w:r>
      <w:r>
        <w:rPr>
          <w:spacing w:val="-5"/>
        </w:rPr>
        <w:t xml:space="preserve"> </w:t>
      </w:r>
      <w:r>
        <w:t>планов</w:t>
      </w:r>
      <w:r>
        <w:rPr>
          <w:spacing w:val="-2"/>
        </w:rPr>
        <w:t xml:space="preserve"> </w:t>
      </w:r>
      <w:r>
        <w:t>с учётом личных интересов и общественных потребностей;</w:t>
      </w:r>
    </w:p>
    <w:p w14:paraId="705BA739" w14:textId="77777777" w:rsidR="004F75DF" w:rsidRDefault="0013698B">
      <w:pPr>
        <w:pStyle w:val="2"/>
        <w:numPr>
          <w:ilvl w:val="0"/>
          <w:numId w:val="53"/>
        </w:numPr>
        <w:tabs>
          <w:tab w:val="left" w:pos="974"/>
        </w:tabs>
        <w:spacing w:before="205"/>
        <w:ind w:left="974" w:hanging="301"/>
      </w:pPr>
      <w:r>
        <w:rPr>
          <w:spacing w:val="-2"/>
        </w:rPr>
        <w:t>эстетическое</w:t>
      </w:r>
      <w:r>
        <w:rPr>
          <w:spacing w:val="4"/>
        </w:rPr>
        <w:t xml:space="preserve"> </w:t>
      </w:r>
      <w:r>
        <w:rPr>
          <w:spacing w:val="-2"/>
        </w:rPr>
        <w:t>воспитание:</w:t>
      </w:r>
    </w:p>
    <w:p w14:paraId="072B19BD" w14:textId="77777777" w:rsidR="004F75DF" w:rsidRDefault="0013698B">
      <w:pPr>
        <w:pStyle w:val="a3"/>
        <w:spacing w:before="196"/>
        <w:ind w:right="1138"/>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1B872E05" w14:textId="77777777" w:rsidR="004F75DF" w:rsidRDefault="0013698B">
      <w:pPr>
        <w:pStyle w:val="2"/>
        <w:numPr>
          <w:ilvl w:val="0"/>
          <w:numId w:val="53"/>
        </w:numPr>
        <w:tabs>
          <w:tab w:val="left" w:pos="974"/>
        </w:tabs>
        <w:spacing w:before="201"/>
        <w:ind w:left="974" w:hanging="301"/>
      </w:pPr>
      <w:r>
        <w:t>ценности</w:t>
      </w:r>
      <w:r>
        <w:rPr>
          <w:spacing w:val="-10"/>
        </w:rPr>
        <w:t xml:space="preserve"> </w:t>
      </w:r>
      <w:r>
        <w:t>научного</w:t>
      </w:r>
      <w:r>
        <w:rPr>
          <w:spacing w:val="-9"/>
        </w:rPr>
        <w:t xml:space="preserve"> </w:t>
      </w:r>
      <w:r>
        <w:rPr>
          <w:spacing w:val="-2"/>
        </w:rPr>
        <w:t>познания:</w:t>
      </w:r>
    </w:p>
    <w:p w14:paraId="2BFD3ECC" w14:textId="77777777" w:rsidR="004F75DF" w:rsidRDefault="0013698B">
      <w:pPr>
        <w:pStyle w:val="a3"/>
        <w:spacing w:before="197"/>
        <w:ind w:right="1132"/>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w:t>
      </w:r>
      <w:r>
        <w:rPr>
          <w:spacing w:val="74"/>
          <w:w w:val="150"/>
        </w:rPr>
        <w:t xml:space="preserve"> </w:t>
      </w:r>
      <w:r>
        <w:t>её</w:t>
      </w:r>
      <w:r>
        <w:rPr>
          <w:spacing w:val="78"/>
          <w:w w:val="150"/>
        </w:rPr>
        <w:t xml:space="preserve"> </w:t>
      </w:r>
      <w:r>
        <w:t>развития</w:t>
      </w:r>
      <w:r>
        <w:rPr>
          <w:spacing w:val="77"/>
          <w:w w:val="150"/>
        </w:rPr>
        <w:t xml:space="preserve"> </w:t>
      </w:r>
      <w:r>
        <w:t>и</w:t>
      </w:r>
      <w:r>
        <w:rPr>
          <w:spacing w:val="77"/>
          <w:w w:val="150"/>
        </w:rPr>
        <w:t xml:space="preserve"> </w:t>
      </w:r>
      <w:r>
        <w:t>значимости</w:t>
      </w:r>
      <w:r>
        <w:rPr>
          <w:spacing w:val="77"/>
          <w:w w:val="150"/>
        </w:rPr>
        <w:t xml:space="preserve"> </w:t>
      </w:r>
      <w:r>
        <w:t>для</w:t>
      </w:r>
      <w:r>
        <w:rPr>
          <w:spacing w:val="78"/>
          <w:w w:val="150"/>
        </w:rPr>
        <w:t xml:space="preserve"> </w:t>
      </w:r>
      <w:r>
        <w:t>развития</w:t>
      </w:r>
      <w:r>
        <w:rPr>
          <w:spacing w:val="78"/>
          <w:w w:val="150"/>
        </w:rPr>
        <w:t xml:space="preserve"> </w:t>
      </w:r>
      <w:r>
        <w:t>цивилизации,</w:t>
      </w:r>
      <w:r>
        <w:rPr>
          <w:spacing w:val="78"/>
          <w:w w:val="150"/>
        </w:rPr>
        <w:t xml:space="preserve"> </w:t>
      </w:r>
      <w:r>
        <w:rPr>
          <w:spacing w:val="-2"/>
        </w:rPr>
        <w:t>овладением</w:t>
      </w:r>
    </w:p>
    <w:p w14:paraId="2D5EEECE" w14:textId="77777777" w:rsidR="004F75DF" w:rsidRDefault="004F75DF">
      <w:pPr>
        <w:sectPr w:rsidR="004F75DF">
          <w:pgSz w:w="11910" w:h="16390"/>
          <w:pgMar w:top="980" w:right="0" w:bottom="280" w:left="460" w:header="723" w:footer="0" w:gutter="0"/>
          <w:cols w:space="720"/>
        </w:sectPr>
      </w:pPr>
    </w:p>
    <w:p w14:paraId="2DFC0E62" w14:textId="77777777" w:rsidR="004F75DF" w:rsidRDefault="0013698B">
      <w:pPr>
        <w:pStyle w:val="a3"/>
        <w:spacing w:before="277"/>
        <w:ind w:right="1147"/>
      </w:pPr>
      <w:r>
        <w:t>языком математики и математической культурой как средством познания мира, овладением простейшими навыками исследовательской деятельности;</w:t>
      </w:r>
    </w:p>
    <w:p w14:paraId="39C08C42" w14:textId="77777777" w:rsidR="004F75DF" w:rsidRDefault="0013698B">
      <w:pPr>
        <w:pStyle w:val="2"/>
        <w:numPr>
          <w:ilvl w:val="0"/>
          <w:numId w:val="53"/>
        </w:numPr>
        <w:tabs>
          <w:tab w:val="left" w:pos="1234"/>
          <w:tab w:val="left" w:pos="3023"/>
          <w:tab w:val="left" w:pos="4883"/>
          <w:tab w:val="left" w:pos="7084"/>
          <w:tab w:val="left" w:pos="8672"/>
          <w:tab w:val="left" w:pos="10139"/>
        </w:tabs>
        <w:spacing w:before="205"/>
        <w:ind w:left="673" w:right="1141" w:firstLine="0"/>
      </w:pPr>
      <w:r>
        <w:rPr>
          <w:spacing w:val="-2"/>
        </w:rPr>
        <w:t>физическое</w:t>
      </w:r>
      <w:r>
        <w:tab/>
      </w:r>
      <w:r>
        <w:rPr>
          <w:spacing w:val="-2"/>
        </w:rPr>
        <w:t>воспитание,</w:t>
      </w:r>
      <w:r>
        <w:tab/>
      </w:r>
      <w:r>
        <w:rPr>
          <w:spacing w:val="-2"/>
        </w:rPr>
        <w:t>формирование</w:t>
      </w:r>
      <w:r>
        <w:tab/>
      </w:r>
      <w:r>
        <w:rPr>
          <w:spacing w:val="-2"/>
        </w:rPr>
        <w:t>культуры</w:t>
      </w:r>
      <w:r>
        <w:tab/>
      </w:r>
      <w:r>
        <w:rPr>
          <w:spacing w:val="-2"/>
        </w:rPr>
        <w:t>здоровья</w:t>
      </w:r>
      <w:r>
        <w:tab/>
      </w:r>
      <w:r>
        <w:rPr>
          <w:spacing w:val="-10"/>
        </w:rPr>
        <w:t xml:space="preserve">и </w:t>
      </w:r>
      <w:r>
        <w:t>эмоционального благополучия:</w:t>
      </w:r>
    </w:p>
    <w:p w14:paraId="2AD1A4D5" w14:textId="77777777" w:rsidR="004F75DF" w:rsidRDefault="0013698B">
      <w:pPr>
        <w:pStyle w:val="a3"/>
        <w:spacing w:before="197"/>
        <w:ind w:right="1133"/>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47AD4596" w14:textId="77777777" w:rsidR="004F75DF" w:rsidRDefault="0013698B">
      <w:pPr>
        <w:pStyle w:val="2"/>
        <w:numPr>
          <w:ilvl w:val="0"/>
          <w:numId w:val="53"/>
        </w:numPr>
        <w:tabs>
          <w:tab w:val="left" w:pos="974"/>
        </w:tabs>
        <w:spacing w:before="205"/>
        <w:ind w:left="974" w:hanging="301"/>
      </w:pPr>
      <w:r>
        <w:t>экологическое</w:t>
      </w:r>
      <w:r>
        <w:rPr>
          <w:spacing w:val="-17"/>
        </w:rPr>
        <w:t xml:space="preserve"> </w:t>
      </w:r>
      <w:r>
        <w:rPr>
          <w:spacing w:val="-2"/>
        </w:rPr>
        <w:t>воспитание:</w:t>
      </w:r>
    </w:p>
    <w:p w14:paraId="5D536CE6" w14:textId="77777777" w:rsidR="004F75DF" w:rsidRDefault="0013698B">
      <w:pPr>
        <w:pStyle w:val="a3"/>
        <w:spacing w:before="192"/>
        <w:ind w:right="1136"/>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6485927D" w14:textId="77777777" w:rsidR="004F75DF" w:rsidRDefault="0013698B">
      <w:pPr>
        <w:pStyle w:val="2"/>
        <w:numPr>
          <w:ilvl w:val="0"/>
          <w:numId w:val="53"/>
        </w:numPr>
        <w:tabs>
          <w:tab w:val="left" w:pos="974"/>
        </w:tabs>
        <w:spacing w:before="205"/>
        <w:ind w:left="974" w:hanging="301"/>
      </w:pPr>
      <w:r>
        <w:t>адаптация</w:t>
      </w:r>
      <w:r>
        <w:rPr>
          <w:spacing w:val="-12"/>
        </w:rPr>
        <w:t xml:space="preserve"> </w:t>
      </w:r>
      <w:r>
        <w:t>к</w:t>
      </w:r>
      <w:r>
        <w:rPr>
          <w:spacing w:val="-7"/>
        </w:rPr>
        <w:t xml:space="preserve"> </w:t>
      </w:r>
      <w:r>
        <w:t>изменяющимся</w:t>
      </w:r>
      <w:r>
        <w:rPr>
          <w:spacing w:val="-11"/>
        </w:rPr>
        <w:t xml:space="preserve"> </w:t>
      </w:r>
      <w:r>
        <w:t>условиям</w:t>
      </w:r>
      <w:r>
        <w:rPr>
          <w:spacing w:val="-7"/>
        </w:rPr>
        <w:t xml:space="preserve"> </w:t>
      </w:r>
      <w:r>
        <w:t>социальной</w:t>
      </w:r>
      <w:r>
        <w:rPr>
          <w:spacing w:val="-11"/>
        </w:rPr>
        <w:t xml:space="preserve"> </w:t>
      </w:r>
      <w:r>
        <w:t>и</w:t>
      </w:r>
      <w:r>
        <w:rPr>
          <w:spacing w:val="-7"/>
        </w:rPr>
        <w:t xml:space="preserve"> </w:t>
      </w:r>
      <w:r>
        <w:t>природной</w:t>
      </w:r>
      <w:r>
        <w:rPr>
          <w:spacing w:val="-11"/>
        </w:rPr>
        <w:t xml:space="preserve"> </w:t>
      </w:r>
      <w:r>
        <w:rPr>
          <w:spacing w:val="-2"/>
        </w:rPr>
        <w:t>среды:</w:t>
      </w:r>
    </w:p>
    <w:p w14:paraId="7351A491" w14:textId="77777777" w:rsidR="004F75DF" w:rsidRDefault="0013698B">
      <w:pPr>
        <w:pStyle w:val="a3"/>
        <w:spacing w:before="197"/>
        <w:ind w:right="1139"/>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w:t>
      </w:r>
      <w:r>
        <w:rPr>
          <w:spacing w:val="-3"/>
        </w:rPr>
        <w:t xml:space="preserve"> </w:t>
      </w:r>
      <w:r>
        <w:t>других</w:t>
      </w:r>
      <w:r>
        <w:rPr>
          <w:spacing w:val="-3"/>
        </w:rPr>
        <w:t xml:space="preserve"> </w:t>
      </w:r>
      <w:r>
        <w:t>людей, приобретать в совместной деятельности новые знания, навыки и компетенции из опыта других;</w:t>
      </w:r>
    </w:p>
    <w:p w14:paraId="1E2342BE" w14:textId="77777777" w:rsidR="004F75DF" w:rsidRDefault="0013698B">
      <w:pPr>
        <w:pStyle w:val="a3"/>
        <w:spacing w:before="200"/>
        <w:ind w:right="1132"/>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49C43470" w14:textId="77777777" w:rsidR="004F75DF" w:rsidRDefault="0013698B">
      <w:pPr>
        <w:pStyle w:val="a3"/>
        <w:spacing w:before="201"/>
        <w:ind w:right="1134"/>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071C761F" w14:textId="77777777" w:rsidR="004F75DF" w:rsidRDefault="0013698B">
      <w:pPr>
        <w:pStyle w:val="1"/>
        <w:spacing w:before="205"/>
        <w:jc w:val="both"/>
      </w:pPr>
      <w:r>
        <w:t>МЕТАПРЕДМЕТНЫЕ</w:t>
      </w:r>
      <w:r>
        <w:rPr>
          <w:spacing w:val="-16"/>
        </w:rPr>
        <w:t xml:space="preserve"> </w:t>
      </w:r>
      <w:r>
        <w:rPr>
          <w:spacing w:val="-2"/>
        </w:rPr>
        <w:t>РЕЗУЛЬТАТЫ</w:t>
      </w:r>
    </w:p>
    <w:p w14:paraId="69EC3709" w14:textId="77777777" w:rsidR="004F75DF" w:rsidRDefault="0013698B">
      <w:pPr>
        <w:pStyle w:val="2"/>
        <w:spacing w:before="201" w:line="386" w:lineRule="auto"/>
        <w:ind w:right="4246"/>
      </w:pPr>
      <w:r>
        <w:t>Познавательные</w:t>
      </w:r>
      <w:r>
        <w:rPr>
          <w:spacing w:val="-14"/>
        </w:rPr>
        <w:t xml:space="preserve"> </w:t>
      </w:r>
      <w:r>
        <w:t>универсальные</w:t>
      </w:r>
      <w:r>
        <w:rPr>
          <w:spacing w:val="-14"/>
        </w:rPr>
        <w:t xml:space="preserve"> </w:t>
      </w:r>
      <w:r>
        <w:t>учебные</w:t>
      </w:r>
      <w:r>
        <w:rPr>
          <w:spacing w:val="-14"/>
        </w:rPr>
        <w:t xml:space="preserve"> </w:t>
      </w:r>
      <w:r>
        <w:t>действия Базовые логические действия:</w:t>
      </w:r>
    </w:p>
    <w:p w14:paraId="260841D1" w14:textId="77777777" w:rsidR="004F75DF" w:rsidRDefault="0013698B">
      <w:pPr>
        <w:pStyle w:val="a3"/>
        <w:spacing w:before="1"/>
        <w:ind w:right="1135"/>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5D1B7D5" w14:textId="77777777" w:rsidR="004F75DF" w:rsidRDefault="004F75DF">
      <w:pPr>
        <w:sectPr w:rsidR="004F75DF">
          <w:pgSz w:w="11910" w:h="16390"/>
          <w:pgMar w:top="980" w:right="0" w:bottom="280" w:left="460" w:header="723" w:footer="0" w:gutter="0"/>
          <w:cols w:space="720"/>
        </w:sectPr>
      </w:pPr>
    </w:p>
    <w:p w14:paraId="79863619" w14:textId="77777777" w:rsidR="004F75DF" w:rsidRDefault="0013698B">
      <w:pPr>
        <w:pStyle w:val="a3"/>
        <w:spacing w:before="277"/>
        <w:ind w:right="1133"/>
      </w:pPr>
      <w:r>
        <w:t>воспринимать, формулировать и преобразовывать суждения: утвердительные и отрицательные, единичные, частные и общие, условные;</w:t>
      </w:r>
    </w:p>
    <w:p w14:paraId="2CD6677A" w14:textId="77777777" w:rsidR="004F75DF" w:rsidRDefault="0013698B">
      <w:pPr>
        <w:pStyle w:val="a3"/>
        <w:spacing w:before="201"/>
        <w:ind w:right="1141"/>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84C79AE" w14:textId="77777777" w:rsidR="004F75DF" w:rsidRDefault="0013698B">
      <w:pPr>
        <w:pStyle w:val="a3"/>
        <w:spacing w:before="201"/>
        <w:ind w:right="1140"/>
      </w:pPr>
      <w:r>
        <w:t>делать выводы с использованием законов логики, дедуктивных и индуктивных умозаключений, умозаключений по аналогии;</w:t>
      </w:r>
    </w:p>
    <w:p w14:paraId="68E4D130" w14:textId="77777777" w:rsidR="004F75DF" w:rsidRDefault="0013698B">
      <w:pPr>
        <w:pStyle w:val="a3"/>
        <w:spacing w:before="196"/>
        <w:ind w:right="114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2D3A1B7F" w14:textId="77777777" w:rsidR="004F75DF" w:rsidRDefault="0013698B">
      <w:pPr>
        <w:pStyle w:val="a3"/>
        <w:spacing w:before="201" w:line="242" w:lineRule="auto"/>
        <w:ind w:right="1143"/>
      </w:pPr>
      <w:r>
        <w:t>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14:paraId="293D90AF" w14:textId="77777777" w:rsidR="004F75DF" w:rsidRDefault="0013698B">
      <w:pPr>
        <w:pStyle w:val="2"/>
        <w:spacing w:before="191"/>
        <w:rPr>
          <w:b w:val="0"/>
        </w:rPr>
      </w:pPr>
      <w:r>
        <w:rPr>
          <w:spacing w:val="-2"/>
        </w:rPr>
        <w:t>Базовые</w:t>
      </w:r>
      <w:r>
        <w:rPr>
          <w:spacing w:val="5"/>
        </w:rPr>
        <w:t xml:space="preserve"> </w:t>
      </w:r>
      <w:r>
        <w:rPr>
          <w:spacing w:val="-2"/>
        </w:rPr>
        <w:t>исследовательские</w:t>
      </w:r>
      <w:r>
        <w:rPr>
          <w:spacing w:val="5"/>
        </w:rPr>
        <w:t xml:space="preserve"> </w:t>
      </w:r>
      <w:r>
        <w:rPr>
          <w:spacing w:val="-2"/>
        </w:rPr>
        <w:t>действия</w:t>
      </w:r>
      <w:r>
        <w:rPr>
          <w:b w:val="0"/>
          <w:spacing w:val="-2"/>
        </w:rPr>
        <w:t>:</w:t>
      </w:r>
    </w:p>
    <w:p w14:paraId="39E4503B" w14:textId="77777777" w:rsidR="004F75DF" w:rsidRDefault="0013698B">
      <w:pPr>
        <w:pStyle w:val="a3"/>
        <w:spacing w:before="201"/>
        <w:ind w:right="1142"/>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06E6CC4A" w14:textId="77777777" w:rsidR="004F75DF" w:rsidRDefault="0013698B">
      <w:pPr>
        <w:pStyle w:val="a3"/>
        <w:spacing w:before="200"/>
        <w:ind w:right="1144"/>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5F37F917" w14:textId="77777777" w:rsidR="004F75DF" w:rsidRDefault="0013698B">
      <w:pPr>
        <w:pStyle w:val="a3"/>
        <w:spacing w:before="201"/>
        <w:ind w:right="1133"/>
      </w:pPr>
      <w:r>
        <w:t>самостоятельно формулировать обобщения и выводы по результатам проведённого наблюдения, исследования, оценивать достоверность</w:t>
      </w:r>
      <w:r>
        <w:rPr>
          <w:spacing w:val="80"/>
        </w:rPr>
        <w:t xml:space="preserve"> </w:t>
      </w:r>
      <w:r>
        <w:t>полученных результатов, выводов и обобщений;</w:t>
      </w:r>
    </w:p>
    <w:p w14:paraId="015BC8C4" w14:textId="77777777" w:rsidR="004F75DF" w:rsidRDefault="0013698B">
      <w:pPr>
        <w:pStyle w:val="a3"/>
        <w:spacing w:before="201"/>
        <w:ind w:right="1140"/>
      </w:pPr>
      <w:r>
        <w:t>прогнозировать возможное развитие процесса, а также выдвигать предположения о его развитии в новых условиях.</w:t>
      </w:r>
    </w:p>
    <w:p w14:paraId="3931BFC6" w14:textId="77777777" w:rsidR="004F75DF" w:rsidRDefault="0013698B">
      <w:pPr>
        <w:pStyle w:val="2"/>
        <w:spacing w:before="206"/>
      </w:pPr>
      <w:r>
        <w:t>Работа</w:t>
      </w:r>
      <w:r>
        <w:rPr>
          <w:spacing w:val="-6"/>
        </w:rPr>
        <w:t xml:space="preserve"> </w:t>
      </w:r>
      <w:r>
        <w:t>с</w:t>
      </w:r>
      <w:r>
        <w:rPr>
          <w:spacing w:val="-5"/>
        </w:rPr>
        <w:t xml:space="preserve"> </w:t>
      </w:r>
      <w:r>
        <w:rPr>
          <w:spacing w:val="-2"/>
        </w:rPr>
        <w:t>информацией:</w:t>
      </w:r>
    </w:p>
    <w:p w14:paraId="4496EE17" w14:textId="77777777" w:rsidR="004F75DF" w:rsidRDefault="0013698B">
      <w:pPr>
        <w:pStyle w:val="a3"/>
        <w:spacing w:before="192"/>
        <w:ind w:right="1135"/>
      </w:pPr>
      <w:r>
        <w:t>выявлять недостаточность и избыточность информации, данных, необходимых для решения задачи;</w:t>
      </w:r>
    </w:p>
    <w:p w14:paraId="6D38C185" w14:textId="77777777" w:rsidR="004F75DF" w:rsidRDefault="0013698B">
      <w:pPr>
        <w:pStyle w:val="a3"/>
        <w:spacing w:before="201"/>
        <w:ind w:right="1141"/>
      </w:pPr>
      <w:r>
        <w:t>выбирать, анализировать, систематизировать и интерпретировать информацию различных видов и форм представления;</w:t>
      </w:r>
    </w:p>
    <w:p w14:paraId="3564EB00" w14:textId="77777777" w:rsidR="004F75DF" w:rsidRDefault="004F75DF">
      <w:pPr>
        <w:sectPr w:rsidR="004F75DF">
          <w:pgSz w:w="11910" w:h="16390"/>
          <w:pgMar w:top="980" w:right="0" w:bottom="280" w:left="460" w:header="723" w:footer="0" w:gutter="0"/>
          <w:cols w:space="720"/>
        </w:sectPr>
      </w:pPr>
    </w:p>
    <w:p w14:paraId="7B983730" w14:textId="77777777" w:rsidR="004F75DF" w:rsidRDefault="0013698B">
      <w:pPr>
        <w:pStyle w:val="a3"/>
        <w:spacing w:before="277"/>
        <w:ind w:right="1143"/>
      </w:pPr>
      <w:r>
        <w:t>выбирать форму представления информации и иллюстрировать решаемые задачи схемами, диаграммами, иной графикой и их комбинациями;</w:t>
      </w:r>
    </w:p>
    <w:p w14:paraId="198A24A0" w14:textId="77777777" w:rsidR="004F75DF" w:rsidRDefault="0013698B">
      <w:pPr>
        <w:pStyle w:val="a3"/>
        <w:spacing w:before="201"/>
        <w:ind w:right="1141"/>
      </w:pPr>
      <w:r>
        <w:t>оценивать</w:t>
      </w:r>
      <w:r>
        <w:rPr>
          <w:spacing w:val="-9"/>
        </w:rPr>
        <w:t xml:space="preserve"> </w:t>
      </w:r>
      <w:r>
        <w:t>надёжность</w:t>
      </w:r>
      <w:r>
        <w:rPr>
          <w:spacing w:val="-4"/>
        </w:rPr>
        <w:t xml:space="preserve"> </w:t>
      </w:r>
      <w:r>
        <w:t>информации</w:t>
      </w:r>
      <w:r>
        <w:rPr>
          <w:spacing w:val="-3"/>
        </w:rPr>
        <w:t xml:space="preserve"> </w:t>
      </w:r>
      <w:r>
        <w:t>по</w:t>
      </w:r>
      <w:r>
        <w:rPr>
          <w:spacing w:val="-7"/>
        </w:rPr>
        <w:t xml:space="preserve"> </w:t>
      </w:r>
      <w:r>
        <w:t>критериям,</w:t>
      </w:r>
      <w:r>
        <w:rPr>
          <w:spacing w:val="-4"/>
        </w:rPr>
        <w:t xml:space="preserve"> </w:t>
      </w:r>
      <w:r>
        <w:t>предложенным</w:t>
      </w:r>
      <w:r>
        <w:rPr>
          <w:spacing w:val="-1"/>
        </w:rPr>
        <w:t xml:space="preserve"> </w:t>
      </w:r>
      <w:r>
        <w:t>учителем</w:t>
      </w:r>
      <w:r>
        <w:rPr>
          <w:spacing w:val="-5"/>
        </w:rPr>
        <w:t xml:space="preserve"> </w:t>
      </w:r>
      <w:r>
        <w:t>или сформулированным самостоятельно.</w:t>
      </w:r>
    </w:p>
    <w:p w14:paraId="63ABCF16" w14:textId="77777777" w:rsidR="004F75DF" w:rsidRDefault="0013698B">
      <w:pPr>
        <w:pStyle w:val="2"/>
        <w:spacing w:before="206"/>
      </w:pPr>
      <w:r>
        <w:t>Коммуникативные</w:t>
      </w:r>
      <w:r>
        <w:rPr>
          <w:spacing w:val="-17"/>
        </w:rPr>
        <w:t xml:space="preserve"> </w:t>
      </w:r>
      <w:r>
        <w:t>универсальные</w:t>
      </w:r>
      <w:r>
        <w:rPr>
          <w:spacing w:val="-17"/>
        </w:rPr>
        <w:t xml:space="preserve"> </w:t>
      </w:r>
      <w:r>
        <w:t>учебные</w:t>
      </w:r>
      <w:r>
        <w:rPr>
          <w:spacing w:val="-16"/>
        </w:rPr>
        <w:t xml:space="preserve"> </w:t>
      </w:r>
      <w:r>
        <w:rPr>
          <w:spacing w:val="-2"/>
        </w:rPr>
        <w:t>действия:</w:t>
      </w:r>
    </w:p>
    <w:p w14:paraId="51346B56" w14:textId="77777777" w:rsidR="004F75DF" w:rsidRDefault="0013698B">
      <w:pPr>
        <w:pStyle w:val="a3"/>
        <w:spacing w:before="192"/>
        <w:ind w:right="1139"/>
      </w:pPr>
      <w:r>
        <w:t>воспринимать и</w:t>
      </w:r>
      <w:r>
        <w:rPr>
          <w:spacing w:val="-3"/>
        </w:rPr>
        <w:t xml:space="preserve"> </w:t>
      </w:r>
      <w:r>
        <w:t>формулировать</w:t>
      </w:r>
      <w:r>
        <w:rPr>
          <w:spacing w:val="-5"/>
        </w:rPr>
        <w:t xml:space="preserve"> </w:t>
      </w:r>
      <w:r>
        <w:t>суждения</w:t>
      </w:r>
      <w:r>
        <w:rPr>
          <w:spacing w:val="-2"/>
        </w:rPr>
        <w:t xml:space="preserve"> </w:t>
      </w:r>
      <w:r>
        <w:t>в</w:t>
      </w:r>
      <w:r>
        <w:rPr>
          <w:spacing w:val="-4"/>
        </w:rPr>
        <w:t xml:space="preserve"> </w:t>
      </w:r>
      <w:r>
        <w:t>соответствии</w:t>
      </w:r>
      <w:r>
        <w:rPr>
          <w:spacing w:val="-3"/>
        </w:rPr>
        <w:t xml:space="preserve"> </w:t>
      </w:r>
      <w:r>
        <w:t>с условиями</w:t>
      </w:r>
      <w:r>
        <w:rPr>
          <w:spacing w:val="-3"/>
        </w:rPr>
        <w:t xml:space="preserve"> </w:t>
      </w:r>
      <w:r>
        <w:t>и</w:t>
      </w:r>
      <w:r>
        <w:rPr>
          <w:spacing w:val="-3"/>
        </w:rPr>
        <w:t xml:space="preserve"> </w:t>
      </w:r>
      <w:r>
        <w:t>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6306B51B" w14:textId="77777777" w:rsidR="004F75DF" w:rsidRDefault="0013698B">
      <w:pPr>
        <w:pStyle w:val="a3"/>
        <w:spacing w:before="200"/>
        <w:ind w:right="1134"/>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35EB81C" w14:textId="77777777" w:rsidR="004F75DF" w:rsidRDefault="0013698B">
      <w:pPr>
        <w:pStyle w:val="a3"/>
        <w:spacing w:before="200"/>
        <w:ind w:right="1143"/>
      </w:pPr>
      <w:r>
        <w:t>представлять результаты решения задачи, эксперимента, исследования,</w:t>
      </w:r>
      <w:r>
        <w:rPr>
          <w:spacing w:val="40"/>
        </w:rPr>
        <w:t xml:space="preserve"> </w:t>
      </w:r>
      <w:r>
        <w:t>проекта, самостоятельно выбирать формат выступления с учётом задач презентации и особенностей аудитории;</w:t>
      </w:r>
    </w:p>
    <w:p w14:paraId="33C9C1D8" w14:textId="77777777" w:rsidR="004F75DF" w:rsidRDefault="0013698B">
      <w:pPr>
        <w:pStyle w:val="a3"/>
        <w:spacing w:before="201"/>
        <w:ind w:right="1147"/>
      </w:pPr>
      <w:r>
        <w:t>понимать и использовать преимущества командной и индивидуальной работы при решении учебных математических задач;</w:t>
      </w:r>
    </w:p>
    <w:p w14:paraId="5E1E53BC" w14:textId="77777777" w:rsidR="004F75DF" w:rsidRDefault="0013698B">
      <w:pPr>
        <w:pStyle w:val="a3"/>
        <w:spacing w:before="201"/>
        <w:ind w:right="114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4C7F2C16" w14:textId="77777777" w:rsidR="004F75DF" w:rsidRDefault="0013698B">
      <w:pPr>
        <w:pStyle w:val="a3"/>
        <w:spacing w:before="201"/>
        <w:ind w:right="1139"/>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w:t>
      </w:r>
      <w:r>
        <w:rPr>
          <w:spacing w:val="-1"/>
        </w:rPr>
        <w:t xml:space="preserve"> </w:t>
      </w:r>
      <w:r>
        <w:t xml:space="preserve">другими членами команды, оценивать качество своего вклада в общий продукт по критериям, сформулированным участниками </w:t>
      </w:r>
      <w:r>
        <w:rPr>
          <w:spacing w:val="-2"/>
        </w:rPr>
        <w:t>взаимодействия.</w:t>
      </w:r>
    </w:p>
    <w:p w14:paraId="45CB2B32" w14:textId="77777777" w:rsidR="004F75DF" w:rsidRDefault="0013698B">
      <w:pPr>
        <w:pStyle w:val="2"/>
        <w:spacing w:before="205" w:line="388" w:lineRule="auto"/>
        <w:ind w:right="4558"/>
      </w:pPr>
      <w:r>
        <w:t>Регулятивные</w:t>
      </w:r>
      <w:r>
        <w:rPr>
          <w:spacing w:val="-15"/>
        </w:rPr>
        <w:t xml:space="preserve"> </w:t>
      </w:r>
      <w:r>
        <w:t>универсальные</w:t>
      </w:r>
      <w:r>
        <w:rPr>
          <w:spacing w:val="-15"/>
        </w:rPr>
        <w:t xml:space="preserve"> </w:t>
      </w:r>
      <w:r>
        <w:t>учебные</w:t>
      </w:r>
      <w:r>
        <w:rPr>
          <w:spacing w:val="-15"/>
        </w:rPr>
        <w:t xml:space="preserve"> </w:t>
      </w:r>
      <w:r>
        <w:t xml:space="preserve">действия </w:t>
      </w:r>
      <w:r>
        <w:rPr>
          <w:spacing w:val="-2"/>
        </w:rPr>
        <w:t>Самоорганизация:</w:t>
      </w:r>
    </w:p>
    <w:p w14:paraId="1E4509E3" w14:textId="77777777" w:rsidR="004F75DF" w:rsidRDefault="0013698B">
      <w:pPr>
        <w:pStyle w:val="a3"/>
        <w:ind w:right="1135"/>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59991272" w14:textId="77777777" w:rsidR="004F75DF" w:rsidRDefault="0013698B">
      <w:pPr>
        <w:pStyle w:val="2"/>
        <w:spacing w:before="200"/>
      </w:pPr>
      <w:r>
        <w:rPr>
          <w:spacing w:val="-2"/>
        </w:rPr>
        <w:t>Самоконтроль,</w:t>
      </w:r>
      <w:r>
        <w:rPr>
          <w:spacing w:val="9"/>
        </w:rPr>
        <w:t xml:space="preserve"> </w:t>
      </w:r>
      <w:r>
        <w:rPr>
          <w:spacing w:val="-2"/>
        </w:rPr>
        <w:t>эмоциональный</w:t>
      </w:r>
      <w:r>
        <w:rPr>
          <w:spacing w:val="4"/>
        </w:rPr>
        <w:t xml:space="preserve"> </w:t>
      </w:r>
      <w:r>
        <w:rPr>
          <w:spacing w:val="-2"/>
        </w:rPr>
        <w:t>интеллект:</w:t>
      </w:r>
    </w:p>
    <w:p w14:paraId="6065761B" w14:textId="77777777" w:rsidR="004F75DF" w:rsidRDefault="004F75DF">
      <w:pPr>
        <w:sectPr w:rsidR="004F75DF">
          <w:pgSz w:w="11910" w:h="16390"/>
          <w:pgMar w:top="980" w:right="0" w:bottom="280" w:left="460" w:header="723" w:footer="0" w:gutter="0"/>
          <w:cols w:space="720"/>
        </w:sectPr>
      </w:pPr>
    </w:p>
    <w:p w14:paraId="2F70C9B8" w14:textId="77777777" w:rsidR="004F75DF" w:rsidRDefault="0013698B">
      <w:pPr>
        <w:pStyle w:val="a3"/>
        <w:spacing w:before="277"/>
        <w:ind w:right="1141"/>
      </w:pPr>
      <w:r>
        <w:t>владеть</w:t>
      </w:r>
      <w:r>
        <w:rPr>
          <w:spacing w:val="-6"/>
        </w:rPr>
        <w:t xml:space="preserve"> </w:t>
      </w:r>
      <w:r>
        <w:t>способами</w:t>
      </w:r>
      <w:r>
        <w:rPr>
          <w:spacing w:val="-5"/>
        </w:rPr>
        <w:t xml:space="preserve"> </w:t>
      </w:r>
      <w:r>
        <w:t>самопроверки,</w:t>
      </w:r>
      <w:r>
        <w:rPr>
          <w:spacing w:val="-3"/>
        </w:rPr>
        <w:t xml:space="preserve"> </w:t>
      </w:r>
      <w:r>
        <w:t>самоконтроля</w:t>
      </w:r>
      <w:r>
        <w:rPr>
          <w:spacing w:val="-3"/>
        </w:rPr>
        <w:t xml:space="preserve"> </w:t>
      </w:r>
      <w:r>
        <w:t>процесса</w:t>
      </w:r>
      <w:r>
        <w:rPr>
          <w:spacing w:val="-4"/>
        </w:rPr>
        <w:t xml:space="preserve"> </w:t>
      </w:r>
      <w:r>
        <w:t>и</w:t>
      </w:r>
      <w:r>
        <w:rPr>
          <w:spacing w:val="-5"/>
        </w:rPr>
        <w:t xml:space="preserve"> </w:t>
      </w:r>
      <w:r>
        <w:t>результата</w:t>
      </w:r>
      <w:r>
        <w:rPr>
          <w:spacing w:val="-4"/>
        </w:rPr>
        <w:t xml:space="preserve"> </w:t>
      </w:r>
      <w:r>
        <w:t>решения математической задачи;</w:t>
      </w:r>
    </w:p>
    <w:p w14:paraId="14F75E81" w14:textId="77777777" w:rsidR="004F75DF" w:rsidRDefault="0013698B">
      <w:pPr>
        <w:pStyle w:val="a3"/>
        <w:spacing w:before="201"/>
        <w:ind w:right="1144"/>
      </w:pPr>
      <w:r>
        <w:t>предвидеть трудности, которые могут возникнуть при решении задачи, вносить коррективы в</w:t>
      </w:r>
      <w:r>
        <w:rPr>
          <w:spacing w:val="-1"/>
        </w:rPr>
        <w:t xml:space="preserve"> </w:t>
      </w:r>
      <w:r>
        <w:t>деятельность</w:t>
      </w:r>
      <w:r>
        <w:rPr>
          <w:spacing w:val="-1"/>
        </w:rPr>
        <w:t xml:space="preserve"> </w:t>
      </w:r>
      <w:r>
        <w:t>на основе новых</w:t>
      </w:r>
      <w:r>
        <w:rPr>
          <w:spacing w:val="-4"/>
        </w:rPr>
        <w:t xml:space="preserve"> </w:t>
      </w:r>
      <w:r>
        <w:t>обстоятельств, найденных ошибок, выявленных трудностей;</w:t>
      </w:r>
    </w:p>
    <w:p w14:paraId="70F1395A" w14:textId="77777777" w:rsidR="004F75DF" w:rsidRDefault="0013698B">
      <w:pPr>
        <w:pStyle w:val="a3"/>
        <w:spacing w:before="201"/>
        <w:ind w:right="1141"/>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1321E44" w14:textId="77777777" w:rsidR="004F75DF" w:rsidRDefault="0013698B">
      <w:pPr>
        <w:pStyle w:val="1"/>
        <w:spacing w:before="205"/>
        <w:jc w:val="both"/>
      </w:pPr>
      <w:r>
        <w:t>ПРЕДМЕТНЫЕ</w:t>
      </w:r>
      <w:r>
        <w:rPr>
          <w:spacing w:val="-8"/>
        </w:rPr>
        <w:t xml:space="preserve"> </w:t>
      </w:r>
      <w:r>
        <w:rPr>
          <w:spacing w:val="-2"/>
        </w:rPr>
        <w:t>РЕЗУЛЬТАТЫ</w:t>
      </w:r>
    </w:p>
    <w:p w14:paraId="2ABFF830" w14:textId="77777777" w:rsidR="004F75DF" w:rsidRDefault="0013698B">
      <w:pPr>
        <w:pStyle w:val="a3"/>
        <w:spacing w:before="192"/>
        <w:ind w:right="1139"/>
      </w:pPr>
      <w:r>
        <w:t xml:space="preserve">К концу обучения </w:t>
      </w:r>
      <w:r>
        <w:rPr>
          <w:b/>
        </w:rPr>
        <w:t xml:space="preserve">в 7 классе </w:t>
      </w:r>
      <w:r>
        <w:t xml:space="preserve">обучающийся получит следующие предметные </w:t>
      </w:r>
      <w:r>
        <w:rPr>
          <w:spacing w:val="-2"/>
        </w:rPr>
        <w:t>результаты:</w:t>
      </w:r>
    </w:p>
    <w:p w14:paraId="21A1090E" w14:textId="77777777" w:rsidR="004F75DF" w:rsidRDefault="0013698B">
      <w:pPr>
        <w:pStyle w:val="a3"/>
        <w:spacing w:before="201"/>
        <w:ind w:right="1143"/>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9E519BB" w14:textId="77777777" w:rsidR="004F75DF" w:rsidRDefault="0013698B">
      <w:pPr>
        <w:pStyle w:val="a3"/>
        <w:spacing w:before="201"/>
        <w:ind w:right="1141"/>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2518E4E4" w14:textId="77777777" w:rsidR="004F75DF" w:rsidRDefault="0013698B">
      <w:pPr>
        <w:pStyle w:val="a3"/>
        <w:spacing w:before="200"/>
      </w:pPr>
      <w:r>
        <w:t>Строить</w:t>
      </w:r>
      <w:r>
        <w:rPr>
          <w:spacing w:val="-11"/>
        </w:rPr>
        <w:t xml:space="preserve"> </w:t>
      </w:r>
      <w:r>
        <w:t>чертежи</w:t>
      </w:r>
      <w:r>
        <w:rPr>
          <w:spacing w:val="-9"/>
        </w:rPr>
        <w:t xml:space="preserve"> </w:t>
      </w:r>
      <w:r>
        <w:t>к</w:t>
      </w:r>
      <w:r>
        <w:rPr>
          <w:spacing w:val="-8"/>
        </w:rPr>
        <w:t xml:space="preserve"> </w:t>
      </w:r>
      <w:r>
        <w:t>геометрическим</w:t>
      </w:r>
      <w:r>
        <w:rPr>
          <w:spacing w:val="-8"/>
        </w:rPr>
        <w:t xml:space="preserve"> </w:t>
      </w:r>
      <w:r>
        <w:rPr>
          <w:spacing w:val="-2"/>
        </w:rPr>
        <w:t>задачам.</w:t>
      </w:r>
    </w:p>
    <w:p w14:paraId="4711BD05" w14:textId="77777777" w:rsidR="004F75DF" w:rsidRDefault="0013698B">
      <w:pPr>
        <w:pStyle w:val="a3"/>
        <w:spacing w:before="202"/>
        <w:ind w:right="1142"/>
      </w:pPr>
      <w:r>
        <w:t>Пользоваться признаками равенства треугольников, использовать признаки и свойства равнобедренных треугольников при решении задач.</w:t>
      </w:r>
    </w:p>
    <w:p w14:paraId="0E8D3984" w14:textId="77777777" w:rsidR="004F75DF" w:rsidRDefault="0013698B">
      <w:pPr>
        <w:pStyle w:val="a3"/>
        <w:spacing w:before="201"/>
      </w:pPr>
      <w:r>
        <w:t>Проводить</w:t>
      </w:r>
      <w:r>
        <w:rPr>
          <w:spacing w:val="-14"/>
        </w:rPr>
        <w:t xml:space="preserve"> </w:t>
      </w:r>
      <w:r>
        <w:t>логические</w:t>
      </w:r>
      <w:r>
        <w:rPr>
          <w:spacing w:val="-12"/>
        </w:rPr>
        <w:t xml:space="preserve"> </w:t>
      </w:r>
      <w:r>
        <w:t>рассуждения</w:t>
      </w:r>
      <w:r>
        <w:rPr>
          <w:spacing w:val="-11"/>
        </w:rPr>
        <w:t xml:space="preserve"> </w:t>
      </w:r>
      <w:r>
        <w:t>с</w:t>
      </w:r>
      <w:r>
        <w:rPr>
          <w:spacing w:val="-12"/>
        </w:rPr>
        <w:t xml:space="preserve"> </w:t>
      </w:r>
      <w:r>
        <w:t>использованием</w:t>
      </w:r>
      <w:r>
        <w:rPr>
          <w:spacing w:val="-10"/>
        </w:rPr>
        <w:t xml:space="preserve"> </w:t>
      </w:r>
      <w:r>
        <w:t>геометрических</w:t>
      </w:r>
      <w:r>
        <w:rPr>
          <w:spacing w:val="-16"/>
        </w:rPr>
        <w:t xml:space="preserve"> </w:t>
      </w:r>
      <w:r>
        <w:rPr>
          <w:spacing w:val="-2"/>
        </w:rPr>
        <w:t>теорем.</w:t>
      </w:r>
    </w:p>
    <w:p w14:paraId="5AE4487B" w14:textId="77777777" w:rsidR="004F75DF" w:rsidRDefault="0013698B">
      <w:pPr>
        <w:pStyle w:val="a3"/>
        <w:spacing w:before="196"/>
        <w:ind w:right="1144"/>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2BD7420" w14:textId="77777777" w:rsidR="004F75DF" w:rsidRDefault="0013698B">
      <w:pPr>
        <w:pStyle w:val="a3"/>
        <w:spacing w:before="201"/>
        <w:ind w:right="1142"/>
      </w:pPr>
      <w:r>
        <w:t>Определять</w:t>
      </w:r>
      <w:r>
        <w:rPr>
          <w:spacing w:val="-7"/>
        </w:rPr>
        <w:t xml:space="preserve"> </w:t>
      </w:r>
      <w:r>
        <w:t>параллельность</w:t>
      </w:r>
      <w:r>
        <w:rPr>
          <w:spacing w:val="-7"/>
        </w:rPr>
        <w:t xml:space="preserve"> </w:t>
      </w:r>
      <w:r>
        <w:t>прямых</w:t>
      </w:r>
      <w:r>
        <w:rPr>
          <w:spacing w:val="-9"/>
        </w:rPr>
        <w:t xml:space="preserve"> </w:t>
      </w:r>
      <w:r>
        <w:t>с</w:t>
      </w:r>
      <w:r>
        <w:rPr>
          <w:spacing w:val="-4"/>
        </w:rPr>
        <w:t xml:space="preserve"> </w:t>
      </w:r>
      <w:r>
        <w:t>помощью</w:t>
      </w:r>
      <w:r>
        <w:rPr>
          <w:spacing w:val="-2"/>
        </w:rPr>
        <w:t xml:space="preserve"> </w:t>
      </w:r>
      <w:r>
        <w:t>углов,</w:t>
      </w:r>
      <w:r>
        <w:rPr>
          <w:spacing w:val="-2"/>
        </w:rPr>
        <w:t xml:space="preserve"> </w:t>
      </w:r>
      <w:r>
        <w:t>которые</w:t>
      </w:r>
      <w:r>
        <w:rPr>
          <w:spacing w:val="-4"/>
        </w:rPr>
        <w:t xml:space="preserve"> </w:t>
      </w:r>
      <w:r>
        <w:t>образует</w:t>
      </w:r>
      <w:r>
        <w:rPr>
          <w:spacing w:val="-6"/>
        </w:rPr>
        <w:t xml:space="preserve"> </w:t>
      </w:r>
      <w:r>
        <w:t>с</w:t>
      </w:r>
      <w:r>
        <w:rPr>
          <w:spacing w:val="-4"/>
        </w:rPr>
        <w:t xml:space="preserve"> </w:t>
      </w:r>
      <w:r>
        <w:t>ними секущая. Определять параллельность прямых с помощью равенства расстояний от точек одной прямой до точек другой прямой.</w:t>
      </w:r>
    </w:p>
    <w:p w14:paraId="391C9025" w14:textId="77777777" w:rsidR="004F75DF" w:rsidRDefault="0013698B">
      <w:pPr>
        <w:pStyle w:val="a3"/>
        <w:spacing w:before="201"/>
      </w:pPr>
      <w:r>
        <w:t>Решать</w:t>
      </w:r>
      <w:r>
        <w:rPr>
          <w:spacing w:val="-10"/>
        </w:rPr>
        <w:t xml:space="preserve"> </w:t>
      </w:r>
      <w:r>
        <w:t>задачи</w:t>
      </w:r>
      <w:r>
        <w:rPr>
          <w:spacing w:val="-7"/>
        </w:rPr>
        <w:t xml:space="preserve"> </w:t>
      </w:r>
      <w:r>
        <w:t>на</w:t>
      </w:r>
      <w:r>
        <w:rPr>
          <w:spacing w:val="-6"/>
        </w:rPr>
        <w:t xml:space="preserve"> </w:t>
      </w:r>
      <w:r>
        <w:t>клетчатой</w:t>
      </w:r>
      <w:r>
        <w:rPr>
          <w:spacing w:val="-8"/>
        </w:rPr>
        <w:t xml:space="preserve"> </w:t>
      </w:r>
      <w:r>
        <w:rPr>
          <w:spacing w:val="-2"/>
        </w:rPr>
        <w:t>бумаге.</w:t>
      </w:r>
    </w:p>
    <w:p w14:paraId="17D2AED7" w14:textId="77777777" w:rsidR="004F75DF" w:rsidRDefault="0013698B">
      <w:pPr>
        <w:pStyle w:val="a3"/>
        <w:spacing w:before="202"/>
        <w:ind w:right="1134"/>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w:t>
      </w:r>
      <w:r>
        <w:rPr>
          <w:spacing w:val="64"/>
        </w:rPr>
        <w:t xml:space="preserve">  </w:t>
      </w:r>
      <w:r>
        <w:t>свойств</w:t>
      </w:r>
      <w:r>
        <w:rPr>
          <w:spacing w:val="64"/>
        </w:rPr>
        <w:t xml:space="preserve">  </w:t>
      </w:r>
      <w:r>
        <w:t>углов,</w:t>
      </w:r>
      <w:r>
        <w:rPr>
          <w:spacing w:val="64"/>
        </w:rPr>
        <w:t xml:space="preserve">  </w:t>
      </w:r>
      <w:r>
        <w:t>образованных</w:t>
      </w:r>
      <w:r>
        <w:rPr>
          <w:spacing w:val="60"/>
        </w:rPr>
        <w:t xml:space="preserve">  </w:t>
      </w:r>
      <w:r>
        <w:t>при</w:t>
      </w:r>
      <w:r>
        <w:rPr>
          <w:spacing w:val="63"/>
        </w:rPr>
        <w:t xml:space="preserve">  </w:t>
      </w:r>
      <w:r>
        <w:t>пересечении</w:t>
      </w:r>
      <w:r>
        <w:rPr>
          <w:spacing w:val="62"/>
        </w:rPr>
        <w:t xml:space="preserve">  </w:t>
      </w:r>
      <w:r>
        <w:t>двух</w:t>
      </w:r>
    </w:p>
    <w:p w14:paraId="088A3EF5" w14:textId="77777777" w:rsidR="004F75DF" w:rsidRDefault="004F75DF">
      <w:pPr>
        <w:sectPr w:rsidR="004F75DF">
          <w:pgSz w:w="11910" w:h="16390"/>
          <w:pgMar w:top="980" w:right="0" w:bottom="280" w:left="460" w:header="723" w:footer="0" w:gutter="0"/>
          <w:cols w:space="720"/>
        </w:sectPr>
      </w:pPr>
    </w:p>
    <w:p w14:paraId="3A9DF01B" w14:textId="77777777" w:rsidR="004F75DF" w:rsidRDefault="0013698B">
      <w:pPr>
        <w:pStyle w:val="a3"/>
        <w:spacing w:before="277"/>
        <w:ind w:right="1144"/>
      </w:pPr>
      <w:r>
        <w:t xml:space="preserve">параллельных прямых секущей. Решать практические задачи на нахождение </w:t>
      </w:r>
      <w:r>
        <w:rPr>
          <w:spacing w:val="-2"/>
        </w:rPr>
        <w:t>углов.</w:t>
      </w:r>
    </w:p>
    <w:p w14:paraId="58111100" w14:textId="77777777" w:rsidR="004F75DF" w:rsidRDefault="0013698B">
      <w:pPr>
        <w:pStyle w:val="a3"/>
        <w:spacing w:before="201"/>
        <w:ind w:right="1141"/>
      </w:pPr>
      <w:r>
        <w:t>Владеть</w:t>
      </w:r>
      <w:r>
        <w:rPr>
          <w:spacing w:val="-1"/>
        </w:rPr>
        <w:t xml:space="preserve"> </w:t>
      </w:r>
      <w:r>
        <w:t>понятием геометрического места точек. Уметь</w:t>
      </w:r>
      <w:r>
        <w:rPr>
          <w:spacing w:val="-1"/>
        </w:rPr>
        <w:t xml:space="preserve"> </w:t>
      </w:r>
      <w:r>
        <w:t>определять</w:t>
      </w:r>
      <w:r>
        <w:rPr>
          <w:spacing w:val="-1"/>
        </w:rPr>
        <w:t xml:space="preserve"> </w:t>
      </w:r>
      <w:r>
        <w:t>биссектрису угла и серединный перпендикуляр к отрезку как геометрические места точек.</w:t>
      </w:r>
    </w:p>
    <w:p w14:paraId="21C61AFF" w14:textId="77777777" w:rsidR="004F75DF" w:rsidRDefault="0013698B">
      <w:pPr>
        <w:pStyle w:val="a3"/>
        <w:spacing w:before="201"/>
        <w:ind w:right="1141"/>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480674FD" w14:textId="77777777" w:rsidR="004F75DF" w:rsidRDefault="0013698B">
      <w:pPr>
        <w:pStyle w:val="a3"/>
        <w:spacing w:before="196"/>
        <w:ind w:right="1133"/>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AC2EB45" w14:textId="77777777" w:rsidR="004F75DF" w:rsidRDefault="0013698B">
      <w:pPr>
        <w:pStyle w:val="a3"/>
        <w:spacing w:before="201"/>
        <w:ind w:right="1136"/>
      </w:pPr>
      <w: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2C89C57" w14:textId="77777777" w:rsidR="004F75DF" w:rsidRDefault="0013698B">
      <w:pPr>
        <w:pStyle w:val="a3"/>
        <w:spacing w:before="201"/>
        <w:ind w:right="1139"/>
      </w:pPr>
      <w:r>
        <w:t>Пользоваться простейшими геометрическими неравенствами, понимать их практический смысл.</w:t>
      </w:r>
    </w:p>
    <w:p w14:paraId="4522B37C" w14:textId="77777777" w:rsidR="004F75DF" w:rsidRDefault="0013698B">
      <w:pPr>
        <w:pStyle w:val="a3"/>
        <w:spacing w:before="201"/>
        <w:ind w:right="1131"/>
      </w:pPr>
      <w:r>
        <w:t xml:space="preserve">Проводить основные геометрические построения с помощью циркуля и </w:t>
      </w:r>
      <w:r>
        <w:rPr>
          <w:spacing w:val="-2"/>
        </w:rPr>
        <w:t>линейки.</w:t>
      </w:r>
    </w:p>
    <w:p w14:paraId="5F4C7BE1" w14:textId="77777777" w:rsidR="004F75DF" w:rsidRDefault="0013698B">
      <w:pPr>
        <w:pStyle w:val="a3"/>
        <w:spacing w:before="201"/>
        <w:ind w:right="1139"/>
      </w:pPr>
      <w:r>
        <w:t xml:space="preserve">К концу обучения </w:t>
      </w:r>
      <w:r>
        <w:rPr>
          <w:b/>
        </w:rPr>
        <w:t xml:space="preserve">в 8 классе </w:t>
      </w:r>
      <w:r>
        <w:t xml:space="preserve">обучающийся получит следующие предметные </w:t>
      </w:r>
      <w:r>
        <w:rPr>
          <w:spacing w:val="-2"/>
        </w:rPr>
        <w:t>результаты:</w:t>
      </w:r>
    </w:p>
    <w:p w14:paraId="14394CCB" w14:textId="77777777" w:rsidR="004F75DF" w:rsidRDefault="0013698B">
      <w:pPr>
        <w:pStyle w:val="a3"/>
        <w:spacing w:before="201"/>
        <w:ind w:right="1137"/>
      </w:pPr>
      <w:r>
        <w:t>Распознавать</w:t>
      </w:r>
      <w:r>
        <w:rPr>
          <w:spacing w:val="-5"/>
        </w:rPr>
        <w:t xml:space="preserve"> </w:t>
      </w:r>
      <w:r>
        <w:t>основные</w:t>
      </w:r>
      <w:r>
        <w:rPr>
          <w:spacing w:val="-2"/>
        </w:rPr>
        <w:t xml:space="preserve"> </w:t>
      </w:r>
      <w:r>
        <w:t>виды</w:t>
      </w:r>
      <w:r>
        <w:rPr>
          <w:spacing w:val="-3"/>
        </w:rPr>
        <w:t xml:space="preserve"> </w:t>
      </w:r>
      <w:r>
        <w:t>четырёхугольников,</w:t>
      </w:r>
      <w:r>
        <w:rPr>
          <w:spacing w:val="-1"/>
        </w:rPr>
        <w:t xml:space="preserve"> </w:t>
      </w:r>
      <w:r>
        <w:t>их</w:t>
      </w:r>
      <w:r>
        <w:rPr>
          <w:spacing w:val="-8"/>
        </w:rPr>
        <w:t xml:space="preserve"> </w:t>
      </w:r>
      <w:r>
        <w:t>элементы,</w:t>
      </w:r>
      <w:r>
        <w:rPr>
          <w:spacing w:val="-1"/>
        </w:rPr>
        <w:t xml:space="preserve"> </w:t>
      </w:r>
      <w:r>
        <w:t>пользоваться</w:t>
      </w:r>
      <w:r>
        <w:rPr>
          <w:spacing w:val="-2"/>
        </w:rPr>
        <w:t xml:space="preserve"> </w:t>
      </w:r>
      <w:r>
        <w:t>их свойствами при решении геометрических задач.</w:t>
      </w:r>
    </w:p>
    <w:p w14:paraId="7543CA5B" w14:textId="77777777" w:rsidR="004F75DF" w:rsidRDefault="0013698B">
      <w:pPr>
        <w:pStyle w:val="a3"/>
        <w:spacing w:before="201"/>
        <w:ind w:right="1134"/>
      </w:pPr>
      <w:r>
        <w:t>Применять свойства точки пересечения медиан треугольника (центра масс) в решении задач.</w:t>
      </w:r>
    </w:p>
    <w:p w14:paraId="44B6F141" w14:textId="77777777" w:rsidR="004F75DF" w:rsidRDefault="0013698B">
      <w:pPr>
        <w:pStyle w:val="a3"/>
        <w:spacing w:before="197"/>
        <w:ind w:right="1139"/>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39522F8B" w14:textId="77777777" w:rsidR="004F75DF" w:rsidRDefault="0013698B">
      <w:pPr>
        <w:pStyle w:val="a3"/>
        <w:spacing w:before="200"/>
      </w:pPr>
      <w:r>
        <w:t>Применять</w:t>
      </w:r>
      <w:r>
        <w:rPr>
          <w:spacing w:val="-12"/>
        </w:rPr>
        <w:t xml:space="preserve"> </w:t>
      </w:r>
      <w:r>
        <w:t>признаки</w:t>
      </w:r>
      <w:r>
        <w:rPr>
          <w:spacing w:val="-9"/>
        </w:rPr>
        <w:t xml:space="preserve"> </w:t>
      </w:r>
      <w:r>
        <w:t>подобия</w:t>
      </w:r>
      <w:r>
        <w:rPr>
          <w:spacing w:val="-9"/>
        </w:rPr>
        <w:t xml:space="preserve"> </w:t>
      </w:r>
      <w:r>
        <w:t>треугольников</w:t>
      </w:r>
      <w:r>
        <w:rPr>
          <w:spacing w:val="-10"/>
        </w:rPr>
        <w:t xml:space="preserve"> </w:t>
      </w:r>
      <w:r>
        <w:t>в</w:t>
      </w:r>
      <w:r>
        <w:rPr>
          <w:spacing w:val="-11"/>
        </w:rPr>
        <w:t xml:space="preserve"> </w:t>
      </w:r>
      <w:r>
        <w:t>решении</w:t>
      </w:r>
      <w:r>
        <w:rPr>
          <w:spacing w:val="-9"/>
        </w:rPr>
        <w:t xml:space="preserve"> </w:t>
      </w:r>
      <w:r>
        <w:t>геометрических</w:t>
      </w:r>
      <w:r>
        <w:rPr>
          <w:spacing w:val="-13"/>
        </w:rPr>
        <w:t xml:space="preserve"> </w:t>
      </w:r>
      <w:r>
        <w:rPr>
          <w:spacing w:val="-2"/>
        </w:rPr>
        <w:t>задач.</w:t>
      </w:r>
    </w:p>
    <w:p w14:paraId="20F6B4AD" w14:textId="77777777" w:rsidR="004F75DF" w:rsidRDefault="0013698B">
      <w:pPr>
        <w:pStyle w:val="a3"/>
        <w:spacing w:before="201"/>
        <w:ind w:right="1141"/>
      </w:pPr>
      <w:r>
        <w:t>Пользоваться теоремой Пифагора для решения геометрических и практических задач. Строить математическую модель в практических задачах,</w:t>
      </w:r>
      <w:r>
        <w:rPr>
          <w:spacing w:val="40"/>
        </w:rPr>
        <w:t xml:space="preserve"> </w:t>
      </w:r>
      <w:r>
        <w:t>самостоятельно делать чертёж и находить соответствующие длины.</w:t>
      </w:r>
    </w:p>
    <w:p w14:paraId="337E07C5" w14:textId="77777777" w:rsidR="004F75DF" w:rsidRDefault="0013698B">
      <w:pPr>
        <w:pStyle w:val="a3"/>
        <w:spacing w:before="201"/>
        <w:ind w:right="1146"/>
      </w:pPr>
      <w:r>
        <w:t>Владеть понятиями синуса, косинуса и тангенса острого угла прямоугольного треугольника. Пользоваться этими</w:t>
      </w:r>
      <w:r>
        <w:rPr>
          <w:spacing w:val="-2"/>
        </w:rPr>
        <w:t xml:space="preserve"> </w:t>
      </w:r>
      <w:r>
        <w:t>понятиями</w:t>
      </w:r>
      <w:r>
        <w:rPr>
          <w:spacing w:val="-2"/>
        </w:rPr>
        <w:t xml:space="preserve"> </w:t>
      </w:r>
      <w:r>
        <w:t>для решения</w:t>
      </w:r>
      <w:r>
        <w:rPr>
          <w:spacing w:val="-1"/>
        </w:rPr>
        <w:t xml:space="preserve"> </w:t>
      </w:r>
      <w:r>
        <w:t>практических</w:t>
      </w:r>
      <w:r>
        <w:rPr>
          <w:spacing w:val="-6"/>
        </w:rPr>
        <w:t xml:space="preserve"> </w:t>
      </w:r>
      <w:r>
        <w:t>задач.</w:t>
      </w:r>
    </w:p>
    <w:p w14:paraId="04FCEFE1" w14:textId="77777777" w:rsidR="004F75DF" w:rsidRDefault="004F75DF">
      <w:pPr>
        <w:sectPr w:rsidR="004F75DF">
          <w:pgSz w:w="11910" w:h="16390"/>
          <w:pgMar w:top="980" w:right="0" w:bottom="280" w:left="460" w:header="723" w:footer="0" w:gutter="0"/>
          <w:cols w:space="720"/>
        </w:sectPr>
      </w:pPr>
    </w:p>
    <w:p w14:paraId="768B4002" w14:textId="77777777" w:rsidR="004F75DF" w:rsidRDefault="0013698B">
      <w:pPr>
        <w:pStyle w:val="a3"/>
        <w:spacing w:before="277"/>
        <w:ind w:right="1138"/>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5723928C" w14:textId="77777777" w:rsidR="004F75DF" w:rsidRDefault="0013698B">
      <w:pPr>
        <w:pStyle w:val="a3"/>
        <w:spacing w:before="201"/>
        <w:ind w:right="1144"/>
      </w:pPr>
      <w:r>
        <w:t>Владеть понятиями вписанного и центрального угла, использовать теоремы о вписанных углах, углах между хордами (секущими) и угле между касательной</w:t>
      </w:r>
      <w:r>
        <w:rPr>
          <w:spacing w:val="40"/>
        </w:rPr>
        <w:t xml:space="preserve"> </w:t>
      </w:r>
      <w:r>
        <w:t>и хордой при решении геометрических задач.</w:t>
      </w:r>
    </w:p>
    <w:p w14:paraId="0AB9EE96" w14:textId="77777777" w:rsidR="004F75DF" w:rsidRDefault="0013698B">
      <w:pPr>
        <w:pStyle w:val="a3"/>
        <w:spacing w:before="200"/>
        <w:ind w:right="1143"/>
      </w:pPr>
      <w:r>
        <w:t>Владеть понятием описанного четырёхугольника, применять свойства описанного четырёхугольника при решении задач.</w:t>
      </w:r>
    </w:p>
    <w:p w14:paraId="1A02AF49" w14:textId="77777777" w:rsidR="004F75DF" w:rsidRDefault="0013698B">
      <w:pPr>
        <w:pStyle w:val="a3"/>
        <w:spacing w:before="202"/>
        <w:ind w:right="1133"/>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w:t>
      </w:r>
      <w:r>
        <w:rPr>
          <w:spacing w:val="-2"/>
        </w:rPr>
        <w:t>калькулятором).</w:t>
      </w:r>
    </w:p>
    <w:p w14:paraId="740B3F3C" w14:textId="77777777" w:rsidR="004F75DF" w:rsidRDefault="0013698B">
      <w:pPr>
        <w:pStyle w:val="a3"/>
        <w:spacing w:before="196" w:line="242" w:lineRule="auto"/>
        <w:ind w:right="1139"/>
      </w:pPr>
      <w:r>
        <w:t xml:space="preserve">К концу обучения </w:t>
      </w:r>
      <w:r>
        <w:rPr>
          <w:b/>
        </w:rPr>
        <w:t xml:space="preserve">в 9 классе </w:t>
      </w:r>
      <w:r>
        <w:t xml:space="preserve">обучающийся получит следующие предметные </w:t>
      </w:r>
      <w:r>
        <w:rPr>
          <w:spacing w:val="-2"/>
        </w:rPr>
        <w:t>результаты:</w:t>
      </w:r>
    </w:p>
    <w:p w14:paraId="6E85D815" w14:textId="77777777" w:rsidR="004F75DF" w:rsidRDefault="0013698B">
      <w:pPr>
        <w:pStyle w:val="a3"/>
        <w:spacing w:before="194"/>
        <w:ind w:right="113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FBF7E10" w14:textId="77777777" w:rsidR="004F75DF" w:rsidRDefault="0013698B">
      <w:pPr>
        <w:pStyle w:val="a3"/>
        <w:spacing w:before="200"/>
        <w:ind w:right="1137"/>
      </w:pPr>
      <w:r>
        <w:t xml:space="preserve">Пользоваться формулами приведения и основным тригонометрическим тождеством для нахождения соотношений между тригонометрическими </w:t>
      </w:r>
      <w:r>
        <w:rPr>
          <w:spacing w:val="-2"/>
        </w:rPr>
        <w:t>величинами.</w:t>
      </w:r>
    </w:p>
    <w:p w14:paraId="1053FCF7" w14:textId="77777777" w:rsidR="004F75DF" w:rsidRDefault="0013698B">
      <w:pPr>
        <w:pStyle w:val="a3"/>
        <w:spacing w:before="201"/>
        <w:ind w:right="1138"/>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011C3859" w14:textId="77777777" w:rsidR="004F75DF" w:rsidRDefault="0013698B">
      <w:pPr>
        <w:pStyle w:val="a3"/>
        <w:spacing w:before="201"/>
        <w:ind w:right="1133"/>
      </w:pPr>
      <w:r>
        <w:t>Владеть понятиями преобразования подобия, соответственных элементов подобных фигур. Пользоваться свойствами подобия произвольных фигур,</w:t>
      </w:r>
      <w:r>
        <w:rPr>
          <w:spacing w:val="40"/>
        </w:rPr>
        <w:t xml:space="preserve"> </w:t>
      </w:r>
      <w:r>
        <w:t>уметь вычислять длины и находить углы у подобных фигур. Применять свойства подобия в</w:t>
      </w:r>
      <w:r>
        <w:rPr>
          <w:spacing w:val="-3"/>
        </w:rPr>
        <w:t xml:space="preserve"> </w:t>
      </w:r>
      <w:r>
        <w:t>практических</w:t>
      </w:r>
      <w:r>
        <w:rPr>
          <w:spacing w:val="-6"/>
        </w:rPr>
        <w:t xml:space="preserve"> </w:t>
      </w:r>
      <w:r>
        <w:t>задачах. Уметь</w:t>
      </w:r>
      <w:r>
        <w:rPr>
          <w:spacing w:val="-3"/>
        </w:rPr>
        <w:t xml:space="preserve"> </w:t>
      </w:r>
      <w:r>
        <w:t>приводить</w:t>
      </w:r>
      <w:r>
        <w:rPr>
          <w:spacing w:val="-3"/>
        </w:rPr>
        <w:t xml:space="preserve"> </w:t>
      </w:r>
      <w:r>
        <w:t>примеры</w:t>
      </w:r>
      <w:r>
        <w:rPr>
          <w:spacing w:val="-1"/>
        </w:rPr>
        <w:t xml:space="preserve"> </w:t>
      </w:r>
      <w:r>
        <w:t>подобных фигур в окружающем мире.</w:t>
      </w:r>
    </w:p>
    <w:p w14:paraId="32AA4CAE" w14:textId="77777777" w:rsidR="004F75DF" w:rsidRDefault="0013698B">
      <w:pPr>
        <w:pStyle w:val="a3"/>
        <w:spacing w:before="201"/>
        <w:ind w:right="1142"/>
      </w:pPr>
      <w:r>
        <w:t>Пользоваться теоремами о произведении отрезков хорд, о произведении отрезков секущих, о квадрате касательной.</w:t>
      </w:r>
    </w:p>
    <w:p w14:paraId="4A4C7858" w14:textId="77777777" w:rsidR="004F75DF" w:rsidRDefault="0013698B">
      <w:pPr>
        <w:pStyle w:val="a3"/>
        <w:spacing w:before="200"/>
        <w:ind w:right="1141"/>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72B191BC" w14:textId="77777777" w:rsidR="004F75DF" w:rsidRDefault="004F75DF">
      <w:pPr>
        <w:sectPr w:rsidR="004F75DF">
          <w:pgSz w:w="11910" w:h="16390"/>
          <w:pgMar w:top="980" w:right="0" w:bottom="280" w:left="460" w:header="723" w:footer="0" w:gutter="0"/>
          <w:cols w:space="720"/>
        </w:sectPr>
      </w:pPr>
    </w:p>
    <w:p w14:paraId="2130BFA7" w14:textId="77777777" w:rsidR="004F75DF" w:rsidRDefault="0013698B">
      <w:pPr>
        <w:pStyle w:val="a3"/>
        <w:spacing w:before="277"/>
        <w:ind w:right="1145"/>
      </w:pPr>
      <w:r>
        <w:t>Пользоваться методом координат на плоскости, применять его в решении геометрических и практических задач.</w:t>
      </w:r>
    </w:p>
    <w:p w14:paraId="663521F0" w14:textId="77777777" w:rsidR="004F75DF" w:rsidRDefault="0013698B">
      <w:pPr>
        <w:pStyle w:val="a3"/>
        <w:spacing w:before="201"/>
        <w:ind w:right="1141"/>
      </w:pPr>
      <w:r>
        <w:t>Владеть понятиями правильного многоугольника, длины окружности, длины дуги окружности и радианной меры угла, уметь</w:t>
      </w:r>
      <w:r>
        <w:rPr>
          <w:spacing w:val="-1"/>
        </w:rPr>
        <w:t xml:space="preserve"> </w:t>
      </w:r>
      <w:r>
        <w:t>вычислять</w:t>
      </w:r>
      <w:r>
        <w:rPr>
          <w:spacing w:val="-1"/>
        </w:rPr>
        <w:t xml:space="preserve"> </w:t>
      </w:r>
      <w:r>
        <w:t>площадь круга и его частей. Применять полученные умения в практических задачах.</w:t>
      </w:r>
    </w:p>
    <w:p w14:paraId="1F63DDD7" w14:textId="77777777" w:rsidR="004F75DF" w:rsidRDefault="0013698B">
      <w:pPr>
        <w:pStyle w:val="a3"/>
        <w:spacing w:before="201"/>
        <w:ind w:right="1140"/>
      </w:pPr>
      <w:r>
        <w:t>Находить</w:t>
      </w:r>
      <w:r>
        <w:rPr>
          <w:spacing w:val="-3"/>
        </w:rPr>
        <w:t xml:space="preserve"> </w:t>
      </w:r>
      <w:r>
        <w:t>оси</w:t>
      </w:r>
      <w:r>
        <w:rPr>
          <w:spacing w:val="-1"/>
        </w:rPr>
        <w:t xml:space="preserve"> </w:t>
      </w:r>
      <w:r>
        <w:t>(или</w:t>
      </w:r>
      <w:r>
        <w:rPr>
          <w:spacing w:val="-1"/>
        </w:rPr>
        <w:t xml:space="preserve"> </w:t>
      </w:r>
      <w:r>
        <w:t>центры)</w:t>
      </w:r>
      <w:r>
        <w:rPr>
          <w:spacing w:val="-2"/>
        </w:rPr>
        <w:t xml:space="preserve"> </w:t>
      </w:r>
      <w:r>
        <w:t>симметрии</w:t>
      </w:r>
      <w:r>
        <w:rPr>
          <w:spacing w:val="-1"/>
        </w:rPr>
        <w:t xml:space="preserve"> </w:t>
      </w:r>
      <w:r>
        <w:t>фигур, применять</w:t>
      </w:r>
      <w:r>
        <w:rPr>
          <w:spacing w:val="-3"/>
        </w:rPr>
        <w:t xml:space="preserve"> </w:t>
      </w:r>
      <w:r>
        <w:t>движения плоскости</w:t>
      </w:r>
      <w:r>
        <w:rPr>
          <w:spacing w:val="-1"/>
        </w:rPr>
        <w:t xml:space="preserve"> </w:t>
      </w:r>
      <w:r>
        <w:t>в простейших случаях.</w:t>
      </w:r>
    </w:p>
    <w:p w14:paraId="554238ED" w14:textId="77777777" w:rsidR="004F75DF" w:rsidRDefault="0013698B">
      <w:pPr>
        <w:pStyle w:val="a3"/>
        <w:spacing w:before="196"/>
        <w:ind w:right="1135"/>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688EC24C" w14:textId="77777777" w:rsidR="004F75DF" w:rsidRDefault="0013698B">
      <w:pPr>
        <w:spacing w:before="206" w:line="278" w:lineRule="auto"/>
        <w:ind w:left="865" w:right="5574" w:hanging="72"/>
        <w:rPr>
          <w:b/>
          <w:sz w:val="28"/>
        </w:rPr>
      </w:pPr>
      <w:r>
        <w:rPr>
          <w:b/>
          <w:sz w:val="28"/>
        </w:rPr>
        <w:t>ТЕМАТИЧЕСКОЕ</w:t>
      </w:r>
      <w:r>
        <w:rPr>
          <w:b/>
          <w:spacing w:val="-18"/>
          <w:sz w:val="28"/>
        </w:rPr>
        <w:t xml:space="preserve"> </w:t>
      </w:r>
      <w:r>
        <w:rPr>
          <w:b/>
          <w:sz w:val="28"/>
        </w:rPr>
        <w:t>ПЛАНИРОВАНИЕ 5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80"/>
        <w:gridCol w:w="4158"/>
        <w:gridCol w:w="946"/>
        <w:gridCol w:w="1858"/>
        <w:gridCol w:w="1906"/>
      </w:tblGrid>
      <w:tr w:rsidR="004F75DF" w14:paraId="63B53785" w14:textId="77777777">
        <w:trPr>
          <w:trHeight w:val="359"/>
        </w:trPr>
        <w:tc>
          <w:tcPr>
            <w:tcW w:w="980" w:type="dxa"/>
            <w:vMerge w:val="restart"/>
          </w:tcPr>
          <w:p w14:paraId="47C0D485" w14:textId="77777777" w:rsidR="004F75DF" w:rsidRDefault="0013698B">
            <w:pPr>
              <w:pStyle w:val="TableParagraph"/>
              <w:spacing w:before="222" w:line="280" w:lineRule="auto"/>
              <w:ind w:left="237" w:right="386"/>
              <w:rPr>
                <w:b/>
                <w:sz w:val="24"/>
              </w:rPr>
            </w:pPr>
            <w:r>
              <w:rPr>
                <w:b/>
                <w:spacing w:val="-10"/>
                <w:sz w:val="24"/>
              </w:rPr>
              <w:t xml:space="preserve">№ </w:t>
            </w:r>
            <w:r>
              <w:rPr>
                <w:b/>
                <w:spacing w:val="-4"/>
                <w:sz w:val="24"/>
              </w:rPr>
              <w:t>п/п</w:t>
            </w:r>
          </w:p>
        </w:tc>
        <w:tc>
          <w:tcPr>
            <w:tcW w:w="4158" w:type="dxa"/>
            <w:vMerge w:val="restart"/>
          </w:tcPr>
          <w:p w14:paraId="4BA5D645" w14:textId="77777777" w:rsidR="004F75DF" w:rsidRDefault="0013698B">
            <w:pPr>
              <w:pStyle w:val="TableParagraph"/>
              <w:spacing w:before="222" w:line="280" w:lineRule="auto"/>
              <w:ind w:left="237" w:right="1144"/>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4710" w:type="dxa"/>
            <w:gridSpan w:val="3"/>
          </w:tcPr>
          <w:p w14:paraId="3419FABF" w14:textId="77777777" w:rsidR="004F75DF" w:rsidRDefault="0013698B">
            <w:pPr>
              <w:pStyle w:val="TableParagraph"/>
              <w:spacing w:before="40"/>
              <w:ind w:left="103"/>
              <w:rPr>
                <w:b/>
                <w:sz w:val="24"/>
              </w:rPr>
            </w:pPr>
            <w:r>
              <w:rPr>
                <w:b/>
                <w:spacing w:val="-2"/>
                <w:sz w:val="24"/>
              </w:rPr>
              <w:t>Количествочасов</w:t>
            </w:r>
          </w:p>
        </w:tc>
      </w:tr>
      <w:tr w:rsidR="004F75DF" w14:paraId="7EBD822D" w14:textId="77777777">
        <w:trPr>
          <w:trHeight w:val="989"/>
        </w:trPr>
        <w:tc>
          <w:tcPr>
            <w:tcW w:w="980" w:type="dxa"/>
            <w:vMerge/>
            <w:tcBorders>
              <w:top w:val="nil"/>
            </w:tcBorders>
          </w:tcPr>
          <w:p w14:paraId="3A1FC3C1" w14:textId="77777777" w:rsidR="004F75DF" w:rsidRDefault="004F75DF">
            <w:pPr>
              <w:rPr>
                <w:sz w:val="2"/>
                <w:szCs w:val="2"/>
              </w:rPr>
            </w:pPr>
          </w:p>
        </w:tc>
        <w:tc>
          <w:tcPr>
            <w:tcW w:w="4158" w:type="dxa"/>
            <w:vMerge/>
            <w:tcBorders>
              <w:top w:val="nil"/>
            </w:tcBorders>
          </w:tcPr>
          <w:p w14:paraId="6FA5A62A" w14:textId="77777777" w:rsidR="004F75DF" w:rsidRDefault="004F75DF">
            <w:pPr>
              <w:rPr>
                <w:sz w:val="2"/>
                <w:szCs w:val="2"/>
              </w:rPr>
            </w:pPr>
          </w:p>
        </w:tc>
        <w:tc>
          <w:tcPr>
            <w:tcW w:w="946" w:type="dxa"/>
          </w:tcPr>
          <w:p w14:paraId="40E49E68" w14:textId="77777777" w:rsidR="004F75DF" w:rsidRDefault="0013698B">
            <w:pPr>
              <w:pStyle w:val="TableParagraph"/>
              <w:spacing w:before="203"/>
              <w:ind w:left="202" w:right="64"/>
              <w:jc w:val="center"/>
              <w:rPr>
                <w:b/>
                <w:sz w:val="24"/>
              </w:rPr>
            </w:pPr>
            <w:r>
              <w:rPr>
                <w:b/>
                <w:spacing w:val="-2"/>
                <w:sz w:val="24"/>
              </w:rPr>
              <w:t>Всего</w:t>
            </w:r>
          </w:p>
        </w:tc>
        <w:tc>
          <w:tcPr>
            <w:tcW w:w="1858" w:type="dxa"/>
          </w:tcPr>
          <w:p w14:paraId="1D9DCD15" w14:textId="77777777" w:rsidR="004F75DF" w:rsidRDefault="0013698B">
            <w:pPr>
              <w:pStyle w:val="TableParagraph"/>
              <w:spacing w:before="44" w:line="276" w:lineRule="auto"/>
              <w:ind w:left="237"/>
              <w:rPr>
                <w:b/>
                <w:sz w:val="24"/>
              </w:rPr>
            </w:pPr>
            <w:r>
              <w:rPr>
                <w:b/>
                <w:spacing w:val="-2"/>
                <w:sz w:val="24"/>
              </w:rPr>
              <w:t>Контрольные работы</w:t>
            </w:r>
          </w:p>
        </w:tc>
        <w:tc>
          <w:tcPr>
            <w:tcW w:w="1906" w:type="dxa"/>
          </w:tcPr>
          <w:p w14:paraId="49D1552D" w14:textId="77777777" w:rsidR="004F75DF" w:rsidRDefault="0013698B">
            <w:pPr>
              <w:pStyle w:val="TableParagraph"/>
              <w:spacing w:before="44" w:line="276" w:lineRule="auto"/>
              <w:ind w:left="237"/>
              <w:rPr>
                <w:b/>
                <w:sz w:val="24"/>
              </w:rPr>
            </w:pPr>
            <w:r>
              <w:rPr>
                <w:b/>
                <w:spacing w:val="-2"/>
                <w:sz w:val="24"/>
              </w:rPr>
              <w:t>Практические работы</w:t>
            </w:r>
          </w:p>
        </w:tc>
      </w:tr>
      <w:tr w:rsidR="004F75DF" w14:paraId="73B69F34" w14:textId="77777777">
        <w:trPr>
          <w:trHeight w:val="681"/>
        </w:trPr>
        <w:tc>
          <w:tcPr>
            <w:tcW w:w="980" w:type="dxa"/>
          </w:tcPr>
          <w:p w14:paraId="4737E897" w14:textId="77777777" w:rsidR="004F75DF" w:rsidRDefault="0013698B">
            <w:pPr>
              <w:pStyle w:val="TableParagraph"/>
              <w:spacing w:before="198"/>
              <w:ind w:left="103"/>
              <w:rPr>
                <w:sz w:val="24"/>
              </w:rPr>
            </w:pPr>
            <w:r>
              <w:rPr>
                <w:spacing w:val="-10"/>
                <w:sz w:val="24"/>
              </w:rPr>
              <w:t>1</w:t>
            </w:r>
          </w:p>
        </w:tc>
        <w:tc>
          <w:tcPr>
            <w:tcW w:w="4158" w:type="dxa"/>
          </w:tcPr>
          <w:p w14:paraId="46E2C697" w14:textId="77777777" w:rsidR="004F75DF" w:rsidRDefault="0013698B">
            <w:pPr>
              <w:pStyle w:val="TableParagraph"/>
              <w:spacing w:before="11" w:line="316" w:lineRule="exact"/>
              <w:ind w:left="237" w:right="69"/>
              <w:rPr>
                <w:sz w:val="24"/>
              </w:rPr>
            </w:pPr>
            <w:r>
              <w:rPr>
                <w:sz w:val="24"/>
              </w:rPr>
              <w:t>Натуральные</w:t>
            </w:r>
            <w:r>
              <w:rPr>
                <w:spacing w:val="-13"/>
                <w:sz w:val="24"/>
              </w:rPr>
              <w:t xml:space="preserve"> </w:t>
            </w:r>
            <w:r>
              <w:rPr>
                <w:sz w:val="24"/>
              </w:rPr>
              <w:t>числа.</w:t>
            </w:r>
            <w:r>
              <w:rPr>
                <w:spacing w:val="-10"/>
                <w:sz w:val="24"/>
              </w:rPr>
              <w:t xml:space="preserve"> </w:t>
            </w:r>
            <w:r>
              <w:rPr>
                <w:sz w:val="24"/>
              </w:rPr>
              <w:t>Действия</w:t>
            </w:r>
            <w:r>
              <w:rPr>
                <w:spacing w:val="-15"/>
                <w:sz w:val="24"/>
              </w:rPr>
              <w:t xml:space="preserve"> </w:t>
            </w:r>
            <w:r>
              <w:rPr>
                <w:sz w:val="24"/>
              </w:rPr>
              <w:t>с натуральными числами</w:t>
            </w:r>
          </w:p>
        </w:tc>
        <w:tc>
          <w:tcPr>
            <w:tcW w:w="946" w:type="dxa"/>
          </w:tcPr>
          <w:p w14:paraId="04E9719D" w14:textId="77777777" w:rsidR="004F75DF" w:rsidRDefault="0013698B">
            <w:pPr>
              <w:pStyle w:val="TableParagraph"/>
              <w:spacing w:before="198"/>
              <w:ind w:left="202" w:right="64"/>
              <w:jc w:val="center"/>
              <w:rPr>
                <w:sz w:val="24"/>
              </w:rPr>
            </w:pPr>
            <w:r>
              <w:rPr>
                <w:spacing w:val="-5"/>
                <w:sz w:val="24"/>
              </w:rPr>
              <w:t>49</w:t>
            </w:r>
          </w:p>
        </w:tc>
        <w:tc>
          <w:tcPr>
            <w:tcW w:w="1858" w:type="dxa"/>
          </w:tcPr>
          <w:p w14:paraId="0AB856F3" w14:textId="77777777" w:rsidR="004F75DF" w:rsidRDefault="0013698B">
            <w:pPr>
              <w:pStyle w:val="TableParagraph"/>
              <w:spacing w:before="198"/>
              <w:ind w:right="768"/>
              <w:jc w:val="right"/>
              <w:rPr>
                <w:sz w:val="24"/>
              </w:rPr>
            </w:pPr>
            <w:r>
              <w:rPr>
                <w:spacing w:val="-10"/>
                <w:sz w:val="24"/>
              </w:rPr>
              <w:t>3</w:t>
            </w:r>
          </w:p>
        </w:tc>
        <w:tc>
          <w:tcPr>
            <w:tcW w:w="1906" w:type="dxa"/>
          </w:tcPr>
          <w:p w14:paraId="5CEC639E" w14:textId="77777777" w:rsidR="004F75DF" w:rsidRDefault="004F75DF">
            <w:pPr>
              <w:pStyle w:val="TableParagraph"/>
              <w:rPr>
                <w:sz w:val="26"/>
              </w:rPr>
            </w:pPr>
          </w:p>
        </w:tc>
      </w:tr>
      <w:tr w:rsidR="004F75DF" w14:paraId="09D3DEE8" w14:textId="77777777">
        <w:trPr>
          <w:trHeight w:val="681"/>
        </w:trPr>
        <w:tc>
          <w:tcPr>
            <w:tcW w:w="980" w:type="dxa"/>
          </w:tcPr>
          <w:p w14:paraId="400682EE" w14:textId="77777777" w:rsidR="004F75DF" w:rsidRDefault="0013698B">
            <w:pPr>
              <w:pStyle w:val="TableParagraph"/>
              <w:spacing w:before="193"/>
              <w:ind w:left="103"/>
              <w:rPr>
                <w:sz w:val="24"/>
              </w:rPr>
            </w:pPr>
            <w:r>
              <w:rPr>
                <w:spacing w:val="-10"/>
                <w:sz w:val="24"/>
              </w:rPr>
              <w:t>2</w:t>
            </w:r>
          </w:p>
        </w:tc>
        <w:tc>
          <w:tcPr>
            <w:tcW w:w="4158" w:type="dxa"/>
          </w:tcPr>
          <w:p w14:paraId="54D9B3CF" w14:textId="77777777" w:rsidR="004F75DF" w:rsidRDefault="0013698B">
            <w:pPr>
              <w:pStyle w:val="TableParagraph"/>
              <w:spacing w:before="6" w:line="316" w:lineRule="exact"/>
              <w:ind w:left="237" w:right="69"/>
              <w:rPr>
                <w:sz w:val="24"/>
              </w:rPr>
            </w:pPr>
            <w:r>
              <w:rPr>
                <w:sz w:val="24"/>
              </w:rPr>
              <w:t>Наглядная</w:t>
            </w:r>
            <w:r>
              <w:rPr>
                <w:spacing w:val="-12"/>
                <w:sz w:val="24"/>
              </w:rPr>
              <w:t xml:space="preserve"> </w:t>
            </w:r>
            <w:r>
              <w:rPr>
                <w:sz w:val="24"/>
              </w:rPr>
              <w:t>геометрия.</w:t>
            </w:r>
            <w:r>
              <w:rPr>
                <w:spacing w:val="-10"/>
                <w:sz w:val="24"/>
              </w:rPr>
              <w:t xml:space="preserve"> </w:t>
            </w:r>
            <w:r>
              <w:rPr>
                <w:sz w:val="24"/>
              </w:rPr>
              <w:t>Линии</w:t>
            </w:r>
            <w:r>
              <w:rPr>
                <w:spacing w:val="-15"/>
                <w:sz w:val="24"/>
              </w:rPr>
              <w:t xml:space="preserve"> </w:t>
            </w:r>
            <w:r>
              <w:rPr>
                <w:sz w:val="24"/>
              </w:rPr>
              <w:t xml:space="preserve">на </w:t>
            </w:r>
            <w:r>
              <w:rPr>
                <w:spacing w:val="-2"/>
                <w:sz w:val="24"/>
              </w:rPr>
              <w:t>плоскости</w:t>
            </w:r>
          </w:p>
        </w:tc>
        <w:tc>
          <w:tcPr>
            <w:tcW w:w="946" w:type="dxa"/>
          </w:tcPr>
          <w:p w14:paraId="3ED3F3C0" w14:textId="77777777" w:rsidR="004F75DF" w:rsidRDefault="0013698B">
            <w:pPr>
              <w:pStyle w:val="TableParagraph"/>
              <w:spacing w:before="193"/>
              <w:ind w:left="202" w:right="69"/>
              <w:jc w:val="center"/>
              <w:rPr>
                <w:sz w:val="24"/>
              </w:rPr>
            </w:pPr>
            <w:r>
              <w:rPr>
                <w:spacing w:val="-10"/>
                <w:sz w:val="24"/>
              </w:rPr>
              <w:t>8</w:t>
            </w:r>
          </w:p>
        </w:tc>
        <w:tc>
          <w:tcPr>
            <w:tcW w:w="1858" w:type="dxa"/>
          </w:tcPr>
          <w:p w14:paraId="643AE7A3" w14:textId="77777777" w:rsidR="004F75DF" w:rsidRDefault="0013698B">
            <w:pPr>
              <w:pStyle w:val="TableParagraph"/>
              <w:spacing w:before="193"/>
              <w:ind w:right="768"/>
              <w:jc w:val="right"/>
              <w:rPr>
                <w:sz w:val="24"/>
              </w:rPr>
            </w:pPr>
            <w:r>
              <w:rPr>
                <w:spacing w:val="-10"/>
                <w:sz w:val="24"/>
              </w:rPr>
              <w:t>0</w:t>
            </w:r>
          </w:p>
        </w:tc>
        <w:tc>
          <w:tcPr>
            <w:tcW w:w="1906" w:type="dxa"/>
          </w:tcPr>
          <w:p w14:paraId="42D53EB8" w14:textId="77777777" w:rsidR="004F75DF" w:rsidRDefault="0013698B">
            <w:pPr>
              <w:pStyle w:val="TableParagraph"/>
              <w:spacing w:before="193"/>
              <w:ind w:right="787"/>
              <w:jc w:val="right"/>
              <w:rPr>
                <w:sz w:val="24"/>
              </w:rPr>
            </w:pPr>
            <w:r>
              <w:rPr>
                <w:spacing w:val="-10"/>
                <w:sz w:val="24"/>
              </w:rPr>
              <w:t>2</w:t>
            </w:r>
          </w:p>
        </w:tc>
      </w:tr>
      <w:tr w:rsidR="004F75DF" w14:paraId="723BA26D" w14:textId="77777777">
        <w:trPr>
          <w:trHeight w:val="677"/>
        </w:trPr>
        <w:tc>
          <w:tcPr>
            <w:tcW w:w="980" w:type="dxa"/>
          </w:tcPr>
          <w:p w14:paraId="201B1764" w14:textId="77777777" w:rsidR="004F75DF" w:rsidRDefault="0013698B">
            <w:pPr>
              <w:pStyle w:val="TableParagraph"/>
              <w:spacing w:before="194"/>
              <w:ind w:left="103"/>
              <w:rPr>
                <w:sz w:val="24"/>
              </w:rPr>
            </w:pPr>
            <w:r>
              <w:rPr>
                <w:spacing w:val="-10"/>
                <w:sz w:val="24"/>
              </w:rPr>
              <w:t>3</w:t>
            </w:r>
          </w:p>
        </w:tc>
        <w:tc>
          <w:tcPr>
            <w:tcW w:w="4158" w:type="dxa"/>
          </w:tcPr>
          <w:p w14:paraId="4A5D1824" w14:textId="77777777" w:rsidR="004F75DF" w:rsidRDefault="0013698B">
            <w:pPr>
              <w:pStyle w:val="TableParagraph"/>
              <w:spacing w:before="6" w:line="316" w:lineRule="exact"/>
              <w:ind w:left="237" w:right="69"/>
              <w:rPr>
                <w:sz w:val="24"/>
              </w:rPr>
            </w:pPr>
            <w:r>
              <w:rPr>
                <w:spacing w:val="-2"/>
                <w:sz w:val="24"/>
              </w:rPr>
              <w:t>Нагляднаягеометрия. Многоугольники</w:t>
            </w:r>
          </w:p>
        </w:tc>
        <w:tc>
          <w:tcPr>
            <w:tcW w:w="946" w:type="dxa"/>
          </w:tcPr>
          <w:p w14:paraId="7073FB7C" w14:textId="77777777" w:rsidR="004F75DF" w:rsidRDefault="0013698B">
            <w:pPr>
              <w:pStyle w:val="TableParagraph"/>
              <w:spacing w:before="194"/>
              <w:ind w:left="202" w:right="1"/>
              <w:jc w:val="center"/>
              <w:rPr>
                <w:sz w:val="24"/>
              </w:rPr>
            </w:pPr>
            <w:r>
              <w:rPr>
                <w:spacing w:val="-10"/>
                <w:sz w:val="24"/>
              </w:rPr>
              <w:t>7</w:t>
            </w:r>
          </w:p>
        </w:tc>
        <w:tc>
          <w:tcPr>
            <w:tcW w:w="1858" w:type="dxa"/>
          </w:tcPr>
          <w:p w14:paraId="2C83BF28" w14:textId="77777777" w:rsidR="004F75DF" w:rsidRDefault="0013698B">
            <w:pPr>
              <w:pStyle w:val="TableParagraph"/>
              <w:spacing w:before="194"/>
              <w:ind w:right="768"/>
              <w:jc w:val="right"/>
              <w:rPr>
                <w:sz w:val="24"/>
              </w:rPr>
            </w:pPr>
            <w:r>
              <w:rPr>
                <w:spacing w:val="-10"/>
                <w:sz w:val="24"/>
              </w:rPr>
              <w:t>0</w:t>
            </w:r>
          </w:p>
        </w:tc>
        <w:tc>
          <w:tcPr>
            <w:tcW w:w="1906" w:type="dxa"/>
          </w:tcPr>
          <w:p w14:paraId="554925CA" w14:textId="77777777" w:rsidR="004F75DF" w:rsidRDefault="0013698B">
            <w:pPr>
              <w:pStyle w:val="TableParagraph"/>
              <w:spacing w:before="194"/>
              <w:ind w:right="787"/>
              <w:jc w:val="right"/>
              <w:rPr>
                <w:sz w:val="24"/>
              </w:rPr>
            </w:pPr>
            <w:r>
              <w:rPr>
                <w:spacing w:val="-10"/>
                <w:sz w:val="24"/>
              </w:rPr>
              <w:t>1</w:t>
            </w:r>
          </w:p>
        </w:tc>
      </w:tr>
      <w:tr w:rsidR="004F75DF" w14:paraId="710EFAEA" w14:textId="77777777">
        <w:trPr>
          <w:trHeight w:val="681"/>
        </w:trPr>
        <w:tc>
          <w:tcPr>
            <w:tcW w:w="980" w:type="dxa"/>
          </w:tcPr>
          <w:p w14:paraId="74D32CF3" w14:textId="77777777" w:rsidR="004F75DF" w:rsidRDefault="0013698B">
            <w:pPr>
              <w:pStyle w:val="TableParagraph"/>
              <w:spacing w:before="198"/>
              <w:ind w:left="103"/>
              <w:rPr>
                <w:sz w:val="24"/>
              </w:rPr>
            </w:pPr>
            <w:r>
              <w:rPr>
                <w:spacing w:val="-10"/>
                <w:sz w:val="24"/>
              </w:rPr>
              <w:t>4</w:t>
            </w:r>
          </w:p>
        </w:tc>
        <w:tc>
          <w:tcPr>
            <w:tcW w:w="4158" w:type="dxa"/>
          </w:tcPr>
          <w:p w14:paraId="64706222" w14:textId="77777777" w:rsidR="004F75DF" w:rsidRDefault="0013698B">
            <w:pPr>
              <w:pStyle w:val="TableParagraph"/>
              <w:spacing w:before="11" w:line="316" w:lineRule="exact"/>
              <w:ind w:left="237" w:right="217"/>
              <w:rPr>
                <w:sz w:val="24"/>
              </w:rPr>
            </w:pPr>
            <w:r>
              <w:rPr>
                <w:sz w:val="24"/>
              </w:rPr>
              <w:t>Наглядная</w:t>
            </w:r>
            <w:r>
              <w:rPr>
                <w:spacing w:val="-11"/>
                <w:sz w:val="24"/>
              </w:rPr>
              <w:t xml:space="preserve"> </w:t>
            </w:r>
            <w:r>
              <w:rPr>
                <w:sz w:val="24"/>
              </w:rPr>
              <w:t>геометрия.</w:t>
            </w:r>
            <w:r>
              <w:rPr>
                <w:spacing w:val="-13"/>
                <w:sz w:val="24"/>
              </w:rPr>
              <w:t xml:space="preserve"> </w:t>
            </w:r>
            <w:r>
              <w:rPr>
                <w:sz w:val="24"/>
              </w:rPr>
              <w:t>Тела</w:t>
            </w:r>
            <w:r>
              <w:rPr>
                <w:spacing w:val="-12"/>
                <w:sz w:val="24"/>
              </w:rPr>
              <w:t xml:space="preserve"> </w:t>
            </w:r>
            <w:r>
              <w:rPr>
                <w:sz w:val="24"/>
              </w:rPr>
              <w:t>и фигуры в пространстве</w:t>
            </w:r>
          </w:p>
        </w:tc>
        <w:tc>
          <w:tcPr>
            <w:tcW w:w="946" w:type="dxa"/>
          </w:tcPr>
          <w:p w14:paraId="467195EE" w14:textId="77777777" w:rsidR="004F75DF" w:rsidRDefault="0013698B">
            <w:pPr>
              <w:pStyle w:val="TableParagraph"/>
              <w:spacing w:before="198"/>
              <w:ind w:left="202" w:right="69"/>
              <w:jc w:val="center"/>
              <w:rPr>
                <w:sz w:val="24"/>
              </w:rPr>
            </w:pPr>
            <w:r>
              <w:rPr>
                <w:spacing w:val="-10"/>
                <w:sz w:val="24"/>
              </w:rPr>
              <w:t>8</w:t>
            </w:r>
          </w:p>
        </w:tc>
        <w:tc>
          <w:tcPr>
            <w:tcW w:w="1858" w:type="dxa"/>
          </w:tcPr>
          <w:p w14:paraId="0E91B4AA" w14:textId="77777777" w:rsidR="004F75DF" w:rsidRDefault="0013698B">
            <w:pPr>
              <w:pStyle w:val="TableParagraph"/>
              <w:spacing w:before="198"/>
              <w:ind w:right="768"/>
              <w:jc w:val="right"/>
              <w:rPr>
                <w:sz w:val="24"/>
              </w:rPr>
            </w:pPr>
            <w:r>
              <w:rPr>
                <w:spacing w:val="-10"/>
                <w:sz w:val="24"/>
              </w:rPr>
              <w:t>0</w:t>
            </w:r>
          </w:p>
        </w:tc>
        <w:tc>
          <w:tcPr>
            <w:tcW w:w="1906" w:type="dxa"/>
          </w:tcPr>
          <w:p w14:paraId="06CC9223" w14:textId="77777777" w:rsidR="004F75DF" w:rsidRDefault="0013698B">
            <w:pPr>
              <w:pStyle w:val="TableParagraph"/>
              <w:spacing w:before="198"/>
              <w:ind w:right="787"/>
              <w:jc w:val="right"/>
              <w:rPr>
                <w:sz w:val="24"/>
              </w:rPr>
            </w:pPr>
            <w:r>
              <w:rPr>
                <w:spacing w:val="-10"/>
                <w:sz w:val="24"/>
              </w:rPr>
              <w:t>1</w:t>
            </w:r>
          </w:p>
        </w:tc>
      </w:tr>
      <w:tr w:rsidR="004F75DF" w14:paraId="4EE68DC6" w14:textId="77777777">
        <w:trPr>
          <w:trHeight w:val="359"/>
        </w:trPr>
        <w:tc>
          <w:tcPr>
            <w:tcW w:w="980" w:type="dxa"/>
          </w:tcPr>
          <w:p w14:paraId="66BCD7AB" w14:textId="77777777" w:rsidR="004F75DF" w:rsidRDefault="0013698B">
            <w:pPr>
              <w:pStyle w:val="TableParagraph"/>
              <w:spacing w:before="35"/>
              <w:ind w:left="103"/>
              <w:rPr>
                <w:sz w:val="24"/>
              </w:rPr>
            </w:pPr>
            <w:r>
              <w:rPr>
                <w:spacing w:val="-10"/>
                <w:sz w:val="24"/>
              </w:rPr>
              <w:t>5</w:t>
            </w:r>
          </w:p>
        </w:tc>
        <w:tc>
          <w:tcPr>
            <w:tcW w:w="4158" w:type="dxa"/>
          </w:tcPr>
          <w:p w14:paraId="75AAB447" w14:textId="77777777" w:rsidR="004F75DF" w:rsidRDefault="0013698B">
            <w:pPr>
              <w:pStyle w:val="TableParagraph"/>
              <w:spacing w:before="35"/>
              <w:ind w:left="237"/>
              <w:rPr>
                <w:sz w:val="24"/>
              </w:rPr>
            </w:pPr>
            <w:r>
              <w:rPr>
                <w:spacing w:val="-2"/>
                <w:sz w:val="24"/>
              </w:rPr>
              <w:t>Обыкновенныедроби</w:t>
            </w:r>
          </w:p>
        </w:tc>
        <w:tc>
          <w:tcPr>
            <w:tcW w:w="946" w:type="dxa"/>
          </w:tcPr>
          <w:p w14:paraId="30D2FCFB" w14:textId="77777777" w:rsidR="004F75DF" w:rsidRDefault="0013698B">
            <w:pPr>
              <w:pStyle w:val="TableParagraph"/>
              <w:spacing w:before="35"/>
              <w:ind w:left="202" w:right="6"/>
              <w:jc w:val="center"/>
              <w:rPr>
                <w:sz w:val="24"/>
              </w:rPr>
            </w:pPr>
            <w:r>
              <w:rPr>
                <w:spacing w:val="-5"/>
                <w:sz w:val="24"/>
              </w:rPr>
              <w:t>49</w:t>
            </w:r>
          </w:p>
        </w:tc>
        <w:tc>
          <w:tcPr>
            <w:tcW w:w="1858" w:type="dxa"/>
          </w:tcPr>
          <w:p w14:paraId="29400652" w14:textId="77777777" w:rsidR="004F75DF" w:rsidRDefault="0013698B">
            <w:pPr>
              <w:pStyle w:val="TableParagraph"/>
              <w:spacing w:before="35"/>
              <w:ind w:right="768"/>
              <w:jc w:val="right"/>
              <w:rPr>
                <w:sz w:val="24"/>
              </w:rPr>
            </w:pPr>
            <w:r>
              <w:rPr>
                <w:spacing w:val="-10"/>
                <w:sz w:val="24"/>
              </w:rPr>
              <w:t>3</w:t>
            </w:r>
          </w:p>
        </w:tc>
        <w:tc>
          <w:tcPr>
            <w:tcW w:w="1906" w:type="dxa"/>
          </w:tcPr>
          <w:p w14:paraId="183F492A" w14:textId="77777777" w:rsidR="004F75DF" w:rsidRDefault="0013698B">
            <w:pPr>
              <w:pStyle w:val="TableParagraph"/>
              <w:spacing w:before="35"/>
              <w:ind w:right="787"/>
              <w:jc w:val="right"/>
              <w:rPr>
                <w:sz w:val="24"/>
              </w:rPr>
            </w:pPr>
            <w:r>
              <w:rPr>
                <w:spacing w:val="-10"/>
                <w:sz w:val="24"/>
              </w:rPr>
              <w:t>1</w:t>
            </w:r>
          </w:p>
        </w:tc>
      </w:tr>
      <w:tr w:rsidR="004F75DF" w14:paraId="5C338A81" w14:textId="77777777">
        <w:trPr>
          <w:trHeight w:val="365"/>
        </w:trPr>
        <w:tc>
          <w:tcPr>
            <w:tcW w:w="980" w:type="dxa"/>
          </w:tcPr>
          <w:p w14:paraId="7DD9C3A3" w14:textId="77777777" w:rsidR="004F75DF" w:rsidRDefault="0013698B">
            <w:pPr>
              <w:pStyle w:val="TableParagraph"/>
              <w:spacing w:before="40"/>
              <w:ind w:left="103"/>
              <w:rPr>
                <w:sz w:val="24"/>
              </w:rPr>
            </w:pPr>
            <w:r>
              <w:rPr>
                <w:spacing w:val="-10"/>
                <w:sz w:val="24"/>
              </w:rPr>
              <w:t>6</w:t>
            </w:r>
          </w:p>
        </w:tc>
        <w:tc>
          <w:tcPr>
            <w:tcW w:w="4158" w:type="dxa"/>
          </w:tcPr>
          <w:p w14:paraId="263334D5" w14:textId="77777777" w:rsidR="004F75DF" w:rsidRDefault="0013698B">
            <w:pPr>
              <w:pStyle w:val="TableParagraph"/>
              <w:spacing w:before="40"/>
              <w:ind w:left="237"/>
              <w:rPr>
                <w:sz w:val="24"/>
              </w:rPr>
            </w:pPr>
            <w:r>
              <w:rPr>
                <w:spacing w:val="-2"/>
                <w:sz w:val="24"/>
              </w:rPr>
              <w:t>Десятичныедроби</w:t>
            </w:r>
          </w:p>
        </w:tc>
        <w:tc>
          <w:tcPr>
            <w:tcW w:w="946" w:type="dxa"/>
          </w:tcPr>
          <w:p w14:paraId="157EA985" w14:textId="77777777" w:rsidR="004F75DF" w:rsidRDefault="0013698B">
            <w:pPr>
              <w:pStyle w:val="TableParagraph"/>
              <w:spacing w:before="40"/>
              <w:ind w:left="202" w:right="6"/>
              <w:jc w:val="center"/>
              <w:rPr>
                <w:sz w:val="24"/>
              </w:rPr>
            </w:pPr>
            <w:r>
              <w:rPr>
                <w:spacing w:val="-5"/>
                <w:sz w:val="24"/>
              </w:rPr>
              <w:t>37</w:t>
            </w:r>
          </w:p>
        </w:tc>
        <w:tc>
          <w:tcPr>
            <w:tcW w:w="1858" w:type="dxa"/>
          </w:tcPr>
          <w:p w14:paraId="373A1A80" w14:textId="77777777" w:rsidR="004F75DF" w:rsidRDefault="0013698B">
            <w:pPr>
              <w:pStyle w:val="TableParagraph"/>
              <w:spacing w:before="40"/>
              <w:ind w:right="768"/>
              <w:jc w:val="right"/>
              <w:rPr>
                <w:sz w:val="24"/>
              </w:rPr>
            </w:pPr>
            <w:r>
              <w:rPr>
                <w:spacing w:val="-10"/>
                <w:sz w:val="24"/>
              </w:rPr>
              <w:t>2</w:t>
            </w:r>
          </w:p>
        </w:tc>
        <w:tc>
          <w:tcPr>
            <w:tcW w:w="1906" w:type="dxa"/>
          </w:tcPr>
          <w:p w14:paraId="4B176968" w14:textId="77777777" w:rsidR="004F75DF" w:rsidRDefault="0013698B">
            <w:pPr>
              <w:pStyle w:val="TableParagraph"/>
              <w:spacing w:before="40"/>
              <w:ind w:right="787"/>
              <w:jc w:val="right"/>
              <w:rPr>
                <w:sz w:val="24"/>
              </w:rPr>
            </w:pPr>
            <w:r>
              <w:rPr>
                <w:spacing w:val="-10"/>
                <w:sz w:val="24"/>
              </w:rPr>
              <w:t>1</w:t>
            </w:r>
          </w:p>
        </w:tc>
      </w:tr>
      <w:tr w:rsidR="004F75DF" w14:paraId="18476700" w14:textId="77777777">
        <w:trPr>
          <w:trHeight w:val="359"/>
        </w:trPr>
        <w:tc>
          <w:tcPr>
            <w:tcW w:w="980" w:type="dxa"/>
          </w:tcPr>
          <w:p w14:paraId="40555AE5" w14:textId="77777777" w:rsidR="004F75DF" w:rsidRDefault="0013698B">
            <w:pPr>
              <w:pStyle w:val="TableParagraph"/>
              <w:spacing w:before="35"/>
              <w:ind w:left="103"/>
              <w:rPr>
                <w:sz w:val="24"/>
              </w:rPr>
            </w:pPr>
            <w:r>
              <w:rPr>
                <w:spacing w:val="-10"/>
                <w:sz w:val="24"/>
              </w:rPr>
              <w:t>7</w:t>
            </w:r>
          </w:p>
        </w:tc>
        <w:tc>
          <w:tcPr>
            <w:tcW w:w="4158" w:type="dxa"/>
          </w:tcPr>
          <w:p w14:paraId="258CC97A" w14:textId="77777777" w:rsidR="004F75DF" w:rsidRDefault="0013698B">
            <w:pPr>
              <w:pStyle w:val="TableParagraph"/>
              <w:spacing w:before="35"/>
              <w:ind w:left="237"/>
              <w:rPr>
                <w:sz w:val="24"/>
              </w:rPr>
            </w:pPr>
            <w:r>
              <w:rPr>
                <w:sz w:val="24"/>
              </w:rPr>
              <w:t>Повторение</w:t>
            </w:r>
            <w:r>
              <w:rPr>
                <w:spacing w:val="-1"/>
                <w:sz w:val="24"/>
              </w:rPr>
              <w:t xml:space="preserve"> </w:t>
            </w:r>
            <w:r>
              <w:rPr>
                <w:sz w:val="24"/>
              </w:rPr>
              <w:t>и</w:t>
            </w:r>
            <w:r>
              <w:rPr>
                <w:spacing w:val="-7"/>
                <w:sz w:val="24"/>
              </w:rPr>
              <w:t xml:space="preserve"> </w:t>
            </w:r>
            <w:r>
              <w:rPr>
                <w:spacing w:val="-2"/>
                <w:sz w:val="24"/>
              </w:rPr>
              <w:t>обобщение</w:t>
            </w:r>
          </w:p>
        </w:tc>
        <w:tc>
          <w:tcPr>
            <w:tcW w:w="946" w:type="dxa"/>
          </w:tcPr>
          <w:p w14:paraId="251A0F56" w14:textId="77777777" w:rsidR="004F75DF" w:rsidRDefault="0013698B">
            <w:pPr>
              <w:pStyle w:val="TableParagraph"/>
              <w:spacing w:before="35"/>
              <w:ind w:left="202" w:right="6"/>
              <w:jc w:val="center"/>
              <w:rPr>
                <w:sz w:val="24"/>
              </w:rPr>
            </w:pPr>
            <w:r>
              <w:rPr>
                <w:spacing w:val="-5"/>
                <w:sz w:val="24"/>
              </w:rPr>
              <w:t>12</w:t>
            </w:r>
          </w:p>
        </w:tc>
        <w:tc>
          <w:tcPr>
            <w:tcW w:w="1858" w:type="dxa"/>
          </w:tcPr>
          <w:p w14:paraId="73CB0AB0" w14:textId="77777777" w:rsidR="004F75DF" w:rsidRDefault="0013698B">
            <w:pPr>
              <w:pStyle w:val="TableParagraph"/>
              <w:spacing w:before="35"/>
              <w:ind w:right="768"/>
              <w:jc w:val="right"/>
              <w:rPr>
                <w:sz w:val="24"/>
              </w:rPr>
            </w:pPr>
            <w:r>
              <w:rPr>
                <w:spacing w:val="-10"/>
                <w:sz w:val="24"/>
              </w:rPr>
              <w:t>1</w:t>
            </w:r>
          </w:p>
        </w:tc>
        <w:tc>
          <w:tcPr>
            <w:tcW w:w="1906" w:type="dxa"/>
          </w:tcPr>
          <w:p w14:paraId="4F6607D5" w14:textId="77777777" w:rsidR="004F75DF" w:rsidRDefault="0013698B">
            <w:pPr>
              <w:pStyle w:val="TableParagraph"/>
              <w:spacing w:before="35"/>
              <w:ind w:right="787"/>
              <w:jc w:val="right"/>
              <w:rPr>
                <w:sz w:val="24"/>
              </w:rPr>
            </w:pPr>
            <w:r>
              <w:rPr>
                <w:spacing w:val="-10"/>
                <w:sz w:val="24"/>
              </w:rPr>
              <w:t>0</w:t>
            </w:r>
          </w:p>
        </w:tc>
      </w:tr>
      <w:tr w:rsidR="004F75DF" w14:paraId="6DC9CC67" w14:textId="77777777">
        <w:trPr>
          <w:trHeight w:val="676"/>
        </w:trPr>
        <w:tc>
          <w:tcPr>
            <w:tcW w:w="5138" w:type="dxa"/>
            <w:gridSpan w:val="2"/>
          </w:tcPr>
          <w:p w14:paraId="06471EB4" w14:textId="77777777" w:rsidR="004F75DF" w:rsidRDefault="0013698B">
            <w:pPr>
              <w:pStyle w:val="TableParagraph"/>
              <w:spacing w:before="11" w:line="316" w:lineRule="exact"/>
              <w:ind w:left="237" w:right="1088"/>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46" w:type="dxa"/>
          </w:tcPr>
          <w:p w14:paraId="71719F9A" w14:textId="77777777" w:rsidR="004F75DF" w:rsidRDefault="0013698B">
            <w:pPr>
              <w:pStyle w:val="TableParagraph"/>
              <w:spacing w:before="198"/>
              <w:ind w:left="202" w:right="69"/>
              <w:jc w:val="center"/>
              <w:rPr>
                <w:sz w:val="24"/>
              </w:rPr>
            </w:pPr>
            <w:r>
              <w:rPr>
                <w:spacing w:val="-5"/>
                <w:sz w:val="24"/>
              </w:rPr>
              <w:t>170</w:t>
            </w:r>
          </w:p>
        </w:tc>
        <w:tc>
          <w:tcPr>
            <w:tcW w:w="1858" w:type="dxa"/>
          </w:tcPr>
          <w:p w14:paraId="2F04CA56" w14:textId="77777777" w:rsidR="004F75DF" w:rsidRDefault="0013698B">
            <w:pPr>
              <w:pStyle w:val="TableParagraph"/>
              <w:spacing w:before="198"/>
              <w:ind w:right="768"/>
              <w:jc w:val="right"/>
              <w:rPr>
                <w:sz w:val="24"/>
              </w:rPr>
            </w:pPr>
            <w:r>
              <w:rPr>
                <w:spacing w:val="-10"/>
                <w:sz w:val="24"/>
              </w:rPr>
              <w:t>9</w:t>
            </w:r>
          </w:p>
        </w:tc>
        <w:tc>
          <w:tcPr>
            <w:tcW w:w="1906" w:type="dxa"/>
          </w:tcPr>
          <w:p w14:paraId="65D31497" w14:textId="77777777" w:rsidR="004F75DF" w:rsidRDefault="0013698B">
            <w:pPr>
              <w:pStyle w:val="TableParagraph"/>
              <w:spacing w:before="198"/>
              <w:ind w:right="787"/>
              <w:jc w:val="right"/>
              <w:rPr>
                <w:sz w:val="24"/>
              </w:rPr>
            </w:pPr>
            <w:r>
              <w:rPr>
                <w:spacing w:val="-10"/>
                <w:sz w:val="24"/>
              </w:rPr>
              <w:t>6</w:t>
            </w:r>
          </w:p>
        </w:tc>
      </w:tr>
    </w:tbl>
    <w:p w14:paraId="71B38CAB" w14:textId="77777777" w:rsidR="004F75DF" w:rsidRDefault="004F75DF">
      <w:pPr>
        <w:jc w:val="right"/>
        <w:rPr>
          <w:sz w:val="24"/>
        </w:rPr>
        <w:sectPr w:rsidR="004F75DF">
          <w:pgSz w:w="11910" w:h="16390"/>
          <w:pgMar w:top="980" w:right="0" w:bottom="280" w:left="460" w:header="723" w:footer="0" w:gutter="0"/>
          <w:cols w:space="720"/>
        </w:sectPr>
      </w:pPr>
    </w:p>
    <w:p w14:paraId="102862B4" w14:textId="77777777" w:rsidR="004F75DF" w:rsidRDefault="0013698B">
      <w:pPr>
        <w:spacing w:before="282" w:after="50"/>
        <w:ind w:left="793"/>
        <w:rPr>
          <w:b/>
          <w:sz w:val="28"/>
        </w:rPr>
      </w:pPr>
      <w:r>
        <w:rPr>
          <w:b/>
          <w:sz w:val="28"/>
        </w:rPr>
        <w:t>6</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65"/>
        <w:gridCol w:w="4081"/>
        <w:gridCol w:w="946"/>
        <w:gridCol w:w="1901"/>
        <w:gridCol w:w="1954"/>
      </w:tblGrid>
      <w:tr w:rsidR="004F75DF" w14:paraId="3FB3CB8B" w14:textId="77777777">
        <w:trPr>
          <w:trHeight w:val="364"/>
        </w:trPr>
        <w:tc>
          <w:tcPr>
            <w:tcW w:w="965" w:type="dxa"/>
            <w:vMerge w:val="restart"/>
          </w:tcPr>
          <w:p w14:paraId="785F3A20" w14:textId="77777777" w:rsidR="004F75DF" w:rsidRDefault="0013698B">
            <w:pPr>
              <w:pStyle w:val="TableParagraph"/>
              <w:spacing w:before="227" w:line="276" w:lineRule="auto"/>
              <w:ind w:left="237" w:right="371"/>
              <w:rPr>
                <w:b/>
                <w:sz w:val="24"/>
              </w:rPr>
            </w:pPr>
            <w:r>
              <w:rPr>
                <w:b/>
                <w:spacing w:val="-10"/>
                <w:sz w:val="24"/>
              </w:rPr>
              <w:t xml:space="preserve">№ </w:t>
            </w:r>
            <w:r>
              <w:rPr>
                <w:b/>
                <w:spacing w:val="-4"/>
                <w:sz w:val="24"/>
              </w:rPr>
              <w:t>п/п</w:t>
            </w:r>
          </w:p>
        </w:tc>
        <w:tc>
          <w:tcPr>
            <w:tcW w:w="4081" w:type="dxa"/>
            <w:vMerge w:val="restart"/>
          </w:tcPr>
          <w:p w14:paraId="7845DA4D" w14:textId="77777777" w:rsidR="004F75DF" w:rsidRDefault="0013698B">
            <w:pPr>
              <w:pStyle w:val="TableParagraph"/>
              <w:spacing w:before="227" w:line="276" w:lineRule="auto"/>
              <w:ind w:left="237" w:right="1067"/>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4801" w:type="dxa"/>
            <w:gridSpan w:val="3"/>
          </w:tcPr>
          <w:p w14:paraId="2AD4C5C4" w14:textId="77777777" w:rsidR="004F75DF" w:rsidRDefault="0013698B">
            <w:pPr>
              <w:pStyle w:val="TableParagraph"/>
              <w:spacing w:before="40"/>
              <w:ind w:left="103"/>
              <w:rPr>
                <w:b/>
                <w:sz w:val="24"/>
              </w:rPr>
            </w:pPr>
            <w:r>
              <w:rPr>
                <w:b/>
                <w:spacing w:val="-2"/>
                <w:sz w:val="24"/>
              </w:rPr>
              <w:t>Количествочасов</w:t>
            </w:r>
          </w:p>
        </w:tc>
      </w:tr>
      <w:tr w:rsidR="004F75DF" w14:paraId="552D069C" w14:textId="77777777">
        <w:trPr>
          <w:trHeight w:val="989"/>
        </w:trPr>
        <w:tc>
          <w:tcPr>
            <w:tcW w:w="965" w:type="dxa"/>
            <w:vMerge/>
            <w:tcBorders>
              <w:top w:val="nil"/>
            </w:tcBorders>
          </w:tcPr>
          <w:p w14:paraId="6F945714" w14:textId="77777777" w:rsidR="004F75DF" w:rsidRDefault="004F75DF">
            <w:pPr>
              <w:rPr>
                <w:sz w:val="2"/>
                <w:szCs w:val="2"/>
              </w:rPr>
            </w:pPr>
          </w:p>
        </w:tc>
        <w:tc>
          <w:tcPr>
            <w:tcW w:w="4081" w:type="dxa"/>
            <w:vMerge/>
            <w:tcBorders>
              <w:top w:val="nil"/>
            </w:tcBorders>
          </w:tcPr>
          <w:p w14:paraId="28DD9453" w14:textId="77777777" w:rsidR="004F75DF" w:rsidRDefault="004F75DF">
            <w:pPr>
              <w:rPr>
                <w:sz w:val="2"/>
                <w:szCs w:val="2"/>
              </w:rPr>
            </w:pPr>
          </w:p>
        </w:tc>
        <w:tc>
          <w:tcPr>
            <w:tcW w:w="946" w:type="dxa"/>
          </w:tcPr>
          <w:p w14:paraId="579009F2" w14:textId="77777777" w:rsidR="004F75DF" w:rsidRDefault="0013698B">
            <w:pPr>
              <w:pStyle w:val="TableParagraph"/>
              <w:spacing w:before="198"/>
              <w:ind w:left="202" w:right="63"/>
              <w:jc w:val="center"/>
              <w:rPr>
                <w:b/>
                <w:sz w:val="24"/>
              </w:rPr>
            </w:pPr>
            <w:r>
              <w:rPr>
                <w:b/>
                <w:spacing w:val="-2"/>
                <w:sz w:val="24"/>
              </w:rPr>
              <w:t>Всего</w:t>
            </w:r>
          </w:p>
        </w:tc>
        <w:tc>
          <w:tcPr>
            <w:tcW w:w="1901" w:type="dxa"/>
          </w:tcPr>
          <w:p w14:paraId="4BDA61EE" w14:textId="77777777" w:rsidR="004F75DF" w:rsidRDefault="0013698B">
            <w:pPr>
              <w:pStyle w:val="TableParagraph"/>
              <w:spacing w:before="40" w:line="276" w:lineRule="auto"/>
              <w:ind w:left="238"/>
              <w:rPr>
                <w:b/>
                <w:sz w:val="24"/>
              </w:rPr>
            </w:pPr>
            <w:r>
              <w:rPr>
                <w:b/>
                <w:spacing w:val="-2"/>
                <w:sz w:val="24"/>
              </w:rPr>
              <w:t>Контрольные работы</w:t>
            </w:r>
          </w:p>
        </w:tc>
        <w:tc>
          <w:tcPr>
            <w:tcW w:w="1954" w:type="dxa"/>
          </w:tcPr>
          <w:p w14:paraId="13EBB936" w14:textId="77777777" w:rsidR="004F75DF" w:rsidRDefault="0013698B">
            <w:pPr>
              <w:pStyle w:val="TableParagraph"/>
              <w:spacing w:before="40" w:line="276" w:lineRule="auto"/>
              <w:ind w:left="238"/>
              <w:rPr>
                <w:b/>
                <w:sz w:val="24"/>
              </w:rPr>
            </w:pPr>
            <w:r>
              <w:rPr>
                <w:b/>
                <w:spacing w:val="-2"/>
                <w:sz w:val="24"/>
              </w:rPr>
              <w:t>Практические работы</w:t>
            </w:r>
          </w:p>
        </w:tc>
      </w:tr>
      <w:tr w:rsidR="004F75DF" w14:paraId="7C1A21C9" w14:textId="77777777">
        <w:trPr>
          <w:trHeight w:val="359"/>
        </w:trPr>
        <w:tc>
          <w:tcPr>
            <w:tcW w:w="965" w:type="dxa"/>
          </w:tcPr>
          <w:p w14:paraId="3B637F24" w14:textId="77777777" w:rsidR="004F75DF" w:rsidRDefault="0013698B">
            <w:pPr>
              <w:pStyle w:val="TableParagraph"/>
              <w:spacing w:before="35"/>
              <w:ind w:left="103"/>
              <w:rPr>
                <w:sz w:val="24"/>
              </w:rPr>
            </w:pPr>
            <w:r>
              <w:rPr>
                <w:spacing w:val="-10"/>
                <w:sz w:val="24"/>
              </w:rPr>
              <w:t>1</w:t>
            </w:r>
          </w:p>
        </w:tc>
        <w:tc>
          <w:tcPr>
            <w:tcW w:w="4081" w:type="dxa"/>
          </w:tcPr>
          <w:p w14:paraId="73115434" w14:textId="77777777" w:rsidR="004F75DF" w:rsidRDefault="0013698B">
            <w:pPr>
              <w:pStyle w:val="TableParagraph"/>
              <w:spacing w:before="35"/>
              <w:ind w:left="237"/>
              <w:rPr>
                <w:sz w:val="24"/>
              </w:rPr>
            </w:pPr>
            <w:r>
              <w:rPr>
                <w:spacing w:val="-2"/>
                <w:sz w:val="24"/>
              </w:rPr>
              <w:t>Натуральныечисла</w:t>
            </w:r>
          </w:p>
        </w:tc>
        <w:tc>
          <w:tcPr>
            <w:tcW w:w="946" w:type="dxa"/>
          </w:tcPr>
          <w:p w14:paraId="7AD83DB5" w14:textId="77777777" w:rsidR="004F75DF" w:rsidRDefault="0013698B">
            <w:pPr>
              <w:pStyle w:val="TableParagraph"/>
              <w:spacing w:before="35"/>
              <w:ind w:left="202" w:right="5"/>
              <w:jc w:val="center"/>
              <w:rPr>
                <w:sz w:val="24"/>
              </w:rPr>
            </w:pPr>
            <w:r>
              <w:rPr>
                <w:spacing w:val="-5"/>
                <w:sz w:val="24"/>
              </w:rPr>
              <w:t>19</w:t>
            </w:r>
          </w:p>
        </w:tc>
        <w:tc>
          <w:tcPr>
            <w:tcW w:w="1901" w:type="dxa"/>
          </w:tcPr>
          <w:p w14:paraId="54C43B78" w14:textId="77777777" w:rsidR="004F75DF" w:rsidRDefault="0013698B">
            <w:pPr>
              <w:pStyle w:val="TableParagraph"/>
              <w:spacing w:before="35"/>
              <w:ind w:left="202" w:right="4"/>
              <w:jc w:val="center"/>
              <w:rPr>
                <w:sz w:val="24"/>
              </w:rPr>
            </w:pPr>
            <w:r>
              <w:rPr>
                <w:spacing w:val="-10"/>
                <w:sz w:val="24"/>
              </w:rPr>
              <w:t>2</w:t>
            </w:r>
          </w:p>
        </w:tc>
        <w:tc>
          <w:tcPr>
            <w:tcW w:w="1954" w:type="dxa"/>
          </w:tcPr>
          <w:p w14:paraId="072A4808" w14:textId="77777777" w:rsidR="004F75DF" w:rsidRDefault="0013698B">
            <w:pPr>
              <w:pStyle w:val="TableParagraph"/>
              <w:spacing w:before="35"/>
              <w:ind w:right="810"/>
              <w:jc w:val="right"/>
              <w:rPr>
                <w:sz w:val="24"/>
              </w:rPr>
            </w:pPr>
            <w:r>
              <w:rPr>
                <w:spacing w:val="-10"/>
                <w:sz w:val="24"/>
              </w:rPr>
              <w:t>0</w:t>
            </w:r>
          </w:p>
        </w:tc>
      </w:tr>
      <w:tr w:rsidR="004F75DF" w14:paraId="13974F31" w14:textId="77777777">
        <w:trPr>
          <w:trHeight w:val="681"/>
        </w:trPr>
        <w:tc>
          <w:tcPr>
            <w:tcW w:w="965" w:type="dxa"/>
          </w:tcPr>
          <w:p w14:paraId="118F15C8" w14:textId="77777777" w:rsidR="004F75DF" w:rsidRDefault="0013698B">
            <w:pPr>
              <w:pStyle w:val="TableParagraph"/>
              <w:spacing w:before="198"/>
              <w:ind w:left="103"/>
              <w:rPr>
                <w:sz w:val="24"/>
              </w:rPr>
            </w:pPr>
            <w:r>
              <w:rPr>
                <w:spacing w:val="-10"/>
                <w:sz w:val="24"/>
              </w:rPr>
              <w:t>2</w:t>
            </w:r>
          </w:p>
        </w:tc>
        <w:tc>
          <w:tcPr>
            <w:tcW w:w="4081" w:type="dxa"/>
          </w:tcPr>
          <w:p w14:paraId="39435394" w14:textId="77777777" w:rsidR="004F75DF" w:rsidRDefault="0013698B">
            <w:pPr>
              <w:pStyle w:val="TableParagraph"/>
              <w:spacing w:before="11" w:line="316" w:lineRule="exact"/>
              <w:ind w:left="237"/>
              <w:rPr>
                <w:sz w:val="24"/>
              </w:rPr>
            </w:pPr>
            <w:r>
              <w:rPr>
                <w:sz w:val="24"/>
              </w:rPr>
              <w:t>Наглядная</w:t>
            </w:r>
            <w:r>
              <w:rPr>
                <w:spacing w:val="-13"/>
                <w:sz w:val="24"/>
              </w:rPr>
              <w:t xml:space="preserve"> </w:t>
            </w:r>
            <w:r>
              <w:rPr>
                <w:sz w:val="24"/>
              </w:rPr>
              <w:t>геометрия.</w:t>
            </w:r>
            <w:r>
              <w:rPr>
                <w:spacing w:val="-10"/>
                <w:sz w:val="24"/>
              </w:rPr>
              <w:t xml:space="preserve"> </w:t>
            </w:r>
            <w:r>
              <w:rPr>
                <w:sz w:val="24"/>
              </w:rPr>
              <w:t>Прямые</w:t>
            </w:r>
            <w:r>
              <w:rPr>
                <w:spacing w:val="-15"/>
                <w:sz w:val="24"/>
              </w:rPr>
              <w:t xml:space="preserve"> </w:t>
            </w:r>
            <w:r>
              <w:rPr>
                <w:sz w:val="24"/>
              </w:rPr>
              <w:t xml:space="preserve">на </w:t>
            </w:r>
            <w:r>
              <w:rPr>
                <w:spacing w:val="-2"/>
                <w:sz w:val="24"/>
              </w:rPr>
              <w:t>плоскости</w:t>
            </w:r>
          </w:p>
        </w:tc>
        <w:tc>
          <w:tcPr>
            <w:tcW w:w="946" w:type="dxa"/>
          </w:tcPr>
          <w:p w14:paraId="66EA17E6" w14:textId="77777777" w:rsidR="004F75DF" w:rsidRDefault="0013698B">
            <w:pPr>
              <w:pStyle w:val="TableParagraph"/>
              <w:spacing w:before="198"/>
              <w:ind w:left="202" w:right="67"/>
              <w:jc w:val="center"/>
              <w:rPr>
                <w:sz w:val="24"/>
              </w:rPr>
            </w:pPr>
            <w:r>
              <w:rPr>
                <w:spacing w:val="-10"/>
                <w:sz w:val="24"/>
              </w:rPr>
              <w:t>4</w:t>
            </w:r>
          </w:p>
        </w:tc>
        <w:tc>
          <w:tcPr>
            <w:tcW w:w="1901" w:type="dxa"/>
          </w:tcPr>
          <w:p w14:paraId="3DA3C92B" w14:textId="77777777" w:rsidR="004F75DF" w:rsidRDefault="0013698B">
            <w:pPr>
              <w:pStyle w:val="TableParagraph"/>
              <w:spacing w:before="198"/>
              <w:ind w:left="202" w:right="4"/>
              <w:jc w:val="center"/>
              <w:rPr>
                <w:sz w:val="24"/>
              </w:rPr>
            </w:pPr>
            <w:r>
              <w:rPr>
                <w:spacing w:val="-10"/>
                <w:sz w:val="24"/>
              </w:rPr>
              <w:t>0</w:t>
            </w:r>
          </w:p>
        </w:tc>
        <w:tc>
          <w:tcPr>
            <w:tcW w:w="1954" w:type="dxa"/>
          </w:tcPr>
          <w:p w14:paraId="4F693EB4" w14:textId="77777777" w:rsidR="004F75DF" w:rsidRDefault="0013698B">
            <w:pPr>
              <w:pStyle w:val="TableParagraph"/>
              <w:spacing w:before="198"/>
              <w:ind w:right="810"/>
              <w:jc w:val="right"/>
              <w:rPr>
                <w:sz w:val="24"/>
              </w:rPr>
            </w:pPr>
            <w:r>
              <w:rPr>
                <w:spacing w:val="-10"/>
                <w:sz w:val="24"/>
              </w:rPr>
              <w:t>0</w:t>
            </w:r>
          </w:p>
        </w:tc>
      </w:tr>
      <w:tr w:rsidR="004F75DF" w14:paraId="5D71EE17" w14:textId="77777777">
        <w:trPr>
          <w:trHeight w:val="360"/>
        </w:trPr>
        <w:tc>
          <w:tcPr>
            <w:tcW w:w="965" w:type="dxa"/>
          </w:tcPr>
          <w:p w14:paraId="2EC5CF70" w14:textId="77777777" w:rsidR="004F75DF" w:rsidRDefault="0013698B">
            <w:pPr>
              <w:pStyle w:val="TableParagraph"/>
              <w:spacing w:before="35"/>
              <w:ind w:left="103"/>
              <w:rPr>
                <w:sz w:val="24"/>
              </w:rPr>
            </w:pPr>
            <w:r>
              <w:rPr>
                <w:spacing w:val="-10"/>
                <w:sz w:val="24"/>
              </w:rPr>
              <w:t>3</w:t>
            </w:r>
          </w:p>
        </w:tc>
        <w:tc>
          <w:tcPr>
            <w:tcW w:w="4081" w:type="dxa"/>
          </w:tcPr>
          <w:p w14:paraId="75B3BDD9" w14:textId="77777777" w:rsidR="004F75DF" w:rsidRDefault="0013698B">
            <w:pPr>
              <w:pStyle w:val="TableParagraph"/>
              <w:spacing w:before="35"/>
              <w:ind w:left="237"/>
              <w:rPr>
                <w:sz w:val="24"/>
              </w:rPr>
            </w:pPr>
            <w:r>
              <w:rPr>
                <w:spacing w:val="-2"/>
                <w:sz w:val="24"/>
              </w:rPr>
              <w:t>Дроби</w:t>
            </w:r>
          </w:p>
        </w:tc>
        <w:tc>
          <w:tcPr>
            <w:tcW w:w="946" w:type="dxa"/>
          </w:tcPr>
          <w:p w14:paraId="0B871696" w14:textId="77777777" w:rsidR="004F75DF" w:rsidRDefault="0013698B">
            <w:pPr>
              <w:pStyle w:val="TableParagraph"/>
              <w:spacing w:before="35"/>
              <w:ind w:left="202" w:right="5"/>
              <w:jc w:val="center"/>
              <w:rPr>
                <w:sz w:val="24"/>
              </w:rPr>
            </w:pPr>
            <w:r>
              <w:rPr>
                <w:spacing w:val="-5"/>
                <w:sz w:val="24"/>
              </w:rPr>
              <w:t>51</w:t>
            </w:r>
          </w:p>
        </w:tc>
        <w:tc>
          <w:tcPr>
            <w:tcW w:w="1901" w:type="dxa"/>
          </w:tcPr>
          <w:p w14:paraId="587A2992" w14:textId="77777777" w:rsidR="004F75DF" w:rsidRDefault="0013698B">
            <w:pPr>
              <w:pStyle w:val="TableParagraph"/>
              <w:spacing w:before="35"/>
              <w:ind w:left="202" w:right="4"/>
              <w:jc w:val="center"/>
              <w:rPr>
                <w:sz w:val="24"/>
              </w:rPr>
            </w:pPr>
            <w:r>
              <w:rPr>
                <w:spacing w:val="-10"/>
                <w:sz w:val="24"/>
              </w:rPr>
              <w:t>3</w:t>
            </w:r>
          </w:p>
        </w:tc>
        <w:tc>
          <w:tcPr>
            <w:tcW w:w="1954" w:type="dxa"/>
          </w:tcPr>
          <w:p w14:paraId="61999EE7" w14:textId="77777777" w:rsidR="004F75DF" w:rsidRDefault="0013698B">
            <w:pPr>
              <w:pStyle w:val="TableParagraph"/>
              <w:spacing w:before="35"/>
              <w:ind w:right="810"/>
              <w:jc w:val="right"/>
              <w:rPr>
                <w:sz w:val="24"/>
              </w:rPr>
            </w:pPr>
            <w:r>
              <w:rPr>
                <w:spacing w:val="-10"/>
                <w:sz w:val="24"/>
              </w:rPr>
              <w:t>1</w:t>
            </w:r>
          </w:p>
        </w:tc>
      </w:tr>
      <w:tr w:rsidR="004F75DF" w14:paraId="0CB054EE" w14:textId="77777777">
        <w:trPr>
          <w:trHeight w:val="681"/>
        </w:trPr>
        <w:tc>
          <w:tcPr>
            <w:tcW w:w="965" w:type="dxa"/>
          </w:tcPr>
          <w:p w14:paraId="76C7D0F4" w14:textId="77777777" w:rsidR="004F75DF" w:rsidRDefault="0013698B">
            <w:pPr>
              <w:pStyle w:val="TableParagraph"/>
              <w:spacing w:before="198"/>
              <w:ind w:left="103"/>
              <w:rPr>
                <w:sz w:val="24"/>
              </w:rPr>
            </w:pPr>
            <w:r>
              <w:rPr>
                <w:spacing w:val="-10"/>
                <w:sz w:val="24"/>
              </w:rPr>
              <w:t>4</w:t>
            </w:r>
          </w:p>
        </w:tc>
        <w:tc>
          <w:tcPr>
            <w:tcW w:w="4081" w:type="dxa"/>
          </w:tcPr>
          <w:p w14:paraId="6AA8105B" w14:textId="77777777" w:rsidR="004F75DF" w:rsidRDefault="0013698B">
            <w:pPr>
              <w:pStyle w:val="TableParagraph"/>
              <w:spacing w:before="40"/>
              <w:ind w:left="237"/>
              <w:rPr>
                <w:sz w:val="24"/>
              </w:rPr>
            </w:pPr>
            <w:r>
              <w:rPr>
                <w:spacing w:val="-2"/>
                <w:sz w:val="24"/>
              </w:rPr>
              <w:t>Наглядная</w:t>
            </w:r>
          </w:p>
          <w:p w14:paraId="4C886CAB" w14:textId="77777777" w:rsidR="004F75DF" w:rsidRDefault="0013698B">
            <w:pPr>
              <w:pStyle w:val="TableParagraph"/>
              <w:spacing w:before="40"/>
              <w:ind w:left="237"/>
              <w:rPr>
                <w:sz w:val="24"/>
              </w:rPr>
            </w:pPr>
            <w:r>
              <w:rPr>
                <w:sz w:val="24"/>
              </w:rPr>
              <w:t>геометрия.</w:t>
            </w:r>
            <w:r>
              <w:rPr>
                <w:spacing w:val="-1"/>
                <w:sz w:val="24"/>
              </w:rPr>
              <w:t xml:space="preserve"> </w:t>
            </w:r>
            <w:r>
              <w:rPr>
                <w:spacing w:val="-2"/>
                <w:sz w:val="24"/>
              </w:rPr>
              <w:t>Симметрия</w:t>
            </w:r>
          </w:p>
        </w:tc>
        <w:tc>
          <w:tcPr>
            <w:tcW w:w="946" w:type="dxa"/>
          </w:tcPr>
          <w:p w14:paraId="28BDAE65" w14:textId="77777777" w:rsidR="004F75DF" w:rsidRDefault="0013698B">
            <w:pPr>
              <w:pStyle w:val="TableParagraph"/>
              <w:spacing w:before="198"/>
              <w:ind w:left="202"/>
              <w:jc w:val="center"/>
              <w:rPr>
                <w:sz w:val="24"/>
              </w:rPr>
            </w:pPr>
            <w:r>
              <w:rPr>
                <w:spacing w:val="-10"/>
                <w:sz w:val="24"/>
              </w:rPr>
              <w:t>4</w:t>
            </w:r>
          </w:p>
        </w:tc>
        <w:tc>
          <w:tcPr>
            <w:tcW w:w="1901" w:type="dxa"/>
          </w:tcPr>
          <w:p w14:paraId="0FD81D1B" w14:textId="77777777" w:rsidR="004F75DF" w:rsidRDefault="0013698B">
            <w:pPr>
              <w:pStyle w:val="TableParagraph"/>
              <w:spacing w:before="198"/>
              <w:ind w:left="202" w:right="4"/>
              <w:jc w:val="center"/>
              <w:rPr>
                <w:sz w:val="24"/>
              </w:rPr>
            </w:pPr>
            <w:r>
              <w:rPr>
                <w:spacing w:val="-10"/>
                <w:sz w:val="24"/>
              </w:rPr>
              <w:t>0</w:t>
            </w:r>
          </w:p>
        </w:tc>
        <w:tc>
          <w:tcPr>
            <w:tcW w:w="1954" w:type="dxa"/>
          </w:tcPr>
          <w:p w14:paraId="70E14210" w14:textId="77777777" w:rsidR="004F75DF" w:rsidRDefault="0013698B">
            <w:pPr>
              <w:pStyle w:val="TableParagraph"/>
              <w:spacing w:before="198"/>
              <w:ind w:right="810"/>
              <w:jc w:val="right"/>
              <w:rPr>
                <w:sz w:val="24"/>
              </w:rPr>
            </w:pPr>
            <w:r>
              <w:rPr>
                <w:spacing w:val="-10"/>
                <w:sz w:val="24"/>
              </w:rPr>
              <w:t>1</w:t>
            </w:r>
          </w:p>
        </w:tc>
      </w:tr>
      <w:tr w:rsidR="004F75DF" w14:paraId="57D13E93" w14:textId="77777777">
        <w:trPr>
          <w:trHeight w:val="359"/>
        </w:trPr>
        <w:tc>
          <w:tcPr>
            <w:tcW w:w="965" w:type="dxa"/>
          </w:tcPr>
          <w:p w14:paraId="63B6DE57" w14:textId="77777777" w:rsidR="004F75DF" w:rsidRDefault="0013698B">
            <w:pPr>
              <w:pStyle w:val="TableParagraph"/>
              <w:spacing w:before="35"/>
              <w:ind w:left="103"/>
              <w:rPr>
                <w:sz w:val="24"/>
              </w:rPr>
            </w:pPr>
            <w:r>
              <w:rPr>
                <w:spacing w:val="-10"/>
                <w:sz w:val="24"/>
              </w:rPr>
              <w:t>5</w:t>
            </w:r>
          </w:p>
        </w:tc>
        <w:tc>
          <w:tcPr>
            <w:tcW w:w="4081" w:type="dxa"/>
          </w:tcPr>
          <w:p w14:paraId="797C8C10" w14:textId="77777777" w:rsidR="004F75DF" w:rsidRDefault="0013698B">
            <w:pPr>
              <w:pStyle w:val="TableParagraph"/>
              <w:spacing w:before="35"/>
              <w:ind w:left="237"/>
              <w:rPr>
                <w:sz w:val="24"/>
              </w:rPr>
            </w:pPr>
            <w:r>
              <w:rPr>
                <w:sz w:val="24"/>
              </w:rPr>
              <w:t>Выражения</w:t>
            </w:r>
            <w:r>
              <w:rPr>
                <w:spacing w:val="1"/>
                <w:sz w:val="24"/>
              </w:rPr>
              <w:t xml:space="preserve"> </w:t>
            </w:r>
            <w:r>
              <w:rPr>
                <w:sz w:val="24"/>
              </w:rPr>
              <w:t xml:space="preserve">с </w:t>
            </w:r>
            <w:r>
              <w:rPr>
                <w:spacing w:val="-2"/>
                <w:sz w:val="24"/>
              </w:rPr>
              <w:t>буквами</w:t>
            </w:r>
          </w:p>
        </w:tc>
        <w:tc>
          <w:tcPr>
            <w:tcW w:w="946" w:type="dxa"/>
          </w:tcPr>
          <w:p w14:paraId="3A16478F" w14:textId="77777777" w:rsidR="004F75DF" w:rsidRDefault="0013698B">
            <w:pPr>
              <w:pStyle w:val="TableParagraph"/>
              <w:spacing w:before="35"/>
              <w:ind w:left="202" w:right="5"/>
              <w:jc w:val="center"/>
              <w:rPr>
                <w:sz w:val="24"/>
              </w:rPr>
            </w:pPr>
            <w:r>
              <w:rPr>
                <w:spacing w:val="-5"/>
                <w:sz w:val="24"/>
              </w:rPr>
              <w:t>18</w:t>
            </w:r>
          </w:p>
        </w:tc>
        <w:tc>
          <w:tcPr>
            <w:tcW w:w="1901" w:type="dxa"/>
          </w:tcPr>
          <w:p w14:paraId="03C41BA2" w14:textId="77777777" w:rsidR="004F75DF" w:rsidRDefault="0013698B">
            <w:pPr>
              <w:pStyle w:val="TableParagraph"/>
              <w:spacing w:before="35"/>
              <w:ind w:left="202" w:right="4"/>
              <w:jc w:val="center"/>
              <w:rPr>
                <w:sz w:val="24"/>
              </w:rPr>
            </w:pPr>
            <w:r>
              <w:rPr>
                <w:spacing w:val="-10"/>
                <w:sz w:val="24"/>
              </w:rPr>
              <w:t>1</w:t>
            </w:r>
          </w:p>
        </w:tc>
        <w:tc>
          <w:tcPr>
            <w:tcW w:w="1954" w:type="dxa"/>
          </w:tcPr>
          <w:p w14:paraId="1564D1CC" w14:textId="77777777" w:rsidR="004F75DF" w:rsidRDefault="0013698B">
            <w:pPr>
              <w:pStyle w:val="TableParagraph"/>
              <w:spacing w:before="35"/>
              <w:ind w:right="810"/>
              <w:jc w:val="right"/>
              <w:rPr>
                <w:sz w:val="24"/>
              </w:rPr>
            </w:pPr>
            <w:r>
              <w:rPr>
                <w:spacing w:val="-10"/>
                <w:sz w:val="24"/>
              </w:rPr>
              <w:t>1</w:t>
            </w:r>
          </w:p>
        </w:tc>
      </w:tr>
      <w:tr w:rsidR="004F75DF" w14:paraId="7540F19B" w14:textId="77777777">
        <w:trPr>
          <w:trHeight w:val="681"/>
        </w:trPr>
        <w:tc>
          <w:tcPr>
            <w:tcW w:w="965" w:type="dxa"/>
          </w:tcPr>
          <w:p w14:paraId="115A617A" w14:textId="77777777" w:rsidR="004F75DF" w:rsidRDefault="0013698B">
            <w:pPr>
              <w:pStyle w:val="TableParagraph"/>
              <w:spacing w:before="199"/>
              <w:ind w:left="103"/>
              <w:rPr>
                <w:sz w:val="24"/>
              </w:rPr>
            </w:pPr>
            <w:r>
              <w:rPr>
                <w:spacing w:val="-10"/>
                <w:sz w:val="24"/>
              </w:rPr>
              <w:t>6</w:t>
            </w:r>
          </w:p>
        </w:tc>
        <w:tc>
          <w:tcPr>
            <w:tcW w:w="4081" w:type="dxa"/>
          </w:tcPr>
          <w:p w14:paraId="535A3127" w14:textId="77777777" w:rsidR="004F75DF" w:rsidRDefault="0013698B">
            <w:pPr>
              <w:pStyle w:val="TableParagraph"/>
              <w:spacing w:before="9" w:line="318" w:lineRule="exact"/>
              <w:ind w:left="237"/>
              <w:rPr>
                <w:sz w:val="24"/>
              </w:rPr>
            </w:pPr>
            <w:r>
              <w:rPr>
                <w:sz w:val="24"/>
              </w:rPr>
              <w:t>Наглядная</w:t>
            </w:r>
            <w:r>
              <w:rPr>
                <w:spacing w:val="-15"/>
                <w:sz w:val="24"/>
              </w:rPr>
              <w:t xml:space="preserve"> </w:t>
            </w:r>
            <w:r>
              <w:rPr>
                <w:sz w:val="24"/>
              </w:rPr>
              <w:t>геометрия.</w:t>
            </w:r>
            <w:r>
              <w:rPr>
                <w:spacing w:val="-15"/>
                <w:sz w:val="24"/>
              </w:rPr>
              <w:t xml:space="preserve"> </w:t>
            </w:r>
            <w:r>
              <w:rPr>
                <w:sz w:val="24"/>
              </w:rPr>
              <w:t>Фигуры</w:t>
            </w:r>
            <w:r>
              <w:rPr>
                <w:spacing w:val="-13"/>
                <w:sz w:val="24"/>
              </w:rPr>
              <w:t xml:space="preserve"> </w:t>
            </w:r>
            <w:r>
              <w:rPr>
                <w:sz w:val="24"/>
              </w:rPr>
              <w:t xml:space="preserve">на </w:t>
            </w:r>
            <w:r>
              <w:rPr>
                <w:spacing w:val="-2"/>
                <w:sz w:val="24"/>
              </w:rPr>
              <w:t>плоскости</w:t>
            </w:r>
          </w:p>
        </w:tc>
        <w:tc>
          <w:tcPr>
            <w:tcW w:w="946" w:type="dxa"/>
          </w:tcPr>
          <w:p w14:paraId="461C88F9" w14:textId="77777777" w:rsidR="004F75DF" w:rsidRDefault="0013698B">
            <w:pPr>
              <w:pStyle w:val="TableParagraph"/>
              <w:spacing w:before="199"/>
              <w:ind w:left="202" w:right="67"/>
              <w:jc w:val="center"/>
              <w:rPr>
                <w:sz w:val="24"/>
              </w:rPr>
            </w:pPr>
            <w:r>
              <w:rPr>
                <w:spacing w:val="-10"/>
                <w:sz w:val="24"/>
              </w:rPr>
              <w:t>6</w:t>
            </w:r>
          </w:p>
        </w:tc>
        <w:tc>
          <w:tcPr>
            <w:tcW w:w="1901" w:type="dxa"/>
          </w:tcPr>
          <w:p w14:paraId="4FBF9033" w14:textId="77777777" w:rsidR="004F75DF" w:rsidRDefault="0013698B">
            <w:pPr>
              <w:pStyle w:val="TableParagraph"/>
              <w:spacing w:before="199"/>
              <w:ind w:left="202" w:right="4"/>
              <w:jc w:val="center"/>
              <w:rPr>
                <w:sz w:val="24"/>
              </w:rPr>
            </w:pPr>
            <w:r>
              <w:rPr>
                <w:spacing w:val="-10"/>
                <w:sz w:val="24"/>
              </w:rPr>
              <w:t>0</w:t>
            </w:r>
          </w:p>
        </w:tc>
        <w:tc>
          <w:tcPr>
            <w:tcW w:w="1954" w:type="dxa"/>
          </w:tcPr>
          <w:p w14:paraId="030BC2E8" w14:textId="77777777" w:rsidR="004F75DF" w:rsidRDefault="0013698B">
            <w:pPr>
              <w:pStyle w:val="TableParagraph"/>
              <w:spacing w:before="199"/>
              <w:ind w:right="810"/>
              <w:jc w:val="right"/>
              <w:rPr>
                <w:sz w:val="24"/>
              </w:rPr>
            </w:pPr>
            <w:r>
              <w:rPr>
                <w:spacing w:val="-10"/>
                <w:sz w:val="24"/>
              </w:rPr>
              <w:t>1</w:t>
            </w:r>
          </w:p>
        </w:tc>
      </w:tr>
      <w:tr w:rsidR="004F75DF" w14:paraId="18BBE189" w14:textId="77777777">
        <w:trPr>
          <w:trHeight w:val="681"/>
        </w:trPr>
        <w:tc>
          <w:tcPr>
            <w:tcW w:w="965" w:type="dxa"/>
          </w:tcPr>
          <w:p w14:paraId="5781B169" w14:textId="77777777" w:rsidR="004F75DF" w:rsidRDefault="0013698B">
            <w:pPr>
              <w:pStyle w:val="TableParagraph"/>
              <w:spacing w:before="198"/>
              <w:ind w:left="103"/>
              <w:rPr>
                <w:sz w:val="24"/>
              </w:rPr>
            </w:pPr>
            <w:r>
              <w:rPr>
                <w:spacing w:val="-10"/>
                <w:sz w:val="24"/>
              </w:rPr>
              <w:t>7</w:t>
            </w:r>
          </w:p>
        </w:tc>
        <w:tc>
          <w:tcPr>
            <w:tcW w:w="4081" w:type="dxa"/>
          </w:tcPr>
          <w:p w14:paraId="257FDB7E" w14:textId="77777777" w:rsidR="004F75DF" w:rsidRDefault="0013698B">
            <w:pPr>
              <w:pStyle w:val="TableParagraph"/>
              <w:spacing w:before="11" w:line="316" w:lineRule="exact"/>
              <w:ind w:left="237" w:right="1067"/>
              <w:rPr>
                <w:sz w:val="24"/>
              </w:rPr>
            </w:pPr>
            <w:r>
              <w:rPr>
                <w:sz w:val="24"/>
              </w:rPr>
              <w:t xml:space="preserve">Положительные и </w:t>
            </w:r>
            <w:r>
              <w:rPr>
                <w:spacing w:val="-2"/>
                <w:sz w:val="24"/>
              </w:rPr>
              <w:t>отрицательныечисла</w:t>
            </w:r>
          </w:p>
        </w:tc>
        <w:tc>
          <w:tcPr>
            <w:tcW w:w="946" w:type="dxa"/>
          </w:tcPr>
          <w:p w14:paraId="35143C27" w14:textId="77777777" w:rsidR="004F75DF" w:rsidRDefault="0013698B">
            <w:pPr>
              <w:pStyle w:val="TableParagraph"/>
              <w:spacing w:before="198"/>
              <w:ind w:left="202" w:right="5"/>
              <w:jc w:val="center"/>
              <w:rPr>
                <w:sz w:val="24"/>
              </w:rPr>
            </w:pPr>
            <w:r>
              <w:rPr>
                <w:spacing w:val="-5"/>
                <w:sz w:val="24"/>
              </w:rPr>
              <w:t>43</w:t>
            </w:r>
          </w:p>
        </w:tc>
        <w:tc>
          <w:tcPr>
            <w:tcW w:w="1901" w:type="dxa"/>
          </w:tcPr>
          <w:p w14:paraId="645473AA" w14:textId="77777777" w:rsidR="004F75DF" w:rsidRDefault="0013698B">
            <w:pPr>
              <w:pStyle w:val="TableParagraph"/>
              <w:spacing w:before="198"/>
              <w:ind w:left="202" w:right="4"/>
              <w:jc w:val="center"/>
              <w:rPr>
                <w:sz w:val="24"/>
              </w:rPr>
            </w:pPr>
            <w:r>
              <w:rPr>
                <w:spacing w:val="-10"/>
                <w:sz w:val="24"/>
              </w:rPr>
              <w:t>3</w:t>
            </w:r>
          </w:p>
        </w:tc>
        <w:tc>
          <w:tcPr>
            <w:tcW w:w="1954" w:type="dxa"/>
          </w:tcPr>
          <w:p w14:paraId="16E63640" w14:textId="77777777" w:rsidR="004F75DF" w:rsidRDefault="0013698B">
            <w:pPr>
              <w:pStyle w:val="TableParagraph"/>
              <w:spacing w:before="198"/>
              <w:ind w:right="810"/>
              <w:jc w:val="right"/>
              <w:rPr>
                <w:sz w:val="24"/>
              </w:rPr>
            </w:pPr>
            <w:r>
              <w:rPr>
                <w:spacing w:val="-10"/>
                <w:sz w:val="24"/>
              </w:rPr>
              <w:t>1</w:t>
            </w:r>
          </w:p>
        </w:tc>
      </w:tr>
      <w:tr w:rsidR="004F75DF" w14:paraId="3F6A23C9" w14:textId="77777777">
        <w:trPr>
          <w:trHeight w:val="359"/>
        </w:trPr>
        <w:tc>
          <w:tcPr>
            <w:tcW w:w="965" w:type="dxa"/>
          </w:tcPr>
          <w:p w14:paraId="7AC805A7" w14:textId="77777777" w:rsidR="004F75DF" w:rsidRDefault="0013698B">
            <w:pPr>
              <w:pStyle w:val="TableParagraph"/>
              <w:spacing w:before="35"/>
              <w:ind w:left="103"/>
              <w:rPr>
                <w:sz w:val="24"/>
              </w:rPr>
            </w:pPr>
            <w:r>
              <w:rPr>
                <w:spacing w:val="-10"/>
                <w:sz w:val="24"/>
              </w:rPr>
              <w:t>8</w:t>
            </w:r>
          </w:p>
        </w:tc>
        <w:tc>
          <w:tcPr>
            <w:tcW w:w="4081" w:type="dxa"/>
          </w:tcPr>
          <w:p w14:paraId="668DE368" w14:textId="77777777" w:rsidR="004F75DF" w:rsidRDefault="0013698B">
            <w:pPr>
              <w:pStyle w:val="TableParagraph"/>
              <w:spacing w:before="35"/>
              <w:ind w:left="237"/>
              <w:rPr>
                <w:sz w:val="24"/>
              </w:rPr>
            </w:pPr>
            <w:r>
              <w:rPr>
                <w:spacing w:val="-2"/>
                <w:sz w:val="24"/>
              </w:rPr>
              <w:t>Представлениеданных</w:t>
            </w:r>
          </w:p>
        </w:tc>
        <w:tc>
          <w:tcPr>
            <w:tcW w:w="946" w:type="dxa"/>
          </w:tcPr>
          <w:p w14:paraId="6C5A03D7" w14:textId="77777777" w:rsidR="004F75DF" w:rsidRDefault="0013698B">
            <w:pPr>
              <w:pStyle w:val="TableParagraph"/>
              <w:spacing w:before="35"/>
              <w:ind w:left="202"/>
              <w:jc w:val="center"/>
              <w:rPr>
                <w:sz w:val="24"/>
              </w:rPr>
            </w:pPr>
            <w:r>
              <w:rPr>
                <w:spacing w:val="-10"/>
                <w:sz w:val="24"/>
              </w:rPr>
              <w:t>7</w:t>
            </w:r>
          </w:p>
        </w:tc>
        <w:tc>
          <w:tcPr>
            <w:tcW w:w="1901" w:type="dxa"/>
          </w:tcPr>
          <w:p w14:paraId="545240FF" w14:textId="77777777" w:rsidR="004F75DF" w:rsidRDefault="0013698B">
            <w:pPr>
              <w:pStyle w:val="TableParagraph"/>
              <w:spacing w:before="35"/>
              <w:ind w:left="202" w:right="4"/>
              <w:jc w:val="center"/>
              <w:rPr>
                <w:sz w:val="24"/>
              </w:rPr>
            </w:pPr>
            <w:r>
              <w:rPr>
                <w:spacing w:val="-10"/>
                <w:sz w:val="24"/>
              </w:rPr>
              <w:t>0</w:t>
            </w:r>
          </w:p>
        </w:tc>
        <w:tc>
          <w:tcPr>
            <w:tcW w:w="1954" w:type="dxa"/>
          </w:tcPr>
          <w:p w14:paraId="72945412" w14:textId="77777777" w:rsidR="004F75DF" w:rsidRDefault="0013698B">
            <w:pPr>
              <w:pStyle w:val="TableParagraph"/>
              <w:spacing w:before="35"/>
              <w:ind w:right="810"/>
              <w:jc w:val="right"/>
              <w:rPr>
                <w:sz w:val="24"/>
              </w:rPr>
            </w:pPr>
            <w:r>
              <w:rPr>
                <w:spacing w:val="-10"/>
                <w:sz w:val="24"/>
              </w:rPr>
              <w:t>1</w:t>
            </w:r>
          </w:p>
        </w:tc>
      </w:tr>
      <w:tr w:rsidR="004F75DF" w14:paraId="6FAD5F88" w14:textId="77777777">
        <w:trPr>
          <w:trHeight w:val="681"/>
        </w:trPr>
        <w:tc>
          <w:tcPr>
            <w:tcW w:w="965" w:type="dxa"/>
          </w:tcPr>
          <w:p w14:paraId="65EBA990" w14:textId="77777777" w:rsidR="004F75DF" w:rsidRDefault="0013698B">
            <w:pPr>
              <w:pStyle w:val="TableParagraph"/>
              <w:spacing w:before="198"/>
              <w:ind w:left="103"/>
              <w:rPr>
                <w:sz w:val="24"/>
              </w:rPr>
            </w:pPr>
            <w:r>
              <w:rPr>
                <w:spacing w:val="-10"/>
                <w:sz w:val="24"/>
              </w:rPr>
              <w:t>9</w:t>
            </w:r>
          </w:p>
        </w:tc>
        <w:tc>
          <w:tcPr>
            <w:tcW w:w="4081" w:type="dxa"/>
          </w:tcPr>
          <w:p w14:paraId="1CD4E776" w14:textId="77777777" w:rsidR="004F75DF" w:rsidRDefault="0013698B">
            <w:pPr>
              <w:pStyle w:val="TableParagraph"/>
              <w:spacing w:before="9" w:line="318" w:lineRule="exact"/>
              <w:ind w:left="237"/>
              <w:rPr>
                <w:sz w:val="24"/>
              </w:rPr>
            </w:pPr>
            <w:r>
              <w:rPr>
                <w:sz w:val="24"/>
              </w:rPr>
              <w:t>Наглядная</w:t>
            </w:r>
            <w:r>
              <w:rPr>
                <w:spacing w:val="-15"/>
                <w:sz w:val="24"/>
              </w:rPr>
              <w:t xml:space="preserve"> </w:t>
            </w:r>
            <w:r>
              <w:rPr>
                <w:sz w:val="24"/>
              </w:rPr>
              <w:t>геометрия.</w:t>
            </w:r>
            <w:r>
              <w:rPr>
                <w:spacing w:val="-15"/>
                <w:sz w:val="24"/>
              </w:rPr>
              <w:t xml:space="preserve"> </w:t>
            </w:r>
            <w:r>
              <w:rPr>
                <w:sz w:val="24"/>
              </w:rPr>
              <w:t>Фигуры</w:t>
            </w:r>
            <w:r>
              <w:rPr>
                <w:spacing w:val="-14"/>
                <w:sz w:val="24"/>
              </w:rPr>
              <w:t xml:space="preserve"> </w:t>
            </w:r>
            <w:r>
              <w:rPr>
                <w:sz w:val="24"/>
              </w:rPr>
              <w:t xml:space="preserve">в </w:t>
            </w:r>
            <w:r>
              <w:rPr>
                <w:spacing w:val="-2"/>
                <w:sz w:val="24"/>
              </w:rPr>
              <w:t>пространстве</w:t>
            </w:r>
          </w:p>
        </w:tc>
        <w:tc>
          <w:tcPr>
            <w:tcW w:w="946" w:type="dxa"/>
          </w:tcPr>
          <w:p w14:paraId="2EC04DCB" w14:textId="77777777" w:rsidR="004F75DF" w:rsidRDefault="0013698B">
            <w:pPr>
              <w:pStyle w:val="TableParagraph"/>
              <w:spacing w:before="198"/>
              <w:ind w:left="202" w:right="67"/>
              <w:jc w:val="center"/>
              <w:rPr>
                <w:sz w:val="24"/>
              </w:rPr>
            </w:pPr>
            <w:r>
              <w:rPr>
                <w:spacing w:val="-10"/>
                <w:sz w:val="24"/>
              </w:rPr>
              <w:t>8</w:t>
            </w:r>
          </w:p>
        </w:tc>
        <w:tc>
          <w:tcPr>
            <w:tcW w:w="1901" w:type="dxa"/>
          </w:tcPr>
          <w:p w14:paraId="227539DE" w14:textId="77777777" w:rsidR="004F75DF" w:rsidRDefault="0013698B">
            <w:pPr>
              <w:pStyle w:val="TableParagraph"/>
              <w:spacing w:before="198"/>
              <w:ind w:left="202" w:right="4"/>
              <w:jc w:val="center"/>
              <w:rPr>
                <w:sz w:val="24"/>
              </w:rPr>
            </w:pPr>
            <w:r>
              <w:rPr>
                <w:spacing w:val="-10"/>
                <w:sz w:val="24"/>
              </w:rPr>
              <w:t>0</w:t>
            </w:r>
          </w:p>
        </w:tc>
        <w:tc>
          <w:tcPr>
            <w:tcW w:w="1954" w:type="dxa"/>
          </w:tcPr>
          <w:p w14:paraId="0639BA51" w14:textId="77777777" w:rsidR="004F75DF" w:rsidRDefault="0013698B">
            <w:pPr>
              <w:pStyle w:val="TableParagraph"/>
              <w:spacing w:before="198"/>
              <w:ind w:right="810"/>
              <w:jc w:val="right"/>
              <w:rPr>
                <w:sz w:val="24"/>
              </w:rPr>
            </w:pPr>
            <w:r>
              <w:rPr>
                <w:spacing w:val="-10"/>
                <w:sz w:val="24"/>
              </w:rPr>
              <w:t>1</w:t>
            </w:r>
          </w:p>
        </w:tc>
      </w:tr>
      <w:tr w:rsidR="004F75DF" w14:paraId="7A7FFB03" w14:textId="77777777">
        <w:trPr>
          <w:trHeight w:val="681"/>
        </w:trPr>
        <w:tc>
          <w:tcPr>
            <w:tcW w:w="965" w:type="dxa"/>
          </w:tcPr>
          <w:p w14:paraId="6936E7C1" w14:textId="77777777" w:rsidR="004F75DF" w:rsidRDefault="0013698B">
            <w:pPr>
              <w:pStyle w:val="TableParagraph"/>
              <w:spacing w:before="193"/>
              <w:ind w:left="103"/>
              <w:rPr>
                <w:sz w:val="24"/>
              </w:rPr>
            </w:pPr>
            <w:r>
              <w:rPr>
                <w:spacing w:val="-5"/>
                <w:sz w:val="24"/>
              </w:rPr>
              <w:t>10</w:t>
            </w:r>
          </w:p>
        </w:tc>
        <w:tc>
          <w:tcPr>
            <w:tcW w:w="4081" w:type="dxa"/>
          </w:tcPr>
          <w:p w14:paraId="7A65C0FC" w14:textId="77777777" w:rsidR="004F75DF" w:rsidRDefault="0013698B">
            <w:pPr>
              <w:pStyle w:val="TableParagraph"/>
              <w:spacing w:before="1" w:line="322" w:lineRule="exact"/>
              <w:ind w:left="237" w:right="1293"/>
              <w:rPr>
                <w:sz w:val="24"/>
              </w:rPr>
            </w:pPr>
            <w:r>
              <w:rPr>
                <w:sz w:val="24"/>
              </w:rPr>
              <w:t>Повторение,</w:t>
            </w:r>
            <w:r>
              <w:rPr>
                <w:spacing w:val="-15"/>
                <w:sz w:val="24"/>
              </w:rPr>
              <w:t xml:space="preserve"> </w:t>
            </w:r>
            <w:r>
              <w:rPr>
                <w:sz w:val="24"/>
              </w:rPr>
              <w:t xml:space="preserve">обобщение, </w:t>
            </w:r>
            <w:r>
              <w:rPr>
                <w:spacing w:val="-2"/>
                <w:sz w:val="24"/>
              </w:rPr>
              <w:t>систематизация</w:t>
            </w:r>
          </w:p>
        </w:tc>
        <w:tc>
          <w:tcPr>
            <w:tcW w:w="946" w:type="dxa"/>
          </w:tcPr>
          <w:p w14:paraId="2CA976A3" w14:textId="77777777" w:rsidR="004F75DF" w:rsidRDefault="0013698B">
            <w:pPr>
              <w:pStyle w:val="TableParagraph"/>
              <w:spacing w:before="193"/>
              <w:ind w:left="202" w:right="5"/>
              <w:jc w:val="center"/>
              <w:rPr>
                <w:sz w:val="24"/>
              </w:rPr>
            </w:pPr>
            <w:r>
              <w:rPr>
                <w:spacing w:val="-5"/>
                <w:sz w:val="24"/>
              </w:rPr>
              <w:t>10</w:t>
            </w:r>
          </w:p>
        </w:tc>
        <w:tc>
          <w:tcPr>
            <w:tcW w:w="1901" w:type="dxa"/>
          </w:tcPr>
          <w:p w14:paraId="7C39250D" w14:textId="77777777" w:rsidR="004F75DF" w:rsidRDefault="0013698B">
            <w:pPr>
              <w:pStyle w:val="TableParagraph"/>
              <w:spacing w:before="193"/>
              <w:ind w:left="202" w:right="4"/>
              <w:jc w:val="center"/>
              <w:rPr>
                <w:sz w:val="24"/>
              </w:rPr>
            </w:pPr>
            <w:r>
              <w:rPr>
                <w:spacing w:val="-10"/>
                <w:sz w:val="24"/>
              </w:rPr>
              <w:t>1</w:t>
            </w:r>
          </w:p>
        </w:tc>
        <w:tc>
          <w:tcPr>
            <w:tcW w:w="1954" w:type="dxa"/>
          </w:tcPr>
          <w:p w14:paraId="374F5BC2" w14:textId="77777777" w:rsidR="004F75DF" w:rsidRDefault="0013698B">
            <w:pPr>
              <w:pStyle w:val="TableParagraph"/>
              <w:spacing w:before="193"/>
              <w:ind w:right="810"/>
              <w:jc w:val="right"/>
              <w:rPr>
                <w:sz w:val="24"/>
              </w:rPr>
            </w:pPr>
            <w:r>
              <w:rPr>
                <w:spacing w:val="-10"/>
                <w:sz w:val="24"/>
              </w:rPr>
              <w:t>0</w:t>
            </w:r>
          </w:p>
        </w:tc>
      </w:tr>
      <w:tr w:rsidR="004F75DF" w14:paraId="0974AFC7" w14:textId="77777777">
        <w:trPr>
          <w:trHeight w:val="672"/>
        </w:trPr>
        <w:tc>
          <w:tcPr>
            <w:tcW w:w="5046" w:type="dxa"/>
            <w:gridSpan w:val="2"/>
          </w:tcPr>
          <w:p w14:paraId="1ACDA49E" w14:textId="77777777" w:rsidR="004F75DF" w:rsidRDefault="0013698B">
            <w:pPr>
              <w:pStyle w:val="TableParagraph"/>
              <w:spacing w:before="6" w:line="316" w:lineRule="exact"/>
              <w:ind w:left="237" w:right="996"/>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46" w:type="dxa"/>
          </w:tcPr>
          <w:p w14:paraId="5E31050F" w14:textId="77777777" w:rsidR="004F75DF" w:rsidRDefault="0013698B">
            <w:pPr>
              <w:pStyle w:val="TableParagraph"/>
              <w:spacing w:before="193"/>
              <w:ind w:left="202" w:right="67"/>
              <w:jc w:val="center"/>
              <w:rPr>
                <w:sz w:val="24"/>
              </w:rPr>
            </w:pPr>
            <w:r>
              <w:rPr>
                <w:spacing w:val="-5"/>
                <w:sz w:val="24"/>
              </w:rPr>
              <w:t>170</w:t>
            </w:r>
          </w:p>
        </w:tc>
        <w:tc>
          <w:tcPr>
            <w:tcW w:w="1901" w:type="dxa"/>
          </w:tcPr>
          <w:p w14:paraId="199BEB1D" w14:textId="77777777" w:rsidR="004F75DF" w:rsidRDefault="0013698B">
            <w:pPr>
              <w:pStyle w:val="TableParagraph"/>
              <w:spacing w:before="193"/>
              <w:ind w:left="202"/>
              <w:jc w:val="center"/>
              <w:rPr>
                <w:sz w:val="24"/>
              </w:rPr>
            </w:pPr>
            <w:r>
              <w:rPr>
                <w:spacing w:val="-5"/>
                <w:sz w:val="24"/>
              </w:rPr>
              <w:t>10</w:t>
            </w:r>
          </w:p>
        </w:tc>
        <w:tc>
          <w:tcPr>
            <w:tcW w:w="1954" w:type="dxa"/>
          </w:tcPr>
          <w:p w14:paraId="0D978923" w14:textId="77777777" w:rsidR="004F75DF" w:rsidRDefault="0013698B">
            <w:pPr>
              <w:pStyle w:val="TableParagraph"/>
              <w:spacing w:before="193"/>
              <w:ind w:right="810"/>
              <w:jc w:val="right"/>
              <w:rPr>
                <w:sz w:val="24"/>
              </w:rPr>
            </w:pPr>
            <w:r>
              <w:rPr>
                <w:spacing w:val="-10"/>
                <w:sz w:val="24"/>
              </w:rPr>
              <w:t>7</w:t>
            </w:r>
          </w:p>
        </w:tc>
      </w:tr>
    </w:tbl>
    <w:p w14:paraId="5C881146" w14:textId="77777777" w:rsidR="004F75DF" w:rsidRDefault="004F75DF">
      <w:pPr>
        <w:pStyle w:val="a3"/>
        <w:spacing w:before="205"/>
        <w:ind w:left="0"/>
        <w:jc w:val="left"/>
        <w:rPr>
          <w:b/>
        </w:rPr>
      </w:pPr>
    </w:p>
    <w:p w14:paraId="6B0B9C2B" w14:textId="77777777" w:rsidR="004F75DF" w:rsidRDefault="0013698B">
      <w:pPr>
        <w:spacing w:before="1" w:line="276" w:lineRule="auto"/>
        <w:ind w:left="865" w:right="5574" w:hanging="72"/>
        <w:rPr>
          <w:b/>
          <w:sz w:val="28"/>
        </w:rPr>
      </w:pPr>
      <w:r>
        <w:rPr>
          <w:b/>
          <w:sz w:val="28"/>
        </w:rPr>
        <w:t>ТЕМАТИЧЕСКОЕ</w:t>
      </w:r>
      <w:r>
        <w:rPr>
          <w:b/>
          <w:spacing w:val="-18"/>
          <w:sz w:val="28"/>
        </w:rPr>
        <w:t xml:space="preserve"> </w:t>
      </w:r>
      <w:r>
        <w:rPr>
          <w:b/>
          <w:sz w:val="28"/>
        </w:rPr>
        <w:t>ПЛАНИРОВАНИЕ 7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3"/>
        <w:gridCol w:w="4125"/>
        <w:gridCol w:w="946"/>
        <w:gridCol w:w="1911"/>
        <w:gridCol w:w="1964"/>
      </w:tblGrid>
      <w:tr w:rsidR="004F75DF" w14:paraId="7AC5D6A0" w14:textId="77777777">
        <w:trPr>
          <w:trHeight w:val="362"/>
        </w:trPr>
        <w:tc>
          <w:tcPr>
            <w:tcW w:w="903" w:type="dxa"/>
            <w:vMerge w:val="restart"/>
          </w:tcPr>
          <w:p w14:paraId="3773137C" w14:textId="77777777" w:rsidR="004F75DF" w:rsidRDefault="0013698B">
            <w:pPr>
              <w:pStyle w:val="TableParagraph"/>
              <w:spacing w:before="227" w:line="276" w:lineRule="auto"/>
              <w:ind w:left="237" w:right="309"/>
              <w:rPr>
                <w:b/>
                <w:sz w:val="24"/>
              </w:rPr>
            </w:pPr>
            <w:r>
              <w:rPr>
                <w:b/>
                <w:spacing w:val="-10"/>
                <w:sz w:val="24"/>
              </w:rPr>
              <w:t xml:space="preserve">№ </w:t>
            </w:r>
            <w:r>
              <w:rPr>
                <w:b/>
                <w:spacing w:val="-4"/>
                <w:sz w:val="24"/>
              </w:rPr>
              <w:t>п/п</w:t>
            </w:r>
          </w:p>
        </w:tc>
        <w:tc>
          <w:tcPr>
            <w:tcW w:w="4125" w:type="dxa"/>
            <w:vMerge w:val="restart"/>
          </w:tcPr>
          <w:p w14:paraId="54BF4B3F" w14:textId="77777777" w:rsidR="004F75DF" w:rsidRDefault="0013698B">
            <w:pPr>
              <w:pStyle w:val="TableParagraph"/>
              <w:spacing w:before="227" w:line="276" w:lineRule="auto"/>
              <w:ind w:left="237" w:right="1111"/>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4821" w:type="dxa"/>
            <w:gridSpan w:val="3"/>
            <w:tcBorders>
              <w:bottom w:val="single" w:sz="4" w:space="0" w:color="000000"/>
            </w:tcBorders>
          </w:tcPr>
          <w:p w14:paraId="49B68980" w14:textId="77777777" w:rsidR="004F75DF" w:rsidRDefault="0013698B">
            <w:pPr>
              <w:pStyle w:val="TableParagraph"/>
              <w:spacing w:before="44"/>
              <w:ind w:left="102"/>
              <w:rPr>
                <w:b/>
                <w:sz w:val="24"/>
              </w:rPr>
            </w:pPr>
            <w:r>
              <w:rPr>
                <w:b/>
                <w:spacing w:val="-2"/>
                <w:sz w:val="24"/>
              </w:rPr>
              <w:t>Количествочасов</w:t>
            </w:r>
          </w:p>
        </w:tc>
      </w:tr>
      <w:tr w:rsidR="004F75DF" w14:paraId="0D7C87A3" w14:textId="77777777">
        <w:trPr>
          <w:trHeight w:val="986"/>
        </w:trPr>
        <w:tc>
          <w:tcPr>
            <w:tcW w:w="903" w:type="dxa"/>
            <w:vMerge/>
            <w:tcBorders>
              <w:top w:val="nil"/>
            </w:tcBorders>
          </w:tcPr>
          <w:p w14:paraId="12C7C43E" w14:textId="77777777" w:rsidR="004F75DF" w:rsidRDefault="004F75DF">
            <w:pPr>
              <w:rPr>
                <w:sz w:val="2"/>
                <w:szCs w:val="2"/>
              </w:rPr>
            </w:pPr>
          </w:p>
        </w:tc>
        <w:tc>
          <w:tcPr>
            <w:tcW w:w="4125" w:type="dxa"/>
            <w:vMerge/>
            <w:tcBorders>
              <w:top w:val="nil"/>
            </w:tcBorders>
          </w:tcPr>
          <w:p w14:paraId="14C04BC7" w14:textId="77777777" w:rsidR="004F75DF" w:rsidRDefault="004F75DF">
            <w:pPr>
              <w:rPr>
                <w:sz w:val="2"/>
                <w:szCs w:val="2"/>
              </w:rPr>
            </w:pPr>
          </w:p>
        </w:tc>
        <w:tc>
          <w:tcPr>
            <w:tcW w:w="946" w:type="dxa"/>
            <w:tcBorders>
              <w:top w:val="single" w:sz="4" w:space="0" w:color="000000"/>
            </w:tcBorders>
          </w:tcPr>
          <w:p w14:paraId="3027CF2F" w14:textId="77777777" w:rsidR="004F75DF" w:rsidRDefault="0013698B">
            <w:pPr>
              <w:pStyle w:val="TableParagraph"/>
              <w:spacing w:before="196"/>
              <w:ind w:left="202" w:right="65"/>
              <w:jc w:val="center"/>
              <w:rPr>
                <w:b/>
                <w:sz w:val="24"/>
              </w:rPr>
            </w:pPr>
            <w:r>
              <w:rPr>
                <w:b/>
                <w:spacing w:val="-2"/>
                <w:sz w:val="24"/>
              </w:rPr>
              <w:t>Всего</w:t>
            </w:r>
          </w:p>
        </w:tc>
        <w:tc>
          <w:tcPr>
            <w:tcW w:w="1911" w:type="dxa"/>
            <w:tcBorders>
              <w:top w:val="single" w:sz="4" w:space="0" w:color="000000"/>
            </w:tcBorders>
          </w:tcPr>
          <w:p w14:paraId="02441944" w14:textId="77777777" w:rsidR="004F75DF" w:rsidRDefault="0013698B">
            <w:pPr>
              <w:pStyle w:val="TableParagraph"/>
              <w:spacing w:before="37" w:line="276" w:lineRule="auto"/>
              <w:ind w:left="237"/>
              <w:rPr>
                <w:b/>
                <w:sz w:val="24"/>
              </w:rPr>
            </w:pPr>
            <w:r>
              <w:rPr>
                <w:b/>
                <w:spacing w:val="-2"/>
                <w:sz w:val="24"/>
              </w:rPr>
              <w:t>Контрольные работы</w:t>
            </w:r>
          </w:p>
        </w:tc>
        <w:tc>
          <w:tcPr>
            <w:tcW w:w="1964" w:type="dxa"/>
            <w:tcBorders>
              <w:top w:val="single" w:sz="4" w:space="0" w:color="000000"/>
            </w:tcBorders>
          </w:tcPr>
          <w:p w14:paraId="0989FB5B" w14:textId="77777777" w:rsidR="004F75DF" w:rsidRDefault="0013698B">
            <w:pPr>
              <w:pStyle w:val="TableParagraph"/>
              <w:spacing w:before="37" w:line="276" w:lineRule="auto"/>
              <w:ind w:left="237"/>
              <w:rPr>
                <w:b/>
                <w:sz w:val="24"/>
              </w:rPr>
            </w:pPr>
            <w:r>
              <w:rPr>
                <w:b/>
                <w:spacing w:val="-2"/>
                <w:sz w:val="24"/>
              </w:rPr>
              <w:t>Практические работы</w:t>
            </w:r>
          </w:p>
        </w:tc>
      </w:tr>
      <w:tr w:rsidR="004F75DF" w14:paraId="7B4F2DE7" w14:textId="77777777">
        <w:trPr>
          <w:trHeight w:val="681"/>
        </w:trPr>
        <w:tc>
          <w:tcPr>
            <w:tcW w:w="903" w:type="dxa"/>
          </w:tcPr>
          <w:p w14:paraId="7D6C3DCF" w14:textId="77777777" w:rsidR="004F75DF" w:rsidRDefault="0013698B">
            <w:pPr>
              <w:pStyle w:val="TableParagraph"/>
              <w:spacing w:before="193"/>
              <w:ind w:left="103"/>
              <w:rPr>
                <w:sz w:val="24"/>
              </w:rPr>
            </w:pPr>
            <w:r>
              <w:rPr>
                <w:spacing w:val="-10"/>
                <w:sz w:val="24"/>
              </w:rPr>
              <w:t>1</w:t>
            </w:r>
          </w:p>
        </w:tc>
        <w:tc>
          <w:tcPr>
            <w:tcW w:w="4125" w:type="dxa"/>
          </w:tcPr>
          <w:p w14:paraId="3C8C3BB4" w14:textId="77777777" w:rsidR="004F75DF" w:rsidRDefault="0013698B">
            <w:pPr>
              <w:pStyle w:val="TableParagraph"/>
              <w:spacing w:before="6" w:line="316" w:lineRule="exact"/>
              <w:ind w:left="237"/>
              <w:rPr>
                <w:sz w:val="24"/>
              </w:rPr>
            </w:pPr>
            <w:r>
              <w:rPr>
                <w:sz w:val="24"/>
              </w:rPr>
              <w:t>Числа</w:t>
            </w:r>
            <w:r>
              <w:rPr>
                <w:spacing w:val="-11"/>
                <w:sz w:val="24"/>
              </w:rPr>
              <w:t xml:space="preserve"> </w:t>
            </w:r>
            <w:r>
              <w:rPr>
                <w:sz w:val="24"/>
              </w:rPr>
              <w:t>и</w:t>
            </w:r>
            <w:r>
              <w:rPr>
                <w:spacing w:val="-14"/>
                <w:sz w:val="24"/>
              </w:rPr>
              <w:t xml:space="preserve"> </w:t>
            </w:r>
            <w:r>
              <w:rPr>
                <w:sz w:val="24"/>
              </w:rPr>
              <w:t>вычисления.</w:t>
            </w:r>
            <w:r>
              <w:rPr>
                <w:spacing w:val="-13"/>
                <w:sz w:val="24"/>
              </w:rPr>
              <w:t xml:space="preserve"> </w:t>
            </w:r>
            <w:r>
              <w:rPr>
                <w:sz w:val="24"/>
              </w:rPr>
              <w:t xml:space="preserve">Рациональные </w:t>
            </w:r>
            <w:r>
              <w:rPr>
                <w:spacing w:val="-4"/>
                <w:sz w:val="24"/>
              </w:rPr>
              <w:t>числа</w:t>
            </w:r>
          </w:p>
        </w:tc>
        <w:tc>
          <w:tcPr>
            <w:tcW w:w="946" w:type="dxa"/>
          </w:tcPr>
          <w:p w14:paraId="6ADB303F" w14:textId="77777777" w:rsidR="004F75DF" w:rsidRDefault="0013698B">
            <w:pPr>
              <w:pStyle w:val="TableParagraph"/>
              <w:spacing w:before="193"/>
              <w:ind w:left="202" w:right="65"/>
              <w:jc w:val="center"/>
              <w:rPr>
                <w:sz w:val="24"/>
              </w:rPr>
            </w:pPr>
            <w:r>
              <w:rPr>
                <w:spacing w:val="-5"/>
                <w:sz w:val="24"/>
              </w:rPr>
              <w:t>25</w:t>
            </w:r>
          </w:p>
        </w:tc>
        <w:tc>
          <w:tcPr>
            <w:tcW w:w="1911" w:type="dxa"/>
          </w:tcPr>
          <w:p w14:paraId="75D6C224" w14:textId="77777777" w:rsidR="004F75DF" w:rsidRDefault="0013698B">
            <w:pPr>
              <w:pStyle w:val="TableParagraph"/>
              <w:spacing w:before="193"/>
              <w:ind w:right="793"/>
              <w:jc w:val="right"/>
              <w:rPr>
                <w:sz w:val="24"/>
              </w:rPr>
            </w:pPr>
            <w:r>
              <w:rPr>
                <w:spacing w:val="-10"/>
                <w:sz w:val="24"/>
              </w:rPr>
              <w:t>1</w:t>
            </w:r>
          </w:p>
        </w:tc>
        <w:tc>
          <w:tcPr>
            <w:tcW w:w="1964" w:type="dxa"/>
          </w:tcPr>
          <w:p w14:paraId="4AE2D697" w14:textId="77777777" w:rsidR="004F75DF" w:rsidRDefault="0013698B">
            <w:pPr>
              <w:pStyle w:val="TableParagraph"/>
              <w:spacing w:before="193"/>
              <w:ind w:right="817"/>
              <w:jc w:val="right"/>
              <w:rPr>
                <w:sz w:val="24"/>
              </w:rPr>
            </w:pPr>
            <w:r>
              <w:rPr>
                <w:spacing w:val="-10"/>
                <w:sz w:val="24"/>
              </w:rPr>
              <w:t>0</w:t>
            </w:r>
          </w:p>
        </w:tc>
      </w:tr>
      <w:tr w:rsidR="004F75DF" w14:paraId="32AFCA20" w14:textId="77777777">
        <w:trPr>
          <w:trHeight w:val="360"/>
        </w:trPr>
        <w:tc>
          <w:tcPr>
            <w:tcW w:w="903" w:type="dxa"/>
          </w:tcPr>
          <w:p w14:paraId="27A0E8F6" w14:textId="77777777" w:rsidR="004F75DF" w:rsidRDefault="0013698B">
            <w:pPr>
              <w:pStyle w:val="TableParagraph"/>
              <w:spacing w:before="35"/>
              <w:ind w:left="103"/>
              <w:rPr>
                <w:sz w:val="24"/>
              </w:rPr>
            </w:pPr>
            <w:r>
              <w:rPr>
                <w:spacing w:val="-10"/>
                <w:sz w:val="24"/>
              </w:rPr>
              <w:t>2</w:t>
            </w:r>
          </w:p>
        </w:tc>
        <w:tc>
          <w:tcPr>
            <w:tcW w:w="4125" w:type="dxa"/>
          </w:tcPr>
          <w:p w14:paraId="6315EA86" w14:textId="77777777" w:rsidR="004F75DF" w:rsidRDefault="0013698B">
            <w:pPr>
              <w:pStyle w:val="TableParagraph"/>
              <w:spacing w:before="35"/>
              <w:ind w:left="237"/>
              <w:rPr>
                <w:sz w:val="24"/>
              </w:rPr>
            </w:pPr>
            <w:r>
              <w:rPr>
                <w:spacing w:val="-2"/>
                <w:sz w:val="24"/>
              </w:rPr>
              <w:t>Алгебраическиевыражения</w:t>
            </w:r>
          </w:p>
        </w:tc>
        <w:tc>
          <w:tcPr>
            <w:tcW w:w="946" w:type="dxa"/>
          </w:tcPr>
          <w:p w14:paraId="5AD3099E" w14:textId="77777777" w:rsidR="004F75DF" w:rsidRDefault="0013698B">
            <w:pPr>
              <w:pStyle w:val="TableParagraph"/>
              <w:spacing w:before="35"/>
              <w:ind w:left="202" w:right="7"/>
              <w:jc w:val="center"/>
              <w:rPr>
                <w:sz w:val="24"/>
              </w:rPr>
            </w:pPr>
            <w:r>
              <w:rPr>
                <w:spacing w:val="-5"/>
                <w:sz w:val="24"/>
              </w:rPr>
              <w:t>27</w:t>
            </w:r>
          </w:p>
        </w:tc>
        <w:tc>
          <w:tcPr>
            <w:tcW w:w="1911" w:type="dxa"/>
          </w:tcPr>
          <w:p w14:paraId="6D24E4A9" w14:textId="77777777" w:rsidR="004F75DF" w:rsidRDefault="0013698B">
            <w:pPr>
              <w:pStyle w:val="TableParagraph"/>
              <w:spacing w:before="35"/>
              <w:ind w:right="793"/>
              <w:jc w:val="right"/>
              <w:rPr>
                <w:sz w:val="24"/>
              </w:rPr>
            </w:pPr>
            <w:r>
              <w:rPr>
                <w:spacing w:val="-10"/>
                <w:sz w:val="24"/>
              </w:rPr>
              <w:t>1</w:t>
            </w:r>
          </w:p>
        </w:tc>
        <w:tc>
          <w:tcPr>
            <w:tcW w:w="1964" w:type="dxa"/>
          </w:tcPr>
          <w:p w14:paraId="3B6527AC" w14:textId="77777777" w:rsidR="004F75DF" w:rsidRDefault="0013698B">
            <w:pPr>
              <w:pStyle w:val="TableParagraph"/>
              <w:spacing w:before="35"/>
              <w:ind w:right="817"/>
              <w:jc w:val="right"/>
              <w:rPr>
                <w:sz w:val="24"/>
              </w:rPr>
            </w:pPr>
            <w:r>
              <w:rPr>
                <w:spacing w:val="-10"/>
                <w:sz w:val="24"/>
              </w:rPr>
              <w:t>0</w:t>
            </w:r>
          </w:p>
        </w:tc>
      </w:tr>
      <w:tr w:rsidR="004F75DF" w14:paraId="090730C1" w14:textId="77777777">
        <w:trPr>
          <w:trHeight w:val="364"/>
        </w:trPr>
        <w:tc>
          <w:tcPr>
            <w:tcW w:w="903" w:type="dxa"/>
          </w:tcPr>
          <w:p w14:paraId="1CEA02E5" w14:textId="77777777" w:rsidR="004F75DF" w:rsidRDefault="0013698B">
            <w:pPr>
              <w:pStyle w:val="TableParagraph"/>
              <w:spacing w:before="35"/>
              <w:ind w:left="103"/>
              <w:rPr>
                <w:sz w:val="24"/>
              </w:rPr>
            </w:pPr>
            <w:r>
              <w:rPr>
                <w:spacing w:val="-10"/>
                <w:sz w:val="24"/>
              </w:rPr>
              <w:t>3</w:t>
            </w:r>
          </w:p>
        </w:tc>
        <w:tc>
          <w:tcPr>
            <w:tcW w:w="4125" w:type="dxa"/>
          </w:tcPr>
          <w:p w14:paraId="587DD9CA" w14:textId="77777777" w:rsidR="004F75DF" w:rsidRDefault="0013698B">
            <w:pPr>
              <w:pStyle w:val="TableParagraph"/>
              <w:spacing w:before="35"/>
              <w:ind w:left="237"/>
              <w:rPr>
                <w:sz w:val="24"/>
              </w:rPr>
            </w:pPr>
            <w:r>
              <w:rPr>
                <w:sz w:val="24"/>
              </w:rPr>
              <w:t>Уравнения и</w:t>
            </w:r>
            <w:r>
              <w:rPr>
                <w:spacing w:val="-3"/>
                <w:sz w:val="24"/>
              </w:rPr>
              <w:t xml:space="preserve"> </w:t>
            </w:r>
            <w:r>
              <w:rPr>
                <w:spacing w:val="-2"/>
                <w:sz w:val="24"/>
              </w:rPr>
              <w:t>неравенства</w:t>
            </w:r>
          </w:p>
        </w:tc>
        <w:tc>
          <w:tcPr>
            <w:tcW w:w="946" w:type="dxa"/>
          </w:tcPr>
          <w:p w14:paraId="6F1908F9" w14:textId="77777777" w:rsidR="004F75DF" w:rsidRDefault="0013698B">
            <w:pPr>
              <w:pStyle w:val="TableParagraph"/>
              <w:spacing w:before="35"/>
              <w:ind w:left="202" w:right="7"/>
              <w:jc w:val="center"/>
              <w:rPr>
                <w:sz w:val="24"/>
              </w:rPr>
            </w:pPr>
            <w:r>
              <w:rPr>
                <w:spacing w:val="-5"/>
                <w:sz w:val="24"/>
              </w:rPr>
              <w:t>20</w:t>
            </w:r>
          </w:p>
        </w:tc>
        <w:tc>
          <w:tcPr>
            <w:tcW w:w="1911" w:type="dxa"/>
          </w:tcPr>
          <w:p w14:paraId="2E7A3C8F" w14:textId="77777777" w:rsidR="004F75DF" w:rsidRDefault="0013698B">
            <w:pPr>
              <w:pStyle w:val="TableParagraph"/>
              <w:spacing w:before="35"/>
              <w:ind w:right="793"/>
              <w:jc w:val="right"/>
              <w:rPr>
                <w:sz w:val="24"/>
              </w:rPr>
            </w:pPr>
            <w:r>
              <w:rPr>
                <w:spacing w:val="-10"/>
                <w:sz w:val="24"/>
              </w:rPr>
              <w:t>1</w:t>
            </w:r>
          </w:p>
        </w:tc>
        <w:tc>
          <w:tcPr>
            <w:tcW w:w="1964" w:type="dxa"/>
          </w:tcPr>
          <w:p w14:paraId="2271F66B" w14:textId="77777777" w:rsidR="004F75DF" w:rsidRDefault="0013698B">
            <w:pPr>
              <w:pStyle w:val="TableParagraph"/>
              <w:spacing w:before="35"/>
              <w:ind w:right="817"/>
              <w:jc w:val="right"/>
              <w:rPr>
                <w:sz w:val="24"/>
              </w:rPr>
            </w:pPr>
            <w:r>
              <w:rPr>
                <w:spacing w:val="-10"/>
                <w:sz w:val="24"/>
              </w:rPr>
              <w:t>0</w:t>
            </w:r>
          </w:p>
        </w:tc>
      </w:tr>
      <w:tr w:rsidR="004F75DF" w14:paraId="3066591F" w14:textId="77777777">
        <w:trPr>
          <w:trHeight w:val="359"/>
        </w:trPr>
        <w:tc>
          <w:tcPr>
            <w:tcW w:w="903" w:type="dxa"/>
          </w:tcPr>
          <w:p w14:paraId="73E61355" w14:textId="77777777" w:rsidR="004F75DF" w:rsidRDefault="0013698B">
            <w:pPr>
              <w:pStyle w:val="TableParagraph"/>
              <w:spacing w:before="35"/>
              <w:ind w:left="103"/>
              <w:rPr>
                <w:sz w:val="24"/>
              </w:rPr>
            </w:pPr>
            <w:r>
              <w:rPr>
                <w:spacing w:val="-10"/>
                <w:sz w:val="24"/>
              </w:rPr>
              <w:t>4</w:t>
            </w:r>
          </w:p>
        </w:tc>
        <w:tc>
          <w:tcPr>
            <w:tcW w:w="4125" w:type="dxa"/>
          </w:tcPr>
          <w:p w14:paraId="5C809F0F" w14:textId="77777777" w:rsidR="004F75DF" w:rsidRDefault="0013698B">
            <w:pPr>
              <w:pStyle w:val="TableParagraph"/>
              <w:spacing w:before="35"/>
              <w:ind w:left="237"/>
              <w:rPr>
                <w:sz w:val="24"/>
              </w:rPr>
            </w:pPr>
            <w:r>
              <w:rPr>
                <w:sz w:val="24"/>
              </w:rPr>
              <w:t>Координаты</w:t>
            </w:r>
            <w:r>
              <w:rPr>
                <w:spacing w:val="-2"/>
                <w:sz w:val="24"/>
              </w:rPr>
              <w:t xml:space="preserve"> </w:t>
            </w:r>
            <w:r>
              <w:rPr>
                <w:sz w:val="24"/>
              </w:rPr>
              <w:t>и</w:t>
            </w:r>
            <w:r>
              <w:rPr>
                <w:spacing w:val="-4"/>
                <w:sz w:val="24"/>
              </w:rPr>
              <w:t xml:space="preserve"> </w:t>
            </w:r>
            <w:r>
              <w:rPr>
                <w:sz w:val="24"/>
              </w:rPr>
              <w:t>графики.</w:t>
            </w:r>
            <w:r>
              <w:rPr>
                <w:spacing w:val="-2"/>
                <w:sz w:val="24"/>
              </w:rPr>
              <w:t xml:space="preserve"> Функции</w:t>
            </w:r>
          </w:p>
        </w:tc>
        <w:tc>
          <w:tcPr>
            <w:tcW w:w="946" w:type="dxa"/>
          </w:tcPr>
          <w:p w14:paraId="4D62F3F7" w14:textId="77777777" w:rsidR="004F75DF" w:rsidRDefault="0013698B">
            <w:pPr>
              <w:pStyle w:val="TableParagraph"/>
              <w:spacing w:before="35"/>
              <w:ind w:left="202" w:right="7"/>
              <w:jc w:val="center"/>
              <w:rPr>
                <w:sz w:val="24"/>
              </w:rPr>
            </w:pPr>
            <w:r>
              <w:rPr>
                <w:spacing w:val="-5"/>
                <w:sz w:val="24"/>
              </w:rPr>
              <w:t>24</w:t>
            </w:r>
          </w:p>
        </w:tc>
        <w:tc>
          <w:tcPr>
            <w:tcW w:w="1911" w:type="dxa"/>
          </w:tcPr>
          <w:p w14:paraId="68362BB0" w14:textId="77777777" w:rsidR="004F75DF" w:rsidRDefault="0013698B">
            <w:pPr>
              <w:pStyle w:val="TableParagraph"/>
              <w:spacing w:before="35"/>
              <w:ind w:right="793"/>
              <w:jc w:val="right"/>
              <w:rPr>
                <w:sz w:val="24"/>
              </w:rPr>
            </w:pPr>
            <w:r>
              <w:rPr>
                <w:spacing w:val="-10"/>
                <w:sz w:val="24"/>
              </w:rPr>
              <w:t>1</w:t>
            </w:r>
          </w:p>
        </w:tc>
        <w:tc>
          <w:tcPr>
            <w:tcW w:w="1964" w:type="dxa"/>
          </w:tcPr>
          <w:p w14:paraId="0136DA6E" w14:textId="77777777" w:rsidR="004F75DF" w:rsidRDefault="0013698B">
            <w:pPr>
              <w:pStyle w:val="TableParagraph"/>
              <w:spacing w:before="35"/>
              <w:ind w:right="817"/>
              <w:jc w:val="right"/>
              <w:rPr>
                <w:sz w:val="24"/>
              </w:rPr>
            </w:pPr>
            <w:r>
              <w:rPr>
                <w:spacing w:val="-10"/>
                <w:sz w:val="24"/>
              </w:rPr>
              <w:t>0</w:t>
            </w:r>
          </w:p>
        </w:tc>
      </w:tr>
      <w:tr w:rsidR="004F75DF" w14:paraId="4DF9363A" w14:textId="77777777">
        <w:trPr>
          <w:trHeight w:val="364"/>
        </w:trPr>
        <w:tc>
          <w:tcPr>
            <w:tcW w:w="903" w:type="dxa"/>
          </w:tcPr>
          <w:p w14:paraId="6175C5B7" w14:textId="77777777" w:rsidR="004F75DF" w:rsidRDefault="0013698B">
            <w:pPr>
              <w:pStyle w:val="TableParagraph"/>
              <w:spacing w:before="40"/>
              <w:ind w:left="103"/>
              <w:rPr>
                <w:sz w:val="24"/>
              </w:rPr>
            </w:pPr>
            <w:r>
              <w:rPr>
                <w:spacing w:val="-10"/>
                <w:sz w:val="24"/>
              </w:rPr>
              <w:t>5</w:t>
            </w:r>
          </w:p>
        </w:tc>
        <w:tc>
          <w:tcPr>
            <w:tcW w:w="4125" w:type="dxa"/>
          </w:tcPr>
          <w:p w14:paraId="7E2EDF72" w14:textId="77777777" w:rsidR="004F75DF" w:rsidRDefault="0013698B">
            <w:pPr>
              <w:pStyle w:val="TableParagraph"/>
              <w:spacing w:before="40"/>
              <w:ind w:left="237"/>
              <w:rPr>
                <w:sz w:val="24"/>
              </w:rPr>
            </w:pPr>
            <w:r>
              <w:rPr>
                <w:sz w:val="24"/>
              </w:rPr>
              <w:t>Повторение</w:t>
            </w:r>
            <w:r>
              <w:rPr>
                <w:spacing w:val="-1"/>
                <w:sz w:val="24"/>
              </w:rPr>
              <w:t xml:space="preserve"> </w:t>
            </w:r>
            <w:r>
              <w:rPr>
                <w:sz w:val="24"/>
              </w:rPr>
              <w:t>и</w:t>
            </w:r>
            <w:r>
              <w:rPr>
                <w:spacing w:val="-7"/>
                <w:sz w:val="24"/>
              </w:rPr>
              <w:t xml:space="preserve"> </w:t>
            </w:r>
            <w:r>
              <w:rPr>
                <w:spacing w:val="-2"/>
                <w:sz w:val="24"/>
              </w:rPr>
              <w:t>обобщение</w:t>
            </w:r>
          </w:p>
        </w:tc>
        <w:tc>
          <w:tcPr>
            <w:tcW w:w="946" w:type="dxa"/>
          </w:tcPr>
          <w:p w14:paraId="673F1864" w14:textId="77777777" w:rsidR="004F75DF" w:rsidRDefault="0013698B">
            <w:pPr>
              <w:pStyle w:val="TableParagraph"/>
              <w:spacing w:before="40"/>
              <w:ind w:left="202" w:right="2"/>
              <w:jc w:val="center"/>
              <w:rPr>
                <w:sz w:val="24"/>
              </w:rPr>
            </w:pPr>
            <w:r>
              <w:rPr>
                <w:spacing w:val="-10"/>
                <w:sz w:val="24"/>
              </w:rPr>
              <w:t>6</w:t>
            </w:r>
          </w:p>
        </w:tc>
        <w:tc>
          <w:tcPr>
            <w:tcW w:w="1911" w:type="dxa"/>
          </w:tcPr>
          <w:p w14:paraId="7A979774" w14:textId="77777777" w:rsidR="004F75DF" w:rsidRDefault="0013698B">
            <w:pPr>
              <w:pStyle w:val="TableParagraph"/>
              <w:spacing w:before="40"/>
              <w:ind w:right="793"/>
              <w:jc w:val="right"/>
              <w:rPr>
                <w:sz w:val="24"/>
              </w:rPr>
            </w:pPr>
            <w:r>
              <w:rPr>
                <w:spacing w:val="-10"/>
                <w:sz w:val="24"/>
              </w:rPr>
              <w:t>1</w:t>
            </w:r>
          </w:p>
        </w:tc>
        <w:tc>
          <w:tcPr>
            <w:tcW w:w="1964" w:type="dxa"/>
          </w:tcPr>
          <w:p w14:paraId="249A4942" w14:textId="77777777" w:rsidR="004F75DF" w:rsidRDefault="0013698B">
            <w:pPr>
              <w:pStyle w:val="TableParagraph"/>
              <w:spacing w:before="40"/>
              <w:ind w:right="817"/>
              <w:jc w:val="right"/>
              <w:rPr>
                <w:sz w:val="24"/>
              </w:rPr>
            </w:pPr>
            <w:r>
              <w:rPr>
                <w:spacing w:val="-10"/>
                <w:sz w:val="24"/>
              </w:rPr>
              <w:t>0</w:t>
            </w:r>
          </w:p>
        </w:tc>
      </w:tr>
      <w:tr w:rsidR="004F75DF" w14:paraId="0068CE1B" w14:textId="77777777">
        <w:trPr>
          <w:trHeight w:val="355"/>
        </w:trPr>
        <w:tc>
          <w:tcPr>
            <w:tcW w:w="5028" w:type="dxa"/>
            <w:gridSpan w:val="2"/>
          </w:tcPr>
          <w:p w14:paraId="6CA23352" w14:textId="77777777" w:rsidR="004F75DF" w:rsidRDefault="0013698B">
            <w:pPr>
              <w:pStyle w:val="TableParagraph"/>
              <w:spacing w:before="35"/>
              <w:ind w:left="237"/>
              <w:rPr>
                <w:sz w:val="24"/>
              </w:rPr>
            </w:pPr>
            <w:r>
              <w:rPr>
                <w:sz w:val="24"/>
              </w:rPr>
              <w:t>ОБЩЕЕ</w:t>
            </w:r>
            <w:r>
              <w:rPr>
                <w:spacing w:val="-4"/>
                <w:sz w:val="24"/>
              </w:rPr>
              <w:t xml:space="preserve"> </w:t>
            </w:r>
            <w:r>
              <w:rPr>
                <w:sz w:val="24"/>
              </w:rPr>
              <w:t>КОЛИЧЕСТВО</w:t>
            </w:r>
            <w:r>
              <w:rPr>
                <w:spacing w:val="-4"/>
                <w:sz w:val="24"/>
              </w:rPr>
              <w:t xml:space="preserve"> </w:t>
            </w:r>
            <w:r>
              <w:rPr>
                <w:sz w:val="24"/>
              </w:rPr>
              <w:t>ЧАСОВ</w:t>
            </w:r>
            <w:r>
              <w:rPr>
                <w:spacing w:val="-5"/>
                <w:sz w:val="24"/>
              </w:rPr>
              <w:t xml:space="preserve"> ПО</w:t>
            </w:r>
          </w:p>
        </w:tc>
        <w:tc>
          <w:tcPr>
            <w:tcW w:w="946" w:type="dxa"/>
          </w:tcPr>
          <w:p w14:paraId="2597D258" w14:textId="77777777" w:rsidR="004F75DF" w:rsidRDefault="0013698B">
            <w:pPr>
              <w:pStyle w:val="TableParagraph"/>
              <w:spacing w:before="35"/>
              <w:ind w:left="202" w:right="69"/>
              <w:jc w:val="center"/>
              <w:rPr>
                <w:sz w:val="24"/>
              </w:rPr>
            </w:pPr>
            <w:r>
              <w:rPr>
                <w:spacing w:val="-5"/>
                <w:sz w:val="24"/>
              </w:rPr>
              <w:t>102</w:t>
            </w:r>
          </w:p>
        </w:tc>
        <w:tc>
          <w:tcPr>
            <w:tcW w:w="1911" w:type="dxa"/>
          </w:tcPr>
          <w:p w14:paraId="4C6D2FB1" w14:textId="77777777" w:rsidR="004F75DF" w:rsidRDefault="0013698B">
            <w:pPr>
              <w:pStyle w:val="TableParagraph"/>
              <w:spacing w:before="35"/>
              <w:ind w:right="793"/>
              <w:jc w:val="right"/>
              <w:rPr>
                <w:sz w:val="24"/>
              </w:rPr>
            </w:pPr>
            <w:r>
              <w:rPr>
                <w:spacing w:val="-10"/>
                <w:sz w:val="24"/>
              </w:rPr>
              <w:t>5</w:t>
            </w:r>
          </w:p>
        </w:tc>
        <w:tc>
          <w:tcPr>
            <w:tcW w:w="1964" w:type="dxa"/>
          </w:tcPr>
          <w:p w14:paraId="13CB7C36" w14:textId="77777777" w:rsidR="004F75DF" w:rsidRDefault="0013698B">
            <w:pPr>
              <w:pStyle w:val="TableParagraph"/>
              <w:spacing w:before="35"/>
              <w:ind w:right="817"/>
              <w:jc w:val="right"/>
              <w:rPr>
                <w:sz w:val="24"/>
              </w:rPr>
            </w:pPr>
            <w:r>
              <w:rPr>
                <w:spacing w:val="-10"/>
                <w:sz w:val="24"/>
              </w:rPr>
              <w:t>0</w:t>
            </w:r>
          </w:p>
        </w:tc>
      </w:tr>
    </w:tbl>
    <w:p w14:paraId="4FB794E9" w14:textId="77777777" w:rsidR="004F75DF" w:rsidRDefault="004F75DF">
      <w:pPr>
        <w:jc w:val="right"/>
        <w:rPr>
          <w:sz w:val="24"/>
        </w:rPr>
        <w:sectPr w:rsidR="004F75DF">
          <w:pgSz w:w="11910" w:h="16390"/>
          <w:pgMar w:top="980" w:right="0" w:bottom="280" w:left="460" w:header="723" w:footer="0" w:gutter="0"/>
          <w:cols w:space="720"/>
        </w:sectPr>
      </w:pPr>
    </w:p>
    <w:p w14:paraId="50D883D7"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28"/>
        <w:gridCol w:w="946"/>
        <w:gridCol w:w="1911"/>
        <w:gridCol w:w="1964"/>
      </w:tblGrid>
      <w:tr w:rsidR="004F75DF" w14:paraId="6A32B272" w14:textId="77777777">
        <w:trPr>
          <w:trHeight w:val="355"/>
        </w:trPr>
        <w:tc>
          <w:tcPr>
            <w:tcW w:w="5028" w:type="dxa"/>
          </w:tcPr>
          <w:p w14:paraId="1D46A520" w14:textId="77777777" w:rsidR="004F75DF" w:rsidRDefault="0013698B">
            <w:pPr>
              <w:pStyle w:val="TableParagraph"/>
              <w:spacing w:before="35"/>
              <w:ind w:left="237"/>
              <w:rPr>
                <w:sz w:val="24"/>
              </w:rPr>
            </w:pPr>
            <w:r>
              <w:rPr>
                <w:spacing w:val="-2"/>
                <w:sz w:val="24"/>
              </w:rPr>
              <w:t>ПРОГРАММЕ</w:t>
            </w:r>
          </w:p>
        </w:tc>
        <w:tc>
          <w:tcPr>
            <w:tcW w:w="946" w:type="dxa"/>
          </w:tcPr>
          <w:p w14:paraId="3A39842F" w14:textId="77777777" w:rsidR="004F75DF" w:rsidRDefault="004F75DF">
            <w:pPr>
              <w:pStyle w:val="TableParagraph"/>
              <w:rPr>
                <w:sz w:val="24"/>
              </w:rPr>
            </w:pPr>
          </w:p>
        </w:tc>
        <w:tc>
          <w:tcPr>
            <w:tcW w:w="1911" w:type="dxa"/>
          </w:tcPr>
          <w:p w14:paraId="4B90C475" w14:textId="77777777" w:rsidR="004F75DF" w:rsidRDefault="004F75DF">
            <w:pPr>
              <w:pStyle w:val="TableParagraph"/>
              <w:rPr>
                <w:sz w:val="24"/>
              </w:rPr>
            </w:pPr>
          </w:p>
        </w:tc>
        <w:tc>
          <w:tcPr>
            <w:tcW w:w="1964" w:type="dxa"/>
          </w:tcPr>
          <w:p w14:paraId="0BCD9DFD" w14:textId="77777777" w:rsidR="004F75DF" w:rsidRDefault="004F75DF">
            <w:pPr>
              <w:pStyle w:val="TableParagraph"/>
              <w:rPr>
                <w:sz w:val="24"/>
              </w:rPr>
            </w:pPr>
          </w:p>
        </w:tc>
      </w:tr>
    </w:tbl>
    <w:p w14:paraId="35F4C0D1" w14:textId="77777777" w:rsidR="004F75DF" w:rsidRDefault="004F75DF">
      <w:pPr>
        <w:rPr>
          <w:sz w:val="24"/>
        </w:rPr>
        <w:sectPr w:rsidR="004F75DF">
          <w:pgSz w:w="11910" w:h="16390"/>
          <w:pgMar w:top="980" w:right="0" w:bottom="280" w:left="460" w:header="723" w:footer="0" w:gutter="0"/>
          <w:cols w:space="720"/>
        </w:sectPr>
      </w:pPr>
    </w:p>
    <w:p w14:paraId="0995E001" w14:textId="77777777" w:rsidR="004F75DF" w:rsidRDefault="0013698B">
      <w:pPr>
        <w:spacing w:before="282" w:after="50"/>
        <w:ind w:left="865"/>
        <w:rPr>
          <w:b/>
          <w:sz w:val="28"/>
        </w:rPr>
      </w:pPr>
      <w:r>
        <w:rPr>
          <w:b/>
          <w:sz w:val="28"/>
        </w:rPr>
        <w:t>8</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8"/>
        <w:gridCol w:w="4177"/>
        <w:gridCol w:w="946"/>
        <w:gridCol w:w="1887"/>
        <w:gridCol w:w="1940"/>
      </w:tblGrid>
      <w:tr w:rsidR="004F75DF" w14:paraId="6F7190C7" w14:textId="77777777">
        <w:trPr>
          <w:trHeight w:val="364"/>
        </w:trPr>
        <w:tc>
          <w:tcPr>
            <w:tcW w:w="898" w:type="dxa"/>
            <w:vMerge w:val="restart"/>
          </w:tcPr>
          <w:p w14:paraId="55BF442E" w14:textId="77777777" w:rsidR="004F75DF" w:rsidRDefault="0013698B">
            <w:pPr>
              <w:pStyle w:val="TableParagraph"/>
              <w:spacing w:before="227" w:line="276" w:lineRule="auto"/>
              <w:ind w:left="237" w:right="304"/>
              <w:rPr>
                <w:b/>
                <w:sz w:val="24"/>
              </w:rPr>
            </w:pPr>
            <w:r>
              <w:rPr>
                <w:b/>
                <w:spacing w:val="-10"/>
                <w:sz w:val="24"/>
              </w:rPr>
              <w:t xml:space="preserve">№ </w:t>
            </w:r>
            <w:r>
              <w:rPr>
                <w:b/>
                <w:spacing w:val="-4"/>
                <w:sz w:val="24"/>
              </w:rPr>
              <w:t>п/п</w:t>
            </w:r>
          </w:p>
        </w:tc>
        <w:tc>
          <w:tcPr>
            <w:tcW w:w="4177" w:type="dxa"/>
            <w:vMerge w:val="restart"/>
          </w:tcPr>
          <w:p w14:paraId="25A76CEF" w14:textId="77777777" w:rsidR="004F75DF" w:rsidRDefault="0013698B">
            <w:pPr>
              <w:pStyle w:val="TableParagraph"/>
              <w:spacing w:before="227" w:line="276" w:lineRule="auto"/>
              <w:ind w:left="237" w:right="1163"/>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4773" w:type="dxa"/>
            <w:gridSpan w:val="3"/>
          </w:tcPr>
          <w:p w14:paraId="230AC699" w14:textId="77777777" w:rsidR="004F75DF" w:rsidRDefault="0013698B">
            <w:pPr>
              <w:pStyle w:val="TableParagraph"/>
              <w:spacing w:before="40"/>
              <w:ind w:left="103"/>
              <w:rPr>
                <w:b/>
                <w:sz w:val="24"/>
              </w:rPr>
            </w:pPr>
            <w:r>
              <w:rPr>
                <w:b/>
                <w:spacing w:val="-2"/>
                <w:sz w:val="24"/>
              </w:rPr>
              <w:t>Количествочасов</w:t>
            </w:r>
          </w:p>
        </w:tc>
      </w:tr>
      <w:tr w:rsidR="004F75DF" w14:paraId="31BB9BD6" w14:textId="77777777">
        <w:trPr>
          <w:trHeight w:val="989"/>
        </w:trPr>
        <w:tc>
          <w:tcPr>
            <w:tcW w:w="898" w:type="dxa"/>
            <w:vMerge/>
            <w:tcBorders>
              <w:top w:val="nil"/>
            </w:tcBorders>
          </w:tcPr>
          <w:p w14:paraId="72CC2125" w14:textId="77777777" w:rsidR="004F75DF" w:rsidRDefault="004F75DF">
            <w:pPr>
              <w:rPr>
                <w:sz w:val="2"/>
                <w:szCs w:val="2"/>
              </w:rPr>
            </w:pPr>
          </w:p>
        </w:tc>
        <w:tc>
          <w:tcPr>
            <w:tcW w:w="4177" w:type="dxa"/>
            <w:vMerge/>
            <w:tcBorders>
              <w:top w:val="nil"/>
            </w:tcBorders>
          </w:tcPr>
          <w:p w14:paraId="1C207637" w14:textId="77777777" w:rsidR="004F75DF" w:rsidRDefault="004F75DF">
            <w:pPr>
              <w:rPr>
                <w:sz w:val="2"/>
                <w:szCs w:val="2"/>
              </w:rPr>
            </w:pPr>
          </w:p>
        </w:tc>
        <w:tc>
          <w:tcPr>
            <w:tcW w:w="946" w:type="dxa"/>
          </w:tcPr>
          <w:p w14:paraId="2463D381" w14:textId="77777777" w:rsidR="004F75DF" w:rsidRDefault="0013698B">
            <w:pPr>
              <w:pStyle w:val="TableParagraph"/>
              <w:spacing w:before="198"/>
              <w:ind w:left="202" w:right="63"/>
              <w:jc w:val="center"/>
              <w:rPr>
                <w:b/>
                <w:sz w:val="24"/>
              </w:rPr>
            </w:pPr>
            <w:r>
              <w:rPr>
                <w:b/>
                <w:spacing w:val="-2"/>
                <w:sz w:val="24"/>
              </w:rPr>
              <w:t>Всего</w:t>
            </w:r>
          </w:p>
        </w:tc>
        <w:tc>
          <w:tcPr>
            <w:tcW w:w="1887" w:type="dxa"/>
          </w:tcPr>
          <w:p w14:paraId="24B5C632" w14:textId="77777777" w:rsidR="004F75DF" w:rsidRDefault="0013698B">
            <w:pPr>
              <w:pStyle w:val="TableParagraph"/>
              <w:spacing w:before="40" w:line="276" w:lineRule="auto"/>
              <w:ind w:left="238"/>
              <w:rPr>
                <w:b/>
                <w:sz w:val="24"/>
              </w:rPr>
            </w:pPr>
            <w:r>
              <w:rPr>
                <w:b/>
                <w:spacing w:val="-2"/>
                <w:sz w:val="24"/>
              </w:rPr>
              <w:t>Контрольные работы</w:t>
            </w:r>
          </w:p>
        </w:tc>
        <w:tc>
          <w:tcPr>
            <w:tcW w:w="1940" w:type="dxa"/>
          </w:tcPr>
          <w:p w14:paraId="6C8126D5" w14:textId="77777777" w:rsidR="004F75DF" w:rsidRDefault="0013698B">
            <w:pPr>
              <w:pStyle w:val="TableParagraph"/>
              <w:spacing w:before="40" w:line="276" w:lineRule="auto"/>
              <w:ind w:left="238"/>
              <w:rPr>
                <w:b/>
                <w:sz w:val="24"/>
              </w:rPr>
            </w:pPr>
            <w:r>
              <w:rPr>
                <w:b/>
                <w:spacing w:val="-2"/>
                <w:sz w:val="24"/>
              </w:rPr>
              <w:t>Практические работы</w:t>
            </w:r>
          </w:p>
        </w:tc>
      </w:tr>
      <w:tr w:rsidR="004F75DF" w14:paraId="65F8C05D" w14:textId="77777777">
        <w:trPr>
          <w:trHeight w:val="676"/>
        </w:trPr>
        <w:tc>
          <w:tcPr>
            <w:tcW w:w="898" w:type="dxa"/>
          </w:tcPr>
          <w:p w14:paraId="05562E4C" w14:textId="77777777" w:rsidR="004F75DF" w:rsidRDefault="0013698B">
            <w:pPr>
              <w:pStyle w:val="TableParagraph"/>
              <w:spacing w:before="193"/>
              <w:ind w:left="103"/>
              <w:rPr>
                <w:sz w:val="24"/>
              </w:rPr>
            </w:pPr>
            <w:r>
              <w:rPr>
                <w:spacing w:val="-10"/>
                <w:sz w:val="24"/>
              </w:rPr>
              <w:t>1</w:t>
            </w:r>
          </w:p>
        </w:tc>
        <w:tc>
          <w:tcPr>
            <w:tcW w:w="4177" w:type="dxa"/>
          </w:tcPr>
          <w:p w14:paraId="563ACD02" w14:textId="77777777" w:rsidR="004F75DF" w:rsidRDefault="0013698B">
            <w:pPr>
              <w:pStyle w:val="TableParagraph"/>
              <w:spacing w:before="6" w:line="316" w:lineRule="exact"/>
              <w:ind w:left="237" w:right="93"/>
              <w:rPr>
                <w:sz w:val="24"/>
              </w:rPr>
            </w:pPr>
            <w:r>
              <w:rPr>
                <w:sz w:val="24"/>
              </w:rPr>
              <w:t>Числа</w:t>
            </w:r>
            <w:r>
              <w:rPr>
                <w:spacing w:val="-11"/>
                <w:sz w:val="24"/>
              </w:rPr>
              <w:t xml:space="preserve"> </w:t>
            </w:r>
            <w:r>
              <w:rPr>
                <w:sz w:val="24"/>
              </w:rPr>
              <w:t>и</w:t>
            </w:r>
            <w:r>
              <w:rPr>
                <w:spacing w:val="-14"/>
                <w:sz w:val="24"/>
              </w:rPr>
              <w:t xml:space="preserve"> </w:t>
            </w:r>
            <w:r>
              <w:rPr>
                <w:sz w:val="24"/>
              </w:rPr>
              <w:t>вычисления.</w:t>
            </w:r>
            <w:r>
              <w:rPr>
                <w:spacing w:val="-13"/>
                <w:sz w:val="24"/>
              </w:rPr>
              <w:t xml:space="preserve"> </w:t>
            </w:r>
            <w:r>
              <w:rPr>
                <w:sz w:val="24"/>
              </w:rPr>
              <w:t xml:space="preserve">Квадратные </w:t>
            </w:r>
            <w:r>
              <w:rPr>
                <w:spacing w:val="-4"/>
                <w:sz w:val="24"/>
              </w:rPr>
              <w:t>корни</w:t>
            </w:r>
          </w:p>
        </w:tc>
        <w:tc>
          <w:tcPr>
            <w:tcW w:w="946" w:type="dxa"/>
          </w:tcPr>
          <w:p w14:paraId="28D7B6CC" w14:textId="77777777" w:rsidR="004F75DF" w:rsidRDefault="0013698B">
            <w:pPr>
              <w:pStyle w:val="TableParagraph"/>
              <w:spacing w:before="193"/>
              <w:ind w:left="202" w:right="63"/>
              <w:jc w:val="center"/>
              <w:rPr>
                <w:sz w:val="24"/>
              </w:rPr>
            </w:pPr>
            <w:r>
              <w:rPr>
                <w:spacing w:val="-5"/>
                <w:sz w:val="24"/>
              </w:rPr>
              <w:t>15</w:t>
            </w:r>
          </w:p>
        </w:tc>
        <w:tc>
          <w:tcPr>
            <w:tcW w:w="1887" w:type="dxa"/>
          </w:tcPr>
          <w:p w14:paraId="768C6741" w14:textId="77777777" w:rsidR="004F75DF" w:rsidRDefault="0013698B">
            <w:pPr>
              <w:pStyle w:val="TableParagraph"/>
              <w:spacing w:before="193"/>
              <w:ind w:right="782"/>
              <w:jc w:val="right"/>
              <w:rPr>
                <w:sz w:val="24"/>
              </w:rPr>
            </w:pPr>
            <w:r>
              <w:rPr>
                <w:spacing w:val="-10"/>
                <w:sz w:val="24"/>
              </w:rPr>
              <w:t>0</w:t>
            </w:r>
          </w:p>
        </w:tc>
        <w:tc>
          <w:tcPr>
            <w:tcW w:w="1940" w:type="dxa"/>
          </w:tcPr>
          <w:p w14:paraId="03621CD5" w14:textId="77777777" w:rsidR="004F75DF" w:rsidRDefault="0013698B">
            <w:pPr>
              <w:pStyle w:val="TableParagraph"/>
              <w:spacing w:before="193"/>
              <w:ind w:right="806"/>
              <w:jc w:val="right"/>
              <w:rPr>
                <w:sz w:val="24"/>
              </w:rPr>
            </w:pPr>
            <w:r>
              <w:rPr>
                <w:spacing w:val="-10"/>
                <w:sz w:val="24"/>
              </w:rPr>
              <w:t>0</w:t>
            </w:r>
          </w:p>
        </w:tc>
      </w:tr>
      <w:tr w:rsidR="004F75DF" w14:paraId="5E5EB202" w14:textId="77777777">
        <w:trPr>
          <w:trHeight w:val="681"/>
        </w:trPr>
        <w:tc>
          <w:tcPr>
            <w:tcW w:w="898" w:type="dxa"/>
          </w:tcPr>
          <w:p w14:paraId="12F89757" w14:textId="77777777" w:rsidR="004F75DF" w:rsidRDefault="0013698B">
            <w:pPr>
              <w:pStyle w:val="TableParagraph"/>
              <w:spacing w:before="198"/>
              <w:ind w:left="103"/>
              <w:rPr>
                <w:sz w:val="24"/>
              </w:rPr>
            </w:pPr>
            <w:r>
              <w:rPr>
                <w:spacing w:val="-10"/>
                <w:sz w:val="24"/>
              </w:rPr>
              <w:t>2</w:t>
            </w:r>
          </w:p>
        </w:tc>
        <w:tc>
          <w:tcPr>
            <w:tcW w:w="4177" w:type="dxa"/>
          </w:tcPr>
          <w:p w14:paraId="65D29921" w14:textId="77777777" w:rsidR="004F75DF" w:rsidRDefault="0013698B">
            <w:pPr>
              <w:pStyle w:val="TableParagraph"/>
              <w:spacing w:before="9" w:line="318" w:lineRule="exact"/>
              <w:ind w:left="237" w:right="709"/>
              <w:rPr>
                <w:sz w:val="24"/>
              </w:rPr>
            </w:pPr>
            <w:r>
              <w:rPr>
                <w:sz w:val="24"/>
              </w:rPr>
              <w:t>Числа</w:t>
            </w:r>
            <w:r>
              <w:rPr>
                <w:spacing w:val="-8"/>
                <w:sz w:val="24"/>
              </w:rPr>
              <w:t xml:space="preserve"> </w:t>
            </w:r>
            <w:r>
              <w:rPr>
                <w:sz w:val="24"/>
              </w:rPr>
              <w:t>и</w:t>
            </w:r>
            <w:r>
              <w:rPr>
                <w:spacing w:val="-11"/>
                <w:sz w:val="24"/>
              </w:rPr>
              <w:t xml:space="preserve"> </w:t>
            </w:r>
            <w:r>
              <w:rPr>
                <w:sz w:val="24"/>
              </w:rPr>
              <w:t>вычисления.</w:t>
            </w:r>
            <w:r>
              <w:rPr>
                <w:spacing w:val="-10"/>
                <w:sz w:val="24"/>
              </w:rPr>
              <w:t xml:space="preserve"> </w:t>
            </w:r>
            <w:r>
              <w:rPr>
                <w:sz w:val="24"/>
              </w:rPr>
              <w:t>Степень</w:t>
            </w:r>
            <w:r>
              <w:rPr>
                <w:spacing w:val="-7"/>
                <w:sz w:val="24"/>
              </w:rPr>
              <w:t xml:space="preserve"> </w:t>
            </w:r>
            <w:r>
              <w:rPr>
                <w:sz w:val="24"/>
              </w:rPr>
              <w:t>с целым показателем</w:t>
            </w:r>
          </w:p>
        </w:tc>
        <w:tc>
          <w:tcPr>
            <w:tcW w:w="946" w:type="dxa"/>
          </w:tcPr>
          <w:p w14:paraId="5B496D7D" w14:textId="77777777" w:rsidR="004F75DF" w:rsidRDefault="0013698B">
            <w:pPr>
              <w:pStyle w:val="TableParagraph"/>
              <w:spacing w:before="198"/>
              <w:ind w:left="202" w:right="67"/>
              <w:jc w:val="center"/>
              <w:rPr>
                <w:sz w:val="24"/>
              </w:rPr>
            </w:pPr>
            <w:r>
              <w:rPr>
                <w:spacing w:val="-10"/>
                <w:sz w:val="24"/>
              </w:rPr>
              <w:t>7</w:t>
            </w:r>
          </w:p>
        </w:tc>
        <w:tc>
          <w:tcPr>
            <w:tcW w:w="1887" w:type="dxa"/>
          </w:tcPr>
          <w:p w14:paraId="2AFA40D5" w14:textId="77777777" w:rsidR="004F75DF" w:rsidRDefault="0013698B">
            <w:pPr>
              <w:pStyle w:val="TableParagraph"/>
              <w:spacing w:before="198"/>
              <w:ind w:right="782"/>
              <w:jc w:val="right"/>
              <w:rPr>
                <w:sz w:val="24"/>
              </w:rPr>
            </w:pPr>
            <w:r>
              <w:rPr>
                <w:spacing w:val="-10"/>
                <w:sz w:val="24"/>
              </w:rPr>
              <w:t>0</w:t>
            </w:r>
          </w:p>
        </w:tc>
        <w:tc>
          <w:tcPr>
            <w:tcW w:w="1940" w:type="dxa"/>
          </w:tcPr>
          <w:p w14:paraId="5D95FED9" w14:textId="77777777" w:rsidR="004F75DF" w:rsidRDefault="0013698B">
            <w:pPr>
              <w:pStyle w:val="TableParagraph"/>
              <w:spacing w:before="198"/>
              <w:ind w:right="806"/>
              <w:jc w:val="right"/>
              <w:rPr>
                <w:sz w:val="24"/>
              </w:rPr>
            </w:pPr>
            <w:r>
              <w:rPr>
                <w:spacing w:val="-10"/>
                <w:sz w:val="24"/>
              </w:rPr>
              <w:t>0</w:t>
            </w:r>
          </w:p>
        </w:tc>
      </w:tr>
      <w:tr w:rsidR="004F75DF" w14:paraId="7DF2C8BC" w14:textId="77777777">
        <w:trPr>
          <w:trHeight w:val="681"/>
        </w:trPr>
        <w:tc>
          <w:tcPr>
            <w:tcW w:w="898" w:type="dxa"/>
          </w:tcPr>
          <w:p w14:paraId="71DFD522" w14:textId="77777777" w:rsidR="004F75DF" w:rsidRDefault="0013698B">
            <w:pPr>
              <w:pStyle w:val="TableParagraph"/>
              <w:spacing w:before="193"/>
              <w:ind w:left="103"/>
              <w:rPr>
                <w:sz w:val="24"/>
              </w:rPr>
            </w:pPr>
            <w:r>
              <w:rPr>
                <w:spacing w:val="-10"/>
                <w:sz w:val="24"/>
              </w:rPr>
              <w:t>3</w:t>
            </w:r>
          </w:p>
        </w:tc>
        <w:tc>
          <w:tcPr>
            <w:tcW w:w="4177" w:type="dxa"/>
          </w:tcPr>
          <w:p w14:paraId="33007476" w14:textId="77777777" w:rsidR="004F75DF" w:rsidRDefault="0013698B">
            <w:pPr>
              <w:pStyle w:val="TableParagraph"/>
              <w:spacing w:before="6" w:line="316" w:lineRule="exact"/>
              <w:ind w:left="237" w:right="93"/>
              <w:rPr>
                <w:sz w:val="24"/>
              </w:rPr>
            </w:pPr>
            <w:r>
              <w:rPr>
                <w:spacing w:val="-2"/>
                <w:sz w:val="24"/>
              </w:rPr>
              <w:t>Алгебраическиевыражения. Квадратныйтрёхчлен</w:t>
            </w:r>
          </w:p>
        </w:tc>
        <w:tc>
          <w:tcPr>
            <w:tcW w:w="946" w:type="dxa"/>
          </w:tcPr>
          <w:p w14:paraId="33809721" w14:textId="77777777" w:rsidR="004F75DF" w:rsidRDefault="0013698B">
            <w:pPr>
              <w:pStyle w:val="TableParagraph"/>
              <w:spacing w:before="193"/>
              <w:ind w:left="202"/>
              <w:jc w:val="center"/>
              <w:rPr>
                <w:sz w:val="24"/>
              </w:rPr>
            </w:pPr>
            <w:r>
              <w:rPr>
                <w:spacing w:val="-10"/>
                <w:sz w:val="24"/>
              </w:rPr>
              <w:t>5</w:t>
            </w:r>
          </w:p>
        </w:tc>
        <w:tc>
          <w:tcPr>
            <w:tcW w:w="1887" w:type="dxa"/>
          </w:tcPr>
          <w:p w14:paraId="673292AB" w14:textId="77777777" w:rsidR="004F75DF" w:rsidRDefault="0013698B">
            <w:pPr>
              <w:pStyle w:val="TableParagraph"/>
              <w:spacing w:before="193"/>
              <w:ind w:right="782"/>
              <w:jc w:val="right"/>
              <w:rPr>
                <w:sz w:val="24"/>
              </w:rPr>
            </w:pPr>
            <w:r>
              <w:rPr>
                <w:spacing w:val="-10"/>
                <w:sz w:val="24"/>
              </w:rPr>
              <w:t>1</w:t>
            </w:r>
          </w:p>
        </w:tc>
        <w:tc>
          <w:tcPr>
            <w:tcW w:w="1940" w:type="dxa"/>
          </w:tcPr>
          <w:p w14:paraId="1A31A77B" w14:textId="77777777" w:rsidR="004F75DF" w:rsidRDefault="0013698B">
            <w:pPr>
              <w:pStyle w:val="TableParagraph"/>
              <w:spacing w:before="193"/>
              <w:ind w:right="806"/>
              <w:jc w:val="right"/>
              <w:rPr>
                <w:sz w:val="24"/>
              </w:rPr>
            </w:pPr>
            <w:r>
              <w:rPr>
                <w:spacing w:val="-10"/>
                <w:sz w:val="24"/>
              </w:rPr>
              <w:t>0</w:t>
            </w:r>
          </w:p>
        </w:tc>
      </w:tr>
      <w:tr w:rsidR="004F75DF" w14:paraId="06ECC34A" w14:textId="77777777">
        <w:trPr>
          <w:trHeight w:val="676"/>
        </w:trPr>
        <w:tc>
          <w:tcPr>
            <w:tcW w:w="898" w:type="dxa"/>
          </w:tcPr>
          <w:p w14:paraId="660BD732" w14:textId="77777777" w:rsidR="004F75DF" w:rsidRDefault="0013698B">
            <w:pPr>
              <w:pStyle w:val="TableParagraph"/>
              <w:spacing w:before="193"/>
              <w:ind w:left="103"/>
              <w:rPr>
                <w:sz w:val="24"/>
              </w:rPr>
            </w:pPr>
            <w:r>
              <w:rPr>
                <w:spacing w:val="-10"/>
                <w:sz w:val="24"/>
              </w:rPr>
              <w:t>4</w:t>
            </w:r>
          </w:p>
        </w:tc>
        <w:tc>
          <w:tcPr>
            <w:tcW w:w="4177" w:type="dxa"/>
          </w:tcPr>
          <w:p w14:paraId="6F4B7F97" w14:textId="77777777" w:rsidR="004F75DF" w:rsidRDefault="0013698B">
            <w:pPr>
              <w:pStyle w:val="TableParagraph"/>
              <w:spacing w:before="6" w:line="316" w:lineRule="exact"/>
              <w:ind w:left="237" w:right="93"/>
              <w:rPr>
                <w:sz w:val="24"/>
              </w:rPr>
            </w:pPr>
            <w:r>
              <w:rPr>
                <w:spacing w:val="-2"/>
                <w:sz w:val="24"/>
              </w:rPr>
              <w:t>Алгебраическиевыражения. Алгебраическаядробь</w:t>
            </w:r>
          </w:p>
        </w:tc>
        <w:tc>
          <w:tcPr>
            <w:tcW w:w="946" w:type="dxa"/>
          </w:tcPr>
          <w:p w14:paraId="3E6AA94F" w14:textId="77777777" w:rsidR="004F75DF" w:rsidRDefault="0013698B">
            <w:pPr>
              <w:pStyle w:val="TableParagraph"/>
              <w:spacing w:before="193"/>
              <w:ind w:left="202" w:right="5"/>
              <w:jc w:val="center"/>
              <w:rPr>
                <w:sz w:val="24"/>
              </w:rPr>
            </w:pPr>
            <w:r>
              <w:rPr>
                <w:spacing w:val="-5"/>
                <w:sz w:val="24"/>
              </w:rPr>
              <w:t>15</w:t>
            </w:r>
          </w:p>
        </w:tc>
        <w:tc>
          <w:tcPr>
            <w:tcW w:w="1887" w:type="dxa"/>
          </w:tcPr>
          <w:p w14:paraId="1CEE1371" w14:textId="77777777" w:rsidR="004F75DF" w:rsidRDefault="0013698B">
            <w:pPr>
              <w:pStyle w:val="TableParagraph"/>
              <w:spacing w:before="193"/>
              <w:ind w:right="782"/>
              <w:jc w:val="right"/>
              <w:rPr>
                <w:sz w:val="24"/>
              </w:rPr>
            </w:pPr>
            <w:r>
              <w:rPr>
                <w:spacing w:val="-10"/>
                <w:sz w:val="24"/>
              </w:rPr>
              <w:t>1</w:t>
            </w:r>
          </w:p>
        </w:tc>
        <w:tc>
          <w:tcPr>
            <w:tcW w:w="1940" w:type="dxa"/>
          </w:tcPr>
          <w:p w14:paraId="746CA46C" w14:textId="77777777" w:rsidR="004F75DF" w:rsidRDefault="0013698B">
            <w:pPr>
              <w:pStyle w:val="TableParagraph"/>
              <w:spacing w:before="193"/>
              <w:ind w:right="806"/>
              <w:jc w:val="right"/>
              <w:rPr>
                <w:sz w:val="24"/>
              </w:rPr>
            </w:pPr>
            <w:r>
              <w:rPr>
                <w:spacing w:val="-10"/>
                <w:sz w:val="24"/>
              </w:rPr>
              <w:t>0</w:t>
            </w:r>
          </w:p>
        </w:tc>
      </w:tr>
      <w:tr w:rsidR="004F75DF" w14:paraId="5329E0C8" w14:textId="77777777">
        <w:trPr>
          <w:trHeight w:val="681"/>
        </w:trPr>
        <w:tc>
          <w:tcPr>
            <w:tcW w:w="898" w:type="dxa"/>
          </w:tcPr>
          <w:p w14:paraId="440CB1B1" w14:textId="77777777" w:rsidR="004F75DF" w:rsidRDefault="0013698B">
            <w:pPr>
              <w:pStyle w:val="TableParagraph"/>
              <w:spacing w:before="199"/>
              <w:ind w:left="103"/>
              <w:rPr>
                <w:sz w:val="24"/>
              </w:rPr>
            </w:pPr>
            <w:r>
              <w:rPr>
                <w:spacing w:val="-10"/>
                <w:sz w:val="24"/>
              </w:rPr>
              <w:t>5</w:t>
            </w:r>
          </w:p>
        </w:tc>
        <w:tc>
          <w:tcPr>
            <w:tcW w:w="4177" w:type="dxa"/>
          </w:tcPr>
          <w:p w14:paraId="3609BBE7" w14:textId="77777777" w:rsidR="004F75DF" w:rsidRDefault="0013698B">
            <w:pPr>
              <w:pStyle w:val="TableParagraph"/>
              <w:spacing w:before="11" w:line="316" w:lineRule="exact"/>
              <w:ind w:left="237" w:right="93"/>
              <w:rPr>
                <w:sz w:val="24"/>
              </w:rPr>
            </w:pPr>
            <w:r>
              <w:rPr>
                <w:sz w:val="24"/>
              </w:rPr>
              <w:t>Уравнения</w:t>
            </w:r>
            <w:r>
              <w:rPr>
                <w:spacing w:val="-15"/>
                <w:sz w:val="24"/>
              </w:rPr>
              <w:t xml:space="preserve"> </w:t>
            </w:r>
            <w:r>
              <w:rPr>
                <w:sz w:val="24"/>
              </w:rPr>
              <w:t>и</w:t>
            </w:r>
            <w:r>
              <w:rPr>
                <w:spacing w:val="-15"/>
                <w:sz w:val="24"/>
              </w:rPr>
              <w:t xml:space="preserve"> </w:t>
            </w:r>
            <w:r>
              <w:rPr>
                <w:sz w:val="24"/>
              </w:rPr>
              <w:t>неравенства. Квадратные уравнения</w:t>
            </w:r>
          </w:p>
        </w:tc>
        <w:tc>
          <w:tcPr>
            <w:tcW w:w="946" w:type="dxa"/>
          </w:tcPr>
          <w:p w14:paraId="2E7A5646" w14:textId="77777777" w:rsidR="004F75DF" w:rsidRDefault="0013698B">
            <w:pPr>
              <w:pStyle w:val="TableParagraph"/>
              <w:spacing w:before="199"/>
              <w:ind w:left="202" w:right="63"/>
              <w:jc w:val="center"/>
              <w:rPr>
                <w:sz w:val="24"/>
              </w:rPr>
            </w:pPr>
            <w:r>
              <w:rPr>
                <w:spacing w:val="-5"/>
                <w:sz w:val="24"/>
              </w:rPr>
              <w:t>15</w:t>
            </w:r>
          </w:p>
        </w:tc>
        <w:tc>
          <w:tcPr>
            <w:tcW w:w="1887" w:type="dxa"/>
          </w:tcPr>
          <w:p w14:paraId="264C8E9A" w14:textId="77777777" w:rsidR="004F75DF" w:rsidRDefault="0013698B">
            <w:pPr>
              <w:pStyle w:val="TableParagraph"/>
              <w:spacing w:before="199"/>
              <w:ind w:right="782"/>
              <w:jc w:val="right"/>
              <w:rPr>
                <w:sz w:val="24"/>
              </w:rPr>
            </w:pPr>
            <w:r>
              <w:rPr>
                <w:spacing w:val="-10"/>
                <w:sz w:val="24"/>
              </w:rPr>
              <w:t>1</w:t>
            </w:r>
          </w:p>
        </w:tc>
        <w:tc>
          <w:tcPr>
            <w:tcW w:w="1940" w:type="dxa"/>
          </w:tcPr>
          <w:p w14:paraId="6207753F" w14:textId="77777777" w:rsidR="004F75DF" w:rsidRDefault="0013698B">
            <w:pPr>
              <w:pStyle w:val="TableParagraph"/>
              <w:spacing w:before="199"/>
              <w:ind w:right="806"/>
              <w:jc w:val="right"/>
              <w:rPr>
                <w:sz w:val="24"/>
              </w:rPr>
            </w:pPr>
            <w:r>
              <w:rPr>
                <w:spacing w:val="-10"/>
                <w:sz w:val="24"/>
              </w:rPr>
              <w:t>0</w:t>
            </w:r>
          </w:p>
        </w:tc>
      </w:tr>
      <w:tr w:rsidR="004F75DF" w14:paraId="69D7F8CF" w14:textId="77777777">
        <w:trPr>
          <w:trHeight w:val="681"/>
        </w:trPr>
        <w:tc>
          <w:tcPr>
            <w:tcW w:w="898" w:type="dxa"/>
          </w:tcPr>
          <w:p w14:paraId="08A12BE8" w14:textId="77777777" w:rsidR="004F75DF" w:rsidRDefault="0013698B">
            <w:pPr>
              <w:pStyle w:val="TableParagraph"/>
              <w:spacing w:before="193"/>
              <w:ind w:left="103"/>
              <w:rPr>
                <w:sz w:val="24"/>
              </w:rPr>
            </w:pPr>
            <w:r>
              <w:rPr>
                <w:spacing w:val="-10"/>
                <w:sz w:val="24"/>
              </w:rPr>
              <w:t>6</w:t>
            </w:r>
          </w:p>
        </w:tc>
        <w:tc>
          <w:tcPr>
            <w:tcW w:w="4177" w:type="dxa"/>
          </w:tcPr>
          <w:p w14:paraId="2A1E0F31" w14:textId="77777777" w:rsidR="004F75DF" w:rsidRDefault="0013698B">
            <w:pPr>
              <w:pStyle w:val="TableParagraph"/>
              <w:spacing w:before="6" w:line="316" w:lineRule="exact"/>
              <w:ind w:left="237" w:right="93"/>
              <w:rPr>
                <w:sz w:val="24"/>
              </w:rPr>
            </w:pPr>
            <w:r>
              <w:rPr>
                <w:sz w:val="24"/>
              </w:rPr>
              <w:t>Уравнения</w:t>
            </w:r>
            <w:r>
              <w:rPr>
                <w:spacing w:val="-14"/>
                <w:sz w:val="24"/>
              </w:rPr>
              <w:t xml:space="preserve"> </w:t>
            </w:r>
            <w:r>
              <w:rPr>
                <w:sz w:val="24"/>
              </w:rPr>
              <w:t>и</w:t>
            </w:r>
            <w:r>
              <w:rPr>
                <w:spacing w:val="-15"/>
                <w:sz w:val="24"/>
              </w:rPr>
              <w:t xml:space="preserve"> </w:t>
            </w:r>
            <w:r>
              <w:rPr>
                <w:sz w:val="24"/>
              </w:rPr>
              <w:t>неравенства.</w:t>
            </w:r>
            <w:r>
              <w:rPr>
                <w:spacing w:val="-12"/>
                <w:sz w:val="24"/>
              </w:rPr>
              <w:t xml:space="preserve"> </w:t>
            </w:r>
            <w:r>
              <w:rPr>
                <w:sz w:val="24"/>
              </w:rPr>
              <w:t xml:space="preserve">Системы </w:t>
            </w:r>
            <w:r>
              <w:rPr>
                <w:spacing w:val="-2"/>
                <w:sz w:val="24"/>
              </w:rPr>
              <w:t>уравнений</w:t>
            </w:r>
          </w:p>
        </w:tc>
        <w:tc>
          <w:tcPr>
            <w:tcW w:w="946" w:type="dxa"/>
          </w:tcPr>
          <w:p w14:paraId="5E398F35" w14:textId="77777777" w:rsidR="004F75DF" w:rsidRDefault="0013698B">
            <w:pPr>
              <w:pStyle w:val="TableParagraph"/>
              <w:spacing w:before="193"/>
              <w:ind w:left="202" w:right="63"/>
              <w:jc w:val="center"/>
              <w:rPr>
                <w:sz w:val="24"/>
              </w:rPr>
            </w:pPr>
            <w:r>
              <w:rPr>
                <w:spacing w:val="-5"/>
                <w:sz w:val="24"/>
              </w:rPr>
              <w:t>13</w:t>
            </w:r>
          </w:p>
        </w:tc>
        <w:tc>
          <w:tcPr>
            <w:tcW w:w="1887" w:type="dxa"/>
          </w:tcPr>
          <w:p w14:paraId="6137DE3C" w14:textId="77777777" w:rsidR="004F75DF" w:rsidRDefault="0013698B">
            <w:pPr>
              <w:pStyle w:val="TableParagraph"/>
              <w:spacing w:before="193"/>
              <w:ind w:right="782"/>
              <w:jc w:val="right"/>
              <w:rPr>
                <w:sz w:val="24"/>
              </w:rPr>
            </w:pPr>
            <w:r>
              <w:rPr>
                <w:spacing w:val="-10"/>
                <w:sz w:val="24"/>
              </w:rPr>
              <w:t>0</w:t>
            </w:r>
          </w:p>
        </w:tc>
        <w:tc>
          <w:tcPr>
            <w:tcW w:w="1940" w:type="dxa"/>
          </w:tcPr>
          <w:p w14:paraId="375598E9" w14:textId="77777777" w:rsidR="004F75DF" w:rsidRDefault="0013698B">
            <w:pPr>
              <w:pStyle w:val="TableParagraph"/>
              <w:spacing w:before="193"/>
              <w:ind w:right="806"/>
              <w:jc w:val="right"/>
              <w:rPr>
                <w:sz w:val="24"/>
              </w:rPr>
            </w:pPr>
            <w:r>
              <w:rPr>
                <w:spacing w:val="-10"/>
                <w:sz w:val="24"/>
              </w:rPr>
              <w:t>0</w:t>
            </w:r>
          </w:p>
        </w:tc>
      </w:tr>
      <w:tr w:rsidR="004F75DF" w14:paraId="6C886887" w14:textId="77777777">
        <w:trPr>
          <w:trHeight w:val="677"/>
        </w:trPr>
        <w:tc>
          <w:tcPr>
            <w:tcW w:w="898" w:type="dxa"/>
          </w:tcPr>
          <w:p w14:paraId="1D71190F" w14:textId="77777777" w:rsidR="004F75DF" w:rsidRDefault="0013698B">
            <w:pPr>
              <w:pStyle w:val="TableParagraph"/>
              <w:spacing w:before="194"/>
              <w:ind w:left="103"/>
              <w:rPr>
                <w:sz w:val="24"/>
              </w:rPr>
            </w:pPr>
            <w:r>
              <w:rPr>
                <w:spacing w:val="-10"/>
                <w:sz w:val="24"/>
              </w:rPr>
              <w:t>7</w:t>
            </w:r>
          </w:p>
        </w:tc>
        <w:tc>
          <w:tcPr>
            <w:tcW w:w="4177" w:type="dxa"/>
          </w:tcPr>
          <w:p w14:paraId="16DB1198" w14:textId="77777777" w:rsidR="004F75DF" w:rsidRDefault="0013698B">
            <w:pPr>
              <w:pStyle w:val="TableParagraph"/>
              <w:spacing w:before="4" w:line="318" w:lineRule="exact"/>
              <w:ind w:left="237" w:right="93"/>
              <w:rPr>
                <w:sz w:val="24"/>
              </w:rPr>
            </w:pPr>
            <w:r>
              <w:rPr>
                <w:sz w:val="24"/>
              </w:rPr>
              <w:t>Уравнения</w:t>
            </w:r>
            <w:r>
              <w:rPr>
                <w:spacing w:val="-15"/>
                <w:sz w:val="24"/>
              </w:rPr>
              <w:t xml:space="preserve"> </w:t>
            </w:r>
            <w:r>
              <w:rPr>
                <w:sz w:val="24"/>
              </w:rPr>
              <w:t>и</w:t>
            </w:r>
            <w:r>
              <w:rPr>
                <w:spacing w:val="-15"/>
                <w:sz w:val="24"/>
              </w:rPr>
              <w:t xml:space="preserve"> </w:t>
            </w:r>
            <w:r>
              <w:rPr>
                <w:sz w:val="24"/>
              </w:rPr>
              <w:t xml:space="preserve">неравенства. </w:t>
            </w:r>
            <w:r>
              <w:rPr>
                <w:spacing w:val="-2"/>
                <w:sz w:val="24"/>
              </w:rPr>
              <w:t>Неравенства</w:t>
            </w:r>
          </w:p>
        </w:tc>
        <w:tc>
          <w:tcPr>
            <w:tcW w:w="946" w:type="dxa"/>
          </w:tcPr>
          <w:p w14:paraId="6D3EB016" w14:textId="77777777" w:rsidR="004F75DF" w:rsidRDefault="0013698B">
            <w:pPr>
              <w:pStyle w:val="TableParagraph"/>
              <w:spacing w:before="194"/>
              <w:ind w:left="202" w:right="5"/>
              <w:jc w:val="center"/>
              <w:rPr>
                <w:sz w:val="24"/>
              </w:rPr>
            </w:pPr>
            <w:r>
              <w:rPr>
                <w:spacing w:val="-5"/>
                <w:sz w:val="24"/>
              </w:rPr>
              <w:t>12</w:t>
            </w:r>
          </w:p>
        </w:tc>
        <w:tc>
          <w:tcPr>
            <w:tcW w:w="1887" w:type="dxa"/>
          </w:tcPr>
          <w:p w14:paraId="18F61ADB" w14:textId="77777777" w:rsidR="004F75DF" w:rsidRDefault="0013698B">
            <w:pPr>
              <w:pStyle w:val="TableParagraph"/>
              <w:spacing w:before="194"/>
              <w:ind w:right="782"/>
              <w:jc w:val="right"/>
              <w:rPr>
                <w:sz w:val="24"/>
              </w:rPr>
            </w:pPr>
            <w:r>
              <w:rPr>
                <w:spacing w:val="-10"/>
                <w:sz w:val="24"/>
              </w:rPr>
              <w:t>1</w:t>
            </w:r>
          </w:p>
        </w:tc>
        <w:tc>
          <w:tcPr>
            <w:tcW w:w="1940" w:type="dxa"/>
          </w:tcPr>
          <w:p w14:paraId="3470F589" w14:textId="77777777" w:rsidR="004F75DF" w:rsidRDefault="0013698B">
            <w:pPr>
              <w:pStyle w:val="TableParagraph"/>
              <w:spacing w:before="194"/>
              <w:ind w:right="806"/>
              <w:jc w:val="right"/>
              <w:rPr>
                <w:sz w:val="24"/>
              </w:rPr>
            </w:pPr>
            <w:r>
              <w:rPr>
                <w:spacing w:val="-10"/>
                <w:sz w:val="24"/>
              </w:rPr>
              <w:t>0</w:t>
            </w:r>
          </w:p>
        </w:tc>
      </w:tr>
      <w:tr w:rsidR="004F75DF" w14:paraId="22578D0E" w14:textId="77777777">
        <w:trPr>
          <w:trHeight w:val="364"/>
        </w:trPr>
        <w:tc>
          <w:tcPr>
            <w:tcW w:w="898" w:type="dxa"/>
          </w:tcPr>
          <w:p w14:paraId="481EE220" w14:textId="77777777" w:rsidR="004F75DF" w:rsidRDefault="0013698B">
            <w:pPr>
              <w:pStyle w:val="TableParagraph"/>
              <w:spacing w:before="40"/>
              <w:ind w:left="103"/>
              <w:rPr>
                <w:sz w:val="24"/>
              </w:rPr>
            </w:pPr>
            <w:r>
              <w:rPr>
                <w:spacing w:val="-10"/>
                <w:sz w:val="24"/>
              </w:rPr>
              <w:t>8</w:t>
            </w:r>
          </w:p>
        </w:tc>
        <w:tc>
          <w:tcPr>
            <w:tcW w:w="4177" w:type="dxa"/>
          </w:tcPr>
          <w:p w14:paraId="63D5D2CB" w14:textId="77777777" w:rsidR="004F75DF" w:rsidRDefault="0013698B">
            <w:pPr>
              <w:pStyle w:val="TableParagraph"/>
              <w:spacing w:before="40"/>
              <w:ind w:left="237"/>
              <w:rPr>
                <w:sz w:val="24"/>
              </w:rPr>
            </w:pPr>
            <w:r>
              <w:rPr>
                <w:sz w:val="24"/>
              </w:rPr>
              <w:t>Функции.</w:t>
            </w:r>
            <w:r>
              <w:rPr>
                <w:spacing w:val="-1"/>
                <w:sz w:val="24"/>
              </w:rPr>
              <w:t xml:space="preserve"> </w:t>
            </w:r>
            <w:r>
              <w:rPr>
                <w:spacing w:val="-2"/>
                <w:sz w:val="24"/>
              </w:rPr>
              <w:t>Основныепонятия</w:t>
            </w:r>
          </w:p>
        </w:tc>
        <w:tc>
          <w:tcPr>
            <w:tcW w:w="946" w:type="dxa"/>
          </w:tcPr>
          <w:p w14:paraId="1D04A88A" w14:textId="77777777" w:rsidR="004F75DF" w:rsidRDefault="0013698B">
            <w:pPr>
              <w:pStyle w:val="TableParagraph"/>
              <w:spacing w:before="40"/>
              <w:ind w:left="202"/>
              <w:jc w:val="center"/>
              <w:rPr>
                <w:sz w:val="24"/>
              </w:rPr>
            </w:pPr>
            <w:r>
              <w:rPr>
                <w:spacing w:val="-10"/>
                <w:sz w:val="24"/>
              </w:rPr>
              <w:t>5</w:t>
            </w:r>
          </w:p>
        </w:tc>
        <w:tc>
          <w:tcPr>
            <w:tcW w:w="1887" w:type="dxa"/>
          </w:tcPr>
          <w:p w14:paraId="56C27419" w14:textId="77777777" w:rsidR="004F75DF" w:rsidRDefault="0013698B">
            <w:pPr>
              <w:pStyle w:val="TableParagraph"/>
              <w:spacing w:before="40"/>
              <w:ind w:right="782"/>
              <w:jc w:val="right"/>
              <w:rPr>
                <w:sz w:val="24"/>
              </w:rPr>
            </w:pPr>
            <w:r>
              <w:rPr>
                <w:spacing w:val="-10"/>
                <w:sz w:val="24"/>
              </w:rPr>
              <w:t>0</w:t>
            </w:r>
          </w:p>
        </w:tc>
        <w:tc>
          <w:tcPr>
            <w:tcW w:w="1940" w:type="dxa"/>
          </w:tcPr>
          <w:p w14:paraId="7CECC53C" w14:textId="77777777" w:rsidR="004F75DF" w:rsidRDefault="0013698B">
            <w:pPr>
              <w:pStyle w:val="TableParagraph"/>
              <w:spacing w:before="40"/>
              <w:ind w:right="806"/>
              <w:jc w:val="right"/>
              <w:rPr>
                <w:sz w:val="24"/>
              </w:rPr>
            </w:pPr>
            <w:r>
              <w:rPr>
                <w:spacing w:val="-10"/>
                <w:sz w:val="24"/>
              </w:rPr>
              <w:t>0</w:t>
            </w:r>
          </w:p>
        </w:tc>
      </w:tr>
      <w:tr w:rsidR="004F75DF" w14:paraId="2C212807" w14:textId="77777777">
        <w:trPr>
          <w:trHeight w:val="359"/>
        </w:trPr>
        <w:tc>
          <w:tcPr>
            <w:tcW w:w="898" w:type="dxa"/>
          </w:tcPr>
          <w:p w14:paraId="13CB081D" w14:textId="77777777" w:rsidR="004F75DF" w:rsidRDefault="0013698B">
            <w:pPr>
              <w:pStyle w:val="TableParagraph"/>
              <w:spacing w:before="35"/>
              <w:ind w:left="103"/>
              <w:rPr>
                <w:sz w:val="24"/>
              </w:rPr>
            </w:pPr>
            <w:r>
              <w:rPr>
                <w:spacing w:val="-10"/>
                <w:sz w:val="24"/>
              </w:rPr>
              <w:t>9</w:t>
            </w:r>
          </w:p>
        </w:tc>
        <w:tc>
          <w:tcPr>
            <w:tcW w:w="4177" w:type="dxa"/>
          </w:tcPr>
          <w:p w14:paraId="6F02F296" w14:textId="77777777" w:rsidR="004F75DF" w:rsidRDefault="0013698B">
            <w:pPr>
              <w:pStyle w:val="TableParagraph"/>
              <w:spacing w:before="35"/>
              <w:ind w:left="237"/>
              <w:rPr>
                <w:sz w:val="24"/>
              </w:rPr>
            </w:pPr>
            <w:r>
              <w:rPr>
                <w:sz w:val="24"/>
              </w:rPr>
              <w:t>Функции.</w:t>
            </w:r>
            <w:r>
              <w:rPr>
                <w:spacing w:val="-6"/>
                <w:sz w:val="24"/>
              </w:rPr>
              <w:t xml:space="preserve"> </w:t>
            </w:r>
            <w:r>
              <w:rPr>
                <w:spacing w:val="-2"/>
                <w:sz w:val="24"/>
              </w:rPr>
              <w:t>Числовыефункции</w:t>
            </w:r>
          </w:p>
        </w:tc>
        <w:tc>
          <w:tcPr>
            <w:tcW w:w="946" w:type="dxa"/>
          </w:tcPr>
          <w:p w14:paraId="5F214B38" w14:textId="77777777" w:rsidR="004F75DF" w:rsidRDefault="0013698B">
            <w:pPr>
              <w:pStyle w:val="TableParagraph"/>
              <w:spacing w:before="35"/>
              <w:ind w:left="202"/>
              <w:jc w:val="center"/>
              <w:rPr>
                <w:sz w:val="24"/>
              </w:rPr>
            </w:pPr>
            <w:r>
              <w:rPr>
                <w:spacing w:val="-10"/>
                <w:sz w:val="24"/>
              </w:rPr>
              <w:t>9</w:t>
            </w:r>
          </w:p>
        </w:tc>
        <w:tc>
          <w:tcPr>
            <w:tcW w:w="1887" w:type="dxa"/>
          </w:tcPr>
          <w:p w14:paraId="1B4F7E62" w14:textId="77777777" w:rsidR="004F75DF" w:rsidRDefault="0013698B">
            <w:pPr>
              <w:pStyle w:val="TableParagraph"/>
              <w:spacing w:before="35"/>
              <w:ind w:right="782"/>
              <w:jc w:val="right"/>
              <w:rPr>
                <w:sz w:val="24"/>
              </w:rPr>
            </w:pPr>
            <w:r>
              <w:rPr>
                <w:spacing w:val="-10"/>
                <w:sz w:val="24"/>
              </w:rPr>
              <w:t>0</w:t>
            </w:r>
          </w:p>
        </w:tc>
        <w:tc>
          <w:tcPr>
            <w:tcW w:w="1940" w:type="dxa"/>
          </w:tcPr>
          <w:p w14:paraId="53B043AD" w14:textId="77777777" w:rsidR="004F75DF" w:rsidRDefault="0013698B">
            <w:pPr>
              <w:pStyle w:val="TableParagraph"/>
              <w:spacing w:before="35"/>
              <w:ind w:right="806"/>
              <w:jc w:val="right"/>
              <w:rPr>
                <w:sz w:val="24"/>
              </w:rPr>
            </w:pPr>
            <w:r>
              <w:rPr>
                <w:spacing w:val="-10"/>
                <w:sz w:val="24"/>
              </w:rPr>
              <w:t>0</w:t>
            </w:r>
          </w:p>
        </w:tc>
      </w:tr>
      <w:tr w:rsidR="004F75DF" w14:paraId="455A5788" w14:textId="77777777">
        <w:trPr>
          <w:trHeight w:val="364"/>
        </w:trPr>
        <w:tc>
          <w:tcPr>
            <w:tcW w:w="898" w:type="dxa"/>
          </w:tcPr>
          <w:p w14:paraId="0F0968C4" w14:textId="77777777" w:rsidR="004F75DF" w:rsidRDefault="0013698B">
            <w:pPr>
              <w:pStyle w:val="TableParagraph"/>
              <w:spacing w:before="40"/>
              <w:ind w:left="103"/>
              <w:rPr>
                <w:sz w:val="24"/>
              </w:rPr>
            </w:pPr>
            <w:r>
              <w:rPr>
                <w:spacing w:val="-5"/>
                <w:sz w:val="24"/>
              </w:rPr>
              <w:t>10</w:t>
            </w:r>
          </w:p>
        </w:tc>
        <w:tc>
          <w:tcPr>
            <w:tcW w:w="4177" w:type="dxa"/>
          </w:tcPr>
          <w:p w14:paraId="7704E0F8" w14:textId="77777777" w:rsidR="004F75DF" w:rsidRDefault="0013698B">
            <w:pPr>
              <w:pStyle w:val="TableParagraph"/>
              <w:spacing w:before="40"/>
              <w:ind w:left="237"/>
              <w:rPr>
                <w:sz w:val="24"/>
              </w:rPr>
            </w:pPr>
            <w:r>
              <w:rPr>
                <w:sz w:val="24"/>
              </w:rPr>
              <w:t>Повторение</w:t>
            </w:r>
            <w:r>
              <w:rPr>
                <w:spacing w:val="-1"/>
                <w:sz w:val="24"/>
              </w:rPr>
              <w:t xml:space="preserve"> </w:t>
            </w:r>
            <w:r>
              <w:rPr>
                <w:sz w:val="24"/>
              </w:rPr>
              <w:t>и</w:t>
            </w:r>
            <w:r>
              <w:rPr>
                <w:spacing w:val="-7"/>
                <w:sz w:val="24"/>
              </w:rPr>
              <w:t xml:space="preserve"> </w:t>
            </w:r>
            <w:r>
              <w:rPr>
                <w:spacing w:val="-2"/>
                <w:sz w:val="24"/>
              </w:rPr>
              <w:t>обобщение</w:t>
            </w:r>
          </w:p>
        </w:tc>
        <w:tc>
          <w:tcPr>
            <w:tcW w:w="946" w:type="dxa"/>
          </w:tcPr>
          <w:p w14:paraId="11378C06" w14:textId="77777777" w:rsidR="004F75DF" w:rsidRDefault="0013698B">
            <w:pPr>
              <w:pStyle w:val="TableParagraph"/>
              <w:spacing w:before="40"/>
              <w:ind w:left="202"/>
              <w:jc w:val="center"/>
              <w:rPr>
                <w:sz w:val="24"/>
              </w:rPr>
            </w:pPr>
            <w:r>
              <w:rPr>
                <w:spacing w:val="-10"/>
                <w:sz w:val="24"/>
              </w:rPr>
              <w:t>6</w:t>
            </w:r>
          </w:p>
        </w:tc>
        <w:tc>
          <w:tcPr>
            <w:tcW w:w="1887" w:type="dxa"/>
          </w:tcPr>
          <w:p w14:paraId="1B037476" w14:textId="77777777" w:rsidR="004F75DF" w:rsidRDefault="0013698B">
            <w:pPr>
              <w:pStyle w:val="TableParagraph"/>
              <w:spacing w:before="40"/>
              <w:ind w:right="782"/>
              <w:jc w:val="right"/>
              <w:rPr>
                <w:sz w:val="24"/>
              </w:rPr>
            </w:pPr>
            <w:r>
              <w:rPr>
                <w:spacing w:val="-10"/>
                <w:sz w:val="24"/>
              </w:rPr>
              <w:t>1</w:t>
            </w:r>
          </w:p>
        </w:tc>
        <w:tc>
          <w:tcPr>
            <w:tcW w:w="1940" w:type="dxa"/>
          </w:tcPr>
          <w:p w14:paraId="6E9781C5" w14:textId="77777777" w:rsidR="004F75DF" w:rsidRDefault="0013698B">
            <w:pPr>
              <w:pStyle w:val="TableParagraph"/>
              <w:spacing w:before="40"/>
              <w:ind w:right="806"/>
              <w:jc w:val="right"/>
              <w:rPr>
                <w:sz w:val="24"/>
              </w:rPr>
            </w:pPr>
            <w:r>
              <w:rPr>
                <w:spacing w:val="-10"/>
                <w:sz w:val="24"/>
              </w:rPr>
              <w:t>0</w:t>
            </w:r>
          </w:p>
        </w:tc>
      </w:tr>
      <w:tr w:rsidR="004F75DF" w14:paraId="343094BC" w14:textId="77777777">
        <w:trPr>
          <w:trHeight w:val="672"/>
        </w:trPr>
        <w:tc>
          <w:tcPr>
            <w:tcW w:w="5075" w:type="dxa"/>
            <w:gridSpan w:val="2"/>
          </w:tcPr>
          <w:p w14:paraId="35DCC4B7" w14:textId="77777777" w:rsidR="004F75DF" w:rsidRDefault="0013698B">
            <w:pPr>
              <w:pStyle w:val="TableParagraph"/>
              <w:spacing w:before="4" w:line="318"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46" w:type="dxa"/>
          </w:tcPr>
          <w:p w14:paraId="71735ED1" w14:textId="77777777" w:rsidR="004F75DF" w:rsidRDefault="0013698B">
            <w:pPr>
              <w:pStyle w:val="TableParagraph"/>
              <w:spacing w:before="194"/>
              <w:ind w:left="202" w:right="67"/>
              <w:jc w:val="center"/>
              <w:rPr>
                <w:sz w:val="24"/>
              </w:rPr>
            </w:pPr>
            <w:r>
              <w:rPr>
                <w:spacing w:val="-5"/>
                <w:sz w:val="24"/>
              </w:rPr>
              <w:t>102</w:t>
            </w:r>
          </w:p>
        </w:tc>
        <w:tc>
          <w:tcPr>
            <w:tcW w:w="1887" w:type="dxa"/>
          </w:tcPr>
          <w:p w14:paraId="72097CEC" w14:textId="77777777" w:rsidR="004F75DF" w:rsidRDefault="0013698B">
            <w:pPr>
              <w:pStyle w:val="TableParagraph"/>
              <w:spacing w:before="194"/>
              <w:ind w:right="782"/>
              <w:jc w:val="right"/>
              <w:rPr>
                <w:sz w:val="24"/>
              </w:rPr>
            </w:pPr>
            <w:r>
              <w:rPr>
                <w:spacing w:val="-10"/>
                <w:sz w:val="24"/>
              </w:rPr>
              <w:t>5</w:t>
            </w:r>
          </w:p>
        </w:tc>
        <w:tc>
          <w:tcPr>
            <w:tcW w:w="1940" w:type="dxa"/>
          </w:tcPr>
          <w:p w14:paraId="710A5375" w14:textId="77777777" w:rsidR="004F75DF" w:rsidRDefault="0013698B">
            <w:pPr>
              <w:pStyle w:val="TableParagraph"/>
              <w:spacing w:before="194"/>
              <w:ind w:right="806"/>
              <w:jc w:val="right"/>
              <w:rPr>
                <w:sz w:val="24"/>
              </w:rPr>
            </w:pPr>
            <w:r>
              <w:rPr>
                <w:spacing w:val="-10"/>
                <w:sz w:val="24"/>
              </w:rPr>
              <w:t>0</w:t>
            </w:r>
          </w:p>
        </w:tc>
      </w:tr>
    </w:tbl>
    <w:p w14:paraId="46C6B30F" w14:textId="77777777" w:rsidR="004F75DF" w:rsidRDefault="0013698B">
      <w:pPr>
        <w:spacing w:before="4" w:after="55"/>
        <w:ind w:left="793"/>
        <w:rPr>
          <w:b/>
          <w:sz w:val="28"/>
        </w:rPr>
      </w:pPr>
      <w:r>
        <w:rPr>
          <w:b/>
          <w:sz w:val="28"/>
        </w:rPr>
        <w:t>9</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
        <w:gridCol w:w="3626"/>
        <w:gridCol w:w="946"/>
        <w:gridCol w:w="1844"/>
        <w:gridCol w:w="2708"/>
      </w:tblGrid>
      <w:tr w:rsidR="004F75DF" w14:paraId="08504CA0" w14:textId="77777777">
        <w:trPr>
          <w:trHeight w:val="359"/>
        </w:trPr>
        <w:tc>
          <w:tcPr>
            <w:tcW w:w="725" w:type="dxa"/>
            <w:vMerge w:val="restart"/>
          </w:tcPr>
          <w:p w14:paraId="4FD01A38" w14:textId="77777777" w:rsidR="004F75DF" w:rsidRDefault="0013698B">
            <w:pPr>
              <w:pStyle w:val="TableParagraph"/>
              <w:spacing w:before="222" w:line="276" w:lineRule="auto"/>
              <w:ind w:left="237" w:right="131"/>
              <w:rPr>
                <w:b/>
                <w:sz w:val="24"/>
              </w:rPr>
            </w:pPr>
            <w:r>
              <w:rPr>
                <w:b/>
                <w:spacing w:val="-10"/>
                <w:sz w:val="24"/>
              </w:rPr>
              <w:t xml:space="preserve">№ </w:t>
            </w:r>
            <w:r>
              <w:rPr>
                <w:b/>
                <w:spacing w:val="-4"/>
                <w:sz w:val="24"/>
              </w:rPr>
              <w:t>п/п</w:t>
            </w:r>
          </w:p>
        </w:tc>
        <w:tc>
          <w:tcPr>
            <w:tcW w:w="3626" w:type="dxa"/>
            <w:vMerge w:val="restart"/>
          </w:tcPr>
          <w:p w14:paraId="7D8AB307" w14:textId="77777777" w:rsidR="004F75DF" w:rsidRDefault="0013698B">
            <w:pPr>
              <w:pStyle w:val="TableParagraph"/>
              <w:spacing w:before="222" w:line="276" w:lineRule="auto"/>
              <w:ind w:left="242" w:right="607"/>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5498" w:type="dxa"/>
            <w:gridSpan w:val="3"/>
          </w:tcPr>
          <w:p w14:paraId="4D0307D5" w14:textId="77777777" w:rsidR="004F75DF" w:rsidRDefault="0013698B">
            <w:pPr>
              <w:pStyle w:val="TableParagraph"/>
              <w:spacing w:before="40"/>
              <w:ind w:left="102"/>
              <w:rPr>
                <w:b/>
                <w:sz w:val="24"/>
              </w:rPr>
            </w:pPr>
            <w:r>
              <w:rPr>
                <w:b/>
                <w:sz w:val="24"/>
              </w:rPr>
              <w:t>Количество</w:t>
            </w:r>
            <w:r>
              <w:rPr>
                <w:b/>
                <w:spacing w:val="-4"/>
                <w:sz w:val="24"/>
              </w:rPr>
              <w:t xml:space="preserve"> часов</w:t>
            </w:r>
          </w:p>
        </w:tc>
      </w:tr>
      <w:tr w:rsidR="004F75DF" w14:paraId="760C564C" w14:textId="77777777">
        <w:trPr>
          <w:trHeight w:val="989"/>
        </w:trPr>
        <w:tc>
          <w:tcPr>
            <w:tcW w:w="725" w:type="dxa"/>
            <w:vMerge/>
            <w:tcBorders>
              <w:top w:val="nil"/>
            </w:tcBorders>
          </w:tcPr>
          <w:p w14:paraId="0B984C3A" w14:textId="77777777" w:rsidR="004F75DF" w:rsidRDefault="004F75DF">
            <w:pPr>
              <w:rPr>
                <w:sz w:val="2"/>
                <w:szCs w:val="2"/>
              </w:rPr>
            </w:pPr>
          </w:p>
        </w:tc>
        <w:tc>
          <w:tcPr>
            <w:tcW w:w="3626" w:type="dxa"/>
            <w:vMerge/>
            <w:tcBorders>
              <w:top w:val="nil"/>
            </w:tcBorders>
          </w:tcPr>
          <w:p w14:paraId="6CB10617" w14:textId="77777777" w:rsidR="004F75DF" w:rsidRDefault="004F75DF">
            <w:pPr>
              <w:rPr>
                <w:sz w:val="2"/>
                <w:szCs w:val="2"/>
              </w:rPr>
            </w:pPr>
          </w:p>
        </w:tc>
        <w:tc>
          <w:tcPr>
            <w:tcW w:w="946" w:type="dxa"/>
          </w:tcPr>
          <w:p w14:paraId="5E4382F6" w14:textId="77777777" w:rsidR="004F75DF" w:rsidRDefault="0013698B">
            <w:pPr>
              <w:pStyle w:val="TableParagraph"/>
              <w:spacing w:before="203"/>
              <w:ind w:left="202" w:right="65"/>
              <w:jc w:val="center"/>
              <w:rPr>
                <w:b/>
                <w:sz w:val="24"/>
              </w:rPr>
            </w:pPr>
            <w:r>
              <w:rPr>
                <w:b/>
                <w:spacing w:val="-2"/>
                <w:sz w:val="24"/>
              </w:rPr>
              <w:t>Всего</w:t>
            </w:r>
          </w:p>
        </w:tc>
        <w:tc>
          <w:tcPr>
            <w:tcW w:w="1844" w:type="dxa"/>
          </w:tcPr>
          <w:p w14:paraId="5F03F2B4" w14:textId="77777777" w:rsidR="004F75DF" w:rsidRDefault="0013698B">
            <w:pPr>
              <w:pStyle w:val="TableParagraph"/>
              <w:spacing w:before="44" w:line="276" w:lineRule="auto"/>
              <w:ind w:left="236"/>
              <w:rPr>
                <w:b/>
                <w:sz w:val="24"/>
              </w:rPr>
            </w:pPr>
            <w:r>
              <w:rPr>
                <w:b/>
                <w:spacing w:val="-2"/>
                <w:sz w:val="24"/>
              </w:rPr>
              <w:t>Контрольные работы</w:t>
            </w:r>
          </w:p>
        </w:tc>
        <w:tc>
          <w:tcPr>
            <w:tcW w:w="2708" w:type="dxa"/>
          </w:tcPr>
          <w:p w14:paraId="3582CD57" w14:textId="77777777" w:rsidR="004F75DF" w:rsidRDefault="0013698B">
            <w:pPr>
              <w:pStyle w:val="TableParagraph"/>
              <w:spacing w:before="203"/>
              <w:ind w:left="195" w:right="54"/>
              <w:jc w:val="center"/>
              <w:rPr>
                <w:b/>
                <w:sz w:val="24"/>
              </w:rPr>
            </w:pPr>
            <w:r>
              <w:rPr>
                <w:b/>
                <w:spacing w:val="-2"/>
                <w:sz w:val="24"/>
              </w:rPr>
              <w:t>Практическиеработы</w:t>
            </w:r>
          </w:p>
        </w:tc>
      </w:tr>
      <w:tr w:rsidR="004F75DF" w14:paraId="30B922B7" w14:textId="77777777">
        <w:trPr>
          <w:trHeight w:val="681"/>
        </w:trPr>
        <w:tc>
          <w:tcPr>
            <w:tcW w:w="725" w:type="dxa"/>
          </w:tcPr>
          <w:p w14:paraId="52579DB1" w14:textId="77777777" w:rsidR="004F75DF" w:rsidRDefault="0013698B">
            <w:pPr>
              <w:pStyle w:val="TableParagraph"/>
              <w:spacing w:before="198"/>
              <w:ind w:left="103"/>
              <w:rPr>
                <w:sz w:val="24"/>
              </w:rPr>
            </w:pPr>
            <w:r>
              <w:rPr>
                <w:spacing w:val="-10"/>
                <w:sz w:val="24"/>
              </w:rPr>
              <w:t>1</w:t>
            </w:r>
          </w:p>
        </w:tc>
        <w:tc>
          <w:tcPr>
            <w:tcW w:w="3626" w:type="dxa"/>
          </w:tcPr>
          <w:p w14:paraId="0649615A" w14:textId="77777777" w:rsidR="004F75DF" w:rsidRDefault="0013698B">
            <w:pPr>
              <w:pStyle w:val="TableParagraph"/>
              <w:spacing w:before="11" w:line="316" w:lineRule="exact"/>
              <w:ind w:left="242" w:right="1043"/>
              <w:rPr>
                <w:sz w:val="24"/>
              </w:rPr>
            </w:pPr>
            <w:r>
              <w:rPr>
                <w:sz w:val="24"/>
              </w:rPr>
              <w:t>Числа и вычисления. Действительные</w:t>
            </w:r>
            <w:r>
              <w:rPr>
                <w:spacing w:val="-15"/>
                <w:sz w:val="24"/>
              </w:rPr>
              <w:t xml:space="preserve"> </w:t>
            </w:r>
            <w:r>
              <w:rPr>
                <w:sz w:val="24"/>
              </w:rPr>
              <w:t>числа</w:t>
            </w:r>
          </w:p>
        </w:tc>
        <w:tc>
          <w:tcPr>
            <w:tcW w:w="946" w:type="dxa"/>
          </w:tcPr>
          <w:p w14:paraId="48286933" w14:textId="77777777" w:rsidR="004F75DF" w:rsidRDefault="0013698B">
            <w:pPr>
              <w:pStyle w:val="TableParagraph"/>
              <w:spacing w:before="198"/>
              <w:ind w:left="202" w:right="69"/>
              <w:jc w:val="center"/>
              <w:rPr>
                <w:sz w:val="24"/>
              </w:rPr>
            </w:pPr>
            <w:r>
              <w:rPr>
                <w:spacing w:val="-10"/>
                <w:sz w:val="24"/>
              </w:rPr>
              <w:t>9</w:t>
            </w:r>
          </w:p>
        </w:tc>
        <w:tc>
          <w:tcPr>
            <w:tcW w:w="1844" w:type="dxa"/>
          </w:tcPr>
          <w:p w14:paraId="5158A982" w14:textId="77777777" w:rsidR="004F75DF" w:rsidRDefault="0013698B">
            <w:pPr>
              <w:pStyle w:val="TableParagraph"/>
              <w:spacing w:before="198"/>
              <w:ind w:right="759"/>
              <w:jc w:val="right"/>
              <w:rPr>
                <w:sz w:val="24"/>
              </w:rPr>
            </w:pPr>
            <w:r>
              <w:rPr>
                <w:spacing w:val="-10"/>
                <w:sz w:val="24"/>
              </w:rPr>
              <w:t>0</w:t>
            </w:r>
          </w:p>
        </w:tc>
        <w:tc>
          <w:tcPr>
            <w:tcW w:w="2708" w:type="dxa"/>
          </w:tcPr>
          <w:p w14:paraId="516BD437" w14:textId="77777777" w:rsidR="004F75DF" w:rsidRDefault="0013698B">
            <w:pPr>
              <w:pStyle w:val="TableParagraph"/>
              <w:spacing w:before="198"/>
              <w:ind w:left="195"/>
              <w:jc w:val="center"/>
              <w:rPr>
                <w:sz w:val="24"/>
              </w:rPr>
            </w:pPr>
            <w:r>
              <w:rPr>
                <w:spacing w:val="-10"/>
                <w:sz w:val="24"/>
              </w:rPr>
              <w:t>0</w:t>
            </w:r>
          </w:p>
        </w:tc>
      </w:tr>
      <w:tr w:rsidR="004F75DF" w14:paraId="5C106DF6" w14:textId="77777777">
        <w:trPr>
          <w:trHeight w:val="676"/>
        </w:trPr>
        <w:tc>
          <w:tcPr>
            <w:tcW w:w="725" w:type="dxa"/>
          </w:tcPr>
          <w:p w14:paraId="49758D10" w14:textId="77777777" w:rsidR="004F75DF" w:rsidRDefault="0013698B">
            <w:pPr>
              <w:pStyle w:val="TableParagraph"/>
              <w:spacing w:before="193"/>
              <w:ind w:left="103"/>
              <w:rPr>
                <w:sz w:val="24"/>
              </w:rPr>
            </w:pPr>
            <w:r>
              <w:rPr>
                <w:spacing w:val="-10"/>
                <w:sz w:val="24"/>
              </w:rPr>
              <w:t>2</w:t>
            </w:r>
          </w:p>
        </w:tc>
        <w:tc>
          <w:tcPr>
            <w:tcW w:w="3626" w:type="dxa"/>
          </w:tcPr>
          <w:p w14:paraId="3DB17CB3" w14:textId="77777777" w:rsidR="004F75DF" w:rsidRDefault="0013698B">
            <w:pPr>
              <w:pStyle w:val="TableParagraph"/>
              <w:spacing w:before="6" w:line="316" w:lineRule="exact"/>
              <w:ind w:left="242"/>
              <w:rPr>
                <w:sz w:val="24"/>
              </w:rPr>
            </w:pPr>
            <w:r>
              <w:rPr>
                <w:sz w:val="24"/>
              </w:rPr>
              <w:t>Уравнения и неравенства. Уравнения</w:t>
            </w:r>
            <w:r>
              <w:rPr>
                <w:spacing w:val="-11"/>
                <w:sz w:val="24"/>
              </w:rPr>
              <w:t xml:space="preserve"> </w:t>
            </w:r>
            <w:r>
              <w:rPr>
                <w:sz w:val="24"/>
              </w:rPr>
              <w:t>с</w:t>
            </w:r>
            <w:r>
              <w:rPr>
                <w:spacing w:val="-15"/>
                <w:sz w:val="24"/>
              </w:rPr>
              <w:t xml:space="preserve"> </w:t>
            </w:r>
            <w:r>
              <w:rPr>
                <w:sz w:val="24"/>
              </w:rPr>
              <w:t>одной</w:t>
            </w:r>
            <w:r>
              <w:rPr>
                <w:spacing w:val="-14"/>
                <w:sz w:val="24"/>
              </w:rPr>
              <w:t xml:space="preserve"> </w:t>
            </w:r>
            <w:r>
              <w:rPr>
                <w:sz w:val="24"/>
              </w:rPr>
              <w:t>переменной</w:t>
            </w:r>
          </w:p>
        </w:tc>
        <w:tc>
          <w:tcPr>
            <w:tcW w:w="946" w:type="dxa"/>
          </w:tcPr>
          <w:p w14:paraId="5D09A95B" w14:textId="77777777" w:rsidR="004F75DF" w:rsidRDefault="0013698B">
            <w:pPr>
              <w:pStyle w:val="TableParagraph"/>
              <w:spacing w:before="193"/>
              <w:ind w:left="202" w:right="64"/>
              <w:jc w:val="center"/>
              <w:rPr>
                <w:sz w:val="24"/>
              </w:rPr>
            </w:pPr>
            <w:r>
              <w:rPr>
                <w:spacing w:val="-5"/>
                <w:sz w:val="24"/>
              </w:rPr>
              <w:t>14</w:t>
            </w:r>
          </w:p>
        </w:tc>
        <w:tc>
          <w:tcPr>
            <w:tcW w:w="1844" w:type="dxa"/>
          </w:tcPr>
          <w:p w14:paraId="56B2E917" w14:textId="77777777" w:rsidR="004F75DF" w:rsidRDefault="0013698B">
            <w:pPr>
              <w:pStyle w:val="TableParagraph"/>
              <w:spacing w:before="193"/>
              <w:ind w:right="759"/>
              <w:jc w:val="right"/>
              <w:rPr>
                <w:sz w:val="24"/>
              </w:rPr>
            </w:pPr>
            <w:r>
              <w:rPr>
                <w:spacing w:val="-10"/>
                <w:sz w:val="24"/>
              </w:rPr>
              <w:t>1</w:t>
            </w:r>
          </w:p>
        </w:tc>
        <w:tc>
          <w:tcPr>
            <w:tcW w:w="2708" w:type="dxa"/>
          </w:tcPr>
          <w:p w14:paraId="28A4F9D0" w14:textId="77777777" w:rsidR="004F75DF" w:rsidRDefault="0013698B">
            <w:pPr>
              <w:pStyle w:val="TableParagraph"/>
              <w:spacing w:before="193"/>
              <w:ind w:left="195"/>
              <w:jc w:val="center"/>
              <w:rPr>
                <w:sz w:val="24"/>
              </w:rPr>
            </w:pPr>
            <w:r>
              <w:rPr>
                <w:spacing w:val="-10"/>
                <w:sz w:val="24"/>
              </w:rPr>
              <w:t>0</w:t>
            </w:r>
          </w:p>
        </w:tc>
      </w:tr>
      <w:tr w:rsidR="004F75DF" w14:paraId="6C3D62DD" w14:textId="77777777">
        <w:trPr>
          <w:trHeight w:val="681"/>
        </w:trPr>
        <w:tc>
          <w:tcPr>
            <w:tcW w:w="725" w:type="dxa"/>
          </w:tcPr>
          <w:p w14:paraId="7D57688E" w14:textId="77777777" w:rsidR="004F75DF" w:rsidRDefault="0013698B">
            <w:pPr>
              <w:pStyle w:val="TableParagraph"/>
              <w:spacing w:before="198"/>
              <w:ind w:left="103"/>
              <w:rPr>
                <w:sz w:val="24"/>
              </w:rPr>
            </w:pPr>
            <w:r>
              <w:rPr>
                <w:spacing w:val="-10"/>
                <w:sz w:val="24"/>
              </w:rPr>
              <w:t>3</w:t>
            </w:r>
          </w:p>
        </w:tc>
        <w:tc>
          <w:tcPr>
            <w:tcW w:w="3626" w:type="dxa"/>
          </w:tcPr>
          <w:p w14:paraId="1D5308E6" w14:textId="77777777" w:rsidR="004F75DF" w:rsidRDefault="0013698B">
            <w:pPr>
              <w:pStyle w:val="TableParagraph"/>
              <w:spacing w:before="11" w:line="316" w:lineRule="exact"/>
              <w:ind w:left="242" w:right="607"/>
              <w:rPr>
                <w:sz w:val="24"/>
              </w:rPr>
            </w:pPr>
            <w:r>
              <w:rPr>
                <w:sz w:val="24"/>
              </w:rPr>
              <w:t>Уравнения</w:t>
            </w:r>
            <w:r>
              <w:rPr>
                <w:spacing w:val="-15"/>
                <w:sz w:val="24"/>
              </w:rPr>
              <w:t xml:space="preserve"> </w:t>
            </w:r>
            <w:r>
              <w:rPr>
                <w:sz w:val="24"/>
              </w:rPr>
              <w:t>и</w:t>
            </w:r>
            <w:r>
              <w:rPr>
                <w:spacing w:val="-15"/>
                <w:sz w:val="24"/>
              </w:rPr>
              <w:t xml:space="preserve"> </w:t>
            </w:r>
            <w:r>
              <w:rPr>
                <w:sz w:val="24"/>
              </w:rPr>
              <w:t>неравенства. Системы уравнений</w:t>
            </w:r>
          </w:p>
        </w:tc>
        <w:tc>
          <w:tcPr>
            <w:tcW w:w="946" w:type="dxa"/>
          </w:tcPr>
          <w:p w14:paraId="15891608" w14:textId="77777777" w:rsidR="004F75DF" w:rsidRDefault="0013698B">
            <w:pPr>
              <w:pStyle w:val="TableParagraph"/>
              <w:spacing w:before="198"/>
              <w:ind w:left="202" w:right="64"/>
              <w:jc w:val="center"/>
              <w:rPr>
                <w:sz w:val="24"/>
              </w:rPr>
            </w:pPr>
            <w:r>
              <w:rPr>
                <w:spacing w:val="-5"/>
                <w:sz w:val="24"/>
              </w:rPr>
              <w:t>14</w:t>
            </w:r>
          </w:p>
        </w:tc>
        <w:tc>
          <w:tcPr>
            <w:tcW w:w="1844" w:type="dxa"/>
          </w:tcPr>
          <w:p w14:paraId="471EE668" w14:textId="77777777" w:rsidR="004F75DF" w:rsidRDefault="0013698B">
            <w:pPr>
              <w:pStyle w:val="TableParagraph"/>
              <w:spacing w:before="198"/>
              <w:ind w:right="759"/>
              <w:jc w:val="right"/>
              <w:rPr>
                <w:sz w:val="24"/>
              </w:rPr>
            </w:pPr>
            <w:r>
              <w:rPr>
                <w:spacing w:val="-10"/>
                <w:sz w:val="24"/>
              </w:rPr>
              <w:t>1</w:t>
            </w:r>
          </w:p>
        </w:tc>
        <w:tc>
          <w:tcPr>
            <w:tcW w:w="2708" w:type="dxa"/>
          </w:tcPr>
          <w:p w14:paraId="0779F1C9" w14:textId="77777777" w:rsidR="004F75DF" w:rsidRDefault="0013698B">
            <w:pPr>
              <w:pStyle w:val="TableParagraph"/>
              <w:spacing w:before="198"/>
              <w:ind w:left="195"/>
              <w:jc w:val="center"/>
              <w:rPr>
                <w:sz w:val="24"/>
              </w:rPr>
            </w:pPr>
            <w:r>
              <w:rPr>
                <w:spacing w:val="-10"/>
                <w:sz w:val="24"/>
              </w:rPr>
              <w:t>0</w:t>
            </w:r>
          </w:p>
        </w:tc>
      </w:tr>
      <w:tr w:rsidR="004F75DF" w14:paraId="15AA29F8" w14:textId="77777777">
        <w:trPr>
          <w:trHeight w:val="681"/>
        </w:trPr>
        <w:tc>
          <w:tcPr>
            <w:tcW w:w="725" w:type="dxa"/>
          </w:tcPr>
          <w:p w14:paraId="0A06B6FE" w14:textId="77777777" w:rsidR="004F75DF" w:rsidRDefault="0013698B">
            <w:pPr>
              <w:pStyle w:val="TableParagraph"/>
              <w:spacing w:before="198"/>
              <w:ind w:left="103"/>
              <w:rPr>
                <w:sz w:val="24"/>
              </w:rPr>
            </w:pPr>
            <w:r>
              <w:rPr>
                <w:spacing w:val="-10"/>
                <w:sz w:val="24"/>
              </w:rPr>
              <w:t>4</w:t>
            </w:r>
          </w:p>
        </w:tc>
        <w:tc>
          <w:tcPr>
            <w:tcW w:w="3626" w:type="dxa"/>
          </w:tcPr>
          <w:p w14:paraId="3EA6E7BE" w14:textId="77777777" w:rsidR="004F75DF" w:rsidRDefault="0013698B">
            <w:pPr>
              <w:pStyle w:val="TableParagraph"/>
              <w:spacing w:before="1" w:line="322" w:lineRule="exact"/>
              <w:ind w:left="242" w:right="607"/>
              <w:rPr>
                <w:sz w:val="24"/>
              </w:rPr>
            </w:pPr>
            <w:r>
              <w:rPr>
                <w:sz w:val="24"/>
              </w:rPr>
              <w:t>Уравнения</w:t>
            </w:r>
            <w:r>
              <w:rPr>
                <w:spacing w:val="-15"/>
                <w:sz w:val="24"/>
              </w:rPr>
              <w:t xml:space="preserve"> </w:t>
            </w:r>
            <w:r>
              <w:rPr>
                <w:sz w:val="24"/>
              </w:rPr>
              <w:t>и</w:t>
            </w:r>
            <w:r>
              <w:rPr>
                <w:spacing w:val="-15"/>
                <w:sz w:val="24"/>
              </w:rPr>
              <w:t xml:space="preserve"> </w:t>
            </w:r>
            <w:r>
              <w:rPr>
                <w:sz w:val="24"/>
              </w:rPr>
              <w:t xml:space="preserve">неравенства. </w:t>
            </w:r>
            <w:r>
              <w:rPr>
                <w:spacing w:val="-2"/>
                <w:sz w:val="24"/>
              </w:rPr>
              <w:t>Неравенства</w:t>
            </w:r>
          </w:p>
        </w:tc>
        <w:tc>
          <w:tcPr>
            <w:tcW w:w="946" w:type="dxa"/>
          </w:tcPr>
          <w:p w14:paraId="24154A14" w14:textId="77777777" w:rsidR="004F75DF" w:rsidRDefault="0013698B">
            <w:pPr>
              <w:pStyle w:val="TableParagraph"/>
              <w:spacing w:before="198"/>
              <w:ind w:left="202" w:right="7"/>
              <w:jc w:val="center"/>
              <w:rPr>
                <w:sz w:val="24"/>
              </w:rPr>
            </w:pPr>
            <w:r>
              <w:rPr>
                <w:spacing w:val="-5"/>
                <w:sz w:val="24"/>
              </w:rPr>
              <w:t>16</w:t>
            </w:r>
          </w:p>
        </w:tc>
        <w:tc>
          <w:tcPr>
            <w:tcW w:w="1844" w:type="dxa"/>
          </w:tcPr>
          <w:p w14:paraId="5FC7A3E0" w14:textId="77777777" w:rsidR="004F75DF" w:rsidRDefault="0013698B">
            <w:pPr>
              <w:pStyle w:val="TableParagraph"/>
              <w:spacing w:before="198"/>
              <w:ind w:right="759"/>
              <w:jc w:val="right"/>
              <w:rPr>
                <w:sz w:val="24"/>
              </w:rPr>
            </w:pPr>
            <w:r>
              <w:rPr>
                <w:spacing w:val="-10"/>
                <w:sz w:val="24"/>
              </w:rPr>
              <w:t>1</w:t>
            </w:r>
          </w:p>
        </w:tc>
        <w:tc>
          <w:tcPr>
            <w:tcW w:w="2708" w:type="dxa"/>
          </w:tcPr>
          <w:p w14:paraId="08E6B493" w14:textId="77777777" w:rsidR="004F75DF" w:rsidRDefault="0013698B">
            <w:pPr>
              <w:pStyle w:val="TableParagraph"/>
              <w:spacing w:before="198"/>
              <w:ind w:left="195"/>
              <w:jc w:val="center"/>
              <w:rPr>
                <w:sz w:val="24"/>
              </w:rPr>
            </w:pPr>
            <w:r>
              <w:rPr>
                <w:spacing w:val="-10"/>
                <w:sz w:val="24"/>
              </w:rPr>
              <w:t>0</w:t>
            </w:r>
          </w:p>
        </w:tc>
      </w:tr>
      <w:tr w:rsidR="004F75DF" w14:paraId="016AF33B" w14:textId="77777777">
        <w:trPr>
          <w:trHeight w:val="355"/>
        </w:trPr>
        <w:tc>
          <w:tcPr>
            <w:tcW w:w="725" w:type="dxa"/>
          </w:tcPr>
          <w:p w14:paraId="3C18DC45" w14:textId="77777777" w:rsidR="004F75DF" w:rsidRDefault="0013698B">
            <w:pPr>
              <w:pStyle w:val="TableParagraph"/>
              <w:spacing w:before="35"/>
              <w:ind w:left="103"/>
              <w:rPr>
                <w:sz w:val="24"/>
              </w:rPr>
            </w:pPr>
            <w:r>
              <w:rPr>
                <w:spacing w:val="-10"/>
                <w:sz w:val="24"/>
              </w:rPr>
              <w:t>5</w:t>
            </w:r>
          </w:p>
        </w:tc>
        <w:tc>
          <w:tcPr>
            <w:tcW w:w="3626" w:type="dxa"/>
          </w:tcPr>
          <w:p w14:paraId="20C7205B" w14:textId="77777777" w:rsidR="004F75DF" w:rsidRDefault="0013698B">
            <w:pPr>
              <w:pStyle w:val="TableParagraph"/>
              <w:spacing w:before="35"/>
              <w:ind w:left="242"/>
              <w:rPr>
                <w:sz w:val="24"/>
              </w:rPr>
            </w:pPr>
            <w:r>
              <w:rPr>
                <w:spacing w:val="-2"/>
                <w:sz w:val="24"/>
              </w:rPr>
              <w:t>Функции</w:t>
            </w:r>
          </w:p>
        </w:tc>
        <w:tc>
          <w:tcPr>
            <w:tcW w:w="946" w:type="dxa"/>
          </w:tcPr>
          <w:p w14:paraId="1230FC02" w14:textId="77777777" w:rsidR="004F75DF" w:rsidRDefault="0013698B">
            <w:pPr>
              <w:pStyle w:val="TableParagraph"/>
              <w:spacing w:before="35"/>
              <w:ind w:left="202" w:right="7"/>
              <w:jc w:val="center"/>
              <w:rPr>
                <w:sz w:val="24"/>
              </w:rPr>
            </w:pPr>
            <w:r>
              <w:rPr>
                <w:spacing w:val="-5"/>
                <w:sz w:val="24"/>
              </w:rPr>
              <w:t>16</w:t>
            </w:r>
          </w:p>
        </w:tc>
        <w:tc>
          <w:tcPr>
            <w:tcW w:w="1844" w:type="dxa"/>
          </w:tcPr>
          <w:p w14:paraId="7C408DFF" w14:textId="77777777" w:rsidR="004F75DF" w:rsidRDefault="0013698B">
            <w:pPr>
              <w:pStyle w:val="TableParagraph"/>
              <w:spacing w:before="35"/>
              <w:ind w:right="759"/>
              <w:jc w:val="right"/>
              <w:rPr>
                <w:sz w:val="24"/>
              </w:rPr>
            </w:pPr>
            <w:r>
              <w:rPr>
                <w:spacing w:val="-10"/>
                <w:sz w:val="24"/>
              </w:rPr>
              <w:t>1</w:t>
            </w:r>
          </w:p>
        </w:tc>
        <w:tc>
          <w:tcPr>
            <w:tcW w:w="2708" w:type="dxa"/>
          </w:tcPr>
          <w:p w14:paraId="53947575" w14:textId="77777777" w:rsidR="004F75DF" w:rsidRDefault="0013698B">
            <w:pPr>
              <w:pStyle w:val="TableParagraph"/>
              <w:spacing w:before="35"/>
              <w:ind w:left="195"/>
              <w:jc w:val="center"/>
              <w:rPr>
                <w:sz w:val="24"/>
              </w:rPr>
            </w:pPr>
            <w:r>
              <w:rPr>
                <w:spacing w:val="-10"/>
                <w:sz w:val="24"/>
              </w:rPr>
              <w:t>0</w:t>
            </w:r>
          </w:p>
        </w:tc>
      </w:tr>
    </w:tbl>
    <w:p w14:paraId="7F01DD38" w14:textId="77777777" w:rsidR="004F75DF" w:rsidRDefault="004F75DF">
      <w:pPr>
        <w:jc w:val="center"/>
        <w:rPr>
          <w:sz w:val="24"/>
        </w:rPr>
        <w:sectPr w:rsidR="004F75DF">
          <w:pgSz w:w="11910" w:h="16390"/>
          <w:pgMar w:top="980" w:right="0" w:bottom="280" w:left="460" w:header="723" w:footer="0" w:gutter="0"/>
          <w:cols w:space="720"/>
        </w:sectPr>
      </w:pPr>
    </w:p>
    <w:p w14:paraId="0590B5CB"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
        <w:gridCol w:w="3626"/>
        <w:gridCol w:w="946"/>
        <w:gridCol w:w="1844"/>
        <w:gridCol w:w="2708"/>
      </w:tblGrid>
      <w:tr w:rsidR="004F75DF" w14:paraId="3686CE68" w14:textId="77777777">
        <w:trPr>
          <w:trHeight w:val="359"/>
        </w:trPr>
        <w:tc>
          <w:tcPr>
            <w:tcW w:w="725" w:type="dxa"/>
          </w:tcPr>
          <w:p w14:paraId="1B9AE2EC" w14:textId="77777777" w:rsidR="004F75DF" w:rsidRDefault="0013698B">
            <w:pPr>
              <w:pStyle w:val="TableParagraph"/>
              <w:spacing w:before="35"/>
              <w:ind w:left="103"/>
              <w:rPr>
                <w:sz w:val="24"/>
              </w:rPr>
            </w:pPr>
            <w:r>
              <w:rPr>
                <w:spacing w:val="-10"/>
                <w:sz w:val="24"/>
              </w:rPr>
              <w:t>6</w:t>
            </w:r>
          </w:p>
        </w:tc>
        <w:tc>
          <w:tcPr>
            <w:tcW w:w="3626" w:type="dxa"/>
          </w:tcPr>
          <w:p w14:paraId="200037BA" w14:textId="77777777" w:rsidR="004F75DF" w:rsidRDefault="0013698B">
            <w:pPr>
              <w:pStyle w:val="TableParagraph"/>
              <w:spacing w:before="35"/>
              <w:ind w:left="242"/>
              <w:rPr>
                <w:sz w:val="24"/>
              </w:rPr>
            </w:pPr>
            <w:r>
              <w:rPr>
                <w:spacing w:val="-2"/>
                <w:sz w:val="24"/>
              </w:rPr>
              <w:t>Числовыепоследовательности</w:t>
            </w:r>
          </w:p>
        </w:tc>
        <w:tc>
          <w:tcPr>
            <w:tcW w:w="946" w:type="dxa"/>
          </w:tcPr>
          <w:p w14:paraId="436692B1" w14:textId="77777777" w:rsidR="004F75DF" w:rsidRDefault="0013698B">
            <w:pPr>
              <w:pStyle w:val="TableParagraph"/>
              <w:spacing w:before="35"/>
              <w:ind w:right="250"/>
              <w:jc w:val="right"/>
              <w:rPr>
                <w:sz w:val="24"/>
              </w:rPr>
            </w:pPr>
            <w:r>
              <w:rPr>
                <w:spacing w:val="-5"/>
                <w:sz w:val="24"/>
              </w:rPr>
              <w:t>15</w:t>
            </w:r>
          </w:p>
        </w:tc>
        <w:tc>
          <w:tcPr>
            <w:tcW w:w="1844" w:type="dxa"/>
          </w:tcPr>
          <w:p w14:paraId="51166C03" w14:textId="77777777" w:rsidR="004F75DF" w:rsidRDefault="0013698B">
            <w:pPr>
              <w:pStyle w:val="TableParagraph"/>
              <w:spacing w:before="35"/>
              <w:ind w:right="759"/>
              <w:jc w:val="right"/>
              <w:rPr>
                <w:sz w:val="24"/>
              </w:rPr>
            </w:pPr>
            <w:r>
              <w:rPr>
                <w:spacing w:val="-10"/>
                <w:sz w:val="24"/>
              </w:rPr>
              <w:t>1</w:t>
            </w:r>
          </w:p>
        </w:tc>
        <w:tc>
          <w:tcPr>
            <w:tcW w:w="2708" w:type="dxa"/>
          </w:tcPr>
          <w:p w14:paraId="643A9584" w14:textId="77777777" w:rsidR="004F75DF" w:rsidRDefault="0013698B">
            <w:pPr>
              <w:pStyle w:val="TableParagraph"/>
              <w:spacing w:before="35"/>
              <w:ind w:right="1191"/>
              <w:jc w:val="right"/>
              <w:rPr>
                <w:sz w:val="24"/>
              </w:rPr>
            </w:pPr>
            <w:r>
              <w:rPr>
                <w:spacing w:val="-10"/>
                <w:sz w:val="24"/>
              </w:rPr>
              <w:t>0</w:t>
            </w:r>
          </w:p>
        </w:tc>
      </w:tr>
      <w:tr w:rsidR="004F75DF" w14:paraId="7A485602" w14:textId="77777777">
        <w:trPr>
          <w:trHeight w:val="681"/>
        </w:trPr>
        <w:tc>
          <w:tcPr>
            <w:tcW w:w="725" w:type="dxa"/>
          </w:tcPr>
          <w:p w14:paraId="6CA9435F" w14:textId="77777777" w:rsidR="004F75DF" w:rsidRDefault="0013698B">
            <w:pPr>
              <w:pStyle w:val="TableParagraph"/>
              <w:spacing w:before="198"/>
              <w:ind w:left="103"/>
              <w:rPr>
                <w:sz w:val="24"/>
              </w:rPr>
            </w:pPr>
            <w:r>
              <w:rPr>
                <w:spacing w:val="-10"/>
                <w:sz w:val="24"/>
              </w:rPr>
              <w:t>7</w:t>
            </w:r>
          </w:p>
        </w:tc>
        <w:tc>
          <w:tcPr>
            <w:tcW w:w="3626" w:type="dxa"/>
          </w:tcPr>
          <w:p w14:paraId="348A7A50" w14:textId="77777777" w:rsidR="004F75DF" w:rsidRDefault="0013698B">
            <w:pPr>
              <w:pStyle w:val="TableParagraph"/>
              <w:spacing w:before="11" w:line="316" w:lineRule="exact"/>
              <w:ind w:left="242" w:right="833"/>
              <w:rPr>
                <w:sz w:val="24"/>
              </w:rPr>
            </w:pPr>
            <w:r>
              <w:rPr>
                <w:sz w:val="24"/>
              </w:rPr>
              <w:t>Повторение,</w:t>
            </w:r>
            <w:r>
              <w:rPr>
                <w:spacing w:val="-15"/>
                <w:sz w:val="24"/>
              </w:rPr>
              <w:t xml:space="preserve"> </w:t>
            </w:r>
            <w:r>
              <w:rPr>
                <w:sz w:val="24"/>
              </w:rPr>
              <w:t xml:space="preserve">обобщение, </w:t>
            </w:r>
            <w:r>
              <w:rPr>
                <w:spacing w:val="-2"/>
                <w:sz w:val="24"/>
              </w:rPr>
              <w:t>систематизациязнаний</w:t>
            </w:r>
          </w:p>
        </w:tc>
        <w:tc>
          <w:tcPr>
            <w:tcW w:w="946" w:type="dxa"/>
          </w:tcPr>
          <w:p w14:paraId="3F8330FE" w14:textId="77777777" w:rsidR="004F75DF" w:rsidRDefault="0013698B">
            <w:pPr>
              <w:pStyle w:val="TableParagraph"/>
              <w:spacing w:before="198"/>
              <w:ind w:right="250"/>
              <w:jc w:val="right"/>
              <w:rPr>
                <w:sz w:val="24"/>
              </w:rPr>
            </w:pPr>
            <w:r>
              <w:rPr>
                <w:spacing w:val="-5"/>
                <w:sz w:val="24"/>
              </w:rPr>
              <w:t>18</w:t>
            </w:r>
          </w:p>
        </w:tc>
        <w:tc>
          <w:tcPr>
            <w:tcW w:w="1844" w:type="dxa"/>
          </w:tcPr>
          <w:p w14:paraId="26FB69A0" w14:textId="77777777" w:rsidR="004F75DF" w:rsidRDefault="0013698B">
            <w:pPr>
              <w:pStyle w:val="TableParagraph"/>
              <w:spacing w:before="198"/>
              <w:ind w:right="759"/>
              <w:jc w:val="right"/>
              <w:rPr>
                <w:sz w:val="24"/>
              </w:rPr>
            </w:pPr>
            <w:r>
              <w:rPr>
                <w:spacing w:val="-10"/>
                <w:sz w:val="24"/>
              </w:rPr>
              <w:t>1</w:t>
            </w:r>
          </w:p>
        </w:tc>
        <w:tc>
          <w:tcPr>
            <w:tcW w:w="2708" w:type="dxa"/>
          </w:tcPr>
          <w:p w14:paraId="160FE170" w14:textId="77777777" w:rsidR="004F75DF" w:rsidRDefault="0013698B">
            <w:pPr>
              <w:pStyle w:val="TableParagraph"/>
              <w:spacing w:before="198"/>
              <w:ind w:right="1191"/>
              <w:jc w:val="right"/>
              <w:rPr>
                <w:sz w:val="24"/>
              </w:rPr>
            </w:pPr>
            <w:r>
              <w:rPr>
                <w:spacing w:val="-10"/>
                <w:sz w:val="24"/>
              </w:rPr>
              <w:t>0</w:t>
            </w:r>
          </w:p>
        </w:tc>
      </w:tr>
      <w:tr w:rsidR="004F75DF" w14:paraId="05DC67D1" w14:textId="77777777">
        <w:trPr>
          <w:trHeight w:val="677"/>
        </w:trPr>
        <w:tc>
          <w:tcPr>
            <w:tcW w:w="4351" w:type="dxa"/>
            <w:gridSpan w:val="2"/>
          </w:tcPr>
          <w:p w14:paraId="44188024" w14:textId="77777777" w:rsidR="004F75DF" w:rsidRDefault="0013698B">
            <w:pPr>
              <w:pStyle w:val="TableParagraph"/>
              <w:spacing w:before="11" w:line="316" w:lineRule="exact"/>
              <w:ind w:left="237" w:right="301"/>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46" w:type="dxa"/>
          </w:tcPr>
          <w:p w14:paraId="7AF8B0D4" w14:textId="77777777" w:rsidR="004F75DF" w:rsidRDefault="0013698B">
            <w:pPr>
              <w:pStyle w:val="TableParagraph"/>
              <w:spacing w:before="199"/>
              <w:ind w:right="221"/>
              <w:jc w:val="right"/>
              <w:rPr>
                <w:sz w:val="24"/>
              </w:rPr>
            </w:pPr>
            <w:r>
              <w:rPr>
                <w:spacing w:val="-5"/>
                <w:sz w:val="24"/>
              </w:rPr>
              <w:t>102</w:t>
            </w:r>
          </w:p>
        </w:tc>
        <w:tc>
          <w:tcPr>
            <w:tcW w:w="1844" w:type="dxa"/>
          </w:tcPr>
          <w:p w14:paraId="31A4A75B" w14:textId="77777777" w:rsidR="004F75DF" w:rsidRDefault="0013698B">
            <w:pPr>
              <w:pStyle w:val="TableParagraph"/>
              <w:spacing w:before="199"/>
              <w:ind w:right="759"/>
              <w:jc w:val="right"/>
              <w:rPr>
                <w:sz w:val="24"/>
              </w:rPr>
            </w:pPr>
            <w:r>
              <w:rPr>
                <w:spacing w:val="-10"/>
                <w:sz w:val="24"/>
              </w:rPr>
              <w:t>6</w:t>
            </w:r>
          </w:p>
        </w:tc>
        <w:tc>
          <w:tcPr>
            <w:tcW w:w="2708" w:type="dxa"/>
          </w:tcPr>
          <w:p w14:paraId="14B52F18" w14:textId="77777777" w:rsidR="004F75DF" w:rsidRDefault="0013698B">
            <w:pPr>
              <w:pStyle w:val="TableParagraph"/>
              <w:spacing w:before="199"/>
              <w:ind w:right="1191"/>
              <w:jc w:val="right"/>
              <w:rPr>
                <w:sz w:val="24"/>
              </w:rPr>
            </w:pPr>
            <w:r>
              <w:rPr>
                <w:spacing w:val="-10"/>
                <w:sz w:val="24"/>
              </w:rPr>
              <w:t>0</w:t>
            </w:r>
          </w:p>
        </w:tc>
      </w:tr>
    </w:tbl>
    <w:p w14:paraId="738763F6" w14:textId="77777777" w:rsidR="004F75DF" w:rsidRDefault="004F75DF">
      <w:pPr>
        <w:jc w:val="right"/>
        <w:rPr>
          <w:sz w:val="24"/>
        </w:rPr>
        <w:sectPr w:rsidR="004F75DF">
          <w:pgSz w:w="11910" w:h="16390"/>
          <w:pgMar w:top="980" w:right="0" w:bottom="280" w:left="460" w:header="723" w:footer="0" w:gutter="0"/>
          <w:cols w:space="720"/>
        </w:sectPr>
      </w:pPr>
    </w:p>
    <w:p w14:paraId="2C12C68F" w14:textId="77777777" w:rsidR="004F75DF" w:rsidRDefault="004F75DF">
      <w:pPr>
        <w:pStyle w:val="a3"/>
        <w:ind w:left="0"/>
        <w:jc w:val="left"/>
        <w:rPr>
          <w:b/>
        </w:rPr>
      </w:pPr>
    </w:p>
    <w:p w14:paraId="67582EE5" w14:textId="77777777" w:rsidR="004F75DF" w:rsidRDefault="004F75DF">
      <w:pPr>
        <w:pStyle w:val="a3"/>
        <w:spacing w:before="7"/>
        <w:ind w:left="0"/>
        <w:jc w:val="left"/>
        <w:rPr>
          <w:b/>
        </w:rPr>
      </w:pPr>
    </w:p>
    <w:p w14:paraId="3D0BE3F4" w14:textId="77777777" w:rsidR="004F75DF" w:rsidRDefault="0013698B">
      <w:pPr>
        <w:ind w:left="793"/>
        <w:rPr>
          <w:b/>
          <w:sz w:val="28"/>
        </w:rPr>
      </w:pPr>
      <w:r>
        <w:rPr>
          <w:b/>
          <w:sz w:val="28"/>
        </w:rPr>
        <w:t>ТЕМАТИЧЕСКОЕ</w:t>
      </w:r>
      <w:r>
        <w:rPr>
          <w:b/>
          <w:spacing w:val="-13"/>
          <w:sz w:val="28"/>
        </w:rPr>
        <w:t xml:space="preserve"> </w:t>
      </w:r>
      <w:r>
        <w:rPr>
          <w:b/>
          <w:spacing w:val="-2"/>
          <w:sz w:val="28"/>
        </w:rPr>
        <w:t>ПЛАНИРОВАНИЕ</w:t>
      </w:r>
    </w:p>
    <w:p w14:paraId="0C34DC8A" w14:textId="77777777" w:rsidR="004F75DF" w:rsidRDefault="0013698B">
      <w:pPr>
        <w:spacing w:before="48" w:after="50"/>
        <w:ind w:left="865"/>
        <w:rPr>
          <w:b/>
          <w:sz w:val="28"/>
        </w:rPr>
      </w:pPr>
      <w:r>
        <w:rPr>
          <w:b/>
          <w:sz w:val="28"/>
        </w:rPr>
        <w:t>7</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68"/>
        <w:gridCol w:w="4384"/>
        <w:gridCol w:w="946"/>
        <w:gridCol w:w="1844"/>
        <w:gridCol w:w="1907"/>
      </w:tblGrid>
      <w:tr w:rsidR="004F75DF" w14:paraId="1DA15AC4" w14:textId="77777777">
        <w:trPr>
          <w:trHeight w:val="365"/>
        </w:trPr>
        <w:tc>
          <w:tcPr>
            <w:tcW w:w="768" w:type="dxa"/>
            <w:vMerge w:val="restart"/>
          </w:tcPr>
          <w:p w14:paraId="62FD45E4" w14:textId="77777777" w:rsidR="004F75DF" w:rsidRDefault="0013698B">
            <w:pPr>
              <w:pStyle w:val="TableParagraph"/>
              <w:spacing w:before="227" w:line="276" w:lineRule="auto"/>
              <w:ind w:left="237" w:right="174"/>
              <w:rPr>
                <w:b/>
                <w:sz w:val="24"/>
              </w:rPr>
            </w:pPr>
            <w:r>
              <w:rPr>
                <w:b/>
                <w:spacing w:val="-10"/>
                <w:sz w:val="24"/>
              </w:rPr>
              <w:t xml:space="preserve">№ </w:t>
            </w:r>
            <w:r>
              <w:rPr>
                <w:b/>
                <w:spacing w:val="-4"/>
                <w:sz w:val="24"/>
              </w:rPr>
              <w:t>п/п</w:t>
            </w:r>
          </w:p>
        </w:tc>
        <w:tc>
          <w:tcPr>
            <w:tcW w:w="4384" w:type="dxa"/>
            <w:vMerge w:val="restart"/>
          </w:tcPr>
          <w:p w14:paraId="296F18AA" w14:textId="77777777" w:rsidR="004F75DF" w:rsidRDefault="0013698B">
            <w:pPr>
              <w:pStyle w:val="TableParagraph"/>
              <w:spacing w:before="227" w:line="276" w:lineRule="auto"/>
              <w:ind w:left="238" w:right="1369"/>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4697" w:type="dxa"/>
            <w:gridSpan w:val="3"/>
          </w:tcPr>
          <w:p w14:paraId="26120D9F" w14:textId="77777777" w:rsidR="004F75DF" w:rsidRDefault="0013698B">
            <w:pPr>
              <w:pStyle w:val="TableParagraph"/>
              <w:spacing w:before="45"/>
              <w:ind w:left="103"/>
              <w:rPr>
                <w:b/>
                <w:sz w:val="24"/>
              </w:rPr>
            </w:pPr>
            <w:r>
              <w:rPr>
                <w:b/>
                <w:sz w:val="24"/>
              </w:rPr>
              <w:t>Количество</w:t>
            </w:r>
            <w:r>
              <w:rPr>
                <w:b/>
                <w:spacing w:val="-3"/>
                <w:sz w:val="24"/>
              </w:rPr>
              <w:t xml:space="preserve"> </w:t>
            </w:r>
            <w:r>
              <w:rPr>
                <w:b/>
                <w:spacing w:val="-4"/>
                <w:sz w:val="24"/>
              </w:rPr>
              <w:t>часов</w:t>
            </w:r>
          </w:p>
        </w:tc>
      </w:tr>
      <w:tr w:rsidR="004F75DF" w14:paraId="432694E1" w14:textId="77777777">
        <w:trPr>
          <w:trHeight w:val="988"/>
        </w:trPr>
        <w:tc>
          <w:tcPr>
            <w:tcW w:w="768" w:type="dxa"/>
            <w:vMerge/>
            <w:tcBorders>
              <w:top w:val="nil"/>
            </w:tcBorders>
          </w:tcPr>
          <w:p w14:paraId="5223C80D" w14:textId="77777777" w:rsidR="004F75DF" w:rsidRDefault="004F75DF">
            <w:pPr>
              <w:rPr>
                <w:sz w:val="2"/>
                <w:szCs w:val="2"/>
              </w:rPr>
            </w:pPr>
          </w:p>
        </w:tc>
        <w:tc>
          <w:tcPr>
            <w:tcW w:w="4384" w:type="dxa"/>
            <w:vMerge/>
            <w:tcBorders>
              <w:top w:val="nil"/>
            </w:tcBorders>
          </w:tcPr>
          <w:p w14:paraId="41BE7310" w14:textId="77777777" w:rsidR="004F75DF" w:rsidRDefault="004F75DF">
            <w:pPr>
              <w:rPr>
                <w:sz w:val="2"/>
                <w:szCs w:val="2"/>
              </w:rPr>
            </w:pPr>
          </w:p>
        </w:tc>
        <w:tc>
          <w:tcPr>
            <w:tcW w:w="946" w:type="dxa"/>
          </w:tcPr>
          <w:p w14:paraId="42510C92" w14:textId="77777777" w:rsidR="004F75DF" w:rsidRDefault="0013698B">
            <w:pPr>
              <w:pStyle w:val="TableParagraph"/>
              <w:spacing w:before="198"/>
              <w:ind w:left="202" w:right="64"/>
              <w:jc w:val="center"/>
              <w:rPr>
                <w:b/>
                <w:sz w:val="24"/>
              </w:rPr>
            </w:pPr>
            <w:r>
              <w:rPr>
                <w:b/>
                <w:spacing w:val="-2"/>
                <w:sz w:val="24"/>
              </w:rPr>
              <w:t>Всего</w:t>
            </w:r>
          </w:p>
        </w:tc>
        <w:tc>
          <w:tcPr>
            <w:tcW w:w="1844" w:type="dxa"/>
          </w:tcPr>
          <w:p w14:paraId="3A5C1C20" w14:textId="77777777" w:rsidR="004F75DF" w:rsidRDefault="0013698B">
            <w:pPr>
              <w:pStyle w:val="TableParagraph"/>
              <w:spacing w:before="40" w:line="276" w:lineRule="auto"/>
              <w:ind w:left="237"/>
              <w:rPr>
                <w:b/>
                <w:sz w:val="24"/>
              </w:rPr>
            </w:pPr>
            <w:r>
              <w:rPr>
                <w:b/>
                <w:spacing w:val="-2"/>
                <w:sz w:val="24"/>
              </w:rPr>
              <w:t>Контрольные работы</w:t>
            </w:r>
          </w:p>
        </w:tc>
        <w:tc>
          <w:tcPr>
            <w:tcW w:w="1907" w:type="dxa"/>
          </w:tcPr>
          <w:p w14:paraId="7AAFBE5B" w14:textId="77777777" w:rsidR="004F75DF" w:rsidRDefault="0013698B">
            <w:pPr>
              <w:pStyle w:val="TableParagraph"/>
              <w:spacing w:before="40" w:line="276" w:lineRule="auto"/>
              <w:ind w:left="237"/>
              <w:rPr>
                <w:b/>
                <w:sz w:val="24"/>
              </w:rPr>
            </w:pPr>
            <w:r>
              <w:rPr>
                <w:b/>
                <w:spacing w:val="-2"/>
                <w:sz w:val="24"/>
              </w:rPr>
              <w:t>Практические работы</w:t>
            </w:r>
          </w:p>
        </w:tc>
      </w:tr>
      <w:tr w:rsidR="004F75DF" w14:paraId="09B855F3" w14:textId="77777777">
        <w:trPr>
          <w:trHeight w:val="998"/>
        </w:trPr>
        <w:tc>
          <w:tcPr>
            <w:tcW w:w="768" w:type="dxa"/>
          </w:tcPr>
          <w:p w14:paraId="3A2A6444" w14:textId="77777777" w:rsidR="004F75DF" w:rsidRDefault="004F75DF">
            <w:pPr>
              <w:pStyle w:val="TableParagraph"/>
              <w:spacing w:before="76"/>
              <w:rPr>
                <w:b/>
                <w:sz w:val="24"/>
              </w:rPr>
            </w:pPr>
          </w:p>
          <w:p w14:paraId="07554718" w14:textId="77777777" w:rsidR="004F75DF" w:rsidRDefault="0013698B">
            <w:pPr>
              <w:pStyle w:val="TableParagraph"/>
              <w:ind w:left="103"/>
              <w:rPr>
                <w:sz w:val="24"/>
              </w:rPr>
            </w:pPr>
            <w:r>
              <w:rPr>
                <w:spacing w:val="-10"/>
                <w:sz w:val="24"/>
              </w:rPr>
              <w:t>1</w:t>
            </w:r>
          </w:p>
        </w:tc>
        <w:tc>
          <w:tcPr>
            <w:tcW w:w="4384" w:type="dxa"/>
          </w:tcPr>
          <w:p w14:paraId="6D9514A5" w14:textId="77777777" w:rsidR="004F75DF" w:rsidRDefault="0013698B">
            <w:pPr>
              <w:pStyle w:val="TableParagraph"/>
              <w:spacing w:before="35" w:line="276" w:lineRule="auto"/>
              <w:ind w:left="238"/>
              <w:rPr>
                <w:sz w:val="24"/>
              </w:rPr>
            </w:pPr>
            <w:r>
              <w:rPr>
                <w:sz w:val="24"/>
              </w:rPr>
              <w:t>Простейшие</w:t>
            </w:r>
            <w:r>
              <w:rPr>
                <w:spacing w:val="-15"/>
                <w:sz w:val="24"/>
              </w:rPr>
              <w:t xml:space="preserve"> </w:t>
            </w:r>
            <w:r>
              <w:rPr>
                <w:sz w:val="24"/>
              </w:rPr>
              <w:t>геометрические</w:t>
            </w:r>
            <w:r>
              <w:rPr>
                <w:spacing w:val="-15"/>
                <w:sz w:val="24"/>
              </w:rPr>
              <w:t xml:space="preserve"> </w:t>
            </w:r>
            <w:r>
              <w:rPr>
                <w:sz w:val="24"/>
              </w:rPr>
              <w:t>фигуры</w:t>
            </w:r>
            <w:r>
              <w:rPr>
                <w:spacing w:val="-13"/>
                <w:sz w:val="24"/>
              </w:rPr>
              <w:t xml:space="preserve"> </w:t>
            </w:r>
            <w:r>
              <w:rPr>
                <w:sz w:val="24"/>
              </w:rPr>
              <w:t>и их свойства.</w:t>
            </w:r>
          </w:p>
          <w:p w14:paraId="0B45EF3D" w14:textId="77777777" w:rsidR="004F75DF" w:rsidRDefault="0013698B">
            <w:pPr>
              <w:pStyle w:val="TableParagraph"/>
              <w:spacing w:before="4"/>
              <w:ind w:left="238"/>
              <w:rPr>
                <w:sz w:val="24"/>
              </w:rPr>
            </w:pPr>
            <w:r>
              <w:rPr>
                <w:spacing w:val="-2"/>
                <w:sz w:val="24"/>
              </w:rPr>
              <w:t>Измерениегеометрическихвеличин</w:t>
            </w:r>
          </w:p>
        </w:tc>
        <w:tc>
          <w:tcPr>
            <w:tcW w:w="946" w:type="dxa"/>
          </w:tcPr>
          <w:p w14:paraId="14F79CDA" w14:textId="77777777" w:rsidR="004F75DF" w:rsidRDefault="004F75DF">
            <w:pPr>
              <w:pStyle w:val="TableParagraph"/>
              <w:spacing w:before="76"/>
              <w:rPr>
                <w:b/>
                <w:sz w:val="24"/>
              </w:rPr>
            </w:pPr>
          </w:p>
          <w:p w14:paraId="7A4918AE" w14:textId="77777777" w:rsidR="004F75DF" w:rsidRDefault="0013698B">
            <w:pPr>
              <w:pStyle w:val="TableParagraph"/>
              <w:ind w:left="202" w:right="5"/>
              <w:jc w:val="center"/>
              <w:rPr>
                <w:sz w:val="24"/>
              </w:rPr>
            </w:pPr>
            <w:r>
              <w:rPr>
                <w:spacing w:val="-5"/>
                <w:sz w:val="24"/>
              </w:rPr>
              <w:t>14</w:t>
            </w:r>
          </w:p>
        </w:tc>
        <w:tc>
          <w:tcPr>
            <w:tcW w:w="1844" w:type="dxa"/>
          </w:tcPr>
          <w:p w14:paraId="6144C1F8" w14:textId="77777777" w:rsidR="004F75DF" w:rsidRDefault="004F75DF">
            <w:pPr>
              <w:pStyle w:val="TableParagraph"/>
              <w:spacing w:before="76"/>
              <w:rPr>
                <w:b/>
                <w:sz w:val="24"/>
              </w:rPr>
            </w:pPr>
          </w:p>
          <w:p w14:paraId="25D2438D" w14:textId="77777777" w:rsidR="004F75DF" w:rsidRDefault="0013698B">
            <w:pPr>
              <w:pStyle w:val="TableParagraph"/>
              <w:ind w:right="759"/>
              <w:jc w:val="right"/>
              <w:rPr>
                <w:sz w:val="24"/>
              </w:rPr>
            </w:pPr>
            <w:r>
              <w:rPr>
                <w:spacing w:val="-10"/>
                <w:sz w:val="24"/>
              </w:rPr>
              <w:t>1</w:t>
            </w:r>
          </w:p>
        </w:tc>
        <w:tc>
          <w:tcPr>
            <w:tcW w:w="1907" w:type="dxa"/>
          </w:tcPr>
          <w:p w14:paraId="0E7646C0" w14:textId="77777777" w:rsidR="004F75DF" w:rsidRDefault="004F75DF">
            <w:pPr>
              <w:pStyle w:val="TableParagraph"/>
              <w:spacing w:before="76"/>
              <w:rPr>
                <w:b/>
                <w:sz w:val="24"/>
              </w:rPr>
            </w:pPr>
          </w:p>
          <w:p w14:paraId="6A84F503" w14:textId="77777777" w:rsidR="004F75DF" w:rsidRDefault="0013698B">
            <w:pPr>
              <w:pStyle w:val="TableParagraph"/>
              <w:ind w:right="788"/>
              <w:jc w:val="right"/>
              <w:rPr>
                <w:sz w:val="24"/>
              </w:rPr>
            </w:pPr>
            <w:r>
              <w:rPr>
                <w:spacing w:val="-10"/>
                <w:sz w:val="24"/>
              </w:rPr>
              <w:t>0</w:t>
            </w:r>
          </w:p>
        </w:tc>
      </w:tr>
      <w:tr w:rsidR="004F75DF" w14:paraId="62BCBEE8" w14:textId="77777777">
        <w:trPr>
          <w:trHeight w:val="359"/>
        </w:trPr>
        <w:tc>
          <w:tcPr>
            <w:tcW w:w="768" w:type="dxa"/>
          </w:tcPr>
          <w:p w14:paraId="7FC6074B" w14:textId="77777777" w:rsidR="004F75DF" w:rsidRDefault="0013698B">
            <w:pPr>
              <w:pStyle w:val="TableParagraph"/>
              <w:spacing w:before="35"/>
              <w:ind w:left="103"/>
              <w:rPr>
                <w:sz w:val="24"/>
              </w:rPr>
            </w:pPr>
            <w:r>
              <w:rPr>
                <w:spacing w:val="-10"/>
                <w:sz w:val="24"/>
              </w:rPr>
              <w:t>2</w:t>
            </w:r>
          </w:p>
        </w:tc>
        <w:tc>
          <w:tcPr>
            <w:tcW w:w="4384" w:type="dxa"/>
          </w:tcPr>
          <w:p w14:paraId="6B12B50A" w14:textId="77777777" w:rsidR="004F75DF" w:rsidRDefault="0013698B">
            <w:pPr>
              <w:pStyle w:val="TableParagraph"/>
              <w:spacing w:before="35"/>
              <w:ind w:left="238"/>
              <w:rPr>
                <w:sz w:val="24"/>
              </w:rPr>
            </w:pPr>
            <w:r>
              <w:rPr>
                <w:spacing w:val="-2"/>
                <w:sz w:val="24"/>
              </w:rPr>
              <w:t>Треугольники</w:t>
            </w:r>
          </w:p>
        </w:tc>
        <w:tc>
          <w:tcPr>
            <w:tcW w:w="946" w:type="dxa"/>
          </w:tcPr>
          <w:p w14:paraId="47B836F2" w14:textId="77777777" w:rsidR="004F75DF" w:rsidRDefault="0013698B">
            <w:pPr>
              <w:pStyle w:val="TableParagraph"/>
              <w:spacing w:before="35"/>
              <w:ind w:left="202" w:right="5"/>
              <w:jc w:val="center"/>
              <w:rPr>
                <w:sz w:val="24"/>
              </w:rPr>
            </w:pPr>
            <w:r>
              <w:rPr>
                <w:spacing w:val="-5"/>
                <w:sz w:val="24"/>
              </w:rPr>
              <w:t>22</w:t>
            </w:r>
          </w:p>
        </w:tc>
        <w:tc>
          <w:tcPr>
            <w:tcW w:w="1844" w:type="dxa"/>
          </w:tcPr>
          <w:p w14:paraId="0120B490" w14:textId="77777777" w:rsidR="004F75DF" w:rsidRDefault="0013698B">
            <w:pPr>
              <w:pStyle w:val="TableParagraph"/>
              <w:spacing w:before="35"/>
              <w:ind w:right="759"/>
              <w:jc w:val="right"/>
              <w:rPr>
                <w:sz w:val="24"/>
              </w:rPr>
            </w:pPr>
            <w:r>
              <w:rPr>
                <w:spacing w:val="-10"/>
                <w:sz w:val="24"/>
              </w:rPr>
              <w:t>1</w:t>
            </w:r>
          </w:p>
        </w:tc>
        <w:tc>
          <w:tcPr>
            <w:tcW w:w="1907" w:type="dxa"/>
          </w:tcPr>
          <w:p w14:paraId="5EBBB933" w14:textId="77777777" w:rsidR="004F75DF" w:rsidRDefault="0013698B">
            <w:pPr>
              <w:pStyle w:val="TableParagraph"/>
              <w:spacing w:before="35"/>
              <w:ind w:right="788"/>
              <w:jc w:val="right"/>
              <w:rPr>
                <w:sz w:val="24"/>
              </w:rPr>
            </w:pPr>
            <w:r>
              <w:rPr>
                <w:spacing w:val="-10"/>
                <w:sz w:val="24"/>
              </w:rPr>
              <w:t>0</w:t>
            </w:r>
          </w:p>
        </w:tc>
      </w:tr>
      <w:tr w:rsidR="004F75DF" w14:paraId="096C80E7" w14:textId="77777777">
        <w:trPr>
          <w:trHeight w:val="681"/>
        </w:trPr>
        <w:tc>
          <w:tcPr>
            <w:tcW w:w="768" w:type="dxa"/>
          </w:tcPr>
          <w:p w14:paraId="7DF4A65D" w14:textId="77777777" w:rsidR="004F75DF" w:rsidRDefault="0013698B">
            <w:pPr>
              <w:pStyle w:val="TableParagraph"/>
              <w:spacing w:before="198"/>
              <w:ind w:left="103"/>
              <w:rPr>
                <w:sz w:val="24"/>
              </w:rPr>
            </w:pPr>
            <w:r>
              <w:rPr>
                <w:spacing w:val="-10"/>
                <w:sz w:val="24"/>
              </w:rPr>
              <w:t>3</w:t>
            </w:r>
          </w:p>
        </w:tc>
        <w:tc>
          <w:tcPr>
            <w:tcW w:w="4384" w:type="dxa"/>
          </w:tcPr>
          <w:p w14:paraId="2D9F470E" w14:textId="77777777" w:rsidR="004F75DF" w:rsidRDefault="0013698B">
            <w:pPr>
              <w:pStyle w:val="TableParagraph"/>
              <w:spacing w:before="11" w:line="316" w:lineRule="exact"/>
              <w:ind w:left="238"/>
              <w:rPr>
                <w:sz w:val="24"/>
              </w:rPr>
            </w:pPr>
            <w:r>
              <w:rPr>
                <w:sz w:val="24"/>
              </w:rPr>
              <w:t>Параллельные</w:t>
            </w:r>
            <w:r>
              <w:rPr>
                <w:spacing w:val="-14"/>
                <w:sz w:val="24"/>
              </w:rPr>
              <w:t xml:space="preserve"> </w:t>
            </w:r>
            <w:r>
              <w:rPr>
                <w:sz w:val="24"/>
              </w:rPr>
              <w:t>прямые,</w:t>
            </w:r>
            <w:r>
              <w:rPr>
                <w:spacing w:val="-15"/>
                <w:sz w:val="24"/>
              </w:rPr>
              <w:t xml:space="preserve"> </w:t>
            </w:r>
            <w:r>
              <w:rPr>
                <w:sz w:val="24"/>
              </w:rPr>
              <w:t>сумма</w:t>
            </w:r>
            <w:r>
              <w:rPr>
                <w:spacing w:val="-10"/>
                <w:sz w:val="24"/>
              </w:rPr>
              <w:t xml:space="preserve"> </w:t>
            </w:r>
            <w:r>
              <w:rPr>
                <w:sz w:val="24"/>
              </w:rPr>
              <w:t xml:space="preserve">углов </w:t>
            </w:r>
            <w:r>
              <w:rPr>
                <w:spacing w:val="-2"/>
                <w:sz w:val="24"/>
              </w:rPr>
              <w:t>треугольника</w:t>
            </w:r>
          </w:p>
        </w:tc>
        <w:tc>
          <w:tcPr>
            <w:tcW w:w="946" w:type="dxa"/>
          </w:tcPr>
          <w:p w14:paraId="5275B4EF" w14:textId="77777777" w:rsidR="004F75DF" w:rsidRDefault="0013698B">
            <w:pPr>
              <w:pStyle w:val="TableParagraph"/>
              <w:spacing w:before="198"/>
              <w:ind w:left="202" w:right="63"/>
              <w:jc w:val="center"/>
              <w:rPr>
                <w:sz w:val="24"/>
              </w:rPr>
            </w:pPr>
            <w:r>
              <w:rPr>
                <w:spacing w:val="-5"/>
                <w:sz w:val="24"/>
              </w:rPr>
              <w:t>14</w:t>
            </w:r>
          </w:p>
        </w:tc>
        <w:tc>
          <w:tcPr>
            <w:tcW w:w="1844" w:type="dxa"/>
          </w:tcPr>
          <w:p w14:paraId="08AB0E4B" w14:textId="77777777" w:rsidR="004F75DF" w:rsidRDefault="0013698B">
            <w:pPr>
              <w:pStyle w:val="TableParagraph"/>
              <w:spacing w:before="198"/>
              <w:ind w:right="759"/>
              <w:jc w:val="right"/>
              <w:rPr>
                <w:sz w:val="24"/>
              </w:rPr>
            </w:pPr>
            <w:r>
              <w:rPr>
                <w:spacing w:val="-10"/>
                <w:sz w:val="24"/>
              </w:rPr>
              <w:t>1</w:t>
            </w:r>
          </w:p>
        </w:tc>
        <w:tc>
          <w:tcPr>
            <w:tcW w:w="1907" w:type="dxa"/>
          </w:tcPr>
          <w:p w14:paraId="25500214" w14:textId="77777777" w:rsidR="004F75DF" w:rsidRDefault="0013698B">
            <w:pPr>
              <w:pStyle w:val="TableParagraph"/>
              <w:spacing w:before="198"/>
              <w:ind w:right="788"/>
              <w:jc w:val="right"/>
              <w:rPr>
                <w:sz w:val="24"/>
              </w:rPr>
            </w:pPr>
            <w:r>
              <w:rPr>
                <w:spacing w:val="-10"/>
                <w:sz w:val="24"/>
              </w:rPr>
              <w:t>0</w:t>
            </w:r>
          </w:p>
        </w:tc>
      </w:tr>
      <w:tr w:rsidR="004F75DF" w14:paraId="598E5A3D" w14:textId="77777777">
        <w:trPr>
          <w:trHeight w:val="677"/>
        </w:trPr>
        <w:tc>
          <w:tcPr>
            <w:tcW w:w="768" w:type="dxa"/>
          </w:tcPr>
          <w:p w14:paraId="2299C3E9" w14:textId="77777777" w:rsidR="004F75DF" w:rsidRDefault="0013698B">
            <w:pPr>
              <w:pStyle w:val="TableParagraph"/>
              <w:spacing w:before="194"/>
              <w:ind w:left="103"/>
              <w:rPr>
                <w:sz w:val="24"/>
              </w:rPr>
            </w:pPr>
            <w:r>
              <w:rPr>
                <w:spacing w:val="-10"/>
                <w:sz w:val="24"/>
              </w:rPr>
              <w:t>4</w:t>
            </w:r>
          </w:p>
        </w:tc>
        <w:tc>
          <w:tcPr>
            <w:tcW w:w="4384" w:type="dxa"/>
          </w:tcPr>
          <w:p w14:paraId="7FFD78A3" w14:textId="77777777" w:rsidR="004F75DF" w:rsidRDefault="0013698B">
            <w:pPr>
              <w:pStyle w:val="TableParagraph"/>
              <w:spacing w:before="7" w:line="316" w:lineRule="exact"/>
              <w:ind w:left="238"/>
              <w:rPr>
                <w:sz w:val="24"/>
              </w:rPr>
            </w:pPr>
            <w:r>
              <w:rPr>
                <w:sz w:val="24"/>
              </w:rPr>
              <w:t>Окружность</w:t>
            </w:r>
            <w:r>
              <w:rPr>
                <w:spacing w:val="-12"/>
                <w:sz w:val="24"/>
              </w:rPr>
              <w:t xml:space="preserve"> </w:t>
            </w:r>
            <w:r>
              <w:rPr>
                <w:sz w:val="24"/>
              </w:rPr>
              <w:t>и</w:t>
            </w:r>
            <w:r>
              <w:rPr>
                <w:spacing w:val="-15"/>
                <w:sz w:val="24"/>
              </w:rPr>
              <w:t xml:space="preserve"> </w:t>
            </w:r>
            <w:r>
              <w:rPr>
                <w:sz w:val="24"/>
              </w:rPr>
              <w:t>круг.</w:t>
            </w:r>
            <w:r>
              <w:rPr>
                <w:spacing w:val="-11"/>
                <w:sz w:val="24"/>
              </w:rPr>
              <w:t xml:space="preserve"> </w:t>
            </w:r>
            <w:r>
              <w:rPr>
                <w:sz w:val="24"/>
              </w:rPr>
              <w:t xml:space="preserve">Геометрические </w:t>
            </w:r>
            <w:r>
              <w:rPr>
                <w:spacing w:val="-2"/>
                <w:sz w:val="24"/>
              </w:rPr>
              <w:t>построения</w:t>
            </w:r>
          </w:p>
        </w:tc>
        <w:tc>
          <w:tcPr>
            <w:tcW w:w="946" w:type="dxa"/>
          </w:tcPr>
          <w:p w14:paraId="3A0A11DB" w14:textId="77777777" w:rsidR="004F75DF" w:rsidRDefault="0013698B">
            <w:pPr>
              <w:pStyle w:val="TableParagraph"/>
              <w:spacing w:before="194"/>
              <w:ind w:left="202" w:right="63"/>
              <w:jc w:val="center"/>
              <w:rPr>
                <w:sz w:val="24"/>
              </w:rPr>
            </w:pPr>
            <w:r>
              <w:rPr>
                <w:spacing w:val="-5"/>
                <w:sz w:val="24"/>
              </w:rPr>
              <w:t>14</w:t>
            </w:r>
          </w:p>
        </w:tc>
        <w:tc>
          <w:tcPr>
            <w:tcW w:w="1844" w:type="dxa"/>
          </w:tcPr>
          <w:p w14:paraId="2F5BD627" w14:textId="77777777" w:rsidR="004F75DF" w:rsidRDefault="0013698B">
            <w:pPr>
              <w:pStyle w:val="TableParagraph"/>
              <w:spacing w:before="194"/>
              <w:ind w:right="759"/>
              <w:jc w:val="right"/>
              <w:rPr>
                <w:sz w:val="24"/>
              </w:rPr>
            </w:pPr>
            <w:r>
              <w:rPr>
                <w:spacing w:val="-10"/>
                <w:sz w:val="24"/>
              </w:rPr>
              <w:t>2</w:t>
            </w:r>
          </w:p>
        </w:tc>
        <w:tc>
          <w:tcPr>
            <w:tcW w:w="1907" w:type="dxa"/>
          </w:tcPr>
          <w:p w14:paraId="7133569B" w14:textId="77777777" w:rsidR="004F75DF" w:rsidRDefault="0013698B">
            <w:pPr>
              <w:pStyle w:val="TableParagraph"/>
              <w:spacing w:before="194"/>
              <w:ind w:right="788"/>
              <w:jc w:val="right"/>
              <w:rPr>
                <w:sz w:val="24"/>
              </w:rPr>
            </w:pPr>
            <w:r>
              <w:rPr>
                <w:spacing w:val="-10"/>
                <w:sz w:val="24"/>
              </w:rPr>
              <w:t>0</w:t>
            </w:r>
          </w:p>
        </w:tc>
      </w:tr>
      <w:tr w:rsidR="004F75DF" w14:paraId="385D418C" w14:textId="77777777">
        <w:trPr>
          <w:trHeight w:val="364"/>
        </w:trPr>
        <w:tc>
          <w:tcPr>
            <w:tcW w:w="768" w:type="dxa"/>
          </w:tcPr>
          <w:p w14:paraId="4528BF96" w14:textId="77777777" w:rsidR="004F75DF" w:rsidRDefault="0013698B">
            <w:pPr>
              <w:pStyle w:val="TableParagraph"/>
              <w:spacing w:before="40"/>
              <w:ind w:left="103"/>
              <w:rPr>
                <w:sz w:val="24"/>
              </w:rPr>
            </w:pPr>
            <w:r>
              <w:rPr>
                <w:spacing w:val="-10"/>
                <w:sz w:val="24"/>
              </w:rPr>
              <w:t>5</w:t>
            </w:r>
          </w:p>
        </w:tc>
        <w:tc>
          <w:tcPr>
            <w:tcW w:w="4384" w:type="dxa"/>
          </w:tcPr>
          <w:p w14:paraId="474AA6C6" w14:textId="77777777" w:rsidR="004F75DF" w:rsidRDefault="0013698B">
            <w:pPr>
              <w:pStyle w:val="TableParagraph"/>
              <w:spacing w:before="40"/>
              <w:ind w:left="238"/>
              <w:rPr>
                <w:sz w:val="24"/>
              </w:rPr>
            </w:pPr>
            <w:r>
              <w:rPr>
                <w:sz w:val="24"/>
              </w:rPr>
              <w:t>Повторение,</w:t>
            </w:r>
            <w:r>
              <w:rPr>
                <w:spacing w:val="-8"/>
                <w:sz w:val="24"/>
              </w:rPr>
              <w:t xml:space="preserve"> </w:t>
            </w:r>
            <w:r>
              <w:rPr>
                <w:spacing w:val="-2"/>
                <w:sz w:val="24"/>
              </w:rPr>
              <w:t>обобщениезнаний</w:t>
            </w:r>
          </w:p>
        </w:tc>
        <w:tc>
          <w:tcPr>
            <w:tcW w:w="946" w:type="dxa"/>
          </w:tcPr>
          <w:p w14:paraId="15ECC622" w14:textId="77777777" w:rsidR="004F75DF" w:rsidRDefault="0013698B">
            <w:pPr>
              <w:pStyle w:val="TableParagraph"/>
              <w:spacing w:before="40"/>
              <w:ind w:left="202" w:right="1"/>
              <w:jc w:val="center"/>
              <w:rPr>
                <w:sz w:val="24"/>
              </w:rPr>
            </w:pPr>
            <w:r>
              <w:rPr>
                <w:spacing w:val="-10"/>
                <w:sz w:val="24"/>
              </w:rPr>
              <w:t>4</w:t>
            </w:r>
          </w:p>
        </w:tc>
        <w:tc>
          <w:tcPr>
            <w:tcW w:w="1844" w:type="dxa"/>
          </w:tcPr>
          <w:p w14:paraId="3779D5C7" w14:textId="77777777" w:rsidR="004F75DF" w:rsidRDefault="0013698B">
            <w:pPr>
              <w:pStyle w:val="TableParagraph"/>
              <w:spacing w:before="40"/>
              <w:ind w:right="759"/>
              <w:jc w:val="right"/>
              <w:rPr>
                <w:sz w:val="24"/>
              </w:rPr>
            </w:pPr>
            <w:r>
              <w:rPr>
                <w:spacing w:val="-10"/>
                <w:sz w:val="24"/>
              </w:rPr>
              <w:t>1</w:t>
            </w:r>
          </w:p>
        </w:tc>
        <w:tc>
          <w:tcPr>
            <w:tcW w:w="1907" w:type="dxa"/>
          </w:tcPr>
          <w:p w14:paraId="580AFB73" w14:textId="77777777" w:rsidR="004F75DF" w:rsidRDefault="0013698B">
            <w:pPr>
              <w:pStyle w:val="TableParagraph"/>
              <w:spacing w:before="40"/>
              <w:ind w:right="788"/>
              <w:jc w:val="right"/>
              <w:rPr>
                <w:sz w:val="24"/>
              </w:rPr>
            </w:pPr>
            <w:r>
              <w:rPr>
                <w:spacing w:val="-10"/>
                <w:sz w:val="24"/>
              </w:rPr>
              <w:t>0</w:t>
            </w:r>
          </w:p>
        </w:tc>
      </w:tr>
      <w:tr w:rsidR="004F75DF" w14:paraId="331BCC1D" w14:textId="77777777">
        <w:trPr>
          <w:trHeight w:val="677"/>
        </w:trPr>
        <w:tc>
          <w:tcPr>
            <w:tcW w:w="5152" w:type="dxa"/>
            <w:gridSpan w:val="2"/>
          </w:tcPr>
          <w:p w14:paraId="6CA8585F" w14:textId="77777777" w:rsidR="004F75DF" w:rsidRDefault="0013698B">
            <w:pPr>
              <w:pStyle w:val="TableParagraph"/>
              <w:spacing w:before="1" w:line="322"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46" w:type="dxa"/>
          </w:tcPr>
          <w:p w14:paraId="11531D6A" w14:textId="77777777" w:rsidR="004F75DF" w:rsidRDefault="0013698B">
            <w:pPr>
              <w:pStyle w:val="TableParagraph"/>
              <w:spacing w:before="193"/>
              <w:ind w:left="202" w:right="63"/>
              <w:jc w:val="center"/>
              <w:rPr>
                <w:sz w:val="24"/>
              </w:rPr>
            </w:pPr>
            <w:r>
              <w:rPr>
                <w:spacing w:val="-5"/>
                <w:sz w:val="24"/>
              </w:rPr>
              <w:t>68</w:t>
            </w:r>
          </w:p>
        </w:tc>
        <w:tc>
          <w:tcPr>
            <w:tcW w:w="1844" w:type="dxa"/>
          </w:tcPr>
          <w:p w14:paraId="3C9C2A60" w14:textId="77777777" w:rsidR="004F75DF" w:rsidRDefault="0013698B">
            <w:pPr>
              <w:pStyle w:val="TableParagraph"/>
              <w:spacing w:before="193"/>
              <w:ind w:right="759"/>
              <w:jc w:val="right"/>
              <w:rPr>
                <w:sz w:val="24"/>
              </w:rPr>
            </w:pPr>
            <w:r>
              <w:rPr>
                <w:spacing w:val="-10"/>
                <w:sz w:val="24"/>
              </w:rPr>
              <w:t>6</w:t>
            </w:r>
          </w:p>
        </w:tc>
        <w:tc>
          <w:tcPr>
            <w:tcW w:w="1907" w:type="dxa"/>
          </w:tcPr>
          <w:p w14:paraId="4E126790" w14:textId="77777777" w:rsidR="004F75DF" w:rsidRDefault="0013698B">
            <w:pPr>
              <w:pStyle w:val="TableParagraph"/>
              <w:spacing w:before="193"/>
              <w:ind w:right="788"/>
              <w:jc w:val="right"/>
              <w:rPr>
                <w:sz w:val="24"/>
              </w:rPr>
            </w:pPr>
            <w:r>
              <w:rPr>
                <w:spacing w:val="-10"/>
                <w:sz w:val="24"/>
              </w:rPr>
              <w:t>0</w:t>
            </w:r>
          </w:p>
        </w:tc>
      </w:tr>
    </w:tbl>
    <w:p w14:paraId="4C725558" w14:textId="77777777" w:rsidR="004F75DF" w:rsidRDefault="0013698B">
      <w:pPr>
        <w:spacing w:before="1" w:after="50"/>
        <w:ind w:left="793"/>
        <w:rPr>
          <w:b/>
          <w:sz w:val="28"/>
        </w:rPr>
      </w:pPr>
      <w:r>
        <w:rPr>
          <w:b/>
          <w:sz w:val="28"/>
        </w:rPr>
        <w:t>8</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2"/>
        <w:gridCol w:w="4385"/>
        <w:gridCol w:w="990"/>
        <w:gridCol w:w="1845"/>
        <w:gridCol w:w="1951"/>
      </w:tblGrid>
      <w:tr w:rsidR="004F75DF" w14:paraId="6B9D2863" w14:textId="77777777">
        <w:trPr>
          <w:trHeight w:val="359"/>
        </w:trPr>
        <w:tc>
          <w:tcPr>
            <w:tcW w:w="682" w:type="dxa"/>
            <w:tcBorders>
              <w:bottom w:val="nil"/>
            </w:tcBorders>
          </w:tcPr>
          <w:p w14:paraId="5940DE85" w14:textId="77777777" w:rsidR="004F75DF" w:rsidRDefault="0013698B">
            <w:pPr>
              <w:pStyle w:val="TableParagraph"/>
              <w:spacing w:before="64"/>
              <w:ind w:left="237"/>
              <w:rPr>
                <w:b/>
                <w:sz w:val="24"/>
              </w:rPr>
            </w:pPr>
            <w:r>
              <w:rPr>
                <w:b/>
                <w:spacing w:val="-10"/>
                <w:sz w:val="24"/>
              </w:rPr>
              <w:t>№</w:t>
            </w:r>
          </w:p>
        </w:tc>
        <w:tc>
          <w:tcPr>
            <w:tcW w:w="4385" w:type="dxa"/>
            <w:vMerge w:val="restart"/>
          </w:tcPr>
          <w:p w14:paraId="28A56E15" w14:textId="77777777" w:rsidR="004F75DF" w:rsidRDefault="0013698B">
            <w:pPr>
              <w:pStyle w:val="TableParagraph"/>
              <w:spacing w:before="222" w:line="280" w:lineRule="auto"/>
              <w:ind w:left="237" w:right="1371"/>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4786" w:type="dxa"/>
            <w:gridSpan w:val="3"/>
          </w:tcPr>
          <w:p w14:paraId="6D7CE654" w14:textId="77777777" w:rsidR="004F75DF" w:rsidRDefault="0013698B">
            <w:pPr>
              <w:pStyle w:val="TableParagraph"/>
              <w:spacing w:before="40"/>
              <w:ind w:left="102"/>
              <w:rPr>
                <w:b/>
                <w:sz w:val="24"/>
              </w:rPr>
            </w:pPr>
            <w:r>
              <w:rPr>
                <w:b/>
                <w:spacing w:val="-2"/>
                <w:sz w:val="24"/>
              </w:rPr>
              <w:t>Количествочасов</w:t>
            </w:r>
          </w:p>
        </w:tc>
      </w:tr>
      <w:tr w:rsidR="004F75DF" w14:paraId="01BF90F0" w14:textId="77777777">
        <w:trPr>
          <w:trHeight w:val="988"/>
        </w:trPr>
        <w:tc>
          <w:tcPr>
            <w:tcW w:w="682" w:type="dxa"/>
            <w:tcBorders>
              <w:top w:val="nil"/>
            </w:tcBorders>
          </w:tcPr>
          <w:p w14:paraId="0723522F" w14:textId="77777777" w:rsidR="004F75DF" w:rsidRDefault="0013698B">
            <w:pPr>
              <w:pStyle w:val="TableParagraph"/>
              <w:spacing w:before="20" w:line="276" w:lineRule="auto"/>
              <w:ind w:left="201" w:right="194"/>
              <w:jc w:val="center"/>
              <w:rPr>
                <w:b/>
                <w:sz w:val="24"/>
              </w:rPr>
            </w:pPr>
            <w:r>
              <w:rPr>
                <w:b/>
                <w:spacing w:val="-6"/>
                <w:sz w:val="24"/>
              </w:rPr>
              <w:t xml:space="preserve">п/ </w:t>
            </w:r>
            <w:r>
              <w:rPr>
                <w:b/>
                <w:spacing w:val="-10"/>
                <w:sz w:val="24"/>
              </w:rPr>
              <w:t>п</w:t>
            </w:r>
          </w:p>
        </w:tc>
        <w:tc>
          <w:tcPr>
            <w:tcW w:w="4385" w:type="dxa"/>
            <w:vMerge/>
            <w:tcBorders>
              <w:top w:val="nil"/>
            </w:tcBorders>
          </w:tcPr>
          <w:p w14:paraId="71147E0F" w14:textId="77777777" w:rsidR="004F75DF" w:rsidRDefault="004F75DF">
            <w:pPr>
              <w:rPr>
                <w:sz w:val="2"/>
                <w:szCs w:val="2"/>
              </w:rPr>
            </w:pPr>
          </w:p>
        </w:tc>
        <w:tc>
          <w:tcPr>
            <w:tcW w:w="990" w:type="dxa"/>
          </w:tcPr>
          <w:p w14:paraId="3A34ED00" w14:textId="77777777" w:rsidR="004F75DF" w:rsidRDefault="0013698B">
            <w:pPr>
              <w:pStyle w:val="TableParagraph"/>
              <w:spacing w:before="203"/>
              <w:ind w:left="198" w:right="106"/>
              <w:jc w:val="center"/>
              <w:rPr>
                <w:b/>
                <w:sz w:val="24"/>
              </w:rPr>
            </w:pPr>
            <w:r>
              <w:rPr>
                <w:b/>
                <w:spacing w:val="-2"/>
                <w:sz w:val="24"/>
              </w:rPr>
              <w:t>Всего</w:t>
            </w:r>
          </w:p>
        </w:tc>
        <w:tc>
          <w:tcPr>
            <w:tcW w:w="1845" w:type="dxa"/>
          </w:tcPr>
          <w:p w14:paraId="1B74F40A" w14:textId="77777777" w:rsidR="004F75DF" w:rsidRDefault="0013698B">
            <w:pPr>
              <w:pStyle w:val="TableParagraph"/>
              <w:spacing w:before="44" w:line="276" w:lineRule="auto"/>
              <w:ind w:left="235"/>
              <w:rPr>
                <w:b/>
                <w:sz w:val="24"/>
              </w:rPr>
            </w:pPr>
            <w:r>
              <w:rPr>
                <w:b/>
                <w:spacing w:val="-2"/>
                <w:sz w:val="24"/>
              </w:rPr>
              <w:t>Контрольные работы</w:t>
            </w:r>
          </w:p>
        </w:tc>
        <w:tc>
          <w:tcPr>
            <w:tcW w:w="1951" w:type="dxa"/>
          </w:tcPr>
          <w:p w14:paraId="70C2F1B5" w14:textId="77777777" w:rsidR="004F75DF" w:rsidRDefault="0013698B">
            <w:pPr>
              <w:pStyle w:val="TableParagraph"/>
              <w:spacing w:before="44" w:line="276" w:lineRule="auto"/>
              <w:ind w:left="234"/>
              <w:rPr>
                <w:b/>
                <w:sz w:val="24"/>
              </w:rPr>
            </w:pPr>
            <w:r>
              <w:rPr>
                <w:b/>
                <w:spacing w:val="-2"/>
                <w:sz w:val="24"/>
              </w:rPr>
              <w:t>Практические работы</w:t>
            </w:r>
          </w:p>
        </w:tc>
      </w:tr>
      <w:tr w:rsidR="004F75DF" w14:paraId="74818757" w14:textId="77777777">
        <w:trPr>
          <w:trHeight w:val="364"/>
        </w:trPr>
        <w:tc>
          <w:tcPr>
            <w:tcW w:w="682" w:type="dxa"/>
          </w:tcPr>
          <w:p w14:paraId="2D27F51F" w14:textId="77777777" w:rsidR="004F75DF" w:rsidRDefault="0013698B">
            <w:pPr>
              <w:pStyle w:val="TableParagraph"/>
              <w:spacing w:before="40"/>
              <w:ind w:left="103"/>
              <w:rPr>
                <w:sz w:val="24"/>
              </w:rPr>
            </w:pPr>
            <w:r>
              <w:rPr>
                <w:spacing w:val="-10"/>
                <w:sz w:val="24"/>
              </w:rPr>
              <w:t>1</w:t>
            </w:r>
          </w:p>
        </w:tc>
        <w:tc>
          <w:tcPr>
            <w:tcW w:w="4385" w:type="dxa"/>
          </w:tcPr>
          <w:p w14:paraId="70F36700" w14:textId="77777777" w:rsidR="004F75DF" w:rsidRDefault="0013698B">
            <w:pPr>
              <w:pStyle w:val="TableParagraph"/>
              <w:spacing w:before="40"/>
              <w:ind w:left="237"/>
              <w:rPr>
                <w:sz w:val="24"/>
              </w:rPr>
            </w:pPr>
            <w:r>
              <w:rPr>
                <w:spacing w:val="-2"/>
                <w:sz w:val="24"/>
              </w:rPr>
              <w:t>Четырёхугольники</w:t>
            </w:r>
          </w:p>
        </w:tc>
        <w:tc>
          <w:tcPr>
            <w:tcW w:w="990" w:type="dxa"/>
          </w:tcPr>
          <w:p w14:paraId="44C35972" w14:textId="77777777" w:rsidR="004F75DF" w:rsidRDefault="0013698B">
            <w:pPr>
              <w:pStyle w:val="TableParagraph"/>
              <w:spacing w:before="40"/>
              <w:ind w:left="198"/>
              <w:jc w:val="center"/>
              <w:rPr>
                <w:sz w:val="24"/>
              </w:rPr>
            </w:pPr>
            <w:r>
              <w:rPr>
                <w:spacing w:val="-5"/>
                <w:sz w:val="24"/>
              </w:rPr>
              <w:t>12</w:t>
            </w:r>
          </w:p>
        </w:tc>
        <w:tc>
          <w:tcPr>
            <w:tcW w:w="1845" w:type="dxa"/>
          </w:tcPr>
          <w:p w14:paraId="154B3A5E" w14:textId="77777777" w:rsidR="004F75DF" w:rsidRDefault="0013698B">
            <w:pPr>
              <w:pStyle w:val="TableParagraph"/>
              <w:spacing w:before="40"/>
              <w:ind w:right="762"/>
              <w:jc w:val="right"/>
              <w:rPr>
                <w:sz w:val="24"/>
              </w:rPr>
            </w:pPr>
            <w:r>
              <w:rPr>
                <w:spacing w:val="-10"/>
                <w:sz w:val="24"/>
              </w:rPr>
              <w:t>1</w:t>
            </w:r>
          </w:p>
        </w:tc>
        <w:tc>
          <w:tcPr>
            <w:tcW w:w="1951" w:type="dxa"/>
          </w:tcPr>
          <w:p w14:paraId="020AD45C" w14:textId="77777777" w:rsidR="004F75DF" w:rsidRDefault="0013698B">
            <w:pPr>
              <w:pStyle w:val="TableParagraph"/>
              <w:spacing w:before="40"/>
              <w:ind w:right="816"/>
              <w:jc w:val="right"/>
              <w:rPr>
                <w:sz w:val="24"/>
              </w:rPr>
            </w:pPr>
            <w:r>
              <w:rPr>
                <w:spacing w:val="-10"/>
                <w:sz w:val="24"/>
              </w:rPr>
              <w:t>0</w:t>
            </w:r>
          </w:p>
        </w:tc>
      </w:tr>
      <w:tr w:rsidR="004F75DF" w14:paraId="7096BA75" w14:textId="77777777">
        <w:trPr>
          <w:trHeight w:val="998"/>
        </w:trPr>
        <w:tc>
          <w:tcPr>
            <w:tcW w:w="682" w:type="dxa"/>
          </w:tcPr>
          <w:p w14:paraId="2831FE1C" w14:textId="77777777" w:rsidR="004F75DF" w:rsidRDefault="004F75DF">
            <w:pPr>
              <w:pStyle w:val="TableParagraph"/>
              <w:spacing w:before="75"/>
              <w:rPr>
                <w:b/>
                <w:sz w:val="24"/>
              </w:rPr>
            </w:pPr>
          </w:p>
          <w:p w14:paraId="20EE3923" w14:textId="77777777" w:rsidR="004F75DF" w:rsidRDefault="0013698B">
            <w:pPr>
              <w:pStyle w:val="TableParagraph"/>
              <w:spacing w:before="1"/>
              <w:ind w:left="103"/>
              <w:rPr>
                <w:sz w:val="24"/>
              </w:rPr>
            </w:pPr>
            <w:r>
              <w:rPr>
                <w:spacing w:val="-10"/>
                <w:sz w:val="24"/>
              </w:rPr>
              <w:t>2</w:t>
            </w:r>
          </w:p>
        </w:tc>
        <w:tc>
          <w:tcPr>
            <w:tcW w:w="4385" w:type="dxa"/>
          </w:tcPr>
          <w:p w14:paraId="6E12B9B2" w14:textId="77777777" w:rsidR="004F75DF" w:rsidRDefault="0013698B">
            <w:pPr>
              <w:pStyle w:val="TableParagraph"/>
              <w:spacing w:before="35" w:line="276" w:lineRule="auto"/>
              <w:ind w:left="237" w:right="1141"/>
              <w:rPr>
                <w:sz w:val="24"/>
              </w:rPr>
            </w:pPr>
            <w:r>
              <w:rPr>
                <w:sz w:val="24"/>
              </w:rPr>
              <w:t>Теорема Фалеса и теорема о пропорциональных</w:t>
            </w:r>
            <w:r>
              <w:rPr>
                <w:spacing w:val="-15"/>
                <w:sz w:val="24"/>
              </w:rPr>
              <w:t xml:space="preserve"> </w:t>
            </w:r>
            <w:r>
              <w:rPr>
                <w:sz w:val="24"/>
              </w:rPr>
              <w:t>отрезках,</w:t>
            </w:r>
          </w:p>
          <w:p w14:paraId="5F6AD487" w14:textId="77777777" w:rsidR="004F75DF" w:rsidRDefault="0013698B">
            <w:pPr>
              <w:pStyle w:val="TableParagraph"/>
              <w:spacing w:before="3"/>
              <w:ind w:left="237"/>
              <w:rPr>
                <w:sz w:val="24"/>
              </w:rPr>
            </w:pPr>
            <w:r>
              <w:rPr>
                <w:sz w:val="24"/>
              </w:rPr>
              <w:t>подобные</w:t>
            </w:r>
            <w:r>
              <w:rPr>
                <w:spacing w:val="-5"/>
                <w:sz w:val="24"/>
              </w:rPr>
              <w:t xml:space="preserve"> </w:t>
            </w:r>
            <w:r>
              <w:rPr>
                <w:spacing w:val="-2"/>
                <w:sz w:val="24"/>
              </w:rPr>
              <w:t>треугольники</w:t>
            </w:r>
          </w:p>
        </w:tc>
        <w:tc>
          <w:tcPr>
            <w:tcW w:w="990" w:type="dxa"/>
          </w:tcPr>
          <w:p w14:paraId="20682A6B" w14:textId="77777777" w:rsidR="004F75DF" w:rsidRDefault="004F75DF">
            <w:pPr>
              <w:pStyle w:val="TableParagraph"/>
              <w:spacing w:before="75"/>
              <w:rPr>
                <w:b/>
                <w:sz w:val="24"/>
              </w:rPr>
            </w:pPr>
          </w:p>
          <w:p w14:paraId="57300983" w14:textId="77777777" w:rsidR="004F75DF" w:rsidRDefault="0013698B">
            <w:pPr>
              <w:pStyle w:val="TableParagraph"/>
              <w:spacing w:before="1"/>
              <w:ind w:left="198" w:right="67"/>
              <w:jc w:val="center"/>
              <w:rPr>
                <w:sz w:val="24"/>
              </w:rPr>
            </w:pPr>
            <w:r>
              <w:rPr>
                <w:spacing w:val="-5"/>
                <w:sz w:val="24"/>
              </w:rPr>
              <w:t>15</w:t>
            </w:r>
          </w:p>
        </w:tc>
        <w:tc>
          <w:tcPr>
            <w:tcW w:w="1845" w:type="dxa"/>
          </w:tcPr>
          <w:p w14:paraId="68E9BABB" w14:textId="77777777" w:rsidR="004F75DF" w:rsidRDefault="004F75DF">
            <w:pPr>
              <w:pStyle w:val="TableParagraph"/>
              <w:spacing w:before="75"/>
              <w:rPr>
                <w:b/>
                <w:sz w:val="24"/>
              </w:rPr>
            </w:pPr>
          </w:p>
          <w:p w14:paraId="69AD9776" w14:textId="77777777" w:rsidR="004F75DF" w:rsidRDefault="0013698B">
            <w:pPr>
              <w:pStyle w:val="TableParagraph"/>
              <w:spacing w:before="1"/>
              <w:ind w:right="762"/>
              <w:jc w:val="right"/>
              <w:rPr>
                <w:sz w:val="24"/>
              </w:rPr>
            </w:pPr>
            <w:r>
              <w:rPr>
                <w:spacing w:val="-10"/>
                <w:sz w:val="24"/>
              </w:rPr>
              <w:t>1</w:t>
            </w:r>
          </w:p>
        </w:tc>
        <w:tc>
          <w:tcPr>
            <w:tcW w:w="1951" w:type="dxa"/>
          </w:tcPr>
          <w:p w14:paraId="4398698D" w14:textId="77777777" w:rsidR="004F75DF" w:rsidRDefault="004F75DF">
            <w:pPr>
              <w:pStyle w:val="TableParagraph"/>
              <w:spacing w:before="75"/>
              <w:rPr>
                <w:b/>
                <w:sz w:val="24"/>
              </w:rPr>
            </w:pPr>
          </w:p>
          <w:p w14:paraId="49161E57" w14:textId="77777777" w:rsidR="004F75DF" w:rsidRDefault="0013698B">
            <w:pPr>
              <w:pStyle w:val="TableParagraph"/>
              <w:spacing w:before="1"/>
              <w:ind w:right="816"/>
              <w:jc w:val="right"/>
              <w:rPr>
                <w:sz w:val="24"/>
              </w:rPr>
            </w:pPr>
            <w:r>
              <w:rPr>
                <w:spacing w:val="-10"/>
                <w:sz w:val="24"/>
              </w:rPr>
              <w:t>0</w:t>
            </w:r>
          </w:p>
        </w:tc>
      </w:tr>
      <w:tr w:rsidR="004F75DF" w14:paraId="35F765CA" w14:textId="77777777">
        <w:trPr>
          <w:trHeight w:val="993"/>
        </w:trPr>
        <w:tc>
          <w:tcPr>
            <w:tcW w:w="682" w:type="dxa"/>
          </w:tcPr>
          <w:p w14:paraId="617C05F3" w14:textId="77777777" w:rsidR="004F75DF" w:rsidRDefault="004F75DF">
            <w:pPr>
              <w:pStyle w:val="TableParagraph"/>
              <w:spacing w:before="76"/>
              <w:rPr>
                <w:b/>
                <w:sz w:val="24"/>
              </w:rPr>
            </w:pPr>
          </w:p>
          <w:p w14:paraId="6DFD2765" w14:textId="77777777" w:rsidR="004F75DF" w:rsidRDefault="0013698B">
            <w:pPr>
              <w:pStyle w:val="TableParagraph"/>
              <w:ind w:left="103"/>
              <w:rPr>
                <w:sz w:val="24"/>
              </w:rPr>
            </w:pPr>
            <w:r>
              <w:rPr>
                <w:spacing w:val="-10"/>
                <w:sz w:val="24"/>
              </w:rPr>
              <w:t>3</w:t>
            </w:r>
          </w:p>
        </w:tc>
        <w:tc>
          <w:tcPr>
            <w:tcW w:w="4385" w:type="dxa"/>
          </w:tcPr>
          <w:p w14:paraId="23DD5204" w14:textId="77777777" w:rsidR="004F75DF" w:rsidRDefault="0013698B">
            <w:pPr>
              <w:pStyle w:val="TableParagraph"/>
              <w:spacing w:before="7" w:line="316" w:lineRule="exact"/>
              <w:ind w:left="237" w:right="731"/>
              <w:jc w:val="both"/>
              <w:rPr>
                <w:sz w:val="24"/>
              </w:rPr>
            </w:pPr>
            <w:r>
              <w:rPr>
                <w:sz w:val="24"/>
              </w:rPr>
              <w:t>Площадь.</w:t>
            </w:r>
            <w:r>
              <w:rPr>
                <w:spacing w:val="-15"/>
                <w:sz w:val="24"/>
              </w:rPr>
              <w:t xml:space="preserve"> </w:t>
            </w:r>
            <w:r>
              <w:rPr>
                <w:sz w:val="24"/>
              </w:rPr>
              <w:t>Нахождение</w:t>
            </w:r>
            <w:r>
              <w:rPr>
                <w:spacing w:val="-15"/>
                <w:sz w:val="24"/>
              </w:rPr>
              <w:t xml:space="preserve"> </w:t>
            </w:r>
            <w:r>
              <w:rPr>
                <w:sz w:val="24"/>
              </w:rPr>
              <w:t>площадей треугольников и многоугольных фигур. Площадиподобныхфигур</w:t>
            </w:r>
          </w:p>
        </w:tc>
        <w:tc>
          <w:tcPr>
            <w:tcW w:w="990" w:type="dxa"/>
          </w:tcPr>
          <w:p w14:paraId="7CA034E6" w14:textId="77777777" w:rsidR="004F75DF" w:rsidRDefault="004F75DF">
            <w:pPr>
              <w:pStyle w:val="TableParagraph"/>
              <w:spacing w:before="76"/>
              <w:rPr>
                <w:b/>
                <w:sz w:val="24"/>
              </w:rPr>
            </w:pPr>
          </w:p>
          <w:p w14:paraId="291A4667" w14:textId="77777777" w:rsidR="004F75DF" w:rsidRDefault="0013698B">
            <w:pPr>
              <w:pStyle w:val="TableParagraph"/>
              <w:ind w:left="198"/>
              <w:jc w:val="center"/>
              <w:rPr>
                <w:sz w:val="24"/>
              </w:rPr>
            </w:pPr>
            <w:r>
              <w:rPr>
                <w:spacing w:val="-5"/>
                <w:sz w:val="24"/>
              </w:rPr>
              <w:t>14</w:t>
            </w:r>
          </w:p>
        </w:tc>
        <w:tc>
          <w:tcPr>
            <w:tcW w:w="1845" w:type="dxa"/>
          </w:tcPr>
          <w:p w14:paraId="700BB827" w14:textId="77777777" w:rsidR="004F75DF" w:rsidRDefault="004F75DF">
            <w:pPr>
              <w:pStyle w:val="TableParagraph"/>
              <w:spacing w:before="76"/>
              <w:rPr>
                <w:b/>
                <w:sz w:val="24"/>
              </w:rPr>
            </w:pPr>
          </w:p>
          <w:p w14:paraId="0CA4AF1A" w14:textId="77777777" w:rsidR="004F75DF" w:rsidRDefault="0013698B">
            <w:pPr>
              <w:pStyle w:val="TableParagraph"/>
              <w:ind w:right="762"/>
              <w:jc w:val="right"/>
              <w:rPr>
                <w:sz w:val="24"/>
              </w:rPr>
            </w:pPr>
            <w:r>
              <w:rPr>
                <w:spacing w:val="-10"/>
                <w:sz w:val="24"/>
              </w:rPr>
              <w:t>1</w:t>
            </w:r>
          </w:p>
        </w:tc>
        <w:tc>
          <w:tcPr>
            <w:tcW w:w="1951" w:type="dxa"/>
          </w:tcPr>
          <w:p w14:paraId="24DE2089" w14:textId="77777777" w:rsidR="004F75DF" w:rsidRDefault="004F75DF">
            <w:pPr>
              <w:pStyle w:val="TableParagraph"/>
              <w:spacing w:before="76"/>
              <w:rPr>
                <w:b/>
                <w:sz w:val="24"/>
              </w:rPr>
            </w:pPr>
          </w:p>
          <w:p w14:paraId="7892E210" w14:textId="77777777" w:rsidR="004F75DF" w:rsidRDefault="0013698B">
            <w:pPr>
              <w:pStyle w:val="TableParagraph"/>
              <w:ind w:right="816"/>
              <w:jc w:val="right"/>
              <w:rPr>
                <w:sz w:val="24"/>
              </w:rPr>
            </w:pPr>
            <w:r>
              <w:rPr>
                <w:spacing w:val="-10"/>
                <w:sz w:val="24"/>
              </w:rPr>
              <w:t>0</w:t>
            </w:r>
          </w:p>
        </w:tc>
      </w:tr>
      <w:tr w:rsidR="004F75DF" w14:paraId="3D1D557C" w14:textId="77777777">
        <w:trPr>
          <w:trHeight w:val="681"/>
        </w:trPr>
        <w:tc>
          <w:tcPr>
            <w:tcW w:w="682" w:type="dxa"/>
          </w:tcPr>
          <w:p w14:paraId="6F08D876" w14:textId="77777777" w:rsidR="004F75DF" w:rsidRDefault="0013698B">
            <w:pPr>
              <w:pStyle w:val="TableParagraph"/>
              <w:spacing w:before="198"/>
              <w:ind w:left="103"/>
              <w:rPr>
                <w:sz w:val="24"/>
              </w:rPr>
            </w:pPr>
            <w:r>
              <w:rPr>
                <w:spacing w:val="-10"/>
                <w:sz w:val="24"/>
              </w:rPr>
              <w:t>4</w:t>
            </w:r>
          </w:p>
        </w:tc>
        <w:tc>
          <w:tcPr>
            <w:tcW w:w="4385" w:type="dxa"/>
          </w:tcPr>
          <w:p w14:paraId="41651E27" w14:textId="77777777" w:rsidR="004F75DF" w:rsidRDefault="0013698B">
            <w:pPr>
              <w:pStyle w:val="TableParagraph"/>
              <w:spacing w:before="11" w:line="316" w:lineRule="exact"/>
              <w:ind w:left="237"/>
              <w:rPr>
                <w:sz w:val="24"/>
              </w:rPr>
            </w:pPr>
            <w:r>
              <w:rPr>
                <w:sz w:val="24"/>
              </w:rPr>
              <w:t>Теорема</w:t>
            </w:r>
            <w:r>
              <w:rPr>
                <w:spacing w:val="-14"/>
                <w:sz w:val="24"/>
              </w:rPr>
              <w:t xml:space="preserve"> </w:t>
            </w:r>
            <w:r>
              <w:rPr>
                <w:sz w:val="24"/>
              </w:rPr>
              <w:t>Пифагора</w:t>
            </w:r>
            <w:r>
              <w:rPr>
                <w:spacing w:val="-10"/>
                <w:sz w:val="24"/>
              </w:rPr>
              <w:t xml:space="preserve"> </w:t>
            </w:r>
            <w:r>
              <w:rPr>
                <w:sz w:val="24"/>
              </w:rPr>
              <w:t>и</w:t>
            </w:r>
            <w:r>
              <w:rPr>
                <w:spacing w:val="-11"/>
                <w:sz w:val="24"/>
              </w:rPr>
              <w:t xml:space="preserve"> </w:t>
            </w:r>
            <w:r>
              <w:rPr>
                <w:sz w:val="24"/>
              </w:rPr>
              <w:t xml:space="preserve">начала </w:t>
            </w:r>
            <w:r>
              <w:rPr>
                <w:spacing w:val="-2"/>
                <w:sz w:val="24"/>
              </w:rPr>
              <w:t>тригонометрии</w:t>
            </w:r>
          </w:p>
        </w:tc>
        <w:tc>
          <w:tcPr>
            <w:tcW w:w="990" w:type="dxa"/>
          </w:tcPr>
          <w:p w14:paraId="5F429E99" w14:textId="77777777" w:rsidR="004F75DF" w:rsidRDefault="0013698B">
            <w:pPr>
              <w:pStyle w:val="TableParagraph"/>
              <w:spacing w:before="198"/>
              <w:ind w:left="198" w:right="67"/>
              <w:jc w:val="center"/>
              <w:rPr>
                <w:sz w:val="24"/>
              </w:rPr>
            </w:pPr>
            <w:r>
              <w:rPr>
                <w:spacing w:val="-5"/>
                <w:sz w:val="24"/>
              </w:rPr>
              <w:t>10</w:t>
            </w:r>
          </w:p>
        </w:tc>
        <w:tc>
          <w:tcPr>
            <w:tcW w:w="1845" w:type="dxa"/>
          </w:tcPr>
          <w:p w14:paraId="19CB4B05" w14:textId="77777777" w:rsidR="004F75DF" w:rsidRDefault="0013698B">
            <w:pPr>
              <w:pStyle w:val="TableParagraph"/>
              <w:spacing w:before="198"/>
              <w:ind w:right="762"/>
              <w:jc w:val="right"/>
              <w:rPr>
                <w:sz w:val="24"/>
              </w:rPr>
            </w:pPr>
            <w:r>
              <w:rPr>
                <w:spacing w:val="-10"/>
                <w:sz w:val="24"/>
              </w:rPr>
              <w:t>1</w:t>
            </w:r>
          </w:p>
        </w:tc>
        <w:tc>
          <w:tcPr>
            <w:tcW w:w="1951" w:type="dxa"/>
          </w:tcPr>
          <w:p w14:paraId="2709C6D3" w14:textId="77777777" w:rsidR="004F75DF" w:rsidRDefault="0013698B">
            <w:pPr>
              <w:pStyle w:val="TableParagraph"/>
              <w:spacing w:before="198"/>
              <w:ind w:right="816"/>
              <w:jc w:val="right"/>
              <w:rPr>
                <w:sz w:val="24"/>
              </w:rPr>
            </w:pPr>
            <w:r>
              <w:rPr>
                <w:spacing w:val="-10"/>
                <w:sz w:val="24"/>
              </w:rPr>
              <w:t>0</w:t>
            </w:r>
          </w:p>
        </w:tc>
      </w:tr>
      <w:tr w:rsidR="004F75DF" w14:paraId="72A28B86" w14:textId="77777777">
        <w:trPr>
          <w:trHeight w:val="1315"/>
        </w:trPr>
        <w:tc>
          <w:tcPr>
            <w:tcW w:w="682" w:type="dxa"/>
          </w:tcPr>
          <w:p w14:paraId="29653ECE" w14:textId="77777777" w:rsidR="004F75DF" w:rsidRDefault="004F75DF">
            <w:pPr>
              <w:pStyle w:val="TableParagraph"/>
              <w:spacing w:before="239"/>
              <w:rPr>
                <w:b/>
                <w:sz w:val="24"/>
              </w:rPr>
            </w:pPr>
          </w:p>
          <w:p w14:paraId="2C2726A0" w14:textId="77777777" w:rsidR="004F75DF" w:rsidRDefault="0013698B">
            <w:pPr>
              <w:pStyle w:val="TableParagraph"/>
              <w:ind w:left="103"/>
              <w:rPr>
                <w:sz w:val="24"/>
              </w:rPr>
            </w:pPr>
            <w:r>
              <w:rPr>
                <w:spacing w:val="-10"/>
                <w:sz w:val="24"/>
              </w:rPr>
              <w:t>5</w:t>
            </w:r>
          </w:p>
        </w:tc>
        <w:tc>
          <w:tcPr>
            <w:tcW w:w="4385" w:type="dxa"/>
          </w:tcPr>
          <w:p w14:paraId="75018E08" w14:textId="77777777" w:rsidR="004F75DF" w:rsidRDefault="0013698B">
            <w:pPr>
              <w:pStyle w:val="TableParagraph"/>
              <w:spacing w:before="40" w:line="276" w:lineRule="auto"/>
              <w:ind w:left="237"/>
              <w:rPr>
                <w:sz w:val="24"/>
              </w:rPr>
            </w:pPr>
            <w:r>
              <w:rPr>
                <w:sz w:val="24"/>
              </w:rPr>
              <w:t>Углы</w:t>
            </w:r>
            <w:r>
              <w:rPr>
                <w:spacing w:val="-5"/>
                <w:sz w:val="24"/>
              </w:rPr>
              <w:t xml:space="preserve"> </w:t>
            </w:r>
            <w:r>
              <w:rPr>
                <w:sz w:val="24"/>
              </w:rPr>
              <w:t>в</w:t>
            </w:r>
            <w:r>
              <w:rPr>
                <w:spacing w:val="-14"/>
                <w:sz w:val="24"/>
              </w:rPr>
              <w:t xml:space="preserve"> </w:t>
            </w:r>
            <w:r>
              <w:rPr>
                <w:sz w:val="24"/>
              </w:rPr>
              <w:t>окружности.</w:t>
            </w:r>
            <w:r>
              <w:rPr>
                <w:spacing w:val="-10"/>
                <w:sz w:val="24"/>
              </w:rPr>
              <w:t xml:space="preserve"> </w:t>
            </w:r>
            <w:r>
              <w:rPr>
                <w:sz w:val="24"/>
              </w:rPr>
              <w:t>Вписанные</w:t>
            </w:r>
            <w:r>
              <w:rPr>
                <w:spacing w:val="-12"/>
                <w:sz w:val="24"/>
              </w:rPr>
              <w:t xml:space="preserve"> </w:t>
            </w:r>
            <w:r>
              <w:rPr>
                <w:sz w:val="24"/>
              </w:rPr>
              <w:t>и описанные четырехугольники.</w:t>
            </w:r>
          </w:p>
          <w:p w14:paraId="57B2B4CD" w14:textId="77777777" w:rsidR="004F75DF" w:rsidRDefault="0013698B">
            <w:pPr>
              <w:pStyle w:val="TableParagraph"/>
              <w:spacing w:line="275" w:lineRule="exact"/>
              <w:ind w:left="237"/>
              <w:rPr>
                <w:sz w:val="24"/>
              </w:rPr>
            </w:pPr>
            <w:r>
              <w:rPr>
                <w:sz w:val="24"/>
              </w:rPr>
              <w:t>Касательные</w:t>
            </w:r>
            <w:r>
              <w:rPr>
                <w:spacing w:val="-4"/>
                <w:sz w:val="24"/>
              </w:rPr>
              <w:t xml:space="preserve"> </w:t>
            </w:r>
            <w:r>
              <w:rPr>
                <w:sz w:val="24"/>
              </w:rPr>
              <w:t>к</w:t>
            </w:r>
            <w:r>
              <w:rPr>
                <w:spacing w:val="-5"/>
                <w:sz w:val="24"/>
              </w:rPr>
              <w:t xml:space="preserve"> </w:t>
            </w:r>
            <w:r>
              <w:rPr>
                <w:sz w:val="24"/>
              </w:rPr>
              <w:t>окружности.</w:t>
            </w:r>
            <w:r>
              <w:rPr>
                <w:spacing w:val="-1"/>
                <w:sz w:val="24"/>
              </w:rPr>
              <w:t xml:space="preserve"> </w:t>
            </w:r>
            <w:r>
              <w:rPr>
                <w:spacing w:val="-2"/>
                <w:sz w:val="24"/>
              </w:rPr>
              <w:t>Касание</w:t>
            </w:r>
          </w:p>
          <w:p w14:paraId="7DCF0BE3" w14:textId="77777777" w:rsidR="004F75DF" w:rsidRDefault="0013698B">
            <w:pPr>
              <w:pStyle w:val="TableParagraph"/>
              <w:spacing w:before="41"/>
              <w:ind w:left="237"/>
              <w:rPr>
                <w:sz w:val="24"/>
              </w:rPr>
            </w:pPr>
            <w:r>
              <w:rPr>
                <w:spacing w:val="-2"/>
                <w:sz w:val="24"/>
              </w:rPr>
              <w:t>окружностей</w:t>
            </w:r>
          </w:p>
        </w:tc>
        <w:tc>
          <w:tcPr>
            <w:tcW w:w="990" w:type="dxa"/>
          </w:tcPr>
          <w:p w14:paraId="0B08077E" w14:textId="77777777" w:rsidR="004F75DF" w:rsidRDefault="004F75DF">
            <w:pPr>
              <w:pStyle w:val="TableParagraph"/>
              <w:spacing w:before="239"/>
              <w:rPr>
                <w:b/>
                <w:sz w:val="24"/>
              </w:rPr>
            </w:pPr>
          </w:p>
          <w:p w14:paraId="4E142259" w14:textId="77777777" w:rsidR="004F75DF" w:rsidRDefault="0013698B">
            <w:pPr>
              <w:pStyle w:val="TableParagraph"/>
              <w:ind w:left="198" w:right="67"/>
              <w:jc w:val="center"/>
              <w:rPr>
                <w:sz w:val="24"/>
              </w:rPr>
            </w:pPr>
            <w:r>
              <w:rPr>
                <w:spacing w:val="-5"/>
                <w:sz w:val="24"/>
              </w:rPr>
              <w:t>13</w:t>
            </w:r>
          </w:p>
        </w:tc>
        <w:tc>
          <w:tcPr>
            <w:tcW w:w="1845" w:type="dxa"/>
          </w:tcPr>
          <w:p w14:paraId="7576854C" w14:textId="77777777" w:rsidR="004F75DF" w:rsidRDefault="004F75DF">
            <w:pPr>
              <w:pStyle w:val="TableParagraph"/>
              <w:spacing w:before="239"/>
              <w:rPr>
                <w:b/>
                <w:sz w:val="24"/>
              </w:rPr>
            </w:pPr>
          </w:p>
          <w:p w14:paraId="5EE4B410" w14:textId="77777777" w:rsidR="004F75DF" w:rsidRDefault="0013698B">
            <w:pPr>
              <w:pStyle w:val="TableParagraph"/>
              <w:ind w:right="762"/>
              <w:jc w:val="right"/>
              <w:rPr>
                <w:sz w:val="24"/>
              </w:rPr>
            </w:pPr>
            <w:r>
              <w:rPr>
                <w:spacing w:val="-10"/>
                <w:sz w:val="24"/>
              </w:rPr>
              <w:t>1</w:t>
            </w:r>
          </w:p>
        </w:tc>
        <w:tc>
          <w:tcPr>
            <w:tcW w:w="1951" w:type="dxa"/>
          </w:tcPr>
          <w:p w14:paraId="06DCA29B" w14:textId="77777777" w:rsidR="004F75DF" w:rsidRDefault="004F75DF">
            <w:pPr>
              <w:pStyle w:val="TableParagraph"/>
              <w:spacing w:before="239"/>
              <w:rPr>
                <w:b/>
                <w:sz w:val="24"/>
              </w:rPr>
            </w:pPr>
          </w:p>
          <w:p w14:paraId="5956D126" w14:textId="77777777" w:rsidR="004F75DF" w:rsidRDefault="0013698B">
            <w:pPr>
              <w:pStyle w:val="TableParagraph"/>
              <w:ind w:right="816"/>
              <w:jc w:val="right"/>
              <w:rPr>
                <w:sz w:val="24"/>
              </w:rPr>
            </w:pPr>
            <w:r>
              <w:rPr>
                <w:spacing w:val="-10"/>
                <w:sz w:val="24"/>
              </w:rPr>
              <w:t>0</w:t>
            </w:r>
          </w:p>
        </w:tc>
      </w:tr>
      <w:tr w:rsidR="004F75DF" w14:paraId="3F2195E4" w14:textId="77777777">
        <w:trPr>
          <w:trHeight w:val="364"/>
        </w:trPr>
        <w:tc>
          <w:tcPr>
            <w:tcW w:w="682" w:type="dxa"/>
          </w:tcPr>
          <w:p w14:paraId="60CF8305" w14:textId="77777777" w:rsidR="004F75DF" w:rsidRDefault="0013698B">
            <w:pPr>
              <w:pStyle w:val="TableParagraph"/>
              <w:spacing w:before="35"/>
              <w:ind w:left="103"/>
              <w:rPr>
                <w:sz w:val="24"/>
              </w:rPr>
            </w:pPr>
            <w:r>
              <w:rPr>
                <w:spacing w:val="-10"/>
                <w:sz w:val="24"/>
              </w:rPr>
              <w:t>6</w:t>
            </w:r>
          </w:p>
        </w:tc>
        <w:tc>
          <w:tcPr>
            <w:tcW w:w="4385" w:type="dxa"/>
          </w:tcPr>
          <w:p w14:paraId="13E25406" w14:textId="77777777" w:rsidR="004F75DF" w:rsidRDefault="0013698B">
            <w:pPr>
              <w:pStyle w:val="TableParagraph"/>
              <w:spacing w:before="35"/>
              <w:ind w:left="237"/>
              <w:rPr>
                <w:sz w:val="24"/>
              </w:rPr>
            </w:pPr>
            <w:r>
              <w:rPr>
                <w:sz w:val="24"/>
              </w:rPr>
              <w:t>Повторение,</w:t>
            </w:r>
            <w:r>
              <w:rPr>
                <w:spacing w:val="-8"/>
                <w:sz w:val="24"/>
              </w:rPr>
              <w:t xml:space="preserve"> </w:t>
            </w:r>
            <w:r>
              <w:rPr>
                <w:spacing w:val="-2"/>
                <w:sz w:val="24"/>
              </w:rPr>
              <w:t>обобщениезнаний</w:t>
            </w:r>
          </w:p>
        </w:tc>
        <w:tc>
          <w:tcPr>
            <w:tcW w:w="990" w:type="dxa"/>
          </w:tcPr>
          <w:p w14:paraId="6CBE31A9" w14:textId="77777777" w:rsidR="004F75DF" w:rsidRDefault="0013698B">
            <w:pPr>
              <w:pStyle w:val="TableParagraph"/>
              <w:spacing w:before="35"/>
              <w:ind w:left="198" w:right="5"/>
              <w:jc w:val="center"/>
              <w:rPr>
                <w:sz w:val="24"/>
              </w:rPr>
            </w:pPr>
            <w:r>
              <w:rPr>
                <w:spacing w:val="-10"/>
                <w:sz w:val="24"/>
              </w:rPr>
              <w:t>4</w:t>
            </w:r>
          </w:p>
        </w:tc>
        <w:tc>
          <w:tcPr>
            <w:tcW w:w="1845" w:type="dxa"/>
          </w:tcPr>
          <w:p w14:paraId="5784052C" w14:textId="77777777" w:rsidR="004F75DF" w:rsidRDefault="0013698B">
            <w:pPr>
              <w:pStyle w:val="TableParagraph"/>
              <w:spacing w:before="35"/>
              <w:ind w:right="762"/>
              <w:jc w:val="right"/>
              <w:rPr>
                <w:sz w:val="24"/>
              </w:rPr>
            </w:pPr>
            <w:r>
              <w:rPr>
                <w:spacing w:val="-10"/>
                <w:sz w:val="24"/>
              </w:rPr>
              <w:t>1</w:t>
            </w:r>
          </w:p>
        </w:tc>
        <w:tc>
          <w:tcPr>
            <w:tcW w:w="1951" w:type="dxa"/>
          </w:tcPr>
          <w:p w14:paraId="7EC74EA9" w14:textId="77777777" w:rsidR="004F75DF" w:rsidRDefault="0013698B">
            <w:pPr>
              <w:pStyle w:val="TableParagraph"/>
              <w:spacing w:before="35"/>
              <w:ind w:right="816"/>
              <w:jc w:val="right"/>
              <w:rPr>
                <w:sz w:val="24"/>
              </w:rPr>
            </w:pPr>
            <w:r>
              <w:rPr>
                <w:spacing w:val="-10"/>
                <w:sz w:val="24"/>
              </w:rPr>
              <w:t>0</w:t>
            </w:r>
          </w:p>
        </w:tc>
      </w:tr>
      <w:tr w:rsidR="004F75DF" w14:paraId="46047733" w14:textId="77777777">
        <w:trPr>
          <w:trHeight w:val="355"/>
        </w:trPr>
        <w:tc>
          <w:tcPr>
            <w:tcW w:w="5067" w:type="dxa"/>
            <w:gridSpan w:val="2"/>
          </w:tcPr>
          <w:p w14:paraId="06802645" w14:textId="77777777" w:rsidR="004F75DF" w:rsidRDefault="0013698B">
            <w:pPr>
              <w:pStyle w:val="TableParagraph"/>
              <w:spacing w:before="35"/>
              <w:ind w:left="237"/>
              <w:rPr>
                <w:sz w:val="24"/>
              </w:rPr>
            </w:pPr>
            <w:r>
              <w:rPr>
                <w:sz w:val="24"/>
              </w:rPr>
              <w:t>ОБЩЕЕ</w:t>
            </w:r>
            <w:r>
              <w:rPr>
                <w:spacing w:val="-4"/>
                <w:sz w:val="24"/>
              </w:rPr>
              <w:t xml:space="preserve"> </w:t>
            </w:r>
            <w:r>
              <w:rPr>
                <w:sz w:val="24"/>
              </w:rPr>
              <w:t>КОЛИЧЕСТВО</w:t>
            </w:r>
            <w:r>
              <w:rPr>
                <w:spacing w:val="-4"/>
                <w:sz w:val="24"/>
              </w:rPr>
              <w:t xml:space="preserve"> </w:t>
            </w:r>
            <w:r>
              <w:rPr>
                <w:sz w:val="24"/>
              </w:rPr>
              <w:t>ЧАСОВ</w:t>
            </w:r>
            <w:r>
              <w:rPr>
                <w:spacing w:val="-5"/>
                <w:sz w:val="24"/>
              </w:rPr>
              <w:t xml:space="preserve"> ПО</w:t>
            </w:r>
          </w:p>
        </w:tc>
        <w:tc>
          <w:tcPr>
            <w:tcW w:w="990" w:type="dxa"/>
          </w:tcPr>
          <w:p w14:paraId="7D48E1C1" w14:textId="77777777" w:rsidR="004F75DF" w:rsidRDefault="0013698B">
            <w:pPr>
              <w:pStyle w:val="TableParagraph"/>
              <w:spacing w:before="35"/>
              <w:ind w:left="198" w:right="67"/>
              <w:jc w:val="center"/>
              <w:rPr>
                <w:sz w:val="24"/>
              </w:rPr>
            </w:pPr>
            <w:r>
              <w:rPr>
                <w:spacing w:val="-5"/>
                <w:sz w:val="24"/>
              </w:rPr>
              <w:t>68</w:t>
            </w:r>
          </w:p>
        </w:tc>
        <w:tc>
          <w:tcPr>
            <w:tcW w:w="1845" w:type="dxa"/>
          </w:tcPr>
          <w:p w14:paraId="7009AE42" w14:textId="77777777" w:rsidR="004F75DF" w:rsidRDefault="0013698B">
            <w:pPr>
              <w:pStyle w:val="TableParagraph"/>
              <w:spacing w:before="35"/>
              <w:ind w:right="762"/>
              <w:jc w:val="right"/>
              <w:rPr>
                <w:sz w:val="24"/>
              </w:rPr>
            </w:pPr>
            <w:r>
              <w:rPr>
                <w:spacing w:val="-10"/>
                <w:sz w:val="24"/>
              </w:rPr>
              <w:t>6</w:t>
            </w:r>
          </w:p>
        </w:tc>
        <w:tc>
          <w:tcPr>
            <w:tcW w:w="1951" w:type="dxa"/>
          </w:tcPr>
          <w:p w14:paraId="3E6F11A3" w14:textId="77777777" w:rsidR="004F75DF" w:rsidRDefault="0013698B">
            <w:pPr>
              <w:pStyle w:val="TableParagraph"/>
              <w:spacing w:before="35"/>
              <w:ind w:right="816"/>
              <w:jc w:val="right"/>
              <w:rPr>
                <w:sz w:val="24"/>
              </w:rPr>
            </w:pPr>
            <w:r>
              <w:rPr>
                <w:spacing w:val="-10"/>
                <w:sz w:val="24"/>
              </w:rPr>
              <w:t>0</w:t>
            </w:r>
          </w:p>
        </w:tc>
      </w:tr>
    </w:tbl>
    <w:p w14:paraId="345DC954" w14:textId="77777777" w:rsidR="004F75DF" w:rsidRDefault="004F75DF">
      <w:pPr>
        <w:jc w:val="right"/>
        <w:rPr>
          <w:sz w:val="24"/>
        </w:rPr>
        <w:sectPr w:rsidR="004F75DF">
          <w:pgSz w:w="11910" w:h="16390"/>
          <w:pgMar w:top="980" w:right="0" w:bottom="280" w:left="460" w:header="723" w:footer="0" w:gutter="0"/>
          <w:cols w:space="720"/>
        </w:sectPr>
      </w:pPr>
    </w:p>
    <w:p w14:paraId="0D016147"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6"/>
        <w:gridCol w:w="989"/>
        <w:gridCol w:w="1844"/>
        <w:gridCol w:w="1950"/>
      </w:tblGrid>
      <w:tr w:rsidR="004F75DF" w14:paraId="0DB06354" w14:textId="77777777">
        <w:trPr>
          <w:trHeight w:val="355"/>
        </w:trPr>
        <w:tc>
          <w:tcPr>
            <w:tcW w:w="5066" w:type="dxa"/>
          </w:tcPr>
          <w:p w14:paraId="08FD9865" w14:textId="77777777" w:rsidR="004F75DF" w:rsidRDefault="0013698B">
            <w:pPr>
              <w:pStyle w:val="TableParagraph"/>
              <w:spacing w:before="35"/>
              <w:ind w:left="237"/>
              <w:rPr>
                <w:sz w:val="24"/>
              </w:rPr>
            </w:pPr>
            <w:r>
              <w:rPr>
                <w:spacing w:val="-2"/>
                <w:sz w:val="24"/>
              </w:rPr>
              <w:t>ПРОГРАММЕ</w:t>
            </w:r>
          </w:p>
        </w:tc>
        <w:tc>
          <w:tcPr>
            <w:tcW w:w="989" w:type="dxa"/>
          </w:tcPr>
          <w:p w14:paraId="03CC05A1" w14:textId="77777777" w:rsidR="004F75DF" w:rsidRDefault="004F75DF">
            <w:pPr>
              <w:pStyle w:val="TableParagraph"/>
              <w:rPr>
                <w:sz w:val="24"/>
              </w:rPr>
            </w:pPr>
          </w:p>
        </w:tc>
        <w:tc>
          <w:tcPr>
            <w:tcW w:w="1844" w:type="dxa"/>
          </w:tcPr>
          <w:p w14:paraId="4500A809" w14:textId="77777777" w:rsidR="004F75DF" w:rsidRDefault="004F75DF">
            <w:pPr>
              <w:pStyle w:val="TableParagraph"/>
              <w:rPr>
                <w:sz w:val="24"/>
              </w:rPr>
            </w:pPr>
          </w:p>
        </w:tc>
        <w:tc>
          <w:tcPr>
            <w:tcW w:w="1950" w:type="dxa"/>
          </w:tcPr>
          <w:p w14:paraId="453B441A" w14:textId="77777777" w:rsidR="004F75DF" w:rsidRDefault="004F75DF">
            <w:pPr>
              <w:pStyle w:val="TableParagraph"/>
              <w:rPr>
                <w:sz w:val="24"/>
              </w:rPr>
            </w:pPr>
          </w:p>
        </w:tc>
      </w:tr>
    </w:tbl>
    <w:p w14:paraId="42DF44BD" w14:textId="77777777" w:rsidR="004F75DF" w:rsidRDefault="0013698B">
      <w:pPr>
        <w:spacing w:after="52"/>
        <w:ind w:left="793"/>
        <w:rPr>
          <w:b/>
          <w:sz w:val="28"/>
        </w:rPr>
      </w:pPr>
      <w:r>
        <w:rPr>
          <w:b/>
          <w:sz w:val="28"/>
        </w:rPr>
        <w:t>9</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58"/>
        <w:gridCol w:w="4394"/>
        <w:gridCol w:w="946"/>
        <w:gridCol w:w="1844"/>
        <w:gridCol w:w="1907"/>
      </w:tblGrid>
      <w:tr w:rsidR="004F75DF" w14:paraId="45E8A084" w14:textId="77777777">
        <w:trPr>
          <w:trHeight w:val="359"/>
        </w:trPr>
        <w:tc>
          <w:tcPr>
            <w:tcW w:w="758" w:type="dxa"/>
            <w:vMerge w:val="restart"/>
          </w:tcPr>
          <w:p w14:paraId="0A5CDB7C" w14:textId="77777777" w:rsidR="004F75DF" w:rsidRDefault="0013698B">
            <w:pPr>
              <w:pStyle w:val="TableParagraph"/>
              <w:spacing w:before="222" w:line="276" w:lineRule="auto"/>
              <w:ind w:left="237" w:right="164"/>
              <w:rPr>
                <w:b/>
                <w:sz w:val="24"/>
              </w:rPr>
            </w:pPr>
            <w:r>
              <w:rPr>
                <w:b/>
                <w:spacing w:val="-10"/>
                <w:sz w:val="24"/>
              </w:rPr>
              <w:t xml:space="preserve">№ </w:t>
            </w:r>
            <w:r>
              <w:rPr>
                <w:b/>
                <w:spacing w:val="-4"/>
                <w:sz w:val="24"/>
              </w:rPr>
              <w:t>п/п</w:t>
            </w:r>
          </w:p>
        </w:tc>
        <w:tc>
          <w:tcPr>
            <w:tcW w:w="4394" w:type="dxa"/>
            <w:vMerge w:val="restart"/>
          </w:tcPr>
          <w:p w14:paraId="275CC8D7" w14:textId="77777777" w:rsidR="004F75DF" w:rsidRDefault="0013698B">
            <w:pPr>
              <w:pStyle w:val="TableParagraph"/>
              <w:spacing w:before="222" w:line="276" w:lineRule="auto"/>
              <w:ind w:left="238" w:right="1379"/>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4697" w:type="dxa"/>
            <w:gridSpan w:val="3"/>
          </w:tcPr>
          <w:p w14:paraId="2D919AB3" w14:textId="77777777" w:rsidR="004F75DF" w:rsidRDefault="0013698B">
            <w:pPr>
              <w:pStyle w:val="TableParagraph"/>
              <w:spacing w:before="40"/>
              <w:ind w:left="103"/>
              <w:rPr>
                <w:b/>
                <w:sz w:val="24"/>
              </w:rPr>
            </w:pPr>
            <w:r>
              <w:rPr>
                <w:b/>
                <w:sz w:val="24"/>
              </w:rPr>
              <w:t>Количество</w:t>
            </w:r>
            <w:r>
              <w:rPr>
                <w:b/>
                <w:spacing w:val="-4"/>
                <w:sz w:val="24"/>
              </w:rPr>
              <w:t xml:space="preserve"> часов</w:t>
            </w:r>
          </w:p>
        </w:tc>
      </w:tr>
      <w:tr w:rsidR="004F75DF" w14:paraId="05BD6F54" w14:textId="77777777">
        <w:trPr>
          <w:trHeight w:val="989"/>
        </w:trPr>
        <w:tc>
          <w:tcPr>
            <w:tcW w:w="758" w:type="dxa"/>
            <w:vMerge/>
            <w:tcBorders>
              <w:top w:val="nil"/>
            </w:tcBorders>
          </w:tcPr>
          <w:p w14:paraId="0862B97B" w14:textId="77777777" w:rsidR="004F75DF" w:rsidRDefault="004F75DF">
            <w:pPr>
              <w:rPr>
                <w:sz w:val="2"/>
                <w:szCs w:val="2"/>
              </w:rPr>
            </w:pPr>
          </w:p>
        </w:tc>
        <w:tc>
          <w:tcPr>
            <w:tcW w:w="4394" w:type="dxa"/>
            <w:vMerge/>
            <w:tcBorders>
              <w:top w:val="nil"/>
            </w:tcBorders>
          </w:tcPr>
          <w:p w14:paraId="4E7248C6" w14:textId="77777777" w:rsidR="004F75DF" w:rsidRDefault="004F75DF">
            <w:pPr>
              <w:rPr>
                <w:sz w:val="2"/>
                <w:szCs w:val="2"/>
              </w:rPr>
            </w:pPr>
          </w:p>
        </w:tc>
        <w:tc>
          <w:tcPr>
            <w:tcW w:w="946" w:type="dxa"/>
          </w:tcPr>
          <w:p w14:paraId="115EAA66" w14:textId="77777777" w:rsidR="004F75DF" w:rsidRDefault="0013698B">
            <w:pPr>
              <w:pStyle w:val="TableParagraph"/>
              <w:spacing w:before="203"/>
              <w:ind w:left="202" w:right="64"/>
              <w:jc w:val="center"/>
              <w:rPr>
                <w:b/>
                <w:sz w:val="24"/>
              </w:rPr>
            </w:pPr>
            <w:r>
              <w:rPr>
                <w:b/>
                <w:spacing w:val="-2"/>
                <w:sz w:val="24"/>
              </w:rPr>
              <w:t>Всего</w:t>
            </w:r>
          </w:p>
        </w:tc>
        <w:tc>
          <w:tcPr>
            <w:tcW w:w="1844" w:type="dxa"/>
          </w:tcPr>
          <w:p w14:paraId="77BBD60E" w14:textId="77777777" w:rsidR="004F75DF" w:rsidRDefault="0013698B">
            <w:pPr>
              <w:pStyle w:val="TableParagraph"/>
              <w:spacing w:before="45" w:line="276" w:lineRule="auto"/>
              <w:ind w:left="237"/>
              <w:rPr>
                <w:b/>
                <w:sz w:val="24"/>
              </w:rPr>
            </w:pPr>
            <w:r>
              <w:rPr>
                <w:b/>
                <w:spacing w:val="-2"/>
                <w:sz w:val="24"/>
              </w:rPr>
              <w:t>Контрольные работы</w:t>
            </w:r>
          </w:p>
        </w:tc>
        <w:tc>
          <w:tcPr>
            <w:tcW w:w="1907" w:type="dxa"/>
          </w:tcPr>
          <w:p w14:paraId="7C0FD077" w14:textId="77777777" w:rsidR="004F75DF" w:rsidRDefault="0013698B">
            <w:pPr>
              <w:pStyle w:val="TableParagraph"/>
              <w:spacing w:before="45" w:line="276" w:lineRule="auto"/>
              <w:ind w:left="237"/>
              <w:rPr>
                <w:b/>
                <w:sz w:val="24"/>
              </w:rPr>
            </w:pPr>
            <w:r>
              <w:rPr>
                <w:b/>
                <w:spacing w:val="-2"/>
                <w:sz w:val="24"/>
              </w:rPr>
              <w:t>Практические работы</w:t>
            </w:r>
          </w:p>
        </w:tc>
      </w:tr>
      <w:tr w:rsidR="004F75DF" w14:paraId="03807762" w14:textId="77777777">
        <w:trPr>
          <w:trHeight w:val="681"/>
        </w:trPr>
        <w:tc>
          <w:tcPr>
            <w:tcW w:w="758" w:type="dxa"/>
          </w:tcPr>
          <w:p w14:paraId="4F649400" w14:textId="77777777" w:rsidR="004F75DF" w:rsidRDefault="0013698B">
            <w:pPr>
              <w:pStyle w:val="TableParagraph"/>
              <w:spacing w:before="198"/>
              <w:ind w:left="103"/>
              <w:rPr>
                <w:sz w:val="24"/>
              </w:rPr>
            </w:pPr>
            <w:r>
              <w:rPr>
                <w:spacing w:val="-10"/>
                <w:sz w:val="24"/>
              </w:rPr>
              <w:t>1</w:t>
            </w:r>
          </w:p>
        </w:tc>
        <w:tc>
          <w:tcPr>
            <w:tcW w:w="4394" w:type="dxa"/>
          </w:tcPr>
          <w:p w14:paraId="608E9D76" w14:textId="77777777" w:rsidR="004F75DF" w:rsidRDefault="0013698B">
            <w:pPr>
              <w:pStyle w:val="TableParagraph"/>
              <w:spacing w:before="11" w:line="316" w:lineRule="exact"/>
              <w:ind w:left="238" w:right="174"/>
              <w:rPr>
                <w:sz w:val="24"/>
              </w:rPr>
            </w:pPr>
            <w:r>
              <w:rPr>
                <w:sz w:val="24"/>
              </w:rPr>
              <w:t>Тригонометрия.</w:t>
            </w:r>
            <w:r>
              <w:rPr>
                <w:spacing w:val="-15"/>
                <w:sz w:val="24"/>
              </w:rPr>
              <w:t xml:space="preserve"> </w:t>
            </w:r>
            <w:r>
              <w:rPr>
                <w:sz w:val="24"/>
              </w:rPr>
              <w:t>Теоремы</w:t>
            </w:r>
            <w:r>
              <w:rPr>
                <w:spacing w:val="-12"/>
                <w:sz w:val="24"/>
              </w:rPr>
              <w:t xml:space="preserve"> </w:t>
            </w:r>
            <w:r>
              <w:rPr>
                <w:sz w:val="24"/>
              </w:rPr>
              <w:t>косинусов</w:t>
            </w:r>
            <w:r>
              <w:rPr>
                <w:spacing w:val="-12"/>
                <w:sz w:val="24"/>
              </w:rPr>
              <w:t xml:space="preserve"> </w:t>
            </w:r>
            <w:r>
              <w:rPr>
                <w:sz w:val="24"/>
              </w:rPr>
              <w:t>и синусов. Решениетреугольников</w:t>
            </w:r>
          </w:p>
        </w:tc>
        <w:tc>
          <w:tcPr>
            <w:tcW w:w="946" w:type="dxa"/>
          </w:tcPr>
          <w:p w14:paraId="5A3BB36C" w14:textId="77777777" w:rsidR="004F75DF" w:rsidRDefault="0013698B">
            <w:pPr>
              <w:pStyle w:val="TableParagraph"/>
              <w:spacing w:before="198"/>
              <w:ind w:left="202" w:right="5"/>
              <w:jc w:val="center"/>
              <w:rPr>
                <w:sz w:val="24"/>
              </w:rPr>
            </w:pPr>
            <w:r>
              <w:rPr>
                <w:spacing w:val="-5"/>
                <w:sz w:val="24"/>
              </w:rPr>
              <w:t>16</w:t>
            </w:r>
          </w:p>
        </w:tc>
        <w:tc>
          <w:tcPr>
            <w:tcW w:w="1844" w:type="dxa"/>
          </w:tcPr>
          <w:p w14:paraId="3F5F243B" w14:textId="77777777" w:rsidR="004F75DF" w:rsidRDefault="0013698B">
            <w:pPr>
              <w:pStyle w:val="TableParagraph"/>
              <w:spacing w:before="198"/>
              <w:ind w:right="759"/>
              <w:jc w:val="right"/>
              <w:rPr>
                <w:sz w:val="24"/>
              </w:rPr>
            </w:pPr>
            <w:r>
              <w:rPr>
                <w:spacing w:val="-10"/>
                <w:sz w:val="24"/>
              </w:rPr>
              <w:t>1</w:t>
            </w:r>
          </w:p>
        </w:tc>
        <w:tc>
          <w:tcPr>
            <w:tcW w:w="1907" w:type="dxa"/>
          </w:tcPr>
          <w:p w14:paraId="3FFDB7C9" w14:textId="77777777" w:rsidR="004F75DF" w:rsidRDefault="0013698B">
            <w:pPr>
              <w:pStyle w:val="TableParagraph"/>
              <w:spacing w:before="198"/>
              <w:ind w:right="788"/>
              <w:jc w:val="right"/>
              <w:rPr>
                <w:sz w:val="24"/>
              </w:rPr>
            </w:pPr>
            <w:r>
              <w:rPr>
                <w:spacing w:val="-10"/>
                <w:sz w:val="24"/>
              </w:rPr>
              <w:t>0</w:t>
            </w:r>
          </w:p>
        </w:tc>
      </w:tr>
      <w:tr w:rsidR="004F75DF" w14:paraId="01FAD2BC" w14:textId="77777777">
        <w:trPr>
          <w:trHeight w:val="998"/>
        </w:trPr>
        <w:tc>
          <w:tcPr>
            <w:tcW w:w="758" w:type="dxa"/>
          </w:tcPr>
          <w:p w14:paraId="7270AA83" w14:textId="77777777" w:rsidR="004F75DF" w:rsidRDefault="004F75DF">
            <w:pPr>
              <w:pStyle w:val="TableParagraph"/>
              <w:spacing w:before="76"/>
              <w:rPr>
                <w:b/>
                <w:sz w:val="24"/>
              </w:rPr>
            </w:pPr>
          </w:p>
          <w:p w14:paraId="674A6178" w14:textId="77777777" w:rsidR="004F75DF" w:rsidRDefault="0013698B">
            <w:pPr>
              <w:pStyle w:val="TableParagraph"/>
              <w:ind w:left="103"/>
              <w:rPr>
                <w:sz w:val="24"/>
              </w:rPr>
            </w:pPr>
            <w:r>
              <w:rPr>
                <w:spacing w:val="-10"/>
                <w:sz w:val="24"/>
              </w:rPr>
              <w:t>2</w:t>
            </w:r>
          </w:p>
        </w:tc>
        <w:tc>
          <w:tcPr>
            <w:tcW w:w="4394" w:type="dxa"/>
          </w:tcPr>
          <w:p w14:paraId="2B8A186E" w14:textId="77777777" w:rsidR="004F75DF" w:rsidRDefault="0013698B">
            <w:pPr>
              <w:pStyle w:val="TableParagraph"/>
              <w:spacing w:before="6" w:line="316" w:lineRule="exact"/>
              <w:ind w:left="238" w:right="174"/>
              <w:rPr>
                <w:sz w:val="24"/>
              </w:rPr>
            </w:pPr>
            <w:r>
              <w:rPr>
                <w:sz w:val="24"/>
              </w:rPr>
              <w:t>Преобразование подобия. Метрические</w:t>
            </w:r>
            <w:r>
              <w:rPr>
                <w:spacing w:val="-15"/>
                <w:sz w:val="24"/>
              </w:rPr>
              <w:t xml:space="preserve"> </w:t>
            </w:r>
            <w:r>
              <w:rPr>
                <w:sz w:val="24"/>
              </w:rPr>
              <w:t>соотношения</w:t>
            </w:r>
            <w:r>
              <w:rPr>
                <w:spacing w:val="-15"/>
                <w:sz w:val="24"/>
              </w:rPr>
              <w:t xml:space="preserve"> </w:t>
            </w:r>
            <w:r>
              <w:rPr>
                <w:sz w:val="24"/>
              </w:rPr>
              <w:t xml:space="preserve">в </w:t>
            </w:r>
            <w:r>
              <w:rPr>
                <w:spacing w:val="-2"/>
                <w:sz w:val="24"/>
              </w:rPr>
              <w:t>окружности</w:t>
            </w:r>
          </w:p>
        </w:tc>
        <w:tc>
          <w:tcPr>
            <w:tcW w:w="946" w:type="dxa"/>
          </w:tcPr>
          <w:p w14:paraId="6BD7F3A6" w14:textId="77777777" w:rsidR="004F75DF" w:rsidRDefault="004F75DF">
            <w:pPr>
              <w:pStyle w:val="TableParagraph"/>
              <w:spacing w:before="76"/>
              <w:rPr>
                <w:b/>
                <w:sz w:val="24"/>
              </w:rPr>
            </w:pPr>
          </w:p>
          <w:p w14:paraId="56AB1047" w14:textId="77777777" w:rsidR="004F75DF" w:rsidRDefault="0013698B">
            <w:pPr>
              <w:pStyle w:val="TableParagraph"/>
              <w:ind w:left="202" w:right="63"/>
              <w:jc w:val="center"/>
              <w:rPr>
                <w:sz w:val="24"/>
              </w:rPr>
            </w:pPr>
            <w:r>
              <w:rPr>
                <w:spacing w:val="-5"/>
                <w:sz w:val="24"/>
              </w:rPr>
              <w:t>10</w:t>
            </w:r>
          </w:p>
        </w:tc>
        <w:tc>
          <w:tcPr>
            <w:tcW w:w="1844" w:type="dxa"/>
          </w:tcPr>
          <w:p w14:paraId="7B9C6010" w14:textId="77777777" w:rsidR="004F75DF" w:rsidRDefault="004F75DF">
            <w:pPr>
              <w:pStyle w:val="TableParagraph"/>
              <w:spacing w:before="76"/>
              <w:rPr>
                <w:b/>
                <w:sz w:val="24"/>
              </w:rPr>
            </w:pPr>
          </w:p>
          <w:p w14:paraId="391E31B6" w14:textId="77777777" w:rsidR="004F75DF" w:rsidRDefault="0013698B">
            <w:pPr>
              <w:pStyle w:val="TableParagraph"/>
              <w:ind w:right="759"/>
              <w:jc w:val="right"/>
              <w:rPr>
                <w:sz w:val="24"/>
              </w:rPr>
            </w:pPr>
            <w:r>
              <w:rPr>
                <w:spacing w:val="-10"/>
                <w:sz w:val="24"/>
              </w:rPr>
              <w:t>1</w:t>
            </w:r>
          </w:p>
        </w:tc>
        <w:tc>
          <w:tcPr>
            <w:tcW w:w="1907" w:type="dxa"/>
          </w:tcPr>
          <w:p w14:paraId="5665DC2C" w14:textId="77777777" w:rsidR="004F75DF" w:rsidRDefault="004F75DF">
            <w:pPr>
              <w:pStyle w:val="TableParagraph"/>
              <w:spacing w:before="76"/>
              <w:rPr>
                <w:b/>
                <w:sz w:val="24"/>
              </w:rPr>
            </w:pPr>
          </w:p>
          <w:p w14:paraId="1CBC61A6" w14:textId="77777777" w:rsidR="004F75DF" w:rsidRDefault="0013698B">
            <w:pPr>
              <w:pStyle w:val="TableParagraph"/>
              <w:ind w:right="788"/>
              <w:jc w:val="right"/>
              <w:rPr>
                <w:sz w:val="24"/>
              </w:rPr>
            </w:pPr>
            <w:r>
              <w:rPr>
                <w:spacing w:val="-10"/>
                <w:sz w:val="24"/>
              </w:rPr>
              <w:t>0</w:t>
            </w:r>
          </w:p>
        </w:tc>
      </w:tr>
      <w:tr w:rsidR="004F75DF" w14:paraId="61C207EE" w14:textId="77777777">
        <w:trPr>
          <w:trHeight w:val="359"/>
        </w:trPr>
        <w:tc>
          <w:tcPr>
            <w:tcW w:w="758" w:type="dxa"/>
          </w:tcPr>
          <w:p w14:paraId="0E7316F8" w14:textId="77777777" w:rsidR="004F75DF" w:rsidRDefault="0013698B">
            <w:pPr>
              <w:pStyle w:val="TableParagraph"/>
              <w:spacing w:before="35"/>
              <w:ind w:left="103"/>
              <w:rPr>
                <w:sz w:val="24"/>
              </w:rPr>
            </w:pPr>
            <w:r>
              <w:rPr>
                <w:spacing w:val="-10"/>
                <w:sz w:val="24"/>
              </w:rPr>
              <w:t>3</w:t>
            </w:r>
          </w:p>
        </w:tc>
        <w:tc>
          <w:tcPr>
            <w:tcW w:w="4394" w:type="dxa"/>
          </w:tcPr>
          <w:p w14:paraId="7044E310" w14:textId="77777777" w:rsidR="004F75DF" w:rsidRDefault="0013698B">
            <w:pPr>
              <w:pStyle w:val="TableParagraph"/>
              <w:spacing w:before="35"/>
              <w:ind w:left="238"/>
              <w:rPr>
                <w:sz w:val="24"/>
              </w:rPr>
            </w:pPr>
            <w:r>
              <w:rPr>
                <w:spacing w:val="-2"/>
                <w:sz w:val="24"/>
              </w:rPr>
              <w:t>Векторы</w:t>
            </w:r>
          </w:p>
        </w:tc>
        <w:tc>
          <w:tcPr>
            <w:tcW w:w="946" w:type="dxa"/>
          </w:tcPr>
          <w:p w14:paraId="1DC7CBC9" w14:textId="77777777" w:rsidR="004F75DF" w:rsidRDefault="0013698B">
            <w:pPr>
              <w:pStyle w:val="TableParagraph"/>
              <w:spacing w:before="35"/>
              <w:ind w:left="202" w:right="5"/>
              <w:jc w:val="center"/>
              <w:rPr>
                <w:sz w:val="24"/>
              </w:rPr>
            </w:pPr>
            <w:r>
              <w:rPr>
                <w:spacing w:val="-5"/>
                <w:sz w:val="24"/>
              </w:rPr>
              <w:t>12</w:t>
            </w:r>
          </w:p>
        </w:tc>
        <w:tc>
          <w:tcPr>
            <w:tcW w:w="1844" w:type="dxa"/>
          </w:tcPr>
          <w:p w14:paraId="14E191F3" w14:textId="77777777" w:rsidR="004F75DF" w:rsidRDefault="0013698B">
            <w:pPr>
              <w:pStyle w:val="TableParagraph"/>
              <w:spacing w:before="35"/>
              <w:ind w:right="759"/>
              <w:jc w:val="right"/>
              <w:rPr>
                <w:sz w:val="24"/>
              </w:rPr>
            </w:pPr>
            <w:r>
              <w:rPr>
                <w:spacing w:val="-10"/>
                <w:sz w:val="24"/>
              </w:rPr>
              <w:t>1</w:t>
            </w:r>
          </w:p>
        </w:tc>
        <w:tc>
          <w:tcPr>
            <w:tcW w:w="1907" w:type="dxa"/>
          </w:tcPr>
          <w:p w14:paraId="2CA8C609" w14:textId="77777777" w:rsidR="004F75DF" w:rsidRDefault="0013698B">
            <w:pPr>
              <w:pStyle w:val="TableParagraph"/>
              <w:spacing w:before="35"/>
              <w:ind w:right="788"/>
              <w:jc w:val="right"/>
              <w:rPr>
                <w:sz w:val="24"/>
              </w:rPr>
            </w:pPr>
            <w:r>
              <w:rPr>
                <w:spacing w:val="-10"/>
                <w:sz w:val="24"/>
              </w:rPr>
              <w:t>0</w:t>
            </w:r>
          </w:p>
        </w:tc>
      </w:tr>
      <w:tr w:rsidR="004F75DF" w14:paraId="5C918A2D" w14:textId="77777777">
        <w:trPr>
          <w:trHeight w:val="364"/>
        </w:trPr>
        <w:tc>
          <w:tcPr>
            <w:tcW w:w="758" w:type="dxa"/>
          </w:tcPr>
          <w:p w14:paraId="6BB72C4B" w14:textId="77777777" w:rsidR="004F75DF" w:rsidRDefault="0013698B">
            <w:pPr>
              <w:pStyle w:val="TableParagraph"/>
              <w:spacing w:before="35"/>
              <w:ind w:left="103"/>
              <w:rPr>
                <w:sz w:val="24"/>
              </w:rPr>
            </w:pPr>
            <w:r>
              <w:rPr>
                <w:spacing w:val="-10"/>
                <w:sz w:val="24"/>
              </w:rPr>
              <w:t>4</w:t>
            </w:r>
          </w:p>
        </w:tc>
        <w:tc>
          <w:tcPr>
            <w:tcW w:w="4394" w:type="dxa"/>
          </w:tcPr>
          <w:p w14:paraId="6D2B3C98" w14:textId="77777777" w:rsidR="004F75DF" w:rsidRDefault="0013698B">
            <w:pPr>
              <w:pStyle w:val="TableParagraph"/>
              <w:spacing w:before="35"/>
              <w:ind w:left="238"/>
              <w:rPr>
                <w:sz w:val="24"/>
              </w:rPr>
            </w:pPr>
            <w:r>
              <w:rPr>
                <w:spacing w:val="-2"/>
                <w:sz w:val="24"/>
              </w:rPr>
              <w:t>Декартовыкоординатынаплоскости</w:t>
            </w:r>
          </w:p>
        </w:tc>
        <w:tc>
          <w:tcPr>
            <w:tcW w:w="946" w:type="dxa"/>
          </w:tcPr>
          <w:p w14:paraId="2EC07D18" w14:textId="77777777" w:rsidR="004F75DF" w:rsidRDefault="0013698B">
            <w:pPr>
              <w:pStyle w:val="TableParagraph"/>
              <w:spacing w:before="35"/>
              <w:ind w:left="202" w:right="1"/>
              <w:jc w:val="center"/>
              <w:rPr>
                <w:sz w:val="24"/>
              </w:rPr>
            </w:pPr>
            <w:r>
              <w:rPr>
                <w:spacing w:val="-10"/>
                <w:sz w:val="24"/>
              </w:rPr>
              <w:t>9</w:t>
            </w:r>
          </w:p>
        </w:tc>
        <w:tc>
          <w:tcPr>
            <w:tcW w:w="1844" w:type="dxa"/>
          </w:tcPr>
          <w:p w14:paraId="298BCE86" w14:textId="77777777" w:rsidR="004F75DF" w:rsidRDefault="0013698B">
            <w:pPr>
              <w:pStyle w:val="TableParagraph"/>
              <w:spacing w:before="35"/>
              <w:ind w:right="759"/>
              <w:jc w:val="right"/>
              <w:rPr>
                <w:sz w:val="24"/>
              </w:rPr>
            </w:pPr>
            <w:r>
              <w:rPr>
                <w:spacing w:val="-10"/>
                <w:sz w:val="24"/>
              </w:rPr>
              <w:t>1</w:t>
            </w:r>
          </w:p>
        </w:tc>
        <w:tc>
          <w:tcPr>
            <w:tcW w:w="1907" w:type="dxa"/>
          </w:tcPr>
          <w:p w14:paraId="737EA51F" w14:textId="77777777" w:rsidR="004F75DF" w:rsidRDefault="0013698B">
            <w:pPr>
              <w:pStyle w:val="TableParagraph"/>
              <w:spacing w:before="35"/>
              <w:ind w:right="788"/>
              <w:jc w:val="right"/>
              <w:rPr>
                <w:sz w:val="24"/>
              </w:rPr>
            </w:pPr>
            <w:r>
              <w:rPr>
                <w:spacing w:val="-10"/>
                <w:sz w:val="24"/>
              </w:rPr>
              <w:t>0</w:t>
            </w:r>
          </w:p>
        </w:tc>
      </w:tr>
      <w:tr w:rsidR="004F75DF" w14:paraId="1258E573" w14:textId="77777777">
        <w:trPr>
          <w:trHeight w:val="994"/>
        </w:trPr>
        <w:tc>
          <w:tcPr>
            <w:tcW w:w="758" w:type="dxa"/>
          </w:tcPr>
          <w:p w14:paraId="566EBA30" w14:textId="77777777" w:rsidR="004F75DF" w:rsidRDefault="004F75DF">
            <w:pPr>
              <w:pStyle w:val="TableParagraph"/>
              <w:spacing w:before="76"/>
              <w:rPr>
                <w:b/>
                <w:sz w:val="24"/>
              </w:rPr>
            </w:pPr>
          </w:p>
          <w:p w14:paraId="70E9951B" w14:textId="77777777" w:rsidR="004F75DF" w:rsidRDefault="0013698B">
            <w:pPr>
              <w:pStyle w:val="TableParagraph"/>
              <w:ind w:left="103"/>
              <w:rPr>
                <w:sz w:val="24"/>
              </w:rPr>
            </w:pPr>
            <w:r>
              <w:rPr>
                <w:spacing w:val="-10"/>
                <w:sz w:val="24"/>
              </w:rPr>
              <w:t>5</w:t>
            </w:r>
          </w:p>
        </w:tc>
        <w:tc>
          <w:tcPr>
            <w:tcW w:w="4394" w:type="dxa"/>
          </w:tcPr>
          <w:p w14:paraId="4C0A2C90" w14:textId="77777777" w:rsidR="004F75DF" w:rsidRDefault="0013698B">
            <w:pPr>
              <w:pStyle w:val="TableParagraph"/>
              <w:spacing w:before="35" w:line="276" w:lineRule="auto"/>
              <w:ind w:left="238" w:right="174"/>
              <w:rPr>
                <w:sz w:val="24"/>
              </w:rPr>
            </w:pPr>
            <w:r>
              <w:rPr>
                <w:sz w:val="24"/>
              </w:rPr>
              <w:t>Правильные</w:t>
            </w:r>
            <w:r>
              <w:rPr>
                <w:spacing w:val="-15"/>
                <w:sz w:val="24"/>
              </w:rPr>
              <w:t xml:space="preserve"> </w:t>
            </w:r>
            <w:r>
              <w:rPr>
                <w:sz w:val="24"/>
              </w:rPr>
              <w:t>многоугольники.</w:t>
            </w:r>
            <w:r>
              <w:rPr>
                <w:spacing w:val="-15"/>
                <w:sz w:val="24"/>
              </w:rPr>
              <w:t xml:space="preserve"> </w:t>
            </w:r>
            <w:r>
              <w:rPr>
                <w:sz w:val="24"/>
              </w:rPr>
              <w:t>Длина окружности и площадь круга.</w:t>
            </w:r>
          </w:p>
          <w:p w14:paraId="3D5C5E9D" w14:textId="77777777" w:rsidR="004F75DF" w:rsidRDefault="0013698B">
            <w:pPr>
              <w:pStyle w:val="TableParagraph"/>
              <w:spacing w:line="275" w:lineRule="exact"/>
              <w:ind w:left="238"/>
              <w:rPr>
                <w:sz w:val="24"/>
              </w:rPr>
            </w:pPr>
            <w:r>
              <w:rPr>
                <w:spacing w:val="-2"/>
                <w:sz w:val="24"/>
              </w:rPr>
              <w:t>Вычислениеплощадей</w:t>
            </w:r>
          </w:p>
        </w:tc>
        <w:tc>
          <w:tcPr>
            <w:tcW w:w="946" w:type="dxa"/>
          </w:tcPr>
          <w:p w14:paraId="1BA67FC2" w14:textId="77777777" w:rsidR="004F75DF" w:rsidRDefault="004F75DF">
            <w:pPr>
              <w:pStyle w:val="TableParagraph"/>
              <w:spacing w:before="76"/>
              <w:rPr>
                <w:b/>
                <w:sz w:val="24"/>
              </w:rPr>
            </w:pPr>
          </w:p>
          <w:p w14:paraId="5D7FFD55" w14:textId="77777777" w:rsidR="004F75DF" w:rsidRDefault="0013698B">
            <w:pPr>
              <w:pStyle w:val="TableParagraph"/>
              <w:ind w:left="202" w:right="1"/>
              <w:jc w:val="center"/>
              <w:rPr>
                <w:sz w:val="24"/>
              </w:rPr>
            </w:pPr>
            <w:r>
              <w:rPr>
                <w:spacing w:val="-10"/>
                <w:sz w:val="24"/>
              </w:rPr>
              <w:t>8</w:t>
            </w:r>
          </w:p>
        </w:tc>
        <w:tc>
          <w:tcPr>
            <w:tcW w:w="1844" w:type="dxa"/>
          </w:tcPr>
          <w:p w14:paraId="12268724" w14:textId="77777777" w:rsidR="004F75DF" w:rsidRDefault="004F75DF">
            <w:pPr>
              <w:pStyle w:val="TableParagraph"/>
              <w:spacing w:before="76"/>
              <w:rPr>
                <w:b/>
                <w:sz w:val="24"/>
              </w:rPr>
            </w:pPr>
          </w:p>
          <w:p w14:paraId="6B1B1AB6" w14:textId="77777777" w:rsidR="004F75DF" w:rsidRDefault="0013698B">
            <w:pPr>
              <w:pStyle w:val="TableParagraph"/>
              <w:ind w:right="759"/>
              <w:jc w:val="right"/>
              <w:rPr>
                <w:sz w:val="24"/>
              </w:rPr>
            </w:pPr>
            <w:r>
              <w:rPr>
                <w:spacing w:val="-10"/>
                <w:sz w:val="24"/>
              </w:rPr>
              <w:t>0</w:t>
            </w:r>
          </w:p>
        </w:tc>
        <w:tc>
          <w:tcPr>
            <w:tcW w:w="1907" w:type="dxa"/>
          </w:tcPr>
          <w:p w14:paraId="09DC9F86" w14:textId="77777777" w:rsidR="004F75DF" w:rsidRDefault="004F75DF">
            <w:pPr>
              <w:pStyle w:val="TableParagraph"/>
              <w:spacing w:before="76"/>
              <w:rPr>
                <w:b/>
                <w:sz w:val="24"/>
              </w:rPr>
            </w:pPr>
          </w:p>
          <w:p w14:paraId="6FE07E44" w14:textId="77777777" w:rsidR="004F75DF" w:rsidRDefault="0013698B">
            <w:pPr>
              <w:pStyle w:val="TableParagraph"/>
              <w:ind w:right="788"/>
              <w:jc w:val="right"/>
              <w:rPr>
                <w:sz w:val="24"/>
              </w:rPr>
            </w:pPr>
            <w:r>
              <w:rPr>
                <w:spacing w:val="-10"/>
                <w:sz w:val="24"/>
              </w:rPr>
              <w:t>0</w:t>
            </w:r>
          </w:p>
        </w:tc>
      </w:tr>
      <w:tr w:rsidR="004F75DF" w14:paraId="772FA6F2" w14:textId="77777777">
        <w:trPr>
          <w:trHeight w:val="364"/>
        </w:trPr>
        <w:tc>
          <w:tcPr>
            <w:tcW w:w="758" w:type="dxa"/>
          </w:tcPr>
          <w:p w14:paraId="7767323C" w14:textId="77777777" w:rsidR="004F75DF" w:rsidRDefault="0013698B">
            <w:pPr>
              <w:pStyle w:val="TableParagraph"/>
              <w:spacing w:before="40"/>
              <w:ind w:left="103"/>
              <w:rPr>
                <w:sz w:val="24"/>
              </w:rPr>
            </w:pPr>
            <w:r>
              <w:rPr>
                <w:spacing w:val="-10"/>
                <w:sz w:val="24"/>
              </w:rPr>
              <w:t>6</w:t>
            </w:r>
          </w:p>
        </w:tc>
        <w:tc>
          <w:tcPr>
            <w:tcW w:w="4394" w:type="dxa"/>
          </w:tcPr>
          <w:p w14:paraId="4CFF103F" w14:textId="77777777" w:rsidR="004F75DF" w:rsidRDefault="0013698B">
            <w:pPr>
              <w:pStyle w:val="TableParagraph"/>
              <w:spacing w:before="40"/>
              <w:ind w:left="238"/>
              <w:rPr>
                <w:sz w:val="24"/>
              </w:rPr>
            </w:pPr>
            <w:r>
              <w:rPr>
                <w:spacing w:val="-2"/>
                <w:sz w:val="24"/>
              </w:rPr>
              <w:t>Движенияплоскости</w:t>
            </w:r>
          </w:p>
        </w:tc>
        <w:tc>
          <w:tcPr>
            <w:tcW w:w="946" w:type="dxa"/>
          </w:tcPr>
          <w:p w14:paraId="701F22D1" w14:textId="77777777" w:rsidR="004F75DF" w:rsidRDefault="0013698B">
            <w:pPr>
              <w:pStyle w:val="TableParagraph"/>
              <w:spacing w:before="40"/>
              <w:ind w:left="202" w:right="1"/>
              <w:jc w:val="center"/>
              <w:rPr>
                <w:sz w:val="24"/>
              </w:rPr>
            </w:pPr>
            <w:r>
              <w:rPr>
                <w:spacing w:val="-10"/>
                <w:sz w:val="24"/>
              </w:rPr>
              <w:t>6</w:t>
            </w:r>
          </w:p>
        </w:tc>
        <w:tc>
          <w:tcPr>
            <w:tcW w:w="1844" w:type="dxa"/>
          </w:tcPr>
          <w:p w14:paraId="75879546" w14:textId="77777777" w:rsidR="004F75DF" w:rsidRDefault="0013698B">
            <w:pPr>
              <w:pStyle w:val="TableParagraph"/>
              <w:spacing w:before="40"/>
              <w:ind w:right="759"/>
              <w:jc w:val="right"/>
              <w:rPr>
                <w:sz w:val="24"/>
              </w:rPr>
            </w:pPr>
            <w:r>
              <w:rPr>
                <w:spacing w:val="-10"/>
                <w:sz w:val="24"/>
              </w:rPr>
              <w:t>0</w:t>
            </w:r>
          </w:p>
        </w:tc>
        <w:tc>
          <w:tcPr>
            <w:tcW w:w="1907" w:type="dxa"/>
          </w:tcPr>
          <w:p w14:paraId="6D768740" w14:textId="77777777" w:rsidR="004F75DF" w:rsidRDefault="0013698B">
            <w:pPr>
              <w:pStyle w:val="TableParagraph"/>
              <w:spacing w:before="40"/>
              <w:ind w:right="788"/>
              <w:jc w:val="right"/>
              <w:rPr>
                <w:sz w:val="24"/>
              </w:rPr>
            </w:pPr>
            <w:r>
              <w:rPr>
                <w:spacing w:val="-10"/>
                <w:sz w:val="24"/>
              </w:rPr>
              <w:t>0</w:t>
            </w:r>
          </w:p>
        </w:tc>
      </w:tr>
      <w:tr w:rsidR="004F75DF" w14:paraId="04F25911" w14:textId="77777777">
        <w:trPr>
          <w:trHeight w:val="681"/>
        </w:trPr>
        <w:tc>
          <w:tcPr>
            <w:tcW w:w="758" w:type="dxa"/>
          </w:tcPr>
          <w:p w14:paraId="7A248620" w14:textId="77777777" w:rsidR="004F75DF" w:rsidRDefault="0013698B">
            <w:pPr>
              <w:pStyle w:val="TableParagraph"/>
              <w:spacing w:before="194"/>
              <w:ind w:left="103"/>
              <w:rPr>
                <w:sz w:val="24"/>
              </w:rPr>
            </w:pPr>
            <w:r>
              <w:rPr>
                <w:spacing w:val="-10"/>
                <w:sz w:val="24"/>
              </w:rPr>
              <w:t>7</w:t>
            </w:r>
          </w:p>
        </w:tc>
        <w:tc>
          <w:tcPr>
            <w:tcW w:w="4394" w:type="dxa"/>
          </w:tcPr>
          <w:p w14:paraId="663A6F56" w14:textId="77777777" w:rsidR="004F75DF" w:rsidRDefault="0013698B">
            <w:pPr>
              <w:pStyle w:val="TableParagraph"/>
              <w:spacing w:before="4" w:line="318" w:lineRule="exact"/>
              <w:ind w:left="238" w:right="1605"/>
              <w:rPr>
                <w:sz w:val="24"/>
              </w:rPr>
            </w:pPr>
            <w:r>
              <w:rPr>
                <w:sz w:val="24"/>
              </w:rPr>
              <w:t>Повторение,</w:t>
            </w:r>
            <w:r>
              <w:rPr>
                <w:spacing w:val="-15"/>
                <w:sz w:val="24"/>
              </w:rPr>
              <w:t xml:space="preserve"> </w:t>
            </w:r>
            <w:r>
              <w:rPr>
                <w:sz w:val="24"/>
              </w:rPr>
              <w:t xml:space="preserve">обобщение, </w:t>
            </w:r>
            <w:r>
              <w:rPr>
                <w:spacing w:val="-2"/>
                <w:sz w:val="24"/>
              </w:rPr>
              <w:t>систематизациязнаний</w:t>
            </w:r>
          </w:p>
        </w:tc>
        <w:tc>
          <w:tcPr>
            <w:tcW w:w="946" w:type="dxa"/>
          </w:tcPr>
          <w:p w14:paraId="6ACE1DDE" w14:textId="77777777" w:rsidR="004F75DF" w:rsidRDefault="0013698B">
            <w:pPr>
              <w:pStyle w:val="TableParagraph"/>
              <w:spacing w:before="194"/>
              <w:ind w:left="202" w:right="1"/>
              <w:jc w:val="center"/>
              <w:rPr>
                <w:sz w:val="24"/>
              </w:rPr>
            </w:pPr>
            <w:r>
              <w:rPr>
                <w:spacing w:val="-10"/>
                <w:sz w:val="24"/>
              </w:rPr>
              <w:t>7</w:t>
            </w:r>
          </w:p>
        </w:tc>
        <w:tc>
          <w:tcPr>
            <w:tcW w:w="1844" w:type="dxa"/>
          </w:tcPr>
          <w:p w14:paraId="005CAF82" w14:textId="77777777" w:rsidR="004F75DF" w:rsidRDefault="0013698B">
            <w:pPr>
              <w:pStyle w:val="TableParagraph"/>
              <w:spacing w:before="194"/>
              <w:ind w:right="759"/>
              <w:jc w:val="right"/>
              <w:rPr>
                <w:sz w:val="24"/>
              </w:rPr>
            </w:pPr>
            <w:r>
              <w:rPr>
                <w:spacing w:val="-10"/>
                <w:sz w:val="24"/>
              </w:rPr>
              <w:t>2</w:t>
            </w:r>
          </w:p>
        </w:tc>
        <w:tc>
          <w:tcPr>
            <w:tcW w:w="1907" w:type="dxa"/>
          </w:tcPr>
          <w:p w14:paraId="7EC5CA64" w14:textId="77777777" w:rsidR="004F75DF" w:rsidRDefault="0013698B">
            <w:pPr>
              <w:pStyle w:val="TableParagraph"/>
              <w:spacing w:before="194"/>
              <w:ind w:right="788"/>
              <w:jc w:val="right"/>
              <w:rPr>
                <w:sz w:val="24"/>
              </w:rPr>
            </w:pPr>
            <w:r>
              <w:rPr>
                <w:spacing w:val="-10"/>
                <w:sz w:val="24"/>
              </w:rPr>
              <w:t>0</w:t>
            </w:r>
          </w:p>
        </w:tc>
      </w:tr>
      <w:tr w:rsidR="004F75DF" w14:paraId="0B11CB97" w14:textId="77777777">
        <w:trPr>
          <w:trHeight w:val="671"/>
        </w:trPr>
        <w:tc>
          <w:tcPr>
            <w:tcW w:w="5152" w:type="dxa"/>
            <w:gridSpan w:val="2"/>
          </w:tcPr>
          <w:p w14:paraId="604F90E7" w14:textId="77777777" w:rsidR="004F75DF" w:rsidRDefault="0013698B">
            <w:pPr>
              <w:pStyle w:val="TableParagraph"/>
              <w:spacing w:before="6" w:line="316"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46" w:type="dxa"/>
          </w:tcPr>
          <w:p w14:paraId="6776E2CE" w14:textId="77777777" w:rsidR="004F75DF" w:rsidRDefault="0013698B">
            <w:pPr>
              <w:pStyle w:val="TableParagraph"/>
              <w:spacing w:before="193"/>
              <w:ind w:left="202" w:right="63"/>
              <w:jc w:val="center"/>
              <w:rPr>
                <w:sz w:val="24"/>
              </w:rPr>
            </w:pPr>
            <w:r>
              <w:rPr>
                <w:spacing w:val="-5"/>
                <w:sz w:val="24"/>
              </w:rPr>
              <w:t>68</w:t>
            </w:r>
          </w:p>
        </w:tc>
        <w:tc>
          <w:tcPr>
            <w:tcW w:w="1844" w:type="dxa"/>
          </w:tcPr>
          <w:p w14:paraId="56E7E076" w14:textId="77777777" w:rsidR="004F75DF" w:rsidRDefault="0013698B">
            <w:pPr>
              <w:pStyle w:val="TableParagraph"/>
              <w:spacing w:before="193"/>
              <w:ind w:right="759"/>
              <w:jc w:val="right"/>
              <w:rPr>
                <w:sz w:val="24"/>
              </w:rPr>
            </w:pPr>
            <w:r>
              <w:rPr>
                <w:spacing w:val="-10"/>
                <w:sz w:val="24"/>
              </w:rPr>
              <w:t>6</w:t>
            </w:r>
          </w:p>
        </w:tc>
        <w:tc>
          <w:tcPr>
            <w:tcW w:w="1907" w:type="dxa"/>
          </w:tcPr>
          <w:p w14:paraId="189AF0BA" w14:textId="77777777" w:rsidR="004F75DF" w:rsidRDefault="0013698B">
            <w:pPr>
              <w:pStyle w:val="TableParagraph"/>
              <w:spacing w:before="193"/>
              <w:ind w:right="788"/>
              <w:jc w:val="right"/>
              <w:rPr>
                <w:sz w:val="24"/>
              </w:rPr>
            </w:pPr>
            <w:r>
              <w:rPr>
                <w:spacing w:val="-10"/>
                <w:sz w:val="24"/>
              </w:rPr>
              <w:t>0</w:t>
            </w:r>
          </w:p>
        </w:tc>
      </w:tr>
    </w:tbl>
    <w:p w14:paraId="44BC264A" w14:textId="77777777" w:rsidR="004F75DF" w:rsidRDefault="004F75DF">
      <w:pPr>
        <w:jc w:val="right"/>
        <w:rPr>
          <w:sz w:val="24"/>
        </w:rPr>
        <w:sectPr w:rsidR="004F75DF">
          <w:pgSz w:w="11910" w:h="16390"/>
          <w:pgMar w:top="980" w:right="0" w:bottom="280" w:left="460" w:header="723" w:footer="0" w:gutter="0"/>
          <w:cols w:space="720"/>
        </w:sectPr>
      </w:pPr>
    </w:p>
    <w:p w14:paraId="0115B4D6" w14:textId="77777777" w:rsidR="004F75DF" w:rsidRDefault="004F75DF">
      <w:pPr>
        <w:pStyle w:val="a3"/>
        <w:ind w:left="0"/>
        <w:jc w:val="left"/>
        <w:rPr>
          <w:b/>
        </w:rPr>
      </w:pPr>
    </w:p>
    <w:p w14:paraId="38C721F3" w14:textId="77777777" w:rsidR="004F75DF" w:rsidRDefault="004F75DF">
      <w:pPr>
        <w:pStyle w:val="a3"/>
        <w:spacing w:before="7"/>
        <w:ind w:left="0"/>
        <w:jc w:val="left"/>
        <w:rPr>
          <w:b/>
        </w:rPr>
      </w:pPr>
    </w:p>
    <w:p w14:paraId="4A6E4790" w14:textId="77777777" w:rsidR="004F75DF" w:rsidRDefault="0013698B">
      <w:pPr>
        <w:pStyle w:val="a4"/>
        <w:numPr>
          <w:ilvl w:val="2"/>
          <w:numId w:val="57"/>
        </w:numPr>
        <w:tabs>
          <w:tab w:val="left" w:pos="1372"/>
          <w:tab w:val="left" w:pos="3571"/>
          <w:tab w:val="left" w:pos="6273"/>
          <w:tab w:val="left" w:pos="8696"/>
        </w:tabs>
        <w:spacing w:line="322" w:lineRule="exact"/>
        <w:ind w:left="1372" w:hanging="699"/>
        <w:rPr>
          <w:b/>
          <w:sz w:val="28"/>
        </w:rPr>
      </w:pPr>
      <w:r>
        <w:rPr>
          <w:b/>
          <w:spacing w:val="-2"/>
          <w:sz w:val="28"/>
        </w:rPr>
        <w:t>РАБОЧАЯ</w:t>
      </w:r>
      <w:r>
        <w:rPr>
          <w:b/>
          <w:sz w:val="28"/>
        </w:rPr>
        <w:tab/>
      </w:r>
      <w:r>
        <w:rPr>
          <w:b/>
          <w:spacing w:val="-2"/>
          <w:sz w:val="28"/>
        </w:rPr>
        <w:t>ПРОГРАММА</w:t>
      </w:r>
      <w:r>
        <w:rPr>
          <w:b/>
          <w:sz w:val="28"/>
        </w:rPr>
        <w:tab/>
      </w:r>
      <w:r>
        <w:rPr>
          <w:b/>
          <w:spacing w:val="-2"/>
          <w:sz w:val="28"/>
        </w:rPr>
        <w:t>УЧЕБНОГО</w:t>
      </w:r>
      <w:r>
        <w:rPr>
          <w:b/>
          <w:sz w:val="28"/>
        </w:rPr>
        <w:tab/>
      </w:r>
      <w:r>
        <w:rPr>
          <w:b/>
          <w:spacing w:val="-2"/>
          <w:sz w:val="28"/>
        </w:rPr>
        <w:t>ПРЕДМЕТА</w:t>
      </w:r>
    </w:p>
    <w:p w14:paraId="03BC2DEB" w14:textId="77777777" w:rsidR="004F75DF" w:rsidRDefault="0013698B">
      <w:pPr>
        <w:ind w:left="673"/>
        <w:rPr>
          <w:b/>
          <w:sz w:val="28"/>
        </w:rPr>
      </w:pPr>
      <w:r>
        <w:rPr>
          <w:b/>
          <w:spacing w:val="-2"/>
          <w:sz w:val="28"/>
        </w:rPr>
        <w:t>«ИНФОРМАТИКА»</w:t>
      </w:r>
    </w:p>
    <w:p w14:paraId="653A323D" w14:textId="77777777" w:rsidR="004F75DF" w:rsidRDefault="0013698B">
      <w:pPr>
        <w:spacing w:before="202"/>
        <w:ind w:left="673"/>
        <w:rPr>
          <w:b/>
          <w:sz w:val="28"/>
        </w:rPr>
      </w:pPr>
      <w:r>
        <w:rPr>
          <w:b/>
          <w:spacing w:val="-2"/>
          <w:sz w:val="28"/>
        </w:rPr>
        <w:t>ПОЯСНИТЕЛЬНАЯ</w:t>
      </w:r>
      <w:r>
        <w:rPr>
          <w:b/>
          <w:spacing w:val="1"/>
          <w:sz w:val="28"/>
        </w:rPr>
        <w:t xml:space="preserve"> </w:t>
      </w:r>
      <w:r>
        <w:rPr>
          <w:b/>
          <w:spacing w:val="-2"/>
          <w:sz w:val="28"/>
        </w:rPr>
        <w:t>ЗАПИСКА</w:t>
      </w:r>
    </w:p>
    <w:p w14:paraId="04A62BE6" w14:textId="77777777" w:rsidR="004F75DF" w:rsidRDefault="0013698B">
      <w:pPr>
        <w:pStyle w:val="a3"/>
        <w:spacing w:before="196"/>
        <w:ind w:right="1133"/>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75EED2F2" w14:textId="77777777" w:rsidR="004F75DF" w:rsidRDefault="0013698B">
      <w:pPr>
        <w:pStyle w:val="a3"/>
        <w:spacing w:before="201"/>
        <w:ind w:right="1139"/>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661F7730" w14:textId="77777777" w:rsidR="004F75DF" w:rsidRDefault="0013698B">
      <w:pPr>
        <w:pStyle w:val="a3"/>
        <w:spacing w:before="201"/>
        <w:ind w:right="1140"/>
      </w:pPr>
      <w:r>
        <w:t>Программа по информатике определяет количественные и качественные характеристики учебного материала для каждого года изучения, в том числе</w:t>
      </w:r>
      <w:r>
        <w:rPr>
          <w:spacing w:val="40"/>
        </w:rPr>
        <w:t xml:space="preserve"> </w:t>
      </w:r>
      <w: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02C4E38" w14:textId="77777777" w:rsidR="004F75DF" w:rsidRDefault="0013698B">
      <w:pPr>
        <w:pStyle w:val="a3"/>
        <w:spacing w:before="200"/>
        <w:ind w:right="1128"/>
      </w:pPr>
      <w:r>
        <w:t>Программа по информатике является основой для составления авторских учебных программ, тематического планирования курса учителем.</w:t>
      </w:r>
    </w:p>
    <w:p w14:paraId="1EC195C2" w14:textId="77777777" w:rsidR="004F75DF" w:rsidRDefault="0013698B">
      <w:pPr>
        <w:pStyle w:val="a3"/>
        <w:spacing w:before="196" w:line="242" w:lineRule="auto"/>
        <w:ind w:right="1143"/>
      </w:pPr>
      <w:r>
        <w:t xml:space="preserve">Целями изучения информатики на уровне основного общего образования </w:t>
      </w:r>
      <w:r>
        <w:rPr>
          <w:spacing w:val="-2"/>
        </w:rPr>
        <w:t>являются:</w:t>
      </w:r>
    </w:p>
    <w:p w14:paraId="039AFE09" w14:textId="77777777" w:rsidR="004F75DF" w:rsidRDefault="0013698B">
      <w:pPr>
        <w:pStyle w:val="a3"/>
        <w:spacing w:before="195"/>
        <w:ind w:right="1131"/>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6C10487A" w14:textId="77777777" w:rsidR="004F75DF" w:rsidRDefault="0013698B">
      <w:pPr>
        <w:pStyle w:val="a3"/>
        <w:spacing w:before="199"/>
        <w:ind w:right="1143"/>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47B96CC7" w14:textId="77777777" w:rsidR="004F75DF" w:rsidRDefault="004F75DF">
      <w:pPr>
        <w:sectPr w:rsidR="004F75DF">
          <w:headerReference w:type="default" r:id="rId12"/>
          <w:pgSz w:w="11910" w:h="16390"/>
          <w:pgMar w:top="980" w:right="0" w:bottom="280" w:left="460" w:header="723" w:footer="0" w:gutter="0"/>
          <w:pgNumType w:start="2"/>
          <w:cols w:space="720"/>
        </w:sectPr>
      </w:pPr>
    </w:p>
    <w:p w14:paraId="2F8EDCE5" w14:textId="77777777" w:rsidR="004F75DF" w:rsidRDefault="0013698B">
      <w:pPr>
        <w:pStyle w:val="a3"/>
        <w:spacing w:before="277"/>
        <w:ind w:right="1137"/>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16BD056D" w14:textId="77777777" w:rsidR="004F75DF" w:rsidRDefault="0013698B">
      <w:pPr>
        <w:pStyle w:val="a3"/>
        <w:spacing w:before="200"/>
        <w:ind w:right="1129"/>
      </w:pPr>
      <w: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w:t>
      </w:r>
      <w:r>
        <w:rPr>
          <w:spacing w:val="-2"/>
        </w:rPr>
        <w:t>технологий.</w:t>
      </w:r>
    </w:p>
    <w:p w14:paraId="6C85DDF8" w14:textId="77777777" w:rsidR="004F75DF" w:rsidRDefault="0013698B">
      <w:pPr>
        <w:pStyle w:val="a3"/>
        <w:spacing w:before="200"/>
      </w:pPr>
      <w:r>
        <w:t>Информатика</w:t>
      </w:r>
      <w:r>
        <w:rPr>
          <w:spacing w:val="-9"/>
        </w:rPr>
        <w:t xml:space="preserve"> </w:t>
      </w:r>
      <w:r>
        <w:t>в</w:t>
      </w:r>
      <w:r>
        <w:rPr>
          <w:spacing w:val="-11"/>
        </w:rPr>
        <w:t xml:space="preserve"> </w:t>
      </w:r>
      <w:r>
        <w:t>основном</w:t>
      </w:r>
      <w:r>
        <w:rPr>
          <w:spacing w:val="-8"/>
        </w:rPr>
        <w:t xml:space="preserve"> </w:t>
      </w:r>
      <w:r>
        <w:t>общем</w:t>
      </w:r>
      <w:r>
        <w:rPr>
          <w:spacing w:val="-8"/>
        </w:rPr>
        <w:t xml:space="preserve"> </w:t>
      </w:r>
      <w:r>
        <w:t>образовании</w:t>
      </w:r>
      <w:r>
        <w:rPr>
          <w:spacing w:val="-10"/>
        </w:rPr>
        <w:t xml:space="preserve"> </w:t>
      </w:r>
      <w:r>
        <w:rPr>
          <w:spacing w:val="-2"/>
        </w:rPr>
        <w:t>отражает:</w:t>
      </w:r>
    </w:p>
    <w:p w14:paraId="66A155D9" w14:textId="77777777" w:rsidR="004F75DF" w:rsidRDefault="0013698B">
      <w:pPr>
        <w:pStyle w:val="a3"/>
        <w:spacing w:before="201"/>
        <w:ind w:right="1139"/>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6674F41" w14:textId="77777777" w:rsidR="004F75DF" w:rsidRDefault="0013698B">
      <w:pPr>
        <w:pStyle w:val="a3"/>
        <w:spacing w:before="202"/>
        <w:ind w:right="1139"/>
      </w:pPr>
      <w:r>
        <w:t>основные области применения информатики, прежде всего информационные технологии, управление и социальную сферу;</w:t>
      </w:r>
    </w:p>
    <w:p w14:paraId="54586041" w14:textId="77777777" w:rsidR="004F75DF" w:rsidRDefault="0013698B">
      <w:pPr>
        <w:pStyle w:val="a3"/>
        <w:spacing w:before="196"/>
      </w:pPr>
      <w:r>
        <w:t>междисциплинарный</w:t>
      </w:r>
      <w:r>
        <w:rPr>
          <w:spacing w:val="-13"/>
        </w:rPr>
        <w:t xml:space="preserve"> </w:t>
      </w:r>
      <w:r>
        <w:t>характер</w:t>
      </w:r>
      <w:r>
        <w:rPr>
          <w:spacing w:val="-12"/>
        </w:rPr>
        <w:t xml:space="preserve"> </w:t>
      </w:r>
      <w:r>
        <w:t>информатики</w:t>
      </w:r>
      <w:r>
        <w:rPr>
          <w:spacing w:val="-12"/>
        </w:rPr>
        <w:t xml:space="preserve"> </w:t>
      </w:r>
      <w:r>
        <w:t>и</w:t>
      </w:r>
      <w:r>
        <w:rPr>
          <w:spacing w:val="-13"/>
        </w:rPr>
        <w:t xml:space="preserve"> </w:t>
      </w:r>
      <w:r>
        <w:t>информационной</w:t>
      </w:r>
      <w:r>
        <w:rPr>
          <w:spacing w:val="-12"/>
        </w:rPr>
        <w:t xml:space="preserve"> </w:t>
      </w:r>
      <w:r>
        <w:rPr>
          <w:spacing w:val="-2"/>
        </w:rPr>
        <w:t>деятельности.</w:t>
      </w:r>
    </w:p>
    <w:p w14:paraId="5D71902D" w14:textId="77777777" w:rsidR="004F75DF" w:rsidRDefault="0013698B">
      <w:pPr>
        <w:pStyle w:val="a3"/>
        <w:spacing w:before="201"/>
        <w:ind w:right="1135"/>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68B50422" w14:textId="77777777" w:rsidR="004F75DF" w:rsidRDefault="0013698B">
      <w:pPr>
        <w:pStyle w:val="a3"/>
        <w:spacing w:before="204"/>
        <w:ind w:right="1128"/>
      </w:pPr>
      <w:r>
        <w:t xml:space="preserve">Основные задачи учебного предмета «Информатика» – сформировать у </w:t>
      </w:r>
      <w:r>
        <w:rPr>
          <w:spacing w:val="-2"/>
        </w:rPr>
        <w:t>обучающихся:</w:t>
      </w:r>
    </w:p>
    <w:p w14:paraId="036C7AE0" w14:textId="77777777" w:rsidR="004F75DF" w:rsidRDefault="0013698B">
      <w:pPr>
        <w:pStyle w:val="a3"/>
        <w:spacing w:before="201"/>
        <w:ind w:right="1135"/>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73B293C7" w14:textId="77777777" w:rsidR="004F75DF" w:rsidRDefault="0013698B">
      <w:pPr>
        <w:pStyle w:val="a3"/>
        <w:spacing w:before="195" w:line="242" w:lineRule="auto"/>
        <w:ind w:right="113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w:t>
      </w:r>
      <w:r>
        <w:rPr>
          <w:spacing w:val="-1"/>
        </w:rPr>
        <w:t xml:space="preserve"> </w:t>
      </w:r>
      <w:r>
        <w:t>навыки</w:t>
      </w:r>
      <w:r>
        <w:rPr>
          <w:spacing w:val="-1"/>
        </w:rPr>
        <w:t xml:space="preserve"> </w:t>
      </w:r>
      <w:r>
        <w:t>формализованного описания поставленных</w:t>
      </w:r>
      <w:r>
        <w:rPr>
          <w:spacing w:val="-5"/>
        </w:rPr>
        <w:t xml:space="preserve"> </w:t>
      </w:r>
      <w:r>
        <w:t>задач;</w:t>
      </w:r>
    </w:p>
    <w:p w14:paraId="24DC202C" w14:textId="77777777" w:rsidR="004F75DF" w:rsidRDefault="004F75DF">
      <w:pPr>
        <w:spacing w:line="242" w:lineRule="auto"/>
        <w:sectPr w:rsidR="004F75DF">
          <w:pgSz w:w="11910" w:h="16390"/>
          <w:pgMar w:top="980" w:right="0" w:bottom="280" w:left="460" w:header="723" w:footer="0" w:gutter="0"/>
          <w:cols w:space="720"/>
        </w:sectPr>
      </w:pPr>
    </w:p>
    <w:p w14:paraId="2BCAFA99" w14:textId="77777777" w:rsidR="004F75DF" w:rsidRDefault="0013698B">
      <w:pPr>
        <w:pStyle w:val="a3"/>
        <w:spacing w:before="277"/>
        <w:ind w:right="1141"/>
      </w:pPr>
      <w:r>
        <w:t>базовые знания об информационном моделировании, в том числе о математическом моделировании;</w:t>
      </w:r>
    </w:p>
    <w:p w14:paraId="24FC856B" w14:textId="77777777" w:rsidR="004F75DF" w:rsidRDefault="0013698B">
      <w:pPr>
        <w:pStyle w:val="a3"/>
        <w:spacing w:before="201"/>
        <w:ind w:right="1134"/>
      </w:pPr>
      <w:r>
        <w:t>знание основных алгоритмических структур и умение применять эти знания</w:t>
      </w:r>
      <w:r>
        <w:rPr>
          <w:spacing w:val="80"/>
        </w:rPr>
        <w:t xml:space="preserve"> </w:t>
      </w:r>
      <w:r>
        <w:t>для построения алгоритмов решения задач по их математическим моделям;</w:t>
      </w:r>
    </w:p>
    <w:p w14:paraId="06971871" w14:textId="77777777" w:rsidR="004F75DF" w:rsidRDefault="0013698B">
      <w:pPr>
        <w:pStyle w:val="a3"/>
        <w:spacing w:before="201"/>
        <w:ind w:right="1137"/>
      </w:pPr>
      <w:r>
        <w:t>умения и навыки составления простых программ по построенному алгоритму</w:t>
      </w:r>
      <w:r>
        <w:rPr>
          <w:spacing w:val="40"/>
        </w:rPr>
        <w:t xml:space="preserve"> </w:t>
      </w:r>
      <w:r>
        <w:t>на одном из языков программирования высокого уровня;</w:t>
      </w:r>
    </w:p>
    <w:p w14:paraId="6D914DDC" w14:textId="77777777" w:rsidR="004F75DF" w:rsidRDefault="0013698B">
      <w:pPr>
        <w:pStyle w:val="a3"/>
        <w:spacing w:before="196"/>
        <w:ind w:right="1128"/>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7A64F491" w14:textId="77777777" w:rsidR="004F75DF" w:rsidRDefault="0013698B">
      <w:pPr>
        <w:pStyle w:val="a3"/>
        <w:spacing w:before="201"/>
        <w:ind w:right="1139"/>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0E07646D" w14:textId="77777777" w:rsidR="004F75DF" w:rsidRDefault="0013698B">
      <w:pPr>
        <w:pStyle w:val="a3"/>
        <w:spacing w:before="201"/>
        <w:ind w:right="113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4CA465EA" w14:textId="77777777" w:rsidR="004F75DF" w:rsidRDefault="0013698B">
      <w:pPr>
        <w:pStyle w:val="a3"/>
        <w:spacing w:before="201" w:line="388" w:lineRule="auto"/>
        <w:ind w:right="6303"/>
        <w:jc w:val="left"/>
      </w:pPr>
      <w:r>
        <w:t>цифровая грамотность; теоретические</w:t>
      </w:r>
      <w:r>
        <w:rPr>
          <w:spacing w:val="-18"/>
        </w:rPr>
        <w:t xml:space="preserve"> </w:t>
      </w:r>
      <w:r>
        <w:t>основы</w:t>
      </w:r>
      <w:r>
        <w:rPr>
          <w:spacing w:val="-17"/>
        </w:rPr>
        <w:t xml:space="preserve"> </w:t>
      </w:r>
      <w:r>
        <w:t>информатики; алгоритмы и программирование; информационные технологии.</w:t>
      </w:r>
    </w:p>
    <w:p w14:paraId="59E6A450" w14:textId="77777777" w:rsidR="004F75DF" w:rsidRDefault="0013698B">
      <w:pPr>
        <w:pStyle w:val="a3"/>
        <w:spacing w:before="2"/>
        <w:ind w:right="1127"/>
      </w:pPr>
      <w:r>
        <w:t>На изучение информатики на базовом уровне отводится 102 часа: в 7 классе – 34 часа (1 час в неделю), в 8 классе – 34 часа (1 час в неделю), в 9 классе – 34 часа (1 час в неделю).</w:t>
      </w:r>
    </w:p>
    <w:p w14:paraId="003A76E5" w14:textId="77777777" w:rsidR="004F75DF" w:rsidRDefault="004F75DF">
      <w:pPr>
        <w:sectPr w:rsidR="004F75DF">
          <w:pgSz w:w="11910" w:h="16390"/>
          <w:pgMar w:top="980" w:right="0" w:bottom="280" w:left="460" w:header="723" w:footer="0" w:gutter="0"/>
          <w:cols w:space="720"/>
        </w:sectPr>
      </w:pPr>
    </w:p>
    <w:p w14:paraId="5DEFDCE5" w14:textId="77777777" w:rsidR="004F75DF" w:rsidRDefault="0013698B">
      <w:pPr>
        <w:pStyle w:val="1"/>
        <w:spacing w:before="282" w:line="388" w:lineRule="auto"/>
        <w:ind w:right="6998"/>
        <w:jc w:val="both"/>
      </w:pPr>
      <w:r>
        <w:t>СОДЕРЖАНИЕ</w:t>
      </w:r>
      <w:r>
        <w:rPr>
          <w:spacing w:val="-18"/>
        </w:rPr>
        <w:t xml:space="preserve"> </w:t>
      </w:r>
      <w:r>
        <w:t>ОБУЧЕНИЯ 7 КЛАСС</w:t>
      </w:r>
    </w:p>
    <w:p w14:paraId="55FA35C0" w14:textId="77777777" w:rsidR="004F75DF" w:rsidRDefault="0013698B">
      <w:pPr>
        <w:pStyle w:val="2"/>
        <w:spacing w:line="321" w:lineRule="exact"/>
      </w:pPr>
      <w:r>
        <w:t>Цифровая</w:t>
      </w:r>
      <w:r>
        <w:rPr>
          <w:spacing w:val="-15"/>
        </w:rPr>
        <w:t xml:space="preserve"> </w:t>
      </w:r>
      <w:r>
        <w:rPr>
          <w:spacing w:val="-2"/>
        </w:rPr>
        <w:t>грамотность</w:t>
      </w:r>
    </w:p>
    <w:p w14:paraId="7AECF8F0" w14:textId="77777777" w:rsidR="004F75DF" w:rsidRDefault="0013698B">
      <w:pPr>
        <w:spacing w:before="201"/>
        <w:ind w:left="673"/>
        <w:jc w:val="both"/>
        <w:rPr>
          <w:b/>
          <w:sz w:val="28"/>
        </w:rPr>
      </w:pPr>
      <w:r>
        <w:rPr>
          <w:b/>
          <w:sz w:val="28"/>
        </w:rPr>
        <w:t>Компьютер</w:t>
      </w:r>
      <w:r>
        <w:rPr>
          <w:b/>
          <w:spacing w:val="-10"/>
          <w:sz w:val="28"/>
        </w:rPr>
        <w:t xml:space="preserve"> </w:t>
      </w:r>
      <w:r>
        <w:rPr>
          <w:b/>
          <w:sz w:val="28"/>
        </w:rPr>
        <w:t>–</w:t>
      </w:r>
      <w:r>
        <w:rPr>
          <w:b/>
          <w:spacing w:val="-10"/>
          <w:sz w:val="28"/>
        </w:rPr>
        <w:t xml:space="preserve"> </w:t>
      </w:r>
      <w:r>
        <w:rPr>
          <w:b/>
          <w:sz w:val="28"/>
        </w:rPr>
        <w:t>универсальное</w:t>
      </w:r>
      <w:r>
        <w:rPr>
          <w:b/>
          <w:spacing w:val="-10"/>
          <w:sz w:val="28"/>
        </w:rPr>
        <w:t xml:space="preserve"> </w:t>
      </w:r>
      <w:r>
        <w:rPr>
          <w:b/>
          <w:sz w:val="28"/>
        </w:rPr>
        <w:t>устройство</w:t>
      </w:r>
      <w:r>
        <w:rPr>
          <w:b/>
          <w:spacing w:val="-14"/>
          <w:sz w:val="28"/>
        </w:rPr>
        <w:t xml:space="preserve"> </w:t>
      </w:r>
      <w:r>
        <w:rPr>
          <w:b/>
          <w:sz w:val="28"/>
        </w:rPr>
        <w:t>обработки</w:t>
      </w:r>
      <w:r>
        <w:rPr>
          <w:b/>
          <w:spacing w:val="-13"/>
          <w:sz w:val="28"/>
        </w:rPr>
        <w:t xml:space="preserve"> </w:t>
      </w:r>
      <w:r>
        <w:rPr>
          <w:b/>
          <w:spacing w:val="-2"/>
          <w:sz w:val="28"/>
        </w:rPr>
        <w:t>данных</w:t>
      </w:r>
    </w:p>
    <w:p w14:paraId="7017087E" w14:textId="77777777" w:rsidR="004F75DF" w:rsidRDefault="0013698B">
      <w:pPr>
        <w:pStyle w:val="a3"/>
        <w:spacing w:before="196"/>
        <w:ind w:right="1138"/>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3EADCCF9" w14:textId="77777777" w:rsidR="004F75DF" w:rsidRDefault="0013698B">
      <w:pPr>
        <w:pStyle w:val="a3"/>
        <w:spacing w:before="201"/>
        <w:ind w:right="1133"/>
      </w:pPr>
      <w:r>
        <w:t>Основные</w:t>
      </w:r>
      <w:r>
        <w:rPr>
          <w:spacing w:val="-1"/>
        </w:rPr>
        <w:t xml:space="preserve"> </w:t>
      </w:r>
      <w:r>
        <w:t>компоненты</w:t>
      </w:r>
      <w:r>
        <w:rPr>
          <w:spacing w:val="-2"/>
        </w:rPr>
        <w:t xml:space="preserve"> </w:t>
      </w:r>
      <w:r>
        <w:t>компьютера</w:t>
      </w:r>
      <w:r>
        <w:rPr>
          <w:spacing w:val="-1"/>
        </w:rPr>
        <w:t xml:space="preserve"> </w:t>
      </w:r>
      <w:r>
        <w:t>и</w:t>
      </w:r>
      <w:r>
        <w:rPr>
          <w:spacing w:val="-2"/>
        </w:rPr>
        <w:t xml:space="preserve"> </w:t>
      </w:r>
      <w:r>
        <w:t>их</w:t>
      </w:r>
      <w:r>
        <w:rPr>
          <w:spacing w:val="-2"/>
        </w:rPr>
        <w:t xml:space="preserve"> </w:t>
      </w:r>
      <w:r>
        <w:t>назначение. Процессор. Оперативная</w:t>
      </w:r>
      <w:r>
        <w:rPr>
          <w:spacing w:val="-1"/>
        </w:rPr>
        <w:t xml:space="preserve"> </w:t>
      </w:r>
      <w:r>
        <w:t>и долговременная память. Устройства ввода и вывода. Сенсорный ввод, датчики мобильных устройств, средства биометрической аутентификации.</w:t>
      </w:r>
    </w:p>
    <w:p w14:paraId="2C9D4865" w14:textId="77777777" w:rsidR="004F75DF" w:rsidRDefault="0013698B">
      <w:pPr>
        <w:pStyle w:val="a3"/>
        <w:spacing w:before="201"/>
        <w:ind w:right="1145"/>
      </w:pPr>
      <w:r>
        <w:t xml:space="preserve">История развития компьютеров и программного обеспечения. Поколения компьютеров. Современные тенденции развития компьютеров. </w:t>
      </w:r>
      <w:r>
        <w:rPr>
          <w:spacing w:val="-2"/>
        </w:rPr>
        <w:t>Суперкомпьютеры.</w:t>
      </w:r>
    </w:p>
    <w:p w14:paraId="28EF1FA9" w14:textId="77777777" w:rsidR="004F75DF" w:rsidRDefault="0013698B">
      <w:pPr>
        <w:pStyle w:val="a3"/>
        <w:spacing w:before="201"/>
      </w:pPr>
      <w:r>
        <w:rPr>
          <w:spacing w:val="-2"/>
        </w:rPr>
        <w:t>Параллельные</w:t>
      </w:r>
      <w:r>
        <w:rPr>
          <w:spacing w:val="5"/>
        </w:rPr>
        <w:t xml:space="preserve"> </w:t>
      </w:r>
      <w:r>
        <w:rPr>
          <w:spacing w:val="-2"/>
        </w:rPr>
        <w:t>вычисления.</w:t>
      </w:r>
    </w:p>
    <w:p w14:paraId="789E6F7B" w14:textId="77777777" w:rsidR="004F75DF" w:rsidRDefault="0013698B">
      <w:pPr>
        <w:pStyle w:val="a3"/>
        <w:spacing w:before="197"/>
        <w:ind w:right="1133"/>
      </w:pPr>
      <w:r>
        <w:t>Персональный компьютер. Процессор и его характеристики (тактовая частота, разрядность).</w:t>
      </w:r>
      <w:r>
        <w:rPr>
          <w:spacing w:val="-3"/>
        </w:rPr>
        <w:t xml:space="preserve"> </w:t>
      </w:r>
      <w:r>
        <w:t>Оперативная</w:t>
      </w:r>
      <w:r>
        <w:rPr>
          <w:spacing w:val="-4"/>
        </w:rPr>
        <w:t xml:space="preserve"> </w:t>
      </w:r>
      <w:r>
        <w:t>память.</w:t>
      </w:r>
      <w:r>
        <w:rPr>
          <w:spacing w:val="-3"/>
        </w:rPr>
        <w:t xml:space="preserve"> </w:t>
      </w:r>
      <w:r>
        <w:t>Долговременная</w:t>
      </w:r>
      <w:r>
        <w:rPr>
          <w:spacing w:val="-4"/>
        </w:rPr>
        <w:t xml:space="preserve"> </w:t>
      </w:r>
      <w:r>
        <w:t>память.</w:t>
      </w:r>
      <w:r>
        <w:rPr>
          <w:spacing w:val="-3"/>
        </w:rPr>
        <w:t xml:space="preserve"> </w:t>
      </w:r>
      <w:r>
        <w:t>Устройства</w:t>
      </w:r>
      <w:r>
        <w:rPr>
          <w:spacing w:val="-5"/>
        </w:rPr>
        <w:t xml:space="preserve"> </w:t>
      </w:r>
      <w:r>
        <w:t>ввода</w:t>
      </w:r>
      <w:r>
        <w:rPr>
          <w:spacing w:val="-5"/>
        </w:rPr>
        <w:t xml:space="preserve"> </w:t>
      </w:r>
      <w:r>
        <w:t>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7127C0C2" w14:textId="77777777" w:rsidR="004F75DF" w:rsidRDefault="0013698B">
      <w:pPr>
        <w:pStyle w:val="a3"/>
        <w:spacing w:before="200"/>
      </w:pPr>
      <w:r>
        <w:t>Техника</w:t>
      </w:r>
      <w:r>
        <w:rPr>
          <w:spacing w:val="-7"/>
        </w:rPr>
        <w:t xml:space="preserve"> </w:t>
      </w:r>
      <w:r>
        <w:t>безопасности</w:t>
      </w:r>
      <w:r>
        <w:rPr>
          <w:spacing w:val="-7"/>
        </w:rPr>
        <w:t xml:space="preserve"> </w:t>
      </w:r>
      <w:r>
        <w:t>и</w:t>
      </w:r>
      <w:r>
        <w:rPr>
          <w:spacing w:val="-7"/>
        </w:rPr>
        <w:t xml:space="preserve"> </w:t>
      </w:r>
      <w:r>
        <w:t>правила</w:t>
      </w:r>
      <w:r>
        <w:rPr>
          <w:spacing w:val="-7"/>
        </w:rPr>
        <w:t xml:space="preserve"> </w:t>
      </w:r>
      <w:r>
        <w:t>работы</w:t>
      </w:r>
      <w:r>
        <w:rPr>
          <w:spacing w:val="-3"/>
        </w:rPr>
        <w:t xml:space="preserve"> </w:t>
      </w:r>
      <w:r>
        <w:t>на</w:t>
      </w:r>
      <w:r>
        <w:rPr>
          <w:spacing w:val="-6"/>
        </w:rPr>
        <w:t xml:space="preserve"> </w:t>
      </w:r>
      <w:r>
        <w:rPr>
          <w:spacing w:val="-2"/>
        </w:rPr>
        <w:t>компьютере.</w:t>
      </w:r>
    </w:p>
    <w:p w14:paraId="1D1AD514" w14:textId="77777777" w:rsidR="004F75DF" w:rsidRDefault="0013698B">
      <w:pPr>
        <w:pStyle w:val="2"/>
        <w:spacing w:before="206"/>
      </w:pPr>
      <w:r>
        <w:t>Программы</w:t>
      </w:r>
      <w:r>
        <w:rPr>
          <w:spacing w:val="-9"/>
        </w:rPr>
        <w:t xml:space="preserve"> </w:t>
      </w:r>
      <w:r>
        <w:t>и</w:t>
      </w:r>
      <w:r>
        <w:rPr>
          <w:spacing w:val="-9"/>
        </w:rPr>
        <w:t xml:space="preserve"> </w:t>
      </w:r>
      <w:r>
        <w:rPr>
          <w:spacing w:val="-2"/>
        </w:rPr>
        <w:t>данные</w:t>
      </w:r>
    </w:p>
    <w:p w14:paraId="296D2AD2" w14:textId="77777777" w:rsidR="004F75DF" w:rsidRDefault="0013698B">
      <w:pPr>
        <w:pStyle w:val="a3"/>
        <w:spacing w:before="196"/>
        <w:ind w:right="1133"/>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C1089DD" w14:textId="77777777" w:rsidR="004F75DF" w:rsidRDefault="0013698B">
      <w:pPr>
        <w:pStyle w:val="a3"/>
        <w:spacing w:before="201"/>
        <w:ind w:right="1129"/>
      </w:pPr>
      <w: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w:t>
      </w:r>
      <w:r>
        <w:rPr>
          <w:spacing w:val="-2"/>
        </w:rPr>
        <w:t>системы.</w:t>
      </w:r>
    </w:p>
    <w:p w14:paraId="0185B962" w14:textId="77777777" w:rsidR="004F75DF" w:rsidRDefault="004F75DF">
      <w:pPr>
        <w:sectPr w:rsidR="004F75DF">
          <w:pgSz w:w="11910" w:h="16390"/>
          <w:pgMar w:top="980" w:right="0" w:bottom="280" w:left="460" w:header="723" w:footer="0" w:gutter="0"/>
          <w:cols w:space="720"/>
        </w:sectPr>
      </w:pPr>
    </w:p>
    <w:p w14:paraId="02258CC4" w14:textId="77777777" w:rsidR="004F75DF" w:rsidRDefault="0013698B">
      <w:pPr>
        <w:pStyle w:val="a3"/>
        <w:spacing w:before="277"/>
        <w:ind w:right="1123"/>
        <w:jc w:val="left"/>
      </w:pPr>
      <w:r>
        <w:t>Компьютерные</w:t>
      </w:r>
      <w:r>
        <w:rPr>
          <w:spacing w:val="80"/>
        </w:rPr>
        <w:t xml:space="preserve"> </w:t>
      </w:r>
      <w:r>
        <w:t>вирусы</w:t>
      </w:r>
      <w:r>
        <w:rPr>
          <w:spacing w:val="80"/>
        </w:rPr>
        <w:t xml:space="preserve"> </w:t>
      </w:r>
      <w:r>
        <w:t>и</w:t>
      </w:r>
      <w:r>
        <w:rPr>
          <w:spacing w:val="80"/>
        </w:rPr>
        <w:t xml:space="preserve"> </w:t>
      </w:r>
      <w:r>
        <w:t>другие</w:t>
      </w:r>
      <w:r>
        <w:rPr>
          <w:spacing w:val="80"/>
        </w:rPr>
        <w:t xml:space="preserve"> </w:t>
      </w:r>
      <w:r>
        <w:t>вредоносные</w:t>
      </w:r>
      <w:r>
        <w:rPr>
          <w:spacing w:val="80"/>
        </w:rPr>
        <w:t xml:space="preserve"> </w:t>
      </w:r>
      <w:r>
        <w:t>программы.</w:t>
      </w:r>
      <w:r>
        <w:rPr>
          <w:spacing w:val="80"/>
        </w:rPr>
        <w:t xml:space="preserve"> </w:t>
      </w:r>
      <w:r>
        <w:t>Программы</w:t>
      </w:r>
      <w:r>
        <w:rPr>
          <w:spacing w:val="80"/>
        </w:rPr>
        <w:t xml:space="preserve"> </w:t>
      </w:r>
      <w:r>
        <w:t>для защиты от вирусов.</w:t>
      </w:r>
    </w:p>
    <w:p w14:paraId="7595FC77" w14:textId="77777777" w:rsidR="004F75DF" w:rsidRDefault="0013698B">
      <w:pPr>
        <w:pStyle w:val="2"/>
        <w:spacing w:before="205"/>
        <w:jc w:val="left"/>
      </w:pPr>
      <w:r>
        <w:rPr>
          <w:spacing w:val="-2"/>
        </w:rPr>
        <w:t>Компьютерные</w:t>
      </w:r>
      <w:r>
        <w:rPr>
          <w:spacing w:val="3"/>
        </w:rPr>
        <w:t xml:space="preserve"> </w:t>
      </w:r>
      <w:r>
        <w:rPr>
          <w:spacing w:val="-4"/>
        </w:rPr>
        <w:t>сети</w:t>
      </w:r>
    </w:p>
    <w:p w14:paraId="16034E97" w14:textId="77777777" w:rsidR="004F75DF" w:rsidRDefault="0013698B">
      <w:pPr>
        <w:pStyle w:val="a3"/>
        <w:spacing w:before="193"/>
        <w:ind w:right="1129"/>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17EAAAA2" w14:textId="77777777" w:rsidR="004F75DF" w:rsidRDefault="0013698B">
      <w:pPr>
        <w:pStyle w:val="a3"/>
        <w:spacing w:before="200"/>
        <w:jc w:val="left"/>
      </w:pPr>
      <w:r>
        <w:t>Современные</w:t>
      </w:r>
      <w:r>
        <w:rPr>
          <w:spacing w:val="-17"/>
        </w:rPr>
        <w:t xml:space="preserve"> </w:t>
      </w:r>
      <w:r>
        <w:t>сервисы</w:t>
      </w:r>
      <w:r>
        <w:rPr>
          <w:spacing w:val="-16"/>
        </w:rPr>
        <w:t xml:space="preserve"> </w:t>
      </w:r>
      <w:r>
        <w:t>интернет-</w:t>
      </w:r>
      <w:r>
        <w:rPr>
          <w:spacing w:val="-2"/>
        </w:rPr>
        <w:t>коммуникаций.</w:t>
      </w:r>
    </w:p>
    <w:p w14:paraId="20A0D009" w14:textId="77777777" w:rsidR="004F75DF" w:rsidRDefault="0013698B">
      <w:pPr>
        <w:pStyle w:val="a3"/>
        <w:spacing w:before="201"/>
        <w:ind w:right="1123"/>
        <w:jc w:val="left"/>
      </w:pPr>
      <w:r>
        <w:t>Сетевой</w:t>
      </w:r>
      <w:r>
        <w:rPr>
          <w:spacing w:val="33"/>
        </w:rPr>
        <w:t xml:space="preserve"> </w:t>
      </w:r>
      <w:r>
        <w:t>этикет,</w:t>
      </w:r>
      <w:r>
        <w:rPr>
          <w:spacing w:val="36"/>
        </w:rPr>
        <w:t xml:space="preserve"> </w:t>
      </w:r>
      <w:r>
        <w:t>базовые</w:t>
      </w:r>
      <w:r>
        <w:rPr>
          <w:spacing w:val="35"/>
        </w:rPr>
        <w:t xml:space="preserve"> </w:t>
      </w:r>
      <w:r>
        <w:t>нормы</w:t>
      </w:r>
      <w:r>
        <w:rPr>
          <w:spacing w:val="34"/>
        </w:rPr>
        <w:t xml:space="preserve"> </w:t>
      </w:r>
      <w:r>
        <w:t>информационной</w:t>
      </w:r>
      <w:r>
        <w:rPr>
          <w:spacing w:val="33"/>
        </w:rPr>
        <w:t xml:space="preserve"> </w:t>
      </w:r>
      <w:r>
        <w:t>этики</w:t>
      </w:r>
      <w:r>
        <w:rPr>
          <w:spacing w:val="38"/>
        </w:rPr>
        <w:t xml:space="preserve"> </w:t>
      </w:r>
      <w:r>
        <w:t>и</w:t>
      </w:r>
      <w:r>
        <w:rPr>
          <w:spacing w:val="33"/>
        </w:rPr>
        <w:t xml:space="preserve"> </w:t>
      </w:r>
      <w:r>
        <w:t>права</w:t>
      </w:r>
      <w:r>
        <w:rPr>
          <w:spacing w:val="35"/>
        </w:rPr>
        <w:t xml:space="preserve"> </w:t>
      </w:r>
      <w:r>
        <w:t>при</w:t>
      </w:r>
      <w:r>
        <w:rPr>
          <w:spacing w:val="33"/>
        </w:rPr>
        <w:t xml:space="preserve"> </w:t>
      </w:r>
      <w:r>
        <w:t>работе</w:t>
      </w:r>
      <w:r>
        <w:rPr>
          <w:spacing w:val="35"/>
        </w:rPr>
        <w:t xml:space="preserve"> </w:t>
      </w:r>
      <w:r>
        <w:t>в Интернете. Стратегии безопасного поведения в Интернете.</w:t>
      </w:r>
    </w:p>
    <w:p w14:paraId="5459B22D" w14:textId="77777777" w:rsidR="004F75DF" w:rsidRDefault="0013698B">
      <w:pPr>
        <w:pStyle w:val="2"/>
        <w:spacing w:before="206" w:line="391" w:lineRule="auto"/>
        <w:ind w:right="5152"/>
        <w:jc w:val="left"/>
      </w:pPr>
      <w:r>
        <w:t>Теоретические основы информатики Информация</w:t>
      </w:r>
      <w:r>
        <w:rPr>
          <w:spacing w:val="-15"/>
        </w:rPr>
        <w:t xml:space="preserve"> </w:t>
      </w:r>
      <w:r>
        <w:t>и</w:t>
      </w:r>
      <w:r>
        <w:rPr>
          <w:spacing w:val="-15"/>
        </w:rPr>
        <w:t xml:space="preserve"> </w:t>
      </w:r>
      <w:r>
        <w:t>информационные</w:t>
      </w:r>
      <w:r>
        <w:rPr>
          <w:spacing w:val="-12"/>
        </w:rPr>
        <w:t xml:space="preserve"> </w:t>
      </w:r>
      <w:r>
        <w:t>процессы</w:t>
      </w:r>
    </w:p>
    <w:p w14:paraId="10153813" w14:textId="77777777" w:rsidR="004F75DF" w:rsidRDefault="0013698B">
      <w:pPr>
        <w:pStyle w:val="a3"/>
        <w:spacing w:line="310" w:lineRule="exact"/>
        <w:jc w:val="left"/>
      </w:pPr>
      <w:r>
        <w:t>Информация</w:t>
      </w:r>
      <w:r>
        <w:rPr>
          <w:spacing w:val="-5"/>
        </w:rPr>
        <w:t xml:space="preserve"> </w:t>
      </w:r>
      <w:r>
        <w:t>–</w:t>
      </w:r>
      <w:r>
        <w:rPr>
          <w:spacing w:val="-6"/>
        </w:rPr>
        <w:t xml:space="preserve"> </w:t>
      </w:r>
      <w:r>
        <w:t>одно</w:t>
      </w:r>
      <w:r>
        <w:rPr>
          <w:spacing w:val="-7"/>
        </w:rPr>
        <w:t xml:space="preserve"> </w:t>
      </w:r>
      <w:r>
        <w:t>из</w:t>
      </w:r>
      <w:r>
        <w:rPr>
          <w:spacing w:val="-6"/>
        </w:rPr>
        <w:t xml:space="preserve"> </w:t>
      </w:r>
      <w:r>
        <w:t>основных</w:t>
      </w:r>
      <w:r>
        <w:rPr>
          <w:spacing w:val="-10"/>
        </w:rPr>
        <w:t xml:space="preserve"> </w:t>
      </w:r>
      <w:r>
        <w:t>понятий</w:t>
      </w:r>
      <w:r>
        <w:rPr>
          <w:spacing w:val="-7"/>
        </w:rPr>
        <w:t xml:space="preserve"> </w:t>
      </w:r>
      <w:r>
        <w:t>современной</w:t>
      </w:r>
      <w:r>
        <w:rPr>
          <w:spacing w:val="-7"/>
        </w:rPr>
        <w:t xml:space="preserve"> </w:t>
      </w:r>
      <w:r>
        <w:rPr>
          <w:spacing w:val="-2"/>
        </w:rPr>
        <w:t>науки.</w:t>
      </w:r>
    </w:p>
    <w:p w14:paraId="1914EE92" w14:textId="77777777" w:rsidR="004F75DF" w:rsidRDefault="0013698B">
      <w:pPr>
        <w:pStyle w:val="a3"/>
        <w:spacing w:before="201"/>
        <w:ind w:right="1142"/>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w:t>
      </w:r>
      <w:r>
        <w:rPr>
          <w:spacing w:val="-2"/>
        </w:rPr>
        <w:t>системой.</w:t>
      </w:r>
    </w:p>
    <w:p w14:paraId="53111D52" w14:textId="77777777" w:rsidR="004F75DF" w:rsidRDefault="0013698B">
      <w:pPr>
        <w:pStyle w:val="a3"/>
        <w:spacing w:before="201"/>
        <w:ind w:right="1132"/>
      </w:pPr>
      <w:r>
        <w:t>Дискретность данных. Возможность описания непрерывных объектов и процессов с помощью дискретных данных.</w:t>
      </w:r>
    </w:p>
    <w:p w14:paraId="529EBB2A" w14:textId="77777777" w:rsidR="004F75DF" w:rsidRDefault="0013698B">
      <w:pPr>
        <w:pStyle w:val="a3"/>
        <w:spacing w:before="201"/>
        <w:ind w:right="1139"/>
      </w:pPr>
      <w:r>
        <w:t>Информационные процессы – процессы, связанные с хранением, преобразованием и передачей данных.</w:t>
      </w:r>
    </w:p>
    <w:p w14:paraId="2E7F1513" w14:textId="77777777" w:rsidR="004F75DF" w:rsidRDefault="0013698B">
      <w:pPr>
        <w:pStyle w:val="2"/>
        <w:spacing w:before="206"/>
      </w:pPr>
      <w:r>
        <w:rPr>
          <w:spacing w:val="-2"/>
        </w:rPr>
        <w:t>Представление</w:t>
      </w:r>
      <w:r>
        <w:rPr>
          <w:spacing w:val="4"/>
        </w:rPr>
        <w:t xml:space="preserve"> </w:t>
      </w:r>
      <w:r>
        <w:rPr>
          <w:spacing w:val="-2"/>
        </w:rPr>
        <w:t>информации</w:t>
      </w:r>
    </w:p>
    <w:p w14:paraId="5C583312" w14:textId="77777777" w:rsidR="004F75DF" w:rsidRDefault="0013698B">
      <w:pPr>
        <w:pStyle w:val="a3"/>
        <w:spacing w:before="196"/>
        <w:ind w:right="1137"/>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3EAC2A15" w14:textId="77777777" w:rsidR="004F75DF" w:rsidRDefault="0013698B">
      <w:pPr>
        <w:pStyle w:val="a3"/>
        <w:spacing w:before="201"/>
        <w:ind w:right="1143"/>
      </w:pPr>
      <w:r>
        <w:t>Кодирование символов одного алфавита с помощью кодовых слов в другом алфавите, кодовая таблица, декодирование.</w:t>
      </w:r>
    </w:p>
    <w:p w14:paraId="6DD73AB9" w14:textId="77777777" w:rsidR="004F75DF" w:rsidRDefault="0013698B">
      <w:pPr>
        <w:pStyle w:val="a3"/>
        <w:spacing w:before="196" w:line="242" w:lineRule="auto"/>
        <w:ind w:right="1143"/>
      </w:pPr>
      <w:r>
        <w:t xml:space="preserve">Двоичный код. Представление данных в компьютере как текстов в двоичном </w:t>
      </w:r>
      <w:r>
        <w:rPr>
          <w:spacing w:val="-2"/>
        </w:rPr>
        <w:t>алфавите.</w:t>
      </w:r>
    </w:p>
    <w:p w14:paraId="74F4B5E7" w14:textId="77777777" w:rsidR="004F75DF" w:rsidRDefault="004F75DF">
      <w:pPr>
        <w:spacing w:line="242" w:lineRule="auto"/>
        <w:sectPr w:rsidR="004F75DF">
          <w:pgSz w:w="11910" w:h="16390"/>
          <w:pgMar w:top="980" w:right="0" w:bottom="280" w:left="460" w:header="723" w:footer="0" w:gutter="0"/>
          <w:cols w:space="720"/>
        </w:sectPr>
      </w:pPr>
    </w:p>
    <w:p w14:paraId="6AF351EE" w14:textId="77777777" w:rsidR="004F75DF" w:rsidRDefault="0013698B">
      <w:pPr>
        <w:pStyle w:val="a3"/>
        <w:spacing w:before="277"/>
        <w:ind w:right="1135"/>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139B10C6" w14:textId="77777777" w:rsidR="004F75DF" w:rsidRDefault="0013698B">
      <w:pPr>
        <w:pStyle w:val="a3"/>
        <w:spacing w:before="201"/>
      </w:pPr>
      <w:r>
        <w:t>Скорость</w:t>
      </w:r>
      <w:r>
        <w:rPr>
          <w:spacing w:val="-11"/>
        </w:rPr>
        <w:t xml:space="preserve"> </w:t>
      </w:r>
      <w:r>
        <w:t>передачи</w:t>
      </w:r>
      <w:r>
        <w:rPr>
          <w:spacing w:val="-10"/>
        </w:rPr>
        <w:t xml:space="preserve"> </w:t>
      </w:r>
      <w:r>
        <w:t>данных.</w:t>
      </w:r>
      <w:r>
        <w:rPr>
          <w:spacing w:val="-6"/>
        </w:rPr>
        <w:t xml:space="preserve"> </w:t>
      </w:r>
      <w:r>
        <w:t>Единицы</w:t>
      </w:r>
      <w:r>
        <w:rPr>
          <w:spacing w:val="-10"/>
        </w:rPr>
        <w:t xml:space="preserve"> </w:t>
      </w:r>
      <w:r>
        <w:t>скорости</w:t>
      </w:r>
      <w:r>
        <w:rPr>
          <w:spacing w:val="-9"/>
        </w:rPr>
        <w:t xml:space="preserve"> </w:t>
      </w:r>
      <w:r>
        <w:t>передачи</w:t>
      </w:r>
      <w:r>
        <w:rPr>
          <w:spacing w:val="-9"/>
        </w:rPr>
        <w:t xml:space="preserve"> </w:t>
      </w:r>
      <w:r>
        <w:rPr>
          <w:spacing w:val="-2"/>
        </w:rPr>
        <w:t>данных.</w:t>
      </w:r>
    </w:p>
    <w:p w14:paraId="3EDF3267" w14:textId="77777777" w:rsidR="004F75DF" w:rsidRDefault="0013698B">
      <w:pPr>
        <w:pStyle w:val="a3"/>
        <w:spacing w:before="201"/>
        <w:ind w:right="1134"/>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139D7548" w14:textId="77777777" w:rsidR="004F75DF" w:rsidRDefault="0013698B">
      <w:pPr>
        <w:pStyle w:val="a3"/>
        <w:spacing w:before="201"/>
      </w:pPr>
      <w:r>
        <w:t>Искажение</w:t>
      </w:r>
      <w:r>
        <w:rPr>
          <w:spacing w:val="-10"/>
        </w:rPr>
        <w:t xml:space="preserve"> </w:t>
      </w:r>
      <w:r>
        <w:t>информации</w:t>
      </w:r>
      <w:r>
        <w:rPr>
          <w:spacing w:val="-10"/>
        </w:rPr>
        <w:t xml:space="preserve"> </w:t>
      </w:r>
      <w:r>
        <w:t>при</w:t>
      </w:r>
      <w:r>
        <w:rPr>
          <w:spacing w:val="-11"/>
        </w:rPr>
        <w:t xml:space="preserve"> </w:t>
      </w:r>
      <w:r>
        <w:rPr>
          <w:spacing w:val="-2"/>
        </w:rPr>
        <w:t>передаче.</w:t>
      </w:r>
    </w:p>
    <w:p w14:paraId="1AA91929" w14:textId="77777777" w:rsidR="004F75DF" w:rsidRDefault="0013698B">
      <w:pPr>
        <w:pStyle w:val="a3"/>
        <w:spacing w:before="196"/>
        <w:ind w:right="1131"/>
      </w:pPr>
      <w:r>
        <w:t>Общее представление о цифровом представлении аудиовизуальных и других непрерывных данных.</w:t>
      </w:r>
    </w:p>
    <w:p w14:paraId="6436F0BD" w14:textId="77777777" w:rsidR="004F75DF" w:rsidRDefault="0013698B">
      <w:pPr>
        <w:pStyle w:val="a3"/>
        <w:spacing w:before="201"/>
        <w:ind w:right="1146"/>
      </w:pPr>
      <w:r>
        <w:t xml:space="preserve">Кодирование цвета. Цветовые модели. Модель RGB. Глубина кодирования. </w:t>
      </w:r>
      <w:r>
        <w:rPr>
          <w:spacing w:val="-2"/>
        </w:rPr>
        <w:t>Палитра.</w:t>
      </w:r>
    </w:p>
    <w:p w14:paraId="2ABE815E" w14:textId="77777777" w:rsidR="004F75DF" w:rsidRDefault="0013698B">
      <w:pPr>
        <w:pStyle w:val="a3"/>
        <w:spacing w:before="201"/>
        <w:ind w:right="1143"/>
      </w:pPr>
      <w:r>
        <w:t>Растровое и векторное представление изображений. Пиксель. Оценка информационного объёма графических данных для растрового изображения.</w:t>
      </w:r>
    </w:p>
    <w:p w14:paraId="6975AC8B" w14:textId="77777777" w:rsidR="004F75DF" w:rsidRDefault="0013698B">
      <w:pPr>
        <w:pStyle w:val="a3"/>
        <w:spacing w:before="202"/>
      </w:pPr>
      <w:r>
        <w:t>Кодирование</w:t>
      </w:r>
      <w:r>
        <w:rPr>
          <w:spacing w:val="-9"/>
        </w:rPr>
        <w:t xml:space="preserve"> </w:t>
      </w:r>
      <w:r>
        <w:t>звука.</w:t>
      </w:r>
      <w:r>
        <w:rPr>
          <w:spacing w:val="-6"/>
        </w:rPr>
        <w:t xml:space="preserve"> </w:t>
      </w:r>
      <w:r>
        <w:t>Разрядность</w:t>
      </w:r>
      <w:r>
        <w:rPr>
          <w:spacing w:val="-11"/>
        </w:rPr>
        <w:t xml:space="preserve"> </w:t>
      </w:r>
      <w:r>
        <w:t>и</w:t>
      </w:r>
      <w:r>
        <w:rPr>
          <w:spacing w:val="-9"/>
        </w:rPr>
        <w:t xml:space="preserve"> </w:t>
      </w:r>
      <w:r>
        <w:t>частота</w:t>
      </w:r>
      <w:r>
        <w:rPr>
          <w:spacing w:val="-8"/>
        </w:rPr>
        <w:t xml:space="preserve"> </w:t>
      </w:r>
      <w:r>
        <w:t>записи.</w:t>
      </w:r>
      <w:r>
        <w:rPr>
          <w:spacing w:val="-8"/>
        </w:rPr>
        <w:t xml:space="preserve"> </w:t>
      </w:r>
      <w:r>
        <w:t>Количество</w:t>
      </w:r>
      <w:r>
        <w:rPr>
          <w:spacing w:val="-9"/>
        </w:rPr>
        <w:t xml:space="preserve"> </w:t>
      </w:r>
      <w:r>
        <w:t>каналов</w:t>
      </w:r>
      <w:r>
        <w:rPr>
          <w:spacing w:val="-10"/>
        </w:rPr>
        <w:t xml:space="preserve"> </w:t>
      </w:r>
      <w:r>
        <w:rPr>
          <w:spacing w:val="-2"/>
        </w:rPr>
        <w:t>записи.</w:t>
      </w:r>
    </w:p>
    <w:p w14:paraId="62692F94" w14:textId="77777777" w:rsidR="004F75DF" w:rsidRDefault="0013698B">
      <w:pPr>
        <w:pStyle w:val="a3"/>
        <w:spacing w:before="196" w:line="242" w:lineRule="auto"/>
        <w:ind w:right="1123"/>
        <w:jc w:val="left"/>
      </w:pPr>
      <w:r>
        <w:t>Оценка количественных параметров, связанных с представлением и хранением звуковых файлов.</w:t>
      </w:r>
    </w:p>
    <w:p w14:paraId="78532DDC" w14:textId="77777777" w:rsidR="004F75DF" w:rsidRDefault="0013698B">
      <w:pPr>
        <w:pStyle w:val="2"/>
        <w:spacing w:before="199" w:line="391" w:lineRule="auto"/>
        <w:ind w:right="6927"/>
        <w:jc w:val="left"/>
      </w:pPr>
      <w:r>
        <w:t>Информационные</w:t>
      </w:r>
      <w:r>
        <w:rPr>
          <w:spacing w:val="-18"/>
        </w:rPr>
        <w:t xml:space="preserve"> </w:t>
      </w:r>
      <w:r>
        <w:t>технологии Текстовые документы</w:t>
      </w:r>
    </w:p>
    <w:p w14:paraId="2A133CBF" w14:textId="77777777" w:rsidR="004F75DF" w:rsidRDefault="0013698B">
      <w:pPr>
        <w:pStyle w:val="a3"/>
        <w:ind w:right="1123"/>
        <w:jc w:val="left"/>
      </w:pPr>
      <w:r>
        <w:t>Текстовые</w:t>
      </w:r>
      <w:r>
        <w:rPr>
          <w:spacing w:val="40"/>
        </w:rPr>
        <w:t xml:space="preserve"> </w:t>
      </w:r>
      <w:r>
        <w:t>документы</w:t>
      </w:r>
      <w:r>
        <w:rPr>
          <w:spacing w:val="40"/>
        </w:rPr>
        <w:t xml:space="preserve"> </w:t>
      </w:r>
      <w:r>
        <w:t>и</w:t>
      </w:r>
      <w:r>
        <w:rPr>
          <w:spacing w:val="40"/>
        </w:rPr>
        <w:t xml:space="preserve"> </w:t>
      </w:r>
      <w:r>
        <w:t>их</w:t>
      </w:r>
      <w:r>
        <w:rPr>
          <w:spacing w:val="40"/>
        </w:rPr>
        <w:t xml:space="preserve"> </w:t>
      </w:r>
      <w:r>
        <w:t>структурные</w:t>
      </w:r>
      <w:r>
        <w:rPr>
          <w:spacing w:val="40"/>
        </w:rPr>
        <w:t xml:space="preserve"> </w:t>
      </w:r>
      <w:r>
        <w:t>элементы</w:t>
      </w:r>
      <w:r>
        <w:rPr>
          <w:spacing w:val="40"/>
        </w:rPr>
        <w:t xml:space="preserve"> </w:t>
      </w:r>
      <w:r>
        <w:t>(страница,</w:t>
      </w:r>
      <w:r>
        <w:rPr>
          <w:spacing w:val="40"/>
        </w:rPr>
        <w:t xml:space="preserve"> </w:t>
      </w:r>
      <w:r>
        <w:t>абзац,</w:t>
      </w:r>
      <w:r>
        <w:rPr>
          <w:spacing w:val="40"/>
        </w:rPr>
        <w:t xml:space="preserve"> </w:t>
      </w:r>
      <w:r>
        <w:t>строка, слово, символ).</w:t>
      </w:r>
    </w:p>
    <w:p w14:paraId="3F0E2D8C" w14:textId="77777777" w:rsidR="004F75DF" w:rsidRDefault="0013698B">
      <w:pPr>
        <w:pStyle w:val="a3"/>
        <w:spacing w:before="194"/>
        <w:ind w:right="1135"/>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1DF63C9D" w14:textId="77777777" w:rsidR="004F75DF" w:rsidRDefault="0013698B">
      <w:pPr>
        <w:pStyle w:val="a3"/>
        <w:spacing w:before="200"/>
        <w:ind w:right="1140"/>
      </w:pPr>
      <w:r>
        <w:t>Структурирование информации</w:t>
      </w:r>
      <w:r>
        <w:rPr>
          <w:spacing w:val="-1"/>
        </w:rPr>
        <w:t xml:space="preserve"> </w:t>
      </w:r>
      <w:r>
        <w:t>с помощью</w:t>
      </w:r>
      <w:r>
        <w:rPr>
          <w:spacing w:val="-2"/>
        </w:rPr>
        <w:t xml:space="preserve"> </w:t>
      </w:r>
      <w:r>
        <w:t>списков</w:t>
      </w:r>
      <w:r>
        <w:rPr>
          <w:spacing w:val="-2"/>
        </w:rPr>
        <w:t xml:space="preserve"> </w:t>
      </w:r>
      <w:r>
        <w:t>и таблиц. Многоуровневые списки. Добавление таблиц в текстовые документы.</w:t>
      </w:r>
    </w:p>
    <w:p w14:paraId="0A8003F8" w14:textId="77777777" w:rsidR="004F75DF" w:rsidRDefault="004F75DF">
      <w:pPr>
        <w:sectPr w:rsidR="004F75DF">
          <w:pgSz w:w="11910" w:h="16390"/>
          <w:pgMar w:top="980" w:right="0" w:bottom="280" w:left="460" w:header="723" w:footer="0" w:gutter="0"/>
          <w:cols w:space="720"/>
        </w:sectPr>
      </w:pPr>
    </w:p>
    <w:p w14:paraId="6C24E5A8" w14:textId="77777777" w:rsidR="004F75DF" w:rsidRDefault="0013698B">
      <w:pPr>
        <w:pStyle w:val="a3"/>
        <w:spacing w:before="277"/>
        <w:ind w:right="1145"/>
      </w:pPr>
      <w:r>
        <w:t>Вставка</w:t>
      </w:r>
      <w:r>
        <w:rPr>
          <w:spacing w:val="-4"/>
        </w:rPr>
        <w:t xml:space="preserve"> </w:t>
      </w:r>
      <w:r>
        <w:t>изображений</w:t>
      </w:r>
      <w:r>
        <w:rPr>
          <w:spacing w:val="-5"/>
        </w:rPr>
        <w:t xml:space="preserve"> </w:t>
      </w:r>
      <w:r>
        <w:t>в</w:t>
      </w:r>
      <w:r>
        <w:rPr>
          <w:spacing w:val="-6"/>
        </w:rPr>
        <w:t xml:space="preserve"> </w:t>
      </w:r>
      <w:r>
        <w:t>текстовые</w:t>
      </w:r>
      <w:r>
        <w:rPr>
          <w:spacing w:val="-4"/>
        </w:rPr>
        <w:t xml:space="preserve"> </w:t>
      </w:r>
      <w:r>
        <w:t>документы.</w:t>
      </w:r>
      <w:r>
        <w:rPr>
          <w:spacing w:val="-3"/>
        </w:rPr>
        <w:t xml:space="preserve"> </w:t>
      </w:r>
      <w:r>
        <w:t>Обтекание</w:t>
      </w:r>
      <w:r>
        <w:rPr>
          <w:spacing w:val="-4"/>
        </w:rPr>
        <w:t xml:space="preserve"> </w:t>
      </w:r>
      <w:r>
        <w:t>изображений</w:t>
      </w:r>
      <w:r>
        <w:rPr>
          <w:spacing w:val="-5"/>
        </w:rPr>
        <w:t xml:space="preserve"> </w:t>
      </w:r>
      <w:r>
        <w:t>текстом. Включение в текстовый документ диаграмм, формул, нумерации страниц, колонтитулов, ссылок и других элементов.</w:t>
      </w:r>
    </w:p>
    <w:p w14:paraId="5E8B5072" w14:textId="77777777" w:rsidR="004F75DF" w:rsidRDefault="0013698B">
      <w:pPr>
        <w:pStyle w:val="a3"/>
        <w:spacing w:before="201"/>
        <w:ind w:right="1135"/>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14:paraId="219A0D57" w14:textId="77777777" w:rsidR="004F75DF" w:rsidRDefault="0013698B">
      <w:pPr>
        <w:pStyle w:val="2"/>
        <w:spacing w:before="205"/>
      </w:pPr>
      <w:r>
        <w:t>Компьютерная</w:t>
      </w:r>
      <w:r>
        <w:rPr>
          <w:spacing w:val="-17"/>
        </w:rPr>
        <w:t xml:space="preserve"> </w:t>
      </w:r>
      <w:r>
        <w:rPr>
          <w:spacing w:val="-2"/>
        </w:rPr>
        <w:t>графика</w:t>
      </w:r>
    </w:p>
    <w:p w14:paraId="2DFE99F9" w14:textId="77777777" w:rsidR="004F75DF" w:rsidRDefault="0013698B">
      <w:pPr>
        <w:pStyle w:val="a3"/>
        <w:spacing w:before="192" w:line="242" w:lineRule="auto"/>
        <w:ind w:right="1144"/>
      </w:pPr>
      <w:r>
        <w:t>Знакомство с графическими редакторами. Растровые рисунки. Использование графических примитивов.</w:t>
      </w:r>
    </w:p>
    <w:p w14:paraId="1B65B75B" w14:textId="77777777" w:rsidR="004F75DF" w:rsidRDefault="0013698B">
      <w:pPr>
        <w:pStyle w:val="a3"/>
        <w:spacing w:before="195"/>
        <w:ind w:right="1135"/>
      </w:pPr>
      <w:r>
        <w:t>Операции редактирования графических объектов, в том числе цифровых фотографий: изменение размера, обрезка, поворот, отражение, работа с областями</w:t>
      </w:r>
      <w:r>
        <w:rPr>
          <w:spacing w:val="-4"/>
        </w:rPr>
        <w:t xml:space="preserve"> </w:t>
      </w:r>
      <w:r>
        <w:t>(выделение,</w:t>
      </w:r>
      <w:r>
        <w:rPr>
          <w:spacing w:val="-2"/>
        </w:rPr>
        <w:t xml:space="preserve"> </w:t>
      </w:r>
      <w:r>
        <w:t>копирование,</w:t>
      </w:r>
      <w:r>
        <w:rPr>
          <w:spacing w:val="-2"/>
        </w:rPr>
        <w:t xml:space="preserve"> </w:t>
      </w:r>
      <w:r>
        <w:t>заливка</w:t>
      </w:r>
      <w:r>
        <w:rPr>
          <w:spacing w:val="-3"/>
        </w:rPr>
        <w:t xml:space="preserve"> </w:t>
      </w:r>
      <w:r>
        <w:t>цветом),</w:t>
      </w:r>
      <w:r>
        <w:rPr>
          <w:spacing w:val="-2"/>
        </w:rPr>
        <w:t xml:space="preserve"> </w:t>
      </w:r>
      <w:r>
        <w:t>коррекция</w:t>
      </w:r>
      <w:r>
        <w:rPr>
          <w:spacing w:val="-3"/>
        </w:rPr>
        <w:t xml:space="preserve"> </w:t>
      </w:r>
      <w:r>
        <w:t>цвета,</w:t>
      </w:r>
      <w:r>
        <w:rPr>
          <w:spacing w:val="-2"/>
        </w:rPr>
        <w:t xml:space="preserve"> </w:t>
      </w:r>
      <w:r>
        <w:t>яркости и контрастности.</w:t>
      </w:r>
    </w:p>
    <w:p w14:paraId="2837E5FE" w14:textId="77777777" w:rsidR="004F75DF" w:rsidRDefault="0013698B">
      <w:pPr>
        <w:pStyle w:val="a3"/>
        <w:spacing w:before="200"/>
        <w:ind w:right="1135"/>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037F0324" w14:textId="77777777" w:rsidR="004F75DF" w:rsidRDefault="0013698B">
      <w:pPr>
        <w:pStyle w:val="2"/>
        <w:spacing w:before="206"/>
      </w:pPr>
      <w:r>
        <w:rPr>
          <w:spacing w:val="-2"/>
        </w:rPr>
        <w:t>Мультимедийные</w:t>
      </w:r>
      <w:r>
        <w:rPr>
          <w:spacing w:val="8"/>
        </w:rPr>
        <w:t xml:space="preserve"> </w:t>
      </w:r>
      <w:r>
        <w:rPr>
          <w:spacing w:val="-2"/>
        </w:rPr>
        <w:t>презентации</w:t>
      </w:r>
    </w:p>
    <w:p w14:paraId="3AA82298" w14:textId="77777777" w:rsidR="004F75DF" w:rsidRDefault="0013698B">
      <w:pPr>
        <w:pStyle w:val="a3"/>
        <w:spacing w:before="196"/>
        <w:ind w:right="1141"/>
      </w:pPr>
      <w:r>
        <w:t>Подготовка мультимедийных презентаций. Слайд. Добавление на слайд текста и изображений. Работа с несколькими слайдами.</w:t>
      </w:r>
    </w:p>
    <w:p w14:paraId="5F43E2A1" w14:textId="77777777" w:rsidR="004F75DF" w:rsidRDefault="0013698B">
      <w:pPr>
        <w:pStyle w:val="a3"/>
        <w:spacing w:before="202"/>
      </w:pPr>
      <w:r>
        <w:t>Добавление</w:t>
      </w:r>
      <w:r>
        <w:rPr>
          <w:spacing w:val="-10"/>
        </w:rPr>
        <w:t xml:space="preserve"> </w:t>
      </w:r>
      <w:r>
        <w:t>на</w:t>
      </w:r>
      <w:r>
        <w:rPr>
          <w:spacing w:val="-9"/>
        </w:rPr>
        <w:t xml:space="preserve"> </w:t>
      </w:r>
      <w:r>
        <w:t>слайд</w:t>
      </w:r>
      <w:r>
        <w:rPr>
          <w:spacing w:val="-8"/>
        </w:rPr>
        <w:t xml:space="preserve"> </w:t>
      </w:r>
      <w:r>
        <w:t>аудиовизуальных</w:t>
      </w:r>
      <w:r>
        <w:rPr>
          <w:spacing w:val="-13"/>
        </w:rPr>
        <w:t xml:space="preserve"> </w:t>
      </w:r>
      <w:r>
        <w:t>данных.</w:t>
      </w:r>
      <w:r>
        <w:rPr>
          <w:spacing w:val="-7"/>
        </w:rPr>
        <w:t xml:space="preserve"> </w:t>
      </w:r>
      <w:r>
        <w:t>Анимация.</w:t>
      </w:r>
      <w:r>
        <w:rPr>
          <w:spacing w:val="-8"/>
        </w:rPr>
        <w:t xml:space="preserve"> </w:t>
      </w:r>
      <w:r>
        <w:rPr>
          <w:spacing w:val="-2"/>
        </w:rPr>
        <w:t>Гиперссылки.</w:t>
      </w:r>
    </w:p>
    <w:p w14:paraId="4A5A2A48" w14:textId="77777777" w:rsidR="004F75DF" w:rsidRDefault="0013698B">
      <w:pPr>
        <w:pStyle w:val="1"/>
        <w:numPr>
          <w:ilvl w:val="0"/>
          <w:numId w:val="52"/>
        </w:numPr>
        <w:tabs>
          <w:tab w:val="left" w:pos="883"/>
        </w:tabs>
        <w:spacing w:before="201"/>
        <w:ind w:left="883" w:hanging="210"/>
        <w:jc w:val="both"/>
      </w:pPr>
      <w:r>
        <w:rPr>
          <w:spacing w:val="-2"/>
        </w:rPr>
        <w:t>КЛАСС</w:t>
      </w:r>
    </w:p>
    <w:p w14:paraId="0014E64D" w14:textId="77777777" w:rsidR="004F75DF" w:rsidRDefault="0013698B">
      <w:pPr>
        <w:pStyle w:val="2"/>
        <w:spacing w:before="201" w:line="388" w:lineRule="auto"/>
        <w:ind w:right="6053"/>
      </w:pPr>
      <w:r>
        <w:t>Теоретические</w:t>
      </w:r>
      <w:r>
        <w:rPr>
          <w:spacing w:val="-18"/>
        </w:rPr>
        <w:t xml:space="preserve"> </w:t>
      </w:r>
      <w:r>
        <w:t>основы</w:t>
      </w:r>
      <w:r>
        <w:rPr>
          <w:spacing w:val="-17"/>
        </w:rPr>
        <w:t xml:space="preserve"> </w:t>
      </w:r>
      <w:r>
        <w:t>информатики Системы счисления</w:t>
      </w:r>
    </w:p>
    <w:p w14:paraId="3CD3B8CB" w14:textId="77777777" w:rsidR="004F75DF" w:rsidRDefault="0013698B">
      <w:pPr>
        <w:pStyle w:val="a3"/>
        <w:ind w:right="1137"/>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21650CA8" w14:textId="77777777" w:rsidR="004F75DF" w:rsidRDefault="0013698B">
      <w:pPr>
        <w:pStyle w:val="a3"/>
        <w:spacing w:before="200"/>
      </w:pPr>
      <w:r>
        <w:t>Римская</w:t>
      </w:r>
      <w:r>
        <w:rPr>
          <w:spacing w:val="-9"/>
        </w:rPr>
        <w:t xml:space="preserve"> </w:t>
      </w:r>
      <w:r>
        <w:t>система</w:t>
      </w:r>
      <w:r>
        <w:rPr>
          <w:spacing w:val="-10"/>
        </w:rPr>
        <w:t xml:space="preserve"> </w:t>
      </w:r>
      <w:r>
        <w:rPr>
          <w:spacing w:val="-2"/>
        </w:rPr>
        <w:t>счисления.</w:t>
      </w:r>
    </w:p>
    <w:p w14:paraId="3CA34007" w14:textId="77777777" w:rsidR="004F75DF" w:rsidRDefault="0013698B">
      <w:pPr>
        <w:pStyle w:val="a3"/>
        <w:spacing w:before="196"/>
        <w:ind w:right="1137"/>
      </w:pPr>
      <w:r>
        <w:t>Двоичная система счисления. Перевод целых чисел в пределах от 0 до 1024 в двоичную</w:t>
      </w:r>
      <w:r>
        <w:rPr>
          <w:spacing w:val="-3"/>
        </w:rPr>
        <w:t xml:space="preserve"> </w:t>
      </w:r>
      <w:r>
        <w:t>систему</w:t>
      </w:r>
      <w:r>
        <w:rPr>
          <w:spacing w:val="-6"/>
        </w:rPr>
        <w:t xml:space="preserve"> </w:t>
      </w:r>
      <w:r>
        <w:t>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5DDC32D2" w14:textId="77777777" w:rsidR="004F75DF" w:rsidRDefault="004F75DF">
      <w:pPr>
        <w:sectPr w:rsidR="004F75DF">
          <w:pgSz w:w="11910" w:h="16390"/>
          <w:pgMar w:top="980" w:right="0" w:bottom="280" w:left="460" w:header="723" w:footer="0" w:gutter="0"/>
          <w:cols w:space="720"/>
        </w:sectPr>
      </w:pPr>
    </w:p>
    <w:p w14:paraId="639679CE" w14:textId="77777777" w:rsidR="004F75DF" w:rsidRDefault="0013698B">
      <w:pPr>
        <w:pStyle w:val="a3"/>
        <w:spacing w:before="277"/>
        <w:jc w:val="left"/>
      </w:pPr>
      <w:r>
        <w:t>Арифметические</w:t>
      </w:r>
      <w:r>
        <w:rPr>
          <w:spacing w:val="-8"/>
        </w:rPr>
        <w:t xml:space="preserve"> </w:t>
      </w:r>
      <w:r>
        <w:t>операции</w:t>
      </w:r>
      <w:r>
        <w:rPr>
          <w:spacing w:val="-9"/>
        </w:rPr>
        <w:t xml:space="preserve"> </w:t>
      </w:r>
      <w:r>
        <w:t>в</w:t>
      </w:r>
      <w:r>
        <w:rPr>
          <w:spacing w:val="-10"/>
        </w:rPr>
        <w:t xml:space="preserve"> </w:t>
      </w:r>
      <w:r>
        <w:t>двоичной</w:t>
      </w:r>
      <w:r>
        <w:rPr>
          <w:spacing w:val="-9"/>
        </w:rPr>
        <w:t xml:space="preserve"> </w:t>
      </w:r>
      <w:r>
        <w:t>системе</w:t>
      </w:r>
      <w:r>
        <w:rPr>
          <w:spacing w:val="-7"/>
        </w:rPr>
        <w:t xml:space="preserve"> </w:t>
      </w:r>
      <w:r>
        <w:rPr>
          <w:spacing w:val="-2"/>
        </w:rPr>
        <w:t>счисления.</w:t>
      </w:r>
    </w:p>
    <w:p w14:paraId="1ECBB3AC" w14:textId="77777777" w:rsidR="004F75DF" w:rsidRDefault="0013698B">
      <w:pPr>
        <w:pStyle w:val="2"/>
        <w:spacing w:before="206"/>
        <w:jc w:val="left"/>
      </w:pPr>
      <w:r>
        <w:t>Элементы</w:t>
      </w:r>
      <w:r>
        <w:rPr>
          <w:spacing w:val="-15"/>
        </w:rPr>
        <w:t xml:space="preserve"> </w:t>
      </w:r>
      <w:r>
        <w:t>математической</w:t>
      </w:r>
      <w:r>
        <w:rPr>
          <w:spacing w:val="-15"/>
        </w:rPr>
        <w:t xml:space="preserve"> </w:t>
      </w:r>
      <w:r>
        <w:rPr>
          <w:spacing w:val="-2"/>
        </w:rPr>
        <w:t>логики</w:t>
      </w:r>
    </w:p>
    <w:p w14:paraId="07B88D2D" w14:textId="77777777" w:rsidR="004F75DF" w:rsidRDefault="0013698B">
      <w:pPr>
        <w:pStyle w:val="a3"/>
        <w:spacing w:before="192"/>
        <w:ind w:right="1136"/>
      </w:pPr>
      <w:r>
        <w:t>Логические высказывания. Логические значения высказываний. Элементарные и составные высказывания. Логические операции: «и» (конъюнкция,</w:t>
      </w:r>
      <w:r>
        <w:rPr>
          <w:spacing w:val="40"/>
        </w:rPr>
        <w:t xml:space="preserve"> </w:t>
      </w:r>
      <w:r>
        <w:t>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w:t>
      </w:r>
      <w:r>
        <w:rPr>
          <w:spacing w:val="-9"/>
        </w:rPr>
        <w:t xml:space="preserve"> </w:t>
      </w:r>
      <w:r>
        <w:t>в</w:t>
      </w:r>
      <w:r>
        <w:rPr>
          <w:spacing w:val="-6"/>
        </w:rPr>
        <w:t xml:space="preserve"> </w:t>
      </w:r>
      <w:r>
        <w:t>него</w:t>
      </w:r>
      <w:r>
        <w:rPr>
          <w:spacing w:val="-5"/>
        </w:rPr>
        <w:t xml:space="preserve"> </w:t>
      </w:r>
      <w:r>
        <w:t>элементарных</w:t>
      </w:r>
      <w:r>
        <w:rPr>
          <w:spacing w:val="-5"/>
        </w:rPr>
        <w:t xml:space="preserve"> </w:t>
      </w:r>
      <w:r>
        <w:t>высказываний.</w:t>
      </w:r>
      <w:r>
        <w:rPr>
          <w:spacing w:val="-3"/>
        </w:rPr>
        <w:t xml:space="preserve"> </w:t>
      </w:r>
      <w:r>
        <w:t>Логические</w:t>
      </w:r>
      <w:r>
        <w:rPr>
          <w:spacing w:val="-4"/>
        </w:rPr>
        <w:t xml:space="preserve"> </w:t>
      </w:r>
      <w:r>
        <w:t xml:space="preserve">выражения. Правила записи логических выражений. Построение таблиц истинности логических </w:t>
      </w:r>
      <w:r>
        <w:rPr>
          <w:spacing w:val="-2"/>
        </w:rPr>
        <w:t>выражений.</w:t>
      </w:r>
    </w:p>
    <w:p w14:paraId="4E0CB9F5" w14:textId="77777777" w:rsidR="004F75DF" w:rsidRDefault="0013698B">
      <w:pPr>
        <w:pStyle w:val="a3"/>
        <w:spacing w:before="204"/>
        <w:jc w:val="left"/>
      </w:pPr>
      <w:r>
        <w:t>Логические</w:t>
      </w:r>
      <w:r>
        <w:rPr>
          <w:spacing w:val="-10"/>
        </w:rPr>
        <w:t xml:space="preserve"> </w:t>
      </w:r>
      <w:r>
        <w:t>элементы.</w:t>
      </w:r>
      <w:r>
        <w:rPr>
          <w:spacing w:val="-9"/>
        </w:rPr>
        <w:t xml:space="preserve"> </w:t>
      </w:r>
      <w:r>
        <w:t>Знакомство</w:t>
      </w:r>
      <w:r>
        <w:rPr>
          <w:spacing w:val="-10"/>
        </w:rPr>
        <w:t xml:space="preserve"> </w:t>
      </w:r>
      <w:r>
        <w:t>с</w:t>
      </w:r>
      <w:r>
        <w:rPr>
          <w:spacing w:val="-10"/>
        </w:rPr>
        <w:t xml:space="preserve"> </w:t>
      </w:r>
      <w:r>
        <w:t>логическими</w:t>
      </w:r>
      <w:r>
        <w:rPr>
          <w:spacing w:val="-11"/>
        </w:rPr>
        <w:t xml:space="preserve"> </w:t>
      </w:r>
      <w:r>
        <w:t>основами</w:t>
      </w:r>
      <w:r>
        <w:rPr>
          <w:spacing w:val="-11"/>
        </w:rPr>
        <w:t xml:space="preserve"> </w:t>
      </w:r>
      <w:r>
        <w:rPr>
          <w:spacing w:val="-2"/>
        </w:rPr>
        <w:t>компьютера.</w:t>
      </w:r>
    </w:p>
    <w:p w14:paraId="5946D833" w14:textId="77777777" w:rsidR="004F75DF" w:rsidRDefault="0013698B">
      <w:pPr>
        <w:pStyle w:val="2"/>
        <w:spacing w:before="202"/>
        <w:jc w:val="left"/>
      </w:pPr>
      <w:r>
        <w:t>Алгоритмы</w:t>
      </w:r>
      <w:r>
        <w:rPr>
          <w:spacing w:val="-5"/>
        </w:rPr>
        <w:t xml:space="preserve"> </w:t>
      </w:r>
      <w:r>
        <w:t>и</w:t>
      </w:r>
      <w:r>
        <w:rPr>
          <w:spacing w:val="-9"/>
        </w:rPr>
        <w:t xml:space="preserve"> </w:t>
      </w:r>
      <w:r>
        <w:rPr>
          <w:spacing w:val="-2"/>
        </w:rPr>
        <w:t>программирование</w:t>
      </w:r>
    </w:p>
    <w:p w14:paraId="0DE10176" w14:textId="77777777" w:rsidR="004F75DF" w:rsidRDefault="0013698B">
      <w:pPr>
        <w:spacing w:before="201"/>
        <w:ind w:left="673"/>
        <w:rPr>
          <w:b/>
          <w:sz w:val="28"/>
        </w:rPr>
      </w:pPr>
      <w:r>
        <w:rPr>
          <w:b/>
          <w:sz w:val="28"/>
        </w:rPr>
        <w:t>Исполнители</w:t>
      </w:r>
      <w:r>
        <w:rPr>
          <w:b/>
          <w:spacing w:val="-15"/>
          <w:sz w:val="28"/>
        </w:rPr>
        <w:t xml:space="preserve"> </w:t>
      </w:r>
      <w:r>
        <w:rPr>
          <w:b/>
          <w:sz w:val="28"/>
        </w:rPr>
        <w:t>и</w:t>
      </w:r>
      <w:r>
        <w:rPr>
          <w:b/>
          <w:spacing w:val="-15"/>
          <w:sz w:val="28"/>
        </w:rPr>
        <w:t xml:space="preserve"> </w:t>
      </w:r>
      <w:r>
        <w:rPr>
          <w:b/>
          <w:sz w:val="28"/>
        </w:rPr>
        <w:t>алгоритмы.</w:t>
      </w:r>
      <w:r>
        <w:rPr>
          <w:b/>
          <w:spacing w:val="-11"/>
          <w:sz w:val="28"/>
        </w:rPr>
        <w:t xml:space="preserve"> </w:t>
      </w:r>
      <w:r>
        <w:rPr>
          <w:b/>
          <w:sz w:val="28"/>
        </w:rPr>
        <w:t>Алгоритмические</w:t>
      </w:r>
      <w:r>
        <w:rPr>
          <w:b/>
          <w:spacing w:val="-9"/>
          <w:sz w:val="28"/>
        </w:rPr>
        <w:t xml:space="preserve"> </w:t>
      </w:r>
      <w:r>
        <w:rPr>
          <w:b/>
          <w:spacing w:val="-2"/>
          <w:sz w:val="28"/>
        </w:rPr>
        <w:t>конструкции</w:t>
      </w:r>
    </w:p>
    <w:p w14:paraId="0C01B2AF" w14:textId="77777777" w:rsidR="004F75DF" w:rsidRDefault="0013698B">
      <w:pPr>
        <w:pStyle w:val="a3"/>
        <w:spacing w:before="196"/>
        <w:ind w:right="1123"/>
        <w:jc w:val="left"/>
      </w:pPr>
      <w:r>
        <w:t>Понятие</w:t>
      </w:r>
      <w:r>
        <w:rPr>
          <w:spacing w:val="31"/>
        </w:rPr>
        <w:t xml:space="preserve"> </w:t>
      </w:r>
      <w:r>
        <w:t>алгоритма.</w:t>
      </w:r>
      <w:r>
        <w:rPr>
          <w:spacing w:val="32"/>
        </w:rPr>
        <w:t xml:space="preserve"> </w:t>
      </w:r>
      <w:r>
        <w:t>Исполнители</w:t>
      </w:r>
      <w:r>
        <w:rPr>
          <w:spacing w:val="29"/>
        </w:rPr>
        <w:t xml:space="preserve"> </w:t>
      </w:r>
      <w:r>
        <w:t>алгоритмов.</w:t>
      </w:r>
      <w:r>
        <w:rPr>
          <w:spacing w:val="32"/>
        </w:rPr>
        <w:t xml:space="preserve"> </w:t>
      </w:r>
      <w:r>
        <w:t>Алгоритм</w:t>
      </w:r>
      <w:r>
        <w:rPr>
          <w:spacing w:val="31"/>
        </w:rPr>
        <w:t xml:space="preserve"> </w:t>
      </w:r>
      <w:r>
        <w:t>как</w:t>
      </w:r>
      <w:r>
        <w:rPr>
          <w:spacing w:val="29"/>
        </w:rPr>
        <w:t xml:space="preserve"> </w:t>
      </w:r>
      <w:r>
        <w:t>план</w:t>
      </w:r>
      <w:r>
        <w:rPr>
          <w:spacing w:val="29"/>
        </w:rPr>
        <w:t xml:space="preserve"> </w:t>
      </w:r>
      <w:r>
        <w:t xml:space="preserve">управления </w:t>
      </w:r>
      <w:r>
        <w:rPr>
          <w:spacing w:val="-2"/>
        </w:rPr>
        <w:t>исполнителем.</w:t>
      </w:r>
    </w:p>
    <w:p w14:paraId="38309A7F" w14:textId="77777777" w:rsidR="004F75DF" w:rsidRDefault="0013698B">
      <w:pPr>
        <w:pStyle w:val="a3"/>
        <w:spacing w:before="202"/>
        <w:ind w:right="1123"/>
        <w:jc w:val="left"/>
      </w:pPr>
      <w:r>
        <w:t>Свойства</w:t>
      </w:r>
      <w:r>
        <w:rPr>
          <w:spacing w:val="80"/>
        </w:rPr>
        <w:t xml:space="preserve"> </w:t>
      </w:r>
      <w:r>
        <w:t>алгоритма.</w:t>
      </w:r>
      <w:r>
        <w:rPr>
          <w:spacing w:val="80"/>
        </w:rPr>
        <w:t xml:space="preserve"> </w:t>
      </w:r>
      <w:r>
        <w:t>Способы</w:t>
      </w:r>
      <w:r>
        <w:rPr>
          <w:spacing w:val="80"/>
        </w:rPr>
        <w:t xml:space="preserve"> </w:t>
      </w:r>
      <w:r>
        <w:t>записи</w:t>
      </w:r>
      <w:r>
        <w:rPr>
          <w:spacing w:val="80"/>
        </w:rPr>
        <w:t xml:space="preserve"> </w:t>
      </w:r>
      <w:r>
        <w:t>алгоритма</w:t>
      </w:r>
      <w:r>
        <w:rPr>
          <w:spacing w:val="80"/>
        </w:rPr>
        <w:t xml:space="preserve"> </w:t>
      </w:r>
      <w:r>
        <w:t>(словесный,</w:t>
      </w:r>
      <w:r>
        <w:rPr>
          <w:spacing w:val="80"/>
        </w:rPr>
        <w:t xml:space="preserve"> </w:t>
      </w:r>
      <w:r>
        <w:t>в</w:t>
      </w:r>
      <w:r>
        <w:rPr>
          <w:spacing w:val="80"/>
        </w:rPr>
        <w:t xml:space="preserve"> </w:t>
      </w:r>
      <w:r>
        <w:t>виде</w:t>
      </w:r>
      <w:r>
        <w:rPr>
          <w:spacing w:val="80"/>
        </w:rPr>
        <w:t xml:space="preserve"> </w:t>
      </w:r>
      <w:r>
        <w:t>блок- схемы, программа).</w:t>
      </w:r>
    </w:p>
    <w:p w14:paraId="3BA3D972" w14:textId="77777777" w:rsidR="004F75DF" w:rsidRDefault="0013698B">
      <w:pPr>
        <w:pStyle w:val="a3"/>
        <w:spacing w:before="200"/>
        <w:ind w:right="1138"/>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17D9C60E" w14:textId="77777777" w:rsidR="004F75DF" w:rsidRDefault="0013698B">
      <w:pPr>
        <w:pStyle w:val="a3"/>
        <w:spacing w:before="201"/>
        <w:ind w:right="1139"/>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88FC02F" w14:textId="77777777" w:rsidR="004F75DF" w:rsidRDefault="0013698B">
      <w:pPr>
        <w:pStyle w:val="a3"/>
        <w:spacing w:before="196" w:line="242" w:lineRule="auto"/>
        <w:ind w:right="1144"/>
      </w:pPr>
      <w:r>
        <w:t>Конструкция «повторения»: циклы с заданным числом повторений, с условием выполнения, с переменной цикла.</w:t>
      </w:r>
    </w:p>
    <w:p w14:paraId="5DCC8E49" w14:textId="77777777" w:rsidR="004F75DF" w:rsidRDefault="0013698B">
      <w:pPr>
        <w:pStyle w:val="a3"/>
        <w:spacing w:before="195"/>
        <w:ind w:right="1134"/>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B7B5DBD" w14:textId="77777777" w:rsidR="004F75DF" w:rsidRDefault="0013698B">
      <w:pPr>
        <w:pStyle w:val="2"/>
        <w:spacing w:before="204"/>
      </w:pPr>
      <w:r>
        <w:t>Язык</w:t>
      </w:r>
      <w:r>
        <w:rPr>
          <w:spacing w:val="-6"/>
        </w:rPr>
        <w:t xml:space="preserve"> </w:t>
      </w:r>
      <w:r>
        <w:rPr>
          <w:spacing w:val="-2"/>
        </w:rPr>
        <w:t>программирования</w:t>
      </w:r>
    </w:p>
    <w:p w14:paraId="16C7DF9F" w14:textId="77777777" w:rsidR="004F75DF" w:rsidRDefault="004F75DF">
      <w:pPr>
        <w:sectPr w:rsidR="004F75DF">
          <w:pgSz w:w="11910" w:h="16390"/>
          <w:pgMar w:top="980" w:right="0" w:bottom="280" w:left="460" w:header="723" w:footer="0" w:gutter="0"/>
          <w:cols w:space="720"/>
        </w:sectPr>
      </w:pPr>
    </w:p>
    <w:p w14:paraId="0CDAA6F0" w14:textId="77777777" w:rsidR="004F75DF" w:rsidRDefault="0013698B">
      <w:pPr>
        <w:pStyle w:val="a3"/>
        <w:spacing w:before="277"/>
        <w:ind w:right="1143"/>
      </w:pPr>
      <w:r>
        <w:t>Язык программирования (Python, C++, Паскаль, Java, C#, Школьный Алгоритмический Язык).</w:t>
      </w:r>
    </w:p>
    <w:p w14:paraId="3B43064D" w14:textId="77777777" w:rsidR="004F75DF" w:rsidRDefault="0013698B">
      <w:pPr>
        <w:pStyle w:val="a3"/>
        <w:spacing w:before="201"/>
      </w:pPr>
      <w:r>
        <w:t>Система</w:t>
      </w:r>
      <w:r>
        <w:rPr>
          <w:spacing w:val="-12"/>
        </w:rPr>
        <w:t xml:space="preserve"> </w:t>
      </w:r>
      <w:r>
        <w:t>программирования:</w:t>
      </w:r>
      <w:r>
        <w:rPr>
          <w:spacing w:val="-12"/>
        </w:rPr>
        <w:t xml:space="preserve"> </w:t>
      </w:r>
      <w:r>
        <w:t>редактор</w:t>
      </w:r>
      <w:r>
        <w:rPr>
          <w:spacing w:val="-12"/>
        </w:rPr>
        <w:t xml:space="preserve"> </w:t>
      </w:r>
      <w:r>
        <w:t>текста</w:t>
      </w:r>
      <w:r>
        <w:rPr>
          <w:spacing w:val="-11"/>
        </w:rPr>
        <w:t xml:space="preserve"> </w:t>
      </w:r>
      <w:r>
        <w:t>программ,</w:t>
      </w:r>
      <w:r>
        <w:rPr>
          <w:spacing w:val="-10"/>
        </w:rPr>
        <w:t xml:space="preserve"> </w:t>
      </w:r>
      <w:r>
        <w:t>транслятор,</w:t>
      </w:r>
      <w:r>
        <w:rPr>
          <w:spacing w:val="-10"/>
        </w:rPr>
        <w:t xml:space="preserve"> </w:t>
      </w:r>
      <w:r>
        <w:rPr>
          <w:spacing w:val="-2"/>
        </w:rPr>
        <w:t>отладчик.</w:t>
      </w:r>
    </w:p>
    <w:p w14:paraId="15558BE5" w14:textId="77777777" w:rsidR="004F75DF" w:rsidRDefault="0013698B">
      <w:pPr>
        <w:pStyle w:val="a3"/>
        <w:spacing w:before="197" w:line="242" w:lineRule="auto"/>
        <w:ind w:right="1143"/>
      </w:pPr>
      <w:r>
        <w:t xml:space="preserve">Переменная: тип, имя, значение. Целые, вещественные и символьные </w:t>
      </w:r>
      <w:r>
        <w:rPr>
          <w:spacing w:val="-2"/>
        </w:rPr>
        <w:t>переменные.</w:t>
      </w:r>
    </w:p>
    <w:p w14:paraId="0DE49474" w14:textId="77777777" w:rsidR="004F75DF" w:rsidRDefault="0013698B">
      <w:pPr>
        <w:pStyle w:val="a3"/>
        <w:spacing w:before="194"/>
        <w:ind w:right="1130"/>
      </w:pPr>
      <w:r>
        <w:t>Оператор присваивания. Арифметические выражения и порядок их</w:t>
      </w:r>
      <w:r>
        <w:rPr>
          <w:spacing w:val="40"/>
        </w:rPr>
        <w:t xml:space="preserve"> </w:t>
      </w:r>
      <w:r>
        <w:t xml:space="preserve">вычисления. Операции с целыми числами: целочисленное деление, остаток от </w:t>
      </w:r>
      <w:r>
        <w:rPr>
          <w:spacing w:val="-2"/>
        </w:rPr>
        <w:t>деления.</w:t>
      </w:r>
    </w:p>
    <w:p w14:paraId="151FEBD4" w14:textId="77777777" w:rsidR="004F75DF" w:rsidRDefault="0013698B">
      <w:pPr>
        <w:pStyle w:val="a3"/>
        <w:spacing w:before="201"/>
        <w:ind w:right="1143"/>
      </w:pPr>
      <w: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w:t>
      </w:r>
      <w:r>
        <w:rPr>
          <w:spacing w:val="-2"/>
        </w:rPr>
        <w:t>корни.</w:t>
      </w:r>
    </w:p>
    <w:p w14:paraId="04A6D4A6" w14:textId="77777777" w:rsidR="004F75DF" w:rsidRDefault="0013698B">
      <w:pPr>
        <w:pStyle w:val="a3"/>
        <w:spacing w:before="201"/>
        <w:ind w:right="1137"/>
      </w:pPr>
      <w:r>
        <w:t>Диалоговая отладка программ: пошаговое выполнение, просмотр значений величин, отладочный вывод, выбор точки останова.</w:t>
      </w:r>
    </w:p>
    <w:p w14:paraId="0F38935D" w14:textId="77777777" w:rsidR="004F75DF" w:rsidRDefault="0013698B">
      <w:pPr>
        <w:pStyle w:val="a3"/>
        <w:spacing w:before="201"/>
        <w:ind w:right="1138"/>
      </w:pPr>
      <w: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w:t>
      </w:r>
      <w:r>
        <w:rPr>
          <w:spacing w:val="-2"/>
        </w:rPr>
        <w:t>цифры.</w:t>
      </w:r>
    </w:p>
    <w:p w14:paraId="087A0CF6" w14:textId="77777777" w:rsidR="004F75DF" w:rsidRDefault="0013698B">
      <w:pPr>
        <w:pStyle w:val="a3"/>
        <w:spacing w:before="200"/>
        <w:ind w:right="1133"/>
      </w:pPr>
      <w:r>
        <w:t>Цикл с переменной. Алгоритмы проверки делимости одного целого числа на другое, проверки натурального числа на простоту.</w:t>
      </w:r>
    </w:p>
    <w:p w14:paraId="4D4FF95B" w14:textId="77777777" w:rsidR="004F75DF" w:rsidRDefault="0013698B">
      <w:pPr>
        <w:pStyle w:val="a3"/>
        <w:spacing w:before="201"/>
        <w:ind w:right="1138"/>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101DF68C" w14:textId="77777777" w:rsidR="004F75DF" w:rsidRDefault="0013698B">
      <w:pPr>
        <w:pStyle w:val="2"/>
        <w:spacing w:before="206"/>
      </w:pPr>
      <w:r>
        <w:t>Анализ</w:t>
      </w:r>
      <w:r>
        <w:rPr>
          <w:spacing w:val="-10"/>
        </w:rPr>
        <w:t xml:space="preserve"> </w:t>
      </w:r>
      <w:r>
        <w:rPr>
          <w:spacing w:val="-2"/>
        </w:rPr>
        <w:t>алгоритмов</w:t>
      </w:r>
    </w:p>
    <w:p w14:paraId="68880E35" w14:textId="77777777" w:rsidR="004F75DF" w:rsidRDefault="0013698B">
      <w:pPr>
        <w:pStyle w:val="a3"/>
        <w:spacing w:before="192" w:line="242" w:lineRule="auto"/>
        <w:ind w:right="1142"/>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4695EDAE" w14:textId="77777777" w:rsidR="004F75DF" w:rsidRDefault="0013698B">
      <w:pPr>
        <w:pStyle w:val="1"/>
        <w:numPr>
          <w:ilvl w:val="0"/>
          <w:numId w:val="52"/>
        </w:numPr>
        <w:tabs>
          <w:tab w:val="left" w:pos="883"/>
        </w:tabs>
        <w:spacing w:before="195"/>
        <w:ind w:left="883" w:hanging="210"/>
        <w:jc w:val="both"/>
      </w:pPr>
      <w:r>
        <w:rPr>
          <w:spacing w:val="-2"/>
        </w:rPr>
        <w:t>КЛАСС</w:t>
      </w:r>
    </w:p>
    <w:p w14:paraId="00CC11AB" w14:textId="77777777" w:rsidR="004F75DF" w:rsidRDefault="0013698B">
      <w:pPr>
        <w:pStyle w:val="2"/>
        <w:spacing w:before="202"/>
      </w:pPr>
      <w:r>
        <w:t>Цифровая</w:t>
      </w:r>
      <w:r>
        <w:rPr>
          <w:spacing w:val="-15"/>
        </w:rPr>
        <w:t xml:space="preserve"> </w:t>
      </w:r>
      <w:r>
        <w:rPr>
          <w:spacing w:val="-2"/>
        </w:rPr>
        <w:t>грамотность</w:t>
      </w:r>
    </w:p>
    <w:p w14:paraId="2FCE7E5A" w14:textId="77777777" w:rsidR="004F75DF" w:rsidRDefault="0013698B">
      <w:pPr>
        <w:spacing w:before="201"/>
        <w:ind w:left="673"/>
        <w:jc w:val="both"/>
        <w:rPr>
          <w:b/>
          <w:sz w:val="28"/>
        </w:rPr>
      </w:pPr>
      <w:r>
        <w:rPr>
          <w:b/>
          <w:sz w:val="28"/>
        </w:rPr>
        <w:t>Глобальная</w:t>
      </w:r>
      <w:r>
        <w:rPr>
          <w:b/>
          <w:spacing w:val="-9"/>
          <w:sz w:val="28"/>
        </w:rPr>
        <w:t xml:space="preserve"> </w:t>
      </w:r>
      <w:r>
        <w:rPr>
          <w:b/>
          <w:sz w:val="28"/>
        </w:rPr>
        <w:t>сеть</w:t>
      </w:r>
      <w:r>
        <w:rPr>
          <w:b/>
          <w:spacing w:val="-10"/>
          <w:sz w:val="28"/>
        </w:rPr>
        <w:t xml:space="preserve"> </w:t>
      </w:r>
      <w:r>
        <w:rPr>
          <w:b/>
          <w:sz w:val="28"/>
        </w:rPr>
        <w:t>Интернет</w:t>
      </w:r>
      <w:r>
        <w:rPr>
          <w:b/>
          <w:spacing w:val="-9"/>
          <w:sz w:val="28"/>
        </w:rPr>
        <w:t xml:space="preserve"> </w:t>
      </w:r>
      <w:r>
        <w:rPr>
          <w:b/>
          <w:sz w:val="28"/>
        </w:rPr>
        <w:t>и</w:t>
      </w:r>
      <w:r>
        <w:rPr>
          <w:b/>
          <w:spacing w:val="-9"/>
          <w:sz w:val="28"/>
        </w:rPr>
        <w:t xml:space="preserve"> </w:t>
      </w:r>
      <w:r>
        <w:rPr>
          <w:b/>
          <w:sz w:val="28"/>
        </w:rPr>
        <w:t>стратегии</w:t>
      </w:r>
      <w:r>
        <w:rPr>
          <w:b/>
          <w:spacing w:val="-9"/>
          <w:sz w:val="28"/>
        </w:rPr>
        <w:t xml:space="preserve"> </w:t>
      </w:r>
      <w:r>
        <w:rPr>
          <w:b/>
          <w:sz w:val="28"/>
        </w:rPr>
        <w:t>безопасного</w:t>
      </w:r>
      <w:r>
        <w:rPr>
          <w:b/>
          <w:spacing w:val="-10"/>
          <w:sz w:val="28"/>
        </w:rPr>
        <w:t xml:space="preserve"> </w:t>
      </w:r>
      <w:r>
        <w:rPr>
          <w:b/>
          <w:sz w:val="28"/>
        </w:rPr>
        <w:t>поведения</w:t>
      </w:r>
      <w:r>
        <w:rPr>
          <w:b/>
          <w:spacing w:val="-9"/>
          <w:sz w:val="28"/>
        </w:rPr>
        <w:t xml:space="preserve"> </w:t>
      </w:r>
      <w:r>
        <w:rPr>
          <w:b/>
          <w:sz w:val="28"/>
        </w:rPr>
        <w:t>в</w:t>
      </w:r>
      <w:r>
        <w:rPr>
          <w:b/>
          <w:spacing w:val="-8"/>
          <w:sz w:val="28"/>
        </w:rPr>
        <w:t xml:space="preserve"> </w:t>
      </w:r>
      <w:r>
        <w:rPr>
          <w:b/>
          <w:spacing w:val="-5"/>
          <w:sz w:val="28"/>
        </w:rPr>
        <w:t>ней</w:t>
      </w:r>
    </w:p>
    <w:p w14:paraId="1FD20323" w14:textId="77777777" w:rsidR="004F75DF" w:rsidRDefault="004F75DF">
      <w:pPr>
        <w:jc w:val="both"/>
        <w:rPr>
          <w:sz w:val="28"/>
        </w:rPr>
        <w:sectPr w:rsidR="004F75DF">
          <w:pgSz w:w="11910" w:h="16390"/>
          <w:pgMar w:top="980" w:right="0" w:bottom="280" w:left="460" w:header="723" w:footer="0" w:gutter="0"/>
          <w:cols w:space="720"/>
        </w:sectPr>
      </w:pPr>
    </w:p>
    <w:p w14:paraId="56CF1CC9" w14:textId="77777777" w:rsidR="004F75DF" w:rsidRDefault="0013698B">
      <w:pPr>
        <w:pStyle w:val="a3"/>
        <w:spacing w:before="277"/>
        <w:ind w:right="1134"/>
      </w:pPr>
      <w:r>
        <w:t>Глобальная сеть Интернет. IP-адреса узлов. Сетевое хранение данных. Методы индивидуального</w:t>
      </w:r>
      <w:r>
        <w:rPr>
          <w:spacing w:val="-5"/>
        </w:rPr>
        <w:t xml:space="preserve"> </w:t>
      </w:r>
      <w:r>
        <w:t>и</w:t>
      </w:r>
      <w:r>
        <w:rPr>
          <w:spacing w:val="-5"/>
        </w:rPr>
        <w:t xml:space="preserve"> </w:t>
      </w:r>
      <w:r>
        <w:t>коллективного</w:t>
      </w:r>
      <w:r>
        <w:rPr>
          <w:spacing w:val="-5"/>
        </w:rPr>
        <w:t xml:space="preserve"> </w:t>
      </w:r>
      <w:r>
        <w:t>размещения</w:t>
      </w:r>
      <w:r>
        <w:rPr>
          <w:spacing w:val="-4"/>
        </w:rPr>
        <w:t xml:space="preserve"> </w:t>
      </w:r>
      <w:r>
        <w:t>новой</w:t>
      </w:r>
      <w:r>
        <w:rPr>
          <w:spacing w:val="-5"/>
        </w:rPr>
        <w:t xml:space="preserve"> </w:t>
      </w:r>
      <w:r>
        <w:t>информации</w:t>
      </w:r>
      <w:r>
        <w:rPr>
          <w:spacing w:val="-5"/>
        </w:rPr>
        <w:t xml:space="preserve"> </w:t>
      </w:r>
      <w:r>
        <w:t>в</w:t>
      </w:r>
      <w:r>
        <w:rPr>
          <w:spacing w:val="-2"/>
        </w:rPr>
        <w:t xml:space="preserve"> </w:t>
      </w:r>
      <w:r>
        <w:t>Интернете. Большие данные (интернет-данные, в частности данные социальных сетей).</w:t>
      </w:r>
    </w:p>
    <w:p w14:paraId="62901CA7" w14:textId="77777777" w:rsidR="004F75DF" w:rsidRDefault="0013698B">
      <w:pPr>
        <w:pStyle w:val="a3"/>
        <w:spacing w:before="201"/>
        <w:ind w:right="1137"/>
      </w:pPr>
      <w:r>
        <w:t>Понятие об информационной безопасности. Угрозы информационной безопасности при работе в глобальной сети и методы противодействия им. Правила</w:t>
      </w:r>
      <w:r>
        <w:rPr>
          <w:spacing w:val="-5"/>
        </w:rPr>
        <w:t xml:space="preserve"> </w:t>
      </w:r>
      <w:r>
        <w:t>безопасной</w:t>
      </w:r>
      <w:r>
        <w:rPr>
          <w:spacing w:val="-6"/>
        </w:rPr>
        <w:t xml:space="preserve"> </w:t>
      </w:r>
      <w:r>
        <w:t>аутентификации.</w:t>
      </w:r>
      <w:r>
        <w:rPr>
          <w:spacing w:val="-4"/>
        </w:rPr>
        <w:t xml:space="preserve"> </w:t>
      </w:r>
      <w:r>
        <w:t>Защита</w:t>
      </w:r>
      <w:r>
        <w:rPr>
          <w:spacing w:val="-5"/>
        </w:rPr>
        <w:t xml:space="preserve"> </w:t>
      </w:r>
      <w:r>
        <w:t>личной информации</w:t>
      </w:r>
      <w:r>
        <w:rPr>
          <w:spacing w:val="-6"/>
        </w:rPr>
        <w:t xml:space="preserve"> </w:t>
      </w:r>
      <w:r>
        <w:t>в</w:t>
      </w:r>
      <w:r>
        <w:rPr>
          <w:spacing w:val="-3"/>
        </w:rPr>
        <w:t xml:space="preserve"> </w:t>
      </w:r>
      <w:r>
        <w:t>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4DA81BB8" w14:textId="77777777" w:rsidR="004F75DF" w:rsidRDefault="0013698B">
      <w:pPr>
        <w:pStyle w:val="2"/>
        <w:spacing w:before="204"/>
      </w:pPr>
      <w:r>
        <w:t>Работа</w:t>
      </w:r>
      <w:r>
        <w:rPr>
          <w:spacing w:val="-12"/>
        </w:rPr>
        <w:t xml:space="preserve"> </w:t>
      </w:r>
      <w:r>
        <w:t>в</w:t>
      </w:r>
      <w:r>
        <w:rPr>
          <w:spacing w:val="-12"/>
        </w:rPr>
        <w:t xml:space="preserve"> </w:t>
      </w:r>
      <w:r>
        <w:t>информационном</w:t>
      </w:r>
      <w:r>
        <w:rPr>
          <w:spacing w:val="-9"/>
        </w:rPr>
        <w:t xml:space="preserve"> </w:t>
      </w:r>
      <w:r>
        <w:rPr>
          <w:spacing w:val="-2"/>
        </w:rPr>
        <w:t>пространстве</w:t>
      </w:r>
    </w:p>
    <w:p w14:paraId="453C2EA5" w14:textId="77777777" w:rsidR="004F75DF" w:rsidRDefault="0013698B">
      <w:pPr>
        <w:pStyle w:val="a3"/>
        <w:spacing w:before="197"/>
        <w:ind w:right="1134"/>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30D650C0" w14:textId="77777777" w:rsidR="004F75DF" w:rsidRDefault="0013698B">
      <w:pPr>
        <w:pStyle w:val="2"/>
        <w:spacing w:before="205" w:line="388" w:lineRule="auto"/>
        <w:ind w:right="6053"/>
      </w:pPr>
      <w:r>
        <w:t>Теоретические</w:t>
      </w:r>
      <w:r>
        <w:rPr>
          <w:spacing w:val="-18"/>
        </w:rPr>
        <w:t xml:space="preserve"> </w:t>
      </w:r>
      <w:r>
        <w:t>основы</w:t>
      </w:r>
      <w:r>
        <w:rPr>
          <w:spacing w:val="-17"/>
        </w:rPr>
        <w:t xml:space="preserve"> </w:t>
      </w:r>
      <w:r>
        <w:t>информатики Моделирование как метод познания</w:t>
      </w:r>
    </w:p>
    <w:p w14:paraId="28E4A34D" w14:textId="77777777" w:rsidR="004F75DF" w:rsidRDefault="0013698B">
      <w:pPr>
        <w:pStyle w:val="a3"/>
        <w:ind w:right="1143"/>
      </w:pPr>
      <w:r>
        <w:t>Модель. Задачи, решаемые с помощью моделирования. Классификации моделей. Материальные (натурные) и информационные модели. Непрерывные</w:t>
      </w:r>
      <w:r>
        <w:rPr>
          <w:spacing w:val="40"/>
        </w:rPr>
        <w:t xml:space="preserve"> </w:t>
      </w:r>
      <w:r>
        <w:t>и дискретные модели. Имитационные модели. Игровые модели. Оценка адекватности модели моделируемому объекту и целям моделирования.</w:t>
      </w:r>
    </w:p>
    <w:p w14:paraId="66599ABC" w14:textId="77777777" w:rsidR="004F75DF" w:rsidRDefault="0013698B">
      <w:pPr>
        <w:pStyle w:val="a3"/>
        <w:spacing w:before="194"/>
      </w:pPr>
      <w:r>
        <w:t>Табличные</w:t>
      </w:r>
      <w:r>
        <w:rPr>
          <w:spacing w:val="-10"/>
        </w:rPr>
        <w:t xml:space="preserve"> </w:t>
      </w:r>
      <w:r>
        <w:t>модели.</w:t>
      </w:r>
      <w:r>
        <w:rPr>
          <w:spacing w:val="-8"/>
        </w:rPr>
        <w:t xml:space="preserve"> </w:t>
      </w:r>
      <w:r>
        <w:t>Таблица</w:t>
      </w:r>
      <w:r>
        <w:rPr>
          <w:spacing w:val="-10"/>
        </w:rPr>
        <w:t xml:space="preserve"> </w:t>
      </w:r>
      <w:r>
        <w:t>как</w:t>
      </w:r>
      <w:r>
        <w:rPr>
          <w:spacing w:val="-11"/>
        </w:rPr>
        <w:t xml:space="preserve"> </w:t>
      </w:r>
      <w:r>
        <w:t>представление</w:t>
      </w:r>
      <w:r>
        <w:rPr>
          <w:spacing w:val="-10"/>
        </w:rPr>
        <w:t xml:space="preserve"> </w:t>
      </w:r>
      <w:r>
        <w:rPr>
          <w:spacing w:val="-2"/>
        </w:rPr>
        <w:t>отношения.</w:t>
      </w:r>
    </w:p>
    <w:p w14:paraId="16920F5E" w14:textId="77777777" w:rsidR="004F75DF" w:rsidRDefault="0013698B">
      <w:pPr>
        <w:pStyle w:val="a3"/>
        <w:spacing w:before="201"/>
      </w:pPr>
      <w:r>
        <w:t>Базы</w:t>
      </w:r>
      <w:r>
        <w:rPr>
          <w:spacing w:val="-7"/>
        </w:rPr>
        <w:t xml:space="preserve"> </w:t>
      </w:r>
      <w:r>
        <w:t>данных.</w:t>
      </w:r>
      <w:r>
        <w:rPr>
          <w:spacing w:val="-5"/>
        </w:rPr>
        <w:t xml:space="preserve"> </w:t>
      </w:r>
      <w:r>
        <w:t>Отбор</w:t>
      </w:r>
      <w:r>
        <w:rPr>
          <w:spacing w:val="-8"/>
        </w:rPr>
        <w:t xml:space="preserve"> </w:t>
      </w:r>
      <w:r>
        <w:t>в</w:t>
      </w:r>
      <w:r>
        <w:rPr>
          <w:spacing w:val="-8"/>
        </w:rPr>
        <w:t xml:space="preserve"> </w:t>
      </w:r>
      <w:r>
        <w:t>таблице</w:t>
      </w:r>
      <w:r>
        <w:rPr>
          <w:spacing w:val="-7"/>
        </w:rPr>
        <w:t xml:space="preserve"> </w:t>
      </w:r>
      <w:r>
        <w:t>строк,</w:t>
      </w:r>
      <w:r>
        <w:rPr>
          <w:spacing w:val="-5"/>
        </w:rPr>
        <w:t xml:space="preserve"> </w:t>
      </w:r>
      <w:r>
        <w:t>удовлетворяющих</w:t>
      </w:r>
      <w:r>
        <w:rPr>
          <w:spacing w:val="-11"/>
        </w:rPr>
        <w:t xml:space="preserve"> </w:t>
      </w:r>
      <w:r>
        <w:t>заданному</w:t>
      </w:r>
      <w:r>
        <w:rPr>
          <w:spacing w:val="-7"/>
        </w:rPr>
        <w:t xml:space="preserve"> </w:t>
      </w:r>
      <w:r>
        <w:rPr>
          <w:spacing w:val="-2"/>
        </w:rPr>
        <w:t>условию.</w:t>
      </w:r>
    </w:p>
    <w:p w14:paraId="7C64404B" w14:textId="77777777" w:rsidR="004F75DF" w:rsidRDefault="0013698B">
      <w:pPr>
        <w:pStyle w:val="a3"/>
        <w:spacing w:before="202"/>
        <w:ind w:right="1135"/>
      </w:pPr>
      <w:r>
        <w:t>Граф. Вершина, ребро, путь. Ориентированные и неориентированные графы. Длина (вес) ребра. Весовая матрица графа. Длина пути между вершинами</w:t>
      </w:r>
      <w:r>
        <w:rPr>
          <w:spacing w:val="40"/>
        </w:rPr>
        <w:t xml:space="preserve"> </w:t>
      </w:r>
      <w:r>
        <w:t>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D037176" w14:textId="77777777" w:rsidR="004F75DF" w:rsidRDefault="0013698B">
      <w:pPr>
        <w:pStyle w:val="a3"/>
        <w:spacing w:before="200"/>
        <w:ind w:right="1138"/>
      </w:pPr>
      <w:r>
        <w:t xml:space="preserve">Дерево. Корень, вершина (узел), лист, ребро (дуга) дерева. Высота дерева. Поддерево. Примеры использования деревьев. Перебор вариантов с помощью </w:t>
      </w:r>
      <w:r>
        <w:rPr>
          <w:spacing w:val="-2"/>
        </w:rPr>
        <w:t>дерева.</w:t>
      </w:r>
    </w:p>
    <w:p w14:paraId="78248B37" w14:textId="77777777" w:rsidR="004F75DF" w:rsidRDefault="004F75DF">
      <w:pPr>
        <w:sectPr w:rsidR="004F75DF">
          <w:pgSz w:w="11910" w:h="16390"/>
          <w:pgMar w:top="980" w:right="0" w:bottom="280" w:left="460" w:header="723" w:footer="0" w:gutter="0"/>
          <w:cols w:space="720"/>
        </w:sectPr>
      </w:pPr>
    </w:p>
    <w:p w14:paraId="2CFDA488" w14:textId="77777777" w:rsidR="004F75DF" w:rsidRDefault="0013698B">
      <w:pPr>
        <w:pStyle w:val="a3"/>
        <w:spacing w:before="277"/>
        <w:ind w:right="1142"/>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99DD072" w14:textId="77777777" w:rsidR="004F75DF" w:rsidRDefault="0013698B">
      <w:pPr>
        <w:pStyle w:val="a3"/>
        <w:spacing w:before="201"/>
        <w:ind w:right="1143"/>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5652737D" w14:textId="77777777" w:rsidR="004F75DF" w:rsidRDefault="0013698B">
      <w:pPr>
        <w:pStyle w:val="2"/>
        <w:spacing w:before="205" w:line="386" w:lineRule="auto"/>
        <w:ind w:right="6204"/>
      </w:pPr>
      <w:r>
        <w:t>Алгоритмы и программирование Разработка</w:t>
      </w:r>
      <w:r>
        <w:rPr>
          <w:spacing w:val="-11"/>
        </w:rPr>
        <w:t xml:space="preserve"> </w:t>
      </w:r>
      <w:r>
        <w:t>алгоритмов</w:t>
      </w:r>
      <w:r>
        <w:rPr>
          <w:spacing w:val="-10"/>
        </w:rPr>
        <w:t xml:space="preserve"> </w:t>
      </w:r>
      <w:r>
        <w:t>и</w:t>
      </w:r>
      <w:r>
        <w:rPr>
          <w:spacing w:val="-10"/>
        </w:rPr>
        <w:t xml:space="preserve"> </w:t>
      </w:r>
      <w:r>
        <w:rPr>
          <w:spacing w:val="-2"/>
        </w:rPr>
        <w:t>программ</w:t>
      </w:r>
    </w:p>
    <w:p w14:paraId="34256697" w14:textId="77777777" w:rsidR="004F75DF" w:rsidRDefault="0013698B">
      <w:pPr>
        <w:pStyle w:val="a3"/>
        <w:spacing w:before="1"/>
        <w:ind w:right="1131"/>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19DD8314" w14:textId="77777777" w:rsidR="004F75DF" w:rsidRDefault="0013698B">
      <w:pPr>
        <w:pStyle w:val="a3"/>
        <w:spacing w:before="200"/>
        <w:ind w:right="1128"/>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w:t>
      </w:r>
      <w:r>
        <w:rPr>
          <w:spacing w:val="-2"/>
        </w:rPr>
        <w:t>массива.</w:t>
      </w:r>
    </w:p>
    <w:p w14:paraId="61FA5009" w14:textId="77777777" w:rsidR="004F75DF" w:rsidRDefault="0013698B">
      <w:pPr>
        <w:pStyle w:val="a3"/>
        <w:spacing w:before="204"/>
        <w:ind w:right="1138"/>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5ADD44D5" w14:textId="77777777" w:rsidR="004F75DF" w:rsidRDefault="0013698B">
      <w:pPr>
        <w:pStyle w:val="2"/>
        <w:spacing w:before="201"/>
        <w:jc w:val="left"/>
      </w:pPr>
      <w:r>
        <w:rPr>
          <w:spacing w:val="-2"/>
        </w:rPr>
        <w:t>Управление</w:t>
      </w:r>
    </w:p>
    <w:p w14:paraId="75A677DE" w14:textId="77777777" w:rsidR="004F75DF" w:rsidRDefault="0013698B">
      <w:pPr>
        <w:pStyle w:val="a3"/>
        <w:spacing w:before="197"/>
        <w:ind w:right="1132"/>
      </w:pPr>
      <w:r>
        <w:t>Управление. Сигнал. Обратная связь. Получение сигналов от цифровых датчиков</w:t>
      </w:r>
      <w:r>
        <w:rPr>
          <w:spacing w:val="-6"/>
        </w:rPr>
        <w:t xml:space="preserve"> </w:t>
      </w:r>
      <w:r>
        <w:t>(касания,</w:t>
      </w:r>
      <w:r>
        <w:rPr>
          <w:spacing w:val="-3"/>
        </w:rPr>
        <w:t xml:space="preserve"> </w:t>
      </w:r>
      <w:r>
        <w:t>расстояния,</w:t>
      </w:r>
      <w:r>
        <w:rPr>
          <w:spacing w:val="-3"/>
        </w:rPr>
        <w:t xml:space="preserve"> </w:t>
      </w:r>
      <w:r>
        <w:t>света,</w:t>
      </w:r>
      <w:r>
        <w:rPr>
          <w:spacing w:val="-3"/>
        </w:rPr>
        <w:t xml:space="preserve"> </w:t>
      </w:r>
      <w:r>
        <w:t>звука и</w:t>
      </w:r>
      <w:r>
        <w:rPr>
          <w:spacing w:val="-5"/>
        </w:rPr>
        <w:t xml:space="preserve"> </w:t>
      </w:r>
      <w:r>
        <w:t>другого). Примеры</w:t>
      </w:r>
      <w:r>
        <w:rPr>
          <w:spacing w:val="-5"/>
        </w:rPr>
        <w:t xml:space="preserve"> </w:t>
      </w:r>
      <w:r>
        <w:t>использования принципа обратной связи в системах управления техническими устройствами с помощью датчиков, в том числе в робототехнике.</w:t>
      </w:r>
    </w:p>
    <w:p w14:paraId="0E516D59" w14:textId="77777777" w:rsidR="004F75DF" w:rsidRDefault="0013698B">
      <w:pPr>
        <w:pStyle w:val="a3"/>
        <w:spacing w:before="200"/>
        <w:ind w:right="1135"/>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14:paraId="64DC9FCF" w14:textId="77777777" w:rsidR="004F75DF" w:rsidRDefault="0013698B">
      <w:pPr>
        <w:pStyle w:val="2"/>
        <w:spacing w:before="205"/>
        <w:jc w:val="left"/>
      </w:pPr>
      <w:r>
        <w:rPr>
          <w:spacing w:val="-2"/>
        </w:rPr>
        <w:t>Информационные</w:t>
      </w:r>
      <w:r>
        <w:rPr>
          <w:spacing w:val="4"/>
        </w:rPr>
        <w:t xml:space="preserve"> </w:t>
      </w:r>
      <w:r>
        <w:rPr>
          <w:spacing w:val="-2"/>
        </w:rPr>
        <w:t>технологии</w:t>
      </w:r>
    </w:p>
    <w:p w14:paraId="7EEBB60A" w14:textId="77777777" w:rsidR="004F75DF" w:rsidRDefault="004F75DF">
      <w:pPr>
        <w:sectPr w:rsidR="004F75DF">
          <w:pgSz w:w="11910" w:h="16390"/>
          <w:pgMar w:top="980" w:right="0" w:bottom="280" w:left="460" w:header="723" w:footer="0" w:gutter="0"/>
          <w:cols w:space="720"/>
        </w:sectPr>
      </w:pPr>
    </w:p>
    <w:p w14:paraId="33B3A8C7" w14:textId="77777777" w:rsidR="004F75DF" w:rsidRDefault="0013698B">
      <w:pPr>
        <w:spacing w:before="282"/>
        <w:ind w:left="673"/>
        <w:jc w:val="both"/>
        <w:rPr>
          <w:b/>
          <w:sz w:val="28"/>
        </w:rPr>
      </w:pPr>
      <w:r>
        <w:rPr>
          <w:b/>
          <w:sz w:val="28"/>
        </w:rPr>
        <w:t>Электронные</w:t>
      </w:r>
      <w:r>
        <w:rPr>
          <w:b/>
          <w:spacing w:val="-17"/>
          <w:sz w:val="28"/>
        </w:rPr>
        <w:t xml:space="preserve"> </w:t>
      </w:r>
      <w:r>
        <w:rPr>
          <w:b/>
          <w:spacing w:val="-2"/>
          <w:sz w:val="28"/>
        </w:rPr>
        <w:t>таблицы</w:t>
      </w:r>
    </w:p>
    <w:p w14:paraId="0E5E999C" w14:textId="77777777" w:rsidR="004F75DF" w:rsidRDefault="0013698B">
      <w:pPr>
        <w:pStyle w:val="a3"/>
        <w:spacing w:before="196"/>
        <w:ind w:right="1136"/>
      </w:pPr>
      <w:r>
        <w:t>Понятие об электронных таблицах. Типы данных в ячейках электронной таблицы. Редактирование и форматирование таблиц. Встроенные функции для поиска</w:t>
      </w:r>
      <w:r>
        <w:rPr>
          <w:spacing w:val="-4"/>
        </w:rPr>
        <w:t xml:space="preserve"> </w:t>
      </w:r>
      <w:r>
        <w:t>максимума,</w:t>
      </w:r>
      <w:r>
        <w:rPr>
          <w:spacing w:val="-3"/>
        </w:rPr>
        <w:t xml:space="preserve"> </w:t>
      </w:r>
      <w:r>
        <w:t>минимума,</w:t>
      </w:r>
      <w:r>
        <w:rPr>
          <w:spacing w:val="-3"/>
        </w:rPr>
        <w:t xml:space="preserve"> </w:t>
      </w:r>
      <w:r>
        <w:t>суммы</w:t>
      </w:r>
      <w:r>
        <w:rPr>
          <w:spacing w:val="-5"/>
        </w:rPr>
        <w:t xml:space="preserve"> </w:t>
      </w:r>
      <w:r>
        <w:t>и</w:t>
      </w:r>
      <w:r>
        <w:rPr>
          <w:spacing w:val="-5"/>
        </w:rPr>
        <w:t xml:space="preserve"> </w:t>
      </w:r>
      <w:r>
        <w:t>среднего арифметического.</w:t>
      </w:r>
      <w:r>
        <w:rPr>
          <w:spacing w:val="-3"/>
        </w:rPr>
        <w:t xml:space="preserve"> </w:t>
      </w:r>
      <w:r>
        <w:t>Сортировка данных в выделенном диапазоне. Построение диаграмм (гистограмма, круговая диаграмма, точечная диаграмма). Выбор типа диаграммы.</w:t>
      </w:r>
    </w:p>
    <w:p w14:paraId="5E37BBCE" w14:textId="77777777" w:rsidR="004F75DF" w:rsidRDefault="0013698B">
      <w:pPr>
        <w:pStyle w:val="a3"/>
        <w:spacing w:before="200"/>
        <w:ind w:right="1137"/>
      </w:pPr>
      <w:r>
        <w:t>Преобразование формул при копировании. Относительная, абсолютная и смешанная адресация.</w:t>
      </w:r>
    </w:p>
    <w:p w14:paraId="1B2CA847" w14:textId="77777777" w:rsidR="004F75DF" w:rsidRDefault="0013698B">
      <w:pPr>
        <w:pStyle w:val="a3"/>
        <w:spacing w:before="202"/>
        <w:ind w:right="1135"/>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B40687D" w14:textId="77777777" w:rsidR="004F75DF" w:rsidRDefault="0013698B">
      <w:pPr>
        <w:pStyle w:val="2"/>
        <w:spacing w:before="201"/>
      </w:pPr>
      <w:r>
        <w:t>Информационные</w:t>
      </w:r>
      <w:r>
        <w:rPr>
          <w:spacing w:val="-14"/>
        </w:rPr>
        <w:t xml:space="preserve"> </w:t>
      </w:r>
      <w:r>
        <w:t>технологии</w:t>
      </w:r>
      <w:r>
        <w:rPr>
          <w:spacing w:val="-11"/>
        </w:rPr>
        <w:t xml:space="preserve"> </w:t>
      </w:r>
      <w:r>
        <w:t>в</w:t>
      </w:r>
      <w:r>
        <w:rPr>
          <w:spacing w:val="-15"/>
        </w:rPr>
        <w:t xml:space="preserve"> </w:t>
      </w:r>
      <w:r>
        <w:t>современном</w:t>
      </w:r>
      <w:r>
        <w:rPr>
          <w:spacing w:val="-11"/>
        </w:rPr>
        <w:t xml:space="preserve"> </w:t>
      </w:r>
      <w:r>
        <w:rPr>
          <w:spacing w:val="-2"/>
        </w:rPr>
        <w:t>обществе</w:t>
      </w:r>
    </w:p>
    <w:p w14:paraId="10F53BD6" w14:textId="77777777" w:rsidR="004F75DF" w:rsidRDefault="0013698B">
      <w:pPr>
        <w:pStyle w:val="a3"/>
        <w:spacing w:before="196"/>
        <w:ind w:right="1129"/>
      </w:pPr>
      <w:r>
        <w:t>Роль информационных технологий в развитии экономики мира, страны, региона. Открытые образовательные ресурсы.</w:t>
      </w:r>
    </w:p>
    <w:p w14:paraId="2B052B9A" w14:textId="77777777" w:rsidR="004F75DF" w:rsidRDefault="0013698B">
      <w:pPr>
        <w:pStyle w:val="a3"/>
        <w:spacing w:before="201"/>
        <w:ind w:right="1130"/>
      </w:pPr>
      <w:r>
        <w:t>Профессии, связанные с информатикой и информационными технологиями: веб-дизайнер, программист, разработчик мобильных приложений,</w:t>
      </w:r>
      <w:r>
        <w:rPr>
          <w:spacing w:val="80"/>
        </w:rPr>
        <w:t xml:space="preserve"> </w:t>
      </w:r>
      <w:r>
        <w:t>тестировщик, архитектор программного обеспечения, специалист по анализу данных, системный администратор.</w:t>
      </w:r>
    </w:p>
    <w:p w14:paraId="006688E4" w14:textId="77777777" w:rsidR="004F75DF" w:rsidRDefault="004F75DF">
      <w:pPr>
        <w:sectPr w:rsidR="004F75DF">
          <w:pgSz w:w="11910" w:h="16390"/>
          <w:pgMar w:top="980" w:right="0" w:bottom="280" w:left="460" w:header="723" w:footer="0" w:gutter="0"/>
          <w:cols w:space="720"/>
        </w:sectPr>
      </w:pPr>
    </w:p>
    <w:p w14:paraId="789E536A" w14:textId="77777777" w:rsidR="004F75DF" w:rsidRDefault="0013698B">
      <w:pPr>
        <w:pStyle w:val="1"/>
        <w:spacing w:before="282"/>
        <w:ind w:right="1140"/>
        <w:jc w:val="both"/>
      </w:pPr>
      <w:r>
        <w:t>ПЛАНИРУЕМЫЕ РЕЗУЛЬТАТЫ ОСВОЕНИЯ ПРОГРАММЫ ПО ИНФОРМАТИКЕ</w:t>
      </w:r>
      <w:r>
        <w:rPr>
          <w:spacing w:val="-4"/>
        </w:rPr>
        <w:t xml:space="preserve"> </w:t>
      </w:r>
      <w:r>
        <w:t>НА</w:t>
      </w:r>
      <w:r>
        <w:rPr>
          <w:spacing w:val="-5"/>
        </w:rPr>
        <w:t xml:space="preserve"> </w:t>
      </w:r>
      <w:r>
        <w:t>УРОВНЕ</w:t>
      </w:r>
      <w:r>
        <w:rPr>
          <w:spacing w:val="-4"/>
        </w:rPr>
        <w:t xml:space="preserve"> </w:t>
      </w:r>
      <w:r>
        <w:t>ОСНОВНОГО</w:t>
      </w:r>
      <w:r>
        <w:rPr>
          <w:spacing w:val="-5"/>
        </w:rPr>
        <w:t xml:space="preserve"> </w:t>
      </w:r>
      <w:r>
        <w:t>ОБЩЕГО</w:t>
      </w:r>
      <w:r>
        <w:rPr>
          <w:spacing w:val="-5"/>
        </w:rPr>
        <w:t xml:space="preserve"> </w:t>
      </w:r>
      <w:r>
        <w:t>ОБРАЗОВАНИЯ</w:t>
      </w:r>
    </w:p>
    <w:p w14:paraId="6CF2F960" w14:textId="77777777" w:rsidR="004F75DF" w:rsidRDefault="0013698B">
      <w:pPr>
        <w:pStyle w:val="a3"/>
        <w:spacing w:before="196"/>
        <w:ind w:right="1133"/>
      </w:pPr>
      <w:r>
        <w:t>Изучение информатики на уровне основного общего образования направлено</w:t>
      </w:r>
      <w:r>
        <w:rPr>
          <w:spacing w:val="40"/>
        </w:rPr>
        <w:t xml:space="preserve"> </w:t>
      </w:r>
      <w:r>
        <w:t>на достижение обучающимися личностных, метапредметных и предметных результатов освоения содержания учебного предмета.</w:t>
      </w:r>
    </w:p>
    <w:p w14:paraId="4055C772" w14:textId="77777777" w:rsidR="004F75DF" w:rsidRDefault="0013698B">
      <w:pPr>
        <w:pStyle w:val="1"/>
        <w:spacing w:before="206"/>
        <w:jc w:val="both"/>
      </w:pPr>
      <w:r>
        <w:t>ЛИЧНОСТНЫЕ</w:t>
      </w:r>
      <w:r>
        <w:rPr>
          <w:spacing w:val="-17"/>
        </w:rPr>
        <w:t xml:space="preserve"> </w:t>
      </w:r>
      <w:r>
        <w:rPr>
          <w:spacing w:val="-2"/>
        </w:rPr>
        <w:t>РЕЗУЛЬТАТЫ</w:t>
      </w:r>
    </w:p>
    <w:p w14:paraId="35D125B9" w14:textId="77777777" w:rsidR="004F75DF" w:rsidRDefault="0013698B">
      <w:pPr>
        <w:pStyle w:val="a3"/>
        <w:spacing w:before="191"/>
        <w:ind w:right="1145"/>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33A104B9" w14:textId="77777777" w:rsidR="004F75DF" w:rsidRDefault="0013698B">
      <w:pPr>
        <w:pStyle w:val="a3"/>
        <w:spacing w:before="201"/>
        <w:ind w:right="1137"/>
      </w:pPr>
      <w:r>
        <w:t>В</w:t>
      </w:r>
      <w:r>
        <w:rPr>
          <w:spacing w:val="-8"/>
        </w:rPr>
        <w:t xml:space="preserve"> </w:t>
      </w:r>
      <w:r>
        <w:t>результате</w:t>
      </w:r>
      <w:r>
        <w:rPr>
          <w:spacing w:val="-5"/>
        </w:rPr>
        <w:t xml:space="preserve"> </w:t>
      </w:r>
      <w:r>
        <w:t>изучения</w:t>
      </w:r>
      <w:r>
        <w:rPr>
          <w:spacing w:val="-5"/>
        </w:rPr>
        <w:t xml:space="preserve"> </w:t>
      </w:r>
      <w:r>
        <w:t>информатики</w:t>
      </w:r>
      <w:r>
        <w:rPr>
          <w:spacing w:val="-5"/>
        </w:rPr>
        <w:t xml:space="preserve"> </w:t>
      </w:r>
      <w:r>
        <w:t>на</w:t>
      </w:r>
      <w:r>
        <w:rPr>
          <w:spacing w:val="-5"/>
        </w:rPr>
        <w:t xml:space="preserve"> </w:t>
      </w:r>
      <w:r>
        <w:t>уровне</w:t>
      </w:r>
      <w:r>
        <w:rPr>
          <w:spacing w:val="-5"/>
        </w:rPr>
        <w:t xml:space="preserve"> </w:t>
      </w:r>
      <w:r>
        <w:t>основного</w:t>
      </w:r>
      <w:r>
        <w:rPr>
          <w:spacing w:val="-5"/>
        </w:rPr>
        <w:t xml:space="preserve"> </w:t>
      </w:r>
      <w:r>
        <w:t>общего</w:t>
      </w:r>
      <w:r>
        <w:rPr>
          <w:spacing w:val="-5"/>
        </w:rPr>
        <w:t xml:space="preserve"> </w:t>
      </w:r>
      <w:r>
        <w:t xml:space="preserve">образования у обучающегося будут сформированы следующие личностные результаты в </w:t>
      </w:r>
      <w:r>
        <w:rPr>
          <w:spacing w:val="-2"/>
        </w:rPr>
        <w:t>части:</w:t>
      </w:r>
    </w:p>
    <w:p w14:paraId="433EF0DE" w14:textId="77777777" w:rsidR="004F75DF" w:rsidRDefault="0013698B">
      <w:pPr>
        <w:pStyle w:val="2"/>
        <w:numPr>
          <w:ilvl w:val="0"/>
          <w:numId w:val="51"/>
        </w:numPr>
        <w:tabs>
          <w:tab w:val="left" w:pos="974"/>
        </w:tabs>
        <w:spacing w:before="206"/>
        <w:ind w:left="974" w:hanging="301"/>
      </w:pPr>
      <w:r>
        <w:rPr>
          <w:spacing w:val="-2"/>
        </w:rPr>
        <w:t>патриотического</w:t>
      </w:r>
      <w:r>
        <w:rPr>
          <w:spacing w:val="9"/>
        </w:rPr>
        <w:t xml:space="preserve"> </w:t>
      </w:r>
      <w:r>
        <w:rPr>
          <w:spacing w:val="-2"/>
        </w:rPr>
        <w:t>воспитания:</w:t>
      </w:r>
    </w:p>
    <w:p w14:paraId="60AB4F4F" w14:textId="77777777" w:rsidR="004F75DF" w:rsidRDefault="0013698B">
      <w:pPr>
        <w:pStyle w:val="a3"/>
        <w:spacing w:before="197"/>
        <w:ind w:right="1138"/>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270E81A9" w14:textId="77777777" w:rsidR="004F75DF" w:rsidRDefault="0013698B">
      <w:pPr>
        <w:pStyle w:val="2"/>
        <w:numPr>
          <w:ilvl w:val="0"/>
          <w:numId w:val="51"/>
        </w:numPr>
        <w:tabs>
          <w:tab w:val="left" w:pos="974"/>
        </w:tabs>
        <w:spacing w:before="204"/>
        <w:ind w:left="974" w:hanging="301"/>
      </w:pPr>
      <w:r>
        <w:rPr>
          <w:spacing w:val="-2"/>
        </w:rPr>
        <w:t>духовно-нравственного</w:t>
      </w:r>
      <w:r>
        <w:rPr>
          <w:spacing w:val="16"/>
        </w:rPr>
        <w:t xml:space="preserve"> </w:t>
      </w:r>
      <w:r>
        <w:rPr>
          <w:spacing w:val="-2"/>
        </w:rPr>
        <w:t>воспитания:</w:t>
      </w:r>
    </w:p>
    <w:p w14:paraId="729102D0" w14:textId="77777777" w:rsidR="004F75DF" w:rsidRDefault="0013698B">
      <w:pPr>
        <w:pStyle w:val="a3"/>
        <w:spacing w:before="197"/>
        <w:ind w:right="1135"/>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w:t>
      </w:r>
      <w:r>
        <w:rPr>
          <w:spacing w:val="-3"/>
        </w:rPr>
        <w:t xml:space="preserve"> </w:t>
      </w:r>
      <w:r>
        <w:t>последствий</w:t>
      </w:r>
      <w:r>
        <w:rPr>
          <w:spacing w:val="-4"/>
        </w:rPr>
        <w:t xml:space="preserve"> </w:t>
      </w:r>
      <w:r>
        <w:t>поступков,</w:t>
      </w:r>
      <w:r>
        <w:rPr>
          <w:spacing w:val="-2"/>
        </w:rPr>
        <w:t xml:space="preserve"> </w:t>
      </w:r>
      <w:r>
        <w:t>активное</w:t>
      </w:r>
      <w:r>
        <w:rPr>
          <w:spacing w:val="-3"/>
        </w:rPr>
        <w:t xml:space="preserve"> </w:t>
      </w:r>
      <w:r>
        <w:t>неприятие</w:t>
      </w:r>
      <w:r>
        <w:rPr>
          <w:spacing w:val="-3"/>
        </w:rPr>
        <w:t xml:space="preserve"> </w:t>
      </w:r>
      <w:r>
        <w:t>асоциальных</w:t>
      </w:r>
      <w:r>
        <w:rPr>
          <w:spacing w:val="-8"/>
        </w:rPr>
        <w:t xml:space="preserve"> </w:t>
      </w:r>
      <w:r>
        <w:t>поступков, в том числе в Интернете;</w:t>
      </w:r>
    </w:p>
    <w:p w14:paraId="4025DE46" w14:textId="77777777" w:rsidR="004F75DF" w:rsidRDefault="0013698B">
      <w:pPr>
        <w:pStyle w:val="2"/>
        <w:numPr>
          <w:ilvl w:val="0"/>
          <w:numId w:val="51"/>
        </w:numPr>
        <w:tabs>
          <w:tab w:val="left" w:pos="974"/>
        </w:tabs>
        <w:spacing w:before="205"/>
        <w:ind w:left="974" w:hanging="301"/>
      </w:pPr>
      <w:r>
        <w:t>гражданского</w:t>
      </w:r>
      <w:r>
        <w:rPr>
          <w:spacing w:val="-17"/>
        </w:rPr>
        <w:t xml:space="preserve"> </w:t>
      </w:r>
      <w:r>
        <w:rPr>
          <w:spacing w:val="-2"/>
        </w:rPr>
        <w:t>воспитания:</w:t>
      </w:r>
    </w:p>
    <w:p w14:paraId="07CCEEE3" w14:textId="77777777" w:rsidR="004F75DF" w:rsidRDefault="0013698B">
      <w:pPr>
        <w:pStyle w:val="a3"/>
        <w:spacing w:before="197"/>
        <w:ind w:right="1135"/>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5BF52A91" w14:textId="77777777" w:rsidR="004F75DF" w:rsidRDefault="0013698B">
      <w:pPr>
        <w:pStyle w:val="2"/>
        <w:numPr>
          <w:ilvl w:val="0"/>
          <w:numId w:val="51"/>
        </w:numPr>
        <w:tabs>
          <w:tab w:val="left" w:pos="974"/>
        </w:tabs>
        <w:spacing w:before="204"/>
        <w:ind w:left="974" w:hanging="301"/>
      </w:pPr>
      <w:r>
        <w:t>ценностей</w:t>
      </w:r>
      <w:r>
        <w:rPr>
          <w:spacing w:val="-11"/>
        </w:rPr>
        <w:t xml:space="preserve"> </w:t>
      </w:r>
      <w:r>
        <w:t>научного</w:t>
      </w:r>
      <w:r>
        <w:rPr>
          <w:spacing w:val="-12"/>
        </w:rPr>
        <w:t xml:space="preserve"> </w:t>
      </w:r>
      <w:r>
        <w:rPr>
          <w:spacing w:val="-2"/>
        </w:rPr>
        <w:t>познания:</w:t>
      </w:r>
    </w:p>
    <w:p w14:paraId="676EEE0A" w14:textId="77777777" w:rsidR="004F75DF" w:rsidRDefault="004F75DF">
      <w:pPr>
        <w:sectPr w:rsidR="004F75DF">
          <w:pgSz w:w="11910" w:h="16390"/>
          <w:pgMar w:top="980" w:right="0" w:bottom="280" w:left="460" w:header="723" w:footer="0" w:gutter="0"/>
          <w:cols w:space="720"/>
        </w:sectPr>
      </w:pPr>
    </w:p>
    <w:p w14:paraId="25AEEF05" w14:textId="77777777" w:rsidR="004F75DF" w:rsidRDefault="0013698B">
      <w:pPr>
        <w:pStyle w:val="a3"/>
        <w:spacing w:before="277"/>
        <w:ind w:right="1135"/>
      </w:pPr>
      <w:r>
        <w:t>сформированность мировоззренческих представлений об информации, информационных процессах и информационных технологиях,</w:t>
      </w:r>
      <w:r>
        <w:rPr>
          <w:spacing w:val="40"/>
        </w:rPr>
        <w:t xml:space="preserve"> </w:t>
      </w:r>
      <w:r>
        <w:t>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4314502F" w14:textId="77777777" w:rsidR="004F75DF" w:rsidRDefault="0013698B">
      <w:pPr>
        <w:pStyle w:val="a3"/>
        <w:spacing w:before="200"/>
        <w:ind w:right="1141"/>
      </w:pPr>
      <w:r>
        <w:t>интерес к обучению и познанию, любознательность, готовность и способность</w:t>
      </w:r>
      <w:r>
        <w:rPr>
          <w:spacing w:val="40"/>
        </w:rPr>
        <w:t xml:space="preserve"> </w:t>
      </w:r>
      <w:r>
        <w:t xml:space="preserve">к самообразованию, осознанному выбору направленности и уровня обучения в </w:t>
      </w:r>
      <w:r>
        <w:rPr>
          <w:spacing w:val="-2"/>
        </w:rPr>
        <w:t>дальнейшем;</w:t>
      </w:r>
    </w:p>
    <w:p w14:paraId="7D54EBD8" w14:textId="77777777" w:rsidR="004F75DF" w:rsidRDefault="0013698B">
      <w:pPr>
        <w:pStyle w:val="a3"/>
        <w:spacing w:before="201"/>
        <w:ind w:right="1137"/>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DE8B654" w14:textId="77777777" w:rsidR="004F75DF" w:rsidRDefault="0013698B">
      <w:pPr>
        <w:pStyle w:val="a3"/>
        <w:spacing w:before="200"/>
        <w:ind w:right="1135"/>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w:t>
      </w:r>
      <w:r>
        <w:rPr>
          <w:spacing w:val="-5"/>
        </w:rPr>
        <w:t xml:space="preserve"> </w:t>
      </w:r>
      <w:r>
        <w:t>определять</w:t>
      </w:r>
      <w:r>
        <w:rPr>
          <w:spacing w:val="-2"/>
        </w:rPr>
        <w:t xml:space="preserve"> </w:t>
      </w:r>
      <w:r>
        <w:t>цели</w:t>
      </w:r>
      <w:r>
        <w:rPr>
          <w:spacing w:val="-5"/>
        </w:rPr>
        <w:t xml:space="preserve"> </w:t>
      </w:r>
      <w:r>
        <w:t>своего обучения,</w:t>
      </w:r>
      <w:r>
        <w:rPr>
          <w:spacing w:val="-2"/>
        </w:rPr>
        <w:t xml:space="preserve"> </w:t>
      </w:r>
      <w:r>
        <w:t>ставить</w:t>
      </w:r>
      <w:r>
        <w:rPr>
          <w:spacing w:val="-6"/>
        </w:rPr>
        <w:t xml:space="preserve"> </w:t>
      </w:r>
      <w:r>
        <w:t>и</w:t>
      </w:r>
      <w:r>
        <w:rPr>
          <w:spacing w:val="-5"/>
        </w:rPr>
        <w:t xml:space="preserve"> </w:t>
      </w:r>
      <w:r>
        <w:t>формулировать</w:t>
      </w:r>
      <w:r>
        <w:rPr>
          <w:spacing w:val="-6"/>
        </w:rPr>
        <w:t xml:space="preserve"> </w:t>
      </w:r>
      <w:r>
        <w:t>для себя новые задачи в учёбе и познавательной деятельности, развивать мотивы и интересы своей познавательной деятельности;</w:t>
      </w:r>
    </w:p>
    <w:p w14:paraId="23A78DE8" w14:textId="77777777" w:rsidR="004F75DF" w:rsidRDefault="0013698B">
      <w:pPr>
        <w:pStyle w:val="2"/>
        <w:numPr>
          <w:ilvl w:val="0"/>
          <w:numId w:val="51"/>
        </w:numPr>
        <w:tabs>
          <w:tab w:val="left" w:pos="974"/>
        </w:tabs>
        <w:spacing w:before="206"/>
        <w:ind w:left="974" w:hanging="301"/>
      </w:pPr>
      <w:r>
        <w:t>формирования</w:t>
      </w:r>
      <w:r>
        <w:rPr>
          <w:spacing w:val="-13"/>
        </w:rPr>
        <w:t xml:space="preserve"> </w:t>
      </w:r>
      <w:r>
        <w:t>культуры</w:t>
      </w:r>
      <w:r>
        <w:rPr>
          <w:spacing w:val="-15"/>
        </w:rPr>
        <w:t xml:space="preserve"> </w:t>
      </w:r>
      <w:r>
        <w:rPr>
          <w:spacing w:val="-2"/>
        </w:rPr>
        <w:t>здоровья:</w:t>
      </w:r>
    </w:p>
    <w:p w14:paraId="6DFBCB81" w14:textId="77777777" w:rsidR="004F75DF" w:rsidRDefault="0013698B">
      <w:pPr>
        <w:pStyle w:val="a3"/>
        <w:spacing w:before="196"/>
        <w:ind w:right="1138"/>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6FBB05FA" w14:textId="77777777" w:rsidR="004F75DF" w:rsidRDefault="0013698B">
      <w:pPr>
        <w:pStyle w:val="2"/>
        <w:numPr>
          <w:ilvl w:val="0"/>
          <w:numId w:val="51"/>
        </w:numPr>
        <w:tabs>
          <w:tab w:val="left" w:pos="974"/>
        </w:tabs>
        <w:spacing w:before="205"/>
        <w:ind w:left="974" w:hanging="301"/>
      </w:pPr>
      <w:r>
        <w:t>трудового</w:t>
      </w:r>
      <w:r>
        <w:rPr>
          <w:spacing w:val="-15"/>
        </w:rPr>
        <w:t xml:space="preserve"> </w:t>
      </w:r>
      <w:r>
        <w:rPr>
          <w:spacing w:val="-2"/>
        </w:rPr>
        <w:t>воспитания:</w:t>
      </w:r>
    </w:p>
    <w:p w14:paraId="74E13A3C" w14:textId="77777777" w:rsidR="004F75DF" w:rsidRDefault="0013698B">
      <w:pPr>
        <w:pStyle w:val="a3"/>
        <w:spacing w:before="192"/>
        <w:ind w:right="1137"/>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7F83F7B8" w14:textId="77777777" w:rsidR="004F75DF" w:rsidRDefault="0013698B">
      <w:pPr>
        <w:pStyle w:val="a3"/>
        <w:spacing w:before="201"/>
        <w:ind w:right="1136"/>
      </w:pPr>
      <w:r>
        <w:t>осознанный выбор и построение индивидуальной траектории образования и жизненных планов с учётом личных и общественных интересов и</w:t>
      </w:r>
      <w:r>
        <w:rPr>
          <w:spacing w:val="80"/>
        </w:rPr>
        <w:t xml:space="preserve"> </w:t>
      </w:r>
      <w:r>
        <w:rPr>
          <w:spacing w:val="-2"/>
        </w:rPr>
        <w:t>потребностей;</w:t>
      </w:r>
    </w:p>
    <w:p w14:paraId="04C34BA7" w14:textId="77777777" w:rsidR="004F75DF" w:rsidRDefault="0013698B">
      <w:pPr>
        <w:pStyle w:val="2"/>
        <w:numPr>
          <w:ilvl w:val="0"/>
          <w:numId w:val="51"/>
        </w:numPr>
        <w:tabs>
          <w:tab w:val="left" w:pos="974"/>
        </w:tabs>
        <w:spacing w:before="205"/>
        <w:ind w:left="974" w:hanging="301"/>
      </w:pPr>
      <w:r>
        <w:rPr>
          <w:spacing w:val="-2"/>
        </w:rPr>
        <w:t>экологического</w:t>
      </w:r>
      <w:r>
        <w:rPr>
          <w:spacing w:val="7"/>
        </w:rPr>
        <w:t xml:space="preserve"> </w:t>
      </w:r>
      <w:r>
        <w:rPr>
          <w:spacing w:val="-2"/>
        </w:rPr>
        <w:t>воспитания:</w:t>
      </w:r>
    </w:p>
    <w:p w14:paraId="5339F83E" w14:textId="77777777" w:rsidR="004F75DF" w:rsidRDefault="0013698B">
      <w:pPr>
        <w:pStyle w:val="a3"/>
        <w:spacing w:before="197"/>
        <w:ind w:right="1131"/>
      </w:pPr>
      <w:r>
        <w:t>осознание</w:t>
      </w:r>
      <w:r>
        <w:rPr>
          <w:spacing w:val="-3"/>
        </w:rPr>
        <w:t xml:space="preserve"> </w:t>
      </w:r>
      <w:r>
        <w:t>глобального характера</w:t>
      </w:r>
      <w:r>
        <w:rPr>
          <w:spacing w:val="-3"/>
        </w:rPr>
        <w:t xml:space="preserve"> </w:t>
      </w:r>
      <w:r>
        <w:t>экологических</w:t>
      </w:r>
      <w:r>
        <w:rPr>
          <w:spacing w:val="-8"/>
        </w:rPr>
        <w:t xml:space="preserve"> </w:t>
      </w:r>
      <w:r>
        <w:t>проблем</w:t>
      </w:r>
      <w:r>
        <w:rPr>
          <w:spacing w:val="-3"/>
        </w:rPr>
        <w:t xml:space="preserve"> </w:t>
      </w:r>
      <w:r>
        <w:t>и</w:t>
      </w:r>
      <w:r>
        <w:rPr>
          <w:spacing w:val="-4"/>
        </w:rPr>
        <w:t xml:space="preserve"> </w:t>
      </w:r>
      <w:r>
        <w:t>путей</w:t>
      </w:r>
      <w:r>
        <w:rPr>
          <w:spacing w:val="-4"/>
        </w:rPr>
        <w:t xml:space="preserve"> </w:t>
      </w:r>
      <w:r>
        <w:t>их решения,</w:t>
      </w:r>
      <w:r>
        <w:rPr>
          <w:spacing w:val="-2"/>
        </w:rPr>
        <w:t xml:space="preserve"> </w:t>
      </w:r>
      <w:r>
        <w:t xml:space="preserve">в том числе с учётом возможностей информационных и коммуникационных </w:t>
      </w:r>
      <w:r>
        <w:rPr>
          <w:spacing w:val="-2"/>
        </w:rPr>
        <w:t>технологий;</w:t>
      </w:r>
    </w:p>
    <w:p w14:paraId="71F553AA" w14:textId="77777777" w:rsidR="004F75DF" w:rsidRDefault="004F75DF">
      <w:pPr>
        <w:sectPr w:rsidR="004F75DF">
          <w:pgSz w:w="11910" w:h="16390"/>
          <w:pgMar w:top="980" w:right="0" w:bottom="280" w:left="460" w:header="723" w:footer="0" w:gutter="0"/>
          <w:cols w:space="720"/>
        </w:sectPr>
      </w:pPr>
    </w:p>
    <w:p w14:paraId="6B97853C" w14:textId="77777777" w:rsidR="004F75DF" w:rsidRDefault="0013698B">
      <w:pPr>
        <w:pStyle w:val="2"/>
        <w:numPr>
          <w:ilvl w:val="0"/>
          <w:numId w:val="51"/>
        </w:numPr>
        <w:tabs>
          <w:tab w:val="left" w:pos="1075"/>
        </w:tabs>
        <w:spacing w:before="282"/>
        <w:ind w:left="673" w:right="1141" w:firstLine="0"/>
      </w:pPr>
      <w:r>
        <w:t>адаптации</w:t>
      </w:r>
      <w:r>
        <w:rPr>
          <w:spacing w:val="80"/>
        </w:rPr>
        <w:t xml:space="preserve"> </w:t>
      </w:r>
      <w:r>
        <w:t>обучающегося</w:t>
      </w:r>
      <w:r>
        <w:rPr>
          <w:spacing w:val="80"/>
        </w:rPr>
        <w:t xml:space="preserve"> </w:t>
      </w:r>
      <w:r>
        <w:t>к</w:t>
      </w:r>
      <w:r>
        <w:rPr>
          <w:spacing w:val="80"/>
        </w:rPr>
        <w:t xml:space="preserve"> </w:t>
      </w:r>
      <w:r>
        <w:t>изменяющимся</w:t>
      </w:r>
      <w:r>
        <w:rPr>
          <w:spacing w:val="80"/>
        </w:rPr>
        <w:t xml:space="preserve"> </w:t>
      </w:r>
      <w:r>
        <w:t>условиям</w:t>
      </w:r>
      <w:r>
        <w:rPr>
          <w:spacing w:val="80"/>
        </w:rPr>
        <w:t xml:space="preserve"> </w:t>
      </w:r>
      <w:r>
        <w:t>социальной</w:t>
      </w:r>
      <w:r>
        <w:rPr>
          <w:spacing w:val="80"/>
        </w:rPr>
        <w:t xml:space="preserve"> </w:t>
      </w:r>
      <w:r>
        <w:t>и природной среды:</w:t>
      </w:r>
    </w:p>
    <w:p w14:paraId="2EDF3EF7" w14:textId="77777777" w:rsidR="004F75DF" w:rsidRDefault="0013698B">
      <w:pPr>
        <w:pStyle w:val="a3"/>
        <w:spacing w:before="196"/>
        <w:ind w:right="1134"/>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57F606C" w14:textId="77777777" w:rsidR="004F75DF" w:rsidRDefault="0013698B">
      <w:pPr>
        <w:pStyle w:val="1"/>
        <w:spacing w:before="205"/>
        <w:jc w:val="both"/>
      </w:pPr>
      <w:r>
        <w:t>МЕТАПРЕДМЕТНЫЕ</w:t>
      </w:r>
      <w:r>
        <w:rPr>
          <w:spacing w:val="-16"/>
        </w:rPr>
        <w:t xml:space="preserve"> </w:t>
      </w:r>
      <w:r>
        <w:rPr>
          <w:spacing w:val="-2"/>
        </w:rPr>
        <w:t>РЕЗУЛЬТАТЫ</w:t>
      </w:r>
    </w:p>
    <w:p w14:paraId="42A2EF25" w14:textId="77777777" w:rsidR="004F75DF" w:rsidRDefault="0013698B">
      <w:pPr>
        <w:pStyle w:val="a3"/>
        <w:spacing w:before="192" w:line="242" w:lineRule="auto"/>
        <w:ind w:right="113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7FBD2518" w14:textId="77777777" w:rsidR="004F75DF" w:rsidRDefault="0013698B">
      <w:pPr>
        <w:pStyle w:val="2"/>
        <w:spacing w:before="196" w:line="391" w:lineRule="auto"/>
        <w:ind w:right="4246"/>
      </w:pPr>
      <w:r>
        <w:t>Познавательные</w:t>
      </w:r>
      <w:r>
        <w:rPr>
          <w:spacing w:val="-14"/>
        </w:rPr>
        <w:t xml:space="preserve"> </w:t>
      </w:r>
      <w:r>
        <w:t>универсальные</w:t>
      </w:r>
      <w:r>
        <w:rPr>
          <w:spacing w:val="-14"/>
        </w:rPr>
        <w:t xml:space="preserve"> </w:t>
      </w:r>
      <w:r>
        <w:t>учебные</w:t>
      </w:r>
      <w:r>
        <w:rPr>
          <w:spacing w:val="-14"/>
        </w:rPr>
        <w:t xml:space="preserve"> </w:t>
      </w:r>
      <w:r>
        <w:t>действия Базовые логические действия:</w:t>
      </w:r>
    </w:p>
    <w:p w14:paraId="164514F0" w14:textId="77777777" w:rsidR="004F75DF" w:rsidRDefault="0013698B">
      <w:pPr>
        <w:pStyle w:val="a3"/>
        <w:ind w:right="1134"/>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7341018B" w14:textId="77777777" w:rsidR="004F75DF" w:rsidRDefault="0013698B">
      <w:pPr>
        <w:pStyle w:val="a3"/>
        <w:spacing w:before="192"/>
        <w:ind w:right="1128"/>
      </w:pPr>
      <w:r>
        <w:t>умение создавать, применять и преобразовывать знаки и символы, модели и схемы для решения учебных и познавательных задач;</w:t>
      </w:r>
    </w:p>
    <w:p w14:paraId="1FE520D8" w14:textId="77777777" w:rsidR="004F75DF" w:rsidRDefault="0013698B">
      <w:pPr>
        <w:pStyle w:val="a3"/>
        <w:spacing w:before="202"/>
        <w:ind w:right="1142"/>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429AEF3" w14:textId="77777777" w:rsidR="004F75DF" w:rsidRDefault="0013698B">
      <w:pPr>
        <w:pStyle w:val="2"/>
        <w:spacing w:before="205"/>
      </w:pPr>
      <w:r>
        <w:rPr>
          <w:spacing w:val="-2"/>
        </w:rPr>
        <w:t>Базовые</w:t>
      </w:r>
      <w:r>
        <w:rPr>
          <w:spacing w:val="5"/>
        </w:rPr>
        <w:t xml:space="preserve"> </w:t>
      </w:r>
      <w:r>
        <w:rPr>
          <w:spacing w:val="-2"/>
        </w:rPr>
        <w:t>исследовательские</w:t>
      </w:r>
      <w:r>
        <w:rPr>
          <w:spacing w:val="5"/>
        </w:rPr>
        <w:t xml:space="preserve"> </w:t>
      </w:r>
      <w:r>
        <w:rPr>
          <w:spacing w:val="-2"/>
        </w:rPr>
        <w:t>действия:</w:t>
      </w:r>
    </w:p>
    <w:p w14:paraId="3E2967C2" w14:textId="77777777" w:rsidR="004F75DF" w:rsidRDefault="0013698B">
      <w:pPr>
        <w:pStyle w:val="a3"/>
        <w:spacing w:before="192" w:line="242" w:lineRule="auto"/>
        <w:ind w:right="1142"/>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57E6241" w14:textId="77777777" w:rsidR="004F75DF" w:rsidRDefault="0013698B">
      <w:pPr>
        <w:pStyle w:val="a3"/>
        <w:spacing w:before="191"/>
        <w:ind w:right="1133"/>
      </w:pPr>
      <w:r>
        <w:t xml:space="preserve">оценивать на применимость и достоверность информацию, полученную в ходе </w:t>
      </w:r>
      <w:r>
        <w:rPr>
          <w:spacing w:val="-2"/>
        </w:rPr>
        <w:t>исследования;</w:t>
      </w:r>
    </w:p>
    <w:p w14:paraId="6C8C3D37" w14:textId="77777777" w:rsidR="004F75DF" w:rsidRDefault="0013698B">
      <w:pPr>
        <w:pStyle w:val="a3"/>
        <w:spacing w:before="201"/>
        <w:ind w:right="1138"/>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B154C82" w14:textId="77777777" w:rsidR="004F75DF" w:rsidRDefault="0013698B">
      <w:pPr>
        <w:pStyle w:val="2"/>
        <w:spacing w:before="206"/>
      </w:pPr>
      <w:r>
        <w:t>Работа</w:t>
      </w:r>
      <w:r>
        <w:rPr>
          <w:spacing w:val="-6"/>
        </w:rPr>
        <w:t xml:space="preserve"> </w:t>
      </w:r>
      <w:r>
        <w:t>с</w:t>
      </w:r>
      <w:r>
        <w:rPr>
          <w:spacing w:val="-5"/>
        </w:rPr>
        <w:t xml:space="preserve"> </w:t>
      </w:r>
      <w:r>
        <w:rPr>
          <w:spacing w:val="-2"/>
        </w:rPr>
        <w:t>информацией:</w:t>
      </w:r>
    </w:p>
    <w:p w14:paraId="5B24F5DC" w14:textId="77777777" w:rsidR="004F75DF" w:rsidRDefault="004F75DF">
      <w:pPr>
        <w:sectPr w:rsidR="004F75DF">
          <w:pgSz w:w="11910" w:h="16390"/>
          <w:pgMar w:top="980" w:right="0" w:bottom="280" w:left="460" w:header="723" w:footer="0" w:gutter="0"/>
          <w:cols w:space="720"/>
        </w:sectPr>
      </w:pPr>
    </w:p>
    <w:p w14:paraId="33F8E292" w14:textId="77777777" w:rsidR="004F75DF" w:rsidRDefault="0013698B">
      <w:pPr>
        <w:pStyle w:val="a3"/>
        <w:spacing w:before="277"/>
        <w:ind w:right="1140"/>
      </w:pPr>
      <w:r>
        <w:t>выявлять дефицит информации, данных, необходимых для решения поставленной задачи;</w:t>
      </w:r>
    </w:p>
    <w:p w14:paraId="6E18D939" w14:textId="77777777" w:rsidR="004F75DF" w:rsidRDefault="0013698B">
      <w:pPr>
        <w:pStyle w:val="a3"/>
        <w:spacing w:before="201"/>
        <w:ind w:right="1141"/>
      </w:pPr>
      <w:r>
        <w:t>применять различные методы, инструменты и запросы при поиске и отборе информации</w:t>
      </w:r>
      <w:r>
        <w:rPr>
          <w:spacing w:val="-3"/>
        </w:rPr>
        <w:t xml:space="preserve"> </w:t>
      </w:r>
      <w:r>
        <w:t>или</w:t>
      </w:r>
      <w:r>
        <w:rPr>
          <w:spacing w:val="-2"/>
        </w:rPr>
        <w:t xml:space="preserve"> </w:t>
      </w:r>
      <w:r>
        <w:t>данных</w:t>
      </w:r>
      <w:r>
        <w:rPr>
          <w:spacing w:val="-7"/>
        </w:rPr>
        <w:t xml:space="preserve"> </w:t>
      </w:r>
      <w:r>
        <w:t>из</w:t>
      </w:r>
      <w:r>
        <w:rPr>
          <w:spacing w:val="-2"/>
        </w:rPr>
        <w:t xml:space="preserve"> </w:t>
      </w:r>
      <w:r>
        <w:t>источников</w:t>
      </w:r>
      <w:r>
        <w:rPr>
          <w:spacing w:val="-4"/>
        </w:rPr>
        <w:t xml:space="preserve"> </w:t>
      </w:r>
      <w:r>
        <w:t>с</w:t>
      </w:r>
      <w:r>
        <w:rPr>
          <w:spacing w:val="-1"/>
        </w:rPr>
        <w:t xml:space="preserve"> </w:t>
      </w:r>
      <w:r>
        <w:t>учётом</w:t>
      </w:r>
      <w:r>
        <w:rPr>
          <w:spacing w:val="-1"/>
        </w:rPr>
        <w:t xml:space="preserve"> </w:t>
      </w:r>
      <w:r>
        <w:t>предложенной учебной</w:t>
      </w:r>
      <w:r>
        <w:rPr>
          <w:spacing w:val="-2"/>
        </w:rPr>
        <w:t xml:space="preserve"> </w:t>
      </w:r>
      <w:r>
        <w:t>задачи и заданных критериев;</w:t>
      </w:r>
    </w:p>
    <w:p w14:paraId="4A5245E9" w14:textId="77777777" w:rsidR="004F75DF" w:rsidRDefault="0013698B">
      <w:pPr>
        <w:pStyle w:val="a3"/>
        <w:spacing w:before="201"/>
        <w:ind w:right="1136"/>
      </w:pPr>
      <w:r>
        <w:t>выбирать, анализировать, систематизировать и интерпретировать информацию различных видов и форм представления;</w:t>
      </w:r>
    </w:p>
    <w:p w14:paraId="5150CC31" w14:textId="77777777" w:rsidR="004F75DF" w:rsidRDefault="0013698B">
      <w:pPr>
        <w:pStyle w:val="a3"/>
        <w:spacing w:before="196" w:line="242" w:lineRule="auto"/>
        <w:ind w:right="11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3B657C2" w14:textId="77777777" w:rsidR="004F75DF" w:rsidRDefault="0013698B">
      <w:pPr>
        <w:pStyle w:val="a3"/>
        <w:spacing w:before="191"/>
        <w:ind w:right="1123"/>
        <w:jc w:val="left"/>
      </w:pPr>
      <w:r>
        <w:t>оценивать</w:t>
      </w:r>
      <w:r>
        <w:rPr>
          <w:spacing w:val="-9"/>
        </w:rPr>
        <w:t xml:space="preserve"> </w:t>
      </w:r>
      <w:r>
        <w:t>надёжность</w:t>
      </w:r>
      <w:r>
        <w:rPr>
          <w:spacing w:val="-4"/>
        </w:rPr>
        <w:t xml:space="preserve"> </w:t>
      </w:r>
      <w:r>
        <w:t>информации</w:t>
      </w:r>
      <w:r>
        <w:rPr>
          <w:spacing w:val="-3"/>
        </w:rPr>
        <w:t xml:space="preserve"> </w:t>
      </w:r>
      <w:r>
        <w:t>по</w:t>
      </w:r>
      <w:r>
        <w:rPr>
          <w:spacing w:val="-7"/>
        </w:rPr>
        <w:t xml:space="preserve"> </w:t>
      </w:r>
      <w:r>
        <w:t>критериям,</w:t>
      </w:r>
      <w:r>
        <w:rPr>
          <w:spacing w:val="-4"/>
        </w:rPr>
        <w:t xml:space="preserve"> </w:t>
      </w:r>
      <w:r>
        <w:t>предложенным</w:t>
      </w:r>
      <w:r>
        <w:rPr>
          <w:spacing w:val="-1"/>
        </w:rPr>
        <w:t xml:space="preserve"> </w:t>
      </w:r>
      <w:r>
        <w:t>учителем</w:t>
      </w:r>
      <w:r>
        <w:rPr>
          <w:spacing w:val="-5"/>
        </w:rPr>
        <w:t xml:space="preserve"> </w:t>
      </w:r>
      <w:r>
        <w:t>или сформулированным самостоятельно;</w:t>
      </w:r>
    </w:p>
    <w:p w14:paraId="25516CCB" w14:textId="77777777" w:rsidR="004F75DF" w:rsidRDefault="0013698B">
      <w:pPr>
        <w:spacing w:before="201" w:line="391" w:lineRule="auto"/>
        <w:ind w:left="673" w:right="3608"/>
        <w:rPr>
          <w:b/>
          <w:sz w:val="28"/>
        </w:rPr>
      </w:pPr>
      <w:r>
        <w:rPr>
          <w:sz w:val="28"/>
        </w:rPr>
        <w:t>эффективно</w:t>
      </w:r>
      <w:r>
        <w:rPr>
          <w:spacing w:val="-11"/>
          <w:sz w:val="28"/>
        </w:rPr>
        <w:t xml:space="preserve"> </w:t>
      </w:r>
      <w:r>
        <w:rPr>
          <w:sz w:val="28"/>
        </w:rPr>
        <w:t>запоминать</w:t>
      </w:r>
      <w:r>
        <w:rPr>
          <w:spacing w:val="-12"/>
          <w:sz w:val="28"/>
        </w:rPr>
        <w:t xml:space="preserve"> </w:t>
      </w:r>
      <w:r>
        <w:rPr>
          <w:sz w:val="28"/>
        </w:rPr>
        <w:t>и</w:t>
      </w:r>
      <w:r>
        <w:rPr>
          <w:spacing w:val="-11"/>
          <w:sz w:val="28"/>
        </w:rPr>
        <w:t xml:space="preserve"> </w:t>
      </w:r>
      <w:r>
        <w:rPr>
          <w:sz w:val="28"/>
        </w:rPr>
        <w:t>систематизировать</w:t>
      </w:r>
      <w:r>
        <w:rPr>
          <w:spacing w:val="-12"/>
          <w:sz w:val="28"/>
        </w:rPr>
        <w:t xml:space="preserve"> </w:t>
      </w:r>
      <w:r>
        <w:rPr>
          <w:sz w:val="28"/>
        </w:rPr>
        <w:t xml:space="preserve">информацию. </w:t>
      </w:r>
      <w:r>
        <w:rPr>
          <w:b/>
          <w:sz w:val="28"/>
        </w:rPr>
        <w:t xml:space="preserve">Коммуникативные универсальные учебные действия </w:t>
      </w:r>
      <w:r>
        <w:rPr>
          <w:b/>
          <w:spacing w:val="-2"/>
          <w:sz w:val="28"/>
        </w:rPr>
        <w:t>Общение:</w:t>
      </w:r>
    </w:p>
    <w:p w14:paraId="3FC76DE1" w14:textId="77777777" w:rsidR="004F75DF" w:rsidRDefault="0013698B">
      <w:pPr>
        <w:pStyle w:val="a3"/>
        <w:tabs>
          <w:tab w:val="left" w:pos="2467"/>
          <w:tab w:val="left" w:pos="3239"/>
          <w:tab w:val="left" w:pos="4615"/>
          <w:tab w:val="left" w:pos="4964"/>
          <w:tab w:val="left" w:pos="6667"/>
          <w:tab w:val="left" w:pos="7727"/>
          <w:tab w:val="left" w:pos="9305"/>
        </w:tabs>
        <w:ind w:right="1131"/>
        <w:jc w:val="left"/>
      </w:pPr>
      <w:r>
        <w:rPr>
          <w:spacing w:val="-2"/>
        </w:rPr>
        <w:t>сопоставлять</w:t>
      </w:r>
      <w:r>
        <w:tab/>
      </w:r>
      <w:r>
        <w:rPr>
          <w:spacing w:val="-4"/>
        </w:rPr>
        <w:t>свои</w:t>
      </w:r>
      <w:r>
        <w:tab/>
      </w:r>
      <w:r>
        <w:rPr>
          <w:spacing w:val="-2"/>
        </w:rPr>
        <w:t>суждения</w:t>
      </w:r>
      <w:r>
        <w:tab/>
      </w:r>
      <w:r>
        <w:rPr>
          <w:spacing w:val="-10"/>
        </w:rPr>
        <w:t>с</w:t>
      </w:r>
      <w:r>
        <w:tab/>
      </w:r>
      <w:r>
        <w:rPr>
          <w:spacing w:val="-2"/>
        </w:rPr>
        <w:t>суждениями</w:t>
      </w:r>
      <w:r>
        <w:tab/>
      </w:r>
      <w:r>
        <w:rPr>
          <w:spacing w:val="-2"/>
        </w:rPr>
        <w:t>других</w:t>
      </w:r>
      <w:r>
        <w:tab/>
      </w:r>
      <w:r>
        <w:rPr>
          <w:spacing w:val="-2"/>
        </w:rPr>
        <w:t>участников</w:t>
      </w:r>
      <w:r>
        <w:tab/>
      </w:r>
      <w:r>
        <w:rPr>
          <w:spacing w:val="-2"/>
        </w:rPr>
        <w:t xml:space="preserve">диалога, </w:t>
      </w:r>
      <w:r>
        <w:t>обнаруживать различие и сходство позиций;</w:t>
      </w:r>
    </w:p>
    <w:p w14:paraId="60CF2B2D" w14:textId="77777777" w:rsidR="004F75DF" w:rsidRDefault="0013698B">
      <w:pPr>
        <w:pStyle w:val="a3"/>
        <w:tabs>
          <w:tab w:val="left" w:pos="2083"/>
          <w:tab w:val="left" w:pos="3925"/>
          <w:tab w:val="left" w:pos="5531"/>
          <w:tab w:val="left" w:pos="7509"/>
          <w:tab w:val="left" w:pos="8497"/>
        </w:tabs>
        <w:spacing w:before="192"/>
        <w:ind w:right="1143"/>
        <w:jc w:val="left"/>
      </w:pPr>
      <w:r>
        <w:rPr>
          <w:spacing w:val="-2"/>
        </w:rPr>
        <w:t>публично</w:t>
      </w:r>
      <w:r>
        <w:tab/>
      </w:r>
      <w:r>
        <w:rPr>
          <w:spacing w:val="-2"/>
        </w:rPr>
        <w:t>представлять</w:t>
      </w:r>
      <w:r>
        <w:tab/>
      </w:r>
      <w:r>
        <w:rPr>
          <w:spacing w:val="-2"/>
        </w:rPr>
        <w:t>результаты</w:t>
      </w:r>
      <w:r>
        <w:tab/>
      </w:r>
      <w:r>
        <w:rPr>
          <w:spacing w:val="-2"/>
        </w:rPr>
        <w:t>выполненного</w:t>
      </w:r>
      <w:r>
        <w:tab/>
      </w:r>
      <w:r>
        <w:rPr>
          <w:spacing w:val="-2"/>
        </w:rPr>
        <w:t>опыта</w:t>
      </w:r>
      <w:r>
        <w:tab/>
      </w:r>
      <w:r>
        <w:rPr>
          <w:spacing w:val="-2"/>
        </w:rPr>
        <w:t xml:space="preserve">(эксперимента, </w:t>
      </w:r>
      <w:r>
        <w:t>исследования, проекта);</w:t>
      </w:r>
    </w:p>
    <w:p w14:paraId="06B84068" w14:textId="77777777" w:rsidR="004F75DF" w:rsidRDefault="0013698B">
      <w:pPr>
        <w:pStyle w:val="a3"/>
        <w:spacing w:before="201"/>
        <w:ind w:right="1132"/>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8B8E33" w14:textId="77777777" w:rsidR="004F75DF" w:rsidRDefault="0013698B">
      <w:pPr>
        <w:pStyle w:val="2"/>
        <w:spacing w:before="206"/>
        <w:jc w:val="left"/>
      </w:pPr>
      <w:r>
        <w:t>Совместная</w:t>
      </w:r>
      <w:r>
        <w:rPr>
          <w:spacing w:val="-16"/>
        </w:rPr>
        <w:t xml:space="preserve"> </w:t>
      </w:r>
      <w:r>
        <w:t>деятельность</w:t>
      </w:r>
      <w:r>
        <w:rPr>
          <w:spacing w:val="-17"/>
        </w:rPr>
        <w:t xml:space="preserve"> </w:t>
      </w:r>
      <w:r>
        <w:rPr>
          <w:spacing w:val="-2"/>
        </w:rPr>
        <w:t>(сотрудничество):</w:t>
      </w:r>
    </w:p>
    <w:p w14:paraId="35DB321D" w14:textId="77777777" w:rsidR="004F75DF" w:rsidRDefault="0013698B">
      <w:pPr>
        <w:pStyle w:val="a3"/>
        <w:spacing w:before="197"/>
        <w:ind w:right="1127"/>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51E587B" w14:textId="77777777" w:rsidR="004F75DF" w:rsidRDefault="0013698B">
      <w:pPr>
        <w:pStyle w:val="a3"/>
        <w:spacing w:before="200"/>
        <w:ind w:right="1140"/>
      </w:pPr>
      <w:r>
        <w:t>принимать цель совместной информационной деятельности по сбору, обработке, передаче, формализации информации, коллективно строить</w:t>
      </w:r>
      <w:r>
        <w:rPr>
          <w:spacing w:val="40"/>
        </w:rPr>
        <w:t xml:space="preserve"> </w:t>
      </w:r>
      <w:r>
        <w:t>действия по её достижению: распределять роли, договариваться, обсуждать процесс и результат совместной работы;</w:t>
      </w:r>
    </w:p>
    <w:p w14:paraId="68352745" w14:textId="77777777" w:rsidR="004F75DF" w:rsidRDefault="004F75DF">
      <w:pPr>
        <w:sectPr w:rsidR="004F75DF">
          <w:pgSz w:w="11910" w:h="16390"/>
          <w:pgMar w:top="980" w:right="0" w:bottom="280" w:left="460" w:header="723" w:footer="0" w:gutter="0"/>
          <w:cols w:space="720"/>
        </w:sectPr>
      </w:pPr>
    </w:p>
    <w:p w14:paraId="5A3071EF" w14:textId="77777777" w:rsidR="004F75DF" w:rsidRDefault="0013698B">
      <w:pPr>
        <w:pStyle w:val="a3"/>
        <w:spacing w:before="277"/>
        <w:ind w:right="1142"/>
      </w:pPr>
      <w:r>
        <w:t>выполнять свою часть работы с информацией или информационным</w:t>
      </w:r>
      <w:r>
        <w:rPr>
          <w:spacing w:val="40"/>
        </w:rPr>
        <w:t xml:space="preserve"> </w:t>
      </w:r>
      <w:r>
        <w:t>продуктом, достигая качественного результата по своему направлению и координируя свои действия с другими членами команды;</w:t>
      </w:r>
    </w:p>
    <w:p w14:paraId="0F8FBEEF" w14:textId="77777777" w:rsidR="004F75DF" w:rsidRDefault="0013698B">
      <w:pPr>
        <w:pStyle w:val="a3"/>
        <w:spacing w:before="201"/>
        <w:ind w:right="1133"/>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189C99E3" w14:textId="77777777" w:rsidR="004F75DF" w:rsidRDefault="0013698B">
      <w:pPr>
        <w:pStyle w:val="a3"/>
        <w:spacing w:before="201"/>
        <w:ind w:right="1137"/>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AC862BF" w14:textId="77777777" w:rsidR="004F75DF" w:rsidRDefault="0013698B">
      <w:pPr>
        <w:pStyle w:val="2"/>
        <w:spacing w:before="205" w:line="386" w:lineRule="auto"/>
        <w:ind w:right="3608"/>
        <w:jc w:val="left"/>
      </w:pPr>
      <w:r>
        <w:t>Регулятивные</w:t>
      </w:r>
      <w:r>
        <w:rPr>
          <w:spacing w:val="-15"/>
        </w:rPr>
        <w:t xml:space="preserve"> </w:t>
      </w:r>
      <w:r>
        <w:t>универсальные</w:t>
      </w:r>
      <w:r>
        <w:rPr>
          <w:spacing w:val="-15"/>
        </w:rPr>
        <w:t xml:space="preserve"> </w:t>
      </w:r>
      <w:r>
        <w:t>учебные</w:t>
      </w:r>
      <w:r>
        <w:rPr>
          <w:spacing w:val="-15"/>
        </w:rPr>
        <w:t xml:space="preserve"> </w:t>
      </w:r>
      <w:r>
        <w:t xml:space="preserve">действия </w:t>
      </w:r>
      <w:r>
        <w:rPr>
          <w:spacing w:val="-2"/>
        </w:rPr>
        <w:t>Самоорганизация:</w:t>
      </w:r>
    </w:p>
    <w:p w14:paraId="04810598" w14:textId="77777777" w:rsidR="004F75DF" w:rsidRDefault="0013698B">
      <w:pPr>
        <w:pStyle w:val="a3"/>
        <w:jc w:val="left"/>
      </w:pPr>
      <w:r>
        <w:t>выявлять</w:t>
      </w:r>
      <w:r>
        <w:rPr>
          <w:spacing w:val="-9"/>
        </w:rPr>
        <w:t xml:space="preserve"> </w:t>
      </w:r>
      <w:r>
        <w:t>в</w:t>
      </w:r>
      <w:r>
        <w:rPr>
          <w:spacing w:val="-7"/>
        </w:rPr>
        <w:t xml:space="preserve"> </w:t>
      </w:r>
      <w:r>
        <w:t>жизненных</w:t>
      </w:r>
      <w:r>
        <w:rPr>
          <w:spacing w:val="-10"/>
        </w:rPr>
        <w:t xml:space="preserve"> </w:t>
      </w:r>
      <w:r>
        <w:t>и</w:t>
      </w:r>
      <w:r>
        <w:rPr>
          <w:spacing w:val="-2"/>
        </w:rPr>
        <w:t xml:space="preserve"> </w:t>
      </w:r>
      <w:r>
        <w:t>учебных</w:t>
      </w:r>
      <w:r>
        <w:rPr>
          <w:spacing w:val="-10"/>
        </w:rPr>
        <w:t xml:space="preserve"> </w:t>
      </w:r>
      <w:r>
        <w:t>ситуациях</w:t>
      </w:r>
      <w:r>
        <w:rPr>
          <w:spacing w:val="-10"/>
        </w:rPr>
        <w:t xml:space="preserve"> </w:t>
      </w:r>
      <w:r>
        <w:t>проблемы,</w:t>
      </w:r>
      <w:r>
        <w:rPr>
          <w:spacing w:val="-3"/>
        </w:rPr>
        <w:t xml:space="preserve"> </w:t>
      </w:r>
      <w:r>
        <w:t>требующие</w:t>
      </w:r>
      <w:r>
        <w:rPr>
          <w:spacing w:val="-6"/>
        </w:rPr>
        <w:t xml:space="preserve"> </w:t>
      </w:r>
      <w:r>
        <w:rPr>
          <w:spacing w:val="-2"/>
        </w:rPr>
        <w:t>решения;</w:t>
      </w:r>
    </w:p>
    <w:p w14:paraId="64C04147" w14:textId="77777777" w:rsidR="004F75DF" w:rsidRDefault="0013698B">
      <w:pPr>
        <w:pStyle w:val="a3"/>
        <w:spacing w:before="202"/>
        <w:ind w:right="1123"/>
        <w:jc w:val="left"/>
      </w:pPr>
      <w:r>
        <w:t>ориентироваться в различных подходах к принятию решений (индивидуальное принятие решений, принятие решений в группе);</w:t>
      </w:r>
    </w:p>
    <w:p w14:paraId="3E952F50" w14:textId="77777777" w:rsidR="004F75DF" w:rsidRDefault="0013698B">
      <w:pPr>
        <w:pStyle w:val="a3"/>
        <w:spacing w:before="201"/>
        <w:ind w:right="1141"/>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C44E6D3" w14:textId="77777777" w:rsidR="004F75DF" w:rsidRDefault="0013698B">
      <w:pPr>
        <w:pStyle w:val="a3"/>
        <w:spacing w:before="196" w:line="242" w:lineRule="auto"/>
        <w:ind w:right="1136"/>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A5839E4" w14:textId="77777777" w:rsidR="004F75DF" w:rsidRDefault="0013698B">
      <w:pPr>
        <w:pStyle w:val="a3"/>
        <w:spacing w:before="191"/>
        <w:ind w:right="1123"/>
        <w:jc w:val="left"/>
      </w:pPr>
      <w:r>
        <w:t>делать выбор в условиях противоречивой информации и брать ответственность за решение.</w:t>
      </w:r>
    </w:p>
    <w:p w14:paraId="25B1C8CE" w14:textId="77777777" w:rsidR="004F75DF" w:rsidRDefault="0013698B">
      <w:pPr>
        <w:pStyle w:val="2"/>
        <w:spacing w:before="206"/>
      </w:pPr>
      <w:r>
        <w:rPr>
          <w:spacing w:val="-2"/>
        </w:rPr>
        <w:t>Самоконтроль</w:t>
      </w:r>
      <w:r>
        <w:rPr>
          <w:spacing w:val="2"/>
        </w:rPr>
        <w:t xml:space="preserve"> </w:t>
      </w:r>
      <w:r>
        <w:rPr>
          <w:spacing w:val="-2"/>
        </w:rPr>
        <w:t>(рефлексия):</w:t>
      </w:r>
    </w:p>
    <w:p w14:paraId="30714CBF" w14:textId="77777777" w:rsidR="004F75DF" w:rsidRDefault="0013698B">
      <w:pPr>
        <w:pStyle w:val="a3"/>
        <w:spacing w:before="197" w:line="391" w:lineRule="auto"/>
        <w:ind w:right="3150"/>
      </w:pPr>
      <w:r>
        <w:t>владеть</w:t>
      </w:r>
      <w:r>
        <w:rPr>
          <w:spacing w:val="-10"/>
        </w:rPr>
        <w:t xml:space="preserve"> </w:t>
      </w:r>
      <w:r>
        <w:t>способами</w:t>
      </w:r>
      <w:r>
        <w:rPr>
          <w:spacing w:val="-9"/>
        </w:rPr>
        <w:t xml:space="preserve"> </w:t>
      </w:r>
      <w:r>
        <w:t>самоконтроля,</w:t>
      </w:r>
      <w:r>
        <w:rPr>
          <w:spacing w:val="-6"/>
        </w:rPr>
        <w:t xml:space="preserve"> </w:t>
      </w:r>
      <w:r>
        <w:t>самомотивации</w:t>
      </w:r>
      <w:r>
        <w:rPr>
          <w:spacing w:val="-9"/>
        </w:rPr>
        <w:t xml:space="preserve"> </w:t>
      </w:r>
      <w:r>
        <w:t>и</w:t>
      </w:r>
      <w:r>
        <w:rPr>
          <w:spacing w:val="-9"/>
        </w:rPr>
        <w:t xml:space="preserve"> </w:t>
      </w:r>
      <w:r>
        <w:t>рефлексии; давать оценку ситуации и предлагать план её изменения;</w:t>
      </w:r>
    </w:p>
    <w:p w14:paraId="059A00ED" w14:textId="77777777" w:rsidR="004F75DF" w:rsidRDefault="0013698B">
      <w:pPr>
        <w:pStyle w:val="a3"/>
        <w:spacing w:line="242" w:lineRule="auto"/>
        <w:ind w:right="1140"/>
      </w:pPr>
      <w:r>
        <w:t xml:space="preserve">учитывать контекст и предвидеть трудности, которые могут возникнуть при решении учебной задачи, адаптировать решение к меняющимся </w:t>
      </w:r>
      <w:r>
        <w:rPr>
          <w:spacing w:val="-2"/>
        </w:rPr>
        <w:t>обстоятельствам;</w:t>
      </w:r>
    </w:p>
    <w:p w14:paraId="002226CB" w14:textId="77777777" w:rsidR="004F75DF" w:rsidRDefault="0013698B">
      <w:pPr>
        <w:pStyle w:val="a3"/>
        <w:spacing w:before="183"/>
        <w:ind w:right="114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3936F10B" w14:textId="77777777" w:rsidR="004F75DF" w:rsidRDefault="0013698B">
      <w:pPr>
        <w:pStyle w:val="a3"/>
        <w:tabs>
          <w:tab w:val="left" w:pos="1896"/>
          <w:tab w:val="left" w:pos="3589"/>
          <w:tab w:val="left" w:pos="4002"/>
          <w:tab w:val="left" w:pos="5862"/>
          <w:tab w:val="left" w:pos="6418"/>
          <w:tab w:val="left" w:pos="7507"/>
          <w:tab w:val="left" w:pos="8538"/>
        </w:tabs>
        <w:spacing w:before="201"/>
        <w:ind w:right="1145"/>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6"/>
        </w:rPr>
        <w:t>на</w:t>
      </w:r>
      <w:r>
        <w:tab/>
      </w:r>
      <w:r>
        <w:rPr>
          <w:spacing w:val="-2"/>
        </w:rPr>
        <w:t>основе</w:t>
      </w:r>
      <w:r>
        <w:tab/>
      </w:r>
      <w:r>
        <w:rPr>
          <w:spacing w:val="-2"/>
        </w:rPr>
        <w:t>новых</w:t>
      </w:r>
      <w:r>
        <w:tab/>
      </w:r>
      <w:r>
        <w:rPr>
          <w:spacing w:val="-2"/>
        </w:rPr>
        <w:t xml:space="preserve">обстоятельств, </w:t>
      </w:r>
      <w:r>
        <w:t>изменившихся ситуаций, установленных ошибок, возникших трудностей;</w:t>
      </w:r>
    </w:p>
    <w:p w14:paraId="0BCA0ECA" w14:textId="77777777" w:rsidR="004F75DF" w:rsidRDefault="004F75DF">
      <w:pPr>
        <w:sectPr w:rsidR="004F75DF">
          <w:pgSz w:w="11910" w:h="16390"/>
          <w:pgMar w:top="980" w:right="0" w:bottom="280" w:left="460" w:header="723" w:footer="0" w:gutter="0"/>
          <w:cols w:space="720"/>
        </w:sectPr>
      </w:pPr>
    </w:p>
    <w:p w14:paraId="61A60A70" w14:textId="77777777" w:rsidR="004F75DF" w:rsidRDefault="0013698B">
      <w:pPr>
        <w:pStyle w:val="a3"/>
        <w:spacing w:before="277"/>
        <w:jc w:val="left"/>
      </w:pPr>
      <w:r>
        <w:t>оценивать</w:t>
      </w:r>
      <w:r>
        <w:rPr>
          <w:spacing w:val="-11"/>
        </w:rPr>
        <w:t xml:space="preserve"> </w:t>
      </w:r>
      <w:r>
        <w:t>соответствие</w:t>
      </w:r>
      <w:r>
        <w:rPr>
          <w:spacing w:val="-9"/>
        </w:rPr>
        <w:t xml:space="preserve"> </w:t>
      </w:r>
      <w:r>
        <w:t>результата</w:t>
      </w:r>
      <w:r>
        <w:rPr>
          <w:spacing w:val="-8"/>
        </w:rPr>
        <w:t xml:space="preserve"> </w:t>
      </w:r>
      <w:r>
        <w:t>цели</w:t>
      </w:r>
      <w:r>
        <w:rPr>
          <w:spacing w:val="-9"/>
        </w:rPr>
        <w:t xml:space="preserve"> </w:t>
      </w:r>
      <w:r>
        <w:t>и</w:t>
      </w:r>
      <w:r>
        <w:rPr>
          <w:spacing w:val="-9"/>
        </w:rPr>
        <w:t xml:space="preserve"> </w:t>
      </w:r>
      <w:r>
        <w:rPr>
          <w:spacing w:val="-2"/>
        </w:rPr>
        <w:t>условиям.</w:t>
      </w:r>
    </w:p>
    <w:p w14:paraId="39EB473A" w14:textId="77777777" w:rsidR="004F75DF" w:rsidRDefault="0013698B">
      <w:pPr>
        <w:pStyle w:val="2"/>
        <w:spacing w:before="206"/>
        <w:jc w:val="left"/>
      </w:pPr>
      <w:r>
        <w:rPr>
          <w:spacing w:val="-2"/>
        </w:rPr>
        <w:t>Эмоциональный</w:t>
      </w:r>
      <w:r>
        <w:rPr>
          <w:spacing w:val="6"/>
        </w:rPr>
        <w:t xml:space="preserve"> </w:t>
      </w:r>
      <w:r>
        <w:rPr>
          <w:spacing w:val="-2"/>
        </w:rPr>
        <w:t>интеллект:</w:t>
      </w:r>
    </w:p>
    <w:p w14:paraId="12183C10" w14:textId="77777777" w:rsidR="004F75DF" w:rsidRDefault="0013698B">
      <w:pPr>
        <w:pStyle w:val="a3"/>
        <w:spacing w:before="192"/>
        <w:jc w:val="left"/>
      </w:pPr>
      <w:r>
        <w:t>ставить</w:t>
      </w:r>
      <w:r>
        <w:rPr>
          <w:spacing w:val="-10"/>
        </w:rPr>
        <w:t xml:space="preserve"> </w:t>
      </w:r>
      <w:r>
        <w:t>себя</w:t>
      </w:r>
      <w:r>
        <w:rPr>
          <w:spacing w:val="-6"/>
        </w:rPr>
        <w:t xml:space="preserve"> </w:t>
      </w:r>
      <w:r>
        <w:t>на</w:t>
      </w:r>
      <w:r>
        <w:rPr>
          <w:spacing w:val="-6"/>
        </w:rPr>
        <w:t xml:space="preserve"> </w:t>
      </w:r>
      <w:r>
        <w:t>место</w:t>
      </w:r>
      <w:r>
        <w:rPr>
          <w:spacing w:val="-8"/>
        </w:rPr>
        <w:t xml:space="preserve"> </w:t>
      </w:r>
      <w:r>
        <w:t>другого</w:t>
      </w:r>
      <w:r>
        <w:rPr>
          <w:spacing w:val="-8"/>
        </w:rPr>
        <w:t xml:space="preserve"> </w:t>
      </w:r>
      <w:r>
        <w:t>человека,</w:t>
      </w:r>
      <w:r>
        <w:rPr>
          <w:spacing w:val="-4"/>
        </w:rPr>
        <w:t xml:space="preserve"> </w:t>
      </w:r>
      <w:r>
        <w:t>понимать</w:t>
      </w:r>
      <w:r>
        <w:rPr>
          <w:spacing w:val="-10"/>
        </w:rPr>
        <w:t xml:space="preserve"> </w:t>
      </w:r>
      <w:r>
        <w:t>мотивы</w:t>
      </w:r>
      <w:r>
        <w:rPr>
          <w:spacing w:val="-7"/>
        </w:rPr>
        <w:t xml:space="preserve"> </w:t>
      </w:r>
      <w:r>
        <w:t>и</w:t>
      </w:r>
      <w:r>
        <w:rPr>
          <w:spacing w:val="-8"/>
        </w:rPr>
        <w:t xml:space="preserve"> </w:t>
      </w:r>
      <w:r>
        <w:t>намерения</w:t>
      </w:r>
      <w:r>
        <w:rPr>
          <w:spacing w:val="-7"/>
        </w:rPr>
        <w:t xml:space="preserve"> </w:t>
      </w:r>
      <w:r>
        <w:rPr>
          <w:spacing w:val="-2"/>
        </w:rPr>
        <w:t>другого.</w:t>
      </w:r>
    </w:p>
    <w:p w14:paraId="46C4E9EF" w14:textId="77777777" w:rsidR="004F75DF" w:rsidRDefault="0013698B">
      <w:pPr>
        <w:pStyle w:val="2"/>
        <w:spacing w:before="206"/>
        <w:jc w:val="left"/>
      </w:pPr>
      <w:r>
        <w:t>Принятие</w:t>
      </w:r>
      <w:r>
        <w:rPr>
          <w:spacing w:val="-6"/>
        </w:rPr>
        <w:t xml:space="preserve"> </w:t>
      </w:r>
      <w:r>
        <w:t>себя</w:t>
      </w:r>
      <w:r>
        <w:rPr>
          <w:spacing w:val="-7"/>
        </w:rPr>
        <w:t xml:space="preserve"> </w:t>
      </w:r>
      <w:r>
        <w:t>и</w:t>
      </w:r>
      <w:r>
        <w:rPr>
          <w:spacing w:val="-8"/>
        </w:rPr>
        <w:t xml:space="preserve"> </w:t>
      </w:r>
      <w:r>
        <w:rPr>
          <w:spacing w:val="-2"/>
        </w:rPr>
        <w:t>других:</w:t>
      </w:r>
    </w:p>
    <w:p w14:paraId="0B4F518A" w14:textId="77777777" w:rsidR="004F75DF" w:rsidRDefault="0013698B">
      <w:pPr>
        <w:pStyle w:val="a3"/>
        <w:tabs>
          <w:tab w:val="left" w:pos="2193"/>
          <w:tab w:val="left" w:pos="4256"/>
          <w:tab w:val="left" w:pos="6391"/>
          <w:tab w:val="left" w:pos="6999"/>
          <w:tab w:val="left" w:pos="8031"/>
          <w:tab w:val="left" w:pos="8846"/>
          <w:tab w:val="left" w:pos="9211"/>
        </w:tabs>
        <w:spacing w:before="196"/>
        <w:ind w:right="1132"/>
        <w:jc w:val="left"/>
      </w:pPr>
      <w:r>
        <w:rPr>
          <w:spacing w:val="-2"/>
        </w:rPr>
        <w:t>осознавать</w:t>
      </w:r>
      <w:r>
        <w:tab/>
      </w:r>
      <w:r>
        <w:rPr>
          <w:spacing w:val="-2"/>
        </w:rPr>
        <w:t>невозможность</w:t>
      </w:r>
      <w:r>
        <w:tab/>
      </w:r>
      <w:r>
        <w:rPr>
          <w:spacing w:val="-2"/>
        </w:rPr>
        <w:t>контролировать</w:t>
      </w:r>
      <w:r>
        <w:tab/>
      </w:r>
      <w:r>
        <w:rPr>
          <w:spacing w:val="-4"/>
        </w:rPr>
        <w:t>всё</w:t>
      </w:r>
      <w:r>
        <w:tab/>
      </w:r>
      <w:r>
        <w:rPr>
          <w:spacing w:val="-2"/>
        </w:rPr>
        <w:t>вокруг</w:t>
      </w:r>
      <w:r>
        <w:tab/>
      </w:r>
      <w:r>
        <w:rPr>
          <w:spacing w:val="-4"/>
        </w:rPr>
        <w:t>даже</w:t>
      </w:r>
      <w:r>
        <w:tab/>
      </w:r>
      <w:r>
        <w:rPr>
          <w:spacing w:val="-10"/>
        </w:rPr>
        <w:t>в</w:t>
      </w:r>
      <w:r>
        <w:tab/>
      </w:r>
      <w:r>
        <w:rPr>
          <w:spacing w:val="-2"/>
        </w:rPr>
        <w:t xml:space="preserve">условиях </w:t>
      </w:r>
      <w:r>
        <w:t>открытого доступа к любым объёмам информации.</w:t>
      </w:r>
    </w:p>
    <w:p w14:paraId="7CF7DB31" w14:textId="77777777" w:rsidR="004F75DF" w:rsidRDefault="0013698B">
      <w:pPr>
        <w:pStyle w:val="1"/>
        <w:spacing w:before="207"/>
      </w:pPr>
      <w:r>
        <w:t>ПРЕДМЕТНЫЕ</w:t>
      </w:r>
      <w:r>
        <w:rPr>
          <w:spacing w:val="-8"/>
        </w:rPr>
        <w:t xml:space="preserve"> </w:t>
      </w:r>
      <w:r>
        <w:rPr>
          <w:spacing w:val="-2"/>
        </w:rPr>
        <w:t>РЕЗУЛЬТАТЫ</w:t>
      </w:r>
    </w:p>
    <w:p w14:paraId="4BA0F29E" w14:textId="77777777" w:rsidR="004F75DF" w:rsidRDefault="0013698B">
      <w:pPr>
        <w:pStyle w:val="a3"/>
        <w:spacing w:before="191" w:line="242" w:lineRule="auto"/>
        <w:ind w:right="1141"/>
      </w:pPr>
      <w:r>
        <w:t>К концу</w:t>
      </w:r>
      <w:r>
        <w:rPr>
          <w:spacing w:val="-3"/>
        </w:rPr>
        <w:t xml:space="preserve"> </w:t>
      </w:r>
      <w:r>
        <w:t xml:space="preserve">обучения </w:t>
      </w:r>
      <w:r>
        <w:rPr>
          <w:b/>
        </w:rPr>
        <w:t xml:space="preserve">в 7 классе </w:t>
      </w:r>
      <w:r>
        <w:t xml:space="preserve">у обучающегося будут сформированы следующие </w:t>
      </w:r>
      <w:r>
        <w:rPr>
          <w:spacing w:val="-2"/>
        </w:rPr>
        <w:t>умения:</w:t>
      </w:r>
    </w:p>
    <w:p w14:paraId="78886F23" w14:textId="77777777" w:rsidR="004F75DF" w:rsidRDefault="0013698B">
      <w:pPr>
        <w:pStyle w:val="a3"/>
        <w:spacing w:before="195"/>
        <w:ind w:right="1141"/>
      </w:pPr>
      <w:r>
        <w:t xml:space="preserve">пояснять на примерах смысл понятий «информация», «информационный процесс», «обработка информации», «хранение информации», «передача </w:t>
      </w:r>
      <w:r>
        <w:rPr>
          <w:spacing w:val="-2"/>
        </w:rPr>
        <w:t>информации»;</w:t>
      </w:r>
    </w:p>
    <w:p w14:paraId="251C8675" w14:textId="77777777" w:rsidR="004F75DF" w:rsidRDefault="0013698B">
      <w:pPr>
        <w:pStyle w:val="a3"/>
        <w:spacing w:before="201"/>
        <w:ind w:right="1141"/>
      </w:pPr>
      <w:r>
        <w:t>кодировать и декодировать сообщения по заданным правилам,</w:t>
      </w:r>
      <w:r>
        <w:rPr>
          <w:spacing w:val="40"/>
        </w:rPr>
        <w:t xml:space="preserve"> </w:t>
      </w:r>
      <w:r>
        <w:t>демонстрировать понимание основных принципов кодирования информации различной природы (текстовой, графической, аудио);</w:t>
      </w:r>
    </w:p>
    <w:p w14:paraId="525EE9FB" w14:textId="77777777" w:rsidR="004F75DF" w:rsidRDefault="0013698B">
      <w:pPr>
        <w:pStyle w:val="a3"/>
        <w:spacing w:before="201"/>
        <w:ind w:right="1138"/>
      </w:pPr>
      <w:r>
        <w:t>сравнивать</w:t>
      </w:r>
      <w:r>
        <w:rPr>
          <w:spacing w:val="-3"/>
        </w:rPr>
        <w:t xml:space="preserve"> </w:t>
      </w:r>
      <w:r>
        <w:t>длины</w:t>
      </w:r>
      <w:r>
        <w:rPr>
          <w:spacing w:val="-2"/>
        </w:rPr>
        <w:t xml:space="preserve"> </w:t>
      </w:r>
      <w:r>
        <w:t>сообщений, записанных</w:t>
      </w:r>
      <w:r>
        <w:rPr>
          <w:spacing w:val="-7"/>
        </w:rPr>
        <w:t xml:space="preserve"> </w:t>
      </w:r>
      <w:r>
        <w:t>в</w:t>
      </w:r>
      <w:r>
        <w:rPr>
          <w:spacing w:val="-4"/>
        </w:rPr>
        <w:t xml:space="preserve"> </w:t>
      </w:r>
      <w:r>
        <w:t>различных</w:t>
      </w:r>
      <w:r>
        <w:rPr>
          <w:spacing w:val="-7"/>
        </w:rPr>
        <w:t xml:space="preserve"> </w:t>
      </w:r>
      <w:r>
        <w:t>алфавитах, оперировать единицами измерения информационного объёма и скорости передачи данных;</w:t>
      </w:r>
    </w:p>
    <w:p w14:paraId="1E4313DC" w14:textId="77777777" w:rsidR="004F75DF" w:rsidRDefault="0013698B">
      <w:pPr>
        <w:pStyle w:val="a3"/>
        <w:spacing w:before="200"/>
        <w:ind w:right="1149"/>
      </w:pPr>
      <w:r>
        <w:t xml:space="preserve">оценивать и сравнивать размеры текстовых, графических, звуковых файлов и </w:t>
      </w:r>
      <w:r>
        <w:rPr>
          <w:spacing w:val="-2"/>
        </w:rPr>
        <w:t>видеофайлов;</w:t>
      </w:r>
    </w:p>
    <w:p w14:paraId="0E5D91F4" w14:textId="77777777" w:rsidR="004F75DF" w:rsidRDefault="0013698B">
      <w:pPr>
        <w:pStyle w:val="a3"/>
        <w:spacing w:before="202"/>
        <w:ind w:right="1138"/>
      </w:pPr>
      <w:r>
        <w:t>приводить примеры современных устройств хранения и передачи информации, сравнивать их количественные характеристики;</w:t>
      </w:r>
    </w:p>
    <w:p w14:paraId="36B4E581" w14:textId="77777777" w:rsidR="004F75DF" w:rsidRDefault="0013698B">
      <w:pPr>
        <w:pStyle w:val="a3"/>
        <w:spacing w:before="201"/>
        <w:ind w:right="1142"/>
      </w:pPr>
      <w:r>
        <w:t>выделять основные этапы в истории и понимать тенденции развития компьютеров и программного обеспечения;</w:t>
      </w:r>
    </w:p>
    <w:p w14:paraId="54D5519D" w14:textId="77777777" w:rsidR="004F75DF" w:rsidRDefault="0013698B">
      <w:pPr>
        <w:pStyle w:val="a3"/>
        <w:spacing w:before="196" w:line="242" w:lineRule="auto"/>
        <w:ind w:right="1142"/>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16A8E661" w14:textId="77777777" w:rsidR="004F75DF" w:rsidRDefault="0013698B">
      <w:pPr>
        <w:pStyle w:val="a3"/>
        <w:spacing w:before="191"/>
        <w:ind w:right="1138"/>
      </w:pPr>
      <w:r>
        <w:t>соотносить характеристики компьютера с задачами, решаемыми с его</w:t>
      </w:r>
      <w:r>
        <w:rPr>
          <w:spacing w:val="40"/>
        </w:rPr>
        <w:t xml:space="preserve"> </w:t>
      </w:r>
      <w:r>
        <w:rPr>
          <w:spacing w:val="-2"/>
        </w:rPr>
        <w:t>помощью;</w:t>
      </w:r>
    </w:p>
    <w:p w14:paraId="689AD1C1" w14:textId="77777777" w:rsidR="004F75DF" w:rsidRDefault="0013698B">
      <w:pPr>
        <w:pStyle w:val="a3"/>
        <w:spacing w:before="201"/>
        <w:ind w:right="1129"/>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166DD400" w14:textId="77777777" w:rsidR="004F75DF" w:rsidRDefault="004F75DF">
      <w:pPr>
        <w:sectPr w:rsidR="004F75DF">
          <w:pgSz w:w="11910" w:h="16390"/>
          <w:pgMar w:top="980" w:right="0" w:bottom="280" w:left="460" w:header="723" w:footer="0" w:gutter="0"/>
          <w:cols w:space="720"/>
        </w:sectPr>
      </w:pPr>
    </w:p>
    <w:p w14:paraId="0E6AB348" w14:textId="77777777" w:rsidR="004F75DF" w:rsidRDefault="0013698B">
      <w:pPr>
        <w:pStyle w:val="a3"/>
        <w:spacing w:before="277"/>
        <w:ind w:right="1138"/>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E6C9C3C" w14:textId="77777777" w:rsidR="004F75DF" w:rsidRDefault="0013698B">
      <w:pPr>
        <w:pStyle w:val="a3"/>
        <w:spacing w:before="200"/>
        <w:ind w:right="1138"/>
      </w:pPr>
      <w:r>
        <w:t>представлять результаты своей деятельности в виде структурированных иллюстрированных документов, мультимедийных презентаций;</w:t>
      </w:r>
    </w:p>
    <w:p w14:paraId="17B283CA" w14:textId="77777777" w:rsidR="004F75DF" w:rsidRDefault="0013698B">
      <w:pPr>
        <w:pStyle w:val="a3"/>
        <w:spacing w:before="201"/>
        <w:ind w:right="1135"/>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w:t>
      </w:r>
      <w:r>
        <w:rPr>
          <w:spacing w:val="40"/>
        </w:rPr>
        <w:t xml:space="preserve"> </w:t>
      </w:r>
      <w:r>
        <w:t>информации, в том числе экстремистского и террористического характера;</w:t>
      </w:r>
    </w:p>
    <w:p w14:paraId="367695A1" w14:textId="77777777" w:rsidR="004F75DF" w:rsidRDefault="0013698B">
      <w:pPr>
        <w:pStyle w:val="a3"/>
        <w:spacing w:before="201"/>
      </w:pPr>
      <w:r>
        <w:t>понимать</w:t>
      </w:r>
      <w:r>
        <w:rPr>
          <w:spacing w:val="-12"/>
        </w:rPr>
        <w:t xml:space="preserve"> </w:t>
      </w:r>
      <w:r>
        <w:t>структуру</w:t>
      </w:r>
      <w:r>
        <w:rPr>
          <w:spacing w:val="-13"/>
        </w:rPr>
        <w:t xml:space="preserve"> </w:t>
      </w:r>
      <w:r>
        <w:t>адресов</w:t>
      </w:r>
      <w:r>
        <w:rPr>
          <w:spacing w:val="-10"/>
        </w:rPr>
        <w:t xml:space="preserve"> </w:t>
      </w:r>
      <w:r>
        <w:t>веб-</w:t>
      </w:r>
      <w:r>
        <w:rPr>
          <w:spacing w:val="-2"/>
        </w:rPr>
        <w:t>ресурсов;</w:t>
      </w:r>
    </w:p>
    <w:p w14:paraId="7E5712A2" w14:textId="77777777" w:rsidR="004F75DF" w:rsidRDefault="0013698B">
      <w:pPr>
        <w:pStyle w:val="a3"/>
        <w:spacing w:before="197"/>
      </w:pPr>
      <w:r>
        <w:t>использовать</w:t>
      </w:r>
      <w:r>
        <w:rPr>
          <w:spacing w:val="-16"/>
        </w:rPr>
        <w:t xml:space="preserve"> </w:t>
      </w:r>
      <w:r>
        <w:t>современные</w:t>
      </w:r>
      <w:r>
        <w:rPr>
          <w:spacing w:val="-14"/>
        </w:rPr>
        <w:t xml:space="preserve"> </w:t>
      </w:r>
      <w:r>
        <w:t>сервисы</w:t>
      </w:r>
      <w:r>
        <w:rPr>
          <w:spacing w:val="-14"/>
        </w:rPr>
        <w:t xml:space="preserve"> </w:t>
      </w:r>
      <w:r>
        <w:t>интернет-</w:t>
      </w:r>
      <w:r>
        <w:rPr>
          <w:spacing w:val="-2"/>
        </w:rPr>
        <w:t>коммуникаций;</w:t>
      </w:r>
    </w:p>
    <w:p w14:paraId="6D72C630" w14:textId="77777777" w:rsidR="004F75DF" w:rsidRDefault="0013698B">
      <w:pPr>
        <w:pStyle w:val="a3"/>
        <w:spacing w:before="201"/>
        <w:ind w:right="1138"/>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w:t>
      </w:r>
      <w:r>
        <w:rPr>
          <w:spacing w:val="-1"/>
        </w:rPr>
        <w:t xml:space="preserve"> </w:t>
      </w:r>
      <w:r>
        <w:t>устройствах</w:t>
      </w:r>
      <w:r>
        <w:rPr>
          <w:spacing w:val="-1"/>
        </w:rPr>
        <w:t xml:space="preserve"> </w:t>
      </w:r>
      <w:r>
        <w:t xml:space="preserve">и в Интернете, выбирать безопасные стратегии поведения в </w:t>
      </w:r>
      <w:r>
        <w:rPr>
          <w:spacing w:val="-4"/>
        </w:rPr>
        <w:t>сети;</w:t>
      </w:r>
    </w:p>
    <w:p w14:paraId="672A0AA8" w14:textId="77777777" w:rsidR="004F75DF" w:rsidRDefault="0013698B">
      <w:pPr>
        <w:pStyle w:val="a3"/>
        <w:spacing w:before="200"/>
        <w:ind w:right="1140"/>
      </w:pPr>
      <w:r>
        <w:t>применять методы профилактики негативного влияния средств информационных и коммуникационных технологий на здоровье пользователя.</w:t>
      </w:r>
    </w:p>
    <w:p w14:paraId="52E7CC89" w14:textId="77777777" w:rsidR="004F75DF" w:rsidRDefault="0013698B">
      <w:pPr>
        <w:pStyle w:val="a3"/>
        <w:spacing w:before="201"/>
        <w:ind w:right="1141"/>
      </w:pPr>
      <w:r>
        <w:t>К концу</w:t>
      </w:r>
      <w:r>
        <w:rPr>
          <w:spacing w:val="-3"/>
        </w:rPr>
        <w:t xml:space="preserve"> </w:t>
      </w:r>
      <w:r>
        <w:t xml:space="preserve">обучения </w:t>
      </w:r>
      <w:r>
        <w:rPr>
          <w:b/>
        </w:rPr>
        <w:t xml:space="preserve">в 8 классе </w:t>
      </w:r>
      <w:r>
        <w:t xml:space="preserve">у обучающегося будут сформированы следующие </w:t>
      </w:r>
      <w:r>
        <w:rPr>
          <w:spacing w:val="-2"/>
        </w:rPr>
        <w:t>умения:</w:t>
      </w:r>
    </w:p>
    <w:p w14:paraId="219E8720" w14:textId="77777777" w:rsidR="004F75DF" w:rsidRDefault="0013698B">
      <w:pPr>
        <w:pStyle w:val="a3"/>
        <w:spacing w:before="201"/>
        <w:ind w:right="1141"/>
      </w:pPr>
      <w:r>
        <w:t>пояснять на примерах различия между позиционными и непозиционными системами счисления;</w:t>
      </w:r>
    </w:p>
    <w:p w14:paraId="59B2AAEB" w14:textId="77777777" w:rsidR="004F75DF" w:rsidRDefault="0013698B">
      <w:pPr>
        <w:pStyle w:val="a3"/>
        <w:spacing w:before="201"/>
        <w:ind w:right="1138"/>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53E079" w14:textId="77777777" w:rsidR="004F75DF" w:rsidRDefault="0013698B">
      <w:pPr>
        <w:pStyle w:val="a3"/>
        <w:spacing w:before="201" w:line="322" w:lineRule="exact"/>
      </w:pPr>
      <w:r>
        <w:t>раскрывать</w:t>
      </w:r>
      <w:r>
        <w:rPr>
          <w:spacing w:val="56"/>
          <w:w w:val="150"/>
        </w:rPr>
        <w:t xml:space="preserve">  </w:t>
      </w:r>
      <w:r>
        <w:t>смысл</w:t>
      </w:r>
      <w:r>
        <w:rPr>
          <w:spacing w:val="61"/>
          <w:w w:val="150"/>
        </w:rPr>
        <w:t xml:space="preserve">  </w:t>
      </w:r>
      <w:r>
        <w:t>понятий</w:t>
      </w:r>
      <w:r>
        <w:rPr>
          <w:spacing w:val="62"/>
          <w:w w:val="150"/>
        </w:rPr>
        <w:t xml:space="preserve">  </w:t>
      </w:r>
      <w:r>
        <w:t>«высказывание»,</w:t>
      </w:r>
      <w:r>
        <w:rPr>
          <w:spacing w:val="61"/>
          <w:w w:val="150"/>
        </w:rPr>
        <w:t xml:space="preserve">  </w:t>
      </w:r>
      <w:r>
        <w:t>«логическая</w:t>
      </w:r>
      <w:r>
        <w:rPr>
          <w:spacing w:val="61"/>
          <w:w w:val="150"/>
        </w:rPr>
        <w:t xml:space="preserve">  </w:t>
      </w:r>
      <w:r>
        <w:rPr>
          <w:spacing w:val="-2"/>
        </w:rPr>
        <w:t>операция»,</w:t>
      </w:r>
    </w:p>
    <w:p w14:paraId="4AD75966" w14:textId="77777777" w:rsidR="004F75DF" w:rsidRDefault="0013698B">
      <w:pPr>
        <w:pStyle w:val="a3"/>
      </w:pPr>
      <w:r>
        <w:rPr>
          <w:spacing w:val="-2"/>
        </w:rPr>
        <w:t>«логическое</w:t>
      </w:r>
      <w:r>
        <w:rPr>
          <w:spacing w:val="4"/>
        </w:rPr>
        <w:t xml:space="preserve"> </w:t>
      </w:r>
      <w:r>
        <w:rPr>
          <w:spacing w:val="-2"/>
        </w:rPr>
        <w:t>выражение»;</w:t>
      </w:r>
    </w:p>
    <w:p w14:paraId="428D76EB" w14:textId="77777777" w:rsidR="004F75DF" w:rsidRDefault="0013698B">
      <w:pPr>
        <w:pStyle w:val="a3"/>
        <w:spacing w:before="197"/>
        <w:ind w:right="1140"/>
      </w:pPr>
      <w:r>
        <w:t>записывать</w:t>
      </w:r>
      <w:r>
        <w:rPr>
          <w:spacing w:val="-2"/>
        </w:rPr>
        <w:t xml:space="preserve"> </w:t>
      </w:r>
      <w:r>
        <w:t>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4817FF8B" w14:textId="77777777" w:rsidR="004F75DF" w:rsidRDefault="004F75DF">
      <w:pPr>
        <w:sectPr w:rsidR="004F75DF">
          <w:pgSz w:w="11910" w:h="16390"/>
          <w:pgMar w:top="980" w:right="0" w:bottom="280" w:left="460" w:header="723" w:footer="0" w:gutter="0"/>
          <w:cols w:space="720"/>
        </w:sectPr>
      </w:pPr>
    </w:p>
    <w:p w14:paraId="5BB36018" w14:textId="77777777" w:rsidR="004F75DF" w:rsidRDefault="0013698B">
      <w:pPr>
        <w:pStyle w:val="a3"/>
        <w:spacing w:before="277"/>
        <w:ind w:right="1134"/>
      </w:pPr>
      <w:r>
        <w:t xml:space="preserve">раскрывать смысл понятий «исполнитель», «алгоритм», «программа», понимая разницу между употреблением этих терминов в обыденной речи и в </w:t>
      </w:r>
      <w:r>
        <w:rPr>
          <w:spacing w:val="-2"/>
        </w:rPr>
        <w:t>информатике;</w:t>
      </w:r>
    </w:p>
    <w:p w14:paraId="0B7A6871" w14:textId="77777777" w:rsidR="004F75DF" w:rsidRDefault="0013698B">
      <w:pPr>
        <w:pStyle w:val="a3"/>
        <w:spacing w:before="201"/>
        <w:ind w:right="1144"/>
      </w:pPr>
      <w:r>
        <w:t>описывать</w:t>
      </w:r>
      <w:r>
        <w:rPr>
          <w:spacing w:val="-7"/>
        </w:rPr>
        <w:t xml:space="preserve"> </w:t>
      </w:r>
      <w:r>
        <w:t>алгоритм</w:t>
      </w:r>
      <w:r>
        <w:rPr>
          <w:spacing w:val="-3"/>
        </w:rPr>
        <w:t xml:space="preserve"> </w:t>
      </w:r>
      <w:r>
        <w:t>решения</w:t>
      </w:r>
      <w:r>
        <w:rPr>
          <w:spacing w:val="-4"/>
        </w:rPr>
        <w:t xml:space="preserve"> </w:t>
      </w:r>
      <w:r>
        <w:t>задачи</w:t>
      </w:r>
      <w:r>
        <w:rPr>
          <w:spacing w:val="-5"/>
        </w:rPr>
        <w:t xml:space="preserve"> </w:t>
      </w:r>
      <w:r>
        <w:t>различными</w:t>
      </w:r>
      <w:r>
        <w:rPr>
          <w:spacing w:val="-5"/>
        </w:rPr>
        <w:t xml:space="preserve"> </w:t>
      </w:r>
      <w:r>
        <w:t>способами,</w:t>
      </w:r>
      <w:r>
        <w:rPr>
          <w:spacing w:val="-3"/>
        </w:rPr>
        <w:t xml:space="preserve"> </w:t>
      </w:r>
      <w:r>
        <w:t>в</w:t>
      </w:r>
      <w:r>
        <w:rPr>
          <w:spacing w:val="-6"/>
        </w:rPr>
        <w:t xml:space="preserve"> </w:t>
      </w:r>
      <w:r>
        <w:t>том</w:t>
      </w:r>
      <w:r>
        <w:rPr>
          <w:spacing w:val="-3"/>
        </w:rPr>
        <w:t xml:space="preserve"> </w:t>
      </w:r>
      <w:r>
        <w:t>числе</w:t>
      </w:r>
      <w:r>
        <w:rPr>
          <w:spacing w:val="-4"/>
        </w:rPr>
        <w:t xml:space="preserve"> </w:t>
      </w:r>
      <w:r>
        <w:t>в</w:t>
      </w:r>
      <w:r>
        <w:rPr>
          <w:spacing w:val="-6"/>
        </w:rPr>
        <w:t xml:space="preserve"> </w:t>
      </w:r>
      <w:r>
        <w:t xml:space="preserve">виде </w:t>
      </w:r>
      <w:r>
        <w:rPr>
          <w:spacing w:val="-2"/>
        </w:rPr>
        <w:t>блок-схемы;</w:t>
      </w:r>
    </w:p>
    <w:p w14:paraId="720563DB" w14:textId="77777777" w:rsidR="004F75DF" w:rsidRDefault="0013698B">
      <w:pPr>
        <w:pStyle w:val="a3"/>
        <w:spacing w:before="201"/>
        <w:ind w:right="1133"/>
      </w:pPr>
      <w:r>
        <w:t>составлять, выполнять вручную и на компьютере несложные алгоритмы с использованием ветвлений и циклов для управления исполнителями, такими</w:t>
      </w:r>
      <w:r>
        <w:rPr>
          <w:spacing w:val="40"/>
        </w:rPr>
        <w:t xml:space="preserve"> </w:t>
      </w:r>
      <w:r>
        <w:t>как Робот, Черепашка, Чертёжник;</w:t>
      </w:r>
    </w:p>
    <w:p w14:paraId="53D4BA39" w14:textId="77777777" w:rsidR="004F75DF" w:rsidRDefault="0013698B">
      <w:pPr>
        <w:pStyle w:val="a3"/>
        <w:spacing w:before="201"/>
        <w:ind w:right="1141"/>
      </w:pPr>
      <w:r>
        <w:t>использовать константы и переменные различных типов (числовых,</w:t>
      </w:r>
      <w:r>
        <w:rPr>
          <w:spacing w:val="40"/>
        </w:rPr>
        <w:t xml:space="preserve"> </w:t>
      </w:r>
      <w:r>
        <w:t>логических, символьных), а также содержащие их выражения, использовать оператор присваивания;</w:t>
      </w:r>
    </w:p>
    <w:p w14:paraId="22F90BAE" w14:textId="77777777" w:rsidR="004F75DF" w:rsidRDefault="0013698B">
      <w:pPr>
        <w:pStyle w:val="a3"/>
        <w:spacing w:before="196"/>
        <w:ind w:right="1133"/>
      </w:pPr>
      <w:r>
        <w:t>использовать при разработке программ логические значения, операции и выражения с ними;</w:t>
      </w:r>
    </w:p>
    <w:p w14:paraId="4741C610" w14:textId="77777777" w:rsidR="004F75DF" w:rsidRDefault="0013698B">
      <w:pPr>
        <w:pStyle w:val="a3"/>
        <w:spacing w:before="201"/>
        <w:ind w:right="1144"/>
      </w:pPr>
      <w:r>
        <w:t>анализировать предложенные алгоритмы, в том числе определять, какие результаты возможны при заданном множестве исходных значений;</w:t>
      </w:r>
    </w:p>
    <w:p w14:paraId="415821F7" w14:textId="77777777" w:rsidR="004F75DF" w:rsidRDefault="0013698B">
      <w:pPr>
        <w:pStyle w:val="a3"/>
        <w:spacing w:before="201"/>
        <w:ind w:right="1136"/>
      </w:pPr>
      <w: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6D1BC583" w14:textId="77777777" w:rsidR="004F75DF" w:rsidRDefault="0013698B">
      <w:pPr>
        <w:pStyle w:val="a3"/>
        <w:spacing w:before="200"/>
        <w:ind w:right="1141"/>
      </w:pPr>
      <w:r>
        <w:t>К концу</w:t>
      </w:r>
      <w:r>
        <w:rPr>
          <w:spacing w:val="-3"/>
        </w:rPr>
        <w:t xml:space="preserve"> </w:t>
      </w:r>
      <w:r>
        <w:t xml:space="preserve">обучения </w:t>
      </w:r>
      <w:r>
        <w:rPr>
          <w:b/>
        </w:rPr>
        <w:t xml:space="preserve">в 9 классе </w:t>
      </w:r>
      <w:r>
        <w:t xml:space="preserve">у обучающегося будут сформированы следующие </w:t>
      </w:r>
      <w:r>
        <w:rPr>
          <w:spacing w:val="-2"/>
        </w:rPr>
        <w:t>умения:</w:t>
      </w:r>
    </w:p>
    <w:p w14:paraId="5D75290D" w14:textId="77777777" w:rsidR="004F75DF" w:rsidRDefault="0013698B">
      <w:pPr>
        <w:pStyle w:val="a3"/>
        <w:spacing w:before="201"/>
        <w:ind w:right="114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72B4B84D" w14:textId="77777777" w:rsidR="004F75DF" w:rsidRDefault="0013698B">
      <w:pPr>
        <w:pStyle w:val="a3"/>
        <w:spacing w:before="200"/>
        <w:ind w:right="1134"/>
      </w:pPr>
      <w:r>
        <w:t>составлять и отлаживать программы, реализующие типовые алгоритмы обработки числовых последовательностей или одномерных числовых массивов (поиск</w:t>
      </w:r>
      <w:r>
        <w:rPr>
          <w:spacing w:val="-3"/>
        </w:rPr>
        <w:t xml:space="preserve"> </w:t>
      </w:r>
      <w:r>
        <w:t>максимумов,</w:t>
      </w:r>
      <w:r>
        <w:rPr>
          <w:spacing w:val="-1"/>
        </w:rPr>
        <w:t xml:space="preserve"> </w:t>
      </w:r>
      <w:r>
        <w:t>минимумов,</w:t>
      </w:r>
      <w:r>
        <w:rPr>
          <w:spacing w:val="-1"/>
        </w:rPr>
        <w:t xml:space="preserve"> </w:t>
      </w:r>
      <w:r>
        <w:t>суммы</w:t>
      </w:r>
      <w:r>
        <w:rPr>
          <w:spacing w:val="-2"/>
        </w:rPr>
        <w:t xml:space="preserve"> </w:t>
      </w:r>
      <w:r>
        <w:t>или</w:t>
      </w:r>
      <w:r>
        <w:rPr>
          <w:spacing w:val="-2"/>
        </w:rPr>
        <w:t xml:space="preserve"> </w:t>
      </w:r>
      <w:r>
        <w:t>количества</w:t>
      </w:r>
      <w:r>
        <w:rPr>
          <w:spacing w:val="-2"/>
        </w:rPr>
        <w:t xml:space="preserve"> </w:t>
      </w:r>
      <w:r>
        <w:t>элементов</w:t>
      </w:r>
      <w:r>
        <w:rPr>
          <w:spacing w:val="-4"/>
        </w:rPr>
        <w:t xml:space="preserve"> </w:t>
      </w:r>
      <w:r>
        <w:t>с</w:t>
      </w:r>
      <w:r>
        <w:rPr>
          <w:spacing w:val="-2"/>
        </w:rPr>
        <w:t xml:space="preserve"> </w:t>
      </w:r>
      <w:r>
        <w:t>заданными свойствами) на одном из языков программирования (Python, C++, Паскаль,</w:t>
      </w:r>
      <w:r>
        <w:rPr>
          <w:spacing w:val="80"/>
        </w:rPr>
        <w:t xml:space="preserve"> </w:t>
      </w:r>
      <w:r>
        <w:t>Java, C#, Школьный Алгоритмический Язык);</w:t>
      </w:r>
    </w:p>
    <w:p w14:paraId="1A0F6759" w14:textId="77777777" w:rsidR="004F75DF" w:rsidRDefault="0013698B">
      <w:pPr>
        <w:pStyle w:val="a3"/>
        <w:spacing w:before="200"/>
        <w:ind w:right="1140"/>
      </w:pPr>
      <w:r>
        <w:t xml:space="preserve">раскрывать смысл понятий «модель», «моделирование», определять виды моделей, оценивать адекватность модели моделируемому объекту и целям </w:t>
      </w:r>
      <w:r>
        <w:rPr>
          <w:spacing w:val="-2"/>
        </w:rPr>
        <w:t>моделирования;</w:t>
      </w:r>
    </w:p>
    <w:p w14:paraId="5BFC8118" w14:textId="77777777" w:rsidR="004F75DF" w:rsidRDefault="004F75DF">
      <w:pPr>
        <w:sectPr w:rsidR="004F75DF">
          <w:pgSz w:w="11910" w:h="16390"/>
          <w:pgMar w:top="980" w:right="0" w:bottom="280" w:left="460" w:header="723" w:footer="0" w:gutter="0"/>
          <w:cols w:space="720"/>
        </w:sectPr>
      </w:pPr>
    </w:p>
    <w:p w14:paraId="00F165AA" w14:textId="77777777" w:rsidR="004F75DF" w:rsidRDefault="0013698B">
      <w:pPr>
        <w:pStyle w:val="a3"/>
        <w:spacing w:before="277"/>
        <w:ind w:right="1144"/>
      </w:pPr>
      <w:r>
        <w:t>использовать графы и деревья для моделирования систем сетевой и иерархической структуры, находить кратчайший путь в графе;</w:t>
      </w:r>
    </w:p>
    <w:p w14:paraId="47D5EC78" w14:textId="77777777" w:rsidR="004F75DF" w:rsidRDefault="0013698B">
      <w:pPr>
        <w:pStyle w:val="a3"/>
        <w:spacing w:before="201"/>
        <w:ind w:right="1139"/>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4DD9CE5" w14:textId="77777777" w:rsidR="004F75DF" w:rsidRDefault="0013698B">
      <w:pPr>
        <w:pStyle w:val="a3"/>
        <w:spacing w:before="201"/>
        <w:ind w:right="1137"/>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74D8F8AC" w14:textId="77777777" w:rsidR="004F75DF" w:rsidRDefault="0013698B">
      <w:pPr>
        <w:pStyle w:val="a3"/>
        <w:spacing w:before="201"/>
        <w:ind w:right="1139"/>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42C8C583" w14:textId="77777777" w:rsidR="004F75DF" w:rsidRDefault="0013698B">
      <w:pPr>
        <w:pStyle w:val="a3"/>
        <w:spacing w:before="200"/>
        <w:ind w:right="1138"/>
      </w:pPr>
      <w:r>
        <w:t>использовать электронные таблицы для численного моделирования в простых задачах из разных предметных областей;</w:t>
      </w:r>
    </w:p>
    <w:p w14:paraId="2B4E0324" w14:textId="77777777" w:rsidR="004F75DF" w:rsidRDefault="0013698B">
      <w:pPr>
        <w:pStyle w:val="a3"/>
        <w:spacing w:before="196"/>
        <w:ind w:right="1137"/>
      </w:pPr>
      <w:r>
        <w:t xml:space="preserve">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w:t>
      </w:r>
      <w:r>
        <w:rPr>
          <w:spacing w:val="-2"/>
        </w:rPr>
        <w:t>деятельности;</w:t>
      </w:r>
    </w:p>
    <w:p w14:paraId="6ADB39AB" w14:textId="77777777" w:rsidR="004F75DF" w:rsidRDefault="0013698B">
      <w:pPr>
        <w:pStyle w:val="a3"/>
        <w:spacing w:before="200" w:line="242" w:lineRule="auto"/>
        <w:ind w:right="1135"/>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77403ACC" w14:textId="77777777" w:rsidR="004F75DF" w:rsidRDefault="0013698B">
      <w:pPr>
        <w:pStyle w:val="a3"/>
        <w:spacing w:before="192"/>
        <w:ind w:right="1133"/>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761C90AD" w14:textId="77777777" w:rsidR="004F75DF" w:rsidRDefault="0013698B">
      <w:pPr>
        <w:pStyle w:val="a3"/>
        <w:spacing w:before="200" w:line="242" w:lineRule="auto"/>
        <w:ind w:right="1131"/>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0E744B1" w14:textId="77777777" w:rsidR="004F75DF" w:rsidRDefault="0013698B">
      <w:pPr>
        <w:spacing w:before="196" w:after="6" w:line="276" w:lineRule="auto"/>
        <w:ind w:left="865" w:right="5574" w:hanging="72"/>
        <w:rPr>
          <w:b/>
          <w:sz w:val="28"/>
        </w:rPr>
      </w:pPr>
      <w:r>
        <w:rPr>
          <w:b/>
          <w:sz w:val="28"/>
        </w:rPr>
        <w:t>ТЕМАТИЧЕСКОЕ</w:t>
      </w:r>
      <w:r>
        <w:rPr>
          <w:b/>
          <w:spacing w:val="-18"/>
          <w:sz w:val="28"/>
        </w:rPr>
        <w:t xml:space="preserve"> </w:t>
      </w:r>
      <w:r>
        <w:rPr>
          <w:b/>
          <w:sz w:val="28"/>
        </w:rPr>
        <w:t>ПЛАНИРОВАНИЕ 7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8"/>
        <w:gridCol w:w="3991"/>
        <w:gridCol w:w="994"/>
        <w:gridCol w:w="1984"/>
        <w:gridCol w:w="2022"/>
        <w:gridCol w:w="231"/>
      </w:tblGrid>
      <w:tr w:rsidR="004F75DF" w14:paraId="72ECFE3C" w14:textId="77777777">
        <w:trPr>
          <w:trHeight w:val="359"/>
        </w:trPr>
        <w:tc>
          <w:tcPr>
            <w:tcW w:w="648" w:type="dxa"/>
            <w:vMerge w:val="restart"/>
          </w:tcPr>
          <w:p w14:paraId="03432048" w14:textId="77777777" w:rsidR="004F75DF" w:rsidRDefault="0013698B">
            <w:pPr>
              <w:pStyle w:val="TableParagraph"/>
              <w:spacing w:before="64" w:line="276" w:lineRule="auto"/>
              <w:ind w:left="237" w:right="154"/>
              <w:rPr>
                <w:b/>
                <w:sz w:val="24"/>
              </w:rPr>
            </w:pPr>
            <w:r>
              <w:rPr>
                <w:b/>
                <w:spacing w:val="-10"/>
                <w:sz w:val="24"/>
              </w:rPr>
              <w:t xml:space="preserve">№ </w:t>
            </w:r>
            <w:r>
              <w:rPr>
                <w:b/>
                <w:spacing w:val="-5"/>
                <w:sz w:val="24"/>
              </w:rPr>
              <w:t>п/</w:t>
            </w:r>
          </w:p>
        </w:tc>
        <w:tc>
          <w:tcPr>
            <w:tcW w:w="3991" w:type="dxa"/>
            <w:vMerge w:val="restart"/>
          </w:tcPr>
          <w:p w14:paraId="413A25CD" w14:textId="77777777" w:rsidR="004F75DF" w:rsidRDefault="0013698B">
            <w:pPr>
              <w:pStyle w:val="TableParagraph"/>
              <w:spacing w:before="64" w:line="276" w:lineRule="auto"/>
              <w:ind w:left="237" w:right="977"/>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5000" w:type="dxa"/>
            <w:gridSpan w:val="3"/>
          </w:tcPr>
          <w:p w14:paraId="6EC8F36D" w14:textId="77777777" w:rsidR="004F75DF" w:rsidRDefault="0013698B">
            <w:pPr>
              <w:pStyle w:val="TableParagraph"/>
              <w:spacing w:before="40"/>
              <w:ind w:left="102"/>
              <w:rPr>
                <w:b/>
                <w:sz w:val="24"/>
              </w:rPr>
            </w:pPr>
            <w:r>
              <w:rPr>
                <w:b/>
                <w:sz w:val="24"/>
              </w:rPr>
              <w:t>Количество</w:t>
            </w:r>
            <w:r>
              <w:rPr>
                <w:b/>
                <w:spacing w:val="-4"/>
                <w:sz w:val="24"/>
              </w:rPr>
              <w:t xml:space="preserve"> часов</w:t>
            </w:r>
          </w:p>
        </w:tc>
        <w:tc>
          <w:tcPr>
            <w:tcW w:w="231" w:type="dxa"/>
            <w:vMerge w:val="restart"/>
          </w:tcPr>
          <w:p w14:paraId="2E2F9828" w14:textId="77777777" w:rsidR="004F75DF" w:rsidRDefault="004F75DF">
            <w:pPr>
              <w:pStyle w:val="TableParagraph"/>
              <w:rPr>
                <w:sz w:val="26"/>
              </w:rPr>
            </w:pPr>
          </w:p>
        </w:tc>
      </w:tr>
      <w:tr w:rsidR="004F75DF" w14:paraId="611E5ECE" w14:textId="77777777">
        <w:trPr>
          <w:trHeight w:val="360"/>
        </w:trPr>
        <w:tc>
          <w:tcPr>
            <w:tcW w:w="648" w:type="dxa"/>
            <w:vMerge/>
            <w:tcBorders>
              <w:top w:val="nil"/>
            </w:tcBorders>
          </w:tcPr>
          <w:p w14:paraId="08E23D7C" w14:textId="77777777" w:rsidR="004F75DF" w:rsidRDefault="004F75DF">
            <w:pPr>
              <w:rPr>
                <w:sz w:val="2"/>
                <w:szCs w:val="2"/>
              </w:rPr>
            </w:pPr>
          </w:p>
        </w:tc>
        <w:tc>
          <w:tcPr>
            <w:tcW w:w="3991" w:type="dxa"/>
            <w:vMerge/>
            <w:tcBorders>
              <w:top w:val="nil"/>
            </w:tcBorders>
          </w:tcPr>
          <w:p w14:paraId="6A5D70EC" w14:textId="77777777" w:rsidR="004F75DF" w:rsidRDefault="004F75DF">
            <w:pPr>
              <w:rPr>
                <w:sz w:val="2"/>
                <w:szCs w:val="2"/>
              </w:rPr>
            </w:pPr>
          </w:p>
        </w:tc>
        <w:tc>
          <w:tcPr>
            <w:tcW w:w="994" w:type="dxa"/>
          </w:tcPr>
          <w:p w14:paraId="1DC1F463" w14:textId="77777777" w:rsidR="004F75DF" w:rsidRDefault="0013698B">
            <w:pPr>
              <w:pStyle w:val="TableParagraph"/>
              <w:spacing w:before="45"/>
              <w:ind w:left="237"/>
              <w:rPr>
                <w:b/>
                <w:sz w:val="24"/>
              </w:rPr>
            </w:pPr>
            <w:r>
              <w:rPr>
                <w:b/>
                <w:spacing w:val="-2"/>
                <w:sz w:val="24"/>
              </w:rPr>
              <w:t>Всего</w:t>
            </w:r>
          </w:p>
        </w:tc>
        <w:tc>
          <w:tcPr>
            <w:tcW w:w="1984" w:type="dxa"/>
          </w:tcPr>
          <w:p w14:paraId="34C94DF6" w14:textId="77777777" w:rsidR="004F75DF" w:rsidRDefault="0013698B">
            <w:pPr>
              <w:pStyle w:val="TableParagraph"/>
              <w:spacing w:before="45"/>
              <w:ind w:left="237"/>
              <w:rPr>
                <w:b/>
                <w:sz w:val="24"/>
              </w:rPr>
            </w:pPr>
            <w:r>
              <w:rPr>
                <w:b/>
                <w:spacing w:val="-2"/>
                <w:sz w:val="24"/>
              </w:rPr>
              <w:t>Контрольные</w:t>
            </w:r>
          </w:p>
        </w:tc>
        <w:tc>
          <w:tcPr>
            <w:tcW w:w="2022" w:type="dxa"/>
          </w:tcPr>
          <w:p w14:paraId="29C0A199" w14:textId="77777777" w:rsidR="004F75DF" w:rsidRDefault="0013698B">
            <w:pPr>
              <w:pStyle w:val="TableParagraph"/>
              <w:spacing w:before="45"/>
              <w:ind w:left="236"/>
              <w:rPr>
                <w:b/>
                <w:sz w:val="24"/>
              </w:rPr>
            </w:pPr>
            <w:r>
              <w:rPr>
                <w:b/>
                <w:spacing w:val="-2"/>
                <w:sz w:val="24"/>
              </w:rPr>
              <w:t>Практические</w:t>
            </w:r>
          </w:p>
        </w:tc>
        <w:tc>
          <w:tcPr>
            <w:tcW w:w="231" w:type="dxa"/>
            <w:vMerge/>
            <w:tcBorders>
              <w:top w:val="nil"/>
            </w:tcBorders>
          </w:tcPr>
          <w:p w14:paraId="5E042C25" w14:textId="77777777" w:rsidR="004F75DF" w:rsidRDefault="004F75DF">
            <w:pPr>
              <w:rPr>
                <w:sz w:val="2"/>
                <w:szCs w:val="2"/>
              </w:rPr>
            </w:pPr>
          </w:p>
        </w:tc>
      </w:tr>
    </w:tbl>
    <w:p w14:paraId="6527FD18" w14:textId="77777777" w:rsidR="004F75DF" w:rsidRDefault="004F75DF">
      <w:pPr>
        <w:rPr>
          <w:sz w:val="2"/>
          <w:szCs w:val="2"/>
        </w:rPr>
        <w:sectPr w:rsidR="004F75DF">
          <w:pgSz w:w="11910" w:h="16390"/>
          <w:pgMar w:top="980" w:right="0" w:bottom="280" w:left="460" w:header="723" w:footer="0" w:gutter="0"/>
          <w:cols w:space="720"/>
        </w:sectPr>
      </w:pPr>
    </w:p>
    <w:p w14:paraId="4A257003"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8"/>
        <w:gridCol w:w="3991"/>
        <w:gridCol w:w="994"/>
        <w:gridCol w:w="1984"/>
        <w:gridCol w:w="2022"/>
        <w:gridCol w:w="231"/>
      </w:tblGrid>
      <w:tr w:rsidR="004F75DF" w14:paraId="30793925" w14:textId="77777777">
        <w:trPr>
          <w:trHeight w:val="671"/>
        </w:trPr>
        <w:tc>
          <w:tcPr>
            <w:tcW w:w="648" w:type="dxa"/>
            <w:tcBorders>
              <w:top w:val="nil"/>
            </w:tcBorders>
          </w:tcPr>
          <w:p w14:paraId="19470B51" w14:textId="77777777" w:rsidR="004F75DF" w:rsidRDefault="0013698B">
            <w:pPr>
              <w:pStyle w:val="TableParagraph"/>
              <w:spacing w:before="40"/>
              <w:ind w:right="265"/>
              <w:jc w:val="right"/>
              <w:rPr>
                <w:b/>
                <w:sz w:val="24"/>
              </w:rPr>
            </w:pPr>
            <w:r>
              <w:rPr>
                <w:b/>
                <w:spacing w:val="-10"/>
                <w:sz w:val="24"/>
              </w:rPr>
              <w:t>п</w:t>
            </w:r>
          </w:p>
        </w:tc>
        <w:tc>
          <w:tcPr>
            <w:tcW w:w="3991" w:type="dxa"/>
            <w:tcBorders>
              <w:top w:val="nil"/>
            </w:tcBorders>
          </w:tcPr>
          <w:p w14:paraId="5589EF4D" w14:textId="77777777" w:rsidR="004F75DF" w:rsidRDefault="004F75DF">
            <w:pPr>
              <w:pStyle w:val="TableParagraph"/>
              <w:rPr>
                <w:sz w:val="24"/>
              </w:rPr>
            </w:pPr>
          </w:p>
        </w:tc>
        <w:tc>
          <w:tcPr>
            <w:tcW w:w="994" w:type="dxa"/>
          </w:tcPr>
          <w:p w14:paraId="27AE44C0" w14:textId="77777777" w:rsidR="004F75DF" w:rsidRDefault="004F75DF">
            <w:pPr>
              <w:pStyle w:val="TableParagraph"/>
              <w:rPr>
                <w:sz w:val="24"/>
              </w:rPr>
            </w:pPr>
          </w:p>
        </w:tc>
        <w:tc>
          <w:tcPr>
            <w:tcW w:w="1984" w:type="dxa"/>
          </w:tcPr>
          <w:p w14:paraId="6390432E" w14:textId="77777777" w:rsidR="004F75DF" w:rsidRDefault="0013698B">
            <w:pPr>
              <w:pStyle w:val="TableParagraph"/>
              <w:spacing w:before="40"/>
              <w:ind w:left="237"/>
              <w:rPr>
                <w:b/>
                <w:sz w:val="24"/>
              </w:rPr>
            </w:pPr>
            <w:r>
              <w:rPr>
                <w:b/>
                <w:spacing w:val="-2"/>
                <w:sz w:val="24"/>
              </w:rPr>
              <w:t>работы</w:t>
            </w:r>
          </w:p>
        </w:tc>
        <w:tc>
          <w:tcPr>
            <w:tcW w:w="2022" w:type="dxa"/>
          </w:tcPr>
          <w:p w14:paraId="306E15DA" w14:textId="77777777" w:rsidR="004F75DF" w:rsidRDefault="0013698B">
            <w:pPr>
              <w:pStyle w:val="TableParagraph"/>
              <w:spacing w:before="40"/>
              <w:ind w:left="236"/>
              <w:rPr>
                <w:b/>
                <w:sz w:val="24"/>
              </w:rPr>
            </w:pPr>
            <w:r>
              <w:rPr>
                <w:b/>
                <w:spacing w:val="-2"/>
                <w:sz w:val="24"/>
              </w:rPr>
              <w:t>работы</w:t>
            </w:r>
          </w:p>
        </w:tc>
        <w:tc>
          <w:tcPr>
            <w:tcW w:w="231" w:type="dxa"/>
            <w:tcBorders>
              <w:top w:val="nil"/>
            </w:tcBorders>
          </w:tcPr>
          <w:p w14:paraId="0A491361" w14:textId="77777777" w:rsidR="004F75DF" w:rsidRDefault="004F75DF">
            <w:pPr>
              <w:pStyle w:val="TableParagraph"/>
              <w:rPr>
                <w:sz w:val="24"/>
              </w:rPr>
            </w:pPr>
          </w:p>
        </w:tc>
      </w:tr>
      <w:tr w:rsidR="004F75DF" w14:paraId="3F82FF4A" w14:textId="77777777">
        <w:trPr>
          <w:trHeight w:val="359"/>
        </w:trPr>
        <w:tc>
          <w:tcPr>
            <w:tcW w:w="9870" w:type="dxa"/>
            <w:gridSpan w:val="6"/>
          </w:tcPr>
          <w:p w14:paraId="3592102B" w14:textId="77777777" w:rsidR="004F75DF" w:rsidRDefault="0013698B">
            <w:pPr>
              <w:pStyle w:val="TableParagraph"/>
              <w:spacing w:before="40"/>
              <w:ind w:left="237"/>
              <w:rPr>
                <w:b/>
                <w:sz w:val="24"/>
              </w:rPr>
            </w:pPr>
            <w:r>
              <w:rPr>
                <w:b/>
                <w:sz w:val="24"/>
              </w:rPr>
              <w:t>Раздел</w:t>
            </w:r>
            <w:r>
              <w:rPr>
                <w:b/>
                <w:spacing w:val="-5"/>
                <w:sz w:val="24"/>
              </w:rPr>
              <w:t xml:space="preserve"> </w:t>
            </w:r>
            <w:r>
              <w:rPr>
                <w:b/>
                <w:spacing w:val="-2"/>
                <w:sz w:val="24"/>
              </w:rPr>
              <w:t>1.Цифроваяграмотность</w:t>
            </w:r>
          </w:p>
        </w:tc>
      </w:tr>
      <w:tr w:rsidR="004F75DF" w14:paraId="6724DCFF" w14:textId="77777777">
        <w:trPr>
          <w:trHeight w:val="682"/>
        </w:trPr>
        <w:tc>
          <w:tcPr>
            <w:tcW w:w="648" w:type="dxa"/>
          </w:tcPr>
          <w:p w14:paraId="1F88802B" w14:textId="77777777" w:rsidR="004F75DF" w:rsidRDefault="0013698B">
            <w:pPr>
              <w:pStyle w:val="TableParagraph"/>
              <w:spacing w:before="199"/>
              <w:ind w:right="235"/>
              <w:jc w:val="right"/>
              <w:rPr>
                <w:sz w:val="24"/>
              </w:rPr>
            </w:pPr>
            <w:r>
              <w:rPr>
                <w:spacing w:val="-5"/>
                <w:sz w:val="24"/>
              </w:rPr>
              <w:t>1.1</w:t>
            </w:r>
          </w:p>
        </w:tc>
        <w:tc>
          <w:tcPr>
            <w:tcW w:w="3991" w:type="dxa"/>
          </w:tcPr>
          <w:p w14:paraId="52A9B3A2" w14:textId="77777777" w:rsidR="004F75DF" w:rsidRDefault="0013698B">
            <w:pPr>
              <w:pStyle w:val="TableParagraph"/>
              <w:spacing w:before="11" w:line="316" w:lineRule="exact"/>
              <w:ind w:left="237"/>
              <w:rPr>
                <w:sz w:val="24"/>
              </w:rPr>
            </w:pPr>
            <w:r>
              <w:rPr>
                <w:sz w:val="24"/>
              </w:rPr>
              <w:t>Компьютер – универсальное устройство</w:t>
            </w:r>
            <w:r>
              <w:rPr>
                <w:spacing w:val="-15"/>
                <w:sz w:val="24"/>
              </w:rPr>
              <w:t xml:space="preserve"> </w:t>
            </w:r>
            <w:r>
              <w:rPr>
                <w:sz w:val="24"/>
              </w:rPr>
              <w:t>обработки</w:t>
            </w:r>
            <w:r>
              <w:rPr>
                <w:spacing w:val="-15"/>
                <w:sz w:val="24"/>
              </w:rPr>
              <w:t xml:space="preserve"> </w:t>
            </w:r>
            <w:r>
              <w:rPr>
                <w:sz w:val="24"/>
              </w:rPr>
              <w:t>данных</w:t>
            </w:r>
          </w:p>
        </w:tc>
        <w:tc>
          <w:tcPr>
            <w:tcW w:w="994" w:type="dxa"/>
          </w:tcPr>
          <w:p w14:paraId="535D28AA" w14:textId="77777777" w:rsidR="004F75DF" w:rsidRDefault="0013698B">
            <w:pPr>
              <w:pStyle w:val="TableParagraph"/>
              <w:spacing w:before="199"/>
              <w:ind w:left="200" w:right="67"/>
              <w:jc w:val="center"/>
              <w:rPr>
                <w:sz w:val="24"/>
              </w:rPr>
            </w:pPr>
            <w:r>
              <w:rPr>
                <w:spacing w:val="-10"/>
                <w:sz w:val="24"/>
              </w:rPr>
              <w:t>2</w:t>
            </w:r>
          </w:p>
        </w:tc>
        <w:tc>
          <w:tcPr>
            <w:tcW w:w="1984" w:type="dxa"/>
          </w:tcPr>
          <w:p w14:paraId="37EDE14B" w14:textId="77777777" w:rsidR="004F75DF" w:rsidRDefault="0013698B">
            <w:pPr>
              <w:pStyle w:val="TableParagraph"/>
              <w:spacing w:before="199"/>
              <w:ind w:right="827"/>
              <w:jc w:val="right"/>
              <w:rPr>
                <w:sz w:val="24"/>
              </w:rPr>
            </w:pPr>
            <w:r>
              <w:rPr>
                <w:spacing w:val="-10"/>
                <w:sz w:val="24"/>
              </w:rPr>
              <w:t>0</w:t>
            </w:r>
          </w:p>
        </w:tc>
        <w:tc>
          <w:tcPr>
            <w:tcW w:w="2022" w:type="dxa"/>
          </w:tcPr>
          <w:p w14:paraId="3BE8C46D" w14:textId="77777777" w:rsidR="004F75DF" w:rsidRDefault="0013698B">
            <w:pPr>
              <w:pStyle w:val="TableParagraph"/>
              <w:spacing w:before="199"/>
              <w:ind w:right="847"/>
              <w:jc w:val="right"/>
              <w:rPr>
                <w:sz w:val="24"/>
              </w:rPr>
            </w:pPr>
            <w:r>
              <w:rPr>
                <w:spacing w:val="-10"/>
                <w:sz w:val="24"/>
              </w:rPr>
              <w:t>1</w:t>
            </w:r>
          </w:p>
        </w:tc>
        <w:tc>
          <w:tcPr>
            <w:tcW w:w="231" w:type="dxa"/>
          </w:tcPr>
          <w:p w14:paraId="6BC45CB1" w14:textId="77777777" w:rsidR="004F75DF" w:rsidRDefault="004F75DF">
            <w:pPr>
              <w:pStyle w:val="TableParagraph"/>
              <w:rPr>
                <w:sz w:val="24"/>
              </w:rPr>
            </w:pPr>
          </w:p>
        </w:tc>
      </w:tr>
      <w:tr w:rsidR="004F75DF" w14:paraId="6B509E05" w14:textId="77777777">
        <w:trPr>
          <w:trHeight w:val="364"/>
        </w:trPr>
        <w:tc>
          <w:tcPr>
            <w:tcW w:w="648" w:type="dxa"/>
          </w:tcPr>
          <w:p w14:paraId="0C3F15A8" w14:textId="77777777" w:rsidR="004F75DF" w:rsidRDefault="0013698B">
            <w:pPr>
              <w:pStyle w:val="TableParagraph"/>
              <w:spacing w:before="35"/>
              <w:ind w:right="235"/>
              <w:jc w:val="right"/>
              <w:rPr>
                <w:sz w:val="24"/>
              </w:rPr>
            </w:pPr>
            <w:r>
              <w:rPr>
                <w:spacing w:val="-5"/>
                <w:sz w:val="24"/>
              </w:rPr>
              <w:t>1.2</w:t>
            </w:r>
          </w:p>
        </w:tc>
        <w:tc>
          <w:tcPr>
            <w:tcW w:w="3991" w:type="dxa"/>
          </w:tcPr>
          <w:p w14:paraId="6B2E7A89" w14:textId="77777777" w:rsidR="004F75DF" w:rsidRDefault="0013698B">
            <w:pPr>
              <w:pStyle w:val="TableParagraph"/>
              <w:spacing w:before="35"/>
              <w:ind w:left="237"/>
              <w:rPr>
                <w:sz w:val="24"/>
              </w:rPr>
            </w:pPr>
            <w:r>
              <w:rPr>
                <w:sz w:val="24"/>
              </w:rPr>
              <w:t>Программы и</w:t>
            </w:r>
            <w:r>
              <w:rPr>
                <w:spacing w:val="-1"/>
                <w:sz w:val="24"/>
              </w:rPr>
              <w:t xml:space="preserve"> </w:t>
            </w:r>
            <w:r>
              <w:rPr>
                <w:spacing w:val="-2"/>
                <w:sz w:val="24"/>
              </w:rPr>
              <w:t>данные</w:t>
            </w:r>
          </w:p>
        </w:tc>
        <w:tc>
          <w:tcPr>
            <w:tcW w:w="994" w:type="dxa"/>
          </w:tcPr>
          <w:p w14:paraId="711FD5EC" w14:textId="77777777" w:rsidR="004F75DF" w:rsidRDefault="0013698B">
            <w:pPr>
              <w:pStyle w:val="TableParagraph"/>
              <w:spacing w:before="35"/>
              <w:ind w:left="200"/>
              <w:jc w:val="center"/>
              <w:rPr>
                <w:sz w:val="24"/>
              </w:rPr>
            </w:pPr>
            <w:r>
              <w:rPr>
                <w:spacing w:val="-10"/>
                <w:sz w:val="24"/>
              </w:rPr>
              <w:t>4</w:t>
            </w:r>
          </w:p>
        </w:tc>
        <w:tc>
          <w:tcPr>
            <w:tcW w:w="1984" w:type="dxa"/>
          </w:tcPr>
          <w:p w14:paraId="6D5EBE2F" w14:textId="77777777" w:rsidR="004F75DF" w:rsidRDefault="0013698B">
            <w:pPr>
              <w:pStyle w:val="TableParagraph"/>
              <w:spacing w:before="35"/>
              <w:ind w:right="827"/>
              <w:jc w:val="right"/>
              <w:rPr>
                <w:sz w:val="24"/>
              </w:rPr>
            </w:pPr>
            <w:r>
              <w:rPr>
                <w:spacing w:val="-10"/>
                <w:sz w:val="24"/>
              </w:rPr>
              <w:t>0</w:t>
            </w:r>
          </w:p>
        </w:tc>
        <w:tc>
          <w:tcPr>
            <w:tcW w:w="2022" w:type="dxa"/>
          </w:tcPr>
          <w:p w14:paraId="66B3103A" w14:textId="77777777" w:rsidR="004F75DF" w:rsidRDefault="0013698B">
            <w:pPr>
              <w:pStyle w:val="TableParagraph"/>
              <w:spacing w:before="35"/>
              <w:ind w:right="847"/>
              <w:jc w:val="right"/>
              <w:rPr>
                <w:sz w:val="24"/>
              </w:rPr>
            </w:pPr>
            <w:r>
              <w:rPr>
                <w:spacing w:val="-10"/>
                <w:sz w:val="24"/>
              </w:rPr>
              <w:t>4</w:t>
            </w:r>
          </w:p>
        </w:tc>
        <w:tc>
          <w:tcPr>
            <w:tcW w:w="231" w:type="dxa"/>
          </w:tcPr>
          <w:p w14:paraId="7E826459" w14:textId="77777777" w:rsidR="004F75DF" w:rsidRDefault="004F75DF">
            <w:pPr>
              <w:pStyle w:val="TableParagraph"/>
              <w:rPr>
                <w:sz w:val="24"/>
              </w:rPr>
            </w:pPr>
          </w:p>
        </w:tc>
      </w:tr>
      <w:tr w:rsidR="004F75DF" w14:paraId="12DAE678" w14:textId="77777777">
        <w:trPr>
          <w:trHeight w:val="359"/>
        </w:trPr>
        <w:tc>
          <w:tcPr>
            <w:tcW w:w="648" w:type="dxa"/>
          </w:tcPr>
          <w:p w14:paraId="0ECB110B" w14:textId="77777777" w:rsidR="004F75DF" w:rsidRDefault="0013698B">
            <w:pPr>
              <w:pStyle w:val="TableParagraph"/>
              <w:spacing w:before="35"/>
              <w:ind w:right="235"/>
              <w:jc w:val="right"/>
              <w:rPr>
                <w:sz w:val="24"/>
              </w:rPr>
            </w:pPr>
            <w:r>
              <w:rPr>
                <w:spacing w:val="-5"/>
                <w:sz w:val="24"/>
              </w:rPr>
              <w:t>1.3</w:t>
            </w:r>
          </w:p>
        </w:tc>
        <w:tc>
          <w:tcPr>
            <w:tcW w:w="3991" w:type="dxa"/>
          </w:tcPr>
          <w:p w14:paraId="1F5983C7" w14:textId="77777777" w:rsidR="004F75DF" w:rsidRDefault="0013698B">
            <w:pPr>
              <w:pStyle w:val="TableParagraph"/>
              <w:spacing w:before="35"/>
              <w:ind w:left="237"/>
              <w:rPr>
                <w:sz w:val="24"/>
              </w:rPr>
            </w:pPr>
            <w:r>
              <w:rPr>
                <w:sz w:val="24"/>
              </w:rPr>
              <w:t>Компьютерные</w:t>
            </w:r>
            <w:r>
              <w:rPr>
                <w:spacing w:val="-2"/>
                <w:sz w:val="24"/>
              </w:rPr>
              <w:t xml:space="preserve"> </w:t>
            </w:r>
            <w:r>
              <w:rPr>
                <w:spacing w:val="-4"/>
                <w:sz w:val="24"/>
              </w:rPr>
              <w:t>сети</w:t>
            </w:r>
          </w:p>
        </w:tc>
        <w:tc>
          <w:tcPr>
            <w:tcW w:w="994" w:type="dxa"/>
          </w:tcPr>
          <w:p w14:paraId="48212649" w14:textId="77777777" w:rsidR="004F75DF" w:rsidRDefault="0013698B">
            <w:pPr>
              <w:pStyle w:val="TableParagraph"/>
              <w:spacing w:before="35"/>
              <w:ind w:left="200"/>
              <w:jc w:val="center"/>
              <w:rPr>
                <w:sz w:val="24"/>
              </w:rPr>
            </w:pPr>
            <w:r>
              <w:rPr>
                <w:spacing w:val="-10"/>
                <w:sz w:val="24"/>
              </w:rPr>
              <w:t>2</w:t>
            </w:r>
          </w:p>
        </w:tc>
        <w:tc>
          <w:tcPr>
            <w:tcW w:w="1984" w:type="dxa"/>
          </w:tcPr>
          <w:p w14:paraId="3AC692D1" w14:textId="77777777" w:rsidR="004F75DF" w:rsidRDefault="0013698B">
            <w:pPr>
              <w:pStyle w:val="TableParagraph"/>
              <w:spacing w:before="35"/>
              <w:ind w:right="827"/>
              <w:jc w:val="right"/>
              <w:rPr>
                <w:sz w:val="24"/>
              </w:rPr>
            </w:pPr>
            <w:r>
              <w:rPr>
                <w:spacing w:val="-10"/>
                <w:sz w:val="24"/>
              </w:rPr>
              <w:t>0</w:t>
            </w:r>
          </w:p>
        </w:tc>
        <w:tc>
          <w:tcPr>
            <w:tcW w:w="2022" w:type="dxa"/>
          </w:tcPr>
          <w:p w14:paraId="6EFB1CA9" w14:textId="77777777" w:rsidR="004F75DF" w:rsidRDefault="0013698B">
            <w:pPr>
              <w:pStyle w:val="TableParagraph"/>
              <w:spacing w:before="35"/>
              <w:ind w:right="847"/>
              <w:jc w:val="right"/>
              <w:rPr>
                <w:sz w:val="24"/>
              </w:rPr>
            </w:pPr>
            <w:r>
              <w:rPr>
                <w:spacing w:val="-10"/>
                <w:sz w:val="24"/>
              </w:rPr>
              <w:t>2</w:t>
            </w:r>
          </w:p>
        </w:tc>
        <w:tc>
          <w:tcPr>
            <w:tcW w:w="231" w:type="dxa"/>
          </w:tcPr>
          <w:p w14:paraId="32877D33" w14:textId="77777777" w:rsidR="004F75DF" w:rsidRDefault="004F75DF">
            <w:pPr>
              <w:pStyle w:val="TableParagraph"/>
              <w:rPr>
                <w:sz w:val="24"/>
              </w:rPr>
            </w:pPr>
          </w:p>
        </w:tc>
      </w:tr>
      <w:tr w:rsidR="004F75DF" w14:paraId="335ACBE2" w14:textId="77777777">
        <w:trPr>
          <w:trHeight w:val="552"/>
        </w:trPr>
        <w:tc>
          <w:tcPr>
            <w:tcW w:w="4639" w:type="dxa"/>
            <w:gridSpan w:val="2"/>
          </w:tcPr>
          <w:p w14:paraId="72C8545F" w14:textId="77777777" w:rsidR="004F75DF" w:rsidRDefault="0013698B">
            <w:pPr>
              <w:pStyle w:val="TableParagraph"/>
              <w:spacing w:before="131"/>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994" w:type="dxa"/>
          </w:tcPr>
          <w:p w14:paraId="0A59A4FF" w14:textId="77777777" w:rsidR="004F75DF" w:rsidRDefault="0013698B">
            <w:pPr>
              <w:pStyle w:val="TableParagraph"/>
              <w:spacing w:before="131"/>
              <w:ind w:left="200"/>
              <w:jc w:val="center"/>
              <w:rPr>
                <w:sz w:val="24"/>
              </w:rPr>
            </w:pPr>
            <w:r>
              <w:rPr>
                <w:spacing w:val="-10"/>
                <w:sz w:val="24"/>
              </w:rPr>
              <w:t>8</w:t>
            </w:r>
          </w:p>
        </w:tc>
        <w:tc>
          <w:tcPr>
            <w:tcW w:w="4237" w:type="dxa"/>
            <w:gridSpan w:val="3"/>
          </w:tcPr>
          <w:p w14:paraId="2C1B6E14" w14:textId="77777777" w:rsidR="004F75DF" w:rsidRDefault="004F75DF">
            <w:pPr>
              <w:pStyle w:val="TableParagraph"/>
              <w:rPr>
                <w:sz w:val="24"/>
              </w:rPr>
            </w:pPr>
          </w:p>
        </w:tc>
      </w:tr>
      <w:tr w:rsidR="004F75DF" w14:paraId="39594EC6" w14:textId="77777777">
        <w:trPr>
          <w:trHeight w:val="364"/>
        </w:trPr>
        <w:tc>
          <w:tcPr>
            <w:tcW w:w="9870" w:type="dxa"/>
            <w:gridSpan w:val="6"/>
          </w:tcPr>
          <w:p w14:paraId="3D4C760B" w14:textId="77777777" w:rsidR="004F75DF" w:rsidRDefault="0013698B">
            <w:pPr>
              <w:pStyle w:val="TableParagraph"/>
              <w:spacing w:before="44"/>
              <w:ind w:left="237"/>
              <w:rPr>
                <w:b/>
                <w:sz w:val="24"/>
              </w:rPr>
            </w:pPr>
            <w:r>
              <w:rPr>
                <w:b/>
                <w:sz w:val="24"/>
              </w:rPr>
              <w:t>Раздел</w:t>
            </w:r>
            <w:r>
              <w:rPr>
                <w:b/>
                <w:spacing w:val="-5"/>
                <w:sz w:val="24"/>
              </w:rPr>
              <w:t xml:space="preserve"> </w:t>
            </w:r>
            <w:r>
              <w:rPr>
                <w:b/>
                <w:spacing w:val="-2"/>
                <w:sz w:val="24"/>
              </w:rPr>
              <w:t>2.Теоретическиеосновыинформатики</w:t>
            </w:r>
          </w:p>
        </w:tc>
      </w:tr>
      <w:tr w:rsidR="004F75DF" w14:paraId="6737749E" w14:textId="77777777">
        <w:trPr>
          <w:trHeight w:val="681"/>
        </w:trPr>
        <w:tc>
          <w:tcPr>
            <w:tcW w:w="648" w:type="dxa"/>
          </w:tcPr>
          <w:p w14:paraId="322FE669" w14:textId="77777777" w:rsidR="004F75DF" w:rsidRDefault="0013698B">
            <w:pPr>
              <w:pStyle w:val="TableParagraph"/>
              <w:spacing w:before="193"/>
              <w:ind w:right="235"/>
              <w:jc w:val="right"/>
              <w:rPr>
                <w:sz w:val="24"/>
              </w:rPr>
            </w:pPr>
            <w:r>
              <w:rPr>
                <w:spacing w:val="-5"/>
                <w:sz w:val="24"/>
              </w:rPr>
              <w:t>2.1</w:t>
            </w:r>
          </w:p>
        </w:tc>
        <w:tc>
          <w:tcPr>
            <w:tcW w:w="3991" w:type="dxa"/>
          </w:tcPr>
          <w:p w14:paraId="72A713DF" w14:textId="77777777" w:rsidR="004F75DF" w:rsidRDefault="0013698B">
            <w:pPr>
              <w:pStyle w:val="TableParagraph"/>
              <w:spacing w:before="1" w:line="322" w:lineRule="exact"/>
              <w:ind w:left="237"/>
              <w:rPr>
                <w:sz w:val="24"/>
              </w:rPr>
            </w:pPr>
            <w:r>
              <w:rPr>
                <w:sz w:val="24"/>
              </w:rPr>
              <w:t>Информация</w:t>
            </w:r>
            <w:r>
              <w:rPr>
                <w:spacing w:val="-15"/>
                <w:sz w:val="24"/>
              </w:rPr>
              <w:t xml:space="preserve"> </w:t>
            </w:r>
            <w:r>
              <w:rPr>
                <w:sz w:val="24"/>
              </w:rPr>
              <w:t>и</w:t>
            </w:r>
            <w:r>
              <w:rPr>
                <w:spacing w:val="-15"/>
                <w:sz w:val="24"/>
              </w:rPr>
              <w:t xml:space="preserve"> </w:t>
            </w:r>
            <w:r>
              <w:rPr>
                <w:sz w:val="24"/>
              </w:rPr>
              <w:t xml:space="preserve">информационные </w:t>
            </w:r>
            <w:r>
              <w:rPr>
                <w:spacing w:val="-2"/>
                <w:sz w:val="24"/>
              </w:rPr>
              <w:t>процессы</w:t>
            </w:r>
          </w:p>
        </w:tc>
        <w:tc>
          <w:tcPr>
            <w:tcW w:w="994" w:type="dxa"/>
          </w:tcPr>
          <w:p w14:paraId="0EB24807" w14:textId="77777777" w:rsidR="004F75DF" w:rsidRDefault="0013698B">
            <w:pPr>
              <w:pStyle w:val="TableParagraph"/>
              <w:spacing w:before="193"/>
              <w:ind w:left="200"/>
              <w:jc w:val="center"/>
              <w:rPr>
                <w:sz w:val="24"/>
              </w:rPr>
            </w:pPr>
            <w:r>
              <w:rPr>
                <w:spacing w:val="-10"/>
                <w:sz w:val="24"/>
              </w:rPr>
              <w:t>2</w:t>
            </w:r>
          </w:p>
        </w:tc>
        <w:tc>
          <w:tcPr>
            <w:tcW w:w="1984" w:type="dxa"/>
          </w:tcPr>
          <w:p w14:paraId="6881EB50" w14:textId="77777777" w:rsidR="004F75DF" w:rsidRDefault="0013698B">
            <w:pPr>
              <w:pStyle w:val="TableParagraph"/>
              <w:spacing w:before="193"/>
              <w:ind w:right="827"/>
              <w:jc w:val="right"/>
              <w:rPr>
                <w:sz w:val="24"/>
              </w:rPr>
            </w:pPr>
            <w:r>
              <w:rPr>
                <w:spacing w:val="-10"/>
                <w:sz w:val="24"/>
              </w:rPr>
              <w:t>0</w:t>
            </w:r>
          </w:p>
        </w:tc>
        <w:tc>
          <w:tcPr>
            <w:tcW w:w="2022" w:type="dxa"/>
          </w:tcPr>
          <w:p w14:paraId="5B2D53CC" w14:textId="77777777" w:rsidR="004F75DF" w:rsidRDefault="0013698B">
            <w:pPr>
              <w:pStyle w:val="TableParagraph"/>
              <w:spacing w:before="193"/>
              <w:ind w:right="847"/>
              <w:jc w:val="right"/>
              <w:rPr>
                <w:sz w:val="24"/>
              </w:rPr>
            </w:pPr>
            <w:r>
              <w:rPr>
                <w:spacing w:val="-10"/>
                <w:sz w:val="24"/>
              </w:rPr>
              <w:t>0</w:t>
            </w:r>
          </w:p>
        </w:tc>
        <w:tc>
          <w:tcPr>
            <w:tcW w:w="231" w:type="dxa"/>
          </w:tcPr>
          <w:p w14:paraId="74F49CFC" w14:textId="77777777" w:rsidR="004F75DF" w:rsidRDefault="004F75DF">
            <w:pPr>
              <w:pStyle w:val="TableParagraph"/>
              <w:rPr>
                <w:sz w:val="24"/>
              </w:rPr>
            </w:pPr>
          </w:p>
        </w:tc>
      </w:tr>
      <w:tr w:rsidR="004F75DF" w14:paraId="1F3FD05D" w14:textId="77777777">
        <w:trPr>
          <w:trHeight w:val="359"/>
        </w:trPr>
        <w:tc>
          <w:tcPr>
            <w:tcW w:w="648" w:type="dxa"/>
          </w:tcPr>
          <w:p w14:paraId="5581C204" w14:textId="77777777" w:rsidR="004F75DF" w:rsidRDefault="0013698B">
            <w:pPr>
              <w:pStyle w:val="TableParagraph"/>
              <w:spacing w:before="35"/>
              <w:ind w:right="235"/>
              <w:jc w:val="right"/>
              <w:rPr>
                <w:sz w:val="24"/>
              </w:rPr>
            </w:pPr>
            <w:r>
              <w:rPr>
                <w:spacing w:val="-5"/>
                <w:sz w:val="24"/>
              </w:rPr>
              <w:t>2.2</w:t>
            </w:r>
          </w:p>
        </w:tc>
        <w:tc>
          <w:tcPr>
            <w:tcW w:w="3991" w:type="dxa"/>
          </w:tcPr>
          <w:p w14:paraId="6DFCED84" w14:textId="77777777" w:rsidR="004F75DF" w:rsidRDefault="0013698B">
            <w:pPr>
              <w:pStyle w:val="TableParagraph"/>
              <w:spacing w:before="35"/>
              <w:ind w:left="237"/>
              <w:rPr>
                <w:sz w:val="24"/>
              </w:rPr>
            </w:pPr>
            <w:r>
              <w:rPr>
                <w:sz w:val="24"/>
              </w:rPr>
              <w:t>Представление</w:t>
            </w:r>
            <w:r>
              <w:rPr>
                <w:spacing w:val="-6"/>
                <w:sz w:val="24"/>
              </w:rPr>
              <w:t xml:space="preserve"> </w:t>
            </w:r>
            <w:r>
              <w:rPr>
                <w:spacing w:val="-2"/>
                <w:sz w:val="24"/>
              </w:rPr>
              <w:t>информации</w:t>
            </w:r>
          </w:p>
        </w:tc>
        <w:tc>
          <w:tcPr>
            <w:tcW w:w="994" w:type="dxa"/>
          </w:tcPr>
          <w:p w14:paraId="1B30C788" w14:textId="77777777" w:rsidR="004F75DF" w:rsidRDefault="0013698B">
            <w:pPr>
              <w:pStyle w:val="TableParagraph"/>
              <w:spacing w:before="35"/>
              <w:ind w:left="200"/>
              <w:jc w:val="center"/>
              <w:rPr>
                <w:sz w:val="24"/>
              </w:rPr>
            </w:pPr>
            <w:r>
              <w:rPr>
                <w:spacing w:val="-10"/>
                <w:sz w:val="24"/>
              </w:rPr>
              <w:t>9</w:t>
            </w:r>
          </w:p>
        </w:tc>
        <w:tc>
          <w:tcPr>
            <w:tcW w:w="1984" w:type="dxa"/>
          </w:tcPr>
          <w:p w14:paraId="39637982" w14:textId="77777777" w:rsidR="004F75DF" w:rsidRDefault="0013698B">
            <w:pPr>
              <w:pStyle w:val="TableParagraph"/>
              <w:spacing w:before="35"/>
              <w:ind w:right="827"/>
              <w:jc w:val="right"/>
              <w:rPr>
                <w:sz w:val="24"/>
              </w:rPr>
            </w:pPr>
            <w:r>
              <w:rPr>
                <w:spacing w:val="-10"/>
                <w:sz w:val="24"/>
              </w:rPr>
              <w:t>1</w:t>
            </w:r>
          </w:p>
        </w:tc>
        <w:tc>
          <w:tcPr>
            <w:tcW w:w="2022" w:type="dxa"/>
          </w:tcPr>
          <w:p w14:paraId="3839468B" w14:textId="77777777" w:rsidR="004F75DF" w:rsidRDefault="0013698B">
            <w:pPr>
              <w:pStyle w:val="TableParagraph"/>
              <w:spacing w:before="35"/>
              <w:ind w:right="847"/>
              <w:jc w:val="right"/>
              <w:rPr>
                <w:sz w:val="24"/>
              </w:rPr>
            </w:pPr>
            <w:r>
              <w:rPr>
                <w:spacing w:val="-10"/>
                <w:sz w:val="24"/>
              </w:rPr>
              <w:t>4</w:t>
            </w:r>
          </w:p>
        </w:tc>
        <w:tc>
          <w:tcPr>
            <w:tcW w:w="231" w:type="dxa"/>
          </w:tcPr>
          <w:p w14:paraId="085425EE" w14:textId="77777777" w:rsidR="004F75DF" w:rsidRDefault="004F75DF">
            <w:pPr>
              <w:pStyle w:val="TableParagraph"/>
              <w:rPr>
                <w:sz w:val="24"/>
              </w:rPr>
            </w:pPr>
          </w:p>
        </w:tc>
      </w:tr>
      <w:tr w:rsidR="004F75DF" w14:paraId="239ECCA6" w14:textId="77777777">
        <w:trPr>
          <w:trHeight w:val="557"/>
        </w:trPr>
        <w:tc>
          <w:tcPr>
            <w:tcW w:w="4639" w:type="dxa"/>
            <w:gridSpan w:val="2"/>
          </w:tcPr>
          <w:p w14:paraId="6E293C66" w14:textId="77777777" w:rsidR="004F75DF" w:rsidRDefault="0013698B">
            <w:pPr>
              <w:pStyle w:val="TableParagraph"/>
              <w:spacing w:before="136"/>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994" w:type="dxa"/>
          </w:tcPr>
          <w:p w14:paraId="3EFF133C" w14:textId="77777777" w:rsidR="004F75DF" w:rsidRDefault="0013698B">
            <w:pPr>
              <w:pStyle w:val="TableParagraph"/>
              <w:spacing w:before="136"/>
              <w:ind w:left="200" w:right="5"/>
              <w:jc w:val="center"/>
              <w:rPr>
                <w:sz w:val="24"/>
              </w:rPr>
            </w:pPr>
            <w:r>
              <w:rPr>
                <w:spacing w:val="-5"/>
                <w:sz w:val="24"/>
              </w:rPr>
              <w:t>11</w:t>
            </w:r>
          </w:p>
        </w:tc>
        <w:tc>
          <w:tcPr>
            <w:tcW w:w="4237" w:type="dxa"/>
            <w:gridSpan w:val="3"/>
          </w:tcPr>
          <w:p w14:paraId="5A91BA24" w14:textId="77777777" w:rsidR="004F75DF" w:rsidRDefault="004F75DF">
            <w:pPr>
              <w:pStyle w:val="TableParagraph"/>
              <w:rPr>
                <w:sz w:val="24"/>
              </w:rPr>
            </w:pPr>
          </w:p>
        </w:tc>
      </w:tr>
      <w:tr w:rsidR="004F75DF" w14:paraId="766B809D" w14:textId="77777777">
        <w:trPr>
          <w:trHeight w:val="359"/>
        </w:trPr>
        <w:tc>
          <w:tcPr>
            <w:tcW w:w="9870" w:type="dxa"/>
            <w:gridSpan w:val="6"/>
          </w:tcPr>
          <w:p w14:paraId="1E1DC06B" w14:textId="77777777" w:rsidR="004F75DF" w:rsidRDefault="0013698B">
            <w:pPr>
              <w:pStyle w:val="TableParagraph"/>
              <w:spacing w:before="40"/>
              <w:ind w:left="237"/>
              <w:rPr>
                <w:b/>
                <w:sz w:val="24"/>
              </w:rPr>
            </w:pPr>
            <w:r>
              <w:rPr>
                <w:b/>
                <w:sz w:val="24"/>
              </w:rPr>
              <w:t>Раздел</w:t>
            </w:r>
            <w:r>
              <w:rPr>
                <w:b/>
                <w:spacing w:val="-5"/>
                <w:sz w:val="24"/>
              </w:rPr>
              <w:t xml:space="preserve"> </w:t>
            </w:r>
            <w:r>
              <w:rPr>
                <w:b/>
                <w:spacing w:val="-2"/>
                <w:sz w:val="24"/>
              </w:rPr>
              <w:t>3.Информационныетехнологии</w:t>
            </w:r>
          </w:p>
        </w:tc>
      </w:tr>
      <w:tr w:rsidR="004F75DF" w14:paraId="28849B3B" w14:textId="77777777">
        <w:trPr>
          <w:trHeight w:val="364"/>
        </w:trPr>
        <w:tc>
          <w:tcPr>
            <w:tcW w:w="648" w:type="dxa"/>
          </w:tcPr>
          <w:p w14:paraId="15320CA3" w14:textId="77777777" w:rsidR="004F75DF" w:rsidRDefault="0013698B">
            <w:pPr>
              <w:pStyle w:val="TableParagraph"/>
              <w:spacing w:before="40"/>
              <w:ind w:right="235"/>
              <w:jc w:val="right"/>
              <w:rPr>
                <w:sz w:val="24"/>
              </w:rPr>
            </w:pPr>
            <w:r>
              <w:rPr>
                <w:spacing w:val="-5"/>
                <w:sz w:val="24"/>
              </w:rPr>
              <w:t>3.1</w:t>
            </w:r>
          </w:p>
        </w:tc>
        <w:tc>
          <w:tcPr>
            <w:tcW w:w="3991" w:type="dxa"/>
          </w:tcPr>
          <w:p w14:paraId="3C1B7799" w14:textId="77777777" w:rsidR="004F75DF" w:rsidRDefault="0013698B">
            <w:pPr>
              <w:pStyle w:val="TableParagraph"/>
              <w:spacing w:before="40"/>
              <w:ind w:left="237"/>
              <w:rPr>
                <w:sz w:val="24"/>
              </w:rPr>
            </w:pPr>
            <w:r>
              <w:rPr>
                <w:spacing w:val="-2"/>
                <w:sz w:val="24"/>
              </w:rPr>
              <w:t>Текстовыедокументы</w:t>
            </w:r>
          </w:p>
        </w:tc>
        <w:tc>
          <w:tcPr>
            <w:tcW w:w="994" w:type="dxa"/>
          </w:tcPr>
          <w:p w14:paraId="04C7ECC5" w14:textId="77777777" w:rsidR="004F75DF" w:rsidRDefault="0013698B">
            <w:pPr>
              <w:pStyle w:val="TableParagraph"/>
              <w:spacing w:before="40"/>
              <w:ind w:left="200"/>
              <w:jc w:val="center"/>
              <w:rPr>
                <w:sz w:val="24"/>
              </w:rPr>
            </w:pPr>
            <w:r>
              <w:rPr>
                <w:spacing w:val="-10"/>
                <w:sz w:val="24"/>
              </w:rPr>
              <w:t>6</w:t>
            </w:r>
          </w:p>
        </w:tc>
        <w:tc>
          <w:tcPr>
            <w:tcW w:w="1984" w:type="dxa"/>
          </w:tcPr>
          <w:p w14:paraId="04D30049" w14:textId="77777777" w:rsidR="004F75DF" w:rsidRDefault="0013698B">
            <w:pPr>
              <w:pStyle w:val="TableParagraph"/>
              <w:spacing w:before="40"/>
              <w:ind w:right="827"/>
              <w:jc w:val="right"/>
              <w:rPr>
                <w:sz w:val="24"/>
              </w:rPr>
            </w:pPr>
            <w:r>
              <w:rPr>
                <w:spacing w:val="-10"/>
                <w:sz w:val="24"/>
              </w:rPr>
              <w:t>1</w:t>
            </w:r>
          </w:p>
        </w:tc>
        <w:tc>
          <w:tcPr>
            <w:tcW w:w="2022" w:type="dxa"/>
          </w:tcPr>
          <w:p w14:paraId="2DBEA545" w14:textId="77777777" w:rsidR="004F75DF" w:rsidRDefault="0013698B">
            <w:pPr>
              <w:pStyle w:val="TableParagraph"/>
              <w:spacing w:before="40"/>
              <w:ind w:right="847"/>
              <w:jc w:val="right"/>
              <w:rPr>
                <w:sz w:val="24"/>
              </w:rPr>
            </w:pPr>
            <w:r>
              <w:rPr>
                <w:spacing w:val="-10"/>
                <w:sz w:val="24"/>
              </w:rPr>
              <w:t>4</w:t>
            </w:r>
          </w:p>
        </w:tc>
        <w:tc>
          <w:tcPr>
            <w:tcW w:w="231" w:type="dxa"/>
          </w:tcPr>
          <w:p w14:paraId="05D71D1D" w14:textId="77777777" w:rsidR="004F75DF" w:rsidRDefault="004F75DF">
            <w:pPr>
              <w:pStyle w:val="TableParagraph"/>
              <w:rPr>
                <w:sz w:val="24"/>
              </w:rPr>
            </w:pPr>
          </w:p>
        </w:tc>
      </w:tr>
      <w:tr w:rsidR="004F75DF" w14:paraId="6421A0C8" w14:textId="77777777">
        <w:trPr>
          <w:trHeight w:val="359"/>
        </w:trPr>
        <w:tc>
          <w:tcPr>
            <w:tcW w:w="648" w:type="dxa"/>
          </w:tcPr>
          <w:p w14:paraId="0243FB08" w14:textId="77777777" w:rsidR="004F75DF" w:rsidRDefault="0013698B">
            <w:pPr>
              <w:pStyle w:val="TableParagraph"/>
              <w:spacing w:before="35"/>
              <w:ind w:right="235"/>
              <w:jc w:val="right"/>
              <w:rPr>
                <w:sz w:val="24"/>
              </w:rPr>
            </w:pPr>
            <w:r>
              <w:rPr>
                <w:spacing w:val="-5"/>
                <w:sz w:val="24"/>
              </w:rPr>
              <w:t>3.2</w:t>
            </w:r>
          </w:p>
        </w:tc>
        <w:tc>
          <w:tcPr>
            <w:tcW w:w="3991" w:type="dxa"/>
          </w:tcPr>
          <w:p w14:paraId="05021829" w14:textId="77777777" w:rsidR="004F75DF" w:rsidRDefault="0013698B">
            <w:pPr>
              <w:pStyle w:val="TableParagraph"/>
              <w:spacing w:before="35"/>
              <w:ind w:left="237"/>
              <w:rPr>
                <w:sz w:val="24"/>
              </w:rPr>
            </w:pPr>
            <w:r>
              <w:rPr>
                <w:spacing w:val="-2"/>
                <w:sz w:val="24"/>
              </w:rPr>
              <w:t>Компьютернаяграфика</w:t>
            </w:r>
          </w:p>
        </w:tc>
        <w:tc>
          <w:tcPr>
            <w:tcW w:w="994" w:type="dxa"/>
          </w:tcPr>
          <w:p w14:paraId="3C657D7E" w14:textId="77777777" w:rsidR="004F75DF" w:rsidRDefault="0013698B">
            <w:pPr>
              <w:pStyle w:val="TableParagraph"/>
              <w:spacing w:before="35"/>
              <w:ind w:left="200"/>
              <w:jc w:val="center"/>
              <w:rPr>
                <w:sz w:val="24"/>
              </w:rPr>
            </w:pPr>
            <w:r>
              <w:rPr>
                <w:spacing w:val="-10"/>
                <w:sz w:val="24"/>
              </w:rPr>
              <w:t>4</w:t>
            </w:r>
          </w:p>
        </w:tc>
        <w:tc>
          <w:tcPr>
            <w:tcW w:w="1984" w:type="dxa"/>
          </w:tcPr>
          <w:p w14:paraId="1C8C15C5" w14:textId="77777777" w:rsidR="004F75DF" w:rsidRDefault="0013698B">
            <w:pPr>
              <w:pStyle w:val="TableParagraph"/>
              <w:spacing w:before="35"/>
              <w:ind w:right="827"/>
              <w:jc w:val="right"/>
              <w:rPr>
                <w:sz w:val="24"/>
              </w:rPr>
            </w:pPr>
            <w:r>
              <w:rPr>
                <w:spacing w:val="-10"/>
                <w:sz w:val="24"/>
              </w:rPr>
              <w:t>0</w:t>
            </w:r>
          </w:p>
        </w:tc>
        <w:tc>
          <w:tcPr>
            <w:tcW w:w="2022" w:type="dxa"/>
          </w:tcPr>
          <w:p w14:paraId="452BEA4D" w14:textId="77777777" w:rsidR="004F75DF" w:rsidRDefault="0013698B">
            <w:pPr>
              <w:pStyle w:val="TableParagraph"/>
              <w:spacing w:before="35"/>
              <w:ind w:right="847"/>
              <w:jc w:val="right"/>
              <w:rPr>
                <w:sz w:val="24"/>
              </w:rPr>
            </w:pPr>
            <w:r>
              <w:rPr>
                <w:spacing w:val="-10"/>
                <w:sz w:val="24"/>
              </w:rPr>
              <w:t>2</w:t>
            </w:r>
          </w:p>
        </w:tc>
        <w:tc>
          <w:tcPr>
            <w:tcW w:w="231" w:type="dxa"/>
          </w:tcPr>
          <w:p w14:paraId="40C86D9B" w14:textId="77777777" w:rsidR="004F75DF" w:rsidRDefault="004F75DF">
            <w:pPr>
              <w:pStyle w:val="TableParagraph"/>
              <w:rPr>
                <w:sz w:val="24"/>
              </w:rPr>
            </w:pPr>
          </w:p>
        </w:tc>
      </w:tr>
      <w:tr w:rsidR="004F75DF" w14:paraId="19975AF1" w14:textId="77777777">
        <w:trPr>
          <w:trHeight w:val="365"/>
        </w:trPr>
        <w:tc>
          <w:tcPr>
            <w:tcW w:w="648" w:type="dxa"/>
          </w:tcPr>
          <w:p w14:paraId="792211D0" w14:textId="77777777" w:rsidR="004F75DF" w:rsidRDefault="0013698B">
            <w:pPr>
              <w:pStyle w:val="TableParagraph"/>
              <w:spacing w:before="40"/>
              <w:ind w:right="235"/>
              <w:jc w:val="right"/>
              <w:rPr>
                <w:sz w:val="24"/>
              </w:rPr>
            </w:pPr>
            <w:r>
              <w:rPr>
                <w:spacing w:val="-5"/>
                <w:sz w:val="24"/>
              </w:rPr>
              <w:t>3.3</w:t>
            </w:r>
          </w:p>
        </w:tc>
        <w:tc>
          <w:tcPr>
            <w:tcW w:w="3991" w:type="dxa"/>
          </w:tcPr>
          <w:p w14:paraId="2B124DC0" w14:textId="77777777" w:rsidR="004F75DF" w:rsidRDefault="0013698B">
            <w:pPr>
              <w:pStyle w:val="TableParagraph"/>
              <w:spacing w:before="40"/>
              <w:ind w:left="237"/>
              <w:rPr>
                <w:sz w:val="24"/>
              </w:rPr>
            </w:pPr>
            <w:r>
              <w:rPr>
                <w:spacing w:val="-2"/>
                <w:sz w:val="24"/>
              </w:rPr>
              <w:t>Мультимедийныепрезентации</w:t>
            </w:r>
          </w:p>
        </w:tc>
        <w:tc>
          <w:tcPr>
            <w:tcW w:w="994" w:type="dxa"/>
          </w:tcPr>
          <w:p w14:paraId="783D9BE2" w14:textId="77777777" w:rsidR="004F75DF" w:rsidRDefault="0013698B">
            <w:pPr>
              <w:pStyle w:val="TableParagraph"/>
              <w:spacing w:before="40"/>
              <w:ind w:left="200"/>
              <w:jc w:val="center"/>
              <w:rPr>
                <w:sz w:val="24"/>
              </w:rPr>
            </w:pPr>
            <w:r>
              <w:rPr>
                <w:spacing w:val="-10"/>
                <w:sz w:val="24"/>
              </w:rPr>
              <w:t>3</w:t>
            </w:r>
          </w:p>
        </w:tc>
        <w:tc>
          <w:tcPr>
            <w:tcW w:w="1984" w:type="dxa"/>
          </w:tcPr>
          <w:p w14:paraId="6E9224D6" w14:textId="77777777" w:rsidR="004F75DF" w:rsidRDefault="0013698B">
            <w:pPr>
              <w:pStyle w:val="TableParagraph"/>
              <w:spacing w:before="40"/>
              <w:ind w:right="827"/>
              <w:jc w:val="right"/>
              <w:rPr>
                <w:sz w:val="24"/>
              </w:rPr>
            </w:pPr>
            <w:r>
              <w:rPr>
                <w:spacing w:val="-10"/>
                <w:sz w:val="24"/>
              </w:rPr>
              <w:t>1</w:t>
            </w:r>
          </w:p>
        </w:tc>
        <w:tc>
          <w:tcPr>
            <w:tcW w:w="2022" w:type="dxa"/>
          </w:tcPr>
          <w:p w14:paraId="779C09C5" w14:textId="77777777" w:rsidR="004F75DF" w:rsidRDefault="0013698B">
            <w:pPr>
              <w:pStyle w:val="TableParagraph"/>
              <w:spacing w:before="40"/>
              <w:ind w:right="847"/>
              <w:jc w:val="right"/>
              <w:rPr>
                <w:sz w:val="24"/>
              </w:rPr>
            </w:pPr>
            <w:r>
              <w:rPr>
                <w:spacing w:val="-10"/>
                <w:sz w:val="24"/>
              </w:rPr>
              <w:t>2</w:t>
            </w:r>
          </w:p>
        </w:tc>
        <w:tc>
          <w:tcPr>
            <w:tcW w:w="231" w:type="dxa"/>
          </w:tcPr>
          <w:p w14:paraId="382FB74A" w14:textId="77777777" w:rsidR="004F75DF" w:rsidRDefault="004F75DF">
            <w:pPr>
              <w:pStyle w:val="TableParagraph"/>
              <w:rPr>
                <w:sz w:val="24"/>
              </w:rPr>
            </w:pPr>
          </w:p>
        </w:tc>
      </w:tr>
      <w:tr w:rsidR="004F75DF" w14:paraId="502E3D14" w14:textId="77777777">
        <w:trPr>
          <w:trHeight w:val="551"/>
        </w:trPr>
        <w:tc>
          <w:tcPr>
            <w:tcW w:w="4639" w:type="dxa"/>
            <w:gridSpan w:val="2"/>
          </w:tcPr>
          <w:p w14:paraId="5E8886D9" w14:textId="77777777" w:rsidR="004F75DF" w:rsidRDefault="0013698B">
            <w:pPr>
              <w:pStyle w:val="TableParagraph"/>
              <w:spacing w:before="131"/>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994" w:type="dxa"/>
          </w:tcPr>
          <w:p w14:paraId="36AA0E9F" w14:textId="77777777" w:rsidR="004F75DF" w:rsidRDefault="0013698B">
            <w:pPr>
              <w:pStyle w:val="TableParagraph"/>
              <w:spacing w:before="131"/>
              <w:ind w:left="200" w:right="5"/>
              <w:jc w:val="center"/>
              <w:rPr>
                <w:sz w:val="24"/>
              </w:rPr>
            </w:pPr>
            <w:r>
              <w:rPr>
                <w:spacing w:val="-5"/>
                <w:sz w:val="24"/>
              </w:rPr>
              <w:t>13</w:t>
            </w:r>
          </w:p>
        </w:tc>
        <w:tc>
          <w:tcPr>
            <w:tcW w:w="4237" w:type="dxa"/>
            <w:gridSpan w:val="3"/>
          </w:tcPr>
          <w:p w14:paraId="34FFB0CB" w14:textId="77777777" w:rsidR="004F75DF" w:rsidRDefault="004F75DF">
            <w:pPr>
              <w:pStyle w:val="TableParagraph"/>
              <w:rPr>
                <w:sz w:val="24"/>
              </w:rPr>
            </w:pPr>
          </w:p>
        </w:tc>
      </w:tr>
      <w:tr w:rsidR="004F75DF" w14:paraId="7EEC1335" w14:textId="77777777">
        <w:trPr>
          <w:trHeight w:val="364"/>
        </w:trPr>
        <w:tc>
          <w:tcPr>
            <w:tcW w:w="4639" w:type="dxa"/>
            <w:gridSpan w:val="2"/>
          </w:tcPr>
          <w:p w14:paraId="18EA003C" w14:textId="77777777" w:rsidR="004F75DF" w:rsidRDefault="0013698B">
            <w:pPr>
              <w:pStyle w:val="TableParagraph"/>
              <w:spacing w:before="40"/>
              <w:ind w:left="237"/>
              <w:rPr>
                <w:sz w:val="24"/>
              </w:rPr>
            </w:pPr>
            <w:r>
              <w:rPr>
                <w:sz w:val="24"/>
              </w:rPr>
              <w:t>Резервное</w:t>
            </w:r>
            <w:r>
              <w:rPr>
                <w:spacing w:val="-1"/>
                <w:sz w:val="24"/>
              </w:rPr>
              <w:t xml:space="preserve"> </w:t>
            </w:r>
            <w:r>
              <w:rPr>
                <w:spacing w:val="-4"/>
                <w:sz w:val="24"/>
              </w:rPr>
              <w:t>время</w:t>
            </w:r>
          </w:p>
        </w:tc>
        <w:tc>
          <w:tcPr>
            <w:tcW w:w="994" w:type="dxa"/>
          </w:tcPr>
          <w:p w14:paraId="6417BAB6" w14:textId="77777777" w:rsidR="004F75DF" w:rsidRDefault="0013698B">
            <w:pPr>
              <w:pStyle w:val="TableParagraph"/>
              <w:spacing w:before="40"/>
              <w:ind w:left="200"/>
              <w:jc w:val="center"/>
              <w:rPr>
                <w:sz w:val="24"/>
              </w:rPr>
            </w:pPr>
            <w:r>
              <w:rPr>
                <w:spacing w:val="-10"/>
                <w:sz w:val="24"/>
              </w:rPr>
              <w:t>2</w:t>
            </w:r>
          </w:p>
        </w:tc>
        <w:tc>
          <w:tcPr>
            <w:tcW w:w="1984" w:type="dxa"/>
          </w:tcPr>
          <w:p w14:paraId="7D62CBCE" w14:textId="77777777" w:rsidR="004F75DF" w:rsidRDefault="0013698B">
            <w:pPr>
              <w:pStyle w:val="TableParagraph"/>
              <w:spacing w:before="40"/>
              <w:ind w:right="827"/>
              <w:jc w:val="right"/>
              <w:rPr>
                <w:sz w:val="24"/>
              </w:rPr>
            </w:pPr>
            <w:r>
              <w:rPr>
                <w:spacing w:val="-10"/>
                <w:sz w:val="24"/>
              </w:rPr>
              <w:t>0</w:t>
            </w:r>
          </w:p>
        </w:tc>
        <w:tc>
          <w:tcPr>
            <w:tcW w:w="2022" w:type="dxa"/>
          </w:tcPr>
          <w:p w14:paraId="5231890F" w14:textId="77777777" w:rsidR="004F75DF" w:rsidRDefault="0013698B">
            <w:pPr>
              <w:pStyle w:val="TableParagraph"/>
              <w:spacing w:before="40"/>
              <w:ind w:right="847"/>
              <w:jc w:val="right"/>
              <w:rPr>
                <w:sz w:val="24"/>
              </w:rPr>
            </w:pPr>
            <w:r>
              <w:rPr>
                <w:spacing w:val="-10"/>
                <w:sz w:val="24"/>
              </w:rPr>
              <w:t>0</w:t>
            </w:r>
          </w:p>
        </w:tc>
        <w:tc>
          <w:tcPr>
            <w:tcW w:w="231" w:type="dxa"/>
          </w:tcPr>
          <w:p w14:paraId="5163DB97" w14:textId="77777777" w:rsidR="004F75DF" w:rsidRDefault="004F75DF">
            <w:pPr>
              <w:pStyle w:val="TableParagraph"/>
              <w:rPr>
                <w:sz w:val="24"/>
              </w:rPr>
            </w:pPr>
          </w:p>
        </w:tc>
      </w:tr>
      <w:tr w:rsidR="004F75DF" w14:paraId="5026C59D" w14:textId="77777777">
        <w:trPr>
          <w:trHeight w:val="672"/>
        </w:trPr>
        <w:tc>
          <w:tcPr>
            <w:tcW w:w="4639" w:type="dxa"/>
            <w:gridSpan w:val="2"/>
          </w:tcPr>
          <w:p w14:paraId="41A9D2E9" w14:textId="77777777" w:rsidR="004F75DF" w:rsidRDefault="0013698B">
            <w:pPr>
              <w:pStyle w:val="TableParagraph"/>
              <w:spacing w:before="4" w:line="318"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94" w:type="dxa"/>
          </w:tcPr>
          <w:p w14:paraId="2B0D1BD3" w14:textId="77777777" w:rsidR="004F75DF" w:rsidRDefault="0013698B">
            <w:pPr>
              <w:pStyle w:val="TableParagraph"/>
              <w:spacing w:before="193"/>
              <w:ind w:left="200" w:right="62"/>
              <w:jc w:val="center"/>
              <w:rPr>
                <w:sz w:val="24"/>
              </w:rPr>
            </w:pPr>
            <w:r>
              <w:rPr>
                <w:spacing w:val="-5"/>
                <w:sz w:val="24"/>
              </w:rPr>
              <w:t>34</w:t>
            </w:r>
          </w:p>
        </w:tc>
        <w:tc>
          <w:tcPr>
            <w:tcW w:w="1984" w:type="dxa"/>
          </w:tcPr>
          <w:p w14:paraId="30F125B3" w14:textId="77777777" w:rsidR="004F75DF" w:rsidRDefault="0013698B">
            <w:pPr>
              <w:pStyle w:val="TableParagraph"/>
              <w:spacing w:before="193"/>
              <w:ind w:right="827"/>
              <w:jc w:val="right"/>
              <w:rPr>
                <w:sz w:val="24"/>
              </w:rPr>
            </w:pPr>
            <w:r>
              <w:rPr>
                <w:spacing w:val="-10"/>
                <w:sz w:val="24"/>
              </w:rPr>
              <w:t>3</w:t>
            </w:r>
          </w:p>
        </w:tc>
        <w:tc>
          <w:tcPr>
            <w:tcW w:w="2022" w:type="dxa"/>
          </w:tcPr>
          <w:p w14:paraId="2E4018C6" w14:textId="77777777" w:rsidR="004F75DF" w:rsidRDefault="0013698B">
            <w:pPr>
              <w:pStyle w:val="TableParagraph"/>
              <w:spacing w:before="193"/>
              <w:ind w:right="789"/>
              <w:jc w:val="right"/>
              <w:rPr>
                <w:sz w:val="24"/>
              </w:rPr>
            </w:pPr>
            <w:r>
              <w:rPr>
                <w:spacing w:val="-5"/>
                <w:sz w:val="24"/>
              </w:rPr>
              <w:t>19</w:t>
            </w:r>
          </w:p>
        </w:tc>
        <w:tc>
          <w:tcPr>
            <w:tcW w:w="231" w:type="dxa"/>
          </w:tcPr>
          <w:p w14:paraId="6C03281D" w14:textId="77777777" w:rsidR="004F75DF" w:rsidRDefault="004F75DF">
            <w:pPr>
              <w:pStyle w:val="TableParagraph"/>
              <w:rPr>
                <w:sz w:val="24"/>
              </w:rPr>
            </w:pPr>
          </w:p>
        </w:tc>
      </w:tr>
    </w:tbl>
    <w:p w14:paraId="7A77F338" w14:textId="77777777" w:rsidR="004F75DF" w:rsidRDefault="0013698B">
      <w:pPr>
        <w:spacing w:before="6" w:after="55"/>
        <w:ind w:left="793"/>
        <w:rPr>
          <w:b/>
          <w:sz w:val="28"/>
        </w:rPr>
      </w:pPr>
      <w:r>
        <w:rPr>
          <w:b/>
          <w:sz w:val="28"/>
        </w:rPr>
        <w:t>8</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34"/>
        <w:gridCol w:w="3352"/>
        <w:gridCol w:w="1220"/>
        <w:gridCol w:w="2411"/>
        <w:gridCol w:w="2022"/>
        <w:gridCol w:w="231"/>
      </w:tblGrid>
      <w:tr w:rsidR="004F75DF" w14:paraId="317815B2" w14:textId="77777777">
        <w:trPr>
          <w:trHeight w:val="359"/>
        </w:trPr>
        <w:tc>
          <w:tcPr>
            <w:tcW w:w="634" w:type="dxa"/>
            <w:vMerge w:val="restart"/>
          </w:tcPr>
          <w:p w14:paraId="66BAADB8" w14:textId="77777777" w:rsidR="004F75DF" w:rsidRDefault="0013698B">
            <w:pPr>
              <w:pStyle w:val="TableParagraph"/>
              <w:spacing w:before="64" w:line="276" w:lineRule="auto"/>
              <w:ind w:left="237" w:right="148"/>
              <w:jc w:val="both"/>
              <w:rPr>
                <w:b/>
                <w:sz w:val="24"/>
              </w:rPr>
            </w:pPr>
            <w:r>
              <w:rPr>
                <w:b/>
                <w:spacing w:val="-10"/>
                <w:sz w:val="24"/>
              </w:rPr>
              <w:t xml:space="preserve">№ </w:t>
            </w:r>
            <w:r>
              <w:rPr>
                <w:b/>
                <w:spacing w:val="-6"/>
                <w:sz w:val="24"/>
              </w:rPr>
              <w:t xml:space="preserve">п/ </w:t>
            </w:r>
            <w:r>
              <w:rPr>
                <w:b/>
                <w:spacing w:val="-10"/>
                <w:sz w:val="24"/>
              </w:rPr>
              <w:t>п</w:t>
            </w:r>
          </w:p>
        </w:tc>
        <w:tc>
          <w:tcPr>
            <w:tcW w:w="3352" w:type="dxa"/>
            <w:vMerge w:val="restart"/>
          </w:tcPr>
          <w:p w14:paraId="22A747C8" w14:textId="77777777" w:rsidR="004F75DF" w:rsidRDefault="0013698B">
            <w:pPr>
              <w:pStyle w:val="TableParagraph"/>
              <w:spacing w:before="222" w:line="276" w:lineRule="auto"/>
              <w:ind w:left="237" w:right="338"/>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5653" w:type="dxa"/>
            <w:gridSpan w:val="3"/>
          </w:tcPr>
          <w:p w14:paraId="067998A1" w14:textId="77777777" w:rsidR="004F75DF" w:rsidRDefault="0013698B">
            <w:pPr>
              <w:pStyle w:val="TableParagraph"/>
              <w:spacing w:before="40"/>
              <w:ind w:left="102"/>
              <w:rPr>
                <w:b/>
                <w:sz w:val="24"/>
              </w:rPr>
            </w:pPr>
            <w:r>
              <w:rPr>
                <w:b/>
                <w:spacing w:val="-2"/>
                <w:sz w:val="24"/>
              </w:rPr>
              <w:t>Количествочасов</w:t>
            </w:r>
          </w:p>
        </w:tc>
        <w:tc>
          <w:tcPr>
            <w:tcW w:w="231" w:type="dxa"/>
            <w:vMerge w:val="restart"/>
          </w:tcPr>
          <w:p w14:paraId="01E10B38" w14:textId="77777777" w:rsidR="004F75DF" w:rsidRDefault="004F75DF">
            <w:pPr>
              <w:pStyle w:val="TableParagraph"/>
              <w:rPr>
                <w:sz w:val="24"/>
              </w:rPr>
            </w:pPr>
          </w:p>
        </w:tc>
      </w:tr>
      <w:tr w:rsidR="004F75DF" w14:paraId="0EC47352" w14:textId="77777777">
        <w:trPr>
          <w:trHeight w:val="989"/>
        </w:trPr>
        <w:tc>
          <w:tcPr>
            <w:tcW w:w="634" w:type="dxa"/>
            <w:vMerge/>
            <w:tcBorders>
              <w:top w:val="nil"/>
            </w:tcBorders>
          </w:tcPr>
          <w:p w14:paraId="66E529E7" w14:textId="77777777" w:rsidR="004F75DF" w:rsidRDefault="004F75DF">
            <w:pPr>
              <w:rPr>
                <w:sz w:val="2"/>
                <w:szCs w:val="2"/>
              </w:rPr>
            </w:pPr>
          </w:p>
        </w:tc>
        <w:tc>
          <w:tcPr>
            <w:tcW w:w="3352" w:type="dxa"/>
            <w:vMerge/>
            <w:tcBorders>
              <w:top w:val="nil"/>
            </w:tcBorders>
          </w:tcPr>
          <w:p w14:paraId="00856467" w14:textId="77777777" w:rsidR="004F75DF" w:rsidRDefault="004F75DF">
            <w:pPr>
              <w:rPr>
                <w:sz w:val="2"/>
                <w:szCs w:val="2"/>
              </w:rPr>
            </w:pPr>
          </w:p>
        </w:tc>
        <w:tc>
          <w:tcPr>
            <w:tcW w:w="1220" w:type="dxa"/>
          </w:tcPr>
          <w:p w14:paraId="186982F6" w14:textId="77777777" w:rsidR="004F75DF" w:rsidRDefault="0013698B">
            <w:pPr>
              <w:pStyle w:val="TableParagraph"/>
              <w:spacing w:before="203"/>
              <w:ind w:right="371"/>
              <w:jc w:val="right"/>
              <w:rPr>
                <w:b/>
                <w:sz w:val="24"/>
              </w:rPr>
            </w:pPr>
            <w:r>
              <w:rPr>
                <w:b/>
                <w:spacing w:val="-2"/>
                <w:sz w:val="24"/>
              </w:rPr>
              <w:t>Всего</w:t>
            </w:r>
          </w:p>
        </w:tc>
        <w:tc>
          <w:tcPr>
            <w:tcW w:w="2411" w:type="dxa"/>
          </w:tcPr>
          <w:p w14:paraId="22D1CC0C" w14:textId="77777777" w:rsidR="004F75DF" w:rsidRDefault="0013698B">
            <w:pPr>
              <w:pStyle w:val="TableParagraph"/>
              <w:spacing w:before="40" w:line="280" w:lineRule="auto"/>
              <w:ind w:left="236"/>
              <w:rPr>
                <w:b/>
                <w:sz w:val="24"/>
              </w:rPr>
            </w:pPr>
            <w:r>
              <w:rPr>
                <w:b/>
                <w:spacing w:val="-2"/>
                <w:sz w:val="24"/>
              </w:rPr>
              <w:t>Контрольные работы</w:t>
            </w:r>
          </w:p>
        </w:tc>
        <w:tc>
          <w:tcPr>
            <w:tcW w:w="2022" w:type="dxa"/>
          </w:tcPr>
          <w:p w14:paraId="658D9B92" w14:textId="77777777" w:rsidR="004F75DF" w:rsidRDefault="0013698B">
            <w:pPr>
              <w:pStyle w:val="TableParagraph"/>
              <w:spacing w:before="40" w:line="280" w:lineRule="auto"/>
              <w:ind w:left="236"/>
              <w:rPr>
                <w:b/>
                <w:sz w:val="24"/>
              </w:rPr>
            </w:pPr>
            <w:r>
              <w:rPr>
                <w:b/>
                <w:spacing w:val="-2"/>
                <w:sz w:val="24"/>
              </w:rPr>
              <w:t>Практические работы</w:t>
            </w:r>
          </w:p>
        </w:tc>
        <w:tc>
          <w:tcPr>
            <w:tcW w:w="231" w:type="dxa"/>
            <w:vMerge/>
            <w:tcBorders>
              <w:top w:val="nil"/>
            </w:tcBorders>
          </w:tcPr>
          <w:p w14:paraId="049622DF" w14:textId="77777777" w:rsidR="004F75DF" w:rsidRDefault="004F75DF">
            <w:pPr>
              <w:rPr>
                <w:sz w:val="2"/>
                <w:szCs w:val="2"/>
              </w:rPr>
            </w:pPr>
          </w:p>
        </w:tc>
      </w:tr>
      <w:tr w:rsidR="004F75DF" w14:paraId="1853E591" w14:textId="77777777">
        <w:trPr>
          <w:trHeight w:val="364"/>
        </w:trPr>
        <w:tc>
          <w:tcPr>
            <w:tcW w:w="9870" w:type="dxa"/>
            <w:gridSpan w:val="6"/>
          </w:tcPr>
          <w:p w14:paraId="2188CE02" w14:textId="77777777" w:rsidR="004F75DF" w:rsidRDefault="0013698B">
            <w:pPr>
              <w:pStyle w:val="TableParagraph"/>
              <w:spacing w:before="40"/>
              <w:ind w:left="237"/>
              <w:rPr>
                <w:b/>
                <w:sz w:val="24"/>
              </w:rPr>
            </w:pPr>
            <w:r>
              <w:rPr>
                <w:b/>
                <w:sz w:val="24"/>
              </w:rPr>
              <w:t>Раздел</w:t>
            </w:r>
            <w:r>
              <w:rPr>
                <w:b/>
                <w:spacing w:val="-5"/>
                <w:sz w:val="24"/>
              </w:rPr>
              <w:t xml:space="preserve"> </w:t>
            </w:r>
            <w:r>
              <w:rPr>
                <w:b/>
                <w:spacing w:val="-2"/>
                <w:sz w:val="24"/>
              </w:rPr>
              <w:t>1.Теоретическиеосновыинформатики</w:t>
            </w:r>
          </w:p>
        </w:tc>
      </w:tr>
      <w:tr w:rsidR="004F75DF" w14:paraId="330AFF01" w14:textId="77777777">
        <w:trPr>
          <w:trHeight w:val="359"/>
        </w:trPr>
        <w:tc>
          <w:tcPr>
            <w:tcW w:w="634" w:type="dxa"/>
          </w:tcPr>
          <w:p w14:paraId="659AA00C" w14:textId="77777777" w:rsidR="004F75DF" w:rsidRDefault="0013698B">
            <w:pPr>
              <w:pStyle w:val="TableParagraph"/>
              <w:spacing w:before="35"/>
              <w:ind w:left="103"/>
              <w:rPr>
                <w:sz w:val="24"/>
              </w:rPr>
            </w:pPr>
            <w:r>
              <w:rPr>
                <w:spacing w:val="-5"/>
                <w:sz w:val="24"/>
              </w:rPr>
              <w:t>1.1</w:t>
            </w:r>
          </w:p>
        </w:tc>
        <w:tc>
          <w:tcPr>
            <w:tcW w:w="3352" w:type="dxa"/>
          </w:tcPr>
          <w:p w14:paraId="77FAEB49" w14:textId="77777777" w:rsidR="004F75DF" w:rsidRDefault="0013698B">
            <w:pPr>
              <w:pStyle w:val="TableParagraph"/>
              <w:spacing w:before="35"/>
              <w:ind w:left="237"/>
              <w:rPr>
                <w:sz w:val="24"/>
              </w:rPr>
            </w:pPr>
            <w:r>
              <w:rPr>
                <w:spacing w:val="-2"/>
                <w:sz w:val="24"/>
              </w:rPr>
              <w:t>Системысчисления</w:t>
            </w:r>
          </w:p>
        </w:tc>
        <w:tc>
          <w:tcPr>
            <w:tcW w:w="1220" w:type="dxa"/>
          </w:tcPr>
          <w:p w14:paraId="7021442E" w14:textId="77777777" w:rsidR="004F75DF" w:rsidRDefault="0013698B">
            <w:pPr>
              <w:pStyle w:val="TableParagraph"/>
              <w:spacing w:before="35"/>
              <w:ind w:left="195"/>
              <w:jc w:val="center"/>
              <w:rPr>
                <w:sz w:val="24"/>
              </w:rPr>
            </w:pPr>
            <w:r>
              <w:rPr>
                <w:spacing w:val="-10"/>
                <w:sz w:val="24"/>
              </w:rPr>
              <w:t>6</w:t>
            </w:r>
          </w:p>
        </w:tc>
        <w:tc>
          <w:tcPr>
            <w:tcW w:w="2411" w:type="dxa"/>
          </w:tcPr>
          <w:p w14:paraId="474191DF" w14:textId="77777777" w:rsidR="004F75DF" w:rsidRDefault="0013698B">
            <w:pPr>
              <w:pStyle w:val="TableParagraph"/>
              <w:spacing w:before="35"/>
              <w:ind w:right="1043"/>
              <w:jc w:val="right"/>
              <w:rPr>
                <w:sz w:val="24"/>
              </w:rPr>
            </w:pPr>
            <w:r>
              <w:rPr>
                <w:spacing w:val="-10"/>
                <w:sz w:val="24"/>
              </w:rPr>
              <w:t>1</w:t>
            </w:r>
          </w:p>
        </w:tc>
        <w:tc>
          <w:tcPr>
            <w:tcW w:w="2022" w:type="dxa"/>
          </w:tcPr>
          <w:p w14:paraId="3985E6E9" w14:textId="77777777" w:rsidR="004F75DF" w:rsidRDefault="004F75DF">
            <w:pPr>
              <w:pStyle w:val="TableParagraph"/>
              <w:rPr>
                <w:sz w:val="24"/>
              </w:rPr>
            </w:pPr>
          </w:p>
        </w:tc>
        <w:tc>
          <w:tcPr>
            <w:tcW w:w="231" w:type="dxa"/>
          </w:tcPr>
          <w:p w14:paraId="60F85CBF" w14:textId="77777777" w:rsidR="004F75DF" w:rsidRDefault="004F75DF">
            <w:pPr>
              <w:pStyle w:val="TableParagraph"/>
              <w:rPr>
                <w:sz w:val="24"/>
              </w:rPr>
            </w:pPr>
          </w:p>
        </w:tc>
      </w:tr>
      <w:tr w:rsidR="004F75DF" w14:paraId="18E8A8C1" w14:textId="77777777">
        <w:trPr>
          <w:trHeight w:val="681"/>
        </w:trPr>
        <w:tc>
          <w:tcPr>
            <w:tcW w:w="634" w:type="dxa"/>
          </w:tcPr>
          <w:p w14:paraId="47E58741" w14:textId="77777777" w:rsidR="004F75DF" w:rsidRDefault="0013698B">
            <w:pPr>
              <w:pStyle w:val="TableParagraph"/>
              <w:spacing w:before="198"/>
              <w:ind w:left="103"/>
              <w:rPr>
                <w:sz w:val="24"/>
              </w:rPr>
            </w:pPr>
            <w:r>
              <w:rPr>
                <w:spacing w:val="-5"/>
                <w:sz w:val="24"/>
              </w:rPr>
              <w:t>1.2</w:t>
            </w:r>
          </w:p>
        </w:tc>
        <w:tc>
          <w:tcPr>
            <w:tcW w:w="3352" w:type="dxa"/>
          </w:tcPr>
          <w:p w14:paraId="4B82A3CD" w14:textId="77777777" w:rsidR="004F75DF" w:rsidRDefault="0013698B">
            <w:pPr>
              <w:pStyle w:val="TableParagraph"/>
              <w:spacing w:before="11" w:line="316" w:lineRule="exact"/>
              <w:ind w:left="237"/>
              <w:rPr>
                <w:sz w:val="24"/>
              </w:rPr>
            </w:pPr>
            <w:r>
              <w:rPr>
                <w:spacing w:val="-2"/>
                <w:sz w:val="24"/>
              </w:rPr>
              <w:t xml:space="preserve">Элементыматематическойло </w:t>
            </w:r>
            <w:r>
              <w:rPr>
                <w:spacing w:val="-4"/>
                <w:sz w:val="24"/>
              </w:rPr>
              <w:t>гики</w:t>
            </w:r>
          </w:p>
        </w:tc>
        <w:tc>
          <w:tcPr>
            <w:tcW w:w="1220" w:type="dxa"/>
          </w:tcPr>
          <w:p w14:paraId="6DD2CB7B" w14:textId="77777777" w:rsidR="004F75DF" w:rsidRDefault="0013698B">
            <w:pPr>
              <w:pStyle w:val="TableParagraph"/>
              <w:spacing w:before="198"/>
              <w:ind w:left="195"/>
              <w:jc w:val="center"/>
              <w:rPr>
                <w:sz w:val="24"/>
              </w:rPr>
            </w:pPr>
            <w:r>
              <w:rPr>
                <w:spacing w:val="-10"/>
                <w:sz w:val="24"/>
              </w:rPr>
              <w:t>6</w:t>
            </w:r>
          </w:p>
        </w:tc>
        <w:tc>
          <w:tcPr>
            <w:tcW w:w="2411" w:type="dxa"/>
          </w:tcPr>
          <w:p w14:paraId="4AD52FFC" w14:textId="77777777" w:rsidR="004F75DF" w:rsidRDefault="0013698B">
            <w:pPr>
              <w:pStyle w:val="TableParagraph"/>
              <w:spacing w:before="198"/>
              <w:ind w:right="1043"/>
              <w:jc w:val="right"/>
              <w:rPr>
                <w:sz w:val="24"/>
              </w:rPr>
            </w:pPr>
            <w:r>
              <w:rPr>
                <w:spacing w:val="-10"/>
                <w:sz w:val="24"/>
              </w:rPr>
              <w:t>1</w:t>
            </w:r>
          </w:p>
        </w:tc>
        <w:tc>
          <w:tcPr>
            <w:tcW w:w="2022" w:type="dxa"/>
          </w:tcPr>
          <w:p w14:paraId="6F9EAB97" w14:textId="77777777" w:rsidR="004F75DF" w:rsidRDefault="004F75DF">
            <w:pPr>
              <w:pStyle w:val="TableParagraph"/>
              <w:rPr>
                <w:sz w:val="24"/>
              </w:rPr>
            </w:pPr>
          </w:p>
        </w:tc>
        <w:tc>
          <w:tcPr>
            <w:tcW w:w="231" w:type="dxa"/>
          </w:tcPr>
          <w:p w14:paraId="35299FEA" w14:textId="77777777" w:rsidR="004F75DF" w:rsidRDefault="004F75DF">
            <w:pPr>
              <w:pStyle w:val="TableParagraph"/>
              <w:rPr>
                <w:sz w:val="24"/>
              </w:rPr>
            </w:pPr>
          </w:p>
        </w:tc>
      </w:tr>
      <w:tr w:rsidR="004F75DF" w14:paraId="512356C4" w14:textId="77777777">
        <w:trPr>
          <w:trHeight w:val="552"/>
        </w:trPr>
        <w:tc>
          <w:tcPr>
            <w:tcW w:w="3986" w:type="dxa"/>
            <w:gridSpan w:val="2"/>
          </w:tcPr>
          <w:p w14:paraId="309EB84D" w14:textId="77777777" w:rsidR="004F75DF" w:rsidRDefault="0013698B">
            <w:pPr>
              <w:pStyle w:val="TableParagraph"/>
              <w:spacing w:before="131"/>
              <w:ind w:left="237"/>
              <w:rPr>
                <w:sz w:val="24"/>
              </w:rPr>
            </w:pPr>
            <w:r>
              <w:rPr>
                <w:spacing w:val="-2"/>
                <w:sz w:val="24"/>
              </w:rPr>
              <w:t>Итогопоразделу</w:t>
            </w:r>
          </w:p>
        </w:tc>
        <w:tc>
          <w:tcPr>
            <w:tcW w:w="1220" w:type="dxa"/>
          </w:tcPr>
          <w:p w14:paraId="541120B0" w14:textId="77777777" w:rsidR="004F75DF" w:rsidRDefault="0013698B">
            <w:pPr>
              <w:pStyle w:val="TableParagraph"/>
              <w:spacing w:before="131"/>
              <w:ind w:right="385"/>
              <w:jc w:val="right"/>
              <w:rPr>
                <w:sz w:val="24"/>
              </w:rPr>
            </w:pPr>
            <w:r>
              <w:rPr>
                <w:spacing w:val="-5"/>
                <w:sz w:val="24"/>
              </w:rPr>
              <w:t>12</w:t>
            </w:r>
          </w:p>
        </w:tc>
        <w:tc>
          <w:tcPr>
            <w:tcW w:w="4664" w:type="dxa"/>
            <w:gridSpan w:val="3"/>
          </w:tcPr>
          <w:p w14:paraId="301FDB0D" w14:textId="77777777" w:rsidR="004F75DF" w:rsidRDefault="004F75DF">
            <w:pPr>
              <w:pStyle w:val="TableParagraph"/>
              <w:rPr>
                <w:sz w:val="24"/>
              </w:rPr>
            </w:pPr>
          </w:p>
        </w:tc>
      </w:tr>
      <w:tr w:rsidR="004F75DF" w14:paraId="340647EF" w14:textId="77777777">
        <w:trPr>
          <w:trHeight w:val="364"/>
        </w:trPr>
        <w:tc>
          <w:tcPr>
            <w:tcW w:w="9870" w:type="dxa"/>
            <w:gridSpan w:val="6"/>
          </w:tcPr>
          <w:p w14:paraId="53C47D43" w14:textId="77777777" w:rsidR="004F75DF" w:rsidRDefault="0013698B">
            <w:pPr>
              <w:pStyle w:val="TableParagraph"/>
              <w:spacing w:before="44"/>
              <w:ind w:left="237"/>
              <w:rPr>
                <w:b/>
                <w:sz w:val="24"/>
              </w:rPr>
            </w:pPr>
            <w:r>
              <w:rPr>
                <w:b/>
                <w:sz w:val="24"/>
              </w:rPr>
              <w:t>Раздел</w:t>
            </w:r>
            <w:r>
              <w:rPr>
                <w:b/>
                <w:spacing w:val="-1"/>
                <w:sz w:val="24"/>
              </w:rPr>
              <w:t xml:space="preserve"> </w:t>
            </w:r>
            <w:r>
              <w:rPr>
                <w:b/>
                <w:sz w:val="24"/>
              </w:rPr>
              <w:t>2.Алгоритмы и</w:t>
            </w:r>
            <w:r>
              <w:rPr>
                <w:b/>
                <w:spacing w:val="-3"/>
                <w:sz w:val="24"/>
              </w:rPr>
              <w:t xml:space="preserve"> </w:t>
            </w:r>
            <w:r>
              <w:rPr>
                <w:b/>
                <w:spacing w:val="-2"/>
                <w:sz w:val="24"/>
              </w:rPr>
              <w:t>программирование</w:t>
            </w:r>
          </w:p>
        </w:tc>
      </w:tr>
      <w:tr w:rsidR="004F75DF" w14:paraId="367D2B28" w14:textId="77777777">
        <w:trPr>
          <w:trHeight w:val="993"/>
        </w:trPr>
        <w:tc>
          <w:tcPr>
            <w:tcW w:w="634" w:type="dxa"/>
          </w:tcPr>
          <w:p w14:paraId="7002786F" w14:textId="77777777" w:rsidR="004F75DF" w:rsidRDefault="004F75DF">
            <w:pPr>
              <w:pStyle w:val="TableParagraph"/>
              <w:spacing w:before="75"/>
              <w:rPr>
                <w:b/>
                <w:sz w:val="24"/>
              </w:rPr>
            </w:pPr>
          </w:p>
          <w:p w14:paraId="29D327A5" w14:textId="77777777" w:rsidR="004F75DF" w:rsidRDefault="0013698B">
            <w:pPr>
              <w:pStyle w:val="TableParagraph"/>
              <w:spacing w:before="1"/>
              <w:ind w:left="103"/>
              <w:rPr>
                <w:sz w:val="24"/>
              </w:rPr>
            </w:pPr>
            <w:r>
              <w:rPr>
                <w:spacing w:val="-5"/>
                <w:sz w:val="24"/>
              </w:rPr>
              <w:t>2.1</w:t>
            </w:r>
          </w:p>
        </w:tc>
        <w:tc>
          <w:tcPr>
            <w:tcW w:w="3352" w:type="dxa"/>
          </w:tcPr>
          <w:p w14:paraId="24A4BF62" w14:textId="77777777" w:rsidR="004F75DF" w:rsidRDefault="0013698B">
            <w:pPr>
              <w:pStyle w:val="TableParagraph"/>
              <w:spacing w:before="35" w:line="276" w:lineRule="auto"/>
              <w:ind w:left="237"/>
              <w:rPr>
                <w:sz w:val="24"/>
              </w:rPr>
            </w:pPr>
            <w:r>
              <w:rPr>
                <w:sz w:val="24"/>
              </w:rPr>
              <w:t>Исполнители</w:t>
            </w:r>
            <w:r>
              <w:rPr>
                <w:spacing w:val="-15"/>
                <w:sz w:val="24"/>
              </w:rPr>
              <w:t xml:space="preserve"> </w:t>
            </w:r>
            <w:r>
              <w:rPr>
                <w:sz w:val="24"/>
              </w:rPr>
              <w:t>и</w:t>
            </w:r>
            <w:r>
              <w:rPr>
                <w:spacing w:val="-15"/>
                <w:sz w:val="24"/>
              </w:rPr>
              <w:t xml:space="preserve"> </w:t>
            </w:r>
            <w:r>
              <w:rPr>
                <w:sz w:val="24"/>
              </w:rPr>
              <w:t xml:space="preserve">алгоритмы. </w:t>
            </w:r>
            <w:r>
              <w:rPr>
                <w:spacing w:val="-2"/>
                <w:sz w:val="24"/>
              </w:rPr>
              <w:t>Алгоритмические</w:t>
            </w:r>
          </w:p>
          <w:p w14:paraId="5F4ECF4B" w14:textId="77777777" w:rsidR="004F75DF" w:rsidRDefault="0013698B">
            <w:pPr>
              <w:pStyle w:val="TableParagraph"/>
              <w:spacing w:line="275" w:lineRule="exact"/>
              <w:ind w:left="237"/>
              <w:rPr>
                <w:sz w:val="24"/>
              </w:rPr>
            </w:pPr>
            <w:r>
              <w:rPr>
                <w:spacing w:val="-2"/>
                <w:sz w:val="24"/>
              </w:rPr>
              <w:t>конструкции</w:t>
            </w:r>
          </w:p>
        </w:tc>
        <w:tc>
          <w:tcPr>
            <w:tcW w:w="1220" w:type="dxa"/>
          </w:tcPr>
          <w:p w14:paraId="6D734F07" w14:textId="77777777" w:rsidR="004F75DF" w:rsidRDefault="004F75DF">
            <w:pPr>
              <w:pStyle w:val="TableParagraph"/>
              <w:spacing w:before="75"/>
              <w:rPr>
                <w:b/>
                <w:sz w:val="24"/>
              </w:rPr>
            </w:pPr>
          </w:p>
          <w:p w14:paraId="7BABB720" w14:textId="77777777" w:rsidR="004F75DF" w:rsidRDefault="0013698B">
            <w:pPr>
              <w:pStyle w:val="TableParagraph"/>
              <w:spacing w:before="1"/>
              <w:ind w:right="419"/>
              <w:jc w:val="right"/>
              <w:rPr>
                <w:sz w:val="24"/>
              </w:rPr>
            </w:pPr>
            <w:r>
              <w:rPr>
                <w:spacing w:val="-5"/>
                <w:sz w:val="24"/>
              </w:rPr>
              <w:t>10</w:t>
            </w:r>
          </w:p>
        </w:tc>
        <w:tc>
          <w:tcPr>
            <w:tcW w:w="2411" w:type="dxa"/>
          </w:tcPr>
          <w:p w14:paraId="059D42EF" w14:textId="77777777" w:rsidR="004F75DF" w:rsidRDefault="004F75DF">
            <w:pPr>
              <w:pStyle w:val="TableParagraph"/>
              <w:spacing w:before="75"/>
              <w:rPr>
                <w:b/>
                <w:sz w:val="24"/>
              </w:rPr>
            </w:pPr>
          </w:p>
          <w:p w14:paraId="7D1D8B7C" w14:textId="77777777" w:rsidR="004F75DF" w:rsidRDefault="0013698B">
            <w:pPr>
              <w:pStyle w:val="TableParagraph"/>
              <w:spacing w:before="1"/>
              <w:ind w:right="1043"/>
              <w:jc w:val="right"/>
              <w:rPr>
                <w:sz w:val="24"/>
              </w:rPr>
            </w:pPr>
            <w:r>
              <w:rPr>
                <w:spacing w:val="-10"/>
                <w:sz w:val="24"/>
              </w:rPr>
              <w:t>1</w:t>
            </w:r>
          </w:p>
        </w:tc>
        <w:tc>
          <w:tcPr>
            <w:tcW w:w="2022" w:type="dxa"/>
          </w:tcPr>
          <w:p w14:paraId="717D0AE1" w14:textId="77777777" w:rsidR="004F75DF" w:rsidRDefault="004F75DF">
            <w:pPr>
              <w:pStyle w:val="TableParagraph"/>
              <w:spacing w:before="75"/>
              <w:rPr>
                <w:b/>
                <w:sz w:val="24"/>
              </w:rPr>
            </w:pPr>
          </w:p>
          <w:p w14:paraId="65175D3C" w14:textId="77777777" w:rsidR="004F75DF" w:rsidRDefault="0013698B">
            <w:pPr>
              <w:pStyle w:val="TableParagraph"/>
              <w:spacing w:before="1"/>
              <w:ind w:left="200" w:right="69"/>
              <w:jc w:val="center"/>
              <w:rPr>
                <w:sz w:val="24"/>
              </w:rPr>
            </w:pPr>
            <w:r>
              <w:rPr>
                <w:spacing w:val="-10"/>
                <w:sz w:val="24"/>
              </w:rPr>
              <w:t>4</w:t>
            </w:r>
          </w:p>
        </w:tc>
        <w:tc>
          <w:tcPr>
            <w:tcW w:w="231" w:type="dxa"/>
          </w:tcPr>
          <w:p w14:paraId="4C60BE9B" w14:textId="77777777" w:rsidR="004F75DF" w:rsidRDefault="004F75DF">
            <w:pPr>
              <w:pStyle w:val="TableParagraph"/>
              <w:rPr>
                <w:sz w:val="24"/>
              </w:rPr>
            </w:pPr>
          </w:p>
        </w:tc>
      </w:tr>
    </w:tbl>
    <w:p w14:paraId="7AED781E" w14:textId="77777777" w:rsidR="004F75DF" w:rsidRDefault="004F75DF">
      <w:pPr>
        <w:rPr>
          <w:sz w:val="24"/>
        </w:rPr>
        <w:sectPr w:rsidR="004F75DF">
          <w:pgSz w:w="11910" w:h="16390"/>
          <w:pgMar w:top="980" w:right="0" w:bottom="280" w:left="460" w:header="723" w:footer="0" w:gutter="0"/>
          <w:cols w:space="720"/>
        </w:sectPr>
      </w:pPr>
    </w:p>
    <w:p w14:paraId="032607E5"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34"/>
        <w:gridCol w:w="3352"/>
        <w:gridCol w:w="1220"/>
        <w:gridCol w:w="2411"/>
        <w:gridCol w:w="2022"/>
        <w:gridCol w:w="231"/>
      </w:tblGrid>
      <w:tr w:rsidR="004F75DF" w14:paraId="01A53F6F" w14:textId="77777777">
        <w:trPr>
          <w:trHeight w:val="359"/>
        </w:trPr>
        <w:tc>
          <w:tcPr>
            <w:tcW w:w="634" w:type="dxa"/>
          </w:tcPr>
          <w:p w14:paraId="65098C5E" w14:textId="77777777" w:rsidR="004F75DF" w:rsidRDefault="0013698B">
            <w:pPr>
              <w:pStyle w:val="TableParagraph"/>
              <w:spacing w:before="35"/>
              <w:ind w:left="103"/>
              <w:rPr>
                <w:sz w:val="24"/>
              </w:rPr>
            </w:pPr>
            <w:r>
              <w:rPr>
                <w:spacing w:val="-5"/>
                <w:sz w:val="24"/>
              </w:rPr>
              <w:t>2.2</w:t>
            </w:r>
          </w:p>
        </w:tc>
        <w:tc>
          <w:tcPr>
            <w:tcW w:w="3352" w:type="dxa"/>
          </w:tcPr>
          <w:p w14:paraId="3A5AEA7C" w14:textId="77777777" w:rsidR="004F75DF" w:rsidRDefault="0013698B">
            <w:pPr>
              <w:pStyle w:val="TableParagraph"/>
              <w:spacing w:before="35"/>
              <w:ind w:left="237"/>
              <w:rPr>
                <w:sz w:val="24"/>
              </w:rPr>
            </w:pPr>
            <w:r>
              <w:rPr>
                <w:spacing w:val="-2"/>
                <w:sz w:val="24"/>
              </w:rPr>
              <w:t>Языкпрограммирования</w:t>
            </w:r>
          </w:p>
        </w:tc>
        <w:tc>
          <w:tcPr>
            <w:tcW w:w="1220" w:type="dxa"/>
          </w:tcPr>
          <w:p w14:paraId="4CE27CF3" w14:textId="77777777" w:rsidR="004F75DF" w:rsidRDefault="0013698B">
            <w:pPr>
              <w:pStyle w:val="TableParagraph"/>
              <w:spacing w:before="35"/>
              <w:ind w:left="645"/>
              <w:rPr>
                <w:sz w:val="24"/>
              </w:rPr>
            </w:pPr>
            <w:r>
              <w:rPr>
                <w:spacing w:val="-10"/>
                <w:sz w:val="24"/>
              </w:rPr>
              <w:t>9</w:t>
            </w:r>
          </w:p>
        </w:tc>
        <w:tc>
          <w:tcPr>
            <w:tcW w:w="2411" w:type="dxa"/>
          </w:tcPr>
          <w:p w14:paraId="27E05151" w14:textId="77777777" w:rsidR="004F75DF" w:rsidRDefault="004F75DF">
            <w:pPr>
              <w:pStyle w:val="TableParagraph"/>
              <w:rPr>
                <w:sz w:val="24"/>
              </w:rPr>
            </w:pPr>
          </w:p>
        </w:tc>
        <w:tc>
          <w:tcPr>
            <w:tcW w:w="2022" w:type="dxa"/>
          </w:tcPr>
          <w:p w14:paraId="639C5E80" w14:textId="77777777" w:rsidR="004F75DF" w:rsidRDefault="0013698B">
            <w:pPr>
              <w:pStyle w:val="TableParagraph"/>
              <w:spacing w:before="35"/>
              <w:ind w:right="880"/>
              <w:jc w:val="right"/>
              <w:rPr>
                <w:sz w:val="24"/>
              </w:rPr>
            </w:pPr>
            <w:r>
              <w:rPr>
                <w:spacing w:val="-10"/>
                <w:sz w:val="24"/>
              </w:rPr>
              <w:t>3</w:t>
            </w:r>
          </w:p>
        </w:tc>
        <w:tc>
          <w:tcPr>
            <w:tcW w:w="231" w:type="dxa"/>
          </w:tcPr>
          <w:p w14:paraId="00E238AF" w14:textId="77777777" w:rsidR="004F75DF" w:rsidRDefault="004F75DF">
            <w:pPr>
              <w:pStyle w:val="TableParagraph"/>
              <w:rPr>
                <w:sz w:val="24"/>
              </w:rPr>
            </w:pPr>
          </w:p>
        </w:tc>
      </w:tr>
      <w:tr w:rsidR="004F75DF" w14:paraId="14758BC9" w14:textId="77777777">
        <w:trPr>
          <w:trHeight w:val="364"/>
        </w:trPr>
        <w:tc>
          <w:tcPr>
            <w:tcW w:w="634" w:type="dxa"/>
          </w:tcPr>
          <w:p w14:paraId="3B7F3F19" w14:textId="77777777" w:rsidR="004F75DF" w:rsidRDefault="0013698B">
            <w:pPr>
              <w:pStyle w:val="TableParagraph"/>
              <w:spacing w:before="40"/>
              <w:ind w:left="103"/>
              <w:rPr>
                <w:sz w:val="24"/>
              </w:rPr>
            </w:pPr>
            <w:r>
              <w:rPr>
                <w:spacing w:val="-5"/>
                <w:sz w:val="24"/>
              </w:rPr>
              <w:t>2.3</w:t>
            </w:r>
          </w:p>
        </w:tc>
        <w:tc>
          <w:tcPr>
            <w:tcW w:w="3352" w:type="dxa"/>
          </w:tcPr>
          <w:p w14:paraId="1BA462C8" w14:textId="77777777" w:rsidR="004F75DF" w:rsidRDefault="0013698B">
            <w:pPr>
              <w:pStyle w:val="TableParagraph"/>
              <w:spacing w:before="40"/>
              <w:ind w:left="237"/>
              <w:rPr>
                <w:sz w:val="24"/>
              </w:rPr>
            </w:pPr>
            <w:r>
              <w:rPr>
                <w:spacing w:val="-2"/>
                <w:sz w:val="24"/>
              </w:rPr>
              <w:t>Анализалгоритмов</w:t>
            </w:r>
          </w:p>
        </w:tc>
        <w:tc>
          <w:tcPr>
            <w:tcW w:w="1220" w:type="dxa"/>
          </w:tcPr>
          <w:p w14:paraId="0C6E62D5" w14:textId="77777777" w:rsidR="004F75DF" w:rsidRDefault="0013698B">
            <w:pPr>
              <w:pStyle w:val="TableParagraph"/>
              <w:spacing w:before="40"/>
              <w:ind w:left="645"/>
              <w:rPr>
                <w:sz w:val="24"/>
              </w:rPr>
            </w:pPr>
            <w:r>
              <w:rPr>
                <w:spacing w:val="-10"/>
                <w:sz w:val="24"/>
              </w:rPr>
              <w:t>2</w:t>
            </w:r>
          </w:p>
        </w:tc>
        <w:tc>
          <w:tcPr>
            <w:tcW w:w="2411" w:type="dxa"/>
          </w:tcPr>
          <w:p w14:paraId="01D2467F" w14:textId="77777777" w:rsidR="004F75DF" w:rsidRDefault="004F75DF">
            <w:pPr>
              <w:pStyle w:val="TableParagraph"/>
              <w:rPr>
                <w:sz w:val="24"/>
              </w:rPr>
            </w:pPr>
          </w:p>
        </w:tc>
        <w:tc>
          <w:tcPr>
            <w:tcW w:w="2022" w:type="dxa"/>
          </w:tcPr>
          <w:p w14:paraId="7AE723B1" w14:textId="77777777" w:rsidR="004F75DF" w:rsidRDefault="004F75DF">
            <w:pPr>
              <w:pStyle w:val="TableParagraph"/>
              <w:rPr>
                <w:sz w:val="24"/>
              </w:rPr>
            </w:pPr>
          </w:p>
        </w:tc>
        <w:tc>
          <w:tcPr>
            <w:tcW w:w="231" w:type="dxa"/>
          </w:tcPr>
          <w:p w14:paraId="105127EE" w14:textId="77777777" w:rsidR="004F75DF" w:rsidRDefault="004F75DF">
            <w:pPr>
              <w:pStyle w:val="TableParagraph"/>
              <w:rPr>
                <w:sz w:val="24"/>
              </w:rPr>
            </w:pPr>
          </w:p>
        </w:tc>
      </w:tr>
      <w:tr w:rsidR="004F75DF" w14:paraId="30448287" w14:textId="77777777">
        <w:trPr>
          <w:trHeight w:val="552"/>
        </w:trPr>
        <w:tc>
          <w:tcPr>
            <w:tcW w:w="3986" w:type="dxa"/>
            <w:gridSpan w:val="2"/>
          </w:tcPr>
          <w:p w14:paraId="7C806BF1" w14:textId="77777777" w:rsidR="004F75DF" w:rsidRDefault="0013698B">
            <w:pPr>
              <w:pStyle w:val="TableParagraph"/>
              <w:spacing w:before="131"/>
              <w:ind w:left="237"/>
              <w:rPr>
                <w:sz w:val="24"/>
              </w:rPr>
            </w:pPr>
            <w:r>
              <w:rPr>
                <w:spacing w:val="-2"/>
                <w:sz w:val="24"/>
              </w:rPr>
              <w:t>Итогопоразделу</w:t>
            </w:r>
          </w:p>
        </w:tc>
        <w:tc>
          <w:tcPr>
            <w:tcW w:w="1220" w:type="dxa"/>
          </w:tcPr>
          <w:p w14:paraId="65B9F928" w14:textId="77777777" w:rsidR="004F75DF" w:rsidRDefault="0013698B">
            <w:pPr>
              <w:pStyle w:val="TableParagraph"/>
              <w:spacing w:before="131"/>
              <w:ind w:left="587"/>
              <w:rPr>
                <w:sz w:val="24"/>
              </w:rPr>
            </w:pPr>
            <w:r>
              <w:rPr>
                <w:spacing w:val="-5"/>
                <w:sz w:val="24"/>
              </w:rPr>
              <w:t>21</w:t>
            </w:r>
          </w:p>
        </w:tc>
        <w:tc>
          <w:tcPr>
            <w:tcW w:w="4664" w:type="dxa"/>
            <w:gridSpan w:val="3"/>
          </w:tcPr>
          <w:p w14:paraId="2A985012" w14:textId="77777777" w:rsidR="004F75DF" w:rsidRDefault="004F75DF">
            <w:pPr>
              <w:pStyle w:val="TableParagraph"/>
              <w:rPr>
                <w:sz w:val="24"/>
              </w:rPr>
            </w:pPr>
          </w:p>
        </w:tc>
      </w:tr>
      <w:tr w:rsidR="004F75DF" w14:paraId="4D03286E" w14:textId="77777777">
        <w:trPr>
          <w:trHeight w:val="364"/>
        </w:trPr>
        <w:tc>
          <w:tcPr>
            <w:tcW w:w="3986" w:type="dxa"/>
            <w:gridSpan w:val="2"/>
          </w:tcPr>
          <w:p w14:paraId="4F505387" w14:textId="77777777" w:rsidR="004F75DF" w:rsidRDefault="0013698B">
            <w:pPr>
              <w:pStyle w:val="TableParagraph"/>
              <w:spacing w:before="40"/>
              <w:ind w:left="237"/>
              <w:rPr>
                <w:sz w:val="24"/>
              </w:rPr>
            </w:pPr>
            <w:r>
              <w:rPr>
                <w:spacing w:val="-2"/>
                <w:sz w:val="24"/>
              </w:rPr>
              <w:t>Резервноевремя</w:t>
            </w:r>
          </w:p>
        </w:tc>
        <w:tc>
          <w:tcPr>
            <w:tcW w:w="1220" w:type="dxa"/>
          </w:tcPr>
          <w:p w14:paraId="57A13DC1" w14:textId="77777777" w:rsidR="004F75DF" w:rsidRDefault="0013698B">
            <w:pPr>
              <w:pStyle w:val="TableParagraph"/>
              <w:spacing w:before="40"/>
              <w:ind w:left="645"/>
              <w:rPr>
                <w:sz w:val="24"/>
              </w:rPr>
            </w:pPr>
            <w:r>
              <w:rPr>
                <w:spacing w:val="-10"/>
                <w:sz w:val="24"/>
              </w:rPr>
              <w:t>1</w:t>
            </w:r>
          </w:p>
        </w:tc>
        <w:tc>
          <w:tcPr>
            <w:tcW w:w="2411" w:type="dxa"/>
          </w:tcPr>
          <w:p w14:paraId="5FCAFB8A" w14:textId="77777777" w:rsidR="004F75DF" w:rsidRDefault="004F75DF">
            <w:pPr>
              <w:pStyle w:val="TableParagraph"/>
              <w:rPr>
                <w:sz w:val="24"/>
              </w:rPr>
            </w:pPr>
          </w:p>
        </w:tc>
        <w:tc>
          <w:tcPr>
            <w:tcW w:w="2022" w:type="dxa"/>
          </w:tcPr>
          <w:p w14:paraId="0920C297" w14:textId="77777777" w:rsidR="004F75DF" w:rsidRDefault="004F75DF">
            <w:pPr>
              <w:pStyle w:val="TableParagraph"/>
              <w:rPr>
                <w:sz w:val="24"/>
              </w:rPr>
            </w:pPr>
          </w:p>
        </w:tc>
        <w:tc>
          <w:tcPr>
            <w:tcW w:w="231" w:type="dxa"/>
          </w:tcPr>
          <w:p w14:paraId="48D5CC15" w14:textId="77777777" w:rsidR="004F75DF" w:rsidRDefault="004F75DF">
            <w:pPr>
              <w:pStyle w:val="TableParagraph"/>
              <w:rPr>
                <w:sz w:val="24"/>
              </w:rPr>
            </w:pPr>
          </w:p>
        </w:tc>
      </w:tr>
      <w:tr w:rsidR="004F75DF" w14:paraId="38167B94" w14:textId="77777777">
        <w:trPr>
          <w:trHeight w:val="676"/>
        </w:trPr>
        <w:tc>
          <w:tcPr>
            <w:tcW w:w="3986" w:type="dxa"/>
            <w:gridSpan w:val="2"/>
          </w:tcPr>
          <w:p w14:paraId="0D32E5E5" w14:textId="77777777" w:rsidR="004F75DF" w:rsidRDefault="0013698B">
            <w:pPr>
              <w:pStyle w:val="TableParagraph"/>
              <w:spacing w:before="6" w:line="316" w:lineRule="exact"/>
              <w:ind w:left="237" w:right="46"/>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220" w:type="dxa"/>
          </w:tcPr>
          <w:p w14:paraId="74AA452D" w14:textId="77777777" w:rsidR="004F75DF" w:rsidRDefault="0013698B">
            <w:pPr>
              <w:pStyle w:val="TableParagraph"/>
              <w:spacing w:before="193"/>
              <w:ind w:left="553"/>
              <w:rPr>
                <w:sz w:val="24"/>
              </w:rPr>
            </w:pPr>
            <w:r>
              <w:rPr>
                <w:spacing w:val="-5"/>
                <w:sz w:val="24"/>
              </w:rPr>
              <w:t>34</w:t>
            </w:r>
          </w:p>
        </w:tc>
        <w:tc>
          <w:tcPr>
            <w:tcW w:w="2411" w:type="dxa"/>
          </w:tcPr>
          <w:p w14:paraId="432CB806" w14:textId="77777777" w:rsidR="004F75DF" w:rsidRDefault="0013698B">
            <w:pPr>
              <w:pStyle w:val="TableParagraph"/>
              <w:spacing w:before="193"/>
              <w:ind w:left="194"/>
              <w:jc w:val="center"/>
              <w:rPr>
                <w:sz w:val="24"/>
              </w:rPr>
            </w:pPr>
            <w:r>
              <w:rPr>
                <w:spacing w:val="-10"/>
                <w:sz w:val="24"/>
              </w:rPr>
              <w:t>3</w:t>
            </w:r>
          </w:p>
        </w:tc>
        <w:tc>
          <w:tcPr>
            <w:tcW w:w="2022" w:type="dxa"/>
          </w:tcPr>
          <w:p w14:paraId="259C8E94" w14:textId="77777777" w:rsidR="004F75DF" w:rsidRDefault="0013698B">
            <w:pPr>
              <w:pStyle w:val="TableParagraph"/>
              <w:spacing w:before="193"/>
              <w:ind w:right="880"/>
              <w:jc w:val="right"/>
              <w:rPr>
                <w:sz w:val="24"/>
              </w:rPr>
            </w:pPr>
            <w:r>
              <w:rPr>
                <w:spacing w:val="-10"/>
                <w:sz w:val="24"/>
              </w:rPr>
              <w:t>7</w:t>
            </w:r>
          </w:p>
        </w:tc>
        <w:tc>
          <w:tcPr>
            <w:tcW w:w="231" w:type="dxa"/>
          </w:tcPr>
          <w:p w14:paraId="021699CA" w14:textId="77777777" w:rsidR="004F75DF" w:rsidRDefault="004F75DF">
            <w:pPr>
              <w:pStyle w:val="TableParagraph"/>
              <w:rPr>
                <w:sz w:val="24"/>
              </w:rPr>
            </w:pPr>
          </w:p>
        </w:tc>
      </w:tr>
    </w:tbl>
    <w:p w14:paraId="518FA227" w14:textId="77777777" w:rsidR="004F75DF" w:rsidRDefault="0013698B">
      <w:pPr>
        <w:spacing w:after="50"/>
        <w:ind w:left="793"/>
        <w:rPr>
          <w:b/>
          <w:sz w:val="28"/>
        </w:rPr>
      </w:pPr>
      <w:r>
        <w:rPr>
          <w:b/>
          <w:sz w:val="28"/>
        </w:rPr>
        <w:t>9</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9"/>
        <w:gridCol w:w="3415"/>
        <w:gridCol w:w="855"/>
        <w:gridCol w:w="307"/>
        <w:gridCol w:w="2031"/>
        <w:gridCol w:w="379"/>
        <w:gridCol w:w="2022"/>
        <w:gridCol w:w="231"/>
      </w:tblGrid>
      <w:tr w:rsidR="004F75DF" w14:paraId="1FB0C354" w14:textId="77777777">
        <w:trPr>
          <w:trHeight w:val="360"/>
        </w:trPr>
        <w:tc>
          <w:tcPr>
            <w:tcW w:w="629" w:type="dxa"/>
            <w:vMerge w:val="restart"/>
          </w:tcPr>
          <w:p w14:paraId="0E4C844B" w14:textId="77777777" w:rsidR="004F75DF" w:rsidRDefault="0013698B">
            <w:pPr>
              <w:pStyle w:val="TableParagraph"/>
              <w:spacing w:before="64" w:line="278" w:lineRule="auto"/>
              <w:ind w:left="237" w:right="143"/>
              <w:jc w:val="both"/>
              <w:rPr>
                <w:b/>
                <w:sz w:val="24"/>
              </w:rPr>
            </w:pPr>
            <w:r>
              <w:rPr>
                <w:b/>
                <w:spacing w:val="-10"/>
                <w:sz w:val="24"/>
              </w:rPr>
              <w:t xml:space="preserve">№ </w:t>
            </w:r>
            <w:r>
              <w:rPr>
                <w:b/>
                <w:spacing w:val="-6"/>
                <w:sz w:val="24"/>
              </w:rPr>
              <w:t xml:space="preserve">п/ </w:t>
            </w:r>
            <w:r>
              <w:rPr>
                <w:b/>
                <w:spacing w:val="-10"/>
                <w:sz w:val="24"/>
              </w:rPr>
              <w:t>п</w:t>
            </w:r>
          </w:p>
        </w:tc>
        <w:tc>
          <w:tcPr>
            <w:tcW w:w="3415" w:type="dxa"/>
            <w:vMerge w:val="restart"/>
          </w:tcPr>
          <w:p w14:paraId="287BE7B9" w14:textId="77777777" w:rsidR="004F75DF" w:rsidRDefault="0013698B">
            <w:pPr>
              <w:pStyle w:val="TableParagraph"/>
              <w:spacing w:before="222" w:line="280" w:lineRule="auto"/>
              <w:ind w:left="237" w:right="8"/>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5594" w:type="dxa"/>
            <w:gridSpan w:val="5"/>
          </w:tcPr>
          <w:p w14:paraId="347559B5" w14:textId="77777777" w:rsidR="004F75DF" w:rsidRDefault="0013698B">
            <w:pPr>
              <w:pStyle w:val="TableParagraph"/>
              <w:spacing w:before="40"/>
              <w:ind w:left="107"/>
              <w:rPr>
                <w:b/>
                <w:sz w:val="24"/>
              </w:rPr>
            </w:pPr>
            <w:r>
              <w:rPr>
                <w:b/>
                <w:sz w:val="24"/>
              </w:rPr>
              <w:t>Количество</w:t>
            </w:r>
            <w:r>
              <w:rPr>
                <w:b/>
                <w:spacing w:val="-4"/>
                <w:sz w:val="24"/>
              </w:rPr>
              <w:t xml:space="preserve"> часов</w:t>
            </w:r>
          </w:p>
        </w:tc>
        <w:tc>
          <w:tcPr>
            <w:tcW w:w="231" w:type="dxa"/>
            <w:vMerge w:val="restart"/>
          </w:tcPr>
          <w:p w14:paraId="14FF42C2" w14:textId="77777777" w:rsidR="004F75DF" w:rsidRDefault="004F75DF">
            <w:pPr>
              <w:pStyle w:val="TableParagraph"/>
              <w:rPr>
                <w:sz w:val="24"/>
              </w:rPr>
            </w:pPr>
          </w:p>
        </w:tc>
      </w:tr>
      <w:tr w:rsidR="004F75DF" w14:paraId="3E6D9DF6" w14:textId="77777777">
        <w:trPr>
          <w:trHeight w:val="988"/>
        </w:trPr>
        <w:tc>
          <w:tcPr>
            <w:tcW w:w="629" w:type="dxa"/>
            <w:vMerge/>
            <w:tcBorders>
              <w:top w:val="nil"/>
            </w:tcBorders>
          </w:tcPr>
          <w:p w14:paraId="5B421F7E" w14:textId="77777777" w:rsidR="004F75DF" w:rsidRDefault="004F75DF">
            <w:pPr>
              <w:rPr>
                <w:sz w:val="2"/>
                <w:szCs w:val="2"/>
              </w:rPr>
            </w:pPr>
          </w:p>
        </w:tc>
        <w:tc>
          <w:tcPr>
            <w:tcW w:w="3415" w:type="dxa"/>
            <w:vMerge/>
            <w:tcBorders>
              <w:top w:val="nil"/>
            </w:tcBorders>
          </w:tcPr>
          <w:p w14:paraId="12BF0489" w14:textId="77777777" w:rsidR="004F75DF" w:rsidRDefault="004F75DF">
            <w:pPr>
              <w:rPr>
                <w:sz w:val="2"/>
                <w:szCs w:val="2"/>
              </w:rPr>
            </w:pPr>
          </w:p>
        </w:tc>
        <w:tc>
          <w:tcPr>
            <w:tcW w:w="1162" w:type="dxa"/>
            <w:gridSpan w:val="2"/>
          </w:tcPr>
          <w:p w14:paraId="451DB47E" w14:textId="77777777" w:rsidR="004F75DF" w:rsidRDefault="0013698B">
            <w:pPr>
              <w:pStyle w:val="TableParagraph"/>
              <w:spacing w:before="203"/>
              <w:ind w:left="241"/>
              <w:rPr>
                <w:b/>
                <w:sz w:val="24"/>
              </w:rPr>
            </w:pPr>
            <w:r>
              <w:rPr>
                <w:b/>
                <w:spacing w:val="-2"/>
                <w:sz w:val="24"/>
              </w:rPr>
              <w:t>Всего</w:t>
            </w:r>
          </w:p>
        </w:tc>
        <w:tc>
          <w:tcPr>
            <w:tcW w:w="2410" w:type="dxa"/>
            <w:gridSpan w:val="2"/>
          </w:tcPr>
          <w:p w14:paraId="1FA20C82" w14:textId="77777777" w:rsidR="004F75DF" w:rsidRDefault="0013698B">
            <w:pPr>
              <w:pStyle w:val="TableParagraph"/>
              <w:spacing w:before="44" w:line="276" w:lineRule="auto"/>
              <w:ind w:left="236"/>
              <w:rPr>
                <w:b/>
                <w:sz w:val="24"/>
              </w:rPr>
            </w:pPr>
            <w:r>
              <w:rPr>
                <w:b/>
                <w:spacing w:val="-2"/>
                <w:sz w:val="24"/>
              </w:rPr>
              <w:t>Контрольные работы</w:t>
            </w:r>
          </w:p>
        </w:tc>
        <w:tc>
          <w:tcPr>
            <w:tcW w:w="2022" w:type="dxa"/>
          </w:tcPr>
          <w:p w14:paraId="26C69CB0" w14:textId="77777777" w:rsidR="004F75DF" w:rsidRDefault="0013698B">
            <w:pPr>
              <w:pStyle w:val="TableParagraph"/>
              <w:spacing w:before="44" w:line="276" w:lineRule="auto"/>
              <w:ind w:left="237"/>
              <w:rPr>
                <w:b/>
                <w:sz w:val="24"/>
              </w:rPr>
            </w:pPr>
            <w:r>
              <w:rPr>
                <w:b/>
                <w:spacing w:val="-2"/>
                <w:sz w:val="24"/>
              </w:rPr>
              <w:t>Практические работы</w:t>
            </w:r>
          </w:p>
        </w:tc>
        <w:tc>
          <w:tcPr>
            <w:tcW w:w="231" w:type="dxa"/>
            <w:vMerge/>
            <w:tcBorders>
              <w:top w:val="nil"/>
            </w:tcBorders>
          </w:tcPr>
          <w:p w14:paraId="2C75CE07" w14:textId="77777777" w:rsidR="004F75DF" w:rsidRDefault="004F75DF">
            <w:pPr>
              <w:rPr>
                <w:sz w:val="2"/>
                <w:szCs w:val="2"/>
              </w:rPr>
            </w:pPr>
          </w:p>
        </w:tc>
      </w:tr>
      <w:tr w:rsidR="004F75DF" w14:paraId="7183E035" w14:textId="77777777">
        <w:trPr>
          <w:trHeight w:val="364"/>
        </w:trPr>
        <w:tc>
          <w:tcPr>
            <w:tcW w:w="9869" w:type="dxa"/>
            <w:gridSpan w:val="8"/>
          </w:tcPr>
          <w:p w14:paraId="0E51C1C8" w14:textId="77777777" w:rsidR="004F75DF" w:rsidRDefault="0013698B">
            <w:pPr>
              <w:pStyle w:val="TableParagraph"/>
              <w:spacing w:before="44"/>
              <w:ind w:left="237"/>
              <w:rPr>
                <w:b/>
                <w:sz w:val="24"/>
              </w:rPr>
            </w:pPr>
            <w:r>
              <w:rPr>
                <w:b/>
                <w:sz w:val="24"/>
              </w:rPr>
              <w:t>Раздел</w:t>
            </w:r>
            <w:r>
              <w:rPr>
                <w:b/>
                <w:spacing w:val="-5"/>
                <w:sz w:val="24"/>
              </w:rPr>
              <w:t xml:space="preserve"> </w:t>
            </w:r>
            <w:r>
              <w:rPr>
                <w:b/>
                <w:spacing w:val="-2"/>
                <w:sz w:val="24"/>
              </w:rPr>
              <w:t>1.Цифроваяграмотность</w:t>
            </w:r>
          </w:p>
        </w:tc>
      </w:tr>
      <w:tr w:rsidR="004F75DF" w14:paraId="635C9E31" w14:textId="77777777">
        <w:trPr>
          <w:trHeight w:val="998"/>
        </w:trPr>
        <w:tc>
          <w:tcPr>
            <w:tcW w:w="629" w:type="dxa"/>
          </w:tcPr>
          <w:p w14:paraId="6B3D4730" w14:textId="77777777" w:rsidR="004F75DF" w:rsidRDefault="004F75DF">
            <w:pPr>
              <w:pStyle w:val="TableParagraph"/>
              <w:spacing w:before="76"/>
              <w:rPr>
                <w:b/>
                <w:sz w:val="24"/>
              </w:rPr>
            </w:pPr>
          </w:p>
          <w:p w14:paraId="28E0F90C" w14:textId="77777777" w:rsidR="004F75DF" w:rsidRDefault="0013698B">
            <w:pPr>
              <w:pStyle w:val="TableParagraph"/>
              <w:ind w:left="103"/>
              <w:rPr>
                <w:sz w:val="24"/>
              </w:rPr>
            </w:pPr>
            <w:r>
              <w:rPr>
                <w:spacing w:val="-5"/>
                <w:sz w:val="24"/>
              </w:rPr>
              <w:t>1.1</w:t>
            </w:r>
          </w:p>
        </w:tc>
        <w:tc>
          <w:tcPr>
            <w:tcW w:w="3415" w:type="dxa"/>
          </w:tcPr>
          <w:p w14:paraId="59BEF788" w14:textId="77777777" w:rsidR="004F75DF" w:rsidRDefault="0013698B">
            <w:pPr>
              <w:pStyle w:val="TableParagraph"/>
              <w:spacing w:before="7" w:line="316" w:lineRule="exact"/>
              <w:ind w:left="237" w:right="8"/>
              <w:rPr>
                <w:sz w:val="24"/>
              </w:rPr>
            </w:pPr>
            <w:r>
              <w:rPr>
                <w:sz w:val="24"/>
              </w:rPr>
              <w:t>Глобальная</w:t>
            </w:r>
            <w:r>
              <w:rPr>
                <w:spacing w:val="-11"/>
                <w:sz w:val="24"/>
              </w:rPr>
              <w:t xml:space="preserve"> </w:t>
            </w:r>
            <w:r>
              <w:rPr>
                <w:sz w:val="24"/>
              </w:rPr>
              <w:t>сеть</w:t>
            </w:r>
            <w:r>
              <w:rPr>
                <w:spacing w:val="-13"/>
                <w:sz w:val="24"/>
              </w:rPr>
              <w:t xml:space="preserve"> </w:t>
            </w:r>
            <w:r>
              <w:rPr>
                <w:sz w:val="24"/>
              </w:rPr>
              <w:t>Интернет</w:t>
            </w:r>
            <w:r>
              <w:rPr>
                <w:spacing w:val="-14"/>
                <w:sz w:val="24"/>
              </w:rPr>
              <w:t xml:space="preserve"> </w:t>
            </w:r>
            <w:r>
              <w:rPr>
                <w:sz w:val="24"/>
              </w:rPr>
              <w:t>и стратегии безопасного поведения в ней</w:t>
            </w:r>
          </w:p>
        </w:tc>
        <w:tc>
          <w:tcPr>
            <w:tcW w:w="855" w:type="dxa"/>
          </w:tcPr>
          <w:p w14:paraId="0E2B02C3" w14:textId="77777777" w:rsidR="004F75DF" w:rsidRDefault="004F75DF">
            <w:pPr>
              <w:pStyle w:val="TableParagraph"/>
              <w:spacing w:before="76"/>
              <w:rPr>
                <w:b/>
                <w:sz w:val="24"/>
              </w:rPr>
            </w:pPr>
          </w:p>
          <w:p w14:paraId="2315AAF7" w14:textId="77777777" w:rsidR="004F75DF" w:rsidRDefault="0013698B">
            <w:pPr>
              <w:pStyle w:val="TableParagraph"/>
              <w:ind w:left="438"/>
              <w:rPr>
                <w:sz w:val="24"/>
              </w:rPr>
            </w:pPr>
            <w:r>
              <w:rPr>
                <w:spacing w:val="-10"/>
                <w:sz w:val="24"/>
              </w:rPr>
              <w:t>3</w:t>
            </w:r>
          </w:p>
        </w:tc>
        <w:tc>
          <w:tcPr>
            <w:tcW w:w="2717" w:type="dxa"/>
            <w:gridSpan w:val="3"/>
          </w:tcPr>
          <w:p w14:paraId="114C7B15" w14:textId="77777777" w:rsidR="004F75DF" w:rsidRDefault="004F75DF">
            <w:pPr>
              <w:pStyle w:val="TableParagraph"/>
              <w:rPr>
                <w:sz w:val="24"/>
              </w:rPr>
            </w:pPr>
          </w:p>
        </w:tc>
        <w:tc>
          <w:tcPr>
            <w:tcW w:w="2022" w:type="dxa"/>
          </w:tcPr>
          <w:p w14:paraId="3E1A94B1" w14:textId="77777777" w:rsidR="004F75DF" w:rsidRDefault="004F75DF">
            <w:pPr>
              <w:pStyle w:val="TableParagraph"/>
              <w:spacing w:before="76"/>
              <w:rPr>
                <w:b/>
                <w:sz w:val="24"/>
              </w:rPr>
            </w:pPr>
          </w:p>
          <w:p w14:paraId="1CC72FC2" w14:textId="77777777" w:rsidR="004F75DF" w:rsidRDefault="0013698B">
            <w:pPr>
              <w:pStyle w:val="TableParagraph"/>
              <w:ind w:right="879"/>
              <w:jc w:val="right"/>
              <w:rPr>
                <w:sz w:val="24"/>
              </w:rPr>
            </w:pPr>
            <w:r>
              <w:rPr>
                <w:spacing w:val="-10"/>
                <w:sz w:val="24"/>
              </w:rPr>
              <w:t>2</w:t>
            </w:r>
          </w:p>
        </w:tc>
        <w:tc>
          <w:tcPr>
            <w:tcW w:w="231" w:type="dxa"/>
          </w:tcPr>
          <w:p w14:paraId="207FD6B5" w14:textId="77777777" w:rsidR="004F75DF" w:rsidRDefault="004F75DF">
            <w:pPr>
              <w:pStyle w:val="TableParagraph"/>
              <w:rPr>
                <w:sz w:val="24"/>
              </w:rPr>
            </w:pPr>
          </w:p>
        </w:tc>
      </w:tr>
      <w:tr w:rsidR="004F75DF" w14:paraId="610A815C" w14:textId="77777777">
        <w:trPr>
          <w:trHeight w:val="993"/>
        </w:trPr>
        <w:tc>
          <w:tcPr>
            <w:tcW w:w="629" w:type="dxa"/>
          </w:tcPr>
          <w:p w14:paraId="732D9FBB" w14:textId="77777777" w:rsidR="004F75DF" w:rsidRDefault="004F75DF">
            <w:pPr>
              <w:pStyle w:val="TableParagraph"/>
              <w:spacing w:before="75"/>
              <w:rPr>
                <w:b/>
                <w:sz w:val="24"/>
              </w:rPr>
            </w:pPr>
          </w:p>
          <w:p w14:paraId="3855B249" w14:textId="77777777" w:rsidR="004F75DF" w:rsidRDefault="0013698B">
            <w:pPr>
              <w:pStyle w:val="TableParagraph"/>
              <w:spacing w:before="1"/>
              <w:ind w:left="103"/>
              <w:rPr>
                <w:sz w:val="24"/>
              </w:rPr>
            </w:pPr>
            <w:r>
              <w:rPr>
                <w:spacing w:val="-5"/>
                <w:sz w:val="24"/>
              </w:rPr>
              <w:t>1.2</w:t>
            </w:r>
          </w:p>
        </w:tc>
        <w:tc>
          <w:tcPr>
            <w:tcW w:w="3415" w:type="dxa"/>
          </w:tcPr>
          <w:p w14:paraId="4AA55CFB" w14:textId="77777777" w:rsidR="004F75DF" w:rsidRDefault="0013698B">
            <w:pPr>
              <w:pStyle w:val="TableParagraph"/>
              <w:spacing w:before="35" w:line="276" w:lineRule="auto"/>
              <w:ind w:left="237" w:right="8"/>
              <w:rPr>
                <w:sz w:val="24"/>
              </w:rPr>
            </w:pPr>
            <w:r>
              <w:rPr>
                <w:sz w:val="24"/>
              </w:rPr>
              <w:t xml:space="preserve">Работа в </w:t>
            </w:r>
            <w:r>
              <w:rPr>
                <w:spacing w:val="-2"/>
                <w:sz w:val="24"/>
              </w:rPr>
              <w:t>информационномпространст</w:t>
            </w:r>
          </w:p>
          <w:p w14:paraId="44ECE772" w14:textId="77777777" w:rsidR="004F75DF" w:rsidRDefault="0013698B">
            <w:pPr>
              <w:pStyle w:val="TableParagraph"/>
              <w:spacing w:line="275" w:lineRule="exact"/>
              <w:ind w:left="237"/>
              <w:rPr>
                <w:sz w:val="24"/>
              </w:rPr>
            </w:pPr>
            <w:r>
              <w:rPr>
                <w:spacing w:val="-5"/>
                <w:sz w:val="24"/>
              </w:rPr>
              <w:t>ве</w:t>
            </w:r>
          </w:p>
        </w:tc>
        <w:tc>
          <w:tcPr>
            <w:tcW w:w="855" w:type="dxa"/>
          </w:tcPr>
          <w:p w14:paraId="4F77C738" w14:textId="77777777" w:rsidR="004F75DF" w:rsidRDefault="004F75DF">
            <w:pPr>
              <w:pStyle w:val="TableParagraph"/>
              <w:spacing w:before="75"/>
              <w:rPr>
                <w:b/>
                <w:sz w:val="24"/>
              </w:rPr>
            </w:pPr>
          </w:p>
          <w:p w14:paraId="4122A222" w14:textId="77777777" w:rsidR="004F75DF" w:rsidRDefault="0013698B">
            <w:pPr>
              <w:pStyle w:val="TableParagraph"/>
              <w:spacing w:before="1"/>
              <w:ind w:left="467"/>
              <w:rPr>
                <w:sz w:val="24"/>
              </w:rPr>
            </w:pPr>
            <w:r>
              <w:rPr>
                <w:spacing w:val="-10"/>
                <w:sz w:val="24"/>
              </w:rPr>
              <w:t>3</w:t>
            </w:r>
          </w:p>
        </w:tc>
        <w:tc>
          <w:tcPr>
            <w:tcW w:w="2717" w:type="dxa"/>
            <w:gridSpan w:val="3"/>
          </w:tcPr>
          <w:p w14:paraId="68B2D6AE" w14:textId="77777777" w:rsidR="004F75DF" w:rsidRDefault="004F75DF">
            <w:pPr>
              <w:pStyle w:val="TableParagraph"/>
              <w:rPr>
                <w:sz w:val="24"/>
              </w:rPr>
            </w:pPr>
          </w:p>
        </w:tc>
        <w:tc>
          <w:tcPr>
            <w:tcW w:w="2022" w:type="dxa"/>
          </w:tcPr>
          <w:p w14:paraId="2FE2B35E" w14:textId="77777777" w:rsidR="004F75DF" w:rsidRDefault="004F75DF">
            <w:pPr>
              <w:pStyle w:val="TableParagraph"/>
              <w:spacing w:before="75"/>
              <w:rPr>
                <w:b/>
                <w:sz w:val="24"/>
              </w:rPr>
            </w:pPr>
          </w:p>
          <w:p w14:paraId="2707F50B" w14:textId="77777777" w:rsidR="004F75DF" w:rsidRDefault="0013698B">
            <w:pPr>
              <w:pStyle w:val="TableParagraph"/>
              <w:spacing w:before="1"/>
              <w:ind w:right="879"/>
              <w:jc w:val="right"/>
              <w:rPr>
                <w:sz w:val="24"/>
              </w:rPr>
            </w:pPr>
            <w:r>
              <w:rPr>
                <w:spacing w:val="-10"/>
                <w:sz w:val="24"/>
              </w:rPr>
              <w:t>2</w:t>
            </w:r>
          </w:p>
        </w:tc>
        <w:tc>
          <w:tcPr>
            <w:tcW w:w="231" w:type="dxa"/>
          </w:tcPr>
          <w:p w14:paraId="77505CF1" w14:textId="77777777" w:rsidR="004F75DF" w:rsidRDefault="004F75DF">
            <w:pPr>
              <w:pStyle w:val="TableParagraph"/>
              <w:rPr>
                <w:sz w:val="24"/>
              </w:rPr>
            </w:pPr>
          </w:p>
        </w:tc>
      </w:tr>
      <w:tr w:rsidR="004F75DF" w14:paraId="64EF42E1" w14:textId="77777777">
        <w:trPr>
          <w:trHeight w:val="566"/>
        </w:trPr>
        <w:tc>
          <w:tcPr>
            <w:tcW w:w="4044" w:type="dxa"/>
            <w:gridSpan w:val="2"/>
          </w:tcPr>
          <w:p w14:paraId="6B119158" w14:textId="77777777" w:rsidR="004F75DF" w:rsidRDefault="0013698B">
            <w:pPr>
              <w:pStyle w:val="TableParagraph"/>
              <w:spacing w:before="140"/>
              <w:ind w:left="237"/>
              <w:rPr>
                <w:sz w:val="24"/>
              </w:rPr>
            </w:pPr>
            <w:r>
              <w:rPr>
                <w:spacing w:val="-2"/>
                <w:sz w:val="24"/>
              </w:rPr>
              <w:t>Итогопоразделу</w:t>
            </w:r>
          </w:p>
        </w:tc>
        <w:tc>
          <w:tcPr>
            <w:tcW w:w="855" w:type="dxa"/>
          </w:tcPr>
          <w:p w14:paraId="1C01BE87" w14:textId="77777777" w:rsidR="004F75DF" w:rsidRDefault="0013698B">
            <w:pPr>
              <w:pStyle w:val="TableParagraph"/>
              <w:spacing w:before="140"/>
              <w:ind w:left="467"/>
              <w:rPr>
                <w:sz w:val="24"/>
              </w:rPr>
            </w:pPr>
            <w:r>
              <w:rPr>
                <w:spacing w:val="-10"/>
                <w:sz w:val="24"/>
              </w:rPr>
              <w:t>6</w:t>
            </w:r>
          </w:p>
        </w:tc>
        <w:tc>
          <w:tcPr>
            <w:tcW w:w="4970" w:type="dxa"/>
            <w:gridSpan w:val="5"/>
          </w:tcPr>
          <w:p w14:paraId="09F707B4" w14:textId="77777777" w:rsidR="004F75DF" w:rsidRDefault="0013698B">
            <w:pPr>
              <w:pStyle w:val="TableParagraph"/>
              <w:spacing w:before="40"/>
              <w:ind w:left="765"/>
              <w:jc w:val="center"/>
              <w:rPr>
                <w:sz w:val="24"/>
              </w:rPr>
            </w:pPr>
            <w:r>
              <w:rPr>
                <w:spacing w:val="-10"/>
                <w:sz w:val="24"/>
              </w:rPr>
              <w:t>4</w:t>
            </w:r>
          </w:p>
        </w:tc>
      </w:tr>
      <w:tr w:rsidR="004F75DF" w14:paraId="08F71E1C" w14:textId="77777777">
        <w:trPr>
          <w:trHeight w:val="359"/>
        </w:trPr>
        <w:tc>
          <w:tcPr>
            <w:tcW w:w="9869" w:type="dxa"/>
            <w:gridSpan w:val="8"/>
          </w:tcPr>
          <w:p w14:paraId="49E59E4F" w14:textId="77777777" w:rsidR="004F75DF" w:rsidRDefault="0013698B">
            <w:pPr>
              <w:pStyle w:val="TableParagraph"/>
              <w:spacing w:before="40"/>
              <w:ind w:left="237"/>
              <w:rPr>
                <w:b/>
                <w:sz w:val="24"/>
              </w:rPr>
            </w:pPr>
            <w:r>
              <w:rPr>
                <w:b/>
                <w:sz w:val="24"/>
              </w:rPr>
              <w:t>Раздел</w:t>
            </w:r>
            <w:r>
              <w:rPr>
                <w:b/>
                <w:spacing w:val="-3"/>
                <w:sz w:val="24"/>
              </w:rPr>
              <w:t xml:space="preserve"> </w:t>
            </w:r>
            <w:r>
              <w:rPr>
                <w:b/>
                <w:sz w:val="24"/>
              </w:rPr>
              <w:t>2.Теоретические</w:t>
            </w:r>
            <w:r>
              <w:rPr>
                <w:b/>
                <w:spacing w:val="-1"/>
                <w:sz w:val="24"/>
              </w:rPr>
              <w:t xml:space="preserve"> </w:t>
            </w:r>
            <w:r>
              <w:rPr>
                <w:b/>
                <w:sz w:val="24"/>
              </w:rPr>
              <w:t>основы</w:t>
            </w:r>
            <w:r>
              <w:rPr>
                <w:b/>
                <w:spacing w:val="-1"/>
                <w:sz w:val="24"/>
              </w:rPr>
              <w:t xml:space="preserve"> </w:t>
            </w:r>
            <w:r>
              <w:rPr>
                <w:b/>
                <w:spacing w:val="-2"/>
                <w:sz w:val="24"/>
              </w:rPr>
              <w:t>информатики</w:t>
            </w:r>
          </w:p>
        </w:tc>
      </w:tr>
      <w:tr w:rsidR="004F75DF" w14:paraId="525BB5D4" w14:textId="77777777">
        <w:trPr>
          <w:trHeight w:val="681"/>
        </w:trPr>
        <w:tc>
          <w:tcPr>
            <w:tcW w:w="629" w:type="dxa"/>
          </w:tcPr>
          <w:p w14:paraId="0B4AD0BF" w14:textId="77777777" w:rsidR="004F75DF" w:rsidRDefault="0013698B">
            <w:pPr>
              <w:pStyle w:val="TableParagraph"/>
              <w:spacing w:before="198"/>
              <w:ind w:left="103"/>
              <w:rPr>
                <w:sz w:val="24"/>
              </w:rPr>
            </w:pPr>
            <w:r>
              <w:rPr>
                <w:spacing w:val="-5"/>
                <w:sz w:val="24"/>
              </w:rPr>
              <w:t>2.1</w:t>
            </w:r>
          </w:p>
        </w:tc>
        <w:tc>
          <w:tcPr>
            <w:tcW w:w="3415" w:type="dxa"/>
          </w:tcPr>
          <w:p w14:paraId="5036E82F" w14:textId="77777777" w:rsidR="004F75DF" w:rsidRDefault="0013698B">
            <w:pPr>
              <w:pStyle w:val="TableParagraph"/>
              <w:spacing w:before="9" w:line="318" w:lineRule="exact"/>
              <w:ind w:left="237" w:right="8"/>
              <w:rPr>
                <w:sz w:val="24"/>
              </w:rPr>
            </w:pPr>
            <w:r>
              <w:rPr>
                <w:sz w:val="24"/>
              </w:rPr>
              <w:t>Моделирование</w:t>
            </w:r>
            <w:r>
              <w:rPr>
                <w:spacing w:val="-15"/>
                <w:sz w:val="24"/>
              </w:rPr>
              <w:t xml:space="preserve"> </w:t>
            </w:r>
            <w:r>
              <w:rPr>
                <w:sz w:val="24"/>
              </w:rPr>
              <w:t>как</w:t>
            </w:r>
            <w:r>
              <w:rPr>
                <w:spacing w:val="-15"/>
                <w:sz w:val="24"/>
              </w:rPr>
              <w:t xml:space="preserve"> </w:t>
            </w:r>
            <w:r>
              <w:rPr>
                <w:sz w:val="24"/>
              </w:rPr>
              <w:t xml:space="preserve">метод </w:t>
            </w:r>
            <w:r>
              <w:rPr>
                <w:spacing w:val="-2"/>
                <w:sz w:val="24"/>
              </w:rPr>
              <w:t>познания</w:t>
            </w:r>
          </w:p>
        </w:tc>
        <w:tc>
          <w:tcPr>
            <w:tcW w:w="855" w:type="dxa"/>
          </w:tcPr>
          <w:p w14:paraId="657620C6" w14:textId="77777777" w:rsidR="004F75DF" w:rsidRDefault="0013698B">
            <w:pPr>
              <w:pStyle w:val="TableParagraph"/>
              <w:spacing w:before="198"/>
              <w:ind w:left="467"/>
              <w:rPr>
                <w:sz w:val="24"/>
              </w:rPr>
            </w:pPr>
            <w:r>
              <w:rPr>
                <w:spacing w:val="-10"/>
                <w:sz w:val="24"/>
              </w:rPr>
              <w:t>8</w:t>
            </w:r>
          </w:p>
        </w:tc>
        <w:tc>
          <w:tcPr>
            <w:tcW w:w="2338" w:type="dxa"/>
            <w:gridSpan w:val="2"/>
          </w:tcPr>
          <w:p w14:paraId="7FD433A0" w14:textId="77777777" w:rsidR="004F75DF" w:rsidRDefault="0013698B">
            <w:pPr>
              <w:pStyle w:val="TableParagraph"/>
              <w:spacing w:before="198"/>
              <w:ind w:left="199"/>
              <w:jc w:val="center"/>
              <w:rPr>
                <w:sz w:val="24"/>
              </w:rPr>
            </w:pPr>
            <w:r>
              <w:rPr>
                <w:spacing w:val="-10"/>
                <w:sz w:val="24"/>
              </w:rPr>
              <w:t>1</w:t>
            </w:r>
          </w:p>
        </w:tc>
        <w:tc>
          <w:tcPr>
            <w:tcW w:w="2401" w:type="dxa"/>
            <w:gridSpan w:val="2"/>
          </w:tcPr>
          <w:p w14:paraId="0ACD9051" w14:textId="77777777" w:rsidR="004F75DF" w:rsidRDefault="0013698B">
            <w:pPr>
              <w:pStyle w:val="TableParagraph"/>
              <w:spacing w:before="198"/>
              <w:ind w:left="138"/>
              <w:jc w:val="center"/>
              <w:rPr>
                <w:sz w:val="24"/>
              </w:rPr>
            </w:pPr>
            <w:r>
              <w:rPr>
                <w:spacing w:val="-10"/>
                <w:sz w:val="24"/>
              </w:rPr>
              <w:t>3</w:t>
            </w:r>
          </w:p>
        </w:tc>
        <w:tc>
          <w:tcPr>
            <w:tcW w:w="231" w:type="dxa"/>
          </w:tcPr>
          <w:p w14:paraId="0B262B67" w14:textId="77777777" w:rsidR="004F75DF" w:rsidRDefault="004F75DF">
            <w:pPr>
              <w:pStyle w:val="TableParagraph"/>
              <w:rPr>
                <w:sz w:val="24"/>
              </w:rPr>
            </w:pPr>
          </w:p>
        </w:tc>
      </w:tr>
      <w:tr w:rsidR="004F75DF" w14:paraId="44394B3F" w14:textId="77777777">
        <w:trPr>
          <w:trHeight w:val="561"/>
        </w:trPr>
        <w:tc>
          <w:tcPr>
            <w:tcW w:w="4044" w:type="dxa"/>
            <w:gridSpan w:val="2"/>
          </w:tcPr>
          <w:p w14:paraId="235B74B0" w14:textId="77777777" w:rsidR="004F75DF" w:rsidRDefault="0013698B">
            <w:pPr>
              <w:pStyle w:val="TableParagraph"/>
              <w:spacing w:before="136"/>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855" w:type="dxa"/>
          </w:tcPr>
          <w:p w14:paraId="06984248" w14:textId="77777777" w:rsidR="004F75DF" w:rsidRDefault="0013698B">
            <w:pPr>
              <w:pStyle w:val="TableParagraph"/>
              <w:spacing w:before="136"/>
              <w:ind w:left="467"/>
              <w:rPr>
                <w:sz w:val="24"/>
              </w:rPr>
            </w:pPr>
            <w:r>
              <w:rPr>
                <w:spacing w:val="-10"/>
                <w:sz w:val="24"/>
              </w:rPr>
              <w:t>8</w:t>
            </w:r>
          </w:p>
        </w:tc>
        <w:tc>
          <w:tcPr>
            <w:tcW w:w="4970" w:type="dxa"/>
            <w:gridSpan w:val="5"/>
          </w:tcPr>
          <w:p w14:paraId="1A337C6E" w14:textId="77777777" w:rsidR="004F75DF" w:rsidRDefault="0013698B">
            <w:pPr>
              <w:pStyle w:val="TableParagraph"/>
              <w:tabs>
                <w:tab w:val="left" w:pos="1364"/>
              </w:tabs>
              <w:spacing w:before="35"/>
              <w:ind w:left="947"/>
              <w:rPr>
                <w:sz w:val="24"/>
              </w:rPr>
            </w:pPr>
            <w:r>
              <w:rPr>
                <w:spacing w:val="-10"/>
                <w:sz w:val="24"/>
              </w:rPr>
              <w:t>1</w:t>
            </w:r>
            <w:r>
              <w:rPr>
                <w:sz w:val="24"/>
              </w:rPr>
              <w:tab/>
            </w:r>
            <w:r>
              <w:rPr>
                <w:spacing w:val="-10"/>
                <w:sz w:val="24"/>
              </w:rPr>
              <w:t>3</w:t>
            </w:r>
          </w:p>
        </w:tc>
      </w:tr>
      <w:tr w:rsidR="004F75DF" w14:paraId="143F2EBF" w14:textId="77777777">
        <w:trPr>
          <w:trHeight w:val="359"/>
        </w:trPr>
        <w:tc>
          <w:tcPr>
            <w:tcW w:w="9869" w:type="dxa"/>
            <w:gridSpan w:val="8"/>
          </w:tcPr>
          <w:p w14:paraId="65088E12" w14:textId="77777777" w:rsidR="004F75DF" w:rsidRDefault="0013698B">
            <w:pPr>
              <w:pStyle w:val="TableParagraph"/>
              <w:spacing w:before="40"/>
              <w:ind w:left="237"/>
              <w:rPr>
                <w:b/>
                <w:sz w:val="24"/>
              </w:rPr>
            </w:pPr>
            <w:r>
              <w:rPr>
                <w:b/>
                <w:sz w:val="24"/>
              </w:rPr>
              <w:t>Раздел</w:t>
            </w:r>
            <w:r>
              <w:rPr>
                <w:b/>
                <w:spacing w:val="-1"/>
                <w:sz w:val="24"/>
              </w:rPr>
              <w:t xml:space="preserve"> </w:t>
            </w:r>
            <w:r>
              <w:rPr>
                <w:b/>
                <w:sz w:val="24"/>
              </w:rPr>
              <w:t>3.Алгоритмы и</w:t>
            </w:r>
            <w:r>
              <w:rPr>
                <w:b/>
                <w:spacing w:val="-3"/>
                <w:sz w:val="24"/>
              </w:rPr>
              <w:t xml:space="preserve"> </w:t>
            </w:r>
            <w:r>
              <w:rPr>
                <w:b/>
                <w:spacing w:val="-2"/>
                <w:sz w:val="24"/>
              </w:rPr>
              <w:t>программирование</w:t>
            </w:r>
          </w:p>
        </w:tc>
      </w:tr>
      <w:tr w:rsidR="004F75DF" w14:paraId="1CA0B2E1" w14:textId="77777777">
        <w:trPr>
          <w:trHeight w:val="682"/>
        </w:trPr>
        <w:tc>
          <w:tcPr>
            <w:tcW w:w="629" w:type="dxa"/>
          </w:tcPr>
          <w:p w14:paraId="56F0FF92" w14:textId="77777777" w:rsidR="004F75DF" w:rsidRDefault="0013698B">
            <w:pPr>
              <w:pStyle w:val="TableParagraph"/>
              <w:spacing w:before="198"/>
              <w:ind w:left="103"/>
              <w:rPr>
                <w:sz w:val="24"/>
              </w:rPr>
            </w:pPr>
            <w:r>
              <w:rPr>
                <w:spacing w:val="-5"/>
                <w:sz w:val="24"/>
              </w:rPr>
              <w:t>3.1</w:t>
            </w:r>
          </w:p>
        </w:tc>
        <w:tc>
          <w:tcPr>
            <w:tcW w:w="3415" w:type="dxa"/>
          </w:tcPr>
          <w:p w14:paraId="768967FE" w14:textId="77777777" w:rsidR="004F75DF" w:rsidRDefault="0013698B">
            <w:pPr>
              <w:pStyle w:val="TableParagraph"/>
              <w:spacing w:before="11" w:line="316" w:lineRule="exact"/>
              <w:ind w:left="237" w:right="8"/>
              <w:rPr>
                <w:sz w:val="24"/>
              </w:rPr>
            </w:pPr>
            <w:r>
              <w:rPr>
                <w:sz w:val="24"/>
              </w:rPr>
              <w:t>Разработка</w:t>
            </w:r>
            <w:r>
              <w:rPr>
                <w:spacing w:val="-15"/>
                <w:sz w:val="24"/>
              </w:rPr>
              <w:t xml:space="preserve"> </w:t>
            </w:r>
            <w:r>
              <w:rPr>
                <w:sz w:val="24"/>
              </w:rPr>
              <w:t>алгоритмов</w:t>
            </w:r>
            <w:r>
              <w:rPr>
                <w:spacing w:val="-15"/>
                <w:sz w:val="24"/>
              </w:rPr>
              <w:t xml:space="preserve"> </w:t>
            </w:r>
            <w:r>
              <w:rPr>
                <w:sz w:val="24"/>
              </w:rPr>
              <w:t xml:space="preserve">и </w:t>
            </w:r>
            <w:r>
              <w:rPr>
                <w:spacing w:val="-2"/>
                <w:sz w:val="24"/>
              </w:rPr>
              <w:t>программ</w:t>
            </w:r>
          </w:p>
        </w:tc>
        <w:tc>
          <w:tcPr>
            <w:tcW w:w="855" w:type="dxa"/>
          </w:tcPr>
          <w:p w14:paraId="106760F4" w14:textId="77777777" w:rsidR="004F75DF" w:rsidRDefault="0013698B">
            <w:pPr>
              <w:pStyle w:val="TableParagraph"/>
              <w:spacing w:before="198"/>
              <w:ind w:left="467"/>
              <w:rPr>
                <w:sz w:val="24"/>
              </w:rPr>
            </w:pPr>
            <w:r>
              <w:rPr>
                <w:spacing w:val="-10"/>
                <w:sz w:val="24"/>
              </w:rPr>
              <w:t>6</w:t>
            </w:r>
          </w:p>
        </w:tc>
        <w:tc>
          <w:tcPr>
            <w:tcW w:w="2338" w:type="dxa"/>
            <w:gridSpan w:val="2"/>
          </w:tcPr>
          <w:p w14:paraId="68FF36D9" w14:textId="77777777" w:rsidR="004F75DF" w:rsidRDefault="0013698B">
            <w:pPr>
              <w:pStyle w:val="TableParagraph"/>
              <w:spacing w:before="198"/>
              <w:ind w:left="199"/>
              <w:jc w:val="center"/>
              <w:rPr>
                <w:sz w:val="24"/>
              </w:rPr>
            </w:pPr>
            <w:r>
              <w:rPr>
                <w:spacing w:val="-10"/>
                <w:sz w:val="24"/>
              </w:rPr>
              <w:t>1</w:t>
            </w:r>
          </w:p>
        </w:tc>
        <w:tc>
          <w:tcPr>
            <w:tcW w:w="2401" w:type="dxa"/>
            <w:gridSpan w:val="2"/>
          </w:tcPr>
          <w:p w14:paraId="21E8043E" w14:textId="77777777" w:rsidR="004F75DF" w:rsidRDefault="0013698B">
            <w:pPr>
              <w:pStyle w:val="TableParagraph"/>
              <w:spacing w:before="198"/>
              <w:ind w:left="138"/>
              <w:jc w:val="center"/>
              <w:rPr>
                <w:sz w:val="24"/>
              </w:rPr>
            </w:pPr>
            <w:r>
              <w:rPr>
                <w:spacing w:val="-10"/>
                <w:sz w:val="24"/>
              </w:rPr>
              <w:t>2</w:t>
            </w:r>
          </w:p>
        </w:tc>
        <w:tc>
          <w:tcPr>
            <w:tcW w:w="231" w:type="dxa"/>
          </w:tcPr>
          <w:p w14:paraId="5CF77718" w14:textId="77777777" w:rsidR="004F75DF" w:rsidRDefault="004F75DF">
            <w:pPr>
              <w:pStyle w:val="TableParagraph"/>
              <w:rPr>
                <w:sz w:val="24"/>
              </w:rPr>
            </w:pPr>
          </w:p>
        </w:tc>
      </w:tr>
      <w:tr w:rsidR="004F75DF" w14:paraId="488680AD" w14:textId="77777777">
        <w:trPr>
          <w:trHeight w:val="364"/>
        </w:trPr>
        <w:tc>
          <w:tcPr>
            <w:tcW w:w="629" w:type="dxa"/>
          </w:tcPr>
          <w:p w14:paraId="5BFB2F70" w14:textId="77777777" w:rsidR="004F75DF" w:rsidRDefault="0013698B">
            <w:pPr>
              <w:pStyle w:val="TableParagraph"/>
              <w:spacing w:before="40"/>
              <w:ind w:left="103"/>
              <w:rPr>
                <w:sz w:val="24"/>
              </w:rPr>
            </w:pPr>
            <w:r>
              <w:rPr>
                <w:spacing w:val="-5"/>
                <w:sz w:val="24"/>
              </w:rPr>
              <w:t>3.2</w:t>
            </w:r>
          </w:p>
        </w:tc>
        <w:tc>
          <w:tcPr>
            <w:tcW w:w="3415" w:type="dxa"/>
          </w:tcPr>
          <w:p w14:paraId="4E57C363" w14:textId="77777777" w:rsidR="004F75DF" w:rsidRDefault="0013698B">
            <w:pPr>
              <w:pStyle w:val="TableParagraph"/>
              <w:spacing w:before="40"/>
              <w:ind w:left="237"/>
              <w:rPr>
                <w:sz w:val="24"/>
              </w:rPr>
            </w:pPr>
            <w:r>
              <w:rPr>
                <w:spacing w:val="-2"/>
                <w:sz w:val="24"/>
              </w:rPr>
              <w:t>Управление</w:t>
            </w:r>
          </w:p>
        </w:tc>
        <w:tc>
          <w:tcPr>
            <w:tcW w:w="855" w:type="dxa"/>
          </w:tcPr>
          <w:p w14:paraId="17EF95CB" w14:textId="77777777" w:rsidR="004F75DF" w:rsidRDefault="0013698B">
            <w:pPr>
              <w:pStyle w:val="TableParagraph"/>
              <w:spacing w:before="40"/>
              <w:ind w:left="467"/>
              <w:rPr>
                <w:sz w:val="24"/>
              </w:rPr>
            </w:pPr>
            <w:r>
              <w:rPr>
                <w:spacing w:val="-10"/>
                <w:sz w:val="24"/>
              </w:rPr>
              <w:t>2</w:t>
            </w:r>
          </w:p>
        </w:tc>
        <w:tc>
          <w:tcPr>
            <w:tcW w:w="2338" w:type="dxa"/>
            <w:gridSpan w:val="2"/>
          </w:tcPr>
          <w:p w14:paraId="5D5244A4" w14:textId="77777777" w:rsidR="004F75DF" w:rsidRDefault="004F75DF">
            <w:pPr>
              <w:pStyle w:val="TableParagraph"/>
              <w:rPr>
                <w:sz w:val="24"/>
              </w:rPr>
            </w:pPr>
          </w:p>
        </w:tc>
        <w:tc>
          <w:tcPr>
            <w:tcW w:w="2401" w:type="dxa"/>
            <w:gridSpan w:val="2"/>
          </w:tcPr>
          <w:p w14:paraId="382034C0" w14:textId="77777777" w:rsidR="004F75DF" w:rsidRDefault="0013698B">
            <w:pPr>
              <w:pStyle w:val="TableParagraph"/>
              <w:spacing w:before="40"/>
              <w:ind w:left="138"/>
              <w:jc w:val="center"/>
              <w:rPr>
                <w:sz w:val="24"/>
              </w:rPr>
            </w:pPr>
            <w:r>
              <w:rPr>
                <w:spacing w:val="-10"/>
                <w:sz w:val="24"/>
              </w:rPr>
              <w:t>1</w:t>
            </w:r>
          </w:p>
        </w:tc>
        <w:tc>
          <w:tcPr>
            <w:tcW w:w="231" w:type="dxa"/>
          </w:tcPr>
          <w:p w14:paraId="4694762D" w14:textId="77777777" w:rsidR="004F75DF" w:rsidRDefault="004F75DF">
            <w:pPr>
              <w:pStyle w:val="TableParagraph"/>
              <w:rPr>
                <w:sz w:val="24"/>
              </w:rPr>
            </w:pPr>
          </w:p>
        </w:tc>
      </w:tr>
      <w:tr w:rsidR="004F75DF" w14:paraId="6DA0C37D" w14:textId="77777777">
        <w:trPr>
          <w:trHeight w:val="561"/>
        </w:trPr>
        <w:tc>
          <w:tcPr>
            <w:tcW w:w="4044" w:type="dxa"/>
            <w:gridSpan w:val="2"/>
          </w:tcPr>
          <w:p w14:paraId="6B034F00" w14:textId="77777777" w:rsidR="004F75DF" w:rsidRDefault="0013698B">
            <w:pPr>
              <w:pStyle w:val="TableParagraph"/>
              <w:spacing w:before="136"/>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855" w:type="dxa"/>
          </w:tcPr>
          <w:p w14:paraId="78FAB140" w14:textId="77777777" w:rsidR="004F75DF" w:rsidRDefault="0013698B">
            <w:pPr>
              <w:pStyle w:val="TableParagraph"/>
              <w:spacing w:before="136"/>
              <w:ind w:left="467"/>
              <w:rPr>
                <w:sz w:val="24"/>
              </w:rPr>
            </w:pPr>
            <w:r>
              <w:rPr>
                <w:spacing w:val="-10"/>
                <w:sz w:val="24"/>
              </w:rPr>
              <w:t>8</w:t>
            </w:r>
          </w:p>
        </w:tc>
        <w:tc>
          <w:tcPr>
            <w:tcW w:w="4970" w:type="dxa"/>
            <w:gridSpan w:val="5"/>
          </w:tcPr>
          <w:p w14:paraId="446EE700" w14:textId="77777777" w:rsidR="004F75DF" w:rsidRDefault="0013698B">
            <w:pPr>
              <w:pStyle w:val="TableParagraph"/>
              <w:tabs>
                <w:tab w:val="left" w:pos="2805"/>
              </w:tabs>
              <w:spacing w:before="35"/>
              <w:ind w:left="947"/>
              <w:rPr>
                <w:sz w:val="24"/>
              </w:rPr>
            </w:pPr>
            <w:r>
              <w:rPr>
                <w:spacing w:val="-10"/>
                <w:sz w:val="24"/>
              </w:rPr>
              <w:t>1</w:t>
            </w:r>
            <w:r>
              <w:rPr>
                <w:sz w:val="24"/>
              </w:rPr>
              <w:tab/>
            </w:r>
            <w:r>
              <w:rPr>
                <w:spacing w:val="-10"/>
                <w:sz w:val="24"/>
              </w:rPr>
              <w:t>3</w:t>
            </w:r>
          </w:p>
        </w:tc>
      </w:tr>
      <w:tr w:rsidR="004F75DF" w14:paraId="68D762A6" w14:textId="77777777">
        <w:trPr>
          <w:trHeight w:val="359"/>
        </w:trPr>
        <w:tc>
          <w:tcPr>
            <w:tcW w:w="9869" w:type="dxa"/>
            <w:gridSpan w:val="8"/>
          </w:tcPr>
          <w:p w14:paraId="4B78801B" w14:textId="77777777" w:rsidR="004F75DF" w:rsidRDefault="0013698B">
            <w:pPr>
              <w:pStyle w:val="TableParagraph"/>
              <w:spacing w:before="40"/>
              <w:ind w:left="237"/>
              <w:rPr>
                <w:b/>
                <w:sz w:val="24"/>
              </w:rPr>
            </w:pPr>
            <w:r>
              <w:rPr>
                <w:b/>
                <w:sz w:val="24"/>
              </w:rPr>
              <w:t>Раздел</w:t>
            </w:r>
            <w:r>
              <w:rPr>
                <w:b/>
                <w:spacing w:val="-5"/>
                <w:sz w:val="24"/>
              </w:rPr>
              <w:t xml:space="preserve"> </w:t>
            </w:r>
            <w:r>
              <w:rPr>
                <w:b/>
                <w:spacing w:val="-2"/>
                <w:sz w:val="24"/>
              </w:rPr>
              <w:t>4.Информационныетехнологии</w:t>
            </w:r>
          </w:p>
        </w:tc>
      </w:tr>
      <w:tr w:rsidR="004F75DF" w14:paraId="1A8C78D8" w14:textId="77777777">
        <w:trPr>
          <w:trHeight w:val="365"/>
        </w:trPr>
        <w:tc>
          <w:tcPr>
            <w:tcW w:w="629" w:type="dxa"/>
          </w:tcPr>
          <w:p w14:paraId="29F06827" w14:textId="77777777" w:rsidR="004F75DF" w:rsidRDefault="0013698B">
            <w:pPr>
              <w:pStyle w:val="TableParagraph"/>
              <w:spacing w:before="40"/>
              <w:ind w:left="103"/>
              <w:rPr>
                <w:sz w:val="24"/>
              </w:rPr>
            </w:pPr>
            <w:r>
              <w:rPr>
                <w:spacing w:val="-5"/>
                <w:sz w:val="24"/>
              </w:rPr>
              <w:t>4.1</w:t>
            </w:r>
          </w:p>
        </w:tc>
        <w:tc>
          <w:tcPr>
            <w:tcW w:w="3415" w:type="dxa"/>
          </w:tcPr>
          <w:p w14:paraId="06D85E96" w14:textId="77777777" w:rsidR="004F75DF" w:rsidRDefault="0013698B">
            <w:pPr>
              <w:pStyle w:val="TableParagraph"/>
              <w:spacing w:before="40"/>
              <w:ind w:left="237"/>
              <w:rPr>
                <w:sz w:val="24"/>
              </w:rPr>
            </w:pPr>
            <w:r>
              <w:rPr>
                <w:sz w:val="24"/>
              </w:rPr>
              <w:t>Электронные</w:t>
            </w:r>
            <w:r>
              <w:rPr>
                <w:spacing w:val="1"/>
                <w:sz w:val="24"/>
              </w:rPr>
              <w:t xml:space="preserve"> </w:t>
            </w:r>
            <w:r>
              <w:rPr>
                <w:spacing w:val="-2"/>
                <w:sz w:val="24"/>
              </w:rPr>
              <w:t>таблицы</w:t>
            </w:r>
          </w:p>
        </w:tc>
        <w:tc>
          <w:tcPr>
            <w:tcW w:w="855" w:type="dxa"/>
          </w:tcPr>
          <w:p w14:paraId="35B15FBC" w14:textId="77777777" w:rsidR="004F75DF" w:rsidRDefault="0013698B">
            <w:pPr>
              <w:pStyle w:val="TableParagraph"/>
              <w:spacing w:before="40"/>
              <w:ind w:left="409"/>
              <w:rPr>
                <w:sz w:val="24"/>
              </w:rPr>
            </w:pPr>
            <w:r>
              <w:rPr>
                <w:spacing w:val="-5"/>
                <w:sz w:val="24"/>
              </w:rPr>
              <w:t>10</w:t>
            </w:r>
          </w:p>
        </w:tc>
        <w:tc>
          <w:tcPr>
            <w:tcW w:w="2338" w:type="dxa"/>
            <w:gridSpan w:val="2"/>
          </w:tcPr>
          <w:p w14:paraId="70B26E75" w14:textId="77777777" w:rsidR="004F75DF" w:rsidRDefault="004F75DF">
            <w:pPr>
              <w:pStyle w:val="TableParagraph"/>
              <w:rPr>
                <w:sz w:val="24"/>
              </w:rPr>
            </w:pPr>
          </w:p>
        </w:tc>
        <w:tc>
          <w:tcPr>
            <w:tcW w:w="2401" w:type="dxa"/>
            <w:gridSpan w:val="2"/>
          </w:tcPr>
          <w:p w14:paraId="0844836E" w14:textId="77777777" w:rsidR="004F75DF" w:rsidRDefault="0013698B">
            <w:pPr>
              <w:pStyle w:val="TableParagraph"/>
              <w:spacing w:before="40"/>
              <w:ind w:left="138"/>
              <w:jc w:val="center"/>
              <w:rPr>
                <w:sz w:val="24"/>
              </w:rPr>
            </w:pPr>
            <w:r>
              <w:rPr>
                <w:spacing w:val="-10"/>
                <w:sz w:val="24"/>
              </w:rPr>
              <w:t>6</w:t>
            </w:r>
          </w:p>
        </w:tc>
        <w:tc>
          <w:tcPr>
            <w:tcW w:w="231" w:type="dxa"/>
          </w:tcPr>
          <w:p w14:paraId="4772CF6E" w14:textId="77777777" w:rsidR="004F75DF" w:rsidRDefault="004F75DF">
            <w:pPr>
              <w:pStyle w:val="TableParagraph"/>
              <w:rPr>
                <w:sz w:val="24"/>
              </w:rPr>
            </w:pPr>
          </w:p>
        </w:tc>
      </w:tr>
      <w:tr w:rsidR="004F75DF" w14:paraId="06E1679C" w14:textId="77777777">
        <w:trPr>
          <w:trHeight w:val="998"/>
        </w:trPr>
        <w:tc>
          <w:tcPr>
            <w:tcW w:w="629" w:type="dxa"/>
          </w:tcPr>
          <w:p w14:paraId="1A04ADB2" w14:textId="77777777" w:rsidR="004F75DF" w:rsidRDefault="004F75DF">
            <w:pPr>
              <w:pStyle w:val="TableParagraph"/>
              <w:spacing w:before="80"/>
              <w:rPr>
                <w:b/>
                <w:sz w:val="24"/>
              </w:rPr>
            </w:pPr>
          </w:p>
          <w:p w14:paraId="4088341F" w14:textId="77777777" w:rsidR="004F75DF" w:rsidRDefault="0013698B">
            <w:pPr>
              <w:pStyle w:val="TableParagraph"/>
              <w:ind w:left="103"/>
              <w:rPr>
                <w:sz w:val="24"/>
              </w:rPr>
            </w:pPr>
            <w:r>
              <w:rPr>
                <w:spacing w:val="-5"/>
                <w:sz w:val="24"/>
              </w:rPr>
              <w:t>4.2</w:t>
            </w:r>
          </w:p>
        </w:tc>
        <w:tc>
          <w:tcPr>
            <w:tcW w:w="3415" w:type="dxa"/>
          </w:tcPr>
          <w:p w14:paraId="4444546A" w14:textId="77777777" w:rsidR="004F75DF" w:rsidRDefault="0013698B">
            <w:pPr>
              <w:pStyle w:val="TableParagraph"/>
              <w:spacing w:before="35"/>
              <w:ind w:left="237"/>
              <w:rPr>
                <w:sz w:val="24"/>
              </w:rPr>
            </w:pPr>
            <w:r>
              <w:rPr>
                <w:spacing w:val="-2"/>
                <w:sz w:val="24"/>
              </w:rPr>
              <w:t>Информационные</w:t>
            </w:r>
          </w:p>
          <w:p w14:paraId="0C674778" w14:textId="77777777" w:rsidR="004F75DF" w:rsidRDefault="0013698B">
            <w:pPr>
              <w:pStyle w:val="TableParagraph"/>
              <w:spacing w:before="11" w:line="310" w:lineRule="atLeast"/>
              <w:ind w:left="237" w:right="8"/>
              <w:rPr>
                <w:sz w:val="24"/>
              </w:rPr>
            </w:pPr>
            <w:r>
              <w:rPr>
                <w:sz w:val="24"/>
              </w:rPr>
              <w:t>технологии</w:t>
            </w:r>
            <w:r>
              <w:rPr>
                <w:spacing w:val="-15"/>
                <w:sz w:val="24"/>
              </w:rPr>
              <w:t xml:space="preserve"> </w:t>
            </w:r>
            <w:r>
              <w:rPr>
                <w:sz w:val="24"/>
              </w:rPr>
              <w:t>в</w:t>
            </w:r>
            <w:r>
              <w:rPr>
                <w:spacing w:val="-15"/>
                <w:sz w:val="24"/>
              </w:rPr>
              <w:t xml:space="preserve"> </w:t>
            </w:r>
            <w:r>
              <w:rPr>
                <w:sz w:val="24"/>
              </w:rPr>
              <w:t xml:space="preserve">современном </w:t>
            </w:r>
            <w:r>
              <w:rPr>
                <w:spacing w:val="-2"/>
                <w:sz w:val="24"/>
              </w:rPr>
              <w:t>обществе</w:t>
            </w:r>
          </w:p>
        </w:tc>
        <w:tc>
          <w:tcPr>
            <w:tcW w:w="855" w:type="dxa"/>
          </w:tcPr>
          <w:p w14:paraId="712D7BB7" w14:textId="77777777" w:rsidR="004F75DF" w:rsidRDefault="004F75DF">
            <w:pPr>
              <w:pStyle w:val="TableParagraph"/>
              <w:spacing w:before="80"/>
              <w:rPr>
                <w:b/>
                <w:sz w:val="24"/>
              </w:rPr>
            </w:pPr>
          </w:p>
          <w:p w14:paraId="78F0135D" w14:textId="77777777" w:rsidR="004F75DF" w:rsidRDefault="0013698B">
            <w:pPr>
              <w:pStyle w:val="TableParagraph"/>
              <w:ind w:left="438"/>
              <w:rPr>
                <w:sz w:val="24"/>
              </w:rPr>
            </w:pPr>
            <w:r>
              <w:rPr>
                <w:spacing w:val="-10"/>
                <w:sz w:val="24"/>
              </w:rPr>
              <w:t>1</w:t>
            </w:r>
          </w:p>
        </w:tc>
        <w:tc>
          <w:tcPr>
            <w:tcW w:w="2338" w:type="dxa"/>
            <w:gridSpan w:val="2"/>
          </w:tcPr>
          <w:p w14:paraId="2D23C89A" w14:textId="77777777" w:rsidR="004F75DF" w:rsidRDefault="004F75DF">
            <w:pPr>
              <w:pStyle w:val="TableParagraph"/>
              <w:rPr>
                <w:sz w:val="24"/>
              </w:rPr>
            </w:pPr>
          </w:p>
        </w:tc>
        <w:tc>
          <w:tcPr>
            <w:tcW w:w="2401" w:type="dxa"/>
            <w:gridSpan w:val="2"/>
          </w:tcPr>
          <w:p w14:paraId="50D3927D" w14:textId="77777777" w:rsidR="004F75DF" w:rsidRDefault="004F75DF">
            <w:pPr>
              <w:pStyle w:val="TableParagraph"/>
              <w:spacing w:before="80"/>
              <w:rPr>
                <w:b/>
                <w:sz w:val="24"/>
              </w:rPr>
            </w:pPr>
          </w:p>
          <w:p w14:paraId="5FA79761" w14:textId="77777777" w:rsidR="004F75DF" w:rsidRDefault="0013698B">
            <w:pPr>
              <w:pStyle w:val="TableParagraph"/>
              <w:ind w:left="138"/>
              <w:jc w:val="center"/>
              <w:rPr>
                <w:sz w:val="24"/>
              </w:rPr>
            </w:pPr>
            <w:r>
              <w:rPr>
                <w:spacing w:val="-10"/>
                <w:sz w:val="24"/>
              </w:rPr>
              <w:t>1</w:t>
            </w:r>
          </w:p>
        </w:tc>
        <w:tc>
          <w:tcPr>
            <w:tcW w:w="231" w:type="dxa"/>
          </w:tcPr>
          <w:p w14:paraId="3B675980" w14:textId="77777777" w:rsidR="004F75DF" w:rsidRDefault="004F75DF">
            <w:pPr>
              <w:pStyle w:val="TableParagraph"/>
              <w:rPr>
                <w:sz w:val="24"/>
              </w:rPr>
            </w:pPr>
          </w:p>
        </w:tc>
      </w:tr>
      <w:tr w:rsidR="004F75DF" w14:paraId="7552C559" w14:textId="77777777">
        <w:trPr>
          <w:trHeight w:val="561"/>
        </w:trPr>
        <w:tc>
          <w:tcPr>
            <w:tcW w:w="4044" w:type="dxa"/>
            <w:gridSpan w:val="2"/>
          </w:tcPr>
          <w:p w14:paraId="10507290" w14:textId="77777777" w:rsidR="004F75DF" w:rsidRDefault="0013698B">
            <w:pPr>
              <w:pStyle w:val="TableParagraph"/>
              <w:spacing w:before="136"/>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855" w:type="dxa"/>
          </w:tcPr>
          <w:p w14:paraId="7947BC33" w14:textId="77777777" w:rsidR="004F75DF" w:rsidRDefault="0013698B">
            <w:pPr>
              <w:pStyle w:val="TableParagraph"/>
              <w:spacing w:before="136"/>
              <w:ind w:left="409"/>
              <w:rPr>
                <w:sz w:val="24"/>
              </w:rPr>
            </w:pPr>
            <w:r>
              <w:rPr>
                <w:spacing w:val="-5"/>
                <w:sz w:val="24"/>
              </w:rPr>
              <w:t>11</w:t>
            </w:r>
          </w:p>
        </w:tc>
        <w:tc>
          <w:tcPr>
            <w:tcW w:w="4970" w:type="dxa"/>
            <w:gridSpan w:val="5"/>
          </w:tcPr>
          <w:p w14:paraId="500BF214" w14:textId="77777777" w:rsidR="004F75DF" w:rsidRDefault="0013698B">
            <w:pPr>
              <w:pStyle w:val="TableParagraph"/>
              <w:spacing w:before="35"/>
              <w:ind w:left="164"/>
              <w:rPr>
                <w:sz w:val="24"/>
              </w:rPr>
            </w:pPr>
            <w:r>
              <w:rPr>
                <w:spacing w:val="-10"/>
                <w:sz w:val="24"/>
              </w:rPr>
              <w:t>7</w:t>
            </w:r>
          </w:p>
        </w:tc>
      </w:tr>
      <w:tr w:rsidR="004F75DF" w14:paraId="2CE38A84" w14:textId="77777777">
        <w:trPr>
          <w:trHeight w:val="355"/>
        </w:trPr>
        <w:tc>
          <w:tcPr>
            <w:tcW w:w="4044" w:type="dxa"/>
            <w:gridSpan w:val="2"/>
          </w:tcPr>
          <w:p w14:paraId="0369F09B" w14:textId="77777777" w:rsidR="004F75DF" w:rsidRDefault="0013698B">
            <w:pPr>
              <w:pStyle w:val="TableParagraph"/>
              <w:spacing w:before="35"/>
              <w:ind w:left="237"/>
              <w:rPr>
                <w:sz w:val="24"/>
              </w:rPr>
            </w:pPr>
            <w:r>
              <w:rPr>
                <w:sz w:val="24"/>
              </w:rPr>
              <w:t>Резервное</w:t>
            </w:r>
            <w:r>
              <w:rPr>
                <w:spacing w:val="-1"/>
                <w:sz w:val="24"/>
              </w:rPr>
              <w:t xml:space="preserve"> </w:t>
            </w:r>
            <w:r>
              <w:rPr>
                <w:spacing w:val="-4"/>
                <w:sz w:val="24"/>
              </w:rPr>
              <w:t>время</w:t>
            </w:r>
          </w:p>
        </w:tc>
        <w:tc>
          <w:tcPr>
            <w:tcW w:w="855" w:type="dxa"/>
          </w:tcPr>
          <w:p w14:paraId="124014CC" w14:textId="77777777" w:rsidR="004F75DF" w:rsidRDefault="0013698B">
            <w:pPr>
              <w:pStyle w:val="TableParagraph"/>
              <w:spacing w:before="35"/>
              <w:ind w:left="467"/>
              <w:rPr>
                <w:sz w:val="24"/>
              </w:rPr>
            </w:pPr>
            <w:r>
              <w:rPr>
                <w:spacing w:val="-10"/>
                <w:sz w:val="24"/>
              </w:rPr>
              <w:t>1</w:t>
            </w:r>
          </w:p>
        </w:tc>
        <w:tc>
          <w:tcPr>
            <w:tcW w:w="2338" w:type="dxa"/>
            <w:gridSpan w:val="2"/>
          </w:tcPr>
          <w:p w14:paraId="3F6A8936" w14:textId="77777777" w:rsidR="004F75DF" w:rsidRDefault="004F75DF">
            <w:pPr>
              <w:pStyle w:val="TableParagraph"/>
              <w:rPr>
                <w:sz w:val="24"/>
              </w:rPr>
            </w:pPr>
          </w:p>
        </w:tc>
        <w:tc>
          <w:tcPr>
            <w:tcW w:w="2401" w:type="dxa"/>
            <w:gridSpan w:val="2"/>
          </w:tcPr>
          <w:p w14:paraId="751EB1CF" w14:textId="77777777" w:rsidR="004F75DF" w:rsidRDefault="004F75DF">
            <w:pPr>
              <w:pStyle w:val="TableParagraph"/>
              <w:rPr>
                <w:sz w:val="24"/>
              </w:rPr>
            </w:pPr>
          </w:p>
        </w:tc>
        <w:tc>
          <w:tcPr>
            <w:tcW w:w="231" w:type="dxa"/>
          </w:tcPr>
          <w:p w14:paraId="35984032" w14:textId="77777777" w:rsidR="004F75DF" w:rsidRDefault="004F75DF">
            <w:pPr>
              <w:pStyle w:val="TableParagraph"/>
              <w:rPr>
                <w:sz w:val="24"/>
              </w:rPr>
            </w:pPr>
          </w:p>
        </w:tc>
      </w:tr>
    </w:tbl>
    <w:p w14:paraId="3045C751" w14:textId="77777777" w:rsidR="004F75DF" w:rsidRDefault="004F75DF">
      <w:pPr>
        <w:rPr>
          <w:sz w:val="24"/>
        </w:rPr>
        <w:sectPr w:rsidR="004F75DF">
          <w:pgSz w:w="11910" w:h="16390"/>
          <w:pgMar w:top="980" w:right="0" w:bottom="280" w:left="460" w:header="723" w:footer="0" w:gutter="0"/>
          <w:cols w:space="720"/>
        </w:sectPr>
      </w:pPr>
    </w:p>
    <w:p w14:paraId="7FFC2E56"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043"/>
        <w:gridCol w:w="855"/>
        <w:gridCol w:w="2339"/>
        <w:gridCol w:w="2401"/>
        <w:gridCol w:w="230"/>
      </w:tblGrid>
      <w:tr w:rsidR="004F75DF" w14:paraId="0775A173" w14:textId="77777777">
        <w:trPr>
          <w:trHeight w:val="676"/>
        </w:trPr>
        <w:tc>
          <w:tcPr>
            <w:tcW w:w="4043" w:type="dxa"/>
          </w:tcPr>
          <w:p w14:paraId="088A9720" w14:textId="77777777" w:rsidR="004F75DF" w:rsidRDefault="0013698B">
            <w:pPr>
              <w:pStyle w:val="TableParagraph"/>
              <w:spacing w:before="6" w:line="316" w:lineRule="exact"/>
              <w:ind w:left="237" w:right="399"/>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855" w:type="dxa"/>
          </w:tcPr>
          <w:p w14:paraId="47D46018" w14:textId="77777777" w:rsidR="004F75DF" w:rsidRDefault="0013698B">
            <w:pPr>
              <w:pStyle w:val="TableParagraph"/>
              <w:spacing w:before="193"/>
              <w:ind w:left="376"/>
              <w:rPr>
                <w:sz w:val="24"/>
              </w:rPr>
            </w:pPr>
            <w:r>
              <w:rPr>
                <w:spacing w:val="-5"/>
                <w:sz w:val="24"/>
              </w:rPr>
              <w:t>34</w:t>
            </w:r>
          </w:p>
        </w:tc>
        <w:tc>
          <w:tcPr>
            <w:tcW w:w="2339" w:type="dxa"/>
          </w:tcPr>
          <w:p w14:paraId="39775EC6" w14:textId="77777777" w:rsidR="004F75DF" w:rsidRDefault="0013698B">
            <w:pPr>
              <w:pStyle w:val="TableParagraph"/>
              <w:spacing w:before="193"/>
              <w:ind w:left="200"/>
              <w:jc w:val="center"/>
              <w:rPr>
                <w:sz w:val="24"/>
              </w:rPr>
            </w:pPr>
            <w:r>
              <w:rPr>
                <w:spacing w:val="-10"/>
                <w:sz w:val="24"/>
              </w:rPr>
              <w:t>2</w:t>
            </w:r>
          </w:p>
        </w:tc>
        <w:tc>
          <w:tcPr>
            <w:tcW w:w="2401" w:type="dxa"/>
          </w:tcPr>
          <w:p w14:paraId="337B948B" w14:textId="77777777" w:rsidR="004F75DF" w:rsidRDefault="0013698B">
            <w:pPr>
              <w:pStyle w:val="TableParagraph"/>
              <w:spacing w:before="193"/>
              <w:ind w:left="267"/>
              <w:jc w:val="center"/>
              <w:rPr>
                <w:sz w:val="24"/>
              </w:rPr>
            </w:pPr>
            <w:r>
              <w:rPr>
                <w:spacing w:val="-5"/>
                <w:sz w:val="24"/>
              </w:rPr>
              <w:t>17</w:t>
            </w:r>
          </w:p>
        </w:tc>
        <w:tc>
          <w:tcPr>
            <w:tcW w:w="230" w:type="dxa"/>
          </w:tcPr>
          <w:p w14:paraId="26FE5E55" w14:textId="77777777" w:rsidR="004F75DF" w:rsidRDefault="004F75DF">
            <w:pPr>
              <w:pStyle w:val="TableParagraph"/>
              <w:rPr>
                <w:sz w:val="24"/>
              </w:rPr>
            </w:pPr>
          </w:p>
        </w:tc>
      </w:tr>
    </w:tbl>
    <w:p w14:paraId="46BF5F97" w14:textId="77777777" w:rsidR="004F75DF" w:rsidRDefault="004F75DF">
      <w:pPr>
        <w:rPr>
          <w:sz w:val="24"/>
        </w:rPr>
        <w:sectPr w:rsidR="004F75DF">
          <w:pgSz w:w="11910" w:h="16390"/>
          <w:pgMar w:top="980" w:right="0" w:bottom="280" w:left="460" w:header="723" w:footer="0" w:gutter="0"/>
          <w:cols w:space="720"/>
        </w:sectPr>
      </w:pPr>
    </w:p>
    <w:p w14:paraId="36C30124" w14:textId="77777777" w:rsidR="004F75DF" w:rsidRDefault="0013698B">
      <w:pPr>
        <w:spacing w:before="282" w:line="388" w:lineRule="auto"/>
        <w:ind w:left="673" w:right="1123"/>
        <w:rPr>
          <w:b/>
          <w:sz w:val="28"/>
        </w:rPr>
      </w:pPr>
      <w:r>
        <w:rPr>
          <w:b/>
          <w:sz w:val="28"/>
        </w:rPr>
        <w:t>2.1.12.</w:t>
      </w:r>
      <w:r>
        <w:rPr>
          <w:b/>
          <w:spacing w:val="-6"/>
          <w:sz w:val="28"/>
        </w:rPr>
        <w:t xml:space="preserve"> </w:t>
      </w:r>
      <w:r>
        <w:rPr>
          <w:b/>
          <w:sz w:val="28"/>
        </w:rPr>
        <w:t>РАБОЧАЯ</w:t>
      </w:r>
      <w:r>
        <w:rPr>
          <w:b/>
          <w:spacing w:val="-9"/>
          <w:sz w:val="28"/>
        </w:rPr>
        <w:t xml:space="preserve"> </w:t>
      </w:r>
      <w:r>
        <w:rPr>
          <w:b/>
          <w:sz w:val="28"/>
        </w:rPr>
        <w:t>ПРОГРАММА</w:t>
      </w:r>
      <w:r>
        <w:rPr>
          <w:b/>
          <w:spacing w:val="-13"/>
          <w:sz w:val="28"/>
        </w:rPr>
        <w:t xml:space="preserve"> </w:t>
      </w:r>
      <w:r>
        <w:rPr>
          <w:b/>
          <w:sz w:val="28"/>
        </w:rPr>
        <w:t>УЧЕБНОГО</w:t>
      </w:r>
      <w:r>
        <w:rPr>
          <w:b/>
          <w:spacing w:val="-10"/>
          <w:sz w:val="28"/>
        </w:rPr>
        <w:t xml:space="preserve"> </w:t>
      </w:r>
      <w:r>
        <w:rPr>
          <w:b/>
          <w:sz w:val="28"/>
        </w:rPr>
        <w:t>ПРЕДМЕТА</w:t>
      </w:r>
      <w:r>
        <w:rPr>
          <w:b/>
          <w:spacing w:val="-9"/>
          <w:sz w:val="28"/>
        </w:rPr>
        <w:t xml:space="preserve"> </w:t>
      </w:r>
      <w:r>
        <w:rPr>
          <w:b/>
          <w:sz w:val="28"/>
        </w:rPr>
        <w:t>«ФИЗИКА» ПОЯСНИТЕЛЬНАЯ ЗАПИСКА</w:t>
      </w:r>
    </w:p>
    <w:p w14:paraId="720FA162" w14:textId="77777777" w:rsidR="004F75DF" w:rsidRDefault="0013698B">
      <w:pPr>
        <w:pStyle w:val="a3"/>
        <w:ind w:right="114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w:t>
      </w:r>
      <w:r>
        <w:rPr>
          <w:spacing w:val="40"/>
        </w:rPr>
        <w:t xml:space="preserve"> </w:t>
      </w:r>
      <w:r>
        <w:t>с учётом федеральной рабочей программы воспитания и Концепции преподавания учебного предмета «Физика».</w:t>
      </w:r>
    </w:p>
    <w:p w14:paraId="5CAF2E9A" w14:textId="77777777" w:rsidR="004F75DF" w:rsidRDefault="0013698B">
      <w:pPr>
        <w:pStyle w:val="a3"/>
        <w:spacing w:before="194"/>
        <w:ind w:right="1132"/>
      </w:pPr>
      <w:r>
        <w:t xml:space="preserve">Содержание программы по физике направлено на формирование естественно- 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w:t>
      </w:r>
      <w:r>
        <w:rPr>
          <w:spacing w:val="-2"/>
        </w:rPr>
        <w:t>образования.</w:t>
      </w:r>
    </w:p>
    <w:p w14:paraId="479BA97B" w14:textId="77777777" w:rsidR="004F75DF" w:rsidRDefault="0013698B">
      <w:pPr>
        <w:pStyle w:val="a3"/>
        <w:spacing w:before="204"/>
        <w:ind w:right="1136"/>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39C19DDD" w14:textId="77777777" w:rsidR="004F75DF" w:rsidRDefault="0013698B">
      <w:pPr>
        <w:pStyle w:val="a3"/>
        <w:spacing w:before="201"/>
        <w:ind w:right="1144"/>
      </w:pPr>
      <w:r>
        <w:t>Программа по физике разработана с целью оказания методической помощи учителю в создании рабочей программы по учебному предмету.</w:t>
      </w:r>
    </w:p>
    <w:p w14:paraId="53D1FA61" w14:textId="77777777" w:rsidR="004F75DF" w:rsidRDefault="0013698B">
      <w:pPr>
        <w:pStyle w:val="a3"/>
        <w:spacing w:before="196"/>
        <w:ind w:right="1129"/>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397F45F0" w14:textId="77777777" w:rsidR="004F75DF" w:rsidRDefault="0013698B">
      <w:pPr>
        <w:pStyle w:val="a3"/>
        <w:spacing w:before="205"/>
        <w:ind w:right="1135"/>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62AAD4D6" w14:textId="77777777" w:rsidR="004F75DF" w:rsidRDefault="0013698B">
      <w:pPr>
        <w:pStyle w:val="a3"/>
        <w:spacing w:before="196" w:line="242" w:lineRule="auto"/>
        <w:ind w:right="1138"/>
      </w:pPr>
      <w:r>
        <w:t>Изучение физики на базовом уровне предполагает овладение следующими компетентностями, характеризующими естественнонаучную грамотность:</w:t>
      </w:r>
    </w:p>
    <w:p w14:paraId="4EB40EFA" w14:textId="77777777" w:rsidR="004F75DF" w:rsidRDefault="0013698B">
      <w:pPr>
        <w:pStyle w:val="a3"/>
        <w:spacing w:before="195"/>
      </w:pPr>
      <w:r>
        <w:t>научно</w:t>
      </w:r>
      <w:r>
        <w:rPr>
          <w:spacing w:val="-9"/>
        </w:rPr>
        <w:t xml:space="preserve"> </w:t>
      </w:r>
      <w:r>
        <w:t>объяснять</w:t>
      </w:r>
      <w:r>
        <w:rPr>
          <w:spacing w:val="-11"/>
        </w:rPr>
        <w:t xml:space="preserve"> </w:t>
      </w:r>
      <w:r>
        <w:rPr>
          <w:spacing w:val="-2"/>
        </w:rPr>
        <w:t>явления;</w:t>
      </w:r>
    </w:p>
    <w:p w14:paraId="6CAF629C" w14:textId="77777777" w:rsidR="004F75DF" w:rsidRDefault="0013698B">
      <w:pPr>
        <w:pStyle w:val="a3"/>
        <w:spacing w:before="201"/>
      </w:pPr>
      <w:r>
        <w:t>оценивать</w:t>
      </w:r>
      <w:r>
        <w:rPr>
          <w:spacing w:val="-10"/>
        </w:rPr>
        <w:t xml:space="preserve"> </w:t>
      </w:r>
      <w:r>
        <w:t>и</w:t>
      </w:r>
      <w:r>
        <w:rPr>
          <w:spacing w:val="-8"/>
        </w:rPr>
        <w:t xml:space="preserve"> </w:t>
      </w:r>
      <w:r>
        <w:t>понимать</w:t>
      </w:r>
      <w:r>
        <w:rPr>
          <w:spacing w:val="-10"/>
        </w:rPr>
        <w:t xml:space="preserve"> </w:t>
      </w:r>
      <w:r>
        <w:t>особенности</w:t>
      </w:r>
      <w:r>
        <w:rPr>
          <w:spacing w:val="-8"/>
        </w:rPr>
        <w:t xml:space="preserve"> </w:t>
      </w:r>
      <w:r>
        <w:t>научного</w:t>
      </w:r>
      <w:r>
        <w:rPr>
          <w:spacing w:val="-8"/>
        </w:rPr>
        <w:t xml:space="preserve"> </w:t>
      </w:r>
      <w:r>
        <w:rPr>
          <w:spacing w:val="-2"/>
        </w:rPr>
        <w:t>исследования;</w:t>
      </w:r>
    </w:p>
    <w:p w14:paraId="1F66FA0D" w14:textId="77777777" w:rsidR="004F75DF" w:rsidRDefault="004F75DF">
      <w:pPr>
        <w:sectPr w:rsidR="004F75DF">
          <w:pgSz w:w="11910" w:h="16390"/>
          <w:pgMar w:top="980" w:right="0" w:bottom="280" w:left="460" w:header="723" w:footer="0" w:gutter="0"/>
          <w:cols w:space="720"/>
        </w:sectPr>
      </w:pPr>
    </w:p>
    <w:p w14:paraId="4C939678" w14:textId="77777777" w:rsidR="004F75DF" w:rsidRDefault="0013698B">
      <w:pPr>
        <w:pStyle w:val="a3"/>
        <w:spacing w:before="277"/>
        <w:ind w:right="1144"/>
      </w:pPr>
      <w:r>
        <w:t>интерпретировать данные и использовать научные доказательства для получения выводов.</w:t>
      </w:r>
    </w:p>
    <w:p w14:paraId="550059F3" w14:textId="77777777" w:rsidR="004F75DF" w:rsidRDefault="0013698B">
      <w:pPr>
        <w:pStyle w:val="a3"/>
        <w:spacing w:before="201"/>
        <w:ind w:right="1135"/>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w:t>
      </w:r>
      <w:r>
        <w:rPr>
          <w:spacing w:val="40"/>
        </w:rPr>
        <w:t xml:space="preserve"> </w:t>
      </w:r>
      <w:r>
        <w:t>2019 г. № ПК4вн).</w:t>
      </w:r>
    </w:p>
    <w:p w14:paraId="0987AFC0" w14:textId="77777777" w:rsidR="004F75DF" w:rsidRDefault="0013698B">
      <w:pPr>
        <w:pStyle w:val="2"/>
        <w:spacing w:before="205"/>
      </w:pPr>
      <w:r>
        <w:t>Цели</w:t>
      </w:r>
      <w:r>
        <w:rPr>
          <w:spacing w:val="-9"/>
        </w:rPr>
        <w:t xml:space="preserve"> </w:t>
      </w:r>
      <w:r>
        <w:t>изучения</w:t>
      </w:r>
      <w:r>
        <w:rPr>
          <w:spacing w:val="-8"/>
        </w:rPr>
        <w:t xml:space="preserve"> </w:t>
      </w:r>
      <w:r>
        <w:rPr>
          <w:spacing w:val="-2"/>
        </w:rPr>
        <w:t>физики:</w:t>
      </w:r>
    </w:p>
    <w:p w14:paraId="356DFE84" w14:textId="77777777" w:rsidR="004F75DF" w:rsidRDefault="0013698B">
      <w:pPr>
        <w:pStyle w:val="a3"/>
        <w:spacing w:before="196"/>
        <w:ind w:right="1146"/>
      </w:pPr>
      <w:r>
        <w:t>приобретение интереса и стремления обучающихся к научному изучению природы, развитие их интеллектуальных и творческих способностей;</w:t>
      </w:r>
    </w:p>
    <w:p w14:paraId="57C9D668" w14:textId="77777777" w:rsidR="004F75DF" w:rsidRDefault="0013698B">
      <w:pPr>
        <w:pStyle w:val="a3"/>
        <w:spacing w:before="197"/>
        <w:ind w:right="1143"/>
      </w:pPr>
      <w:r>
        <w:t>развитие представлений о научном методе познания и формирование исследовательского отношения к окружающим явлениям;</w:t>
      </w:r>
    </w:p>
    <w:p w14:paraId="7533466B" w14:textId="77777777" w:rsidR="004F75DF" w:rsidRDefault="0013698B">
      <w:pPr>
        <w:pStyle w:val="a3"/>
        <w:spacing w:before="201"/>
        <w:ind w:right="1141"/>
      </w:pPr>
      <w:r>
        <w:t>формирование научного мировоззрения как результата изучения основ</w:t>
      </w:r>
      <w:r>
        <w:rPr>
          <w:spacing w:val="40"/>
        </w:rPr>
        <w:t xml:space="preserve"> </w:t>
      </w:r>
      <w:r>
        <w:t>строения материи и фундаментальных законов физики;</w:t>
      </w:r>
    </w:p>
    <w:p w14:paraId="4B2173A0" w14:textId="77777777" w:rsidR="004F75DF" w:rsidRDefault="0013698B">
      <w:pPr>
        <w:pStyle w:val="a3"/>
        <w:spacing w:before="201"/>
        <w:ind w:right="1137"/>
      </w:pPr>
      <w:r>
        <w:t>формирование представлений о роли физики для развития других</w:t>
      </w:r>
      <w:r>
        <w:rPr>
          <w:spacing w:val="-4"/>
        </w:rPr>
        <w:t xml:space="preserve"> </w:t>
      </w:r>
      <w:r>
        <w:t>естественных наук, техники и технологий;</w:t>
      </w:r>
    </w:p>
    <w:p w14:paraId="5D5DAB99" w14:textId="77777777" w:rsidR="004F75DF" w:rsidRDefault="0013698B">
      <w:pPr>
        <w:pStyle w:val="a3"/>
        <w:spacing w:before="201"/>
        <w:ind w:right="1142"/>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6D8CEAB1" w14:textId="77777777" w:rsidR="004F75DF" w:rsidRDefault="0013698B">
      <w:pPr>
        <w:pStyle w:val="a3"/>
        <w:spacing w:before="201"/>
        <w:ind w:right="1137"/>
      </w:pPr>
      <w:r>
        <w:t xml:space="preserve">Достижение этих целей программы по физике на уровне основного общего образования обеспечивается решением следующих </w:t>
      </w:r>
      <w:r>
        <w:rPr>
          <w:b/>
        </w:rPr>
        <w:t>задач</w:t>
      </w:r>
      <w:r>
        <w:t>:</w:t>
      </w:r>
    </w:p>
    <w:p w14:paraId="52146789" w14:textId="77777777" w:rsidR="004F75DF" w:rsidRDefault="0013698B">
      <w:pPr>
        <w:pStyle w:val="a3"/>
        <w:spacing w:before="201"/>
        <w:ind w:right="1146"/>
      </w:pPr>
      <w:r>
        <w:t>приобретение знаний о дискретном строении вещества, о механических, тепловых, электрических, магнитных и квантовых явлениях;</w:t>
      </w:r>
    </w:p>
    <w:p w14:paraId="73D4C783" w14:textId="77777777" w:rsidR="004F75DF" w:rsidRDefault="0013698B">
      <w:pPr>
        <w:pStyle w:val="a3"/>
        <w:spacing w:before="196" w:line="242" w:lineRule="auto"/>
        <w:ind w:right="1139"/>
      </w:pPr>
      <w:r>
        <w:t>приобретение умений описывать и объяснять физические явления с использованием полученных знаний;</w:t>
      </w:r>
    </w:p>
    <w:p w14:paraId="44F6D723" w14:textId="77777777" w:rsidR="004F75DF" w:rsidRDefault="0013698B">
      <w:pPr>
        <w:pStyle w:val="a3"/>
        <w:spacing w:before="195"/>
        <w:ind w:right="1145"/>
      </w:pPr>
      <w:r>
        <w:t>освоение методов решения простейших расчётных задач с использованием физических моделей, творческих и практикоориентированных задач;</w:t>
      </w:r>
    </w:p>
    <w:p w14:paraId="4CA83EF1" w14:textId="77777777" w:rsidR="004F75DF" w:rsidRDefault="0013698B">
      <w:pPr>
        <w:pStyle w:val="a3"/>
        <w:spacing w:before="201"/>
        <w:ind w:right="1135"/>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6D838C99" w14:textId="77777777" w:rsidR="004F75DF" w:rsidRDefault="004F75DF">
      <w:pPr>
        <w:sectPr w:rsidR="004F75DF">
          <w:pgSz w:w="11910" w:h="16390"/>
          <w:pgMar w:top="980" w:right="0" w:bottom="280" w:left="460" w:header="723" w:footer="0" w:gutter="0"/>
          <w:cols w:space="720"/>
        </w:sectPr>
      </w:pPr>
    </w:p>
    <w:p w14:paraId="6AB5BCBF" w14:textId="77777777" w:rsidR="004F75DF" w:rsidRDefault="0013698B">
      <w:pPr>
        <w:pStyle w:val="a3"/>
        <w:spacing w:before="277"/>
        <w:ind w:right="1142"/>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5916CC45" w14:textId="77777777" w:rsidR="004F75DF" w:rsidRDefault="0013698B">
      <w:pPr>
        <w:pStyle w:val="a3"/>
        <w:spacing w:before="201"/>
        <w:ind w:right="1137"/>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5AA74796" w14:textId="77777777" w:rsidR="004F75DF" w:rsidRDefault="0013698B">
      <w:pPr>
        <w:pStyle w:val="a3"/>
        <w:spacing w:before="200"/>
        <w:ind w:right="1127" w:firstLine="225"/>
      </w:pPr>
      <w:r>
        <w:t>На изучение физики (базовый уровень) на уровне основного общего образования отводится 238 часов: в 7 классе – 68 часов (2 часа в неделю), в 8 классе</w:t>
      </w:r>
      <w:r>
        <w:rPr>
          <w:spacing w:val="35"/>
        </w:rPr>
        <w:t xml:space="preserve"> </w:t>
      </w:r>
      <w:r>
        <w:t>–</w:t>
      </w:r>
      <w:r>
        <w:rPr>
          <w:spacing w:val="32"/>
        </w:rPr>
        <w:t xml:space="preserve"> </w:t>
      </w:r>
      <w:r>
        <w:t>68</w:t>
      </w:r>
      <w:r>
        <w:rPr>
          <w:spacing w:val="32"/>
        </w:rPr>
        <w:t xml:space="preserve"> </w:t>
      </w:r>
      <w:r>
        <w:t>часов</w:t>
      </w:r>
      <w:r>
        <w:rPr>
          <w:spacing w:val="34"/>
        </w:rPr>
        <w:t xml:space="preserve"> </w:t>
      </w:r>
      <w:r>
        <w:t>(2</w:t>
      </w:r>
      <w:r>
        <w:rPr>
          <w:spacing w:val="37"/>
        </w:rPr>
        <w:t xml:space="preserve"> </w:t>
      </w:r>
      <w:r>
        <w:t>часа</w:t>
      </w:r>
      <w:r>
        <w:rPr>
          <w:spacing w:val="33"/>
        </w:rPr>
        <w:t xml:space="preserve"> </w:t>
      </w:r>
      <w:r>
        <w:t>в</w:t>
      </w:r>
      <w:r>
        <w:rPr>
          <w:spacing w:val="30"/>
        </w:rPr>
        <w:t xml:space="preserve"> </w:t>
      </w:r>
      <w:r>
        <w:t>неделю),</w:t>
      </w:r>
      <w:r>
        <w:rPr>
          <w:spacing w:val="34"/>
        </w:rPr>
        <w:t xml:space="preserve"> </w:t>
      </w:r>
      <w:r>
        <w:t>в</w:t>
      </w:r>
      <w:r>
        <w:rPr>
          <w:spacing w:val="35"/>
        </w:rPr>
        <w:t xml:space="preserve"> </w:t>
      </w:r>
      <w:r>
        <w:t>9</w:t>
      </w:r>
      <w:r>
        <w:rPr>
          <w:spacing w:val="32"/>
        </w:rPr>
        <w:t xml:space="preserve"> </w:t>
      </w:r>
      <w:r>
        <w:t>классе</w:t>
      </w:r>
      <w:r>
        <w:rPr>
          <w:spacing w:val="40"/>
        </w:rPr>
        <w:t xml:space="preserve"> </w:t>
      </w:r>
      <w:r>
        <w:t>–</w:t>
      </w:r>
      <w:r>
        <w:rPr>
          <w:spacing w:val="32"/>
        </w:rPr>
        <w:t xml:space="preserve"> </w:t>
      </w:r>
      <w:r>
        <w:t>102</w:t>
      </w:r>
      <w:r>
        <w:rPr>
          <w:spacing w:val="32"/>
        </w:rPr>
        <w:t xml:space="preserve"> </w:t>
      </w:r>
      <w:r>
        <w:t>часа</w:t>
      </w:r>
      <w:r>
        <w:rPr>
          <w:spacing w:val="38"/>
        </w:rPr>
        <w:t xml:space="preserve"> </w:t>
      </w:r>
      <w:r>
        <w:t>(3</w:t>
      </w:r>
      <w:r>
        <w:rPr>
          <w:spacing w:val="32"/>
        </w:rPr>
        <w:t xml:space="preserve"> </w:t>
      </w:r>
      <w:r>
        <w:t>часа</w:t>
      </w:r>
      <w:r>
        <w:rPr>
          <w:spacing w:val="33"/>
        </w:rPr>
        <w:t xml:space="preserve"> </w:t>
      </w:r>
      <w:r>
        <w:t>в</w:t>
      </w:r>
      <w:r>
        <w:rPr>
          <w:spacing w:val="35"/>
        </w:rPr>
        <w:t xml:space="preserve"> </w:t>
      </w:r>
      <w:r>
        <w:t>неделю).</w:t>
      </w:r>
    </w:p>
    <w:p w14:paraId="5E721B22" w14:textId="77777777" w:rsidR="004F75DF" w:rsidRDefault="004F75DF">
      <w:pPr>
        <w:pStyle w:val="a3"/>
        <w:spacing w:before="201"/>
        <w:ind w:left="0"/>
        <w:jc w:val="left"/>
      </w:pPr>
    </w:p>
    <w:p w14:paraId="5A87D8CB" w14:textId="77777777" w:rsidR="004F75DF" w:rsidRDefault="0013698B">
      <w:pPr>
        <w:pStyle w:val="a3"/>
        <w:ind w:right="1131"/>
      </w:pPr>
      <w: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2894BDBD" w14:textId="77777777" w:rsidR="004F75DF" w:rsidRDefault="004F75DF">
      <w:pPr>
        <w:sectPr w:rsidR="004F75DF">
          <w:pgSz w:w="11910" w:h="16390"/>
          <w:pgMar w:top="980" w:right="0" w:bottom="280" w:left="460" w:header="723" w:footer="0" w:gutter="0"/>
          <w:cols w:space="720"/>
        </w:sectPr>
      </w:pPr>
    </w:p>
    <w:p w14:paraId="6D3FB4E7" w14:textId="77777777" w:rsidR="004F75DF" w:rsidRDefault="0013698B">
      <w:pPr>
        <w:pStyle w:val="1"/>
        <w:spacing w:before="282" w:line="388" w:lineRule="auto"/>
        <w:ind w:right="6994"/>
      </w:pPr>
      <w:r>
        <w:t>СОДЕРЖАНИЕ</w:t>
      </w:r>
      <w:r>
        <w:rPr>
          <w:spacing w:val="-18"/>
        </w:rPr>
        <w:t xml:space="preserve"> </w:t>
      </w:r>
      <w:r>
        <w:t>ОБУЧЕНИЯ 7 КЛАСС</w:t>
      </w:r>
    </w:p>
    <w:p w14:paraId="400BF96E" w14:textId="77777777" w:rsidR="004F75DF" w:rsidRDefault="0013698B">
      <w:pPr>
        <w:pStyle w:val="2"/>
        <w:spacing w:line="321" w:lineRule="exact"/>
      </w:pPr>
      <w:r>
        <w:t>Раздел</w:t>
      </w:r>
      <w:r>
        <w:rPr>
          <w:spacing w:val="-4"/>
        </w:rPr>
        <w:t xml:space="preserve"> </w:t>
      </w:r>
      <w:r>
        <w:t>1.</w:t>
      </w:r>
      <w:r>
        <w:rPr>
          <w:spacing w:val="-2"/>
        </w:rPr>
        <w:t xml:space="preserve"> </w:t>
      </w:r>
      <w:r>
        <w:t>Физика</w:t>
      </w:r>
      <w:r>
        <w:rPr>
          <w:spacing w:val="-6"/>
        </w:rPr>
        <w:t xml:space="preserve"> </w:t>
      </w:r>
      <w:r>
        <w:t>и</w:t>
      </w:r>
      <w:r>
        <w:rPr>
          <w:spacing w:val="-7"/>
        </w:rPr>
        <w:t xml:space="preserve"> </w:t>
      </w:r>
      <w:r>
        <w:t>её</w:t>
      </w:r>
      <w:r>
        <w:rPr>
          <w:spacing w:val="-4"/>
        </w:rPr>
        <w:t xml:space="preserve"> </w:t>
      </w:r>
      <w:r>
        <w:t>роль</w:t>
      </w:r>
      <w:r>
        <w:rPr>
          <w:spacing w:val="-8"/>
        </w:rPr>
        <w:t xml:space="preserve"> </w:t>
      </w:r>
      <w:r>
        <w:t>в</w:t>
      </w:r>
      <w:r>
        <w:rPr>
          <w:spacing w:val="-6"/>
        </w:rPr>
        <w:t xml:space="preserve"> </w:t>
      </w:r>
      <w:r>
        <w:t>познании</w:t>
      </w:r>
      <w:r>
        <w:rPr>
          <w:spacing w:val="-2"/>
        </w:rPr>
        <w:t xml:space="preserve"> </w:t>
      </w:r>
      <w:r>
        <w:t>окружающего</w:t>
      </w:r>
      <w:r>
        <w:rPr>
          <w:spacing w:val="-9"/>
        </w:rPr>
        <w:t xml:space="preserve"> </w:t>
      </w:r>
      <w:r>
        <w:rPr>
          <w:spacing w:val="-2"/>
        </w:rPr>
        <w:t>мира.</w:t>
      </w:r>
    </w:p>
    <w:p w14:paraId="266CC003" w14:textId="77777777" w:rsidR="004F75DF" w:rsidRDefault="0013698B">
      <w:pPr>
        <w:pStyle w:val="a3"/>
        <w:spacing w:before="196"/>
        <w:ind w:right="1133"/>
      </w:pPr>
      <w:r>
        <w:t>Физика – наука о природе. Явления природы. Физические явления: механические, тепловые, электрические, магнитные, световые, звуковые.</w:t>
      </w:r>
    </w:p>
    <w:p w14:paraId="350EFEC5" w14:textId="77777777" w:rsidR="004F75DF" w:rsidRDefault="0013698B">
      <w:pPr>
        <w:pStyle w:val="a3"/>
        <w:spacing w:before="201"/>
        <w:ind w:right="1142"/>
      </w:pPr>
      <w:r>
        <w:t>Физические величины. Измерение физических величин. Физические приборы. Погрешность измерений. Международная система единиц.</w:t>
      </w:r>
    </w:p>
    <w:p w14:paraId="1B509094" w14:textId="77777777" w:rsidR="004F75DF" w:rsidRDefault="0013698B">
      <w:pPr>
        <w:pStyle w:val="a3"/>
        <w:spacing w:before="201"/>
        <w:ind w:right="1134"/>
      </w:pPr>
      <w:r>
        <w:t>Как физика и другие естественные науки изучают природу. Естественно- 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7CC73C67" w14:textId="77777777" w:rsidR="004F75DF" w:rsidRDefault="0013698B">
      <w:pPr>
        <w:pStyle w:val="3"/>
      </w:pPr>
      <w:r>
        <w:rPr>
          <w:spacing w:val="-2"/>
        </w:rPr>
        <w:t>Демонстрации.</w:t>
      </w:r>
    </w:p>
    <w:p w14:paraId="026535EE" w14:textId="77777777" w:rsidR="004F75DF" w:rsidRDefault="0013698B">
      <w:pPr>
        <w:pStyle w:val="a3"/>
        <w:spacing w:before="191"/>
        <w:jc w:val="left"/>
      </w:pPr>
      <w:r>
        <w:t>Механические,</w:t>
      </w:r>
      <w:r>
        <w:rPr>
          <w:spacing w:val="-14"/>
        </w:rPr>
        <w:t xml:space="preserve"> </w:t>
      </w:r>
      <w:r>
        <w:t>тепловые,</w:t>
      </w:r>
      <w:r>
        <w:rPr>
          <w:spacing w:val="-13"/>
        </w:rPr>
        <w:t xml:space="preserve"> </w:t>
      </w:r>
      <w:r>
        <w:t>электрические,</w:t>
      </w:r>
      <w:r>
        <w:rPr>
          <w:spacing w:val="-14"/>
        </w:rPr>
        <w:t xml:space="preserve"> </w:t>
      </w:r>
      <w:r>
        <w:t>магнитные,</w:t>
      </w:r>
      <w:r>
        <w:rPr>
          <w:spacing w:val="-13"/>
        </w:rPr>
        <w:t xml:space="preserve"> </w:t>
      </w:r>
      <w:r>
        <w:t>световые</w:t>
      </w:r>
      <w:r>
        <w:rPr>
          <w:spacing w:val="-15"/>
        </w:rPr>
        <w:t xml:space="preserve"> </w:t>
      </w:r>
      <w:r>
        <w:rPr>
          <w:spacing w:val="-2"/>
        </w:rPr>
        <w:t>явления.</w:t>
      </w:r>
    </w:p>
    <w:p w14:paraId="7FD29E55" w14:textId="77777777" w:rsidR="004F75DF" w:rsidRDefault="0013698B">
      <w:pPr>
        <w:pStyle w:val="a3"/>
        <w:spacing w:before="201"/>
        <w:ind w:right="1123"/>
        <w:jc w:val="left"/>
      </w:pPr>
      <w:r>
        <w:t xml:space="preserve">Физические приборы и процедура прямых измерений аналоговым и цифровым </w:t>
      </w:r>
      <w:r>
        <w:rPr>
          <w:spacing w:val="-2"/>
        </w:rPr>
        <w:t>прибором.</w:t>
      </w:r>
    </w:p>
    <w:p w14:paraId="4E112FE5" w14:textId="77777777" w:rsidR="004F75DF" w:rsidRDefault="0013698B">
      <w:pPr>
        <w:pStyle w:val="3"/>
        <w:spacing w:before="207"/>
      </w:pPr>
      <w:r>
        <w:t>Лабораторные</w:t>
      </w:r>
      <w:r>
        <w:rPr>
          <w:spacing w:val="-8"/>
        </w:rPr>
        <w:t xml:space="preserve"> </w:t>
      </w:r>
      <w:r>
        <w:t>работы</w:t>
      </w:r>
      <w:r>
        <w:rPr>
          <w:spacing w:val="-9"/>
        </w:rPr>
        <w:t xml:space="preserve"> </w:t>
      </w:r>
      <w:r>
        <w:t>и</w:t>
      </w:r>
      <w:r>
        <w:rPr>
          <w:spacing w:val="-8"/>
        </w:rPr>
        <w:t xml:space="preserve"> </w:t>
      </w:r>
      <w:r>
        <w:rPr>
          <w:spacing w:val="-2"/>
        </w:rPr>
        <w:t>опыты.</w:t>
      </w:r>
    </w:p>
    <w:p w14:paraId="04674F45" w14:textId="77777777" w:rsidR="004F75DF" w:rsidRDefault="0013698B">
      <w:pPr>
        <w:pStyle w:val="a3"/>
        <w:spacing w:before="196" w:line="388" w:lineRule="auto"/>
        <w:ind w:right="2275"/>
        <w:jc w:val="left"/>
      </w:pPr>
      <w:r>
        <w:t>Определение</w:t>
      </w:r>
      <w:r>
        <w:rPr>
          <w:spacing w:val="-9"/>
        </w:rPr>
        <w:t xml:space="preserve"> </w:t>
      </w:r>
      <w:r>
        <w:t>цены</w:t>
      </w:r>
      <w:r>
        <w:rPr>
          <w:spacing w:val="-9"/>
        </w:rPr>
        <w:t xml:space="preserve"> </w:t>
      </w:r>
      <w:r>
        <w:t>деления</w:t>
      </w:r>
      <w:r>
        <w:rPr>
          <w:spacing w:val="-8"/>
        </w:rPr>
        <w:t xml:space="preserve"> </w:t>
      </w:r>
      <w:r>
        <w:t>шкалы</w:t>
      </w:r>
      <w:r>
        <w:rPr>
          <w:spacing w:val="-9"/>
        </w:rPr>
        <w:t xml:space="preserve"> </w:t>
      </w:r>
      <w:r>
        <w:t>измерительного</w:t>
      </w:r>
      <w:r>
        <w:rPr>
          <w:spacing w:val="-9"/>
        </w:rPr>
        <w:t xml:space="preserve"> </w:t>
      </w:r>
      <w:r>
        <w:t>прибора. Измерение расстояний.</w:t>
      </w:r>
    </w:p>
    <w:p w14:paraId="0A58ACD6" w14:textId="77777777" w:rsidR="004F75DF" w:rsidRDefault="0013698B">
      <w:pPr>
        <w:pStyle w:val="a3"/>
        <w:spacing w:line="388" w:lineRule="auto"/>
        <w:ind w:right="5152"/>
        <w:jc w:val="left"/>
      </w:pPr>
      <w:r>
        <w:t>Измерение</w:t>
      </w:r>
      <w:r>
        <w:rPr>
          <w:spacing w:val="-8"/>
        </w:rPr>
        <w:t xml:space="preserve"> </w:t>
      </w:r>
      <w:r>
        <w:t>объёма</w:t>
      </w:r>
      <w:r>
        <w:rPr>
          <w:spacing w:val="-8"/>
        </w:rPr>
        <w:t xml:space="preserve"> </w:t>
      </w:r>
      <w:r>
        <w:t>жидкости</w:t>
      </w:r>
      <w:r>
        <w:rPr>
          <w:spacing w:val="-9"/>
        </w:rPr>
        <w:t xml:space="preserve"> </w:t>
      </w:r>
      <w:r>
        <w:t>и</w:t>
      </w:r>
      <w:r>
        <w:rPr>
          <w:spacing w:val="-9"/>
        </w:rPr>
        <w:t xml:space="preserve"> </w:t>
      </w:r>
      <w:r>
        <w:t>твёрдого</w:t>
      </w:r>
      <w:r>
        <w:rPr>
          <w:spacing w:val="-9"/>
        </w:rPr>
        <w:t xml:space="preserve"> </w:t>
      </w:r>
      <w:r>
        <w:t>тела. Определение размеров малых тел.</w:t>
      </w:r>
    </w:p>
    <w:p w14:paraId="06EB4C03" w14:textId="77777777" w:rsidR="004F75DF" w:rsidRDefault="0013698B">
      <w:pPr>
        <w:pStyle w:val="a3"/>
        <w:spacing w:before="2"/>
        <w:ind w:right="1123"/>
        <w:jc w:val="left"/>
      </w:pPr>
      <w:r>
        <w:t>Измерение</w:t>
      </w:r>
      <w:r>
        <w:rPr>
          <w:spacing w:val="80"/>
        </w:rPr>
        <w:t xml:space="preserve"> </w:t>
      </w:r>
      <w:r>
        <w:t>температуры</w:t>
      </w:r>
      <w:r>
        <w:rPr>
          <w:spacing w:val="80"/>
        </w:rPr>
        <w:t xml:space="preserve"> </w:t>
      </w:r>
      <w:r>
        <w:t>при</w:t>
      </w:r>
      <w:r>
        <w:rPr>
          <w:spacing w:val="80"/>
        </w:rPr>
        <w:t xml:space="preserve"> </w:t>
      </w:r>
      <w:r>
        <w:t>помощи</w:t>
      </w:r>
      <w:r>
        <w:rPr>
          <w:spacing w:val="80"/>
        </w:rPr>
        <w:t xml:space="preserve"> </w:t>
      </w:r>
      <w:r>
        <w:t>жидкостного</w:t>
      </w:r>
      <w:r>
        <w:rPr>
          <w:spacing w:val="80"/>
        </w:rPr>
        <w:t xml:space="preserve"> </w:t>
      </w:r>
      <w:r>
        <w:t>термометра</w:t>
      </w:r>
      <w:r>
        <w:rPr>
          <w:spacing w:val="80"/>
        </w:rPr>
        <w:t xml:space="preserve"> </w:t>
      </w:r>
      <w:r>
        <w:t>и</w:t>
      </w:r>
      <w:r>
        <w:rPr>
          <w:spacing w:val="80"/>
        </w:rPr>
        <w:t xml:space="preserve"> </w:t>
      </w:r>
      <w:r>
        <w:t>датчика</w:t>
      </w:r>
      <w:r>
        <w:rPr>
          <w:spacing w:val="40"/>
        </w:rPr>
        <w:t xml:space="preserve"> </w:t>
      </w:r>
      <w:r>
        <w:rPr>
          <w:spacing w:val="-2"/>
        </w:rPr>
        <w:t>температуры.</w:t>
      </w:r>
    </w:p>
    <w:p w14:paraId="0BCFC065" w14:textId="77777777" w:rsidR="004F75DF" w:rsidRDefault="0013698B">
      <w:pPr>
        <w:pStyle w:val="a3"/>
        <w:spacing w:before="201"/>
        <w:ind w:right="1123"/>
        <w:jc w:val="left"/>
      </w:pPr>
      <w:r>
        <w:t>Проведение</w:t>
      </w:r>
      <w:r>
        <w:rPr>
          <w:spacing w:val="40"/>
        </w:rPr>
        <w:t xml:space="preserve"> </w:t>
      </w:r>
      <w:r>
        <w:t>исследования</w:t>
      </w:r>
      <w:r>
        <w:rPr>
          <w:spacing w:val="40"/>
        </w:rPr>
        <w:t xml:space="preserve"> </w:t>
      </w:r>
      <w:r>
        <w:t>по</w:t>
      </w:r>
      <w:r>
        <w:rPr>
          <w:spacing w:val="40"/>
        </w:rPr>
        <w:t xml:space="preserve"> </w:t>
      </w:r>
      <w:r>
        <w:t>проверке</w:t>
      </w:r>
      <w:r>
        <w:rPr>
          <w:spacing w:val="40"/>
        </w:rPr>
        <w:t xml:space="preserve"> </w:t>
      </w:r>
      <w:r>
        <w:t>гипотезы:</w:t>
      </w:r>
      <w:r>
        <w:rPr>
          <w:spacing w:val="40"/>
        </w:rPr>
        <w:t xml:space="preserve"> </w:t>
      </w:r>
      <w:r>
        <w:t>дальность</w:t>
      </w:r>
      <w:r>
        <w:rPr>
          <w:spacing w:val="40"/>
        </w:rPr>
        <w:t xml:space="preserve"> </w:t>
      </w:r>
      <w:r>
        <w:t>полёта</w:t>
      </w:r>
      <w:r>
        <w:rPr>
          <w:spacing w:val="40"/>
        </w:rPr>
        <w:t xml:space="preserve"> </w:t>
      </w:r>
      <w:r>
        <w:t>шарика,</w:t>
      </w:r>
      <w:r>
        <w:rPr>
          <w:spacing w:val="40"/>
        </w:rPr>
        <w:t xml:space="preserve"> </w:t>
      </w:r>
      <w:r>
        <w:t>пущенного горизонтально, тем больше, чем больше высота пуска.</w:t>
      </w:r>
    </w:p>
    <w:p w14:paraId="3C14AA19" w14:textId="77777777" w:rsidR="004F75DF" w:rsidRDefault="0013698B">
      <w:pPr>
        <w:pStyle w:val="2"/>
        <w:spacing w:before="201"/>
        <w:jc w:val="left"/>
      </w:pPr>
      <w:r>
        <w:t>Раздел</w:t>
      </w:r>
      <w:r>
        <w:rPr>
          <w:spacing w:val="-8"/>
        </w:rPr>
        <w:t xml:space="preserve"> </w:t>
      </w:r>
      <w:r>
        <w:t>2.</w:t>
      </w:r>
      <w:r>
        <w:rPr>
          <w:spacing w:val="-7"/>
        </w:rPr>
        <w:t xml:space="preserve"> </w:t>
      </w:r>
      <w:r>
        <w:t>Первоначальные</w:t>
      </w:r>
      <w:r>
        <w:rPr>
          <w:spacing w:val="-8"/>
        </w:rPr>
        <w:t xml:space="preserve"> </w:t>
      </w:r>
      <w:r>
        <w:t>сведения</w:t>
      </w:r>
      <w:r>
        <w:rPr>
          <w:spacing w:val="-7"/>
        </w:rPr>
        <w:t xml:space="preserve"> </w:t>
      </w:r>
      <w:r>
        <w:t>о</w:t>
      </w:r>
      <w:r>
        <w:rPr>
          <w:spacing w:val="-13"/>
        </w:rPr>
        <w:t xml:space="preserve"> </w:t>
      </w:r>
      <w:r>
        <w:t>строении</w:t>
      </w:r>
      <w:r>
        <w:rPr>
          <w:spacing w:val="-10"/>
        </w:rPr>
        <w:t xml:space="preserve"> </w:t>
      </w:r>
      <w:r>
        <w:rPr>
          <w:spacing w:val="-2"/>
        </w:rPr>
        <w:t>вещества.</w:t>
      </w:r>
    </w:p>
    <w:p w14:paraId="7FCE5EE4" w14:textId="77777777" w:rsidR="004F75DF" w:rsidRDefault="0013698B">
      <w:pPr>
        <w:pStyle w:val="a3"/>
        <w:spacing w:before="197"/>
        <w:ind w:right="1123"/>
        <w:jc w:val="left"/>
      </w:pPr>
      <w:r>
        <w:t>Строение</w:t>
      </w:r>
      <w:r>
        <w:rPr>
          <w:spacing w:val="40"/>
        </w:rPr>
        <w:t xml:space="preserve"> </w:t>
      </w:r>
      <w:r>
        <w:t>вещества:</w:t>
      </w:r>
      <w:r>
        <w:rPr>
          <w:spacing w:val="40"/>
        </w:rPr>
        <w:t xml:space="preserve"> </w:t>
      </w:r>
      <w:r>
        <w:t>атомы</w:t>
      </w:r>
      <w:r>
        <w:rPr>
          <w:spacing w:val="40"/>
        </w:rPr>
        <w:t xml:space="preserve"> </w:t>
      </w:r>
      <w:r>
        <w:t>и</w:t>
      </w:r>
      <w:r>
        <w:rPr>
          <w:spacing w:val="40"/>
        </w:rPr>
        <w:t xml:space="preserve"> </w:t>
      </w:r>
      <w:r>
        <w:t>молекулы,</w:t>
      </w:r>
      <w:r>
        <w:rPr>
          <w:spacing w:val="40"/>
        </w:rPr>
        <w:t xml:space="preserve"> </w:t>
      </w:r>
      <w:r>
        <w:t>их</w:t>
      </w:r>
      <w:r>
        <w:rPr>
          <w:spacing w:val="40"/>
        </w:rPr>
        <w:t xml:space="preserve"> </w:t>
      </w:r>
      <w:r>
        <w:t>размеры.</w:t>
      </w:r>
      <w:r>
        <w:rPr>
          <w:spacing w:val="40"/>
        </w:rPr>
        <w:t xml:space="preserve"> </w:t>
      </w:r>
      <w:r>
        <w:t>Опыты,</w:t>
      </w:r>
      <w:r>
        <w:rPr>
          <w:spacing w:val="40"/>
        </w:rPr>
        <w:t xml:space="preserve"> </w:t>
      </w:r>
      <w:r>
        <w:t>доказывающие дискретное строение вещества.</w:t>
      </w:r>
    </w:p>
    <w:p w14:paraId="2B1B3A8E" w14:textId="77777777" w:rsidR="004F75DF" w:rsidRDefault="0013698B">
      <w:pPr>
        <w:pStyle w:val="a3"/>
        <w:spacing w:before="201"/>
        <w:ind w:right="1137"/>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4EA21873" w14:textId="77777777" w:rsidR="004F75DF" w:rsidRDefault="004F75DF">
      <w:pPr>
        <w:sectPr w:rsidR="004F75DF">
          <w:pgSz w:w="11910" w:h="16390"/>
          <w:pgMar w:top="980" w:right="0" w:bottom="280" w:left="460" w:header="723" w:footer="0" w:gutter="0"/>
          <w:cols w:space="720"/>
        </w:sectPr>
      </w:pPr>
    </w:p>
    <w:p w14:paraId="3B90DCD4" w14:textId="77777777" w:rsidR="004F75DF" w:rsidRDefault="0013698B">
      <w:pPr>
        <w:pStyle w:val="a3"/>
        <w:spacing w:before="277"/>
        <w:ind w:right="1132"/>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3F747DD1" w14:textId="77777777" w:rsidR="004F75DF" w:rsidRDefault="0013698B">
      <w:pPr>
        <w:pStyle w:val="3"/>
        <w:spacing w:before="205"/>
        <w:rPr>
          <w:i w:val="0"/>
        </w:rPr>
      </w:pPr>
      <w:r>
        <w:rPr>
          <w:spacing w:val="-2"/>
        </w:rPr>
        <w:t>Демонстрации</w:t>
      </w:r>
      <w:r>
        <w:rPr>
          <w:i w:val="0"/>
          <w:spacing w:val="-2"/>
        </w:rPr>
        <w:t>.</w:t>
      </w:r>
    </w:p>
    <w:p w14:paraId="730B9BBB" w14:textId="77777777" w:rsidR="004F75DF" w:rsidRDefault="0013698B">
      <w:pPr>
        <w:pStyle w:val="a3"/>
        <w:spacing w:before="197" w:line="386" w:lineRule="auto"/>
        <w:ind w:right="6194"/>
        <w:jc w:val="left"/>
      </w:pPr>
      <w:r>
        <w:t>Наблюдение</w:t>
      </w:r>
      <w:r>
        <w:rPr>
          <w:spacing w:val="-18"/>
        </w:rPr>
        <w:t xml:space="preserve"> </w:t>
      </w:r>
      <w:r>
        <w:t>броуновского</w:t>
      </w:r>
      <w:r>
        <w:rPr>
          <w:spacing w:val="-17"/>
        </w:rPr>
        <w:t xml:space="preserve"> </w:t>
      </w:r>
      <w:r>
        <w:t>движения. Наблюдение диффузии.</w:t>
      </w:r>
    </w:p>
    <w:p w14:paraId="1F6248DA" w14:textId="77777777" w:rsidR="004F75DF" w:rsidRDefault="0013698B">
      <w:pPr>
        <w:pStyle w:val="a3"/>
        <w:spacing w:before="5"/>
        <w:ind w:right="1123"/>
        <w:jc w:val="left"/>
      </w:pPr>
      <w:r>
        <w:t xml:space="preserve">Наблюдение явлений, объясняющихся притяжением или отталкиванием частиц </w:t>
      </w:r>
      <w:r>
        <w:rPr>
          <w:spacing w:val="-2"/>
        </w:rPr>
        <w:t>вещества.</w:t>
      </w:r>
    </w:p>
    <w:p w14:paraId="189186AC" w14:textId="77777777" w:rsidR="004F75DF" w:rsidRDefault="0013698B">
      <w:pPr>
        <w:pStyle w:val="3"/>
      </w:pPr>
      <w:r>
        <w:t>Лабораторные</w:t>
      </w:r>
      <w:r>
        <w:rPr>
          <w:spacing w:val="-8"/>
        </w:rPr>
        <w:t xml:space="preserve"> </w:t>
      </w:r>
      <w:r>
        <w:t>работы</w:t>
      </w:r>
      <w:r>
        <w:rPr>
          <w:spacing w:val="-9"/>
        </w:rPr>
        <w:t xml:space="preserve"> </w:t>
      </w:r>
      <w:r>
        <w:t>и</w:t>
      </w:r>
      <w:r>
        <w:rPr>
          <w:spacing w:val="-8"/>
        </w:rPr>
        <w:t xml:space="preserve"> </w:t>
      </w:r>
      <w:r>
        <w:rPr>
          <w:spacing w:val="-2"/>
        </w:rPr>
        <w:t>опыты.</w:t>
      </w:r>
    </w:p>
    <w:p w14:paraId="21E84629" w14:textId="77777777" w:rsidR="004F75DF" w:rsidRDefault="0013698B">
      <w:pPr>
        <w:pStyle w:val="a3"/>
        <w:spacing w:before="197" w:line="386" w:lineRule="auto"/>
        <w:ind w:right="1397"/>
        <w:jc w:val="left"/>
      </w:pPr>
      <w:r>
        <w:t>Оценка</w:t>
      </w:r>
      <w:r>
        <w:rPr>
          <w:spacing w:val="-7"/>
        </w:rPr>
        <w:t xml:space="preserve"> </w:t>
      </w:r>
      <w:r>
        <w:t>диаметра</w:t>
      </w:r>
      <w:r>
        <w:rPr>
          <w:spacing w:val="-7"/>
        </w:rPr>
        <w:t xml:space="preserve"> </w:t>
      </w:r>
      <w:r>
        <w:t>атома</w:t>
      </w:r>
      <w:r>
        <w:rPr>
          <w:spacing w:val="-7"/>
        </w:rPr>
        <w:t xml:space="preserve"> </w:t>
      </w:r>
      <w:r>
        <w:t>методом</w:t>
      </w:r>
      <w:r>
        <w:rPr>
          <w:spacing w:val="-6"/>
        </w:rPr>
        <w:t xml:space="preserve"> </w:t>
      </w:r>
      <w:r>
        <w:t>рядов</w:t>
      </w:r>
      <w:r>
        <w:rPr>
          <w:spacing w:val="-9"/>
        </w:rPr>
        <w:t xml:space="preserve"> </w:t>
      </w:r>
      <w:r>
        <w:t>(с</w:t>
      </w:r>
      <w:r>
        <w:rPr>
          <w:spacing w:val="-7"/>
        </w:rPr>
        <w:t xml:space="preserve"> </w:t>
      </w:r>
      <w:r>
        <w:t>использованием</w:t>
      </w:r>
      <w:r>
        <w:rPr>
          <w:spacing w:val="-6"/>
        </w:rPr>
        <w:t xml:space="preserve"> </w:t>
      </w:r>
      <w:r>
        <w:t>фотографий). Опыты по наблюдению теплового расширения газов.</w:t>
      </w:r>
    </w:p>
    <w:p w14:paraId="66D845EB" w14:textId="77777777" w:rsidR="004F75DF" w:rsidRDefault="0013698B">
      <w:pPr>
        <w:pStyle w:val="a3"/>
        <w:spacing w:before="4"/>
        <w:jc w:val="left"/>
      </w:pPr>
      <w:r>
        <w:t>Опыты</w:t>
      </w:r>
      <w:r>
        <w:rPr>
          <w:spacing w:val="-9"/>
        </w:rPr>
        <w:t xml:space="preserve"> </w:t>
      </w:r>
      <w:r>
        <w:t>по</w:t>
      </w:r>
      <w:r>
        <w:rPr>
          <w:spacing w:val="-9"/>
        </w:rPr>
        <w:t xml:space="preserve"> </w:t>
      </w:r>
      <w:r>
        <w:t>обнаружению</w:t>
      </w:r>
      <w:r>
        <w:rPr>
          <w:spacing w:val="-10"/>
        </w:rPr>
        <w:t xml:space="preserve"> </w:t>
      </w:r>
      <w:r>
        <w:t>действия</w:t>
      </w:r>
      <w:r>
        <w:rPr>
          <w:spacing w:val="-9"/>
        </w:rPr>
        <w:t xml:space="preserve"> </w:t>
      </w:r>
      <w:r>
        <w:t>сил</w:t>
      </w:r>
      <w:r>
        <w:rPr>
          <w:spacing w:val="-9"/>
        </w:rPr>
        <w:t xml:space="preserve"> </w:t>
      </w:r>
      <w:r>
        <w:t>молекулярного</w:t>
      </w:r>
      <w:r>
        <w:rPr>
          <w:spacing w:val="-9"/>
        </w:rPr>
        <w:t xml:space="preserve"> </w:t>
      </w:r>
      <w:r>
        <w:rPr>
          <w:spacing w:val="-2"/>
        </w:rPr>
        <w:t>притяжения.</w:t>
      </w:r>
    </w:p>
    <w:p w14:paraId="11FF3CF6" w14:textId="77777777" w:rsidR="004F75DF" w:rsidRDefault="0013698B">
      <w:pPr>
        <w:pStyle w:val="2"/>
        <w:spacing w:before="207"/>
        <w:jc w:val="left"/>
      </w:pPr>
      <w:r>
        <w:t>Раздел</w:t>
      </w:r>
      <w:r>
        <w:rPr>
          <w:spacing w:val="-7"/>
        </w:rPr>
        <w:t xml:space="preserve"> </w:t>
      </w:r>
      <w:r>
        <w:t>3.</w:t>
      </w:r>
      <w:r>
        <w:rPr>
          <w:spacing w:val="-6"/>
        </w:rPr>
        <w:t xml:space="preserve"> </w:t>
      </w:r>
      <w:r>
        <w:t>Движение</w:t>
      </w:r>
      <w:r>
        <w:rPr>
          <w:spacing w:val="-8"/>
        </w:rPr>
        <w:t xml:space="preserve"> </w:t>
      </w:r>
      <w:r>
        <w:t>и</w:t>
      </w:r>
      <w:r>
        <w:rPr>
          <w:spacing w:val="-7"/>
        </w:rPr>
        <w:t xml:space="preserve"> </w:t>
      </w:r>
      <w:r>
        <w:t>взаимодействие</w:t>
      </w:r>
      <w:r>
        <w:rPr>
          <w:spacing w:val="-8"/>
        </w:rPr>
        <w:t xml:space="preserve"> </w:t>
      </w:r>
      <w:r>
        <w:rPr>
          <w:spacing w:val="-4"/>
        </w:rPr>
        <w:t>тел.</w:t>
      </w:r>
    </w:p>
    <w:p w14:paraId="07D27520" w14:textId="77777777" w:rsidR="004F75DF" w:rsidRDefault="0013698B">
      <w:pPr>
        <w:pStyle w:val="a3"/>
        <w:spacing w:before="196"/>
        <w:ind w:right="1139"/>
      </w:pPr>
      <w:r>
        <w:t xml:space="preserve">Механическое движение. Равномерное и неравномерное движение. Скорость. Средняя скорость при неравномерном движении. Расчёт пути и времени </w:t>
      </w:r>
      <w:r>
        <w:rPr>
          <w:spacing w:val="-2"/>
        </w:rPr>
        <w:t>движения.</w:t>
      </w:r>
    </w:p>
    <w:p w14:paraId="2FE3F23E" w14:textId="77777777" w:rsidR="004F75DF" w:rsidRDefault="0013698B">
      <w:pPr>
        <w:pStyle w:val="a3"/>
        <w:spacing w:before="201"/>
        <w:ind w:right="11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56D0EF0B" w14:textId="77777777" w:rsidR="004F75DF" w:rsidRDefault="0013698B">
      <w:pPr>
        <w:pStyle w:val="a3"/>
        <w:spacing w:before="196"/>
        <w:ind w:right="1136"/>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286F4D84" w14:textId="77777777" w:rsidR="004F75DF" w:rsidRDefault="0013698B">
      <w:pPr>
        <w:pStyle w:val="3"/>
        <w:spacing w:before="210"/>
      </w:pPr>
      <w:r>
        <w:rPr>
          <w:spacing w:val="-2"/>
        </w:rPr>
        <w:t>Демонстрации.</w:t>
      </w:r>
    </w:p>
    <w:p w14:paraId="50FD9698" w14:textId="77777777" w:rsidR="004F75DF" w:rsidRDefault="0013698B">
      <w:pPr>
        <w:pStyle w:val="a3"/>
        <w:spacing w:before="192" w:line="388" w:lineRule="auto"/>
        <w:ind w:right="4238"/>
        <w:jc w:val="left"/>
      </w:pPr>
      <w:r>
        <w:t>Наблюдение механического движения тела. Измерение</w:t>
      </w:r>
      <w:r>
        <w:rPr>
          <w:spacing w:val="-14"/>
        </w:rPr>
        <w:t xml:space="preserve"> </w:t>
      </w:r>
      <w:r>
        <w:t>скорости</w:t>
      </w:r>
      <w:r>
        <w:rPr>
          <w:spacing w:val="-14"/>
        </w:rPr>
        <w:t xml:space="preserve"> </w:t>
      </w:r>
      <w:r>
        <w:t>прямолинейного</w:t>
      </w:r>
      <w:r>
        <w:rPr>
          <w:spacing w:val="-14"/>
        </w:rPr>
        <w:t xml:space="preserve"> </w:t>
      </w:r>
      <w:r>
        <w:t>движения. Наблюдение явления инерции.</w:t>
      </w:r>
    </w:p>
    <w:p w14:paraId="2B8736A9" w14:textId="77777777" w:rsidR="004F75DF" w:rsidRDefault="0013698B">
      <w:pPr>
        <w:pStyle w:val="a3"/>
        <w:jc w:val="left"/>
      </w:pPr>
      <w:r>
        <w:t>Наблюдение</w:t>
      </w:r>
      <w:r>
        <w:rPr>
          <w:spacing w:val="-12"/>
        </w:rPr>
        <w:t xml:space="preserve"> </w:t>
      </w:r>
      <w:r>
        <w:t>изменения</w:t>
      </w:r>
      <w:r>
        <w:rPr>
          <w:spacing w:val="-11"/>
        </w:rPr>
        <w:t xml:space="preserve"> </w:t>
      </w:r>
      <w:r>
        <w:t>скорости</w:t>
      </w:r>
      <w:r>
        <w:rPr>
          <w:spacing w:val="-12"/>
        </w:rPr>
        <w:t xml:space="preserve"> </w:t>
      </w:r>
      <w:r>
        <w:t>при</w:t>
      </w:r>
      <w:r>
        <w:rPr>
          <w:spacing w:val="-13"/>
        </w:rPr>
        <w:t xml:space="preserve"> </w:t>
      </w:r>
      <w:r>
        <w:t>взаимодействии</w:t>
      </w:r>
      <w:r>
        <w:rPr>
          <w:spacing w:val="-12"/>
        </w:rPr>
        <w:t xml:space="preserve"> </w:t>
      </w:r>
      <w:r>
        <w:rPr>
          <w:spacing w:val="-4"/>
        </w:rPr>
        <w:t>тел.</w:t>
      </w:r>
    </w:p>
    <w:p w14:paraId="7D48CB61" w14:textId="77777777" w:rsidR="004F75DF" w:rsidRDefault="004F75DF">
      <w:pPr>
        <w:sectPr w:rsidR="004F75DF">
          <w:pgSz w:w="11910" w:h="16390"/>
          <w:pgMar w:top="980" w:right="0" w:bottom="280" w:left="460" w:header="723" w:footer="0" w:gutter="0"/>
          <w:cols w:space="720"/>
        </w:sectPr>
      </w:pPr>
    </w:p>
    <w:p w14:paraId="6CAF4E35" w14:textId="77777777" w:rsidR="004F75DF" w:rsidRDefault="0013698B">
      <w:pPr>
        <w:spacing w:before="277" w:line="391" w:lineRule="auto"/>
        <w:ind w:left="673" w:right="4742"/>
        <w:rPr>
          <w:b/>
          <w:i/>
          <w:sz w:val="28"/>
        </w:rPr>
      </w:pPr>
      <w:r>
        <w:rPr>
          <w:sz w:val="28"/>
        </w:rPr>
        <w:t>Сравнение масс по взаимодействию тел. Сложение</w:t>
      </w:r>
      <w:r>
        <w:rPr>
          <w:spacing w:val="-8"/>
          <w:sz w:val="28"/>
        </w:rPr>
        <w:t xml:space="preserve"> </w:t>
      </w:r>
      <w:r>
        <w:rPr>
          <w:sz w:val="28"/>
        </w:rPr>
        <w:t>сил,</w:t>
      </w:r>
      <w:r>
        <w:rPr>
          <w:spacing w:val="-6"/>
          <w:sz w:val="28"/>
        </w:rPr>
        <w:t xml:space="preserve"> </w:t>
      </w:r>
      <w:r>
        <w:rPr>
          <w:sz w:val="28"/>
        </w:rPr>
        <w:t>направленных</w:t>
      </w:r>
      <w:r>
        <w:rPr>
          <w:spacing w:val="-12"/>
          <w:sz w:val="28"/>
        </w:rPr>
        <w:t xml:space="preserve"> </w:t>
      </w:r>
      <w:r>
        <w:rPr>
          <w:sz w:val="28"/>
        </w:rPr>
        <w:t>по</w:t>
      </w:r>
      <w:r>
        <w:rPr>
          <w:spacing w:val="-9"/>
          <w:sz w:val="28"/>
        </w:rPr>
        <w:t xml:space="preserve"> </w:t>
      </w:r>
      <w:r>
        <w:rPr>
          <w:sz w:val="28"/>
        </w:rPr>
        <w:t>одной</w:t>
      </w:r>
      <w:r>
        <w:rPr>
          <w:spacing w:val="-4"/>
          <w:sz w:val="28"/>
        </w:rPr>
        <w:t xml:space="preserve"> </w:t>
      </w:r>
      <w:r>
        <w:rPr>
          <w:sz w:val="28"/>
        </w:rPr>
        <w:t xml:space="preserve">прямой. </w:t>
      </w:r>
      <w:r>
        <w:rPr>
          <w:b/>
          <w:i/>
          <w:sz w:val="28"/>
        </w:rPr>
        <w:t>Лабораторные работы и опыты.</w:t>
      </w:r>
    </w:p>
    <w:p w14:paraId="1C583EC4" w14:textId="77777777" w:rsidR="004F75DF" w:rsidRDefault="0013698B">
      <w:pPr>
        <w:pStyle w:val="a3"/>
        <w:ind w:right="1123"/>
        <w:jc w:val="left"/>
      </w:pPr>
      <w:r>
        <w:t>Определение</w:t>
      </w:r>
      <w:r>
        <w:rPr>
          <w:spacing w:val="40"/>
        </w:rPr>
        <w:t xml:space="preserve"> </w:t>
      </w:r>
      <w:r>
        <w:t>скорости</w:t>
      </w:r>
      <w:r>
        <w:rPr>
          <w:spacing w:val="40"/>
        </w:rPr>
        <w:t xml:space="preserve"> </w:t>
      </w:r>
      <w:r>
        <w:t>равномерного</w:t>
      </w:r>
      <w:r>
        <w:rPr>
          <w:spacing w:val="40"/>
        </w:rPr>
        <w:t xml:space="preserve"> </w:t>
      </w:r>
      <w:r>
        <w:t>движения</w:t>
      </w:r>
      <w:r>
        <w:rPr>
          <w:spacing w:val="40"/>
        </w:rPr>
        <w:t xml:space="preserve"> </w:t>
      </w:r>
      <w:r>
        <w:t>(шарика</w:t>
      </w:r>
      <w:r>
        <w:rPr>
          <w:spacing w:val="40"/>
        </w:rPr>
        <w:t xml:space="preserve"> </w:t>
      </w:r>
      <w:r>
        <w:t>в</w:t>
      </w:r>
      <w:r>
        <w:rPr>
          <w:spacing w:val="40"/>
        </w:rPr>
        <w:t xml:space="preserve"> </w:t>
      </w:r>
      <w:r>
        <w:t>жидкости,</w:t>
      </w:r>
      <w:r>
        <w:rPr>
          <w:spacing w:val="40"/>
        </w:rPr>
        <w:t xml:space="preserve"> </w:t>
      </w:r>
      <w:r>
        <w:t>модели электрического автомобиля и так далее).</w:t>
      </w:r>
    </w:p>
    <w:p w14:paraId="006CB442" w14:textId="77777777" w:rsidR="004F75DF" w:rsidRDefault="0013698B">
      <w:pPr>
        <w:pStyle w:val="a3"/>
        <w:spacing w:before="192"/>
        <w:ind w:right="1144"/>
      </w:pPr>
      <w:r>
        <w:t xml:space="preserve">Определение средней скорости скольжения бруска или шарика по наклонной </w:t>
      </w:r>
      <w:r>
        <w:rPr>
          <w:spacing w:val="-2"/>
        </w:rPr>
        <w:t>плоскости.</w:t>
      </w:r>
    </w:p>
    <w:p w14:paraId="654BED4A" w14:textId="77777777" w:rsidR="004F75DF" w:rsidRDefault="0013698B">
      <w:pPr>
        <w:pStyle w:val="a3"/>
        <w:spacing w:before="201"/>
      </w:pPr>
      <w:r>
        <w:t>Определение</w:t>
      </w:r>
      <w:r>
        <w:rPr>
          <w:spacing w:val="-11"/>
        </w:rPr>
        <w:t xml:space="preserve"> </w:t>
      </w:r>
      <w:r>
        <w:t>плотности</w:t>
      </w:r>
      <w:r>
        <w:rPr>
          <w:spacing w:val="-11"/>
        </w:rPr>
        <w:t xml:space="preserve"> </w:t>
      </w:r>
      <w:r>
        <w:t>твёрдого</w:t>
      </w:r>
      <w:r>
        <w:rPr>
          <w:spacing w:val="-11"/>
        </w:rPr>
        <w:t xml:space="preserve"> </w:t>
      </w:r>
      <w:r>
        <w:rPr>
          <w:spacing w:val="-4"/>
        </w:rPr>
        <w:t>тела.</w:t>
      </w:r>
    </w:p>
    <w:p w14:paraId="2CDB1B42" w14:textId="77777777" w:rsidR="004F75DF" w:rsidRDefault="0013698B">
      <w:pPr>
        <w:pStyle w:val="a3"/>
        <w:spacing w:before="201"/>
        <w:ind w:right="1136"/>
      </w:pPr>
      <w:r>
        <w:t>Опыты, демонстрирующие зависимость растяжения (деформации) пружины от приложенной силы.</w:t>
      </w:r>
    </w:p>
    <w:p w14:paraId="6CB17D14" w14:textId="77777777" w:rsidR="004F75DF" w:rsidRDefault="0013698B">
      <w:pPr>
        <w:pStyle w:val="a3"/>
        <w:spacing w:before="197"/>
        <w:ind w:right="1145"/>
      </w:pPr>
      <w:r>
        <w:t>Опыты, демонстрирующие зависимость силы трения скольжения от веса тела и характера соприкасающихся поверхностей.</w:t>
      </w:r>
    </w:p>
    <w:p w14:paraId="70185AC1" w14:textId="77777777" w:rsidR="004F75DF" w:rsidRDefault="0013698B">
      <w:pPr>
        <w:pStyle w:val="2"/>
        <w:spacing w:before="205"/>
      </w:pPr>
      <w:r>
        <w:t>Раздел</w:t>
      </w:r>
      <w:r>
        <w:rPr>
          <w:spacing w:val="-7"/>
        </w:rPr>
        <w:t xml:space="preserve"> </w:t>
      </w:r>
      <w:r>
        <w:t>4.</w:t>
      </w:r>
      <w:r>
        <w:rPr>
          <w:spacing w:val="-6"/>
        </w:rPr>
        <w:t xml:space="preserve"> </w:t>
      </w:r>
      <w:r>
        <w:t>Давление</w:t>
      </w:r>
      <w:r>
        <w:rPr>
          <w:spacing w:val="-7"/>
        </w:rPr>
        <w:t xml:space="preserve"> </w:t>
      </w:r>
      <w:r>
        <w:t>твёрдых</w:t>
      </w:r>
      <w:r>
        <w:rPr>
          <w:spacing w:val="-11"/>
        </w:rPr>
        <w:t xml:space="preserve"> </w:t>
      </w:r>
      <w:r>
        <w:t>тел,</w:t>
      </w:r>
      <w:r>
        <w:rPr>
          <w:spacing w:val="-6"/>
        </w:rPr>
        <w:t xml:space="preserve"> </w:t>
      </w:r>
      <w:r>
        <w:t>жидкостей</w:t>
      </w:r>
      <w:r>
        <w:rPr>
          <w:spacing w:val="-10"/>
        </w:rPr>
        <w:t xml:space="preserve"> </w:t>
      </w:r>
      <w:r>
        <w:t>и</w:t>
      </w:r>
      <w:r>
        <w:rPr>
          <w:spacing w:val="-10"/>
        </w:rPr>
        <w:t xml:space="preserve"> </w:t>
      </w:r>
      <w:r>
        <w:rPr>
          <w:spacing w:val="-2"/>
        </w:rPr>
        <w:t>газов.</w:t>
      </w:r>
    </w:p>
    <w:p w14:paraId="715E8CEE" w14:textId="77777777" w:rsidR="004F75DF" w:rsidRDefault="0013698B">
      <w:pPr>
        <w:pStyle w:val="a3"/>
        <w:spacing w:before="197"/>
        <w:ind w:right="114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5351792D" w14:textId="77777777" w:rsidR="004F75DF" w:rsidRDefault="0013698B">
      <w:pPr>
        <w:pStyle w:val="a3"/>
        <w:spacing w:before="200"/>
        <w:ind w:right="1142"/>
      </w:pPr>
      <w:r>
        <w:t>Атмосфера Земли и атмосферное давление. Причины существования</w:t>
      </w:r>
      <w:r>
        <w:rPr>
          <w:spacing w:val="40"/>
        </w:rPr>
        <w:t xml:space="preserve"> </w:t>
      </w:r>
      <w:r>
        <w:t>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77A290C8" w14:textId="77777777" w:rsidR="004F75DF" w:rsidRDefault="0013698B">
      <w:pPr>
        <w:pStyle w:val="a3"/>
        <w:spacing w:before="200"/>
        <w:ind w:right="1145"/>
      </w:pPr>
      <w:r>
        <w:t>Действие жидкости и газа на погружённое в них тело. Выталкивающая (архимедова) сила. Закон Архимеда. Плавание тел. Воздухоплавание.</w:t>
      </w:r>
    </w:p>
    <w:p w14:paraId="329935E7" w14:textId="77777777" w:rsidR="004F75DF" w:rsidRDefault="0013698B">
      <w:pPr>
        <w:pStyle w:val="3"/>
        <w:spacing w:before="207"/>
      </w:pPr>
      <w:r>
        <w:rPr>
          <w:spacing w:val="-2"/>
        </w:rPr>
        <w:t>Демонстрации.</w:t>
      </w:r>
    </w:p>
    <w:p w14:paraId="3AB5B277" w14:textId="77777777" w:rsidR="004F75DF" w:rsidRDefault="0013698B">
      <w:pPr>
        <w:pStyle w:val="a3"/>
        <w:spacing w:before="196" w:line="386" w:lineRule="auto"/>
        <w:ind w:right="5152"/>
        <w:jc w:val="left"/>
      </w:pPr>
      <w:r>
        <w:t>Зависимость</w:t>
      </w:r>
      <w:r>
        <w:rPr>
          <w:spacing w:val="-12"/>
        </w:rPr>
        <w:t xml:space="preserve"> </w:t>
      </w:r>
      <w:r>
        <w:t>давления</w:t>
      </w:r>
      <w:r>
        <w:rPr>
          <w:spacing w:val="-10"/>
        </w:rPr>
        <w:t xml:space="preserve"> </w:t>
      </w:r>
      <w:r>
        <w:t>газа</w:t>
      </w:r>
      <w:r>
        <w:rPr>
          <w:spacing w:val="-9"/>
        </w:rPr>
        <w:t xml:space="preserve"> </w:t>
      </w:r>
      <w:r>
        <w:t>от</w:t>
      </w:r>
      <w:r>
        <w:rPr>
          <w:spacing w:val="-12"/>
        </w:rPr>
        <w:t xml:space="preserve"> </w:t>
      </w:r>
      <w:r>
        <w:t>температуры. Передача давления жидкостью и газом.</w:t>
      </w:r>
    </w:p>
    <w:p w14:paraId="678C4702" w14:textId="77777777" w:rsidR="004F75DF" w:rsidRDefault="0013698B">
      <w:pPr>
        <w:pStyle w:val="a3"/>
        <w:spacing w:before="5" w:line="388" w:lineRule="auto"/>
        <w:ind w:right="7874"/>
        <w:jc w:val="left"/>
      </w:pPr>
      <w:r>
        <w:t>Сообщающиеся</w:t>
      </w:r>
      <w:r>
        <w:rPr>
          <w:spacing w:val="-18"/>
        </w:rPr>
        <w:t xml:space="preserve"> </w:t>
      </w:r>
      <w:r>
        <w:t>сосуды. Гидравлический пресс.</w:t>
      </w:r>
    </w:p>
    <w:p w14:paraId="0B8D1862" w14:textId="77777777" w:rsidR="004F75DF" w:rsidRDefault="0013698B">
      <w:pPr>
        <w:pStyle w:val="a3"/>
        <w:spacing w:line="320" w:lineRule="exact"/>
        <w:jc w:val="left"/>
      </w:pPr>
      <w:r>
        <w:t>Проявление</w:t>
      </w:r>
      <w:r>
        <w:rPr>
          <w:spacing w:val="-13"/>
        </w:rPr>
        <w:t xml:space="preserve"> </w:t>
      </w:r>
      <w:r>
        <w:t>действия</w:t>
      </w:r>
      <w:r>
        <w:rPr>
          <w:spacing w:val="-12"/>
        </w:rPr>
        <w:t xml:space="preserve"> </w:t>
      </w:r>
      <w:r>
        <w:t>атмосферного</w:t>
      </w:r>
      <w:r>
        <w:rPr>
          <w:spacing w:val="-13"/>
        </w:rPr>
        <w:t xml:space="preserve"> </w:t>
      </w:r>
      <w:r>
        <w:rPr>
          <w:spacing w:val="-2"/>
        </w:rPr>
        <w:t>давления.</w:t>
      </w:r>
    </w:p>
    <w:p w14:paraId="3EED165B" w14:textId="77777777" w:rsidR="004F75DF" w:rsidRDefault="004F75DF">
      <w:pPr>
        <w:spacing w:line="320" w:lineRule="exact"/>
        <w:sectPr w:rsidR="004F75DF">
          <w:pgSz w:w="11910" w:h="16390"/>
          <w:pgMar w:top="980" w:right="0" w:bottom="280" w:left="460" w:header="723" w:footer="0" w:gutter="0"/>
          <w:cols w:space="720"/>
        </w:sectPr>
      </w:pPr>
    </w:p>
    <w:p w14:paraId="287F8816" w14:textId="77777777" w:rsidR="004F75DF" w:rsidRDefault="0013698B">
      <w:pPr>
        <w:pStyle w:val="a3"/>
        <w:spacing w:before="277"/>
        <w:ind w:right="1139"/>
      </w:pPr>
      <w:r>
        <w:t>Зависимость выталкивающей силы от объёма погружённой части тела и плотности жидкости.</w:t>
      </w:r>
    </w:p>
    <w:p w14:paraId="3F948477" w14:textId="77777777" w:rsidR="004F75DF" w:rsidRDefault="0013698B">
      <w:pPr>
        <w:pStyle w:val="a3"/>
        <w:spacing w:before="201"/>
      </w:pPr>
      <w:r>
        <w:t>Равенство</w:t>
      </w:r>
      <w:r>
        <w:rPr>
          <w:spacing w:val="-12"/>
        </w:rPr>
        <w:t xml:space="preserve"> </w:t>
      </w:r>
      <w:r>
        <w:t>выталкивающей</w:t>
      </w:r>
      <w:r>
        <w:rPr>
          <w:spacing w:val="-12"/>
        </w:rPr>
        <w:t xml:space="preserve"> </w:t>
      </w:r>
      <w:r>
        <w:t>силы</w:t>
      </w:r>
      <w:r>
        <w:rPr>
          <w:spacing w:val="-11"/>
        </w:rPr>
        <w:t xml:space="preserve"> </w:t>
      </w:r>
      <w:r>
        <w:t>весу</w:t>
      </w:r>
      <w:r>
        <w:rPr>
          <w:spacing w:val="-12"/>
        </w:rPr>
        <w:t xml:space="preserve"> </w:t>
      </w:r>
      <w:r>
        <w:t>вытесненной</w:t>
      </w:r>
      <w:r>
        <w:rPr>
          <w:spacing w:val="-12"/>
        </w:rPr>
        <w:t xml:space="preserve"> </w:t>
      </w:r>
      <w:r>
        <w:rPr>
          <w:spacing w:val="-2"/>
        </w:rPr>
        <w:t>жидкости.</w:t>
      </w:r>
    </w:p>
    <w:p w14:paraId="3FAAA638" w14:textId="77777777" w:rsidR="004F75DF" w:rsidRDefault="0013698B">
      <w:pPr>
        <w:pStyle w:val="a3"/>
        <w:spacing w:before="197" w:line="242" w:lineRule="auto"/>
        <w:ind w:right="1137"/>
      </w:pPr>
      <w:r>
        <w:t>Условие плавания тел: плавание или погружение тел в зависимости от соотношения плотностей тела и жидкости.</w:t>
      </w:r>
    </w:p>
    <w:p w14:paraId="10B775C8" w14:textId="77777777" w:rsidR="004F75DF" w:rsidRDefault="0013698B">
      <w:pPr>
        <w:pStyle w:val="3"/>
        <w:spacing w:before="199"/>
        <w:jc w:val="both"/>
      </w:pPr>
      <w:r>
        <w:t>Лабораторные</w:t>
      </w:r>
      <w:r>
        <w:rPr>
          <w:spacing w:val="-8"/>
        </w:rPr>
        <w:t xml:space="preserve"> </w:t>
      </w:r>
      <w:r>
        <w:t>работы</w:t>
      </w:r>
      <w:r>
        <w:rPr>
          <w:spacing w:val="-9"/>
        </w:rPr>
        <w:t xml:space="preserve"> </w:t>
      </w:r>
      <w:r>
        <w:t>и</w:t>
      </w:r>
      <w:r>
        <w:rPr>
          <w:spacing w:val="-8"/>
        </w:rPr>
        <w:t xml:space="preserve"> </w:t>
      </w:r>
      <w:r>
        <w:rPr>
          <w:spacing w:val="-2"/>
        </w:rPr>
        <w:t>опыты.</w:t>
      </w:r>
    </w:p>
    <w:p w14:paraId="692E3F6A" w14:textId="77777777" w:rsidR="004F75DF" w:rsidRDefault="0013698B">
      <w:pPr>
        <w:pStyle w:val="a3"/>
        <w:spacing w:before="197"/>
        <w:ind w:right="1143"/>
      </w:pPr>
      <w:r>
        <w:t>Исследование зависимости веса тела в воде от объёма погружённой в жидкость части тела.</w:t>
      </w:r>
    </w:p>
    <w:p w14:paraId="2E43A378" w14:textId="77777777" w:rsidR="004F75DF" w:rsidRDefault="0013698B">
      <w:pPr>
        <w:pStyle w:val="a3"/>
        <w:spacing w:before="201"/>
        <w:ind w:right="1131"/>
      </w:pPr>
      <w:r>
        <w:t xml:space="preserve">Определение выталкивающей силы, действующей на тело, погружённое в </w:t>
      </w:r>
      <w:r>
        <w:rPr>
          <w:spacing w:val="-2"/>
        </w:rPr>
        <w:t>жидкость.</w:t>
      </w:r>
    </w:p>
    <w:p w14:paraId="73E303E3" w14:textId="77777777" w:rsidR="004F75DF" w:rsidRDefault="0013698B">
      <w:pPr>
        <w:pStyle w:val="a3"/>
        <w:spacing w:before="201"/>
        <w:ind w:right="1141"/>
      </w:pPr>
      <w:r>
        <w:t>Проверка независимости выталкивающей силы, действующей на тело в жидкости, от массы тела.</w:t>
      </w:r>
    </w:p>
    <w:p w14:paraId="67191EBD" w14:textId="77777777" w:rsidR="004F75DF" w:rsidRDefault="0013698B">
      <w:pPr>
        <w:pStyle w:val="a3"/>
        <w:spacing w:before="196" w:line="242" w:lineRule="auto"/>
        <w:ind w:right="1132"/>
      </w:pPr>
      <w:r>
        <w:t>Опыты, демонстрирующие зависимость выталкивающей</w:t>
      </w:r>
      <w:r>
        <w:rPr>
          <w:spacing w:val="-1"/>
        </w:rPr>
        <w:t xml:space="preserve"> </w:t>
      </w:r>
      <w:r>
        <w:t>силы, действующей</w:t>
      </w:r>
      <w:r>
        <w:rPr>
          <w:spacing w:val="-1"/>
        </w:rPr>
        <w:t xml:space="preserve"> </w:t>
      </w:r>
      <w:r>
        <w:t xml:space="preserve">на тело в жидкости, от объёма погружённой в жидкость части тела и от плотности </w:t>
      </w:r>
      <w:r>
        <w:rPr>
          <w:spacing w:val="-2"/>
        </w:rPr>
        <w:t>жидкости.</w:t>
      </w:r>
    </w:p>
    <w:p w14:paraId="49BD1B7E" w14:textId="77777777" w:rsidR="004F75DF" w:rsidRDefault="0013698B">
      <w:pPr>
        <w:pStyle w:val="a3"/>
        <w:spacing w:before="191"/>
        <w:ind w:right="1138"/>
      </w:pPr>
      <w:r>
        <w:t xml:space="preserve">Конструирование ареометра или конструирование лодки и определение её </w:t>
      </w:r>
      <w:r>
        <w:rPr>
          <w:spacing w:val="-2"/>
        </w:rPr>
        <w:t>грузоподъёмности.</w:t>
      </w:r>
    </w:p>
    <w:p w14:paraId="76D47AA6" w14:textId="77777777" w:rsidR="004F75DF" w:rsidRDefault="0013698B">
      <w:pPr>
        <w:pStyle w:val="2"/>
        <w:spacing w:before="206"/>
      </w:pPr>
      <w:r>
        <w:t>Раздел</w:t>
      </w:r>
      <w:r>
        <w:rPr>
          <w:spacing w:val="-6"/>
        </w:rPr>
        <w:t xml:space="preserve"> </w:t>
      </w:r>
      <w:r>
        <w:t>5.</w:t>
      </w:r>
      <w:r>
        <w:rPr>
          <w:spacing w:val="-5"/>
        </w:rPr>
        <w:t xml:space="preserve"> </w:t>
      </w:r>
      <w:r>
        <w:t>Работа</w:t>
      </w:r>
      <w:r>
        <w:rPr>
          <w:spacing w:val="-8"/>
        </w:rPr>
        <w:t xml:space="preserve"> </w:t>
      </w:r>
      <w:r>
        <w:t>и</w:t>
      </w:r>
      <w:r>
        <w:rPr>
          <w:spacing w:val="-9"/>
        </w:rPr>
        <w:t xml:space="preserve"> </w:t>
      </w:r>
      <w:r>
        <w:t>мощность.</w:t>
      </w:r>
      <w:r>
        <w:rPr>
          <w:spacing w:val="-5"/>
        </w:rPr>
        <w:t xml:space="preserve"> </w:t>
      </w:r>
      <w:r>
        <w:rPr>
          <w:spacing w:val="-2"/>
        </w:rPr>
        <w:t>Энергия.</w:t>
      </w:r>
    </w:p>
    <w:p w14:paraId="50723641" w14:textId="77777777" w:rsidR="004F75DF" w:rsidRDefault="0013698B">
      <w:pPr>
        <w:pStyle w:val="a3"/>
        <w:spacing w:before="197"/>
      </w:pPr>
      <w:r>
        <w:t>Механическая</w:t>
      </w:r>
      <w:r>
        <w:rPr>
          <w:spacing w:val="-12"/>
        </w:rPr>
        <w:t xml:space="preserve"> </w:t>
      </w:r>
      <w:r>
        <w:t>работа.</w:t>
      </w:r>
      <w:r>
        <w:rPr>
          <w:spacing w:val="-10"/>
        </w:rPr>
        <w:t xml:space="preserve"> </w:t>
      </w:r>
      <w:r>
        <w:rPr>
          <w:spacing w:val="-2"/>
        </w:rPr>
        <w:t>Мощность.</w:t>
      </w:r>
    </w:p>
    <w:p w14:paraId="48983082" w14:textId="77777777" w:rsidR="004F75DF" w:rsidRDefault="0013698B">
      <w:pPr>
        <w:pStyle w:val="a3"/>
        <w:spacing w:before="201"/>
        <w:ind w:right="1137"/>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1189BD5A" w14:textId="77777777" w:rsidR="004F75DF" w:rsidRDefault="0013698B">
      <w:pPr>
        <w:pStyle w:val="a3"/>
        <w:spacing w:before="201"/>
        <w:ind w:right="1133"/>
      </w:pPr>
      <w: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w:t>
      </w:r>
      <w:r>
        <w:rPr>
          <w:spacing w:val="-2"/>
        </w:rPr>
        <w:t>механике.</w:t>
      </w:r>
    </w:p>
    <w:p w14:paraId="6C31DC2A" w14:textId="77777777" w:rsidR="004F75DF" w:rsidRDefault="0013698B">
      <w:pPr>
        <w:pStyle w:val="3"/>
        <w:spacing w:before="205"/>
      </w:pPr>
      <w:r>
        <w:rPr>
          <w:spacing w:val="-2"/>
        </w:rPr>
        <w:t>Демонстрации.</w:t>
      </w:r>
    </w:p>
    <w:p w14:paraId="4FD8397C" w14:textId="77777777" w:rsidR="004F75DF" w:rsidRDefault="0013698B">
      <w:pPr>
        <w:pStyle w:val="a3"/>
        <w:spacing w:before="192"/>
        <w:jc w:val="left"/>
      </w:pPr>
      <w:r>
        <w:t>Примеры</w:t>
      </w:r>
      <w:r>
        <w:rPr>
          <w:spacing w:val="-10"/>
        </w:rPr>
        <w:t xml:space="preserve"> </w:t>
      </w:r>
      <w:r>
        <w:t>простых</w:t>
      </w:r>
      <w:r>
        <w:rPr>
          <w:spacing w:val="-13"/>
        </w:rPr>
        <w:t xml:space="preserve"> </w:t>
      </w:r>
      <w:r>
        <w:rPr>
          <w:spacing w:val="-2"/>
        </w:rPr>
        <w:t>механизмов.</w:t>
      </w:r>
    </w:p>
    <w:p w14:paraId="35221833" w14:textId="77777777" w:rsidR="004F75DF" w:rsidRDefault="0013698B">
      <w:pPr>
        <w:pStyle w:val="3"/>
      </w:pPr>
      <w:r>
        <w:t>Лабораторные</w:t>
      </w:r>
      <w:r>
        <w:rPr>
          <w:spacing w:val="-8"/>
        </w:rPr>
        <w:t xml:space="preserve"> </w:t>
      </w:r>
      <w:r>
        <w:t>работы</w:t>
      </w:r>
      <w:r>
        <w:rPr>
          <w:spacing w:val="-9"/>
        </w:rPr>
        <w:t xml:space="preserve"> </w:t>
      </w:r>
      <w:r>
        <w:t>и</w:t>
      </w:r>
      <w:r>
        <w:rPr>
          <w:spacing w:val="-8"/>
        </w:rPr>
        <w:t xml:space="preserve"> </w:t>
      </w:r>
      <w:r>
        <w:rPr>
          <w:spacing w:val="-2"/>
        </w:rPr>
        <w:t>опыты.</w:t>
      </w:r>
    </w:p>
    <w:p w14:paraId="7807214F" w14:textId="77777777" w:rsidR="004F75DF" w:rsidRDefault="0013698B">
      <w:pPr>
        <w:pStyle w:val="a3"/>
        <w:tabs>
          <w:tab w:val="left" w:pos="2462"/>
          <w:tab w:val="left" w:pos="3536"/>
          <w:tab w:val="left" w:pos="4361"/>
          <w:tab w:val="left" w:pos="5392"/>
          <w:tab w:val="left" w:pos="6054"/>
          <w:tab w:val="left" w:pos="7867"/>
          <w:tab w:val="left" w:pos="9277"/>
          <w:tab w:val="left" w:pos="10006"/>
        </w:tabs>
        <w:spacing w:before="197"/>
        <w:ind w:right="1143"/>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6"/>
        </w:rPr>
        <w:t xml:space="preserve">по </w:t>
      </w:r>
      <w:r>
        <w:t>горизонтальной поверхности.</w:t>
      </w:r>
    </w:p>
    <w:p w14:paraId="4495CA29" w14:textId="77777777" w:rsidR="004F75DF" w:rsidRDefault="0013698B">
      <w:pPr>
        <w:pStyle w:val="a3"/>
        <w:spacing w:before="201"/>
        <w:jc w:val="left"/>
      </w:pPr>
      <w:r>
        <w:t>Исследование</w:t>
      </w:r>
      <w:r>
        <w:rPr>
          <w:spacing w:val="-14"/>
        </w:rPr>
        <w:t xml:space="preserve"> </w:t>
      </w:r>
      <w:r>
        <w:t>условий</w:t>
      </w:r>
      <w:r>
        <w:rPr>
          <w:spacing w:val="-15"/>
        </w:rPr>
        <w:t xml:space="preserve"> </w:t>
      </w:r>
      <w:r>
        <w:t>равновесия</w:t>
      </w:r>
      <w:r>
        <w:rPr>
          <w:spacing w:val="-13"/>
        </w:rPr>
        <w:t xml:space="preserve"> </w:t>
      </w:r>
      <w:r>
        <w:rPr>
          <w:spacing w:val="-2"/>
        </w:rPr>
        <w:t>рычага.</w:t>
      </w:r>
    </w:p>
    <w:p w14:paraId="4179677A" w14:textId="77777777" w:rsidR="004F75DF" w:rsidRDefault="004F75DF">
      <w:pPr>
        <w:sectPr w:rsidR="004F75DF">
          <w:pgSz w:w="11910" w:h="16390"/>
          <w:pgMar w:top="980" w:right="0" w:bottom="280" w:left="460" w:header="723" w:footer="0" w:gutter="0"/>
          <w:cols w:space="720"/>
        </w:sectPr>
      </w:pPr>
    </w:p>
    <w:p w14:paraId="69839254" w14:textId="77777777" w:rsidR="004F75DF" w:rsidRDefault="0013698B">
      <w:pPr>
        <w:pStyle w:val="a3"/>
        <w:spacing w:before="277"/>
        <w:jc w:val="left"/>
      </w:pPr>
      <w:r>
        <w:t>Измерение</w:t>
      </w:r>
      <w:r>
        <w:rPr>
          <w:spacing w:val="-9"/>
        </w:rPr>
        <w:t xml:space="preserve"> </w:t>
      </w:r>
      <w:r>
        <w:t>КПД</w:t>
      </w:r>
      <w:r>
        <w:rPr>
          <w:spacing w:val="-7"/>
        </w:rPr>
        <w:t xml:space="preserve"> </w:t>
      </w:r>
      <w:r>
        <w:t>наклонной</w:t>
      </w:r>
      <w:r>
        <w:rPr>
          <w:spacing w:val="-9"/>
        </w:rPr>
        <w:t xml:space="preserve"> </w:t>
      </w:r>
      <w:r>
        <w:rPr>
          <w:spacing w:val="-2"/>
        </w:rPr>
        <w:t>плоскости.</w:t>
      </w:r>
    </w:p>
    <w:p w14:paraId="779186A4" w14:textId="77777777" w:rsidR="004F75DF" w:rsidRDefault="0013698B">
      <w:pPr>
        <w:pStyle w:val="a3"/>
        <w:spacing w:before="201"/>
        <w:jc w:val="left"/>
      </w:pPr>
      <w:r>
        <w:t>Изучение</w:t>
      </w:r>
      <w:r>
        <w:rPr>
          <w:spacing w:val="-11"/>
        </w:rPr>
        <w:t xml:space="preserve"> </w:t>
      </w:r>
      <w:r>
        <w:t>закона</w:t>
      </w:r>
      <w:r>
        <w:rPr>
          <w:spacing w:val="-11"/>
        </w:rPr>
        <w:t xml:space="preserve"> </w:t>
      </w:r>
      <w:r>
        <w:t>сохранения</w:t>
      </w:r>
      <w:r>
        <w:rPr>
          <w:spacing w:val="-11"/>
        </w:rPr>
        <w:t xml:space="preserve"> </w:t>
      </w:r>
      <w:r>
        <w:t>механической</w:t>
      </w:r>
      <w:r>
        <w:rPr>
          <w:spacing w:val="-11"/>
        </w:rPr>
        <w:t xml:space="preserve"> </w:t>
      </w:r>
      <w:r>
        <w:rPr>
          <w:spacing w:val="-2"/>
        </w:rPr>
        <w:t>энергии.</w:t>
      </w:r>
    </w:p>
    <w:p w14:paraId="24E73186" w14:textId="77777777" w:rsidR="004F75DF" w:rsidRDefault="0013698B">
      <w:pPr>
        <w:pStyle w:val="1"/>
        <w:numPr>
          <w:ilvl w:val="0"/>
          <w:numId w:val="50"/>
        </w:numPr>
        <w:tabs>
          <w:tab w:val="left" w:pos="883"/>
        </w:tabs>
        <w:spacing w:before="202"/>
        <w:ind w:left="883" w:hanging="210"/>
      </w:pPr>
      <w:r>
        <w:rPr>
          <w:spacing w:val="-2"/>
        </w:rPr>
        <w:t>КЛАСС</w:t>
      </w:r>
    </w:p>
    <w:p w14:paraId="5463A38A" w14:textId="77777777" w:rsidR="004F75DF" w:rsidRDefault="0013698B">
      <w:pPr>
        <w:pStyle w:val="2"/>
        <w:spacing w:before="196"/>
        <w:jc w:val="left"/>
        <w:rPr>
          <w:b w:val="0"/>
        </w:rPr>
      </w:pPr>
      <w:r>
        <w:t>Раздел</w:t>
      </w:r>
      <w:r>
        <w:rPr>
          <w:spacing w:val="-7"/>
        </w:rPr>
        <w:t xml:space="preserve"> </w:t>
      </w:r>
      <w:r>
        <w:t>6.</w:t>
      </w:r>
      <w:r>
        <w:rPr>
          <w:spacing w:val="-6"/>
        </w:rPr>
        <w:t xml:space="preserve"> </w:t>
      </w:r>
      <w:r>
        <w:t>Тепловые</w:t>
      </w:r>
      <w:r>
        <w:rPr>
          <w:spacing w:val="-8"/>
        </w:rPr>
        <w:t xml:space="preserve"> </w:t>
      </w:r>
      <w:r>
        <w:rPr>
          <w:spacing w:val="-2"/>
        </w:rPr>
        <w:t>явления</w:t>
      </w:r>
      <w:r>
        <w:rPr>
          <w:b w:val="0"/>
          <w:spacing w:val="-2"/>
        </w:rPr>
        <w:t>.</w:t>
      </w:r>
    </w:p>
    <w:p w14:paraId="0D85D860" w14:textId="77777777" w:rsidR="004F75DF" w:rsidRDefault="0013698B">
      <w:pPr>
        <w:pStyle w:val="a3"/>
        <w:spacing w:before="201"/>
        <w:ind w:right="1141"/>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2CA9C49" w14:textId="77777777" w:rsidR="004F75DF" w:rsidRDefault="0013698B">
      <w:pPr>
        <w:pStyle w:val="a3"/>
        <w:spacing w:before="201"/>
        <w:ind w:right="1136"/>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11DA8C51" w14:textId="77777777" w:rsidR="004F75DF" w:rsidRDefault="0013698B">
      <w:pPr>
        <w:pStyle w:val="a3"/>
        <w:spacing w:before="201"/>
        <w:ind w:right="1140"/>
      </w:pPr>
      <w: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w:t>
      </w:r>
      <w:r>
        <w:rPr>
          <w:spacing w:val="-2"/>
        </w:rPr>
        <w:t>излучение.</w:t>
      </w:r>
    </w:p>
    <w:p w14:paraId="0845B334" w14:textId="77777777" w:rsidR="004F75DF" w:rsidRDefault="0013698B">
      <w:pPr>
        <w:pStyle w:val="a3"/>
        <w:spacing w:before="201"/>
        <w:ind w:right="1137"/>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74F89912" w14:textId="77777777" w:rsidR="004F75DF" w:rsidRDefault="0013698B">
      <w:pPr>
        <w:pStyle w:val="a3"/>
        <w:spacing w:before="200"/>
      </w:pPr>
      <w:r>
        <w:t>Влажность</w:t>
      </w:r>
      <w:r>
        <w:rPr>
          <w:spacing w:val="-14"/>
        </w:rPr>
        <w:t xml:space="preserve"> </w:t>
      </w:r>
      <w:r>
        <w:rPr>
          <w:spacing w:val="-2"/>
        </w:rPr>
        <w:t>воздуха.</w:t>
      </w:r>
    </w:p>
    <w:p w14:paraId="001536D0" w14:textId="77777777" w:rsidR="004F75DF" w:rsidRDefault="0013698B">
      <w:pPr>
        <w:pStyle w:val="a3"/>
        <w:spacing w:before="201"/>
      </w:pPr>
      <w:r>
        <w:t>Энергия</w:t>
      </w:r>
      <w:r>
        <w:rPr>
          <w:spacing w:val="-12"/>
        </w:rPr>
        <w:t xml:space="preserve"> </w:t>
      </w:r>
      <w:r>
        <w:t>топлива.</w:t>
      </w:r>
      <w:r>
        <w:rPr>
          <w:spacing w:val="-9"/>
        </w:rPr>
        <w:t xml:space="preserve"> </w:t>
      </w:r>
      <w:r>
        <w:t>Удельная</w:t>
      </w:r>
      <w:r>
        <w:rPr>
          <w:spacing w:val="-10"/>
        </w:rPr>
        <w:t xml:space="preserve"> </w:t>
      </w:r>
      <w:r>
        <w:t>теплота</w:t>
      </w:r>
      <w:r>
        <w:rPr>
          <w:spacing w:val="-11"/>
        </w:rPr>
        <w:t xml:space="preserve"> </w:t>
      </w:r>
      <w:r>
        <w:rPr>
          <w:spacing w:val="-2"/>
        </w:rPr>
        <w:t>сгорания.</w:t>
      </w:r>
    </w:p>
    <w:p w14:paraId="48E472FF" w14:textId="77777777" w:rsidR="004F75DF" w:rsidRDefault="0013698B">
      <w:pPr>
        <w:pStyle w:val="a3"/>
        <w:spacing w:before="196"/>
        <w:ind w:right="1145"/>
      </w:pPr>
      <w:r>
        <w:t>Принципы работы тепловых двигателей КПД теплового двигателя. Тепловые двигатели и защита окружающей среды.</w:t>
      </w:r>
    </w:p>
    <w:p w14:paraId="7F1C8BA2" w14:textId="77777777" w:rsidR="004F75DF" w:rsidRDefault="0013698B">
      <w:pPr>
        <w:pStyle w:val="a3"/>
        <w:spacing w:before="202"/>
      </w:pPr>
      <w:r>
        <w:t>Закон</w:t>
      </w:r>
      <w:r>
        <w:rPr>
          <w:spacing w:val="-9"/>
        </w:rPr>
        <w:t xml:space="preserve"> </w:t>
      </w:r>
      <w:r>
        <w:t>сохранения</w:t>
      </w:r>
      <w:r>
        <w:rPr>
          <w:spacing w:val="-7"/>
        </w:rPr>
        <w:t xml:space="preserve"> </w:t>
      </w:r>
      <w:r>
        <w:t>и</w:t>
      </w:r>
      <w:r>
        <w:rPr>
          <w:spacing w:val="-8"/>
        </w:rPr>
        <w:t xml:space="preserve"> </w:t>
      </w:r>
      <w:r>
        <w:t>превращения</w:t>
      </w:r>
      <w:r>
        <w:rPr>
          <w:spacing w:val="-7"/>
        </w:rPr>
        <w:t xml:space="preserve"> </w:t>
      </w:r>
      <w:r>
        <w:t>энергии</w:t>
      </w:r>
      <w:r>
        <w:rPr>
          <w:spacing w:val="-8"/>
        </w:rPr>
        <w:t xml:space="preserve"> </w:t>
      </w:r>
      <w:r>
        <w:t>в</w:t>
      </w:r>
      <w:r>
        <w:rPr>
          <w:spacing w:val="-9"/>
        </w:rPr>
        <w:t xml:space="preserve"> </w:t>
      </w:r>
      <w:r>
        <w:t>тепловых</w:t>
      </w:r>
      <w:r>
        <w:rPr>
          <w:spacing w:val="-12"/>
        </w:rPr>
        <w:t xml:space="preserve"> </w:t>
      </w:r>
      <w:r>
        <w:rPr>
          <w:spacing w:val="-2"/>
        </w:rPr>
        <w:t>процессах.</w:t>
      </w:r>
    </w:p>
    <w:p w14:paraId="0525BC04" w14:textId="77777777" w:rsidR="004F75DF" w:rsidRDefault="0013698B">
      <w:pPr>
        <w:pStyle w:val="3"/>
        <w:rPr>
          <w:i w:val="0"/>
        </w:rPr>
      </w:pPr>
      <w:r>
        <w:rPr>
          <w:spacing w:val="-2"/>
        </w:rPr>
        <w:t>Демонстрации</w:t>
      </w:r>
      <w:r>
        <w:rPr>
          <w:i w:val="0"/>
          <w:spacing w:val="-2"/>
        </w:rPr>
        <w:t>.</w:t>
      </w:r>
    </w:p>
    <w:p w14:paraId="13AAAA2A" w14:textId="77777777" w:rsidR="004F75DF" w:rsidRDefault="0013698B">
      <w:pPr>
        <w:pStyle w:val="a3"/>
        <w:spacing w:before="196" w:line="386" w:lineRule="auto"/>
        <w:ind w:right="6194"/>
        <w:jc w:val="left"/>
      </w:pPr>
      <w:r>
        <w:t>Наблюдение</w:t>
      </w:r>
      <w:r>
        <w:rPr>
          <w:spacing w:val="-18"/>
        </w:rPr>
        <w:t xml:space="preserve"> </w:t>
      </w:r>
      <w:r>
        <w:t>броуновского</w:t>
      </w:r>
      <w:r>
        <w:rPr>
          <w:spacing w:val="-17"/>
        </w:rPr>
        <w:t xml:space="preserve"> </w:t>
      </w:r>
      <w:r>
        <w:t>движения. Наблюдение диффузии.</w:t>
      </w:r>
    </w:p>
    <w:p w14:paraId="154ED664" w14:textId="77777777" w:rsidR="004F75DF" w:rsidRDefault="0013698B">
      <w:pPr>
        <w:pStyle w:val="a3"/>
        <w:spacing w:before="6" w:line="388" w:lineRule="auto"/>
        <w:ind w:right="3608"/>
        <w:jc w:val="left"/>
      </w:pPr>
      <w:r>
        <w:t>Наблюдение</w:t>
      </w:r>
      <w:r>
        <w:rPr>
          <w:spacing w:val="-9"/>
        </w:rPr>
        <w:t xml:space="preserve"> </w:t>
      </w:r>
      <w:r>
        <w:t>явлений</w:t>
      </w:r>
      <w:r>
        <w:rPr>
          <w:spacing w:val="-9"/>
        </w:rPr>
        <w:t xml:space="preserve"> </w:t>
      </w:r>
      <w:r>
        <w:t>смачивания</w:t>
      </w:r>
      <w:r>
        <w:rPr>
          <w:spacing w:val="-9"/>
        </w:rPr>
        <w:t xml:space="preserve"> </w:t>
      </w:r>
      <w:r>
        <w:t>и</w:t>
      </w:r>
      <w:r>
        <w:rPr>
          <w:spacing w:val="-9"/>
        </w:rPr>
        <w:t xml:space="preserve"> </w:t>
      </w:r>
      <w:r>
        <w:t>капиллярных</w:t>
      </w:r>
      <w:r>
        <w:rPr>
          <w:spacing w:val="-13"/>
        </w:rPr>
        <w:t xml:space="preserve"> </w:t>
      </w:r>
      <w:r>
        <w:t>явлений. Наблюдение теплового расширения тел.</w:t>
      </w:r>
    </w:p>
    <w:p w14:paraId="0C837899" w14:textId="77777777" w:rsidR="004F75DF" w:rsidRDefault="0013698B">
      <w:pPr>
        <w:pStyle w:val="a3"/>
        <w:spacing w:before="3"/>
        <w:jc w:val="left"/>
      </w:pPr>
      <w:r>
        <w:t>Изменение</w:t>
      </w:r>
      <w:r>
        <w:rPr>
          <w:spacing w:val="-7"/>
        </w:rPr>
        <w:t xml:space="preserve"> </w:t>
      </w:r>
      <w:r>
        <w:t>давления</w:t>
      </w:r>
      <w:r>
        <w:rPr>
          <w:spacing w:val="-7"/>
        </w:rPr>
        <w:t xml:space="preserve"> </w:t>
      </w:r>
      <w:r>
        <w:t>газа</w:t>
      </w:r>
      <w:r>
        <w:rPr>
          <w:spacing w:val="-5"/>
        </w:rPr>
        <w:t xml:space="preserve"> </w:t>
      </w:r>
      <w:r>
        <w:t>при</w:t>
      </w:r>
      <w:r>
        <w:rPr>
          <w:spacing w:val="-8"/>
        </w:rPr>
        <w:t xml:space="preserve"> </w:t>
      </w:r>
      <w:r>
        <w:t>изменении</w:t>
      </w:r>
      <w:r>
        <w:rPr>
          <w:spacing w:val="-4"/>
        </w:rPr>
        <w:t xml:space="preserve"> </w:t>
      </w:r>
      <w:r>
        <w:t>объёма</w:t>
      </w:r>
      <w:r>
        <w:rPr>
          <w:spacing w:val="-6"/>
        </w:rPr>
        <w:t xml:space="preserve"> </w:t>
      </w:r>
      <w:r>
        <w:t>и</w:t>
      </w:r>
      <w:r>
        <w:rPr>
          <w:spacing w:val="-8"/>
        </w:rPr>
        <w:t xml:space="preserve"> </w:t>
      </w:r>
      <w:r>
        <w:t>нагревании</w:t>
      </w:r>
      <w:r>
        <w:rPr>
          <w:spacing w:val="-7"/>
        </w:rPr>
        <w:t xml:space="preserve"> </w:t>
      </w:r>
      <w:r>
        <w:t>или</w:t>
      </w:r>
      <w:r>
        <w:rPr>
          <w:spacing w:val="-8"/>
        </w:rPr>
        <w:t xml:space="preserve"> </w:t>
      </w:r>
      <w:r>
        <w:rPr>
          <w:spacing w:val="-2"/>
        </w:rPr>
        <w:t>охлаждении.</w:t>
      </w:r>
    </w:p>
    <w:p w14:paraId="2AB636E3" w14:textId="77777777" w:rsidR="004F75DF" w:rsidRDefault="004F75DF">
      <w:pPr>
        <w:sectPr w:rsidR="004F75DF">
          <w:pgSz w:w="11910" w:h="16390"/>
          <w:pgMar w:top="980" w:right="0" w:bottom="280" w:left="460" w:header="723" w:footer="0" w:gutter="0"/>
          <w:cols w:space="720"/>
        </w:sectPr>
      </w:pPr>
    </w:p>
    <w:p w14:paraId="2B6469E0" w14:textId="77777777" w:rsidR="004F75DF" w:rsidRDefault="0013698B">
      <w:pPr>
        <w:pStyle w:val="a3"/>
        <w:spacing w:before="277" w:line="388" w:lineRule="auto"/>
        <w:ind w:right="6194"/>
        <w:jc w:val="left"/>
      </w:pPr>
      <w:r>
        <w:t>Правила</w:t>
      </w:r>
      <w:r>
        <w:rPr>
          <w:spacing w:val="-18"/>
        </w:rPr>
        <w:t xml:space="preserve"> </w:t>
      </w:r>
      <w:r>
        <w:t>измерения</w:t>
      </w:r>
      <w:r>
        <w:rPr>
          <w:spacing w:val="-17"/>
        </w:rPr>
        <w:t xml:space="preserve"> </w:t>
      </w:r>
      <w:r>
        <w:t>температуры. Виды теплопередачи.</w:t>
      </w:r>
    </w:p>
    <w:p w14:paraId="463E6DD2" w14:textId="77777777" w:rsidR="004F75DF" w:rsidRDefault="0013698B">
      <w:pPr>
        <w:pStyle w:val="a3"/>
        <w:spacing w:line="321" w:lineRule="exact"/>
        <w:jc w:val="left"/>
      </w:pPr>
      <w:r>
        <w:t>Охлаждение</w:t>
      </w:r>
      <w:r>
        <w:rPr>
          <w:spacing w:val="-11"/>
        </w:rPr>
        <w:t xml:space="preserve"> </w:t>
      </w:r>
      <w:r>
        <w:t>при</w:t>
      </w:r>
      <w:r>
        <w:rPr>
          <w:spacing w:val="-12"/>
        </w:rPr>
        <w:t xml:space="preserve"> </w:t>
      </w:r>
      <w:r>
        <w:t>совершении</w:t>
      </w:r>
      <w:r>
        <w:rPr>
          <w:spacing w:val="-11"/>
        </w:rPr>
        <w:t xml:space="preserve"> </w:t>
      </w:r>
      <w:r>
        <w:rPr>
          <w:spacing w:val="-2"/>
        </w:rPr>
        <w:t>работы.</w:t>
      </w:r>
    </w:p>
    <w:p w14:paraId="6407FB03" w14:textId="77777777" w:rsidR="004F75DF" w:rsidRDefault="0013698B">
      <w:pPr>
        <w:pStyle w:val="a3"/>
        <w:spacing w:before="201" w:line="388" w:lineRule="auto"/>
        <w:ind w:right="3608"/>
        <w:jc w:val="left"/>
      </w:pPr>
      <w:r>
        <w:t>Нагревание</w:t>
      </w:r>
      <w:r>
        <w:rPr>
          <w:spacing w:val="-8"/>
        </w:rPr>
        <w:t xml:space="preserve"> </w:t>
      </w:r>
      <w:r>
        <w:t>при</w:t>
      </w:r>
      <w:r>
        <w:rPr>
          <w:spacing w:val="-8"/>
        </w:rPr>
        <w:t xml:space="preserve"> </w:t>
      </w:r>
      <w:r>
        <w:t>совершении</w:t>
      </w:r>
      <w:r>
        <w:rPr>
          <w:spacing w:val="-9"/>
        </w:rPr>
        <w:t xml:space="preserve"> </w:t>
      </w:r>
      <w:r>
        <w:t>работы</w:t>
      </w:r>
      <w:r>
        <w:rPr>
          <w:spacing w:val="-8"/>
        </w:rPr>
        <w:t xml:space="preserve"> </w:t>
      </w:r>
      <w:r>
        <w:t>внешними</w:t>
      </w:r>
      <w:r>
        <w:rPr>
          <w:spacing w:val="-9"/>
        </w:rPr>
        <w:t xml:space="preserve"> </w:t>
      </w:r>
      <w:r>
        <w:t>силами. Сравнение теплоёмкостей различных веществ.</w:t>
      </w:r>
    </w:p>
    <w:p w14:paraId="2135873F" w14:textId="77777777" w:rsidR="004F75DF" w:rsidRDefault="0013698B">
      <w:pPr>
        <w:pStyle w:val="a3"/>
        <w:spacing w:before="3"/>
        <w:jc w:val="left"/>
      </w:pPr>
      <w:r>
        <w:t>Наблюдение</w:t>
      </w:r>
      <w:r>
        <w:rPr>
          <w:spacing w:val="-18"/>
        </w:rPr>
        <w:t xml:space="preserve"> </w:t>
      </w:r>
      <w:r>
        <w:rPr>
          <w:spacing w:val="-2"/>
        </w:rPr>
        <w:t>кипения.</w:t>
      </w:r>
    </w:p>
    <w:p w14:paraId="1D92379B" w14:textId="77777777" w:rsidR="004F75DF" w:rsidRDefault="0013698B">
      <w:pPr>
        <w:pStyle w:val="a3"/>
        <w:spacing w:before="197" w:line="388" w:lineRule="auto"/>
        <w:ind w:right="3608"/>
        <w:jc w:val="left"/>
      </w:pPr>
      <w:r>
        <w:t>Наблюдение</w:t>
      </w:r>
      <w:r>
        <w:rPr>
          <w:spacing w:val="-11"/>
        </w:rPr>
        <w:t xml:space="preserve"> </w:t>
      </w:r>
      <w:r>
        <w:t>постоянства</w:t>
      </w:r>
      <w:r>
        <w:rPr>
          <w:spacing w:val="-11"/>
        </w:rPr>
        <w:t xml:space="preserve"> </w:t>
      </w:r>
      <w:r>
        <w:t>температуры</w:t>
      </w:r>
      <w:r>
        <w:rPr>
          <w:spacing w:val="-12"/>
        </w:rPr>
        <w:t xml:space="preserve"> </w:t>
      </w:r>
      <w:r>
        <w:t>при</w:t>
      </w:r>
      <w:r>
        <w:rPr>
          <w:spacing w:val="-12"/>
        </w:rPr>
        <w:t xml:space="preserve"> </w:t>
      </w:r>
      <w:r>
        <w:t>плавлении. Модели тепловых двигателей.</w:t>
      </w:r>
    </w:p>
    <w:p w14:paraId="0D6C063C" w14:textId="77777777" w:rsidR="004F75DF" w:rsidRDefault="0013698B">
      <w:pPr>
        <w:pStyle w:val="3"/>
        <w:spacing w:before="8"/>
      </w:pPr>
      <w:r>
        <w:t>Лабораторные</w:t>
      </w:r>
      <w:r>
        <w:rPr>
          <w:spacing w:val="-8"/>
        </w:rPr>
        <w:t xml:space="preserve"> </w:t>
      </w:r>
      <w:r>
        <w:t>работы</w:t>
      </w:r>
      <w:r>
        <w:rPr>
          <w:spacing w:val="-9"/>
        </w:rPr>
        <w:t xml:space="preserve"> </w:t>
      </w:r>
      <w:r>
        <w:t>и</w:t>
      </w:r>
      <w:r>
        <w:rPr>
          <w:spacing w:val="-8"/>
        </w:rPr>
        <w:t xml:space="preserve"> </w:t>
      </w:r>
      <w:r>
        <w:rPr>
          <w:spacing w:val="-2"/>
        </w:rPr>
        <w:t>опыты.</w:t>
      </w:r>
    </w:p>
    <w:p w14:paraId="0437E5DF" w14:textId="77777777" w:rsidR="004F75DF" w:rsidRDefault="0013698B">
      <w:pPr>
        <w:pStyle w:val="a3"/>
        <w:spacing w:before="197" w:line="386" w:lineRule="auto"/>
        <w:ind w:right="2275"/>
        <w:jc w:val="left"/>
      </w:pPr>
      <w:r>
        <w:t>Опыты</w:t>
      </w:r>
      <w:r>
        <w:rPr>
          <w:spacing w:val="-8"/>
        </w:rPr>
        <w:t xml:space="preserve"> </w:t>
      </w:r>
      <w:r>
        <w:t>по</w:t>
      </w:r>
      <w:r>
        <w:rPr>
          <w:spacing w:val="-8"/>
        </w:rPr>
        <w:t xml:space="preserve"> </w:t>
      </w:r>
      <w:r>
        <w:t>обнаружению</w:t>
      </w:r>
      <w:r>
        <w:rPr>
          <w:spacing w:val="-9"/>
        </w:rPr>
        <w:t xml:space="preserve"> </w:t>
      </w:r>
      <w:r>
        <w:t>действия</w:t>
      </w:r>
      <w:r>
        <w:rPr>
          <w:spacing w:val="-7"/>
        </w:rPr>
        <w:t xml:space="preserve"> </w:t>
      </w:r>
      <w:r>
        <w:t>сил</w:t>
      </w:r>
      <w:r>
        <w:rPr>
          <w:spacing w:val="-8"/>
        </w:rPr>
        <w:t xml:space="preserve"> </w:t>
      </w:r>
      <w:r>
        <w:t>молекулярного</w:t>
      </w:r>
      <w:r>
        <w:rPr>
          <w:spacing w:val="-8"/>
        </w:rPr>
        <w:t xml:space="preserve"> </w:t>
      </w:r>
      <w:r>
        <w:t>притяжения. Опыты по выращиванию кристаллов поваренной соли или сахара.</w:t>
      </w:r>
    </w:p>
    <w:p w14:paraId="6F7A46B8" w14:textId="77777777" w:rsidR="004F75DF" w:rsidRDefault="0013698B">
      <w:pPr>
        <w:pStyle w:val="a3"/>
        <w:spacing w:before="5" w:line="391" w:lineRule="auto"/>
        <w:ind w:right="1123"/>
        <w:jc w:val="left"/>
      </w:pPr>
      <w:r>
        <w:t>Опыты</w:t>
      </w:r>
      <w:r>
        <w:rPr>
          <w:spacing w:val="-5"/>
        </w:rPr>
        <w:t xml:space="preserve"> </w:t>
      </w:r>
      <w:r>
        <w:t>по</w:t>
      </w:r>
      <w:r>
        <w:rPr>
          <w:spacing w:val="-5"/>
        </w:rPr>
        <w:t xml:space="preserve"> </w:t>
      </w:r>
      <w:r>
        <w:t>наблюдению</w:t>
      </w:r>
      <w:r>
        <w:rPr>
          <w:spacing w:val="-6"/>
        </w:rPr>
        <w:t xml:space="preserve"> </w:t>
      </w:r>
      <w:r>
        <w:t>теплового</w:t>
      </w:r>
      <w:r>
        <w:rPr>
          <w:spacing w:val="-5"/>
        </w:rPr>
        <w:t xml:space="preserve"> </w:t>
      </w:r>
      <w:r>
        <w:t>расширения</w:t>
      </w:r>
      <w:r>
        <w:rPr>
          <w:spacing w:val="-4"/>
        </w:rPr>
        <w:t xml:space="preserve"> </w:t>
      </w:r>
      <w:r>
        <w:t>газов,</w:t>
      </w:r>
      <w:r>
        <w:rPr>
          <w:spacing w:val="-2"/>
        </w:rPr>
        <w:t xml:space="preserve"> </w:t>
      </w:r>
      <w:r>
        <w:t>жидкостей</w:t>
      </w:r>
      <w:r>
        <w:rPr>
          <w:spacing w:val="-5"/>
        </w:rPr>
        <w:t xml:space="preserve"> </w:t>
      </w:r>
      <w:r>
        <w:t>и</w:t>
      </w:r>
      <w:r>
        <w:rPr>
          <w:spacing w:val="-5"/>
        </w:rPr>
        <w:t xml:space="preserve"> </w:t>
      </w:r>
      <w:r>
        <w:t>твёрдых</w:t>
      </w:r>
      <w:r>
        <w:rPr>
          <w:spacing w:val="-5"/>
        </w:rPr>
        <w:t xml:space="preserve"> </w:t>
      </w:r>
      <w:r>
        <w:t>тел. Определение давления воздуха в баллоне шприца.</w:t>
      </w:r>
    </w:p>
    <w:p w14:paraId="40F7EF37" w14:textId="77777777" w:rsidR="004F75DF" w:rsidRDefault="0013698B">
      <w:pPr>
        <w:pStyle w:val="a3"/>
        <w:ind w:right="1123"/>
        <w:jc w:val="left"/>
      </w:pPr>
      <w:r>
        <w:t>Опыты,</w:t>
      </w:r>
      <w:r>
        <w:rPr>
          <w:spacing w:val="80"/>
        </w:rPr>
        <w:t xml:space="preserve"> </w:t>
      </w:r>
      <w:r>
        <w:t>демонстрирующие</w:t>
      </w:r>
      <w:r>
        <w:rPr>
          <w:spacing w:val="80"/>
        </w:rPr>
        <w:t xml:space="preserve"> </w:t>
      </w:r>
      <w:r>
        <w:t>зависимость</w:t>
      </w:r>
      <w:r>
        <w:rPr>
          <w:spacing w:val="80"/>
        </w:rPr>
        <w:t xml:space="preserve"> </w:t>
      </w:r>
      <w:r>
        <w:t>давления</w:t>
      </w:r>
      <w:r>
        <w:rPr>
          <w:spacing w:val="80"/>
        </w:rPr>
        <w:t xml:space="preserve"> </w:t>
      </w:r>
      <w:r>
        <w:t>воздуха</w:t>
      </w:r>
      <w:r>
        <w:rPr>
          <w:spacing w:val="80"/>
        </w:rPr>
        <w:t xml:space="preserve"> </w:t>
      </w:r>
      <w:r>
        <w:t>от</w:t>
      </w:r>
      <w:r>
        <w:rPr>
          <w:spacing w:val="80"/>
        </w:rPr>
        <w:t xml:space="preserve"> </w:t>
      </w:r>
      <w:r>
        <w:t>его</w:t>
      </w:r>
      <w:r>
        <w:rPr>
          <w:spacing w:val="80"/>
        </w:rPr>
        <w:t xml:space="preserve"> </w:t>
      </w:r>
      <w:r>
        <w:t>объёма</w:t>
      </w:r>
      <w:r>
        <w:rPr>
          <w:spacing w:val="80"/>
        </w:rPr>
        <w:t xml:space="preserve"> </w:t>
      </w:r>
      <w:r>
        <w:t>и нагревания или охлаждения.</w:t>
      </w:r>
    </w:p>
    <w:p w14:paraId="02A0D9E4" w14:textId="77777777" w:rsidR="004F75DF" w:rsidRDefault="0013698B">
      <w:pPr>
        <w:pStyle w:val="a3"/>
        <w:tabs>
          <w:tab w:val="left" w:pos="2035"/>
          <w:tab w:val="left" w:pos="3364"/>
          <w:tab w:val="left" w:pos="4745"/>
          <w:tab w:val="left" w:pos="6477"/>
          <w:tab w:val="left" w:pos="7475"/>
          <w:tab w:val="left" w:pos="8780"/>
          <w:tab w:val="left" w:pos="10171"/>
        </w:tabs>
        <w:spacing w:before="193"/>
        <w:ind w:right="1139"/>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r>
        <w:tab/>
      </w:r>
      <w:r>
        <w:rPr>
          <w:spacing w:val="-10"/>
        </w:rPr>
        <w:t xml:space="preserve">в </w:t>
      </w:r>
      <w:r>
        <w:t>термометрической трубке от температуры.</w:t>
      </w:r>
    </w:p>
    <w:p w14:paraId="6FD3A930" w14:textId="77777777" w:rsidR="004F75DF" w:rsidRDefault="0013698B">
      <w:pPr>
        <w:pStyle w:val="a3"/>
        <w:spacing w:before="201"/>
        <w:ind w:right="1123"/>
        <w:jc w:val="left"/>
      </w:pPr>
      <w:r>
        <w:t>Наблюдение изменения внутренней энергии тела в результате теплопередачи и работы внешних сил.</w:t>
      </w:r>
    </w:p>
    <w:p w14:paraId="260E7A79" w14:textId="77777777" w:rsidR="004F75DF" w:rsidRDefault="0013698B">
      <w:pPr>
        <w:pStyle w:val="a3"/>
        <w:spacing w:before="201"/>
        <w:jc w:val="left"/>
      </w:pPr>
      <w:r>
        <w:t>Исследование</w:t>
      </w:r>
      <w:r>
        <w:rPr>
          <w:spacing w:val="-10"/>
        </w:rPr>
        <w:t xml:space="preserve"> </w:t>
      </w:r>
      <w:r>
        <w:t>явления</w:t>
      </w:r>
      <w:r>
        <w:rPr>
          <w:spacing w:val="-10"/>
        </w:rPr>
        <w:t xml:space="preserve"> </w:t>
      </w:r>
      <w:r>
        <w:t>теплообмена</w:t>
      </w:r>
      <w:r>
        <w:rPr>
          <w:spacing w:val="-9"/>
        </w:rPr>
        <w:t xml:space="preserve"> </w:t>
      </w:r>
      <w:r>
        <w:t>при</w:t>
      </w:r>
      <w:r>
        <w:rPr>
          <w:spacing w:val="-6"/>
        </w:rPr>
        <w:t xml:space="preserve"> </w:t>
      </w:r>
      <w:r>
        <w:t>смешивании</w:t>
      </w:r>
      <w:r>
        <w:rPr>
          <w:spacing w:val="-8"/>
        </w:rPr>
        <w:t xml:space="preserve"> </w:t>
      </w:r>
      <w:r>
        <w:t>холодной</w:t>
      </w:r>
      <w:r>
        <w:rPr>
          <w:spacing w:val="-10"/>
        </w:rPr>
        <w:t xml:space="preserve"> </w:t>
      </w:r>
      <w:r>
        <w:t>и</w:t>
      </w:r>
      <w:r>
        <w:rPr>
          <w:spacing w:val="-10"/>
        </w:rPr>
        <w:t xml:space="preserve"> </w:t>
      </w:r>
      <w:r>
        <w:t>горячей</w:t>
      </w:r>
      <w:r>
        <w:rPr>
          <w:spacing w:val="-11"/>
        </w:rPr>
        <w:t xml:space="preserve"> </w:t>
      </w:r>
      <w:r>
        <w:rPr>
          <w:spacing w:val="-2"/>
        </w:rPr>
        <w:t>воды.</w:t>
      </w:r>
    </w:p>
    <w:p w14:paraId="147D2AE2" w14:textId="77777777" w:rsidR="004F75DF" w:rsidRDefault="0013698B">
      <w:pPr>
        <w:pStyle w:val="a3"/>
        <w:spacing w:before="202"/>
        <w:ind w:right="1123"/>
        <w:jc w:val="left"/>
      </w:pPr>
      <w:r>
        <w:t>Определение</w:t>
      </w:r>
      <w:r>
        <w:rPr>
          <w:spacing w:val="80"/>
        </w:rPr>
        <w:t xml:space="preserve"> </w:t>
      </w:r>
      <w:r>
        <w:t>количества</w:t>
      </w:r>
      <w:r>
        <w:rPr>
          <w:spacing w:val="80"/>
        </w:rPr>
        <w:t xml:space="preserve"> </w:t>
      </w:r>
      <w:r>
        <w:t>теплоты,</w:t>
      </w:r>
      <w:r>
        <w:rPr>
          <w:spacing w:val="80"/>
        </w:rPr>
        <w:t xml:space="preserve"> </w:t>
      </w:r>
      <w:r>
        <w:t>полученного</w:t>
      </w:r>
      <w:r>
        <w:rPr>
          <w:spacing w:val="80"/>
        </w:rPr>
        <w:t xml:space="preserve"> </w:t>
      </w:r>
      <w:r>
        <w:t>водой</w:t>
      </w:r>
      <w:r>
        <w:rPr>
          <w:spacing w:val="80"/>
        </w:rPr>
        <w:t xml:space="preserve"> </w:t>
      </w:r>
      <w:r>
        <w:t>при</w:t>
      </w:r>
      <w:r>
        <w:rPr>
          <w:spacing w:val="80"/>
        </w:rPr>
        <w:t xml:space="preserve"> </w:t>
      </w:r>
      <w:r>
        <w:t>теплообмене</w:t>
      </w:r>
      <w:r>
        <w:rPr>
          <w:spacing w:val="80"/>
        </w:rPr>
        <w:t xml:space="preserve"> </w:t>
      </w:r>
      <w:r>
        <w:t>с</w:t>
      </w:r>
      <w:r>
        <w:rPr>
          <w:spacing w:val="80"/>
        </w:rPr>
        <w:t xml:space="preserve"> </w:t>
      </w:r>
      <w:r>
        <w:t>нагретым металлическим цилиндром.</w:t>
      </w:r>
    </w:p>
    <w:p w14:paraId="20E2D90D" w14:textId="77777777" w:rsidR="004F75DF" w:rsidRDefault="0013698B">
      <w:pPr>
        <w:pStyle w:val="a3"/>
        <w:spacing w:before="201" w:line="386" w:lineRule="auto"/>
        <w:ind w:right="3608"/>
        <w:jc w:val="left"/>
      </w:pPr>
      <w:r>
        <w:t>Определение</w:t>
      </w:r>
      <w:r>
        <w:rPr>
          <w:spacing w:val="-14"/>
        </w:rPr>
        <w:t xml:space="preserve"> </w:t>
      </w:r>
      <w:r>
        <w:t>удельной</w:t>
      </w:r>
      <w:r>
        <w:rPr>
          <w:spacing w:val="-15"/>
        </w:rPr>
        <w:t xml:space="preserve"> </w:t>
      </w:r>
      <w:r>
        <w:t>теплоёмкости</w:t>
      </w:r>
      <w:r>
        <w:rPr>
          <w:spacing w:val="-15"/>
        </w:rPr>
        <w:t xml:space="preserve"> </w:t>
      </w:r>
      <w:r>
        <w:t>вещества. Исследование процесса испарения.</w:t>
      </w:r>
    </w:p>
    <w:p w14:paraId="39AD7CFF" w14:textId="77777777" w:rsidR="004F75DF" w:rsidRDefault="0013698B">
      <w:pPr>
        <w:spacing w:before="5" w:line="391" w:lineRule="auto"/>
        <w:ind w:left="673" w:right="4238"/>
        <w:rPr>
          <w:b/>
          <w:sz w:val="28"/>
        </w:rPr>
      </w:pPr>
      <w:r>
        <w:rPr>
          <w:sz w:val="28"/>
        </w:rPr>
        <w:t xml:space="preserve">Определение относительной влажности воздуха. Определение удельной теплоты плавления льда. </w:t>
      </w:r>
      <w:r>
        <w:rPr>
          <w:b/>
          <w:sz w:val="28"/>
        </w:rPr>
        <w:t>Раздел</w:t>
      </w:r>
      <w:r>
        <w:rPr>
          <w:b/>
          <w:spacing w:val="-9"/>
          <w:sz w:val="28"/>
        </w:rPr>
        <w:t xml:space="preserve"> </w:t>
      </w:r>
      <w:r>
        <w:rPr>
          <w:b/>
          <w:sz w:val="28"/>
        </w:rPr>
        <w:t>7.</w:t>
      </w:r>
      <w:r>
        <w:rPr>
          <w:b/>
          <w:spacing w:val="-8"/>
          <w:sz w:val="28"/>
        </w:rPr>
        <w:t xml:space="preserve"> </w:t>
      </w:r>
      <w:r>
        <w:rPr>
          <w:b/>
          <w:sz w:val="28"/>
        </w:rPr>
        <w:t>Электрические</w:t>
      </w:r>
      <w:r>
        <w:rPr>
          <w:b/>
          <w:spacing w:val="-10"/>
          <w:sz w:val="28"/>
        </w:rPr>
        <w:t xml:space="preserve"> </w:t>
      </w:r>
      <w:r>
        <w:rPr>
          <w:b/>
          <w:sz w:val="28"/>
        </w:rPr>
        <w:t>и</w:t>
      </w:r>
      <w:r>
        <w:rPr>
          <w:b/>
          <w:spacing w:val="-12"/>
          <w:sz w:val="28"/>
        </w:rPr>
        <w:t xml:space="preserve"> </w:t>
      </w:r>
      <w:r>
        <w:rPr>
          <w:b/>
          <w:sz w:val="28"/>
        </w:rPr>
        <w:t>магнитные явления.</w:t>
      </w:r>
    </w:p>
    <w:p w14:paraId="4FA12218" w14:textId="77777777" w:rsidR="004F75DF" w:rsidRDefault="004F75DF">
      <w:pPr>
        <w:spacing w:line="391" w:lineRule="auto"/>
        <w:rPr>
          <w:sz w:val="28"/>
        </w:rPr>
        <w:sectPr w:rsidR="004F75DF">
          <w:pgSz w:w="11910" w:h="16390"/>
          <w:pgMar w:top="980" w:right="0" w:bottom="280" w:left="460" w:header="723" w:footer="0" w:gutter="0"/>
          <w:cols w:space="720"/>
        </w:sectPr>
      </w:pPr>
    </w:p>
    <w:p w14:paraId="73A5DC4A" w14:textId="77777777" w:rsidR="004F75DF" w:rsidRDefault="0013698B">
      <w:pPr>
        <w:pStyle w:val="a3"/>
        <w:spacing w:before="277"/>
        <w:ind w:right="1135"/>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3D010077" w14:textId="77777777" w:rsidR="004F75DF" w:rsidRDefault="0013698B">
      <w:pPr>
        <w:pStyle w:val="a3"/>
        <w:spacing w:before="201"/>
        <w:ind w:right="1131"/>
      </w:pPr>
      <w:r>
        <w:t>Электрическое поле. Напряжённость электрического поля. Принцип суперпозиции электрических полей (на качественном уровне).</w:t>
      </w:r>
    </w:p>
    <w:p w14:paraId="6A7B9930" w14:textId="77777777" w:rsidR="004F75DF" w:rsidRDefault="0013698B">
      <w:pPr>
        <w:pStyle w:val="a3"/>
        <w:spacing w:before="201"/>
        <w:ind w:right="1140"/>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w:t>
      </w:r>
      <w:r>
        <w:rPr>
          <w:spacing w:val="-2"/>
        </w:rPr>
        <w:t>заряда.</w:t>
      </w:r>
    </w:p>
    <w:p w14:paraId="22B0BCFA" w14:textId="77777777" w:rsidR="004F75DF" w:rsidRDefault="0013698B">
      <w:pPr>
        <w:pStyle w:val="a3"/>
        <w:spacing w:before="201"/>
        <w:ind w:right="1137"/>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714E83EE" w14:textId="77777777" w:rsidR="004F75DF" w:rsidRDefault="0013698B">
      <w:pPr>
        <w:pStyle w:val="a3"/>
        <w:spacing w:before="196" w:line="242" w:lineRule="auto"/>
        <w:ind w:right="1141"/>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C283BBE" w14:textId="77777777" w:rsidR="004F75DF" w:rsidRDefault="0013698B">
      <w:pPr>
        <w:pStyle w:val="a3"/>
        <w:spacing w:before="191"/>
        <w:ind w:right="1136"/>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5E88D2A5" w14:textId="77777777" w:rsidR="004F75DF" w:rsidRDefault="0013698B">
      <w:pPr>
        <w:pStyle w:val="a3"/>
        <w:spacing w:before="201"/>
        <w:ind w:right="1131"/>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w:t>
      </w:r>
      <w:r>
        <w:rPr>
          <w:spacing w:val="40"/>
        </w:rPr>
        <w:t xml:space="preserve"> </w:t>
      </w:r>
      <w:r>
        <w:t>устройствах и на транспорте.</w:t>
      </w:r>
    </w:p>
    <w:p w14:paraId="4205F010" w14:textId="77777777" w:rsidR="004F75DF" w:rsidRDefault="0013698B">
      <w:pPr>
        <w:pStyle w:val="a3"/>
        <w:spacing w:before="200"/>
        <w:ind w:right="1143"/>
      </w:pPr>
      <w:r>
        <w:t>Опыты Фарадея. Явление электромагнитной индукции. Правило Ленца. Электрогенератор. Способы получения электрической энергии.</w:t>
      </w:r>
      <w:r>
        <w:rPr>
          <w:spacing w:val="40"/>
        </w:rPr>
        <w:t xml:space="preserve"> </w:t>
      </w:r>
      <w:r>
        <w:t>Электростанции на возобновляемых источниках энергии.</w:t>
      </w:r>
    </w:p>
    <w:p w14:paraId="78D773C5" w14:textId="77777777" w:rsidR="004F75DF" w:rsidRDefault="0013698B">
      <w:pPr>
        <w:pStyle w:val="3"/>
      </w:pPr>
      <w:r>
        <w:rPr>
          <w:spacing w:val="-2"/>
        </w:rPr>
        <w:t>Демонстрации.</w:t>
      </w:r>
    </w:p>
    <w:p w14:paraId="7C814439" w14:textId="77777777" w:rsidR="004F75DF" w:rsidRDefault="0013698B">
      <w:pPr>
        <w:pStyle w:val="a3"/>
        <w:spacing w:before="196"/>
        <w:jc w:val="left"/>
      </w:pPr>
      <w:r>
        <w:t>Электризация</w:t>
      </w:r>
      <w:r>
        <w:rPr>
          <w:spacing w:val="-14"/>
        </w:rPr>
        <w:t xml:space="preserve"> </w:t>
      </w:r>
      <w:r>
        <w:rPr>
          <w:spacing w:val="-4"/>
        </w:rPr>
        <w:t>тел.</w:t>
      </w:r>
    </w:p>
    <w:p w14:paraId="0623420F" w14:textId="77777777" w:rsidR="004F75DF" w:rsidRDefault="0013698B">
      <w:pPr>
        <w:pStyle w:val="a3"/>
        <w:spacing w:before="201" w:line="386" w:lineRule="auto"/>
        <w:ind w:right="2275"/>
        <w:jc w:val="left"/>
      </w:pPr>
      <w:r>
        <w:t>Два</w:t>
      </w:r>
      <w:r>
        <w:rPr>
          <w:spacing w:val="-5"/>
        </w:rPr>
        <w:t xml:space="preserve"> </w:t>
      </w:r>
      <w:r>
        <w:t>рода</w:t>
      </w:r>
      <w:r>
        <w:rPr>
          <w:spacing w:val="-5"/>
        </w:rPr>
        <w:t xml:space="preserve"> </w:t>
      </w:r>
      <w:r>
        <w:t>электрических</w:t>
      </w:r>
      <w:r>
        <w:rPr>
          <w:spacing w:val="-10"/>
        </w:rPr>
        <w:t xml:space="preserve"> </w:t>
      </w:r>
      <w:r>
        <w:t>зарядов</w:t>
      </w:r>
      <w:r>
        <w:rPr>
          <w:spacing w:val="-7"/>
        </w:rPr>
        <w:t xml:space="preserve"> </w:t>
      </w:r>
      <w:r>
        <w:t>и</w:t>
      </w:r>
      <w:r>
        <w:rPr>
          <w:spacing w:val="-6"/>
        </w:rPr>
        <w:t xml:space="preserve"> </w:t>
      </w:r>
      <w:r>
        <w:t>взаимодействие</w:t>
      </w:r>
      <w:r>
        <w:rPr>
          <w:spacing w:val="-5"/>
        </w:rPr>
        <w:t xml:space="preserve"> </w:t>
      </w:r>
      <w:r>
        <w:t>заряженных</w:t>
      </w:r>
      <w:r>
        <w:rPr>
          <w:spacing w:val="-10"/>
        </w:rPr>
        <w:t xml:space="preserve"> </w:t>
      </w:r>
      <w:r>
        <w:t>тел. Устройство и действие электроскопа.</w:t>
      </w:r>
    </w:p>
    <w:p w14:paraId="11A9FCF6" w14:textId="77777777" w:rsidR="004F75DF" w:rsidRDefault="0013698B">
      <w:pPr>
        <w:pStyle w:val="a3"/>
        <w:spacing w:before="6"/>
        <w:jc w:val="left"/>
      </w:pPr>
      <w:r>
        <w:rPr>
          <w:spacing w:val="-2"/>
        </w:rPr>
        <w:t>Электростатическая</w:t>
      </w:r>
      <w:r>
        <w:rPr>
          <w:spacing w:val="11"/>
        </w:rPr>
        <w:t xml:space="preserve"> </w:t>
      </w:r>
      <w:r>
        <w:rPr>
          <w:spacing w:val="-2"/>
        </w:rPr>
        <w:t>индукция.</w:t>
      </w:r>
    </w:p>
    <w:p w14:paraId="415A3618" w14:textId="77777777" w:rsidR="004F75DF" w:rsidRDefault="0013698B">
      <w:pPr>
        <w:pStyle w:val="a3"/>
        <w:spacing w:before="201" w:line="391" w:lineRule="auto"/>
        <w:ind w:right="5152"/>
        <w:jc w:val="left"/>
      </w:pPr>
      <w:r>
        <w:t>Закон</w:t>
      </w:r>
      <w:r>
        <w:rPr>
          <w:spacing w:val="-13"/>
        </w:rPr>
        <w:t xml:space="preserve"> </w:t>
      </w:r>
      <w:r>
        <w:t>сохранения</w:t>
      </w:r>
      <w:r>
        <w:rPr>
          <w:spacing w:val="-12"/>
        </w:rPr>
        <w:t xml:space="preserve"> </w:t>
      </w:r>
      <w:r>
        <w:t>электрических</w:t>
      </w:r>
      <w:r>
        <w:rPr>
          <w:spacing w:val="-16"/>
        </w:rPr>
        <w:t xml:space="preserve"> </w:t>
      </w:r>
      <w:r>
        <w:t>зарядов. Проводники и диэлектрики.</w:t>
      </w:r>
    </w:p>
    <w:p w14:paraId="3CDA108F" w14:textId="77777777" w:rsidR="004F75DF" w:rsidRDefault="004F75DF">
      <w:pPr>
        <w:spacing w:line="391" w:lineRule="auto"/>
        <w:sectPr w:rsidR="004F75DF">
          <w:pgSz w:w="11910" w:h="16390"/>
          <w:pgMar w:top="980" w:right="0" w:bottom="280" w:left="460" w:header="723" w:footer="0" w:gutter="0"/>
          <w:cols w:space="720"/>
        </w:sectPr>
      </w:pPr>
    </w:p>
    <w:p w14:paraId="14BA0FA0" w14:textId="77777777" w:rsidR="004F75DF" w:rsidRDefault="0013698B">
      <w:pPr>
        <w:pStyle w:val="a3"/>
        <w:spacing w:before="277" w:line="388" w:lineRule="auto"/>
        <w:ind w:right="3608"/>
        <w:jc w:val="left"/>
      </w:pPr>
      <w:r>
        <w:t>Моделирование</w:t>
      </w:r>
      <w:r>
        <w:rPr>
          <w:spacing w:val="-9"/>
        </w:rPr>
        <w:t xml:space="preserve"> </w:t>
      </w:r>
      <w:r>
        <w:t>силовых</w:t>
      </w:r>
      <w:r>
        <w:rPr>
          <w:spacing w:val="-14"/>
        </w:rPr>
        <w:t xml:space="preserve"> </w:t>
      </w:r>
      <w:r>
        <w:t>линий</w:t>
      </w:r>
      <w:r>
        <w:rPr>
          <w:spacing w:val="-10"/>
        </w:rPr>
        <w:t xml:space="preserve"> </w:t>
      </w:r>
      <w:r>
        <w:t>электрического</w:t>
      </w:r>
      <w:r>
        <w:rPr>
          <w:spacing w:val="-10"/>
        </w:rPr>
        <w:t xml:space="preserve"> </w:t>
      </w:r>
      <w:r>
        <w:t>поля. Источники постоянного тока.</w:t>
      </w:r>
    </w:p>
    <w:p w14:paraId="40F62027" w14:textId="77777777" w:rsidR="004F75DF" w:rsidRDefault="0013698B">
      <w:pPr>
        <w:pStyle w:val="a3"/>
        <w:spacing w:line="388" w:lineRule="auto"/>
        <w:ind w:right="6194"/>
        <w:jc w:val="left"/>
      </w:pPr>
      <w:r>
        <w:t>Действия электрического тока. Электрический</w:t>
      </w:r>
      <w:r>
        <w:rPr>
          <w:spacing w:val="-14"/>
        </w:rPr>
        <w:t xml:space="preserve"> </w:t>
      </w:r>
      <w:r>
        <w:t>ток</w:t>
      </w:r>
      <w:r>
        <w:rPr>
          <w:spacing w:val="-14"/>
        </w:rPr>
        <w:t xml:space="preserve"> </w:t>
      </w:r>
      <w:r>
        <w:t>в</w:t>
      </w:r>
      <w:r>
        <w:rPr>
          <w:spacing w:val="-14"/>
        </w:rPr>
        <w:t xml:space="preserve"> </w:t>
      </w:r>
      <w:r>
        <w:t>жидкости. Газовый разряд.</w:t>
      </w:r>
    </w:p>
    <w:p w14:paraId="3D3C4665" w14:textId="77777777" w:rsidR="004F75DF" w:rsidRDefault="0013698B">
      <w:pPr>
        <w:pStyle w:val="a3"/>
        <w:spacing w:before="4"/>
        <w:jc w:val="left"/>
      </w:pPr>
      <w:r>
        <w:t>Измерение</w:t>
      </w:r>
      <w:r>
        <w:rPr>
          <w:spacing w:val="-8"/>
        </w:rPr>
        <w:t xml:space="preserve"> </w:t>
      </w:r>
      <w:r>
        <w:t>силы</w:t>
      </w:r>
      <w:r>
        <w:rPr>
          <w:spacing w:val="-7"/>
        </w:rPr>
        <w:t xml:space="preserve"> </w:t>
      </w:r>
      <w:r>
        <w:t>тока</w:t>
      </w:r>
      <w:r>
        <w:rPr>
          <w:spacing w:val="-7"/>
        </w:rPr>
        <w:t xml:space="preserve"> </w:t>
      </w:r>
      <w:r>
        <w:rPr>
          <w:spacing w:val="-2"/>
        </w:rPr>
        <w:t>амперметром.</w:t>
      </w:r>
    </w:p>
    <w:p w14:paraId="4C655C72" w14:textId="77777777" w:rsidR="004F75DF" w:rsidRDefault="0013698B">
      <w:pPr>
        <w:pStyle w:val="a3"/>
        <w:spacing w:before="196" w:line="388" w:lineRule="auto"/>
        <w:ind w:right="3608"/>
        <w:jc w:val="left"/>
      </w:pPr>
      <w:r>
        <w:t>Измерение</w:t>
      </w:r>
      <w:r>
        <w:rPr>
          <w:spacing w:val="-15"/>
        </w:rPr>
        <w:t xml:space="preserve"> </w:t>
      </w:r>
      <w:r>
        <w:t>электрического</w:t>
      </w:r>
      <w:r>
        <w:rPr>
          <w:spacing w:val="-15"/>
        </w:rPr>
        <w:t xml:space="preserve"> </w:t>
      </w:r>
      <w:r>
        <w:t>напряжения</w:t>
      </w:r>
      <w:r>
        <w:rPr>
          <w:spacing w:val="-10"/>
        </w:rPr>
        <w:t xml:space="preserve"> </w:t>
      </w:r>
      <w:r>
        <w:t>вольтметром. Реостат и магазин сопротивлений.</w:t>
      </w:r>
    </w:p>
    <w:p w14:paraId="67984D64" w14:textId="77777777" w:rsidR="004F75DF" w:rsidRDefault="0013698B">
      <w:pPr>
        <w:pStyle w:val="a3"/>
        <w:spacing w:before="4"/>
        <w:jc w:val="left"/>
      </w:pPr>
      <w:r>
        <w:t>Взаимодействие</w:t>
      </w:r>
      <w:r>
        <w:rPr>
          <w:spacing w:val="-13"/>
        </w:rPr>
        <w:t xml:space="preserve"> </w:t>
      </w:r>
      <w:r>
        <w:t>постоянных</w:t>
      </w:r>
      <w:r>
        <w:rPr>
          <w:spacing w:val="-16"/>
        </w:rPr>
        <w:t xml:space="preserve"> </w:t>
      </w:r>
      <w:r>
        <w:rPr>
          <w:spacing w:val="-2"/>
        </w:rPr>
        <w:t>магнитов.</w:t>
      </w:r>
    </w:p>
    <w:p w14:paraId="58DDD636" w14:textId="77777777" w:rsidR="004F75DF" w:rsidRDefault="0013698B">
      <w:pPr>
        <w:pStyle w:val="a3"/>
        <w:spacing w:before="201" w:line="386" w:lineRule="auto"/>
        <w:ind w:right="2275"/>
        <w:jc w:val="left"/>
      </w:pPr>
      <w:r>
        <w:t>Моделирование</w:t>
      </w:r>
      <w:r>
        <w:rPr>
          <w:spacing w:val="-10"/>
        </w:rPr>
        <w:t xml:space="preserve"> </w:t>
      </w:r>
      <w:r>
        <w:t>невозможности</w:t>
      </w:r>
      <w:r>
        <w:rPr>
          <w:spacing w:val="-11"/>
        </w:rPr>
        <w:t xml:space="preserve"> </w:t>
      </w:r>
      <w:r>
        <w:t>разделения</w:t>
      </w:r>
      <w:r>
        <w:rPr>
          <w:spacing w:val="-10"/>
        </w:rPr>
        <w:t xml:space="preserve"> </w:t>
      </w:r>
      <w:r>
        <w:t>полюсов</w:t>
      </w:r>
      <w:r>
        <w:rPr>
          <w:spacing w:val="-12"/>
        </w:rPr>
        <w:t xml:space="preserve"> </w:t>
      </w:r>
      <w:r>
        <w:t>магнита. Моделирование магнитных полей постоянных магнитов.</w:t>
      </w:r>
    </w:p>
    <w:p w14:paraId="516FAA23" w14:textId="77777777" w:rsidR="004F75DF" w:rsidRDefault="0013698B">
      <w:pPr>
        <w:pStyle w:val="a3"/>
        <w:spacing w:before="5"/>
        <w:jc w:val="left"/>
      </w:pPr>
      <w:r>
        <w:t>Опыт</w:t>
      </w:r>
      <w:r>
        <w:rPr>
          <w:spacing w:val="-7"/>
        </w:rPr>
        <w:t xml:space="preserve"> </w:t>
      </w:r>
      <w:r>
        <w:rPr>
          <w:spacing w:val="-2"/>
        </w:rPr>
        <w:t>Эрстеда.</w:t>
      </w:r>
    </w:p>
    <w:p w14:paraId="43DED65C" w14:textId="77777777" w:rsidR="004F75DF" w:rsidRDefault="0013698B">
      <w:pPr>
        <w:pStyle w:val="a3"/>
        <w:spacing w:before="202"/>
        <w:jc w:val="left"/>
      </w:pPr>
      <w:r>
        <w:t>Магнитное</w:t>
      </w:r>
      <w:r>
        <w:rPr>
          <w:spacing w:val="-8"/>
        </w:rPr>
        <w:t xml:space="preserve"> </w:t>
      </w:r>
      <w:r>
        <w:t>поле</w:t>
      </w:r>
      <w:r>
        <w:rPr>
          <w:spacing w:val="-7"/>
        </w:rPr>
        <w:t xml:space="preserve"> </w:t>
      </w:r>
      <w:r>
        <w:t>тока.</w:t>
      </w:r>
      <w:r>
        <w:rPr>
          <w:spacing w:val="-6"/>
        </w:rPr>
        <w:t xml:space="preserve"> </w:t>
      </w:r>
      <w:r>
        <w:rPr>
          <w:spacing w:val="-2"/>
        </w:rPr>
        <w:t>Электромагнит.</w:t>
      </w:r>
    </w:p>
    <w:p w14:paraId="56D25280" w14:textId="77777777" w:rsidR="004F75DF" w:rsidRDefault="0013698B">
      <w:pPr>
        <w:pStyle w:val="a3"/>
        <w:spacing w:before="201" w:line="386" w:lineRule="auto"/>
        <w:ind w:right="3608"/>
        <w:jc w:val="left"/>
      </w:pPr>
      <w:r>
        <w:t>Действие</w:t>
      </w:r>
      <w:r>
        <w:rPr>
          <w:spacing w:val="-7"/>
        </w:rPr>
        <w:t xml:space="preserve"> </w:t>
      </w:r>
      <w:r>
        <w:t>магнитного</w:t>
      </w:r>
      <w:r>
        <w:rPr>
          <w:spacing w:val="-8"/>
        </w:rPr>
        <w:t xml:space="preserve"> </w:t>
      </w:r>
      <w:r>
        <w:t>поля</w:t>
      </w:r>
      <w:r>
        <w:rPr>
          <w:spacing w:val="-6"/>
        </w:rPr>
        <w:t xml:space="preserve"> </w:t>
      </w:r>
      <w:r>
        <w:t>на</w:t>
      </w:r>
      <w:r>
        <w:rPr>
          <w:spacing w:val="-7"/>
        </w:rPr>
        <w:t xml:space="preserve"> </w:t>
      </w:r>
      <w:r>
        <w:t>проводник с</w:t>
      </w:r>
      <w:r>
        <w:rPr>
          <w:spacing w:val="-7"/>
        </w:rPr>
        <w:t xml:space="preserve"> </w:t>
      </w:r>
      <w:r>
        <w:t>током. Электродвигатель постоянного тока.</w:t>
      </w:r>
    </w:p>
    <w:p w14:paraId="5DB3D27D" w14:textId="77777777" w:rsidR="004F75DF" w:rsidRDefault="0013698B">
      <w:pPr>
        <w:pStyle w:val="a3"/>
        <w:spacing w:before="5" w:line="388" w:lineRule="auto"/>
        <w:ind w:right="4238"/>
        <w:jc w:val="left"/>
      </w:pPr>
      <w:r>
        <w:t>Исследование</w:t>
      </w:r>
      <w:r>
        <w:rPr>
          <w:spacing w:val="-15"/>
        </w:rPr>
        <w:t xml:space="preserve"> </w:t>
      </w:r>
      <w:r>
        <w:t>явления</w:t>
      </w:r>
      <w:r>
        <w:rPr>
          <w:spacing w:val="-15"/>
        </w:rPr>
        <w:t xml:space="preserve"> </w:t>
      </w:r>
      <w:r>
        <w:t>электромагнитной</w:t>
      </w:r>
      <w:r>
        <w:rPr>
          <w:spacing w:val="-16"/>
        </w:rPr>
        <w:t xml:space="preserve"> </w:t>
      </w:r>
      <w:r>
        <w:t>индукции. Опыты Фарадея.</w:t>
      </w:r>
    </w:p>
    <w:p w14:paraId="569EE505" w14:textId="77777777" w:rsidR="004F75DF" w:rsidRDefault="0013698B">
      <w:pPr>
        <w:pStyle w:val="a3"/>
        <w:spacing w:before="4" w:line="386" w:lineRule="auto"/>
        <w:ind w:right="1123"/>
        <w:jc w:val="left"/>
      </w:pPr>
      <w:r>
        <w:t>Зависимость</w:t>
      </w:r>
      <w:r>
        <w:rPr>
          <w:spacing w:val="-9"/>
        </w:rPr>
        <w:t xml:space="preserve"> </w:t>
      </w:r>
      <w:r>
        <w:t>направления</w:t>
      </w:r>
      <w:r>
        <w:rPr>
          <w:spacing w:val="-6"/>
        </w:rPr>
        <w:t xml:space="preserve"> </w:t>
      </w:r>
      <w:r>
        <w:t>индукционного</w:t>
      </w:r>
      <w:r>
        <w:rPr>
          <w:spacing w:val="-7"/>
        </w:rPr>
        <w:t xml:space="preserve"> </w:t>
      </w:r>
      <w:r>
        <w:t>тока</w:t>
      </w:r>
      <w:r>
        <w:rPr>
          <w:spacing w:val="-6"/>
        </w:rPr>
        <w:t xml:space="preserve"> </w:t>
      </w:r>
      <w:r>
        <w:t>от</w:t>
      </w:r>
      <w:r>
        <w:rPr>
          <w:spacing w:val="-4"/>
        </w:rPr>
        <w:t xml:space="preserve"> </w:t>
      </w:r>
      <w:r>
        <w:t>условий</w:t>
      </w:r>
      <w:r>
        <w:rPr>
          <w:spacing w:val="-7"/>
        </w:rPr>
        <w:t xml:space="preserve"> </w:t>
      </w:r>
      <w:r>
        <w:t>его</w:t>
      </w:r>
      <w:r>
        <w:rPr>
          <w:spacing w:val="-7"/>
        </w:rPr>
        <w:t xml:space="preserve"> </w:t>
      </w:r>
      <w:r>
        <w:t>возникновения. Электрогенератор постоянного тока.</w:t>
      </w:r>
    </w:p>
    <w:p w14:paraId="28C4C1F7" w14:textId="77777777" w:rsidR="004F75DF" w:rsidRDefault="0013698B">
      <w:pPr>
        <w:pStyle w:val="3"/>
        <w:spacing w:before="10"/>
      </w:pPr>
      <w:r>
        <w:t>Лабораторные</w:t>
      </w:r>
      <w:r>
        <w:rPr>
          <w:spacing w:val="-8"/>
        </w:rPr>
        <w:t xml:space="preserve"> </w:t>
      </w:r>
      <w:r>
        <w:t>работы</w:t>
      </w:r>
      <w:r>
        <w:rPr>
          <w:spacing w:val="-9"/>
        </w:rPr>
        <w:t xml:space="preserve"> </w:t>
      </w:r>
      <w:r>
        <w:t>и</w:t>
      </w:r>
      <w:r>
        <w:rPr>
          <w:spacing w:val="-8"/>
        </w:rPr>
        <w:t xml:space="preserve"> </w:t>
      </w:r>
      <w:r>
        <w:rPr>
          <w:spacing w:val="-2"/>
        </w:rPr>
        <w:t>опыты.</w:t>
      </w:r>
    </w:p>
    <w:p w14:paraId="1F51EFB5" w14:textId="77777777" w:rsidR="004F75DF" w:rsidRDefault="0013698B">
      <w:pPr>
        <w:pStyle w:val="a3"/>
        <w:spacing w:before="196" w:line="388" w:lineRule="auto"/>
        <w:ind w:right="1123"/>
        <w:jc w:val="left"/>
      </w:pPr>
      <w:r>
        <w:t>Опыты</w:t>
      </w:r>
      <w:r>
        <w:rPr>
          <w:spacing w:val="-6"/>
        </w:rPr>
        <w:t xml:space="preserve"> </w:t>
      </w:r>
      <w:r>
        <w:t>по</w:t>
      </w:r>
      <w:r>
        <w:rPr>
          <w:spacing w:val="-6"/>
        </w:rPr>
        <w:t xml:space="preserve"> </w:t>
      </w:r>
      <w:r>
        <w:t>наблюдению</w:t>
      </w:r>
      <w:r>
        <w:rPr>
          <w:spacing w:val="-7"/>
        </w:rPr>
        <w:t xml:space="preserve"> </w:t>
      </w:r>
      <w:r>
        <w:t>электризации</w:t>
      </w:r>
      <w:r>
        <w:rPr>
          <w:spacing w:val="-6"/>
        </w:rPr>
        <w:t xml:space="preserve"> </w:t>
      </w:r>
      <w:r>
        <w:t>тел</w:t>
      </w:r>
      <w:r>
        <w:rPr>
          <w:spacing w:val="-5"/>
        </w:rPr>
        <w:t xml:space="preserve"> </w:t>
      </w:r>
      <w:r>
        <w:t>индукцией</w:t>
      </w:r>
      <w:r>
        <w:rPr>
          <w:spacing w:val="-6"/>
        </w:rPr>
        <w:t xml:space="preserve"> </w:t>
      </w:r>
      <w:r>
        <w:t>и</w:t>
      </w:r>
      <w:r>
        <w:rPr>
          <w:spacing w:val="-6"/>
        </w:rPr>
        <w:t xml:space="preserve"> </w:t>
      </w:r>
      <w:r>
        <w:t>при</w:t>
      </w:r>
      <w:r>
        <w:rPr>
          <w:spacing w:val="-6"/>
        </w:rPr>
        <w:t xml:space="preserve"> </w:t>
      </w:r>
      <w:r>
        <w:t>соприкосновении. Исследование действия электрического поля на проводники и диэлектрики.</w:t>
      </w:r>
    </w:p>
    <w:p w14:paraId="2565B777" w14:textId="77777777" w:rsidR="004F75DF" w:rsidRDefault="0013698B">
      <w:pPr>
        <w:pStyle w:val="a3"/>
        <w:spacing w:line="388" w:lineRule="auto"/>
        <w:ind w:right="2275"/>
        <w:jc w:val="left"/>
      </w:pPr>
      <w:r>
        <w:t>Сборка</w:t>
      </w:r>
      <w:r>
        <w:rPr>
          <w:spacing w:val="-6"/>
        </w:rPr>
        <w:t xml:space="preserve"> </w:t>
      </w:r>
      <w:r>
        <w:t>и</w:t>
      </w:r>
      <w:r>
        <w:rPr>
          <w:spacing w:val="-7"/>
        </w:rPr>
        <w:t xml:space="preserve"> </w:t>
      </w:r>
      <w:r>
        <w:t>проверка</w:t>
      </w:r>
      <w:r>
        <w:rPr>
          <w:spacing w:val="-6"/>
        </w:rPr>
        <w:t xml:space="preserve"> </w:t>
      </w:r>
      <w:r>
        <w:t>работы</w:t>
      </w:r>
      <w:r>
        <w:rPr>
          <w:spacing w:val="-7"/>
        </w:rPr>
        <w:t xml:space="preserve"> </w:t>
      </w:r>
      <w:r>
        <w:t>электрической</w:t>
      </w:r>
      <w:r>
        <w:rPr>
          <w:spacing w:val="-7"/>
        </w:rPr>
        <w:t xml:space="preserve"> </w:t>
      </w:r>
      <w:r>
        <w:t>цепи</w:t>
      </w:r>
      <w:r>
        <w:rPr>
          <w:spacing w:val="-7"/>
        </w:rPr>
        <w:t xml:space="preserve"> </w:t>
      </w:r>
      <w:r>
        <w:t>постоянного</w:t>
      </w:r>
      <w:r>
        <w:rPr>
          <w:spacing w:val="-6"/>
        </w:rPr>
        <w:t xml:space="preserve"> </w:t>
      </w:r>
      <w:r>
        <w:t>тока. Измерение и регулирование силы тока.</w:t>
      </w:r>
    </w:p>
    <w:p w14:paraId="4A3C195C" w14:textId="77777777" w:rsidR="004F75DF" w:rsidRDefault="0013698B">
      <w:pPr>
        <w:pStyle w:val="a3"/>
        <w:spacing w:before="2"/>
        <w:jc w:val="left"/>
      </w:pPr>
      <w:r>
        <w:t>Измерение</w:t>
      </w:r>
      <w:r>
        <w:rPr>
          <w:spacing w:val="-9"/>
        </w:rPr>
        <w:t xml:space="preserve"> </w:t>
      </w:r>
      <w:r>
        <w:t>и</w:t>
      </w:r>
      <w:r>
        <w:rPr>
          <w:spacing w:val="-9"/>
        </w:rPr>
        <w:t xml:space="preserve"> </w:t>
      </w:r>
      <w:r>
        <w:t>регулирование</w:t>
      </w:r>
      <w:r>
        <w:rPr>
          <w:spacing w:val="-9"/>
        </w:rPr>
        <w:t xml:space="preserve"> </w:t>
      </w:r>
      <w:r>
        <w:rPr>
          <w:spacing w:val="-2"/>
        </w:rPr>
        <w:t>напряжения.</w:t>
      </w:r>
    </w:p>
    <w:p w14:paraId="7EA5C30C" w14:textId="77777777" w:rsidR="004F75DF" w:rsidRDefault="004F75DF">
      <w:pPr>
        <w:sectPr w:rsidR="004F75DF">
          <w:pgSz w:w="11910" w:h="16390"/>
          <w:pgMar w:top="980" w:right="0" w:bottom="280" w:left="460" w:header="723" w:footer="0" w:gutter="0"/>
          <w:cols w:space="720"/>
        </w:sectPr>
      </w:pPr>
    </w:p>
    <w:p w14:paraId="3838A164" w14:textId="77777777" w:rsidR="004F75DF" w:rsidRDefault="0013698B">
      <w:pPr>
        <w:pStyle w:val="a3"/>
        <w:tabs>
          <w:tab w:val="left" w:pos="2663"/>
          <w:tab w:val="left" w:pos="4480"/>
          <w:tab w:val="left" w:pos="5397"/>
          <w:tab w:val="left" w:pos="6307"/>
          <w:tab w:val="left" w:pos="7646"/>
          <w:tab w:val="left" w:pos="8600"/>
          <w:tab w:val="left" w:pos="10038"/>
        </w:tabs>
        <w:spacing w:before="277"/>
        <w:ind w:right="1142"/>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резистор,</w:t>
      </w:r>
      <w:r>
        <w:tab/>
      </w:r>
      <w:r>
        <w:rPr>
          <w:spacing w:val="-6"/>
        </w:rPr>
        <w:t xml:space="preserve">от </w:t>
      </w:r>
      <w:r>
        <w:t>сопротивления резистора и напряжения на резисторе.</w:t>
      </w:r>
    </w:p>
    <w:p w14:paraId="6F9440E2" w14:textId="77777777" w:rsidR="004F75DF" w:rsidRDefault="0013698B">
      <w:pPr>
        <w:pStyle w:val="a3"/>
        <w:tabs>
          <w:tab w:val="left" w:pos="1925"/>
          <w:tab w:val="left" w:pos="4505"/>
          <w:tab w:val="left" w:pos="6324"/>
          <w:tab w:val="left" w:pos="8510"/>
        </w:tabs>
        <w:spacing w:before="201"/>
        <w:ind w:right="1142"/>
        <w:jc w:val="left"/>
      </w:pPr>
      <w:r>
        <w:rPr>
          <w:spacing w:val="-2"/>
        </w:rPr>
        <w:t>Опыты,</w:t>
      </w:r>
      <w:r>
        <w:tab/>
      </w:r>
      <w:r>
        <w:rPr>
          <w:spacing w:val="-2"/>
        </w:rPr>
        <w:t>демонстрирующие</w:t>
      </w:r>
      <w:r>
        <w:tab/>
      </w:r>
      <w:r>
        <w:rPr>
          <w:spacing w:val="-2"/>
        </w:rPr>
        <w:t>зависимость</w:t>
      </w:r>
      <w:r>
        <w:tab/>
      </w:r>
      <w:r>
        <w:rPr>
          <w:spacing w:val="-2"/>
        </w:rPr>
        <w:t>электрического</w:t>
      </w:r>
      <w:r>
        <w:tab/>
      </w:r>
      <w:r>
        <w:rPr>
          <w:spacing w:val="-2"/>
        </w:rPr>
        <w:t xml:space="preserve">сопротивления </w:t>
      </w:r>
      <w:r>
        <w:t>проводника от его длины, площади поперечного сечения и материала.</w:t>
      </w:r>
    </w:p>
    <w:p w14:paraId="258A09DA" w14:textId="77777777" w:rsidR="004F75DF" w:rsidRDefault="0013698B">
      <w:pPr>
        <w:pStyle w:val="a3"/>
        <w:spacing w:before="201"/>
        <w:ind w:right="1123"/>
        <w:jc w:val="left"/>
      </w:pPr>
      <w:r>
        <w:t>Проверка</w:t>
      </w:r>
      <w:r>
        <w:rPr>
          <w:spacing w:val="40"/>
        </w:rPr>
        <w:t xml:space="preserve"> </w:t>
      </w:r>
      <w:r>
        <w:t>правила</w:t>
      </w:r>
      <w:r>
        <w:rPr>
          <w:spacing w:val="40"/>
        </w:rPr>
        <w:t xml:space="preserve"> </w:t>
      </w:r>
      <w:r>
        <w:t>сложения</w:t>
      </w:r>
      <w:r>
        <w:rPr>
          <w:spacing w:val="40"/>
        </w:rPr>
        <w:t xml:space="preserve"> </w:t>
      </w:r>
      <w:r>
        <w:t>напряжений</w:t>
      </w:r>
      <w:r>
        <w:rPr>
          <w:spacing w:val="40"/>
        </w:rPr>
        <w:t xml:space="preserve"> </w:t>
      </w:r>
      <w:r>
        <w:t>при</w:t>
      </w:r>
      <w:r>
        <w:rPr>
          <w:spacing w:val="40"/>
        </w:rPr>
        <w:t xml:space="preserve"> </w:t>
      </w:r>
      <w:r>
        <w:t>последовательном</w:t>
      </w:r>
      <w:r>
        <w:rPr>
          <w:spacing w:val="40"/>
        </w:rPr>
        <w:t xml:space="preserve"> </w:t>
      </w:r>
      <w:r>
        <w:t>соединении двух резисторов.</w:t>
      </w:r>
    </w:p>
    <w:p w14:paraId="3BA8AB77" w14:textId="77777777" w:rsidR="004F75DF" w:rsidRDefault="0013698B">
      <w:pPr>
        <w:pStyle w:val="a3"/>
        <w:spacing w:before="196" w:line="391" w:lineRule="auto"/>
        <w:ind w:right="1123"/>
        <w:jc w:val="left"/>
      </w:pPr>
      <w:r>
        <w:t>Проверка</w:t>
      </w:r>
      <w:r>
        <w:rPr>
          <w:spacing w:val="-6"/>
        </w:rPr>
        <w:t xml:space="preserve"> </w:t>
      </w:r>
      <w:r>
        <w:t>правила</w:t>
      </w:r>
      <w:r>
        <w:rPr>
          <w:spacing w:val="-6"/>
        </w:rPr>
        <w:t xml:space="preserve"> </w:t>
      </w:r>
      <w:r>
        <w:t>для</w:t>
      </w:r>
      <w:r>
        <w:rPr>
          <w:spacing w:val="-6"/>
        </w:rPr>
        <w:t xml:space="preserve"> </w:t>
      </w:r>
      <w:r>
        <w:t>силы</w:t>
      </w:r>
      <w:r>
        <w:rPr>
          <w:spacing w:val="-6"/>
        </w:rPr>
        <w:t xml:space="preserve"> </w:t>
      </w:r>
      <w:r>
        <w:t>тока</w:t>
      </w:r>
      <w:r>
        <w:rPr>
          <w:spacing w:val="-6"/>
        </w:rPr>
        <w:t xml:space="preserve"> </w:t>
      </w:r>
      <w:r>
        <w:t>при</w:t>
      </w:r>
      <w:r>
        <w:rPr>
          <w:spacing w:val="-7"/>
        </w:rPr>
        <w:t xml:space="preserve"> </w:t>
      </w:r>
      <w:r>
        <w:t>параллельном</w:t>
      </w:r>
      <w:r>
        <w:rPr>
          <w:spacing w:val="-6"/>
        </w:rPr>
        <w:t xml:space="preserve"> </w:t>
      </w:r>
      <w:r>
        <w:t>соединении</w:t>
      </w:r>
      <w:r>
        <w:rPr>
          <w:spacing w:val="-7"/>
        </w:rPr>
        <w:t xml:space="preserve"> </w:t>
      </w:r>
      <w:r>
        <w:t>резисторов. Определение работы электрического тока, идущего через резистор.</w:t>
      </w:r>
    </w:p>
    <w:p w14:paraId="50C6C1B5" w14:textId="77777777" w:rsidR="004F75DF" w:rsidRDefault="0013698B">
      <w:pPr>
        <w:pStyle w:val="a3"/>
        <w:spacing w:line="319" w:lineRule="exact"/>
        <w:jc w:val="left"/>
      </w:pPr>
      <w:r>
        <w:t>Определение</w:t>
      </w:r>
      <w:r>
        <w:rPr>
          <w:spacing w:val="-9"/>
        </w:rPr>
        <w:t xml:space="preserve"> </w:t>
      </w:r>
      <w:r>
        <w:t>мощности</w:t>
      </w:r>
      <w:r>
        <w:rPr>
          <w:spacing w:val="-10"/>
        </w:rPr>
        <w:t xml:space="preserve"> </w:t>
      </w:r>
      <w:r>
        <w:t>электрического</w:t>
      </w:r>
      <w:r>
        <w:rPr>
          <w:spacing w:val="-6"/>
        </w:rPr>
        <w:t xml:space="preserve"> </w:t>
      </w:r>
      <w:r>
        <w:t>тока,</w:t>
      </w:r>
      <w:r>
        <w:rPr>
          <w:spacing w:val="-7"/>
        </w:rPr>
        <w:t xml:space="preserve"> </w:t>
      </w:r>
      <w:r>
        <w:t>выделяемой</w:t>
      </w:r>
      <w:r>
        <w:rPr>
          <w:spacing w:val="-10"/>
        </w:rPr>
        <w:t xml:space="preserve"> </w:t>
      </w:r>
      <w:r>
        <w:t>на</w:t>
      </w:r>
      <w:r>
        <w:rPr>
          <w:spacing w:val="-9"/>
        </w:rPr>
        <w:t xml:space="preserve"> </w:t>
      </w:r>
      <w:r>
        <w:rPr>
          <w:spacing w:val="-2"/>
        </w:rPr>
        <w:t>резисторе.</w:t>
      </w:r>
    </w:p>
    <w:p w14:paraId="74020F8C" w14:textId="77777777" w:rsidR="004F75DF" w:rsidRDefault="0013698B">
      <w:pPr>
        <w:pStyle w:val="a3"/>
        <w:spacing w:before="201"/>
        <w:ind w:right="1123"/>
        <w:jc w:val="left"/>
      </w:pPr>
      <w:r>
        <w:t>Исследование зависимости силы тока, идущего через лампочку, от напряжения на ней.</w:t>
      </w:r>
    </w:p>
    <w:p w14:paraId="0E1B630D" w14:textId="77777777" w:rsidR="004F75DF" w:rsidRDefault="0013698B">
      <w:pPr>
        <w:pStyle w:val="a3"/>
        <w:spacing w:before="197"/>
        <w:jc w:val="left"/>
      </w:pPr>
      <w:r>
        <w:t>Определение</w:t>
      </w:r>
      <w:r>
        <w:rPr>
          <w:spacing w:val="-9"/>
        </w:rPr>
        <w:t xml:space="preserve"> </w:t>
      </w:r>
      <w:r>
        <w:t>КПД</w:t>
      </w:r>
      <w:r>
        <w:rPr>
          <w:spacing w:val="-8"/>
        </w:rPr>
        <w:t xml:space="preserve"> </w:t>
      </w:r>
      <w:r>
        <w:rPr>
          <w:spacing w:val="-2"/>
        </w:rPr>
        <w:t>нагревателя.</w:t>
      </w:r>
    </w:p>
    <w:p w14:paraId="4BB3A07F" w14:textId="77777777" w:rsidR="004F75DF" w:rsidRDefault="0013698B">
      <w:pPr>
        <w:pStyle w:val="a3"/>
        <w:spacing w:before="201"/>
        <w:jc w:val="left"/>
      </w:pPr>
      <w:r>
        <w:t>Исследование</w:t>
      </w:r>
      <w:r>
        <w:rPr>
          <w:spacing w:val="-14"/>
        </w:rPr>
        <w:t xml:space="preserve"> </w:t>
      </w:r>
      <w:r>
        <w:t>магнитного</w:t>
      </w:r>
      <w:r>
        <w:rPr>
          <w:spacing w:val="-13"/>
        </w:rPr>
        <w:t xml:space="preserve"> </w:t>
      </w:r>
      <w:r>
        <w:t>взаимодействия</w:t>
      </w:r>
      <w:r>
        <w:rPr>
          <w:spacing w:val="-13"/>
        </w:rPr>
        <w:t xml:space="preserve"> </w:t>
      </w:r>
      <w:r>
        <w:t>постоянных</w:t>
      </w:r>
      <w:r>
        <w:rPr>
          <w:spacing w:val="-18"/>
        </w:rPr>
        <w:t xml:space="preserve"> </w:t>
      </w:r>
      <w:r>
        <w:rPr>
          <w:spacing w:val="-2"/>
        </w:rPr>
        <w:t>магнитов.</w:t>
      </w:r>
    </w:p>
    <w:p w14:paraId="4520F982" w14:textId="77777777" w:rsidR="004F75DF" w:rsidRDefault="0013698B">
      <w:pPr>
        <w:pStyle w:val="a3"/>
        <w:spacing w:before="201"/>
        <w:ind w:right="1123"/>
        <w:jc w:val="left"/>
      </w:pPr>
      <w:r>
        <w:t>Изучение</w:t>
      </w:r>
      <w:r>
        <w:rPr>
          <w:spacing w:val="80"/>
          <w:w w:val="150"/>
        </w:rPr>
        <w:t xml:space="preserve"> </w:t>
      </w:r>
      <w:r>
        <w:t>магнитного</w:t>
      </w:r>
      <w:r>
        <w:rPr>
          <w:spacing w:val="80"/>
        </w:rPr>
        <w:t xml:space="preserve"> </w:t>
      </w:r>
      <w:r>
        <w:t>поля</w:t>
      </w:r>
      <w:r>
        <w:rPr>
          <w:spacing w:val="80"/>
          <w:w w:val="150"/>
        </w:rPr>
        <w:t xml:space="preserve"> </w:t>
      </w:r>
      <w:r>
        <w:t>постоянных</w:t>
      </w:r>
      <w:r>
        <w:rPr>
          <w:spacing w:val="80"/>
          <w:w w:val="150"/>
        </w:rPr>
        <w:t xml:space="preserve"> </w:t>
      </w:r>
      <w:r>
        <w:t>магнитов</w:t>
      </w:r>
      <w:r>
        <w:rPr>
          <w:spacing w:val="80"/>
        </w:rPr>
        <w:t xml:space="preserve"> </w:t>
      </w:r>
      <w:r>
        <w:t>при</w:t>
      </w:r>
      <w:r>
        <w:rPr>
          <w:spacing w:val="80"/>
        </w:rPr>
        <w:t xml:space="preserve"> </w:t>
      </w:r>
      <w:r>
        <w:t>их</w:t>
      </w:r>
      <w:r>
        <w:rPr>
          <w:spacing w:val="80"/>
        </w:rPr>
        <w:t xml:space="preserve"> </w:t>
      </w:r>
      <w:r>
        <w:t>объединении</w:t>
      </w:r>
      <w:r>
        <w:rPr>
          <w:spacing w:val="80"/>
        </w:rPr>
        <w:t xml:space="preserve"> </w:t>
      </w:r>
      <w:r>
        <w:t>и</w:t>
      </w:r>
      <w:r>
        <w:rPr>
          <w:spacing w:val="40"/>
        </w:rPr>
        <w:t xml:space="preserve"> </w:t>
      </w:r>
      <w:r>
        <w:rPr>
          <w:spacing w:val="-2"/>
        </w:rPr>
        <w:t>разделении.</w:t>
      </w:r>
    </w:p>
    <w:p w14:paraId="1D10D41C" w14:textId="77777777" w:rsidR="004F75DF" w:rsidRDefault="0013698B">
      <w:pPr>
        <w:pStyle w:val="a3"/>
        <w:spacing w:before="202"/>
        <w:jc w:val="left"/>
      </w:pPr>
      <w:r>
        <w:t>Исследование</w:t>
      </w:r>
      <w:r>
        <w:rPr>
          <w:spacing w:val="-11"/>
        </w:rPr>
        <w:t xml:space="preserve"> </w:t>
      </w:r>
      <w:r>
        <w:t>действия</w:t>
      </w:r>
      <w:r>
        <w:rPr>
          <w:spacing w:val="-10"/>
        </w:rPr>
        <w:t xml:space="preserve"> </w:t>
      </w:r>
      <w:r>
        <w:t>электрического</w:t>
      </w:r>
      <w:r>
        <w:rPr>
          <w:spacing w:val="-7"/>
        </w:rPr>
        <w:t xml:space="preserve"> </w:t>
      </w:r>
      <w:r>
        <w:t>тока</w:t>
      </w:r>
      <w:r>
        <w:rPr>
          <w:spacing w:val="-11"/>
        </w:rPr>
        <w:t xml:space="preserve"> </w:t>
      </w:r>
      <w:r>
        <w:t>на</w:t>
      </w:r>
      <w:r>
        <w:rPr>
          <w:spacing w:val="-10"/>
        </w:rPr>
        <w:t xml:space="preserve"> </w:t>
      </w:r>
      <w:r>
        <w:t>магнитную</w:t>
      </w:r>
      <w:r>
        <w:rPr>
          <w:spacing w:val="-12"/>
        </w:rPr>
        <w:t xml:space="preserve"> </w:t>
      </w:r>
      <w:r>
        <w:rPr>
          <w:spacing w:val="-2"/>
        </w:rPr>
        <w:t>стрелку.</w:t>
      </w:r>
    </w:p>
    <w:p w14:paraId="29A5EE85" w14:textId="77777777" w:rsidR="004F75DF" w:rsidRDefault="0013698B">
      <w:pPr>
        <w:pStyle w:val="a3"/>
        <w:spacing w:before="196" w:line="242" w:lineRule="auto"/>
        <w:ind w:right="1146"/>
        <w:jc w:val="left"/>
      </w:pPr>
      <w:r>
        <w:t>Опыты, демонстрирующие зависимость силы взаимодействия катушки с током и магнита от силы тока и направления тока в катушке.</w:t>
      </w:r>
    </w:p>
    <w:p w14:paraId="5DBC2E92" w14:textId="77777777" w:rsidR="004F75DF" w:rsidRDefault="0013698B">
      <w:pPr>
        <w:pStyle w:val="a3"/>
        <w:spacing w:before="195" w:line="388" w:lineRule="auto"/>
        <w:ind w:right="3608"/>
        <w:jc w:val="left"/>
      </w:pPr>
      <w:r>
        <w:t>Изучение</w:t>
      </w:r>
      <w:r>
        <w:rPr>
          <w:spacing w:val="-6"/>
        </w:rPr>
        <w:t xml:space="preserve"> </w:t>
      </w:r>
      <w:r>
        <w:t>действия</w:t>
      </w:r>
      <w:r>
        <w:rPr>
          <w:spacing w:val="-6"/>
        </w:rPr>
        <w:t xml:space="preserve"> </w:t>
      </w:r>
      <w:r>
        <w:t>магнитного</w:t>
      </w:r>
      <w:r>
        <w:rPr>
          <w:spacing w:val="-7"/>
        </w:rPr>
        <w:t xml:space="preserve"> </w:t>
      </w:r>
      <w:r>
        <w:t>поля</w:t>
      </w:r>
      <w:r>
        <w:rPr>
          <w:spacing w:val="-5"/>
        </w:rPr>
        <w:t xml:space="preserve"> </w:t>
      </w:r>
      <w:r>
        <w:t>на</w:t>
      </w:r>
      <w:r>
        <w:rPr>
          <w:spacing w:val="-6"/>
        </w:rPr>
        <w:t xml:space="preserve"> </w:t>
      </w:r>
      <w:r>
        <w:t>проводник</w:t>
      </w:r>
      <w:r>
        <w:rPr>
          <w:spacing w:val="-7"/>
        </w:rPr>
        <w:t xml:space="preserve"> </w:t>
      </w:r>
      <w:r>
        <w:t>с</w:t>
      </w:r>
      <w:r>
        <w:rPr>
          <w:spacing w:val="-6"/>
        </w:rPr>
        <w:t xml:space="preserve"> </w:t>
      </w:r>
      <w:r>
        <w:t>током. Конструирование и изучение работы электродвигателя.</w:t>
      </w:r>
    </w:p>
    <w:p w14:paraId="1753711B" w14:textId="77777777" w:rsidR="004F75DF" w:rsidRDefault="0013698B">
      <w:pPr>
        <w:pStyle w:val="a3"/>
        <w:spacing w:before="3"/>
        <w:jc w:val="left"/>
      </w:pPr>
      <w:r>
        <w:t>Измерение</w:t>
      </w:r>
      <w:r>
        <w:rPr>
          <w:spacing w:val="-15"/>
        </w:rPr>
        <w:t xml:space="preserve"> </w:t>
      </w:r>
      <w:r>
        <w:t>КПД</w:t>
      </w:r>
      <w:r>
        <w:rPr>
          <w:spacing w:val="-13"/>
        </w:rPr>
        <w:t xml:space="preserve"> </w:t>
      </w:r>
      <w:r>
        <w:t>электродвигательной</w:t>
      </w:r>
      <w:r>
        <w:rPr>
          <w:spacing w:val="-12"/>
        </w:rPr>
        <w:t xml:space="preserve"> </w:t>
      </w:r>
      <w:r>
        <w:rPr>
          <w:spacing w:val="-2"/>
        </w:rPr>
        <w:t>установки.</w:t>
      </w:r>
    </w:p>
    <w:p w14:paraId="7726D905" w14:textId="77777777" w:rsidR="004F75DF" w:rsidRDefault="0013698B">
      <w:pPr>
        <w:pStyle w:val="a3"/>
        <w:spacing w:before="202"/>
        <w:ind w:right="1123"/>
        <w:jc w:val="left"/>
      </w:pPr>
      <w:r>
        <w:t>Опыты</w:t>
      </w:r>
      <w:r>
        <w:rPr>
          <w:spacing w:val="40"/>
        </w:rPr>
        <w:t xml:space="preserve"> </w:t>
      </w:r>
      <w:r>
        <w:t>по</w:t>
      </w:r>
      <w:r>
        <w:rPr>
          <w:spacing w:val="40"/>
        </w:rPr>
        <w:t xml:space="preserve"> </w:t>
      </w:r>
      <w:r>
        <w:t>исследованию</w:t>
      </w:r>
      <w:r>
        <w:rPr>
          <w:spacing w:val="40"/>
        </w:rPr>
        <w:t xml:space="preserve"> </w:t>
      </w:r>
      <w:r>
        <w:t>явления</w:t>
      </w:r>
      <w:r>
        <w:rPr>
          <w:spacing w:val="40"/>
        </w:rPr>
        <w:t xml:space="preserve"> </w:t>
      </w:r>
      <w:r>
        <w:t>электромагнитной</w:t>
      </w:r>
      <w:r>
        <w:rPr>
          <w:spacing w:val="40"/>
        </w:rPr>
        <w:t xml:space="preserve"> </w:t>
      </w:r>
      <w:r>
        <w:t>индукции:</w:t>
      </w:r>
      <w:r>
        <w:rPr>
          <w:spacing w:val="40"/>
        </w:rPr>
        <w:t xml:space="preserve"> </w:t>
      </w:r>
      <w:r>
        <w:t>исследование изменений значения и направления индукционного тока.</w:t>
      </w:r>
    </w:p>
    <w:p w14:paraId="28608835" w14:textId="77777777" w:rsidR="004F75DF" w:rsidRDefault="0013698B">
      <w:pPr>
        <w:pStyle w:val="1"/>
        <w:numPr>
          <w:ilvl w:val="0"/>
          <w:numId w:val="50"/>
        </w:numPr>
        <w:tabs>
          <w:tab w:val="left" w:pos="883"/>
        </w:tabs>
        <w:spacing w:before="201"/>
        <w:ind w:left="883" w:hanging="210"/>
      </w:pPr>
      <w:r>
        <w:rPr>
          <w:spacing w:val="-2"/>
        </w:rPr>
        <w:t>КЛАСС</w:t>
      </w:r>
    </w:p>
    <w:p w14:paraId="1A56289B" w14:textId="77777777" w:rsidR="004F75DF" w:rsidRDefault="0013698B">
      <w:pPr>
        <w:pStyle w:val="2"/>
        <w:spacing w:before="201"/>
        <w:jc w:val="left"/>
      </w:pPr>
      <w:r>
        <w:t>Раздел</w:t>
      </w:r>
      <w:r>
        <w:rPr>
          <w:spacing w:val="-8"/>
        </w:rPr>
        <w:t xml:space="preserve"> </w:t>
      </w:r>
      <w:r>
        <w:t>8.</w:t>
      </w:r>
      <w:r>
        <w:rPr>
          <w:spacing w:val="-11"/>
        </w:rPr>
        <w:t xml:space="preserve"> </w:t>
      </w:r>
      <w:r>
        <w:t>Механические</w:t>
      </w:r>
      <w:r>
        <w:rPr>
          <w:spacing w:val="-9"/>
        </w:rPr>
        <w:t xml:space="preserve"> </w:t>
      </w:r>
      <w:r>
        <w:rPr>
          <w:spacing w:val="-2"/>
        </w:rPr>
        <w:t>явления.</w:t>
      </w:r>
    </w:p>
    <w:p w14:paraId="7660837E" w14:textId="77777777" w:rsidR="004F75DF" w:rsidRDefault="0013698B">
      <w:pPr>
        <w:pStyle w:val="a3"/>
        <w:spacing w:before="197"/>
        <w:ind w:right="114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6FA17A06" w14:textId="77777777" w:rsidR="004F75DF" w:rsidRDefault="004F75DF">
      <w:pPr>
        <w:sectPr w:rsidR="004F75DF">
          <w:pgSz w:w="11910" w:h="16390"/>
          <w:pgMar w:top="980" w:right="0" w:bottom="280" w:left="460" w:header="723" w:footer="0" w:gutter="0"/>
          <w:cols w:space="720"/>
        </w:sectPr>
      </w:pPr>
    </w:p>
    <w:p w14:paraId="20D31EC2" w14:textId="77777777" w:rsidR="004F75DF" w:rsidRDefault="0013698B">
      <w:pPr>
        <w:pStyle w:val="a3"/>
        <w:spacing w:before="277"/>
        <w:ind w:right="1138"/>
      </w:pPr>
      <w:r>
        <w:t>Ускорение. Равноускоренное прямолинейное движение. Свободное падение. Опыты Галилея.</w:t>
      </w:r>
    </w:p>
    <w:p w14:paraId="5E4FC594" w14:textId="77777777" w:rsidR="004F75DF" w:rsidRDefault="0013698B">
      <w:pPr>
        <w:pStyle w:val="a3"/>
        <w:spacing w:before="201"/>
        <w:ind w:right="1140"/>
      </w:pPr>
      <w:r>
        <w:t>Равномерное движение по окружности. Период и частота обращения. Линейная и угловая скорости. Центростремительное ускорение.</w:t>
      </w:r>
    </w:p>
    <w:p w14:paraId="355B9516" w14:textId="77777777" w:rsidR="004F75DF" w:rsidRDefault="0013698B">
      <w:pPr>
        <w:pStyle w:val="a3"/>
        <w:spacing w:before="201"/>
        <w:ind w:right="1140"/>
      </w:pPr>
      <w:r>
        <w:t>Первый закон Ньютона. Второй закон Ньютона. Третий закон Ньютона. Принцип суперпозиции сил.</w:t>
      </w:r>
    </w:p>
    <w:p w14:paraId="15732A10" w14:textId="77777777" w:rsidR="004F75DF" w:rsidRDefault="0013698B">
      <w:pPr>
        <w:pStyle w:val="a3"/>
        <w:spacing w:before="196"/>
        <w:ind w:right="1140"/>
      </w:pPr>
      <w:r>
        <w:t>Сила упругости. Закон</w:t>
      </w:r>
      <w:r>
        <w:rPr>
          <w:spacing w:val="-1"/>
        </w:rPr>
        <w:t xml:space="preserve"> </w:t>
      </w:r>
      <w:r>
        <w:t>Гука. Сила трения:</w:t>
      </w:r>
      <w:r>
        <w:rPr>
          <w:spacing w:val="-6"/>
        </w:rPr>
        <w:t xml:space="preserve"> </w:t>
      </w:r>
      <w:r>
        <w:t>сила трения скольжения, сила трения покоя, другие виды трения.</w:t>
      </w:r>
    </w:p>
    <w:p w14:paraId="7E215CB5" w14:textId="77777777" w:rsidR="004F75DF" w:rsidRDefault="0013698B">
      <w:pPr>
        <w:pStyle w:val="a3"/>
        <w:spacing w:before="201"/>
        <w:ind w:right="1135"/>
      </w:pPr>
      <w: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w:t>
      </w:r>
      <w:r>
        <w:rPr>
          <w:spacing w:val="-2"/>
        </w:rPr>
        <w:t>перегрузки.</w:t>
      </w:r>
    </w:p>
    <w:p w14:paraId="60EE9519" w14:textId="77777777" w:rsidR="004F75DF" w:rsidRDefault="0013698B">
      <w:pPr>
        <w:pStyle w:val="a3"/>
        <w:spacing w:before="201"/>
        <w:ind w:right="1148"/>
      </w:pPr>
      <w:r>
        <w:t>Равновесие материальной точки. Абсолютно твёрдое тело. Равновесие твёрдого тела с закреплённой осью вращения. Момент силы. Центр тяжести.</w:t>
      </w:r>
    </w:p>
    <w:p w14:paraId="3BDAB7F9" w14:textId="77777777" w:rsidR="004F75DF" w:rsidRDefault="0013698B">
      <w:pPr>
        <w:pStyle w:val="a3"/>
        <w:spacing w:before="201"/>
        <w:ind w:right="1137"/>
      </w:pPr>
      <w:r>
        <w:t>Импульс тела. Изменение импульса. Импульс силы. Закон сохранения импульса. Реактивное движение.</w:t>
      </w:r>
    </w:p>
    <w:p w14:paraId="50D0A7C5" w14:textId="77777777" w:rsidR="004F75DF" w:rsidRDefault="0013698B">
      <w:pPr>
        <w:pStyle w:val="a3"/>
        <w:spacing w:before="202"/>
        <w:ind w:right="1139"/>
      </w:pPr>
      <w:r>
        <w:t>Механическая работа и мощность. Работа сил тяжести, упругости, трения.</w:t>
      </w:r>
      <w:r>
        <w:rPr>
          <w:spacing w:val="40"/>
        </w:rPr>
        <w:t xml:space="preserve"> </w:t>
      </w:r>
      <w:r>
        <w:t xml:space="preserve">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w:t>
      </w:r>
      <w:r>
        <w:rPr>
          <w:spacing w:val="-2"/>
        </w:rPr>
        <w:t>энергии.</w:t>
      </w:r>
    </w:p>
    <w:p w14:paraId="6FC10203" w14:textId="77777777" w:rsidR="004F75DF" w:rsidRDefault="0013698B">
      <w:pPr>
        <w:pStyle w:val="3"/>
        <w:spacing w:before="205"/>
      </w:pPr>
      <w:r>
        <w:rPr>
          <w:spacing w:val="-2"/>
        </w:rPr>
        <w:t>Демонстрации.</w:t>
      </w:r>
    </w:p>
    <w:p w14:paraId="5A7717F0" w14:textId="77777777" w:rsidR="004F75DF" w:rsidRDefault="0013698B">
      <w:pPr>
        <w:pStyle w:val="a3"/>
        <w:spacing w:before="196"/>
        <w:jc w:val="left"/>
      </w:pPr>
      <w:r>
        <w:t>Наблюдение</w:t>
      </w:r>
      <w:r>
        <w:rPr>
          <w:spacing w:val="-10"/>
        </w:rPr>
        <w:t xml:space="preserve"> </w:t>
      </w:r>
      <w:r>
        <w:t>механического</w:t>
      </w:r>
      <w:r>
        <w:rPr>
          <w:spacing w:val="-10"/>
        </w:rPr>
        <w:t xml:space="preserve"> </w:t>
      </w:r>
      <w:r>
        <w:t>движения</w:t>
      </w:r>
      <w:r>
        <w:rPr>
          <w:spacing w:val="-9"/>
        </w:rPr>
        <w:t xml:space="preserve"> </w:t>
      </w:r>
      <w:r>
        <w:t>тела</w:t>
      </w:r>
      <w:r>
        <w:rPr>
          <w:spacing w:val="-9"/>
        </w:rPr>
        <w:t xml:space="preserve"> </w:t>
      </w:r>
      <w:r>
        <w:t>относительно</w:t>
      </w:r>
      <w:r>
        <w:rPr>
          <w:spacing w:val="-10"/>
        </w:rPr>
        <w:t xml:space="preserve"> </w:t>
      </w:r>
      <w:r>
        <w:t>разных</w:t>
      </w:r>
      <w:r>
        <w:rPr>
          <w:spacing w:val="-14"/>
        </w:rPr>
        <w:t xml:space="preserve"> </w:t>
      </w:r>
      <w:r>
        <w:t>тел</w:t>
      </w:r>
      <w:r>
        <w:rPr>
          <w:spacing w:val="-9"/>
        </w:rPr>
        <w:t xml:space="preserve"> </w:t>
      </w:r>
      <w:r>
        <w:rPr>
          <w:spacing w:val="-2"/>
        </w:rPr>
        <w:t>отсчёта.</w:t>
      </w:r>
    </w:p>
    <w:p w14:paraId="25DE2CED" w14:textId="77777777" w:rsidR="004F75DF" w:rsidRDefault="0013698B">
      <w:pPr>
        <w:pStyle w:val="a3"/>
        <w:spacing w:before="196"/>
        <w:ind w:right="1123"/>
        <w:jc w:val="left"/>
      </w:pPr>
      <w:r>
        <w:t>Сравнение путей и траекторий движения одного и того же тела относительно</w:t>
      </w:r>
      <w:r>
        <w:rPr>
          <w:spacing w:val="80"/>
        </w:rPr>
        <w:t xml:space="preserve"> </w:t>
      </w:r>
      <w:r>
        <w:t>разных тел отсчёта.</w:t>
      </w:r>
    </w:p>
    <w:p w14:paraId="576E58A9" w14:textId="77777777" w:rsidR="004F75DF" w:rsidRDefault="0013698B">
      <w:pPr>
        <w:pStyle w:val="a3"/>
        <w:spacing w:before="202" w:line="388" w:lineRule="auto"/>
        <w:ind w:right="2275"/>
        <w:jc w:val="left"/>
      </w:pPr>
      <w:r>
        <w:t>Измерение</w:t>
      </w:r>
      <w:r>
        <w:rPr>
          <w:spacing w:val="-9"/>
        </w:rPr>
        <w:t xml:space="preserve"> </w:t>
      </w:r>
      <w:r>
        <w:t>скорости</w:t>
      </w:r>
      <w:r>
        <w:rPr>
          <w:spacing w:val="-10"/>
        </w:rPr>
        <w:t xml:space="preserve"> </w:t>
      </w:r>
      <w:r>
        <w:t>и</w:t>
      </w:r>
      <w:r>
        <w:rPr>
          <w:spacing w:val="-6"/>
        </w:rPr>
        <w:t xml:space="preserve"> </w:t>
      </w:r>
      <w:r>
        <w:t>ускорения</w:t>
      </w:r>
      <w:r>
        <w:rPr>
          <w:spacing w:val="-9"/>
        </w:rPr>
        <w:t xml:space="preserve"> </w:t>
      </w:r>
      <w:r>
        <w:t>прямолинейного</w:t>
      </w:r>
      <w:r>
        <w:rPr>
          <w:spacing w:val="-9"/>
        </w:rPr>
        <w:t xml:space="preserve"> </w:t>
      </w:r>
      <w:r>
        <w:t>движения. Исследование признаков равноускоренного движения.</w:t>
      </w:r>
    </w:p>
    <w:p w14:paraId="3F4C400F" w14:textId="77777777" w:rsidR="004F75DF" w:rsidRDefault="0013698B">
      <w:pPr>
        <w:pStyle w:val="a3"/>
        <w:spacing w:before="3"/>
        <w:jc w:val="left"/>
      </w:pPr>
      <w:r>
        <w:t>Наблюдение</w:t>
      </w:r>
      <w:r>
        <w:rPr>
          <w:spacing w:val="-8"/>
        </w:rPr>
        <w:t xml:space="preserve"> </w:t>
      </w:r>
      <w:r>
        <w:t>движения</w:t>
      </w:r>
      <w:r>
        <w:rPr>
          <w:spacing w:val="-6"/>
        </w:rPr>
        <w:t xml:space="preserve"> </w:t>
      </w:r>
      <w:r>
        <w:t>тела</w:t>
      </w:r>
      <w:r>
        <w:rPr>
          <w:spacing w:val="-7"/>
        </w:rPr>
        <w:t xml:space="preserve"> </w:t>
      </w:r>
      <w:r>
        <w:t>по</w:t>
      </w:r>
      <w:r>
        <w:rPr>
          <w:spacing w:val="-8"/>
        </w:rPr>
        <w:t xml:space="preserve"> </w:t>
      </w:r>
      <w:r>
        <w:rPr>
          <w:spacing w:val="-2"/>
        </w:rPr>
        <w:t>окружности.</w:t>
      </w:r>
    </w:p>
    <w:p w14:paraId="6B42522B" w14:textId="77777777" w:rsidR="004F75DF" w:rsidRDefault="0013698B">
      <w:pPr>
        <w:pStyle w:val="a3"/>
        <w:tabs>
          <w:tab w:val="left" w:pos="2452"/>
          <w:tab w:val="left" w:pos="4408"/>
          <w:tab w:val="left" w:pos="5736"/>
          <w:tab w:val="left" w:pos="7770"/>
          <w:tab w:val="left" w:pos="8178"/>
          <w:tab w:val="left" w:pos="9400"/>
        </w:tabs>
        <w:spacing w:before="197" w:line="322" w:lineRule="exact"/>
        <w:jc w:val="left"/>
      </w:pPr>
      <w:r>
        <w:rPr>
          <w:spacing w:val="-2"/>
        </w:rPr>
        <w:t>Наблюдение</w:t>
      </w:r>
      <w:r>
        <w:tab/>
      </w:r>
      <w:r>
        <w:rPr>
          <w:spacing w:val="-2"/>
        </w:rPr>
        <w:t>механических</w:t>
      </w:r>
      <w:r>
        <w:tab/>
      </w:r>
      <w:r>
        <w:rPr>
          <w:spacing w:val="-2"/>
        </w:rPr>
        <w:t>явлений,</w:t>
      </w:r>
      <w:r>
        <w:tab/>
      </w:r>
      <w:r>
        <w:rPr>
          <w:spacing w:val="-2"/>
        </w:rPr>
        <w:t>происходящих</w:t>
      </w:r>
      <w:r>
        <w:tab/>
      </w:r>
      <w:r>
        <w:rPr>
          <w:spacing w:val="-10"/>
        </w:rPr>
        <w:t>в</w:t>
      </w:r>
      <w:r>
        <w:tab/>
      </w:r>
      <w:r>
        <w:rPr>
          <w:spacing w:val="-2"/>
        </w:rPr>
        <w:t>системе</w:t>
      </w:r>
      <w:r>
        <w:tab/>
      </w:r>
      <w:r>
        <w:rPr>
          <w:spacing w:val="-2"/>
        </w:rPr>
        <w:t>отсчёта</w:t>
      </w:r>
    </w:p>
    <w:p w14:paraId="6A5729D7" w14:textId="77777777" w:rsidR="004F75DF" w:rsidRDefault="0013698B">
      <w:pPr>
        <w:pStyle w:val="a3"/>
        <w:ind w:right="1123"/>
        <w:jc w:val="left"/>
      </w:pPr>
      <w:r>
        <w:t>«Тележка»</w:t>
      </w:r>
      <w:r>
        <w:rPr>
          <w:spacing w:val="-6"/>
        </w:rPr>
        <w:t xml:space="preserve"> </w:t>
      </w:r>
      <w:r>
        <w:t>при</w:t>
      </w:r>
      <w:r>
        <w:rPr>
          <w:spacing w:val="-2"/>
        </w:rPr>
        <w:t xml:space="preserve"> </w:t>
      </w:r>
      <w:r>
        <w:t>её</w:t>
      </w:r>
      <w:r>
        <w:rPr>
          <w:spacing w:val="-1"/>
        </w:rPr>
        <w:t xml:space="preserve"> </w:t>
      </w:r>
      <w:r>
        <w:t>равномерном и ускоренном</w:t>
      </w:r>
      <w:r>
        <w:rPr>
          <w:spacing w:val="-1"/>
        </w:rPr>
        <w:t xml:space="preserve"> </w:t>
      </w:r>
      <w:r>
        <w:t>движении</w:t>
      </w:r>
      <w:r>
        <w:rPr>
          <w:spacing w:val="-2"/>
        </w:rPr>
        <w:t xml:space="preserve"> </w:t>
      </w:r>
      <w:r>
        <w:t>относительно</w:t>
      </w:r>
      <w:r>
        <w:rPr>
          <w:spacing w:val="-2"/>
        </w:rPr>
        <w:t xml:space="preserve"> </w:t>
      </w:r>
      <w:r>
        <w:t xml:space="preserve">кабинета </w:t>
      </w:r>
      <w:r>
        <w:rPr>
          <w:spacing w:val="-2"/>
        </w:rPr>
        <w:t>физики.</w:t>
      </w:r>
    </w:p>
    <w:p w14:paraId="2CECFE70" w14:textId="77777777" w:rsidR="004F75DF" w:rsidRDefault="0013698B">
      <w:pPr>
        <w:pStyle w:val="a3"/>
        <w:spacing w:before="201"/>
        <w:jc w:val="left"/>
      </w:pPr>
      <w:r>
        <w:t>Зависимость</w:t>
      </w:r>
      <w:r>
        <w:rPr>
          <w:spacing w:val="-5"/>
        </w:rPr>
        <w:t xml:space="preserve"> </w:t>
      </w:r>
      <w:r>
        <w:t>ускорения</w:t>
      </w:r>
      <w:r>
        <w:rPr>
          <w:spacing w:val="-6"/>
        </w:rPr>
        <w:t xml:space="preserve"> </w:t>
      </w:r>
      <w:r>
        <w:t>тела</w:t>
      </w:r>
      <w:r>
        <w:rPr>
          <w:spacing w:val="-7"/>
        </w:rPr>
        <w:t xml:space="preserve"> </w:t>
      </w:r>
      <w:r>
        <w:t>от</w:t>
      </w:r>
      <w:r>
        <w:rPr>
          <w:spacing w:val="-8"/>
        </w:rPr>
        <w:t xml:space="preserve"> </w:t>
      </w:r>
      <w:r>
        <w:t>массы</w:t>
      </w:r>
      <w:r>
        <w:rPr>
          <w:spacing w:val="-7"/>
        </w:rPr>
        <w:t xml:space="preserve"> </w:t>
      </w:r>
      <w:r>
        <w:t>тела</w:t>
      </w:r>
      <w:r>
        <w:rPr>
          <w:spacing w:val="-6"/>
        </w:rPr>
        <w:t xml:space="preserve"> </w:t>
      </w:r>
      <w:r>
        <w:t>и</w:t>
      </w:r>
      <w:r>
        <w:rPr>
          <w:spacing w:val="-7"/>
        </w:rPr>
        <w:t xml:space="preserve"> </w:t>
      </w:r>
      <w:r>
        <w:t>действующей</w:t>
      </w:r>
      <w:r>
        <w:rPr>
          <w:spacing w:val="-8"/>
        </w:rPr>
        <w:t xml:space="preserve"> </w:t>
      </w:r>
      <w:r>
        <w:t>на</w:t>
      </w:r>
      <w:r>
        <w:rPr>
          <w:spacing w:val="-6"/>
        </w:rPr>
        <w:t xml:space="preserve"> </w:t>
      </w:r>
      <w:r>
        <w:t>него</w:t>
      </w:r>
      <w:r>
        <w:rPr>
          <w:spacing w:val="-7"/>
        </w:rPr>
        <w:t xml:space="preserve"> </w:t>
      </w:r>
      <w:r>
        <w:rPr>
          <w:spacing w:val="-2"/>
        </w:rPr>
        <w:t>силы.</w:t>
      </w:r>
    </w:p>
    <w:p w14:paraId="1AE9E6A8" w14:textId="77777777" w:rsidR="004F75DF" w:rsidRDefault="004F75DF">
      <w:pPr>
        <w:sectPr w:rsidR="004F75DF">
          <w:pgSz w:w="11910" w:h="16390"/>
          <w:pgMar w:top="980" w:right="0" w:bottom="280" w:left="460" w:header="723" w:footer="0" w:gutter="0"/>
          <w:cols w:space="720"/>
        </w:sectPr>
      </w:pPr>
    </w:p>
    <w:p w14:paraId="1A4277F3" w14:textId="77777777" w:rsidR="004F75DF" w:rsidRDefault="0013698B">
      <w:pPr>
        <w:pStyle w:val="a3"/>
        <w:spacing w:before="277" w:line="388" w:lineRule="auto"/>
        <w:ind w:right="3608"/>
        <w:jc w:val="left"/>
      </w:pPr>
      <w:r>
        <w:t>Наблюдение</w:t>
      </w:r>
      <w:r>
        <w:rPr>
          <w:spacing w:val="-9"/>
        </w:rPr>
        <w:t xml:space="preserve"> </w:t>
      </w:r>
      <w:r>
        <w:t>равенства</w:t>
      </w:r>
      <w:r>
        <w:rPr>
          <w:spacing w:val="-9"/>
        </w:rPr>
        <w:t xml:space="preserve"> </w:t>
      </w:r>
      <w:r>
        <w:t>сил</w:t>
      </w:r>
      <w:r>
        <w:rPr>
          <w:spacing w:val="-10"/>
        </w:rPr>
        <w:t xml:space="preserve"> </w:t>
      </w:r>
      <w:r>
        <w:t>при</w:t>
      </w:r>
      <w:r>
        <w:rPr>
          <w:spacing w:val="-10"/>
        </w:rPr>
        <w:t xml:space="preserve"> </w:t>
      </w:r>
      <w:r>
        <w:t>взаимодействии</w:t>
      </w:r>
      <w:r>
        <w:rPr>
          <w:spacing w:val="-6"/>
        </w:rPr>
        <w:t xml:space="preserve"> </w:t>
      </w:r>
      <w:r>
        <w:t>тел. Изменение веса тела при ускоренном движении.</w:t>
      </w:r>
    </w:p>
    <w:p w14:paraId="0300729B" w14:textId="77777777" w:rsidR="004F75DF" w:rsidRDefault="0013698B">
      <w:pPr>
        <w:pStyle w:val="a3"/>
        <w:spacing w:line="388" w:lineRule="auto"/>
        <w:ind w:right="3608"/>
        <w:jc w:val="left"/>
      </w:pPr>
      <w:r>
        <w:t>Передача импульса при взаимодействии тел. Преобразования энергии при взаимодействии тел. Сохранение</w:t>
      </w:r>
      <w:r>
        <w:rPr>
          <w:spacing w:val="-12"/>
        </w:rPr>
        <w:t xml:space="preserve"> </w:t>
      </w:r>
      <w:r>
        <w:t>импульса</w:t>
      </w:r>
      <w:r>
        <w:rPr>
          <w:spacing w:val="-12"/>
        </w:rPr>
        <w:t xml:space="preserve"> </w:t>
      </w:r>
      <w:r>
        <w:t>при</w:t>
      </w:r>
      <w:r>
        <w:rPr>
          <w:spacing w:val="-12"/>
        </w:rPr>
        <w:t xml:space="preserve"> </w:t>
      </w:r>
      <w:r>
        <w:t>неупругом</w:t>
      </w:r>
      <w:r>
        <w:rPr>
          <w:spacing w:val="-11"/>
        </w:rPr>
        <w:t xml:space="preserve"> </w:t>
      </w:r>
      <w:r>
        <w:t>взаимодействии.</w:t>
      </w:r>
    </w:p>
    <w:p w14:paraId="4339692B" w14:textId="77777777" w:rsidR="004F75DF" w:rsidRDefault="0013698B">
      <w:pPr>
        <w:pStyle w:val="a3"/>
        <w:spacing w:before="4" w:line="386" w:lineRule="auto"/>
        <w:ind w:right="2275"/>
        <w:jc w:val="left"/>
      </w:pPr>
      <w:r>
        <w:t>Сохранение</w:t>
      </w:r>
      <w:r>
        <w:rPr>
          <w:spacing w:val="-10"/>
        </w:rPr>
        <w:t xml:space="preserve"> </w:t>
      </w:r>
      <w:r>
        <w:t>импульса</w:t>
      </w:r>
      <w:r>
        <w:rPr>
          <w:spacing w:val="-10"/>
        </w:rPr>
        <w:t xml:space="preserve"> </w:t>
      </w:r>
      <w:r>
        <w:t>при</w:t>
      </w:r>
      <w:r>
        <w:rPr>
          <w:spacing w:val="-11"/>
        </w:rPr>
        <w:t xml:space="preserve"> </w:t>
      </w:r>
      <w:r>
        <w:t>абсолютно</w:t>
      </w:r>
      <w:r>
        <w:rPr>
          <w:spacing w:val="-6"/>
        </w:rPr>
        <w:t xml:space="preserve"> </w:t>
      </w:r>
      <w:r>
        <w:t>упругом</w:t>
      </w:r>
      <w:r>
        <w:rPr>
          <w:spacing w:val="-9"/>
        </w:rPr>
        <w:t xml:space="preserve"> </w:t>
      </w:r>
      <w:r>
        <w:t>взаимодействии. Наблюдение реактивного движения.</w:t>
      </w:r>
    </w:p>
    <w:p w14:paraId="0C846DB2" w14:textId="77777777" w:rsidR="004F75DF" w:rsidRDefault="0013698B">
      <w:pPr>
        <w:pStyle w:val="a3"/>
        <w:spacing w:before="5"/>
        <w:jc w:val="left"/>
      </w:pPr>
      <w:r>
        <w:t>Сохранение</w:t>
      </w:r>
      <w:r>
        <w:rPr>
          <w:spacing w:val="-10"/>
        </w:rPr>
        <w:t xml:space="preserve"> </w:t>
      </w:r>
      <w:r>
        <w:t>механической</w:t>
      </w:r>
      <w:r>
        <w:rPr>
          <w:spacing w:val="-10"/>
        </w:rPr>
        <w:t xml:space="preserve"> </w:t>
      </w:r>
      <w:r>
        <w:t>энергии</w:t>
      </w:r>
      <w:r>
        <w:rPr>
          <w:spacing w:val="-11"/>
        </w:rPr>
        <w:t xml:space="preserve"> </w:t>
      </w:r>
      <w:r>
        <w:t>при</w:t>
      </w:r>
      <w:r>
        <w:rPr>
          <w:spacing w:val="-10"/>
        </w:rPr>
        <w:t xml:space="preserve"> </w:t>
      </w:r>
      <w:r>
        <w:t>свободном</w:t>
      </w:r>
      <w:r>
        <w:rPr>
          <w:spacing w:val="-9"/>
        </w:rPr>
        <w:t xml:space="preserve"> </w:t>
      </w:r>
      <w:r>
        <w:rPr>
          <w:spacing w:val="-2"/>
        </w:rPr>
        <w:t>падении.</w:t>
      </w:r>
    </w:p>
    <w:p w14:paraId="4F70EC54" w14:textId="77777777" w:rsidR="004F75DF" w:rsidRDefault="0013698B">
      <w:pPr>
        <w:pStyle w:val="a3"/>
        <w:spacing w:before="201"/>
        <w:jc w:val="left"/>
      </w:pPr>
      <w:r>
        <w:t>Сохранение</w:t>
      </w:r>
      <w:r>
        <w:rPr>
          <w:spacing w:val="-10"/>
        </w:rPr>
        <w:t xml:space="preserve"> </w:t>
      </w:r>
      <w:r>
        <w:t>механической</w:t>
      </w:r>
      <w:r>
        <w:rPr>
          <w:spacing w:val="-10"/>
        </w:rPr>
        <w:t xml:space="preserve"> </w:t>
      </w:r>
      <w:r>
        <w:t>энергии</w:t>
      </w:r>
      <w:r>
        <w:rPr>
          <w:spacing w:val="-10"/>
        </w:rPr>
        <w:t xml:space="preserve"> </w:t>
      </w:r>
      <w:r>
        <w:t>при</w:t>
      </w:r>
      <w:r>
        <w:rPr>
          <w:spacing w:val="-10"/>
        </w:rPr>
        <w:t xml:space="preserve"> </w:t>
      </w:r>
      <w:r>
        <w:t>движении</w:t>
      </w:r>
      <w:r>
        <w:rPr>
          <w:spacing w:val="-10"/>
        </w:rPr>
        <w:t xml:space="preserve"> </w:t>
      </w:r>
      <w:r>
        <w:t>тела</w:t>
      </w:r>
      <w:r>
        <w:rPr>
          <w:spacing w:val="-9"/>
        </w:rPr>
        <w:t xml:space="preserve"> </w:t>
      </w:r>
      <w:r>
        <w:t>под</w:t>
      </w:r>
      <w:r>
        <w:rPr>
          <w:spacing w:val="-8"/>
        </w:rPr>
        <w:t xml:space="preserve"> </w:t>
      </w:r>
      <w:r>
        <w:t>действием</w:t>
      </w:r>
      <w:r>
        <w:rPr>
          <w:spacing w:val="-8"/>
        </w:rPr>
        <w:t xml:space="preserve"> </w:t>
      </w:r>
      <w:r>
        <w:rPr>
          <w:spacing w:val="-2"/>
        </w:rPr>
        <w:t>пружины.</w:t>
      </w:r>
    </w:p>
    <w:p w14:paraId="3A2721DE" w14:textId="77777777" w:rsidR="004F75DF" w:rsidRDefault="0013698B">
      <w:pPr>
        <w:pStyle w:val="3"/>
        <w:spacing w:before="207"/>
      </w:pPr>
      <w:r>
        <w:t>Лабораторные</w:t>
      </w:r>
      <w:r>
        <w:rPr>
          <w:spacing w:val="-8"/>
        </w:rPr>
        <w:t xml:space="preserve"> </w:t>
      </w:r>
      <w:r>
        <w:t>работы</w:t>
      </w:r>
      <w:r>
        <w:rPr>
          <w:spacing w:val="-9"/>
        </w:rPr>
        <w:t xml:space="preserve"> </w:t>
      </w:r>
      <w:r>
        <w:t>и</w:t>
      </w:r>
      <w:r>
        <w:rPr>
          <w:spacing w:val="-8"/>
        </w:rPr>
        <w:t xml:space="preserve"> </w:t>
      </w:r>
      <w:r>
        <w:rPr>
          <w:spacing w:val="-2"/>
        </w:rPr>
        <w:t>опыты.</w:t>
      </w:r>
    </w:p>
    <w:p w14:paraId="0A4B02D7" w14:textId="77777777" w:rsidR="004F75DF" w:rsidRDefault="0013698B">
      <w:pPr>
        <w:pStyle w:val="a3"/>
        <w:spacing w:before="191"/>
        <w:ind w:right="1123"/>
        <w:jc w:val="left"/>
      </w:pPr>
      <w:r>
        <w:t>Конструирование</w:t>
      </w:r>
      <w:r>
        <w:rPr>
          <w:spacing w:val="40"/>
        </w:rPr>
        <w:t xml:space="preserve"> </w:t>
      </w:r>
      <w:r>
        <w:t>тракта</w:t>
      </w:r>
      <w:r>
        <w:rPr>
          <w:spacing w:val="40"/>
        </w:rPr>
        <w:t xml:space="preserve"> </w:t>
      </w:r>
      <w:r>
        <w:t>для</w:t>
      </w:r>
      <w:r>
        <w:rPr>
          <w:spacing w:val="40"/>
        </w:rPr>
        <w:t xml:space="preserve"> </w:t>
      </w:r>
      <w:r>
        <w:t>разгона</w:t>
      </w:r>
      <w:r>
        <w:rPr>
          <w:spacing w:val="40"/>
        </w:rPr>
        <w:t xml:space="preserve"> </w:t>
      </w:r>
      <w:r>
        <w:t>и</w:t>
      </w:r>
      <w:r>
        <w:rPr>
          <w:spacing w:val="40"/>
        </w:rPr>
        <w:t xml:space="preserve"> </w:t>
      </w:r>
      <w:r>
        <w:t>дальнейшего</w:t>
      </w:r>
      <w:r>
        <w:rPr>
          <w:spacing w:val="40"/>
        </w:rPr>
        <w:t xml:space="preserve"> </w:t>
      </w:r>
      <w:r>
        <w:t>равномерного</w:t>
      </w:r>
      <w:r>
        <w:rPr>
          <w:spacing w:val="40"/>
        </w:rPr>
        <w:t xml:space="preserve"> </w:t>
      </w:r>
      <w:r>
        <w:t>движения шарика или тележки.</w:t>
      </w:r>
    </w:p>
    <w:p w14:paraId="7AB8A6A0" w14:textId="77777777" w:rsidR="004F75DF" w:rsidRDefault="0013698B">
      <w:pPr>
        <w:pStyle w:val="a3"/>
        <w:spacing w:before="202"/>
        <w:ind w:right="1123"/>
        <w:jc w:val="left"/>
      </w:pPr>
      <w:r>
        <w:t>Определение</w:t>
      </w:r>
      <w:r>
        <w:rPr>
          <w:spacing w:val="40"/>
        </w:rPr>
        <w:t xml:space="preserve"> </w:t>
      </w:r>
      <w:r>
        <w:t>средней</w:t>
      </w:r>
      <w:r>
        <w:rPr>
          <w:spacing w:val="40"/>
        </w:rPr>
        <w:t xml:space="preserve"> </w:t>
      </w:r>
      <w:r>
        <w:t>скорости</w:t>
      </w:r>
      <w:r>
        <w:rPr>
          <w:spacing w:val="40"/>
        </w:rPr>
        <w:t xml:space="preserve"> </w:t>
      </w:r>
      <w:r>
        <w:t>скольжения</w:t>
      </w:r>
      <w:r>
        <w:rPr>
          <w:spacing w:val="40"/>
        </w:rPr>
        <w:t xml:space="preserve"> </w:t>
      </w:r>
      <w:r>
        <w:t>бруска</w:t>
      </w:r>
      <w:r>
        <w:rPr>
          <w:spacing w:val="40"/>
        </w:rPr>
        <w:t xml:space="preserve"> </w:t>
      </w:r>
      <w:r>
        <w:t>или</w:t>
      </w:r>
      <w:r>
        <w:rPr>
          <w:spacing w:val="40"/>
        </w:rPr>
        <w:t xml:space="preserve"> </w:t>
      </w:r>
      <w:r>
        <w:t>движения</w:t>
      </w:r>
      <w:r>
        <w:rPr>
          <w:spacing w:val="40"/>
        </w:rPr>
        <w:t xml:space="preserve"> </w:t>
      </w:r>
      <w:r>
        <w:t>шарика</w:t>
      </w:r>
      <w:r>
        <w:rPr>
          <w:spacing w:val="40"/>
        </w:rPr>
        <w:t xml:space="preserve"> </w:t>
      </w:r>
      <w:r>
        <w:t>по наклонной плоскости.</w:t>
      </w:r>
    </w:p>
    <w:p w14:paraId="18DD54FE" w14:textId="77777777" w:rsidR="004F75DF" w:rsidRDefault="0013698B">
      <w:pPr>
        <w:pStyle w:val="a3"/>
        <w:spacing w:before="200"/>
        <w:ind w:right="1123"/>
        <w:jc w:val="left"/>
      </w:pPr>
      <w:r>
        <w:t>Определение</w:t>
      </w:r>
      <w:r>
        <w:rPr>
          <w:spacing w:val="40"/>
        </w:rPr>
        <w:t xml:space="preserve"> </w:t>
      </w:r>
      <w:r>
        <w:t>ускорения</w:t>
      </w:r>
      <w:r>
        <w:rPr>
          <w:spacing w:val="40"/>
        </w:rPr>
        <w:t xml:space="preserve"> </w:t>
      </w:r>
      <w:r>
        <w:t>тела</w:t>
      </w:r>
      <w:r>
        <w:rPr>
          <w:spacing w:val="40"/>
        </w:rPr>
        <w:t xml:space="preserve"> </w:t>
      </w:r>
      <w:r>
        <w:t>при</w:t>
      </w:r>
      <w:r>
        <w:rPr>
          <w:spacing w:val="40"/>
        </w:rPr>
        <w:t xml:space="preserve"> </w:t>
      </w:r>
      <w:r>
        <w:t>равноускоренном</w:t>
      </w:r>
      <w:r>
        <w:rPr>
          <w:spacing w:val="40"/>
        </w:rPr>
        <w:t xml:space="preserve"> </w:t>
      </w:r>
      <w:r>
        <w:t>движении</w:t>
      </w:r>
      <w:r>
        <w:rPr>
          <w:spacing w:val="40"/>
        </w:rPr>
        <w:t xml:space="preserve"> </w:t>
      </w:r>
      <w:r>
        <w:t>по</w:t>
      </w:r>
      <w:r>
        <w:rPr>
          <w:spacing w:val="40"/>
        </w:rPr>
        <w:t xml:space="preserve"> </w:t>
      </w:r>
      <w:r>
        <w:t xml:space="preserve">наклонной </w:t>
      </w:r>
      <w:r>
        <w:rPr>
          <w:spacing w:val="-2"/>
        </w:rPr>
        <w:t>плоскости.</w:t>
      </w:r>
    </w:p>
    <w:p w14:paraId="7E125A54" w14:textId="77777777" w:rsidR="004F75DF" w:rsidRDefault="0013698B">
      <w:pPr>
        <w:pStyle w:val="a3"/>
        <w:spacing w:before="202"/>
        <w:ind w:right="1123"/>
        <w:jc w:val="left"/>
      </w:pPr>
      <w:r>
        <w:t>Исследование</w:t>
      </w:r>
      <w:r>
        <w:rPr>
          <w:spacing w:val="40"/>
        </w:rPr>
        <w:t xml:space="preserve"> </w:t>
      </w:r>
      <w:r>
        <w:t>зависимости</w:t>
      </w:r>
      <w:r>
        <w:rPr>
          <w:spacing w:val="40"/>
        </w:rPr>
        <w:t xml:space="preserve"> </w:t>
      </w:r>
      <w:r>
        <w:t>пути</w:t>
      </w:r>
      <w:r>
        <w:rPr>
          <w:spacing w:val="40"/>
        </w:rPr>
        <w:t xml:space="preserve"> </w:t>
      </w:r>
      <w:r>
        <w:t>от</w:t>
      </w:r>
      <w:r>
        <w:rPr>
          <w:spacing w:val="40"/>
        </w:rPr>
        <w:t xml:space="preserve"> </w:t>
      </w:r>
      <w:r>
        <w:t>времени</w:t>
      </w:r>
      <w:r>
        <w:rPr>
          <w:spacing w:val="40"/>
        </w:rPr>
        <w:t xml:space="preserve"> </w:t>
      </w:r>
      <w:r>
        <w:t>при</w:t>
      </w:r>
      <w:r>
        <w:rPr>
          <w:spacing w:val="40"/>
        </w:rPr>
        <w:t xml:space="preserve"> </w:t>
      </w:r>
      <w:r>
        <w:t>равноускоренном</w:t>
      </w:r>
      <w:r>
        <w:rPr>
          <w:spacing w:val="40"/>
        </w:rPr>
        <w:t xml:space="preserve"> </w:t>
      </w:r>
      <w:r>
        <w:t>движении без начальной скорости.</w:t>
      </w:r>
    </w:p>
    <w:p w14:paraId="2120425A" w14:textId="77777777" w:rsidR="004F75DF" w:rsidRDefault="0013698B">
      <w:pPr>
        <w:pStyle w:val="a3"/>
        <w:spacing w:before="201"/>
        <w:ind w:right="1133"/>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6D9E37A8" w14:textId="77777777" w:rsidR="004F75DF" w:rsidRDefault="0013698B">
      <w:pPr>
        <w:pStyle w:val="a3"/>
        <w:spacing w:before="201"/>
        <w:ind w:right="1123"/>
        <w:jc w:val="left"/>
      </w:pPr>
      <w:r>
        <w:t>Исследование</w:t>
      </w:r>
      <w:r>
        <w:rPr>
          <w:spacing w:val="80"/>
        </w:rPr>
        <w:t xml:space="preserve"> </w:t>
      </w:r>
      <w:r>
        <w:t>зависимости</w:t>
      </w:r>
      <w:r>
        <w:rPr>
          <w:spacing w:val="80"/>
        </w:rPr>
        <w:t xml:space="preserve"> </w:t>
      </w:r>
      <w:r>
        <w:t>силы</w:t>
      </w:r>
      <w:r>
        <w:rPr>
          <w:spacing w:val="80"/>
        </w:rPr>
        <w:t xml:space="preserve"> </w:t>
      </w:r>
      <w:r>
        <w:t>трения</w:t>
      </w:r>
      <w:r>
        <w:rPr>
          <w:spacing w:val="80"/>
        </w:rPr>
        <w:t xml:space="preserve"> </w:t>
      </w:r>
      <w:r>
        <w:t>скольжения</w:t>
      </w:r>
      <w:r>
        <w:rPr>
          <w:spacing w:val="80"/>
        </w:rPr>
        <w:t xml:space="preserve"> </w:t>
      </w:r>
      <w:r>
        <w:t>от</w:t>
      </w:r>
      <w:r>
        <w:rPr>
          <w:spacing w:val="80"/>
        </w:rPr>
        <w:t xml:space="preserve"> </w:t>
      </w:r>
      <w:r>
        <w:t>силы</w:t>
      </w:r>
      <w:r>
        <w:rPr>
          <w:spacing w:val="80"/>
        </w:rPr>
        <w:t xml:space="preserve"> </w:t>
      </w:r>
      <w:r>
        <w:t xml:space="preserve">нормального </w:t>
      </w:r>
      <w:r>
        <w:rPr>
          <w:spacing w:val="-2"/>
        </w:rPr>
        <w:t>давления.</w:t>
      </w:r>
    </w:p>
    <w:p w14:paraId="69CA1460" w14:textId="77777777" w:rsidR="004F75DF" w:rsidRDefault="0013698B">
      <w:pPr>
        <w:pStyle w:val="a3"/>
        <w:spacing w:before="196" w:line="391" w:lineRule="auto"/>
        <w:ind w:right="3608"/>
        <w:jc w:val="left"/>
      </w:pPr>
      <w:r>
        <w:t>Определение</w:t>
      </w:r>
      <w:r>
        <w:rPr>
          <w:spacing w:val="-15"/>
        </w:rPr>
        <w:t xml:space="preserve"> </w:t>
      </w:r>
      <w:r>
        <w:t>коэффициента</w:t>
      </w:r>
      <w:r>
        <w:rPr>
          <w:spacing w:val="-15"/>
        </w:rPr>
        <w:t xml:space="preserve"> </w:t>
      </w:r>
      <w:r>
        <w:t>трения</w:t>
      </w:r>
      <w:r>
        <w:rPr>
          <w:spacing w:val="-15"/>
        </w:rPr>
        <w:t xml:space="preserve"> </w:t>
      </w:r>
      <w:r>
        <w:t>скольжения. Определение жёсткости пружины.</w:t>
      </w:r>
    </w:p>
    <w:p w14:paraId="087C99E5" w14:textId="77777777" w:rsidR="004F75DF" w:rsidRDefault="0013698B">
      <w:pPr>
        <w:pStyle w:val="a3"/>
        <w:tabs>
          <w:tab w:val="left" w:pos="2462"/>
          <w:tab w:val="left" w:pos="3536"/>
          <w:tab w:val="left" w:pos="4361"/>
          <w:tab w:val="left" w:pos="5392"/>
          <w:tab w:val="left" w:pos="6054"/>
          <w:tab w:val="left" w:pos="7867"/>
          <w:tab w:val="left" w:pos="9277"/>
          <w:tab w:val="left" w:pos="10006"/>
        </w:tabs>
        <w:ind w:right="1143"/>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6"/>
        </w:rPr>
        <w:t xml:space="preserve">по </w:t>
      </w:r>
      <w:r>
        <w:t>горизонтальной поверхности.</w:t>
      </w:r>
    </w:p>
    <w:p w14:paraId="2F2892B3" w14:textId="77777777" w:rsidR="004F75DF" w:rsidRDefault="0013698B">
      <w:pPr>
        <w:pStyle w:val="a3"/>
        <w:spacing w:before="198"/>
        <w:ind w:right="1143"/>
      </w:pPr>
      <w:r>
        <w:t>Определение работы силы упругости при подъёме груза с использованием неподвижного и подвижного блоков.</w:t>
      </w:r>
    </w:p>
    <w:p w14:paraId="4290B2D2" w14:textId="77777777" w:rsidR="004F75DF" w:rsidRDefault="004F75DF">
      <w:pPr>
        <w:sectPr w:rsidR="004F75DF">
          <w:pgSz w:w="11910" w:h="16390"/>
          <w:pgMar w:top="980" w:right="0" w:bottom="280" w:left="460" w:header="723" w:footer="0" w:gutter="0"/>
          <w:cols w:space="720"/>
        </w:sectPr>
      </w:pPr>
    </w:p>
    <w:p w14:paraId="4428FB4E" w14:textId="77777777" w:rsidR="004F75DF" w:rsidRDefault="0013698B">
      <w:pPr>
        <w:pStyle w:val="a3"/>
        <w:spacing w:before="277"/>
        <w:jc w:val="left"/>
      </w:pPr>
      <w:r>
        <w:t>Изучение</w:t>
      </w:r>
      <w:r>
        <w:rPr>
          <w:spacing w:val="-10"/>
        </w:rPr>
        <w:t xml:space="preserve"> </w:t>
      </w:r>
      <w:r>
        <w:t>закона</w:t>
      </w:r>
      <w:r>
        <w:rPr>
          <w:spacing w:val="-10"/>
        </w:rPr>
        <w:t xml:space="preserve"> </w:t>
      </w:r>
      <w:r>
        <w:t>сохранения</w:t>
      </w:r>
      <w:r>
        <w:rPr>
          <w:spacing w:val="-9"/>
        </w:rPr>
        <w:t xml:space="preserve"> </w:t>
      </w:r>
      <w:r>
        <w:rPr>
          <w:spacing w:val="-2"/>
        </w:rPr>
        <w:t>энергии.</w:t>
      </w:r>
    </w:p>
    <w:p w14:paraId="733DB114" w14:textId="77777777" w:rsidR="004F75DF" w:rsidRDefault="0013698B">
      <w:pPr>
        <w:pStyle w:val="2"/>
        <w:spacing w:before="206"/>
        <w:jc w:val="left"/>
      </w:pPr>
      <w:r>
        <w:t>Раздел</w:t>
      </w:r>
      <w:r>
        <w:rPr>
          <w:spacing w:val="-7"/>
        </w:rPr>
        <w:t xml:space="preserve"> </w:t>
      </w:r>
      <w:r>
        <w:t>9.</w:t>
      </w:r>
      <w:r>
        <w:rPr>
          <w:spacing w:val="-9"/>
        </w:rPr>
        <w:t xml:space="preserve"> </w:t>
      </w:r>
      <w:r>
        <w:t>Механические</w:t>
      </w:r>
      <w:r>
        <w:rPr>
          <w:spacing w:val="-8"/>
        </w:rPr>
        <w:t xml:space="preserve"> </w:t>
      </w:r>
      <w:r>
        <w:t>колебания</w:t>
      </w:r>
      <w:r>
        <w:rPr>
          <w:spacing w:val="-9"/>
        </w:rPr>
        <w:t xml:space="preserve"> </w:t>
      </w:r>
      <w:r>
        <w:t>и</w:t>
      </w:r>
      <w:r>
        <w:rPr>
          <w:spacing w:val="-10"/>
        </w:rPr>
        <w:t xml:space="preserve"> </w:t>
      </w:r>
      <w:r>
        <w:rPr>
          <w:spacing w:val="-2"/>
        </w:rPr>
        <w:t>волны.</w:t>
      </w:r>
    </w:p>
    <w:p w14:paraId="20BF52FD" w14:textId="77777777" w:rsidR="004F75DF" w:rsidRDefault="0013698B">
      <w:pPr>
        <w:pStyle w:val="a3"/>
        <w:spacing w:before="192" w:line="242" w:lineRule="auto"/>
        <w:ind w:right="11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66DF7E29" w14:textId="77777777" w:rsidR="004F75DF" w:rsidRDefault="0013698B">
      <w:pPr>
        <w:pStyle w:val="a3"/>
        <w:spacing w:before="191"/>
        <w:ind w:right="1135"/>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26F7EB53" w14:textId="77777777" w:rsidR="004F75DF" w:rsidRDefault="0013698B">
      <w:pPr>
        <w:pStyle w:val="a3"/>
        <w:tabs>
          <w:tab w:val="left" w:pos="1512"/>
          <w:tab w:val="left" w:pos="3003"/>
          <w:tab w:val="left" w:pos="3866"/>
          <w:tab w:val="left" w:pos="4240"/>
          <w:tab w:val="left" w:pos="5295"/>
          <w:tab w:val="left" w:pos="6129"/>
          <w:tab w:val="left" w:pos="7679"/>
          <w:tab w:val="left" w:pos="8614"/>
          <w:tab w:val="left" w:pos="10149"/>
        </w:tabs>
        <w:spacing w:before="200"/>
        <w:ind w:right="1143"/>
        <w:jc w:val="left"/>
      </w:pPr>
      <w:r>
        <w:rPr>
          <w:spacing w:val="-2"/>
        </w:rPr>
        <w:t>Звук.</w:t>
      </w:r>
      <w:r>
        <w:tab/>
      </w:r>
      <w:r>
        <w:rPr>
          <w:spacing w:val="-2"/>
        </w:rPr>
        <w:t>Громкость</w:t>
      </w:r>
      <w:r>
        <w:tab/>
      </w:r>
      <w:r>
        <w:rPr>
          <w:spacing w:val="-4"/>
        </w:rPr>
        <w:t>звука</w:t>
      </w:r>
      <w:r>
        <w:tab/>
      </w:r>
      <w:r>
        <w:rPr>
          <w:spacing w:val="-10"/>
        </w:rPr>
        <w:t>и</w:t>
      </w:r>
      <w:r>
        <w:tab/>
      </w:r>
      <w:r>
        <w:rPr>
          <w:spacing w:val="-2"/>
        </w:rPr>
        <w:t>высота</w:t>
      </w:r>
      <w:r>
        <w:tab/>
      </w:r>
      <w:r>
        <w:rPr>
          <w:spacing w:val="-2"/>
        </w:rPr>
        <w:t>тона.</w:t>
      </w:r>
      <w:r>
        <w:tab/>
      </w:r>
      <w:r>
        <w:rPr>
          <w:spacing w:val="-2"/>
        </w:rPr>
        <w:t>Отражение</w:t>
      </w:r>
      <w:r>
        <w:tab/>
      </w:r>
      <w:r>
        <w:rPr>
          <w:spacing w:val="-2"/>
        </w:rPr>
        <w:t>звука.</w:t>
      </w:r>
      <w:r>
        <w:tab/>
      </w:r>
      <w:r>
        <w:rPr>
          <w:spacing w:val="-2"/>
        </w:rPr>
        <w:t>Инфразвук</w:t>
      </w:r>
      <w:r>
        <w:tab/>
      </w:r>
      <w:r>
        <w:rPr>
          <w:spacing w:val="-10"/>
        </w:rPr>
        <w:t xml:space="preserve">и </w:t>
      </w:r>
      <w:r>
        <w:rPr>
          <w:spacing w:val="-2"/>
        </w:rPr>
        <w:t>ультразвук.</w:t>
      </w:r>
    </w:p>
    <w:p w14:paraId="100B8F5F" w14:textId="77777777" w:rsidR="004F75DF" w:rsidRDefault="0013698B">
      <w:pPr>
        <w:pStyle w:val="3"/>
        <w:spacing w:before="207"/>
      </w:pPr>
      <w:r>
        <w:rPr>
          <w:spacing w:val="-2"/>
        </w:rPr>
        <w:t>Демонстрации.</w:t>
      </w:r>
    </w:p>
    <w:p w14:paraId="2687D62D" w14:textId="77777777" w:rsidR="004F75DF" w:rsidRDefault="0013698B">
      <w:pPr>
        <w:pStyle w:val="a3"/>
        <w:spacing w:before="196" w:line="388" w:lineRule="auto"/>
        <w:ind w:right="1123"/>
        <w:jc w:val="left"/>
      </w:pPr>
      <w:r>
        <w:t>Наблюдение</w:t>
      </w:r>
      <w:r>
        <w:rPr>
          <w:spacing w:val="-5"/>
        </w:rPr>
        <w:t xml:space="preserve"> </w:t>
      </w:r>
      <w:r>
        <w:t>колебаний</w:t>
      </w:r>
      <w:r>
        <w:rPr>
          <w:spacing w:val="-6"/>
        </w:rPr>
        <w:t xml:space="preserve"> </w:t>
      </w:r>
      <w:r>
        <w:t>тел</w:t>
      </w:r>
      <w:r>
        <w:rPr>
          <w:spacing w:val="-5"/>
        </w:rPr>
        <w:t xml:space="preserve"> </w:t>
      </w:r>
      <w:r>
        <w:t>под</w:t>
      </w:r>
      <w:r>
        <w:rPr>
          <w:spacing w:val="-5"/>
        </w:rPr>
        <w:t xml:space="preserve"> </w:t>
      </w:r>
      <w:r>
        <w:t>действием</w:t>
      </w:r>
      <w:r>
        <w:rPr>
          <w:spacing w:val="-5"/>
        </w:rPr>
        <w:t xml:space="preserve"> </w:t>
      </w:r>
      <w:r>
        <w:t>силы</w:t>
      </w:r>
      <w:r>
        <w:rPr>
          <w:spacing w:val="-5"/>
        </w:rPr>
        <w:t xml:space="preserve"> </w:t>
      </w:r>
      <w:r>
        <w:t>тяжести</w:t>
      </w:r>
      <w:r>
        <w:rPr>
          <w:spacing w:val="-6"/>
        </w:rPr>
        <w:t xml:space="preserve"> </w:t>
      </w:r>
      <w:r>
        <w:t>и</w:t>
      </w:r>
      <w:r>
        <w:rPr>
          <w:spacing w:val="-6"/>
        </w:rPr>
        <w:t xml:space="preserve"> </w:t>
      </w:r>
      <w:r>
        <w:t>силы</w:t>
      </w:r>
      <w:r>
        <w:rPr>
          <w:spacing w:val="-5"/>
        </w:rPr>
        <w:t xml:space="preserve"> </w:t>
      </w:r>
      <w:r>
        <w:t>упругости. Наблюдение колебаний груза на нити и на пружине.</w:t>
      </w:r>
    </w:p>
    <w:p w14:paraId="44304BB2" w14:textId="77777777" w:rsidR="004F75DF" w:rsidRDefault="0013698B">
      <w:pPr>
        <w:pStyle w:val="a3"/>
        <w:spacing w:line="388" w:lineRule="auto"/>
        <w:ind w:right="3096"/>
        <w:jc w:val="left"/>
      </w:pPr>
      <w:r>
        <w:t>Наблюдение вынужденных колебаний и резонанса. Распространение</w:t>
      </w:r>
      <w:r>
        <w:rPr>
          <w:spacing w:val="-6"/>
        </w:rPr>
        <w:t xml:space="preserve"> </w:t>
      </w:r>
      <w:r>
        <w:t>продольных</w:t>
      </w:r>
      <w:r>
        <w:rPr>
          <w:spacing w:val="-10"/>
        </w:rPr>
        <w:t xml:space="preserve"> </w:t>
      </w:r>
      <w:r>
        <w:t>и</w:t>
      </w:r>
      <w:r>
        <w:rPr>
          <w:spacing w:val="-7"/>
        </w:rPr>
        <w:t xml:space="preserve"> </w:t>
      </w:r>
      <w:r>
        <w:t>поперечных</w:t>
      </w:r>
      <w:r>
        <w:rPr>
          <w:spacing w:val="-10"/>
        </w:rPr>
        <w:t xml:space="preserve"> </w:t>
      </w:r>
      <w:r>
        <w:t>волн</w:t>
      </w:r>
      <w:r>
        <w:rPr>
          <w:spacing w:val="-7"/>
        </w:rPr>
        <w:t xml:space="preserve"> </w:t>
      </w:r>
      <w:r>
        <w:t>(на</w:t>
      </w:r>
      <w:r>
        <w:rPr>
          <w:spacing w:val="-6"/>
        </w:rPr>
        <w:t xml:space="preserve"> </w:t>
      </w:r>
      <w:r>
        <w:t>модели). Наблюдение зависимости высоты звука от частоты.</w:t>
      </w:r>
    </w:p>
    <w:p w14:paraId="0BD4D338" w14:textId="77777777" w:rsidR="004F75DF" w:rsidRDefault="0013698B">
      <w:pPr>
        <w:pStyle w:val="a3"/>
        <w:spacing w:before="4"/>
        <w:jc w:val="left"/>
      </w:pPr>
      <w:r>
        <w:rPr>
          <w:spacing w:val="-2"/>
        </w:rPr>
        <w:t>Акустический</w:t>
      </w:r>
      <w:r>
        <w:rPr>
          <w:spacing w:val="5"/>
        </w:rPr>
        <w:t xml:space="preserve"> </w:t>
      </w:r>
      <w:r>
        <w:rPr>
          <w:spacing w:val="-2"/>
        </w:rPr>
        <w:t>резонанс.</w:t>
      </w:r>
    </w:p>
    <w:p w14:paraId="7EB7BFDD" w14:textId="77777777" w:rsidR="004F75DF" w:rsidRDefault="0013698B">
      <w:pPr>
        <w:pStyle w:val="3"/>
        <w:spacing w:before="201"/>
      </w:pPr>
      <w:r>
        <w:t>Лабораторные</w:t>
      </w:r>
      <w:r>
        <w:rPr>
          <w:spacing w:val="-8"/>
        </w:rPr>
        <w:t xml:space="preserve"> </w:t>
      </w:r>
      <w:r>
        <w:t>работы</w:t>
      </w:r>
      <w:r>
        <w:rPr>
          <w:spacing w:val="-9"/>
        </w:rPr>
        <w:t xml:space="preserve"> </w:t>
      </w:r>
      <w:r>
        <w:t>и</w:t>
      </w:r>
      <w:r>
        <w:rPr>
          <w:spacing w:val="-8"/>
        </w:rPr>
        <w:t xml:space="preserve"> </w:t>
      </w:r>
      <w:r>
        <w:rPr>
          <w:spacing w:val="-2"/>
        </w:rPr>
        <w:t>опыты.</w:t>
      </w:r>
    </w:p>
    <w:p w14:paraId="6A488E26" w14:textId="77777777" w:rsidR="004F75DF" w:rsidRDefault="0013698B">
      <w:pPr>
        <w:pStyle w:val="a3"/>
        <w:spacing w:before="197" w:line="388" w:lineRule="auto"/>
        <w:ind w:right="1123"/>
        <w:jc w:val="left"/>
      </w:pPr>
      <w:r>
        <w:t>Определение</w:t>
      </w:r>
      <w:r>
        <w:rPr>
          <w:spacing w:val="-7"/>
        </w:rPr>
        <w:t xml:space="preserve"> </w:t>
      </w:r>
      <w:r>
        <w:t>частоты</w:t>
      </w:r>
      <w:r>
        <w:rPr>
          <w:spacing w:val="-8"/>
        </w:rPr>
        <w:t xml:space="preserve"> </w:t>
      </w:r>
      <w:r>
        <w:t>и</w:t>
      </w:r>
      <w:r>
        <w:rPr>
          <w:spacing w:val="-8"/>
        </w:rPr>
        <w:t xml:space="preserve"> </w:t>
      </w:r>
      <w:r>
        <w:t>периода</w:t>
      </w:r>
      <w:r>
        <w:rPr>
          <w:spacing w:val="-7"/>
        </w:rPr>
        <w:t xml:space="preserve"> </w:t>
      </w:r>
      <w:r>
        <w:t>колебаний</w:t>
      </w:r>
      <w:r>
        <w:rPr>
          <w:spacing w:val="-8"/>
        </w:rPr>
        <w:t xml:space="preserve"> </w:t>
      </w:r>
      <w:r>
        <w:t>математического</w:t>
      </w:r>
      <w:r>
        <w:rPr>
          <w:spacing w:val="-8"/>
        </w:rPr>
        <w:t xml:space="preserve"> </w:t>
      </w:r>
      <w:r>
        <w:t>маятника. Определение частоты и периода колебаний пружинного маятника.</w:t>
      </w:r>
    </w:p>
    <w:p w14:paraId="7C823439" w14:textId="77777777" w:rsidR="004F75DF" w:rsidRDefault="0013698B">
      <w:pPr>
        <w:pStyle w:val="a3"/>
        <w:spacing w:before="4"/>
        <w:ind w:right="1123"/>
        <w:jc w:val="left"/>
      </w:pPr>
      <w:r>
        <w:t>Исследование</w:t>
      </w:r>
      <w:r>
        <w:rPr>
          <w:spacing w:val="39"/>
        </w:rPr>
        <w:t xml:space="preserve"> </w:t>
      </w:r>
      <w:r>
        <w:t>зависимости</w:t>
      </w:r>
      <w:r>
        <w:rPr>
          <w:spacing w:val="38"/>
        </w:rPr>
        <w:t xml:space="preserve"> </w:t>
      </w:r>
      <w:r>
        <w:t>периода</w:t>
      </w:r>
      <w:r>
        <w:rPr>
          <w:spacing w:val="39"/>
        </w:rPr>
        <w:t xml:space="preserve"> </w:t>
      </w:r>
      <w:r>
        <w:t>колебаний</w:t>
      </w:r>
      <w:r>
        <w:rPr>
          <w:spacing w:val="38"/>
        </w:rPr>
        <w:t xml:space="preserve"> </w:t>
      </w:r>
      <w:r>
        <w:t>подвешенного</w:t>
      </w:r>
      <w:r>
        <w:rPr>
          <w:spacing w:val="39"/>
        </w:rPr>
        <w:t xml:space="preserve"> </w:t>
      </w:r>
      <w:r>
        <w:t>к</w:t>
      </w:r>
      <w:r>
        <w:rPr>
          <w:spacing w:val="38"/>
        </w:rPr>
        <w:t xml:space="preserve"> </w:t>
      </w:r>
      <w:r>
        <w:t>нити</w:t>
      </w:r>
      <w:r>
        <w:rPr>
          <w:spacing w:val="38"/>
        </w:rPr>
        <w:t xml:space="preserve"> </w:t>
      </w:r>
      <w:r>
        <w:t>груза</w:t>
      </w:r>
      <w:r>
        <w:rPr>
          <w:spacing w:val="39"/>
        </w:rPr>
        <w:t xml:space="preserve"> </w:t>
      </w:r>
      <w:r>
        <w:t>от длины нити.</w:t>
      </w:r>
    </w:p>
    <w:p w14:paraId="2A1A688B" w14:textId="77777777" w:rsidR="004F75DF" w:rsidRDefault="0013698B">
      <w:pPr>
        <w:pStyle w:val="a3"/>
        <w:spacing w:before="196"/>
        <w:ind w:right="1123"/>
        <w:jc w:val="left"/>
      </w:pPr>
      <w:r>
        <w:t xml:space="preserve">Исследование зависимости периода колебаний пружинного маятника от массы </w:t>
      </w:r>
      <w:r>
        <w:rPr>
          <w:spacing w:val="-2"/>
        </w:rPr>
        <w:t>груза.</w:t>
      </w:r>
    </w:p>
    <w:p w14:paraId="52295D75" w14:textId="77777777" w:rsidR="004F75DF" w:rsidRDefault="0013698B">
      <w:pPr>
        <w:pStyle w:val="a3"/>
        <w:spacing w:before="201"/>
        <w:ind w:right="1123"/>
        <w:jc w:val="left"/>
      </w:pPr>
      <w:r>
        <w:t>Проверка</w:t>
      </w:r>
      <w:r>
        <w:rPr>
          <w:spacing w:val="40"/>
        </w:rPr>
        <w:t xml:space="preserve"> </w:t>
      </w:r>
      <w:r>
        <w:t>независимости</w:t>
      </w:r>
      <w:r>
        <w:rPr>
          <w:spacing w:val="40"/>
        </w:rPr>
        <w:t xml:space="preserve"> </w:t>
      </w:r>
      <w:r>
        <w:t>периода</w:t>
      </w:r>
      <w:r>
        <w:rPr>
          <w:spacing w:val="40"/>
        </w:rPr>
        <w:t xml:space="preserve"> </w:t>
      </w:r>
      <w:r>
        <w:t>колебаний</w:t>
      </w:r>
      <w:r>
        <w:rPr>
          <w:spacing w:val="40"/>
        </w:rPr>
        <w:t xml:space="preserve"> </w:t>
      </w:r>
      <w:r>
        <w:t>груза,</w:t>
      </w:r>
      <w:r>
        <w:rPr>
          <w:spacing w:val="40"/>
        </w:rPr>
        <w:t xml:space="preserve"> </w:t>
      </w:r>
      <w:r>
        <w:t>подвешенного</w:t>
      </w:r>
      <w:r>
        <w:rPr>
          <w:spacing w:val="40"/>
        </w:rPr>
        <w:t xml:space="preserve"> </w:t>
      </w:r>
      <w:r>
        <w:t>к</w:t>
      </w:r>
      <w:r>
        <w:rPr>
          <w:spacing w:val="40"/>
        </w:rPr>
        <w:t xml:space="preserve"> </w:t>
      </w:r>
      <w:r>
        <w:t>нити,</w:t>
      </w:r>
      <w:r>
        <w:rPr>
          <w:spacing w:val="40"/>
        </w:rPr>
        <w:t xml:space="preserve"> </w:t>
      </w:r>
      <w:r>
        <w:t>от массы груза.</w:t>
      </w:r>
    </w:p>
    <w:p w14:paraId="17F33DDA" w14:textId="77777777" w:rsidR="004F75DF" w:rsidRDefault="0013698B">
      <w:pPr>
        <w:pStyle w:val="a3"/>
        <w:tabs>
          <w:tab w:val="left" w:pos="1848"/>
          <w:tab w:val="left" w:pos="4352"/>
          <w:tab w:val="left" w:pos="6092"/>
          <w:tab w:val="left" w:pos="7327"/>
          <w:tab w:val="left" w:pos="8838"/>
        </w:tabs>
        <w:spacing w:before="201"/>
        <w:ind w:right="1135"/>
        <w:jc w:val="left"/>
      </w:pPr>
      <w:r>
        <w:rPr>
          <w:spacing w:val="-2"/>
        </w:rPr>
        <w:t>Опыты,</w:t>
      </w:r>
      <w:r>
        <w:tab/>
      </w:r>
      <w:r>
        <w:rPr>
          <w:spacing w:val="-2"/>
        </w:rPr>
        <w:t>демонстрирующие</w:t>
      </w:r>
      <w:r>
        <w:tab/>
      </w:r>
      <w:r>
        <w:rPr>
          <w:spacing w:val="-2"/>
        </w:rPr>
        <w:t>зависимость</w:t>
      </w:r>
      <w:r>
        <w:tab/>
      </w:r>
      <w:r>
        <w:rPr>
          <w:spacing w:val="-2"/>
        </w:rPr>
        <w:t>периода</w:t>
      </w:r>
      <w:r>
        <w:tab/>
      </w:r>
      <w:r>
        <w:rPr>
          <w:spacing w:val="-2"/>
        </w:rPr>
        <w:t>колебаний</w:t>
      </w:r>
      <w:r>
        <w:tab/>
      </w:r>
      <w:r>
        <w:rPr>
          <w:spacing w:val="-2"/>
        </w:rPr>
        <w:t xml:space="preserve">пружинного </w:t>
      </w:r>
      <w:r>
        <w:t>маятника от массы груза и жёсткости пружины.</w:t>
      </w:r>
    </w:p>
    <w:p w14:paraId="6998A0B2" w14:textId="77777777" w:rsidR="004F75DF" w:rsidRDefault="004F75DF">
      <w:pPr>
        <w:sectPr w:rsidR="004F75DF">
          <w:pgSz w:w="11910" w:h="16390"/>
          <w:pgMar w:top="980" w:right="0" w:bottom="280" w:left="460" w:header="723" w:footer="0" w:gutter="0"/>
          <w:cols w:space="720"/>
        </w:sectPr>
      </w:pPr>
    </w:p>
    <w:p w14:paraId="1F59B7F7" w14:textId="77777777" w:rsidR="004F75DF" w:rsidRDefault="0013698B">
      <w:pPr>
        <w:pStyle w:val="a3"/>
        <w:spacing w:before="277"/>
        <w:jc w:val="left"/>
      </w:pPr>
      <w:r>
        <w:t>Измерение</w:t>
      </w:r>
      <w:r>
        <w:rPr>
          <w:spacing w:val="-9"/>
        </w:rPr>
        <w:t xml:space="preserve"> </w:t>
      </w:r>
      <w:r>
        <w:t>ускорения</w:t>
      </w:r>
      <w:r>
        <w:rPr>
          <w:spacing w:val="-13"/>
        </w:rPr>
        <w:t xml:space="preserve"> </w:t>
      </w:r>
      <w:r>
        <w:t>свободного</w:t>
      </w:r>
      <w:r>
        <w:rPr>
          <w:spacing w:val="-14"/>
        </w:rPr>
        <w:t xml:space="preserve"> </w:t>
      </w:r>
      <w:r>
        <w:rPr>
          <w:spacing w:val="-2"/>
        </w:rPr>
        <w:t>падения.</w:t>
      </w:r>
    </w:p>
    <w:p w14:paraId="4FF33667" w14:textId="77777777" w:rsidR="004F75DF" w:rsidRDefault="0013698B">
      <w:pPr>
        <w:pStyle w:val="2"/>
        <w:spacing w:before="206"/>
        <w:jc w:val="left"/>
      </w:pPr>
      <w:r>
        <w:t>Раздел</w:t>
      </w:r>
      <w:r>
        <w:rPr>
          <w:spacing w:val="-11"/>
        </w:rPr>
        <w:t xml:space="preserve"> </w:t>
      </w:r>
      <w:r>
        <w:t>10.</w:t>
      </w:r>
      <w:r>
        <w:rPr>
          <w:spacing w:val="-9"/>
        </w:rPr>
        <w:t xml:space="preserve"> </w:t>
      </w:r>
      <w:r>
        <w:t>Электромагнитное</w:t>
      </w:r>
      <w:r>
        <w:rPr>
          <w:spacing w:val="-7"/>
        </w:rPr>
        <w:t xml:space="preserve"> </w:t>
      </w:r>
      <w:r>
        <w:t>поле</w:t>
      </w:r>
      <w:r>
        <w:rPr>
          <w:spacing w:val="-11"/>
        </w:rPr>
        <w:t xml:space="preserve"> </w:t>
      </w:r>
      <w:r>
        <w:t>и</w:t>
      </w:r>
      <w:r>
        <w:rPr>
          <w:spacing w:val="-13"/>
        </w:rPr>
        <w:t xml:space="preserve"> </w:t>
      </w:r>
      <w:r>
        <w:t>электромагнитные</w:t>
      </w:r>
      <w:r>
        <w:rPr>
          <w:spacing w:val="-11"/>
        </w:rPr>
        <w:t xml:space="preserve"> </w:t>
      </w:r>
      <w:r>
        <w:rPr>
          <w:spacing w:val="-2"/>
        </w:rPr>
        <w:t>волны.</w:t>
      </w:r>
    </w:p>
    <w:p w14:paraId="407AE5AF" w14:textId="77777777" w:rsidR="004F75DF" w:rsidRDefault="0013698B">
      <w:pPr>
        <w:pStyle w:val="a3"/>
        <w:spacing w:before="192" w:line="242" w:lineRule="auto"/>
        <w:ind w:right="1137"/>
      </w:pPr>
      <w:r>
        <w:t>Электромагнитное поле. Электромагнитные волны. Свойства</w:t>
      </w:r>
      <w:r>
        <w:rPr>
          <w:spacing w:val="40"/>
        </w:rPr>
        <w:t xml:space="preserve"> </w:t>
      </w:r>
      <w:r>
        <w:t>электромагнитных волн. Шкала электромагнитных волн. Использование электромагнитных волн для сотовой связи.</w:t>
      </w:r>
    </w:p>
    <w:p w14:paraId="45CA435D" w14:textId="77777777" w:rsidR="004F75DF" w:rsidRDefault="0013698B">
      <w:pPr>
        <w:pStyle w:val="a3"/>
        <w:spacing w:before="191"/>
        <w:jc w:val="left"/>
      </w:pPr>
      <w:r>
        <w:t>Электромагнитная</w:t>
      </w:r>
      <w:r>
        <w:rPr>
          <w:spacing w:val="-10"/>
        </w:rPr>
        <w:t xml:space="preserve"> </w:t>
      </w:r>
      <w:r>
        <w:t>природа</w:t>
      </w:r>
      <w:r>
        <w:rPr>
          <w:spacing w:val="-11"/>
        </w:rPr>
        <w:t xml:space="preserve"> </w:t>
      </w:r>
      <w:r>
        <w:t>света.</w:t>
      </w:r>
      <w:r>
        <w:rPr>
          <w:spacing w:val="-9"/>
        </w:rPr>
        <w:t xml:space="preserve"> </w:t>
      </w:r>
      <w:r>
        <w:t>Скорость</w:t>
      </w:r>
      <w:r>
        <w:rPr>
          <w:spacing w:val="-14"/>
        </w:rPr>
        <w:t xml:space="preserve"> </w:t>
      </w:r>
      <w:r>
        <w:t>света.</w:t>
      </w:r>
      <w:r>
        <w:rPr>
          <w:spacing w:val="-9"/>
        </w:rPr>
        <w:t xml:space="preserve"> </w:t>
      </w:r>
      <w:r>
        <w:t>Волновые</w:t>
      </w:r>
      <w:r>
        <w:rPr>
          <w:spacing w:val="-10"/>
        </w:rPr>
        <w:t xml:space="preserve"> </w:t>
      </w:r>
      <w:r>
        <w:t>свойства</w:t>
      </w:r>
      <w:r>
        <w:rPr>
          <w:spacing w:val="-11"/>
        </w:rPr>
        <w:t xml:space="preserve"> </w:t>
      </w:r>
      <w:r>
        <w:rPr>
          <w:spacing w:val="-2"/>
        </w:rPr>
        <w:t>света.</w:t>
      </w:r>
    </w:p>
    <w:p w14:paraId="7B8729FD" w14:textId="77777777" w:rsidR="004F75DF" w:rsidRDefault="0013698B">
      <w:pPr>
        <w:pStyle w:val="3"/>
      </w:pPr>
      <w:r>
        <w:rPr>
          <w:spacing w:val="-2"/>
        </w:rPr>
        <w:t>Демонстрации.</w:t>
      </w:r>
    </w:p>
    <w:p w14:paraId="0B62BBA2" w14:textId="77777777" w:rsidR="004F75DF" w:rsidRDefault="0013698B">
      <w:pPr>
        <w:pStyle w:val="a3"/>
        <w:spacing w:before="197" w:line="388" w:lineRule="auto"/>
        <w:ind w:right="6194"/>
        <w:jc w:val="left"/>
      </w:pPr>
      <w:r>
        <w:t>Свойства</w:t>
      </w:r>
      <w:r>
        <w:rPr>
          <w:spacing w:val="-18"/>
        </w:rPr>
        <w:t xml:space="preserve"> </w:t>
      </w:r>
      <w:r>
        <w:t>электромагнитных</w:t>
      </w:r>
      <w:r>
        <w:rPr>
          <w:spacing w:val="-17"/>
        </w:rPr>
        <w:t xml:space="preserve"> </w:t>
      </w:r>
      <w:r>
        <w:t>волн. Волновые свойства света.</w:t>
      </w:r>
    </w:p>
    <w:p w14:paraId="65C4FEE8" w14:textId="77777777" w:rsidR="004F75DF" w:rsidRDefault="0013698B">
      <w:pPr>
        <w:pStyle w:val="3"/>
        <w:spacing w:before="3"/>
      </w:pPr>
      <w:r>
        <w:t>Лабораторные</w:t>
      </w:r>
      <w:r>
        <w:rPr>
          <w:spacing w:val="-8"/>
        </w:rPr>
        <w:t xml:space="preserve"> </w:t>
      </w:r>
      <w:r>
        <w:t>работы</w:t>
      </w:r>
      <w:r>
        <w:rPr>
          <w:spacing w:val="-9"/>
        </w:rPr>
        <w:t xml:space="preserve"> </w:t>
      </w:r>
      <w:r>
        <w:t>и</w:t>
      </w:r>
      <w:r>
        <w:rPr>
          <w:spacing w:val="-8"/>
        </w:rPr>
        <w:t xml:space="preserve"> </w:t>
      </w:r>
      <w:r>
        <w:rPr>
          <w:spacing w:val="-2"/>
        </w:rPr>
        <w:t>опыты.</w:t>
      </w:r>
    </w:p>
    <w:p w14:paraId="5173E7F1" w14:textId="77777777" w:rsidR="004F75DF" w:rsidRDefault="0013698B">
      <w:pPr>
        <w:pStyle w:val="a3"/>
        <w:spacing w:before="197"/>
        <w:jc w:val="left"/>
      </w:pPr>
      <w:r>
        <w:t>Изучение</w:t>
      </w:r>
      <w:r>
        <w:rPr>
          <w:spacing w:val="-8"/>
        </w:rPr>
        <w:t xml:space="preserve"> </w:t>
      </w:r>
      <w:r>
        <w:t>свойств</w:t>
      </w:r>
      <w:r>
        <w:rPr>
          <w:spacing w:val="-10"/>
        </w:rPr>
        <w:t xml:space="preserve"> </w:t>
      </w:r>
      <w:r>
        <w:t>электромагнитных</w:t>
      </w:r>
      <w:r>
        <w:rPr>
          <w:spacing w:val="-12"/>
        </w:rPr>
        <w:t xml:space="preserve"> </w:t>
      </w:r>
      <w:r>
        <w:t>волн</w:t>
      </w:r>
      <w:r>
        <w:rPr>
          <w:spacing w:val="-9"/>
        </w:rPr>
        <w:t xml:space="preserve"> </w:t>
      </w:r>
      <w:r>
        <w:t>с</w:t>
      </w:r>
      <w:r>
        <w:rPr>
          <w:spacing w:val="-8"/>
        </w:rPr>
        <w:t xml:space="preserve"> </w:t>
      </w:r>
      <w:r>
        <w:t>помощью</w:t>
      </w:r>
      <w:r>
        <w:rPr>
          <w:spacing w:val="-9"/>
        </w:rPr>
        <w:t xml:space="preserve"> </w:t>
      </w:r>
      <w:r>
        <w:t>мобильного</w:t>
      </w:r>
      <w:r>
        <w:rPr>
          <w:spacing w:val="-9"/>
        </w:rPr>
        <w:t xml:space="preserve"> </w:t>
      </w:r>
      <w:r>
        <w:rPr>
          <w:spacing w:val="-2"/>
        </w:rPr>
        <w:t>телефона.</w:t>
      </w:r>
    </w:p>
    <w:p w14:paraId="6695E456" w14:textId="77777777" w:rsidR="004F75DF" w:rsidRDefault="0013698B">
      <w:pPr>
        <w:pStyle w:val="2"/>
        <w:spacing w:before="206"/>
        <w:jc w:val="left"/>
      </w:pPr>
      <w:r>
        <w:t>Раздел</w:t>
      </w:r>
      <w:r>
        <w:rPr>
          <w:spacing w:val="-8"/>
        </w:rPr>
        <w:t xml:space="preserve"> </w:t>
      </w:r>
      <w:r>
        <w:t>11.</w:t>
      </w:r>
      <w:r>
        <w:rPr>
          <w:spacing w:val="-6"/>
        </w:rPr>
        <w:t xml:space="preserve"> </w:t>
      </w:r>
      <w:r>
        <w:t>Световые</w:t>
      </w:r>
      <w:r>
        <w:rPr>
          <w:spacing w:val="-8"/>
        </w:rPr>
        <w:t xml:space="preserve"> </w:t>
      </w:r>
      <w:r>
        <w:rPr>
          <w:spacing w:val="-2"/>
        </w:rPr>
        <w:t>явления.</w:t>
      </w:r>
    </w:p>
    <w:p w14:paraId="1F65A4A4" w14:textId="77777777" w:rsidR="004F75DF" w:rsidRDefault="0013698B">
      <w:pPr>
        <w:pStyle w:val="a3"/>
        <w:spacing w:before="192" w:line="242" w:lineRule="auto"/>
        <w:ind w:right="1145"/>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969E28D" w14:textId="77777777" w:rsidR="004F75DF" w:rsidRDefault="0013698B">
      <w:pPr>
        <w:pStyle w:val="a3"/>
        <w:spacing w:before="191" w:line="242" w:lineRule="auto"/>
        <w:ind w:right="1136"/>
      </w:pPr>
      <w:r>
        <w:t>Преломление света. Закон преломления света. Полное внутреннее отражение света. Использование полного внутреннего отражения в оптических</w:t>
      </w:r>
      <w:r>
        <w:rPr>
          <w:spacing w:val="80"/>
        </w:rPr>
        <w:t xml:space="preserve"> </w:t>
      </w:r>
      <w:r>
        <w:rPr>
          <w:spacing w:val="-2"/>
        </w:rPr>
        <w:t>световодах.</w:t>
      </w:r>
    </w:p>
    <w:p w14:paraId="0E24ECD4" w14:textId="77777777" w:rsidR="004F75DF" w:rsidRDefault="0013698B">
      <w:pPr>
        <w:pStyle w:val="a3"/>
        <w:spacing w:before="191"/>
        <w:ind w:right="1123"/>
        <w:jc w:val="left"/>
      </w:pPr>
      <w:r>
        <w:t>Линза.</w:t>
      </w:r>
      <w:r>
        <w:rPr>
          <w:spacing w:val="40"/>
        </w:rPr>
        <w:t xml:space="preserve"> </w:t>
      </w:r>
      <w:r>
        <w:t>Ход</w:t>
      </w:r>
      <w:r>
        <w:rPr>
          <w:spacing w:val="40"/>
        </w:rPr>
        <w:t xml:space="preserve"> </w:t>
      </w:r>
      <w:r>
        <w:t>лучей</w:t>
      </w:r>
      <w:r>
        <w:rPr>
          <w:spacing w:val="40"/>
        </w:rPr>
        <w:t xml:space="preserve"> </w:t>
      </w:r>
      <w:r>
        <w:t>в</w:t>
      </w:r>
      <w:r>
        <w:rPr>
          <w:spacing w:val="40"/>
        </w:rPr>
        <w:t xml:space="preserve"> </w:t>
      </w:r>
      <w:r>
        <w:t>линзе.</w:t>
      </w:r>
      <w:r>
        <w:rPr>
          <w:spacing w:val="40"/>
        </w:rPr>
        <w:t xml:space="preserve"> </w:t>
      </w:r>
      <w:r>
        <w:t>Оптическая</w:t>
      </w:r>
      <w:r>
        <w:rPr>
          <w:spacing w:val="40"/>
        </w:rPr>
        <w:t xml:space="preserve"> </w:t>
      </w:r>
      <w:r>
        <w:t>система</w:t>
      </w:r>
      <w:r>
        <w:rPr>
          <w:spacing w:val="40"/>
        </w:rPr>
        <w:t xml:space="preserve"> </w:t>
      </w:r>
      <w:r>
        <w:t>фотоаппарата,</w:t>
      </w:r>
      <w:r>
        <w:rPr>
          <w:spacing w:val="40"/>
        </w:rPr>
        <w:t xml:space="preserve"> </w:t>
      </w:r>
      <w:r>
        <w:t>микроскопа</w:t>
      </w:r>
      <w:r>
        <w:rPr>
          <w:spacing w:val="40"/>
        </w:rPr>
        <w:t xml:space="preserve"> </w:t>
      </w:r>
      <w:r>
        <w:t>и телескопа. Глаз как оптическая система. Близорукость и дальнозоркость.</w:t>
      </w:r>
    </w:p>
    <w:p w14:paraId="399E3DEF" w14:textId="77777777" w:rsidR="004F75DF" w:rsidRDefault="0013698B">
      <w:pPr>
        <w:pStyle w:val="a3"/>
        <w:spacing w:before="201"/>
        <w:ind w:right="1123"/>
        <w:jc w:val="left"/>
      </w:pPr>
      <w:r>
        <w:t>Разложение</w:t>
      </w:r>
      <w:r>
        <w:rPr>
          <w:spacing w:val="40"/>
        </w:rPr>
        <w:t xml:space="preserve"> </w:t>
      </w:r>
      <w:r>
        <w:t>белого</w:t>
      </w:r>
      <w:r>
        <w:rPr>
          <w:spacing w:val="40"/>
        </w:rPr>
        <w:t xml:space="preserve"> </w:t>
      </w:r>
      <w:r>
        <w:t>света</w:t>
      </w:r>
      <w:r>
        <w:rPr>
          <w:spacing w:val="40"/>
        </w:rPr>
        <w:t xml:space="preserve"> </w:t>
      </w:r>
      <w:r>
        <w:t>в</w:t>
      </w:r>
      <w:r>
        <w:rPr>
          <w:spacing w:val="39"/>
        </w:rPr>
        <w:t xml:space="preserve"> </w:t>
      </w:r>
      <w:r>
        <w:t>спектр.</w:t>
      </w:r>
      <w:r>
        <w:rPr>
          <w:spacing w:val="40"/>
        </w:rPr>
        <w:t xml:space="preserve"> </w:t>
      </w:r>
      <w:r>
        <w:t>Опыты</w:t>
      </w:r>
      <w:r>
        <w:rPr>
          <w:spacing w:val="40"/>
        </w:rPr>
        <w:t xml:space="preserve"> </w:t>
      </w:r>
      <w:r>
        <w:t>Ньютона.</w:t>
      </w:r>
      <w:r>
        <w:rPr>
          <w:spacing w:val="40"/>
        </w:rPr>
        <w:t xml:space="preserve"> </w:t>
      </w:r>
      <w:r>
        <w:t>Сложение</w:t>
      </w:r>
      <w:r>
        <w:rPr>
          <w:spacing w:val="40"/>
        </w:rPr>
        <w:t xml:space="preserve"> </w:t>
      </w:r>
      <w:r>
        <w:t>спектральных цветов. Дисперсия света.</w:t>
      </w:r>
    </w:p>
    <w:p w14:paraId="06BAC727" w14:textId="77777777" w:rsidR="004F75DF" w:rsidRDefault="0013698B">
      <w:pPr>
        <w:pStyle w:val="3"/>
      </w:pPr>
      <w:r>
        <w:rPr>
          <w:spacing w:val="-2"/>
        </w:rPr>
        <w:t>Демонстрации.</w:t>
      </w:r>
    </w:p>
    <w:p w14:paraId="4676E807" w14:textId="77777777" w:rsidR="004F75DF" w:rsidRDefault="0013698B">
      <w:pPr>
        <w:pStyle w:val="a3"/>
        <w:spacing w:before="197" w:line="386" w:lineRule="auto"/>
        <w:ind w:right="5152"/>
        <w:jc w:val="left"/>
      </w:pPr>
      <w:r>
        <w:t>Прямолинейное</w:t>
      </w:r>
      <w:r>
        <w:rPr>
          <w:spacing w:val="-18"/>
        </w:rPr>
        <w:t xml:space="preserve"> </w:t>
      </w:r>
      <w:r>
        <w:t>распространение</w:t>
      </w:r>
      <w:r>
        <w:rPr>
          <w:spacing w:val="-17"/>
        </w:rPr>
        <w:t xml:space="preserve"> </w:t>
      </w:r>
      <w:r>
        <w:t>света. Отражение света.</w:t>
      </w:r>
    </w:p>
    <w:p w14:paraId="5AB02B9C" w14:textId="77777777" w:rsidR="004F75DF" w:rsidRDefault="0013698B">
      <w:pPr>
        <w:pStyle w:val="a3"/>
        <w:spacing w:before="5" w:line="388" w:lineRule="auto"/>
        <w:ind w:right="1123"/>
        <w:jc w:val="left"/>
      </w:pPr>
      <w:r>
        <w:t>Получение</w:t>
      </w:r>
      <w:r>
        <w:rPr>
          <w:spacing w:val="-5"/>
        </w:rPr>
        <w:t xml:space="preserve"> </w:t>
      </w:r>
      <w:r>
        <w:t>изображений</w:t>
      </w:r>
      <w:r>
        <w:rPr>
          <w:spacing w:val="-6"/>
        </w:rPr>
        <w:t xml:space="preserve"> </w:t>
      </w:r>
      <w:r>
        <w:t>в</w:t>
      </w:r>
      <w:r>
        <w:rPr>
          <w:spacing w:val="-7"/>
        </w:rPr>
        <w:t xml:space="preserve"> </w:t>
      </w:r>
      <w:r>
        <w:t>плоском,</w:t>
      </w:r>
      <w:r>
        <w:rPr>
          <w:spacing w:val="-4"/>
        </w:rPr>
        <w:t xml:space="preserve"> </w:t>
      </w:r>
      <w:r>
        <w:t>вогнутом</w:t>
      </w:r>
      <w:r>
        <w:rPr>
          <w:spacing w:val="-5"/>
        </w:rPr>
        <w:t xml:space="preserve"> </w:t>
      </w:r>
      <w:r>
        <w:t>и</w:t>
      </w:r>
      <w:r>
        <w:rPr>
          <w:spacing w:val="-6"/>
        </w:rPr>
        <w:t xml:space="preserve"> </w:t>
      </w:r>
      <w:r>
        <w:t>выпуклом</w:t>
      </w:r>
      <w:r>
        <w:rPr>
          <w:spacing w:val="-5"/>
        </w:rPr>
        <w:t xml:space="preserve"> </w:t>
      </w:r>
      <w:r>
        <w:t>зеркалах. Преломление света.</w:t>
      </w:r>
    </w:p>
    <w:p w14:paraId="3385DC0F" w14:textId="77777777" w:rsidR="004F75DF" w:rsidRDefault="0013698B">
      <w:pPr>
        <w:pStyle w:val="a3"/>
        <w:spacing w:before="3"/>
        <w:jc w:val="left"/>
      </w:pPr>
      <w:r>
        <w:t>Оптический</w:t>
      </w:r>
      <w:r>
        <w:rPr>
          <w:spacing w:val="-16"/>
        </w:rPr>
        <w:t xml:space="preserve"> </w:t>
      </w:r>
      <w:r>
        <w:rPr>
          <w:spacing w:val="-2"/>
        </w:rPr>
        <w:t>световод.</w:t>
      </w:r>
    </w:p>
    <w:p w14:paraId="315803DE" w14:textId="77777777" w:rsidR="004F75DF" w:rsidRDefault="0013698B">
      <w:pPr>
        <w:pStyle w:val="a3"/>
        <w:spacing w:before="197"/>
        <w:jc w:val="left"/>
      </w:pPr>
      <w:r>
        <w:t>Ход</w:t>
      </w:r>
      <w:r>
        <w:rPr>
          <w:spacing w:val="-4"/>
        </w:rPr>
        <w:t xml:space="preserve"> </w:t>
      </w:r>
      <w:r>
        <w:t>лучей</w:t>
      </w:r>
      <w:r>
        <w:rPr>
          <w:spacing w:val="-6"/>
        </w:rPr>
        <w:t xml:space="preserve"> </w:t>
      </w:r>
      <w:r>
        <w:t>в</w:t>
      </w:r>
      <w:r>
        <w:rPr>
          <w:spacing w:val="-7"/>
        </w:rPr>
        <w:t xml:space="preserve"> </w:t>
      </w:r>
      <w:r>
        <w:t>собирающей</w:t>
      </w:r>
      <w:r>
        <w:rPr>
          <w:spacing w:val="-6"/>
        </w:rPr>
        <w:t xml:space="preserve"> </w:t>
      </w:r>
      <w:r>
        <w:rPr>
          <w:spacing w:val="-2"/>
        </w:rPr>
        <w:t>линзе.</w:t>
      </w:r>
    </w:p>
    <w:p w14:paraId="18991C04" w14:textId="77777777" w:rsidR="004F75DF" w:rsidRDefault="004F75DF">
      <w:pPr>
        <w:sectPr w:rsidR="004F75DF">
          <w:pgSz w:w="11910" w:h="16390"/>
          <w:pgMar w:top="980" w:right="0" w:bottom="280" w:left="460" w:header="723" w:footer="0" w:gutter="0"/>
          <w:cols w:space="720"/>
        </w:sectPr>
      </w:pPr>
    </w:p>
    <w:p w14:paraId="44D47A0E" w14:textId="77777777" w:rsidR="004F75DF" w:rsidRDefault="0013698B">
      <w:pPr>
        <w:pStyle w:val="a3"/>
        <w:spacing w:before="277" w:line="388" w:lineRule="auto"/>
        <w:ind w:right="5602"/>
        <w:jc w:val="left"/>
      </w:pPr>
      <w:r>
        <w:t>Ход лучей в рассеивающей линзе. Получение</w:t>
      </w:r>
      <w:r>
        <w:rPr>
          <w:spacing w:val="-9"/>
        </w:rPr>
        <w:t xml:space="preserve"> </w:t>
      </w:r>
      <w:r>
        <w:t>изображений</w:t>
      </w:r>
      <w:r>
        <w:rPr>
          <w:spacing w:val="-10"/>
        </w:rPr>
        <w:t xml:space="preserve"> </w:t>
      </w:r>
      <w:r>
        <w:t>с</w:t>
      </w:r>
      <w:r>
        <w:rPr>
          <w:spacing w:val="-9"/>
        </w:rPr>
        <w:t xml:space="preserve"> </w:t>
      </w:r>
      <w:r>
        <w:t>помощью</w:t>
      </w:r>
      <w:r>
        <w:rPr>
          <w:spacing w:val="-11"/>
        </w:rPr>
        <w:t xml:space="preserve"> </w:t>
      </w:r>
      <w:r>
        <w:t>линз.</w:t>
      </w:r>
    </w:p>
    <w:p w14:paraId="265B3232" w14:textId="77777777" w:rsidR="004F75DF" w:rsidRDefault="0013698B">
      <w:pPr>
        <w:pStyle w:val="a3"/>
        <w:spacing w:line="388" w:lineRule="auto"/>
        <w:ind w:right="3608"/>
        <w:jc w:val="left"/>
      </w:pPr>
      <w:r>
        <w:t>Принцип</w:t>
      </w:r>
      <w:r>
        <w:rPr>
          <w:spacing w:val="-10"/>
        </w:rPr>
        <w:t xml:space="preserve"> </w:t>
      </w:r>
      <w:r>
        <w:t>действия</w:t>
      </w:r>
      <w:r>
        <w:rPr>
          <w:spacing w:val="-9"/>
        </w:rPr>
        <w:t xml:space="preserve"> </w:t>
      </w:r>
      <w:r>
        <w:t>фотоаппарата,</w:t>
      </w:r>
      <w:r>
        <w:rPr>
          <w:spacing w:val="-8"/>
        </w:rPr>
        <w:t xml:space="preserve"> </w:t>
      </w:r>
      <w:r>
        <w:t>микроскопа</w:t>
      </w:r>
      <w:r>
        <w:rPr>
          <w:spacing w:val="-9"/>
        </w:rPr>
        <w:t xml:space="preserve"> </w:t>
      </w:r>
      <w:r>
        <w:t>и</w:t>
      </w:r>
      <w:r>
        <w:rPr>
          <w:spacing w:val="-10"/>
        </w:rPr>
        <w:t xml:space="preserve"> </w:t>
      </w:r>
      <w:r>
        <w:t>телескопа. Модель глаза.</w:t>
      </w:r>
    </w:p>
    <w:p w14:paraId="13A16A1B" w14:textId="77777777" w:rsidR="004F75DF" w:rsidRDefault="0013698B">
      <w:pPr>
        <w:pStyle w:val="a3"/>
        <w:spacing w:before="2"/>
        <w:jc w:val="left"/>
      </w:pPr>
      <w:r>
        <w:t>Разложение</w:t>
      </w:r>
      <w:r>
        <w:rPr>
          <w:spacing w:val="-7"/>
        </w:rPr>
        <w:t xml:space="preserve"> </w:t>
      </w:r>
      <w:r>
        <w:t>белого</w:t>
      </w:r>
      <w:r>
        <w:rPr>
          <w:spacing w:val="-7"/>
        </w:rPr>
        <w:t xml:space="preserve"> </w:t>
      </w:r>
      <w:r>
        <w:t>света</w:t>
      </w:r>
      <w:r>
        <w:rPr>
          <w:spacing w:val="-7"/>
        </w:rPr>
        <w:t xml:space="preserve"> </w:t>
      </w:r>
      <w:r>
        <w:t>в</w:t>
      </w:r>
      <w:r>
        <w:rPr>
          <w:spacing w:val="-8"/>
        </w:rPr>
        <w:t xml:space="preserve"> </w:t>
      </w:r>
      <w:r>
        <w:rPr>
          <w:spacing w:val="-2"/>
        </w:rPr>
        <w:t>спектр.</w:t>
      </w:r>
    </w:p>
    <w:p w14:paraId="32703B4B" w14:textId="77777777" w:rsidR="004F75DF" w:rsidRDefault="0013698B">
      <w:pPr>
        <w:pStyle w:val="a3"/>
        <w:spacing w:before="201"/>
        <w:jc w:val="left"/>
      </w:pPr>
      <w:r>
        <w:t>Получение</w:t>
      </w:r>
      <w:r>
        <w:rPr>
          <w:spacing w:val="-8"/>
        </w:rPr>
        <w:t xml:space="preserve"> </w:t>
      </w:r>
      <w:r>
        <w:t>белого</w:t>
      </w:r>
      <w:r>
        <w:rPr>
          <w:spacing w:val="-7"/>
        </w:rPr>
        <w:t xml:space="preserve"> </w:t>
      </w:r>
      <w:r>
        <w:t>света</w:t>
      </w:r>
      <w:r>
        <w:rPr>
          <w:spacing w:val="-7"/>
        </w:rPr>
        <w:t xml:space="preserve"> </w:t>
      </w:r>
      <w:r>
        <w:t>при</w:t>
      </w:r>
      <w:r>
        <w:rPr>
          <w:spacing w:val="-8"/>
        </w:rPr>
        <w:t xml:space="preserve"> </w:t>
      </w:r>
      <w:r>
        <w:t>сложении</w:t>
      </w:r>
      <w:r>
        <w:rPr>
          <w:spacing w:val="-8"/>
        </w:rPr>
        <w:t xml:space="preserve"> </w:t>
      </w:r>
      <w:r>
        <w:t>света</w:t>
      </w:r>
      <w:r>
        <w:rPr>
          <w:spacing w:val="-7"/>
        </w:rPr>
        <w:t xml:space="preserve"> </w:t>
      </w:r>
      <w:r>
        <w:t>разных</w:t>
      </w:r>
      <w:r>
        <w:rPr>
          <w:spacing w:val="-12"/>
        </w:rPr>
        <w:t xml:space="preserve"> </w:t>
      </w:r>
      <w:r>
        <w:rPr>
          <w:spacing w:val="-2"/>
        </w:rPr>
        <w:t>цветов.</w:t>
      </w:r>
    </w:p>
    <w:p w14:paraId="169F698A" w14:textId="77777777" w:rsidR="004F75DF" w:rsidRDefault="0013698B">
      <w:pPr>
        <w:pStyle w:val="3"/>
        <w:spacing w:before="202"/>
      </w:pPr>
      <w:r>
        <w:t>Лабораторные</w:t>
      </w:r>
      <w:r>
        <w:rPr>
          <w:spacing w:val="-8"/>
        </w:rPr>
        <w:t xml:space="preserve"> </w:t>
      </w:r>
      <w:r>
        <w:t>работы</w:t>
      </w:r>
      <w:r>
        <w:rPr>
          <w:spacing w:val="-9"/>
        </w:rPr>
        <w:t xml:space="preserve"> </w:t>
      </w:r>
      <w:r>
        <w:t>и</w:t>
      </w:r>
      <w:r>
        <w:rPr>
          <w:spacing w:val="-8"/>
        </w:rPr>
        <w:t xml:space="preserve"> </w:t>
      </w:r>
      <w:r>
        <w:rPr>
          <w:spacing w:val="-2"/>
        </w:rPr>
        <w:t>опыты.</w:t>
      </w:r>
    </w:p>
    <w:p w14:paraId="7CA09CEF" w14:textId="77777777" w:rsidR="004F75DF" w:rsidRDefault="0013698B">
      <w:pPr>
        <w:pStyle w:val="a3"/>
        <w:spacing w:before="196" w:line="388" w:lineRule="auto"/>
        <w:ind w:right="1123"/>
        <w:jc w:val="left"/>
      </w:pPr>
      <w:r>
        <w:t>Исследование</w:t>
      </w:r>
      <w:r>
        <w:rPr>
          <w:spacing w:val="-6"/>
        </w:rPr>
        <w:t xml:space="preserve"> </w:t>
      </w:r>
      <w:r>
        <w:t>зависимости</w:t>
      </w:r>
      <w:r>
        <w:rPr>
          <w:spacing w:val="-3"/>
        </w:rPr>
        <w:t xml:space="preserve"> </w:t>
      </w:r>
      <w:r>
        <w:t>угла</w:t>
      </w:r>
      <w:r>
        <w:rPr>
          <w:spacing w:val="-6"/>
        </w:rPr>
        <w:t xml:space="preserve"> </w:t>
      </w:r>
      <w:r>
        <w:t>отражения</w:t>
      </w:r>
      <w:r>
        <w:rPr>
          <w:spacing w:val="-6"/>
        </w:rPr>
        <w:t xml:space="preserve"> </w:t>
      </w:r>
      <w:r>
        <w:t>светового</w:t>
      </w:r>
      <w:r>
        <w:rPr>
          <w:spacing w:val="-7"/>
        </w:rPr>
        <w:t xml:space="preserve"> </w:t>
      </w:r>
      <w:r>
        <w:t>луча</w:t>
      </w:r>
      <w:r>
        <w:rPr>
          <w:spacing w:val="-6"/>
        </w:rPr>
        <w:t xml:space="preserve"> </w:t>
      </w:r>
      <w:r>
        <w:t>от</w:t>
      </w:r>
      <w:r>
        <w:rPr>
          <w:spacing w:val="-8"/>
        </w:rPr>
        <w:t xml:space="preserve"> </w:t>
      </w:r>
      <w:r>
        <w:t>угла</w:t>
      </w:r>
      <w:r>
        <w:rPr>
          <w:spacing w:val="-6"/>
        </w:rPr>
        <w:t xml:space="preserve"> </w:t>
      </w:r>
      <w:r>
        <w:t>падения. Изучение характеристик изображения предмета в плоском зеркале.</w:t>
      </w:r>
    </w:p>
    <w:p w14:paraId="38B179CE" w14:textId="77777777" w:rsidR="004F75DF" w:rsidRDefault="0013698B">
      <w:pPr>
        <w:pStyle w:val="a3"/>
        <w:spacing w:before="4"/>
        <w:ind w:right="1123"/>
        <w:jc w:val="left"/>
      </w:pPr>
      <w:r>
        <w:t>Исследование</w:t>
      </w:r>
      <w:r>
        <w:rPr>
          <w:spacing w:val="-4"/>
        </w:rPr>
        <w:t xml:space="preserve"> </w:t>
      </w:r>
      <w:r>
        <w:t>зависимости</w:t>
      </w:r>
      <w:r>
        <w:rPr>
          <w:spacing w:val="-5"/>
        </w:rPr>
        <w:t xml:space="preserve"> </w:t>
      </w:r>
      <w:r>
        <w:t>угла</w:t>
      </w:r>
      <w:r>
        <w:rPr>
          <w:spacing w:val="-4"/>
        </w:rPr>
        <w:t xml:space="preserve"> </w:t>
      </w:r>
      <w:r>
        <w:t>преломления</w:t>
      </w:r>
      <w:r>
        <w:rPr>
          <w:spacing w:val="-4"/>
        </w:rPr>
        <w:t xml:space="preserve"> </w:t>
      </w:r>
      <w:r>
        <w:t>светового</w:t>
      </w:r>
      <w:r>
        <w:rPr>
          <w:spacing w:val="-5"/>
        </w:rPr>
        <w:t xml:space="preserve"> </w:t>
      </w:r>
      <w:r>
        <w:t>луча</w:t>
      </w:r>
      <w:r>
        <w:rPr>
          <w:spacing w:val="-4"/>
        </w:rPr>
        <w:t xml:space="preserve"> </w:t>
      </w:r>
      <w:r>
        <w:t>от</w:t>
      </w:r>
      <w:r>
        <w:rPr>
          <w:spacing w:val="-3"/>
        </w:rPr>
        <w:t xml:space="preserve"> </w:t>
      </w:r>
      <w:r>
        <w:t>угла</w:t>
      </w:r>
      <w:r>
        <w:rPr>
          <w:spacing w:val="-4"/>
        </w:rPr>
        <w:t xml:space="preserve"> </w:t>
      </w:r>
      <w:r>
        <w:t>падения</w:t>
      </w:r>
      <w:r>
        <w:rPr>
          <w:spacing w:val="-4"/>
        </w:rPr>
        <w:t xml:space="preserve"> </w:t>
      </w:r>
      <w:r>
        <w:t>на границе «воздух–стекло».</w:t>
      </w:r>
    </w:p>
    <w:p w14:paraId="0B9AACC8" w14:textId="77777777" w:rsidR="004F75DF" w:rsidRDefault="0013698B">
      <w:pPr>
        <w:pStyle w:val="a3"/>
        <w:spacing w:before="196"/>
        <w:jc w:val="left"/>
      </w:pPr>
      <w:r>
        <w:t>Получение</w:t>
      </w:r>
      <w:r>
        <w:rPr>
          <w:spacing w:val="-9"/>
        </w:rPr>
        <w:t xml:space="preserve"> </w:t>
      </w:r>
      <w:r>
        <w:t>изображений</w:t>
      </w:r>
      <w:r>
        <w:rPr>
          <w:spacing w:val="-10"/>
        </w:rPr>
        <w:t xml:space="preserve"> </w:t>
      </w:r>
      <w:r>
        <w:t>с</w:t>
      </w:r>
      <w:r>
        <w:rPr>
          <w:spacing w:val="-8"/>
        </w:rPr>
        <w:t xml:space="preserve"> </w:t>
      </w:r>
      <w:r>
        <w:t>помощью</w:t>
      </w:r>
      <w:r>
        <w:rPr>
          <w:spacing w:val="-11"/>
        </w:rPr>
        <w:t xml:space="preserve"> </w:t>
      </w:r>
      <w:r>
        <w:t>собирающей</w:t>
      </w:r>
      <w:r>
        <w:rPr>
          <w:spacing w:val="-9"/>
        </w:rPr>
        <w:t xml:space="preserve"> </w:t>
      </w:r>
      <w:r>
        <w:rPr>
          <w:spacing w:val="-2"/>
        </w:rPr>
        <w:t>линзы.</w:t>
      </w:r>
    </w:p>
    <w:p w14:paraId="47E31912" w14:textId="77777777" w:rsidR="004F75DF" w:rsidRDefault="0013698B">
      <w:pPr>
        <w:pStyle w:val="a3"/>
        <w:spacing w:before="202" w:line="388" w:lineRule="auto"/>
        <w:ind w:right="1123"/>
        <w:jc w:val="left"/>
      </w:pPr>
      <w:r>
        <w:t>Определение</w:t>
      </w:r>
      <w:r>
        <w:rPr>
          <w:spacing w:val="-6"/>
        </w:rPr>
        <w:t xml:space="preserve"> </w:t>
      </w:r>
      <w:r>
        <w:t>фокусного</w:t>
      </w:r>
      <w:r>
        <w:rPr>
          <w:spacing w:val="-7"/>
        </w:rPr>
        <w:t xml:space="preserve"> </w:t>
      </w:r>
      <w:r>
        <w:t>расстояния</w:t>
      </w:r>
      <w:r>
        <w:rPr>
          <w:spacing w:val="-6"/>
        </w:rPr>
        <w:t xml:space="preserve"> </w:t>
      </w:r>
      <w:r>
        <w:t>и</w:t>
      </w:r>
      <w:r>
        <w:rPr>
          <w:spacing w:val="-7"/>
        </w:rPr>
        <w:t xml:space="preserve"> </w:t>
      </w:r>
      <w:r>
        <w:t>оптической</w:t>
      </w:r>
      <w:r>
        <w:rPr>
          <w:spacing w:val="-7"/>
        </w:rPr>
        <w:t xml:space="preserve"> </w:t>
      </w:r>
      <w:r>
        <w:t>силы</w:t>
      </w:r>
      <w:r>
        <w:rPr>
          <w:spacing w:val="-6"/>
        </w:rPr>
        <w:t xml:space="preserve"> </w:t>
      </w:r>
      <w:r>
        <w:t>собирающей</w:t>
      </w:r>
      <w:r>
        <w:rPr>
          <w:spacing w:val="-7"/>
        </w:rPr>
        <w:t xml:space="preserve"> </w:t>
      </w:r>
      <w:r>
        <w:t>линзы. Опыты по разложению белого света в спектр.</w:t>
      </w:r>
    </w:p>
    <w:p w14:paraId="6E45AC04" w14:textId="77777777" w:rsidR="004F75DF" w:rsidRDefault="0013698B">
      <w:pPr>
        <w:pStyle w:val="a3"/>
        <w:spacing w:before="3"/>
        <w:ind w:right="1123"/>
        <w:jc w:val="left"/>
      </w:pPr>
      <w:r>
        <w:t>Опыты</w:t>
      </w:r>
      <w:r>
        <w:rPr>
          <w:spacing w:val="40"/>
        </w:rPr>
        <w:t xml:space="preserve"> </w:t>
      </w:r>
      <w:r>
        <w:t>по</w:t>
      </w:r>
      <w:r>
        <w:rPr>
          <w:spacing w:val="40"/>
        </w:rPr>
        <w:t xml:space="preserve"> </w:t>
      </w:r>
      <w:r>
        <w:t>восприятию</w:t>
      </w:r>
      <w:r>
        <w:rPr>
          <w:spacing w:val="40"/>
        </w:rPr>
        <w:t xml:space="preserve"> </w:t>
      </w:r>
      <w:r>
        <w:t>цвета</w:t>
      </w:r>
      <w:r>
        <w:rPr>
          <w:spacing w:val="40"/>
        </w:rPr>
        <w:t xml:space="preserve"> </w:t>
      </w:r>
      <w:r>
        <w:t>предметов</w:t>
      </w:r>
      <w:r>
        <w:rPr>
          <w:spacing w:val="40"/>
        </w:rPr>
        <w:t xml:space="preserve"> </w:t>
      </w:r>
      <w:r>
        <w:t>при</w:t>
      </w:r>
      <w:r>
        <w:rPr>
          <w:spacing w:val="40"/>
        </w:rPr>
        <w:t xml:space="preserve"> </w:t>
      </w:r>
      <w:r>
        <w:t>их</w:t>
      </w:r>
      <w:r>
        <w:rPr>
          <w:spacing w:val="40"/>
        </w:rPr>
        <w:t xml:space="preserve"> </w:t>
      </w:r>
      <w:r>
        <w:t>наблюдении</w:t>
      </w:r>
      <w:r>
        <w:rPr>
          <w:spacing w:val="40"/>
        </w:rPr>
        <w:t xml:space="preserve"> </w:t>
      </w:r>
      <w:r>
        <w:t>через</w:t>
      </w:r>
      <w:r>
        <w:rPr>
          <w:spacing w:val="40"/>
        </w:rPr>
        <w:t xml:space="preserve"> </w:t>
      </w:r>
      <w:r>
        <w:t xml:space="preserve">цветовые </w:t>
      </w:r>
      <w:r>
        <w:rPr>
          <w:spacing w:val="-2"/>
        </w:rPr>
        <w:t>фильтры.</w:t>
      </w:r>
    </w:p>
    <w:p w14:paraId="01E5058D" w14:textId="77777777" w:rsidR="004F75DF" w:rsidRDefault="0013698B">
      <w:pPr>
        <w:pStyle w:val="2"/>
        <w:spacing w:before="201"/>
        <w:jc w:val="left"/>
      </w:pPr>
      <w:r>
        <w:t>Раздел</w:t>
      </w:r>
      <w:r>
        <w:rPr>
          <w:spacing w:val="-8"/>
        </w:rPr>
        <w:t xml:space="preserve"> </w:t>
      </w:r>
      <w:r>
        <w:t>12.</w:t>
      </w:r>
      <w:r>
        <w:rPr>
          <w:spacing w:val="-7"/>
        </w:rPr>
        <w:t xml:space="preserve"> </w:t>
      </w:r>
      <w:r>
        <w:t>Квантовые</w:t>
      </w:r>
      <w:r>
        <w:rPr>
          <w:spacing w:val="-9"/>
        </w:rPr>
        <w:t xml:space="preserve"> </w:t>
      </w:r>
      <w:r>
        <w:rPr>
          <w:spacing w:val="-2"/>
        </w:rPr>
        <w:t>явления.</w:t>
      </w:r>
    </w:p>
    <w:p w14:paraId="4A129B82" w14:textId="77777777" w:rsidR="004F75DF" w:rsidRDefault="0013698B">
      <w:pPr>
        <w:pStyle w:val="a3"/>
        <w:tabs>
          <w:tab w:val="left" w:pos="1762"/>
          <w:tab w:val="left" w:pos="3383"/>
          <w:tab w:val="left" w:pos="3772"/>
          <w:tab w:val="left" w:pos="5488"/>
          <w:tab w:val="left" w:pos="6577"/>
          <w:tab w:val="left" w:pos="7574"/>
          <w:tab w:val="left" w:pos="8734"/>
          <w:tab w:val="left" w:pos="9659"/>
        </w:tabs>
        <w:spacing w:before="197"/>
        <w:ind w:right="1146"/>
        <w:jc w:val="left"/>
      </w:pPr>
      <w:r>
        <w:rPr>
          <w:spacing w:val="-2"/>
        </w:rPr>
        <w:t>Опыты</w:t>
      </w:r>
      <w:r>
        <w:tab/>
      </w:r>
      <w:r>
        <w:rPr>
          <w:spacing w:val="-2"/>
        </w:rPr>
        <w:t>Резерфорда</w:t>
      </w:r>
      <w:r>
        <w:tab/>
      </w:r>
      <w:r>
        <w:rPr>
          <w:spacing w:val="-10"/>
        </w:rPr>
        <w:t>и</w:t>
      </w:r>
      <w:r>
        <w:tab/>
      </w:r>
      <w:r>
        <w:rPr>
          <w:spacing w:val="-2"/>
        </w:rPr>
        <w:t>планетарная</w:t>
      </w:r>
      <w:r>
        <w:tab/>
      </w:r>
      <w:r>
        <w:rPr>
          <w:spacing w:val="-2"/>
        </w:rPr>
        <w:t>модель</w:t>
      </w:r>
      <w:r>
        <w:tab/>
      </w:r>
      <w:r>
        <w:rPr>
          <w:spacing w:val="-2"/>
        </w:rPr>
        <w:t>атома.</w:t>
      </w:r>
      <w:r>
        <w:tab/>
      </w:r>
      <w:r>
        <w:rPr>
          <w:spacing w:val="-2"/>
        </w:rPr>
        <w:t>Модель</w:t>
      </w:r>
      <w:r>
        <w:tab/>
      </w:r>
      <w:r>
        <w:rPr>
          <w:spacing w:val="-2"/>
        </w:rPr>
        <w:t>атома</w:t>
      </w:r>
      <w:r>
        <w:tab/>
      </w:r>
      <w:r>
        <w:rPr>
          <w:spacing w:val="-2"/>
        </w:rPr>
        <w:t xml:space="preserve">Бора. </w:t>
      </w:r>
      <w:r>
        <w:t>Испускание и поглощение света атомом. Кванты. Линейчатые спектры.</w:t>
      </w:r>
    </w:p>
    <w:p w14:paraId="46E4A74A" w14:textId="77777777" w:rsidR="004F75DF" w:rsidRDefault="0013698B">
      <w:pPr>
        <w:pStyle w:val="a3"/>
        <w:spacing w:before="201"/>
        <w:ind w:right="1132"/>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4CF2A34A" w14:textId="77777777" w:rsidR="004F75DF" w:rsidRDefault="0013698B">
      <w:pPr>
        <w:pStyle w:val="a3"/>
        <w:spacing w:before="201"/>
        <w:ind w:right="1131"/>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136F2CD2" w14:textId="77777777" w:rsidR="004F75DF" w:rsidRDefault="0013698B">
      <w:pPr>
        <w:pStyle w:val="a3"/>
        <w:spacing w:before="200"/>
      </w:pPr>
      <w:r>
        <w:t>Ядерная</w:t>
      </w:r>
      <w:r>
        <w:rPr>
          <w:spacing w:val="-8"/>
        </w:rPr>
        <w:t xml:space="preserve"> </w:t>
      </w:r>
      <w:r>
        <w:t>энергетика.</w:t>
      </w:r>
      <w:r>
        <w:rPr>
          <w:spacing w:val="-7"/>
        </w:rPr>
        <w:t xml:space="preserve"> </w:t>
      </w:r>
      <w:r>
        <w:t>Действия</w:t>
      </w:r>
      <w:r>
        <w:rPr>
          <w:spacing w:val="-9"/>
        </w:rPr>
        <w:t xml:space="preserve"> </w:t>
      </w:r>
      <w:r>
        <w:t>радиоактивных</w:t>
      </w:r>
      <w:r>
        <w:rPr>
          <w:spacing w:val="-13"/>
        </w:rPr>
        <w:t xml:space="preserve"> </w:t>
      </w:r>
      <w:r>
        <w:t>излучений</w:t>
      </w:r>
      <w:r>
        <w:rPr>
          <w:spacing w:val="-10"/>
        </w:rPr>
        <w:t xml:space="preserve"> </w:t>
      </w:r>
      <w:r>
        <w:t>на</w:t>
      </w:r>
      <w:r>
        <w:rPr>
          <w:spacing w:val="-8"/>
        </w:rPr>
        <w:t xml:space="preserve"> </w:t>
      </w:r>
      <w:r>
        <w:t>живые</w:t>
      </w:r>
      <w:r>
        <w:rPr>
          <w:spacing w:val="-9"/>
        </w:rPr>
        <w:t xml:space="preserve"> </w:t>
      </w:r>
      <w:r>
        <w:rPr>
          <w:spacing w:val="-2"/>
        </w:rPr>
        <w:t>организмы.</w:t>
      </w:r>
    </w:p>
    <w:p w14:paraId="2B172D16" w14:textId="77777777" w:rsidR="004F75DF" w:rsidRDefault="0013698B">
      <w:pPr>
        <w:pStyle w:val="3"/>
        <w:spacing w:before="207"/>
      </w:pPr>
      <w:r>
        <w:rPr>
          <w:spacing w:val="-2"/>
        </w:rPr>
        <w:t>Демонстрации.</w:t>
      </w:r>
    </w:p>
    <w:p w14:paraId="332972B2" w14:textId="77777777" w:rsidR="004F75DF" w:rsidRDefault="0013698B">
      <w:pPr>
        <w:pStyle w:val="a3"/>
        <w:spacing w:before="191"/>
      </w:pPr>
      <w:r>
        <w:t>Спектры</w:t>
      </w:r>
      <w:r>
        <w:rPr>
          <w:spacing w:val="-7"/>
        </w:rPr>
        <w:t xml:space="preserve"> </w:t>
      </w:r>
      <w:r>
        <w:t>излучения</w:t>
      </w:r>
      <w:r>
        <w:rPr>
          <w:spacing w:val="-5"/>
        </w:rPr>
        <w:t xml:space="preserve"> </w:t>
      </w:r>
      <w:r>
        <w:t>и</w:t>
      </w:r>
      <w:r>
        <w:rPr>
          <w:spacing w:val="-7"/>
        </w:rPr>
        <w:t xml:space="preserve"> </w:t>
      </w:r>
      <w:r>
        <w:rPr>
          <w:spacing w:val="-2"/>
        </w:rPr>
        <w:t>поглощения.</w:t>
      </w:r>
    </w:p>
    <w:p w14:paraId="5821D800" w14:textId="77777777" w:rsidR="004F75DF" w:rsidRDefault="004F75DF">
      <w:pPr>
        <w:sectPr w:rsidR="004F75DF">
          <w:pgSz w:w="11910" w:h="16390"/>
          <w:pgMar w:top="980" w:right="0" w:bottom="280" w:left="460" w:header="723" w:footer="0" w:gutter="0"/>
          <w:cols w:space="720"/>
        </w:sectPr>
      </w:pPr>
    </w:p>
    <w:p w14:paraId="256860D4" w14:textId="77777777" w:rsidR="004F75DF" w:rsidRDefault="0013698B">
      <w:pPr>
        <w:pStyle w:val="a3"/>
        <w:spacing w:before="277" w:line="388" w:lineRule="auto"/>
        <w:ind w:right="6927"/>
        <w:jc w:val="left"/>
      </w:pPr>
      <w:r>
        <w:t>Спектры</w:t>
      </w:r>
      <w:r>
        <w:rPr>
          <w:spacing w:val="-18"/>
        </w:rPr>
        <w:t xml:space="preserve"> </w:t>
      </w:r>
      <w:r>
        <w:t>различных</w:t>
      </w:r>
      <w:r>
        <w:rPr>
          <w:spacing w:val="-17"/>
        </w:rPr>
        <w:t xml:space="preserve"> </w:t>
      </w:r>
      <w:r>
        <w:t>газов. Спектр водорода.</w:t>
      </w:r>
    </w:p>
    <w:p w14:paraId="30575CEA" w14:textId="77777777" w:rsidR="004F75DF" w:rsidRDefault="0013698B">
      <w:pPr>
        <w:pStyle w:val="a3"/>
        <w:spacing w:line="388" w:lineRule="auto"/>
        <w:ind w:right="5257"/>
        <w:jc w:val="left"/>
      </w:pPr>
      <w:r>
        <w:t>Наблюдение треков в камере Вильсона. Работа</w:t>
      </w:r>
      <w:r>
        <w:rPr>
          <w:spacing w:val="-11"/>
        </w:rPr>
        <w:t xml:space="preserve"> </w:t>
      </w:r>
      <w:r>
        <w:t>счётчика</w:t>
      </w:r>
      <w:r>
        <w:rPr>
          <w:spacing w:val="-11"/>
        </w:rPr>
        <w:t xml:space="preserve"> </w:t>
      </w:r>
      <w:r>
        <w:t>ионизирующих</w:t>
      </w:r>
      <w:r>
        <w:rPr>
          <w:spacing w:val="-15"/>
        </w:rPr>
        <w:t xml:space="preserve"> </w:t>
      </w:r>
      <w:r>
        <w:t>излучений.</w:t>
      </w:r>
    </w:p>
    <w:p w14:paraId="229443D1" w14:textId="77777777" w:rsidR="004F75DF" w:rsidRDefault="0013698B">
      <w:pPr>
        <w:pStyle w:val="a3"/>
        <w:spacing w:before="2"/>
        <w:jc w:val="left"/>
      </w:pPr>
      <w:r>
        <w:t>Регистрация</w:t>
      </w:r>
      <w:r>
        <w:rPr>
          <w:spacing w:val="-8"/>
        </w:rPr>
        <w:t xml:space="preserve"> </w:t>
      </w:r>
      <w:r>
        <w:t>излучения</w:t>
      </w:r>
      <w:r>
        <w:rPr>
          <w:spacing w:val="-7"/>
        </w:rPr>
        <w:t xml:space="preserve"> </w:t>
      </w:r>
      <w:r>
        <w:t>природных</w:t>
      </w:r>
      <w:r>
        <w:rPr>
          <w:spacing w:val="-12"/>
        </w:rPr>
        <w:t xml:space="preserve"> </w:t>
      </w:r>
      <w:r>
        <w:t>минералов</w:t>
      </w:r>
      <w:r>
        <w:rPr>
          <w:spacing w:val="-9"/>
        </w:rPr>
        <w:t xml:space="preserve"> </w:t>
      </w:r>
      <w:r>
        <w:t>и</w:t>
      </w:r>
      <w:r>
        <w:rPr>
          <w:spacing w:val="-8"/>
        </w:rPr>
        <w:t xml:space="preserve"> </w:t>
      </w:r>
      <w:r>
        <w:rPr>
          <w:spacing w:val="-2"/>
        </w:rPr>
        <w:t>продуктов.</w:t>
      </w:r>
    </w:p>
    <w:p w14:paraId="2CFA755B" w14:textId="77777777" w:rsidR="004F75DF" w:rsidRDefault="0013698B">
      <w:pPr>
        <w:pStyle w:val="3"/>
      </w:pPr>
      <w:r>
        <w:t>Лабораторные</w:t>
      </w:r>
      <w:r>
        <w:rPr>
          <w:spacing w:val="-8"/>
        </w:rPr>
        <w:t xml:space="preserve"> </w:t>
      </w:r>
      <w:r>
        <w:t>работы</w:t>
      </w:r>
      <w:r>
        <w:rPr>
          <w:spacing w:val="-9"/>
        </w:rPr>
        <w:t xml:space="preserve"> </w:t>
      </w:r>
      <w:r>
        <w:t>и</w:t>
      </w:r>
      <w:r>
        <w:rPr>
          <w:spacing w:val="-8"/>
        </w:rPr>
        <w:t xml:space="preserve"> </w:t>
      </w:r>
      <w:r>
        <w:rPr>
          <w:spacing w:val="-2"/>
        </w:rPr>
        <w:t>опыты.</w:t>
      </w:r>
    </w:p>
    <w:p w14:paraId="1F74E207" w14:textId="77777777" w:rsidR="004F75DF" w:rsidRDefault="0013698B">
      <w:pPr>
        <w:pStyle w:val="a3"/>
        <w:spacing w:before="192"/>
        <w:jc w:val="left"/>
      </w:pPr>
      <w:r>
        <w:t>Наблюдение</w:t>
      </w:r>
      <w:r>
        <w:rPr>
          <w:spacing w:val="-8"/>
        </w:rPr>
        <w:t xml:space="preserve"> </w:t>
      </w:r>
      <w:r>
        <w:t>сплошных</w:t>
      </w:r>
      <w:r>
        <w:rPr>
          <w:spacing w:val="-12"/>
        </w:rPr>
        <w:t xml:space="preserve"> </w:t>
      </w:r>
      <w:r>
        <w:t>и</w:t>
      </w:r>
      <w:r>
        <w:rPr>
          <w:spacing w:val="-8"/>
        </w:rPr>
        <w:t xml:space="preserve"> </w:t>
      </w:r>
      <w:r>
        <w:t>линейчатых</w:t>
      </w:r>
      <w:r>
        <w:rPr>
          <w:spacing w:val="-11"/>
        </w:rPr>
        <w:t xml:space="preserve"> </w:t>
      </w:r>
      <w:r>
        <w:t>спектров</w:t>
      </w:r>
      <w:r>
        <w:rPr>
          <w:spacing w:val="-10"/>
        </w:rPr>
        <w:t xml:space="preserve"> </w:t>
      </w:r>
      <w:r>
        <w:rPr>
          <w:spacing w:val="-2"/>
        </w:rPr>
        <w:t>излучения.</w:t>
      </w:r>
    </w:p>
    <w:p w14:paraId="620FE256" w14:textId="77777777" w:rsidR="004F75DF" w:rsidRDefault="0013698B">
      <w:pPr>
        <w:pStyle w:val="a3"/>
        <w:spacing w:before="201"/>
        <w:ind w:right="1123"/>
        <w:jc w:val="left"/>
      </w:pPr>
      <w:r>
        <w:t>Исследование</w:t>
      </w:r>
      <w:r>
        <w:rPr>
          <w:spacing w:val="40"/>
        </w:rPr>
        <w:t xml:space="preserve"> </w:t>
      </w:r>
      <w:r>
        <w:t>треков:</w:t>
      </w:r>
      <w:r>
        <w:rPr>
          <w:spacing w:val="40"/>
        </w:rPr>
        <w:t xml:space="preserve"> </w:t>
      </w:r>
      <w:r>
        <w:t>измерение</w:t>
      </w:r>
      <w:r>
        <w:rPr>
          <w:spacing w:val="40"/>
        </w:rPr>
        <w:t xml:space="preserve"> </w:t>
      </w:r>
      <w:r>
        <w:t>энергии</w:t>
      </w:r>
      <w:r>
        <w:rPr>
          <w:spacing w:val="40"/>
        </w:rPr>
        <w:t xml:space="preserve"> </w:t>
      </w:r>
      <w:r>
        <w:t>частицы</w:t>
      </w:r>
      <w:r>
        <w:rPr>
          <w:spacing w:val="40"/>
        </w:rPr>
        <w:t xml:space="preserve"> </w:t>
      </w:r>
      <w:r>
        <w:t>по</w:t>
      </w:r>
      <w:r>
        <w:rPr>
          <w:spacing w:val="40"/>
        </w:rPr>
        <w:t xml:space="preserve"> </w:t>
      </w:r>
      <w:r>
        <w:t>тормозному</w:t>
      </w:r>
      <w:r>
        <w:rPr>
          <w:spacing w:val="40"/>
        </w:rPr>
        <w:t xml:space="preserve"> </w:t>
      </w:r>
      <w:r>
        <w:t>пути</w:t>
      </w:r>
      <w:r>
        <w:rPr>
          <w:spacing w:val="40"/>
        </w:rPr>
        <w:t xml:space="preserve"> </w:t>
      </w:r>
      <w:r>
        <w:t>(по</w:t>
      </w:r>
      <w:r>
        <w:rPr>
          <w:spacing w:val="80"/>
        </w:rPr>
        <w:t xml:space="preserve"> </w:t>
      </w:r>
      <w:r>
        <w:rPr>
          <w:spacing w:val="-2"/>
        </w:rPr>
        <w:t>фотографиям).</w:t>
      </w:r>
    </w:p>
    <w:p w14:paraId="166AD523" w14:textId="77777777" w:rsidR="004F75DF" w:rsidRDefault="0013698B">
      <w:pPr>
        <w:pStyle w:val="a3"/>
        <w:spacing w:before="202"/>
        <w:jc w:val="left"/>
      </w:pPr>
      <w:r>
        <w:t>Измерение</w:t>
      </w:r>
      <w:r>
        <w:rPr>
          <w:spacing w:val="-15"/>
        </w:rPr>
        <w:t xml:space="preserve"> </w:t>
      </w:r>
      <w:r>
        <w:t>радиоактивного</w:t>
      </w:r>
      <w:r>
        <w:rPr>
          <w:spacing w:val="-15"/>
        </w:rPr>
        <w:t xml:space="preserve"> </w:t>
      </w:r>
      <w:r>
        <w:rPr>
          <w:spacing w:val="-2"/>
        </w:rPr>
        <w:t>фона.</w:t>
      </w:r>
    </w:p>
    <w:p w14:paraId="1B7F55AA" w14:textId="77777777" w:rsidR="004F75DF" w:rsidRDefault="0013698B">
      <w:pPr>
        <w:pStyle w:val="2"/>
        <w:spacing w:before="206"/>
        <w:jc w:val="left"/>
      </w:pPr>
      <w:r>
        <w:rPr>
          <w:spacing w:val="-2"/>
        </w:rPr>
        <w:t>Повторительно-обобщающий</w:t>
      </w:r>
      <w:r>
        <w:rPr>
          <w:spacing w:val="16"/>
        </w:rPr>
        <w:t xml:space="preserve"> </w:t>
      </w:r>
      <w:r>
        <w:rPr>
          <w:spacing w:val="-2"/>
        </w:rPr>
        <w:t>модуль.</w:t>
      </w:r>
    </w:p>
    <w:p w14:paraId="7F062C34" w14:textId="77777777" w:rsidR="004F75DF" w:rsidRDefault="0013698B">
      <w:pPr>
        <w:pStyle w:val="a3"/>
        <w:spacing w:before="191"/>
        <w:ind w:right="1127"/>
      </w:pPr>
      <w:r>
        <w:t>Повторительно-обобщающий модуль предназначен для систематизации и обобщения предметного содержания и опыта деятельности, приобретённого</w:t>
      </w:r>
      <w:r>
        <w:rPr>
          <w:spacing w:val="40"/>
        </w:rPr>
        <w:t xml:space="preserve"> </w:t>
      </w:r>
      <w: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2ADAB1BD" w14:textId="77777777" w:rsidR="004F75DF" w:rsidRDefault="0013698B">
      <w:pPr>
        <w:pStyle w:val="a3"/>
        <w:spacing w:before="201"/>
        <w:ind w:right="1138"/>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2E17A67" w14:textId="77777777" w:rsidR="004F75DF" w:rsidRDefault="0013698B">
      <w:pPr>
        <w:pStyle w:val="a3"/>
        <w:spacing w:before="204"/>
        <w:ind w:right="1123"/>
        <w:jc w:val="left"/>
      </w:pPr>
      <w:r>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3F21739F" w14:textId="77777777" w:rsidR="004F75DF" w:rsidRDefault="0013698B">
      <w:pPr>
        <w:pStyle w:val="a3"/>
        <w:spacing w:before="201"/>
        <w:ind w:right="1123"/>
        <w:jc w:val="left"/>
      </w:pPr>
      <w:r>
        <w:t>на</w:t>
      </w:r>
      <w:r>
        <w:rPr>
          <w:spacing w:val="40"/>
        </w:rPr>
        <w:t xml:space="preserve"> </w:t>
      </w:r>
      <w:r>
        <w:t>основе</w:t>
      </w:r>
      <w:r>
        <w:rPr>
          <w:spacing w:val="40"/>
        </w:rPr>
        <w:t xml:space="preserve"> </w:t>
      </w:r>
      <w:r>
        <w:t>полученных</w:t>
      </w:r>
      <w:r>
        <w:rPr>
          <w:spacing w:val="40"/>
        </w:rPr>
        <w:t xml:space="preserve"> </w:t>
      </w:r>
      <w:r>
        <w:t>знаний</w:t>
      </w:r>
      <w:r>
        <w:rPr>
          <w:spacing w:val="40"/>
        </w:rPr>
        <w:t xml:space="preserve"> </w:t>
      </w:r>
      <w:r>
        <w:t>распознавать</w:t>
      </w:r>
      <w:r>
        <w:rPr>
          <w:spacing w:val="40"/>
        </w:rPr>
        <w:t xml:space="preserve"> </w:t>
      </w:r>
      <w:r>
        <w:t>и</w:t>
      </w:r>
      <w:r>
        <w:rPr>
          <w:spacing w:val="40"/>
        </w:rPr>
        <w:t xml:space="preserve"> </w:t>
      </w:r>
      <w:r>
        <w:t>научно</w:t>
      </w:r>
      <w:r>
        <w:rPr>
          <w:spacing w:val="40"/>
        </w:rPr>
        <w:t xml:space="preserve"> </w:t>
      </w:r>
      <w:r>
        <w:t>объяснять</w:t>
      </w:r>
      <w:r>
        <w:rPr>
          <w:spacing w:val="40"/>
        </w:rPr>
        <w:t xml:space="preserve"> </w:t>
      </w:r>
      <w:r>
        <w:t>физические явления в окружающей природе и повседневной жизни;</w:t>
      </w:r>
    </w:p>
    <w:p w14:paraId="015D6911" w14:textId="77777777" w:rsidR="004F75DF" w:rsidRDefault="0013698B">
      <w:pPr>
        <w:pStyle w:val="a3"/>
        <w:spacing w:before="197"/>
        <w:ind w:right="1123"/>
        <w:jc w:val="left"/>
      </w:pPr>
      <w:r>
        <w:t>использовать научные методы исследования физических явлений, в том числе для проверки гипотез и получения теоретических выводов;</w:t>
      </w:r>
    </w:p>
    <w:p w14:paraId="77945D88" w14:textId="77777777" w:rsidR="004F75DF" w:rsidRDefault="0013698B">
      <w:pPr>
        <w:pStyle w:val="a3"/>
        <w:tabs>
          <w:tab w:val="left" w:pos="2126"/>
          <w:tab w:val="left" w:pos="3388"/>
          <w:tab w:val="left" w:pos="4510"/>
          <w:tab w:val="left" w:pos="5853"/>
          <w:tab w:val="left" w:pos="7024"/>
          <w:tab w:val="left" w:pos="8712"/>
        </w:tabs>
        <w:spacing w:before="200"/>
        <w:ind w:right="1133"/>
        <w:jc w:val="left"/>
      </w:pPr>
      <w:r>
        <w:rPr>
          <w:spacing w:val="-2"/>
        </w:rPr>
        <w:t>объяснять</w:t>
      </w:r>
      <w:r>
        <w:tab/>
      </w:r>
      <w:r>
        <w:rPr>
          <w:spacing w:val="-2"/>
        </w:rPr>
        <w:t>научные</w:t>
      </w:r>
      <w:r>
        <w:tab/>
      </w:r>
      <w:r>
        <w:rPr>
          <w:spacing w:val="-2"/>
        </w:rPr>
        <w:t>основы</w:t>
      </w:r>
      <w:r>
        <w:tab/>
      </w:r>
      <w:r>
        <w:rPr>
          <w:spacing w:val="-2"/>
        </w:rPr>
        <w:t>наиболее</w:t>
      </w:r>
      <w:r>
        <w:tab/>
      </w:r>
      <w:r>
        <w:rPr>
          <w:spacing w:val="-2"/>
        </w:rPr>
        <w:t>важных</w:t>
      </w:r>
      <w:r>
        <w:tab/>
      </w:r>
      <w:r>
        <w:rPr>
          <w:spacing w:val="-2"/>
        </w:rPr>
        <w:t>достижений</w:t>
      </w:r>
      <w:r>
        <w:tab/>
      </w:r>
      <w:r>
        <w:rPr>
          <w:spacing w:val="-2"/>
        </w:rPr>
        <w:t xml:space="preserve">современных </w:t>
      </w:r>
      <w:r>
        <w:t>технологий,</w:t>
      </w:r>
      <w:r>
        <w:rPr>
          <w:spacing w:val="76"/>
        </w:rPr>
        <w:t xml:space="preserve"> </w:t>
      </w:r>
      <w:r>
        <w:t>например,</w:t>
      </w:r>
      <w:r>
        <w:rPr>
          <w:spacing w:val="76"/>
        </w:rPr>
        <w:t xml:space="preserve"> </w:t>
      </w:r>
      <w:r>
        <w:t>практического</w:t>
      </w:r>
      <w:r>
        <w:rPr>
          <w:spacing w:val="48"/>
          <w:w w:val="150"/>
        </w:rPr>
        <w:t xml:space="preserve"> </w:t>
      </w:r>
      <w:r>
        <w:t>использования</w:t>
      </w:r>
      <w:r>
        <w:rPr>
          <w:spacing w:val="74"/>
        </w:rPr>
        <w:t xml:space="preserve"> </w:t>
      </w:r>
      <w:r>
        <w:t>различных</w:t>
      </w:r>
      <w:r>
        <w:rPr>
          <w:spacing w:val="75"/>
        </w:rPr>
        <w:t xml:space="preserve"> </w:t>
      </w:r>
      <w:r>
        <w:rPr>
          <w:spacing w:val="-2"/>
        </w:rPr>
        <w:t>источников</w:t>
      </w:r>
    </w:p>
    <w:p w14:paraId="11D518A1" w14:textId="77777777" w:rsidR="004F75DF" w:rsidRDefault="004F75DF">
      <w:pPr>
        <w:sectPr w:rsidR="004F75DF">
          <w:pgSz w:w="11910" w:h="16390"/>
          <w:pgMar w:top="980" w:right="0" w:bottom="280" w:left="460" w:header="723" w:footer="0" w:gutter="0"/>
          <w:cols w:space="720"/>
        </w:sectPr>
      </w:pPr>
    </w:p>
    <w:p w14:paraId="371E9EFF" w14:textId="77777777" w:rsidR="004F75DF" w:rsidRDefault="0013698B">
      <w:pPr>
        <w:pStyle w:val="a3"/>
        <w:spacing w:before="277"/>
        <w:ind w:right="1123"/>
        <w:jc w:val="left"/>
      </w:pPr>
      <w:r>
        <w:t>энергии</w:t>
      </w:r>
      <w:r>
        <w:rPr>
          <w:spacing w:val="40"/>
        </w:rPr>
        <w:t xml:space="preserve"> </w:t>
      </w:r>
      <w:r>
        <w:t>на</w:t>
      </w:r>
      <w:r>
        <w:rPr>
          <w:spacing w:val="40"/>
        </w:rPr>
        <w:t xml:space="preserve"> </w:t>
      </w:r>
      <w:r>
        <w:t>основе</w:t>
      </w:r>
      <w:r>
        <w:rPr>
          <w:spacing w:val="40"/>
        </w:rPr>
        <w:t xml:space="preserve"> </w:t>
      </w:r>
      <w:r>
        <w:t>закона</w:t>
      </w:r>
      <w:r>
        <w:rPr>
          <w:spacing w:val="40"/>
        </w:rPr>
        <w:t xml:space="preserve"> </w:t>
      </w:r>
      <w:r>
        <w:t>превращения</w:t>
      </w:r>
      <w:r>
        <w:rPr>
          <w:spacing w:val="40"/>
        </w:rPr>
        <w:t xml:space="preserve"> </w:t>
      </w:r>
      <w:r>
        <w:t>и</w:t>
      </w:r>
      <w:r>
        <w:rPr>
          <w:spacing w:val="40"/>
        </w:rPr>
        <w:t xml:space="preserve"> </w:t>
      </w:r>
      <w:r>
        <w:t>сохранения</w:t>
      </w:r>
      <w:r>
        <w:rPr>
          <w:spacing w:val="40"/>
        </w:rPr>
        <w:t xml:space="preserve"> </w:t>
      </w:r>
      <w:r>
        <w:t>всех</w:t>
      </w:r>
      <w:r>
        <w:rPr>
          <w:spacing w:val="40"/>
        </w:rPr>
        <w:t xml:space="preserve"> </w:t>
      </w:r>
      <w:r>
        <w:t>известных</w:t>
      </w:r>
      <w:r>
        <w:rPr>
          <w:spacing w:val="40"/>
        </w:rPr>
        <w:t xml:space="preserve"> </w:t>
      </w:r>
      <w:r>
        <w:t>видов</w:t>
      </w:r>
      <w:r>
        <w:rPr>
          <w:spacing w:val="40"/>
        </w:rPr>
        <w:t xml:space="preserve"> </w:t>
      </w:r>
      <w:r>
        <w:rPr>
          <w:spacing w:val="-2"/>
        </w:rPr>
        <w:t>энергии.</w:t>
      </w:r>
    </w:p>
    <w:p w14:paraId="2CC6738E" w14:textId="77777777" w:rsidR="004F75DF" w:rsidRDefault="004F75DF">
      <w:pPr>
        <w:sectPr w:rsidR="004F75DF">
          <w:pgSz w:w="11910" w:h="16390"/>
          <w:pgMar w:top="980" w:right="0" w:bottom="280" w:left="460" w:header="723" w:footer="0" w:gutter="0"/>
          <w:cols w:space="720"/>
        </w:sectPr>
      </w:pPr>
    </w:p>
    <w:p w14:paraId="544BDD09" w14:textId="77777777" w:rsidR="004F75DF" w:rsidRDefault="0013698B">
      <w:pPr>
        <w:pStyle w:val="1"/>
        <w:spacing w:before="282"/>
        <w:ind w:right="1140"/>
        <w:jc w:val="both"/>
      </w:pPr>
      <w:r>
        <w:t>ПЛАНИРУЕМЫЕ РЕЗУЛЬТАТЫ ОСВОЕНИЯ ПРОГРАММЫ ПО ФИЗИКЕ НА УРОВНЕ ОСНОВНОГО ОБЩЕГО ОБРАЗОВАНИЯ</w:t>
      </w:r>
    </w:p>
    <w:p w14:paraId="7D6B82EC" w14:textId="77777777" w:rsidR="004F75DF" w:rsidRDefault="0013698B">
      <w:pPr>
        <w:pStyle w:val="a3"/>
        <w:spacing w:before="196"/>
        <w:ind w:right="1133"/>
      </w:pPr>
      <w:r>
        <w:t xml:space="preserve">Изучение физики на уровне основного общего образования направлено на достижение личностных, метапредметных и предметных образовательных </w:t>
      </w:r>
      <w:r>
        <w:rPr>
          <w:spacing w:val="-2"/>
        </w:rPr>
        <w:t>результатов.</w:t>
      </w:r>
    </w:p>
    <w:p w14:paraId="208AA414" w14:textId="77777777" w:rsidR="004F75DF" w:rsidRDefault="0013698B">
      <w:pPr>
        <w:pStyle w:val="a3"/>
        <w:spacing w:before="201"/>
        <w:ind w:right="1138"/>
      </w:pPr>
      <w:r>
        <w:t xml:space="preserve">В результате изучения физики на уровне основного общего образования у обучающегося будут сформированы следующие личностные результаты в </w:t>
      </w:r>
      <w:r>
        <w:rPr>
          <w:spacing w:val="-2"/>
        </w:rPr>
        <w:t>части:</w:t>
      </w:r>
    </w:p>
    <w:p w14:paraId="01C54EFD" w14:textId="77777777" w:rsidR="004F75DF" w:rsidRDefault="0013698B">
      <w:pPr>
        <w:pStyle w:val="2"/>
        <w:numPr>
          <w:ilvl w:val="0"/>
          <w:numId w:val="49"/>
        </w:numPr>
        <w:tabs>
          <w:tab w:val="left" w:pos="974"/>
        </w:tabs>
        <w:spacing w:before="205"/>
        <w:ind w:left="974" w:hanging="301"/>
      </w:pPr>
      <w:r>
        <w:rPr>
          <w:spacing w:val="-2"/>
        </w:rPr>
        <w:t>патриотического</w:t>
      </w:r>
      <w:r>
        <w:rPr>
          <w:spacing w:val="9"/>
        </w:rPr>
        <w:t xml:space="preserve"> </w:t>
      </w:r>
      <w:r>
        <w:rPr>
          <w:spacing w:val="-2"/>
        </w:rPr>
        <w:t>воспитания:</w:t>
      </w:r>
    </w:p>
    <w:p w14:paraId="0973EA79" w14:textId="77777777" w:rsidR="004F75DF" w:rsidRDefault="0013698B">
      <w:pPr>
        <w:pStyle w:val="a3"/>
        <w:spacing w:before="192"/>
        <w:ind w:right="1141" w:firstLine="72"/>
      </w:pPr>
      <w:r>
        <w:t>проявление интереса к истории и современному состоянию российской физической науки;</w:t>
      </w:r>
    </w:p>
    <w:p w14:paraId="3EF6DE07" w14:textId="77777777" w:rsidR="004F75DF" w:rsidRDefault="0013698B">
      <w:pPr>
        <w:pStyle w:val="a3"/>
        <w:spacing w:before="201"/>
        <w:ind w:left="745"/>
      </w:pPr>
      <w:r>
        <w:t>ценностное</w:t>
      </w:r>
      <w:r>
        <w:rPr>
          <w:spacing w:val="-10"/>
        </w:rPr>
        <w:t xml:space="preserve"> </w:t>
      </w:r>
      <w:r>
        <w:t>отношение</w:t>
      </w:r>
      <w:r>
        <w:rPr>
          <w:spacing w:val="-10"/>
        </w:rPr>
        <w:t xml:space="preserve"> </w:t>
      </w:r>
      <w:r>
        <w:t>к</w:t>
      </w:r>
      <w:r>
        <w:rPr>
          <w:spacing w:val="-11"/>
        </w:rPr>
        <w:t xml:space="preserve"> </w:t>
      </w:r>
      <w:r>
        <w:t>достижениям</w:t>
      </w:r>
      <w:r>
        <w:rPr>
          <w:spacing w:val="-9"/>
        </w:rPr>
        <w:t xml:space="preserve"> </w:t>
      </w:r>
      <w:r>
        <w:t>российских</w:t>
      </w:r>
      <w:r>
        <w:rPr>
          <w:spacing w:val="-11"/>
        </w:rPr>
        <w:t xml:space="preserve"> </w:t>
      </w:r>
      <w:r>
        <w:t>учёных-</w:t>
      </w:r>
      <w:r>
        <w:rPr>
          <w:spacing w:val="-2"/>
        </w:rPr>
        <w:t>физиков;</w:t>
      </w:r>
    </w:p>
    <w:p w14:paraId="1FB09A9C" w14:textId="77777777" w:rsidR="004F75DF" w:rsidRDefault="0013698B">
      <w:pPr>
        <w:pStyle w:val="2"/>
        <w:numPr>
          <w:ilvl w:val="0"/>
          <w:numId w:val="49"/>
        </w:numPr>
        <w:tabs>
          <w:tab w:val="left" w:pos="974"/>
        </w:tabs>
        <w:spacing w:before="207"/>
        <w:ind w:left="974" w:hanging="301"/>
      </w:pPr>
      <w:r>
        <w:t>гражданского</w:t>
      </w:r>
      <w:r>
        <w:rPr>
          <w:spacing w:val="-14"/>
        </w:rPr>
        <w:t xml:space="preserve"> </w:t>
      </w:r>
      <w:r>
        <w:t>и</w:t>
      </w:r>
      <w:r>
        <w:rPr>
          <w:spacing w:val="-13"/>
        </w:rPr>
        <w:t xml:space="preserve"> </w:t>
      </w:r>
      <w:r>
        <w:t>духовно-нравственного</w:t>
      </w:r>
      <w:r>
        <w:rPr>
          <w:spacing w:val="-14"/>
        </w:rPr>
        <w:t xml:space="preserve"> </w:t>
      </w:r>
      <w:r>
        <w:rPr>
          <w:spacing w:val="-2"/>
        </w:rPr>
        <w:t>воспитания:</w:t>
      </w:r>
    </w:p>
    <w:p w14:paraId="552828B0" w14:textId="77777777" w:rsidR="004F75DF" w:rsidRDefault="0013698B">
      <w:pPr>
        <w:pStyle w:val="a3"/>
        <w:spacing w:before="196"/>
        <w:ind w:right="1131" w:firstLine="72"/>
      </w:pPr>
      <w:r>
        <w:t xml:space="preserve">готовность к активному участию в обсуждении общественно значимых и этических проблем, связанных с практическим применением достижений </w:t>
      </w:r>
      <w:r>
        <w:rPr>
          <w:spacing w:val="-2"/>
        </w:rPr>
        <w:t>физики;</w:t>
      </w:r>
    </w:p>
    <w:p w14:paraId="00ADD5DD" w14:textId="77777777" w:rsidR="004F75DF" w:rsidRDefault="0013698B">
      <w:pPr>
        <w:pStyle w:val="a3"/>
        <w:spacing w:before="196"/>
        <w:ind w:left="745"/>
      </w:pPr>
      <w:r>
        <w:t>осознание</w:t>
      </w:r>
      <w:r>
        <w:rPr>
          <w:spacing w:val="-9"/>
        </w:rPr>
        <w:t xml:space="preserve"> </w:t>
      </w:r>
      <w:r>
        <w:t>важности</w:t>
      </w:r>
      <w:r>
        <w:rPr>
          <w:spacing w:val="-9"/>
        </w:rPr>
        <w:t xml:space="preserve"> </w:t>
      </w:r>
      <w:r>
        <w:t>морально-этических</w:t>
      </w:r>
      <w:r>
        <w:rPr>
          <w:spacing w:val="-13"/>
        </w:rPr>
        <w:t xml:space="preserve"> </w:t>
      </w:r>
      <w:r>
        <w:t>принципов</w:t>
      </w:r>
      <w:r>
        <w:rPr>
          <w:spacing w:val="-10"/>
        </w:rPr>
        <w:t xml:space="preserve"> </w:t>
      </w:r>
      <w:r>
        <w:t>в</w:t>
      </w:r>
      <w:r>
        <w:rPr>
          <w:spacing w:val="-11"/>
        </w:rPr>
        <w:t xml:space="preserve"> </w:t>
      </w:r>
      <w:r>
        <w:t>деятельности</w:t>
      </w:r>
      <w:r>
        <w:rPr>
          <w:spacing w:val="-5"/>
        </w:rPr>
        <w:t xml:space="preserve"> </w:t>
      </w:r>
      <w:r>
        <w:rPr>
          <w:spacing w:val="-2"/>
        </w:rPr>
        <w:t>учёного;</w:t>
      </w:r>
    </w:p>
    <w:p w14:paraId="27F21E4F" w14:textId="77777777" w:rsidR="004F75DF" w:rsidRDefault="0013698B">
      <w:pPr>
        <w:pStyle w:val="2"/>
        <w:numPr>
          <w:ilvl w:val="0"/>
          <w:numId w:val="49"/>
        </w:numPr>
        <w:tabs>
          <w:tab w:val="left" w:pos="974"/>
        </w:tabs>
        <w:spacing w:before="206"/>
        <w:ind w:left="974" w:hanging="301"/>
      </w:pPr>
      <w:r>
        <w:rPr>
          <w:spacing w:val="-2"/>
        </w:rPr>
        <w:t>эстетического</w:t>
      </w:r>
      <w:r>
        <w:rPr>
          <w:spacing w:val="7"/>
        </w:rPr>
        <w:t xml:space="preserve"> </w:t>
      </w:r>
      <w:r>
        <w:rPr>
          <w:spacing w:val="-2"/>
        </w:rPr>
        <w:t>воспитания:</w:t>
      </w:r>
    </w:p>
    <w:p w14:paraId="0E8177D2" w14:textId="77777777" w:rsidR="004F75DF" w:rsidRDefault="0013698B">
      <w:pPr>
        <w:pStyle w:val="a3"/>
        <w:spacing w:before="197"/>
        <w:ind w:right="1133" w:firstLine="72"/>
      </w:pPr>
      <w:r>
        <w:t>восприятие эстетических качеств физической науки: её гармоничного построения, строгости, точности, лаконичности;</w:t>
      </w:r>
    </w:p>
    <w:p w14:paraId="17DE7E55" w14:textId="77777777" w:rsidR="004F75DF" w:rsidRDefault="0013698B">
      <w:pPr>
        <w:pStyle w:val="2"/>
        <w:numPr>
          <w:ilvl w:val="0"/>
          <w:numId w:val="49"/>
        </w:numPr>
        <w:tabs>
          <w:tab w:val="left" w:pos="974"/>
        </w:tabs>
        <w:spacing w:before="206"/>
        <w:ind w:left="974" w:hanging="301"/>
      </w:pPr>
      <w:r>
        <w:t>ценности</w:t>
      </w:r>
      <w:r>
        <w:rPr>
          <w:spacing w:val="-10"/>
        </w:rPr>
        <w:t xml:space="preserve"> </w:t>
      </w:r>
      <w:r>
        <w:t>научного</w:t>
      </w:r>
      <w:r>
        <w:rPr>
          <w:spacing w:val="-12"/>
        </w:rPr>
        <w:t xml:space="preserve"> </w:t>
      </w:r>
      <w:r>
        <w:rPr>
          <w:spacing w:val="-2"/>
        </w:rPr>
        <w:t>познания:</w:t>
      </w:r>
    </w:p>
    <w:p w14:paraId="4DA14634" w14:textId="77777777" w:rsidR="004F75DF" w:rsidRDefault="0013698B">
      <w:pPr>
        <w:pStyle w:val="a3"/>
        <w:spacing w:before="196"/>
        <w:ind w:right="1144" w:firstLine="72"/>
      </w:pPr>
      <w:r>
        <w:t>осознание ценности физической науки как мощного инструмента познания мира, основы развития технологий, важнейшей составляющей культуры;</w:t>
      </w:r>
    </w:p>
    <w:p w14:paraId="3F0F0761" w14:textId="77777777" w:rsidR="004F75DF" w:rsidRDefault="0013698B">
      <w:pPr>
        <w:pStyle w:val="a3"/>
        <w:spacing w:before="197"/>
        <w:ind w:right="1138" w:firstLine="72"/>
      </w:pPr>
      <w:r>
        <w:t xml:space="preserve">развитие научной любознательности, интереса к исследовательской </w:t>
      </w:r>
      <w:r>
        <w:rPr>
          <w:spacing w:val="-2"/>
        </w:rPr>
        <w:t>деятельности;</w:t>
      </w:r>
    </w:p>
    <w:p w14:paraId="3E9AE529" w14:textId="77777777" w:rsidR="004F75DF" w:rsidRDefault="0013698B">
      <w:pPr>
        <w:pStyle w:val="2"/>
        <w:numPr>
          <w:ilvl w:val="0"/>
          <w:numId w:val="49"/>
        </w:numPr>
        <w:tabs>
          <w:tab w:val="left" w:pos="974"/>
        </w:tabs>
        <w:spacing w:before="205"/>
        <w:ind w:left="974" w:hanging="301"/>
      </w:pPr>
      <w:r>
        <w:t>формирования</w:t>
      </w:r>
      <w:r>
        <w:rPr>
          <w:spacing w:val="-10"/>
        </w:rPr>
        <w:t xml:space="preserve"> </w:t>
      </w:r>
      <w:r>
        <w:t>культуры</w:t>
      </w:r>
      <w:r>
        <w:rPr>
          <w:spacing w:val="-12"/>
        </w:rPr>
        <w:t xml:space="preserve"> </w:t>
      </w:r>
      <w:r>
        <w:t>здоровья</w:t>
      </w:r>
      <w:r>
        <w:rPr>
          <w:spacing w:val="-10"/>
        </w:rPr>
        <w:t xml:space="preserve"> </w:t>
      </w:r>
      <w:r>
        <w:t>и</w:t>
      </w:r>
      <w:r>
        <w:rPr>
          <w:spacing w:val="-13"/>
        </w:rPr>
        <w:t xml:space="preserve"> </w:t>
      </w:r>
      <w:r>
        <w:t>эмоционального</w:t>
      </w:r>
      <w:r>
        <w:rPr>
          <w:spacing w:val="-15"/>
        </w:rPr>
        <w:t xml:space="preserve"> </w:t>
      </w:r>
      <w:r>
        <w:rPr>
          <w:spacing w:val="-2"/>
        </w:rPr>
        <w:t>благополучия:</w:t>
      </w:r>
    </w:p>
    <w:p w14:paraId="57563653" w14:textId="77777777" w:rsidR="004F75DF" w:rsidRDefault="0013698B">
      <w:pPr>
        <w:pStyle w:val="a3"/>
        <w:spacing w:before="197"/>
        <w:ind w:right="1137" w:firstLine="72"/>
      </w:pPr>
      <w:r>
        <w:t>осознание ценности безопасного образа жизни в современном</w:t>
      </w:r>
      <w:r>
        <w:rPr>
          <w:spacing w:val="40"/>
        </w:rPr>
        <w:t xml:space="preserve"> </w:t>
      </w: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16F0597" w14:textId="77777777" w:rsidR="004F75DF" w:rsidRDefault="0013698B">
      <w:pPr>
        <w:pStyle w:val="a3"/>
        <w:spacing w:before="201"/>
        <w:ind w:right="1142" w:firstLine="72"/>
      </w:pPr>
      <w:r>
        <w:t>сформированность навыка рефлексии, признание своего права на ошибку и такого же права у другого человека;</w:t>
      </w:r>
    </w:p>
    <w:p w14:paraId="3B3639DD" w14:textId="77777777" w:rsidR="004F75DF" w:rsidRDefault="004F75DF">
      <w:pPr>
        <w:sectPr w:rsidR="004F75DF">
          <w:pgSz w:w="11910" w:h="16390"/>
          <w:pgMar w:top="980" w:right="0" w:bottom="280" w:left="460" w:header="723" w:footer="0" w:gutter="0"/>
          <w:cols w:space="720"/>
        </w:sectPr>
      </w:pPr>
    </w:p>
    <w:p w14:paraId="2A569C1E" w14:textId="77777777" w:rsidR="004F75DF" w:rsidRDefault="0013698B">
      <w:pPr>
        <w:pStyle w:val="2"/>
        <w:numPr>
          <w:ilvl w:val="0"/>
          <w:numId w:val="49"/>
        </w:numPr>
        <w:tabs>
          <w:tab w:val="left" w:pos="974"/>
        </w:tabs>
        <w:spacing w:before="282"/>
        <w:ind w:left="974" w:hanging="301"/>
      </w:pPr>
      <w:r>
        <w:t>трудового</w:t>
      </w:r>
      <w:r>
        <w:rPr>
          <w:spacing w:val="-15"/>
        </w:rPr>
        <w:t xml:space="preserve"> </w:t>
      </w:r>
      <w:r>
        <w:rPr>
          <w:spacing w:val="-2"/>
        </w:rPr>
        <w:t>воспитания:</w:t>
      </w:r>
    </w:p>
    <w:p w14:paraId="57AFF3A7" w14:textId="77777777" w:rsidR="004F75DF" w:rsidRDefault="0013698B">
      <w:pPr>
        <w:pStyle w:val="a3"/>
        <w:spacing w:before="196"/>
        <w:ind w:right="1135" w:firstLine="72"/>
      </w:pPr>
      <w:r>
        <w:t>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14:paraId="142335D2" w14:textId="77777777" w:rsidR="004F75DF" w:rsidRDefault="0013698B">
      <w:pPr>
        <w:pStyle w:val="a3"/>
        <w:spacing w:before="201"/>
        <w:ind w:left="745"/>
      </w:pPr>
      <w:r>
        <w:t>интерес</w:t>
      </w:r>
      <w:r>
        <w:rPr>
          <w:spacing w:val="-7"/>
        </w:rPr>
        <w:t xml:space="preserve"> </w:t>
      </w:r>
      <w:r>
        <w:t>к</w:t>
      </w:r>
      <w:r>
        <w:rPr>
          <w:spacing w:val="-8"/>
        </w:rPr>
        <w:t xml:space="preserve"> </w:t>
      </w:r>
      <w:r>
        <w:t>практическому</w:t>
      </w:r>
      <w:r>
        <w:rPr>
          <w:spacing w:val="-11"/>
        </w:rPr>
        <w:t xml:space="preserve"> </w:t>
      </w:r>
      <w:r>
        <w:t>изучению</w:t>
      </w:r>
      <w:r>
        <w:rPr>
          <w:spacing w:val="-9"/>
        </w:rPr>
        <w:t xml:space="preserve"> </w:t>
      </w:r>
      <w:r>
        <w:t>профессий,</w:t>
      </w:r>
      <w:r>
        <w:rPr>
          <w:spacing w:val="-5"/>
        </w:rPr>
        <w:t xml:space="preserve"> </w:t>
      </w:r>
      <w:r>
        <w:t>связанных</w:t>
      </w:r>
      <w:r>
        <w:rPr>
          <w:spacing w:val="-12"/>
        </w:rPr>
        <w:t xml:space="preserve"> </w:t>
      </w:r>
      <w:r>
        <w:t>с</w:t>
      </w:r>
      <w:r>
        <w:rPr>
          <w:spacing w:val="-7"/>
        </w:rPr>
        <w:t xml:space="preserve"> </w:t>
      </w:r>
      <w:r>
        <w:rPr>
          <w:spacing w:val="-2"/>
        </w:rPr>
        <w:t>физикой;</w:t>
      </w:r>
    </w:p>
    <w:p w14:paraId="25D47F33" w14:textId="77777777" w:rsidR="004F75DF" w:rsidRDefault="0013698B">
      <w:pPr>
        <w:pStyle w:val="2"/>
        <w:numPr>
          <w:ilvl w:val="0"/>
          <w:numId w:val="49"/>
        </w:numPr>
        <w:tabs>
          <w:tab w:val="left" w:pos="974"/>
        </w:tabs>
        <w:spacing w:before="201"/>
        <w:ind w:left="974" w:hanging="301"/>
      </w:pPr>
      <w:r>
        <w:rPr>
          <w:spacing w:val="-2"/>
        </w:rPr>
        <w:t>экологического</w:t>
      </w:r>
      <w:r>
        <w:rPr>
          <w:spacing w:val="7"/>
        </w:rPr>
        <w:t xml:space="preserve"> </w:t>
      </w:r>
      <w:r>
        <w:rPr>
          <w:spacing w:val="-2"/>
        </w:rPr>
        <w:t>воспитания:</w:t>
      </w:r>
    </w:p>
    <w:p w14:paraId="64208D0F" w14:textId="77777777" w:rsidR="004F75DF" w:rsidRDefault="0013698B">
      <w:pPr>
        <w:pStyle w:val="a3"/>
        <w:spacing w:before="197"/>
        <w:ind w:right="1137" w:firstLine="72"/>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FD067DE" w14:textId="77777777" w:rsidR="004F75DF" w:rsidRDefault="0013698B">
      <w:pPr>
        <w:pStyle w:val="a3"/>
        <w:spacing w:before="201"/>
        <w:ind w:left="745"/>
      </w:pPr>
      <w:r>
        <w:t>осознание</w:t>
      </w:r>
      <w:r>
        <w:rPr>
          <w:spacing w:val="-7"/>
        </w:rPr>
        <w:t xml:space="preserve"> </w:t>
      </w:r>
      <w:r>
        <w:t>глобального</w:t>
      </w:r>
      <w:r>
        <w:rPr>
          <w:spacing w:val="-8"/>
        </w:rPr>
        <w:t xml:space="preserve"> </w:t>
      </w:r>
      <w:r>
        <w:t>характера</w:t>
      </w:r>
      <w:r>
        <w:rPr>
          <w:spacing w:val="-7"/>
        </w:rPr>
        <w:t xml:space="preserve"> </w:t>
      </w:r>
      <w:r>
        <w:t>экологических</w:t>
      </w:r>
      <w:r>
        <w:rPr>
          <w:spacing w:val="-11"/>
        </w:rPr>
        <w:t xml:space="preserve"> </w:t>
      </w:r>
      <w:r>
        <w:t>проблем</w:t>
      </w:r>
      <w:r>
        <w:rPr>
          <w:spacing w:val="-6"/>
        </w:rPr>
        <w:t xml:space="preserve"> </w:t>
      </w:r>
      <w:r>
        <w:t>и</w:t>
      </w:r>
      <w:r>
        <w:rPr>
          <w:spacing w:val="-7"/>
        </w:rPr>
        <w:t xml:space="preserve"> </w:t>
      </w:r>
      <w:r>
        <w:t>путей</w:t>
      </w:r>
      <w:r>
        <w:rPr>
          <w:spacing w:val="-8"/>
        </w:rPr>
        <w:t xml:space="preserve"> </w:t>
      </w:r>
      <w:r>
        <w:t>их</w:t>
      </w:r>
      <w:r>
        <w:rPr>
          <w:spacing w:val="-11"/>
        </w:rPr>
        <w:t xml:space="preserve"> </w:t>
      </w:r>
      <w:r>
        <w:rPr>
          <w:spacing w:val="-2"/>
        </w:rPr>
        <w:t>решения;</w:t>
      </w:r>
    </w:p>
    <w:p w14:paraId="092D8D50" w14:textId="77777777" w:rsidR="004F75DF" w:rsidRDefault="0013698B">
      <w:pPr>
        <w:pStyle w:val="2"/>
        <w:numPr>
          <w:ilvl w:val="0"/>
          <w:numId w:val="49"/>
        </w:numPr>
        <w:tabs>
          <w:tab w:val="left" w:pos="974"/>
        </w:tabs>
        <w:spacing w:before="206"/>
        <w:ind w:left="974" w:hanging="301"/>
      </w:pPr>
      <w:r>
        <w:t>адаптации</w:t>
      </w:r>
      <w:r>
        <w:rPr>
          <w:spacing w:val="-11"/>
        </w:rPr>
        <w:t xml:space="preserve"> </w:t>
      </w:r>
      <w:r>
        <w:t>к</w:t>
      </w:r>
      <w:r>
        <w:rPr>
          <w:spacing w:val="-6"/>
        </w:rPr>
        <w:t xml:space="preserve"> </w:t>
      </w:r>
      <w:r>
        <w:t>изменяющимся</w:t>
      </w:r>
      <w:r>
        <w:rPr>
          <w:spacing w:val="-10"/>
        </w:rPr>
        <w:t xml:space="preserve"> </w:t>
      </w:r>
      <w:r>
        <w:t>условиям</w:t>
      </w:r>
      <w:r>
        <w:rPr>
          <w:spacing w:val="-6"/>
        </w:rPr>
        <w:t xml:space="preserve"> </w:t>
      </w:r>
      <w:r>
        <w:t>социальной</w:t>
      </w:r>
      <w:r>
        <w:rPr>
          <w:spacing w:val="-11"/>
        </w:rPr>
        <w:t xml:space="preserve"> </w:t>
      </w:r>
      <w:r>
        <w:t>и</w:t>
      </w:r>
      <w:r>
        <w:rPr>
          <w:spacing w:val="-6"/>
        </w:rPr>
        <w:t xml:space="preserve"> </w:t>
      </w:r>
      <w:r>
        <w:t>природной</w:t>
      </w:r>
      <w:r>
        <w:rPr>
          <w:spacing w:val="-10"/>
        </w:rPr>
        <w:t xml:space="preserve"> </w:t>
      </w:r>
      <w:r>
        <w:rPr>
          <w:spacing w:val="-2"/>
        </w:rPr>
        <w:t>среды:</w:t>
      </w:r>
    </w:p>
    <w:p w14:paraId="3392EB7D" w14:textId="77777777" w:rsidR="004F75DF" w:rsidRDefault="0013698B">
      <w:pPr>
        <w:pStyle w:val="a3"/>
        <w:spacing w:before="192"/>
        <w:ind w:right="1139" w:firstLine="72"/>
      </w:pPr>
      <w:r>
        <w:t>потребность во взаимодействии при выполнении исследований и проектов физической направленности, открытость опыту и знаниям других;</w:t>
      </w:r>
    </w:p>
    <w:p w14:paraId="2660E172" w14:textId="77777777" w:rsidR="004F75DF" w:rsidRDefault="0013698B">
      <w:pPr>
        <w:pStyle w:val="a3"/>
        <w:spacing w:before="201"/>
        <w:ind w:left="745"/>
      </w:pPr>
      <w:r>
        <w:t>повышение</w:t>
      </w:r>
      <w:r>
        <w:rPr>
          <w:spacing w:val="-7"/>
        </w:rPr>
        <w:t xml:space="preserve"> </w:t>
      </w:r>
      <w:r>
        <w:t>уровня</w:t>
      </w:r>
      <w:r>
        <w:rPr>
          <w:spacing w:val="-11"/>
        </w:rPr>
        <w:t xml:space="preserve"> </w:t>
      </w:r>
      <w:r>
        <w:t>своей</w:t>
      </w:r>
      <w:r>
        <w:rPr>
          <w:spacing w:val="-12"/>
        </w:rPr>
        <w:t xml:space="preserve"> </w:t>
      </w:r>
      <w:r>
        <w:t>компетентности</w:t>
      </w:r>
      <w:r>
        <w:rPr>
          <w:spacing w:val="-12"/>
        </w:rPr>
        <w:t xml:space="preserve"> </w:t>
      </w:r>
      <w:r>
        <w:t>через</w:t>
      </w:r>
      <w:r>
        <w:rPr>
          <w:spacing w:val="-10"/>
        </w:rPr>
        <w:t xml:space="preserve"> </w:t>
      </w:r>
      <w:r>
        <w:t>практическую</w:t>
      </w:r>
      <w:r>
        <w:rPr>
          <w:spacing w:val="-13"/>
        </w:rPr>
        <w:t xml:space="preserve"> </w:t>
      </w:r>
      <w:r>
        <w:rPr>
          <w:spacing w:val="-2"/>
        </w:rPr>
        <w:t>деятельность;</w:t>
      </w:r>
    </w:p>
    <w:p w14:paraId="6DB58D61" w14:textId="77777777" w:rsidR="004F75DF" w:rsidRDefault="0013698B">
      <w:pPr>
        <w:pStyle w:val="a3"/>
        <w:spacing w:before="201"/>
        <w:ind w:right="1136" w:firstLine="72"/>
      </w:pPr>
      <w:r>
        <w:t>потребность в формировании новых знаний, в том числе формулировать идеи, понятия, гипотезы о физических объектах и явлениях;</w:t>
      </w:r>
    </w:p>
    <w:p w14:paraId="68FDC091" w14:textId="77777777" w:rsidR="004F75DF" w:rsidRDefault="0013698B">
      <w:pPr>
        <w:pStyle w:val="a3"/>
        <w:spacing w:before="201"/>
        <w:ind w:right="1142" w:firstLine="72"/>
      </w:pPr>
      <w:r>
        <w:t xml:space="preserve">осознание дефицитов собственных знаний и компетентностей в области </w:t>
      </w:r>
      <w:r>
        <w:rPr>
          <w:spacing w:val="-2"/>
        </w:rPr>
        <w:t>физики;</w:t>
      </w:r>
    </w:p>
    <w:p w14:paraId="69D15E1A" w14:textId="77777777" w:rsidR="004F75DF" w:rsidRDefault="0013698B">
      <w:pPr>
        <w:pStyle w:val="a3"/>
        <w:spacing w:before="201"/>
        <w:ind w:left="745"/>
      </w:pPr>
      <w:r>
        <w:t>планирование</w:t>
      </w:r>
      <w:r>
        <w:rPr>
          <w:spacing w:val="-8"/>
        </w:rPr>
        <w:t xml:space="preserve"> </w:t>
      </w:r>
      <w:r>
        <w:t>своего</w:t>
      </w:r>
      <w:r>
        <w:rPr>
          <w:spacing w:val="-9"/>
        </w:rPr>
        <w:t xml:space="preserve"> </w:t>
      </w:r>
      <w:r>
        <w:t>развития</w:t>
      </w:r>
      <w:r>
        <w:rPr>
          <w:spacing w:val="-8"/>
        </w:rPr>
        <w:t xml:space="preserve"> </w:t>
      </w:r>
      <w:r>
        <w:t>в</w:t>
      </w:r>
      <w:r>
        <w:rPr>
          <w:spacing w:val="-10"/>
        </w:rPr>
        <w:t xml:space="preserve"> </w:t>
      </w:r>
      <w:r>
        <w:t>приобретении</w:t>
      </w:r>
      <w:r>
        <w:rPr>
          <w:spacing w:val="-9"/>
        </w:rPr>
        <w:t xml:space="preserve"> </w:t>
      </w:r>
      <w:r>
        <w:t>новых</w:t>
      </w:r>
      <w:r>
        <w:rPr>
          <w:spacing w:val="-12"/>
        </w:rPr>
        <w:t xml:space="preserve"> </w:t>
      </w:r>
      <w:r>
        <w:t>физических</w:t>
      </w:r>
      <w:r>
        <w:rPr>
          <w:spacing w:val="-12"/>
        </w:rPr>
        <w:t xml:space="preserve"> </w:t>
      </w:r>
      <w:r>
        <w:rPr>
          <w:spacing w:val="-2"/>
        </w:rPr>
        <w:t>знаний;</w:t>
      </w:r>
    </w:p>
    <w:p w14:paraId="20140D13" w14:textId="77777777" w:rsidR="004F75DF" w:rsidRDefault="0013698B">
      <w:pPr>
        <w:pStyle w:val="a3"/>
        <w:spacing w:before="197"/>
        <w:ind w:right="1141" w:firstLine="72"/>
      </w:pPr>
      <w:r>
        <w:t>стремление анализировать и выявлять взаимосвязи природы, общества и экономики, в том числе с использованием физических знаний;</w:t>
      </w:r>
    </w:p>
    <w:p w14:paraId="3C464E85" w14:textId="77777777" w:rsidR="004F75DF" w:rsidRDefault="0013698B">
      <w:pPr>
        <w:pStyle w:val="a3"/>
        <w:spacing w:before="201"/>
        <w:ind w:right="1137" w:firstLine="72"/>
      </w:pPr>
      <w:r>
        <w:t>оценка своих действий с учётом влияния на окружающую среду, возможных глобальных последствий.</w:t>
      </w:r>
    </w:p>
    <w:p w14:paraId="703F1C21" w14:textId="77777777" w:rsidR="004F75DF" w:rsidRDefault="0013698B">
      <w:pPr>
        <w:pStyle w:val="1"/>
        <w:spacing w:before="206"/>
        <w:jc w:val="both"/>
      </w:pPr>
      <w:r>
        <w:t>МЕТАПРЕДМЕТНЫЕ</w:t>
      </w:r>
      <w:r>
        <w:rPr>
          <w:spacing w:val="-16"/>
        </w:rPr>
        <w:t xml:space="preserve"> </w:t>
      </w:r>
      <w:r>
        <w:rPr>
          <w:spacing w:val="-2"/>
        </w:rPr>
        <w:t>РЕЗУЛЬТАТЫ</w:t>
      </w:r>
    </w:p>
    <w:p w14:paraId="402719B2" w14:textId="77777777" w:rsidR="004F75DF" w:rsidRDefault="0013698B">
      <w:pPr>
        <w:pStyle w:val="a3"/>
        <w:spacing w:before="196"/>
        <w:ind w:right="1135"/>
      </w:pPr>
      <w:r>
        <w:t xml:space="preserve">В результате освоения программы по физике на уровне основного общего образования у обучающегося будут сформированы </w:t>
      </w:r>
      <w:r>
        <w:rPr>
          <w:b/>
        </w:rPr>
        <w:t>метапредметные результаты</w:t>
      </w:r>
      <w: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711974F" w14:textId="77777777" w:rsidR="004F75DF" w:rsidRDefault="0013698B">
      <w:pPr>
        <w:pStyle w:val="2"/>
        <w:spacing w:before="205" w:line="391" w:lineRule="auto"/>
        <w:ind w:right="4246"/>
      </w:pPr>
      <w:r>
        <w:t>Познавательные</w:t>
      </w:r>
      <w:r>
        <w:rPr>
          <w:spacing w:val="-14"/>
        </w:rPr>
        <w:t xml:space="preserve"> </w:t>
      </w:r>
      <w:r>
        <w:t>универсальные</w:t>
      </w:r>
      <w:r>
        <w:rPr>
          <w:spacing w:val="-14"/>
        </w:rPr>
        <w:t xml:space="preserve"> </w:t>
      </w:r>
      <w:r>
        <w:t>учебные</w:t>
      </w:r>
      <w:r>
        <w:rPr>
          <w:spacing w:val="-14"/>
        </w:rPr>
        <w:t xml:space="preserve"> </w:t>
      </w:r>
      <w:r>
        <w:t>действия Базовые логические действия:</w:t>
      </w:r>
    </w:p>
    <w:p w14:paraId="38E67CC7" w14:textId="77777777" w:rsidR="004F75DF" w:rsidRDefault="004F75DF">
      <w:pPr>
        <w:spacing w:line="391" w:lineRule="auto"/>
        <w:sectPr w:rsidR="004F75DF">
          <w:pgSz w:w="11910" w:h="16390"/>
          <w:pgMar w:top="980" w:right="0" w:bottom="280" w:left="460" w:header="723" w:footer="0" w:gutter="0"/>
          <w:cols w:space="720"/>
        </w:sectPr>
      </w:pPr>
    </w:p>
    <w:p w14:paraId="7D4DB847" w14:textId="77777777" w:rsidR="004F75DF" w:rsidRDefault="0013698B">
      <w:pPr>
        <w:pStyle w:val="a3"/>
        <w:spacing w:before="277"/>
      </w:pPr>
      <w:r>
        <w:t>выявлять</w:t>
      </w:r>
      <w:r>
        <w:rPr>
          <w:spacing w:val="-13"/>
        </w:rPr>
        <w:t xml:space="preserve"> </w:t>
      </w:r>
      <w:r>
        <w:t>и</w:t>
      </w:r>
      <w:r>
        <w:rPr>
          <w:spacing w:val="-6"/>
        </w:rPr>
        <w:t xml:space="preserve"> </w:t>
      </w:r>
      <w:r>
        <w:t>характеризовать</w:t>
      </w:r>
      <w:r>
        <w:rPr>
          <w:spacing w:val="-12"/>
        </w:rPr>
        <w:t xml:space="preserve"> </w:t>
      </w:r>
      <w:r>
        <w:t>существенные</w:t>
      </w:r>
      <w:r>
        <w:rPr>
          <w:spacing w:val="-10"/>
        </w:rPr>
        <w:t xml:space="preserve"> </w:t>
      </w:r>
      <w:r>
        <w:t>признаки</w:t>
      </w:r>
      <w:r>
        <w:rPr>
          <w:spacing w:val="-10"/>
        </w:rPr>
        <w:t xml:space="preserve"> </w:t>
      </w:r>
      <w:r>
        <w:t>объектов</w:t>
      </w:r>
      <w:r>
        <w:rPr>
          <w:spacing w:val="-12"/>
        </w:rPr>
        <w:t xml:space="preserve"> </w:t>
      </w:r>
      <w:r>
        <w:rPr>
          <w:spacing w:val="-2"/>
        </w:rPr>
        <w:t>(явлений);</w:t>
      </w:r>
    </w:p>
    <w:p w14:paraId="29A381C4" w14:textId="77777777" w:rsidR="004F75DF" w:rsidRDefault="0013698B">
      <w:pPr>
        <w:pStyle w:val="a3"/>
        <w:spacing w:before="201"/>
        <w:ind w:right="1139"/>
      </w:pPr>
      <w:r>
        <w:t>устанавливать существенный признак классификации, основания для обобщения и сравнения;</w:t>
      </w:r>
    </w:p>
    <w:p w14:paraId="00B60D5B" w14:textId="77777777" w:rsidR="004F75DF" w:rsidRDefault="0013698B">
      <w:pPr>
        <w:pStyle w:val="a3"/>
        <w:spacing w:before="197" w:line="242" w:lineRule="auto"/>
        <w:ind w:right="1148"/>
      </w:pPr>
      <w:r>
        <w:t>выявлять закономерности и противоречия в рассматриваемых</w:t>
      </w:r>
      <w:r>
        <w:rPr>
          <w:spacing w:val="-3"/>
        </w:rPr>
        <w:t xml:space="preserve"> </w:t>
      </w:r>
      <w:r>
        <w:t>фактах, данных</w:t>
      </w:r>
      <w:r>
        <w:rPr>
          <w:spacing w:val="-3"/>
        </w:rPr>
        <w:t xml:space="preserve"> </w:t>
      </w:r>
      <w:r>
        <w:t>и наблюдениях, относящихся к физическим явлениям;</w:t>
      </w:r>
    </w:p>
    <w:p w14:paraId="632B04AB" w14:textId="77777777" w:rsidR="004F75DF" w:rsidRDefault="0013698B">
      <w:pPr>
        <w:pStyle w:val="a3"/>
        <w:spacing w:before="194"/>
        <w:ind w:right="1132"/>
      </w:pPr>
      <w: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045EFF33" w14:textId="77777777" w:rsidR="004F75DF" w:rsidRDefault="0013698B">
      <w:pPr>
        <w:pStyle w:val="a3"/>
        <w:spacing w:before="201"/>
        <w:ind w:right="1139"/>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4B70F5C2" w14:textId="77777777" w:rsidR="004F75DF" w:rsidRDefault="0013698B">
      <w:pPr>
        <w:pStyle w:val="2"/>
        <w:spacing w:before="201"/>
        <w:rPr>
          <w:b w:val="0"/>
        </w:rPr>
      </w:pPr>
      <w:r>
        <w:rPr>
          <w:spacing w:val="-2"/>
        </w:rPr>
        <w:t>Базовые</w:t>
      </w:r>
      <w:r>
        <w:rPr>
          <w:spacing w:val="5"/>
        </w:rPr>
        <w:t xml:space="preserve"> </w:t>
      </w:r>
      <w:r>
        <w:rPr>
          <w:spacing w:val="-2"/>
        </w:rPr>
        <w:t>исследовательские</w:t>
      </w:r>
      <w:r>
        <w:rPr>
          <w:spacing w:val="5"/>
        </w:rPr>
        <w:t xml:space="preserve"> </w:t>
      </w:r>
      <w:r>
        <w:rPr>
          <w:spacing w:val="-2"/>
        </w:rPr>
        <w:t>действия</w:t>
      </w:r>
      <w:r>
        <w:rPr>
          <w:b w:val="0"/>
          <w:spacing w:val="-2"/>
        </w:rPr>
        <w:t>:</w:t>
      </w:r>
    </w:p>
    <w:p w14:paraId="4790F016" w14:textId="77777777" w:rsidR="004F75DF" w:rsidRDefault="0013698B">
      <w:pPr>
        <w:pStyle w:val="a3"/>
        <w:spacing w:before="201"/>
      </w:pPr>
      <w:r>
        <w:t>использовать</w:t>
      </w:r>
      <w:r>
        <w:rPr>
          <w:spacing w:val="-15"/>
        </w:rPr>
        <w:t xml:space="preserve"> </w:t>
      </w:r>
      <w:r>
        <w:t>вопросы</w:t>
      </w:r>
      <w:r>
        <w:rPr>
          <w:spacing w:val="-12"/>
        </w:rPr>
        <w:t xml:space="preserve"> </w:t>
      </w:r>
      <w:r>
        <w:t>как</w:t>
      </w:r>
      <w:r>
        <w:rPr>
          <w:spacing w:val="-13"/>
        </w:rPr>
        <w:t xml:space="preserve"> </w:t>
      </w:r>
      <w:r>
        <w:t>исследовательский</w:t>
      </w:r>
      <w:r>
        <w:rPr>
          <w:spacing w:val="-12"/>
        </w:rPr>
        <w:t xml:space="preserve"> </w:t>
      </w:r>
      <w:r>
        <w:t>инструмент</w:t>
      </w:r>
      <w:r>
        <w:rPr>
          <w:spacing w:val="-13"/>
        </w:rPr>
        <w:t xml:space="preserve"> </w:t>
      </w:r>
      <w:r>
        <w:rPr>
          <w:spacing w:val="-2"/>
        </w:rPr>
        <w:t>познания;</w:t>
      </w:r>
    </w:p>
    <w:p w14:paraId="1E576951" w14:textId="77777777" w:rsidR="004F75DF" w:rsidRDefault="0013698B">
      <w:pPr>
        <w:pStyle w:val="a3"/>
        <w:spacing w:before="201"/>
        <w:ind w:right="1142"/>
      </w:pPr>
      <w:r>
        <w:t>проводить по самостоятельно составленному плану опыт, несложный физический эксперимент, небольшое исследование физического явления;</w:t>
      </w:r>
    </w:p>
    <w:p w14:paraId="1A6FFC6E" w14:textId="77777777" w:rsidR="004F75DF" w:rsidRDefault="0013698B">
      <w:pPr>
        <w:pStyle w:val="a3"/>
        <w:spacing w:before="197"/>
        <w:ind w:right="1141"/>
      </w:pPr>
      <w:r>
        <w:t>оценивать на применимость и достоверность информацию, полученную в ходе исследования или эксперимента;</w:t>
      </w:r>
    </w:p>
    <w:p w14:paraId="5533BDAF" w14:textId="77777777" w:rsidR="004F75DF" w:rsidRDefault="0013698B">
      <w:pPr>
        <w:pStyle w:val="a3"/>
        <w:spacing w:before="201"/>
        <w:ind w:right="1144"/>
      </w:pPr>
      <w:r>
        <w:t>самостоятельно формулировать обобщения и выводы по результатам проведённого наблюдения, опыта, исследования;</w:t>
      </w:r>
    </w:p>
    <w:p w14:paraId="3D00C57B" w14:textId="77777777" w:rsidR="004F75DF" w:rsidRDefault="0013698B">
      <w:pPr>
        <w:pStyle w:val="a3"/>
        <w:spacing w:before="201"/>
        <w:ind w:right="1132"/>
      </w:pPr>
      <w:r>
        <w:t>прогнозировать возможное дальнейшее развитие физических процессов, а</w:t>
      </w:r>
      <w:r>
        <w:rPr>
          <w:spacing w:val="40"/>
        </w:rPr>
        <w:t xml:space="preserve"> </w:t>
      </w:r>
      <w:r>
        <w:t>также выдвигать предположения об их развитии в новых условиях и</w:t>
      </w:r>
      <w:r>
        <w:rPr>
          <w:spacing w:val="40"/>
        </w:rPr>
        <w:t xml:space="preserve"> </w:t>
      </w:r>
      <w:r>
        <w:rPr>
          <w:spacing w:val="-2"/>
        </w:rPr>
        <w:t>контекстах.</w:t>
      </w:r>
    </w:p>
    <w:p w14:paraId="61A4D088" w14:textId="77777777" w:rsidR="004F75DF" w:rsidRDefault="0013698B">
      <w:pPr>
        <w:pStyle w:val="2"/>
        <w:spacing w:before="205"/>
      </w:pPr>
      <w:r>
        <w:t>Работа</w:t>
      </w:r>
      <w:r>
        <w:rPr>
          <w:spacing w:val="-6"/>
        </w:rPr>
        <w:t xml:space="preserve"> </w:t>
      </w:r>
      <w:r>
        <w:t>с</w:t>
      </w:r>
      <w:r>
        <w:rPr>
          <w:spacing w:val="-5"/>
        </w:rPr>
        <w:t xml:space="preserve"> </w:t>
      </w:r>
      <w:r>
        <w:rPr>
          <w:spacing w:val="-2"/>
        </w:rPr>
        <w:t>информацией:</w:t>
      </w:r>
    </w:p>
    <w:p w14:paraId="0AE0CAE0" w14:textId="77777777" w:rsidR="004F75DF" w:rsidRDefault="0013698B">
      <w:pPr>
        <w:pStyle w:val="a3"/>
        <w:spacing w:before="197"/>
        <w:ind w:right="1143"/>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6CD3A234" w14:textId="77777777" w:rsidR="004F75DF" w:rsidRDefault="0013698B">
      <w:pPr>
        <w:pStyle w:val="a3"/>
        <w:spacing w:before="201"/>
        <w:ind w:right="1137"/>
      </w:pPr>
      <w:r>
        <w:t>анализировать, систематизировать и интерпретировать информацию различных видов и форм представления;</w:t>
      </w:r>
    </w:p>
    <w:p w14:paraId="0E0292E4" w14:textId="77777777" w:rsidR="004F75DF" w:rsidRDefault="0013698B">
      <w:pPr>
        <w:pStyle w:val="a3"/>
        <w:spacing w:before="197"/>
        <w:ind w:right="11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3C9DAD2" w14:textId="77777777" w:rsidR="004F75DF" w:rsidRDefault="0013698B">
      <w:pPr>
        <w:pStyle w:val="2"/>
        <w:spacing w:before="205"/>
      </w:pPr>
      <w:r>
        <w:t>Коммуникативные</w:t>
      </w:r>
      <w:r>
        <w:rPr>
          <w:spacing w:val="-17"/>
        </w:rPr>
        <w:t xml:space="preserve"> </w:t>
      </w:r>
      <w:r>
        <w:t>универсальные</w:t>
      </w:r>
      <w:r>
        <w:rPr>
          <w:spacing w:val="-17"/>
        </w:rPr>
        <w:t xml:space="preserve"> </w:t>
      </w:r>
      <w:r>
        <w:t>учебные</w:t>
      </w:r>
      <w:r>
        <w:rPr>
          <w:spacing w:val="-16"/>
        </w:rPr>
        <w:t xml:space="preserve"> </w:t>
      </w:r>
      <w:r>
        <w:rPr>
          <w:spacing w:val="-2"/>
        </w:rPr>
        <w:t>действия:</w:t>
      </w:r>
    </w:p>
    <w:p w14:paraId="41DC6149" w14:textId="77777777" w:rsidR="004F75DF" w:rsidRDefault="004F75DF">
      <w:pPr>
        <w:sectPr w:rsidR="004F75DF">
          <w:pgSz w:w="11910" w:h="16390"/>
          <w:pgMar w:top="980" w:right="0" w:bottom="280" w:left="460" w:header="723" w:footer="0" w:gutter="0"/>
          <w:cols w:space="720"/>
        </w:sectPr>
      </w:pPr>
    </w:p>
    <w:p w14:paraId="3E8D13CC" w14:textId="77777777" w:rsidR="004F75DF" w:rsidRDefault="0013698B">
      <w:pPr>
        <w:pStyle w:val="a3"/>
        <w:spacing w:before="277"/>
        <w:ind w:right="1139"/>
      </w:pPr>
      <w:r>
        <w:t>в ходе обсуждения учебного материала, результатов лабораторных работ и проектов задавать вопросы по существу обсуждаемой темы и высказывать</w:t>
      </w:r>
      <w:r>
        <w:rPr>
          <w:spacing w:val="40"/>
        </w:rPr>
        <w:t xml:space="preserve"> </w:t>
      </w:r>
      <w:r>
        <w:t xml:space="preserve">идеи, нацеленные на решение задачи и поддержание благожелательности </w:t>
      </w:r>
      <w:r>
        <w:rPr>
          <w:spacing w:val="-2"/>
        </w:rPr>
        <w:t>общения;</w:t>
      </w:r>
    </w:p>
    <w:p w14:paraId="453D50A0" w14:textId="77777777" w:rsidR="004F75DF" w:rsidRDefault="0013698B">
      <w:pPr>
        <w:pStyle w:val="a3"/>
        <w:spacing w:before="200"/>
        <w:ind w:right="1141"/>
      </w:pPr>
      <w:r>
        <w:t>сопоставлять свои суждения с суждениями других участников диалога, обнаруживать различие и сходство позиций;</w:t>
      </w:r>
    </w:p>
    <w:p w14:paraId="5C4AE9F5" w14:textId="77777777" w:rsidR="004F75DF" w:rsidRDefault="0013698B">
      <w:pPr>
        <w:pStyle w:val="a3"/>
        <w:spacing w:before="201"/>
      </w:pPr>
      <w:r>
        <w:t>выражать</w:t>
      </w:r>
      <w:r>
        <w:rPr>
          <w:spacing w:val="-8"/>
        </w:rPr>
        <w:t xml:space="preserve"> </w:t>
      </w:r>
      <w:r>
        <w:t>свою</w:t>
      </w:r>
      <w:r>
        <w:rPr>
          <w:spacing w:val="-6"/>
        </w:rPr>
        <w:t xml:space="preserve"> </w:t>
      </w:r>
      <w:r>
        <w:t>точку</w:t>
      </w:r>
      <w:r>
        <w:rPr>
          <w:spacing w:val="-9"/>
        </w:rPr>
        <w:t xml:space="preserve"> </w:t>
      </w:r>
      <w:r>
        <w:t>зрения</w:t>
      </w:r>
      <w:r>
        <w:rPr>
          <w:spacing w:val="-4"/>
        </w:rPr>
        <w:t xml:space="preserve"> </w:t>
      </w:r>
      <w:r>
        <w:t>в</w:t>
      </w:r>
      <w:r>
        <w:rPr>
          <w:spacing w:val="-3"/>
        </w:rPr>
        <w:t xml:space="preserve"> </w:t>
      </w:r>
      <w:r>
        <w:t>устных</w:t>
      </w:r>
      <w:r>
        <w:rPr>
          <w:spacing w:val="-9"/>
        </w:rPr>
        <w:t xml:space="preserve"> </w:t>
      </w:r>
      <w:r>
        <w:t>и</w:t>
      </w:r>
      <w:r>
        <w:rPr>
          <w:spacing w:val="-1"/>
        </w:rPr>
        <w:t xml:space="preserve"> </w:t>
      </w:r>
      <w:r>
        <w:t>письменных</w:t>
      </w:r>
      <w:r>
        <w:rPr>
          <w:spacing w:val="-5"/>
        </w:rPr>
        <w:t xml:space="preserve"> </w:t>
      </w:r>
      <w:r>
        <w:rPr>
          <w:spacing w:val="-2"/>
        </w:rPr>
        <w:t>текстах;</w:t>
      </w:r>
    </w:p>
    <w:p w14:paraId="40FE420E" w14:textId="77777777" w:rsidR="004F75DF" w:rsidRDefault="0013698B">
      <w:pPr>
        <w:pStyle w:val="a3"/>
        <w:spacing w:before="197" w:line="242" w:lineRule="auto"/>
        <w:ind w:right="1137"/>
      </w:pPr>
      <w:r>
        <w:t>публично представлять результаты выполненного физического опыта (эксперимента, исследования, проекта);</w:t>
      </w:r>
    </w:p>
    <w:p w14:paraId="7538FC0F" w14:textId="77777777" w:rsidR="004F75DF" w:rsidRDefault="0013698B">
      <w:pPr>
        <w:pStyle w:val="a3"/>
        <w:spacing w:before="195"/>
        <w:ind w:right="1147"/>
      </w:pPr>
      <w:r>
        <w:t>понимать и использовать преимущества командной и индивидуальной работы при решении конкретной физической проблемы;</w:t>
      </w:r>
    </w:p>
    <w:p w14:paraId="262AB7A6" w14:textId="77777777" w:rsidR="004F75DF" w:rsidRDefault="0013698B">
      <w:pPr>
        <w:pStyle w:val="a3"/>
        <w:spacing w:before="201"/>
        <w:ind w:right="1135"/>
      </w:pPr>
      <w:r>
        <w:t>принимать цели совместной деятельности, организовывать действия по её достижению:</w:t>
      </w:r>
      <w:r>
        <w:rPr>
          <w:spacing w:val="-1"/>
        </w:rPr>
        <w:t xml:space="preserve"> </w:t>
      </w:r>
      <w:r>
        <w:t>распределять роли, обсуждать процессы и результаты совместной работы, обобщать мнения нескольких людей;</w:t>
      </w:r>
    </w:p>
    <w:p w14:paraId="4FD419DF" w14:textId="77777777" w:rsidR="004F75DF" w:rsidRDefault="0013698B">
      <w:pPr>
        <w:pStyle w:val="a3"/>
        <w:spacing w:before="201"/>
        <w:ind w:right="1139"/>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6F14D31" w14:textId="77777777" w:rsidR="004F75DF" w:rsidRDefault="0013698B">
      <w:pPr>
        <w:pStyle w:val="a3"/>
        <w:tabs>
          <w:tab w:val="left" w:pos="2174"/>
          <w:tab w:val="left" w:pos="3502"/>
          <w:tab w:val="left" w:pos="4562"/>
          <w:tab w:val="left" w:pos="5645"/>
          <w:tab w:val="left" w:pos="6063"/>
          <w:tab w:val="left" w:pos="7142"/>
          <w:tab w:val="left" w:pos="8390"/>
          <w:tab w:val="left" w:pos="8975"/>
        </w:tabs>
        <w:spacing w:before="201"/>
        <w:ind w:right="1130"/>
        <w:jc w:val="left"/>
      </w:pPr>
      <w:r>
        <w:rPr>
          <w:spacing w:val="-2"/>
        </w:rPr>
        <w:t>оценивать</w:t>
      </w:r>
      <w:r>
        <w:tab/>
      </w:r>
      <w:r>
        <w:rPr>
          <w:spacing w:val="-2"/>
        </w:rPr>
        <w:t>качество</w:t>
      </w:r>
      <w:r>
        <w:tab/>
      </w:r>
      <w:r>
        <w:rPr>
          <w:spacing w:val="-2"/>
        </w:rPr>
        <w:t>своего</w:t>
      </w:r>
      <w:r>
        <w:tab/>
      </w:r>
      <w:r>
        <w:rPr>
          <w:spacing w:val="-2"/>
        </w:rPr>
        <w:t>вклада</w:t>
      </w:r>
      <w:r>
        <w:tab/>
      </w:r>
      <w:r>
        <w:rPr>
          <w:spacing w:val="-10"/>
        </w:rPr>
        <w:t>в</w:t>
      </w:r>
      <w:r>
        <w:tab/>
      </w:r>
      <w:r>
        <w:rPr>
          <w:spacing w:val="-2"/>
        </w:rPr>
        <w:t>общий</w:t>
      </w:r>
      <w:r>
        <w:tab/>
      </w:r>
      <w:r>
        <w:rPr>
          <w:spacing w:val="-2"/>
        </w:rPr>
        <w:t>продукт</w:t>
      </w:r>
      <w:r>
        <w:tab/>
      </w:r>
      <w:r>
        <w:rPr>
          <w:spacing w:val="-6"/>
        </w:rPr>
        <w:t>по</w:t>
      </w:r>
      <w:r>
        <w:tab/>
      </w:r>
      <w:r>
        <w:rPr>
          <w:spacing w:val="-2"/>
        </w:rPr>
        <w:t xml:space="preserve">критериям, </w:t>
      </w:r>
      <w:r>
        <w:t>самостоятельно сформулированным участниками взаимодействия.</w:t>
      </w:r>
    </w:p>
    <w:p w14:paraId="422B07B9" w14:textId="77777777" w:rsidR="004F75DF" w:rsidRDefault="0013698B">
      <w:pPr>
        <w:pStyle w:val="2"/>
        <w:spacing w:before="205" w:line="386" w:lineRule="auto"/>
        <w:ind w:right="3608"/>
        <w:jc w:val="left"/>
      </w:pPr>
      <w:r>
        <w:t>Регулятивные</w:t>
      </w:r>
      <w:r>
        <w:rPr>
          <w:spacing w:val="-15"/>
        </w:rPr>
        <w:t xml:space="preserve"> </w:t>
      </w:r>
      <w:r>
        <w:t>универсальные</w:t>
      </w:r>
      <w:r>
        <w:rPr>
          <w:spacing w:val="-15"/>
        </w:rPr>
        <w:t xml:space="preserve"> </w:t>
      </w:r>
      <w:r>
        <w:t>учебные</w:t>
      </w:r>
      <w:r>
        <w:rPr>
          <w:spacing w:val="-15"/>
        </w:rPr>
        <w:t xml:space="preserve"> </w:t>
      </w:r>
      <w:r>
        <w:t xml:space="preserve">действия </w:t>
      </w:r>
      <w:r>
        <w:rPr>
          <w:spacing w:val="-2"/>
        </w:rPr>
        <w:t>Самоорганизация:</w:t>
      </w:r>
    </w:p>
    <w:p w14:paraId="07D42385" w14:textId="77777777" w:rsidR="004F75DF" w:rsidRDefault="0013698B">
      <w:pPr>
        <w:pStyle w:val="a3"/>
        <w:tabs>
          <w:tab w:val="left" w:pos="3369"/>
          <w:tab w:val="left" w:pos="5600"/>
          <w:tab w:val="left" w:pos="8315"/>
        </w:tabs>
        <w:spacing w:before="1"/>
        <w:ind w:right="1146"/>
        <w:jc w:val="left"/>
      </w:pPr>
      <w:r>
        <w:t>выявлять</w:t>
      </w:r>
      <w:r>
        <w:rPr>
          <w:spacing w:val="80"/>
        </w:rPr>
        <w:t xml:space="preserve"> </w:t>
      </w:r>
      <w:r>
        <w:t>проблемы</w:t>
      </w:r>
      <w:r>
        <w:tab/>
        <w:t>в</w:t>
      </w:r>
      <w:r>
        <w:rPr>
          <w:spacing w:val="80"/>
        </w:rPr>
        <w:t xml:space="preserve"> </w:t>
      </w:r>
      <w:r>
        <w:t>жизненных</w:t>
      </w:r>
      <w:r>
        <w:rPr>
          <w:spacing w:val="80"/>
        </w:rPr>
        <w:t xml:space="preserve"> </w:t>
      </w:r>
      <w:r>
        <w:t>и</w:t>
      </w:r>
      <w:r>
        <w:tab/>
        <w:t>учебных</w:t>
      </w:r>
      <w:r>
        <w:rPr>
          <w:spacing w:val="80"/>
        </w:rPr>
        <w:t xml:space="preserve"> </w:t>
      </w:r>
      <w:r>
        <w:t>ситуациях,</w:t>
      </w:r>
      <w:r>
        <w:tab/>
        <w:t>требующих</w:t>
      </w:r>
      <w:r>
        <w:rPr>
          <w:spacing w:val="80"/>
        </w:rPr>
        <w:t xml:space="preserve"> </w:t>
      </w:r>
      <w:r>
        <w:t>для решения физических знаний;</w:t>
      </w:r>
    </w:p>
    <w:p w14:paraId="70635A96" w14:textId="77777777" w:rsidR="004F75DF" w:rsidRDefault="0013698B">
      <w:pPr>
        <w:pStyle w:val="a3"/>
        <w:spacing w:before="201"/>
        <w:ind w:right="1123"/>
        <w:jc w:val="left"/>
      </w:pPr>
      <w:r>
        <w:t>ориентироваться</w:t>
      </w:r>
      <w:r>
        <w:rPr>
          <w:spacing w:val="40"/>
        </w:rPr>
        <w:t xml:space="preserve"> </w:t>
      </w:r>
      <w:r>
        <w:t>в</w:t>
      </w:r>
      <w:r>
        <w:rPr>
          <w:spacing w:val="40"/>
        </w:rPr>
        <w:t xml:space="preserve"> </w:t>
      </w:r>
      <w:r>
        <w:t>различных</w:t>
      </w:r>
      <w:r>
        <w:rPr>
          <w:spacing w:val="40"/>
        </w:rPr>
        <w:t xml:space="preserve"> </w:t>
      </w:r>
      <w:r>
        <w:t>подходах</w:t>
      </w:r>
      <w:r>
        <w:rPr>
          <w:spacing w:val="40"/>
        </w:rPr>
        <w:t xml:space="preserve"> </w:t>
      </w:r>
      <w:r>
        <w:t>принятия</w:t>
      </w:r>
      <w:r>
        <w:rPr>
          <w:spacing w:val="40"/>
        </w:rPr>
        <w:t xml:space="preserve"> </w:t>
      </w:r>
      <w:r>
        <w:t>решений</w:t>
      </w:r>
      <w:r>
        <w:rPr>
          <w:spacing w:val="40"/>
        </w:rPr>
        <w:t xml:space="preserve"> </w:t>
      </w:r>
      <w:r>
        <w:t>(индивидуальное, принятие решения в группе, принятие решений группой);</w:t>
      </w:r>
    </w:p>
    <w:p w14:paraId="2E973251" w14:textId="77777777" w:rsidR="004F75DF" w:rsidRDefault="0013698B">
      <w:pPr>
        <w:pStyle w:val="a3"/>
        <w:spacing w:before="201"/>
        <w:ind w:right="1145"/>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97210C8" w14:textId="77777777" w:rsidR="004F75DF" w:rsidRDefault="0013698B">
      <w:pPr>
        <w:pStyle w:val="a3"/>
        <w:spacing w:before="201"/>
        <w:jc w:val="left"/>
      </w:pPr>
      <w:r>
        <w:t>делать</w:t>
      </w:r>
      <w:r>
        <w:rPr>
          <w:spacing w:val="-8"/>
        </w:rPr>
        <w:t xml:space="preserve"> </w:t>
      </w:r>
      <w:r>
        <w:t>выбор</w:t>
      </w:r>
      <w:r>
        <w:rPr>
          <w:spacing w:val="-6"/>
        </w:rPr>
        <w:t xml:space="preserve"> </w:t>
      </w:r>
      <w:r>
        <w:t>и</w:t>
      </w:r>
      <w:r>
        <w:rPr>
          <w:spacing w:val="-5"/>
        </w:rPr>
        <w:t xml:space="preserve"> </w:t>
      </w:r>
      <w:r>
        <w:t>брать</w:t>
      </w:r>
      <w:r>
        <w:rPr>
          <w:spacing w:val="-8"/>
        </w:rPr>
        <w:t xml:space="preserve"> </w:t>
      </w:r>
      <w:r>
        <w:t>ответственность</w:t>
      </w:r>
      <w:r>
        <w:rPr>
          <w:spacing w:val="-7"/>
        </w:rPr>
        <w:t xml:space="preserve"> </w:t>
      </w:r>
      <w:r>
        <w:t>за</w:t>
      </w:r>
      <w:r>
        <w:rPr>
          <w:spacing w:val="-4"/>
        </w:rPr>
        <w:t xml:space="preserve"> </w:t>
      </w:r>
      <w:r>
        <w:rPr>
          <w:spacing w:val="-2"/>
        </w:rPr>
        <w:t>решение.</w:t>
      </w:r>
    </w:p>
    <w:p w14:paraId="27FAD42D" w14:textId="77777777" w:rsidR="004F75DF" w:rsidRDefault="0013698B">
      <w:pPr>
        <w:pStyle w:val="2"/>
        <w:spacing w:before="201"/>
        <w:jc w:val="left"/>
      </w:pPr>
      <w:r>
        <w:rPr>
          <w:spacing w:val="-2"/>
        </w:rPr>
        <w:t>Самоконтроль,</w:t>
      </w:r>
      <w:r>
        <w:rPr>
          <w:spacing w:val="9"/>
        </w:rPr>
        <w:t xml:space="preserve"> </w:t>
      </w:r>
      <w:r>
        <w:rPr>
          <w:spacing w:val="-2"/>
        </w:rPr>
        <w:t>эмоциональный</w:t>
      </w:r>
      <w:r>
        <w:rPr>
          <w:spacing w:val="4"/>
        </w:rPr>
        <w:t xml:space="preserve"> </w:t>
      </w:r>
      <w:r>
        <w:rPr>
          <w:spacing w:val="-2"/>
        </w:rPr>
        <w:t>интеллект:</w:t>
      </w:r>
    </w:p>
    <w:p w14:paraId="5CAA7E37" w14:textId="77777777" w:rsidR="004F75DF" w:rsidRDefault="0013698B">
      <w:pPr>
        <w:pStyle w:val="a3"/>
        <w:spacing w:before="197"/>
        <w:jc w:val="left"/>
      </w:pPr>
      <w:r>
        <w:t>давать</w:t>
      </w:r>
      <w:r>
        <w:rPr>
          <w:spacing w:val="-11"/>
        </w:rPr>
        <w:t xml:space="preserve"> </w:t>
      </w:r>
      <w:r>
        <w:t>адекватную</w:t>
      </w:r>
      <w:r>
        <w:rPr>
          <w:spacing w:val="-7"/>
        </w:rPr>
        <w:t xml:space="preserve"> </w:t>
      </w:r>
      <w:r>
        <w:t>оценку</w:t>
      </w:r>
      <w:r>
        <w:rPr>
          <w:spacing w:val="-9"/>
        </w:rPr>
        <w:t xml:space="preserve"> </w:t>
      </w:r>
      <w:r>
        <w:t>ситуации</w:t>
      </w:r>
      <w:r>
        <w:rPr>
          <w:spacing w:val="-7"/>
        </w:rPr>
        <w:t xml:space="preserve"> </w:t>
      </w:r>
      <w:r>
        <w:t>и</w:t>
      </w:r>
      <w:r>
        <w:rPr>
          <w:spacing w:val="-6"/>
        </w:rPr>
        <w:t xml:space="preserve"> </w:t>
      </w:r>
      <w:r>
        <w:t>предлагать</w:t>
      </w:r>
      <w:r>
        <w:rPr>
          <w:spacing w:val="-8"/>
        </w:rPr>
        <w:t xml:space="preserve"> </w:t>
      </w:r>
      <w:r>
        <w:t>план</w:t>
      </w:r>
      <w:r>
        <w:rPr>
          <w:spacing w:val="-6"/>
        </w:rPr>
        <w:t xml:space="preserve"> </w:t>
      </w:r>
      <w:r>
        <w:t>её</w:t>
      </w:r>
      <w:r>
        <w:rPr>
          <w:spacing w:val="-5"/>
        </w:rPr>
        <w:t xml:space="preserve"> </w:t>
      </w:r>
      <w:r>
        <w:rPr>
          <w:spacing w:val="-2"/>
        </w:rPr>
        <w:t>изменения;</w:t>
      </w:r>
    </w:p>
    <w:p w14:paraId="13B8E2D8" w14:textId="77777777" w:rsidR="004F75DF" w:rsidRDefault="004F75DF">
      <w:pPr>
        <w:sectPr w:rsidR="004F75DF">
          <w:pgSz w:w="11910" w:h="16390"/>
          <w:pgMar w:top="980" w:right="0" w:bottom="280" w:left="460" w:header="723" w:footer="0" w:gutter="0"/>
          <w:cols w:space="720"/>
        </w:sectPr>
      </w:pPr>
    </w:p>
    <w:p w14:paraId="36E32A4C" w14:textId="77777777" w:rsidR="004F75DF" w:rsidRDefault="0013698B">
      <w:pPr>
        <w:pStyle w:val="a3"/>
        <w:spacing w:before="277"/>
        <w:ind w:right="1144"/>
      </w:pPr>
      <w:r>
        <w:t>объяснять причины достижения (недостижения) результатов деятельности, давать оценку приобретённому опыту;</w:t>
      </w:r>
    </w:p>
    <w:p w14:paraId="43DA776E" w14:textId="77777777" w:rsidR="004F75DF" w:rsidRDefault="0013698B">
      <w:pPr>
        <w:pStyle w:val="a3"/>
        <w:spacing w:before="201"/>
        <w:ind w:right="1142"/>
      </w:pPr>
      <w:r>
        <w:t>вносить</w:t>
      </w:r>
      <w:r>
        <w:rPr>
          <w:spacing w:val="-6"/>
        </w:rPr>
        <w:t xml:space="preserve"> </w:t>
      </w:r>
      <w:r>
        <w:t>коррективы в</w:t>
      </w:r>
      <w:r>
        <w:rPr>
          <w:spacing w:val="-5"/>
        </w:rPr>
        <w:t xml:space="preserve"> </w:t>
      </w:r>
      <w:r>
        <w:t>деятельность</w:t>
      </w:r>
      <w:r>
        <w:rPr>
          <w:spacing w:val="-6"/>
        </w:rPr>
        <w:t xml:space="preserve"> </w:t>
      </w:r>
      <w:r>
        <w:t>(в</w:t>
      </w:r>
      <w:r>
        <w:rPr>
          <w:spacing w:val="-2"/>
        </w:rPr>
        <w:t xml:space="preserve"> </w:t>
      </w:r>
      <w:r>
        <w:t>том</w:t>
      </w:r>
      <w:r>
        <w:rPr>
          <w:spacing w:val="-3"/>
        </w:rPr>
        <w:t xml:space="preserve"> </w:t>
      </w:r>
      <w:r>
        <w:t>числе</w:t>
      </w:r>
      <w:r>
        <w:rPr>
          <w:spacing w:val="-4"/>
        </w:rPr>
        <w:t xml:space="preserve"> </w:t>
      </w:r>
      <w:r>
        <w:t>в</w:t>
      </w:r>
      <w:r>
        <w:rPr>
          <w:spacing w:val="-2"/>
        </w:rPr>
        <w:t xml:space="preserve"> </w:t>
      </w:r>
      <w:r>
        <w:t>ход</w:t>
      </w:r>
      <w:r>
        <w:rPr>
          <w:spacing w:val="-3"/>
        </w:rPr>
        <w:t xml:space="preserve"> </w:t>
      </w:r>
      <w:r>
        <w:t>выполнения</w:t>
      </w:r>
      <w:r>
        <w:rPr>
          <w:spacing w:val="-4"/>
        </w:rPr>
        <w:t xml:space="preserve"> </w:t>
      </w:r>
      <w:r>
        <w:t>физического исследования или проекта) на основе новых обстоятельств, изменившихся ситуаций, установленных ошибок, возникших трудностей;</w:t>
      </w:r>
    </w:p>
    <w:p w14:paraId="2F249E4A" w14:textId="77777777" w:rsidR="004F75DF" w:rsidRDefault="0013698B">
      <w:pPr>
        <w:pStyle w:val="a3"/>
        <w:spacing w:before="201"/>
      </w:pPr>
      <w:r>
        <w:t>оценивать</w:t>
      </w:r>
      <w:r>
        <w:rPr>
          <w:spacing w:val="-11"/>
        </w:rPr>
        <w:t xml:space="preserve"> </w:t>
      </w:r>
      <w:r>
        <w:t>соответствие</w:t>
      </w:r>
      <w:r>
        <w:rPr>
          <w:spacing w:val="-7"/>
        </w:rPr>
        <w:t xml:space="preserve"> </w:t>
      </w:r>
      <w:r>
        <w:t>результата</w:t>
      </w:r>
      <w:r>
        <w:rPr>
          <w:spacing w:val="-7"/>
        </w:rPr>
        <w:t xml:space="preserve"> </w:t>
      </w:r>
      <w:r>
        <w:t>цели</w:t>
      </w:r>
      <w:r>
        <w:rPr>
          <w:spacing w:val="-9"/>
        </w:rPr>
        <w:t xml:space="preserve"> </w:t>
      </w:r>
      <w:r>
        <w:t>и</w:t>
      </w:r>
      <w:r>
        <w:rPr>
          <w:spacing w:val="-8"/>
        </w:rPr>
        <w:t xml:space="preserve"> </w:t>
      </w:r>
      <w:r>
        <w:rPr>
          <w:spacing w:val="-2"/>
        </w:rPr>
        <w:t>условиям;</w:t>
      </w:r>
    </w:p>
    <w:p w14:paraId="2AD942DE" w14:textId="77777777" w:rsidR="004F75DF" w:rsidRDefault="0013698B">
      <w:pPr>
        <w:pStyle w:val="a3"/>
        <w:spacing w:before="196"/>
        <w:ind w:right="1144"/>
      </w:pPr>
      <w:r>
        <w:t>ставить</w:t>
      </w:r>
      <w:r>
        <w:rPr>
          <w:spacing w:val="-2"/>
        </w:rPr>
        <w:t xml:space="preserve"> </w:t>
      </w:r>
      <w:r>
        <w:t>себя на место другого человека в</w:t>
      </w:r>
      <w:r>
        <w:rPr>
          <w:spacing w:val="-2"/>
        </w:rPr>
        <w:t xml:space="preserve"> </w:t>
      </w:r>
      <w:r>
        <w:t>ходе спора или дискуссии на научную тему, понимать мотивы, намерения и логику другого;</w:t>
      </w:r>
    </w:p>
    <w:p w14:paraId="6BE70B26" w14:textId="77777777" w:rsidR="004F75DF" w:rsidRDefault="0013698B">
      <w:pPr>
        <w:pStyle w:val="a3"/>
        <w:spacing w:before="201"/>
        <w:ind w:right="1134"/>
      </w:pPr>
      <w:r>
        <w:t>признавать своё право на ошибку при решении физических задач или в утверждениях на научные темы и такое же право другого.</w:t>
      </w:r>
    </w:p>
    <w:p w14:paraId="19A39C1B" w14:textId="77777777" w:rsidR="004F75DF" w:rsidRDefault="0013698B">
      <w:pPr>
        <w:pStyle w:val="1"/>
        <w:spacing w:before="206"/>
        <w:jc w:val="both"/>
      </w:pPr>
      <w:r>
        <w:t>ПРЕДМЕТНЫЕ</w:t>
      </w:r>
      <w:r>
        <w:rPr>
          <w:spacing w:val="-8"/>
        </w:rPr>
        <w:t xml:space="preserve"> </w:t>
      </w:r>
      <w:r>
        <w:rPr>
          <w:spacing w:val="-2"/>
        </w:rPr>
        <w:t>РЕЗУЛЬТАТЫ</w:t>
      </w:r>
    </w:p>
    <w:p w14:paraId="34A86F7B" w14:textId="77777777" w:rsidR="004F75DF" w:rsidRDefault="0013698B">
      <w:pPr>
        <w:pStyle w:val="a3"/>
        <w:spacing w:before="197"/>
        <w:ind w:right="1139"/>
      </w:pPr>
      <w:r>
        <w:t xml:space="preserve">К концу обучения </w:t>
      </w:r>
      <w:r>
        <w:rPr>
          <w:b/>
        </w:rPr>
        <w:t xml:space="preserve">в 7 классе </w:t>
      </w:r>
      <w:r>
        <w:t>предметные результаты на базовом уровне должны отражать сформированность у обучающихся умений:</w:t>
      </w:r>
    </w:p>
    <w:p w14:paraId="3CC999F3" w14:textId="77777777" w:rsidR="004F75DF" w:rsidRDefault="0013698B">
      <w:pPr>
        <w:pStyle w:val="a3"/>
        <w:spacing w:before="201"/>
        <w:ind w:right="1135"/>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14:paraId="1D23D812" w14:textId="77777777" w:rsidR="004F75DF" w:rsidRDefault="0013698B">
      <w:pPr>
        <w:pStyle w:val="a3"/>
        <w:spacing w:before="200"/>
        <w:ind w:right="1134"/>
      </w:pPr>
      <w:r>
        <w:t>различать явления (диффузия, тепловое движение частиц вещества, равномерное движение, неравномерное движение, инерция, взаимодействие</w:t>
      </w:r>
      <w:r>
        <w:rPr>
          <w:spacing w:val="40"/>
        </w:rPr>
        <w:t xml:space="preserve"> </w:t>
      </w:r>
      <w:r>
        <w:t>тел, равновесие твёрдых</w:t>
      </w:r>
      <w:r>
        <w:rPr>
          <w:spacing w:val="-1"/>
        </w:rPr>
        <w:t xml:space="preserve"> </w:t>
      </w:r>
      <w:r>
        <w:t>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w:t>
      </w:r>
      <w:r>
        <w:rPr>
          <w:spacing w:val="-3"/>
        </w:rPr>
        <w:t xml:space="preserve"> </w:t>
      </w:r>
      <w:r>
        <w:t>свойств и на основе опытов, демонстрирующих данное физическое явление;</w:t>
      </w:r>
    </w:p>
    <w:p w14:paraId="0324E763" w14:textId="77777777" w:rsidR="004F75DF" w:rsidRDefault="0013698B">
      <w:pPr>
        <w:pStyle w:val="a3"/>
        <w:spacing w:before="200"/>
        <w:ind w:right="1129"/>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39CD60F6" w14:textId="77777777" w:rsidR="004F75DF" w:rsidRDefault="0013698B">
      <w:pPr>
        <w:pStyle w:val="a3"/>
        <w:spacing w:before="200"/>
        <w:ind w:right="1141"/>
      </w:pPr>
      <w:r>
        <w:t>описывать изученные свойства тел и физические явления, используя физические величины (масса, объём, плотность вещества, время, путь,</w:t>
      </w:r>
      <w:r>
        <w:rPr>
          <w:spacing w:val="40"/>
        </w:rPr>
        <w:t xml:space="preserve"> </w:t>
      </w:r>
      <w:r>
        <w:t>скорость, средняя скорость, сила упругости, сила тяжести, вес тела, сила</w:t>
      </w:r>
      <w:r>
        <w:rPr>
          <w:spacing w:val="40"/>
        </w:rPr>
        <w:t xml:space="preserve"> </w:t>
      </w:r>
      <w:r>
        <w:t>трения,</w:t>
      </w:r>
      <w:r>
        <w:rPr>
          <w:spacing w:val="36"/>
        </w:rPr>
        <w:t xml:space="preserve">  </w:t>
      </w:r>
      <w:r>
        <w:t>давление</w:t>
      </w:r>
      <w:r>
        <w:rPr>
          <w:spacing w:val="80"/>
          <w:w w:val="150"/>
        </w:rPr>
        <w:t xml:space="preserve"> </w:t>
      </w:r>
      <w:r>
        <w:t>(твёрдого</w:t>
      </w:r>
      <w:r>
        <w:rPr>
          <w:spacing w:val="80"/>
          <w:w w:val="150"/>
        </w:rPr>
        <w:t xml:space="preserve"> </w:t>
      </w:r>
      <w:r>
        <w:t>тела,</w:t>
      </w:r>
      <w:r>
        <w:rPr>
          <w:spacing w:val="36"/>
        </w:rPr>
        <w:t xml:space="preserve">  </w:t>
      </w:r>
      <w:r>
        <w:t>жидкости,</w:t>
      </w:r>
      <w:r>
        <w:rPr>
          <w:spacing w:val="36"/>
        </w:rPr>
        <w:t xml:space="preserve">  </w:t>
      </w:r>
      <w:r>
        <w:t>газа),</w:t>
      </w:r>
      <w:r>
        <w:rPr>
          <w:spacing w:val="36"/>
        </w:rPr>
        <w:t xml:space="preserve">  </w:t>
      </w:r>
      <w:r>
        <w:t>выталкивающая</w:t>
      </w:r>
      <w:r>
        <w:rPr>
          <w:spacing w:val="80"/>
          <w:w w:val="150"/>
        </w:rPr>
        <w:t xml:space="preserve"> </w:t>
      </w:r>
      <w:r>
        <w:t>сила,</w:t>
      </w:r>
    </w:p>
    <w:p w14:paraId="170D865A" w14:textId="77777777" w:rsidR="004F75DF" w:rsidRDefault="004F75DF">
      <w:pPr>
        <w:sectPr w:rsidR="004F75DF">
          <w:pgSz w:w="11910" w:h="16390"/>
          <w:pgMar w:top="980" w:right="0" w:bottom="280" w:left="460" w:header="723" w:footer="0" w:gutter="0"/>
          <w:cols w:space="720"/>
        </w:sectPr>
      </w:pPr>
    </w:p>
    <w:p w14:paraId="7CE7F206" w14:textId="77777777" w:rsidR="004F75DF" w:rsidRDefault="0013698B">
      <w:pPr>
        <w:pStyle w:val="a3"/>
        <w:spacing w:before="277"/>
        <w:ind w:right="1127"/>
      </w:pPr>
      <w:r>
        <w:t>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93CCD62" w14:textId="77777777" w:rsidR="004F75DF" w:rsidRDefault="0013698B">
      <w:pPr>
        <w:pStyle w:val="a3"/>
        <w:spacing w:before="200"/>
        <w:ind w:right="1135"/>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5CA01685" w14:textId="77777777" w:rsidR="004F75DF" w:rsidRDefault="0013698B">
      <w:pPr>
        <w:pStyle w:val="a3"/>
        <w:spacing w:before="200"/>
        <w:ind w:right="1129"/>
      </w:pPr>
      <w: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1–2 логических шагов с опорой на 1–2 изученных свойства физических явлений, физических закона или </w:t>
      </w:r>
      <w:r>
        <w:rPr>
          <w:spacing w:val="-2"/>
        </w:rPr>
        <w:t>закономерности;</w:t>
      </w:r>
    </w:p>
    <w:p w14:paraId="048CD811" w14:textId="77777777" w:rsidR="004F75DF" w:rsidRDefault="0013698B">
      <w:pPr>
        <w:pStyle w:val="a3"/>
        <w:spacing w:before="200"/>
        <w:ind w:right="1134"/>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2A49BF4C" w14:textId="77777777" w:rsidR="004F75DF" w:rsidRDefault="0013698B">
      <w:pPr>
        <w:pStyle w:val="a3"/>
        <w:spacing w:before="200"/>
        <w:ind w:right="1133"/>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6A3C8625" w14:textId="77777777" w:rsidR="004F75DF" w:rsidRDefault="0013698B">
      <w:pPr>
        <w:pStyle w:val="a3"/>
        <w:spacing w:before="201"/>
        <w:ind w:right="1135"/>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w:t>
      </w:r>
      <w:r>
        <w:rPr>
          <w:spacing w:val="-1"/>
        </w:rPr>
        <w:t xml:space="preserve"> </w:t>
      </w:r>
      <w:r>
        <w:t>выводы;</w:t>
      </w:r>
    </w:p>
    <w:p w14:paraId="2EF33AD8" w14:textId="77777777" w:rsidR="004F75DF" w:rsidRDefault="0013698B">
      <w:pPr>
        <w:pStyle w:val="a3"/>
        <w:spacing w:before="201"/>
        <w:ind w:right="1132"/>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44253E8B" w14:textId="77777777" w:rsidR="004F75DF" w:rsidRDefault="0013698B">
      <w:pPr>
        <w:pStyle w:val="a3"/>
        <w:spacing w:before="201"/>
        <w:ind w:right="1135"/>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w:t>
      </w:r>
      <w:r>
        <w:rPr>
          <w:spacing w:val="60"/>
          <w:w w:val="150"/>
        </w:rPr>
        <w:t xml:space="preserve"> </w:t>
      </w:r>
      <w:r>
        <w:t>силы</w:t>
      </w:r>
      <w:r>
        <w:rPr>
          <w:spacing w:val="60"/>
          <w:w w:val="150"/>
        </w:rPr>
        <w:t xml:space="preserve"> </w:t>
      </w:r>
      <w:r>
        <w:t>от</w:t>
      </w:r>
      <w:r>
        <w:rPr>
          <w:spacing w:val="58"/>
          <w:w w:val="150"/>
        </w:rPr>
        <w:t xml:space="preserve"> </w:t>
      </w:r>
      <w:r>
        <w:t>объёма</w:t>
      </w:r>
      <w:r>
        <w:rPr>
          <w:spacing w:val="61"/>
          <w:w w:val="150"/>
        </w:rPr>
        <w:t xml:space="preserve"> </w:t>
      </w:r>
      <w:r>
        <w:t>погружённой</w:t>
      </w:r>
      <w:r>
        <w:rPr>
          <w:spacing w:val="63"/>
          <w:w w:val="150"/>
        </w:rPr>
        <w:t xml:space="preserve"> </w:t>
      </w:r>
      <w:r>
        <w:t>части</w:t>
      </w:r>
      <w:r>
        <w:rPr>
          <w:spacing w:val="65"/>
          <w:w w:val="150"/>
        </w:rPr>
        <w:t xml:space="preserve"> </w:t>
      </w:r>
      <w:r>
        <w:t>тела</w:t>
      </w:r>
      <w:r>
        <w:rPr>
          <w:spacing w:val="61"/>
          <w:w w:val="150"/>
        </w:rPr>
        <w:t xml:space="preserve"> </w:t>
      </w:r>
      <w:r>
        <w:t>и</w:t>
      </w:r>
      <w:r>
        <w:rPr>
          <w:spacing w:val="60"/>
          <w:w w:val="150"/>
        </w:rPr>
        <w:t xml:space="preserve"> </w:t>
      </w:r>
      <w:r>
        <w:t>от</w:t>
      </w:r>
      <w:r>
        <w:rPr>
          <w:spacing w:val="63"/>
          <w:w w:val="150"/>
        </w:rPr>
        <w:t xml:space="preserve"> </w:t>
      </w:r>
      <w:r>
        <w:rPr>
          <w:spacing w:val="-2"/>
        </w:rPr>
        <w:t>плотности</w:t>
      </w:r>
    </w:p>
    <w:p w14:paraId="63DD3EAC" w14:textId="77777777" w:rsidR="004F75DF" w:rsidRDefault="004F75DF">
      <w:pPr>
        <w:sectPr w:rsidR="004F75DF">
          <w:pgSz w:w="11910" w:h="16390"/>
          <w:pgMar w:top="980" w:right="0" w:bottom="280" w:left="460" w:header="723" w:footer="0" w:gutter="0"/>
          <w:cols w:space="720"/>
        </w:sectPr>
      </w:pPr>
    </w:p>
    <w:p w14:paraId="39BA4711" w14:textId="77777777" w:rsidR="004F75DF" w:rsidRDefault="0013698B">
      <w:pPr>
        <w:pStyle w:val="a3"/>
        <w:spacing w:before="277"/>
        <w:ind w:right="1133"/>
      </w:pPr>
      <w:r>
        <w:t>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3A45374F" w14:textId="77777777" w:rsidR="004F75DF" w:rsidRDefault="0013698B">
      <w:pPr>
        <w:pStyle w:val="a3"/>
        <w:spacing w:before="200"/>
        <w:ind w:right="1135"/>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0C67AD44" w14:textId="77777777" w:rsidR="004F75DF" w:rsidRDefault="0013698B">
      <w:pPr>
        <w:pStyle w:val="a3"/>
        <w:spacing w:before="200"/>
        <w:ind w:right="1143"/>
      </w:pPr>
      <w:r>
        <w:t xml:space="preserve">соблюдать правила техники безопасности при работе с лабораторным </w:t>
      </w:r>
      <w:r>
        <w:rPr>
          <w:spacing w:val="-2"/>
        </w:rPr>
        <w:t>оборудованием;</w:t>
      </w:r>
    </w:p>
    <w:p w14:paraId="006EBBD6" w14:textId="77777777" w:rsidR="004F75DF" w:rsidRDefault="0013698B">
      <w:pPr>
        <w:pStyle w:val="a3"/>
        <w:spacing w:before="201"/>
        <w:ind w:right="1139"/>
      </w:pPr>
      <w:r>
        <w:t>указывать принципы действия приборов и технических устройств: весы, термометр,</w:t>
      </w:r>
      <w:r>
        <w:rPr>
          <w:spacing w:val="-1"/>
        </w:rPr>
        <w:t xml:space="preserve"> </w:t>
      </w:r>
      <w:r>
        <w:t>динамометр,</w:t>
      </w:r>
      <w:r>
        <w:rPr>
          <w:spacing w:val="-1"/>
        </w:rPr>
        <w:t xml:space="preserve"> </w:t>
      </w:r>
      <w:r>
        <w:t>сообщающиеся</w:t>
      </w:r>
      <w:r>
        <w:rPr>
          <w:spacing w:val="-10"/>
        </w:rPr>
        <w:t xml:space="preserve"> </w:t>
      </w:r>
      <w:r>
        <w:t>сосуды,</w:t>
      </w:r>
      <w:r>
        <w:rPr>
          <w:spacing w:val="-1"/>
        </w:rPr>
        <w:t xml:space="preserve"> </w:t>
      </w:r>
      <w:r>
        <w:t>барометр,</w:t>
      </w:r>
      <w:r>
        <w:rPr>
          <w:spacing w:val="-1"/>
        </w:rPr>
        <w:t xml:space="preserve"> </w:t>
      </w:r>
      <w:r>
        <w:t>рычаг,</w:t>
      </w:r>
      <w:r>
        <w:rPr>
          <w:spacing w:val="-5"/>
        </w:rPr>
        <w:t xml:space="preserve"> </w:t>
      </w:r>
      <w:r>
        <w:t>подвижный</w:t>
      </w:r>
      <w:r>
        <w:rPr>
          <w:spacing w:val="-4"/>
        </w:rPr>
        <w:t xml:space="preserve"> </w:t>
      </w:r>
      <w:r>
        <w:t>и неподвижный блок, наклонная плоскость;</w:t>
      </w:r>
    </w:p>
    <w:p w14:paraId="3328A1B6" w14:textId="77777777" w:rsidR="004F75DF" w:rsidRDefault="0013698B">
      <w:pPr>
        <w:pStyle w:val="a3"/>
        <w:spacing w:before="201"/>
        <w:ind w:right="1136"/>
      </w:pPr>
      <w: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38D099F6" w14:textId="77777777" w:rsidR="004F75DF" w:rsidRDefault="0013698B">
      <w:pPr>
        <w:pStyle w:val="a3"/>
        <w:spacing w:before="200"/>
        <w:ind w:right="1137"/>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5AF455A" w14:textId="77777777" w:rsidR="004F75DF" w:rsidRDefault="0013698B">
      <w:pPr>
        <w:pStyle w:val="a3"/>
        <w:spacing w:before="200"/>
        <w:ind w:right="1142"/>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0045AB9" w14:textId="77777777" w:rsidR="004F75DF" w:rsidRDefault="0013698B">
      <w:pPr>
        <w:pStyle w:val="a3"/>
        <w:spacing w:before="201"/>
        <w:ind w:right="1131"/>
      </w:pPr>
      <w:r>
        <w:t>использовать при выполнении учебных заданий научно-популярную</w:t>
      </w:r>
      <w:r>
        <w:rPr>
          <w:spacing w:val="40"/>
        </w:rPr>
        <w:t xml:space="preserve"> </w:t>
      </w:r>
      <w:r>
        <w:t>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2193A8E" w14:textId="77777777" w:rsidR="004F75DF" w:rsidRDefault="004F75DF">
      <w:pPr>
        <w:sectPr w:rsidR="004F75DF">
          <w:pgSz w:w="11910" w:h="16390"/>
          <w:pgMar w:top="980" w:right="0" w:bottom="280" w:left="460" w:header="723" w:footer="0" w:gutter="0"/>
          <w:cols w:space="720"/>
        </w:sectPr>
      </w:pPr>
    </w:p>
    <w:p w14:paraId="7CE84122" w14:textId="77777777" w:rsidR="004F75DF" w:rsidRDefault="0013698B">
      <w:pPr>
        <w:pStyle w:val="a3"/>
        <w:spacing w:before="277"/>
        <w:ind w:right="1126"/>
      </w:pPr>
      <w:r>
        <w:t>создавать собственные краткие письменные и устные сообщения на основе 2–3 источников информации физического содержания, в том числе публично</w:t>
      </w:r>
      <w:r>
        <w:rPr>
          <w:spacing w:val="80"/>
        </w:rPr>
        <w:t xml:space="preserve"> </w:t>
      </w:r>
      <w:r>
        <w:t>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517B69A" w14:textId="77777777" w:rsidR="004F75DF" w:rsidRDefault="0013698B">
      <w:pPr>
        <w:pStyle w:val="a3"/>
        <w:spacing w:before="200"/>
        <w:ind w:right="1133"/>
      </w:pPr>
      <w:r>
        <w:t>при выполнении учебных</w:t>
      </w:r>
      <w:r>
        <w:rPr>
          <w:spacing w:val="-1"/>
        </w:rPr>
        <w:t xml:space="preserve"> </w:t>
      </w:r>
      <w:r>
        <w:t>проектов</w:t>
      </w:r>
      <w:r>
        <w:rPr>
          <w:spacing w:val="-1"/>
        </w:rPr>
        <w:t xml:space="preserve"> </w:t>
      </w:r>
      <w:r>
        <w:t xml:space="preserve">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w:t>
      </w:r>
      <w:r>
        <w:rPr>
          <w:spacing w:val="-2"/>
        </w:rPr>
        <w:t>окружающих.</w:t>
      </w:r>
    </w:p>
    <w:p w14:paraId="29C51886" w14:textId="77777777" w:rsidR="004F75DF" w:rsidRDefault="0013698B">
      <w:pPr>
        <w:pStyle w:val="a3"/>
        <w:spacing w:before="200"/>
        <w:ind w:right="1139"/>
      </w:pPr>
      <w:r>
        <w:t xml:space="preserve">К концу обучения </w:t>
      </w:r>
      <w:r>
        <w:rPr>
          <w:b/>
        </w:rPr>
        <w:t xml:space="preserve">в 8 классе </w:t>
      </w:r>
      <w:r>
        <w:t>предметные результаты на базовом уровне должны отражать сформированность у обучающихся умений:</w:t>
      </w:r>
    </w:p>
    <w:p w14:paraId="094A99C9" w14:textId="77777777" w:rsidR="004F75DF" w:rsidRDefault="0013698B">
      <w:pPr>
        <w:pStyle w:val="a3"/>
        <w:spacing w:before="202"/>
        <w:ind w:right="1133"/>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w:t>
      </w:r>
      <w:r>
        <w:rPr>
          <w:spacing w:val="40"/>
        </w:rPr>
        <w:t xml:space="preserve"> </w:t>
      </w:r>
      <w:r>
        <w:t>ток, магнитное поле;</w:t>
      </w:r>
    </w:p>
    <w:p w14:paraId="0DFA63FA" w14:textId="77777777" w:rsidR="004F75DF" w:rsidRDefault="0013698B">
      <w:pPr>
        <w:pStyle w:val="a3"/>
        <w:spacing w:before="199"/>
        <w:ind w:right="1137"/>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59DA2AE3" w14:textId="77777777" w:rsidR="004F75DF" w:rsidRDefault="0013698B">
      <w:pPr>
        <w:pStyle w:val="a3"/>
        <w:spacing w:before="199"/>
        <w:ind w:right="1136"/>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21AC21BB" w14:textId="77777777" w:rsidR="004F75DF" w:rsidRDefault="0013698B">
      <w:pPr>
        <w:pStyle w:val="a3"/>
        <w:spacing w:before="205"/>
        <w:ind w:right="1137"/>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w:t>
      </w:r>
      <w:r>
        <w:rPr>
          <w:spacing w:val="39"/>
        </w:rPr>
        <w:t xml:space="preserve">  </w:t>
      </w:r>
      <w:r>
        <w:t>теплоёмкость</w:t>
      </w:r>
      <w:r>
        <w:rPr>
          <w:spacing w:val="39"/>
        </w:rPr>
        <w:t xml:space="preserve">  </w:t>
      </w:r>
      <w:r>
        <w:t>вещества,</w:t>
      </w:r>
      <w:r>
        <w:rPr>
          <w:spacing w:val="42"/>
        </w:rPr>
        <w:t xml:space="preserve">  </w:t>
      </w:r>
      <w:r>
        <w:t>удельная</w:t>
      </w:r>
      <w:r>
        <w:rPr>
          <w:spacing w:val="43"/>
        </w:rPr>
        <w:t xml:space="preserve">  </w:t>
      </w:r>
      <w:r>
        <w:t>теплота</w:t>
      </w:r>
      <w:r>
        <w:rPr>
          <w:spacing w:val="39"/>
        </w:rPr>
        <w:t xml:space="preserve">  </w:t>
      </w:r>
      <w:r>
        <w:t>плавления,</w:t>
      </w:r>
      <w:r>
        <w:rPr>
          <w:spacing w:val="40"/>
        </w:rPr>
        <w:t xml:space="preserve">  </w:t>
      </w:r>
      <w:r>
        <w:rPr>
          <w:spacing w:val="-2"/>
        </w:rPr>
        <w:t>удельная</w:t>
      </w:r>
    </w:p>
    <w:p w14:paraId="6396BF8C" w14:textId="77777777" w:rsidR="004F75DF" w:rsidRDefault="004F75DF">
      <w:pPr>
        <w:sectPr w:rsidR="004F75DF">
          <w:pgSz w:w="11910" w:h="16390"/>
          <w:pgMar w:top="980" w:right="0" w:bottom="280" w:left="460" w:header="723" w:footer="0" w:gutter="0"/>
          <w:cols w:space="720"/>
        </w:sectPr>
      </w:pPr>
    </w:p>
    <w:p w14:paraId="293F5C0A" w14:textId="77777777" w:rsidR="004F75DF" w:rsidRDefault="0013698B">
      <w:pPr>
        <w:pStyle w:val="a3"/>
        <w:spacing w:before="277"/>
        <w:ind w:right="1134"/>
      </w:pPr>
      <w:r>
        <w:t>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EBAC0F9" w14:textId="77777777" w:rsidR="004F75DF" w:rsidRDefault="0013698B">
      <w:pPr>
        <w:pStyle w:val="a3"/>
        <w:spacing w:before="199"/>
        <w:ind w:right="1136"/>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5D8A0C63" w14:textId="77777777" w:rsidR="004F75DF" w:rsidRDefault="0013698B">
      <w:pPr>
        <w:pStyle w:val="a3"/>
        <w:spacing w:before="200"/>
        <w:ind w:right="1133"/>
      </w:pPr>
      <w:r>
        <w:t xml:space="preserve">объяснять физические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1–2 логических шагов с опорой на 1–2 изученных свойства физических явлений, физических законов или </w:t>
      </w:r>
      <w:r>
        <w:rPr>
          <w:spacing w:val="-2"/>
        </w:rPr>
        <w:t>закономерностей;</w:t>
      </w:r>
    </w:p>
    <w:p w14:paraId="140A1C97" w14:textId="77777777" w:rsidR="004F75DF" w:rsidRDefault="0013698B">
      <w:pPr>
        <w:pStyle w:val="a3"/>
        <w:spacing w:before="200"/>
        <w:ind w:right="1136"/>
      </w:pPr>
      <w: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w:t>
      </w:r>
      <w:r>
        <w:rPr>
          <w:spacing w:val="-2"/>
        </w:rPr>
        <w:t>данными;</w:t>
      </w:r>
    </w:p>
    <w:p w14:paraId="62F79289" w14:textId="77777777" w:rsidR="004F75DF" w:rsidRDefault="0013698B">
      <w:pPr>
        <w:pStyle w:val="a3"/>
        <w:spacing w:before="205"/>
        <w:ind w:right="1138"/>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4EBD8F20" w14:textId="77777777" w:rsidR="004F75DF" w:rsidRDefault="0013698B">
      <w:pPr>
        <w:pStyle w:val="a3"/>
        <w:spacing w:before="196"/>
        <w:ind w:right="1133"/>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w:t>
      </w:r>
      <w:r>
        <w:rPr>
          <w:spacing w:val="51"/>
          <w:w w:val="150"/>
        </w:rPr>
        <w:t xml:space="preserve">   </w:t>
      </w:r>
      <w:r>
        <w:t>постоянного</w:t>
      </w:r>
      <w:r>
        <w:rPr>
          <w:spacing w:val="52"/>
          <w:w w:val="150"/>
        </w:rPr>
        <w:t xml:space="preserve">   </w:t>
      </w:r>
      <w:r>
        <w:t>тока):</w:t>
      </w:r>
      <w:r>
        <w:rPr>
          <w:spacing w:val="49"/>
          <w:w w:val="150"/>
        </w:rPr>
        <w:t xml:space="preserve">   </w:t>
      </w:r>
      <w:r>
        <w:t>формулировать</w:t>
      </w:r>
      <w:r>
        <w:rPr>
          <w:spacing w:val="49"/>
          <w:w w:val="150"/>
        </w:rPr>
        <w:t xml:space="preserve">   </w:t>
      </w:r>
      <w:r>
        <w:rPr>
          <w:spacing w:val="-2"/>
        </w:rPr>
        <w:t>проверяемые</w:t>
      </w:r>
    </w:p>
    <w:p w14:paraId="5928940B" w14:textId="77777777" w:rsidR="004F75DF" w:rsidRDefault="004F75DF">
      <w:pPr>
        <w:sectPr w:rsidR="004F75DF">
          <w:pgSz w:w="11910" w:h="16390"/>
          <w:pgMar w:top="980" w:right="0" w:bottom="280" w:left="460" w:header="723" w:footer="0" w:gutter="0"/>
          <w:cols w:space="720"/>
        </w:sectPr>
      </w:pPr>
    </w:p>
    <w:p w14:paraId="04C44689" w14:textId="77777777" w:rsidR="004F75DF" w:rsidRDefault="0013698B">
      <w:pPr>
        <w:pStyle w:val="a3"/>
        <w:spacing w:before="277"/>
        <w:ind w:right="1142"/>
      </w:pPr>
      <w:r>
        <w:t>предположения, собирать установку из предложенного оборудования, описывать ход опыта и формулировать выводы;</w:t>
      </w:r>
    </w:p>
    <w:p w14:paraId="78D2B5C1" w14:textId="77777777" w:rsidR="004F75DF" w:rsidRDefault="0013698B">
      <w:pPr>
        <w:pStyle w:val="a3"/>
        <w:spacing w:before="201"/>
        <w:ind w:right="1141"/>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693B1F6" w14:textId="77777777" w:rsidR="004F75DF" w:rsidRDefault="0013698B">
      <w:pPr>
        <w:pStyle w:val="a3"/>
        <w:spacing w:before="200"/>
        <w:ind w:right="1132"/>
      </w:pPr>
      <w:r>
        <w:t>проводить исследование зависимости одной физической величины от другой с использованием прямых</w:t>
      </w:r>
      <w:r>
        <w:rPr>
          <w:spacing w:val="-2"/>
        </w:rPr>
        <w:t xml:space="preserve"> </w:t>
      </w:r>
      <w:r>
        <w:t xml:space="preserve">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w:t>
      </w:r>
      <w:r>
        <w:rPr>
          <w:spacing w:val="-2"/>
        </w:rPr>
        <w:t>исследования;</w:t>
      </w:r>
    </w:p>
    <w:p w14:paraId="2B1F0628" w14:textId="77777777" w:rsidR="004F75DF" w:rsidRDefault="0013698B">
      <w:pPr>
        <w:pStyle w:val="a3"/>
        <w:spacing w:before="200"/>
        <w:ind w:right="1133"/>
      </w:pPr>
      <w:r>
        <w:t>проводить косвенные измерения физических величин (удельная теплоёмкость вещества, сопротивление</w:t>
      </w:r>
      <w:r>
        <w:rPr>
          <w:spacing w:val="-1"/>
        </w:rPr>
        <w:t xml:space="preserve"> </w:t>
      </w:r>
      <w:r>
        <w:t>проводника, работа</w:t>
      </w:r>
      <w:r>
        <w:rPr>
          <w:spacing w:val="-1"/>
        </w:rPr>
        <w:t xml:space="preserve"> </w:t>
      </w:r>
      <w:r>
        <w:t>и</w:t>
      </w:r>
      <w:r>
        <w:rPr>
          <w:spacing w:val="-1"/>
        </w:rPr>
        <w:t xml:space="preserve"> </w:t>
      </w:r>
      <w:r>
        <w:t>мощность</w:t>
      </w:r>
      <w:r>
        <w:rPr>
          <w:spacing w:val="-3"/>
        </w:rPr>
        <w:t xml:space="preserve"> </w:t>
      </w:r>
      <w:r>
        <w:t>электрического</w:t>
      </w:r>
      <w:r>
        <w:rPr>
          <w:spacing w:val="-1"/>
        </w:rPr>
        <w:t xml:space="preserve"> </w:t>
      </w:r>
      <w:r>
        <w:t>тока): планировать измерения, собирать экспериментальную установку, следуя предложенной инструкции, и вычислять значение величины;</w:t>
      </w:r>
    </w:p>
    <w:p w14:paraId="603BF390" w14:textId="77777777" w:rsidR="004F75DF" w:rsidRDefault="0013698B">
      <w:pPr>
        <w:pStyle w:val="a3"/>
        <w:spacing w:before="200"/>
        <w:ind w:right="1143"/>
      </w:pPr>
      <w:r>
        <w:t xml:space="preserve">соблюдать правила техники безопасности при работе с лабораторным </w:t>
      </w:r>
      <w:r>
        <w:rPr>
          <w:spacing w:val="-2"/>
        </w:rPr>
        <w:t>оборудованием;</w:t>
      </w:r>
    </w:p>
    <w:p w14:paraId="76FBBCA4" w14:textId="77777777" w:rsidR="004F75DF" w:rsidRDefault="0013698B">
      <w:pPr>
        <w:pStyle w:val="a3"/>
        <w:spacing w:before="201"/>
        <w:ind w:right="1136"/>
      </w:pPr>
      <w: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3280DDE9" w14:textId="77777777" w:rsidR="004F75DF" w:rsidRDefault="0013698B">
      <w:pPr>
        <w:pStyle w:val="a3"/>
        <w:spacing w:before="200"/>
        <w:ind w:right="1138"/>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14CDF0B7" w14:textId="77777777" w:rsidR="004F75DF" w:rsidRDefault="0013698B">
      <w:pPr>
        <w:pStyle w:val="a3"/>
        <w:spacing w:before="200"/>
        <w:ind w:right="1132"/>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w:t>
      </w:r>
      <w:r>
        <w:rPr>
          <w:spacing w:val="80"/>
        </w:rPr>
        <w:t xml:space="preserve"> </w:t>
      </w:r>
      <w:r>
        <w:t>при</w:t>
      </w:r>
      <w:r>
        <w:rPr>
          <w:spacing w:val="80"/>
        </w:rPr>
        <w:t xml:space="preserve"> </w:t>
      </w:r>
      <w:r>
        <w:t>обращении</w:t>
      </w:r>
      <w:r>
        <w:rPr>
          <w:spacing w:val="80"/>
        </w:rPr>
        <w:t xml:space="preserve"> </w:t>
      </w:r>
      <w:r>
        <w:t>с</w:t>
      </w:r>
      <w:r>
        <w:rPr>
          <w:spacing w:val="80"/>
        </w:rPr>
        <w:t xml:space="preserve"> </w:t>
      </w:r>
      <w:r>
        <w:t>приборами</w:t>
      </w:r>
      <w:r>
        <w:rPr>
          <w:spacing w:val="80"/>
        </w:rPr>
        <w:t xml:space="preserve"> </w:t>
      </w:r>
      <w:r>
        <w:t>и</w:t>
      </w:r>
      <w:r>
        <w:rPr>
          <w:spacing w:val="80"/>
        </w:rPr>
        <w:t xml:space="preserve"> </w:t>
      </w:r>
      <w:r>
        <w:t>техническими</w:t>
      </w:r>
      <w:r>
        <w:rPr>
          <w:spacing w:val="74"/>
          <w:w w:val="150"/>
        </w:rPr>
        <w:t xml:space="preserve"> </w:t>
      </w:r>
      <w:r>
        <w:t>устройствами,</w:t>
      </w:r>
    </w:p>
    <w:p w14:paraId="3B985161" w14:textId="77777777" w:rsidR="004F75DF" w:rsidRDefault="004F75DF">
      <w:pPr>
        <w:sectPr w:rsidR="004F75DF">
          <w:pgSz w:w="11910" w:h="16390"/>
          <w:pgMar w:top="980" w:right="0" w:bottom="280" w:left="460" w:header="723" w:footer="0" w:gutter="0"/>
          <w:cols w:space="720"/>
        </w:sectPr>
      </w:pPr>
    </w:p>
    <w:p w14:paraId="5D76D938" w14:textId="77777777" w:rsidR="004F75DF" w:rsidRDefault="0013698B">
      <w:pPr>
        <w:pStyle w:val="a3"/>
        <w:spacing w:before="277"/>
        <w:ind w:right="1140"/>
      </w:pPr>
      <w:r>
        <w:t>сохранения здоровья и соблюдения норм экологического поведения в окружающей среде;</w:t>
      </w:r>
    </w:p>
    <w:p w14:paraId="33781129" w14:textId="77777777" w:rsidR="004F75DF" w:rsidRDefault="0013698B">
      <w:pPr>
        <w:pStyle w:val="a3"/>
        <w:spacing w:before="201"/>
        <w:ind w:right="1135"/>
      </w:pPr>
      <w:r>
        <w:t xml:space="preserve">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w:t>
      </w:r>
      <w:r>
        <w:rPr>
          <w:spacing w:val="-2"/>
        </w:rPr>
        <w:t>недостоверной;</w:t>
      </w:r>
    </w:p>
    <w:p w14:paraId="2037273D" w14:textId="77777777" w:rsidR="004F75DF" w:rsidRDefault="0013698B">
      <w:pPr>
        <w:pStyle w:val="a3"/>
        <w:spacing w:before="200"/>
        <w:ind w:right="1131"/>
      </w:pPr>
      <w:r>
        <w:t>использовать при выполнении учебных заданий научно-популярную</w:t>
      </w:r>
      <w:r>
        <w:rPr>
          <w:spacing w:val="40"/>
        </w:rPr>
        <w:t xml:space="preserve"> </w:t>
      </w:r>
      <w:r>
        <w:t>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EE924BA" w14:textId="77777777" w:rsidR="004F75DF" w:rsidRDefault="0013698B">
      <w:pPr>
        <w:pStyle w:val="a3"/>
        <w:spacing w:before="201"/>
        <w:ind w:right="1141"/>
      </w:pPr>
      <w: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132DE0B" w14:textId="77777777" w:rsidR="004F75DF" w:rsidRDefault="0013698B">
      <w:pPr>
        <w:pStyle w:val="a3"/>
        <w:spacing w:before="200"/>
        <w:ind w:right="1133"/>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277D2A2F" w14:textId="77777777" w:rsidR="004F75DF" w:rsidRDefault="0013698B">
      <w:pPr>
        <w:pStyle w:val="a3"/>
        <w:spacing w:before="200"/>
        <w:ind w:right="1139"/>
      </w:pPr>
      <w:r>
        <w:t xml:space="preserve">К концу обучения </w:t>
      </w:r>
      <w:r>
        <w:rPr>
          <w:b/>
        </w:rPr>
        <w:t xml:space="preserve">в 9 классе </w:t>
      </w:r>
      <w:r>
        <w:t>предметные результаты на базовом уровне должны отражать сформированность у обучающихся умений:</w:t>
      </w:r>
    </w:p>
    <w:p w14:paraId="07C80CEB" w14:textId="77777777" w:rsidR="004F75DF" w:rsidRDefault="0013698B">
      <w:pPr>
        <w:pStyle w:val="a3"/>
        <w:spacing w:before="202"/>
        <w:ind w:right="1128"/>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w:t>
      </w:r>
      <w:r>
        <w:rPr>
          <w:spacing w:val="40"/>
        </w:rPr>
        <w:t xml:space="preserve"> </w:t>
      </w:r>
      <w:r>
        <w:t>бета- и гамма-излучения, изотопы, ядерная энергетика;</w:t>
      </w:r>
    </w:p>
    <w:p w14:paraId="20A43D8F" w14:textId="77777777" w:rsidR="004F75DF" w:rsidRDefault="0013698B">
      <w:pPr>
        <w:pStyle w:val="a3"/>
        <w:spacing w:before="199"/>
        <w:ind w:right="1134"/>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w:t>
      </w:r>
      <w:r>
        <w:rPr>
          <w:spacing w:val="31"/>
        </w:rPr>
        <w:t xml:space="preserve"> </w:t>
      </w:r>
      <w:r>
        <w:t>света,</w:t>
      </w:r>
      <w:r>
        <w:rPr>
          <w:spacing w:val="32"/>
        </w:rPr>
        <w:t xml:space="preserve"> </w:t>
      </w:r>
      <w:r>
        <w:t>разложение</w:t>
      </w:r>
      <w:r>
        <w:rPr>
          <w:spacing w:val="30"/>
        </w:rPr>
        <w:t xml:space="preserve"> </w:t>
      </w:r>
      <w:r>
        <w:t>белого</w:t>
      </w:r>
      <w:r>
        <w:rPr>
          <w:spacing w:val="31"/>
        </w:rPr>
        <w:t xml:space="preserve"> </w:t>
      </w:r>
      <w:r>
        <w:t>света</w:t>
      </w:r>
      <w:r>
        <w:rPr>
          <w:spacing w:val="31"/>
        </w:rPr>
        <w:t xml:space="preserve"> </w:t>
      </w:r>
      <w:r>
        <w:t>в</w:t>
      </w:r>
      <w:r>
        <w:rPr>
          <w:spacing w:val="29"/>
        </w:rPr>
        <w:t xml:space="preserve"> </w:t>
      </w:r>
      <w:r>
        <w:t>спектр</w:t>
      </w:r>
      <w:r>
        <w:rPr>
          <w:spacing w:val="30"/>
        </w:rPr>
        <w:t xml:space="preserve"> </w:t>
      </w:r>
      <w:r>
        <w:t>и</w:t>
      </w:r>
      <w:r>
        <w:rPr>
          <w:spacing w:val="26"/>
        </w:rPr>
        <w:t xml:space="preserve"> </w:t>
      </w:r>
      <w:r>
        <w:t>сложение</w:t>
      </w:r>
      <w:r>
        <w:rPr>
          <w:spacing w:val="30"/>
        </w:rPr>
        <w:t xml:space="preserve"> </w:t>
      </w:r>
      <w:r>
        <w:rPr>
          <w:spacing w:val="-2"/>
        </w:rPr>
        <w:t>спектральных</w:t>
      </w:r>
    </w:p>
    <w:p w14:paraId="57DA548A" w14:textId="77777777" w:rsidR="004F75DF" w:rsidRDefault="004F75DF">
      <w:pPr>
        <w:sectPr w:rsidR="004F75DF">
          <w:pgSz w:w="11910" w:h="16390"/>
          <w:pgMar w:top="980" w:right="0" w:bottom="280" w:left="460" w:header="723" w:footer="0" w:gutter="0"/>
          <w:cols w:space="720"/>
        </w:sectPr>
      </w:pPr>
    </w:p>
    <w:p w14:paraId="6DEA17CF" w14:textId="77777777" w:rsidR="004F75DF" w:rsidRDefault="0013698B">
      <w:pPr>
        <w:pStyle w:val="a3"/>
        <w:spacing w:before="277"/>
        <w:ind w:right="1134"/>
      </w:pPr>
      <w:r>
        <w:t>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8A04CB2" w14:textId="77777777" w:rsidR="004F75DF" w:rsidRDefault="0013698B">
      <w:pPr>
        <w:pStyle w:val="a3"/>
        <w:spacing w:before="201"/>
        <w:ind w:right="1134"/>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w:t>
      </w:r>
      <w:r>
        <w:rPr>
          <w:spacing w:val="40"/>
        </w:rPr>
        <w:t xml:space="preserve"> </w:t>
      </w:r>
      <w:r>
        <w:t>этом переводить практическую задачу в учебную, выделять существенные свойства (признаки) физических явлений;</w:t>
      </w:r>
    </w:p>
    <w:p w14:paraId="48AB231A" w14:textId="77777777" w:rsidR="004F75DF" w:rsidRDefault="0013698B">
      <w:pPr>
        <w:pStyle w:val="a3"/>
        <w:spacing w:before="199"/>
        <w:ind w:right="1128"/>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w:t>
      </w:r>
      <w:r>
        <w:rPr>
          <w:spacing w:val="40"/>
        </w:rPr>
        <w:t xml:space="preserve"> </w:t>
      </w:r>
      <w:r>
        <w:t>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w:t>
      </w:r>
      <w:r>
        <w:rPr>
          <w:spacing w:val="40"/>
        </w:rPr>
        <w:t xml:space="preserve"> </w:t>
      </w:r>
      <w:r>
        <w:t xml:space="preserve">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rPr>
        <w:t>величин;</w:t>
      </w:r>
    </w:p>
    <w:p w14:paraId="686E7F80" w14:textId="77777777" w:rsidR="004F75DF" w:rsidRDefault="0013698B">
      <w:pPr>
        <w:pStyle w:val="a3"/>
        <w:spacing w:before="202"/>
        <w:ind w:right="1133"/>
      </w:pPr>
      <w:r>
        <w:t>характеризовать</w:t>
      </w:r>
      <w:r>
        <w:rPr>
          <w:spacing w:val="-3"/>
        </w:rPr>
        <w:t xml:space="preserve"> </w:t>
      </w:r>
      <w:r>
        <w:t>свойства тел, физические явления и</w:t>
      </w:r>
      <w:r>
        <w:rPr>
          <w:spacing w:val="-1"/>
        </w:rPr>
        <w:t xml:space="preserve"> </w:t>
      </w:r>
      <w:r>
        <w:t>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721E3048" w14:textId="77777777" w:rsidR="004F75DF" w:rsidRDefault="0013698B">
      <w:pPr>
        <w:pStyle w:val="a3"/>
        <w:spacing w:before="200"/>
        <w:ind w:right="1129"/>
      </w:pPr>
      <w:r>
        <w:t xml:space="preserve">объяснять физические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2–3 логических шагов с опорой на 2–3 изученных свойства физических явлений, физических законов или </w:t>
      </w:r>
      <w:r>
        <w:rPr>
          <w:spacing w:val="-2"/>
        </w:rPr>
        <w:t>закономерностей;</w:t>
      </w:r>
    </w:p>
    <w:p w14:paraId="0B2F31BF" w14:textId="77777777" w:rsidR="004F75DF" w:rsidRDefault="004F75DF">
      <w:pPr>
        <w:sectPr w:rsidR="004F75DF">
          <w:pgSz w:w="11910" w:h="16390"/>
          <w:pgMar w:top="980" w:right="0" w:bottom="280" w:left="460" w:header="723" w:footer="0" w:gutter="0"/>
          <w:cols w:space="720"/>
        </w:sectPr>
      </w:pPr>
    </w:p>
    <w:p w14:paraId="2C941BF8" w14:textId="77777777" w:rsidR="004F75DF" w:rsidRDefault="0013698B">
      <w:pPr>
        <w:pStyle w:val="a3"/>
        <w:spacing w:before="277"/>
        <w:ind w:right="1134"/>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w:t>
      </w:r>
      <w:r>
        <w:rPr>
          <w:spacing w:val="40"/>
        </w:rPr>
        <w:t xml:space="preserve"> </w:t>
      </w:r>
      <w:r>
        <w:t>значения физической величины;</w:t>
      </w:r>
    </w:p>
    <w:p w14:paraId="4901B9AF" w14:textId="77777777" w:rsidR="004F75DF" w:rsidRDefault="0013698B">
      <w:pPr>
        <w:pStyle w:val="a3"/>
        <w:spacing w:before="200"/>
        <w:ind w:right="1129"/>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23D3814" w14:textId="77777777" w:rsidR="004F75DF" w:rsidRDefault="0013698B">
      <w:pPr>
        <w:pStyle w:val="a3"/>
        <w:spacing w:before="200"/>
        <w:ind w:right="1133"/>
      </w:pPr>
      <w:r>
        <w:t>проводить опыты по наблюдению физических явлений или физических</w:t>
      </w:r>
      <w:r>
        <w:rPr>
          <w:spacing w:val="-1"/>
        </w:rPr>
        <w:t xml:space="preserve"> </w:t>
      </w:r>
      <w:r>
        <w:t>свойств тел (изучение второго закона Ньютона, закона сохранения энергии,</w:t>
      </w:r>
      <w:r>
        <w:rPr>
          <w:spacing w:val="40"/>
        </w:rPr>
        <w:t xml:space="preserve"> </w:t>
      </w:r>
      <w:r>
        <w:t>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619D385F" w14:textId="77777777" w:rsidR="004F75DF" w:rsidRDefault="0013698B">
      <w:pPr>
        <w:pStyle w:val="a3"/>
        <w:spacing w:before="199" w:line="242" w:lineRule="auto"/>
        <w:ind w:right="1134"/>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67887DEF" w14:textId="77777777" w:rsidR="004F75DF" w:rsidRDefault="0013698B">
      <w:pPr>
        <w:pStyle w:val="a3"/>
        <w:spacing w:before="192"/>
        <w:ind w:right="1138"/>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w:t>
      </w:r>
      <w:r>
        <w:rPr>
          <w:spacing w:val="-2"/>
        </w:rPr>
        <w:t xml:space="preserve"> </w:t>
      </w:r>
      <w:r>
        <w:t xml:space="preserve">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w:t>
      </w:r>
      <w:r>
        <w:rPr>
          <w:spacing w:val="-2"/>
        </w:rPr>
        <w:t>исследования;</w:t>
      </w:r>
    </w:p>
    <w:p w14:paraId="7A542977" w14:textId="77777777" w:rsidR="004F75DF" w:rsidRDefault="0013698B">
      <w:pPr>
        <w:pStyle w:val="a3"/>
        <w:spacing w:before="204"/>
        <w:ind w:right="1137"/>
      </w:pPr>
      <w:r>
        <w:t>проводить косвенные измерения физических величин (средняя скорость и ускорение тела при равноускоренном движении, ускорение свободного</w:t>
      </w:r>
      <w:r>
        <w:rPr>
          <w:spacing w:val="40"/>
        </w:rPr>
        <w:t xml:space="preserve"> </w:t>
      </w:r>
      <w:r>
        <w:t>падения, жёсткость пружины, коэффициент трения скольжения, механическая работа и мощность, частота и период колебаний математического и</w:t>
      </w:r>
      <w:r>
        <w:rPr>
          <w:spacing w:val="40"/>
        </w:rPr>
        <w:t xml:space="preserve"> </w:t>
      </w:r>
      <w:r>
        <w:t>пружинного маятников, оптическая сила собирающей линзы, радиоактивный фон): планировать измерения, собирать экспериментальную установку и выполнять</w:t>
      </w:r>
      <w:r>
        <w:rPr>
          <w:spacing w:val="30"/>
        </w:rPr>
        <w:t xml:space="preserve"> </w:t>
      </w:r>
      <w:r>
        <w:t>измерения,</w:t>
      </w:r>
      <w:r>
        <w:rPr>
          <w:spacing w:val="35"/>
        </w:rPr>
        <w:t xml:space="preserve"> </w:t>
      </w:r>
      <w:r>
        <w:t>следуя</w:t>
      </w:r>
      <w:r>
        <w:rPr>
          <w:spacing w:val="33"/>
        </w:rPr>
        <w:t xml:space="preserve"> </w:t>
      </w:r>
      <w:r>
        <w:t>предложенной</w:t>
      </w:r>
      <w:r>
        <w:rPr>
          <w:spacing w:val="33"/>
        </w:rPr>
        <w:t xml:space="preserve"> </w:t>
      </w:r>
      <w:r>
        <w:t>инструкции,</w:t>
      </w:r>
      <w:r>
        <w:rPr>
          <w:spacing w:val="33"/>
        </w:rPr>
        <w:t xml:space="preserve"> </w:t>
      </w:r>
      <w:r>
        <w:t>вычислять</w:t>
      </w:r>
      <w:r>
        <w:rPr>
          <w:spacing w:val="31"/>
        </w:rPr>
        <w:t xml:space="preserve"> </w:t>
      </w:r>
      <w:r>
        <w:rPr>
          <w:spacing w:val="-2"/>
        </w:rPr>
        <w:t>значение</w:t>
      </w:r>
    </w:p>
    <w:p w14:paraId="09C7ACCD" w14:textId="77777777" w:rsidR="004F75DF" w:rsidRDefault="004F75DF">
      <w:pPr>
        <w:sectPr w:rsidR="004F75DF">
          <w:pgSz w:w="11910" w:h="16390"/>
          <w:pgMar w:top="980" w:right="0" w:bottom="280" w:left="460" w:header="723" w:footer="0" w:gutter="0"/>
          <w:cols w:space="720"/>
        </w:sectPr>
      </w:pPr>
    </w:p>
    <w:p w14:paraId="4C3CDD9C" w14:textId="77777777" w:rsidR="004F75DF" w:rsidRDefault="0013698B">
      <w:pPr>
        <w:pStyle w:val="a3"/>
        <w:spacing w:before="277"/>
        <w:ind w:right="1138"/>
      </w:pPr>
      <w:r>
        <w:t>величины и анализировать полученные результаты с учётом заданной погрешности измерений;</w:t>
      </w:r>
    </w:p>
    <w:p w14:paraId="560E78CC" w14:textId="77777777" w:rsidR="004F75DF" w:rsidRDefault="0013698B">
      <w:pPr>
        <w:pStyle w:val="a3"/>
        <w:spacing w:before="201"/>
        <w:ind w:right="1143"/>
      </w:pPr>
      <w:r>
        <w:t xml:space="preserve">соблюдать правила техники безопасности при работе с лабораторным </w:t>
      </w:r>
      <w:r>
        <w:rPr>
          <w:spacing w:val="-2"/>
        </w:rPr>
        <w:t>оборудованием;</w:t>
      </w:r>
    </w:p>
    <w:p w14:paraId="043CFCC2" w14:textId="77777777" w:rsidR="004F75DF" w:rsidRDefault="0013698B">
      <w:pPr>
        <w:pStyle w:val="a3"/>
        <w:spacing w:before="201"/>
        <w:ind w:right="1134"/>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32B95F5E" w14:textId="77777777" w:rsidR="004F75DF" w:rsidRDefault="0013698B">
      <w:pPr>
        <w:pStyle w:val="a3"/>
        <w:spacing w:before="196"/>
        <w:ind w:right="1136"/>
      </w:pPr>
      <w: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w:t>
      </w:r>
      <w:r>
        <w:rPr>
          <w:spacing w:val="-2"/>
        </w:rPr>
        <w:t>закономерности;</w:t>
      </w:r>
    </w:p>
    <w:p w14:paraId="0C8C582B" w14:textId="77777777" w:rsidR="004F75DF" w:rsidRDefault="0013698B">
      <w:pPr>
        <w:pStyle w:val="a3"/>
        <w:spacing w:before="205"/>
        <w:ind w:right="1129"/>
      </w:pPr>
      <w:r>
        <w:t>использовать схемы и схематичные рисунки изученных</w:t>
      </w:r>
      <w:r>
        <w:rPr>
          <w:spacing w:val="-3"/>
        </w:rPr>
        <w:t xml:space="preserve"> </w:t>
      </w:r>
      <w:r>
        <w:t>технических устройств, измерительных приборов и технологических процессов при решении учебно- практических задач, оптические схемы для построения изображений в плоском зеркале и собирающей линзе;</w:t>
      </w:r>
    </w:p>
    <w:p w14:paraId="7F1F13E1" w14:textId="77777777" w:rsidR="004F75DF" w:rsidRDefault="0013698B">
      <w:pPr>
        <w:pStyle w:val="a3"/>
        <w:spacing w:before="200"/>
        <w:ind w:right="1132"/>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64A89A9" w14:textId="77777777" w:rsidR="004F75DF" w:rsidRDefault="0013698B">
      <w:pPr>
        <w:pStyle w:val="a3"/>
        <w:spacing w:before="201"/>
        <w:ind w:right="1139"/>
      </w:pPr>
      <w: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548FFA06" w14:textId="77777777" w:rsidR="004F75DF" w:rsidRDefault="0013698B">
      <w:pPr>
        <w:pStyle w:val="a3"/>
        <w:spacing w:before="200"/>
        <w:ind w:right="1130"/>
      </w:pPr>
      <w:r>
        <w:t>использовать при выполнении учебных заданий научно-популярную</w:t>
      </w:r>
      <w:r>
        <w:rPr>
          <w:spacing w:val="40"/>
        </w:rPr>
        <w:t xml:space="preserve"> </w:t>
      </w:r>
      <w:r>
        <w:t>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277AC05" w14:textId="77777777" w:rsidR="004F75DF" w:rsidRDefault="0013698B">
      <w:pPr>
        <w:pStyle w:val="a3"/>
        <w:spacing w:before="201"/>
        <w:ind w:right="1131"/>
      </w:pPr>
      <w:r>
        <w:t>создавать</w:t>
      </w:r>
      <w:r>
        <w:rPr>
          <w:spacing w:val="-3"/>
        </w:rPr>
        <w:t xml:space="preserve"> </w:t>
      </w:r>
      <w:r>
        <w:t>собственные письменные и</w:t>
      </w:r>
      <w:r>
        <w:rPr>
          <w:spacing w:val="-1"/>
        </w:rPr>
        <w:t xml:space="preserve"> </w:t>
      </w:r>
      <w:r>
        <w:t xml:space="preserve">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w:t>
      </w:r>
      <w:r>
        <w:rPr>
          <w:spacing w:val="-2"/>
        </w:rPr>
        <w:t>сверстников.</w:t>
      </w:r>
    </w:p>
    <w:p w14:paraId="340F0E9D" w14:textId="77777777" w:rsidR="004F75DF" w:rsidRDefault="004F75DF">
      <w:pPr>
        <w:sectPr w:rsidR="004F75DF">
          <w:pgSz w:w="11910" w:h="16390"/>
          <w:pgMar w:top="980" w:right="0" w:bottom="280" w:left="460" w:header="723" w:footer="0" w:gutter="0"/>
          <w:cols w:space="720"/>
        </w:sectPr>
      </w:pPr>
    </w:p>
    <w:p w14:paraId="40B06BDC" w14:textId="77777777" w:rsidR="004F75DF" w:rsidRDefault="004F75DF">
      <w:pPr>
        <w:pStyle w:val="a3"/>
        <w:ind w:left="0"/>
        <w:jc w:val="left"/>
      </w:pPr>
    </w:p>
    <w:p w14:paraId="4B26B40F" w14:textId="77777777" w:rsidR="004F75DF" w:rsidRDefault="004F75DF">
      <w:pPr>
        <w:pStyle w:val="a3"/>
        <w:spacing w:before="161"/>
        <w:ind w:left="0"/>
        <w:jc w:val="left"/>
      </w:pPr>
    </w:p>
    <w:p w14:paraId="26D674D3" w14:textId="77777777" w:rsidR="004F75DF" w:rsidRDefault="0013698B">
      <w:pPr>
        <w:spacing w:line="276" w:lineRule="auto"/>
        <w:ind w:left="865" w:right="5574" w:hanging="72"/>
        <w:rPr>
          <w:b/>
          <w:sz w:val="28"/>
        </w:rPr>
      </w:pPr>
      <w:r>
        <w:rPr>
          <w:b/>
          <w:sz w:val="28"/>
        </w:rPr>
        <w:t>ТЕМАТИЧЕСКОЕ</w:t>
      </w:r>
      <w:r>
        <w:rPr>
          <w:b/>
          <w:spacing w:val="-18"/>
          <w:sz w:val="28"/>
        </w:rPr>
        <w:t xml:space="preserve"> </w:t>
      </w:r>
      <w:r>
        <w:rPr>
          <w:b/>
          <w:sz w:val="28"/>
        </w:rPr>
        <w:t>ПЛАНИРОВАНИЕ 7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78"/>
        <w:gridCol w:w="3232"/>
        <w:gridCol w:w="1119"/>
        <w:gridCol w:w="1844"/>
        <w:gridCol w:w="1912"/>
        <w:gridCol w:w="966"/>
      </w:tblGrid>
      <w:tr w:rsidR="004F75DF" w14:paraId="531BA208" w14:textId="77777777">
        <w:trPr>
          <w:trHeight w:val="369"/>
        </w:trPr>
        <w:tc>
          <w:tcPr>
            <w:tcW w:w="778" w:type="dxa"/>
            <w:vMerge w:val="restart"/>
          </w:tcPr>
          <w:p w14:paraId="0C4C802C" w14:textId="77777777" w:rsidR="004F75DF" w:rsidRDefault="0013698B">
            <w:pPr>
              <w:pStyle w:val="TableParagraph"/>
              <w:spacing w:before="232" w:line="276" w:lineRule="auto"/>
              <w:ind w:left="237" w:right="184"/>
              <w:rPr>
                <w:b/>
                <w:sz w:val="24"/>
              </w:rPr>
            </w:pPr>
            <w:r>
              <w:rPr>
                <w:b/>
                <w:spacing w:val="-10"/>
                <w:sz w:val="24"/>
              </w:rPr>
              <w:t xml:space="preserve">№ </w:t>
            </w:r>
            <w:r>
              <w:rPr>
                <w:b/>
                <w:spacing w:val="-4"/>
                <w:sz w:val="24"/>
              </w:rPr>
              <w:t>п/п</w:t>
            </w:r>
          </w:p>
        </w:tc>
        <w:tc>
          <w:tcPr>
            <w:tcW w:w="3232" w:type="dxa"/>
            <w:vMerge w:val="restart"/>
          </w:tcPr>
          <w:p w14:paraId="6DDDD054" w14:textId="77777777" w:rsidR="004F75DF" w:rsidRDefault="0013698B">
            <w:pPr>
              <w:pStyle w:val="TableParagraph"/>
              <w:spacing w:before="232" w:line="276" w:lineRule="auto"/>
              <w:ind w:left="242"/>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75" w:type="dxa"/>
            <w:gridSpan w:val="3"/>
          </w:tcPr>
          <w:p w14:paraId="718E1721" w14:textId="77777777" w:rsidR="004F75DF" w:rsidRDefault="0013698B">
            <w:pPr>
              <w:pStyle w:val="TableParagraph"/>
              <w:spacing w:before="44"/>
              <w:ind w:left="102"/>
              <w:rPr>
                <w:b/>
                <w:sz w:val="24"/>
              </w:rPr>
            </w:pPr>
            <w:r>
              <w:rPr>
                <w:b/>
                <w:sz w:val="24"/>
              </w:rPr>
              <w:t>Количество</w:t>
            </w:r>
            <w:r>
              <w:rPr>
                <w:b/>
                <w:spacing w:val="-4"/>
                <w:sz w:val="24"/>
              </w:rPr>
              <w:t xml:space="preserve"> часов</w:t>
            </w:r>
          </w:p>
        </w:tc>
        <w:tc>
          <w:tcPr>
            <w:tcW w:w="966" w:type="dxa"/>
            <w:vMerge w:val="restart"/>
          </w:tcPr>
          <w:p w14:paraId="731A4D7D" w14:textId="77777777" w:rsidR="004F75DF" w:rsidRDefault="004F75DF">
            <w:pPr>
              <w:pStyle w:val="TableParagraph"/>
              <w:rPr>
                <w:sz w:val="24"/>
              </w:rPr>
            </w:pPr>
          </w:p>
        </w:tc>
      </w:tr>
      <w:tr w:rsidR="004F75DF" w14:paraId="6F57AC82" w14:textId="77777777">
        <w:trPr>
          <w:trHeight w:val="993"/>
        </w:trPr>
        <w:tc>
          <w:tcPr>
            <w:tcW w:w="778" w:type="dxa"/>
            <w:vMerge/>
            <w:tcBorders>
              <w:top w:val="nil"/>
            </w:tcBorders>
          </w:tcPr>
          <w:p w14:paraId="6623DCDA" w14:textId="77777777" w:rsidR="004F75DF" w:rsidRDefault="004F75DF">
            <w:pPr>
              <w:rPr>
                <w:sz w:val="2"/>
                <w:szCs w:val="2"/>
              </w:rPr>
            </w:pPr>
          </w:p>
        </w:tc>
        <w:tc>
          <w:tcPr>
            <w:tcW w:w="3232" w:type="dxa"/>
            <w:vMerge/>
            <w:tcBorders>
              <w:top w:val="nil"/>
            </w:tcBorders>
          </w:tcPr>
          <w:p w14:paraId="08DC9022" w14:textId="77777777" w:rsidR="004F75DF" w:rsidRDefault="004F75DF">
            <w:pPr>
              <w:rPr>
                <w:sz w:val="2"/>
                <w:szCs w:val="2"/>
              </w:rPr>
            </w:pPr>
          </w:p>
        </w:tc>
        <w:tc>
          <w:tcPr>
            <w:tcW w:w="1119" w:type="dxa"/>
          </w:tcPr>
          <w:p w14:paraId="10922246" w14:textId="77777777" w:rsidR="004F75DF" w:rsidRDefault="0013698B">
            <w:pPr>
              <w:pStyle w:val="TableParagraph"/>
              <w:spacing w:before="203"/>
              <w:ind w:left="237"/>
              <w:rPr>
                <w:b/>
                <w:sz w:val="24"/>
              </w:rPr>
            </w:pPr>
            <w:r>
              <w:rPr>
                <w:b/>
                <w:spacing w:val="-2"/>
                <w:sz w:val="24"/>
              </w:rPr>
              <w:t>Всего</w:t>
            </w:r>
          </w:p>
        </w:tc>
        <w:tc>
          <w:tcPr>
            <w:tcW w:w="1844" w:type="dxa"/>
          </w:tcPr>
          <w:p w14:paraId="51399A91" w14:textId="77777777" w:rsidR="004F75DF" w:rsidRDefault="0013698B">
            <w:pPr>
              <w:pStyle w:val="TableParagraph"/>
              <w:spacing w:before="44" w:line="276" w:lineRule="auto"/>
              <w:ind w:left="236"/>
              <w:rPr>
                <w:b/>
                <w:sz w:val="24"/>
              </w:rPr>
            </w:pPr>
            <w:r>
              <w:rPr>
                <w:b/>
                <w:spacing w:val="-2"/>
                <w:sz w:val="24"/>
              </w:rPr>
              <w:t>Контрольные работы</w:t>
            </w:r>
          </w:p>
        </w:tc>
        <w:tc>
          <w:tcPr>
            <w:tcW w:w="1912" w:type="dxa"/>
          </w:tcPr>
          <w:p w14:paraId="29EB7CED" w14:textId="77777777" w:rsidR="004F75DF" w:rsidRDefault="0013698B">
            <w:pPr>
              <w:pStyle w:val="TableParagraph"/>
              <w:spacing w:before="44" w:line="276" w:lineRule="auto"/>
              <w:ind w:left="237"/>
              <w:rPr>
                <w:b/>
                <w:sz w:val="24"/>
              </w:rPr>
            </w:pPr>
            <w:r>
              <w:rPr>
                <w:b/>
                <w:spacing w:val="-2"/>
                <w:sz w:val="24"/>
              </w:rPr>
              <w:t>Практические работы</w:t>
            </w:r>
          </w:p>
        </w:tc>
        <w:tc>
          <w:tcPr>
            <w:tcW w:w="966" w:type="dxa"/>
            <w:vMerge/>
            <w:tcBorders>
              <w:top w:val="nil"/>
            </w:tcBorders>
          </w:tcPr>
          <w:p w14:paraId="4A24582E" w14:textId="77777777" w:rsidR="004F75DF" w:rsidRDefault="004F75DF">
            <w:pPr>
              <w:rPr>
                <w:sz w:val="2"/>
                <w:szCs w:val="2"/>
              </w:rPr>
            </w:pPr>
          </w:p>
        </w:tc>
      </w:tr>
      <w:tr w:rsidR="004F75DF" w14:paraId="3ED08D3B" w14:textId="77777777">
        <w:trPr>
          <w:trHeight w:val="364"/>
        </w:trPr>
        <w:tc>
          <w:tcPr>
            <w:tcW w:w="9851" w:type="dxa"/>
            <w:gridSpan w:val="6"/>
          </w:tcPr>
          <w:p w14:paraId="1181E23A" w14:textId="77777777" w:rsidR="004F75DF" w:rsidRDefault="0013698B">
            <w:pPr>
              <w:pStyle w:val="TableParagraph"/>
              <w:spacing w:before="45"/>
              <w:ind w:left="237"/>
              <w:rPr>
                <w:b/>
                <w:sz w:val="24"/>
              </w:rPr>
            </w:pPr>
            <w:r>
              <w:rPr>
                <w:b/>
                <w:sz w:val="24"/>
              </w:rPr>
              <w:t>Раздел</w:t>
            </w:r>
            <w:r>
              <w:rPr>
                <w:b/>
                <w:spacing w:val="-5"/>
                <w:sz w:val="24"/>
              </w:rPr>
              <w:t xml:space="preserve"> </w:t>
            </w:r>
            <w:r>
              <w:rPr>
                <w:b/>
                <w:sz w:val="24"/>
              </w:rPr>
              <w:t>1.</w:t>
            </w:r>
            <w:r>
              <w:rPr>
                <w:b/>
                <w:spacing w:val="1"/>
                <w:sz w:val="24"/>
              </w:rPr>
              <w:t xml:space="preserve"> </w:t>
            </w:r>
            <w:r>
              <w:rPr>
                <w:b/>
                <w:sz w:val="24"/>
              </w:rPr>
              <w:t>Физика</w:t>
            </w:r>
            <w:r>
              <w:rPr>
                <w:b/>
                <w:spacing w:val="-7"/>
                <w:sz w:val="24"/>
              </w:rPr>
              <w:t xml:space="preserve"> </w:t>
            </w:r>
            <w:r>
              <w:rPr>
                <w:b/>
                <w:sz w:val="24"/>
              </w:rPr>
              <w:t>и</w:t>
            </w:r>
            <w:r>
              <w:rPr>
                <w:b/>
                <w:spacing w:val="-2"/>
                <w:sz w:val="24"/>
              </w:rPr>
              <w:t xml:space="preserve"> </w:t>
            </w:r>
            <w:r>
              <w:rPr>
                <w:b/>
                <w:sz w:val="24"/>
              </w:rPr>
              <w:t>её</w:t>
            </w:r>
            <w:r>
              <w:rPr>
                <w:b/>
                <w:spacing w:val="-2"/>
                <w:sz w:val="24"/>
              </w:rPr>
              <w:t xml:space="preserve"> </w:t>
            </w:r>
            <w:r>
              <w:rPr>
                <w:b/>
                <w:sz w:val="24"/>
              </w:rPr>
              <w:t>роль в</w:t>
            </w:r>
            <w:r>
              <w:rPr>
                <w:b/>
                <w:spacing w:val="-7"/>
                <w:sz w:val="24"/>
              </w:rPr>
              <w:t xml:space="preserve"> </w:t>
            </w:r>
            <w:r>
              <w:rPr>
                <w:b/>
                <w:sz w:val="24"/>
              </w:rPr>
              <w:t>познании</w:t>
            </w:r>
            <w:r>
              <w:rPr>
                <w:b/>
                <w:spacing w:val="-2"/>
                <w:sz w:val="24"/>
              </w:rPr>
              <w:t xml:space="preserve"> </w:t>
            </w:r>
            <w:r>
              <w:rPr>
                <w:b/>
                <w:sz w:val="24"/>
              </w:rPr>
              <w:t>окружающего</w:t>
            </w:r>
            <w:r>
              <w:rPr>
                <w:b/>
                <w:spacing w:val="-1"/>
                <w:sz w:val="24"/>
              </w:rPr>
              <w:t xml:space="preserve"> </w:t>
            </w:r>
            <w:r>
              <w:rPr>
                <w:b/>
                <w:spacing w:val="-4"/>
                <w:sz w:val="24"/>
              </w:rPr>
              <w:t>мира</w:t>
            </w:r>
          </w:p>
        </w:tc>
      </w:tr>
      <w:tr w:rsidR="004F75DF" w14:paraId="021827D3" w14:textId="77777777">
        <w:trPr>
          <w:trHeight w:val="369"/>
        </w:trPr>
        <w:tc>
          <w:tcPr>
            <w:tcW w:w="778" w:type="dxa"/>
          </w:tcPr>
          <w:p w14:paraId="61C6F92E" w14:textId="77777777" w:rsidR="004F75DF" w:rsidRDefault="0013698B">
            <w:pPr>
              <w:pStyle w:val="TableParagraph"/>
              <w:spacing w:before="44"/>
              <w:ind w:left="103"/>
              <w:rPr>
                <w:sz w:val="24"/>
              </w:rPr>
            </w:pPr>
            <w:r>
              <w:rPr>
                <w:spacing w:val="-5"/>
                <w:sz w:val="24"/>
              </w:rPr>
              <w:t>1.1</w:t>
            </w:r>
          </w:p>
        </w:tc>
        <w:tc>
          <w:tcPr>
            <w:tcW w:w="3232" w:type="dxa"/>
          </w:tcPr>
          <w:p w14:paraId="2952575E" w14:textId="77777777" w:rsidR="004F75DF" w:rsidRDefault="0013698B">
            <w:pPr>
              <w:pStyle w:val="TableParagraph"/>
              <w:spacing w:before="44"/>
              <w:ind w:left="242"/>
              <w:rPr>
                <w:sz w:val="24"/>
              </w:rPr>
            </w:pPr>
            <w:r>
              <w:rPr>
                <w:sz w:val="24"/>
              </w:rPr>
              <w:t>Физика</w:t>
            </w:r>
            <w:r>
              <w:rPr>
                <w:spacing w:val="-6"/>
                <w:sz w:val="24"/>
              </w:rPr>
              <w:t xml:space="preserve"> </w:t>
            </w:r>
            <w:r>
              <w:rPr>
                <w:sz w:val="24"/>
              </w:rPr>
              <w:t>- наука</w:t>
            </w:r>
            <w:r>
              <w:rPr>
                <w:spacing w:val="-2"/>
                <w:sz w:val="24"/>
              </w:rPr>
              <w:t xml:space="preserve"> </w:t>
            </w:r>
            <w:r>
              <w:rPr>
                <w:sz w:val="24"/>
              </w:rPr>
              <w:t>о</w:t>
            </w:r>
            <w:r>
              <w:rPr>
                <w:spacing w:val="3"/>
                <w:sz w:val="24"/>
              </w:rPr>
              <w:t xml:space="preserve"> </w:t>
            </w:r>
            <w:r>
              <w:rPr>
                <w:spacing w:val="-2"/>
                <w:sz w:val="24"/>
              </w:rPr>
              <w:t>природе</w:t>
            </w:r>
          </w:p>
        </w:tc>
        <w:tc>
          <w:tcPr>
            <w:tcW w:w="1119" w:type="dxa"/>
          </w:tcPr>
          <w:p w14:paraId="56EE7C13" w14:textId="77777777" w:rsidR="004F75DF" w:rsidRDefault="0013698B">
            <w:pPr>
              <w:pStyle w:val="TableParagraph"/>
              <w:spacing w:before="44"/>
              <w:ind w:left="200"/>
              <w:jc w:val="center"/>
              <w:rPr>
                <w:sz w:val="24"/>
              </w:rPr>
            </w:pPr>
            <w:r>
              <w:rPr>
                <w:spacing w:val="-10"/>
                <w:sz w:val="24"/>
              </w:rPr>
              <w:t>2</w:t>
            </w:r>
          </w:p>
        </w:tc>
        <w:tc>
          <w:tcPr>
            <w:tcW w:w="1844" w:type="dxa"/>
          </w:tcPr>
          <w:p w14:paraId="161AD752" w14:textId="77777777" w:rsidR="004F75DF" w:rsidRDefault="0013698B">
            <w:pPr>
              <w:pStyle w:val="TableParagraph"/>
              <w:spacing w:before="44"/>
              <w:ind w:right="759"/>
              <w:jc w:val="right"/>
              <w:rPr>
                <w:sz w:val="24"/>
              </w:rPr>
            </w:pPr>
            <w:r>
              <w:rPr>
                <w:spacing w:val="-10"/>
                <w:sz w:val="24"/>
              </w:rPr>
              <w:t>0</w:t>
            </w:r>
          </w:p>
        </w:tc>
        <w:tc>
          <w:tcPr>
            <w:tcW w:w="1912" w:type="dxa"/>
          </w:tcPr>
          <w:p w14:paraId="1EC32647" w14:textId="77777777" w:rsidR="004F75DF" w:rsidRDefault="0013698B">
            <w:pPr>
              <w:pStyle w:val="TableParagraph"/>
              <w:spacing w:before="44"/>
              <w:ind w:right="794"/>
              <w:jc w:val="right"/>
              <w:rPr>
                <w:sz w:val="24"/>
              </w:rPr>
            </w:pPr>
            <w:r>
              <w:rPr>
                <w:spacing w:val="-10"/>
                <w:sz w:val="24"/>
              </w:rPr>
              <w:t>0</w:t>
            </w:r>
          </w:p>
        </w:tc>
        <w:tc>
          <w:tcPr>
            <w:tcW w:w="966" w:type="dxa"/>
          </w:tcPr>
          <w:p w14:paraId="3FA04231" w14:textId="77777777" w:rsidR="004F75DF" w:rsidRDefault="004F75DF">
            <w:pPr>
              <w:pStyle w:val="TableParagraph"/>
              <w:rPr>
                <w:sz w:val="24"/>
              </w:rPr>
            </w:pPr>
          </w:p>
        </w:tc>
      </w:tr>
      <w:tr w:rsidR="004F75DF" w14:paraId="16C7086F" w14:textId="77777777">
        <w:trPr>
          <w:trHeight w:val="364"/>
        </w:trPr>
        <w:tc>
          <w:tcPr>
            <w:tcW w:w="778" w:type="dxa"/>
          </w:tcPr>
          <w:p w14:paraId="73BC6AD8" w14:textId="77777777" w:rsidR="004F75DF" w:rsidRDefault="0013698B">
            <w:pPr>
              <w:pStyle w:val="TableParagraph"/>
              <w:spacing w:before="40"/>
              <w:ind w:left="103"/>
              <w:rPr>
                <w:sz w:val="24"/>
              </w:rPr>
            </w:pPr>
            <w:r>
              <w:rPr>
                <w:spacing w:val="-5"/>
                <w:sz w:val="24"/>
              </w:rPr>
              <w:t>1.2</w:t>
            </w:r>
          </w:p>
        </w:tc>
        <w:tc>
          <w:tcPr>
            <w:tcW w:w="3232" w:type="dxa"/>
          </w:tcPr>
          <w:p w14:paraId="1E5BCC38" w14:textId="77777777" w:rsidR="004F75DF" w:rsidRDefault="0013698B">
            <w:pPr>
              <w:pStyle w:val="TableParagraph"/>
              <w:spacing w:before="40"/>
              <w:ind w:left="242"/>
              <w:rPr>
                <w:sz w:val="24"/>
              </w:rPr>
            </w:pPr>
            <w:r>
              <w:rPr>
                <w:sz w:val="24"/>
              </w:rPr>
              <w:t>Физические</w:t>
            </w:r>
            <w:r>
              <w:rPr>
                <w:spacing w:val="-2"/>
                <w:sz w:val="24"/>
              </w:rPr>
              <w:t xml:space="preserve"> величины</w:t>
            </w:r>
          </w:p>
        </w:tc>
        <w:tc>
          <w:tcPr>
            <w:tcW w:w="1119" w:type="dxa"/>
          </w:tcPr>
          <w:p w14:paraId="42B6528A" w14:textId="77777777" w:rsidR="004F75DF" w:rsidRDefault="0013698B">
            <w:pPr>
              <w:pStyle w:val="TableParagraph"/>
              <w:spacing w:before="40"/>
              <w:ind w:left="200"/>
              <w:jc w:val="center"/>
              <w:rPr>
                <w:sz w:val="24"/>
              </w:rPr>
            </w:pPr>
            <w:r>
              <w:rPr>
                <w:spacing w:val="-10"/>
                <w:sz w:val="24"/>
              </w:rPr>
              <w:t>2</w:t>
            </w:r>
          </w:p>
        </w:tc>
        <w:tc>
          <w:tcPr>
            <w:tcW w:w="1844" w:type="dxa"/>
          </w:tcPr>
          <w:p w14:paraId="67895BEF" w14:textId="77777777" w:rsidR="004F75DF" w:rsidRDefault="0013698B">
            <w:pPr>
              <w:pStyle w:val="TableParagraph"/>
              <w:spacing w:before="40"/>
              <w:ind w:right="759"/>
              <w:jc w:val="right"/>
              <w:rPr>
                <w:sz w:val="24"/>
              </w:rPr>
            </w:pPr>
            <w:r>
              <w:rPr>
                <w:spacing w:val="-10"/>
                <w:sz w:val="24"/>
              </w:rPr>
              <w:t>0</w:t>
            </w:r>
          </w:p>
        </w:tc>
        <w:tc>
          <w:tcPr>
            <w:tcW w:w="1912" w:type="dxa"/>
          </w:tcPr>
          <w:p w14:paraId="1B98DDEE" w14:textId="77777777" w:rsidR="004F75DF" w:rsidRDefault="004F75DF">
            <w:pPr>
              <w:pStyle w:val="TableParagraph"/>
              <w:rPr>
                <w:sz w:val="24"/>
              </w:rPr>
            </w:pPr>
          </w:p>
        </w:tc>
        <w:tc>
          <w:tcPr>
            <w:tcW w:w="966" w:type="dxa"/>
          </w:tcPr>
          <w:p w14:paraId="5286C1D6" w14:textId="77777777" w:rsidR="004F75DF" w:rsidRDefault="004F75DF">
            <w:pPr>
              <w:pStyle w:val="TableParagraph"/>
              <w:rPr>
                <w:sz w:val="24"/>
              </w:rPr>
            </w:pPr>
          </w:p>
        </w:tc>
      </w:tr>
      <w:tr w:rsidR="004F75DF" w14:paraId="3BEB5A27" w14:textId="77777777">
        <w:trPr>
          <w:trHeight w:val="686"/>
        </w:trPr>
        <w:tc>
          <w:tcPr>
            <w:tcW w:w="778" w:type="dxa"/>
          </w:tcPr>
          <w:p w14:paraId="6C9B4E0F" w14:textId="77777777" w:rsidR="004F75DF" w:rsidRDefault="0013698B">
            <w:pPr>
              <w:pStyle w:val="TableParagraph"/>
              <w:spacing w:before="203"/>
              <w:ind w:left="103"/>
              <w:rPr>
                <w:sz w:val="24"/>
              </w:rPr>
            </w:pPr>
            <w:r>
              <w:rPr>
                <w:spacing w:val="-5"/>
                <w:sz w:val="24"/>
              </w:rPr>
              <w:t>1.3</w:t>
            </w:r>
          </w:p>
        </w:tc>
        <w:tc>
          <w:tcPr>
            <w:tcW w:w="3232" w:type="dxa"/>
          </w:tcPr>
          <w:p w14:paraId="1D0E7715" w14:textId="77777777" w:rsidR="004F75DF" w:rsidRDefault="0013698B">
            <w:pPr>
              <w:pStyle w:val="TableParagraph"/>
              <w:spacing w:before="10" w:line="310" w:lineRule="atLeast"/>
              <w:ind w:left="242" w:right="148"/>
              <w:rPr>
                <w:sz w:val="24"/>
              </w:rPr>
            </w:pPr>
            <w:r>
              <w:rPr>
                <w:sz w:val="24"/>
              </w:rPr>
              <w:t>Естественнонаучный</w:t>
            </w:r>
            <w:r>
              <w:rPr>
                <w:spacing w:val="-15"/>
                <w:sz w:val="24"/>
              </w:rPr>
              <w:t xml:space="preserve"> </w:t>
            </w:r>
            <w:r>
              <w:rPr>
                <w:sz w:val="24"/>
              </w:rPr>
              <w:t xml:space="preserve">метод </w:t>
            </w:r>
            <w:r>
              <w:rPr>
                <w:spacing w:val="-2"/>
                <w:sz w:val="24"/>
              </w:rPr>
              <w:t>познания</w:t>
            </w:r>
          </w:p>
        </w:tc>
        <w:tc>
          <w:tcPr>
            <w:tcW w:w="1119" w:type="dxa"/>
          </w:tcPr>
          <w:p w14:paraId="4EFB2E2E" w14:textId="77777777" w:rsidR="004F75DF" w:rsidRDefault="0013698B">
            <w:pPr>
              <w:pStyle w:val="TableParagraph"/>
              <w:spacing w:before="203"/>
              <w:ind w:left="200"/>
              <w:jc w:val="center"/>
              <w:rPr>
                <w:sz w:val="24"/>
              </w:rPr>
            </w:pPr>
            <w:r>
              <w:rPr>
                <w:spacing w:val="-10"/>
                <w:sz w:val="24"/>
              </w:rPr>
              <w:t>1</w:t>
            </w:r>
          </w:p>
        </w:tc>
        <w:tc>
          <w:tcPr>
            <w:tcW w:w="1844" w:type="dxa"/>
          </w:tcPr>
          <w:p w14:paraId="1527747A" w14:textId="77777777" w:rsidR="004F75DF" w:rsidRDefault="0013698B">
            <w:pPr>
              <w:pStyle w:val="TableParagraph"/>
              <w:spacing w:before="203"/>
              <w:ind w:right="759"/>
              <w:jc w:val="right"/>
              <w:rPr>
                <w:sz w:val="24"/>
              </w:rPr>
            </w:pPr>
            <w:r>
              <w:rPr>
                <w:spacing w:val="-10"/>
                <w:sz w:val="24"/>
              </w:rPr>
              <w:t>0</w:t>
            </w:r>
          </w:p>
        </w:tc>
        <w:tc>
          <w:tcPr>
            <w:tcW w:w="1912" w:type="dxa"/>
          </w:tcPr>
          <w:p w14:paraId="25AC3707" w14:textId="77777777" w:rsidR="004F75DF" w:rsidRDefault="0013698B">
            <w:pPr>
              <w:pStyle w:val="TableParagraph"/>
              <w:spacing w:before="203"/>
              <w:ind w:right="794"/>
              <w:jc w:val="right"/>
              <w:rPr>
                <w:sz w:val="24"/>
              </w:rPr>
            </w:pPr>
            <w:r>
              <w:rPr>
                <w:spacing w:val="-10"/>
                <w:sz w:val="24"/>
              </w:rPr>
              <w:t>1</w:t>
            </w:r>
          </w:p>
        </w:tc>
        <w:tc>
          <w:tcPr>
            <w:tcW w:w="966" w:type="dxa"/>
          </w:tcPr>
          <w:p w14:paraId="5AC7BEB0" w14:textId="77777777" w:rsidR="004F75DF" w:rsidRDefault="004F75DF">
            <w:pPr>
              <w:pStyle w:val="TableParagraph"/>
              <w:rPr>
                <w:sz w:val="24"/>
              </w:rPr>
            </w:pPr>
          </w:p>
        </w:tc>
      </w:tr>
      <w:tr w:rsidR="004F75DF" w14:paraId="5394930C" w14:textId="77777777">
        <w:trPr>
          <w:trHeight w:val="557"/>
        </w:trPr>
        <w:tc>
          <w:tcPr>
            <w:tcW w:w="4010" w:type="dxa"/>
            <w:gridSpan w:val="2"/>
          </w:tcPr>
          <w:p w14:paraId="4EEE5971"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19" w:type="dxa"/>
          </w:tcPr>
          <w:p w14:paraId="28EA24A3" w14:textId="77777777" w:rsidR="004F75DF" w:rsidRDefault="0013698B">
            <w:pPr>
              <w:pStyle w:val="TableParagraph"/>
              <w:spacing w:before="136"/>
              <w:ind w:left="200"/>
              <w:jc w:val="center"/>
              <w:rPr>
                <w:sz w:val="24"/>
              </w:rPr>
            </w:pPr>
            <w:r>
              <w:rPr>
                <w:spacing w:val="-10"/>
                <w:sz w:val="24"/>
              </w:rPr>
              <w:t>5</w:t>
            </w:r>
          </w:p>
        </w:tc>
        <w:tc>
          <w:tcPr>
            <w:tcW w:w="4722" w:type="dxa"/>
            <w:gridSpan w:val="3"/>
          </w:tcPr>
          <w:p w14:paraId="398C39DD" w14:textId="77777777" w:rsidR="004F75DF" w:rsidRDefault="004F75DF">
            <w:pPr>
              <w:pStyle w:val="TableParagraph"/>
              <w:rPr>
                <w:sz w:val="24"/>
              </w:rPr>
            </w:pPr>
          </w:p>
        </w:tc>
      </w:tr>
      <w:tr w:rsidR="004F75DF" w14:paraId="1C89290D" w14:textId="77777777">
        <w:trPr>
          <w:trHeight w:val="369"/>
        </w:trPr>
        <w:tc>
          <w:tcPr>
            <w:tcW w:w="9851" w:type="dxa"/>
            <w:gridSpan w:val="6"/>
          </w:tcPr>
          <w:p w14:paraId="05DA234E" w14:textId="77777777" w:rsidR="004F75DF" w:rsidRDefault="0013698B">
            <w:pPr>
              <w:pStyle w:val="TableParagraph"/>
              <w:spacing w:before="49"/>
              <w:ind w:left="237"/>
              <w:rPr>
                <w:b/>
                <w:sz w:val="24"/>
              </w:rPr>
            </w:pPr>
            <w:r>
              <w:rPr>
                <w:b/>
                <w:sz w:val="24"/>
              </w:rPr>
              <w:t>Раздел</w:t>
            </w:r>
            <w:r>
              <w:rPr>
                <w:b/>
                <w:spacing w:val="-5"/>
                <w:sz w:val="24"/>
              </w:rPr>
              <w:t xml:space="preserve"> </w:t>
            </w:r>
            <w:r>
              <w:rPr>
                <w:b/>
                <w:sz w:val="24"/>
              </w:rPr>
              <w:t>2.</w:t>
            </w:r>
            <w:r>
              <w:rPr>
                <w:b/>
                <w:spacing w:val="2"/>
                <w:sz w:val="24"/>
              </w:rPr>
              <w:t xml:space="preserve"> </w:t>
            </w:r>
            <w:r>
              <w:rPr>
                <w:b/>
                <w:sz w:val="24"/>
              </w:rPr>
              <w:t>Первоначальные</w:t>
            </w:r>
            <w:r>
              <w:rPr>
                <w:b/>
                <w:spacing w:val="-2"/>
                <w:sz w:val="24"/>
              </w:rPr>
              <w:t xml:space="preserve"> </w:t>
            </w:r>
            <w:r>
              <w:rPr>
                <w:b/>
                <w:sz w:val="24"/>
              </w:rPr>
              <w:t>сведения</w:t>
            </w:r>
            <w:r>
              <w:rPr>
                <w:b/>
                <w:spacing w:val="-2"/>
                <w:sz w:val="24"/>
              </w:rPr>
              <w:t xml:space="preserve"> </w:t>
            </w:r>
            <w:r>
              <w:rPr>
                <w:b/>
                <w:sz w:val="24"/>
              </w:rPr>
              <w:t>о</w:t>
            </w:r>
            <w:r>
              <w:rPr>
                <w:b/>
                <w:spacing w:val="-6"/>
                <w:sz w:val="24"/>
              </w:rPr>
              <w:t xml:space="preserve"> </w:t>
            </w:r>
            <w:r>
              <w:rPr>
                <w:b/>
                <w:sz w:val="24"/>
              </w:rPr>
              <w:t>строении</w:t>
            </w:r>
            <w:r>
              <w:rPr>
                <w:b/>
                <w:spacing w:val="-1"/>
                <w:sz w:val="24"/>
              </w:rPr>
              <w:t xml:space="preserve"> </w:t>
            </w:r>
            <w:r>
              <w:rPr>
                <w:b/>
                <w:spacing w:val="-2"/>
                <w:sz w:val="24"/>
              </w:rPr>
              <w:t>вещества</w:t>
            </w:r>
          </w:p>
        </w:tc>
      </w:tr>
      <w:tr w:rsidR="004F75DF" w14:paraId="6E17E7DB" w14:textId="77777777">
        <w:trPr>
          <w:trHeight w:val="369"/>
        </w:trPr>
        <w:tc>
          <w:tcPr>
            <w:tcW w:w="778" w:type="dxa"/>
          </w:tcPr>
          <w:p w14:paraId="54F896A9" w14:textId="77777777" w:rsidR="004F75DF" w:rsidRDefault="0013698B">
            <w:pPr>
              <w:pStyle w:val="TableParagraph"/>
              <w:spacing w:before="40"/>
              <w:ind w:left="103"/>
              <w:rPr>
                <w:sz w:val="24"/>
              </w:rPr>
            </w:pPr>
            <w:r>
              <w:rPr>
                <w:spacing w:val="-5"/>
                <w:sz w:val="24"/>
              </w:rPr>
              <w:t>2.1</w:t>
            </w:r>
          </w:p>
        </w:tc>
        <w:tc>
          <w:tcPr>
            <w:tcW w:w="3232" w:type="dxa"/>
          </w:tcPr>
          <w:p w14:paraId="5FB8C169" w14:textId="77777777" w:rsidR="004F75DF" w:rsidRDefault="0013698B">
            <w:pPr>
              <w:pStyle w:val="TableParagraph"/>
              <w:spacing w:before="40"/>
              <w:ind w:left="242"/>
              <w:rPr>
                <w:sz w:val="24"/>
              </w:rPr>
            </w:pPr>
            <w:r>
              <w:rPr>
                <w:sz w:val="24"/>
              </w:rPr>
              <w:t>Строение</w:t>
            </w:r>
            <w:r>
              <w:rPr>
                <w:spacing w:val="-2"/>
                <w:sz w:val="24"/>
              </w:rPr>
              <w:t xml:space="preserve"> вещества</w:t>
            </w:r>
          </w:p>
        </w:tc>
        <w:tc>
          <w:tcPr>
            <w:tcW w:w="1119" w:type="dxa"/>
          </w:tcPr>
          <w:p w14:paraId="4DE0C830" w14:textId="77777777" w:rsidR="004F75DF" w:rsidRDefault="0013698B">
            <w:pPr>
              <w:pStyle w:val="TableParagraph"/>
              <w:spacing w:before="40"/>
              <w:ind w:left="200"/>
              <w:jc w:val="center"/>
              <w:rPr>
                <w:sz w:val="24"/>
              </w:rPr>
            </w:pPr>
            <w:r>
              <w:rPr>
                <w:spacing w:val="-10"/>
                <w:sz w:val="24"/>
              </w:rPr>
              <w:t>2</w:t>
            </w:r>
          </w:p>
        </w:tc>
        <w:tc>
          <w:tcPr>
            <w:tcW w:w="1844" w:type="dxa"/>
          </w:tcPr>
          <w:p w14:paraId="436CBA9F" w14:textId="77777777" w:rsidR="004F75DF" w:rsidRDefault="0013698B">
            <w:pPr>
              <w:pStyle w:val="TableParagraph"/>
              <w:spacing w:before="40"/>
              <w:ind w:right="759"/>
              <w:jc w:val="right"/>
              <w:rPr>
                <w:sz w:val="24"/>
              </w:rPr>
            </w:pPr>
            <w:r>
              <w:rPr>
                <w:spacing w:val="-10"/>
                <w:sz w:val="24"/>
              </w:rPr>
              <w:t>0</w:t>
            </w:r>
          </w:p>
        </w:tc>
        <w:tc>
          <w:tcPr>
            <w:tcW w:w="1912" w:type="dxa"/>
          </w:tcPr>
          <w:p w14:paraId="3D402FCB" w14:textId="77777777" w:rsidR="004F75DF" w:rsidRDefault="0013698B">
            <w:pPr>
              <w:pStyle w:val="TableParagraph"/>
              <w:spacing w:before="40"/>
              <w:ind w:right="794"/>
              <w:jc w:val="right"/>
              <w:rPr>
                <w:sz w:val="24"/>
              </w:rPr>
            </w:pPr>
            <w:r>
              <w:rPr>
                <w:spacing w:val="-10"/>
                <w:sz w:val="24"/>
              </w:rPr>
              <w:t>0</w:t>
            </w:r>
          </w:p>
        </w:tc>
        <w:tc>
          <w:tcPr>
            <w:tcW w:w="966" w:type="dxa"/>
          </w:tcPr>
          <w:p w14:paraId="627643E7" w14:textId="77777777" w:rsidR="004F75DF" w:rsidRDefault="004F75DF">
            <w:pPr>
              <w:pStyle w:val="TableParagraph"/>
              <w:rPr>
                <w:sz w:val="24"/>
              </w:rPr>
            </w:pPr>
          </w:p>
        </w:tc>
      </w:tr>
      <w:tr w:rsidR="004F75DF" w14:paraId="690EB0F7" w14:textId="77777777">
        <w:trPr>
          <w:trHeight w:val="998"/>
        </w:trPr>
        <w:tc>
          <w:tcPr>
            <w:tcW w:w="778" w:type="dxa"/>
          </w:tcPr>
          <w:p w14:paraId="2626AED3" w14:textId="77777777" w:rsidR="004F75DF" w:rsidRDefault="004F75DF">
            <w:pPr>
              <w:pStyle w:val="TableParagraph"/>
              <w:spacing w:before="81"/>
              <w:rPr>
                <w:b/>
                <w:sz w:val="24"/>
              </w:rPr>
            </w:pPr>
          </w:p>
          <w:p w14:paraId="350DAEA4" w14:textId="77777777" w:rsidR="004F75DF" w:rsidRDefault="0013698B">
            <w:pPr>
              <w:pStyle w:val="TableParagraph"/>
              <w:ind w:left="103"/>
              <w:rPr>
                <w:sz w:val="24"/>
              </w:rPr>
            </w:pPr>
            <w:r>
              <w:rPr>
                <w:spacing w:val="-5"/>
                <w:sz w:val="24"/>
              </w:rPr>
              <w:t>2.2</w:t>
            </w:r>
          </w:p>
        </w:tc>
        <w:tc>
          <w:tcPr>
            <w:tcW w:w="3232" w:type="dxa"/>
          </w:tcPr>
          <w:p w14:paraId="68F1A92F" w14:textId="77777777" w:rsidR="004F75DF" w:rsidRDefault="0013698B">
            <w:pPr>
              <w:pStyle w:val="TableParagraph"/>
              <w:spacing w:before="11" w:line="316" w:lineRule="exact"/>
              <w:ind w:left="242" w:right="592"/>
              <w:rPr>
                <w:sz w:val="24"/>
              </w:rPr>
            </w:pPr>
            <w:r>
              <w:rPr>
                <w:sz w:val="24"/>
              </w:rPr>
              <w:t>Движение и взаимодействие</w:t>
            </w:r>
            <w:r>
              <w:rPr>
                <w:spacing w:val="-15"/>
                <w:sz w:val="24"/>
              </w:rPr>
              <w:t xml:space="preserve"> </w:t>
            </w:r>
            <w:r>
              <w:rPr>
                <w:sz w:val="24"/>
              </w:rPr>
              <w:t xml:space="preserve">частиц </w:t>
            </w:r>
            <w:r>
              <w:rPr>
                <w:spacing w:val="-2"/>
                <w:sz w:val="24"/>
              </w:rPr>
              <w:t>вещества</w:t>
            </w:r>
          </w:p>
        </w:tc>
        <w:tc>
          <w:tcPr>
            <w:tcW w:w="1119" w:type="dxa"/>
          </w:tcPr>
          <w:p w14:paraId="19F46796" w14:textId="77777777" w:rsidR="004F75DF" w:rsidRDefault="004F75DF">
            <w:pPr>
              <w:pStyle w:val="TableParagraph"/>
              <w:spacing w:before="81"/>
              <w:rPr>
                <w:b/>
                <w:sz w:val="24"/>
              </w:rPr>
            </w:pPr>
          </w:p>
          <w:p w14:paraId="5036B477" w14:textId="77777777" w:rsidR="004F75DF" w:rsidRDefault="0013698B">
            <w:pPr>
              <w:pStyle w:val="TableParagraph"/>
              <w:ind w:left="200"/>
              <w:jc w:val="center"/>
              <w:rPr>
                <w:sz w:val="24"/>
              </w:rPr>
            </w:pPr>
            <w:r>
              <w:rPr>
                <w:spacing w:val="-10"/>
                <w:sz w:val="24"/>
              </w:rPr>
              <w:t>2</w:t>
            </w:r>
          </w:p>
        </w:tc>
        <w:tc>
          <w:tcPr>
            <w:tcW w:w="1844" w:type="dxa"/>
          </w:tcPr>
          <w:p w14:paraId="5DB6244D" w14:textId="77777777" w:rsidR="004F75DF" w:rsidRDefault="004F75DF">
            <w:pPr>
              <w:pStyle w:val="TableParagraph"/>
              <w:spacing w:before="81"/>
              <w:rPr>
                <w:b/>
                <w:sz w:val="24"/>
              </w:rPr>
            </w:pPr>
          </w:p>
          <w:p w14:paraId="2F9B8D78" w14:textId="77777777" w:rsidR="004F75DF" w:rsidRDefault="0013698B">
            <w:pPr>
              <w:pStyle w:val="TableParagraph"/>
              <w:ind w:right="759"/>
              <w:jc w:val="right"/>
              <w:rPr>
                <w:sz w:val="24"/>
              </w:rPr>
            </w:pPr>
            <w:r>
              <w:rPr>
                <w:spacing w:val="-10"/>
                <w:sz w:val="24"/>
              </w:rPr>
              <w:t>0</w:t>
            </w:r>
          </w:p>
        </w:tc>
        <w:tc>
          <w:tcPr>
            <w:tcW w:w="1912" w:type="dxa"/>
          </w:tcPr>
          <w:p w14:paraId="7D8EF2DB" w14:textId="77777777" w:rsidR="004F75DF" w:rsidRDefault="004F75DF">
            <w:pPr>
              <w:pStyle w:val="TableParagraph"/>
              <w:spacing w:before="81"/>
              <w:rPr>
                <w:b/>
                <w:sz w:val="24"/>
              </w:rPr>
            </w:pPr>
          </w:p>
          <w:p w14:paraId="7007B996" w14:textId="77777777" w:rsidR="004F75DF" w:rsidRDefault="0013698B">
            <w:pPr>
              <w:pStyle w:val="TableParagraph"/>
              <w:ind w:right="794"/>
              <w:jc w:val="right"/>
              <w:rPr>
                <w:sz w:val="24"/>
              </w:rPr>
            </w:pPr>
            <w:r>
              <w:rPr>
                <w:spacing w:val="-10"/>
                <w:sz w:val="24"/>
              </w:rPr>
              <w:t>1</w:t>
            </w:r>
          </w:p>
        </w:tc>
        <w:tc>
          <w:tcPr>
            <w:tcW w:w="966" w:type="dxa"/>
          </w:tcPr>
          <w:p w14:paraId="73679D69" w14:textId="77777777" w:rsidR="004F75DF" w:rsidRDefault="004F75DF">
            <w:pPr>
              <w:pStyle w:val="TableParagraph"/>
              <w:rPr>
                <w:sz w:val="24"/>
              </w:rPr>
            </w:pPr>
          </w:p>
        </w:tc>
      </w:tr>
      <w:tr w:rsidR="004F75DF" w14:paraId="3C3E6863" w14:textId="77777777">
        <w:trPr>
          <w:trHeight w:val="686"/>
        </w:trPr>
        <w:tc>
          <w:tcPr>
            <w:tcW w:w="778" w:type="dxa"/>
          </w:tcPr>
          <w:p w14:paraId="73A7DC41" w14:textId="77777777" w:rsidR="004F75DF" w:rsidRDefault="0013698B">
            <w:pPr>
              <w:pStyle w:val="TableParagraph"/>
              <w:spacing w:before="203"/>
              <w:ind w:left="103"/>
              <w:rPr>
                <w:sz w:val="24"/>
              </w:rPr>
            </w:pPr>
            <w:r>
              <w:rPr>
                <w:spacing w:val="-5"/>
                <w:sz w:val="24"/>
              </w:rPr>
              <w:t>2.3</w:t>
            </w:r>
          </w:p>
        </w:tc>
        <w:tc>
          <w:tcPr>
            <w:tcW w:w="3232" w:type="dxa"/>
          </w:tcPr>
          <w:p w14:paraId="09B9925E" w14:textId="77777777" w:rsidR="004F75DF" w:rsidRDefault="0013698B">
            <w:pPr>
              <w:pStyle w:val="TableParagraph"/>
              <w:spacing w:before="10" w:line="310" w:lineRule="atLeast"/>
              <w:ind w:left="242"/>
              <w:rPr>
                <w:sz w:val="24"/>
              </w:rPr>
            </w:pPr>
            <w:r>
              <w:rPr>
                <w:sz w:val="24"/>
              </w:rPr>
              <w:t>Агрегатные</w:t>
            </w:r>
            <w:r>
              <w:rPr>
                <w:spacing w:val="-15"/>
                <w:sz w:val="24"/>
              </w:rPr>
              <w:t xml:space="preserve"> </w:t>
            </w:r>
            <w:r>
              <w:rPr>
                <w:sz w:val="24"/>
              </w:rPr>
              <w:t xml:space="preserve">состояния </w:t>
            </w:r>
            <w:r>
              <w:rPr>
                <w:spacing w:val="-2"/>
                <w:sz w:val="24"/>
              </w:rPr>
              <w:t>вещества</w:t>
            </w:r>
          </w:p>
        </w:tc>
        <w:tc>
          <w:tcPr>
            <w:tcW w:w="1119" w:type="dxa"/>
          </w:tcPr>
          <w:p w14:paraId="2F30D13A" w14:textId="77777777" w:rsidR="004F75DF" w:rsidRDefault="0013698B">
            <w:pPr>
              <w:pStyle w:val="TableParagraph"/>
              <w:spacing w:before="203"/>
              <w:ind w:left="200"/>
              <w:jc w:val="center"/>
              <w:rPr>
                <w:sz w:val="24"/>
              </w:rPr>
            </w:pPr>
            <w:r>
              <w:rPr>
                <w:spacing w:val="-10"/>
                <w:sz w:val="24"/>
              </w:rPr>
              <w:t>2</w:t>
            </w:r>
          </w:p>
        </w:tc>
        <w:tc>
          <w:tcPr>
            <w:tcW w:w="1844" w:type="dxa"/>
          </w:tcPr>
          <w:p w14:paraId="7ED776EF" w14:textId="77777777" w:rsidR="004F75DF" w:rsidRDefault="0013698B">
            <w:pPr>
              <w:pStyle w:val="TableParagraph"/>
              <w:spacing w:before="203"/>
              <w:ind w:right="759"/>
              <w:jc w:val="right"/>
              <w:rPr>
                <w:sz w:val="24"/>
              </w:rPr>
            </w:pPr>
            <w:r>
              <w:rPr>
                <w:spacing w:val="-10"/>
                <w:sz w:val="24"/>
              </w:rPr>
              <w:t>1</w:t>
            </w:r>
          </w:p>
        </w:tc>
        <w:tc>
          <w:tcPr>
            <w:tcW w:w="1912" w:type="dxa"/>
          </w:tcPr>
          <w:p w14:paraId="2AFA9900" w14:textId="77777777" w:rsidR="004F75DF" w:rsidRDefault="0013698B">
            <w:pPr>
              <w:pStyle w:val="TableParagraph"/>
              <w:spacing w:before="203"/>
              <w:ind w:right="794"/>
              <w:jc w:val="right"/>
              <w:rPr>
                <w:sz w:val="24"/>
              </w:rPr>
            </w:pPr>
            <w:r>
              <w:rPr>
                <w:spacing w:val="-10"/>
                <w:sz w:val="24"/>
              </w:rPr>
              <w:t>0</w:t>
            </w:r>
          </w:p>
        </w:tc>
        <w:tc>
          <w:tcPr>
            <w:tcW w:w="966" w:type="dxa"/>
          </w:tcPr>
          <w:p w14:paraId="6ACC574F" w14:textId="77777777" w:rsidR="004F75DF" w:rsidRDefault="004F75DF">
            <w:pPr>
              <w:pStyle w:val="TableParagraph"/>
              <w:rPr>
                <w:sz w:val="24"/>
              </w:rPr>
            </w:pPr>
          </w:p>
        </w:tc>
      </w:tr>
      <w:tr w:rsidR="004F75DF" w14:paraId="7DB8656C" w14:textId="77777777">
        <w:trPr>
          <w:trHeight w:val="561"/>
        </w:trPr>
        <w:tc>
          <w:tcPr>
            <w:tcW w:w="4010" w:type="dxa"/>
            <w:gridSpan w:val="2"/>
          </w:tcPr>
          <w:p w14:paraId="41376D04"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19" w:type="dxa"/>
          </w:tcPr>
          <w:p w14:paraId="065DFE22" w14:textId="77777777" w:rsidR="004F75DF" w:rsidRDefault="0013698B">
            <w:pPr>
              <w:pStyle w:val="TableParagraph"/>
              <w:spacing w:before="140"/>
              <w:ind w:left="200"/>
              <w:jc w:val="center"/>
              <w:rPr>
                <w:sz w:val="24"/>
              </w:rPr>
            </w:pPr>
            <w:r>
              <w:rPr>
                <w:spacing w:val="-10"/>
                <w:sz w:val="24"/>
              </w:rPr>
              <w:t>6</w:t>
            </w:r>
          </w:p>
        </w:tc>
        <w:tc>
          <w:tcPr>
            <w:tcW w:w="4722" w:type="dxa"/>
            <w:gridSpan w:val="3"/>
          </w:tcPr>
          <w:p w14:paraId="5EEB235C" w14:textId="77777777" w:rsidR="004F75DF" w:rsidRDefault="004F75DF">
            <w:pPr>
              <w:pStyle w:val="TableParagraph"/>
              <w:rPr>
                <w:sz w:val="24"/>
              </w:rPr>
            </w:pPr>
          </w:p>
        </w:tc>
      </w:tr>
      <w:tr w:rsidR="004F75DF" w14:paraId="7C2F8442" w14:textId="77777777">
        <w:trPr>
          <w:trHeight w:val="364"/>
        </w:trPr>
        <w:tc>
          <w:tcPr>
            <w:tcW w:w="9851" w:type="dxa"/>
            <w:gridSpan w:val="6"/>
          </w:tcPr>
          <w:p w14:paraId="2617DABE" w14:textId="77777777" w:rsidR="004F75DF" w:rsidRDefault="0013698B">
            <w:pPr>
              <w:pStyle w:val="TableParagraph"/>
              <w:spacing w:before="44"/>
              <w:ind w:left="237"/>
              <w:rPr>
                <w:b/>
                <w:sz w:val="24"/>
              </w:rPr>
            </w:pPr>
            <w:r>
              <w:rPr>
                <w:b/>
                <w:sz w:val="24"/>
              </w:rPr>
              <w:t>Раздел</w:t>
            </w:r>
            <w:r>
              <w:rPr>
                <w:b/>
                <w:spacing w:val="-4"/>
                <w:sz w:val="24"/>
              </w:rPr>
              <w:t xml:space="preserve"> </w:t>
            </w:r>
            <w:r>
              <w:rPr>
                <w:b/>
                <w:sz w:val="24"/>
              </w:rPr>
              <w:t>3.</w:t>
            </w:r>
            <w:r>
              <w:rPr>
                <w:b/>
                <w:spacing w:val="1"/>
                <w:sz w:val="24"/>
              </w:rPr>
              <w:t xml:space="preserve"> </w:t>
            </w:r>
            <w:r>
              <w:rPr>
                <w:b/>
                <w:sz w:val="24"/>
              </w:rPr>
              <w:t>Движение</w:t>
            </w:r>
            <w:r>
              <w:rPr>
                <w:b/>
                <w:spacing w:val="-3"/>
                <w:sz w:val="24"/>
              </w:rPr>
              <w:t xml:space="preserve"> </w:t>
            </w:r>
            <w:r>
              <w:rPr>
                <w:b/>
                <w:sz w:val="24"/>
              </w:rPr>
              <w:t>и</w:t>
            </w:r>
            <w:r>
              <w:rPr>
                <w:b/>
                <w:spacing w:val="-2"/>
                <w:sz w:val="24"/>
              </w:rPr>
              <w:t xml:space="preserve"> </w:t>
            </w:r>
            <w:r>
              <w:rPr>
                <w:b/>
                <w:sz w:val="24"/>
              </w:rPr>
              <w:t>взаимодействие</w:t>
            </w:r>
            <w:r>
              <w:rPr>
                <w:b/>
                <w:spacing w:val="-3"/>
                <w:sz w:val="24"/>
              </w:rPr>
              <w:t xml:space="preserve"> </w:t>
            </w:r>
            <w:r>
              <w:rPr>
                <w:b/>
                <w:spacing w:val="-5"/>
                <w:sz w:val="24"/>
              </w:rPr>
              <w:t>тел</w:t>
            </w:r>
          </w:p>
        </w:tc>
      </w:tr>
      <w:tr w:rsidR="004F75DF" w14:paraId="463E055E" w14:textId="77777777">
        <w:trPr>
          <w:trHeight w:val="369"/>
        </w:trPr>
        <w:tc>
          <w:tcPr>
            <w:tcW w:w="778" w:type="dxa"/>
          </w:tcPr>
          <w:p w14:paraId="45F1E4FE" w14:textId="77777777" w:rsidR="004F75DF" w:rsidRDefault="0013698B">
            <w:pPr>
              <w:pStyle w:val="TableParagraph"/>
              <w:spacing w:before="44"/>
              <w:ind w:left="103"/>
              <w:rPr>
                <w:sz w:val="24"/>
              </w:rPr>
            </w:pPr>
            <w:r>
              <w:rPr>
                <w:spacing w:val="-5"/>
                <w:sz w:val="24"/>
              </w:rPr>
              <w:t>3.1</w:t>
            </w:r>
          </w:p>
        </w:tc>
        <w:tc>
          <w:tcPr>
            <w:tcW w:w="3232" w:type="dxa"/>
          </w:tcPr>
          <w:p w14:paraId="6BEAB86A" w14:textId="77777777" w:rsidR="004F75DF" w:rsidRDefault="0013698B">
            <w:pPr>
              <w:pStyle w:val="TableParagraph"/>
              <w:spacing w:before="44"/>
              <w:ind w:left="242"/>
              <w:rPr>
                <w:sz w:val="24"/>
              </w:rPr>
            </w:pPr>
            <w:r>
              <w:rPr>
                <w:sz w:val="24"/>
              </w:rPr>
              <w:t>Механическое</w:t>
            </w:r>
            <w:r>
              <w:rPr>
                <w:spacing w:val="-6"/>
                <w:sz w:val="24"/>
              </w:rPr>
              <w:t xml:space="preserve"> </w:t>
            </w:r>
            <w:r>
              <w:rPr>
                <w:spacing w:val="-2"/>
                <w:sz w:val="24"/>
              </w:rPr>
              <w:t>движение</w:t>
            </w:r>
          </w:p>
        </w:tc>
        <w:tc>
          <w:tcPr>
            <w:tcW w:w="1119" w:type="dxa"/>
          </w:tcPr>
          <w:p w14:paraId="26B1BA0A" w14:textId="77777777" w:rsidR="004F75DF" w:rsidRDefault="0013698B">
            <w:pPr>
              <w:pStyle w:val="TableParagraph"/>
              <w:spacing w:before="44"/>
              <w:ind w:left="200"/>
              <w:jc w:val="center"/>
              <w:rPr>
                <w:sz w:val="24"/>
              </w:rPr>
            </w:pPr>
            <w:r>
              <w:rPr>
                <w:spacing w:val="-10"/>
                <w:sz w:val="24"/>
              </w:rPr>
              <w:t>4</w:t>
            </w:r>
          </w:p>
        </w:tc>
        <w:tc>
          <w:tcPr>
            <w:tcW w:w="1844" w:type="dxa"/>
          </w:tcPr>
          <w:p w14:paraId="0B3ACB1B" w14:textId="77777777" w:rsidR="004F75DF" w:rsidRDefault="0013698B">
            <w:pPr>
              <w:pStyle w:val="TableParagraph"/>
              <w:spacing w:before="44"/>
              <w:ind w:right="759"/>
              <w:jc w:val="right"/>
              <w:rPr>
                <w:sz w:val="24"/>
              </w:rPr>
            </w:pPr>
            <w:r>
              <w:rPr>
                <w:spacing w:val="-10"/>
                <w:sz w:val="24"/>
              </w:rPr>
              <w:t>0</w:t>
            </w:r>
          </w:p>
        </w:tc>
        <w:tc>
          <w:tcPr>
            <w:tcW w:w="1912" w:type="dxa"/>
          </w:tcPr>
          <w:p w14:paraId="698E8A7F" w14:textId="77777777" w:rsidR="004F75DF" w:rsidRDefault="0013698B">
            <w:pPr>
              <w:pStyle w:val="TableParagraph"/>
              <w:spacing w:before="44"/>
              <w:ind w:right="794"/>
              <w:jc w:val="right"/>
              <w:rPr>
                <w:sz w:val="24"/>
              </w:rPr>
            </w:pPr>
            <w:r>
              <w:rPr>
                <w:spacing w:val="-10"/>
                <w:sz w:val="24"/>
              </w:rPr>
              <w:t>0</w:t>
            </w:r>
          </w:p>
        </w:tc>
        <w:tc>
          <w:tcPr>
            <w:tcW w:w="966" w:type="dxa"/>
          </w:tcPr>
          <w:p w14:paraId="1C64131D" w14:textId="77777777" w:rsidR="004F75DF" w:rsidRDefault="004F75DF">
            <w:pPr>
              <w:pStyle w:val="TableParagraph"/>
              <w:rPr>
                <w:sz w:val="24"/>
              </w:rPr>
            </w:pPr>
          </w:p>
        </w:tc>
      </w:tr>
      <w:tr w:rsidR="004F75DF" w14:paraId="0D8387D1" w14:textId="77777777">
        <w:trPr>
          <w:trHeight w:val="364"/>
        </w:trPr>
        <w:tc>
          <w:tcPr>
            <w:tcW w:w="778" w:type="dxa"/>
          </w:tcPr>
          <w:p w14:paraId="5460CC13" w14:textId="77777777" w:rsidR="004F75DF" w:rsidRDefault="0013698B">
            <w:pPr>
              <w:pStyle w:val="TableParagraph"/>
              <w:spacing w:before="40"/>
              <w:ind w:left="103"/>
              <w:rPr>
                <w:sz w:val="24"/>
              </w:rPr>
            </w:pPr>
            <w:r>
              <w:rPr>
                <w:spacing w:val="-5"/>
                <w:sz w:val="24"/>
              </w:rPr>
              <w:t>3.2</w:t>
            </w:r>
          </w:p>
        </w:tc>
        <w:tc>
          <w:tcPr>
            <w:tcW w:w="3232" w:type="dxa"/>
          </w:tcPr>
          <w:p w14:paraId="2081E872" w14:textId="77777777" w:rsidR="004F75DF" w:rsidRDefault="0013698B">
            <w:pPr>
              <w:pStyle w:val="TableParagraph"/>
              <w:spacing w:before="40"/>
              <w:ind w:left="242"/>
              <w:rPr>
                <w:sz w:val="24"/>
              </w:rPr>
            </w:pPr>
            <w:r>
              <w:rPr>
                <w:sz w:val="24"/>
              </w:rPr>
              <w:t>Инерция,</w:t>
            </w:r>
            <w:r>
              <w:rPr>
                <w:spacing w:val="-4"/>
                <w:sz w:val="24"/>
              </w:rPr>
              <w:t xml:space="preserve"> </w:t>
            </w:r>
            <w:r>
              <w:rPr>
                <w:sz w:val="24"/>
              </w:rPr>
              <w:t>масса,</w:t>
            </w:r>
            <w:r>
              <w:rPr>
                <w:spacing w:val="1"/>
                <w:sz w:val="24"/>
              </w:rPr>
              <w:t xml:space="preserve"> </w:t>
            </w:r>
            <w:r>
              <w:rPr>
                <w:spacing w:val="-2"/>
                <w:sz w:val="24"/>
              </w:rPr>
              <w:t>плотность</w:t>
            </w:r>
          </w:p>
        </w:tc>
        <w:tc>
          <w:tcPr>
            <w:tcW w:w="1119" w:type="dxa"/>
          </w:tcPr>
          <w:p w14:paraId="32BF1456" w14:textId="77777777" w:rsidR="004F75DF" w:rsidRDefault="0013698B">
            <w:pPr>
              <w:pStyle w:val="TableParagraph"/>
              <w:spacing w:before="40"/>
              <w:ind w:left="200"/>
              <w:jc w:val="center"/>
              <w:rPr>
                <w:sz w:val="24"/>
              </w:rPr>
            </w:pPr>
            <w:r>
              <w:rPr>
                <w:spacing w:val="-10"/>
                <w:sz w:val="24"/>
              </w:rPr>
              <w:t>7</w:t>
            </w:r>
          </w:p>
        </w:tc>
        <w:tc>
          <w:tcPr>
            <w:tcW w:w="1844" w:type="dxa"/>
          </w:tcPr>
          <w:p w14:paraId="677C068D" w14:textId="77777777" w:rsidR="004F75DF" w:rsidRDefault="0013698B">
            <w:pPr>
              <w:pStyle w:val="TableParagraph"/>
              <w:spacing w:before="40"/>
              <w:ind w:right="759"/>
              <w:jc w:val="right"/>
              <w:rPr>
                <w:sz w:val="24"/>
              </w:rPr>
            </w:pPr>
            <w:r>
              <w:rPr>
                <w:spacing w:val="-10"/>
                <w:sz w:val="24"/>
              </w:rPr>
              <w:t>0</w:t>
            </w:r>
          </w:p>
        </w:tc>
        <w:tc>
          <w:tcPr>
            <w:tcW w:w="1912" w:type="dxa"/>
          </w:tcPr>
          <w:p w14:paraId="1C142ADD" w14:textId="77777777" w:rsidR="004F75DF" w:rsidRDefault="0013698B">
            <w:pPr>
              <w:pStyle w:val="TableParagraph"/>
              <w:spacing w:before="40"/>
              <w:ind w:right="794"/>
              <w:jc w:val="right"/>
              <w:rPr>
                <w:sz w:val="24"/>
              </w:rPr>
            </w:pPr>
            <w:r>
              <w:rPr>
                <w:spacing w:val="-10"/>
                <w:sz w:val="24"/>
              </w:rPr>
              <w:t>4</w:t>
            </w:r>
          </w:p>
        </w:tc>
        <w:tc>
          <w:tcPr>
            <w:tcW w:w="966" w:type="dxa"/>
          </w:tcPr>
          <w:p w14:paraId="4CBD1961" w14:textId="77777777" w:rsidR="004F75DF" w:rsidRDefault="004F75DF">
            <w:pPr>
              <w:pStyle w:val="TableParagraph"/>
              <w:rPr>
                <w:sz w:val="24"/>
              </w:rPr>
            </w:pPr>
          </w:p>
        </w:tc>
      </w:tr>
      <w:tr w:rsidR="004F75DF" w14:paraId="4D821732" w14:textId="77777777">
        <w:trPr>
          <w:trHeight w:val="369"/>
        </w:trPr>
        <w:tc>
          <w:tcPr>
            <w:tcW w:w="778" w:type="dxa"/>
          </w:tcPr>
          <w:p w14:paraId="09FE0DC8" w14:textId="77777777" w:rsidR="004F75DF" w:rsidRDefault="0013698B">
            <w:pPr>
              <w:pStyle w:val="TableParagraph"/>
              <w:spacing w:before="44"/>
              <w:ind w:left="103"/>
              <w:rPr>
                <w:sz w:val="24"/>
              </w:rPr>
            </w:pPr>
            <w:r>
              <w:rPr>
                <w:spacing w:val="-5"/>
                <w:sz w:val="24"/>
              </w:rPr>
              <w:t>3.3</w:t>
            </w:r>
          </w:p>
        </w:tc>
        <w:tc>
          <w:tcPr>
            <w:tcW w:w="3232" w:type="dxa"/>
          </w:tcPr>
          <w:p w14:paraId="7263759D" w14:textId="77777777" w:rsidR="004F75DF" w:rsidRDefault="0013698B">
            <w:pPr>
              <w:pStyle w:val="TableParagraph"/>
              <w:spacing w:before="44"/>
              <w:ind w:left="242"/>
              <w:rPr>
                <w:sz w:val="24"/>
              </w:rPr>
            </w:pPr>
            <w:r>
              <w:rPr>
                <w:sz w:val="24"/>
              </w:rPr>
              <w:t>Сила.</w:t>
            </w:r>
            <w:r>
              <w:rPr>
                <w:spacing w:val="-3"/>
                <w:sz w:val="24"/>
              </w:rPr>
              <w:t xml:space="preserve"> </w:t>
            </w:r>
            <w:r>
              <w:rPr>
                <w:sz w:val="24"/>
              </w:rPr>
              <w:t xml:space="preserve">Виды </w:t>
            </w:r>
            <w:r>
              <w:rPr>
                <w:spacing w:val="-5"/>
                <w:sz w:val="24"/>
              </w:rPr>
              <w:t>сил</w:t>
            </w:r>
          </w:p>
        </w:tc>
        <w:tc>
          <w:tcPr>
            <w:tcW w:w="1119" w:type="dxa"/>
          </w:tcPr>
          <w:p w14:paraId="6CA3FE92" w14:textId="77777777" w:rsidR="004F75DF" w:rsidRDefault="0013698B">
            <w:pPr>
              <w:pStyle w:val="TableParagraph"/>
              <w:spacing w:before="44"/>
              <w:ind w:left="534"/>
              <w:rPr>
                <w:sz w:val="24"/>
              </w:rPr>
            </w:pPr>
            <w:r>
              <w:rPr>
                <w:spacing w:val="-5"/>
                <w:sz w:val="24"/>
              </w:rPr>
              <w:t>10</w:t>
            </w:r>
          </w:p>
        </w:tc>
        <w:tc>
          <w:tcPr>
            <w:tcW w:w="1844" w:type="dxa"/>
          </w:tcPr>
          <w:p w14:paraId="6A6A0EAA" w14:textId="77777777" w:rsidR="004F75DF" w:rsidRDefault="0013698B">
            <w:pPr>
              <w:pStyle w:val="TableParagraph"/>
              <w:spacing w:before="44"/>
              <w:ind w:right="759"/>
              <w:jc w:val="right"/>
              <w:rPr>
                <w:sz w:val="24"/>
              </w:rPr>
            </w:pPr>
            <w:r>
              <w:rPr>
                <w:spacing w:val="-10"/>
                <w:sz w:val="24"/>
              </w:rPr>
              <w:t>1</w:t>
            </w:r>
          </w:p>
        </w:tc>
        <w:tc>
          <w:tcPr>
            <w:tcW w:w="1912" w:type="dxa"/>
          </w:tcPr>
          <w:p w14:paraId="01C171B1" w14:textId="77777777" w:rsidR="004F75DF" w:rsidRDefault="0013698B">
            <w:pPr>
              <w:pStyle w:val="TableParagraph"/>
              <w:spacing w:before="44"/>
              <w:ind w:right="794"/>
              <w:jc w:val="right"/>
              <w:rPr>
                <w:sz w:val="24"/>
              </w:rPr>
            </w:pPr>
            <w:r>
              <w:rPr>
                <w:spacing w:val="-10"/>
                <w:sz w:val="24"/>
              </w:rPr>
              <w:t>1</w:t>
            </w:r>
          </w:p>
        </w:tc>
        <w:tc>
          <w:tcPr>
            <w:tcW w:w="966" w:type="dxa"/>
          </w:tcPr>
          <w:p w14:paraId="75335649" w14:textId="77777777" w:rsidR="004F75DF" w:rsidRDefault="004F75DF">
            <w:pPr>
              <w:pStyle w:val="TableParagraph"/>
              <w:rPr>
                <w:sz w:val="24"/>
              </w:rPr>
            </w:pPr>
          </w:p>
        </w:tc>
      </w:tr>
      <w:tr w:rsidR="004F75DF" w14:paraId="2744E71F" w14:textId="77777777">
        <w:trPr>
          <w:trHeight w:val="557"/>
        </w:trPr>
        <w:tc>
          <w:tcPr>
            <w:tcW w:w="4010" w:type="dxa"/>
            <w:gridSpan w:val="2"/>
          </w:tcPr>
          <w:p w14:paraId="12C0C07E"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19" w:type="dxa"/>
          </w:tcPr>
          <w:p w14:paraId="07A567C3" w14:textId="77777777" w:rsidR="004F75DF" w:rsidRDefault="0013698B">
            <w:pPr>
              <w:pStyle w:val="TableParagraph"/>
              <w:spacing w:before="136"/>
              <w:ind w:left="534"/>
              <w:rPr>
                <w:sz w:val="24"/>
              </w:rPr>
            </w:pPr>
            <w:r>
              <w:rPr>
                <w:spacing w:val="-5"/>
                <w:sz w:val="24"/>
              </w:rPr>
              <w:t>21</w:t>
            </w:r>
          </w:p>
        </w:tc>
        <w:tc>
          <w:tcPr>
            <w:tcW w:w="4722" w:type="dxa"/>
            <w:gridSpan w:val="3"/>
          </w:tcPr>
          <w:p w14:paraId="6F8A49FA" w14:textId="77777777" w:rsidR="004F75DF" w:rsidRDefault="004F75DF">
            <w:pPr>
              <w:pStyle w:val="TableParagraph"/>
              <w:rPr>
                <w:sz w:val="24"/>
              </w:rPr>
            </w:pPr>
          </w:p>
        </w:tc>
      </w:tr>
      <w:tr w:rsidR="004F75DF" w14:paraId="10CB7418" w14:textId="77777777">
        <w:trPr>
          <w:trHeight w:val="369"/>
        </w:trPr>
        <w:tc>
          <w:tcPr>
            <w:tcW w:w="9851" w:type="dxa"/>
            <w:gridSpan w:val="6"/>
          </w:tcPr>
          <w:p w14:paraId="196347F0" w14:textId="77777777" w:rsidR="004F75DF" w:rsidRDefault="0013698B">
            <w:pPr>
              <w:pStyle w:val="TableParagraph"/>
              <w:spacing w:before="49"/>
              <w:ind w:left="237"/>
              <w:rPr>
                <w:b/>
                <w:sz w:val="24"/>
              </w:rPr>
            </w:pPr>
            <w:r>
              <w:rPr>
                <w:b/>
                <w:sz w:val="24"/>
              </w:rPr>
              <w:t>Раздел</w:t>
            </w:r>
            <w:r>
              <w:rPr>
                <w:b/>
                <w:spacing w:val="-3"/>
                <w:sz w:val="24"/>
              </w:rPr>
              <w:t xml:space="preserve"> </w:t>
            </w:r>
            <w:r>
              <w:rPr>
                <w:b/>
                <w:sz w:val="24"/>
              </w:rPr>
              <w:t>4.</w:t>
            </w:r>
            <w:r>
              <w:rPr>
                <w:b/>
                <w:spacing w:val="2"/>
                <w:sz w:val="24"/>
              </w:rPr>
              <w:t xml:space="preserve"> </w:t>
            </w:r>
            <w:r>
              <w:rPr>
                <w:b/>
                <w:sz w:val="24"/>
              </w:rPr>
              <w:t>Давление</w:t>
            </w:r>
            <w:r>
              <w:rPr>
                <w:b/>
                <w:spacing w:val="-2"/>
                <w:sz w:val="24"/>
              </w:rPr>
              <w:t xml:space="preserve"> </w:t>
            </w:r>
            <w:r>
              <w:rPr>
                <w:b/>
                <w:sz w:val="24"/>
              </w:rPr>
              <w:t>твёрдых</w:t>
            </w:r>
            <w:r>
              <w:rPr>
                <w:b/>
                <w:spacing w:val="-6"/>
                <w:sz w:val="24"/>
              </w:rPr>
              <w:t xml:space="preserve"> </w:t>
            </w:r>
            <w:r>
              <w:rPr>
                <w:b/>
                <w:sz w:val="24"/>
              </w:rPr>
              <w:t>тел,</w:t>
            </w:r>
            <w:r>
              <w:rPr>
                <w:b/>
                <w:spacing w:val="1"/>
                <w:sz w:val="24"/>
              </w:rPr>
              <w:t xml:space="preserve"> </w:t>
            </w:r>
            <w:r>
              <w:rPr>
                <w:b/>
                <w:sz w:val="24"/>
              </w:rPr>
              <w:t>жидкостей</w:t>
            </w:r>
            <w:r>
              <w:rPr>
                <w:b/>
                <w:spacing w:val="-5"/>
                <w:sz w:val="24"/>
              </w:rPr>
              <w:t xml:space="preserve"> </w:t>
            </w:r>
            <w:r>
              <w:rPr>
                <w:b/>
                <w:sz w:val="24"/>
              </w:rPr>
              <w:t>и</w:t>
            </w:r>
            <w:r>
              <w:rPr>
                <w:b/>
                <w:spacing w:val="-1"/>
                <w:sz w:val="24"/>
              </w:rPr>
              <w:t xml:space="preserve"> </w:t>
            </w:r>
            <w:r>
              <w:rPr>
                <w:b/>
                <w:spacing w:val="-2"/>
                <w:sz w:val="24"/>
              </w:rPr>
              <w:t>газов</w:t>
            </w:r>
          </w:p>
        </w:tc>
      </w:tr>
      <w:tr w:rsidR="004F75DF" w14:paraId="7D96AE22" w14:textId="77777777">
        <w:trPr>
          <w:trHeight w:val="1003"/>
        </w:trPr>
        <w:tc>
          <w:tcPr>
            <w:tcW w:w="778" w:type="dxa"/>
          </w:tcPr>
          <w:p w14:paraId="68316F25" w14:textId="77777777" w:rsidR="004F75DF" w:rsidRDefault="004F75DF">
            <w:pPr>
              <w:pStyle w:val="TableParagraph"/>
              <w:spacing w:before="85"/>
              <w:rPr>
                <w:b/>
                <w:sz w:val="24"/>
              </w:rPr>
            </w:pPr>
          </w:p>
          <w:p w14:paraId="4B81C1A5" w14:textId="77777777" w:rsidR="004F75DF" w:rsidRDefault="0013698B">
            <w:pPr>
              <w:pStyle w:val="TableParagraph"/>
              <w:ind w:left="103"/>
              <w:rPr>
                <w:sz w:val="24"/>
              </w:rPr>
            </w:pPr>
            <w:r>
              <w:rPr>
                <w:spacing w:val="-5"/>
                <w:sz w:val="24"/>
              </w:rPr>
              <w:t>4.1</w:t>
            </w:r>
          </w:p>
        </w:tc>
        <w:tc>
          <w:tcPr>
            <w:tcW w:w="3232" w:type="dxa"/>
          </w:tcPr>
          <w:p w14:paraId="4BEEC3A9" w14:textId="77777777" w:rsidR="004F75DF" w:rsidRDefault="0013698B">
            <w:pPr>
              <w:pStyle w:val="TableParagraph"/>
              <w:spacing w:before="40"/>
              <w:ind w:left="242"/>
              <w:rPr>
                <w:sz w:val="24"/>
              </w:rPr>
            </w:pPr>
            <w:r>
              <w:rPr>
                <w:sz w:val="24"/>
              </w:rPr>
              <w:t>Давление.</w:t>
            </w:r>
            <w:r>
              <w:rPr>
                <w:spacing w:val="1"/>
                <w:sz w:val="24"/>
              </w:rPr>
              <w:t xml:space="preserve"> </w:t>
            </w:r>
            <w:r>
              <w:rPr>
                <w:spacing w:val="-2"/>
                <w:sz w:val="24"/>
              </w:rPr>
              <w:t>Передача</w:t>
            </w:r>
          </w:p>
          <w:p w14:paraId="21D519BD" w14:textId="77777777" w:rsidR="004F75DF" w:rsidRDefault="0013698B">
            <w:pPr>
              <w:pStyle w:val="TableParagraph"/>
              <w:spacing w:before="11" w:line="310" w:lineRule="atLeast"/>
              <w:ind w:left="242"/>
              <w:rPr>
                <w:sz w:val="24"/>
              </w:rPr>
            </w:pPr>
            <w:r>
              <w:rPr>
                <w:sz w:val="24"/>
              </w:rPr>
              <w:t>давления</w:t>
            </w:r>
            <w:r>
              <w:rPr>
                <w:spacing w:val="-15"/>
                <w:sz w:val="24"/>
              </w:rPr>
              <w:t xml:space="preserve"> </w:t>
            </w:r>
            <w:r>
              <w:rPr>
                <w:sz w:val="24"/>
              </w:rPr>
              <w:t>твёрдыми</w:t>
            </w:r>
            <w:r>
              <w:rPr>
                <w:spacing w:val="-15"/>
                <w:sz w:val="24"/>
              </w:rPr>
              <w:t xml:space="preserve"> </w:t>
            </w:r>
            <w:r>
              <w:rPr>
                <w:sz w:val="24"/>
              </w:rPr>
              <w:t>телами, жидкостями и газами</w:t>
            </w:r>
          </w:p>
        </w:tc>
        <w:tc>
          <w:tcPr>
            <w:tcW w:w="1119" w:type="dxa"/>
          </w:tcPr>
          <w:p w14:paraId="07493E5B" w14:textId="77777777" w:rsidR="004F75DF" w:rsidRDefault="004F75DF">
            <w:pPr>
              <w:pStyle w:val="TableParagraph"/>
              <w:spacing w:before="85"/>
              <w:rPr>
                <w:b/>
                <w:sz w:val="24"/>
              </w:rPr>
            </w:pPr>
          </w:p>
          <w:p w14:paraId="1FE9E29B" w14:textId="77777777" w:rsidR="004F75DF" w:rsidRDefault="0013698B">
            <w:pPr>
              <w:pStyle w:val="TableParagraph"/>
              <w:ind w:left="200"/>
              <w:jc w:val="center"/>
              <w:rPr>
                <w:sz w:val="24"/>
              </w:rPr>
            </w:pPr>
            <w:r>
              <w:rPr>
                <w:spacing w:val="-10"/>
                <w:sz w:val="24"/>
              </w:rPr>
              <w:t>3</w:t>
            </w:r>
          </w:p>
        </w:tc>
        <w:tc>
          <w:tcPr>
            <w:tcW w:w="1844" w:type="dxa"/>
          </w:tcPr>
          <w:p w14:paraId="6AA71AF7" w14:textId="77777777" w:rsidR="004F75DF" w:rsidRDefault="004F75DF">
            <w:pPr>
              <w:pStyle w:val="TableParagraph"/>
              <w:spacing w:before="85"/>
              <w:rPr>
                <w:b/>
                <w:sz w:val="24"/>
              </w:rPr>
            </w:pPr>
          </w:p>
          <w:p w14:paraId="27C25A96" w14:textId="77777777" w:rsidR="004F75DF" w:rsidRDefault="0013698B">
            <w:pPr>
              <w:pStyle w:val="TableParagraph"/>
              <w:ind w:right="759"/>
              <w:jc w:val="right"/>
              <w:rPr>
                <w:sz w:val="24"/>
              </w:rPr>
            </w:pPr>
            <w:r>
              <w:rPr>
                <w:spacing w:val="-10"/>
                <w:sz w:val="24"/>
              </w:rPr>
              <w:t>0</w:t>
            </w:r>
          </w:p>
        </w:tc>
        <w:tc>
          <w:tcPr>
            <w:tcW w:w="1912" w:type="dxa"/>
          </w:tcPr>
          <w:p w14:paraId="6619F2B3" w14:textId="77777777" w:rsidR="004F75DF" w:rsidRDefault="004F75DF">
            <w:pPr>
              <w:pStyle w:val="TableParagraph"/>
              <w:spacing w:before="85"/>
              <w:rPr>
                <w:b/>
                <w:sz w:val="24"/>
              </w:rPr>
            </w:pPr>
          </w:p>
          <w:p w14:paraId="0C809E70" w14:textId="77777777" w:rsidR="004F75DF" w:rsidRDefault="0013698B">
            <w:pPr>
              <w:pStyle w:val="TableParagraph"/>
              <w:ind w:right="794"/>
              <w:jc w:val="right"/>
              <w:rPr>
                <w:sz w:val="24"/>
              </w:rPr>
            </w:pPr>
            <w:r>
              <w:rPr>
                <w:spacing w:val="-10"/>
                <w:sz w:val="24"/>
              </w:rPr>
              <w:t>0</w:t>
            </w:r>
          </w:p>
        </w:tc>
        <w:tc>
          <w:tcPr>
            <w:tcW w:w="966" w:type="dxa"/>
          </w:tcPr>
          <w:p w14:paraId="3D4AE742" w14:textId="77777777" w:rsidR="004F75DF" w:rsidRDefault="004F75DF">
            <w:pPr>
              <w:pStyle w:val="TableParagraph"/>
              <w:rPr>
                <w:sz w:val="24"/>
              </w:rPr>
            </w:pPr>
          </w:p>
        </w:tc>
      </w:tr>
      <w:tr w:rsidR="004F75DF" w14:paraId="20A3BE00" w14:textId="77777777">
        <w:trPr>
          <w:trHeight w:val="364"/>
        </w:trPr>
        <w:tc>
          <w:tcPr>
            <w:tcW w:w="778" w:type="dxa"/>
          </w:tcPr>
          <w:p w14:paraId="18A3426B" w14:textId="77777777" w:rsidR="004F75DF" w:rsidRDefault="0013698B">
            <w:pPr>
              <w:pStyle w:val="TableParagraph"/>
              <w:spacing w:before="40"/>
              <w:ind w:left="103"/>
              <w:rPr>
                <w:sz w:val="24"/>
              </w:rPr>
            </w:pPr>
            <w:r>
              <w:rPr>
                <w:spacing w:val="-5"/>
                <w:sz w:val="24"/>
              </w:rPr>
              <w:t>4.2</w:t>
            </w:r>
          </w:p>
        </w:tc>
        <w:tc>
          <w:tcPr>
            <w:tcW w:w="3232" w:type="dxa"/>
          </w:tcPr>
          <w:p w14:paraId="4A37C448" w14:textId="77777777" w:rsidR="004F75DF" w:rsidRDefault="0013698B">
            <w:pPr>
              <w:pStyle w:val="TableParagraph"/>
              <w:spacing w:before="40"/>
              <w:ind w:left="242"/>
              <w:rPr>
                <w:sz w:val="24"/>
              </w:rPr>
            </w:pPr>
            <w:r>
              <w:rPr>
                <w:sz w:val="24"/>
              </w:rPr>
              <w:t>Давление</w:t>
            </w:r>
            <w:r>
              <w:rPr>
                <w:spacing w:val="-1"/>
                <w:sz w:val="24"/>
              </w:rPr>
              <w:t xml:space="preserve"> </w:t>
            </w:r>
            <w:r>
              <w:rPr>
                <w:spacing w:val="-2"/>
                <w:sz w:val="24"/>
              </w:rPr>
              <w:t>жидкости</w:t>
            </w:r>
          </w:p>
        </w:tc>
        <w:tc>
          <w:tcPr>
            <w:tcW w:w="1119" w:type="dxa"/>
          </w:tcPr>
          <w:p w14:paraId="5871EDF3" w14:textId="77777777" w:rsidR="004F75DF" w:rsidRDefault="0013698B">
            <w:pPr>
              <w:pStyle w:val="TableParagraph"/>
              <w:spacing w:before="40"/>
              <w:ind w:left="200"/>
              <w:jc w:val="center"/>
              <w:rPr>
                <w:sz w:val="24"/>
              </w:rPr>
            </w:pPr>
            <w:r>
              <w:rPr>
                <w:spacing w:val="-10"/>
                <w:sz w:val="24"/>
              </w:rPr>
              <w:t>5</w:t>
            </w:r>
          </w:p>
        </w:tc>
        <w:tc>
          <w:tcPr>
            <w:tcW w:w="1844" w:type="dxa"/>
          </w:tcPr>
          <w:p w14:paraId="25C25D6B" w14:textId="77777777" w:rsidR="004F75DF" w:rsidRDefault="0013698B">
            <w:pPr>
              <w:pStyle w:val="TableParagraph"/>
              <w:spacing w:before="40"/>
              <w:ind w:right="759"/>
              <w:jc w:val="right"/>
              <w:rPr>
                <w:sz w:val="24"/>
              </w:rPr>
            </w:pPr>
            <w:r>
              <w:rPr>
                <w:spacing w:val="-10"/>
                <w:sz w:val="24"/>
              </w:rPr>
              <w:t>0</w:t>
            </w:r>
          </w:p>
        </w:tc>
        <w:tc>
          <w:tcPr>
            <w:tcW w:w="1912" w:type="dxa"/>
          </w:tcPr>
          <w:p w14:paraId="2C86990E" w14:textId="77777777" w:rsidR="004F75DF" w:rsidRDefault="0013698B">
            <w:pPr>
              <w:pStyle w:val="TableParagraph"/>
              <w:spacing w:before="40"/>
              <w:ind w:right="794"/>
              <w:jc w:val="right"/>
              <w:rPr>
                <w:sz w:val="24"/>
              </w:rPr>
            </w:pPr>
            <w:r>
              <w:rPr>
                <w:spacing w:val="-10"/>
                <w:sz w:val="24"/>
              </w:rPr>
              <w:t>0</w:t>
            </w:r>
          </w:p>
        </w:tc>
        <w:tc>
          <w:tcPr>
            <w:tcW w:w="966" w:type="dxa"/>
          </w:tcPr>
          <w:p w14:paraId="42AA76FE" w14:textId="77777777" w:rsidR="004F75DF" w:rsidRDefault="004F75DF">
            <w:pPr>
              <w:pStyle w:val="TableParagraph"/>
              <w:rPr>
                <w:sz w:val="24"/>
              </w:rPr>
            </w:pPr>
          </w:p>
        </w:tc>
      </w:tr>
      <w:tr w:rsidR="004F75DF" w14:paraId="305F3A0A" w14:textId="77777777">
        <w:trPr>
          <w:trHeight w:val="369"/>
        </w:trPr>
        <w:tc>
          <w:tcPr>
            <w:tcW w:w="778" w:type="dxa"/>
          </w:tcPr>
          <w:p w14:paraId="44BCC3AB" w14:textId="77777777" w:rsidR="004F75DF" w:rsidRDefault="0013698B">
            <w:pPr>
              <w:pStyle w:val="TableParagraph"/>
              <w:spacing w:before="44"/>
              <w:ind w:left="103"/>
              <w:rPr>
                <w:sz w:val="24"/>
              </w:rPr>
            </w:pPr>
            <w:r>
              <w:rPr>
                <w:spacing w:val="-5"/>
                <w:sz w:val="24"/>
              </w:rPr>
              <w:t>4.3</w:t>
            </w:r>
          </w:p>
        </w:tc>
        <w:tc>
          <w:tcPr>
            <w:tcW w:w="3232" w:type="dxa"/>
          </w:tcPr>
          <w:p w14:paraId="18AB3D68" w14:textId="77777777" w:rsidR="004F75DF" w:rsidRDefault="0013698B">
            <w:pPr>
              <w:pStyle w:val="TableParagraph"/>
              <w:spacing w:before="44"/>
              <w:ind w:left="242"/>
              <w:rPr>
                <w:sz w:val="24"/>
              </w:rPr>
            </w:pPr>
            <w:r>
              <w:rPr>
                <w:sz w:val="24"/>
              </w:rPr>
              <w:t xml:space="preserve">Атмосферное </w:t>
            </w:r>
            <w:r>
              <w:rPr>
                <w:spacing w:val="-2"/>
                <w:sz w:val="24"/>
              </w:rPr>
              <w:t>давление</w:t>
            </w:r>
          </w:p>
        </w:tc>
        <w:tc>
          <w:tcPr>
            <w:tcW w:w="1119" w:type="dxa"/>
          </w:tcPr>
          <w:p w14:paraId="7C5F80CA" w14:textId="77777777" w:rsidR="004F75DF" w:rsidRDefault="0013698B">
            <w:pPr>
              <w:pStyle w:val="TableParagraph"/>
              <w:spacing w:before="44"/>
              <w:ind w:left="200"/>
              <w:jc w:val="center"/>
              <w:rPr>
                <w:sz w:val="24"/>
              </w:rPr>
            </w:pPr>
            <w:r>
              <w:rPr>
                <w:spacing w:val="-10"/>
                <w:sz w:val="24"/>
              </w:rPr>
              <w:t>8</w:t>
            </w:r>
          </w:p>
        </w:tc>
        <w:tc>
          <w:tcPr>
            <w:tcW w:w="1844" w:type="dxa"/>
          </w:tcPr>
          <w:p w14:paraId="76DCC68E" w14:textId="77777777" w:rsidR="004F75DF" w:rsidRDefault="0013698B">
            <w:pPr>
              <w:pStyle w:val="TableParagraph"/>
              <w:spacing w:before="44"/>
              <w:ind w:right="759"/>
              <w:jc w:val="right"/>
              <w:rPr>
                <w:sz w:val="24"/>
              </w:rPr>
            </w:pPr>
            <w:r>
              <w:rPr>
                <w:spacing w:val="-10"/>
                <w:sz w:val="24"/>
              </w:rPr>
              <w:t>0</w:t>
            </w:r>
          </w:p>
        </w:tc>
        <w:tc>
          <w:tcPr>
            <w:tcW w:w="1912" w:type="dxa"/>
          </w:tcPr>
          <w:p w14:paraId="0EBA3B7C" w14:textId="77777777" w:rsidR="004F75DF" w:rsidRDefault="0013698B">
            <w:pPr>
              <w:pStyle w:val="TableParagraph"/>
              <w:spacing w:before="44"/>
              <w:ind w:right="794"/>
              <w:jc w:val="right"/>
              <w:rPr>
                <w:sz w:val="24"/>
              </w:rPr>
            </w:pPr>
            <w:r>
              <w:rPr>
                <w:spacing w:val="-10"/>
                <w:sz w:val="24"/>
              </w:rPr>
              <w:t>0</w:t>
            </w:r>
          </w:p>
        </w:tc>
        <w:tc>
          <w:tcPr>
            <w:tcW w:w="966" w:type="dxa"/>
          </w:tcPr>
          <w:p w14:paraId="1988CE4E" w14:textId="77777777" w:rsidR="004F75DF" w:rsidRDefault="004F75DF">
            <w:pPr>
              <w:pStyle w:val="TableParagraph"/>
              <w:rPr>
                <w:sz w:val="24"/>
              </w:rPr>
            </w:pPr>
          </w:p>
        </w:tc>
      </w:tr>
      <w:tr w:rsidR="004F75DF" w14:paraId="4DC6223D" w14:textId="77777777">
        <w:trPr>
          <w:trHeight w:val="686"/>
        </w:trPr>
        <w:tc>
          <w:tcPr>
            <w:tcW w:w="778" w:type="dxa"/>
          </w:tcPr>
          <w:p w14:paraId="504251D8" w14:textId="77777777" w:rsidR="004F75DF" w:rsidRDefault="0013698B">
            <w:pPr>
              <w:pStyle w:val="TableParagraph"/>
              <w:spacing w:before="198"/>
              <w:ind w:left="103"/>
              <w:rPr>
                <w:sz w:val="24"/>
              </w:rPr>
            </w:pPr>
            <w:r>
              <w:rPr>
                <w:spacing w:val="-5"/>
                <w:sz w:val="24"/>
              </w:rPr>
              <w:t>4.4</w:t>
            </w:r>
          </w:p>
        </w:tc>
        <w:tc>
          <w:tcPr>
            <w:tcW w:w="3232" w:type="dxa"/>
          </w:tcPr>
          <w:p w14:paraId="1B4ABEDC" w14:textId="77777777" w:rsidR="004F75DF" w:rsidRDefault="0013698B">
            <w:pPr>
              <w:pStyle w:val="TableParagraph"/>
              <w:spacing w:before="11" w:line="316" w:lineRule="exact"/>
              <w:ind w:left="242" w:right="148"/>
              <w:rPr>
                <w:sz w:val="24"/>
              </w:rPr>
            </w:pPr>
            <w:r>
              <w:rPr>
                <w:sz w:val="24"/>
              </w:rPr>
              <w:t>Действие жидкости и газа на</w:t>
            </w:r>
            <w:r>
              <w:rPr>
                <w:spacing w:val="-8"/>
                <w:sz w:val="24"/>
              </w:rPr>
              <w:t xml:space="preserve"> </w:t>
            </w:r>
            <w:r>
              <w:rPr>
                <w:sz w:val="24"/>
              </w:rPr>
              <w:t>погружённое</w:t>
            </w:r>
            <w:r>
              <w:rPr>
                <w:spacing w:val="-12"/>
                <w:sz w:val="24"/>
              </w:rPr>
              <w:t xml:space="preserve"> </w:t>
            </w:r>
            <w:r>
              <w:rPr>
                <w:sz w:val="24"/>
              </w:rPr>
              <w:t>в</w:t>
            </w:r>
            <w:r>
              <w:rPr>
                <w:spacing w:val="-10"/>
                <w:sz w:val="24"/>
              </w:rPr>
              <w:t xml:space="preserve"> </w:t>
            </w:r>
            <w:r>
              <w:rPr>
                <w:sz w:val="24"/>
              </w:rPr>
              <w:t>них</w:t>
            </w:r>
            <w:r>
              <w:rPr>
                <w:spacing w:val="-11"/>
                <w:sz w:val="24"/>
              </w:rPr>
              <w:t xml:space="preserve"> </w:t>
            </w:r>
            <w:r>
              <w:rPr>
                <w:sz w:val="24"/>
              </w:rPr>
              <w:t>тело</w:t>
            </w:r>
          </w:p>
        </w:tc>
        <w:tc>
          <w:tcPr>
            <w:tcW w:w="1119" w:type="dxa"/>
          </w:tcPr>
          <w:p w14:paraId="1D88CD46" w14:textId="77777777" w:rsidR="004F75DF" w:rsidRDefault="0013698B">
            <w:pPr>
              <w:pStyle w:val="TableParagraph"/>
              <w:spacing w:before="198"/>
              <w:ind w:left="200"/>
              <w:jc w:val="center"/>
              <w:rPr>
                <w:sz w:val="24"/>
              </w:rPr>
            </w:pPr>
            <w:r>
              <w:rPr>
                <w:spacing w:val="-10"/>
                <w:sz w:val="24"/>
              </w:rPr>
              <w:t>6</w:t>
            </w:r>
          </w:p>
        </w:tc>
        <w:tc>
          <w:tcPr>
            <w:tcW w:w="1844" w:type="dxa"/>
          </w:tcPr>
          <w:p w14:paraId="2437B79F" w14:textId="77777777" w:rsidR="004F75DF" w:rsidRDefault="0013698B">
            <w:pPr>
              <w:pStyle w:val="TableParagraph"/>
              <w:spacing w:before="198"/>
              <w:ind w:right="759"/>
              <w:jc w:val="right"/>
              <w:rPr>
                <w:sz w:val="24"/>
              </w:rPr>
            </w:pPr>
            <w:r>
              <w:rPr>
                <w:spacing w:val="-10"/>
                <w:sz w:val="24"/>
              </w:rPr>
              <w:t>1</w:t>
            </w:r>
          </w:p>
        </w:tc>
        <w:tc>
          <w:tcPr>
            <w:tcW w:w="1912" w:type="dxa"/>
          </w:tcPr>
          <w:p w14:paraId="088C034A" w14:textId="77777777" w:rsidR="004F75DF" w:rsidRDefault="0013698B">
            <w:pPr>
              <w:pStyle w:val="TableParagraph"/>
              <w:spacing w:before="198"/>
              <w:ind w:right="794"/>
              <w:jc w:val="right"/>
              <w:rPr>
                <w:sz w:val="24"/>
              </w:rPr>
            </w:pPr>
            <w:r>
              <w:rPr>
                <w:spacing w:val="-10"/>
                <w:sz w:val="24"/>
              </w:rPr>
              <w:t>2</w:t>
            </w:r>
          </w:p>
        </w:tc>
        <w:tc>
          <w:tcPr>
            <w:tcW w:w="966" w:type="dxa"/>
          </w:tcPr>
          <w:p w14:paraId="7E66EE05" w14:textId="77777777" w:rsidR="004F75DF" w:rsidRDefault="004F75DF">
            <w:pPr>
              <w:pStyle w:val="TableParagraph"/>
              <w:rPr>
                <w:sz w:val="24"/>
              </w:rPr>
            </w:pPr>
          </w:p>
        </w:tc>
      </w:tr>
    </w:tbl>
    <w:p w14:paraId="451C51B5" w14:textId="77777777" w:rsidR="004F75DF" w:rsidRDefault="004F75DF">
      <w:pPr>
        <w:rPr>
          <w:sz w:val="24"/>
        </w:rPr>
        <w:sectPr w:rsidR="004F75DF">
          <w:pgSz w:w="11910" w:h="16390"/>
          <w:pgMar w:top="980" w:right="0" w:bottom="280" w:left="460" w:header="723" w:footer="0" w:gutter="0"/>
          <w:cols w:space="720"/>
        </w:sectPr>
      </w:pPr>
    </w:p>
    <w:p w14:paraId="6A775488"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78"/>
        <w:gridCol w:w="3232"/>
        <w:gridCol w:w="1119"/>
        <w:gridCol w:w="1844"/>
        <w:gridCol w:w="1912"/>
        <w:gridCol w:w="966"/>
      </w:tblGrid>
      <w:tr w:rsidR="004F75DF" w14:paraId="37AB78DD" w14:textId="77777777">
        <w:trPr>
          <w:trHeight w:val="556"/>
        </w:trPr>
        <w:tc>
          <w:tcPr>
            <w:tcW w:w="4010" w:type="dxa"/>
            <w:gridSpan w:val="2"/>
          </w:tcPr>
          <w:p w14:paraId="7EF2E60E"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19" w:type="dxa"/>
          </w:tcPr>
          <w:p w14:paraId="4770A291" w14:textId="77777777" w:rsidR="004F75DF" w:rsidRDefault="0013698B">
            <w:pPr>
              <w:pStyle w:val="TableParagraph"/>
              <w:spacing w:before="136"/>
              <w:ind w:left="534"/>
              <w:rPr>
                <w:sz w:val="24"/>
              </w:rPr>
            </w:pPr>
            <w:r>
              <w:rPr>
                <w:spacing w:val="-5"/>
                <w:sz w:val="24"/>
              </w:rPr>
              <w:t>22</w:t>
            </w:r>
          </w:p>
        </w:tc>
        <w:tc>
          <w:tcPr>
            <w:tcW w:w="4722" w:type="dxa"/>
            <w:gridSpan w:val="3"/>
          </w:tcPr>
          <w:p w14:paraId="47197BB4" w14:textId="77777777" w:rsidR="004F75DF" w:rsidRDefault="004F75DF">
            <w:pPr>
              <w:pStyle w:val="TableParagraph"/>
              <w:rPr>
                <w:sz w:val="24"/>
              </w:rPr>
            </w:pPr>
          </w:p>
        </w:tc>
      </w:tr>
      <w:tr w:rsidR="004F75DF" w14:paraId="2346A7DE" w14:textId="77777777">
        <w:trPr>
          <w:trHeight w:val="369"/>
        </w:trPr>
        <w:tc>
          <w:tcPr>
            <w:tcW w:w="9851" w:type="dxa"/>
            <w:gridSpan w:val="6"/>
          </w:tcPr>
          <w:p w14:paraId="48489345" w14:textId="77777777" w:rsidR="004F75DF" w:rsidRDefault="0013698B">
            <w:pPr>
              <w:pStyle w:val="TableParagraph"/>
              <w:spacing w:before="49"/>
              <w:ind w:left="237"/>
              <w:rPr>
                <w:b/>
                <w:sz w:val="24"/>
              </w:rPr>
            </w:pPr>
            <w:r>
              <w:rPr>
                <w:b/>
                <w:sz w:val="24"/>
              </w:rPr>
              <w:t>Раздел</w:t>
            </w:r>
            <w:r>
              <w:rPr>
                <w:b/>
                <w:spacing w:val="-4"/>
                <w:sz w:val="24"/>
              </w:rPr>
              <w:t xml:space="preserve"> </w:t>
            </w:r>
            <w:r>
              <w:rPr>
                <w:b/>
                <w:sz w:val="24"/>
              </w:rPr>
              <w:t>5. Работа</w:t>
            </w:r>
            <w:r>
              <w:rPr>
                <w:b/>
                <w:spacing w:val="-2"/>
                <w:sz w:val="24"/>
              </w:rPr>
              <w:t xml:space="preserve"> </w:t>
            </w:r>
            <w:r>
              <w:rPr>
                <w:b/>
                <w:sz w:val="24"/>
              </w:rPr>
              <w:t>и</w:t>
            </w:r>
            <w:r>
              <w:rPr>
                <w:b/>
                <w:spacing w:val="-3"/>
                <w:sz w:val="24"/>
              </w:rPr>
              <w:t xml:space="preserve"> </w:t>
            </w:r>
            <w:r>
              <w:rPr>
                <w:b/>
                <w:sz w:val="24"/>
              </w:rPr>
              <w:t xml:space="preserve">мощность. </w:t>
            </w:r>
            <w:r>
              <w:rPr>
                <w:b/>
                <w:spacing w:val="-2"/>
                <w:sz w:val="24"/>
              </w:rPr>
              <w:t>Энергия</w:t>
            </w:r>
          </w:p>
        </w:tc>
      </w:tr>
      <w:tr w:rsidR="004F75DF" w14:paraId="17A61C10" w14:textId="77777777">
        <w:trPr>
          <w:trHeight w:val="369"/>
        </w:trPr>
        <w:tc>
          <w:tcPr>
            <w:tcW w:w="778" w:type="dxa"/>
          </w:tcPr>
          <w:p w14:paraId="68A2B568" w14:textId="77777777" w:rsidR="004F75DF" w:rsidRDefault="0013698B">
            <w:pPr>
              <w:pStyle w:val="TableParagraph"/>
              <w:spacing w:before="40"/>
              <w:ind w:left="103"/>
              <w:rPr>
                <w:sz w:val="24"/>
              </w:rPr>
            </w:pPr>
            <w:r>
              <w:rPr>
                <w:spacing w:val="-5"/>
                <w:sz w:val="24"/>
              </w:rPr>
              <w:t>5.1</w:t>
            </w:r>
          </w:p>
        </w:tc>
        <w:tc>
          <w:tcPr>
            <w:tcW w:w="3232" w:type="dxa"/>
          </w:tcPr>
          <w:p w14:paraId="451634BE" w14:textId="77777777" w:rsidR="004F75DF" w:rsidRDefault="0013698B">
            <w:pPr>
              <w:pStyle w:val="TableParagraph"/>
              <w:spacing w:before="40"/>
              <w:ind w:left="242"/>
              <w:rPr>
                <w:sz w:val="24"/>
              </w:rPr>
            </w:pPr>
            <w:r>
              <w:rPr>
                <w:sz w:val="24"/>
              </w:rPr>
              <w:t>Работа</w:t>
            </w:r>
            <w:r>
              <w:rPr>
                <w:spacing w:val="1"/>
                <w:sz w:val="24"/>
              </w:rPr>
              <w:t xml:space="preserve"> </w:t>
            </w:r>
            <w:r>
              <w:rPr>
                <w:sz w:val="24"/>
              </w:rPr>
              <w:t>и</w:t>
            </w:r>
            <w:r>
              <w:rPr>
                <w:spacing w:val="-2"/>
                <w:sz w:val="24"/>
              </w:rPr>
              <w:t xml:space="preserve"> мощность</w:t>
            </w:r>
          </w:p>
        </w:tc>
        <w:tc>
          <w:tcPr>
            <w:tcW w:w="1119" w:type="dxa"/>
          </w:tcPr>
          <w:p w14:paraId="7FF22E51" w14:textId="77777777" w:rsidR="004F75DF" w:rsidRDefault="0013698B">
            <w:pPr>
              <w:pStyle w:val="TableParagraph"/>
              <w:spacing w:before="40"/>
              <w:ind w:left="597"/>
              <w:rPr>
                <w:sz w:val="24"/>
              </w:rPr>
            </w:pPr>
            <w:r>
              <w:rPr>
                <w:spacing w:val="-10"/>
                <w:sz w:val="24"/>
              </w:rPr>
              <w:t>2</w:t>
            </w:r>
          </w:p>
        </w:tc>
        <w:tc>
          <w:tcPr>
            <w:tcW w:w="1844" w:type="dxa"/>
          </w:tcPr>
          <w:p w14:paraId="08E7DCB4" w14:textId="77777777" w:rsidR="004F75DF" w:rsidRDefault="0013698B">
            <w:pPr>
              <w:pStyle w:val="TableParagraph"/>
              <w:spacing w:before="40"/>
              <w:ind w:right="759"/>
              <w:jc w:val="right"/>
              <w:rPr>
                <w:sz w:val="24"/>
              </w:rPr>
            </w:pPr>
            <w:r>
              <w:rPr>
                <w:spacing w:val="-10"/>
                <w:sz w:val="24"/>
              </w:rPr>
              <w:t>0</w:t>
            </w:r>
          </w:p>
        </w:tc>
        <w:tc>
          <w:tcPr>
            <w:tcW w:w="1912" w:type="dxa"/>
          </w:tcPr>
          <w:p w14:paraId="420AA1DC" w14:textId="77777777" w:rsidR="004F75DF" w:rsidRDefault="0013698B">
            <w:pPr>
              <w:pStyle w:val="TableParagraph"/>
              <w:spacing w:before="40"/>
              <w:ind w:left="990"/>
              <w:rPr>
                <w:sz w:val="24"/>
              </w:rPr>
            </w:pPr>
            <w:r>
              <w:rPr>
                <w:spacing w:val="-10"/>
                <w:sz w:val="24"/>
              </w:rPr>
              <w:t>0</w:t>
            </w:r>
          </w:p>
        </w:tc>
        <w:tc>
          <w:tcPr>
            <w:tcW w:w="966" w:type="dxa"/>
          </w:tcPr>
          <w:p w14:paraId="2CF03ECD" w14:textId="77777777" w:rsidR="004F75DF" w:rsidRDefault="004F75DF">
            <w:pPr>
              <w:pStyle w:val="TableParagraph"/>
              <w:rPr>
                <w:sz w:val="24"/>
              </w:rPr>
            </w:pPr>
          </w:p>
        </w:tc>
      </w:tr>
      <w:tr w:rsidR="004F75DF" w14:paraId="1B670C04" w14:textId="77777777">
        <w:trPr>
          <w:trHeight w:val="364"/>
        </w:trPr>
        <w:tc>
          <w:tcPr>
            <w:tcW w:w="778" w:type="dxa"/>
          </w:tcPr>
          <w:p w14:paraId="5A8F4044" w14:textId="77777777" w:rsidR="004F75DF" w:rsidRDefault="0013698B">
            <w:pPr>
              <w:pStyle w:val="TableParagraph"/>
              <w:spacing w:before="40"/>
              <w:ind w:left="103"/>
              <w:rPr>
                <w:sz w:val="24"/>
              </w:rPr>
            </w:pPr>
            <w:r>
              <w:rPr>
                <w:spacing w:val="-5"/>
                <w:sz w:val="24"/>
              </w:rPr>
              <w:t>5.2</w:t>
            </w:r>
          </w:p>
        </w:tc>
        <w:tc>
          <w:tcPr>
            <w:tcW w:w="3232" w:type="dxa"/>
          </w:tcPr>
          <w:p w14:paraId="44A16238" w14:textId="77777777" w:rsidR="004F75DF" w:rsidRDefault="0013698B">
            <w:pPr>
              <w:pStyle w:val="TableParagraph"/>
              <w:spacing w:before="40"/>
              <w:ind w:left="242"/>
              <w:rPr>
                <w:sz w:val="24"/>
              </w:rPr>
            </w:pPr>
            <w:r>
              <w:rPr>
                <w:sz w:val="24"/>
              </w:rPr>
              <w:t>Простые</w:t>
            </w:r>
            <w:r>
              <w:rPr>
                <w:spacing w:val="1"/>
                <w:sz w:val="24"/>
              </w:rPr>
              <w:t xml:space="preserve"> </w:t>
            </w:r>
            <w:r>
              <w:rPr>
                <w:spacing w:val="-2"/>
                <w:sz w:val="24"/>
              </w:rPr>
              <w:t>механизмы</w:t>
            </w:r>
          </w:p>
        </w:tc>
        <w:tc>
          <w:tcPr>
            <w:tcW w:w="1119" w:type="dxa"/>
          </w:tcPr>
          <w:p w14:paraId="7E41DF4C" w14:textId="77777777" w:rsidR="004F75DF" w:rsidRDefault="0013698B">
            <w:pPr>
              <w:pStyle w:val="TableParagraph"/>
              <w:spacing w:before="40"/>
              <w:ind w:left="597"/>
              <w:rPr>
                <w:sz w:val="24"/>
              </w:rPr>
            </w:pPr>
            <w:r>
              <w:rPr>
                <w:spacing w:val="-10"/>
                <w:sz w:val="24"/>
              </w:rPr>
              <w:t>7</w:t>
            </w:r>
          </w:p>
        </w:tc>
        <w:tc>
          <w:tcPr>
            <w:tcW w:w="1844" w:type="dxa"/>
          </w:tcPr>
          <w:p w14:paraId="40206876" w14:textId="77777777" w:rsidR="004F75DF" w:rsidRDefault="0013698B">
            <w:pPr>
              <w:pStyle w:val="TableParagraph"/>
              <w:spacing w:before="40"/>
              <w:ind w:right="759"/>
              <w:jc w:val="right"/>
              <w:rPr>
                <w:sz w:val="24"/>
              </w:rPr>
            </w:pPr>
            <w:r>
              <w:rPr>
                <w:spacing w:val="-10"/>
                <w:sz w:val="24"/>
              </w:rPr>
              <w:t>0</w:t>
            </w:r>
          </w:p>
        </w:tc>
        <w:tc>
          <w:tcPr>
            <w:tcW w:w="1912" w:type="dxa"/>
          </w:tcPr>
          <w:p w14:paraId="36544877" w14:textId="77777777" w:rsidR="004F75DF" w:rsidRDefault="0013698B">
            <w:pPr>
              <w:pStyle w:val="TableParagraph"/>
              <w:spacing w:before="40"/>
              <w:ind w:left="990"/>
              <w:rPr>
                <w:sz w:val="24"/>
              </w:rPr>
            </w:pPr>
            <w:r>
              <w:rPr>
                <w:spacing w:val="-10"/>
                <w:sz w:val="24"/>
              </w:rPr>
              <w:t>2</w:t>
            </w:r>
          </w:p>
        </w:tc>
        <w:tc>
          <w:tcPr>
            <w:tcW w:w="966" w:type="dxa"/>
          </w:tcPr>
          <w:p w14:paraId="5A6CCFA6" w14:textId="77777777" w:rsidR="004F75DF" w:rsidRDefault="004F75DF">
            <w:pPr>
              <w:pStyle w:val="TableParagraph"/>
              <w:rPr>
                <w:sz w:val="24"/>
              </w:rPr>
            </w:pPr>
          </w:p>
        </w:tc>
      </w:tr>
      <w:tr w:rsidR="004F75DF" w14:paraId="294A58C3" w14:textId="77777777">
        <w:trPr>
          <w:trHeight w:val="369"/>
        </w:trPr>
        <w:tc>
          <w:tcPr>
            <w:tcW w:w="778" w:type="dxa"/>
          </w:tcPr>
          <w:p w14:paraId="5B44C0D4" w14:textId="77777777" w:rsidR="004F75DF" w:rsidRDefault="0013698B">
            <w:pPr>
              <w:pStyle w:val="TableParagraph"/>
              <w:spacing w:before="44"/>
              <w:ind w:left="103"/>
              <w:rPr>
                <w:sz w:val="24"/>
              </w:rPr>
            </w:pPr>
            <w:r>
              <w:rPr>
                <w:spacing w:val="-5"/>
                <w:sz w:val="24"/>
              </w:rPr>
              <w:t>5.3</w:t>
            </w:r>
          </w:p>
        </w:tc>
        <w:tc>
          <w:tcPr>
            <w:tcW w:w="3232" w:type="dxa"/>
          </w:tcPr>
          <w:p w14:paraId="77A67AE0" w14:textId="77777777" w:rsidR="004F75DF" w:rsidRDefault="0013698B">
            <w:pPr>
              <w:pStyle w:val="TableParagraph"/>
              <w:spacing w:before="44"/>
              <w:ind w:left="242"/>
              <w:rPr>
                <w:sz w:val="24"/>
              </w:rPr>
            </w:pPr>
            <w:r>
              <w:rPr>
                <w:sz w:val="24"/>
              </w:rPr>
              <w:t>Механическая</w:t>
            </w:r>
            <w:r>
              <w:rPr>
                <w:spacing w:val="-10"/>
                <w:sz w:val="24"/>
              </w:rPr>
              <w:t xml:space="preserve"> </w:t>
            </w:r>
            <w:r>
              <w:rPr>
                <w:spacing w:val="-2"/>
                <w:sz w:val="24"/>
              </w:rPr>
              <w:t>энергия</w:t>
            </w:r>
          </w:p>
        </w:tc>
        <w:tc>
          <w:tcPr>
            <w:tcW w:w="1119" w:type="dxa"/>
          </w:tcPr>
          <w:p w14:paraId="48C4D8DD" w14:textId="77777777" w:rsidR="004F75DF" w:rsidRDefault="0013698B">
            <w:pPr>
              <w:pStyle w:val="TableParagraph"/>
              <w:spacing w:before="44"/>
              <w:ind w:left="597"/>
              <w:rPr>
                <w:sz w:val="24"/>
              </w:rPr>
            </w:pPr>
            <w:r>
              <w:rPr>
                <w:spacing w:val="-10"/>
                <w:sz w:val="24"/>
              </w:rPr>
              <w:t>3</w:t>
            </w:r>
          </w:p>
        </w:tc>
        <w:tc>
          <w:tcPr>
            <w:tcW w:w="1844" w:type="dxa"/>
          </w:tcPr>
          <w:p w14:paraId="42C068EE" w14:textId="77777777" w:rsidR="004F75DF" w:rsidRDefault="0013698B">
            <w:pPr>
              <w:pStyle w:val="TableParagraph"/>
              <w:spacing w:before="44"/>
              <w:ind w:right="759"/>
              <w:jc w:val="right"/>
              <w:rPr>
                <w:sz w:val="24"/>
              </w:rPr>
            </w:pPr>
            <w:r>
              <w:rPr>
                <w:spacing w:val="-10"/>
                <w:sz w:val="24"/>
              </w:rPr>
              <w:t>1</w:t>
            </w:r>
          </w:p>
        </w:tc>
        <w:tc>
          <w:tcPr>
            <w:tcW w:w="1912" w:type="dxa"/>
          </w:tcPr>
          <w:p w14:paraId="6A8659B6" w14:textId="77777777" w:rsidR="004F75DF" w:rsidRDefault="0013698B">
            <w:pPr>
              <w:pStyle w:val="TableParagraph"/>
              <w:spacing w:before="44"/>
              <w:ind w:left="990"/>
              <w:rPr>
                <w:sz w:val="24"/>
              </w:rPr>
            </w:pPr>
            <w:r>
              <w:rPr>
                <w:spacing w:val="-10"/>
                <w:sz w:val="24"/>
              </w:rPr>
              <w:t>0</w:t>
            </w:r>
          </w:p>
        </w:tc>
        <w:tc>
          <w:tcPr>
            <w:tcW w:w="966" w:type="dxa"/>
          </w:tcPr>
          <w:p w14:paraId="3F2C807F" w14:textId="77777777" w:rsidR="004F75DF" w:rsidRDefault="004F75DF">
            <w:pPr>
              <w:pStyle w:val="TableParagraph"/>
              <w:rPr>
                <w:sz w:val="24"/>
              </w:rPr>
            </w:pPr>
          </w:p>
        </w:tc>
      </w:tr>
      <w:tr w:rsidR="004F75DF" w14:paraId="4072676A" w14:textId="77777777">
        <w:trPr>
          <w:trHeight w:val="556"/>
        </w:trPr>
        <w:tc>
          <w:tcPr>
            <w:tcW w:w="4010" w:type="dxa"/>
            <w:gridSpan w:val="2"/>
          </w:tcPr>
          <w:p w14:paraId="243BF567"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19" w:type="dxa"/>
          </w:tcPr>
          <w:p w14:paraId="2B422B9D" w14:textId="77777777" w:rsidR="004F75DF" w:rsidRDefault="0013698B">
            <w:pPr>
              <w:pStyle w:val="TableParagraph"/>
              <w:spacing w:before="136"/>
              <w:ind w:left="534"/>
              <w:rPr>
                <w:sz w:val="24"/>
              </w:rPr>
            </w:pPr>
            <w:r>
              <w:rPr>
                <w:spacing w:val="-5"/>
                <w:sz w:val="24"/>
              </w:rPr>
              <w:t>12</w:t>
            </w:r>
          </w:p>
        </w:tc>
        <w:tc>
          <w:tcPr>
            <w:tcW w:w="4722" w:type="dxa"/>
            <w:gridSpan w:val="3"/>
          </w:tcPr>
          <w:p w14:paraId="248FEC8B" w14:textId="77777777" w:rsidR="004F75DF" w:rsidRDefault="004F75DF">
            <w:pPr>
              <w:pStyle w:val="TableParagraph"/>
              <w:rPr>
                <w:sz w:val="24"/>
              </w:rPr>
            </w:pPr>
          </w:p>
        </w:tc>
      </w:tr>
      <w:tr w:rsidR="004F75DF" w14:paraId="7A82A506" w14:textId="77777777">
        <w:trPr>
          <w:trHeight w:val="369"/>
        </w:trPr>
        <w:tc>
          <w:tcPr>
            <w:tcW w:w="4010" w:type="dxa"/>
            <w:gridSpan w:val="2"/>
          </w:tcPr>
          <w:p w14:paraId="7FF61BF4" w14:textId="77777777" w:rsidR="004F75DF" w:rsidRDefault="0013698B">
            <w:pPr>
              <w:pStyle w:val="TableParagraph"/>
              <w:spacing w:before="45"/>
              <w:ind w:left="237"/>
              <w:rPr>
                <w:sz w:val="24"/>
              </w:rPr>
            </w:pPr>
            <w:r>
              <w:rPr>
                <w:sz w:val="24"/>
              </w:rPr>
              <w:t>Резервное</w:t>
            </w:r>
            <w:r>
              <w:rPr>
                <w:spacing w:val="-3"/>
                <w:sz w:val="24"/>
              </w:rPr>
              <w:t xml:space="preserve"> </w:t>
            </w:r>
            <w:r>
              <w:rPr>
                <w:spacing w:val="-4"/>
                <w:sz w:val="24"/>
              </w:rPr>
              <w:t>время</w:t>
            </w:r>
          </w:p>
        </w:tc>
        <w:tc>
          <w:tcPr>
            <w:tcW w:w="1119" w:type="dxa"/>
          </w:tcPr>
          <w:p w14:paraId="1F9B66AA" w14:textId="77777777" w:rsidR="004F75DF" w:rsidRDefault="0013698B">
            <w:pPr>
              <w:pStyle w:val="TableParagraph"/>
              <w:spacing w:before="45"/>
              <w:ind w:left="597"/>
              <w:rPr>
                <w:sz w:val="24"/>
              </w:rPr>
            </w:pPr>
            <w:r>
              <w:rPr>
                <w:spacing w:val="-10"/>
                <w:sz w:val="24"/>
              </w:rPr>
              <w:t>2</w:t>
            </w:r>
          </w:p>
        </w:tc>
        <w:tc>
          <w:tcPr>
            <w:tcW w:w="1844" w:type="dxa"/>
          </w:tcPr>
          <w:p w14:paraId="27BE4786" w14:textId="77777777" w:rsidR="004F75DF" w:rsidRDefault="004F75DF">
            <w:pPr>
              <w:pStyle w:val="TableParagraph"/>
              <w:rPr>
                <w:sz w:val="24"/>
              </w:rPr>
            </w:pPr>
          </w:p>
        </w:tc>
        <w:tc>
          <w:tcPr>
            <w:tcW w:w="1912" w:type="dxa"/>
          </w:tcPr>
          <w:p w14:paraId="49CAA942" w14:textId="77777777" w:rsidR="004F75DF" w:rsidRDefault="004F75DF">
            <w:pPr>
              <w:pStyle w:val="TableParagraph"/>
              <w:rPr>
                <w:sz w:val="24"/>
              </w:rPr>
            </w:pPr>
          </w:p>
        </w:tc>
        <w:tc>
          <w:tcPr>
            <w:tcW w:w="966" w:type="dxa"/>
          </w:tcPr>
          <w:p w14:paraId="7ECC310C" w14:textId="77777777" w:rsidR="004F75DF" w:rsidRDefault="004F75DF">
            <w:pPr>
              <w:pStyle w:val="TableParagraph"/>
              <w:rPr>
                <w:sz w:val="24"/>
              </w:rPr>
            </w:pPr>
          </w:p>
        </w:tc>
      </w:tr>
      <w:tr w:rsidR="004F75DF" w14:paraId="4545FF95" w14:textId="77777777">
        <w:trPr>
          <w:trHeight w:val="681"/>
        </w:trPr>
        <w:tc>
          <w:tcPr>
            <w:tcW w:w="4010" w:type="dxa"/>
            <w:gridSpan w:val="2"/>
          </w:tcPr>
          <w:p w14:paraId="0101C734" w14:textId="77777777" w:rsidR="004F75DF" w:rsidRDefault="0013698B">
            <w:pPr>
              <w:pStyle w:val="TableParagraph"/>
              <w:spacing w:before="11" w:line="316" w:lineRule="exact"/>
              <w:ind w:left="237" w:right="70"/>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19" w:type="dxa"/>
          </w:tcPr>
          <w:p w14:paraId="3C43B849" w14:textId="77777777" w:rsidR="004F75DF" w:rsidRDefault="0013698B">
            <w:pPr>
              <w:pStyle w:val="TableParagraph"/>
              <w:spacing w:before="198"/>
              <w:ind w:left="534"/>
              <w:rPr>
                <w:sz w:val="24"/>
              </w:rPr>
            </w:pPr>
            <w:r>
              <w:rPr>
                <w:spacing w:val="-5"/>
                <w:sz w:val="24"/>
              </w:rPr>
              <w:t>68</w:t>
            </w:r>
          </w:p>
        </w:tc>
        <w:tc>
          <w:tcPr>
            <w:tcW w:w="1844" w:type="dxa"/>
          </w:tcPr>
          <w:p w14:paraId="0D018A50" w14:textId="77777777" w:rsidR="004F75DF" w:rsidRDefault="0013698B">
            <w:pPr>
              <w:pStyle w:val="TableParagraph"/>
              <w:spacing w:before="198"/>
              <w:ind w:right="759"/>
              <w:jc w:val="right"/>
              <w:rPr>
                <w:sz w:val="24"/>
              </w:rPr>
            </w:pPr>
            <w:r>
              <w:rPr>
                <w:spacing w:val="-10"/>
                <w:sz w:val="24"/>
              </w:rPr>
              <w:t>4</w:t>
            </w:r>
          </w:p>
        </w:tc>
        <w:tc>
          <w:tcPr>
            <w:tcW w:w="1912" w:type="dxa"/>
          </w:tcPr>
          <w:p w14:paraId="0F23CA13" w14:textId="77777777" w:rsidR="004F75DF" w:rsidRDefault="0013698B">
            <w:pPr>
              <w:pStyle w:val="TableParagraph"/>
              <w:spacing w:before="198"/>
              <w:ind w:left="933"/>
              <w:rPr>
                <w:sz w:val="24"/>
              </w:rPr>
            </w:pPr>
            <w:r>
              <w:rPr>
                <w:spacing w:val="-5"/>
                <w:sz w:val="24"/>
              </w:rPr>
              <w:t>11</w:t>
            </w:r>
          </w:p>
        </w:tc>
        <w:tc>
          <w:tcPr>
            <w:tcW w:w="966" w:type="dxa"/>
          </w:tcPr>
          <w:p w14:paraId="6B0BF86B" w14:textId="77777777" w:rsidR="004F75DF" w:rsidRDefault="004F75DF">
            <w:pPr>
              <w:pStyle w:val="TableParagraph"/>
              <w:rPr>
                <w:sz w:val="24"/>
              </w:rPr>
            </w:pPr>
          </w:p>
        </w:tc>
      </w:tr>
    </w:tbl>
    <w:p w14:paraId="296AC162" w14:textId="77777777" w:rsidR="004F75DF" w:rsidRDefault="004F75DF">
      <w:pPr>
        <w:rPr>
          <w:sz w:val="24"/>
        </w:rPr>
        <w:sectPr w:rsidR="004F75DF">
          <w:pgSz w:w="11910" w:h="16390"/>
          <w:pgMar w:top="980" w:right="0" w:bottom="280" w:left="460" w:header="723" w:footer="0" w:gutter="0"/>
          <w:cols w:space="720"/>
        </w:sectPr>
      </w:pPr>
    </w:p>
    <w:p w14:paraId="7F89A6A9" w14:textId="77777777" w:rsidR="004F75DF" w:rsidRDefault="0013698B">
      <w:pPr>
        <w:spacing w:before="282" w:after="50"/>
        <w:ind w:left="865"/>
        <w:rPr>
          <w:b/>
          <w:sz w:val="28"/>
        </w:rPr>
      </w:pPr>
      <w:r>
        <w:rPr>
          <w:b/>
          <w:sz w:val="28"/>
        </w:rPr>
        <w:t>8</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3078"/>
        <w:gridCol w:w="1148"/>
        <w:gridCol w:w="1844"/>
        <w:gridCol w:w="1907"/>
        <w:gridCol w:w="1052"/>
      </w:tblGrid>
      <w:tr w:rsidR="004F75DF" w14:paraId="3453208B" w14:textId="77777777">
        <w:trPr>
          <w:trHeight w:val="369"/>
        </w:trPr>
        <w:tc>
          <w:tcPr>
            <w:tcW w:w="821" w:type="dxa"/>
            <w:vMerge w:val="restart"/>
          </w:tcPr>
          <w:p w14:paraId="5ECBAE55" w14:textId="77777777" w:rsidR="004F75DF" w:rsidRDefault="0013698B">
            <w:pPr>
              <w:pStyle w:val="TableParagraph"/>
              <w:spacing w:before="232" w:line="276" w:lineRule="auto"/>
              <w:ind w:left="237" w:right="227"/>
              <w:rPr>
                <w:b/>
                <w:sz w:val="24"/>
              </w:rPr>
            </w:pPr>
            <w:r>
              <w:rPr>
                <w:b/>
                <w:spacing w:val="-10"/>
                <w:sz w:val="24"/>
              </w:rPr>
              <w:t xml:space="preserve">№ </w:t>
            </w:r>
            <w:r>
              <w:rPr>
                <w:b/>
                <w:spacing w:val="-4"/>
                <w:sz w:val="24"/>
              </w:rPr>
              <w:t>п/п</w:t>
            </w:r>
          </w:p>
        </w:tc>
        <w:tc>
          <w:tcPr>
            <w:tcW w:w="3078" w:type="dxa"/>
            <w:vMerge w:val="restart"/>
          </w:tcPr>
          <w:p w14:paraId="46EBE658" w14:textId="77777777" w:rsidR="004F75DF" w:rsidRDefault="0013698B">
            <w:pPr>
              <w:pStyle w:val="TableParagraph"/>
              <w:spacing w:before="232" w:line="276" w:lineRule="auto"/>
              <w:ind w:left="237" w:right="204"/>
              <w:rPr>
                <w:b/>
                <w:sz w:val="24"/>
              </w:rPr>
            </w:pPr>
            <w:r>
              <w:rPr>
                <w:b/>
                <w:sz w:val="24"/>
              </w:rPr>
              <w:t>Наименование</w:t>
            </w:r>
            <w:r>
              <w:rPr>
                <w:b/>
                <w:spacing w:val="-15"/>
                <w:sz w:val="24"/>
              </w:rPr>
              <w:t xml:space="preserve"> </w:t>
            </w:r>
            <w:r>
              <w:rPr>
                <w:b/>
                <w:sz w:val="24"/>
              </w:rPr>
              <w:t>разделов и тем программы</w:t>
            </w:r>
          </w:p>
        </w:tc>
        <w:tc>
          <w:tcPr>
            <w:tcW w:w="4899" w:type="dxa"/>
            <w:gridSpan w:val="3"/>
          </w:tcPr>
          <w:p w14:paraId="62F09449" w14:textId="77777777" w:rsidR="004F75DF" w:rsidRDefault="0013698B">
            <w:pPr>
              <w:pStyle w:val="TableParagraph"/>
              <w:spacing w:before="44"/>
              <w:ind w:left="103"/>
              <w:rPr>
                <w:b/>
                <w:sz w:val="24"/>
              </w:rPr>
            </w:pPr>
            <w:r>
              <w:rPr>
                <w:b/>
                <w:sz w:val="24"/>
              </w:rPr>
              <w:t>Количество</w:t>
            </w:r>
            <w:r>
              <w:rPr>
                <w:b/>
                <w:spacing w:val="-4"/>
                <w:sz w:val="24"/>
              </w:rPr>
              <w:t xml:space="preserve"> часов</w:t>
            </w:r>
          </w:p>
        </w:tc>
        <w:tc>
          <w:tcPr>
            <w:tcW w:w="1052" w:type="dxa"/>
            <w:vMerge w:val="restart"/>
          </w:tcPr>
          <w:p w14:paraId="427597F3" w14:textId="77777777" w:rsidR="004F75DF" w:rsidRDefault="004F75DF">
            <w:pPr>
              <w:pStyle w:val="TableParagraph"/>
              <w:rPr>
                <w:sz w:val="24"/>
              </w:rPr>
            </w:pPr>
          </w:p>
        </w:tc>
      </w:tr>
      <w:tr w:rsidR="004F75DF" w14:paraId="3A85D268" w14:textId="77777777">
        <w:trPr>
          <w:trHeight w:val="994"/>
        </w:trPr>
        <w:tc>
          <w:tcPr>
            <w:tcW w:w="821" w:type="dxa"/>
            <w:vMerge/>
            <w:tcBorders>
              <w:top w:val="nil"/>
            </w:tcBorders>
          </w:tcPr>
          <w:p w14:paraId="7414311C" w14:textId="77777777" w:rsidR="004F75DF" w:rsidRDefault="004F75DF">
            <w:pPr>
              <w:rPr>
                <w:sz w:val="2"/>
                <w:szCs w:val="2"/>
              </w:rPr>
            </w:pPr>
          </w:p>
        </w:tc>
        <w:tc>
          <w:tcPr>
            <w:tcW w:w="3078" w:type="dxa"/>
            <w:vMerge/>
            <w:tcBorders>
              <w:top w:val="nil"/>
            </w:tcBorders>
          </w:tcPr>
          <w:p w14:paraId="45ACFD5A" w14:textId="77777777" w:rsidR="004F75DF" w:rsidRDefault="004F75DF">
            <w:pPr>
              <w:rPr>
                <w:sz w:val="2"/>
                <w:szCs w:val="2"/>
              </w:rPr>
            </w:pPr>
          </w:p>
        </w:tc>
        <w:tc>
          <w:tcPr>
            <w:tcW w:w="1148" w:type="dxa"/>
          </w:tcPr>
          <w:p w14:paraId="18803B0B" w14:textId="77777777" w:rsidR="004F75DF" w:rsidRDefault="0013698B">
            <w:pPr>
              <w:pStyle w:val="TableParagraph"/>
              <w:spacing w:before="203"/>
              <w:ind w:left="237"/>
              <w:rPr>
                <w:b/>
                <w:sz w:val="24"/>
              </w:rPr>
            </w:pPr>
            <w:r>
              <w:rPr>
                <w:b/>
                <w:spacing w:val="-2"/>
                <w:sz w:val="24"/>
              </w:rPr>
              <w:t>Всего</w:t>
            </w:r>
          </w:p>
        </w:tc>
        <w:tc>
          <w:tcPr>
            <w:tcW w:w="1844" w:type="dxa"/>
          </w:tcPr>
          <w:p w14:paraId="0A65C434" w14:textId="77777777" w:rsidR="004F75DF" w:rsidRDefault="0013698B">
            <w:pPr>
              <w:pStyle w:val="TableParagraph"/>
              <w:spacing w:before="44" w:line="276" w:lineRule="auto"/>
              <w:ind w:left="237"/>
              <w:rPr>
                <w:b/>
                <w:sz w:val="24"/>
              </w:rPr>
            </w:pPr>
            <w:r>
              <w:rPr>
                <w:b/>
                <w:spacing w:val="-2"/>
                <w:sz w:val="24"/>
              </w:rPr>
              <w:t>Контрольные работы</w:t>
            </w:r>
          </w:p>
        </w:tc>
        <w:tc>
          <w:tcPr>
            <w:tcW w:w="1907" w:type="dxa"/>
          </w:tcPr>
          <w:p w14:paraId="7D24C2FF" w14:textId="77777777" w:rsidR="004F75DF" w:rsidRDefault="0013698B">
            <w:pPr>
              <w:pStyle w:val="TableParagraph"/>
              <w:spacing w:before="44" w:line="276" w:lineRule="auto"/>
              <w:ind w:left="237"/>
              <w:rPr>
                <w:b/>
                <w:sz w:val="24"/>
              </w:rPr>
            </w:pPr>
            <w:r>
              <w:rPr>
                <w:b/>
                <w:spacing w:val="-2"/>
                <w:sz w:val="24"/>
              </w:rPr>
              <w:t>Практические работы</w:t>
            </w:r>
          </w:p>
        </w:tc>
        <w:tc>
          <w:tcPr>
            <w:tcW w:w="1052" w:type="dxa"/>
            <w:vMerge/>
            <w:tcBorders>
              <w:top w:val="nil"/>
            </w:tcBorders>
          </w:tcPr>
          <w:p w14:paraId="0659B51D" w14:textId="77777777" w:rsidR="004F75DF" w:rsidRDefault="004F75DF">
            <w:pPr>
              <w:rPr>
                <w:sz w:val="2"/>
                <w:szCs w:val="2"/>
              </w:rPr>
            </w:pPr>
          </w:p>
        </w:tc>
      </w:tr>
      <w:tr w:rsidR="004F75DF" w14:paraId="1948835C" w14:textId="77777777">
        <w:trPr>
          <w:trHeight w:val="364"/>
        </w:trPr>
        <w:tc>
          <w:tcPr>
            <w:tcW w:w="9850" w:type="dxa"/>
            <w:gridSpan w:val="6"/>
          </w:tcPr>
          <w:p w14:paraId="3AE5B473" w14:textId="77777777" w:rsidR="004F75DF" w:rsidRDefault="0013698B">
            <w:pPr>
              <w:pStyle w:val="TableParagraph"/>
              <w:spacing w:before="44"/>
              <w:ind w:left="237"/>
              <w:rPr>
                <w:b/>
                <w:sz w:val="24"/>
              </w:rPr>
            </w:pPr>
            <w:r>
              <w:rPr>
                <w:b/>
                <w:sz w:val="24"/>
              </w:rPr>
              <w:t>Раздел</w:t>
            </w:r>
            <w:r>
              <w:rPr>
                <w:b/>
                <w:spacing w:val="-2"/>
                <w:sz w:val="24"/>
              </w:rPr>
              <w:t xml:space="preserve"> </w:t>
            </w:r>
            <w:r>
              <w:rPr>
                <w:b/>
                <w:sz w:val="24"/>
              </w:rPr>
              <w:t>1.</w:t>
            </w:r>
            <w:r>
              <w:rPr>
                <w:b/>
                <w:spacing w:val="1"/>
                <w:sz w:val="24"/>
              </w:rPr>
              <w:t xml:space="preserve"> </w:t>
            </w:r>
            <w:r>
              <w:rPr>
                <w:b/>
                <w:sz w:val="24"/>
              </w:rPr>
              <w:t>Тепловые</w:t>
            </w:r>
            <w:r>
              <w:rPr>
                <w:b/>
                <w:spacing w:val="-2"/>
                <w:sz w:val="24"/>
              </w:rPr>
              <w:t xml:space="preserve"> явления</w:t>
            </w:r>
          </w:p>
        </w:tc>
      </w:tr>
      <w:tr w:rsidR="004F75DF" w14:paraId="055FB960" w14:textId="77777777">
        <w:trPr>
          <w:trHeight w:val="686"/>
        </w:trPr>
        <w:tc>
          <w:tcPr>
            <w:tcW w:w="821" w:type="dxa"/>
          </w:tcPr>
          <w:p w14:paraId="0DE42343" w14:textId="77777777" w:rsidR="004F75DF" w:rsidRDefault="0013698B">
            <w:pPr>
              <w:pStyle w:val="TableParagraph"/>
              <w:spacing w:before="203"/>
              <w:ind w:left="103"/>
              <w:rPr>
                <w:sz w:val="24"/>
              </w:rPr>
            </w:pPr>
            <w:r>
              <w:rPr>
                <w:spacing w:val="-5"/>
                <w:sz w:val="24"/>
              </w:rPr>
              <w:t>1.1</w:t>
            </w:r>
          </w:p>
        </w:tc>
        <w:tc>
          <w:tcPr>
            <w:tcW w:w="3078" w:type="dxa"/>
          </w:tcPr>
          <w:p w14:paraId="042975B8" w14:textId="77777777" w:rsidR="004F75DF" w:rsidRDefault="0013698B">
            <w:pPr>
              <w:pStyle w:val="TableParagraph"/>
              <w:spacing w:before="10" w:line="310" w:lineRule="atLeast"/>
              <w:ind w:left="237"/>
              <w:rPr>
                <w:sz w:val="24"/>
              </w:rPr>
            </w:pPr>
            <w:r>
              <w:rPr>
                <w:sz w:val="24"/>
              </w:rPr>
              <w:t>Строение</w:t>
            </w:r>
            <w:r>
              <w:rPr>
                <w:spacing w:val="-15"/>
                <w:sz w:val="24"/>
              </w:rPr>
              <w:t xml:space="preserve"> </w:t>
            </w:r>
            <w:r>
              <w:rPr>
                <w:sz w:val="24"/>
              </w:rPr>
              <w:t>и</w:t>
            </w:r>
            <w:r>
              <w:rPr>
                <w:spacing w:val="-15"/>
                <w:sz w:val="24"/>
              </w:rPr>
              <w:t xml:space="preserve"> </w:t>
            </w:r>
            <w:r>
              <w:rPr>
                <w:sz w:val="24"/>
              </w:rPr>
              <w:t xml:space="preserve">свойства </w:t>
            </w:r>
            <w:r>
              <w:rPr>
                <w:spacing w:val="-2"/>
                <w:sz w:val="24"/>
              </w:rPr>
              <w:t>вещества</w:t>
            </w:r>
          </w:p>
        </w:tc>
        <w:tc>
          <w:tcPr>
            <w:tcW w:w="1148" w:type="dxa"/>
          </w:tcPr>
          <w:p w14:paraId="4595C60C" w14:textId="77777777" w:rsidR="004F75DF" w:rsidRDefault="0013698B">
            <w:pPr>
              <w:pStyle w:val="TableParagraph"/>
              <w:spacing w:before="203"/>
              <w:ind w:left="201"/>
              <w:jc w:val="center"/>
              <w:rPr>
                <w:sz w:val="24"/>
              </w:rPr>
            </w:pPr>
            <w:r>
              <w:rPr>
                <w:spacing w:val="-10"/>
                <w:sz w:val="24"/>
              </w:rPr>
              <w:t>7</w:t>
            </w:r>
          </w:p>
        </w:tc>
        <w:tc>
          <w:tcPr>
            <w:tcW w:w="1844" w:type="dxa"/>
          </w:tcPr>
          <w:p w14:paraId="1DDB88A9" w14:textId="77777777" w:rsidR="004F75DF" w:rsidRDefault="004F75DF">
            <w:pPr>
              <w:pStyle w:val="TableParagraph"/>
              <w:rPr>
                <w:sz w:val="24"/>
              </w:rPr>
            </w:pPr>
          </w:p>
        </w:tc>
        <w:tc>
          <w:tcPr>
            <w:tcW w:w="1907" w:type="dxa"/>
          </w:tcPr>
          <w:p w14:paraId="0A168E1E" w14:textId="77777777" w:rsidR="004F75DF" w:rsidRDefault="004F75DF">
            <w:pPr>
              <w:pStyle w:val="TableParagraph"/>
              <w:rPr>
                <w:sz w:val="24"/>
              </w:rPr>
            </w:pPr>
          </w:p>
        </w:tc>
        <w:tc>
          <w:tcPr>
            <w:tcW w:w="1052" w:type="dxa"/>
          </w:tcPr>
          <w:p w14:paraId="1E56DCC2" w14:textId="77777777" w:rsidR="004F75DF" w:rsidRDefault="004F75DF">
            <w:pPr>
              <w:pStyle w:val="TableParagraph"/>
              <w:rPr>
                <w:sz w:val="24"/>
              </w:rPr>
            </w:pPr>
          </w:p>
        </w:tc>
      </w:tr>
      <w:tr w:rsidR="004F75DF" w14:paraId="67C3F1CE" w14:textId="77777777">
        <w:trPr>
          <w:trHeight w:val="369"/>
        </w:trPr>
        <w:tc>
          <w:tcPr>
            <w:tcW w:w="821" w:type="dxa"/>
          </w:tcPr>
          <w:p w14:paraId="44574282" w14:textId="77777777" w:rsidR="004F75DF" w:rsidRDefault="0013698B">
            <w:pPr>
              <w:pStyle w:val="TableParagraph"/>
              <w:spacing w:before="40"/>
              <w:ind w:left="103"/>
              <w:rPr>
                <w:sz w:val="24"/>
              </w:rPr>
            </w:pPr>
            <w:r>
              <w:rPr>
                <w:spacing w:val="-5"/>
                <w:sz w:val="24"/>
              </w:rPr>
              <w:t>1.2</w:t>
            </w:r>
          </w:p>
        </w:tc>
        <w:tc>
          <w:tcPr>
            <w:tcW w:w="3078" w:type="dxa"/>
          </w:tcPr>
          <w:p w14:paraId="629F5CA0" w14:textId="77777777" w:rsidR="004F75DF" w:rsidRDefault="0013698B">
            <w:pPr>
              <w:pStyle w:val="TableParagraph"/>
              <w:spacing w:before="40"/>
              <w:ind w:left="237"/>
              <w:rPr>
                <w:sz w:val="24"/>
              </w:rPr>
            </w:pPr>
            <w:r>
              <w:rPr>
                <w:sz w:val="24"/>
              </w:rPr>
              <w:t>Тепловые</w:t>
            </w:r>
            <w:r>
              <w:rPr>
                <w:spacing w:val="-3"/>
                <w:sz w:val="24"/>
              </w:rPr>
              <w:t xml:space="preserve"> </w:t>
            </w:r>
            <w:r>
              <w:rPr>
                <w:spacing w:val="-2"/>
                <w:sz w:val="24"/>
              </w:rPr>
              <w:t>процессы</w:t>
            </w:r>
          </w:p>
        </w:tc>
        <w:tc>
          <w:tcPr>
            <w:tcW w:w="1148" w:type="dxa"/>
          </w:tcPr>
          <w:p w14:paraId="16B15971" w14:textId="77777777" w:rsidR="004F75DF" w:rsidRDefault="0013698B">
            <w:pPr>
              <w:pStyle w:val="TableParagraph"/>
              <w:spacing w:before="40"/>
              <w:ind w:left="549"/>
              <w:rPr>
                <w:sz w:val="24"/>
              </w:rPr>
            </w:pPr>
            <w:r>
              <w:rPr>
                <w:spacing w:val="-5"/>
                <w:sz w:val="24"/>
              </w:rPr>
              <w:t>21</w:t>
            </w:r>
          </w:p>
        </w:tc>
        <w:tc>
          <w:tcPr>
            <w:tcW w:w="1844" w:type="dxa"/>
          </w:tcPr>
          <w:p w14:paraId="2CC10C6F" w14:textId="77777777" w:rsidR="004F75DF" w:rsidRDefault="0013698B">
            <w:pPr>
              <w:pStyle w:val="TableParagraph"/>
              <w:spacing w:before="40"/>
              <w:ind w:right="759"/>
              <w:jc w:val="right"/>
              <w:rPr>
                <w:sz w:val="24"/>
              </w:rPr>
            </w:pPr>
            <w:r>
              <w:rPr>
                <w:spacing w:val="-10"/>
                <w:sz w:val="24"/>
              </w:rPr>
              <w:t>1</w:t>
            </w:r>
          </w:p>
        </w:tc>
        <w:tc>
          <w:tcPr>
            <w:tcW w:w="1907" w:type="dxa"/>
          </w:tcPr>
          <w:p w14:paraId="0506C3A3" w14:textId="77777777" w:rsidR="004F75DF" w:rsidRDefault="0013698B">
            <w:pPr>
              <w:pStyle w:val="TableParagraph"/>
              <w:spacing w:before="40"/>
              <w:ind w:left="209" w:right="9"/>
              <w:jc w:val="center"/>
              <w:rPr>
                <w:sz w:val="24"/>
              </w:rPr>
            </w:pPr>
            <w:r>
              <w:rPr>
                <w:spacing w:val="-10"/>
                <w:sz w:val="24"/>
              </w:rPr>
              <w:t>5</w:t>
            </w:r>
          </w:p>
        </w:tc>
        <w:tc>
          <w:tcPr>
            <w:tcW w:w="1052" w:type="dxa"/>
          </w:tcPr>
          <w:p w14:paraId="6F8BF85D" w14:textId="77777777" w:rsidR="004F75DF" w:rsidRDefault="004F75DF">
            <w:pPr>
              <w:pStyle w:val="TableParagraph"/>
              <w:rPr>
                <w:sz w:val="24"/>
              </w:rPr>
            </w:pPr>
          </w:p>
        </w:tc>
      </w:tr>
      <w:tr w:rsidR="004F75DF" w14:paraId="4608EA4E" w14:textId="77777777">
        <w:trPr>
          <w:trHeight w:val="556"/>
        </w:trPr>
        <w:tc>
          <w:tcPr>
            <w:tcW w:w="3899" w:type="dxa"/>
            <w:gridSpan w:val="2"/>
          </w:tcPr>
          <w:p w14:paraId="63206CF0"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48" w:type="dxa"/>
          </w:tcPr>
          <w:p w14:paraId="6E000BC0" w14:textId="77777777" w:rsidR="004F75DF" w:rsidRDefault="0013698B">
            <w:pPr>
              <w:pStyle w:val="TableParagraph"/>
              <w:spacing w:before="136"/>
              <w:ind w:left="549"/>
              <w:rPr>
                <w:sz w:val="24"/>
              </w:rPr>
            </w:pPr>
            <w:r>
              <w:rPr>
                <w:spacing w:val="-5"/>
                <w:sz w:val="24"/>
              </w:rPr>
              <w:t>28</w:t>
            </w:r>
          </w:p>
        </w:tc>
        <w:tc>
          <w:tcPr>
            <w:tcW w:w="4803" w:type="dxa"/>
            <w:gridSpan w:val="3"/>
          </w:tcPr>
          <w:p w14:paraId="12CFB96B" w14:textId="77777777" w:rsidR="004F75DF" w:rsidRDefault="004F75DF">
            <w:pPr>
              <w:pStyle w:val="TableParagraph"/>
              <w:rPr>
                <w:sz w:val="24"/>
              </w:rPr>
            </w:pPr>
          </w:p>
        </w:tc>
      </w:tr>
      <w:tr w:rsidR="004F75DF" w14:paraId="3D94DF08" w14:textId="77777777">
        <w:trPr>
          <w:trHeight w:val="369"/>
        </w:trPr>
        <w:tc>
          <w:tcPr>
            <w:tcW w:w="9850" w:type="dxa"/>
            <w:gridSpan w:val="6"/>
          </w:tcPr>
          <w:p w14:paraId="5F118129" w14:textId="77777777" w:rsidR="004F75DF" w:rsidRDefault="0013698B">
            <w:pPr>
              <w:pStyle w:val="TableParagraph"/>
              <w:spacing w:before="44"/>
              <w:ind w:left="237"/>
              <w:rPr>
                <w:b/>
                <w:sz w:val="24"/>
              </w:rPr>
            </w:pPr>
            <w:r>
              <w:rPr>
                <w:b/>
                <w:sz w:val="24"/>
              </w:rPr>
              <w:t>Раздел</w:t>
            </w:r>
            <w:r>
              <w:rPr>
                <w:b/>
                <w:spacing w:val="-2"/>
                <w:sz w:val="24"/>
              </w:rPr>
              <w:t xml:space="preserve"> </w:t>
            </w:r>
            <w:r>
              <w:rPr>
                <w:b/>
                <w:sz w:val="24"/>
              </w:rPr>
              <w:t>2.</w:t>
            </w:r>
            <w:r>
              <w:rPr>
                <w:b/>
                <w:spacing w:val="2"/>
                <w:sz w:val="24"/>
              </w:rPr>
              <w:t xml:space="preserve"> </w:t>
            </w:r>
            <w:r>
              <w:rPr>
                <w:b/>
                <w:sz w:val="24"/>
              </w:rPr>
              <w:t>Электрические</w:t>
            </w:r>
            <w:r>
              <w:rPr>
                <w:b/>
                <w:spacing w:val="-7"/>
                <w:sz w:val="24"/>
              </w:rPr>
              <w:t xml:space="preserve"> </w:t>
            </w:r>
            <w:r>
              <w:rPr>
                <w:b/>
                <w:sz w:val="24"/>
              </w:rPr>
              <w:t>и</w:t>
            </w:r>
            <w:r>
              <w:rPr>
                <w:b/>
                <w:spacing w:val="-1"/>
                <w:sz w:val="24"/>
              </w:rPr>
              <w:t xml:space="preserve"> </w:t>
            </w:r>
            <w:r>
              <w:rPr>
                <w:b/>
                <w:sz w:val="24"/>
              </w:rPr>
              <w:t>магнитные</w:t>
            </w:r>
            <w:r>
              <w:rPr>
                <w:b/>
                <w:spacing w:val="-6"/>
                <w:sz w:val="24"/>
              </w:rPr>
              <w:t xml:space="preserve"> </w:t>
            </w:r>
            <w:r>
              <w:rPr>
                <w:b/>
                <w:spacing w:val="-2"/>
                <w:sz w:val="24"/>
              </w:rPr>
              <w:t>явления</w:t>
            </w:r>
          </w:p>
        </w:tc>
      </w:tr>
      <w:tr w:rsidR="004F75DF" w14:paraId="4B5EC37B" w14:textId="77777777">
        <w:trPr>
          <w:trHeight w:val="998"/>
        </w:trPr>
        <w:tc>
          <w:tcPr>
            <w:tcW w:w="821" w:type="dxa"/>
          </w:tcPr>
          <w:p w14:paraId="133D0748" w14:textId="77777777" w:rsidR="004F75DF" w:rsidRDefault="004F75DF">
            <w:pPr>
              <w:pStyle w:val="TableParagraph"/>
              <w:spacing w:before="81"/>
              <w:rPr>
                <w:b/>
                <w:sz w:val="24"/>
              </w:rPr>
            </w:pPr>
          </w:p>
          <w:p w14:paraId="274D12AD" w14:textId="77777777" w:rsidR="004F75DF" w:rsidRDefault="0013698B">
            <w:pPr>
              <w:pStyle w:val="TableParagraph"/>
              <w:ind w:left="103"/>
              <w:rPr>
                <w:sz w:val="24"/>
              </w:rPr>
            </w:pPr>
            <w:r>
              <w:rPr>
                <w:spacing w:val="-5"/>
                <w:sz w:val="24"/>
              </w:rPr>
              <w:t>2.1</w:t>
            </w:r>
          </w:p>
        </w:tc>
        <w:tc>
          <w:tcPr>
            <w:tcW w:w="3078" w:type="dxa"/>
          </w:tcPr>
          <w:p w14:paraId="52D22F31" w14:textId="77777777" w:rsidR="004F75DF" w:rsidRDefault="0013698B">
            <w:pPr>
              <w:pStyle w:val="TableParagraph"/>
              <w:spacing w:before="40"/>
              <w:ind w:left="237"/>
              <w:rPr>
                <w:sz w:val="24"/>
              </w:rPr>
            </w:pPr>
            <w:r>
              <w:rPr>
                <w:sz w:val="24"/>
              </w:rPr>
              <w:t>Электрические</w:t>
            </w:r>
            <w:r>
              <w:rPr>
                <w:spacing w:val="-8"/>
                <w:sz w:val="24"/>
              </w:rPr>
              <w:t xml:space="preserve"> </w:t>
            </w:r>
            <w:r>
              <w:rPr>
                <w:spacing w:val="-2"/>
                <w:sz w:val="24"/>
              </w:rPr>
              <w:t>заряды.</w:t>
            </w:r>
          </w:p>
          <w:p w14:paraId="64695B6B" w14:textId="77777777" w:rsidR="004F75DF" w:rsidRDefault="0013698B">
            <w:pPr>
              <w:pStyle w:val="TableParagraph"/>
              <w:spacing w:before="7" w:line="310" w:lineRule="atLeast"/>
              <w:ind w:left="237"/>
              <w:rPr>
                <w:sz w:val="24"/>
              </w:rPr>
            </w:pPr>
            <w:r>
              <w:rPr>
                <w:sz w:val="24"/>
              </w:rPr>
              <w:t>Заряженные</w:t>
            </w:r>
            <w:r>
              <w:rPr>
                <w:spacing w:val="-10"/>
                <w:sz w:val="24"/>
              </w:rPr>
              <w:t xml:space="preserve"> </w:t>
            </w:r>
            <w:r>
              <w:rPr>
                <w:sz w:val="24"/>
              </w:rPr>
              <w:t>тела</w:t>
            </w:r>
            <w:r>
              <w:rPr>
                <w:spacing w:val="-14"/>
                <w:sz w:val="24"/>
              </w:rPr>
              <w:t xml:space="preserve"> </w:t>
            </w:r>
            <w:r>
              <w:rPr>
                <w:sz w:val="24"/>
              </w:rPr>
              <w:t>и</w:t>
            </w:r>
            <w:r>
              <w:rPr>
                <w:spacing w:val="-13"/>
                <w:sz w:val="24"/>
              </w:rPr>
              <w:t xml:space="preserve"> </w:t>
            </w:r>
            <w:r>
              <w:rPr>
                <w:sz w:val="24"/>
              </w:rPr>
              <w:t xml:space="preserve">их </w:t>
            </w:r>
            <w:r>
              <w:rPr>
                <w:spacing w:val="-2"/>
                <w:sz w:val="24"/>
              </w:rPr>
              <w:t>взаимодействие</w:t>
            </w:r>
          </w:p>
        </w:tc>
        <w:tc>
          <w:tcPr>
            <w:tcW w:w="1148" w:type="dxa"/>
          </w:tcPr>
          <w:p w14:paraId="38E4F1F0" w14:textId="77777777" w:rsidR="004F75DF" w:rsidRDefault="004F75DF">
            <w:pPr>
              <w:pStyle w:val="TableParagraph"/>
              <w:spacing w:before="81"/>
              <w:rPr>
                <w:b/>
                <w:sz w:val="24"/>
              </w:rPr>
            </w:pPr>
          </w:p>
          <w:p w14:paraId="42224467" w14:textId="77777777" w:rsidR="004F75DF" w:rsidRDefault="0013698B">
            <w:pPr>
              <w:pStyle w:val="TableParagraph"/>
              <w:ind w:left="201"/>
              <w:jc w:val="center"/>
              <w:rPr>
                <w:sz w:val="24"/>
              </w:rPr>
            </w:pPr>
            <w:r>
              <w:rPr>
                <w:spacing w:val="-10"/>
                <w:sz w:val="24"/>
              </w:rPr>
              <w:t>7</w:t>
            </w:r>
          </w:p>
        </w:tc>
        <w:tc>
          <w:tcPr>
            <w:tcW w:w="1844" w:type="dxa"/>
          </w:tcPr>
          <w:p w14:paraId="37A6F072" w14:textId="77777777" w:rsidR="004F75DF" w:rsidRDefault="004F75DF">
            <w:pPr>
              <w:pStyle w:val="TableParagraph"/>
              <w:rPr>
                <w:sz w:val="24"/>
              </w:rPr>
            </w:pPr>
          </w:p>
        </w:tc>
        <w:tc>
          <w:tcPr>
            <w:tcW w:w="1907" w:type="dxa"/>
          </w:tcPr>
          <w:p w14:paraId="1A6314C4" w14:textId="77777777" w:rsidR="004F75DF" w:rsidRDefault="004F75DF">
            <w:pPr>
              <w:pStyle w:val="TableParagraph"/>
              <w:spacing w:before="81"/>
              <w:rPr>
                <w:b/>
                <w:sz w:val="24"/>
              </w:rPr>
            </w:pPr>
          </w:p>
          <w:p w14:paraId="66206464" w14:textId="77777777" w:rsidR="004F75DF" w:rsidRDefault="0013698B">
            <w:pPr>
              <w:pStyle w:val="TableParagraph"/>
              <w:ind w:left="209" w:right="9"/>
              <w:jc w:val="center"/>
              <w:rPr>
                <w:sz w:val="24"/>
              </w:rPr>
            </w:pPr>
            <w:r>
              <w:rPr>
                <w:spacing w:val="-10"/>
                <w:sz w:val="24"/>
              </w:rPr>
              <w:t>1</w:t>
            </w:r>
          </w:p>
        </w:tc>
        <w:tc>
          <w:tcPr>
            <w:tcW w:w="1052" w:type="dxa"/>
          </w:tcPr>
          <w:p w14:paraId="03B82B38" w14:textId="77777777" w:rsidR="004F75DF" w:rsidRDefault="004F75DF">
            <w:pPr>
              <w:pStyle w:val="TableParagraph"/>
              <w:rPr>
                <w:sz w:val="24"/>
              </w:rPr>
            </w:pPr>
          </w:p>
        </w:tc>
      </w:tr>
      <w:tr w:rsidR="004F75DF" w14:paraId="5EEB9AEF" w14:textId="77777777">
        <w:trPr>
          <w:trHeight w:val="686"/>
        </w:trPr>
        <w:tc>
          <w:tcPr>
            <w:tcW w:w="821" w:type="dxa"/>
          </w:tcPr>
          <w:p w14:paraId="0D7E321C" w14:textId="77777777" w:rsidR="004F75DF" w:rsidRDefault="0013698B">
            <w:pPr>
              <w:pStyle w:val="TableParagraph"/>
              <w:spacing w:before="203"/>
              <w:ind w:left="103"/>
              <w:rPr>
                <w:sz w:val="24"/>
              </w:rPr>
            </w:pPr>
            <w:r>
              <w:rPr>
                <w:spacing w:val="-5"/>
                <w:sz w:val="24"/>
              </w:rPr>
              <w:t>2.2</w:t>
            </w:r>
          </w:p>
        </w:tc>
        <w:tc>
          <w:tcPr>
            <w:tcW w:w="3078" w:type="dxa"/>
          </w:tcPr>
          <w:p w14:paraId="3D550947" w14:textId="77777777" w:rsidR="004F75DF" w:rsidRDefault="0013698B">
            <w:pPr>
              <w:pStyle w:val="TableParagraph"/>
              <w:spacing w:before="10" w:line="310" w:lineRule="atLeast"/>
              <w:ind w:left="237" w:right="87"/>
              <w:rPr>
                <w:sz w:val="24"/>
              </w:rPr>
            </w:pPr>
            <w:r>
              <w:rPr>
                <w:spacing w:val="-2"/>
                <w:sz w:val="24"/>
              </w:rPr>
              <w:t xml:space="preserve">Постоянный </w:t>
            </w:r>
            <w:r>
              <w:rPr>
                <w:sz w:val="24"/>
              </w:rPr>
              <w:t>электрический</w:t>
            </w:r>
            <w:r>
              <w:rPr>
                <w:spacing w:val="-15"/>
                <w:sz w:val="24"/>
              </w:rPr>
              <w:t xml:space="preserve"> </w:t>
            </w:r>
            <w:r>
              <w:rPr>
                <w:sz w:val="24"/>
              </w:rPr>
              <w:t>ток</w:t>
            </w:r>
          </w:p>
        </w:tc>
        <w:tc>
          <w:tcPr>
            <w:tcW w:w="1148" w:type="dxa"/>
          </w:tcPr>
          <w:p w14:paraId="0251CFF9" w14:textId="77777777" w:rsidR="004F75DF" w:rsidRDefault="0013698B">
            <w:pPr>
              <w:pStyle w:val="TableParagraph"/>
              <w:spacing w:before="203"/>
              <w:ind w:left="549"/>
              <w:rPr>
                <w:sz w:val="24"/>
              </w:rPr>
            </w:pPr>
            <w:r>
              <w:rPr>
                <w:spacing w:val="-5"/>
                <w:sz w:val="24"/>
              </w:rPr>
              <w:t>20</w:t>
            </w:r>
          </w:p>
        </w:tc>
        <w:tc>
          <w:tcPr>
            <w:tcW w:w="1844" w:type="dxa"/>
          </w:tcPr>
          <w:p w14:paraId="17A43B82" w14:textId="77777777" w:rsidR="004F75DF" w:rsidRDefault="0013698B">
            <w:pPr>
              <w:pStyle w:val="TableParagraph"/>
              <w:spacing w:before="203"/>
              <w:ind w:right="759"/>
              <w:jc w:val="right"/>
              <w:rPr>
                <w:sz w:val="24"/>
              </w:rPr>
            </w:pPr>
            <w:r>
              <w:rPr>
                <w:spacing w:val="-10"/>
                <w:sz w:val="24"/>
              </w:rPr>
              <w:t>1</w:t>
            </w:r>
          </w:p>
        </w:tc>
        <w:tc>
          <w:tcPr>
            <w:tcW w:w="1907" w:type="dxa"/>
          </w:tcPr>
          <w:p w14:paraId="128B989D" w14:textId="77777777" w:rsidR="004F75DF" w:rsidRDefault="0013698B">
            <w:pPr>
              <w:pStyle w:val="TableParagraph"/>
              <w:spacing w:before="203"/>
              <w:ind w:left="209" w:right="9"/>
              <w:jc w:val="center"/>
              <w:rPr>
                <w:sz w:val="24"/>
              </w:rPr>
            </w:pPr>
            <w:r>
              <w:rPr>
                <w:spacing w:val="-10"/>
                <w:sz w:val="24"/>
              </w:rPr>
              <w:t>7</w:t>
            </w:r>
          </w:p>
        </w:tc>
        <w:tc>
          <w:tcPr>
            <w:tcW w:w="1052" w:type="dxa"/>
          </w:tcPr>
          <w:p w14:paraId="106A73DD" w14:textId="77777777" w:rsidR="004F75DF" w:rsidRDefault="004F75DF">
            <w:pPr>
              <w:pStyle w:val="TableParagraph"/>
              <w:rPr>
                <w:sz w:val="24"/>
              </w:rPr>
            </w:pPr>
          </w:p>
        </w:tc>
      </w:tr>
      <w:tr w:rsidR="004F75DF" w14:paraId="74B1590A" w14:textId="77777777">
        <w:trPr>
          <w:trHeight w:val="369"/>
        </w:trPr>
        <w:tc>
          <w:tcPr>
            <w:tcW w:w="821" w:type="dxa"/>
          </w:tcPr>
          <w:p w14:paraId="0FA39EC4" w14:textId="77777777" w:rsidR="004F75DF" w:rsidRDefault="0013698B">
            <w:pPr>
              <w:pStyle w:val="TableParagraph"/>
              <w:spacing w:before="44"/>
              <w:ind w:left="103"/>
              <w:rPr>
                <w:sz w:val="24"/>
              </w:rPr>
            </w:pPr>
            <w:r>
              <w:rPr>
                <w:spacing w:val="-5"/>
                <w:sz w:val="24"/>
              </w:rPr>
              <w:t>2.3</w:t>
            </w:r>
          </w:p>
        </w:tc>
        <w:tc>
          <w:tcPr>
            <w:tcW w:w="3078" w:type="dxa"/>
          </w:tcPr>
          <w:p w14:paraId="130E73D0" w14:textId="77777777" w:rsidR="004F75DF" w:rsidRDefault="0013698B">
            <w:pPr>
              <w:pStyle w:val="TableParagraph"/>
              <w:spacing w:before="44"/>
              <w:ind w:left="237"/>
              <w:rPr>
                <w:sz w:val="24"/>
              </w:rPr>
            </w:pPr>
            <w:r>
              <w:rPr>
                <w:sz w:val="24"/>
              </w:rPr>
              <w:t xml:space="preserve">Магнитные </w:t>
            </w:r>
            <w:r>
              <w:rPr>
                <w:spacing w:val="-2"/>
                <w:sz w:val="24"/>
              </w:rPr>
              <w:t>явления</w:t>
            </w:r>
          </w:p>
        </w:tc>
        <w:tc>
          <w:tcPr>
            <w:tcW w:w="1148" w:type="dxa"/>
          </w:tcPr>
          <w:p w14:paraId="2C7DA54A" w14:textId="77777777" w:rsidR="004F75DF" w:rsidRDefault="0013698B">
            <w:pPr>
              <w:pStyle w:val="TableParagraph"/>
              <w:spacing w:before="44"/>
              <w:ind w:left="201"/>
              <w:jc w:val="center"/>
              <w:rPr>
                <w:sz w:val="24"/>
              </w:rPr>
            </w:pPr>
            <w:r>
              <w:rPr>
                <w:spacing w:val="-10"/>
                <w:sz w:val="24"/>
              </w:rPr>
              <w:t>6</w:t>
            </w:r>
          </w:p>
        </w:tc>
        <w:tc>
          <w:tcPr>
            <w:tcW w:w="1844" w:type="dxa"/>
          </w:tcPr>
          <w:p w14:paraId="6B3AE098" w14:textId="77777777" w:rsidR="004F75DF" w:rsidRDefault="0013698B">
            <w:pPr>
              <w:pStyle w:val="TableParagraph"/>
              <w:spacing w:before="44"/>
              <w:ind w:right="759"/>
              <w:jc w:val="right"/>
              <w:rPr>
                <w:sz w:val="24"/>
              </w:rPr>
            </w:pPr>
            <w:r>
              <w:rPr>
                <w:spacing w:val="-10"/>
                <w:sz w:val="24"/>
              </w:rPr>
              <w:t>1</w:t>
            </w:r>
          </w:p>
        </w:tc>
        <w:tc>
          <w:tcPr>
            <w:tcW w:w="1907" w:type="dxa"/>
          </w:tcPr>
          <w:p w14:paraId="4CC729D1" w14:textId="77777777" w:rsidR="004F75DF" w:rsidRDefault="0013698B">
            <w:pPr>
              <w:pStyle w:val="TableParagraph"/>
              <w:spacing w:before="44"/>
              <w:ind w:left="209"/>
              <w:jc w:val="center"/>
              <w:rPr>
                <w:sz w:val="24"/>
              </w:rPr>
            </w:pPr>
            <w:r>
              <w:rPr>
                <w:spacing w:val="-5"/>
                <w:sz w:val="24"/>
              </w:rPr>
              <w:t>1.5</w:t>
            </w:r>
          </w:p>
        </w:tc>
        <w:tc>
          <w:tcPr>
            <w:tcW w:w="1052" w:type="dxa"/>
          </w:tcPr>
          <w:p w14:paraId="0F9C27D9" w14:textId="77777777" w:rsidR="004F75DF" w:rsidRDefault="004F75DF">
            <w:pPr>
              <w:pStyle w:val="TableParagraph"/>
              <w:rPr>
                <w:sz w:val="24"/>
              </w:rPr>
            </w:pPr>
          </w:p>
        </w:tc>
      </w:tr>
      <w:tr w:rsidR="004F75DF" w14:paraId="03EBD65F" w14:textId="77777777">
        <w:trPr>
          <w:trHeight w:val="681"/>
        </w:trPr>
        <w:tc>
          <w:tcPr>
            <w:tcW w:w="821" w:type="dxa"/>
          </w:tcPr>
          <w:p w14:paraId="52B1D117" w14:textId="77777777" w:rsidR="004F75DF" w:rsidRDefault="0013698B">
            <w:pPr>
              <w:pStyle w:val="TableParagraph"/>
              <w:spacing w:before="198"/>
              <w:ind w:left="103"/>
              <w:rPr>
                <w:sz w:val="24"/>
              </w:rPr>
            </w:pPr>
            <w:r>
              <w:rPr>
                <w:spacing w:val="-5"/>
                <w:sz w:val="24"/>
              </w:rPr>
              <w:t>2.4</w:t>
            </w:r>
          </w:p>
        </w:tc>
        <w:tc>
          <w:tcPr>
            <w:tcW w:w="3078" w:type="dxa"/>
          </w:tcPr>
          <w:p w14:paraId="0AAF2DF5" w14:textId="77777777" w:rsidR="004F75DF" w:rsidRDefault="0013698B">
            <w:pPr>
              <w:pStyle w:val="TableParagraph"/>
              <w:spacing w:before="11" w:line="316" w:lineRule="exact"/>
              <w:ind w:left="237" w:right="87"/>
              <w:rPr>
                <w:sz w:val="24"/>
              </w:rPr>
            </w:pPr>
            <w:r>
              <w:rPr>
                <w:spacing w:val="-2"/>
                <w:sz w:val="24"/>
              </w:rPr>
              <w:t>Электромагнитная индукция</w:t>
            </w:r>
          </w:p>
        </w:tc>
        <w:tc>
          <w:tcPr>
            <w:tcW w:w="1148" w:type="dxa"/>
          </w:tcPr>
          <w:p w14:paraId="7D82D83B" w14:textId="77777777" w:rsidR="004F75DF" w:rsidRDefault="0013698B">
            <w:pPr>
              <w:pStyle w:val="TableParagraph"/>
              <w:spacing w:before="198"/>
              <w:ind w:left="201"/>
              <w:jc w:val="center"/>
              <w:rPr>
                <w:sz w:val="24"/>
              </w:rPr>
            </w:pPr>
            <w:r>
              <w:rPr>
                <w:spacing w:val="-10"/>
                <w:sz w:val="24"/>
              </w:rPr>
              <w:t>4</w:t>
            </w:r>
          </w:p>
        </w:tc>
        <w:tc>
          <w:tcPr>
            <w:tcW w:w="1844" w:type="dxa"/>
          </w:tcPr>
          <w:p w14:paraId="1FAE5389" w14:textId="77777777" w:rsidR="004F75DF" w:rsidRDefault="004F75DF">
            <w:pPr>
              <w:pStyle w:val="TableParagraph"/>
              <w:rPr>
                <w:sz w:val="24"/>
              </w:rPr>
            </w:pPr>
          </w:p>
        </w:tc>
        <w:tc>
          <w:tcPr>
            <w:tcW w:w="1907" w:type="dxa"/>
          </w:tcPr>
          <w:p w14:paraId="7DC76B3C" w14:textId="77777777" w:rsidR="004F75DF" w:rsidRDefault="004F75DF">
            <w:pPr>
              <w:pStyle w:val="TableParagraph"/>
              <w:rPr>
                <w:sz w:val="24"/>
              </w:rPr>
            </w:pPr>
          </w:p>
        </w:tc>
        <w:tc>
          <w:tcPr>
            <w:tcW w:w="1052" w:type="dxa"/>
          </w:tcPr>
          <w:p w14:paraId="6669CD0A" w14:textId="77777777" w:rsidR="004F75DF" w:rsidRDefault="004F75DF">
            <w:pPr>
              <w:pStyle w:val="TableParagraph"/>
              <w:rPr>
                <w:sz w:val="24"/>
              </w:rPr>
            </w:pPr>
          </w:p>
        </w:tc>
      </w:tr>
      <w:tr w:rsidR="004F75DF" w14:paraId="71D591AB" w14:textId="77777777">
        <w:trPr>
          <w:trHeight w:val="561"/>
        </w:trPr>
        <w:tc>
          <w:tcPr>
            <w:tcW w:w="3899" w:type="dxa"/>
            <w:gridSpan w:val="2"/>
          </w:tcPr>
          <w:p w14:paraId="098BB6E8"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48" w:type="dxa"/>
          </w:tcPr>
          <w:p w14:paraId="4FF4A531" w14:textId="77777777" w:rsidR="004F75DF" w:rsidRDefault="0013698B">
            <w:pPr>
              <w:pStyle w:val="TableParagraph"/>
              <w:spacing w:before="140"/>
              <w:ind w:left="549"/>
              <w:rPr>
                <w:sz w:val="24"/>
              </w:rPr>
            </w:pPr>
            <w:r>
              <w:rPr>
                <w:spacing w:val="-5"/>
                <w:sz w:val="24"/>
              </w:rPr>
              <w:t>37</w:t>
            </w:r>
          </w:p>
        </w:tc>
        <w:tc>
          <w:tcPr>
            <w:tcW w:w="4803" w:type="dxa"/>
            <w:gridSpan w:val="3"/>
          </w:tcPr>
          <w:p w14:paraId="77722A81" w14:textId="77777777" w:rsidR="004F75DF" w:rsidRDefault="004F75DF">
            <w:pPr>
              <w:pStyle w:val="TableParagraph"/>
              <w:rPr>
                <w:sz w:val="24"/>
              </w:rPr>
            </w:pPr>
          </w:p>
        </w:tc>
      </w:tr>
      <w:tr w:rsidR="004F75DF" w14:paraId="69FF7BD7" w14:textId="77777777">
        <w:trPr>
          <w:trHeight w:val="364"/>
        </w:trPr>
        <w:tc>
          <w:tcPr>
            <w:tcW w:w="3899" w:type="dxa"/>
            <w:gridSpan w:val="2"/>
          </w:tcPr>
          <w:p w14:paraId="2942423C" w14:textId="77777777" w:rsidR="004F75DF" w:rsidRDefault="0013698B">
            <w:pPr>
              <w:pStyle w:val="TableParagraph"/>
              <w:spacing w:before="40"/>
              <w:ind w:left="237"/>
              <w:rPr>
                <w:sz w:val="24"/>
              </w:rPr>
            </w:pPr>
            <w:r>
              <w:rPr>
                <w:sz w:val="24"/>
              </w:rPr>
              <w:t>Резервное</w:t>
            </w:r>
            <w:r>
              <w:rPr>
                <w:spacing w:val="-3"/>
                <w:sz w:val="24"/>
              </w:rPr>
              <w:t xml:space="preserve"> </w:t>
            </w:r>
            <w:r>
              <w:rPr>
                <w:spacing w:val="-4"/>
                <w:sz w:val="24"/>
              </w:rPr>
              <w:t>время</w:t>
            </w:r>
          </w:p>
        </w:tc>
        <w:tc>
          <w:tcPr>
            <w:tcW w:w="1148" w:type="dxa"/>
          </w:tcPr>
          <w:p w14:paraId="6DF3CE09" w14:textId="77777777" w:rsidR="004F75DF" w:rsidRDefault="0013698B">
            <w:pPr>
              <w:pStyle w:val="TableParagraph"/>
              <w:spacing w:before="40"/>
              <w:ind w:left="201"/>
              <w:jc w:val="center"/>
              <w:rPr>
                <w:sz w:val="24"/>
              </w:rPr>
            </w:pPr>
            <w:r>
              <w:rPr>
                <w:spacing w:val="-10"/>
                <w:sz w:val="24"/>
              </w:rPr>
              <w:t>3</w:t>
            </w:r>
          </w:p>
        </w:tc>
        <w:tc>
          <w:tcPr>
            <w:tcW w:w="1844" w:type="dxa"/>
          </w:tcPr>
          <w:p w14:paraId="3D343218" w14:textId="77777777" w:rsidR="004F75DF" w:rsidRDefault="004F75DF">
            <w:pPr>
              <w:pStyle w:val="TableParagraph"/>
              <w:rPr>
                <w:sz w:val="24"/>
              </w:rPr>
            </w:pPr>
          </w:p>
        </w:tc>
        <w:tc>
          <w:tcPr>
            <w:tcW w:w="1907" w:type="dxa"/>
          </w:tcPr>
          <w:p w14:paraId="1672A241" w14:textId="77777777" w:rsidR="004F75DF" w:rsidRDefault="004F75DF">
            <w:pPr>
              <w:pStyle w:val="TableParagraph"/>
              <w:rPr>
                <w:sz w:val="24"/>
              </w:rPr>
            </w:pPr>
          </w:p>
        </w:tc>
        <w:tc>
          <w:tcPr>
            <w:tcW w:w="1052" w:type="dxa"/>
          </w:tcPr>
          <w:p w14:paraId="46C761CB" w14:textId="77777777" w:rsidR="004F75DF" w:rsidRDefault="004F75DF">
            <w:pPr>
              <w:pStyle w:val="TableParagraph"/>
              <w:rPr>
                <w:sz w:val="24"/>
              </w:rPr>
            </w:pPr>
          </w:p>
        </w:tc>
      </w:tr>
      <w:tr w:rsidR="004F75DF" w14:paraId="3A831AFE" w14:textId="77777777">
        <w:trPr>
          <w:trHeight w:val="686"/>
        </w:trPr>
        <w:tc>
          <w:tcPr>
            <w:tcW w:w="3899" w:type="dxa"/>
            <w:gridSpan w:val="2"/>
          </w:tcPr>
          <w:p w14:paraId="093ED1CF" w14:textId="77777777" w:rsidR="004F75DF" w:rsidRDefault="0013698B">
            <w:pPr>
              <w:pStyle w:val="TableParagraph"/>
              <w:spacing w:before="11" w:line="310" w:lineRule="atLeast"/>
              <w:ind w:left="23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48" w:type="dxa"/>
          </w:tcPr>
          <w:p w14:paraId="4A03987D" w14:textId="77777777" w:rsidR="004F75DF" w:rsidRDefault="0013698B">
            <w:pPr>
              <w:pStyle w:val="TableParagraph"/>
              <w:spacing w:before="203"/>
              <w:ind w:left="549"/>
              <w:rPr>
                <w:sz w:val="24"/>
              </w:rPr>
            </w:pPr>
            <w:r>
              <w:rPr>
                <w:spacing w:val="-5"/>
                <w:sz w:val="24"/>
              </w:rPr>
              <w:t>68</w:t>
            </w:r>
          </w:p>
        </w:tc>
        <w:tc>
          <w:tcPr>
            <w:tcW w:w="1844" w:type="dxa"/>
          </w:tcPr>
          <w:p w14:paraId="06FDC649" w14:textId="77777777" w:rsidR="004F75DF" w:rsidRDefault="0013698B">
            <w:pPr>
              <w:pStyle w:val="TableParagraph"/>
              <w:spacing w:before="203"/>
              <w:ind w:right="759"/>
              <w:jc w:val="right"/>
              <w:rPr>
                <w:sz w:val="24"/>
              </w:rPr>
            </w:pPr>
            <w:r>
              <w:rPr>
                <w:spacing w:val="-10"/>
                <w:sz w:val="24"/>
              </w:rPr>
              <w:t>3</w:t>
            </w:r>
          </w:p>
        </w:tc>
        <w:tc>
          <w:tcPr>
            <w:tcW w:w="1907" w:type="dxa"/>
          </w:tcPr>
          <w:p w14:paraId="50AC8DF3" w14:textId="77777777" w:rsidR="004F75DF" w:rsidRDefault="0013698B">
            <w:pPr>
              <w:pStyle w:val="TableParagraph"/>
              <w:spacing w:before="203"/>
              <w:ind w:left="209" w:right="5"/>
              <w:jc w:val="center"/>
              <w:rPr>
                <w:sz w:val="24"/>
              </w:rPr>
            </w:pPr>
            <w:r>
              <w:rPr>
                <w:spacing w:val="-4"/>
                <w:sz w:val="24"/>
              </w:rPr>
              <w:t>14.5</w:t>
            </w:r>
          </w:p>
        </w:tc>
        <w:tc>
          <w:tcPr>
            <w:tcW w:w="1052" w:type="dxa"/>
          </w:tcPr>
          <w:p w14:paraId="06CE7C4C" w14:textId="77777777" w:rsidR="004F75DF" w:rsidRDefault="004F75DF">
            <w:pPr>
              <w:pStyle w:val="TableParagraph"/>
              <w:rPr>
                <w:sz w:val="24"/>
              </w:rPr>
            </w:pPr>
          </w:p>
        </w:tc>
      </w:tr>
    </w:tbl>
    <w:p w14:paraId="52AF62A1" w14:textId="77777777" w:rsidR="004F75DF" w:rsidRDefault="004F75DF">
      <w:pPr>
        <w:rPr>
          <w:sz w:val="24"/>
        </w:rPr>
        <w:sectPr w:rsidR="004F75DF">
          <w:pgSz w:w="11910" w:h="16390"/>
          <w:pgMar w:top="980" w:right="0" w:bottom="280" w:left="460" w:header="723" w:footer="0" w:gutter="0"/>
          <w:cols w:space="720"/>
        </w:sectPr>
      </w:pPr>
    </w:p>
    <w:p w14:paraId="2D67AAF5" w14:textId="77777777" w:rsidR="004F75DF" w:rsidRDefault="0013698B">
      <w:pPr>
        <w:spacing w:before="282" w:after="50"/>
        <w:ind w:left="865"/>
        <w:rPr>
          <w:b/>
          <w:sz w:val="28"/>
        </w:rPr>
      </w:pPr>
      <w:r>
        <w:rPr>
          <w:b/>
          <w:sz w:val="28"/>
        </w:rPr>
        <w:t>9</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6"/>
        <w:gridCol w:w="3082"/>
        <w:gridCol w:w="1147"/>
        <w:gridCol w:w="1843"/>
        <w:gridCol w:w="1911"/>
        <w:gridCol w:w="1047"/>
      </w:tblGrid>
      <w:tr w:rsidR="004F75DF" w14:paraId="732F4E67" w14:textId="77777777">
        <w:trPr>
          <w:trHeight w:val="369"/>
        </w:trPr>
        <w:tc>
          <w:tcPr>
            <w:tcW w:w="816" w:type="dxa"/>
            <w:vMerge w:val="restart"/>
          </w:tcPr>
          <w:p w14:paraId="7D164521" w14:textId="77777777" w:rsidR="004F75DF" w:rsidRDefault="0013698B">
            <w:pPr>
              <w:pStyle w:val="TableParagraph"/>
              <w:spacing w:before="232" w:line="276" w:lineRule="auto"/>
              <w:ind w:left="237" w:right="222"/>
              <w:rPr>
                <w:b/>
                <w:sz w:val="24"/>
              </w:rPr>
            </w:pPr>
            <w:r>
              <w:rPr>
                <w:b/>
                <w:spacing w:val="-10"/>
                <w:sz w:val="24"/>
              </w:rPr>
              <w:t xml:space="preserve">№ </w:t>
            </w:r>
            <w:r>
              <w:rPr>
                <w:b/>
                <w:spacing w:val="-4"/>
                <w:sz w:val="24"/>
              </w:rPr>
              <w:t>п/п</w:t>
            </w:r>
          </w:p>
        </w:tc>
        <w:tc>
          <w:tcPr>
            <w:tcW w:w="3082" w:type="dxa"/>
            <w:vMerge w:val="restart"/>
          </w:tcPr>
          <w:p w14:paraId="5A66F1CE" w14:textId="77777777" w:rsidR="004F75DF" w:rsidRDefault="0013698B">
            <w:pPr>
              <w:pStyle w:val="TableParagraph"/>
              <w:spacing w:before="232" w:line="276" w:lineRule="auto"/>
              <w:ind w:left="238" w:right="207"/>
              <w:rPr>
                <w:b/>
                <w:sz w:val="24"/>
              </w:rPr>
            </w:pPr>
            <w:r>
              <w:rPr>
                <w:b/>
                <w:sz w:val="24"/>
              </w:rPr>
              <w:t>Наименование</w:t>
            </w:r>
            <w:r>
              <w:rPr>
                <w:b/>
                <w:spacing w:val="-15"/>
                <w:sz w:val="24"/>
              </w:rPr>
              <w:t xml:space="preserve"> </w:t>
            </w:r>
            <w:r>
              <w:rPr>
                <w:b/>
                <w:sz w:val="24"/>
              </w:rPr>
              <w:t>разделов и тем программы</w:t>
            </w:r>
          </w:p>
        </w:tc>
        <w:tc>
          <w:tcPr>
            <w:tcW w:w="4901" w:type="dxa"/>
            <w:gridSpan w:val="3"/>
          </w:tcPr>
          <w:p w14:paraId="3A575E8D" w14:textId="77777777" w:rsidR="004F75DF" w:rsidRDefault="0013698B">
            <w:pPr>
              <w:pStyle w:val="TableParagraph"/>
              <w:spacing w:before="44"/>
              <w:ind w:left="104"/>
              <w:rPr>
                <w:b/>
                <w:sz w:val="24"/>
              </w:rPr>
            </w:pPr>
            <w:r>
              <w:rPr>
                <w:b/>
                <w:sz w:val="24"/>
              </w:rPr>
              <w:t>Количество</w:t>
            </w:r>
            <w:r>
              <w:rPr>
                <w:b/>
                <w:spacing w:val="-3"/>
                <w:sz w:val="24"/>
              </w:rPr>
              <w:t xml:space="preserve"> </w:t>
            </w:r>
            <w:r>
              <w:rPr>
                <w:b/>
                <w:spacing w:val="-4"/>
                <w:sz w:val="24"/>
              </w:rPr>
              <w:t>часов</w:t>
            </w:r>
          </w:p>
        </w:tc>
        <w:tc>
          <w:tcPr>
            <w:tcW w:w="1047" w:type="dxa"/>
            <w:vMerge w:val="restart"/>
          </w:tcPr>
          <w:p w14:paraId="44D32495" w14:textId="77777777" w:rsidR="004F75DF" w:rsidRDefault="004F75DF">
            <w:pPr>
              <w:pStyle w:val="TableParagraph"/>
              <w:rPr>
                <w:sz w:val="24"/>
              </w:rPr>
            </w:pPr>
          </w:p>
        </w:tc>
      </w:tr>
      <w:tr w:rsidR="004F75DF" w14:paraId="48F9F739" w14:textId="77777777">
        <w:trPr>
          <w:trHeight w:val="994"/>
        </w:trPr>
        <w:tc>
          <w:tcPr>
            <w:tcW w:w="816" w:type="dxa"/>
            <w:vMerge/>
            <w:tcBorders>
              <w:top w:val="nil"/>
            </w:tcBorders>
          </w:tcPr>
          <w:p w14:paraId="78DFC34B" w14:textId="77777777" w:rsidR="004F75DF" w:rsidRDefault="004F75DF">
            <w:pPr>
              <w:rPr>
                <w:sz w:val="2"/>
                <w:szCs w:val="2"/>
              </w:rPr>
            </w:pPr>
          </w:p>
        </w:tc>
        <w:tc>
          <w:tcPr>
            <w:tcW w:w="3082" w:type="dxa"/>
            <w:vMerge/>
            <w:tcBorders>
              <w:top w:val="nil"/>
            </w:tcBorders>
          </w:tcPr>
          <w:p w14:paraId="3B541A71" w14:textId="77777777" w:rsidR="004F75DF" w:rsidRDefault="004F75DF">
            <w:pPr>
              <w:rPr>
                <w:sz w:val="2"/>
                <w:szCs w:val="2"/>
              </w:rPr>
            </w:pPr>
          </w:p>
        </w:tc>
        <w:tc>
          <w:tcPr>
            <w:tcW w:w="1147" w:type="dxa"/>
          </w:tcPr>
          <w:p w14:paraId="2487472E" w14:textId="77777777" w:rsidR="004F75DF" w:rsidRDefault="0013698B">
            <w:pPr>
              <w:pStyle w:val="TableParagraph"/>
              <w:spacing w:before="203"/>
              <w:ind w:left="238"/>
              <w:rPr>
                <w:b/>
                <w:sz w:val="24"/>
              </w:rPr>
            </w:pPr>
            <w:r>
              <w:rPr>
                <w:b/>
                <w:spacing w:val="-2"/>
                <w:sz w:val="24"/>
              </w:rPr>
              <w:t>Всего</w:t>
            </w:r>
          </w:p>
        </w:tc>
        <w:tc>
          <w:tcPr>
            <w:tcW w:w="1843" w:type="dxa"/>
          </w:tcPr>
          <w:p w14:paraId="74C2794A" w14:textId="77777777" w:rsidR="004F75DF" w:rsidRDefault="0013698B">
            <w:pPr>
              <w:pStyle w:val="TableParagraph"/>
              <w:spacing w:before="44" w:line="276" w:lineRule="auto"/>
              <w:ind w:left="244"/>
              <w:rPr>
                <w:b/>
                <w:sz w:val="24"/>
              </w:rPr>
            </w:pPr>
            <w:r>
              <w:rPr>
                <w:b/>
                <w:spacing w:val="-2"/>
                <w:sz w:val="24"/>
              </w:rPr>
              <w:t>Контрольные работы</w:t>
            </w:r>
          </w:p>
        </w:tc>
        <w:tc>
          <w:tcPr>
            <w:tcW w:w="1911" w:type="dxa"/>
          </w:tcPr>
          <w:p w14:paraId="63B3F3F5" w14:textId="77777777" w:rsidR="004F75DF" w:rsidRDefault="0013698B">
            <w:pPr>
              <w:pStyle w:val="TableParagraph"/>
              <w:spacing w:before="44" w:line="276" w:lineRule="auto"/>
              <w:ind w:left="240"/>
              <w:rPr>
                <w:b/>
                <w:sz w:val="24"/>
              </w:rPr>
            </w:pPr>
            <w:r>
              <w:rPr>
                <w:b/>
                <w:spacing w:val="-2"/>
                <w:sz w:val="24"/>
              </w:rPr>
              <w:t>Практические работы</w:t>
            </w:r>
          </w:p>
        </w:tc>
        <w:tc>
          <w:tcPr>
            <w:tcW w:w="1047" w:type="dxa"/>
            <w:vMerge/>
            <w:tcBorders>
              <w:top w:val="nil"/>
            </w:tcBorders>
          </w:tcPr>
          <w:p w14:paraId="09A2E363" w14:textId="77777777" w:rsidR="004F75DF" w:rsidRDefault="004F75DF">
            <w:pPr>
              <w:rPr>
                <w:sz w:val="2"/>
                <w:szCs w:val="2"/>
              </w:rPr>
            </w:pPr>
          </w:p>
        </w:tc>
      </w:tr>
      <w:tr w:rsidR="004F75DF" w14:paraId="41EC720C" w14:textId="77777777">
        <w:trPr>
          <w:trHeight w:val="364"/>
        </w:trPr>
        <w:tc>
          <w:tcPr>
            <w:tcW w:w="9846" w:type="dxa"/>
            <w:gridSpan w:val="6"/>
          </w:tcPr>
          <w:p w14:paraId="388E30A1" w14:textId="77777777" w:rsidR="004F75DF" w:rsidRDefault="0013698B">
            <w:pPr>
              <w:pStyle w:val="TableParagraph"/>
              <w:spacing w:before="44"/>
              <w:ind w:left="237"/>
              <w:rPr>
                <w:b/>
                <w:sz w:val="24"/>
              </w:rPr>
            </w:pPr>
            <w:r>
              <w:rPr>
                <w:b/>
                <w:sz w:val="24"/>
              </w:rPr>
              <w:t>Раздел</w:t>
            </w:r>
            <w:r>
              <w:rPr>
                <w:b/>
                <w:spacing w:val="-4"/>
                <w:sz w:val="24"/>
              </w:rPr>
              <w:t xml:space="preserve"> </w:t>
            </w:r>
            <w:r>
              <w:rPr>
                <w:b/>
                <w:sz w:val="24"/>
              </w:rPr>
              <w:t>1.</w:t>
            </w:r>
            <w:r>
              <w:rPr>
                <w:b/>
                <w:spacing w:val="1"/>
                <w:sz w:val="24"/>
              </w:rPr>
              <w:t xml:space="preserve"> </w:t>
            </w:r>
            <w:r>
              <w:rPr>
                <w:b/>
                <w:sz w:val="24"/>
              </w:rPr>
              <w:t>Механические</w:t>
            </w:r>
            <w:r>
              <w:rPr>
                <w:b/>
                <w:spacing w:val="-3"/>
                <w:sz w:val="24"/>
              </w:rPr>
              <w:t xml:space="preserve"> </w:t>
            </w:r>
            <w:r>
              <w:rPr>
                <w:b/>
                <w:spacing w:val="-2"/>
                <w:sz w:val="24"/>
              </w:rPr>
              <w:t>явления</w:t>
            </w:r>
          </w:p>
        </w:tc>
      </w:tr>
      <w:tr w:rsidR="004F75DF" w14:paraId="0BBFB595" w14:textId="77777777">
        <w:trPr>
          <w:trHeight w:val="686"/>
        </w:trPr>
        <w:tc>
          <w:tcPr>
            <w:tcW w:w="816" w:type="dxa"/>
          </w:tcPr>
          <w:p w14:paraId="26DFFCDE" w14:textId="77777777" w:rsidR="004F75DF" w:rsidRDefault="0013698B">
            <w:pPr>
              <w:pStyle w:val="TableParagraph"/>
              <w:spacing w:before="203"/>
              <w:ind w:left="103"/>
              <w:rPr>
                <w:sz w:val="24"/>
              </w:rPr>
            </w:pPr>
            <w:r>
              <w:rPr>
                <w:spacing w:val="-5"/>
                <w:sz w:val="24"/>
              </w:rPr>
              <w:t>1.1</w:t>
            </w:r>
          </w:p>
        </w:tc>
        <w:tc>
          <w:tcPr>
            <w:tcW w:w="3082" w:type="dxa"/>
          </w:tcPr>
          <w:p w14:paraId="79F4A790" w14:textId="77777777" w:rsidR="004F75DF" w:rsidRDefault="0013698B">
            <w:pPr>
              <w:pStyle w:val="TableParagraph"/>
              <w:spacing w:before="10" w:line="310" w:lineRule="atLeast"/>
              <w:ind w:left="238"/>
              <w:rPr>
                <w:sz w:val="24"/>
              </w:rPr>
            </w:pPr>
            <w:r>
              <w:rPr>
                <w:sz w:val="24"/>
              </w:rPr>
              <w:t>Механическое</w:t>
            </w:r>
            <w:r>
              <w:rPr>
                <w:spacing w:val="-15"/>
                <w:sz w:val="24"/>
              </w:rPr>
              <w:t xml:space="preserve"> </w:t>
            </w:r>
            <w:r>
              <w:rPr>
                <w:sz w:val="24"/>
              </w:rPr>
              <w:t>движение</w:t>
            </w:r>
            <w:r>
              <w:rPr>
                <w:spacing w:val="-15"/>
                <w:sz w:val="24"/>
              </w:rPr>
              <w:t xml:space="preserve"> </w:t>
            </w:r>
            <w:r>
              <w:rPr>
                <w:sz w:val="24"/>
              </w:rPr>
              <w:t>и способы его описания</w:t>
            </w:r>
          </w:p>
        </w:tc>
        <w:tc>
          <w:tcPr>
            <w:tcW w:w="1147" w:type="dxa"/>
          </w:tcPr>
          <w:p w14:paraId="39CD3420" w14:textId="77777777" w:rsidR="004F75DF" w:rsidRDefault="0013698B">
            <w:pPr>
              <w:pStyle w:val="TableParagraph"/>
              <w:spacing w:before="203"/>
              <w:ind w:left="550"/>
              <w:rPr>
                <w:sz w:val="24"/>
              </w:rPr>
            </w:pPr>
            <w:r>
              <w:rPr>
                <w:spacing w:val="-5"/>
                <w:sz w:val="24"/>
              </w:rPr>
              <w:t>10</w:t>
            </w:r>
          </w:p>
        </w:tc>
        <w:tc>
          <w:tcPr>
            <w:tcW w:w="1843" w:type="dxa"/>
          </w:tcPr>
          <w:p w14:paraId="1055905C" w14:textId="77777777" w:rsidR="004F75DF" w:rsidRDefault="004F75DF">
            <w:pPr>
              <w:pStyle w:val="TableParagraph"/>
              <w:rPr>
                <w:sz w:val="24"/>
              </w:rPr>
            </w:pPr>
          </w:p>
        </w:tc>
        <w:tc>
          <w:tcPr>
            <w:tcW w:w="1911" w:type="dxa"/>
          </w:tcPr>
          <w:p w14:paraId="3D8FE001" w14:textId="77777777" w:rsidR="004F75DF" w:rsidRDefault="0013698B">
            <w:pPr>
              <w:pStyle w:val="TableParagraph"/>
              <w:spacing w:before="203"/>
              <w:ind w:right="789"/>
              <w:jc w:val="right"/>
              <w:rPr>
                <w:sz w:val="24"/>
              </w:rPr>
            </w:pPr>
            <w:r>
              <w:rPr>
                <w:spacing w:val="-10"/>
                <w:sz w:val="24"/>
              </w:rPr>
              <w:t>1</w:t>
            </w:r>
          </w:p>
        </w:tc>
        <w:tc>
          <w:tcPr>
            <w:tcW w:w="1047" w:type="dxa"/>
          </w:tcPr>
          <w:p w14:paraId="5391643F" w14:textId="77777777" w:rsidR="004F75DF" w:rsidRDefault="004F75DF">
            <w:pPr>
              <w:pStyle w:val="TableParagraph"/>
              <w:rPr>
                <w:sz w:val="24"/>
              </w:rPr>
            </w:pPr>
          </w:p>
        </w:tc>
      </w:tr>
      <w:tr w:rsidR="004F75DF" w14:paraId="0A9CEE6B" w14:textId="77777777">
        <w:trPr>
          <w:trHeight w:val="369"/>
        </w:trPr>
        <w:tc>
          <w:tcPr>
            <w:tcW w:w="816" w:type="dxa"/>
          </w:tcPr>
          <w:p w14:paraId="54A5CFCC" w14:textId="77777777" w:rsidR="004F75DF" w:rsidRDefault="0013698B">
            <w:pPr>
              <w:pStyle w:val="TableParagraph"/>
              <w:spacing w:before="40"/>
              <w:ind w:left="103"/>
              <w:rPr>
                <w:sz w:val="24"/>
              </w:rPr>
            </w:pPr>
            <w:r>
              <w:rPr>
                <w:spacing w:val="-5"/>
                <w:sz w:val="24"/>
              </w:rPr>
              <w:t>1.2</w:t>
            </w:r>
          </w:p>
        </w:tc>
        <w:tc>
          <w:tcPr>
            <w:tcW w:w="3082" w:type="dxa"/>
          </w:tcPr>
          <w:p w14:paraId="7821A790" w14:textId="77777777" w:rsidR="004F75DF" w:rsidRDefault="0013698B">
            <w:pPr>
              <w:pStyle w:val="TableParagraph"/>
              <w:spacing w:before="40"/>
              <w:ind w:left="238"/>
              <w:rPr>
                <w:sz w:val="24"/>
              </w:rPr>
            </w:pPr>
            <w:r>
              <w:rPr>
                <w:sz w:val="24"/>
              </w:rPr>
              <w:t>Взаимодействие</w:t>
            </w:r>
            <w:r>
              <w:rPr>
                <w:spacing w:val="-6"/>
                <w:sz w:val="24"/>
              </w:rPr>
              <w:t xml:space="preserve"> </w:t>
            </w:r>
            <w:r>
              <w:rPr>
                <w:spacing w:val="-5"/>
                <w:sz w:val="24"/>
              </w:rPr>
              <w:t>тел</w:t>
            </w:r>
          </w:p>
        </w:tc>
        <w:tc>
          <w:tcPr>
            <w:tcW w:w="1147" w:type="dxa"/>
          </w:tcPr>
          <w:p w14:paraId="3E263314" w14:textId="77777777" w:rsidR="004F75DF" w:rsidRDefault="0013698B">
            <w:pPr>
              <w:pStyle w:val="TableParagraph"/>
              <w:spacing w:before="40"/>
              <w:ind w:left="550"/>
              <w:rPr>
                <w:sz w:val="24"/>
              </w:rPr>
            </w:pPr>
            <w:r>
              <w:rPr>
                <w:spacing w:val="-5"/>
                <w:sz w:val="24"/>
              </w:rPr>
              <w:t>20</w:t>
            </w:r>
          </w:p>
        </w:tc>
        <w:tc>
          <w:tcPr>
            <w:tcW w:w="1843" w:type="dxa"/>
          </w:tcPr>
          <w:p w14:paraId="5A82522B" w14:textId="77777777" w:rsidR="004F75DF" w:rsidRDefault="0013698B">
            <w:pPr>
              <w:pStyle w:val="TableParagraph"/>
              <w:spacing w:before="40"/>
              <w:ind w:right="751"/>
              <w:jc w:val="right"/>
              <w:rPr>
                <w:sz w:val="24"/>
              </w:rPr>
            </w:pPr>
            <w:r>
              <w:rPr>
                <w:spacing w:val="-10"/>
                <w:sz w:val="24"/>
              </w:rPr>
              <w:t>1</w:t>
            </w:r>
          </w:p>
        </w:tc>
        <w:tc>
          <w:tcPr>
            <w:tcW w:w="1911" w:type="dxa"/>
          </w:tcPr>
          <w:p w14:paraId="54971589" w14:textId="77777777" w:rsidR="004F75DF" w:rsidRDefault="0013698B">
            <w:pPr>
              <w:pStyle w:val="TableParagraph"/>
              <w:spacing w:before="40"/>
              <w:ind w:right="789"/>
              <w:jc w:val="right"/>
              <w:rPr>
                <w:sz w:val="24"/>
              </w:rPr>
            </w:pPr>
            <w:r>
              <w:rPr>
                <w:spacing w:val="-10"/>
                <w:sz w:val="24"/>
              </w:rPr>
              <w:t>3</w:t>
            </w:r>
          </w:p>
        </w:tc>
        <w:tc>
          <w:tcPr>
            <w:tcW w:w="1047" w:type="dxa"/>
          </w:tcPr>
          <w:p w14:paraId="43220169" w14:textId="77777777" w:rsidR="004F75DF" w:rsidRDefault="004F75DF">
            <w:pPr>
              <w:pStyle w:val="TableParagraph"/>
              <w:rPr>
                <w:sz w:val="24"/>
              </w:rPr>
            </w:pPr>
          </w:p>
        </w:tc>
      </w:tr>
      <w:tr w:rsidR="004F75DF" w14:paraId="10A265DD" w14:textId="77777777">
        <w:trPr>
          <w:trHeight w:val="364"/>
        </w:trPr>
        <w:tc>
          <w:tcPr>
            <w:tcW w:w="816" w:type="dxa"/>
          </w:tcPr>
          <w:p w14:paraId="4173271C" w14:textId="77777777" w:rsidR="004F75DF" w:rsidRDefault="0013698B">
            <w:pPr>
              <w:pStyle w:val="TableParagraph"/>
              <w:spacing w:before="40"/>
              <w:ind w:left="103"/>
              <w:rPr>
                <w:sz w:val="24"/>
              </w:rPr>
            </w:pPr>
            <w:r>
              <w:rPr>
                <w:spacing w:val="-5"/>
                <w:sz w:val="24"/>
              </w:rPr>
              <w:t>1.3</w:t>
            </w:r>
          </w:p>
        </w:tc>
        <w:tc>
          <w:tcPr>
            <w:tcW w:w="3082" w:type="dxa"/>
          </w:tcPr>
          <w:p w14:paraId="79B02566" w14:textId="77777777" w:rsidR="004F75DF" w:rsidRDefault="0013698B">
            <w:pPr>
              <w:pStyle w:val="TableParagraph"/>
              <w:spacing w:before="40"/>
              <w:ind w:left="238"/>
              <w:rPr>
                <w:sz w:val="24"/>
              </w:rPr>
            </w:pPr>
            <w:r>
              <w:rPr>
                <w:sz w:val="24"/>
              </w:rPr>
              <w:t>Законы</w:t>
            </w:r>
            <w:r>
              <w:rPr>
                <w:spacing w:val="-1"/>
                <w:sz w:val="24"/>
              </w:rPr>
              <w:t xml:space="preserve"> </w:t>
            </w:r>
            <w:r>
              <w:rPr>
                <w:spacing w:val="-2"/>
                <w:sz w:val="24"/>
              </w:rPr>
              <w:t>сохранения</w:t>
            </w:r>
          </w:p>
        </w:tc>
        <w:tc>
          <w:tcPr>
            <w:tcW w:w="1147" w:type="dxa"/>
          </w:tcPr>
          <w:p w14:paraId="7597BE26" w14:textId="77777777" w:rsidR="004F75DF" w:rsidRDefault="0013698B">
            <w:pPr>
              <w:pStyle w:val="TableParagraph"/>
              <w:spacing w:before="40"/>
              <w:ind w:left="550"/>
              <w:rPr>
                <w:sz w:val="24"/>
              </w:rPr>
            </w:pPr>
            <w:r>
              <w:rPr>
                <w:spacing w:val="-5"/>
                <w:sz w:val="24"/>
              </w:rPr>
              <w:t>10</w:t>
            </w:r>
          </w:p>
        </w:tc>
        <w:tc>
          <w:tcPr>
            <w:tcW w:w="1843" w:type="dxa"/>
          </w:tcPr>
          <w:p w14:paraId="5966C0FF" w14:textId="77777777" w:rsidR="004F75DF" w:rsidRDefault="004F75DF">
            <w:pPr>
              <w:pStyle w:val="TableParagraph"/>
              <w:rPr>
                <w:sz w:val="24"/>
              </w:rPr>
            </w:pPr>
          </w:p>
        </w:tc>
        <w:tc>
          <w:tcPr>
            <w:tcW w:w="1911" w:type="dxa"/>
          </w:tcPr>
          <w:p w14:paraId="5606E6F4" w14:textId="77777777" w:rsidR="004F75DF" w:rsidRDefault="0013698B">
            <w:pPr>
              <w:pStyle w:val="TableParagraph"/>
              <w:spacing w:before="40"/>
              <w:ind w:right="789"/>
              <w:jc w:val="right"/>
              <w:rPr>
                <w:sz w:val="24"/>
              </w:rPr>
            </w:pPr>
            <w:r>
              <w:rPr>
                <w:spacing w:val="-10"/>
                <w:sz w:val="24"/>
              </w:rPr>
              <w:t>3</w:t>
            </w:r>
          </w:p>
        </w:tc>
        <w:tc>
          <w:tcPr>
            <w:tcW w:w="1047" w:type="dxa"/>
          </w:tcPr>
          <w:p w14:paraId="61D70331" w14:textId="77777777" w:rsidR="004F75DF" w:rsidRDefault="004F75DF">
            <w:pPr>
              <w:pStyle w:val="TableParagraph"/>
              <w:rPr>
                <w:sz w:val="24"/>
              </w:rPr>
            </w:pPr>
          </w:p>
        </w:tc>
      </w:tr>
      <w:tr w:rsidR="004F75DF" w14:paraId="5F93B27F" w14:textId="77777777">
        <w:trPr>
          <w:trHeight w:val="561"/>
        </w:trPr>
        <w:tc>
          <w:tcPr>
            <w:tcW w:w="3898" w:type="dxa"/>
            <w:gridSpan w:val="2"/>
          </w:tcPr>
          <w:p w14:paraId="412A9AD0"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47" w:type="dxa"/>
          </w:tcPr>
          <w:p w14:paraId="1A81FB00" w14:textId="77777777" w:rsidR="004F75DF" w:rsidRDefault="0013698B">
            <w:pPr>
              <w:pStyle w:val="TableParagraph"/>
              <w:spacing w:before="136"/>
              <w:ind w:left="550"/>
              <w:rPr>
                <w:sz w:val="24"/>
              </w:rPr>
            </w:pPr>
            <w:r>
              <w:rPr>
                <w:spacing w:val="-5"/>
                <w:sz w:val="24"/>
              </w:rPr>
              <w:t>40</w:t>
            </w:r>
          </w:p>
        </w:tc>
        <w:tc>
          <w:tcPr>
            <w:tcW w:w="4801" w:type="dxa"/>
            <w:gridSpan w:val="3"/>
          </w:tcPr>
          <w:p w14:paraId="0786F5E3" w14:textId="77777777" w:rsidR="004F75DF" w:rsidRDefault="004F75DF">
            <w:pPr>
              <w:pStyle w:val="TableParagraph"/>
              <w:rPr>
                <w:sz w:val="24"/>
              </w:rPr>
            </w:pPr>
          </w:p>
        </w:tc>
      </w:tr>
      <w:tr w:rsidR="004F75DF" w14:paraId="15821C81" w14:textId="77777777">
        <w:trPr>
          <w:trHeight w:val="364"/>
        </w:trPr>
        <w:tc>
          <w:tcPr>
            <w:tcW w:w="9846" w:type="dxa"/>
            <w:gridSpan w:val="6"/>
          </w:tcPr>
          <w:p w14:paraId="40339258" w14:textId="77777777" w:rsidR="004F75DF" w:rsidRDefault="0013698B">
            <w:pPr>
              <w:pStyle w:val="TableParagraph"/>
              <w:spacing w:before="44"/>
              <w:ind w:left="237"/>
              <w:rPr>
                <w:b/>
                <w:sz w:val="24"/>
              </w:rPr>
            </w:pPr>
            <w:r>
              <w:rPr>
                <w:b/>
                <w:sz w:val="24"/>
              </w:rPr>
              <w:t>Раздел</w:t>
            </w:r>
            <w:r>
              <w:rPr>
                <w:b/>
                <w:spacing w:val="-3"/>
                <w:sz w:val="24"/>
              </w:rPr>
              <w:t xml:space="preserve"> </w:t>
            </w:r>
            <w:r>
              <w:rPr>
                <w:b/>
                <w:sz w:val="24"/>
              </w:rPr>
              <w:t>2.</w:t>
            </w:r>
            <w:r>
              <w:rPr>
                <w:b/>
                <w:spacing w:val="2"/>
                <w:sz w:val="24"/>
              </w:rPr>
              <w:t xml:space="preserve"> </w:t>
            </w:r>
            <w:r>
              <w:rPr>
                <w:b/>
                <w:sz w:val="24"/>
              </w:rPr>
              <w:t>Механические</w:t>
            </w:r>
            <w:r>
              <w:rPr>
                <w:b/>
                <w:spacing w:val="-3"/>
                <w:sz w:val="24"/>
              </w:rPr>
              <w:t xml:space="preserve"> </w:t>
            </w:r>
            <w:r>
              <w:rPr>
                <w:b/>
                <w:sz w:val="24"/>
              </w:rPr>
              <w:t>колебания</w:t>
            </w:r>
            <w:r>
              <w:rPr>
                <w:b/>
                <w:spacing w:val="-6"/>
                <w:sz w:val="24"/>
              </w:rPr>
              <w:t xml:space="preserve"> </w:t>
            </w:r>
            <w:r>
              <w:rPr>
                <w:b/>
                <w:sz w:val="24"/>
              </w:rPr>
              <w:t>и</w:t>
            </w:r>
            <w:r>
              <w:rPr>
                <w:b/>
                <w:spacing w:val="-1"/>
                <w:sz w:val="24"/>
              </w:rPr>
              <w:t xml:space="preserve"> </w:t>
            </w:r>
            <w:r>
              <w:rPr>
                <w:b/>
                <w:spacing w:val="-2"/>
                <w:sz w:val="24"/>
              </w:rPr>
              <w:t>волны</w:t>
            </w:r>
          </w:p>
        </w:tc>
      </w:tr>
      <w:tr w:rsidR="004F75DF" w14:paraId="53530977" w14:textId="77777777">
        <w:trPr>
          <w:trHeight w:val="369"/>
        </w:trPr>
        <w:tc>
          <w:tcPr>
            <w:tcW w:w="816" w:type="dxa"/>
          </w:tcPr>
          <w:p w14:paraId="3B8C2EDF" w14:textId="77777777" w:rsidR="004F75DF" w:rsidRDefault="0013698B">
            <w:pPr>
              <w:pStyle w:val="TableParagraph"/>
              <w:spacing w:before="45"/>
              <w:ind w:left="103"/>
              <w:rPr>
                <w:sz w:val="24"/>
              </w:rPr>
            </w:pPr>
            <w:r>
              <w:rPr>
                <w:spacing w:val="-5"/>
                <w:sz w:val="24"/>
              </w:rPr>
              <w:t>2.1</w:t>
            </w:r>
          </w:p>
        </w:tc>
        <w:tc>
          <w:tcPr>
            <w:tcW w:w="3082" w:type="dxa"/>
          </w:tcPr>
          <w:p w14:paraId="0BEEE8B9" w14:textId="77777777" w:rsidR="004F75DF" w:rsidRDefault="0013698B">
            <w:pPr>
              <w:pStyle w:val="TableParagraph"/>
              <w:spacing w:before="45"/>
              <w:ind w:left="238"/>
              <w:rPr>
                <w:sz w:val="24"/>
              </w:rPr>
            </w:pPr>
            <w:r>
              <w:rPr>
                <w:sz w:val="24"/>
              </w:rPr>
              <w:t>Механические</w:t>
            </w:r>
            <w:r>
              <w:rPr>
                <w:spacing w:val="-10"/>
                <w:sz w:val="24"/>
              </w:rPr>
              <w:t xml:space="preserve"> </w:t>
            </w:r>
            <w:r>
              <w:rPr>
                <w:spacing w:val="-2"/>
                <w:sz w:val="24"/>
              </w:rPr>
              <w:t>колебания</w:t>
            </w:r>
          </w:p>
        </w:tc>
        <w:tc>
          <w:tcPr>
            <w:tcW w:w="1147" w:type="dxa"/>
          </w:tcPr>
          <w:p w14:paraId="6762AE29" w14:textId="77777777" w:rsidR="004F75DF" w:rsidRDefault="0013698B">
            <w:pPr>
              <w:pStyle w:val="TableParagraph"/>
              <w:spacing w:before="45"/>
              <w:ind w:left="204"/>
              <w:jc w:val="center"/>
              <w:rPr>
                <w:sz w:val="24"/>
              </w:rPr>
            </w:pPr>
            <w:r>
              <w:rPr>
                <w:spacing w:val="-10"/>
                <w:sz w:val="24"/>
              </w:rPr>
              <w:t>7</w:t>
            </w:r>
          </w:p>
        </w:tc>
        <w:tc>
          <w:tcPr>
            <w:tcW w:w="1843" w:type="dxa"/>
          </w:tcPr>
          <w:p w14:paraId="4FC05A7F" w14:textId="77777777" w:rsidR="004F75DF" w:rsidRDefault="004F75DF">
            <w:pPr>
              <w:pStyle w:val="TableParagraph"/>
              <w:rPr>
                <w:sz w:val="24"/>
              </w:rPr>
            </w:pPr>
          </w:p>
        </w:tc>
        <w:tc>
          <w:tcPr>
            <w:tcW w:w="1911" w:type="dxa"/>
          </w:tcPr>
          <w:p w14:paraId="215CA0CA" w14:textId="77777777" w:rsidR="004F75DF" w:rsidRDefault="0013698B">
            <w:pPr>
              <w:pStyle w:val="TableParagraph"/>
              <w:spacing w:before="45"/>
              <w:ind w:right="789"/>
              <w:jc w:val="right"/>
              <w:rPr>
                <w:sz w:val="24"/>
              </w:rPr>
            </w:pPr>
            <w:r>
              <w:rPr>
                <w:spacing w:val="-10"/>
                <w:sz w:val="24"/>
              </w:rPr>
              <w:t>3</w:t>
            </w:r>
          </w:p>
        </w:tc>
        <w:tc>
          <w:tcPr>
            <w:tcW w:w="1047" w:type="dxa"/>
          </w:tcPr>
          <w:p w14:paraId="79913960" w14:textId="77777777" w:rsidR="004F75DF" w:rsidRDefault="004F75DF">
            <w:pPr>
              <w:pStyle w:val="TableParagraph"/>
              <w:rPr>
                <w:sz w:val="24"/>
              </w:rPr>
            </w:pPr>
          </w:p>
        </w:tc>
      </w:tr>
      <w:tr w:rsidR="004F75DF" w14:paraId="688AEB3E" w14:textId="77777777">
        <w:trPr>
          <w:trHeight w:val="681"/>
        </w:trPr>
        <w:tc>
          <w:tcPr>
            <w:tcW w:w="816" w:type="dxa"/>
          </w:tcPr>
          <w:p w14:paraId="339F0228" w14:textId="77777777" w:rsidR="004F75DF" w:rsidRDefault="0013698B">
            <w:pPr>
              <w:pStyle w:val="TableParagraph"/>
              <w:spacing w:before="198"/>
              <w:ind w:left="103"/>
              <w:rPr>
                <w:sz w:val="24"/>
              </w:rPr>
            </w:pPr>
            <w:r>
              <w:rPr>
                <w:spacing w:val="-5"/>
                <w:sz w:val="24"/>
              </w:rPr>
              <w:t>2.2</w:t>
            </w:r>
          </w:p>
        </w:tc>
        <w:tc>
          <w:tcPr>
            <w:tcW w:w="3082" w:type="dxa"/>
          </w:tcPr>
          <w:p w14:paraId="76228FE5" w14:textId="77777777" w:rsidR="004F75DF" w:rsidRDefault="0013698B">
            <w:pPr>
              <w:pStyle w:val="TableParagraph"/>
              <w:spacing w:before="11" w:line="316" w:lineRule="exact"/>
              <w:ind w:left="238" w:right="582"/>
              <w:rPr>
                <w:sz w:val="24"/>
              </w:rPr>
            </w:pPr>
            <w:r>
              <w:rPr>
                <w:sz w:val="24"/>
              </w:rPr>
              <w:t>Механические</w:t>
            </w:r>
            <w:r>
              <w:rPr>
                <w:spacing w:val="-15"/>
                <w:sz w:val="24"/>
              </w:rPr>
              <w:t xml:space="preserve"> </w:t>
            </w:r>
            <w:r>
              <w:rPr>
                <w:sz w:val="24"/>
              </w:rPr>
              <w:t xml:space="preserve">волны. </w:t>
            </w:r>
            <w:r>
              <w:rPr>
                <w:spacing w:val="-4"/>
                <w:sz w:val="24"/>
              </w:rPr>
              <w:t>Звук</w:t>
            </w:r>
          </w:p>
        </w:tc>
        <w:tc>
          <w:tcPr>
            <w:tcW w:w="1147" w:type="dxa"/>
          </w:tcPr>
          <w:p w14:paraId="26F73C74" w14:textId="77777777" w:rsidR="004F75DF" w:rsidRDefault="0013698B">
            <w:pPr>
              <w:pStyle w:val="TableParagraph"/>
              <w:spacing w:before="198"/>
              <w:ind w:left="204"/>
              <w:jc w:val="center"/>
              <w:rPr>
                <w:sz w:val="24"/>
              </w:rPr>
            </w:pPr>
            <w:r>
              <w:rPr>
                <w:spacing w:val="-10"/>
                <w:sz w:val="24"/>
              </w:rPr>
              <w:t>8</w:t>
            </w:r>
          </w:p>
        </w:tc>
        <w:tc>
          <w:tcPr>
            <w:tcW w:w="1843" w:type="dxa"/>
          </w:tcPr>
          <w:p w14:paraId="75D6F625" w14:textId="77777777" w:rsidR="004F75DF" w:rsidRDefault="0013698B">
            <w:pPr>
              <w:pStyle w:val="TableParagraph"/>
              <w:spacing w:before="198"/>
              <w:ind w:right="751"/>
              <w:jc w:val="right"/>
              <w:rPr>
                <w:sz w:val="24"/>
              </w:rPr>
            </w:pPr>
            <w:r>
              <w:rPr>
                <w:spacing w:val="-10"/>
                <w:sz w:val="24"/>
              </w:rPr>
              <w:t>1</w:t>
            </w:r>
          </w:p>
        </w:tc>
        <w:tc>
          <w:tcPr>
            <w:tcW w:w="1911" w:type="dxa"/>
          </w:tcPr>
          <w:p w14:paraId="52ADD8A2" w14:textId="77777777" w:rsidR="004F75DF" w:rsidRDefault="0013698B">
            <w:pPr>
              <w:pStyle w:val="TableParagraph"/>
              <w:spacing w:before="198"/>
              <w:ind w:right="789"/>
              <w:jc w:val="right"/>
              <w:rPr>
                <w:sz w:val="24"/>
              </w:rPr>
            </w:pPr>
            <w:r>
              <w:rPr>
                <w:spacing w:val="-10"/>
                <w:sz w:val="24"/>
              </w:rPr>
              <w:t>3</w:t>
            </w:r>
          </w:p>
        </w:tc>
        <w:tc>
          <w:tcPr>
            <w:tcW w:w="1047" w:type="dxa"/>
          </w:tcPr>
          <w:p w14:paraId="725CADF8" w14:textId="77777777" w:rsidR="004F75DF" w:rsidRDefault="004F75DF">
            <w:pPr>
              <w:pStyle w:val="TableParagraph"/>
              <w:rPr>
                <w:sz w:val="24"/>
              </w:rPr>
            </w:pPr>
          </w:p>
        </w:tc>
      </w:tr>
      <w:tr w:rsidR="004F75DF" w14:paraId="4E9026B4" w14:textId="77777777">
        <w:trPr>
          <w:trHeight w:val="561"/>
        </w:trPr>
        <w:tc>
          <w:tcPr>
            <w:tcW w:w="3898" w:type="dxa"/>
            <w:gridSpan w:val="2"/>
          </w:tcPr>
          <w:p w14:paraId="346F95F2"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47" w:type="dxa"/>
          </w:tcPr>
          <w:p w14:paraId="37D83863" w14:textId="77777777" w:rsidR="004F75DF" w:rsidRDefault="0013698B">
            <w:pPr>
              <w:pStyle w:val="TableParagraph"/>
              <w:spacing w:before="140"/>
              <w:ind w:left="550"/>
              <w:rPr>
                <w:sz w:val="24"/>
              </w:rPr>
            </w:pPr>
            <w:r>
              <w:rPr>
                <w:spacing w:val="-5"/>
                <w:sz w:val="24"/>
              </w:rPr>
              <w:t>15</w:t>
            </w:r>
          </w:p>
        </w:tc>
        <w:tc>
          <w:tcPr>
            <w:tcW w:w="4801" w:type="dxa"/>
            <w:gridSpan w:val="3"/>
          </w:tcPr>
          <w:p w14:paraId="7CF7EEC6" w14:textId="77777777" w:rsidR="004F75DF" w:rsidRDefault="004F75DF">
            <w:pPr>
              <w:pStyle w:val="TableParagraph"/>
              <w:rPr>
                <w:sz w:val="24"/>
              </w:rPr>
            </w:pPr>
          </w:p>
        </w:tc>
      </w:tr>
      <w:tr w:rsidR="004F75DF" w14:paraId="5657AEE6" w14:textId="77777777">
        <w:trPr>
          <w:trHeight w:val="365"/>
        </w:trPr>
        <w:tc>
          <w:tcPr>
            <w:tcW w:w="9846" w:type="dxa"/>
            <w:gridSpan w:val="6"/>
          </w:tcPr>
          <w:p w14:paraId="0B299C23" w14:textId="77777777" w:rsidR="004F75DF" w:rsidRDefault="0013698B">
            <w:pPr>
              <w:pStyle w:val="TableParagraph"/>
              <w:spacing w:before="45"/>
              <w:ind w:left="237"/>
              <w:rPr>
                <w:b/>
                <w:sz w:val="24"/>
              </w:rPr>
            </w:pPr>
            <w:r>
              <w:rPr>
                <w:b/>
                <w:sz w:val="24"/>
              </w:rPr>
              <w:t>Раздел</w:t>
            </w:r>
            <w:r>
              <w:rPr>
                <w:b/>
                <w:spacing w:val="-3"/>
                <w:sz w:val="24"/>
              </w:rPr>
              <w:t xml:space="preserve"> </w:t>
            </w:r>
            <w:r>
              <w:rPr>
                <w:b/>
                <w:sz w:val="24"/>
              </w:rPr>
              <w:t>3.</w:t>
            </w:r>
            <w:r>
              <w:rPr>
                <w:b/>
                <w:spacing w:val="1"/>
                <w:sz w:val="24"/>
              </w:rPr>
              <w:t xml:space="preserve"> </w:t>
            </w:r>
            <w:r>
              <w:rPr>
                <w:b/>
                <w:sz w:val="24"/>
              </w:rPr>
              <w:t>Электромагнитное</w:t>
            </w:r>
            <w:r>
              <w:rPr>
                <w:b/>
                <w:spacing w:val="-8"/>
                <w:sz w:val="24"/>
              </w:rPr>
              <w:t xml:space="preserve"> </w:t>
            </w:r>
            <w:r>
              <w:rPr>
                <w:b/>
                <w:sz w:val="24"/>
              </w:rPr>
              <w:t>поле</w:t>
            </w:r>
            <w:r>
              <w:rPr>
                <w:b/>
                <w:spacing w:val="-2"/>
                <w:sz w:val="24"/>
              </w:rPr>
              <w:t xml:space="preserve"> </w:t>
            </w:r>
            <w:r>
              <w:rPr>
                <w:b/>
                <w:sz w:val="24"/>
              </w:rPr>
              <w:t>и</w:t>
            </w:r>
            <w:r>
              <w:rPr>
                <w:b/>
                <w:spacing w:val="-6"/>
                <w:sz w:val="24"/>
              </w:rPr>
              <w:t xml:space="preserve"> </w:t>
            </w:r>
            <w:r>
              <w:rPr>
                <w:b/>
                <w:sz w:val="24"/>
              </w:rPr>
              <w:t>электромагнитные</w:t>
            </w:r>
            <w:r>
              <w:rPr>
                <w:b/>
                <w:spacing w:val="-7"/>
                <w:sz w:val="24"/>
              </w:rPr>
              <w:t xml:space="preserve"> </w:t>
            </w:r>
            <w:r>
              <w:rPr>
                <w:b/>
                <w:spacing w:val="-2"/>
                <w:sz w:val="24"/>
              </w:rPr>
              <w:t>волны</w:t>
            </w:r>
          </w:p>
        </w:tc>
      </w:tr>
      <w:tr w:rsidR="004F75DF" w14:paraId="4D18E847" w14:textId="77777777">
        <w:trPr>
          <w:trHeight w:val="686"/>
        </w:trPr>
        <w:tc>
          <w:tcPr>
            <w:tcW w:w="816" w:type="dxa"/>
          </w:tcPr>
          <w:p w14:paraId="7CDD92A1" w14:textId="77777777" w:rsidR="004F75DF" w:rsidRDefault="0013698B">
            <w:pPr>
              <w:pStyle w:val="TableParagraph"/>
              <w:spacing w:before="203"/>
              <w:ind w:left="103"/>
              <w:rPr>
                <w:sz w:val="24"/>
              </w:rPr>
            </w:pPr>
            <w:r>
              <w:rPr>
                <w:spacing w:val="-5"/>
                <w:sz w:val="24"/>
              </w:rPr>
              <w:t>3.1</w:t>
            </w:r>
          </w:p>
        </w:tc>
        <w:tc>
          <w:tcPr>
            <w:tcW w:w="3082" w:type="dxa"/>
          </w:tcPr>
          <w:p w14:paraId="5B4F2BF7" w14:textId="77777777" w:rsidR="004F75DF" w:rsidRDefault="0013698B">
            <w:pPr>
              <w:pStyle w:val="TableParagraph"/>
              <w:spacing w:before="10" w:line="310" w:lineRule="atLeast"/>
              <w:ind w:left="238"/>
              <w:rPr>
                <w:sz w:val="24"/>
              </w:rPr>
            </w:pPr>
            <w:r>
              <w:rPr>
                <w:sz w:val="24"/>
              </w:rPr>
              <w:t>Электромагнитное</w:t>
            </w:r>
            <w:r>
              <w:rPr>
                <w:spacing w:val="-15"/>
                <w:sz w:val="24"/>
              </w:rPr>
              <w:t xml:space="preserve"> </w:t>
            </w:r>
            <w:r>
              <w:rPr>
                <w:sz w:val="24"/>
              </w:rPr>
              <w:t>поле</w:t>
            </w:r>
            <w:r>
              <w:rPr>
                <w:spacing w:val="-15"/>
                <w:sz w:val="24"/>
              </w:rPr>
              <w:t xml:space="preserve"> </w:t>
            </w:r>
            <w:r>
              <w:rPr>
                <w:sz w:val="24"/>
              </w:rPr>
              <w:t>и электромагнитные</w:t>
            </w:r>
            <w:r>
              <w:rPr>
                <w:spacing w:val="-6"/>
                <w:sz w:val="24"/>
              </w:rPr>
              <w:t xml:space="preserve"> </w:t>
            </w:r>
            <w:r>
              <w:rPr>
                <w:spacing w:val="-2"/>
                <w:sz w:val="24"/>
              </w:rPr>
              <w:t>волны</w:t>
            </w:r>
          </w:p>
        </w:tc>
        <w:tc>
          <w:tcPr>
            <w:tcW w:w="1147" w:type="dxa"/>
          </w:tcPr>
          <w:p w14:paraId="075677C7" w14:textId="77777777" w:rsidR="004F75DF" w:rsidRDefault="0013698B">
            <w:pPr>
              <w:pStyle w:val="TableParagraph"/>
              <w:spacing w:before="203"/>
              <w:ind w:left="204"/>
              <w:jc w:val="center"/>
              <w:rPr>
                <w:sz w:val="24"/>
              </w:rPr>
            </w:pPr>
            <w:r>
              <w:rPr>
                <w:spacing w:val="-10"/>
                <w:sz w:val="24"/>
              </w:rPr>
              <w:t>6</w:t>
            </w:r>
          </w:p>
        </w:tc>
        <w:tc>
          <w:tcPr>
            <w:tcW w:w="1843" w:type="dxa"/>
          </w:tcPr>
          <w:p w14:paraId="1B3DC6FE" w14:textId="77777777" w:rsidR="004F75DF" w:rsidRDefault="004F75DF">
            <w:pPr>
              <w:pStyle w:val="TableParagraph"/>
              <w:rPr>
                <w:sz w:val="24"/>
              </w:rPr>
            </w:pPr>
          </w:p>
        </w:tc>
        <w:tc>
          <w:tcPr>
            <w:tcW w:w="1911" w:type="dxa"/>
          </w:tcPr>
          <w:p w14:paraId="2C07AC81" w14:textId="77777777" w:rsidR="004F75DF" w:rsidRDefault="0013698B">
            <w:pPr>
              <w:pStyle w:val="TableParagraph"/>
              <w:spacing w:before="203"/>
              <w:ind w:right="789"/>
              <w:jc w:val="right"/>
              <w:rPr>
                <w:sz w:val="24"/>
              </w:rPr>
            </w:pPr>
            <w:r>
              <w:rPr>
                <w:spacing w:val="-10"/>
                <w:sz w:val="24"/>
              </w:rPr>
              <w:t>2</w:t>
            </w:r>
          </w:p>
        </w:tc>
        <w:tc>
          <w:tcPr>
            <w:tcW w:w="1047" w:type="dxa"/>
          </w:tcPr>
          <w:p w14:paraId="3D71AD7A" w14:textId="77777777" w:rsidR="004F75DF" w:rsidRDefault="004F75DF">
            <w:pPr>
              <w:pStyle w:val="TableParagraph"/>
              <w:rPr>
                <w:sz w:val="24"/>
              </w:rPr>
            </w:pPr>
          </w:p>
        </w:tc>
      </w:tr>
      <w:tr w:rsidR="004F75DF" w14:paraId="6A12D92E" w14:textId="77777777">
        <w:trPr>
          <w:trHeight w:val="561"/>
        </w:trPr>
        <w:tc>
          <w:tcPr>
            <w:tcW w:w="3898" w:type="dxa"/>
            <w:gridSpan w:val="2"/>
          </w:tcPr>
          <w:p w14:paraId="4F93C628"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47" w:type="dxa"/>
          </w:tcPr>
          <w:p w14:paraId="7325C89E" w14:textId="77777777" w:rsidR="004F75DF" w:rsidRDefault="0013698B">
            <w:pPr>
              <w:pStyle w:val="TableParagraph"/>
              <w:spacing w:before="140"/>
              <w:ind w:left="204"/>
              <w:jc w:val="center"/>
              <w:rPr>
                <w:sz w:val="24"/>
              </w:rPr>
            </w:pPr>
            <w:r>
              <w:rPr>
                <w:spacing w:val="-10"/>
                <w:sz w:val="24"/>
              </w:rPr>
              <w:t>6</w:t>
            </w:r>
          </w:p>
        </w:tc>
        <w:tc>
          <w:tcPr>
            <w:tcW w:w="4801" w:type="dxa"/>
            <w:gridSpan w:val="3"/>
          </w:tcPr>
          <w:p w14:paraId="0B8E384F" w14:textId="77777777" w:rsidR="004F75DF" w:rsidRDefault="004F75DF">
            <w:pPr>
              <w:pStyle w:val="TableParagraph"/>
              <w:rPr>
                <w:sz w:val="24"/>
              </w:rPr>
            </w:pPr>
          </w:p>
        </w:tc>
      </w:tr>
      <w:tr w:rsidR="004F75DF" w14:paraId="7F34B853" w14:textId="77777777">
        <w:trPr>
          <w:trHeight w:val="365"/>
        </w:trPr>
        <w:tc>
          <w:tcPr>
            <w:tcW w:w="9846" w:type="dxa"/>
            <w:gridSpan w:val="6"/>
          </w:tcPr>
          <w:p w14:paraId="7022B989" w14:textId="77777777" w:rsidR="004F75DF" w:rsidRDefault="0013698B">
            <w:pPr>
              <w:pStyle w:val="TableParagraph"/>
              <w:spacing w:before="45"/>
              <w:ind w:left="237"/>
              <w:rPr>
                <w:b/>
                <w:sz w:val="24"/>
              </w:rPr>
            </w:pPr>
            <w:r>
              <w:rPr>
                <w:b/>
                <w:sz w:val="24"/>
              </w:rPr>
              <w:t>Раздел</w:t>
            </w:r>
            <w:r>
              <w:rPr>
                <w:b/>
                <w:spacing w:val="-2"/>
                <w:sz w:val="24"/>
              </w:rPr>
              <w:t xml:space="preserve"> </w:t>
            </w:r>
            <w:r>
              <w:rPr>
                <w:b/>
                <w:sz w:val="24"/>
              </w:rPr>
              <w:t>4.</w:t>
            </w:r>
            <w:r>
              <w:rPr>
                <w:b/>
                <w:spacing w:val="3"/>
                <w:sz w:val="24"/>
              </w:rPr>
              <w:t xml:space="preserve"> </w:t>
            </w:r>
            <w:r>
              <w:rPr>
                <w:b/>
                <w:sz w:val="24"/>
              </w:rPr>
              <w:t>Световые</w:t>
            </w:r>
            <w:r>
              <w:rPr>
                <w:b/>
                <w:spacing w:val="-1"/>
                <w:sz w:val="24"/>
              </w:rPr>
              <w:t xml:space="preserve"> </w:t>
            </w:r>
            <w:r>
              <w:rPr>
                <w:b/>
                <w:spacing w:val="-2"/>
                <w:sz w:val="24"/>
              </w:rPr>
              <w:t>явления</w:t>
            </w:r>
          </w:p>
        </w:tc>
      </w:tr>
      <w:tr w:rsidR="004F75DF" w14:paraId="02C96668" w14:textId="77777777">
        <w:trPr>
          <w:trHeight w:val="686"/>
        </w:trPr>
        <w:tc>
          <w:tcPr>
            <w:tcW w:w="816" w:type="dxa"/>
          </w:tcPr>
          <w:p w14:paraId="24903639" w14:textId="77777777" w:rsidR="004F75DF" w:rsidRDefault="0013698B">
            <w:pPr>
              <w:pStyle w:val="TableParagraph"/>
              <w:spacing w:before="203"/>
              <w:ind w:left="103"/>
              <w:rPr>
                <w:sz w:val="24"/>
              </w:rPr>
            </w:pPr>
            <w:r>
              <w:rPr>
                <w:spacing w:val="-5"/>
                <w:sz w:val="24"/>
              </w:rPr>
              <w:t>4.1</w:t>
            </w:r>
          </w:p>
        </w:tc>
        <w:tc>
          <w:tcPr>
            <w:tcW w:w="3082" w:type="dxa"/>
          </w:tcPr>
          <w:p w14:paraId="4B7CFC1A" w14:textId="77777777" w:rsidR="004F75DF" w:rsidRDefault="0013698B">
            <w:pPr>
              <w:pStyle w:val="TableParagraph"/>
              <w:spacing w:before="10" w:line="310" w:lineRule="atLeast"/>
              <w:ind w:left="238" w:right="279"/>
              <w:rPr>
                <w:sz w:val="24"/>
              </w:rPr>
            </w:pPr>
            <w:r>
              <w:rPr>
                <w:sz w:val="24"/>
              </w:rPr>
              <w:t>Законы</w:t>
            </w:r>
            <w:r>
              <w:rPr>
                <w:spacing w:val="-15"/>
                <w:sz w:val="24"/>
              </w:rPr>
              <w:t xml:space="preserve"> </w:t>
            </w:r>
            <w:r>
              <w:rPr>
                <w:sz w:val="24"/>
              </w:rPr>
              <w:t xml:space="preserve">распространения </w:t>
            </w:r>
            <w:r>
              <w:rPr>
                <w:spacing w:val="-4"/>
                <w:sz w:val="24"/>
              </w:rPr>
              <w:t>света</w:t>
            </w:r>
          </w:p>
        </w:tc>
        <w:tc>
          <w:tcPr>
            <w:tcW w:w="1147" w:type="dxa"/>
          </w:tcPr>
          <w:p w14:paraId="14E051A8" w14:textId="77777777" w:rsidR="004F75DF" w:rsidRDefault="0013698B">
            <w:pPr>
              <w:pStyle w:val="TableParagraph"/>
              <w:spacing w:before="203"/>
              <w:ind w:left="204"/>
              <w:jc w:val="center"/>
              <w:rPr>
                <w:sz w:val="24"/>
              </w:rPr>
            </w:pPr>
            <w:r>
              <w:rPr>
                <w:spacing w:val="-10"/>
                <w:sz w:val="24"/>
              </w:rPr>
              <w:t>6</w:t>
            </w:r>
          </w:p>
        </w:tc>
        <w:tc>
          <w:tcPr>
            <w:tcW w:w="1843" w:type="dxa"/>
          </w:tcPr>
          <w:p w14:paraId="7CA95632" w14:textId="77777777" w:rsidR="004F75DF" w:rsidRDefault="004F75DF">
            <w:pPr>
              <w:pStyle w:val="TableParagraph"/>
              <w:rPr>
                <w:sz w:val="24"/>
              </w:rPr>
            </w:pPr>
          </w:p>
        </w:tc>
        <w:tc>
          <w:tcPr>
            <w:tcW w:w="1911" w:type="dxa"/>
          </w:tcPr>
          <w:p w14:paraId="075CB6E7" w14:textId="77777777" w:rsidR="004F75DF" w:rsidRDefault="0013698B">
            <w:pPr>
              <w:pStyle w:val="TableParagraph"/>
              <w:spacing w:before="203"/>
              <w:ind w:right="789"/>
              <w:jc w:val="right"/>
              <w:rPr>
                <w:sz w:val="24"/>
              </w:rPr>
            </w:pPr>
            <w:r>
              <w:rPr>
                <w:spacing w:val="-10"/>
                <w:sz w:val="24"/>
              </w:rPr>
              <w:t>2</w:t>
            </w:r>
          </w:p>
        </w:tc>
        <w:tc>
          <w:tcPr>
            <w:tcW w:w="1047" w:type="dxa"/>
          </w:tcPr>
          <w:p w14:paraId="0AE15D6A" w14:textId="77777777" w:rsidR="004F75DF" w:rsidRDefault="004F75DF">
            <w:pPr>
              <w:pStyle w:val="TableParagraph"/>
              <w:rPr>
                <w:sz w:val="24"/>
              </w:rPr>
            </w:pPr>
          </w:p>
        </w:tc>
      </w:tr>
      <w:tr w:rsidR="004F75DF" w14:paraId="7C50A0A7" w14:textId="77777777">
        <w:trPr>
          <w:trHeight w:val="686"/>
        </w:trPr>
        <w:tc>
          <w:tcPr>
            <w:tcW w:w="816" w:type="dxa"/>
          </w:tcPr>
          <w:p w14:paraId="036A4E6B" w14:textId="77777777" w:rsidR="004F75DF" w:rsidRDefault="0013698B">
            <w:pPr>
              <w:pStyle w:val="TableParagraph"/>
              <w:spacing w:before="198"/>
              <w:ind w:left="103"/>
              <w:rPr>
                <w:sz w:val="24"/>
              </w:rPr>
            </w:pPr>
            <w:r>
              <w:rPr>
                <w:spacing w:val="-5"/>
                <w:sz w:val="24"/>
              </w:rPr>
              <w:t>4.2</w:t>
            </w:r>
          </w:p>
        </w:tc>
        <w:tc>
          <w:tcPr>
            <w:tcW w:w="3082" w:type="dxa"/>
          </w:tcPr>
          <w:p w14:paraId="204F1FEA" w14:textId="77777777" w:rsidR="004F75DF" w:rsidRDefault="0013698B">
            <w:pPr>
              <w:pStyle w:val="TableParagraph"/>
              <w:spacing w:before="11" w:line="316" w:lineRule="exact"/>
              <w:ind w:left="238"/>
              <w:rPr>
                <w:sz w:val="24"/>
              </w:rPr>
            </w:pPr>
            <w:r>
              <w:rPr>
                <w:sz w:val="24"/>
              </w:rPr>
              <w:t>Линзы</w:t>
            </w:r>
            <w:r>
              <w:rPr>
                <w:spacing w:val="-15"/>
                <w:sz w:val="24"/>
              </w:rPr>
              <w:t xml:space="preserve"> </w:t>
            </w:r>
            <w:r>
              <w:rPr>
                <w:sz w:val="24"/>
              </w:rPr>
              <w:t>и</w:t>
            </w:r>
            <w:r>
              <w:rPr>
                <w:spacing w:val="-15"/>
                <w:sz w:val="24"/>
              </w:rPr>
              <w:t xml:space="preserve"> </w:t>
            </w:r>
            <w:r>
              <w:rPr>
                <w:sz w:val="24"/>
              </w:rPr>
              <w:t xml:space="preserve">оптические </w:t>
            </w:r>
            <w:r>
              <w:rPr>
                <w:spacing w:val="-2"/>
                <w:sz w:val="24"/>
              </w:rPr>
              <w:t>приборы</w:t>
            </w:r>
          </w:p>
        </w:tc>
        <w:tc>
          <w:tcPr>
            <w:tcW w:w="1147" w:type="dxa"/>
          </w:tcPr>
          <w:p w14:paraId="16881198" w14:textId="77777777" w:rsidR="004F75DF" w:rsidRDefault="0013698B">
            <w:pPr>
              <w:pStyle w:val="TableParagraph"/>
              <w:spacing w:before="198"/>
              <w:ind w:left="204"/>
              <w:jc w:val="center"/>
              <w:rPr>
                <w:sz w:val="24"/>
              </w:rPr>
            </w:pPr>
            <w:r>
              <w:rPr>
                <w:spacing w:val="-10"/>
                <w:sz w:val="24"/>
              </w:rPr>
              <w:t>6</w:t>
            </w:r>
          </w:p>
        </w:tc>
        <w:tc>
          <w:tcPr>
            <w:tcW w:w="1843" w:type="dxa"/>
          </w:tcPr>
          <w:p w14:paraId="7D17A448" w14:textId="77777777" w:rsidR="004F75DF" w:rsidRDefault="004F75DF">
            <w:pPr>
              <w:pStyle w:val="TableParagraph"/>
              <w:rPr>
                <w:sz w:val="24"/>
              </w:rPr>
            </w:pPr>
          </w:p>
        </w:tc>
        <w:tc>
          <w:tcPr>
            <w:tcW w:w="1911" w:type="dxa"/>
          </w:tcPr>
          <w:p w14:paraId="0F065F39" w14:textId="77777777" w:rsidR="004F75DF" w:rsidRDefault="0013698B">
            <w:pPr>
              <w:pStyle w:val="TableParagraph"/>
              <w:spacing w:before="198"/>
              <w:ind w:right="789"/>
              <w:jc w:val="right"/>
              <w:rPr>
                <w:sz w:val="24"/>
              </w:rPr>
            </w:pPr>
            <w:r>
              <w:rPr>
                <w:spacing w:val="-10"/>
                <w:sz w:val="24"/>
              </w:rPr>
              <w:t>3</w:t>
            </w:r>
          </w:p>
        </w:tc>
        <w:tc>
          <w:tcPr>
            <w:tcW w:w="1047" w:type="dxa"/>
          </w:tcPr>
          <w:p w14:paraId="027FCFB9" w14:textId="77777777" w:rsidR="004F75DF" w:rsidRDefault="004F75DF">
            <w:pPr>
              <w:pStyle w:val="TableParagraph"/>
              <w:rPr>
                <w:sz w:val="24"/>
              </w:rPr>
            </w:pPr>
          </w:p>
        </w:tc>
      </w:tr>
      <w:tr w:rsidR="004F75DF" w14:paraId="6EC24C09" w14:textId="77777777">
        <w:trPr>
          <w:trHeight w:val="681"/>
        </w:trPr>
        <w:tc>
          <w:tcPr>
            <w:tcW w:w="816" w:type="dxa"/>
          </w:tcPr>
          <w:p w14:paraId="3C302C91" w14:textId="77777777" w:rsidR="004F75DF" w:rsidRDefault="0013698B">
            <w:pPr>
              <w:pStyle w:val="TableParagraph"/>
              <w:spacing w:before="199"/>
              <w:ind w:left="103"/>
              <w:rPr>
                <w:sz w:val="24"/>
              </w:rPr>
            </w:pPr>
            <w:r>
              <w:rPr>
                <w:spacing w:val="-5"/>
                <w:sz w:val="24"/>
              </w:rPr>
              <w:t>4.3</w:t>
            </w:r>
          </w:p>
        </w:tc>
        <w:tc>
          <w:tcPr>
            <w:tcW w:w="3082" w:type="dxa"/>
          </w:tcPr>
          <w:p w14:paraId="1F2A97DC" w14:textId="77777777" w:rsidR="004F75DF" w:rsidRDefault="0013698B">
            <w:pPr>
              <w:pStyle w:val="TableParagraph"/>
              <w:spacing w:before="11" w:line="316" w:lineRule="exact"/>
              <w:ind w:left="238"/>
              <w:rPr>
                <w:sz w:val="24"/>
              </w:rPr>
            </w:pPr>
            <w:r>
              <w:rPr>
                <w:sz w:val="24"/>
              </w:rPr>
              <w:t>Разложение</w:t>
            </w:r>
            <w:r>
              <w:rPr>
                <w:spacing w:val="-13"/>
                <w:sz w:val="24"/>
              </w:rPr>
              <w:t xml:space="preserve"> </w:t>
            </w:r>
            <w:r>
              <w:rPr>
                <w:sz w:val="24"/>
              </w:rPr>
              <w:t>белого</w:t>
            </w:r>
            <w:r>
              <w:rPr>
                <w:spacing w:val="-12"/>
                <w:sz w:val="24"/>
              </w:rPr>
              <w:t xml:space="preserve"> </w:t>
            </w:r>
            <w:r>
              <w:rPr>
                <w:sz w:val="24"/>
              </w:rPr>
              <w:t>света</w:t>
            </w:r>
            <w:r>
              <w:rPr>
                <w:spacing w:val="-15"/>
                <w:sz w:val="24"/>
              </w:rPr>
              <w:t xml:space="preserve"> </w:t>
            </w:r>
            <w:r>
              <w:rPr>
                <w:sz w:val="24"/>
              </w:rPr>
              <w:t xml:space="preserve">в </w:t>
            </w:r>
            <w:r>
              <w:rPr>
                <w:spacing w:val="-2"/>
                <w:sz w:val="24"/>
              </w:rPr>
              <w:t>спектр</w:t>
            </w:r>
          </w:p>
        </w:tc>
        <w:tc>
          <w:tcPr>
            <w:tcW w:w="1147" w:type="dxa"/>
          </w:tcPr>
          <w:p w14:paraId="40109CF4" w14:textId="77777777" w:rsidR="004F75DF" w:rsidRDefault="0013698B">
            <w:pPr>
              <w:pStyle w:val="TableParagraph"/>
              <w:spacing w:before="199"/>
              <w:ind w:left="204"/>
              <w:jc w:val="center"/>
              <w:rPr>
                <w:sz w:val="24"/>
              </w:rPr>
            </w:pPr>
            <w:r>
              <w:rPr>
                <w:spacing w:val="-10"/>
                <w:sz w:val="24"/>
              </w:rPr>
              <w:t>3</w:t>
            </w:r>
          </w:p>
        </w:tc>
        <w:tc>
          <w:tcPr>
            <w:tcW w:w="1843" w:type="dxa"/>
          </w:tcPr>
          <w:p w14:paraId="586201CC" w14:textId="77777777" w:rsidR="004F75DF" w:rsidRDefault="004F75DF">
            <w:pPr>
              <w:pStyle w:val="TableParagraph"/>
              <w:rPr>
                <w:sz w:val="24"/>
              </w:rPr>
            </w:pPr>
          </w:p>
        </w:tc>
        <w:tc>
          <w:tcPr>
            <w:tcW w:w="1911" w:type="dxa"/>
          </w:tcPr>
          <w:p w14:paraId="42EBE20D" w14:textId="77777777" w:rsidR="004F75DF" w:rsidRDefault="0013698B">
            <w:pPr>
              <w:pStyle w:val="TableParagraph"/>
              <w:spacing w:before="199"/>
              <w:ind w:right="789"/>
              <w:jc w:val="right"/>
              <w:rPr>
                <w:sz w:val="24"/>
              </w:rPr>
            </w:pPr>
            <w:r>
              <w:rPr>
                <w:spacing w:val="-10"/>
                <w:sz w:val="24"/>
              </w:rPr>
              <w:t>2</w:t>
            </w:r>
          </w:p>
        </w:tc>
        <w:tc>
          <w:tcPr>
            <w:tcW w:w="1047" w:type="dxa"/>
          </w:tcPr>
          <w:p w14:paraId="6E4BD89F" w14:textId="77777777" w:rsidR="004F75DF" w:rsidRDefault="004F75DF">
            <w:pPr>
              <w:pStyle w:val="TableParagraph"/>
              <w:rPr>
                <w:sz w:val="24"/>
              </w:rPr>
            </w:pPr>
          </w:p>
        </w:tc>
      </w:tr>
      <w:tr w:rsidR="004F75DF" w14:paraId="50CBF59C" w14:textId="77777777">
        <w:trPr>
          <w:trHeight w:val="561"/>
        </w:trPr>
        <w:tc>
          <w:tcPr>
            <w:tcW w:w="3898" w:type="dxa"/>
            <w:gridSpan w:val="2"/>
          </w:tcPr>
          <w:p w14:paraId="2EEBF446"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47" w:type="dxa"/>
          </w:tcPr>
          <w:p w14:paraId="2D06F6C6" w14:textId="77777777" w:rsidR="004F75DF" w:rsidRDefault="0013698B">
            <w:pPr>
              <w:pStyle w:val="TableParagraph"/>
              <w:spacing w:before="140"/>
              <w:ind w:left="550"/>
              <w:rPr>
                <w:sz w:val="24"/>
              </w:rPr>
            </w:pPr>
            <w:r>
              <w:rPr>
                <w:spacing w:val="-5"/>
                <w:sz w:val="24"/>
              </w:rPr>
              <w:t>15</w:t>
            </w:r>
          </w:p>
        </w:tc>
        <w:tc>
          <w:tcPr>
            <w:tcW w:w="4801" w:type="dxa"/>
            <w:gridSpan w:val="3"/>
          </w:tcPr>
          <w:p w14:paraId="7F35DF7F" w14:textId="77777777" w:rsidR="004F75DF" w:rsidRDefault="004F75DF">
            <w:pPr>
              <w:pStyle w:val="TableParagraph"/>
              <w:rPr>
                <w:sz w:val="24"/>
              </w:rPr>
            </w:pPr>
          </w:p>
        </w:tc>
      </w:tr>
      <w:tr w:rsidR="004F75DF" w14:paraId="27909AC3" w14:textId="77777777">
        <w:trPr>
          <w:trHeight w:val="364"/>
        </w:trPr>
        <w:tc>
          <w:tcPr>
            <w:tcW w:w="9846" w:type="dxa"/>
            <w:gridSpan w:val="6"/>
          </w:tcPr>
          <w:p w14:paraId="3B9A3FDB" w14:textId="77777777" w:rsidR="004F75DF" w:rsidRDefault="0013698B">
            <w:pPr>
              <w:pStyle w:val="TableParagraph"/>
              <w:spacing w:before="44"/>
              <w:ind w:left="237"/>
              <w:rPr>
                <w:b/>
                <w:sz w:val="24"/>
              </w:rPr>
            </w:pPr>
            <w:r>
              <w:rPr>
                <w:b/>
                <w:sz w:val="24"/>
              </w:rPr>
              <w:t>Раздел</w:t>
            </w:r>
            <w:r>
              <w:rPr>
                <w:b/>
                <w:spacing w:val="-2"/>
                <w:sz w:val="24"/>
              </w:rPr>
              <w:t xml:space="preserve"> </w:t>
            </w:r>
            <w:r>
              <w:rPr>
                <w:b/>
                <w:sz w:val="24"/>
              </w:rPr>
              <w:t>5.</w:t>
            </w:r>
            <w:r>
              <w:rPr>
                <w:b/>
                <w:spacing w:val="1"/>
                <w:sz w:val="24"/>
              </w:rPr>
              <w:t xml:space="preserve"> </w:t>
            </w:r>
            <w:r>
              <w:rPr>
                <w:b/>
                <w:sz w:val="24"/>
              </w:rPr>
              <w:t>Квантовые</w:t>
            </w:r>
            <w:r>
              <w:rPr>
                <w:b/>
                <w:spacing w:val="-1"/>
                <w:sz w:val="24"/>
              </w:rPr>
              <w:t xml:space="preserve"> </w:t>
            </w:r>
            <w:r>
              <w:rPr>
                <w:b/>
                <w:spacing w:val="-2"/>
                <w:sz w:val="24"/>
              </w:rPr>
              <w:t>явления</w:t>
            </w:r>
          </w:p>
        </w:tc>
      </w:tr>
      <w:tr w:rsidR="004F75DF" w14:paraId="2F6B88C5" w14:textId="77777777">
        <w:trPr>
          <w:trHeight w:val="686"/>
        </w:trPr>
        <w:tc>
          <w:tcPr>
            <w:tcW w:w="816" w:type="dxa"/>
          </w:tcPr>
          <w:p w14:paraId="718DFB63" w14:textId="77777777" w:rsidR="004F75DF" w:rsidRDefault="0013698B">
            <w:pPr>
              <w:pStyle w:val="TableParagraph"/>
              <w:spacing w:before="203"/>
              <w:ind w:left="103"/>
              <w:rPr>
                <w:sz w:val="24"/>
              </w:rPr>
            </w:pPr>
            <w:r>
              <w:rPr>
                <w:spacing w:val="-5"/>
                <w:sz w:val="24"/>
              </w:rPr>
              <w:t>5.1</w:t>
            </w:r>
          </w:p>
        </w:tc>
        <w:tc>
          <w:tcPr>
            <w:tcW w:w="3082" w:type="dxa"/>
          </w:tcPr>
          <w:p w14:paraId="6EF1E8EB" w14:textId="77777777" w:rsidR="004F75DF" w:rsidRDefault="0013698B">
            <w:pPr>
              <w:pStyle w:val="TableParagraph"/>
              <w:spacing w:before="11" w:line="310" w:lineRule="atLeast"/>
              <w:ind w:left="238"/>
              <w:rPr>
                <w:sz w:val="24"/>
              </w:rPr>
            </w:pPr>
            <w:r>
              <w:rPr>
                <w:sz w:val="24"/>
              </w:rPr>
              <w:t>Испускание</w:t>
            </w:r>
            <w:r>
              <w:rPr>
                <w:spacing w:val="-15"/>
                <w:sz w:val="24"/>
              </w:rPr>
              <w:t xml:space="preserve"> </w:t>
            </w:r>
            <w:r>
              <w:rPr>
                <w:sz w:val="24"/>
              </w:rPr>
              <w:t>и</w:t>
            </w:r>
            <w:r>
              <w:rPr>
                <w:spacing w:val="-15"/>
                <w:sz w:val="24"/>
              </w:rPr>
              <w:t xml:space="preserve"> </w:t>
            </w:r>
            <w:r>
              <w:rPr>
                <w:sz w:val="24"/>
              </w:rPr>
              <w:t>поглощение света атомом</w:t>
            </w:r>
          </w:p>
        </w:tc>
        <w:tc>
          <w:tcPr>
            <w:tcW w:w="1147" w:type="dxa"/>
          </w:tcPr>
          <w:p w14:paraId="51816533" w14:textId="77777777" w:rsidR="004F75DF" w:rsidRDefault="0013698B">
            <w:pPr>
              <w:pStyle w:val="TableParagraph"/>
              <w:spacing w:before="203"/>
              <w:ind w:left="204"/>
              <w:jc w:val="center"/>
              <w:rPr>
                <w:sz w:val="24"/>
              </w:rPr>
            </w:pPr>
            <w:r>
              <w:rPr>
                <w:spacing w:val="-10"/>
                <w:sz w:val="24"/>
              </w:rPr>
              <w:t>4</w:t>
            </w:r>
          </w:p>
        </w:tc>
        <w:tc>
          <w:tcPr>
            <w:tcW w:w="1843" w:type="dxa"/>
          </w:tcPr>
          <w:p w14:paraId="6C1429AB" w14:textId="77777777" w:rsidR="004F75DF" w:rsidRDefault="004F75DF">
            <w:pPr>
              <w:pStyle w:val="TableParagraph"/>
              <w:rPr>
                <w:sz w:val="24"/>
              </w:rPr>
            </w:pPr>
          </w:p>
        </w:tc>
        <w:tc>
          <w:tcPr>
            <w:tcW w:w="1911" w:type="dxa"/>
          </w:tcPr>
          <w:p w14:paraId="5C8F84A6" w14:textId="77777777" w:rsidR="004F75DF" w:rsidRDefault="0013698B">
            <w:pPr>
              <w:pStyle w:val="TableParagraph"/>
              <w:spacing w:before="203"/>
              <w:ind w:right="789"/>
              <w:jc w:val="right"/>
              <w:rPr>
                <w:sz w:val="24"/>
              </w:rPr>
            </w:pPr>
            <w:r>
              <w:rPr>
                <w:spacing w:val="-10"/>
                <w:sz w:val="24"/>
              </w:rPr>
              <w:t>1</w:t>
            </w:r>
          </w:p>
        </w:tc>
        <w:tc>
          <w:tcPr>
            <w:tcW w:w="1047" w:type="dxa"/>
          </w:tcPr>
          <w:p w14:paraId="08E0B424" w14:textId="77777777" w:rsidR="004F75DF" w:rsidRDefault="004F75DF">
            <w:pPr>
              <w:pStyle w:val="TableParagraph"/>
              <w:rPr>
                <w:sz w:val="24"/>
              </w:rPr>
            </w:pPr>
          </w:p>
        </w:tc>
      </w:tr>
      <w:tr w:rsidR="004F75DF" w14:paraId="392F3165" w14:textId="77777777">
        <w:trPr>
          <w:trHeight w:val="369"/>
        </w:trPr>
        <w:tc>
          <w:tcPr>
            <w:tcW w:w="816" w:type="dxa"/>
          </w:tcPr>
          <w:p w14:paraId="4B6AB02D" w14:textId="77777777" w:rsidR="004F75DF" w:rsidRDefault="0013698B">
            <w:pPr>
              <w:pStyle w:val="TableParagraph"/>
              <w:spacing w:before="40"/>
              <w:ind w:left="103"/>
              <w:rPr>
                <w:sz w:val="24"/>
              </w:rPr>
            </w:pPr>
            <w:r>
              <w:rPr>
                <w:spacing w:val="-5"/>
                <w:sz w:val="24"/>
              </w:rPr>
              <w:t>5.2</w:t>
            </w:r>
          </w:p>
        </w:tc>
        <w:tc>
          <w:tcPr>
            <w:tcW w:w="3082" w:type="dxa"/>
          </w:tcPr>
          <w:p w14:paraId="56F59A8B" w14:textId="77777777" w:rsidR="004F75DF" w:rsidRDefault="0013698B">
            <w:pPr>
              <w:pStyle w:val="TableParagraph"/>
              <w:spacing w:before="40"/>
              <w:ind w:left="238"/>
              <w:rPr>
                <w:sz w:val="24"/>
              </w:rPr>
            </w:pPr>
            <w:r>
              <w:rPr>
                <w:sz w:val="24"/>
              </w:rPr>
              <w:t>Строение</w:t>
            </w:r>
            <w:r>
              <w:rPr>
                <w:spacing w:val="-7"/>
                <w:sz w:val="24"/>
              </w:rPr>
              <w:t xml:space="preserve"> </w:t>
            </w:r>
            <w:r>
              <w:rPr>
                <w:sz w:val="24"/>
              </w:rPr>
              <w:t>атомного</w:t>
            </w:r>
            <w:r>
              <w:rPr>
                <w:spacing w:val="1"/>
                <w:sz w:val="24"/>
              </w:rPr>
              <w:t xml:space="preserve"> </w:t>
            </w:r>
            <w:r>
              <w:rPr>
                <w:spacing w:val="-4"/>
                <w:sz w:val="24"/>
              </w:rPr>
              <w:t>ядра</w:t>
            </w:r>
          </w:p>
        </w:tc>
        <w:tc>
          <w:tcPr>
            <w:tcW w:w="1147" w:type="dxa"/>
          </w:tcPr>
          <w:p w14:paraId="2736AB6D" w14:textId="77777777" w:rsidR="004F75DF" w:rsidRDefault="0013698B">
            <w:pPr>
              <w:pStyle w:val="TableParagraph"/>
              <w:spacing w:before="40"/>
              <w:ind w:left="204"/>
              <w:jc w:val="center"/>
              <w:rPr>
                <w:sz w:val="24"/>
              </w:rPr>
            </w:pPr>
            <w:r>
              <w:rPr>
                <w:spacing w:val="-10"/>
                <w:sz w:val="24"/>
              </w:rPr>
              <w:t>6</w:t>
            </w:r>
          </w:p>
        </w:tc>
        <w:tc>
          <w:tcPr>
            <w:tcW w:w="1843" w:type="dxa"/>
          </w:tcPr>
          <w:p w14:paraId="775B41C5" w14:textId="77777777" w:rsidR="004F75DF" w:rsidRDefault="004F75DF">
            <w:pPr>
              <w:pStyle w:val="TableParagraph"/>
              <w:rPr>
                <w:sz w:val="24"/>
              </w:rPr>
            </w:pPr>
          </w:p>
        </w:tc>
        <w:tc>
          <w:tcPr>
            <w:tcW w:w="1911" w:type="dxa"/>
          </w:tcPr>
          <w:p w14:paraId="02F72638" w14:textId="77777777" w:rsidR="004F75DF" w:rsidRDefault="0013698B">
            <w:pPr>
              <w:pStyle w:val="TableParagraph"/>
              <w:spacing w:before="40"/>
              <w:ind w:right="789"/>
              <w:jc w:val="right"/>
              <w:rPr>
                <w:sz w:val="24"/>
              </w:rPr>
            </w:pPr>
            <w:r>
              <w:rPr>
                <w:spacing w:val="-10"/>
                <w:sz w:val="24"/>
              </w:rPr>
              <w:t>1</w:t>
            </w:r>
          </w:p>
        </w:tc>
        <w:tc>
          <w:tcPr>
            <w:tcW w:w="1047" w:type="dxa"/>
          </w:tcPr>
          <w:p w14:paraId="5E81EB5D" w14:textId="77777777" w:rsidR="004F75DF" w:rsidRDefault="004F75DF">
            <w:pPr>
              <w:pStyle w:val="TableParagraph"/>
              <w:rPr>
                <w:sz w:val="24"/>
              </w:rPr>
            </w:pPr>
          </w:p>
        </w:tc>
      </w:tr>
      <w:tr w:rsidR="004F75DF" w14:paraId="706459F3" w14:textId="77777777">
        <w:trPr>
          <w:trHeight w:val="364"/>
        </w:trPr>
        <w:tc>
          <w:tcPr>
            <w:tcW w:w="816" w:type="dxa"/>
          </w:tcPr>
          <w:p w14:paraId="6286BBAB" w14:textId="77777777" w:rsidR="004F75DF" w:rsidRDefault="0013698B">
            <w:pPr>
              <w:pStyle w:val="TableParagraph"/>
              <w:spacing w:before="40"/>
              <w:ind w:left="103"/>
              <w:rPr>
                <w:sz w:val="24"/>
              </w:rPr>
            </w:pPr>
            <w:r>
              <w:rPr>
                <w:spacing w:val="-5"/>
                <w:sz w:val="24"/>
              </w:rPr>
              <w:t>5.3</w:t>
            </w:r>
          </w:p>
        </w:tc>
        <w:tc>
          <w:tcPr>
            <w:tcW w:w="3082" w:type="dxa"/>
          </w:tcPr>
          <w:p w14:paraId="65DA7000" w14:textId="77777777" w:rsidR="004F75DF" w:rsidRDefault="0013698B">
            <w:pPr>
              <w:pStyle w:val="TableParagraph"/>
              <w:spacing w:before="40"/>
              <w:ind w:left="238"/>
              <w:rPr>
                <w:sz w:val="24"/>
              </w:rPr>
            </w:pPr>
            <w:r>
              <w:rPr>
                <w:sz w:val="24"/>
              </w:rPr>
              <w:t>Ядерные</w:t>
            </w:r>
            <w:r>
              <w:rPr>
                <w:spacing w:val="-5"/>
                <w:sz w:val="24"/>
              </w:rPr>
              <w:t xml:space="preserve"> </w:t>
            </w:r>
            <w:r>
              <w:rPr>
                <w:spacing w:val="-2"/>
                <w:sz w:val="24"/>
              </w:rPr>
              <w:t>реакции</w:t>
            </w:r>
          </w:p>
        </w:tc>
        <w:tc>
          <w:tcPr>
            <w:tcW w:w="1147" w:type="dxa"/>
          </w:tcPr>
          <w:p w14:paraId="0807AAE3" w14:textId="77777777" w:rsidR="004F75DF" w:rsidRDefault="0013698B">
            <w:pPr>
              <w:pStyle w:val="TableParagraph"/>
              <w:spacing w:before="40"/>
              <w:ind w:left="204"/>
              <w:jc w:val="center"/>
              <w:rPr>
                <w:sz w:val="24"/>
              </w:rPr>
            </w:pPr>
            <w:r>
              <w:rPr>
                <w:spacing w:val="-10"/>
                <w:sz w:val="24"/>
              </w:rPr>
              <w:t>7</w:t>
            </w:r>
          </w:p>
        </w:tc>
        <w:tc>
          <w:tcPr>
            <w:tcW w:w="1843" w:type="dxa"/>
          </w:tcPr>
          <w:p w14:paraId="293375BF" w14:textId="77777777" w:rsidR="004F75DF" w:rsidRDefault="0013698B">
            <w:pPr>
              <w:pStyle w:val="TableParagraph"/>
              <w:spacing w:before="40"/>
              <w:ind w:right="751"/>
              <w:jc w:val="right"/>
              <w:rPr>
                <w:sz w:val="24"/>
              </w:rPr>
            </w:pPr>
            <w:r>
              <w:rPr>
                <w:spacing w:val="-10"/>
                <w:sz w:val="24"/>
              </w:rPr>
              <w:t>1</w:t>
            </w:r>
          </w:p>
        </w:tc>
        <w:tc>
          <w:tcPr>
            <w:tcW w:w="1911" w:type="dxa"/>
          </w:tcPr>
          <w:p w14:paraId="3638EB77" w14:textId="77777777" w:rsidR="004F75DF" w:rsidRDefault="0013698B">
            <w:pPr>
              <w:pStyle w:val="TableParagraph"/>
              <w:spacing w:before="40"/>
              <w:ind w:right="789"/>
              <w:jc w:val="right"/>
              <w:rPr>
                <w:sz w:val="24"/>
              </w:rPr>
            </w:pPr>
            <w:r>
              <w:rPr>
                <w:spacing w:val="-10"/>
                <w:sz w:val="24"/>
              </w:rPr>
              <w:t>1</w:t>
            </w:r>
          </w:p>
        </w:tc>
        <w:tc>
          <w:tcPr>
            <w:tcW w:w="1047" w:type="dxa"/>
          </w:tcPr>
          <w:p w14:paraId="40AE0E38" w14:textId="77777777" w:rsidR="004F75DF" w:rsidRDefault="004F75DF">
            <w:pPr>
              <w:pStyle w:val="TableParagraph"/>
              <w:rPr>
                <w:sz w:val="24"/>
              </w:rPr>
            </w:pPr>
          </w:p>
        </w:tc>
      </w:tr>
      <w:tr w:rsidR="004F75DF" w14:paraId="32232360" w14:textId="77777777">
        <w:trPr>
          <w:trHeight w:val="561"/>
        </w:trPr>
        <w:tc>
          <w:tcPr>
            <w:tcW w:w="3898" w:type="dxa"/>
            <w:gridSpan w:val="2"/>
          </w:tcPr>
          <w:p w14:paraId="54DBB6C9"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47" w:type="dxa"/>
          </w:tcPr>
          <w:p w14:paraId="0C003270" w14:textId="77777777" w:rsidR="004F75DF" w:rsidRDefault="0013698B">
            <w:pPr>
              <w:pStyle w:val="TableParagraph"/>
              <w:spacing w:before="140"/>
              <w:ind w:left="550"/>
              <w:rPr>
                <w:sz w:val="24"/>
              </w:rPr>
            </w:pPr>
            <w:r>
              <w:rPr>
                <w:spacing w:val="-5"/>
                <w:sz w:val="24"/>
              </w:rPr>
              <w:t>17</w:t>
            </w:r>
          </w:p>
        </w:tc>
        <w:tc>
          <w:tcPr>
            <w:tcW w:w="4801" w:type="dxa"/>
            <w:gridSpan w:val="3"/>
          </w:tcPr>
          <w:p w14:paraId="7E9B9800" w14:textId="77777777" w:rsidR="004F75DF" w:rsidRDefault="004F75DF">
            <w:pPr>
              <w:pStyle w:val="TableParagraph"/>
              <w:rPr>
                <w:sz w:val="24"/>
              </w:rPr>
            </w:pPr>
          </w:p>
        </w:tc>
      </w:tr>
    </w:tbl>
    <w:p w14:paraId="0910D898" w14:textId="77777777" w:rsidR="004F75DF" w:rsidRDefault="004F75DF">
      <w:pPr>
        <w:rPr>
          <w:sz w:val="24"/>
        </w:rPr>
        <w:sectPr w:rsidR="004F75DF">
          <w:pgSz w:w="11910" w:h="16390"/>
          <w:pgMar w:top="980" w:right="0" w:bottom="280" w:left="460" w:header="723" w:footer="0" w:gutter="0"/>
          <w:cols w:space="720"/>
        </w:sectPr>
      </w:pPr>
    </w:p>
    <w:p w14:paraId="6651F3F7"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6"/>
        <w:gridCol w:w="3082"/>
        <w:gridCol w:w="1147"/>
        <w:gridCol w:w="1843"/>
        <w:gridCol w:w="1911"/>
        <w:gridCol w:w="1047"/>
      </w:tblGrid>
      <w:tr w:rsidR="004F75DF" w14:paraId="0BD48CC7" w14:textId="77777777">
        <w:trPr>
          <w:trHeight w:val="364"/>
        </w:trPr>
        <w:tc>
          <w:tcPr>
            <w:tcW w:w="9846" w:type="dxa"/>
            <w:gridSpan w:val="6"/>
          </w:tcPr>
          <w:p w14:paraId="71094622" w14:textId="77777777" w:rsidR="004F75DF" w:rsidRDefault="0013698B">
            <w:pPr>
              <w:pStyle w:val="TableParagraph"/>
              <w:spacing w:before="44"/>
              <w:ind w:left="237"/>
              <w:rPr>
                <w:b/>
                <w:sz w:val="24"/>
              </w:rPr>
            </w:pPr>
            <w:r>
              <w:rPr>
                <w:b/>
                <w:sz w:val="24"/>
              </w:rPr>
              <w:t>Раздел</w:t>
            </w:r>
            <w:r>
              <w:rPr>
                <w:b/>
                <w:spacing w:val="-8"/>
                <w:sz w:val="24"/>
              </w:rPr>
              <w:t xml:space="preserve"> </w:t>
            </w:r>
            <w:r>
              <w:rPr>
                <w:b/>
                <w:sz w:val="24"/>
              </w:rPr>
              <w:t>6.</w:t>
            </w:r>
            <w:r>
              <w:rPr>
                <w:b/>
                <w:spacing w:val="-5"/>
                <w:sz w:val="24"/>
              </w:rPr>
              <w:t xml:space="preserve"> </w:t>
            </w:r>
            <w:r>
              <w:rPr>
                <w:b/>
                <w:sz w:val="24"/>
              </w:rPr>
              <w:t>Повторительно-обобщающий</w:t>
            </w:r>
            <w:r>
              <w:rPr>
                <w:b/>
                <w:spacing w:val="-6"/>
                <w:sz w:val="24"/>
              </w:rPr>
              <w:t xml:space="preserve"> </w:t>
            </w:r>
            <w:r>
              <w:rPr>
                <w:b/>
                <w:spacing w:val="-2"/>
                <w:sz w:val="24"/>
              </w:rPr>
              <w:t>модуль</w:t>
            </w:r>
          </w:p>
        </w:tc>
      </w:tr>
      <w:tr w:rsidR="004F75DF" w14:paraId="3B8837BD" w14:textId="77777777">
        <w:trPr>
          <w:trHeight w:val="1003"/>
        </w:trPr>
        <w:tc>
          <w:tcPr>
            <w:tcW w:w="816" w:type="dxa"/>
          </w:tcPr>
          <w:p w14:paraId="74295CAC" w14:textId="77777777" w:rsidR="004F75DF" w:rsidRDefault="004F75DF">
            <w:pPr>
              <w:pStyle w:val="TableParagraph"/>
              <w:spacing w:before="85"/>
              <w:rPr>
                <w:b/>
                <w:sz w:val="24"/>
              </w:rPr>
            </w:pPr>
          </w:p>
          <w:p w14:paraId="71D51D08" w14:textId="77777777" w:rsidR="004F75DF" w:rsidRDefault="0013698B">
            <w:pPr>
              <w:pStyle w:val="TableParagraph"/>
              <w:ind w:left="103"/>
              <w:rPr>
                <w:sz w:val="24"/>
              </w:rPr>
            </w:pPr>
            <w:r>
              <w:rPr>
                <w:spacing w:val="-5"/>
                <w:sz w:val="24"/>
              </w:rPr>
              <w:t>6.1</w:t>
            </w:r>
          </w:p>
        </w:tc>
        <w:tc>
          <w:tcPr>
            <w:tcW w:w="3082" w:type="dxa"/>
          </w:tcPr>
          <w:p w14:paraId="17C7A123" w14:textId="77777777" w:rsidR="004F75DF" w:rsidRDefault="0013698B">
            <w:pPr>
              <w:pStyle w:val="TableParagraph"/>
              <w:spacing w:before="44" w:line="276" w:lineRule="auto"/>
              <w:ind w:left="238"/>
              <w:rPr>
                <w:sz w:val="24"/>
              </w:rPr>
            </w:pPr>
            <w:r>
              <w:rPr>
                <w:sz w:val="24"/>
              </w:rPr>
              <w:t>Повторение и</w:t>
            </w:r>
            <w:r>
              <w:rPr>
                <w:spacing w:val="-2"/>
                <w:sz w:val="24"/>
              </w:rPr>
              <w:t xml:space="preserve"> </w:t>
            </w:r>
            <w:r>
              <w:rPr>
                <w:sz w:val="24"/>
              </w:rPr>
              <w:t>обобщение содержания</w:t>
            </w:r>
            <w:r>
              <w:rPr>
                <w:spacing w:val="-15"/>
                <w:sz w:val="24"/>
              </w:rPr>
              <w:t xml:space="preserve"> </w:t>
            </w:r>
            <w:r>
              <w:rPr>
                <w:sz w:val="24"/>
              </w:rPr>
              <w:t>курса</w:t>
            </w:r>
            <w:r>
              <w:rPr>
                <w:spacing w:val="-15"/>
                <w:sz w:val="24"/>
              </w:rPr>
              <w:t xml:space="preserve"> </w:t>
            </w:r>
            <w:r>
              <w:rPr>
                <w:sz w:val="24"/>
              </w:rPr>
              <w:t>физики</w:t>
            </w:r>
          </w:p>
          <w:p w14:paraId="607D7E79" w14:textId="77777777" w:rsidR="004F75DF" w:rsidRDefault="0013698B">
            <w:pPr>
              <w:pStyle w:val="TableParagraph"/>
              <w:spacing w:line="275" w:lineRule="exact"/>
              <w:ind w:left="238"/>
              <w:rPr>
                <w:sz w:val="24"/>
              </w:rPr>
            </w:pPr>
            <w:r>
              <w:rPr>
                <w:sz w:val="24"/>
              </w:rPr>
              <w:t>за</w:t>
            </w:r>
            <w:r>
              <w:rPr>
                <w:spacing w:val="-1"/>
                <w:sz w:val="24"/>
              </w:rPr>
              <w:t xml:space="preserve"> </w:t>
            </w:r>
            <w:r>
              <w:rPr>
                <w:sz w:val="24"/>
              </w:rPr>
              <w:t>7-9</w:t>
            </w:r>
            <w:r>
              <w:rPr>
                <w:spacing w:val="3"/>
                <w:sz w:val="24"/>
              </w:rPr>
              <w:t xml:space="preserve"> </w:t>
            </w:r>
            <w:r>
              <w:rPr>
                <w:spacing w:val="-2"/>
                <w:sz w:val="24"/>
              </w:rPr>
              <w:t>класс</w:t>
            </w:r>
          </w:p>
        </w:tc>
        <w:tc>
          <w:tcPr>
            <w:tcW w:w="1147" w:type="dxa"/>
          </w:tcPr>
          <w:p w14:paraId="4969E217" w14:textId="77777777" w:rsidR="004F75DF" w:rsidRDefault="004F75DF">
            <w:pPr>
              <w:pStyle w:val="TableParagraph"/>
              <w:spacing w:before="85"/>
              <w:rPr>
                <w:b/>
                <w:sz w:val="24"/>
              </w:rPr>
            </w:pPr>
          </w:p>
          <w:p w14:paraId="7E13690A" w14:textId="77777777" w:rsidR="004F75DF" w:rsidRDefault="0013698B">
            <w:pPr>
              <w:pStyle w:val="TableParagraph"/>
              <w:ind w:left="204"/>
              <w:jc w:val="center"/>
              <w:rPr>
                <w:sz w:val="24"/>
              </w:rPr>
            </w:pPr>
            <w:r>
              <w:rPr>
                <w:spacing w:val="-10"/>
                <w:sz w:val="24"/>
              </w:rPr>
              <w:t>9</w:t>
            </w:r>
          </w:p>
        </w:tc>
        <w:tc>
          <w:tcPr>
            <w:tcW w:w="1843" w:type="dxa"/>
          </w:tcPr>
          <w:p w14:paraId="49B198EC" w14:textId="77777777" w:rsidR="004F75DF" w:rsidRDefault="004F75DF">
            <w:pPr>
              <w:pStyle w:val="TableParagraph"/>
              <w:rPr>
                <w:sz w:val="24"/>
              </w:rPr>
            </w:pPr>
          </w:p>
        </w:tc>
        <w:tc>
          <w:tcPr>
            <w:tcW w:w="1911" w:type="dxa"/>
          </w:tcPr>
          <w:p w14:paraId="3D446BFA" w14:textId="77777777" w:rsidR="004F75DF" w:rsidRDefault="004F75DF">
            <w:pPr>
              <w:pStyle w:val="TableParagraph"/>
              <w:spacing w:before="85"/>
              <w:rPr>
                <w:b/>
                <w:sz w:val="24"/>
              </w:rPr>
            </w:pPr>
          </w:p>
          <w:p w14:paraId="04EF3249" w14:textId="77777777" w:rsidR="004F75DF" w:rsidRDefault="0013698B">
            <w:pPr>
              <w:pStyle w:val="TableParagraph"/>
              <w:ind w:left="994"/>
              <w:rPr>
                <w:sz w:val="24"/>
              </w:rPr>
            </w:pPr>
            <w:r>
              <w:rPr>
                <w:spacing w:val="-10"/>
                <w:sz w:val="24"/>
              </w:rPr>
              <w:t>2</w:t>
            </w:r>
          </w:p>
        </w:tc>
        <w:tc>
          <w:tcPr>
            <w:tcW w:w="1047" w:type="dxa"/>
          </w:tcPr>
          <w:p w14:paraId="6768D38A" w14:textId="77777777" w:rsidR="004F75DF" w:rsidRDefault="004F75DF">
            <w:pPr>
              <w:pStyle w:val="TableParagraph"/>
              <w:rPr>
                <w:sz w:val="24"/>
              </w:rPr>
            </w:pPr>
          </w:p>
        </w:tc>
      </w:tr>
      <w:tr w:rsidR="004F75DF" w14:paraId="409104F9" w14:textId="77777777">
        <w:trPr>
          <w:trHeight w:val="561"/>
        </w:trPr>
        <w:tc>
          <w:tcPr>
            <w:tcW w:w="3898" w:type="dxa"/>
            <w:gridSpan w:val="2"/>
          </w:tcPr>
          <w:p w14:paraId="73CF28FF" w14:textId="77777777" w:rsidR="004F75DF" w:rsidRDefault="0013698B">
            <w:pPr>
              <w:pStyle w:val="TableParagraph"/>
              <w:spacing w:before="140"/>
              <w:ind w:left="237"/>
              <w:rPr>
                <w:sz w:val="24"/>
              </w:rPr>
            </w:pPr>
            <w:r>
              <w:rPr>
                <w:sz w:val="24"/>
              </w:rPr>
              <w:t>Итого по</w:t>
            </w:r>
            <w:r>
              <w:rPr>
                <w:spacing w:val="-2"/>
                <w:sz w:val="24"/>
              </w:rPr>
              <w:t xml:space="preserve"> разделу</w:t>
            </w:r>
          </w:p>
        </w:tc>
        <w:tc>
          <w:tcPr>
            <w:tcW w:w="1147" w:type="dxa"/>
          </w:tcPr>
          <w:p w14:paraId="6D64A895" w14:textId="77777777" w:rsidR="004F75DF" w:rsidRDefault="0013698B">
            <w:pPr>
              <w:pStyle w:val="TableParagraph"/>
              <w:spacing w:before="140"/>
              <w:ind w:left="204"/>
              <w:jc w:val="center"/>
              <w:rPr>
                <w:sz w:val="24"/>
              </w:rPr>
            </w:pPr>
            <w:r>
              <w:rPr>
                <w:spacing w:val="-10"/>
                <w:sz w:val="24"/>
              </w:rPr>
              <w:t>9</w:t>
            </w:r>
          </w:p>
        </w:tc>
        <w:tc>
          <w:tcPr>
            <w:tcW w:w="4801" w:type="dxa"/>
            <w:gridSpan w:val="3"/>
          </w:tcPr>
          <w:p w14:paraId="49A45656" w14:textId="77777777" w:rsidR="004F75DF" w:rsidRDefault="004F75DF">
            <w:pPr>
              <w:pStyle w:val="TableParagraph"/>
              <w:rPr>
                <w:sz w:val="24"/>
              </w:rPr>
            </w:pPr>
          </w:p>
        </w:tc>
      </w:tr>
      <w:tr w:rsidR="004F75DF" w14:paraId="6A9B91A1" w14:textId="77777777">
        <w:trPr>
          <w:trHeight w:val="681"/>
        </w:trPr>
        <w:tc>
          <w:tcPr>
            <w:tcW w:w="3898" w:type="dxa"/>
            <w:gridSpan w:val="2"/>
          </w:tcPr>
          <w:p w14:paraId="1678953C" w14:textId="77777777" w:rsidR="004F75DF" w:rsidRDefault="0013698B">
            <w:pPr>
              <w:pStyle w:val="TableParagraph"/>
              <w:spacing w:before="11" w:line="316" w:lineRule="exact"/>
              <w:ind w:left="23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47" w:type="dxa"/>
          </w:tcPr>
          <w:p w14:paraId="2B01CAEE" w14:textId="77777777" w:rsidR="004F75DF" w:rsidRDefault="0013698B">
            <w:pPr>
              <w:pStyle w:val="TableParagraph"/>
              <w:spacing w:before="198"/>
              <w:ind w:left="204"/>
              <w:jc w:val="center"/>
              <w:rPr>
                <w:sz w:val="24"/>
              </w:rPr>
            </w:pPr>
            <w:r>
              <w:rPr>
                <w:spacing w:val="-5"/>
                <w:sz w:val="24"/>
              </w:rPr>
              <w:t>102</w:t>
            </w:r>
          </w:p>
        </w:tc>
        <w:tc>
          <w:tcPr>
            <w:tcW w:w="1843" w:type="dxa"/>
          </w:tcPr>
          <w:p w14:paraId="7ED2E5C6" w14:textId="77777777" w:rsidR="004F75DF" w:rsidRDefault="0013698B">
            <w:pPr>
              <w:pStyle w:val="TableParagraph"/>
              <w:spacing w:before="198"/>
              <w:ind w:left="210"/>
              <w:jc w:val="center"/>
              <w:rPr>
                <w:sz w:val="24"/>
              </w:rPr>
            </w:pPr>
            <w:r>
              <w:rPr>
                <w:spacing w:val="-10"/>
                <w:sz w:val="24"/>
              </w:rPr>
              <w:t>3</w:t>
            </w:r>
          </w:p>
        </w:tc>
        <w:tc>
          <w:tcPr>
            <w:tcW w:w="1911" w:type="dxa"/>
          </w:tcPr>
          <w:p w14:paraId="7BC5CA8C" w14:textId="77777777" w:rsidR="004F75DF" w:rsidRDefault="0013698B">
            <w:pPr>
              <w:pStyle w:val="TableParagraph"/>
              <w:spacing w:before="198"/>
              <w:ind w:left="936"/>
              <w:rPr>
                <w:sz w:val="24"/>
              </w:rPr>
            </w:pPr>
            <w:r>
              <w:rPr>
                <w:spacing w:val="-5"/>
                <w:sz w:val="24"/>
              </w:rPr>
              <w:t>27</w:t>
            </w:r>
          </w:p>
        </w:tc>
        <w:tc>
          <w:tcPr>
            <w:tcW w:w="1047" w:type="dxa"/>
          </w:tcPr>
          <w:p w14:paraId="6DF8532B" w14:textId="77777777" w:rsidR="004F75DF" w:rsidRDefault="004F75DF">
            <w:pPr>
              <w:pStyle w:val="TableParagraph"/>
              <w:rPr>
                <w:sz w:val="24"/>
              </w:rPr>
            </w:pPr>
          </w:p>
        </w:tc>
      </w:tr>
    </w:tbl>
    <w:p w14:paraId="6D2EB4D0" w14:textId="77777777" w:rsidR="004F75DF" w:rsidRDefault="004F75DF">
      <w:pPr>
        <w:rPr>
          <w:sz w:val="24"/>
        </w:rPr>
        <w:sectPr w:rsidR="004F75DF">
          <w:pgSz w:w="11910" w:h="16390"/>
          <w:pgMar w:top="980" w:right="0" w:bottom="280" w:left="460" w:header="723" w:footer="0" w:gutter="0"/>
          <w:cols w:space="720"/>
        </w:sectPr>
      </w:pPr>
    </w:p>
    <w:p w14:paraId="33DB7BE9" w14:textId="77777777" w:rsidR="004F75DF" w:rsidRDefault="0013698B">
      <w:pPr>
        <w:pStyle w:val="a4"/>
        <w:numPr>
          <w:ilvl w:val="2"/>
          <w:numId w:val="48"/>
        </w:numPr>
        <w:tabs>
          <w:tab w:val="left" w:pos="1517"/>
        </w:tabs>
        <w:spacing w:before="282" w:line="388" w:lineRule="auto"/>
        <w:ind w:right="1236" w:firstLine="0"/>
        <w:rPr>
          <w:b/>
          <w:sz w:val="28"/>
        </w:rPr>
      </w:pPr>
      <w:r>
        <w:rPr>
          <w:b/>
          <w:sz w:val="28"/>
        </w:rPr>
        <w:t>РАБОЧАЯ</w:t>
      </w:r>
      <w:r>
        <w:rPr>
          <w:b/>
          <w:spacing w:val="-11"/>
          <w:sz w:val="28"/>
        </w:rPr>
        <w:t xml:space="preserve"> </w:t>
      </w:r>
      <w:r>
        <w:rPr>
          <w:b/>
          <w:sz w:val="28"/>
        </w:rPr>
        <w:t>ПРОГРАММА</w:t>
      </w:r>
      <w:r>
        <w:rPr>
          <w:b/>
          <w:spacing w:val="-15"/>
          <w:sz w:val="28"/>
        </w:rPr>
        <w:t xml:space="preserve"> </w:t>
      </w:r>
      <w:r>
        <w:rPr>
          <w:b/>
          <w:sz w:val="28"/>
        </w:rPr>
        <w:t>УЧЕБНОГО</w:t>
      </w:r>
      <w:r>
        <w:rPr>
          <w:b/>
          <w:spacing w:val="-12"/>
          <w:sz w:val="28"/>
        </w:rPr>
        <w:t xml:space="preserve"> </w:t>
      </w:r>
      <w:r>
        <w:rPr>
          <w:b/>
          <w:sz w:val="28"/>
        </w:rPr>
        <w:t>ПРЕДМЕТА</w:t>
      </w:r>
      <w:r>
        <w:rPr>
          <w:b/>
          <w:spacing w:val="-11"/>
          <w:sz w:val="28"/>
        </w:rPr>
        <w:t xml:space="preserve"> </w:t>
      </w:r>
      <w:r>
        <w:rPr>
          <w:b/>
          <w:sz w:val="28"/>
        </w:rPr>
        <w:t>«БИОЛОГИЯ» ПОЯСНИТЕЛЬНАЯ ЗАПИСКА</w:t>
      </w:r>
    </w:p>
    <w:p w14:paraId="062D664D" w14:textId="77777777" w:rsidR="004F75DF" w:rsidRDefault="0013698B">
      <w:pPr>
        <w:pStyle w:val="a3"/>
        <w:ind w:right="1136"/>
      </w:pPr>
      <w:r>
        <w:t>Программа по биологии на уровне основного общего образования составлена</w:t>
      </w:r>
      <w:r>
        <w:rPr>
          <w:spacing w:val="40"/>
        </w:rPr>
        <w:t xml:space="preserve"> </w:t>
      </w:r>
      <w:r>
        <w:t>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16BA447C" w14:textId="77777777" w:rsidR="004F75DF" w:rsidRDefault="0013698B">
      <w:pPr>
        <w:pStyle w:val="a3"/>
        <w:spacing w:before="194"/>
        <w:ind w:right="1136"/>
      </w:pPr>
      <w: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2E1F87B" w14:textId="77777777" w:rsidR="004F75DF" w:rsidRDefault="0013698B">
      <w:pPr>
        <w:pStyle w:val="a3"/>
        <w:spacing w:before="205"/>
        <w:ind w:right="1135"/>
      </w:pPr>
      <w: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w:t>
      </w:r>
      <w:r>
        <w:rPr>
          <w:spacing w:val="-2"/>
        </w:rPr>
        <w:t>биологии.</w:t>
      </w:r>
    </w:p>
    <w:p w14:paraId="32063956" w14:textId="77777777" w:rsidR="004F75DF" w:rsidRDefault="0013698B">
      <w:pPr>
        <w:pStyle w:val="a3"/>
        <w:spacing w:before="200"/>
        <w:ind w:right="1137"/>
      </w:pPr>
      <w:r>
        <w:t xml:space="preserve">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w:t>
      </w:r>
      <w:r>
        <w:rPr>
          <w:spacing w:val="-2"/>
        </w:rPr>
        <w:t>ситуациях.</w:t>
      </w:r>
    </w:p>
    <w:p w14:paraId="33D269FE" w14:textId="77777777" w:rsidR="004F75DF" w:rsidRDefault="0013698B">
      <w:pPr>
        <w:pStyle w:val="a3"/>
        <w:spacing w:before="200"/>
        <w:ind w:right="1139"/>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2A390646" w14:textId="77777777" w:rsidR="004F75DF" w:rsidRDefault="0013698B">
      <w:pPr>
        <w:pStyle w:val="a3"/>
        <w:spacing w:before="201"/>
      </w:pPr>
      <w:r>
        <w:t>Целями</w:t>
      </w:r>
      <w:r>
        <w:rPr>
          <w:spacing w:val="-10"/>
        </w:rPr>
        <w:t xml:space="preserve"> </w:t>
      </w:r>
      <w:r>
        <w:t>изучения</w:t>
      </w:r>
      <w:r>
        <w:rPr>
          <w:spacing w:val="-9"/>
        </w:rPr>
        <w:t xml:space="preserve"> </w:t>
      </w:r>
      <w:r>
        <w:t>биологии</w:t>
      </w:r>
      <w:r>
        <w:rPr>
          <w:spacing w:val="-9"/>
        </w:rPr>
        <w:t xml:space="preserve"> </w:t>
      </w:r>
      <w:r>
        <w:t>на</w:t>
      </w:r>
      <w:r>
        <w:rPr>
          <w:spacing w:val="-9"/>
        </w:rPr>
        <w:t xml:space="preserve"> </w:t>
      </w:r>
      <w:r>
        <w:t>уровне</w:t>
      </w:r>
      <w:r>
        <w:rPr>
          <w:spacing w:val="-9"/>
        </w:rPr>
        <w:t xml:space="preserve"> </w:t>
      </w:r>
      <w:r>
        <w:t>основного</w:t>
      </w:r>
      <w:r>
        <w:rPr>
          <w:spacing w:val="-9"/>
        </w:rPr>
        <w:t xml:space="preserve"> </w:t>
      </w:r>
      <w:r>
        <w:t>общего</w:t>
      </w:r>
      <w:r>
        <w:rPr>
          <w:spacing w:val="-10"/>
        </w:rPr>
        <w:t xml:space="preserve"> </w:t>
      </w:r>
      <w:r>
        <w:t>образования</w:t>
      </w:r>
      <w:r>
        <w:rPr>
          <w:spacing w:val="-9"/>
        </w:rPr>
        <w:t xml:space="preserve"> </w:t>
      </w:r>
      <w:r>
        <w:rPr>
          <w:spacing w:val="-2"/>
        </w:rPr>
        <w:t>являются:</w:t>
      </w:r>
    </w:p>
    <w:p w14:paraId="68B26C77" w14:textId="77777777" w:rsidR="004F75DF" w:rsidRDefault="0013698B">
      <w:pPr>
        <w:pStyle w:val="a3"/>
        <w:spacing w:before="197"/>
        <w:ind w:right="1142"/>
      </w:pPr>
      <w:r>
        <w:t>формирование системы знаний о признаках и процессах жизнедеятельности биологических систем разного уровня организации;</w:t>
      </w:r>
    </w:p>
    <w:p w14:paraId="1FF8048C" w14:textId="77777777" w:rsidR="004F75DF" w:rsidRDefault="0013698B">
      <w:pPr>
        <w:pStyle w:val="a3"/>
        <w:spacing w:before="201"/>
        <w:ind w:right="1132"/>
      </w:pPr>
      <w:r>
        <w:t>формирование системы знаний об особенностях строения, жизнедеятельности организма человека, условиях сохранения его здоровья;</w:t>
      </w:r>
    </w:p>
    <w:p w14:paraId="08D3373E" w14:textId="77777777" w:rsidR="004F75DF" w:rsidRDefault="0013698B">
      <w:pPr>
        <w:pStyle w:val="a3"/>
        <w:spacing w:before="201"/>
        <w:ind w:right="1145"/>
      </w:pPr>
      <w:r>
        <w:t>формирование умений применять методы биологической науки для изучения биологических систем, в том числе организма человека;</w:t>
      </w:r>
    </w:p>
    <w:p w14:paraId="29FB0AD5" w14:textId="77777777" w:rsidR="004F75DF" w:rsidRDefault="004F75DF">
      <w:pPr>
        <w:sectPr w:rsidR="004F75DF">
          <w:pgSz w:w="11910" w:h="16390"/>
          <w:pgMar w:top="980" w:right="0" w:bottom="280" w:left="460" w:header="723" w:footer="0" w:gutter="0"/>
          <w:cols w:space="720"/>
        </w:sectPr>
      </w:pPr>
    </w:p>
    <w:p w14:paraId="1EDB67E5" w14:textId="77777777" w:rsidR="004F75DF" w:rsidRDefault="0013698B">
      <w:pPr>
        <w:pStyle w:val="a3"/>
        <w:spacing w:before="277"/>
        <w:ind w:right="1137"/>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22D7FDA" w14:textId="77777777" w:rsidR="004F75DF" w:rsidRDefault="0013698B">
      <w:pPr>
        <w:pStyle w:val="a3"/>
        <w:spacing w:before="201"/>
        <w:ind w:right="1141"/>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068EA8DD" w14:textId="77777777" w:rsidR="004F75DF" w:rsidRDefault="0013698B">
      <w:pPr>
        <w:pStyle w:val="a3"/>
        <w:spacing w:before="200"/>
        <w:ind w:right="1143"/>
      </w:pPr>
      <w:r>
        <w:t>формирование экологической культуры в целях сохранения собственного здоровья и охраны окружающей среды.</w:t>
      </w:r>
    </w:p>
    <w:p w14:paraId="29F0D185" w14:textId="77777777" w:rsidR="004F75DF" w:rsidRDefault="0013698B">
      <w:pPr>
        <w:pStyle w:val="a3"/>
        <w:spacing w:before="202"/>
        <w:ind w:right="1144"/>
      </w:pPr>
      <w:r>
        <w:t>Достижение целей программы по биологии обеспечивается решением следующих задач:</w:t>
      </w:r>
    </w:p>
    <w:p w14:paraId="16A2ADBE" w14:textId="77777777" w:rsidR="004F75DF" w:rsidRDefault="0013698B">
      <w:pPr>
        <w:pStyle w:val="a3"/>
        <w:spacing w:before="196"/>
        <w:ind w:right="1131"/>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79EFFE01" w14:textId="77777777" w:rsidR="004F75DF" w:rsidRDefault="0013698B">
      <w:pPr>
        <w:pStyle w:val="a3"/>
        <w:spacing w:before="200"/>
        <w:ind w:right="1138"/>
      </w:pPr>
      <w:r>
        <w:t>овладение умениями проводить исследования с использованием</w:t>
      </w:r>
      <w:r>
        <w:rPr>
          <w:spacing w:val="40"/>
        </w:rPr>
        <w:t xml:space="preserve"> </w:t>
      </w:r>
      <w:r>
        <w:t xml:space="preserve">биологического оборудования и наблюдения за состоянием собственного </w:t>
      </w:r>
      <w:r>
        <w:rPr>
          <w:spacing w:val="-2"/>
        </w:rPr>
        <w:t>организма;</w:t>
      </w:r>
    </w:p>
    <w:p w14:paraId="06F05E1C" w14:textId="77777777" w:rsidR="004F75DF" w:rsidRDefault="0013698B">
      <w:pPr>
        <w:pStyle w:val="a3"/>
        <w:spacing w:before="201"/>
        <w:ind w:right="1143"/>
      </w:pPr>
      <w:r>
        <w:t xml:space="preserve">освоение приёмов работы с биологической информацией, в том числе о современных достижениях в области биологии, её анализ и критическое </w:t>
      </w:r>
      <w:r>
        <w:rPr>
          <w:spacing w:val="-2"/>
        </w:rPr>
        <w:t>оценивание;</w:t>
      </w:r>
    </w:p>
    <w:p w14:paraId="4E570175" w14:textId="77777777" w:rsidR="004F75DF" w:rsidRDefault="0013698B">
      <w:pPr>
        <w:pStyle w:val="a3"/>
        <w:spacing w:before="201"/>
        <w:ind w:right="1135"/>
      </w:pPr>
      <w:r>
        <w:t>воспитание биологически и экологически грамотной личности, готовой к сохранению собственного здоровья и охраны окружающей среды.</w:t>
      </w:r>
    </w:p>
    <w:p w14:paraId="7ADFC290" w14:textId="77777777" w:rsidR="004F75DF" w:rsidRDefault="0013698B">
      <w:pPr>
        <w:pStyle w:val="a3"/>
        <w:spacing w:before="201"/>
        <w:ind w:right="1131"/>
      </w:pPr>
      <w:r>
        <w:t>Общее</w:t>
      </w:r>
      <w:r>
        <w:rPr>
          <w:spacing w:val="-2"/>
        </w:rPr>
        <w:t xml:space="preserve"> </w:t>
      </w:r>
      <w:r>
        <w:t>число</w:t>
      </w:r>
      <w:r>
        <w:rPr>
          <w:spacing w:val="-2"/>
        </w:rPr>
        <w:t xml:space="preserve"> </w:t>
      </w:r>
      <w:r>
        <w:t>часов, отведенных</w:t>
      </w:r>
      <w:r>
        <w:rPr>
          <w:spacing w:val="-7"/>
        </w:rPr>
        <w:t xml:space="preserve"> </w:t>
      </w:r>
      <w:r>
        <w:t>для</w:t>
      </w:r>
      <w:r>
        <w:rPr>
          <w:spacing w:val="-1"/>
        </w:rPr>
        <w:t xml:space="preserve"> </w:t>
      </w:r>
      <w:r>
        <w:t>изучения</w:t>
      </w:r>
      <w:r>
        <w:rPr>
          <w:spacing w:val="-2"/>
        </w:rPr>
        <w:t xml:space="preserve"> </w:t>
      </w:r>
      <w:r>
        <w:t>биологии,</w:t>
      </w:r>
      <w:r>
        <w:rPr>
          <w:spacing w:val="-1"/>
        </w:rPr>
        <w:t xml:space="preserve"> </w:t>
      </w:r>
      <w:r>
        <w:t>составляет</w:t>
      </w:r>
      <w:r>
        <w:rPr>
          <w:spacing w:val="-4"/>
        </w:rPr>
        <w:t xml:space="preserve"> </w:t>
      </w:r>
      <w:r>
        <w:t>238</w:t>
      </w:r>
      <w:r>
        <w:rPr>
          <w:spacing w:val="-3"/>
        </w:rPr>
        <w:t xml:space="preserve"> </w:t>
      </w:r>
      <w:r>
        <w:t>часов:</w:t>
      </w:r>
      <w:r>
        <w:rPr>
          <w:spacing w:val="-3"/>
        </w:rPr>
        <w:t xml:space="preserve"> </w:t>
      </w:r>
      <w:r>
        <w:t>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7537FF14" w14:textId="77777777" w:rsidR="004F75DF" w:rsidRDefault="0013698B">
      <w:pPr>
        <w:pStyle w:val="a3"/>
        <w:spacing w:before="201"/>
        <w:ind w:right="1135"/>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w:t>
      </w:r>
      <w:r>
        <w:rPr>
          <w:spacing w:val="-3"/>
        </w:rPr>
        <w:t xml:space="preserve"> </w:t>
      </w:r>
      <w:r>
        <w:t>обучающихся,</w:t>
      </w:r>
      <w:r>
        <w:rPr>
          <w:spacing w:val="-1"/>
        </w:rPr>
        <w:t xml:space="preserve"> </w:t>
      </w:r>
      <w:r>
        <w:t>списка</w:t>
      </w:r>
      <w:r>
        <w:rPr>
          <w:spacing w:val="-2"/>
        </w:rPr>
        <w:t xml:space="preserve"> </w:t>
      </w:r>
      <w:r>
        <w:t>экспериментальных</w:t>
      </w:r>
      <w:r>
        <w:rPr>
          <w:spacing w:val="-7"/>
        </w:rPr>
        <w:t xml:space="preserve"> </w:t>
      </w:r>
      <w:r>
        <w:t>заданий,</w:t>
      </w:r>
      <w:r>
        <w:rPr>
          <w:spacing w:val="-1"/>
        </w:rPr>
        <w:t xml:space="preserve"> </w:t>
      </w:r>
      <w:r>
        <w:t>предлагаемых в рамках основного государственного экзамена по биологии.</w:t>
      </w:r>
    </w:p>
    <w:p w14:paraId="00418A58" w14:textId="77777777" w:rsidR="004F75DF" w:rsidRDefault="004F75DF">
      <w:pPr>
        <w:sectPr w:rsidR="004F75DF">
          <w:pgSz w:w="11910" w:h="16390"/>
          <w:pgMar w:top="980" w:right="0" w:bottom="280" w:left="460" w:header="723" w:footer="0" w:gutter="0"/>
          <w:cols w:space="720"/>
        </w:sectPr>
      </w:pPr>
    </w:p>
    <w:p w14:paraId="6D6510FB" w14:textId="77777777" w:rsidR="004F75DF" w:rsidRDefault="0013698B">
      <w:pPr>
        <w:pStyle w:val="1"/>
        <w:spacing w:before="282" w:line="388" w:lineRule="auto"/>
        <w:ind w:right="6994"/>
      </w:pPr>
      <w:r>
        <w:t>СОДЕРЖАНИЕ</w:t>
      </w:r>
      <w:r>
        <w:rPr>
          <w:spacing w:val="-18"/>
        </w:rPr>
        <w:t xml:space="preserve"> </w:t>
      </w:r>
      <w:r>
        <w:t>ОБУЧЕНИЯ 5 КЛАСС</w:t>
      </w:r>
    </w:p>
    <w:p w14:paraId="5949642C" w14:textId="77777777" w:rsidR="004F75DF" w:rsidRDefault="0013698B">
      <w:pPr>
        <w:pStyle w:val="2"/>
        <w:spacing w:line="321" w:lineRule="exact"/>
        <w:ind w:left="745"/>
      </w:pPr>
      <w:r>
        <w:t>Биология</w:t>
      </w:r>
      <w:r>
        <w:rPr>
          <w:spacing w:val="-6"/>
        </w:rPr>
        <w:t xml:space="preserve"> </w:t>
      </w:r>
      <w:r>
        <w:t>–</w:t>
      </w:r>
      <w:r>
        <w:rPr>
          <w:spacing w:val="-4"/>
        </w:rPr>
        <w:t xml:space="preserve"> </w:t>
      </w:r>
      <w:r>
        <w:t>наука</w:t>
      </w:r>
      <w:r>
        <w:rPr>
          <w:spacing w:val="-1"/>
        </w:rPr>
        <w:t xml:space="preserve"> </w:t>
      </w:r>
      <w:r>
        <w:t>о</w:t>
      </w:r>
      <w:r>
        <w:rPr>
          <w:spacing w:val="-9"/>
        </w:rPr>
        <w:t xml:space="preserve"> </w:t>
      </w:r>
      <w:r>
        <w:t>живой</w:t>
      </w:r>
      <w:r>
        <w:rPr>
          <w:spacing w:val="-7"/>
        </w:rPr>
        <w:t xml:space="preserve"> </w:t>
      </w:r>
      <w:r>
        <w:rPr>
          <w:spacing w:val="-2"/>
        </w:rPr>
        <w:t>природе</w:t>
      </w:r>
    </w:p>
    <w:p w14:paraId="6F94BEED" w14:textId="77777777" w:rsidR="004F75DF" w:rsidRDefault="0013698B">
      <w:pPr>
        <w:pStyle w:val="a3"/>
        <w:spacing w:before="196"/>
        <w:ind w:right="1137"/>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386D8D39" w14:textId="77777777" w:rsidR="004F75DF" w:rsidRDefault="0013698B">
      <w:pPr>
        <w:pStyle w:val="a3"/>
        <w:spacing w:before="201"/>
        <w:ind w:right="1136"/>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5DCF98C0" w14:textId="77777777" w:rsidR="004F75DF" w:rsidRDefault="0013698B">
      <w:pPr>
        <w:pStyle w:val="a3"/>
        <w:spacing w:before="200"/>
        <w:ind w:right="1145"/>
      </w:pPr>
      <w:r>
        <w:t>Кабинет биологии. Правила поведения и работы в кабинете с биологическими приборами и инструментами.</w:t>
      </w:r>
    </w:p>
    <w:p w14:paraId="0023DDD0" w14:textId="77777777" w:rsidR="004F75DF" w:rsidRDefault="0013698B">
      <w:pPr>
        <w:pStyle w:val="a3"/>
        <w:spacing w:before="201"/>
        <w:ind w:right="1134"/>
      </w:pPr>
      <w:r>
        <w:t>Биологические термины, понятия, символы. Источники биологических знаний. Поиск информации с использованием различных источников (научно- популярная литература, справочники, Интернет).</w:t>
      </w:r>
    </w:p>
    <w:p w14:paraId="7B0122CA" w14:textId="77777777" w:rsidR="004F75DF" w:rsidRDefault="0013698B">
      <w:pPr>
        <w:pStyle w:val="2"/>
        <w:spacing w:before="205"/>
        <w:ind w:left="745"/>
      </w:pPr>
      <w:r>
        <w:t>Методы</w:t>
      </w:r>
      <w:r>
        <w:rPr>
          <w:spacing w:val="-7"/>
        </w:rPr>
        <w:t xml:space="preserve"> </w:t>
      </w:r>
      <w:r>
        <w:t>изучения</w:t>
      </w:r>
      <w:r>
        <w:rPr>
          <w:spacing w:val="-12"/>
        </w:rPr>
        <w:t xml:space="preserve"> </w:t>
      </w:r>
      <w:r>
        <w:t>живой</w:t>
      </w:r>
      <w:r>
        <w:rPr>
          <w:spacing w:val="-8"/>
        </w:rPr>
        <w:t xml:space="preserve"> </w:t>
      </w:r>
      <w:r>
        <w:rPr>
          <w:spacing w:val="-2"/>
        </w:rPr>
        <w:t>природы</w:t>
      </w:r>
    </w:p>
    <w:p w14:paraId="75A0A25B" w14:textId="77777777" w:rsidR="004F75DF" w:rsidRDefault="0013698B">
      <w:pPr>
        <w:pStyle w:val="a3"/>
        <w:spacing w:before="197"/>
        <w:ind w:right="1136"/>
      </w:pPr>
      <w:r>
        <w:t xml:space="preserve">Научные методы изучения живой природы: наблюдение, эксперимент, описание, измерение, классификация. Правила работы с увеличительными </w:t>
      </w:r>
      <w:r>
        <w:rPr>
          <w:spacing w:val="-2"/>
        </w:rPr>
        <w:t>приборами.</w:t>
      </w:r>
    </w:p>
    <w:p w14:paraId="2E8178C4" w14:textId="77777777" w:rsidR="004F75DF" w:rsidRDefault="0013698B">
      <w:pPr>
        <w:pStyle w:val="a3"/>
        <w:spacing w:before="201"/>
        <w:ind w:right="1142"/>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3802CCD9" w14:textId="77777777" w:rsidR="004F75DF" w:rsidRDefault="0013698B">
      <w:pPr>
        <w:pStyle w:val="3"/>
        <w:spacing w:before="201"/>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5E796BE9" w14:textId="77777777" w:rsidR="004F75DF" w:rsidRDefault="0013698B">
      <w:pPr>
        <w:pStyle w:val="a3"/>
        <w:spacing w:before="196"/>
        <w:ind w:right="1143"/>
      </w:pPr>
      <w:r>
        <w:t>Изучение лабораторного оборудования: термометры, весы, чашки Петри, пробирки, мензурки. Правила работы с оборудованием в школьном кабинете.</w:t>
      </w:r>
    </w:p>
    <w:p w14:paraId="732DA3A1" w14:textId="77777777" w:rsidR="004F75DF" w:rsidRDefault="0013698B">
      <w:pPr>
        <w:pStyle w:val="a3"/>
        <w:spacing w:before="201"/>
        <w:ind w:right="1144"/>
      </w:pPr>
      <w:r>
        <w:t xml:space="preserve">Ознакомление с устройством лупы, светового микроскопа, правила работы с </w:t>
      </w:r>
      <w:r>
        <w:rPr>
          <w:spacing w:val="-2"/>
        </w:rPr>
        <w:t>ними.</w:t>
      </w:r>
    </w:p>
    <w:p w14:paraId="38EB5D76" w14:textId="77777777" w:rsidR="004F75DF" w:rsidRDefault="0013698B">
      <w:pPr>
        <w:pStyle w:val="a3"/>
        <w:spacing w:before="201"/>
        <w:ind w:right="1134"/>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386D4904" w14:textId="77777777" w:rsidR="004F75DF" w:rsidRDefault="004F75DF">
      <w:pPr>
        <w:sectPr w:rsidR="004F75DF">
          <w:pgSz w:w="11910" w:h="16390"/>
          <w:pgMar w:top="980" w:right="0" w:bottom="280" w:left="460" w:header="723" w:footer="0" w:gutter="0"/>
          <w:cols w:space="720"/>
        </w:sectPr>
      </w:pPr>
    </w:p>
    <w:p w14:paraId="5396ED6D" w14:textId="77777777" w:rsidR="004F75DF" w:rsidRDefault="0013698B">
      <w:pPr>
        <w:pStyle w:val="3"/>
        <w:spacing w:before="282"/>
        <w:jc w:val="both"/>
      </w:pPr>
      <w:r>
        <w:t>Экскурсии</w:t>
      </w:r>
      <w:r>
        <w:rPr>
          <w:spacing w:val="-11"/>
        </w:rPr>
        <w:t xml:space="preserve"> </w:t>
      </w:r>
      <w:r>
        <w:t>или</w:t>
      </w:r>
      <w:r>
        <w:rPr>
          <w:spacing w:val="-10"/>
        </w:rPr>
        <w:t xml:space="preserve"> </w:t>
      </w:r>
      <w:r>
        <w:rPr>
          <w:spacing w:val="-2"/>
        </w:rPr>
        <w:t>видеоэкскурсии</w:t>
      </w:r>
    </w:p>
    <w:p w14:paraId="601F59AB" w14:textId="77777777" w:rsidR="004F75DF" w:rsidRDefault="0013698B">
      <w:pPr>
        <w:pStyle w:val="a3"/>
        <w:spacing w:before="196"/>
        <w:ind w:right="1124"/>
      </w:pPr>
      <w:r>
        <w:t xml:space="preserve">Овладение методами изучения живой природы – наблюдением и </w:t>
      </w:r>
      <w:r>
        <w:rPr>
          <w:spacing w:val="-2"/>
        </w:rPr>
        <w:t>экспериментом.</w:t>
      </w:r>
    </w:p>
    <w:p w14:paraId="2DBFE49E" w14:textId="77777777" w:rsidR="004F75DF" w:rsidRDefault="0013698B">
      <w:pPr>
        <w:pStyle w:val="2"/>
        <w:spacing w:before="201"/>
        <w:ind w:left="745"/>
      </w:pPr>
      <w:r>
        <w:t>Организмы</w:t>
      </w:r>
      <w:r>
        <w:rPr>
          <w:spacing w:val="-10"/>
        </w:rPr>
        <w:t xml:space="preserve"> </w:t>
      </w:r>
      <w:r>
        <w:t>–</w:t>
      </w:r>
      <w:r>
        <w:rPr>
          <w:spacing w:val="-6"/>
        </w:rPr>
        <w:t xml:space="preserve"> </w:t>
      </w:r>
      <w:r>
        <w:t>тела</w:t>
      </w:r>
      <w:r>
        <w:rPr>
          <w:spacing w:val="-8"/>
        </w:rPr>
        <w:t xml:space="preserve"> </w:t>
      </w:r>
      <w:r>
        <w:t>живой</w:t>
      </w:r>
      <w:r>
        <w:rPr>
          <w:spacing w:val="-4"/>
        </w:rPr>
        <w:t xml:space="preserve"> </w:t>
      </w:r>
      <w:r>
        <w:rPr>
          <w:spacing w:val="-2"/>
        </w:rPr>
        <w:t>природы</w:t>
      </w:r>
    </w:p>
    <w:p w14:paraId="35B23FAA" w14:textId="77777777" w:rsidR="004F75DF" w:rsidRDefault="0013698B">
      <w:pPr>
        <w:pStyle w:val="a3"/>
        <w:spacing w:before="197"/>
        <w:ind w:right="1126"/>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1241346D" w14:textId="77777777" w:rsidR="004F75DF" w:rsidRDefault="0013698B">
      <w:pPr>
        <w:pStyle w:val="a3"/>
        <w:spacing w:before="200"/>
        <w:ind w:right="1138"/>
      </w:pPr>
      <w:r>
        <w:t xml:space="preserve">Одноклеточные и многоклеточные организмы. Клетки, ткани, органы, системы </w:t>
      </w:r>
      <w:r>
        <w:rPr>
          <w:spacing w:val="-2"/>
        </w:rPr>
        <w:t>органов.</w:t>
      </w:r>
    </w:p>
    <w:p w14:paraId="6A850101" w14:textId="77777777" w:rsidR="004F75DF" w:rsidRDefault="0013698B">
      <w:pPr>
        <w:pStyle w:val="a3"/>
        <w:spacing w:before="201"/>
        <w:ind w:right="1140"/>
      </w:pPr>
      <w:r>
        <w:t>Жизнедеятельность организмов. Особенности строения и процессов жизнедеятельности у растений, животных, бактерий и грибов.</w:t>
      </w:r>
    </w:p>
    <w:p w14:paraId="0B84612D" w14:textId="77777777" w:rsidR="004F75DF" w:rsidRDefault="0013698B">
      <w:pPr>
        <w:pStyle w:val="a3"/>
        <w:spacing w:before="201"/>
        <w:ind w:right="1140"/>
      </w:pPr>
      <w:r>
        <w:t>Свойства организмов: питание, дыхание, выделение, движение, размножение, развитие, раздражимость, приспособленность. Организм – единое целое.</w:t>
      </w:r>
    </w:p>
    <w:p w14:paraId="7090BEB5" w14:textId="77777777" w:rsidR="004F75DF" w:rsidRDefault="0013698B">
      <w:pPr>
        <w:pStyle w:val="a3"/>
        <w:spacing w:before="202"/>
        <w:ind w:right="1137"/>
      </w:pPr>
      <w: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w:t>
      </w:r>
      <w:r>
        <w:rPr>
          <w:spacing w:val="-2"/>
        </w:rPr>
        <w:t>человека.</w:t>
      </w:r>
    </w:p>
    <w:p w14:paraId="7BF10AE7" w14:textId="77777777" w:rsidR="004F75DF" w:rsidRDefault="0013698B">
      <w:pPr>
        <w:pStyle w:val="3"/>
        <w:spacing w:before="205"/>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693C4883" w14:textId="77777777" w:rsidR="004F75DF" w:rsidRDefault="0013698B">
      <w:pPr>
        <w:pStyle w:val="a3"/>
        <w:spacing w:before="192" w:line="242" w:lineRule="auto"/>
        <w:ind w:right="1123"/>
        <w:jc w:val="left"/>
      </w:pPr>
      <w:r>
        <w:t>Изучение</w:t>
      </w:r>
      <w:r>
        <w:rPr>
          <w:spacing w:val="40"/>
        </w:rPr>
        <w:t xml:space="preserve"> </w:t>
      </w:r>
      <w:r>
        <w:t>клеток</w:t>
      </w:r>
      <w:r>
        <w:rPr>
          <w:spacing w:val="39"/>
        </w:rPr>
        <w:t xml:space="preserve"> </w:t>
      </w:r>
      <w:r>
        <w:t>кожицы</w:t>
      </w:r>
      <w:r>
        <w:rPr>
          <w:spacing w:val="39"/>
        </w:rPr>
        <w:t xml:space="preserve"> </w:t>
      </w:r>
      <w:r>
        <w:t>чешуи</w:t>
      </w:r>
      <w:r>
        <w:rPr>
          <w:spacing w:val="39"/>
        </w:rPr>
        <w:t xml:space="preserve"> </w:t>
      </w:r>
      <w:r>
        <w:t>лука</w:t>
      </w:r>
      <w:r>
        <w:rPr>
          <w:spacing w:val="40"/>
        </w:rPr>
        <w:t xml:space="preserve"> </w:t>
      </w:r>
      <w:r>
        <w:t>под</w:t>
      </w:r>
      <w:r>
        <w:rPr>
          <w:spacing w:val="40"/>
        </w:rPr>
        <w:t xml:space="preserve"> </w:t>
      </w:r>
      <w:r>
        <w:t>лупой</w:t>
      </w:r>
      <w:r>
        <w:rPr>
          <w:spacing w:val="39"/>
        </w:rPr>
        <w:t xml:space="preserve"> </w:t>
      </w:r>
      <w:r>
        <w:t>и</w:t>
      </w:r>
      <w:r>
        <w:rPr>
          <w:spacing w:val="39"/>
        </w:rPr>
        <w:t xml:space="preserve"> </w:t>
      </w:r>
      <w:r>
        <w:t>микроскопом</w:t>
      </w:r>
      <w:r>
        <w:rPr>
          <w:spacing w:val="40"/>
        </w:rPr>
        <w:t xml:space="preserve"> </w:t>
      </w:r>
      <w:r>
        <w:t>(на</w:t>
      </w:r>
      <w:r>
        <w:rPr>
          <w:spacing w:val="40"/>
        </w:rPr>
        <w:t xml:space="preserve"> </w:t>
      </w:r>
      <w:r>
        <w:t>примере самостоятельно приготовленного микропрепарата).</w:t>
      </w:r>
    </w:p>
    <w:p w14:paraId="48B6A886" w14:textId="77777777" w:rsidR="004F75DF" w:rsidRDefault="0013698B">
      <w:pPr>
        <w:pStyle w:val="a3"/>
        <w:spacing w:before="194" w:line="391" w:lineRule="auto"/>
        <w:ind w:right="3608"/>
        <w:jc w:val="left"/>
      </w:pPr>
      <w:r>
        <w:t>Ознакомление</w:t>
      </w:r>
      <w:r>
        <w:rPr>
          <w:spacing w:val="-11"/>
        </w:rPr>
        <w:t xml:space="preserve"> </w:t>
      </w:r>
      <w:r>
        <w:t>с</w:t>
      </w:r>
      <w:r>
        <w:rPr>
          <w:spacing w:val="-11"/>
        </w:rPr>
        <w:t xml:space="preserve"> </w:t>
      </w:r>
      <w:r>
        <w:t>принципами</w:t>
      </w:r>
      <w:r>
        <w:rPr>
          <w:spacing w:val="-12"/>
        </w:rPr>
        <w:t xml:space="preserve"> </w:t>
      </w:r>
      <w:r>
        <w:t>систематики</w:t>
      </w:r>
      <w:r>
        <w:rPr>
          <w:spacing w:val="-12"/>
        </w:rPr>
        <w:t xml:space="preserve"> </w:t>
      </w:r>
      <w:r>
        <w:t>организмов. Наблюдение за потреблением воды растением.</w:t>
      </w:r>
    </w:p>
    <w:p w14:paraId="226BFBD7" w14:textId="77777777" w:rsidR="004F75DF" w:rsidRDefault="0013698B">
      <w:pPr>
        <w:pStyle w:val="2"/>
        <w:spacing w:before="2"/>
        <w:ind w:left="745"/>
        <w:jc w:val="left"/>
      </w:pPr>
      <w:r>
        <w:t>Организмы</w:t>
      </w:r>
      <w:r>
        <w:rPr>
          <w:spacing w:val="-9"/>
        </w:rPr>
        <w:t xml:space="preserve"> </w:t>
      </w:r>
      <w:r>
        <w:t>и</w:t>
      </w:r>
      <w:r>
        <w:rPr>
          <w:spacing w:val="-9"/>
        </w:rPr>
        <w:t xml:space="preserve"> </w:t>
      </w:r>
      <w:r>
        <w:t>среда</w:t>
      </w:r>
      <w:r>
        <w:rPr>
          <w:spacing w:val="-7"/>
        </w:rPr>
        <w:t xml:space="preserve"> </w:t>
      </w:r>
      <w:r>
        <w:rPr>
          <w:spacing w:val="-2"/>
        </w:rPr>
        <w:t>обитания</w:t>
      </w:r>
    </w:p>
    <w:p w14:paraId="23A934CF" w14:textId="77777777" w:rsidR="004F75DF" w:rsidRDefault="0013698B">
      <w:pPr>
        <w:pStyle w:val="a3"/>
        <w:spacing w:before="197"/>
        <w:ind w:right="1131"/>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2D5BAA8A" w14:textId="77777777" w:rsidR="004F75DF" w:rsidRDefault="0013698B">
      <w:pPr>
        <w:pStyle w:val="3"/>
        <w:spacing w:before="200"/>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30AA3298" w14:textId="77777777" w:rsidR="004F75DF" w:rsidRDefault="0013698B">
      <w:pPr>
        <w:pStyle w:val="a3"/>
        <w:spacing w:before="196"/>
        <w:ind w:right="1123"/>
        <w:jc w:val="left"/>
      </w:pPr>
      <w:r>
        <w:t>Выявление</w:t>
      </w:r>
      <w:r>
        <w:rPr>
          <w:spacing w:val="80"/>
        </w:rPr>
        <w:t xml:space="preserve"> </w:t>
      </w:r>
      <w:r>
        <w:t>приспособлений</w:t>
      </w:r>
      <w:r>
        <w:rPr>
          <w:spacing w:val="80"/>
        </w:rPr>
        <w:t xml:space="preserve"> </w:t>
      </w:r>
      <w:r>
        <w:t>организмов</w:t>
      </w:r>
      <w:r>
        <w:rPr>
          <w:spacing w:val="80"/>
        </w:rPr>
        <w:t xml:space="preserve"> </w:t>
      </w:r>
      <w:r>
        <w:t>к</w:t>
      </w:r>
      <w:r>
        <w:rPr>
          <w:spacing w:val="80"/>
        </w:rPr>
        <w:t xml:space="preserve"> </w:t>
      </w:r>
      <w:r>
        <w:t>среде</w:t>
      </w:r>
      <w:r>
        <w:rPr>
          <w:spacing w:val="80"/>
        </w:rPr>
        <w:t xml:space="preserve"> </w:t>
      </w:r>
      <w:r>
        <w:t>обитания</w:t>
      </w:r>
      <w:r>
        <w:rPr>
          <w:spacing w:val="80"/>
        </w:rPr>
        <w:t xml:space="preserve"> </w:t>
      </w:r>
      <w:r>
        <w:t>(на</w:t>
      </w:r>
      <w:r>
        <w:rPr>
          <w:spacing w:val="80"/>
        </w:rPr>
        <w:t xml:space="preserve"> </w:t>
      </w:r>
      <w:r>
        <w:t xml:space="preserve">конкретных </w:t>
      </w:r>
      <w:r>
        <w:rPr>
          <w:spacing w:val="-2"/>
        </w:rPr>
        <w:t>примерах).</w:t>
      </w:r>
    </w:p>
    <w:p w14:paraId="0C63CF7B" w14:textId="77777777" w:rsidR="004F75DF" w:rsidRDefault="004F75DF">
      <w:pPr>
        <w:sectPr w:rsidR="004F75DF">
          <w:pgSz w:w="11910" w:h="16390"/>
          <w:pgMar w:top="980" w:right="0" w:bottom="280" w:left="460" w:header="723" w:footer="0" w:gutter="0"/>
          <w:cols w:space="720"/>
        </w:sectPr>
      </w:pPr>
    </w:p>
    <w:p w14:paraId="6C1B687D" w14:textId="77777777" w:rsidR="004F75DF" w:rsidRDefault="0013698B">
      <w:pPr>
        <w:pStyle w:val="3"/>
        <w:spacing w:before="282"/>
      </w:pPr>
      <w:r>
        <w:t>Экскурсии</w:t>
      </w:r>
      <w:r>
        <w:rPr>
          <w:spacing w:val="-11"/>
        </w:rPr>
        <w:t xml:space="preserve"> </w:t>
      </w:r>
      <w:r>
        <w:t>или</w:t>
      </w:r>
      <w:r>
        <w:rPr>
          <w:spacing w:val="-10"/>
        </w:rPr>
        <w:t xml:space="preserve"> </w:t>
      </w:r>
      <w:r>
        <w:rPr>
          <w:spacing w:val="-2"/>
        </w:rPr>
        <w:t>видеоэкскурсии.</w:t>
      </w:r>
    </w:p>
    <w:p w14:paraId="72847633" w14:textId="77777777" w:rsidR="004F75DF" w:rsidRDefault="0013698B">
      <w:pPr>
        <w:pStyle w:val="a3"/>
        <w:spacing w:before="196"/>
        <w:jc w:val="left"/>
      </w:pPr>
      <w:r>
        <w:t>Растительный</w:t>
      </w:r>
      <w:r>
        <w:rPr>
          <w:spacing w:val="-9"/>
        </w:rPr>
        <w:t xml:space="preserve"> </w:t>
      </w:r>
      <w:r>
        <w:t>и</w:t>
      </w:r>
      <w:r>
        <w:rPr>
          <w:spacing w:val="-8"/>
        </w:rPr>
        <w:t xml:space="preserve"> </w:t>
      </w:r>
      <w:r>
        <w:t>животный</w:t>
      </w:r>
      <w:r>
        <w:rPr>
          <w:spacing w:val="-8"/>
        </w:rPr>
        <w:t xml:space="preserve"> </w:t>
      </w:r>
      <w:r>
        <w:t>мир</w:t>
      </w:r>
      <w:r>
        <w:rPr>
          <w:spacing w:val="-8"/>
        </w:rPr>
        <w:t xml:space="preserve"> </w:t>
      </w:r>
      <w:r>
        <w:t>родного</w:t>
      </w:r>
      <w:r>
        <w:rPr>
          <w:spacing w:val="-4"/>
        </w:rPr>
        <w:t xml:space="preserve"> </w:t>
      </w:r>
      <w:r>
        <w:t>края</w:t>
      </w:r>
      <w:r>
        <w:rPr>
          <w:spacing w:val="-7"/>
        </w:rPr>
        <w:t xml:space="preserve"> </w:t>
      </w:r>
      <w:r>
        <w:rPr>
          <w:spacing w:val="-2"/>
        </w:rPr>
        <w:t>(краеведение).</w:t>
      </w:r>
    </w:p>
    <w:p w14:paraId="5EB766DB" w14:textId="77777777" w:rsidR="004F75DF" w:rsidRDefault="0013698B">
      <w:pPr>
        <w:pStyle w:val="2"/>
        <w:spacing w:before="202"/>
        <w:ind w:left="745"/>
        <w:jc w:val="left"/>
      </w:pPr>
      <w:r>
        <w:t>Природные</w:t>
      </w:r>
      <w:r>
        <w:rPr>
          <w:spacing w:val="-17"/>
        </w:rPr>
        <w:t xml:space="preserve"> </w:t>
      </w:r>
      <w:r>
        <w:rPr>
          <w:spacing w:val="-2"/>
        </w:rPr>
        <w:t>сообщества</w:t>
      </w:r>
    </w:p>
    <w:p w14:paraId="3CF1C1CA" w14:textId="77777777" w:rsidR="004F75DF" w:rsidRDefault="0013698B">
      <w:pPr>
        <w:pStyle w:val="a3"/>
        <w:spacing w:before="196"/>
        <w:ind w:right="1133"/>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21A4413F" w14:textId="77777777" w:rsidR="004F75DF" w:rsidRDefault="0013698B">
      <w:pPr>
        <w:pStyle w:val="a3"/>
        <w:spacing w:before="200"/>
        <w:ind w:right="1137"/>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3567BFB7" w14:textId="77777777" w:rsidR="004F75DF" w:rsidRDefault="0013698B">
      <w:pPr>
        <w:pStyle w:val="a3"/>
        <w:spacing w:before="201"/>
        <w:ind w:right="1145"/>
      </w:pPr>
      <w:r>
        <w:t>Природные зоны Земли, их обитатели. Флора и фауна природных зон. Ландшафты: природные и культурные.</w:t>
      </w:r>
    </w:p>
    <w:p w14:paraId="6832A14D" w14:textId="77777777" w:rsidR="004F75DF" w:rsidRDefault="0013698B">
      <w:pPr>
        <w:pStyle w:val="3"/>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7962EE4C" w14:textId="77777777" w:rsidR="004F75DF" w:rsidRDefault="0013698B">
      <w:pPr>
        <w:pStyle w:val="a3"/>
        <w:spacing w:before="197"/>
        <w:ind w:right="1140"/>
      </w:pPr>
      <w:r>
        <w:t>Изучение искусственных сообществ и их обитателей (на примере аквариума и других искусственных сообществ).</w:t>
      </w:r>
    </w:p>
    <w:p w14:paraId="635CC5F4" w14:textId="77777777" w:rsidR="004F75DF" w:rsidRDefault="0013698B">
      <w:pPr>
        <w:pStyle w:val="3"/>
        <w:spacing w:before="201"/>
        <w:jc w:val="both"/>
      </w:pPr>
      <w:r>
        <w:t>Экскурсии</w:t>
      </w:r>
      <w:r>
        <w:rPr>
          <w:spacing w:val="-11"/>
        </w:rPr>
        <w:t xml:space="preserve"> </w:t>
      </w:r>
      <w:r>
        <w:t>или</w:t>
      </w:r>
      <w:r>
        <w:rPr>
          <w:spacing w:val="-10"/>
        </w:rPr>
        <w:t xml:space="preserve"> </w:t>
      </w:r>
      <w:r>
        <w:rPr>
          <w:spacing w:val="-2"/>
        </w:rPr>
        <w:t>видеоэкскурсии.</w:t>
      </w:r>
    </w:p>
    <w:p w14:paraId="792314A7" w14:textId="77777777" w:rsidR="004F75DF" w:rsidRDefault="0013698B">
      <w:pPr>
        <w:pStyle w:val="a3"/>
        <w:spacing w:before="196"/>
        <w:ind w:right="1141"/>
      </w:pPr>
      <w:r>
        <w:t>Изучение природных сообществ (на примере леса, озера, пруда, луга и других природных сообществ.).</w:t>
      </w:r>
    </w:p>
    <w:p w14:paraId="51DC43E7" w14:textId="77777777" w:rsidR="004F75DF" w:rsidRDefault="0013698B">
      <w:pPr>
        <w:pStyle w:val="a3"/>
        <w:spacing w:before="201"/>
      </w:pPr>
      <w:r>
        <w:t>Изучение</w:t>
      </w:r>
      <w:r>
        <w:rPr>
          <w:spacing w:val="-5"/>
        </w:rPr>
        <w:t xml:space="preserve"> </w:t>
      </w:r>
      <w:r>
        <w:t>сезонных</w:t>
      </w:r>
      <w:r>
        <w:rPr>
          <w:spacing w:val="-9"/>
        </w:rPr>
        <w:t xml:space="preserve"> </w:t>
      </w:r>
      <w:r>
        <w:t>явлений</w:t>
      </w:r>
      <w:r>
        <w:rPr>
          <w:spacing w:val="-5"/>
        </w:rPr>
        <w:t xml:space="preserve"> </w:t>
      </w:r>
      <w:r>
        <w:t>в</w:t>
      </w:r>
      <w:r>
        <w:rPr>
          <w:spacing w:val="-7"/>
        </w:rPr>
        <w:t xml:space="preserve"> </w:t>
      </w:r>
      <w:r>
        <w:t>жизни</w:t>
      </w:r>
      <w:r>
        <w:rPr>
          <w:spacing w:val="-5"/>
        </w:rPr>
        <w:t xml:space="preserve"> </w:t>
      </w:r>
      <w:r>
        <w:t>природных</w:t>
      </w:r>
      <w:r>
        <w:rPr>
          <w:spacing w:val="-9"/>
        </w:rPr>
        <w:t xml:space="preserve"> </w:t>
      </w:r>
      <w:r>
        <w:rPr>
          <w:spacing w:val="-2"/>
        </w:rPr>
        <w:t>сообществ.</w:t>
      </w:r>
    </w:p>
    <w:p w14:paraId="0A25CADD" w14:textId="77777777" w:rsidR="004F75DF" w:rsidRDefault="0013698B">
      <w:pPr>
        <w:pStyle w:val="2"/>
        <w:spacing w:before="207"/>
        <w:ind w:left="745"/>
      </w:pPr>
      <w:r>
        <w:t>Живая</w:t>
      </w:r>
      <w:r>
        <w:rPr>
          <w:spacing w:val="-8"/>
        </w:rPr>
        <w:t xml:space="preserve"> </w:t>
      </w:r>
      <w:r>
        <w:t>природа</w:t>
      </w:r>
      <w:r>
        <w:rPr>
          <w:spacing w:val="-6"/>
        </w:rPr>
        <w:t xml:space="preserve"> </w:t>
      </w:r>
      <w:r>
        <w:t>и</w:t>
      </w:r>
      <w:r>
        <w:rPr>
          <w:spacing w:val="-7"/>
        </w:rPr>
        <w:t xml:space="preserve"> </w:t>
      </w:r>
      <w:r>
        <w:rPr>
          <w:spacing w:val="-2"/>
        </w:rPr>
        <w:t>человек</w:t>
      </w:r>
    </w:p>
    <w:p w14:paraId="66E440DF" w14:textId="77777777" w:rsidR="004F75DF" w:rsidRDefault="0013698B">
      <w:pPr>
        <w:pStyle w:val="a3"/>
        <w:spacing w:before="196"/>
        <w:ind w:right="1136"/>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5D999AE1" w14:textId="77777777" w:rsidR="004F75DF" w:rsidRDefault="0013698B">
      <w:pPr>
        <w:pStyle w:val="3"/>
        <w:spacing w:before="205"/>
        <w:jc w:val="both"/>
      </w:pPr>
      <w:r>
        <w:rPr>
          <w:spacing w:val="-2"/>
        </w:rPr>
        <w:t>Практические</w:t>
      </w:r>
      <w:r>
        <w:rPr>
          <w:spacing w:val="3"/>
        </w:rPr>
        <w:t xml:space="preserve"> </w:t>
      </w:r>
      <w:r>
        <w:rPr>
          <w:spacing w:val="-2"/>
        </w:rPr>
        <w:t>работы.</w:t>
      </w:r>
    </w:p>
    <w:p w14:paraId="68D78AD8" w14:textId="77777777" w:rsidR="004F75DF" w:rsidRDefault="0013698B">
      <w:pPr>
        <w:pStyle w:val="a3"/>
        <w:spacing w:before="191" w:line="242" w:lineRule="auto"/>
        <w:ind w:right="1146"/>
      </w:pPr>
      <w:r>
        <w:t>Проведение акции по уборке мусора в ближайшем лесу, парке, сквере или на пришкольной территории.</w:t>
      </w:r>
    </w:p>
    <w:p w14:paraId="2FF669E5" w14:textId="77777777" w:rsidR="004F75DF" w:rsidRDefault="0013698B">
      <w:pPr>
        <w:pStyle w:val="1"/>
        <w:numPr>
          <w:ilvl w:val="0"/>
          <w:numId w:val="47"/>
        </w:numPr>
        <w:tabs>
          <w:tab w:val="left" w:pos="883"/>
        </w:tabs>
        <w:spacing w:before="200"/>
        <w:ind w:left="883" w:hanging="210"/>
        <w:jc w:val="both"/>
      </w:pPr>
      <w:r>
        <w:rPr>
          <w:spacing w:val="-2"/>
        </w:rPr>
        <w:t>КЛАСС</w:t>
      </w:r>
    </w:p>
    <w:p w14:paraId="1B493F79" w14:textId="77777777" w:rsidR="004F75DF" w:rsidRDefault="004F75DF">
      <w:pPr>
        <w:jc w:val="both"/>
        <w:sectPr w:rsidR="004F75DF">
          <w:pgSz w:w="11910" w:h="16390"/>
          <w:pgMar w:top="980" w:right="0" w:bottom="280" w:left="460" w:header="723" w:footer="0" w:gutter="0"/>
          <w:cols w:space="720"/>
        </w:sectPr>
      </w:pPr>
    </w:p>
    <w:p w14:paraId="6414D128" w14:textId="77777777" w:rsidR="004F75DF" w:rsidRDefault="0013698B">
      <w:pPr>
        <w:pStyle w:val="2"/>
        <w:spacing w:before="282"/>
        <w:ind w:left="745"/>
      </w:pPr>
      <w:r>
        <w:rPr>
          <w:spacing w:val="-2"/>
        </w:rPr>
        <w:t>Растительный</w:t>
      </w:r>
      <w:r>
        <w:rPr>
          <w:spacing w:val="5"/>
        </w:rPr>
        <w:t xml:space="preserve"> </w:t>
      </w:r>
      <w:r>
        <w:rPr>
          <w:spacing w:val="-2"/>
        </w:rPr>
        <w:t>организм</w:t>
      </w:r>
    </w:p>
    <w:p w14:paraId="0DA8E152" w14:textId="77777777" w:rsidR="004F75DF" w:rsidRDefault="0013698B">
      <w:pPr>
        <w:pStyle w:val="a3"/>
        <w:spacing w:before="196"/>
        <w:ind w:right="1147"/>
      </w:pPr>
      <w:r>
        <w:t>Ботаника – наука о растениях. Разделы ботаники. Связь ботаники с другими науками и техникой. Общие признаки растений.</w:t>
      </w:r>
    </w:p>
    <w:p w14:paraId="22D8CEF2" w14:textId="77777777" w:rsidR="004F75DF" w:rsidRDefault="0013698B">
      <w:pPr>
        <w:pStyle w:val="a3"/>
        <w:spacing w:before="197" w:line="242" w:lineRule="auto"/>
        <w:ind w:right="1144"/>
      </w:pPr>
      <w:r>
        <w:t>Разнообразие</w:t>
      </w:r>
      <w:r>
        <w:rPr>
          <w:spacing w:val="-3"/>
        </w:rPr>
        <w:t xml:space="preserve"> </w:t>
      </w:r>
      <w:r>
        <w:t>растений.</w:t>
      </w:r>
      <w:r>
        <w:rPr>
          <w:spacing w:val="-2"/>
        </w:rPr>
        <w:t xml:space="preserve"> </w:t>
      </w:r>
      <w:r>
        <w:t>Уровни</w:t>
      </w:r>
      <w:r>
        <w:rPr>
          <w:spacing w:val="-4"/>
        </w:rPr>
        <w:t xml:space="preserve"> </w:t>
      </w:r>
      <w:r>
        <w:t>организации</w:t>
      </w:r>
      <w:r>
        <w:rPr>
          <w:spacing w:val="-5"/>
        </w:rPr>
        <w:t xml:space="preserve"> </w:t>
      </w:r>
      <w:r>
        <w:t>растительного</w:t>
      </w:r>
      <w:r>
        <w:rPr>
          <w:spacing w:val="-4"/>
        </w:rPr>
        <w:t xml:space="preserve"> </w:t>
      </w:r>
      <w:r>
        <w:t>организма.</w:t>
      </w:r>
      <w:r>
        <w:rPr>
          <w:spacing w:val="-2"/>
        </w:rPr>
        <w:t xml:space="preserve"> </w:t>
      </w:r>
      <w:r>
        <w:t>Высшие и низшие растения. Споровые и семенные растения.</w:t>
      </w:r>
    </w:p>
    <w:p w14:paraId="7287F0AE" w14:textId="77777777" w:rsidR="004F75DF" w:rsidRDefault="0013698B">
      <w:pPr>
        <w:pStyle w:val="a3"/>
        <w:spacing w:before="194"/>
        <w:ind w:right="1135"/>
      </w:pPr>
      <w: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w:t>
      </w:r>
      <w:r>
        <w:rPr>
          <w:spacing w:val="-2"/>
        </w:rPr>
        <w:t>тканей.</w:t>
      </w:r>
    </w:p>
    <w:p w14:paraId="64292A16" w14:textId="77777777" w:rsidR="004F75DF" w:rsidRDefault="0013698B">
      <w:pPr>
        <w:pStyle w:val="a3"/>
        <w:spacing w:before="201"/>
        <w:ind w:right="1144"/>
      </w:pPr>
      <w:r>
        <w:t>Органы и системы органов растений. Строение органов растительного организма, их роль и связь между собой.</w:t>
      </w:r>
    </w:p>
    <w:p w14:paraId="1A4076F8" w14:textId="77777777" w:rsidR="004F75DF" w:rsidRDefault="0013698B">
      <w:pPr>
        <w:pStyle w:val="3"/>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3620CDEE" w14:textId="77777777" w:rsidR="004F75DF" w:rsidRDefault="0013698B">
      <w:pPr>
        <w:pStyle w:val="a3"/>
        <w:spacing w:before="196"/>
      </w:pPr>
      <w:r>
        <w:t>Изучение</w:t>
      </w:r>
      <w:r>
        <w:rPr>
          <w:spacing w:val="-11"/>
        </w:rPr>
        <w:t xml:space="preserve"> </w:t>
      </w:r>
      <w:r>
        <w:t>микроскопического</w:t>
      </w:r>
      <w:r>
        <w:rPr>
          <w:spacing w:val="-11"/>
        </w:rPr>
        <w:t xml:space="preserve"> </w:t>
      </w:r>
      <w:r>
        <w:t>строения</w:t>
      </w:r>
      <w:r>
        <w:rPr>
          <w:spacing w:val="-7"/>
        </w:rPr>
        <w:t xml:space="preserve"> </w:t>
      </w:r>
      <w:r>
        <w:t>листа</w:t>
      </w:r>
      <w:r>
        <w:rPr>
          <w:spacing w:val="-10"/>
        </w:rPr>
        <w:t xml:space="preserve"> </w:t>
      </w:r>
      <w:r>
        <w:t>водного</w:t>
      </w:r>
      <w:r>
        <w:rPr>
          <w:spacing w:val="-12"/>
        </w:rPr>
        <w:t xml:space="preserve"> </w:t>
      </w:r>
      <w:r>
        <w:t>растения</w:t>
      </w:r>
      <w:r>
        <w:rPr>
          <w:spacing w:val="-10"/>
        </w:rPr>
        <w:t xml:space="preserve"> </w:t>
      </w:r>
      <w:r>
        <w:rPr>
          <w:spacing w:val="-2"/>
        </w:rPr>
        <w:t>элодеи.</w:t>
      </w:r>
    </w:p>
    <w:p w14:paraId="2388E207" w14:textId="77777777" w:rsidR="004F75DF" w:rsidRDefault="0013698B">
      <w:pPr>
        <w:pStyle w:val="a3"/>
        <w:spacing w:before="201"/>
      </w:pPr>
      <w:r>
        <w:t>Изучение</w:t>
      </w:r>
      <w:r>
        <w:rPr>
          <w:spacing w:val="-12"/>
        </w:rPr>
        <w:t xml:space="preserve"> </w:t>
      </w:r>
      <w:r>
        <w:t>строения</w:t>
      </w:r>
      <w:r>
        <w:rPr>
          <w:spacing w:val="-11"/>
        </w:rPr>
        <w:t xml:space="preserve"> </w:t>
      </w:r>
      <w:r>
        <w:t>растительных</w:t>
      </w:r>
      <w:r>
        <w:rPr>
          <w:spacing w:val="-15"/>
        </w:rPr>
        <w:t xml:space="preserve"> </w:t>
      </w:r>
      <w:r>
        <w:t>тканей</w:t>
      </w:r>
      <w:r>
        <w:rPr>
          <w:spacing w:val="-9"/>
        </w:rPr>
        <w:t xml:space="preserve"> </w:t>
      </w:r>
      <w:r>
        <w:t>(использование</w:t>
      </w:r>
      <w:r>
        <w:rPr>
          <w:spacing w:val="-11"/>
        </w:rPr>
        <w:t xml:space="preserve"> </w:t>
      </w:r>
      <w:r>
        <w:rPr>
          <w:spacing w:val="-2"/>
        </w:rPr>
        <w:t>микропрепаратов).</w:t>
      </w:r>
    </w:p>
    <w:p w14:paraId="5553F3B8" w14:textId="77777777" w:rsidR="004F75DF" w:rsidRDefault="0013698B">
      <w:pPr>
        <w:pStyle w:val="a3"/>
        <w:spacing w:before="197"/>
        <w:ind w:right="1132"/>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10B9B722" w14:textId="77777777" w:rsidR="004F75DF" w:rsidRDefault="0013698B">
      <w:pPr>
        <w:pStyle w:val="a3"/>
        <w:spacing w:before="201"/>
      </w:pPr>
      <w:r>
        <w:t>Обнаружение</w:t>
      </w:r>
      <w:r>
        <w:rPr>
          <w:spacing w:val="-8"/>
        </w:rPr>
        <w:t xml:space="preserve"> </w:t>
      </w:r>
      <w:r>
        <w:t>неорганических</w:t>
      </w:r>
      <w:r>
        <w:rPr>
          <w:spacing w:val="-13"/>
        </w:rPr>
        <w:t xml:space="preserve"> </w:t>
      </w:r>
      <w:r>
        <w:t>и</w:t>
      </w:r>
      <w:r>
        <w:rPr>
          <w:spacing w:val="-10"/>
        </w:rPr>
        <w:t xml:space="preserve"> </w:t>
      </w:r>
      <w:r>
        <w:t>органических</w:t>
      </w:r>
      <w:r>
        <w:rPr>
          <w:spacing w:val="-9"/>
        </w:rPr>
        <w:t xml:space="preserve"> </w:t>
      </w:r>
      <w:r>
        <w:t>веществ</w:t>
      </w:r>
      <w:r>
        <w:rPr>
          <w:spacing w:val="-11"/>
        </w:rPr>
        <w:t xml:space="preserve"> </w:t>
      </w:r>
      <w:r>
        <w:t>в</w:t>
      </w:r>
      <w:r>
        <w:rPr>
          <w:spacing w:val="-10"/>
        </w:rPr>
        <w:t xml:space="preserve"> </w:t>
      </w:r>
      <w:r>
        <w:rPr>
          <w:spacing w:val="-2"/>
        </w:rPr>
        <w:t>растении.</w:t>
      </w:r>
    </w:p>
    <w:p w14:paraId="3FB34C4C" w14:textId="77777777" w:rsidR="004F75DF" w:rsidRDefault="0013698B">
      <w:pPr>
        <w:pStyle w:val="3"/>
      </w:pPr>
      <w:r>
        <w:t>Экскурсии</w:t>
      </w:r>
      <w:r>
        <w:rPr>
          <w:spacing w:val="-11"/>
        </w:rPr>
        <w:t xml:space="preserve"> </w:t>
      </w:r>
      <w:r>
        <w:t>или</w:t>
      </w:r>
      <w:r>
        <w:rPr>
          <w:spacing w:val="-10"/>
        </w:rPr>
        <w:t xml:space="preserve"> </w:t>
      </w:r>
      <w:r>
        <w:rPr>
          <w:spacing w:val="-2"/>
        </w:rPr>
        <w:t>видеоэкскурсии.</w:t>
      </w:r>
    </w:p>
    <w:p w14:paraId="5C82DB3F" w14:textId="77777777" w:rsidR="004F75DF" w:rsidRDefault="0013698B">
      <w:pPr>
        <w:spacing w:before="197" w:line="388" w:lineRule="auto"/>
        <w:ind w:left="673" w:right="3608"/>
        <w:rPr>
          <w:sz w:val="28"/>
        </w:rPr>
      </w:pPr>
      <w:r>
        <w:rPr>
          <w:sz w:val="28"/>
        </w:rPr>
        <w:t xml:space="preserve">Ознакомление в природе с цветковыми растениями. </w:t>
      </w:r>
      <w:r>
        <w:rPr>
          <w:b/>
          <w:sz w:val="28"/>
        </w:rPr>
        <w:t xml:space="preserve">Строение и многообразие покрытосеменных растений </w:t>
      </w:r>
      <w:r>
        <w:rPr>
          <w:sz w:val="28"/>
        </w:rPr>
        <w:t>Строение семян. Состав и строение семян.</w:t>
      </w:r>
    </w:p>
    <w:p w14:paraId="2321DF59" w14:textId="77777777" w:rsidR="004F75DF" w:rsidRDefault="0013698B">
      <w:pPr>
        <w:pStyle w:val="a3"/>
        <w:ind w:right="1132"/>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65821C8A" w14:textId="77777777" w:rsidR="004F75DF" w:rsidRDefault="0013698B">
      <w:pPr>
        <w:pStyle w:val="a3"/>
        <w:spacing w:before="200"/>
        <w:ind w:right="1128"/>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w:t>
      </w:r>
    </w:p>
    <w:p w14:paraId="4B8DD7B6" w14:textId="77777777" w:rsidR="004F75DF" w:rsidRDefault="004F75DF">
      <w:pPr>
        <w:sectPr w:rsidR="004F75DF">
          <w:pgSz w:w="11910" w:h="16390"/>
          <w:pgMar w:top="980" w:right="0" w:bottom="280" w:left="460" w:header="723" w:footer="0" w:gutter="0"/>
          <w:cols w:space="720"/>
        </w:sectPr>
      </w:pPr>
    </w:p>
    <w:p w14:paraId="1B994B71" w14:textId="77777777" w:rsidR="004F75DF" w:rsidRDefault="0013698B">
      <w:pPr>
        <w:pStyle w:val="a3"/>
        <w:spacing w:before="277"/>
        <w:ind w:right="1139"/>
      </w:pPr>
      <w:r>
        <w:t>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62EFFE39" w14:textId="77777777" w:rsidR="004F75DF" w:rsidRDefault="0013698B">
      <w:pPr>
        <w:pStyle w:val="a3"/>
        <w:spacing w:before="201"/>
        <w:ind w:right="1138"/>
      </w:pPr>
      <w:r>
        <w:t>Строение и разнообразие цветков. Соцветия. Плоды. Типы плодов. Распространение плодов и семян в природе.</w:t>
      </w:r>
    </w:p>
    <w:p w14:paraId="2BF8B82F" w14:textId="77777777" w:rsidR="004F75DF" w:rsidRDefault="0013698B">
      <w:pPr>
        <w:pStyle w:val="3"/>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7FBEB6FE" w14:textId="77777777" w:rsidR="004F75DF" w:rsidRDefault="0013698B">
      <w:pPr>
        <w:pStyle w:val="a3"/>
        <w:spacing w:before="191"/>
        <w:ind w:right="1139"/>
      </w:pPr>
      <w:r>
        <w:t>Изучение строения корневых систем (стержневой и мочковатой) на примере гербарных экземпляров или живых растений.</w:t>
      </w:r>
    </w:p>
    <w:p w14:paraId="527F18E5" w14:textId="77777777" w:rsidR="004F75DF" w:rsidRDefault="0013698B">
      <w:pPr>
        <w:pStyle w:val="a3"/>
        <w:spacing w:before="201"/>
      </w:pPr>
      <w:r>
        <w:t>Изучение</w:t>
      </w:r>
      <w:r>
        <w:rPr>
          <w:spacing w:val="-11"/>
        </w:rPr>
        <w:t xml:space="preserve"> </w:t>
      </w:r>
      <w:r>
        <w:t>микропрепарата</w:t>
      </w:r>
      <w:r>
        <w:rPr>
          <w:spacing w:val="-11"/>
        </w:rPr>
        <w:t xml:space="preserve"> </w:t>
      </w:r>
      <w:r>
        <w:t>клеток</w:t>
      </w:r>
      <w:r>
        <w:rPr>
          <w:spacing w:val="-12"/>
        </w:rPr>
        <w:t xml:space="preserve"> </w:t>
      </w:r>
      <w:r>
        <w:rPr>
          <w:spacing w:val="-2"/>
        </w:rPr>
        <w:t>корня.</w:t>
      </w:r>
    </w:p>
    <w:p w14:paraId="70EAF54F" w14:textId="77777777" w:rsidR="004F75DF" w:rsidRDefault="0013698B">
      <w:pPr>
        <w:pStyle w:val="a3"/>
        <w:spacing w:before="202"/>
        <w:ind w:right="1143"/>
      </w:pPr>
      <w:r>
        <w:t>Ознакомление с внешним строением листьев и листорасположением (на комнатных растениях).</w:t>
      </w:r>
    </w:p>
    <w:p w14:paraId="00D1DC07" w14:textId="77777777" w:rsidR="004F75DF" w:rsidRDefault="0013698B">
      <w:pPr>
        <w:pStyle w:val="a3"/>
        <w:spacing w:before="201"/>
        <w:ind w:right="1133"/>
      </w:pPr>
      <w:r>
        <w:t>Изучение строения вегетативных и генеративных почек (на примере сирени, тополя и других растений).</w:t>
      </w:r>
    </w:p>
    <w:p w14:paraId="0DF2A3A1" w14:textId="77777777" w:rsidR="004F75DF" w:rsidRDefault="0013698B">
      <w:pPr>
        <w:pStyle w:val="a3"/>
        <w:spacing w:before="201"/>
      </w:pPr>
      <w:r>
        <w:t>Изучение</w:t>
      </w:r>
      <w:r>
        <w:rPr>
          <w:spacing w:val="-9"/>
        </w:rPr>
        <w:t xml:space="preserve"> </w:t>
      </w:r>
      <w:r>
        <w:t>микроскопического</w:t>
      </w:r>
      <w:r>
        <w:rPr>
          <w:spacing w:val="-10"/>
        </w:rPr>
        <w:t xml:space="preserve"> </w:t>
      </w:r>
      <w:r>
        <w:t>строения</w:t>
      </w:r>
      <w:r>
        <w:rPr>
          <w:spacing w:val="-5"/>
        </w:rPr>
        <w:t xml:space="preserve"> </w:t>
      </w:r>
      <w:r>
        <w:t>листа</w:t>
      </w:r>
      <w:r>
        <w:rPr>
          <w:spacing w:val="-9"/>
        </w:rPr>
        <w:t xml:space="preserve"> </w:t>
      </w:r>
      <w:r>
        <w:t>(на</w:t>
      </w:r>
      <w:r>
        <w:rPr>
          <w:spacing w:val="-9"/>
        </w:rPr>
        <w:t xml:space="preserve"> </w:t>
      </w:r>
      <w:r>
        <w:t>готовых</w:t>
      </w:r>
      <w:r>
        <w:rPr>
          <w:spacing w:val="-13"/>
        </w:rPr>
        <w:t xml:space="preserve"> </w:t>
      </w:r>
      <w:r>
        <w:rPr>
          <w:spacing w:val="-2"/>
        </w:rPr>
        <w:t>микропрепаратах).</w:t>
      </w:r>
    </w:p>
    <w:p w14:paraId="307C1BFA" w14:textId="77777777" w:rsidR="004F75DF" w:rsidRDefault="0013698B">
      <w:pPr>
        <w:pStyle w:val="a3"/>
        <w:tabs>
          <w:tab w:val="left" w:pos="2840"/>
          <w:tab w:val="left" w:pos="5444"/>
          <w:tab w:val="left" w:pos="6773"/>
          <w:tab w:val="left" w:pos="7684"/>
          <w:tab w:val="left" w:pos="8720"/>
          <w:tab w:val="left" w:pos="9334"/>
        </w:tabs>
        <w:spacing w:before="197"/>
        <w:ind w:right="1144"/>
        <w:jc w:val="left"/>
      </w:pPr>
      <w:r>
        <w:rPr>
          <w:spacing w:val="-2"/>
        </w:rPr>
        <w:t>Рассматривание</w:t>
      </w:r>
      <w:r>
        <w:tab/>
      </w:r>
      <w:r>
        <w:rPr>
          <w:spacing w:val="-2"/>
        </w:rPr>
        <w:t>микроскопического</w:t>
      </w:r>
      <w:r>
        <w:tab/>
      </w:r>
      <w:r>
        <w:rPr>
          <w:spacing w:val="-2"/>
        </w:rPr>
        <w:t>строения</w:t>
      </w:r>
      <w:r>
        <w:tab/>
      </w:r>
      <w:r>
        <w:rPr>
          <w:spacing w:val="-2"/>
        </w:rPr>
        <w:t>ветки</w:t>
      </w:r>
      <w:r>
        <w:tab/>
      </w:r>
      <w:r>
        <w:rPr>
          <w:spacing w:val="-2"/>
        </w:rPr>
        <w:t>дерева</w:t>
      </w:r>
      <w:r>
        <w:tab/>
      </w:r>
      <w:r>
        <w:rPr>
          <w:spacing w:val="-4"/>
        </w:rPr>
        <w:t>(на</w:t>
      </w:r>
      <w:r>
        <w:tab/>
      </w:r>
      <w:r>
        <w:rPr>
          <w:spacing w:val="-2"/>
        </w:rPr>
        <w:t>готовом микропрепарате).</w:t>
      </w:r>
    </w:p>
    <w:p w14:paraId="244A058D" w14:textId="77777777" w:rsidR="004F75DF" w:rsidRDefault="0013698B">
      <w:pPr>
        <w:pStyle w:val="a3"/>
        <w:spacing w:before="201" w:line="388" w:lineRule="auto"/>
        <w:ind w:right="3608"/>
        <w:jc w:val="left"/>
      </w:pPr>
      <w:r>
        <w:t>Исследование</w:t>
      </w:r>
      <w:r>
        <w:rPr>
          <w:spacing w:val="-11"/>
        </w:rPr>
        <w:t xml:space="preserve"> </w:t>
      </w:r>
      <w:r>
        <w:t>строения</w:t>
      </w:r>
      <w:r>
        <w:rPr>
          <w:spacing w:val="-11"/>
        </w:rPr>
        <w:t xml:space="preserve"> </w:t>
      </w:r>
      <w:r>
        <w:t>корневища,</w:t>
      </w:r>
      <w:r>
        <w:rPr>
          <w:spacing w:val="-9"/>
        </w:rPr>
        <w:t xml:space="preserve"> </w:t>
      </w:r>
      <w:r>
        <w:t>клубня,</w:t>
      </w:r>
      <w:r>
        <w:rPr>
          <w:spacing w:val="-9"/>
        </w:rPr>
        <w:t xml:space="preserve"> </w:t>
      </w:r>
      <w:r>
        <w:t>луковицы. Изучение строения цветков.</w:t>
      </w:r>
    </w:p>
    <w:p w14:paraId="46C3A523" w14:textId="77777777" w:rsidR="004F75DF" w:rsidRDefault="0013698B">
      <w:pPr>
        <w:spacing w:before="3" w:line="391" w:lineRule="auto"/>
        <w:ind w:left="673" w:right="4238"/>
        <w:rPr>
          <w:b/>
          <w:sz w:val="28"/>
        </w:rPr>
      </w:pPr>
      <w:r>
        <w:rPr>
          <w:sz w:val="28"/>
        </w:rPr>
        <w:t>Ознакомление с различными типами соцветий. Изучение строения семян двудольных растений. Изучение</w:t>
      </w:r>
      <w:r>
        <w:rPr>
          <w:spacing w:val="-11"/>
          <w:sz w:val="28"/>
        </w:rPr>
        <w:t xml:space="preserve"> </w:t>
      </w:r>
      <w:r>
        <w:rPr>
          <w:sz w:val="28"/>
        </w:rPr>
        <w:t>строения</w:t>
      </w:r>
      <w:r>
        <w:rPr>
          <w:spacing w:val="-11"/>
          <w:sz w:val="28"/>
        </w:rPr>
        <w:t xml:space="preserve"> </w:t>
      </w:r>
      <w:r>
        <w:rPr>
          <w:sz w:val="28"/>
        </w:rPr>
        <w:t>семян</w:t>
      </w:r>
      <w:r>
        <w:rPr>
          <w:spacing w:val="-12"/>
          <w:sz w:val="28"/>
        </w:rPr>
        <w:t xml:space="preserve"> </w:t>
      </w:r>
      <w:r>
        <w:rPr>
          <w:sz w:val="28"/>
        </w:rPr>
        <w:t>однодольных</w:t>
      </w:r>
      <w:r>
        <w:rPr>
          <w:spacing w:val="-12"/>
          <w:sz w:val="28"/>
        </w:rPr>
        <w:t xml:space="preserve"> </w:t>
      </w:r>
      <w:r>
        <w:rPr>
          <w:sz w:val="28"/>
        </w:rPr>
        <w:t xml:space="preserve">растений. </w:t>
      </w:r>
      <w:r>
        <w:rPr>
          <w:b/>
          <w:sz w:val="28"/>
        </w:rPr>
        <w:t>Жизнедеятельность растительного организма Обмен веществ у растений</w:t>
      </w:r>
    </w:p>
    <w:p w14:paraId="5AA306AB" w14:textId="77777777" w:rsidR="004F75DF" w:rsidRDefault="0013698B">
      <w:pPr>
        <w:pStyle w:val="a3"/>
        <w:spacing w:line="305" w:lineRule="exact"/>
        <w:jc w:val="left"/>
      </w:pPr>
      <w:r>
        <w:t>Неорганические</w:t>
      </w:r>
      <w:r>
        <w:rPr>
          <w:spacing w:val="66"/>
        </w:rPr>
        <w:t xml:space="preserve"> </w:t>
      </w:r>
      <w:r>
        <w:t>(вода,</w:t>
      </w:r>
      <w:r>
        <w:rPr>
          <w:spacing w:val="68"/>
        </w:rPr>
        <w:t xml:space="preserve"> </w:t>
      </w:r>
      <w:r>
        <w:t>минеральные</w:t>
      </w:r>
      <w:r>
        <w:rPr>
          <w:spacing w:val="67"/>
        </w:rPr>
        <w:t xml:space="preserve"> </w:t>
      </w:r>
      <w:r>
        <w:t>соли)</w:t>
      </w:r>
      <w:r>
        <w:rPr>
          <w:spacing w:val="65"/>
        </w:rPr>
        <w:t xml:space="preserve"> </w:t>
      </w:r>
      <w:r>
        <w:t>и</w:t>
      </w:r>
      <w:r>
        <w:rPr>
          <w:spacing w:val="66"/>
        </w:rPr>
        <w:t xml:space="preserve"> </w:t>
      </w:r>
      <w:r>
        <w:t>органические</w:t>
      </w:r>
      <w:r>
        <w:rPr>
          <w:spacing w:val="67"/>
        </w:rPr>
        <w:t xml:space="preserve"> </w:t>
      </w:r>
      <w:r>
        <w:t>вещества</w:t>
      </w:r>
      <w:r>
        <w:rPr>
          <w:spacing w:val="67"/>
        </w:rPr>
        <w:t xml:space="preserve"> </w:t>
      </w:r>
      <w:r>
        <w:rPr>
          <w:spacing w:val="-2"/>
        </w:rPr>
        <w:t>(белки,</w:t>
      </w:r>
    </w:p>
    <w:p w14:paraId="3B43B346" w14:textId="77777777" w:rsidR="004F75DF" w:rsidRDefault="0013698B">
      <w:pPr>
        <w:pStyle w:val="a3"/>
        <w:spacing w:line="242" w:lineRule="auto"/>
        <w:ind w:right="1123"/>
        <w:jc w:val="left"/>
      </w:pPr>
      <w:r>
        <w:t>жиры, углеводы,</w:t>
      </w:r>
      <w:r>
        <w:rPr>
          <w:spacing w:val="-4"/>
        </w:rPr>
        <w:t xml:space="preserve"> </w:t>
      </w:r>
      <w:r>
        <w:t>нуклеиновые</w:t>
      </w:r>
      <w:r>
        <w:rPr>
          <w:spacing w:val="-6"/>
        </w:rPr>
        <w:t xml:space="preserve"> </w:t>
      </w:r>
      <w:r>
        <w:t>кислоты, витамины</w:t>
      </w:r>
      <w:r>
        <w:rPr>
          <w:spacing w:val="-7"/>
        </w:rPr>
        <w:t xml:space="preserve"> </w:t>
      </w:r>
      <w:r>
        <w:t>и</w:t>
      </w:r>
      <w:r>
        <w:rPr>
          <w:spacing w:val="-7"/>
        </w:rPr>
        <w:t xml:space="preserve"> </w:t>
      </w:r>
      <w:r>
        <w:t>другие</w:t>
      </w:r>
      <w:r>
        <w:rPr>
          <w:spacing w:val="-1"/>
        </w:rPr>
        <w:t xml:space="preserve"> </w:t>
      </w:r>
      <w:r>
        <w:t>вещества)</w:t>
      </w:r>
      <w:r>
        <w:rPr>
          <w:spacing w:val="-7"/>
        </w:rPr>
        <w:t xml:space="preserve"> </w:t>
      </w:r>
      <w:r>
        <w:t>растения. Минеральное питание растений. Удобрения.</w:t>
      </w:r>
    </w:p>
    <w:p w14:paraId="2F416683" w14:textId="77777777" w:rsidR="004F75DF" w:rsidRDefault="0013698B">
      <w:pPr>
        <w:pStyle w:val="2"/>
        <w:spacing w:before="200"/>
        <w:jc w:val="left"/>
      </w:pPr>
      <w:r>
        <w:t>Питание</w:t>
      </w:r>
      <w:r>
        <w:rPr>
          <w:spacing w:val="-14"/>
        </w:rPr>
        <w:t xml:space="preserve"> </w:t>
      </w:r>
      <w:r>
        <w:rPr>
          <w:spacing w:val="-2"/>
        </w:rPr>
        <w:t>растения.</w:t>
      </w:r>
    </w:p>
    <w:p w14:paraId="7B068082" w14:textId="77777777" w:rsidR="004F75DF" w:rsidRDefault="0013698B">
      <w:pPr>
        <w:pStyle w:val="a3"/>
        <w:spacing w:before="196"/>
        <w:ind w:right="1123"/>
        <w:jc w:val="left"/>
      </w:pPr>
      <w:r>
        <w:t>Поглощение</w:t>
      </w:r>
      <w:r>
        <w:rPr>
          <w:spacing w:val="40"/>
        </w:rPr>
        <w:t xml:space="preserve"> </w:t>
      </w:r>
      <w:r>
        <w:t>корнями</w:t>
      </w:r>
      <w:r>
        <w:rPr>
          <w:spacing w:val="40"/>
        </w:rPr>
        <w:t xml:space="preserve"> </w:t>
      </w:r>
      <w:r>
        <w:t>воды</w:t>
      </w:r>
      <w:r>
        <w:rPr>
          <w:spacing w:val="40"/>
        </w:rPr>
        <w:t xml:space="preserve"> </w:t>
      </w:r>
      <w:r>
        <w:t>и</w:t>
      </w:r>
      <w:r>
        <w:rPr>
          <w:spacing w:val="40"/>
        </w:rPr>
        <w:t xml:space="preserve"> </w:t>
      </w:r>
      <w:r>
        <w:t>минеральных</w:t>
      </w:r>
      <w:r>
        <w:rPr>
          <w:spacing w:val="40"/>
        </w:rPr>
        <w:t xml:space="preserve"> </w:t>
      </w:r>
      <w:r>
        <w:t>веществ,</w:t>
      </w:r>
      <w:r>
        <w:rPr>
          <w:spacing w:val="40"/>
        </w:rPr>
        <w:t xml:space="preserve"> </w:t>
      </w:r>
      <w:r>
        <w:t>необходимых</w:t>
      </w:r>
      <w:r>
        <w:rPr>
          <w:spacing w:val="40"/>
        </w:rPr>
        <w:t xml:space="preserve"> </w:t>
      </w:r>
      <w:r>
        <w:t>растению (корневое</w:t>
      </w:r>
      <w:r>
        <w:rPr>
          <w:spacing w:val="21"/>
        </w:rPr>
        <w:t xml:space="preserve"> </w:t>
      </w:r>
      <w:r>
        <w:t>давление,</w:t>
      </w:r>
      <w:r>
        <w:rPr>
          <w:spacing w:val="22"/>
        </w:rPr>
        <w:t xml:space="preserve"> </w:t>
      </w:r>
      <w:r>
        <w:t>осмос).</w:t>
      </w:r>
      <w:r>
        <w:rPr>
          <w:spacing w:val="26"/>
        </w:rPr>
        <w:t xml:space="preserve"> </w:t>
      </w:r>
      <w:r>
        <w:t>Почва,</w:t>
      </w:r>
      <w:r>
        <w:rPr>
          <w:spacing w:val="22"/>
        </w:rPr>
        <w:t xml:space="preserve"> </w:t>
      </w:r>
      <w:r>
        <w:t>её</w:t>
      </w:r>
      <w:r>
        <w:rPr>
          <w:spacing w:val="22"/>
        </w:rPr>
        <w:t xml:space="preserve"> </w:t>
      </w:r>
      <w:r>
        <w:t>плодородие.</w:t>
      </w:r>
      <w:r>
        <w:rPr>
          <w:spacing w:val="22"/>
        </w:rPr>
        <w:t xml:space="preserve"> </w:t>
      </w:r>
      <w:r>
        <w:t>Значение</w:t>
      </w:r>
      <w:r>
        <w:rPr>
          <w:spacing w:val="21"/>
        </w:rPr>
        <w:t xml:space="preserve"> </w:t>
      </w:r>
      <w:r>
        <w:t>обработки</w:t>
      </w:r>
      <w:r>
        <w:rPr>
          <w:spacing w:val="25"/>
        </w:rPr>
        <w:t xml:space="preserve"> </w:t>
      </w:r>
      <w:r>
        <w:rPr>
          <w:spacing w:val="-2"/>
        </w:rPr>
        <w:t>почвы</w:t>
      </w:r>
    </w:p>
    <w:p w14:paraId="437D0206" w14:textId="77777777" w:rsidR="004F75DF" w:rsidRDefault="004F75DF">
      <w:pPr>
        <w:sectPr w:rsidR="004F75DF">
          <w:pgSz w:w="11910" w:h="16390"/>
          <w:pgMar w:top="980" w:right="0" w:bottom="280" w:left="460" w:header="723" w:footer="0" w:gutter="0"/>
          <w:cols w:space="720"/>
        </w:sectPr>
      </w:pPr>
    </w:p>
    <w:p w14:paraId="2DC37154" w14:textId="77777777" w:rsidR="004F75DF" w:rsidRDefault="0013698B">
      <w:pPr>
        <w:pStyle w:val="a3"/>
        <w:spacing w:before="277"/>
        <w:ind w:right="1138"/>
      </w:pPr>
      <w:r>
        <w:t>(окучивание), внесения удобрений, прореживания проростков, полива для жизни культурных растений. Гидропоника.</w:t>
      </w:r>
    </w:p>
    <w:p w14:paraId="3DDF727E" w14:textId="77777777" w:rsidR="004F75DF" w:rsidRDefault="0013698B">
      <w:pPr>
        <w:pStyle w:val="a3"/>
        <w:spacing w:before="201"/>
        <w:ind w:right="1137"/>
      </w:pPr>
      <w:r>
        <w:t>Фотосинтез. Лист – орган воздушного питания. Значение фотосинтеза в природе и в жизни человека.</w:t>
      </w:r>
    </w:p>
    <w:p w14:paraId="4038107C" w14:textId="77777777" w:rsidR="004F75DF" w:rsidRDefault="0013698B">
      <w:pPr>
        <w:pStyle w:val="2"/>
        <w:spacing w:before="206"/>
      </w:pPr>
      <w:r>
        <w:t>Дыхание</w:t>
      </w:r>
      <w:r>
        <w:rPr>
          <w:spacing w:val="-12"/>
        </w:rPr>
        <w:t xml:space="preserve"> </w:t>
      </w:r>
      <w:r>
        <w:rPr>
          <w:spacing w:val="-2"/>
        </w:rPr>
        <w:t>растения.</w:t>
      </w:r>
    </w:p>
    <w:p w14:paraId="41DD2E2D" w14:textId="77777777" w:rsidR="004F75DF" w:rsidRDefault="0013698B">
      <w:pPr>
        <w:pStyle w:val="a3"/>
        <w:spacing w:before="192"/>
        <w:ind w:right="114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5D4158FA" w14:textId="77777777" w:rsidR="004F75DF" w:rsidRDefault="0013698B">
      <w:pPr>
        <w:pStyle w:val="2"/>
        <w:spacing w:before="205"/>
      </w:pPr>
      <w:r>
        <w:t>Транспорт</w:t>
      </w:r>
      <w:r>
        <w:rPr>
          <w:spacing w:val="-10"/>
        </w:rPr>
        <w:t xml:space="preserve"> </w:t>
      </w:r>
      <w:r>
        <w:t>веществ</w:t>
      </w:r>
      <w:r>
        <w:rPr>
          <w:spacing w:val="-8"/>
        </w:rPr>
        <w:t xml:space="preserve"> </w:t>
      </w:r>
      <w:r>
        <w:t>в</w:t>
      </w:r>
      <w:r>
        <w:rPr>
          <w:spacing w:val="-8"/>
        </w:rPr>
        <w:t xml:space="preserve"> </w:t>
      </w:r>
      <w:r>
        <w:rPr>
          <w:spacing w:val="-2"/>
        </w:rPr>
        <w:t>растении.</w:t>
      </w:r>
    </w:p>
    <w:p w14:paraId="2EFF467D" w14:textId="77777777" w:rsidR="004F75DF" w:rsidRDefault="0013698B">
      <w:pPr>
        <w:pStyle w:val="a3"/>
        <w:spacing w:before="196"/>
        <w:ind w:right="1135"/>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123FF0D2" w14:textId="77777777" w:rsidR="004F75DF" w:rsidRDefault="0013698B">
      <w:pPr>
        <w:pStyle w:val="2"/>
        <w:spacing w:before="208"/>
      </w:pPr>
      <w:r>
        <w:t>Рост</w:t>
      </w:r>
      <w:r>
        <w:rPr>
          <w:spacing w:val="-5"/>
        </w:rPr>
        <w:t xml:space="preserve"> </w:t>
      </w:r>
      <w:r>
        <w:t>и</w:t>
      </w:r>
      <w:r>
        <w:rPr>
          <w:spacing w:val="-10"/>
        </w:rPr>
        <w:t xml:space="preserve"> </w:t>
      </w:r>
      <w:r>
        <w:t>развитие</w:t>
      </w:r>
      <w:r>
        <w:rPr>
          <w:spacing w:val="-6"/>
        </w:rPr>
        <w:t xml:space="preserve"> </w:t>
      </w:r>
      <w:r>
        <w:rPr>
          <w:spacing w:val="-2"/>
        </w:rPr>
        <w:t>растения.</w:t>
      </w:r>
    </w:p>
    <w:p w14:paraId="3A065FBD" w14:textId="77777777" w:rsidR="004F75DF" w:rsidRDefault="0013698B">
      <w:pPr>
        <w:pStyle w:val="a3"/>
        <w:spacing w:before="192"/>
        <w:ind w:right="1147"/>
      </w:pPr>
      <w:r>
        <w:t>Прорастание семян. Условия прорастания семян. Подготовка семян к посеву. Развитие проростков.</w:t>
      </w:r>
    </w:p>
    <w:p w14:paraId="21939906" w14:textId="77777777" w:rsidR="004F75DF" w:rsidRDefault="0013698B">
      <w:pPr>
        <w:pStyle w:val="a3"/>
        <w:spacing w:before="201"/>
        <w:ind w:right="114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366239F8" w14:textId="77777777" w:rsidR="004F75DF" w:rsidRDefault="0013698B">
      <w:pPr>
        <w:pStyle w:val="a3"/>
        <w:spacing w:before="201"/>
        <w:ind w:right="1143"/>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7156C12C" w14:textId="77777777" w:rsidR="004F75DF" w:rsidRDefault="004F75DF">
      <w:pPr>
        <w:sectPr w:rsidR="004F75DF">
          <w:pgSz w:w="11910" w:h="16390"/>
          <w:pgMar w:top="980" w:right="0" w:bottom="280" w:left="460" w:header="723" w:footer="0" w:gutter="0"/>
          <w:cols w:space="720"/>
        </w:sectPr>
      </w:pPr>
    </w:p>
    <w:p w14:paraId="283DAC46" w14:textId="77777777" w:rsidR="004F75DF" w:rsidRDefault="0013698B">
      <w:pPr>
        <w:pStyle w:val="a3"/>
        <w:spacing w:before="277"/>
        <w:ind w:right="1138"/>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6106B37F" w14:textId="77777777" w:rsidR="004F75DF" w:rsidRDefault="0013698B">
      <w:pPr>
        <w:pStyle w:val="3"/>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59210692" w14:textId="77777777" w:rsidR="004F75DF" w:rsidRDefault="0013698B">
      <w:pPr>
        <w:pStyle w:val="a3"/>
        <w:spacing w:before="196" w:line="388" w:lineRule="auto"/>
        <w:ind w:right="5726"/>
        <w:jc w:val="left"/>
      </w:pPr>
      <w:r>
        <w:t>Наблюдение за ростом корня. Наблюдение за ростом побега. Определение</w:t>
      </w:r>
      <w:r>
        <w:rPr>
          <w:spacing w:val="-10"/>
        </w:rPr>
        <w:t xml:space="preserve"> </w:t>
      </w:r>
      <w:r>
        <w:t>возраста</w:t>
      </w:r>
      <w:r>
        <w:rPr>
          <w:spacing w:val="-10"/>
        </w:rPr>
        <w:t xml:space="preserve"> </w:t>
      </w:r>
      <w:r>
        <w:t>дерева</w:t>
      </w:r>
      <w:r>
        <w:rPr>
          <w:spacing w:val="-10"/>
        </w:rPr>
        <w:t xml:space="preserve"> </w:t>
      </w:r>
      <w:r>
        <w:t>по</w:t>
      </w:r>
      <w:r>
        <w:rPr>
          <w:spacing w:val="-11"/>
        </w:rPr>
        <w:t xml:space="preserve"> </w:t>
      </w:r>
      <w:r>
        <w:t>спилу.</w:t>
      </w:r>
    </w:p>
    <w:p w14:paraId="6305FD68" w14:textId="77777777" w:rsidR="004F75DF" w:rsidRDefault="0013698B">
      <w:pPr>
        <w:pStyle w:val="a3"/>
        <w:spacing w:before="1"/>
        <w:jc w:val="left"/>
      </w:pPr>
      <w:r>
        <w:t>Выявление</w:t>
      </w:r>
      <w:r>
        <w:rPr>
          <w:spacing w:val="-8"/>
        </w:rPr>
        <w:t xml:space="preserve"> </w:t>
      </w:r>
      <w:r>
        <w:t>передвижения</w:t>
      </w:r>
      <w:r>
        <w:rPr>
          <w:spacing w:val="-7"/>
        </w:rPr>
        <w:t xml:space="preserve"> </w:t>
      </w:r>
      <w:r>
        <w:t>воды</w:t>
      </w:r>
      <w:r>
        <w:rPr>
          <w:spacing w:val="-8"/>
        </w:rPr>
        <w:t xml:space="preserve"> </w:t>
      </w:r>
      <w:r>
        <w:t>и</w:t>
      </w:r>
      <w:r>
        <w:rPr>
          <w:spacing w:val="-8"/>
        </w:rPr>
        <w:t xml:space="preserve"> </w:t>
      </w:r>
      <w:r>
        <w:t>минеральных</w:t>
      </w:r>
      <w:r>
        <w:rPr>
          <w:spacing w:val="-11"/>
        </w:rPr>
        <w:t xml:space="preserve"> </w:t>
      </w:r>
      <w:r>
        <w:t>веществ</w:t>
      </w:r>
      <w:r>
        <w:rPr>
          <w:spacing w:val="-9"/>
        </w:rPr>
        <w:t xml:space="preserve"> </w:t>
      </w:r>
      <w:r>
        <w:t>по</w:t>
      </w:r>
      <w:r>
        <w:rPr>
          <w:spacing w:val="-8"/>
        </w:rPr>
        <w:t xml:space="preserve"> </w:t>
      </w:r>
      <w:r>
        <w:rPr>
          <w:spacing w:val="-2"/>
        </w:rPr>
        <w:t>древесине.</w:t>
      </w:r>
    </w:p>
    <w:p w14:paraId="77D76DF9" w14:textId="77777777" w:rsidR="004F75DF" w:rsidRDefault="0013698B">
      <w:pPr>
        <w:pStyle w:val="a3"/>
        <w:tabs>
          <w:tab w:val="left" w:pos="2480"/>
          <w:tab w:val="left" w:pos="3866"/>
          <w:tab w:val="left" w:pos="5448"/>
          <w:tab w:val="left" w:pos="6988"/>
          <w:tab w:val="left" w:pos="7568"/>
          <w:tab w:val="left" w:pos="8513"/>
        </w:tabs>
        <w:spacing w:before="201"/>
        <w:ind w:right="1145"/>
        <w:jc w:val="left"/>
      </w:pPr>
      <w:r>
        <w:rPr>
          <w:spacing w:val="-2"/>
        </w:rPr>
        <w:t>Наблюдение</w:t>
      </w:r>
      <w:r>
        <w:tab/>
      </w:r>
      <w:r>
        <w:rPr>
          <w:spacing w:val="-2"/>
        </w:rPr>
        <w:t>процесса</w:t>
      </w:r>
      <w:r>
        <w:tab/>
      </w:r>
      <w:r>
        <w:rPr>
          <w:spacing w:val="-2"/>
        </w:rPr>
        <w:t>выделения</w:t>
      </w:r>
      <w:r>
        <w:tab/>
      </w:r>
      <w:r>
        <w:rPr>
          <w:spacing w:val="-2"/>
        </w:rPr>
        <w:t>кислорода</w:t>
      </w:r>
      <w:r>
        <w:tab/>
      </w:r>
      <w:r>
        <w:rPr>
          <w:spacing w:val="-6"/>
        </w:rPr>
        <w:t>на</w:t>
      </w:r>
      <w:r>
        <w:tab/>
      </w:r>
      <w:r>
        <w:rPr>
          <w:spacing w:val="-2"/>
        </w:rPr>
        <w:t>свету</w:t>
      </w:r>
      <w:r>
        <w:tab/>
      </w:r>
      <w:r>
        <w:rPr>
          <w:spacing w:val="-2"/>
        </w:rPr>
        <w:t>аквариумными растениями.</w:t>
      </w:r>
    </w:p>
    <w:p w14:paraId="1EA2D894" w14:textId="77777777" w:rsidR="004F75DF" w:rsidRDefault="0013698B">
      <w:pPr>
        <w:pStyle w:val="a3"/>
        <w:spacing w:before="196"/>
        <w:jc w:val="left"/>
      </w:pPr>
      <w:r>
        <w:t>Изучение</w:t>
      </w:r>
      <w:r>
        <w:rPr>
          <w:spacing w:val="-7"/>
        </w:rPr>
        <w:t xml:space="preserve"> </w:t>
      </w:r>
      <w:r>
        <w:t>роли</w:t>
      </w:r>
      <w:r>
        <w:rPr>
          <w:spacing w:val="-8"/>
        </w:rPr>
        <w:t xml:space="preserve"> </w:t>
      </w:r>
      <w:r>
        <w:t>рыхления</w:t>
      </w:r>
      <w:r>
        <w:rPr>
          <w:spacing w:val="-3"/>
        </w:rPr>
        <w:t xml:space="preserve"> </w:t>
      </w:r>
      <w:r>
        <w:t>для</w:t>
      </w:r>
      <w:r>
        <w:rPr>
          <w:spacing w:val="-6"/>
        </w:rPr>
        <w:t xml:space="preserve"> </w:t>
      </w:r>
      <w:r>
        <w:t>дыхания</w:t>
      </w:r>
      <w:r>
        <w:rPr>
          <w:spacing w:val="-7"/>
        </w:rPr>
        <w:t xml:space="preserve"> </w:t>
      </w:r>
      <w:r>
        <w:rPr>
          <w:spacing w:val="-2"/>
        </w:rPr>
        <w:t>корней.</w:t>
      </w:r>
    </w:p>
    <w:p w14:paraId="685B67A0" w14:textId="77777777" w:rsidR="004F75DF" w:rsidRDefault="0013698B">
      <w:pPr>
        <w:pStyle w:val="a3"/>
        <w:spacing w:before="202"/>
        <w:ind w:right="1143"/>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15A3585E" w14:textId="77777777" w:rsidR="004F75DF" w:rsidRDefault="0013698B">
      <w:pPr>
        <w:pStyle w:val="a3"/>
        <w:spacing w:before="200"/>
        <w:jc w:val="left"/>
      </w:pPr>
      <w:r>
        <w:t>Определение</w:t>
      </w:r>
      <w:r>
        <w:rPr>
          <w:spacing w:val="-5"/>
        </w:rPr>
        <w:t xml:space="preserve"> </w:t>
      </w:r>
      <w:r>
        <w:t>всхожести</w:t>
      </w:r>
      <w:r>
        <w:rPr>
          <w:spacing w:val="-6"/>
        </w:rPr>
        <w:t xml:space="preserve"> </w:t>
      </w:r>
      <w:r>
        <w:t>семян</w:t>
      </w:r>
      <w:r>
        <w:rPr>
          <w:spacing w:val="-6"/>
        </w:rPr>
        <w:t xml:space="preserve"> </w:t>
      </w:r>
      <w:r>
        <w:t>культурных</w:t>
      </w:r>
      <w:r>
        <w:rPr>
          <w:spacing w:val="-9"/>
        </w:rPr>
        <w:t xml:space="preserve"> </w:t>
      </w:r>
      <w:r>
        <w:t>растений</w:t>
      </w:r>
      <w:r>
        <w:rPr>
          <w:spacing w:val="-6"/>
        </w:rPr>
        <w:t xml:space="preserve"> </w:t>
      </w:r>
      <w:r>
        <w:t>и</w:t>
      </w:r>
      <w:r>
        <w:rPr>
          <w:spacing w:val="-6"/>
        </w:rPr>
        <w:t xml:space="preserve"> </w:t>
      </w:r>
      <w:r>
        <w:t>посев</w:t>
      </w:r>
      <w:r>
        <w:rPr>
          <w:spacing w:val="-6"/>
        </w:rPr>
        <w:t xml:space="preserve"> </w:t>
      </w:r>
      <w:r>
        <w:t>их</w:t>
      </w:r>
      <w:r>
        <w:rPr>
          <w:spacing w:val="-10"/>
        </w:rPr>
        <w:t xml:space="preserve"> </w:t>
      </w:r>
      <w:r>
        <w:t>в</w:t>
      </w:r>
      <w:r>
        <w:rPr>
          <w:spacing w:val="-6"/>
        </w:rPr>
        <w:t xml:space="preserve"> </w:t>
      </w:r>
      <w:r>
        <w:rPr>
          <w:spacing w:val="-2"/>
        </w:rPr>
        <w:t>грунт.</w:t>
      </w:r>
    </w:p>
    <w:p w14:paraId="3681CF90" w14:textId="77777777" w:rsidR="004F75DF" w:rsidRDefault="0013698B">
      <w:pPr>
        <w:pStyle w:val="a3"/>
        <w:spacing w:before="202"/>
        <w:ind w:right="1123"/>
        <w:jc w:val="left"/>
      </w:pPr>
      <w:r>
        <w:t>Наблюдение за ростом и развитием цветкового растения в комнатных условиях (на примере фасоли или посевного гороха).</w:t>
      </w:r>
    </w:p>
    <w:p w14:paraId="2D0490BE" w14:textId="77777777" w:rsidR="004F75DF" w:rsidRDefault="0013698B">
      <w:pPr>
        <w:pStyle w:val="a3"/>
        <w:spacing w:before="201"/>
        <w:jc w:val="left"/>
      </w:pPr>
      <w:r>
        <w:t>Определение</w:t>
      </w:r>
      <w:r>
        <w:rPr>
          <w:spacing w:val="-11"/>
        </w:rPr>
        <w:t xml:space="preserve"> </w:t>
      </w:r>
      <w:r>
        <w:t>условий</w:t>
      </w:r>
      <w:r>
        <w:rPr>
          <w:spacing w:val="-11"/>
        </w:rPr>
        <w:t xml:space="preserve"> </w:t>
      </w:r>
      <w:r>
        <w:t>прорастания</w:t>
      </w:r>
      <w:r>
        <w:rPr>
          <w:spacing w:val="-11"/>
        </w:rPr>
        <w:t xml:space="preserve"> </w:t>
      </w:r>
      <w:r>
        <w:rPr>
          <w:spacing w:val="-2"/>
        </w:rPr>
        <w:t>семян.</w:t>
      </w:r>
    </w:p>
    <w:p w14:paraId="2331A32A" w14:textId="77777777" w:rsidR="004F75DF" w:rsidRDefault="0013698B">
      <w:pPr>
        <w:pStyle w:val="1"/>
        <w:numPr>
          <w:ilvl w:val="0"/>
          <w:numId w:val="47"/>
        </w:numPr>
        <w:tabs>
          <w:tab w:val="left" w:pos="883"/>
        </w:tabs>
        <w:spacing w:before="201"/>
        <w:ind w:left="883" w:hanging="210"/>
      </w:pPr>
      <w:r>
        <w:rPr>
          <w:spacing w:val="-2"/>
        </w:rPr>
        <w:t>КЛАСС</w:t>
      </w:r>
    </w:p>
    <w:p w14:paraId="424D4971" w14:textId="77777777" w:rsidR="004F75DF" w:rsidRDefault="0013698B">
      <w:pPr>
        <w:pStyle w:val="2"/>
        <w:spacing w:before="201"/>
        <w:ind w:left="745"/>
        <w:jc w:val="left"/>
      </w:pPr>
      <w:r>
        <w:t>Систематические</w:t>
      </w:r>
      <w:r>
        <w:rPr>
          <w:spacing w:val="-17"/>
        </w:rPr>
        <w:t xml:space="preserve"> </w:t>
      </w:r>
      <w:r>
        <w:t>группы</w:t>
      </w:r>
      <w:r>
        <w:rPr>
          <w:spacing w:val="-17"/>
        </w:rPr>
        <w:t xml:space="preserve"> </w:t>
      </w:r>
      <w:r>
        <w:rPr>
          <w:spacing w:val="-2"/>
        </w:rPr>
        <w:t>растений</w:t>
      </w:r>
    </w:p>
    <w:p w14:paraId="2A073CF5" w14:textId="77777777" w:rsidR="004F75DF" w:rsidRDefault="0013698B">
      <w:pPr>
        <w:pStyle w:val="a3"/>
        <w:spacing w:before="197"/>
        <w:ind w:right="1133"/>
      </w:pPr>
      <w:r>
        <w:t>Классификация растений. Вид как основная систематическая категория. Система растительного мира. Низшие, высшие споровые, высшие семенные растения.</w:t>
      </w:r>
      <w:r>
        <w:rPr>
          <w:spacing w:val="-3"/>
        </w:rPr>
        <w:t xml:space="preserve"> </w:t>
      </w:r>
      <w:r>
        <w:t>Основные</w:t>
      </w:r>
      <w:r>
        <w:rPr>
          <w:spacing w:val="-5"/>
        </w:rPr>
        <w:t xml:space="preserve"> </w:t>
      </w:r>
      <w:r>
        <w:t>таксоны</w:t>
      </w:r>
      <w:r>
        <w:rPr>
          <w:spacing w:val="-6"/>
        </w:rPr>
        <w:t xml:space="preserve"> </w:t>
      </w:r>
      <w:r>
        <w:t>(категории)</w:t>
      </w:r>
      <w:r>
        <w:rPr>
          <w:spacing w:val="-7"/>
        </w:rPr>
        <w:t xml:space="preserve"> </w:t>
      </w:r>
      <w:r>
        <w:t>систематики</w:t>
      </w:r>
      <w:r>
        <w:rPr>
          <w:spacing w:val="-6"/>
        </w:rPr>
        <w:t xml:space="preserve"> </w:t>
      </w:r>
      <w:r>
        <w:t>растений</w:t>
      </w:r>
      <w:r>
        <w:rPr>
          <w:spacing w:val="-2"/>
        </w:rPr>
        <w:t xml:space="preserve"> </w:t>
      </w:r>
      <w:r>
        <w:t>(царство,</w:t>
      </w:r>
      <w:r>
        <w:rPr>
          <w:spacing w:val="-3"/>
        </w:rPr>
        <w:t xml:space="preserve"> </w:t>
      </w:r>
      <w:r>
        <w:t>отдел, класс, порядок, семейство, род, вид). История развития систематики, описание видов, открытие новых видов. Роль систематики в биологии.</w:t>
      </w:r>
    </w:p>
    <w:p w14:paraId="72BA52BA" w14:textId="77777777" w:rsidR="004F75DF" w:rsidRDefault="0013698B">
      <w:pPr>
        <w:pStyle w:val="a3"/>
        <w:spacing w:before="200"/>
        <w:ind w:right="1131"/>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1048D99" w14:textId="77777777" w:rsidR="004F75DF" w:rsidRDefault="004F75DF">
      <w:pPr>
        <w:sectPr w:rsidR="004F75DF">
          <w:pgSz w:w="11910" w:h="16390"/>
          <w:pgMar w:top="980" w:right="0" w:bottom="280" w:left="460" w:header="723" w:footer="0" w:gutter="0"/>
          <w:cols w:space="720"/>
        </w:sectPr>
      </w:pPr>
    </w:p>
    <w:p w14:paraId="56B9134D" w14:textId="77777777" w:rsidR="004F75DF" w:rsidRDefault="0013698B">
      <w:pPr>
        <w:pStyle w:val="a3"/>
        <w:spacing w:before="277"/>
        <w:ind w:right="1132"/>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15266065" w14:textId="77777777" w:rsidR="004F75DF" w:rsidRDefault="0013698B">
      <w:pPr>
        <w:pStyle w:val="a3"/>
        <w:spacing w:before="200"/>
        <w:ind w:right="1135"/>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w:t>
      </w:r>
      <w:r>
        <w:rPr>
          <w:spacing w:val="40"/>
        </w:rPr>
        <w:t xml:space="preserve"> </w:t>
      </w:r>
      <w:r>
        <w:t>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7C4CB9FC" w14:textId="77777777" w:rsidR="004F75DF" w:rsidRDefault="0013698B">
      <w:pPr>
        <w:pStyle w:val="a3"/>
        <w:spacing w:before="200"/>
        <w:ind w:right="1136"/>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2687FAB3" w14:textId="77777777" w:rsidR="004F75DF" w:rsidRDefault="0013698B">
      <w:pPr>
        <w:pStyle w:val="a3"/>
        <w:spacing w:before="200"/>
        <w:ind w:right="1135"/>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49A96C22" w14:textId="77777777" w:rsidR="004F75DF" w:rsidRDefault="0013698B">
      <w:pPr>
        <w:pStyle w:val="a3"/>
        <w:spacing w:before="200"/>
        <w:ind w:right="1136"/>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03A63CA8" w14:textId="77777777" w:rsidR="004F75DF" w:rsidRDefault="0013698B">
      <w:pPr>
        <w:pStyle w:val="3"/>
        <w:spacing w:before="209"/>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1B71A684" w14:textId="77777777" w:rsidR="004F75DF" w:rsidRDefault="0013698B">
      <w:pPr>
        <w:pStyle w:val="a3"/>
        <w:spacing w:before="192"/>
        <w:ind w:right="1142"/>
      </w:pPr>
      <w:r>
        <w:t xml:space="preserve">Изучение строения одноклеточных водорослей (на примере хламидомонады и </w:t>
      </w:r>
      <w:r>
        <w:rPr>
          <w:spacing w:val="-2"/>
        </w:rPr>
        <w:t>хлореллы).</w:t>
      </w:r>
    </w:p>
    <w:p w14:paraId="720DD33E" w14:textId="77777777" w:rsidR="004F75DF" w:rsidRDefault="0013698B">
      <w:pPr>
        <w:pStyle w:val="a3"/>
        <w:spacing w:before="201"/>
        <w:ind w:right="1132"/>
      </w:pPr>
      <w:r>
        <w:t>Изучение строения многоклеточных нитчатых водорослей (на примере спирогиры и улотрикса).</w:t>
      </w:r>
    </w:p>
    <w:p w14:paraId="176DE1B2" w14:textId="77777777" w:rsidR="004F75DF" w:rsidRDefault="004F75DF">
      <w:pPr>
        <w:sectPr w:rsidR="004F75DF">
          <w:pgSz w:w="11910" w:h="16390"/>
          <w:pgMar w:top="980" w:right="0" w:bottom="280" w:left="460" w:header="723" w:footer="0" w:gutter="0"/>
          <w:cols w:space="720"/>
        </w:sectPr>
      </w:pPr>
    </w:p>
    <w:p w14:paraId="6D7819FE" w14:textId="77777777" w:rsidR="004F75DF" w:rsidRDefault="0013698B">
      <w:pPr>
        <w:pStyle w:val="a3"/>
        <w:spacing w:before="277" w:line="388" w:lineRule="auto"/>
        <w:ind w:right="3608"/>
        <w:jc w:val="left"/>
      </w:pPr>
      <w:r>
        <w:t>Изучение</w:t>
      </w:r>
      <w:r>
        <w:rPr>
          <w:spacing w:val="-6"/>
        </w:rPr>
        <w:t xml:space="preserve"> </w:t>
      </w:r>
      <w:r>
        <w:t>внешнего</w:t>
      </w:r>
      <w:r>
        <w:rPr>
          <w:spacing w:val="-7"/>
        </w:rPr>
        <w:t xml:space="preserve"> </w:t>
      </w:r>
      <w:r>
        <w:t>строения</w:t>
      </w:r>
      <w:r>
        <w:rPr>
          <w:spacing w:val="-6"/>
        </w:rPr>
        <w:t xml:space="preserve"> </w:t>
      </w:r>
      <w:r>
        <w:t>мхов</w:t>
      </w:r>
      <w:r>
        <w:rPr>
          <w:spacing w:val="-8"/>
        </w:rPr>
        <w:t xml:space="preserve"> </w:t>
      </w:r>
      <w:r>
        <w:t>(на</w:t>
      </w:r>
      <w:r>
        <w:rPr>
          <w:spacing w:val="-6"/>
        </w:rPr>
        <w:t xml:space="preserve"> </w:t>
      </w:r>
      <w:r>
        <w:t>местных</w:t>
      </w:r>
      <w:r>
        <w:rPr>
          <w:spacing w:val="-11"/>
        </w:rPr>
        <w:t xml:space="preserve"> </w:t>
      </w:r>
      <w:r>
        <w:t>видах). Изучение внешнего строения папоротника или хвоща.</w:t>
      </w:r>
    </w:p>
    <w:p w14:paraId="338A052F" w14:textId="77777777" w:rsidR="004F75DF" w:rsidRDefault="0013698B">
      <w:pPr>
        <w:pStyle w:val="a3"/>
        <w:ind w:right="1123"/>
        <w:jc w:val="left"/>
      </w:pPr>
      <w:r>
        <w:t>Изучение</w:t>
      </w:r>
      <w:r>
        <w:rPr>
          <w:spacing w:val="80"/>
        </w:rPr>
        <w:t xml:space="preserve"> </w:t>
      </w:r>
      <w:r>
        <w:t>внешнего</w:t>
      </w:r>
      <w:r>
        <w:rPr>
          <w:spacing w:val="80"/>
        </w:rPr>
        <w:t xml:space="preserve"> </w:t>
      </w:r>
      <w:r>
        <w:t>строения</w:t>
      </w:r>
      <w:r>
        <w:rPr>
          <w:spacing w:val="80"/>
        </w:rPr>
        <w:t xml:space="preserve"> </w:t>
      </w:r>
      <w:r>
        <w:t>веток,</w:t>
      </w:r>
      <w:r>
        <w:rPr>
          <w:spacing w:val="80"/>
        </w:rPr>
        <w:t xml:space="preserve"> </w:t>
      </w:r>
      <w:r>
        <w:t>хвои,</w:t>
      </w:r>
      <w:r>
        <w:rPr>
          <w:spacing w:val="80"/>
        </w:rPr>
        <w:t xml:space="preserve"> </w:t>
      </w:r>
      <w:r>
        <w:t>шишек</w:t>
      </w:r>
      <w:r>
        <w:rPr>
          <w:spacing w:val="80"/>
        </w:rPr>
        <w:t xml:space="preserve"> </w:t>
      </w:r>
      <w:r>
        <w:t>и</w:t>
      </w:r>
      <w:r>
        <w:rPr>
          <w:spacing w:val="80"/>
        </w:rPr>
        <w:t xml:space="preserve"> </w:t>
      </w:r>
      <w:r>
        <w:t>семян</w:t>
      </w:r>
      <w:r>
        <w:rPr>
          <w:spacing w:val="80"/>
        </w:rPr>
        <w:t xml:space="preserve"> </w:t>
      </w:r>
      <w:r>
        <w:t>голосеменных</w:t>
      </w:r>
      <w:r>
        <w:rPr>
          <w:spacing w:val="40"/>
        </w:rPr>
        <w:t xml:space="preserve"> </w:t>
      </w:r>
      <w:r>
        <w:t>растений (на примере ели, сосны или лиственницы).</w:t>
      </w:r>
    </w:p>
    <w:p w14:paraId="50F5A2BB" w14:textId="77777777" w:rsidR="004F75DF" w:rsidRDefault="0013698B">
      <w:pPr>
        <w:pStyle w:val="a3"/>
        <w:spacing w:before="200"/>
        <w:jc w:val="left"/>
      </w:pPr>
      <w:r>
        <w:t>Изучение</w:t>
      </w:r>
      <w:r>
        <w:rPr>
          <w:spacing w:val="-10"/>
        </w:rPr>
        <w:t xml:space="preserve"> </w:t>
      </w:r>
      <w:r>
        <w:t>внешнего</w:t>
      </w:r>
      <w:r>
        <w:rPr>
          <w:spacing w:val="-10"/>
        </w:rPr>
        <w:t xml:space="preserve"> </w:t>
      </w:r>
      <w:r>
        <w:t>строения</w:t>
      </w:r>
      <w:r>
        <w:rPr>
          <w:spacing w:val="-9"/>
        </w:rPr>
        <w:t xml:space="preserve"> </w:t>
      </w:r>
      <w:r>
        <w:t>покрытосеменных</w:t>
      </w:r>
      <w:r>
        <w:rPr>
          <w:spacing w:val="-13"/>
        </w:rPr>
        <w:t xml:space="preserve"> </w:t>
      </w:r>
      <w:r>
        <w:rPr>
          <w:spacing w:val="-2"/>
        </w:rPr>
        <w:t>растений.</w:t>
      </w:r>
    </w:p>
    <w:p w14:paraId="7A70C4C9" w14:textId="77777777" w:rsidR="004F75DF" w:rsidRDefault="0013698B">
      <w:pPr>
        <w:pStyle w:val="a3"/>
        <w:spacing w:before="201"/>
        <w:ind w:right="1137"/>
      </w:pPr>
      <w:r>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w:t>
      </w:r>
      <w:r>
        <w:rPr>
          <w:spacing w:val="-2"/>
        </w:rPr>
        <w:t>образцах.</w:t>
      </w:r>
    </w:p>
    <w:p w14:paraId="533A3F97" w14:textId="77777777" w:rsidR="004F75DF" w:rsidRDefault="0013698B">
      <w:pPr>
        <w:pStyle w:val="a3"/>
        <w:spacing w:before="200"/>
        <w:ind w:right="1145"/>
      </w:pPr>
      <w:r>
        <w:t>Определение видов растений (на примере трёх семейств) с использованием определителей растений или определительных карточек.</w:t>
      </w:r>
    </w:p>
    <w:p w14:paraId="7CA66555" w14:textId="77777777" w:rsidR="004F75DF" w:rsidRDefault="0013698B">
      <w:pPr>
        <w:pStyle w:val="2"/>
        <w:spacing w:before="207"/>
        <w:ind w:left="745"/>
      </w:pPr>
      <w:r>
        <w:t>Развитие</w:t>
      </w:r>
      <w:r>
        <w:rPr>
          <w:spacing w:val="-9"/>
        </w:rPr>
        <w:t xml:space="preserve"> </w:t>
      </w:r>
      <w:r>
        <w:t>растительного</w:t>
      </w:r>
      <w:r>
        <w:rPr>
          <w:spacing w:val="-14"/>
        </w:rPr>
        <w:t xml:space="preserve"> </w:t>
      </w:r>
      <w:r>
        <w:t>мира</w:t>
      </w:r>
      <w:r>
        <w:rPr>
          <w:spacing w:val="-5"/>
        </w:rPr>
        <w:t xml:space="preserve"> </w:t>
      </w:r>
      <w:r>
        <w:t>на</w:t>
      </w:r>
      <w:r>
        <w:rPr>
          <w:spacing w:val="-10"/>
        </w:rPr>
        <w:t xml:space="preserve"> </w:t>
      </w:r>
      <w:r>
        <w:rPr>
          <w:spacing w:val="-4"/>
        </w:rPr>
        <w:t>Земле</w:t>
      </w:r>
    </w:p>
    <w:p w14:paraId="168A7A26" w14:textId="77777777" w:rsidR="004F75DF" w:rsidRDefault="0013698B">
      <w:pPr>
        <w:pStyle w:val="a3"/>
        <w:spacing w:before="191"/>
        <w:ind w:right="1142"/>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597CB87A" w14:textId="77777777" w:rsidR="004F75DF" w:rsidRDefault="0013698B">
      <w:pPr>
        <w:pStyle w:val="3"/>
        <w:spacing w:before="210"/>
        <w:jc w:val="both"/>
      </w:pPr>
      <w:r>
        <w:t>Экскурсии</w:t>
      </w:r>
      <w:r>
        <w:rPr>
          <w:spacing w:val="-11"/>
        </w:rPr>
        <w:t xml:space="preserve"> </w:t>
      </w:r>
      <w:r>
        <w:t>или</w:t>
      </w:r>
      <w:r>
        <w:rPr>
          <w:spacing w:val="-10"/>
        </w:rPr>
        <w:t xml:space="preserve"> </w:t>
      </w:r>
      <w:r>
        <w:rPr>
          <w:spacing w:val="-2"/>
        </w:rPr>
        <w:t>видеоэкскурсии.</w:t>
      </w:r>
    </w:p>
    <w:p w14:paraId="20BE14C3" w14:textId="77777777" w:rsidR="004F75DF" w:rsidRDefault="0013698B">
      <w:pPr>
        <w:pStyle w:val="a3"/>
        <w:spacing w:before="192"/>
        <w:ind w:right="1143"/>
      </w:pPr>
      <w:r>
        <w:t>Развитие растительного мира на Земле (экскурсия в палеонтологический или краеведческий музей).</w:t>
      </w:r>
    </w:p>
    <w:p w14:paraId="372F3AA8" w14:textId="77777777" w:rsidR="004F75DF" w:rsidRDefault="0013698B">
      <w:pPr>
        <w:pStyle w:val="2"/>
        <w:spacing w:before="206"/>
        <w:ind w:left="745"/>
      </w:pPr>
      <w:r>
        <w:t>Растения</w:t>
      </w:r>
      <w:r>
        <w:rPr>
          <w:spacing w:val="-9"/>
        </w:rPr>
        <w:t xml:space="preserve"> </w:t>
      </w:r>
      <w:r>
        <w:t>в</w:t>
      </w:r>
      <w:r>
        <w:rPr>
          <w:spacing w:val="-8"/>
        </w:rPr>
        <w:t xml:space="preserve"> </w:t>
      </w:r>
      <w:r>
        <w:t>природных</w:t>
      </w:r>
      <w:r>
        <w:rPr>
          <w:spacing w:val="-11"/>
        </w:rPr>
        <w:t xml:space="preserve"> </w:t>
      </w:r>
      <w:r>
        <w:rPr>
          <w:spacing w:val="-2"/>
        </w:rPr>
        <w:t>сообществах</w:t>
      </w:r>
    </w:p>
    <w:p w14:paraId="29EA1341" w14:textId="77777777" w:rsidR="004F75DF" w:rsidRDefault="0013698B">
      <w:pPr>
        <w:pStyle w:val="a3"/>
        <w:spacing w:before="196"/>
        <w:ind w:right="1133"/>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13F15E63" w14:textId="77777777" w:rsidR="004F75DF" w:rsidRDefault="0013698B">
      <w:pPr>
        <w:pStyle w:val="a3"/>
        <w:spacing w:before="200"/>
        <w:ind w:right="1135"/>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DBEB12A" w14:textId="77777777" w:rsidR="004F75DF" w:rsidRDefault="0013698B">
      <w:pPr>
        <w:pStyle w:val="2"/>
        <w:spacing w:before="205"/>
      </w:pPr>
      <w:r>
        <w:t>Растения</w:t>
      </w:r>
      <w:r>
        <w:rPr>
          <w:spacing w:val="-9"/>
        </w:rPr>
        <w:t xml:space="preserve"> </w:t>
      </w:r>
      <w:r>
        <w:t>и</w:t>
      </w:r>
      <w:r>
        <w:rPr>
          <w:spacing w:val="-8"/>
        </w:rPr>
        <w:t xml:space="preserve"> </w:t>
      </w:r>
      <w:r>
        <w:rPr>
          <w:spacing w:val="-2"/>
        </w:rPr>
        <w:t>человек</w:t>
      </w:r>
    </w:p>
    <w:p w14:paraId="079F70C0" w14:textId="77777777" w:rsidR="004F75DF" w:rsidRDefault="004F75DF">
      <w:pPr>
        <w:sectPr w:rsidR="004F75DF">
          <w:pgSz w:w="11910" w:h="16390"/>
          <w:pgMar w:top="980" w:right="0" w:bottom="280" w:left="460" w:header="723" w:footer="0" w:gutter="0"/>
          <w:cols w:space="720"/>
        </w:sectPr>
      </w:pPr>
    </w:p>
    <w:p w14:paraId="0AB53D16" w14:textId="77777777" w:rsidR="004F75DF" w:rsidRDefault="0013698B">
      <w:pPr>
        <w:pStyle w:val="a3"/>
        <w:spacing w:before="277"/>
        <w:ind w:right="1135"/>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w:t>
      </w:r>
      <w:r>
        <w:rPr>
          <w:spacing w:val="-3"/>
        </w:rPr>
        <w:t xml:space="preserve"> </w:t>
      </w:r>
      <w:r>
        <w:t>городской</w:t>
      </w:r>
      <w:r>
        <w:rPr>
          <w:spacing w:val="-2"/>
        </w:rPr>
        <w:t xml:space="preserve"> </w:t>
      </w:r>
      <w:r>
        <w:t>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65F52578" w14:textId="77777777" w:rsidR="004F75DF" w:rsidRDefault="0013698B">
      <w:pPr>
        <w:pStyle w:val="3"/>
        <w:spacing w:before="204"/>
      </w:pPr>
      <w:r>
        <w:t>Экскурсии</w:t>
      </w:r>
      <w:r>
        <w:rPr>
          <w:spacing w:val="-11"/>
        </w:rPr>
        <w:t xml:space="preserve"> </w:t>
      </w:r>
      <w:r>
        <w:t>или</w:t>
      </w:r>
      <w:r>
        <w:rPr>
          <w:spacing w:val="-10"/>
        </w:rPr>
        <w:t xml:space="preserve"> </w:t>
      </w:r>
      <w:r>
        <w:rPr>
          <w:spacing w:val="-2"/>
        </w:rPr>
        <w:t>видеоэкскурсии.</w:t>
      </w:r>
    </w:p>
    <w:p w14:paraId="08AB5A71" w14:textId="77777777" w:rsidR="004F75DF" w:rsidRDefault="0013698B">
      <w:pPr>
        <w:pStyle w:val="a3"/>
        <w:spacing w:before="196" w:line="388" w:lineRule="auto"/>
        <w:ind w:right="3608"/>
        <w:jc w:val="left"/>
      </w:pPr>
      <w:r>
        <w:t>Изучение</w:t>
      </w:r>
      <w:r>
        <w:rPr>
          <w:spacing w:val="-13"/>
        </w:rPr>
        <w:t xml:space="preserve"> </w:t>
      </w:r>
      <w:r>
        <w:t>сельскохозяйственных</w:t>
      </w:r>
      <w:r>
        <w:rPr>
          <w:spacing w:val="-17"/>
        </w:rPr>
        <w:t xml:space="preserve"> </w:t>
      </w:r>
      <w:r>
        <w:t>растений</w:t>
      </w:r>
      <w:r>
        <w:rPr>
          <w:spacing w:val="-14"/>
        </w:rPr>
        <w:t xml:space="preserve"> </w:t>
      </w:r>
      <w:r>
        <w:t>региона. Изучение сорных растений региона.</w:t>
      </w:r>
    </w:p>
    <w:p w14:paraId="30B95F78" w14:textId="77777777" w:rsidR="004F75DF" w:rsidRDefault="0013698B">
      <w:pPr>
        <w:pStyle w:val="2"/>
        <w:spacing w:before="4"/>
        <w:jc w:val="left"/>
      </w:pPr>
      <w:r>
        <w:t>Грибы.</w:t>
      </w:r>
      <w:r>
        <w:rPr>
          <w:spacing w:val="-12"/>
        </w:rPr>
        <w:t xml:space="preserve"> </w:t>
      </w:r>
      <w:r>
        <w:t>Лишайники.</w:t>
      </w:r>
      <w:r>
        <w:rPr>
          <w:spacing w:val="-12"/>
        </w:rPr>
        <w:t xml:space="preserve"> </w:t>
      </w:r>
      <w:r>
        <w:rPr>
          <w:spacing w:val="-2"/>
        </w:rPr>
        <w:t>Бактерии</w:t>
      </w:r>
    </w:p>
    <w:p w14:paraId="52903DD5" w14:textId="77777777" w:rsidR="004F75DF" w:rsidRDefault="0013698B">
      <w:pPr>
        <w:pStyle w:val="a3"/>
        <w:spacing w:before="196"/>
        <w:ind w:right="1137"/>
      </w:pPr>
      <w: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w:t>
      </w:r>
      <w:r>
        <w:rPr>
          <w:spacing w:val="-2"/>
        </w:rPr>
        <w:t>(шампиньоны).</w:t>
      </w:r>
    </w:p>
    <w:p w14:paraId="02A0F9E9" w14:textId="77777777" w:rsidR="004F75DF" w:rsidRDefault="0013698B">
      <w:pPr>
        <w:pStyle w:val="a3"/>
        <w:spacing w:before="201"/>
        <w:ind w:right="1135"/>
      </w:pPr>
      <w:r>
        <w:t>Плесневые грибы. Дрожжевые грибы. Значение плесневых и дрожжевых</w:t>
      </w:r>
      <w:r>
        <w:rPr>
          <w:spacing w:val="40"/>
        </w:rPr>
        <w:t xml:space="preserve"> </w:t>
      </w:r>
      <w:r>
        <w:t>грибов в природе и жизни человека (пищевая и фармацевтическая промышленность и другие).</w:t>
      </w:r>
    </w:p>
    <w:p w14:paraId="74A017D6" w14:textId="77777777" w:rsidR="004F75DF" w:rsidRDefault="0013698B">
      <w:pPr>
        <w:pStyle w:val="a3"/>
        <w:spacing w:before="201"/>
        <w:ind w:right="1138"/>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3CBF75CA" w14:textId="77777777" w:rsidR="004F75DF" w:rsidRDefault="0013698B">
      <w:pPr>
        <w:pStyle w:val="a3"/>
        <w:spacing w:before="200"/>
        <w:ind w:right="1136"/>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8169955" w14:textId="77777777" w:rsidR="004F75DF" w:rsidRDefault="0013698B">
      <w:pPr>
        <w:pStyle w:val="a3"/>
        <w:spacing w:before="201"/>
        <w:ind w:right="1136"/>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w:t>
      </w:r>
      <w:r>
        <w:rPr>
          <w:spacing w:val="-2"/>
        </w:rPr>
        <w:t>промышленности).</w:t>
      </w:r>
    </w:p>
    <w:p w14:paraId="36050847" w14:textId="77777777" w:rsidR="004F75DF" w:rsidRDefault="0013698B">
      <w:pPr>
        <w:pStyle w:val="3"/>
        <w:spacing w:before="205"/>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7A1B60AF" w14:textId="77777777" w:rsidR="004F75DF" w:rsidRDefault="004F75DF">
      <w:pPr>
        <w:jc w:val="both"/>
        <w:sectPr w:rsidR="004F75DF">
          <w:pgSz w:w="11910" w:h="16390"/>
          <w:pgMar w:top="980" w:right="0" w:bottom="280" w:left="460" w:header="723" w:footer="0" w:gutter="0"/>
          <w:cols w:space="720"/>
        </w:sectPr>
      </w:pPr>
    </w:p>
    <w:p w14:paraId="07591210" w14:textId="77777777" w:rsidR="004F75DF" w:rsidRDefault="0013698B">
      <w:pPr>
        <w:pStyle w:val="a3"/>
        <w:spacing w:before="277"/>
        <w:ind w:right="1140"/>
      </w:pPr>
      <w:r>
        <w:t>Изучение строения одноклеточных (мукор) и многоклеточных (пеницилл) плесневых грибов.</w:t>
      </w:r>
    </w:p>
    <w:p w14:paraId="7F16A648" w14:textId="77777777" w:rsidR="004F75DF" w:rsidRDefault="0013698B">
      <w:pPr>
        <w:pStyle w:val="a3"/>
        <w:spacing w:before="201"/>
        <w:ind w:right="1137"/>
      </w:pPr>
      <w:r>
        <w:t>Изучение строения плодовых тел шляпочных грибов (или изучение шляпочных грибов на муляжах).</w:t>
      </w:r>
    </w:p>
    <w:p w14:paraId="22F61A62" w14:textId="77777777" w:rsidR="004F75DF" w:rsidRDefault="0013698B">
      <w:pPr>
        <w:pStyle w:val="a3"/>
        <w:spacing w:before="201"/>
      </w:pPr>
      <w:r>
        <w:t>Изучение</w:t>
      </w:r>
      <w:r>
        <w:rPr>
          <w:spacing w:val="-11"/>
        </w:rPr>
        <w:t xml:space="preserve"> </w:t>
      </w:r>
      <w:r>
        <w:t>строения</w:t>
      </w:r>
      <w:r>
        <w:rPr>
          <w:spacing w:val="-11"/>
        </w:rPr>
        <w:t xml:space="preserve"> </w:t>
      </w:r>
      <w:r>
        <w:rPr>
          <w:spacing w:val="-2"/>
        </w:rPr>
        <w:t>лишайников.</w:t>
      </w:r>
    </w:p>
    <w:p w14:paraId="565EEFC0" w14:textId="77777777" w:rsidR="004F75DF" w:rsidRDefault="0013698B">
      <w:pPr>
        <w:pStyle w:val="a3"/>
        <w:spacing w:before="197"/>
      </w:pPr>
      <w:r>
        <w:t>Изучение</w:t>
      </w:r>
      <w:r>
        <w:rPr>
          <w:spacing w:val="-8"/>
        </w:rPr>
        <w:t xml:space="preserve"> </w:t>
      </w:r>
      <w:r>
        <w:t>строения</w:t>
      </w:r>
      <w:r>
        <w:rPr>
          <w:spacing w:val="-7"/>
        </w:rPr>
        <w:t xml:space="preserve"> </w:t>
      </w:r>
      <w:r>
        <w:t>бактерий</w:t>
      </w:r>
      <w:r>
        <w:rPr>
          <w:spacing w:val="-8"/>
        </w:rPr>
        <w:t xml:space="preserve"> </w:t>
      </w:r>
      <w:r>
        <w:t>(на</w:t>
      </w:r>
      <w:r>
        <w:rPr>
          <w:spacing w:val="-7"/>
        </w:rPr>
        <w:t xml:space="preserve"> </w:t>
      </w:r>
      <w:r>
        <w:t>готовых</w:t>
      </w:r>
      <w:r>
        <w:rPr>
          <w:spacing w:val="-12"/>
        </w:rPr>
        <w:t xml:space="preserve"> </w:t>
      </w:r>
      <w:r>
        <w:rPr>
          <w:spacing w:val="-2"/>
        </w:rPr>
        <w:t>микропрепаратах).</w:t>
      </w:r>
    </w:p>
    <w:p w14:paraId="132083E7" w14:textId="77777777" w:rsidR="004F75DF" w:rsidRDefault="0013698B">
      <w:pPr>
        <w:pStyle w:val="1"/>
        <w:numPr>
          <w:ilvl w:val="0"/>
          <w:numId w:val="47"/>
        </w:numPr>
        <w:tabs>
          <w:tab w:val="left" w:pos="883"/>
        </w:tabs>
        <w:spacing w:before="206"/>
        <w:ind w:left="883" w:hanging="210"/>
        <w:jc w:val="both"/>
      </w:pPr>
      <w:r>
        <w:rPr>
          <w:spacing w:val="-2"/>
        </w:rPr>
        <w:t>КЛАСС</w:t>
      </w:r>
    </w:p>
    <w:p w14:paraId="6170DEA7" w14:textId="77777777" w:rsidR="004F75DF" w:rsidRDefault="0013698B">
      <w:pPr>
        <w:pStyle w:val="2"/>
        <w:spacing w:before="201"/>
      </w:pPr>
      <w:r>
        <w:t>Животный</w:t>
      </w:r>
      <w:r>
        <w:rPr>
          <w:spacing w:val="-12"/>
        </w:rPr>
        <w:t xml:space="preserve"> </w:t>
      </w:r>
      <w:r>
        <w:rPr>
          <w:spacing w:val="-2"/>
        </w:rPr>
        <w:t>организм</w:t>
      </w:r>
    </w:p>
    <w:p w14:paraId="421A8D2D" w14:textId="77777777" w:rsidR="004F75DF" w:rsidRDefault="0013698B">
      <w:pPr>
        <w:pStyle w:val="a3"/>
        <w:spacing w:before="197"/>
        <w:ind w:right="1139"/>
      </w:pPr>
      <w:r>
        <w:t>Зоология – наука о животных. Разделы зоологии. Связь зоологии с другими науками и техникой.</w:t>
      </w:r>
    </w:p>
    <w:p w14:paraId="0FA6CF64" w14:textId="77777777" w:rsidR="004F75DF" w:rsidRDefault="0013698B">
      <w:pPr>
        <w:pStyle w:val="a3"/>
        <w:spacing w:before="196"/>
        <w:ind w:right="1136"/>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0D6EF337" w14:textId="77777777" w:rsidR="004F75DF" w:rsidRDefault="0013698B">
      <w:pPr>
        <w:pStyle w:val="a3"/>
        <w:spacing w:before="201"/>
        <w:ind w:right="113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74754E2F" w14:textId="77777777" w:rsidR="004F75DF" w:rsidRDefault="0013698B">
      <w:pPr>
        <w:pStyle w:val="3"/>
        <w:spacing w:before="205"/>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53454CAC" w14:textId="77777777" w:rsidR="004F75DF" w:rsidRDefault="0013698B">
      <w:pPr>
        <w:pStyle w:val="a3"/>
        <w:spacing w:before="196"/>
        <w:ind w:right="1141"/>
      </w:pPr>
      <w:r>
        <w:t xml:space="preserve">Исследование под микроскопом готовых микропрепаратов клеток и тканей </w:t>
      </w:r>
      <w:r>
        <w:rPr>
          <w:spacing w:val="-2"/>
        </w:rPr>
        <w:t>животных.</w:t>
      </w:r>
    </w:p>
    <w:p w14:paraId="249B3608" w14:textId="77777777" w:rsidR="004F75DF" w:rsidRDefault="0013698B">
      <w:pPr>
        <w:pStyle w:val="2"/>
        <w:spacing w:before="206"/>
      </w:pPr>
      <w:r>
        <w:t>Строение</w:t>
      </w:r>
      <w:r>
        <w:rPr>
          <w:spacing w:val="-8"/>
        </w:rPr>
        <w:t xml:space="preserve"> </w:t>
      </w:r>
      <w:r>
        <w:t>и</w:t>
      </w:r>
      <w:r>
        <w:rPr>
          <w:spacing w:val="-14"/>
        </w:rPr>
        <w:t xml:space="preserve"> </w:t>
      </w:r>
      <w:r>
        <w:t>жизнедеятельность</w:t>
      </w:r>
      <w:r>
        <w:rPr>
          <w:spacing w:val="-11"/>
        </w:rPr>
        <w:t xml:space="preserve"> </w:t>
      </w:r>
      <w:r>
        <w:t>организма</w:t>
      </w:r>
      <w:r>
        <w:rPr>
          <w:spacing w:val="-13"/>
        </w:rPr>
        <w:t xml:space="preserve"> </w:t>
      </w:r>
      <w:r>
        <w:rPr>
          <w:spacing w:val="-2"/>
        </w:rPr>
        <w:t>животного</w:t>
      </w:r>
    </w:p>
    <w:p w14:paraId="717498AF" w14:textId="77777777" w:rsidR="004F75DF" w:rsidRDefault="0013698B">
      <w:pPr>
        <w:pStyle w:val="a3"/>
        <w:spacing w:before="197"/>
        <w:ind w:right="1132"/>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2112723A" w14:textId="77777777" w:rsidR="004F75DF" w:rsidRDefault="0013698B">
      <w:pPr>
        <w:pStyle w:val="a3"/>
        <w:spacing w:before="200"/>
        <w:ind w:right="1137"/>
      </w:pPr>
      <w:r>
        <w:t>Питание и пищеварение у животных. Значение питания. Питание и пищеварение у простейших. Внутриполостное и внутриклеточное</w:t>
      </w:r>
      <w:r>
        <w:rPr>
          <w:spacing w:val="40"/>
        </w:rPr>
        <w:t xml:space="preserve"> </w:t>
      </w:r>
      <w:r>
        <w:t>пищеварение, замкнутая и сквозная пищеварительная система у беспозвоночных.</w:t>
      </w:r>
      <w:r>
        <w:rPr>
          <w:spacing w:val="40"/>
        </w:rPr>
        <w:t xml:space="preserve"> </w:t>
      </w:r>
      <w:r>
        <w:t>Пищеварительный</w:t>
      </w:r>
      <w:r>
        <w:rPr>
          <w:spacing w:val="40"/>
        </w:rPr>
        <w:t xml:space="preserve"> </w:t>
      </w:r>
      <w:r>
        <w:t>тракт</w:t>
      </w:r>
      <w:r>
        <w:rPr>
          <w:spacing w:val="40"/>
        </w:rPr>
        <w:t xml:space="preserve"> </w:t>
      </w:r>
      <w:r>
        <w:t>у</w:t>
      </w:r>
      <w:r>
        <w:rPr>
          <w:spacing w:val="40"/>
        </w:rPr>
        <w:t xml:space="preserve"> </w:t>
      </w:r>
      <w:r>
        <w:t>позвоночных,</w:t>
      </w:r>
      <w:r>
        <w:rPr>
          <w:spacing w:val="40"/>
        </w:rPr>
        <w:t xml:space="preserve"> </w:t>
      </w:r>
      <w:r>
        <w:t>пищеварительные</w:t>
      </w:r>
    </w:p>
    <w:p w14:paraId="5BB4F043" w14:textId="77777777" w:rsidR="004F75DF" w:rsidRDefault="004F75DF">
      <w:pPr>
        <w:sectPr w:rsidR="004F75DF">
          <w:pgSz w:w="11910" w:h="16390"/>
          <w:pgMar w:top="980" w:right="0" w:bottom="280" w:left="460" w:header="723" w:footer="0" w:gutter="0"/>
          <w:cols w:space="720"/>
        </w:sectPr>
      </w:pPr>
    </w:p>
    <w:p w14:paraId="47722856" w14:textId="77777777" w:rsidR="004F75DF" w:rsidRDefault="0013698B">
      <w:pPr>
        <w:pStyle w:val="a3"/>
        <w:spacing w:before="277"/>
        <w:ind w:right="1138"/>
      </w:pPr>
      <w:r>
        <w:t>железы. Ферменты. Особенности пищеварительной системы у представителей отрядов млекопитающих.</w:t>
      </w:r>
    </w:p>
    <w:p w14:paraId="01823799" w14:textId="77777777" w:rsidR="004F75DF" w:rsidRDefault="0013698B">
      <w:pPr>
        <w:pStyle w:val="a3"/>
        <w:spacing w:before="201"/>
        <w:ind w:right="1132"/>
      </w:pPr>
      <w:r>
        <w:t>Дыхание животных. Значение дыхания. Газообмен через всю поверхность клетки. Жаберное дыхание. Наружные и внутренние жабры. Кожное,</w:t>
      </w:r>
      <w:r>
        <w:rPr>
          <w:spacing w:val="40"/>
        </w:rPr>
        <w:t xml:space="preserve"> </w:t>
      </w:r>
      <w:r>
        <w:t>трахейное, лёгочное дыхание у обитателей суши. Особенности кожного дыхания. Роль воздушных мешков у птиц.</w:t>
      </w:r>
    </w:p>
    <w:p w14:paraId="7B9B9F93" w14:textId="77777777" w:rsidR="004F75DF" w:rsidRDefault="0013698B">
      <w:pPr>
        <w:pStyle w:val="a3"/>
        <w:spacing w:before="200"/>
        <w:ind w:right="1141"/>
      </w:pPr>
      <w:r>
        <w:t>Транспорт веществ у животных. Роль транспорта веществ в организме животных. Замкнутая и незамкнутая кровеносные системы у беспозвоночных. Сердце,</w:t>
      </w:r>
      <w:r>
        <w:rPr>
          <w:spacing w:val="37"/>
        </w:rPr>
        <w:t xml:space="preserve">  </w:t>
      </w:r>
      <w:r>
        <w:t>кровеносные</w:t>
      </w:r>
      <w:r>
        <w:rPr>
          <w:spacing w:val="37"/>
        </w:rPr>
        <w:t xml:space="preserve">  </w:t>
      </w:r>
      <w:r>
        <w:t>сосуды.</w:t>
      </w:r>
      <w:r>
        <w:rPr>
          <w:spacing w:val="38"/>
        </w:rPr>
        <w:t xml:space="preserve">  </w:t>
      </w:r>
      <w:r>
        <w:t>Спинной</w:t>
      </w:r>
      <w:r>
        <w:rPr>
          <w:spacing w:val="36"/>
        </w:rPr>
        <w:t xml:space="preserve">  </w:t>
      </w:r>
      <w:r>
        <w:t>и</w:t>
      </w:r>
      <w:r>
        <w:rPr>
          <w:spacing w:val="37"/>
        </w:rPr>
        <w:t xml:space="preserve">  </w:t>
      </w:r>
      <w:r>
        <w:t>брюшной</w:t>
      </w:r>
      <w:r>
        <w:rPr>
          <w:spacing w:val="36"/>
        </w:rPr>
        <w:t xml:space="preserve">  </w:t>
      </w:r>
      <w:r>
        <w:t>сосуды,</w:t>
      </w:r>
      <w:r>
        <w:rPr>
          <w:spacing w:val="38"/>
        </w:rPr>
        <w:t xml:space="preserve">  </w:t>
      </w:r>
      <w:r>
        <w:rPr>
          <w:spacing w:val="-2"/>
        </w:rPr>
        <w:t>капилляры,</w:t>
      </w:r>
    </w:p>
    <w:p w14:paraId="1C45D70C" w14:textId="77777777" w:rsidR="004F75DF" w:rsidRDefault="0013698B">
      <w:pPr>
        <w:pStyle w:val="a3"/>
        <w:ind w:right="1142"/>
      </w:pPr>
      <w:r>
        <w:t xml:space="preserve">«ложные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w:t>
      </w:r>
      <w:r>
        <w:rPr>
          <w:spacing w:val="-2"/>
        </w:rPr>
        <w:t>кровообращения.</w:t>
      </w:r>
    </w:p>
    <w:p w14:paraId="3E57A420" w14:textId="77777777" w:rsidR="004F75DF" w:rsidRDefault="0013698B">
      <w:pPr>
        <w:pStyle w:val="a3"/>
        <w:spacing w:before="200"/>
        <w:ind w:right="1135"/>
      </w:pPr>
      <w:r>
        <w:t>Выделение у животных. Значение выделения конечных продуктов обмена веществ. Сократительные вакуоли у простейших. Звёздчатые клетки и</w:t>
      </w:r>
      <w:r>
        <w:rPr>
          <w:spacing w:val="40"/>
        </w:rPr>
        <w:t xml:space="preserve"> </w:t>
      </w:r>
      <w:r>
        <w:t>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3404561" w14:textId="77777777" w:rsidR="004F75DF" w:rsidRDefault="0013698B">
      <w:pPr>
        <w:pStyle w:val="a3"/>
        <w:spacing w:before="200"/>
        <w:ind w:right="1144"/>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13B26758" w14:textId="77777777" w:rsidR="004F75DF" w:rsidRDefault="0013698B">
      <w:pPr>
        <w:pStyle w:val="a3"/>
        <w:spacing w:before="201"/>
        <w:ind w:right="1132"/>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w:t>
      </w:r>
      <w:r>
        <w:rPr>
          <w:spacing w:val="-4"/>
        </w:rPr>
        <w:t xml:space="preserve"> </w:t>
      </w:r>
      <w:r>
        <w:t>зрения</w:t>
      </w:r>
      <w:r>
        <w:rPr>
          <w:spacing w:val="-3"/>
        </w:rPr>
        <w:t xml:space="preserve"> </w:t>
      </w:r>
      <w:r>
        <w:t>и</w:t>
      </w:r>
      <w:r>
        <w:rPr>
          <w:spacing w:val="-4"/>
        </w:rPr>
        <w:t xml:space="preserve"> </w:t>
      </w:r>
      <w:r>
        <w:t>слуха у</w:t>
      </w:r>
      <w:r>
        <w:rPr>
          <w:spacing w:val="-8"/>
        </w:rPr>
        <w:t xml:space="preserve"> </w:t>
      </w:r>
      <w:r>
        <w:t>позвоночных,</w:t>
      </w:r>
      <w:r>
        <w:rPr>
          <w:spacing w:val="-2"/>
        </w:rPr>
        <w:t xml:space="preserve"> </w:t>
      </w:r>
      <w:r>
        <w:t>их</w:t>
      </w:r>
      <w:r>
        <w:rPr>
          <w:spacing w:val="-4"/>
        </w:rPr>
        <w:t xml:space="preserve"> </w:t>
      </w:r>
      <w:r>
        <w:t>усложнение.</w:t>
      </w:r>
      <w:r>
        <w:rPr>
          <w:spacing w:val="-2"/>
        </w:rPr>
        <w:t xml:space="preserve"> </w:t>
      </w:r>
      <w:r>
        <w:t>Органы</w:t>
      </w:r>
      <w:r>
        <w:rPr>
          <w:spacing w:val="-4"/>
        </w:rPr>
        <w:t xml:space="preserve"> </w:t>
      </w:r>
      <w:r>
        <w:t>обоняния,</w:t>
      </w:r>
      <w:r>
        <w:rPr>
          <w:spacing w:val="-2"/>
        </w:rPr>
        <w:t xml:space="preserve"> </w:t>
      </w:r>
      <w:r>
        <w:t>вкуса</w:t>
      </w:r>
      <w:r>
        <w:rPr>
          <w:spacing w:val="-3"/>
        </w:rPr>
        <w:t xml:space="preserve"> </w:t>
      </w:r>
      <w:r>
        <w:t xml:space="preserve">и осязания у беспозвоночных и позвоночных животных. Орган боковой линии у </w:t>
      </w:r>
      <w:r>
        <w:rPr>
          <w:spacing w:val="-4"/>
        </w:rPr>
        <w:t>рыб.</w:t>
      </w:r>
    </w:p>
    <w:p w14:paraId="3E334AEC" w14:textId="77777777" w:rsidR="004F75DF" w:rsidRDefault="0013698B">
      <w:pPr>
        <w:pStyle w:val="a3"/>
        <w:spacing w:before="203"/>
        <w:ind w:right="1140"/>
      </w:pPr>
      <w:r>
        <w:t>Поведение животных. Врождённое и приобретённое поведение (инстинкт и научение).</w:t>
      </w:r>
      <w:r>
        <w:rPr>
          <w:spacing w:val="32"/>
        </w:rPr>
        <w:t xml:space="preserve"> </w:t>
      </w:r>
      <w:r>
        <w:t>Научение:</w:t>
      </w:r>
      <w:r>
        <w:rPr>
          <w:spacing w:val="25"/>
        </w:rPr>
        <w:t xml:space="preserve"> </w:t>
      </w:r>
      <w:r>
        <w:t>условные</w:t>
      </w:r>
      <w:r>
        <w:rPr>
          <w:spacing w:val="27"/>
        </w:rPr>
        <w:t xml:space="preserve"> </w:t>
      </w:r>
      <w:r>
        <w:t>рефлексы,</w:t>
      </w:r>
      <w:r>
        <w:rPr>
          <w:spacing w:val="27"/>
        </w:rPr>
        <w:t xml:space="preserve"> </w:t>
      </w:r>
      <w:r>
        <w:t>импринтинг</w:t>
      </w:r>
      <w:r>
        <w:rPr>
          <w:spacing w:val="26"/>
        </w:rPr>
        <w:t xml:space="preserve"> </w:t>
      </w:r>
      <w:r>
        <w:t>(запечатление),</w:t>
      </w:r>
      <w:r>
        <w:rPr>
          <w:spacing w:val="28"/>
        </w:rPr>
        <w:t xml:space="preserve"> </w:t>
      </w:r>
      <w:r>
        <w:rPr>
          <w:spacing w:val="-2"/>
        </w:rPr>
        <w:t>инсайт</w:t>
      </w:r>
    </w:p>
    <w:p w14:paraId="50CE232A" w14:textId="77777777" w:rsidR="004F75DF" w:rsidRDefault="004F75DF">
      <w:pPr>
        <w:sectPr w:rsidR="004F75DF">
          <w:pgSz w:w="11910" w:h="16390"/>
          <w:pgMar w:top="980" w:right="0" w:bottom="280" w:left="460" w:header="723" w:footer="0" w:gutter="0"/>
          <w:cols w:space="720"/>
        </w:sectPr>
      </w:pPr>
    </w:p>
    <w:p w14:paraId="0F27DD86" w14:textId="77777777" w:rsidR="004F75DF" w:rsidRDefault="0013698B">
      <w:pPr>
        <w:pStyle w:val="a3"/>
        <w:spacing w:before="277"/>
        <w:ind w:right="1134"/>
      </w:pPr>
      <w:r>
        <w:t>(постижение). Поведение: пищевое, оборонительное, территориальное,</w:t>
      </w:r>
      <w:r>
        <w:rPr>
          <w:spacing w:val="40"/>
        </w:rPr>
        <w:t xml:space="preserve"> </w:t>
      </w:r>
      <w:r>
        <w:t>брачное, исследовательское. Стимулы поведения.</w:t>
      </w:r>
    </w:p>
    <w:p w14:paraId="076A1A4D" w14:textId="77777777" w:rsidR="004F75DF" w:rsidRDefault="0013698B">
      <w:pPr>
        <w:pStyle w:val="a3"/>
        <w:spacing w:before="201"/>
        <w:ind w:right="1134"/>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0C7FAD6E" w14:textId="77777777" w:rsidR="004F75DF" w:rsidRDefault="0013698B">
      <w:pPr>
        <w:pStyle w:val="3"/>
        <w:spacing w:before="204"/>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192D03F2" w14:textId="77777777" w:rsidR="004F75DF" w:rsidRDefault="0013698B">
      <w:pPr>
        <w:pStyle w:val="a3"/>
        <w:spacing w:before="196" w:line="386" w:lineRule="auto"/>
        <w:ind w:right="3608"/>
        <w:jc w:val="left"/>
      </w:pPr>
      <w:r>
        <w:t>Ознакомление</w:t>
      </w:r>
      <w:r>
        <w:rPr>
          <w:spacing w:val="-5"/>
        </w:rPr>
        <w:t xml:space="preserve"> </w:t>
      </w:r>
      <w:r>
        <w:t>с</w:t>
      </w:r>
      <w:r>
        <w:rPr>
          <w:spacing w:val="-5"/>
        </w:rPr>
        <w:t xml:space="preserve"> </w:t>
      </w:r>
      <w:r>
        <w:t>органами</w:t>
      </w:r>
      <w:r>
        <w:rPr>
          <w:spacing w:val="-6"/>
        </w:rPr>
        <w:t xml:space="preserve"> </w:t>
      </w:r>
      <w:r>
        <w:t>опоры</w:t>
      </w:r>
      <w:r>
        <w:rPr>
          <w:spacing w:val="-6"/>
        </w:rPr>
        <w:t xml:space="preserve"> </w:t>
      </w:r>
      <w:r>
        <w:t>и</w:t>
      </w:r>
      <w:r>
        <w:rPr>
          <w:spacing w:val="-6"/>
        </w:rPr>
        <w:t xml:space="preserve"> </w:t>
      </w:r>
      <w:r>
        <w:t>движения</w:t>
      </w:r>
      <w:r>
        <w:rPr>
          <w:spacing w:val="-5"/>
        </w:rPr>
        <w:t xml:space="preserve"> </w:t>
      </w:r>
      <w:r>
        <w:t>у</w:t>
      </w:r>
      <w:r>
        <w:rPr>
          <w:spacing w:val="-10"/>
        </w:rPr>
        <w:t xml:space="preserve"> </w:t>
      </w:r>
      <w:r>
        <w:t>животных. Изучение способов поглощения пищи у животных.</w:t>
      </w:r>
    </w:p>
    <w:p w14:paraId="6EFD0A1E" w14:textId="77777777" w:rsidR="004F75DF" w:rsidRDefault="0013698B">
      <w:pPr>
        <w:pStyle w:val="a3"/>
        <w:spacing w:before="6"/>
        <w:jc w:val="left"/>
      </w:pPr>
      <w:r>
        <w:t>Изучение</w:t>
      </w:r>
      <w:r>
        <w:rPr>
          <w:spacing w:val="-7"/>
        </w:rPr>
        <w:t xml:space="preserve"> </w:t>
      </w:r>
      <w:r>
        <w:t>способов</w:t>
      </w:r>
      <w:r>
        <w:rPr>
          <w:spacing w:val="-8"/>
        </w:rPr>
        <w:t xml:space="preserve"> </w:t>
      </w:r>
      <w:r>
        <w:t>дыхания</w:t>
      </w:r>
      <w:r>
        <w:rPr>
          <w:spacing w:val="-1"/>
        </w:rPr>
        <w:t xml:space="preserve"> </w:t>
      </w:r>
      <w:r>
        <w:t>у</w:t>
      </w:r>
      <w:r>
        <w:rPr>
          <w:spacing w:val="-7"/>
        </w:rPr>
        <w:t xml:space="preserve"> </w:t>
      </w:r>
      <w:r>
        <w:rPr>
          <w:spacing w:val="-2"/>
        </w:rPr>
        <w:t>животных.</w:t>
      </w:r>
    </w:p>
    <w:p w14:paraId="7C7A0B5E" w14:textId="77777777" w:rsidR="004F75DF" w:rsidRDefault="0013698B">
      <w:pPr>
        <w:pStyle w:val="a3"/>
        <w:spacing w:before="201" w:line="391" w:lineRule="auto"/>
        <w:ind w:right="2275"/>
        <w:jc w:val="left"/>
      </w:pPr>
      <w:r>
        <w:t>Ознакомление</w:t>
      </w:r>
      <w:r>
        <w:rPr>
          <w:spacing w:val="-6"/>
        </w:rPr>
        <w:t xml:space="preserve"> </w:t>
      </w:r>
      <w:r>
        <w:t>с</w:t>
      </w:r>
      <w:r>
        <w:rPr>
          <w:spacing w:val="-6"/>
        </w:rPr>
        <w:t xml:space="preserve"> </w:t>
      </w:r>
      <w:r>
        <w:t>системами</w:t>
      </w:r>
      <w:r>
        <w:rPr>
          <w:spacing w:val="-7"/>
        </w:rPr>
        <w:t xml:space="preserve"> </w:t>
      </w:r>
      <w:r>
        <w:t>органов</w:t>
      </w:r>
      <w:r>
        <w:rPr>
          <w:spacing w:val="-9"/>
        </w:rPr>
        <w:t xml:space="preserve"> </w:t>
      </w:r>
      <w:r>
        <w:t>транспорта</w:t>
      </w:r>
      <w:r>
        <w:rPr>
          <w:spacing w:val="-6"/>
        </w:rPr>
        <w:t xml:space="preserve"> </w:t>
      </w:r>
      <w:r>
        <w:t>веществ</w:t>
      </w:r>
      <w:r>
        <w:rPr>
          <w:spacing w:val="-8"/>
        </w:rPr>
        <w:t xml:space="preserve"> </w:t>
      </w:r>
      <w:r>
        <w:t>у</w:t>
      </w:r>
      <w:r>
        <w:rPr>
          <w:spacing w:val="-10"/>
        </w:rPr>
        <w:t xml:space="preserve"> </w:t>
      </w:r>
      <w:r>
        <w:t>животных. Изучение покровов тела у животных.</w:t>
      </w:r>
    </w:p>
    <w:p w14:paraId="711319B2" w14:textId="77777777" w:rsidR="004F75DF" w:rsidRDefault="0013698B">
      <w:pPr>
        <w:pStyle w:val="a3"/>
        <w:spacing w:line="314" w:lineRule="exact"/>
        <w:jc w:val="left"/>
      </w:pPr>
      <w:r>
        <w:t>Изучение</w:t>
      </w:r>
      <w:r>
        <w:rPr>
          <w:spacing w:val="-7"/>
        </w:rPr>
        <w:t xml:space="preserve"> </w:t>
      </w:r>
      <w:r>
        <w:t>органов</w:t>
      </w:r>
      <w:r>
        <w:rPr>
          <w:spacing w:val="-9"/>
        </w:rPr>
        <w:t xml:space="preserve"> </w:t>
      </w:r>
      <w:r>
        <w:t>чувств</w:t>
      </w:r>
      <w:r>
        <w:rPr>
          <w:spacing w:val="-5"/>
        </w:rPr>
        <w:t xml:space="preserve"> </w:t>
      </w:r>
      <w:r>
        <w:t>у</w:t>
      </w:r>
      <w:r>
        <w:rPr>
          <w:spacing w:val="-11"/>
        </w:rPr>
        <w:t xml:space="preserve"> </w:t>
      </w:r>
      <w:r>
        <w:rPr>
          <w:spacing w:val="-2"/>
        </w:rPr>
        <w:t>животных.</w:t>
      </w:r>
    </w:p>
    <w:p w14:paraId="04CDA7F2" w14:textId="77777777" w:rsidR="004F75DF" w:rsidRDefault="0013698B">
      <w:pPr>
        <w:pStyle w:val="a3"/>
        <w:spacing w:before="201" w:line="391" w:lineRule="auto"/>
        <w:ind w:right="3608"/>
        <w:jc w:val="left"/>
      </w:pPr>
      <w:r>
        <w:t>Формирование</w:t>
      </w:r>
      <w:r>
        <w:rPr>
          <w:spacing w:val="-7"/>
        </w:rPr>
        <w:t xml:space="preserve"> </w:t>
      </w:r>
      <w:r>
        <w:t>условных</w:t>
      </w:r>
      <w:r>
        <w:rPr>
          <w:spacing w:val="-12"/>
        </w:rPr>
        <w:t xml:space="preserve"> </w:t>
      </w:r>
      <w:r>
        <w:t>рефлексов</w:t>
      </w:r>
      <w:r>
        <w:rPr>
          <w:spacing w:val="-6"/>
        </w:rPr>
        <w:t xml:space="preserve"> </w:t>
      </w:r>
      <w:r>
        <w:t>у</w:t>
      </w:r>
      <w:r>
        <w:rPr>
          <w:spacing w:val="-12"/>
        </w:rPr>
        <w:t xml:space="preserve"> </w:t>
      </w:r>
      <w:r>
        <w:t>аквариумных</w:t>
      </w:r>
      <w:r>
        <w:rPr>
          <w:spacing w:val="-12"/>
        </w:rPr>
        <w:t xml:space="preserve"> </w:t>
      </w:r>
      <w:r>
        <w:t>рыб. Строение яйца и развитие зародыша птицы (курицы).</w:t>
      </w:r>
    </w:p>
    <w:p w14:paraId="60B0A024" w14:textId="77777777" w:rsidR="004F75DF" w:rsidRDefault="0013698B">
      <w:pPr>
        <w:pStyle w:val="2"/>
        <w:spacing w:before="2"/>
        <w:jc w:val="left"/>
      </w:pPr>
      <w:r>
        <w:t>Систематические</w:t>
      </w:r>
      <w:r>
        <w:rPr>
          <w:spacing w:val="-15"/>
        </w:rPr>
        <w:t xml:space="preserve"> </w:t>
      </w:r>
      <w:r>
        <w:t>группы</w:t>
      </w:r>
      <w:r>
        <w:rPr>
          <w:spacing w:val="-16"/>
        </w:rPr>
        <w:t xml:space="preserve"> </w:t>
      </w:r>
      <w:r>
        <w:rPr>
          <w:spacing w:val="-2"/>
        </w:rPr>
        <w:t>животных</w:t>
      </w:r>
    </w:p>
    <w:p w14:paraId="72FC6BE1" w14:textId="77777777" w:rsidR="004F75DF" w:rsidRDefault="0013698B">
      <w:pPr>
        <w:pStyle w:val="a3"/>
        <w:spacing w:before="192"/>
        <w:ind w:right="1138"/>
      </w:pPr>
      <w:r>
        <w:t>Основные категории систематики животных. Вид как основная</w:t>
      </w:r>
      <w:r>
        <w:rPr>
          <w:spacing w:val="40"/>
        </w:rPr>
        <w:t xml:space="preserve"> </w:t>
      </w:r>
      <w:r>
        <w:t>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8C378AB" w14:textId="77777777" w:rsidR="004F75DF" w:rsidRDefault="0013698B">
      <w:pPr>
        <w:pStyle w:val="a3"/>
        <w:spacing w:before="205"/>
        <w:ind w:right="1133"/>
      </w:pPr>
      <w: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w:t>
      </w:r>
      <w:r>
        <w:rPr>
          <w:spacing w:val="-2"/>
        </w:rPr>
        <w:t>плазмодий).</w:t>
      </w:r>
    </w:p>
    <w:p w14:paraId="5DF9218B" w14:textId="77777777" w:rsidR="004F75DF" w:rsidRDefault="004F75DF">
      <w:pPr>
        <w:sectPr w:rsidR="004F75DF">
          <w:pgSz w:w="11910" w:h="16390"/>
          <w:pgMar w:top="980" w:right="0" w:bottom="280" w:left="460" w:header="723" w:footer="0" w:gutter="0"/>
          <w:cols w:space="720"/>
        </w:sectPr>
      </w:pPr>
    </w:p>
    <w:p w14:paraId="3988C124" w14:textId="77777777" w:rsidR="004F75DF" w:rsidRDefault="0013698B">
      <w:pPr>
        <w:pStyle w:val="3"/>
        <w:spacing w:before="282"/>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4E664E48" w14:textId="77777777" w:rsidR="004F75DF" w:rsidRDefault="0013698B">
      <w:pPr>
        <w:pStyle w:val="a3"/>
        <w:spacing w:before="196"/>
        <w:ind w:right="1133"/>
      </w:pPr>
      <w:r>
        <w:t>Исследование строения инфузории-туфельки и наблюдение за её передвижением. Изучение хемотаксиса.</w:t>
      </w:r>
    </w:p>
    <w:p w14:paraId="45D5EF95" w14:textId="77777777" w:rsidR="004F75DF" w:rsidRDefault="0013698B">
      <w:pPr>
        <w:pStyle w:val="a3"/>
        <w:spacing w:before="197"/>
      </w:pPr>
      <w:r>
        <w:t>Многообразие</w:t>
      </w:r>
      <w:r>
        <w:rPr>
          <w:spacing w:val="-9"/>
        </w:rPr>
        <w:t xml:space="preserve"> </w:t>
      </w:r>
      <w:r>
        <w:t>простейших</w:t>
      </w:r>
      <w:r>
        <w:rPr>
          <w:spacing w:val="-12"/>
        </w:rPr>
        <w:t xml:space="preserve"> </w:t>
      </w:r>
      <w:r>
        <w:t>(на</w:t>
      </w:r>
      <w:r>
        <w:rPr>
          <w:spacing w:val="-9"/>
        </w:rPr>
        <w:t xml:space="preserve"> </w:t>
      </w:r>
      <w:r>
        <w:t>готовых</w:t>
      </w:r>
      <w:r>
        <w:rPr>
          <w:spacing w:val="-9"/>
        </w:rPr>
        <w:t xml:space="preserve"> </w:t>
      </w:r>
      <w:r>
        <w:rPr>
          <w:spacing w:val="-2"/>
        </w:rPr>
        <w:t>препаратах).</w:t>
      </w:r>
    </w:p>
    <w:p w14:paraId="3B54EF49" w14:textId="77777777" w:rsidR="004F75DF" w:rsidRDefault="0013698B">
      <w:pPr>
        <w:pStyle w:val="a3"/>
        <w:spacing w:before="201"/>
        <w:ind w:right="1134"/>
      </w:pPr>
      <w:r>
        <w:t xml:space="preserve">Изготовление модели клетки простейшего (амёбы, инфузории-туфельки и </w:t>
      </w:r>
      <w:r>
        <w:rPr>
          <w:spacing w:val="-2"/>
        </w:rPr>
        <w:t>другое.).</w:t>
      </w:r>
    </w:p>
    <w:p w14:paraId="446C9A49" w14:textId="77777777" w:rsidR="004F75DF" w:rsidRDefault="0013698B">
      <w:pPr>
        <w:pStyle w:val="a3"/>
        <w:spacing w:before="201"/>
        <w:ind w:right="1133"/>
      </w:pPr>
      <w:r>
        <w:rPr>
          <w:b/>
        </w:rPr>
        <w:t>Многоклеточные животные. Кишечнополостные</w:t>
      </w:r>
      <w: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1567C966" w14:textId="77777777" w:rsidR="004F75DF" w:rsidRDefault="0013698B">
      <w:pPr>
        <w:pStyle w:val="3"/>
        <w:spacing w:before="205"/>
        <w:jc w:val="both"/>
      </w:pPr>
      <w:r>
        <w:t>Лабораторные</w:t>
      </w:r>
      <w:r>
        <w:rPr>
          <w:spacing w:val="-12"/>
        </w:rPr>
        <w:t xml:space="preserve"> </w:t>
      </w:r>
      <w:r>
        <w:t>и</w:t>
      </w:r>
      <w:r>
        <w:rPr>
          <w:spacing w:val="-12"/>
        </w:rPr>
        <w:t xml:space="preserve"> </w:t>
      </w:r>
      <w:r>
        <w:t>практические</w:t>
      </w:r>
      <w:r>
        <w:rPr>
          <w:spacing w:val="-7"/>
        </w:rPr>
        <w:t xml:space="preserve"> </w:t>
      </w:r>
      <w:r>
        <w:rPr>
          <w:spacing w:val="-2"/>
        </w:rPr>
        <w:t>работы.</w:t>
      </w:r>
    </w:p>
    <w:p w14:paraId="49A61097" w14:textId="77777777" w:rsidR="004F75DF" w:rsidRDefault="0013698B">
      <w:pPr>
        <w:pStyle w:val="a3"/>
        <w:spacing w:before="196"/>
        <w:ind w:right="1123"/>
        <w:jc w:val="left"/>
      </w:pPr>
      <w:r>
        <w:t>Исследование</w:t>
      </w:r>
      <w:r>
        <w:rPr>
          <w:spacing w:val="40"/>
        </w:rPr>
        <w:t xml:space="preserve"> </w:t>
      </w:r>
      <w:r>
        <w:t>строения</w:t>
      </w:r>
      <w:r>
        <w:rPr>
          <w:spacing w:val="40"/>
        </w:rPr>
        <w:t xml:space="preserve"> </w:t>
      </w:r>
      <w:r>
        <w:t>пресноводной</w:t>
      </w:r>
      <w:r>
        <w:rPr>
          <w:spacing w:val="40"/>
        </w:rPr>
        <w:t xml:space="preserve"> </w:t>
      </w:r>
      <w:r>
        <w:t>гидры</w:t>
      </w:r>
      <w:r>
        <w:rPr>
          <w:spacing w:val="40"/>
        </w:rPr>
        <w:t xml:space="preserve"> </w:t>
      </w:r>
      <w:r>
        <w:t>и</w:t>
      </w:r>
      <w:r>
        <w:rPr>
          <w:spacing w:val="40"/>
        </w:rPr>
        <w:t xml:space="preserve"> </w:t>
      </w:r>
      <w:r>
        <w:t>её</w:t>
      </w:r>
      <w:r>
        <w:rPr>
          <w:spacing w:val="40"/>
        </w:rPr>
        <w:t xml:space="preserve"> </w:t>
      </w:r>
      <w:r>
        <w:t>передвижения</w:t>
      </w:r>
      <w:r>
        <w:rPr>
          <w:spacing w:val="40"/>
        </w:rPr>
        <w:t xml:space="preserve"> </w:t>
      </w:r>
      <w:r>
        <w:t xml:space="preserve">(школьный </w:t>
      </w:r>
      <w:r>
        <w:rPr>
          <w:spacing w:val="-2"/>
        </w:rPr>
        <w:t>аквариум).</w:t>
      </w:r>
    </w:p>
    <w:p w14:paraId="02D75616" w14:textId="77777777" w:rsidR="004F75DF" w:rsidRDefault="0013698B">
      <w:pPr>
        <w:pStyle w:val="a3"/>
        <w:spacing w:before="201" w:line="388" w:lineRule="auto"/>
        <w:ind w:right="1123"/>
        <w:jc w:val="left"/>
      </w:pPr>
      <w:r>
        <w:t>Исследование</w:t>
      </w:r>
      <w:r>
        <w:rPr>
          <w:spacing w:val="-6"/>
        </w:rPr>
        <w:t xml:space="preserve"> </w:t>
      </w:r>
      <w:r>
        <w:t>питания</w:t>
      </w:r>
      <w:r>
        <w:rPr>
          <w:spacing w:val="-6"/>
        </w:rPr>
        <w:t xml:space="preserve"> </w:t>
      </w:r>
      <w:r>
        <w:t>гидры</w:t>
      </w:r>
      <w:r>
        <w:rPr>
          <w:spacing w:val="-7"/>
        </w:rPr>
        <w:t xml:space="preserve"> </w:t>
      </w:r>
      <w:r>
        <w:t>дафниями</w:t>
      </w:r>
      <w:r>
        <w:rPr>
          <w:spacing w:val="-7"/>
        </w:rPr>
        <w:t xml:space="preserve"> </w:t>
      </w:r>
      <w:r>
        <w:t>и</w:t>
      </w:r>
      <w:r>
        <w:rPr>
          <w:spacing w:val="-7"/>
        </w:rPr>
        <w:t xml:space="preserve"> </w:t>
      </w:r>
      <w:r>
        <w:t>циклопами</w:t>
      </w:r>
      <w:r>
        <w:rPr>
          <w:spacing w:val="-7"/>
        </w:rPr>
        <w:t xml:space="preserve"> </w:t>
      </w:r>
      <w:r>
        <w:t>(школьный</w:t>
      </w:r>
      <w:r>
        <w:rPr>
          <w:spacing w:val="-7"/>
        </w:rPr>
        <w:t xml:space="preserve"> </w:t>
      </w:r>
      <w:r>
        <w:t>аквариум). Изготовление модели пресноводной гидры.</w:t>
      </w:r>
    </w:p>
    <w:p w14:paraId="1A0E4CAE" w14:textId="77777777" w:rsidR="004F75DF" w:rsidRDefault="0013698B">
      <w:pPr>
        <w:pStyle w:val="a3"/>
        <w:ind w:right="1132"/>
      </w:pPr>
      <w:r>
        <w:rPr>
          <w:b/>
        </w:rPr>
        <w:t xml:space="preserve">Плоские, круглые, кольчатые черви. </w:t>
      </w:r>
      <w:r>
        <w:t>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31A07C04" w14:textId="77777777" w:rsidR="004F75DF" w:rsidRDefault="0013698B">
      <w:pPr>
        <w:pStyle w:val="3"/>
        <w:spacing w:before="208"/>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74C276E6" w14:textId="77777777" w:rsidR="004F75DF" w:rsidRDefault="0013698B">
      <w:pPr>
        <w:pStyle w:val="a3"/>
        <w:spacing w:before="192"/>
        <w:ind w:right="1123"/>
        <w:jc w:val="left"/>
      </w:pPr>
      <w:r>
        <w:t>Исследование</w:t>
      </w:r>
      <w:r>
        <w:rPr>
          <w:spacing w:val="40"/>
        </w:rPr>
        <w:t xml:space="preserve"> </w:t>
      </w:r>
      <w:r>
        <w:t>внешнего</w:t>
      </w:r>
      <w:r>
        <w:rPr>
          <w:spacing w:val="4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Наблюдение</w:t>
      </w:r>
      <w:r>
        <w:rPr>
          <w:spacing w:val="40"/>
        </w:rPr>
        <w:t xml:space="preserve"> </w:t>
      </w:r>
      <w:r>
        <w:t>за</w:t>
      </w:r>
      <w:r>
        <w:rPr>
          <w:spacing w:val="40"/>
        </w:rPr>
        <w:t xml:space="preserve"> </w:t>
      </w:r>
      <w:r>
        <w:t>реакцией дождевого червя на раздражители.</w:t>
      </w:r>
    </w:p>
    <w:p w14:paraId="63584067" w14:textId="77777777" w:rsidR="004F75DF" w:rsidRDefault="0013698B">
      <w:pPr>
        <w:pStyle w:val="a3"/>
        <w:spacing w:before="201"/>
        <w:ind w:right="1123"/>
        <w:jc w:val="left"/>
      </w:pPr>
      <w:r>
        <w:t>Исследование</w:t>
      </w:r>
      <w:r>
        <w:rPr>
          <w:spacing w:val="40"/>
        </w:rPr>
        <w:t xml:space="preserve"> </w:t>
      </w:r>
      <w:r>
        <w:t>внутреннего</w:t>
      </w:r>
      <w:r>
        <w:rPr>
          <w:spacing w:val="4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w:t>
      </w:r>
      <w:r>
        <w:rPr>
          <w:spacing w:val="40"/>
        </w:rPr>
        <w:t xml:space="preserve"> </w:t>
      </w:r>
      <w:r>
        <w:t>готовом</w:t>
      </w:r>
      <w:r>
        <w:rPr>
          <w:spacing w:val="40"/>
        </w:rPr>
        <w:t xml:space="preserve"> </w:t>
      </w:r>
      <w:r>
        <w:t>влажном</w:t>
      </w:r>
      <w:r>
        <w:rPr>
          <w:spacing w:val="40"/>
        </w:rPr>
        <w:t xml:space="preserve"> </w:t>
      </w:r>
      <w:r>
        <w:t>препарате и микропрепарате).</w:t>
      </w:r>
    </w:p>
    <w:p w14:paraId="4BAB8A28" w14:textId="77777777" w:rsidR="004F75DF" w:rsidRDefault="0013698B">
      <w:pPr>
        <w:pStyle w:val="a3"/>
        <w:spacing w:before="201"/>
        <w:ind w:right="1123"/>
        <w:jc w:val="left"/>
      </w:pPr>
      <w:r>
        <w:t>Изучение</w:t>
      </w:r>
      <w:r>
        <w:rPr>
          <w:spacing w:val="40"/>
        </w:rPr>
        <w:t xml:space="preserve"> </w:t>
      </w:r>
      <w:r>
        <w:t>приспособлений</w:t>
      </w:r>
      <w:r>
        <w:rPr>
          <w:spacing w:val="40"/>
        </w:rPr>
        <w:t xml:space="preserve"> </w:t>
      </w:r>
      <w:r>
        <w:t>паразитических</w:t>
      </w:r>
      <w:r>
        <w:rPr>
          <w:spacing w:val="40"/>
        </w:rPr>
        <w:t xml:space="preserve"> </w:t>
      </w:r>
      <w:r>
        <w:t>червей</w:t>
      </w:r>
      <w:r>
        <w:rPr>
          <w:spacing w:val="40"/>
        </w:rPr>
        <w:t xml:space="preserve"> </w:t>
      </w:r>
      <w:r>
        <w:t>к</w:t>
      </w:r>
      <w:r>
        <w:rPr>
          <w:spacing w:val="40"/>
        </w:rPr>
        <w:t xml:space="preserve"> </w:t>
      </w:r>
      <w:r>
        <w:t>паразитизму</w:t>
      </w:r>
      <w:r>
        <w:rPr>
          <w:spacing w:val="40"/>
        </w:rPr>
        <w:t xml:space="preserve"> </w:t>
      </w:r>
      <w:r>
        <w:t>(на</w:t>
      </w:r>
      <w:r>
        <w:rPr>
          <w:spacing w:val="40"/>
        </w:rPr>
        <w:t xml:space="preserve"> </w:t>
      </w:r>
      <w:r>
        <w:t>готовых влажных и микропрепаратах).</w:t>
      </w:r>
    </w:p>
    <w:p w14:paraId="0EDFF91A" w14:textId="77777777" w:rsidR="004F75DF" w:rsidRDefault="004F75DF">
      <w:pPr>
        <w:sectPr w:rsidR="004F75DF">
          <w:pgSz w:w="11910" w:h="16390"/>
          <w:pgMar w:top="980" w:right="0" w:bottom="280" w:left="460" w:header="723" w:footer="0" w:gutter="0"/>
          <w:cols w:space="720"/>
        </w:sectPr>
      </w:pPr>
    </w:p>
    <w:p w14:paraId="41640262" w14:textId="77777777" w:rsidR="004F75DF" w:rsidRDefault="0013698B">
      <w:pPr>
        <w:pStyle w:val="a3"/>
        <w:spacing w:before="277"/>
        <w:ind w:right="1142"/>
      </w:pPr>
      <w:r>
        <w:rPr>
          <w:b/>
        </w:rPr>
        <w:t xml:space="preserve">Членистоногие. </w:t>
      </w:r>
      <w:r>
        <w:t>Общая характеристика. Среды жизни. Внешнее и внутреннее строение членистоногих. Многообразие членистоногих. Представители</w:t>
      </w:r>
      <w:r>
        <w:rPr>
          <w:spacing w:val="80"/>
        </w:rPr>
        <w:t xml:space="preserve"> </w:t>
      </w:r>
      <w:r>
        <w:rPr>
          <w:spacing w:val="-2"/>
        </w:rPr>
        <w:t>классов.</w:t>
      </w:r>
    </w:p>
    <w:p w14:paraId="34BC3C53" w14:textId="77777777" w:rsidR="004F75DF" w:rsidRDefault="0013698B">
      <w:pPr>
        <w:pStyle w:val="a3"/>
        <w:spacing w:before="201" w:line="388" w:lineRule="auto"/>
        <w:ind w:right="3562"/>
      </w:pPr>
      <w:r>
        <w:t>Ракообразные.</w:t>
      </w:r>
      <w:r>
        <w:rPr>
          <w:spacing w:val="-10"/>
        </w:rPr>
        <w:t xml:space="preserve"> </w:t>
      </w:r>
      <w:r>
        <w:t>Особенности</w:t>
      </w:r>
      <w:r>
        <w:rPr>
          <w:spacing w:val="-12"/>
        </w:rPr>
        <w:t xml:space="preserve"> </w:t>
      </w:r>
      <w:r>
        <w:t>строения</w:t>
      </w:r>
      <w:r>
        <w:rPr>
          <w:spacing w:val="-11"/>
        </w:rPr>
        <w:t xml:space="preserve"> </w:t>
      </w:r>
      <w:r>
        <w:t>и</w:t>
      </w:r>
      <w:r>
        <w:rPr>
          <w:spacing w:val="-12"/>
        </w:rPr>
        <w:t xml:space="preserve"> </w:t>
      </w:r>
      <w:r>
        <w:t>жизнедеятельности. Значение ракообразных в природе и жизни человека.</w:t>
      </w:r>
    </w:p>
    <w:p w14:paraId="34630402" w14:textId="77777777" w:rsidR="004F75DF" w:rsidRDefault="0013698B">
      <w:pPr>
        <w:pStyle w:val="a3"/>
        <w:ind w:right="1139"/>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559DA1FC" w14:textId="77777777" w:rsidR="004F75DF" w:rsidRDefault="0013698B">
      <w:pPr>
        <w:pStyle w:val="a3"/>
        <w:spacing w:before="199"/>
        <w:ind w:right="1129"/>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 вредителей. Значение насекомых в природе и жизни человека.</w:t>
      </w:r>
    </w:p>
    <w:p w14:paraId="1B5C118C" w14:textId="77777777" w:rsidR="004F75DF" w:rsidRDefault="0013698B">
      <w:pPr>
        <w:pStyle w:val="3"/>
        <w:spacing w:before="209"/>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3619E8E6" w14:textId="77777777" w:rsidR="004F75DF" w:rsidRDefault="0013698B">
      <w:pPr>
        <w:pStyle w:val="a3"/>
        <w:spacing w:before="192"/>
        <w:ind w:right="1145"/>
      </w:pPr>
      <w:r>
        <w:t>Исследование внешнего строения насекомого (на примере майского жука или других крупных насекомых-вредителей).</w:t>
      </w:r>
    </w:p>
    <w:p w14:paraId="1B088C82" w14:textId="77777777" w:rsidR="004F75DF" w:rsidRDefault="0013698B">
      <w:pPr>
        <w:pStyle w:val="a3"/>
        <w:spacing w:before="201"/>
        <w:ind w:right="1145"/>
      </w:pPr>
      <w:r>
        <w:t xml:space="preserve">Ознакомление с различными типами развития насекомых (на примере </w:t>
      </w:r>
      <w:r>
        <w:rPr>
          <w:spacing w:val="-2"/>
        </w:rPr>
        <w:t>коллекций).</w:t>
      </w:r>
    </w:p>
    <w:p w14:paraId="32031F9C" w14:textId="77777777" w:rsidR="004F75DF" w:rsidRDefault="0013698B">
      <w:pPr>
        <w:pStyle w:val="a3"/>
        <w:spacing w:before="201"/>
        <w:ind w:right="1137"/>
      </w:pPr>
      <w:r>
        <w:rPr>
          <w:b/>
        </w:rPr>
        <w:t>Моллюски</w:t>
      </w:r>
      <w: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3CE068FB" w14:textId="77777777" w:rsidR="004F75DF" w:rsidRDefault="0013698B">
      <w:pPr>
        <w:pStyle w:val="3"/>
        <w:spacing w:before="205"/>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08283FB3" w14:textId="77777777" w:rsidR="004F75DF" w:rsidRDefault="0013698B">
      <w:pPr>
        <w:pStyle w:val="a3"/>
        <w:spacing w:before="196"/>
        <w:ind w:right="1141"/>
      </w:pPr>
      <w:r>
        <w:t>Исследование внешнего строения раковин пресноводных</w:t>
      </w:r>
      <w:r>
        <w:rPr>
          <w:spacing w:val="-2"/>
        </w:rPr>
        <w:t xml:space="preserve"> </w:t>
      </w:r>
      <w:r>
        <w:t>и морских</w:t>
      </w:r>
      <w:r>
        <w:rPr>
          <w:spacing w:val="-2"/>
        </w:rPr>
        <w:t xml:space="preserve"> </w:t>
      </w:r>
      <w:r>
        <w:t>моллюсков (раковины беззубки, перловицы, прудовика, катушки и другие).</w:t>
      </w:r>
    </w:p>
    <w:p w14:paraId="0B2079B1" w14:textId="77777777" w:rsidR="004F75DF" w:rsidRDefault="0013698B">
      <w:pPr>
        <w:pStyle w:val="a3"/>
        <w:spacing w:before="202"/>
        <w:ind w:right="1134"/>
      </w:pPr>
      <w:r>
        <w:rPr>
          <w:b/>
        </w:rPr>
        <w:t xml:space="preserve">Хордовые. </w:t>
      </w:r>
      <w: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77E92F99" w14:textId="77777777" w:rsidR="004F75DF" w:rsidRDefault="004F75DF">
      <w:pPr>
        <w:sectPr w:rsidR="004F75DF">
          <w:pgSz w:w="11910" w:h="16390"/>
          <w:pgMar w:top="980" w:right="0" w:bottom="280" w:left="460" w:header="723" w:footer="0" w:gutter="0"/>
          <w:cols w:space="720"/>
        </w:sectPr>
      </w:pPr>
    </w:p>
    <w:p w14:paraId="47D3F88B" w14:textId="77777777" w:rsidR="004F75DF" w:rsidRDefault="0013698B">
      <w:pPr>
        <w:pStyle w:val="a3"/>
        <w:spacing w:before="277"/>
        <w:ind w:right="1136"/>
      </w:pPr>
      <w:r>
        <w:rPr>
          <w:b/>
        </w:rPr>
        <w:t>Рыбы</w:t>
      </w:r>
      <w: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w:t>
      </w:r>
      <w:r>
        <w:rPr>
          <w:spacing w:val="-1"/>
        </w:rPr>
        <w:t xml:space="preserve"> </w:t>
      </w:r>
      <w:r>
        <w:t>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29F2BEFE" w14:textId="77777777" w:rsidR="004F75DF" w:rsidRDefault="0013698B">
      <w:pPr>
        <w:pStyle w:val="3"/>
        <w:spacing w:before="205"/>
        <w:jc w:val="both"/>
      </w:pPr>
      <w:r>
        <w:t>Лабораторные</w:t>
      </w:r>
      <w:r>
        <w:rPr>
          <w:spacing w:val="-11"/>
        </w:rPr>
        <w:t xml:space="preserve"> </w:t>
      </w:r>
      <w:r>
        <w:t>и</w:t>
      </w:r>
      <w:r>
        <w:rPr>
          <w:spacing w:val="-11"/>
        </w:rPr>
        <w:t xml:space="preserve"> </w:t>
      </w:r>
      <w:r>
        <w:t>практические</w:t>
      </w:r>
      <w:r>
        <w:rPr>
          <w:spacing w:val="-10"/>
        </w:rPr>
        <w:t xml:space="preserve"> </w:t>
      </w:r>
      <w:r>
        <w:rPr>
          <w:spacing w:val="-2"/>
        </w:rPr>
        <w:t>работы.</w:t>
      </w:r>
    </w:p>
    <w:p w14:paraId="6095EF96" w14:textId="77777777" w:rsidR="004F75DF" w:rsidRDefault="0013698B">
      <w:pPr>
        <w:pStyle w:val="a3"/>
        <w:spacing w:before="196"/>
        <w:ind w:right="1139"/>
      </w:pPr>
      <w:r>
        <w:t>Исследование внешнего строения и особенностей передвижения рыбы (на примере живой рыбы в банке с водой).</w:t>
      </w:r>
    </w:p>
    <w:p w14:paraId="73153B1C" w14:textId="77777777" w:rsidR="004F75DF" w:rsidRDefault="0013698B">
      <w:pPr>
        <w:pStyle w:val="a3"/>
        <w:spacing w:before="201"/>
        <w:ind w:right="1142"/>
      </w:pPr>
      <w:r>
        <w:t xml:space="preserve">Исследование внутреннего строения рыбы (на примере готового влажного </w:t>
      </w:r>
      <w:r>
        <w:rPr>
          <w:spacing w:val="-2"/>
        </w:rPr>
        <w:t>препарата).</w:t>
      </w:r>
    </w:p>
    <w:p w14:paraId="10899769" w14:textId="77777777" w:rsidR="004F75DF" w:rsidRDefault="0013698B">
      <w:pPr>
        <w:pStyle w:val="a3"/>
        <w:spacing w:before="197"/>
        <w:ind w:right="1133"/>
      </w:pPr>
      <w:r>
        <w:rPr>
          <w:b/>
        </w:rPr>
        <w:t>Земноводные</w:t>
      </w:r>
      <w: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Pr>
          <w:spacing w:val="40"/>
        </w:rPr>
        <w:t xml:space="preserve"> </w:t>
      </w:r>
      <w:r>
        <w:t>к</w:t>
      </w:r>
      <w:r>
        <w:rPr>
          <w:spacing w:val="-4"/>
        </w:rPr>
        <w:t xml:space="preserve"> </w:t>
      </w:r>
      <w:r>
        <w:t>жизни в</w:t>
      </w:r>
      <w:r>
        <w:rPr>
          <w:spacing w:val="-5"/>
        </w:rPr>
        <w:t xml:space="preserve"> </w:t>
      </w:r>
      <w:r>
        <w:t>воде</w:t>
      </w:r>
      <w:r>
        <w:rPr>
          <w:spacing w:val="-3"/>
        </w:rPr>
        <w:t xml:space="preserve"> </w:t>
      </w:r>
      <w:r>
        <w:t>и</w:t>
      </w:r>
      <w:r>
        <w:rPr>
          <w:spacing w:val="-4"/>
        </w:rPr>
        <w:t xml:space="preserve"> </w:t>
      </w:r>
      <w:r>
        <w:t>на</w:t>
      </w:r>
      <w:r>
        <w:rPr>
          <w:spacing w:val="-3"/>
        </w:rPr>
        <w:t xml:space="preserve"> </w:t>
      </w:r>
      <w:r>
        <w:t>суше.</w:t>
      </w:r>
      <w:r>
        <w:rPr>
          <w:spacing w:val="-1"/>
        </w:rPr>
        <w:t xml:space="preserve"> </w:t>
      </w:r>
      <w:r>
        <w:t>Размножение и</w:t>
      </w:r>
      <w:r>
        <w:rPr>
          <w:spacing w:val="-4"/>
        </w:rPr>
        <w:t xml:space="preserve"> </w:t>
      </w:r>
      <w:r>
        <w:t>развитие</w:t>
      </w:r>
      <w:r>
        <w:rPr>
          <w:spacing w:val="-3"/>
        </w:rPr>
        <w:t xml:space="preserve"> </w:t>
      </w:r>
      <w:r>
        <w:t>земноводных.</w:t>
      </w:r>
      <w:r>
        <w:rPr>
          <w:spacing w:val="-1"/>
        </w:rPr>
        <w:t xml:space="preserve"> </w:t>
      </w:r>
      <w:r>
        <w:t>Многообразие земноводных и их охрана. Значение земноводных в природе и жизни человека.</w:t>
      </w:r>
    </w:p>
    <w:p w14:paraId="098262E7" w14:textId="77777777" w:rsidR="004F75DF" w:rsidRDefault="0013698B">
      <w:pPr>
        <w:pStyle w:val="a3"/>
        <w:spacing w:before="200"/>
        <w:ind w:right="1138"/>
      </w:pPr>
      <w:r>
        <w:rPr>
          <w:b/>
        </w:rPr>
        <w:t>Пресмыкающиеся</w:t>
      </w:r>
      <w: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w:t>
      </w:r>
      <w:r>
        <w:rPr>
          <w:spacing w:val="-2"/>
        </w:rPr>
        <w:t>человека.</w:t>
      </w:r>
    </w:p>
    <w:p w14:paraId="6A18DD88" w14:textId="77777777" w:rsidR="004F75DF" w:rsidRDefault="0013698B">
      <w:pPr>
        <w:pStyle w:val="a3"/>
        <w:spacing w:before="205"/>
        <w:ind w:right="1134"/>
      </w:pPr>
      <w:r>
        <w:rPr>
          <w:b/>
        </w:rPr>
        <w:t>Птицы</w:t>
      </w:r>
      <w: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w:t>
      </w:r>
      <w:r>
        <w:rPr>
          <w:spacing w:val="40"/>
        </w:rPr>
        <w:t xml:space="preserve"> </w:t>
      </w:r>
      <w:r>
        <w:t>птиц в природе и жизни человека.</w:t>
      </w:r>
    </w:p>
    <w:p w14:paraId="56F78B4A" w14:textId="77777777" w:rsidR="004F75DF" w:rsidRDefault="0013698B">
      <w:pPr>
        <w:pStyle w:val="3"/>
        <w:spacing w:before="204"/>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71A76A66" w14:textId="77777777" w:rsidR="004F75DF" w:rsidRDefault="0013698B">
      <w:pPr>
        <w:pStyle w:val="a3"/>
        <w:spacing w:before="196"/>
        <w:ind w:right="1144"/>
      </w:pPr>
      <w:r>
        <w:t>Исследование</w:t>
      </w:r>
      <w:r>
        <w:rPr>
          <w:spacing w:val="-1"/>
        </w:rPr>
        <w:t xml:space="preserve"> </w:t>
      </w:r>
      <w:r>
        <w:t>внешнего</w:t>
      </w:r>
      <w:r>
        <w:rPr>
          <w:spacing w:val="-2"/>
        </w:rPr>
        <w:t xml:space="preserve"> </w:t>
      </w:r>
      <w:r>
        <w:t>строения</w:t>
      </w:r>
      <w:r>
        <w:rPr>
          <w:spacing w:val="-1"/>
        </w:rPr>
        <w:t xml:space="preserve"> </w:t>
      </w:r>
      <w:r>
        <w:t>и</w:t>
      </w:r>
      <w:r>
        <w:rPr>
          <w:spacing w:val="-2"/>
        </w:rPr>
        <w:t xml:space="preserve"> </w:t>
      </w:r>
      <w:r>
        <w:t>перьевого</w:t>
      </w:r>
      <w:r>
        <w:rPr>
          <w:spacing w:val="-2"/>
        </w:rPr>
        <w:t xml:space="preserve"> </w:t>
      </w:r>
      <w:r>
        <w:t>покрова</w:t>
      </w:r>
      <w:r>
        <w:rPr>
          <w:spacing w:val="-1"/>
        </w:rPr>
        <w:t xml:space="preserve"> </w:t>
      </w:r>
      <w:r>
        <w:t>птиц</w:t>
      </w:r>
      <w:r>
        <w:rPr>
          <w:spacing w:val="-2"/>
        </w:rPr>
        <w:t xml:space="preserve"> </w:t>
      </w:r>
      <w:r>
        <w:t>(на</w:t>
      </w:r>
      <w:r>
        <w:rPr>
          <w:spacing w:val="-1"/>
        </w:rPr>
        <w:t xml:space="preserve"> </w:t>
      </w:r>
      <w:r>
        <w:t>примере</w:t>
      </w:r>
      <w:r>
        <w:rPr>
          <w:spacing w:val="-1"/>
        </w:rPr>
        <w:t xml:space="preserve"> </w:t>
      </w:r>
      <w:r>
        <w:t>чучела птиц и набора перьев: контурных, пуховых и пуха).</w:t>
      </w:r>
    </w:p>
    <w:p w14:paraId="3EA9C710" w14:textId="77777777" w:rsidR="004F75DF" w:rsidRDefault="0013698B">
      <w:pPr>
        <w:pStyle w:val="a3"/>
        <w:spacing w:before="196"/>
      </w:pPr>
      <w:r>
        <w:t>Исследование</w:t>
      </w:r>
      <w:r>
        <w:rPr>
          <w:spacing w:val="-14"/>
        </w:rPr>
        <w:t xml:space="preserve"> </w:t>
      </w:r>
      <w:r>
        <w:t>особенностей</w:t>
      </w:r>
      <w:r>
        <w:rPr>
          <w:spacing w:val="-13"/>
        </w:rPr>
        <w:t xml:space="preserve"> </w:t>
      </w:r>
      <w:r>
        <w:t>скелета</w:t>
      </w:r>
      <w:r>
        <w:rPr>
          <w:spacing w:val="-14"/>
        </w:rPr>
        <w:t xml:space="preserve"> </w:t>
      </w:r>
      <w:r>
        <w:rPr>
          <w:spacing w:val="-2"/>
        </w:rPr>
        <w:t>птицы.</w:t>
      </w:r>
    </w:p>
    <w:p w14:paraId="12467BF8" w14:textId="77777777" w:rsidR="004F75DF" w:rsidRDefault="004F75DF">
      <w:pPr>
        <w:sectPr w:rsidR="004F75DF">
          <w:pgSz w:w="11910" w:h="16390"/>
          <w:pgMar w:top="980" w:right="0" w:bottom="280" w:left="460" w:header="723" w:footer="0" w:gutter="0"/>
          <w:cols w:space="720"/>
        </w:sectPr>
      </w:pPr>
    </w:p>
    <w:p w14:paraId="350E93B0" w14:textId="77777777" w:rsidR="004F75DF" w:rsidRDefault="0013698B">
      <w:pPr>
        <w:pStyle w:val="a3"/>
        <w:spacing w:before="277"/>
        <w:ind w:right="1138"/>
      </w:pPr>
      <w:r>
        <w:rPr>
          <w:b/>
        </w:rPr>
        <w:t xml:space="preserve">Млекопитающие. </w:t>
      </w:r>
      <w:r>
        <w:t>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0B44A26E" w14:textId="77777777" w:rsidR="004F75DF" w:rsidRDefault="0013698B">
      <w:pPr>
        <w:pStyle w:val="a3"/>
        <w:spacing w:before="200"/>
        <w:ind w:right="1138"/>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318011E" w14:textId="77777777" w:rsidR="004F75DF" w:rsidRDefault="0013698B">
      <w:pPr>
        <w:pStyle w:val="a3"/>
        <w:spacing w:before="200"/>
        <w:ind w:right="1131"/>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2AEFCDB7" w14:textId="77777777" w:rsidR="004F75DF" w:rsidRDefault="0013698B">
      <w:pPr>
        <w:pStyle w:val="3"/>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4CB3BBF3" w14:textId="77777777" w:rsidR="004F75DF" w:rsidRDefault="0013698B">
      <w:pPr>
        <w:spacing w:before="197" w:line="391" w:lineRule="auto"/>
        <w:ind w:left="673" w:right="3096"/>
        <w:rPr>
          <w:b/>
          <w:sz w:val="28"/>
        </w:rPr>
      </w:pPr>
      <w:r>
        <w:rPr>
          <w:sz w:val="28"/>
        </w:rPr>
        <w:t>Исследование особенностей скелета млекопитающих. Исследование</w:t>
      </w:r>
      <w:r>
        <w:rPr>
          <w:spacing w:val="-12"/>
          <w:sz w:val="28"/>
        </w:rPr>
        <w:t xml:space="preserve"> </w:t>
      </w:r>
      <w:r>
        <w:rPr>
          <w:sz w:val="28"/>
        </w:rPr>
        <w:t>особенностей</w:t>
      </w:r>
      <w:r>
        <w:rPr>
          <w:spacing w:val="-13"/>
          <w:sz w:val="28"/>
        </w:rPr>
        <w:t xml:space="preserve"> </w:t>
      </w:r>
      <w:r>
        <w:rPr>
          <w:sz w:val="28"/>
        </w:rPr>
        <w:t>зубной</w:t>
      </w:r>
      <w:r>
        <w:rPr>
          <w:spacing w:val="-13"/>
          <w:sz w:val="28"/>
        </w:rPr>
        <w:t xml:space="preserve"> </w:t>
      </w:r>
      <w:r>
        <w:rPr>
          <w:sz w:val="28"/>
        </w:rPr>
        <w:t>системы</w:t>
      </w:r>
      <w:r>
        <w:rPr>
          <w:spacing w:val="-13"/>
          <w:sz w:val="28"/>
        </w:rPr>
        <w:t xml:space="preserve"> </w:t>
      </w:r>
      <w:r>
        <w:rPr>
          <w:sz w:val="28"/>
        </w:rPr>
        <w:t xml:space="preserve">млекопитающих. </w:t>
      </w:r>
      <w:r>
        <w:rPr>
          <w:b/>
          <w:sz w:val="28"/>
        </w:rPr>
        <w:t>Развитие животного мира на Земле</w:t>
      </w:r>
    </w:p>
    <w:p w14:paraId="263E2448" w14:textId="77777777" w:rsidR="004F75DF" w:rsidRDefault="0013698B">
      <w:pPr>
        <w:pStyle w:val="a3"/>
        <w:ind w:right="1137"/>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w:t>
      </w:r>
      <w:r>
        <w:rPr>
          <w:spacing w:val="-3"/>
        </w:rPr>
        <w:t xml:space="preserve"> </w:t>
      </w:r>
      <w:r>
        <w:t>изучение. Методы изучения ископаемых остатков. Реставрация древних животных. «Живые ископаемые» животного мира.</w:t>
      </w:r>
    </w:p>
    <w:p w14:paraId="3902B12D" w14:textId="77777777" w:rsidR="004F75DF" w:rsidRDefault="0013698B">
      <w:pPr>
        <w:pStyle w:val="a3"/>
        <w:spacing w:before="190"/>
        <w:ind w:right="1134"/>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3753EF14" w14:textId="77777777" w:rsidR="004F75DF" w:rsidRDefault="0013698B">
      <w:pPr>
        <w:pStyle w:val="3"/>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2A07A30A" w14:textId="77777777" w:rsidR="004F75DF" w:rsidRDefault="0013698B">
      <w:pPr>
        <w:pStyle w:val="a3"/>
        <w:spacing w:before="197"/>
        <w:jc w:val="left"/>
      </w:pPr>
      <w:r>
        <w:t>Исследование</w:t>
      </w:r>
      <w:r>
        <w:rPr>
          <w:spacing w:val="-11"/>
        </w:rPr>
        <w:t xml:space="preserve"> </w:t>
      </w:r>
      <w:r>
        <w:t>ископаемых</w:t>
      </w:r>
      <w:r>
        <w:rPr>
          <w:spacing w:val="-15"/>
        </w:rPr>
        <w:t xml:space="preserve"> </w:t>
      </w:r>
      <w:r>
        <w:t>остатков</w:t>
      </w:r>
      <w:r>
        <w:rPr>
          <w:spacing w:val="-8"/>
        </w:rPr>
        <w:t xml:space="preserve"> </w:t>
      </w:r>
      <w:r>
        <w:t>вымерших</w:t>
      </w:r>
      <w:r>
        <w:rPr>
          <w:spacing w:val="-16"/>
        </w:rPr>
        <w:t xml:space="preserve"> </w:t>
      </w:r>
      <w:r>
        <w:rPr>
          <w:spacing w:val="-2"/>
        </w:rPr>
        <w:t>животных.</w:t>
      </w:r>
    </w:p>
    <w:p w14:paraId="02068922" w14:textId="77777777" w:rsidR="004F75DF" w:rsidRDefault="0013698B">
      <w:pPr>
        <w:pStyle w:val="2"/>
        <w:spacing w:before="201"/>
        <w:jc w:val="left"/>
      </w:pPr>
      <w:r>
        <w:t>Животные</w:t>
      </w:r>
      <w:r>
        <w:rPr>
          <w:spacing w:val="-7"/>
        </w:rPr>
        <w:t xml:space="preserve"> </w:t>
      </w:r>
      <w:r>
        <w:t>в</w:t>
      </w:r>
      <w:r>
        <w:rPr>
          <w:spacing w:val="-9"/>
        </w:rPr>
        <w:t xml:space="preserve"> </w:t>
      </w:r>
      <w:r>
        <w:t>природных</w:t>
      </w:r>
      <w:r>
        <w:rPr>
          <w:spacing w:val="-11"/>
        </w:rPr>
        <w:t xml:space="preserve"> </w:t>
      </w:r>
      <w:r>
        <w:rPr>
          <w:spacing w:val="-2"/>
        </w:rPr>
        <w:t>сообществах</w:t>
      </w:r>
    </w:p>
    <w:p w14:paraId="4FC7904D" w14:textId="77777777" w:rsidR="004F75DF" w:rsidRDefault="0013698B">
      <w:pPr>
        <w:pStyle w:val="a3"/>
        <w:spacing w:before="197"/>
        <w:ind w:right="1123"/>
        <w:jc w:val="left"/>
      </w:pPr>
      <w:r>
        <w:t>Животные</w:t>
      </w:r>
      <w:r>
        <w:rPr>
          <w:spacing w:val="80"/>
        </w:rPr>
        <w:t xml:space="preserve"> </w:t>
      </w:r>
      <w:r>
        <w:t>и</w:t>
      </w:r>
      <w:r>
        <w:rPr>
          <w:spacing w:val="80"/>
        </w:rPr>
        <w:t xml:space="preserve"> </w:t>
      </w:r>
      <w:r>
        <w:t>среда</w:t>
      </w:r>
      <w:r>
        <w:rPr>
          <w:spacing w:val="80"/>
        </w:rPr>
        <w:t xml:space="preserve"> </w:t>
      </w:r>
      <w:r>
        <w:t>обитания.</w:t>
      </w:r>
      <w:r>
        <w:rPr>
          <w:spacing w:val="80"/>
        </w:rPr>
        <w:t xml:space="preserve"> </w:t>
      </w:r>
      <w:r>
        <w:t>Влияние</w:t>
      </w:r>
      <w:r>
        <w:rPr>
          <w:spacing w:val="80"/>
        </w:rPr>
        <w:t xml:space="preserve"> </w:t>
      </w:r>
      <w:r>
        <w:t>света,</w:t>
      </w:r>
      <w:r>
        <w:rPr>
          <w:spacing w:val="80"/>
        </w:rPr>
        <w:t xml:space="preserve"> </w:t>
      </w:r>
      <w:r>
        <w:t>температуры</w:t>
      </w:r>
      <w:r>
        <w:rPr>
          <w:spacing w:val="80"/>
        </w:rPr>
        <w:t xml:space="preserve"> </w:t>
      </w:r>
      <w:r>
        <w:t>и</w:t>
      </w:r>
      <w:r>
        <w:rPr>
          <w:spacing w:val="80"/>
        </w:rPr>
        <w:t xml:space="preserve"> </w:t>
      </w:r>
      <w:r>
        <w:t>влажности</w:t>
      </w:r>
      <w:r>
        <w:rPr>
          <w:spacing w:val="80"/>
        </w:rPr>
        <w:t xml:space="preserve"> </w:t>
      </w:r>
      <w:r>
        <w:t>на животных. Приспособленность животных к условиям среды обитания.</w:t>
      </w:r>
    </w:p>
    <w:p w14:paraId="35F7C799" w14:textId="77777777" w:rsidR="004F75DF" w:rsidRDefault="0013698B">
      <w:pPr>
        <w:pStyle w:val="a3"/>
        <w:tabs>
          <w:tab w:val="left" w:pos="1704"/>
          <w:tab w:val="left" w:pos="3446"/>
          <w:tab w:val="left" w:pos="4866"/>
          <w:tab w:val="left" w:pos="5854"/>
          <w:tab w:val="left" w:pos="6760"/>
          <w:tab w:val="left" w:pos="7120"/>
          <w:tab w:val="left" w:pos="7455"/>
          <w:tab w:val="left" w:pos="8673"/>
        </w:tabs>
        <w:spacing w:before="201"/>
        <w:ind w:right="1137"/>
        <w:jc w:val="left"/>
      </w:pPr>
      <w:r>
        <w:t>Популяции</w:t>
      </w:r>
      <w:r>
        <w:rPr>
          <w:spacing w:val="80"/>
        </w:rPr>
        <w:t xml:space="preserve"> </w:t>
      </w:r>
      <w:r>
        <w:t>животных,</w:t>
      </w:r>
      <w:r>
        <w:rPr>
          <w:spacing w:val="80"/>
        </w:rPr>
        <w:t xml:space="preserve"> </w:t>
      </w:r>
      <w:r>
        <w:t>их</w:t>
      </w:r>
      <w:r>
        <w:rPr>
          <w:spacing w:val="80"/>
        </w:rPr>
        <w:t xml:space="preserve"> </w:t>
      </w:r>
      <w:r>
        <w:t>характеристики.</w:t>
      </w:r>
      <w:r>
        <w:rPr>
          <w:spacing w:val="80"/>
        </w:rPr>
        <w:t xml:space="preserve"> </w:t>
      </w:r>
      <w:r>
        <w:t>Одиночный</w:t>
      </w:r>
      <w:r>
        <w:rPr>
          <w:spacing w:val="80"/>
        </w:rPr>
        <w:t xml:space="preserve"> </w:t>
      </w:r>
      <w:r>
        <w:t>и</w:t>
      </w:r>
      <w:r>
        <w:rPr>
          <w:spacing w:val="80"/>
        </w:rPr>
        <w:t xml:space="preserve"> </w:t>
      </w:r>
      <w:r>
        <w:t>групповой</w:t>
      </w:r>
      <w:r>
        <w:rPr>
          <w:spacing w:val="80"/>
        </w:rPr>
        <w:t xml:space="preserve"> </w:t>
      </w:r>
      <w:r>
        <w:t xml:space="preserve">образ </w:t>
      </w:r>
      <w:r>
        <w:rPr>
          <w:spacing w:val="-2"/>
        </w:rPr>
        <w:t>жизни.</w:t>
      </w:r>
      <w:r>
        <w:tab/>
      </w:r>
      <w:r>
        <w:rPr>
          <w:spacing w:val="-2"/>
        </w:rPr>
        <w:t>Взаимосвязи</w:t>
      </w:r>
      <w:r>
        <w:tab/>
      </w:r>
      <w:r>
        <w:rPr>
          <w:spacing w:val="-2"/>
        </w:rPr>
        <w:t>животных</w:t>
      </w:r>
      <w:r>
        <w:tab/>
      </w:r>
      <w:r>
        <w:rPr>
          <w:spacing w:val="-4"/>
        </w:rPr>
        <w:t>между</w:t>
      </w:r>
      <w:r>
        <w:tab/>
      </w:r>
      <w:r>
        <w:rPr>
          <w:spacing w:val="-2"/>
        </w:rPr>
        <w:t>собой</w:t>
      </w:r>
      <w:r>
        <w:tab/>
      </w:r>
      <w:r>
        <w:rPr>
          <w:spacing w:val="-10"/>
        </w:rPr>
        <w:t>и</w:t>
      </w:r>
      <w:r>
        <w:tab/>
      </w:r>
      <w:r>
        <w:rPr>
          <w:spacing w:val="-10"/>
        </w:rPr>
        <w:t>с</w:t>
      </w:r>
      <w:r>
        <w:tab/>
      </w:r>
      <w:r>
        <w:rPr>
          <w:spacing w:val="-2"/>
        </w:rPr>
        <w:t>другими</w:t>
      </w:r>
      <w:r>
        <w:tab/>
      </w:r>
      <w:r>
        <w:rPr>
          <w:spacing w:val="-2"/>
        </w:rPr>
        <w:t>организмами.</w:t>
      </w:r>
    </w:p>
    <w:p w14:paraId="7DB0F918" w14:textId="77777777" w:rsidR="004F75DF" w:rsidRDefault="004F75DF">
      <w:pPr>
        <w:sectPr w:rsidR="004F75DF">
          <w:pgSz w:w="11910" w:h="16390"/>
          <w:pgMar w:top="980" w:right="0" w:bottom="280" w:left="460" w:header="723" w:footer="0" w:gutter="0"/>
          <w:cols w:space="720"/>
        </w:sectPr>
      </w:pPr>
    </w:p>
    <w:p w14:paraId="0950F69F" w14:textId="77777777" w:rsidR="004F75DF" w:rsidRDefault="0013698B">
      <w:pPr>
        <w:pStyle w:val="a3"/>
        <w:spacing w:before="277"/>
        <w:ind w:right="1134"/>
      </w:pPr>
      <w:r>
        <w:t>Пищевые связи в природном сообществе. Пищевые уровни, экологическая пирамида. Экосистема.</w:t>
      </w:r>
    </w:p>
    <w:p w14:paraId="0211F0A1" w14:textId="77777777" w:rsidR="004F75DF" w:rsidRDefault="0013698B">
      <w:pPr>
        <w:pStyle w:val="a3"/>
        <w:spacing w:before="201"/>
        <w:ind w:right="1140"/>
      </w:pPr>
      <w:r>
        <w:t>Животный мир природных зон Земли. Основные закономерности распределения животных на планете. Фауна.</w:t>
      </w:r>
    </w:p>
    <w:p w14:paraId="0549132E" w14:textId="77777777" w:rsidR="004F75DF" w:rsidRDefault="0013698B">
      <w:pPr>
        <w:pStyle w:val="2"/>
        <w:spacing w:before="206"/>
      </w:pPr>
      <w:r>
        <w:t>Животные</w:t>
      </w:r>
      <w:r>
        <w:rPr>
          <w:spacing w:val="-7"/>
        </w:rPr>
        <w:t xml:space="preserve"> </w:t>
      </w:r>
      <w:r>
        <w:t>и</w:t>
      </w:r>
      <w:r>
        <w:rPr>
          <w:spacing w:val="-9"/>
        </w:rPr>
        <w:t xml:space="preserve"> </w:t>
      </w:r>
      <w:r>
        <w:rPr>
          <w:spacing w:val="-2"/>
        </w:rPr>
        <w:t>человек</w:t>
      </w:r>
    </w:p>
    <w:p w14:paraId="5F717226" w14:textId="77777777" w:rsidR="004F75DF" w:rsidRDefault="0013698B">
      <w:pPr>
        <w:pStyle w:val="a3"/>
        <w:spacing w:before="192"/>
        <w:ind w:right="1137"/>
      </w:pPr>
      <w:r>
        <w:t>Воздействие человека на животных в природе: прямое и косвенное. Промысловые</w:t>
      </w:r>
      <w:r>
        <w:rPr>
          <w:spacing w:val="-1"/>
        </w:rPr>
        <w:t xml:space="preserve"> </w:t>
      </w:r>
      <w:r>
        <w:t>животные</w:t>
      </w:r>
      <w:r>
        <w:rPr>
          <w:spacing w:val="-1"/>
        </w:rPr>
        <w:t xml:space="preserve"> </w:t>
      </w:r>
      <w:r>
        <w:t>(рыболовство, охота). Ведение</w:t>
      </w:r>
      <w:r>
        <w:rPr>
          <w:spacing w:val="-1"/>
        </w:rPr>
        <w:t xml:space="preserve"> </w:t>
      </w:r>
      <w:r>
        <w:t>промысла</w:t>
      </w:r>
      <w:r>
        <w:rPr>
          <w:spacing w:val="-1"/>
        </w:rPr>
        <w:t xml:space="preserve"> </w:t>
      </w:r>
      <w:r>
        <w:t>животных</w:t>
      </w:r>
      <w:r>
        <w:rPr>
          <w:spacing w:val="-6"/>
        </w:rPr>
        <w:t xml:space="preserve"> </w:t>
      </w:r>
      <w:r>
        <w:t>на основе научного подхода. Загрязнение окружающей среды.</w:t>
      </w:r>
    </w:p>
    <w:p w14:paraId="1E35139C" w14:textId="77777777" w:rsidR="004F75DF" w:rsidRDefault="0013698B">
      <w:pPr>
        <w:pStyle w:val="a3"/>
        <w:spacing w:before="200"/>
        <w:ind w:right="1129"/>
      </w:pPr>
      <w: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 </w:t>
      </w:r>
      <w:r>
        <w:rPr>
          <w:spacing w:val="-2"/>
        </w:rPr>
        <w:t>вредителями.</w:t>
      </w:r>
    </w:p>
    <w:p w14:paraId="753DFCDE" w14:textId="77777777" w:rsidR="004F75DF" w:rsidRDefault="0013698B">
      <w:pPr>
        <w:pStyle w:val="a3"/>
        <w:spacing w:before="201"/>
        <w:ind w:right="1135"/>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661ACF80" w14:textId="77777777" w:rsidR="004F75DF" w:rsidRDefault="0013698B">
      <w:pPr>
        <w:pStyle w:val="1"/>
        <w:numPr>
          <w:ilvl w:val="0"/>
          <w:numId w:val="47"/>
        </w:numPr>
        <w:tabs>
          <w:tab w:val="left" w:pos="883"/>
        </w:tabs>
        <w:spacing w:before="204"/>
        <w:ind w:left="883" w:hanging="210"/>
        <w:jc w:val="both"/>
      </w:pPr>
      <w:r>
        <w:rPr>
          <w:spacing w:val="-2"/>
        </w:rPr>
        <w:t>КЛАСС</w:t>
      </w:r>
    </w:p>
    <w:p w14:paraId="2D974F45" w14:textId="77777777" w:rsidR="004F75DF" w:rsidRDefault="0013698B">
      <w:pPr>
        <w:pStyle w:val="2"/>
        <w:spacing w:before="202"/>
      </w:pPr>
      <w:r>
        <w:t>Человек</w:t>
      </w:r>
      <w:r>
        <w:rPr>
          <w:spacing w:val="-9"/>
        </w:rPr>
        <w:t xml:space="preserve"> </w:t>
      </w:r>
      <w:r>
        <w:t>–</w:t>
      </w:r>
      <w:r>
        <w:rPr>
          <w:spacing w:val="-8"/>
        </w:rPr>
        <w:t xml:space="preserve"> </w:t>
      </w:r>
      <w:r>
        <w:t>биосоциальный</w:t>
      </w:r>
      <w:r>
        <w:rPr>
          <w:spacing w:val="-11"/>
        </w:rPr>
        <w:t xml:space="preserve"> </w:t>
      </w:r>
      <w:r>
        <w:rPr>
          <w:spacing w:val="-5"/>
        </w:rPr>
        <w:t>вид</w:t>
      </w:r>
    </w:p>
    <w:p w14:paraId="20C8E7E1" w14:textId="77777777" w:rsidR="004F75DF" w:rsidRDefault="0013698B">
      <w:pPr>
        <w:pStyle w:val="a3"/>
        <w:spacing w:before="196"/>
        <w:ind w:right="1143"/>
      </w:pPr>
      <w:r>
        <w:t>Науки о человеке (анатомия, физиология, психология, антропология, гигиена, санитария,</w:t>
      </w:r>
      <w:r>
        <w:rPr>
          <w:spacing w:val="-1"/>
        </w:rPr>
        <w:t xml:space="preserve"> </w:t>
      </w:r>
      <w:r>
        <w:t>экология</w:t>
      </w:r>
      <w:r>
        <w:rPr>
          <w:spacing w:val="-2"/>
        </w:rPr>
        <w:t xml:space="preserve"> </w:t>
      </w:r>
      <w:r>
        <w:t>человека).</w:t>
      </w:r>
      <w:r>
        <w:rPr>
          <w:spacing w:val="-1"/>
        </w:rPr>
        <w:t xml:space="preserve"> </w:t>
      </w:r>
      <w:r>
        <w:t>Методы изучения</w:t>
      </w:r>
      <w:r>
        <w:rPr>
          <w:spacing w:val="-1"/>
        </w:rPr>
        <w:t xml:space="preserve"> </w:t>
      </w:r>
      <w:r>
        <w:t>организма</w:t>
      </w:r>
      <w:r>
        <w:rPr>
          <w:spacing w:val="-2"/>
        </w:rPr>
        <w:t xml:space="preserve"> </w:t>
      </w:r>
      <w:r>
        <w:t>человека.</w:t>
      </w:r>
      <w:r>
        <w:rPr>
          <w:spacing w:val="-1"/>
        </w:rPr>
        <w:t xml:space="preserve"> </w:t>
      </w:r>
      <w:r>
        <w:t>Значение знаний о человеке для самопознания и сохранения здоровья. Особенности человека как биосоциального существа.</w:t>
      </w:r>
    </w:p>
    <w:p w14:paraId="56746619" w14:textId="77777777" w:rsidR="004F75DF" w:rsidRDefault="0013698B">
      <w:pPr>
        <w:pStyle w:val="a3"/>
        <w:spacing w:before="201"/>
        <w:ind w:right="1141"/>
      </w:pPr>
      <w: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w:t>
      </w:r>
      <w:r>
        <w:rPr>
          <w:spacing w:val="-2"/>
        </w:rPr>
        <w:t>расы.</w:t>
      </w:r>
    </w:p>
    <w:p w14:paraId="4A7DB23C" w14:textId="77777777" w:rsidR="004F75DF" w:rsidRDefault="0013698B">
      <w:pPr>
        <w:pStyle w:val="2"/>
        <w:spacing w:before="205"/>
      </w:pPr>
      <w:r>
        <w:t>Структура</w:t>
      </w:r>
      <w:r>
        <w:rPr>
          <w:spacing w:val="-12"/>
        </w:rPr>
        <w:t xml:space="preserve"> </w:t>
      </w:r>
      <w:r>
        <w:t>организма</w:t>
      </w:r>
      <w:r>
        <w:rPr>
          <w:spacing w:val="-14"/>
        </w:rPr>
        <w:t xml:space="preserve"> </w:t>
      </w:r>
      <w:r>
        <w:rPr>
          <w:spacing w:val="-2"/>
        </w:rPr>
        <w:t>человека</w:t>
      </w:r>
    </w:p>
    <w:p w14:paraId="532B89E1" w14:textId="77777777" w:rsidR="004F75DF" w:rsidRDefault="0013698B">
      <w:pPr>
        <w:pStyle w:val="a3"/>
        <w:spacing w:before="196"/>
        <w:ind w:right="1134"/>
      </w:pPr>
      <w:r>
        <w:t>Строение и химический состав клетки. Обмен веществ и превращение энергии</w:t>
      </w:r>
      <w:r>
        <w:rPr>
          <w:spacing w:val="40"/>
        </w:rPr>
        <w:t xml:space="preserve"> </w:t>
      </w:r>
      <w:r>
        <w:t>в</w:t>
      </w:r>
      <w:r>
        <w:rPr>
          <w:spacing w:val="54"/>
          <w:w w:val="150"/>
        </w:rPr>
        <w:t xml:space="preserve"> </w:t>
      </w:r>
      <w:r>
        <w:t>клетке.</w:t>
      </w:r>
      <w:r>
        <w:rPr>
          <w:spacing w:val="59"/>
          <w:w w:val="150"/>
        </w:rPr>
        <w:t xml:space="preserve"> </w:t>
      </w:r>
      <w:r>
        <w:t>Многообразие</w:t>
      </w:r>
      <w:r>
        <w:rPr>
          <w:spacing w:val="57"/>
          <w:w w:val="150"/>
        </w:rPr>
        <w:t xml:space="preserve"> </w:t>
      </w:r>
      <w:r>
        <w:t>клеток,</w:t>
      </w:r>
      <w:r>
        <w:rPr>
          <w:spacing w:val="59"/>
          <w:w w:val="150"/>
        </w:rPr>
        <w:t xml:space="preserve"> </w:t>
      </w:r>
      <w:r>
        <w:t>их</w:t>
      </w:r>
      <w:r>
        <w:rPr>
          <w:spacing w:val="56"/>
          <w:w w:val="150"/>
        </w:rPr>
        <w:t xml:space="preserve"> </w:t>
      </w:r>
      <w:r>
        <w:t>деление.</w:t>
      </w:r>
      <w:r>
        <w:rPr>
          <w:spacing w:val="59"/>
          <w:w w:val="150"/>
        </w:rPr>
        <w:t xml:space="preserve"> </w:t>
      </w:r>
      <w:r>
        <w:t>Нуклеиновые</w:t>
      </w:r>
      <w:r>
        <w:rPr>
          <w:spacing w:val="57"/>
          <w:w w:val="150"/>
        </w:rPr>
        <w:t xml:space="preserve"> </w:t>
      </w:r>
      <w:r>
        <w:t>кислоты.</w:t>
      </w:r>
      <w:r>
        <w:rPr>
          <w:spacing w:val="59"/>
          <w:w w:val="150"/>
        </w:rPr>
        <w:t xml:space="preserve"> </w:t>
      </w:r>
      <w:r>
        <w:rPr>
          <w:spacing w:val="-2"/>
        </w:rPr>
        <w:t>Гены.</w:t>
      </w:r>
    </w:p>
    <w:p w14:paraId="48554DA9" w14:textId="77777777" w:rsidR="004F75DF" w:rsidRDefault="004F75DF">
      <w:pPr>
        <w:sectPr w:rsidR="004F75DF">
          <w:pgSz w:w="11910" w:h="16390"/>
          <w:pgMar w:top="980" w:right="0" w:bottom="280" w:left="460" w:header="723" w:footer="0" w:gutter="0"/>
          <w:cols w:space="720"/>
        </w:sectPr>
      </w:pPr>
    </w:p>
    <w:p w14:paraId="0B912CD5" w14:textId="77777777" w:rsidR="004F75DF" w:rsidRDefault="0013698B">
      <w:pPr>
        <w:pStyle w:val="a3"/>
        <w:spacing w:before="277"/>
        <w:ind w:right="1138"/>
      </w:pPr>
      <w:r>
        <w:t>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5B719216" w14:textId="77777777" w:rsidR="004F75DF" w:rsidRDefault="0013698B">
      <w:pPr>
        <w:pStyle w:val="3"/>
        <w:spacing w:before="205"/>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2EFE445D" w14:textId="77777777" w:rsidR="004F75DF" w:rsidRDefault="0013698B">
      <w:pPr>
        <w:pStyle w:val="a3"/>
        <w:spacing w:before="196" w:line="386" w:lineRule="auto"/>
        <w:ind w:right="1123"/>
        <w:jc w:val="left"/>
      </w:pPr>
      <w:r>
        <w:t>Изучение</w:t>
      </w:r>
      <w:r>
        <w:rPr>
          <w:spacing w:val="-7"/>
        </w:rPr>
        <w:t xml:space="preserve"> </w:t>
      </w:r>
      <w:r>
        <w:t>микроскопического</w:t>
      </w:r>
      <w:r>
        <w:rPr>
          <w:spacing w:val="-8"/>
        </w:rPr>
        <w:t xml:space="preserve"> </w:t>
      </w:r>
      <w:r>
        <w:t>строения</w:t>
      </w:r>
      <w:r>
        <w:rPr>
          <w:spacing w:val="-3"/>
        </w:rPr>
        <w:t xml:space="preserve"> </w:t>
      </w:r>
      <w:r>
        <w:t>тканей</w:t>
      </w:r>
      <w:r>
        <w:rPr>
          <w:spacing w:val="-8"/>
        </w:rPr>
        <w:t xml:space="preserve"> </w:t>
      </w:r>
      <w:r>
        <w:t>(на</w:t>
      </w:r>
      <w:r>
        <w:rPr>
          <w:spacing w:val="-7"/>
        </w:rPr>
        <w:t xml:space="preserve"> </w:t>
      </w:r>
      <w:r>
        <w:t>готовых</w:t>
      </w:r>
      <w:r>
        <w:rPr>
          <w:spacing w:val="-12"/>
        </w:rPr>
        <w:t xml:space="preserve"> </w:t>
      </w:r>
      <w:r>
        <w:t>микропрепаратах). Распознавание органов и систем органов человека (по таблицам).</w:t>
      </w:r>
    </w:p>
    <w:p w14:paraId="6B916C9D" w14:textId="77777777" w:rsidR="004F75DF" w:rsidRDefault="0013698B">
      <w:pPr>
        <w:pStyle w:val="2"/>
        <w:spacing w:before="10"/>
        <w:jc w:val="left"/>
      </w:pPr>
      <w:r>
        <w:rPr>
          <w:spacing w:val="-2"/>
        </w:rPr>
        <w:t>Нейрогуморальная</w:t>
      </w:r>
      <w:r>
        <w:rPr>
          <w:spacing w:val="5"/>
        </w:rPr>
        <w:t xml:space="preserve"> </w:t>
      </w:r>
      <w:r>
        <w:rPr>
          <w:spacing w:val="-2"/>
        </w:rPr>
        <w:t>регуляция</w:t>
      </w:r>
    </w:p>
    <w:p w14:paraId="4500B227" w14:textId="77777777" w:rsidR="004F75DF" w:rsidRDefault="0013698B">
      <w:pPr>
        <w:pStyle w:val="a3"/>
        <w:spacing w:before="197"/>
        <w:ind w:right="1123"/>
        <w:jc w:val="left"/>
      </w:pPr>
      <w:r>
        <w:t>Нервная</w:t>
      </w:r>
      <w:r>
        <w:rPr>
          <w:spacing w:val="80"/>
        </w:rPr>
        <w:t xml:space="preserve"> </w:t>
      </w:r>
      <w:r>
        <w:t>система</w:t>
      </w:r>
      <w:r>
        <w:rPr>
          <w:spacing w:val="80"/>
        </w:rPr>
        <w:t xml:space="preserve"> </w:t>
      </w:r>
      <w:r>
        <w:t>человека,</w:t>
      </w:r>
      <w:r>
        <w:rPr>
          <w:spacing w:val="80"/>
        </w:rPr>
        <w:t xml:space="preserve"> </w:t>
      </w:r>
      <w:r>
        <w:t>её</w:t>
      </w:r>
      <w:r>
        <w:rPr>
          <w:spacing w:val="80"/>
        </w:rPr>
        <w:t xml:space="preserve"> </w:t>
      </w:r>
      <w:r>
        <w:t>организация</w:t>
      </w:r>
      <w:r>
        <w:rPr>
          <w:spacing w:val="80"/>
        </w:rPr>
        <w:t xml:space="preserve"> </w:t>
      </w:r>
      <w:r>
        <w:t>и</w:t>
      </w:r>
      <w:r>
        <w:rPr>
          <w:spacing w:val="80"/>
        </w:rPr>
        <w:t xml:space="preserve"> </w:t>
      </w:r>
      <w:r>
        <w:t>значение.</w:t>
      </w:r>
      <w:r>
        <w:rPr>
          <w:spacing w:val="80"/>
        </w:rPr>
        <w:t xml:space="preserve"> </w:t>
      </w:r>
      <w:r>
        <w:t>Нейроны,</w:t>
      </w:r>
      <w:r>
        <w:rPr>
          <w:spacing w:val="80"/>
        </w:rPr>
        <w:t xml:space="preserve"> </w:t>
      </w:r>
      <w:r>
        <w:t>нервы,</w:t>
      </w:r>
      <w:r>
        <w:rPr>
          <w:spacing w:val="80"/>
          <w:w w:val="150"/>
        </w:rPr>
        <w:t xml:space="preserve"> </w:t>
      </w:r>
      <w:r>
        <w:t>нервные узлы. Рефлекс. Рефлекторная дуга.</w:t>
      </w:r>
    </w:p>
    <w:p w14:paraId="46BF6A65" w14:textId="77777777" w:rsidR="004F75DF" w:rsidRDefault="0013698B">
      <w:pPr>
        <w:pStyle w:val="a3"/>
        <w:spacing w:before="201"/>
        <w:ind w:right="1132"/>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38617192" w14:textId="77777777" w:rsidR="004F75DF" w:rsidRDefault="0013698B">
      <w:pPr>
        <w:pStyle w:val="a3"/>
        <w:spacing w:before="200"/>
        <w:ind w:right="11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D4EAF74" w14:textId="77777777" w:rsidR="004F75DF" w:rsidRDefault="0013698B">
      <w:pPr>
        <w:pStyle w:val="3"/>
        <w:spacing w:before="205"/>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1EADBE93" w14:textId="77777777" w:rsidR="004F75DF" w:rsidRDefault="0013698B">
      <w:pPr>
        <w:pStyle w:val="a3"/>
        <w:spacing w:before="196"/>
        <w:jc w:val="left"/>
      </w:pPr>
      <w:r>
        <w:t>Изучение</w:t>
      </w:r>
      <w:r>
        <w:rPr>
          <w:spacing w:val="-10"/>
        </w:rPr>
        <w:t xml:space="preserve"> </w:t>
      </w:r>
      <w:r>
        <w:t>головного</w:t>
      </w:r>
      <w:r>
        <w:rPr>
          <w:spacing w:val="-9"/>
        </w:rPr>
        <w:t xml:space="preserve"> </w:t>
      </w:r>
      <w:r>
        <w:t>мозга</w:t>
      </w:r>
      <w:r>
        <w:rPr>
          <w:spacing w:val="-9"/>
        </w:rPr>
        <w:t xml:space="preserve"> </w:t>
      </w:r>
      <w:r>
        <w:t>человека</w:t>
      </w:r>
      <w:r>
        <w:rPr>
          <w:spacing w:val="-9"/>
        </w:rPr>
        <w:t xml:space="preserve"> </w:t>
      </w:r>
      <w:r>
        <w:t>(по</w:t>
      </w:r>
      <w:r>
        <w:rPr>
          <w:spacing w:val="-6"/>
        </w:rPr>
        <w:t xml:space="preserve"> </w:t>
      </w:r>
      <w:r>
        <w:rPr>
          <w:spacing w:val="-2"/>
        </w:rPr>
        <w:t>муляжам).</w:t>
      </w:r>
    </w:p>
    <w:p w14:paraId="0A74C12E" w14:textId="77777777" w:rsidR="004F75DF" w:rsidRDefault="0013698B">
      <w:pPr>
        <w:pStyle w:val="a3"/>
        <w:spacing w:before="197"/>
        <w:jc w:val="left"/>
      </w:pPr>
      <w:r>
        <w:t>Изучение</w:t>
      </w:r>
      <w:r>
        <w:rPr>
          <w:spacing w:val="-7"/>
        </w:rPr>
        <w:t xml:space="preserve"> </w:t>
      </w:r>
      <w:r>
        <w:t>изменения</w:t>
      </w:r>
      <w:r>
        <w:rPr>
          <w:spacing w:val="-7"/>
        </w:rPr>
        <w:t xml:space="preserve"> </w:t>
      </w:r>
      <w:r>
        <w:t>размера</w:t>
      </w:r>
      <w:r>
        <w:rPr>
          <w:spacing w:val="-6"/>
        </w:rPr>
        <w:t xml:space="preserve"> </w:t>
      </w:r>
      <w:r>
        <w:t>зрачка</w:t>
      </w:r>
      <w:r>
        <w:rPr>
          <w:spacing w:val="-7"/>
        </w:rPr>
        <w:t xml:space="preserve"> </w:t>
      </w:r>
      <w:r>
        <w:t>в</w:t>
      </w:r>
      <w:r>
        <w:rPr>
          <w:spacing w:val="-8"/>
        </w:rPr>
        <w:t xml:space="preserve"> </w:t>
      </w:r>
      <w:r>
        <w:t>зависимости</w:t>
      </w:r>
      <w:r>
        <w:rPr>
          <w:spacing w:val="-7"/>
        </w:rPr>
        <w:t xml:space="preserve"> </w:t>
      </w:r>
      <w:r>
        <w:t>от</w:t>
      </w:r>
      <w:r>
        <w:rPr>
          <w:spacing w:val="-9"/>
        </w:rPr>
        <w:t xml:space="preserve"> </w:t>
      </w:r>
      <w:r>
        <w:rPr>
          <w:spacing w:val="-2"/>
        </w:rPr>
        <w:t>освещённости.</w:t>
      </w:r>
    </w:p>
    <w:p w14:paraId="3C23C8E5" w14:textId="77777777" w:rsidR="004F75DF" w:rsidRDefault="0013698B">
      <w:pPr>
        <w:pStyle w:val="2"/>
        <w:spacing w:before="206"/>
        <w:jc w:val="left"/>
      </w:pPr>
      <w:r>
        <w:t>Опора</w:t>
      </w:r>
      <w:r>
        <w:rPr>
          <w:spacing w:val="-6"/>
        </w:rPr>
        <w:t xml:space="preserve"> </w:t>
      </w:r>
      <w:r>
        <w:t>и</w:t>
      </w:r>
      <w:r>
        <w:rPr>
          <w:spacing w:val="-7"/>
        </w:rPr>
        <w:t xml:space="preserve"> </w:t>
      </w:r>
      <w:r>
        <w:rPr>
          <w:spacing w:val="-2"/>
        </w:rPr>
        <w:t>движение</w:t>
      </w:r>
    </w:p>
    <w:p w14:paraId="43DEC219" w14:textId="77777777" w:rsidR="004F75DF" w:rsidRDefault="0013698B">
      <w:pPr>
        <w:pStyle w:val="a3"/>
        <w:spacing w:before="197"/>
        <w:ind w:right="1137"/>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3C908CE" w14:textId="77777777" w:rsidR="004F75DF" w:rsidRDefault="004F75DF">
      <w:pPr>
        <w:sectPr w:rsidR="004F75DF">
          <w:pgSz w:w="11910" w:h="16390"/>
          <w:pgMar w:top="980" w:right="0" w:bottom="280" w:left="460" w:header="723" w:footer="0" w:gutter="0"/>
          <w:cols w:space="720"/>
        </w:sectPr>
      </w:pPr>
    </w:p>
    <w:p w14:paraId="6263AADD" w14:textId="77777777" w:rsidR="004F75DF" w:rsidRDefault="0013698B">
      <w:pPr>
        <w:pStyle w:val="a3"/>
        <w:spacing w:before="277"/>
        <w:ind w:right="114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49ECCEF" w14:textId="77777777" w:rsidR="004F75DF" w:rsidRDefault="0013698B">
      <w:pPr>
        <w:pStyle w:val="a3"/>
        <w:spacing w:before="201"/>
        <w:ind w:right="114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7B28AED5" w14:textId="77777777" w:rsidR="004F75DF" w:rsidRDefault="0013698B">
      <w:pPr>
        <w:pStyle w:val="3"/>
        <w:spacing w:before="205"/>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62C8228E" w14:textId="77777777" w:rsidR="004F75DF" w:rsidRDefault="0013698B">
      <w:pPr>
        <w:pStyle w:val="a3"/>
        <w:spacing w:before="197"/>
        <w:jc w:val="left"/>
      </w:pPr>
      <w:r>
        <w:t>Исследование</w:t>
      </w:r>
      <w:r>
        <w:rPr>
          <w:spacing w:val="-12"/>
        </w:rPr>
        <w:t xml:space="preserve"> </w:t>
      </w:r>
      <w:r>
        <w:t>свойств</w:t>
      </w:r>
      <w:r>
        <w:rPr>
          <w:spacing w:val="-14"/>
        </w:rPr>
        <w:t xml:space="preserve"> </w:t>
      </w:r>
      <w:r>
        <w:rPr>
          <w:spacing w:val="-2"/>
        </w:rPr>
        <w:t>кости.</w:t>
      </w:r>
    </w:p>
    <w:p w14:paraId="32E2811F" w14:textId="77777777" w:rsidR="004F75DF" w:rsidRDefault="0013698B">
      <w:pPr>
        <w:pStyle w:val="a3"/>
        <w:spacing w:before="196" w:line="391" w:lineRule="auto"/>
        <w:ind w:right="5152"/>
        <w:jc w:val="left"/>
      </w:pPr>
      <w:r>
        <w:t>Изучение строения костей (на муляжах). Изучение</w:t>
      </w:r>
      <w:r>
        <w:rPr>
          <w:spacing w:val="-11"/>
        </w:rPr>
        <w:t xml:space="preserve"> </w:t>
      </w:r>
      <w:r>
        <w:t>строения</w:t>
      </w:r>
      <w:r>
        <w:rPr>
          <w:spacing w:val="-11"/>
        </w:rPr>
        <w:t xml:space="preserve"> </w:t>
      </w:r>
      <w:r>
        <w:t>позвонков</w:t>
      </w:r>
      <w:r>
        <w:rPr>
          <w:spacing w:val="-13"/>
        </w:rPr>
        <w:t xml:space="preserve"> </w:t>
      </w:r>
      <w:r>
        <w:t>(на</w:t>
      </w:r>
      <w:r>
        <w:rPr>
          <w:spacing w:val="-11"/>
        </w:rPr>
        <w:t xml:space="preserve"> </w:t>
      </w:r>
      <w:r>
        <w:t>муляжах). Определение гибкости позвоночника.</w:t>
      </w:r>
    </w:p>
    <w:p w14:paraId="36804C71" w14:textId="77777777" w:rsidR="004F75DF" w:rsidRDefault="0013698B">
      <w:pPr>
        <w:pStyle w:val="a3"/>
        <w:spacing w:line="313" w:lineRule="exact"/>
        <w:jc w:val="left"/>
      </w:pPr>
      <w:r>
        <w:t>Измерение</w:t>
      </w:r>
      <w:r>
        <w:rPr>
          <w:spacing w:val="-7"/>
        </w:rPr>
        <w:t xml:space="preserve"> </w:t>
      </w:r>
      <w:r>
        <w:t>массы</w:t>
      </w:r>
      <w:r>
        <w:rPr>
          <w:spacing w:val="-8"/>
        </w:rPr>
        <w:t xml:space="preserve"> </w:t>
      </w:r>
      <w:r>
        <w:t>и</w:t>
      </w:r>
      <w:r>
        <w:rPr>
          <w:spacing w:val="-7"/>
        </w:rPr>
        <w:t xml:space="preserve"> </w:t>
      </w:r>
      <w:r>
        <w:t>роста</w:t>
      </w:r>
      <w:r>
        <w:rPr>
          <w:spacing w:val="-7"/>
        </w:rPr>
        <w:t xml:space="preserve"> </w:t>
      </w:r>
      <w:r>
        <w:t>своего</w:t>
      </w:r>
      <w:r>
        <w:rPr>
          <w:spacing w:val="-8"/>
        </w:rPr>
        <w:t xml:space="preserve"> </w:t>
      </w:r>
      <w:r>
        <w:rPr>
          <w:spacing w:val="-2"/>
        </w:rPr>
        <w:t>организма.</w:t>
      </w:r>
    </w:p>
    <w:p w14:paraId="73015E25" w14:textId="77777777" w:rsidR="004F75DF" w:rsidRDefault="0013698B">
      <w:pPr>
        <w:pStyle w:val="a3"/>
        <w:spacing w:before="201" w:line="391" w:lineRule="auto"/>
        <w:ind w:right="1123"/>
        <w:jc w:val="left"/>
      </w:pPr>
      <w:r>
        <w:t>Изучение</w:t>
      </w:r>
      <w:r>
        <w:rPr>
          <w:spacing w:val="-6"/>
        </w:rPr>
        <w:t xml:space="preserve"> </w:t>
      </w:r>
      <w:r>
        <w:t>влияния</w:t>
      </w:r>
      <w:r>
        <w:rPr>
          <w:spacing w:val="-6"/>
        </w:rPr>
        <w:t xml:space="preserve"> </w:t>
      </w:r>
      <w:r>
        <w:t>статической</w:t>
      </w:r>
      <w:r>
        <w:rPr>
          <w:spacing w:val="-7"/>
        </w:rPr>
        <w:t xml:space="preserve"> </w:t>
      </w:r>
      <w:r>
        <w:t>и</w:t>
      </w:r>
      <w:r>
        <w:rPr>
          <w:spacing w:val="-7"/>
        </w:rPr>
        <w:t xml:space="preserve"> </w:t>
      </w:r>
      <w:r>
        <w:t>динамической</w:t>
      </w:r>
      <w:r>
        <w:rPr>
          <w:spacing w:val="-7"/>
        </w:rPr>
        <w:t xml:space="preserve"> </w:t>
      </w:r>
      <w:r>
        <w:t>нагрузки</w:t>
      </w:r>
      <w:r>
        <w:rPr>
          <w:spacing w:val="-8"/>
        </w:rPr>
        <w:t xml:space="preserve"> </w:t>
      </w:r>
      <w:r>
        <w:t>на</w:t>
      </w:r>
      <w:r>
        <w:rPr>
          <w:spacing w:val="-1"/>
        </w:rPr>
        <w:t xml:space="preserve"> </w:t>
      </w:r>
      <w:r>
        <w:t>утомление</w:t>
      </w:r>
      <w:r>
        <w:rPr>
          <w:spacing w:val="-6"/>
        </w:rPr>
        <w:t xml:space="preserve"> </w:t>
      </w:r>
      <w:r>
        <w:t>мышц. Выявление нарушения осанки.</w:t>
      </w:r>
    </w:p>
    <w:p w14:paraId="16859C24" w14:textId="77777777" w:rsidR="004F75DF" w:rsidRDefault="0013698B">
      <w:pPr>
        <w:pStyle w:val="a3"/>
        <w:spacing w:line="319" w:lineRule="exact"/>
        <w:jc w:val="left"/>
      </w:pPr>
      <w:r>
        <w:t>Определение</w:t>
      </w:r>
      <w:r>
        <w:rPr>
          <w:spacing w:val="-9"/>
        </w:rPr>
        <w:t xml:space="preserve"> </w:t>
      </w:r>
      <w:r>
        <w:t>признаков</w:t>
      </w:r>
      <w:r>
        <w:rPr>
          <w:spacing w:val="-11"/>
        </w:rPr>
        <w:t xml:space="preserve"> </w:t>
      </w:r>
      <w:r>
        <w:rPr>
          <w:spacing w:val="-2"/>
        </w:rPr>
        <w:t>плоскостопия.</w:t>
      </w:r>
    </w:p>
    <w:p w14:paraId="1EC3DDBB" w14:textId="77777777" w:rsidR="004F75DF" w:rsidRDefault="0013698B">
      <w:pPr>
        <w:pStyle w:val="a3"/>
        <w:spacing w:before="197"/>
        <w:jc w:val="left"/>
      </w:pPr>
      <w:r>
        <w:t>Оказание</w:t>
      </w:r>
      <w:r>
        <w:rPr>
          <w:spacing w:val="-7"/>
        </w:rPr>
        <w:t xml:space="preserve"> </w:t>
      </w:r>
      <w:r>
        <w:t>первой</w:t>
      </w:r>
      <w:r>
        <w:rPr>
          <w:spacing w:val="-8"/>
        </w:rPr>
        <w:t xml:space="preserve"> </w:t>
      </w:r>
      <w:r>
        <w:t>помощи</w:t>
      </w:r>
      <w:r>
        <w:rPr>
          <w:spacing w:val="-7"/>
        </w:rPr>
        <w:t xml:space="preserve"> </w:t>
      </w:r>
      <w:r>
        <w:t>при</w:t>
      </w:r>
      <w:r>
        <w:rPr>
          <w:spacing w:val="-8"/>
        </w:rPr>
        <w:t xml:space="preserve"> </w:t>
      </w:r>
      <w:r>
        <w:t>повреждении</w:t>
      </w:r>
      <w:r>
        <w:rPr>
          <w:spacing w:val="-7"/>
        </w:rPr>
        <w:t xml:space="preserve"> </w:t>
      </w:r>
      <w:r>
        <w:t>скелета</w:t>
      </w:r>
      <w:r>
        <w:rPr>
          <w:spacing w:val="-7"/>
        </w:rPr>
        <w:t xml:space="preserve"> </w:t>
      </w:r>
      <w:r>
        <w:t>и</w:t>
      </w:r>
      <w:r>
        <w:rPr>
          <w:spacing w:val="-8"/>
        </w:rPr>
        <w:t xml:space="preserve"> </w:t>
      </w:r>
      <w:r>
        <w:rPr>
          <w:spacing w:val="-2"/>
        </w:rPr>
        <w:t>мышц.</w:t>
      </w:r>
    </w:p>
    <w:p w14:paraId="5B1E21CE" w14:textId="77777777" w:rsidR="004F75DF" w:rsidRDefault="0013698B">
      <w:pPr>
        <w:pStyle w:val="2"/>
        <w:spacing w:before="206"/>
        <w:jc w:val="left"/>
      </w:pPr>
      <w:r>
        <w:t>Внутренняя</w:t>
      </w:r>
      <w:r>
        <w:rPr>
          <w:spacing w:val="-14"/>
        </w:rPr>
        <w:t xml:space="preserve"> </w:t>
      </w:r>
      <w:r>
        <w:t>среда</w:t>
      </w:r>
      <w:r>
        <w:rPr>
          <w:spacing w:val="-8"/>
        </w:rPr>
        <w:t xml:space="preserve"> </w:t>
      </w:r>
      <w:r>
        <w:rPr>
          <w:spacing w:val="-2"/>
        </w:rPr>
        <w:t>организма</w:t>
      </w:r>
    </w:p>
    <w:p w14:paraId="2E03B1A1" w14:textId="77777777" w:rsidR="004F75DF" w:rsidRDefault="0013698B">
      <w:pPr>
        <w:pStyle w:val="a3"/>
        <w:spacing w:before="197"/>
        <w:ind w:right="1134"/>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5EC24680" w14:textId="77777777" w:rsidR="004F75DF" w:rsidRDefault="0013698B">
      <w:pPr>
        <w:pStyle w:val="a3"/>
        <w:spacing w:before="200"/>
        <w:ind w:right="1136"/>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5E17949C" w14:textId="77777777" w:rsidR="004F75DF" w:rsidRDefault="0013698B">
      <w:pPr>
        <w:pStyle w:val="3"/>
        <w:spacing w:before="205"/>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49AD0508" w14:textId="77777777" w:rsidR="004F75DF" w:rsidRDefault="0013698B">
      <w:pPr>
        <w:pStyle w:val="a3"/>
        <w:spacing w:before="196"/>
        <w:ind w:right="1123"/>
        <w:jc w:val="left"/>
      </w:pPr>
      <w:r>
        <w:t>Изучение микроскопического строения крови человека и лягушки (сравнение) на готовых микропрепаратах.</w:t>
      </w:r>
    </w:p>
    <w:p w14:paraId="0DA6CE04" w14:textId="77777777" w:rsidR="004F75DF" w:rsidRDefault="004F75DF">
      <w:pPr>
        <w:sectPr w:rsidR="004F75DF">
          <w:pgSz w:w="11910" w:h="16390"/>
          <w:pgMar w:top="980" w:right="0" w:bottom="280" w:left="460" w:header="723" w:footer="0" w:gutter="0"/>
          <w:cols w:space="720"/>
        </w:sectPr>
      </w:pPr>
    </w:p>
    <w:p w14:paraId="533A1537" w14:textId="77777777" w:rsidR="004F75DF" w:rsidRDefault="0013698B">
      <w:pPr>
        <w:pStyle w:val="2"/>
        <w:spacing w:before="282"/>
        <w:jc w:val="left"/>
      </w:pPr>
      <w:r>
        <w:rPr>
          <w:spacing w:val="-2"/>
        </w:rPr>
        <w:t>Кровообращение</w:t>
      </w:r>
    </w:p>
    <w:p w14:paraId="764CCDCC" w14:textId="77777777" w:rsidR="004F75DF" w:rsidRDefault="0013698B">
      <w:pPr>
        <w:pStyle w:val="a3"/>
        <w:spacing w:before="196"/>
        <w:ind w:right="1131"/>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w:t>
      </w:r>
      <w:r>
        <w:rPr>
          <w:spacing w:val="-1"/>
        </w:rPr>
        <w:t xml:space="preserve"> </w:t>
      </w:r>
      <w:r>
        <w:t>Профилактика</w:t>
      </w:r>
      <w:r>
        <w:rPr>
          <w:spacing w:val="-2"/>
        </w:rPr>
        <w:t xml:space="preserve"> </w:t>
      </w:r>
      <w:r>
        <w:t>сердечно-сосудистых</w:t>
      </w:r>
      <w:r>
        <w:rPr>
          <w:spacing w:val="-7"/>
        </w:rPr>
        <w:t xml:space="preserve"> </w:t>
      </w:r>
      <w:r>
        <w:t>заболеваний.</w:t>
      </w:r>
      <w:r>
        <w:rPr>
          <w:spacing w:val="-1"/>
        </w:rPr>
        <w:t xml:space="preserve"> </w:t>
      </w:r>
      <w:r>
        <w:t>Первая</w:t>
      </w:r>
      <w:r>
        <w:rPr>
          <w:spacing w:val="-2"/>
        </w:rPr>
        <w:t xml:space="preserve"> </w:t>
      </w:r>
      <w:r>
        <w:t>помощь</w:t>
      </w:r>
      <w:r>
        <w:rPr>
          <w:spacing w:val="-5"/>
        </w:rPr>
        <w:t xml:space="preserve"> </w:t>
      </w:r>
      <w:r>
        <w:t xml:space="preserve">при </w:t>
      </w:r>
      <w:r>
        <w:rPr>
          <w:spacing w:val="-2"/>
        </w:rPr>
        <w:t>кровотечениях.</w:t>
      </w:r>
    </w:p>
    <w:p w14:paraId="7B7FFDBF" w14:textId="77777777" w:rsidR="004F75DF" w:rsidRDefault="0013698B">
      <w:pPr>
        <w:pStyle w:val="3"/>
        <w:spacing w:before="205"/>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7836854A" w14:textId="77777777" w:rsidR="004F75DF" w:rsidRDefault="0013698B">
      <w:pPr>
        <w:pStyle w:val="a3"/>
        <w:spacing w:before="197"/>
      </w:pPr>
      <w:r>
        <w:t>Измерение</w:t>
      </w:r>
      <w:r>
        <w:rPr>
          <w:spacing w:val="-14"/>
        </w:rPr>
        <w:t xml:space="preserve"> </w:t>
      </w:r>
      <w:r>
        <w:t>кровяного</w:t>
      </w:r>
      <w:r>
        <w:rPr>
          <w:spacing w:val="-14"/>
        </w:rPr>
        <w:t xml:space="preserve"> </w:t>
      </w:r>
      <w:r>
        <w:rPr>
          <w:spacing w:val="-2"/>
        </w:rPr>
        <w:t>давления.</w:t>
      </w:r>
    </w:p>
    <w:p w14:paraId="5EA4604B" w14:textId="77777777" w:rsidR="004F75DF" w:rsidRDefault="0013698B">
      <w:pPr>
        <w:pStyle w:val="a3"/>
        <w:spacing w:before="196"/>
        <w:ind w:right="1143"/>
      </w:pPr>
      <w:r>
        <w:t>Определение пульса и числа сердечных сокращений в покое и после дозированных физических нагрузок у человека.</w:t>
      </w:r>
    </w:p>
    <w:p w14:paraId="630EF330" w14:textId="77777777" w:rsidR="004F75DF" w:rsidRDefault="0013698B">
      <w:pPr>
        <w:pStyle w:val="a3"/>
        <w:spacing w:before="201"/>
      </w:pPr>
      <w:r>
        <w:t>Первая</w:t>
      </w:r>
      <w:r>
        <w:rPr>
          <w:spacing w:val="-7"/>
        </w:rPr>
        <w:t xml:space="preserve"> </w:t>
      </w:r>
      <w:r>
        <w:t>помощь</w:t>
      </w:r>
      <w:r>
        <w:rPr>
          <w:spacing w:val="-9"/>
        </w:rPr>
        <w:t xml:space="preserve"> </w:t>
      </w:r>
      <w:r>
        <w:t>при</w:t>
      </w:r>
      <w:r>
        <w:rPr>
          <w:spacing w:val="-8"/>
        </w:rPr>
        <w:t xml:space="preserve"> </w:t>
      </w:r>
      <w:r>
        <w:rPr>
          <w:spacing w:val="-2"/>
        </w:rPr>
        <w:t>кровотечениях.</w:t>
      </w:r>
    </w:p>
    <w:p w14:paraId="4F945F63" w14:textId="77777777" w:rsidR="004F75DF" w:rsidRDefault="0013698B">
      <w:pPr>
        <w:pStyle w:val="2"/>
        <w:spacing w:before="207"/>
        <w:jc w:val="left"/>
      </w:pPr>
      <w:r>
        <w:rPr>
          <w:spacing w:val="-2"/>
        </w:rPr>
        <w:t>Дыхание</w:t>
      </w:r>
    </w:p>
    <w:p w14:paraId="0A1C48D6" w14:textId="77777777" w:rsidR="004F75DF" w:rsidRDefault="0013698B">
      <w:pPr>
        <w:pStyle w:val="a3"/>
        <w:spacing w:before="196"/>
        <w:ind w:right="1142"/>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7A22F47C" w14:textId="77777777" w:rsidR="004F75DF" w:rsidRDefault="0013698B">
      <w:pPr>
        <w:pStyle w:val="a3"/>
        <w:spacing w:before="196"/>
        <w:ind w:right="1138"/>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2A0A2279" w14:textId="77777777" w:rsidR="004F75DF" w:rsidRDefault="0013698B">
      <w:pPr>
        <w:pStyle w:val="3"/>
        <w:spacing w:before="205"/>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61D9454F" w14:textId="77777777" w:rsidR="004F75DF" w:rsidRDefault="0013698B">
      <w:pPr>
        <w:pStyle w:val="a3"/>
        <w:spacing w:before="197"/>
      </w:pPr>
      <w:r>
        <w:t>Измерение</w:t>
      </w:r>
      <w:r>
        <w:rPr>
          <w:spacing w:val="-7"/>
        </w:rPr>
        <w:t xml:space="preserve"> </w:t>
      </w:r>
      <w:r>
        <w:t>обхвата</w:t>
      </w:r>
      <w:r>
        <w:rPr>
          <w:spacing w:val="-7"/>
        </w:rPr>
        <w:t xml:space="preserve"> </w:t>
      </w:r>
      <w:r>
        <w:t>грудной</w:t>
      </w:r>
      <w:r>
        <w:rPr>
          <w:spacing w:val="-7"/>
        </w:rPr>
        <w:t xml:space="preserve"> </w:t>
      </w:r>
      <w:r>
        <w:t>клетки</w:t>
      </w:r>
      <w:r>
        <w:rPr>
          <w:spacing w:val="-8"/>
        </w:rPr>
        <w:t xml:space="preserve"> </w:t>
      </w:r>
      <w:r>
        <w:t>в</w:t>
      </w:r>
      <w:r>
        <w:rPr>
          <w:spacing w:val="-8"/>
        </w:rPr>
        <w:t xml:space="preserve"> </w:t>
      </w:r>
      <w:r>
        <w:t>состоянии</w:t>
      </w:r>
      <w:r>
        <w:rPr>
          <w:spacing w:val="-7"/>
        </w:rPr>
        <w:t xml:space="preserve"> </w:t>
      </w:r>
      <w:r>
        <w:t>вдоха</w:t>
      </w:r>
      <w:r>
        <w:rPr>
          <w:spacing w:val="-7"/>
        </w:rPr>
        <w:t xml:space="preserve"> </w:t>
      </w:r>
      <w:r>
        <w:t>и</w:t>
      </w:r>
      <w:r>
        <w:rPr>
          <w:spacing w:val="-8"/>
        </w:rPr>
        <w:t xml:space="preserve"> </w:t>
      </w:r>
      <w:r>
        <w:rPr>
          <w:spacing w:val="-2"/>
        </w:rPr>
        <w:t>выдоха.</w:t>
      </w:r>
    </w:p>
    <w:p w14:paraId="6744E13B" w14:textId="77777777" w:rsidR="004F75DF" w:rsidRDefault="0013698B">
      <w:pPr>
        <w:pStyle w:val="a3"/>
        <w:spacing w:before="201"/>
        <w:ind w:right="1138"/>
      </w:pPr>
      <w:r>
        <w:t xml:space="preserve">Определение частоты дыхания. Влияние различных факторов на частоту </w:t>
      </w:r>
      <w:r>
        <w:rPr>
          <w:spacing w:val="-2"/>
        </w:rPr>
        <w:t>дыхания.</w:t>
      </w:r>
    </w:p>
    <w:p w14:paraId="58818619" w14:textId="77777777" w:rsidR="004F75DF" w:rsidRDefault="0013698B">
      <w:pPr>
        <w:pStyle w:val="2"/>
        <w:spacing w:before="206"/>
      </w:pPr>
      <w:r>
        <w:t>Питание</w:t>
      </w:r>
      <w:r>
        <w:rPr>
          <w:spacing w:val="-7"/>
        </w:rPr>
        <w:t xml:space="preserve"> </w:t>
      </w:r>
      <w:r>
        <w:t>и</w:t>
      </w:r>
      <w:r>
        <w:rPr>
          <w:spacing w:val="-9"/>
        </w:rPr>
        <w:t xml:space="preserve"> </w:t>
      </w:r>
      <w:r>
        <w:rPr>
          <w:spacing w:val="-2"/>
        </w:rPr>
        <w:t>пищеварение</w:t>
      </w:r>
    </w:p>
    <w:p w14:paraId="7C025BF9" w14:textId="77777777" w:rsidR="004F75DF" w:rsidRDefault="0013698B">
      <w:pPr>
        <w:pStyle w:val="a3"/>
        <w:spacing w:before="197"/>
        <w:ind w:right="1135"/>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018F5912" w14:textId="77777777" w:rsidR="004F75DF" w:rsidRDefault="004F75DF">
      <w:pPr>
        <w:sectPr w:rsidR="004F75DF">
          <w:pgSz w:w="11910" w:h="16390"/>
          <w:pgMar w:top="980" w:right="0" w:bottom="280" w:left="460" w:header="723" w:footer="0" w:gutter="0"/>
          <w:cols w:space="720"/>
        </w:sectPr>
      </w:pPr>
    </w:p>
    <w:p w14:paraId="7358B385" w14:textId="77777777" w:rsidR="004F75DF" w:rsidRDefault="0013698B">
      <w:pPr>
        <w:pStyle w:val="a3"/>
        <w:spacing w:before="277"/>
        <w:ind w:right="1140"/>
      </w:pPr>
      <w: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2CEBE70F" w14:textId="77777777" w:rsidR="004F75DF" w:rsidRDefault="0013698B">
      <w:pPr>
        <w:pStyle w:val="a3"/>
        <w:spacing w:before="201"/>
        <w:ind w:right="1127"/>
      </w:pPr>
      <w:r>
        <w:t xml:space="preserve">Гигиена питания. Предупреждение глистных и желудочно-кишечных заболеваний, пищевых отравлений. Влияние курения и алкоголя на </w:t>
      </w:r>
      <w:r>
        <w:rPr>
          <w:spacing w:val="-2"/>
        </w:rPr>
        <w:t>пищеварение.</w:t>
      </w:r>
    </w:p>
    <w:p w14:paraId="710C057C" w14:textId="77777777" w:rsidR="004F75DF" w:rsidRDefault="0013698B">
      <w:pPr>
        <w:spacing w:before="205" w:line="386" w:lineRule="auto"/>
        <w:ind w:left="673" w:right="4238"/>
        <w:rPr>
          <w:sz w:val="28"/>
        </w:rPr>
      </w:pPr>
      <w:r>
        <w:rPr>
          <w:b/>
          <w:i/>
          <w:sz w:val="28"/>
        </w:rPr>
        <w:t xml:space="preserve">Лабораторные и практические работы. </w:t>
      </w:r>
      <w:r>
        <w:rPr>
          <w:sz w:val="28"/>
        </w:rPr>
        <w:t>Исследование</w:t>
      </w:r>
      <w:r>
        <w:rPr>
          <w:spacing w:val="-9"/>
          <w:sz w:val="28"/>
        </w:rPr>
        <w:t xml:space="preserve"> </w:t>
      </w:r>
      <w:r>
        <w:rPr>
          <w:sz w:val="28"/>
        </w:rPr>
        <w:t>действия</w:t>
      </w:r>
      <w:r>
        <w:rPr>
          <w:spacing w:val="-9"/>
          <w:sz w:val="28"/>
        </w:rPr>
        <w:t xml:space="preserve"> </w:t>
      </w:r>
      <w:r>
        <w:rPr>
          <w:sz w:val="28"/>
        </w:rPr>
        <w:t>ферментов</w:t>
      </w:r>
      <w:r>
        <w:rPr>
          <w:spacing w:val="-10"/>
          <w:sz w:val="28"/>
        </w:rPr>
        <w:t xml:space="preserve"> </w:t>
      </w:r>
      <w:r>
        <w:rPr>
          <w:sz w:val="28"/>
        </w:rPr>
        <w:t>слюны</w:t>
      </w:r>
      <w:r>
        <w:rPr>
          <w:spacing w:val="-9"/>
          <w:sz w:val="28"/>
        </w:rPr>
        <w:t xml:space="preserve"> </w:t>
      </w:r>
      <w:r>
        <w:rPr>
          <w:sz w:val="28"/>
        </w:rPr>
        <w:t>на</w:t>
      </w:r>
      <w:r>
        <w:rPr>
          <w:spacing w:val="-9"/>
          <w:sz w:val="28"/>
        </w:rPr>
        <w:t xml:space="preserve"> </w:t>
      </w:r>
      <w:r>
        <w:rPr>
          <w:sz w:val="28"/>
        </w:rPr>
        <w:t>крахмал. Наблюдение действия желудочного сока на белки.</w:t>
      </w:r>
    </w:p>
    <w:p w14:paraId="753B5A7C" w14:textId="77777777" w:rsidR="004F75DF" w:rsidRDefault="0013698B">
      <w:pPr>
        <w:pStyle w:val="2"/>
        <w:spacing w:before="10"/>
        <w:jc w:val="left"/>
      </w:pPr>
      <w:r>
        <w:t>Обмен</w:t>
      </w:r>
      <w:r>
        <w:rPr>
          <w:spacing w:val="-11"/>
        </w:rPr>
        <w:t xml:space="preserve"> </w:t>
      </w:r>
      <w:r>
        <w:t>веществ</w:t>
      </w:r>
      <w:r>
        <w:rPr>
          <w:spacing w:val="-10"/>
        </w:rPr>
        <w:t xml:space="preserve"> </w:t>
      </w:r>
      <w:r>
        <w:t>и</w:t>
      </w:r>
      <w:r>
        <w:rPr>
          <w:spacing w:val="-10"/>
        </w:rPr>
        <w:t xml:space="preserve"> </w:t>
      </w:r>
      <w:r>
        <w:t>превращение</w:t>
      </w:r>
      <w:r>
        <w:rPr>
          <w:spacing w:val="-8"/>
        </w:rPr>
        <w:t xml:space="preserve"> </w:t>
      </w:r>
      <w:r>
        <w:rPr>
          <w:spacing w:val="-2"/>
        </w:rPr>
        <w:t>энергии</w:t>
      </w:r>
    </w:p>
    <w:p w14:paraId="010B2B61" w14:textId="77777777" w:rsidR="004F75DF" w:rsidRDefault="0013698B">
      <w:pPr>
        <w:pStyle w:val="a3"/>
        <w:spacing w:before="197"/>
        <w:ind w:right="1139"/>
      </w:pPr>
      <w: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w:t>
      </w:r>
      <w:r>
        <w:rPr>
          <w:spacing w:val="-2"/>
        </w:rPr>
        <w:t>энергии.</w:t>
      </w:r>
    </w:p>
    <w:p w14:paraId="248BE41C" w14:textId="77777777" w:rsidR="004F75DF" w:rsidRDefault="0013698B">
      <w:pPr>
        <w:pStyle w:val="a3"/>
        <w:spacing w:before="200"/>
        <w:ind w:right="1133"/>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BABEAC" w14:textId="77777777" w:rsidR="004F75DF" w:rsidRDefault="0013698B">
      <w:pPr>
        <w:pStyle w:val="a3"/>
        <w:spacing w:before="201"/>
        <w:ind w:right="1123"/>
        <w:jc w:val="left"/>
      </w:pPr>
      <w:r>
        <w:t>Нормы</w:t>
      </w:r>
      <w:r>
        <w:rPr>
          <w:spacing w:val="-2"/>
        </w:rPr>
        <w:t xml:space="preserve"> </w:t>
      </w:r>
      <w:r>
        <w:t>и</w:t>
      </w:r>
      <w:r>
        <w:rPr>
          <w:spacing w:val="-2"/>
        </w:rPr>
        <w:t xml:space="preserve"> </w:t>
      </w:r>
      <w:r>
        <w:t>режим</w:t>
      </w:r>
      <w:r>
        <w:rPr>
          <w:spacing w:val="-1"/>
        </w:rPr>
        <w:t xml:space="preserve"> </w:t>
      </w:r>
      <w:r>
        <w:t>питания.</w:t>
      </w:r>
      <w:r>
        <w:rPr>
          <w:spacing w:val="-1"/>
        </w:rPr>
        <w:t xml:space="preserve"> </w:t>
      </w:r>
      <w:r>
        <w:t>Рациональное</w:t>
      </w:r>
      <w:r>
        <w:rPr>
          <w:spacing w:val="-1"/>
        </w:rPr>
        <w:t xml:space="preserve"> </w:t>
      </w:r>
      <w:r>
        <w:t>питание –</w:t>
      </w:r>
      <w:r>
        <w:rPr>
          <w:spacing w:val="-2"/>
        </w:rPr>
        <w:t xml:space="preserve"> </w:t>
      </w:r>
      <w:r>
        <w:t>фактор укрепления</w:t>
      </w:r>
      <w:r>
        <w:rPr>
          <w:spacing w:val="-1"/>
        </w:rPr>
        <w:t xml:space="preserve"> </w:t>
      </w:r>
      <w:r>
        <w:t>здоровья. Нарушение обмена веществ.</w:t>
      </w:r>
    </w:p>
    <w:p w14:paraId="083189D1" w14:textId="77777777" w:rsidR="004F75DF" w:rsidRDefault="0013698B">
      <w:pPr>
        <w:pStyle w:val="3"/>
        <w:spacing w:before="201"/>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6F80D108" w14:textId="77777777" w:rsidR="004F75DF" w:rsidRDefault="0013698B">
      <w:pPr>
        <w:pStyle w:val="a3"/>
        <w:spacing w:before="197"/>
        <w:jc w:val="left"/>
      </w:pPr>
      <w:r>
        <w:t>Исследование</w:t>
      </w:r>
      <w:r>
        <w:rPr>
          <w:spacing w:val="-12"/>
        </w:rPr>
        <w:t xml:space="preserve"> </w:t>
      </w:r>
      <w:r>
        <w:t>состава</w:t>
      </w:r>
      <w:r>
        <w:rPr>
          <w:spacing w:val="-12"/>
        </w:rPr>
        <w:t xml:space="preserve"> </w:t>
      </w:r>
      <w:r>
        <w:t>продуктов</w:t>
      </w:r>
      <w:r>
        <w:rPr>
          <w:spacing w:val="-14"/>
        </w:rPr>
        <w:t xml:space="preserve"> </w:t>
      </w:r>
      <w:r>
        <w:rPr>
          <w:spacing w:val="-2"/>
        </w:rPr>
        <w:t>питания.</w:t>
      </w:r>
    </w:p>
    <w:p w14:paraId="3BE007A5" w14:textId="77777777" w:rsidR="004F75DF" w:rsidRDefault="0013698B">
      <w:pPr>
        <w:pStyle w:val="a3"/>
        <w:spacing w:before="201" w:line="391" w:lineRule="auto"/>
        <w:ind w:right="3608"/>
        <w:jc w:val="left"/>
      </w:pPr>
      <w:r>
        <w:t>Составление</w:t>
      </w:r>
      <w:r>
        <w:rPr>
          <w:spacing w:val="-6"/>
        </w:rPr>
        <w:t xml:space="preserve"> </w:t>
      </w:r>
      <w:r>
        <w:t>меню</w:t>
      </w:r>
      <w:r>
        <w:rPr>
          <w:spacing w:val="-8"/>
        </w:rPr>
        <w:t xml:space="preserve"> </w:t>
      </w:r>
      <w:r>
        <w:t>в</w:t>
      </w:r>
      <w:r>
        <w:rPr>
          <w:spacing w:val="-8"/>
        </w:rPr>
        <w:t xml:space="preserve"> </w:t>
      </w:r>
      <w:r>
        <w:t>зависимости</w:t>
      </w:r>
      <w:r>
        <w:rPr>
          <w:spacing w:val="-7"/>
        </w:rPr>
        <w:t xml:space="preserve"> </w:t>
      </w:r>
      <w:r>
        <w:t>от</w:t>
      </w:r>
      <w:r>
        <w:rPr>
          <w:spacing w:val="-8"/>
        </w:rPr>
        <w:t xml:space="preserve"> </w:t>
      </w:r>
      <w:r>
        <w:t>калорийности</w:t>
      </w:r>
      <w:r>
        <w:rPr>
          <w:spacing w:val="-7"/>
        </w:rPr>
        <w:t xml:space="preserve"> </w:t>
      </w:r>
      <w:r>
        <w:t>пищи. Способы сохранения витаминов в пищевых продуктах.</w:t>
      </w:r>
    </w:p>
    <w:p w14:paraId="1C921E2F" w14:textId="77777777" w:rsidR="004F75DF" w:rsidRDefault="0013698B">
      <w:pPr>
        <w:pStyle w:val="2"/>
        <w:spacing w:line="319" w:lineRule="exact"/>
        <w:jc w:val="left"/>
      </w:pPr>
      <w:r>
        <w:rPr>
          <w:spacing w:val="-4"/>
        </w:rPr>
        <w:t>Кожа</w:t>
      </w:r>
    </w:p>
    <w:p w14:paraId="2C9CB15D" w14:textId="77777777" w:rsidR="004F75DF" w:rsidRDefault="0013698B">
      <w:pPr>
        <w:pStyle w:val="a3"/>
        <w:spacing w:before="197"/>
        <w:ind w:right="1123"/>
        <w:jc w:val="left"/>
      </w:pPr>
      <w:r>
        <w:t>Строение</w:t>
      </w:r>
      <w:r>
        <w:rPr>
          <w:spacing w:val="39"/>
        </w:rPr>
        <w:t xml:space="preserve"> </w:t>
      </w:r>
      <w:r>
        <w:t>и</w:t>
      </w:r>
      <w:r>
        <w:rPr>
          <w:spacing w:val="38"/>
        </w:rPr>
        <w:t xml:space="preserve"> </w:t>
      </w:r>
      <w:r>
        <w:t>функции</w:t>
      </w:r>
      <w:r>
        <w:rPr>
          <w:spacing w:val="38"/>
        </w:rPr>
        <w:t xml:space="preserve"> </w:t>
      </w:r>
      <w:r>
        <w:t>кожи.</w:t>
      </w:r>
      <w:r>
        <w:rPr>
          <w:spacing w:val="40"/>
        </w:rPr>
        <w:t xml:space="preserve"> </w:t>
      </w:r>
      <w:r>
        <w:t>Кожа</w:t>
      </w:r>
      <w:r>
        <w:rPr>
          <w:spacing w:val="39"/>
        </w:rPr>
        <w:t xml:space="preserve"> </w:t>
      </w:r>
      <w:r>
        <w:t>и</w:t>
      </w:r>
      <w:r>
        <w:rPr>
          <w:spacing w:val="38"/>
        </w:rPr>
        <w:t xml:space="preserve"> </w:t>
      </w:r>
      <w:r>
        <w:t>её</w:t>
      </w:r>
      <w:r>
        <w:rPr>
          <w:spacing w:val="36"/>
        </w:rPr>
        <w:t xml:space="preserve"> </w:t>
      </w:r>
      <w:r>
        <w:t>производные.</w:t>
      </w:r>
      <w:r>
        <w:rPr>
          <w:spacing w:val="40"/>
        </w:rPr>
        <w:t xml:space="preserve"> </w:t>
      </w:r>
      <w:r>
        <w:t>Кожа</w:t>
      </w:r>
      <w:r>
        <w:rPr>
          <w:spacing w:val="39"/>
        </w:rPr>
        <w:t xml:space="preserve"> </w:t>
      </w:r>
      <w:r>
        <w:t>и</w:t>
      </w:r>
      <w:r>
        <w:rPr>
          <w:spacing w:val="38"/>
        </w:rPr>
        <w:t xml:space="preserve"> </w:t>
      </w:r>
      <w:r>
        <w:t>терморегуляция. Влияние на кожу факторов окружающей среды.</w:t>
      </w:r>
    </w:p>
    <w:p w14:paraId="124D10C8" w14:textId="77777777" w:rsidR="004F75DF" w:rsidRDefault="0013698B">
      <w:pPr>
        <w:pStyle w:val="a3"/>
        <w:spacing w:before="201"/>
        <w:ind w:right="1141"/>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318993E3" w14:textId="77777777" w:rsidR="004F75DF" w:rsidRDefault="0013698B">
      <w:pPr>
        <w:pStyle w:val="3"/>
        <w:spacing w:before="205"/>
      </w:pPr>
      <w:r>
        <w:t>Лабораторные</w:t>
      </w:r>
      <w:r>
        <w:rPr>
          <w:spacing w:val="-11"/>
        </w:rPr>
        <w:t xml:space="preserve"> </w:t>
      </w:r>
      <w:r>
        <w:t>и</w:t>
      </w:r>
      <w:r>
        <w:rPr>
          <w:spacing w:val="-13"/>
        </w:rPr>
        <w:t xml:space="preserve"> </w:t>
      </w:r>
      <w:r>
        <w:t>практические</w:t>
      </w:r>
      <w:r>
        <w:rPr>
          <w:spacing w:val="-10"/>
        </w:rPr>
        <w:t xml:space="preserve"> </w:t>
      </w:r>
      <w:r>
        <w:rPr>
          <w:spacing w:val="-2"/>
        </w:rPr>
        <w:t>работы.</w:t>
      </w:r>
    </w:p>
    <w:p w14:paraId="05FB2D08" w14:textId="77777777" w:rsidR="004F75DF" w:rsidRDefault="004F75DF">
      <w:pPr>
        <w:sectPr w:rsidR="004F75DF">
          <w:pgSz w:w="11910" w:h="16390"/>
          <w:pgMar w:top="980" w:right="0" w:bottom="280" w:left="460" w:header="723" w:footer="0" w:gutter="0"/>
          <w:cols w:space="720"/>
        </w:sectPr>
      </w:pPr>
    </w:p>
    <w:p w14:paraId="0FFB3CEA" w14:textId="77777777" w:rsidR="004F75DF" w:rsidRDefault="0013698B">
      <w:pPr>
        <w:pStyle w:val="a3"/>
        <w:spacing w:before="277" w:line="388" w:lineRule="auto"/>
        <w:ind w:right="1123"/>
        <w:jc w:val="left"/>
      </w:pPr>
      <w:r>
        <w:t>Исследование</w:t>
      </w:r>
      <w:r>
        <w:rPr>
          <w:spacing w:val="-5"/>
        </w:rPr>
        <w:t xml:space="preserve"> </w:t>
      </w:r>
      <w:r>
        <w:t>с</w:t>
      </w:r>
      <w:r>
        <w:rPr>
          <w:spacing w:val="-5"/>
        </w:rPr>
        <w:t xml:space="preserve"> </w:t>
      </w:r>
      <w:r>
        <w:t>помощью</w:t>
      </w:r>
      <w:r>
        <w:rPr>
          <w:spacing w:val="-7"/>
        </w:rPr>
        <w:t xml:space="preserve"> </w:t>
      </w:r>
      <w:r>
        <w:t>лупы</w:t>
      </w:r>
      <w:r>
        <w:rPr>
          <w:spacing w:val="-6"/>
        </w:rPr>
        <w:t xml:space="preserve"> </w:t>
      </w:r>
      <w:r>
        <w:t>тыльной</w:t>
      </w:r>
      <w:r>
        <w:rPr>
          <w:spacing w:val="-2"/>
        </w:rPr>
        <w:t xml:space="preserve"> </w:t>
      </w:r>
      <w:r>
        <w:t>и</w:t>
      </w:r>
      <w:r>
        <w:rPr>
          <w:spacing w:val="-6"/>
        </w:rPr>
        <w:t xml:space="preserve"> </w:t>
      </w:r>
      <w:r>
        <w:t>ладонной</w:t>
      </w:r>
      <w:r>
        <w:rPr>
          <w:spacing w:val="-6"/>
        </w:rPr>
        <w:t xml:space="preserve"> </w:t>
      </w:r>
      <w:r>
        <w:t>стороны</w:t>
      </w:r>
      <w:r>
        <w:rPr>
          <w:spacing w:val="-6"/>
        </w:rPr>
        <w:t xml:space="preserve"> </w:t>
      </w:r>
      <w:r>
        <w:t>кисти. Определение жирности различных участков кожи лица.</w:t>
      </w:r>
    </w:p>
    <w:p w14:paraId="345C888B" w14:textId="77777777" w:rsidR="004F75DF" w:rsidRDefault="0013698B">
      <w:pPr>
        <w:pStyle w:val="a3"/>
        <w:spacing w:line="388" w:lineRule="auto"/>
        <w:ind w:right="1123"/>
        <w:jc w:val="left"/>
      </w:pPr>
      <w:r>
        <w:t>Описание</w:t>
      </w:r>
      <w:r>
        <w:rPr>
          <w:spacing w:val="-3"/>
        </w:rPr>
        <w:t xml:space="preserve"> </w:t>
      </w:r>
      <w:r>
        <w:t>мер</w:t>
      </w:r>
      <w:r>
        <w:rPr>
          <w:spacing w:val="-4"/>
        </w:rPr>
        <w:t xml:space="preserve"> </w:t>
      </w:r>
      <w:r>
        <w:t>по</w:t>
      </w:r>
      <w:r>
        <w:rPr>
          <w:spacing w:val="-4"/>
        </w:rPr>
        <w:t xml:space="preserve"> </w:t>
      </w:r>
      <w:r>
        <w:t>уходу</w:t>
      </w:r>
      <w:r>
        <w:rPr>
          <w:spacing w:val="-8"/>
        </w:rPr>
        <w:t xml:space="preserve"> </w:t>
      </w:r>
      <w:r>
        <w:t>за</w:t>
      </w:r>
      <w:r>
        <w:rPr>
          <w:spacing w:val="-2"/>
        </w:rPr>
        <w:t xml:space="preserve"> </w:t>
      </w:r>
      <w:r>
        <w:t>кожей</w:t>
      </w:r>
      <w:r>
        <w:rPr>
          <w:spacing w:val="-3"/>
        </w:rPr>
        <w:t xml:space="preserve"> </w:t>
      </w:r>
      <w:r>
        <w:t>лица</w:t>
      </w:r>
      <w:r>
        <w:rPr>
          <w:spacing w:val="-3"/>
        </w:rPr>
        <w:t xml:space="preserve"> </w:t>
      </w:r>
      <w:r>
        <w:t>и</w:t>
      </w:r>
      <w:r>
        <w:rPr>
          <w:spacing w:val="-4"/>
        </w:rPr>
        <w:t xml:space="preserve"> </w:t>
      </w:r>
      <w:r>
        <w:t>волосами</w:t>
      </w:r>
      <w:r>
        <w:rPr>
          <w:spacing w:val="-4"/>
        </w:rPr>
        <w:t xml:space="preserve"> </w:t>
      </w:r>
      <w:r>
        <w:t>в</w:t>
      </w:r>
      <w:r>
        <w:rPr>
          <w:spacing w:val="-5"/>
        </w:rPr>
        <w:t xml:space="preserve"> </w:t>
      </w:r>
      <w:r>
        <w:t>зависимости</w:t>
      </w:r>
      <w:r>
        <w:rPr>
          <w:spacing w:val="-4"/>
        </w:rPr>
        <w:t xml:space="preserve"> </w:t>
      </w:r>
      <w:r>
        <w:t>от</w:t>
      </w:r>
      <w:r>
        <w:rPr>
          <w:spacing w:val="-5"/>
        </w:rPr>
        <w:t xml:space="preserve"> </w:t>
      </w:r>
      <w:r>
        <w:t>типа</w:t>
      </w:r>
      <w:r>
        <w:rPr>
          <w:spacing w:val="-3"/>
        </w:rPr>
        <w:t xml:space="preserve"> </w:t>
      </w:r>
      <w:r>
        <w:t>кожи. Описание основных гигиенических требований к одежде и обуви.</w:t>
      </w:r>
    </w:p>
    <w:p w14:paraId="5CEF046D" w14:textId="77777777" w:rsidR="004F75DF" w:rsidRDefault="0013698B">
      <w:pPr>
        <w:pStyle w:val="2"/>
        <w:spacing w:before="7"/>
        <w:jc w:val="left"/>
      </w:pPr>
      <w:r>
        <w:rPr>
          <w:spacing w:val="-2"/>
        </w:rPr>
        <w:t>Выделение</w:t>
      </w:r>
    </w:p>
    <w:p w14:paraId="5889B1D2" w14:textId="77777777" w:rsidR="004F75DF" w:rsidRDefault="0013698B">
      <w:pPr>
        <w:pStyle w:val="a3"/>
        <w:spacing w:before="196"/>
        <w:ind w:right="1144"/>
      </w:pPr>
      <w:r>
        <w:t>Значение выделения. Органы выделения. Органы мочевыделительной системы, их строение и функции. Микроскопическое строение почки. Нефрон. Образование</w:t>
      </w:r>
      <w:r>
        <w:rPr>
          <w:spacing w:val="-3"/>
        </w:rPr>
        <w:t xml:space="preserve"> </w:t>
      </w:r>
      <w:r>
        <w:t>мочи.</w:t>
      </w:r>
      <w:r>
        <w:rPr>
          <w:spacing w:val="-3"/>
        </w:rPr>
        <w:t xml:space="preserve"> </w:t>
      </w:r>
      <w:r>
        <w:t>Регуляция</w:t>
      </w:r>
      <w:r>
        <w:rPr>
          <w:spacing w:val="-3"/>
        </w:rPr>
        <w:t xml:space="preserve"> </w:t>
      </w:r>
      <w:r>
        <w:t>мочеобразования</w:t>
      </w:r>
      <w:r>
        <w:rPr>
          <w:spacing w:val="-3"/>
        </w:rPr>
        <w:t xml:space="preserve"> </w:t>
      </w:r>
      <w:r>
        <w:t>и</w:t>
      </w:r>
      <w:r>
        <w:rPr>
          <w:spacing w:val="-4"/>
        </w:rPr>
        <w:t xml:space="preserve"> </w:t>
      </w:r>
      <w:r>
        <w:t>мочеиспускания.</w:t>
      </w:r>
      <w:r>
        <w:rPr>
          <w:spacing w:val="-3"/>
        </w:rPr>
        <w:t xml:space="preserve"> </w:t>
      </w:r>
      <w:r>
        <w:t>Заболевания органов мочевыделительной системы, их предупреждение.</w:t>
      </w:r>
    </w:p>
    <w:p w14:paraId="3577B888" w14:textId="77777777" w:rsidR="004F75DF" w:rsidRDefault="0013698B">
      <w:pPr>
        <w:spacing w:before="206" w:line="386" w:lineRule="auto"/>
        <w:ind w:left="673" w:right="4238"/>
        <w:rPr>
          <w:sz w:val="28"/>
        </w:rPr>
      </w:pPr>
      <w:r>
        <w:rPr>
          <w:b/>
          <w:i/>
          <w:sz w:val="28"/>
        </w:rPr>
        <w:t xml:space="preserve">Лабораторные и практические работы. </w:t>
      </w:r>
      <w:r>
        <w:rPr>
          <w:sz w:val="28"/>
        </w:rPr>
        <w:t>Определение</w:t>
      </w:r>
      <w:r>
        <w:rPr>
          <w:spacing w:val="-11"/>
          <w:sz w:val="28"/>
        </w:rPr>
        <w:t xml:space="preserve"> </w:t>
      </w:r>
      <w:r>
        <w:rPr>
          <w:sz w:val="28"/>
        </w:rPr>
        <w:t>местоположения</w:t>
      </w:r>
      <w:r>
        <w:rPr>
          <w:spacing w:val="-11"/>
          <w:sz w:val="28"/>
        </w:rPr>
        <w:t xml:space="preserve"> </w:t>
      </w:r>
      <w:r>
        <w:rPr>
          <w:sz w:val="28"/>
        </w:rPr>
        <w:t>почек</w:t>
      </w:r>
      <w:r>
        <w:rPr>
          <w:spacing w:val="-12"/>
          <w:sz w:val="28"/>
        </w:rPr>
        <w:t xml:space="preserve"> </w:t>
      </w:r>
      <w:r>
        <w:rPr>
          <w:sz w:val="28"/>
        </w:rPr>
        <w:t>(на</w:t>
      </w:r>
      <w:r>
        <w:rPr>
          <w:spacing w:val="-11"/>
          <w:sz w:val="28"/>
        </w:rPr>
        <w:t xml:space="preserve"> </w:t>
      </w:r>
      <w:r>
        <w:rPr>
          <w:sz w:val="28"/>
        </w:rPr>
        <w:t>муляже). Описание мер профилактики болезней почек.</w:t>
      </w:r>
    </w:p>
    <w:p w14:paraId="4CEEFAD1" w14:textId="77777777" w:rsidR="004F75DF" w:rsidRDefault="0013698B">
      <w:pPr>
        <w:pStyle w:val="2"/>
        <w:spacing w:before="10"/>
        <w:jc w:val="left"/>
      </w:pPr>
      <w:r>
        <w:t>Размножение</w:t>
      </w:r>
      <w:r>
        <w:rPr>
          <w:spacing w:val="-8"/>
        </w:rPr>
        <w:t xml:space="preserve"> </w:t>
      </w:r>
      <w:r>
        <w:t>и</w:t>
      </w:r>
      <w:r>
        <w:rPr>
          <w:spacing w:val="-10"/>
        </w:rPr>
        <w:t xml:space="preserve"> </w:t>
      </w:r>
      <w:r>
        <w:rPr>
          <w:spacing w:val="-2"/>
        </w:rPr>
        <w:t>развитие</w:t>
      </w:r>
    </w:p>
    <w:p w14:paraId="071913B9" w14:textId="77777777" w:rsidR="004F75DF" w:rsidRDefault="0013698B">
      <w:pPr>
        <w:pStyle w:val="a3"/>
        <w:spacing w:before="197"/>
        <w:ind w:right="1134"/>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81653FB" w14:textId="77777777" w:rsidR="004F75DF" w:rsidRDefault="0013698B">
      <w:pPr>
        <w:pStyle w:val="3"/>
        <w:spacing w:before="204"/>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3BA0B1BB" w14:textId="77777777" w:rsidR="004F75DF" w:rsidRDefault="0013698B">
      <w:pPr>
        <w:pStyle w:val="a3"/>
        <w:spacing w:before="196"/>
        <w:ind w:right="1140"/>
      </w:pPr>
      <w:r>
        <w:t>Описание основных мер по профилактике инфекционных вирусных заболеваний: СПИД и гепатит.</w:t>
      </w:r>
    </w:p>
    <w:p w14:paraId="1ECF1BD7" w14:textId="77777777" w:rsidR="004F75DF" w:rsidRDefault="0013698B">
      <w:pPr>
        <w:pStyle w:val="2"/>
        <w:spacing w:before="202"/>
      </w:pPr>
      <w:r>
        <w:t>Органы</w:t>
      </w:r>
      <w:r>
        <w:rPr>
          <w:spacing w:val="-8"/>
        </w:rPr>
        <w:t xml:space="preserve"> </w:t>
      </w:r>
      <w:r>
        <w:t>чувств</w:t>
      </w:r>
      <w:r>
        <w:rPr>
          <w:spacing w:val="-8"/>
        </w:rPr>
        <w:t xml:space="preserve"> </w:t>
      </w:r>
      <w:r>
        <w:t>и</w:t>
      </w:r>
      <w:r>
        <w:rPr>
          <w:spacing w:val="-9"/>
        </w:rPr>
        <w:t xml:space="preserve"> </w:t>
      </w:r>
      <w:r>
        <w:t>сенсорные</w:t>
      </w:r>
      <w:r>
        <w:rPr>
          <w:spacing w:val="-6"/>
        </w:rPr>
        <w:t xml:space="preserve"> </w:t>
      </w:r>
      <w:r>
        <w:rPr>
          <w:spacing w:val="-2"/>
        </w:rPr>
        <w:t>системы</w:t>
      </w:r>
    </w:p>
    <w:p w14:paraId="0A6BD6D5" w14:textId="77777777" w:rsidR="004F75DF" w:rsidRDefault="0013698B">
      <w:pPr>
        <w:pStyle w:val="a3"/>
        <w:spacing w:before="196"/>
        <w:ind w:right="1145"/>
      </w:pPr>
      <w:r>
        <w:t>Органы</w:t>
      </w:r>
      <w:r>
        <w:rPr>
          <w:spacing w:val="-4"/>
        </w:rPr>
        <w:t xml:space="preserve"> </w:t>
      </w:r>
      <w:r>
        <w:t>чувств</w:t>
      </w:r>
      <w:r>
        <w:rPr>
          <w:spacing w:val="-1"/>
        </w:rPr>
        <w:t xml:space="preserve"> </w:t>
      </w:r>
      <w:r>
        <w:t>и</w:t>
      </w:r>
      <w:r>
        <w:rPr>
          <w:spacing w:val="-4"/>
        </w:rPr>
        <w:t xml:space="preserve"> </w:t>
      </w:r>
      <w:r>
        <w:t>их</w:t>
      </w:r>
      <w:r>
        <w:rPr>
          <w:spacing w:val="-8"/>
        </w:rPr>
        <w:t xml:space="preserve"> </w:t>
      </w:r>
      <w:r>
        <w:t>значение.</w:t>
      </w:r>
      <w:r>
        <w:rPr>
          <w:spacing w:val="-1"/>
        </w:rPr>
        <w:t xml:space="preserve"> </w:t>
      </w:r>
      <w:r>
        <w:t>Анализаторы.</w:t>
      </w:r>
      <w:r>
        <w:rPr>
          <w:spacing w:val="-1"/>
        </w:rPr>
        <w:t xml:space="preserve"> </w:t>
      </w:r>
      <w:r>
        <w:t>Сенсорные</w:t>
      </w:r>
      <w:r>
        <w:rPr>
          <w:spacing w:val="-3"/>
        </w:rPr>
        <w:t xml:space="preserve"> </w:t>
      </w:r>
      <w:r>
        <w:t>системы.</w:t>
      </w:r>
      <w:r>
        <w:rPr>
          <w:spacing w:val="-1"/>
        </w:rPr>
        <w:t xml:space="preserve"> </w:t>
      </w:r>
      <w:r>
        <w:t>Глаз</w:t>
      </w:r>
      <w:r>
        <w:rPr>
          <w:spacing w:val="-3"/>
        </w:rPr>
        <w:t xml:space="preserve"> </w:t>
      </w:r>
      <w:r>
        <w:t>и</w:t>
      </w:r>
      <w:r>
        <w:rPr>
          <w:spacing w:val="-4"/>
        </w:rPr>
        <w:t xml:space="preserve"> </w:t>
      </w:r>
      <w:r>
        <w:t>зрение. Оптическая система глаза. Сетчатка. Зрительные рецепторы. Зрительное восприятие. Нарушения зрения и их причины. Гигиена зрения.</w:t>
      </w:r>
    </w:p>
    <w:p w14:paraId="661D670B" w14:textId="77777777" w:rsidR="004F75DF" w:rsidRDefault="0013698B">
      <w:pPr>
        <w:pStyle w:val="a3"/>
        <w:spacing w:before="201"/>
        <w:ind w:right="1141"/>
      </w:pPr>
      <w:r>
        <w:t xml:space="preserve">Ухо и слух. Строение и функции органа слуха. Механизм работы слухового анализатора. Слуховое восприятие. Нарушения слуха и их причины. Гигиена </w:t>
      </w:r>
      <w:r>
        <w:rPr>
          <w:spacing w:val="-2"/>
        </w:rPr>
        <w:t>слуха.</w:t>
      </w:r>
    </w:p>
    <w:p w14:paraId="1106FDA5" w14:textId="77777777" w:rsidR="004F75DF" w:rsidRDefault="004F75DF">
      <w:pPr>
        <w:sectPr w:rsidR="004F75DF">
          <w:pgSz w:w="11910" w:h="16390"/>
          <w:pgMar w:top="980" w:right="0" w:bottom="280" w:left="460" w:header="723" w:footer="0" w:gutter="0"/>
          <w:cols w:space="720"/>
        </w:sectPr>
      </w:pPr>
    </w:p>
    <w:p w14:paraId="543D64F4" w14:textId="77777777" w:rsidR="004F75DF" w:rsidRDefault="0013698B">
      <w:pPr>
        <w:pStyle w:val="a3"/>
        <w:tabs>
          <w:tab w:val="left" w:pos="1848"/>
          <w:tab w:val="left" w:pos="3517"/>
          <w:tab w:val="left" w:pos="5161"/>
          <w:tab w:val="left" w:pos="6403"/>
          <w:tab w:val="left" w:pos="7789"/>
          <w:tab w:val="left" w:pos="9170"/>
          <w:tab w:val="left" w:pos="9578"/>
        </w:tabs>
        <w:spacing w:before="277"/>
        <w:ind w:right="1145"/>
        <w:jc w:val="left"/>
      </w:pPr>
      <w:r>
        <w:rPr>
          <w:spacing w:val="-2"/>
        </w:rPr>
        <w:t>Органы</w:t>
      </w:r>
      <w:r>
        <w:tab/>
      </w:r>
      <w:r>
        <w:rPr>
          <w:spacing w:val="-2"/>
        </w:rPr>
        <w:t>равновесия,</w:t>
      </w:r>
      <w:r>
        <w:tab/>
      </w:r>
      <w:r>
        <w:rPr>
          <w:spacing w:val="-2"/>
        </w:rPr>
        <w:t>мышечного</w:t>
      </w:r>
      <w:r>
        <w:tab/>
      </w:r>
      <w:r>
        <w:rPr>
          <w:spacing w:val="-2"/>
        </w:rPr>
        <w:t>чувства,</w:t>
      </w:r>
      <w:r>
        <w:tab/>
      </w:r>
      <w:r>
        <w:rPr>
          <w:spacing w:val="-2"/>
        </w:rPr>
        <w:t>осязания,</w:t>
      </w:r>
      <w:r>
        <w:tab/>
      </w:r>
      <w:r>
        <w:rPr>
          <w:spacing w:val="-2"/>
        </w:rPr>
        <w:t>обоняния</w:t>
      </w:r>
      <w:r>
        <w:tab/>
      </w:r>
      <w:r>
        <w:rPr>
          <w:spacing w:val="-10"/>
        </w:rPr>
        <w:t>и</w:t>
      </w:r>
      <w:r>
        <w:tab/>
      </w:r>
      <w:r>
        <w:rPr>
          <w:spacing w:val="-2"/>
        </w:rPr>
        <w:t xml:space="preserve">вкуса. </w:t>
      </w:r>
      <w:r>
        <w:t>Взаимодействие сенсорных систем организма.</w:t>
      </w:r>
    </w:p>
    <w:p w14:paraId="5256BF74" w14:textId="77777777" w:rsidR="004F75DF" w:rsidRDefault="0013698B">
      <w:pPr>
        <w:pStyle w:val="3"/>
        <w:spacing w:before="205"/>
      </w:pPr>
      <w:r>
        <w:t>Лабораторные</w:t>
      </w:r>
      <w:r>
        <w:rPr>
          <w:spacing w:val="-11"/>
        </w:rPr>
        <w:t xml:space="preserve"> </w:t>
      </w:r>
      <w:r>
        <w:t>и</w:t>
      </w:r>
      <w:r>
        <w:rPr>
          <w:spacing w:val="-13"/>
        </w:rPr>
        <w:t xml:space="preserve"> </w:t>
      </w:r>
      <w:r>
        <w:t>практические</w:t>
      </w:r>
      <w:r>
        <w:rPr>
          <w:spacing w:val="-11"/>
        </w:rPr>
        <w:t xml:space="preserve"> </w:t>
      </w:r>
      <w:r>
        <w:rPr>
          <w:spacing w:val="-2"/>
        </w:rPr>
        <w:t>работы</w:t>
      </w:r>
    </w:p>
    <w:p w14:paraId="64FBA4AC" w14:textId="77777777" w:rsidR="004F75DF" w:rsidRDefault="0013698B">
      <w:pPr>
        <w:pStyle w:val="a3"/>
        <w:spacing w:before="193"/>
        <w:jc w:val="left"/>
      </w:pPr>
      <w:r>
        <w:t>Определение</w:t>
      </w:r>
      <w:r>
        <w:rPr>
          <w:spacing w:val="-7"/>
        </w:rPr>
        <w:t xml:space="preserve"> </w:t>
      </w:r>
      <w:r>
        <w:t>остроты</w:t>
      </w:r>
      <w:r>
        <w:rPr>
          <w:spacing w:val="-7"/>
        </w:rPr>
        <w:t xml:space="preserve"> </w:t>
      </w:r>
      <w:r>
        <w:t>зрения</w:t>
      </w:r>
      <w:r>
        <w:rPr>
          <w:spacing w:val="-2"/>
        </w:rPr>
        <w:t xml:space="preserve"> </w:t>
      </w:r>
      <w:r>
        <w:t>у</w:t>
      </w:r>
      <w:r>
        <w:rPr>
          <w:spacing w:val="-11"/>
        </w:rPr>
        <w:t xml:space="preserve"> </w:t>
      </w:r>
      <w:r>
        <w:rPr>
          <w:spacing w:val="-2"/>
        </w:rPr>
        <w:t>человека.</w:t>
      </w:r>
    </w:p>
    <w:p w14:paraId="24E94B07" w14:textId="77777777" w:rsidR="004F75DF" w:rsidRDefault="0013698B">
      <w:pPr>
        <w:pStyle w:val="a3"/>
        <w:spacing w:before="201" w:line="388" w:lineRule="auto"/>
        <w:ind w:right="2275"/>
        <w:jc w:val="left"/>
      </w:pPr>
      <w:r>
        <w:t>Изучение</w:t>
      </w:r>
      <w:r>
        <w:rPr>
          <w:spacing w:val="-6"/>
        </w:rPr>
        <w:t xml:space="preserve"> </w:t>
      </w:r>
      <w:r>
        <w:t>строения</w:t>
      </w:r>
      <w:r>
        <w:rPr>
          <w:spacing w:val="-6"/>
        </w:rPr>
        <w:t xml:space="preserve"> </w:t>
      </w:r>
      <w:r>
        <w:t>органа</w:t>
      </w:r>
      <w:r>
        <w:rPr>
          <w:spacing w:val="-6"/>
        </w:rPr>
        <w:t xml:space="preserve"> </w:t>
      </w:r>
      <w:r>
        <w:t>зрения</w:t>
      </w:r>
      <w:r>
        <w:rPr>
          <w:spacing w:val="-6"/>
        </w:rPr>
        <w:t xml:space="preserve"> </w:t>
      </w:r>
      <w:r>
        <w:t>(на</w:t>
      </w:r>
      <w:r>
        <w:rPr>
          <w:spacing w:val="-6"/>
        </w:rPr>
        <w:t xml:space="preserve"> </w:t>
      </w:r>
      <w:r>
        <w:t>муляже</w:t>
      </w:r>
      <w:r>
        <w:rPr>
          <w:spacing w:val="-6"/>
        </w:rPr>
        <w:t xml:space="preserve"> </w:t>
      </w:r>
      <w:r>
        <w:t>и</w:t>
      </w:r>
      <w:r>
        <w:rPr>
          <w:spacing w:val="-7"/>
        </w:rPr>
        <w:t xml:space="preserve"> </w:t>
      </w:r>
      <w:r>
        <w:t>влажном</w:t>
      </w:r>
      <w:r>
        <w:rPr>
          <w:spacing w:val="-6"/>
        </w:rPr>
        <w:t xml:space="preserve"> </w:t>
      </w:r>
      <w:r>
        <w:t>препарате). Изучение строения органа слуха (на муляже).</w:t>
      </w:r>
    </w:p>
    <w:p w14:paraId="24F01EA4" w14:textId="77777777" w:rsidR="004F75DF" w:rsidRDefault="0013698B">
      <w:pPr>
        <w:pStyle w:val="2"/>
        <w:spacing w:before="8"/>
        <w:jc w:val="left"/>
      </w:pPr>
      <w:r>
        <w:t>Поведение</w:t>
      </w:r>
      <w:r>
        <w:rPr>
          <w:spacing w:val="-7"/>
        </w:rPr>
        <w:t xml:space="preserve"> </w:t>
      </w:r>
      <w:r>
        <w:t>и</w:t>
      </w:r>
      <w:r>
        <w:rPr>
          <w:spacing w:val="-9"/>
        </w:rPr>
        <w:t xml:space="preserve"> </w:t>
      </w:r>
      <w:r>
        <w:rPr>
          <w:spacing w:val="-2"/>
        </w:rPr>
        <w:t>психика</w:t>
      </w:r>
    </w:p>
    <w:p w14:paraId="2AD43DEA" w14:textId="77777777" w:rsidR="004F75DF" w:rsidRDefault="0013698B">
      <w:pPr>
        <w:pStyle w:val="a3"/>
        <w:spacing w:before="192"/>
        <w:ind w:right="1133"/>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2B5806A9" w14:textId="77777777" w:rsidR="004F75DF" w:rsidRDefault="0013698B">
      <w:pPr>
        <w:pStyle w:val="a3"/>
        <w:spacing w:before="205"/>
        <w:ind w:right="1142"/>
      </w:pPr>
      <w:r>
        <w:t>Первая и вторая сигнальные системы. Познавательная деятельность</w:t>
      </w:r>
      <w:r>
        <w:rPr>
          <w:spacing w:val="-2"/>
        </w:rPr>
        <w:t xml:space="preserve"> </w:t>
      </w:r>
      <w:r>
        <w:t>мозга. Речь и мышление. Память и внимание. Эмоции. Индивидуальные особенности личности: способности, темперамент, характер, одарённость. Типы высшей нервной</w:t>
      </w:r>
      <w:r>
        <w:rPr>
          <w:spacing w:val="-6"/>
        </w:rPr>
        <w:t xml:space="preserve"> </w:t>
      </w:r>
      <w:r>
        <w:t>деятельности</w:t>
      </w:r>
      <w:r>
        <w:rPr>
          <w:spacing w:val="-6"/>
        </w:rPr>
        <w:t xml:space="preserve"> </w:t>
      </w:r>
      <w:r>
        <w:t>и</w:t>
      </w:r>
      <w:r>
        <w:rPr>
          <w:spacing w:val="-6"/>
        </w:rPr>
        <w:t xml:space="preserve"> </w:t>
      </w:r>
      <w:r>
        <w:t>темперамента.</w:t>
      </w:r>
      <w:r>
        <w:rPr>
          <w:spacing w:val="-3"/>
        </w:rPr>
        <w:t xml:space="preserve"> </w:t>
      </w:r>
      <w:r>
        <w:t>Особенности</w:t>
      </w:r>
      <w:r>
        <w:rPr>
          <w:spacing w:val="-6"/>
        </w:rPr>
        <w:t xml:space="preserve"> </w:t>
      </w:r>
      <w:r>
        <w:t>психики</w:t>
      </w:r>
      <w:r>
        <w:rPr>
          <w:spacing w:val="-6"/>
        </w:rPr>
        <w:t xml:space="preserve"> </w:t>
      </w:r>
      <w:r>
        <w:t>человека.</w:t>
      </w:r>
      <w:r>
        <w:rPr>
          <w:spacing w:val="-3"/>
        </w:rPr>
        <w:t xml:space="preserve"> </w:t>
      </w:r>
      <w:r>
        <w:t>Гигиена физического и умственного труда. Режим труда и отдыха. Сон и его значение. Гигиена сна.</w:t>
      </w:r>
    </w:p>
    <w:p w14:paraId="6B045443" w14:textId="77777777" w:rsidR="004F75DF" w:rsidRDefault="0013698B">
      <w:pPr>
        <w:pStyle w:val="3"/>
        <w:spacing w:before="205"/>
        <w:jc w:val="both"/>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14:paraId="20218A80" w14:textId="77777777" w:rsidR="004F75DF" w:rsidRDefault="0013698B">
      <w:pPr>
        <w:pStyle w:val="a3"/>
        <w:spacing w:before="191"/>
        <w:jc w:val="left"/>
      </w:pPr>
      <w:r>
        <w:t>Изучение</w:t>
      </w:r>
      <w:r>
        <w:rPr>
          <w:spacing w:val="-16"/>
        </w:rPr>
        <w:t xml:space="preserve"> </w:t>
      </w:r>
      <w:r>
        <w:t>кратковременной</w:t>
      </w:r>
      <w:r>
        <w:rPr>
          <w:spacing w:val="-16"/>
        </w:rPr>
        <w:t xml:space="preserve"> </w:t>
      </w:r>
      <w:r>
        <w:rPr>
          <w:spacing w:val="-2"/>
        </w:rPr>
        <w:t>памяти.</w:t>
      </w:r>
    </w:p>
    <w:p w14:paraId="41CB033A" w14:textId="77777777" w:rsidR="004F75DF" w:rsidRDefault="0013698B">
      <w:pPr>
        <w:pStyle w:val="a3"/>
        <w:spacing w:before="202" w:line="391" w:lineRule="auto"/>
        <w:ind w:right="3096"/>
        <w:jc w:val="left"/>
        <w:rPr>
          <w:b/>
        </w:rPr>
      </w:pPr>
      <w:r>
        <w:t>Определение объёма механической и логической памяти. Оценка</w:t>
      </w:r>
      <w:r>
        <w:rPr>
          <w:spacing w:val="-11"/>
        </w:rPr>
        <w:t xml:space="preserve"> </w:t>
      </w:r>
      <w:r>
        <w:t>сформированности</w:t>
      </w:r>
      <w:r>
        <w:rPr>
          <w:spacing w:val="-12"/>
        </w:rPr>
        <w:t xml:space="preserve"> </w:t>
      </w:r>
      <w:r>
        <w:t>навыков</w:t>
      </w:r>
      <w:r>
        <w:rPr>
          <w:spacing w:val="-13"/>
        </w:rPr>
        <w:t xml:space="preserve"> </w:t>
      </w:r>
      <w:r>
        <w:t>логического</w:t>
      </w:r>
      <w:r>
        <w:rPr>
          <w:spacing w:val="-12"/>
        </w:rPr>
        <w:t xml:space="preserve"> </w:t>
      </w:r>
      <w:r>
        <w:t xml:space="preserve">мышления. </w:t>
      </w:r>
      <w:r>
        <w:rPr>
          <w:b/>
        </w:rPr>
        <w:t>Человек и окружающая среда</w:t>
      </w:r>
    </w:p>
    <w:p w14:paraId="2447A0CA" w14:textId="77777777" w:rsidR="004F75DF" w:rsidRDefault="0013698B">
      <w:pPr>
        <w:pStyle w:val="a3"/>
        <w:ind w:right="1139"/>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6AF01B41" w14:textId="77777777" w:rsidR="004F75DF" w:rsidRDefault="0013698B">
      <w:pPr>
        <w:pStyle w:val="a3"/>
        <w:spacing w:before="191"/>
        <w:ind w:right="1139"/>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w:t>
      </w:r>
      <w:r>
        <w:rPr>
          <w:spacing w:val="40"/>
        </w:rPr>
        <w:t xml:space="preserve"> </w:t>
      </w:r>
      <w:r>
        <w:t>двигательная</w:t>
      </w:r>
      <w:r>
        <w:rPr>
          <w:spacing w:val="40"/>
        </w:rPr>
        <w:t xml:space="preserve"> </w:t>
      </w:r>
      <w:r>
        <w:t>активность,</w:t>
      </w:r>
      <w:r>
        <w:rPr>
          <w:spacing w:val="80"/>
        </w:rPr>
        <w:t xml:space="preserve"> </w:t>
      </w:r>
      <w:r>
        <w:t>сбалансированное</w:t>
      </w:r>
      <w:r>
        <w:rPr>
          <w:spacing w:val="40"/>
        </w:rPr>
        <w:t xml:space="preserve"> </w:t>
      </w:r>
      <w:r>
        <w:t>питание.</w:t>
      </w:r>
      <w:r>
        <w:rPr>
          <w:spacing w:val="40"/>
        </w:rPr>
        <w:t xml:space="preserve"> </w:t>
      </w:r>
      <w:r>
        <w:t>Культура</w:t>
      </w:r>
    </w:p>
    <w:p w14:paraId="18527D75" w14:textId="77777777" w:rsidR="004F75DF" w:rsidRDefault="004F75DF">
      <w:pPr>
        <w:sectPr w:rsidR="004F75DF">
          <w:pgSz w:w="11910" w:h="16390"/>
          <w:pgMar w:top="980" w:right="0" w:bottom="280" w:left="460" w:header="723" w:footer="0" w:gutter="0"/>
          <w:cols w:space="720"/>
        </w:sectPr>
      </w:pPr>
    </w:p>
    <w:p w14:paraId="2FA3BA43" w14:textId="77777777" w:rsidR="004F75DF" w:rsidRDefault="0013698B">
      <w:pPr>
        <w:pStyle w:val="a3"/>
        <w:spacing w:before="277"/>
        <w:ind w:right="1144"/>
      </w:pPr>
      <w:r>
        <w:t>отношения к собственному здоровью и здоровью окружающих. Всемирная организация здравоохранения.</w:t>
      </w:r>
    </w:p>
    <w:p w14:paraId="372D5E21" w14:textId="77777777" w:rsidR="004F75DF" w:rsidRDefault="0013698B">
      <w:pPr>
        <w:pStyle w:val="a3"/>
        <w:spacing w:before="201"/>
        <w:ind w:right="114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280DDE5" w14:textId="77777777" w:rsidR="004F75DF" w:rsidRDefault="004F75DF">
      <w:pPr>
        <w:sectPr w:rsidR="004F75DF">
          <w:pgSz w:w="11910" w:h="16390"/>
          <w:pgMar w:top="980" w:right="0" w:bottom="280" w:left="460" w:header="723" w:footer="0" w:gutter="0"/>
          <w:cols w:space="720"/>
        </w:sectPr>
      </w:pPr>
    </w:p>
    <w:p w14:paraId="04CD8618" w14:textId="77777777" w:rsidR="004F75DF" w:rsidRDefault="0013698B">
      <w:pPr>
        <w:pStyle w:val="a3"/>
        <w:spacing w:before="277"/>
        <w:ind w:right="1138"/>
      </w:pPr>
      <w:r>
        <w:t>ПЛАНИРУЕМЫЕ</w:t>
      </w:r>
      <w:r>
        <w:rPr>
          <w:spacing w:val="-11"/>
        </w:rPr>
        <w:t xml:space="preserve"> </w:t>
      </w:r>
      <w:r>
        <w:t>РЕЗУЛЬТАТЫ</w:t>
      </w:r>
      <w:r>
        <w:rPr>
          <w:spacing w:val="-8"/>
        </w:rPr>
        <w:t xml:space="preserve"> </w:t>
      </w:r>
      <w:r>
        <w:t>ОСВОЕНИЯ</w:t>
      </w:r>
      <w:r>
        <w:rPr>
          <w:spacing w:val="-4"/>
        </w:rPr>
        <w:t xml:space="preserve"> </w:t>
      </w:r>
      <w:r>
        <w:t>ПРОГРАММЫ</w:t>
      </w:r>
      <w:r>
        <w:rPr>
          <w:spacing w:val="-4"/>
        </w:rPr>
        <w:t xml:space="preserve"> </w:t>
      </w:r>
      <w:r>
        <w:t>ПО</w:t>
      </w:r>
      <w:r>
        <w:rPr>
          <w:spacing w:val="-9"/>
        </w:rPr>
        <w:t xml:space="preserve"> </w:t>
      </w:r>
      <w:r>
        <w:t xml:space="preserve">БИОЛОГИИ НА УРОВНЕ ОСНОВНОГО ОБЩЕГО ОБРАЗОВАНИЯ (БАЗОВЫЙ </w:t>
      </w:r>
      <w:r>
        <w:rPr>
          <w:spacing w:val="-2"/>
        </w:rPr>
        <w:t>УРОВЕНЬ)</w:t>
      </w:r>
    </w:p>
    <w:p w14:paraId="5B9DE969" w14:textId="77777777" w:rsidR="004F75DF" w:rsidRDefault="0013698B">
      <w:pPr>
        <w:pStyle w:val="a3"/>
        <w:spacing w:before="201"/>
        <w:ind w:right="1134"/>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54103ECE" w14:textId="77777777" w:rsidR="004F75DF" w:rsidRDefault="0013698B">
      <w:pPr>
        <w:pStyle w:val="1"/>
        <w:spacing w:before="205"/>
        <w:jc w:val="both"/>
      </w:pPr>
      <w:r>
        <w:t>ЛИЧНОСТНЫЕ</w:t>
      </w:r>
      <w:r>
        <w:rPr>
          <w:spacing w:val="-17"/>
        </w:rPr>
        <w:t xml:space="preserve"> </w:t>
      </w:r>
      <w:r>
        <w:rPr>
          <w:spacing w:val="-2"/>
        </w:rPr>
        <w:t>РЕЗУЛЬТАТЫ</w:t>
      </w:r>
    </w:p>
    <w:p w14:paraId="0E4640A0" w14:textId="77777777" w:rsidR="004F75DF" w:rsidRDefault="0013698B">
      <w:pPr>
        <w:pStyle w:val="a3"/>
        <w:spacing w:before="192"/>
        <w:ind w:right="1136"/>
      </w:pPr>
      <w:r>
        <w:rPr>
          <w:b/>
        </w:rPr>
        <w:t xml:space="preserve">Личностные результаты </w:t>
      </w:r>
      <w:r>
        <w:t>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382A0128" w14:textId="77777777" w:rsidR="004F75DF" w:rsidRDefault="0013698B">
      <w:pPr>
        <w:pStyle w:val="2"/>
        <w:numPr>
          <w:ilvl w:val="0"/>
          <w:numId w:val="46"/>
        </w:numPr>
        <w:tabs>
          <w:tab w:val="left" w:pos="974"/>
        </w:tabs>
        <w:spacing w:before="205"/>
        <w:ind w:left="974" w:hanging="301"/>
      </w:pPr>
      <w:r>
        <w:t>гражданского</w:t>
      </w:r>
      <w:r>
        <w:rPr>
          <w:spacing w:val="-17"/>
        </w:rPr>
        <w:t xml:space="preserve"> </w:t>
      </w:r>
      <w:r>
        <w:rPr>
          <w:spacing w:val="-2"/>
        </w:rPr>
        <w:t>воспитания:</w:t>
      </w:r>
    </w:p>
    <w:p w14:paraId="3E7B3CDD" w14:textId="77777777" w:rsidR="004F75DF" w:rsidRDefault="0013698B">
      <w:pPr>
        <w:pStyle w:val="a3"/>
        <w:spacing w:before="197"/>
        <w:ind w:right="1140"/>
      </w:pPr>
      <w:r>
        <w:t>готовность к конструктивной совместной деятельности при выполнении исследований и проектов, стремление к взаимопониманию и взаимопомощи;</w:t>
      </w:r>
    </w:p>
    <w:p w14:paraId="18DAC241" w14:textId="77777777" w:rsidR="004F75DF" w:rsidRDefault="0013698B">
      <w:pPr>
        <w:pStyle w:val="2"/>
        <w:numPr>
          <w:ilvl w:val="0"/>
          <w:numId w:val="46"/>
        </w:numPr>
        <w:tabs>
          <w:tab w:val="left" w:pos="974"/>
        </w:tabs>
        <w:spacing w:before="206"/>
        <w:ind w:left="974" w:hanging="301"/>
      </w:pPr>
      <w:r>
        <w:rPr>
          <w:spacing w:val="-2"/>
        </w:rPr>
        <w:t>патриотического</w:t>
      </w:r>
      <w:r>
        <w:rPr>
          <w:spacing w:val="9"/>
        </w:rPr>
        <w:t xml:space="preserve"> </w:t>
      </w:r>
      <w:r>
        <w:rPr>
          <w:spacing w:val="-2"/>
        </w:rPr>
        <w:t>воспитания:</w:t>
      </w:r>
    </w:p>
    <w:p w14:paraId="1B5AF488" w14:textId="77777777" w:rsidR="004F75DF" w:rsidRDefault="0013698B">
      <w:pPr>
        <w:pStyle w:val="a3"/>
        <w:spacing w:before="196"/>
        <w:ind w:right="1146"/>
      </w:pPr>
      <w:r>
        <w:t>отношение к</w:t>
      </w:r>
      <w:r>
        <w:rPr>
          <w:spacing w:val="-2"/>
        </w:rPr>
        <w:t xml:space="preserve"> </w:t>
      </w:r>
      <w:r>
        <w:t>биологии</w:t>
      </w:r>
      <w:r>
        <w:rPr>
          <w:spacing w:val="-1"/>
        </w:rPr>
        <w:t xml:space="preserve"> </w:t>
      </w:r>
      <w:r>
        <w:t>как</w:t>
      </w:r>
      <w:r>
        <w:rPr>
          <w:spacing w:val="-2"/>
        </w:rPr>
        <w:t xml:space="preserve"> </w:t>
      </w:r>
      <w:r>
        <w:t>к</w:t>
      </w:r>
      <w:r>
        <w:rPr>
          <w:spacing w:val="-2"/>
        </w:rPr>
        <w:t xml:space="preserve"> </w:t>
      </w:r>
      <w:r>
        <w:t>важной</w:t>
      </w:r>
      <w:r>
        <w:rPr>
          <w:spacing w:val="-2"/>
        </w:rPr>
        <w:t xml:space="preserve"> </w:t>
      </w:r>
      <w:r>
        <w:t>составляющей</w:t>
      </w:r>
      <w:r>
        <w:rPr>
          <w:spacing w:val="-1"/>
        </w:rPr>
        <w:t xml:space="preserve"> </w:t>
      </w:r>
      <w:r>
        <w:t>культуры, гордость</w:t>
      </w:r>
      <w:r>
        <w:rPr>
          <w:spacing w:val="-3"/>
        </w:rPr>
        <w:t xml:space="preserve"> </w:t>
      </w:r>
      <w:r>
        <w:t>за вклад российских и советских учёных в развитие мировой биологической науки;</w:t>
      </w:r>
    </w:p>
    <w:p w14:paraId="0B63D2BC" w14:textId="77777777" w:rsidR="004F75DF" w:rsidRDefault="0013698B">
      <w:pPr>
        <w:pStyle w:val="2"/>
        <w:numPr>
          <w:ilvl w:val="0"/>
          <w:numId w:val="46"/>
        </w:numPr>
        <w:tabs>
          <w:tab w:val="left" w:pos="974"/>
        </w:tabs>
        <w:spacing w:before="206"/>
        <w:ind w:left="974" w:hanging="301"/>
      </w:pPr>
      <w:r>
        <w:rPr>
          <w:spacing w:val="-2"/>
        </w:rPr>
        <w:t>духовно-нравственного</w:t>
      </w:r>
      <w:r>
        <w:rPr>
          <w:spacing w:val="19"/>
        </w:rPr>
        <w:t xml:space="preserve"> </w:t>
      </w:r>
      <w:r>
        <w:rPr>
          <w:spacing w:val="-2"/>
        </w:rPr>
        <w:t>воспитания:</w:t>
      </w:r>
    </w:p>
    <w:p w14:paraId="0F983B29" w14:textId="77777777" w:rsidR="004F75DF" w:rsidRDefault="0013698B">
      <w:pPr>
        <w:pStyle w:val="a3"/>
        <w:spacing w:before="192"/>
        <w:ind w:right="1142"/>
      </w:pPr>
      <w:r>
        <w:t>готовность оценивать поведение и поступки с позиции нравственных норм и норм экологической культуры;</w:t>
      </w:r>
    </w:p>
    <w:p w14:paraId="5E224499" w14:textId="77777777" w:rsidR="004F75DF" w:rsidRDefault="0013698B">
      <w:pPr>
        <w:pStyle w:val="a3"/>
        <w:spacing w:before="201"/>
        <w:ind w:right="1140"/>
      </w:pPr>
      <w:r>
        <w:t>понимание значимости нравственного аспекта деятельности человека в медицине и биологии;</w:t>
      </w:r>
    </w:p>
    <w:p w14:paraId="63AE7DF7" w14:textId="77777777" w:rsidR="004F75DF" w:rsidRDefault="0013698B">
      <w:pPr>
        <w:pStyle w:val="2"/>
        <w:numPr>
          <w:ilvl w:val="0"/>
          <w:numId w:val="46"/>
        </w:numPr>
        <w:tabs>
          <w:tab w:val="left" w:pos="974"/>
        </w:tabs>
        <w:spacing w:before="206"/>
        <w:ind w:left="974" w:hanging="301"/>
      </w:pPr>
      <w:r>
        <w:rPr>
          <w:spacing w:val="-2"/>
        </w:rPr>
        <w:t>эстетического</w:t>
      </w:r>
      <w:r>
        <w:rPr>
          <w:spacing w:val="7"/>
        </w:rPr>
        <w:t xml:space="preserve"> </w:t>
      </w:r>
      <w:r>
        <w:rPr>
          <w:spacing w:val="-2"/>
        </w:rPr>
        <w:t>воспитания:</w:t>
      </w:r>
    </w:p>
    <w:p w14:paraId="38236B83" w14:textId="77777777" w:rsidR="004F75DF" w:rsidRDefault="0013698B">
      <w:pPr>
        <w:pStyle w:val="a3"/>
        <w:spacing w:before="196"/>
      </w:pPr>
      <w:r>
        <w:t>понимание</w:t>
      </w:r>
      <w:r>
        <w:rPr>
          <w:spacing w:val="-10"/>
        </w:rPr>
        <w:t xml:space="preserve"> </w:t>
      </w:r>
      <w:r>
        <w:t>роли</w:t>
      </w:r>
      <w:r>
        <w:rPr>
          <w:spacing w:val="-9"/>
        </w:rPr>
        <w:t xml:space="preserve"> </w:t>
      </w:r>
      <w:r>
        <w:t>биологии</w:t>
      </w:r>
      <w:r>
        <w:rPr>
          <w:spacing w:val="-10"/>
        </w:rPr>
        <w:t xml:space="preserve"> </w:t>
      </w:r>
      <w:r>
        <w:t>в</w:t>
      </w:r>
      <w:r>
        <w:rPr>
          <w:spacing w:val="-11"/>
        </w:rPr>
        <w:t xml:space="preserve"> </w:t>
      </w:r>
      <w:r>
        <w:t>формировании</w:t>
      </w:r>
      <w:r>
        <w:rPr>
          <w:spacing w:val="-10"/>
        </w:rPr>
        <w:t xml:space="preserve"> </w:t>
      </w:r>
      <w:r>
        <w:t>эстетической</w:t>
      </w:r>
      <w:r>
        <w:rPr>
          <w:spacing w:val="-10"/>
        </w:rPr>
        <w:t xml:space="preserve"> </w:t>
      </w:r>
      <w:r>
        <w:t>культуры</w:t>
      </w:r>
      <w:r>
        <w:rPr>
          <w:spacing w:val="-10"/>
        </w:rPr>
        <w:t xml:space="preserve"> </w:t>
      </w:r>
      <w:r>
        <w:rPr>
          <w:spacing w:val="-2"/>
        </w:rPr>
        <w:t>личности;</w:t>
      </w:r>
    </w:p>
    <w:p w14:paraId="41E040F4" w14:textId="77777777" w:rsidR="004F75DF" w:rsidRDefault="0013698B">
      <w:pPr>
        <w:pStyle w:val="2"/>
        <w:numPr>
          <w:ilvl w:val="0"/>
          <w:numId w:val="46"/>
        </w:numPr>
        <w:tabs>
          <w:tab w:val="left" w:pos="1201"/>
          <w:tab w:val="left" w:pos="3100"/>
          <w:tab w:val="left" w:pos="4950"/>
          <w:tab w:val="left" w:pos="7152"/>
          <w:tab w:val="left" w:pos="8701"/>
          <w:tab w:val="left" w:pos="10139"/>
        </w:tabs>
        <w:spacing w:before="206"/>
        <w:ind w:left="673" w:right="1141" w:firstLine="0"/>
      </w:pP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здоровья</w:t>
      </w:r>
      <w:r>
        <w:tab/>
      </w:r>
      <w:r>
        <w:rPr>
          <w:spacing w:val="-10"/>
        </w:rPr>
        <w:t xml:space="preserve">и </w:t>
      </w:r>
      <w:r>
        <w:t>эмоционального благополучия:</w:t>
      </w:r>
    </w:p>
    <w:p w14:paraId="5328AB9A" w14:textId="77777777" w:rsidR="004F75DF" w:rsidRDefault="0013698B">
      <w:pPr>
        <w:pStyle w:val="a3"/>
        <w:spacing w:before="192"/>
        <w:ind w:right="1136"/>
      </w:pPr>
      <w:r>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w:t>
      </w:r>
      <w:r>
        <w:rPr>
          <w:spacing w:val="-2"/>
        </w:rPr>
        <w:t>активность);</w:t>
      </w:r>
    </w:p>
    <w:p w14:paraId="5A4C206A" w14:textId="77777777" w:rsidR="004F75DF" w:rsidRDefault="0013698B">
      <w:pPr>
        <w:pStyle w:val="a3"/>
        <w:spacing w:before="201"/>
        <w:ind w:right="1141"/>
      </w:pPr>
      <w:r>
        <w:t>осознание последствий и неприятие вредных привычек (употребление</w:t>
      </w:r>
      <w:r>
        <w:rPr>
          <w:spacing w:val="40"/>
        </w:rPr>
        <w:t xml:space="preserve"> </w:t>
      </w:r>
      <w:r>
        <w:t>алкоголя, наркотиков, курение) и иных форм вреда для физического и психического здоровья;</w:t>
      </w:r>
    </w:p>
    <w:p w14:paraId="35846ACF" w14:textId="77777777" w:rsidR="004F75DF" w:rsidRDefault="004F75DF">
      <w:pPr>
        <w:sectPr w:rsidR="004F75DF">
          <w:pgSz w:w="11910" w:h="16390"/>
          <w:pgMar w:top="980" w:right="0" w:bottom="280" w:left="460" w:header="723" w:footer="0" w:gutter="0"/>
          <w:cols w:space="720"/>
        </w:sectPr>
      </w:pPr>
    </w:p>
    <w:p w14:paraId="34025B0C" w14:textId="77777777" w:rsidR="004F75DF" w:rsidRDefault="0013698B">
      <w:pPr>
        <w:pStyle w:val="a3"/>
        <w:spacing w:before="277"/>
        <w:ind w:right="1141"/>
      </w:pPr>
      <w:r>
        <w:t>соблюдение правил безопасности, в том числе навыки безопасного поведения в природной среде;</w:t>
      </w:r>
    </w:p>
    <w:p w14:paraId="596B98A6" w14:textId="77777777" w:rsidR="004F75DF" w:rsidRDefault="0013698B">
      <w:pPr>
        <w:pStyle w:val="a3"/>
        <w:spacing w:before="201"/>
        <w:ind w:right="1142"/>
      </w:pPr>
      <w:r>
        <w:t>сформированность навыка рефлексии, управление собственным эмоциональным состоянием;</w:t>
      </w:r>
    </w:p>
    <w:p w14:paraId="0FCC087A" w14:textId="77777777" w:rsidR="004F75DF" w:rsidRDefault="0013698B">
      <w:pPr>
        <w:pStyle w:val="2"/>
        <w:numPr>
          <w:ilvl w:val="0"/>
          <w:numId w:val="46"/>
        </w:numPr>
        <w:tabs>
          <w:tab w:val="left" w:pos="974"/>
        </w:tabs>
        <w:spacing w:before="206"/>
        <w:ind w:left="974" w:hanging="301"/>
      </w:pPr>
      <w:r>
        <w:t>трудового</w:t>
      </w:r>
      <w:r>
        <w:rPr>
          <w:spacing w:val="-15"/>
        </w:rPr>
        <w:t xml:space="preserve"> </w:t>
      </w:r>
      <w:r>
        <w:rPr>
          <w:spacing w:val="-2"/>
        </w:rPr>
        <w:t>воспитания:</w:t>
      </w:r>
    </w:p>
    <w:p w14:paraId="216DE094" w14:textId="77777777" w:rsidR="004F75DF" w:rsidRDefault="0013698B">
      <w:pPr>
        <w:pStyle w:val="a3"/>
        <w:spacing w:before="192"/>
        <w:ind w:right="1133"/>
      </w:pPr>
      <w: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14:paraId="0F4D4058" w14:textId="77777777" w:rsidR="004F75DF" w:rsidRDefault="0013698B">
      <w:pPr>
        <w:pStyle w:val="2"/>
        <w:numPr>
          <w:ilvl w:val="0"/>
          <w:numId w:val="46"/>
        </w:numPr>
        <w:tabs>
          <w:tab w:val="left" w:pos="974"/>
        </w:tabs>
        <w:spacing w:before="205"/>
        <w:ind w:left="974" w:hanging="301"/>
      </w:pPr>
      <w:r>
        <w:rPr>
          <w:spacing w:val="-2"/>
        </w:rPr>
        <w:t>экологического</w:t>
      </w:r>
      <w:r>
        <w:rPr>
          <w:spacing w:val="7"/>
        </w:rPr>
        <w:t xml:space="preserve"> </w:t>
      </w:r>
      <w:r>
        <w:rPr>
          <w:spacing w:val="-2"/>
        </w:rPr>
        <w:t>воспитания:</w:t>
      </w:r>
    </w:p>
    <w:p w14:paraId="21AA3AC0" w14:textId="77777777" w:rsidR="004F75DF" w:rsidRDefault="0013698B">
      <w:pPr>
        <w:pStyle w:val="a3"/>
        <w:spacing w:before="196"/>
        <w:ind w:right="1129"/>
      </w:pPr>
      <w:r>
        <w:t>ориентация на применение биологических знаний при решении задач в области окружающей среды;</w:t>
      </w:r>
    </w:p>
    <w:p w14:paraId="1A9C95DE" w14:textId="77777777" w:rsidR="004F75DF" w:rsidRDefault="0013698B">
      <w:pPr>
        <w:pStyle w:val="a3"/>
        <w:spacing w:before="202"/>
      </w:pPr>
      <w:r>
        <w:t>осознание</w:t>
      </w:r>
      <w:r>
        <w:rPr>
          <w:spacing w:val="-6"/>
        </w:rPr>
        <w:t xml:space="preserve"> </w:t>
      </w:r>
      <w:r>
        <w:t>экологических</w:t>
      </w:r>
      <w:r>
        <w:rPr>
          <w:spacing w:val="-10"/>
        </w:rPr>
        <w:t xml:space="preserve"> </w:t>
      </w:r>
      <w:r>
        <w:t>проблем</w:t>
      </w:r>
      <w:r>
        <w:rPr>
          <w:spacing w:val="-5"/>
        </w:rPr>
        <w:t xml:space="preserve"> </w:t>
      </w:r>
      <w:r>
        <w:t>и</w:t>
      </w:r>
      <w:r>
        <w:rPr>
          <w:spacing w:val="-6"/>
        </w:rPr>
        <w:t xml:space="preserve"> </w:t>
      </w:r>
      <w:r>
        <w:t>путей</w:t>
      </w:r>
      <w:r>
        <w:rPr>
          <w:spacing w:val="-7"/>
        </w:rPr>
        <w:t xml:space="preserve"> </w:t>
      </w:r>
      <w:r>
        <w:t>их</w:t>
      </w:r>
      <w:r>
        <w:rPr>
          <w:spacing w:val="-11"/>
        </w:rPr>
        <w:t xml:space="preserve"> </w:t>
      </w:r>
      <w:r>
        <w:rPr>
          <w:spacing w:val="-2"/>
        </w:rPr>
        <w:t>решения;</w:t>
      </w:r>
    </w:p>
    <w:p w14:paraId="042E2F62" w14:textId="77777777" w:rsidR="004F75DF" w:rsidRDefault="0013698B">
      <w:pPr>
        <w:pStyle w:val="a3"/>
        <w:spacing w:before="201"/>
        <w:ind w:right="1143"/>
      </w:pPr>
      <w:r>
        <w:t xml:space="preserve">готовность к участию в практической деятельности экологической </w:t>
      </w:r>
      <w:r>
        <w:rPr>
          <w:spacing w:val="-2"/>
        </w:rPr>
        <w:t>направленности;</w:t>
      </w:r>
    </w:p>
    <w:p w14:paraId="7ADC6BE2" w14:textId="77777777" w:rsidR="004F75DF" w:rsidRDefault="0013698B">
      <w:pPr>
        <w:pStyle w:val="2"/>
        <w:numPr>
          <w:ilvl w:val="0"/>
          <w:numId w:val="46"/>
        </w:numPr>
        <w:tabs>
          <w:tab w:val="left" w:pos="974"/>
        </w:tabs>
        <w:spacing w:before="201"/>
        <w:ind w:left="974" w:hanging="301"/>
      </w:pPr>
      <w:r>
        <w:t>ценности</w:t>
      </w:r>
      <w:r>
        <w:rPr>
          <w:spacing w:val="-10"/>
        </w:rPr>
        <w:t xml:space="preserve"> </w:t>
      </w:r>
      <w:r>
        <w:t>научного</w:t>
      </w:r>
      <w:r>
        <w:rPr>
          <w:spacing w:val="-12"/>
        </w:rPr>
        <w:t xml:space="preserve"> </w:t>
      </w:r>
      <w:r>
        <w:rPr>
          <w:spacing w:val="-2"/>
        </w:rPr>
        <w:t>познания:</w:t>
      </w:r>
    </w:p>
    <w:p w14:paraId="7523C086" w14:textId="77777777" w:rsidR="004F75DF" w:rsidRDefault="0013698B">
      <w:pPr>
        <w:pStyle w:val="a3"/>
        <w:spacing w:before="197"/>
        <w:ind w:right="1127"/>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79DC598" w14:textId="77777777" w:rsidR="004F75DF" w:rsidRDefault="0013698B">
      <w:pPr>
        <w:pStyle w:val="a3"/>
        <w:spacing w:before="200"/>
        <w:ind w:right="1140"/>
      </w:pPr>
      <w:r>
        <w:t xml:space="preserve">понимание роли биологической науки в формировании научного </w:t>
      </w:r>
      <w:r>
        <w:rPr>
          <w:spacing w:val="-2"/>
        </w:rPr>
        <w:t>мировоззрения;</w:t>
      </w:r>
    </w:p>
    <w:p w14:paraId="7AB24E3A" w14:textId="77777777" w:rsidR="004F75DF" w:rsidRDefault="0013698B">
      <w:pPr>
        <w:pStyle w:val="a3"/>
        <w:spacing w:before="201"/>
        <w:ind w:right="1142"/>
      </w:pPr>
      <w:r>
        <w:t>развитие научной любознательности, интереса к биологической науке, навыков исследовательской деятельности;</w:t>
      </w:r>
    </w:p>
    <w:p w14:paraId="25700A92" w14:textId="77777777" w:rsidR="004F75DF" w:rsidRDefault="0013698B">
      <w:pPr>
        <w:pStyle w:val="2"/>
        <w:numPr>
          <w:ilvl w:val="0"/>
          <w:numId w:val="46"/>
        </w:numPr>
        <w:tabs>
          <w:tab w:val="left" w:pos="1075"/>
        </w:tabs>
        <w:spacing w:before="207"/>
        <w:ind w:left="673" w:right="1141" w:firstLine="0"/>
      </w:pPr>
      <w:r>
        <w:t>адаптации</w:t>
      </w:r>
      <w:r>
        <w:rPr>
          <w:spacing w:val="80"/>
        </w:rPr>
        <w:t xml:space="preserve"> </w:t>
      </w:r>
      <w:r>
        <w:t>обучающегося</w:t>
      </w:r>
      <w:r>
        <w:rPr>
          <w:spacing w:val="80"/>
        </w:rPr>
        <w:t xml:space="preserve"> </w:t>
      </w:r>
      <w:r>
        <w:t>к</w:t>
      </w:r>
      <w:r>
        <w:rPr>
          <w:spacing w:val="80"/>
        </w:rPr>
        <w:t xml:space="preserve"> </w:t>
      </w:r>
      <w:r>
        <w:t>изменяющимся</w:t>
      </w:r>
      <w:r>
        <w:rPr>
          <w:spacing w:val="80"/>
        </w:rPr>
        <w:t xml:space="preserve"> </w:t>
      </w:r>
      <w:r>
        <w:t>условиям</w:t>
      </w:r>
      <w:r>
        <w:rPr>
          <w:spacing w:val="80"/>
        </w:rPr>
        <w:t xml:space="preserve"> </w:t>
      </w:r>
      <w:r>
        <w:t>социальной</w:t>
      </w:r>
      <w:r>
        <w:rPr>
          <w:spacing w:val="80"/>
        </w:rPr>
        <w:t xml:space="preserve"> </w:t>
      </w:r>
      <w:r>
        <w:t>и природной среды:</w:t>
      </w:r>
    </w:p>
    <w:p w14:paraId="5652547C" w14:textId="77777777" w:rsidR="004F75DF" w:rsidRDefault="0013698B">
      <w:pPr>
        <w:pStyle w:val="a3"/>
        <w:spacing w:before="196"/>
      </w:pPr>
      <w:r>
        <w:t>адекватная</w:t>
      </w:r>
      <w:r>
        <w:rPr>
          <w:spacing w:val="-12"/>
        </w:rPr>
        <w:t xml:space="preserve"> </w:t>
      </w:r>
      <w:r>
        <w:t>оценка</w:t>
      </w:r>
      <w:r>
        <w:rPr>
          <w:spacing w:val="-12"/>
        </w:rPr>
        <w:t xml:space="preserve"> </w:t>
      </w:r>
      <w:r>
        <w:t>изменяющихся</w:t>
      </w:r>
      <w:r>
        <w:rPr>
          <w:spacing w:val="-9"/>
        </w:rPr>
        <w:t xml:space="preserve"> </w:t>
      </w:r>
      <w:r>
        <w:rPr>
          <w:spacing w:val="-2"/>
        </w:rPr>
        <w:t>условий;</w:t>
      </w:r>
    </w:p>
    <w:p w14:paraId="2F8003E5" w14:textId="77777777" w:rsidR="004F75DF" w:rsidRDefault="0013698B">
      <w:pPr>
        <w:pStyle w:val="a3"/>
        <w:spacing w:before="196"/>
        <w:ind w:right="1142"/>
      </w:pPr>
      <w:r>
        <w:t>принятие решения (индивидуальное, в группе) в изменяющихся условиях на основании анализа биологической информации;</w:t>
      </w:r>
    </w:p>
    <w:p w14:paraId="5D2242C7" w14:textId="77777777" w:rsidR="004F75DF" w:rsidRDefault="0013698B">
      <w:pPr>
        <w:pStyle w:val="a3"/>
        <w:spacing w:before="201"/>
        <w:ind w:right="1138"/>
      </w:pPr>
      <w:r>
        <w:t xml:space="preserve">планирование действий в новой ситуации на основании знаний биологических </w:t>
      </w:r>
      <w:r>
        <w:rPr>
          <w:spacing w:val="-2"/>
        </w:rPr>
        <w:t>закономерностей.</w:t>
      </w:r>
    </w:p>
    <w:p w14:paraId="0668BD4A" w14:textId="77777777" w:rsidR="004F75DF" w:rsidRDefault="0013698B">
      <w:pPr>
        <w:pStyle w:val="1"/>
        <w:spacing w:before="207"/>
        <w:jc w:val="both"/>
      </w:pPr>
      <w:r>
        <w:t>МЕТАПРЕДМЕТНЫЕ</w:t>
      </w:r>
      <w:r>
        <w:rPr>
          <w:spacing w:val="-16"/>
        </w:rPr>
        <w:t xml:space="preserve"> </w:t>
      </w:r>
      <w:r>
        <w:rPr>
          <w:spacing w:val="-2"/>
        </w:rPr>
        <w:t>РЕЗУЛЬТАТЫ</w:t>
      </w:r>
    </w:p>
    <w:p w14:paraId="7B32700F" w14:textId="77777777" w:rsidR="004F75DF" w:rsidRDefault="004F75DF">
      <w:pPr>
        <w:jc w:val="both"/>
        <w:sectPr w:rsidR="004F75DF">
          <w:pgSz w:w="11910" w:h="16390"/>
          <w:pgMar w:top="980" w:right="0" w:bottom="280" w:left="460" w:header="723" w:footer="0" w:gutter="0"/>
          <w:cols w:space="720"/>
        </w:sectPr>
      </w:pPr>
    </w:p>
    <w:p w14:paraId="5901E7C8" w14:textId="77777777" w:rsidR="004F75DF" w:rsidRDefault="0013698B">
      <w:pPr>
        <w:pStyle w:val="a3"/>
        <w:spacing w:before="277"/>
        <w:ind w:right="1142"/>
      </w:pPr>
      <w: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14:paraId="3925D912" w14:textId="77777777" w:rsidR="004F75DF" w:rsidRDefault="0013698B">
      <w:pPr>
        <w:pStyle w:val="2"/>
        <w:spacing w:before="206"/>
      </w:pPr>
      <w:r>
        <w:t>Познавательные</w:t>
      </w:r>
      <w:r>
        <w:rPr>
          <w:spacing w:val="-16"/>
        </w:rPr>
        <w:t xml:space="preserve"> </w:t>
      </w:r>
      <w:r>
        <w:t>универсальные</w:t>
      </w:r>
      <w:r>
        <w:rPr>
          <w:spacing w:val="-16"/>
        </w:rPr>
        <w:t xml:space="preserve"> </w:t>
      </w:r>
      <w:r>
        <w:t>учебные</w:t>
      </w:r>
      <w:r>
        <w:rPr>
          <w:spacing w:val="-16"/>
        </w:rPr>
        <w:t xml:space="preserve"> </w:t>
      </w:r>
      <w:r>
        <w:rPr>
          <w:spacing w:val="-2"/>
        </w:rPr>
        <w:t>действия</w:t>
      </w:r>
    </w:p>
    <w:p w14:paraId="7C055337" w14:textId="77777777" w:rsidR="004F75DF" w:rsidRDefault="0013698B">
      <w:pPr>
        <w:pStyle w:val="a4"/>
        <w:numPr>
          <w:ilvl w:val="0"/>
          <w:numId w:val="45"/>
        </w:numPr>
        <w:tabs>
          <w:tab w:val="left" w:pos="974"/>
        </w:tabs>
        <w:spacing w:before="201"/>
        <w:ind w:left="974" w:hanging="301"/>
        <w:rPr>
          <w:b/>
          <w:sz w:val="28"/>
        </w:rPr>
      </w:pPr>
      <w:r>
        <w:rPr>
          <w:b/>
          <w:sz w:val="28"/>
        </w:rPr>
        <w:t>базовые</w:t>
      </w:r>
      <w:r>
        <w:rPr>
          <w:b/>
          <w:spacing w:val="-13"/>
          <w:sz w:val="28"/>
        </w:rPr>
        <w:t xml:space="preserve"> </w:t>
      </w:r>
      <w:r>
        <w:rPr>
          <w:b/>
          <w:sz w:val="28"/>
        </w:rPr>
        <w:t>логические</w:t>
      </w:r>
      <w:r>
        <w:rPr>
          <w:b/>
          <w:spacing w:val="-12"/>
          <w:sz w:val="28"/>
        </w:rPr>
        <w:t xml:space="preserve"> </w:t>
      </w:r>
      <w:r>
        <w:rPr>
          <w:b/>
          <w:spacing w:val="-2"/>
          <w:sz w:val="28"/>
        </w:rPr>
        <w:t>действия:</w:t>
      </w:r>
    </w:p>
    <w:p w14:paraId="7356505A" w14:textId="77777777" w:rsidR="004F75DF" w:rsidRDefault="0013698B">
      <w:pPr>
        <w:pStyle w:val="a3"/>
        <w:spacing w:before="192"/>
        <w:ind w:right="1142"/>
      </w:pPr>
      <w:r>
        <w:t xml:space="preserve">выявлять и характеризовать существенные признаки биологических объектов </w:t>
      </w:r>
      <w:r>
        <w:rPr>
          <w:spacing w:val="-2"/>
        </w:rPr>
        <w:t>(явлений);</w:t>
      </w:r>
    </w:p>
    <w:p w14:paraId="515571C6" w14:textId="77777777" w:rsidR="004F75DF" w:rsidRDefault="0013698B">
      <w:pPr>
        <w:pStyle w:val="a3"/>
        <w:spacing w:before="201"/>
        <w:ind w:right="1141"/>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55FA941E" w14:textId="77777777" w:rsidR="004F75DF" w:rsidRDefault="0013698B">
      <w:pPr>
        <w:pStyle w:val="a3"/>
        <w:spacing w:before="200"/>
        <w:ind w:right="1143"/>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9111EEA" w14:textId="77777777" w:rsidR="004F75DF" w:rsidRDefault="0013698B">
      <w:pPr>
        <w:pStyle w:val="a3"/>
        <w:spacing w:before="201"/>
        <w:ind w:right="1134"/>
      </w:pPr>
      <w:r>
        <w:t>выявлять дефициты информации, данных, необходимых для решения поставленной задачи;</w:t>
      </w:r>
    </w:p>
    <w:p w14:paraId="70DBAC94" w14:textId="77777777" w:rsidR="004F75DF" w:rsidRDefault="0013698B">
      <w:pPr>
        <w:pStyle w:val="a3"/>
        <w:spacing w:before="202"/>
        <w:ind w:right="1140"/>
      </w:pPr>
      <w:r>
        <w:t>выявлять</w:t>
      </w:r>
      <w:r>
        <w:rPr>
          <w:spacing w:val="-4"/>
        </w:rPr>
        <w:t xml:space="preserve"> </w:t>
      </w:r>
      <w:r>
        <w:t>причинно-следственные</w:t>
      </w:r>
      <w:r>
        <w:rPr>
          <w:spacing w:val="-2"/>
        </w:rPr>
        <w:t xml:space="preserve"> </w:t>
      </w:r>
      <w:r>
        <w:t>связи</w:t>
      </w:r>
      <w:r>
        <w:rPr>
          <w:spacing w:val="-2"/>
        </w:rPr>
        <w:t xml:space="preserve"> </w:t>
      </w:r>
      <w:r>
        <w:t>при</w:t>
      </w:r>
      <w:r>
        <w:rPr>
          <w:spacing w:val="-2"/>
        </w:rPr>
        <w:t xml:space="preserve"> </w:t>
      </w:r>
      <w:r>
        <w:t>изучении</w:t>
      </w:r>
      <w:r>
        <w:rPr>
          <w:spacing w:val="-2"/>
        </w:rPr>
        <w:t xml:space="preserve"> </w:t>
      </w:r>
      <w:r>
        <w:t>биологических</w:t>
      </w:r>
      <w:r>
        <w:rPr>
          <w:spacing w:val="-7"/>
        </w:rPr>
        <w:t xml:space="preserve"> </w:t>
      </w:r>
      <w:r>
        <w:t>явлений</w:t>
      </w:r>
      <w:r>
        <w:rPr>
          <w:spacing w:val="-2"/>
        </w:rPr>
        <w:t xml:space="preserve"> </w:t>
      </w:r>
      <w:r>
        <w:t xml:space="preserve">и процессов, делать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14:paraId="3678A519" w14:textId="77777777" w:rsidR="004F75DF" w:rsidRDefault="0013698B">
      <w:pPr>
        <w:pStyle w:val="a3"/>
        <w:spacing w:before="200"/>
        <w:ind w:right="1143"/>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D628952" w14:textId="77777777" w:rsidR="004F75DF" w:rsidRDefault="0013698B">
      <w:pPr>
        <w:pStyle w:val="2"/>
        <w:numPr>
          <w:ilvl w:val="0"/>
          <w:numId w:val="45"/>
        </w:numPr>
        <w:tabs>
          <w:tab w:val="left" w:pos="974"/>
        </w:tabs>
        <w:spacing w:before="205"/>
        <w:ind w:left="974" w:hanging="301"/>
      </w:pPr>
      <w:r>
        <w:rPr>
          <w:spacing w:val="-2"/>
        </w:rPr>
        <w:t>базовые</w:t>
      </w:r>
      <w:r>
        <w:rPr>
          <w:spacing w:val="5"/>
        </w:rPr>
        <w:t xml:space="preserve"> </w:t>
      </w:r>
      <w:r>
        <w:rPr>
          <w:spacing w:val="-2"/>
        </w:rPr>
        <w:t>исследовательские</w:t>
      </w:r>
      <w:r>
        <w:rPr>
          <w:spacing w:val="6"/>
        </w:rPr>
        <w:t xml:space="preserve"> </w:t>
      </w:r>
      <w:r>
        <w:rPr>
          <w:spacing w:val="-2"/>
        </w:rPr>
        <w:t>действия:</w:t>
      </w:r>
    </w:p>
    <w:p w14:paraId="583AF571" w14:textId="77777777" w:rsidR="004F75DF" w:rsidRDefault="0013698B">
      <w:pPr>
        <w:pStyle w:val="a3"/>
        <w:spacing w:before="193"/>
      </w:pPr>
      <w:r>
        <w:t>использовать</w:t>
      </w:r>
      <w:r>
        <w:rPr>
          <w:spacing w:val="-15"/>
        </w:rPr>
        <w:t xml:space="preserve"> </w:t>
      </w:r>
      <w:r>
        <w:t>вопросы</w:t>
      </w:r>
      <w:r>
        <w:rPr>
          <w:spacing w:val="-12"/>
        </w:rPr>
        <w:t xml:space="preserve"> </w:t>
      </w:r>
      <w:r>
        <w:t>как</w:t>
      </w:r>
      <w:r>
        <w:rPr>
          <w:spacing w:val="-13"/>
        </w:rPr>
        <w:t xml:space="preserve"> </w:t>
      </w:r>
      <w:r>
        <w:t>исследовательский</w:t>
      </w:r>
      <w:r>
        <w:rPr>
          <w:spacing w:val="-12"/>
        </w:rPr>
        <w:t xml:space="preserve"> </w:t>
      </w:r>
      <w:r>
        <w:t>инструмент</w:t>
      </w:r>
      <w:r>
        <w:rPr>
          <w:spacing w:val="-13"/>
        </w:rPr>
        <w:t xml:space="preserve"> </w:t>
      </w:r>
      <w:r>
        <w:rPr>
          <w:spacing w:val="-2"/>
        </w:rPr>
        <w:t>познания;</w:t>
      </w:r>
    </w:p>
    <w:p w14:paraId="68E6C40B" w14:textId="77777777" w:rsidR="004F75DF" w:rsidRDefault="0013698B">
      <w:pPr>
        <w:pStyle w:val="a3"/>
        <w:spacing w:before="201"/>
        <w:ind w:right="1142"/>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7FBCB96" w14:textId="77777777" w:rsidR="004F75DF" w:rsidRDefault="0013698B">
      <w:pPr>
        <w:pStyle w:val="a3"/>
        <w:spacing w:before="201"/>
        <w:ind w:right="1139"/>
      </w:pPr>
      <w:r>
        <w:t>формировать гипотезу об истинности собственных суждений, аргументировать свою позицию, мнение;</w:t>
      </w:r>
    </w:p>
    <w:p w14:paraId="11BE216C" w14:textId="77777777" w:rsidR="004F75DF" w:rsidRDefault="0013698B">
      <w:pPr>
        <w:pStyle w:val="a3"/>
        <w:spacing w:before="201"/>
        <w:ind w:right="1129"/>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 следственных связей и зависимостей биологических объектов между собой;</w:t>
      </w:r>
    </w:p>
    <w:p w14:paraId="4614DD50" w14:textId="77777777" w:rsidR="004F75DF" w:rsidRDefault="004F75DF">
      <w:pPr>
        <w:sectPr w:rsidR="004F75DF">
          <w:pgSz w:w="11910" w:h="16390"/>
          <w:pgMar w:top="980" w:right="0" w:bottom="280" w:left="460" w:header="723" w:footer="0" w:gutter="0"/>
          <w:cols w:space="720"/>
        </w:sectPr>
      </w:pPr>
    </w:p>
    <w:p w14:paraId="297B1EEE" w14:textId="77777777" w:rsidR="004F75DF" w:rsidRDefault="0013698B">
      <w:pPr>
        <w:pStyle w:val="a3"/>
        <w:spacing w:before="277"/>
        <w:ind w:right="1144"/>
      </w:pPr>
      <w:r>
        <w:t>оценивать на применимость и достоверность информацию, полученную в ходе наблюдения и эксперимента;</w:t>
      </w:r>
    </w:p>
    <w:p w14:paraId="735E5445" w14:textId="77777777" w:rsidR="004F75DF" w:rsidRDefault="0013698B">
      <w:pPr>
        <w:pStyle w:val="a3"/>
        <w:spacing w:before="201"/>
        <w:ind w:right="1135"/>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04D3C3AC" w14:textId="77777777" w:rsidR="004F75DF" w:rsidRDefault="0013698B">
      <w:pPr>
        <w:pStyle w:val="a3"/>
        <w:spacing w:before="201"/>
        <w:ind w:right="1130"/>
      </w:pPr>
      <w:r>
        <w:t>прогнозировать</w:t>
      </w:r>
      <w:r>
        <w:rPr>
          <w:spacing w:val="-2"/>
        </w:rPr>
        <w:t xml:space="preserve"> </w:t>
      </w:r>
      <w:r>
        <w:t>возможное дальнейшее развитие биологических</w:t>
      </w:r>
      <w:r>
        <w:rPr>
          <w:spacing w:val="-5"/>
        </w:rPr>
        <w:t xml:space="preserve"> </w:t>
      </w:r>
      <w:r>
        <w:t>процессов</w:t>
      </w:r>
      <w:r>
        <w:rPr>
          <w:spacing w:val="-2"/>
        </w:rPr>
        <w:t xml:space="preserve"> </w:t>
      </w:r>
      <w:r>
        <w:t>и их последствия в аналогичных или сходных ситуациях, а также выдвигать предположения об их развитии в новых условиях и контекстах.</w:t>
      </w:r>
    </w:p>
    <w:p w14:paraId="4B06407A" w14:textId="77777777" w:rsidR="004F75DF" w:rsidRDefault="0013698B">
      <w:pPr>
        <w:pStyle w:val="2"/>
        <w:numPr>
          <w:ilvl w:val="0"/>
          <w:numId w:val="45"/>
        </w:numPr>
        <w:tabs>
          <w:tab w:val="left" w:pos="974"/>
        </w:tabs>
        <w:spacing w:before="205"/>
        <w:ind w:left="974" w:hanging="301"/>
      </w:pPr>
      <w:r>
        <w:t>работа</w:t>
      </w:r>
      <w:r>
        <w:rPr>
          <w:spacing w:val="-5"/>
        </w:rPr>
        <w:t xml:space="preserve"> </w:t>
      </w:r>
      <w:r>
        <w:t>с</w:t>
      </w:r>
      <w:r>
        <w:rPr>
          <w:spacing w:val="-4"/>
        </w:rPr>
        <w:t xml:space="preserve"> </w:t>
      </w:r>
      <w:r>
        <w:rPr>
          <w:spacing w:val="-2"/>
        </w:rPr>
        <w:t>информацией:</w:t>
      </w:r>
    </w:p>
    <w:p w14:paraId="49E45B7E" w14:textId="77777777" w:rsidR="004F75DF" w:rsidRDefault="0013698B">
      <w:pPr>
        <w:pStyle w:val="a3"/>
        <w:spacing w:before="192"/>
        <w:ind w:right="1142"/>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896BC13" w14:textId="77777777" w:rsidR="004F75DF" w:rsidRDefault="0013698B">
      <w:pPr>
        <w:pStyle w:val="a3"/>
        <w:spacing w:before="201"/>
        <w:ind w:right="1139"/>
      </w:pPr>
      <w:r>
        <w:t>выбирать, анализировать, систематизировать и интерпретировать биологическую информацию различных видов и форм представления;</w:t>
      </w:r>
    </w:p>
    <w:p w14:paraId="29BA13CC" w14:textId="77777777" w:rsidR="004F75DF" w:rsidRDefault="0013698B">
      <w:pPr>
        <w:pStyle w:val="a3"/>
        <w:spacing w:before="201"/>
        <w:ind w:right="1138"/>
      </w:pPr>
      <w:r>
        <w:t>находить сходные аргументы (подтверждающие или опровергающие одну и ту же идею, версию) в различных информационных источниках;</w:t>
      </w:r>
    </w:p>
    <w:p w14:paraId="62964C5A" w14:textId="77777777" w:rsidR="004F75DF" w:rsidRDefault="0013698B">
      <w:pPr>
        <w:pStyle w:val="a3"/>
        <w:spacing w:before="201"/>
        <w:ind w:right="11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AFC1155" w14:textId="77777777" w:rsidR="004F75DF" w:rsidRDefault="0013698B">
      <w:pPr>
        <w:pStyle w:val="a3"/>
        <w:spacing w:before="201"/>
        <w:ind w:right="1144"/>
      </w:pPr>
      <w:r>
        <w:t>оценивать надёжность биологической информации по критериям, предложенным учителем или сформулированным самостоятельно;</w:t>
      </w:r>
    </w:p>
    <w:p w14:paraId="7331AE49" w14:textId="77777777" w:rsidR="004F75DF" w:rsidRDefault="0013698B">
      <w:pPr>
        <w:pStyle w:val="a3"/>
        <w:spacing w:before="201"/>
      </w:pPr>
      <w:r>
        <w:t>запоминать</w:t>
      </w:r>
      <w:r>
        <w:rPr>
          <w:spacing w:val="-15"/>
        </w:rPr>
        <w:t xml:space="preserve"> </w:t>
      </w:r>
      <w:r>
        <w:t>и</w:t>
      </w:r>
      <w:r>
        <w:rPr>
          <w:spacing w:val="-12"/>
        </w:rPr>
        <w:t xml:space="preserve"> </w:t>
      </w:r>
      <w:r>
        <w:t>систематизировать</w:t>
      </w:r>
      <w:r>
        <w:rPr>
          <w:spacing w:val="-15"/>
        </w:rPr>
        <w:t xml:space="preserve"> </w:t>
      </w:r>
      <w:r>
        <w:t>биологическую</w:t>
      </w:r>
      <w:r>
        <w:rPr>
          <w:spacing w:val="-13"/>
        </w:rPr>
        <w:t xml:space="preserve"> </w:t>
      </w:r>
      <w:r>
        <w:rPr>
          <w:spacing w:val="-2"/>
        </w:rPr>
        <w:t>информацию.</w:t>
      </w:r>
    </w:p>
    <w:p w14:paraId="53F82080" w14:textId="77777777" w:rsidR="004F75DF" w:rsidRDefault="0013698B">
      <w:pPr>
        <w:pStyle w:val="2"/>
        <w:spacing w:before="201"/>
      </w:pPr>
      <w:r>
        <w:t>Коммуникативные</w:t>
      </w:r>
      <w:r>
        <w:rPr>
          <w:spacing w:val="-17"/>
        </w:rPr>
        <w:t xml:space="preserve"> </w:t>
      </w:r>
      <w:r>
        <w:t>универсальные</w:t>
      </w:r>
      <w:r>
        <w:rPr>
          <w:spacing w:val="-17"/>
        </w:rPr>
        <w:t xml:space="preserve"> </w:t>
      </w:r>
      <w:r>
        <w:t>учебные</w:t>
      </w:r>
      <w:r>
        <w:rPr>
          <w:spacing w:val="-16"/>
        </w:rPr>
        <w:t xml:space="preserve"> </w:t>
      </w:r>
      <w:r>
        <w:rPr>
          <w:spacing w:val="-2"/>
        </w:rPr>
        <w:t>действия</w:t>
      </w:r>
    </w:p>
    <w:p w14:paraId="7103C39C" w14:textId="77777777" w:rsidR="004F75DF" w:rsidRDefault="0013698B">
      <w:pPr>
        <w:pStyle w:val="a4"/>
        <w:numPr>
          <w:ilvl w:val="0"/>
          <w:numId w:val="44"/>
        </w:numPr>
        <w:tabs>
          <w:tab w:val="left" w:pos="1070"/>
        </w:tabs>
        <w:spacing w:before="197"/>
        <w:ind w:right="1139" w:firstLine="0"/>
        <w:rPr>
          <w:sz w:val="28"/>
        </w:rPr>
      </w:pPr>
      <w:r>
        <w:rPr>
          <w:b/>
          <w:sz w:val="28"/>
        </w:rPr>
        <w:t>общение:</w:t>
      </w:r>
      <w:r>
        <w:rPr>
          <w:sz w:val="28"/>
        </w:rPr>
        <w:t>воспринимать</w:t>
      </w:r>
      <w:r>
        <w:rPr>
          <w:spacing w:val="40"/>
          <w:sz w:val="28"/>
        </w:rPr>
        <w:t xml:space="preserve"> </w:t>
      </w:r>
      <w:r>
        <w:rPr>
          <w:sz w:val="28"/>
        </w:rPr>
        <w:t>и</w:t>
      </w:r>
      <w:r>
        <w:rPr>
          <w:spacing w:val="40"/>
          <w:sz w:val="28"/>
        </w:rPr>
        <w:t xml:space="preserve"> </w:t>
      </w:r>
      <w:r>
        <w:rPr>
          <w:sz w:val="28"/>
        </w:rPr>
        <w:t>формулировать</w:t>
      </w:r>
      <w:r>
        <w:rPr>
          <w:spacing w:val="40"/>
          <w:sz w:val="28"/>
        </w:rPr>
        <w:t xml:space="preserve"> </w:t>
      </w:r>
      <w:r>
        <w:rPr>
          <w:sz w:val="28"/>
        </w:rPr>
        <w:t>суждения,</w:t>
      </w:r>
      <w:r>
        <w:rPr>
          <w:spacing w:val="40"/>
          <w:sz w:val="28"/>
        </w:rPr>
        <w:t xml:space="preserve"> </w:t>
      </w:r>
      <w:r>
        <w:rPr>
          <w:sz w:val="28"/>
        </w:rPr>
        <w:t>выражать</w:t>
      </w:r>
      <w:r>
        <w:rPr>
          <w:spacing w:val="40"/>
          <w:sz w:val="28"/>
        </w:rPr>
        <w:t xml:space="preserve"> </w:t>
      </w:r>
      <w:r>
        <w:rPr>
          <w:sz w:val="28"/>
        </w:rPr>
        <w:t>эмоции</w:t>
      </w:r>
      <w:r>
        <w:rPr>
          <w:spacing w:val="40"/>
          <w:sz w:val="28"/>
        </w:rPr>
        <w:t xml:space="preserve"> </w:t>
      </w:r>
      <w:r>
        <w:rPr>
          <w:sz w:val="28"/>
        </w:rPr>
        <w:t>в</w:t>
      </w:r>
      <w:r>
        <w:rPr>
          <w:spacing w:val="80"/>
          <w:sz w:val="28"/>
        </w:rPr>
        <w:t xml:space="preserve"> </w:t>
      </w:r>
      <w:r>
        <w:rPr>
          <w:sz w:val="28"/>
        </w:rPr>
        <w:t>процессе выполнения практических и лабораторных работ;</w:t>
      </w:r>
    </w:p>
    <w:p w14:paraId="38743434" w14:textId="77777777" w:rsidR="004F75DF" w:rsidRDefault="0013698B">
      <w:pPr>
        <w:pStyle w:val="a3"/>
        <w:spacing w:before="201"/>
      </w:pPr>
      <w:r>
        <w:t>выражать</w:t>
      </w:r>
      <w:r>
        <w:rPr>
          <w:spacing w:val="-7"/>
        </w:rPr>
        <w:t xml:space="preserve"> </w:t>
      </w:r>
      <w:r>
        <w:t>себя</w:t>
      </w:r>
      <w:r>
        <w:rPr>
          <w:spacing w:val="-4"/>
        </w:rPr>
        <w:t xml:space="preserve"> </w:t>
      </w:r>
      <w:r>
        <w:t>(свою</w:t>
      </w:r>
      <w:r>
        <w:rPr>
          <w:spacing w:val="-6"/>
        </w:rPr>
        <w:t xml:space="preserve"> </w:t>
      </w:r>
      <w:r>
        <w:t>точку</w:t>
      </w:r>
      <w:r>
        <w:rPr>
          <w:spacing w:val="-8"/>
        </w:rPr>
        <w:t xml:space="preserve"> </w:t>
      </w:r>
      <w:r>
        <w:t>зрения)</w:t>
      </w:r>
      <w:r>
        <w:rPr>
          <w:spacing w:val="-2"/>
        </w:rPr>
        <w:t xml:space="preserve"> </w:t>
      </w:r>
      <w:r>
        <w:t>в</w:t>
      </w:r>
      <w:r>
        <w:rPr>
          <w:spacing w:val="-6"/>
        </w:rPr>
        <w:t xml:space="preserve"> </w:t>
      </w:r>
      <w:r>
        <w:t>устных</w:t>
      </w:r>
      <w:r>
        <w:rPr>
          <w:spacing w:val="-8"/>
        </w:rPr>
        <w:t xml:space="preserve"> </w:t>
      </w:r>
      <w:r>
        <w:t>и</w:t>
      </w:r>
      <w:r>
        <w:rPr>
          <w:spacing w:val="-6"/>
        </w:rPr>
        <w:t xml:space="preserve"> </w:t>
      </w:r>
      <w:r>
        <w:t>письменных</w:t>
      </w:r>
      <w:r>
        <w:rPr>
          <w:spacing w:val="-8"/>
        </w:rPr>
        <w:t xml:space="preserve"> </w:t>
      </w:r>
      <w:r>
        <w:rPr>
          <w:spacing w:val="-2"/>
        </w:rPr>
        <w:t>текстах;</w:t>
      </w:r>
    </w:p>
    <w:p w14:paraId="5D038488" w14:textId="77777777" w:rsidR="004F75DF" w:rsidRDefault="0013698B">
      <w:pPr>
        <w:pStyle w:val="a3"/>
        <w:spacing w:before="201"/>
        <w:ind w:right="1140"/>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B0046D8" w14:textId="77777777" w:rsidR="004F75DF" w:rsidRDefault="0013698B">
      <w:pPr>
        <w:pStyle w:val="a3"/>
        <w:spacing w:before="196" w:line="242" w:lineRule="auto"/>
        <w:ind w:right="1138"/>
      </w:pPr>
      <w:r>
        <w:t>понимать</w:t>
      </w:r>
      <w:r>
        <w:rPr>
          <w:spacing w:val="-5"/>
        </w:rPr>
        <w:t xml:space="preserve"> </w:t>
      </w:r>
      <w:r>
        <w:t>намерения</w:t>
      </w:r>
      <w:r>
        <w:rPr>
          <w:spacing w:val="-4"/>
        </w:rPr>
        <w:t xml:space="preserve"> </w:t>
      </w:r>
      <w:r>
        <w:t>других,</w:t>
      </w:r>
      <w:r>
        <w:rPr>
          <w:spacing w:val="-2"/>
        </w:rPr>
        <w:t xml:space="preserve"> </w:t>
      </w:r>
      <w:r>
        <w:t>проявлять</w:t>
      </w:r>
      <w:r>
        <w:rPr>
          <w:spacing w:val="-2"/>
        </w:rPr>
        <w:t xml:space="preserve"> </w:t>
      </w:r>
      <w:r>
        <w:t>уважительное</w:t>
      </w:r>
      <w:r>
        <w:rPr>
          <w:spacing w:val="-4"/>
        </w:rPr>
        <w:t xml:space="preserve"> </w:t>
      </w:r>
      <w:r>
        <w:t>отношение</w:t>
      </w:r>
      <w:r>
        <w:rPr>
          <w:spacing w:val="-4"/>
        </w:rPr>
        <w:t xml:space="preserve"> </w:t>
      </w:r>
      <w:r>
        <w:t>к</w:t>
      </w:r>
      <w:r>
        <w:rPr>
          <w:spacing w:val="-5"/>
        </w:rPr>
        <w:t xml:space="preserve"> </w:t>
      </w:r>
      <w:r>
        <w:t>собеседнику и в корректной форме формулировать свои возражения;</w:t>
      </w:r>
    </w:p>
    <w:p w14:paraId="04AACCD3" w14:textId="77777777" w:rsidR="004F75DF" w:rsidRDefault="0013698B">
      <w:pPr>
        <w:pStyle w:val="a3"/>
        <w:spacing w:before="195"/>
        <w:ind w:right="1143"/>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78073F9" w14:textId="77777777" w:rsidR="004F75DF" w:rsidRDefault="004F75DF">
      <w:pPr>
        <w:sectPr w:rsidR="004F75DF">
          <w:pgSz w:w="11910" w:h="16390"/>
          <w:pgMar w:top="980" w:right="0" w:bottom="280" w:left="460" w:header="723" w:footer="0" w:gutter="0"/>
          <w:cols w:space="720"/>
        </w:sectPr>
      </w:pPr>
    </w:p>
    <w:p w14:paraId="05EDEF94" w14:textId="77777777" w:rsidR="004F75DF" w:rsidRDefault="0013698B">
      <w:pPr>
        <w:pStyle w:val="a3"/>
        <w:spacing w:before="277"/>
        <w:ind w:right="1141"/>
      </w:pPr>
      <w:r>
        <w:t>сопоставлять свои суждения с суждениями других участников диалога, обнаруживать различие и сходство позиций;</w:t>
      </w:r>
    </w:p>
    <w:p w14:paraId="140CA542" w14:textId="77777777" w:rsidR="004F75DF" w:rsidRDefault="0013698B">
      <w:pPr>
        <w:pStyle w:val="a3"/>
        <w:spacing w:before="201"/>
        <w:ind w:right="1142"/>
      </w:pPr>
      <w:r>
        <w:t>публично представлять результаты выполненного биологического опыта (эксперимента, исследования, проекта);</w:t>
      </w:r>
    </w:p>
    <w:p w14:paraId="442C9A0F" w14:textId="77777777" w:rsidR="004F75DF" w:rsidRDefault="0013698B">
      <w:pPr>
        <w:pStyle w:val="a3"/>
        <w:spacing w:before="201"/>
        <w:ind w:right="1138"/>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E1F1D6B" w14:textId="77777777" w:rsidR="004F75DF" w:rsidRDefault="0013698B">
      <w:pPr>
        <w:pStyle w:val="2"/>
        <w:numPr>
          <w:ilvl w:val="0"/>
          <w:numId w:val="44"/>
        </w:numPr>
        <w:tabs>
          <w:tab w:val="left" w:pos="974"/>
        </w:tabs>
        <w:spacing w:before="201"/>
        <w:ind w:left="974" w:hanging="301"/>
      </w:pPr>
      <w:r>
        <w:t>совместная</w:t>
      </w:r>
      <w:r>
        <w:rPr>
          <w:spacing w:val="-18"/>
        </w:rPr>
        <w:t xml:space="preserve"> </w:t>
      </w:r>
      <w:r>
        <w:rPr>
          <w:spacing w:val="-2"/>
        </w:rPr>
        <w:t>деятельность:</w:t>
      </w:r>
    </w:p>
    <w:p w14:paraId="0AB88843" w14:textId="77777777" w:rsidR="004F75DF" w:rsidRDefault="0013698B">
      <w:pPr>
        <w:pStyle w:val="a3"/>
        <w:spacing w:before="196"/>
        <w:ind w:right="1139"/>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64502584" w14:textId="77777777" w:rsidR="004F75DF" w:rsidRDefault="0013698B">
      <w:pPr>
        <w:pStyle w:val="a3"/>
        <w:spacing w:before="201"/>
        <w:ind w:right="1133"/>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71BC151D" w14:textId="77777777" w:rsidR="004F75DF" w:rsidRDefault="0013698B">
      <w:pPr>
        <w:pStyle w:val="a3"/>
        <w:spacing w:before="201"/>
        <w:ind w:right="11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782E368" w14:textId="77777777" w:rsidR="004F75DF" w:rsidRDefault="0013698B">
      <w:pPr>
        <w:pStyle w:val="a3"/>
        <w:spacing w:before="200"/>
        <w:ind w:right="1139"/>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35AFFF2" w14:textId="77777777" w:rsidR="004F75DF" w:rsidRDefault="0013698B">
      <w:pPr>
        <w:pStyle w:val="a3"/>
        <w:spacing w:before="201"/>
        <w:ind w:right="113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519C7B8" w14:textId="77777777" w:rsidR="004F75DF" w:rsidRDefault="0013698B">
      <w:pPr>
        <w:pStyle w:val="a3"/>
        <w:spacing w:before="200"/>
        <w:ind w:right="1133"/>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290FD1C2" w14:textId="77777777" w:rsidR="004F75DF" w:rsidRDefault="0013698B">
      <w:pPr>
        <w:pStyle w:val="2"/>
        <w:spacing w:before="206" w:line="388" w:lineRule="auto"/>
        <w:ind w:right="3608"/>
        <w:jc w:val="left"/>
      </w:pPr>
      <w:r>
        <w:t>Регулятивные</w:t>
      </w:r>
      <w:r>
        <w:rPr>
          <w:spacing w:val="-15"/>
        </w:rPr>
        <w:t xml:space="preserve"> </w:t>
      </w:r>
      <w:r>
        <w:t>универсальные</w:t>
      </w:r>
      <w:r>
        <w:rPr>
          <w:spacing w:val="-15"/>
        </w:rPr>
        <w:t xml:space="preserve"> </w:t>
      </w:r>
      <w:r>
        <w:t>учебные</w:t>
      </w:r>
      <w:r>
        <w:rPr>
          <w:spacing w:val="-15"/>
        </w:rPr>
        <w:t xml:space="preserve"> </w:t>
      </w:r>
      <w:r>
        <w:t xml:space="preserve">действия </w:t>
      </w:r>
      <w:r>
        <w:rPr>
          <w:spacing w:val="-2"/>
        </w:rPr>
        <w:t>Самоорганизация:</w:t>
      </w:r>
    </w:p>
    <w:p w14:paraId="5EEED93D" w14:textId="77777777" w:rsidR="004F75DF" w:rsidRDefault="0013698B">
      <w:pPr>
        <w:pStyle w:val="a3"/>
        <w:ind w:right="1123"/>
        <w:jc w:val="left"/>
      </w:pPr>
      <w:r>
        <w:t>выявлять проблемы для решения в жизненных и учебных ситуациях, используя биологические знания;</w:t>
      </w:r>
    </w:p>
    <w:p w14:paraId="0C10EA3B" w14:textId="77777777" w:rsidR="004F75DF" w:rsidRDefault="004F75DF">
      <w:pPr>
        <w:sectPr w:rsidR="004F75DF">
          <w:pgSz w:w="11910" w:h="16390"/>
          <w:pgMar w:top="980" w:right="0" w:bottom="280" w:left="460" w:header="723" w:footer="0" w:gutter="0"/>
          <w:cols w:space="720"/>
        </w:sectPr>
      </w:pPr>
    </w:p>
    <w:p w14:paraId="7FF69094" w14:textId="77777777" w:rsidR="004F75DF" w:rsidRDefault="0013698B">
      <w:pPr>
        <w:pStyle w:val="a3"/>
        <w:spacing w:before="277"/>
        <w:ind w:right="1142"/>
      </w:pPr>
      <w:r>
        <w:t>ориентироваться в различных подходах принятия решений (индивидуальное, принятие решения в группе, принятие решений группой);</w:t>
      </w:r>
    </w:p>
    <w:p w14:paraId="311571FB" w14:textId="77777777" w:rsidR="004F75DF" w:rsidRDefault="0013698B">
      <w:pPr>
        <w:pStyle w:val="a3"/>
        <w:spacing w:before="201"/>
        <w:ind w:right="1137"/>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w:t>
      </w:r>
      <w:r>
        <w:rPr>
          <w:spacing w:val="40"/>
        </w:rPr>
        <w:t xml:space="preserve"> </w:t>
      </w:r>
      <w:r>
        <w:t xml:space="preserve">и собственных возможностей, аргументировать предлагаемые варианты </w:t>
      </w:r>
      <w:r>
        <w:rPr>
          <w:spacing w:val="-2"/>
        </w:rPr>
        <w:t>решений;</w:t>
      </w:r>
    </w:p>
    <w:p w14:paraId="1EC27989" w14:textId="77777777" w:rsidR="004F75DF" w:rsidRDefault="0013698B">
      <w:pPr>
        <w:pStyle w:val="a3"/>
        <w:spacing w:before="200"/>
        <w:ind w:right="1136"/>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25BD3DF6" w14:textId="77777777" w:rsidR="004F75DF" w:rsidRDefault="0013698B">
      <w:pPr>
        <w:pStyle w:val="a3"/>
        <w:spacing w:before="201"/>
      </w:pPr>
      <w:r>
        <w:t>делать</w:t>
      </w:r>
      <w:r>
        <w:rPr>
          <w:spacing w:val="-8"/>
        </w:rPr>
        <w:t xml:space="preserve"> </w:t>
      </w:r>
      <w:r>
        <w:t>выбор</w:t>
      </w:r>
      <w:r>
        <w:rPr>
          <w:spacing w:val="-6"/>
        </w:rPr>
        <w:t xml:space="preserve"> </w:t>
      </w:r>
      <w:r>
        <w:t>и</w:t>
      </w:r>
      <w:r>
        <w:rPr>
          <w:spacing w:val="-5"/>
        </w:rPr>
        <w:t xml:space="preserve"> </w:t>
      </w:r>
      <w:r>
        <w:t>брать</w:t>
      </w:r>
      <w:r>
        <w:rPr>
          <w:spacing w:val="-8"/>
        </w:rPr>
        <w:t xml:space="preserve"> </w:t>
      </w:r>
      <w:r>
        <w:t>ответственность</w:t>
      </w:r>
      <w:r>
        <w:rPr>
          <w:spacing w:val="-7"/>
        </w:rPr>
        <w:t xml:space="preserve"> </w:t>
      </w:r>
      <w:r>
        <w:t>за</w:t>
      </w:r>
      <w:r>
        <w:rPr>
          <w:spacing w:val="-4"/>
        </w:rPr>
        <w:t xml:space="preserve"> </w:t>
      </w:r>
      <w:r>
        <w:rPr>
          <w:spacing w:val="-2"/>
        </w:rPr>
        <w:t>решение.</w:t>
      </w:r>
    </w:p>
    <w:p w14:paraId="67FEBAE4" w14:textId="77777777" w:rsidR="004F75DF" w:rsidRDefault="0013698B">
      <w:pPr>
        <w:pStyle w:val="2"/>
        <w:spacing w:before="201"/>
      </w:pPr>
      <w:r>
        <w:rPr>
          <w:spacing w:val="-2"/>
        </w:rPr>
        <w:t>Самоконтроль,</w:t>
      </w:r>
      <w:r>
        <w:rPr>
          <w:spacing w:val="9"/>
        </w:rPr>
        <w:t xml:space="preserve"> </w:t>
      </w:r>
      <w:r>
        <w:rPr>
          <w:spacing w:val="-2"/>
        </w:rPr>
        <w:t>эмоциональный</w:t>
      </w:r>
      <w:r>
        <w:rPr>
          <w:spacing w:val="4"/>
        </w:rPr>
        <w:t xml:space="preserve"> </w:t>
      </w:r>
      <w:r>
        <w:rPr>
          <w:spacing w:val="-2"/>
        </w:rPr>
        <w:t>интеллект:</w:t>
      </w:r>
    </w:p>
    <w:p w14:paraId="3254A355" w14:textId="77777777" w:rsidR="004F75DF" w:rsidRDefault="0013698B">
      <w:pPr>
        <w:pStyle w:val="a3"/>
        <w:spacing w:before="197" w:line="388" w:lineRule="auto"/>
        <w:ind w:right="3152"/>
      </w:pPr>
      <w:r>
        <w:t>владеть</w:t>
      </w:r>
      <w:r>
        <w:rPr>
          <w:spacing w:val="-11"/>
        </w:rPr>
        <w:t xml:space="preserve"> </w:t>
      </w:r>
      <w:r>
        <w:t>способами</w:t>
      </w:r>
      <w:r>
        <w:rPr>
          <w:spacing w:val="-9"/>
        </w:rPr>
        <w:t xml:space="preserve"> </w:t>
      </w:r>
      <w:r>
        <w:t>самоконтроля,</w:t>
      </w:r>
      <w:r>
        <w:rPr>
          <w:spacing w:val="-6"/>
        </w:rPr>
        <w:t xml:space="preserve"> </w:t>
      </w:r>
      <w:r>
        <w:t>самомотивации</w:t>
      </w:r>
      <w:r>
        <w:rPr>
          <w:spacing w:val="-9"/>
        </w:rPr>
        <w:t xml:space="preserve"> </w:t>
      </w:r>
      <w:r>
        <w:t>и</w:t>
      </w:r>
      <w:r>
        <w:rPr>
          <w:spacing w:val="-9"/>
        </w:rPr>
        <w:t xml:space="preserve"> </w:t>
      </w:r>
      <w:r>
        <w:t>рефлексии; давать оценку ситуации и предлагать план её изменения;</w:t>
      </w:r>
    </w:p>
    <w:p w14:paraId="740AB9EF" w14:textId="77777777" w:rsidR="004F75DF" w:rsidRDefault="0013698B">
      <w:pPr>
        <w:pStyle w:val="a3"/>
        <w:spacing w:before="4"/>
        <w:ind w:right="1137"/>
      </w:pPr>
      <w: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rPr>
        <w:t>обстоятельствам;</w:t>
      </w:r>
    </w:p>
    <w:p w14:paraId="5A8BFFA8" w14:textId="77777777" w:rsidR="004F75DF" w:rsidRDefault="0013698B">
      <w:pPr>
        <w:pStyle w:val="a3"/>
        <w:spacing w:before="196" w:line="242" w:lineRule="auto"/>
        <w:ind w:right="1131"/>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7DBB75B" w14:textId="77777777" w:rsidR="004F75DF" w:rsidRDefault="0013698B">
      <w:pPr>
        <w:pStyle w:val="a3"/>
        <w:spacing w:before="191"/>
        <w:ind w:right="1145"/>
      </w:pPr>
      <w:r>
        <w:t>вносить коррективы в деятельность на основе новых обстоятельств, изменившихся ситуаций, установленных ошибок, возникших трудностей;</w:t>
      </w:r>
    </w:p>
    <w:p w14:paraId="53160A67" w14:textId="77777777" w:rsidR="004F75DF" w:rsidRDefault="0013698B">
      <w:pPr>
        <w:pStyle w:val="a3"/>
        <w:spacing w:before="201"/>
        <w:jc w:val="left"/>
      </w:pPr>
      <w:r>
        <w:t>оценивать</w:t>
      </w:r>
      <w:r>
        <w:rPr>
          <w:spacing w:val="-11"/>
        </w:rPr>
        <w:t xml:space="preserve"> </w:t>
      </w:r>
      <w:r>
        <w:t>соответствие</w:t>
      </w:r>
      <w:r>
        <w:rPr>
          <w:spacing w:val="-9"/>
        </w:rPr>
        <w:t xml:space="preserve"> </w:t>
      </w:r>
      <w:r>
        <w:t>результата</w:t>
      </w:r>
      <w:r>
        <w:rPr>
          <w:spacing w:val="-8"/>
        </w:rPr>
        <w:t xml:space="preserve"> </w:t>
      </w:r>
      <w:r>
        <w:t>цели</w:t>
      </w:r>
      <w:r>
        <w:rPr>
          <w:spacing w:val="-9"/>
        </w:rPr>
        <w:t xml:space="preserve"> </w:t>
      </w:r>
      <w:r>
        <w:t>и</w:t>
      </w:r>
      <w:r>
        <w:rPr>
          <w:spacing w:val="-9"/>
        </w:rPr>
        <w:t xml:space="preserve"> </w:t>
      </w:r>
      <w:r>
        <w:rPr>
          <w:spacing w:val="-2"/>
        </w:rPr>
        <w:t>условиям;</w:t>
      </w:r>
    </w:p>
    <w:p w14:paraId="0F9A0449" w14:textId="77777777" w:rsidR="004F75DF" w:rsidRDefault="0013698B">
      <w:pPr>
        <w:pStyle w:val="a3"/>
        <w:spacing w:before="201" w:line="391" w:lineRule="auto"/>
        <w:ind w:right="1123"/>
        <w:jc w:val="left"/>
      </w:pPr>
      <w:r>
        <w:t>различать,</w:t>
      </w:r>
      <w:r>
        <w:rPr>
          <w:spacing w:val="-3"/>
        </w:rPr>
        <w:t xml:space="preserve"> </w:t>
      </w:r>
      <w:r>
        <w:t>называть</w:t>
      </w:r>
      <w:r>
        <w:rPr>
          <w:spacing w:val="-7"/>
        </w:rPr>
        <w:t xml:space="preserve"> </w:t>
      </w:r>
      <w:r>
        <w:t>и</w:t>
      </w:r>
      <w:r>
        <w:rPr>
          <w:spacing w:val="-5"/>
        </w:rPr>
        <w:t xml:space="preserve"> </w:t>
      </w:r>
      <w:r>
        <w:t>управлять</w:t>
      </w:r>
      <w:r>
        <w:rPr>
          <w:spacing w:val="-7"/>
        </w:rPr>
        <w:t xml:space="preserve"> </w:t>
      </w:r>
      <w:r>
        <w:t>собственными</w:t>
      </w:r>
      <w:r>
        <w:rPr>
          <w:spacing w:val="-5"/>
        </w:rPr>
        <w:t xml:space="preserve"> </w:t>
      </w:r>
      <w:r>
        <w:t>эмоциями</w:t>
      </w:r>
      <w:r>
        <w:rPr>
          <w:spacing w:val="-5"/>
        </w:rPr>
        <w:t xml:space="preserve"> </w:t>
      </w:r>
      <w:r>
        <w:t>и</w:t>
      </w:r>
      <w:r>
        <w:rPr>
          <w:spacing w:val="-5"/>
        </w:rPr>
        <w:t xml:space="preserve"> </w:t>
      </w:r>
      <w:r>
        <w:t>эмоциями</w:t>
      </w:r>
      <w:r>
        <w:rPr>
          <w:spacing w:val="-5"/>
        </w:rPr>
        <w:t xml:space="preserve"> </w:t>
      </w:r>
      <w:r>
        <w:t>других; выявлять и анализировать причины эмоций;</w:t>
      </w:r>
    </w:p>
    <w:p w14:paraId="22A32975" w14:textId="77777777" w:rsidR="004F75DF" w:rsidRDefault="0013698B">
      <w:pPr>
        <w:pStyle w:val="a3"/>
        <w:spacing w:line="388" w:lineRule="auto"/>
        <w:ind w:right="1123"/>
        <w:jc w:val="left"/>
      </w:pPr>
      <w:r>
        <w:t>ставить</w:t>
      </w:r>
      <w:r>
        <w:rPr>
          <w:spacing w:val="-8"/>
        </w:rPr>
        <w:t xml:space="preserve"> </w:t>
      </w:r>
      <w:r>
        <w:t>себя</w:t>
      </w:r>
      <w:r>
        <w:rPr>
          <w:spacing w:val="-4"/>
        </w:rPr>
        <w:t xml:space="preserve"> </w:t>
      </w:r>
      <w:r>
        <w:t>на</w:t>
      </w:r>
      <w:r>
        <w:rPr>
          <w:spacing w:val="-5"/>
        </w:rPr>
        <w:t xml:space="preserve"> </w:t>
      </w:r>
      <w:r>
        <w:t>место</w:t>
      </w:r>
      <w:r>
        <w:rPr>
          <w:spacing w:val="-6"/>
        </w:rPr>
        <w:t xml:space="preserve"> </w:t>
      </w:r>
      <w:r>
        <w:t>другого</w:t>
      </w:r>
      <w:r>
        <w:rPr>
          <w:spacing w:val="-6"/>
        </w:rPr>
        <w:t xml:space="preserve"> </w:t>
      </w:r>
      <w:r>
        <w:t>человека,</w:t>
      </w:r>
      <w:r>
        <w:rPr>
          <w:spacing w:val="-3"/>
        </w:rPr>
        <w:t xml:space="preserve"> </w:t>
      </w:r>
      <w:r>
        <w:t>понимать</w:t>
      </w:r>
      <w:r>
        <w:rPr>
          <w:spacing w:val="-8"/>
        </w:rPr>
        <w:t xml:space="preserve"> </w:t>
      </w:r>
      <w:r>
        <w:t>мотивы</w:t>
      </w:r>
      <w:r>
        <w:rPr>
          <w:spacing w:val="-6"/>
        </w:rPr>
        <w:t xml:space="preserve"> </w:t>
      </w:r>
      <w:r>
        <w:t>и</w:t>
      </w:r>
      <w:r>
        <w:rPr>
          <w:spacing w:val="-6"/>
        </w:rPr>
        <w:t xml:space="preserve"> </w:t>
      </w:r>
      <w:r>
        <w:t>намерения</w:t>
      </w:r>
      <w:r>
        <w:rPr>
          <w:spacing w:val="-5"/>
        </w:rPr>
        <w:t xml:space="preserve"> </w:t>
      </w:r>
      <w:r>
        <w:t>другого; регулировать способ выражения эмоций.</w:t>
      </w:r>
    </w:p>
    <w:p w14:paraId="687A252C" w14:textId="77777777" w:rsidR="004F75DF" w:rsidRDefault="0013698B">
      <w:pPr>
        <w:pStyle w:val="2"/>
        <w:spacing w:before="1"/>
        <w:jc w:val="left"/>
      </w:pPr>
      <w:r>
        <w:t>Принятие</w:t>
      </w:r>
      <w:r>
        <w:rPr>
          <w:spacing w:val="-6"/>
        </w:rPr>
        <w:t xml:space="preserve"> </w:t>
      </w:r>
      <w:r>
        <w:t>себя</w:t>
      </w:r>
      <w:r>
        <w:rPr>
          <w:spacing w:val="-7"/>
        </w:rPr>
        <w:t xml:space="preserve"> </w:t>
      </w:r>
      <w:r>
        <w:t>и</w:t>
      </w:r>
      <w:r>
        <w:rPr>
          <w:spacing w:val="-8"/>
        </w:rPr>
        <w:t xml:space="preserve"> </w:t>
      </w:r>
      <w:r>
        <w:rPr>
          <w:spacing w:val="-2"/>
        </w:rPr>
        <w:t>других</w:t>
      </w:r>
    </w:p>
    <w:p w14:paraId="30F1079D" w14:textId="77777777" w:rsidR="004F75DF" w:rsidRDefault="0013698B">
      <w:pPr>
        <w:pStyle w:val="a3"/>
        <w:spacing w:before="196" w:line="388" w:lineRule="auto"/>
        <w:ind w:right="3096"/>
        <w:jc w:val="left"/>
      </w:pPr>
      <w:r>
        <w:t>осознанно относиться к другому человеку, его мнению; признавать</w:t>
      </w:r>
      <w:r>
        <w:rPr>
          <w:spacing w:val="-7"/>
        </w:rPr>
        <w:t xml:space="preserve"> </w:t>
      </w:r>
      <w:r>
        <w:t>своё</w:t>
      </w:r>
      <w:r>
        <w:rPr>
          <w:spacing w:val="-4"/>
        </w:rPr>
        <w:t xml:space="preserve"> </w:t>
      </w:r>
      <w:r>
        <w:t>право</w:t>
      </w:r>
      <w:r>
        <w:rPr>
          <w:spacing w:val="-5"/>
        </w:rPr>
        <w:t xml:space="preserve"> </w:t>
      </w:r>
      <w:r>
        <w:t>на</w:t>
      </w:r>
      <w:r>
        <w:rPr>
          <w:spacing w:val="-4"/>
        </w:rPr>
        <w:t xml:space="preserve"> </w:t>
      </w:r>
      <w:r>
        <w:t>ошибку</w:t>
      </w:r>
      <w:r>
        <w:rPr>
          <w:spacing w:val="-9"/>
        </w:rPr>
        <w:t xml:space="preserve"> </w:t>
      </w:r>
      <w:r>
        <w:t>и</w:t>
      </w:r>
      <w:r>
        <w:rPr>
          <w:spacing w:val="-5"/>
        </w:rPr>
        <w:t xml:space="preserve"> </w:t>
      </w:r>
      <w:r>
        <w:t>такое</w:t>
      </w:r>
      <w:r>
        <w:rPr>
          <w:spacing w:val="-4"/>
        </w:rPr>
        <w:t xml:space="preserve"> </w:t>
      </w:r>
      <w:r>
        <w:t>же</w:t>
      </w:r>
      <w:r>
        <w:rPr>
          <w:spacing w:val="-4"/>
        </w:rPr>
        <w:t xml:space="preserve"> </w:t>
      </w:r>
      <w:r>
        <w:t>право</w:t>
      </w:r>
      <w:r>
        <w:rPr>
          <w:spacing w:val="-5"/>
        </w:rPr>
        <w:t xml:space="preserve"> </w:t>
      </w:r>
      <w:r>
        <w:t>другого; открытость себе и другим;</w:t>
      </w:r>
    </w:p>
    <w:p w14:paraId="29BDEAD4" w14:textId="77777777" w:rsidR="004F75DF" w:rsidRDefault="0013698B">
      <w:pPr>
        <w:pStyle w:val="a3"/>
        <w:spacing w:before="1"/>
        <w:jc w:val="left"/>
      </w:pPr>
      <w:r>
        <w:t>осознавать</w:t>
      </w:r>
      <w:r>
        <w:rPr>
          <w:spacing w:val="-14"/>
        </w:rPr>
        <w:t xml:space="preserve"> </w:t>
      </w:r>
      <w:r>
        <w:t>невозможность</w:t>
      </w:r>
      <w:r>
        <w:rPr>
          <w:spacing w:val="-13"/>
        </w:rPr>
        <w:t xml:space="preserve"> </w:t>
      </w:r>
      <w:r>
        <w:t>контролировать</w:t>
      </w:r>
      <w:r>
        <w:rPr>
          <w:spacing w:val="-14"/>
        </w:rPr>
        <w:t xml:space="preserve"> </w:t>
      </w:r>
      <w:r>
        <w:t>всё</w:t>
      </w:r>
      <w:r>
        <w:rPr>
          <w:spacing w:val="-11"/>
        </w:rPr>
        <w:t xml:space="preserve"> </w:t>
      </w:r>
      <w:r>
        <w:rPr>
          <w:spacing w:val="-2"/>
        </w:rPr>
        <w:t>вокруг;</w:t>
      </w:r>
    </w:p>
    <w:p w14:paraId="75E683DB" w14:textId="77777777" w:rsidR="004F75DF" w:rsidRDefault="004F75DF">
      <w:pPr>
        <w:sectPr w:rsidR="004F75DF">
          <w:pgSz w:w="11910" w:h="16390"/>
          <w:pgMar w:top="980" w:right="0" w:bottom="280" w:left="460" w:header="723" w:footer="0" w:gutter="0"/>
          <w:cols w:space="720"/>
        </w:sectPr>
      </w:pPr>
    </w:p>
    <w:p w14:paraId="275D5548" w14:textId="77777777" w:rsidR="004F75DF" w:rsidRDefault="0013698B">
      <w:pPr>
        <w:pStyle w:val="a3"/>
        <w:spacing w:before="277"/>
        <w:ind w:right="1136"/>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29D7436" w14:textId="77777777" w:rsidR="004F75DF" w:rsidRDefault="0013698B">
      <w:pPr>
        <w:pStyle w:val="1"/>
        <w:spacing w:before="205"/>
        <w:jc w:val="both"/>
      </w:pPr>
      <w:r>
        <w:t>ПРЕДМЕТНЫЕ</w:t>
      </w:r>
      <w:r>
        <w:rPr>
          <w:spacing w:val="-8"/>
        </w:rPr>
        <w:t xml:space="preserve"> </w:t>
      </w:r>
      <w:r>
        <w:rPr>
          <w:spacing w:val="-2"/>
        </w:rPr>
        <w:t>РЕЗУЛЬТАТЫ</w:t>
      </w:r>
    </w:p>
    <w:p w14:paraId="2D801947" w14:textId="77777777" w:rsidR="004F75DF" w:rsidRDefault="0013698B">
      <w:pPr>
        <w:pStyle w:val="a3"/>
        <w:spacing w:before="197" w:line="242" w:lineRule="auto"/>
        <w:ind w:right="1132"/>
        <w:rPr>
          <w:b/>
          <w:i/>
        </w:rPr>
      </w:pPr>
      <w:r>
        <w:t>Предметные</w:t>
      </w:r>
      <w:r>
        <w:rPr>
          <w:spacing w:val="-3"/>
        </w:rPr>
        <w:t xml:space="preserve"> </w:t>
      </w:r>
      <w:r>
        <w:t>результаты</w:t>
      </w:r>
      <w:r>
        <w:rPr>
          <w:spacing w:val="-4"/>
        </w:rPr>
        <w:t xml:space="preserve"> </w:t>
      </w:r>
      <w:r>
        <w:t>освоения</w:t>
      </w:r>
      <w:r>
        <w:rPr>
          <w:spacing w:val="-3"/>
        </w:rPr>
        <w:t xml:space="preserve"> </w:t>
      </w:r>
      <w:r>
        <w:t>программы</w:t>
      </w:r>
      <w:r>
        <w:rPr>
          <w:spacing w:val="-4"/>
        </w:rPr>
        <w:t xml:space="preserve"> </w:t>
      </w:r>
      <w:r>
        <w:t>по</w:t>
      </w:r>
      <w:r>
        <w:rPr>
          <w:spacing w:val="-4"/>
        </w:rPr>
        <w:t xml:space="preserve"> </w:t>
      </w:r>
      <w:r>
        <w:t>биологии</w:t>
      </w:r>
      <w:r>
        <w:rPr>
          <w:spacing w:val="-4"/>
        </w:rPr>
        <w:t xml:space="preserve"> </w:t>
      </w:r>
      <w:r>
        <w:t>к</w:t>
      </w:r>
      <w:r>
        <w:rPr>
          <w:spacing w:val="-4"/>
        </w:rPr>
        <w:t xml:space="preserve"> </w:t>
      </w:r>
      <w:r>
        <w:t>концу</w:t>
      </w:r>
      <w:r>
        <w:rPr>
          <w:spacing w:val="-7"/>
        </w:rPr>
        <w:t xml:space="preserve"> </w:t>
      </w:r>
      <w:r>
        <w:t xml:space="preserve">обучения </w:t>
      </w:r>
      <w:r>
        <w:rPr>
          <w:b/>
          <w:i/>
        </w:rPr>
        <w:t>в</w:t>
      </w:r>
      <w:r>
        <w:rPr>
          <w:b/>
          <w:i/>
          <w:spacing w:val="-3"/>
        </w:rPr>
        <w:t xml:space="preserve"> </w:t>
      </w:r>
      <w:r>
        <w:rPr>
          <w:b/>
          <w:i/>
        </w:rPr>
        <w:t xml:space="preserve">5 </w:t>
      </w:r>
      <w:r>
        <w:rPr>
          <w:b/>
          <w:i/>
          <w:spacing w:val="-2"/>
        </w:rPr>
        <w:t>классе:</w:t>
      </w:r>
    </w:p>
    <w:p w14:paraId="26569495" w14:textId="77777777" w:rsidR="004F75DF" w:rsidRDefault="0013698B">
      <w:pPr>
        <w:pStyle w:val="a3"/>
        <w:spacing w:before="190" w:line="242" w:lineRule="auto"/>
        <w:ind w:right="1141"/>
      </w:pPr>
      <w:r>
        <w:t>характеризовать биологию как науку о живой природе, называть признаки живого, сравнивать объекты живой и неживой природы;</w:t>
      </w:r>
    </w:p>
    <w:p w14:paraId="628EDF29" w14:textId="77777777" w:rsidR="004F75DF" w:rsidRDefault="0013698B">
      <w:pPr>
        <w:pStyle w:val="a3"/>
        <w:spacing w:before="194"/>
        <w:ind w:right="1143"/>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1E14093B" w14:textId="77777777" w:rsidR="004F75DF" w:rsidRDefault="0013698B">
      <w:pPr>
        <w:pStyle w:val="a3"/>
        <w:spacing w:before="201"/>
        <w:ind w:right="1140"/>
      </w:pPr>
      <w: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1B2CE0A" w14:textId="77777777" w:rsidR="004F75DF" w:rsidRDefault="0013698B">
      <w:pPr>
        <w:pStyle w:val="a3"/>
        <w:spacing w:before="201"/>
        <w:ind w:right="1126"/>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4397128D" w14:textId="77777777" w:rsidR="004F75DF" w:rsidRDefault="0013698B">
      <w:pPr>
        <w:pStyle w:val="a3"/>
        <w:spacing w:before="201"/>
        <w:ind w:right="1141"/>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5AF788E" w14:textId="77777777" w:rsidR="004F75DF" w:rsidRDefault="0013698B">
      <w:pPr>
        <w:pStyle w:val="a3"/>
        <w:spacing w:before="199"/>
        <w:ind w:right="1134"/>
      </w:pPr>
      <w:r>
        <w:t>различать</w:t>
      </w:r>
      <w:r>
        <w:rPr>
          <w:spacing w:val="-1"/>
        </w:rPr>
        <w:t xml:space="preserve"> </w:t>
      </w:r>
      <w:r>
        <w:t>по внешнему</w:t>
      </w:r>
      <w:r>
        <w:rPr>
          <w:spacing w:val="-4"/>
        </w:rPr>
        <w:t xml:space="preserve"> </w:t>
      </w:r>
      <w:r>
        <w:t>виду</w:t>
      </w:r>
      <w:r>
        <w:rPr>
          <w:spacing w:val="-4"/>
        </w:rPr>
        <w:t xml:space="preserve"> </w:t>
      </w:r>
      <w:r>
        <w:t>(изображениям), схемам и описаниям</w:t>
      </w:r>
      <w:r>
        <w:rPr>
          <w:spacing w:val="-2"/>
        </w:rPr>
        <w:t xml:space="preserve"> </w:t>
      </w:r>
      <w:r>
        <w:t>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w:t>
      </w:r>
      <w:r>
        <w:rPr>
          <w:spacing w:val="-3"/>
        </w:rPr>
        <w:t xml:space="preserve"> </w:t>
      </w:r>
      <w:r>
        <w:t>флоры</w:t>
      </w:r>
      <w:r>
        <w:rPr>
          <w:spacing w:val="-2"/>
        </w:rPr>
        <w:t xml:space="preserve"> </w:t>
      </w:r>
      <w:r>
        <w:t>и</w:t>
      </w:r>
      <w:r>
        <w:rPr>
          <w:spacing w:val="-3"/>
        </w:rPr>
        <w:t xml:space="preserve"> </w:t>
      </w:r>
      <w:r>
        <w:t>фауны</w:t>
      </w:r>
      <w:r>
        <w:rPr>
          <w:spacing w:val="-3"/>
        </w:rPr>
        <w:t xml:space="preserve"> </w:t>
      </w:r>
      <w:r>
        <w:t>природных</w:t>
      </w:r>
      <w:r>
        <w:rPr>
          <w:spacing w:val="-7"/>
        </w:rPr>
        <w:t xml:space="preserve"> </w:t>
      </w:r>
      <w:r>
        <w:t>зон</w:t>
      </w:r>
      <w:r>
        <w:rPr>
          <w:spacing w:val="-3"/>
        </w:rPr>
        <w:t xml:space="preserve"> </w:t>
      </w:r>
      <w:r>
        <w:t>Земли, ландшафты</w:t>
      </w:r>
      <w:r>
        <w:rPr>
          <w:spacing w:val="-3"/>
        </w:rPr>
        <w:t xml:space="preserve"> </w:t>
      </w:r>
      <w:r>
        <w:t>природные</w:t>
      </w:r>
      <w:r>
        <w:rPr>
          <w:spacing w:val="-2"/>
        </w:rPr>
        <w:t xml:space="preserve"> </w:t>
      </w:r>
      <w:r>
        <w:t xml:space="preserve">и </w:t>
      </w:r>
      <w:r>
        <w:rPr>
          <w:spacing w:val="-2"/>
        </w:rPr>
        <w:t>культурные;</w:t>
      </w:r>
    </w:p>
    <w:p w14:paraId="07B09517" w14:textId="77777777" w:rsidR="004F75DF" w:rsidRDefault="0013698B">
      <w:pPr>
        <w:pStyle w:val="a3"/>
        <w:spacing w:before="201"/>
        <w:ind w:right="1139"/>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1C543AFF" w14:textId="77777777" w:rsidR="004F75DF" w:rsidRDefault="0013698B">
      <w:pPr>
        <w:pStyle w:val="a3"/>
        <w:spacing w:before="200"/>
        <w:ind w:right="1135"/>
      </w:pPr>
      <w:r>
        <w:t>раскрывать понятие о среде обитания (водной, наземно-воздушной, почвенной, внутриорганизменной), условиях среды обитания;</w:t>
      </w:r>
    </w:p>
    <w:p w14:paraId="6667FF7B" w14:textId="77777777" w:rsidR="004F75DF" w:rsidRDefault="004F75DF">
      <w:pPr>
        <w:sectPr w:rsidR="004F75DF">
          <w:pgSz w:w="11910" w:h="16390"/>
          <w:pgMar w:top="980" w:right="0" w:bottom="280" w:left="460" w:header="723" w:footer="0" w:gutter="0"/>
          <w:cols w:space="720"/>
        </w:sectPr>
      </w:pPr>
    </w:p>
    <w:p w14:paraId="3EC11063" w14:textId="77777777" w:rsidR="004F75DF" w:rsidRDefault="0013698B">
      <w:pPr>
        <w:pStyle w:val="a3"/>
        <w:spacing w:before="277"/>
        <w:ind w:right="1139"/>
      </w:pPr>
      <w:r>
        <w:t>приводить примеры, характеризующие приспособленность организмов к среде обитания, взаимосвязи организмов в сообществах;</w:t>
      </w:r>
    </w:p>
    <w:p w14:paraId="0F9E85BA" w14:textId="77777777" w:rsidR="004F75DF" w:rsidRDefault="0013698B">
      <w:pPr>
        <w:pStyle w:val="a3"/>
        <w:spacing w:before="201"/>
      </w:pPr>
      <w:r>
        <w:t>выделять</w:t>
      </w:r>
      <w:r>
        <w:rPr>
          <w:spacing w:val="-11"/>
        </w:rPr>
        <w:t xml:space="preserve"> </w:t>
      </w:r>
      <w:r>
        <w:t>отличительные</w:t>
      </w:r>
      <w:r>
        <w:rPr>
          <w:spacing w:val="-8"/>
        </w:rPr>
        <w:t xml:space="preserve"> </w:t>
      </w:r>
      <w:r>
        <w:t>признаки</w:t>
      </w:r>
      <w:r>
        <w:rPr>
          <w:spacing w:val="-9"/>
        </w:rPr>
        <w:t xml:space="preserve"> </w:t>
      </w:r>
      <w:r>
        <w:t>природных</w:t>
      </w:r>
      <w:r>
        <w:rPr>
          <w:spacing w:val="-12"/>
        </w:rPr>
        <w:t xml:space="preserve"> </w:t>
      </w:r>
      <w:r>
        <w:t>и</w:t>
      </w:r>
      <w:r>
        <w:rPr>
          <w:spacing w:val="-9"/>
        </w:rPr>
        <w:t xml:space="preserve"> </w:t>
      </w:r>
      <w:r>
        <w:t>искусственных</w:t>
      </w:r>
      <w:r>
        <w:rPr>
          <w:spacing w:val="-13"/>
        </w:rPr>
        <w:t xml:space="preserve"> </w:t>
      </w:r>
      <w:r>
        <w:rPr>
          <w:spacing w:val="-2"/>
        </w:rPr>
        <w:t>сообществ;</w:t>
      </w:r>
    </w:p>
    <w:p w14:paraId="4F7CE94A" w14:textId="77777777" w:rsidR="004F75DF" w:rsidRDefault="0013698B">
      <w:pPr>
        <w:pStyle w:val="a3"/>
        <w:spacing w:before="197" w:line="242" w:lineRule="auto"/>
        <w:ind w:right="113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60EA8FB" w14:textId="77777777" w:rsidR="004F75DF" w:rsidRDefault="0013698B">
      <w:pPr>
        <w:pStyle w:val="a3"/>
        <w:spacing w:before="190"/>
      </w:pPr>
      <w:r>
        <w:t>раскрывать</w:t>
      </w:r>
      <w:r>
        <w:rPr>
          <w:spacing w:val="-13"/>
        </w:rPr>
        <w:t xml:space="preserve"> </w:t>
      </w:r>
      <w:r>
        <w:t>роль</w:t>
      </w:r>
      <w:r>
        <w:rPr>
          <w:spacing w:val="-12"/>
        </w:rPr>
        <w:t xml:space="preserve"> </w:t>
      </w:r>
      <w:r>
        <w:t>биологии</w:t>
      </w:r>
      <w:r>
        <w:rPr>
          <w:spacing w:val="-10"/>
        </w:rPr>
        <w:t xml:space="preserve"> </w:t>
      </w:r>
      <w:r>
        <w:t>в</w:t>
      </w:r>
      <w:r>
        <w:rPr>
          <w:spacing w:val="-12"/>
        </w:rPr>
        <w:t xml:space="preserve"> </w:t>
      </w:r>
      <w:r>
        <w:t>практической</w:t>
      </w:r>
      <w:r>
        <w:rPr>
          <w:spacing w:val="-10"/>
        </w:rPr>
        <w:t xml:space="preserve"> </w:t>
      </w:r>
      <w:r>
        <w:t>деятельности</w:t>
      </w:r>
      <w:r>
        <w:rPr>
          <w:spacing w:val="-10"/>
        </w:rPr>
        <w:t xml:space="preserve"> </w:t>
      </w:r>
      <w:r>
        <w:rPr>
          <w:spacing w:val="-2"/>
        </w:rPr>
        <w:t>человека;</w:t>
      </w:r>
    </w:p>
    <w:p w14:paraId="7B756AA4" w14:textId="77777777" w:rsidR="004F75DF" w:rsidRDefault="0013698B">
      <w:pPr>
        <w:pStyle w:val="a3"/>
        <w:spacing w:before="202"/>
        <w:ind w:right="1139"/>
      </w:pPr>
      <w:r>
        <w:t>демонстрировать на конкретных примерах связь знаний биологии со знаниями по математике, предметов гуманитарного цикла, различными видами</w:t>
      </w:r>
      <w:r>
        <w:rPr>
          <w:spacing w:val="80"/>
        </w:rPr>
        <w:t xml:space="preserve"> </w:t>
      </w:r>
      <w:r>
        <w:rPr>
          <w:spacing w:val="-2"/>
        </w:rPr>
        <w:t>искусства;</w:t>
      </w:r>
    </w:p>
    <w:p w14:paraId="6288FE07" w14:textId="77777777" w:rsidR="004F75DF" w:rsidRDefault="0013698B">
      <w:pPr>
        <w:pStyle w:val="a3"/>
        <w:spacing w:before="201"/>
        <w:ind w:right="114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3C86347A" w14:textId="77777777" w:rsidR="004F75DF" w:rsidRDefault="0013698B">
      <w:pPr>
        <w:pStyle w:val="a3"/>
        <w:spacing w:before="200"/>
        <w:ind w:right="1141"/>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0397EF4F" w14:textId="77777777" w:rsidR="004F75DF" w:rsidRDefault="0013698B">
      <w:pPr>
        <w:pStyle w:val="a3"/>
        <w:spacing w:before="201"/>
        <w:ind w:right="1143"/>
      </w:pPr>
      <w:r>
        <w:t>владеть приёмами работы с лупой, световым и цифровым микроскопами при рассматривании биологических объектов;</w:t>
      </w:r>
    </w:p>
    <w:p w14:paraId="76C46C02" w14:textId="77777777" w:rsidR="004F75DF" w:rsidRDefault="0013698B">
      <w:pPr>
        <w:pStyle w:val="a3"/>
        <w:spacing w:before="201"/>
        <w:ind w:right="11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68707F69" w14:textId="77777777" w:rsidR="004F75DF" w:rsidRDefault="0013698B">
      <w:pPr>
        <w:pStyle w:val="a3"/>
        <w:spacing w:before="201"/>
        <w:ind w:right="1131"/>
      </w:pPr>
      <w:r>
        <w:t>использовать при выполнении учебных заданий научно-популярную</w:t>
      </w:r>
      <w:r>
        <w:rPr>
          <w:spacing w:val="40"/>
        </w:rPr>
        <w:t xml:space="preserve"> </w:t>
      </w:r>
      <w:r>
        <w:t>литературу по биологии, справочные материалы, ресурсы Интернета;</w:t>
      </w:r>
    </w:p>
    <w:p w14:paraId="3ED4D48F" w14:textId="77777777" w:rsidR="004F75DF" w:rsidRDefault="0013698B">
      <w:pPr>
        <w:pStyle w:val="a3"/>
        <w:spacing w:before="201"/>
        <w:ind w:right="1135"/>
      </w:pPr>
      <w:r>
        <w:t>создавать письменные и устные сообщения, используя понятийный аппарат изучаемого раздела биологии.</w:t>
      </w:r>
    </w:p>
    <w:p w14:paraId="05EB3DA1" w14:textId="77777777" w:rsidR="004F75DF" w:rsidRDefault="0013698B">
      <w:pPr>
        <w:pStyle w:val="a3"/>
        <w:spacing w:before="196" w:line="242" w:lineRule="auto"/>
        <w:ind w:right="1132"/>
        <w:rPr>
          <w:b/>
          <w:i/>
        </w:rPr>
      </w:pPr>
      <w:r>
        <w:t>Предметные</w:t>
      </w:r>
      <w:r>
        <w:rPr>
          <w:spacing w:val="-3"/>
        </w:rPr>
        <w:t xml:space="preserve"> </w:t>
      </w:r>
      <w:r>
        <w:t>результаты</w:t>
      </w:r>
      <w:r>
        <w:rPr>
          <w:spacing w:val="-4"/>
        </w:rPr>
        <w:t xml:space="preserve"> </w:t>
      </w:r>
      <w:r>
        <w:t>освоения</w:t>
      </w:r>
      <w:r>
        <w:rPr>
          <w:spacing w:val="-3"/>
        </w:rPr>
        <w:t xml:space="preserve"> </w:t>
      </w:r>
      <w:r>
        <w:t>программы</w:t>
      </w:r>
      <w:r>
        <w:rPr>
          <w:spacing w:val="-4"/>
        </w:rPr>
        <w:t xml:space="preserve"> </w:t>
      </w:r>
      <w:r>
        <w:t>по</w:t>
      </w:r>
      <w:r>
        <w:rPr>
          <w:spacing w:val="-4"/>
        </w:rPr>
        <w:t xml:space="preserve"> </w:t>
      </w:r>
      <w:r>
        <w:t>биологии</w:t>
      </w:r>
      <w:r>
        <w:rPr>
          <w:spacing w:val="-4"/>
        </w:rPr>
        <w:t xml:space="preserve"> </w:t>
      </w:r>
      <w:r>
        <w:t>к</w:t>
      </w:r>
      <w:r>
        <w:rPr>
          <w:spacing w:val="-4"/>
        </w:rPr>
        <w:t xml:space="preserve"> </w:t>
      </w:r>
      <w:r>
        <w:t>концу</w:t>
      </w:r>
      <w:r>
        <w:rPr>
          <w:spacing w:val="-7"/>
        </w:rPr>
        <w:t xml:space="preserve"> </w:t>
      </w:r>
      <w:r>
        <w:t xml:space="preserve">обучения </w:t>
      </w:r>
      <w:r>
        <w:rPr>
          <w:b/>
          <w:i/>
        </w:rPr>
        <w:t>в</w:t>
      </w:r>
      <w:r>
        <w:rPr>
          <w:b/>
          <w:i/>
          <w:spacing w:val="-3"/>
        </w:rPr>
        <w:t xml:space="preserve"> </w:t>
      </w:r>
      <w:r>
        <w:rPr>
          <w:b/>
          <w:i/>
        </w:rPr>
        <w:t xml:space="preserve">6 </w:t>
      </w:r>
      <w:r>
        <w:rPr>
          <w:b/>
          <w:i/>
          <w:spacing w:val="-2"/>
        </w:rPr>
        <w:t>классе:</w:t>
      </w:r>
    </w:p>
    <w:p w14:paraId="2CA80E80" w14:textId="77777777" w:rsidR="004F75DF" w:rsidRDefault="0013698B">
      <w:pPr>
        <w:pStyle w:val="a3"/>
        <w:spacing w:before="195"/>
        <w:ind w:right="1147"/>
      </w:pPr>
      <w:r>
        <w:t>характеризовать ботанику как биологическую науку, её разделы и связи с другими науками и техникой;</w:t>
      </w:r>
    </w:p>
    <w:p w14:paraId="46410324" w14:textId="77777777" w:rsidR="004F75DF" w:rsidRDefault="0013698B">
      <w:pPr>
        <w:pStyle w:val="a3"/>
        <w:spacing w:before="201"/>
        <w:ind w:right="1135"/>
      </w:pPr>
      <w: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47225039" w14:textId="77777777" w:rsidR="004F75DF" w:rsidRDefault="004F75DF">
      <w:pPr>
        <w:sectPr w:rsidR="004F75DF">
          <w:pgSz w:w="11910" w:h="16390"/>
          <w:pgMar w:top="980" w:right="0" w:bottom="280" w:left="460" w:header="723" w:footer="0" w:gutter="0"/>
          <w:cols w:space="720"/>
        </w:sectPr>
      </w:pPr>
    </w:p>
    <w:p w14:paraId="0A6C73E0" w14:textId="77777777" w:rsidR="004F75DF" w:rsidRDefault="0013698B">
      <w:pPr>
        <w:pStyle w:val="a3"/>
        <w:spacing w:before="277"/>
        <w:ind w:right="1134"/>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w:t>
      </w:r>
      <w:r>
        <w:rPr>
          <w:spacing w:val="40"/>
        </w:rPr>
        <w:t xml:space="preserve"> </w:t>
      </w:r>
      <w:r>
        <w:t>рост, развитие, размножение, клон, раздражимость) в соответствии с поставленной задачей и в контексте;</w:t>
      </w:r>
    </w:p>
    <w:p w14:paraId="7DA611B1" w14:textId="77777777" w:rsidR="004F75DF" w:rsidRDefault="0013698B">
      <w:pPr>
        <w:pStyle w:val="a3"/>
        <w:spacing w:before="200"/>
        <w:ind w:right="1139"/>
      </w:pPr>
      <w:r>
        <w:t>описывать</w:t>
      </w:r>
      <w:r>
        <w:rPr>
          <w:spacing w:val="-2"/>
        </w:rPr>
        <w:t xml:space="preserve"> </w:t>
      </w:r>
      <w:r>
        <w:t>строение и жизнедеятельность</w:t>
      </w:r>
      <w:r>
        <w:rPr>
          <w:spacing w:val="-2"/>
        </w:rPr>
        <w:t xml:space="preserve"> </w:t>
      </w:r>
      <w:r>
        <w:t>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6701B1C7" w14:textId="77777777" w:rsidR="004F75DF" w:rsidRDefault="0013698B">
      <w:pPr>
        <w:pStyle w:val="a3"/>
        <w:spacing w:before="200"/>
        <w:ind w:right="1139"/>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470E1082" w14:textId="77777777" w:rsidR="004F75DF" w:rsidRDefault="0013698B">
      <w:pPr>
        <w:pStyle w:val="a3"/>
        <w:spacing w:before="201"/>
        <w:ind w:right="1139"/>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19C36AE" w14:textId="77777777" w:rsidR="004F75DF" w:rsidRDefault="0013698B">
      <w:pPr>
        <w:pStyle w:val="a3"/>
        <w:spacing w:before="201"/>
      </w:pPr>
      <w:r>
        <w:t>сравнивать</w:t>
      </w:r>
      <w:r>
        <w:rPr>
          <w:spacing w:val="-11"/>
        </w:rPr>
        <w:t xml:space="preserve"> </w:t>
      </w:r>
      <w:r>
        <w:t>растительные</w:t>
      </w:r>
      <w:r>
        <w:rPr>
          <w:spacing w:val="-9"/>
        </w:rPr>
        <w:t xml:space="preserve"> </w:t>
      </w:r>
      <w:r>
        <w:t>ткани</w:t>
      </w:r>
      <w:r>
        <w:rPr>
          <w:spacing w:val="-9"/>
        </w:rPr>
        <w:t xml:space="preserve"> </w:t>
      </w:r>
      <w:r>
        <w:t>и</w:t>
      </w:r>
      <w:r>
        <w:rPr>
          <w:spacing w:val="-9"/>
        </w:rPr>
        <w:t xml:space="preserve"> </w:t>
      </w:r>
      <w:r>
        <w:t>органы</w:t>
      </w:r>
      <w:r>
        <w:rPr>
          <w:spacing w:val="-10"/>
        </w:rPr>
        <w:t xml:space="preserve"> </w:t>
      </w:r>
      <w:r>
        <w:t>растений</w:t>
      </w:r>
      <w:r>
        <w:rPr>
          <w:spacing w:val="-9"/>
        </w:rPr>
        <w:t xml:space="preserve"> </w:t>
      </w:r>
      <w:r>
        <w:t>между</w:t>
      </w:r>
      <w:r>
        <w:rPr>
          <w:spacing w:val="-13"/>
        </w:rPr>
        <w:t xml:space="preserve"> </w:t>
      </w:r>
      <w:r>
        <w:rPr>
          <w:spacing w:val="-2"/>
        </w:rPr>
        <w:t>собой;</w:t>
      </w:r>
    </w:p>
    <w:p w14:paraId="60EA5074" w14:textId="77777777" w:rsidR="004F75DF" w:rsidRDefault="0013698B">
      <w:pPr>
        <w:pStyle w:val="a3"/>
        <w:spacing w:before="197"/>
        <w:ind w:right="1136"/>
      </w:pPr>
      <w:r>
        <w:t>выполнять практические и лабораторные работы по морфологии и физиологии растений, в том числе работы с микроскопом с постоянными</w:t>
      </w:r>
      <w:r>
        <w:rPr>
          <w:spacing w:val="40"/>
        </w:rPr>
        <w:t xml:space="preserve"> </w:t>
      </w:r>
      <w:r>
        <w:t>(фиксированными) и временными микропрепаратами, исследовательские работы с использованием приборов и инструментов цифровой лаборатории;</w:t>
      </w:r>
    </w:p>
    <w:p w14:paraId="181D6888" w14:textId="77777777" w:rsidR="004F75DF" w:rsidRDefault="0013698B">
      <w:pPr>
        <w:pStyle w:val="a3"/>
        <w:spacing w:before="200"/>
        <w:ind w:right="1135"/>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3B3FE80C" w14:textId="77777777" w:rsidR="004F75DF" w:rsidRDefault="0013698B">
      <w:pPr>
        <w:pStyle w:val="a3"/>
        <w:spacing w:before="201" w:line="244" w:lineRule="auto"/>
        <w:ind w:right="1141"/>
      </w:pPr>
      <w:r>
        <w:t>выявлять причинно-следственные связи между строением и функциями тканей и органов растений, строением и жизнедеятельностью растений;</w:t>
      </w:r>
    </w:p>
    <w:p w14:paraId="1DB5E882" w14:textId="77777777" w:rsidR="004F75DF" w:rsidRDefault="0013698B">
      <w:pPr>
        <w:pStyle w:val="a3"/>
        <w:spacing w:before="188"/>
      </w:pPr>
      <w:r>
        <w:t>классифицировать</w:t>
      </w:r>
      <w:r>
        <w:rPr>
          <w:spacing w:val="-8"/>
        </w:rPr>
        <w:t xml:space="preserve"> </w:t>
      </w:r>
      <w:r>
        <w:t>растения</w:t>
      </w:r>
      <w:r>
        <w:rPr>
          <w:spacing w:val="-5"/>
        </w:rPr>
        <w:t xml:space="preserve"> </w:t>
      </w:r>
      <w:r>
        <w:t>и</w:t>
      </w:r>
      <w:r>
        <w:rPr>
          <w:spacing w:val="-6"/>
        </w:rPr>
        <w:t xml:space="preserve"> </w:t>
      </w:r>
      <w:r>
        <w:t>их</w:t>
      </w:r>
      <w:r>
        <w:rPr>
          <w:spacing w:val="-10"/>
        </w:rPr>
        <w:t xml:space="preserve"> </w:t>
      </w:r>
      <w:r>
        <w:t>части</w:t>
      </w:r>
      <w:r>
        <w:rPr>
          <w:spacing w:val="-5"/>
        </w:rPr>
        <w:t xml:space="preserve"> </w:t>
      </w:r>
      <w:r>
        <w:t>по</w:t>
      </w:r>
      <w:r>
        <w:rPr>
          <w:spacing w:val="-6"/>
        </w:rPr>
        <w:t xml:space="preserve"> </w:t>
      </w:r>
      <w:r>
        <w:t>разным</w:t>
      </w:r>
      <w:r>
        <w:rPr>
          <w:spacing w:val="-4"/>
        </w:rPr>
        <w:t xml:space="preserve"> </w:t>
      </w:r>
      <w:r>
        <w:rPr>
          <w:spacing w:val="-2"/>
        </w:rPr>
        <w:t>основаниям;</w:t>
      </w:r>
    </w:p>
    <w:p w14:paraId="66A57607" w14:textId="77777777" w:rsidR="004F75DF" w:rsidRDefault="0013698B">
      <w:pPr>
        <w:pStyle w:val="a3"/>
        <w:spacing w:before="201"/>
        <w:ind w:right="1141"/>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4ADCA39" w14:textId="77777777" w:rsidR="004F75DF" w:rsidRDefault="0013698B">
      <w:pPr>
        <w:pStyle w:val="a3"/>
        <w:spacing w:before="201"/>
        <w:ind w:right="1138"/>
      </w:pPr>
      <w:r>
        <w:t xml:space="preserve">применять полученные знания для выращивания и размножения культурных </w:t>
      </w:r>
      <w:r>
        <w:rPr>
          <w:spacing w:val="-2"/>
        </w:rPr>
        <w:t>растений;</w:t>
      </w:r>
    </w:p>
    <w:p w14:paraId="4A33EB30" w14:textId="77777777" w:rsidR="004F75DF" w:rsidRDefault="0013698B">
      <w:pPr>
        <w:pStyle w:val="a3"/>
        <w:spacing w:before="201"/>
        <w:ind w:right="1136"/>
      </w:pPr>
      <w:r>
        <w:t xml:space="preserve">использовать методы биологии: проводить наблюдения за растениями, описывать растения и их части, ставить простейшие биологические опыты и </w:t>
      </w:r>
      <w:r>
        <w:rPr>
          <w:spacing w:val="-2"/>
        </w:rPr>
        <w:t>эксперименты;</w:t>
      </w:r>
    </w:p>
    <w:p w14:paraId="44D25B4A" w14:textId="77777777" w:rsidR="004F75DF" w:rsidRDefault="004F75DF">
      <w:pPr>
        <w:sectPr w:rsidR="004F75DF">
          <w:pgSz w:w="11910" w:h="16390"/>
          <w:pgMar w:top="980" w:right="0" w:bottom="280" w:left="460" w:header="723" w:footer="0" w:gutter="0"/>
          <w:cols w:space="720"/>
        </w:sectPr>
      </w:pPr>
    </w:p>
    <w:p w14:paraId="55051154" w14:textId="77777777" w:rsidR="004F75DF" w:rsidRDefault="0013698B">
      <w:pPr>
        <w:pStyle w:val="a3"/>
        <w:spacing w:before="277"/>
        <w:ind w:right="1142"/>
      </w:pPr>
      <w:r>
        <w:t>соблюдать правила безопасного труда при работе с учебным и лабораторным оборудованием,</w:t>
      </w:r>
      <w:r>
        <w:rPr>
          <w:spacing w:val="-2"/>
        </w:rPr>
        <w:t xml:space="preserve"> </w:t>
      </w:r>
      <w:r>
        <w:t>химической</w:t>
      </w:r>
      <w:r>
        <w:rPr>
          <w:spacing w:val="-5"/>
        </w:rPr>
        <w:t xml:space="preserve"> </w:t>
      </w:r>
      <w:r>
        <w:t>посудой</w:t>
      </w:r>
      <w:r>
        <w:rPr>
          <w:spacing w:val="-5"/>
        </w:rPr>
        <w:t xml:space="preserve"> </w:t>
      </w:r>
      <w:r>
        <w:t>в</w:t>
      </w:r>
      <w:r>
        <w:rPr>
          <w:spacing w:val="-6"/>
        </w:rPr>
        <w:t xml:space="preserve"> </w:t>
      </w:r>
      <w:r>
        <w:t>соответствии</w:t>
      </w:r>
      <w:r>
        <w:rPr>
          <w:spacing w:val="-5"/>
        </w:rPr>
        <w:t xml:space="preserve"> </w:t>
      </w:r>
      <w:r>
        <w:t>с</w:t>
      </w:r>
      <w:r>
        <w:rPr>
          <w:spacing w:val="-4"/>
        </w:rPr>
        <w:t xml:space="preserve"> </w:t>
      </w:r>
      <w:r>
        <w:t>инструкциями</w:t>
      </w:r>
      <w:r>
        <w:rPr>
          <w:spacing w:val="-5"/>
        </w:rPr>
        <w:t xml:space="preserve"> </w:t>
      </w:r>
      <w:r>
        <w:t>на уроке и во внеурочной деятельности;</w:t>
      </w:r>
    </w:p>
    <w:p w14:paraId="3E76AF7D" w14:textId="77777777" w:rsidR="004F75DF" w:rsidRDefault="0013698B">
      <w:pPr>
        <w:pStyle w:val="a3"/>
        <w:spacing w:before="201"/>
        <w:ind w:right="1136"/>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6A371E6E" w14:textId="77777777" w:rsidR="004F75DF" w:rsidRDefault="0013698B">
      <w:pPr>
        <w:pStyle w:val="a3"/>
        <w:spacing w:before="200"/>
        <w:ind w:right="1135"/>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F9761DD" w14:textId="77777777" w:rsidR="004F75DF" w:rsidRDefault="0013698B">
      <w:pPr>
        <w:pStyle w:val="a3"/>
        <w:spacing w:before="201"/>
        <w:ind w:right="1147"/>
      </w:pPr>
      <w:r>
        <w:t>создавать письменные и устные сообщения, используя понятийный аппарат изучаемого раздела биологии.</w:t>
      </w:r>
    </w:p>
    <w:p w14:paraId="4D923772" w14:textId="77777777" w:rsidR="004F75DF" w:rsidRDefault="0013698B">
      <w:pPr>
        <w:pStyle w:val="a3"/>
        <w:spacing w:before="197"/>
        <w:ind w:right="1132"/>
      </w:pPr>
      <w:r>
        <w:t>Предметные</w:t>
      </w:r>
      <w:r>
        <w:rPr>
          <w:spacing w:val="-3"/>
        </w:rPr>
        <w:t xml:space="preserve"> </w:t>
      </w:r>
      <w:r>
        <w:t>результаты</w:t>
      </w:r>
      <w:r>
        <w:rPr>
          <w:spacing w:val="-4"/>
        </w:rPr>
        <w:t xml:space="preserve"> </w:t>
      </w:r>
      <w:r>
        <w:t>освоения</w:t>
      </w:r>
      <w:r>
        <w:rPr>
          <w:spacing w:val="-3"/>
        </w:rPr>
        <w:t xml:space="preserve"> </w:t>
      </w:r>
      <w:r>
        <w:t>программы</w:t>
      </w:r>
      <w:r>
        <w:rPr>
          <w:spacing w:val="-4"/>
        </w:rPr>
        <w:t xml:space="preserve"> </w:t>
      </w:r>
      <w:r>
        <w:t>по</w:t>
      </w:r>
      <w:r>
        <w:rPr>
          <w:spacing w:val="-4"/>
        </w:rPr>
        <w:t xml:space="preserve"> </w:t>
      </w:r>
      <w:r>
        <w:t>биологии</w:t>
      </w:r>
      <w:r>
        <w:rPr>
          <w:spacing w:val="-4"/>
        </w:rPr>
        <w:t xml:space="preserve"> </w:t>
      </w:r>
      <w:r>
        <w:t>к</w:t>
      </w:r>
      <w:r>
        <w:rPr>
          <w:spacing w:val="-4"/>
        </w:rPr>
        <w:t xml:space="preserve"> </w:t>
      </w:r>
      <w:r>
        <w:t>концу</w:t>
      </w:r>
      <w:r>
        <w:rPr>
          <w:spacing w:val="-7"/>
        </w:rPr>
        <w:t xml:space="preserve"> </w:t>
      </w:r>
      <w:r>
        <w:t xml:space="preserve">обучения </w:t>
      </w:r>
      <w:r>
        <w:rPr>
          <w:b/>
          <w:i/>
        </w:rPr>
        <w:t>в</w:t>
      </w:r>
      <w:r>
        <w:rPr>
          <w:b/>
          <w:i/>
          <w:spacing w:val="-3"/>
        </w:rPr>
        <w:t xml:space="preserve"> </w:t>
      </w:r>
      <w:r>
        <w:rPr>
          <w:b/>
          <w:i/>
        </w:rPr>
        <w:t xml:space="preserve">7 </w:t>
      </w:r>
      <w:r>
        <w:rPr>
          <w:b/>
          <w:i/>
          <w:spacing w:val="-2"/>
        </w:rPr>
        <w:t>классе</w:t>
      </w:r>
      <w:r>
        <w:rPr>
          <w:spacing w:val="-2"/>
        </w:rPr>
        <w:t>:</w:t>
      </w:r>
    </w:p>
    <w:p w14:paraId="7D65FA49" w14:textId="77777777" w:rsidR="004F75DF" w:rsidRDefault="0013698B">
      <w:pPr>
        <w:pStyle w:val="a3"/>
        <w:spacing w:before="201"/>
        <w:ind w:right="1139"/>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4C3FB59C" w14:textId="77777777" w:rsidR="004F75DF" w:rsidRDefault="0013698B">
      <w:pPr>
        <w:pStyle w:val="a3"/>
        <w:spacing w:before="201"/>
        <w:ind w:right="1139"/>
      </w:pPr>
      <w: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4326FB83" w14:textId="77777777" w:rsidR="004F75DF" w:rsidRDefault="0013698B">
      <w:pPr>
        <w:pStyle w:val="a3"/>
        <w:spacing w:before="200"/>
        <w:ind w:right="113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w:t>
      </w:r>
      <w:r>
        <w:rPr>
          <w:spacing w:val="40"/>
        </w:rPr>
        <w:t xml:space="preserve"> </w:t>
      </w:r>
      <w:r>
        <w:t>поставленной задачей и в контексте;</w:t>
      </w:r>
    </w:p>
    <w:p w14:paraId="498BA243" w14:textId="77777777" w:rsidR="004F75DF" w:rsidRDefault="0013698B">
      <w:pPr>
        <w:pStyle w:val="a3"/>
        <w:spacing w:before="200"/>
        <w:ind w:right="1143"/>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0CDCBDBC" w14:textId="77777777" w:rsidR="004F75DF" w:rsidRDefault="0013698B">
      <w:pPr>
        <w:pStyle w:val="a3"/>
        <w:spacing w:before="201"/>
        <w:ind w:right="1141"/>
      </w:pPr>
      <w:r>
        <w:t>выявлять признаки классов покрытосеменных или цветковых, семейств двудольных и однодольных растений;</w:t>
      </w:r>
    </w:p>
    <w:p w14:paraId="0B677D2A" w14:textId="77777777" w:rsidR="004F75DF" w:rsidRDefault="0013698B">
      <w:pPr>
        <w:pStyle w:val="a3"/>
        <w:spacing w:before="201"/>
        <w:ind w:right="1144"/>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C3959A6" w14:textId="77777777" w:rsidR="004F75DF" w:rsidRDefault="0013698B">
      <w:pPr>
        <w:pStyle w:val="a3"/>
        <w:spacing w:before="201"/>
        <w:ind w:right="1142"/>
      </w:pPr>
      <w:r>
        <w:t>выполнять практические и лабораторные работы по систематике растений, микологии и микробиологии, в том числе работы с микроскопом с</w:t>
      </w:r>
      <w:r>
        <w:rPr>
          <w:spacing w:val="40"/>
        </w:rPr>
        <w:t xml:space="preserve"> </w:t>
      </w:r>
      <w:r>
        <w:t>постоянными</w:t>
      </w:r>
      <w:r>
        <w:rPr>
          <w:spacing w:val="71"/>
        </w:rPr>
        <w:t xml:space="preserve">   </w:t>
      </w:r>
      <w:r>
        <w:t>(фиксированными)</w:t>
      </w:r>
      <w:r>
        <w:rPr>
          <w:spacing w:val="71"/>
        </w:rPr>
        <w:t xml:space="preserve">   </w:t>
      </w:r>
      <w:r>
        <w:t>и</w:t>
      </w:r>
      <w:r>
        <w:rPr>
          <w:spacing w:val="71"/>
        </w:rPr>
        <w:t xml:space="preserve">   </w:t>
      </w:r>
      <w:r>
        <w:t>временными</w:t>
      </w:r>
      <w:r>
        <w:rPr>
          <w:spacing w:val="71"/>
        </w:rPr>
        <w:t xml:space="preserve">   </w:t>
      </w:r>
      <w:r>
        <w:rPr>
          <w:spacing w:val="-2"/>
        </w:rPr>
        <w:t>микропрепаратами,</w:t>
      </w:r>
    </w:p>
    <w:p w14:paraId="5F310148" w14:textId="77777777" w:rsidR="004F75DF" w:rsidRDefault="004F75DF">
      <w:pPr>
        <w:sectPr w:rsidR="004F75DF">
          <w:pgSz w:w="11910" w:h="16390"/>
          <w:pgMar w:top="980" w:right="0" w:bottom="280" w:left="460" w:header="723" w:footer="0" w:gutter="0"/>
          <w:cols w:space="720"/>
        </w:sectPr>
      </w:pPr>
    </w:p>
    <w:p w14:paraId="760B0809" w14:textId="77777777" w:rsidR="004F75DF" w:rsidRDefault="0013698B">
      <w:pPr>
        <w:pStyle w:val="a3"/>
        <w:spacing w:before="277"/>
        <w:ind w:right="1130"/>
      </w:pPr>
      <w:r>
        <w:t>исследовательские работы с использованием приборов и инструментов цифровой лаборатории;</w:t>
      </w:r>
    </w:p>
    <w:p w14:paraId="20403C27" w14:textId="77777777" w:rsidR="004F75DF" w:rsidRDefault="0013698B">
      <w:pPr>
        <w:pStyle w:val="a3"/>
        <w:spacing w:before="201"/>
        <w:ind w:right="1145"/>
      </w:pPr>
      <w:r>
        <w:t>выделять существенные признаки строения и жизнедеятельности растений, бактерий, грибов, лишайников;</w:t>
      </w:r>
    </w:p>
    <w:p w14:paraId="5B5079CF" w14:textId="77777777" w:rsidR="004F75DF" w:rsidRDefault="0013698B">
      <w:pPr>
        <w:pStyle w:val="a3"/>
        <w:spacing w:before="201"/>
        <w:ind w:right="1146"/>
      </w:pPr>
      <w:r>
        <w:t>проводить описание и сравнивать между собой растения, грибы, лишайники, бактерии по заданному плану, делать выводы на основе сравнения;</w:t>
      </w:r>
    </w:p>
    <w:p w14:paraId="395DEBA4" w14:textId="77777777" w:rsidR="004F75DF" w:rsidRDefault="0013698B">
      <w:pPr>
        <w:pStyle w:val="a3"/>
        <w:spacing w:before="196"/>
        <w:ind w:right="1141"/>
      </w:pPr>
      <w:r>
        <w:t>описывать усложнение организации растений в ходе эволюции растительного мира на Земле;</w:t>
      </w:r>
    </w:p>
    <w:p w14:paraId="6325CC91" w14:textId="77777777" w:rsidR="004F75DF" w:rsidRDefault="0013698B">
      <w:pPr>
        <w:pStyle w:val="a3"/>
        <w:spacing w:before="201"/>
        <w:ind w:right="1143"/>
      </w:pPr>
      <w:r>
        <w:t>выявлять черты приспособленности растений к среде обитания, значение экологических факторов для растений;</w:t>
      </w:r>
    </w:p>
    <w:p w14:paraId="3C25B649" w14:textId="77777777" w:rsidR="004F75DF" w:rsidRDefault="0013698B">
      <w:pPr>
        <w:pStyle w:val="a3"/>
        <w:spacing w:before="201"/>
        <w:ind w:right="1129"/>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DCEDFAC" w14:textId="77777777" w:rsidR="004F75DF" w:rsidRDefault="0013698B">
      <w:pPr>
        <w:pStyle w:val="a3"/>
        <w:spacing w:before="201"/>
        <w:ind w:right="1144"/>
      </w:pPr>
      <w:r>
        <w:t>приводить примеры культурных растений и их значение в жизни человека, понимать причины и знать меры охраны растительного мира Земли;</w:t>
      </w:r>
    </w:p>
    <w:p w14:paraId="54677218" w14:textId="77777777" w:rsidR="004F75DF" w:rsidRDefault="0013698B">
      <w:pPr>
        <w:pStyle w:val="a3"/>
        <w:spacing w:before="202"/>
        <w:ind w:right="1134"/>
      </w:pPr>
      <w:r>
        <w:t xml:space="preserve">раскрывать роль растений, грибов, лишайников, бактерий в природных сообществах, в хозяйственной деятельности человека и его повседневной </w:t>
      </w:r>
      <w:r>
        <w:rPr>
          <w:spacing w:val="-2"/>
        </w:rPr>
        <w:t>жизни;</w:t>
      </w:r>
    </w:p>
    <w:p w14:paraId="1F90EDCB" w14:textId="77777777" w:rsidR="004F75DF" w:rsidRDefault="0013698B">
      <w:pPr>
        <w:pStyle w:val="a3"/>
        <w:spacing w:before="200"/>
        <w:ind w:right="1132"/>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5FF4DE1" w14:textId="77777777" w:rsidR="004F75DF" w:rsidRDefault="0013698B">
      <w:pPr>
        <w:pStyle w:val="a3"/>
        <w:spacing w:before="201"/>
        <w:ind w:right="1144"/>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7E5B6F00" w14:textId="77777777" w:rsidR="004F75DF" w:rsidRDefault="0013698B">
      <w:pPr>
        <w:pStyle w:val="a3"/>
        <w:spacing w:before="196" w:line="242" w:lineRule="auto"/>
        <w:ind w:right="1142"/>
      </w:pPr>
      <w:r>
        <w:t>соблюдать правила безопасного труда при работе с учебным и лабораторным оборудованием,</w:t>
      </w:r>
      <w:r>
        <w:rPr>
          <w:spacing w:val="-2"/>
        </w:rPr>
        <w:t xml:space="preserve"> </w:t>
      </w:r>
      <w:r>
        <w:t>химической</w:t>
      </w:r>
      <w:r>
        <w:rPr>
          <w:spacing w:val="-5"/>
        </w:rPr>
        <w:t xml:space="preserve"> </w:t>
      </w:r>
      <w:r>
        <w:t>посудой</w:t>
      </w:r>
      <w:r>
        <w:rPr>
          <w:spacing w:val="-5"/>
        </w:rPr>
        <w:t xml:space="preserve"> </w:t>
      </w:r>
      <w:r>
        <w:t>в</w:t>
      </w:r>
      <w:r>
        <w:rPr>
          <w:spacing w:val="-6"/>
        </w:rPr>
        <w:t xml:space="preserve"> </w:t>
      </w:r>
      <w:r>
        <w:t>соответствии</w:t>
      </w:r>
      <w:r>
        <w:rPr>
          <w:spacing w:val="-5"/>
        </w:rPr>
        <w:t xml:space="preserve"> </w:t>
      </w:r>
      <w:r>
        <w:t>с</w:t>
      </w:r>
      <w:r>
        <w:rPr>
          <w:spacing w:val="-4"/>
        </w:rPr>
        <w:t xml:space="preserve"> </w:t>
      </w:r>
      <w:r>
        <w:t>инструкциями</w:t>
      </w:r>
      <w:r>
        <w:rPr>
          <w:spacing w:val="-5"/>
        </w:rPr>
        <w:t xml:space="preserve"> </w:t>
      </w:r>
      <w:r>
        <w:t>на уроке и во внеурочной деятельности;</w:t>
      </w:r>
    </w:p>
    <w:p w14:paraId="14BE5108" w14:textId="77777777" w:rsidR="004F75DF" w:rsidRDefault="0013698B">
      <w:pPr>
        <w:pStyle w:val="a3"/>
        <w:spacing w:before="191"/>
        <w:ind w:right="1134"/>
      </w:pPr>
      <w: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14:paraId="64376776" w14:textId="77777777" w:rsidR="004F75DF" w:rsidRDefault="0013698B">
      <w:pPr>
        <w:pStyle w:val="a3"/>
        <w:spacing w:before="201"/>
        <w:ind w:right="1143"/>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C89059D" w14:textId="77777777" w:rsidR="004F75DF" w:rsidRDefault="0013698B">
      <w:pPr>
        <w:pStyle w:val="a3"/>
        <w:spacing w:before="201" w:line="242" w:lineRule="auto"/>
        <w:ind w:right="1132"/>
        <w:rPr>
          <w:b/>
          <w:i/>
        </w:rPr>
      </w:pPr>
      <w:r>
        <w:t>Предметные</w:t>
      </w:r>
      <w:r>
        <w:rPr>
          <w:spacing w:val="-3"/>
        </w:rPr>
        <w:t xml:space="preserve"> </w:t>
      </w:r>
      <w:r>
        <w:t>результаты</w:t>
      </w:r>
      <w:r>
        <w:rPr>
          <w:spacing w:val="-4"/>
        </w:rPr>
        <w:t xml:space="preserve"> </w:t>
      </w:r>
      <w:r>
        <w:t>освоения</w:t>
      </w:r>
      <w:r>
        <w:rPr>
          <w:spacing w:val="-3"/>
        </w:rPr>
        <w:t xml:space="preserve"> </w:t>
      </w:r>
      <w:r>
        <w:t>программы</w:t>
      </w:r>
      <w:r>
        <w:rPr>
          <w:spacing w:val="-4"/>
        </w:rPr>
        <w:t xml:space="preserve"> </w:t>
      </w:r>
      <w:r>
        <w:t>по</w:t>
      </w:r>
      <w:r>
        <w:rPr>
          <w:spacing w:val="-4"/>
        </w:rPr>
        <w:t xml:space="preserve"> </w:t>
      </w:r>
      <w:r>
        <w:t>биологии</w:t>
      </w:r>
      <w:r>
        <w:rPr>
          <w:spacing w:val="-4"/>
        </w:rPr>
        <w:t xml:space="preserve"> </w:t>
      </w:r>
      <w:r>
        <w:t>к</w:t>
      </w:r>
      <w:r>
        <w:rPr>
          <w:spacing w:val="-4"/>
        </w:rPr>
        <w:t xml:space="preserve"> </w:t>
      </w:r>
      <w:r>
        <w:t>концу</w:t>
      </w:r>
      <w:r>
        <w:rPr>
          <w:spacing w:val="-7"/>
        </w:rPr>
        <w:t xml:space="preserve"> </w:t>
      </w:r>
      <w:r>
        <w:t xml:space="preserve">обучения </w:t>
      </w:r>
      <w:r>
        <w:rPr>
          <w:b/>
          <w:i/>
        </w:rPr>
        <w:t>в</w:t>
      </w:r>
      <w:r>
        <w:rPr>
          <w:b/>
          <w:i/>
          <w:spacing w:val="-3"/>
        </w:rPr>
        <w:t xml:space="preserve"> </w:t>
      </w:r>
      <w:r>
        <w:rPr>
          <w:b/>
          <w:i/>
        </w:rPr>
        <w:t xml:space="preserve">8 </w:t>
      </w:r>
      <w:r>
        <w:rPr>
          <w:b/>
          <w:i/>
          <w:spacing w:val="-2"/>
        </w:rPr>
        <w:t>классе:</w:t>
      </w:r>
    </w:p>
    <w:p w14:paraId="6FA93984" w14:textId="77777777" w:rsidR="004F75DF" w:rsidRDefault="004F75DF">
      <w:pPr>
        <w:spacing w:line="242" w:lineRule="auto"/>
        <w:sectPr w:rsidR="004F75DF">
          <w:pgSz w:w="11910" w:h="16390"/>
          <w:pgMar w:top="980" w:right="0" w:bottom="280" w:left="460" w:header="723" w:footer="0" w:gutter="0"/>
          <w:cols w:space="720"/>
        </w:sectPr>
      </w:pPr>
    </w:p>
    <w:p w14:paraId="4A1062DB" w14:textId="77777777" w:rsidR="004F75DF" w:rsidRDefault="0013698B">
      <w:pPr>
        <w:pStyle w:val="a3"/>
        <w:spacing w:before="277"/>
        <w:ind w:right="1141"/>
      </w:pPr>
      <w:r>
        <w:t>характеризовать зоологию как биологическую науку, её разделы и связь с другими науками и техникой;</w:t>
      </w:r>
    </w:p>
    <w:p w14:paraId="71AD4698" w14:textId="77777777" w:rsidR="004F75DF" w:rsidRDefault="0013698B">
      <w:pPr>
        <w:pStyle w:val="a3"/>
        <w:spacing w:before="201"/>
        <w:ind w:right="1133"/>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7A29A9" w14:textId="77777777" w:rsidR="004F75DF" w:rsidRDefault="0013698B">
      <w:pPr>
        <w:pStyle w:val="a3"/>
        <w:spacing w:before="200"/>
        <w:ind w:right="1135"/>
      </w:pPr>
      <w: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2C9CF65D" w14:textId="77777777" w:rsidR="004F75DF" w:rsidRDefault="0013698B">
      <w:pPr>
        <w:pStyle w:val="a3"/>
        <w:spacing w:before="201"/>
        <w:ind w:right="1127"/>
      </w:pPr>
      <w: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w:t>
      </w:r>
      <w:r>
        <w:rPr>
          <w:spacing w:val="-2"/>
        </w:rPr>
        <w:t>контексте;</w:t>
      </w:r>
    </w:p>
    <w:p w14:paraId="1CA40995" w14:textId="77777777" w:rsidR="004F75DF" w:rsidRDefault="0013698B">
      <w:pPr>
        <w:pStyle w:val="a3"/>
        <w:spacing w:before="200"/>
        <w:ind w:right="1140"/>
      </w:pPr>
      <w:r>
        <w:t>раскрывать общие признаки животных, уровни организации животного организма: клетки, ткани, органы, системы органов, организм;</w:t>
      </w:r>
    </w:p>
    <w:p w14:paraId="5C104AA8" w14:textId="77777777" w:rsidR="004F75DF" w:rsidRDefault="0013698B">
      <w:pPr>
        <w:pStyle w:val="a3"/>
        <w:spacing w:before="201"/>
      </w:pPr>
      <w:r>
        <w:t>сравнивать</w:t>
      </w:r>
      <w:r>
        <w:rPr>
          <w:spacing w:val="-9"/>
        </w:rPr>
        <w:t xml:space="preserve"> </w:t>
      </w:r>
      <w:r>
        <w:t>животные</w:t>
      </w:r>
      <w:r>
        <w:rPr>
          <w:spacing w:val="-4"/>
        </w:rPr>
        <w:t xml:space="preserve"> </w:t>
      </w:r>
      <w:r>
        <w:t>ткани</w:t>
      </w:r>
      <w:r>
        <w:rPr>
          <w:spacing w:val="-7"/>
        </w:rPr>
        <w:t xml:space="preserve"> </w:t>
      </w:r>
      <w:r>
        <w:t>и</w:t>
      </w:r>
      <w:r>
        <w:rPr>
          <w:spacing w:val="-7"/>
        </w:rPr>
        <w:t xml:space="preserve"> </w:t>
      </w:r>
      <w:r>
        <w:t>органы</w:t>
      </w:r>
      <w:r>
        <w:rPr>
          <w:spacing w:val="-7"/>
        </w:rPr>
        <w:t xml:space="preserve"> </w:t>
      </w:r>
      <w:r>
        <w:t>животных</w:t>
      </w:r>
      <w:r>
        <w:rPr>
          <w:spacing w:val="-11"/>
        </w:rPr>
        <w:t xml:space="preserve"> </w:t>
      </w:r>
      <w:r>
        <w:t>между</w:t>
      </w:r>
      <w:r>
        <w:rPr>
          <w:spacing w:val="-11"/>
        </w:rPr>
        <w:t xml:space="preserve"> </w:t>
      </w:r>
      <w:r>
        <w:rPr>
          <w:spacing w:val="-2"/>
        </w:rPr>
        <w:t>собой;</w:t>
      </w:r>
    </w:p>
    <w:p w14:paraId="780CEB57" w14:textId="77777777" w:rsidR="004F75DF" w:rsidRDefault="0013698B">
      <w:pPr>
        <w:pStyle w:val="a3"/>
        <w:spacing w:before="196" w:line="242" w:lineRule="auto"/>
        <w:ind w:right="1139"/>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22AD606B" w14:textId="77777777" w:rsidR="004F75DF" w:rsidRDefault="0013698B">
      <w:pPr>
        <w:pStyle w:val="a3"/>
        <w:spacing w:before="191" w:line="242" w:lineRule="auto"/>
        <w:ind w:right="1133"/>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7058AD6E" w14:textId="77777777" w:rsidR="004F75DF" w:rsidRDefault="0013698B">
      <w:pPr>
        <w:pStyle w:val="a3"/>
        <w:spacing w:before="192"/>
        <w:ind w:right="1140"/>
      </w:pPr>
      <w:r>
        <w:t>выявлять</w:t>
      </w:r>
      <w:r>
        <w:rPr>
          <w:spacing w:val="-5"/>
        </w:rPr>
        <w:t xml:space="preserve"> </w:t>
      </w:r>
      <w:r>
        <w:t>причинно-следственные</w:t>
      </w:r>
      <w:r>
        <w:rPr>
          <w:spacing w:val="-3"/>
        </w:rPr>
        <w:t xml:space="preserve"> </w:t>
      </w:r>
      <w:r>
        <w:t>связи</w:t>
      </w:r>
      <w:r>
        <w:rPr>
          <w:spacing w:val="-3"/>
        </w:rPr>
        <w:t xml:space="preserve"> </w:t>
      </w:r>
      <w:r>
        <w:t>между</w:t>
      </w:r>
      <w:r>
        <w:rPr>
          <w:spacing w:val="-8"/>
        </w:rPr>
        <w:t xml:space="preserve"> </w:t>
      </w:r>
      <w:r>
        <w:t>строением,</w:t>
      </w:r>
      <w:r>
        <w:rPr>
          <w:spacing w:val="-2"/>
        </w:rPr>
        <w:t xml:space="preserve"> </w:t>
      </w:r>
      <w:r>
        <w:t>жизнедеятельностью и средой обитания животных изучаемых систематических групп;</w:t>
      </w:r>
    </w:p>
    <w:p w14:paraId="15023685" w14:textId="77777777" w:rsidR="004F75DF" w:rsidRDefault="0013698B">
      <w:pPr>
        <w:pStyle w:val="a3"/>
        <w:spacing w:before="201"/>
        <w:ind w:right="1141"/>
      </w:pPr>
      <w:r>
        <w:t>различать и описывать животных изучаемых систематических групп,</w:t>
      </w:r>
      <w:r>
        <w:rPr>
          <w:spacing w:val="40"/>
        </w:rPr>
        <w:t xml:space="preserve"> </w:t>
      </w:r>
      <w:r>
        <w:t>отдельные органы и системы органов по схемам, моделям, муляжам, рельефным таблицам, простейших – по изображениям;</w:t>
      </w:r>
    </w:p>
    <w:p w14:paraId="10F252FA" w14:textId="77777777" w:rsidR="004F75DF" w:rsidRDefault="0013698B">
      <w:pPr>
        <w:pStyle w:val="a3"/>
        <w:spacing w:before="201"/>
        <w:ind w:right="1137"/>
      </w:pPr>
      <w:r>
        <w:t xml:space="preserve">выявлять признаки классов членистоногих и хордовых, отрядов насекомых и </w:t>
      </w:r>
      <w:r>
        <w:rPr>
          <w:spacing w:val="-2"/>
        </w:rPr>
        <w:t>млекопитающих;</w:t>
      </w:r>
    </w:p>
    <w:p w14:paraId="3B65FF50" w14:textId="77777777" w:rsidR="004F75DF" w:rsidRDefault="0013698B">
      <w:pPr>
        <w:pStyle w:val="a3"/>
        <w:spacing w:before="201"/>
        <w:ind w:right="1139"/>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w:t>
      </w:r>
      <w:r>
        <w:rPr>
          <w:spacing w:val="71"/>
        </w:rPr>
        <w:t xml:space="preserve">   </w:t>
      </w:r>
      <w:r>
        <w:t>(фиксированными)</w:t>
      </w:r>
      <w:r>
        <w:rPr>
          <w:spacing w:val="71"/>
        </w:rPr>
        <w:t xml:space="preserve">   </w:t>
      </w:r>
      <w:r>
        <w:t>и</w:t>
      </w:r>
      <w:r>
        <w:rPr>
          <w:spacing w:val="71"/>
        </w:rPr>
        <w:t xml:space="preserve">   </w:t>
      </w:r>
      <w:r>
        <w:t>временными</w:t>
      </w:r>
      <w:r>
        <w:rPr>
          <w:spacing w:val="71"/>
        </w:rPr>
        <w:t xml:space="preserve">   </w:t>
      </w:r>
      <w:r>
        <w:rPr>
          <w:spacing w:val="-2"/>
        </w:rPr>
        <w:t>микропрепаратами,</w:t>
      </w:r>
    </w:p>
    <w:p w14:paraId="53006645" w14:textId="77777777" w:rsidR="004F75DF" w:rsidRDefault="004F75DF">
      <w:pPr>
        <w:sectPr w:rsidR="004F75DF">
          <w:pgSz w:w="11910" w:h="16390"/>
          <w:pgMar w:top="980" w:right="0" w:bottom="280" w:left="460" w:header="723" w:footer="0" w:gutter="0"/>
          <w:cols w:space="720"/>
        </w:sectPr>
      </w:pPr>
    </w:p>
    <w:p w14:paraId="51604679" w14:textId="77777777" w:rsidR="004F75DF" w:rsidRDefault="0013698B">
      <w:pPr>
        <w:pStyle w:val="a3"/>
        <w:spacing w:before="277"/>
        <w:ind w:right="1140"/>
      </w:pPr>
      <w:r>
        <w:t>исследовательские работы с использованием приборов и инструментов цифровой лаборатории;</w:t>
      </w:r>
    </w:p>
    <w:p w14:paraId="757C6EE3" w14:textId="77777777" w:rsidR="004F75DF" w:rsidRDefault="0013698B">
      <w:pPr>
        <w:pStyle w:val="a3"/>
        <w:spacing w:before="201"/>
        <w:ind w:right="1143"/>
      </w:pPr>
      <w:r>
        <w:t>сравнивать представителей отдельных систематических групп животных и делать выводы на основе сравнения;</w:t>
      </w:r>
    </w:p>
    <w:p w14:paraId="41B6FFFD" w14:textId="77777777" w:rsidR="004F75DF" w:rsidRDefault="0013698B">
      <w:pPr>
        <w:pStyle w:val="a3"/>
        <w:spacing w:before="201"/>
      </w:pPr>
      <w:r>
        <w:t>классифицировать</w:t>
      </w:r>
      <w:r>
        <w:rPr>
          <w:spacing w:val="-12"/>
        </w:rPr>
        <w:t xml:space="preserve"> </w:t>
      </w:r>
      <w:r>
        <w:t>животных</w:t>
      </w:r>
      <w:r>
        <w:rPr>
          <w:spacing w:val="-14"/>
        </w:rPr>
        <w:t xml:space="preserve"> </w:t>
      </w:r>
      <w:r>
        <w:t>на</w:t>
      </w:r>
      <w:r>
        <w:rPr>
          <w:spacing w:val="-9"/>
        </w:rPr>
        <w:t xml:space="preserve"> </w:t>
      </w:r>
      <w:r>
        <w:t>основании</w:t>
      </w:r>
      <w:r>
        <w:rPr>
          <w:spacing w:val="-10"/>
        </w:rPr>
        <w:t xml:space="preserve"> </w:t>
      </w:r>
      <w:r>
        <w:t>особенностей</w:t>
      </w:r>
      <w:r>
        <w:rPr>
          <w:spacing w:val="-10"/>
        </w:rPr>
        <w:t xml:space="preserve"> </w:t>
      </w:r>
      <w:r>
        <w:rPr>
          <w:spacing w:val="-2"/>
        </w:rPr>
        <w:t>строения;</w:t>
      </w:r>
    </w:p>
    <w:p w14:paraId="24875AC3" w14:textId="77777777" w:rsidR="004F75DF" w:rsidRDefault="0013698B">
      <w:pPr>
        <w:pStyle w:val="a3"/>
        <w:spacing w:before="197"/>
        <w:ind w:right="1141"/>
      </w:pPr>
      <w:r>
        <w:t>описывать усложнение организации животных в ходе эволюции животного мира на Земле;</w:t>
      </w:r>
    </w:p>
    <w:p w14:paraId="77B1BA1C" w14:textId="77777777" w:rsidR="004F75DF" w:rsidRDefault="0013698B">
      <w:pPr>
        <w:pStyle w:val="a3"/>
        <w:spacing w:before="201"/>
        <w:ind w:right="1143"/>
      </w:pPr>
      <w:r>
        <w:t>выявлять черты приспособленности животных к среде обитания, значение экологических факторов для животных;</w:t>
      </w:r>
    </w:p>
    <w:p w14:paraId="783DCB1D" w14:textId="77777777" w:rsidR="004F75DF" w:rsidRDefault="0013698B">
      <w:pPr>
        <w:pStyle w:val="a3"/>
        <w:spacing w:before="201"/>
      </w:pPr>
      <w:r>
        <w:t>выявлять</w:t>
      </w:r>
      <w:r>
        <w:rPr>
          <w:spacing w:val="-10"/>
        </w:rPr>
        <w:t xml:space="preserve"> </w:t>
      </w:r>
      <w:r>
        <w:t>взаимосвязи</w:t>
      </w:r>
      <w:r>
        <w:rPr>
          <w:spacing w:val="-6"/>
        </w:rPr>
        <w:t xml:space="preserve"> </w:t>
      </w:r>
      <w:r>
        <w:t>животных</w:t>
      </w:r>
      <w:r>
        <w:rPr>
          <w:spacing w:val="-11"/>
        </w:rPr>
        <w:t xml:space="preserve"> </w:t>
      </w:r>
      <w:r>
        <w:t>в</w:t>
      </w:r>
      <w:r>
        <w:rPr>
          <w:spacing w:val="-8"/>
        </w:rPr>
        <w:t xml:space="preserve"> </w:t>
      </w:r>
      <w:r>
        <w:t>природных</w:t>
      </w:r>
      <w:r>
        <w:rPr>
          <w:spacing w:val="-11"/>
        </w:rPr>
        <w:t xml:space="preserve"> </w:t>
      </w:r>
      <w:r>
        <w:t>сообществах,</w:t>
      </w:r>
      <w:r>
        <w:rPr>
          <w:spacing w:val="-5"/>
        </w:rPr>
        <w:t xml:space="preserve"> </w:t>
      </w:r>
      <w:r>
        <w:t>цепи</w:t>
      </w:r>
      <w:r>
        <w:rPr>
          <w:spacing w:val="-7"/>
        </w:rPr>
        <w:t xml:space="preserve"> </w:t>
      </w:r>
      <w:r>
        <w:rPr>
          <w:spacing w:val="-2"/>
        </w:rPr>
        <w:t>питания;</w:t>
      </w:r>
    </w:p>
    <w:p w14:paraId="75A61CFB" w14:textId="77777777" w:rsidR="004F75DF" w:rsidRDefault="0013698B">
      <w:pPr>
        <w:pStyle w:val="a3"/>
        <w:spacing w:before="201"/>
        <w:ind w:right="1137"/>
      </w:pPr>
      <w:r>
        <w:t>устанавливать взаимосвязи животных с растениями, грибами, лишайниками и бактериями в природных сообществах;</w:t>
      </w:r>
    </w:p>
    <w:p w14:paraId="00B2B65C" w14:textId="77777777" w:rsidR="004F75DF" w:rsidRDefault="0013698B">
      <w:pPr>
        <w:pStyle w:val="a3"/>
        <w:spacing w:before="197" w:line="242" w:lineRule="auto"/>
        <w:ind w:right="1142"/>
      </w:pPr>
      <w:r>
        <w:t>характеризовать животных природных зон Земли, основные закономерности распространения животных по планете;</w:t>
      </w:r>
    </w:p>
    <w:p w14:paraId="630A8D8F" w14:textId="77777777" w:rsidR="004F75DF" w:rsidRDefault="0013698B">
      <w:pPr>
        <w:pStyle w:val="a3"/>
        <w:spacing w:before="194"/>
      </w:pPr>
      <w:r>
        <w:t>раскрывать</w:t>
      </w:r>
      <w:r>
        <w:rPr>
          <w:spacing w:val="-9"/>
        </w:rPr>
        <w:t xml:space="preserve"> </w:t>
      </w:r>
      <w:r>
        <w:t>роль</w:t>
      </w:r>
      <w:r>
        <w:rPr>
          <w:spacing w:val="-8"/>
        </w:rPr>
        <w:t xml:space="preserve"> </w:t>
      </w:r>
      <w:r>
        <w:t>животных</w:t>
      </w:r>
      <w:r>
        <w:rPr>
          <w:spacing w:val="-7"/>
        </w:rPr>
        <w:t xml:space="preserve"> </w:t>
      </w:r>
      <w:r>
        <w:t>в</w:t>
      </w:r>
      <w:r>
        <w:rPr>
          <w:spacing w:val="-7"/>
        </w:rPr>
        <w:t xml:space="preserve"> </w:t>
      </w:r>
      <w:r>
        <w:t>природных</w:t>
      </w:r>
      <w:r>
        <w:rPr>
          <w:spacing w:val="-6"/>
        </w:rPr>
        <w:t xml:space="preserve"> </w:t>
      </w:r>
      <w:r>
        <w:rPr>
          <w:spacing w:val="-2"/>
        </w:rPr>
        <w:t>сообществах;</w:t>
      </w:r>
    </w:p>
    <w:p w14:paraId="26E59240" w14:textId="77777777" w:rsidR="004F75DF" w:rsidRDefault="0013698B">
      <w:pPr>
        <w:pStyle w:val="a3"/>
        <w:spacing w:before="202"/>
        <w:ind w:right="1142"/>
      </w:pPr>
      <w: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w:t>
      </w:r>
      <w:r>
        <w:rPr>
          <w:spacing w:val="-2"/>
        </w:rPr>
        <w:t>человека;</w:t>
      </w:r>
    </w:p>
    <w:p w14:paraId="50286463" w14:textId="77777777" w:rsidR="004F75DF" w:rsidRDefault="0013698B">
      <w:pPr>
        <w:pStyle w:val="a3"/>
        <w:spacing w:before="200"/>
      </w:pPr>
      <w:r>
        <w:t>иметь</w:t>
      </w:r>
      <w:r>
        <w:rPr>
          <w:spacing w:val="-10"/>
        </w:rPr>
        <w:t xml:space="preserve"> </w:t>
      </w:r>
      <w:r>
        <w:t>представление</w:t>
      </w:r>
      <w:r>
        <w:rPr>
          <w:spacing w:val="-7"/>
        </w:rPr>
        <w:t xml:space="preserve"> </w:t>
      </w:r>
      <w:r>
        <w:t>о</w:t>
      </w:r>
      <w:r>
        <w:rPr>
          <w:spacing w:val="-8"/>
        </w:rPr>
        <w:t xml:space="preserve"> </w:t>
      </w:r>
      <w:r>
        <w:t>мероприятиях</w:t>
      </w:r>
      <w:r>
        <w:rPr>
          <w:spacing w:val="-6"/>
        </w:rPr>
        <w:t xml:space="preserve"> </w:t>
      </w:r>
      <w:r>
        <w:t>по</w:t>
      </w:r>
      <w:r>
        <w:rPr>
          <w:spacing w:val="-3"/>
        </w:rPr>
        <w:t xml:space="preserve"> </w:t>
      </w:r>
      <w:r>
        <w:t>охране</w:t>
      </w:r>
      <w:r>
        <w:rPr>
          <w:spacing w:val="-7"/>
        </w:rPr>
        <w:t xml:space="preserve"> </w:t>
      </w:r>
      <w:r>
        <w:t>животного</w:t>
      </w:r>
      <w:r>
        <w:rPr>
          <w:spacing w:val="-8"/>
        </w:rPr>
        <w:t xml:space="preserve"> </w:t>
      </w:r>
      <w:r>
        <w:t>мира</w:t>
      </w:r>
      <w:r>
        <w:rPr>
          <w:spacing w:val="-7"/>
        </w:rPr>
        <w:t xml:space="preserve"> </w:t>
      </w:r>
      <w:r>
        <w:rPr>
          <w:spacing w:val="-2"/>
        </w:rPr>
        <w:t>Земли;</w:t>
      </w:r>
    </w:p>
    <w:p w14:paraId="389FFA37" w14:textId="77777777" w:rsidR="004F75DF" w:rsidRDefault="0013698B">
      <w:pPr>
        <w:pStyle w:val="a3"/>
        <w:spacing w:before="201"/>
        <w:ind w:right="1142"/>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6C4ED80F" w14:textId="77777777" w:rsidR="004F75DF" w:rsidRDefault="0013698B">
      <w:pPr>
        <w:pStyle w:val="a3"/>
        <w:spacing w:before="201"/>
        <w:ind w:right="1138"/>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27C3AD9D" w14:textId="77777777" w:rsidR="004F75DF" w:rsidRDefault="0013698B">
      <w:pPr>
        <w:pStyle w:val="a3"/>
        <w:spacing w:before="201"/>
        <w:ind w:right="1135"/>
      </w:pPr>
      <w:r>
        <w:t>соблюдать правила безопасного труда при работе с учебным и лабораторным оборудованием,</w:t>
      </w:r>
      <w:r>
        <w:rPr>
          <w:spacing w:val="-3"/>
        </w:rPr>
        <w:t xml:space="preserve"> </w:t>
      </w:r>
      <w:r>
        <w:t>химической</w:t>
      </w:r>
      <w:r>
        <w:rPr>
          <w:spacing w:val="-5"/>
        </w:rPr>
        <w:t xml:space="preserve"> </w:t>
      </w:r>
      <w:r>
        <w:t>посудой</w:t>
      </w:r>
      <w:r>
        <w:rPr>
          <w:spacing w:val="-5"/>
        </w:rPr>
        <w:t xml:space="preserve"> </w:t>
      </w:r>
      <w:r>
        <w:t>в</w:t>
      </w:r>
      <w:r>
        <w:rPr>
          <w:spacing w:val="-6"/>
        </w:rPr>
        <w:t xml:space="preserve"> </w:t>
      </w:r>
      <w:r>
        <w:t>соответствии с</w:t>
      </w:r>
      <w:r>
        <w:rPr>
          <w:spacing w:val="-4"/>
        </w:rPr>
        <w:t xml:space="preserve"> </w:t>
      </w:r>
      <w:r>
        <w:t>инструкциями</w:t>
      </w:r>
      <w:r>
        <w:rPr>
          <w:spacing w:val="-5"/>
        </w:rPr>
        <w:t xml:space="preserve"> </w:t>
      </w:r>
      <w:r>
        <w:t>на уроке и во внеурочной деятельности;</w:t>
      </w:r>
    </w:p>
    <w:p w14:paraId="18E824BF" w14:textId="77777777" w:rsidR="004F75DF" w:rsidRDefault="0013698B">
      <w:pPr>
        <w:pStyle w:val="a3"/>
        <w:spacing w:before="196" w:line="242" w:lineRule="auto"/>
        <w:ind w:right="1135"/>
      </w:pPr>
      <w: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1CD67C85" w14:textId="77777777" w:rsidR="004F75DF" w:rsidRDefault="004F75DF">
      <w:pPr>
        <w:spacing w:line="242" w:lineRule="auto"/>
        <w:sectPr w:rsidR="004F75DF">
          <w:pgSz w:w="11910" w:h="16390"/>
          <w:pgMar w:top="980" w:right="0" w:bottom="280" w:left="460" w:header="723" w:footer="0" w:gutter="0"/>
          <w:cols w:space="720"/>
        </w:sectPr>
      </w:pPr>
    </w:p>
    <w:p w14:paraId="6B73B894" w14:textId="77777777" w:rsidR="004F75DF" w:rsidRDefault="0013698B">
      <w:pPr>
        <w:pStyle w:val="a3"/>
        <w:spacing w:before="277"/>
        <w:ind w:right="1143"/>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517D03CB" w14:textId="77777777" w:rsidR="004F75DF" w:rsidRDefault="0013698B">
      <w:pPr>
        <w:pStyle w:val="a3"/>
        <w:spacing w:before="201" w:line="242" w:lineRule="auto"/>
        <w:ind w:right="1132"/>
        <w:rPr>
          <w:b/>
          <w:i/>
        </w:rPr>
      </w:pPr>
      <w:r>
        <w:t>Предметные</w:t>
      </w:r>
      <w:r>
        <w:rPr>
          <w:spacing w:val="-3"/>
        </w:rPr>
        <w:t xml:space="preserve"> </w:t>
      </w:r>
      <w:r>
        <w:t>результаты</w:t>
      </w:r>
      <w:r>
        <w:rPr>
          <w:spacing w:val="-4"/>
        </w:rPr>
        <w:t xml:space="preserve"> </w:t>
      </w:r>
      <w:r>
        <w:t>освоения</w:t>
      </w:r>
      <w:r>
        <w:rPr>
          <w:spacing w:val="-3"/>
        </w:rPr>
        <w:t xml:space="preserve"> </w:t>
      </w:r>
      <w:r>
        <w:t>программы</w:t>
      </w:r>
      <w:r>
        <w:rPr>
          <w:spacing w:val="-4"/>
        </w:rPr>
        <w:t xml:space="preserve"> </w:t>
      </w:r>
      <w:r>
        <w:t>по</w:t>
      </w:r>
      <w:r>
        <w:rPr>
          <w:spacing w:val="-4"/>
        </w:rPr>
        <w:t xml:space="preserve"> </w:t>
      </w:r>
      <w:r>
        <w:t>биологии</w:t>
      </w:r>
      <w:r>
        <w:rPr>
          <w:spacing w:val="-4"/>
        </w:rPr>
        <w:t xml:space="preserve"> </w:t>
      </w:r>
      <w:r>
        <w:t>к</w:t>
      </w:r>
      <w:r>
        <w:rPr>
          <w:spacing w:val="-4"/>
        </w:rPr>
        <w:t xml:space="preserve"> </w:t>
      </w:r>
      <w:r>
        <w:t>концу</w:t>
      </w:r>
      <w:r>
        <w:rPr>
          <w:spacing w:val="-7"/>
        </w:rPr>
        <w:t xml:space="preserve"> </w:t>
      </w:r>
      <w:r>
        <w:t xml:space="preserve">обучения </w:t>
      </w:r>
      <w:r>
        <w:rPr>
          <w:b/>
          <w:i/>
        </w:rPr>
        <w:t>в</w:t>
      </w:r>
      <w:r>
        <w:rPr>
          <w:b/>
          <w:i/>
          <w:spacing w:val="-3"/>
        </w:rPr>
        <w:t xml:space="preserve"> </w:t>
      </w:r>
      <w:r>
        <w:rPr>
          <w:b/>
          <w:i/>
        </w:rPr>
        <w:t xml:space="preserve">9 </w:t>
      </w:r>
      <w:r>
        <w:rPr>
          <w:b/>
          <w:i/>
          <w:spacing w:val="-2"/>
        </w:rPr>
        <w:t>классе:</w:t>
      </w:r>
    </w:p>
    <w:p w14:paraId="440770AA" w14:textId="77777777" w:rsidR="004F75DF" w:rsidRDefault="0013698B">
      <w:pPr>
        <w:pStyle w:val="a3"/>
        <w:spacing w:before="194"/>
        <w:ind w:right="1145"/>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6C7A1581" w14:textId="77777777" w:rsidR="004F75DF" w:rsidRDefault="0013698B">
      <w:pPr>
        <w:pStyle w:val="a3"/>
        <w:spacing w:before="201"/>
        <w:ind w:right="1138"/>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2297D759" w14:textId="77777777" w:rsidR="004F75DF" w:rsidRDefault="0013698B">
      <w:pPr>
        <w:pStyle w:val="a3"/>
        <w:spacing w:before="196"/>
        <w:ind w:right="1136"/>
      </w:pPr>
      <w: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362D30F2" w14:textId="77777777" w:rsidR="004F75DF" w:rsidRDefault="0013698B">
      <w:pPr>
        <w:pStyle w:val="a3"/>
        <w:spacing w:before="205"/>
        <w:ind w:right="114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w:t>
      </w:r>
      <w:r>
        <w:rPr>
          <w:spacing w:val="-2"/>
        </w:rPr>
        <w:t xml:space="preserve"> </w:t>
      </w:r>
      <w:r>
        <w:t xml:space="preserve">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w:t>
      </w:r>
      <w:r>
        <w:rPr>
          <w:spacing w:val="-2"/>
        </w:rPr>
        <w:t>контексте;</w:t>
      </w:r>
    </w:p>
    <w:p w14:paraId="7EBB95EB" w14:textId="77777777" w:rsidR="004F75DF" w:rsidRDefault="0013698B">
      <w:pPr>
        <w:pStyle w:val="a3"/>
        <w:spacing w:before="199"/>
        <w:ind w:right="1133"/>
      </w:pPr>
      <w:r>
        <w:t>проводить описание по внешнему виду (изображению), схемам общих признаков организма человека, уровней его организации: клетки, ткани,</w:t>
      </w:r>
      <w:r>
        <w:rPr>
          <w:spacing w:val="40"/>
        </w:rPr>
        <w:t xml:space="preserve"> </w:t>
      </w:r>
      <w:r>
        <w:t>органы, системы органов, организм;</w:t>
      </w:r>
    </w:p>
    <w:p w14:paraId="7D7348AF" w14:textId="77777777" w:rsidR="004F75DF" w:rsidRDefault="0013698B">
      <w:pPr>
        <w:pStyle w:val="a3"/>
        <w:spacing w:before="201"/>
        <w:ind w:right="1141"/>
      </w:pPr>
      <w: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AB86C91" w14:textId="77777777" w:rsidR="004F75DF" w:rsidRDefault="0013698B">
      <w:pPr>
        <w:pStyle w:val="a3"/>
        <w:spacing w:before="201"/>
        <w:ind w:right="1136"/>
      </w:pPr>
      <w:r>
        <w:t>различать биологически активные вещества (витамины, ферменты, гормоны), выявлять их роль в процессе обмена веществ и превращения энергии;</w:t>
      </w:r>
    </w:p>
    <w:p w14:paraId="2029CE6B" w14:textId="77777777" w:rsidR="004F75DF" w:rsidRDefault="0013698B">
      <w:pPr>
        <w:pStyle w:val="a3"/>
        <w:spacing w:before="196" w:line="242" w:lineRule="auto"/>
        <w:ind w:right="1144"/>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7EE0AD3E" w14:textId="77777777" w:rsidR="004F75DF" w:rsidRDefault="004F75DF">
      <w:pPr>
        <w:spacing w:line="242" w:lineRule="auto"/>
        <w:sectPr w:rsidR="004F75DF">
          <w:pgSz w:w="11910" w:h="16390"/>
          <w:pgMar w:top="980" w:right="0" w:bottom="280" w:left="460" w:header="723" w:footer="0" w:gutter="0"/>
          <w:cols w:space="720"/>
        </w:sectPr>
      </w:pPr>
    </w:p>
    <w:p w14:paraId="0C632394" w14:textId="77777777" w:rsidR="004F75DF" w:rsidRDefault="0013698B">
      <w:pPr>
        <w:pStyle w:val="a3"/>
        <w:spacing w:before="277"/>
        <w:ind w:right="1142"/>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5258A893" w14:textId="77777777" w:rsidR="004F75DF" w:rsidRDefault="0013698B">
      <w:pPr>
        <w:pStyle w:val="a3"/>
        <w:spacing w:before="201"/>
        <w:ind w:right="1139"/>
      </w:pPr>
      <w:r>
        <w:t>применять биологические модели для выявления особенностей строения и функционирования органов и систем органов человека;</w:t>
      </w:r>
    </w:p>
    <w:p w14:paraId="2E47F801" w14:textId="77777777" w:rsidR="004F75DF" w:rsidRDefault="0013698B">
      <w:pPr>
        <w:pStyle w:val="a3"/>
        <w:spacing w:before="201"/>
        <w:ind w:right="1142"/>
      </w:pPr>
      <w:r>
        <w:t>объяснять нейрогуморальную регуляцию процессов жизнедеятельности организма человека;</w:t>
      </w:r>
    </w:p>
    <w:p w14:paraId="1A0207B9" w14:textId="77777777" w:rsidR="004F75DF" w:rsidRDefault="0013698B">
      <w:pPr>
        <w:pStyle w:val="a3"/>
        <w:spacing w:before="196"/>
        <w:ind w:right="1136"/>
      </w:pPr>
      <w: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w:t>
      </w:r>
      <w:r>
        <w:rPr>
          <w:spacing w:val="-2"/>
        </w:rPr>
        <w:t>результатов;</w:t>
      </w:r>
    </w:p>
    <w:p w14:paraId="5AEEF103" w14:textId="77777777" w:rsidR="004F75DF" w:rsidRDefault="0013698B">
      <w:pPr>
        <w:pStyle w:val="a3"/>
        <w:spacing w:before="205"/>
        <w:ind w:right="1140"/>
      </w:pPr>
      <w:r>
        <w:t>различать наследственные и ненаследственные (инфекционные, неинфекционные)</w:t>
      </w:r>
      <w:r>
        <w:rPr>
          <w:spacing w:val="-5"/>
        </w:rPr>
        <w:t xml:space="preserve"> </w:t>
      </w:r>
      <w:r>
        <w:t>заболевания</w:t>
      </w:r>
      <w:r>
        <w:rPr>
          <w:spacing w:val="-3"/>
        </w:rPr>
        <w:t xml:space="preserve"> </w:t>
      </w:r>
      <w:r>
        <w:t>человека,</w:t>
      </w:r>
      <w:r>
        <w:rPr>
          <w:spacing w:val="-2"/>
        </w:rPr>
        <w:t xml:space="preserve"> </w:t>
      </w:r>
      <w:r>
        <w:t>объяснять</w:t>
      </w:r>
      <w:r>
        <w:rPr>
          <w:spacing w:val="-6"/>
        </w:rPr>
        <w:t xml:space="preserve"> </w:t>
      </w:r>
      <w:r>
        <w:t>значение</w:t>
      </w:r>
      <w:r>
        <w:rPr>
          <w:spacing w:val="-3"/>
        </w:rPr>
        <w:t xml:space="preserve"> </w:t>
      </w:r>
      <w:r>
        <w:t>мер</w:t>
      </w:r>
      <w:r>
        <w:rPr>
          <w:spacing w:val="-8"/>
        </w:rPr>
        <w:t xml:space="preserve"> </w:t>
      </w:r>
      <w:r>
        <w:t>профилактики в предупреждении заболеваний человека;</w:t>
      </w:r>
    </w:p>
    <w:p w14:paraId="1BA0F1C2" w14:textId="77777777" w:rsidR="004F75DF" w:rsidRDefault="0013698B">
      <w:pPr>
        <w:pStyle w:val="a3"/>
        <w:spacing w:before="196"/>
        <w:ind w:right="1139"/>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8676803" w14:textId="77777777" w:rsidR="004F75DF" w:rsidRDefault="0013698B">
      <w:pPr>
        <w:pStyle w:val="a3"/>
        <w:spacing w:before="205"/>
        <w:ind w:right="1136"/>
      </w:pPr>
      <w:r>
        <w:t>решать</w:t>
      </w:r>
      <w:r>
        <w:rPr>
          <w:spacing w:val="-7"/>
        </w:rPr>
        <w:t xml:space="preserve"> </w:t>
      </w:r>
      <w:r>
        <w:t>качественные</w:t>
      </w:r>
      <w:r>
        <w:rPr>
          <w:spacing w:val="-4"/>
        </w:rPr>
        <w:t xml:space="preserve"> </w:t>
      </w:r>
      <w:r>
        <w:t>и</w:t>
      </w:r>
      <w:r>
        <w:rPr>
          <w:spacing w:val="-5"/>
        </w:rPr>
        <w:t xml:space="preserve"> </w:t>
      </w:r>
      <w:r>
        <w:t>количественные задачи,</w:t>
      </w:r>
      <w:r>
        <w:rPr>
          <w:spacing w:val="-3"/>
        </w:rPr>
        <w:t xml:space="preserve"> </w:t>
      </w:r>
      <w:r>
        <w:t>используя</w:t>
      </w:r>
      <w:r>
        <w:rPr>
          <w:spacing w:val="-3"/>
        </w:rPr>
        <w:t xml:space="preserve"> </w:t>
      </w:r>
      <w:r>
        <w:t>основные</w:t>
      </w:r>
      <w:r>
        <w:rPr>
          <w:spacing w:val="-4"/>
        </w:rPr>
        <w:t xml:space="preserve"> </w:t>
      </w:r>
      <w:r>
        <w:t>показатели здоровья человека, проводить расчёты и оценивать полученные значения;</w:t>
      </w:r>
    </w:p>
    <w:p w14:paraId="020DE7FA" w14:textId="77777777" w:rsidR="004F75DF" w:rsidRDefault="0013698B">
      <w:pPr>
        <w:pStyle w:val="a3"/>
        <w:spacing w:before="196"/>
        <w:ind w:right="1134"/>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 психическое состояние;</w:t>
      </w:r>
    </w:p>
    <w:p w14:paraId="6A890DBA" w14:textId="77777777" w:rsidR="004F75DF" w:rsidRDefault="0013698B">
      <w:pPr>
        <w:pStyle w:val="a3"/>
        <w:spacing w:before="200" w:line="242" w:lineRule="auto"/>
        <w:ind w:right="1133"/>
      </w:pPr>
      <w:r>
        <w:t>использовать приобретённые знания и умения для соблюдения здорового</w:t>
      </w:r>
      <w:r>
        <w:rPr>
          <w:spacing w:val="40"/>
        </w:rPr>
        <w:t xml:space="preserve"> </w:t>
      </w:r>
      <w:r>
        <w:t>образа жизни, сбалансированного питания, физической активности, стрессоустойчивости, для исключения вредных привычек, зависимостей;</w:t>
      </w:r>
    </w:p>
    <w:p w14:paraId="26E08359" w14:textId="77777777" w:rsidR="004F75DF" w:rsidRDefault="0013698B">
      <w:pPr>
        <w:pStyle w:val="a3"/>
        <w:spacing w:before="192"/>
        <w:ind w:right="1136"/>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0E1BB198" w14:textId="77777777" w:rsidR="004F75DF" w:rsidRDefault="0013698B">
      <w:pPr>
        <w:pStyle w:val="a3"/>
        <w:spacing w:before="201"/>
        <w:ind w:right="1137"/>
      </w:pPr>
      <w:r>
        <w:t>демонстрировать на конкретных примерах связь знаний наук о человеке со знаниями</w:t>
      </w:r>
      <w:r>
        <w:rPr>
          <w:spacing w:val="-2"/>
        </w:rPr>
        <w:t xml:space="preserve"> </w:t>
      </w:r>
      <w:r>
        <w:t>предметов</w:t>
      </w:r>
      <w:r>
        <w:rPr>
          <w:spacing w:val="-2"/>
        </w:rPr>
        <w:t xml:space="preserve"> </w:t>
      </w:r>
      <w:r>
        <w:t>естественно-научного</w:t>
      </w:r>
      <w:r>
        <w:rPr>
          <w:spacing w:val="-2"/>
        </w:rPr>
        <w:t xml:space="preserve"> </w:t>
      </w:r>
      <w:r>
        <w:t>и</w:t>
      </w:r>
      <w:r>
        <w:rPr>
          <w:spacing w:val="-1"/>
        </w:rPr>
        <w:t xml:space="preserve"> </w:t>
      </w:r>
      <w:r>
        <w:t>гуманитарного</w:t>
      </w:r>
      <w:r>
        <w:rPr>
          <w:spacing w:val="-1"/>
        </w:rPr>
        <w:t xml:space="preserve"> </w:t>
      </w:r>
      <w:r>
        <w:t>циклов,</w:t>
      </w:r>
      <w:r>
        <w:rPr>
          <w:spacing w:val="1"/>
        </w:rPr>
        <w:t xml:space="preserve"> </w:t>
      </w:r>
      <w:r>
        <w:rPr>
          <w:spacing w:val="-2"/>
        </w:rPr>
        <w:t>различных</w:t>
      </w:r>
    </w:p>
    <w:p w14:paraId="5778D9E7" w14:textId="77777777" w:rsidR="004F75DF" w:rsidRDefault="004F75DF">
      <w:pPr>
        <w:sectPr w:rsidR="004F75DF">
          <w:pgSz w:w="11910" w:h="16390"/>
          <w:pgMar w:top="980" w:right="0" w:bottom="280" w:left="460" w:header="723" w:footer="0" w:gutter="0"/>
          <w:cols w:space="720"/>
        </w:sectPr>
      </w:pPr>
    </w:p>
    <w:p w14:paraId="524C49E9" w14:textId="77777777" w:rsidR="004F75DF" w:rsidRDefault="0013698B">
      <w:pPr>
        <w:pStyle w:val="a3"/>
        <w:spacing w:before="277"/>
        <w:ind w:right="1145"/>
      </w:pPr>
      <w:r>
        <w:t>видов искусства, технологии, основ безопасности жизнедеятельности, физической культуры;</w:t>
      </w:r>
    </w:p>
    <w:p w14:paraId="53BC4510" w14:textId="77777777" w:rsidR="004F75DF" w:rsidRDefault="0013698B">
      <w:pPr>
        <w:pStyle w:val="a3"/>
        <w:spacing w:before="201"/>
        <w:ind w:right="1143"/>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78B25359" w14:textId="77777777" w:rsidR="004F75DF" w:rsidRDefault="0013698B">
      <w:pPr>
        <w:pStyle w:val="a3"/>
        <w:spacing w:before="201"/>
        <w:ind w:right="1138"/>
      </w:pPr>
      <w:r>
        <w:t>соблюдать правила безопасного труда при работе с учебным и лабораторным оборудованием,</w:t>
      </w:r>
      <w:r>
        <w:rPr>
          <w:spacing w:val="-2"/>
        </w:rPr>
        <w:t xml:space="preserve"> </w:t>
      </w:r>
      <w:r>
        <w:t>химической</w:t>
      </w:r>
      <w:r>
        <w:rPr>
          <w:spacing w:val="-5"/>
        </w:rPr>
        <w:t xml:space="preserve"> </w:t>
      </w:r>
      <w:r>
        <w:t>посудой</w:t>
      </w:r>
      <w:r>
        <w:rPr>
          <w:spacing w:val="-5"/>
        </w:rPr>
        <w:t xml:space="preserve"> </w:t>
      </w:r>
      <w:r>
        <w:t>в</w:t>
      </w:r>
      <w:r>
        <w:rPr>
          <w:spacing w:val="-6"/>
        </w:rPr>
        <w:t xml:space="preserve"> </w:t>
      </w:r>
      <w:r>
        <w:t>соответствии</w:t>
      </w:r>
      <w:r>
        <w:rPr>
          <w:spacing w:val="-5"/>
        </w:rPr>
        <w:t xml:space="preserve"> </w:t>
      </w:r>
      <w:r>
        <w:t>с</w:t>
      </w:r>
      <w:r>
        <w:rPr>
          <w:spacing w:val="-4"/>
        </w:rPr>
        <w:t xml:space="preserve"> </w:t>
      </w:r>
      <w:r>
        <w:t>инструкциями</w:t>
      </w:r>
      <w:r>
        <w:rPr>
          <w:spacing w:val="-5"/>
        </w:rPr>
        <w:t xml:space="preserve"> </w:t>
      </w:r>
      <w:r>
        <w:t>на уроке и во внеурочной деятельности;</w:t>
      </w:r>
    </w:p>
    <w:p w14:paraId="6C3463AF" w14:textId="77777777" w:rsidR="004F75DF" w:rsidRDefault="0013698B">
      <w:pPr>
        <w:pStyle w:val="a3"/>
        <w:spacing w:before="201"/>
        <w:ind w:right="1132"/>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30E10F36" w14:textId="77777777" w:rsidR="004F75DF" w:rsidRDefault="0013698B">
      <w:pPr>
        <w:pStyle w:val="a3"/>
        <w:spacing w:before="196" w:line="278" w:lineRule="auto"/>
        <w:ind w:left="725" w:right="1073"/>
        <w:jc w:val="center"/>
      </w:pPr>
      <w:r>
        <w:t>создавать</w:t>
      </w:r>
      <w:r>
        <w:rPr>
          <w:spacing w:val="-10"/>
        </w:rPr>
        <w:t xml:space="preserve"> </w:t>
      </w:r>
      <w:r>
        <w:t>письменные</w:t>
      </w:r>
      <w:r>
        <w:rPr>
          <w:spacing w:val="-7"/>
        </w:rPr>
        <w:t xml:space="preserve"> </w:t>
      </w:r>
      <w:r>
        <w:t>и</w:t>
      </w:r>
      <w:r>
        <w:rPr>
          <w:spacing w:val="-8"/>
        </w:rPr>
        <w:t xml:space="preserve"> </w:t>
      </w:r>
      <w:r>
        <w:t>устные</w:t>
      </w:r>
      <w:r>
        <w:rPr>
          <w:spacing w:val="-7"/>
        </w:rPr>
        <w:t xml:space="preserve"> </w:t>
      </w:r>
      <w:r>
        <w:t>сообщения,</w:t>
      </w:r>
      <w:r>
        <w:rPr>
          <w:spacing w:val="-5"/>
        </w:rPr>
        <w:t xml:space="preserve"> </w:t>
      </w:r>
      <w:r>
        <w:t>используя</w:t>
      </w:r>
      <w:r>
        <w:rPr>
          <w:spacing w:val="-6"/>
        </w:rPr>
        <w:t xml:space="preserve"> </w:t>
      </w:r>
      <w:r>
        <w:t>понятийный</w:t>
      </w:r>
      <w:r>
        <w:rPr>
          <w:spacing w:val="-8"/>
        </w:rPr>
        <w:t xml:space="preserve"> </w:t>
      </w:r>
      <w:r>
        <w:t>аппарат изученного раздела биологии, сопровождать выступление презентацией с учётом особенностей аудитории обучающихся.</w:t>
      </w:r>
    </w:p>
    <w:p w14:paraId="45114DFA" w14:textId="77777777" w:rsidR="004F75DF" w:rsidRDefault="0013698B">
      <w:pPr>
        <w:spacing w:line="276" w:lineRule="auto"/>
        <w:ind w:left="3021" w:right="3366"/>
        <w:jc w:val="center"/>
        <w:rPr>
          <w:b/>
          <w:sz w:val="28"/>
        </w:rPr>
      </w:pPr>
      <w:r>
        <w:rPr>
          <w:b/>
          <w:sz w:val="28"/>
        </w:rPr>
        <w:t>ТЕМАТИЧЕСКОЕ</w:t>
      </w:r>
      <w:r>
        <w:rPr>
          <w:b/>
          <w:spacing w:val="-18"/>
          <w:sz w:val="28"/>
        </w:rPr>
        <w:t xml:space="preserve"> </w:t>
      </w:r>
      <w:r>
        <w:rPr>
          <w:b/>
          <w:sz w:val="28"/>
        </w:rPr>
        <w:t>ПЛАНИРОВАНИЕ 5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25"/>
        <w:gridCol w:w="3736"/>
        <w:gridCol w:w="1138"/>
        <w:gridCol w:w="1844"/>
        <w:gridCol w:w="1907"/>
      </w:tblGrid>
      <w:tr w:rsidR="004F75DF" w14:paraId="38EB7964" w14:textId="77777777">
        <w:trPr>
          <w:trHeight w:val="369"/>
        </w:trPr>
        <w:tc>
          <w:tcPr>
            <w:tcW w:w="1225" w:type="dxa"/>
            <w:vMerge w:val="restart"/>
          </w:tcPr>
          <w:p w14:paraId="43E954F9" w14:textId="77777777" w:rsidR="004F75DF" w:rsidRDefault="004F75DF">
            <w:pPr>
              <w:pStyle w:val="TableParagraph"/>
              <w:spacing w:before="114"/>
              <w:rPr>
                <w:b/>
                <w:sz w:val="24"/>
              </w:rPr>
            </w:pPr>
          </w:p>
          <w:p w14:paraId="696DB689" w14:textId="77777777" w:rsidR="004F75DF" w:rsidRDefault="0013698B">
            <w:pPr>
              <w:pStyle w:val="TableParagraph"/>
              <w:ind w:left="237"/>
              <w:rPr>
                <w:b/>
                <w:sz w:val="24"/>
              </w:rPr>
            </w:pPr>
            <w:r>
              <w:rPr>
                <w:b/>
                <w:sz w:val="24"/>
              </w:rPr>
              <w:t xml:space="preserve">№ </w:t>
            </w:r>
            <w:r>
              <w:rPr>
                <w:b/>
                <w:spacing w:val="-5"/>
                <w:sz w:val="24"/>
              </w:rPr>
              <w:t>п/п</w:t>
            </w:r>
          </w:p>
        </w:tc>
        <w:tc>
          <w:tcPr>
            <w:tcW w:w="3736" w:type="dxa"/>
            <w:vMerge w:val="restart"/>
          </w:tcPr>
          <w:p w14:paraId="31009D0E" w14:textId="77777777" w:rsidR="004F75DF" w:rsidRDefault="0013698B">
            <w:pPr>
              <w:pStyle w:val="TableParagraph"/>
              <w:spacing w:before="232" w:line="276" w:lineRule="auto"/>
              <w:ind w:left="237" w:right="115"/>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889" w:type="dxa"/>
            <w:gridSpan w:val="3"/>
          </w:tcPr>
          <w:p w14:paraId="7F960284" w14:textId="77777777" w:rsidR="004F75DF" w:rsidRDefault="0013698B">
            <w:pPr>
              <w:pStyle w:val="TableParagraph"/>
              <w:spacing w:before="50"/>
              <w:ind w:left="102"/>
              <w:rPr>
                <w:b/>
                <w:sz w:val="24"/>
              </w:rPr>
            </w:pPr>
            <w:r>
              <w:rPr>
                <w:b/>
                <w:sz w:val="24"/>
              </w:rPr>
              <w:t>Количество</w:t>
            </w:r>
            <w:r>
              <w:rPr>
                <w:b/>
                <w:spacing w:val="-4"/>
                <w:sz w:val="24"/>
              </w:rPr>
              <w:t xml:space="preserve"> часов</w:t>
            </w:r>
          </w:p>
        </w:tc>
      </w:tr>
      <w:tr w:rsidR="004F75DF" w14:paraId="63ABF1F7" w14:textId="77777777">
        <w:trPr>
          <w:trHeight w:val="1022"/>
        </w:trPr>
        <w:tc>
          <w:tcPr>
            <w:tcW w:w="1225" w:type="dxa"/>
            <w:vMerge/>
            <w:tcBorders>
              <w:top w:val="nil"/>
            </w:tcBorders>
          </w:tcPr>
          <w:p w14:paraId="3C9CB97C" w14:textId="77777777" w:rsidR="004F75DF" w:rsidRDefault="004F75DF">
            <w:pPr>
              <w:rPr>
                <w:sz w:val="2"/>
                <w:szCs w:val="2"/>
              </w:rPr>
            </w:pPr>
          </w:p>
        </w:tc>
        <w:tc>
          <w:tcPr>
            <w:tcW w:w="3736" w:type="dxa"/>
            <w:vMerge/>
            <w:tcBorders>
              <w:top w:val="nil"/>
            </w:tcBorders>
          </w:tcPr>
          <w:p w14:paraId="6384A0D0" w14:textId="77777777" w:rsidR="004F75DF" w:rsidRDefault="004F75DF">
            <w:pPr>
              <w:rPr>
                <w:sz w:val="2"/>
                <w:szCs w:val="2"/>
              </w:rPr>
            </w:pPr>
          </w:p>
        </w:tc>
        <w:tc>
          <w:tcPr>
            <w:tcW w:w="1138" w:type="dxa"/>
          </w:tcPr>
          <w:p w14:paraId="721A3270" w14:textId="77777777" w:rsidR="004F75DF" w:rsidRDefault="0013698B">
            <w:pPr>
              <w:pStyle w:val="TableParagraph"/>
              <w:spacing w:before="203"/>
              <w:ind w:right="289"/>
              <w:jc w:val="right"/>
              <w:rPr>
                <w:b/>
                <w:sz w:val="24"/>
              </w:rPr>
            </w:pPr>
            <w:r>
              <w:rPr>
                <w:b/>
                <w:spacing w:val="-2"/>
                <w:sz w:val="24"/>
              </w:rPr>
              <w:t>Всего</w:t>
            </w:r>
          </w:p>
        </w:tc>
        <w:tc>
          <w:tcPr>
            <w:tcW w:w="1844" w:type="dxa"/>
          </w:tcPr>
          <w:p w14:paraId="720DDB96" w14:textId="77777777" w:rsidR="004F75DF" w:rsidRDefault="0013698B">
            <w:pPr>
              <w:pStyle w:val="TableParagraph"/>
              <w:spacing w:before="44" w:line="276" w:lineRule="auto"/>
              <w:ind w:left="236"/>
              <w:rPr>
                <w:b/>
                <w:sz w:val="24"/>
              </w:rPr>
            </w:pPr>
            <w:r>
              <w:rPr>
                <w:b/>
                <w:spacing w:val="-2"/>
                <w:sz w:val="24"/>
              </w:rPr>
              <w:t>Контрольные работы</w:t>
            </w:r>
          </w:p>
        </w:tc>
        <w:tc>
          <w:tcPr>
            <w:tcW w:w="1907" w:type="dxa"/>
          </w:tcPr>
          <w:p w14:paraId="18ADEEB9" w14:textId="77777777" w:rsidR="004F75DF" w:rsidRDefault="0013698B">
            <w:pPr>
              <w:pStyle w:val="TableParagraph"/>
              <w:spacing w:before="44" w:line="276" w:lineRule="auto"/>
              <w:ind w:left="236"/>
              <w:rPr>
                <w:b/>
                <w:sz w:val="24"/>
              </w:rPr>
            </w:pPr>
            <w:r>
              <w:rPr>
                <w:b/>
                <w:spacing w:val="-2"/>
                <w:sz w:val="24"/>
              </w:rPr>
              <w:t>Практические работы</w:t>
            </w:r>
          </w:p>
        </w:tc>
      </w:tr>
      <w:tr w:rsidR="004F75DF" w14:paraId="5D3E7AD8" w14:textId="77777777">
        <w:trPr>
          <w:trHeight w:val="681"/>
        </w:trPr>
        <w:tc>
          <w:tcPr>
            <w:tcW w:w="1225" w:type="dxa"/>
          </w:tcPr>
          <w:p w14:paraId="566E8ADD" w14:textId="77777777" w:rsidR="004F75DF" w:rsidRDefault="0013698B">
            <w:pPr>
              <w:pStyle w:val="TableParagraph"/>
              <w:spacing w:before="198"/>
              <w:ind w:left="103"/>
              <w:rPr>
                <w:sz w:val="24"/>
              </w:rPr>
            </w:pPr>
            <w:r>
              <w:rPr>
                <w:spacing w:val="-10"/>
                <w:sz w:val="24"/>
              </w:rPr>
              <w:t>1</w:t>
            </w:r>
          </w:p>
        </w:tc>
        <w:tc>
          <w:tcPr>
            <w:tcW w:w="3736" w:type="dxa"/>
          </w:tcPr>
          <w:p w14:paraId="69D21CF8" w14:textId="77777777" w:rsidR="004F75DF" w:rsidRDefault="0013698B">
            <w:pPr>
              <w:pStyle w:val="TableParagraph"/>
              <w:spacing w:before="9" w:line="318" w:lineRule="exact"/>
              <w:ind w:left="237" w:right="115"/>
              <w:rPr>
                <w:sz w:val="24"/>
              </w:rPr>
            </w:pPr>
            <w:r>
              <w:rPr>
                <w:sz w:val="24"/>
              </w:rPr>
              <w:t>Биология</w:t>
            </w:r>
            <w:r>
              <w:rPr>
                <w:spacing w:val="-11"/>
                <w:sz w:val="24"/>
              </w:rPr>
              <w:t xml:space="preserve"> </w:t>
            </w:r>
            <w:r>
              <w:rPr>
                <w:sz w:val="24"/>
              </w:rPr>
              <w:t>—</w:t>
            </w:r>
            <w:r>
              <w:rPr>
                <w:spacing w:val="-12"/>
                <w:sz w:val="24"/>
              </w:rPr>
              <w:t xml:space="preserve"> </w:t>
            </w:r>
            <w:r>
              <w:rPr>
                <w:sz w:val="24"/>
              </w:rPr>
              <w:t>наука</w:t>
            </w:r>
            <w:r>
              <w:rPr>
                <w:spacing w:val="-9"/>
                <w:sz w:val="24"/>
              </w:rPr>
              <w:t xml:space="preserve"> </w:t>
            </w:r>
            <w:r>
              <w:rPr>
                <w:sz w:val="24"/>
              </w:rPr>
              <w:t>о</w:t>
            </w:r>
            <w:r>
              <w:rPr>
                <w:spacing w:val="-5"/>
                <w:sz w:val="24"/>
              </w:rPr>
              <w:t xml:space="preserve"> </w:t>
            </w:r>
            <w:r>
              <w:rPr>
                <w:sz w:val="24"/>
              </w:rPr>
              <w:t xml:space="preserve">живой </w:t>
            </w:r>
            <w:r>
              <w:rPr>
                <w:spacing w:val="-2"/>
                <w:sz w:val="24"/>
              </w:rPr>
              <w:t>природе</w:t>
            </w:r>
          </w:p>
        </w:tc>
        <w:tc>
          <w:tcPr>
            <w:tcW w:w="1138" w:type="dxa"/>
          </w:tcPr>
          <w:p w14:paraId="3CAE4A62" w14:textId="77777777" w:rsidR="004F75DF" w:rsidRDefault="0013698B">
            <w:pPr>
              <w:pStyle w:val="TableParagraph"/>
              <w:spacing w:before="198"/>
              <w:ind w:left="200" w:right="1"/>
              <w:jc w:val="center"/>
              <w:rPr>
                <w:sz w:val="24"/>
              </w:rPr>
            </w:pPr>
            <w:r>
              <w:rPr>
                <w:spacing w:val="-10"/>
                <w:sz w:val="24"/>
              </w:rPr>
              <w:t>4</w:t>
            </w:r>
          </w:p>
        </w:tc>
        <w:tc>
          <w:tcPr>
            <w:tcW w:w="1844" w:type="dxa"/>
          </w:tcPr>
          <w:p w14:paraId="056867D9" w14:textId="77777777" w:rsidR="004F75DF" w:rsidRDefault="0013698B">
            <w:pPr>
              <w:pStyle w:val="TableParagraph"/>
              <w:spacing w:before="198"/>
              <w:ind w:right="760"/>
              <w:jc w:val="right"/>
              <w:rPr>
                <w:sz w:val="24"/>
              </w:rPr>
            </w:pPr>
            <w:r>
              <w:rPr>
                <w:spacing w:val="-10"/>
                <w:sz w:val="24"/>
              </w:rPr>
              <w:t>0</w:t>
            </w:r>
          </w:p>
        </w:tc>
        <w:tc>
          <w:tcPr>
            <w:tcW w:w="1907" w:type="dxa"/>
          </w:tcPr>
          <w:p w14:paraId="1164A5EF" w14:textId="77777777" w:rsidR="004F75DF" w:rsidRDefault="0013698B">
            <w:pPr>
              <w:pStyle w:val="TableParagraph"/>
              <w:spacing w:before="198"/>
              <w:ind w:left="209" w:right="10"/>
              <w:jc w:val="center"/>
              <w:rPr>
                <w:sz w:val="24"/>
              </w:rPr>
            </w:pPr>
            <w:r>
              <w:rPr>
                <w:spacing w:val="-10"/>
                <w:sz w:val="24"/>
              </w:rPr>
              <w:t>0</w:t>
            </w:r>
          </w:p>
        </w:tc>
      </w:tr>
      <w:tr w:rsidR="004F75DF" w14:paraId="673B9831" w14:textId="77777777">
        <w:trPr>
          <w:trHeight w:val="686"/>
        </w:trPr>
        <w:tc>
          <w:tcPr>
            <w:tcW w:w="1225" w:type="dxa"/>
          </w:tcPr>
          <w:p w14:paraId="40FB9313" w14:textId="77777777" w:rsidR="004F75DF" w:rsidRDefault="0013698B">
            <w:pPr>
              <w:pStyle w:val="TableParagraph"/>
              <w:spacing w:before="203"/>
              <w:ind w:left="103"/>
              <w:rPr>
                <w:sz w:val="24"/>
              </w:rPr>
            </w:pPr>
            <w:r>
              <w:rPr>
                <w:spacing w:val="-10"/>
                <w:sz w:val="24"/>
              </w:rPr>
              <w:t>2</w:t>
            </w:r>
          </w:p>
        </w:tc>
        <w:tc>
          <w:tcPr>
            <w:tcW w:w="3736" w:type="dxa"/>
          </w:tcPr>
          <w:p w14:paraId="0E461B3E" w14:textId="77777777" w:rsidR="004F75DF" w:rsidRDefault="0013698B">
            <w:pPr>
              <w:pStyle w:val="TableParagraph"/>
              <w:spacing w:before="10" w:line="310" w:lineRule="atLeast"/>
              <w:ind w:left="237" w:right="115"/>
              <w:rPr>
                <w:sz w:val="24"/>
              </w:rPr>
            </w:pPr>
            <w:r>
              <w:rPr>
                <w:sz w:val="24"/>
              </w:rPr>
              <w:t>Методы</w:t>
            </w:r>
            <w:r>
              <w:rPr>
                <w:spacing w:val="-15"/>
                <w:sz w:val="24"/>
              </w:rPr>
              <w:t xml:space="preserve"> </w:t>
            </w:r>
            <w:r>
              <w:rPr>
                <w:sz w:val="24"/>
              </w:rPr>
              <w:t>изучения</w:t>
            </w:r>
            <w:r>
              <w:rPr>
                <w:spacing w:val="-15"/>
                <w:sz w:val="24"/>
              </w:rPr>
              <w:t xml:space="preserve"> </w:t>
            </w:r>
            <w:r>
              <w:rPr>
                <w:sz w:val="24"/>
              </w:rPr>
              <w:t xml:space="preserve">живой </w:t>
            </w:r>
            <w:r>
              <w:rPr>
                <w:spacing w:val="-2"/>
                <w:sz w:val="24"/>
              </w:rPr>
              <w:t>природы</w:t>
            </w:r>
          </w:p>
        </w:tc>
        <w:tc>
          <w:tcPr>
            <w:tcW w:w="1138" w:type="dxa"/>
          </w:tcPr>
          <w:p w14:paraId="328FDD1C" w14:textId="77777777" w:rsidR="004F75DF" w:rsidRDefault="0013698B">
            <w:pPr>
              <w:pStyle w:val="TableParagraph"/>
              <w:spacing w:before="203"/>
              <w:ind w:left="200" w:right="1"/>
              <w:jc w:val="center"/>
              <w:rPr>
                <w:sz w:val="24"/>
              </w:rPr>
            </w:pPr>
            <w:r>
              <w:rPr>
                <w:spacing w:val="-10"/>
                <w:sz w:val="24"/>
              </w:rPr>
              <w:t>4</w:t>
            </w:r>
          </w:p>
        </w:tc>
        <w:tc>
          <w:tcPr>
            <w:tcW w:w="1844" w:type="dxa"/>
          </w:tcPr>
          <w:p w14:paraId="54224EDE" w14:textId="77777777" w:rsidR="004F75DF" w:rsidRDefault="0013698B">
            <w:pPr>
              <w:pStyle w:val="TableParagraph"/>
              <w:spacing w:before="203"/>
              <w:ind w:right="760"/>
              <w:jc w:val="right"/>
              <w:rPr>
                <w:sz w:val="24"/>
              </w:rPr>
            </w:pPr>
            <w:r>
              <w:rPr>
                <w:spacing w:val="-10"/>
                <w:sz w:val="24"/>
              </w:rPr>
              <w:t>0</w:t>
            </w:r>
          </w:p>
        </w:tc>
        <w:tc>
          <w:tcPr>
            <w:tcW w:w="1907" w:type="dxa"/>
          </w:tcPr>
          <w:p w14:paraId="4338705E" w14:textId="77777777" w:rsidR="004F75DF" w:rsidRDefault="0013698B">
            <w:pPr>
              <w:pStyle w:val="TableParagraph"/>
              <w:spacing w:before="203"/>
              <w:ind w:left="209" w:right="1"/>
              <w:jc w:val="center"/>
              <w:rPr>
                <w:sz w:val="24"/>
              </w:rPr>
            </w:pPr>
            <w:r>
              <w:rPr>
                <w:spacing w:val="-5"/>
                <w:sz w:val="24"/>
              </w:rPr>
              <w:t>1.5</w:t>
            </w:r>
          </w:p>
        </w:tc>
      </w:tr>
      <w:tr w:rsidR="004F75DF" w14:paraId="5E38E1FB" w14:textId="77777777">
        <w:trPr>
          <w:trHeight w:val="686"/>
        </w:trPr>
        <w:tc>
          <w:tcPr>
            <w:tcW w:w="1225" w:type="dxa"/>
          </w:tcPr>
          <w:p w14:paraId="744A8C07" w14:textId="77777777" w:rsidR="004F75DF" w:rsidRDefault="0013698B">
            <w:pPr>
              <w:pStyle w:val="TableParagraph"/>
              <w:spacing w:before="198"/>
              <w:ind w:left="103"/>
              <w:rPr>
                <w:sz w:val="24"/>
              </w:rPr>
            </w:pPr>
            <w:r>
              <w:rPr>
                <w:spacing w:val="-10"/>
                <w:sz w:val="24"/>
              </w:rPr>
              <w:t>3</w:t>
            </w:r>
          </w:p>
        </w:tc>
        <w:tc>
          <w:tcPr>
            <w:tcW w:w="3736" w:type="dxa"/>
          </w:tcPr>
          <w:p w14:paraId="6AEAEEE3" w14:textId="77777777" w:rsidR="004F75DF" w:rsidRDefault="0013698B">
            <w:pPr>
              <w:pStyle w:val="TableParagraph"/>
              <w:spacing w:before="6" w:line="322" w:lineRule="exact"/>
              <w:ind w:left="237" w:right="115"/>
              <w:rPr>
                <w:sz w:val="24"/>
              </w:rPr>
            </w:pPr>
            <w:r>
              <w:rPr>
                <w:sz w:val="24"/>
              </w:rPr>
              <w:t>Организмы</w:t>
            </w:r>
            <w:r>
              <w:rPr>
                <w:spacing w:val="-7"/>
                <w:sz w:val="24"/>
              </w:rPr>
              <w:t xml:space="preserve"> </w:t>
            </w:r>
            <w:r>
              <w:rPr>
                <w:sz w:val="24"/>
              </w:rPr>
              <w:t>—</w:t>
            </w:r>
            <w:r>
              <w:rPr>
                <w:spacing w:val="-13"/>
                <w:sz w:val="24"/>
              </w:rPr>
              <w:t xml:space="preserve"> </w:t>
            </w:r>
            <w:r>
              <w:rPr>
                <w:sz w:val="24"/>
              </w:rPr>
              <w:t>тела</w:t>
            </w:r>
            <w:r>
              <w:rPr>
                <w:spacing w:val="-14"/>
                <w:sz w:val="24"/>
              </w:rPr>
              <w:t xml:space="preserve"> </w:t>
            </w:r>
            <w:r>
              <w:rPr>
                <w:sz w:val="24"/>
              </w:rPr>
              <w:t xml:space="preserve">живой </w:t>
            </w:r>
            <w:r>
              <w:rPr>
                <w:spacing w:val="-2"/>
                <w:sz w:val="24"/>
              </w:rPr>
              <w:t>природы</w:t>
            </w:r>
          </w:p>
        </w:tc>
        <w:tc>
          <w:tcPr>
            <w:tcW w:w="1138" w:type="dxa"/>
          </w:tcPr>
          <w:p w14:paraId="51DB6E87" w14:textId="77777777" w:rsidR="004F75DF" w:rsidRDefault="0013698B">
            <w:pPr>
              <w:pStyle w:val="TableParagraph"/>
              <w:spacing w:before="198"/>
              <w:ind w:right="346"/>
              <w:jc w:val="right"/>
              <w:rPr>
                <w:sz w:val="24"/>
              </w:rPr>
            </w:pPr>
            <w:r>
              <w:rPr>
                <w:spacing w:val="-5"/>
                <w:sz w:val="24"/>
              </w:rPr>
              <w:t>10</w:t>
            </w:r>
          </w:p>
        </w:tc>
        <w:tc>
          <w:tcPr>
            <w:tcW w:w="1844" w:type="dxa"/>
          </w:tcPr>
          <w:p w14:paraId="6A2C18D1" w14:textId="77777777" w:rsidR="004F75DF" w:rsidRDefault="0013698B">
            <w:pPr>
              <w:pStyle w:val="TableParagraph"/>
              <w:spacing w:before="198"/>
              <w:ind w:right="760"/>
              <w:jc w:val="right"/>
              <w:rPr>
                <w:sz w:val="24"/>
              </w:rPr>
            </w:pPr>
            <w:r>
              <w:rPr>
                <w:spacing w:val="-10"/>
                <w:sz w:val="24"/>
              </w:rPr>
              <w:t>0</w:t>
            </w:r>
          </w:p>
        </w:tc>
        <w:tc>
          <w:tcPr>
            <w:tcW w:w="1907" w:type="dxa"/>
          </w:tcPr>
          <w:p w14:paraId="38C0F9B8" w14:textId="77777777" w:rsidR="004F75DF" w:rsidRDefault="0013698B">
            <w:pPr>
              <w:pStyle w:val="TableParagraph"/>
              <w:spacing w:before="198"/>
              <w:ind w:left="209" w:right="1"/>
              <w:jc w:val="center"/>
              <w:rPr>
                <w:sz w:val="24"/>
              </w:rPr>
            </w:pPr>
            <w:r>
              <w:rPr>
                <w:spacing w:val="-5"/>
                <w:sz w:val="24"/>
              </w:rPr>
              <w:t>1.5</w:t>
            </w:r>
          </w:p>
        </w:tc>
      </w:tr>
      <w:tr w:rsidR="004F75DF" w14:paraId="36FD431B" w14:textId="77777777">
        <w:trPr>
          <w:trHeight w:val="364"/>
        </w:trPr>
        <w:tc>
          <w:tcPr>
            <w:tcW w:w="1225" w:type="dxa"/>
          </w:tcPr>
          <w:p w14:paraId="474247BB" w14:textId="77777777" w:rsidR="004F75DF" w:rsidRDefault="0013698B">
            <w:pPr>
              <w:pStyle w:val="TableParagraph"/>
              <w:spacing w:before="40"/>
              <w:ind w:left="103"/>
              <w:rPr>
                <w:sz w:val="24"/>
              </w:rPr>
            </w:pPr>
            <w:r>
              <w:rPr>
                <w:spacing w:val="-10"/>
                <w:sz w:val="24"/>
              </w:rPr>
              <w:t>4</w:t>
            </w:r>
          </w:p>
        </w:tc>
        <w:tc>
          <w:tcPr>
            <w:tcW w:w="3736" w:type="dxa"/>
          </w:tcPr>
          <w:p w14:paraId="54C699D6" w14:textId="77777777" w:rsidR="004F75DF" w:rsidRDefault="0013698B">
            <w:pPr>
              <w:pStyle w:val="TableParagraph"/>
              <w:spacing w:before="40"/>
              <w:ind w:left="237"/>
              <w:rPr>
                <w:sz w:val="24"/>
              </w:rPr>
            </w:pPr>
            <w:r>
              <w:rPr>
                <w:sz w:val="24"/>
              </w:rPr>
              <w:t>Организмы</w:t>
            </w:r>
            <w:r>
              <w:rPr>
                <w:spacing w:val="-1"/>
                <w:sz w:val="24"/>
              </w:rPr>
              <w:t xml:space="preserve"> </w:t>
            </w:r>
            <w:r>
              <w:rPr>
                <w:sz w:val="24"/>
              </w:rPr>
              <w:t>и</w:t>
            </w:r>
            <w:r>
              <w:rPr>
                <w:spacing w:val="-6"/>
                <w:sz w:val="24"/>
              </w:rPr>
              <w:t xml:space="preserve"> </w:t>
            </w:r>
            <w:r>
              <w:rPr>
                <w:sz w:val="24"/>
              </w:rPr>
              <w:t>среда</w:t>
            </w:r>
            <w:r>
              <w:rPr>
                <w:spacing w:val="-2"/>
                <w:sz w:val="24"/>
              </w:rPr>
              <w:t xml:space="preserve"> обитания</w:t>
            </w:r>
          </w:p>
        </w:tc>
        <w:tc>
          <w:tcPr>
            <w:tcW w:w="1138" w:type="dxa"/>
          </w:tcPr>
          <w:p w14:paraId="62089CD4" w14:textId="77777777" w:rsidR="004F75DF" w:rsidRDefault="0013698B">
            <w:pPr>
              <w:pStyle w:val="TableParagraph"/>
              <w:spacing w:before="40"/>
              <w:ind w:left="200" w:right="1"/>
              <w:jc w:val="center"/>
              <w:rPr>
                <w:sz w:val="24"/>
              </w:rPr>
            </w:pPr>
            <w:r>
              <w:rPr>
                <w:spacing w:val="-10"/>
                <w:sz w:val="24"/>
              </w:rPr>
              <w:t>6</w:t>
            </w:r>
          </w:p>
        </w:tc>
        <w:tc>
          <w:tcPr>
            <w:tcW w:w="1844" w:type="dxa"/>
          </w:tcPr>
          <w:p w14:paraId="7F75550B" w14:textId="77777777" w:rsidR="004F75DF" w:rsidRDefault="0013698B">
            <w:pPr>
              <w:pStyle w:val="TableParagraph"/>
              <w:spacing w:before="40"/>
              <w:ind w:right="760"/>
              <w:jc w:val="right"/>
              <w:rPr>
                <w:sz w:val="24"/>
              </w:rPr>
            </w:pPr>
            <w:r>
              <w:rPr>
                <w:spacing w:val="-10"/>
                <w:sz w:val="24"/>
              </w:rPr>
              <w:t>0</w:t>
            </w:r>
          </w:p>
        </w:tc>
        <w:tc>
          <w:tcPr>
            <w:tcW w:w="1907" w:type="dxa"/>
          </w:tcPr>
          <w:p w14:paraId="534C73A4" w14:textId="77777777" w:rsidR="004F75DF" w:rsidRDefault="0013698B">
            <w:pPr>
              <w:pStyle w:val="TableParagraph"/>
              <w:spacing w:before="40"/>
              <w:ind w:left="209" w:right="1"/>
              <w:jc w:val="center"/>
              <w:rPr>
                <w:sz w:val="24"/>
              </w:rPr>
            </w:pPr>
            <w:r>
              <w:rPr>
                <w:spacing w:val="-5"/>
                <w:sz w:val="24"/>
              </w:rPr>
              <w:t>0.5</w:t>
            </w:r>
          </w:p>
        </w:tc>
      </w:tr>
      <w:tr w:rsidR="004F75DF" w14:paraId="00A114D8" w14:textId="77777777">
        <w:trPr>
          <w:trHeight w:val="369"/>
        </w:trPr>
        <w:tc>
          <w:tcPr>
            <w:tcW w:w="1225" w:type="dxa"/>
          </w:tcPr>
          <w:p w14:paraId="2D042532" w14:textId="77777777" w:rsidR="004F75DF" w:rsidRDefault="0013698B">
            <w:pPr>
              <w:pStyle w:val="TableParagraph"/>
              <w:spacing w:before="44"/>
              <w:ind w:left="103"/>
              <w:rPr>
                <w:sz w:val="24"/>
              </w:rPr>
            </w:pPr>
            <w:r>
              <w:rPr>
                <w:spacing w:val="-10"/>
                <w:sz w:val="24"/>
              </w:rPr>
              <w:t>5</w:t>
            </w:r>
          </w:p>
        </w:tc>
        <w:tc>
          <w:tcPr>
            <w:tcW w:w="3736" w:type="dxa"/>
          </w:tcPr>
          <w:p w14:paraId="1313C675" w14:textId="77777777" w:rsidR="004F75DF" w:rsidRDefault="0013698B">
            <w:pPr>
              <w:pStyle w:val="TableParagraph"/>
              <w:spacing w:before="44"/>
              <w:ind w:left="237"/>
              <w:rPr>
                <w:sz w:val="24"/>
              </w:rPr>
            </w:pPr>
            <w:r>
              <w:rPr>
                <w:sz w:val="24"/>
              </w:rPr>
              <w:t>Природные</w:t>
            </w:r>
            <w:r>
              <w:rPr>
                <w:spacing w:val="-4"/>
                <w:sz w:val="24"/>
              </w:rPr>
              <w:t xml:space="preserve"> </w:t>
            </w:r>
            <w:r>
              <w:rPr>
                <w:spacing w:val="-2"/>
                <w:sz w:val="24"/>
              </w:rPr>
              <w:t>сообщества</w:t>
            </w:r>
          </w:p>
        </w:tc>
        <w:tc>
          <w:tcPr>
            <w:tcW w:w="1138" w:type="dxa"/>
          </w:tcPr>
          <w:p w14:paraId="78B1416E" w14:textId="77777777" w:rsidR="004F75DF" w:rsidRDefault="0013698B">
            <w:pPr>
              <w:pStyle w:val="TableParagraph"/>
              <w:spacing w:before="44"/>
              <w:ind w:left="200" w:right="1"/>
              <w:jc w:val="center"/>
              <w:rPr>
                <w:sz w:val="24"/>
              </w:rPr>
            </w:pPr>
            <w:r>
              <w:rPr>
                <w:spacing w:val="-10"/>
                <w:sz w:val="24"/>
              </w:rPr>
              <w:t>6</w:t>
            </w:r>
          </w:p>
        </w:tc>
        <w:tc>
          <w:tcPr>
            <w:tcW w:w="1844" w:type="dxa"/>
          </w:tcPr>
          <w:p w14:paraId="43280B60" w14:textId="77777777" w:rsidR="004F75DF" w:rsidRDefault="0013698B">
            <w:pPr>
              <w:pStyle w:val="TableParagraph"/>
              <w:spacing w:before="44"/>
              <w:ind w:right="760"/>
              <w:jc w:val="right"/>
              <w:rPr>
                <w:sz w:val="24"/>
              </w:rPr>
            </w:pPr>
            <w:r>
              <w:rPr>
                <w:spacing w:val="-10"/>
                <w:sz w:val="24"/>
              </w:rPr>
              <w:t>0</w:t>
            </w:r>
          </w:p>
        </w:tc>
        <w:tc>
          <w:tcPr>
            <w:tcW w:w="1907" w:type="dxa"/>
          </w:tcPr>
          <w:p w14:paraId="724949CC" w14:textId="77777777" w:rsidR="004F75DF" w:rsidRDefault="0013698B">
            <w:pPr>
              <w:pStyle w:val="TableParagraph"/>
              <w:spacing w:before="44"/>
              <w:ind w:left="209" w:right="1"/>
              <w:jc w:val="center"/>
              <w:rPr>
                <w:sz w:val="24"/>
              </w:rPr>
            </w:pPr>
            <w:r>
              <w:rPr>
                <w:spacing w:val="-5"/>
                <w:sz w:val="24"/>
              </w:rPr>
              <w:t>0.5</w:t>
            </w:r>
          </w:p>
        </w:tc>
      </w:tr>
      <w:tr w:rsidR="004F75DF" w14:paraId="28F22E05" w14:textId="77777777">
        <w:trPr>
          <w:trHeight w:val="364"/>
        </w:trPr>
        <w:tc>
          <w:tcPr>
            <w:tcW w:w="1225" w:type="dxa"/>
          </w:tcPr>
          <w:p w14:paraId="3EA94E27" w14:textId="77777777" w:rsidR="004F75DF" w:rsidRDefault="0013698B">
            <w:pPr>
              <w:pStyle w:val="TableParagraph"/>
              <w:spacing w:before="40"/>
              <w:ind w:left="103"/>
              <w:rPr>
                <w:sz w:val="24"/>
              </w:rPr>
            </w:pPr>
            <w:r>
              <w:rPr>
                <w:spacing w:val="-10"/>
                <w:sz w:val="24"/>
              </w:rPr>
              <w:t>6</w:t>
            </w:r>
          </w:p>
        </w:tc>
        <w:tc>
          <w:tcPr>
            <w:tcW w:w="3736" w:type="dxa"/>
          </w:tcPr>
          <w:p w14:paraId="0028040B" w14:textId="77777777" w:rsidR="004F75DF" w:rsidRDefault="0013698B">
            <w:pPr>
              <w:pStyle w:val="TableParagraph"/>
              <w:spacing w:before="40"/>
              <w:ind w:left="237"/>
              <w:rPr>
                <w:sz w:val="24"/>
              </w:rPr>
            </w:pPr>
            <w:r>
              <w:rPr>
                <w:sz w:val="24"/>
              </w:rPr>
              <w:t>Живая</w:t>
            </w:r>
            <w:r>
              <w:rPr>
                <w:spacing w:val="-1"/>
                <w:sz w:val="24"/>
              </w:rPr>
              <w:t xml:space="preserve"> </w:t>
            </w:r>
            <w:r>
              <w:rPr>
                <w:sz w:val="24"/>
              </w:rPr>
              <w:t>природа</w:t>
            </w:r>
            <w:r>
              <w:rPr>
                <w:spacing w:val="-2"/>
                <w:sz w:val="24"/>
              </w:rPr>
              <w:t xml:space="preserve"> </w:t>
            </w:r>
            <w:r>
              <w:rPr>
                <w:sz w:val="24"/>
              </w:rPr>
              <w:t xml:space="preserve">и </w:t>
            </w:r>
            <w:r>
              <w:rPr>
                <w:spacing w:val="-2"/>
                <w:sz w:val="24"/>
              </w:rPr>
              <w:t>человек</w:t>
            </w:r>
          </w:p>
        </w:tc>
        <w:tc>
          <w:tcPr>
            <w:tcW w:w="1138" w:type="dxa"/>
          </w:tcPr>
          <w:p w14:paraId="1A2FB8B8" w14:textId="77777777" w:rsidR="004F75DF" w:rsidRDefault="0013698B">
            <w:pPr>
              <w:pStyle w:val="TableParagraph"/>
              <w:spacing w:before="40"/>
              <w:ind w:left="200" w:right="1"/>
              <w:jc w:val="center"/>
              <w:rPr>
                <w:sz w:val="24"/>
              </w:rPr>
            </w:pPr>
            <w:r>
              <w:rPr>
                <w:spacing w:val="-10"/>
                <w:sz w:val="24"/>
              </w:rPr>
              <w:t>3</w:t>
            </w:r>
          </w:p>
        </w:tc>
        <w:tc>
          <w:tcPr>
            <w:tcW w:w="1844" w:type="dxa"/>
          </w:tcPr>
          <w:p w14:paraId="33CE3074" w14:textId="77777777" w:rsidR="004F75DF" w:rsidRDefault="0013698B">
            <w:pPr>
              <w:pStyle w:val="TableParagraph"/>
              <w:spacing w:before="40"/>
              <w:ind w:right="760"/>
              <w:jc w:val="right"/>
              <w:rPr>
                <w:sz w:val="24"/>
              </w:rPr>
            </w:pPr>
            <w:r>
              <w:rPr>
                <w:spacing w:val="-10"/>
                <w:sz w:val="24"/>
              </w:rPr>
              <w:t>0</w:t>
            </w:r>
          </w:p>
        </w:tc>
        <w:tc>
          <w:tcPr>
            <w:tcW w:w="1907" w:type="dxa"/>
          </w:tcPr>
          <w:p w14:paraId="0825B089" w14:textId="77777777" w:rsidR="004F75DF" w:rsidRDefault="0013698B">
            <w:pPr>
              <w:pStyle w:val="TableParagraph"/>
              <w:spacing w:before="40"/>
              <w:ind w:left="209" w:right="10"/>
              <w:jc w:val="center"/>
              <w:rPr>
                <w:sz w:val="24"/>
              </w:rPr>
            </w:pPr>
            <w:r>
              <w:rPr>
                <w:spacing w:val="-10"/>
                <w:sz w:val="24"/>
              </w:rPr>
              <w:t>0</w:t>
            </w:r>
          </w:p>
        </w:tc>
      </w:tr>
      <w:tr w:rsidR="004F75DF" w14:paraId="6AEFD784" w14:textId="77777777">
        <w:trPr>
          <w:trHeight w:val="369"/>
        </w:trPr>
        <w:tc>
          <w:tcPr>
            <w:tcW w:w="1225" w:type="dxa"/>
          </w:tcPr>
          <w:p w14:paraId="6DDC3CC5" w14:textId="77777777" w:rsidR="004F75DF" w:rsidRDefault="0013698B">
            <w:pPr>
              <w:pStyle w:val="TableParagraph"/>
              <w:spacing w:before="44"/>
              <w:ind w:left="103"/>
              <w:rPr>
                <w:sz w:val="24"/>
              </w:rPr>
            </w:pPr>
            <w:r>
              <w:rPr>
                <w:spacing w:val="-10"/>
                <w:sz w:val="24"/>
              </w:rPr>
              <w:t>7</w:t>
            </w:r>
          </w:p>
        </w:tc>
        <w:tc>
          <w:tcPr>
            <w:tcW w:w="3736" w:type="dxa"/>
          </w:tcPr>
          <w:p w14:paraId="3514524B" w14:textId="77777777" w:rsidR="004F75DF" w:rsidRDefault="0013698B">
            <w:pPr>
              <w:pStyle w:val="TableParagraph"/>
              <w:spacing w:before="44"/>
              <w:ind w:left="237"/>
              <w:rPr>
                <w:sz w:val="24"/>
              </w:rPr>
            </w:pPr>
            <w:r>
              <w:rPr>
                <w:sz w:val="24"/>
              </w:rPr>
              <w:t>Резервное</w:t>
            </w:r>
            <w:r>
              <w:rPr>
                <w:spacing w:val="-3"/>
                <w:sz w:val="24"/>
              </w:rPr>
              <w:t xml:space="preserve"> </w:t>
            </w:r>
            <w:r>
              <w:rPr>
                <w:spacing w:val="-4"/>
                <w:sz w:val="24"/>
              </w:rPr>
              <w:t>время</w:t>
            </w:r>
          </w:p>
        </w:tc>
        <w:tc>
          <w:tcPr>
            <w:tcW w:w="1138" w:type="dxa"/>
          </w:tcPr>
          <w:p w14:paraId="67A5E37B" w14:textId="77777777" w:rsidR="004F75DF" w:rsidRDefault="0013698B">
            <w:pPr>
              <w:pStyle w:val="TableParagraph"/>
              <w:spacing w:before="44"/>
              <w:ind w:left="200" w:right="1"/>
              <w:jc w:val="center"/>
              <w:rPr>
                <w:sz w:val="24"/>
              </w:rPr>
            </w:pPr>
            <w:r>
              <w:rPr>
                <w:spacing w:val="-10"/>
                <w:sz w:val="24"/>
              </w:rPr>
              <w:t>1</w:t>
            </w:r>
          </w:p>
        </w:tc>
        <w:tc>
          <w:tcPr>
            <w:tcW w:w="1844" w:type="dxa"/>
          </w:tcPr>
          <w:p w14:paraId="6214D686" w14:textId="77777777" w:rsidR="004F75DF" w:rsidRDefault="0013698B">
            <w:pPr>
              <w:pStyle w:val="TableParagraph"/>
              <w:spacing w:before="44"/>
              <w:ind w:right="760"/>
              <w:jc w:val="right"/>
              <w:rPr>
                <w:sz w:val="24"/>
              </w:rPr>
            </w:pPr>
            <w:r>
              <w:rPr>
                <w:spacing w:val="-10"/>
                <w:sz w:val="24"/>
              </w:rPr>
              <w:t>0</w:t>
            </w:r>
          </w:p>
        </w:tc>
        <w:tc>
          <w:tcPr>
            <w:tcW w:w="1907" w:type="dxa"/>
          </w:tcPr>
          <w:p w14:paraId="5476C1A6" w14:textId="77777777" w:rsidR="004F75DF" w:rsidRDefault="0013698B">
            <w:pPr>
              <w:pStyle w:val="TableParagraph"/>
              <w:spacing w:before="44"/>
              <w:ind w:left="209" w:right="10"/>
              <w:jc w:val="center"/>
              <w:rPr>
                <w:sz w:val="24"/>
              </w:rPr>
            </w:pPr>
            <w:r>
              <w:rPr>
                <w:spacing w:val="-10"/>
                <w:sz w:val="24"/>
              </w:rPr>
              <w:t>0</w:t>
            </w:r>
          </w:p>
        </w:tc>
      </w:tr>
      <w:tr w:rsidR="004F75DF" w14:paraId="0CD6ED12" w14:textId="77777777">
        <w:trPr>
          <w:trHeight w:val="686"/>
        </w:trPr>
        <w:tc>
          <w:tcPr>
            <w:tcW w:w="4961" w:type="dxa"/>
            <w:gridSpan w:val="2"/>
          </w:tcPr>
          <w:p w14:paraId="0E2BD778" w14:textId="77777777" w:rsidR="004F75DF" w:rsidRDefault="0013698B">
            <w:pPr>
              <w:pStyle w:val="TableParagraph"/>
              <w:spacing w:before="6" w:line="322" w:lineRule="exact"/>
              <w:ind w:left="237" w:right="911"/>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138" w:type="dxa"/>
          </w:tcPr>
          <w:p w14:paraId="42F5DB74" w14:textId="77777777" w:rsidR="004F75DF" w:rsidRDefault="0013698B">
            <w:pPr>
              <w:pStyle w:val="TableParagraph"/>
              <w:spacing w:before="203"/>
              <w:ind w:right="346"/>
              <w:jc w:val="right"/>
              <w:rPr>
                <w:sz w:val="24"/>
              </w:rPr>
            </w:pPr>
            <w:r>
              <w:rPr>
                <w:spacing w:val="-5"/>
                <w:sz w:val="24"/>
              </w:rPr>
              <w:t>34</w:t>
            </w:r>
          </w:p>
        </w:tc>
        <w:tc>
          <w:tcPr>
            <w:tcW w:w="1844" w:type="dxa"/>
          </w:tcPr>
          <w:p w14:paraId="6CF0C834" w14:textId="77777777" w:rsidR="004F75DF" w:rsidRDefault="0013698B">
            <w:pPr>
              <w:pStyle w:val="TableParagraph"/>
              <w:spacing w:before="203"/>
              <w:ind w:right="760"/>
              <w:jc w:val="right"/>
              <w:rPr>
                <w:sz w:val="24"/>
              </w:rPr>
            </w:pPr>
            <w:r>
              <w:rPr>
                <w:spacing w:val="-10"/>
                <w:sz w:val="24"/>
              </w:rPr>
              <w:t>0</w:t>
            </w:r>
          </w:p>
        </w:tc>
        <w:tc>
          <w:tcPr>
            <w:tcW w:w="1907" w:type="dxa"/>
          </w:tcPr>
          <w:p w14:paraId="6C3D75A3" w14:textId="77777777" w:rsidR="004F75DF" w:rsidRDefault="0013698B">
            <w:pPr>
              <w:pStyle w:val="TableParagraph"/>
              <w:spacing w:before="203"/>
              <w:ind w:left="209" w:right="10"/>
              <w:jc w:val="center"/>
              <w:rPr>
                <w:sz w:val="24"/>
              </w:rPr>
            </w:pPr>
            <w:r>
              <w:rPr>
                <w:spacing w:val="-10"/>
                <w:sz w:val="24"/>
              </w:rPr>
              <w:t>4</w:t>
            </w:r>
          </w:p>
        </w:tc>
      </w:tr>
    </w:tbl>
    <w:p w14:paraId="2C5192F2" w14:textId="77777777" w:rsidR="004F75DF" w:rsidRDefault="004F75DF">
      <w:pPr>
        <w:jc w:val="center"/>
        <w:rPr>
          <w:sz w:val="24"/>
        </w:rPr>
        <w:sectPr w:rsidR="004F75DF">
          <w:pgSz w:w="11910" w:h="16390"/>
          <w:pgMar w:top="980" w:right="0" w:bottom="280" w:left="460" w:header="723" w:footer="0" w:gutter="0"/>
          <w:cols w:space="720"/>
        </w:sectPr>
      </w:pPr>
    </w:p>
    <w:p w14:paraId="507F2BB9" w14:textId="77777777" w:rsidR="004F75DF" w:rsidRDefault="004F75DF">
      <w:pPr>
        <w:pStyle w:val="a3"/>
        <w:ind w:left="0"/>
        <w:jc w:val="left"/>
        <w:rPr>
          <w:b/>
        </w:rPr>
      </w:pPr>
    </w:p>
    <w:p w14:paraId="39BD41EE" w14:textId="77777777" w:rsidR="004F75DF" w:rsidRDefault="004F75DF">
      <w:pPr>
        <w:pStyle w:val="a3"/>
        <w:spacing w:before="7"/>
        <w:ind w:left="0"/>
        <w:jc w:val="left"/>
        <w:rPr>
          <w:b/>
        </w:rPr>
      </w:pPr>
    </w:p>
    <w:p w14:paraId="2C972C9E" w14:textId="77777777" w:rsidR="004F75DF" w:rsidRDefault="0013698B">
      <w:pPr>
        <w:spacing w:after="50"/>
        <w:ind w:right="344"/>
        <w:jc w:val="center"/>
        <w:rPr>
          <w:b/>
          <w:sz w:val="28"/>
        </w:rPr>
      </w:pPr>
      <w:r>
        <w:rPr>
          <w:b/>
          <w:sz w:val="28"/>
        </w:rPr>
        <w:t>6</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7"/>
        <w:gridCol w:w="3991"/>
        <w:gridCol w:w="1052"/>
        <w:gridCol w:w="1844"/>
        <w:gridCol w:w="1907"/>
      </w:tblGrid>
      <w:tr w:rsidR="004F75DF" w14:paraId="0561CC2B" w14:textId="77777777">
        <w:trPr>
          <w:trHeight w:val="369"/>
        </w:trPr>
        <w:tc>
          <w:tcPr>
            <w:tcW w:w="1057" w:type="dxa"/>
            <w:vMerge w:val="restart"/>
          </w:tcPr>
          <w:p w14:paraId="3E97651E" w14:textId="77777777" w:rsidR="004F75DF" w:rsidRDefault="004F75DF">
            <w:pPr>
              <w:pStyle w:val="TableParagraph"/>
              <w:spacing w:before="114"/>
              <w:rPr>
                <w:b/>
                <w:sz w:val="24"/>
              </w:rPr>
            </w:pPr>
          </w:p>
          <w:p w14:paraId="510F00D2" w14:textId="77777777" w:rsidR="004F75DF" w:rsidRDefault="0013698B">
            <w:pPr>
              <w:pStyle w:val="TableParagraph"/>
              <w:spacing w:before="1"/>
              <w:ind w:left="237"/>
              <w:rPr>
                <w:b/>
                <w:sz w:val="24"/>
              </w:rPr>
            </w:pPr>
            <w:r>
              <w:rPr>
                <w:b/>
                <w:sz w:val="24"/>
              </w:rPr>
              <w:t>№</w:t>
            </w:r>
            <w:r>
              <w:rPr>
                <w:b/>
                <w:spacing w:val="1"/>
                <w:sz w:val="24"/>
              </w:rPr>
              <w:t xml:space="preserve"> </w:t>
            </w:r>
            <w:r>
              <w:rPr>
                <w:b/>
                <w:spacing w:val="-5"/>
                <w:sz w:val="24"/>
              </w:rPr>
              <w:t>п/п</w:t>
            </w:r>
          </w:p>
        </w:tc>
        <w:tc>
          <w:tcPr>
            <w:tcW w:w="3991" w:type="dxa"/>
            <w:vMerge w:val="restart"/>
          </w:tcPr>
          <w:p w14:paraId="479F58B9" w14:textId="77777777" w:rsidR="004F75DF" w:rsidRDefault="0013698B">
            <w:pPr>
              <w:pStyle w:val="TableParagraph"/>
              <w:spacing w:before="232" w:line="280"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803" w:type="dxa"/>
            <w:gridSpan w:val="3"/>
          </w:tcPr>
          <w:p w14:paraId="471B8248" w14:textId="77777777" w:rsidR="004F75DF" w:rsidRDefault="0013698B">
            <w:pPr>
              <w:pStyle w:val="TableParagraph"/>
              <w:spacing w:before="49"/>
              <w:ind w:left="101"/>
              <w:rPr>
                <w:b/>
                <w:sz w:val="24"/>
              </w:rPr>
            </w:pPr>
            <w:r>
              <w:rPr>
                <w:b/>
                <w:sz w:val="24"/>
              </w:rPr>
              <w:t>Количество</w:t>
            </w:r>
            <w:r>
              <w:rPr>
                <w:b/>
                <w:spacing w:val="-4"/>
                <w:sz w:val="24"/>
              </w:rPr>
              <w:t xml:space="preserve"> часов</w:t>
            </w:r>
          </w:p>
        </w:tc>
      </w:tr>
      <w:tr w:rsidR="004F75DF" w14:paraId="52F14163" w14:textId="77777777">
        <w:trPr>
          <w:trHeight w:val="1022"/>
        </w:trPr>
        <w:tc>
          <w:tcPr>
            <w:tcW w:w="1057" w:type="dxa"/>
            <w:vMerge/>
            <w:tcBorders>
              <w:top w:val="nil"/>
            </w:tcBorders>
          </w:tcPr>
          <w:p w14:paraId="13E23017" w14:textId="77777777" w:rsidR="004F75DF" w:rsidRDefault="004F75DF">
            <w:pPr>
              <w:rPr>
                <w:sz w:val="2"/>
                <w:szCs w:val="2"/>
              </w:rPr>
            </w:pPr>
          </w:p>
        </w:tc>
        <w:tc>
          <w:tcPr>
            <w:tcW w:w="3991" w:type="dxa"/>
            <w:vMerge/>
            <w:tcBorders>
              <w:top w:val="nil"/>
            </w:tcBorders>
          </w:tcPr>
          <w:p w14:paraId="675BAB1C" w14:textId="77777777" w:rsidR="004F75DF" w:rsidRDefault="004F75DF">
            <w:pPr>
              <w:rPr>
                <w:sz w:val="2"/>
                <w:szCs w:val="2"/>
              </w:rPr>
            </w:pPr>
          </w:p>
        </w:tc>
        <w:tc>
          <w:tcPr>
            <w:tcW w:w="1052" w:type="dxa"/>
          </w:tcPr>
          <w:p w14:paraId="42C03953" w14:textId="77777777" w:rsidR="004F75DF" w:rsidRDefault="0013698B">
            <w:pPr>
              <w:pStyle w:val="TableParagraph"/>
              <w:spacing w:before="203"/>
              <w:ind w:left="236"/>
              <w:rPr>
                <w:b/>
                <w:sz w:val="24"/>
              </w:rPr>
            </w:pPr>
            <w:r>
              <w:rPr>
                <w:b/>
                <w:spacing w:val="-2"/>
                <w:sz w:val="24"/>
              </w:rPr>
              <w:t>Всего</w:t>
            </w:r>
          </w:p>
        </w:tc>
        <w:tc>
          <w:tcPr>
            <w:tcW w:w="1844" w:type="dxa"/>
          </w:tcPr>
          <w:p w14:paraId="6363EB0F" w14:textId="77777777" w:rsidR="004F75DF" w:rsidRDefault="0013698B">
            <w:pPr>
              <w:pStyle w:val="TableParagraph"/>
              <w:spacing w:before="45" w:line="276" w:lineRule="auto"/>
              <w:ind w:left="235"/>
              <w:rPr>
                <w:b/>
                <w:sz w:val="24"/>
              </w:rPr>
            </w:pPr>
            <w:r>
              <w:rPr>
                <w:b/>
                <w:spacing w:val="-2"/>
                <w:sz w:val="24"/>
              </w:rPr>
              <w:t>Контрольные работы</w:t>
            </w:r>
          </w:p>
        </w:tc>
        <w:tc>
          <w:tcPr>
            <w:tcW w:w="1907" w:type="dxa"/>
          </w:tcPr>
          <w:p w14:paraId="0B3D8A59" w14:textId="77777777" w:rsidR="004F75DF" w:rsidRDefault="0013698B">
            <w:pPr>
              <w:pStyle w:val="TableParagraph"/>
              <w:spacing w:before="45" w:line="276" w:lineRule="auto"/>
              <w:ind w:left="235"/>
              <w:rPr>
                <w:b/>
                <w:sz w:val="24"/>
              </w:rPr>
            </w:pPr>
            <w:r>
              <w:rPr>
                <w:b/>
                <w:spacing w:val="-2"/>
                <w:sz w:val="24"/>
              </w:rPr>
              <w:t>Практические работы</w:t>
            </w:r>
          </w:p>
        </w:tc>
      </w:tr>
      <w:tr w:rsidR="004F75DF" w14:paraId="66DBABF1" w14:textId="77777777">
        <w:trPr>
          <w:trHeight w:val="364"/>
        </w:trPr>
        <w:tc>
          <w:tcPr>
            <w:tcW w:w="1057" w:type="dxa"/>
          </w:tcPr>
          <w:p w14:paraId="0C6650A1" w14:textId="77777777" w:rsidR="004F75DF" w:rsidRDefault="0013698B">
            <w:pPr>
              <w:pStyle w:val="TableParagraph"/>
              <w:spacing w:before="40"/>
              <w:ind w:left="103"/>
              <w:rPr>
                <w:sz w:val="24"/>
              </w:rPr>
            </w:pPr>
            <w:r>
              <w:rPr>
                <w:spacing w:val="-10"/>
                <w:sz w:val="24"/>
              </w:rPr>
              <w:t>1</w:t>
            </w:r>
          </w:p>
        </w:tc>
        <w:tc>
          <w:tcPr>
            <w:tcW w:w="3991" w:type="dxa"/>
          </w:tcPr>
          <w:p w14:paraId="4C2FE5E9" w14:textId="77777777" w:rsidR="004F75DF" w:rsidRDefault="0013698B">
            <w:pPr>
              <w:pStyle w:val="TableParagraph"/>
              <w:spacing w:before="40"/>
              <w:ind w:left="237"/>
              <w:rPr>
                <w:sz w:val="24"/>
              </w:rPr>
            </w:pPr>
            <w:r>
              <w:rPr>
                <w:sz w:val="24"/>
              </w:rPr>
              <w:t>Растительный</w:t>
            </w:r>
            <w:r>
              <w:rPr>
                <w:spacing w:val="-11"/>
                <w:sz w:val="24"/>
              </w:rPr>
              <w:t xml:space="preserve"> </w:t>
            </w:r>
            <w:r>
              <w:rPr>
                <w:spacing w:val="-2"/>
                <w:sz w:val="24"/>
              </w:rPr>
              <w:t>организм</w:t>
            </w:r>
          </w:p>
        </w:tc>
        <w:tc>
          <w:tcPr>
            <w:tcW w:w="1052" w:type="dxa"/>
          </w:tcPr>
          <w:p w14:paraId="6494090A" w14:textId="77777777" w:rsidR="004F75DF" w:rsidRDefault="0013698B">
            <w:pPr>
              <w:pStyle w:val="TableParagraph"/>
              <w:spacing w:before="40"/>
              <w:ind w:left="198"/>
              <w:jc w:val="center"/>
              <w:rPr>
                <w:sz w:val="24"/>
              </w:rPr>
            </w:pPr>
            <w:r>
              <w:rPr>
                <w:spacing w:val="-10"/>
                <w:sz w:val="24"/>
              </w:rPr>
              <w:t>7</w:t>
            </w:r>
          </w:p>
        </w:tc>
        <w:tc>
          <w:tcPr>
            <w:tcW w:w="1844" w:type="dxa"/>
          </w:tcPr>
          <w:p w14:paraId="1E2BA5F8" w14:textId="77777777" w:rsidR="004F75DF" w:rsidRDefault="0013698B">
            <w:pPr>
              <w:pStyle w:val="TableParagraph"/>
              <w:spacing w:before="40"/>
              <w:ind w:right="761"/>
              <w:jc w:val="right"/>
              <w:rPr>
                <w:sz w:val="24"/>
              </w:rPr>
            </w:pPr>
            <w:r>
              <w:rPr>
                <w:spacing w:val="-10"/>
                <w:sz w:val="24"/>
              </w:rPr>
              <w:t>0</w:t>
            </w:r>
          </w:p>
        </w:tc>
        <w:tc>
          <w:tcPr>
            <w:tcW w:w="1907" w:type="dxa"/>
          </w:tcPr>
          <w:p w14:paraId="0B8ACCB3" w14:textId="77777777" w:rsidR="004F75DF" w:rsidRDefault="0013698B">
            <w:pPr>
              <w:pStyle w:val="TableParagraph"/>
              <w:spacing w:before="40"/>
              <w:ind w:left="209" w:right="3"/>
              <w:jc w:val="center"/>
              <w:rPr>
                <w:sz w:val="24"/>
              </w:rPr>
            </w:pPr>
            <w:r>
              <w:rPr>
                <w:spacing w:val="-5"/>
                <w:sz w:val="24"/>
              </w:rPr>
              <w:t>1.5</w:t>
            </w:r>
          </w:p>
        </w:tc>
      </w:tr>
      <w:tr w:rsidR="004F75DF" w14:paraId="788A4A4D" w14:textId="77777777">
        <w:trPr>
          <w:trHeight w:val="686"/>
        </w:trPr>
        <w:tc>
          <w:tcPr>
            <w:tcW w:w="1057" w:type="dxa"/>
          </w:tcPr>
          <w:p w14:paraId="1460303E" w14:textId="77777777" w:rsidR="004F75DF" w:rsidRDefault="0013698B">
            <w:pPr>
              <w:pStyle w:val="TableParagraph"/>
              <w:spacing w:before="203"/>
              <w:ind w:left="103"/>
              <w:rPr>
                <w:sz w:val="24"/>
              </w:rPr>
            </w:pPr>
            <w:r>
              <w:rPr>
                <w:spacing w:val="-10"/>
                <w:sz w:val="24"/>
              </w:rPr>
              <w:t>2</w:t>
            </w:r>
          </w:p>
        </w:tc>
        <w:tc>
          <w:tcPr>
            <w:tcW w:w="3991" w:type="dxa"/>
          </w:tcPr>
          <w:p w14:paraId="49277F62" w14:textId="77777777" w:rsidR="004F75DF" w:rsidRDefault="0013698B">
            <w:pPr>
              <w:pStyle w:val="TableParagraph"/>
              <w:spacing w:before="10" w:line="310" w:lineRule="atLeast"/>
              <w:ind w:left="237" w:right="873"/>
              <w:rPr>
                <w:sz w:val="24"/>
              </w:rPr>
            </w:pPr>
            <w:r>
              <w:rPr>
                <w:sz w:val="24"/>
              </w:rPr>
              <w:t>Строение и многообразие покрытосеменных</w:t>
            </w:r>
            <w:r>
              <w:rPr>
                <w:spacing w:val="-15"/>
                <w:sz w:val="24"/>
              </w:rPr>
              <w:t xml:space="preserve"> </w:t>
            </w:r>
            <w:r>
              <w:rPr>
                <w:sz w:val="24"/>
              </w:rPr>
              <w:t>растений</w:t>
            </w:r>
          </w:p>
        </w:tc>
        <w:tc>
          <w:tcPr>
            <w:tcW w:w="1052" w:type="dxa"/>
          </w:tcPr>
          <w:p w14:paraId="0B4EA9AC" w14:textId="77777777" w:rsidR="004F75DF" w:rsidRDefault="0013698B">
            <w:pPr>
              <w:pStyle w:val="TableParagraph"/>
              <w:spacing w:before="203"/>
              <w:ind w:left="500"/>
              <w:rPr>
                <w:sz w:val="24"/>
              </w:rPr>
            </w:pPr>
            <w:r>
              <w:rPr>
                <w:spacing w:val="-5"/>
                <w:sz w:val="24"/>
              </w:rPr>
              <w:t>13</w:t>
            </w:r>
          </w:p>
        </w:tc>
        <w:tc>
          <w:tcPr>
            <w:tcW w:w="1844" w:type="dxa"/>
          </w:tcPr>
          <w:p w14:paraId="63CFE181" w14:textId="77777777" w:rsidR="004F75DF" w:rsidRDefault="0013698B">
            <w:pPr>
              <w:pStyle w:val="TableParagraph"/>
              <w:spacing w:before="203"/>
              <w:ind w:right="761"/>
              <w:jc w:val="right"/>
              <w:rPr>
                <w:sz w:val="24"/>
              </w:rPr>
            </w:pPr>
            <w:r>
              <w:rPr>
                <w:spacing w:val="-10"/>
                <w:sz w:val="24"/>
              </w:rPr>
              <w:t>0</w:t>
            </w:r>
          </w:p>
        </w:tc>
        <w:tc>
          <w:tcPr>
            <w:tcW w:w="1907" w:type="dxa"/>
          </w:tcPr>
          <w:p w14:paraId="390B10A5" w14:textId="77777777" w:rsidR="004F75DF" w:rsidRDefault="0013698B">
            <w:pPr>
              <w:pStyle w:val="TableParagraph"/>
              <w:spacing w:before="203"/>
              <w:ind w:left="209" w:right="3"/>
              <w:jc w:val="center"/>
              <w:rPr>
                <w:sz w:val="24"/>
              </w:rPr>
            </w:pPr>
            <w:r>
              <w:rPr>
                <w:spacing w:val="-5"/>
                <w:sz w:val="24"/>
              </w:rPr>
              <w:t>5.5</w:t>
            </w:r>
          </w:p>
        </w:tc>
      </w:tr>
      <w:tr w:rsidR="004F75DF" w14:paraId="32501134" w14:textId="77777777">
        <w:trPr>
          <w:trHeight w:val="686"/>
        </w:trPr>
        <w:tc>
          <w:tcPr>
            <w:tcW w:w="1057" w:type="dxa"/>
          </w:tcPr>
          <w:p w14:paraId="6C516D4C" w14:textId="77777777" w:rsidR="004F75DF" w:rsidRDefault="0013698B">
            <w:pPr>
              <w:pStyle w:val="TableParagraph"/>
              <w:spacing w:before="198"/>
              <w:ind w:left="103"/>
              <w:rPr>
                <w:sz w:val="24"/>
              </w:rPr>
            </w:pPr>
            <w:r>
              <w:rPr>
                <w:spacing w:val="-10"/>
                <w:sz w:val="24"/>
              </w:rPr>
              <w:t>3</w:t>
            </w:r>
          </w:p>
        </w:tc>
        <w:tc>
          <w:tcPr>
            <w:tcW w:w="3991" w:type="dxa"/>
          </w:tcPr>
          <w:p w14:paraId="0ADAEA3C" w14:textId="77777777" w:rsidR="004F75DF" w:rsidRDefault="0013698B">
            <w:pPr>
              <w:pStyle w:val="TableParagraph"/>
              <w:spacing w:before="11" w:line="316" w:lineRule="exact"/>
              <w:ind w:left="237" w:right="187"/>
              <w:rPr>
                <w:sz w:val="24"/>
              </w:rPr>
            </w:pPr>
            <w:r>
              <w:rPr>
                <w:sz w:val="24"/>
              </w:rPr>
              <w:t>Жизнедеятельность</w:t>
            </w:r>
            <w:r>
              <w:rPr>
                <w:spacing w:val="-15"/>
                <w:sz w:val="24"/>
              </w:rPr>
              <w:t xml:space="preserve"> </w:t>
            </w:r>
            <w:r>
              <w:rPr>
                <w:sz w:val="24"/>
              </w:rPr>
              <w:t xml:space="preserve">растительного </w:t>
            </w:r>
            <w:r>
              <w:rPr>
                <w:spacing w:val="-2"/>
                <w:sz w:val="24"/>
              </w:rPr>
              <w:t>организма</w:t>
            </w:r>
          </w:p>
        </w:tc>
        <w:tc>
          <w:tcPr>
            <w:tcW w:w="1052" w:type="dxa"/>
          </w:tcPr>
          <w:p w14:paraId="0B58A963" w14:textId="77777777" w:rsidR="004F75DF" w:rsidRDefault="0013698B">
            <w:pPr>
              <w:pStyle w:val="TableParagraph"/>
              <w:spacing w:before="198"/>
              <w:ind w:left="500"/>
              <w:rPr>
                <w:sz w:val="24"/>
              </w:rPr>
            </w:pPr>
            <w:r>
              <w:rPr>
                <w:spacing w:val="-5"/>
                <w:sz w:val="24"/>
              </w:rPr>
              <w:t>13</w:t>
            </w:r>
          </w:p>
        </w:tc>
        <w:tc>
          <w:tcPr>
            <w:tcW w:w="1844" w:type="dxa"/>
          </w:tcPr>
          <w:p w14:paraId="6366E72C" w14:textId="77777777" w:rsidR="004F75DF" w:rsidRDefault="0013698B">
            <w:pPr>
              <w:pStyle w:val="TableParagraph"/>
              <w:spacing w:before="198"/>
              <w:ind w:right="761"/>
              <w:jc w:val="right"/>
              <w:rPr>
                <w:sz w:val="24"/>
              </w:rPr>
            </w:pPr>
            <w:r>
              <w:rPr>
                <w:spacing w:val="-10"/>
                <w:sz w:val="24"/>
              </w:rPr>
              <w:t>0</w:t>
            </w:r>
          </w:p>
        </w:tc>
        <w:tc>
          <w:tcPr>
            <w:tcW w:w="1907" w:type="dxa"/>
          </w:tcPr>
          <w:p w14:paraId="7DBF6344" w14:textId="77777777" w:rsidR="004F75DF" w:rsidRDefault="0013698B">
            <w:pPr>
              <w:pStyle w:val="TableParagraph"/>
              <w:spacing w:before="198"/>
              <w:ind w:left="209" w:right="3"/>
              <w:jc w:val="center"/>
              <w:rPr>
                <w:sz w:val="24"/>
              </w:rPr>
            </w:pPr>
            <w:r>
              <w:rPr>
                <w:spacing w:val="-5"/>
                <w:sz w:val="24"/>
              </w:rPr>
              <w:t>3.5</w:t>
            </w:r>
          </w:p>
        </w:tc>
      </w:tr>
      <w:tr w:rsidR="004F75DF" w14:paraId="240BFF1A" w14:textId="77777777">
        <w:trPr>
          <w:trHeight w:val="364"/>
        </w:trPr>
        <w:tc>
          <w:tcPr>
            <w:tcW w:w="1057" w:type="dxa"/>
          </w:tcPr>
          <w:p w14:paraId="44B0C824" w14:textId="77777777" w:rsidR="004F75DF" w:rsidRDefault="0013698B">
            <w:pPr>
              <w:pStyle w:val="TableParagraph"/>
              <w:spacing w:before="40"/>
              <w:ind w:left="103"/>
              <w:rPr>
                <w:sz w:val="24"/>
              </w:rPr>
            </w:pPr>
            <w:r>
              <w:rPr>
                <w:spacing w:val="-10"/>
                <w:sz w:val="24"/>
              </w:rPr>
              <w:t>4</w:t>
            </w:r>
          </w:p>
        </w:tc>
        <w:tc>
          <w:tcPr>
            <w:tcW w:w="3991" w:type="dxa"/>
          </w:tcPr>
          <w:p w14:paraId="4CFAD529" w14:textId="77777777" w:rsidR="004F75DF" w:rsidRDefault="0013698B">
            <w:pPr>
              <w:pStyle w:val="TableParagraph"/>
              <w:spacing w:before="40"/>
              <w:ind w:left="237"/>
              <w:rPr>
                <w:sz w:val="24"/>
              </w:rPr>
            </w:pPr>
            <w:r>
              <w:rPr>
                <w:sz w:val="24"/>
              </w:rPr>
              <w:t>Резервное</w:t>
            </w:r>
            <w:r>
              <w:rPr>
                <w:spacing w:val="-3"/>
                <w:sz w:val="24"/>
              </w:rPr>
              <w:t xml:space="preserve"> </w:t>
            </w:r>
            <w:r>
              <w:rPr>
                <w:spacing w:val="-4"/>
                <w:sz w:val="24"/>
              </w:rPr>
              <w:t>время</w:t>
            </w:r>
          </w:p>
        </w:tc>
        <w:tc>
          <w:tcPr>
            <w:tcW w:w="1052" w:type="dxa"/>
          </w:tcPr>
          <w:p w14:paraId="4DD055B1" w14:textId="77777777" w:rsidR="004F75DF" w:rsidRDefault="0013698B">
            <w:pPr>
              <w:pStyle w:val="TableParagraph"/>
              <w:spacing w:before="40"/>
              <w:ind w:left="198"/>
              <w:jc w:val="center"/>
              <w:rPr>
                <w:sz w:val="24"/>
              </w:rPr>
            </w:pPr>
            <w:r>
              <w:rPr>
                <w:spacing w:val="-10"/>
                <w:sz w:val="24"/>
              </w:rPr>
              <w:t>1</w:t>
            </w:r>
          </w:p>
        </w:tc>
        <w:tc>
          <w:tcPr>
            <w:tcW w:w="1844" w:type="dxa"/>
          </w:tcPr>
          <w:p w14:paraId="4C74524C" w14:textId="77777777" w:rsidR="004F75DF" w:rsidRDefault="0013698B">
            <w:pPr>
              <w:pStyle w:val="TableParagraph"/>
              <w:spacing w:before="40"/>
              <w:ind w:right="761"/>
              <w:jc w:val="right"/>
              <w:rPr>
                <w:sz w:val="24"/>
              </w:rPr>
            </w:pPr>
            <w:r>
              <w:rPr>
                <w:spacing w:val="-10"/>
                <w:sz w:val="24"/>
              </w:rPr>
              <w:t>0</w:t>
            </w:r>
          </w:p>
        </w:tc>
        <w:tc>
          <w:tcPr>
            <w:tcW w:w="1907" w:type="dxa"/>
          </w:tcPr>
          <w:p w14:paraId="25861623" w14:textId="77777777" w:rsidR="004F75DF" w:rsidRDefault="0013698B">
            <w:pPr>
              <w:pStyle w:val="TableParagraph"/>
              <w:spacing w:before="40"/>
              <w:ind w:left="209" w:right="12"/>
              <w:jc w:val="center"/>
              <w:rPr>
                <w:sz w:val="24"/>
              </w:rPr>
            </w:pPr>
            <w:r>
              <w:rPr>
                <w:spacing w:val="-10"/>
                <w:sz w:val="24"/>
              </w:rPr>
              <w:t>0</w:t>
            </w:r>
          </w:p>
        </w:tc>
      </w:tr>
      <w:tr w:rsidR="004F75DF" w14:paraId="7A9950BF" w14:textId="77777777">
        <w:trPr>
          <w:trHeight w:val="686"/>
        </w:trPr>
        <w:tc>
          <w:tcPr>
            <w:tcW w:w="5048" w:type="dxa"/>
            <w:gridSpan w:val="2"/>
          </w:tcPr>
          <w:p w14:paraId="7B465FBC" w14:textId="77777777" w:rsidR="004F75DF" w:rsidRDefault="0013698B">
            <w:pPr>
              <w:pStyle w:val="TableParagraph"/>
              <w:spacing w:before="10" w:line="310" w:lineRule="atLeast"/>
              <w:ind w:left="237" w:right="998"/>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052" w:type="dxa"/>
          </w:tcPr>
          <w:p w14:paraId="55D3A096" w14:textId="77777777" w:rsidR="004F75DF" w:rsidRDefault="0013698B">
            <w:pPr>
              <w:pStyle w:val="TableParagraph"/>
              <w:spacing w:before="203"/>
              <w:ind w:left="500"/>
              <w:rPr>
                <w:sz w:val="24"/>
              </w:rPr>
            </w:pPr>
            <w:r>
              <w:rPr>
                <w:spacing w:val="-5"/>
                <w:sz w:val="24"/>
              </w:rPr>
              <w:t>34</w:t>
            </w:r>
          </w:p>
        </w:tc>
        <w:tc>
          <w:tcPr>
            <w:tcW w:w="1844" w:type="dxa"/>
          </w:tcPr>
          <w:p w14:paraId="32C48CE9" w14:textId="77777777" w:rsidR="004F75DF" w:rsidRDefault="0013698B">
            <w:pPr>
              <w:pStyle w:val="TableParagraph"/>
              <w:spacing w:before="203"/>
              <w:ind w:right="761"/>
              <w:jc w:val="right"/>
              <w:rPr>
                <w:sz w:val="24"/>
              </w:rPr>
            </w:pPr>
            <w:r>
              <w:rPr>
                <w:spacing w:val="-10"/>
                <w:sz w:val="24"/>
              </w:rPr>
              <w:t>0</w:t>
            </w:r>
          </w:p>
        </w:tc>
        <w:tc>
          <w:tcPr>
            <w:tcW w:w="1907" w:type="dxa"/>
          </w:tcPr>
          <w:p w14:paraId="395E8822" w14:textId="77777777" w:rsidR="004F75DF" w:rsidRDefault="0013698B">
            <w:pPr>
              <w:pStyle w:val="TableParagraph"/>
              <w:spacing w:before="203"/>
              <w:ind w:left="209" w:right="8"/>
              <w:jc w:val="center"/>
              <w:rPr>
                <w:sz w:val="24"/>
              </w:rPr>
            </w:pPr>
            <w:r>
              <w:rPr>
                <w:spacing w:val="-4"/>
                <w:sz w:val="24"/>
              </w:rPr>
              <w:t>10.5</w:t>
            </w:r>
          </w:p>
        </w:tc>
      </w:tr>
    </w:tbl>
    <w:p w14:paraId="66BBABC4" w14:textId="77777777" w:rsidR="004F75DF" w:rsidRDefault="0013698B">
      <w:pPr>
        <w:spacing w:before="1" w:after="50"/>
        <w:ind w:right="344"/>
        <w:jc w:val="center"/>
        <w:rPr>
          <w:b/>
          <w:sz w:val="28"/>
        </w:rPr>
      </w:pPr>
      <w:r>
        <w:rPr>
          <w:b/>
          <w:sz w:val="28"/>
        </w:rPr>
        <w:t>7</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09"/>
        <w:gridCol w:w="3879"/>
        <w:gridCol w:w="1108"/>
        <w:gridCol w:w="1843"/>
        <w:gridCol w:w="1906"/>
      </w:tblGrid>
      <w:tr w:rsidR="004F75DF" w14:paraId="11531393" w14:textId="77777777">
        <w:trPr>
          <w:trHeight w:val="369"/>
        </w:trPr>
        <w:tc>
          <w:tcPr>
            <w:tcW w:w="1109" w:type="dxa"/>
            <w:vMerge w:val="restart"/>
          </w:tcPr>
          <w:p w14:paraId="48B96C1F" w14:textId="77777777" w:rsidR="004F75DF" w:rsidRDefault="004F75DF">
            <w:pPr>
              <w:pStyle w:val="TableParagraph"/>
              <w:spacing w:before="114"/>
              <w:rPr>
                <w:b/>
                <w:sz w:val="24"/>
              </w:rPr>
            </w:pPr>
          </w:p>
          <w:p w14:paraId="0C75CD03" w14:textId="77777777" w:rsidR="004F75DF" w:rsidRDefault="0013698B">
            <w:pPr>
              <w:pStyle w:val="TableParagraph"/>
              <w:ind w:left="237"/>
              <w:rPr>
                <w:b/>
                <w:sz w:val="24"/>
              </w:rPr>
            </w:pPr>
            <w:r>
              <w:rPr>
                <w:b/>
                <w:sz w:val="24"/>
              </w:rPr>
              <w:t xml:space="preserve">№ </w:t>
            </w:r>
            <w:r>
              <w:rPr>
                <w:b/>
                <w:spacing w:val="-5"/>
                <w:sz w:val="24"/>
              </w:rPr>
              <w:t>п/п</w:t>
            </w:r>
          </w:p>
        </w:tc>
        <w:tc>
          <w:tcPr>
            <w:tcW w:w="3879" w:type="dxa"/>
            <w:vMerge w:val="restart"/>
          </w:tcPr>
          <w:p w14:paraId="1E46A736" w14:textId="77777777" w:rsidR="004F75DF" w:rsidRDefault="0013698B">
            <w:pPr>
              <w:pStyle w:val="TableParagraph"/>
              <w:spacing w:before="232" w:line="276" w:lineRule="auto"/>
              <w:ind w:left="237" w:right="90"/>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857" w:type="dxa"/>
            <w:gridSpan w:val="3"/>
          </w:tcPr>
          <w:p w14:paraId="17898229" w14:textId="77777777" w:rsidR="004F75DF" w:rsidRDefault="0013698B">
            <w:pPr>
              <w:pStyle w:val="TableParagraph"/>
              <w:spacing w:before="49"/>
              <w:ind w:left="104"/>
              <w:rPr>
                <w:b/>
                <w:sz w:val="24"/>
              </w:rPr>
            </w:pPr>
            <w:r>
              <w:rPr>
                <w:b/>
                <w:sz w:val="24"/>
              </w:rPr>
              <w:t>Количество</w:t>
            </w:r>
            <w:r>
              <w:rPr>
                <w:b/>
                <w:spacing w:val="-4"/>
                <w:sz w:val="24"/>
              </w:rPr>
              <w:t xml:space="preserve"> часов</w:t>
            </w:r>
          </w:p>
        </w:tc>
      </w:tr>
      <w:tr w:rsidR="004F75DF" w14:paraId="4C840625" w14:textId="77777777">
        <w:trPr>
          <w:trHeight w:val="1022"/>
        </w:trPr>
        <w:tc>
          <w:tcPr>
            <w:tcW w:w="1109" w:type="dxa"/>
            <w:vMerge/>
            <w:tcBorders>
              <w:top w:val="nil"/>
            </w:tcBorders>
          </w:tcPr>
          <w:p w14:paraId="3B22961D" w14:textId="77777777" w:rsidR="004F75DF" w:rsidRDefault="004F75DF">
            <w:pPr>
              <w:rPr>
                <w:sz w:val="2"/>
                <w:szCs w:val="2"/>
              </w:rPr>
            </w:pPr>
          </w:p>
        </w:tc>
        <w:tc>
          <w:tcPr>
            <w:tcW w:w="3879" w:type="dxa"/>
            <w:vMerge/>
            <w:tcBorders>
              <w:top w:val="nil"/>
            </w:tcBorders>
          </w:tcPr>
          <w:p w14:paraId="38E5BAB7" w14:textId="77777777" w:rsidR="004F75DF" w:rsidRDefault="004F75DF">
            <w:pPr>
              <w:rPr>
                <w:sz w:val="2"/>
                <w:szCs w:val="2"/>
              </w:rPr>
            </w:pPr>
          </w:p>
        </w:tc>
        <w:tc>
          <w:tcPr>
            <w:tcW w:w="1108" w:type="dxa"/>
          </w:tcPr>
          <w:p w14:paraId="6038D2B3" w14:textId="77777777" w:rsidR="004F75DF" w:rsidRDefault="0013698B">
            <w:pPr>
              <w:pStyle w:val="TableParagraph"/>
              <w:spacing w:before="203"/>
              <w:ind w:left="238"/>
              <w:rPr>
                <w:b/>
                <w:sz w:val="24"/>
              </w:rPr>
            </w:pPr>
            <w:r>
              <w:rPr>
                <w:b/>
                <w:spacing w:val="-2"/>
                <w:sz w:val="24"/>
              </w:rPr>
              <w:t>Всего</w:t>
            </w:r>
          </w:p>
        </w:tc>
        <w:tc>
          <w:tcPr>
            <w:tcW w:w="1843" w:type="dxa"/>
          </w:tcPr>
          <w:p w14:paraId="7EF7FD28" w14:textId="77777777" w:rsidR="004F75DF" w:rsidRDefault="0013698B">
            <w:pPr>
              <w:pStyle w:val="TableParagraph"/>
              <w:spacing w:before="44" w:line="276" w:lineRule="auto"/>
              <w:ind w:left="239"/>
              <w:rPr>
                <w:b/>
                <w:sz w:val="24"/>
              </w:rPr>
            </w:pPr>
            <w:r>
              <w:rPr>
                <w:b/>
                <w:spacing w:val="-2"/>
                <w:sz w:val="24"/>
              </w:rPr>
              <w:t>Контрольные работы</w:t>
            </w:r>
          </w:p>
        </w:tc>
        <w:tc>
          <w:tcPr>
            <w:tcW w:w="1906" w:type="dxa"/>
          </w:tcPr>
          <w:p w14:paraId="0AB7E976" w14:textId="77777777" w:rsidR="004F75DF" w:rsidRDefault="0013698B">
            <w:pPr>
              <w:pStyle w:val="TableParagraph"/>
              <w:spacing w:before="44" w:line="276" w:lineRule="auto"/>
              <w:ind w:left="240"/>
              <w:rPr>
                <w:b/>
                <w:sz w:val="24"/>
              </w:rPr>
            </w:pPr>
            <w:r>
              <w:rPr>
                <w:b/>
                <w:spacing w:val="-2"/>
                <w:sz w:val="24"/>
              </w:rPr>
              <w:t>Практические работы</w:t>
            </w:r>
          </w:p>
        </w:tc>
      </w:tr>
      <w:tr w:rsidR="004F75DF" w14:paraId="2D678D92" w14:textId="77777777">
        <w:trPr>
          <w:trHeight w:val="681"/>
        </w:trPr>
        <w:tc>
          <w:tcPr>
            <w:tcW w:w="1109" w:type="dxa"/>
          </w:tcPr>
          <w:p w14:paraId="7FEC8EB5" w14:textId="77777777" w:rsidR="004F75DF" w:rsidRDefault="0013698B">
            <w:pPr>
              <w:pStyle w:val="TableParagraph"/>
              <w:spacing w:before="198"/>
              <w:ind w:left="103"/>
              <w:rPr>
                <w:sz w:val="24"/>
              </w:rPr>
            </w:pPr>
            <w:r>
              <w:rPr>
                <w:spacing w:val="-10"/>
                <w:sz w:val="24"/>
              </w:rPr>
              <w:t>1</w:t>
            </w:r>
          </w:p>
        </w:tc>
        <w:tc>
          <w:tcPr>
            <w:tcW w:w="3879" w:type="dxa"/>
          </w:tcPr>
          <w:p w14:paraId="312BAAB8" w14:textId="77777777" w:rsidR="004F75DF" w:rsidRDefault="0013698B">
            <w:pPr>
              <w:pStyle w:val="TableParagraph"/>
              <w:spacing w:before="11" w:line="316" w:lineRule="exact"/>
              <w:ind w:left="237" w:right="1031"/>
              <w:rPr>
                <w:sz w:val="24"/>
              </w:rPr>
            </w:pPr>
            <w:r>
              <w:rPr>
                <w:sz w:val="24"/>
              </w:rPr>
              <w:t>Систематические</w:t>
            </w:r>
            <w:r>
              <w:rPr>
                <w:spacing w:val="-15"/>
                <w:sz w:val="24"/>
              </w:rPr>
              <w:t xml:space="preserve"> </w:t>
            </w:r>
            <w:r>
              <w:rPr>
                <w:sz w:val="24"/>
              </w:rPr>
              <w:t xml:space="preserve">группы </w:t>
            </w:r>
            <w:r>
              <w:rPr>
                <w:spacing w:val="-2"/>
                <w:sz w:val="24"/>
              </w:rPr>
              <w:t>растений</w:t>
            </w:r>
          </w:p>
        </w:tc>
        <w:tc>
          <w:tcPr>
            <w:tcW w:w="1108" w:type="dxa"/>
          </w:tcPr>
          <w:p w14:paraId="73411D26" w14:textId="77777777" w:rsidR="004F75DF" w:rsidRDefault="0013698B">
            <w:pPr>
              <w:pStyle w:val="TableParagraph"/>
              <w:spacing w:before="198"/>
              <w:ind w:left="531"/>
              <w:rPr>
                <w:sz w:val="24"/>
              </w:rPr>
            </w:pPr>
            <w:r>
              <w:rPr>
                <w:spacing w:val="-5"/>
                <w:sz w:val="24"/>
              </w:rPr>
              <w:t>19</w:t>
            </w:r>
          </w:p>
        </w:tc>
        <w:tc>
          <w:tcPr>
            <w:tcW w:w="1843" w:type="dxa"/>
          </w:tcPr>
          <w:p w14:paraId="24081F83" w14:textId="77777777" w:rsidR="004F75DF" w:rsidRDefault="0013698B">
            <w:pPr>
              <w:pStyle w:val="TableParagraph"/>
              <w:spacing w:before="198"/>
              <w:ind w:right="756"/>
              <w:jc w:val="right"/>
              <w:rPr>
                <w:sz w:val="24"/>
              </w:rPr>
            </w:pPr>
            <w:r>
              <w:rPr>
                <w:spacing w:val="-10"/>
                <w:sz w:val="24"/>
              </w:rPr>
              <w:t>0</w:t>
            </w:r>
          </w:p>
        </w:tc>
        <w:tc>
          <w:tcPr>
            <w:tcW w:w="1906" w:type="dxa"/>
          </w:tcPr>
          <w:p w14:paraId="66AD9CDC" w14:textId="77777777" w:rsidR="004F75DF" w:rsidRDefault="0013698B">
            <w:pPr>
              <w:pStyle w:val="TableParagraph"/>
              <w:spacing w:before="198"/>
              <w:ind w:left="217"/>
              <w:jc w:val="center"/>
              <w:rPr>
                <w:sz w:val="24"/>
              </w:rPr>
            </w:pPr>
            <w:r>
              <w:rPr>
                <w:spacing w:val="-5"/>
                <w:sz w:val="24"/>
              </w:rPr>
              <w:t>4.5</w:t>
            </w:r>
          </w:p>
        </w:tc>
      </w:tr>
      <w:tr w:rsidR="004F75DF" w14:paraId="4BCC8AC5" w14:textId="77777777">
        <w:trPr>
          <w:trHeight w:val="686"/>
        </w:trPr>
        <w:tc>
          <w:tcPr>
            <w:tcW w:w="1109" w:type="dxa"/>
          </w:tcPr>
          <w:p w14:paraId="78AEF839" w14:textId="77777777" w:rsidR="004F75DF" w:rsidRDefault="0013698B">
            <w:pPr>
              <w:pStyle w:val="TableParagraph"/>
              <w:spacing w:before="203"/>
              <w:ind w:left="103"/>
              <w:rPr>
                <w:sz w:val="24"/>
              </w:rPr>
            </w:pPr>
            <w:r>
              <w:rPr>
                <w:spacing w:val="-10"/>
                <w:sz w:val="24"/>
              </w:rPr>
              <w:t>2</w:t>
            </w:r>
          </w:p>
        </w:tc>
        <w:tc>
          <w:tcPr>
            <w:tcW w:w="3879" w:type="dxa"/>
          </w:tcPr>
          <w:p w14:paraId="6B7588E8" w14:textId="77777777" w:rsidR="004F75DF" w:rsidRDefault="0013698B">
            <w:pPr>
              <w:pStyle w:val="TableParagraph"/>
              <w:spacing w:before="10" w:line="310" w:lineRule="atLeast"/>
              <w:ind w:left="237" w:right="90"/>
              <w:rPr>
                <w:sz w:val="24"/>
              </w:rPr>
            </w:pPr>
            <w:r>
              <w:rPr>
                <w:sz w:val="24"/>
              </w:rPr>
              <w:t>Развитие</w:t>
            </w:r>
            <w:r>
              <w:rPr>
                <w:spacing w:val="-15"/>
                <w:sz w:val="24"/>
              </w:rPr>
              <w:t xml:space="preserve"> </w:t>
            </w:r>
            <w:r>
              <w:rPr>
                <w:sz w:val="24"/>
              </w:rPr>
              <w:t>растительного</w:t>
            </w:r>
            <w:r>
              <w:rPr>
                <w:spacing w:val="-8"/>
                <w:sz w:val="24"/>
              </w:rPr>
              <w:t xml:space="preserve"> </w:t>
            </w:r>
            <w:r>
              <w:rPr>
                <w:sz w:val="24"/>
              </w:rPr>
              <w:t>мира</w:t>
            </w:r>
            <w:r>
              <w:rPr>
                <w:spacing w:val="-12"/>
                <w:sz w:val="24"/>
              </w:rPr>
              <w:t xml:space="preserve"> </w:t>
            </w:r>
            <w:r>
              <w:rPr>
                <w:sz w:val="24"/>
              </w:rPr>
              <w:t xml:space="preserve">на </w:t>
            </w:r>
            <w:r>
              <w:rPr>
                <w:spacing w:val="-4"/>
                <w:sz w:val="24"/>
              </w:rPr>
              <w:t>Земле</w:t>
            </w:r>
          </w:p>
        </w:tc>
        <w:tc>
          <w:tcPr>
            <w:tcW w:w="1108" w:type="dxa"/>
          </w:tcPr>
          <w:p w14:paraId="17122332" w14:textId="77777777" w:rsidR="004F75DF" w:rsidRDefault="0013698B">
            <w:pPr>
              <w:pStyle w:val="TableParagraph"/>
              <w:spacing w:before="203"/>
              <w:ind w:left="204"/>
              <w:jc w:val="center"/>
              <w:rPr>
                <w:sz w:val="24"/>
              </w:rPr>
            </w:pPr>
            <w:r>
              <w:rPr>
                <w:spacing w:val="-10"/>
                <w:sz w:val="24"/>
              </w:rPr>
              <w:t>2</w:t>
            </w:r>
          </w:p>
        </w:tc>
        <w:tc>
          <w:tcPr>
            <w:tcW w:w="1843" w:type="dxa"/>
          </w:tcPr>
          <w:p w14:paraId="2DDCF2D5" w14:textId="77777777" w:rsidR="004F75DF" w:rsidRDefault="0013698B">
            <w:pPr>
              <w:pStyle w:val="TableParagraph"/>
              <w:spacing w:before="203"/>
              <w:ind w:right="756"/>
              <w:jc w:val="right"/>
              <w:rPr>
                <w:sz w:val="24"/>
              </w:rPr>
            </w:pPr>
            <w:r>
              <w:rPr>
                <w:spacing w:val="-10"/>
                <w:sz w:val="24"/>
              </w:rPr>
              <w:t>0</w:t>
            </w:r>
          </w:p>
        </w:tc>
        <w:tc>
          <w:tcPr>
            <w:tcW w:w="1906" w:type="dxa"/>
          </w:tcPr>
          <w:p w14:paraId="105C9BAA" w14:textId="77777777" w:rsidR="004F75DF" w:rsidRDefault="0013698B">
            <w:pPr>
              <w:pStyle w:val="TableParagraph"/>
              <w:spacing w:before="203"/>
              <w:ind w:left="217" w:right="9"/>
              <w:jc w:val="center"/>
              <w:rPr>
                <w:sz w:val="24"/>
              </w:rPr>
            </w:pPr>
            <w:r>
              <w:rPr>
                <w:spacing w:val="-10"/>
                <w:sz w:val="24"/>
              </w:rPr>
              <w:t>0</w:t>
            </w:r>
          </w:p>
        </w:tc>
      </w:tr>
      <w:tr w:rsidR="004F75DF" w14:paraId="40B6D157" w14:textId="77777777">
        <w:trPr>
          <w:trHeight w:val="686"/>
        </w:trPr>
        <w:tc>
          <w:tcPr>
            <w:tcW w:w="1109" w:type="dxa"/>
          </w:tcPr>
          <w:p w14:paraId="00F48262" w14:textId="77777777" w:rsidR="004F75DF" w:rsidRDefault="0013698B">
            <w:pPr>
              <w:pStyle w:val="TableParagraph"/>
              <w:spacing w:before="198"/>
              <w:ind w:left="103"/>
              <w:rPr>
                <w:sz w:val="24"/>
              </w:rPr>
            </w:pPr>
            <w:r>
              <w:rPr>
                <w:spacing w:val="-10"/>
                <w:sz w:val="24"/>
              </w:rPr>
              <w:t>3</w:t>
            </w:r>
          </w:p>
        </w:tc>
        <w:tc>
          <w:tcPr>
            <w:tcW w:w="3879" w:type="dxa"/>
          </w:tcPr>
          <w:p w14:paraId="3F3AA2C6" w14:textId="77777777" w:rsidR="004F75DF" w:rsidRDefault="0013698B">
            <w:pPr>
              <w:pStyle w:val="TableParagraph"/>
              <w:spacing w:before="6" w:line="322" w:lineRule="exact"/>
              <w:ind w:left="237" w:right="90"/>
              <w:rPr>
                <w:sz w:val="24"/>
              </w:rPr>
            </w:pPr>
            <w:r>
              <w:rPr>
                <w:sz w:val="24"/>
              </w:rPr>
              <w:t>Растения</w:t>
            </w:r>
            <w:r>
              <w:rPr>
                <w:spacing w:val="-15"/>
                <w:sz w:val="24"/>
              </w:rPr>
              <w:t xml:space="preserve"> </w:t>
            </w:r>
            <w:r>
              <w:rPr>
                <w:sz w:val="24"/>
              </w:rPr>
              <w:t>в</w:t>
            </w:r>
            <w:r>
              <w:rPr>
                <w:spacing w:val="-15"/>
                <w:sz w:val="24"/>
              </w:rPr>
              <w:t xml:space="preserve"> </w:t>
            </w:r>
            <w:r>
              <w:rPr>
                <w:sz w:val="24"/>
              </w:rPr>
              <w:t xml:space="preserve">природных </w:t>
            </w:r>
            <w:r>
              <w:rPr>
                <w:spacing w:val="-2"/>
                <w:sz w:val="24"/>
              </w:rPr>
              <w:t>сообществах</w:t>
            </w:r>
          </w:p>
        </w:tc>
        <w:tc>
          <w:tcPr>
            <w:tcW w:w="1108" w:type="dxa"/>
          </w:tcPr>
          <w:p w14:paraId="4783501C" w14:textId="77777777" w:rsidR="004F75DF" w:rsidRDefault="0013698B">
            <w:pPr>
              <w:pStyle w:val="TableParagraph"/>
              <w:spacing w:before="198"/>
              <w:ind w:left="204"/>
              <w:jc w:val="center"/>
              <w:rPr>
                <w:sz w:val="24"/>
              </w:rPr>
            </w:pPr>
            <w:r>
              <w:rPr>
                <w:spacing w:val="-10"/>
                <w:sz w:val="24"/>
              </w:rPr>
              <w:t>3</w:t>
            </w:r>
          </w:p>
        </w:tc>
        <w:tc>
          <w:tcPr>
            <w:tcW w:w="1843" w:type="dxa"/>
          </w:tcPr>
          <w:p w14:paraId="13A520BC" w14:textId="77777777" w:rsidR="004F75DF" w:rsidRDefault="0013698B">
            <w:pPr>
              <w:pStyle w:val="TableParagraph"/>
              <w:spacing w:before="198"/>
              <w:ind w:right="756"/>
              <w:jc w:val="right"/>
              <w:rPr>
                <w:sz w:val="24"/>
              </w:rPr>
            </w:pPr>
            <w:r>
              <w:rPr>
                <w:spacing w:val="-10"/>
                <w:sz w:val="24"/>
              </w:rPr>
              <w:t>0</w:t>
            </w:r>
          </w:p>
        </w:tc>
        <w:tc>
          <w:tcPr>
            <w:tcW w:w="1906" w:type="dxa"/>
          </w:tcPr>
          <w:p w14:paraId="40E5889D" w14:textId="77777777" w:rsidR="004F75DF" w:rsidRDefault="0013698B">
            <w:pPr>
              <w:pStyle w:val="TableParagraph"/>
              <w:spacing w:before="198"/>
              <w:ind w:left="217" w:right="9"/>
              <w:jc w:val="center"/>
              <w:rPr>
                <w:sz w:val="24"/>
              </w:rPr>
            </w:pPr>
            <w:r>
              <w:rPr>
                <w:spacing w:val="-10"/>
                <w:sz w:val="24"/>
              </w:rPr>
              <w:t>0</w:t>
            </w:r>
          </w:p>
        </w:tc>
      </w:tr>
      <w:tr w:rsidR="004F75DF" w14:paraId="316B77A6" w14:textId="77777777">
        <w:trPr>
          <w:trHeight w:val="364"/>
        </w:trPr>
        <w:tc>
          <w:tcPr>
            <w:tcW w:w="1109" w:type="dxa"/>
          </w:tcPr>
          <w:p w14:paraId="4089DC6F" w14:textId="77777777" w:rsidR="004F75DF" w:rsidRDefault="0013698B">
            <w:pPr>
              <w:pStyle w:val="TableParagraph"/>
              <w:spacing w:before="40"/>
              <w:ind w:left="103"/>
              <w:rPr>
                <w:sz w:val="24"/>
              </w:rPr>
            </w:pPr>
            <w:r>
              <w:rPr>
                <w:spacing w:val="-10"/>
                <w:sz w:val="24"/>
              </w:rPr>
              <w:t>4</w:t>
            </w:r>
          </w:p>
        </w:tc>
        <w:tc>
          <w:tcPr>
            <w:tcW w:w="3879" w:type="dxa"/>
          </w:tcPr>
          <w:p w14:paraId="03DA6266" w14:textId="77777777" w:rsidR="004F75DF" w:rsidRDefault="0013698B">
            <w:pPr>
              <w:pStyle w:val="TableParagraph"/>
              <w:spacing w:before="40"/>
              <w:ind w:left="237"/>
              <w:rPr>
                <w:sz w:val="24"/>
              </w:rPr>
            </w:pPr>
            <w:r>
              <w:rPr>
                <w:sz w:val="24"/>
              </w:rPr>
              <w:t>Растения</w:t>
            </w:r>
            <w:r>
              <w:rPr>
                <w:spacing w:val="-1"/>
                <w:sz w:val="24"/>
              </w:rPr>
              <w:t xml:space="preserve"> </w:t>
            </w:r>
            <w:r>
              <w:rPr>
                <w:sz w:val="24"/>
              </w:rPr>
              <w:t>и</w:t>
            </w:r>
            <w:r>
              <w:rPr>
                <w:spacing w:val="-3"/>
                <w:sz w:val="24"/>
              </w:rPr>
              <w:t xml:space="preserve"> </w:t>
            </w:r>
            <w:r>
              <w:rPr>
                <w:spacing w:val="-2"/>
                <w:sz w:val="24"/>
              </w:rPr>
              <w:t>человек</w:t>
            </w:r>
          </w:p>
        </w:tc>
        <w:tc>
          <w:tcPr>
            <w:tcW w:w="1108" w:type="dxa"/>
          </w:tcPr>
          <w:p w14:paraId="6BFD8EE3" w14:textId="77777777" w:rsidR="004F75DF" w:rsidRDefault="0013698B">
            <w:pPr>
              <w:pStyle w:val="TableParagraph"/>
              <w:spacing w:before="40"/>
              <w:ind w:left="204"/>
              <w:jc w:val="center"/>
              <w:rPr>
                <w:sz w:val="24"/>
              </w:rPr>
            </w:pPr>
            <w:r>
              <w:rPr>
                <w:spacing w:val="-10"/>
                <w:sz w:val="24"/>
              </w:rPr>
              <w:t>3</w:t>
            </w:r>
          </w:p>
        </w:tc>
        <w:tc>
          <w:tcPr>
            <w:tcW w:w="1843" w:type="dxa"/>
          </w:tcPr>
          <w:p w14:paraId="795F7E44" w14:textId="77777777" w:rsidR="004F75DF" w:rsidRDefault="0013698B">
            <w:pPr>
              <w:pStyle w:val="TableParagraph"/>
              <w:spacing w:before="40"/>
              <w:ind w:right="756"/>
              <w:jc w:val="right"/>
              <w:rPr>
                <w:sz w:val="24"/>
              </w:rPr>
            </w:pPr>
            <w:r>
              <w:rPr>
                <w:spacing w:val="-10"/>
                <w:sz w:val="24"/>
              </w:rPr>
              <w:t>0</w:t>
            </w:r>
          </w:p>
        </w:tc>
        <w:tc>
          <w:tcPr>
            <w:tcW w:w="1906" w:type="dxa"/>
          </w:tcPr>
          <w:p w14:paraId="5F7BF4CE" w14:textId="77777777" w:rsidR="004F75DF" w:rsidRDefault="0013698B">
            <w:pPr>
              <w:pStyle w:val="TableParagraph"/>
              <w:spacing w:before="40"/>
              <w:ind w:left="217" w:right="9"/>
              <w:jc w:val="center"/>
              <w:rPr>
                <w:sz w:val="24"/>
              </w:rPr>
            </w:pPr>
            <w:r>
              <w:rPr>
                <w:spacing w:val="-10"/>
                <w:sz w:val="24"/>
              </w:rPr>
              <w:t>0</w:t>
            </w:r>
          </w:p>
        </w:tc>
      </w:tr>
      <w:tr w:rsidR="004F75DF" w14:paraId="7E624311" w14:textId="77777777">
        <w:trPr>
          <w:trHeight w:val="369"/>
        </w:trPr>
        <w:tc>
          <w:tcPr>
            <w:tcW w:w="1109" w:type="dxa"/>
          </w:tcPr>
          <w:p w14:paraId="02D9FBF7" w14:textId="77777777" w:rsidR="004F75DF" w:rsidRDefault="0013698B">
            <w:pPr>
              <w:pStyle w:val="TableParagraph"/>
              <w:spacing w:before="44"/>
              <w:ind w:left="103"/>
              <w:rPr>
                <w:sz w:val="24"/>
              </w:rPr>
            </w:pPr>
            <w:r>
              <w:rPr>
                <w:spacing w:val="-10"/>
                <w:sz w:val="24"/>
              </w:rPr>
              <w:t>5</w:t>
            </w:r>
          </w:p>
        </w:tc>
        <w:tc>
          <w:tcPr>
            <w:tcW w:w="3879" w:type="dxa"/>
          </w:tcPr>
          <w:p w14:paraId="7FA3F257" w14:textId="77777777" w:rsidR="004F75DF" w:rsidRDefault="0013698B">
            <w:pPr>
              <w:pStyle w:val="TableParagraph"/>
              <w:spacing w:before="44"/>
              <w:ind w:left="237"/>
              <w:rPr>
                <w:sz w:val="24"/>
              </w:rPr>
            </w:pPr>
            <w:r>
              <w:rPr>
                <w:sz w:val="24"/>
              </w:rPr>
              <w:t>Грибы.</w:t>
            </w:r>
            <w:r>
              <w:rPr>
                <w:spacing w:val="-3"/>
                <w:sz w:val="24"/>
              </w:rPr>
              <w:t xml:space="preserve"> </w:t>
            </w:r>
            <w:r>
              <w:rPr>
                <w:sz w:val="24"/>
              </w:rPr>
              <w:t>Лишайники.</w:t>
            </w:r>
            <w:r>
              <w:rPr>
                <w:spacing w:val="-7"/>
                <w:sz w:val="24"/>
              </w:rPr>
              <w:t xml:space="preserve"> </w:t>
            </w:r>
            <w:r>
              <w:rPr>
                <w:spacing w:val="-2"/>
                <w:sz w:val="24"/>
              </w:rPr>
              <w:t>Бактерии</w:t>
            </w:r>
          </w:p>
        </w:tc>
        <w:tc>
          <w:tcPr>
            <w:tcW w:w="1108" w:type="dxa"/>
          </w:tcPr>
          <w:p w14:paraId="4F94FBFA" w14:textId="77777777" w:rsidR="004F75DF" w:rsidRDefault="0013698B">
            <w:pPr>
              <w:pStyle w:val="TableParagraph"/>
              <w:spacing w:before="44"/>
              <w:ind w:left="204"/>
              <w:jc w:val="center"/>
              <w:rPr>
                <w:sz w:val="24"/>
              </w:rPr>
            </w:pPr>
            <w:r>
              <w:rPr>
                <w:spacing w:val="-10"/>
                <w:sz w:val="24"/>
              </w:rPr>
              <w:t>7</w:t>
            </w:r>
          </w:p>
        </w:tc>
        <w:tc>
          <w:tcPr>
            <w:tcW w:w="1843" w:type="dxa"/>
          </w:tcPr>
          <w:p w14:paraId="219386DB" w14:textId="77777777" w:rsidR="004F75DF" w:rsidRDefault="0013698B">
            <w:pPr>
              <w:pStyle w:val="TableParagraph"/>
              <w:spacing w:before="44"/>
              <w:ind w:right="756"/>
              <w:jc w:val="right"/>
              <w:rPr>
                <w:sz w:val="24"/>
              </w:rPr>
            </w:pPr>
            <w:r>
              <w:rPr>
                <w:spacing w:val="-10"/>
                <w:sz w:val="24"/>
              </w:rPr>
              <w:t>0</w:t>
            </w:r>
          </w:p>
        </w:tc>
        <w:tc>
          <w:tcPr>
            <w:tcW w:w="1906" w:type="dxa"/>
          </w:tcPr>
          <w:p w14:paraId="33A93BA7" w14:textId="77777777" w:rsidR="004F75DF" w:rsidRDefault="0013698B">
            <w:pPr>
              <w:pStyle w:val="TableParagraph"/>
              <w:spacing w:before="44"/>
              <w:ind w:left="217" w:right="9"/>
              <w:jc w:val="center"/>
              <w:rPr>
                <w:sz w:val="24"/>
              </w:rPr>
            </w:pPr>
            <w:r>
              <w:rPr>
                <w:spacing w:val="-10"/>
                <w:sz w:val="24"/>
              </w:rPr>
              <w:t>2</w:t>
            </w:r>
          </w:p>
        </w:tc>
      </w:tr>
      <w:tr w:rsidR="004F75DF" w14:paraId="2ACFB38B" w14:textId="77777777">
        <w:trPr>
          <w:trHeight w:val="686"/>
        </w:trPr>
        <w:tc>
          <w:tcPr>
            <w:tcW w:w="4988" w:type="dxa"/>
            <w:gridSpan w:val="2"/>
          </w:tcPr>
          <w:p w14:paraId="1AB3D55E" w14:textId="77777777" w:rsidR="004F75DF" w:rsidRDefault="0013698B">
            <w:pPr>
              <w:pStyle w:val="TableParagraph"/>
              <w:spacing w:before="11" w:line="316" w:lineRule="exact"/>
              <w:ind w:left="237" w:right="938"/>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108" w:type="dxa"/>
          </w:tcPr>
          <w:p w14:paraId="000D4A19" w14:textId="77777777" w:rsidR="004F75DF" w:rsidRDefault="0013698B">
            <w:pPr>
              <w:pStyle w:val="TableParagraph"/>
              <w:spacing w:before="199"/>
              <w:ind w:left="531"/>
              <w:rPr>
                <w:sz w:val="24"/>
              </w:rPr>
            </w:pPr>
            <w:r>
              <w:rPr>
                <w:spacing w:val="-5"/>
                <w:sz w:val="24"/>
              </w:rPr>
              <w:t>34</w:t>
            </w:r>
          </w:p>
        </w:tc>
        <w:tc>
          <w:tcPr>
            <w:tcW w:w="1843" w:type="dxa"/>
          </w:tcPr>
          <w:p w14:paraId="18E0577C" w14:textId="77777777" w:rsidR="004F75DF" w:rsidRDefault="0013698B">
            <w:pPr>
              <w:pStyle w:val="TableParagraph"/>
              <w:spacing w:before="199"/>
              <w:ind w:right="756"/>
              <w:jc w:val="right"/>
              <w:rPr>
                <w:sz w:val="24"/>
              </w:rPr>
            </w:pPr>
            <w:r>
              <w:rPr>
                <w:spacing w:val="-10"/>
                <w:sz w:val="24"/>
              </w:rPr>
              <w:t>0</w:t>
            </w:r>
          </w:p>
        </w:tc>
        <w:tc>
          <w:tcPr>
            <w:tcW w:w="1906" w:type="dxa"/>
          </w:tcPr>
          <w:p w14:paraId="7188DE93" w14:textId="77777777" w:rsidR="004F75DF" w:rsidRDefault="0013698B">
            <w:pPr>
              <w:pStyle w:val="TableParagraph"/>
              <w:spacing w:before="199"/>
              <w:ind w:left="217"/>
              <w:jc w:val="center"/>
              <w:rPr>
                <w:sz w:val="24"/>
              </w:rPr>
            </w:pPr>
            <w:r>
              <w:rPr>
                <w:spacing w:val="-5"/>
                <w:sz w:val="24"/>
              </w:rPr>
              <w:t>6.5</w:t>
            </w:r>
          </w:p>
        </w:tc>
      </w:tr>
    </w:tbl>
    <w:p w14:paraId="7D27B2C9" w14:textId="77777777" w:rsidR="004F75DF" w:rsidRDefault="004F75DF">
      <w:pPr>
        <w:jc w:val="center"/>
        <w:rPr>
          <w:sz w:val="24"/>
        </w:rPr>
        <w:sectPr w:rsidR="004F75DF">
          <w:pgSz w:w="11910" w:h="16390"/>
          <w:pgMar w:top="980" w:right="0" w:bottom="280" w:left="460" w:header="723" w:footer="0" w:gutter="0"/>
          <w:cols w:space="720"/>
        </w:sectPr>
      </w:pPr>
    </w:p>
    <w:p w14:paraId="7702BA4F" w14:textId="77777777" w:rsidR="004F75DF" w:rsidRDefault="0013698B">
      <w:pPr>
        <w:spacing w:before="282" w:after="50"/>
        <w:ind w:right="344"/>
        <w:jc w:val="center"/>
        <w:rPr>
          <w:b/>
          <w:sz w:val="28"/>
        </w:rPr>
      </w:pPr>
      <w:r>
        <w:rPr>
          <w:b/>
          <w:sz w:val="28"/>
        </w:rPr>
        <w:t>8</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3"/>
        <w:gridCol w:w="4000"/>
        <w:gridCol w:w="946"/>
        <w:gridCol w:w="1844"/>
        <w:gridCol w:w="1907"/>
      </w:tblGrid>
      <w:tr w:rsidR="004F75DF" w14:paraId="10426899" w14:textId="77777777">
        <w:trPr>
          <w:trHeight w:val="369"/>
        </w:trPr>
        <w:tc>
          <w:tcPr>
            <w:tcW w:w="1153" w:type="dxa"/>
            <w:vMerge w:val="restart"/>
          </w:tcPr>
          <w:p w14:paraId="3EB25B1D" w14:textId="77777777" w:rsidR="004F75DF" w:rsidRDefault="004F75DF">
            <w:pPr>
              <w:pStyle w:val="TableParagraph"/>
              <w:spacing w:before="114"/>
              <w:rPr>
                <w:b/>
                <w:sz w:val="24"/>
              </w:rPr>
            </w:pPr>
          </w:p>
          <w:p w14:paraId="5B5E4F76" w14:textId="77777777" w:rsidR="004F75DF" w:rsidRDefault="0013698B">
            <w:pPr>
              <w:pStyle w:val="TableParagraph"/>
              <w:ind w:left="237"/>
              <w:rPr>
                <w:b/>
                <w:sz w:val="24"/>
              </w:rPr>
            </w:pPr>
            <w:r>
              <w:rPr>
                <w:b/>
                <w:sz w:val="24"/>
              </w:rPr>
              <w:t xml:space="preserve">№ </w:t>
            </w:r>
            <w:r>
              <w:rPr>
                <w:b/>
                <w:spacing w:val="-5"/>
                <w:sz w:val="24"/>
              </w:rPr>
              <w:t>п/п</w:t>
            </w:r>
          </w:p>
        </w:tc>
        <w:tc>
          <w:tcPr>
            <w:tcW w:w="4000" w:type="dxa"/>
            <w:vMerge w:val="restart"/>
          </w:tcPr>
          <w:p w14:paraId="4C1B393C" w14:textId="77777777" w:rsidR="004F75DF" w:rsidRDefault="0013698B">
            <w:pPr>
              <w:pStyle w:val="TableParagraph"/>
              <w:spacing w:before="232" w:line="276" w:lineRule="auto"/>
              <w:ind w:left="237" w:right="479"/>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697" w:type="dxa"/>
            <w:gridSpan w:val="3"/>
          </w:tcPr>
          <w:p w14:paraId="4B6F84B1" w14:textId="77777777" w:rsidR="004F75DF" w:rsidRDefault="0013698B">
            <w:pPr>
              <w:pStyle w:val="TableParagraph"/>
              <w:spacing w:before="44"/>
              <w:ind w:left="102"/>
              <w:rPr>
                <w:b/>
                <w:sz w:val="24"/>
              </w:rPr>
            </w:pPr>
            <w:r>
              <w:rPr>
                <w:b/>
                <w:sz w:val="24"/>
              </w:rPr>
              <w:t>Количество</w:t>
            </w:r>
            <w:r>
              <w:rPr>
                <w:b/>
                <w:spacing w:val="-4"/>
                <w:sz w:val="24"/>
              </w:rPr>
              <w:t xml:space="preserve"> часов</w:t>
            </w:r>
          </w:p>
        </w:tc>
      </w:tr>
      <w:tr w:rsidR="004F75DF" w14:paraId="4E7F69ED" w14:textId="77777777">
        <w:trPr>
          <w:trHeight w:val="1022"/>
        </w:trPr>
        <w:tc>
          <w:tcPr>
            <w:tcW w:w="1153" w:type="dxa"/>
            <w:vMerge/>
            <w:tcBorders>
              <w:top w:val="nil"/>
            </w:tcBorders>
          </w:tcPr>
          <w:p w14:paraId="5EB37771" w14:textId="77777777" w:rsidR="004F75DF" w:rsidRDefault="004F75DF">
            <w:pPr>
              <w:rPr>
                <w:sz w:val="2"/>
                <w:szCs w:val="2"/>
              </w:rPr>
            </w:pPr>
          </w:p>
        </w:tc>
        <w:tc>
          <w:tcPr>
            <w:tcW w:w="4000" w:type="dxa"/>
            <w:vMerge/>
            <w:tcBorders>
              <w:top w:val="nil"/>
            </w:tcBorders>
          </w:tcPr>
          <w:p w14:paraId="25FA1D4B" w14:textId="77777777" w:rsidR="004F75DF" w:rsidRDefault="004F75DF">
            <w:pPr>
              <w:rPr>
                <w:sz w:val="2"/>
                <w:szCs w:val="2"/>
              </w:rPr>
            </w:pPr>
          </w:p>
        </w:tc>
        <w:tc>
          <w:tcPr>
            <w:tcW w:w="946" w:type="dxa"/>
          </w:tcPr>
          <w:p w14:paraId="074287AA" w14:textId="77777777" w:rsidR="004F75DF" w:rsidRDefault="0013698B">
            <w:pPr>
              <w:pStyle w:val="TableParagraph"/>
              <w:spacing w:before="203"/>
              <w:ind w:left="202" w:right="66"/>
              <w:jc w:val="center"/>
              <w:rPr>
                <w:b/>
                <w:sz w:val="24"/>
              </w:rPr>
            </w:pPr>
            <w:r>
              <w:rPr>
                <w:b/>
                <w:spacing w:val="-2"/>
                <w:sz w:val="24"/>
              </w:rPr>
              <w:t>Всего</w:t>
            </w:r>
          </w:p>
        </w:tc>
        <w:tc>
          <w:tcPr>
            <w:tcW w:w="1844" w:type="dxa"/>
          </w:tcPr>
          <w:p w14:paraId="1E5B27D4" w14:textId="77777777" w:rsidR="004F75DF" w:rsidRDefault="0013698B">
            <w:pPr>
              <w:pStyle w:val="TableParagraph"/>
              <w:spacing w:before="44" w:line="276" w:lineRule="auto"/>
              <w:ind w:left="236"/>
              <w:rPr>
                <w:b/>
                <w:sz w:val="24"/>
              </w:rPr>
            </w:pPr>
            <w:r>
              <w:rPr>
                <w:b/>
                <w:spacing w:val="-2"/>
                <w:sz w:val="24"/>
              </w:rPr>
              <w:t>Контрольные работы</w:t>
            </w:r>
          </w:p>
        </w:tc>
        <w:tc>
          <w:tcPr>
            <w:tcW w:w="1907" w:type="dxa"/>
          </w:tcPr>
          <w:p w14:paraId="2A13A3CB" w14:textId="77777777" w:rsidR="004F75DF" w:rsidRDefault="0013698B">
            <w:pPr>
              <w:pStyle w:val="TableParagraph"/>
              <w:spacing w:before="44" w:line="276" w:lineRule="auto"/>
              <w:ind w:left="236"/>
              <w:rPr>
                <w:b/>
                <w:sz w:val="24"/>
              </w:rPr>
            </w:pPr>
            <w:r>
              <w:rPr>
                <w:b/>
                <w:spacing w:val="-2"/>
                <w:sz w:val="24"/>
              </w:rPr>
              <w:t>Практические работы</w:t>
            </w:r>
          </w:p>
        </w:tc>
      </w:tr>
      <w:tr w:rsidR="004F75DF" w14:paraId="7644EC3F" w14:textId="77777777">
        <w:trPr>
          <w:trHeight w:val="364"/>
        </w:trPr>
        <w:tc>
          <w:tcPr>
            <w:tcW w:w="1153" w:type="dxa"/>
          </w:tcPr>
          <w:p w14:paraId="090F985F" w14:textId="77777777" w:rsidR="004F75DF" w:rsidRDefault="0013698B">
            <w:pPr>
              <w:pStyle w:val="TableParagraph"/>
              <w:spacing w:before="40"/>
              <w:ind w:left="103"/>
              <w:rPr>
                <w:sz w:val="24"/>
              </w:rPr>
            </w:pPr>
            <w:r>
              <w:rPr>
                <w:spacing w:val="-10"/>
                <w:sz w:val="24"/>
              </w:rPr>
              <w:t>1</w:t>
            </w:r>
          </w:p>
        </w:tc>
        <w:tc>
          <w:tcPr>
            <w:tcW w:w="4000" w:type="dxa"/>
          </w:tcPr>
          <w:p w14:paraId="36551DE0" w14:textId="77777777" w:rsidR="004F75DF" w:rsidRDefault="0013698B">
            <w:pPr>
              <w:pStyle w:val="TableParagraph"/>
              <w:spacing w:before="40"/>
              <w:ind w:left="237"/>
              <w:rPr>
                <w:sz w:val="24"/>
              </w:rPr>
            </w:pPr>
            <w:r>
              <w:rPr>
                <w:sz w:val="24"/>
              </w:rPr>
              <w:t>Животный</w:t>
            </w:r>
            <w:r>
              <w:rPr>
                <w:spacing w:val="-4"/>
                <w:sz w:val="24"/>
              </w:rPr>
              <w:t xml:space="preserve"> </w:t>
            </w:r>
            <w:r>
              <w:rPr>
                <w:spacing w:val="-2"/>
                <w:sz w:val="24"/>
              </w:rPr>
              <w:t>организм</w:t>
            </w:r>
          </w:p>
        </w:tc>
        <w:tc>
          <w:tcPr>
            <w:tcW w:w="946" w:type="dxa"/>
          </w:tcPr>
          <w:p w14:paraId="7A67D80A" w14:textId="77777777" w:rsidR="004F75DF" w:rsidRDefault="0013698B">
            <w:pPr>
              <w:pStyle w:val="TableParagraph"/>
              <w:spacing w:before="40"/>
              <w:ind w:left="202" w:right="3"/>
              <w:jc w:val="center"/>
              <w:rPr>
                <w:sz w:val="24"/>
              </w:rPr>
            </w:pPr>
            <w:r>
              <w:rPr>
                <w:spacing w:val="-10"/>
                <w:sz w:val="24"/>
              </w:rPr>
              <w:t>4</w:t>
            </w:r>
          </w:p>
        </w:tc>
        <w:tc>
          <w:tcPr>
            <w:tcW w:w="1844" w:type="dxa"/>
          </w:tcPr>
          <w:p w14:paraId="7CD7E447" w14:textId="77777777" w:rsidR="004F75DF" w:rsidRDefault="0013698B">
            <w:pPr>
              <w:pStyle w:val="TableParagraph"/>
              <w:spacing w:before="40"/>
              <w:ind w:right="760"/>
              <w:jc w:val="right"/>
              <w:rPr>
                <w:sz w:val="24"/>
              </w:rPr>
            </w:pPr>
            <w:r>
              <w:rPr>
                <w:spacing w:val="-10"/>
                <w:sz w:val="24"/>
              </w:rPr>
              <w:t>0</w:t>
            </w:r>
          </w:p>
        </w:tc>
        <w:tc>
          <w:tcPr>
            <w:tcW w:w="1907" w:type="dxa"/>
          </w:tcPr>
          <w:p w14:paraId="015D6052" w14:textId="77777777" w:rsidR="004F75DF" w:rsidRDefault="0013698B">
            <w:pPr>
              <w:pStyle w:val="TableParagraph"/>
              <w:spacing w:before="40"/>
              <w:ind w:left="209" w:right="1"/>
              <w:jc w:val="center"/>
              <w:rPr>
                <w:sz w:val="24"/>
              </w:rPr>
            </w:pPr>
            <w:r>
              <w:rPr>
                <w:spacing w:val="-5"/>
                <w:sz w:val="24"/>
              </w:rPr>
              <w:t>0.5</w:t>
            </w:r>
          </w:p>
        </w:tc>
      </w:tr>
      <w:tr w:rsidR="004F75DF" w14:paraId="759F919A" w14:textId="77777777">
        <w:trPr>
          <w:trHeight w:val="686"/>
        </w:trPr>
        <w:tc>
          <w:tcPr>
            <w:tcW w:w="1153" w:type="dxa"/>
          </w:tcPr>
          <w:p w14:paraId="4D283183" w14:textId="77777777" w:rsidR="004F75DF" w:rsidRDefault="0013698B">
            <w:pPr>
              <w:pStyle w:val="TableParagraph"/>
              <w:spacing w:before="203"/>
              <w:ind w:left="103"/>
              <w:rPr>
                <w:sz w:val="24"/>
              </w:rPr>
            </w:pPr>
            <w:r>
              <w:rPr>
                <w:spacing w:val="-10"/>
                <w:sz w:val="24"/>
              </w:rPr>
              <w:t>2</w:t>
            </w:r>
          </w:p>
        </w:tc>
        <w:tc>
          <w:tcPr>
            <w:tcW w:w="4000" w:type="dxa"/>
          </w:tcPr>
          <w:p w14:paraId="1A0040F0" w14:textId="77777777" w:rsidR="004F75DF" w:rsidRDefault="0013698B">
            <w:pPr>
              <w:pStyle w:val="TableParagraph"/>
              <w:spacing w:before="10" w:line="310" w:lineRule="atLeast"/>
              <w:ind w:left="237"/>
              <w:rPr>
                <w:sz w:val="24"/>
              </w:rPr>
            </w:pPr>
            <w:r>
              <w:rPr>
                <w:sz w:val="24"/>
              </w:rPr>
              <w:t>Строение</w:t>
            </w:r>
            <w:r>
              <w:rPr>
                <w:spacing w:val="-15"/>
                <w:sz w:val="24"/>
              </w:rPr>
              <w:t xml:space="preserve"> </w:t>
            </w:r>
            <w:r>
              <w:rPr>
                <w:sz w:val="24"/>
              </w:rPr>
              <w:t>и</w:t>
            </w:r>
            <w:r>
              <w:rPr>
                <w:spacing w:val="-15"/>
                <w:sz w:val="24"/>
              </w:rPr>
              <w:t xml:space="preserve"> </w:t>
            </w:r>
            <w:r>
              <w:rPr>
                <w:sz w:val="24"/>
              </w:rPr>
              <w:t>жизнедеятельность организма животного</w:t>
            </w:r>
          </w:p>
        </w:tc>
        <w:tc>
          <w:tcPr>
            <w:tcW w:w="946" w:type="dxa"/>
          </w:tcPr>
          <w:p w14:paraId="16C80291" w14:textId="77777777" w:rsidR="004F75DF" w:rsidRDefault="0013698B">
            <w:pPr>
              <w:pStyle w:val="TableParagraph"/>
              <w:spacing w:before="203"/>
              <w:ind w:left="202" w:right="7"/>
              <w:jc w:val="center"/>
              <w:rPr>
                <w:sz w:val="24"/>
              </w:rPr>
            </w:pPr>
            <w:r>
              <w:rPr>
                <w:spacing w:val="-5"/>
                <w:sz w:val="24"/>
              </w:rPr>
              <w:t>12</w:t>
            </w:r>
          </w:p>
        </w:tc>
        <w:tc>
          <w:tcPr>
            <w:tcW w:w="1844" w:type="dxa"/>
          </w:tcPr>
          <w:p w14:paraId="1217442E" w14:textId="77777777" w:rsidR="004F75DF" w:rsidRDefault="0013698B">
            <w:pPr>
              <w:pStyle w:val="TableParagraph"/>
              <w:spacing w:before="203"/>
              <w:ind w:right="760"/>
              <w:jc w:val="right"/>
              <w:rPr>
                <w:sz w:val="24"/>
              </w:rPr>
            </w:pPr>
            <w:r>
              <w:rPr>
                <w:spacing w:val="-10"/>
                <w:sz w:val="24"/>
              </w:rPr>
              <w:t>0</w:t>
            </w:r>
          </w:p>
        </w:tc>
        <w:tc>
          <w:tcPr>
            <w:tcW w:w="1907" w:type="dxa"/>
          </w:tcPr>
          <w:p w14:paraId="219F4179" w14:textId="77777777" w:rsidR="004F75DF" w:rsidRDefault="0013698B">
            <w:pPr>
              <w:pStyle w:val="TableParagraph"/>
              <w:spacing w:before="203"/>
              <w:ind w:left="209" w:right="10"/>
              <w:jc w:val="center"/>
              <w:rPr>
                <w:sz w:val="24"/>
              </w:rPr>
            </w:pPr>
            <w:r>
              <w:rPr>
                <w:spacing w:val="-10"/>
                <w:sz w:val="24"/>
              </w:rPr>
              <w:t>3</w:t>
            </w:r>
          </w:p>
        </w:tc>
      </w:tr>
      <w:tr w:rsidR="004F75DF" w14:paraId="2C045414" w14:textId="77777777">
        <w:trPr>
          <w:trHeight w:val="681"/>
        </w:trPr>
        <w:tc>
          <w:tcPr>
            <w:tcW w:w="1153" w:type="dxa"/>
          </w:tcPr>
          <w:p w14:paraId="05A1A833" w14:textId="77777777" w:rsidR="004F75DF" w:rsidRDefault="0013698B">
            <w:pPr>
              <w:pStyle w:val="TableParagraph"/>
              <w:spacing w:before="198"/>
              <w:ind w:left="103"/>
              <w:rPr>
                <w:sz w:val="24"/>
              </w:rPr>
            </w:pPr>
            <w:r>
              <w:rPr>
                <w:spacing w:val="-10"/>
                <w:sz w:val="24"/>
              </w:rPr>
              <w:t>3</w:t>
            </w:r>
          </w:p>
        </w:tc>
        <w:tc>
          <w:tcPr>
            <w:tcW w:w="4000" w:type="dxa"/>
          </w:tcPr>
          <w:p w14:paraId="25BE6BB2" w14:textId="77777777" w:rsidR="004F75DF" w:rsidRDefault="0013698B">
            <w:pPr>
              <w:pStyle w:val="TableParagraph"/>
              <w:spacing w:before="11" w:line="316" w:lineRule="exact"/>
              <w:ind w:left="237"/>
              <w:rPr>
                <w:sz w:val="24"/>
              </w:rPr>
            </w:pPr>
            <w:r>
              <w:rPr>
                <w:sz w:val="24"/>
              </w:rPr>
              <w:t>Основные</w:t>
            </w:r>
            <w:r>
              <w:rPr>
                <w:spacing w:val="-15"/>
                <w:sz w:val="24"/>
              </w:rPr>
              <w:t xml:space="preserve"> </w:t>
            </w:r>
            <w:r>
              <w:rPr>
                <w:sz w:val="24"/>
              </w:rPr>
              <w:t>категории</w:t>
            </w:r>
            <w:r>
              <w:rPr>
                <w:spacing w:val="-15"/>
                <w:sz w:val="24"/>
              </w:rPr>
              <w:t xml:space="preserve"> </w:t>
            </w:r>
            <w:r>
              <w:rPr>
                <w:sz w:val="24"/>
              </w:rPr>
              <w:t xml:space="preserve">систематики </w:t>
            </w:r>
            <w:r>
              <w:rPr>
                <w:spacing w:val="-2"/>
                <w:sz w:val="24"/>
              </w:rPr>
              <w:t>животных</w:t>
            </w:r>
          </w:p>
        </w:tc>
        <w:tc>
          <w:tcPr>
            <w:tcW w:w="946" w:type="dxa"/>
          </w:tcPr>
          <w:p w14:paraId="153643DD" w14:textId="77777777" w:rsidR="004F75DF" w:rsidRDefault="0013698B">
            <w:pPr>
              <w:pStyle w:val="TableParagraph"/>
              <w:spacing w:before="198"/>
              <w:ind w:left="202" w:right="3"/>
              <w:jc w:val="center"/>
              <w:rPr>
                <w:sz w:val="24"/>
              </w:rPr>
            </w:pPr>
            <w:r>
              <w:rPr>
                <w:spacing w:val="-10"/>
                <w:sz w:val="24"/>
              </w:rPr>
              <w:t>1</w:t>
            </w:r>
          </w:p>
        </w:tc>
        <w:tc>
          <w:tcPr>
            <w:tcW w:w="1844" w:type="dxa"/>
          </w:tcPr>
          <w:p w14:paraId="5DD6319A" w14:textId="77777777" w:rsidR="004F75DF" w:rsidRDefault="0013698B">
            <w:pPr>
              <w:pStyle w:val="TableParagraph"/>
              <w:spacing w:before="198"/>
              <w:ind w:right="760"/>
              <w:jc w:val="right"/>
              <w:rPr>
                <w:sz w:val="24"/>
              </w:rPr>
            </w:pPr>
            <w:r>
              <w:rPr>
                <w:spacing w:val="-10"/>
                <w:sz w:val="24"/>
              </w:rPr>
              <w:t>0</w:t>
            </w:r>
          </w:p>
        </w:tc>
        <w:tc>
          <w:tcPr>
            <w:tcW w:w="1907" w:type="dxa"/>
          </w:tcPr>
          <w:p w14:paraId="7D39C33F" w14:textId="77777777" w:rsidR="004F75DF" w:rsidRDefault="0013698B">
            <w:pPr>
              <w:pStyle w:val="TableParagraph"/>
              <w:spacing w:before="198"/>
              <w:ind w:left="209" w:right="10"/>
              <w:jc w:val="center"/>
              <w:rPr>
                <w:sz w:val="24"/>
              </w:rPr>
            </w:pPr>
            <w:r>
              <w:rPr>
                <w:spacing w:val="-10"/>
                <w:sz w:val="24"/>
              </w:rPr>
              <w:t>0</w:t>
            </w:r>
          </w:p>
        </w:tc>
      </w:tr>
      <w:tr w:rsidR="004F75DF" w14:paraId="70221E1C" w14:textId="77777777">
        <w:trPr>
          <w:trHeight w:val="686"/>
        </w:trPr>
        <w:tc>
          <w:tcPr>
            <w:tcW w:w="1153" w:type="dxa"/>
          </w:tcPr>
          <w:p w14:paraId="3D1A5769" w14:textId="77777777" w:rsidR="004F75DF" w:rsidRDefault="0013698B">
            <w:pPr>
              <w:pStyle w:val="TableParagraph"/>
              <w:spacing w:before="203"/>
              <w:ind w:left="103"/>
              <w:rPr>
                <w:sz w:val="24"/>
              </w:rPr>
            </w:pPr>
            <w:r>
              <w:rPr>
                <w:spacing w:val="-10"/>
                <w:sz w:val="24"/>
              </w:rPr>
              <w:t>4</w:t>
            </w:r>
          </w:p>
        </w:tc>
        <w:tc>
          <w:tcPr>
            <w:tcW w:w="4000" w:type="dxa"/>
          </w:tcPr>
          <w:p w14:paraId="3698304F" w14:textId="77777777" w:rsidR="004F75DF" w:rsidRDefault="0013698B">
            <w:pPr>
              <w:pStyle w:val="TableParagraph"/>
              <w:spacing w:before="10" w:line="310" w:lineRule="atLeast"/>
              <w:ind w:left="237"/>
              <w:rPr>
                <w:sz w:val="24"/>
              </w:rPr>
            </w:pPr>
            <w:r>
              <w:rPr>
                <w:sz w:val="24"/>
              </w:rPr>
              <w:t>Одноклеточные</w:t>
            </w:r>
            <w:r>
              <w:rPr>
                <w:spacing w:val="-15"/>
                <w:sz w:val="24"/>
              </w:rPr>
              <w:t xml:space="preserve"> </w:t>
            </w:r>
            <w:r>
              <w:rPr>
                <w:sz w:val="24"/>
              </w:rPr>
              <w:t>животные</w:t>
            </w:r>
            <w:r>
              <w:rPr>
                <w:spacing w:val="-15"/>
                <w:sz w:val="24"/>
              </w:rPr>
              <w:t xml:space="preserve"> </w:t>
            </w:r>
            <w:r>
              <w:rPr>
                <w:sz w:val="24"/>
              </w:rPr>
              <w:t xml:space="preserve">- </w:t>
            </w:r>
            <w:r>
              <w:rPr>
                <w:spacing w:val="-2"/>
                <w:sz w:val="24"/>
              </w:rPr>
              <w:t>простейшие</w:t>
            </w:r>
          </w:p>
        </w:tc>
        <w:tc>
          <w:tcPr>
            <w:tcW w:w="946" w:type="dxa"/>
          </w:tcPr>
          <w:p w14:paraId="07822663" w14:textId="77777777" w:rsidR="004F75DF" w:rsidRDefault="0013698B">
            <w:pPr>
              <w:pStyle w:val="TableParagraph"/>
              <w:spacing w:before="203"/>
              <w:ind w:left="202" w:right="3"/>
              <w:jc w:val="center"/>
              <w:rPr>
                <w:sz w:val="24"/>
              </w:rPr>
            </w:pPr>
            <w:r>
              <w:rPr>
                <w:spacing w:val="-10"/>
                <w:sz w:val="24"/>
              </w:rPr>
              <w:t>3</w:t>
            </w:r>
          </w:p>
        </w:tc>
        <w:tc>
          <w:tcPr>
            <w:tcW w:w="1844" w:type="dxa"/>
          </w:tcPr>
          <w:p w14:paraId="270755B8" w14:textId="77777777" w:rsidR="004F75DF" w:rsidRDefault="0013698B">
            <w:pPr>
              <w:pStyle w:val="TableParagraph"/>
              <w:spacing w:before="203"/>
              <w:ind w:right="760"/>
              <w:jc w:val="right"/>
              <w:rPr>
                <w:sz w:val="24"/>
              </w:rPr>
            </w:pPr>
            <w:r>
              <w:rPr>
                <w:spacing w:val="-10"/>
                <w:sz w:val="24"/>
              </w:rPr>
              <w:t>0</w:t>
            </w:r>
          </w:p>
        </w:tc>
        <w:tc>
          <w:tcPr>
            <w:tcW w:w="1907" w:type="dxa"/>
          </w:tcPr>
          <w:p w14:paraId="5F703EB2" w14:textId="77777777" w:rsidR="004F75DF" w:rsidRDefault="0013698B">
            <w:pPr>
              <w:pStyle w:val="TableParagraph"/>
              <w:spacing w:before="203"/>
              <w:ind w:left="209" w:right="10"/>
              <w:jc w:val="center"/>
              <w:rPr>
                <w:sz w:val="24"/>
              </w:rPr>
            </w:pPr>
            <w:r>
              <w:rPr>
                <w:spacing w:val="-10"/>
                <w:sz w:val="24"/>
              </w:rPr>
              <w:t>1</w:t>
            </w:r>
          </w:p>
        </w:tc>
      </w:tr>
      <w:tr w:rsidR="004F75DF" w14:paraId="17016384" w14:textId="77777777">
        <w:trPr>
          <w:trHeight w:val="686"/>
        </w:trPr>
        <w:tc>
          <w:tcPr>
            <w:tcW w:w="1153" w:type="dxa"/>
          </w:tcPr>
          <w:p w14:paraId="67EA0424" w14:textId="77777777" w:rsidR="004F75DF" w:rsidRDefault="0013698B">
            <w:pPr>
              <w:pStyle w:val="TableParagraph"/>
              <w:spacing w:before="203"/>
              <w:ind w:left="103"/>
              <w:rPr>
                <w:sz w:val="24"/>
              </w:rPr>
            </w:pPr>
            <w:r>
              <w:rPr>
                <w:spacing w:val="-10"/>
                <w:sz w:val="24"/>
              </w:rPr>
              <w:t>5</w:t>
            </w:r>
          </w:p>
        </w:tc>
        <w:tc>
          <w:tcPr>
            <w:tcW w:w="4000" w:type="dxa"/>
          </w:tcPr>
          <w:p w14:paraId="17ADCF8B" w14:textId="77777777" w:rsidR="004F75DF" w:rsidRDefault="0013698B">
            <w:pPr>
              <w:pStyle w:val="TableParagraph"/>
              <w:spacing w:before="10" w:line="310" w:lineRule="atLeast"/>
              <w:ind w:left="237" w:right="839"/>
              <w:rPr>
                <w:sz w:val="24"/>
              </w:rPr>
            </w:pPr>
            <w:r>
              <w:rPr>
                <w:sz w:val="24"/>
              </w:rPr>
              <w:t>Многоклеточные</w:t>
            </w:r>
            <w:r>
              <w:rPr>
                <w:spacing w:val="-15"/>
                <w:sz w:val="24"/>
              </w:rPr>
              <w:t xml:space="preserve"> </w:t>
            </w:r>
            <w:r>
              <w:rPr>
                <w:sz w:val="24"/>
              </w:rPr>
              <w:t xml:space="preserve">животные. </w:t>
            </w:r>
            <w:r>
              <w:rPr>
                <w:spacing w:val="-2"/>
                <w:sz w:val="24"/>
              </w:rPr>
              <w:t>Кишечнополостные</w:t>
            </w:r>
          </w:p>
        </w:tc>
        <w:tc>
          <w:tcPr>
            <w:tcW w:w="946" w:type="dxa"/>
          </w:tcPr>
          <w:p w14:paraId="01FFC1A5" w14:textId="77777777" w:rsidR="004F75DF" w:rsidRDefault="0013698B">
            <w:pPr>
              <w:pStyle w:val="TableParagraph"/>
              <w:spacing w:before="203"/>
              <w:ind w:left="202" w:right="3"/>
              <w:jc w:val="center"/>
              <w:rPr>
                <w:sz w:val="24"/>
              </w:rPr>
            </w:pPr>
            <w:r>
              <w:rPr>
                <w:spacing w:val="-10"/>
                <w:sz w:val="24"/>
              </w:rPr>
              <w:t>2</w:t>
            </w:r>
          </w:p>
        </w:tc>
        <w:tc>
          <w:tcPr>
            <w:tcW w:w="1844" w:type="dxa"/>
          </w:tcPr>
          <w:p w14:paraId="4BB4889E" w14:textId="77777777" w:rsidR="004F75DF" w:rsidRDefault="0013698B">
            <w:pPr>
              <w:pStyle w:val="TableParagraph"/>
              <w:spacing w:before="203"/>
              <w:ind w:right="760"/>
              <w:jc w:val="right"/>
              <w:rPr>
                <w:sz w:val="24"/>
              </w:rPr>
            </w:pPr>
            <w:r>
              <w:rPr>
                <w:spacing w:val="-10"/>
                <w:sz w:val="24"/>
              </w:rPr>
              <w:t>0</w:t>
            </w:r>
          </w:p>
        </w:tc>
        <w:tc>
          <w:tcPr>
            <w:tcW w:w="1907" w:type="dxa"/>
          </w:tcPr>
          <w:p w14:paraId="67E9FFA6" w14:textId="77777777" w:rsidR="004F75DF" w:rsidRDefault="0013698B">
            <w:pPr>
              <w:pStyle w:val="TableParagraph"/>
              <w:spacing w:before="203"/>
              <w:ind w:left="209" w:right="10"/>
              <w:jc w:val="center"/>
              <w:rPr>
                <w:sz w:val="24"/>
              </w:rPr>
            </w:pPr>
            <w:r>
              <w:rPr>
                <w:spacing w:val="-10"/>
                <w:sz w:val="24"/>
              </w:rPr>
              <w:t>1</w:t>
            </w:r>
          </w:p>
        </w:tc>
      </w:tr>
      <w:tr w:rsidR="004F75DF" w14:paraId="44BFFDFD" w14:textId="77777777">
        <w:trPr>
          <w:trHeight w:val="686"/>
        </w:trPr>
        <w:tc>
          <w:tcPr>
            <w:tcW w:w="1153" w:type="dxa"/>
          </w:tcPr>
          <w:p w14:paraId="2B537B1F" w14:textId="77777777" w:rsidR="004F75DF" w:rsidRDefault="0013698B">
            <w:pPr>
              <w:pStyle w:val="TableParagraph"/>
              <w:spacing w:before="198"/>
              <w:ind w:left="103"/>
              <w:rPr>
                <w:sz w:val="24"/>
              </w:rPr>
            </w:pPr>
            <w:r>
              <w:rPr>
                <w:spacing w:val="-10"/>
                <w:sz w:val="24"/>
              </w:rPr>
              <w:t>6</w:t>
            </w:r>
          </w:p>
        </w:tc>
        <w:tc>
          <w:tcPr>
            <w:tcW w:w="4000" w:type="dxa"/>
          </w:tcPr>
          <w:p w14:paraId="3CA728A2" w14:textId="77777777" w:rsidR="004F75DF" w:rsidRDefault="0013698B">
            <w:pPr>
              <w:pStyle w:val="TableParagraph"/>
              <w:spacing w:before="11" w:line="316" w:lineRule="exact"/>
              <w:ind w:left="237" w:right="209"/>
              <w:rPr>
                <w:sz w:val="24"/>
              </w:rPr>
            </w:pPr>
            <w:r>
              <w:rPr>
                <w:sz w:val="24"/>
              </w:rPr>
              <w:t>Плоские,</w:t>
            </w:r>
            <w:r>
              <w:rPr>
                <w:spacing w:val="-15"/>
                <w:sz w:val="24"/>
              </w:rPr>
              <w:t xml:space="preserve"> </w:t>
            </w:r>
            <w:r>
              <w:rPr>
                <w:sz w:val="24"/>
              </w:rPr>
              <w:t>круглые,</w:t>
            </w:r>
            <w:r>
              <w:rPr>
                <w:spacing w:val="-15"/>
                <w:sz w:val="24"/>
              </w:rPr>
              <w:t xml:space="preserve"> </w:t>
            </w:r>
            <w:r>
              <w:rPr>
                <w:sz w:val="24"/>
              </w:rPr>
              <w:t xml:space="preserve">кольчатые </w:t>
            </w:r>
            <w:r>
              <w:rPr>
                <w:spacing w:val="-2"/>
                <w:sz w:val="24"/>
              </w:rPr>
              <w:t>черви</w:t>
            </w:r>
          </w:p>
        </w:tc>
        <w:tc>
          <w:tcPr>
            <w:tcW w:w="946" w:type="dxa"/>
          </w:tcPr>
          <w:p w14:paraId="73CE968E" w14:textId="77777777" w:rsidR="004F75DF" w:rsidRDefault="0013698B">
            <w:pPr>
              <w:pStyle w:val="TableParagraph"/>
              <w:spacing w:before="198"/>
              <w:ind w:left="202" w:right="3"/>
              <w:jc w:val="center"/>
              <w:rPr>
                <w:sz w:val="24"/>
              </w:rPr>
            </w:pPr>
            <w:r>
              <w:rPr>
                <w:spacing w:val="-10"/>
                <w:sz w:val="24"/>
              </w:rPr>
              <w:t>4</w:t>
            </w:r>
          </w:p>
        </w:tc>
        <w:tc>
          <w:tcPr>
            <w:tcW w:w="1844" w:type="dxa"/>
          </w:tcPr>
          <w:p w14:paraId="5772BF45" w14:textId="77777777" w:rsidR="004F75DF" w:rsidRDefault="0013698B">
            <w:pPr>
              <w:pStyle w:val="TableParagraph"/>
              <w:spacing w:before="198"/>
              <w:ind w:right="760"/>
              <w:jc w:val="right"/>
              <w:rPr>
                <w:sz w:val="24"/>
              </w:rPr>
            </w:pPr>
            <w:r>
              <w:rPr>
                <w:spacing w:val="-10"/>
                <w:sz w:val="24"/>
              </w:rPr>
              <w:t>0</w:t>
            </w:r>
          </w:p>
        </w:tc>
        <w:tc>
          <w:tcPr>
            <w:tcW w:w="1907" w:type="dxa"/>
          </w:tcPr>
          <w:p w14:paraId="6820934E" w14:textId="77777777" w:rsidR="004F75DF" w:rsidRDefault="0013698B">
            <w:pPr>
              <w:pStyle w:val="TableParagraph"/>
              <w:spacing w:before="198"/>
              <w:ind w:left="209" w:right="10"/>
              <w:jc w:val="center"/>
              <w:rPr>
                <w:sz w:val="24"/>
              </w:rPr>
            </w:pPr>
            <w:r>
              <w:rPr>
                <w:spacing w:val="-10"/>
                <w:sz w:val="24"/>
              </w:rPr>
              <w:t>1</w:t>
            </w:r>
          </w:p>
        </w:tc>
      </w:tr>
      <w:tr w:rsidR="004F75DF" w14:paraId="37EB6739" w14:textId="77777777">
        <w:trPr>
          <w:trHeight w:val="364"/>
        </w:trPr>
        <w:tc>
          <w:tcPr>
            <w:tcW w:w="1153" w:type="dxa"/>
          </w:tcPr>
          <w:p w14:paraId="147FA6E8" w14:textId="77777777" w:rsidR="004F75DF" w:rsidRDefault="0013698B">
            <w:pPr>
              <w:pStyle w:val="TableParagraph"/>
              <w:spacing w:before="40"/>
              <w:ind w:left="103"/>
              <w:rPr>
                <w:sz w:val="24"/>
              </w:rPr>
            </w:pPr>
            <w:r>
              <w:rPr>
                <w:spacing w:val="-10"/>
                <w:sz w:val="24"/>
              </w:rPr>
              <w:t>7</w:t>
            </w:r>
          </w:p>
        </w:tc>
        <w:tc>
          <w:tcPr>
            <w:tcW w:w="4000" w:type="dxa"/>
          </w:tcPr>
          <w:p w14:paraId="0032DD83" w14:textId="77777777" w:rsidR="004F75DF" w:rsidRDefault="0013698B">
            <w:pPr>
              <w:pStyle w:val="TableParagraph"/>
              <w:spacing w:before="40"/>
              <w:ind w:left="237"/>
              <w:rPr>
                <w:sz w:val="24"/>
              </w:rPr>
            </w:pPr>
            <w:r>
              <w:rPr>
                <w:spacing w:val="-2"/>
                <w:sz w:val="24"/>
              </w:rPr>
              <w:t>Членистоногие</w:t>
            </w:r>
          </w:p>
        </w:tc>
        <w:tc>
          <w:tcPr>
            <w:tcW w:w="946" w:type="dxa"/>
          </w:tcPr>
          <w:p w14:paraId="3A68AC27" w14:textId="77777777" w:rsidR="004F75DF" w:rsidRDefault="0013698B">
            <w:pPr>
              <w:pStyle w:val="TableParagraph"/>
              <w:spacing w:before="40"/>
              <w:ind w:left="202" w:right="3"/>
              <w:jc w:val="center"/>
              <w:rPr>
                <w:sz w:val="24"/>
              </w:rPr>
            </w:pPr>
            <w:r>
              <w:rPr>
                <w:spacing w:val="-10"/>
                <w:sz w:val="24"/>
              </w:rPr>
              <w:t>6</w:t>
            </w:r>
          </w:p>
        </w:tc>
        <w:tc>
          <w:tcPr>
            <w:tcW w:w="1844" w:type="dxa"/>
          </w:tcPr>
          <w:p w14:paraId="5CA12B89" w14:textId="77777777" w:rsidR="004F75DF" w:rsidRDefault="0013698B">
            <w:pPr>
              <w:pStyle w:val="TableParagraph"/>
              <w:spacing w:before="40"/>
              <w:ind w:right="760"/>
              <w:jc w:val="right"/>
              <w:rPr>
                <w:sz w:val="24"/>
              </w:rPr>
            </w:pPr>
            <w:r>
              <w:rPr>
                <w:spacing w:val="-10"/>
                <w:sz w:val="24"/>
              </w:rPr>
              <w:t>0</w:t>
            </w:r>
          </w:p>
        </w:tc>
        <w:tc>
          <w:tcPr>
            <w:tcW w:w="1907" w:type="dxa"/>
          </w:tcPr>
          <w:p w14:paraId="2E10070E" w14:textId="77777777" w:rsidR="004F75DF" w:rsidRDefault="0013698B">
            <w:pPr>
              <w:pStyle w:val="TableParagraph"/>
              <w:spacing w:before="40"/>
              <w:ind w:left="209" w:right="10"/>
              <w:jc w:val="center"/>
              <w:rPr>
                <w:sz w:val="24"/>
              </w:rPr>
            </w:pPr>
            <w:r>
              <w:rPr>
                <w:spacing w:val="-10"/>
                <w:sz w:val="24"/>
              </w:rPr>
              <w:t>1</w:t>
            </w:r>
          </w:p>
        </w:tc>
      </w:tr>
      <w:tr w:rsidR="004F75DF" w14:paraId="12B47598" w14:textId="77777777">
        <w:trPr>
          <w:trHeight w:val="369"/>
        </w:trPr>
        <w:tc>
          <w:tcPr>
            <w:tcW w:w="1153" w:type="dxa"/>
          </w:tcPr>
          <w:p w14:paraId="5CE3C5F4" w14:textId="77777777" w:rsidR="004F75DF" w:rsidRDefault="0013698B">
            <w:pPr>
              <w:pStyle w:val="TableParagraph"/>
              <w:spacing w:before="44"/>
              <w:ind w:left="103"/>
              <w:rPr>
                <w:sz w:val="24"/>
              </w:rPr>
            </w:pPr>
            <w:r>
              <w:rPr>
                <w:spacing w:val="-10"/>
                <w:sz w:val="24"/>
              </w:rPr>
              <w:t>8</w:t>
            </w:r>
          </w:p>
        </w:tc>
        <w:tc>
          <w:tcPr>
            <w:tcW w:w="4000" w:type="dxa"/>
          </w:tcPr>
          <w:p w14:paraId="292E1016" w14:textId="77777777" w:rsidR="004F75DF" w:rsidRDefault="0013698B">
            <w:pPr>
              <w:pStyle w:val="TableParagraph"/>
              <w:spacing w:before="44"/>
              <w:ind w:left="237"/>
              <w:rPr>
                <w:sz w:val="24"/>
              </w:rPr>
            </w:pPr>
            <w:r>
              <w:rPr>
                <w:spacing w:val="-2"/>
                <w:sz w:val="24"/>
              </w:rPr>
              <w:t>Моллюски</w:t>
            </w:r>
          </w:p>
        </w:tc>
        <w:tc>
          <w:tcPr>
            <w:tcW w:w="946" w:type="dxa"/>
          </w:tcPr>
          <w:p w14:paraId="672BEBCA" w14:textId="77777777" w:rsidR="004F75DF" w:rsidRDefault="0013698B">
            <w:pPr>
              <w:pStyle w:val="TableParagraph"/>
              <w:spacing w:before="44"/>
              <w:ind w:left="202" w:right="3"/>
              <w:jc w:val="center"/>
              <w:rPr>
                <w:sz w:val="24"/>
              </w:rPr>
            </w:pPr>
            <w:r>
              <w:rPr>
                <w:spacing w:val="-10"/>
                <w:sz w:val="24"/>
              </w:rPr>
              <w:t>2</w:t>
            </w:r>
          </w:p>
        </w:tc>
        <w:tc>
          <w:tcPr>
            <w:tcW w:w="1844" w:type="dxa"/>
          </w:tcPr>
          <w:p w14:paraId="1B018F62" w14:textId="77777777" w:rsidR="004F75DF" w:rsidRDefault="0013698B">
            <w:pPr>
              <w:pStyle w:val="TableParagraph"/>
              <w:spacing w:before="44"/>
              <w:ind w:right="760"/>
              <w:jc w:val="right"/>
              <w:rPr>
                <w:sz w:val="24"/>
              </w:rPr>
            </w:pPr>
            <w:r>
              <w:rPr>
                <w:spacing w:val="-10"/>
                <w:sz w:val="24"/>
              </w:rPr>
              <w:t>0</w:t>
            </w:r>
          </w:p>
        </w:tc>
        <w:tc>
          <w:tcPr>
            <w:tcW w:w="1907" w:type="dxa"/>
          </w:tcPr>
          <w:p w14:paraId="25E664C4" w14:textId="77777777" w:rsidR="004F75DF" w:rsidRDefault="0013698B">
            <w:pPr>
              <w:pStyle w:val="TableParagraph"/>
              <w:spacing w:before="44"/>
              <w:ind w:left="209" w:right="1"/>
              <w:jc w:val="center"/>
              <w:rPr>
                <w:sz w:val="24"/>
              </w:rPr>
            </w:pPr>
            <w:r>
              <w:rPr>
                <w:spacing w:val="-5"/>
                <w:sz w:val="24"/>
              </w:rPr>
              <w:t>0.5</w:t>
            </w:r>
          </w:p>
        </w:tc>
      </w:tr>
      <w:tr w:rsidR="004F75DF" w14:paraId="2EAF17BD" w14:textId="77777777">
        <w:trPr>
          <w:trHeight w:val="364"/>
        </w:trPr>
        <w:tc>
          <w:tcPr>
            <w:tcW w:w="1153" w:type="dxa"/>
          </w:tcPr>
          <w:p w14:paraId="300FF926" w14:textId="77777777" w:rsidR="004F75DF" w:rsidRDefault="0013698B">
            <w:pPr>
              <w:pStyle w:val="TableParagraph"/>
              <w:spacing w:before="40"/>
              <w:ind w:left="103"/>
              <w:rPr>
                <w:sz w:val="24"/>
              </w:rPr>
            </w:pPr>
            <w:r>
              <w:rPr>
                <w:spacing w:val="-10"/>
                <w:sz w:val="24"/>
              </w:rPr>
              <w:t>9</w:t>
            </w:r>
          </w:p>
        </w:tc>
        <w:tc>
          <w:tcPr>
            <w:tcW w:w="4000" w:type="dxa"/>
          </w:tcPr>
          <w:p w14:paraId="6FD5F1BB" w14:textId="77777777" w:rsidR="004F75DF" w:rsidRDefault="0013698B">
            <w:pPr>
              <w:pStyle w:val="TableParagraph"/>
              <w:spacing w:before="40"/>
              <w:ind w:left="237"/>
              <w:rPr>
                <w:sz w:val="24"/>
              </w:rPr>
            </w:pPr>
            <w:r>
              <w:rPr>
                <w:spacing w:val="-2"/>
                <w:sz w:val="24"/>
              </w:rPr>
              <w:t>Хордовые</w:t>
            </w:r>
          </w:p>
        </w:tc>
        <w:tc>
          <w:tcPr>
            <w:tcW w:w="946" w:type="dxa"/>
          </w:tcPr>
          <w:p w14:paraId="7DA78558" w14:textId="77777777" w:rsidR="004F75DF" w:rsidRDefault="0013698B">
            <w:pPr>
              <w:pStyle w:val="TableParagraph"/>
              <w:spacing w:before="40"/>
              <w:ind w:left="202" w:right="3"/>
              <w:jc w:val="center"/>
              <w:rPr>
                <w:sz w:val="24"/>
              </w:rPr>
            </w:pPr>
            <w:r>
              <w:rPr>
                <w:spacing w:val="-10"/>
                <w:sz w:val="24"/>
              </w:rPr>
              <w:t>1</w:t>
            </w:r>
          </w:p>
        </w:tc>
        <w:tc>
          <w:tcPr>
            <w:tcW w:w="1844" w:type="dxa"/>
          </w:tcPr>
          <w:p w14:paraId="1EB38F43" w14:textId="77777777" w:rsidR="004F75DF" w:rsidRDefault="0013698B">
            <w:pPr>
              <w:pStyle w:val="TableParagraph"/>
              <w:spacing w:before="40"/>
              <w:ind w:right="760"/>
              <w:jc w:val="right"/>
              <w:rPr>
                <w:sz w:val="24"/>
              </w:rPr>
            </w:pPr>
            <w:r>
              <w:rPr>
                <w:spacing w:val="-10"/>
                <w:sz w:val="24"/>
              </w:rPr>
              <w:t>0</w:t>
            </w:r>
          </w:p>
        </w:tc>
        <w:tc>
          <w:tcPr>
            <w:tcW w:w="1907" w:type="dxa"/>
          </w:tcPr>
          <w:p w14:paraId="698BAE6A" w14:textId="77777777" w:rsidR="004F75DF" w:rsidRDefault="0013698B">
            <w:pPr>
              <w:pStyle w:val="TableParagraph"/>
              <w:spacing w:before="40"/>
              <w:ind w:left="209" w:right="10"/>
              <w:jc w:val="center"/>
              <w:rPr>
                <w:sz w:val="24"/>
              </w:rPr>
            </w:pPr>
            <w:r>
              <w:rPr>
                <w:spacing w:val="-10"/>
                <w:sz w:val="24"/>
              </w:rPr>
              <w:t>0</w:t>
            </w:r>
          </w:p>
        </w:tc>
      </w:tr>
      <w:tr w:rsidR="004F75DF" w14:paraId="1D809003" w14:textId="77777777">
        <w:trPr>
          <w:trHeight w:val="369"/>
        </w:trPr>
        <w:tc>
          <w:tcPr>
            <w:tcW w:w="1153" w:type="dxa"/>
          </w:tcPr>
          <w:p w14:paraId="0E2E7179" w14:textId="77777777" w:rsidR="004F75DF" w:rsidRDefault="0013698B">
            <w:pPr>
              <w:pStyle w:val="TableParagraph"/>
              <w:spacing w:before="44"/>
              <w:ind w:left="103"/>
              <w:rPr>
                <w:sz w:val="24"/>
              </w:rPr>
            </w:pPr>
            <w:r>
              <w:rPr>
                <w:spacing w:val="-5"/>
                <w:sz w:val="24"/>
              </w:rPr>
              <w:t>10</w:t>
            </w:r>
          </w:p>
        </w:tc>
        <w:tc>
          <w:tcPr>
            <w:tcW w:w="4000" w:type="dxa"/>
          </w:tcPr>
          <w:p w14:paraId="26C3F132" w14:textId="77777777" w:rsidR="004F75DF" w:rsidRDefault="0013698B">
            <w:pPr>
              <w:pStyle w:val="TableParagraph"/>
              <w:spacing w:before="44"/>
              <w:ind w:left="237"/>
              <w:rPr>
                <w:sz w:val="24"/>
              </w:rPr>
            </w:pPr>
            <w:r>
              <w:rPr>
                <w:spacing w:val="-4"/>
                <w:sz w:val="24"/>
              </w:rPr>
              <w:t>Рыбы</w:t>
            </w:r>
          </w:p>
        </w:tc>
        <w:tc>
          <w:tcPr>
            <w:tcW w:w="946" w:type="dxa"/>
          </w:tcPr>
          <w:p w14:paraId="4608D485" w14:textId="77777777" w:rsidR="004F75DF" w:rsidRDefault="0013698B">
            <w:pPr>
              <w:pStyle w:val="TableParagraph"/>
              <w:spacing w:before="44"/>
              <w:ind w:left="202" w:right="3"/>
              <w:jc w:val="center"/>
              <w:rPr>
                <w:sz w:val="24"/>
              </w:rPr>
            </w:pPr>
            <w:r>
              <w:rPr>
                <w:spacing w:val="-10"/>
                <w:sz w:val="24"/>
              </w:rPr>
              <w:t>4</w:t>
            </w:r>
          </w:p>
        </w:tc>
        <w:tc>
          <w:tcPr>
            <w:tcW w:w="1844" w:type="dxa"/>
          </w:tcPr>
          <w:p w14:paraId="5BCDC57C" w14:textId="77777777" w:rsidR="004F75DF" w:rsidRDefault="0013698B">
            <w:pPr>
              <w:pStyle w:val="TableParagraph"/>
              <w:spacing w:before="44"/>
              <w:ind w:right="760"/>
              <w:jc w:val="right"/>
              <w:rPr>
                <w:sz w:val="24"/>
              </w:rPr>
            </w:pPr>
            <w:r>
              <w:rPr>
                <w:spacing w:val="-10"/>
                <w:sz w:val="24"/>
              </w:rPr>
              <w:t>0</w:t>
            </w:r>
          </w:p>
        </w:tc>
        <w:tc>
          <w:tcPr>
            <w:tcW w:w="1907" w:type="dxa"/>
          </w:tcPr>
          <w:p w14:paraId="001E17B8" w14:textId="77777777" w:rsidR="004F75DF" w:rsidRDefault="0013698B">
            <w:pPr>
              <w:pStyle w:val="TableParagraph"/>
              <w:spacing w:before="44"/>
              <w:ind w:left="209" w:right="10"/>
              <w:jc w:val="center"/>
              <w:rPr>
                <w:sz w:val="24"/>
              </w:rPr>
            </w:pPr>
            <w:r>
              <w:rPr>
                <w:spacing w:val="-10"/>
                <w:sz w:val="24"/>
              </w:rPr>
              <w:t>1</w:t>
            </w:r>
          </w:p>
        </w:tc>
      </w:tr>
      <w:tr w:rsidR="004F75DF" w14:paraId="0F3DF651" w14:textId="77777777">
        <w:trPr>
          <w:trHeight w:val="364"/>
        </w:trPr>
        <w:tc>
          <w:tcPr>
            <w:tcW w:w="1153" w:type="dxa"/>
          </w:tcPr>
          <w:p w14:paraId="68219656" w14:textId="77777777" w:rsidR="004F75DF" w:rsidRDefault="0013698B">
            <w:pPr>
              <w:pStyle w:val="TableParagraph"/>
              <w:spacing w:before="40"/>
              <w:ind w:left="103"/>
              <w:rPr>
                <w:sz w:val="24"/>
              </w:rPr>
            </w:pPr>
            <w:r>
              <w:rPr>
                <w:spacing w:val="-5"/>
                <w:sz w:val="24"/>
              </w:rPr>
              <w:t>11</w:t>
            </w:r>
          </w:p>
        </w:tc>
        <w:tc>
          <w:tcPr>
            <w:tcW w:w="4000" w:type="dxa"/>
          </w:tcPr>
          <w:p w14:paraId="6B9141E6" w14:textId="77777777" w:rsidR="004F75DF" w:rsidRDefault="0013698B">
            <w:pPr>
              <w:pStyle w:val="TableParagraph"/>
              <w:spacing w:before="40"/>
              <w:ind w:left="237"/>
              <w:rPr>
                <w:sz w:val="24"/>
              </w:rPr>
            </w:pPr>
            <w:r>
              <w:rPr>
                <w:spacing w:val="-2"/>
                <w:sz w:val="24"/>
              </w:rPr>
              <w:t>Земноводные</w:t>
            </w:r>
          </w:p>
        </w:tc>
        <w:tc>
          <w:tcPr>
            <w:tcW w:w="946" w:type="dxa"/>
          </w:tcPr>
          <w:p w14:paraId="3E99FA88" w14:textId="77777777" w:rsidR="004F75DF" w:rsidRDefault="0013698B">
            <w:pPr>
              <w:pStyle w:val="TableParagraph"/>
              <w:spacing w:before="40"/>
              <w:ind w:left="202" w:right="3"/>
              <w:jc w:val="center"/>
              <w:rPr>
                <w:sz w:val="24"/>
              </w:rPr>
            </w:pPr>
            <w:r>
              <w:rPr>
                <w:spacing w:val="-10"/>
                <w:sz w:val="24"/>
              </w:rPr>
              <w:t>3</w:t>
            </w:r>
          </w:p>
        </w:tc>
        <w:tc>
          <w:tcPr>
            <w:tcW w:w="1844" w:type="dxa"/>
          </w:tcPr>
          <w:p w14:paraId="342D157D" w14:textId="77777777" w:rsidR="004F75DF" w:rsidRDefault="0013698B">
            <w:pPr>
              <w:pStyle w:val="TableParagraph"/>
              <w:spacing w:before="40"/>
              <w:ind w:right="760"/>
              <w:jc w:val="right"/>
              <w:rPr>
                <w:sz w:val="24"/>
              </w:rPr>
            </w:pPr>
            <w:r>
              <w:rPr>
                <w:spacing w:val="-10"/>
                <w:sz w:val="24"/>
              </w:rPr>
              <w:t>0</w:t>
            </w:r>
          </w:p>
        </w:tc>
        <w:tc>
          <w:tcPr>
            <w:tcW w:w="1907" w:type="dxa"/>
          </w:tcPr>
          <w:p w14:paraId="409E2D55" w14:textId="77777777" w:rsidR="004F75DF" w:rsidRDefault="0013698B">
            <w:pPr>
              <w:pStyle w:val="TableParagraph"/>
              <w:spacing w:before="40"/>
              <w:ind w:left="209" w:right="10"/>
              <w:jc w:val="center"/>
              <w:rPr>
                <w:sz w:val="24"/>
              </w:rPr>
            </w:pPr>
            <w:r>
              <w:rPr>
                <w:spacing w:val="-10"/>
                <w:sz w:val="24"/>
              </w:rPr>
              <w:t>0</w:t>
            </w:r>
          </w:p>
        </w:tc>
      </w:tr>
      <w:tr w:rsidR="004F75DF" w14:paraId="755EFECE" w14:textId="77777777">
        <w:trPr>
          <w:trHeight w:val="369"/>
        </w:trPr>
        <w:tc>
          <w:tcPr>
            <w:tcW w:w="1153" w:type="dxa"/>
          </w:tcPr>
          <w:p w14:paraId="571F2C22" w14:textId="77777777" w:rsidR="004F75DF" w:rsidRDefault="0013698B">
            <w:pPr>
              <w:pStyle w:val="TableParagraph"/>
              <w:spacing w:before="44"/>
              <w:ind w:left="103"/>
              <w:rPr>
                <w:sz w:val="24"/>
              </w:rPr>
            </w:pPr>
            <w:r>
              <w:rPr>
                <w:spacing w:val="-5"/>
                <w:sz w:val="24"/>
              </w:rPr>
              <w:t>12</w:t>
            </w:r>
          </w:p>
        </w:tc>
        <w:tc>
          <w:tcPr>
            <w:tcW w:w="4000" w:type="dxa"/>
          </w:tcPr>
          <w:p w14:paraId="61ED02B8" w14:textId="77777777" w:rsidR="004F75DF" w:rsidRDefault="0013698B">
            <w:pPr>
              <w:pStyle w:val="TableParagraph"/>
              <w:spacing w:before="44"/>
              <w:ind w:left="237"/>
              <w:rPr>
                <w:sz w:val="24"/>
              </w:rPr>
            </w:pPr>
            <w:r>
              <w:rPr>
                <w:spacing w:val="-2"/>
                <w:sz w:val="24"/>
              </w:rPr>
              <w:t>Пресмыкающиеся</w:t>
            </w:r>
          </w:p>
        </w:tc>
        <w:tc>
          <w:tcPr>
            <w:tcW w:w="946" w:type="dxa"/>
          </w:tcPr>
          <w:p w14:paraId="5C8E3C09" w14:textId="77777777" w:rsidR="004F75DF" w:rsidRDefault="0013698B">
            <w:pPr>
              <w:pStyle w:val="TableParagraph"/>
              <w:spacing w:before="44"/>
              <w:ind w:left="202" w:right="3"/>
              <w:jc w:val="center"/>
              <w:rPr>
                <w:sz w:val="24"/>
              </w:rPr>
            </w:pPr>
            <w:r>
              <w:rPr>
                <w:spacing w:val="-10"/>
                <w:sz w:val="24"/>
              </w:rPr>
              <w:t>3</w:t>
            </w:r>
          </w:p>
        </w:tc>
        <w:tc>
          <w:tcPr>
            <w:tcW w:w="1844" w:type="dxa"/>
          </w:tcPr>
          <w:p w14:paraId="57A21463" w14:textId="77777777" w:rsidR="004F75DF" w:rsidRDefault="0013698B">
            <w:pPr>
              <w:pStyle w:val="TableParagraph"/>
              <w:spacing w:before="44"/>
              <w:ind w:right="760"/>
              <w:jc w:val="right"/>
              <w:rPr>
                <w:sz w:val="24"/>
              </w:rPr>
            </w:pPr>
            <w:r>
              <w:rPr>
                <w:spacing w:val="-10"/>
                <w:sz w:val="24"/>
              </w:rPr>
              <w:t>0</w:t>
            </w:r>
          </w:p>
        </w:tc>
        <w:tc>
          <w:tcPr>
            <w:tcW w:w="1907" w:type="dxa"/>
          </w:tcPr>
          <w:p w14:paraId="7FF5021D" w14:textId="77777777" w:rsidR="004F75DF" w:rsidRDefault="0013698B">
            <w:pPr>
              <w:pStyle w:val="TableParagraph"/>
              <w:spacing w:before="44"/>
              <w:ind w:left="209" w:right="10"/>
              <w:jc w:val="center"/>
              <w:rPr>
                <w:sz w:val="24"/>
              </w:rPr>
            </w:pPr>
            <w:r>
              <w:rPr>
                <w:spacing w:val="-10"/>
                <w:sz w:val="24"/>
              </w:rPr>
              <w:t>0</w:t>
            </w:r>
          </w:p>
        </w:tc>
      </w:tr>
      <w:tr w:rsidR="004F75DF" w14:paraId="24FDDDE5" w14:textId="77777777">
        <w:trPr>
          <w:trHeight w:val="369"/>
        </w:trPr>
        <w:tc>
          <w:tcPr>
            <w:tcW w:w="1153" w:type="dxa"/>
          </w:tcPr>
          <w:p w14:paraId="586210CE" w14:textId="77777777" w:rsidR="004F75DF" w:rsidRDefault="0013698B">
            <w:pPr>
              <w:pStyle w:val="TableParagraph"/>
              <w:spacing w:before="40"/>
              <w:ind w:left="103"/>
              <w:rPr>
                <w:sz w:val="24"/>
              </w:rPr>
            </w:pPr>
            <w:r>
              <w:rPr>
                <w:spacing w:val="-5"/>
                <w:sz w:val="24"/>
              </w:rPr>
              <w:t>13</w:t>
            </w:r>
          </w:p>
        </w:tc>
        <w:tc>
          <w:tcPr>
            <w:tcW w:w="4000" w:type="dxa"/>
          </w:tcPr>
          <w:p w14:paraId="452BA54C" w14:textId="77777777" w:rsidR="004F75DF" w:rsidRDefault="0013698B">
            <w:pPr>
              <w:pStyle w:val="TableParagraph"/>
              <w:spacing w:before="40"/>
              <w:ind w:left="237"/>
              <w:rPr>
                <w:sz w:val="24"/>
              </w:rPr>
            </w:pPr>
            <w:r>
              <w:rPr>
                <w:spacing w:val="-2"/>
                <w:sz w:val="24"/>
              </w:rPr>
              <w:t>Птицы</w:t>
            </w:r>
          </w:p>
        </w:tc>
        <w:tc>
          <w:tcPr>
            <w:tcW w:w="946" w:type="dxa"/>
          </w:tcPr>
          <w:p w14:paraId="3671351E" w14:textId="77777777" w:rsidR="004F75DF" w:rsidRDefault="0013698B">
            <w:pPr>
              <w:pStyle w:val="TableParagraph"/>
              <w:spacing w:before="40"/>
              <w:ind w:left="202" w:right="3"/>
              <w:jc w:val="center"/>
              <w:rPr>
                <w:sz w:val="24"/>
              </w:rPr>
            </w:pPr>
            <w:r>
              <w:rPr>
                <w:spacing w:val="-10"/>
                <w:sz w:val="24"/>
              </w:rPr>
              <w:t>4</w:t>
            </w:r>
          </w:p>
        </w:tc>
        <w:tc>
          <w:tcPr>
            <w:tcW w:w="1844" w:type="dxa"/>
          </w:tcPr>
          <w:p w14:paraId="300F97F1" w14:textId="77777777" w:rsidR="004F75DF" w:rsidRDefault="0013698B">
            <w:pPr>
              <w:pStyle w:val="TableParagraph"/>
              <w:spacing w:before="40"/>
              <w:ind w:right="760"/>
              <w:jc w:val="right"/>
              <w:rPr>
                <w:sz w:val="24"/>
              </w:rPr>
            </w:pPr>
            <w:r>
              <w:rPr>
                <w:spacing w:val="-10"/>
                <w:sz w:val="24"/>
              </w:rPr>
              <w:t>0</w:t>
            </w:r>
          </w:p>
        </w:tc>
        <w:tc>
          <w:tcPr>
            <w:tcW w:w="1907" w:type="dxa"/>
          </w:tcPr>
          <w:p w14:paraId="6144BC6F" w14:textId="77777777" w:rsidR="004F75DF" w:rsidRDefault="0013698B">
            <w:pPr>
              <w:pStyle w:val="TableParagraph"/>
              <w:spacing w:before="40"/>
              <w:ind w:left="209" w:right="10"/>
              <w:jc w:val="center"/>
              <w:rPr>
                <w:sz w:val="24"/>
              </w:rPr>
            </w:pPr>
            <w:r>
              <w:rPr>
                <w:spacing w:val="-10"/>
                <w:sz w:val="24"/>
              </w:rPr>
              <w:t>1</w:t>
            </w:r>
          </w:p>
        </w:tc>
      </w:tr>
      <w:tr w:rsidR="004F75DF" w14:paraId="5E917837" w14:textId="77777777">
        <w:trPr>
          <w:trHeight w:val="364"/>
        </w:trPr>
        <w:tc>
          <w:tcPr>
            <w:tcW w:w="1153" w:type="dxa"/>
          </w:tcPr>
          <w:p w14:paraId="3A365F6D" w14:textId="77777777" w:rsidR="004F75DF" w:rsidRDefault="0013698B">
            <w:pPr>
              <w:pStyle w:val="TableParagraph"/>
              <w:spacing w:before="40"/>
              <w:ind w:left="103"/>
              <w:rPr>
                <w:sz w:val="24"/>
              </w:rPr>
            </w:pPr>
            <w:r>
              <w:rPr>
                <w:spacing w:val="-5"/>
                <w:sz w:val="24"/>
              </w:rPr>
              <w:t>14</w:t>
            </w:r>
          </w:p>
        </w:tc>
        <w:tc>
          <w:tcPr>
            <w:tcW w:w="4000" w:type="dxa"/>
          </w:tcPr>
          <w:p w14:paraId="52F7AC24" w14:textId="77777777" w:rsidR="004F75DF" w:rsidRDefault="0013698B">
            <w:pPr>
              <w:pStyle w:val="TableParagraph"/>
              <w:spacing w:before="40"/>
              <w:ind w:left="237"/>
              <w:rPr>
                <w:sz w:val="24"/>
              </w:rPr>
            </w:pPr>
            <w:r>
              <w:rPr>
                <w:spacing w:val="-2"/>
                <w:sz w:val="24"/>
              </w:rPr>
              <w:t>Млекопитающие</w:t>
            </w:r>
          </w:p>
        </w:tc>
        <w:tc>
          <w:tcPr>
            <w:tcW w:w="946" w:type="dxa"/>
          </w:tcPr>
          <w:p w14:paraId="0293CF3A" w14:textId="77777777" w:rsidR="004F75DF" w:rsidRDefault="0013698B">
            <w:pPr>
              <w:pStyle w:val="TableParagraph"/>
              <w:spacing w:before="40"/>
              <w:ind w:left="202" w:right="3"/>
              <w:jc w:val="center"/>
              <w:rPr>
                <w:sz w:val="24"/>
              </w:rPr>
            </w:pPr>
            <w:r>
              <w:rPr>
                <w:spacing w:val="-10"/>
                <w:sz w:val="24"/>
              </w:rPr>
              <w:t>7</w:t>
            </w:r>
          </w:p>
        </w:tc>
        <w:tc>
          <w:tcPr>
            <w:tcW w:w="1844" w:type="dxa"/>
          </w:tcPr>
          <w:p w14:paraId="7B8197FE" w14:textId="77777777" w:rsidR="004F75DF" w:rsidRDefault="0013698B">
            <w:pPr>
              <w:pStyle w:val="TableParagraph"/>
              <w:spacing w:before="40"/>
              <w:ind w:right="760"/>
              <w:jc w:val="right"/>
              <w:rPr>
                <w:sz w:val="24"/>
              </w:rPr>
            </w:pPr>
            <w:r>
              <w:rPr>
                <w:spacing w:val="-10"/>
                <w:sz w:val="24"/>
              </w:rPr>
              <w:t>0</w:t>
            </w:r>
          </w:p>
        </w:tc>
        <w:tc>
          <w:tcPr>
            <w:tcW w:w="1907" w:type="dxa"/>
          </w:tcPr>
          <w:p w14:paraId="35B0E6C2" w14:textId="77777777" w:rsidR="004F75DF" w:rsidRDefault="0013698B">
            <w:pPr>
              <w:pStyle w:val="TableParagraph"/>
              <w:spacing w:before="40"/>
              <w:ind w:left="209" w:right="10"/>
              <w:jc w:val="center"/>
              <w:rPr>
                <w:sz w:val="24"/>
              </w:rPr>
            </w:pPr>
            <w:r>
              <w:rPr>
                <w:spacing w:val="-10"/>
                <w:sz w:val="24"/>
              </w:rPr>
              <w:t>1</w:t>
            </w:r>
          </w:p>
        </w:tc>
      </w:tr>
      <w:tr w:rsidR="004F75DF" w14:paraId="3D39C5D5" w14:textId="77777777">
        <w:trPr>
          <w:trHeight w:val="369"/>
        </w:trPr>
        <w:tc>
          <w:tcPr>
            <w:tcW w:w="1153" w:type="dxa"/>
          </w:tcPr>
          <w:p w14:paraId="0DBDCAB9" w14:textId="77777777" w:rsidR="004F75DF" w:rsidRDefault="0013698B">
            <w:pPr>
              <w:pStyle w:val="TableParagraph"/>
              <w:spacing w:before="44"/>
              <w:ind w:left="103"/>
              <w:rPr>
                <w:sz w:val="24"/>
              </w:rPr>
            </w:pPr>
            <w:r>
              <w:rPr>
                <w:spacing w:val="-5"/>
                <w:sz w:val="24"/>
              </w:rPr>
              <w:t>15</w:t>
            </w:r>
          </w:p>
        </w:tc>
        <w:tc>
          <w:tcPr>
            <w:tcW w:w="4000" w:type="dxa"/>
          </w:tcPr>
          <w:p w14:paraId="4516CE88" w14:textId="77777777" w:rsidR="004F75DF" w:rsidRDefault="0013698B">
            <w:pPr>
              <w:pStyle w:val="TableParagraph"/>
              <w:spacing w:before="44"/>
              <w:ind w:left="237"/>
              <w:rPr>
                <w:sz w:val="24"/>
              </w:rPr>
            </w:pPr>
            <w:r>
              <w:rPr>
                <w:sz w:val="24"/>
              </w:rPr>
              <w:t>Развитие</w:t>
            </w:r>
            <w:r>
              <w:rPr>
                <w:spacing w:val="-8"/>
                <w:sz w:val="24"/>
              </w:rPr>
              <w:t xml:space="preserve"> </w:t>
            </w:r>
            <w:r>
              <w:rPr>
                <w:sz w:val="24"/>
              </w:rPr>
              <w:t>животного</w:t>
            </w:r>
            <w:r>
              <w:rPr>
                <w:spacing w:val="2"/>
                <w:sz w:val="24"/>
              </w:rPr>
              <w:t xml:space="preserve"> </w:t>
            </w:r>
            <w:r>
              <w:rPr>
                <w:sz w:val="24"/>
              </w:rPr>
              <w:t>мира</w:t>
            </w:r>
            <w:r>
              <w:rPr>
                <w:spacing w:val="-2"/>
                <w:sz w:val="24"/>
              </w:rPr>
              <w:t xml:space="preserve"> </w:t>
            </w:r>
            <w:r>
              <w:rPr>
                <w:sz w:val="24"/>
              </w:rPr>
              <w:t>на</w:t>
            </w:r>
            <w:r>
              <w:rPr>
                <w:spacing w:val="-7"/>
                <w:sz w:val="24"/>
              </w:rPr>
              <w:t xml:space="preserve"> </w:t>
            </w:r>
            <w:r>
              <w:rPr>
                <w:spacing w:val="-4"/>
                <w:sz w:val="24"/>
              </w:rPr>
              <w:t>Земле</w:t>
            </w:r>
          </w:p>
        </w:tc>
        <w:tc>
          <w:tcPr>
            <w:tcW w:w="946" w:type="dxa"/>
          </w:tcPr>
          <w:p w14:paraId="16FE2182" w14:textId="77777777" w:rsidR="004F75DF" w:rsidRDefault="0013698B">
            <w:pPr>
              <w:pStyle w:val="TableParagraph"/>
              <w:spacing w:before="44"/>
              <w:ind w:left="202" w:right="3"/>
              <w:jc w:val="center"/>
              <w:rPr>
                <w:sz w:val="24"/>
              </w:rPr>
            </w:pPr>
            <w:r>
              <w:rPr>
                <w:spacing w:val="-10"/>
                <w:sz w:val="24"/>
              </w:rPr>
              <w:t>4</w:t>
            </w:r>
          </w:p>
        </w:tc>
        <w:tc>
          <w:tcPr>
            <w:tcW w:w="1844" w:type="dxa"/>
          </w:tcPr>
          <w:p w14:paraId="2E58337F" w14:textId="77777777" w:rsidR="004F75DF" w:rsidRDefault="0013698B">
            <w:pPr>
              <w:pStyle w:val="TableParagraph"/>
              <w:spacing w:before="44"/>
              <w:ind w:right="760"/>
              <w:jc w:val="right"/>
              <w:rPr>
                <w:sz w:val="24"/>
              </w:rPr>
            </w:pPr>
            <w:r>
              <w:rPr>
                <w:spacing w:val="-10"/>
                <w:sz w:val="24"/>
              </w:rPr>
              <w:t>0</w:t>
            </w:r>
          </w:p>
        </w:tc>
        <w:tc>
          <w:tcPr>
            <w:tcW w:w="1907" w:type="dxa"/>
          </w:tcPr>
          <w:p w14:paraId="08BC5C9E" w14:textId="77777777" w:rsidR="004F75DF" w:rsidRDefault="0013698B">
            <w:pPr>
              <w:pStyle w:val="TableParagraph"/>
              <w:spacing w:before="44"/>
              <w:ind w:left="209" w:right="1"/>
              <w:jc w:val="center"/>
              <w:rPr>
                <w:sz w:val="24"/>
              </w:rPr>
            </w:pPr>
            <w:r>
              <w:rPr>
                <w:spacing w:val="-5"/>
                <w:sz w:val="24"/>
              </w:rPr>
              <w:t>0.5</w:t>
            </w:r>
          </w:p>
        </w:tc>
      </w:tr>
      <w:tr w:rsidR="004F75DF" w14:paraId="5EFBCBE1" w14:textId="77777777">
        <w:trPr>
          <w:trHeight w:val="682"/>
        </w:trPr>
        <w:tc>
          <w:tcPr>
            <w:tcW w:w="1153" w:type="dxa"/>
          </w:tcPr>
          <w:p w14:paraId="6C674B33" w14:textId="77777777" w:rsidR="004F75DF" w:rsidRDefault="0013698B">
            <w:pPr>
              <w:pStyle w:val="TableParagraph"/>
              <w:spacing w:before="198"/>
              <w:ind w:left="103"/>
              <w:rPr>
                <w:sz w:val="24"/>
              </w:rPr>
            </w:pPr>
            <w:r>
              <w:rPr>
                <w:spacing w:val="-5"/>
                <w:sz w:val="24"/>
              </w:rPr>
              <w:t>16</w:t>
            </w:r>
          </w:p>
        </w:tc>
        <w:tc>
          <w:tcPr>
            <w:tcW w:w="4000" w:type="dxa"/>
          </w:tcPr>
          <w:p w14:paraId="51BCE707" w14:textId="77777777" w:rsidR="004F75DF" w:rsidRDefault="0013698B">
            <w:pPr>
              <w:pStyle w:val="TableParagraph"/>
              <w:spacing w:before="11" w:line="316" w:lineRule="exact"/>
              <w:ind w:left="237" w:right="209"/>
              <w:rPr>
                <w:sz w:val="24"/>
              </w:rPr>
            </w:pPr>
            <w:r>
              <w:rPr>
                <w:sz w:val="24"/>
              </w:rPr>
              <w:t>Животные</w:t>
            </w:r>
            <w:r>
              <w:rPr>
                <w:spacing w:val="-15"/>
                <w:sz w:val="24"/>
              </w:rPr>
              <w:t xml:space="preserve"> </w:t>
            </w:r>
            <w:r>
              <w:rPr>
                <w:sz w:val="24"/>
              </w:rPr>
              <w:t>в</w:t>
            </w:r>
            <w:r>
              <w:rPr>
                <w:spacing w:val="-15"/>
                <w:sz w:val="24"/>
              </w:rPr>
              <w:t xml:space="preserve"> </w:t>
            </w:r>
            <w:r>
              <w:rPr>
                <w:sz w:val="24"/>
              </w:rPr>
              <w:t xml:space="preserve">природных </w:t>
            </w:r>
            <w:r>
              <w:rPr>
                <w:spacing w:val="-2"/>
                <w:sz w:val="24"/>
              </w:rPr>
              <w:t>сообществах</w:t>
            </w:r>
          </w:p>
        </w:tc>
        <w:tc>
          <w:tcPr>
            <w:tcW w:w="946" w:type="dxa"/>
          </w:tcPr>
          <w:p w14:paraId="56F7C8FD" w14:textId="77777777" w:rsidR="004F75DF" w:rsidRDefault="0013698B">
            <w:pPr>
              <w:pStyle w:val="TableParagraph"/>
              <w:spacing w:before="198"/>
              <w:ind w:left="202" w:right="3"/>
              <w:jc w:val="center"/>
              <w:rPr>
                <w:sz w:val="24"/>
              </w:rPr>
            </w:pPr>
            <w:r>
              <w:rPr>
                <w:spacing w:val="-10"/>
                <w:sz w:val="24"/>
              </w:rPr>
              <w:t>3</w:t>
            </w:r>
          </w:p>
        </w:tc>
        <w:tc>
          <w:tcPr>
            <w:tcW w:w="1844" w:type="dxa"/>
          </w:tcPr>
          <w:p w14:paraId="7AE67CC1" w14:textId="77777777" w:rsidR="004F75DF" w:rsidRDefault="0013698B">
            <w:pPr>
              <w:pStyle w:val="TableParagraph"/>
              <w:spacing w:before="198"/>
              <w:ind w:right="760"/>
              <w:jc w:val="right"/>
              <w:rPr>
                <w:sz w:val="24"/>
              </w:rPr>
            </w:pPr>
            <w:r>
              <w:rPr>
                <w:spacing w:val="-10"/>
                <w:sz w:val="24"/>
              </w:rPr>
              <w:t>0</w:t>
            </w:r>
          </w:p>
        </w:tc>
        <w:tc>
          <w:tcPr>
            <w:tcW w:w="1907" w:type="dxa"/>
          </w:tcPr>
          <w:p w14:paraId="774CF910" w14:textId="77777777" w:rsidR="004F75DF" w:rsidRDefault="0013698B">
            <w:pPr>
              <w:pStyle w:val="TableParagraph"/>
              <w:spacing w:before="198"/>
              <w:ind w:left="209" w:right="10"/>
              <w:jc w:val="center"/>
              <w:rPr>
                <w:sz w:val="24"/>
              </w:rPr>
            </w:pPr>
            <w:r>
              <w:rPr>
                <w:spacing w:val="-10"/>
                <w:sz w:val="24"/>
              </w:rPr>
              <w:t>0</w:t>
            </w:r>
          </w:p>
        </w:tc>
      </w:tr>
      <w:tr w:rsidR="004F75DF" w14:paraId="377F0F16" w14:textId="77777777">
        <w:trPr>
          <w:trHeight w:val="369"/>
        </w:trPr>
        <w:tc>
          <w:tcPr>
            <w:tcW w:w="1153" w:type="dxa"/>
          </w:tcPr>
          <w:p w14:paraId="7CC95452" w14:textId="77777777" w:rsidR="004F75DF" w:rsidRDefault="0013698B">
            <w:pPr>
              <w:pStyle w:val="TableParagraph"/>
              <w:spacing w:before="44"/>
              <w:ind w:left="103"/>
              <w:rPr>
                <w:sz w:val="24"/>
              </w:rPr>
            </w:pPr>
            <w:r>
              <w:rPr>
                <w:spacing w:val="-5"/>
                <w:sz w:val="24"/>
              </w:rPr>
              <w:t>17</w:t>
            </w:r>
          </w:p>
        </w:tc>
        <w:tc>
          <w:tcPr>
            <w:tcW w:w="4000" w:type="dxa"/>
          </w:tcPr>
          <w:p w14:paraId="52B4C8F8" w14:textId="77777777" w:rsidR="004F75DF" w:rsidRDefault="0013698B">
            <w:pPr>
              <w:pStyle w:val="TableParagraph"/>
              <w:spacing w:before="44"/>
              <w:ind w:left="237"/>
              <w:rPr>
                <w:sz w:val="24"/>
              </w:rPr>
            </w:pPr>
            <w:r>
              <w:rPr>
                <w:sz w:val="24"/>
              </w:rPr>
              <w:t>Животные и</w:t>
            </w:r>
            <w:r>
              <w:rPr>
                <w:spacing w:val="-2"/>
                <w:sz w:val="24"/>
              </w:rPr>
              <w:t xml:space="preserve"> человек</w:t>
            </w:r>
          </w:p>
        </w:tc>
        <w:tc>
          <w:tcPr>
            <w:tcW w:w="946" w:type="dxa"/>
          </w:tcPr>
          <w:p w14:paraId="7C8EC39B" w14:textId="77777777" w:rsidR="004F75DF" w:rsidRDefault="0013698B">
            <w:pPr>
              <w:pStyle w:val="TableParagraph"/>
              <w:spacing w:before="44"/>
              <w:ind w:left="202" w:right="3"/>
              <w:jc w:val="center"/>
              <w:rPr>
                <w:sz w:val="24"/>
              </w:rPr>
            </w:pPr>
            <w:r>
              <w:rPr>
                <w:spacing w:val="-10"/>
                <w:sz w:val="24"/>
              </w:rPr>
              <w:t>3</w:t>
            </w:r>
          </w:p>
        </w:tc>
        <w:tc>
          <w:tcPr>
            <w:tcW w:w="1844" w:type="dxa"/>
          </w:tcPr>
          <w:p w14:paraId="0BF318A2" w14:textId="77777777" w:rsidR="004F75DF" w:rsidRDefault="0013698B">
            <w:pPr>
              <w:pStyle w:val="TableParagraph"/>
              <w:spacing w:before="44"/>
              <w:ind w:right="760"/>
              <w:jc w:val="right"/>
              <w:rPr>
                <w:sz w:val="24"/>
              </w:rPr>
            </w:pPr>
            <w:r>
              <w:rPr>
                <w:spacing w:val="-10"/>
                <w:sz w:val="24"/>
              </w:rPr>
              <w:t>0</w:t>
            </w:r>
          </w:p>
        </w:tc>
        <w:tc>
          <w:tcPr>
            <w:tcW w:w="1907" w:type="dxa"/>
          </w:tcPr>
          <w:p w14:paraId="0804B421" w14:textId="77777777" w:rsidR="004F75DF" w:rsidRDefault="0013698B">
            <w:pPr>
              <w:pStyle w:val="TableParagraph"/>
              <w:spacing w:before="44"/>
              <w:ind w:left="209" w:right="10"/>
              <w:jc w:val="center"/>
              <w:rPr>
                <w:sz w:val="24"/>
              </w:rPr>
            </w:pPr>
            <w:r>
              <w:rPr>
                <w:spacing w:val="-10"/>
                <w:sz w:val="24"/>
              </w:rPr>
              <w:t>0</w:t>
            </w:r>
          </w:p>
        </w:tc>
      </w:tr>
      <w:tr w:rsidR="004F75DF" w14:paraId="1CD2F074" w14:textId="77777777">
        <w:trPr>
          <w:trHeight w:val="369"/>
        </w:trPr>
        <w:tc>
          <w:tcPr>
            <w:tcW w:w="1153" w:type="dxa"/>
          </w:tcPr>
          <w:p w14:paraId="20728235" w14:textId="77777777" w:rsidR="004F75DF" w:rsidRDefault="0013698B">
            <w:pPr>
              <w:pStyle w:val="TableParagraph"/>
              <w:spacing w:before="44"/>
              <w:ind w:left="103"/>
              <w:rPr>
                <w:sz w:val="24"/>
              </w:rPr>
            </w:pPr>
            <w:r>
              <w:rPr>
                <w:spacing w:val="-5"/>
                <w:sz w:val="24"/>
              </w:rPr>
              <w:t>18</w:t>
            </w:r>
          </w:p>
        </w:tc>
        <w:tc>
          <w:tcPr>
            <w:tcW w:w="4000" w:type="dxa"/>
          </w:tcPr>
          <w:p w14:paraId="63F9DC1B" w14:textId="77777777" w:rsidR="004F75DF" w:rsidRDefault="0013698B">
            <w:pPr>
              <w:pStyle w:val="TableParagraph"/>
              <w:spacing w:before="44"/>
              <w:ind w:left="237"/>
              <w:rPr>
                <w:sz w:val="24"/>
              </w:rPr>
            </w:pPr>
            <w:r>
              <w:rPr>
                <w:sz w:val="24"/>
              </w:rPr>
              <w:t>Резервное</w:t>
            </w:r>
            <w:r>
              <w:rPr>
                <w:spacing w:val="-3"/>
                <w:sz w:val="24"/>
              </w:rPr>
              <w:t xml:space="preserve"> </w:t>
            </w:r>
            <w:r>
              <w:rPr>
                <w:spacing w:val="-4"/>
                <w:sz w:val="24"/>
              </w:rPr>
              <w:t>время</w:t>
            </w:r>
          </w:p>
        </w:tc>
        <w:tc>
          <w:tcPr>
            <w:tcW w:w="946" w:type="dxa"/>
          </w:tcPr>
          <w:p w14:paraId="037DE223" w14:textId="77777777" w:rsidR="004F75DF" w:rsidRDefault="0013698B">
            <w:pPr>
              <w:pStyle w:val="TableParagraph"/>
              <w:spacing w:before="44"/>
              <w:ind w:left="202" w:right="3"/>
              <w:jc w:val="center"/>
              <w:rPr>
                <w:sz w:val="24"/>
              </w:rPr>
            </w:pPr>
            <w:r>
              <w:rPr>
                <w:spacing w:val="-10"/>
                <w:sz w:val="24"/>
              </w:rPr>
              <w:t>2</w:t>
            </w:r>
          </w:p>
        </w:tc>
        <w:tc>
          <w:tcPr>
            <w:tcW w:w="1844" w:type="dxa"/>
          </w:tcPr>
          <w:p w14:paraId="0F590287" w14:textId="77777777" w:rsidR="004F75DF" w:rsidRDefault="0013698B">
            <w:pPr>
              <w:pStyle w:val="TableParagraph"/>
              <w:spacing w:before="44"/>
              <w:ind w:right="760"/>
              <w:jc w:val="right"/>
              <w:rPr>
                <w:sz w:val="24"/>
              </w:rPr>
            </w:pPr>
            <w:r>
              <w:rPr>
                <w:spacing w:val="-10"/>
                <w:sz w:val="24"/>
              </w:rPr>
              <w:t>0</w:t>
            </w:r>
          </w:p>
        </w:tc>
        <w:tc>
          <w:tcPr>
            <w:tcW w:w="1907" w:type="dxa"/>
          </w:tcPr>
          <w:p w14:paraId="64C2B627" w14:textId="77777777" w:rsidR="004F75DF" w:rsidRDefault="0013698B">
            <w:pPr>
              <w:pStyle w:val="TableParagraph"/>
              <w:spacing w:before="44"/>
              <w:ind w:left="209" w:right="10"/>
              <w:jc w:val="center"/>
              <w:rPr>
                <w:sz w:val="24"/>
              </w:rPr>
            </w:pPr>
            <w:r>
              <w:rPr>
                <w:spacing w:val="-10"/>
                <w:sz w:val="24"/>
              </w:rPr>
              <w:t>0</w:t>
            </w:r>
          </w:p>
        </w:tc>
      </w:tr>
      <w:tr w:rsidR="004F75DF" w14:paraId="359B2959" w14:textId="77777777">
        <w:trPr>
          <w:trHeight w:val="681"/>
        </w:trPr>
        <w:tc>
          <w:tcPr>
            <w:tcW w:w="5153" w:type="dxa"/>
            <w:gridSpan w:val="2"/>
          </w:tcPr>
          <w:p w14:paraId="635F5666" w14:textId="77777777" w:rsidR="004F75DF" w:rsidRDefault="0013698B">
            <w:pPr>
              <w:pStyle w:val="TableParagraph"/>
              <w:spacing w:before="11" w:line="316" w:lineRule="exact"/>
              <w:ind w:left="237" w:right="1103"/>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46" w:type="dxa"/>
          </w:tcPr>
          <w:p w14:paraId="5B82731A" w14:textId="77777777" w:rsidR="004F75DF" w:rsidRDefault="0013698B">
            <w:pPr>
              <w:pStyle w:val="TableParagraph"/>
              <w:spacing w:before="198"/>
              <w:ind w:left="202" w:right="7"/>
              <w:jc w:val="center"/>
              <w:rPr>
                <w:sz w:val="24"/>
              </w:rPr>
            </w:pPr>
            <w:r>
              <w:rPr>
                <w:spacing w:val="-5"/>
                <w:sz w:val="24"/>
              </w:rPr>
              <w:t>68</w:t>
            </w:r>
          </w:p>
        </w:tc>
        <w:tc>
          <w:tcPr>
            <w:tcW w:w="1844" w:type="dxa"/>
          </w:tcPr>
          <w:p w14:paraId="36868370" w14:textId="77777777" w:rsidR="004F75DF" w:rsidRDefault="0013698B">
            <w:pPr>
              <w:pStyle w:val="TableParagraph"/>
              <w:spacing w:before="198"/>
              <w:ind w:right="760"/>
              <w:jc w:val="right"/>
              <w:rPr>
                <w:sz w:val="24"/>
              </w:rPr>
            </w:pPr>
            <w:r>
              <w:rPr>
                <w:spacing w:val="-10"/>
                <w:sz w:val="24"/>
              </w:rPr>
              <w:t>0</w:t>
            </w:r>
          </w:p>
        </w:tc>
        <w:tc>
          <w:tcPr>
            <w:tcW w:w="1907" w:type="dxa"/>
          </w:tcPr>
          <w:p w14:paraId="616D351B" w14:textId="77777777" w:rsidR="004F75DF" w:rsidRDefault="0013698B">
            <w:pPr>
              <w:pStyle w:val="TableParagraph"/>
              <w:spacing w:before="198"/>
              <w:ind w:left="209" w:right="6"/>
              <w:jc w:val="center"/>
              <w:rPr>
                <w:sz w:val="24"/>
              </w:rPr>
            </w:pPr>
            <w:r>
              <w:rPr>
                <w:spacing w:val="-4"/>
                <w:sz w:val="24"/>
              </w:rPr>
              <w:t>11.5</w:t>
            </w:r>
          </w:p>
        </w:tc>
      </w:tr>
    </w:tbl>
    <w:p w14:paraId="1C8DFB53" w14:textId="77777777" w:rsidR="004F75DF" w:rsidRDefault="004F75DF">
      <w:pPr>
        <w:jc w:val="center"/>
        <w:rPr>
          <w:sz w:val="24"/>
        </w:rPr>
        <w:sectPr w:rsidR="004F75DF">
          <w:pgSz w:w="11910" w:h="16390"/>
          <w:pgMar w:top="980" w:right="0" w:bottom="280" w:left="460" w:header="723" w:footer="0" w:gutter="0"/>
          <w:cols w:space="720"/>
        </w:sectPr>
      </w:pPr>
    </w:p>
    <w:p w14:paraId="0DEF5747" w14:textId="77777777" w:rsidR="004F75DF" w:rsidRDefault="0013698B">
      <w:pPr>
        <w:spacing w:before="282" w:after="50"/>
        <w:ind w:right="344"/>
        <w:jc w:val="center"/>
        <w:rPr>
          <w:b/>
          <w:sz w:val="28"/>
        </w:rPr>
      </w:pPr>
      <w:r>
        <w:rPr>
          <w:b/>
          <w:sz w:val="28"/>
        </w:rPr>
        <w:t>9</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91"/>
        <w:gridCol w:w="3961"/>
        <w:gridCol w:w="946"/>
        <w:gridCol w:w="1844"/>
        <w:gridCol w:w="1907"/>
      </w:tblGrid>
      <w:tr w:rsidR="004F75DF" w14:paraId="17D1A400" w14:textId="77777777">
        <w:trPr>
          <w:trHeight w:val="369"/>
        </w:trPr>
        <w:tc>
          <w:tcPr>
            <w:tcW w:w="1191" w:type="dxa"/>
            <w:vMerge w:val="restart"/>
          </w:tcPr>
          <w:p w14:paraId="31F3F425" w14:textId="77777777" w:rsidR="004F75DF" w:rsidRDefault="004F75DF">
            <w:pPr>
              <w:pStyle w:val="TableParagraph"/>
              <w:spacing w:before="114"/>
              <w:rPr>
                <w:b/>
                <w:sz w:val="24"/>
              </w:rPr>
            </w:pPr>
          </w:p>
          <w:p w14:paraId="76E9EF81" w14:textId="77777777" w:rsidR="004F75DF" w:rsidRDefault="0013698B">
            <w:pPr>
              <w:pStyle w:val="TableParagraph"/>
              <w:ind w:left="237"/>
              <w:rPr>
                <w:b/>
                <w:sz w:val="24"/>
              </w:rPr>
            </w:pPr>
            <w:r>
              <w:rPr>
                <w:b/>
                <w:sz w:val="24"/>
              </w:rPr>
              <w:t xml:space="preserve">№ </w:t>
            </w:r>
            <w:r>
              <w:rPr>
                <w:b/>
                <w:spacing w:val="-5"/>
                <w:sz w:val="24"/>
              </w:rPr>
              <w:t>п/п</w:t>
            </w:r>
          </w:p>
        </w:tc>
        <w:tc>
          <w:tcPr>
            <w:tcW w:w="3961" w:type="dxa"/>
            <w:vMerge w:val="restart"/>
          </w:tcPr>
          <w:p w14:paraId="07960D52" w14:textId="77777777" w:rsidR="004F75DF" w:rsidRDefault="0013698B">
            <w:pPr>
              <w:pStyle w:val="TableParagraph"/>
              <w:spacing w:before="232" w:line="276"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697" w:type="dxa"/>
            <w:gridSpan w:val="3"/>
          </w:tcPr>
          <w:p w14:paraId="2289B42B" w14:textId="77777777" w:rsidR="004F75DF" w:rsidRDefault="0013698B">
            <w:pPr>
              <w:pStyle w:val="TableParagraph"/>
              <w:spacing w:before="44"/>
              <w:ind w:left="103"/>
              <w:rPr>
                <w:b/>
                <w:sz w:val="24"/>
              </w:rPr>
            </w:pPr>
            <w:r>
              <w:rPr>
                <w:b/>
                <w:sz w:val="24"/>
              </w:rPr>
              <w:t>Количество</w:t>
            </w:r>
            <w:r>
              <w:rPr>
                <w:b/>
                <w:spacing w:val="-4"/>
                <w:sz w:val="24"/>
              </w:rPr>
              <w:t xml:space="preserve"> часов</w:t>
            </w:r>
          </w:p>
        </w:tc>
      </w:tr>
      <w:tr w:rsidR="004F75DF" w14:paraId="7EC43322" w14:textId="77777777">
        <w:trPr>
          <w:trHeight w:val="1022"/>
        </w:trPr>
        <w:tc>
          <w:tcPr>
            <w:tcW w:w="1191" w:type="dxa"/>
            <w:vMerge/>
            <w:tcBorders>
              <w:top w:val="nil"/>
            </w:tcBorders>
          </w:tcPr>
          <w:p w14:paraId="608D4753" w14:textId="77777777" w:rsidR="004F75DF" w:rsidRDefault="004F75DF">
            <w:pPr>
              <w:rPr>
                <w:sz w:val="2"/>
                <w:szCs w:val="2"/>
              </w:rPr>
            </w:pPr>
          </w:p>
        </w:tc>
        <w:tc>
          <w:tcPr>
            <w:tcW w:w="3961" w:type="dxa"/>
            <w:vMerge/>
            <w:tcBorders>
              <w:top w:val="nil"/>
            </w:tcBorders>
          </w:tcPr>
          <w:p w14:paraId="26F62541" w14:textId="77777777" w:rsidR="004F75DF" w:rsidRDefault="004F75DF">
            <w:pPr>
              <w:rPr>
                <w:sz w:val="2"/>
                <w:szCs w:val="2"/>
              </w:rPr>
            </w:pPr>
          </w:p>
        </w:tc>
        <w:tc>
          <w:tcPr>
            <w:tcW w:w="946" w:type="dxa"/>
          </w:tcPr>
          <w:p w14:paraId="4BFFE9E2" w14:textId="77777777" w:rsidR="004F75DF" w:rsidRDefault="0013698B">
            <w:pPr>
              <w:pStyle w:val="TableParagraph"/>
              <w:spacing w:before="203"/>
              <w:ind w:left="202" w:right="64"/>
              <w:jc w:val="center"/>
              <w:rPr>
                <w:b/>
                <w:sz w:val="24"/>
              </w:rPr>
            </w:pPr>
            <w:r>
              <w:rPr>
                <w:b/>
                <w:spacing w:val="-2"/>
                <w:sz w:val="24"/>
              </w:rPr>
              <w:t>Всего</w:t>
            </w:r>
          </w:p>
        </w:tc>
        <w:tc>
          <w:tcPr>
            <w:tcW w:w="1844" w:type="dxa"/>
          </w:tcPr>
          <w:p w14:paraId="33BC5094" w14:textId="77777777" w:rsidR="004F75DF" w:rsidRDefault="0013698B">
            <w:pPr>
              <w:pStyle w:val="TableParagraph"/>
              <w:spacing w:before="44" w:line="276" w:lineRule="auto"/>
              <w:ind w:left="237"/>
              <w:rPr>
                <w:b/>
                <w:sz w:val="24"/>
              </w:rPr>
            </w:pPr>
            <w:r>
              <w:rPr>
                <w:b/>
                <w:spacing w:val="-2"/>
                <w:sz w:val="24"/>
              </w:rPr>
              <w:t>Контрольные работы</w:t>
            </w:r>
          </w:p>
        </w:tc>
        <w:tc>
          <w:tcPr>
            <w:tcW w:w="1907" w:type="dxa"/>
          </w:tcPr>
          <w:p w14:paraId="5A6C108F" w14:textId="77777777" w:rsidR="004F75DF" w:rsidRDefault="0013698B">
            <w:pPr>
              <w:pStyle w:val="TableParagraph"/>
              <w:spacing w:before="44" w:line="276" w:lineRule="auto"/>
              <w:ind w:left="237"/>
              <w:rPr>
                <w:b/>
                <w:sz w:val="24"/>
              </w:rPr>
            </w:pPr>
            <w:r>
              <w:rPr>
                <w:b/>
                <w:spacing w:val="-2"/>
                <w:sz w:val="24"/>
              </w:rPr>
              <w:t>Практические работы</w:t>
            </w:r>
          </w:p>
        </w:tc>
      </w:tr>
      <w:tr w:rsidR="004F75DF" w14:paraId="37764AB8" w14:textId="77777777">
        <w:trPr>
          <w:trHeight w:val="364"/>
        </w:trPr>
        <w:tc>
          <w:tcPr>
            <w:tcW w:w="1191" w:type="dxa"/>
          </w:tcPr>
          <w:p w14:paraId="47EAA2DA" w14:textId="77777777" w:rsidR="004F75DF" w:rsidRDefault="0013698B">
            <w:pPr>
              <w:pStyle w:val="TableParagraph"/>
              <w:spacing w:before="40"/>
              <w:ind w:left="103"/>
              <w:rPr>
                <w:sz w:val="24"/>
              </w:rPr>
            </w:pPr>
            <w:r>
              <w:rPr>
                <w:spacing w:val="-10"/>
                <w:sz w:val="24"/>
              </w:rPr>
              <w:t>1</w:t>
            </w:r>
          </w:p>
        </w:tc>
        <w:tc>
          <w:tcPr>
            <w:tcW w:w="3961" w:type="dxa"/>
          </w:tcPr>
          <w:p w14:paraId="0F7656A5" w14:textId="77777777" w:rsidR="004F75DF" w:rsidRDefault="0013698B">
            <w:pPr>
              <w:pStyle w:val="TableParagraph"/>
              <w:spacing w:before="40"/>
              <w:ind w:left="237"/>
              <w:rPr>
                <w:sz w:val="24"/>
              </w:rPr>
            </w:pPr>
            <w:r>
              <w:rPr>
                <w:sz w:val="24"/>
              </w:rPr>
              <w:t>Человек</w:t>
            </w:r>
            <w:r>
              <w:rPr>
                <w:spacing w:val="-3"/>
                <w:sz w:val="24"/>
              </w:rPr>
              <w:t xml:space="preserve"> </w:t>
            </w:r>
            <w:r>
              <w:rPr>
                <w:sz w:val="24"/>
              </w:rPr>
              <w:t>—</w:t>
            </w:r>
            <w:r>
              <w:rPr>
                <w:spacing w:val="-2"/>
                <w:sz w:val="24"/>
              </w:rPr>
              <w:t xml:space="preserve"> </w:t>
            </w:r>
            <w:r>
              <w:rPr>
                <w:sz w:val="24"/>
              </w:rPr>
              <w:t>биосоциальный</w:t>
            </w:r>
            <w:r>
              <w:rPr>
                <w:spacing w:val="-5"/>
                <w:sz w:val="24"/>
              </w:rPr>
              <w:t xml:space="preserve"> вид</w:t>
            </w:r>
          </w:p>
        </w:tc>
        <w:tc>
          <w:tcPr>
            <w:tcW w:w="946" w:type="dxa"/>
          </w:tcPr>
          <w:p w14:paraId="49E6BC6D" w14:textId="77777777" w:rsidR="004F75DF" w:rsidRDefault="0013698B">
            <w:pPr>
              <w:pStyle w:val="TableParagraph"/>
              <w:spacing w:before="40"/>
              <w:ind w:left="202" w:right="1"/>
              <w:jc w:val="center"/>
              <w:rPr>
                <w:sz w:val="24"/>
              </w:rPr>
            </w:pPr>
            <w:r>
              <w:rPr>
                <w:spacing w:val="-10"/>
                <w:sz w:val="24"/>
              </w:rPr>
              <w:t>3</w:t>
            </w:r>
          </w:p>
        </w:tc>
        <w:tc>
          <w:tcPr>
            <w:tcW w:w="1844" w:type="dxa"/>
          </w:tcPr>
          <w:p w14:paraId="33D77C30" w14:textId="77777777" w:rsidR="004F75DF" w:rsidRDefault="0013698B">
            <w:pPr>
              <w:pStyle w:val="TableParagraph"/>
              <w:spacing w:before="40"/>
              <w:ind w:right="759"/>
              <w:jc w:val="right"/>
              <w:rPr>
                <w:sz w:val="24"/>
              </w:rPr>
            </w:pPr>
            <w:r>
              <w:rPr>
                <w:spacing w:val="-10"/>
                <w:sz w:val="24"/>
              </w:rPr>
              <w:t>0</w:t>
            </w:r>
          </w:p>
        </w:tc>
        <w:tc>
          <w:tcPr>
            <w:tcW w:w="1907" w:type="dxa"/>
          </w:tcPr>
          <w:p w14:paraId="6CC40810" w14:textId="77777777" w:rsidR="004F75DF" w:rsidRDefault="0013698B">
            <w:pPr>
              <w:pStyle w:val="TableParagraph"/>
              <w:spacing w:before="40"/>
              <w:ind w:left="209" w:right="8"/>
              <w:jc w:val="center"/>
              <w:rPr>
                <w:sz w:val="24"/>
              </w:rPr>
            </w:pPr>
            <w:r>
              <w:rPr>
                <w:spacing w:val="-10"/>
                <w:sz w:val="24"/>
              </w:rPr>
              <w:t>0</w:t>
            </w:r>
          </w:p>
        </w:tc>
      </w:tr>
      <w:tr w:rsidR="004F75DF" w14:paraId="0EAD22C0" w14:textId="77777777">
        <w:trPr>
          <w:trHeight w:val="369"/>
        </w:trPr>
        <w:tc>
          <w:tcPr>
            <w:tcW w:w="1191" w:type="dxa"/>
          </w:tcPr>
          <w:p w14:paraId="501D46E4" w14:textId="77777777" w:rsidR="004F75DF" w:rsidRDefault="0013698B">
            <w:pPr>
              <w:pStyle w:val="TableParagraph"/>
              <w:spacing w:before="44"/>
              <w:ind w:left="103"/>
              <w:rPr>
                <w:sz w:val="24"/>
              </w:rPr>
            </w:pPr>
            <w:r>
              <w:rPr>
                <w:spacing w:val="-10"/>
                <w:sz w:val="24"/>
              </w:rPr>
              <w:t>2</w:t>
            </w:r>
          </w:p>
        </w:tc>
        <w:tc>
          <w:tcPr>
            <w:tcW w:w="3961" w:type="dxa"/>
          </w:tcPr>
          <w:p w14:paraId="0E356EB3" w14:textId="77777777" w:rsidR="004F75DF" w:rsidRDefault="0013698B">
            <w:pPr>
              <w:pStyle w:val="TableParagraph"/>
              <w:spacing w:before="44"/>
              <w:ind w:left="237"/>
              <w:rPr>
                <w:sz w:val="24"/>
              </w:rPr>
            </w:pPr>
            <w:r>
              <w:rPr>
                <w:sz w:val="24"/>
              </w:rPr>
              <w:t>Структура</w:t>
            </w:r>
            <w:r>
              <w:rPr>
                <w:spacing w:val="-2"/>
                <w:sz w:val="24"/>
              </w:rPr>
              <w:t xml:space="preserve"> </w:t>
            </w:r>
            <w:r>
              <w:rPr>
                <w:sz w:val="24"/>
              </w:rPr>
              <w:t>организма</w:t>
            </w:r>
            <w:r>
              <w:rPr>
                <w:spacing w:val="-5"/>
                <w:sz w:val="24"/>
              </w:rPr>
              <w:t xml:space="preserve"> </w:t>
            </w:r>
            <w:r>
              <w:rPr>
                <w:spacing w:val="-2"/>
                <w:sz w:val="24"/>
              </w:rPr>
              <w:t>человека</w:t>
            </w:r>
          </w:p>
        </w:tc>
        <w:tc>
          <w:tcPr>
            <w:tcW w:w="946" w:type="dxa"/>
          </w:tcPr>
          <w:p w14:paraId="32E482A6" w14:textId="77777777" w:rsidR="004F75DF" w:rsidRDefault="0013698B">
            <w:pPr>
              <w:pStyle w:val="TableParagraph"/>
              <w:spacing w:before="44"/>
              <w:ind w:left="202" w:right="1"/>
              <w:jc w:val="center"/>
              <w:rPr>
                <w:sz w:val="24"/>
              </w:rPr>
            </w:pPr>
            <w:r>
              <w:rPr>
                <w:spacing w:val="-10"/>
                <w:sz w:val="24"/>
              </w:rPr>
              <w:t>3</w:t>
            </w:r>
          </w:p>
        </w:tc>
        <w:tc>
          <w:tcPr>
            <w:tcW w:w="1844" w:type="dxa"/>
          </w:tcPr>
          <w:p w14:paraId="0374E7EF" w14:textId="77777777" w:rsidR="004F75DF" w:rsidRDefault="0013698B">
            <w:pPr>
              <w:pStyle w:val="TableParagraph"/>
              <w:spacing w:before="44"/>
              <w:ind w:right="759"/>
              <w:jc w:val="right"/>
              <w:rPr>
                <w:sz w:val="24"/>
              </w:rPr>
            </w:pPr>
            <w:r>
              <w:rPr>
                <w:spacing w:val="-10"/>
                <w:sz w:val="24"/>
              </w:rPr>
              <w:t>0</w:t>
            </w:r>
          </w:p>
        </w:tc>
        <w:tc>
          <w:tcPr>
            <w:tcW w:w="1907" w:type="dxa"/>
          </w:tcPr>
          <w:p w14:paraId="36F27632" w14:textId="77777777" w:rsidR="004F75DF" w:rsidRDefault="0013698B">
            <w:pPr>
              <w:pStyle w:val="TableParagraph"/>
              <w:spacing w:before="44"/>
              <w:ind w:left="209" w:right="8"/>
              <w:jc w:val="center"/>
              <w:rPr>
                <w:sz w:val="24"/>
              </w:rPr>
            </w:pPr>
            <w:r>
              <w:rPr>
                <w:spacing w:val="-10"/>
                <w:sz w:val="24"/>
              </w:rPr>
              <w:t>1</w:t>
            </w:r>
          </w:p>
        </w:tc>
      </w:tr>
      <w:tr w:rsidR="004F75DF" w14:paraId="214E36BA" w14:textId="77777777">
        <w:trPr>
          <w:trHeight w:val="362"/>
        </w:trPr>
        <w:tc>
          <w:tcPr>
            <w:tcW w:w="1191" w:type="dxa"/>
            <w:tcBorders>
              <w:bottom w:val="single" w:sz="4" w:space="0" w:color="000000"/>
            </w:tcBorders>
          </w:tcPr>
          <w:p w14:paraId="231AD746" w14:textId="77777777" w:rsidR="004F75DF" w:rsidRDefault="0013698B">
            <w:pPr>
              <w:pStyle w:val="TableParagraph"/>
              <w:spacing w:before="40"/>
              <w:ind w:left="103"/>
              <w:rPr>
                <w:sz w:val="24"/>
              </w:rPr>
            </w:pPr>
            <w:r>
              <w:rPr>
                <w:spacing w:val="-10"/>
                <w:sz w:val="24"/>
              </w:rPr>
              <w:t>3</w:t>
            </w:r>
          </w:p>
        </w:tc>
        <w:tc>
          <w:tcPr>
            <w:tcW w:w="3961" w:type="dxa"/>
            <w:tcBorders>
              <w:bottom w:val="single" w:sz="4" w:space="0" w:color="000000"/>
            </w:tcBorders>
          </w:tcPr>
          <w:p w14:paraId="57C162C2" w14:textId="77777777" w:rsidR="004F75DF" w:rsidRDefault="0013698B">
            <w:pPr>
              <w:pStyle w:val="TableParagraph"/>
              <w:spacing w:before="40"/>
              <w:ind w:left="237"/>
              <w:rPr>
                <w:sz w:val="24"/>
              </w:rPr>
            </w:pPr>
            <w:r>
              <w:rPr>
                <w:sz w:val="24"/>
              </w:rPr>
              <w:t>Нейрогуморальная</w:t>
            </w:r>
            <w:r>
              <w:rPr>
                <w:spacing w:val="-2"/>
                <w:sz w:val="24"/>
              </w:rPr>
              <w:t xml:space="preserve"> регуляция</w:t>
            </w:r>
          </w:p>
        </w:tc>
        <w:tc>
          <w:tcPr>
            <w:tcW w:w="946" w:type="dxa"/>
            <w:tcBorders>
              <w:bottom w:val="single" w:sz="4" w:space="0" w:color="000000"/>
            </w:tcBorders>
          </w:tcPr>
          <w:p w14:paraId="30F68D83" w14:textId="77777777" w:rsidR="004F75DF" w:rsidRDefault="0013698B">
            <w:pPr>
              <w:pStyle w:val="TableParagraph"/>
              <w:spacing w:before="40"/>
              <w:ind w:left="202" w:right="1"/>
              <w:jc w:val="center"/>
              <w:rPr>
                <w:sz w:val="24"/>
              </w:rPr>
            </w:pPr>
            <w:r>
              <w:rPr>
                <w:spacing w:val="-10"/>
                <w:sz w:val="24"/>
              </w:rPr>
              <w:t>8</w:t>
            </w:r>
          </w:p>
        </w:tc>
        <w:tc>
          <w:tcPr>
            <w:tcW w:w="1844" w:type="dxa"/>
            <w:tcBorders>
              <w:bottom w:val="single" w:sz="4" w:space="0" w:color="000000"/>
            </w:tcBorders>
          </w:tcPr>
          <w:p w14:paraId="7D9F96AE" w14:textId="77777777" w:rsidR="004F75DF" w:rsidRDefault="0013698B">
            <w:pPr>
              <w:pStyle w:val="TableParagraph"/>
              <w:spacing w:before="40"/>
              <w:ind w:right="759"/>
              <w:jc w:val="right"/>
              <w:rPr>
                <w:sz w:val="24"/>
              </w:rPr>
            </w:pPr>
            <w:r>
              <w:rPr>
                <w:spacing w:val="-10"/>
                <w:sz w:val="24"/>
              </w:rPr>
              <w:t>0</w:t>
            </w:r>
          </w:p>
        </w:tc>
        <w:tc>
          <w:tcPr>
            <w:tcW w:w="1907" w:type="dxa"/>
            <w:tcBorders>
              <w:bottom w:val="single" w:sz="4" w:space="0" w:color="000000"/>
            </w:tcBorders>
          </w:tcPr>
          <w:p w14:paraId="6E6484F9" w14:textId="77777777" w:rsidR="004F75DF" w:rsidRDefault="0013698B">
            <w:pPr>
              <w:pStyle w:val="TableParagraph"/>
              <w:spacing w:before="40"/>
              <w:ind w:left="905"/>
              <w:rPr>
                <w:sz w:val="24"/>
              </w:rPr>
            </w:pPr>
            <w:r>
              <w:rPr>
                <w:spacing w:val="-5"/>
                <w:sz w:val="24"/>
              </w:rPr>
              <w:t>0.5</w:t>
            </w:r>
          </w:p>
        </w:tc>
      </w:tr>
      <w:tr w:rsidR="004F75DF" w14:paraId="3760B2EE" w14:textId="77777777">
        <w:trPr>
          <w:trHeight w:val="367"/>
        </w:trPr>
        <w:tc>
          <w:tcPr>
            <w:tcW w:w="1191" w:type="dxa"/>
            <w:tcBorders>
              <w:top w:val="single" w:sz="4" w:space="0" w:color="000000"/>
            </w:tcBorders>
          </w:tcPr>
          <w:p w14:paraId="50963132" w14:textId="77777777" w:rsidR="004F75DF" w:rsidRDefault="0013698B">
            <w:pPr>
              <w:pStyle w:val="TableParagraph"/>
              <w:spacing w:before="42"/>
              <w:ind w:left="103"/>
              <w:rPr>
                <w:sz w:val="24"/>
              </w:rPr>
            </w:pPr>
            <w:r>
              <w:rPr>
                <w:spacing w:val="-10"/>
                <w:sz w:val="24"/>
              </w:rPr>
              <w:t>4</w:t>
            </w:r>
          </w:p>
        </w:tc>
        <w:tc>
          <w:tcPr>
            <w:tcW w:w="3961" w:type="dxa"/>
            <w:tcBorders>
              <w:top w:val="single" w:sz="4" w:space="0" w:color="000000"/>
            </w:tcBorders>
          </w:tcPr>
          <w:p w14:paraId="2CEA2AC6" w14:textId="77777777" w:rsidR="004F75DF" w:rsidRDefault="0013698B">
            <w:pPr>
              <w:pStyle w:val="TableParagraph"/>
              <w:spacing w:before="42"/>
              <w:ind w:left="237"/>
              <w:rPr>
                <w:sz w:val="24"/>
              </w:rPr>
            </w:pPr>
            <w:r>
              <w:rPr>
                <w:sz w:val="24"/>
              </w:rPr>
              <w:t>Опора</w:t>
            </w:r>
            <w:r>
              <w:rPr>
                <w:spacing w:val="-5"/>
                <w:sz w:val="24"/>
              </w:rPr>
              <w:t xml:space="preserve"> </w:t>
            </w:r>
            <w:r>
              <w:rPr>
                <w:sz w:val="24"/>
              </w:rPr>
              <w:t>и</w:t>
            </w:r>
            <w:r>
              <w:rPr>
                <w:spacing w:val="5"/>
                <w:sz w:val="24"/>
              </w:rPr>
              <w:t xml:space="preserve"> </w:t>
            </w:r>
            <w:r>
              <w:rPr>
                <w:spacing w:val="-2"/>
                <w:sz w:val="24"/>
              </w:rPr>
              <w:t>движение</w:t>
            </w:r>
          </w:p>
        </w:tc>
        <w:tc>
          <w:tcPr>
            <w:tcW w:w="946" w:type="dxa"/>
            <w:tcBorders>
              <w:top w:val="single" w:sz="4" w:space="0" w:color="000000"/>
            </w:tcBorders>
          </w:tcPr>
          <w:p w14:paraId="2E77BF14" w14:textId="77777777" w:rsidR="004F75DF" w:rsidRDefault="0013698B">
            <w:pPr>
              <w:pStyle w:val="TableParagraph"/>
              <w:spacing w:before="42"/>
              <w:ind w:left="202" w:right="1"/>
              <w:jc w:val="center"/>
              <w:rPr>
                <w:sz w:val="24"/>
              </w:rPr>
            </w:pPr>
            <w:r>
              <w:rPr>
                <w:spacing w:val="-10"/>
                <w:sz w:val="24"/>
              </w:rPr>
              <w:t>5</w:t>
            </w:r>
          </w:p>
        </w:tc>
        <w:tc>
          <w:tcPr>
            <w:tcW w:w="1844" w:type="dxa"/>
            <w:tcBorders>
              <w:top w:val="single" w:sz="4" w:space="0" w:color="000000"/>
            </w:tcBorders>
          </w:tcPr>
          <w:p w14:paraId="42EA313D" w14:textId="77777777" w:rsidR="004F75DF" w:rsidRDefault="0013698B">
            <w:pPr>
              <w:pStyle w:val="TableParagraph"/>
              <w:spacing w:before="42"/>
              <w:ind w:right="759"/>
              <w:jc w:val="right"/>
              <w:rPr>
                <w:sz w:val="24"/>
              </w:rPr>
            </w:pPr>
            <w:r>
              <w:rPr>
                <w:spacing w:val="-10"/>
                <w:sz w:val="24"/>
              </w:rPr>
              <w:t>0</w:t>
            </w:r>
          </w:p>
        </w:tc>
        <w:tc>
          <w:tcPr>
            <w:tcW w:w="1907" w:type="dxa"/>
            <w:tcBorders>
              <w:top w:val="single" w:sz="4" w:space="0" w:color="000000"/>
            </w:tcBorders>
          </w:tcPr>
          <w:p w14:paraId="2D6FDC3C" w14:textId="77777777" w:rsidR="004F75DF" w:rsidRDefault="0013698B">
            <w:pPr>
              <w:pStyle w:val="TableParagraph"/>
              <w:spacing w:before="42"/>
              <w:ind w:left="209" w:right="8"/>
              <w:jc w:val="center"/>
              <w:rPr>
                <w:sz w:val="24"/>
              </w:rPr>
            </w:pPr>
            <w:r>
              <w:rPr>
                <w:spacing w:val="-10"/>
                <w:sz w:val="24"/>
              </w:rPr>
              <w:t>2</w:t>
            </w:r>
          </w:p>
        </w:tc>
      </w:tr>
      <w:tr w:rsidR="004F75DF" w14:paraId="03D630B9" w14:textId="77777777">
        <w:trPr>
          <w:trHeight w:val="364"/>
        </w:trPr>
        <w:tc>
          <w:tcPr>
            <w:tcW w:w="1191" w:type="dxa"/>
          </w:tcPr>
          <w:p w14:paraId="13BD12BB" w14:textId="77777777" w:rsidR="004F75DF" w:rsidRDefault="0013698B">
            <w:pPr>
              <w:pStyle w:val="TableParagraph"/>
              <w:spacing w:before="40"/>
              <w:ind w:left="103"/>
              <w:rPr>
                <w:sz w:val="24"/>
              </w:rPr>
            </w:pPr>
            <w:r>
              <w:rPr>
                <w:spacing w:val="-10"/>
                <w:sz w:val="24"/>
              </w:rPr>
              <w:t>5</w:t>
            </w:r>
          </w:p>
        </w:tc>
        <w:tc>
          <w:tcPr>
            <w:tcW w:w="3961" w:type="dxa"/>
          </w:tcPr>
          <w:p w14:paraId="5784413C" w14:textId="77777777" w:rsidR="004F75DF" w:rsidRDefault="0013698B">
            <w:pPr>
              <w:pStyle w:val="TableParagraph"/>
              <w:spacing w:before="40"/>
              <w:ind w:left="237"/>
              <w:rPr>
                <w:sz w:val="24"/>
              </w:rPr>
            </w:pPr>
            <w:r>
              <w:rPr>
                <w:sz w:val="24"/>
              </w:rPr>
              <w:t>Внутренняя</w:t>
            </w:r>
            <w:r>
              <w:rPr>
                <w:spacing w:val="-6"/>
                <w:sz w:val="24"/>
              </w:rPr>
              <w:t xml:space="preserve"> </w:t>
            </w:r>
            <w:r>
              <w:rPr>
                <w:sz w:val="24"/>
              </w:rPr>
              <w:t>среда</w:t>
            </w:r>
            <w:r>
              <w:rPr>
                <w:spacing w:val="-6"/>
                <w:sz w:val="24"/>
              </w:rPr>
              <w:t xml:space="preserve"> </w:t>
            </w:r>
            <w:r>
              <w:rPr>
                <w:spacing w:val="-2"/>
                <w:sz w:val="24"/>
              </w:rPr>
              <w:t>организма</w:t>
            </w:r>
          </w:p>
        </w:tc>
        <w:tc>
          <w:tcPr>
            <w:tcW w:w="946" w:type="dxa"/>
          </w:tcPr>
          <w:p w14:paraId="07C78892" w14:textId="77777777" w:rsidR="004F75DF" w:rsidRDefault="0013698B">
            <w:pPr>
              <w:pStyle w:val="TableParagraph"/>
              <w:spacing w:before="40"/>
              <w:ind w:left="202" w:right="1"/>
              <w:jc w:val="center"/>
              <w:rPr>
                <w:sz w:val="24"/>
              </w:rPr>
            </w:pPr>
            <w:r>
              <w:rPr>
                <w:spacing w:val="-10"/>
                <w:sz w:val="24"/>
              </w:rPr>
              <w:t>4</w:t>
            </w:r>
          </w:p>
        </w:tc>
        <w:tc>
          <w:tcPr>
            <w:tcW w:w="1844" w:type="dxa"/>
          </w:tcPr>
          <w:p w14:paraId="0CCF007D" w14:textId="77777777" w:rsidR="004F75DF" w:rsidRDefault="0013698B">
            <w:pPr>
              <w:pStyle w:val="TableParagraph"/>
              <w:spacing w:before="40"/>
              <w:ind w:right="759"/>
              <w:jc w:val="right"/>
              <w:rPr>
                <w:sz w:val="24"/>
              </w:rPr>
            </w:pPr>
            <w:r>
              <w:rPr>
                <w:spacing w:val="-10"/>
                <w:sz w:val="24"/>
              </w:rPr>
              <w:t>0</w:t>
            </w:r>
          </w:p>
        </w:tc>
        <w:tc>
          <w:tcPr>
            <w:tcW w:w="1907" w:type="dxa"/>
          </w:tcPr>
          <w:p w14:paraId="7C527EC4" w14:textId="77777777" w:rsidR="004F75DF" w:rsidRDefault="0013698B">
            <w:pPr>
              <w:pStyle w:val="TableParagraph"/>
              <w:spacing w:before="40"/>
              <w:ind w:left="905"/>
              <w:rPr>
                <w:sz w:val="24"/>
              </w:rPr>
            </w:pPr>
            <w:r>
              <w:rPr>
                <w:spacing w:val="-5"/>
                <w:sz w:val="24"/>
              </w:rPr>
              <w:t>0.5</w:t>
            </w:r>
          </w:p>
        </w:tc>
      </w:tr>
      <w:tr w:rsidR="004F75DF" w14:paraId="7179766D" w14:textId="77777777">
        <w:trPr>
          <w:trHeight w:val="369"/>
        </w:trPr>
        <w:tc>
          <w:tcPr>
            <w:tcW w:w="1191" w:type="dxa"/>
          </w:tcPr>
          <w:p w14:paraId="4B17E513" w14:textId="77777777" w:rsidR="004F75DF" w:rsidRDefault="0013698B">
            <w:pPr>
              <w:pStyle w:val="TableParagraph"/>
              <w:spacing w:before="44"/>
              <w:ind w:left="103"/>
              <w:rPr>
                <w:sz w:val="24"/>
              </w:rPr>
            </w:pPr>
            <w:r>
              <w:rPr>
                <w:spacing w:val="-10"/>
                <w:sz w:val="24"/>
              </w:rPr>
              <w:t>6</w:t>
            </w:r>
          </w:p>
        </w:tc>
        <w:tc>
          <w:tcPr>
            <w:tcW w:w="3961" w:type="dxa"/>
          </w:tcPr>
          <w:p w14:paraId="6EBBE8C2" w14:textId="77777777" w:rsidR="004F75DF" w:rsidRDefault="0013698B">
            <w:pPr>
              <w:pStyle w:val="TableParagraph"/>
              <w:spacing w:before="44"/>
              <w:ind w:left="237"/>
              <w:rPr>
                <w:sz w:val="24"/>
              </w:rPr>
            </w:pPr>
            <w:r>
              <w:rPr>
                <w:spacing w:val="-2"/>
                <w:sz w:val="24"/>
              </w:rPr>
              <w:t>Кровообращение</w:t>
            </w:r>
          </w:p>
        </w:tc>
        <w:tc>
          <w:tcPr>
            <w:tcW w:w="946" w:type="dxa"/>
          </w:tcPr>
          <w:p w14:paraId="39DD5908" w14:textId="77777777" w:rsidR="004F75DF" w:rsidRDefault="0013698B">
            <w:pPr>
              <w:pStyle w:val="TableParagraph"/>
              <w:spacing w:before="44"/>
              <w:ind w:left="202" w:right="1"/>
              <w:jc w:val="center"/>
              <w:rPr>
                <w:sz w:val="24"/>
              </w:rPr>
            </w:pPr>
            <w:r>
              <w:rPr>
                <w:spacing w:val="-10"/>
                <w:sz w:val="24"/>
              </w:rPr>
              <w:t>4</w:t>
            </w:r>
          </w:p>
        </w:tc>
        <w:tc>
          <w:tcPr>
            <w:tcW w:w="1844" w:type="dxa"/>
          </w:tcPr>
          <w:p w14:paraId="7BAD59CD" w14:textId="77777777" w:rsidR="004F75DF" w:rsidRDefault="0013698B">
            <w:pPr>
              <w:pStyle w:val="TableParagraph"/>
              <w:spacing w:before="44"/>
              <w:ind w:right="759"/>
              <w:jc w:val="right"/>
              <w:rPr>
                <w:sz w:val="24"/>
              </w:rPr>
            </w:pPr>
            <w:r>
              <w:rPr>
                <w:spacing w:val="-10"/>
                <w:sz w:val="24"/>
              </w:rPr>
              <w:t>0</w:t>
            </w:r>
          </w:p>
        </w:tc>
        <w:tc>
          <w:tcPr>
            <w:tcW w:w="1907" w:type="dxa"/>
          </w:tcPr>
          <w:p w14:paraId="445AFBC4" w14:textId="77777777" w:rsidR="004F75DF" w:rsidRDefault="0013698B">
            <w:pPr>
              <w:pStyle w:val="TableParagraph"/>
              <w:spacing w:before="44"/>
              <w:ind w:left="905"/>
              <w:rPr>
                <w:sz w:val="24"/>
              </w:rPr>
            </w:pPr>
            <w:r>
              <w:rPr>
                <w:spacing w:val="-5"/>
                <w:sz w:val="24"/>
              </w:rPr>
              <w:t>1.5</w:t>
            </w:r>
          </w:p>
        </w:tc>
      </w:tr>
      <w:tr w:rsidR="004F75DF" w14:paraId="13BFEDB8" w14:textId="77777777">
        <w:trPr>
          <w:trHeight w:val="369"/>
        </w:trPr>
        <w:tc>
          <w:tcPr>
            <w:tcW w:w="1191" w:type="dxa"/>
          </w:tcPr>
          <w:p w14:paraId="5BC126D6" w14:textId="77777777" w:rsidR="004F75DF" w:rsidRDefault="0013698B">
            <w:pPr>
              <w:pStyle w:val="TableParagraph"/>
              <w:spacing w:before="40"/>
              <w:ind w:left="103"/>
              <w:rPr>
                <w:sz w:val="24"/>
              </w:rPr>
            </w:pPr>
            <w:r>
              <w:rPr>
                <w:spacing w:val="-10"/>
                <w:sz w:val="24"/>
              </w:rPr>
              <w:t>7</w:t>
            </w:r>
          </w:p>
        </w:tc>
        <w:tc>
          <w:tcPr>
            <w:tcW w:w="3961" w:type="dxa"/>
          </w:tcPr>
          <w:p w14:paraId="1BFBC7AC" w14:textId="77777777" w:rsidR="004F75DF" w:rsidRDefault="0013698B">
            <w:pPr>
              <w:pStyle w:val="TableParagraph"/>
              <w:spacing w:before="40"/>
              <w:ind w:left="237"/>
              <w:rPr>
                <w:sz w:val="24"/>
              </w:rPr>
            </w:pPr>
            <w:r>
              <w:rPr>
                <w:spacing w:val="-2"/>
                <w:sz w:val="24"/>
              </w:rPr>
              <w:t>Дыхание</w:t>
            </w:r>
          </w:p>
        </w:tc>
        <w:tc>
          <w:tcPr>
            <w:tcW w:w="946" w:type="dxa"/>
          </w:tcPr>
          <w:p w14:paraId="2527C27D" w14:textId="77777777" w:rsidR="004F75DF" w:rsidRDefault="0013698B">
            <w:pPr>
              <w:pStyle w:val="TableParagraph"/>
              <w:spacing w:before="40"/>
              <w:ind w:left="202" w:right="1"/>
              <w:jc w:val="center"/>
              <w:rPr>
                <w:sz w:val="24"/>
              </w:rPr>
            </w:pPr>
            <w:r>
              <w:rPr>
                <w:spacing w:val="-10"/>
                <w:sz w:val="24"/>
              </w:rPr>
              <w:t>4</w:t>
            </w:r>
          </w:p>
        </w:tc>
        <w:tc>
          <w:tcPr>
            <w:tcW w:w="1844" w:type="dxa"/>
          </w:tcPr>
          <w:p w14:paraId="015D0750" w14:textId="77777777" w:rsidR="004F75DF" w:rsidRDefault="0013698B">
            <w:pPr>
              <w:pStyle w:val="TableParagraph"/>
              <w:spacing w:before="40"/>
              <w:ind w:right="759"/>
              <w:jc w:val="right"/>
              <w:rPr>
                <w:sz w:val="24"/>
              </w:rPr>
            </w:pPr>
            <w:r>
              <w:rPr>
                <w:spacing w:val="-10"/>
                <w:sz w:val="24"/>
              </w:rPr>
              <w:t>0</w:t>
            </w:r>
          </w:p>
        </w:tc>
        <w:tc>
          <w:tcPr>
            <w:tcW w:w="1907" w:type="dxa"/>
          </w:tcPr>
          <w:p w14:paraId="68EE29A1" w14:textId="77777777" w:rsidR="004F75DF" w:rsidRDefault="0013698B">
            <w:pPr>
              <w:pStyle w:val="TableParagraph"/>
              <w:spacing w:before="40"/>
              <w:ind w:left="209" w:right="8"/>
              <w:jc w:val="center"/>
              <w:rPr>
                <w:sz w:val="24"/>
              </w:rPr>
            </w:pPr>
            <w:r>
              <w:rPr>
                <w:spacing w:val="-10"/>
                <w:sz w:val="24"/>
              </w:rPr>
              <w:t>1</w:t>
            </w:r>
          </w:p>
        </w:tc>
      </w:tr>
      <w:tr w:rsidR="004F75DF" w14:paraId="789CB2AE" w14:textId="77777777">
        <w:trPr>
          <w:trHeight w:val="365"/>
        </w:trPr>
        <w:tc>
          <w:tcPr>
            <w:tcW w:w="1191" w:type="dxa"/>
          </w:tcPr>
          <w:p w14:paraId="450F5DD2" w14:textId="77777777" w:rsidR="004F75DF" w:rsidRDefault="0013698B">
            <w:pPr>
              <w:pStyle w:val="TableParagraph"/>
              <w:spacing w:before="40"/>
              <w:ind w:left="103"/>
              <w:rPr>
                <w:sz w:val="24"/>
              </w:rPr>
            </w:pPr>
            <w:r>
              <w:rPr>
                <w:spacing w:val="-10"/>
                <w:sz w:val="24"/>
              </w:rPr>
              <w:t>8</w:t>
            </w:r>
          </w:p>
        </w:tc>
        <w:tc>
          <w:tcPr>
            <w:tcW w:w="3961" w:type="dxa"/>
          </w:tcPr>
          <w:p w14:paraId="798F210B" w14:textId="77777777" w:rsidR="004F75DF" w:rsidRDefault="0013698B">
            <w:pPr>
              <w:pStyle w:val="TableParagraph"/>
              <w:spacing w:before="40"/>
              <w:ind w:left="237"/>
              <w:rPr>
                <w:sz w:val="24"/>
              </w:rPr>
            </w:pPr>
            <w:r>
              <w:rPr>
                <w:sz w:val="24"/>
              </w:rPr>
              <w:t>Питание и</w:t>
            </w:r>
            <w:r>
              <w:rPr>
                <w:spacing w:val="-2"/>
                <w:sz w:val="24"/>
              </w:rPr>
              <w:t xml:space="preserve"> пищеварение</w:t>
            </w:r>
          </w:p>
        </w:tc>
        <w:tc>
          <w:tcPr>
            <w:tcW w:w="946" w:type="dxa"/>
          </w:tcPr>
          <w:p w14:paraId="02F3A873" w14:textId="77777777" w:rsidR="004F75DF" w:rsidRDefault="0013698B">
            <w:pPr>
              <w:pStyle w:val="TableParagraph"/>
              <w:spacing w:before="40"/>
              <w:ind w:left="202" w:right="1"/>
              <w:jc w:val="center"/>
              <w:rPr>
                <w:sz w:val="24"/>
              </w:rPr>
            </w:pPr>
            <w:r>
              <w:rPr>
                <w:spacing w:val="-10"/>
                <w:sz w:val="24"/>
              </w:rPr>
              <w:t>6</w:t>
            </w:r>
          </w:p>
        </w:tc>
        <w:tc>
          <w:tcPr>
            <w:tcW w:w="1844" w:type="dxa"/>
          </w:tcPr>
          <w:p w14:paraId="5891E438" w14:textId="77777777" w:rsidR="004F75DF" w:rsidRDefault="0013698B">
            <w:pPr>
              <w:pStyle w:val="TableParagraph"/>
              <w:spacing w:before="40"/>
              <w:ind w:right="759"/>
              <w:jc w:val="right"/>
              <w:rPr>
                <w:sz w:val="24"/>
              </w:rPr>
            </w:pPr>
            <w:r>
              <w:rPr>
                <w:spacing w:val="-10"/>
                <w:sz w:val="24"/>
              </w:rPr>
              <w:t>0</w:t>
            </w:r>
          </w:p>
        </w:tc>
        <w:tc>
          <w:tcPr>
            <w:tcW w:w="1907" w:type="dxa"/>
          </w:tcPr>
          <w:p w14:paraId="6FED2B22" w14:textId="77777777" w:rsidR="004F75DF" w:rsidRDefault="0013698B">
            <w:pPr>
              <w:pStyle w:val="TableParagraph"/>
              <w:spacing w:before="40"/>
              <w:ind w:left="209" w:right="8"/>
              <w:jc w:val="center"/>
              <w:rPr>
                <w:sz w:val="24"/>
              </w:rPr>
            </w:pPr>
            <w:r>
              <w:rPr>
                <w:spacing w:val="-10"/>
                <w:sz w:val="24"/>
              </w:rPr>
              <w:t>1</w:t>
            </w:r>
          </w:p>
        </w:tc>
      </w:tr>
      <w:tr w:rsidR="004F75DF" w14:paraId="00BFBC31" w14:textId="77777777">
        <w:trPr>
          <w:trHeight w:val="686"/>
        </w:trPr>
        <w:tc>
          <w:tcPr>
            <w:tcW w:w="1191" w:type="dxa"/>
          </w:tcPr>
          <w:p w14:paraId="2E7FBCD1" w14:textId="77777777" w:rsidR="004F75DF" w:rsidRDefault="0013698B">
            <w:pPr>
              <w:pStyle w:val="TableParagraph"/>
              <w:spacing w:before="203"/>
              <w:ind w:left="103"/>
              <w:rPr>
                <w:sz w:val="24"/>
              </w:rPr>
            </w:pPr>
            <w:r>
              <w:rPr>
                <w:spacing w:val="-10"/>
                <w:sz w:val="24"/>
              </w:rPr>
              <w:t>9</w:t>
            </w:r>
          </w:p>
        </w:tc>
        <w:tc>
          <w:tcPr>
            <w:tcW w:w="3961" w:type="dxa"/>
          </w:tcPr>
          <w:p w14:paraId="757B5E49" w14:textId="77777777" w:rsidR="004F75DF" w:rsidRDefault="0013698B">
            <w:pPr>
              <w:pStyle w:val="TableParagraph"/>
              <w:spacing w:before="10" w:line="310" w:lineRule="atLeast"/>
              <w:ind w:left="237"/>
              <w:rPr>
                <w:sz w:val="24"/>
              </w:rPr>
            </w:pPr>
            <w:r>
              <w:rPr>
                <w:sz w:val="24"/>
              </w:rPr>
              <w:t>Обмен</w:t>
            </w:r>
            <w:r>
              <w:rPr>
                <w:spacing w:val="-11"/>
                <w:sz w:val="24"/>
              </w:rPr>
              <w:t xml:space="preserve"> </w:t>
            </w:r>
            <w:r>
              <w:rPr>
                <w:sz w:val="24"/>
              </w:rPr>
              <w:t>веществ</w:t>
            </w:r>
            <w:r>
              <w:rPr>
                <w:spacing w:val="-14"/>
                <w:sz w:val="24"/>
              </w:rPr>
              <w:t xml:space="preserve"> </w:t>
            </w:r>
            <w:r>
              <w:rPr>
                <w:sz w:val="24"/>
              </w:rPr>
              <w:t>и</w:t>
            </w:r>
            <w:r>
              <w:rPr>
                <w:spacing w:val="-15"/>
                <w:sz w:val="24"/>
              </w:rPr>
              <w:t xml:space="preserve"> </w:t>
            </w:r>
            <w:r>
              <w:rPr>
                <w:sz w:val="24"/>
              </w:rPr>
              <w:t xml:space="preserve">превращение </w:t>
            </w:r>
            <w:r>
              <w:rPr>
                <w:spacing w:val="-2"/>
                <w:sz w:val="24"/>
              </w:rPr>
              <w:t>энергии</w:t>
            </w:r>
          </w:p>
        </w:tc>
        <w:tc>
          <w:tcPr>
            <w:tcW w:w="946" w:type="dxa"/>
          </w:tcPr>
          <w:p w14:paraId="18DD17D9" w14:textId="77777777" w:rsidR="004F75DF" w:rsidRDefault="0013698B">
            <w:pPr>
              <w:pStyle w:val="TableParagraph"/>
              <w:spacing w:before="203"/>
              <w:ind w:left="202" w:right="1"/>
              <w:jc w:val="center"/>
              <w:rPr>
                <w:sz w:val="24"/>
              </w:rPr>
            </w:pPr>
            <w:r>
              <w:rPr>
                <w:spacing w:val="-10"/>
                <w:sz w:val="24"/>
              </w:rPr>
              <w:t>4</w:t>
            </w:r>
          </w:p>
        </w:tc>
        <w:tc>
          <w:tcPr>
            <w:tcW w:w="1844" w:type="dxa"/>
          </w:tcPr>
          <w:p w14:paraId="74E8A716" w14:textId="77777777" w:rsidR="004F75DF" w:rsidRDefault="0013698B">
            <w:pPr>
              <w:pStyle w:val="TableParagraph"/>
              <w:spacing w:before="203"/>
              <w:ind w:right="759"/>
              <w:jc w:val="right"/>
              <w:rPr>
                <w:sz w:val="24"/>
              </w:rPr>
            </w:pPr>
            <w:r>
              <w:rPr>
                <w:spacing w:val="-10"/>
                <w:sz w:val="24"/>
              </w:rPr>
              <w:t>0</w:t>
            </w:r>
          </w:p>
        </w:tc>
        <w:tc>
          <w:tcPr>
            <w:tcW w:w="1907" w:type="dxa"/>
          </w:tcPr>
          <w:p w14:paraId="1C5EED3B" w14:textId="77777777" w:rsidR="004F75DF" w:rsidRDefault="0013698B">
            <w:pPr>
              <w:pStyle w:val="TableParagraph"/>
              <w:spacing w:before="203"/>
              <w:ind w:left="905"/>
              <w:rPr>
                <w:sz w:val="24"/>
              </w:rPr>
            </w:pPr>
            <w:r>
              <w:rPr>
                <w:spacing w:val="-5"/>
                <w:sz w:val="24"/>
              </w:rPr>
              <w:t>1.5</w:t>
            </w:r>
          </w:p>
        </w:tc>
      </w:tr>
      <w:tr w:rsidR="004F75DF" w14:paraId="06A37B12" w14:textId="77777777">
        <w:trPr>
          <w:trHeight w:val="364"/>
        </w:trPr>
        <w:tc>
          <w:tcPr>
            <w:tcW w:w="1191" w:type="dxa"/>
          </w:tcPr>
          <w:p w14:paraId="56A3496A" w14:textId="77777777" w:rsidR="004F75DF" w:rsidRDefault="0013698B">
            <w:pPr>
              <w:pStyle w:val="TableParagraph"/>
              <w:spacing w:before="40"/>
              <w:ind w:left="103"/>
              <w:rPr>
                <w:sz w:val="24"/>
              </w:rPr>
            </w:pPr>
            <w:r>
              <w:rPr>
                <w:spacing w:val="-5"/>
                <w:sz w:val="24"/>
              </w:rPr>
              <w:t>10</w:t>
            </w:r>
          </w:p>
        </w:tc>
        <w:tc>
          <w:tcPr>
            <w:tcW w:w="3961" w:type="dxa"/>
          </w:tcPr>
          <w:p w14:paraId="51444864" w14:textId="77777777" w:rsidR="004F75DF" w:rsidRDefault="0013698B">
            <w:pPr>
              <w:pStyle w:val="TableParagraph"/>
              <w:spacing w:before="40"/>
              <w:ind w:left="237"/>
              <w:rPr>
                <w:sz w:val="24"/>
              </w:rPr>
            </w:pPr>
            <w:r>
              <w:rPr>
                <w:spacing w:val="-4"/>
                <w:sz w:val="24"/>
              </w:rPr>
              <w:t>Кожа</w:t>
            </w:r>
          </w:p>
        </w:tc>
        <w:tc>
          <w:tcPr>
            <w:tcW w:w="946" w:type="dxa"/>
          </w:tcPr>
          <w:p w14:paraId="439A0450" w14:textId="77777777" w:rsidR="004F75DF" w:rsidRDefault="0013698B">
            <w:pPr>
              <w:pStyle w:val="TableParagraph"/>
              <w:spacing w:before="40"/>
              <w:ind w:left="202" w:right="1"/>
              <w:jc w:val="center"/>
              <w:rPr>
                <w:sz w:val="24"/>
              </w:rPr>
            </w:pPr>
            <w:r>
              <w:rPr>
                <w:spacing w:val="-10"/>
                <w:sz w:val="24"/>
              </w:rPr>
              <w:t>5</w:t>
            </w:r>
          </w:p>
        </w:tc>
        <w:tc>
          <w:tcPr>
            <w:tcW w:w="1844" w:type="dxa"/>
          </w:tcPr>
          <w:p w14:paraId="06A43EB1" w14:textId="77777777" w:rsidR="004F75DF" w:rsidRDefault="0013698B">
            <w:pPr>
              <w:pStyle w:val="TableParagraph"/>
              <w:spacing w:before="40"/>
              <w:ind w:right="759"/>
              <w:jc w:val="right"/>
              <w:rPr>
                <w:sz w:val="24"/>
              </w:rPr>
            </w:pPr>
            <w:r>
              <w:rPr>
                <w:spacing w:val="-10"/>
                <w:sz w:val="24"/>
              </w:rPr>
              <w:t>0</w:t>
            </w:r>
          </w:p>
        </w:tc>
        <w:tc>
          <w:tcPr>
            <w:tcW w:w="1907" w:type="dxa"/>
          </w:tcPr>
          <w:p w14:paraId="6605C6AB" w14:textId="77777777" w:rsidR="004F75DF" w:rsidRDefault="0013698B">
            <w:pPr>
              <w:pStyle w:val="TableParagraph"/>
              <w:spacing w:before="40"/>
              <w:ind w:left="209" w:right="8"/>
              <w:jc w:val="center"/>
              <w:rPr>
                <w:sz w:val="24"/>
              </w:rPr>
            </w:pPr>
            <w:r>
              <w:rPr>
                <w:spacing w:val="-10"/>
                <w:sz w:val="24"/>
              </w:rPr>
              <w:t>2</w:t>
            </w:r>
          </w:p>
        </w:tc>
      </w:tr>
      <w:tr w:rsidR="004F75DF" w14:paraId="3AB976BB" w14:textId="77777777">
        <w:trPr>
          <w:trHeight w:val="369"/>
        </w:trPr>
        <w:tc>
          <w:tcPr>
            <w:tcW w:w="1191" w:type="dxa"/>
          </w:tcPr>
          <w:p w14:paraId="48B51910" w14:textId="77777777" w:rsidR="004F75DF" w:rsidRDefault="0013698B">
            <w:pPr>
              <w:pStyle w:val="TableParagraph"/>
              <w:spacing w:before="44"/>
              <w:ind w:left="103"/>
              <w:rPr>
                <w:sz w:val="24"/>
              </w:rPr>
            </w:pPr>
            <w:r>
              <w:rPr>
                <w:spacing w:val="-5"/>
                <w:sz w:val="24"/>
              </w:rPr>
              <w:t>11</w:t>
            </w:r>
          </w:p>
        </w:tc>
        <w:tc>
          <w:tcPr>
            <w:tcW w:w="3961" w:type="dxa"/>
          </w:tcPr>
          <w:p w14:paraId="668F4524" w14:textId="77777777" w:rsidR="004F75DF" w:rsidRDefault="0013698B">
            <w:pPr>
              <w:pStyle w:val="TableParagraph"/>
              <w:spacing w:before="44"/>
              <w:ind w:left="237"/>
              <w:rPr>
                <w:sz w:val="24"/>
              </w:rPr>
            </w:pPr>
            <w:r>
              <w:rPr>
                <w:spacing w:val="-2"/>
                <w:sz w:val="24"/>
              </w:rPr>
              <w:t>Выделение</w:t>
            </w:r>
          </w:p>
        </w:tc>
        <w:tc>
          <w:tcPr>
            <w:tcW w:w="946" w:type="dxa"/>
          </w:tcPr>
          <w:p w14:paraId="215C571D" w14:textId="77777777" w:rsidR="004F75DF" w:rsidRDefault="0013698B">
            <w:pPr>
              <w:pStyle w:val="TableParagraph"/>
              <w:spacing w:before="44"/>
              <w:ind w:left="202" w:right="1"/>
              <w:jc w:val="center"/>
              <w:rPr>
                <w:sz w:val="24"/>
              </w:rPr>
            </w:pPr>
            <w:r>
              <w:rPr>
                <w:spacing w:val="-10"/>
                <w:sz w:val="24"/>
              </w:rPr>
              <w:t>3</w:t>
            </w:r>
          </w:p>
        </w:tc>
        <w:tc>
          <w:tcPr>
            <w:tcW w:w="1844" w:type="dxa"/>
          </w:tcPr>
          <w:p w14:paraId="6E86AFA0" w14:textId="77777777" w:rsidR="004F75DF" w:rsidRDefault="0013698B">
            <w:pPr>
              <w:pStyle w:val="TableParagraph"/>
              <w:spacing w:before="44"/>
              <w:ind w:right="759"/>
              <w:jc w:val="right"/>
              <w:rPr>
                <w:sz w:val="24"/>
              </w:rPr>
            </w:pPr>
            <w:r>
              <w:rPr>
                <w:spacing w:val="-10"/>
                <w:sz w:val="24"/>
              </w:rPr>
              <w:t>0</w:t>
            </w:r>
          </w:p>
        </w:tc>
        <w:tc>
          <w:tcPr>
            <w:tcW w:w="1907" w:type="dxa"/>
          </w:tcPr>
          <w:p w14:paraId="400C80E4" w14:textId="77777777" w:rsidR="004F75DF" w:rsidRDefault="0013698B">
            <w:pPr>
              <w:pStyle w:val="TableParagraph"/>
              <w:spacing w:before="44"/>
              <w:ind w:left="209" w:right="8"/>
              <w:jc w:val="center"/>
              <w:rPr>
                <w:sz w:val="24"/>
              </w:rPr>
            </w:pPr>
            <w:r>
              <w:rPr>
                <w:spacing w:val="-10"/>
                <w:sz w:val="24"/>
              </w:rPr>
              <w:t>1</w:t>
            </w:r>
          </w:p>
        </w:tc>
      </w:tr>
      <w:tr w:rsidR="004F75DF" w14:paraId="6ACBA06B" w14:textId="77777777">
        <w:trPr>
          <w:trHeight w:val="369"/>
        </w:trPr>
        <w:tc>
          <w:tcPr>
            <w:tcW w:w="1191" w:type="dxa"/>
          </w:tcPr>
          <w:p w14:paraId="780CBDD8" w14:textId="77777777" w:rsidR="004F75DF" w:rsidRDefault="0013698B">
            <w:pPr>
              <w:pStyle w:val="TableParagraph"/>
              <w:spacing w:before="40"/>
              <w:ind w:left="103"/>
              <w:rPr>
                <w:sz w:val="24"/>
              </w:rPr>
            </w:pPr>
            <w:r>
              <w:rPr>
                <w:spacing w:val="-5"/>
                <w:sz w:val="24"/>
              </w:rPr>
              <w:t>12</w:t>
            </w:r>
          </w:p>
        </w:tc>
        <w:tc>
          <w:tcPr>
            <w:tcW w:w="3961" w:type="dxa"/>
          </w:tcPr>
          <w:p w14:paraId="1BDC067A" w14:textId="77777777" w:rsidR="004F75DF" w:rsidRDefault="0013698B">
            <w:pPr>
              <w:pStyle w:val="TableParagraph"/>
              <w:spacing w:before="40"/>
              <w:ind w:left="237"/>
              <w:rPr>
                <w:sz w:val="24"/>
              </w:rPr>
            </w:pPr>
            <w:r>
              <w:rPr>
                <w:sz w:val="24"/>
              </w:rPr>
              <w:t>Размножение</w:t>
            </w:r>
            <w:r>
              <w:rPr>
                <w:spacing w:val="-2"/>
                <w:sz w:val="24"/>
              </w:rPr>
              <w:t xml:space="preserve"> </w:t>
            </w:r>
            <w:r>
              <w:rPr>
                <w:sz w:val="24"/>
              </w:rPr>
              <w:t>и</w:t>
            </w:r>
            <w:r>
              <w:rPr>
                <w:spacing w:val="-3"/>
                <w:sz w:val="24"/>
              </w:rPr>
              <w:t xml:space="preserve"> </w:t>
            </w:r>
            <w:r>
              <w:rPr>
                <w:spacing w:val="-2"/>
                <w:sz w:val="24"/>
              </w:rPr>
              <w:t>развитие</w:t>
            </w:r>
          </w:p>
        </w:tc>
        <w:tc>
          <w:tcPr>
            <w:tcW w:w="946" w:type="dxa"/>
          </w:tcPr>
          <w:p w14:paraId="62F1254C" w14:textId="77777777" w:rsidR="004F75DF" w:rsidRDefault="0013698B">
            <w:pPr>
              <w:pStyle w:val="TableParagraph"/>
              <w:spacing w:before="40"/>
              <w:ind w:left="202" w:right="1"/>
              <w:jc w:val="center"/>
              <w:rPr>
                <w:sz w:val="24"/>
              </w:rPr>
            </w:pPr>
            <w:r>
              <w:rPr>
                <w:spacing w:val="-10"/>
                <w:sz w:val="24"/>
              </w:rPr>
              <w:t>5</w:t>
            </w:r>
          </w:p>
        </w:tc>
        <w:tc>
          <w:tcPr>
            <w:tcW w:w="1844" w:type="dxa"/>
          </w:tcPr>
          <w:p w14:paraId="5830D08A" w14:textId="77777777" w:rsidR="004F75DF" w:rsidRDefault="0013698B">
            <w:pPr>
              <w:pStyle w:val="TableParagraph"/>
              <w:spacing w:before="40"/>
              <w:ind w:right="759"/>
              <w:jc w:val="right"/>
              <w:rPr>
                <w:sz w:val="24"/>
              </w:rPr>
            </w:pPr>
            <w:r>
              <w:rPr>
                <w:spacing w:val="-10"/>
                <w:sz w:val="24"/>
              </w:rPr>
              <w:t>0</w:t>
            </w:r>
          </w:p>
        </w:tc>
        <w:tc>
          <w:tcPr>
            <w:tcW w:w="1907" w:type="dxa"/>
          </w:tcPr>
          <w:p w14:paraId="63BD289B" w14:textId="77777777" w:rsidR="004F75DF" w:rsidRDefault="0013698B">
            <w:pPr>
              <w:pStyle w:val="TableParagraph"/>
              <w:spacing w:before="40"/>
              <w:ind w:left="905"/>
              <w:rPr>
                <w:sz w:val="24"/>
              </w:rPr>
            </w:pPr>
            <w:r>
              <w:rPr>
                <w:spacing w:val="-5"/>
                <w:sz w:val="24"/>
              </w:rPr>
              <w:t>0.5</w:t>
            </w:r>
          </w:p>
        </w:tc>
      </w:tr>
      <w:tr w:rsidR="004F75DF" w14:paraId="5E91C821" w14:textId="77777777">
        <w:trPr>
          <w:trHeight w:val="681"/>
        </w:trPr>
        <w:tc>
          <w:tcPr>
            <w:tcW w:w="1191" w:type="dxa"/>
          </w:tcPr>
          <w:p w14:paraId="20D6081B" w14:textId="77777777" w:rsidR="004F75DF" w:rsidRDefault="0013698B">
            <w:pPr>
              <w:pStyle w:val="TableParagraph"/>
              <w:spacing w:before="198"/>
              <w:ind w:left="103"/>
              <w:rPr>
                <w:sz w:val="24"/>
              </w:rPr>
            </w:pPr>
            <w:r>
              <w:rPr>
                <w:spacing w:val="-5"/>
                <w:sz w:val="24"/>
              </w:rPr>
              <w:t>13</w:t>
            </w:r>
          </w:p>
        </w:tc>
        <w:tc>
          <w:tcPr>
            <w:tcW w:w="3961" w:type="dxa"/>
          </w:tcPr>
          <w:p w14:paraId="4E01C88D" w14:textId="77777777" w:rsidR="004F75DF" w:rsidRDefault="0013698B">
            <w:pPr>
              <w:pStyle w:val="TableParagraph"/>
              <w:spacing w:before="11" w:line="316" w:lineRule="exact"/>
              <w:ind w:left="237" w:right="66"/>
              <w:rPr>
                <w:sz w:val="24"/>
              </w:rPr>
            </w:pPr>
            <w:r>
              <w:rPr>
                <w:sz w:val="24"/>
              </w:rPr>
              <w:t>Органы</w:t>
            </w:r>
            <w:r>
              <w:rPr>
                <w:spacing w:val="-13"/>
                <w:sz w:val="24"/>
              </w:rPr>
              <w:t xml:space="preserve"> </w:t>
            </w:r>
            <w:r>
              <w:rPr>
                <w:sz w:val="24"/>
              </w:rPr>
              <w:t>чувств</w:t>
            </w:r>
            <w:r>
              <w:rPr>
                <w:spacing w:val="-13"/>
                <w:sz w:val="24"/>
              </w:rPr>
              <w:t xml:space="preserve"> </w:t>
            </w:r>
            <w:r>
              <w:rPr>
                <w:sz w:val="24"/>
              </w:rPr>
              <w:t>и</w:t>
            </w:r>
            <w:r>
              <w:rPr>
                <w:spacing w:val="-13"/>
                <w:sz w:val="24"/>
              </w:rPr>
              <w:t xml:space="preserve"> </w:t>
            </w:r>
            <w:r>
              <w:rPr>
                <w:sz w:val="24"/>
              </w:rPr>
              <w:t xml:space="preserve">сенсорные </w:t>
            </w:r>
            <w:r>
              <w:rPr>
                <w:spacing w:val="-2"/>
                <w:sz w:val="24"/>
              </w:rPr>
              <w:t>системы</w:t>
            </w:r>
          </w:p>
        </w:tc>
        <w:tc>
          <w:tcPr>
            <w:tcW w:w="946" w:type="dxa"/>
          </w:tcPr>
          <w:p w14:paraId="3577B3C6" w14:textId="77777777" w:rsidR="004F75DF" w:rsidRDefault="0013698B">
            <w:pPr>
              <w:pStyle w:val="TableParagraph"/>
              <w:spacing w:before="198"/>
              <w:ind w:left="202" w:right="1"/>
              <w:jc w:val="center"/>
              <w:rPr>
                <w:sz w:val="24"/>
              </w:rPr>
            </w:pPr>
            <w:r>
              <w:rPr>
                <w:spacing w:val="-10"/>
                <w:sz w:val="24"/>
              </w:rPr>
              <w:t>5</w:t>
            </w:r>
          </w:p>
        </w:tc>
        <w:tc>
          <w:tcPr>
            <w:tcW w:w="1844" w:type="dxa"/>
          </w:tcPr>
          <w:p w14:paraId="4C3871A5" w14:textId="77777777" w:rsidR="004F75DF" w:rsidRDefault="0013698B">
            <w:pPr>
              <w:pStyle w:val="TableParagraph"/>
              <w:spacing w:before="198"/>
              <w:ind w:right="759"/>
              <w:jc w:val="right"/>
              <w:rPr>
                <w:sz w:val="24"/>
              </w:rPr>
            </w:pPr>
            <w:r>
              <w:rPr>
                <w:spacing w:val="-10"/>
                <w:sz w:val="24"/>
              </w:rPr>
              <w:t>0</w:t>
            </w:r>
          </w:p>
        </w:tc>
        <w:tc>
          <w:tcPr>
            <w:tcW w:w="1907" w:type="dxa"/>
          </w:tcPr>
          <w:p w14:paraId="2C6CA20E" w14:textId="77777777" w:rsidR="004F75DF" w:rsidRDefault="0013698B">
            <w:pPr>
              <w:pStyle w:val="TableParagraph"/>
              <w:spacing w:before="198"/>
              <w:ind w:left="905"/>
              <w:rPr>
                <w:sz w:val="24"/>
              </w:rPr>
            </w:pPr>
            <w:r>
              <w:rPr>
                <w:spacing w:val="-5"/>
                <w:sz w:val="24"/>
              </w:rPr>
              <w:t>1.5</w:t>
            </w:r>
          </w:p>
        </w:tc>
      </w:tr>
      <w:tr w:rsidR="004F75DF" w14:paraId="6C819181" w14:textId="77777777">
        <w:trPr>
          <w:trHeight w:val="369"/>
        </w:trPr>
        <w:tc>
          <w:tcPr>
            <w:tcW w:w="1191" w:type="dxa"/>
          </w:tcPr>
          <w:p w14:paraId="19B77A0D" w14:textId="77777777" w:rsidR="004F75DF" w:rsidRDefault="0013698B">
            <w:pPr>
              <w:pStyle w:val="TableParagraph"/>
              <w:spacing w:before="44"/>
              <w:ind w:left="103"/>
              <w:rPr>
                <w:sz w:val="24"/>
              </w:rPr>
            </w:pPr>
            <w:r>
              <w:rPr>
                <w:spacing w:val="-5"/>
                <w:sz w:val="24"/>
              </w:rPr>
              <w:t>14</w:t>
            </w:r>
          </w:p>
        </w:tc>
        <w:tc>
          <w:tcPr>
            <w:tcW w:w="3961" w:type="dxa"/>
          </w:tcPr>
          <w:p w14:paraId="2ED1F2F4" w14:textId="77777777" w:rsidR="004F75DF" w:rsidRDefault="0013698B">
            <w:pPr>
              <w:pStyle w:val="TableParagraph"/>
              <w:spacing w:before="44"/>
              <w:ind w:left="237"/>
              <w:rPr>
                <w:sz w:val="24"/>
              </w:rPr>
            </w:pPr>
            <w:r>
              <w:rPr>
                <w:sz w:val="24"/>
              </w:rPr>
              <w:t>Поведение</w:t>
            </w:r>
            <w:r>
              <w:rPr>
                <w:spacing w:val="-4"/>
                <w:sz w:val="24"/>
              </w:rPr>
              <w:t xml:space="preserve"> </w:t>
            </w:r>
            <w:r>
              <w:rPr>
                <w:sz w:val="24"/>
              </w:rPr>
              <w:t>и</w:t>
            </w:r>
            <w:r>
              <w:rPr>
                <w:spacing w:val="3"/>
                <w:sz w:val="24"/>
              </w:rPr>
              <w:t xml:space="preserve"> </w:t>
            </w:r>
            <w:r>
              <w:rPr>
                <w:spacing w:val="-2"/>
                <w:sz w:val="24"/>
              </w:rPr>
              <w:t>психика</w:t>
            </w:r>
          </w:p>
        </w:tc>
        <w:tc>
          <w:tcPr>
            <w:tcW w:w="946" w:type="dxa"/>
          </w:tcPr>
          <w:p w14:paraId="47625740" w14:textId="77777777" w:rsidR="004F75DF" w:rsidRDefault="0013698B">
            <w:pPr>
              <w:pStyle w:val="TableParagraph"/>
              <w:spacing w:before="44"/>
              <w:ind w:left="202" w:right="1"/>
              <w:jc w:val="center"/>
              <w:rPr>
                <w:sz w:val="24"/>
              </w:rPr>
            </w:pPr>
            <w:r>
              <w:rPr>
                <w:spacing w:val="-10"/>
                <w:sz w:val="24"/>
              </w:rPr>
              <w:t>6</w:t>
            </w:r>
          </w:p>
        </w:tc>
        <w:tc>
          <w:tcPr>
            <w:tcW w:w="1844" w:type="dxa"/>
          </w:tcPr>
          <w:p w14:paraId="22BA1F93" w14:textId="77777777" w:rsidR="004F75DF" w:rsidRDefault="0013698B">
            <w:pPr>
              <w:pStyle w:val="TableParagraph"/>
              <w:spacing w:before="44"/>
              <w:ind w:right="759"/>
              <w:jc w:val="right"/>
              <w:rPr>
                <w:sz w:val="24"/>
              </w:rPr>
            </w:pPr>
            <w:r>
              <w:rPr>
                <w:spacing w:val="-10"/>
                <w:sz w:val="24"/>
              </w:rPr>
              <w:t>0</w:t>
            </w:r>
          </w:p>
        </w:tc>
        <w:tc>
          <w:tcPr>
            <w:tcW w:w="1907" w:type="dxa"/>
          </w:tcPr>
          <w:p w14:paraId="5959FE67" w14:textId="77777777" w:rsidR="004F75DF" w:rsidRDefault="0013698B">
            <w:pPr>
              <w:pStyle w:val="TableParagraph"/>
              <w:spacing w:before="44"/>
              <w:ind w:left="209" w:right="8"/>
              <w:jc w:val="center"/>
              <w:rPr>
                <w:sz w:val="24"/>
              </w:rPr>
            </w:pPr>
            <w:r>
              <w:rPr>
                <w:spacing w:val="-10"/>
                <w:sz w:val="24"/>
              </w:rPr>
              <w:t>1</w:t>
            </w:r>
          </w:p>
        </w:tc>
      </w:tr>
      <w:tr w:rsidR="004F75DF" w14:paraId="7A982A52" w14:textId="77777777">
        <w:trPr>
          <w:trHeight w:val="365"/>
        </w:trPr>
        <w:tc>
          <w:tcPr>
            <w:tcW w:w="1191" w:type="dxa"/>
          </w:tcPr>
          <w:p w14:paraId="41B7E4C5" w14:textId="77777777" w:rsidR="004F75DF" w:rsidRDefault="0013698B">
            <w:pPr>
              <w:pStyle w:val="TableParagraph"/>
              <w:spacing w:before="40"/>
              <w:ind w:left="103"/>
              <w:rPr>
                <w:sz w:val="24"/>
              </w:rPr>
            </w:pPr>
            <w:r>
              <w:rPr>
                <w:spacing w:val="-5"/>
                <w:sz w:val="24"/>
              </w:rPr>
              <w:t>15</w:t>
            </w:r>
          </w:p>
        </w:tc>
        <w:tc>
          <w:tcPr>
            <w:tcW w:w="3961" w:type="dxa"/>
          </w:tcPr>
          <w:p w14:paraId="46D02A6A" w14:textId="77777777" w:rsidR="004F75DF" w:rsidRDefault="0013698B">
            <w:pPr>
              <w:pStyle w:val="TableParagraph"/>
              <w:spacing w:before="40"/>
              <w:ind w:left="237"/>
              <w:rPr>
                <w:sz w:val="24"/>
              </w:rPr>
            </w:pPr>
            <w:r>
              <w:rPr>
                <w:sz w:val="24"/>
              </w:rPr>
              <w:t>Человек</w:t>
            </w:r>
            <w:r>
              <w:rPr>
                <w:spacing w:val="-3"/>
                <w:sz w:val="24"/>
              </w:rPr>
              <w:t xml:space="preserve"> </w:t>
            </w:r>
            <w:r>
              <w:rPr>
                <w:sz w:val="24"/>
              </w:rPr>
              <w:t>и</w:t>
            </w:r>
            <w:r>
              <w:rPr>
                <w:spacing w:val="-8"/>
                <w:sz w:val="24"/>
              </w:rPr>
              <w:t xml:space="preserve"> </w:t>
            </w:r>
            <w:r>
              <w:rPr>
                <w:sz w:val="24"/>
              </w:rPr>
              <w:t xml:space="preserve">окружающая </w:t>
            </w:r>
            <w:r>
              <w:rPr>
                <w:spacing w:val="-4"/>
                <w:sz w:val="24"/>
              </w:rPr>
              <w:t>среда</w:t>
            </w:r>
          </w:p>
        </w:tc>
        <w:tc>
          <w:tcPr>
            <w:tcW w:w="946" w:type="dxa"/>
          </w:tcPr>
          <w:p w14:paraId="3AF7FDF9" w14:textId="77777777" w:rsidR="004F75DF" w:rsidRDefault="0013698B">
            <w:pPr>
              <w:pStyle w:val="TableParagraph"/>
              <w:spacing w:before="40"/>
              <w:ind w:left="202" w:right="1"/>
              <w:jc w:val="center"/>
              <w:rPr>
                <w:sz w:val="24"/>
              </w:rPr>
            </w:pPr>
            <w:r>
              <w:rPr>
                <w:spacing w:val="-10"/>
                <w:sz w:val="24"/>
              </w:rPr>
              <w:t>3</w:t>
            </w:r>
          </w:p>
        </w:tc>
        <w:tc>
          <w:tcPr>
            <w:tcW w:w="1844" w:type="dxa"/>
          </w:tcPr>
          <w:p w14:paraId="56D70EA6" w14:textId="77777777" w:rsidR="004F75DF" w:rsidRDefault="0013698B">
            <w:pPr>
              <w:pStyle w:val="TableParagraph"/>
              <w:spacing w:before="40"/>
              <w:ind w:right="759"/>
              <w:jc w:val="right"/>
              <w:rPr>
                <w:sz w:val="24"/>
              </w:rPr>
            </w:pPr>
            <w:r>
              <w:rPr>
                <w:spacing w:val="-10"/>
                <w:sz w:val="24"/>
              </w:rPr>
              <w:t>0</w:t>
            </w:r>
          </w:p>
        </w:tc>
        <w:tc>
          <w:tcPr>
            <w:tcW w:w="1907" w:type="dxa"/>
          </w:tcPr>
          <w:p w14:paraId="1359E44D" w14:textId="77777777" w:rsidR="004F75DF" w:rsidRDefault="0013698B">
            <w:pPr>
              <w:pStyle w:val="TableParagraph"/>
              <w:spacing w:before="40"/>
              <w:ind w:left="209" w:right="8"/>
              <w:jc w:val="center"/>
              <w:rPr>
                <w:sz w:val="24"/>
              </w:rPr>
            </w:pPr>
            <w:r>
              <w:rPr>
                <w:spacing w:val="-10"/>
                <w:sz w:val="24"/>
              </w:rPr>
              <w:t>0</w:t>
            </w:r>
          </w:p>
        </w:tc>
      </w:tr>
      <w:tr w:rsidR="004F75DF" w14:paraId="0355F5D1" w14:textId="77777777">
        <w:trPr>
          <w:trHeight w:val="686"/>
        </w:trPr>
        <w:tc>
          <w:tcPr>
            <w:tcW w:w="5152" w:type="dxa"/>
            <w:gridSpan w:val="2"/>
          </w:tcPr>
          <w:p w14:paraId="3A9C8F83" w14:textId="77777777" w:rsidR="004F75DF" w:rsidRDefault="0013698B">
            <w:pPr>
              <w:pStyle w:val="TableParagraph"/>
              <w:spacing w:before="10" w:line="310" w:lineRule="atLeast"/>
              <w:ind w:left="237" w:right="1102"/>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46" w:type="dxa"/>
          </w:tcPr>
          <w:p w14:paraId="233A7B05" w14:textId="77777777" w:rsidR="004F75DF" w:rsidRDefault="0013698B">
            <w:pPr>
              <w:pStyle w:val="TableParagraph"/>
              <w:spacing w:before="203"/>
              <w:ind w:left="202" w:right="5"/>
              <w:jc w:val="center"/>
              <w:rPr>
                <w:sz w:val="24"/>
              </w:rPr>
            </w:pPr>
            <w:r>
              <w:rPr>
                <w:spacing w:val="-5"/>
                <w:sz w:val="24"/>
              </w:rPr>
              <w:t>68</w:t>
            </w:r>
          </w:p>
        </w:tc>
        <w:tc>
          <w:tcPr>
            <w:tcW w:w="1844" w:type="dxa"/>
          </w:tcPr>
          <w:p w14:paraId="158E2DE9" w14:textId="77777777" w:rsidR="004F75DF" w:rsidRDefault="0013698B">
            <w:pPr>
              <w:pStyle w:val="TableParagraph"/>
              <w:spacing w:before="203"/>
              <w:ind w:right="759"/>
              <w:jc w:val="right"/>
              <w:rPr>
                <w:sz w:val="24"/>
              </w:rPr>
            </w:pPr>
            <w:r>
              <w:rPr>
                <w:spacing w:val="-10"/>
                <w:sz w:val="24"/>
              </w:rPr>
              <w:t>0</w:t>
            </w:r>
          </w:p>
        </w:tc>
        <w:tc>
          <w:tcPr>
            <w:tcW w:w="1907" w:type="dxa"/>
          </w:tcPr>
          <w:p w14:paraId="0A83F4E0" w14:textId="77777777" w:rsidR="004F75DF" w:rsidRDefault="0013698B">
            <w:pPr>
              <w:pStyle w:val="TableParagraph"/>
              <w:spacing w:before="203"/>
              <w:ind w:left="934"/>
              <w:rPr>
                <w:sz w:val="24"/>
              </w:rPr>
            </w:pPr>
            <w:r>
              <w:rPr>
                <w:spacing w:val="-5"/>
                <w:sz w:val="24"/>
              </w:rPr>
              <w:t>15</w:t>
            </w:r>
          </w:p>
        </w:tc>
      </w:tr>
    </w:tbl>
    <w:p w14:paraId="13C40E7F" w14:textId="77777777" w:rsidR="004F75DF" w:rsidRDefault="004F75DF">
      <w:pPr>
        <w:rPr>
          <w:sz w:val="24"/>
        </w:rPr>
        <w:sectPr w:rsidR="004F75DF">
          <w:pgSz w:w="11910" w:h="16390"/>
          <w:pgMar w:top="980" w:right="0" w:bottom="280" w:left="460" w:header="723" w:footer="0" w:gutter="0"/>
          <w:cols w:space="720"/>
        </w:sectPr>
      </w:pPr>
    </w:p>
    <w:p w14:paraId="636CE11F" w14:textId="77777777" w:rsidR="004F75DF" w:rsidRDefault="004F75DF">
      <w:pPr>
        <w:pStyle w:val="a3"/>
        <w:spacing w:before="4"/>
        <w:ind w:left="0"/>
        <w:jc w:val="left"/>
        <w:rPr>
          <w:b/>
          <w:sz w:val="17"/>
        </w:rPr>
      </w:pPr>
    </w:p>
    <w:p w14:paraId="63054AEF" w14:textId="77777777" w:rsidR="004F75DF" w:rsidRDefault="004F75DF">
      <w:pPr>
        <w:rPr>
          <w:sz w:val="17"/>
        </w:rPr>
        <w:sectPr w:rsidR="004F75DF">
          <w:pgSz w:w="11910" w:h="16390"/>
          <w:pgMar w:top="980" w:right="0" w:bottom="280" w:left="460" w:header="723" w:footer="0" w:gutter="0"/>
          <w:cols w:space="720"/>
        </w:sectPr>
      </w:pPr>
    </w:p>
    <w:p w14:paraId="5D18A982" w14:textId="77777777" w:rsidR="004F75DF" w:rsidRDefault="004F75DF">
      <w:pPr>
        <w:pStyle w:val="a3"/>
        <w:spacing w:before="4"/>
        <w:ind w:left="0"/>
        <w:jc w:val="left"/>
        <w:rPr>
          <w:b/>
          <w:sz w:val="17"/>
        </w:rPr>
      </w:pPr>
    </w:p>
    <w:p w14:paraId="162BD5A4" w14:textId="77777777" w:rsidR="004F75DF" w:rsidRDefault="004F75DF">
      <w:pPr>
        <w:rPr>
          <w:sz w:val="17"/>
        </w:rPr>
        <w:sectPr w:rsidR="004F75DF">
          <w:pgSz w:w="11910" w:h="16390"/>
          <w:pgMar w:top="980" w:right="0" w:bottom="280" w:left="460" w:header="723" w:footer="0" w:gutter="0"/>
          <w:cols w:space="720"/>
        </w:sectPr>
      </w:pPr>
    </w:p>
    <w:p w14:paraId="2AAFC042" w14:textId="77777777" w:rsidR="004F75DF" w:rsidRDefault="0013698B">
      <w:pPr>
        <w:pStyle w:val="a4"/>
        <w:numPr>
          <w:ilvl w:val="2"/>
          <w:numId w:val="48"/>
        </w:numPr>
        <w:tabs>
          <w:tab w:val="left" w:pos="1517"/>
        </w:tabs>
        <w:spacing w:before="282" w:line="388" w:lineRule="auto"/>
        <w:ind w:right="1769" w:firstLine="0"/>
        <w:rPr>
          <w:b/>
          <w:sz w:val="28"/>
        </w:rPr>
      </w:pPr>
      <w:r>
        <w:rPr>
          <w:b/>
          <w:sz w:val="28"/>
        </w:rPr>
        <w:t>РАБОЧАЯ</w:t>
      </w:r>
      <w:r>
        <w:rPr>
          <w:b/>
          <w:spacing w:val="-9"/>
          <w:sz w:val="28"/>
        </w:rPr>
        <w:t xml:space="preserve"> </w:t>
      </w:r>
      <w:r>
        <w:rPr>
          <w:b/>
          <w:sz w:val="28"/>
        </w:rPr>
        <w:t>ПРОГРАММА</w:t>
      </w:r>
      <w:r>
        <w:rPr>
          <w:b/>
          <w:spacing w:val="-13"/>
          <w:sz w:val="28"/>
        </w:rPr>
        <w:t xml:space="preserve"> </w:t>
      </w:r>
      <w:r>
        <w:rPr>
          <w:b/>
          <w:sz w:val="28"/>
        </w:rPr>
        <w:t>УЧЕБНОГО</w:t>
      </w:r>
      <w:r>
        <w:rPr>
          <w:b/>
          <w:spacing w:val="-10"/>
          <w:sz w:val="28"/>
        </w:rPr>
        <w:t xml:space="preserve"> </w:t>
      </w:r>
      <w:r>
        <w:rPr>
          <w:b/>
          <w:sz w:val="28"/>
        </w:rPr>
        <w:t>ПРЕДМЕТА</w:t>
      </w:r>
      <w:r>
        <w:rPr>
          <w:b/>
          <w:spacing w:val="-9"/>
          <w:sz w:val="28"/>
        </w:rPr>
        <w:t xml:space="preserve"> </w:t>
      </w:r>
      <w:r>
        <w:rPr>
          <w:b/>
          <w:sz w:val="28"/>
        </w:rPr>
        <w:t xml:space="preserve">«ХИМИЯ» </w:t>
      </w:r>
      <w:r>
        <w:rPr>
          <w:b/>
          <w:color w:val="333333"/>
          <w:sz w:val="28"/>
        </w:rPr>
        <w:t>ПОЯСНИТЕЛЬНАЯ ЗАПИСКА</w:t>
      </w:r>
    </w:p>
    <w:p w14:paraId="336F68FD" w14:textId="77777777" w:rsidR="004F75DF" w:rsidRDefault="0013698B">
      <w:pPr>
        <w:pStyle w:val="a3"/>
        <w:ind w:right="1127"/>
      </w:pPr>
      <w:r>
        <w:rPr>
          <w:color w:val="333333"/>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541B708D" w14:textId="77777777" w:rsidR="004F75DF" w:rsidRDefault="0013698B">
      <w:pPr>
        <w:pStyle w:val="a3"/>
        <w:spacing w:before="198"/>
        <w:ind w:right="1133"/>
      </w:pPr>
      <w:r>
        <w:rPr>
          <w:color w:val="333333"/>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w:t>
      </w:r>
      <w:r>
        <w:rPr>
          <w:color w:val="333333"/>
          <w:spacing w:val="40"/>
        </w:rPr>
        <w:t xml:space="preserve"> </w:t>
      </w:r>
      <w:r>
        <w:rPr>
          <w:color w:val="333333"/>
        </w:rPr>
        <w:t>и основных видов учебно-познавательной деятельности обучающегося по освоению учебного содержания.</w:t>
      </w:r>
    </w:p>
    <w:p w14:paraId="3BB9A55E" w14:textId="77777777" w:rsidR="004F75DF" w:rsidRDefault="0013698B">
      <w:pPr>
        <w:pStyle w:val="a3"/>
        <w:spacing w:before="198"/>
        <w:ind w:right="1132"/>
      </w:pPr>
      <w:r>
        <w:rPr>
          <w:color w:val="333333"/>
        </w:rPr>
        <w:t>Знание химии служит основой для формирования мировоззрения обучающегося, его представлений</w:t>
      </w:r>
      <w:r>
        <w:rPr>
          <w:color w:val="333333"/>
          <w:spacing w:val="-1"/>
        </w:rPr>
        <w:t xml:space="preserve"> </w:t>
      </w:r>
      <w:r>
        <w:rPr>
          <w:color w:val="333333"/>
        </w:rPr>
        <w:t>о материальном единстве мира, важную</w:t>
      </w:r>
      <w:r>
        <w:rPr>
          <w:color w:val="333333"/>
          <w:spacing w:val="-2"/>
        </w:rPr>
        <w:t xml:space="preserve"> </w:t>
      </w:r>
      <w:r>
        <w:rPr>
          <w:color w:val="333333"/>
        </w:rPr>
        <w:t>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5C09E050" w14:textId="77777777" w:rsidR="004F75DF" w:rsidRDefault="0013698B">
      <w:pPr>
        <w:pStyle w:val="a3"/>
        <w:spacing w:before="200"/>
      </w:pPr>
      <w:r>
        <w:rPr>
          <w:color w:val="333333"/>
        </w:rPr>
        <w:t>Изучение</w:t>
      </w:r>
      <w:r>
        <w:rPr>
          <w:color w:val="333333"/>
          <w:spacing w:val="-6"/>
        </w:rPr>
        <w:t xml:space="preserve"> </w:t>
      </w:r>
      <w:r>
        <w:rPr>
          <w:color w:val="333333"/>
          <w:spacing w:val="-2"/>
        </w:rPr>
        <w:t>химии:</w:t>
      </w:r>
    </w:p>
    <w:p w14:paraId="01EF3CC0" w14:textId="77777777" w:rsidR="004F75DF" w:rsidRDefault="0013698B">
      <w:pPr>
        <w:pStyle w:val="a3"/>
        <w:spacing w:before="202"/>
        <w:ind w:right="1144"/>
      </w:pPr>
      <w:r>
        <w:rPr>
          <w:color w:val="333333"/>
        </w:rPr>
        <w:t>способствует реализации возможностей для саморазвития и формирования культуры личности, её общей и функциональной грамотности;</w:t>
      </w:r>
    </w:p>
    <w:p w14:paraId="51FA4380" w14:textId="77777777" w:rsidR="004F75DF" w:rsidRDefault="0013698B">
      <w:pPr>
        <w:pStyle w:val="a3"/>
        <w:spacing w:before="201"/>
        <w:ind w:right="1140"/>
      </w:pPr>
      <w:r>
        <w:rPr>
          <w:color w:val="333333"/>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08FC76B9" w14:textId="77777777" w:rsidR="004F75DF" w:rsidRDefault="004F75DF">
      <w:pPr>
        <w:sectPr w:rsidR="004F75DF">
          <w:pgSz w:w="11910" w:h="16390"/>
          <w:pgMar w:top="980" w:right="0" w:bottom="280" w:left="460" w:header="723" w:footer="0" w:gutter="0"/>
          <w:cols w:space="720"/>
        </w:sectPr>
      </w:pPr>
    </w:p>
    <w:p w14:paraId="58634CEE" w14:textId="77777777" w:rsidR="004F75DF" w:rsidRDefault="0013698B">
      <w:pPr>
        <w:pStyle w:val="a3"/>
        <w:spacing w:before="277"/>
        <w:ind w:right="1143"/>
      </w:pPr>
      <w:r>
        <w:rPr>
          <w:color w:val="333333"/>
        </w:rPr>
        <w:t>знакомит со спецификой научного мышления, закладывает основы целостного взгляда</w:t>
      </w:r>
      <w:r>
        <w:rPr>
          <w:color w:val="333333"/>
          <w:spacing w:val="80"/>
        </w:rPr>
        <w:t xml:space="preserve"> </w:t>
      </w:r>
      <w:r>
        <w:rPr>
          <w:color w:val="333333"/>
        </w:rPr>
        <w:t>на</w:t>
      </w:r>
      <w:r>
        <w:rPr>
          <w:color w:val="333333"/>
          <w:spacing w:val="80"/>
        </w:rPr>
        <w:t xml:space="preserve"> </w:t>
      </w:r>
      <w:r>
        <w:rPr>
          <w:color w:val="333333"/>
        </w:rPr>
        <w:t>единство</w:t>
      </w:r>
      <w:r>
        <w:rPr>
          <w:color w:val="333333"/>
          <w:spacing w:val="80"/>
        </w:rPr>
        <w:t xml:space="preserve"> </w:t>
      </w:r>
      <w:r>
        <w:rPr>
          <w:color w:val="333333"/>
        </w:rPr>
        <w:t>природы</w:t>
      </w:r>
      <w:r>
        <w:rPr>
          <w:color w:val="333333"/>
          <w:spacing w:val="80"/>
        </w:rPr>
        <w:t xml:space="preserve"> </w:t>
      </w:r>
      <w:r>
        <w:rPr>
          <w:color w:val="333333"/>
        </w:rPr>
        <w:t>и</w:t>
      </w:r>
      <w:r>
        <w:rPr>
          <w:color w:val="333333"/>
          <w:spacing w:val="80"/>
        </w:rPr>
        <w:t xml:space="preserve"> </w:t>
      </w:r>
      <w:r>
        <w:rPr>
          <w:color w:val="333333"/>
        </w:rPr>
        <w:t>человека,</w:t>
      </w:r>
      <w:r>
        <w:rPr>
          <w:color w:val="333333"/>
          <w:spacing w:val="80"/>
        </w:rPr>
        <w:t xml:space="preserve"> </w:t>
      </w:r>
      <w:r>
        <w:rPr>
          <w:color w:val="333333"/>
        </w:rPr>
        <w:t>является</w:t>
      </w:r>
      <w:r>
        <w:rPr>
          <w:color w:val="333333"/>
          <w:spacing w:val="80"/>
        </w:rPr>
        <w:t xml:space="preserve"> </w:t>
      </w:r>
      <w:r>
        <w:rPr>
          <w:color w:val="333333"/>
        </w:rPr>
        <w:t>ответственным</w:t>
      </w:r>
      <w:r>
        <w:rPr>
          <w:color w:val="333333"/>
          <w:spacing w:val="80"/>
        </w:rPr>
        <w:t xml:space="preserve"> </w:t>
      </w:r>
      <w:r>
        <w:rPr>
          <w:color w:val="333333"/>
        </w:rPr>
        <w:t>этапом</w:t>
      </w:r>
      <w:r>
        <w:rPr>
          <w:color w:val="333333"/>
          <w:spacing w:val="40"/>
        </w:rPr>
        <w:t xml:space="preserve"> </w:t>
      </w:r>
      <w:r>
        <w:rPr>
          <w:color w:val="333333"/>
        </w:rPr>
        <w:t>в формировании естественно-научной грамотности обучающихся;</w:t>
      </w:r>
    </w:p>
    <w:p w14:paraId="748B295D" w14:textId="77777777" w:rsidR="004F75DF" w:rsidRDefault="0013698B">
      <w:pPr>
        <w:pStyle w:val="a3"/>
        <w:spacing w:before="201"/>
        <w:ind w:right="1137"/>
      </w:pPr>
      <w:r>
        <w:rPr>
          <w:color w:val="333333"/>
        </w:rPr>
        <w:t>способствует формированию ценностного отношения к естественно-научным знаниям, к</w:t>
      </w:r>
      <w:r>
        <w:rPr>
          <w:color w:val="333333"/>
          <w:spacing w:val="-3"/>
        </w:rPr>
        <w:t xml:space="preserve"> </w:t>
      </w:r>
      <w:r>
        <w:rPr>
          <w:color w:val="333333"/>
        </w:rPr>
        <w:t>природе, к</w:t>
      </w:r>
      <w:r>
        <w:rPr>
          <w:color w:val="333333"/>
          <w:spacing w:val="-3"/>
        </w:rPr>
        <w:t xml:space="preserve"> </w:t>
      </w:r>
      <w:r>
        <w:rPr>
          <w:color w:val="333333"/>
        </w:rPr>
        <w:t>человеку, вносит</w:t>
      </w:r>
      <w:r>
        <w:rPr>
          <w:color w:val="333333"/>
          <w:spacing w:val="-4"/>
        </w:rPr>
        <w:t xml:space="preserve"> </w:t>
      </w:r>
      <w:r>
        <w:rPr>
          <w:color w:val="333333"/>
        </w:rPr>
        <w:t>свой</w:t>
      </w:r>
      <w:r>
        <w:rPr>
          <w:color w:val="333333"/>
          <w:spacing w:val="-3"/>
        </w:rPr>
        <w:t xml:space="preserve"> </w:t>
      </w:r>
      <w:r>
        <w:rPr>
          <w:color w:val="333333"/>
        </w:rPr>
        <w:t>вклад</w:t>
      </w:r>
      <w:r>
        <w:rPr>
          <w:color w:val="333333"/>
          <w:spacing w:val="-1"/>
        </w:rPr>
        <w:t xml:space="preserve"> </w:t>
      </w:r>
      <w:r>
        <w:rPr>
          <w:color w:val="333333"/>
        </w:rPr>
        <w:t>в</w:t>
      </w:r>
      <w:r>
        <w:rPr>
          <w:color w:val="333333"/>
          <w:spacing w:val="-4"/>
        </w:rPr>
        <w:t xml:space="preserve"> </w:t>
      </w:r>
      <w:r>
        <w:rPr>
          <w:color w:val="333333"/>
        </w:rPr>
        <w:t>экологическое</w:t>
      </w:r>
      <w:r>
        <w:rPr>
          <w:color w:val="333333"/>
          <w:spacing w:val="-2"/>
        </w:rPr>
        <w:t xml:space="preserve"> </w:t>
      </w:r>
      <w:r>
        <w:rPr>
          <w:color w:val="333333"/>
        </w:rPr>
        <w:t xml:space="preserve">образование </w:t>
      </w:r>
      <w:r>
        <w:rPr>
          <w:color w:val="333333"/>
          <w:spacing w:val="-2"/>
        </w:rPr>
        <w:t>обучающихся.</w:t>
      </w:r>
    </w:p>
    <w:p w14:paraId="19BECC00" w14:textId="77777777" w:rsidR="004F75DF" w:rsidRDefault="0013698B">
      <w:pPr>
        <w:pStyle w:val="a3"/>
        <w:spacing w:before="200"/>
        <w:ind w:right="1141"/>
      </w:pPr>
      <w:r>
        <w:rPr>
          <w:color w:val="333333"/>
        </w:rPr>
        <w:t xml:space="preserve">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w:t>
      </w:r>
      <w:r>
        <w:rPr>
          <w:color w:val="333333"/>
          <w:spacing w:val="-2"/>
        </w:rPr>
        <w:t>развития.</w:t>
      </w:r>
    </w:p>
    <w:p w14:paraId="47A4CF2D" w14:textId="77777777" w:rsidR="004F75DF" w:rsidRDefault="0013698B">
      <w:pPr>
        <w:pStyle w:val="a3"/>
        <w:spacing w:before="201"/>
        <w:ind w:right="1130"/>
      </w:pPr>
      <w:r>
        <w:rPr>
          <w:color w:val="333333"/>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w:t>
      </w:r>
      <w:r>
        <w:rPr>
          <w:color w:val="333333"/>
          <w:spacing w:val="40"/>
        </w:rPr>
        <w:t xml:space="preserve"> </w:t>
      </w:r>
      <w:r>
        <w:rPr>
          <w:color w:val="333333"/>
        </w:rPr>
        <w:t>органической химии.</w:t>
      </w:r>
    </w:p>
    <w:p w14:paraId="18ACCD83" w14:textId="77777777" w:rsidR="004F75DF" w:rsidRDefault="0013698B">
      <w:pPr>
        <w:pStyle w:val="a3"/>
        <w:spacing w:before="201"/>
        <w:ind w:right="1136"/>
      </w:pPr>
      <w:r>
        <w:rPr>
          <w:color w:val="333333"/>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3854DE1A" w14:textId="77777777" w:rsidR="004F75DF" w:rsidRDefault="0013698B">
      <w:pPr>
        <w:pStyle w:val="a4"/>
        <w:numPr>
          <w:ilvl w:val="0"/>
          <w:numId w:val="43"/>
        </w:numPr>
        <w:tabs>
          <w:tab w:val="left" w:pos="956"/>
        </w:tabs>
        <w:spacing w:before="199"/>
        <w:ind w:left="956" w:hanging="283"/>
        <w:rPr>
          <w:sz w:val="28"/>
        </w:rPr>
      </w:pPr>
      <w:r>
        <w:rPr>
          <w:color w:val="333333"/>
          <w:sz w:val="28"/>
        </w:rPr>
        <w:t>атомно-молекулярного</w:t>
      </w:r>
      <w:r>
        <w:rPr>
          <w:color w:val="333333"/>
          <w:spacing w:val="-11"/>
          <w:sz w:val="28"/>
        </w:rPr>
        <w:t xml:space="preserve"> </w:t>
      </w:r>
      <w:r>
        <w:rPr>
          <w:color w:val="333333"/>
          <w:sz w:val="28"/>
        </w:rPr>
        <w:t>учения</w:t>
      </w:r>
      <w:r>
        <w:rPr>
          <w:color w:val="333333"/>
          <w:spacing w:val="-10"/>
          <w:sz w:val="28"/>
        </w:rPr>
        <w:t xml:space="preserve"> </w:t>
      </w:r>
      <w:r>
        <w:rPr>
          <w:color w:val="333333"/>
          <w:sz w:val="28"/>
        </w:rPr>
        <w:t>как</w:t>
      </w:r>
      <w:r>
        <w:rPr>
          <w:color w:val="333333"/>
          <w:spacing w:val="-10"/>
          <w:sz w:val="28"/>
        </w:rPr>
        <w:t xml:space="preserve"> </w:t>
      </w:r>
      <w:r>
        <w:rPr>
          <w:color w:val="333333"/>
          <w:sz w:val="28"/>
        </w:rPr>
        <w:t>основы</w:t>
      </w:r>
      <w:r>
        <w:rPr>
          <w:color w:val="333333"/>
          <w:spacing w:val="-11"/>
          <w:sz w:val="28"/>
        </w:rPr>
        <w:t xml:space="preserve"> </w:t>
      </w:r>
      <w:r>
        <w:rPr>
          <w:color w:val="333333"/>
          <w:sz w:val="28"/>
        </w:rPr>
        <w:t>всего</w:t>
      </w:r>
      <w:r>
        <w:rPr>
          <w:color w:val="333333"/>
          <w:spacing w:val="-10"/>
          <w:sz w:val="28"/>
        </w:rPr>
        <w:t xml:space="preserve"> </w:t>
      </w:r>
      <w:r>
        <w:rPr>
          <w:color w:val="333333"/>
          <w:spacing w:val="-2"/>
          <w:sz w:val="28"/>
        </w:rPr>
        <w:t>естествознания;</w:t>
      </w:r>
    </w:p>
    <w:p w14:paraId="2AD9582C" w14:textId="77777777" w:rsidR="004F75DF" w:rsidRDefault="0013698B">
      <w:pPr>
        <w:pStyle w:val="a4"/>
        <w:numPr>
          <w:ilvl w:val="0"/>
          <w:numId w:val="43"/>
        </w:numPr>
        <w:tabs>
          <w:tab w:val="left" w:pos="956"/>
        </w:tabs>
        <w:spacing w:before="202"/>
        <w:ind w:left="956" w:hanging="283"/>
        <w:rPr>
          <w:sz w:val="28"/>
        </w:rPr>
      </w:pPr>
      <w:r>
        <w:rPr>
          <w:color w:val="333333"/>
          <w:sz w:val="28"/>
        </w:rPr>
        <w:t>Периодического</w:t>
      </w:r>
      <w:r>
        <w:rPr>
          <w:color w:val="333333"/>
          <w:spacing w:val="-10"/>
          <w:sz w:val="28"/>
        </w:rPr>
        <w:t xml:space="preserve"> </w:t>
      </w:r>
      <w:r>
        <w:rPr>
          <w:color w:val="333333"/>
          <w:sz w:val="28"/>
        </w:rPr>
        <w:t>закона</w:t>
      </w:r>
      <w:r>
        <w:rPr>
          <w:color w:val="333333"/>
          <w:spacing w:val="-8"/>
          <w:sz w:val="28"/>
        </w:rPr>
        <w:t xml:space="preserve"> </w:t>
      </w:r>
      <w:r>
        <w:rPr>
          <w:color w:val="333333"/>
          <w:sz w:val="28"/>
        </w:rPr>
        <w:t>Д.</w:t>
      </w:r>
      <w:r>
        <w:rPr>
          <w:color w:val="333333"/>
          <w:spacing w:val="-7"/>
          <w:sz w:val="28"/>
        </w:rPr>
        <w:t xml:space="preserve"> </w:t>
      </w:r>
      <w:r>
        <w:rPr>
          <w:color w:val="333333"/>
          <w:sz w:val="28"/>
        </w:rPr>
        <w:t>И.</w:t>
      </w:r>
      <w:r>
        <w:rPr>
          <w:color w:val="333333"/>
          <w:spacing w:val="-3"/>
          <w:sz w:val="28"/>
        </w:rPr>
        <w:t xml:space="preserve"> </w:t>
      </w:r>
      <w:r>
        <w:rPr>
          <w:color w:val="333333"/>
          <w:sz w:val="28"/>
        </w:rPr>
        <w:t>Менделеева</w:t>
      </w:r>
      <w:r>
        <w:rPr>
          <w:color w:val="333333"/>
          <w:spacing w:val="-9"/>
          <w:sz w:val="28"/>
        </w:rPr>
        <w:t xml:space="preserve"> </w:t>
      </w:r>
      <w:r>
        <w:rPr>
          <w:color w:val="333333"/>
          <w:sz w:val="28"/>
        </w:rPr>
        <w:t>как</w:t>
      </w:r>
      <w:r>
        <w:rPr>
          <w:color w:val="333333"/>
          <w:spacing w:val="-9"/>
          <w:sz w:val="28"/>
        </w:rPr>
        <w:t xml:space="preserve"> </w:t>
      </w:r>
      <w:r>
        <w:rPr>
          <w:color w:val="333333"/>
          <w:sz w:val="28"/>
        </w:rPr>
        <w:t>основного</w:t>
      </w:r>
      <w:r>
        <w:rPr>
          <w:color w:val="333333"/>
          <w:spacing w:val="-9"/>
          <w:sz w:val="28"/>
        </w:rPr>
        <w:t xml:space="preserve"> </w:t>
      </w:r>
      <w:r>
        <w:rPr>
          <w:color w:val="333333"/>
          <w:sz w:val="28"/>
        </w:rPr>
        <w:t>закона</w:t>
      </w:r>
      <w:r>
        <w:rPr>
          <w:color w:val="333333"/>
          <w:spacing w:val="-9"/>
          <w:sz w:val="28"/>
        </w:rPr>
        <w:t xml:space="preserve"> </w:t>
      </w:r>
      <w:r>
        <w:rPr>
          <w:color w:val="333333"/>
          <w:spacing w:val="-2"/>
          <w:sz w:val="28"/>
        </w:rPr>
        <w:t>химии;</w:t>
      </w:r>
    </w:p>
    <w:p w14:paraId="6F1869D2" w14:textId="77777777" w:rsidR="004F75DF" w:rsidRDefault="0013698B">
      <w:pPr>
        <w:pStyle w:val="a4"/>
        <w:numPr>
          <w:ilvl w:val="0"/>
          <w:numId w:val="43"/>
        </w:numPr>
        <w:tabs>
          <w:tab w:val="left" w:pos="956"/>
        </w:tabs>
        <w:spacing w:before="196"/>
        <w:ind w:left="956" w:hanging="283"/>
        <w:rPr>
          <w:sz w:val="28"/>
        </w:rPr>
      </w:pPr>
      <w:r>
        <w:rPr>
          <w:color w:val="333333"/>
          <w:sz w:val="28"/>
        </w:rPr>
        <w:t>учения</w:t>
      </w:r>
      <w:r>
        <w:rPr>
          <w:color w:val="333333"/>
          <w:spacing w:val="-7"/>
          <w:sz w:val="28"/>
        </w:rPr>
        <w:t xml:space="preserve"> </w:t>
      </w:r>
      <w:r>
        <w:rPr>
          <w:color w:val="333333"/>
          <w:sz w:val="28"/>
        </w:rPr>
        <w:t>о</w:t>
      </w:r>
      <w:r>
        <w:rPr>
          <w:color w:val="333333"/>
          <w:spacing w:val="-7"/>
          <w:sz w:val="28"/>
        </w:rPr>
        <w:t xml:space="preserve"> </w:t>
      </w:r>
      <w:r>
        <w:rPr>
          <w:color w:val="333333"/>
          <w:sz w:val="28"/>
        </w:rPr>
        <w:t>строении</w:t>
      </w:r>
      <w:r>
        <w:rPr>
          <w:color w:val="333333"/>
          <w:spacing w:val="-7"/>
          <w:sz w:val="28"/>
        </w:rPr>
        <w:t xml:space="preserve"> </w:t>
      </w:r>
      <w:r>
        <w:rPr>
          <w:color w:val="333333"/>
          <w:sz w:val="28"/>
        </w:rPr>
        <w:t>атома</w:t>
      </w:r>
      <w:r>
        <w:rPr>
          <w:color w:val="333333"/>
          <w:spacing w:val="-6"/>
          <w:sz w:val="28"/>
        </w:rPr>
        <w:t xml:space="preserve"> </w:t>
      </w:r>
      <w:r>
        <w:rPr>
          <w:color w:val="333333"/>
          <w:sz w:val="28"/>
        </w:rPr>
        <w:t>и</w:t>
      </w:r>
      <w:r>
        <w:rPr>
          <w:color w:val="333333"/>
          <w:spacing w:val="-7"/>
          <w:sz w:val="28"/>
        </w:rPr>
        <w:t xml:space="preserve"> </w:t>
      </w:r>
      <w:r>
        <w:rPr>
          <w:color w:val="333333"/>
          <w:sz w:val="28"/>
        </w:rPr>
        <w:t>химической</w:t>
      </w:r>
      <w:r>
        <w:rPr>
          <w:color w:val="333333"/>
          <w:spacing w:val="-7"/>
          <w:sz w:val="28"/>
        </w:rPr>
        <w:t xml:space="preserve"> </w:t>
      </w:r>
      <w:r>
        <w:rPr>
          <w:color w:val="333333"/>
          <w:spacing w:val="-2"/>
          <w:sz w:val="28"/>
        </w:rPr>
        <w:t>связи;</w:t>
      </w:r>
    </w:p>
    <w:p w14:paraId="16A09554" w14:textId="77777777" w:rsidR="004F75DF" w:rsidRDefault="0013698B">
      <w:pPr>
        <w:pStyle w:val="a4"/>
        <w:numPr>
          <w:ilvl w:val="0"/>
          <w:numId w:val="43"/>
        </w:numPr>
        <w:tabs>
          <w:tab w:val="left" w:pos="956"/>
        </w:tabs>
        <w:spacing w:before="202"/>
        <w:ind w:left="956" w:hanging="283"/>
        <w:rPr>
          <w:sz w:val="28"/>
        </w:rPr>
      </w:pPr>
      <w:r>
        <w:rPr>
          <w:color w:val="333333"/>
          <w:sz w:val="28"/>
        </w:rPr>
        <w:t>представлений</w:t>
      </w:r>
      <w:r>
        <w:rPr>
          <w:color w:val="333333"/>
          <w:spacing w:val="-13"/>
          <w:sz w:val="28"/>
        </w:rPr>
        <w:t xml:space="preserve"> </w:t>
      </w:r>
      <w:r>
        <w:rPr>
          <w:color w:val="333333"/>
          <w:sz w:val="28"/>
        </w:rPr>
        <w:t>об</w:t>
      </w:r>
      <w:r>
        <w:rPr>
          <w:color w:val="333333"/>
          <w:spacing w:val="-10"/>
          <w:sz w:val="28"/>
        </w:rPr>
        <w:t xml:space="preserve"> </w:t>
      </w:r>
      <w:r>
        <w:rPr>
          <w:color w:val="333333"/>
          <w:sz w:val="28"/>
        </w:rPr>
        <w:t>электролитической</w:t>
      </w:r>
      <w:r>
        <w:rPr>
          <w:color w:val="333333"/>
          <w:spacing w:val="-12"/>
          <w:sz w:val="28"/>
        </w:rPr>
        <w:t xml:space="preserve"> </w:t>
      </w:r>
      <w:r>
        <w:rPr>
          <w:color w:val="333333"/>
          <w:sz w:val="28"/>
        </w:rPr>
        <w:t>диссоциации</w:t>
      </w:r>
      <w:r>
        <w:rPr>
          <w:color w:val="333333"/>
          <w:spacing w:val="-12"/>
          <w:sz w:val="28"/>
        </w:rPr>
        <w:t xml:space="preserve"> </w:t>
      </w:r>
      <w:r>
        <w:rPr>
          <w:color w:val="333333"/>
          <w:sz w:val="28"/>
        </w:rPr>
        <w:t>веществ</w:t>
      </w:r>
      <w:r>
        <w:rPr>
          <w:color w:val="333333"/>
          <w:spacing w:val="-10"/>
          <w:sz w:val="28"/>
        </w:rPr>
        <w:t xml:space="preserve"> </w:t>
      </w:r>
      <w:r>
        <w:rPr>
          <w:color w:val="333333"/>
          <w:sz w:val="28"/>
        </w:rPr>
        <w:t>в</w:t>
      </w:r>
      <w:r>
        <w:rPr>
          <w:color w:val="333333"/>
          <w:spacing w:val="-13"/>
          <w:sz w:val="28"/>
        </w:rPr>
        <w:t xml:space="preserve"> </w:t>
      </w:r>
      <w:r>
        <w:rPr>
          <w:color w:val="333333"/>
          <w:spacing w:val="-2"/>
          <w:sz w:val="28"/>
        </w:rPr>
        <w:t>растворах.</w:t>
      </w:r>
    </w:p>
    <w:p w14:paraId="298D6AB1" w14:textId="77777777" w:rsidR="004F75DF" w:rsidRDefault="0013698B">
      <w:pPr>
        <w:pStyle w:val="a3"/>
        <w:spacing w:before="201"/>
        <w:ind w:right="1142"/>
      </w:pPr>
      <w:r>
        <w:rPr>
          <w:color w:val="333333"/>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w:t>
      </w:r>
      <w:r>
        <w:rPr>
          <w:color w:val="333333"/>
          <w:spacing w:val="40"/>
        </w:rPr>
        <w:t xml:space="preserve"> </w:t>
      </w:r>
      <w:r>
        <w:rPr>
          <w:color w:val="333333"/>
        </w:rPr>
        <w:t>и возможностей практического применения и получения изучаемых веществ.</w:t>
      </w:r>
    </w:p>
    <w:p w14:paraId="3142E477" w14:textId="77777777" w:rsidR="004F75DF" w:rsidRDefault="0013698B">
      <w:pPr>
        <w:pStyle w:val="a3"/>
        <w:spacing w:before="201"/>
        <w:ind w:right="1135"/>
      </w:pPr>
      <w:r>
        <w:rPr>
          <w:color w:val="333333"/>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w:t>
      </w:r>
      <w:r>
        <w:rPr>
          <w:color w:val="333333"/>
          <w:spacing w:val="-4"/>
        </w:rPr>
        <w:t xml:space="preserve"> </w:t>
      </w:r>
      <w:r>
        <w:rPr>
          <w:color w:val="333333"/>
        </w:rPr>
        <w:t xml:space="preserve">и «Физика. 7 </w:t>
      </w:r>
      <w:r>
        <w:rPr>
          <w:color w:val="333333"/>
          <w:spacing w:val="-2"/>
        </w:rPr>
        <w:t>класс».</w:t>
      </w:r>
    </w:p>
    <w:p w14:paraId="6E436CBD" w14:textId="77777777" w:rsidR="004F75DF" w:rsidRDefault="004F75DF">
      <w:pPr>
        <w:sectPr w:rsidR="004F75DF">
          <w:pgSz w:w="11910" w:h="16390"/>
          <w:pgMar w:top="980" w:right="0" w:bottom="280" w:left="460" w:header="723" w:footer="0" w:gutter="0"/>
          <w:cols w:space="720"/>
        </w:sectPr>
      </w:pPr>
    </w:p>
    <w:p w14:paraId="2BAF81C0" w14:textId="77777777" w:rsidR="004F75DF" w:rsidRDefault="0013698B">
      <w:pPr>
        <w:pStyle w:val="a3"/>
        <w:spacing w:before="277"/>
        <w:ind w:right="1127"/>
      </w:pPr>
      <w:r>
        <w:rPr>
          <w:color w:val="333333"/>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14:paraId="07117C98" w14:textId="77777777" w:rsidR="004F75DF" w:rsidRDefault="0013698B">
      <w:pPr>
        <w:pStyle w:val="a3"/>
        <w:spacing w:before="199"/>
        <w:ind w:right="1143"/>
      </w:pPr>
      <w:r>
        <w:rPr>
          <w:color w:val="333333"/>
        </w:rPr>
        <w:t>При</w:t>
      </w:r>
      <w:r>
        <w:rPr>
          <w:color w:val="333333"/>
          <w:spacing w:val="-6"/>
        </w:rPr>
        <w:t xml:space="preserve"> </w:t>
      </w:r>
      <w:r>
        <w:rPr>
          <w:color w:val="333333"/>
        </w:rPr>
        <w:t>изучении</w:t>
      </w:r>
      <w:r>
        <w:rPr>
          <w:color w:val="333333"/>
          <w:spacing w:val="-2"/>
        </w:rPr>
        <w:t xml:space="preserve"> </w:t>
      </w:r>
      <w:r>
        <w:rPr>
          <w:color w:val="333333"/>
        </w:rPr>
        <w:t>химии</w:t>
      </w:r>
      <w:r>
        <w:rPr>
          <w:color w:val="333333"/>
          <w:spacing w:val="-6"/>
        </w:rPr>
        <w:t xml:space="preserve"> </w:t>
      </w:r>
      <w:r>
        <w:rPr>
          <w:color w:val="333333"/>
        </w:rPr>
        <w:t>на</w:t>
      </w:r>
      <w:r>
        <w:rPr>
          <w:color w:val="333333"/>
          <w:spacing w:val="-1"/>
        </w:rPr>
        <w:t xml:space="preserve"> </w:t>
      </w:r>
      <w:r>
        <w:rPr>
          <w:color w:val="333333"/>
        </w:rPr>
        <w:t>уровне</w:t>
      </w:r>
      <w:r>
        <w:rPr>
          <w:color w:val="333333"/>
          <w:spacing w:val="-5"/>
        </w:rPr>
        <w:t xml:space="preserve"> </w:t>
      </w:r>
      <w:r>
        <w:rPr>
          <w:color w:val="333333"/>
        </w:rPr>
        <w:t>основного</w:t>
      </w:r>
      <w:r>
        <w:rPr>
          <w:color w:val="333333"/>
          <w:spacing w:val="-6"/>
        </w:rPr>
        <w:t xml:space="preserve"> </w:t>
      </w:r>
      <w:r>
        <w:rPr>
          <w:color w:val="333333"/>
        </w:rPr>
        <w:t>общего</w:t>
      </w:r>
      <w:r>
        <w:rPr>
          <w:color w:val="333333"/>
          <w:spacing w:val="-6"/>
        </w:rPr>
        <w:t xml:space="preserve"> </w:t>
      </w:r>
      <w:r>
        <w:rPr>
          <w:color w:val="333333"/>
        </w:rPr>
        <w:t>образования</w:t>
      </w:r>
      <w:r>
        <w:rPr>
          <w:color w:val="333333"/>
          <w:spacing w:val="-5"/>
        </w:rPr>
        <w:t xml:space="preserve"> </w:t>
      </w:r>
      <w:r>
        <w:rPr>
          <w:color w:val="333333"/>
        </w:rPr>
        <w:t>важное</w:t>
      </w:r>
      <w:r>
        <w:rPr>
          <w:color w:val="333333"/>
          <w:spacing w:val="-5"/>
        </w:rPr>
        <w:t xml:space="preserve"> </w:t>
      </w:r>
      <w:r>
        <w:rPr>
          <w:color w:val="333333"/>
        </w:rPr>
        <w:t>значение приобрели такие цели, как:</w:t>
      </w:r>
    </w:p>
    <w:p w14:paraId="44E57E87" w14:textId="77777777" w:rsidR="004F75DF" w:rsidRDefault="0013698B">
      <w:pPr>
        <w:pStyle w:val="a4"/>
        <w:numPr>
          <w:ilvl w:val="0"/>
          <w:numId w:val="43"/>
        </w:numPr>
        <w:tabs>
          <w:tab w:val="left" w:pos="884"/>
        </w:tabs>
        <w:spacing w:before="201"/>
        <w:ind w:right="1137" w:firstLine="0"/>
        <w:rPr>
          <w:sz w:val="28"/>
        </w:rPr>
      </w:pPr>
      <w:r>
        <w:rPr>
          <w:color w:val="333333"/>
          <w:sz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3333DA6F" w14:textId="77777777" w:rsidR="004F75DF" w:rsidRDefault="0013698B">
      <w:pPr>
        <w:pStyle w:val="a4"/>
        <w:numPr>
          <w:ilvl w:val="0"/>
          <w:numId w:val="43"/>
        </w:numPr>
        <w:tabs>
          <w:tab w:val="left" w:pos="884"/>
        </w:tabs>
        <w:spacing w:before="201"/>
        <w:ind w:right="1141" w:firstLine="0"/>
        <w:rPr>
          <w:sz w:val="28"/>
        </w:rPr>
      </w:pPr>
      <w:r>
        <w:rPr>
          <w:color w:val="333333"/>
          <w:sz w:val="28"/>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674FA28C" w14:textId="77777777" w:rsidR="004F75DF" w:rsidRDefault="0013698B">
      <w:pPr>
        <w:pStyle w:val="a4"/>
        <w:numPr>
          <w:ilvl w:val="0"/>
          <w:numId w:val="43"/>
        </w:numPr>
        <w:tabs>
          <w:tab w:val="left" w:pos="884"/>
        </w:tabs>
        <w:spacing w:before="200"/>
        <w:ind w:right="1136" w:firstLine="0"/>
        <w:rPr>
          <w:sz w:val="28"/>
        </w:rPr>
      </w:pPr>
      <w:r>
        <w:rPr>
          <w:color w:val="333333"/>
          <w:sz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51BC6F9" w14:textId="77777777" w:rsidR="004F75DF" w:rsidRDefault="0013698B">
      <w:pPr>
        <w:pStyle w:val="a4"/>
        <w:numPr>
          <w:ilvl w:val="0"/>
          <w:numId w:val="43"/>
        </w:numPr>
        <w:tabs>
          <w:tab w:val="left" w:pos="884"/>
        </w:tabs>
        <w:spacing w:before="201"/>
        <w:ind w:right="1129" w:firstLine="0"/>
        <w:rPr>
          <w:sz w:val="28"/>
        </w:rPr>
      </w:pPr>
      <w:r>
        <w:rPr>
          <w:color w:val="333333"/>
          <w:sz w:val="28"/>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45AD30CC" w14:textId="77777777" w:rsidR="004F75DF" w:rsidRDefault="0013698B">
      <w:pPr>
        <w:pStyle w:val="a4"/>
        <w:numPr>
          <w:ilvl w:val="0"/>
          <w:numId w:val="43"/>
        </w:numPr>
        <w:tabs>
          <w:tab w:val="left" w:pos="884"/>
        </w:tabs>
        <w:spacing w:before="201"/>
        <w:ind w:right="1142" w:firstLine="0"/>
        <w:rPr>
          <w:sz w:val="28"/>
        </w:rPr>
      </w:pPr>
      <w:r>
        <w:rPr>
          <w:color w:val="333333"/>
          <w:sz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2035E325" w14:textId="77777777" w:rsidR="004F75DF" w:rsidRDefault="0013698B">
      <w:pPr>
        <w:pStyle w:val="a4"/>
        <w:numPr>
          <w:ilvl w:val="0"/>
          <w:numId w:val="43"/>
        </w:numPr>
        <w:tabs>
          <w:tab w:val="left" w:pos="884"/>
        </w:tabs>
        <w:spacing w:before="200"/>
        <w:ind w:right="1141" w:firstLine="0"/>
        <w:rPr>
          <w:sz w:val="28"/>
        </w:rPr>
      </w:pPr>
      <w:r>
        <w:rPr>
          <w:color w:val="333333"/>
          <w:sz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4E57BE89" w14:textId="77777777" w:rsidR="004F75DF" w:rsidRDefault="0013698B">
      <w:pPr>
        <w:pStyle w:val="a3"/>
        <w:spacing w:before="201"/>
        <w:ind w:right="1127"/>
      </w:pPr>
      <w:r>
        <w:rPr>
          <w:color w:val="333333"/>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p>
    <w:p w14:paraId="17355B2C" w14:textId="77777777" w:rsidR="004F75DF" w:rsidRDefault="004F75DF">
      <w:pPr>
        <w:sectPr w:rsidR="004F75DF">
          <w:pgSz w:w="11910" w:h="16390"/>
          <w:pgMar w:top="980" w:right="0" w:bottom="280" w:left="460" w:header="723" w:footer="0" w:gutter="0"/>
          <w:cols w:space="720"/>
        </w:sectPr>
      </w:pPr>
    </w:p>
    <w:p w14:paraId="74F772CF" w14:textId="77777777" w:rsidR="004F75DF" w:rsidRDefault="004F75DF">
      <w:pPr>
        <w:pStyle w:val="a3"/>
        <w:ind w:left="0"/>
        <w:jc w:val="left"/>
      </w:pPr>
    </w:p>
    <w:p w14:paraId="53FC6882" w14:textId="77777777" w:rsidR="004F75DF" w:rsidRDefault="004F75DF">
      <w:pPr>
        <w:pStyle w:val="a3"/>
        <w:spacing w:before="161"/>
        <w:ind w:left="0"/>
        <w:jc w:val="left"/>
      </w:pPr>
    </w:p>
    <w:p w14:paraId="15422011" w14:textId="77777777" w:rsidR="004F75DF" w:rsidRDefault="0013698B">
      <w:pPr>
        <w:spacing w:line="386" w:lineRule="auto"/>
        <w:ind w:left="673" w:right="6994"/>
        <w:rPr>
          <w:b/>
          <w:sz w:val="28"/>
        </w:rPr>
      </w:pPr>
      <w:r>
        <w:rPr>
          <w:b/>
          <w:color w:val="333333"/>
          <w:sz w:val="28"/>
        </w:rPr>
        <w:t>СОДЕРЖАНИЕ</w:t>
      </w:r>
      <w:r>
        <w:rPr>
          <w:b/>
          <w:color w:val="333333"/>
          <w:spacing w:val="-18"/>
          <w:sz w:val="28"/>
        </w:rPr>
        <w:t xml:space="preserve"> </w:t>
      </w:r>
      <w:r>
        <w:rPr>
          <w:b/>
          <w:color w:val="333333"/>
          <w:sz w:val="28"/>
        </w:rPr>
        <w:t>ОБУЧЕНИЯ 8 КЛАСС</w:t>
      </w:r>
    </w:p>
    <w:p w14:paraId="24D4E1AD" w14:textId="77777777" w:rsidR="004F75DF" w:rsidRDefault="0013698B">
      <w:pPr>
        <w:spacing w:before="5"/>
        <w:ind w:left="673"/>
        <w:jc w:val="both"/>
        <w:rPr>
          <w:b/>
          <w:sz w:val="28"/>
        </w:rPr>
      </w:pPr>
      <w:r>
        <w:rPr>
          <w:b/>
          <w:color w:val="333333"/>
          <w:sz w:val="28"/>
        </w:rPr>
        <w:t>Первоначальные</w:t>
      </w:r>
      <w:r>
        <w:rPr>
          <w:b/>
          <w:color w:val="333333"/>
          <w:spacing w:val="-17"/>
          <w:sz w:val="28"/>
        </w:rPr>
        <w:t xml:space="preserve"> </w:t>
      </w:r>
      <w:r>
        <w:rPr>
          <w:b/>
          <w:color w:val="333333"/>
          <w:sz w:val="28"/>
        </w:rPr>
        <w:t>химические</w:t>
      </w:r>
      <w:r>
        <w:rPr>
          <w:b/>
          <w:color w:val="333333"/>
          <w:spacing w:val="-18"/>
          <w:sz w:val="28"/>
        </w:rPr>
        <w:t xml:space="preserve"> </w:t>
      </w:r>
      <w:r>
        <w:rPr>
          <w:b/>
          <w:color w:val="333333"/>
          <w:spacing w:val="-2"/>
          <w:sz w:val="28"/>
        </w:rPr>
        <w:t>понятия</w:t>
      </w:r>
    </w:p>
    <w:p w14:paraId="15E277DA" w14:textId="77777777" w:rsidR="004F75DF" w:rsidRDefault="0013698B">
      <w:pPr>
        <w:pStyle w:val="a3"/>
        <w:spacing w:before="197"/>
        <w:ind w:right="1137"/>
      </w:pPr>
      <w:r>
        <w:rPr>
          <w:color w:val="333333"/>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2C1C9D0B" w14:textId="77777777" w:rsidR="004F75DF" w:rsidRDefault="0013698B">
      <w:pPr>
        <w:pStyle w:val="a3"/>
        <w:spacing w:before="200"/>
        <w:ind w:right="1146"/>
      </w:pPr>
      <w:r>
        <w:rPr>
          <w:color w:val="333333"/>
        </w:rPr>
        <w:t>Атомы и молекулы. Химические элементы. Символы химических элементов. Простые и сложные вещества. Атомно-молекулярное учение.</w:t>
      </w:r>
    </w:p>
    <w:p w14:paraId="60C18756" w14:textId="77777777" w:rsidR="004F75DF" w:rsidRDefault="0013698B">
      <w:pPr>
        <w:pStyle w:val="a3"/>
        <w:spacing w:before="202"/>
        <w:ind w:right="1143"/>
      </w:pPr>
      <w:r>
        <w:rPr>
          <w:color w:val="333333"/>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7B71CDFF" w14:textId="77777777" w:rsidR="004F75DF" w:rsidRDefault="0013698B">
      <w:pPr>
        <w:pStyle w:val="a3"/>
        <w:spacing w:before="200"/>
        <w:ind w:right="1139"/>
      </w:pPr>
      <w:r>
        <w:rPr>
          <w:color w:val="333333"/>
        </w:rPr>
        <w:t>Количество</w:t>
      </w:r>
      <w:r>
        <w:rPr>
          <w:color w:val="333333"/>
          <w:spacing w:val="-1"/>
        </w:rPr>
        <w:t xml:space="preserve"> </w:t>
      </w:r>
      <w:r>
        <w:rPr>
          <w:color w:val="333333"/>
        </w:rPr>
        <w:t>вещества. Моль. Молярная</w:t>
      </w:r>
      <w:r>
        <w:rPr>
          <w:color w:val="333333"/>
          <w:spacing w:val="-4"/>
        </w:rPr>
        <w:t xml:space="preserve"> </w:t>
      </w:r>
      <w:r>
        <w:rPr>
          <w:color w:val="333333"/>
        </w:rPr>
        <w:t>масса.</w:t>
      </w:r>
      <w:r>
        <w:rPr>
          <w:color w:val="333333"/>
          <w:spacing w:val="-3"/>
        </w:rPr>
        <w:t xml:space="preserve"> </w:t>
      </w:r>
      <w:r>
        <w:rPr>
          <w:color w:val="333333"/>
        </w:rPr>
        <w:t>Взаимосвязь</w:t>
      </w:r>
      <w:r>
        <w:rPr>
          <w:color w:val="333333"/>
          <w:spacing w:val="-3"/>
        </w:rPr>
        <w:t xml:space="preserve"> </w:t>
      </w:r>
      <w:r>
        <w:rPr>
          <w:color w:val="333333"/>
        </w:rPr>
        <w:t>количества, массы</w:t>
      </w:r>
      <w:r>
        <w:rPr>
          <w:color w:val="333333"/>
          <w:spacing w:val="-1"/>
        </w:rPr>
        <w:t xml:space="preserve"> </w:t>
      </w:r>
      <w:r>
        <w:rPr>
          <w:color w:val="333333"/>
        </w:rPr>
        <w:t xml:space="preserve">и числа структурных единиц вещества. Расчёты по формулам химических </w:t>
      </w:r>
      <w:r>
        <w:rPr>
          <w:color w:val="333333"/>
          <w:spacing w:val="-2"/>
        </w:rPr>
        <w:t>соединений.</w:t>
      </w:r>
    </w:p>
    <w:p w14:paraId="57F8B515" w14:textId="77777777" w:rsidR="004F75DF" w:rsidRDefault="0013698B">
      <w:pPr>
        <w:pStyle w:val="a3"/>
        <w:spacing w:before="196" w:line="242" w:lineRule="auto"/>
        <w:ind w:right="1133"/>
      </w:pPr>
      <w:r>
        <w:rPr>
          <w:color w:val="333333"/>
        </w:rPr>
        <w:t>Физические и химические явления. Химическая реакция и её признаки. Закон сохранения массы веществ. Химические уравнения. Классификация</w:t>
      </w:r>
      <w:r>
        <w:rPr>
          <w:color w:val="333333"/>
          <w:spacing w:val="40"/>
        </w:rPr>
        <w:t xml:space="preserve"> </w:t>
      </w:r>
      <w:r>
        <w:rPr>
          <w:color w:val="333333"/>
        </w:rPr>
        <w:t>химических реакций (соединения, разложения, замещения, обмена).</w:t>
      </w:r>
    </w:p>
    <w:p w14:paraId="7B47D3CC" w14:textId="77777777" w:rsidR="004F75DF" w:rsidRDefault="0013698B">
      <w:pPr>
        <w:spacing w:before="196"/>
        <w:ind w:left="673"/>
        <w:jc w:val="both"/>
        <w:rPr>
          <w:b/>
          <w:sz w:val="28"/>
        </w:rPr>
      </w:pPr>
      <w:r>
        <w:rPr>
          <w:b/>
          <w:i/>
          <w:color w:val="333333"/>
          <w:sz w:val="28"/>
        </w:rPr>
        <w:t>Химический</w:t>
      </w:r>
      <w:r>
        <w:rPr>
          <w:b/>
          <w:i/>
          <w:color w:val="333333"/>
          <w:spacing w:val="-15"/>
          <w:sz w:val="28"/>
        </w:rPr>
        <w:t xml:space="preserve"> </w:t>
      </w:r>
      <w:r>
        <w:rPr>
          <w:b/>
          <w:i/>
          <w:color w:val="333333"/>
          <w:spacing w:val="-2"/>
          <w:sz w:val="28"/>
        </w:rPr>
        <w:t>эксперимент</w:t>
      </w:r>
      <w:r>
        <w:rPr>
          <w:b/>
          <w:color w:val="333333"/>
          <w:spacing w:val="-2"/>
          <w:sz w:val="28"/>
        </w:rPr>
        <w:t>:</w:t>
      </w:r>
    </w:p>
    <w:p w14:paraId="0D952BE7" w14:textId="77777777" w:rsidR="004F75DF" w:rsidRDefault="0013698B">
      <w:pPr>
        <w:pStyle w:val="a3"/>
        <w:spacing w:before="197"/>
        <w:ind w:right="1128"/>
      </w:pPr>
      <w:r>
        <w:rPr>
          <w:color w:val="333333"/>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w:t>
      </w:r>
      <w:r>
        <w:rPr>
          <w:color w:val="333333"/>
          <w:spacing w:val="80"/>
        </w:rPr>
        <w:t xml:space="preserve"> </w:t>
      </w:r>
      <w:r>
        <w:rPr>
          <w:color w:val="333333"/>
        </w:rPr>
        <w:t>физических</w:t>
      </w:r>
      <w:r>
        <w:rPr>
          <w:color w:val="333333"/>
          <w:spacing w:val="-5"/>
        </w:rPr>
        <w:t xml:space="preserve"> </w:t>
      </w:r>
      <w:r>
        <w:rPr>
          <w:color w:val="333333"/>
        </w:rPr>
        <w:t>(плавление воска, таяние льда, растирание сахара в</w:t>
      </w:r>
      <w:r>
        <w:rPr>
          <w:color w:val="333333"/>
          <w:spacing w:val="-2"/>
        </w:rPr>
        <w:t xml:space="preserve"> </w:t>
      </w:r>
      <w:r>
        <w:rPr>
          <w:color w:val="333333"/>
        </w:rPr>
        <w:t>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w:t>
      </w:r>
      <w:r>
        <w:rPr>
          <w:color w:val="333333"/>
          <w:spacing w:val="40"/>
        </w:rPr>
        <w:t xml:space="preserve"> </w:t>
      </w:r>
      <w:r>
        <w:rPr>
          <w:color w:val="333333"/>
        </w:rPr>
        <w:t xml:space="preserve">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r>
        <w:rPr>
          <w:color w:val="333333"/>
          <w:spacing w:val="-2"/>
        </w:rPr>
        <w:t>(шаростержневых).</w:t>
      </w:r>
    </w:p>
    <w:p w14:paraId="2EC1FAE3" w14:textId="77777777" w:rsidR="004F75DF" w:rsidRDefault="004F75DF">
      <w:pPr>
        <w:sectPr w:rsidR="004F75DF">
          <w:pgSz w:w="11910" w:h="16390"/>
          <w:pgMar w:top="980" w:right="0" w:bottom="280" w:left="460" w:header="723" w:footer="0" w:gutter="0"/>
          <w:cols w:space="720"/>
        </w:sectPr>
      </w:pPr>
    </w:p>
    <w:p w14:paraId="62C29241" w14:textId="77777777" w:rsidR="004F75DF" w:rsidRDefault="0013698B">
      <w:pPr>
        <w:spacing w:before="282"/>
        <w:ind w:left="673"/>
        <w:jc w:val="both"/>
        <w:rPr>
          <w:b/>
          <w:sz w:val="28"/>
        </w:rPr>
      </w:pPr>
      <w:r>
        <w:rPr>
          <w:b/>
          <w:color w:val="333333"/>
          <w:spacing w:val="-2"/>
          <w:sz w:val="28"/>
        </w:rPr>
        <w:t>Важнейшие</w:t>
      </w:r>
      <w:r>
        <w:rPr>
          <w:b/>
          <w:color w:val="333333"/>
          <w:spacing w:val="8"/>
          <w:sz w:val="28"/>
        </w:rPr>
        <w:t xml:space="preserve"> </w:t>
      </w:r>
      <w:r>
        <w:rPr>
          <w:b/>
          <w:color w:val="333333"/>
          <w:spacing w:val="-2"/>
          <w:sz w:val="28"/>
        </w:rPr>
        <w:t>представители</w:t>
      </w:r>
      <w:r>
        <w:rPr>
          <w:b/>
          <w:color w:val="333333"/>
          <w:spacing w:val="5"/>
          <w:sz w:val="28"/>
        </w:rPr>
        <w:t xml:space="preserve"> </w:t>
      </w:r>
      <w:r>
        <w:rPr>
          <w:b/>
          <w:color w:val="333333"/>
          <w:spacing w:val="-2"/>
          <w:sz w:val="28"/>
        </w:rPr>
        <w:t>неорганических</w:t>
      </w:r>
      <w:r>
        <w:rPr>
          <w:b/>
          <w:color w:val="333333"/>
          <w:spacing w:val="2"/>
          <w:sz w:val="28"/>
        </w:rPr>
        <w:t xml:space="preserve"> </w:t>
      </w:r>
      <w:r>
        <w:rPr>
          <w:b/>
          <w:color w:val="333333"/>
          <w:spacing w:val="-2"/>
          <w:sz w:val="28"/>
        </w:rPr>
        <w:t>веществ</w:t>
      </w:r>
    </w:p>
    <w:p w14:paraId="5D71C5DE" w14:textId="77777777" w:rsidR="004F75DF" w:rsidRDefault="0013698B">
      <w:pPr>
        <w:pStyle w:val="a3"/>
        <w:spacing w:before="196"/>
        <w:ind w:right="1131"/>
      </w:pPr>
      <w:r>
        <w:rPr>
          <w:color w:val="333333"/>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70C0B1F5" w14:textId="77777777" w:rsidR="004F75DF" w:rsidRDefault="0013698B">
      <w:pPr>
        <w:pStyle w:val="a3"/>
        <w:spacing w:before="200"/>
        <w:ind w:right="1131"/>
      </w:pPr>
      <w:r>
        <w:rPr>
          <w:color w:val="333333"/>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2B77FBD1" w14:textId="77777777" w:rsidR="004F75DF" w:rsidRDefault="0013698B">
      <w:pPr>
        <w:pStyle w:val="a3"/>
        <w:spacing w:before="201"/>
        <w:ind w:right="1143"/>
      </w:pPr>
      <w:r>
        <w:rPr>
          <w:color w:val="333333"/>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3504457C" w14:textId="77777777" w:rsidR="004F75DF" w:rsidRDefault="0013698B">
      <w:pPr>
        <w:pStyle w:val="a3"/>
        <w:spacing w:before="197"/>
      </w:pPr>
      <w:r>
        <w:rPr>
          <w:color w:val="333333"/>
        </w:rPr>
        <w:t>Молярный</w:t>
      </w:r>
      <w:r>
        <w:rPr>
          <w:color w:val="333333"/>
          <w:spacing w:val="-9"/>
        </w:rPr>
        <w:t xml:space="preserve"> </w:t>
      </w:r>
      <w:r>
        <w:rPr>
          <w:color w:val="333333"/>
        </w:rPr>
        <w:t>объём</w:t>
      </w:r>
      <w:r>
        <w:rPr>
          <w:color w:val="333333"/>
          <w:spacing w:val="-7"/>
        </w:rPr>
        <w:t xml:space="preserve"> </w:t>
      </w:r>
      <w:r>
        <w:rPr>
          <w:color w:val="333333"/>
        </w:rPr>
        <w:t>газов.</w:t>
      </w:r>
      <w:r>
        <w:rPr>
          <w:color w:val="333333"/>
          <w:spacing w:val="-6"/>
        </w:rPr>
        <w:t xml:space="preserve"> </w:t>
      </w:r>
      <w:r>
        <w:rPr>
          <w:color w:val="333333"/>
        </w:rPr>
        <w:t>Расчёты</w:t>
      </w:r>
      <w:r>
        <w:rPr>
          <w:color w:val="333333"/>
          <w:spacing w:val="-8"/>
        </w:rPr>
        <w:t xml:space="preserve"> </w:t>
      </w:r>
      <w:r>
        <w:rPr>
          <w:color w:val="333333"/>
        </w:rPr>
        <w:t>по</w:t>
      </w:r>
      <w:r>
        <w:rPr>
          <w:color w:val="333333"/>
          <w:spacing w:val="-9"/>
        </w:rPr>
        <w:t xml:space="preserve"> </w:t>
      </w:r>
      <w:r>
        <w:rPr>
          <w:color w:val="333333"/>
        </w:rPr>
        <w:t>химическим</w:t>
      </w:r>
      <w:r>
        <w:rPr>
          <w:color w:val="333333"/>
          <w:spacing w:val="-3"/>
        </w:rPr>
        <w:t xml:space="preserve"> </w:t>
      </w:r>
      <w:r>
        <w:rPr>
          <w:color w:val="333333"/>
          <w:spacing w:val="-2"/>
        </w:rPr>
        <w:t>уравнениям.</w:t>
      </w:r>
    </w:p>
    <w:p w14:paraId="7FEA879A" w14:textId="77777777" w:rsidR="004F75DF" w:rsidRDefault="0013698B">
      <w:pPr>
        <w:pStyle w:val="a3"/>
        <w:spacing w:before="201"/>
        <w:ind w:right="1136"/>
      </w:pPr>
      <w:r>
        <w:rPr>
          <w:color w:val="333333"/>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63610BD0" w14:textId="77777777" w:rsidR="004F75DF" w:rsidRDefault="0013698B">
      <w:pPr>
        <w:pStyle w:val="a3"/>
        <w:spacing w:before="200"/>
        <w:ind w:right="1139"/>
      </w:pPr>
      <w:r>
        <w:rPr>
          <w:color w:val="333333"/>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w:t>
      </w:r>
      <w:r>
        <w:rPr>
          <w:color w:val="333333"/>
          <w:spacing w:val="-8"/>
        </w:rPr>
        <w:t xml:space="preserve"> </w:t>
      </w:r>
      <w:r>
        <w:rPr>
          <w:color w:val="333333"/>
        </w:rPr>
        <w:t>оксидов.</w:t>
      </w:r>
      <w:r>
        <w:rPr>
          <w:color w:val="333333"/>
          <w:spacing w:val="-6"/>
        </w:rPr>
        <w:t xml:space="preserve"> </w:t>
      </w:r>
      <w:r>
        <w:rPr>
          <w:color w:val="333333"/>
        </w:rPr>
        <w:t>Физические</w:t>
      </w:r>
      <w:r>
        <w:rPr>
          <w:color w:val="333333"/>
          <w:spacing w:val="-8"/>
        </w:rPr>
        <w:t xml:space="preserve"> </w:t>
      </w:r>
      <w:r>
        <w:rPr>
          <w:color w:val="333333"/>
        </w:rPr>
        <w:t>и</w:t>
      </w:r>
      <w:r>
        <w:rPr>
          <w:color w:val="333333"/>
          <w:spacing w:val="-4"/>
        </w:rPr>
        <w:t xml:space="preserve"> </w:t>
      </w:r>
      <w:r>
        <w:rPr>
          <w:color w:val="333333"/>
        </w:rPr>
        <w:t>химические</w:t>
      </w:r>
      <w:r>
        <w:rPr>
          <w:color w:val="333333"/>
          <w:spacing w:val="-8"/>
        </w:rPr>
        <w:t xml:space="preserve"> </w:t>
      </w:r>
      <w:r>
        <w:rPr>
          <w:color w:val="333333"/>
        </w:rPr>
        <w:t>свойства</w:t>
      </w:r>
      <w:r>
        <w:rPr>
          <w:color w:val="333333"/>
          <w:spacing w:val="-8"/>
        </w:rPr>
        <w:t xml:space="preserve"> </w:t>
      </w:r>
      <w:r>
        <w:rPr>
          <w:color w:val="333333"/>
        </w:rPr>
        <w:t>оксидов.</w:t>
      </w:r>
      <w:r>
        <w:rPr>
          <w:color w:val="333333"/>
          <w:spacing w:val="-2"/>
        </w:rPr>
        <w:t xml:space="preserve"> </w:t>
      </w:r>
      <w:r>
        <w:rPr>
          <w:color w:val="333333"/>
        </w:rPr>
        <w:t xml:space="preserve">Получение </w:t>
      </w:r>
      <w:r>
        <w:rPr>
          <w:color w:val="333333"/>
          <w:spacing w:val="-2"/>
        </w:rPr>
        <w:t>оксидов.</w:t>
      </w:r>
    </w:p>
    <w:p w14:paraId="1D0F27EC" w14:textId="77777777" w:rsidR="004F75DF" w:rsidRDefault="0013698B">
      <w:pPr>
        <w:pStyle w:val="a3"/>
        <w:spacing w:before="200"/>
        <w:ind w:right="1144"/>
      </w:pPr>
      <w:r>
        <w:rPr>
          <w:color w:val="333333"/>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697B37CA" w14:textId="77777777" w:rsidR="004F75DF" w:rsidRDefault="0013698B">
      <w:pPr>
        <w:pStyle w:val="a3"/>
        <w:spacing w:before="201"/>
        <w:ind w:right="1135"/>
      </w:pPr>
      <w:r>
        <w:rPr>
          <w:color w:val="333333"/>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14:paraId="37181CEC" w14:textId="77777777" w:rsidR="004F75DF" w:rsidRDefault="0013698B">
      <w:pPr>
        <w:pStyle w:val="a3"/>
        <w:spacing w:before="201"/>
        <w:ind w:right="1140"/>
      </w:pPr>
      <w:r>
        <w:rPr>
          <w:color w:val="333333"/>
        </w:rPr>
        <w:t>Соли. Номенклатура солей. Физические и химические свойства солей. Получение солей.</w:t>
      </w:r>
    </w:p>
    <w:p w14:paraId="331A49B9" w14:textId="77777777" w:rsidR="004F75DF" w:rsidRDefault="0013698B">
      <w:pPr>
        <w:pStyle w:val="a3"/>
        <w:spacing w:before="201"/>
      </w:pPr>
      <w:r>
        <w:rPr>
          <w:color w:val="333333"/>
        </w:rPr>
        <w:t>Генетическая</w:t>
      </w:r>
      <w:r>
        <w:rPr>
          <w:color w:val="333333"/>
          <w:spacing w:val="-10"/>
        </w:rPr>
        <w:t xml:space="preserve"> </w:t>
      </w:r>
      <w:r>
        <w:rPr>
          <w:color w:val="333333"/>
        </w:rPr>
        <w:t>связь</w:t>
      </w:r>
      <w:r>
        <w:rPr>
          <w:color w:val="333333"/>
          <w:spacing w:val="-12"/>
        </w:rPr>
        <w:t xml:space="preserve"> </w:t>
      </w:r>
      <w:r>
        <w:rPr>
          <w:color w:val="333333"/>
        </w:rPr>
        <w:t>между</w:t>
      </w:r>
      <w:r>
        <w:rPr>
          <w:color w:val="333333"/>
          <w:spacing w:val="-14"/>
        </w:rPr>
        <w:t xml:space="preserve"> </w:t>
      </w:r>
      <w:r>
        <w:rPr>
          <w:color w:val="333333"/>
        </w:rPr>
        <w:t>классами</w:t>
      </w:r>
      <w:r>
        <w:rPr>
          <w:color w:val="333333"/>
          <w:spacing w:val="-11"/>
        </w:rPr>
        <w:t xml:space="preserve"> </w:t>
      </w:r>
      <w:r>
        <w:rPr>
          <w:color w:val="333333"/>
        </w:rPr>
        <w:t>неорганических</w:t>
      </w:r>
      <w:r>
        <w:rPr>
          <w:color w:val="333333"/>
          <w:spacing w:val="-15"/>
        </w:rPr>
        <w:t xml:space="preserve"> </w:t>
      </w:r>
      <w:r>
        <w:rPr>
          <w:color w:val="333333"/>
          <w:spacing w:val="-2"/>
        </w:rPr>
        <w:t>соединений.</w:t>
      </w:r>
    </w:p>
    <w:p w14:paraId="128B1CB2" w14:textId="77777777" w:rsidR="004F75DF" w:rsidRDefault="0013698B">
      <w:pPr>
        <w:spacing w:before="206"/>
        <w:ind w:left="673"/>
        <w:jc w:val="both"/>
        <w:rPr>
          <w:b/>
          <w:sz w:val="28"/>
        </w:rPr>
      </w:pPr>
      <w:r>
        <w:rPr>
          <w:b/>
          <w:i/>
          <w:color w:val="333333"/>
          <w:sz w:val="28"/>
        </w:rPr>
        <w:t>Химический</w:t>
      </w:r>
      <w:r>
        <w:rPr>
          <w:b/>
          <w:i/>
          <w:color w:val="333333"/>
          <w:spacing w:val="-15"/>
          <w:sz w:val="28"/>
        </w:rPr>
        <w:t xml:space="preserve"> </w:t>
      </w:r>
      <w:r>
        <w:rPr>
          <w:b/>
          <w:i/>
          <w:color w:val="333333"/>
          <w:spacing w:val="-2"/>
          <w:sz w:val="28"/>
        </w:rPr>
        <w:t>эксперимент</w:t>
      </w:r>
      <w:r>
        <w:rPr>
          <w:b/>
          <w:color w:val="333333"/>
          <w:spacing w:val="-2"/>
          <w:sz w:val="28"/>
        </w:rPr>
        <w:t>:</w:t>
      </w:r>
    </w:p>
    <w:p w14:paraId="7DD88E02" w14:textId="77777777" w:rsidR="004F75DF" w:rsidRDefault="0013698B">
      <w:pPr>
        <w:pStyle w:val="a3"/>
        <w:spacing w:before="192"/>
        <w:ind w:right="1138"/>
      </w:pPr>
      <w:r>
        <w:rPr>
          <w:color w:val="333333"/>
        </w:rPr>
        <w:t>качественное определение содержания кислорода в воздухе, получение, собирание,</w:t>
      </w:r>
      <w:r>
        <w:rPr>
          <w:color w:val="333333"/>
          <w:spacing w:val="64"/>
        </w:rPr>
        <w:t xml:space="preserve">  </w:t>
      </w:r>
      <w:r>
        <w:rPr>
          <w:color w:val="333333"/>
        </w:rPr>
        <w:t>распознавание</w:t>
      </w:r>
      <w:r>
        <w:rPr>
          <w:color w:val="333333"/>
          <w:spacing w:val="64"/>
        </w:rPr>
        <w:t xml:space="preserve">  </w:t>
      </w:r>
      <w:r>
        <w:rPr>
          <w:color w:val="333333"/>
        </w:rPr>
        <w:t>и</w:t>
      </w:r>
      <w:r>
        <w:rPr>
          <w:color w:val="333333"/>
          <w:spacing w:val="63"/>
        </w:rPr>
        <w:t xml:space="preserve">  </w:t>
      </w:r>
      <w:r>
        <w:rPr>
          <w:color w:val="333333"/>
        </w:rPr>
        <w:t>изучение</w:t>
      </w:r>
      <w:r>
        <w:rPr>
          <w:color w:val="333333"/>
          <w:spacing w:val="64"/>
        </w:rPr>
        <w:t xml:space="preserve">  </w:t>
      </w:r>
      <w:r>
        <w:rPr>
          <w:color w:val="333333"/>
        </w:rPr>
        <w:t>свойств</w:t>
      </w:r>
      <w:r>
        <w:rPr>
          <w:color w:val="333333"/>
          <w:spacing w:val="62"/>
        </w:rPr>
        <w:t xml:space="preserve">  </w:t>
      </w:r>
      <w:r>
        <w:rPr>
          <w:color w:val="333333"/>
        </w:rPr>
        <w:t>кислорода,</w:t>
      </w:r>
      <w:r>
        <w:rPr>
          <w:color w:val="333333"/>
          <w:spacing w:val="65"/>
        </w:rPr>
        <w:t xml:space="preserve">  </w:t>
      </w:r>
      <w:r>
        <w:rPr>
          <w:color w:val="333333"/>
          <w:spacing w:val="-2"/>
        </w:rPr>
        <w:t>наблюдение</w:t>
      </w:r>
    </w:p>
    <w:p w14:paraId="77CCEF84" w14:textId="77777777" w:rsidR="004F75DF" w:rsidRDefault="004F75DF">
      <w:pPr>
        <w:sectPr w:rsidR="004F75DF">
          <w:pgSz w:w="11910" w:h="16390"/>
          <w:pgMar w:top="980" w:right="0" w:bottom="280" w:left="460" w:header="723" w:footer="0" w:gutter="0"/>
          <w:cols w:space="720"/>
        </w:sectPr>
      </w:pPr>
    </w:p>
    <w:p w14:paraId="0C0D807C" w14:textId="77777777" w:rsidR="004F75DF" w:rsidRDefault="0013698B">
      <w:pPr>
        <w:pStyle w:val="a3"/>
        <w:spacing w:before="277"/>
        <w:ind w:right="1132"/>
      </w:pPr>
      <w:r>
        <w:rPr>
          <w:color w:val="333333"/>
        </w:rPr>
        <w:t>взаимодействия</w:t>
      </w:r>
      <w:r>
        <w:rPr>
          <w:color w:val="333333"/>
          <w:spacing w:val="-4"/>
        </w:rPr>
        <w:t xml:space="preserve"> </w:t>
      </w:r>
      <w:r>
        <w:rPr>
          <w:color w:val="333333"/>
        </w:rPr>
        <w:t>веществ</w:t>
      </w:r>
      <w:r>
        <w:rPr>
          <w:color w:val="333333"/>
          <w:spacing w:val="-5"/>
        </w:rPr>
        <w:t xml:space="preserve"> </w:t>
      </w:r>
      <w:r>
        <w:rPr>
          <w:color w:val="333333"/>
        </w:rPr>
        <w:t>с</w:t>
      </w:r>
      <w:r>
        <w:rPr>
          <w:color w:val="333333"/>
          <w:spacing w:val="-4"/>
        </w:rPr>
        <w:t xml:space="preserve"> </w:t>
      </w:r>
      <w:r>
        <w:rPr>
          <w:color w:val="333333"/>
        </w:rPr>
        <w:t>кислородом</w:t>
      </w:r>
      <w:r>
        <w:rPr>
          <w:color w:val="333333"/>
          <w:spacing w:val="-3"/>
        </w:rPr>
        <w:t xml:space="preserve"> </w:t>
      </w:r>
      <w:r>
        <w:rPr>
          <w:color w:val="333333"/>
        </w:rPr>
        <w:t>и условия</w:t>
      </w:r>
      <w:r>
        <w:rPr>
          <w:color w:val="333333"/>
          <w:spacing w:val="-4"/>
        </w:rPr>
        <w:t xml:space="preserve"> </w:t>
      </w:r>
      <w:r>
        <w:rPr>
          <w:color w:val="333333"/>
        </w:rPr>
        <w:t>возникновения</w:t>
      </w:r>
      <w:r>
        <w:rPr>
          <w:color w:val="333333"/>
          <w:spacing w:val="-4"/>
        </w:rPr>
        <w:t xml:space="preserve"> </w:t>
      </w:r>
      <w:r>
        <w:rPr>
          <w:color w:val="333333"/>
        </w:rPr>
        <w:t>и</w:t>
      </w:r>
      <w:r>
        <w:rPr>
          <w:color w:val="333333"/>
          <w:spacing w:val="-5"/>
        </w:rPr>
        <w:t xml:space="preserve"> </w:t>
      </w:r>
      <w:r>
        <w:rPr>
          <w:color w:val="333333"/>
        </w:rPr>
        <w:t>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7D06CD51" w14:textId="77777777" w:rsidR="004F75DF" w:rsidRDefault="0013698B">
      <w:pPr>
        <w:spacing w:before="207"/>
        <w:ind w:left="673" w:right="1129"/>
        <w:jc w:val="both"/>
        <w:rPr>
          <w:b/>
          <w:sz w:val="28"/>
        </w:rPr>
      </w:pPr>
      <w:r>
        <w:rPr>
          <w:b/>
          <w:color w:val="333333"/>
          <w:sz w:val="28"/>
        </w:rPr>
        <w:t>Периодический закон и Периодическая система химических элементов Д. И. Менделеева. Строение атомов. Химическая связь. Окислительно- восстановительные реакции</w:t>
      </w:r>
    </w:p>
    <w:p w14:paraId="08FF8614" w14:textId="77777777" w:rsidR="004F75DF" w:rsidRDefault="0013698B">
      <w:pPr>
        <w:pStyle w:val="a3"/>
        <w:spacing w:before="196"/>
        <w:ind w:right="1126"/>
      </w:pPr>
      <w:r>
        <w:rPr>
          <w:color w:val="333333"/>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w:t>
      </w:r>
      <w:r>
        <w:rPr>
          <w:color w:val="333333"/>
          <w:spacing w:val="-2"/>
        </w:rPr>
        <w:t>гидроксиды.</w:t>
      </w:r>
    </w:p>
    <w:p w14:paraId="4DC7653D" w14:textId="77777777" w:rsidR="004F75DF" w:rsidRDefault="0013698B">
      <w:pPr>
        <w:pStyle w:val="a3"/>
        <w:spacing w:before="200"/>
        <w:ind w:right="1138"/>
      </w:pPr>
      <w:r>
        <w:rPr>
          <w:color w:val="333333"/>
        </w:rPr>
        <w:t>Периодический</w:t>
      </w:r>
      <w:r>
        <w:rPr>
          <w:color w:val="333333"/>
          <w:spacing w:val="80"/>
          <w:w w:val="150"/>
        </w:rPr>
        <w:t xml:space="preserve"> </w:t>
      </w:r>
      <w:r>
        <w:rPr>
          <w:color w:val="333333"/>
        </w:rPr>
        <w:t>закон.</w:t>
      </w:r>
      <w:r>
        <w:rPr>
          <w:color w:val="333333"/>
          <w:spacing w:val="80"/>
          <w:w w:val="150"/>
        </w:rPr>
        <w:t xml:space="preserve"> </w:t>
      </w:r>
      <w:r>
        <w:rPr>
          <w:color w:val="333333"/>
        </w:rPr>
        <w:t>Периодическая</w:t>
      </w:r>
      <w:r>
        <w:rPr>
          <w:color w:val="333333"/>
          <w:spacing w:val="80"/>
          <w:w w:val="150"/>
        </w:rPr>
        <w:t xml:space="preserve"> </w:t>
      </w:r>
      <w:r>
        <w:rPr>
          <w:color w:val="333333"/>
        </w:rPr>
        <w:t>система</w:t>
      </w:r>
      <w:r>
        <w:rPr>
          <w:color w:val="333333"/>
          <w:spacing w:val="80"/>
          <w:w w:val="150"/>
        </w:rPr>
        <w:t xml:space="preserve"> </w:t>
      </w:r>
      <w:r>
        <w:rPr>
          <w:color w:val="333333"/>
        </w:rPr>
        <w:t>химических</w:t>
      </w:r>
      <w:r>
        <w:rPr>
          <w:color w:val="333333"/>
          <w:spacing w:val="80"/>
          <w:w w:val="150"/>
        </w:rPr>
        <w:t xml:space="preserve"> </w:t>
      </w:r>
      <w:r>
        <w:rPr>
          <w:color w:val="333333"/>
        </w:rPr>
        <w:t>элементов</w:t>
      </w:r>
      <w:r>
        <w:rPr>
          <w:color w:val="333333"/>
          <w:spacing w:val="80"/>
          <w:w w:val="150"/>
        </w:rPr>
        <w:t xml:space="preserve"> </w:t>
      </w:r>
      <w:r>
        <w:rPr>
          <w:color w:val="333333"/>
        </w:rPr>
        <w:t>Д. И.</w:t>
      </w:r>
      <w:r>
        <w:rPr>
          <w:color w:val="333333"/>
          <w:spacing w:val="-2"/>
        </w:rPr>
        <w:t xml:space="preserve"> </w:t>
      </w:r>
      <w:r>
        <w:rPr>
          <w:color w:val="333333"/>
        </w:rPr>
        <w:t>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583A2EF" w14:textId="77777777" w:rsidR="004F75DF" w:rsidRDefault="0013698B">
      <w:pPr>
        <w:pStyle w:val="a3"/>
        <w:spacing w:before="201"/>
        <w:ind w:right="1138"/>
      </w:pPr>
      <w:r>
        <w:rPr>
          <w:color w:val="333333"/>
        </w:rPr>
        <w:t>Строение атомов. Состав атомных ядер. Изотопы. Электроны. Строение электронных оболочек атомов первых 20 химических элементов</w:t>
      </w:r>
      <w:r>
        <w:rPr>
          <w:color w:val="333333"/>
          <w:spacing w:val="40"/>
        </w:rPr>
        <w:t xml:space="preserve"> </w:t>
      </w:r>
      <w:r>
        <w:rPr>
          <w:color w:val="333333"/>
        </w:rPr>
        <w:t>Периодической системы Д. И. Менделеева. Характеристика химического элемента по его положению в Периодической системе Д. И. Менделеева.</w:t>
      </w:r>
    </w:p>
    <w:p w14:paraId="560E997E" w14:textId="77777777" w:rsidR="004F75DF" w:rsidRDefault="0013698B">
      <w:pPr>
        <w:pStyle w:val="a3"/>
        <w:spacing w:before="200"/>
        <w:ind w:right="1145"/>
      </w:pPr>
      <w:r>
        <w:rPr>
          <w:color w:val="333333"/>
        </w:rPr>
        <w:t>Закономерности изменения радиуса атомов химических элементов, металлических и неметаллических свойств по группам и периодам.</w:t>
      </w:r>
    </w:p>
    <w:p w14:paraId="09235B8E" w14:textId="77777777" w:rsidR="004F75DF" w:rsidRDefault="0013698B">
      <w:pPr>
        <w:pStyle w:val="a3"/>
        <w:spacing w:before="197" w:line="242" w:lineRule="auto"/>
        <w:ind w:right="1132"/>
      </w:pPr>
      <w:r>
        <w:rPr>
          <w:color w:val="333333"/>
        </w:rPr>
        <w:t xml:space="preserve">Значение Периодического закона и Периодической системы химических элементов для развития науки и практики. Д. И. Менделеев – учёный и </w:t>
      </w:r>
      <w:r>
        <w:rPr>
          <w:color w:val="333333"/>
          <w:spacing w:val="-2"/>
        </w:rPr>
        <w:t>гражданин.</w:t>
      </w:r>
    </w:p>
    <w:p w14:paraId="2C7C15D4" w14:textId="77777777" w:rsidR="004F75DF" w:rsidRDefault="0013698B">
      <w:pPr>
        <w:pStyle w:val="a3"/>
        <w:spacing w:before="191"/>
        <w:ind w:right="1142"/>
      </w:pPr>
      <w:r>
        <w:rPr>
          <w:color w:val="333333"/>
        </w:rPr>
        <w:t>Химическая связь. Ковалентная (полярная и неполярная) связь. Электроотрицательность химических элементов. Ионная связь.</w:t>
      </w:r>
    </w:p>
    <w:p w14:paraId="2F5E252E" w14:textId="77777777" w:rsidR="004F75DF" w:rsidRDefault="004F75DF">
      <w:pPr>
        <w:sectPr w:rsidR="004F75DF">
          <w:pgSz w:w="11910" w:h="16390"/>
          <w:pgMar w:top="980" w:right="0" w:bottom="280" w:left="460" w:header="723" w:footer="0" w:gutter="0"/>
          <w:cols w:space="720"/>
        </w:sectPr>
      </w:pPr>
    </w:p>
    <w:p w14:paraId="49C53445" w14:textId="77777777" w:rsidR="004F75DF" w:rsidRDefault="0013698B">
      <w:pPr>
        <w:pStyle w:val="a3"/>
        <w:spacing w:before="277"/>
        <w:ind w:right="1137"/>
      </w:pPr>
      <w:r>
        <w:rPr>
          <w:color w:val="333333"/>
        </w:rPr>
        <w:t>Степень окисления. Окислительно-восстановительные реакции. Процессы окисления и восстановления. Окислители и восстановители.</w:t>
      </w:r>
    </w:p>
    <w:p w14:paraId="2D731DC0" w14:textId="77777777" w:rsidR="004F75DF" w:rsidRDefault="0013698B">
      <w:pPr>
        <w:spacing w:before="205"/>
        <w:ind w:left="673"/>
        <w:jc w:val="both"/>
        <w:rPr>
          <w:b/>
          <w:sz w:val="28"/>
        </w:rPr>
      </w:pPr>
      <w:r>
        <w:rPr>
          <w:b/>
          <w:i/>
          <w:color w:val="333333"/>
          <w:sz w:val="28"/>
        </w:rPr>
        <w:t>Химический</w:t>
      </w:r>
      <w:r>
        <w:rPr>
          <w:b/>
          <w:i/>
          <w:color w:val="333333"/>
          <w:spacing w:val="-15"/>
          <w:sz w:val="28"/>
        </w:rPr>
        <w:t xml:space="preserve"> </w:t>
      </w:r>
      <w:r>
        <w:rPr>
          <w:b/>
          <w:i/>
          <w:color w:val="333333"/>
          <w:spacing w:val="-2"/>
          <w:sz w:val="28"/>
        </w:rPr>
        <w:t>эксперимент</w:t>
      </w:r>
      <w:r>
        <w:rPr>
          <w:b/>
          <w:color w:val="333333"/>
          <w:spacing w:val="-2"/>
          <w:sz w:val="28"/>
        </w:rPr>
        <w:t>:</w:t>
      </w:r>
    </w:p>
    <w:p w14:paraId="34490AB2" w14:textId="77777777" w:rsidR="004F75DF" w:rsidRDefault="0013698B">
      <w:pPr>
        <w:pStyle w:val="a3"/>
        <w:spacing w:before="193"/>
        <w:ind w:right="1134"/>
      </w:pPr>
      <w:r>
        <w:rPr>
          <w:color w:val="333333"/>
        </w:rPr>
        <w:t>изучение образцов</w:t>
      </w:r>
      <w:r>
        <w:rPr>
          <w:color w:val="333333"/>
          <w:spacing w:val="-1"/>
        </w:rPr>
        <w:t xml:space="preserve"> </w:t>
      </w:r>
      <w:r>
        <w:rPr>
          <w:color w:val="333333"/>
        </w:rPr>
        <w:t>веществ</w:t>
      </w:r>
      <w:r>
        <w:rPr>
          <w:color w:val="333333"/>
          <w:spacing w:val="-1"/>
        </w:rPr>
        <w:t xml:space="preserve"> </w:t>
      </w:r>
      <w:r>
        <w:rPr>
          <w:color w:val="333333"/>
        </w:rPr>
        <w:t>металлов</w:t>
      </w:r>
      <w:r>
        <w:rPr>
          <w:color w:val="333333"/>
          <w:spacing w:val="-1"/>
        </w:rPr>
        <w:t xml:space="preserve"> </w:t>
      </w:r>
      <w:r>
        <w:rPr>
          <w:color w:val="333333"/>
        </w:rPr>
        <w:t>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712C0E20" w14:textId="77777777" w:rsidR="004F75DF" w:rsidRDefault="0013698B">
      <w:pPr>
        <w:spacing w:before="205"/>
        <w:ind w:left="673"/>
        <w:jc w:val="both"/>
        <w:rPr>
          <w:b/>
          <w:i/>
          <w:sz w:val="28"/>
        </w:rPr>
      </w:pPr>
      <w:r>
        <w:rPr>
          <w:b/>
          <w:i/>
          <w:color w:val="333333"/>
          <w:spacing w:val="-2"/>
          <w:sz w:val="28"/>
        </w:rPr>
        <w:t>Межпредметные</w:t>
      </w:r>
      <w:r>
        <w:rPr>
          <w:b/>
          <w:i/>
          <w:color w:val="333333"/>
          <w:spacing w:val="3"/>
          <w:sz w:val="28"/>
        </w:rPr>
        <w:t xml:space="preserve"> </w:t>
      </w:r>
      <w:r>
        <w:rPr>
          <w:b/>
          <w:i/>
          <w:color w:val="333333"/>
          <w:spacing w:val="-4"/>
          <w:sz w:val="28"/>
        </w:rPr>
        <w:t>связи</w:t>
      </w:r>
    </w:p>
    <w:p w14:paraId="4226DC0F" w14:textId="77777777" w:rsidR="004F75DF" w:rsidRDefault="0013698B">
      <w:pPr>
        <w:pStyle w:val="a3"/>
        <w:spacing w:before="196"/>
        <w:ind w:right="1129"/>
      </w:pPr>
      <w:r>
        <w:rPr>
          <w:color w:val="333333"/>
        </w:rPr>
        <w:t>Реализация межпредметных связей при изучении химии в 8 классе осуществляется через использование как общих естественно-научных понятий, так</w:t>
      </w:r>
      <w:r>
        <w:rPr>
          <w:color w:val="333333"/>
          <w:spacing w:val="-1"/>
        </w:rPr>
        <w:t xml:space="preserve"> </w:t>
      </w:r>
      <w:r>
        <w:rPr>
          <w:color w:val="333333"/>
        </w:rPr>
        <w:t>и понятий, являющихся системными для</w:t>
      </w:r>
      <w:r>
        <w:rPr>
          <w:color w:val="333333"/>
          <w:spacing w:val="-3"/>
        </w:rPr>
        <w:t xml:space="preserve"> </w:t>
      </w:r>
      <w:r>
        <w:rPr>
          <w:color w:val="333333"/>
        </w:rPr>
        <w:t>отдельных</w:t>
      </w:r>
      <w:r>
        <w:rPr>
          <w:color w:val="333333"/>
          <w:spacing w:val="-5"/>
        </w:rPr>
        <w:t xml:space="preserve"> </w:t>
      </w:r>
      <w:r>
        <w:rPr>
          <w:color w:val="333333"/>
        </w:rPr>
        <w:t>предметов</w:t>
      </w:r>
      <w:r>
        <w:rPr>
          <w:color w:val="333333"/>
          <w:spacing w:val="-2"/>
        </w:rPr>
        <w:t xml:space="preserve"> </w:t>
      </w:r>
      <w:r>
        <w:rPr>
          <w:color w:val="333333"/>
        </w:rPr>
        <w:t>естественно- научного цикла.</w:t>
      </w:r>
    </w:p>
    <w:p w14:paraId="67D4FDCB" w14:textId="77777777" w:rsidR="004F75DF" w:rsidRDefault="0013698B">
      <w:pPr>
        <w:pStyle w:val="a3"/>
        <w:spacing w:before="201"/>
        <w:ind w:right="1137"/>
      </w:pPr>
      <w:r>
        <w:rPr>
          <w:color w:val="333333"/>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119467C" w14:textId="77777777" w:rsidR="004F75DF" w:rsidRDefault="0013698B">
      <w:pPr>
        <w:pStyle w:val="a3"/>
        <w:spacing w:before="201"/>
        <w:ind w:right="1137"/>
      </w:pPr>
      <w:r>
        <w:rPr>
          <w:color w:val="333333"/>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1B1F8E8" w14:textId="77777777" w:rsidR="004F75DF" w:rsidRDefault="0013698B">
      <w:pPr>
        <w:pStyle w:val="a3"/>
        <w:spacing w:before="200"/>
      </w:pPr>
      <w:r>
        <w:rPr>
          <w:color w:val="333333"/>
        </w:rPr>
        <w:t>Биология:</w:t>
      </w:r>
      <w:r>
        <w:rPr>
          <w:color w:val="333333"/>
          <w:spacing w:val="-15"/>
        </w:rPr>
        <w:t xml:space="preserve"> </w:t>
      </w:r>
      <w:r>
        <w:rPr>
          <w:color w:val="333333"/>
        </w:rPr>
        <w:t>фотосинтез,</w:t>
      </w:r>
      <w:r>
        <w:rPr>
          <w:color w:val="333333"/>
          <w:spacing w:val="-9"/>
        </w:rPr>
        <w:t xml:space="preserve"> </w:t>
      </w:r>
      <w:r>
        <w:rPr>
          <w:color w:val="333333"/>
        </w:rPr>
        <w:t>дыхание,</w:t>
      </w:r>
      <w:r>
        <w:rPr>
          <w:color w:val="333333"/>
          <w:spacing w:val="-8"/>
        </w:rPr>
        <w:t xml:space="preserve"> </w:t>
      </w:r>
      <w:r>
        <w:rPr>
          <w:color w:val="333333"/>
          <w:spacing w:val="-2"/>
        </w:rPr>
        <w:t>биосфера.</w:t>
      </w:r>
    </w:p>
    <w:p w14:paraId="53A6D1D8" w14:textId="77777777" w:rsidR="004F75DF" w:rsidRDefault="0013698B">
      <w:pPr>
        <w:pStyle w:val="a3"/>
        <w:spacing w:before="202"/>
        <w:ind w:right="1145"/>
      </w:pPr>
      <w:r>
        <w:rPr>
          <w:color w:val="333333"/>
        </w:rPr>
        <w:t>География: атмосфера, гидросфера, минералы, горные породы, полезные ископаемые, топливо, водные ресурсы.</w:t>
      </w:r>
    </w:p>
    <w:p w14:paraId="41CD2528" w14:textId="77777777" w:rsidR="004F75DF" w:rsidRDefault="0013698B">
      <w:pPr>
        <w:spacing w:before="205"/>
        <w:ind w:left="673"/>
        <w:jc w:val="both"/>
        <w:rPr>
          <w:b/>
          <w:sz w:val="28"/>
        </w:rPr>
      </w:pPr>
      <w:r>
        <w:rPr>
          <w:b/>
          <w:color w:val="333333"/>
          <w:sz w:val="28"/>
        </w:rPr>
        <w:t>9</w:t>
      </w:r>
      <w:r>
        <w:rPr>
          <w:b/>
          <w:color w:val="333333"/>
          <w:spacing w:val="-1"/>
          <w:sz w:val="28"/>
        </w:rPr>
        <w:t xml:space="preserve"> </w:t>
      </w:r>
      <w:r>
        <w:rPr>
          <w:b/>
          <w:color w:val="333333"/>
          <w:spacing w:val="-4"/>
          <w:sz w:val="28"/>
        </w:rPr>
        <w:t>КЛАСС</w:t>
      </w:r>
    </w:p>
    <w:p w14:paraId="761759A0" w14:textId="77777777" w:rsidR="004F75DF" w:rsidRDefault="0013698B">
      <w:pPr>
        <w:spacing w:before="197"/>
        <w:ind w:left="673"/>
        <w:jc w:val="both"/>
        <w:rPr>
          <w:b/>
          <w:sz w:val="28"/>
        </w:rPr>
      </w:pPr>
      <w:r>
        <w:rPr>
          <w:b/>
          <w:color w:val="333333"/>
          <w:sz w:val="28"/>
        </w:rPr>
        <w:t>Вещество</w:t>
      </w:r>
      <w:r>
        <w:rPr>
          <w:b/>
          <w:color w:val="333333"/>
          <w:spacing w:val="-12"/>
          <w:sz w:val="28"/>
        </w:rPr>
        <w:t xml:space="preserve"> </w:t>
      </w:r>
      <w:r>
        <w:rPr>
          <w:b/>
          <w:color w:val="333333"/>
          <w:sz w:val="28"/>
        </w:rPr>
        <w:t>и</w:t>
      </w:r>
      <w:r>
        <w:rPr>
          <w:b/>
          <w:color w:val="333333"/>
          <w:spacing w:val="-6"/>
          <w:sz w:val="28"/>
        </w:rPr>
        <w:t xml:space="preserve"> </w:t>
      </w:r>
      <w:r>
        <w:rPr>
          <w:b/>
          <w:color w:val="333333"/>
          <w:sz w:val="28"/>
        </w:rPr>
        <w:t>химическая</w:t>
      </w:r>
      <w:r>
        <w:rPr>
          <w:b/>
          <w:color w:val="333333"/>
          <w:spacing w:val="-10"/>
          <w:sz w:val="28"/>
        </w:rPr>
        <w:t xml:space="preserve"> </w:t>
      </w:r>
      <w:r>
        <w:rPr>
          <w:b/>
          <w:color w:val="333333"/>
          <w:spacing w:val="-2"/>
          <w:sz w:val="28"/>
        </w:rPr>
        <w:t>реакция</w:t>
      </w:r>
    </w:p>
    <w:p w14:paraId="78D6571E" w14:textId="77777777" w:rsidR="004F75DF" w:rsidRDefault="0013698B">
      <w:pPr>
        <w:pStyle w:val="a3"/>
        <w:spacing w:before="197"/>
        <w:ind w:right="1132"/>
      </w:pPr>
      <w:r>
        <w:rPr>
          <w:color w:val="333333"/>
        </w:rPr>
        <w:t>Периодический</w:t>
      </w:r>
      <w:r>
        <w:rPr>
          <w:color w:val="333333"/>
          <w:spacing w:val="80"/>
          <w:w w:val="150"/>
        </w:rPr>
        <w:t xml:space="preserve"> </w:t>
      </w:r>
      <w:r>
        <w:rPr>
          <w:color w:val="333333"/>
        </w:rPr>
        <w:t>закон.</w:t>
      </w:r>
      <w:r>
        <w:rPr>
          <w:color w:val="333333"/>
          <w:spacing w:val="80"/>
          <w:w w:val="150"/>
        </w:rPr>
        <w:t xml:space="preserve"> </w:t>
      </w:r>
      <w:r>
        <w:rPr>
          <w:color w:val="333333"/>
        </w:rPr>
        <w:t>Периодическая</w:t>
      </w:r>
      <w:r>
        <w:rPr>
          <w:color w:val="333333"/>
          <w:spacing w:val="80"/>
          <w:w w:val="150"/>
        </w:rPr>
        <w:t xml:space="preserve"> </w:t>
      </w:r>
      <w:r>
        <w:rPr>
          <w:color w:val="333333"/>
        </w:rPr>
        <w:t>система</w:t>
      </w:r>
      <w:r>
        <w:rPr>
          <w:color w:val="333333"/>
          <w:spacing w:val="80"/>
          <w:w w:val="150"/>
        </w:rPr>
        <w:t xml:space="preserve"> </w:t>
      </w:r>
      <w:r>
        <w:rPr>
          <w:color w:val="333333"/>
        </w:rPr>
        <w:t>химических</w:t>
      </w:r>
      <w:r>
        <w:rPr>
          <w:color w:val="333333"/>
          <w:spacing w:val="80"/>
          <w:w w:val="150"/>
        </w:rPr>
        <w:t xml:space="preserve"> </w:t>
      </w:r>
      <w:r>
        <w:rPr>
          <w:color w:val="333333"/>
        </w:rPr>
        <w:t>элементов</w:t>
      </w:r>
      <w:r>
        <w:rPr>
          <w:color w:val="333333"/>
          <w:spacing w:val="80"/>
          <w:w w:val="150"/>
        </w:rPr>
        <w:t xml:space="preserve"> </w:t>
      </w:r>
      <w:r>
        <w:rPr>
          <w:color w:val="333333"/>
        </w:rPr>
        <w:t>Д. И. Менделеева. Строение атомов. Закономерности в изменении свойств химических</w:t>
      </w:r>
      <w:r>
        <w:rPr>
          <w:color w:val="333333"/>
          <w:spacing w:val="-6"/>
        </w:rPr>
        <w:t xml:space="preserve"> </w:t>
      </w:r>
      <w:r>
        <w:rPr>
          <w:color w:val="333333"/>
        </w:rPr>
        <w:t>элементов</w:t>
      </w:r>
      <w:r>
        <w:rPr>
          <w:color w:val="333333"/>
          <w:spacing w:val="-3"/>
        </w:rPr>
        <w:t xml:space="preserve"> </w:t>
      </w:r>
      <w:r>
        <w:rPr>
          <w:color w:val="333333"/>
        </w:rPr>
        <w:t>первых</w:t>
      </w:r>
      <w:r>
        <w:rPr>
          <w:color w:val="333333"/>
          <w:spacing w:val="-6"/>
        </w:rPr>
        <w:t xml:space="preserve"> </w:t>
      </w:r>
      <w:r>
        <w:rPr>
          <w:color w:val="333333"/>
        </w:rPr>
        <w:t>трёх</w:t>
      </w:r>
      <w:r>
        <w:rPr>
          <w:color w:val="333333"/>
          <w:spacing w:val="-6"/>
        </w:rPr>
        <w:t xml:space="preserve"> </w:t>
      </w:r>
      <w:r>
        <w:rPr>
          <w:color w:val="333333"/>
        </w:rPr>
        <w:t>периодов, калия, кальция</w:t>
      </w:r>
      <w:r>
        <w:rPr>
          <w:color w:val="333333"/>
          <w:spacing w:val="-1"/>
        </w:rPr>
        <w:t xml:space="preserve"> </w:t>
      </w:r>
      <w:r>
        <w:rPr>
          <w:color w:val="333333"/>
        </w:rPr>
        <w:t>и</w:t>
      </w:r>
      <w:r>
        <w:rPr>
          <w:color w:val="333333"/>
          <w:spacing w:val="-2"/>
        </w:rPr>
        <w:t xml:space="preserve"> </w:t>
      </w:r>
      <w:r>
        <w:rPr>
          <w:color w:val="333333"/>
        </w:rPr>
        <w:t>их</w:t>
      </w:r>
      <w:r>
        <w:rPr>
          <w:color w:val="333333"/>
          <w:spacing w:val="-6"/>
        </w:rPr>
        <w:t xml:space="preserve"> </w:t>
      </w:r>
      <w:r>
        <w:rPr>
          <w:color w:val="333333"/>
        </w:rPr>
        <w:t>соединений</w:t>
      </w:r>
      <w:r>
        <w:rPr>
          <w:color w:val="333333"/>
          <w:spacing w:val="-2"/>
        </w:rPr>
        <w:t xml:space="preserve"> </w:t>
      </w:r>
      <w:r>
        <w:rPr>
          <w:color w:val="333333"/>
        </w:rPr>
        <w:t>в соответствии с положением элементов в Периодической системе и строением их атомов.</w:t>
      </w:r>
    </w:p>
    <w:p w14:paraId="51D90DD0" w14:textId="77777777" w:rsidR="004F75DF" w:rsidRDefault="0013698B">
      <w:pPr>
        <w:pStyle w:val="a3"/>
        <w:spacing w:before="200"/>
        <w:ind w:right="1133"/>
      </w:pPr>
      <w:r>
        <w:rPr>
          <w:color w:val="333333"/>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EF3BE68" w14:textId="77777777" w:rsidR="004F75DF" w:rsidRDefault="004F75DF">
      <w:pPr>
        <w:sectPr w:rsidR="004F75DF">
          <w:pgSz w:w="11910" w:h="16390"/>
          <w:pgMar w:top="980" w:right="0" w:bottom="280" w:left="460" w:header="723" w:footer="0" w:gutter="0"/>
          <w:cols w:space="720"/>
        </w:sectPr>
      </w:pPr>
    </w:p>
    <w:p w14:paraId="37DC4717" w14:textId="77777777" w:rsidR="004F75DF" w:rsidRDefault="0013698B">
      <w:pPr>
        <w:pStyle w:val="a3"/>
        <w:spacing w:before="277"/>
        <w:ind w:right="1145"/>
      </w:pPr>
      <w:r>
        <w:rPr>
          <w:color w:val="333333"/>
        </w:rPr>
        <w:t>Классификация и номенклатура неорганических</w:t>
      </w:r>
      <w:r>
        <w:rPr>
          <w:color w:val="333333"/>
          <w:spacing w:val="-4"/>
        </w:rPr>
        <w:t xml:space="preserve"> </w:t>
      </w:r>
      <w:r>
        <w:rPr>
          <w:color w:val="333333"/>
        </w:rPr>
        <w:t>веществ. Химические свойства веществ, относящихся к различным классам неорганических соединений, генетическая связь неорганических веществ.</w:t>
      </w:r>
    </w:p>
    <w:p w14:paraId="18A016BF" w14:textId="77777777" w:rsidR="004F75DF" w:rsidRDefault="0013698B">
      <w:pPr>
        <w:pStyle w:val="a3"/>
        <w:spacing w:before="201"/>
        <w:ind w:right="1141"/>
      </w:pPr>
      <w:r>
        <w:rPr>
          <w:color w:val="333333"/>
        </w:rPr>
        <w:t>Классификация химических реакций по различным признакам (по числу и составу участвующих</w:t>
      </w:r>
      <w:r>
        <w:rPr>
          <w:color w:val="333333"/>
          <w:spacing w:val="-4"/>
        </w:rPr>
        <w:t xml:space="preserve"> </w:t>
      </w:r>
      <w:r>
        <w:rPr>
          <w:color w:val="333333"/>
        </w:rPr>
        <w:t>в</w:t>
      </w:r>
      <w:r>
        <w:rPr>
          <w:color w:val="333333"/>
          <w:spacing w:val="-1"/>
        </w:rPr>
        <w:t xml:space="preserve"> </w:t>
      </w:r>
      <w:r>
        <w:rPr>
          <w:color w:val="333333"/>
        </w:rPr>
        <w:t>реакции веществ, по тепловому</w:t>
      </w:r>
      <w:r>
        <w:rPr>
          <w:color w:val="333333"/>
          <w:spacing w:val="-4"/>
        </w:rPr>
        <w:t xml:space="preserve"> </w:t>
      </w:r>
      <w:r>
        <w:rPr>
          <w:color w:val="333333"/>
        </w:rPr>
        <w:t>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50956B9C" w14:textId="77777777" w:rsidR="004F75DF" w:rsidRDefault="0013698B">
      <w:pPr>
        <w:pStyle w:val="a3"/>
        <w:spacing w:before="200"/>
        <w:ind w:right="1138"/>
      </w:pPr>
      <w:r>
        <w:rPr>
          <w:color w:val="333333"/>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w:t>
      </w:r>
      <w:r>
        <w:rPr>
          <w:color w:val="333333"/>
          <w:spacing w:val="-2"/>
        </w:rPr>
        <w:t>равновесия.</w:t>
      </w:r>
    </w:p>
    <w:p w14:paraId="0F4E31CA" w14:textId="77777777" w:rsidR="004F75DF" w:rsidRDefault="0013698B">
      <w:pPr>
        <w:pStyle w:val="a3"/>
        <w:spacing w:before="201"/>
        <w:ind w:right="1129"/>
      </w:pPr>
      <w:r>
        <w:rPr>
          <w:color w:val="333333"/>
        </w:rPr>
        <w:t>Окислительно-восстановительные реакции, электронный баланс окислительно- восстановительной реакции. Составление уравнений окислительно- восстановительных реакций с использованием метода электронного баланса.</w:t>
      </w:r>
    </w:p>
    <w:p w14:paraId="45D8DE5C" w14:textId="77777777" w:rsidR="004F75DF" w:rsidRDefault="0013698B">
      <w:pPr>
        <w:pStyle w:val="a3"/>
        <w:spacing w:before="200"/>
        <w:ind w:right="1144"/>
      </w:pPr>
      <w:r>
        <w:rPr>
          <w:color w:val="333333"/>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BD7504E" w14:textId="77777777" w:rsidR="004F75DF" w:rsidRDefault="0013698B">
      <w:pPr>
        <w:pStyle w:val="a3"/>
        <w:spacing w:before="201"/>
        <w:ind w:right="1138"/>
      </w:pPr>
      <w:r>
        <w:rPr>
          <w:color w:val="333333"/>
        </w:rPr>
        <w:t>Реакции</w:t>
      </w:r>
      <w:r>
        <w:rPr>
          <w:color w:val="333333"/>
          <w:spacing w:val="-5"/>
        </w:rPr>
        <w:t xml:space="preserve"> </w:t>
      </w:r>
      <w:r>
        <w:rPr>
          <w:color w:val="333333"/>
        </w:rPr>
        <w:t>ионного обмена.</w:t>
      </w:r>
      <w:r>
        <w:rPr>
          <w:color w:val="333333"/>
          <w:spacing w:val="-2"/>
        </w:rPr>
        <w:t xml:space="preserve"> </w:t>
      </w:r>
      <w:r>
        <w:rPr>
          <w:color w:val="333333"/>
        </w:rPr>
        <w:t>Условия</w:t>
      </w:r>
      <w:r>
        <w:rPr>
          <w:color w:val="333333"/>
          <w:spacing w:val="-4"/>
        </w:rPr>
        <w:t xml:space="preserve"> </w:t>
      </w:r>
      <w:r>
        <w:rPr>
          <w:color w:val="333333"/>
        </w:rPr>
        <w:t>протекания</w:t>
      </w:r>
      <w:r>
        <w:rPr>
          <w:color w:val="333333"/>
          <w:spacing w:val="-4"/>
        </w:rPr>
        <w:t xml:space="preserve"> </w:t>
      </w:r>
      <w:r>
        <w:rPr>
          <w:color w:val="333333"/>
        </w:rPr>
        <w:t>реакций</w:t>
      </w:r>
      <w:r>
        <w:rPr>
          <w:color w:val="333333"/>
          <w:spacing w:val="-1"/>
        </w:rPr>
        <w:t xml:space="preserve"> </w:t>
      </w:r>
      <w:r>
        <w:rPr>
          <w:color w:val="333333"/>
        </w:rPr>
        <w:t>ионного</w:t>
      </w:r>
      <w:r>
        <w:rPr>
          <w:color w:val="333333"/>
          <w:spacing w:val="-5"/>
        </w:rPr>
        <w:t xml:space="preserve"> </w:t>
      </w:r>
      <w:r>
        <w:rPr>
          <w:color w:val="333333"/>
        </w:rPr>
        <w:t>обмена,</w:t>
      </w:r>
      <w:r>
        <w:rPr>
          <w:color w:val="333333"/>
          <w:spacing w:val="-2"/>
        </w:rPr>
        <w:t xml:space="preserve"> </w:t>
      </w:r>
      <w:r>
        <w:rPr>
          <w:color w:val="333333"/>
        </w:rPr>
        <w:t>полные и сокращённые ионные уравнения реакций. Свойства кислот, оснований и</w:t>
      </w:r>
      <w:r>
        <w:rPr>
          <w:color w:val="333333"/>
          <w:spacing w:val="40"/>
        </w:rPr>
        <w:t xml:space="preserve"> </w:t>
      </w:r>
      <w:r>
        <w:rPr>
          <w:color w:val="333333"/>
        </w:rPr>
        <w:t>солей</w:t>
      </w:r>
      <w:r>
        <w:rPr>
          <w:color w:val="333333"/>
          <w:spacing w:val="-1"/>
        </w:rPr>
        <w:t xml:space="preserve"> </w:t>
      </w:r>
      <w:r>
        <w:rPr>
          <w:color w:val="333333"/>
        </w:rPr>
        <w:t>в</w:t>
      </w:r>
      <w:r>
        <w:rPr>
          <w:color w:val="333333"/>
          <w:spacing w:val="-3"/>
        </w:rPr>
        <w:t xml:space="preserve"> </w:t>
      </w:r>
      <w:r>
        <w:rPr>
          <w:color w:val="333333"/>
        </w:rPr>
        <w:t>свете представлений</w:t>
      </w:r>
      <w:r>
        <w:rPr>
          <w:color w:val="333333"/>
          <w:spacing w:val="-2"/>
        </w:rPr>
        <w:t xml:space="preserve"> </w:t>
      </w:r>
      <w:r>
        <w:rPr>
          <w:color w:val="333333"/>
        </w:rPr>
        <w:t>об электролитической</w:t>
      </w:r>
      <w:r>
        <w:rPr>
          <w:color w:val="333333"/>
          <w:spacing w:val="-1"/>
        </w:rPr>
        <w:t xml:space="preserve"> </w:t>
      </w:r>
      <w:r>
        <w:rPr>
          <w:color w:val="333333"/>
        </w:rPr>
        <w:t>диссоциации. Качественные реакции на ионы. Понятие о гидролизе солей.</w:t>
      </w:r>
    </w:p>
    <w:p w14:paraId="7E3094DA" w14:textId="77777777" w:rsidR="004F75DF" w:rsidRDefault="0013698B">
      <w:pPr>
        <w:spacing w:before="205"/>
        <w:ind w:left="673"/>
        <w:jc w:val="both"/>
        <w:rPr>
          <w:b/>
          <w:sz w:val="28"/>
        </w:rPr>
      </w:pPr>
      <w:r>
        <w:rPr>
          <w:b/>
          <w:i/>
          <w:color w:val="333333"/>
          <w:sz w:val="28"/>
        </w:rPr>
        <w:t>Химический</w:t>
      </w:r>
      <w:r>
        <w:rPr>
          <w:b/>
          <w:i/>
          <w:color w:val="333333"/>
          <w:spacing w:val="-15"/>
          <w:sz w:val="28"/>
        </w:rPr>
        <w:t xml:space="preserve"> </w:t>
      </w:r>
      <w:r>
        <w:rPr>
          <w:b/>
          <w:i/>
          <w:color w:val="333333"/>
          <w:spacing w:val="-2"/>
          <w:sz w:val="28"/>
        </w:rPr>
        <w:t>эксперимент</w:t>
      </w:r>
      <w:r>
        <w:rPr>
          <w:b/>
          <w:color w:val="333333"/>
          <w:spacing w:val="-2"/>
          <w:sz w:val="28"/>
        </w:rPr>
        <w:t>:</w:t>
      </w:r>
    </w:p>
    <w:p w14:paraId="28CB6B34" w14:textId="77777777" w:rsidR="004F75DF" w:rsidRDefault="0013698B">
      <w:pPr>
        <w:pStyle w:val="a3"/>
        <w:spacing w:before="192"/>
        <w:ind w:right="1129"/>
      </w:pPr>
      <w:r>
        <w:rPr>
          <w:color w:val="333333"/>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w:t>
      </w:r>
      <w:r>
        <w:rPr>
          <w:color w:val="333333"/>
          <w:spacing w:val="40"/>
        </w:rPr>
        <w:t xml:space="preserve"> </w:t>
      </w:r>
      <w:r>
        <w:rPr>
          <w:color w:val="333333"/>
        </w:rPr>
        <w:t>видео</w:t>
      </w:r>
      <w:r>
        <w:rPr>
          <w:color w:val="333333"/>
          <w:spacing w:val="-1"/>
        </w:rPr>
        <w:t xml:space="preserve"> </w:t>
      </w:r>
      <w:r>
        <w:rPr>
          <w:color w:val="333333"/>
        </w:rPr>
        <w:t>материалов), проведение опытов, иллюстрирующих</w:t>
      </w:r>
      <w:r>
        <w:rPr>
          <w:color w:val="333333"/>
          <w:spacing w:val="-6"/>
        </w:rPr>
        <w:t xml:space="preserve"> </w:t>
      </w:r>
      <w:r>
        <w:rPr>
          <w:color w:val="333333"/>
        </w:rPr>
        <w:t>признаки</w:t>
      </w:r>
      <w:r>
        <w:rPr>
          <w:color w:val="333333"/>
          <w:spacing w:val="-1"/>
        </w:rPr>
        <w:t xml:space="preserve"> </w:t>
      </w:r>
      <w:r>
        <w:rPr>
          <w:color w:val="333333"/>
        </w:rPr>
        <w:t>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1EDC750C" w14:textId="77777777" w:rsidR="004F75DF" w:rsidRDefault="0013698B">
      <w:pPr>
        <w:spacing w:before="208"/>
        <w:ind w:left="673"/>
        <w:jc w:val="both"/>
        <w:rPr>
          <w:b/>
          <w:sz w:val="28"/>
        </w:rPr>
      </w:pPr>
      <w:r>
        <w:rPr>
          <w:b/>
          <w:color w:val="333333"/>
          <w:sz w:val="28"/>
        </w:rPr>
        <w:t>Неметаллы</w:t>
      </w:r>
      <w:r>
        <w:rPr>
          <w:b/>
          <w:color w:val="333333"/>
          <w:spacing w:val="-7"/>
          <w:sz w:val="28"/>
        </w:rPr>
        <w:t xml:space="preserve"> </w:t>
      </w:r>
      <w:r>
        <w:rPr>
          <w:b/>
          <w:color w:val="333333"/>
          <w:sz w:val="28"/>
        </w:rPr>
        <w:t>и</w:t>
      </w:r>
      <w:r>
        <w:rPr>
          <w:b/>
          <w:color w:val="333333"/>
          <w:spacing w:val="-7"/>
          <w:sz w:val="28"/>
        </w:rPr>
        <w:t xml:space="preserve"> </w:t>
      </w:r>
      <w:r>
        <w:rPr>
          <w:b/>
          <w:color w:val="333333"/>
          <w:sz w:val="28"/>
        </w:rPr>
        <w:t>их</w:t>
      </w:r>
      <w:r>
        <w:rPr>
          <w:b/>
          <w:color w:val="333333"/>
          <w:spacing w:val="-9"/>
          <w:sz w:val="28"/>
        </w:rPr>
        <w:t xml:space="preserve"> </w:t>
      </w:r>
      <w:r>
        <w:rPr>
          <w:b/>
          <w:color w:val="333333"/>
          <w:spacing w:val="-2"/>
          <w:sz w:val="28"/>
        </w:rPr>
        <w:t>соединения</w:t>
      </w:r>
    </w:p>
    <w:p w14:paraId="0A8307F5" w14:textId="77777777" w:rsidR="004F75DF" w:rsidRDefault="004F75DF">
      <w:pPr>
        <w:jc w:val="both"/>
        <w:rPr>
          <w:sz w:val="28"/>
        </w:rPr>
        <w:sectPr w:rsidR="004F75DF">
          <w:pgSz w:w="11910" w:h="16390"/>
          <w:pgMar w:top="980" w:right="0" w:bottom="280" w:left="460" w:header="723" w:footer="0" w:gutter="0"/>
          <w:cols w:space="720"/>
        </w:sectPr>
      </w:pPr>
    </w:p>
    <w:p w14:paraId="5FD4F720" w14:textId="77777777" w:rsidR="004F75DF" w:rsidRDefault="0013698B">
      <w:pPr>
        <w:pStyle w:val="a3"/>
        <w:spacing w:before="277"/>
        <w:ind w:right="1128"/>
      </w:pPr>
      <w:r>
        <w:rPr>
          <w:color w:val="333333"/>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w:t>
      </w:r>
      <w:r>
        <w:rPr>
          <w:color w:val="333333"/>
          <w:spacing w:val="-2"/>
        </w:rPr>
        <w:t xml:space="preserve"> </w:t>
      </w:r>
      <w:r>
        <w:rPr>
          <w:color w:val="333333"/>
        </w:rPr>
        <w:t>свойства,</w:t>
      </w:r>
      <w:r>
        <w:rPr>
          <w:color w:val="333333"/>
          <w:spacing w:val="-1"/>
        </w:rPr>
        <w:t xml:space="preserve"> </w:t>
      </w:r>
      <w:r>
        <w:rPr>
          <w:color w:val="333333"/>
        </w:rPr>
        <w:t>получение,</w:t>
      </w:r>
      <w:r>
        <w:rPr>
          <w:color w:val="333333"/>
          <w:spacing w:val="-1"/>
        </w:rPr>
        <w:t xml:space="preserve"> </w:t>
      </w:r>
      <w:r>
        <w:rPr>
          <w:color w:val="333333"/>
        </w:rPr>
        <w:t>применение.</w:t>
      </w:r>
      <w:r>
        <w:rPr>
          <w:color w:val="333333"/>
          <w:spacing w:val="-1"/>
        </w:rPr>
        <w:t xml:space="preserve"> </w:t>
      </w:r>
      <w:r>
        <w:rPr>
          <w:color w:val="333333"/>
        </w:rPr>
        <w:t>Действие</w:t>
      </w:r>
      <w:r>
        <w:rPr>
          <w:color w:val="333333"/>
          <w:spacing w:val="-2"/>
        </w:rPr>
        <w:t xml:space="preserve"> </w:t>
      </w:r>
      <w:r>
        <w:rPr>
          <w:color w:val="333333"/>
        </w:rPr>
        <w:t>хлора</w:t>
      </w:r>
      <w:r>
        <w:rPr>
          <w:color w:val="333333"/>
          <w:spacing w:val="-2"/>
        </w:rPr>
        <w:t xml:space="preserve"> </w:t>
      </w:r>
      <w:r>
        <w:rPr>
          <w:color w:val="333333"/>
        </w:rPr>
        <w:t>и</w:t>
      </w:r>
      <w:r>
        <w:rPr>
          <w:color w:val="333333"/>
          <w:spacing w:val="-3"/>
        </w:rPr>
        <w:t xml:space="preserve"> </w:t>
      </w:r>
      <w:r>
        <w:rPr>
          <w:color w:val="333333"/>
        </w:rPr>
        <w:t>хлороводорода на организм человека. Важнейшие хлориды и их нахождение в природе.</w:t>
      </w:r>
    </w:p>
    <w:p w14:paraId="08197E84" w14:textId="77777777" w:rsidR="004F75DF" w:rsidRDefault="0013698B">
      <w:pPr>
        <w:pStyle w:val="a3"/>
        <w:spacing w:before="200"/>
        <w:ind w:right="1130"/>
      </w:pPr>
      <w:r>
        <w:rPr>
          <w:color w:val="333333"/>
        </w:rPr>
        <w:t>Общая характеристика элементов</w:t>
      </w:r>
      <w:r>
        <w:rPr>
          <w:color w:val="333333"/>
          <w:spacing w:val="-1"/>
        </w:rPr>
        <w:t xml:space="preserve"> </w:t>
      </w:r>
      <w:r>
        <w:rPr>
          <w:color w:val="333333"/>
        </w:rPr>
        <w:t>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517330B" w14:textId="77777777" w:rsidR="004F75DF" w:rsidRDefault="0013698B">
      <w:pPr>
        <w:pStyle w:val="a3"/>
        <w:spacing w:before="203"/>
        <w:ind w:right="1132"/>
      </w:pPr>
      <w:r>
        <w:rPr>
          <w:color w:val="333333"/>
        </w:rPr>
        <w:t>Общая характеристика элементов</w:t>
      </w:r>
      <w:r>
        <w:rPr>
          <w:color w:val="333333"/>
          <w:spacing w:val="-1"/>
        </w:rPr>
        <w:t xml:space="preserve"> </w:t>
      </w:r>
      <w:r>
        <w:rPr>
          <w:color w:val="333333"/>
        </w:rPr>
        <w:t>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w:t>
      </w:r>
      <w:r>
        <w:rPr>
          <w:color w:val="333333"/>
          <w:spacing w:val="40"/>
        </w:rPr>
        <w:t xml:space="preserve"> </w:t>
      </w:r>
      <w:r>
        <w:rPr>
          <w:color w:val="333333"/>
        </w:rPr>
        <w:t>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760E0376" w14:textId="77777777" w:rsidR="004F75DF" w:rsidRDefault="0013698B">
      <w:pPr>
        <w:pStyle w:val="a3"/>
        <w:spacing w:before="198"/>
        <w:ind w:right="1129"/>
      </w:pPr>
      <w:r>
        <w:rPr>
          <w:color w:val="333333"/>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w:t>
      </w:r>
      <w:r>
        <w:rPr>
          <w:color w:val="333333"/>
          <w:spacing w:val="-1"/>
        </w:rPr>
        <w:t xml:space="preserve"> </w:t>
      </w:r>
      <w:r>
        <w:rPr>
          <w:color w:val="333333"/>
        </w:rPr>
        <w:t>углерода в</w:t>
      </w:r>
      <w:r>
        <w:rPr>
          <w:color w:val="333333"/>
          <w:spacing w:val="-1"/>
        </w:rPr>
        <w:t xml:space="preserve"> </w:t>
      </w:r>
      <w:r>
        <w:rPr>
          <w:color w:val="333333"/>
        </w:rPr>
        <w:t>природе. Оксиды</w:t>
      </w:r>
      <w:r>
        <w:rPr>
          <w:color w:val="333333"/>
          <w:spacing w:val="-4"/>
        </w:rPr>
        <w:t xml:space="preserve"> </w:t>
      </w:r>
      <w:r>
        <w:rPr>
          <w:color w:val="333333"/>
        </w:rPr>
        <w:t>углерода, их</w:t>
      </w:r>
      <w:r>
        <w:rPr>
          <w:color w:val="333333"/>
          <w:spacing w:val="-4"/>
        </w:rPr>
        <w:t xml:space="preserve"> </w:t>
      </w:r>
      <w:r>
        <w:rPr>
          <w:color w:val="333333"/>
        </w:rPr>
        <w:t>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w:t>
      </w:r>
      <w:r>
        <w:rPr>
          <w:color w:val="333333"/>
          <w:spacing w:val="36"/>
        </w:rPr>
        <w:t xml:space="preserve">  </w:t>
      </w:r>
      <w:r>
        <w:rPr>
          <w:color w:val="333333"/>
        </w:rPr>
        <w:t>их</w:t>
      </w:r>
      <w:r>
        <w:rPr>
          <w:color w:val="333333"/>
          <w:spacing w:val="80"/>
          <w:w w:val="150"/>
        </w:rPr>
        <w:t xml:space="preserve"> </w:t>
      </w:r>
      <w:r>
        <w:rPr>
          <w:color w:val="333333"/>
        </w:rPr>
        <w:t>физические</w:t>
      </w:r>
      <w:r>
        <w:rPr>
          <w:color w:val="333333"/>
          <w:spacing w:val="35"/>
        </w:rPr>
        <w:t xml:space="preserve">  </w:t>
      </w:r>
      <w:r>
        <w:rPr>
          <w:color w:val="333333"/>
        </w:rPr>
        <w:t>и</w:t>
      </w:r>
      <w:r>
        <w:rPr>
          <w:color w:val="333333"/>
          <w:spacing w:val="37"/>
        </w:rPr>
        <w:t xml:space="preserve">  </w:t>
      </w:r>
      <w:r>
        <w:rPr>
          <w:color w:val="333333"/>
        </w:rPr>
        <w:t>химические</w:t>
      </w:r>
      <w:r>
        <w:rPr>
          <w:color w:val="333333"/>
          <w:spacing w:val="38"/>
        </w:rPr>
        <w:t xml:space="preserve">  </w:t>
      </w:r>
      <w:r>
        <w:rPr>
          <w:color w:val="333333"/>
        </w:rPr>
        <w:t>свойства,</w:t>
      </w:r>
      <w:r>
        <w:rPr>
          <w:color w:val="333333"/>
          <w:spacing w:val="36"/>
        </w:rPr>
        <w:t xml:space="preserve">  </w:t>
      </w:r>
      <w:r>
        <w:rPr>
          <w:color w:val="333333"/>
        </w:rPr>
        <w:t>получение</w:t>
      </w:r>
      <w:r>
        <w:rPr>
          <w:color w:val="333333"/>
          <w:spacing w:val="35"/>
        </w:rPr>
        <w:t xml:space="preserve">  </w:t>
      </w:r>
      <w:r>
        <w:rPr>
          <w:color w:val="333333"/>
        </w:rPr>
        <w:t>и</w:t>
      </w:r>
      <w:r>
        <w:rPr>
          <w:color w:val="333333"/>
          <w:spacing w:val="35"/>
        </w:rPr>
        <w:t xml:space="preserve">  </w:t>
      </w:r>
      <w:r>
        <w:rPr>
          <w:color w:val="333333"/>
        </w:rPr>
        <w:t>применение.</w:t>
      </w:r>
    </w:p>
    <w:p w14:paraId="12A7B73D" w14:textId="77777777" w:rsidR="004F75DF" w:rsidRDefault="004F75DF">
      <w:pPr>
        <w:sectPr w:rsidR="004F75DF">
          <w:pgSz w:w="11910" w:h="16390"/>
          <w:pgMar w:top="980" w:right="0" w:bottom="280" w:left="460" w:header="723" w:footer="0" w:gutter="0"/>
          <w:cols w:space="720"/>
        </w:sectPr>
      </w:pPr>
    </w:p>
    <w:p w14:paraId="472D4BE4" w14:textId="77777777" w:rsidR="004F75DF" w:rsidRDefault="0013698B">
      <w:pPr>
        <w:pStyle w:val="a3"/>
        <w:spacing w:before="277"/>
        <w:ind w:right="1139"/>
      </w:pPr>
      <w:r>
        <w:rPr>
          <w:color w:val="333333"/>
        </w:rPr>
        <w:t>Качественная реакция на карбонат-ионы. Использование карбонатов в быту, медицине, промышленности и сельском хозяйстве.</w:t>
      </w:r>
    </w:p>
    <w:p w14:paraId="2FC55487" w14:textId="77777777" w:rsidR="004F75DF" w:rsidRDefault="0013698B">
      <w:pPr>
        <w:pStyle w:val="a3"/>
        <w:spacing w:before="201"/>
        <w:ind w:right="1130"/>
      </w:pPr>
      <w:r>
        <w:rPr>
          <w:color w:val="333333"/>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w:t>
      </w:r>
      <w:r>
        <w:rPr>
          <w:color w:val="333333"/>
          <w:spacing w:val="-3"/>
        </w:rPr>
        <w:t xml:space="preserve"> </w:t>
      </w:r>
      <w:r>
        <w:rPr>
          <w:color w:val="333333"/>
        </w:rPr>
        <w:t>веществах:</w:t>
      </w:r>
      <w:r>
        <w:rPr>
          <w:color w:val="333333"/>
          <w:spacing w:val="-3"/>
        </w:rPr>
        <w:t xml:space="preserve"> </w:t>
      </w:r>
      <w:r>
        <w:rPr>
          <w:color w:val="333333"/>
        </w:rPr>
        <w:t>жирах, белках, углеводах – и их</w:t>
      </w:r>
      <w:r>
        <w:rPr>
          <w:color w:val="333333"/>
          <w:spacing w:val="-3"/>
        </w:rPr>
        <w:t xml:space="preserve"> </w:t>
      </w:r>
      <w:r>
        <w:rPr>
          <w:color w:val="333333"/>
        </w:rPr>
        <w:t>роли в жизни человека. Материальное единство органических и неорганических соединений.</w:t>
      </w:r>
    </w:p>
    <w:p w14:paraId="40488BB2" w14:textId="77777777" w:rsidR="004F75DF" w:rsidRDefault="0013698B">
      <w:pPr>
        <w:pStyle w:val="a3"/>
        <w:spacing w:before="200"/>
        <w:ind w:right="1134"/>
      </w:pPr>
      <w:r>
        <w:rPr>
          <w:color w:val="333333"/>
        </w:rPr>
        <w:t>Кремний, его физические и химические свойства, получение и применение. Соединения кремния в природе. Общие представления об оксиде кремния (IV)</w:t>
      </w:r>
      <w:r>
        <w:rPr>
          <w:color w:val="333333"/>
          <w:spacing w:val="40"/>
        </w:rPr>
        <w:t xml:space="preserve"> </w:t>
      </w:r>
      <w:r>
        <w:rPr>
          <w:color w:val="333333"/>
        </w:rPr>
        <w:t>и</w:t>
      </w:r>
      <w:r>
        <w:rPr>
          <w:color w:val="333333"/>
          <w:spacing w:val="-5"/>
        </w:rPr>
        <w:t xml:space="preserve"> </w:t>
      </w:r>
      <w:r>
        <w:rPr>
          <w:color w:val="333333"/>
        </w:rPr>
        <w:t>кремниевой</w:t>
      </w:r>
      <w:r>
        <w:rPr>
          <w:color w:val="333333"/>
          <w:spacing w:val="-5"/>
        </w:rPr>
        <w:t xml:space="preserve"> </w:t>
      </w:r>
      <w:r>
        <w:rPr>
          <w:color w:val="333333"/>
        </w:rPr>
        <w:t>кислоте.</w:t>
      </w:r>
      <w:r>
        <w:rPr>
          <w:color w:val="333333"/>
          <w:spacing w:val="-2"/>
        </w:rPr>
        <w:t xml:space="preserve"> </w:t>
      </w:r>
      <w:r>
        <w:rPr>
          <w:color w:val="333333"/>
        </w:rPr>
        <w:t>Силикаты,</w:t>
      </w:r>
      <w:r>
        <w:rPr>
          <w:color w:val="333333"/>
          <w:spacing w:val="-2"/>
        </w:rPr>
        <w:t xml:space="preserve"> </w:t>
      </w:r>
      <w:r>
        <w:rPr>
          <w:color w:val="333333"/>
        </w:rPr>
        <w:t>их</w:t>
      </w:r>
      <w:r>
        <w:rPr>
          <w:color w:val="333333"/>
          <w:spacing w:val="-9"/>
        </w:rPr>
        <w:t xml:space="preserve"> </w:t>
      </w:r>
      <w:r>
        <w:rPr>
          <w:color w:val="333333"/>
        </w:rPr>
        <w:t>использование</w:t>
      </w:r>
      <w:r>
        <w:rPr>
          <w:color w:val="333333"/>
          <w:spacing w:val="-4"/>
        </w:rPr>
        <w:t xml:space="preserve"> </w:t>
      </w:r>
      <w:r>
        <w:rPr>
          <w:color w:val="333333"/>
        </w:rPr>
        <w:t>в</w:t>
      </w:r>
      <w:r>
        <w:rPr>
          <w:color w:val="333333"/>
          <w:spacing w:val="-6"/>
        </w:rPr>
        <w:t xml:space="preserve"> </w:t>
      </w:r>
      <w:r>
        <w:rPr>
          <w:color w:val="333333"/>
        </w:rPr>
        <w:t>быту,</w:t>
      </w:r>
      <w:r>
        <w:rPr>
          <w:color w:val="333333"/>
          <w:spacing w:val="-2"/>
        </w:rPr>
        <w:t xml:space="preserve"> </w:t>
      </w:r>
      <w:r>
        <w:rPr>
          <w:color w:val="333333"/>
        </w:rPr>
        <w:t>в</w:t>
      </w:r>
      <w:r>
        <w:rPr>
          <w:color w:val="333333"/>
          <w:spacing w:val="-6"/>
        </w:rPr>
        <w:t xml:space="preserve"> </w:t>
      </w:r>
      <w:r>
        <w:rPr>
          <w:color w:val="333333"/>
        </w:rPr>
        <w:t>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w:t>
      </w:r>
      <w:r>
        <w:rPr>
          <w:color w:val="333333"/>
          <w:spacing w:val="40"/>
        </w:rPr>
        <w:t xml:space="preserve"> </w:t>
      </w:r>
      <w:r>
        <w:rPr>
          <w:color w:val="333333"/>
        </w:rPr>
        <w:t>в повседневной жизни.</w:t>
      </w:r>
    </w:p>
    <w:p w14:paraId="3A23FE89" w14:textId="77777777" w:rsidR="004F75DF" w:rsidRDefault="0013698B">
      <w:pPr>
        <w:spacing w:before="205"/>
        <w:ind w:left="673"/>
        <w:jc w:val="both"/>
        <w:rPr>
          <w:b/>
          <w:sz w:val="28"/>
        </w:rPr>
      </w:pPr>
      <w:r>
        <w:rPr>
          <w:b/>
          <w:i/>
          <w:color w:val="333333"/>
          <w:sz w:val="28"/>
        </w:rPr>
        <w:t>Химический</w:t>
      </w:r>
      <w:r>
        <w:rPr>
          <w:b/>
          <w:i/>
          <w:color w:val="333333"/>
          <w:spacing w:val="-15"/>
          <w:sz w:val="28"/>
        </w:rPr>
        <w:t xml:space="preserve"> </w:t>
      </w:r>
      <w:r>
        <w:rPr>
          <w:b/>
          <w:i/>
          <w:color w:val="333333"/>
          <w:spacing w:val="-2"/>
          <w:sz w:val="28"/>
        </w:rPr>
        <w:t>эксперимент</w:t>
      </w:r>
      <w:r>
        <w:rPr>
          <w:b/>
          <w:color w:val="333333"/>
          <w:spacing w:val="-2"/>
          <w:sz w:val="28"/>
        </w:rPr>
        <w:t>:</w:t>
      </w:r>
    </w:p>
    <w:p w14:paraId="11E8A391" w14:textId="77777777" w:rsidR="004F75DF" w:rsidRDefault="0013698B">
      <w:pPr>
        <w:pStyle w:val="a3"/>
        <w:spacing w:before="196"/>
        <w:ind w:right="1127"/>
      </w:pPr>
      <w:r>
        <w:rPr>
          <w:color w:val="333333"/>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 ион и изучение признаков их протекания, взаимодействие концентрированной азотной кислоты с медью (возможно использование видеоматериалов),</w:t>
      </w:r>
      <w:r>
        <w:rPr>
          <w:color w:val="333333"/>
          <w:spacing w:val="40"/>
        </w:rPr>
        <w:t xml:space="preserve"> </w:t>
      </w:r>
      <w:r>
        <w:rPr>
          <w:color w:val="333333"/>
        </w:rPr>
        <w:t>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4D7A454" w14:textId="77777777" w:rsidR="004F75DF" w:rsidRDefault="0013698B">
      <w:pPr>
        <w:spacing w:before="206"/>
        <w:ind w:left="673"/>
        <w:jc w:val="both"/>
        <w:rPr>
          <w:b/>
          <w:sz w:val="28"/>
        </w:rPr>
      </w:pPr>
      <w:r>
        <w:rPr>
          <w:b/>
          <w:color w:val="333333"/>
          <w:sz w:val="28"/>
        </w:rPr>
        <w:t>Металлы</w:t>
      </w:r>
      <w:r>
        <w:rPr>
          <w:b/>
          <w:color w:val="333333"/>
          <w:spacing w:val="-5"/>
          <w:sz w:val="28"/>
        </w:rPr>
        <w:t xml:space="preserve"> </w:t>
      </w:r>
      <w:r>
        <w:rPr>
          <w:b/>
          <w:color w:val="333333"/>
          <w:sz w:val="28"/>
        </w:rPr>
        <w:t>и</w:t>
      </w:r>
      <w:r>
        <w:rPr>
          <w:b/>
          <w:color w:val="333333"/>
          <w:spacing w:val="-6"/>
          <w:sz w:val="28"/>
        </w:rPr>
        <w:t xml:space="preserve"> </w:t>
      </w:r>
      <w:r>
        <w:rPr>
          <w:b/>
          <w:color w:val="333333"/>
          <w:sz w:val="28"/>
        </w:rPr>
        <w:t>их</w:t>
      </w:r>
      <w:r>
        <w:rPr>
          <w:b/>
          <w:color w:val="333333"/>
          <w:spacing w:val="-8"/>
          <w:sz w:val="28"/>
        </w:rPr>
        <w:t xml:space="preserve"> </w:t>
      </w:r>
      <w:r>
        <w:rPr>
          <w:b/>
          <w:color w:val="333333"/>
          <w:spacing w:val="-2"/>
          <w:sz w:val="28"/>
        </w:rPr>
        <w:t>соединения</w:t>
      </w:r>
    </w:p>
    <w:p w14:paraId="7FC7FC42" w14:textId="77777777" w:rsidR="004F75DF" w:rsidRDefault="004F75DF">
      <w:pPr>
        <w:jc w:val="both"/>
        <w:rPr>
          <w:sz w:val="28"/>
        </w:rPr>
        <w:sectPr w:rsidR="004F75DF">
          <w:pgSz w:w="11910" w:h="16390"/>
          <w:pgMar w:top="980" w:right="0" w:bottom="280" w:left="460" w:header="723" w:footer="0" w:gutter="0"/>
          <w:cols w:space="720"/>
        </w:sectPr>
      </w:pPr>
    </w:p>
    <w:p w14:paraId="362576B3" w14:textId="77777777" w:rsidR="004F75DF" w:rsidRDefault="0013698B">
      <w:pPr>
        <w:pStyle w:val="a3"/>
        <w:spacing w:before="277"/>
        <w:ind w:right="1130"/>
      </w:pPr>
      <w:r>
        <w:rPr>
          <w:color w:val="333333"/>
        </w:rPr>
        <w:t>Общая характеристика химических элементов – металлов на основании их положения в Периодической системе химических элементов Д. И. Менделеева</w:t>
      </w:r>
      <w:r>
        <w:rPr>
          <w:color w:val="333333"/>
          <w:spacing w:val="40"/>
        </w:rPr>
        <w:t xml:space="preserve"> </w:t>
      </w:r>
      <w:r>
        <w:rPr>
          <w:color w:val="333333"/>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w:t>
      </w:r>
      <w:r>
        <w:rPr>
          <w:color w:val="333333"/>
          <w:spacing w:val="40"/>
        </w:rPr>
        <w:t xml:space="preserve"> </w:t>
      </w:r>
      <w:r>
        <w:rPr>
          <w:color w:val="333333"/>
        </w:rPr>
        <w:t>быту и промышленности.</w:t>
      </w:r>
    </w:p>
    <w:p w14:paraId="56477B48" w14:textId="77777777" w:rsidR="004F75DF" w:rsidRDefault="0013698B">
      <w:pPr>
        <w:pStyle w:val="a3"/>
        <w:spacing w:before="199"/>
        <w:ind w:right="1137"/>
      </w:pPr>
      <w:r>
        <w:rPr>
          <w:color w:val="333333"/>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0F515339" w14:textId="77777777" w:rsidR="004F75DF" w:rsidRDefault="0013698B">
      <w:pPr>
        <w:pStyle w:val="a3"/>
        <w:spacing w:before="201"/>
        <w:ind w:right="1135"/>
      </w:pPr>
      <w:r>
        <w:rPr>
          <w:color w:val="333333"/>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DF271EC" w14:textId="77777777" w:rsidR="004F75DF" w:rsidRDefault="0013698B">
      <w:pPr>
        <w:pStyle w:val="a3"/>
        <w:spacing w:before="200"/>
        <w:ind w:right="1136"/>
      </w:pPr>
      <w:r>
        <w:rPr>
          <w:color w:val="333333"/>
        </w:rPr>
        <w:t>Алюминий:</w:t>
      </w:r>
      <w:r>
        <w:rPr>
          <w:color w:val="333333"/>
          <w:spacing w:val="40"/>
        </w:rPr>
        <w:t xml:space="preserve"> </w:t>
      </w:r>
      <w:r>
        <w:rPr>
          <w:color w:val="333333"/>
        </w:rPr>
        <w:t>положение</w:t>
      </w:r>
      <w:r>
        <w:rPr>
          <w:color w:val="333333"/>
          <w:spacing w:val="40"/>
        </w:rPr>
        <w:t xml:space="preserve"> </w:t>
      </w:r>
      <w:r>
        <w:rPr>
          <w:color w:val="333333"/>
        </w:rPr>
        <w:t>в</w:t>
      </w:r>
      <w:r>
        <w:rPr>
          <w:color w:val="333333"/>
          <w:spacing w:val="40"/>
        </w:rPr>
        <w:t xml:space="preserve"> </w:t>
      </w:r>
      <w:r>
        <w:rPr>
          <w:color w:val="333333"/>
        </w:rPr>
        <w:t>Периодической</w:t>
      </w:r>
      <w:r>
        <w:rPr>
          <w:color w:val="333333"/>
          <w:spacing w:val="40"/>
        </w:rPr>
        <w:t xml:space="preserve"> </w:t>
      </w:r>
      <w:r>
        <w:rPr>
          <w:color w:val="333333"/>
        </w:rPr>
        <w:t>системе</w:t>
      </w:r>
      <w:r>
        <w:rPr>
          <w:color w:val="333333"/>
          <w:spacing w:val="40"/>
        </w:rPr>
        <w:t xml:space="preserve"> </w:t>
      </w:r>
      <w:r>
        <w:rPr>
          <w:color w:val="333333"/>
        </w:rPr>
        <w:t>химических</w:t>
      </w:r>
      <w:r>
        <w:rPr>
          <w:color w:val="333333"/>
          <w:spacing w:val="40"/>
        </w:rPr>
        <w:t xml:space="preserve"> </w:t>
      </w:r>
      <w:r>
        <w:rPr>
          <w:color w:val="333333"/>
        </w:rPr>
        <w:t>элементов</w:t>
      </w:r>
      <w:r>
        <w:rPr>
          <w:color w:val="333333"/>
          <w:spacing w:val="40"/>
        </w:rPr>
        <w:t xml:space="preserve"> </w:t>
      </w:r>
      <w:r>
        <w:rPr>
          <w:color w:val="333333"/>
        </w:rPr>
        <w:t xml:space="preserve">Д. И. Менделеева, строение атома, нахождение в природе. Физические и химические свойства алюминия. Амфотерные свойства оксида и гидроксида </w:t>
      </w:r>
      <w:r>
        <w:rPr>
          <w:color w:val="333333"/>
          <w:spacing w:val="-2"/>
        </w:rPr>
        <w:t>алюминия.</w:t>
      </w:r>
    </w:p>
    <w:p w14:paraId="190937C3" w14:textId="77777777" w:rsidR="004F75DF" w:rsidRDefault="0013698B">
      <w:pPr>
        <w:pStyle w:val="a3"/>
        <w:spacing w:before="200"/>
        <w:ind w:right="1134"/>
      </w:pPr>
      <w:r>
        <w:rPr>
          <w:color w:val="333333"/>
        </w:rPr>
        <w:t>Железо:</w:t>
      </w:r>
      <w:r>
        <w:rPr>
          <w:color w:val="333333"/>
          <w:spacing w:val="80"/>
          <w:w w:val="150"/>
        </w:rPr>
        <w:t xml:space="preserve"> </w:t>
      </w:r>
      <w:r>
        <w:rPr>
          <w:color w:val="333333"/>
        </w:rPr>
        <w:t>положение</w:t>
      </w:r>
      <w:r>
        <w:rPr>
          <w:color w:val="333333"/>
          <w:spacing w:val="80"/>
          <w:w w:val="150"/>
        </w:rPr>
        <w:t xml:space="preserve"> </w:t>
      </w:r>
      <w:r>
        <w:rPr>
          <w:color w:val="333333"/>
        </w:rPr>
        <w:t>в</w:t>
      </w:r>
      <w:r>
        <w:rPr>
          <w:color w:val="333333"/>
          <w:spacing w:val="80"/>
          <w:w w:val="150"/>
        </w:rPr>
        <w:t xml:space="preserve"> </w:t>
      </w:r>
      <w:r>
        <w:rPr>
          <w:color w:val="333333"/>
        </w:rPr>
        <w:t>Периодической</w:t>
      </w:r>
      <w:r>
        <w:rPr>
          <w:color w:val="333333"/>
          <w:spacing w:val="80"/>
          <w:w w:val="150"/>
        </w:rPr>
        <w:t xml:space="preserve"> </w:t>
      </w:r>
      <w:r>
        <w:rPr>
          <w:color w:val="333333"/>
        </w:rPr>
        <w:t>системе</w:t>
      </w:r>
      <w:r>
        <w:rPr>
          <w:color w:val="333333"/>
          <w:spacing w:val="80"/>
          <w:w w:val="150"/>
        </w:rPr>
        <w:t xml:space="preserve"> </w:t>
      </w:r>
      <w:r>
        <w:rPr>
          <w:color w:val="333333"/>
        </w:rPr>
        <w:t>химических</w:t>
      </w:r>
      <w:r>
        <w:rPr>
          <w:color w:val="333333"/>
          <w:spacing w:val="80"/>
          <w:w w:val="150"/>
        </w:rPr>
        <w:t xml:space="preserve"> </w:t>
      </w:r>
      <w:r>
        <w:rPr>
          <w:color w:val="333333"/>
        </w:rPr>
        <w:t>элементов</w:t>
      </w:r>
      <w:r>
        <w:rPr>
          <w:color w:val="333333"/>
          <w:spacing w:val="80"/>
          <w:w w:val="150"/>
        </w:rPr>
        <w:t xml:space="preserve"> </w:t>
      </w:r>
      <w:r>
        <w:rPr>
          <w:color w:val="333333"/>
        </w:rPr>
        <w:t>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14:paraId="11AD0331" w14:textId="77777777" w:rsidR="004F75DF" w:rsidRDefault="0013698B">
      <w:pPr>
        <w:spacing w:before="206"/>
        <w:ind w:left="673"/>
        <w:jc w:val="both"/>
        <w:rPr>
          <w:b/>
          <w:sz w:val="28"/>
        </w:rPr>
      </w:pPr>
      <w:r>
        <w:rPr>
          <w:b/>
          <w:i/>
          <w:color w:val="333333"/>
          <w:sz w:val="28"/>
        </w:rPr>
        <w:t>Химический</w:t>
      </w:r>
      <w:r>
        <w:rPr>
          <w:b/>
          <w:i/>
          <w:color w:val="333333"/>
          <w:spacing w:val="-15"/>
          <w:sz w:val="28"/>
        </w:rPr>
        <w:t xml:space="preserve"> </w:t>
      </w:r>
      <w:r>
        <w:rPr>
          <w:b/>
          <w:i/>
          <w:color w:val="333333"/>
          <w:spacing w:val="-2"/>
          <w:sz w:val="28"/>
        </w:rPr>
        <w:t>эксперимент</w:t>
      </w:r>
      <w:r>
        <w:rPr>
          <w:b/>
          <w:color w:val="333333"/>
          <w:spacing w:val="-2"/>
          <w:sz w:val="28"/>
        </w:rPr>
        <w:t>:</w:t>
      </w:r>
    </w:p>
    <w:p w14:paraId="35602FFD" w14:textId="77777777" w:rsidR="004F75DF" w:rsidRDefault="0013698B">
      <w:pPr>
        <w:pStyle w:val="a3"/>
        <w:spacing w:before="197"/>
        <w:ind w:right="1133"/>
      </w:pPr>
      <w:r>
        <w:rPr>
          <w:color w:val="333333"/>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61DD7CC" w14:textId="77777777" w:rsidR="004F75DF" w:rsidRDefault="004F75DF">
      <w:pPr>
        <w:sectPr w:rsidR="004F75DF">
          <w:pgSz w:w="11910" w:h="16390"/>
          <w:pgMar w:top="980" w:right="0" w:bottom="280" w:left="460" w:header="723" w:footer="0" w:gutter="0"/>
          <w:cols w:space="720"/>
        </w:sectPr>
      </w:pPr>
    </w:p>
    <w:p w14:paraId="01EC939E" w14:textId="77777777" w:rsidR="004F75DF" w:rsidRDefault="0013698B">
      <w:pPr>
        <w:spacing w:before="282"/>
        <w:ind w:left="673"/>
        <w:jc w:val="both"/>
        <w:rPr>
          <w:b/>
          <w:sz w:val="28"/>
        </w:rPr>
      </w:pPr>
      <w:r>
        <w:rPr>
          <w:b/>
          <w:color w:val="333333"/>
          <w:sz w:val="28"/>
        </w:rPr>
        <w:t>Химия</w:t>
      </w:r>
      <w:r>
        <w:rPr>
          <w:b/>
          <w:color w:val="333333"/>
          <w:spacing w:val="-10"/>
          <w:sz w:val="28"/>
        </w:rPr>
        <w:t xml:space="preserve"> </w:t>
      </w:r>
      <w:r>
        <w:rPr>
          <w:b/>
          <w:color w:val="333333"/>
          <w:sz w:val="28"/>
        </w:rPr>
        <w:t>и</w:t>
      </w:r>
      <w:r>
        <w:rPr>
          <w:b/>
          <w:color w:val="333333"/>
          <w:spacing w:val="-4"/>
          <w:sz w:val="28"/>
        </w:rPr>
        <w:t xml:space="preserve"> </w:t>
      </w:r>
      <w:r>
        <w:rPr>
          <w:b/>
          <w:color w:val="333333"/>
          <w:sz w:val="28"/>
        </w:rPr>
        <w:t>окружающая</w:t>
      </w:r>
      <w:r>
        <w:rPr>
          <w:b/>
          <w:color w:val="333333"/>
          <w:spacing w:val="-10"/>
          <w:sz w:val="28"/>
        </w:rPr>
        <w:t xml:space="preserve"> </w:t>
      </w:r>
      <w:r>
        <w:rPr>
          <w:b/>
          <w:color w:val="333333"/>
          <w:spacing w:val="-4"/>
          <w:sz w:val="28"/>
        </w:rPr>
        <w:t>среда</w:t>
      </w:r>
    </w:p>
    <w:p w14:paraId="6BE7B417" w14:textId="77777777" w:rsidR="004F75DF" w:rsidRDefault="0013698B">
      <w:pPr>
        <w:pStyle w:val="a3"/>
        <w:spacing w:before="196"/>
        <w:ind w:right="1143"/>
      </w:pPr>
      <w:r>
        <w:rPr>
          <w:color w:val="333333"/>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32F4D031" w14:textId="77777777" w:rsidR="004F75DF" w:rsidRDefault="0013698B">
      <w:pPr>
        <w:pStyle w:val="a3"/>
        <w:spacing w:before="201"/>
        <w:ind w:right="1133"/>
      </w:pPr>
      <w:r>
        <w:rPr>
          <w:color w:val="333333"/>
        </w:rPr>
        <w:t xml:space="preserve">Химическое загрязнение окружающей среды (предельная допустимая концентрация веществ, далее – ПДК). Роль химии в решении экологических </w:t>
      </w:r>
      <w:r>
        <w:rPr>
          <w:color w:val="333333"/>
          <w:spacing w:val="-2"/>
        </w:rPr>
        <w:t>проблем.</w:t>
      </w:r>
    </w:p>
    <w:p w14:paraId="74E3BFB0" w14:textId="77777777" w:rsidR="004F75DF" w:rsidRDefault="0013698B">
      <w:pPr>
        <w:spacing w:before="201"/>
        <w:ind w:left="673"/>
        <w:jc w:val="both"/>
        <w:rPr>
          <w:b/>
          <w:i/>
          <w:sz w:val="28"/>
        </w:rPr>
      </w:pPr>
      <w:r>
        <w:rPr>
          <w:b/>
          <w:i/>
          <w:color w:val="333333"/>
          <w:sz w:val="28"/>
        </w:rPr>
        <w:t>Химический</w:t>
      </w:r>
      <w:r>
        <w:rPr>
          <w:b/>
          <w:i/>
          <w:color w:val="333333"/>
          <w:spacing w:val="-15"/>
          <w:sz w:val="28"/>
        </w:rPr>
        <w:t xml:space="preserve"> </w:t>
      </w:r>
      <w:r>
        <w:rPr>
          <w:b/>
          <w:i/>
          <w:color w:val="333333"/>
          <w:spacing w:val="-2"/>
          <w:sz w:val="28"/>
        </w:rPr>
        <w:t>эксперимент:</w:t>
      </w:r>
    </w:p>
    <w:p w14:paraId="603DC59C" w14:textId="77777777" w:rsidR="004F75DF" w:rsidRDefault="0013698B">
      <w:pPr>
        <w:pStyle w:val="a3"/>
        <w:spacing w:before="196"/>
        <w:ind w:right="1141"/>
      </w:pPr>
      <w:r>
        <w:rPr>
          <w:color w:val="333333"/>
        </w:rPr>
        <w:t xml:space="preserve">изучение образцов материалов (стекло, сплавы металлов, полимерные </w:t>
      </w:r>
      <w:r>
        <w:rPr>
          <w:color w:val="333333"/>
          <w:spacing w:val="-2"/>
        </w:rPr>
        <w:t>материалы).</w:t>
      </w:r>
    </w:p>
    <w:p w14:paraId="3CD2E97C" w14:textId="77777777" w:rsidR="004F75DF" w:rsidRDefault="0013698B">
      <w:pPr>
        <w:spacing w:before="206"/>
        <w:ind w:left="673"/>
        <w:jc w:val="both"/>
        <w:rPr>
          <w:b/>
          <w:i/>
          <w:sz w:val="28"/>
        </w:rPr>
      </w:pPr>
      <w:r>
        <w:rPr>
          <w:b/>
          <w:i/>
          <w:color w:val="333333"/>
          <w:spacing w:val="-2"/>
          <w:sz w:val="28"/>
        </w:rPr>
        <w:t>Межпредметные</w:t>
      </w:r>
      <w:r>
        <w:rPr>
          <w:b/>
          <w:i/>
          <w:color w:val="333333"/>
          <w:spacing w:val="3"/>
          <w:sz w:val="28"/>
        </w:rPr>
        <w:t xml:space="preserve"> </w:t>
      </w:r>
      <w:r>
        <w:rPr>
          <w:b/>
          <w:i/>
          <w:color w:val="333333"/>
          <w:spacing w:val="-4"/>
          <w:sz w:val="28"/>
        </w:rPr>
        <w:t>связи</w:t>
      </w:r>
    </w:p>
    <w:p w14:paraId="0253FE89" w14:textId="77777777" w:rsidR="004F75DF" w:rsidRDefault="0013698B">
      <w:pPr>
        <w:pStyle w:val="a3"/>
        <w:spacing w:before="197"/>
        <w:ind w:right="1129"/>
      </w:pPr>
      <w:r>
        <w:rPr>
          <w:color w:val="333333"/>
        </w:rPr>
        <w:t>Реализация межпредметных связей при изучении химии в 9 классе осуществляется через использование как общих естественно-научных понятий, так</w:t>
      </w:r>
      <w:r>
        <w:rPr>
          <w:color w:val="333333"/>
          <w:spacing w:val="-1"/>
        </w:rPr>
        <w:t xml:space="preserve"> </w:t>
      </w:r>
      <w:r>
        <w:rPr>
          <w:color w:val="333333"/>
        </w:rPr>
        <w:t>и понятий, являющихся системными для</w:t>
      </w:r>
      <w:r>
        <w:rPr>
          <w:color w:val="333333"/>
          <w:spacing w:val="-3"/>
        </w:rPr>
        <w:t xml:space="preserve"> </w:t>
      </w:r>
      <w:r>
        <w:rPr>
          <w:color w:val="333333"/>
        </w:rPr>
        <w:t>отдельных</w:t>
      </w:r>
      <w:r>
        <w:rPr>
          <w:color w:val="333333"/>
          <w:spacing w:val="-5"/>
        </w:rPr>
        <w:t xml:space="preserve"> </w:t>
      </w:r>
      <w:r>
        <w:rPr>
          <w:color w:val="333333"/>
        </w:rPr>
        <w:t>предметов</w:t>
      </w:r>
      <w:r>
        <w:rPr>
          <w:color w:val="333333"/>
          <w:spacing w:val="-2"/>
        </w:rPr>
        <w:t xml:space="preserve"> </w:t>
      </w:r>
      <w:r>
        <w:rPr>
          <w:color w:val="333333"/>
        </w:rPr>
        <w:t>естественно- научного цикла.</w:t>
      </w:r>
    </w:p>
    <w:p w14:paraId="6B5881FE" w14:textId="77777777" w:rsidR="004F75DF" w:rsidRDefault="0013698B">
      <w:pPr>
        <w:pStyle w:val="a3"/>
        <w:spacing w:before="201"/>
        <w:ind w:right="1137"/>
      </w:pPr>
      <w:r>
        <w:rPr>
          <w:color w:val="333333"/>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Pr>
          <w:color w:val="333333"/>
          <w:spacing w:val="-2"/>
        </w:rPr>
        <w:t>материалы.</w:t>
      </w:r>
    </w:p>
    <w:p w14:paraId="3D7FDE45" w14:textId="77777777" w:rsidR="004F75DF" w:rsidRDefault="0013698B">
      <w:pPr>
        <w:pStyle w:val="a3"/>
        <w:spacing w:before="200"/>
        <w:ind w:right="1137"/>
      </w:pPr>
      <w:r>
        <w:rPr>
          <w:color w:val="333333"/>
        </w:rPr>
        <w:t>Физика: материя, атом, электрон, протон, нейтрон, ион, нуклид, изотопы, радиоактивность, молекула, электрический заряд, проводники,</w:t>
      </w:r>
      <w:r>
        <w:rPr>
          <w:color w:val="333333"/>
          <w:spacing w:val="40"/>
        </w:rPr>
        <w:t xml:space="preserve"> </w:t>
      </w:r>
      <w:r>
        <w:rPr>
          <w:color w:val="333333"/>
        </w:rPr>
        <w:t>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6D7EC452" w14:textId="77777777" w:rsidR="004F75DF" w:rsidRDefault="0013698B">
      <w:pPr>
        <w:pStyle w:val="a3"/>
        <w:spacing w:before="200"/>
        <w:ind w:right="1145"/>
      </w:pPr>
      <w:r>
        <w:rPr>
          <w:color w:val="333333"/>
        </w:rPr>
        <w:t>Биология: фотосинтез, дыхание, биосфера, экосистема, минеральные удобрения, микроэлементы, макроэлементы, питательные вещества.</w:t>
      </w:r>
    </w:p>
    <w:p w14:paraId="333E7407" w14:textId="77777777" w:rsidR="004F75DF" w:rsidRDefault="0013698B">
      <w:pPr>
        <w:pStyle w:val="a3"/>
        <w:spacing w:before="201"/>
        <w:ind w:right="1136"/>
      </w:pPr>
      <w:r>
        <w:rPr>
          <w:color w:val="333333"/>
        </w:rPr>
        <w:t>География: атмосфера, гидросфера, минералы, горные породы, полезные ископаемые, топливо, водные ресурсы.</w:t>
      </w:r>
    </w:p>
    <w:p w14:paraId="7DF5FC4B" w14:textId="77777777" w:rsidR="004F75DF" w:rsidRDefault="004F75DF">
      <w:pPr>
        <w:sectPr w:rsidR="004F75DF">
          <w:pgSz w:w="11910" w:h="16390"/>
          <w:pgMar w:top="980" w:right="0" w:bottom="280" w:left="460" w:header="723" w:footer="0" w:gutter="0"/>
          <w:cols w:space="720"/>
        </w:sectPr>
      </w:pPr>
    </w:p>
    <w:p w14:paraId="60DCBB96" w14:textId="77777777" w:rsidR="004F75DF" w:rsidRDefault="0013698B">
      <w:pPr>
        <w:tabs>
          <w:tab w:val="left" w:pos="3349"/>
          <w:tab w:val="left" w:pos="5617"/>
          <w:tab w:val="left" w:pos="7580"/>
          <w:tab w:val="left" w:pos="9868"/>
        </w:tabs>
        <w:spacing w:before="282"/>
        <w:ind w:left="673" w:right="1140"/>
        <w:rPr>
          <w:b/>
          <w:sz w:val="28"/>
        </w:rPr>
      </w:pPr>
      <w:r>
        <w:rPr>
          <w:b/>
          <w:color w:val="333333"/>
          <w:spacing w:val="-2"/>
          <w:sz w:val="28"/>
        </w:rPr>
        <w:t>ПЛАНИРУЕМЫЕ</w:t>
      </w:r>
      <w:r>
        <w:rPr>
          <w:b/>
          <w:color w:val="333333"/>
          <w:sz w:val="28"/>
        </w:rPr>
        <w:tab/>
      </w:r>
      <w:r>
        <w:rPr>
          <w:b/>
          <w:color w:val="333333"/>
          <w:spacing w:val="-2"/>
          <w:sz w:val="28"/>
        </w:rPr>
        <w:t>РЕЗУЛЬТАТЫ</w:t>
      </w:r>
      <w:r>
        <w:rPr>
          <w:b/>
          <w:color w:val="333333"/>
          <w:sz w:val="28"/>
        </w:rPr>
        <w:tab/>
      </w:r>
      <w:r>
        <w:rPr>
          <w:b/>
          <w:color w:val="333333"/>
          <w:spacing w:val="-2"/>
          <w:sz w:val="28"/>
        </w:rPr>
        <w:t>ОСВОЕНИЯ</w:t>
      </w:r>
      <w:r>
        <w:rPr>
          <w:b/>
          <w:color w:val="333333"/>
          <w:sz w:val="28"/>
        </w:rPr>
        <w:tab/>
      </w:r>
      <w:r>
        <w:rPr>
          <w:b/>
          <w:color w:val="333333"/>
          <w:spacing w:val="-2"/>
          <w:sz w:val="28"/>
        </w:rPr>
        <w:t>ПРОГРАММЫ</w:t>
      </w:r>
      <w:r>
        <w:rPr>
          <w:b/>
          <w:color w:val="333333"/>
          <w:sz w:val="28"/>
        </w:rPr>
        <w:tab/>
      </w:r>
      <w:r>
        <w:rPr>
          <w:b/>
          <w:color w:val="333333"/>
          <w:spacing w:val="-6"/>
          <w:sz w:val="28"/>
        </w:rPr>
        <w:t xml:space="preserve">ПО </w:t>
      </w:r>
      <w:r>
        <w:rPr>
          <w:b/>
          <w:color w:val="333333"/>
          <w:sz w:val="28"/>
        </w:rPr>
        <w:t>ХИМИИ НА УРОВНЕ ОСНОВНОГО ОБЩЕГО ОБРАЗОВАНИЯ</w:t>
      </w:r>
    </w:p>
    <w:p w14:paraId="0F154A87" w14:textId="77777777" w:rsidR="004F75DF" w:rsidRDefault="0013698B">
      <w:pPr>
        <w:spacing w:before="277"/>
        <w:ind w:left="1239"/>
        <w:rPr>
          <w:b/>
          <w:sz w:val="28"/>
        </w:rPr>
      </w:pPr>
      <w:r>
        <w:rPr>
          <w:b/>
          <w:color w:val="333333"/>
          <w:sz w:val="28"/>
        </w:rPr>
        <w:t>ЛИЧНОСТНЫЕ</w:t>
      </w:r>
      <w:r>
        <w:rPr>
          <w:b/>
          <w:color w:val="333333"/>
          <w:spacing w:val="-17"/>
          <w:sz w:val="28"/>
        </w:rPr>
        <w:t xml:space="preserve"> </w:t>
      </w:r>
      <w:r>
        <w:rPr>
          <w:b/>
          <w:color w:val="333333"/>
          <w:spacing w:val="-2"/>
          <w:sz w:val="28"/>
        </w:rPr>
        <w:t>РЕЗУЛЬТАТЫ</w:t>
      </w:r>
    </w:p>
    <w:p w14:paraId="3ED8D923" w14:textId="77777777" w:rsidR="004F75DF" w:rsidRDefault="0013698B">
      <w:pPr>
        <w:pStyle w:val="a3"/>
        <w:spacing w:before="279"/>
        <w:ind w:right="1134" w:firstLine="566"/>
      </w:pPr>
      <w:r>
        <w:rPr>
          <w:color w:val="333333"/>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200EE11E" w14:textId="77777777" w:rsidR="004F75DF" w:rsidRDefault="0013698B">
      <w:pPr>
        <w:pStyle w:val="a3"/>
        <w:spacing w:before="281"/>
        <w:ind w:right="1141" w:firstLine="566"/>
      </w:pPr>
      <w:r>
        <w:rPr>
          <w:color w:val="333333"/>
        </w:rPr>
        <w:t>Личностные результаты отражают готовность обучающихся руководствоваться системой позитивных ценностных ориентаций и</w:t>
      </w:r>
      <w:r>
        <w:rPr>
          <w:color w:val="333333"/>
          <w:spacing w:val="40"/>
        </w:rPr>
        <w:t xml:space="preserve"> </w:t>
      </w:r>
      <w:r>
        <w:rPr>
          <w:color w:val="333333"/>
        </w:rPr>
        <w:t>расширение опыта деятельности на её основе, в том числе в части:</w:t>
      </w:r>
    </w:p>
    <w:p w14:paraId="75DF07B9" w14:textId="77777777" w:rsidR="004F75DF" w:rsidRDefault="0013698B">
      <w:pPr>
        <w:pStyle w:val="a4"/>
        <w:numPr>
          <w:ilvl w:val="0"/>
          <w:numId w:val="1"/>
        </w:numPr>
        <w:tabs>
          <w:tab w:val="left" w:pos="1541"/>
        </w:tabs>
        <w:spacing w:before="273"/>
        <w:ind w:left="1541" w:hanging="302"/>
        <w:rPr>
          <w:sz w:val="28"/>
        </w:rPr>
      </w:pPr>
      <w:r>
        <w:rPr>
          <w:b/>
          <w:color w:val="333333"/>
          <w:spacing w:val="-2"/>
          <w:sz w:val="28"/>
        </w:rPr>
        <w:t>патриотического</w:t>
      </w:r>
      <w:r>
        <w:rPr>
          <w:b/>
          <w:color w:val="333333"/>
          <w:spacing w:val="9"/>
          <w:sz w:val="28"/>
        </w:rPr>
        <w:t xml:space="preserve"> </w:t>
      </w:r>
      <w:r>
        <w:rPr>
          <w:b/>
          <w:color w:val="333333"/>
          <w:spacing w:val="-2"/>
          <w:sz w:val="28"/>
        </w:rPr>
        <w:t>воспитания</w:t>
      </w:r>
      <w:r>
        <w:rPr>
          <w:color w:val="333333"/>
          <w:spacing w:val="-2"/>
          <w:sz w:val="28"/>
        </w:rPr>
        <w:t>:</w:t>
      </w:r>
    </w:p>
    <w:p w14:paraId="08383D85" w14:textId="77777777" w:rsidR="004F75DF" w:rsidRDefault="0013698B">
      <w:pPr>
        <w:pStyle w:val="a3"/>
        <w:spacing w:before="288"/>
        <w:ind w:right="1135" w:firstLine="566"/>
      </w:pPr>
      <w:r>
        <w:rPr>
          <w:color w:val="333333"/>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709CCDC9" w14:textId="77777777" w:rsidR="004F75DF" w:rsidRDefault="0013698B">
      <w:pPr>
        <w:pStyle w:val="a4"/>
        <w:numPr>
          <w:ilvl w:val="0"/>
          <w:numId w:val="1"/>
        </w:numPr>
        <w:tabs>
          <w:tab w:val="left" w:pos="1541"/>
        </w:tabs>
        <w:spacing w:before="277"/>
        <w:ind w:left="1541" w:hanging="302"/>
        <w:rPr>
          <w:b/>
          <w:sz w:val="28"/>
        </w:rPr>
      </w:pPr>
      <w:r>
        <w:rPr>
          <w:b/>
          <w:color w:val="333333"/>
          <w:sz w:val="28"/>
        </w:rPr>
        <w:t>гражданского</w:t>
      </w:r>
      <w:r>
        <w:rPr>
          <w:b/>
          <w:color w:val="333333"/>
          <w:spacing w:val="-17"/>
          <w:sz w:val="28"/>
        </w:rPr>
        <w:t xml:space="preserve"> </w:t>
      </w:r>
      <w:r>
        <w:rPr>
          <w:b/>
          <w:color w:val="333333"/>
          <w:spacing w:val="-2"/>
          <w:sz w:val="28"/>
        </w:rPr>
        <w:t>воспитания:</w:t>
      </w:r>
    </w:p>
    <w:p w14:paraId="4A8F9A3F" w14:textId="77777777" w:rsidR="004F75DF" w:rsidRDefault="0013698B">
      <w:pPr>
        <w:pStyle w:val="a3"/>
        <w:spacing w:before="283"/>
        <w:ind w:right="1132" w:firstLine="566"/>
      </w:pPr>
      <w:r>
        <w:rPr>
          <w:color w:val="333333"/>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w:t>
      </w:r>
      <w:r>
        <w:rPr>
          <w:color w:val="333333"/>
          <w:spacing w:val="40"/>
        </w:rPr>
        <w:t xml:space="preserve"> </w:t>
      </w:r>
      <w:r>
        <w:rPr>
          <w:color w:val="333333"/>
        </w:rPr>
        <w:t>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021D310B" w14:textId="77777777" w:rsidR="004F75DF" w:rsidRDefault="0013698B">
      <w:pPr>
        <w:pStyle w:val="a4"/>
        <w:numPr>
          <w:ilvl w:val="0"/>
          <w:numId w:val="1"/>
        </w:numPr>
        <w:tabs>
          <w:tab w:val="left" w:pos="1541"/>
        </w:tabs>
        <w:spacing w:before="276"/>
        <w:ind w:left="1541" w:hanging="302"/>
        <w:rPr>
          <w:sz w:val="28"/>
        </w:rPr>
      </w:pPr>
      <w:r>
        <w:rPr>
          <w:b/>
          <w:color w:val="333333"/>
          <w:sz w:val="28"/>
        </w:rPr>
        <w:t>ценности</w:t>
      </w:r>
      <w:r>
        <w:rPr>
          <w:b/>
          <w:color w:val="333333"/>
          <w:spacing w:val="-10"/>
          <w:sz w:val="28"/>
        </w:rPr>
        <w:t xml:space="preserve"> </w:t>
      </w:r>
      <w:r>
        <w:rPr>
          <w:b/>
          <w:color w:val="333333"/>
          <w:sz w:val="28"/>
        </w:rPr>
        <w:t>научного</w:t>
      </w:r>
      <w:r>
        <w:rPr>
          <w:b/>
          <w:color w:val="333333"/>
          <w:spacing w:val="-12"/>
          <w:sz w:val="28"/>
        </w:rPr>
        <w:t xml:space="preserve"> </w:t>
      </w:r>
      <w:r>
        <w:rPr>
          <w:b/>
          <w:color w:val="333333"/>
          <w:spacing w:val="-2"/>
          <w:sz w:val="28"/>
        </w:rPr>
        <w:t>познания</w:t>
      </w:r>
      <w:r>
        <w:rPr>
          <w:color w:val="333333"/>
          <w:spacing w:val="-2"/>
          <w:sz w:val="28"/>
        </w:rPr>
        <w:t>:</w:t>
      </w:r>
    </w:p>
    <w:p w14:paraId="34EF116B" w14:textId="77777777" w:rsidR="004F75DF" w:rsidRDefault="0013698B">
      <w:pPr>
        <w:pStyle w:val="a3"/>
        <w:spacing w:before="283"/>
        <w:ind w:right="1138" w:firstLine="566"/>
      </w:pPr>
      <w:r>
        <w:rPr>
          <w:color w:val="333333"/>
        </w:rPr>
        <w:t>мировоззренческие представления о веществе и химической реакции, соответствующие современному уровню развития науки и составляющие основу</w:t>
      </w:r>
      <w:r>
        <w:rPr>
          <w:color w:val="333333"/>
          <w:spacing w:val="69"/>
        </w:rPr>
        <w:t xml:space="preserve"> </w:t>
      </w:r>
      <w:r>
        <w:rPr>
          <w:color w:val="333333"/>
        </w:rPr>
        <w:t>для</w:t>
      </w:r>
      <w:r>
        <w:rPr>
          <w:color w:val="333333"/>
          <w:spacing w:val="75"/>
        </w:rPr>
        <w:t xml:space="preserve"> </w:t>
      </w:r>
      <w:r>
        <w:rPr>
          <w:color w:val="333333"/>
        </w:rPr>
        <w:t>понимания</w:t>
      </w:r>
      <w:r>
        <w:rPr>
          <w:color w:val="333333"/>
          <w:spacing w:val="75"/>
        </w:rPr>
        <w:t xml:space="preserve"> </w:t>
      </w:r>
      <w:r>
        <w:rPr>
          <w:color w:val="333333"/>
        </w:rPr>
        <w:t>сущности</w:t>
      </w:r>
      <w:r>
        <w:rPr>
          <w:color w:val="333333"/>
          <w:spacing w:val="73"/>
        </w:rPr>
        <w:t xml:space="preserve"> </w:t>
      </w:r>
      <w:r>
        <w:rPr>
          <w:color w:val="333333"/>
        </w:rPr>
        <w:t>научной</w:t>
      </w:r>
      <w:r>
        <w:rPr>
          <w:color w:val="333333"/>
          <w:spacing w:val="74"/>
        </w:rPr>
        <w:t xml:space="preserve"> </w:t>
      </w:r>
      <w:r>
        <w:rPr>
          <w:color w:val="333333"/>
        </w:rPr>
        <w:t>картины</w:t>
      </w:r>
      <w:r>
        <w:rPr>
          <w:color w:val="333333"/>
          <w:spacing w:val="74"/>
        </w:rPr>
        <w:t xml:space="preserve"> </w:t>
      </w:r>
      <w:r>
        <w:rPr>
          <w:color w:val="333333"/>
        </w:rPr>
        <w:t>мира,</w:t>
      </w:r>
      <w:r>
        <w:rPr>
          <w:color w:val="333333"/>
          <w:spacing w:val="75"/>
        </w:rPr>
        <w:t xml:space="preserve"> </w:t>
      </w:r>
      <w:r>
        <w:rPr>
          <w:color w:val="333333"/>
        </w:rPr>
        <w:t>представления</w:t>
      </w:r>
      <w:r>
        <w:rPr>
          <w:color w:val="333333"/>
          <w:spacing w:val="75"/>
        </w:rPr>
        <w:t xml:space="preserve"> </w:t>
      </w:r>
      <w:r>
        <w:rPr>
          <w:color w:val="333333"/>
          <w:spacing w:val="-5"/>
        </w:rPr>
        <w:t>об</w:t>
      </w:r>
    </w:p>
    <w:p w14:paraId="527C05F9" w14:textId="77777777" w:rsidR="004F75DF" w:rsidRDefault="004F75DF">
      <w:pPr>
        <w:sectPr w:rsidR="004F75DF">
          <w:pgSz w:w="11910" w:h="16390"/>
          <w:pgMar w:top="980" w:right="0" w:bottom="280" w:left="460" w:header="723" w:footer="0" w:gutter="0"/>
          <w:cols w:space="720"/>
        </w:sectPr>
      </w:pPr>
    </w:p>
    <w:p w14:paraId="7AFDF29A" w14:textId="77777777" w:rsidR="004F75DF" w:rsidRDefault="0013698B">
      <w:pPr>
        <w:pStyle w:val="a3"/>
        <w:tabs>
          <w:tab w:val="left" w:pos="2073"/>
          <w:tab w:val="left" w:pos="4366"/>
          <w:tab w:val="left" w:pos="5671"/>
          <w:tab w:val="left" w:pos="7033"/>
          <w:tab w:val="left" w:pos="8870"/>
          <w:tab w:val="left" w:pos="10174"/>
        </w:tabs>
        <w:spacing w:before="277"/>
        <w:ind w:right="1143"/>
        <w:jc w:val="left"/>
      </w:pPr>
      <w:r>
        <w:rPr>
          <w:color w:val="333333"/>
          <w:spacing w:val="-2"/>
        </w:rPr>
        <w:t>основных</w:t>
      </w:r>
      <w:r>
        <w:rPr>
          <w:color w:val="333333"/>
        </w:rPr>
        <w:tab/>
      </w:r>
      <w:r>
        <w:rPr>
          <w:color w:val="333333"/>
          <w:spacing w:val="-2"/>
        </w:rPr>
        <w:t>закономерностях</w:t>
      </w:r>
      <w:r>
        <w:rPr>
          <w:color w:val="333333"/>
        </w:rPr>
        <w:tab/>
      </w:r>
      <w:r>
        <w:rPr>
          <w:color w:val="333333"/>
          <w:spacing w:val="-2"/>
        </w:rPr>
        <w:t>развития</w:t>
      </w:r>
      <w:r>
        <w:rPr>
          <w:color w:val="333333"/>
        </w:rPr>
        <w:tab/>
      </w:r>
      <w:r>
        <w:rPr>
          <w:color w:val="333333"/>
          <w:spacing w:val="-2"/>
        </w:rPr>
        <w:t>природы,</w:t>
      </w:r>
      <w:r>
        <w:rPr>
          <w:color w:val="333333"/>
        </w:rPr>
        <w:tab/>
      </w:r>
      <w:r>
        <w:rPr>
          <w:color w:val="333333"/>
          <w:spacing w:val="-2"/>
        </w:rPr>
        <w:t>взаимосвязях</w:t>
      </w:r>
      <w:r>
        <w:rPr>
          <w:color w:val="333333"/>
        </w:rPr>
        <w:tab/>
      </w:r>
      <w:r>
        <w:rPr>
          <w:color w:val="333333"/>
          <w:spacing w:val="-2"/>
        </w:rPr>
        <w:t>человека</w:t>
      </w:r>
      <w:r>
        <w:rPr>
          <w:color w:val="333333"/>
        </w:rPr>
        <w:tab/>
      </w:r>
      <w:r>
        <w:rPr>
          <w:color w:val="333333"/>
          <w:spacing w:val="-10"/>
        </w:rPr>
        <w:t xml:space="preserve">с </w:t>
      </w:r>
      <w:r>
        <w:rPr>
          <w:color w:val="333333"/>
        </w:rPr>
        <w:t>природной средой, о роли химии в познании этих закономерностей;</w:t>
      </w:r>
    </w:p>
    <w:p w14:paraId="7B50F348" w14:textId="77777777" w:rsidR="004F75DF" w:rsidRDefault="0013698B">
      <w:pPr>
        <w:pStyle w:val="a3"/>
        <w:spacing w:before="277"/>
        <w:ind w:right="1137" w:firstLine="566"/>
      </w:pPr>
      <w:r>
        <w:rPr>
          <w:color w:val="333333"/>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w:t>
      </w:r>
      <w:r>
        <w:rPr>
          <w:color w:val="333333"/>
          <w:spacing w:val="-2"/>
        </w:rPr>
        <w:t>технологий;</w:t>
      </w:r>
    </w:p>
    <w:p w14:paraId="6B91FC60" w14:textId="77777777" w:rsidR="004F75DF" w:rsidRDefault="0013698B">
      <w:pPr>
        <w:pStyle w:val="a3"/>
        <w:spacing w:before="282"/>
        <w:ind w:right="1142" w:firstLine="566"/>
      </w:pPr>
      <w:r>
        <w:rPr>
          <w:color w:val="333333"/>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14:paraId="5A8BEC61" w14:textId="77777777" w:rsidR="004F75DF" w:rsidRDefault="0013698B">
      <w:pPr>
        <w:pStyle w:val="a4"/>
        <w:numPr>
          <w:ilvl w:val="0"/>
          <w:numId w:val="1"/>
        </w:numPr>
        <w:tabs>
          <w:tab w:val="left" w:pos="1541"/>
        </w:tabs>
        <w:spacing w:before="278"/>
        <w:ind w:left="1541" w:hanging="302"/>
        <w:rPr>
          <w:sz w:val="28"/>
        </w:rPr>
      </w:pPr>
      <w:r>
        <w:rPr>
          <w:b/>
          <w:color w:val="333333"/>
          <w:sz w:val="28"/>
        </w:rPr>
        <w:t>формирования</w:t>
      </w:r>
      <w:r>
        <w:rPr>
          <w:b/>
          <w:color w:val="333333"/>
          <w:spacing w:val="-14"/>
          <w:sz w:val="28"/>
        </w:rPr>
        <w:t xml:space="preserve"> </w:t>
      </w:r>
      <w:r>
        <w:rPr>
          <w:b/>
          <w:color w:val="333333"/>
          <w:sz w:val="28"/>
        </w:rPr>
        <w:t>культуры</w:t>
      </w:r>
      <w:r>
        <w:rPr>
          <w:b/>
          <w:color w:val="333333"/>
          <w:spacing w:val="-16"/>
          <w:sz w:val="28"/>
        </w:rPr>
        <w:t xml:space="preserve"> </w:t>
      </w:r>
      <w:r>
        <w:rPr>
          <w:b/>
          <w:color w:val="333333"/>
          <w:spacing w:val="-2"/>
          <w:sz w:val="28"/>
        </w:rPr>
        <w:t>здоровья</w:t>
      </w:r>
      <w:r>
        <w:rPr>
          <w:color w:val="333333"/>
          <w:spacing w:val="-2"/>
          <w:sz w:val="28"/>
        </w:rPr>
        <w:t>:</w:t>
      </w:r>
    </w:p>
    <w:p w14:paraId="44F828AB" w14:textId="77777777" w:rsidR="004F75DF" w:rsidRDefault="0013698B">
      <w:pPr>
        <w:pStyle w:val="a3"/>
        <w:spacing w:before="283"/>
        <w:ind w:right="1136" w:firstLine="566"/>
      </w:pPr>
      <w:r>
        <w:rPr>
          <w:color w:val="333333"/>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F3D0361" w14:textId="77777777" w:rsidR="004F75DF" w:rsidRDefault="0013698B">
      <w:pPr>
        <w:pStyle w:val="a4"/>
        <w:numPr>
          <w:ilvl w:val="0"/>
          <w:numId w:val="1"/>
        </w:numPr>
        <w:tabs>
          <w:tab w:val="left" w:pos="1541"/>
        </w:tabs>
        <w:spacing w:before="277"/>
        <w:ind w:left="1541" w:hanging="302"/>
        <w:rPr>
          <w:b/>
          <w:sz w:val="28"/>
        </w:rPr>
      </w:pPr>
      <w:r>
        <w:rPr>
          <w:b/>
          <w:color w:val="333333"/>
          <w:sz w:val="28"/>
        </w:rPr>
        <w:t>трудового</w:t>
      </w:r>
      <w:r>
        <w:rPr>
          <w:b/>
          <w:color w:val="333333"/>
          <w:spacing w:val="-15"/>
          <w:sz w:val="28"/>
        </w:rPr>
        <w:t xml:space="preserve"> </w:t>
      </w:r>
      <w:r>
        <w:rPr>
          <w:b/>
          <w:color w:val="333333"/>
          <w:spacing w:val="-2"/>
          <w:sz w:val="28"/>
        </w:rPr>
        <w:t>воспитания:</w:t>
      </w:r>
    </w:p>
    <w:p w14:paraId="62B7A994" w14:textId="77777777" w:rsidR="004F75DF" w:rsidRDefault="0013698B">
      <w:pPr>
        <w:pStyle w:val="a3"/>
        <w:spacing w:before="283"/>
        <w:ind w:right="1135" w:firstLine="566"/>
      </w:pPr>
      <w:r>
        <w:rPr>
          <w:color w:val="333333"/>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3AF19105" w14:textId="77777777" w:rsidR="004F75DF" w:rsidRDefault="0013698B">
      <w:pPr>
        <w:pStyle w:val="a4"/>
        <w:numPr>
          <w:ilvl w:val="0"/>
          <w:numId w:val="1"/>
        </w:numPr>
        <w:tabs>
          <w:tab w:val="left" w:pos="1541"/>
        </w:tabs>
        <w:spacing w:before="281"/>
        <w:ind w:left="1541" w:hanging="302"/>
        <w:rPr>
          <w:b/>
          <w:sz w:val="28"/>
        </w:rPr>
      </w:pPr>
      <w:r>
        <w:rPr>
          <w:b/>
          <w:color w:val="333333"/>
          <w:spacing w:val="-2"/>
          <w:sz w:val="28"/>
        </w:rPr>
        <w:t>экологического</w:t>
      </w:r>
      <w:r>
        <w:rPr>
          <w:b/>
          <w:color w:val="333333"/>
          <w:spacing w:val="7"/>
          <w:sz w:val="28"/>
        </w:rPr>
        <w:t xml:space="preserve"> </w:t>
      </w:r>
      <w:r>
        <w:rPr>
          <w:b/>
          <w:color w:val="333333"/>
          <w:spacing w:val="-2"/>
          <w:sz w:val="28"/>
        </w:rPr>
        <w:t>воспитания:</w:t>
      </w:r>
    </w:p>
    <w:p w14:paraId="60554920" w14:textId="77777777" w:rsidR="004F75DF" w:rsidRDefault="0013698B">
      <w:pPr>
        <w:pStyle w:val="a3"/>
        <w:spacing w:before="283"/>
        <w:ind w:right="1137" w:firstLine="566"/>
      </w:pPr>
      <w:r>
        <w:rPr>
          <w:color w:val="333333"/>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14:paraId="42E3486F" w14:textId="77777777" w:rsidR="004F75DF" w:rsidRDefault="004F75DF">
      <w:pPr>
        <w:sectPr w:rsidR="004F75DF">
          <w:pgSz w:w="11910" w:h="16390"/>
          <w:pgMar w:top="980" w:right="0" w:bottom="280" w:left="460" w:header="723" w:footer="0" w:gutter="0"/>
          <w:cols w:space="720"/>
        </w:sectPr>
      </w:pPr>
    </w:p>
    <w:p w14:paraId="245EB52D" w14:textId="77777777" w:rsidR="004F75DF" w:rsidRDefault="0013698B">
      <w:pPr>
        <w:pStyle w:val="a3"/>
        <w:spacing w:before="277"/>
        <w:ind w:right="1138" w:firstLine="566"/>
      </w:pPr>
      <w:r>
        <w:rPr>
          <w:color w:val="333333"/>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14:paraId="60593392" w14:textId="77777777" w:rsidR="004F75DF" w:rsidRDefault="0013698B">
      <w:pPr>
        <w:spacing w:before="281"/>
        <w:ind w:left="1239"/>
        <w:jc w:val="both"/>
        <w:rPr>
          <w:b/>
          <w:sz w:val="28"/>
        </w:rPr>
      </w:pPr>
      <w:r>
        <w:rPr>
          <w:b/>
          <w:color w:val="333333"/>
          <w:sz w:val="28"/>
        </w:rPr>
        <w:t>МЕТАПРЕДМЕТНЫЕ</w:t>
      </w:r>
      <w:r>
        <w:rPr>
          <w:b/>
          <w:color w:val="333333"/>
          <w:spacing w:val="-16"/>
          <w:sz w:val="28"/>
        </w:rPr>
        <w:t xml:space="preserve"> </w:t>
      </w:r>
      <w:r>
        <w:rPr>
          <w:b/>
          <w:color w:val="333333"/>
          <w:spacing w:val="-2"/>
          <w:sz w:val="28"/>
        </w:rPr>
        <w:t>РЕЗУЛЬТАТЫ</w:t>
      </w:r>
    </w:p>
    <w:p w14:paraId="591C5908" w14:textId="77777777" w:rsidR="004F75DF" w:rsidRDefault="0013698B">
      <w:pPr>
        <w:pStyle w:val="a3"/>
        <w:spacing w:before="279"/>
        <w:ind w:right="1139" w:firstLine="566"/>
      </w:pPr>
      <w:r>
        <w:rPr>
          <w:color w:val="333333"/>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w:t>
      </w:r>
      <w:r>
        <w:rPr>
          <w:color w:val="333333"/>
          <w:spacing w:val="-2"/>
        </w:rPr>
        <w:t>деятельности.</w:t>
      </w:r>
    </w:p>
    <w:p w14:paraId="2F905E73" w14:textId="77777777" w:rsidR="004F75DF" w:rsidRDefault="0013698B">
      <w:pPr>
        <w:spacing w:before="280" w:line="451" w:lineRule="auto"/>
        <w:ind w:left="1239" w:right="3671"/>
        <w:jc w:val="both"/>
        <w:rPr>
          <w:b/>
          <w:sz w:val="28"/>
        </w:rPr>
      </w:pPr>
      <w:r>
        <w:rPr>
          <w:b/>
          <w:color w:val="333333"/>
          <w:sz w:val="28"/>
        </w:rPr>
        <w:t>Познавательные</w:t>
      </w:r>
      <w:r>
        <w:rPr>
          <w:b/>
          <w:color w:val="333333"/>
          <w:spacing w:val="-11"/>
          <w:sz w:val="28"/>
        </w:rPr>
        <w:t xml:space="preserve"> </w:t>
      </w:r>
      <w:r>
        <w:rPr>
          <w:b/>
          <w:color w:val="333333"/>
          <w:sz w:val="28"/>
        </w:rPr>
        <w:t>универсальные</w:t>
      </w:r>
      <w:r>
        <w:rPr>
          <w:b/>
          <w:color w:val="333333"/>
          <w:spacing w:val="-11"/>
          <w:sz w:val="28"/>
        </w:rPr>
        <w:t xml:space="preserve"> </w:t>
      </w:r>
      <w:r>
        <w:rPr>
          <w:b/>
          <w:color w:val="333333"/>
          <w:sz w:val="28"/>
        </w:rPr>
        <w:t>учебные</w:t>
      </w:r>
      <w:r>
        <w:rPr>
          <w:b/>
          <w:color w:val="333333"/>
          <w:spacing w:val="-11"/>
          <w:sz w:val="28"/>
        </w:rPr>
        <w:t xml:space="preserve"> </w:t>
      </w:r>
      <w:r>
        <w:rPr>
          <w:b/>
          <w:color w:val="333333"/>
          <w:sz w:val="28"/>
        </w:rPr>
        <w:t>действия Базовые логические действия:</w:t>
      </w:r>
    </w:p>
    <w:p w14:paraId="508433C0" w14:textId="77777777" w:rsidR="004F75DF" w:rsidRDefault="0013698B">
      <w:pPr>
        <w:pStyle w:val="a3"/>
        <w:ind w:right="1134" w:firstLine="566"/>
      </w:pPr>
      <w:r>
        <w:rPr>
          <w:color w:val="333333"/>
        </w:rPr>
        <w:t>умения использовать приёмы логического мышления при освоении</w:t>
      </w:r>
      <w:r>
        <w:rPr>
          <w:color w:val="333333"/>
          <w:spacing w:val="40"/>
        </w:rPr>
        <w:t xml:space="preserve"> </w:t>
      </w:r>
      <w:r>
        <w:rPr>
          <w:color w:val="333333"/>
        </w:rPr>
        <w:t>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7AC21BA5" w14:textId="77777777" w:rsidR="004F75DF" w:rsidRDefault="0013698B">
      <w:pPr>
        <w:pStyle w:val="a3"/>
        <w:spacing w:before="276"/>
        <w:ind w:right="1131" w:firstLine="566"/>
      </w:pPr>
      <w:r>
        <w:rPr>
          <w:color w:val="333333"/>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w:t>
      </w:r>
      <w:r>
        <w:rPr>
          <w:color w:val="333333"/>
          <w:spacing w:val="40"/>
        </w:rPr>
        <w:t xml:space="preserve"> </w:t>
      </w:r>
      <w:r>
        <w:rPr>
          <w:color w:val="333333"/>
        </w:rPr>
        <w:t>противоречия в изучаемых процессах и явлениях.</w:t>
      </w:r>
    </w:p>
    <w:p w14:paraId="03AB936A" w14:textId="77777777" w:rsidR="004F75DF" w:rsidRDefault="004F75DF">
      <w:pPr>
        <w:sectPr w:rsidR="004F75DF">
          <w:pgSz w:w="11910" w:h="16390"/>
          <w:pgMar w:top="980" w:right="0" w:bottom="280" w:left="460" w:header="723" w:footer="0" w:gutter="0"/>
          <w:cols w:space="720"/>
        </w:sectPr>
      </w:pPr>
    </w:p>
    <w:p w14:paraId="6842F065" w14:textId="77777777" w:rsidR="004F75DF" w:rsidRDefault="0013698B">
      <w:pPr>
        <w:spacing w:before="272"/>
        <w:ind w:left="1239"/>
        <w:rPr>
          <w:sz w:val="28"/>
        </w:rPr>
      </w:pPr>
      <w:r>
        <w:rPr>
          <w:b/>
          <w:color w:val="333333"/>
          <w:spacing w:val="-2"/>
          <w:sz w:val="28"/>
        </w:rPr>
        <w:t>Базовые</w:t>
      </w:r>
      <w:r>
        <w:rPr>
          <w:b/>
          <w:color w:val="333333"/>
          <w:spacing w:val="5"/>
          <w:sz w:val="28"/>
        </w:rPr>
        <w:t xml:space="preserve"> </w:t>
      </w:r>
      <w:r>
        <w:rPr>
          <w:b/>
          <w:color w:val="333333"/>
          <w:spacing w:val="-2"/>
          <w:sz w:val="28"/>
        </w:rPr>
        <w:t>исследовательские</w:t>
      </w:r>
      <w:r>
        <w:rPr>
          <w:b/>
          <w:color w:val="333333"/>
          <w:spacing w:val="5"/>
          <w:sz w:val="28"/>
        </w:rPr>
        <w:t xml:space="preserve"> </w:t>
      </w:r>
      <w:r>
        <w:rPr>
          <w:b/>
          <w:color w:val="333333"/>
          <w:spacing w:val="-2"/>
          <w:sz w:val="28"/>
        </w:rPr>
        <w:t>действия</w:t>
      </w:r>
      <w:r>
        <w:rPr>
          <w:color w:val="333333"/>
          <w:spacing w:val="-2"/>
          <w:sz w:val="28"/>
        </w:rPr>
        <w:t>:</w:t>
      </w:r>
    </w:p>
    <w:p w14:paraId="6B0D36F1" w14:textId="77777777" w:rsidR="004F75DF" w:rsidRDefault="0013698B">
      <w:pPr>
        <w:pStyle w:val="a3"/>
        <w:spacing w:before="283"/>
        <w:ind w:right="1135" w:firstLine="566"/>
      </w:pPr>
      <w:r>
        <w:rPr>
          <w:color w:val="333333"/>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7501BD19" w14:textId="77777777" w:rsidR="004F75DF" w:rsidRDefault="0013698B">
      <w:pPr>
        <w:pStyle w:val="a3"/>
        <w:spacing w:before="282"/>
        <w:ind w:right="1139" w:firstLine="566"/>
      </w:pPr>
      <w:r>
        <w:rPr>
          <w:color w:val="333333"/>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5EC06A88" w14:textId="77777777" w:rsidR="004F75DF" w:rsidRDefault="0013698B">
      <w:pPr>
        <w:spacing w:before="282"/>
        <w:ind w:left="1239"/>
        <w:rPr>
          <w:b/>
          <w:sz w:val="28"/>
        </w:rPr>
      </w:pPr>
      <w:r>
        <w:rPr>
          <w:b/>
          <w:color w:val="333333"/>
          <w:sz w:val="28"/>
        </w:rPr>
        <w:t>Работа</w:t>
      </w:r>
      <w:r>
        <w:rPr>
          <w:b/>
          <w:color w:val="333333"/>
          <w:spacing w:val="-6"/>
          <w:sz w:val="28"/>
        </w:rPr>
        <w:t xml:space="preserve"> </w:t>
      </w:r>
      <w:r>
        <w:rPr>
          <w:b/>
          <w:color w:val="333333"/>
          <w:sz w:val="28"/>
        </w:rPr>
        <w:t>с</w:t>
      </w:r>
      <w:r>
        <w:rPr>
          <w:b/>
          <w:color w:val="333333"/>
          <w:spacing w:val="-5"/>
          <w:sz w:val="28"/>
        </w:rPr>
        <w:t xml:space="preserve"> </w:t>
      </w:r>
      <w:r>
        <w:rPr>
          <w:b/>
          <w:color w:val="333333"/>
          <w:spacing w:val="-2"/>
          <w:sz w:val="28"/>
        </w:rPr>
        <w:t>информацией:</w:t>
      </w:r>
    </w:p>
    <w:p w14:paraId="16C3C664" w14:textId="77777777" w:rsidR="004F75DF" w:rsidRDefault="0013698B">
      <w:pPr>
        <w:pStyle w:val="a3"/>
        <w:spacing w:before="279"/>
        <w:ind w:right="1139" w:firstLine="566"/>
      </w:pPr>
      <w:r>
        <w:rPr>
          <w:color w:val="333333"/>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w:t>
      </w:r>
      <w:r>
        <w:rPr>
          <w:color w:val="333333"/>
          <w:spacing w:val="-2"/>
        </w:rPr>
        <w:t>информацию;</w:t>
      </w:r>
    </w:p>
    <w:p w14:paraId="6F9E9BC7" w14:textId="77777777" w:rsidR="004F75DF" w:rsidRDefault="0013698B">
      <w:pPr>
        <w:pStyle w:val="a3"/>
        <w:spacing w:before="282"/>
        <w:ind w:right="1135" w:firstLine="566"/>
      </w:pPr>
      <w:r>
        <w:rPr>
          <w:color w:val="333333"/>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32CB1D00" w14:textId="77777777" w:rsidR="004F75DF" w:rsidRDefault="0013698B">
      <w:pPr>
        <w:pStyle w:val="a3"/>
        <w:spacing w:before="280"/>
        <w:ind w:right="1136" w:firstLine="566"/>
      </w:pPr>
      <w:r>
        <w:rPr>
          <w:color w:val="333333"/>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35245EA5" w14:textId="77777777" w:rsidR="004F75DF" w:rsidRDefault="0013698B">
      <w:pPr>
        <w:spacing w:before="283"/>
        <w:ind w:left="1239"/>
        <w:rPr>
          <w:b/>
          <w:sz w:val="28"/>
        </w:rPr>
      </w:pPr>
      <w:r>
        <w:rPr>
          <w:b/>
          <w:color w:val="333333"/>
          <w:sz w:val="28"/>
        </w:rPr>
        <w:t>Коммуникативные</w:t>
      </w:r>
      <w:r>
        <w:rPr>
          <w:b/>
          <w:color w:val="333333"/>
          <w:spacing w:val="-17"/>
          <w:sz w:val="28"/>
        </w:rPr>
        <w:t xml:space="preserve"> </w:t>
      </w:r>
      <w:r>
        <w:rPr>
          <w:b/>
          <w:color w:val="333333"/>
          <w:sz w:val="28"/>
        </w:rPr>
        <w:t>универсальные</w:t>
      </w:r>
      <w:r>
        <w:rPr>
          <w:b/>
          <w:color w:val="333333"/>
          <w:spacing w:val="-17"/>
          <w:sz w:val="28"/>
        </w:rPr>
        <w:t xml:space="preserve"> </w:t>
      </w:r>
      <w:r>
        <w:rPr>
          <w:b/>
          <w:color w:val="333333"/>
          <w:sz w:val="28"/>
        </w:rPr>
        <w:t>учебные</w:t>
      </w:r>
      <w:r>
        <w:rPr>
          <w:b/>
          <w:color w:val="333333"/>
          <w:spacing w:val="-16"/>
          <w:sz w:val="28"/>
        </w:rPr>
        <w:t xml:space="preserve"> </w:t>
      </w:r>
      <w:r>
        <w:rPr>
          <w:b/>
          <w:color w:val="333333"/>
          <w:spacing w:val="-2"/>
          <w:sz w:val="28"/>
        </w:rPr>
        <w:t>действия:</w:t>
      </w:r>
    </w:p>
    <w:p w14:paraId="4F4FAB05" w14:textId="77777777" w:rsidR="004F75DF" w:rsidRDefault="0013698B">
      <w:pPr>
        <w:pStyle w:val="a3"/>
        <w:spacing w:before="278"/>
        <w:ind w:right="1133" w:firstLine="566"/>
      </w:pPr>
      <w:r>
        <w:rPr>
          <w:color w:val="333333"/>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3E60B8CE" w14:textId="77777777" w:rsidR="004F75DF" w:rsidRDefault="0013698B">
      <w:pPr>
        <w:pStyle w:val="a3"/>
        <w:spacing w:before="278"/>
        <w:ind w:right="1143" w:firstLine="566"/>
      </w:pPr>
      <w:r>
        <w:rPr>
          <w:color w:val="333333"/>
        </w:rPr>
        <w:t>умения</w:t>
      </w:r>
      <w:r>
        <w:rPr>
          <w:color w:val="333333"/>
          <w:spacing w:val="-7"/>
        </w:rPr>
        <w:t xml:space="preserve"> </w:t>
      </w:r>
      <w:r>
        <w:rPr>
          <w:color w:val="333333"/>
        </w:rPr>
        <w:t>представлять</w:t>
      </w:r>
      <w:r>
        <w:rPr>
          <w:color w:val="333333"/>
          <w:spacing w:val="-10"/>
        </w:rPr>
        <w:t xml:space="preserve"> </w:t>
      </w:r>
      <w:r>
        <w:rPr>
          <w:color w:val="333333"/>
        </w:rPr>
        <w:t>полученные</w:t>
      </w:r>
      <w:r>
        <w:rPr>
          <w:color w:val="333333"/>
          <w:spacing w:val="-7"/>
        </w:rPr>
        <w:t xml:space="preserve"> </w:t>
      </w:r>
      <w:r>
        <w:rPr>
          <w:color w:val="333333"/>
        </w:rPr>
        <w:t>результаты</w:t>
      </w:r>
      <w:r>
        <w:rPr>
          <w:color w:val="333333"/>
          <w:spacing w:val="-8"/>
        </w:rPr>
        <w:t xml:space="preserve"> </w:t>
      </w:r>
      <w:r>
        <w:rPr>
          <w:color w:val="333333"/>
        </w:rPr>
        <w:t>познавательной</w:t>
      </w:r>
      <w:r>
        <w:rPr>
          <w:color w:val="333333"/>
          <w:spacing w:val="-8"/>
        </w:rPr>
        <w:t xml:space="preserve"> </w:t>
      </w:r>
      <w:r>
        <w:rPr>
          <w:color w:val="333333"/>
        </w:rPr>
        <w:t>деятельности в</w:t>
      </w:r>
      <w:r>
        <w:rPr>
          <w:color w:val="333333"/>
          <w:spacing w:val="24"/>
        </w:rPr>
        <w:t xml:space="preserve"> </w:t>
      </w:r>
      <w:r>
        <w:rPr>
          <w:color w:val="333333"/>
        </w:rPr>
        <w:t>устных</w:t>
      </w:r>
      <w:r>
        <w:rPr>
          <w:color w:val="333333"/>
          <w:spacing w:val="22"/>
        </w:rPr>
        <w:t xml:space="preserve"> </w:t>
      </w:r>
      <w:r>
        <w:rPr>
          <w:color w:val="333333"/>
        </w:rPr>
        <w:t>и</w:t>
      </w:r>
      <w:r>
        <w:rPr>
          <w:color w:val="333333"/>
          <w:spacing w:val="27"/>
        </w:rPr>
        <w:t xml:space="preserve"> </w:t>
      </w:r>
      <w:r>
        <w:rPr>
          <w:color w:val="333333"/>
        </w:rPr>
        <w:t>письменных</w:t>
      </w:r>
      <w:r>
        <w:rPr>
          <w:color w:val="333333"/>
          <w:spacing w:val="22"/>
        </w:rPr>
        <w:t xml:space="preserve"> </w:t>
      </w:r>
      <w:r>
        <w:rPr>
          <w:color w:val="333333"/>
        </w:rPr>
        <w:t>текстах;</w:t>
      </w:r>
      <w:r>
        <w:rPr>
          <w:color w:val="333333"/>
          <w:spacing w:val="25"/>
        </w:rPr>
        <w:t xml:space="preserve"> </w:t>
      </w:r>
      <w:r>
        <w:rPr>
          <w:color w:val="333333"/>
        </w:rPr>
        <w:t>делать</w:t>
      </w:r>
      <w:r>
        <w:rPr>
          <w:color w:val="333333"/>
          <w:spacing w:val="29"/>
        </w:rPr>
        <w:t xml:space="preserve"> </w:t>
      </w:r>
      <w:r>
        <w:rPr>
          <w:color w:val="333333"/>
        </w:rPr>
        <w:t>презентацию</w:t>
      </w:r>
      <w:r>
        <w:rPr>
          <w:color w:val="333333"/>
          <w:spacing w:val="24"/>
        </w:rPr>
        <w:t xml:space="preserve"> </w:t>
      </w:r>
      <w:r>
        <w:rPr>
          <w:color w:val="333333"/>
        </w:rPr>
        <w:t>результатов</w:t>
      </w:r>
      <w:r>
        <w:rPr>
          <w:color w:val="333333"/>
          <w:spacing w:val="25"/>
        </w:rPr>
        <w:t xml:space="preserve"> </w:t>
      </w:r>
      <w:r>
        <w:rPr>
          <w:color w:val="333333"/>
          <w:spacing w:val="-2"/>
        </w:rPr>
        <w:t>выполнения</w:t>
      </w:r>
    </w:p>
    <w:p w14:paraId="1F9E9672" w14:textId="77777777" w:rsidR="004F75DF" w:rsidRDefault="004F75DF">
      <w:pPr>
        <w:sectPr w:rsidR="004F75DF">
          <w:pgSz w:w="11910" w:h="16390"/>
          <w:pgMar w:top="980" w:right="0" w:bottom="280" w:left="460" w:header="723" w:footer="0" w:gutter="0"/>
          <w:cols w:space="720"/>
        </w:sectPr>
      </w:pPr>
    </w:p>
    <w:p w14:paraId="21FE6490" w14:textId="77777777" w:rsidR="004F75DF" w:rsidRDefault="0013698B">
      <w:pPr>
        <w:pStyle w:val="a3"/>
        <w:spacing w:before="277"/>
        <w:ind w:right="1123"/>
        <w:jc w:val="left"/>
      </w:pPr>
      <w:r>
        <w:rPr>
          <w:color w:val="333333"/>
        </w:rPr>
        <w:t>химического</w:t>
      </w:r>
      <w:r>
        <w:rPr>
          <w:color w:val="333333"/>
          <w:spacing w:val="80"/>
        </w:rPr>
        <w:t xml:space="preserve"> </w:t>
      </w:r>
      <w:r>
        <w:rPr>
          <w:color w:val="333333"/>
        </w:rPr>
        <w:t>эксперимента</w:t>
      </w:r>
      <w:r>
        <w:rPr>
          <w:color w:val="333333"/>
          <w:spacing w:val="80"/>
        </w:rPr>
        <w:t xml:space="preserve"> </w:t>
      </w:r>
      <w:r>
        <w:rPr>
          <w:color w:val="333333"/>
        </w:rPr>
        <w:t>(лабораторного</w:t>
      </w:r>
      <w:r>
        <w:rPr>
          <w:color w:val="333333"/>
          <w:spacing w:val="80"/>
        </w:rPr>
        <w:t xml:space="preserve"> </w:t>
      </w:r>
      <w:r>
        <w:rPr>
          <w:color w:val="333333"/>
        </w:rPr>
        <w:t>опыта,</w:t>
      </w:r>
      <w:r>
        <w:rPr>
          <w:color w:val="333333"/>
          <w:spacing w:val="80"/>
        </w:rPr>
        <w:t xml:space="preserve"> </w:t>
      </w:r>
      <w:r>
        <w:rPr>
          <w:color w:val="333333"/>
        </w:rPr>
        <w:t>лабораторной</w:t>
      </w:r>
      <w:r>
        <w:rPr>
          <w:color w:val="333333"/>
          <w:spacing w:val="80"/>
        </w:rPr>
        <w:t xml:space="preserve"> </w:t>
      </w:r>
      <w:r>
        <w:rPr>
          <w:color w:val="333333"/>
        </w:rPr>
        <w:t>работы</w:t>
      </w:r>
      <w:r>
        <w:rPr>
          <w:color w:val="333333"/>
          <w:spacing w:val="80"/>
        </w:rPr>
        <w:t xml:space="preserve"> </w:t>
      </w:r>
      <w:r>
        <w:rPr>
          <w:color w:val="333333"/>
        </w:rPr>
        <w:t>по исследованию свойств веществ, учебного проекта);</w:t>
      </w:r>
    </w:p>
    <w:p w14:paraId="3764B74A" w14:textId="77777777" w:rsidR="004F75DF" w:rsidRDefault="0013698B">
      <w:pPr>
        <w:pStyle w:val="a3"/>
        <w:spacing w:before="277"/>
        <w:ind w:right="1138" w:firstLine="566"/>
      </w:pPr>
      <w:r>
        <w:rPr>
          <w:color w:val="333333"/>
        </w:rPr>
        <w:t xml:space="preserve">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w:t>
      </w:r>
      <w:r>
        <w:rPr>
          <w:color w:val="333333"/>
          <w:spacing w:val="-2"/>
        </w:rPr>
        <w:t>другие).</w:t>
      </w:r>
    </w:p>
    <w:p w14:paraId="2DD85698" w14:textId="77777777" w:rsidR="004F75DF" w:rsidRDefault="0013698B">
      <w:pPr>
        <w:spacing w:before="287"/>
        <w:ind w:left="1239"/>
        <w:rPr>
          <w:b/>
          <w:sz w:val="28"/>
        </w:rPr>
      </w:pPr>
      <w:r>
        <w:rPr>
          <w:b/>
          <w:color w:val="333333"/>
          <w:sz w:val="28"/>
        </w:rPr>
        <w:t>Регулятивные</w:t>
      </w:r>
      <w:r>
        <w:rPr>
          <w:b/>
          <w:color w:val="333333"/>
          <w:spacing w:val="-14"/>
          <w:sz w:val="28"/>
        </w:rPr>
        <w:t xml:space="preserve"> </w:t>
      </w:r>
      <w:r>
        <w:rPr>
          <w:b/>
          <w:color w:val="333333"/>
          <w:sz w:val="28"/>
        </w:rPr>
        <w:t>универсальные</w:t>
      </w:r>
      <w:r>
        <w:rPr>
          <w:b/>
          <w:color w:val="333333"/>
          <w:spacing w:val="-14"/>
          <w:sz w:val="28"/>
        </w:rPr>
        <w:t xml:space="preserve"> </w:t>
      </w:r>
      <w:r>
        <w:rPr>
          <w:b/>
          <w:color w:val="333333"/>
          <w:sz w:val="28"/>
        </w:rPr>
        <w:t>учебные</w:t>
      </w:r>
      <w:r>
        <w:rPr>
          <w:b/>
          <w:color w:val="333333"/>
          <w:spacing w:val="-14"/>
          <w:sz w:val="28"/>
        </w:rPr>
        <w:t xml:space="preserve"> </w:t>
      </w:r>
      <w:r>
        <w:rPr>
          <w:b/>
          <w:color w:val="333333"/>
          <w:spacing w:val="-2"/>
          <w:sz w:val="28"/>
        </w:rPr>
        <w:t>действия:</w:t>
      </w:r>
    </w:p>
    <w:p w14:paraId="5F7ECE59" w14:textId="77777777" w:rsidR="004F75DF" w:rsidRDefault="0013698B">
      <w:pPr>
        <w:pStyle w:val="a3"/>
        <w:spacing w:before="278"/>
        <w:ind w:right="1133" w:firstLine="566"/>
      </w:pPr>
      <w:r>
        <w:rPr>
          <w:color w:val="333333"/>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w:t>
      </w:r>
      <w:r>
        <w:rPr>
          <w:color w:val="333333"/>
          <w:spacing w:val="40"/>
        </w:rPr>
        <w:t xml:space="preserve"> </w:t>
      </w:r>
      <w:r>
        <w:rPr>
          <w:color w:val="333333"/>
        </w:rPr>
        <w:t>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p>
    <w:p w14:paraId="1EBF10F7" w14:textId="77777777" w:rsidR="004F75DF" w:rsidRDefault="0013698B">
      <w:pPr>
        <w:spacing w:before="281"/>
        <w:ind w:left="1239"/>
        <w:rPr>
          <w:b/>
          <w:sz w:val="28"/>
        </w:rPr>
      </w:pPr>
      <w:r>
        <w:rPr>
          <w:b/>
          <w:color w:val="333333"/>
          <w:sz w:val="28"/>
        </w:rPr>
        <w:t>ПРЕДМЕТНЫЕ</w:t>
      </w:r>
      <w:r>
        <w:rPr>
          <w:b/>
          <w:color w:val="333333"/>
          <w:spacing w:val="-8"/>
          <w:sz w:val="28"/>
        </w:rPr>
        <w:t xml:space="preserve"> </w:t>
      </w:r>
      <w:r>
        <w:rPr>
          <w:b/>
          <w:color w:val="333333"/>
          <w:spacing w:val="-2"/>
          <w:sz w:val="28"/>
        </w:rPr>
        <w:t>РЕЗУЛЬТАТЫ</w:t>
      </w:r>
    </w:p>
    <w:p w14:paraId="22FA8509" w14:textId="77777777" w:rsidR="004F75DF" w:rsidRDefault="0013698B">
      <w:pPr>
        <w:pStyle w:val="a3"/>
        <w:spacing w:before="278"/>
        <w:ind w:right="1140" w:firstLine="566"/>
      </w:pPr>
      <w:r>
        <w:rPr>
          <w:color w:val="333333"/>
        </w:rPr>
        <w:t>В составе предметных результатов по освоению обязательного</w:t>
      </w:r>
      <w:r>
        <w:rPr>
          <w:color w:val="333333"/>
          <w:spacing w:val="40"/>
        </w:rPr>
        <w:t xml:space="preserve"> </w:t>
      </w:r>
      <w:r>
        <w:rPr>
          <w:color w:val="333333"/>
        </w:rPr>
        <w:t>содержания, установленного данной федеральной рабочей программой, выделяют: освоенные обучающимися научные знания, умения и способы действий,</w:t>
      </w:r>
      <w:r>
        <w:rPr>
          <w:color w:val="333333"/>
          <w:spacing w:val="-4"/>
        </w:rPr>
        <w:t xml:space="preserve"> </w:t>
      </w:r>
      <w:r>
        <w:rPr>
          <w:color w:val="333333"/>
        </w:rPr>
        <w:t>специфические</w:t>
      </w:r>
      <w:r>
        <w:rPr>
          <w:color w:val="333333"/>
          <w:spacing w:val="-5"/>
        </w:rPr>
        <w:t xml:space="preserve"> </w:t>
      </w:r>
      <w:r>
        <w:rPr>
          <w:color w:val="333333"/>
        </w:rPr>
        <w:t>для</w:t>
      </w:r>
      <w:r>
        <w:rPr>
          <w:color w:val="333333"/>
          <w:spacing w:val="-4"/>
        </w:rPr>
        <w:t xml:space="preserve"> </w:t>
      </w:r>
      <w:r>
        <w:rPr>
          <w:color w:val="333333"/>
        </w:rPr>
        <w:t>предметной</w:t>
      </w:r>
      <w:r>
        <w:rPr>
          <w:color w:val="333333"/>
          <w:spacing w:val="-6"/>
        </w:rPr>
        <w:t xml:space="preserve"> </w:t>
      </w:r>
      <w:r>
        <w:rPr>
          <w:color w:val="333333"/>
        </w:rPr>
        <w:t>области</w:t>
      </w:r>
      <w:r>
        <w:rPr>
          <w:color w:val="333333"/>
          <w:spacing w:val="-2"/>
        </w:rPr>
        <w:t xml:space="preserve"> </w:t>
      </w:r>
      <w:r>
        <w:rPr>
          <w:color w:val="333333"/>
        </w:rPr>
        <w:t>«Химия»,</w:t>
      </w:r>
      <w:r>
        <w:rPr>
          <w:color w:val="333333"/>
          <w:spacing w:val="-3"/>
        </w:rPr>
        <w:t xml:space="preserve"> </w:t>
      </w:r>
      <w:r>
        <w:rPr>
          <w:color w:val="333333"/>
        </w:rPr>
        <w:t>виды</w:t>
      </w:r>
      <w:r>
        <w:rPr>
          <w:color w:val="333333"/>
          <w:spacing w:val="-6"/>
        </w:rPr>
        <w:t xml:space="preserve"> </w:t>
      </w:r>
      <w:r>
        <w:rPr>
          <w:color w:val="333333"/>
        </w:rPr>
        <w:t>деятельности по получению нового знания, его интерпретации, преобразованию и применению в различных учебных и новых ситуациях.</w:t>
      </w:r>
    </w:p>
    <w:p w14:paraId="7FCE71AC" w14:textId="77777777" w:rsidR="004F75DF" w:rsidRDefault="0013698B">
      <w:pPr>
        <w:pStyle w:val="a3"/>
        <w:spacing w:before="282"/>
        <w:ind w:right="1140" w:firstLine="566"/>
      </w:pPr>
      <w:r>
        <w:rPr>
          <w:color w:val="333333"/>
        </w:rPr>
        <w:t xml:space="preserve">К концу обучения в </w:t>
      </w:r>
      <w:r>
        <w:rPr>
          <w:b/>
          <w:color w:val="333333"/>
        </w:rPr>
        <w:t xml:space="preserve">8 классе </w:t>
      </w:r>
      <w:r>
        <w:rPr>
          <w:color w:val="333333"/>
        </w:rPr>
        <w:t>предметные результаты на базовом уровне должны отражать сформированность у обучающихся умений:</w:t>
      </w:r>
    </w:p>
    <w:p w14:paraId="2DEBD7A9" w14:textId="77777777" w:rsidR="004F75DF" w:rsidRDefault="0013698B">
      <w:pPr>
        <w:pStyle w:val="a4"/>
        <w:numPr>
          <w:ilvl w:val="0"/>
          <w:numId w:val="42"/>
        </w:numPr>
        <w:tabs>
          <w:tab w:val="left" w:pos="673"/>
          <w:tab w:val="left" w:pos="1393"/>
        </w:tabs>
        <w:spacing w:before="278"/>
        <w:ind w:right="1133" w:hanging="360"/>
        <w:rPr>
          <w:sz w:val="28"/>
        </w:rPr>
      </w:pPr>
      <w:r>
        <w:rPr>
          <w:color w:val="333333"/>
          <w:sz w:val="20"/>
        </w:rPr>
        <w:tab/>
      </w:r>
      <w:r>
        <w:rPr>
          <w:color w:val="333333"/>
          <w:sz w:val="28"/>
        </w:rPr>
        <w:t>раскрывать смысл основных химических понятий: атом, молекула, химический элемент, простое вещество, сложное вещество, смесь (однородная</w:t>
      </w:r>
      <w:r>
        <w:rPr>
          <w:color w:val="333333"/>
          <w:spacing w:val="40"/>
          <w:sz w:val="28"/>
        </w:rPr>
        <w:t xml:space="preserve"> </w:t>
      </w:r>
      <w:r>
        <w:rPr>
          <w:color w:val="333333"/>
          <w:sz w:val="28"/>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w:t>
      </w:r>
      <w:r>
        <w:rPr>
          <w:color w:val="333333"/>
          <w:spacing w:val="40"/>
          <w:sz w:val="28"/>
        </w:rPr>
        <w:t xml:space="preserve"> </w:t>
      </w:r>
      <w:r>
        <w:rPr>
          <w:color w:val="333333"/>
          <w:sz w:val="28"/>
        </w:rPr>
        <w:t>эффект</w:t>
      </w:r>
      <w:r>
        <w:rPr>
          <w:color w:val="333333"/>
          <w:spacing w:val="80"/>
          <w:sz w:val="28"/>
        </w:rPr>
        <w:t xml:space="preserve"> </w:t>
      </w:r>
      <w:r>
        <w:rPr>
          <w:color w:val="333333"/>
          <w:sz w:val="28"/>
        </w:rPr>
        <w:t>реакции,</w:t>
      </w:r>
      <w:r>
        <w:rPr>
          <w:color w:val="333333"/>
          <w:spacing w:val="80"/>
          <w:sz w:val="28"/>
        </w:rPr>
        <w:t xml:space="preserve"> </w:t>
      </w:r>
      <w:r>
        <w:rPr>
          <w:color w:val="333333"/>
          <w:sz w:val="28"/>
        </w:rPr>
        <w:t>ядро</w:t>
      </w:r>
      <w:r>
        <w:rPr>
          <w:color w:val="333333"/>
          <w:spacing w:val="80"/>
          <w:sz w:val="28"/>
        </w:rPr>
        <w:t xml:space="preserve"> </w:t>
      </w:r>
      <w:r>
        <w:rPr>
          <w:color w:val="333333"/>
          <w:sz w:val="28"/>
        </w:rPr>
        <w:t>атома,</w:t>
      </w:r>
      <w:r>
        <w:rPr>
          <w:color w:val="333333"/>
          <w:spacing w:val="80"/>
          <w:sz w:val="28"/>
        </w:rPr>
        <w:t xml:space="preserve"> </w:t>
      </w:r>
      <w:r>
        <w:rPr>
          <w:color w:val="333333"/>
          <w:sz w:val="28"/>
        </w:rPr>
        <w:t>электронный</w:t>
      </w:r>
      <w:r>
        <w:rPr>
          <w:color w:val="333333"/>
          <w:spacing w:val="80"/>
          <w:sz w:val="28"/>
        </w:rPr>
        <w:t xml:space="preserve"> </w:t>
      </w:r>
      <w:r>
        <w:rPr>
          <w:color w:val="333333"/>
          <w:sz w:val="28"/>
        </w:rPr>
        <w:t>слой</w:t>
      </w:r>
      <w:r>
        <w:rPr>
          <w:color w:val="333333"/>
          <w:spacing w:val="80"/>
          <w:sz w:val="28"/>
        </w:rPr>
        <w:t xml:space="preserve"> </w:t>
      </w:r>
      <w:r>
        <w:rPr>
          <w:color w:val="333333"/>
          <w:sz w:val="28"/>
        </w:rPr>
        <w:t>атома,</w:t>
      </w:r>
      <w:r>
        <w:rPr>
          <w:color w:val="333333"/>
          <w:spacing w:val="80"/>
          <w:sz w:val="28"/>
        </w:rPr>
        <w:t xml:space="preserve"> </w:t>
      </w:r>
      <w:r>
        <w:rPr>
          <w:color w:val="333333"/>
          <w:sz w:val="28"/>
        </w:rPr>
        <w:t>атомная</w:t>
      </w:r>
      <w:r>
        <w:rPr>
          <w:color w:val="333333"/>
          <w:spacing w:val="80"/>
          <w:sz w:val="28"/>
        </w:rPr>
        <w:t xml:space="preserve"> </w:t>
      </w:r>
      <w:r>
        <w:rPr>
          <w:color w:val="333333"/>
          <w:sz w:val="28"/>
        </w:rPr>
        <w:t>орбиталь,</w:t>
      </w:r>
    </w:p>
    <w:p w14:paraId="4BBD31C1" w14:textId="77777777" w:rsidR="004F75DF" w:rsidRDefault="004F75DF">
      <w:pPr>
        <w:jc w:val="both"/>
        <w:rPr>
          <w:sz w:val="28"/>
        </w:rPr>
        <w:sectPr w:rsidR="004F75DF">
          <w:pgSz w:w="11910" w:h="16390"/>
          <w:pgMar w:top="980" w:right="0" w:bottom="280" w:left="460" w:header="723" w:footer="0" w:gutter="0"/>
          <w:cols w:space="720"/>
        </w:sectPr>
      </w:pPr>
    </w:p>
    <w:p w14:paraId="342A9E44" w14:textId="77777777" w:rsidR="004F75DF" w:rsidRDefault="0013698B">
      <w:pPr>
        <w:pStyle w:val="a3"/>
        <w:spacing w:before="277"/>
        <w:ind w:right="1146"/>
      </w:pPr>
      <w:r>
        <w:rPr>
          <w:color w:val="333333"/>
        </w:rPr>
        <w:t>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620678C8" w14:textId="77777777" w:rsidR="004F75DF" w:rsidRDefault="0013698B">
      <w:pPr>
        <w:pStyle w:val="a4"/>
        <w:numPr>
          <w:ilvl w:val="0"/>
          <w:numId w:val="42"/>
        </w:numPr>
        <w:tabs>
          <w:tab w:val="left" w:pos="673"/>
          <w:tab w:val="left" w:pos="1393"/>
        </w:tabs>
        <w:ind w:right="1140" w:hanging="360"/>
        <w:rPr>
          <w:sz w:val="28"/>
        </w:rPr>
      </w:pPr>
      <w:r>
        <w:rPr>
          <w:color w:val="333333"/>
          <w:sz w:val="20"/>
        </w:rPr>
        <w:tab/>
      </w:r>
      <w:r>
        <w:rPr>
          <w:color w:val="333333"/>
          <w:sz w:val="28"/>
        </w:rPr>
        <w:t>иллюстрировать взаимосвязь основных химических понятий и применять эти понятия при описании веществ и их превращений;</w:t>
      </w:r>
    </w:p>
    <w:p w14:paraId="2D5487F2" w14:textId="77777777" w:rsidR="004F75DF" w:rsidRDefault="0013698B">
      <w:pPr>
        <w:pStyle w:val="a4"/>
        <w:numPr>
          <w:ilvl w:val="0"/>
          <w:numId w:val="42"/>
        </w:numPr>
        <w:tabs>
          <w:tab w:val="left" w:pos="673"/>
          <w:tab w:val="left" w:pos="1393"/>
        </w:tabs>
        <w:ind w:right="1142" w:hanging="360"/>
        <w:rPr>
          <w:sz w:val="28"/>
        </w:rPr>
      </w:pPr>
      <w:r>
        <w:rPr>
          <w:color w:val="333333"/>
          <w:sz w:val="20"/>
        </w:rPr>
        <w:tab/>
      </w:r>
      <w:r>
        <w:rPr>
          <w:color w:val="333333"/>
          <w:sz w:val="28"/>
        </w:rPr>
        <w:t>использовать химическую символику для составления формул веществ и уравнений химических реакций;</w:t>
      </w:r>
    </w:p>
    <w:p w14:paraId="1EF008FC" w14:textId="77777777" w:rsidR="004F75DF" w:rsidRDefault="0013698B">
      <w:pPr>
        <w:pStyle w:val="a4"/>
        <w:numPr>
          <w:ilvl w:val="0"/>
          <w:numId w:val="42"/>
        </w:numPr>
        <w:tabs>
          <w:tab w:val="left" w:pos="673"/>
          <w:tab w:val="left" w:pos="1393"/>
        </w:tabs>
        <w:ind w:right="1139" w:hanging="360"/>
        <w:rPr>
          <w:sz w:val="28"/>
        </w:rPr>
      </w:pPr>
      <w:r>
        <w:rPr>
          <w:color w:val="333333"/>
          <w:sz w:val="20"/>
        </w:rPr>
        <w:tab/>
      </w:r>
      <w:r>
        <w:rPr>
          <w:color w:val="333333"/>
          <w:sz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79957C9E" w14:textId="77777777" w:rsidR="004F75DF" w:rsidRDefault="0013698B">
      <w:pPr>
        <w:pStyle w:val="a4"/>
        <w:numPr>
          <w:ilvl w:val="0"/>
          <w:numId w:val="42"/>
        </w:numPr>
        <w:tabs>
          <w:tab w:val="left" w:pos="673"/>
          <w:tab w:val="left" w:pos="1393"/>
        </w:tabs>
        <w:spacing w:before="1"/>
        <w:ind w:right="1128" w:hanging="360"/>
        <w:rPr>
          <w:sz w:val="28"/>
        </w:rPr>
      </w:pPr>
      <w:r>
        <w:rPr>
          <w:color w:val="333333"/>
          <w:sz w:val="20"/>
        </w:rPr>
        <w:tab/>
      </w:r>
      <w:r>
        <w:rPr>
          <w:color w:val="333333"/>
          <w:sz w:val="28"/>
        </w:rPr>
        <w:t xml:space="preserve">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w:t>
      </w:r>
      <w:r>
        <w:rPr>
          <w:color w:val="333333"/>
          <w:spacing w:val="-2"/>
          <w:sz w:val="28"/>
        </w:rPr>
        <w:t>Авогадро;</w:t>
      </w:r>
    </w:p>
    <w:p w14:paraId="76DAA7C4" w14:textId="77777777" w:rsidR="004F75DF" w:rsidRDefault="0013698B">
      <w:pPr>
        <w:pStyle w:val="a4"/>
        <w:numPr>
          <w:ilvl w:val="0"/>
          <w:numId w:val="42"/>
        </w:numPr>
        <w:tabs>
          <w:tab w:val="left" w:pos="673"/>
          <w:tab w:val="left" w:pos="1393"/>
        </w:tabs>
        <w:ind w:right="1132" w:hanging="360"/>
        <w:rPr>
          <w:sz w:val="28"/>
        </w:rPr>
      </w:pPr>
      <w:r>
        <w:rPr>
          <w:color w:val="333333"/>
          <w:sz w:val="20"/>
        </w:rPr>
        <w:tab/>
      </w:r>
      <w:r>
        <w:rPr>
          <w:color w:val="333333"/>
          <w:sz w:val="28"/>
        </w:rPr>
        <w:t>описывать и характеризовать табличную форму Периодической системы химических</w:t>
      </w:r>
      <w:r>
        <w:rPr>
          <w:color w:val="333333"/>
          <w:spacing w:val="40"/>
          <w:sz w:val="28"/>
        </w:rPr>
        <w:t xml:space="preserve"> </w:t>
      </w:r>
      <w:r>
        <w:rPr>
          <w:color w:val="333333"/>
          <w:sz w:val="28"/>
        </w:rPr>
        <w:t>элементов:</w:t>
      </w:r>
      <w:r>
        <w:rPr>
          <w:color w:val="333333"/>
          <w:spacing w:val="40"/>
          <w:sz w:val="28"/>
        </w:rPr>
        <w:t xml:space="preserve"> </w:t>
      </w:r>
      <w:r>
        <w:rPr>
          <w:color w:val="333333"/>
          <w:sz w:val="28"/>
        </w:rPr>
        <w:t>различать</w:t>
      </w:r>
      <w:r>
        <w:rPr>
          <w:color w:val="333333"/>
          <w:spacing w:val="44"/>
          <w:sz w:val="28"/>
        </w:rPr>
        <w:t xml:space="preserve"> </w:t>
      </w:r>
      <w:r>
        <w:rPr>
          <w:color w:val="333333"/>
          <w:sz w:val="28"/>
        </w:rPr>
        <w:t>понятия</w:t>
      </w:r>
      <w:r>
        <w:rPr>
          <w:color w:val="333333"/>
          <w:spacing w:val="46"/>
          <w:sz w:val="28"/>
        </w:rPr>
        <w:t xml:space="preserve"> </w:t>
      </w:r>
      <w:r>
        <w:rPr>
          <w:color w:val="333333"/>
          <w:sz w:val="28"/>
        </w:rPr>
        <w:t>«главная</w:t>
      </w:r>
      <w:r>
        <w:rPr>
          <w:color w:val="333333"/>
          <w:spacing w:val="46"/>
          <w:sz w:val="28"/>
        </w:rPr>
        <w:t xml:space="preserve"> </w:t>
      </w:r>
      <w:r>
        <w:rPr>
          <w:color w:val="333333"/>
          <w:sz w:val="28"/>
        </w:rPr>
        <w:t>подгруппа</w:t>
      </w:r>
      <w:r>
        <w:rPr>
          <w:color w:val="333333"/>
          <w:spacing w:val="46"/>
          <w:sz w:val="28"/>
        </w:rPr>
        <w:t xml:space="preserve"> </w:t>
      </w:r>
      <w:r>
        <w:rPr>
          <w:color w:val="333333"/>
          <w:sz w:val="28"/>
        </w:rPr>
        <w:t>(А-группа)»</w:t>
      </w:r>
      <w:r>
        <w:rPr>
          <w:color w:val="333333"/>
          <w:spacing w:val="40"/>
          <w:sz w:val="28"/>
        </w:rPr>
        <w:t xml:space="preserve"> </w:t>
      </w:r>
      <w:r>
        <w:rPr>
          <w:color w:val="333333"/>
          <w:spacing w:val="-10"/>
          <w:sz w:val="28"/>
        </w:rPr>
        <w:t>и</w:t>
      </w:r>
    </w:p>
    <w:p w14:paraId="3D62F979" w14:textId="77777777" w:rsidR="004F75DF" w:rsidRDefault="0013698B">
      <w:pPr>
        <w:pStyle w:val="a3"/>
        <w:ind w:right="1132"/>
      </w:pPr>
      <w:r>
        <w:rPr>
          <w:color w:val="333333"/>
        </w:rPr>
        <w:t>«побочная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190966C2" w14:textId="77777777" w:rsidR="004F75DF" w:rsidRDefault="0013698B">
      <w:pPr>
        <w:pStyle w:val="a4"/>
        <w:numPr>
          <w:ilvl w:val="0"/>
          <w:numId w:val="42"/>
        </w:numPr>
        <w:tabs>
          <w:tab w:val="left" w:pos="673"/>
          <w:tab w:val="left" w:pos="1393"/>
        </w:tabs>
        <w:spacing w:before="2"/>
        <w:ind w:right="1137" w:hanging="360"/>
        <w:rPr>
          <w:sz w:val="28"/>
        </w:rPr>
      </w:pPr>
      <w:r>
        <w:rPr>
          <w:color w:val="333333"/>
          <w:sz w:val="20"/>
        </w:rPr>
        <w:tab/>
      </w:r>
      <w:r>
        <w:rPr>
          <w:color w:val="333333"/>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18B7E51D" w14:textId="77777777" w:rsidR="004F75DF" w:rsidRDefault="0013698B">
      <w:pPr>
        <w:pStyle w:val="a4"/>
        <w:numPr>
          <w:ilvl w:val="0"/>
          <w:numId w:val="42"/>
        </w:numPr>
        <w:tabs>
          <w:tab w:val="left" w:pos="673"/>
          <w:tab w:val="left" w:pos="1393"/>
        </w:tabs>
        <w:ind w:right="1136" w:hanging="360"/>
        <w:rPr>
          <w:sz w:val="28"/>
        </w:rPr>
      </w:pPr>
      <w:r>
        <w:rPr>
          <w:color w:val="333333"/>
          <w:sz w:val="20"/>
        </w:rPr>
        <w:tab/>
      </w:r>
      <w:r>
        <w:rPr>
          <w:color w:val="333333"/>
          <w:sz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D4BB2" w14:textId="77777777" w:rsidR="004F75DF" w:rsidRDefault="0013698B">
      <w:pPr>
        <w:pStyle w:val="a4"/>
        <w:numPr>
          <w:ilvl w:val="0"/>
          <w:numId w:val="42"/>
        </w:numPr>
        <w:tabs>
          <w:tab w:val="left" w:pos="673"/>
          <w:tab w:val="left" w:pos="1393"/>
        </w:tabs>
        <w:ind w:right="1137" w:hanging="360"/>
        <w:rPr>
          <w:sz w:val="28"/>
        </w:rPr>
      </w:pPr>
      <w:r>
        <w:rPr>
          <w:color w:val="333333"/>
          <w:sz w:val="20"/>
        </w:rPr>
        <w:tab/>
      </w:r>
      <w:r>
        <w:rPr>
          <w:color w:val="333333"/>
          <w:sz w:val="28"/>
        </w:rPr>
        <w:t xml:space="preserve">прогнозировать свойства веществ в зависимости от их качественного состава, возможности протекания химических превращений в различных </w:t>
      </w:r>
      <w:r>
        <w:rPr>
          <w:color w:val="333333"/>
          <w:spacing w:val="-2"/>
          <w:sz w:val="28"/>
        </w:rPr>
        <w:t>условиях;</w:t>
      </w:r>
    </w:p>
    <w:p w14:paraId="01ADD46B" w14:textId="77777777" w:rsidR="004F75DF" w:rsidRDefault="0013698B">
      <w:pPr>
        <w:pStyle w:val="a4"/>
        <w:numPr>
          <w:ilvl w:val="0"/>
          <w:numId w:val="42"/>
        </w:numPr>
        <w:tabs>
          <w:tab w:val="left" w:pos="673"/>
          <w:tab w:val="left" w:pos="1393"/>
        </w:tabs>
        <w:spacing w:line="242" w:lineRule="auto"/>
        <w:ind w:right="1139" w:hanging="360"/>
        <w:rPr>
          <w:sz w:val="28"/>
        </w:rPr>
      </w:pPr>
      <w:r>
        <w:rPr>
          <w:color w:val="333333"/>
          <w:sz w:val="20"/>
        </w:rPr>
        <w:tab/>
      </w:r>
      <w:r>
        <w:rPr>
          <w:color w:val="333333"/>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04BABDCE" w14:textId="77777777" w:rsidR="004F75DF" w:rsidRDefault="0013698B">
      <w:pPr>
        <w:pStyle w:val="a4"/>
        <w:numPr>
          <w:ilvl w:val="0"/>
          <w:numId w:val="42"/>
        </w:numPr>
        <w:tabs>
          <w:tab w:val="left" w:pos="673"/>
          <w:tab w:val="left" w:pos="1393"/>
        </w:tabs>
        <w:ind w:right="1127" w:hanging="360"/>
        <w:rPr>
          <w:sz w:val="28"/>
        </w:rPr>
      </w:pPr>
      <w:r>
        <w:rPr>
          <w:color w:val="333333"/>
          <w:sz w:val="20"/>
        </w:rPr>
        <w:tab/>
      </w:r>
      <w:r>
        <w:rPr>
          <w:color w:val="333333"/>
          <w:sz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0B102C68" w14:textId="77777777" w:rsidR="004F75DF" w:rsidRDefault="004F75DF">
      <w:pPr>
        <w:jc w:val="both"/>
        <w:rPr>
          <w:sz w:val="28"/>
        </w:rPr>
        <w:sectPr w:rsidR="004F75DF">
          <w:pgSz w:w="11910" w:h="16390"/>
          <w:pgMar w:top="980" w:right="0" w:bottom="280" w:left="460" w:header="723" w:footer="0" w:gutter="0"/>
          <w:cols w:space="720"/>
        </w:sectPr>
      </w:pPr>
    </w:p>
    <w:p w14:paraId="06844E78" w14:textId="77777777" w:rsidR="004F75DF" w:rsidRDefault="0013698B">
      <w:pPr>
        <w:pStyle w:val="a4"/>
        <w:numPr>
          <w:ilvl w:val="0"/>
          <w:numId w:val="42"/>
        </w:numPr>
        <w:tabs>
          <w:tab w:val="left" w:pos="673"/>
          <w:tab w:val="left" w:pos="1393"/>
        </w:tabs>
        <w:spacing w:before="277"/>
        <w:ind w:right="1133" w:hanging="360"/>
        <w:rPr>
          <w:sz w:val="28"/>
        </w:rPr>
      </w:pPr>
      <w:r>
        <w:rPr>
          <w:color w:val="333333"/>
          <w:sz w:val="20"/>
        </w:rPr>
        <w:tab/>
      </w:r>
      <w:r>
        <w:rPr>
          <w:color w:val="333333"/>
          <w:sz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w:t>
      </w:r>
      <w:r>
        <w:rPr>
          <w:color w:val="333333"/>
          <w:spacing w:val="40"/>
          <w:sz w:val="28"/>
        </w:rPr>
        <w:t xml:space="preserve"> </w:t>
      </w:r>
      <w:r>
        <w:rPr>
          <w:color w:val="333333"/>
          <w:sz w:val="28"/>
        </w:rPr>
        <w:t>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1CC2FAC3" w14:textId="77777777" w:rsidR="004F75DF" w:rsidRDefault="0013698B">
      <w:pPr>
        <w:pStyle w:val="a3"/>
        <w:spacing w:before="281"/>
        <w:ind w:right="1123" w:firstLine="566"/>
        <w:jc w:val="left"/>
      </w:pPr>
      <w:r>
        <w:rPr>
          <w:color w:val="333333"/>
        </w:rPr>
        <w:t>К</w:t>
      </w:r>
      <w:r>
        <w:rPr>
          <w:color w:val="333333"/>
          <w:spacing w:val="40"/>
        </w:rPr>
        <w:t xml:space="preserve"> </w:t>
      </w:r>
      <w:r>
        <w:rPr>
          <w:color w:val="333333"/>
        </w:rPr>
        <w:t>концу</w:t>
      </w:r>
      <w:r>
        <w:rPr>
          <w:color w:val="333333"/>
          <w:spacing w:val="39"/>
        </w:rPr>
        <w:t xml:space="preserve"> </w:t>
      </w:r>
      <w:r>
        <w:rPr>
          <w:color w:val="333333"/>
        </w:rPr>
        <w:t>обучения</w:t>
      </w:r>
      <w:r>
        <w:rPr>
          <w:color w:val="333333"/>
          <w:spacing w:val="40"/>
        </w:rPr>
        <w:t xml:space="preserve"> </w:t>
      </w:r>
      <w:r>
        <w:rPr>
          <w:color w:val="333333"/>
        </w:rPr>
        <w:t xml:space="preserve">в </w:t>
      </w:r>
      <w:r>
        <w:rPr>
          <w:b/>
          <w:color w:val="333333"/>
        </w:rPr>
        <w:t>9</w:t>
      </w:r>
      <w:r>
        <w:rPr>
          <w:b/>
          <w:color w:val="333333"/>
          <w:spacing w:val="40"/>
        </w:rPr>
        <w:t xml:space="preserve"> </w:t>
      </w:r>
      <w:r>
        <w:rPr>
          <w:b/>
          <w:color w:val="333333"/>
        </w:rPr>
        <w:t xml:space="preserve">классе </w:t>
      </w:r>
      <w:r>
        <w:rPr>
          <w:color w:val="333333"/>
        </w:rPr>
        <w:t>предметные</w:t>
      </w:r>
      <w:r>
        <w:rPr>
          <w:color w:val="333333"/>
          <w:spacing w:val="40"/>
        </w:rPr>
        <w:t xml:space="preserve"> </w:t>
      </w:r>
      <w:r>
        <w:rPr>
          <w:color w:val="333333"/>
        </w:rPr>
        <w:t>результаты</w:t>
      </w:r>
      <w:r>
        <w:rPr>
          <w:color w:val="333333"/>
          <w:spacing w:val="40"/>
        </w:rPr>
        <w:t xml:space="preserve"> </w:t>
      </w:r>
      <w:r>
        <w:rPr>
          <w:color w:val="333333"/>
        </w:rPr>
        <w:t>на</w:t>
      </w:r>
      <w:r>
        <w:rPr>
          <w:color w:val="333333"/>
          <w:spacing w:val="40"/>
        </w:rPr>
        <w:t xml:space="preserve"> </w:t>
      </w:r>
      <w:r>
        <w:rPr>
          <w:color w:val="333333"/>
        </w:rPr>
        <w:t>базовом</w:t>
      </w:r>
      <w:r>
        <w:rPr>
          <w:color w:val="333333"/>
          <w:spacing w:val="40"/>
        </w:rPr>
        <w:t xml:space="preserve"> </w:t>
      </w:r>
      <w:r>
        <w:rPr>
          <w:color w:val="333333"/>
        </w:rPr>
        <w:t>уровне должны отражать сформированность у обучающихся умений:</w:t>
      </w:r>
    </w:p>
    <w:p w14:paraId="7F1ABB01" w14:textId="77777777" w:rsidR="004F75DF" w:rsidRDefault="0013698B">
      <w:pPr>
        <w:pStyle w:val="a4"/>
        <w:numPr>
          <w:ilvl w:val="0"/>
          <w:numId w:val="42"/>
        </w:numPr>
        <w:tabs>
          <w:tab w:val="left" w:pos="673"/>
          <w:tab w:val="left" w:pos="1393"/>
        </w:tabs>
        <w:spacing w:before="278"/>
        <w:ind w:right="1130" w:hanging="360"/>
        <w:rPr>
          <w:sz w:val="28"/>
        </w:rPr>
      </w:pPr>
      <w:r>
        <w:rPr>
          <w:color w:val="333333"/>
          <w:sz w:val="20"/>
        </w:rPr>
        <w:tab/>
      </w:r>
      <w:r>
        <w:rPr>
          <w:color w:val="333333"/>
          <w:sz w:val="2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w:t>
      </w:r>
      <w:r>
        <w:rPr>
          <w:color w:val="333333"/>
          <w:spacing w:val="-5"/>
          <w:sz w:val="28"/>
        </w:rPr>
        <w:t xml:space="preserve"> </w:t>
      </w:r>
      <w:r>
        <w:rPr>
          <w:color w:val="333333"/>
          <w:sz w:val="28"/>
        </w:rPr>
        <w:t>неэлектролиты,</w:t>
      </w:r>
      <w:r>
        <w:rPr>
          <w:color w:val="333333"/>
          <w:spacing w:val="-5"/>
          <w:sz w:val="28"/>
        </w:rPr>
        <w:t xml:space="preserve"> </w:t>
      </w:r>
      <w:r>
        <w:rPr>
          <w:color w:val="333333"/>
          <w:sz w:val="28"/>
        </w:rPr>
        <w:t>электролитическая</w:t>
      </w:r>
      <w:r>
        <w:rPr>
          <w:color w:val="333333"/>
          <w:spacing w:val="-6"/>
          <w:sz w:val="28"/>
        </w:rPr>
        <w:t xml:space="preserve"> </w:t>
      </w:r>
      <w:r>
        <w:rPr>
          <w:color w:val="333333"/>
          <w:sz w:val="28"/>
        </w:rPr>
        <w:t>диссоциация,</w:t>
      </w:r>
      <w:r>
        <w:rPr>
          <w:color w:val="333333"/>
          <w:spacing w:val="-5"/>
          <w:sz w:val="28"/>
        </w:rPr>
        <w:t xml:space="preserve"> </w:t>
      </w:r>
      <w:r>
        <w:rPr>
          <w:color w:val="333333"/>
          <w:sz w:val="28"/>
        </w:rPr>
        <w:t>реакции</w:t>
      </w:r>
      <w:r>
        <w:rPr>
          <w:color w:val="333333"/>
          <w:spacing w:val="-8"/>
          <w:sz w:val="28"/>
        </w:rPr>
        <w:t xml:space="preserve"> </w:t>
      </w:r>
      <w:r>
        <w:rPr>
          <w:color w:val="333333"/>
          <w:sz w:val="28"/>
        </w:rPr>
        <w:t>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3F8524D0" w14:textId="77777777" w:rsidR="004F75DF" w:rsidRDefault="0013698B">
      <w:pPr>
        <w:pStyle w:val="a4"/>
        <w:numPr>
          <w:ilvl w:val="0"/>
          <w:numId w:val="42"/>
        </w:numPr>
        <w:tabs>
          <w:tab w:val="left" w:pos="673"/>
          <w:tab w:val="left" w:pos="1393"/>
        </w:tabs>
        <w:spacing w:before="1"/>
        <w:ind w:right="1140" w:hanging="360"/>
        <w:rPr>
          <w:sz w:val="28"/>
        </w:rPr>
      </w:pPr>
      <w:r>
        <w:rPr>
          <w:color w:val="333333"/>
          <w:sz w:val="20"/>
        </w:rPr>
        <w:tab/>
      </w:r>
      <w:r>
        <w:rPr>
          <w:color w:val="333333"/>
          <w:sz w:val="28"/>
        </w:rPr>
        <w:t>иллюстрировать взаимосвязь основных химических понятий и применять эти понятия при описании веществ и их превращений;</w:t>
      </w:r>
    </w:p>
    <w:p w14:paraId="71E22324" w14:textId="77777777" w:rsidR="004F75DF" w:rsidRDefault="0013698B">
      <w:pPr>
        <w:pStyle w:val="a4"/>
        <w:numPr>
          <w:ilvl w:val="0"/>
          <w:numId w:val="42"/>
        </w:numPr>
        <w:tabs>
          <w:tab w:val="left" w:pos="673"/>
          <w:tab w:val="left" w:pos="1393"/>
        </w:tabs>
        <w:ind w:right="1142" w:hanging="360"/>
        <w:rPr>
          <w:sz w:val="28"/>
        </w:rPr>
      </w:pPr>
      <w:r>
        <w:rPr>
          <w:color w:val="333333"/>
          <w:sz w:val="20"/>
        </w:rPr>
        <w:tab/>
      </w:r>
      <w:r>
        <w:rPr>
          <w:color w:val="333333"/>
          <w:sz w:val="28"/>
        </w:rPr>
        <w:t>использовать химическую символику для составления формул веществ и уравнений химических реакций;</w:t>
      </w:r>
    </w:p>
    <w:p w14:paraId="0B6B0548" w14:textId="77777777" w:rsidR="004F75DF" w:rsidRDefault="0013698B">
      <w:pPr>
        <w:pStyle w:val="a4"/>
        <w:numPr>
          <w:ilvl w:val="0"/>
          <w:numId w:val="42"/>
        </w:numPr>
        <w:tabs>
          <w:tab w:val="left" w:pos="673"/>
          <w:tab w:val="left" w:pos="1393"/>
        </w:tabs>
        <w:spacing w:before="4"/>
        <w:ind w:right="1132" w:hanging="360"/>
        <w:rPr>
          <w:sz w:val="28"/>
        </w:rPr>
      </w:pPr>
      <w:r>
        <w:rPr>
          <w:color w:val="333333"/>
          <w:sz w:val="20"/>
        </w:rPr>
        <w:tab/>
      </w:r>
      <w:r>
        <w:rPr>
          <w:color w:val="333333"/>
          <w:sz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23B64F88" w14:textId="77777777" w:rsidR="004F75DF" w:rsidRDefault="0013698B">
      <w:pPr>
        <w:pStyle w:val="a4"/>
        <w:numPr>
          <w:ilvl w:val="0"/>
          <w:numId w:val="42"/>
        </w:numPr>
        <w:tabs>
          <w:tab w:val="left" w:pos="673"/>
          <w:tab w:val="left" w:pos="1393"/>
        </w:tabs>
        <w:ind w:right="1124" w:hanging="360"/>
        <w:rPr>
          <w:sz w:val="28"/>
        </w:rPr>
      </w:pPr>
      <w:r>
        <w:rPr>
          <w:color w:val="333333"/>
          <w:sz w:val="20"/>
        </w:rPr>
        <w:tab/>
      </w:r>
      <w:r>
        <w:rPr>
          <w:color w:val="333333"/>
          <w:sz w:val="28"/>
        </w:rPr>
        <w:t>раскрывать смысл Периодического закона Д. И. Менделеева и демонстрировать его понимание: описывать и характеризовать табличную форму</w:t>
      </w:r>
      <w:r>
        <w:rPr>
          <w:color w:val="333333"/>
          <w:spacing w:val="80"/>
          <w:sz w:val="28"/>
        </w:rPr>
        <w:t xml:space="preserve"> </w:t>
      </w:r>
      <w:r>
        <w:rPr>
          <w:color w:val="333333"/>
          <w:sz w:val="28"/>
        </w:rPr>
        <w:t>Периодической</w:t>
      </w:r>
      <w:r>
        <w:rPr>
          <w:color w:val="333333"/>
          <w:spacing w:val="80"/>
          <w:sz w:val="28"/>
        </w:rPr>
        <w:t xml:space="preserve"> </w:t>
      </w:r>
      <w:r>
        <w:rPr>
          <w:color w:val="333333"/>
          <w:sz w:val="28"/>
        </w:rPr>
        <w:t>системы</w:t>
      </w:r>
      <w:r>
        <w:rPr>
          <w:color w:val="333333"/>
          <w:spacing w:val="80"/>
          <w:sz w:val="28"/>
        </w:rPr>
        <w:t xml:space="preserve"> </w:t>
      </w:r>
      <w:r>
        <w:rPr>
          <w:color w:val="333333"/>
          <w:sz w:val="28"/>
        </w:rPr>
        <w:t>химических</w:t>
      </w:r>
      <w:r>
        <w:rPr>
          <w:color w:val="333333"/>
          <w:spacing w:val="80"/>
          <w:sz w:val="28"/>
        </w:rPr>
        <w:t xml:space="preserve"> </w:t>
      </w:r>
      <w:r>
        <w:rPr>
          <w:color w:val="333333"/>
          <w:sz w:val="28"/>
        </w:rPr>
        <w:t>элементов:</w:t>
      </w:r>
      <w:r>
        <w:rPr>
          <w:color w:val="333333"/>
          <w:spacing w:val="80"/>
          <w:sz w:val="28"/>
        </w:rPr>
        <w:t xml:space="preserve"> </w:t>
      </w:r>
      <w:r>
        <w:rPr>
          <w:color w:val="333333"/>
          <w:sz w:val="28"/>
        </w:rPr>
        <w:t>различать</w:t>
      </w:r>
      <w:r>
        <w:rPr>
          <w:color w:val="333333"/>
          <w:spacing w:val="80"/>
          <w:sz w:val="28"/>
        </w:rPr>
        <w:t xml:space="preserve"> </w:t>
      </w:r>
      <w:r>
        <w:rPr>
          <w:color w:val="333333"/>
          <w:sz w:val="28"/>
        </w:rPr>
        <w:t>понятия</w:t>
      </w:r>
    </w:p>
    <w:p w14:paraId="2415ECF9" w14:textId="77777777" w:rsidR="004F75DF" w:rsidRDefault="0013698B">
      <w:pPr>
        <w:pStyle w:val="a3"/>
        <w:ind w:right="1129"/>
      </w:pPr>
      <w:r>
        <w:rPr>
          <w:color w:val="333333"/>
        </w:rPr>
        <w:t>«главная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w:t>
      </w:r>
      <w:r>
        <w:rPr>
          <w:color w:val="333333"/>
          <w:spacing w:val="40"/>
        </w:rPr>
        <w:t xml:space="preserve"> </w:t>
      </w:r>
      <w:r>
        <w:rPr>
          <w:color w:val="333333"/>
        </w:rPr>
        <w:t>слоям),</w:t>
      </w:r>
      <w:r>
        <w:rPr>
          <w:color w:val="333333"/>
          <w:spacing w:val="40"/>
        </w:rPr>
        <w:t xml:space="preserve"> </w:t>
      </w:r>
      <w:r>
        <w:rPr>
          <w:color w:val="333333"/>
        </w:rPr>
        <w:t>объяснять</w:t>
      </w:r>
      <w:r>
        <w:rPr>
          <w:color w:val="333333"/>
          <w:spacing w:val="40"/>
        </w:rPr>
        <w:t xml:space="preserve"> </w:t>
      </w:r>
      <w:r>
        <w:rPr>
          <w:color w:val="333333"/>
        </w:rPr>
        <w:t>общие</w:t>
      </w:r>
      <w:r>
        <w:rPr>
          <w:color w:val="333333"/>
          <w:spacing w:val="40"/>
        </w:rPr>
        <w:t xml:space="preserve"> </w:t>
      </w:r>
      <w:r>
        <w:rPr>
          <w:color w:val="333333"/>
        </w:rPr>
        <w:t>закономерности</w:t>
      </w:r>
      <w:r>
        <w:rPr>
          <w:color w:val="333333"/>
          <w:spacing w:val="40"/>
        </w:rPr>
        <w:t xml:space="preserve"> </w:t>
      </w:r>
      <w:r>
        <w:rPr>
          <w:color w:val="333333"/>
        </w:rPr>
        <w:t>в</w:t>
      </w:r>
      <w:r>
        <w:rPr>
          <w:color w:val="333333"/>
          <w:spacing w:val="40"/>
        </w:rPr>
        <w:t xml:space="preserve"> </w:t>
      </w:r>
      <w:r>
        <w:rPr>
          <w:color w:val="333333"/>
        </w:rPr>
        <w:t>изменении</w:t>
      </w:r>
      <w:r>
        <w:rPr>
          <w:color w:val="333333"/>
          <w:spacing w:val="40"/>
        </w:rPr>
        <w:t xml:space="preserve"> </w:t>
      </w:r>
      <w:r>
        <w:rPr>
          <w:color w:val="333333"/>
        </w:rPr>
        <w:t>свойств</w:t>
      </w:r>
    </w:p>
    <w:p w14:paraId="7830DAC1" w14:textId="77777777" w:rsidR="004F75DF" w:rsidRDefault="004F75DF">
      <w:pPr>
        <w:sectPr w:rsidR="004F75DF">
          <w:pgSz w:w="11910" w:h="16390"/>
          <w:pgMar w:top="980" w:right="0" w:bottom="280" w:left="460" w:header="723" w:footer="0" w:gutter="0"/>
          <w:cols w:space="720"/>
        </w:sectPr>
      </w:pPr>
    </w:p>
    <w:p w14:paraId="05451734" w14:textId="77777777" w:rsidR="004F75DF" w:rsidRDefault="0013698B">
      <w:pPr>
        <w:pStyle w:val="a3"/>
        <w:spacing w:before="277"/>
        <w:ind w:right="1144"/>
      </w:pPr>
      <w:r>
        <w:rPr>
          <w:color w:val="333333"/>
        </w:rPr>
        <w:t>элементов и их соединений в пределах малых периодов и главных подгрупп с учётом строения их атомов;</w:t>
      </w:r>
    </w:p>
    <w:p w14:paraId="4697C762" w14:textId="77777777" w:rsidR="004F75DF" w:rsidRDefault="0013698B">
      <w:pPr>
        <w:pStyle w:val="a4"/>
        <w:numPr>
          <w:ilvl w:val="0"/>
          <w:numId w:val="42"/>
        </w:numPr>
        <w:tabs>
          <w:tab w:val="left" w:pos="673"/>
          <w:tab w:val="left" w:pos="1393"/>
        </w:tabs>
        <w:ind w:right="1144" w:hanging="360"/>
        <w:rPr>
          <w:sz w:val="28"/>
        </w:rPr>
      </w:pPr>
      <w:r>
        <w:rPr>
          <w:color w:val="333333"/>
          <w:sz w:val="20"/>
        </w:rPr>
        <w:tab/>
      </w:r>
      <w:r>
        <w:rPr>
          <w:color w:val="333333"/>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w:t>
      </w:r>
      <w:r>
        <w:rPr>
          <w:color w:val="333333"/>
          <w:spacing w:val="-6"/>
          <w:sz w:val="28"/>
        </w:rPr>
        <w:t xml:space="preserve"> </w:t>
      </w:r>
      <w:r>
        <w:rPr>
          <w:color w:val="333333"/>
          <w:sz w:val="28"/>
        </w:rPr>
        <w:t>эффекту, по</w:t>
      </w:r>
      <w:r>
        <w:rPr>
          <w:color w:val="333333"/>
          <w:spacing w:val="-2"/>
          <w:sz w:val="28"/>
        </w:rPr>
        <w:t xml:space="preserve"> </w:t>
      </w:r>
      <w:r>
        <w:rPr>
          <w:color w:val="333333"/>
          <w:sz w:val="28"/>
        </w:rPr>
        <w:t>изменению</w:t>
      </w:r>
      <w:r>
        <w:rPr>
          <w:color w:val="333333"/>
          <w:spacing w:val="-4"/>
          <w:sz w:val="28"/>
        </w:rPr>
        <w:t xml:space="preserve"> </w:t>
      </w:r>
      <w:r>
        <w:rPr>
          <w:color w:val="333333"/>
          <w:sz w:val="28"/>
        </w:rPr>
        <w:t>степеней</w:t>
      </w:r>
      <w:r>
        <w:rPr>
          <w:color w:val="333333"/>
          <w:spacing w:val="-2"/>
          <w:sz w:val="28"/>
        </w:rPr>
        <w:t xml:space="preserve"> </w:t>
      </w:r>
      <w:r>
        <w:rPr>
          <w:color w:val="333333"/>
          <w:sz w:val="28"/>
        </w:rPr>
        <w:t>окисления</w:t>
      </w:r>
      <w:r>
        <w:rPr>
          <w:color w:val="333333"/>
          <w:spacing w:val="-1"/>
          <w:sz w:val="28"/>
        </w:rPr>
        <w:t xml:space="preserve"> </w:t>
      </w:r>
      <w:r>
        <w:rPr>
          <w:color w:val="333333"/>
          <w:sz w:val="28"/>
        </w:rPr>
        <w:t>химических</w:t>
      </w:r>
      <w:r>
        <w:rPr>
          <w:color w:val="333333"/>
          <w:spacing w:val="-6"/>
          <w:sz w:val="28"/>
        </w:rPr>
        <w:t xml:space="preserve"> </w:t>
      </w:r>
      <w:r>
        <w:rPr>
          <w:color w:val="333333"/>
          <w:sz w:val="28"/>
        </w:rPr>
        <w:t>элементов);</w:t>
      </w:r>
    </w:p>
    <w:p w14:paraId="47C8DBDC" w14:textId="77777777" w:rsidR="004F75DF" w:rsidRDefault="0013698B">
      <w:pPr>
        <w:pStyle w:val="a4"/>
        <w:numPr>
          <w:ilvl w:val="0"/>
          <w:numId w:val="42"/>
        </w:numPr>
        <w:tabs>
          <w:tab w:val="left" w:pos="673"/>
          <w:tab w:val="left" w:pos="1393"/>
        </w:tabs>
        <w:ind w:right="1137" w:hanging="360"/>
        <w:rPr>
          <w:sz w:val="28"/>
        </w:rPr>
      </w:pPr>
      <w:r>
        <w:rPr>
          <w:color w:val="333333"/>
          <w:sz w:val="20"/>
        </w:rPr>
        <w:tab/>
      </w:r>
      <w:r>
        <w:rPr>
          <w:color w:val="333333"/>
          <w:sz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7FA757EA" w14:textId="77777777" w:rsidR="004F75DF" w:rsidRDefault="0013698B">
      <w:pPr>
        <w:pStyle w:val="a4"/>
        <w:numPr>
          <w:ilvl w:val="0"/>
          <w:numId w:val="42"/>
        </w:numPr>
        <w:tabs>
          <w:tab w:val="left" w:pos="673"/>
          <w:tab w:val="left" w:pos="1393"/>
        </w:tabs>
        <w:spacing w:before="2"/>
        <w:ind w:right="1137" w:hanging="360"/>
        <w:rPr>
          <w:sz w:val="28"/>
        </w:rPr>
      </w:pPr>
      <w:r>
        <w:rPr>
          <w:color w:val="333333"/>
          <w:sz w:val="20"/>
        </w:rPr>
        <w:tab/>
      </w:r>
      <w:r>
        <w:rPr>
          <w:color w:val="333333"/>
          <w:sz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51E4B9C5" w14:textId="77777777" w:rsidR="004F75DF" w:rsidRDefault="0013698B">
      <w:pPr>
        <w:pStyle w:val="a4"/>
        <w:numPr>
          <w:ilvl w:val="0"/>
          <w:numId w:val="42"/>
        </w:numPr>
        <w:tabs>
          <w:tab w:val="left" w:pos="673"/>
          <w:tab w:val="left" w:pos="1393"/>
        </w:tabs>
        <w:ind w:right="1135" w:hanging="360"/>
        <w:rPr>
          <w:sz w:val="28"/>
        </w:rPr>
      </w:pPr>
      <w:r>
        <w:rPr>
          <w:color w:val="333333"/>
          <w:sz w:val="20"/>
        </w:rPr>
        <w:tab/>
      </w:r>
      <w:r>
        <w:rPr>
          <w:color w:val="333333"/>
          <w:sz w:val="28"/>
        </w:rPr>
        <w:t>раскрывать сущность окислительно-восстановительных реакций посредством составления электронного баланса этих реакций;</w:t>
      </w:r>
    </w:p>
    <w:p w14:paraId="4EB7ADE1" w14:textId="77777777" w:rsidR="004F75DF" w:rsidRDefault="0013698B">
      <w:pPr>
        <w:pStyle w:val="a4"/>
        <w:numPr>
          <w:ilvl w:val="0"/>
          <w:numId w:val="42"/>
        </w:numPr>
        <w:tabs>
          <w:tab w:val="left" w:pos="673"/>
          <w:tab w:val="left" w:pos="1393"/>
        </w:tabs>
        <w:ind w:right="1140" w:hanging="360"/>
        <w:rPr>
          <w:sz w:val="28"/>
        </w:rPr>
      </w:pPr>
      <w:r>
        <w:rPr>
          <w:color w:val="333333"/>
          <w:sz w:val="20"/>
        </w:rPr>
        <w:tab/>
      </w:r>
      <w:r>
        <w:rPr>
          <w:color w:val="333333"/>
          <w:sz w:val="28"/>
        </w:rPr>
        <w:t>прогнозировать свойства веществ в зависимости от их строения, возможности протекания химических превращений в различных условиях;</w:t>
      </w:r>
    </w:p>
    <w:p w14:paraId="77967F7B" w14:textId="77777777" w:rsidR="004F75DF" w:rsidRDefault="0013698B">
      <w:pPr>
        <w:pStyle w:val="a4"/>
        <w:numPr>
          <w:ilvl w:val="0"/>
          <w:numId w:val="42"/>
        </w:numPr>
        <w:tabs>
          <w:tab w:val="left" w:pos="673"/>
          <w:tab w:val="left" w:pos="1393"/>
        </w:tabs>
        <w:ind w:right="1133" w:hanging="360"/>
        <w:rPr>
          <w:sz w:val="28"/>
        </w:rPr>
      </w:pPr>
      <w:r>
        <w:rPr>
          <w:color w:val="333333"/>
          <w:sz w:val="20"/>
        </w:rPr>
        <w:tab/>
      </w:r>
      <w:r>
        <w:rPr>
          <w:color w:val="333333"/>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3A57D5B" w14:textId="77777777" w:rsidR="004F75DF" w:rsidRDefault="0013698B">
      <w:pPr>
        <w:pStyle w:val="a4"/>
        <w:numPr>
          <w:ilvl w:val="0"/>
          <w:numId w:val="42"/>
        </w:numPr>
        <w:tabs>
          <w:tab w:val="left" w:pos="673"/>
          <w:tab w:val="left" w:pos="1393"/>
        </w:tabs>
        <w:ind w:right="1136" w:hanging="360"/>
        <w:rPr>
          <w:sz w:val="28"/>
        </w:rPr>
      </w:pPr>
      <w:r>
        <w:rPr>
          <w:color w:val="333333"/>
          <w:sz w:val="20"/>
        </w:rPr>
        <w:tab/>
      </w:r>
      <w:r>
        <w:rPr>
          <w:color w:val="333333"/>
          <w:sz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w:t>
      </w:r>
      <w:r>
        <w:rPr>
          <w:color w:val="333333"/>
          <w:spacing w:val="40"/>
          <w:sz w:val="28"/>
        </w:rPr>
        <w:t xml:space="preserve"> </w:t>
      </w:r>
      <w:r>
        <w:rPr>
          <w:color w:val="333333"/>
          <w:sz w:val="28"/>
        </w:rPr>
        <w:t>получению и собиранию газообразных веществ (аммиака и углекислого газа);</w:t>
      </w:r>
    </w:p>
    <w:p w14:paraId="5EC6E6A5" w14:textId="77777777" w:rsidR="004F75DF" w:rsidRDefault="0013698B">
      <w:pPr>
        <w:pStyle w:val="a4"/>
        <w:numPr>
          <w:ilvl w:val="0"/>
          <w:numId w:val="42"/>
        </w:numPr>
        <w:tabs>
          <w:tab w:val="left" w:pos="673"/>
          <w:tab w:val="left" w:pos="1393"/>
        </w:tabs>
        <w:spacing w:before="1"/>
        <w:ind w:right="1128" w:hanging="360"/>
        <w:rPr>
          <w:sz w:val="28"/>
        </w:rPr>
      </w:pPr>
      <w:r>
        <w:rPr>
          <w:color w:val="333333"/>
          <w:sz w:val="20"/>
        </w:rPr>
        <w:tab/>
      </w:r>
      <w:r>
        <w:rPr>
          <w:color w:val="333333"/>
          <w:sz w:val="28"/>
        </w:rPr>
        <w:t xml:space="preserve">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w:t>
      </w:r>
      <w:r>
        <w:rPr>
          <w:color w:val="333333"/>
          <w:spacing w:val="-2"/>
          <w:sz w:val="28"/>
        </w:rPr>
        <w:t>веществ;</w:t>
      </w:r>
    </w:p>
    <w:p w14:paraId="0F8B38F0" w14:textId="77777777" w:rsidR="004F75DF" w:rsidRDefault="0013698B">
      <w:pPr>
        <w:pStyle w:val="a4"/>
        <w:numPr>
          <w:ilvl w:val="0"/>
          <w:numId w:val="42"/>
        </w:numPr>
        <w:tabs>
          <w:tab w:val="left" w:pos="673"/>
          <w:tab w:val="left" w:pos="1393"/>
        </w:tabs>
        <w:ind w:right="1127" w:hanging="360"/>
        <w:rPr>
          <w:sz w:val="28"/>
        </w:rPr>
      </w:pPr>
      <w:r>
        <w:rPr>
          <w:color w:val="333333"/>
          <w:sz w:val="20"/>
        </w:rPr>
        <w:tab/>
      </w:r>
      <w:r>
        <w:rPr>
          <w:color w:val="333333"/>
          <w:sz w:val="28"/>
        </w:rPr>
        <w:t>применять основные операции мыслительной деятельности – анализ и синтез, сравнение, обобщение, систематизацию, выявление причинно- 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6B13FF5D" w14:textId="77777777" w:rsidR="004F75DF" w:rsidRDefault="0013698B">
      <w:pPr>
        <w:spacing w:before="280"/>
        <w:ind w:left="673"/>
        <w:jc w:val="both"/>
        <w:rPr>
          <w:b/>
          <w:sz w:val="28"/>
        </w:rPr>
      </w:pPr>
      <w:r>
        <w:rPr>
          <w:b/>
          <w:color w:val="333333"/>
          <w:sz w:val="28"/>
        </w:rPr>
        <w:t>ТЕМАТИЧЕСКОЕ</w:t>
      </w:r>
      <w:r>
        <w:rPr>
          <w:b/>
          <w:color w:val="333333"/>
          <w:spacing w:val="-10"/>
          <w:sz w:val="28"/>
        </w:rPr>
        <w:t xml:space="preserve"> </w:t>
      </w:r>
      <w:r>
        <w:rPr>
          <w:b/>
          <w:color w:val="333333"/>
          <w:sz w:val="28"/>
        </w:rPr>
        <w:t>ПЛАНИРОВАНИЕ</w:t>
      </w:r>
      <w:r>
        <w:rPr>
          <w:b/>
          <w:color w:val="333333"/>
          <w:spacing w:val="-10"/>
          <w:sz w:val="28"/>
        </w:rPr>
        <w:t xml:space="preserve"> </w:t>
      </w:r>
      <w:r>
        <w:rPr>
          <w:b/>
          <w:color w:val="333333"/>
          <w:sz w:val="28"/>
        </w:rPr>
        <w:t>8</w:t>
      </w:r>
      <w:r>
        <w:rPr>
          <w:b/>
          <w:color w:val="333333"/>
          <w:spacing w:val="-10"/>
          <w:sz w:val="28"/>
        </w:rPr>
        <w:t xml:space="preserve"> </w:t>
      </w:r>
      <w:r>
        <w:rPr>
          <w:b/>
          <w:color w:val="333333"/>
          <w:spacing w:val="-2"/>
          <w:sz w:val="28"/>
        </w:rPr>
        <w:t>КЛАСС</w:t>
      </w:r>
    </w:p>
    <w:p w14:paraId="79388B1E" w14:textId="77777777" w:rsidR="004F75DF" w:rsidRDefault="004F75DF">
      <w:pPr>
        <w:pStyle w:val="a3"/>
        <w:ind w:left="0"/>
        <w:jc w:val="left"/>
        <w:rPr>
          <w:b/>
          <w:sz w:val="20"/>
        </w:rPr>
      </w:pPr>
    </w:p>
    <w:p w14:paraId="093DF351" w14:textId="77777777" w:rsidR="004F75DF" w:rsidRDefault="004F75DF">
      <w:pPr>
        <w:pStyle w:val="a3"/>
        <w:spacing w:before="70" w:after="1"/>
        <w:ind w:left="0"/>
        <w:jc w:val="left"/>
        <w:rPr>
          <w:b/>
          <w:sz w:val="20"/>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3894"/>
        <w:gridCol w:w="931"/>
        <w:gridCol w:w="931"/>
        <w:gridCol w:w="1728"/>
        <w:gridCol w:w="1593"/>
      </w:tblGrid>
      <w:tr w:rsidR="004F75DF" w14:paraId="0F255FCA" w14:textId="77777777">
        <w:trPr>
          <w:trHeight w:val="474"/>
        </w:trPr>
        <w:tc>
          <w:tcPr>
            <w:tcW w:w="624" w:type="dxa"/>
            <w:vMerge w:val="restart"/>
          </w:tcPr>
          <w:p w14:paraId="28AC0FD1" w14:textId="77777777" w:rsidR="004F75DF" w:rsidRDefault="0013698B">
            <w:pPr>
              <w:pStyle w:val="TableParagraph"/>
              <w:spacing w:line="237" w:lineRule="auto"/>
              <w:ind w:left="153" w:right="129" w:firstLine="48"/>
              <w:rPr>
                <w:sz w:val="24"/>
              </w:rPr>
            </w:pPr>
            <w:r>
              <w:rPr>
                <w:spacing w:val="-10"/>
                <w:sz w:val="24"/>
              </w:rPr>
              <w:t xml:space="preserve">№ </w:t>
            </w:r>
            <w:r>
              <w:rPr>
                <w:spacing w:val="-4"/>
                <w:sz w:val="24"/>
              </w:rPr>
              <w:t>п/п</w:t>
            </w:r>
          </w:p>
        </w:tc>
        <w:tc>
          <w:tcPr>
            <w:tcW w:w="3894" w:type="dxa"/>
            <w:vMerge w:val="restart"/>
          </w:tcPr>
          <w:p w14:paraId="6BE790E7" w14:textId="77777777" w:rsidR="004F75DF" w:rsidRDefault="0013698B">
            <w:pPr>
              <w:pStyle w:val="TableParagraph"/>
              <w:spacing w:line="268" w:lineRule="exact"/>
              <w:ind w:left="412"/>
              <w:rPr>
                <w:sz w:val="24"/>
              </w:rPr>
            </w:pPr>
            <w:r>
              <w:rPr>
                <w:sz w:val="24"/>
              </w:rPr>
              <w:t>Наименование</w:t>
            </w:r>
            <w:r>
              <w:rPr>
                <w:spacing w:val="-3"/>
                <w:sz w:val="24"/>
              </w:rPr>
              <w:t xml:space="preserve"> </w:t>
            </w:r>
            <w:r>
              <w:rPr>
                <w:sz w:val="24"/>
              </w:rPr>
              <w:t>разделов</w:t>
            </w:r>
            <w:r>
              <w:rPr>
                <w:spacing w:val="-4"/>
                <w:sz w:val="24"/>
              </w:rPr>
              <w:t xml:space="preserve"> </w:t>
            </w:r>
            <w:r>
              <w:rPr>
                <w:sz w:val="24"/>
              </w:rPr>
              <w:t>и</w:t>
            </w:r>
            <w:r>
              <w:rPr>
                <w:spacing w:val="-4"/>
                <w:sz w:val="24"/>
              </w:rPr>
              <w:t xml:space="preserve"> </w:t>
            </w:r>
            <w:r>
              <w:rPr>
                <w:spacing w:val="-5"/>
                <w:sz w:val="24"/>
              </w:rPr>
              <w:t>тем</w:t>
            </w:r>
          </w:p>
        </w:tc>
        <w:tc>
          <w:tcPr>
            <w:tcW w:w="931" w:type="dxa"/>
            <w:vMerge w:val="restart"/>
          </w:tcPr>
          <w:p w14:paraId="2DAECECD" w14:textId="77777777" w:rsidR="004F75DF" w:rsidRDefault="0013698B">
            <w:pPr>
              <w:pStyle w:val="TableParagraph"/>
              <w:spacing w:line="237" w:lineRule="auto"/>
              <w:ind w:left="182" w:right="152" w:hanging="15"/>
              <w:rPr>
                <w:sz w:val="24"/>
              </w:rPr>
            </w:pPr>
            <w:r>
              <w:rPr>
                <w:spacing w:val="-2"/>
                <w:sz w:val="24"/>
              </w:rPr>
              <w:t>Всего часов</w:t>
            </w:r>
          </w:p>
        </w:tc>
        <w:tc>
          <w:tcPr>
            <w:tcW w:w="4252" w:type="dxa"/>
            <w:gridSpan w:val="3"/>
          </w:tcPr>
          <w:p w14:paraId="26406312" w14:textId="77777777" w:rsidR="004F75DF" w:rsidRDefault="0013698B">
            <w:pPr>
              <w:pStyle w:val="TableParagraph"/>
              <w:spacing w:line="268" w:lineRule="exact"/>
              <w:ind w:left="1330"/>
              <w:rPr>
                <w:sz w:val="24"/>
              </w:rPr>
            </w:pPr>
            <w:r>
              <w:rPr>
                <w:sz w:val="24"/>
              </w:rPr>
              <w:t>В</w:t>
            </w:r>
            <w:r>
              <w:rPr>
                <w:spacing w:val="-1"/>
                <w:sz w:val="24"/>
              </w:rPr>
              <w:t xml:space="preserve"> </w:t>
            </w:r>
            <w:r>
              <w:rPr>
                <w:sz w:val="24"/>
              </w:rPr>
              <w:t>том</w:t>
            </w:r>
            <w:r>
              <w:rPr>
                <w:spacing w:val="3"/>
                <w:sz w:val="24"/>
              </w:rPr>
              <w:t xml:space="preserve"> </w:t>
            </w:r>
            <w:r>
              <w:rPr>
                <w:sz w:val="24"/>
              </w:rPr>
              <w:t>числе</w:t>
            </w:r>
            <w:r>
              <w:rPr>
                <w:spacing w:val="-4"/>
                <w:sz w:val="24"/>
              </w:rPr>
              <w:t xml:space="preserve"> </w:t>
            </w:r>
            <w:r>
              <w:rPr>
                <w:spacing w:val="-5"/>
                <w:sz w:val="24"/>
              </w:rPr>
              <w:t>на:</w:t>
            </w:r>
          </w:p>
        </w:tc>
      </w:tr>
      <w:tr w:rsidR="004F75DF" w14:paraId="1EFBE8C3" w14:textId="77777777">
        <w:trPr>
          <w:trHeight w:val="1027"/>
        </w:trPr>
        <w:tc>
          <w:tcPr>
            <w:tcW w:w="624" w:type="dxa"/>
            <w:vMerge/>
            <w:tcBorders>
              <w:top w:val="nil"/>
            </w:tcBorders>
          </w:tcPr>
          <w:p w14:paraId="27D88F57" w14:textId="77777777" w:rsidR="004F75DF" w:rsidRDefault="004F75DF">
            <w:pPr>
              <w:rPr>
                <w:sz w:val="2"/>
                <w:szCs w:val="2"/>
              </w:rPr>
            </w:pPr>
          </w:p>
        </w:tc>
        <w:tc>
          <w:tcPr>
            <w:tcW w:w="3894" w:type="dxa"/>
            <w:vMerge/>
            <w:tcBorders>
              <w:top w:val="nil"/>
            </w:tcBorders>
          </w:tcPr>
          <w:p w14:paraId="39FFD6F8" w14:textId="77777777" w:rsidR="004F75DF" w:rsidRDefault="004F75DF">
            <w:pPr>
              <w:rPr>
                <w:sz w:val="2"/>
                <w:szCs w:val="2"/>
              </w:rPr>
            </w:pPr>
          </w:p>
        </w:tc>
        <w:tc>
          <w:tcPr>
            <w:tcW w:w="931" w:type="dxa"/>
            <w:vMerge/>
            <w:tcBorders>
              <w:top w:val="nil"/>
            </w:tcBorders>
          </w:tcPr>
          <w:p w14:paraId="26E6C42F" w14:textId="77777777" w:rsidR="004F75DF" w:rsidRDefault="004F75DF">
            <w:pPr>
              <w:rPr>
                <w:sz w:val="2"/>
                <w:szCs w:val="2"/>
              </w:rPr>
            </w:pPr>
          </w:p>
        </w:tc>
        <w:tc>
          <w:tcPr>
            <w:tcW w:w="931" w:type="dxa"/>
          </w:tcPr>
          <w:p w14:paraId="7E00FB9D" w14:textId="77777777" w:rsidR="004F75DF" w:rsidRDefault="0013698B">
            <w:pPr>
              <w:pStyle w:val="TableParagraph"/>
              <w:spacing w:line="268" w:lineRule="exact"/>
              <w:ind w:left="163"/>
              <w:rPr>
                <w:sz w:val="24"/>
              </w:rPr>
            </w:pPr>
            <w:r>
              <w:rPr>
                <w:spacing w:val="-2"/>
                <w:sz w:val="24"/>
              </w:rPr>
              <w:t>уроки</w:t>
            </w:r>
          </w:p>
        </w:tc>
        <w:tc>
          <w:tcPr>
            <w:tcW w:w="1728" w:type="dxa"/>
          </w:tcPr>
          <w:p w14:paraId="06C1AD40" w14:textId="77777777" w:rsidR="004F75DF" w:rsidRDefault="0013698B">
            <w:pPr>
              <w:pStyle w:val="TableParagraph"/>
              <w:ind w:left="174" w:right="154" w:firstLine="3"/>
              <w:jc w:val="center"/>
              <w:rPr>
                <w:sz w:val="24"/>
              </w:rPr>
            </w:pPr>
            <w:r>
              <w:rPr>
                <w:spacing w:val="-2"/>
                <w:sz w:val="24"/>
              </w:rPr>
              <w:t>лабораторно- практические работы</w:t>
            </w:r>
          </w:p>
        </w:tc>
        <w:tc>
          <w:tcPr>
            <w:tcW w:w="1593" w:type="dxa"/>
          </w:tcPr>
          <w:p w14:paraId="4F20236D" w14:textId="77777777" w:rsidR="004F75DF" w:rsidRDefault="0013698B">
            <w:pPr>
              <w:pStyle w:val="TableParagraph"/>
              <w:spacing w:line="237" w:lineRule="auto"/>
              <w:ind w:left="433" w:hanging="303"/>
              <w:rPr>
                <w:sz w:val="24"/>
              </w:rPr>
            </w:pPr>
            <w:r>
              <w:rPr>
                <w:spacing w:val="-2"/>
                <w:sz w:val="24"/>
              </w:rPr>
              <w:t>контрольные работы</w:t>
            </w:r>
          </w:p>
        </w:tc>
      </w:tr>
    </w:tbl>
    <w:p w14:paraId="411D445A" w14:textId="77777777" w:rsidR="004F75DF" w:rsidRDefault="004F75DF">
      <w:pPr>
        <w:spacing w:line="237" w:lineRule="auto"/>
        <w:rPr>
          <w:sz w:val="24"/>
        </w:rPr>
        <w:sectPr w:rsidR="004F75DF">
          <w:pgSz w:w="11910" w:h="16390"/>
          <w:pgMar w:top="980" w:right="0" w:bottom="280" w:left="460" w:header="723" w:footer="0" w:gutter="0"/>
          <w:cols w:space="720"/>
        </w:sectPr>
      </w:pPr>
    </w:p>
    <w:p w14:paraId="1AD3FD6D" w14:textId="77777777" w:rsidR="004F75DF" w:rsidRDefault="004F75DF">
      <w:pPr>
        <w:pStyle w:val="a3"/>
        <w:spacing w:before="54"/>
        <w:ind w:left="0"/>
        <w:jc w:val="left"/>
        <w:rPr>
          <w:b/>
          <w:sz w:val="20"/>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3894"/>
        <w:gridCol w:w="931"/>
        <w:gridCol w:w="931"/>
        <w:gridCol w:w="1728"/>
        <w:gridCol w:w="1593"/>
      </w:tblGrid>
      <w:tr w:rsidR="004F75DF" w14:paraId="625E1C19" w14:textId="77777777">
        <w:trPr>
          <w:trHeight w:val="551"/>
        </w:trPr>
        <w:tc>
          <w:tcPr>
            <w:tcW w:w="624" w:type="dxa"/>
          </w:tcPr>
          <w:p w14:paraId="51ADF213" w14:textId="77777777" w:rsidR="004F75DF" w:rsidRDefault="0013698B">
            <w:pPr>
              <w:pStyle w:val="TableParagraph"/>
              <w:spacing w:line="268" w:lineRule="exact"/>
              <w:ind w:left="21" w:right="5"/>
              <w:jc w:val="center"/>
              <w:rPr>
                <w:sz w:val="24"/>
              </w:rPr>
            </w:pPr>
            <w:r>
              <w:rPr>
                <w:spacing w:val="-5"/>
                <w:sz w:val="24"/>
              </w:rPr>
              <w:t>1.</w:t>
            </w:r>
          </w:p>
        </w:tc>
        <w:tc>
          <w:tcPr>
            <w:tcW w:w="3894" w:type="dxa"/>
          </w:tcPr>
          <w:p w14:paraId="192C9494" w14:textId="77777777" w:rsidR="004F75DF" w:rsidRDefault="0013698B">
            <w:pPr>
              <w:pStyle w:val="TableParagraph"/>
              <w:spacing w:line="274" w:lineRule="exact"/>
              <w:ind w:left="110"/>
              <w:rPr>
                <w:b/>
                <w:sz w:val="24"/>
              </w:rPr>
            </w:pPr>
            <w:r>
              <w:rPr>
                <w:b/>
                <w:sz w:val="24"/>
              </w:rPr>
              <w:t>Раздел</w:t>
            </w:r>
            <w:r>
              <w:rPr>
                <w:b/>
                <w:spacing w:val="-15"/>
                <w:sz w:val="24"/>
              </w:rPr>
              <w:t xml:space="preserve"> </w:t>
            </w:r>
            <w:r>
              <w:rPr>
                <w:b/>
                <w:sz w:val="24"/>
              </w:rPr>
              <w:t>1.</w:t>
            </w:r>
            <w:r>
              <w:rPr>
                <w:b/>
                <w:spacing w:val="-15"/>
                <w:sz w:val="24"/>
              </w:rPr>
              <w:t xml:space="preserve"> </w:t>
            </w:r>
            <w:r>
              <w:rPr>
                <w:b/>
                <w:sz w:val="24"/>
              </w:rPr>
              <w:t>Первоначальные химические понятия</w:t>
            </w:r>
          </w:p>
        </w:tc>
        <w:tc>
          <w:tcPr>
            <w:tcW w:w="931" w:type="dxa"/>
          </w:tcPr>
          <w:p w14:paraId="5E4CA4CA" w14:textId="77777777" w:rsidR="004F75DF" w:rsidRDefault="0013698B">
            <w:pPr>
              <w:pStyle w:val="TableParagraph"/>
              <w:spacing w:line="273" w:lineRule="exact"/>
              <w:ind w:left="16" w:right="6"/>
              <w:jc w:val="center"/>
              <w:rPr>
                <w:b/>
                <w:sz w:val="24"/>
              </w:rPr>
            </w:pPr>
            <w:r>
              <w:rPr>
                <w:b/>
                <w:spacing w:val="-5"/>
                <w:sz w:val="24"/>
              </w:rPr>
              <w:t>20</w:t>
            </w:r>
          </w:p>
        </w:tc>
        <w:tc>
          <w:tcPr>
            <w:tcW w:w="931" w:type="dxa"/>
          </w:tcPr>
          <w:p w14:paraId="3D5ACDF9" w14:textId="77777777" w:rsidR="004F75DF" w:rsidRDefault="004F75DF">
            <w:pPr>
              <w:pStyle w:val="TableParagraph"/>
              <w:rPr>
                <w:sz w:val="24"/>
              </w:rPr>
            </w:pPr>
          </w:p>
        </w:tc>
        <w:tc>
          <w:tcPr>
            <w:tcW w:w="1728" w:type="dxa"/>
          </w:tcPr>
          <w:p w14:paraId="5F9C9535" w14:textId="77777777" w:rsidR="004F75DF" w:rsidRDefault="004F75DF">
            <w:pPr>
              <w:pStyle w:val="TableParagraph"/>
              <w:rPr>
                <w:sz w:val="24"/>
              </w:rPr>
            </w:pPr>
          </w:p>
        </w:tc>
        <w:tc>
          <w:tcPr>
            <w:tcW w:w="1593" w:type="dxa"/>
          </w:tcPr>
          <w:p w14:paraId="15150499" w14:textId="77777777" w:rsidR="004F75DF" w:rsidRDefault="004F75DF">
            <w:pPr>
              <w:pStyle w:val="TableParagraph"/>
              <w:rPr>
                <w:sz w:val="24"/>
              </w:rPr>
            </w:pPr>
          </w:p>
        </w:tc>
      </w:tr>
      <w:tr w:rsidR="004F75DF" w14:paraId="424E0BDB" w14:textId="77777777">
        <w:trPr>
          <w:trHeight w:val="830"/>
        </w:trPr>
        <w:tc>
          <w:tcPr>
            <w:tcW w:w="624" w:type="dxa"/>
          </w:tcPr>
          <w:p w14:paraId="4F68E5F7" w14:textId="77777777" w:rsidR="004F75DF" w:rsidRDefault="0013698B">
            <w:pPr>
              <w:pStyle w:val="TableParagraph"/>
              <w:spacing w:line="268" w:lineRule="exact"/>
              <w:ind w:left="21" w:right="5"/>
              <w:jc w:val="center"/>
              <w:rPr>
                <w:sz w:val="24"/>
              </w:rPr>
            </w:pPr>
            <w:r>
              <w:rPr>
                <w:spacing w:val="-5"/>
                <w:sz w:val="24"/>
              </w:rPr>
              <w:t>2.</w:t>
            </w:r>
          </w:p>
        </w:tc>
        <w:tc>
          <w:tcPr>
            <w:tcW w:w="3894" w:type="dxa"/>
          </w:tcPr>
          <w:p w14:paraId="064B0A61" w14:textId="77777777" w:rsidR="004F75DF" w:rsidRDefault="0013698B">
            <w:pPr>
              <w:pStyle w:val="TableParagraph"/>
              <w:spacing w:line="268" w:lineRule="exact"/>
              <w:ind w:left="110"/>
              <w:rPr>
                <w:sz w:val="24"/>
              </w:rPr>
            </w:pPr>
            <w:r>
              <w:rPr>
                <w:sz w:val="24"/>
              </w:rPr>
              <w:t>Тема</w:t>
            </w:r>
            <w:r>
              <w:rPr>
                <w:spacing w:val="48"/>
                <w:sz w:val="24"/>
              </w:rPr>
              <w:t xml:space="preserve"> </w:t>
            </w:r>
            <w:r>
              <w:rPr>
                <w:sz w:val="24"/>
              </w:rPr>
              <w:t>1.</w:t>
            </w:r>
            <w:r>
              <w:rPr>
                <w:spacing w:val="46"/>
                <w:sz w:val="24"/>
              </w:rPr>
              <w:t xml:space="preserve"> </w:t>
            </w:r>
            <w:r>
              <w:rPr>
                <w:sz w:val="24"/>
              </w:rPr>
              <w:t>Химия</w:t>
            </w:r>
            <w:r>
              <w:rPr>
                <w:spacing w:val="47"/>
                <w:sz w:val="24"/>
              </w:rPr>
              <w:t xml:space="preserve"> </w:t>
            </w:r>
            <w:r>
              <w:rPr>
                <w:sz w:val="24"/>
              </w:rPr>
              <w:t>—</w:t>
            </w:r>
            <w:r>
              <w:rPr>
                <w:spacing w:val="39"/>
                <w:sz w:val="24"/>
              </w:rPr>
              <w:t xml:space="preserve"> </w:t>
            </w:r>
            <w:r>
              <w:rPr>
                <w:sz w:val="24"/>
              </w:rPr>
              <w:t>важная</w:t>
            </w:r>
            <w:r>
              <w:rPr>
                <w:spacing w:val="40"/>
                <w:sz w:val="24"/>
              </w:rPr>
              <w:t xml:space="preserve"> </w:t>
            </w:r>
            <w:r>
              <w:rPr>
                <w:spacing w:val="-2"/>
                <w:sz w:val="24"/>
              </w:rPr>
              <w:t>область</w:t>
            </w:r>
          </w:p>
          <w:p w14:paraId="07D9CFF5" w14:textId="77777777" w:rsidR="004F75DF" w:rsidRDefault="0013698B">
            <w:pPr>
              <w:pStyle w:val="TableParagraph"/>
              <w:tabs>
                <w:tab w:val="left" w:pos="1966"/>
                <w:tab w:val="left" w:pos="2383"/>
              </w:tabs>
              <w:spacing w:line="274" w:lineRule="exact"/>
              <w:ind w:left="110" w:right="95"/>
              <w:rPr>
                <w:sz w:val="24"/>
              </w:rPr>
            </w:pPr>
            <w:r>
              <w:rPr>
                <w:spacing w:val="-2"/>
                <w:sz w:val="24"/>
              </w:rPr>
              <w:t>естествознания</w:t>
            </w:r>
            <w:r>
              <w:rPr>
                <w:sz w:val="24"/>
              </w:rPr>
              <w:tab/>
            </w:r>
            <w:r>
              <w:rPr>
                <w:spacing w:val="-10"/>
                <w:sz w:val="24"/>
              </w:rPr>
              <w:t>и</w:t>
            </w:r>
            <w:r>
              <w:rPr>
                <w:sz w:val="24"/>
              </w:rPr>
              <w:tab/>
            </w:r>
            <w:r>
              <w:rPr>
                <w:spacing w:val="-2"/>
                <w:sz w:val="24"/>
              </w:rPr>
              <w:t xml:space="preserve">практической </w:t>
            </w:r>
            <w:r>
              <w:rPr>
                <w:sz w:val="24"/>
              </w:rPr>
              <w:t>деятельности человека</w:t>
            </w:r>
          </w:p>
        </w:tc>
        <w:tc>
          <w:tcPr>
            <w:tcW w:w="931" w:type="dxa"/>
          </w:tcPr>
          <w:p w14:paraId="4A0B9DA1" w14:textId="77777777" w:rsidR="004F75DF" w:rsidRDefault="0013698B">
            <w:pPr>
              <w:pStyle w:val="TableParagraph"/>
              <w:spacing w:line="273" w:lineRule="exact"/>
              <w:ind w:left="16"/>
              <w:jc w:val="center"/>
              <w:rPr>
                <w:b/>
                <w:sz w:val="24"/>
              </w:rPr>
            </w:pPr>
            <w:r>
              <w:rPr>
                <w:b/>
                <w:spacing w:val="-10"/>
                <w:sz w:val="24"/>
              </w:rPr>
              <w:t>5</w:t>
            </w:r>
          </w:p>
        </w:tc>
        <w:tc>
          <w:tcPr>
            <w:tcW w:w="931" w:type="dxa"/>
          </w:tcPr>
          <w:p w14:paraId="3AAB0919" w14:textId="77777777" w:rsidR="004F75DF" w:rsidRDefault="0013698B">
            <w:pPr>
              <w:pStyle w:val="TableParagraph"/>
              <w:spacing w:line="268" w:lineRule="exact"/>
              <w:ind w:left="111"/>
              <w:rPr>
                <w:sz w:val="24"/>
              </w:rPr>
            </w:pPr>
            <w:r>
              <w:rPr>
                <w:spacing w:val="-10"/>
                <w:sz w:val="24"/>
              </w:rPr>
              <w:t>3</w:t>
            </w:r>
          </w:p>
        </w:tc>
        <w:tc>
          <w:tcPr>
            <w:tcW w:w="1728" w:type="dxa"/>
          </w:tcPr>
          <w:p w14:paraId="4E88D53B" w14:textId="77777777" w:rsidR="004F75DF" w:rsidRDefault="0013698B">
            <w:pPr>
              <w:pStyle w:val="TableParagraph"/>
              <w:spacing w:line="268" w:lineRule="exact"/>
              <w:ind w:left="111"/>
              <w:rPr>
                <w:sz w:val="24"/>
              </w:rPr>
            </w:pPr>
            <w:r>
              <w:rPr>
                <w:spacing w:val="-10"/>
                <w:sz w:val="24"/>
              </w:rPr>
              <w:t>2</w:t>
            </w:r>
          </w:p>
        </w:tc>
        <w:tc>
          <w:tcPr>
            <w:tcW w:w="1593" w:type="dxa"/>
          </w:tcPr>
          <w:p w14:paraId="72690768" w14:textId="77777777" w:rsidR="004F75DF" w:rsidRDefault="0013698B">
            <w:pPr>
              <w:pStyle w:val="TableParagraph"/>
              <w:spacing w:line="268" w:lineRule="exact"/>
              <w:ind w:left="112"/>
              <w:rPr>
                <w:sz w:val="24"/>
              </w:rPr>
            </w:pPr>
            <w:r>
              <w:rPr>
                <w:spacing w:val="-10"/>
                <w:sz w:val="24"/>
              </w:rPr>
              <w:t>0</w:t>
            </w:r>
          </w:p>
        </w:tc>
      </w:tr>
      <w:tr w:rsidR="004F75DF" w14:paraId="03F14D41" w14:textId="77777777">
        <w:trPr>
          <w:trHeight w:val="551"/>
        </w:trPr>
        <w:tc>
          <w:tcPr>
            <w:tcW w:w="624" w:type="dxa"/>
          </w:tcPr>
          <w:p w14:paraId="472999C3" w14:textId="77777777" w:rsidR="004F75DF" w:rsidRDefault="0013698B">
            <w:pPr>
              <w:pStyle w:val="TableParagraph"/>
              <w:spacing w:line="268" w:lineRule="exact"/>
              <w:ind w:left="21" w:right="5"/>
              <w:jc w:val="center"/>
              <w:rPr>
                <w:sz w:val="24"/>
              </w:rPr>
            </w:pPr>
            <w:r>
              <w:rPr>
                <w:spacing w:val="-5"/>
                <w:sz w:val="24"/>
              </w:rPr>
              <w:t>3.</w:t>
            </w:r>
          </w:p>
        </w:tc>
        <w:tc>
          <w:tcPr>
            <w:tcW w:w="3894" w:type="dxa"/>
          </w:tcPr>
          <w:p w14:paraId="21FCB970" w14:textId="77777777" w:rsidR="004F75DF" w:rsidRDefault="0013698B">
            <w:pPr>
              <w:pStyle w:val="TableParagraph"/>
              <w:spacing w:line="267" w:lineRule="exact"/>
              <w:ind w:left="110"/>
              <w:rPr>
                <w:sz w:val="24"/>
              </w:rPr>
            </w:pPr>
            <w:r>
              <w:rPr>
                <w:sz w:val="24"/>
              </w:rPr>
              <w:t>Тема</w:t>
            </w:r>
            <w:r>
              <w:rPr>
                <w:spacing w:val="72"/>
                <w:w w:val="150"/>
                <w:sz w:val="24"/>
              </w:rPr>
              <w:t xml:space="preserve"> </w:t>
            </w:r>
            <w:r>
              <w:rPr>
                <w:sz w:val="24"/>
              </w:rPr>
              <w:t>2.</w:t>
            </w:r>
            <w:r>
              <w:rPr>
                <w:spacing w:val="75"/>
                <w:w w:val="150"/>
                <w:sz w:val="24"/>
              </w:rPr>
              <w:t xml:space="preserve"> </w:t>
            </w:r>
            <w:r>
              <w:rPr>
                <w:sz w:val="24"/>
              </w:rPr>
              <w:t>Вещества</w:t>
            </w:r>
            <w:r>
              <w:rPr>
                <w:spacing w:val="72"/>
                <w:w w:val="150"/>
                <w:sz w:val="24"/>
              </w:rPr>
              <w:t xml:space="preserve"> </w:t>
            </w:r>
            <w:r>
              <w:rPr>
                <w:sz w:val="24"/>
              </w:rPr>
              <w:t>и</w:t>
            </w:r>
            <w:r>
              <w:rPr>
                <w:spacing w:val="74"/>
                <w:w w:val="150"/>
                <w:sz w:val="24"/>
              </w:rPr>
              <w:t xml:space="preserve"> </w:t>
            </w:r>
            <w:r>
              <w:rPr>
                <w:spacing w:val="-2"/>
                <w:sz w:val="24"/>
              </w:rPr>
              <w:t>химические</w:t>
            </w:r>
          </w:p>
          <w:p w14:paraId="7762D13B" w14:textId="77777777" w:rsidR="004F75DF" w:rsidRDefault="0013698B">
            <w:pPr>
              <w:pStyle w:val="TableParagraph"/>
              <w:spacing w:line="265" w:lineRule="exact"/>
              <w:ind w:left="110"/>
              <w:rPr>
                <w:sz w:val="24"/>
              </w:rPr>
            </w:pPr>
            <w:r>
              <w:rPr>
                <w:spacing w:val="-2"/>
                <w:sz w:val="24"/>
              </w:rPr>
              <w:t>реакции</w:t>
            </w:r>
          </w:p>
        </w:tc>
        <w:tc>
          <w:tcPr>
            <w:tcW w:w="931" w:type="dxa"/>
          </w:tcPr>
          <w:p w14:paraId="2501B295" w14:textId="77777777" w:rsidR="004F75DF" w:rsidRDefault="0013698B">
            <w:pPr>
              <w:pStyle w:val="TableParagraph"/>
              <w:spacing w:line="273" w:lineRule="exact"/>
              <w:ind w:left="16" w:right="6"/>
              <w:jc w:val="center"/>
              <w:rPr>
                <w:b/>
                <w:sz w:val="24"/>
              </w:rPr>
            </w:pPr>
            <w:r>
              <w:rPr>
                <w:b/>
                <w:spacing w:val="-5"/>
                <w:sz w:val="24"/>
              </w:rPr>
              <w:t>15</w:t>
            </w:r>
          </w:p>
        </w:tc>
        <w:tc>
          <w:tcPr>
            <w:tcW w:w="931" w:type="dxa"/>
          </w:tcPr>
          <w:p w14:paraId="4D2CB234" w14:textId="77777777" w:rsidR="004F75DF" w:rsidRDefault="0013698B">
            <w:pPr>
              <w:pStyle w:val="TableParagraph"/>
              <w:spacing w:line="268" w:lineRule="exact"/>
              <w:ind w:left="111"/>
              <w:rPr>
                <w:sz w:val="24"/>
              </w:rPr>
            </w:pPr>
            <w:r>
              <w:rPr>
                <w:spacing w:val="-5"/>
                <w:sz w:val="24"/>
              </w:rPr>
              <w:t>14</w:t>
            </w:r>
          </w:p>
        </w:tc>
        <w:tc>
          <w:tcPr>
            <w:tcW w:w="1728" w:type="dxa"/>
          </w:tcPr>
          <w:p w14:paraId="46BD57F2" w14:textId="77777777" w:rsidR="004F75DF" w:rsidRDefault="0013698B">
            <w:pPr>
              <w:pStyle w:val="TableParagraph"/>
              <w:spacing w:line="268" w:lineRule="exact"/>
              <w:ind w:left="111"/>
              <w:rPr>
                <w:sz w:val="24"/>
              </w:rPr>
            </w:pPr>
            <w:r>
              <w:rPr>
                <w:spacing w:val="-10"/>
                <w:sz w:val="24"/>
              </w:rPr>
              <w:t>0</w:t>
            </w:r>
          </w:p>
        </w:tc>
        <w:tc>
          <w:tcPr>
            <w:tcW w:w="1593" w:type="dxa"/>
          </w:tcPr>
          <w:p w14:paraId="68E3BDB2" w14:textId="77777777" w:rsidR="004F75DF" w:rsidRDefault="0013698B">
            <w:pPr>
              <w:pStyle w:val="TableParagraph"/>
              <w:spacing w:line="268" w:lineRule="exact"/>
              <w:ind w:left="112"/>
              <w:rPr>
                <w:sz w:val="24"/>
              </w:rPr>
            </w:pPr>
            <w:r>
              <w:rPr>
                <w:spacing w:val="-10"/>
                <w:sz w:val="24"/>
              </w:rPr>
              <w:t>1</w:t>
            </w:r>
          </w:p>
        </w:tc>
      </w:tr>
      <w:tr w:rsidR="004F75DF" w14:paraId="5A5B9188" w14:textId="77777777">
        <w:trPr>
          <w:trHeight w:val="825"/>
        </w:trPr>
        <w:tc>
          <w:tcPr>
            <w:tcW w:w="624" w:type="dxa"/>
          </w:tcPr>
          <w:p w14:paraId="5B2D6631" w14:textId="77777777" w:rsidR="004F75DF" w:rsidRDefault="0013698B">
            <w:pPr>
              <w:pStyle w:val="TableParagraph"/>
              <w:spacing w:line="268" w:lineRule="exact"/>
              <w:ind w:left="21" w:right="5"/>
              <w:jc w:val="center"/>
              <w:rPr>
                <w:sz w:val="24"/>
              </w:rPr>
            </w:pPr>
            <w:r>
              <w:rPr>
                <w:spacing w:val="-5"/>
                <w:sz w:val="24"/>
              </w:rPr>
              <w:t>4.</w:t>
            </w:r>
          </w:p>
        </w:tc>
        <w:tc>
          <w:tcPr>
            <w:tcW w:w="3894" w:type="dxa"/>
          </w:tcPr>
          <w:p w14:paraId="77B64CC0" w14:textId="77777777" w:rsidR="004F75DF" w:rsidRDefault="0013698B">
            <w:pPr>
              <w:pStyle w:val="TableParagraph"/>
              <w:tabs>
                <w:tab w:val="left" w:pos="1574"/>
                <w:tab w:val="left" w:pos="2038"/>
                <w:tab w:val="left" w:pos="2501"/>
              </w:tabs>
              <w:spacing w:line="237" w:lineRule="auto"/>
              <w:ind w:left="110" w:right="93"/>
              <w:rPr>
                <w:b/>
                <w:sz w:val="24"/>
              </w:rPr>
            </w:pPr>
            <w:r>
              <w:rPr>
                <w:b/>
                <w:spacing w:val="-2"/>
                <w:sz w:val="24"/>
              </w:rPr>
              <w:t>Раздел</w:t>
            </w:r>
            <w:r>
              <w:rPr>
                <w:b/>
                <w:sz w:val="24"/>
              </w:rPr>
              <w:tab/>
            </w:r>
            <w:r>
              <w:rPr>
                <w:b/>
                <w:spacing w:val="-6"/>
                <w:sz w:val="24"/>
              </w:rPr>
              <w:t>2.</w:t>
            </w:r>
            <w:r>
              <w:rPr>
                <w:b/>
                <w:sz w:val="24"/>
              </w:rPr>
              <w:tab/>
            </w:r>
            <w:r>
              <w:rPr>
                <w:b/>
                <w:sz w:val="24"/>
              </w:rPr>
              <w:tab/>
            </w:r>
            <w:r>
              <w:rPr>
                <w:b/>
                <w:spacing w:val="-2"/>
                <w:sz w:val="24"/>
              </w:rPr>
              <w:t>Важнейшие представители</w:t>
            </w:r>
            <w:r>
              <w:rPr>
                <w:b/>
                <w:sz w:val="24"/>
              </w:rPr>
              <w:tab/>
            </w:r>
            <w:r>
              <w:rPr>
                <w:b/>
                <w:spacing w:val="-2"/>
                <w:sz w:val="24"/>
              </w:rPr>
              <w:t>неорганических</w:t>
            </w:r>
          </w:p>
          <w:p w14:paraId="27AB519F" w14:textId="77777777" w:rsidR="004F75DF" w:rsidRDefault="0013698B">
            <w:pPr>
              <w:pStyle w:val="TableParagraph"/>
              <w:spacing w:before="2" w:line="257" w:lineRule="exact"/>
              <w:ind w:left="110"/>
              <w:rPr>
                <w:b/>
                <w:sz w:val="24"/>
              </w:rPr>
            </w:pPr>
            <w:r>
              <w:rPr>
                <w:b/>
                <w:spacing w:val="-2"/>
                <w:sz w:val="24"/>
              </w:rPr>
              <w:t>веществ</w:t>
            </w:r>
          </w:p>
        </w:tc>
        <w:tc>
          <w:tcPr>
            <w:tcW w:w="931" w:type="dxa"/>
          </w:tcPr>
          <w:p w14:paraId="7266FB94" w14:textId="77777777" w:rsidR="004F75DF" w:rsidRDefault="0013698B">
            <w:pPr>
              <w:pStyle w:val="TableParagraph"/>
              <w:spacing w:line="273" w:lineRule="exact"/>
              <w:ind w:left="16" w:right="6"/>
              <w:jc w:val="center"/>
              <w:rPr>
                <w:b/>
                <w:sz w:val="24"/>
              </w:rPr>
            </w:pPr>
            <w:r>
              <w:rPr>
                <w:b/>
                <w:spacing w:val="-5"/>
                <w:sz w:val="24"/>
              </w:rPr>
              <w:t>30</w:t>
            </w:r>
          </w:p>
        </w:tc>
        <w:tc>
          <w:tcPr>
            <w:tcW w:w="931" w:type="dxa"/>
          </w:tcPr>
          <w:p w14:paraId="73CE4D28" w14:textId="77777777" w:rsidR="004F75DF" w:rsidRDefault="004F75DF">
            <w:pPr>
              <w:pStyle w:val="TableParagraph"/>
              <w:rPr>
                <w:sz w:val="24"/>
              </w:rPr>
            </w:pPr>
          </w:p>
        </w:tc>
        <w:tc>
          <w:tcPr>
            <w:tcW w:w="1728" w:type="dxa"/>
          </w:tcPr>
          <w:p w14:paraId="4C72E30E" w14:textId="77777777" w:rsidR="004F75DF" w:rsidRDefault="004F75DF">
            <w:pPr>
              <w:pStyle w:val="TableParagraph"/>
              <w:rPr>
                <w:sz w:val="24"/>
              </w:rPr>
            </w:pPr>
          </w:p>
        </w:tc>
        <w:tc>
          <w:tcPr>
            <w:tcW w:w="1593" w:type="dxa"/>
          </w:tcPr>
          <w:p w14:paraId="6E7D5CBC" w14:textId="77777777" w:rsidR="004F75DF" w:rsidRDefault="004F75DF">
            <w:pPr>
              <w:pStyle w:val="TableParagraph"/>
              <w:rPr>
                <w:sz w:val="24"/>
              </w:rPr>
            </w:pPr>
          </w:p>
        </w:tc>
      </w:tr>
      <w:tr w:rsidR="004F75DF" w14:paraId="4B318BA6" w14:textId="77777777">
        <w:trPr>
          <w:trHeight w:val="551"/>
        </w:trPr>
        <w:tc>
          <w:tcPr>
            <w:tcW w:w="624" w:type="dxa"/>
          </w:tcPr>
          <w:p w14:paraId="05EAE45A" w14:textId="77777777" w:rsidR="004F75DF" w:rsidRDefault="0013698B">
            <w:pPr>
              <w:pStyle w:val="TableParagraph"/>
              <w:spacing w:line="268" w:lineRule="exact"/>
              <w:ind w:left="21" w:right="5"/>
              <w:jc w:val="center"/>
              <w:rPr>
                <w:sz w:val="24"/>
              </w:rPr>
            </w:pPr>
            <w:r>
              <w:rPr>
                <w:spacing w:val="-5"/>
                <w:sz w:val="24"/>
              </w:rPr>
              <w:t>5.</w:t>
            </w:r>
          </w:p>
        </w:tc>
        <w:tc>
          <w:tcPr>
            <w:tcW w:w="3894" w:type="dxa"/>
          </w:tcPr>
          <w:p w14:paraId="1F471149" w14:textId="77777777" w:rsidR="004F75DF" w:rsidRDefault="0013698B">
            <w:pPr>
              <w:pStyle w:val="TableParagraph"/>
              <w:spacing w:line="268" w:lineRule="exact"/>
              <w:ind w:left="110"/>
              <w:rPr>
                <w:sz w:val="24"/>
              </w:rPr>
            </w:pPr>
            <w:r>
              <w:rPr>
                <w:sz w:val="24"/>
              </w:rPr>
              <w:t>Тема</w:t>
            </w:r>
            <w:r>
              <w:rPr>
                <w:spacing w:val="2"/>
                <w:sz w:val="24"/>
              </w:rPr>
              <w:t xml:space="preserve"> </w:t>
            </w:r>
            <w:r>
              <w:rPr>
                <w:sz w:val="24"/>
              </w:rPr>
              <w:t>3.</w:t>
            </w:r>
            <w:r>
              <w:rPr>
                <w:spacing w:val="1"/>
                <w:sz w:val="24"/>
              </w:rPr>
              <w:t xml:space="preserve"> </w:t>
            </w:r>
            <w:r>
              <w:rPr>
                <w:sz w:val="24"/>
              </w:rPr>
              <w:t>Воздух.</w:t>
            </w:r>
            <w:r>
              <w:rPr>
                <w:spacing w:val="6"/>
                <w:sz w:val="24"/>
              </w:rPr>
              <w:t xml:space="preserve"> </w:t>
            </w:r>
            <w:r>
              <w:rPr>
                <w:sz w:val="24"/>
              </w:rPr>
              <w:t>Кислород.</w:t>
            </w:r>
            <w:r>
              <w:rPr>
                <w:spacing w:val="1"/>
                <w:sz w:val="24"/>
              </w:rPr>
              <w:t xml:space="preserve"> </w:t>
            </w:r>
            <w:r>
              <w:rPr>
                <w:spacing w:val="-2"/>
                <w:sz w:val="24"/>
              </w:rPr>
              <w:t>Понятие</w:t>
            </w:r>
          </w:p>
          <w:p w14:paraId="046EE707" w14:textId="77777777" w:rsidR="004F75DF" w:rsidRDefault="0013698B">
            <w:pPr>
              <w:pStyle w:val="TableParagraph"/>
              <w:spacing w:before="2" w:line="261" w:lineRule="exact"/>
              <w:ind w:left="110"/>
              <w:rPr>
                <w:sz w:val="24"/>
              </w:rPr>
            </w:pPr>
            <w:r>
              <w:rPr>
                <w:sz w:val="24"/>
              </w:rPr>
              <w:t>об</w:t>
            </w:r>
            <w:r>
              <w:rPr>
                <w:spacing w:val="-3"/>
                <w:sz w:val="24"/>
              </w:rPr>
              <w:t xml:space="preserve"> </w:t>
            </w:r>
            <w:r>
              <w:rPr>
                <w:spacing w:val="-2"/>
                <w:sz w:val="24"/>
              </w:rPr>
              <w:t>оксидах</w:t>
            </w:r>
          </w:p>
        </w:tc>
        <w:tc>
          <w:tcPr>
            <w:tcW w:w="931" w:type="dxa"/>
          </w:tcPr>
          <w:p w14:paraId="2DA1B24A" w14:textId="77777777" w:rsidR="004F75DF" w:rsidRDefault="0013698B">
            <w:pPr>
              <w:pStyle w:val="TableParagraph"/>
              <w:spacing w:line="273" w:lineRule="exact"/>
              <w:ind w:left="16"/>
              <w:jc w:val="center"/>
              <w:rPr>
                <w:b/>
                <w:sz w:val="24"/>
              </w:rPr>
            </w:pPr>
            <w:r>
              <w:rPr>
                <w:b/>
                <w:spacing w:val="-10"/>
                <w:sz w:val="24"/>
              </w:rPr>
              <w:t>6</w:t>
            </w:r>
          </w:p>
        </w:tc>
        <w:tc>
          <w:tcPr>
            <w:tcW w:w="931" w:type="dxa"/>
          </w:tcPr>
          <w:p w14:paraId="2F4183F2" w14:textId="77777777" w:rsidR="004F75DF" w:rsidRDefault="0013698B">
            <w:pPr>
              <w:pStyle w:val="TableParagraph"/>
              <w:spacing w:line="268" w:lineRule="exact"/>
              <w:ind w:left="111"/>
              <w:rPr>
                <w:sz w:val="24"/>
              </w:rPr>
            </w:pPr>
            <w:r>
              <w:rPr>
                <w:spacing w:val="-10"/>
                <w:sz w:val="24"/>
              </w:rPr>
              <w:t>5</w:t>
            </w:r>
          </w:p>
        </w:tc>
        <w:tc>
          <w:tcPr>
            <w:tcW w:w="1728" w:type="dxa"/>
          </w:tcPr>
          <w:p w14:paraId="7F6FA431" w14:textId="77777777" w:rsidR="004F75DF" w:rsidRDefault="0013698B">
            <w:pPr>
              <w:pStyle w:val="TableParagraph"/>
              <w:spacing w:line="268" w:lineRule="exact"/>
              <w:ind w:left="111"/>
              <w:rPr>
                <w:sz w:val="24"/>
              </w:rPr>
            </w:pPr>
            <w:r>
              <w:rPr>
                <w:spacing w:val="-10"/>
                <w:sz w:val="24"/>
              </w:rPr>
              <w:t>1</w:t>
            </w:r>
          </w:p>
        </w:tc>
        <w:tc>
          <w:tcPr>
            <w:tcW w:w="1593" w:type="dxa"/>
          </w:tcPr>
          <w:p w14:paraId="78FADE5D" w14:textId="77777777" w:rsidR="004F75DF" w:rsidRDefault="0013698B">
            <w:pPr>
              <w:pStyle w:val="TableParagraph"/>
              <w:spacing w:line="268" w:lineRule="exact"/>
              <w:ind w:left="112"/>
              <w:rPr>
                <w:sz w:val="24"/>
              </w:rPr>
            </w:pPr>
            <w:r>
              <w:rPr>
                <w:spacing w:val="-10"/>
                <w:sz w:val="24"/>
              </w:rPr>
              <w:t>0</w:t>
            </w:r>
          </w:p>
        </w:tc>
      </w:tr>
      <w:tr w:rsidR="004F75DF" w14:paraId="7FB85D5B" w14:textId="77777777">
        <w:trPr>
          <w:trHeight w:val="551"/>
        </w:trPr>
        <w:tc>
          <w:tcPr>
            <w:tcW w:w="624" w:type="dxa"/>
          </w:tcPr>
          <w:p w14:paraId="46C72E81" w14:textId="77777777" w:rsidR="004F75DF" w:rsidRDefault="0013698B">
            <w:pPr>
              <w:pStyle w:val="TableParagraph"/>
              <w:spacing w:line="268" w:lineRule="exact"/>
              <w:ind w:left="21" w:right="5"/>
              <w:jc w:val="center"/>
              <w:rPr>
                <w:sz w:val="24"/>
              </w:rPr>
            </w:pPr>
            <w:r>
              <w:rPr>
                <w:spacing w:val="-5"/>
                <w:sz w:val="24"/>
              </w:rPr>
              <w:t>6.</w:t>
            </w:r>
          </w:p>
        </w:tc>
        <w:tc>
          <w:tcPr>
            <w:tcW w:w="3894" w:type="dxa"/>
          </w:tcPr>
          <w:p w14:paraId="624FE47A" w14:textId="77777777" w:rsidR="004F75DF" w:rsidRDefault="0013698B">
            <w:pPr>
              <w:pStyle w:val="TableParagraph"/>
              <w:tabs>
                <w:tab w:val="left" w:pos="886"/>
                <w:tab w:val="left" w:pos="1328"/>
                <w:tab w:val="left" w:pos="2532"/>
                <w:tab w:val="left" w:pos="3664"/>
              </w:tabs>
              <w:spacing w:line="268" w:lineRule="exact"/>
              <w:ind w:left="110"/>
              <w:rPr>
                <w:sz w:val="24"/>
              </w:rPr>
            </w:pPr>
            <w:r>
              <w:rPr>
                <w:spacing w:val="-4"/>
                <w:sz w:val="24"/>
              </w:rPr>
              <w:t>Тема</w:t>
            </w:r>
            <w:r>
              <w:rPr>
                <w:sz w:val="24"/>
              </w:rPr>
              <w:tab/>
            </w:r>
            <w:r>
              <w:rPr>
                <w:spacing w:val="-5"/>
                <w:sz w:val="24"/>
              </w:rPr>
              <w:t>4.</w:t>
            </w:r>
            <w:r>
              <w:rPr>
                <w:sz w:val="24"/>
              </w:rPr>
              <w:tab/>
            </w:r>
            <w:r>
              <w:rPr>
                <w:spacing w:val="-2"/>
                <w:sz w:val="24"/>
              </w:rPr>
              <w:t>Водород.</w:t>
            </w:r>
            <w:r>
              <w:rPr>
                <w:sz w:val="24"/>
              </w:rPr>
              <w:tab/>
            </w:r>
            <w:r>
              <w:rPr>
                <w:spacing w:val="-2"/>
                <w:sz w:val="24"/>
              </w:rPr>
              <w:t>Понятие</w:t>
            </w:r>
            <w:r>
              <w:rPr>
                <w:sz w:val="24"/>
              </w:rPr>
              <w:tab/>
            </w:r>
            <w:r>
              <w:rPr>
                <w:spacing w:val="-10"/>
                <w:sz w:val="24"/>
              </w:rPr>
              <w:t>о</w:t>
            </w:r>
          </w:p>
          <w:p w14:paraId="2DFCFF74" w14:textId="77777777" w:rsidR="004F75DF" w:rsidRDefault="0013698B">
            <w:pPr>
              <w:pStyle w:val="TableParagraph"/>
              <w:spacing w:before="2" w:line="261" w:lineRule="exact"/>
              <w:ind w:left="110"/>
              <w:rPr>
                <w:sz w:val="24"/>
              </w:rPr>
            </w:pPr>
            <w:r>
              <w:rPr>
                <w:sz w:val="24"/>
              </w:rPr>
              <w:t>кислотах</w:t>
            </w:r>
            <w:r>
              <w:rPr>
                <w:spacing w:val="-5"/>
                <w:sz w:val="24"/>
              </w:rPr>
              <w:t xml:space="preserve"> </w:t>
            </w:r>
            <w:r>
              <w:rPr>
                <w:sz w:val="24"/>
              </w:rPr>
              <w:t>и</w:t>
            </w:r>
            <w:r>
              <w:rPr>
                <w:spacing w:val="4"/>
                <w:sz w:val="24"/>
              </w:rPr>
              <w:t xml:space="preserve"> </w:t>
            </w:r>
            <w:r>
              <w:rPr>
                <w:spacing w:val="-2"/>
                <w:sz w:val="24"/>
              </w:rPr>
              <w:t>солях</w:t>
            </w:r>
          </w:p>
        </w:tc>
        <w:tc>
          <w:tcPr>
            <w:tcW w:w="931" w:type="dxa"/>
          </w:tcPr>
          <w:p w14:paraId="5DE0C487" w14:textId="77777777" w:rsidR="004F75DF" w:rsidRDefault="0013698B">
            <w:pPr>
              <w:pStyle w:val="TableParagraph"/>
              <w:spacing w:line="273" w:lineRule="exact"/>
              <w:ind w:left="16"/>
              <w:jc w:val="center"/>
              <w:rPr>
                <w:b/>
                <w:sz w:val="24"/>
              </w:rPr>
            </w:pPr>
            <w:r>
              <w:rPr>
                <w:b/>
                <w:spacing w:val="-10"/>
                <w:sz w:val="24"/>
              </w:rPr>
              <w:t>8</w:t>
            </w:r>
          </w:p>
        </w:tc>
        <w:tc>
          <w:tcPr>
            <w:tcW w:w="931" w:type="dxa"/>
          </w:tcPr>
          <w:p w14:paraId="12E06283" w14:textId="77777777" w:rsidR="004F75DF" w:rsidRDefault="0013698B">
            <w:pPr>
              <w:pStyle w:val="TableParagraph"/>
              <w:spacing w:line="268" w:lineRule="exact"/>
              <w:ind w:left="111"/>
              <w:rPr>
                <w:sz w:val="24"/>
              </w:rPr>
            </w:pPr>
            <w:r>
              <w:rPr>
                <w:spacing w:val="-10"/>
                <w:sz w:val="24"/>
              </w:rPr>
              <w:t>7</w:t>
            </w:r>
          </w:p>
        </w:tc>
        <w:tc>
          <w:tcPr>
            <w:tcW w:w="1728" w:type="dxa"/>
          </w:tcPr>
          <w:p w14:paraId="452FEB8B" w14:textId="77777777" w:rsidR="004F75DF" w:rsidRDefault="0013698B">
            <w:pPr>
              <w:pStyle w:val="TableParagraph"/>
              <w:spacing w:line="268" w:lineRule="exact"/>
              <w:ind w:left="111"/>
              <w:rPr>
                <w:sz w:val="24"/>
              </w:rPr>
            </w:pPr>
            <w:r>
              <w:rPr>
                <w:spacing w:val="-10"/>
                <w:sz w:val="24"/>
              </w:rPr>
              <w:t>1</w:t>
            </w:r>
          </w:p>
        </w:tc>
        <w:tc>
          <w:tcPr>
            <w:tcW w:w="1593" w:type="dxa"/>
          </w:tcPr>
          <w:p w14:paraId="5A6C16ED" w14:textId="77777777" w:rsidR="004F75DF" w:rsidRDefault="0013698B">
            <w:pPr>
              <w:pStyle w:val="TableParagraph"/>
              <w:spacing w:line="268" w:lineRule="exact"/>
              <w:ind w:left="112"/>
              <w:rPr>
                <w:sz w:val="24"/>
              </w:rPr>
            </w:pPr>
            <w:r>
              <w:rPr>
                <w:spacing w:val="-10"/>
                <w:sz w:val="24"/>
              </w:rPr>
              <w:t>0</w:t>
            </w:r>
          </w:p>
        </w:tc>
      </w:tr>
      <w:tr w:rsidR="004F75DF" w14:paraId="7B85B874" w14:textId="77777777">
        <w:trPr>
          <w:trHeight w:val="551"/>
        </w:trPr>
        <w:tc>
          <w:tcPr>
            <w:tcW w:w="624" w:type="dxa"/>
          </w:tcPr>
          <w:p w14:paraId="5EE27567" w14:textId="77777777" w:rsidR="004F75DF" w:rsidRDefault="0013698B">
            <w:pPr>
              <w:pStyle w:val="TableParagraph"/>
              <w:spacing w:line="268" w:lineRule="exact"/>
              <w:ind w:left="21" w:right="5"/>
              <w:jc w:val="center"/>
              <w:rPr>
                <w:sz w:val="24"/>
              </w:rPr>
            </w:pPr>
            <w:r>
              <w:rPr>
                <w:spacing w:val="-5"/>
                <w:sz w:val="24"/>
              </w:rPr>
              <w:t>7.</w:t>
            </w:r>
          </w:p>
        </w:tc>
        <w:tc>
          <w:tcPr>
            <w:tcW w:w="3894" w:type="dxa"/>
          </w:tcPr>
          <w:p w14:paraId="30BEC84F" w14:textId="77777777" w:rsidR="004F75DF" w:rsidRDefault="0013698B">
            <w:pPr>
              <w:pStyle w:val="TableParagraph"/>
              <w:spacing w:line="268" w:lineRule="exact"/>
              <w:ind w:left="110"/>
              <w:rPr>
                <w:sz w:val="24"/>
              </w:rPr>
            </w:pPr>
            <w:r>
              <w:rPr>
                <w:sz w:val="24"/>
              </w:rPr>
              <w:t>Тема</w:t>
            </w:r>
            <w:r>
              <w:rPr>
                <w:spacing w:val="-3"/>
                <w:sz w:val="24"/>
              </w:rPr>
              <w:t xml:space="preserve"> </w:t>
            </w:r>
            <w:r>
              <w:rPr>
                <w:sz w:val="24"/>
              </w:rPr>
              <w:t>5.</w:t>
            </w:r>
            <w:r>
              <w:rPr>
                <w:spacing w:val="-3"/>
                <w:sz w:val="24"/>
              </w:rPr>
              <w:t xml:space="preserve"> </w:t>
            </w:r>
            <w:r>
              <w:rPr>
                <w:sz w:val="24"/>
              </w:rPr>
              <w:t>Вода. Растворы.</w:t>
            </w:r>
            <w:r>
              <w:rPr>
                <w:spacing w:val="-3"/>
                <w:sz w:val="24"/>
              </w:rPr>
              <w:t xml:space="preserve"> </w:t>
            </w:r>
            <w:r>
              <w:rPr>
                <w:spacing w:val="-2"/>
                <w:sz w:val="24"/>
              </w:rPr>
              <w:t>Понятие</w:t>
            </w:r>
          </w:p>
          <w:p w14:paraId="22175B03" w14:textId="77777777" w:rsidR="004F75DF" w:rsidRDefault="0013698B">
            <w:pPr>
              <w:pStyle w:val="TableParagraph"/>
              <w:spacing w:before="2" w:line="261" w:lineRule="exact"/>
              <w:ind w:left="110"/>
              <w:rPr>
                <w:sz w:val="24"/>
              </w:rPr>
            </w:pPr>
            <w:r>
              <w:rPr>
                <w:sz w:val="24"/>
              </w:rPr>
              <w:t>об</w:t>
            </w:r>
            <w:r>
              <w:rPr>
                <w:spacing w:val="-1"/>
                <w:sz w:val="24"/>
              </w:rPr>
              <w:t xml:space="preserve"> </w:t>
            </w:r>
            <w:r>
              <w:rPr>
                <w:spacing w:val="-2"/>
                <w:sz w:val="24"/>
              </w:rPr>
              <w:t>основаниях</w:t>
            </w:r>
          </w:p>
        </w:tc>
        <w:tc>
          <w:tcPr>
            <w:tcW w:w="931" w:type="dxa"/>
          </w:tcPr>
          <w:p w14:paraId="750B5389" w14:textId="77777777" w:rsidR="004F75DF" w:rsidRDefault="0013698B">
            <w:pPr>
              <w:pStyle w:val="TableParagraph"/>
              <w:spacing w:line="273" w:lineRule="exact"/>
              <w:ind w:left="16"/>
              <w:jc w:val="center"/>
              <w:rPr>
                <w:b/>
                <w:sz w:val="24"/>
              </w:rPr>
            </w:pPr>
            <w:r>
              <w:rPr>
                <w:b/>
                <w:spacing w:val="-10"/>
                <w:sz w:val="24"/>
              </w:rPr>
              <w:t>5</w:t>
            </w:r>
          </w:p>
        </w:tc>
        <w:tc>
          <w:tcPr>
            <w:tcW w:w="931" w:type="dxa"/>
          </w:tcPr>
          <w:p w14:paraId="4E90999E" w14:textId="77777777" w:rsidR="004F75DF" w:rsidRDefault="0013698B">
            <w:pPr>
              <w:pStyle w:val="TableParagraph"/>
              <w:spacing w:line="268" w:lineRule="exact"/>
              <w:ind w:left="111"/>
              <w:rPr>
                <w:sz w:val="24"/>
              </w:rPr>
            </w:pPr>
            <w:r>
              <w:rPr>
                <w:spacing w:val="-10"/>
                <w:sz w:val="24"/>
              </w:rPr>
              <w:t>3</w:t>
            </w:r>
          </w:p>
        </w:tc>
        <w:tc>
          <w:tcPr>
            <w:tcW w:w="1728" w:type="dxa"/>
          </w:tcPr>
          <w:p w14:paraId="1C621D24" w14:textId="77777777" w:rsidR="004F75DF" w:rsidRDefault="0013698B">
            <w:pPr>
              <w:pStyle w:val="TableParagraph"/>
              <w:spacing w:line="268" w:lineRule="exact"/>
              <w:ind w:left="111"/>
              <w:rPr>
                <w:sz w:val="24"/>
              </w:rPr>
            </w:pPr>
            <w:r>
              <w:rPr>
                <w:spacing w:val="-10"/>
                <w:sz w:val="24"/>
              </w:rPr>
              <w:t>1</w:t>
            </w:r>
          </w:p>
        </w:tc>
        <w:tc>
          <w:tcPr>
            <w:tcW w:w="1593" w:type="dxa"/>
          </w:tcPr>
          <w:p w14:paraId="7B04A047" w14:textId="77777777" w:rsidR="004F75DF" w:rsidRDefault="0013698B">
            <w:pPr>
              <w:pStyle w:val="TableParagraph"/>
              <w:spacing w:line="268" w:lineRule="exact"/>
              <w:ind w:left="112"/>
              <w:rPr>
                <w:sz w:val="24"/>
              </w:rPr>
            </w:pPr>
            <w:r>
              <w:rPr>
                <w:spacing w:val="-10"/>
                <w:sz w:val="24"/>
              </w:rPr>
              <w:t>1</w:t>
            </w:r>
          </w:p>
        </w:tc>
      </w:tr>
      <w:tr w:rsidR="004F75DF" w14:paraId="1D736002" w14:textId="77777777">
        <w:trPr>
          <w:trHeight w:val="552"/>
        </w:trPr>
        <w:tc>
          <w:tcPr>
            <w:tcW w:w="624" w:type="dxa"/>
          </w:tcPr>
          <w:p w14:paraId="5402334C" w14:textId="77777777" w:rsidR="004F75DF" w:rsidRDefault="0013698B">
            <w:pPr>
              <w:pStyle w:val="TableParagraph"/>
              <w:spacing w:line="268" w:lineRule="exact"/>
              <w:ind w:left="21" w:right="5"/>
              <w:jc w:val="center"/>
              <w:rPr>
                <w:sz w:val="24"/>
              </w:rPr>
            </w:pPr>
            <w:r>
              <w:rPr>
                <w:spacing w:val="-5"/>
                <w:sz w:val="24"/>
              </w:rPr>
              <w:t>8.</w:t>
            </w:r>
          </w:p>
        </w:tc>
        <w:tc>
          <w:tcPr>
            <w:tcW w:w="3894" w:type="dxa"/>
          </w:tcPr>
          <w:p w14:paraId="7376DFDF" w14:textId="77777777" w:rsidR="004F75DF" w:rsidRDefault="0013698B">
            <w:pPr>
              <w:pStyle w:val="TableParagraph"/>
              <w:spacing w:line="268" w:lineRule="exact"/>
              <w:ind w:left="110"/>
              <w:rPr>
                <w:sz w:val="24"/>
              </w:rPr>
            </w:pPr>
            <w:r>
              <w:rPr>
                <w:sz w:val="24"/>
              </w:rPr>
              <w:t>Тема</w:t>
            </w:r>
            <w:r>
              <w:rPr>
                <w:spacing w:val="-1"/>
                <w:sz w:val="24"/>
              </w:rPr>
              <w:t xml:space="preserve"> </w:t>
            </w:r>
            <w:r>
              <w:rPr>
                <w:sz w:val="24"/>
              </w:rPr>
              <w:t>6.</w:t>
            </w:r>
            <w:r>
              <w:rPr>
                <w:spacing w:val="-1"/>
                <w:sz w:val="24"/>
              </w:rPr>
              <w:t xml:space="preserve"> </w:t>
            </w:r>
            <w:r>
              <w:rPr>
                <w:sz w:val="24"/>
              </w:rPr>
              <w:t xml:space="preserve">Основные </w:t>
            </w:r>
            <w:r>
              <w:rPr>
                <w:spacing w:val="-2"/>
                <w:sz w:val="24"/>
              </w:rPr>
              <w:t>классы</w:t>
            </w:r>
          </w:p>
          <w:p w14:paraId="3277521E" w14:textId="77777777" w:rsidR="004F75DF" w:rsidRDefault="0013698B">
            <w:pPr>
              <w:pStyle w:val="TableParagraph"/>
              <w:spacing w:before="2" w:line="261" w:lineRule="exact"/>
              <w:ind w:left="110"/>
              <w:rPr>
                <w:sz w:val="24"/>
              </w:rPr>
            </w:pPr>
            <w:r>
              <w:rPr>
                <w:sz w:val="24"/>
              </w:rPr>
              <w:t>неорганических</w:t>
            </w:r>
            <w:r>
              <w:rPr>
                <w:spacing w:val="-9"/>
                <w:sz w:val="24"/>
              </w:rPr>
              <w:t xml:space="preserve"> </w:t>
            </w:r>
            <w:r>
              <w:rPr>
                <w:spacing w:val="-2"/>
                <w:sz w:val="24"/>
              </w:rPr>
              <w:t>соединений</w:t>
            </w:r>
          </w:p>
        </w:tc>
        <w:tc>
          <w:tcPr>
            <w:tcW w:w="931" w:type="dxa"/>
          </w:tcPr>
          <w:p w14:paraId="26961627" w14:textId="77777777" w:rsidR="004F75DF" w:rsidRDefault="0013698B">
            <w:pPr>
              <w:pStyle w:val="TableParagraph"/>
              <w:spacing w:line="273" w:lineRule="exact"/>
              <w:ind w:left="16" w:right="6"/>
              <w:jc w:val="center"/>
              <w:rPr>
                <w:b/>
                <w:sz w:val="24"/>
              </w:rPr>
            </w:pPr>
            <w:r>
              <w:rPr>
                <w:b/>
                <w:spacing w:val="-5"/>
                <w:sz w:val="24"/>
              </w:rPr>
              <w:t>11</w:t>
            </w:r>
          </w:p>
        </w:tc>
        <w:tc>
          <w:tcPr>
            <w:tcW w:w="931" w:type="dxa"/>
          </w:tcPr>
          <w:p w14:paraId="66DC940F" w14:textId="77777777" w:rsidR="004F75DF" w:rsidRDefault="0013698B">
            <w:pPr>
              <w:pStyle w:val="TableParagraph"/>
              <w:spacing w:line="268" w:lineRule="exact"/>
              <w:ind w:left="111"/>
              <w:rPr>
                <w:sz w:val="24"/>
              </w:rPr>
            </w:pPr>
            <w:r>
              <w:rPr>
                <w:spacing w:val="-10"/>
                <w:sz w:val="24"/>
              </w:rPr>
              <w:t>9</w:t>
            </w:r>
          </w:p>
        </w:tc>
        <w:tc>
          <w:tcPr>
            <w:tcW w:w="1728" w:type="dxa"/>
          </w:tcPr>
          <w:p w14:paraId="3728DEA3" w14:textId="77777777" w:rsidR="004F75DF" w:rsidRDefault="0013698B">
            <w:pPr>
              <w:pStyle w:val="TableParagraph"/>
              <w:spacing w:line="268" w:lineRule="exact"/>
              <w:ind w:left="111"/>
              <w:rPr>
                <w:sz w:val="24"/>
              </w:rPr>
            </w:pPr>
            <w:r>
              <w:rPr>
                <w:spacing w:val="-10"/>
                <w:sz w:val="24"/>
              </w:rPr>
              <w:t>1</w:t>
            </w:r>
          </w:p>
        </w:tc>
        <w:tc>
          <w:tcPr>
            <w:tcW w:w="1593" w:type="dxa"/>
          </w:tcPr>
          <w:p w14:paraId="35F1EF3A" w14:textId="77777777" w:rsidR="004F75DF" w:rsidRDefault="0013698B">
            <w:pPr>
              <w:pStyle w:val="TableParagraph"/>
              <w:spacing w:line="268" w:lineRule="exact"/>
              <w:ind w:left="112"/>
              <w:rPr>
                <w:sz w:val="24"/>
              </w:rPr>
            </w:pPr>
            <w:r>
              <w:rPr>
                <w:spacing w:val="-10"/>
                <w:sz w:val="24"/>
              </w:rPr>
              <w:t>1</w:t>
            </w:r>
          </w:p>
        </w:tc>
      </w:tr>
      <w:tr w:rsidR="004F75DF" w14:paraId="4F17A4E9" w14:textId="77777777">
        <w:trPr>
          <w:trHeight w:val="1934"/>
        </w:trPr>
        <w:tc>
          <w:tcPr>
            <w:tcW w:w="624" w:type="dxa"/>
          </w:tcPr>
          <w:p w14:paraId="6E3701B1" w14:textId="77777777" w:rsidR="004F75DF" w:rsidRDefault="0013698B">
            <w:pPr>
              <w:pStyle w:val="TableParagraph"/>
              <w:spacing w:line="273" w:lineRule="exact"/>
              <w:ind w:left="21" w:right="5"/>
              <w:jc w:val="center"/>
              <w:rPr>
                <w:sz w:val="24"/>
              </w:rPr>
            </w:pPr>
            <w:r>
              <w:rPr>
                <w:spacing w:val="-5"/>
                <w:sz w:val="24"/>
              </w:rPr>
              <w:t>9.</w:t>
            </w:r>
          </w:p>
        </w:tc>
        <w:tc>
          <w:tcPr>
            <w:tcW w:w="3894" w:type="dxa"/>
          </w:tcPr>
          <w:p w14:paraId="4F48E2C1" w14:textId="77777777" w:rsidR="004F75DF" w:rsidRDefault="0013698B">
            <w:pPr>
              <w:pStyle w:val="TableParagraph"/>
              <w:spacing w:before="1"/>
              <w:ind w:left="110"/>
              <w:rPr>
                <w:b/>
                <w:sz w:val="24"/>
              </w:rPr>
            </w:pPr>
            <w:r>
              <w:rPr>
                <w:b/>
                <w:sz w:val="24"/>
              </w:rPr>
              <w:t>Раздел</w:t>
            </w:r>
            <w:r>
              <w:rPr>
                <w:b/>
                <w:spacing w:val="-10"/>
                <w:sz w:val="24"/>
              </w:rPr>
              <w:t xml:space="preserve"> </w:t>
            </w:r>
            <w:r>
              <w:rPr>
                <w:b/>
                <w:sz w:val="24"/>
              </w:rPr>
              <w:t>3.</w:t>
            </w:r>
            <w:r>
              <w:rPr>
                <w:b/>
                <w:spacing w:val="-6"/>
                <w:sz w:val="24"/>
              </w:rPr>
              <w:t xml:space="preserve"> </w:t>
            </w:r>
            <w:r>
              <w:rPr>
                <w:b/>
                <w:sz w:val="24"/>
              </w:rPr>
              <w:t>Периодический</w:t>
            </w:r>
            <w:r>
              <w:rPr>
                <w:b/>
                <w:spacing w:val="-9"/>
                <w:sz w:val="24"/>
              </w:rPr>
              <w:t xml:space="preserve"> </w:t>
            </w:r>
            <w:r>
              <w:rPr>
                <w:b/>
                <w:sz w:val="24"/>
              </w:rPr>
              <w:t>закон</w:t>
            </w:r>
            <w:r>
              <w:rPr>
                <w:b/>
                <w:spacing w:val="-12"/>
                <w:sz w:val="24"/>
              </w:rPr>
              <w:t xml:space="preserve"> </w:t>
            </w:r>
            <w:r>
              <w:rPr>
                <w:b/>
                <w:sz w:val="24"/>
              </w:rPr>
              <w:t>и Периодическая система химических элементов Д. И. Менделеева. Строение атомов.</w:t>
            </w:r>
          </w:p>
          <w:p w14:paraId="3A2FDEE7" w14:textId="77777777" w:rsidR="004F75DF" w:rsidRDefault="0013698B">
            <w:pPr>
              <w:pStyle w:val="TableParagraph"/>
              <w:spacing w:before="3" w:line="237" w:lineRule="auto"/>
              <w:ind w:left="110" w:right="1711"/>
              <w:rPr>
                <w:b/>
                <w:sz w:val="24"/>
              </w:rPr>
            </w:pPr>
            <w:r>
              <w:rPr>
                <w:b/>
                <w:sz w:val="24"/>
              </w:rPr>
              <w:t>Химическая</w:t>
            </w:r>
            <w:r>
              <w:rPr>
                <w:b/>
                <w:spacing w:val="-15"/>
                <w:sz w:val="24"/>
              </w:rPr>
              <w:t xml:space="preserve"> </w:t>
            </w:r>
            <w:r>
              <w:rPr>
                <w:b/>
                <w:sz w:val="24"/>
              </w:rPr>
              <w:t xml:space="preserve">связь. </w:t>
            </w:r>
            <w:r>
              <w:rPr>
                <w:b/>
                <w:spacing w:val="-2"/>
                <w:sz w:val="24"/>
              </w:rPr>
              <w:t>Окислительно-</w:t>
            </w:r>
          </w:p>
          <w:p w14:paraId="5987271F" w14:textId="77777777" w:rsidR="004F75DF" w:rsidRDefault="0013698B">
            <w:pPr>
              <w:pStyle w:val="TableParagraph"/>
              <w:spacing w:before="3" w:line="257" w:lineRule="exact"/>
              <w:ind w:left="110"/>
              <w:rPr>
                <w:b/>
                <w:sz w:val="24"/>
              </w:rPr>
            </w:pPr>
            <w:r>
              <w:rPr>
                <w:b/>
                <w:sz w:val="24"/>
              </w:rPr>
              <w:t>восстановительные</w:t>
            </w:r>
            <w:r>
              <w:rPr>
                <w:b/>
                <w:spacing w:val="-6"/>
                <w:sz w:val="24"/>
              </w:rPr>
              <w:t xml:space="preserve"> </w:t>
            </w:r>
            <w:r>
              <w:rPr>
                <w:b/>
                <w:spacing w:val="-2"/>
                <w:sz w:val="24"/>
              </w:rPr>
              <w:t>реакции</w:t>
            </w:r>
          </w:p>
        </w:tc>
        <w:tc>
          <w:tcPr>
            <w:tcW w:w="931" w:type="dxa"/>
          </w:tcPr>
          <w:p w14:paraId="30F4BCFC" w14:textId="77777777" w:rsidR="004F75DF" w:rsidRDefault="0013698B">
            <w:pPr>
              <w:pStyle w:val="TableParagraph"/>
              <w:spacing w:before="1"/>
              <w:ind w:left="16" w:right="6"/>
              <w:jc w:val="center"/>
              <w:rPr>
                <w:b/>
                <w:sz w:val="24"/>
              </w:rPr>
            </w:pPr>
            <w:r>
              <w:rPr>
                <w:b/>
                <w:spacing w:val="-5"/>
                <w:sz w:val="24"/>
              </w:rPr>
              <w:t>17</w:t>
            </w:r>
          </w:p>
        </w:tc>
        <w:tc>
          <w:tcPr>
            <w:tcW w:w="931" w:type="dxa"/>
          </w:tcPr>
          <w:p w14:paraId="3802D887" w14:textId="77777777" w:rsidR="004F75DF" w:rsidRDefault="004F75DF">
            <w:pPr>
              <w:pStyle w:val="TableParagraph"/>
              <w:rPr>
                <w:sz w:val="24"/>
              </w:rPr>
            </w:pPr>
          </w:p>
        </w:tc>
        <w:tc>
          <w:tcPr>
            <w:tcW w:w="1728" w:type="dxa"/>
          </w:tcPr>
          <w:p w14:paraId="603989BC" w14:textId="77777777" w:rsidR="004F75DF" w:rsidRDefault="004F75DF">
            <w:pPr>
              <w:pStyle w:val="TableParagraph"/>
              <w:rPr>
                <w:sz w:val="24"/>
              </w:rPr>
            </w:pPr>
          </w:p>
        </w:tc>
        <w:tc>
          <w:tcPr>
            <w:tcW w:w="1593" w:type="dxa"/>
          </w:tcPr>
          <w:p w14:paraId="1A65D135" w14:textId="77777777" w:rsidR="004F75DF" w:rsidRDefault="004F75DF">
            <w:pPr>
              <w:pStyle w:val="TableParagraph"/>
              <w:rPr>
                <w:sz w:val="24"/>
              </w:rPr>
            </w:pPr>
          </w:p>
        </w:tc>
      </w:tr>
      <w:tr w:rsidR="004F75DF" w14:paraId="2C4EB95E" w14:textId="77777777">
        <w:trPr>
          <w:trHeight w:val="1104"/>
        </w:trPr>
        <w:tc>
          <w:tcPr>
            <w:tcW w:w="624" w:type="dxa"/>
          </w:tcPr>
          <w:p w14:paraId="591E637F" w14:textId="77777777" w:rsidR="004F75DF" w:rsidRDefault="0013698B">
            <w:pPr>
              <w:pStyle w:val="TableParagraph"/>
              <w:spacing w:line="268" w:lineRule="exact"/>
              <w:ind w:left="21"/>
              <w:jc w:val="center"/>
              <w:rPr>
                <w:sz w:val="24"/>
              </w:rPr>
            </w:pPr>
            <w:r>
              <w:rPr>
                <w:spacing w:val="-5"/>
                <w:sz w:val="24"/>
              </w:rPr>
              <w:t>10.</w:t>
            </w:r>
          </w:p>
        </w:tc>
        <w:tc>
          <w:tcPr>
            <w:tcW w:w="3894" w:type="dxa"/>
          </w:tcPr>
          <w:p w14:paraId="7DDBEBB4" w14:textId="77777777" w:rsidR="004F75DF" w:rsidRDefault="0013698B">
            <w:pPr>
              <w:pStyle w:val="TableParagraph"/>
              <w:ind w:left="110" w:right="129"/>
              <w:rPr>
                <w:sz w:val="24"/>
              </w:rPr>
            </w:pPr>
            <w:r>
              <w:rPr>
                <w:sz w:val="24"/>
              </w:rPr>
              <w:t>Тема</w:t>
            </w:r>
            <w:r>
              <w:rPr>
                <w:spacing w:val="-10"/>
                <w:sz w:val="24"/>
              </w:rPr>
              <w:t xml:space="preserve"> </w:t>
            </w:r>
            <w:r>
              <w:rPr>
                <w:sz w:val="24"/>
              </w:rPr>
              <w:t>7.</w:t>
            </w:r>
            <w:r>
              <w:rPr>
                <w:spacing w:val="-11"/>
                <w:sz w:val="24"/>
              </w:rPr>
              <w:t xml:space="preserve"> </w:t>
            </w:r>
            <w:r>
              <w:rPr>
                <w:sz w:val="24"/>
              </w:rPr>
              <w:t>Периодический</w:t>
            </w:r>
            <w:r>
              <w:rPr>
                <w:spacing w:val="-8"/>
                <w:sz w:val="24"/>
              </w:rPr>
              <w:t xml:space="preserve"> </w:t>
            </w:r>
            <w:r>
              <w:rPr>
                <w:sz w:val="24"/>
              </w:rPr>
              <w:t>закон</w:t>
            </w:r>
            <w:r>
              <w:rPr>
                <w:spacing w:val="-12"/>
                <w:sz w:val="24"/>
              </w:rPr>
              <w:t xml:space="preserve"> </w:t>
            </w:r>
            <w:r>
              <w:rPr>
                <w:sz w:val="24"/>
              </w:rPr>
              <w:t>и Периодическая система химических элементов Д. И.</w:t>
            </w:r>
          </w:p>
          <w:p w14:paraId="78EE6028" w14:textId="77777777" w:rsidR="004F75DF" w:rsidRDefault="0013698B">
            <w:pPr>
              <w:pStyle w:val="TableParagraph"/>
              <w:spacing w:line="261" w:lineRule="exact"/>
              <w:ind w:left="110"/>
              <w:rPr>
                <w:sz w:val="24"/>
              </w:rPr>
            </w:pPr>
            <w:r>
              <w:rPr>
                <w:sz w:val="24"/>
              </w:rPr>
              <w:t>Менделеева. Строение</w:t>
            </w:r>
            <w:r>
              <w:rPr>
                <w:spacing w:val="-2"/>
                <w:sz w:val="24"/>
              </w:rPr>
              <w:t xml:space="preserve"> атома</w:t>
            </w:r>
          </w:p>
        </w:tc>
        <w:tc>
          <w:tcPr>
            <w:tcW w:w="931" w:type="dxa"/>
          </w:tcPr>
          <w:p w14:paraId="6BEBE3D4" w14:textId="77777777" w:rsidR="004F75DF" w:rsidRDefault="0013698B">
            <w:pPr>
              <w:pStyle w:val="TableParagraph"/>
              <w:spacing w:line="273" w:lineRule="exact"/>
              <w:ind w:left="16"/>
              <w:jc w:val="center"/>
              <w:rPr>
                <w:b/>
                <w:sz w:val="24"/>
              </w:rPr>
            </w:pPr>
            <w:r>
              <w:rPr>
                <w:b/>
                <w:spacing w:val="-10"/>
                <w:sz w:val="24"/>
              </w:rPr>
              <w:t>7</w:t>
            </w:r>
          </w:p>
        </w:tc>
        <w:tc>
          <w:tcPr>
            <w:tcW w:w="931" w:type="dxa"/>
          </w:tcPr>
          <w:p w14:paraId="53901B40" w14:textId="77777777" w:rsidR="004F75DF" w:rsidRDefault="0013698B">
            <w:pPr>
              <w:pStyle w:val="TableParagraph"/>
              <w:spacing w:line="268" w:lineRule="exact"/>
              <w:ind w:left="111"/>
              <w:rPr>
                <w:sz w:val="24"/>
              </w:rPr>
            </w:pPr>
            <w:r>
              <w:rPr>
                <w:spacing w:val="-10"/>
                <w:sz w:val="24"/>
              </w:rPr>
              <w:t>7</w:t>
            </w:r>
          </w:p>
        </w:tc>
        <w:tc>
          <w:tcPr>
            <w:tcW w:w="1728" w:type="dxa"/>
          </w:tcPr>
          <w:p w14:paraId="5A723AFE" w14:textId="77777777" w:rsidR="004F75DF" w:rsidRDefault="0013698B">
            <w:pPr>
              <w:pStyle w:val="TableParagraph"/>
              <w:spacing w:line="268" w:lineRule="exact"/>
              <w:ind w:left="111"/>
              <w:rPr>
                <w:sz w:val="24"/>
              </w:rPr>
            </w:pPr>
            <w:r>
              <w:rPr>
                <w:spacing w:val="-10"/>
                <w:sz w:val="24"/>
              </w:rPr>
              <w:t>0</w:t>
            </w:r>
          </w:p>
        </w:tc>
        <w:tc>
          <w:tcPr>
            <w:tcW w:w="1593" w:type="dxa"/>
          </w:tcPr>
          <w:p w14:paraId="6B4E0CD2" w14:textId="77777777" w:rsidR="004F75DF" w:rsidRDefault="0013698B">
            <w:pPr>
              <w:pStyle w:val="TableParagraph"/>
              <w:spacing w:line="268" w:lineRule="exact"/>
              <w:ind w:left="112"/>
              <w:rPr>
                <w:sz w:val="24"/>
              </w:rPr>
            </w:pPr>
            <w:r>
              <w:rPr>
                <w:spacing w:val="-10"/>
                <w:sz w:val="24"/>
              </w:rPr>
              <w:t>0</w:t>
            </w:r>
          </w:p>
        </w:tc>
      </w:tr>
      <w:tr w:rsidR="004F75DF" w14:paraId="486971C7" w14:textId="77777777">
        <w:trPr>
          <w:trHeight w:val="830"/>
        </w:trPr>
        <w:tc>
          <w:tcPr>
            <w:tcW w:w="624" w:type="dxa"/>
          </w:tcPr>
          <w:p w14:paraId="632A2656" w14:textId="77777777" w:rsidR="004F75DF" w:rsidRDefault="0013698B">
            <w:pPr>
              <w:pStyle w:val="TableParagraph"/>
              <w:spacing w:line="268" w:lineRule="exact"/>
              <w:ind w:left="21"/>
              <w:jc w:val="center"/>
              <w:rPr>
                <w:sz w:val="24"/>
              </w:rPr>
            </w:pPr>
            <w:r>
              <w:rPr>
                <w:spacing w:val="-5"/>
                <w:sz w:val="24"/>
              </w:rPr>
              <w:t>11.</w:t>
            </w:r>
          </w:p>
        </w:tc>
        <w:tc>
          <w:tcPr>
            <w:tcW w:w="3894" w:type="dxa"/>
          </w:tcPr>
          <w:p w14:paraId="630D8D41" w14:textId="77777777" w:rsidR="004F75DF" w:rsidRDefault="0013698B">
            <w:pPr>
              <w:pStyle w:val="TableParagraph"/>
              <w:spacing w:line="268" w:lineRule="exact"/>
              <w:ind w:left="110"/>
              <w:rPr>
                <w:sz w:val="24"/>
              </w:rPr>
            </w:pPr>
            <w:r>
              <w:rPr>
                <w:sz w:val="24"/>
              </w:rPr>
              <w:t>Тема</w:t>
            </w:r>
            <w:r>
              <w:rPr>
                <w:spacing w:val="-3"/>
                <w:sz w:val="24"/>
              </w:rPr>
              <w:t xml:space="preserve"> </w:t>
            </w:r>
            <w:r>
              <w:rPr>
                <w:sz w:val="24"/>
              </w:rPr>
              <w:t>8.</w:t>
            </w:r>
            <w:r>
              <w:rPr>
                <w:spacing w:val="-4"/>
                <w:sz w:val="24"/>
              </w:rPr>
              <w:t xml:space="preserve"> </w:t>
            </w:r>
            <w:r>
              <w:rPr>
                <w:sz w:val="24"/>
              </w:rPr>
              <w:t>Химическая</w:t>
            </w:r>
            <w:r>
              <w:rPr>
                <w:spacing w:val="-1"/>
                <w:sz w:val="24"/>
              </w:rPr>
              <w:t xml:space="preserve"> </w:t>
            </w:r>
            <w:r>
              <w:rPr>
                <w:spacing w:val="-2"/>
                <w:sz w:val="24"/>
              </w:rPr>
              <w:t>связь.</w:t>
            </w:r>
          </w:p>
          <w:p w14:paraId="19F0D28E" w14:textId="77777777" w:rsidR="004F75DF" w:rsidRDefault="0013698B">
            <w:pPr>
              <w:pStyle w:val="TableParagraph"/>
              <w:spacing w:line="274" w:lineRule="exact"/>
              <w:ind w:left="110"/>
              <w:rPr>
                <w:sz w:val="24"/>
              </w:rPr>
            </w:pPr>
            <w:r>
              <w:rPr>
                <w:spacing w:val="-2"/>
                <w:sz w:val="24"/>
              </w:rPr>
              <w:t>Окислительно-восстановительные реакции</w:t>
            </w:r>
          </w:p>
        </w:tc>
        <w:tc>
          <w:tcPr>
            <w:tcW w:w="931" w:type="dxa"/>
          </w:tcPr>
          <w:p w14:paraId="46CA4031" w14:textId="77777777" w:rsidR="004F75DF" w:rsidRDefault="0013698B">
            <w:pPr>
              <w:pStyle w:val="TableParagraph"/>
              <w:spacing w:line="273" w:lineRule="exact"/>
              <w:ind w:left="16" w:right="6"/>
              <w:jc w:val="center"/>
              <w:rPr>
                <w:b/>
                <w:sz w:val="24"/>
              </w:rPr>
            </w:pPr>
            <w:r>
              <w:rPr>
                <w:b/>
                <w:spacing w:val="-5"/>
                <w:sz w:val="24"/>
              </w:rPr>
              <w:t>10</w:t>
            </w:r>
          </w:p>
        </w:tc>
        <w:tc>
          <w:tcPr>
            <w:tcW w:w="931" w:type="dxa"/>
          </w:tcPr>
          <w:p w14:paraId="580D70E4" w14:textId="77777777" w:rsidR="004F75DF" w:rsidRDefault="0013698B">
            <w:pPr>
              <w:pStyle w:val="TableParagraph"/>
              <w:spacing w:line="268" w:lineRule="exact"/>
              <w:ind w:left="111"/>
              <w:rPr>
                <w:sz w:val="24"/>
              </w:rPr>
            </w:pPr>
            <w:r>
              <w:rPr>
                <w:spacing w:val="-10"/>
                <w:sz w:val="24"/>
              </w:rPr>
              <w:t>9</w:t>
            </w:r>
          </w:p>
        </w:tc>
        <w:tc>
          <w:tcPr>
            <w:tcW w:w="1728" w:type="dxa"/>
          </w:tcPr>
          <w:p w14:paraId="16B0B38C" w14:textId="77777777" w:rsidR="004F75DF" w:rsidRDefault="0013698B">
            <w:pPr>
              <w:pStyle w:val="TableParagraph"/>
              <w:spacing w:line="268" w:lineRule="exact"/>
              <w:ind w:left="111"/>
              <w:rPr>
                <w:sz w:val="24"/>
              </w:rPr>
            </w:pPr>
            <w:r>
              <w:rPr>
                <w:spacing w:val="-10"/>
                <w:sz w:val="24"/>
              </w:rPr>
              <w:t>0</w:t>
            </w:r>
          </w:p>
        </w:tc>
        <w:tc>
          <w:tcPr>
            <w:tcW w:w="1593" w:type="dxa"/>
          </w:tcPr>
          <w:p w14:paraId="13E4B7BC" w14:textId="77777777" w:rsidR="004F75DF" w:rsidRDefault="0013698B">
            <w:pPr>
              <w:pStyle w:val="TableParagraph"/>
              <w:spacing w:line="268" w:lineRule="exact"/>
              <w:ind w:left="112"/>
              <w:rPr>
                <w:sz w:val="24"/>
              </w:rPr>
            </w:pPr>
            <w:r>
              <w:rPr>
                <w:spacing w:val="-10"/>
                <w:sz w:val="24"/>
              </w:rPr>
              <w:t>1</w:t>
            </w:r>
          </w:p>
        </w:tc>
      </w:tr>
      <w:tr w:rsidR="004F75DF" w14:paraId="6A64190A" w14:textId="77777777">
        <w:trPr>
          <w:trHeight w:val="474"/>
        </w:trPr>
        <w:tc>
          <w:tcPr>
            <w:tcW w:w="624" w:type="dxa"/>
          </w:tcPr>
          <w:p w14:paraId="103EA7E7" w14:textId="77777777" w:rsidR="004F75DF" w:rsidRDefault="0013698B">
            <w:pPr>
              <w:pStyle w:val="TableParagraph"/>
              <w:spacing w:line="268" w:lineRule="exact"/>
              <w:ind w:left="21"/>
              <w:jc w:val="center"/>
              <w:rPr>
                <w:sz w:val="24"/>
              </w:rPr>
            </w:pPr>
            <w:r>
              <w:rPr>
                <w:spacing w:val="-5"/>
                <w:sz w:val="24"/>
              </w:rPr>
              <w:t>12.</w:t>
            </w:r>
          </w:p>
        </w:tc>
        <w:tc>
          <w:tcPr>
            <w:tcW w:w="3894" w:type="dxa"/>
          </w:tcPr>
          <w:p w14:paraId="4EBBFCC5" w14:textId="77777777" w:rsidR="004F75DF" w:rsidRDefault="0013698B">
            <w:pPr>
              <w:pStyle w:val="TableParagraph"/>
              <w:spacing w:line="268" w:lineRule="exact"/>
              <w:ind w:left="110"/>
              <w:rPr>
                <w:sz w:val="24"/>
              </w:rPr>
            </w:pPr>
            <w:r>
              <w:rPr>
                <w:sz w:val="24"/>
              </w:rPr>
              <w:t>Резервное</w:t>
            </w:r>
            <w:r>
              <w:rPr>
                <w:spacing w:val="-3"/>
                <w:sz w:val="24"/>
              </w:rPr>
              <w:t xml:space="preserve"> </w:t>
            </w:r>
            <w:r>
              <w:rPr>
                <w:spacing w:val="-4"/>
                <w:sz w:val="24"/>
              </w:rPr>
              <w:t>время</w:t>
            </w:r>
          </w:p>
        </w:tc>
        <w:tc>
          <w:tcPr>
            <w:tcW w:w="931" w:type="dxa"/>
          </w:tcPr>
          <w:p w14:paraId="1CDCDFB8" w14:textId="77777777" w:rsidR="004F75DF" w:rsidRDefault="0013698B">
            <w:pPr>
              <w:pStyle w:val="TableParagraph"/>
              <w:spacing w:line="273" w:lineRule="exact"/>
              <w:ind w:left="16"/>
              <w:jc w:val="center"/>
              <w:rPr>
                <w:b/>
                <w:sz w:val="24"/>
              </w:rPr>
            </w:pPr>
            <w:r>
              <w:rPr>
                <w:b/>
                <w:spacing w:val="-10"/>
                <w:sz w:val="24"/>
              </w:rPr>
              <w:t>1</w:t>
            </w:r>
          </w:p>
        </w:tc>
        <w:tc>
          <w:tcPr>
            <w:tcW w:w="931" w:type="dxa"/>
          </w:tcPr>
          <w:p w14:paraId="607F5AA0" w14:textId="77777777" w:rsidR="004F75DF" w:rsidRDefault="004F75DF">
            <w:pPr>
              <w:pStyle w:val="TableParagraph"/>
              <w:rPr>
                <w:sz w:val="24"/>
              </w:rPr>
            </w:pPr>
          </w:p>
        </w:tc>
        <w:tc>
          <w:tcPr>
            <w:tcW w:w="1728" w:type="dxa"/>
          </w:tcPr>
          <w:p w14:paraId="10C4A297" w14:textId="77777777" w:rsidR="004F75DF" w:rsidRDefault="004F75DF">
            <w:pPr>
              <w:pStyle w:val="TableParagraph"/>
              <w:rPr>
                <w:sz w:val="24"/>
              </w:rPr>
            </w:pPr>
          </w:p>
        </w:tc>
        <w:tc>
          <w:tcPr>
            <w:tcW w:w="1593" w:type="dxa"/>
          </w:tcPr>
          <w:p w14:paraId="629E34FF" w14:textId="77777777" w:rsidR="004F75DF" w:rsidRDefault="004F75DF">
            <w:pPr>
              <w:pStyle w:val="TableParagraph"/>
              <w:rPr>
                <w:sz w:val="24"/>
              </w:rPr>
            </w:pPr>
          </w:p>
        </w:tc>
      </w:tr>
      <w:tr w:rsidR="004F75DF" w14:paraId="4CE8FC2F" w14:textId="77777777">
        <w:trPr>
          <w:trHeight w:val="475"/>
        </w:trPr>
        <w:tc>
          <w:tcPr>
            <w:tcW w:w="624" w:type="dxa"/>
          </w:tcPr>
          <w:p w14:paraId="1D217EE2" w14:textId="77777777" w:rsidR="004F75DF" w:rsidRDefault="004F75DF">
            <w:pPr>
              <w:pStyle w:val="TableParagraph"/>
              <w:rPr>
                <w:sz w:val="24"/>
              </w:rPr>
            </w:pPr>
          </w:p>
        </w:tc>
        <w:tc>
          <w:tcPr>
            <w:tcW w:w="3894" w:type="dxa"/>
          </w:tcPr>
          <w:p w14:paraId="290D6D4F" w14:textId="77777777" w:rsidR="004F75DF" w:rsidRDefault="0013698B">
            <w:pPr>
              <w:pStyle w:val="TableParagraph"/>
              <w:spacing w:line="273" w:lineRule="exact"/>
              <w:ind w:left="110"/>
              <w:rPr>
                <w:b/>
                <w:sz w:val="24"/>
              </w:rPr>
            </w:pPr>
            <w:r>
              <w:rPr>
                <w:b/>
                <w:spacing w:val="-2"/>
                <w:sz w:val="24"/>
              </w:rPr>
              <w:t>Итого</w:t>
            </w:r>
          </w:p>
        </w:tc>
        <w:tc>
          <w:tcPr>
            <w:tcW w:w="931" w:type="dxa"/>
          </w:tcPr>
          <w:p w14:paraId="032734F0" w14:textId="77777777" w:rsidR="004F75DF" w:rsidRDefault="0013698B">
            <w:pPr>
              <w:pStyle w:val="TableParagraph"/>
              <w:spacing w:line="273" w:lineRule="exact"/>
              <w:ind w:left="16" w:right="6"/>
              <w:jc w:val="center"/>
              <w:rPr>
                <w:b/>
                <w:sz w:val="24"/>
              </w:rPr>
            </w:pPr>
            <w:r>
              <w:rPr>
                <w:b/>
                <w:spacing w:val="-5"/>
                <w:sz w:val="24"/>
              </w:rPr>
              <w:t>68</w:t>
            </w:r>
          </w:p>
        </w:tc>
        <w:tc>
          <w:tcPr>
            <w:tcW w:w="931" w:type="dxa"/>
          </w:tcPr>
          <w:p w14:paraId="1226885F" w14:textId="77777777" w:rsidR="004F75DF" w:rsidRDefault="0013698B">
            <w:pPr>
              <w:pStyle w:val="TableParagraph"/>
              <w:spacing w:line="268" w:lineRule="exact"/>
              <w:ind w:left="111"/>
              <w:rPr>
                <w:sz w:val="24"/>
              </w:rPr>
            </w:pPr>
            <w:r>
              <w:rPr>
                <w:spacing w:val="-5"/>
                <w:sz w:val="24"/>
              </w:rPr>
              <w:t>58</w:t>
            </w:r>
          </w:p>
        </w:tc>
        <w:tc>
          <w:tcPr>
            <w:tcW w:w="1728" w:type="dxa"/>
          </w:tcPr>
          <w:p w14:paraId="6B4A6C4B" w14:textId="77777777" w:rsidR="004F75DF" w:rsidRDefault="0013698B">
            <w:pPr>
              <w:pStyle w:val="TableParagraph"/>
              <w:spacing w:line="268" w:lineRule="exact"/>
              <w:ind w:left="111"/>
              <w:rPr>
                <w:sz w:val="24"/>
              </w:rPr>
            </w:pPr>
            <w:r>
              <w:rPr>
                <w:spacing w:val="-10"/>
                <w:sz w:val="24"/>
              </w:rPr>
              <w:t>6</w:t>
            </w:r>
          </w:p>
        </w:tc>
        <w:tc>
          <w:tcPr>
            <w:tcW w:w="1593" w:type="dxa"/>
          </w:tcPr>
          <w:p w14:paraId="21296A8A" w14:textId="77777777" w:rsidR="004F75DF" w:rsidRDefault="0013698B">
            <w:pPr>
              <w:pStyle w:val="TableParagraph"/>
              <w:spacing w:line="268" w:lineRule="exact"/>
              <w:ind w:left="112"/>
              <w:rPr>
                <w:sz w:val="24"/>
              </w:rPr>
            </w:pPr>
            <w:r>
              <w:rPr>
                <w:spacing w:val="-10"/>
                <w:sz w:val="24"/>
              </w:rPr>
              <w:t>4</w:t>
            </w:r>
          </w:p>
        </w:tc>
      </w:tr>
    </w:tbl>
    <w:p w14:paraId="211F7EED" w14:textId="77777777" w:rsidR="004F75DF" w:rsidRDefault="004F75DF">
      <w:pPr>
        <w:pStyle w:val="a3"/>
        <w:spacing w:before="286"/>
        <w:ind w:left="0"/>
        <w:jc w:val="left"/>
        <w:rPr>
          <w:b/>
        </w:rPr>
      </w:pPr>
    </w:p>
    <w:p w14:paraId="50551A7F" w14:textId="77777777" w:rsidR="004F75DF" w:rsidRDefault="0013698B">
      <w:pPr>
        <w:ind w:left="673"/>
        <w:rPr>
          <w:b/>
          <w:sz w:val="28"/>
        </w:rPr>
      </w:pPr>
      <w:r>
        <w:rPr>
          <w:b/>
          <w:color w:val="333333"/>
          <w:sz w:val="28"/>
        </w:rPr>
        <w:t>ТЕМАТИЧЕСКОЕ</w:t>
      </w:r>
      <w:r>
        <w:rPr>
          <w:b/>
          <w:color w:val="333333"/>
          <w:spacing w:val="-10"/>
          <w:sz w:val="28"/>
        </w:rPr>
        <w:t xml:space="preserve"> </w:t>
      </w:r>
      <w:r>
        <w:rPr>
          <w:b/>
          <w:color w:val="333333"/>
          <w:sz w:val="28"/>
        </w:rPr>
        <w:t>ПЛАНИРОВАНИЕ</w:t>
      </w:r>
      <w:r>
        <w:rPr>
          <w:b/>
          <w:color w:val="333333"/>
          <w:spacing w:val="-9"/>
          <w:sz w:val="28"/>
        </w:rPr>
        <w:t xml:space="preserve"> </w:t>
      </w:r>
      <w:r>
        <w:rPr>
          <w:b/>
          <w:color w:val="333333"/>
          <w:sz w:val="28"/>
        </w:rPr>
        <w:t>9</w:t>
      </w:r>
      <w:r>
        <w:rPr>
          <w:b/>
          <w:color w:val="333333"/>
          <w:spacing w:val="-6"/>
          <w:sz w:val="28"/>
        </w:rPr>
        <w:t xml:space="preserve"> </w:t>
      </w:r>
      <w:r>
        <w:rPr>
          <w:b/>
          <w:color w:val="333333"/>
          <w:spacing w:val="-2"/>
          <w:sz w:val="28"/>
        </w:rPr>
        <w:t>КЛАСС</w:t>
      </w:r>
    </w:p>
    <w:p w14:paraId="6BE65027" w14:textId="77777777" w:rsidR="004F75DF" w:rsidRDefault="004F75DF">
      <w:pPr>
        <w:pStyle w:val="a3"/>
        <w:ind w:left="0"/>
        <w:jc w:val="left"/>
        <w:rPr>
          <w:b/>
          <w:sz w:val="20"/>
        </w:rPr>
      </w:pPr>
    </w:p>
    <w:p w14:paraId="7D9DD616" w14:textId="77777777" w:rsidR="004F75DF" w:rsidRDefault="004F75DF">
      <w:pPr>
        <w:pStyle w:val="a3"/>
        <w:spacing w:before="60" w:after="1"/>
        <w:ind w:left="0"/>
        <w:jc w:val="left"/>
        <w:rPr>
          <w:b/>
          <w:sz w:val="20"/>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3894"/>
        <w:gridCol w:w="931"/>
        <w:gridCol w:w="931"/>
        <w:gridCol w:w="1728"/>
        <w:gridCol w:w="1593"/>
      </w:tblGrid>
      <w:tr w:rsidR="004F75DF" w14:paraId="37393B6E" w14:textId="77777777">
        <w:trPr>
          <w:trHeight w:val="479"/>
        </w:trPr>
        <w:tc>
          <w:tcPr>
            <w:tcW w:w="624" w:type="dxa"/>
            <w:vMerge w:val="restart"/>
          </w:tcPr>
          <w:p w14:paraId="2B2AF5D1" w14:textId="77777777" w:rsidR="004F75DF" w:rsidRDefault="0013698B">
            <w:pPr>
              <w:pStyle w:val="TableParagraph"/>
              <w:spacing w:line="237" w:lineRule="auto"/>
              <w:ind w:left="153" w:right="129" w:firstLine="48"/>
              <w:rPr>
                <w:sz w:val="24"/>
              </w:rPr>
            </w:pPr>
            <w:r>
              <w:rPr>
                <w:spacing w:val="-10"/>
                <w:sz w:val="24"/>
              </w:rPr>
              <w:t xml:space="preserve">№ </w:t>
            </w:r>
            <w:r>
              <w:rPr>
                <w:spacing w:val="-4"/>
                <w:sz w:val="24"/>
              </w:rPr>
              <w:t>п/п</w:t>
            </w:r>
          </w:p>
        </w:tc>
        <w:tc>
          <w:tcPr>
            <w:tcW w:w="3894" w:type="dxa"/>
            <w:vMerge w:val="restart"/>
          </w:tcPr>
          <w:p w14:paraId="2A251517" w14:textId="77777777" w:rsidR="004F75DF" w:rsidRDefault="0013698B">
            <w:pPr>
              <w:pStyle w:val="TableParagraph"/>
              <w:spacing w:line="273" w:lineRule="exact"/>
              <w:ind w:left="412"/>
              <w:rPr>
                <w:sz w:val="24"/>
              </w:rPr>
            </w:pPr>
            <w:r>
              <w:rPr>
                <w:sz w:val="24"/>
              </w:rPr>
              <w:t>Наименование</w:t>
            </w:r>
            <w:r>
              <w:rPr>
                <w:spacing w:val="-3"/>
                <w:sz w:val="24"/>
              </w:rPr>
              <w:t xml:space="preserve"> </w:t>
            </w:r>
            <w:r>
              <w:rPr>
                <w:sz w:val="24"/>
              </w:rPr>
              <w:t>разделов</w:t>
            </w:r>
            <w:r>
              <w:rPr>
                <w:spacing w:val="-4"/>
                <w:sz w:val="24"/>
              </w:rPr>
              <w:t xml:space="preserve"> </w:t>
            </w:r>
            <w:r>
              <w:rPr>
                <w:sz w:val="24"/>
              </w:rPr>
              <w:t>и</w:t>
            </w:r>
            <w:r>
              <w:rPr>
                <w:spacing w:val="-4"/>
                <w:sz w:val="24"/>
              </w:rPr>
              <w:t xml:space="preserve"> </w:t>
            </w:r>
            <w:r>
              <w:rPr>
                <w:spacing w:val="-5"/>
                <w:sz w:val="24"/>
              </w:rPr>
              <w:t>тем</w:t>
            </w:r>
          </w:p>
        </w:tc>
        <w:tc>
          <w:tcPr>
            <w:tcW w:w="931" w:type="dxa"/>
            <w:vMerge w:val="restart"/>
          </w:tcPr>
          <w:p w14:paraId="6BA6D5BD" w14:textId="77777777" w:rsidR="004F75DF" w:rsidRDefault="0013698B">
            <w:pPr>
              <w:pStyle w:val="TableParagraph"/>
              <w:spacing w:line="237" w:lineRule="auto"/>
              <w:ind w:left="182" w:right="152" w:hanging="15"/>
              <w:rPr>
                <w:sz w:val="24"/>
              </w:rPr>
            </w:pPr>
            <w:r>
              <w:rPr>
                <w:spacing w:val="-2"/>
                <w:sz w:val="24"/>
              </w:rPr>
              <w:t>Всего часов</w:t>
            </w:r>
          </w:p>
        </w:tc>
        <w:tc>
          <w:tcPr>
            <w:tcW w:w="4252" w:type="dxa"/>
            <w:gridSpan w:val="3"/>
          </w:tcPr>
          <w:p w14:paraId="7A62B150" w14:textId="77777777" w:rsidR="004F75DF" w:rsidRDefault="0013698B">
            <w:pPr>
              <w:pStyle w:val="TableParagraph"/>
              <w:spacing w:line="273" w:lineRule="exact"/>
              <w:ind w:left="1330"/>
              <w:rPr>
                <w:sz w:val="24"/>
              </w:rPr>
            </w:pPr>
            <w:r>
              <w:rPr>
                <w:sz w:val="24"/>
              </w:rPr>
              <w:t>В</w:t>
            </w:r>
            <w:r>
              <w:rPr>
                <w:spacing w:val="-1"/>
                <w:sz w:val="24"/>
              </w:rPr>
              <w:t xml:space="preserve"> </w:t>
            </w:r>
            <w:r>
              <w:rPr>
                <w:sz w:val="24"/>
              </w:rPr>
              <w:t>том</w:t>
            </w:r>
            <w:r>
              <w:rPr>
                <w:spacing w:val="3"/>
                <w:sz w:val="24"/>
              </w:rPr>
              <w:t xml:space="preserve"> </w:t>
            </w:r>
            <w:r>
              <w:rPr>
                <w:sz w:val="24"/>
              </w:rPr>
              <w:t>числе</w:t>
            </w:r>
            <w:r>
              <w:rPr>
                <w:spacing w:val="-4"/>
                <w:sz w:val="24"/>
              </w:rPr>
              <w:t xml:space="preserve"> </w:t>
            </w:r>
            <w:r>
              <w:rPr>
                <w:spacing w:val="-5"/>
                <w:sz w:val="24"/>
              </w:rPr>
              <w:t>на:</w:t>
            </w:r>
          </w:p>
        </w:tc>
      </w:tr>
      <w:tr w:rsidR="004F75DF" w14:paraId="7418DC53" w14:textId="77777777">
        <w:trPr>
          <w:trHeight w:val="1026"/>
        </w:trPr>
        <w:tc>
          <w:tcPr>
            <w:tcW w:w="624" w:type="dxa"/>
            <w:vMerge/>
            <w:tcBorders>
              <w:top w:val="nil"/>
            </w:tcBorders>
          </w:tcPr>
          <w:p w14:paraId="29A9BE0F" w14:textId="77777777" w:rsidR="004F75DF" w:rsidRDefault="004F75DF">
            <w:pPr>
              <w:rPr>
                <w:sz w:val="2"/>
                <w:szCs w:val="2"/>
              </w:rPr>
            </w:pPr>
          </w:p>
        </w:tc>
        <w:tc>
          <w:tcPr>
            <w:tcW w:w="3894" w:type="dxa"/>
            <w:vMerge/>
            <w:tcBorders>
              <w:top w:val="nil"/>
            </w:tcBorders>
          </w:tcPr>
          <w:p w14:paraId="6FED09C8" w14:textId="77777777" w:rsidR="004F75DF" w:rsidRDefault="004F75DF">
            <w:pPr>
              <w:rPr>
                <w:sz w:val="2"/>
                <w:szCs w:val="2"/>
              </w:rPr>
            </w:pPr>
          </w:p>
        </w:tc>
        <w:tc>
          <w:tcPr>
            <w:tcW w:w="931" w:type="dxa"/>
            <w:vMerge/>
            <w:tcBorders>
              <w:top w:val="nil"/>
            </w:tcBorders>
          </w:tcPr>
          <w:p w14:paraId="739D30AB" w14:textId="77777777" w:rsidR="004F75DF" w:rsidRDefault="004F75DF">
            <w:pPr>
              <w:rPr>
                <w:sz w:val="2"/>
                <w:szCs w:val="2"/>
              </w:rPr>
            </w:pPr>
          </w:p>
        </w:tc>
        <w:tc>
          <w:tcPr>
            <w:tcW w:w="931" w:type="dxa"/>
          </w:tcPr>
          <w:p w14:paraId="7061096D" w14:textId="77777777" w:rsidR="004F75DF" w:rsidRDefault="0013698B">
            <w:pPr>
              <w:pStyle w:val="TableParagraph"/>
              <w:spacing w:line="268" w:lineRule="exact"/>
              <w:ind w:left="163"/>
              <w:rPr>
                <w:sz w:val="24"/>
              </w:rPr>
            </w:pPr>
            <w:r>
              <w:rPr>
                <w:spacing w:val="-2"/>
                <w:sz w:val="24"/>
              </w:rPr>
              <w:t>уроки</w:t>
            </w:r>
          </w:p>
        </w:tc>
        <w:tc>
          <w:tcPr>
            <w:tcW w:w="1728" w:type="dxa"/>
          </w:tcPr>
          <w:p w14:paraId="55B39DCC" w14:textId="77777777" w:rsidR="004F75DF" w:rsidRDefault="0013698B">
            <w:pPr>
              <w:pStyle w:val="TableParagraph"/>
              <w:ind w:left="174" w:right="154" w:firstLine="3"/>
              <w:jc w:val="center"/>
              <w:rPr>
                <w:sz w:val="24"/>
              </w:rPr>
            </w:pPr>
            <w:r>
              <w:rPr>
                <w:spacing w:val="-2"/>
                <w:sz w:val="24"/>
              </w:rPr>
              <w:t>лабораторно- практические работы</w:t>
            </w:r>
          </w:p>
        </w:tc>
        <w:tc>
          <w:tcPr>
            <w:tcW w:w="1593" w:type="dxa"/>
          </w:tcPr>
          <w:p w14:paraId="66B9770B" w14:textId="77777777" w:rsidR="004F75DF" w:rsidRDefault="0013698B">
            <w:pPr>
              <w:pStyle w:val="TableParagraph"/>
              <w:spacing w:line="237" w:lineRule="auto"/>
              <w:ind w:left="433" w:hanging="303"/>
              <w:rPr>
                <w:sz w:val="24"/>
              </w:rPr>
            </w:pPr>
            <w:r>
              <w:rPr>
                <w:spacing w:val="-2"/>
                <w:sz w:val="24"/>
              </w:rPr>
              <w:t>контрольные работы</w:t>
            </w:r>
          </w:p>
        </w:tc>
      </w:tr>
      <w:tr w:rsidR="004F75DF" w14:paraId="120595DE" w14:textId="77777777">
        <w:trPr>
          <w:trHeight w:val="475"/>
        </w:trPr>
        <w:tc>
          <w:tcPr>
            <w:tcW w:w="624" w:type="dxa"/>
          </w:tcPr>
          <w:p w14:paraId="78C95B9A" w14:textId="77777777" w:rsidR="004F75DF" w:rsidRDefault="0013698B">
            <w:pPr>
              <w:pStyle w:val="TableParagraph"/>
              <w:spacing w:line="268" w:lineRule="exact"/>
              <w:ind w:left="21" w:right="5"/>
              <w:jc w:val="center"/>
              <w:rPr>
                <w:sz w:val="24"/>
              </w:rPr>
            </w:pPr>
            <w:r>
              <w:rPr>
                <w:spacing w:val="-5"/>
                <w:sz w:val="24"/>
              </w:rPr>
              <w:t>1.</w:t>
            </w:r>
          </w:p>
        </w:tc>
        <w:tc>
          <w:tcPr>
            <w:tcW w:w="3894" w:type="dxa"/>
          </w:tcPr>
          <w:p w14:paraId="5FCC2219" w14:textId="77777777" w:rsidR="004F75DF" w:rsidRDefault="0013698B">
            <w:pPr>
              <w:pStyle w:val="TableParagraph"/>
              <w:spacing w:before="198" w:line="257" w:lineRule="exact"/>
              <w:ind w:left="110"/>
              <w:rPr>
                <w:b/>
                <w:sz w:val="24"/>
              </w:rPr>
            </w:pPr>
            <w:r>
              <w:rPr>
                <w:b/>
                <w:sz w:val="24"/>
              </w:rPr>
              <w:t>Раздел</w:t>
            </w:r>
            <w:r>
              <w:rPr>
                <w:b/>
                <w:spacing w:val="-4"/>
                <w:sz w:val="24"/>
              </w:rPr>
              <w:t xml:space="preserve"> </w:t>
            </w:r>
            <w:r>
              <w:rPr>
                <w:b/>
                <w:sz w:val="24"/>
              </w:rPr>
              <w:t>1.</w:t>
            </w:r>
            <w:r>
              <w:rPr>
                <w:b/>
                <w:spacing w:val="1"/>
                <w:sz w:val="24"/>
              </w:rPr>
              <w:t xml:space="preserve"> </w:t>
            </w:r>
            <w:r>
              <w:rPr>
                <w:b/>
                <w:sz w:val="24"/>
              </w:rPr>
              <w:t>Вещество</w:t>
            </w:r>
            <w:r>
              <w:rPr>
                <w:b/>
                <w:spacing w:val="-1"/>
                <w:sz w:val="24"/>
              </w:rPr>
              <w:t xml:space="preserve"> </w:t>
            </w:r>
            <w:r>
              <w:rPr>
                <w:b/>
                <w:sz w:val="24"/>
              </w:rPr>
              <w:t xml:space="preserve">и </w:t>
            </w:r>
            <w:r>
              <w:rPr>
                <w:b/>
                <w:spacing w:val="-2"/>
                <w:sz w:val="24"/>
              </w:rPr>
              <w:t>химические</w:t>
            </w:r>
          </w:p>
        </w:tc>
        <w:tc>
          <w:tcPr>
            <w:tcW w:w="931" w:type="dxa"/>
          </w:tcPr>
          <w:p w14:paraId="3544FC5D" w14:textId="77777777" w:rsidR="004F75DF" w:rsidRDefault="0013698B">
            <w:pPr>
              <w:pStyle w:val="TableParagraph"/>
              <w:spacing w:line="273" w:lineRule="exact"/>
              <w:ind w:left="16" w:right="6"/>
              <w:jc w:val="center"/>
              <w:rPr>
                <w:b/>
                <w:sz w:val="24"/>
              </w:rPr>
            </w:pPr>
            <w:r>
              <w:rPr>
                <w:b/>
                <w:spacing w:val="-5"/>
                <w:sz w:val="24"/>
              </w:rPr>
              <w:t>18</w:t>
            </w:r>
          </w:p>
        </w:tc>
        <w:tc>
          <w:tcPr>
            <w:tcW w:w="931" w:type="dxa"/>
          </w:tcPr>
          <w:p w14:paraId="3292491D" w14:textId="77777777" w:rsidR="004F75DF" w:rsidRDefault="004F75DF">
            <w:pPr>
              <w:pStyle w:val="TableParagraph"/>
              <w:rPr>
                <w:sz w:val="24"/>
              </w:rPr>
            </w:pPr>
          </w:p>
        </w:tc>
        <w:tc>
          <w:tcPr>
            <w:tcW w:w="1728" w:type="dxa"/>
          </w:tcPr>
          <w:p w14:paraId="310BA265" w14:textId="77777777" w:rsidR="004F75DF" w:rsidRDefault="004F75DF">
            <w:pPr>
              <w:pStyle w:val="TableParagraph"/>
              <w:rPr>
                <w:sz w:val="24"/>
              </w:rPr>
            </w:pPr>
          </w:p>
        </w:tc>
        <w:tc>
          <w:tcPr>
            <w:tcW w:w="1593" w:type="dxa"/>
          </w:tcPr>
          <w:p w14:paraId="2661D3C3" w14:textId="77777777" w:rsidR="004F75DF" w:rsidRDefault="004F75DF">
            <w:pPr>
              <w:pStyle w:val="TableParagraph"/>
              <w:rPr>
                <w:sz w:val="24"/>
              </w:rPr>
            </w:pPr>
          </w:p>
        </w:tc>
      </w:tr>
    </w:tbl>
    <w:p w14:paraId="7B5317B2" w14:textId="77777777" w:rsidR="004F75DF" w:rsidRDefault="004F75DF">
      <w:pPr>
        <w:rPr>
          <w:sz w:val="24"/>
        </w:rPr>
        <w:sectPr w:rsidR="004F75DF">
          <w:pgSz w:w="11910" w:h="16390"/>
          <w:pgMar w:top="980" w:right="0" w:bottom="280" w:left="460" w:header="723" w:footer="0" w:gutter="0"/>
          <w:cols w:space="720"/>
        </w:sectPr>
      </w:pPr>
    </w:p>
    <w:p w14:paraId="3DC114C1" w14:textId="77777777" w:rsidR="004F75DF" w:rsidRDefault="004F75DF">
      <w:pPr>
        <w:pStyle w:val="a3"/>
        <w:spacing w:before="54"/>
        <w:ind w:left="0"/>
        <w:jc w:val="left"/>
        <w:rPr>
          <w:b/>
          <w:sz w:val="20"/>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3894"/>
        <w:gridCol w:w="931"/>
        <w:gridCol w:w="931"/>
        <w:gridCol w:w="1728"/>
        <w:gridCol w:w="1593"/>
      </w:tblGrid>
      <w:tr w:rsidR="004F75DF" w14:paraId="62D0438B" w14:textId="77777777">
        <w:trPr>
          <w:trHeight w:val="277"/>
        </w:trPr>
        <w:tc>
          <w:tcPr>
            <w:tcW w:w="624" w:type="dxa"/>
          </w:tcPr>
          <w:p w14:paraId="33460B27" w14:textId="77777777" w:rsidR="004F75DF" w:rsidRDefault="004F75DF">
            <w:pPr>
              <w:pStyle w:val="TableParagraph"/>
              <w:rPr>
                <w:sz w:val="20"/>
              </w:rPr>
            </w:pPr>
          </w:p>
        </w:tc>
        <w:tc>
          <w:tcPr>
            <w:tcW w:w="3894" w:type="dxa"/>
          </w:tcPr>
          <w:p w14:paraId="2126A53F" w14:textId="77777777" w:rsidR="004F75DF" w:rsidRDefault="0013698B">
            <w:pPr>
              <w:pStyle w:val="TableParagraph"/>
              <w:spacing w:line="258" w:lineRule="exact"/>
              <w:ind w:left="110"/>
              <w:rPr>
                <w:b/>
                <w:sz w:val="24"/>
              </w:rPr>
            </w:pPr>
            <w:r>
              <w:rPr>
                <w:b/>
                <w:spacing w:val="-2"/>
                <w:sz w:val="24"/>
              </w:rPr>
              <w:t>реакции</w:t>
            </w:r>
          </w:p>
        </w:tc>
        <w:tc>
          <w:tcPr>
            <w:tcW w:w="931" w:type="dxa"/>
          </w:tcPr>
          <w:p w14:paraId="629E1FB3" w14:textId="77777777" w:rsidR="004F75DF" w:rsidRDefault="004F75DF">
            <w:pPr>
              <w:pStyle w:val="TableParagraph"/>
              <w:rPr>
                <w:sz w:val="20"/>
              </w:rPr>
            </w:pPr>
          </w:p>
        </w:tc>
        <w:tc>
          <w:tcPr>
            <w:tcW w:w="931" w:type="dxa"/>
          </w:tcPr>
          <w:p w14:paraId="6733109C" w14:textId="77777777" w:rsidR="004F75DF" w:rsidRDefault="004F75DF">
            <w:pPr>
              <w:pStyle w:val="TableParagraph"/>
              <w:rPr>
                <w:sz w:val="20"/>
              </w:rPr>
            </w:pPr>
          </w:p>
        </w:tc>
        <w:tc>
          <w:tcPr>
            <w:tcW w:w="1728" w:type="dxa"/>
          </w:tcPr>
          <w:p w14:paraId="2D1110CE" w14:textId="77777777" w:rsidR="004F75DF" w:rsidRDefault="004F75DF">
            <w:pPr>
              <w:pStyle w:val="TableParagraph"/>
              <w:rPr>
                <w:sz w:val="20"/>
              </w:rPr>
            </w:pPr>
          </w:p>
        </w:tc>
        <w:tc>
          <w:tcPr>
            <w:tcW w:w="1593" w:type="dxa"/>
          </w:tcPr>
          <w:p w14:paraId="02BE8A67" w14:textId="77777777" w:rsidR="004F75DF" w:rsidRDefault="004F75DF">
            <w:pPr>
              <w:pStyle w:val="TableParagraph"/>
              <w:rPr>
                <w:sz w:val="20"/>
              </w:rPr>
            </w:pPr>
          </w:p>
        </w:tc>
      </w:tr>
      <w:tr w:rsidR="004F75DF" w14:paraId="5F1E9780" w14:textId="77777777">
        <w:trPr>
          <w:trHeight w:val="825"/>
        </w:trPr>
        <w:tc>
          <w:tcPr>
            <w:tcW w:w="624" w:type="dxa"/>
          </w:tcPr>
          <w:p w14:paraId="6ABC1931" w14:textId="77777777" w:rsidR="004F75DF" w:rsidRDefault="0013698B">
            <w:pPr>
              <w:pStyle w:val="TableParagraph"/>
              <w:spacing w:line="268" w:lineRule="exact"/>
              <w:ind w:left="21" w:right="5"/>
              <w:jc w:val="center"/>
              <w:rPr>
                <w:sz w:val="24"/>
              </w:rPr>
            </w:pPr>
            <w:r>
              <w:rPr>
                <w:spacing w:val="-5"/>
                <w:sz w:val="24"/>
              </w:rPr>
              <w:t>2.</w:t>
            </w:r>
          </w:p>
        </w:tc>
        <w:tc>
          <w:tcPr>
            <w:tcW w:w="3894" w:type="dxa"/>
          </w:tcPr>
          <w:p w14:paraId="4D1F5AA5" w14:textId="77777777" w:rsidR="004F75DF" w:rsidRDefault="0013698B">
            <w:pPr>
              <w:pStyle w:val="TableParagraph"/>
              <w:spacing w:line="237" w:lineRule="auto"/>
              <w:ind w:left="110"/>
              <w:rPr>
                <w:sz w:val="24"/>
              </w:rPr>
            </w:pPr>
            <w:r>
              <w:rPr>
                <w:sz w:val="24"/>
              </w:rPr>
              <w:t>Тема</w:t>
            </w:r>
            <w:r>
              <w:rPr>
                <w:spacing w:val="40"/>
                <w:sz w:val="24"/>
              </w:rPr>
              <w:t xml:space="preserve"> </w:t>
            </w:r>
            <w:r>
              <w:rPr>
                <w:sz w:val="24"/>
              </w:rPr>
              <w:t>1.</w:t>
            </w:r>
            <w:r>
              <w:rPr>
                <w:spacing w:val="40"/>
                <w:sz w:val="24"/>
              </w:rPr>
              <w:t xml:space="preserve"> </w:t>
            </w:r>
            <w:r>
              <w:rPr>
                <w:sz w:val="24"/>
              </w:rPr>
              <w:t>Повторение</w:t>
            </w:r>
            <w:r>
              <w:rPr>
                <w:spacing w:val="40"/>
                <w:sz w:val="24"/>
              </w:rPr>
              <w:t xml:space="preserve"> </w:t>
            </w:r>
            <w:r>
              <w:rPr>
                <w:sz w:val="24"/>
              </w:rPr>
              <w:t>и</w:t>
            </w:r>
            <w:r>
              <w:rPr>
                <w:spacing w:val="40"/>
                <w:sz w:val="24"/>
              </w:rPr>
              <w:t xml:space="preserve"> </w:t>
            </w:r>
            <w:r>
              <w:rPr>
                <w:sz w:val="24"/>
              </w:rPr>
              <w:t>углубление знаний</w:t>
            </w:r>
            <w:r>
              <w:rPr>
                <w:spacing w:val="22"/>
                <w:sz w:val="24"/>
              </w:rPr>
              <w:t xml:space="preserve"> </w:t>
            </w:r>
            <w:r>
              <w:rPr>
                <w:sz w:val="24"/>
              </w:rPr>
              <w:t>основных</w:t>
            </w:r>
            <w:r>
              <w:rPr>
                <w:spacing w:val="26"/>
                <w:sz w:val="24"/>
              </w:rPr>
              <w:t xml:space="preserve"> </w:t>
            </w:r>
            <w:r>
              <w:rPr>
                <w:sz w:val="24"/>
              </w:rPr>
              <w:t>разделов</w:t>
            </w:r>
            <w:r>
              <w:rPr>
                <w:spacing w:val="33"/>
                <w:sz w:val="24"/>
              </w:rPr>
              <w:t xml:space="preserve"> </w:t>
            </w:r>
            <w:r>
              <w:rPr>
                <w:sz w:val="24"/>
              </w:rPr>
              <w:t>курса</w:t>
            </w:r>
            <w:r>
              <w:rPr>
                <w:spacing w:val="30"/>
                <w:sz w:val="24"/>
              </w:rPr>
              <w:t xml:space="preserve"> </w:t>
            </w:r>
            <w:r>
              <w:rPr>
                <w:spacing w:val="-10"/>
                <w:sz w:val="24"/>
              </w:rPr>
              <w:t>8</w:t>
            </w:r>
          </w:p>
          <w:p w14:paraId="46E550B8" w14:textId="77777777" w:rsidR="004F75DF" w:rsidRDefault="0013698B">
            <w:pPr>
              <w:pStyle w:val="TableParagraph"/>
              <w:spacing w:line="261" w:lineRule="exact"/>
              <w:ind w:left="110"/>
              <w:rPr>
                <w:sz w:val="24"/>
              </w:rPr>
            </w:pPr>
            <w:r>
              <w:rPr>
                <w:spacing w:val="-2"/>
                <w:sz w:val="24"/>
              </w:rPr>
              <w:t>класса</w:t>
            </w:r>
          </w:p>
        </w:tc>
        <w:tc>
          <w:tcPr>
            <w:tcW w:w="931" w:type="dxa"/>
          </w:tcPr>
          <w:p w14:paraId="66568872" w14:textId="77777777" w:rsidR="004F75DF" w:rsidRDefault="0013698B">
            <w:pPr>
              <w:pStyle w:val="TableParagraph"/>
              <w:spacing w:line="273" w:lineRule="exact"/>
              <w:ind w:left="16"/>
              <w:jc w:val="center"/>
              <w:rPr>
                <w:b/>
                <w:sz w:val="24"/>
              </w:rPr>
            </w:pPr>
            <w:r>
              <w:rPr>
                <w:b/>
                <w:spacing w:val="-10"/>
                <w:sz w:val="24"/>
              </w:rPr>
              <w:t>5</w:t>
            </w:r>
          </w:p>
        </w:tc>
        <w:tc>
          <w:tcPr>
            <w:tcW w:w="931" w:type="dxa"/>
          </w:tcPr>
          <w:p w14:paraId="20BD62F2" w14:textId="77777777" w:rsidR="004F75DF" w:rsidRDefault="0013698B">
            <w:pPr>
              <w:pStyle w:val="TableParagraph"/>
              <w:spacing w:line="268" w:lineRule="exact"/>
              <w:ind w:left="111"/>
              <w:rPr>
                <w:sz w:val="24"/>
              </w:rPr>
            </w:pPr>
            <w:r>
              <w:rPr>
                <w:spacing w:val="-10"/>
                <w:sz w:val="24"/>
              </w:rPr>
              <w:t>4</w:t>
            </w:r>
          </w:p>
        </w:tc>
        <w:tc>
          <w:tcPr>
            <w:tcW w:w="1728" w:type="dxa"/>
          </w:tcPr>
          <w:p w14:paraId="1C89961D" w14:textId="77777777" w:rsidR="004F75DF" w:rsidRDefault="0013698B">
            <w:pPr>
              <w:pStyle w:val="TableParagraph"/>
              <w:spacing w:line="268" w:lineRule="exact"/>
              <w:ind w:left="111"/>
              <w:rPr>
                <w:sz w:val="24"/>
              </w:rPr>
            </w:pPr>
            <w:r>
              <w:rPr>
                <w:spacing w:val="-10"/>
                <w:sz w:val="24"/>
              </w:rPr>
              <w:t>0</w:t>
            </w:r>
          </w:p>
        </w:tc>
        <w:tc>
          <w:tcPr>
            <w:tcW w:w="1593" w:type="dxa"/>
          </w:tcPr>
          <w:p w14:paraId="655092DA" w14:textId="77777777" w:rsidR="004F75DF" w:rsidRDefault="0013698B">
            <w:pPr>
              <w:pStyle w:val="TableParagraph"/>
              <w:spacing w:line="268" w:lineRule="exact"/>
              <w:ind w:left="112"/>
              <w:rPr>
                <w:sz w:val="24"/>
              </w:rPr>
            </w:pPr>
            <w:r>
              <w:rPr>
                <w:spacing w:val="-10"/>
                <w:sz w:val="24"/>
              </w:rPr>
              <w:t>1</w:t>
            </w:r>
          </w:p>
        </w:tc>
      </w:tr>
      <w:tr w:rsidR="004F75DF" w14:paraId="2D010475" w14:textId="77777777">
        <w:trPr>
          <w:trHeight w:val="557"/>
        </w:trPr>
        <w:tc>
          <w:tcPr>
            <w:tcW w:w="624" w:type="dxa"/>
          </w:tcPr>
          <w:p w14:paraId="33A6EF54" w14:textId="77777777" w:rsidR="004F75DF" w:rsidRDefault="0013698B">
            <w:pPr>
              <w:pStyle w:val="TableParagraph"/>
              <w:spacing w:line="273" w:lineRule="exact"/>
              <w:ind w:left="21" w:right="5"/>
              <w:jc w:val="center"/>
              <w:rPr>
                <w:sz w:val="24"/>
              </w:rPr>
            </w:pPr>
            <w:r>
              <w:rPr>
                <w:spacing w:val="-5"/>
                <w:sz w:val="24"/>
              </w:rPr>
              <w:t>3.</w:t>
            </w:r>
          </w:p>
        </w:tc>
        <w:tc>
          <w:tcPr>
            <w:tcW w:w="3894" w:type="dxa"/>
          </w:tcPr>
          <w:p w14:paraId="26383D96" w14:textId="77777777" w:rsidR="004F75DF" w:rsidRDefault="0013698B">
            <w:pPr>
              <w:pStyle w:val="TableParagraph"/>
              <w:spacing w:line="274" w:lineRule="exact"/>
              <w:ind w:left="110"/>
              <w:rPr>
                <w:sz w:val="24"/>
              </w:rPr>
            </w:pPr>
            <w:r>
              <w:rPr>
                <w:sz w:val="24"/>
              </w:rPr>
              <w:t>Тема</w:t>
            </w:r>
            <w:r>
              <w:rPr>
                <w:spacing w:val="-11"/>
                <w:sz w:val="24"/>
              </w:rPr>
              <w:t xml:space="preserve"> </w:t>
            </w:r>
            <w:r>
              <w:rPr>
                <w:sz w:val="24"/>
              </w:rPr>
              <w:t>2.</w:t>
            </w:r>
            <w:r>
              <w:rPr>
                <w:spacing w:val="-13"/>
                <w:sz w:val="24"/>
              </w:rPr>
              <w:t xml:space="preserve"> </w:t>
            </w:r>
            <w:r>
              <w:rPr>
                <w:sz w:val="24"/>
              </w:rPr>
              <w:t>Основные</w:t>
            </w:r>
            <w:r>
              <w:rPr>
                <w:spacing w:val="-15"/>
                <w:sz w:val="24"/>
              </w:rPr>
              <w:t xml:space="preserve"> </w:t>
            </w:r>
            <w:r>
              <w:rPr>
                <w:sz w:val="24"/>
              </w:rPr>
              <w:t>закономерности химических реакций</w:t>
            </w:r>
          </w:p>
        </w:tc>
        <w:tc>
          <w:tcPr>
            <w:tcW w:w="931" w:type="dxa"/>
          </w:tcPr>
          <w:p w14:paraId="569F75B0" w14:textId="77777777" w:rsidR="004F75DF" w:rsidRDefault="0013698B">
            <w:pPr>
              <w:pStyle w:val="TableParagraph"/>
              <w:spacing w:before="2"/>
              <w:ind w:left="16"/>
              <w:jc w:val="center"/>
              <w:rPr>
                <w:b/>
                <w:sz w:val="24"/>
              </w:rPr>
            </w:pPr>
            <w:r>
              <w:rPr>
                <w:b/>
                <w:spacing w:val="-10"/>
                <w:sz w:val="24"/>
              </w:rPr>
              <w:t>4</w:t>
            </w:r>
          </w:p>
        </w:tc>
        <w:tc>
          <w:tcPr>
            <w:tcW w:w="931" w:type="dxa"/>
          </w:tcPr>
          <w:p w14:paraId="3E72C4BE" w14:textId="77777777" w:rsidR="004F75DF" w:rsidRDefault="0013698B">
            <w:pPr>
              <w:pStyle w:val="TableParagraph"/>
              <w:spacing w:line="273" w:lineRule="exact"/>
              <w:ind w:left="111"/>
              <w:rPr>
                <w:sz w:val="24"/>
              </w:rPr>
            </w:pPr>
            <w:r>
              <w:rPr>
                <w:spacing w:val="-10"/>
                <w:sz w:val="24"/>
              </w:rPr>
              <w:t>4</w:t>
            </w:r>
          </w:p>
        </w:tc>
        <w:tc>
          <w:tcPr>
            <w:tcW w:w="1728" w:type="dxa"/>
          </w:tcPr>
          <w:p w14:paraId="53F284C3" w14:textId="77777777" w:rsidR="004F75DF" w:rsidRDefault="0013698B">
            <w:pPr>
              <w:pStyle w:val="TableParagraph"/>
              <w:spacing w:line="273" w:lineRule="exact"/>
              <w:ind w:left="111"/>
              <w:rPr>
                <w:sz w:val="24"/>
              </w:rPr>
            </w:pPr>
            <w:r>
              <w:rPr>
                <w:spacing w:val="-10"/>
                <w:sz w:val="24"/>
              </w:rPr>
              <w:t>0</w:t>
            </w:r>
          </w:p>
        </w:tc>
        <w:tc>
          <w:tcPr>
            <w:tcW w:w="1593" w:type="dxa"/>
          </w:tcPr>
          <w:p w14:paraId="19DC2195" w14:textId="77777777" w:rsidR="004F75DF" w:rsidRDefault="0013698B">
            <w:pPr>
              <w:pStyle w:val="TableParagraph"/>
              <w:spacing w:line="273" w:lineRule="exact"/>
              <w:ind w:left="112"/>
              <w:rPr>
                <w:sz w:val="24"/>
              </w:rPr>
            </w:pPr>
            <w:r>
              <w:rPr>
                <w:spacing w:val="-10"/>
                <w:sz w:val="24"/>
              </w:rPr>
              <w:t>0</w:t>
            </w:r>
          </w:p>
        </w:tc>
      </w:tr>
      <w:tr w:rsidR="004F75DF" w14:paraId="45BAA64F" w14:textId="77777777">
        <w:trPr>
          <w:trHeight w:val="825"/>
        </w:trPr>
        <w:tc>
          <w:tcPr>
            <w:tcW w:w="624" w:type="dxa"/>
          </w:tcPr>
          <w:p w14:paraId="1B14C03E" w14:textId="77777777" w:rsidR="004F75DF" w:rsidRDefault="0013698B">
            <w:pPr>
              <w:pStyle w:val="TableParagraph"/>
              <w:spacing w:line="268" w:lineRule="exact"/>
              <w:ind w:left="21" w:right="5"/>
              <w:jc w:val="center"/>
              <w:rPr>
                <w:sz w:val="24"/>
              </w:rPr>
            </w:pPr>
            <w:r>
              <w:rPr>
                <w:spacing w:val="-5"/>
                <w:sz w:val="24"/>
              </w:rPr>
              <w:t>4.</w:t>
            </w:r>
          </w:p>
        </w:tc>
        <w:tc>
          <w:tcPr>
            <w:tcW w:w="3894" w:type="dxa"/>
          </w:tcPr>
          <w:p w14:paraId="061FC5CC" w14:textId="77777777" w:rsidR="004F75DF" w:rsidRDefault="0013698B">
            <w:pPr>
              <w:pStyle w:val="TableParagraph"/>
              <w:spacing w:line="237" w:lineRule="auto"/>
              <w:ind w:left="110"/>
              <w:rPr>
                <w:sz w:val="24"/>
              </w:rPr>
            </w:pPr>
            <w:r>
              <w:rPr>
                <w:sz w:val="24"/>
              </w:rPr>
              <w:t>Тема 3. Электролитическая диссоциация.</w:t>
            </w:r>
            <w:r>
              <w:rPr>
                <w:spacing w:val="-15"/>
                <w:sz w:val="24"/>
              </w:rPr>
              <w:t xml:space="preserve"> </w:t>
            </w:r>
            <w:r>
              <w:rPr>
                <w:sz w:val="24"/>
              </w:rPr>
              <w:t>Химические</w:t>
            </w:r>
            <w:r>
              <w:rPr>
                <w:spacing w:val="-15"/>
                <w:sz w:val="24"/>
              </w:rPr>
              <w:t xml:space="preserve"> </w:t>
            </w:r>
            <w:r>
              <w:rPr>
                <w:sz w:val="24"/>
              </w:rPr>
              <w:t>реакции</w:t>
            </w:r>
          </w:p>
          <w:p w14:paraId="0BF3CA3A" w14:textId="77777777" w:rsidR="004F75DF" w:rsidRDefault="0013698B">
            <w:pPr>
              <w:pStyle w:val="TableParagraph"/>
              <w:spacing w:line="261" w:lineRule="exact"/>
              <w:ind w:left="110"/>
              <w:rPr>
                <w:sz w:val="24"/>
              </w:rPr>
            </w:pPr>
            <w:r>
              <w:rPr>
                <w:sz w:val="24"/>
              </w:rPr>
              <w:t>в</w:t>
            </w:r>
            <w:r>
              <w:rPr>
                <w:spacing w:val="3"/>
                <w:sz w:val="24"/>
              </w:rPr>
              <w:t xml:space="preserve"> </w:t>
            </w:r>
            <w:r>
              <w:rPr>
                <w:spacing w:val="-2"/>
                <w:sz w:val="24"/>
              </w:rPr>
              <w:t>растворах</w:t>
            </w:r>
          </w:p>
        </w:tc>
        <w:tc>
          <w:tcPr>
            <w:tcW w:w="931" w:type="dxa"/>
          </w:tcPr>
          <w:p w14:paraId="22A1BF81" w14:textId="77777777" w:rsidR="004F75DF" w:rsidRDefault="0013698B">
            <w:pPr>
              <w:pStyle w:val="TableParagraph"/>
              <w:spacing w:line="273" w:lineRule="exact"/>
              <w:ind w:left="16"/>
              <w:jc w:val="center"/>
              <w:rPr>
                <w:b/>
                <w:sz w:val="24"/>
              </w:rPr>
            </w:pPr>
            <w:r>
              <w:rPr>
                <w:b/>
                <w:spacing w:val="-10"/>
                <w:sz w:val="24"/>
              </w:rPr>
              <w:t>9</w:t>
            </w:r>
          </w:p>
        </w:tc>
        <w:tc>
          <w:tcPr>
            <w:tcW w:w="931" w:type="dxa"/>
          </w:tcPr>
          <w:p w14:paraId="323C86B0" w14:textId="77777777" w:rsidR="004F75DF" w:rsidRDefault="0013698B">
            <w:pPr>
              <w:pStyle w:val="TableParagraph"/>
              <w:spacing w:line="268" w:lineRule="exact"/>
              <w:ind w:left="111"/>
              <w:rPr>
                <w:sz w:val="24"/>
              </w:rPr>
            </w:pPr>
            <w:r>
              <w:rPr>
                <w:spacing w:val="-10"/>
                <w:sz w:val="24"/>
              </w:rPr>
              <w:t>7</w:t>
            </w:r>
          </w:p>
        </w:tc>
        <w:tc>
          <w:tcPr>
            <w:tcW w:w="1728" w:type="dxa"/>
          </w:tcPr>
          <w:p w14:paraId="5707EB13" w14:textId="77777777" w:rsidR="004F75DF" w:rsidRDefault="0013698B">
            <w:pPr>
              <w:pStyle w:val="TableParagraph"/>
              <w:spacing w:line="268" w:lineRule="exact"/>
              <w:ind w:left="111"/>
              <w:rPr>
                <w:sz w:val="24"/>
              </w:rPr>
            </w:pPr>
            <w:r>
              <w:rPr>
                <w:spacing w:val="-10"/>
                <w:sz w:val="24"/>
              </w:rPr>
              <w:t>1</w:t>
            </w:r>
          </w:p>
        </w:tc>
        <w:tc>
          <w:tcPr>
            <w:tcW w:w="1593" w:type="dxa"/>
          </w:tcPr>
          <w:p w14:paraId="65D20946" w14:textId="77777777" w:rsidR="004F75DF" w:rsidRDefault="0013698B">
            <w:pPr>
              <w:pStyle w:val="TableParagraph"/>
              <w:spacing w:line="268" w:lineRule="exact"/>
              <w:ind w:left="112"/>
              <w:rPr>
                <w:sz w:val="24"/>
              </w:rPr>
            </w:pPr>
            <w:r>
              <w:rPr>
                <w:spacing w:val="-10"/>
                <w:sz w:val="24"/>
              </w:rPr>
              <w:t>1</w:t>
            </w:r>
          </w:p>
        </w:tc>
      </w:tr>
      <w:tr w:rsidR="004F75DF" w14:paraId="2BDE8CBB" w14:textId="77777777">
        <w:trPr>
          <w:trHeight w:val="552"/>
        </w:trPr>
        <w:tc>
          <w:tcPr>
            <w:tcW w:w="624" w:type="dxa"/>
          </w:tcPr>
          <w:p w14:paraId="248B0369" w14:textId="77777777" w:rsidR="004F75DF" w:rsidRDefault="0013698B">
            <w:pPr>
              <w:pStyle w:val="TableParagraph"/>
              <w:spacing w:line="268" w:lineRule="exact"/>
              <w:ind w:left="21" w:right="5"/>
              <w:jc w:val="center"/>
              <w:rPr>
                <w:sz w:val="24"/>
              </w:rPr>
            </w:pPr>
            <w:r>
              <w:rPr>
                <w:spacing w:val="-5"/>
                <w:sz w:val="24"/>
              </w:rPr>
              <w:t>5.</w:t>
            </w:r>
          </w:p>
        </w:tc>
        <w:tc>
          <w:tcPr>
            <w:tcW w:w="3894" w:type="dxa"/>
          </w:tcPr>
          <w:p w14:paraId="040E9D67" w14:textId="77777777" w:rsidR="004F75DF" w:rsidRDefault="0013698B">
            <w:pPr>
              <w:pStyle w:val="TableParagraph"/>
              <w:tabs>
                <w:tab w:val="left" w:pos="1113"/>
                <w:tab w:val="left" w:pos="1579"/>
                <w:tab w:val="left" w:pos="3114"/>
                <w:tab w:val="left" w:pos="3532"/>
              </w:tabs>
              <w:spacing w:line="273" w:lineRule="exact"/>
              <w:ind w:left="110"/>
              <w:rPr>
                <w:b/>
                <w:sz w:val="24"/>
              </w:rPr>
            </w:pPr>
            <w:r>
              <w:rPr>
                <w:b/>
                <w:spacing w:val="-2"/>
                <w:sz w:val="24"/>
              </w:rPr>
              <w:t>Раздел</w:t>
            </w:r>
            <w:r>
              <w:rPr>
                <w:b/>
                <w:sz w:val="24"/>
              </w:rPr>
              <w:tab/>
            </w:r>
            <w:r>
              <w:rPr>
                <w:b/>
                <w:spacing w:val="-5"/>
                <w:sz w:val="24"/>
              </w:rPr>
              <w:t>2.</w:t>
            </w:r>
            <w:r>
              <w:rPr>
                <w:b/>
                <w:sz w:val="24"/>
              </w:rPr>
              <w:tab/>
            </w:r>
            <w:r>
              <w:rPr>
                <w:b/>
                <w:spacing w:val="-2"/>
                <w:sz w:val="24"/>
              </w:rPr>
              <w:t>Неметаллы</w:t>
            </w:r>
            <w:r>
              <w:rPr>
                <w:b/>
                <w:sz w:val="24"/>
              </w:rPr>
              <w:tab/>
            </w:r>
            <w:r>
              <w:rPr>
                <w:b/>
                <w:spacing w:val="-10"/>
                <w:sz w:val="24"/>
              </w:rPr>
              <w:t>и</w:t>
            </w:r>
            <w:r>
              <w:rPr>
                <w:b/>
                <w:sz w:val="24"/>
              </w:rPr>
              <w:tab/>
            </w:r>
            <w:r>
              <w:rPr>
                <w:b/>
                <w:spacing w:val="-5"/>
                <w:sz w:val="24"/>
              </w:rPr>
              <w:t>их</w:t>
            </w:r>
          </w:p>
          <w:p w14:paraId="3FB92C1E" w14:textId="77777777" w:rsidR="004F75DF" w:rsidRDefault="0013698B">
            <w:pPr>
              <w:pStyle w:val="TableParagraph"/>
              <w:spacing w:before="3" w:line="257" w:lineRule="exact"/>
              <w:ind w:left="110"/>
              <w:rPr>
                <w:b/>
                <w:sz w:val="24"/>
              </w:rPr>
            </w:pPr>
            <w:r>
              <w:rPr>
                <w:b/>
                <w:spacing w:val="-2"/>
                <w:sz w:val="24"/>
              </w:rPr>
              <w:t>соединения</w:t>
            </w:r>
          </w:p>
        </w:tc>
        <w:tc>
          <w:tcPr>
            <w:tcW w:w="931" w:type="dxa"/>
          </w:tcPr>
          <w:p w14:paraId="3DDE617A" w14:textId="77777777" w:rsidR="004F75DF" w:rsidRDefault="0013698B">
            <w:pPr>
              <w:pStyle w:val="TableParagraph"/>
              <w:spacing w:line="273" w:lineRule="exact"/>
              <w:ind w:left="16" w:right="6"/>
              <w:jc w:val="center"/>
              <w:rPr>
                <w:b/>
                <w:sz w:val="24"/>
              </w:rPr>
            </w:pPr>
            <w:r>
              <w:rPr>
                <w:b/>
                <w:spacing w:val="-5"/>
                <w:sz w:val="24"/>
              </w:rPr>
              <w:t>25</w:t>
            </w:r>
          </w:p>
        </w:tc>
        <w:tc>
          <w:tcPr>
            <w:tcW w:w="931" w:type="dxa"/>
          </w:tcPr>
          <w:p w14:paraId="174E5259" w14:textId="77777777" w:rsidR="004F75DF" w:rsidRDefault="004F75DF">
            <w:pPr>
              <w:pStyle w:val="TableParagraph"/>
              <w:rPr>
                <w:sz w:val="24"/>
              </w:rPr>
            </w:pPr>
          </w:p>
        </w:tc>
        <w:tc>
          <w:tcPr>
            <w:tcW w:w="1728" w:type="dxa"/>
          </w:tcPr>
          <w:p w14:paraId="32B9EFAF" w14:textId="77777777" w:rsidR="004F75DF" w:rsidRDefault="004F75DF">
            <w:pPr>
              <w:pStyle w:val="TableParagraph"/>
              <w:rPr>
                <w:sz w:val="24"/>
              </w:rPr>
            </w:pPr>
          </w:p>
        </w:tc>
        <w:tc>
          <w:tcPr>
            <w:tcW w:w="1593" w:type="dxa"/>
          </w:tcPr>
          <w:p w14:paraId="222CCDC4" w14:textId="77777777" w:rsidR="004F75DF" w:rsidRDefault="004F75DF">
            <w:pPr>
              <w:pStyle w:val="TableParagraph"/>
              <w:rPr>
                <w:sz w:val="24"/>
              </w:rPr>
            </w:pPr>
          </w:p>
        </w:tc>
      </w:tr>
      <w:tr w:rsidR="004F75DF" w14:paraId="4170DDE5" w14:textId="77777777">
        <w:trPr>
          <w:trHeight w:val="829"/>
        </w:trPr>
        <w:tc>
          <w:tcPr>
            <w:tcW w:w="624" w:type="dxa"/>
          </w:tcPr>
          <w:p w14:paraId="13C9A213" w14:textId="77777777" w:rsidR="004F75DF" w:rsidRDefault="0013698B">
            <w:pPr>
              <w:pStyle w:val="TableParagraph"/>
              <w:spacing w:line="268" w:lineRule="exact"/>
              <w:ind w:left="21" w:right="5"/>
              <w:jc w:val="center"/>
              <w:rPr>
                <w:sz w:val="24"/>
              </w:rPr>
            </w:pPr>
            <w:r>
              <w:rPr>
                <w:spacing w:val="-5"/>
                <w:sz w:val="24"/>
              </w:rPr>
              <w:t>6.</w:t>
            </w:r>
          </w:p>
        </w:tc>
        <w:tc>
          <w:tcPr>
            <w:tcW w:w="3894" w:type="dxa"/>
          </w:tcPr>
          <w:p w14:paraId="395B78F6" w14:textId="77777777" w:rsidR="004F75DF" w:rsidRDefault="0013698B">
            <w:pPr>
              <w:pStyle w:val="TableParagraph"/>
              <w:tabs>
                <w:tab w:val="left" w:pos="858"/>
                <w:tab w:val="left" w:pos="1270"/>
                <w:tab w:val="left" w:pos="2196"/>
              </w:tabs>
              <w:spacing w:line="268" w:lineRule="exact"/>
              <w:ind w:left="110"/>
              <w:rPr>
                <w:sz w:val="24"/>
              </w:rPr>
            </w:pPr>
            <w:r>
              <w:rPr>
                <w:spacing w:val="-4"/>
                <w:sz w:val="24"/>
              </w:rPr>
              <w:t>Тема</w:t>
            </w:r>
            <w:r>
              <w:rPr>
                <w:sz w:val="24"/>
              </w:rPr>
              <w:tab/>
            </w:r>
            <w:r>
              <w:rPr>
                <w:spacing w:val="-5"/>
                <w:sz w:val="24"/>
              </w:rPr>
              <w:t>4.</w:t>
            </w:r>
            <w:r>
              <w:rPr>
                <w:sz w:val="24"/>
              </w:rPr>
              <w:tab/>
            </w:r>
            <w:r>
              <w:rPr>
                <w:spacing w:val="-4"/>
                <w:sz w:val="24"/>
              </w:rPr>
              <w:t>Общая</w:t>
            </w:r>
            <w:r>
              <w:rPr>
                <w:sz w:val="24"/>
              </w:rPr>
              <w:tab/>
            </w:r>
            <w:r>
              <w:rPr>
                <w:spacing w:val="-2"/>
                <w:sz w:val="24"/>
              </w:rPr>
              <w:t>характеристика</w:t>
            </w:r>
          </w:p>
          <w:p w14:paraId="053C48D7" w14:textId="77777777" w:rsidR="004F75DF" w:rsidRDefault="0013698B">
            <w:pPr>
              <w:pStyle w:val="TableParagraph"/>
              <w:tabs>
                <w:tab w:val="left" w:pos="1742"/>
                <w:tab w:val="left" w:pos="3205"/>
              </w:tabs>
              <w:spacing w:line="274" w:lineRule="exact"/>
              <w:ind w:left="110" w:right="95"/>
              <w:rPr>
                <w:sz w:val="24"/>
              </w:rPr>
            </w:pPr>
            <w:r>
              <w:rPr>
                <w:spacing w:val="-2"/>
                <w:sz w:val="24"/>
              </w:rPr>
              <w:t>химических</w:t>
            </w:r>
            <w:r>
              <w:rPr>
                <w:sz w:val="24"/>
              </w:rPr>
              <w:tab/>
            </w:r>
            <w:r>
              <w:rPr>
                <w:spacing w:val="-2"/>
                <w:sz w:val="24"/>
              </w:rPr>
              <w:t>элементов</w:t>
            </w:r>
            <w:r>
              <w:rPr>
                <w:sz w:val="24"/>
              </w:rPr>
              <w:tab/>
            </w:r>
            <w:r>
              <w:rPr>
                <w:spacing w:val="-4"/>
                <w:sz w:val="24"/>
              </w:rPr>
              <w:t xml:space="preserve">VIIА- </w:t>
            </w:r>
            <w:r>
              <w:rPr>
                <w:sz w:val="24"/>
              </w:rPr>
              <w:t>группы. Галогены</w:t>
            </w:r>
          </w:p>
        </w:tc>
        <w:tc>
          <w:tcPr>
            <w:tcW w:w="931" w:type="dxa"/>
          </w:tcPr>
          <w:p w14:paraId="74C320EA" w14:textId="77777777" w:rsidR="004F75DF" w:rsidRDefault="0013698B">
            <w:pPr>
              <w:pStyle w:val="TableParagraph"/>
              <w:spacing w:line="273" w:lineRule="exact"/>
              <w:ind w:left="16"/>
              <w:jc w:val="center"/>
              <w:rPr>
                <w:b/>
                <w:sz w:val="24"/>
              </w:rPr>
            </w:pPr>
            <w:r>
              <w:rPr>
                <w:b/>
                <w:spacing w:val="-10"/>
                <w:sz w:val="24"/>
              </w:rPr>
              <w:t>4</w:t>
            </w:r>
          </w:p>
        </w:tc>
        <w:tc>
          <w:tcPr>
            <w:tcW w:w="931" w:type="dxa"/>
          </w:tcPr>
          <w:p w14:paraId="7CD2B5C7" w14:textId="77777777" w:rsidR="004F75DF" w:rsidRDefault="0013698B">
            <w:pPr>
              <w:pStyle w:val="TableParagraph"/>
              <w:spacing w:line="268" w:lineRule="exact"/>
              <w:ind w:left="111"/>
              <w:rPr>
                <w:sz w:val="24"/>
              </w:rPr>
            </w:pPr>
            <w:r>
              <w:rPr>
                <w:spacing w:val="-10"/>
                <w:sz w:val="24"/>
              </w:rPr>
              <w:t>3</w:t>
            </w:r>
          </w:p>
        </w:tc>
        <w:tc>
          <w:tcPr>
            <w:tcW w:w="1728" w:type="dxa"/>
          </w:tcPr>
          <w:p w14:paraId="3A948E67" w14:textId="77777777" w:rsidR="004F75DF" w:rsidRDefault="0013698B">
            <w:pPr>
              <w:pStyle w:val="TableParagraph"/>
              <w:spacing w:line="268" w:lineRule="exact"/>
              <w:ind w:left="111"/>
              <w:rPr>
                <w:sz w:val="24"/>
              </w:rPr>
            </w:pPr>
            <w:r>
              <w:rPr>
                <w:spacing w:val="-10"/>
                <w:sz w:val="24"/>
              </w:rPr>
              <w:t>1</w:t>
            </w:r>
          </w:p>
        </w:tc>
        <w:tc>
          <w:tcPr>
            <w:tcW w:w="1593" w:type="dxa"/>
          </w:tcPr>
          <w:p w14:paraId="7027C9AD" w14:textId="77777777" w:rsidR="004F75DF" w:rsidRDefault="0013698B">
            <w:pPr>
              <w:pStyle w:val="TableParagraph"/>
              <w:spacing w:line="268" w:lineRule="exact"/>
              <w:ind w:left="112"/>
              <w:rPr>
                <w:sz w:val="24"/>
              </w:rPr>
            </w:pPr>
            <w:r>
              <w:rPr>
                <w:spacing w:val="-10"/>
                <w:sz w:val="24"/>
              </w:rPr>
              <w:t>0</w:t>
            </w:r>
          </w:p>
        </w:tc>
      </w:tr>
      <w:tr w:rsidR="004F75DF" w14:paraId="1854D8D5" w14:textId="77777777">
        <w:trPr>
          <w:trHeight w:val="825"/>
        </w:trPr>
        <w:tc>
          <w:tcPr>
            <w:tcW w:w="624" w:type="dxa"/>
          </w:tcPr>
          <w:p w14:paraId="21FD7156" w14:textId="77777777" w:rsidR="004F75DF" w:rsidRDefault="0013698B">
            <w:pPr>
              <w:pStyle w:val="TableParagraph"/>
              <w:spacing w:line="268" w:lineRule="exact"/>
              <w:ind w:left="21" w:right="5"/>
              <w:jc w:val="center"/>
              <w:rPr>
                <w:sz w:val="24"/>
              </w:rPr>
            </w:pPr>
            <w:r>
              <w:rPr>
                <w:spacing w:val="-5"/>
                <w:sz w:val="24"/>
              </w:rPr>
              <w:t>7.</w:t>
            </w:r>
          </w:p>
        </w:tc>
        <w:tc>
          <w:tcPr>
            <w:tcW w:w="3894" w:type="dxa"/>
          </w:tcPr>
          <w:p w14:paraId="12F1AD3D" w14:textId="77777777" w:rsidR="004F75DF" w:rsidRDefault="0013698B">
            <w:pPr>
              <w:pStyle w:val="TableParagraph"/>
              <w:spacing w:line="237" w:lineRule="auto"/>
              <w:ind w:left="110"/>
              <w:rPr>
                <w:sz w:val="24"/>
              </w:rPr>
            </w:pPr>
            <w:r>
              <w:rPr>
                <w:sz w:val="24"/>
              </w:rPr>
              <w:t>Тема</w:t>
            </w:r>
            <w:r>
              <w:rPr>
                <w:spacing w:val="-14"/>
                <w:sz w:val="24"/>
              </w:rPr>
              <w:t xml:space="preserve"> </w:t>
            </w:r>
            <w:r>
              <w:rPr>
                <w:sz w:val="24"/>
              </w:rPr>
              <w:t>5.</w:t>
            </w:r>
            <w:r>
              <w:rPr>
                <w:spacing w:val="-15"/>
                <w:sz w:val="24"/>
              </w:rPr>
              <w:t xml:space="preserve"> </w:t>
            </w:r>
            <w:r>
              <w:rPr>
                <w:sz w:val="24"/>
              </w:rPr>
              <w:t>Общая</w:t>
            </w:r>
            <w:r>
              <w:rPr>
                <w:spacing w:val="-13"/>
                <w:sz w:val="24"/>
              </w:rPr>
              <w:t xml:space="preserve"> </w:t>
            </w:r>
            <w:r>
              <w:rPr>
                <w:sz w:val="24"/>
              </w:rPr>
              <w:t>характеристика химических элементов VIА-</w:t>
            </w:r>
          </w:p>
          <w:p w14:paraId="5C8FAB17" w14:textId="77777777" w:rsidR="004F75DF" w:rsidRDefault="0013698B">
            <w:pPr>
              <w:pStyle w:val="TableParagraph"/>
              <w:spacing w:line="261" w:lineRule="exact"/>
              <w:ind w:left="110"/>
              <w:rPr>
                <w:sz w:val="24"/>
              </w:rPr>
            </w:pPr>
            <w:r>
              <w:rPr>
                <w:sz w:val="24"/>
              </w:rPr>
              <w:t>группы.</w:t>
            </w:r>
            <w:r>
              <w:rPr>
                <w:spacing w:val="1"/>
                <w:sz w:val="24"/>
              </w:rPr>
              <w:t xml:space="preserve"> </w:t>
            </w:r>
            <w:r>
              <w:rPr>
                <w:sz w:val="24"/>
              </w:rPr>
              <w:t>Сера</w:t>
            </w:r>
            <w:r>
              <w:rPr>
                <w:spacing w:val="-2"/>
                <w:sz w:val="24"/>
              </w:rPr>
              <w:t xml:space="preserve"> </w:t>
            </w:r>
            <w:r>
              <w:rPr>
                <w:sz w:val="24"/>
              </w:rPr>
              <w:t>и её</w:t>
            </w:r>
            <w:r>
              <w:rPr>
                <w:spacing w:val="-1"/>
                <w:sz w:val="24"/>
              </w:rPr>
              <w:t xml:space="preserve"> </w:t>
            </w:r>
            <w:r>
              <w:rPr>
                <w:spacing w:val="-2"/>
                <w:sz w:val="24"/>
              </w:rPr>
              <w:t>соединения</w:t>
            </w:r>
          </w:p>
        </w:tc>
        <w:tc>
          <w:tcPr>
            <w:tcW w:w="931" w:type="dxa"/>
          </w:tcPr>
          <w:p w14:paraId="0EA37876" w14:textId="77777777" w:rsidR="004F75DF" w:rsidRDefault="0013698B">
            <w:pPr>
              <w:pStyle w:val="TableParagraph"/>
              <w:spacing w:line="273" w:lineRule="exact"/>
              <w:ind w:left="16"/>
              <w:jc w:val="center"/>
              <w:rPr>
                <w:b/>
                <w:sz w:val="24"/>
              </w:rPr>
            </w:pPr>
            <w:r>
              <w:rPr>
                <w:b/>
                <w:spacing w:val="-10"/>
                <w:sz w:val="24"/>
              </w:rPr>
              <w:t>6</w:t>
            </w:r>
          </w:p>
        </w:tc>
        <w:tc>
          <w:tcPr>
            <w:tcW w:w="931" w:type="dxa"/>
          </w:tcPr>
          <w:p w14:paraId="3050F7F2" w14:textId="77777777" w:rsidR="004F75DF" w:rsidRDefault="0013698B">
            <w:pPr>
              <w:pStyle w:val="TableParagraph"/>
              <w:spacing w:line="268" w:lineRule="exact"/>
              <w:ind w:left="111"/>
              <w:rPr>
                <w:sz w:val="24"/>
              </w:rPr>
            </w:pPr>
            <w:r>
              <w:rPr>
                <w:spacing w:val="-10"/>
                <w:sz w:val="24"/>
              </w:rPr>
              <w:t>6</w:t>
            </w:r>
          </w:p>
        </w:tc>
        <w:tc>
          <w:tcPr>
            <w:tcW w:w="1728" w:type="dxa"/>
          </w:tcPr>
          <w:p w14:paraId="2D44D7C8" w14:textId="77777777" w:rsidR="004F75DF" w:rsidRDefault="0013698B">
            <w:pPr>
              <w:pStyle w:val="TableParagraph"/>
              <w:spacing w:line="268" w:lineRule="exact"/>
              <w:ind w:left="111"/>
              <w:rPr>
                <w:sz w:val="24"/>
              </w:rPr>
            </w:pPr>
            <w:r>
              <w:rPr>
                <w:spacing w:val="-10"/>
                <w:sz w:val="24"/>
              </w:rPr>
              <w:t>0</w:t>
            </w:r>
          </w:p>
        </w:tc>
        <w:tc>
          <w:tcPr>
            <w:tcW w:w="1593" w:type="dxa"/>
          </w:tcPr>
          <w:p w14:paraId="4516D777" w14:textId="77777777" w:rsidR="004F75DF" w:rsidRDefault="0013698B">
            <w:pPr>
              <w:pStyle w:val="TableParagraph"/>
              <w:spacing w:line="268" w:lineRule="exact"/>
              <w:ind w:left="112"/>
              <w:rPr>
                <w:sz w:val="24"/>
              </w:rPr>
            </w:pPr>
            <w:r>
              <w:rPr>
                <w:spacing w:val="-10"/>
                <w:sz w:val="24"/>
              </w:rPr>
              <w:t>0</w:t>
            </w:r>
          </w:p>
        </w:tc>
      </w:tr>
      <w:tr w:rsidR="004F75DF" w14:paraId="6B6C5E71" w14:textId="77777777">
        <w:trPr>
          <w:trHeight w:val="830"/>
        </w:trPr>
        <w:tc>
          <w:tcPr>
            <w:tcW w:w="624" w:type="dxa"/>
          </w:tcPr>
          <w:p w14:paraId="0A0F2CBD" w14:textId="77777777" w:rsidR="004F75DF" w:rsidRDefault="0013698B">
            <w:pPr>
              <w:pStyle w:val="TableParagraph"/>
              <w:spacing w:line="268" w:lineRule="exact"/>
              <w:ind w:left="21" w:right="5"/>
              <w:jc w:val="center"/>
              <w:rPr>
                <w:sz w:val="24"/>
              </w:rPr>
            </w:pPr>
            <w:r>
              <w:rPr>
                <w:spacing w:val="-5"/>
                <w:sz w:val="24"/>
              </w:rPr>
              <w:t>8.</w:t>
            </w:r>
          </w:p>
        </w:tc>
        <w:tc>
          <w:tcPr>
            <w:tcW w:w="3894" w:type="dxa"/>
          </w:tcPr>
          <w:p w14:paraId="0333FB79" w14:textId="77777777" w:rsidR="004F75DF" w:rsidRDefault="0013698B">
            <w:pPr>
              <w:pStyle w:val="TableParagraph"/>
              <w:spacing w:line="268" w:lineRule="exact"/>
              <w:ind w:left="110"/>
              <w:rPr>
                <w:sz w:val="24"/>
              </w:rPr>
            </w:pPr>
            <w:r>
              <w:rPr>
                <w:sz w:val="24"/>
              </w:rPr>
              <w:t>Тема 6.</w:t>
            </w:r>
            <w:r>
              <w:rPr>
                <w:spacing w:val="-1"/>
                <w:sz w:val="24"/>
              </w:rPr>
              <w:t xml:space="preserve"> </w:t>
            </w:r>
            <w:r>
              <w:rPr>
                <w:sz w:val="24"/>
              </w:rPr>
              <w:t>Общая</w:t>
            </w:r>
            <w:r>
              <w:rPr>
                <w:spacing w:val="2"/>
                <w:sz w:val="24"/>
              </w:rPr>
              <w:t xml:space="preserve"> </w:t>
            </w:r>
            <w:r>
              <w:rPr>
                <w:spacing w:val="-2"/>
                <w:sz w:val="24"/>
              </w:rPr>
              <w:t>характеристика</w:t>
            </w:r>
          </w:p>
          <w:p w14:paraId="7C42F5E5" w14:textId="77777777" w:rsidR="004F75DF" w:rsidRDefault="0013698B">
            <w:pPr>
              <w:pStyle w:val="TableParagraph"/>
              <w:spacing w:line="274" w:lineRule="exact"/>
              <w:ind w:left="110"/>
              <w:rPr>
                <w:sz w:val="24"/>
              </w:rPr>
            </w:pPr>
            <w:r>
              <w:rPr>
                <w:sz w:val="24"/>
              </w:rPr>
              <w:t>химических</w:t>
            </w:r>
            <w:r>
              <w:rPr>
                <w:spacing w:val="-15"/>
                <w:sz w:val="24"/>
              </w:rPr>
              <w:t xml:space="preserve"> </w:t>
            </w:r>
            <w:r>
              <w:rPr>
                <w:sz w:val="24"/>
              </w:rPr>
              <w:t>элементов</w:t>
            </w:r>
            <w:r>
              <w:rPr>
                <w:spacing w:val="-15"/>
                <w:sz w:val="24"/>
              </w:rPr>
              <w:t xml:space="preserve"> </w:t>
            </w:r>
            <w:r>
              <w:rPr>
                <w:sz w:val="24"/>
              </w:rPr>
              <w:t>VА-группы. Азот, фосфор и их соединения</w:t>
            </w:r>
          </w:p>
        </w:tc>
        <w:tc>
          <w:tcPr>
            <w:tcW w:w="931" w:type="dxa"/>
          </w:tcPr>
          <w:p w14:paraId="2FE04117" w14:textId="77777777" w:rsidR="004F75DF" w:rsidRDefault="0013698B">
            <w:pPr>
              <w:pStyle w:val="TableParagraph"/>
              <w:spacing w:line="273" w:lineRule="exact"/>
              <w:ind w:left="16"/>
              <w:jc w:val="center"/>
              <w:rPr>
                <w:b/>
                <w:sz w:val="24"/>
              </w:rPr>
            </w:pPr>
            <w:r>
              <w:rPr>
                <w:b/>
                <w:spacing w:val="-10"/>
                <w:sz w:val="24"/>
              </w:rPr>
              <w:t>7</w:t>
            </w:r>
          </w:p>
        </w:tc>
        <w:tc>
          <w:tcPr>
            <w:tcW w:w="931" w:type="dxa"/>
          </w:tcPr>
          <w:p w14:paraId="492DD351" w14:textId="77777777" w:rsidR="004F75DF" w:rsidRDefault="0013698B">
            <w:pPr>
              <w:pStyle w:val="TableParagraph"/>
              <w:spacing w:line="268" w:lineRule="exact"/>
              <w:ind w:left="111"/>
              <w:rPr>
                <w:sz w:val="24"/>
              </w:rPr>
            </w:pPr>
            <w:r>
              <w:rPr>
                <w:spacing w:val="-10"/>
                <w:sz w:val="24"/>
              </w:rPr>
              <w:t>6</w:t>
            </w:r>
          </w:p>
        </w:tc>
        <w:tc>
          <w:tcPr>
            <w:tcW w:w="1728" w:type="dxa"/>
          </w:tcPr>
          <w:p w14:paraId="7E109A98" w14:textId="77777777" w:rsidR="004F75DF" w:rsidRDefault="0013698B">
            <w:pPr>
              <w:pStyle w:val="TableParagraph"/>
              <w:spacing w:line="268" w:lineRule="exact"/>
              <w:ind w:left="111"/>
              <w:rPr>
                <w:sz w:val="24"/>
              </w:rPr>
            </w:pPr>
            <w:r>
              <w:rPr>
                <w:spacing w:val="-10"/>
                <w:sz w:val="24"/>
              </w:rPr>
              <w:t>1</w:t>
            </w:r>
          </w:p>
        </w:tc>
        <w:tc>
          <w:tcPr>
            <w:tcW w:w="1593" w:type="dxa"/>
          </w:tcPr>
          <w:p w14:paraId="5E07C70E" w14:textId="77777777" w:rsidR="004F75DF" w:rsidRDefault="0013698B">
            <w:pPr>
              <w:pStyle w:val="TableParagraph"/>
              <w:spacing w:line="268" w:lineRule="exact"/>
              <w:ind w:left="112"/>
              <w:rPr>
                <w:sz w:val="24"/>
              </w:rPr>
            </w:pPr>
            <w:r>
              <w:rPr>
                <w:spacing w:val="-10"/>
                <w:sz w:val="24"/>
              </w:rPr>
              <w:t>0</w:t>
            </w:r>
          </w:p>
        </w:tc>
      </w:tr>
      <w:tr w:rsidR="004F75DF" w14:paraId="594042BB" w14:textId="77777777">
        <w:trPr>
          <w:trHeight w:val="1104"/>
        </w:trPr>
        <w:tc>
          <w:tcPr>
            <w:tcW w:w="624" w:type="dxa"/>
          </w:tcPr>
          <w:p w14:paraId="377006A5" w14:textId="77777777" w:rsidR="004F75DF" w:rsidRDefault="0013698B">
            <w:pPr>
              <w:pStyle w:val="TableParagraph"/>
              <w:spacing w:line="268" w:lineRule="exact"/>
              <w:ind w:left="21" w:right="5"/>
              <w:jc w:val="center"/>
              <w:rPr>
                <w:sz w:val="24"/>
              </w:rPr>
            </w:pPr>
            <w:r>
              <w:rPr>
                <w:spacing w:val="-5"/>
                <w:sz w:val="24"/>
              </w:rPr>
              <w:t>9.</w:t>
            </w:r>
          </w:p>
        </w:tc>
        <w:tc>
          <w:tcPr>
            <w:tcW w:w="3894" w:type="dxa"/>
          </w:tcPr>
          <w:p w14:paraId="5FBBA981" w14:textId="77777777" w:rsidR="004F75DF" w:rsidRDefault="0013698B">
            <w:pPr>
              <w:pStyle w:val="TableParagraph"/>
              <w:ind w:left="110" w:right="95"/>
              <w:rPr>
                <w:sz w:val="24"/>
              </w:rPr>
            </w:pPr>
            <w:r>
              <w:rPr>
                <w:sz w:val="24"/>
              </w:rPr>
              <w:t>Тема 7. Общая характеристика химических элементов IVА- группы.</w:t>
            </w:r>
            <w:r>
              <w:rPr>
                <w:spacing w:val="-5"/>
                <w:sz w:val="24"/>
              </w:rPr>
              <w:t xml:space="preserve"> </w:t>
            </w:r>
            <w:r>
              <w:rPr>
                <w:sz w:val="24"/>
              </w:rPr>
              <w:t>Углерод</w:t>
            </w:r>
            <w:r>
              <w:rPr>
                <w:spacing w:val="-12"/>
                <w:sz w:val="24"/>
              </w:rPr>
              <w:t xml:space="preserve"> </w:t>
            </w:r>
            <w:r>
              <w:rPr>
                <w:sz w:val="24"/>
              </w:rPr>
              <w:t>и</w:t>
            </w:r>
            <w:r>
              <w:rPr>
                <w:spacing w:val="-5"/>
                <w:sz w:val="24"/>
              </w:rPr>
              <w:t xml:space="preserve"> </w:t>
            </w:r>
            <w:r>
              <w:rPr>
                <w:sz w:val="24"/>
              </w:rPr>
              <w:t>кремний</w:t>
            </w:r>
            <w:r>
              <w:rPr>
                <w:spacing w:val="-10"/>
                <w:sz w:val="24"/>
              </w:rPr>
              <w:t xml:space="preserve"> </w:t>
            </w:r>
            <w:r>
              <w:rPr>
                <w:sz w:val="24"/>
              </w:rPr>
              <w:t>и</w:t>
            </w:r>
            <w:r>
              <w:rPr>
                <w:spacing w:val="-5"/>
                <w:sz w:val="24"/>
              </w:rPr>
              <w:t xml:space="preserve"> </w:t>
            </w:r>
            <w:r>
              <w:rPr>
                <w:sz w:val="24"/>
              </w:rPr>
              <w:t>их</w:t>
            </w:r>
          </w:p>
          <w:p w14:paraId="3D62913B" w14:textId="77777777" w:rsidR="004F75DF" w:rsidRDefault="0013698B">
            <w:pPr>
              <w:pStyle w:val="TableParagraph"/>
              <w:spacing w:line="264" w:lineRule="exact"/>
              <w:ind w:left="110"/>
              <w:rPr>
                <w:sz w:val="24"/>
              </w:rPr>
            </w:pPr>
            <w:r>
              <w:rPr>
                <w:spacing w:val="-2"/>
                <w:sz w:val="24"/>
              </w:rPr>
              <w:t>соединения</w:t>
            </w:r>
          </w:p>
        </w:tc>
        <w:tc>
          <w:tcPr>
            <w:tcW w:w="931" w:type="dxa"/>
          </w:tcPr>
          <w:p w14:paraId="096A5655" w14:textId="77777777" w:rsidR="004F75DF" w:rsidRDefault="0013698B">
            <w:pPr>
              <w:pStyle w:val="TableParagraph"/>
              <w:spacing w:line="273" w:lineRule="exact"/>
              <w:ind w:left="16"/>
              <w:jc w:val="center"/>
              <w:rPr>
                <w:b/>
                <w:sz w:val="24"/>
              </w:rPr>
            </w:pPr>
            <w:r>
              <w:rPr>
                <w:b/>
                <w:spacing w:val="-10"/>
                <w:sz w:val="24"/>
              </w:rPr>
              <w:t>8</w:t>
            </w:r>
          </w:p>
        </w:tc>
        <w:tc>
          <w:tcPr>
            <w:tcW w:w="931" w:type="dxa"/>
          </w:tcPr>
          <w:p w14:paraId="4F7EC2CF" w14:textId="77777777" w:rsidR="004F75DF" w:rsidRDefault="0013698B">
            <w:pPr>
              <w:pStyle w:val="TableParagraph"/>
              <w:spacing w:line="268" w:lineRule="exact"/>
              <w:ind w:left="111"/>
              <w:rPr>
                <w:sz w:val="24"/>
              </w:rPr>
            </w:pPr>
            <w:r>
              <w:rPr>
                <w:spacing w:val="-10"/>
                <w:sz w:val="24"/>
              </w:rPr>
              <w:t>5</w:t>
            </w:r>
          </w:p>
        </w:tc>
        <w:tc>
          <w:tcPr>
            <w:tcW w:w="1728" w:type="dxa"/>
          </w:tcPr>
          <w:p w14:paraId="4D04676D" w14:textId="77777777" w:rsidR="004F75DF" w:rsidRDefault="0013698B">
            <w:pPr>
              <w:pStyle w:val="TableParagraph"/>
              <w:spacing w:line="268" w:lineRule="exact"/>
              <w:ind w:left="111"/>
              <w:rPr>
                <w:sz w:val="24"/>
              </w:rPr>
            </w:pPr>
            <w:r>
              <w:rPr>
                <w:spacing w:val="-10"/>
                <w:sz w:val="24"/>
              </w:rPr>
              <w:t>2</w:t>
            </w:r>
          </w:p>
        </w:tc>
        <w:tc>
          <w:tcPr>
            <w:tcW w:w="1593" w:type="dxa"/>
          </w:tcPr>
          <w:p w14:paraId="3D008D79" w14:textId="77777777" w:rsidR="004F75DF" w:rsidRDefault="0013698B">
            <w:pPr>
              <w:pStyle w:val="TableParagraph"/>
              <w:spacing w:line="268" w:lineRule="exact"/>
              <w:ind w:left="112"/>
              <w:rPr>
                <w:sz w:val="24"/>
              </w:rPr>
            </w:pPr>
            <w:r>
              <w:rPr>
                <w:spacing w:val="-10"/>
                <w:sz w:val="24"/>
              </w:rPr>
              <w:t>1</w:t>
            </w:r>
          </w:p>
        </w:tc>
      </w:tr>
      <w:tr w:rsidR="004F75DF" w14:paraId="7E65EF0F" w14:textId="77777777">
        <w:trPr>
          <w:trHeight w:val="551"/>
        </w:trPr>
        <w:tc>
          <w:tcPr>
            <w:tcW w:w="624" w:type="dxa"/>
          </w:tcPr>
          <w:p w14:paraId="114CEFBB" w14:textId="77777777" w:rsidR="004F75DF" w:rsidRDefault="0013698B">
            <w:pPr>
              <w:pStyle w:val="TableParagraph"/>
              <w:spacing w:line="268" w:lineRule="exact"/>
              <w:ind w:left="21"/>
              <w:jc w:val="center"/>
              <w:rPr>
                <w:sz w:val="24"/>
              </w:rPr>
            </w:pPr>
            <w:r>
              <w:rPr>
                <w:spacing w:val="-5"/>
                <w:sz w:val="24"/>
              </w:rPr>
              <w:t>10.</w:t>
            </w:r>
          </w:p>
        </w:tc>
        <w:tc>
          <w:tcPr>
            <w:tcW w:w="3894" w:type="dxa"/>
          </w:tcPr>
          <w:p w14:paraId="4F958CB5" w14:textId="77777777" w:rsidR="004F75DF" w:rsidRDefault="0013698B">
            <w:pPr>
              <w:pStyle w:val="TableParagraph"/>
              <w:spacing w:line="273" w:lineRule="exact"/>
              <w:ind w:left="110"/>
              <w:rPr>
                <w:b/>
                <w:sz w:val="24"/>
              </w:rPr>
            </w:pPr>
            <w:r>
              <w:rPr>
                <w:b/>
                <w:sz w:val="24"/>
              </w:rPr>
              <w:t>Раздел</w:t>
            </w:r>
            <w:r>
              <w:rPr>
                <w:b/>
                <w:spacing w:val="-2"/>
                <w:sz w:val="24"/>
              </w:rPr>
              <w:t xml:space="preserve"> </w:t>
            </w:r>
            <w:r>
              <w:rPr>
                <w:b/>
                <w:sz w:val="24"/>
              </w:rPr>
              <w:t>3.</w:t>
            </w:r>
            <w:r>
              <w:rPr>
                <w:b/>
                <w:spacing w:val="4"/>
                <w:sz w:val="24"/>
              </w:rPr>
              <w:t xml:space="preserve"> </w:t>
            </w:r>
            <w:r>
              <w:rPr>
                <w:b/>
                <w:sz w:val="24"/>
              </w:rPr>
              <w:t>Металлы</w:t>
            </w:r>
            <w:r>
              <w:rPr>
                <w:b/>
                <w:spacing w:val="-5"/>
                <w:sz w:val="24"/>
              </w:rPr>
              <w:t xml:space="preserve"> </w:t>
            </w:r>
            <w:r>
              <w:rPr>
                <w:b/>
                <w:sz w:val="24"/>
              </w:rPr>
              <w:t>и</w:t>
            </w:r>
            <w:r>
              <w:rPr>
                <w:b/>
                <w:spacing w:val="-2"/>
                <w:sz w:val="24"/>
              </w:rPr>
              <w:t xml:space="preserve"> </w:t>
            </w:r>
            <w:r>
              <w:rPr>
                <w:b/>
                <w:spacing w:val="-5"/>
                <w:sz w:val="24"/>
              </w:rPr>
              <w:t>их</w:t>
            </w:r>
          </w:p>
          <w:p w14:paraId="3743E94D" w14:textId="77777777" w:rsidR="004F75DF" w:rsidRDefault="0013698B">
            <w:pPr>
              <w:pStyle w:val="TableParagraph"/>
              <w:spacing w:before="2" w:line="257" w:lineRule="exact"/>
              <w:ind w:left="110"/>
              <w:rPr>
                <w:b/>
                <w:sz w:val="24"/>
              </w:rPr>
            </w:pPr>
            <w:r>
              <w:rPr>
                <w:b/>
                <w:spacing w:val="-2"/>
                <w:sz w:val="24"/>
              </w:rPr>
              <w:t>соединения</w:t>
            </w:r>
          </w:p>
        </w:tc>
        <w:tc>
          <w:tcPr>
            <w:tcW w:w="931" w:type="dxa"/>
          </w:tcPr>
          <w:p w14:paraId="4359F7E1" w14:textId="77777777" w:rsidR="004F75DF" w:rsidRDefault="0013698B">
            <w:pPr>
              <w:pStyle w:val="TableParagraph"/>
              <w:spacing w:line="273" w:lineRule="exact"/>
              <w:ind w:left="16" w:right="6"/>
              <w:jc w:val="center"/>
              <w:rPr>
                <w:b/>
                <w:sz w:val="24"/>
              </w:rPr>
            </w:pPr>
            <w:r>
              <w:rPr>
                <w:b/>
                <w:spacing w:val="-5"/>
                <w:sz w:val="24"/>
              </w:rPr>
              <w:t>20</w:t>
            </w:r>
          </w:p>
        </w:tc>
        <w:tc>
          <w:tcPr>
            <w:tcW w:w="931" w:type="dxa"/>
          </w:tcPr>
          <w:p w14:paraId="6D874276" w14:textId="77777777" w:rsidR="004F75DF" w:rsidRDefault="004F75DF">
            <w:pPr>
              <w:pStyle w:val="TableParagraph"/>
              <w:rPr>
                <w:sz w:val="24"/>
              </w:rPr>
            </w:pPr>
          </w:p>
        </w:tc>
        <w:tc>
          <w:tcPr>
            <w:tcW w:w="1728" w:type="dxa"/>
          </w:tcPr>
          <w:p w14:paraId="790D8CE5" w14:textId="77777777" w:rsidR="004F75DF" w:rsidRDefault="004F75DF">
            <w:pPr>
              <w:pStyle w:val="TableParagraph"/>
              <w:rPr>
                <w:sz w:val="24"/>
              </w:rPr>
            </w:pPr>
          </w:p>
        </w:tc>
        <w:tc>
          <w:tcPr>
            <w:tcW w:w="1593" w:type="dxa"/>
          </w:tcPr>
          <w:p w14:paraId="17E319EA" w14:textId="77777777" w:rsidR="004F75DF" w:rsidRDefault="004F75DF">
            <w:pPr>
              <w:pStyle w:val="TableParagraph"/>
              <w:rPr>
                <w:sz w:val="24"/>
              </w:rPr>
            </w:pPr>
          </w:p>
        </w:tc>
      </w:tr>
      <w:tr w:rsidR="004F75DF" w14:paraId="42D75852" w14:textId="77777777">
        <w:trPr>
          <w:trHeight w:val="474"/>
        </w:trPr>
        <w:tc>
          <w:tcPr>
            <w:tcW w:w="624" w:type="dxa"/>
          </w:tcPr>
          <w:p w14:paraId="2791167A" w14:textId="77777777" w:rsidR="004F75DF" w:rsidRDefault="0013698B">
            <w:pPr>
              <w:pStyle w:val="TableParagraph"/>
              <w:spacing w:line="268" w:lineRule="exact"/>
              <w:ind w:left="21"/>
              <w:jc w:val="center"/>
              <w:rPr>
                <w:sz w:val="24"/>
              </w:rPr>
            </w:pPr>
            <w:r>
              <w:rPr>
                <w:spacing w:val="-5"/>
                <w:sz w:val="24"/>
              </w:rPr>
              <w:t>11.</w:t>
            </w:r>
          </w:p>
        </w:tc>
        <w:tc>
          <w:tcPr>
            <w:tcW w:w="3894" w:type="dxa"/>
          </w:tcPr>
          <w:p w14:paraId="0417FBE6" w14:textId="77777777" w:rsidR="004F75DF" w:rsidRDefault="0013698B">
            <w:pPr>
              <w:pStyle w:val="TableParagraph"/>
              <w:spacing w:line="268" w:lineRule="exact"/>
              <w:ind w:left="110"/>
              <w:rPr>
                <w:sz w:val="24"/>
              </w:rPr>
            </w:pPr>
            <w:r>
              <w:rPr>
                <w:sz w:val="24"/>
              </w:rPr>
              <w:t>Тема</w:t>
            </w:r>
            <w:r>
              <w:rPr>
                <w:spacing w:val="-1"/>
                <w:sz w:val="24"/>
              </w:rPr>
              <w:t xml:space="preserve"> </w:t>
            </w:r>
            <w:r>
              <w:rPr>
                <w:sz w:val="24"/>
              </w:rPr>
              <w:t>8.</w:t>
            </w:r>
            <w:r>
              <w:rPr>
                <w:spacing w:val="-2"/>
                <w:sz w:val="24"/>
              </w:rPr>
              <w:t xml:space="preserve"> </w:t>
            </w:r>
            <w:r>
              <w:rPr>
                <w:sz w:val="24"/>
              </w:rPr>
              <w:t>Общие свойства</w:t>
            </w:r>
            <w:r>
              <w:rPr>
                <w:spacing w:val="-5"/>
                <w:sz w:val="24"/>
              </w:rPr>
              <w:t xml:space="preserve"> </w:t>
            </w:r>
            <w:r>
              <w:rPr>
                <w:spacing w:val="-2"/>
                <w:sz w:val="24"/>
              </w:rPr>
              <w:t>металлов</w:t>
            </w:r>
          </w:p>
        </w:tc>
        <w:tc>
          <w:tcPr>
            <w:tcW w:w="931" w:type="dxa"/>
          </w:tcPr>
          <w:p w14:paraId="27275529" w14:textId="77777777" w:rsidR="004F75DF" w:rsidRDefault="0013698B">
            <w:pPr>
              <w:pStyle w:val="TableParagraph"/>
              <w:spacing w:line="273" w:lineRule="exact"/>
              <w:ind w:left="16"/>
              <w:jc w:val="center"/>
              <w:rPr>
                <w:b/>
                <w:sz w:val="24"/>
              </w:rPr>
            </w:pPr>
            <w:r>
              <w:rPr>
                <w:b/>
                <w:spacing w:val="-10"/>
                <w:sz w:val="24"/>
              </w:rPr>
              <w:t>4</w:t>
            </w:r>
          </w:p>
        </w:tc>
        <w:tc>
          <w:tcPr>
            <w:tcW w:w="931" w:type="dxa"/>
          </w:tcPr>
          <w:p w14:paraId="2AFADEFC" w14:textId="77777777" w:rsidR="004F75DF" w:rsidRDefault="0013698B">
            <w:pPr>
              <w:pStyle w:val="TableParagraph"/>
              <w:spacing w:line="268" w:lineRule="exact"/>
              <w:ind w:left="111"/>
              <w:rPr>
                <w:sz w:val="24"/>
              </w:rPr>
            </w:pPr>
            <w:r>
              <w:rPr>
                <w:spacing w:val="-10"/>
                <w:sz w:val="24"/>
              </w:rPr>
              <w:t>4</w:t>
            </w:r>
          </w:p>
        </w:tc>
        <w:tc>
          <w:tcPr>
            <w:tcW w:w="1728" w:type="dxa"/>
          </w:tcPr>
          <w:p w14:paraId="75494242" w14:textId="77777777" w:rsidR="004F75DF" w:rsidRDefault="0013698B">
            <w:pPr>
              <w:pStyle w:val="TableParagraph"/>
              <w:spacing w:line="268" w:lineRule="exact"/>
              <w:ind w:left="111"/>
              <w:rPr>
                <w:sz w:val="24"/>
              </w:rPr>
            </w:pPr>
            <w:r>
              <w:rPr>
                <w:spacing w:val="-10"/>
                <w:sz w:val="24"/>
              </w:rPr>
              <w:t>0</w:t>
            </w:r>
          </w:p>
        </w:tc>
        <w:tc>
          <w:tcPr>
            <w:tcW w:w="1593" w:type="dxa"/>
          </w:tcPr>
          <w:p w14:paraId="167FE094" w14:textId="77777777" w:rsidR="004F75DF" w:rsidRDefault="0013698B">
            <w:pPr>
              <w:pStyle w:val="TableParagraph"/>
              <w:spacing w:line="268" w:lineRule="exact"/>
              <w:ind w:left="112"/>
              <w:rPr>
                <w:sz w:val="24"/>
              </w:rPr>
            </w:pPr>
            <w:r>
              <w:rPr>
                <w:spacing w:val="-10"/>
                <w:sz w:val="24"/>
              </w:rPr>
              <w:t>0</w:t>
            </w:r>
          </w:p>
        </w:tc>
      </w:tr>
      <w:tr w:rsidR="004F75DF" w14:paraId="1A15E66E" w14:textId="77777777">
        <w:trPr>
          <w:trHeight w:val="551"/>
        </w:trPr>
        <w:tc>
          <w:tcPr>
            <w:tcW w:w="624" w:type="dxa"/>
          </w:tcPr>
          <w:p w14:paraId="5A64115D" w14:textId="77777777" w:rsidR="004F75DF" w:rsidRDefault="0013698B">
            <w:pPr>
              <w:pStyle w:val="TableParagraph"/>
              <w:spacing w:line="268" w:lineRule="exact"/>
              <w:ind w:left="21"/>
              <w:jc w:val="center"/>
              <w:rPr>
                <w:sz w:val="24"/>
              </w:rPr>
            </w:pPr>
            <w:r>
              <w:rPr>
                <w:spacing w:val="-5"/>
                <w:sz w:val="24"/>
              </w:rPr>
              <w:t>12.</w:t>
            </w:r>
          </w:p>
        </w:tc>
        <w:tc>
          <w:tcPr>
            <w:tcW w:w="3894" w:type="dxa"/>
          </w:tcPr>
          <w:p w14:paraId="4BFAF2E1" w14:textId="77777777" w:rsidR="004F75DF" w:rsidRDefault="0013698B">
            <w:pPr>
              <w:pStyle w:val="TableParagraph"/>
              <w:spacing w:line="268" w:lineRule="exact"/>
              <w:ind w:left="110"/>
              <w:rPr>
                <w:sz w:val="24"/>
              </w:rPr>
            </w:pPr>
            <w:r>
              <w:rPr>
                <w:sz w:val="24"/>
              </w:rPr>
              <w:t>Тема</w:t>
            </w:r>
            <w:r>
              <w:rPr>
                <w:spacing w:val="-2"/>
                <w:sz w:val="24"/>
              </w:rPr>
              <w:t xml:space="preserve"> </w:t>
            </w:r>
            <w:r>
              <w:rPr>
                <w:sz w:val="24"/>
              </w:rPr>
              <w:t>9.</w:t>
            </w:r>
            <w:r>
              <w:rPr>
                <w:spacing w:val="-2"/>
                <w:sz w:val="24"/>
              </w:rPr>
              <w:t xml:space="preserve"> </w:t>
            </w:r>
            <w:r>
              <w:rPr>
                <w:sz w:val="24"/>
              </w:rPr>
              <w:t>Важнейшие</w:t>
            </w:r>
            <w:r>
              <w:rPr>
                <w:spacing w:val="-5"/>
                <w:sz w:val="24"/>
              </w:rPr>
              <w:t xml:space="preserve"> </w:t>
            </w:r>
            <w:r>
              <w:rPr>
                <w:sz w:val="24"/>
              </w:rPr>
              <w:t>металлы</w:t>
            </w:r>
            <w:r>
              <w:rPr>
                <w:spacing w:val="-2"/>
                <w:sz w:val="24"/>
              </w:rPr>
              <w:t xml:space="preserve"> </w:t>
            </w:r>
            <w:r>
              <w:rPr>
                <w:sz w:val="24"/>
              </w:rPr>
              <w:t>и</w:t>
            </w:r>
            <w:r>
              <w:rPr>
                <w:spacing w:val="3"/>
                <w:sz w:val="24"/>
              </w:rPr>
              <w:t xml:space="preserve"> </w:t>
            </w:r>
            <w:r>
              <w:rPr>
                <w:spacing w:val="-5"/>
                <w:sz w:val="24"/>
              </w:rPr>
              <w:t>их</w:t>
            </w:r>
          </w:p>
          <w:p w14:paraId="75447043" w14:textId="77777777" w:rsidR="004F75DF" w:rsidRDefault="0013698B">
            <w:pPr>
              <w:pStyle w:val="TableParagraph"/>
              <w:spacing w:before="2" w:line="261" w:lineRule="exact"/>
              <w:ind w:left="110"/>
              <w:rPr>
                <w:sz w:val="24"/>
              </w:rPr>
            </w:pPr>
            <w:r>
              <w:rPr>
                <w:spacing w:val="-2"/>
                <w:sz w:val="24"/>
              </w:rPr>
              <w:t>соединения</w:t>
            </w:r>
          </w:p>
        </w:tc>
        <w:tc>
          <w:tcPr>
            <w:tcW w:w="931" w:type="dxa"/>
          </w:tcPr>
          <w:p w14:paraId="5D93A1F7" w14:textId="77777777" w:rsidR="004F75DF" w:rsidRDefault="0013698B">
            <w:pPr>
              <w:pStyle w:val="TableParagraph"/>
              <w:spacing w:line="273" w:lineRule="exact"/>
              <w:ind w:left="16" w:right="6"/>
              <w:jc w:val="center"/>
              <w:rPr>
                <w:b/>
                <w:sz w:val="24"/>
              </w:rPr>
            </w:pPr>
            <w:r>
              <w:rPr>
                <w:b/>
                <w:spacing w:val="-5"/>
                <w:sz w:val="24"/>
              </w:rPr>
              <w:t>16</w:t>
            </w:r>
          </w:p>
        </w:tc>
        <w:tc>
          <w:tcPr>
            <w:tcW w:w="931" w:type="dxa"/>
          </w:tcPr>
          <w:p w14:paraId="03B962AA" w14:textId="77777777" w:rsidR="004F75DF" w:rsidRDefault="0013698B">
            <w:pPr>
              <w:pStyle w:val="TableParagraph"/>
              <w:spacing w:line="268" w:lineRule="exact"/>
              <w:ind w:left="111"/>
              <w:rPr>
                <w:sz w:val="24"/>
              </w:rPr>
            </w:pPr>
            <w:r>
              <w:rPr>
                <w:spacing w:val="-5"/>
                <w:sz w:val="24"/>
              </w:rPr>
              <w:t>13</w:t>
            </w:r>
          </w:p>
        </w:tc>
        <w:tc>
          <w:tcPr>
            <w:tcW w:w="1728" w:type="dxa"/>
          </w:tcPr>
          <w:p w14:paraId="7A0AD6BE" w14:textId="77777777" w:rsidR="004F75DF" w:rsidRDefault="0013698B">
            <w:pPr>
              <w:pStyle w:val="TableParagraph"/>
              <w:spacing w:line="268" w:lineRule="exact"/>
              <w:ind w:left="111"/>
              <w:rPr>
                <w:sz w:val="24"/>
              </w:rPr>
            </w:pPr>
            <w:r>
              <w:rPr>
                <w:spacing w:val="-10"/>
                <w:sz w:val="24"/>
              </w:rPr>
              <w:t>2</w:t>
            </w:r>
          </w:p>
        </w:tc>
        <w:tc>
          <w:tcPr>
            <w:tcW w:w="1593" w:type="dxa"/>
          </w:tcPr>
          <w:p w14:paraId="0CDD1FB4" w14:textId="77777777" w:rsidR="004F75DF" w:rsidRDefault="0013698B">
            <w:pPr>
              <w:pStyle w:val="TableParagraph"/>
              <w:spacing w:line="268" w:lineRule="exact"/>
              <w:ind w:left="112"/>
              <w:rPr>
                <w:sz w:val="24"/>
              </w:rPr>
            </w:pPr>
            <w:r>
              <w:rPr>
                <w:spacing w:val="-10"/>
                <w:sz w:val="24"/>
              </w:rPr>
              <w:t>1</w:t>
            </w:r>
          </w:p>
        </w:tc>
      </w:tr>
      <w:tr w:rsidR="004F75DF" w14:paraId="23FB24CB" w14:textId="77777777">
        <w:trPr>
          <w:trHeight w:val="551"/>
        </w:trPr>
        <w:tc>
          <w:tcPr>
            <w:tcW w:w="624" w:type="dxa"/>
          </w:tcPr>
          <w:p w14:paraId="5535B99D" w14:textId="77777777" w:rsidR="004F75DF" w:rsidRDefault="0013698B">
            <w:pPr>
              <w:pStyle w:val="TableParagraph"/>
              <w:spacing w:line="268" w:lineRule="exact"/>
              <w:ind w:left="21"/>
              <w:jc w:val="center"/>
              <w:rPr>
                <w:sz w:val="24"/>
              </w:rPr>
            </w:pPr>
            <w:r>
              <w:rPr>
                <w:spacing w:val="-5"/>
                <w:sz w:val="24"/>
              </w:rPr>
              <w:t>13.</w:t>
            </w:r>
          </w:p>
        </w:tc>
        <w:tc>
          <w:tcPr>
            <w:tcW w:w="3894" w:type="dxa"/>
          </w:tcPr>
          <w:p w14:paraId="091EA9F5" w14:textId="77777777" w:rsidR="004F75DF" w:rsidRDefault="0013698B">
            <w:pPr>
              <w:pStyle w:val="TableParagraph"/>
              <w:spacing w:line="273" w:lineRule="exact"/>
              <w:ind w:left="110"/>
              <w:rPr>
                <w:b/>
                <w:sz w:val="24"/>
              </w:rPr>
            </w:pPr>
            <w:r>
              <w:rPr>
                <w:b/>
                <w:sz w:val="24"/>
              </w:rPr>
              <w:t>Раздел</w:t>
            </w:r>
            <w:r>
              <w:rPr>
                <w:b/>
                <w:spacing w:val="-2"/>
                <w:sz w:val="24"/>
              </w:rPr>
              <w:t xml:space="preserve"> </w:t>
            </w:r>
            <w:r>
              <w:rPr>
                <w:b/>
                <w:sz w:val="24"/>
              </w:rPr>
              <w:t>4.</w:t>
            </w:r>
            <w:r>
              <w:rPr>
                <w:b/>
                <w:spacing w:val="3"/>
                <w:sz w:val="24"/>
              </w:rPr>
              <w:t xml:space="preserve"> </w:t>
            </w:r>
            <w:r>
              <w:rPr>
                <w:b/>
                <w:sz w:val="24"/>
              </w:rPr>
              <w:t>Химия</w:t>
            </w:r>
            <w:r>
              <w:rPr>
                <w:b/>
                <w:spacing w:val="-1"/>
                <w:sz w:val="24"/>
              </w:rPr>
              <w:t xml:space="preserve"> </w:t>
            </w:r>
            <w:r>
              <w:rPr>
                <w:b/>
                <w:sz w:val="24"/>
              </w:rPr>
              <w:t>и</w:t>
            </w:r>
            <w:r>
              <w:rPr>
                <w:b/>
                <w:spacing w:val="-4"/>
                <w:sz w:val="24"/>
              </w:rPr>
              <w:t xml:space="preserve"> </w:t>
            </w:r>
            <w:r>
              <w:rPr>
                <w:b/>
                <w:spacing w:val="-2"/>
                <w:sz w:val="24"/>
              </w:rPr>
              <w:t>окружающая</w:t>
            </w:r>
          </w:p>
          <w:p w14:paraId="786AE162" w14:textId="77777777" w:rsidR="004F75DF" w:rsidRDefault="0013698B">
            <w:pPr>
              <w:pStyle w:val="TableParagraph"/>
              <w:spacing w:before="2" w:line="257" w:lineRule="exact"/>
              <w:ind w:left="110"/>
              <w:rPr>
                <w:b/>
                <w:sz w:val="24"/>
              </w:rPr>
            </w:pPr>
            <w:r>
              <w:rPr>
                <w:b/>
                <w:spacing w:val="-2"/>
                <w:sz w:val="24"/>
              </w:rPr>
              <w:t>среда</w:t>
            </w:r>
          </w:p>
        </w:tc>
        <w:tc>
          <w:tcPr>
            <w:tcW w:w="931" w:type="dxa"/>
          </w:tcPr>
          <w:p w14:paraId="37557473" w14:textId="77777777" w:rsidR="004F75DF" w:rsidRDefault="0013698B">
            <w:pPr>
              <w:pStyle w:val="TableParagraph"/>
              <w:spacing w:line="273" w:lineRule="exact"/>
              <w:ind w:left="16"/>
              <w:jc w:val="center"/>
              <w:rPr>
                <w:b/>
                <w:sz w:val="24"/>
              </w:rPr>
            </w:pPr>
            <w:r>
              <w:rPr>
                <w:b/>
                <w:spacing w:val="-10"/>
                <w:sz w:val="24"/>
              </w:rPr>
              <w:t>3</w:t>
            </w:r>
          </w:p>
        </w:tc>
        <w:tc>
          <w:tcPr>
            <w:tcW w:w="931" w:type="dxa"/>
          </w:tcPr>
          <w:p w14:paraId="64611F64" w14:textId="77777777" w:rsidR="004F75DF" w:rsidRDefault="004F75DF">
            <w:pPr>
              <w:pStyle w:val="TableParagraph"/>
              <w:rPr>
                <w:sz w:val="24"/>
              </w:rPr>
            </w:pPr>
          </w:p>
        </w:tc>
        <w:tc>
          <w:tcPr>
            <w:tcW w:w="1728" w:type="dxa"/>
          </w:tcPr>
          <w:p w14:paraId="7CFE2155" w14:textId="77777777" w:rsidR="004F75DF" w:rsidRDefault="004F75DF">
            <w:pPr>
              <w:pStyle w:val="TableParagraph"/>
              <w:rPr>
                <w:sz w:val="24"/>
              </w:rPr>
            </w:pPr>
          </w:p>
        </w:tc>
        <w:tc>
          <w:tcPr>
            <w:tcW w:w="1593" w:type="dxa"/>
          </w:tcPr>
          <w:p w14:paraId="3C51AA32" w14:textId="77777777" w:rsidR="004F75DF" w:rsidRDefault="004F75DF">
            <w:pPr>
              <w:pStyle w:val="TableParagraph"/>
              <w:rPr>
                <w:sz w:val="24"/>
              </w:rPr>
            </w:pPr>
          </w:p>
        </w:tc>
      </w:tr>
      <w:tr w:rsidR="004F75DF" w14:paraId="36CE0AFD" w14:textId="77777777">
        <w:trPr>
          <w:trHeight w:val="551"/>
        </w:trPr>
        <w:tc>
          <w:tcPr>
            <w:tcW w:w="624" w:type="dxa"/>
          </w:tcPr>
          <w:p w14:paraId="74BF5769" w14:textId="77777777" w:rsidR="004F75DF" w:rsidRDefault="0013698B">
            <w:pPr>
              <w:pStyle w:val="TableParagraph"/>
              <w:spacing w:line="273" w:lineRule="exact"/>
              <w:ind w:left="21"/>
              <w:jc w:val="center"/>
              <w:rPr>
                <w:sz w:val="24"/>
              </w:rPr>
            </w:pPr>
            <w:r>
              <w:rPr>
                <w:spacing w:val="-5"/>
                <w:sz w:val="24"/>
              </w:rPr>
              <w:t>14.</w:t>
            </w:r>
          </w:p>
        </w:tc>
        <w:tc>
          <w:tcPr>
            <w:tcW w:w="3894" w:type="dxa"/>
          </w:tcPr>
          <w:p w14:paraId="6B8944EA" w14:textId="77777777" w:rsidR="004F75DF" w:rsidRDefault="0013698B">
            <w:pPr>
              <w:pStyle w:val="TableParagraph"/>
              <w:spacing w:line="274" w:lineRule="exact"/>
              <w:ind w:left="110"/>
              <w:rPr>
                <w:sz w:val="24"/>
              </w:rPr>
            </w:pPr>
            <w:r>
              <w:rPr>
                <w:sz w:val="24"/>
              </w:rPr>
              <w:t>Тема</w:t>
            </w:r>
            <w:r>
              <w:rPr>
                <w:spacing w:val="-6"/>
                <w:sz w:val="24"/>
              </w:rPr>
              <w:t xml:space="preserve"> </w:t>
            </w:r>
            <w:r>
              <w:rPr>
                <w:sz w:val="24"/>
              </w:rPr>
              <w:t>10.</w:t>
            </w:r>
            <w:r>
              <w:rPr>
                <w:spacing w:val="-8"/>
                <w:sz w:val="24"/>
              </w:rPr>
              <w:t xml:space="preserve"> </w:t>
            </w:r>
            <w:r>
              <w:rPr>
                <w:sz w:val="24"/>
              </w:rPr>
              <w:t>Вещества</w:t>
            </w:r>
            <w:r>
              <w:rPr>
                <w:spacing w:val="-11"/>
                <w:sz w:val="24"/>
              </w:rPr>
              <w:t xml:space="preserve"> </w:t>
            </w:r>
            <w:r>
              <w:rPr>
                <w:sz w:val="24"/>
              </w:rPr>
              <w:t>и</w:t>
            </w:r>
            <w:r>
              <w:rPr>
                <w:spacing w:val="-9"/>
                <w:sz w:val="24"/>
              </w:rPr>
              <w:t xml:space="preserve"> </w:t>
            </w:r>
            <w:r>
              <w:rPr>
                <w:sz w:val="24"/>
              </w:rPr>
              <w:t>материалы</w:t>
            </w:r>
            <w:r>
              <w:rPr>
                <w:spacing w:val="-8"/>
                <w:sz w:val="24"/>
              </w:rPr>
              <w:t xml:space="preserve"> </w:t>
            </w:r>
            <w:r>
              <w:rPr>
                <w:sz w:val="24"/>
              </w:rPr>
              <w:t>в жизни человека</w:t>
            </w:r>
          </w:p>
        </w:tc>
        <w:tc>
          <w:tcPr>
            <w:tcW w:w="931" w:type="dxa"/>
          </w:tcPr>
          <w:p w14:paraId="0C25A2E5" w14:textId="77777777" w:rsidR="004F75DF" w:rsidRDefault="0013698B">
            <w:pPr>
              <w:pStyle w:val="TableParagraph"/>
              <w:spacing w:before="1"/>
              <w:ind w:left="16"/>
              <w:jc w:val="center"/>
              <w:rPr>
                <w:b/>
                <w:sz w:val="24"/>
              </w:rPr>
            </w:pPr>
            <w:r>
              <w:rPr>
                <w:b/>
                <w:spacing w:val="-10"/>
                <w:sz w:val="24"/>
              </w:rPr>
              <w:t>3</w:t>
            </w:r>
          </w:p>
        </w:tc>
        <w:tc>
          <w:tcPr>
            <w:tcW w:w="931" w:type="dxa"/>
          </w:tcPr>
          <w:p w14:paraId="1AE6F599" w14:textId="77777777" w:rsidR="004F75DF" w:rsidRDefault="0013698B">
            <w:pPr>
              <w:pStyle w:val="TableParagraph"/>
              <w:spacing w:line="273" w:lineRule="exact"/>
              <w:ind w:left="111"/>
              <w:rPr>
                <w:sz w:val="24"/>
              </w:rPr>
            </w:pPr>
            <w:r>
              <w:rPr>
                <w:spacing w:val="-10"/>
                <w:sz w:val="24"/>
              </w:rPr>
              <w:t>3</w:t>
            </w:r>
          </w:p>
        </w:tc>
        <w:tc>
          <w:tcPr>
            <w:tcW w:w="1728" w:type="dxa"/>
          </w:tcPr>
          <w:p w14:paraId="2968B039" w14:textId="77777777" w:rsidR="004F75DF" w:rsidRDefault="0013698B">
            <w:pPr>
              <w:pStyle w:val="TableParagraph"/>
              <w:spacing w:line="273" w:lineRule="exact"/>
              <w:ind w:left="111"/>
              <w:rPr>
                <w:sz w:val="24"/>
              </w:rPr>
            </w:pPr>
            <w:r>
              <w:rPr>
                <w:spacing w:val="-10"/>
                <w:sz w:val="24"/>
              </w:rPr>
              <w:t>0</w:t>
            </w:r>
          </w:p>
        </w:tc>
        <w:tc>
          <w:tcPr>
            <w:tcW w:w="1593" w:type="dxa"/>
          </w:tcPr>
          <w:p w14:paraId="303D32AE" w14:textId="77777777" w:rsidR="004F75DF" w:rsidRDefault="0013698B">
            <w:pPr>
              <w:pStyle w:val="TableParagraph"/>
              <w:spacing w:line="273" w:lineRule="exact"/>
              <w:ind w:left="112"/>
              <w:rPr>
                <w:sz w:val="24"/>
              </w:rPr>
            </w:pPr>
            <w:r>
              <w:rPr>
                <w:spacing w:val="-10"/>
                <w:sz w:val="24"/>
              </w:rPr>
              <w:t>0</w:t>
            </w:r>
          </w:p>
        </w:tc>
      </w:tr>
      <w:tr w:rsidR="004F75DF" w14:paraId="352627A3" w14:textId="77777777">
        <w:trPr>
          <w:trHeight w:val="480"/>
        </w:trPr>
        <w:tc>
          <w:tcPr>
            <w:tcW w:w="624" w:type="dxa"/>
          </w:tcPr>
          <w:p w14:paraId="19885438" w14:textId="77777777" w:rsidR="004F75DF" w:rsidRDefault="0013698B">
            <w:pPr>
              <w:pStyle w:val="TableParagraph"/>
              <w:spacing w:line="273" w:lineRule="exact"/>
              <w:ind w:left="21"/>
              <w:jc w:val="center"/>
              <w:rPr>
                <w:sz w:val="24"/>
              </w:rPr>
            </w:pPr>
            <w:r>
              <w:rPr>
                <w:spacing w:val="-5"/>
                <w:sz w:val="24"/>
              </w:rPr>
              <w:t>15.</w:t>
            </w:r>
          </w:p>
        </w:tc>
        <w:tc>
          <w:tcPr>
            <w:tcW w:w="3894" w:type="dxa"/>
          </w:tcPr>
          <w:p w14:paraId="1E13A6B0" w14:textId="77777777" w:rsidR="004F75DF" w:rsidRDefault="0013698B">
            <w:pPr>
              <w:pStyle w:val="TableParagraph"/>
              <w:spacing w:line="273" w:lineRule="exact"/>
              <w:ind w:left="110"/>
              <w:rPr>
                <w:sz w:val="24"/>
              </w:rPr>
            </w:pPr>
            <w:r>
              <w:rPr>
                <w:sz w:val="24"/>
              </w:rPr>
              <w:t>Резервное</w:t>
            </w:r>
            <w:r>
              <w:rPr>
                <w:spacing w:val="-3"/>
                <w:sz w:val="24"/>
              </w:rPr>
              <w:t xml:space="preserve"> </w:t>
            </w:r>
            <w:r>
              <w:rPr>
                <w:spacing w:val="-4"/>
                <w:sz w:val="24"/>
              </w:rPr>
              <w:t>время</w:t>
            </w:r>
          </w:p>
        </w:tc>
        <w:tc>
          <w:tcPr>
            <w:tcW w:w="931" w:type="dxa"/>
          </w:tcPr>
          <w:p w14:paraId="72EE6635" w14:textId="77777777" w:rsidR="004F75DF" w:rsidRDefault="0013698B">
            <w:pPr>
              <w:pStyle w:val="TableParagraph"/>
              <w:spacing w:before="2"/>
              <w:ind w:left="16"/>
              <w:jc w:val="center"/>
              <w:rPr>
                <w:b/>
                <w:sz w:val="24"/>
              </w:rPr>
            </w:pPr>
            <w:r>
              <w:rPr>
                <w:b/>
                <w:spacing w:val="-10"/>
                <w:sz w:val="24"/>
              </w:rPr>
              <w:t>2</w:t>
            </w:r>
          </w:p>
        </w:tc>
        <w:tc>
          <w:tcPr>
            <w:tcW w:w="931" w:type="dxa"/>
          </w:tcPr>
          <w:p w14:paraId="3ED3E8E7" w14:textId="77777777" w:rsidR="004F75DF" w:rsidRDefault="004F75DF">
            <w:pPr>
              <w:pStyle w:val="TableParagraph"/>
              <w:rPr>
                <w:sz w:val="24"/>
              </w:rPr>
            </w:pPr>
          </w:p>
        </w:tc>
        <w:tc>
          <w:tcPr>
            <w:tcW w:w="1728" w:type="dxa"/>
          </w:tcPr>
          <w:p w14:paraId="629AC440" w14:textId="77777777" w:rsidR="004F75DF" w:rsidRDefault="004F75DF">
            <w:pPr>
              <w:pStyle w:val="TableParagraph"/>
              <w:rPr>
                <w:sz w:val="24"/>
              </w:rPr>
            </w:pPr>
          </w:p>
        </w:tc>
        <w:tc>
          <w:tcPr>
            <w:tcW w:w="1593" w:type="dxa"/>
          </w:tcPr>
          <w:p w14:paraId="6667BF63" w14:textId="77777777" w:rsidR="004F75DF" w:rsidRDefault="004F75DF">
            <w:pPr>
              <w:pStyle w:val="TableParagraph"/>
              <w:rPr>
                <w:sz w:val="24"/>
              </w:rPr>
            </w:pPr>
          </w:p>
        </w:tc>
      </w:tr>
      <w:tr w:rsidR="004F75DF" w14:paraId="647BB355" w14:textId="77777777">
        <w:trPr>
          <w:trHeight w:val="474"/>
        </w:trPr>
        <w:tc>
          <w:tcPr>
            <w:tcW w:w="624" w:type="dxa"/>
          </w:tcPr>
          <w:p w14:paraId="13CB568F" w14:textId="77777777" w:rsidR="004F75DF" w:rsidRDefault="004F75DF">
            <w:pPr>
              <w:pStyle w:val="TableParagraph"/>
              <w:rPr>
                <w:sz w:val="24"/>
              </w:rPr>
            </w:pPr>
          </w:p>
        </w:tc>
        <w:tc>
          <w:tcPr>
            <w:tcW w:w="3894" w:type="dxa"/>
          </w:tcPr>
          <w:p w14:paraId="7AC46438" w14:textId="77777777" w:rsidR="004F75DF" w:rsidRDefault="0013698B">
            <w:pPr>
              <w:pStyle w:val="TableParagraph"/>
              <w:spacing w:line="273" w:lineRule="exact"/>
              <w:ind w:left="110"/>
              <w:rPr>
                <w:b/>
                <w:sz w:val="24"/>
              </w:rPr>
            </w:pPr>
            <w:r>
              <w:rPr>
                <w:b/>
                <w:spacing w:val="-2"/>
                <w:sz w:val="24"/>
              </w:rPr>
              <w:t>Итого</w:t>
            </w:r>
          </w:p>
        </w:tc>
        <w:tc>
          <w:tcPr>
            <w:tcW w:w="931" w:type="dxa"/>
          </w:tcPr>
          <w:p w14:paraId="5B45A1FE" w14:textId="77777777" w:rsidR="004F75DF" w:rsidRDefault="0013698B">
            <w:pPr>
              <w:pStyle w:val="TableParagraph"/>
              <w:spacing w:line="273" w:lineRule="exact"/>
              <w:ind w:left="16" w:right="6"/>
              <w:jc w:val="center"/>
              <w:rPr>
                <w:b/>
                <w:sz w:val="24"/>
              </w:rPr>
            </w:pPr>
            <w:r>
              <w:rPr>
                <w:b/>
                <w:spacing w:val="-5"/>
                <w:sz w:val="24"/>
              </w:rPr>
              <w:t>68</w:t>
            </w:r>
          </w:p>
        </w:tc>
        <w:tc>
          <w:tcPr>
            <w:tcW w:w="931" w:type="dxa"/>
          </w:tcPr>
          <w:p w14:paraId="19646B9C" w14:textId="77777777" w:rsidR="004F75DF" w:rsidRDefault="0013698B">
            <w:pPr>
              <w:pStyle w:val="TableParagraph"/>
              <w:spacing w:line="268" w:lineRule="exact"/>
              <w:ind w:left="111"/>
              <w:rPr>
                <w:sz w:val="24"/>
              </w:rPr>
            </w:pPr>
            <w:r>
              <w:rPr>
                <w:spacing w:val="-5"/>
                <w:sz w:val="24"/>
              </w:rPr>
              <w:t>57</w:t>
            </w:r>
          </w:p>
        </w:tc>
        <w:tc>
          <w:tcPr>
            <w:tcW w:w="1728" w:type="dxa"/>
          </w:tcPr>
          <w:p w14:paraId="3C810D73" w14:textId="77777777" w:rsidR="004F75DF" w:rsidRDefault="0013698B">
            <w:pPr>
              <w:pStyle w:val="TableParagraph"/>
              <w:spacing w:line="268" w:lineRule="exact"/>
              <w:ind w:left="111"/>
              <w:rPr>
                <w:sz w:val="24"/>
              </w:rPr>
            </w:pPr>
            <w:r>
              <w:rPr>
                <w:spacing w:val="-10"/>
                <w:sz w:val="24"/>
              </w:rPr>
              <w:t>7</w:t>
            </w:r>
          </w:p>
        </w:tc>
        <w:tc>
          <w:tcPr>
            <w:tcW w:w="1593" w:type="dxa"/>
          </w:tcPr>
          <w:p w14:paraId="3DEDBD15" w14:textId="77777777" w:rsidR="004F75DF" w:rsidRDefault="0013698B">
            <w:pPr>
              <w:pStyle w:val="TableParagraph"/>
              <w:spacing w:line="268" w:lineRule="exact"/>
              <w:ind w:left="112"/>
              <w:rPr>
                <w:sz w:val="24"/>
              </w:rPr>
            </w:pPr>
            <w:r>
              <w:rPr>
                <w:spacing w:val="-10"/>
                <w:sz w:val="24"/>
              </w:rPr>
              <w:t>4</w:t>
            </w:r>
          </w:p>
        </w:tc>
      </w:tr>
    </w:tbl>
    <w:p w14:paraId="789BA283" w14:textId="77777777" w:rsidR="004F75DF" w:rsidRDefault="004F75DF">
      <w:pPr>
        <w:spacing w:line="268" w:lineRule="exact"/>
        <w:rPr>
          <w:sz w:val="24"/>
        </w:rPr>
        <w:sectPr w:rsidR="004F75DF">
          <w:pgSz w:w="11910" w:h="16390"/>
          <w:pgMar w:top="980" w:right="0" w:bottom="280" w:left="460" w:header="723" w:footer="0" w:gutter="0"/>
          <w:cols w:space="720"/>
        </w:sectPr>
      </w:pPr>
    </w:p>
    <w:p w14:paraId="05B6653E" w14:textId="77777777" w:rsidR="004F75DF" w:rsidRDefault="004F75DF">
      <w:pPr>
        <w:pStyle w:val="a3"/>
        <w:spacing w:before="4"/>
        <w:ind w:left="0"/>
        <w:jc w:val="left"/>
        <w:rPr>
          <w:b/>
          <w:sz w:val="17"/>
        </w:rPr>
      </w:pPr>
    </w:p>
    <w:p w14:paraId="4156B37F" w14:textId="77777777" w:rsidR="004F75DF" w:rsidRDefault="004F75DF">
      <w:pPr>
        <w:rPr>
          <w:sz w:val="17"/>
        </w:rPr>
        <w:sectPr w:rsidR="004F75DF">
          <w:pgSz w:w="11910" w:h="16390"/>
          <w:pgMar w:top="980" w:right="0" w:bottom="280" w:left="460" w:header="723" w:footer="0" w:gutter="0"/>
          <w:cols w:space="720"/>
        </w:sectPr>
      </w:pPr>
    </w:p>
    <w:p w14:paraId="3630DCEA" w14:textId="77777777" w:rsidR="004F75DF" w:rsidRDefault="0013698B">
      <w:pPr>
        <w:pStyle w:val="1"/>
        <w:numPr>
          <w:ilvl w:val="2"/>
          <w:numId w:val="41"/>
        </w:numPr>
        <w:tabs>
          <w:tab w:val="left" w:pos="1517"/>
          <w:tab w:val="left" w:pos="3667"/>
          <w:tab w:val="left" w:pos="6321"/>
          <w:tab w:val="left" w:pos="8696"/>
        </w:tabs>
        <w:spacing w:before="282" w:line="322" w:lineRule="exact"/>
        <w:ind w:left="1517" w:hanging="844"/>
      </w:pPr>
      <w:r>
        <w:rPr>
          <w:spacing w:val="-2"/>
        </w:rPr>
        <w:t>РАБОЧАЯ</w:t>
      </w:r>
      <w:r>
        <w:tab/>
      </w:r>
      <w:r>
        <w:rPr>
          <w:spacing w:val="-2"/>
        </w:rPr>
        <w:t>ПРОГРАММА</w:t>
      </w:r>
      <w:r>
        <w:tab/>
      </w:r>
      <w:r>
        <w:rPr>
          <w:spacing w:val="-2"/>
        </w:rPr>
        <w:t>УЧЕБНОГО</w:t>
      </w:r>
      <w:r>
        <w:tab/>
      </w:r>
      <w:r>
        <w:rPr>
          <w:spacing w:val="-2"/>
        </w:rPr>
        <w:t>ПРЕДМЕТА</w:t>
      </w:r>
    </w:p>
    <w:p w14:paraId="0B97C551" w14:textId="77777777" w:rsidR="004F75DF" w:rsidRDefault="0013698B">
      <w:pPr>
        <w:spacing w:line="388" w:lineRule="auto"/>
        <w:ind w:left="793" w:right="3608" w:hanging="120"/>
        <w:rPr>
          <w:b/>
          <w:sz w:val="28"/>
        </w:rPr>
      </w:pPr>
      <w:r>
        <w:rPr>
          <w:b/>
          <w:sz w:val="28"/>
        </w:rPr>
        <w:t>«ИЗОБРАЗИТЕЛЬНОЕ</w:t>
      </w:r>
      <w:r>
        <w:rPr>
          <w:b/>
          <w:spacing w:val="-18"/>
          <w:sz w:val="28"/>
        </w:rPr>
        <w:t xml:space="preserve"> </w:t>
      </w:r>
      <w:r>
        <w:rPr>
          <w:b/>
          <w:sz w:val="28"/>
        </w:rPr>
        <w:t>ИСКУССТВО» ПОЯСНИТЕЛЬНАЯ ЗАПИСКА</w:t>
      </w:r>
    </w:p>
    <w:p w14:paraId="587972C4" w14:textId="77777777" w:rsidR="004F75DF" w:rsidRDefault="0013698B">
      <w:pPr>
        <w:pStyle w:val="a3"/>
        <w:ind w:right="1127" w:firstLine="600"/>
      </w:pPr>
      <w:r>
        <w:t>Программа</w:t>
      </w:r>
      <w:r>
        <w:rPr>
          <w:spacing w:val="-1"/>
        </w:rPr>
        <w:t xml:space="preserve"> </w:t>
      </w:r>
      <w:r>
        <w:t>основного</w:t>
      </w:r>
      <w:r>
        <w:rPr>
          <w:spacing w:val="-2"/>
        </w:rPr>
        <w:t xml:space="preserve"> </w:t>
      </w:r>
      <w:r>
        <w:t>общего</w:t>
      </w:r>
      <w:r>
        <w:rPr>
          <w:spacing w:val="-2"/>
        </w:rPr>
        <w:t xml:space="preserve"> </w:t>
      </w:r>
      <w:r>
        <w:t>образования</w:t>
      </w:r>
      <w:r>
        <w:rPr>
          <w:spacing w:val="-1"/>
        </w:rPr>
        <w:t xml:space="preserve"> </w:t>
      </w:r>
      <w:r>
        <w:t>по</w:t>
      </w:r>
      <w:r>
        <w:rPr>
          <w:spacing w:val="-2"/>
        </w:rPr>
        <w:t xml:space="preserve"> </w:t>
      </w:r>
      <w:r>
        <w:t>изобразительному</w:t>
      </w:r>
      <w:r>
        <w:rPr>
          <w:spacing w:val="-7"/>
        </w:rPr>
        <w:t xml:space="preserve"> </w:t>
      </w:r>
      <w:r>
        <w:t>искусству составлена на основе требований к результатам освоения программы основного общего образования, представленных в ФГОС ООО,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4634A7D6" w14:textId="77777777" w:rsidR="004F75DF" w:rsidRDefault="0013698B">
      <w:pPr>
        <w:pStyle w:val="a3"/>
        <w:spacing w:before="198"/>
        <w:ind w:right="1129" w:firstLine="600"/>
      </w:pPr>
      <w:r>
        <w:t>Основная цель изобразительного искусства – развитие визуально- пространственного мышления обучающихся как формы эмоционально- ценностного, эстетического освоения мира, формы самовыражения и ориентации в художественном и нравственном пространстве культуры.</w:t>
      </w:r>
    </w:p>
    <w:p w14:paraId="6D17A663" w14:textId="77777777" w:rsidR="004F75DF" w:rsidRDefault="0013698B">
      <w:pPr>
        <w:pStyle w:val="a3"/>
        <w:spacing w:before="201"/>
        <w:ind w:right="1134" w:firstLine="600"/>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 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w:t>
      </w:r>
      <w:r>
        <w:rPr>
          <w:spacing w:val="40"/>
        </w:rPr>
        <w:t xml:space="preserve"> </w:t>
      </w:r>
      <w:r>
        <w:t>бережного отношения к истории культуры России, выраженной в её архитектуре, изобразительном искусстве, в национальных образах предметно- материальной и пространственной среды, в понимании красоты человека.</w:t>
      </w:r>
    </w:p>
    <w:p w14:paraId="3F572883" w14:textId="77777777" w:rsidR="004F75DF" w:rsidRDefault="0013698B">
      <w:pPr>
        <w:pStyle w:val="a3"/>
        <w:spacing w:before="198"/>
        <w:ind w:right="1134" w:firstLine="600"/>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DBA0FDF" w14:textId="77777777" w:rsidR="004F75DF" w:rsidRDefault="0013698B">
      <w:pPr>
        <w:pStyle w:val="a3"/>
        <w:spacing w:before="201"/>
        <w:ind w:right="1141" w:firstLine="600"/>
      </w:pPr>
      <w:r>
        <w:t>Программа по изобразительному искусству ориентирована на психовозрастные особенности развития обучающихся 11–15 лет.</w:t>
      </w:r>
    </w:p>
    <w:p w14:paraId="35FF8F2A" w14:textId="77777777" w:rsidR="004F75DF" w:rsidRDefault="0013698B">
      <w:pPr>
        <w:pStyle w:val="a3"/>
        <w:spacing w:before="201"/>
        <w:ind w:right="1130" w:firstLine="600"/>
      </w:pPr>
      <w:r>
        <w:rPr>
          <w:b/>
        </w:rPr>
        <w:t xml:space="preserve">Целью изучения изобразительного искусства </w:t>
      </w:r>
      <w:r>
        <w:t>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28241E18" w14:textId="77777777" w:rsidR="004F75DF" w:rsidRDefault="0013698B">
      <w:pPr>
        <w:pStyle w:val="2"/>
        <w:spacing w:before="205"/>
        <w:ind w:left="1273"/>
        <w:jc w:val="left"/>
      </w:pPr>
      <w:r>
        <w:t>Задачами</w:t>
      </w:r>
      <w:r>
        <w:rPr>
          <w:spacing w:val="-14"/>
        </w:rPr>
        <w:t xml:space="preserve"> </w:t>
      </w:r>
      <w:r>
        <w:t>изобразительного</w:t>
      </w:r>
      <w:r>
        <w:rPr>
          <w:spacing w:val="-16"/>
        </w:rPr>
        <w:t xml:space="preserve"> </w:t>
      </w:r>
      <w:r>
        <w:t>искусства</w:t>
      </w:r>
      <w:r>
        <w:rPr>
          <w:spacing w:val="-8"/>
        </w:rPr>
        <w:t xml:space="preserve"> </w:t>
      </w:r>
      <w:r>
        <w:rPr>
          <w:spacing w:val="-2"/>
        </w:rPr>
        <w:t>являются:</w:t>
      </w:r>
    </w:p>
    <w:p w14:paraId="0CA33E69" w14:textId="77777777" w:rsidR="004F75DF" w:rsidRDefault="004F75DF">
      <w:pPr>
        <w:sectPr w:rsidR="004F75DF">
          <w:pgSz w:w="11910" w:h="16390"/>
          <w:pgMar w:top="980" w:right="0" w:bottom="280" w:left="460" w:header="723" w:footer="0" w:gutter="0"/>
          <w:cols w:space="720"/>
        </w:sectPr>
      </w:pPr>
    </w:p>
    <w:p w14:paraId="6D9E04C1" w14:textId="77777777" w:rsidR="004F75DF" w:rsidRDefault="0013698B">
      <w:pPr>
        <w:pStyle w:val="a3"/>
        <w:spacing w:before="277"/>
        <w:ind w:right="1133" w:firstLine="600"/>
      </w:pPr>
      <w:r>
        <w:t>освоение художественной культуры как формы выражения в пространственных формах духовных ценностей, формирование представлений</w:t>
      </w:r>
      <w:r>
        <w:rPr>
          <w:spacing w:val="40"/>
        </w:rPr>
        <w:t xml:space="preserve"> </w:t>
      </w:r>
      <w:r>
        <w:t>о месте и значении художественной деятельности в жизни общества;</w:t>
      </w:r>
    </w:p>
    <w:p w14:paraId="62294C4F" w14:textId="77777777" w:rsidR="004F75DF" w:rsidRDefault="0013698B">
      <w:pPr>
        <w:pStyle w:val="a3"/>
        <w:spacing w:before="201"/>
        <w:ind w:right="1143" w:firstLine="600"/>
      </w:pPr>
      <w:r>
        <w:t>формирование у</w:t>
      </w:r>
      <w:r>
        <w:rPr>
          <w:spacing w:val="-8"/>
        </w:rPr>
        <w:t xml:space="preserve"> </w:t>
      </w:r>
      <w:r>
        <w:t>обучающихся</w:t>
      </w:r>
      <w:r>
        <w:rPr>
          <w:spacing w:val="-3"/>
        </w:rPr>
        <w:t xml:space="preserve"> </w:t>
      </w:r>
      <w:r>
        <w:t>представлений</w:t>
      </w:r>
      <w:r>
        <w:rPr>
          <w:spacing w:val="-4"/>
        </w:rPr>
        <w:t xml:space="preserve"> </w:t>
      </w:r>
      <w:r>
        <w:t>об</w:t>
      </w:r>
      <w:r>
        <w:rPr>
          <w:spacing w:val="-2"/>
        </w:rPr>
        <w:t xml:space="preserve"> </w:t>
      </w:r>
      <w:r>
        <w:t>отечественной</w:t>
      </w:r>
      <w:r>
        <w:rPr>
          <w:spacing w:val="-4"/>
        </w:rPr>
        <w:t xml:space="preserve"> </w:t>
      </w:r>
      <w:r>
        <w:t>и</w:t>
      </w:r>
      <w:r>
        <w:rPr>
          <w:spacing w:val="-3"/>
        </w:rPr>
        <w:t xml:space="preserve"> </w:t>
      </w:r>
      <w:r>
        <w:t>мировой художественной культуре во всём многообразии её видов;</w:t>
      </w:r>
    </w:p>
    <w:p w14:paraId="656157A0" w14:textId="77777777" w:rsidR="004F75DF" w:rsidRDefault="0013698B">
      <w:pPr>
        <w:pStyle w:val="a3"/>
        <w:spacing w:before="201"/>
        <w:ind w:right="1142" w:firstLine="600"/>
      </w:pPr>
      <w:r>
        <w:t>формирование у обучающихся навыков эстетического видения и преобразования мира;</w:t>
      </w:r>
    </w:p>
    <w:p w14:paraId="626B88AA" w14:textId="77777777" w:rsidR="004F75DF" w:rsidRDefault="0013698B">
      <w:pPr>
        <w:pStyle w:val="a3"/>
        <w:spacing w:before="196"/>
        <w:ind w:right="1128" w:firstLine="60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 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5266BF0B" w14:textId="77777777" w:rsidR="004F75DF" w:rsidRDefault="0013698B">
      <w:pPr>
        <w:pStyle w:val="a3"/>
        <w:spacing w:before="205"/>
        <w:ind w:right="1135" w:firstLine="600"/>
      </w:pPr>
      <w:r>
        <w:t xml:space="preserve">формирование пространственного мышления и аналитических визуальных </w:t>
      </w:r>
      <w:r>
        <w:rPr>
          <w:spacing w:val="-2"/>
        </w:rPr>
        <w:t>способностей;</w:t>
      </w:r>
    </w:p>
    <w:p w14:paraId="4ABBE84E" w14:textId="77777777" w:rsidR="004F75DF" w:rsidRDefault="0013698B">
      <w:pPr>
        <w:pStyle w:val="a3"/>
        <w:spacing w:before="196"/>
        <w:ind w:right="1138" w:firstLine="600"/>
      </w:pPr>
      <w:r>
        <w:t xml:space="preserve">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w:t>
      </w:r>
      <w:r>
        <w:rPr>
          <w:spacing w:val="-2"/>
        </w:rPr>
        <w:t>человека;</w:t>
      </w:r>
    </w:p>
    <w:p w14:paraId="25CBD3FA" w14:textId="77777777" w:rsidR="004F75DF" w:rsidRDefault="0013698B">
      <w:pPr>
        <w:pStyle w:val="a3"/>
        <w:spacing w:before="200"/>
        <w:ind w:right="1143" w:firstLine="600"/>
      </w:pPr>
      <w:r>
        <w:t xml:space="preserve">развитие наблюдательности, ассоциативного мышления и творческого </w:t>
      </w:r>
      <w:r>
        <w:rPr>
          <w:spacing w:val="-2"/>
        </w:rPr>
        <w:t>воображения;</w:t>
      </w:r>
    </w:p>
    <w:p w14:paraId="178FD6EB" w14:textId="77777777" w:rsidR="004F75DF" w:rsidRDefault="0013698B">
      <w:pPr>
        <w:pStyle w:val="a3"/>
        <w:spacing w:before="202"/>
        <w:ind w:right="1143" w:firstLine="600"/>
      </w:pPr>
      <w:r>
        <w:t>воспитание уважения и любви к культурному наследию России через освоение отечественной художественной культуры;</w:t>
      </w:r>
    </w:p>
    <w:p w14:paraId="0434B896" w14:textId="77777777" w:rsidR="004F75DF" w:rsidRDefault="0013698B">
      <w:pPr>
        <w:pStyle w:val="a3"/>
        <w:spacing w:before="201"/>
        <w:ind w:right="1132" w:firstLine="60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759A0358" w14:textId="77777777" w:rsidR="004F75DF" w:rsidRDefault="0013698B">
      <w:pPr>
        <w:pStyle w:val="a3"/>
        <w:spacing w:before="201"/>
        <w:ind w:right="1124" w:firstLine="600"/>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307F314B" w14:textId="77777777" w:rsidR="004F75DF" w:rsidRDefault="0013698B">
      <w:pPr>
        <w:pStyle w:val="a3"/>
        <w:spacing w:before="201"/>
        <w:ind w:right="1139" w:firstLine="600"/>
      </w:pPr>
      <w:r>
        <w:t>Содержание программы по изобразительному искусству на уровне основного</w:t>
      </w:r>
      <w:r>
        <w:rPr>
          <w:spacing w:val="-1"/>
        </w:rPr>
        <w:t xml:space="preserve"> </w:t>
      </w:r>
      <w:r>
        <w:t>общего</w:t>
      </w:r>
      <w:r>
        <w:rPr>
          <w:spacing w:val="-5"/>
        </w:rPr>
        <w:t xml:space="preserve"> </w:t>
      </w:r>
      <w:r>
        <w:t>образования</w:t>
      </w:r>
      <w:r>
        <w:rPr>
          <w:spacing w:val="-4"/>
        </w:rPr>
        <w:t xml:space="preserve"> </w:t>
      </w:r>
      <w:r>
        <w:t>структурировано</w:t>
      </w:r>
      <w:r>
        <w:rPr>
          <w:spacing w:val="-1"/>
        </w:rPr>
        <w:t xml:space="preserve"> </w:t>
      </w:r>
      <w:r>
        <w:t>по</w:t>
      </w:r>
      <w:r>
        <w:rPr>
          <w:spacing w:val="-5"/>
        </w:rPr>
        <w:t xml:space="preserve"> </w:t>
      </w:r>
      <w:r>
        <w:t>4</w:t>
      </w:r>
      <w:r>
        <w:rPr>
          <w:spacing w:val="-5"/>
        </w:rPr>
        <w:t xml:space="preserve"> </w:t>
      </w:r>
      <w:r>
        <w:t>модулям</w:t>
      </w:r>
      <w:r>
        <w:rPr>
          <w:spacing w:val="-4"/>
        </w:rPr>
        <w:t xml:space="preserve"> </w:t>
      </w:r>
      <w:r>
        <w:t>(3</w:t>
      </w:r>
      <w:r>
        <w:rPr>
          <w:spacing w:val="-1"/>
        </w:rPr>
        <w:t xml:space="preserve"> </w:t>
      </w:r>
      <w:r>
        <w:t>инвариантных и</w:t>
      </w:r>
      <w:r>
        <w:rPr>
          <w:spacing w:val="2"/>
        </w:rPr>
        <w:t xml:space="preserve"> </w:t>
      </w:r>
      <w:r>
        <w:t>1</w:t>
      </w:r>
      <w:r>
        <w:rPr>
          <w:spacing w:val="3"/>
        </w:rPr>
        <w:t xml:space="preserve"> </w:t>
      </w:r>
      <w:r>
        <w:t>вариативный).</w:t>
      </w:r>
      <w:r>
        <w:rPr>
          <w:spacing w:val="9"/>
        </w:rPr>
        <w:t xml:space="preserve"> </w:t>
      </w:r>
      <w:r>
        <w:t>Инвариантные</w:t>
      </w:r>
      <w:r>
        <w:rPr>
          <w:spacing w:val="4"/>
        </w:rPr>
        <w:t xml:space="preserve"> </w:t>
      </w:r>
      <w:r>
        <w:t>модули</w:t>
      </w:r>
      <w:r>
        <w:rPr>
          <w:spacing w:val="3"/>
        </w:rPr>
        <w:t xml:space="preserve"> </w:t>
      </w:r>
      <w:r>
        <w:t>реализуются</w:t>
      </w:r>
      <w:r>
        <w:rPr>
          <w:spacing w:val="3"/>
        </w:rPr>
        <w:t xml:space="preserve"> </w:t>
      </w:r>
      <w:r>
        <w:t>последовательно</w:t>
      </w:r>
      <w:r>
        <w:rPr>
          <w:spacing w:val="7"/>
        </w:rPr>
        <w:t xml:space="preserve"> </w:t>
      </w:r>
      <w:r>
        <w:t>в</w:t>
      </w:r>
      <w:r>
        <w:rPr>
          <w:spacing w:val="1"/>
        </w:rPr>
        <w:t xml:space="preserve"> </w:t>
      </w:r>
      <w:r>
        <w:t>5,</w:t>
      </w:r>
      <w:r>
        <w:rPr>
          <w:spacing w:val="5"/>
        </w:rPr>
        <w:t xml:space="preserve"> </w:t>
      </w:r>
      <w:r>
        <w:t>6</w:t>
      </w:r>
      <w:r>
        <w:rPr>
          <w:spacing w:val="3"/>
        </w:rPr>
        <w:t xml:space="preserve"> </w:t>
      </w:r>
      <w:r>
        <w:rPr>
          <w:spacing w:val="-10"/>
        </w:rPr>
        <w:t>и</w:t>
      </w:r>
    </w:p>
    <w:p w14:paraId="1A92DA7F" w14:textId="77777777" w:rsidR="004F75DF" w:rsidRDefault="0013698B">
      <w:pPr>
        <w:pStyle w:val="a3"/>
        <w:ind w:right="1142"/>
      </w:pPr>
      <w:r>
        <w:t>7 классах. Содержание вариативного модуля может быть реализовано дополнительно к инвариантным в одном или нескольких классах или во внеурочной деятельности.</w:t>
      </w:r>
    </w:p>
    <w:p w14:paraId="0ED50239" w14:textId="77777777" w:rsidR="004F75DF" w:rsidRDefault="004F75DF">
      <w:pPr>
        <w:sectPr w:rsidR="004F75DF">
          <w:pgSz w:w="11910" w:h="16390"/>
          <w:pgMar w:top="980" w:right="0" w:bottom="280" w:left="460" w:header="723" w:footer="0" w:gutter="0"/>
          <w:cols w:space="720"/>
        </w:sectPr>
      </w:pPr>
    </w:p>
    <w:p w14:paraId="1CC2EE25" w14:textId="77777777" w:rsidR="004F75DF" w:rsidRDefault="0013698B">
      <w:pPr>
        <w:pStyle w:val="a3"/>
        <w:spacing w:before="277" w:line="388" w:lineRule="auto"/>
        <w:ind w:left="1273" w:right="1123"/>
        <w:jc w:val="left"/>
      </w:pPr>
      <w:r>
        <w:t>Модуль</w:t>
      </w:r>
      <w:r>
        <w:rPr>
          <w:spacing w:val="-8"/>
        </w:rPr>
        <w:t xml:space="preserve"> </w:t>
      </w:r>
      <w:r>
        <w:t>№1</w:t>
      </w:r>
      <w:r>
        <w:rPr>
          <w:spacing w:val="-1"/>
        </w:rPr>
        <w:t xml:space="preserve"> </w:t>
      </w:r>
      <w:r>
        <w:t>«Декоративно-прикладное</w:t>
      </w:r>
      <w:r>
        <w:rPr>
          <w:spacing w:val="-5"/>
        </w:rPr>
        <w:t xml:space="preserve"> </w:t>
      </w:r>
      <w:r>
        <w:t>и</w:t>
      </w:r>
      <w:r>
        <w:rPr>
          <w:spacing w:val="-1"/>
        </w:rPr>
        <w:t xml:space="preserve"> </w:t>
      </w:r>
      <w:r>
        <w:t>народное</w:t>
      </w:r>
      <w:r>
        <w:rPr>
          <w:spacing w:val="-5"/>
        </w:rPr>
        <w:t xml:space="preserve"> </w:t>
      </w:r>
      <w:r>
        <w:t>искусство»</w:t>
      </w:r>
      <w:r>
        <w:rPr>
          <w:spacing w:val="-9"/>
        </w:rPr>
        <w:t xml:space="preserve"> </w:t>
      </w:r>
      <w:r>
        <w:t>(5</w:t>
      </w:r>
      <w:r>
        <w:rPr>
          <w:spacing w:val="-6"/>
        </w:rPr>
        <w:t xml:space="preserve"> </w:t>
      </w:r>
      <w:r>
        <w:t>класс) Модуль №2 «Живопись, графика, скульптура» (6 класс)</w:t>
      </w:r>
    </w:p>
    <w:p w14:paraId="7D36C613" w14:textId="77777777" w:rsidR="004F75DF" w:rsidRDefault="0013698B">
      <w:pPr>
        <w:pStyle w:val="a3"/>
        <w:spacing w:line="321" w:lineRule="exact"/>
        <w:ind w:left="1273"/>
        <w:jc w:val="left"/>
      </w:pPr>
      <w:r>
        <w:t>Модуль</w:t>
      </w:r>
      <w:r>
        <w:rPr>
          <w:spacing w:val="-9"/>
        </w:rPr>
        <w:t xml:space="preserve"> </w:t>
      </w:r>
      <w:r>
        <w:t>№3</w:t>
      </w:r>
      <w:r>
        <w:rPr>
          <w:spacing w:val="-2"/>
        </w:rPr>
        <w:t xml:space="preserve"> </w:t>
      </w:r>
      <w:r>
        <w:t>«Архитектура</w:t>
      </w:r>
      <w:r>
        <w:rPr>
          <w:spacing w:val="-5"/>
        </w:rPr>
        <w:t xml:space="preserve"> </w:t>
      </w:r>
      <w:r>
        <w:t>и</w:t>
      </w:r>
      <w:r>
        <w:rPr>
          <w:spacing w:val="-7"/>
        </w:rPr>
        <w:t xml:space="preserve"> </w:t>
      </w:r>
      <w:r>
        <w:t>дизайн»</w:t>
      </w:r>
      <w:r>
        <w:rPr>
          <w:spacing w:val="-10"/>
        </w:rPr>
        <w:t xml:space="preserve"> </w:t>
      </w:r>
      <w:r>
        <w:t>(7</w:t>
      </w:r>
      <w:r>
        <w:rPr>
          <w:spacing w:val="-6"/>
        </w:rPr>
        <w:t xml:space="preserve"> </w:t>
      </w:r>
      <w:r>
        <w:rPr>
          <w:spacing w:val="-2"/>
        </w:rPr>
        <w:t>класс)</w:t>
      </w:r>
    </w:p>
    <w:p w14:paraId="3959AF6E" w14:textId="77777777" w:rsidR="004F75DF" w:rsidRDefault="0013698B">
      <w:pPr>
        <w:pStyle w:val="a3"/>
        <w:spacing w:before="201"/>
        <w:ind w:right="1141" w:firstLine="600"/>
      </w:pPr>
      <w:r>
        <w:t>Модуль №4 «Изображение в синтетических, экранных видах искусства и художественная фотография» (вариативный)</w:t>
      </w:r>
    </w:p>
    <w:p w14:paraId="40ABD16C" w14:textId="77777777" w:rsidR="004F75DF" w:rsidRDefault="0013698B">
      <w:pPr>
        <w:pStyle w:val="a3"/>
        <w:spacing w:before="201"/>
        <w:ind w:right="1135" w:firstLine="600"/>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14:paraId="1A8DFA7F" w14:textId="77777777" w:rsidR="004F75DF" w:rsidRDefault="004F75DF">
      <w:pPr>
        <w:sectPr w:rsidR="004F75DF">
          <w:pgSz w:w="11910" w:h="16390"/>
          <w:pgMar w:top="980" w:right="0" w:bottom="280" w:left="460" w:header="723" w:footer="0" w:gutter="0"/>
          <w:cols w:space="720"/>
        </w:sectPr>
      </w:pPr>
    </w:p>
    <w:p w14:paraId="53CFA0F1" w14:textId="77777777" w:rsidR="004F75DF" w:rsidRDefault="004F75DF">
      <w:pPr>
        <w:pStyle w:val="a3"/>
        <w:ind w:left="0"/>
        <w:jc w:val="left"/>
      </w:pPr>
    </w:p>
    <w:p w14:paraId="5F5E3057" w14:textId="77777777" w:rsidR="004F75DF" w:rsidRDefault="004F75DF">
      <w:pPr>
        <w:pStyle w:val="a3"/>
        <w:spacing w:before="108"/>
        <w:ind w:left="0"/>
        <w:jc w:val="left"/>
      </w:pPr>
    </w:p>
    <w:p w14:paraId="3B715DEF" w14:textId="77777777" w:rsidR="004F75DF" w:rsidRDefault="0013698B">
      <w:pPr>
        <w:pStyle w:val="1"/>
        <w:spacing w:line="386" w:lineRule="auto"/>
        <w:ind w:left="793" w:right="6874"/>
      </w:pPr>
      <w:r>
        <w:t>СОДЕРЖАНИЕ</w:t>
      </w:r>
      <w:r>
        <w:rPr>
          <w:spacing w:val="-18"/>
        </w:rPr>
        <w:t xml:space="preserve"> </w:t>
      </w:r>
      <w:r>
        <w:t>ОБУЧЕНИЯ 5 КЛАСС</w:t>
      </w:r>
    </w:p>
    <w:p w14:paraId="072D7BFC" w14:textId="77777777" w:rsidR="004F75DF" w:rsidRDefault="0013698B">
      <w:pPr>
        <w:pStyle w:val="2"/>
        <w:spacing w:before="5"/>
        <w:ind w:left="793"/>
        <w:jc w:val="left"/>
      </w:pPr>
      <w:r>
        <w:t>Модуль</w:t>
      </w:r>
      <w:r>
        <w:rPr>
          <w:spacing w:val="-16"/>
        </w:rPr>
        <w:t xml:space="preserve"> </w:t>
      </w:r>
      <w:r>
        <w:rPr>
          <w:rFonts w:ascii="Calibri" w:hAnsi="Calibri"/>
        </w:rPr>
        <w:t>№</w:t>
      </w:r>
      <w:r>
        <w:rPr>
          <w:rFonts w:ascii="Calibri" w:hAnsi="Calibri"/>
          <w:spacing w:val="-8"/>
        </w:rPr>
        <w:t xml:space="preserve"> </w:t>
      </w:r>
      <w:r>
        <w:rPr>
          <w:rFonts w:ascii="Calibri" w:hAnsi="Calibri"/>
        </w:rPr>
        <w:t>1</w:t>
      </w:r>
      <w:r>
        <w:rPr>
          <w:rFonts w:ascii="Calibri" w:hAnsi="Calibri"/>
          <w:spacing w:val="-8"/>
        </w:rPr>
        <w:t xml:space="preserve"> </w:t>
      </w:r>
      <w:r>
        <w:t>«Декоративно-прикладное</w:t>
      </w:r>
      <w:r>
        <w:rPr>
          <w:spacing w:val="-8"/>
        </w:rPr>
        <w:t xml:space="preserve"> </w:t>
      </w:r>
      <w:r>
        <w:t>и</w:t>
      </w:r>
      <w:r>
        <w:rPr>
          <w:spacing w:val="-11"/>
        </w:rPr>
        <w:t xml:space="preserve"> </w:t>
      </w:r>
      <w:r>
        <w:t>народное</w:t>
      </w:r>
      <w:r>
        <w:rPr>
          <w:spacing w:val="-8"/>
        </w:rPr>
        <w:t xml:space="preserve"> </w:t>
      </w:r>
      <w:r>
        <w:rPr>
          <w:spacing w:val="-2"/>
        </w:rPr>
        <w:t>искусство».</w:t>
      </w:r>
    </w:p>
    <w:p w14:paraId="76FA2412" w14:textId="77777777" w:rsidR="004F75DF" w:rsidRDefault="0013698B">
      <w:pPr>
        <w:pStyle w:val="a3"/>
        <w:spacing w:before="196"/>
        <w:ind w:left="1273"/>
        <w:jc w:val="left"/>
      </w:pPr>
      <w:r>
        <w:t>Общие</w:t>
      </w:r>
      <w:r>
        <w:rPr>
          <w:spacing w:val="-9"/>
        </w:rPr>
        <w:t xml:space="preserve"> </w:t>
      </w:r>
      <w:r>
        <w:t>сведения</w:t>
      </w:r>
      <w:r>
        <w:rPr>
          <w:spacing w:val="-8"/>
        </w:rPr>
        <w:t xml:space="preserve"> </w:t>
      </w:r>
      <w:r>
        <w:t>о</w:t>
      </w:r>
      <w:r>
        <w:rPr>
          <w:spacing w:val="-9"/>
        </w:rPr>
        <w:t xml:space="preserve"> </w:t>
      </w:r>
      <w:r>
        <w:t>декоративно-прикладном</w:t>
      </w:r>
      <w:r>
        <w:rPr>
          <w:spacing w:val="-8"/>
        </w:rPr>
        <w:t xml:space="preserve"> </w:t>
      </w:r>
      <w:r>
        <w:rPr>
          <w:spacing w:val="-2"/>
        </w:rPr>
        <w:t>искусстве.</w:t>
      </w:r>
    </w:p>
    <w:p w14:paraId="7546C936" w14:textId="77777777" w:rsidR="004F75DF" w:rsidRDefault="0013698B">
      <w:pPr>
        <w:pStyle w:val="a3"/>
        <w:spacing w:before="202"/>
        <w:ind w:right="1133" w:firstLine="600"/>
      </w:pPr>
      <w:r>
        <w:t>Декоративно-прикладное искусство и его виды. Декоративно-прикладное искусство и предметная среда жизни людей.</w:t>
      </w:r>
    </w:p>
    <w:p w14:paraId="37A2146E" w14:textId="77777777" w:rsidR="004F75DF" w:rsidRDefault="0013698B">
      <w:pPr>
        <w:pStyle w:val="a3"/>
        <w:spacing w:before="196"/>
        <w:ind w:left="1273"/>
        <w:jc w:val="left"/>
      </w:pPr>
      <w:r>
        <w:t>Древние</w:t>
      </w:r>
      <w:r>
        <w:rPr>
          <w:spacing w:val="-10"/>
        </w:rPr>
        <w:t xml:space="preserve"> </w:t>
      </w:r>
      <w:r>
        <w:t>корни</w:t>
      </w:r>
      <w:r>
        <w:rPr>
          <w:spacing w:val="-11"/>
        </w:rPr>
        <w:t xml:space="preserve"> </w:t>
      </w:r>
      <w:r>
        <w:t>народного</w:t>
      </w:r>
      <w:r>
        <w:rPr>
          <w:spacing w:val="-10"/>
        </w:rPr>
        <w:t xml:space="preserve"> </w:t>
      </w:r>
      <w:r>
        <w:rPr>
          <w:spacing w:val="-2"/>
        </w:rPr>
        <w:t>искусства.</w:t>
      </w:r>
    </w:p>
    <w:p w14:paraId="5FF68485" w14:textId="77777777" w:rsidR="004F75DF" w:rsidRDefault="0013698B">
      <w:pPr>
        <w:pStyle w:val="a3"/>
        <w:tabs>
          <w:tab w:val="left" w:pos="2621"/>
          <w:tab w:val="left" w:pos="4300"/>
          <w:tab w:val="left" w:pos="5466"/>
          <w:tab w:val="left" w:pos="9064"/>
        </w:tabs>
        <w:spacing w:before="201" w:line="322" w:lineRule="exact"/>
        <w:ind w:left="1273"/>
        <w:jc w:val="left"/>
      </w:pPr>
      <w:r>
        <w:rPr>
          <w:spacing w:val="-2"/>
        </w:rPr>
        <w:t>Истоки</w:t>
      </w:r>
      <w:r>
        <w:tab/>
      </w:r>
      <w:r>
        <w:rPr>
          <w:spacing w:val="-2"/>
        </w:rPr>
        <w:t>образного</w:t>
      </w:r>
      <w:r>
        <w:tab/>
      </w:r>
      <w:r>
        <w:rPr>
          <w:spacing w:val="-2"/>
        </w:rPr>
        <w:t>языка</w:t>
      </w:r>
      <w:r>
        <w:tab/>
      </w:r>
      <w:r>
        <w:rPr>
          <w:spacing w:val="-2"/>
        </w:rPr>
        <w:t>декоративно-прикладного</w:t>
      </w:r>
      <w:r>
        <w:tab/>
      </w:r>
      <w:r>
        <w:rPr>
          <w:spacing w:val="-2"/>
        </w:rPr>
        <w:t>искусства.</w:t>
      </w:r>
    </w:p>
    <w:p w14:paraId="0F46C3E0" w14:textId="77777777" w:rsidR="004F75DF" w:rsidRDefault="0013698B">
      <w:pPr>
        <w:pStyle w:val="a3"/>
        <w:jc w:val="left"/>
      </w:pPr>
      <w:r>
        <w:t>Традиционные</w:t>
      </w:r>
      <w:r>
        <w:rPr>
          <w:spacing w:val="-14"/>
        </w:rPr>
        <w:t xml:space="preserve"> </w:t>
      </w:r>
      <w:r>
        <w:t>образы</w:t>
      </w:r>
      <w:r>
        <w:rPr>
          <w:spacing w:val="-13"/>
        </w:rPr>
        <w:t xml:space="preserve"> </w:t>
      </w:r>
      <w:r>
        <w:t>народного</w:t>
      </w:r>
      <w:r>
        <w:rPr>
          <w:spacing w:val="-14"/>
        </w:rPr>
        <w:t xml:space="preserve"> </w:t>
      </w:r>
      <w:r>
        <w:t>(крестьянского)</w:t>
      </w:r>
      <w:r>
        <w:rPr>
          <w:spacing w:val="-14"/>
        </w:rPr>
        <w:t xml:space="preserve"> </w:t>
      </w:r>
      <w:r>
        <w:t>прикладного</w:t>
      </w:r>
      <w:r>
        <w:rPr>
          <w:spacing w:val="-14"/>
        </w:rPr>
        <w:t xml:space="preserve"> </w:t>
      </w:r>
      <w:r>
        <w:rPr>
          <w:spacing w:val="-2"/>
        </w:rPr>
        <w:t>искусства.</w:t>
      </w:r>
    </w:p>
    <w:p w14:paraId="28D52EE2" w14:textId="77777777" w:rsidR="004F75DF" w:rsidRDefault="0013698B">
      <w:pPr>
        <w:pStyle w:val="a3"/>
        <w:spacing w:before="202"/>
        <w:ind w:right="1142" w:firstLine="600"/>
      </w:pPr>
      <w:r>
        <w:t xml:space="preserve">Связь народного искусства с природой, бытом, трудом, верованиями и </w:t>
      </w:r>
      <w:r>
        <w:rPr>
          <w:spacing w:val="-2"/>
        </w:rPr>
        <w:t>эпосом.</w:t>
      </w:r>
    </w:p>
    <w:p w14:paraId="15746B05" w14:textId="77777777" w:rsidR="004F75DF" w:rsidRDefault="0013698B">
      <w:pPr>
        <w:pStyle w:val="a3"/>
        <w:spacing w:before="201"/>
        <w:ind w:right="1139" w:firstLine="600"/>
      </w:pPr>
      <w:r>
        <w:t>Роль природных материалов в строительстве и изготовлении предметов быта, их значение в характере труда и жизненного уклада.</w:t>
      </w:r>
    </w:p>
    <w:p w14:paraId="2E3A6D45" w14:textId="77777777" w:rsidR="004F75DF" w:rsidRDefault="0013698B">
      <w:pPr>
        <w:pStyle w:val="a3"/>
        <w:spacing w:before="201" w:line="386" w:lineRule="auto"/>
        <w:ind w:left="1273" w:right="1757"/>
      </w:pPr>
      <w:r>
        <w:t>Образно-символический язык народного прикладного искусства. Знаки-символы</w:t>
      </w:r>
      <w:r>
        <w:rPr>
          <w:spacing w:val="-10"/>
        </w:rPr>
        <w:t xml:space="preserve"> </w:t>
      </w:r>
      <w:r>
        <w:t>традиционного</w:t>
      </w:r>
      <w:r>
        <w:rPr>
          <w:spacing w:val="-11"/>
        </w:rPr>
        <w:t xml:space="preserve"> </w:t>
      </w:r>
      <w:r>
        <w:t>крестьянского</w:t>
      </w:r>
      <w:r>
        <w:rPr>
          <w:spacing w:val="-11"/>
        </w:rPr>
        <w:t xml:space="preserve"> </w:t>
      </w:r>
      <w:r>
        <w:t>прикладного</w:t>
      </w:r>
      <w:r>
        <w:rPr>
          <w:spacing w:val="-11"/>
        </w:rPr>
        <w:t xml:space="preserve"> </w:t>
      </w:r>
      <w:r>
        <w:t>искусства.</w:t>
      </w:r>
    </w:p>
    <w:p w14:paraId="127EAA5D" w14:textId="77777777" w:rsidR="004F75DF" w:rsidRDefault="0013698B">
      <w:pPr>
        <w:pStyle w:val="a3"/>
        <w:spacing w:before="5"/>
        <w:ind w:right="1139" w:firstLine="60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205A7167" w14:textId="77777777" w:rsidR="004F75DF" w:rsidRDefault="0013698B">
      <w:pPr>
        <w:pStyle w:val="a3"/>
        <w:spacing w:before="201"/>
        <w:ind w:left="1273"/>
        <w:jc w:val="left"/>
      </w:pPr>
      <w:r>
        <w:t>Убранство</w:t>
      </w:r>
      <w:r>
        <w:rPr>
          <w:spacing w:val="-11"/>
        </w:rPr>
        <w:t xml:space="preserve"> </w:t>
      </w:r>
      <w:r>
        <w:t>русской</w:t>
      </w:r>
      <w:r>
        <w:rPr>
          <w:spacing w:val="-11"/>
        </w:rPr>
        <w:t xml:space="preserve"> </w:t>
      </w:r>
      <w:r>
        <w:rPr>
          <w:spacing w:val="-4"/>
        </w:rPr>
        <w:t>избы.</w:t>
      </w:r>
    </w:p>
    <w:p w14:paraId="48BD3810" w14:textId="77777777" w:rsidR="004F75DF" w:rsidRDefault="0013698B">
      <w:pPr>
        <w:pStyle w:val="a3"/>
        <w:spacing w:before="201"/>
        <w:ind w:right="1128" w:firstLine="600"/>
      </w:pPr>
      <w:r>
        <w:t>Конструкция избы, единство красоты и пользы – функционального и символического – в её постройке и украшении.</w:t>
      </w:r>
    </w:p>
    <w:p w14:paraId="1E1C87C5" w14:textId="77777777" w:rsidR="004F75DF" w:rsidRDefault="0013698B">
      <w:pPr>
        <w:pStyle w:val="a3"/>
        <w:spacing w:before="201"/>
        <w:ind w:right="1138" w:firstLine="600"/>
      </w:pPr>
      <w:r>
        <w:t>Символическое значение образов и мотивов в узорном убранстве русских изб. Картина мира в образном строе бытового крестьянского искусства.</w:t>
      </w:r>
    </w:p>
    <w:p w14:paraId="47914EC2" w14:textId="77777777" w:rsidR="004F75DF" w:rsidRDefault="0013698B">
      <w:pPr>
        <w:pStyle w:val="a3"/>
        <w:spacing w:before="196" w:line="242" w:lineRule="auto"/>
        <w:ind w:right="1137" w:firstLine="600"/>
      </w:pPr>
      <w:r>
        <w:t xml:space="preserve">Выполнение рисунков – эскизов орнаментального декора крестьянского </w:t>
      </w:r>
      <w:r>
        <w:rPr>
          <w:spacing w:val="-2"/>
        </w:rPr>
        <w:t>дома.</w:t>
      </w:r>
    </w:p>
    <w:p w14:paraId="2C87392D" w14:textId="77777777" w:rsidR="004F75DF" w:rsidRDefault="0013698B">
      <w:pPr>
        <w:pStyle w:val="a3"/>
        <w:spacing w:before="195" w:line="388" w:lineRule="auto"/>
        <w:ind w:left="1273" w:right="2275"/>
        <w:jc w:val="left"/>
      </w:pPr>
      <w:r>
        <w:t>Устройство</w:t>
      </w:r>
      <w:r>
        <w:rPr>
          <w:spacing w:val="-10"/>
        </w:rPr>
        <w:t xml:space="preserve"> </w:t>
      </w:r>
      <w:r>
        <w:t>внутреннего</w:t>
      </w:r>
      <w:r>
        <w:rPr>
          <w:spacing w:val="-10"/>
        </w:rPr>
        <w:t xml:space="preserve"> </w:t>
      </w:r>
      <w:r>
        <w:t>пространства</w:t>
      </w:r>
      <w:r>
        <w:rPr>
          <w:spacing w:val="-9"/>
        </w:rPr>
        <w:t xml:space="preserve"> </w:t>
      </w:r>
      <w:r>
        <w:t>крестьянского</w:t>
      </w:r>
      <w:r>
        <w:rPr>
          <w:spacing w:val="-10"/>
        </w:rPr>
        <w:t xml:space="preserve"> </w:t>
      </w:r>
      <w:r>
        <w:t>дома. Декоративные элементы жилой среды.</w:t>
      </w:r>
    </w:p>
    <w:p w14:paraId="5AA93EE0" w14:textId="77777777" w:rsidR="004F75DF" w:rsidRDefault="004F75DF">
      <w:pPr>
        <w:spacing w:line="388" w:lineRule="auto"/>
        <w:sectPr w:rsidR="004F75DF">
          <w:pgSz w:w="11910" w:h="16390"/>
          <w:pgMar w:top="980" w:right="0" w:bottom="280" w:left="460" w:header="723" w:footer="0" w:gutter="0"/>
          <w:cols w:space="720"/>
        </w:sectPr>
      </w:pPr>
    </w:p>
    <w:p w14:paraId="29DDF4D0" w14:textId="77777777" w:rsidR="004F75DF" w:rsidRDefault="0013698B">
      <w:pPr>
        <w:pStyle w:val="a3"/>
        <w:spacing w:before="277"/>
        <w:ind w:right="1135" w:firstLine="60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43059672" w14:textId="77777777" w:rsidR="004F75DF" w:rsidRDefault="0013698B">
      <w:pPr>
        <w:pStyle w:val="a3"/>
        <w:spacing w:before="200"/>
        <w:ind w:right="1138" w:firstLine="600"/>
      </w:pPr>
      <w:r>
        <w:t>Выполнение рисунков предметов народного быта, выявление мудрости их выразительной формы и орнаментально-символического оформления.</w:t>
      </w:r>
    </w:p>
    <w:p w14:paraId="486966CF" w14:textId="77777777" w:rsidR="004F75DF" w:rsidRDefault="0013698B">
      <w:pPr>
        <w:pStyle w:val="a3"/>
        <w:spacing w:before="201"/>
        <w:ind w:left="1273"/>
        <w:jc w:val="left"/>
      </w:pPr>
      <w:r>
        <w:t>Народный</w:t>
      </w:r>
      <w:r>
        <w:rPr>
          <w:spacing w:val="-11"/>
        </w:rPr>
        <w:t xml:space="preserve"> </w:t>
      </w:r>
      <w:r>
        <w:t>праздничный</w:t>
      </w:r>
      <w:r>
        <w:rPr>
          <w:spacing w:val="-11"/>
        </w:rPr>
        <w:t xml:space="preserve"> </w:t>
      </w:r>
      <w:r>
        <w:rPr>
          <w:spacing w:val="-2"/>
        </w:rPr>
        <w:t>костюм.</w:t>
      </w:r>
    </w:p>
    <w:p w14:paraId="0E99F369" w14:textId="77777777" w:rsidR="004F75DF" w:rsidRDefault="0013698B">
      <w:pPr>
        <w:pStyle w:val="a3"/>
        <w:spacing w:before="197"/>
        <w:ind w:left="1273"/>
        <w:jc w:val="left"/>
      </w:pPr>
      <w:r>
        <w:t>Образный</w:t>
      </w:r>
      <w:r>
        <w:rPr>
          <w:spacing w:val="-8"/>
        </w:rPr>
        <w:t xml:space="preserve"> </w:t>
      </w:r>
      <w:r>
        <w:t>строй</w:t>
      </w:r>
      <w:r>
        <w:rPr>
          <w:spacing w:val="-8"/>
        </w:rPr>
        <w:t xml:space="preserve"> </w:t>
      </w:r>
      <w:r>
        <w:t>народного</w:t>
      </w:r>
      <w:r>
        <w:rPr>
          <w:spacing w:val="-8"/>
        </w:rPr>
        <w:t xml:space="preserve"> </w:t>
      </w:r>
      <w:r>
        <w:t>праздничного</w:t>
      </w:r>
      <w:r>
        <w:rPr>
          <w:spacing w:val="-8"/>
        </w:rPr>
        <w:t xml:space="preserve"> </w:t>
      </w:r>
      <w:r>
        <w:t>костюма</w:t>
      </w:r>
      <w:r>
        <w:rPr>
          <w:spacing w:val="-1"/>
        </w:rPr>
        <w:t xml:space="preserve"> </w:t>
      </w:r>
      <w:r>
        <w:t>–</w:t>
      </w:r>
      <w:r>
        <w:rPr>
          <w:spacing w:val="-7"/>
        </w:rPr>
        <w:t xml:space="preserve"> </w:t>
      </w:r>
      <w:r>
        <w:t>женского</w:t>
      </w:r>
      <w:r>
        <w:rPr>
          <w:spacing w:val="-9"/>
        </w:rPr>
        <w:t xml:space="preserve"> </w:t>
      </w:r>
      <w:r>
        <w:t>и</w:t>
      </w:r>
      <w:r>
        <w:rPr>
          <w:spacing w:val="-8"/>
        </w:rPr>
        <w:t xml:space="preserve"> </w:t>
      </w:r>
      <w:r>
        <w:rPr>
          <w:spacing w:val="-2"/>
        </w:rPr>
        <w:t>мужского.</w:t>
      </w:r>
    </w:p>
    <w:p w14:paraId="431BBF50" w14:textId="77777777" w:rsidR="004F75DF" w:rsidRDefault="0013698B">
      <w:pPr>
        <w:pStyle w:val="a3"/>
        <w:spacing w:before="201"/>
        <w:ind w:right="1133" w:firstLine="600"/>
      </w:pPr>
      <w:r>
        <w:t>Традиционная конструкция русского женского костюма – северорусский (сарафан) и южнорусский (понёва) варианты.</w:t>
      </w:r>
    </w:p>
    <w:p w14:paraId="1A87346F" w14:textId="77777777" w:rsidR="004F75DF" w:rsidRDefault="004F75DF">
      <w:pPr>
        <w:pStyle w:val="a3"/>
        <w:ind w:left="0"/>
        <w:jc w:val="left"/>
      </w:pPr>
    </w:p>
    <w:p w14:paraId="4FF34E08" w14:textId="77777777" w:rsidR="004F75DF" w:rsidRDefault="004F75DF">
      <w:pPr>
        <w:pStyle w:val="a3"/>
        <w:spacing w:before="28"/>
        <w:ind w:left="0"/>
        <w:jc w:val="left"/>
      </w:pPr>
    </w:p>
    <w:p w14:paraId="44055C3A" w14:textId="77777777" w:rsidR="004F75DF" w:rsidRDefault="0013698B">
      <w:pPr>
        <w:pStyle w:val="a3"/>
        <w:ind w:right="1135" w:firstLine="600"/>
      </w:pPr>
      <w:r>
        <w:t>Разнообразие форм и украшений народного праздничного костюма для различных регионов страны.</w:t>
      </w:r>
    </w:p>
    <w:p w14:paraId="1CAFF650" w14:textId="77777777" w:rsidR="004F75DF" w:rsidRDefault="0013698B">
      <w:pPr>
        <w:pStyle w:val="a3"/>
        <w:spacing w:before="196"/>
        <w:ind w:right="1135" w:firstLine="60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25891B5A" w14:textId="77777777" w:rsidR="004F75DF" w:rsidRDefault="0013698B">
      <w:pPr>
        <w:pStyle w:val="a3"/>
        <w:spacing w:before="205"/>
        <w:ind w:right="1142" w:firstLine="600"/>
      </w:pPr>
      <w:r>
        <w:t xml:space="preserve">Выполнение рисунков традиционных праздничных костюмов, выражение в форме, цветовом решении, орнаментике костюма черт национального </w:t>
      </w:r>
      <w:r>
        <w:rPr>
          <w:spacing w:val="-2"/>
        </w:rPr>
        <w:t>своеобразия.</w:t>
      </w:r>
    </w:p>
    <w:p w14:paraId="17EB1FB1" w14:textId="77777777" w:rsidR="004F75DF" w:rsidRDefault="0013698B">
      <w:pPr>
        <w:pStyle w:val="a3"/>
        <w:spacing w:before="196"/>
        <w:ind w:right="1136" w:firstLine="600"/>
      </w:pPr>
      <w:r>
        <w:t>Народные праздники и праздничные обряды как синтез всех видов народного творчества.</w:t>
      </w:r>
    </w:p>
    <w:p w14:paraId="322B9488" w14:textId="77777777" w:rsidR="004F75DF" w:rsidRDefault="0013698B">
      <w:pPr>
        <w:pStyle w:val="a3"/>
        <w:spacing w:before="201"/>
        <w:ind w:right="1139" w:firstLine="600"/>
      </w:pPr>
      <w:r>
        <w:t>Выполнение сюжетной композиции или участие в работе по созданию коллективного панно на тему традиций народных праздников.</w:t>
      </w:r>
    </w:p>
    <w:p w14:paraId="4CEDE6F8" w14:textId="77777777" w:rsidR="004F75DF" w:rsidRDefault="0013698B">
      <w:pPr>
        <w:pStyle w:val="a3"/>
        <w:spacing w:before="202"/>
        <w:ind w:left="1273"/>
        <w:jc w:val="left"/>
      </w:pPr>
      <w:r>
        <w:t>Народные</w:t>
      </w:r>
      <w:r>
        <w:rPr>
          <w:spacing w:val="-11"/>
        </w:rPr>
        <w:t xml:space="preserve"> </w:t>
      </w:r>
      <w:r>
        <w:t>художественные</w:t>
      </w:r>
      <w:r>
        <w:rPr>
          <w:spacing w:val="-14"/>
        </w:rPr>
        <w:t xml:space="preserve"> </w:t>
      </w:r>
      <w:r>
        <w:rPr>
          <w:spacing w:val="-2"/>
        </w:rPr>
        <w:t>промыслы.</w:t>
      </w:r>
    </w:p>
    <w:p w14:paraId="5DC28F75" w14:textId="77777777" w:rsidR="004F75DF" w:rsidRDefault="0013698B">
      <w:pPr>
        <w:pStyle w:val="a3"/>
        <w:spacing w:before="201"/>
        <w:ind w:right="1137" w:firstLine="600"/>
      </w:pPr>
      <w:r>
        <w:t>Роль и значение народных промыслов в современной жизни. Искусство и ремесло. Традиции культуры, особенные для каждого региона.</w:t>
      </w:r>
    </w:p>
    <w:p w14:paraId="0C0673C4" w14:textId="77777777" w:rsidR="004F75DF" w:rsidRDefault="0013698B">
      <w:pPr>
        <w:pStyle w:val="a3"/>
        <w:spacing w:before="201"/>
        <w:ind w:right="1142" w:firstLine="600"/>
      </w:pPr>
      <w:r>
        <w:t>Многообразие видов традиционных ремёсел и происхождение художественных промыслов народов России.</w:t>
      </w:r>
    </w:p>
    <w:p w14:paraId="6E93EE22" w14:textId="77777777" w:rsidR="004F75DF" w:rsidRDefault="0013698B">
      <w:pPr>
        <w:pStyle w:val="a3"/>
        <w:spacing w:before="196" w:line="242" w:lineRule="auto"/>
        <w:ind w:right="1129" w:firstLine="600"/>
      </w:pPr>
      <w:r>
        <w:t>Разнообразие материалов народных ремёсел и их связь с регионально- национальным бытом (дерево, береста, керамика, металл, кость, мех и кожа, шерсть и лён).</w:t>
      </w:r>
    </w:p>
    <w:p w14:paraId="3C237694" w14:textId="77777777" w:rsidR="004F75DF" w:rsidRDefault="004F75DF">
      <w:pPr>
        <w:spacing w:line="242" w:lineRule="auto"/>
        <w:sectPr w:rsidR="004F75DF">
          <w:pgSz w:w="11910" w:h="16390"/>
          <w:pgMar w:top="980" w:right="0" w:bottom="280" w:left="460" w:header="723" w:footer="0" w:gutter="0"/>
          <w:cols w:space="720"/>
        </w:sectPr>
      </w:pPr>
    </w:p>
    <w:p w14:paraId="3788D8B8" w14:textId="77777777" w:rsidR="004F75DF" w:rsidRDefault="0013698B">
      <w:pPr>
        <w:pStyle w:val="a3"/>
        <w:spacing w:before="277"/>
        <w:ind w:right="1136" w:firstLine="60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7EED33A" w14:textId="77777777" w:rsidR="004F75DF" w:rsidRDefault="0013698B">
      <w:pPr>
        <w:pStyle w:val="a3"/>
        <w:spacing w:before="200"/>
        <w:ind w:left="1273"/>
        <w:jc w:val="left"/>
      </w:pPr>
      <w:r>
        <w:t>Создание</w:t>
      </w:r>
      <w:r>
        <w:rPr>
          <w:spacing w:val="-7"/>
        </w:rPr>
        <w:t xml:space="preserve"> </w:t>
      </w:r>
      <w:r>
        <w:t>эскиза</w:t>
      </w:r>
      <w:r>
        <w:rPr>
          <w:spacing w:val="-7"/>
        </w:rPr>
        <w:t xml:space="preserve"> </w:t>
      </w:r>
      <w:r>
        <w:t>игрушки</w:t>
      </w:r>
      <w:r>
        <w:rPr>
          <w:spacing w:val="-8"/>
        </w:rPr>
        <w:t xml:space="preserve"> </w:t>
      </w:r>
      <w:r>
        <w:t>по</w:t>
      </w:r>
      <w:r>
        <w:rPr>
          <w:spacing w:val="-8"/>
        </w:rPr>
        <w:t xml:space="preserve"> </w:t>
      </w:r>
      <w:r>
        <w:t>мотивам</w:t>
      </w:r>
      <w:r>
        <w:rPr>
          <w:spacing w:val="-6"/>
        </w:rPr>
        <w:t xml:space="preserve"> </w:t>
      </w:r>
      <w:r>
        <w:t>избранного</w:t>
      </w:r>
      <w:r>
        <w:rPr>
          <w:spacing w:val="-7"/>
        </w:rPr>
        <w:t xml:space="preserve"> </w:t>
      </w:r>
      <w:r>
        <w:rPr>
          <w:spacing w:val="-2"/>
        </w:rPr>
        <w:t>промысла.</w:t>
      </w:r>
    </w:p>
    <w:p w14:paraId="402A1D61" w14:textId="77777777" w:rsidR="004F75DF" w:rsidRDefault="0013698B">
      <w:pPr>
        <w:pStyle w:val="a3"/>
        <w:spacing w:before="202"/>
        <w:ind w:right="1131" w:firstLine="60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w:t>
      </w:r>
      <w:r>
        <w:rPr>
          <w:spacing w:val="33"/>
        </w:rPr>
        <w:t xml:space="preserve"> </w:t>
      </w:r>
      <w:r>
        <w:t>выполнения</w:t>
      </w:r>
      <w:r>
        <w:rPr>
          <w:spacing w:val="36"/>
        </w:rPr>
        <w:t xml:space="preserve"> </w:t>
      </w:r>
      <w:r>
        <w:t>травного</w:t>
      </w:r>
      <w:r>
        <w:rPr>
          <w:spacing w:val="35"/>
        </w:rPr>
        <w:t xml:space="preserve"> </w:t>
      </w:r>
      <w:r>
        <w:t>орнамента.</w:t>
      </w:r>
      <w:r>
        <w:rPr>
          <w:spacing w:val="38"/>
        </w:rPr>
        <w:t xml:space="preserve"> </w:t>
      </w:r>
      <w:r>
        <w:t>Праздничность</w:t>
      </w:r>
      <w:r>
        <w:rPr>
          <w:spacing w:val="33"/>
        </w:rPr>
        <w:t xml:space="preserve"> </w:t>
      </w:r>
      <w:r>
        <w:t>изделий</w:t>
      </w:r>
    </w:p>
    <w:p w14:paraId="2AB5ECC1" w14:textId="77777777" w:rsidR="004F75DF" w:rsidRDefault="0013698B">
      <w:pPr>
        <w:pStyle w:val="a3"/>
        <w:spacing w:line="321" w:lineRule="exact"/>
      </w:pPr>
      <w:r>
        <w:t>«золотой</w:t>
      </w:r>
      <w:r>
        <w:rPr>
          <w:spacing w:val="-8"/>
        </w:rPr>
        <w:t xml:space="preserve"> </w:t>
      </w:r>
      <w:r>
        <w:rPr>
          <w:spacing w:val="-2"/>
        </w:rPr>
        <w:t>хохломы».</w:t>
      </w:r>
    </w:p>
    <w:p w14:paraId="20486BC7" w14:textId="77777777" w:rsidR="004F75DF" w:rsidRDefault="0013698B">
      <w:pPr>
        <w:pStyle w:val="a3"/>
        <w:spacing w:before="201"/>
        <w:ind w:right="1131" w:firstLine="60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155B6599" w14:textId="77777777" w:rsidR="004F75DF" w:rsidRDefault="0013698B">
      <w:pPr>
        <w:pStyle w:val="a3"/>
        <w:spacing w:before="201"/>
        <w:ind w:right="1136" w:firstLine="60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E5549D0" w14:textId="77777777" w:rsidR="004F75DF" w:rsidRDefault="0013698B">
      <w:pPr>
        <w:pStyle w:val="a3"/>
        <w:spacing w:before="200"/>
        <w:ind w:right="1135" w:firstLine="600"/>
      </w:pPr>
      <w:r>
        <w:t>Роспись по металлу. Жостово. Краткие сведения по истории промысла. Разнообразие</w:t>
      </w:r>
      <w:r>
        <w:rPr>
          <w:spacing w:val="-3"/>
        </w:rPr>
        <w:t xml:space="preserve"> </w:t>
      </w:r>
      <w:r>
        <w:t>форм</w:t>
      </w:r>
      <w:r>
        <w:rPr>
          <w:spacing w:val="-3"/>
        </w:rPr>
        <w:t xml:space="preserve"> </w:t>
      </w:r>
      <w:r>
        <w:t>подносов,</w:t>
      </w:r>
      <w:r>
        <w:rPr>
          <w:spacing w:val="-2"/>
        </w:rPr>
        <w:t xml:space="preserve"> </w:t>
      </w:r>
      <w:r>
        <w:t>цветового и</w:t>
      </w:r>
      <w:r>
        <w:rPr>
          <w:spacing w:val="-4"/>
        </w:rPr>
        <w:t xml:space="preserve"> </w:t>
      </w:r>
      <w:r>
        <w:t>композиционного</w:t>
      </w:r>
      <w:r>
        <w:rPr>
          <w:spacing w:val="-3"/>
        </w:rPr>
        <w:t xml:space="preserve"> </w:t>
      </w:r>
      <w:r>
        <w:t>решения</w:t>
      </w:r>
      <w:r>
        <w:rPr>
          <w:spacing w:val="-3"/>
        </w:rPr>
        <w:t xml:space="preserve"> </w:t>
      </w:r>
      <w:r>
        <w:t>росписей. Приёмы свободной кистевой импровизации в живописи цветочных букетов. Эффект освещённости и объёмности изображения.</w:t>
      </w:r>
    </w:p>
    <w:p w14:paraId="58FDA959" w14:textId="77777777" w:rsidR="004F75DF" w:rsidRDefault="0013698B">
      <w:pPr>
        <w:pStyle w:val="a3"/>
        <w:spacing w:before="201"/>
        <w:ind w:right="1128" w:firstLine="60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16568DAE" w14:textId="77777777" w:rsidR="004F75DF" w:rsidRDefault="0013698B">
      <w:pPr>
        <w:pStyle w:val="a3"/>
        <w:spacing w:before="201"/>
        <w:ind w:right="1126" w:firstLine="600"/>
      </w:pPr>
      <w:r>
        <w:t>Искусство лаковой живописи: Палех, Федоскино, Холуй, Мстёра –</w:t>
      </w:r>
      <w:r>
        <w:rPr>
          <w:spacing w:val="40"/>
        </w:rPr>
        <w:t xml:space="preserve"> </w:t>
      </w:r>
      <w:r>
        <w:t>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11861798" w14:textId="77777777" w:rsidR="004F75DF" w:rsidRDefault="0013698B">
      <w:pPr>
        <w:pStyle w:val="a3"/>
        <w:spacing w:before="200"/>
        <w:ind w:right="1141" w:firstLine="600"/>
      </w:pPr>
      <w:r>
        <w:t>Мир сказок и легенд, примет и оберегов в творчестве мастеров художественных промыслов.</w:t>
      </w:r>
    </w:p>
    <w:p w14:paraId="6043CB5A" w14:textId="77777777" w:rsidR="004F75DF" w:rsidRDefault="0013698B">
      <w:pPr>
        <w:pStyle w:val="a3"/>
        <w:spacing w:before="196"/>
        <w:ind w:right="1134" w:firstLine="600"/>
      </w:pPr>
      <w:r>
        <w:t>Отражение в изделиях народных промыслов многообразия исторических, духовных и культурных традиций.</w:t>
      </w:r>
    </w:p>
    <w:p w14:paraId="23DD312F" w14:textId="77777777" w:rsidR="004F75DF" w:rsidRDefault="004F75DF">
      <w:pPr>
        <w:sectPr w:rsidR="004F75DF">
          <w:pgSz w:w="11910" w:h="16390"/>
          <w:pgMar w:top="980" w:right="0" w:bottom="280" w:left="460" w:header="723" w:footer="0" w:gutter="0"/>
          <w:cols w:space="720"/>
        </w:sectPr>
      </w:pPr>
    </w:p>
    <w:p w14:paraId="77B4AAB8" w14:textId="77777777" w:rsidR="004F75DF" w:rsidRDefault="0013698B">
      <w:pPr>
        <w:pStyle w:val="a3"/>
        <w:spacing w:before="277"/>
        <w:ind w:right="1133" w:firstLine="600"/>
      </w:pPr>
      <w:r>
        <w:t>Народные художественные ремёсла и промыслы – материальные и духовные ценности, неотъемлемая часть культурного наследия России.</w:t>
      </w:r>
    </w:p>
    <w:p w14:paraId="69063C18" w14:textId="77777777" w:rsidR="004F75DF" w:rsidRDefault="0013698B">
      <w:pPr>
        <w:pStyle w:val="a3"/>
        <w:spacing w:before="201"/>
        <w:ind w:left="1273"/>
      </w:pPr>
      <w:r>
        <w:t>Декоративно-прикладное</w:t>
      </w:r>
      <w:r>
        <w:rPr>
          <w:spacing w:val="-7"/>
        </w:rPr>
        <w:t xml:space="preserve"> </w:t>
      </w:r>
      <w:r>
        <w:t>искусство</w:t>
      </w:r>
      <w:r>
        <w:rPr>
          <w:spacing w:val="-7"/>
        </w:rPr>
        <w:t xml:space="preserve"> </w:t>
      </w:r>
      <w:r>
        <w:t>в</w:t>
      </w:r>
      <w:r>
        <w:rPr>
          <w:spacing w:val="-8"/>
        </w:rPr>
        <w:t xml:space="preserve"> </w:t>
      </w:r>
      <w:r>
        <w:t>культуре</w:t>
      </w:r>
      <w:r>
        <w:rPr>
          <w:spacing w:val="-7"/>
        </w:rPr>
        <w:t xml:space="preserve"> </w:t>
      </w:r>
      <w:r>
        <w:t>разных</w:t>
      </w:r>
      <w:r>
        <w:rPr>
          <w:spacing w:val="-10"/>
        </w:rPr>
        <w:t xml:space="preserve"> </w:t>
      </w:r>
      <w:r>
        <w:t>эпох</w:t>
      </w:r>
      <w:r>
        <w:rPr>
          <w:spacing w:val="-11"/>
        </w:rPr>
        <w:t xml:space="preserve"> </w:t>
      </w:r>
      <w:r>
        <w:t>и</w:t>
      </w:r>
      <w:r>
        <w:rPr>
          <w:spacing w:val="-7"/>
        </w:rPr>
        <w:t xml:space="preserve"> </w:t>
      </w:r>
      <w:r>
        <w:rPr>
          <w:spacing w:val="-2"/>
        </w:rPr>
        <w:t>народов.</w:t>
      </w:r>
    </w:p>
    <w:p w14:paraId="2F3C4A3F" w14:textId="77777777" w:rsidR="004F75DF" w:rsidRDefault="0013698B">
      <w:pPr>
        <w:pStyle w:val="a3"/>
        <w:spacing w:before="197" w:line="242" w:lineRule="auto"/>
        <w:ind w:right="1132" w:firstLine="600"/>
      </w:pPr>
      <w:r>
        <w:t>Роль декоративно-прикладного искусства в культуре древних</w:t>
      </w:r>
      <w:r>
        <w:rPr>
          <w:spacing w:val="40"/>
        </w:rPr>
        <w:t xml:space="preserve"> </w:t>
      </w:r>
      <w:r>
        <w:rPr>
          <w:spacing w:val="-2"/>
        </w:rPr>
        <w:t>цивилизаций.</w:t>
      </w:r>
    </w:p>
    <w:p w14:paraId="36F93172" w14:textId="77777777" w:rsidR="004F75DF" w:rsidRDefault="0013698B">
      <w:pPr>
        <w:pStyle w:val="a3"/>
        <w:spacing w:before="194"/>
        <w:ind w:right="1143" w:firstLine="600"/>
      </w:pPr>
      <w:r>
        <w:t>Отражение в декоре мировоззрения эпохи, организации общества, традиций быта и ремесла, уклада жизни людей.</w:t>
      </w:r>
    </w:p>
    <w:p w14:paraId="10EAC519" w14:textId="77777777" w:rsidR="004F75DF" w:rsidRDefault="0013698B">
      <w:pPr>
        <w:pStyle w:val="a3"/>
        <w:spacing w:before="201"/>
        <w:ind w:right="1138" w:firstLine="600"/>
      </w:pPr>
      <w:r>
        <w:t>Характерные признаки произведений</w:t>
      </w:r>
      <w:r>
        <w:rPr>
          <w:spacing w:val="-1"/>
        </w:rPr>
        <w:t xml:space="preserve"> </w:t>
      </w:r>
      <w:r>
        <w:t>декоративно-прикладного искусства, основные мотивы и символика орнаментов в культуре разных эпох.</w:t>
      </w:r>
    </w:p>
    <w:p w14:paraId="19980C07" w14:textId="77777777" w:rsidR="004F75DF" w:rsidRDefault="0013698B">
      <w:pPr>
        <w:pStyle w:val="a3"/>
        <w:spacing w:before="201"/>
        <w:ind w:right="1128" w:firstLine="600"/>
      </w:pPr>
      <w: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w:t>
      </w:r>
      <w:r>
        <w:rPr>
          <w:spacing w:val="-2"/>
        </w:rPr>
        <w:t>эпох.</w:t>
      </w:r>
    </w:p>
    <w:p w14:paraId="79122801" w14:textId="77777777" w:rsidR="004F75DF" w:rsidRDefault="0013698B">
      <w:pPr>
        <w:pStyle w:val="a3"/>
        <w:spacing w:before="43" w:line="524" w:lineRule="exact"/>
        <w:ind w:left="1273" w:right="1129"/>
      </w:pPr>
      <w:r>
        <w:t>Декоративно-прикладное искусство в жизни современного человека. Многообразие</w:t>
      </w:r>
      <w:r>
        <w:rPr>
          <w:spacing w:val="62"/>
          <w:w w:val="150"/>
        </w:rPr>
        <w:t xml:space="preserve">  </w:t>
      </w:r>
      <w:r>
        <w:t>материалов</w:t>
      </w:r>
      <w:r>
        <w:rPr>
          <w:spacing w:val="60"/>
          <w:w w:val="150"/>
        </w:rPr>
        <w:t xml:space="preserve">  </w:t>
      </w:r>
      <w:r>
        <w:t>и</w:t>
      </w:r>
      <w:r>
        <w:rPr>
          <w:spacing w:val="62"/>
          <w:w w:val="150"/>
        </w:rPr>
        <w:t xml:space="preserve">  </w:t>
      </w:r>
      <w:r>
        <w:t>техник</w:t>
      </w:r>
      <w:r>
        <w:rPr>
          <w:spacing w:val="61"/>
          <w:w w:val="150"/>
        </w:rPr>
        <w:t xml:space="preserve">  </w:t>
      </w:r>
      <w:r>
        <w:t>современного</w:t>
      </w:r>
      <w:r>
        <w:rPr>
          <w:spacing w:val="62"/>
          <w:w w:val="150"/>
        </w:rPr>
        <w:t xml:space="preserve">  </w:t>
      </w:r>
      <w:r>
        <w:rPr>
          <w:spacing w:val="-2"/>
        </w:rPr>
        <w:t>декоративно-</w:t>
      </w:r>
    </w:p>
    <w:p w14:paraId="4895A8CC" w14:textId="77777777" w:rsidR="004F75DF" w:rsidRDefault="0013698B">
      <w:pPr>
        <w:pStyle w:val="a3"/>
        <w:spacing w:line="277" w:lineRule="exact"/>
      </w:pPr>
      <w:r>
        <w:t>прикладного</w:t>
      </w:r>
      <w:r>
        <w:rPr>
          <w:spacing w:val="77"/>
        </w:rPr>
        <w:t xml:space="preserve"> </w:t>
      </w:r>
      <w:r>
        <w:t>искусства</w:t>
      </w:r>
      <w:r>
        <w:rPr>
          <w:spacing w:val="79"/>
        </w:rPr>
        <w:t xml:space="preserve"> </w:t>
      </w:r>
      <w:r>
        <w:t>(художественная</w:t>
      </w:r>
      <w:r>
        <w:rPr>
          <w:spacing w:val="79"/>
        </w:rPr>
        <w:t xml:space="preserve"> </w:t>
      </w:r>
      <w:r>
        <w:t>керамика,</w:t>
      </w:r>
      <w:r>
        <w:rPr>
          <w:spacing w:val="46"/>
          <w:w w:val="150"/>
        </w:rPr>
        <w:t xml:space="preserve"> </w:t>
      </w:r>
      <w:r>
        <w:t>стекло,</w:t>
      </w:r>
      <w:r>
        <w:rPr>
          <w:spacing w:val="45"/>
          <w:w w:val="150"/>
        </w:rPr>
        <w:t xml:space="preserve"> </w:t>
      </w:r>
      <w:r>
        <w:t>металл,</w:t>
      </w:r>
      <w:r>
        <w:rPr>
          <w:spacing w:val="46"/>
          <w:w w:val="150"/>
        </w:rPr>
        <w:t xml:space="preserve"> </w:t>
      </w:r>
      <w:r>
        <w:rPr>
          <w:spacing w:val="-2"/>
        </w:rPr>
        <w:t>гобелен,</w:t>
      </w:r>
    </w:p>
    <w:p w14:paraId="30796C75" w14:textId="77777777" w:rsidR="004F75DF" w:rsidRDefault="0013698B">
      <w:pPr>
        <w:pStyle w:val="a3"/>
      </w:pPr>
      <w:r>
        <w:t>роспись</w:t>
      </w:r>
      <w:r>
        <w:rPr>
          <w:spacing w:val="-11"/>
        </w:rPr>
        <w:t xml:space="preserve"> </w:t>
      </w:r>
      <w:r>
        <w:t>по</w:t>
      </w:r>
      <w:r>
        <w:rPr>
          <w:spacing w:val="-8"/>
        </w:rPr>
        <w:t xml:space="preserve"> </w:t>
      </w:r>
      <w:r>
        <w:t>ткани,</w:t>
      </w:r>
      <w:r>
        <w:rPr>
          <w:spacing w:val="-6"/>
        </w:rPr>
        <w:t xml:space="preserve"> </w:t>
      </w:r>
      <w:r>
        <w:t>моделирование</w:t>
      </w:r>
      <w:r>
        <w:rPr>
          <w:spacing w:val="-8"/>
        </w:rPr>
        <w:t xml:space="preserve"> </w:t>
      </w:r>
      <w:r>
        <w:rPr>
          <w:spacing w:val="-2"/>
        </w:rPr>
        <w:t>одежды).</w:t>
      </w:r>
    </w:p>
    <w:p w14:paraId="3D428FE2" w14:textId="77777777" w:rsidR="004F75DF" w:rsidRDefault="0013698B">
      <w:pPr>
        <w:pStyle w:val="a3"/>
        <w:spacing w:before="201"/>
        <w:ind w:right="1142" w:firstLine="600"/>
      </w:pPr>
      <w:r>
        <w:t>Символический знак в современной жизни: эмблема, логотип, указующий или декоративный знак.</w:t>
      </w:r>
    </w:p>
    <w:p w14:paraId="3D96A09A" w14:textId="77777777" w:rsidR="004F75DF" w:rsidRDefault="0013698B">
      <w:pPr>
        <w:pStyle w:val="a3"/>
        <w:spacing w:before="196"/>
        <w:ind w:right="1138" w:firstLine="600"/>
      </w:pPr>
      <w: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w:t>
      </w:r>
      <w:r>
        <w:rPr>
          <w:spacing w:val="-2"/>
        </w:rPr>
        <w:t>намерений.</w:t>
      </w:r>
    </w:p>
    <w:p w14:paraId="569C0312" w14:textId="77777777" w:rsidR="004F75DF" w:rsidRDefault="004F75DF">
      <w:pPr>
        <w:pStyle w:val="a3"/>
        <w:ind w:left="0"/>
        <w:jc w:val="left"/>
      </w:pPr>
    </w:p>
    <w:p w14:paraId="3A2E9C30" w14:textId="77777777" w:rsidR="004F75DF" w:rsidRDefault="004F75DF">
      <w:pPr>
        <w:pStyle w:val="a3"/>
        <w:spacing w:before="27"/>
        <w:ind w:left="0"/>
        <w:jc w:val="left"/>
      </w:pPr>
    </w:p>
    <w:p w14:paraId="292A9E54" w14:textId="77777777" w:rsidR="004F75DF" w:rsidRDefault="0013698B">
      <w:pPr>
        <w:pStyle w:val="a3"/>
        <w:spacing w:line="322" w:lineRule="exact"/>
        <w:ind w:left="1273"/>
      </w:pPr>
      <w:r>
        <w:t>Декор</w:t>
      </w:r>
      <w:r>
        <w:rPr>
          <w:spacing w:val="-3"/>
        </w:rPr>
        <w:t xml:space="preserve"> </w:t>
      </w:r>
      <w:r>
        <w:t>на</w:t>
      </w:r>
      <w:r>
        <w:rPr>
          <w:spacing w:val="-1"/>
        </w:rPr>
        <w:t xml:space="preserve"> </w:t>
      </w:r>
      <w:r>
        <w:t>улицах</w:t>
      </w:r>
      <w:r>
        <w:rPr>
          <w:spacing w:val="-7"/>
        </w:rPr>
        <w:t xml:space="preserve"> </w:t>
      </w:r>
      <w:r>
        <w:t>и</w:t>
      </w:r>
      <w:r>
        <w:rPr>
          <w:spacing w:val="-3"/>
        </w:rPr>
        <w:t xml:space="preserve"> </w:t>
      </w:r>
      <w:r>
        <w:t>декор</w:t>
      </w:r>
      <w:r>
        <w:rPr>
          <w:spacing w:val="-2"/>
        </w:rPr>
        <w:t xml:space="preserve"> </w:t>
      </w:r>
      <w:r>
        <w:t>помещений.</w:t>
      </w:r>
      <w:r>
        <w:rPr>
          <w:spacing w:val="-5"/>
        </w:rPr>
        <w:t xml:space="preserve"> </w:t>
      </w:r>
      <w:r>
        <w:t>Декор</w:t>
      </w:r>
      <w:r>
        <w:rPr>
          <w:spacing w:val="-3"/>
        </w:rPr>
        <w:t xml:space="preserve"> </w:t>
      </w:r>
      <w:r>
        <w:t>праздничный</w:t>
      </w:r>
      <w:r>
        <w:rPr>
          <w:spacing w:val="-2"/>
        </w:rPr>
        <w:t xml:space="preserve"> </w:t>
      </w:r>
      <w:r>
        <w:t>и</w:t>
      </w:r>
      <w:r>
        <w:rPr>
          <w:spacing w:val="-3"/>
        </w:rPr>
        <w:t xml:space="preserve"> </w:t>
      </w:r>
      <w:r>
        <w:rPr>
          <w:spacing w:val="-2"/>
        </w:rPr>
        <w:t>повседневный.</w:t>
      </w:r>
    </w:p>
    <w:p w14:paraId="6308BB87" w14:textId="77777777" w:rsidR="004F75DF" w:rsidRDefault="0013698B">
      <w:pPr>
        <w:pStyle w:val="a3"/>
      </w:pPr>
      <w:r>
        <w:t>Праздничное</w:t>
      </w:r>
      <w:r>
        <w:rPr>
          <w:spacing w:val="-13"/>
        </w:rPr>
        <w:t xml:space="preserve"> </w:t>
      </w:r>
      <w:r>
        <w:t>оформление</w:t>
      </w:r>
      <w:r>
        <w:rPr>
          <w:spacing w:val="-12"/>
        </w:rPr>
        <w:t xml:space="preserve"> </w:t>
      </w:r>
      <w:r>
        <w:rPr>
          <w:spacing w:val="-2"/>
        </w:rPr>
        <w:t>школы.</w:t>
      </w:r>
    </w:p>
    <w:p w14:paraId="610F2107" w14:textId="77777777" w:rsidR="004F75DF" w:rsidRDefault="0013698B">
      <w:pPr>
        <w:pStyle w:val="1"/>
        <w:numPr>
          <w:ilvl w:val="0"/>
          <w:numId w:val="40"/>
        </w:numPr>
        <w:tabs>
          <w:tab w:val="left" w:pos="1003"/>
        </w:tabs>
        <w:spacing w:before="206"/>
        <w:ind w:left="1003" w:hanging="210"/>
        <w:jc w:val="both"/>
      </w:pPr>
      <w:r>
        <w:rPr>
          <w:spacing w:val="-2"/>
        </w:rPr>
        <w:t>КЛАСС</w:t>
      </w:r>
    </w:p>
    <w:p w14:paraId="1C72F478" w14:textId="77777777" w:rsidR="004F75DF" w:rsidRDefault="0013698B">
      <w:pPr>
        <w:pStyle w:val="2"/>
        <w:spacing w:before="202"/>
        <w:ind w:left="793"/>
      </w:pPr>
      <w:r>
        <w:t>Модуль</w:t>
      </w:r>
      <w:r>
        <w:rPr>
          <w:spacing w:val="-7"/>
        </w:rPr>
        <w:t xml:space="preserve"> </w:t>
      </w:r>
      <w:r>
        <w:t>№</w:t>
      </w:r>
      <w:r>
        <w:rPr>
          <w:spacing w:val="-8"/>
        </w:rPr>
        <w:t xml:space="preserve"> </w:t>
      </w:r>
      <w:r>
        <w:t>2</w:t>
      </w:r>
      <w:r>
        <w:rPr>
          <w:spacing w:val="-8"/>
        </w:rPr>
        <w:t xml:space="preserve"> </w:t>
      </w:r>
      <w:r>
        <w:t>«Живопись,</w:t>
      </w:r>
      <w:r>
        <w:rPr>
          <w:spacing w:val="-5"/>
        </w:rPr>
        <w:t xml:space="preserve"> </w:t>
      </w:r>
      <w:r>
        <w:t>графика,</w:t>
      </w:r>
      <w:r>
        <w:rPr>
          <w:spacing w:val="-5"/>
        </w:rPr>
        <w:t xml:space="preserve"> </w:t>
      </w:r>
      <w:r>
        <w:rPr>
          <w:spacing w:val="-2"/>
        </w:rPr>
        <w:t>скульптура».</w:t>
      </w:r>
    </w:p>
    <w:p w14:paraId="01195ACB" w14:textId="77777777" w:rsidR="004F75DF" w:rsidRDefault="0013698B">
      <w:pPr>
        <w:pStyle w:val="a3"/>
        <w:spacing w:before="191" w:line="388" w:lineRule="auto"/>
        <w:ind w:left="1273" w:right="4238"/>
        <w:jc w:val="left"/>
      </w:pPr>
      <w:r>
        <w:t>Общие сведения о видах искусства. Пространственные</w:t>
      </w:r>
      <w:r>
        <w:rPr>
          <w:spacing w:val="-10"/>
        </w:rPr>
        <w:t xml:space="preserve"> </w:t>
      </w:r>
      <w:r>
        <w:t>и</w:t>
      </w:r>
      <w:r>
        <w:rPr>
          <w:spacing w:val="-11"/>
        </w:rPr>
        <w:t xml:space="preserve"> </w:t>
      </w:r>
      <w:r>
        <w:t>временные</w:t>
      </w:r>
      <w:r>
        <w:rPr>
          <w:spacing w:val="-10"/>
        </w:rPr>
        <w:t xml:space="preserve"> </w:t>
      </w:r>
      <w:r>
        <w:t>виды</w:t>
      </w:r>
      <w:r>
        <w:rPr>
          <w:spacing w:val="-11"/>
        </w:rPr>
        <w:t xml:space="preserve"> </w:t>
      </w:r>
      <w:r>
        <w:t>искусства.</w:t>
      </w:r>
    </w:p>
    <w:p w14:paraId="44BCBDE4" w14:textId="77777777" w:rsidR="004F75DF" w:rsidRDefault="004F75DF">
      <w:pPr>
        <w:spacing w:line="388" w:lineRule="auto"/>
        <w:sectPr w:rsidR="004F75DF">
          <w:pgSz w:w="11910" w:h="16390"/>
          <w:pgMar w:top="980" w:right="0" w:bottom="280" w:left="460" w:header="723" w:footer="0" w:gutter="0"/>
          <w:cols w:space="720"/>
        </w:sectPr>
      </w:pPr>
    </w:p>
    <w:p w14:paraId="17CDAAC0" w14:textId="77777777" w:rsidR="004F75DF" w:rsidRDefault="0013698B">
      <w:pPr>
        <w:pStyle w:val="a3"/>
        <w:spacing w:before="277"/>
        <w:ind w:right="1138" w:firstLine="600"/>
      </w:pPr>
      <w:r>
        <w:t>Изобразительные, конструктивные и декоративные виды пространственных искусств, их место и назначение в жизни людей.</w:t>
      </w:r>
    </w:p>
    <w:p w14:paraId="481C3B4D" w14:textId="77777777" w:rsidR="004F75DF" w:rsidRDefault="0013698B">
      <w:pPr>
        <w:pStyle w:val="a3"/>
        <w:spacing w:before="201"/>
        <w:ind w:right="1136" w:firstLine="600"/>
      </w:pPr>
      <w:r>
        <w:t>Основные виды живописи, графики и скульптуры. Художник и зритель: зрительские умения, знания и творчество зрителя.</w:t>
      </w:r>
    </w:p>
    <w:p w14:paraId="7E1BD19C" w14:textId="77777777" w:rsidR="004F75DF" w:rsidRDefault="0013698B">
      <w:pPr>
        <w:pStyle w:val="a3"/>
        <w:spacing w:before="201"/>
        <w:ind w:left="1273"/>
        <w:jc w:val="left"/>
      </w:pPr>
      <w:r>
        <w:t>Язык</w:t>
      </w:r>
      <w:r>
        <w:rPr>
          <w:spacing w:val="-10"/>
        </w:rPr>
        <w:t xml:space="preserve"> </w:t>
      </w:r>
      <w:r>
        <w:t>изобразительного</w:t>
      </w:r>
      <w:r>
        <w:rPr>
          <w:spacing w:val="-10"/>
        </w:rPr>
        <w:t xml:space="preserve"> </w:t>
      </w:r>
      <w:r>
        <w:t>искусства</w:t>
      </w:r>
      <w:r>
        <w:rPr>
          <w:spacing w:val="-8"/>
        </w:rPr>
        <w:t xml:space="preserve"> </w:t>
      </w:r>
      <w:r>
        <w:t>и</w:t>
      </w:r>
      <w:r>
        <w:rPr>
          <w:spacing w:val="-10"/>
        </w:rPr>
        <w:t xml:space="preserve"> </w:t>
      </w:r>
      <w:r>
        <w:t>его</w:t>
      </w:r>
      <w:r>
        <w:rPr>
          <w:spacing w:val="-10"/>
        </w:rPr>
        <w:t xml:space="preserve"> </w:t>
      </w:r>
      <w:r>
        <w:t>выразительные</w:t>
      </w:r>
      <w:r>
        <w:rPr>
          <w:spacing w:val="-8"/>
        </w:rPr>
        <w:t xml:space="preserve"> </w:t>
      </w:r>
      <w:r>
        <w:rPr>
          <w:spacing w:val="-2"/>
        </w:rPr>
        <w:t>средства.</w:t>
      </w:r>
    </w:p>
    <w:p w14:paraId="0C45494F" w14:textId="77777777" w:rsidR="004F75DF" w:rsidRDefault="0013698B">
      <w:pPr>
        <w:pStyle w:val="a3"/>
        <w:spacing w:before="197"/>
        <w:ind w:right="1138" w:firstLine="600"/>
      </w:pPr>
      <w:r>
        <w:t>Живописные,</w:t>
      </w:r>
      <w:r>
        <w:rPr>
          <w:spacing w:val="-5"/>
        </w:rPr>
        <w:t xml:space="preserve"> </w:t>
      </w:r>
      <w:r>
        <w:t>графические</w:t>
      </w:r>
      <w:r>
        <w:rPr>
          <w:spacing w:val="-7"/>
        </w:rPr>
        <w:t xml:space="preserve"> </w:t>
      </w:r>
      <w:r>
        <w:t>и</w:t>
      </w:r>
      <w:r>
        <w:rPr>
          <w:spacing w:val="-8"/>
        </w:rPr>
        <w:t xml:space="preserve"> </w:t>
      </w:r>
      <w:r>
        <w:t>скульптурные</w:t>
      </w:r>
      <w:r>
        <w:rPr>
          <w:spacing w:val="-7"/>
        </w:rPr>
        <w:t xml:space="preserve"> </w:t>
      </w:r>
      <w:r>
        <w:t>художественные</w:t>
      </w:r>
      <w:r>
        <w:rPr>
          <w:spacing w:val="-7"/>
        </w:rPr>
        <w:t xml:space="preserve"> </w:t>
      </w:r>
      <w:r>
        <w:t>материалы,</w:t>
      </w:r>
      <w:r>
        <w:rPr>
          <w:spacing w:val="-5"/>
        </w:rPr>
        <w:t xml:space="preserve"> </w:t>
      </w:r>
      <w:r>
        <w:t>их особые свойства.</w:t>
      </w:r>
    </w:p>
    <w:p w14:paraId="591A0416" w14:textId="77777777" w:rsidR="004F75DF" w:rsidRDefault="0013698B">
      <w:pPr>
        <w:pStyle w:val="a3"/>
        <w:spacing w:before="201"/>
        <w:ind w:left="1273"/>
        <w:jc w:val="left"/>
      </w:pPr>
      <w:r>
        <w:t>Рисунок</w:t>
      </w:r>
      <w:r>
        <w:rPr>
          <w:spacing w:val="-10"/>
        </w:rPr>
        <w:t xml:space="preserve"> </w:t>
      </w:r>
      <w:r>
        <w:t>–</w:t>
      </w:r>
      <w:r>
        <w:rPr>
          <w:spacing w:val="-8"/>
        </w:rPr>
        <w:t xml:space="preserve"> </w:t>
      </w:r>
      <w:r>
        <w:t>основа</w:t>
      </w:r>
      <w:r>
        <w:rPr>
          <w:spacing w:val="-9"/>
        </w:rPr>
        <w:t xml:space="preserve"> </w:t>
      </w:r>
      <w:r>
        <w:t>изобразительного</w:t>
      </w:r>
      <w:r>
        <w:rPr>
          <w:spacing w:val="-9"/>
        </w:rPr>
        <w:t xml:space="preserve"> </w:t>
      </w:r>
      <w:r>
        <w:t>искусства</w:t>
      </w:r>
      <w:r>
        <w:rPr>
          <w:spacing w:val="-9"/>
        </w:rPr>
        <w:t xml:space="preserve"> </w:t>
      </w:r>
      <w:r>
        <w:t>и</w:t>
      </w:r>
      <w:r>
        <w:rPr>
          <w:spacing w:val="-9"/>
        </w:rPr>
        <w:t xml:space="preserve"> </w:t>
      </w:r>
      <w:r>
        <w:t>мастерства</w:t>
      </w:r>
      <w:r>
        <w:rPr>
          <w:spacing w:val="-5"/>
        </w:rPr>
        <w:t xml:space="preserve"> </w:t>
      </w:r>
      <w:r>
        <w:rPr>
          <w:spacing w:val="-2"/>
        </w:rPr>
        <w:t>художника.</w:t>
      </w:r>
    </w:p>
    <w:p w14:paraId="561B9629" w14:textId="77777777" w:rsidR="004F75DF" w:rsidRDefault="0013698B">
      <w:pPr>
        <w:pStyle w:val="a3"/>
        <w:spacing w:before="201"/>
        <w:ind w:right="1137" w:firstLine="600"/>
      </w:pPr>
      <w:r>
        <w:t xml:space="preserve">Виды рисунка: зарисовка, набросок, учебный рисунок и творческий </w:t>
      </w:r>
      <w:r>
        <w:rPr>
          <w:spacing w:val="-2"/>
        </w:rPr>
        <w:t>рисунок.</w:t>
      </w:r>
    </w:p>
    <w:p w14:paraId="7B5C7862" w14:textId="77777777" w:rsidR="004F75DF" w:rsidRDefault="0013698B">
      <w:pPr>
        <w:pStyle w:val="a3"/>
        <w:spacing w:before="201"/>
        <w:ind w:left="1273"/>
        <w:jc w:val="left"/>
      </w:pPr>
      <w:r>
        <w:t>Навыки</w:t>
      </w:r>
      <w:r>
        <w:rPr>
          <w:spacing w:val="-9"/>
        </w:rPr>
        <w:t xml:space="preserve"> </w:t>
      </w:r>
      <w:r>
        <w:t>размещения</w:t>
      </w:r>
      <w:r>
        <w:rPr>
          <w:spacing w:val="-6"/>
        </w:rPr>
        <w:t xml:space="preserve"> </w:t>
      </w:r>
      <w:r>
        <w:t>рисунка</w:t>
      </w:r>
      <w:r>
        <w:rPr>
          <w:spacing w:val="-7"/>
        </w:rPr>
        <w:t xml:space="preserve"> </w:t>
      </w:r>
      <w:r>
        <w:t>в</w:t>
      </w:r>
      <w:r>
        <w:rPr>
          <w:spacing w:val="-8"/>
        </w:rPr>
        <w:t xml:space="preserve"> </w:t>
      </w:r>
      <w:r>
        <w:t>листе,</w:t>
      </w:r>
      <w:r>
        <w:rPr>
          <w:spacing w:val="-5"/>
        </w:rPr>
        <w:t xml:space="preserve"> </w:t>
      </w:r>
      <w:r>
        <w:t>выбор</w:t>
      </w:r>
      <w:r>
        <w:rPr>
          <w:spacing w:val="-7"/>
        </w:rPr>
        <w:t xml:space="preserve"> </w:t>
      </w:r>
      <w:r>
        <w:rPr>
          <w:spacing w:val="-2"/>
        </w:rPr>
        <w:t>формата.</w:t>
      </w:r>
    </w:p>
    <w:p w14:paraId="25835179" w14:textId="77777777" w:rsidR="004F75DF" w:rsidRDefault="0013698B">
      <w:pPr>
        <w:pStyle w:val="a3"/>
        <w:spacing w:before="39" w:line="524" w:lineRule="exact"/>
        <w:ind w:left="1273" w:right="1123"/>
        <w:jc w:val="left"/>
      </w:pPr>
      <w:r>
        <w:t>Начальные умения рисунка с натуры. Зарисовки простых предметов. Линейные графические рисунки и наброски. Тон и тональные отношения:</w:t>
      </w:r>
    </w:p>
    <w:p w14:paraId="39D94AD3" w14:textId="77777777" w:rsidR="004F75DF" w:rsidRDefault="0013698B">
      <w:pPr>
        <w:pStyle w:val="a3"/>
        <w:spacing w:line="277" w:lineRule="exact"/>
        <w:jc w:val="left"/>
      </w:pPr>
      <w:r>
        <w:t>тёмное</w:t>
      </w:r>
      <w:r>
        <w:rPr>
          <w:spacing w:val="-2"/>
        </w:rPr>
        <w:t xml:space="preserve"> </w:t>
      </w:r>
      <w:r>
        <w:t>–</w:t>
      </w:r>
      <w:r>
        <w:rPr>
          <w:spacing w:val="-3"/>
        </w:rPr>
        <w:t xml:space="preserve"> </w:t>
      </w:r>
      <w:r>
        <w:rPr>
          <w:spacing w:val="-2"/>
        </w:rPr>
        <w:t>светлое.</w:t>
      </w:r>
    </w:p>
    <w:p w14:paraId="60185F83" w14:textId="77777777" w:rsidR="004F75DF" w:rsidRDefault="0013698B">
      <w:pPr>
        <w:pStyle w:val="a3"/>
        <w:spacing w:before="202"/>
        <w:ind w:left="1273"/>
        <w:jc w:val="left"/>
      </w:pPr>
      <w:r>
        <w:t>Ритм</w:t>
      </w:r>
      <w:r>
        <w:rPr>
          <w:spacing w:val="-8"/>
        </w:rPr>
        <w:t xml:space="preserve"> </w:t>
      </w:r>
      <w:r>
        <w:t>и</w:t>
      </w:r>
      <w:r>
        <w:rPr>
          <w:spacing w:val="-9"/>
        </w:rPr>
        <w:t xml:space="preserve"> </w:t>
      </w:r>
      <w:r>
        <w:t>ритмическая</w:t>
      </w:r>
      <w:r>
        <w:rPr>
          <w:spacing w:val="-8"/>
        </w:rPr>
        <w:t xml:space="preserve"> </w:t>
      </w:r>
      <w:r>
        <w:t>организация</w:t>
      </w:r>
      <w:r>
        <w:rPr>
          <w:spacing w:val="-8"/>
        </w:rPr>
        <w:t xml:space="preserve"> </w:t>
      </w:r>
      <w:r>
        <w:t>плоскости</w:t>
      </w:r>
      <w:r>
        <w:rPr>
          <w:spacing w:val="-9"/>
        </w:rPr>
        <w:t xml:space="preserve"> </w:t>
      </w:r>
      <w:r>
        <w:rPr>
          <w:spacing w:val="-2"/>
        </w:rPr>
        <w:t>листа.</w:t>
      </w:r>
    </w:p>
    <w:p w14:paraId="2214FCC8" w14:textId="77777777" w:rsidR="004F75DF" w:rsidRDefault="0013698B">
      <w:pPr>
        <w:pStyle w:val="a3"/>
        <w:spacing w:before="201"/>
        <w:ind w:right="1144" w:firstLine="60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1A32567B" w14:textId="77777777" w:rsidR="004F75DF" w:rsidRDefault="0013698B">
      <w:pPr>
        <w:pStyle w:val="a3"/>
        <w:spacing w:before="201"/>
        <w:ind w:right="1132" w:firstLine="600"/>
      </w:pPr>
      <w:r>
        <w:t>Цвет как выразительное средство в изобразительном искусстве: холодный и тёплый цвет, понятие цветовых отношений; колорит в живописи.</w:t>
      </w:r>
    </w:p>
    <w:p w14:paraId="182C6DA6" w14:textId="77777777" w:rsidR="004F75DF" w:rsidRDefault="0013698B">
      <w:pPr>
        <w:pStyle w:val="a3"/>
        <w:spacing w:before="196"/>
        <w:ind w:right="1136" w:firstLine="600"/>
      </w:pPr>
      <w:r>
        <w:t xml:space="preserve">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w:t>
      </w:r>
      <w:r>
        <w:rPr>
          <w:spacing w:val="-2"/>
        </w:rPr>
        <w:t>рельефа.</w:t>
      </w:r>
    </w:p>
    <w:p w14:paraId="7B773F49" w14:textId="77777777" w:rsidR="004F75DF" w:rsidRDefault="0013698B">
      <w:pPr>
        <w:pStyle w:val="a3"/>
        <w:spacing w:before="201"/>
        <w:ind w:left="1273"/>
        <w:jc w:val="left"/>
      </w:pPr>
      <w:r>
        <w:t>Жанры</w:t>
      </w:r>
      <w:r>
        <w:rPr>
          <w:spacing w:val="-14"/>
        </w:rPr>
        <w:t xml:space="preserve"> </w:t>
      </w:r>
      <w:r>
        <w:t>изобразительного</w:t>
      </w:r>
      <w:r>
        <w:rPr>
          <w:spacing w:val="-14"/>
        </w:rPr>
        <w:t xml:space="preserve"> </w:t>
      </w:r>
      <w:r>
        <w:rPr>
          <w:spacing w:val="-2"/>
        </w:rPr>
        <w:t>искусства.</w:t>
      </w:r>
    </w:p>
    <w:p w14:paraId="28C3C663" w14:textId="77777777" w:rsidR="004F75DF" w:rsidRDefault="0013698B">
      <w:pPr>
        <w:pStyle w:val="a3"/>
        <w:spacing w:before="201"/>
        <w:ind w:right="1139" w:firstLine="600"/>
      </w:pPr>
      <w:r>
        <w:t>Жанровая система в изобразительном искусстве как инструмент для сравнения и анализа произведений изобразительного искусства.</w:t>
      </w:r>
    </w:p>
    <w:p w14:paraId="799E88F8" w14:textId="77777777" w:rsidR="004F75DF" w:rsidRDefault="0013698B">
      <w:pPr>
        <w:pStyle w:val="a3"/>
        <w:spacing w:before="201"/>
        <w:ind w:right="1138" w:firstLine="600"/>
      </w:pPr>
      <w:r>
        <w:t>Предмет изображения, сюжет и содержание произведения изобразительного искусства.</w:t>
      </w:r>
    </w:p>
    <w:p w14:paraId="51F99D76" w14:textId="77777777" w:rsidR="004F75DF" w:rsidRDefault="0013698B">
      <w:pPr>
        <w:pStyle w:val="a3"/>
        <w:spacing w:before="201"/>
        <w:ind w:left="1273"/>
        <w:jc w:val="left"/>
      </w:pPr>
      <w:r>
        <w:rPr>
          <w:spacing w:val="-2"/>
        </w:rPr>
        <w:t>Натюрморт.</w:t>
      </w:r>
    </w:p>
    <w:p w14:paraId="701A8C02" w14:textId="77777777" w:rsidR="004F75DF" w:rsidRDefault="004F75DF">
      <w:pPr>
        <w:sectPr w:rsidR="004F75DF">
          <w:pgSz w:w="11910" w:h="16390"/>
          <w:pgMar w:top="980" w:right="0" w:bottom="280" w:left="460" w:header="723" w:footer="0" w:gutter="0"/>
          <w:cols w:space="720"/>
        </w:sectPr>
      </w:pPr>
    </w:p>
    <w:p w14:paraId="457A2841" w14:textId="77777777" w:rsidR="004F75DF" w:rsidRDefault="0013698B">
      <w:pPr>
        <w:pStyle w:val="a3"/>
        <w:spacing w:before="277"/>
        <w:ind w:right="1123" w:firstLine="600"/>
        <w:jc w:val="left"/>
      </w:pPr>
      <w:r>
        <w:t>Изображение предметного мира в изобразительном искусстве и появление жанра натюрморта в европейском и отечественном искусстве.</w:t>
      </w:r>
    </w:p>
    <w:p w14:paraId="7A672571" w14:textId="77777777" w:rsidR="004F75DF" w:rsidRDefault="0013698B">
      <w:pPr>
        <w:pStyle w:val="a3"/>
        <w:spacing w:before="201"/>
        <w:ind w:right="1123" w:firstLine="600"/>
        <w:jc w:val="left"/>
      </w:pPr>
      <w:r>
        <w:t>Основы</w:t>
      </w:r>
      <w:r>
        <w:rPr>
          <w:spacing w:val="-3"/>
        </w:rPr>
        <w:t xml:space="preserve"> </w:t>
      </w:r>
      <w:r>
        <w:t>графической</w:t>
      </w:r>
      <w:r>
        <w:rPr>
          <w:spacing w:val="-3"/>
        </w:rPr>
        <w:t xml:space="preserve"> </w:t>
      </w:r>
      <w:r>
        <w:t>грамоты:</w:t>
      </w:r>
      <w:r>
        <w:rPr>
          <w:spacing w:val="-7"/>
        </w:rPr>
        <w:t xml:space="preserve"> </w:t>
      </w:r>
      <w:r>
        <w:t>правила объёмного</w:t>
      </w:r>
      <w:r>
        <w:rPr>
          <w:spacing w:val="-3"/>
        </w:rPr>
        <w:t xml:space="preserve"> </w:t>
      </w:r>
      <w:r>
        <w:t>изображения</w:t>
      </w:r>
      <w:r>
        <w:rPr>
          <w:spacing w:val="-1"/>
        </w:rPr>
        <w:t xml:space="preserve"> </w:t>
      </w:r>
      <w:r>
        <w:t>предметов на плоскости.</w:t>
      </w:r>
    </w:p>
    <w:p w14:paraId="62146C77" w14:textId="77777777" w:rsidR="004F75DF" w:rsidRDefault="0013698B">
      <w:pPr>
        <w:pStyle w:val="a3"/>
        <w:spacing w:before="201"/>
        <w:ind w:right="1123" w:firstLine="600"/>
        <w:jc w:val="left"/>
      </w:pPr>
      <w:r>
        <w:t>Линейное</w:t>
      </w:r>
      <w:r>
        <w:rPr>
          <w:spacing w:val="40"/>
        </w:rPr>
        <w:t xml:space="preserve"> </w:t>
      </w:r>
      <w:r>
        <w:t>построение</w:t>
      </w:r>
      <w:r>
        <w:rPr>
          <w:spacing w:val="40"/>
        </w:rPr>
        <w:t xml:space="preserve"> </w:t>
      </w:r>
      <w:r>
        <w:t>предмета</w:t>
      </w:r>
      <w:r>
        <w:rPr>
          <w:spacing w:val="40"/>
        </w:rPr>
        <w:t xml:space="preserve"> </w:t>
      </w:r>
      <w:r>
        <w:t>в</w:t>
      </w:r>
      <w:r>
        <w:rPr>
          <w:spacing w:val="40"/>
        </w:rPr>
        <w:t xml:space="preserve"> </w:t>
      </w:r>
      <w:r>
        <w:t>пространстве:</w:t>
      </w:r>
      <w:r>
        <w:rPr>
          <w:spacing w:val="40"/>
        </w:rPr>
        <w:t xml:space="preserve"> </w:t>
      </w:r>
      <w:r>
        <w:t>линия</w:t>
      </w:r>
      <w:r>
        <w:rPr>
          <w:spacing w:val="40"/>
        </w:rPr>
        <w:t xml:space="preserve"> </w:t>
      </w:r>
      <w:r>
        <w:t>горизонта,</w:t>
      </w:r>
      <w:r>
        <w:rPr>
          <w:spacing w:val="40"/>
        </w:rPr>
        <w:t xml:space="preserve"> </w:t>
      </w:r>
      <w:r>
        <w:t>точка зрения и точка схода, правила перспективных сокращений.</w:t>
      </w:r>
    </w:p>
    <w:p w14:paraId="4491FA5B" w14:textId="77777777" w:rsidR="004F75DF" w:rsidRDefault="0013698B">
      <w:pPr>
        <w:pStyle w:val="a3"/>
        <w:spacing w:before="196"/>
        <w:ind w:left="1273"/>
        <w:jc w:val="left"/>
      </w:pPr>
      <w:r>
        <w:t>Изображение</w:t>
      </w:r>
      <w:r>
        <w:rPr>
          <w:spacing w:val="-10"/>
        </w:rPr>
        <w:t xml:space="preserve"> </w:t>
      </w:r>
      <w:r>
        <w:t>окружности</w:t>
      </w:r>
      <w:r>
        <w:rPr>
          <w:spacing w:val="-10"/>
        </w:rPr>
        <w:t xml:space="preserve"> </w:t>
      </w:r>
      <w:r>
        <w:t>в</w:t>
      </w:r>
      <w:r>
        <w:rPr>
          <w:spacing w:val="-11"/>
        </w:rPr>
        <w:t xml:space="preserve"> </w:t>
      </w:r>
      <w:r>
        <w:rPr>
          <w:spacing w:val="-2"/>
        </w:rPr>
        <w:t>перспективе.</w:t>
      </w:r>
    </w:p>
    <w:p w14:paraId="2F3E48D4" w14:textId="77777777" w:rsidR="004F75DF" w:rsidRDefault="0013698B">
      <w:pPr>
        <w:pStyle w:val="a3"/>
        <w:spacing w:before="202" w:line="388" w:lineRule="auto"/>
        <w:ind w:left="1273" w:right="1123"/>
        <w:jc w:val="left"/>
      </w:pPr>
      <w:r>
        <w:t>Рисование</w:t>
      </w:r>
      <w:r>
        <w:rPr>
          <w:spacing w:val="-7"/>
        </w:rPr>
        <w:t xml:space="preserve"> </w:t>
      </w:r>
      <w:r>
        <w:t>геометрических</w:t>
      </w:r>
      <w:r>
        <w:rPr>
          <w:spacing w:val="-8"/>
        </w:rPr>
        <w:t xml:space="preserve"> </w:t>
      </w:r>
      <w:r>
        <w:t>тел</w:t>
      </w:r>
      <w:r>
        <w:rPr>
          <w:spacing w:val="-7"/>
        </w:rPr>
        <w:t xml:space="preserve"> </w:t>
      </w:r>
      <w:r>
        <w:t>на</w:t>
      </w:r>
      <w:r>
        <w:rPr>
          <w:spacing w:val="-7"/>
        </w:rPr>
        <w:t xml:space="preserve"> </w:t>
      </w:r>
      <w:r>
        <w:t>основе</w:t>
      </w:r>
      <w:r>
        <w:rPr>
          <w:spacing w:val="-2"/>
        </w:rPr>
        <w:t xml:space="preserve"> </w:t>
      </w:r>
      <w:r>
        <w:t>правил</w:t>
      </w:r>
      <w:r>
        <w:rPr>
          <w:spacing w:val="-8"/>
        </w:rPr>
        <w:t xml:space="preserve"> </w:t>
      </w:r>
      <w:r>
        <w:t>линейной</w:t>
      </w:r>
      <w:r>
        <w:rPr>
          <w:spacing w:val="-8"/>
        </w:rPr>
        <w:t xml:space="preserve"> </w:t>
      </w:r>
      <w:r>
        <w:t>перспективы. Сложная пространственная форма и выявление её конструкции.</w:t>
      </w:r>
    </w:p>
    <w:p w14:paraId="037CC9B5" w14:textId="77777777" w:rsidR="004F75DF" w:rsidRDefault="0013698B">
      <w:pPr>
        <w:pStyle w:val="a3"/>
        <w:tabs>
          <w:tab w:val="left" w:pos="2612"/>
          <w:tab w:val="left" w:pos="3998"/>
          <w:tab w:val="left" w:pos="5173"/>
          <w:tab w:val="left" w:pos="6630"/>
          <w:tab w:val="left" w:pos="7374"/>
          <w:tab w:val="left" w:pos="9297"/>
        </w:tabs>
        <w:spacing w:before="3"/>
        <w:ind w:right="1136" w:firstLine="600"/>
        <w:jc w:val="left"/>
      </w:pPr>
      <w:r>
        <w:rPr>
          <w:spacing w:val="-2"/>
        </w:rPr>
        <w:t>Рисунок</w:t>
      </w:r>
      <w:r>
        <w:tab/>
      </w:r>
      <w:r>
        <w:rPr>
          <w:spacing w:val="-2"/>
        </w:rPr>
        <w:t>сложной</w:t>
      </w:r>
      <w:r>
        <w:tab/>
      </w:r>
      <w:r>
        <w:rPr>
          <w:spacing w:val="-4"/>
        </w:rPr>
        <w:t>формы</w:t>
      </w:r>
      <w:r>
        <w:tab/>
      </w:r>
      <w:r>
        <w:rPr>
          <w:spacing w:val="-2"/>
        </w:rPr>
        <w:t>предмета</w:t>
      </w:r>
      <w:r>
        <w:tab/>
      </w:r>
      <w:r>
        <w:rPr>
          <w:spacing w:val="-4"/>
        </w:rPr>
        <w:t>как</w:t>
      </w:r>
      <w:r>
        <w:tab/>
      </w:r>
      <w:r>
        <w:rPr>
          <w:spacing w:val="-2"/>
        </w:rPr>
        <w:t>соотношение</w:t>
      </w:r>
      <w:r>
        <w:tab/>
      </w:r>
      <w:r>
        <w:rPr>
          <w:spacing w:val="-2"/>
        </w:rPr>
        <w:t xml:space="preserve">простых </w:t>
      </w:r>
      <w:r>
        <w:t>геометрических фигур.</w:t>
      </w:r>
    </w:p>
    <w:p w14:paraId="6552CC50" w14:textId="77777777" w:rsidR="004F75DF" w:rsidRDefault="0013698B">
      <w:pPr>
        <w:pStyle w:val="a3"/>
        <w:spacing w:before="39" w:line="524" w:lineRule="exact"/>
        <w:ind w:left="1273" w:right="1123"/>
        <w:jc w:val="left"/>
      </w:pPr>
      <w:r>
        <w:t>Линейный рисунок конструкции из нескольких геометрических тел. Освещение</w:t>
      </w:r>
      <w:r>
        <w:rPr>
          <w:spacing w:val="73"/>
        </w:rPr>
        <w:t xml:space="preserve"> </w:t>
      </w:r>
      <w:r>
        <w:t>как</w:t>
      </w:r>
      <w:r>
        <w:rPr>
          <w:spacing w:val="72"/>
        </w:rPr>
        <w:t xml:space="preserve"> </w:t>
      </w:r>
      <w:r>
        <w:t>средство</w:t>
      </w:r>
      <w:r>
        <w:rPr>
          <w:spacing w:val="77"/>
        </w:rPr>
        <w:t xml:space="preserve"> </w:t>
      </w:r>
      <w:r>
        <w:t>выявления</w:t>
      </w:r>
      <w:r>
        <w:rPr>
          <w:spacing w:val="74"/>
        </w:rPr>
        <w:t xml:space="preserve"> </w:t>
      </w:r>
      <w:r>
        <w:t>объёма</w:t>
      </w:r>
      <w:r>
        <w:rPr>
          <w:spacing w:val="74"/>
        </w:rPr>
        <w:t xml:space="preserve"> </w:t>
      </w:r>
      <w:r>
        <w:t>предмета.</w:t>
      </w:r>
      <w:r>
        <w:rPr>
          <w:spacing w:val="74"/>
        </w:rPr>
        <w:t xml:space="preserve"> </w:t>
      </w:r>
      <w:r>
        <w:t>Понятия</w:t>
      </w:r>
      <w:r>
        <w:rPr>
          <w:spacing w:val="78"/>
        </w:rPr>
        <w:t xml:space="preserve"> </w:t>
      </w:r>
      <w:r>
        <w:rPr>
          <w:spacing w:val="-2"/>
        </w:rPr>
        <w:t>«свет»,</w:t>
      </w:r>
    </w:p>
    <w:p w14:paraId="347515AB" w14:textId="77777777" w:rsidR="004F75DF" w:rsidRDefault="0013698B">
      <w:pPr>
        <w:pStyle w:val="a3"/>
        <w:tabs>
          <w:tab w:val="left" w:pos="1843"/>
          <w:tab w:val="left" w:pos="3541"/>
          <w:tab w:val="left" w:pos="5392"/>
          <w:tab w:val="left" w:pos="6391"/>
          <w:tab w:val="left" w:pos="7964"/>
          <w:tab w:val="left" w:pos="9570"/>
        </w:tabs>
        <w:spacing w:line="277" w:lineRule="exact"/>
        <w:jc w:val="left"/>
      </w:pPr>
      <w:r>
        <w:rPr>
          <w:spacing w:val="-2"/>
        </w:rPr>
        <w:t>«блик»,</w:t>
      </w:r>
      <w:r>
        <w:tab/>
      </w:r>
      <w:r>
        <w:rPr>
          <w:spacing w:val="-2"/>
        </w:rPr>
        <w:t>«полутень»,</w:t>
      </w:r>
      <w:r>
        <w:tab/>
      </w:r>
      <w:r>
        <w:rPr>
          <w:spacing w:val="-2"/>
        </w:rPr>
        <w:t>«собственная</w:t>
      </w:r>
      <w:r>
        <w:tab/>
      </w:r>
      <w:r>
        <w:rPr>
          <w:spacing w:val="-2"/>
        </w:rPr>
        <w:t>тень»,</w:t>
      </w:r>
      <w:r>
        <w:tab/>
      </w:r>
      <w:r>
        <w:rPr>
          <w:spacing w:val="-2"/>
        </w:rPr>
        <w:t>«рефлекс»,</w:t>
      </w:r>
      <w:r>
        <w:tab/>
      </w:r>
      <w:r>
        <w:rPr>
          <w:spacing w:val="-2"/>
        </w:rPr>
        <w:t>«падающая</w:t>
      </w:r>
      <w:r>
        <w:tab/>
      </w:r>
      <w:r>
        <w:rPr>
          <w:spacing w:val="-2"/>
        </w:rPr>
        <w:t>тень».</w:t>
      </w:r>
    </w:p>
    <w:p w14:paraId="0ACD1D96" w14:textId="77777777" w:rsidR="004F75DF" w:rsidRDefault="0013698B">
      <w:pPr>
        <w:pStyle w:val="a3"/>
        <w:jc w:val="left"/>
      </w:pPr>
      <w:r>
        <w:t>Особенности</w:t>
      </w:r>
      <w:r>
        <w:rPr>
          <w:spacing w:val="-7"/>
        </w:rPr>
        <w:t xml:space="preserve"> </w:t>
      </w:r>
      <w:r>
        <w:t>освещения</w:t>
      </w:r>
      <w:r>
        <w:rPr>
          <w:spacing w:val="-2"/>
        </w:rPr>
        <w:t xml:space="preserve"> </w:t>
      </w:r>
      <w:r>
        <w:t>«по</w:t>
      </w:r>
      <w:r>
        <w:rPr>
          <w:spacing w:val="-7"/>
        </w:rPr>
        <w:t xml:space="preserve"> </w:t>
      </w:r>
      <w:r>
        <w:t>свету»</w:t>
      </w:r>
      <w:r>
        <w:rPr>
          <w:spacing w:val="-10"/>
        </w:rPr>
        <w:t xml:space="preserve"> </w:t>
      </w:r>
      <w:r>
        <w:t>и</w:t>
      </w:r>
      <w:r>
        <w:rPr>
          <w:spacing w:val="-7"/>
        </w:rPr>
        <w:t xml:space="preserve"> </w:t>
      </w:r>
      <w:r>
        <w:t>«против</w:t>
      </w:r>
      <w:r>
        <w:rPr>
          <w:spacing w:val="-7"/>
        </w:rPr>
        <w:t xml:space="preserve"> </w:t>
      </w:r>
      <w:r>
        <w:rPr>
          <w:spacing w:val="-2"/>
        </w:rPr>
        <w:t>света».</w:t>
      </w:r>
    </w:p>
    <w:p w14:paraId="79F4BC82" w14:textId="77777777" w:rsidR="004F75DF" w:rsidRDefault="0013698B">
      <w:pPr>
        <w:pStyle w:val="a3"/>
        <w:tabs>
          <w:tab w:val="left" w:pos="2492"/>
          <w:tab w:val="left" w:pos="4171"/>
          <w:tab w:val="left" w:pos="6117"/>
          <w:tab w:val="left" w:pos="7896"/>
          <w:tab w:val="left" w:pos="8250"/>
          <w:tab w:val="left" w:pos="9339"/>
          <w:tab w:val="left" w:pos="10011"/>
        </w:tabs>
        <w:spacing w:before="201"/>
        <w:ind w:right="1142" w:firstLine="600"/>
        <w:jc w:val="left"/>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2"/>
        </w:rPr>
        <w:t>натуры</w:t>
      </w:r>
      <w:r>
        <w:tab/>
      </w:r>
      <w:r>
        <w:rPr>
          <w:spacing w:val="-4"/>
        </w:rPr>
        <w:t>или</w:t>
      </w:r>
      <w:r>
        <w:tab/>
      </w:r>
      <w:r>
        <w:rPr>
          <w:spacing w:val="-6"/>
        </w:rPr>
        <w:t xml:space="preserve">по </w:t>
      </w:r>
      <w:r>
        <w:rPr>
          <w:spacing w:val="-2"/>
        </w:rPr>
        <w:t>представлению.</w:t>
      </w:r>
    </w:p>
    <w:p w14:paraId="3CF0D032" w14:textId="77777777" w:rsidR="004F75DF" w:rsidRDefault="0013698B">
      <w:pPr>
        <w:pStyle w:val="a3"/>
        <w:spacing w:before="201"/>
        <w:ind w:left="1273"/>
        <w:jc w:val="left"/>
      </w:pPr>
      <w:r>
        <w:t>Творческий</w:t>
      </w:r>
      <w:r>
        <w:rPr>
          <w:spacing w:val="54"/>
        </w:rPr>
        <w:t xml:space="preserve"> </w:t>
      </w:r>
      <w:r>
        <w:t>натюрморт</w:t>
      </w:r>
      <w:r>
        <w:rPr>
          <w:spacing w:val="57"/>
        </w:rPr>
        <w:t xml:space="preserve"> </w:t>
      </w:r>
      <w:r>
        <w:t>в</w:t>
      </w:r>
      <w:r>
        <w:rPr>
          <w:spacing w:val="53"/>
        </w:rPr>
        <w:t xml:space="preserve"> </w:t>
      </w:r>
      <w:r>
        <w:t>графике.</w:t>
      </w:r>
      <w:r>
        <w:rPr>
          <w:spacing w:val="57"/>
        </w:rPr>
        <w:t xml:space="preserve"> </w:t>
      </w:r>
      <w:r>
        <w:t>Произведения</w:t>
      </w:r>
      <w:r>
        <w:rPr>
          <w:spacing w:val="60"/>
        </w:rPr>
        <w:t xml:space="preserve"> </w:t>
      </w:r>
      <w:r>
        <w:t>художников-</w:t>
      </w:r>
      <w:r>
        <w:rPr>
          <w:spacing w:val="-2"/>
        </w:rPr>
        <w:t>графиков.</w:t>
      </w:r>
    </w:p>
    <w:p w14:paraId="7D6FE980" w14:textId="77777777" w:rsidR="004F75DF" w:rsidRDefault="0013698B">
      <w:pPr>
        <w:pStyle w:val="a3"/>
        <w:jc w:val="left"/>
      </w:pPr>
      <w:r>
        <w:t>Особенности</w:t>
      </w:r>
      <w:r>
        <w:rPr>
          <w:spacing w:val="-11"/>
        </w:rPr>
        <w:t xml:space="preserve"> </w:t>
      </w:r>
      <w:r>
        <w:t>графических</w:t>
      </w:r>
      <w:r>
        <w:rPr>
          <w:spacing w:val="-13"/>
        </w:rPr>
        <w:t xml:space="preserve"> </w:t>
      </w:r>
      <w:r>
        <w:t>техник.</w:t>
      </w:r>
      <w:r>
        <w:rPr>
          <w:spacing w:val="-4"/>
        </w:rPr>
        <w:t xml:space="preserve"> </w:t>
      </w:r>
      <w:r>
        <w:t>Печатная</w:t>
      </w:r>
      <w:r>
        <w:rPr>
          <w:spacing w:val="-9"/>
        </w:rPr>
        <w:t xml:space="preserve"> </w:t>
      </w:r>
      <w:r>
        <w:rPr>
          <w:spacing w:val="-2"/>
        </w:rPr>
        <w:t>графика.</w:t>
      </w:r>
    </w:p>
    <w:p w14:paraId="495DBD73" w14:textId="77777777" w:rsidR="004F75DF" w:rsidRDefault="0013698B">
      <w:pPr>
        <w:pStyle w:val="a3"/>
        <w:spacing w:before="201"/>
        <w:ind w:right="1123" w:firstLine="600"/>
        <w:jc w:val="left"/>
      </w:pPr>
      <w:r>
        <w:t>Живописное</w:t>
      </w:r>
      <w:r>
        <w:rPr>
          <w:spacing w:val="-5"/>
        </w:rPr>
        <w:t xml:space="preserve"> </w:t>
      </w:r>
      <w:r>
        <w:t>изображение</w:t>
      </w:r>
      <w:r>
        <w:rPr>
          <w:spacing w:val="-4"/>
        </w:rPr>
        <w:t xml:space="preserve"> </w:t>
      </w:r>
      <w:r>
        <w:t>натюрморта.</w:t>
      </w:r>
      <w:r>
        <w:rPr>
          <w:spacing w:val="-3"/>
        </w:rPr>
        <w:t xml:space="preserve"> </w:t>
      </w:r>
      <w:r>
        <w:t>Цвет</w:t>
      </w:r>
      <w:r>
        <w:rPr>
          <w:spacing w:val="-7"/>
        </w:rPr>
        <w:t xml:space="preserve"> </w:t>
      </w:r>
      <w:r>
        <w:t>в</w:t>
      </w:r>
      <w:r>
        <w:rPr>
          <w:spacing w:val="-7"/>
        </w:rPr>
        <w:t xml:space="preserve"> </w:t>
      </w:r>
      <w:r>
        <w:t>натюрмортах</w:t>
      </w:r>
      <w:r>
        <w:rPr>
          <w:spacing w:val="-9"/>
        </w:rPr>
        <w:t xml:space="preserve"> </w:t>
      </w:r>
      <w:r>
        <w:t>европейских</w:t>
      </w:r>
      <w:r>
        <w:rPr>
          <w:spacing w:val="-6"/>
        </w:rPr>
        <w:t xml:space="preserve"> </w:t>
      </w:r>
      <w:r>
        <w:t>и отечественных живописцев. Опыт создания живописного натюрморта.</w:t>
      </w:r>
    </w:p>
    <w:p w14:paraId="2C39B8A0" w14:textId="77777777" w:rsidR="004F75DF" w:rsidRDefault="0013698B">
      <w:pPr>
        <w:pStyle w:val="a3"/>
        <w:spacing w:before="201"/>
        <w:ind w:left="1273"/>
        <w:jc w:val="left"/>
      </w:pPr>
      <w:r>
        <w:rPr>
          <w:spacing w:val="-2"/>
        </w:rPr>
        <w:t>Портрет.</w:t>
      </w:r>
    </w:p>
    <w:p w14:paraId="3D6C8F6B" w14:textId="77777777" w:rsidR="004F75DF" w:rsidRDefault="0013698B">
      <w:pPr>
        <w:pStyle w:val="a3"/>
        <w:spacing w:before="197"/>
        <w:ind w:right="1136" w:firstLine="60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08C6C5AE" w14:textId="77777777" w:rsidR="004F75DF" w:rsidRDefault="0013698B">
      <w:pPr>
        <w:pStyle w:val="a3"/>
        <w:spacing w:before="201"/>
        <w:ind w:left="1273"/>
        <w:jc w:val="left"/>
      </w:pPr>
      <w:r>
        <w:t>Великие</w:t>
      </w:r>
      <w:r>
        <w:rPr>
          <w:spacing w:val="-9"/>
        </w:rPr>
        <w:t xml:space="preserve"> </w:t>
      </w:r>
      <w:r>
        <w:t>портретисты</w:t>
      </w:r>
      <w:r>
        <w:rPr>
          <w:spacing w:val="-5"/>
        </w:rPr>
        <w:t xml:space="preserve"> </w:t>
      </w:r>
      <w:r>
        <w:t>в</w:t>
      </w:r>
      <w:r>
        <w:rPr>
          <w:spacing w:val="-11"/>
        </w:rPr>
        <w:t xml:space="preserve"> </w:t>
      </w:r>
      <w:r>
        <w:t>европейском</w:t>
      </w:r>
      <w:r>
        <w:rPr>
          <w:spacing w:val="-8"/>
        </w:rPr>
        <w:t xml:space="preserve"> </w:t>
      </w:r>
      <w:r>
        <w:rPr>
          <w:spacing w:val="-2"/>
        </w:rPr>
        <w:t>искусстве.</w:t>
      </w:r>
    </w:p>
    <w:p w14:paraId="4C9A5477" w14:textId="77777777" w:rsidR="004F75DF" w:rsidRDefault="0013698B">
      <w:pPr>
        <w:pStyle w:val="a3"/>
        <w:spacing w:before="201" w:line="322" w:lineRule="exact"/>
        <w:ind w:left="1273"/>
        <w:jc w:val="left"/>
      </w:pPr>
      <w:r>
        <w:t>Особенности</w:t>
      </w:r>
      <w:r>
        <w:rPr>
          <w:spacing w:val="59"/>
          <w:w w:val="150"/>
        </w:rPr>
        <w:t xml:space="preserve"> </w:t>
      </w:r>
      <w:r>
        <w:t>развития</w:t>
      </w:r>
      <w:r>
        <w:rPr>
          <w:spacing w:val="60"/>
          <w:w w:val="150"/>
        </w:rPr>
        <w:t xml:space="preserve"> </w:t>
      </w:r>
      <w:r>
        <w:t>портретного</w:t>
      </w:r>
      <w:r>
        <w:rPr>
          <w:spacing w:val="59"/>
          <w:w w:val="150"/>
        </w:rPr>
        <w:t xml:space="preserve"> </w:t>
      </w:r>
      <w:r>
        <w:t>жанра</w:t>
      </w:r>
      <w:r>
        <w:rPr>
          <w:spacing w:val="61"/>
          <w:w w:val="150"/>
        </w:rPr>
        <w:t xml:space="preserve"> </w:t>
      </w:r>
      <w:r>
        <w:t>в</w:t>
      </w:r>
      <w:r>
        <w:rPr>
          <w:spacing w:val="58"/>
          <w:w w:val="150"/>
        </w:rPr>
        <w:t xml:space="preserve"> </w:t>
      </w:r>
      <w:r>
        <w:t>отечественном</w:t>
      </w:r>
      <w:r>
        <w:rPr>
          <w:spacing w:val="60"/>
          <w:w w:val="150"/>
        </w:rPr>
        <w:t xml:space="preserve"> </w:t>
      </w:r>
      <w:r>
        <w:rPr>
          <w:spacing w:val="-2"/>
        </w:rPr>
        <w:t>искусстве.</w:t>
      </w:r>
    </w:p>
    <w:p w14:paraId="57A7322B" w14:textId="77777777" w:rsidR="004F75DF" w:rsidRDefault="0013698B">
      <w:pPr>
        <w:pStyle w:val="a3"/>
        <w:jc w:val="left"/>
      </w:pPr>
      <w:r>
        <w:t>Великие</w:t>
      </w:r>
      <w:r>
        <w:rPr>
          <w:spacing w:val="-9"/>
        </w:rPr>
        <w:t xml:space="preserve"> </w:t>
      </w:r>
      <w:r>
        <w:t>портретисты</w:t>
      </w:r>
      <w:r>
        <w:rPr>
          <w:spacing w:val="-4"/>
        </w:rPr>
        <w:t xml:space="preserve"> </w:t>
      </w:r>
      <w:r>
        <w:t>в</w:t>
      </w:r>
      <w:r>
        <w:rPr>
          <w:spacing w:val="-10"/>
        </w:rPr>
        <w:t xml:space="preserve"> </w:t>
      </w:r>
      <w:r>
        <w:t>русской</w:t>
      </w:r>
      <w:r>
        <w:rPr>
          <w:spacing w:val="-9"/>
        </w:rPr>
        <w:t xml:space="preserve"> </w:t>
      </w:r>
      <w:r>
        <w:rPr>
          <w:spacing w:val="-2"/>
        </w:rPr>
        <w:t>живописи.</w:t>
      </w:r>
    </w:p>
    <w:p w14:paraId="443C8CC3" w14:textId="77777777" w:rsidR="004F75DF" w:rsidRDefault="0013698B">
      <w:pPr>
        <w:pStyle w:val="a3"/>
        <w:spacing w:before="201"/>
        <w:ind w:left="1273"/>
        <w:jc w:val="left"/>
      </w:pPr>
      <w:r>
        <w:t>Парадный</w:t>
      </w:r>
      <w:r>
        <w:rPr>
          <w:spacing w:val="-6"/>
        </w:rPr>
        <w:t xml:space="preserve"> </w:t>
      </w:r>
      <w:r>
        <w:t>и</w:t>
      </w:r>
      <w:r>
        <w:rPr>
          <w:spacing w:val="-6"/>
        </w:rPr>
        <w:t xml:space="preserve"> </w:t>
      </w:r>
      <w:r>
        <w:t>камерный</w:t>
      </w:r>
      <w:r>
        <w:rPr>
          <w:spacing w:val="-6"/>
        </w:rPr>
        <w:t xml:space="preserve"> </w:t>
      </w:r>
      <w:r>
        <w:t>портрет</w:t>
      </w:r>
      <w:r>
        <w:rPr>
          <w:spacing w:val="-6"/>
        </w:rPr>
        <w:t xml:space="preserve"> </w:t>
      </w:r>
      <w:r>
        <w:t>в</w:t>
      </w:r>
      <w:r>
        <w:rPr>
          <w:spacing w:val="-7"/>
        </w:rPr>
        <w:t xml:space="preserve"> </w:t>
      </w:r>
      <w:r>
        <w:rPr>
          <w:spacing w:val="-2"/>
        </w:rPr>
        <w:t>живописи.</w:t>
      </w:r>
    </w:p>
    <w:p w14:paraId="61F0F951" w14:textId="77777777" w:rsidR="004F75DF" w:rsidRDefault="0013698B">
      <w:pPr>
        <w:pStyle w:val="a3"/>
        <w:spacing w:before="197" w:line="244" w:lineRule="auto"/>
        <w:ind w:right="1134" w:firstLine="600"/>
      </w:pPr>
      <w:r>
        <w:t>Особенности развития жанра портрета в искусстве ХХ в. – отечественном и европейском.</w:t>
      </w:r>
    </w:p>
    <w:p w14:paraId="74998884" w14:textId="77777777" w:rsidR="004F75DF" w:rsidRDefault="004F75DF">
      <w:pPr>
        <w:spacing w:line="244" w:lineRule="auto"/>
        <w:sectPr w:rsidR="004F75DF">
          <w:pgSz w:w="11910" w:h="16390"/>
          <w:pgMar w:top="980" w:right="0" w:bottom="280" w:left="460" w:header="723" w:footer="0" w:gutter="0"/>
          <w:cols w:space="720"/>
        </w:sectPr>
      </w:pPr>
    </w:p>
    <w:p w14:paraId="411725F7" w14:textId="77777777" w:rsidR="004F75DF" w:rsidRDefault="0013698B">
      <w:pPr>
        <w:pStyle w:val="a3"/>
        <w:spacing w:before="277"/>
        <w:ind w:right="1142" w:firstLine="600"/>
      </w:pPr>
      <w:r>
        <w:t>Построение головы человека, основные пропорции лица, соотношение лицевой и черепной частей головы.</w:t>
      </w:r>
    </w:p>
    <w:p w14:paraId="301851DE" w14:textId="77777777" w:rsidR="004F75DF" w:rsidRDefault="0013698B">
      <w:pPr>
        <w:pStyle w:val="a3"/>
        <w:spacing w:before="201"/>
        <w:ind w:right="1136" w:firstLine="60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30098306" w14:textId="77777777" w:rsidR="004F75DF" w:rsidRDefault="0013698B">
      <w:pPr>
        <w:pStyle w:val="a3"/>
        <w:spacing w:before="201" w:line="386" w:lineRule="auto"/>
        <w:ind w:left="1273" w:right="3183"/>
      </w:pPr>
      <w:r>
        <w:t>Роль</w:t>
      </w:r>
      <w:r>
        <w:rPr>
          <w:spacing w:val="-9"/>
        </w:rPr>
        <w:t xml:space="preserve"> </w:t>
      </w:r>
      <w:r>
        <w:t>освещения</w:t>
      </w:r>
      <w:r>
        <w:rPr>
          <w:spacing w:val="-6"/>
        </w:rPr>
        <w:t xml:space="preserve"> </w:t>
      </w:r>
      <w:r>
        <w:t>головы</w:t>
      </w:r>
      <w:r>
        <w:rPr>
          <w:spacing w:val="-7"/>
        </w:rPr>
        <w:t xml:space="preserve"> </w:t>
      </w:r>
      <w:r>
        <w:t>при</w:t>
      </w:r>
      <w:r>
        <w:rPr>
          <w:spacing w:val="-7"/>
        </w:rPr>
        <w:t xml:space="preserve"> </w:t>
      </w:r>
      <w:r>
        <w:t>создании</w:t>
      </w:r>
      <w:r>
        <w:rPr>
          <w:spacing w:val="-7"/>
        </w:rPr>
        <w:t xml:space="preserve"> </w:t>
      </w:r>
      <w:r>
        <w:t>портретного</w:t>
      </w:r>
      <w:r>
        <w:rPr>
          <w:spacing w:val="-7"/>
        </w:rPr>
        <w:t xml:space="preserve"> </w:t>
      </w:r>
      <w:r>
        <w:t>образа. Свет и тень в изображении головы человека.</w:t>
      </w:r>
    </w:p>
    <w:p w14:paraId="77F43AB1" w14:textId="77777777" w:rsidR="004F75DF" w:rsidRDefault="0013698B">
      <w:pPr>
        <w:pStyle w:val="a3"/>
        <w:spacing w:before="5"/>
        <w:ind w:left="1273"/>
      </w:pPr>
      <w:r>
        <w:t>Портрет</w:t>
      </w:r>
      <w:r>
        <w:rPr>
          <w:spacing w:val="-4"/>
        </w:rPr>
        <w:t xml:space="preserve"> </w:t>
      </w:r>
      <w:r>
        <w:t>в</w:t>
      </w:r>
      <w:r>
        <w:rPr>
          <w:spacing w:val="-7"/>
        </w:rPr>
        <w:t xml:space="preserve"> </w:t>
      </w:r>
      <w:r>
        <w:rPr>
          <w:spacing w:val="-2"/>
        </w:rPr>
        <w:t>скульптуре.</w:t>
      </w:r>
    </w:p>
    <w:p w14:paraId="6F7C9D5F" w14:textId="77777777" w:rsidR="004F75DF" w:rsidRDefault="0013698B">
      <w:pPr>
        <w:pStyle w:val="a3"/>
        <w:spacing w:before="201"/>
        <w:ind w:right="1138" w:firstLine="600"/>
      </w:pPr>
      <w:r>
        <w:t>Выражение характера человека, его социального положения и образа</w:t>
      </w:r>
      <w:r>
        <w:rPr>
          <w:spacing w:val="40"/>
        </w:rPr>
        <w:t xml:space="preserve"> </w:t>
      </w:r>
      <w:r>
        <w:t>эпохи в скульптурном портрете.</w:t>
      </w:r>
    </w:p>
    <w:p w14:paraId="1AAE3622" w14:textId="77777777" w:rsidR="004F75DF" w:rsidRDefault="0013698B">
      <w:pPr>
        <w:pStyle w:val="a3"/>
        <w:spacing w:before="202"/>
        <w:ind w:right="1140" w:firstLine="600"/>
      </w:pPr>
      <w:r>
        <w:t xml:space="preserve">Значение свойств художественных материалов в создании скульптурного </w:t>
      </w:r>
      <w:r>
        <w:rPr>
          <w:spacing w:val="-2"/>
        </w:rPr>
        <w:t>портрета.</w:t>
      </w:r>
    </w:p>
    <w:p w14:paraId="285F6A21" w14:textId="77777777" w:rsidR="004F75DF" w:rsidRDefault="0013698B">
      <w:pPr>
        <w:pStyle w:val="a3"/>
        <w:spacing w:before="196" w:line="242" w:lineRule="auto"/>
        <w:ind w:right="1123" w:firstLine="600"/>
        <w:jc w:val="left"/>
      </w:pPr>
      <w:r>
        <w:t>Живописное изображение портрета. Роль цвета в живописном портретном образе в произведениях выдающихся живописцев.</w:t>
      </w:r>
    </w:p>
    <w:p w14:paraId="6F773B2B" w14:textId="77777777" w:rsidR="004F75DF" w:rsidRDefault="0013698B">
      <w:pPr>
        <w:pStyle w:val="a3"/>
        <w:spacing w:before="195" w:line="388" w:lineRule="auto"/>
        <w:ind w:left="1273" w:right="3608"/>
        <w:jc w:val="left"/>
      </w:pPr>
      <w:r>
        <w:t>Опыт</w:t>
      </w:r>
      <w:r>
        <w:rPr>
          <w:spacing w:val="-11"/>
        </w:rPr>
        <w:t xml:space="preserve"> </w:t>
      </w:r>
      <w:r>
        <w:t>работы</w:t>
      </w:r>
      <w:r>
        <w:rPr>
          <w:spacing w:val="-10"/>
        </w:rPr>
        <w:t xml:space="preserve"> </w:t>
      </w:r>
      <w:r>
        <w:t>над</w:t>
      </w:r>
      <w:r>
        <w:rPr>
          <w:spacing w:val="-8"/>
        </w:rPr>
        <w:t xml:space="preserve"> </w:t>
      </w:r>
      <w:r>
        <w:t>созданием</w:t>
      </w:r>
      <w:r>
        <w:rPr>
          <w:spacing w:val="-8"/>
        </w:rPr>
        <w:t xml:space="preserve"> </w:t>
      </w:r>
      <w:r>
        <w:t>живописного</w:t>
      </w:r>
      <w:r>
        <w:rPr>
          <w:spacing w:val="-10"/>
        </w:rPr>
        <w:t xml:space="preserve"> </w:t>
      </w:r>
      <w:r>
        <w:t xml:space="preserve">портрета. </w:t>
      </w:r>
      <w:r>
        <w:rPr>
          <w:spacing w:val="-2"/>
        </w:rPr>
        <w:t>Пейзаж.</w:t>
      </w:r>
    </w:p>
    <w:p w14:paraId="4C25CFE4" w14:textId="77777777" w:rsidR="004F75DF" w:rsidRDefault="0013698B">
      <w:pPr>
        <w:pStyle w:val="a3"/>
        <w:tabs>
          <w:tab w:val="left" w:pos="3067"/>
          <w:tab w:val="left" w:pos="4846"/>
          <w:tab w:val="left" w:pos="6665"/>
          <w:tab w:val="left" w:pos="7025"/>
          <w:tab w:val="left" w:pos="7941"/>
          <w:tab w:val="left" w:pos="9284"/>
          <w:tab w:val="left" w:pos="10176"/>
        </w:tabs>
        <w:spacing w:before="3"/>
        <w:ind w:right="1133" w:firstLine="600"/>
        <w:jc w:val="left"/>
      </w:pPr>
      <w:r>
        <w:rPr>
          <w:spacing w:val="-2"/>
        </w:rPr>
        <w:t>Особенности</w:t>
      </w:r>
      <w:r>
        <w:tab/>
      </w:r>
      <w:r>
        <w:rPr>
          <w:spacing w:val="-2"/>
        </w:rPr>
        <w:t>изображения</w:t>
      </w:r>
      <w:r>
        <w:tab/>
      </w:r>
      <w:r>
        <w:rPr>
          <w:spacing w:val="-2"/>
        </w:rPr>
        <w:t>пространства</w:t>
      </w:r>
      <w:r>
        <w:tab/>
      </w:r>
      <w:r>
        <w:rPr>
          <w:spacing w:val="-10"/>
        </w:rPr>
        <w:t>в</w:t>
      </w:r>
      <w:r>
        <w:tab/>
      </w:r>
      <w:r>
        <w:rPr>
          <w:spacing w:val="-2"/>
        </w:rPr>
        <w:t>эпоху</w:t>
      </w:r>
      <w:r>
        <w:tab/>
      </w:r>
      <w:r>
        <w:rPr>
          <w:spacing w:val="-2"/>
        </w:rPr>
        <w:t>Древнего</w:t>
      </w:r>
      <w:r>
        <w:tab/>
      </w:r>
      <w:r>
        <w:rPr>
          <w:spacing w:val="-2"/>
        </w:rPr>
        <w:t>мира,</w:t>
      </w:r>
      <w:r>
        <w:tab/>
      </w:r>
      <w:r>
        <w:rPr>
          <w:spacing w:val="-10"/>
        </w:rPr>
        <w:t xml:space="preserve">в </w:t>
      </w:r>
      <w:r>
        <w:t>средневековом искусстве и в эпоху Возрождения.</w:t>
      </w:r>
    </w:p>
    <w:p w14:paraId="61A52DA0" w14:textId="77777777" w:rsidR="004F75DF" w:rsidRDefault="0013698B">
      <w:pPr>
        <w:pStyle w:val="a3"/>
        <w:spacing w:before="201"/>
        <w:ind w:left="1273"/>
      </w:pPr>
      <w:r>
        <w:t>Правила</w:t>
      </w:r>
      <w:r>
        <w:rPr>
          <w:spacing w:val="-9"/>
        </w:rPr>
        <w:t xml:space="preserve"> </w:t>
      </w:r>
      <w:r>
        <w:t>построения</w:t>
      </w:r>
      <w:r>
        <w:rPr>
          <w:spacing w:val="-9"/>
        </w:rPr>
        <w:t xml:space="preserve"> </w:t>
      </w:r>
      <w:r>
        <w:t>линейной</w:t>
      </w:r>
      <w:r>
        <w:rPr>
          <w:spacing w:val="-9"/>
        </w:rPr>
        <w:t xml:space="preserve"> </w:t>
      </w:r>
      <w:r>
        <w:t>перспективы</w:t>
      </w:r>
      <w:r>
        <w:rPr>
          <w:spacing w:val="-10"/>
        </w:rPr>
        <w:t xml:space="preserve"> </w:t>
      </w:r>
      <w:r>
        <w:t>в</w:t>
      </w:r>
      <w:r>
        <w:rPr>
          <w:spacing w:val="-10"/>
        </w:rPr>
        <w:t xml:space="preserve"> </w:t>
      </w:r>
      <w:r>
        <w:t>изображении</w:t>
      </w:r>
      <w:r>
        <w:rPr>
          <w:spacing w:val="-9"/>
        </w:rPr>
        <w:t xml:space="preserve"> </w:t>
      </w:r>
      <w:r>
        <w:rPr>
          <w:spacing w:val="-2"/>
        </w:rPr>
        <w:t>пространства.</w:t>
      </w:r>
    </w:p>
    <w:p w14:paraId="18D43E20" w14:textId="77777777" w:rsidR="004F75DF" w:rsidRDefault="0013698B">
      <w:pPr>
        <w:pStyle w:val="a3"/>
        <w:tabs>
          <w:tab w:val="left" w:pos="2487"/>
          <w:tab w:val="left" w:pos="4012"/>
          <w:tab w:val="left" w:pos="5830"/>
          <w:tab w:val="left" w:pos="7403"/>
          <w:tab w:val="left" w:pos="8889"/>
          <w:tab w:val="left" w:pos="10154"/>
        </w:tabs>
        <w:spacing w:before="196"/>
        <w:ind w:right="1138" w:firstLine="600"/>
        <w:jc w:val="left"/>
      </w:pPr>
      <w:r>
        <w:rPr>
          <w:spacing w:val="-2"/>
        </w:rPr>
        <w:t>Правила</w:t>
      </w:r>
      <w:r>
        <w:tab/>
      </w:r>
      <w:r>
        <w:rPr>
          <w:spacing w:val="-2"/>
        </w:rPr>
        <w:t>воздушной</w:t>
      </w:r>
      <w:r>
        <w:tab/>
      </w:r>
      <w:r>
        <w:rPr>
          <w:spacing w:val="-2"/>
        </w:rPr>
        <w:t>перспективы,</w:t>
      </w:r>
      <w:r>
        <w:tab/>
      </w:r>
      <w:r>
        <w:rPr>
          <w:spacing w:val="-2"/>
        </w:rPr>
        <w:t>построения</w:t>
      </w:r>
      <w:r>
        <w:tab/>
      </w:r>
      <w:r>
        <w:rPr>
          <w:spacing w:val="-2"/>
        </w:rPr>
        <w:t>переднего,</w:t>
      </w:r>
      <w:r>
        <w:tab/>
      </w:r>
      <w:r>
        <w:rPr>
          <w:spacing w:val="-2"/>
        </w:rPr>
        <w:t>среднего</w:t>
      </w:r>
      <w:r>
        <w:tab/>
      </w:r>
      <w:r>
        <w:rPr>
          <w:spacing w:val="-10"/>
        </w:rPr>
        <w:t xml:space="preserve">и </w:t>
      </w:r>
      <w:r>
        <w:t>дальнего планов при изображении пейзажа.</w:t>
      </w:r>
    </w:p>
    <w:p w14:paraId="216013CA" w14:textId="77777777" w:rsidR="004F75DF" w:rsidRDefault="0013698B">
      <w:pPr>
        <w:pStyle w:val="a3"/>
        <w:spacing w:before="201"/>
        <w:ind w:left="1273"/>
      </w:pPr>
      <w:r>
        <w:t>Особенности</w:t>
      </w:r>
      <w:r>
        <w:rPr>
          <w:spacing w:val="70"/>
        </w:rPr>
        <w:t xml:space="preserve"> </w:t>
      </w:r>
      <w:r>
        <w:t>изображения</w:t>
      </w:r>
      <w:r>
        <w:rPr>
          <w:spacing w:val="73"/>
        </w:rPr>
        <w:t xml:space="preserve"> </w:t>
      </w:r>
      <w:r>
        <w:t>разных</w:t>
      </w:r>
      <w:r>
        <w:rPr>
          <w:spacing w:val="66"/>
        </w:rPr>
        <w:t xml:space="preserve"> </w:t>
      </w:r>
      <w:r>
        <w:t>состояний</w:t>
      </w:r>
      <w:r>
        <w:rPr>
          <w:spacing w:val="71"/>
        </w:rPr>
        <w:t xml:space="preserve"> </w:t>
      </w:r>
      <w:r>
        <w:t>природы</w:t>
      </w:r>
      <w:r>
        <w:rPr>
          <w:spacing w:val="70"/>
        </w:rPr>
        <w:t xml:space="preserve"> </w:t>
      </w:r>
      <w:r>
        <w:t>и</w:t>
      </w:r>
      <w:r>
        <w:rPr>
          <w:spacing w:val="71"/>
        </w:rPr>
        <w:t xml:space="preserve"> </w:t>
      </w:r>
      <w:r>
        <w:t>её</w:t>
      </w:r>
      <w:r>
        <w:rPr>
          <w:spacing w:val="72"/>
        </w:rPr>
        <w:t xml:space="preserve"> </w:t>
      </w:r>
      <w:r>
        <w:rPr>
          <w:spacing w:val="-2"/>
        </w:rPr>
        <w:t>освещения.</w:t>
      </w:r>
    </w:p>
    <w:p w14:paraId="7DE3EEC4" w14:textId="77777777" w:rsidR="004F75DF" w:rsidRDefault="0013698B">
      <w:pPr>
        <w:pStyle w:val="a3"/>
        <w:jc w:val="left"/>
      </w:pPr>
      <w:r>
        <w:t>Романтический</w:t>
      </w:r>
      <w:r>
        <w:rPr>
          <w:spacing w:val="-10"/>
        </w:rPr>
        <w:t xml:space="preserve"> </w:t>
      </w:r>
      <w:r>
        <w:t>пейзаж.</w:t>
      </w:r>
      <w:r>
        <w:rPr>
          <w:spacing w:val="-7"/>
        </w:rPr>
        <w:t xml:space="preserve"> </w:t>
      </w:r>
      <w:r>
        <w:t>Морские</w:t>
      </w:r>
      <w:r>
        <w:rPr>
          <w:spacing w:val="-9"/>
        </w:rPr>
        <w:t xml:space="preserve"> </w:t>
      </w:r>
      <w:r>
        <w:t>пейзажи</w:t>
      </w:r>
      <w:r>
        <w:rPr>
          <w:spacing w:val="-9"/>
        </w:rPr>
        <w:t xml:space="preserve"> </w:t>
      </w:r>
      <w:r>
        <w:t>И.</w:t>
      </w:r>
      <w:r>
        <w:rPr>
          <w:spacing w:val="-7"/>
        </w:rPr>
        <w:t xml:space="preserve"> </w:t>
      </w:r>
      <w:r>
        <w:rPr>
          <w:spacing w:val="-2"/>
        </w:rPr>
        <w:t>Айвазовского.</w:t>
      </w:r>
    </w:p>
    <w:p w14:paraId="2C4BD2DC" w14:textId="77777777" w:rsidR="004F75DF" w:rsidRDefault="0013698B">
      <w:pPr>
        <w:pStyle w:val="a3"/>
        <w:spacing w:before="202"/>
        <w:ind w:right="1137" w:firstLine="600"/>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73E50CEC" w14:textId="77777777" w:rsidR="004F75DF" w:rsidRDefault="0013698B">
      <w:pPr>
        <w:pStyle w:val="a3"/>
        <w:spacing w:before="201"/>
        <w:ind w:right="1136" w:firstLine="60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352DB31F" w14:textId="77777777" w:rsidR="004F75DF" w:rsidRDefault="004F75DF">
      <w:pPr>
        <w:sectPr w:rsidR="004F75DF">
          <w:pgSz w:w="11910" w:h="16390"/>
          <w:pgMar w:top="980" w:right="0" w:bottom="280" w:left="460" w:header="723" w:footer="0" w:gutter="0"/>
          <w:cols w:space="720"/>
        </w:sectPr>
      </w:pPr>
    </w:p>
    <w:p w14:paraId="353D69A1" w14:textId="77777777" w:rsidR="004F75DF" w:rsidRDefault="0013698B">
      <w:pPr>
        <w:pStyle w:val="a3"/>
        <w:spacing w:before="277"/>
        <w:ind w:right="1141" w:firstLine="600"/>
      </w:pPr>
      <w:r>
        <w:t>Становление образа родной природы в произведениях А.Венецианова и</w:t>
      </w:r>
      <w:r>
        <w:rPr>
          <w:spacing w:val="40"/>
        </w:rPr>
        <w:t xml:space="preserve"> </w:t>
      </w:r>
      <w:r>
        <w:t>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14:paraId="100A1644" w14:textId="77777777" w:rsidR="004F75DF" w:rsidRDefault="0013698B">
      <w:pPr>
        <w:pStyle w:val="a3"/>
        <w:spacing w:before="200"/>
        <w:ind w:right="1141" w:firstLine="600"/>
      </w:pPr>
      <w:r>
        <w:t>Творческий опыт в создании композиционного живописного пейзажа своей Родины.</w:t>
      </w:r>
    </w:p>
    <w:p w14:paraId="6E04DAD5" w14:textId="77777777" w:rsidR="004F75DF" w:rsidRDefault="0013698B">
      <w:pPr>
        <w:pStyle w:val="a3"/>
        <w:spacing w:before="201"/>
        <w:ind w:right="1145" w:firstLine="60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4B4C1D0E" w14:textId="77777777" w:rsidR="004F75DF" w:rsidRDefault="0013698B">
      <w:pPr>
        <w:pStyle w:val="a3"/>
        <w:spacing w:before="202"/>
        <w:ind w:right="1142" w:firstLine="600"/>
      </w:pPr>
      <w:r>
        <w:t xml:space="preserve">Графические зарисовки и графическая композиция на темы окружающей </w:t>
      </w:r>
      <w:r>
        <w:rPr>
          <w:spacing w:val="-2"/>
        </w:rPr>
        <w:t>природы.</w:t>
      </w:r>
    </w:p>
    <w:p w14:paraId="42038FB5" w14:textId="77777777" w:rsidR="004F75DF" w:rsidRDefault="0013698B">
      <w:pPr>
        <w:pStyle w:val="a3"/>
        <w:spacing w:before="196"/>
        <w:ind w:right="1142" w:firstLine="600"/>
      </w:pPr>
      <w:r>
        <w:t>Городской пейзаж в творчестве мастеров искусства. Многообразие в понимании образа города.</w:t>
      </w:r>
    </w:p>
    <w:p w14:paraId="1DACE2A1" w14:textId="77777777" w:rsidR="004F75DF" w:rsidRDefault="0013698B">
      <w:pPr>
        <w:pStyle w:val="a3"/>
        <w:spacing w:before="201"/>
        <w:ind w:right="1130" w:firstLine="600"/>
      </w:pPr>
      <w:r>
        <w:t>Город как материальное воплощение отечественной истории и</w:t>
      </w:r>
      <w:r>
        <w:rPr>
          <w:spacing w:val="40"/>
        </w:rPr>
        <w:t xml:space="preserve"> </w:t>
      </w:r>
      <w:r>
        <w:t>культурного наследия. Задачи охраны культурного наследия и исторического образа в жизни современного города.</w:t>
      </w:r>
    </w:p>
    <w:p w14:paraId="0C7F0618" w14:textId="77777777" w:rsidR="004F75DF" w:rsidRDefault="0013698B">
      <w:pPr>
        <w:pStyle w:val="a3"/>
        <w:spacing w:before="201"/>
        <w:ind w:right="1142" w:firstLine="600"/>
      </w:pPr>
      <w:r>
        <w:t>Опыт изображения городского пейзажа. Наблюдательная перспектива и ритмическая организация плоскости изображения.</w:t>
      </w:r>
    </w:p>
    <w:p w14:paraId="001984C3" w14:textId="77777777" w:rsidR="004F75DF" w:rsidRDefault="0013698B">
      <w:pPr>
        <w:pStyle w:val="a3"/>
        <w:spacing w:before="201"/>
        <w:ind w:left="1273"/>
        <w:jc w:val="left"/>
      </w:pPr>
      <w:r>
        <w:t>Бытовой</w:t>
      </w:r>
      <w:r>
        <w:rPr>
          <w:spacing w:val="-9"/>
        </w:rPr>
        <w:t xml:space="preserve"> </w:t>
      </w:r>
      <w:r>
        <w:t>жанр</w:t>
      </w:r>
      <w:r>
        <w:rPr>
          <w:spacing w:val="-5"/>
        </w:rPr>
        <w:t xml:space="preserve"> </w:t>
      </w:r>
      <w:r>
        <w:t>в</w:t>
      </w:r>
      <w:r>
        <w:rPr>
          <w:spacing w:val="-10"/>
        </w:rPr>
        <w:t xml:space="preserve"> </w:t>
      </w:r>
      <w:r>
        <w:t>изобразительном</w:t>
      </w:r>
      <w:r>
        <w:rPr>
          <w:spacing w:val="-8"/>
        </w:rPr>
        <w:t xml:space="preserve"> </w:t>
      </w:r>
      <w:r>
        <w:rPr>
          <w:spacing w:val="-2"/>
        </w:rPr>
        <w:t>искусстве.</w:t>
      </w:r>
    </w:p>
    <w:p w14:paraId="6E06EF99" w14:textId="77777777" w:rsidR="004F75DF" w:rsidRDefault="0013698B">
      <w:pPr>
        <w:pStyle w:val="a3"/>
        <w:spacing w:before="201"/>
        <w:ind w:right="1134" w:firstLine="600"/>
      </w:pPr>
      <w:r>
        <w:t>Изображение труда и бытовой жизни людей в</w:t>
      </w:r>
      <w:r>
        <w:rPr>
          <w:spacing w:val="-1"/>
        </w:rPr>
        <w:t xml:space="preserve"> </w:t>
      </w:r>
      <w:r>
        <w:t>традициях</w:t>
      </w:r>
      <w:r>
        <w:rPr>
          <w:spacing w:val="-4"/>
        </w:rPr>
        <w:t xml:space="preserve"> </w:t>
      </w:r>
      <w:r>
        <w:t>искусства разных эпох. Значение художественного изображения бытовой жизни людей в понимании истории человечества и современной жизни.</w:t>
      </w:r>
    </w:p>
    <w:p w14:paraId="1B22BAB8" w14:textId="77777777" w:rsidR="004F75DF" w:rsidRDefault="0013698B">
      <w:pPr>
        <w:pStyle w:val="a3"/>
        <w:spacing w:before="201"/>
        <w:ind w:right="1137" w:firstLine="60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1E61E8F5" w14:textId="77777777" w:rsidR="004F75DF" w:rsidRDefault="0013698B">
      <w:pPr>
        <w:pStyle w:val="a3"/>
        <w:spacing w:before="196" w:line="242" w:lineRule="auto"/>
        <w:ind w:right="1133" w:firstLine="60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2D32B6C1" w14:textId="77777777" w:rsidR="004F75DF" w:rsidRDefault="0013698B">
      <w:pPr>
        <w:pStyle w:val="a3"/>
        <w:spacing w:before="191"/>
        <w:ind w:left="1273"/>
        <w:jc w:val="left"/>
      </w:pPr>
      <w:r>
        <w:t>Исторический</w:t>
      </w:r>
      <w:r>
        <w:rPr>
          <w:spacing w:val="-10"/>
        </w:rPr>
        <w:t xml:space="preserve"> </w:t>
      </w:r>
      <w:r>
        <w:t>жанр</w:t>
      </w:r>
      <w:r>
        <w:rPr>
          <w:spacing w:val="-9"/>
        </w:rPr>
        <w:t xml:space="preserve"> </w:t>
      </w:r>
      <w:r>
        <w:t>в</w:t>
      </w:r>
      <w:r>
        <w:rPr>
          <w:spacing w:val="-11"/>
        </w:rPr>
        <w:t xml:space="preserve"> </w:t>
      </w:r>
      <w:r>
        <w:t>изобразительном</w:t>
      </w:r>
      <w:r>
        <w:rPr>
          <w:spacing w:val="-8"/>
        </w:rPr>
        <w:t xml:space="preserve"> </w:t>
      </w:r>
      <w:r>
        <w:rPr>
          <w:spacing w:val="-2"/>
        </w:rPr>
        <w:t>искусстве.</w:t>
      </w:r>
    </w:p>
    <w:p w14:paraId="0D99C2FD" w14:textId="77777777" w:rsidR="004F75DF" w:rsidRDefault="0013698B">
      <w:pPr>
        <w:pStyle w:val="a3"/>
        <w:spacing w:before="202"/>
        <w:ind w:right="1138" w:firstLine="600"/>
      </w:pPr>
      <w:r>
        <w:t>Историческая тема в искусстве как изображение наиболее значительных событий в жизни общества.</w:t>
      </w:r>
    </w:p>
    <w:p w14:paraId="5EDA1237" w14:textId="77777777" w:rsidR="004F75DF" w:rsidRDefault="0013698B">
      <w:pPr>
        <w:pStyle w:val="a3"/>
        <w:spacing w:before="201"/>
        <w:ind w:right="1131" w:firstLine="600"/>
      </w:pPr>
      <w:r>
        <w:t>Жанровые разновидности исторической картины в зависимости от</w:t>
      </w:r>
      <w:r>
        <w:rPr>
          <w:spacing w:val="80"/>
        </w:rPr>
        <w:t xml:space="preserve"> </w:t>
      </w:r>
      <w:r>
        <w:t>сюжета: мифологическая картина, картина на библейские темы, батальная картина и другие.</w:t>
      </w:r>
    </w:p>
    <w:p w14:paraId="6EF9AB8F" w14:textId="77777777" w:rsidR="004F75DF" w:rsidRDefault="004F75DF">
      <w:pPr>
        <w:sectPr w:rsidR="004F75DF">
          <w:pgSz w:w="11910" w:h="16390"/>
          <w:pgMar w:top="980" w:right="0" w:bottom="280" w:left="460" w:header="723" w:footer="0" w:gutter="0"/>
          <w:cols w:space="720"/>
        </w:sectPr>
      </w:pPr>
    </w:p>
    <w:p w14:paraId="7B377625" w14:textId="77777777" w:rsidR="004F75DF" w:rsidRDefault="0013698B">
      <w:pPr>
        <w:pStyle w:val="a3"/>
        <w:spacing w:before="277"/>
        <w:ind w:right="1137" w:firstLine="600"/>
      </w:pPr>
      <w:r>
        <w:t>Историческая картина в русском искусстве XIX в. и её особое место в развитии отечественной культуры.</w:t>
      </w:r>
    </w:p>
    <w:p w14:paraId="19BC6A8C" w14:textId="77777777" w:rsidR="004F75DF" w:rsidRDefault="0013698B">
      <w:pPr>
        <w:pStyle w:val="a3"/>
        <w:spacing w:before="201"/>
        <w:ind w:right="1130" w:firstLine="600"/>
      </w:pPr>
      <w:r>
        <w:t>Картина К. Брюллова «Последний день Помпеи», исторические картины в творчестве В. Сурикова и других. Исторический образ России в картинах</w:t>
      </w:r>
      <w:r>
        <w:rPr>
          <w:spacing w:val="-1"/>
        </w:rPr>
        <w:t xml:space="preserve"> </w:t>
      </w:r>
      <w:r>
        <w:t>ХХ в.</w:t>
      </w:r>
    </w:p>
    <w:p w14:paraId="6C502F22" w14:textId="77777777" w:rsidR="004F75DF" w:rsidRDefault="0013698B">
      <w:pPr>
        <w:pStyle w:val="a3"/>
        <w:spacing w:before="201"/>
        <w:ind w:right="1135" w:firstLine="600"/>
      </w:pPr>
      <w: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w:t>
      </w:r>
      <w:r>
        <w:rPr>
          <w:spacing w:val="-2"/>
        </w:rPr>
        <w:t>холстом.</w:t>
      </w:r>
    </w:p>
    <w:p w14:paraId="5B2D26FB" w14:textId="77777777" w:rsidR="004F75DF" w:rsidRDefault="0013698B">
      <w:pPr>
        <w:pStyle w:val="a3"/>
        <w:spacing w:before="201"/>
        <w:ind w:right="1142" w:firstLine="600"/>
      </w:pPr>
      <w:r>
        <w:t>Разработка эскизов композиции на историческую тему с опорой на собранный материал по задуманному сюжету.</w:t>
      </w:r>
    </w:p>
    <w:p w14:paraId="6E3D604B" w14:textId="77777777" w:rsidR="004F75DF" w:rsidRDefault="0013698B">
      <w:pPr>
        <w:pStyle w:val="a3"/>
        <w:spacing w:before="196"/>
        <w:ind w:left="1273"/>
        <w:jc w:val="left"/>
      </w:pPr>
      <w:r>
        <w:t>Библейские</w:t>
      </w:r>
      <w:r>
        <w:rPr>
          <w:spacing w:val="-8"/>
        </w:rPr>
        <w:t xml:space="preserve"> </w:t>
      </w:r>
      <w:r>
        <w:t>темы</w:t>
      </w:r>
      <w:r>
        <w:rPr>
          <w:spacing w:val="-9"/>
        </w:rPr>
        <w:t xml:space="preserve"> </w:t>
      </w:r>
      <w:r>
        <w:t>в</w:t>
      </w:r>
      <w:r>
        <w:rPr>
          <w:spacing w:val="-9"/>
        </w:rPr>
        <w:t xml:space="preserve"> </w:t>
      </w:r>
      <w:r>
        <w:t>изобразительном</w:t>
      </w:r>
      <w:r>
        <w:rPr>
          <w:spacing w:val="-7"/>
        </w:rPr>
        <w:t xml:space="preserve"> </w:t>
      </w:r>
      <w:r>
        <w:rPr>
          <w:spacing w:val="-2"/>
        </w:rPr>
        <w:t>искусстве.</w:t>
      </w:r>
    </w:p>
    <w:p w14:paraId="43A419C7" w14:textId="77777777" w:rsidR="004F75DF" w:rsidRDefault="0013698B">
      <w:pPr>
        <w:pStyle w:val="a3"/>
        <w:spacing w:before="201"/>
        <w:ind w:right="1131" w:firstLine="600"/>
      </w:pPr>
      <w:r>
        <w:t>Исторические картины на библейские темы: место и значение сюжетов Священной истории в европейской культуре.</w:t>
      </w:r>
    </w:p>
    <w:p w14:paraId="097DBCF1" w14:textId="77777777" w:rsidR="004F75DF" w:rsidRDefault="0013698B">
      <w:pPr>
        <w:pStyle w:val="a3"/>
        <w:spacing w:before="201" w:line="322" w:lineRule="exact"/>
        <w:ind w:left="1273"/>
        <w:jc w:val="left"/>
      </w:pPr>
      <w:r>
        <w:t>Вечные</w:t>
      </w:r>
      <w:r>
        <w:rPr>
          <w:spacing w:val="66"/>
        </w:rPr>
        <w:t xml:space="preserve"> </w:t>
      </w:r>
      <w:r>
        <w:t>темы</w:t>
      </w:r>
      <w:r>
        <w:rPr>
          <w:spacing w:val="65"/>
        </w:rPr>
        <w:t xml:space="preserve"> </w:t>
      </w:r>
      <w:r>
        <w:t>и</w:t>
      </w:r>
      <w:r>
        <w:rPr>
          <w:spacing w:val="66"/>
        </w:rPr>
        <w:t xml:space="preserve"> </w:t>
      </w:r>
      <w:r>
        <w:t>их</w:t>
      </w:r>
      <w:r>
        <w:rPr>
          <w:spacing w:val="61"/>
        </w:rPr>
        <w:t xml:space="preserve"> </w:t>
      </w:r>
      <w:r>
        <w:t>нравственное</w:t>
      </w:r>
      <w:r>
        <w:rPr>
          <w:spacing w:val="66"/>
        </w:rPr>
        <w:t xml:space="preserve"> </w:t>
      </w:r>
      <w:r>
        <w:t>и</w:t>
      </w:r>
      <w:r>
        <w:rPr>
          <w:spacing w:val="66"/>
        </w:rPr>
        <w:t xml:space="preserve"> </w:t>
      </w:r>
      <w:r>
        <w:t>духовно-ценностное</w:t>
      </w:r>
      <w:r>
        <w:rPr>
          <w:spacing w:val="66"/>
        </w:rPr>
        <w:t xml:space="preserve"> </w:t>
      </w:r>
      <w:r>
        <w:t>выражение</w:t>
      </w:r>
      <w:r>
        <w:rPr>
          <w:spacing w:val="67"/>
        </w:rPr>
        <w:t xml:space="preserve"> </w:t>
      </w:r>
      <w:r>
        <w:rPr>
          <w:spacing w:val="-5"/>
        </w:rPr>
        <w:t>как</w:t>
      </w:r>
    </w:p>
    <w:p w14:paraId="37C60E44" w14:textId="77777777" w:rsidR="004F75DF" w:rsidRDefault="0013698B">
      <w:pPr>
        <w:pStyle w:val="a3"/>
        <w:jc w:val="left"/>
      </w:pPr>
      <w:r>
        <w:t>«духовная</w:t>
      </w:r>
      <w:r>
        <w:rPr>
          <w:spacing w:val="-9"/>
        </w:rPr>
        <w:t xml:space="preserve"> </w:t>
      </w:r>
      <w:r>
        <w:t>ось»,</w:t>
      </w:r>
      <w:r>
        <w:rPr>
          <w:spacing w:val="-8"/>
        </w:rPr>
        <w:t xml:space="preserve"> </w:t>
      </w:r>
      <w:r>
        <w:t>соединяющая</w:t>
      </w:r>
      <w:r>
        <w:rPr>
          <w:spacing w:val="-8"/>
        </w:rPr>
        <w:t xml:space="preserve"> </w:t>
      </w:r>
      <w:r>
        <w:t>жизненные</w:t>
      </w:r>
      <w:r>
        <w:rPr>
          <w:spacing w:val="-9"/>
        </w:rPr>
        <w:t xml:space="preserve"> </w:t>
      </w:r>
      <w:r>
        <w:t>позиции</w:t>
      </w:r>
      <w:r>
        <w:rPr>
          <w:spacing w:val="-11"/>
        </w:rPr>
        <w:t xml:space="preserve"> </w:t>
      </w:r>
      <w:r>
        <w:t>разных</w:t>
      </w:r>
      <w:r>
        <w:rPr>
          <w:spacing w:val="-13"/>
        </w:rPr>
        <w:t xml:space="preserve"> </w:t>
      </w:r>
      <w:r>
        <w:rPr>
          <w:spacing w:val="-2"/>
        </w:rPr>
        <w:t>поколений.</w:t>
      </w:r>
    </w:p>
    <w:p w14:paraId="441E20B1" w14:textId="77777777" w:rsidR="004F75DF" w:rsidRDefault="0013698B">
      <w:pPr>
        <w:pStyle w:val="a3"/>
        <w:spacing w:before="202"/>
        <w:ind w:right="1131" w:firstLine="600"/>
      </w:pPr>
      <w:r>
        <w:t>Произведения на библейские темы Леонардо да Винчи, Рафаэля, Рембрандта, в скульптуре «Пьета»</w:t>
      </w:r>
      <w:r>
        <w:rPr>
          <w:spacing w:val="-1"/>
        </w:rPr>
        <w:t xml:space="preserve"> </w:t>
      </w:r>
      <w:r>
        <w:t>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52D905E9" w14:textId="77777777" w:rsidR="004F75DF" w:rsidRDefault="0013698B">
      <w:pPr>
        <w:pStyle w:val="a3"/>
        <w:spacing w:before="200"/>
        <w:ind w:right="1144" w:firstLine="600"/>
      </w:pPr>
      <w:r>
        <w:t>Великие русские иконописцы: духовный свет икон Андрея Рублёва, Феофана Грека, Дионисия.</w:t>
      </w:r>
    </w:p>
    <w:p w14:paraId="6AC48CCA" w14:textId="77777777" w:rsidR="004F75DF" w:rsidRDefault="0013698B">
      <w:pPr>
        <w:pStyle w:val="a3"/>
        <w:spacing w:before="200"/>
        <w:ind w:left="1273"/>
        <w:jc w:val="left"/>
      </w:pPr>
      <w:r>
        <w:t>Работа</w:t>
      </w:r>
      <w:r>
        <w:rPr>
          <w:spacing w:val="-9"/>
        </w:rPr>
        <w:t xml:space="preserve"> </w:t>
      </w:r>
      <w:r>
        <w:t>над</w:t>
      </w:r>
      <w:r>
        <w:rPr>
          <w:spacing w:val="-7"/>
        </w:rPr>
        <w:t xml:space="preserve"> </w:t>
      </w:r>
      <w:r>
        <w:t>эскизом</w:t>
      </w:r>
      <w:r>
        <w:rPr>
          <w:spacing w:val="-7"/>
        </w:rPr>
        <w:t xml:space="preserve"> </w:t>
      </w:r>
      <w:r>
        <w:t>сюжетной</w:t>
      </w:r>
      <w:r>
        <w:rPr>
          <w:spacing w:val="-9"/>
        </w:rPr>
        <w:t xml:space="preserve"> </w:t>
      </w:r>
      <w:r>
        <w:rPr>
          <w:spacing w:val="-2"/>
        </w:rPr>
        <w:t>композиции.</w:t>
      </w:r>
    </w:p>
    <w:p w14:paraId="115A16B9" w14:textId="77777777" w:rsidR="004F75DF" w:rsidRDefault="0013698B">
      <w:pPr>
        <w:pStyle w:val="a3"/>
        <w:spacing w:before="197" w:line="242" w:lineRule="auto"/>
        <w:ind w:right="1134" w:firstLine="600"/>
      </w:pPr>
      <w:r>
        <w:t>Роль и значение изобразительного искусства в жизни людей: образ мира в изобразительном искусстве.</w:t>
      </w:r>
    </w:p>
    <w:p w14:paraId="48267BEB" w14:textId="77777777" w:rsidR="004F75DF" w:rsidRDefault="0013698B">
      <w:pPr>
        <w:pStyle w:val="1"/>
        <w:numPr>
          <w:ilvl w:val="0"/>
          <w:numId w:val="40"/>
        </w:numPr>
        <w:tabs>
          <w:tab w:val="left" w:pos="1003"/>
        </w:tabs>
        <w:spacing w:before="200"/>
        <w:ind w:left="1003" w:hanging="210"/>
      </w:pPr>
      <w:r>
        <w:rPr>
          <w:spacing w:val="-2"/>
        </w:rPr>
        <w:t>КЛАСС</w:t>
      </w:r>
    </w:p>
    <w:p w14:paraId="076CAF81" w14:textId="77777777" w:rsidR="004F75DF" w:rsidRDefault="0013698B">
      <w:pPr>
        <w:pStyle w:val="2"/>
        <w:spacing w:before="201"/>
        <w:ind w:left="793"/>
        <w:jc w:val="left"/>
      </w:pPr>
      <w:r>
        <w:t>Модуль</w:t>
      </w:r>
      <w:r>
        <w:rPr>
          <w:spacing w:val="-5"/>
        </w:rPr>
        <w:t xml:space="preserve"> </w:t>
      </w:r>
      <w:r>
        <w:t>№</w:t>
      </w:r>
      <w:r>
        <w:rPr>
          <w:spacing w:val="-8"/>
        </w:rPr>
        <w:t xml:space="preserve"> </w:t>
      </w:r>
      <w:r>
        <w:t>3</w:t>
      </w:r>
      <w:r>
        <w:rPr>
          <w:spacing w:val="-6"/>
        </w:rPr>
        <w:t xml:space="preserve"> </w:t>
      </w:r>
      <w:r>
        <w:t>«Архитектура</w:t>
      </w:r>
      <w:r>
        <w:rPr>
          <w:spacing w:val="-7"/>
        </w:rPr>
        <w:t xml:space="preserve"> </w:t>
      </w:r>
      <w:r>
        <w:t>и</w:t>
      </w:r>
      <w:r>
        <w:rPr>
          <w:spacing w:val="-8"/>
        </w:rPr>
        <w:t xml:space="preserve"> </w:t>
      </w:r>
      <w:r>
        <w:rPr>
          <w:spacing w:val="-2"/>
        </w:rPr>
        <w:t>дизайн».</w:t>
      </w:r>
    </w:p>
    <w:p w14:paraId="6F95A620" w14:textId="77777777" w:rsidR="004F75DF" w:rsidRDefault="0013698B">
      <w:pPr>
        <w:pStyle w:val="a3"/>
        <w:spacing w:before="197"/>
        <w:ind w:right="1131" w:firstLine="600"/>
      </w:pPr>
      <w:r>
        <w:t>Архитектура и дизайн – искусства художественной постройки – конструктивные искусства.</w:t>
      </w:r>
    </w:p>
    <w:p w14:paraId="5B1317A7" w14:textId="77777777" w:rsidR="004F75DF" w:rsidRDefault="0013698B">
      <w:pPr>
        <w:pStyle w:val="a3"/>
        <w:spacing w:before="201"/>
        <w:ind w:right="1129" w:firstLine="600"/>
      </w:pPr>
      <w:r>
        <w:t>Дизайн и архитектура как создатели «второй природы» – предметно- пространственной среды жизни людей.</w:t>
      </w:r>
    </w:p>
    <w:p w14:paraId="067F4F97" w14:textId="77777777" w:rsidR="004F75DF" w:rsidRDefault="004F75DF">
      <w:pPr>
        <w:sectPr w:rsidR="004F75DF">
          <w:pgSz w:w="11910" w:h="16390"/>
          <w:pgMar w:top="980" w:right="0" w:bottom="280" w:left="460" w:header="723" w:footer="0" w:gutter="0"/>
          <w:cols w:space="720"/>
        </w:sectPr>
      </w:pPr>
    </w:p>
    <w:p w14:paraId="5D1D193D" w14:textId="77777777" w:rsidR="004F75DF" w:rsidRDefault="0013698B">
      <w:pPr>
        <w:pStyle w:val="a3"/>
        <w:spacing w:before="277"/>
        <w:ind w:right="1137" w:firstLine="600"/>
      </w:pPr>
      <w:r>
        <w:t>Функциональность</w:t>
      </w:r>
      <w:r>
        <w:rPr>
          <w:spacing w:val="-4"/>
        </w:rPr>
        <w:t xml:space="preserve"> </w:t>
      </w:r>
      <w:r>
        <w:t>предметно-пространственной</w:t>
      </w:r>
      <w:r>
        <w:rPr>
          <w:spacing w:val="-2"/>
        </w:rPr>
        <w:t xml:space="preserve"> </w:t>
      </w:r>
      <w:r>
        <w:t>среды</w:t>
      </w:r>
      <w:r>
        <w:rPr>
          <w:spacing w:val="-2"/>
        </w:rPr>
        <w:t xml:space="preserve"> </w:t>
      </w:r>
      <w:r>
        <w:t>и</w:t>
      </w:r>
      <w:r>
        <w:rPr>
          <w:spacing w:val="-2"/>
        </w:rPr>
        <w:t xml:space="preserve"> </w:t>
      </w:r>
      <w:r>
        <w:t>выражение в</w:t>
      </w:r>
      <w:r>
        <w:rPr>
          <w:spacing w:val="-4"/>
        </w:rPr>
        <w:t xml:space="preserve"> </w:t>
      </w:r>
      <w:r>
        <w:t>ней мировосприятия, духовно-ценностных позиций общества.</w:t>
      </w:r>
    </w:p>
    <w:p w14:paraId="405E1AA4" w14:textId="77777777" w:rsidR="004F75DF" w:rsidRDefault="0013698B">
      <w:pPr>
        <w:pStyle w:val="a3"/>
        <w:spacing w:before="201"/>
        <w:ind w:right="1137" w:firstLine="600"/>
      </w:pPr>
      <w:r>
        <w:t>Материальная культура человечества как уникальная информация о жизни людей в разные исторические эпохи.</w:t>
      </w:r>
    </w:p>
    <w:p w14:paraId="7530EB7A" w14:textId="77777777" w:rsidR="004F75DF" w:rsidRDefault="0013698B">
      <w:pPr>
        <w:pStyle w:val="a3"/>
        <w:spacing w:before="201"/>
        <w:ind w:right="1141" w:firstLine="600"/>
      </w:pPr>
      <w:r>
        <w:t>Роль архитектуры в понимании человеком своей идентичности. Задачи сохранения культурного наследия и природного ландшафта.</w:t>
      </w:r>
    </w:p>
    <w:p w14:paraId="70C6A8B8" w14:textId="77777777" w:rsidR="004F75DF" w:rsidRDefault="0013698B">
      <w:pPr>
        <w:pStyle w:val="a3"/>
        <w:spacing w:before="196" w:line="242" w:lineRule="auto"/>
        <w:ind w:right="1131" w:firstLine="600"/>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w:t>
      </w:r>
      <w:r>
        <w:rPr>
          <w:spacing w:val="-2"/>
        </w:rPr>
        <w:t>красоты.</w:t>
      </w:r>
    </w:p>
    <w:p w14:paraId="10438F5C" w14:textId="77777777" w:rsidR="004F75DF" w:rsidRDefault="0013698B">
      <w:pPr>
        <w:pStyle w:val="a3"/>
        <w:spacing w:before="191"/>
        <w:ind w:left="1273"/>
        <w:jc w:val="left"/>
      </w:pPr>
      <w:r>
        <w:t>Графический</w:t>
      </w:r>
      <w:r>
        <w:rPr>
          <w:spacing w:val="-17"/>
        </w:rPr>
        <w:t xml:space="preserve"> </w:t>
      </w:r>
      <w:r>
        <w:rPr>
          <w:spacing w:val="-2"/>
        </w:rPr>
        <w:t>дизайн.</w:t>
      </w:r>
    </w:p>
    <w:p w14:paraId="0ADF8149" w14:textId="77777777" w:rsidR="004F75DF" w:rsidRDefault="0013698B">
      <w:pPr>
        <w:pStyle w:val="a3"/>
        <w:spacing w:before="202"/>
        <w:ind w:right="1140" w:firstLine="600"/>
      </w:pPr>
      <w:r>
        <w:t>Композиция как основа реализации замысла в любой творческой деятельности. Основы формальной композиции в конструктивных искусствах.</w:t>
      </w:r>
    </w:p>
    <w:p w14:paraId="3B6F7E39" w14:textId="77777777" w:rsidR="004F75DF" w:rsidRDefault="0013698B">
      <w:pPr>
        <w:pStyle w:val="a3"/>
        <w:spacing w:before="201"/>
        <w:ind w:right="1145" w:firstLine="600"/>
      </w:pPr>
      <w:r>
        <w:t>Элементы композиции в графическом дизайне: пятно, линия, цвет, буква, текст и изображение.</w:t>
      </w:r>
    </w:p>
    <w:p w14:paraId="3F4A2D18" w14:textId="77777777" w:rsidR="004F75DF" w:rsidRDefault="0013698B">
      <w:pPr>
        <w:pStyle w:val="a3"/>
        <w:spacing w:before="201"/>
        <w:ind w:right="1141" w:firstLine="600"/>
      </w:pPr>
      <w:r>
        <w:t>Формальная композиция как композиционное построение на основе сочетания геометрических фигур, без предметного содержания.</w:t>
      </w:r>
    </w:p>
    <w:p w14:paraId="1BB0CA23" w14:textId="77777777" w:rsidR="004F75DF" w:rsidRDefault="0013698B">
      <w:pPr>
        <w:pStyle w:val="a3"/>
        <w:spacing w:before="196" w:line="242" w:lineRule="auto"/>
        <w:ind w:right="1139" w:firstLine="600"/>
      </w:pPr>
      <w:r>
        <w:t xml:space="preserve">Основные свойства композиции: целостность и соподчинённость </w:t>
      </w:r>
      <w:r>
        <w:rPr>
          <w:spacing w:val="-2"/>
        </w:rPr>
        <w:t>элементов.</w:t>
      </w:r>
    </w:p>
    <w:p w14:paraId="68476113" w14:textId="77777777" w:rsidR="004F75DF" w:rsidRDefault="0013698B">
      <w:pPr>
        <w:pStyle w:val="a3"/>
        <w:spacing w:before="195"/>
        <w:ind w:right="1122" w:firstLine="60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1564173B" w14:textId="77777777" w:rsidR="004F75DF" w:rsidRDefault="0013698B">
      <w:pPr>
        <w:pStyle w:val="a3"/>
        <w:spacing w:before="201"/>
        <w:ind w:right="1142" w:firstLine="600"/>
      </w:pPr>
      <w:r>
        <w:t>Практические упражнения по созданию композиции с вариативным ритмическим расположением геометрических фигур на плоскости.</w:t>
      </w:r>
    </w:p>
    <w:p w14:paraId="3BDBF98B" w14:textId="77777777" w:rsidR="004F75DF" w:rsidRDefault="0013698B">
      <w:pPr>
        <w:pStyle w:val="a3"/>
        <w:tabs>
          <w:tab w:val="left" w:pos="2309"/>
          <w:tab w:val="left" w:pos="3441"/>
          <w:tab w:val="left" w:pos="4051"/>
          <w:tab w:val="left" w:pos="6030"/>
          <w:tab w:val="left" w:pos="8645"/>
        </w:tabs>
        <w:spacing w:before="201" w:line="322" w:lineRule="exact"/>
        <w:ind w:left="1273"/>
        <w:jc w:val="left"/>
      </w:pPr>
      <w:r>
        <w:rPr>
          <w:spacing w:val="-4"/>
        </w:rPr>
        <w:t>Роль</w:t>
      </w:r>
      <w:r>
        <w:tab/>
      </w:r>
      <w:r>
        <w:rPr>
          <w:spacing w:val="-4"/>
        </w:rPr>
        <w:t>цвета</w:t>
      </w:r>
      <w:r>
        <w:tab/>
      </w:r>
      <w:r>
        <w:rPr>
          <w:spacing w:val="-10"/>
        </w:rPr>
        <w:t>в</w:t>
      </w:r>
      <w:r>
        <w:tab/>
      </w:r>
      <w:r>
        <w:rPr>
          <w:spacing w:val="-2"/>
        </w:rPr>
        <w:t>организации</w:t>
      </w:r>
      <w:r>
        <w:tab/>
      </w:r>
      <w:r>
        <w:rPr>
          <w:spacing w:val="-2"/>
        </w:rPr>
        <w:t>композиционного</w:t>
      </w:r>
      <w:r>
        <w:tab/>
      </w:r>
      <w:r>
        <w:rPr>
          <w:spacing w:val="-2"/>
        </w:rPr>
        <w:t>пространства.</w:t>
      </w:r>
    </w:p>
    <w:p w14:paraId="01010B70" w14:textId="77777777" w:rsidR="004F75DF" w:rsidRDefault="0013698B">
      <w:pPr>
        <w:pStyle w:val="a3"/>
        <w:jc w:val="left"/>
      </w:pPr>
      <w:r>
        <w:t>Функциональные</w:t>
      </w:r>
      <w:r>
        <w:rPr>
          <w:spacing w:val="-8"/>
        </w:rPr>
        <w:t xml:space="preserve"> </w:t>
      </w:r>
      <w:r>
        <w:t>задачи</w:t>
      </w:r>
      <w:r>
        <w:rPr>
          <w:spacing w:val="-9"/>
        </w:rPr>
        <w:t xml:space="preserve"> </w:t>
      </w:r>
      <w:r>
        <w:t>цвета</w:t>
      </w:r>
      <w:r>
        <w:rPr>
          <w:spacing w:val="-8"/>
        </w:rPr>
        <w:t xml:space="preserve"> </w:t>
      </w:r>
      <w:r>
        <w:t>в</w:t>
      </w:r>
      <w:r>
        <w:rPr>
          <w:spacing w:val="-10"/>
        </w:rPr>
        <w:t xml:space="preserve"> </w:t>
      </w:r>
      <w:r>
        <w:t>конструктивных</w:t>
      </w:r>
      <w:r>
        <w:rPr>
          <w:spacing w:val="-12"/>
        </w:rPr>
        <w:t xml:space="preserve"> </w:t>
      </w:r>
      <w:r>
        <w:rPr>
          <w:spacing w:val="-2"/>
        </w:rPr>
        <w:t>искусствах.</w:t>
      </w:r>
    </w:p>
    <w:p w14:paraId="2020752C" w14:textId="77777777" w:rsidR="004F75DF" w:rsidRDefault="0013698B">
      <w:pPr>
        <w:pStyle w:val="a3"/>
        <w:spacing w:before="201"/>
        <w:ind w:right="1141" w:firstLine="600"/>
      </w:pPr>
      <w:r>
        <w:t>Цвет и законы колористики. Применение локального цвета. Цветовой акцент, ритм цветовых форм, доминанта.</w:t>
      </w:r>
    </w:p>
    <w:p w14:paraId="183BD648" w14:textId="77777777" w:rsidR="004F75DF" w:rsidRDefault="0013698B">
      <w:pPr>
        <w:pStyle w:val="a3"/>
        <w:spacing w:before="201"/>
        <w:ind w:right="1133" w:firstLine="600"/>
      </w:pPr>
      <w:r>
        <w:t>Шрифты и шрифтовая композиция в графическом дизайне. Форма буквы как изобразительно-смысловой символ.</w:t>
      </w:r>
    </w:p>
    <w:p w14:paraId="4A983719" w14:textId="77777777" w:rsidR="004F75DF" w:rsidRDefault="0013698B">
      <w:pPr>
        <w:pStyle w:val="a3"/>
        <w:spacing w:before="196"/>
        <w:ind w:left="1273"/>
        <w:jc w:val="left"/>
      </w:pPr>
      <w:r>
        <w:t>Шрифт</w:t>
      </w:r>
      <w:r>
        <w:rPr>
          <w:spacing w:val="-9"/>
        </w:rPr>
        <w:t xml:space="preserve"> </w:t>
      </w:r>
      <w:r>
        <w:t>и</w:t>
      </w:r>
      <w:r>
        <w:rPr>
          <w:spacing w:val="-8"/>
        </w:rPr>
        <w:t xml:space="preserve"> </w:t>
      </w:r>
      <w:r>
        <w:t>содержание</w:t>
      </w:r>
      <w:r>
        <w:rPr>
          <w:spacing w:val="-5"/>
        </w:rPr>
        <w:t xml:space="preserve"> </w:t>
      </w:r>
      <w:r>
        <w:t>текста.</w:t>
      </w:r>
      <w:r>
        <w:rPr>
          <w:spacing w:val="-5"/>
        </w:rPr>
        <w:t xml:space="preserve"> </w:t>
      </w:r>
      <w:r>
        <w:t>Стилизация</w:t>
      </w:r>
      <w:r>
        <w:rPr>
          <w:spacing w:val="-6"/>
        </w:rPr>
        <w:t xml:space="preserve"> </w:t>
      </w:r>
      <w:r>
        <w:rPr>
          <w:spacing w:val="-2"/>
        </w:rPr>
        <w:t>шрифта.</w:t>
      </w:r>
    </w:p>
    <w:p w14:paraId="4C869F59" w14:textId="77777777" w:rsidR="004F75DF" w:rsidRDefault="0013698B">
      <w:pPr>
        <w:pStyle w:val="a3"/>
        <w:spacing w:before="202"/>
        <w:ind w:right="1141" w:firstLine="600"/>
      </w:pPr>
      <w:r>
        <w:t xml:space="preserve">Типографика. Понимание типографской строки как элемента плоскостной </w:t>
      </w:r>
      <w:r>
        <w:rPr>
          <w:spacing w:val="-2"/>
        </w:rPr>
        <w:t>композиции.</w:t>
      </w:r>
    </w:p>
    <w:p w14:paraId="639BF2A5" w14:textId="77777777" w:rsidR="004F75DF" w:rsidRDefault="004F75DF">
      <w:pPr>
        <w:sectPr w:rsidR="004F75DF">
          <w:pgSz w:w="11910" w:h="16390"/>
          <w:pgMar w:top="980" w:right="0" w:bottom="280" w:left="460" w:header="723" w:footer="0" w:gutter="0"/>
          <w:cols w:space="720"/>
        </w:sectPr>
      </w:pPr>
    </w:p>
    <w:p w14:paraId="70B8918F" w14:textId="77777777" w:rsidR="004F75DF" w:rsidRDefault="0013698B">
      <w:pPr>
        <w:pStyle w:val="a3"/>
        <w:spacing w:before="277"/>
        <w:ind w:right="1131" w:firstLine="600"/>
      </w:pPr>
      <w:r>
        <w:t>Выполнение аналитических и практических работ по теме «Буква – изобразительный элемент композиции».</w:t>
      </w:r>
    </w:p>
    <w:p w14:paraId="73B5112F" w14:textId="77777777" w:rsidR="004F75DF" w:rsidRDefault="0013698B">
      <w:pPr>
        <w:pStyle w:val="a3"/>
        <w:spacing w:before="201"/>
        <w:ind w:right="1143" w:firstLine="600"/>
      </w:pPr>
      <w:r>
        <w:t>Логотип как графический знак, эмблема или стилизованный графический символ. Функции логотипа. Шрифтовой логотип. Знаковый логотип.</w:t>
      </w:r>
    </w:p>
    <w:p w14:paraId="04612A32" w14:textId="77777777" w:rsidR="004F75DF" w:rsidRDefault="0013698B">
      <w:pPr>
        <w:pStyle w:val="a3"/>
        <w:spacing w:before="201"/>
        <w:ind w:right="1142" w:firstLine="600"/>
      </w:pPr>
      <w:r>
        <w:t>Композиционные основы макетирования в графическом дизайне при соединении текста и изображения.</w:t>
      </w:r>
    </w:p>
    <w:p w14:paraId="1E9C65DB" w14:textId="77777777" w:rsidR="004F75DF" w:rsidRDefault="0013698B">
      <w:pPr>
        <w:pStyle w:val="a3"/>
        <w:spacing w:before="196" w:line="242" w:lineRule="auto"/>
        <w:ind w:right="1141" w:firstLine="60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70FC440B" w14:textId="77777777" w:rsidR="004F75DF" w:rsidRDefault="0013698B">
      <w:pPr>
        <w:pStyle w:val="a3"/>
        <w:spacing w:before="191"/>
        <w:ind w:right="1138" w:firstLine="600"/>
      </w:pPr>
      <w:r>
        <w:t xml:space="preserve">Многообразие форм графического дизайна. Дизайн книги и журнала. Элементы, составляющие конструкцию и художественное оформление книги, </w:t>
      </w:r>
      <w:r>
        <w:rPr>
          <w:spacing w:val="-2"/>
        </w:rPr>
        <w:t>журнала.</w:t>
      </w:r>
    </w:p>
    <w:p w14:paraId="18CB50C3" w14:textId="77777777" w:rsidR="004F75DF" w:rsidRDefault="0013698B">
      <w:pPr>
        <w:pStyle w:val="a3"/>
        <w:spacing w:before="201"/>
        <w:ind w:right="1143" w:firstLine="600"/>
      </w:pPr>
      <w:r>
        <w:t>Макет разворота книги или журнала по выбранной теме в виде коллажа или на основе компьютерных программ.</w:t>
      </w:r>
    </w:p>
    <w:p w14:paraId="4AE5F892" w14:textId="77777777" w:rsidR="004F75DF" w:rsidRDefault="0013698B">
      <w:pPr>
        <w:pStyle w:val="a3"/>
        <w:spacing w:before="201"/>
        <w:ind w:left="1273"/>
        <w:jc w:val="left"/>
      </w:pPr>
      <w:r>
        <w:rPr>
          <w:spacing w:val="-2"/>
        </w:rPr>
        <w:t>Макетирование</w:t>
      </w:r>
      <w:r>
        <w:rPr>
          <w:spacing w:val="21"/>
        </w:rPr>
        <w:t xml:space="preserve"> </w:t>
      </w:r>
      <w:r>
        <w:rPr>
          <w:spacing w:val="-2"/>
        </w:rPr>
        <w:t>объёмно-пространственных</w:t>
      </w:r>
      <w:r>
        <w:rPr>
          <w:spacing w:val="16"/>
        </w:rPr>
        <w:t xml:space="preserve"> </w:t>
      </w:r>
      <w:r>
        <w:rPr>
          <w:spacing w:val="-2"/>
        </w:rPr>
        <w:t>композиций.</w:t>
      </w:r>
    </w:p>
    <w:p w14:paraId="737DC790" w14:textId="77777777" w:rsidR="004F75DF" w:rsidRDefault="0013698B">
      <w:pPr>
        <w:pStyle w:val="a3"/>
        <w:spacing w:before="202"/>
        <w:ind w:right="1137" w:firstLine="600"/>
      </w:pPr>
      <w:r>
        <w:t xml:space="preserve">Композиция плоскостная и пространственная. Композиционная организация пространства. Прочтение плоскостной композиции как «чертежа» </w:t>
      </w:r>
      <w:r>
        <w:rPr>
          <w:spacing w:val="-2"/>
        </w:rPr>
        <w:t>пространства.</w:t>
      </w:r>
    </w:p>
    <w:p w14:paraId="3B5DC6F0" w14:textId="77777777" w:rsidR="004F75DF" w:rsidRDefault="0013698B">
      <w:pPr>
        <w:pStyle w:val="a3"/>
        <w:spacing w:before="200"/>
        <w:ind w:right="1144" w:firstLine="600"/>
      </w:pPr>
      <w:r>
        <w:t>Макетирование. Введение в макет понятия рельефа местности и способы его обозначения на макете.</w:t>
      </w:r>
    </w:p>
    <w:p w14:paraId="17A5C71F" w14:textId="77777777" w:rsidR="004F75DF" w:rsidRDefault="0013698B">
      <w:pPr>
        <w:pStyle w:val="a3"/>
        <w:spacing w:before="197" w:line="242" w:lineRule="auto"/>
        <w:ind w:right="1129" w:firstLine="600"/>
      </w:pPr>
      <w:r>
        <w:t xml:space="preserve">Выполнение практических работ по созданию объёмно-пространственных композиций. Объём и пространство. Взаимосвязь объектов в архитектурном </w:t>
      </w:r>
      <w:r>
        <w:rPr>
          <w:spacing w:val="-2"/>
        </w:rPr>
        <w:t>макете.</w:t>
      </w:r>
    </w:p>
    <w:p w14:paraId="4DD4B33F" w14:textId="77777777" w:rsidR="004F75DF" w:rsidRDefault="0013698B">
      <w:pPr>
        <w:pStyle w:val="a3"/>
        <w:spacing w:before="191" w:line="242" w:lineRule="auto"/>
        <w:ind w:right="1142" w:firstLine="60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73ED608F" w14:textId="77777777" w:rsidR="004F75DF" w:rsidRDefault="0013698B">
      <w:pPr>
        <w:pStyle w:val="a3"/>
        <w:spacing w:before="191"/>
        <w:ind w:right="1140" w:firstLine="60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749E44A2" w14:textId="77777777" w:rsidR="004F75DF" w:rsidRDefault="0013698B">
      <w:pPr>
        <w:pStyle w:val="a3"/>
        <w:spacing w:before="201"/>
        <w:ind w:right="1129" w:firstLine="600"/>
      </w:pPr>
      <w:r>
        <w:t>Роль эволюции строительных материалов и строительных технологий в изменении архитектурных конструкций (перекрытия и опора – стоечно- балочная конструкция – архитектура сводов, каркасная каменная архитектура, металлический каркас, железобетон и язык современной архитектуры).</w:t>
      </w:r>
    </w:p>
    <w:p w14:paraId="76BBF043" w14:textId="77777777" w:rsidR="004F75DF" w:rsidRDefault="004F75DF">
      <w:pPr>
        <w:sectPr w:rsidR="004F75DF">
          <w:pgSz w:w="11910" w:h="16390"/>
          <w:pgMar w:top="980" w:right="0" w:bottom="280" w:left="460" w:header="723" w:footer="0" w:gutter="0"/>
          <w:cols w:space="720"/>
        </w:sectPr>
      </w:pPr>
    </w:p>
    <w:p w14:paraId="22FD2C75" w14:textId="77777777" w:rsidR="004F75DF" w:rsidRDefault="0013698B">
      <w:pPr>
        <w:pStyle w:val="a3"/>
        <w:spacing w:before="277"/>
        <w:ind w:right="1144" w:firstLine="600"/>
      </w:pPr>
      <w:r>
        <w:t>Многообразие предметного мира, создаваемого человеком. Функция вещи и её форма. Образ времени в предметах, создаваемых человеком.</w:t>
      </w:r>
    </w:p>
    <w:p w14:paraId="659F508E" w14:textId="77777777" w:rsidR="004F75DF" w:rsidRDefault="0013698B">
      <w:pPr>
        <w:pStyle w:val="a3"/>
        <w:spacing w:before="201"/>
        <w:ind w:right="1128" w:firstLine="60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2BE23F70" w14:textId="77777777" w:rsidR="004F75DF" w:rsidRDefault="0013698B">
      <w:pPr>
        <w:pStyle w:val="a3"/>
        <w:spacing w:before="200"/>
        <w:ind w:left="1273"/>
        <w:jc w:val="left"/>
      </w:pPr>
      <w:r>
        <w:t>Выполнение</w:t>
      </w:r>
      <w:r>
        <w:rPr>
          <w:spacing w:val="-8"/>
        </w:rPr>
        <w:t xml:space="preserve"> </w:t>
      </w:r>
      <w:r>
        <w:t>аналитических</w:t>
      </w:r>
      <w:r>
        <w:rPr>
          <w:spacing w:val="-12"/>
        </w:rPr>
        <w:t xml:space="preserve"> </w:t>
      </w:r>
      <w:r>
        <w:t>зарисовок</w:t>
      </w:r>
      <w:r>
        <w:rPr>
          <w:spacing w:val="-8"/>
        </w:rPr>
        <w:t xml:space="preserve"> </w:t>
      </w:r>
      <w:r>
        <w:t>форм</w:t>
      </w:r>
      <w:r>
        <w:rPr>
          <w:spacing w:val="-7"/>
        </w:rPr>
        <w:t xml:space="preserve"> </w:t>
      </w:r>
      <w:r>
        <w:t>бытовых</w:t>
      </w:r>
      <w:r>
        <w:rPr>
          <w:spacing w:val="-12"/>
        </w:rPr>
        <w:t xml:space="preserve"> </w:t>
      </w:r>
      <w:r>
        <w:rPr>
          <w:spacing w:val="-2"/>
        </w:rPr>
        <w:t>предметов.</w:t>
      </w:r>
    </w:p>
    <w:p w14:paraId="21A87C16" w14:textId="77777777" w:rsidR="004F75DF" w:rsidRDefault="0013698B">
      <w:pPr>
        <w:pStyle w:val="a3"/>
        <w:spacing w:before="197" w:line="242" w:lineRule="auto"/>
        <w:ind w:right="1143" w:firstLine="600"/>
      </w:pPr>
      <w:r>
        <w:t>Творческое проектирование предметов быта с определением их</w:t>
      </w:r>
      <w:r>
        <w:rPr>
          <w:spacing w:val="-5"/>
        </w:rPr>
        <w:t xml:space="preserve"> </w:t>
      </w:r>
      <w:r>
        <w:t>функций</w:t>
      </w:r>
      <w:r>
        <w:rPr>
          <w:spacing w:val="-1"/>
        </w:rPr>
        <w:t xml:space="preserve"> </w:t>
      </w:r>
      <w:r>
        <w:t>и материала изготовления.</w:t>
      </w:r>
    </w:p>
    <w:p w14:paraId="57AD2E02" w14:textId="77777777" w:rsidR="004F75DF" w:rsidRDefault="0013698B">
      <w:pPr>
        <w:pStyle w:val="a3"/>
        <w:spacing w:before="195"/>
        <w:ind w:right="1138" w:firstLine="60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29CAF0A6" w14:textId="77777777" w:rsidR="004F75DF" w:rsidRDefault="0013698B">
      <w:pPr>
        <w:pStyle w:val="a3"/>
        <w:spacing w:before="201"/>
        <w:ind w:right="1143" w:firstLine="600"/>
      </w:pPr>
      <w:r>
        <w:t>Конструирование объектов дизайна или архитектурное макетирование с использованием цвета.</w:t>
      </w:r>
    </w:p>
    <w:p w14:paraId="697ED5B0" w14:textId="77777777" w:rsidR="004F75DF" w:rsidRDefault="0013698B">
      <w:pPr>
        <w:pStyle w:val="a3"/>
        <w:spacing w:before="201"/>
        <w:ind w:left="1273"/>
        <w:jc w:val="left"/>
      </w:pPr>
      <w:r>
        <w:t>Социальное</w:t>
      </w:r>
      <w:r>
        <w:rPr>
          <w:spacing w:val="-7"/>
        </w:rPr>
        <w:t xml:space="preserve"> </w:t>
      </w:r>
      <w:r>
        <w:t>значение</w:t>
      </w:r>
      <w:r>
        <w:rPr>
          <w:spacing w:val="-7"/>
        </w:rPr>
        <w:t xml:space="preserve"> </w:t>
      </w:r>
      <w:r>
        <w:t>дизайна</w:t>
      </w:r>
      <w:r>
        <w:rPr>
          <w:spacing w:val="-7"/>
        </w:rPr>
        <w:t xml:space="preserve"> </w:t>
      </w:r>
      <w:r>
        <w:t>и</w:t>
      </w:r>
      <w:r>
        <w:rPr>
          <w:spacing w:val="-8"/>
        </w:rPr>
        <w:t xml:space="preserve"> </w:t>
      </w:r>
      <w:r>
        <w:t>архитектуры</w:t>
      </w:r>
      <w:r>
        <w:rPr>
          <w:spacing w:val="-8"/>
        </w:rPr>
        <w:t xml:space="preserve"> </w:t>
      </w:r>
      <w:r>
        <w:t>как</w:t>
      </w:r>
      <w:r>
        <w:rPr>
          <w:spacing w:val="-8"/>
        </w:rPr>
        <w:t xml:space="preserve"> </w:t>
      </w:r>
      <w:r>
        <w:t>среды</w:t>
      </w:r>
      <w:r>
        <w:rPr>
          <w:spacing w:val="-8"/>
        </w:rPr>
        <w:t xml:space="preserve"> </w:t>
      </w:r>
      <w:r>
        <w:t>жизни</w:t>
      </w:r>
      <w:r>
        <w:rPr>
          <w:spacing w:val="-8"/>
        </w:rPr>
        <w:t xml:space="preserve"> </w:t>
      </w:r>
      <w:r>
        <w:rPr>
          <w:spacing w:val="-2"/>
        </w:rPr>
        <w:t>человека.</w:t>
      </w:r>
    </w:p>
    <w:p w14:paraId="41D8A26B" w14:textId="77777777" w:rsidR="004F75DF" w:rsidRDefault="0013698B">
      <w:pPr>
        <w:pStyle w:val="a3"/>
        <w:spacing w:before="201"/>
        <w:ind w:right="1132" w:firstLine="600"/>
      </w:pPr>
      <w:r>
        <w:t>Образ и стиль материальной культуры прошлого. Смена стилей как отражение эволюции образа жизни, изменения мировоззрения людей и</w:t>
      </w:r>
      <w:r>
        <w:rPr>
          <w:spacing w:val="40"/>
        </w:rPr>
        <w:t xml:space="preserve"> </w:t>
      </w:r>
      <w:r>
        <w:t>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2EDBC8C6" w14:textId="77777777" w:rsidR="004F75DF" w:rsidRDefault="0013698B">
      <w:pPr>
        <w:pStyle w:val="a3"/>
        <w:spacing w:before="200"/>
        <w:ind w:right="1132" w:firstLine="600"/>
      </w:pPr>
      <w:r>
        <w:t>Архитектура народного жилища, храмовая архитектура, частный дом в предметно-пространственной среде жизни разных народов.</w:t>
      </w:r>
    </w:p>
    <w:p w14:paraId="40B22EF8" w14:textId="77777777" w:rsidR="004F75DF" w:rsidRDefault="0013698B">
      <w:pPr>
        <w:pStyle w:val="a3"/>
        <w:spacing w:before="201"/>
        <w:ind w:right="1137" w:firstLine="60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0EC0AE2C" w14:textId="77777777" w:rsidR="004F75DF" w:rsidRDefault="0013698B">
      <w:pPr>
        <w:pStyle w:val="a3"/>
        <w:spacing w:before="201"/>
        <w:ind w:right="1137" w:firstLine="600"/>
      </w:pPr>
      <w:r>
        <w:t xml:space="preserve">Пути развития современной архитектуры и дизайна: город сегодня и </w:t>
      </w:r>
      <w:r>
        <w:rPr>
          <w:spacing w:val="-2"/>
        </w:rPr>
        <w:t>завтра.</w:t>
      </w:r>
    </w:p>
    <w:p w14:paraId="10E68BCE" w14:textId="77777777" w:rsidR="004F75DF" w:rsidRDefault="0013698B">
      <w:pPr>
        <w:pStyle w:val="a3"/>
        <w:spacing w:before="196"/>
        <w:ind w:right="1136" w:firstLine="600"/>
      </w:pPr>
      <w:r>
        <w:t xml:space="preserve">Архитектурная и градостроительная революция XX в. Её технологические и эстетические предпосылки и истоки. Социальный аспект «перестройки» в </w:t>
      </w:r>
      <w:r>
        <w:rPr>
          <w:spacing w:val="-2"/>
        </w:rPr>
        <w:t>архитектуре.</w:t>
      </w:r>
    </w:p>
    <w:p w14:paraId="778E0BB0" w14:textId="77777777" w:rsidR="004F75DF" w:rsidRDefault="0013698B">
      <w:pPr>
        <w:pStyle w:val="a3"/>
        <w:spacing w:before="201"/>
        <w:ind w:right="1140" w:firstLine="600"/>
      </w:pPr>
      <w:r>
        <w:t xml:space="preserve">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w:t>
      </w:r>
      <w:r>
        <w:rPr>
          <w:spacing w:val="-2"/>
        </w:rPr>
        <w:t>города.</w:t>
      </w:r>
    </w:p>
    <w:p w14:paraId="1F636570" w14:textId="77777777" w:rsidR="004F75DF" w:rsidRDefault="004F75DF">
      <w:pPr>
        <w:sectPr w:rsidR="004F75DF">
          <w:pgSz w:w="11910" w:h="16390"/>
          <w:pgMar w:top="980" w:right="0" w:bottom="280" w:left="460" w:header="723" w:footer="0" w:gutter="0"/>
          <w:cols w:space="720"/>
        </w:sectPr>
      </w:pPr>
    </w:p>
    <w:p w14:paraId="43372EF6" w14:textId="77777777" w:rsidR="004F75DF" w:rsidRDefault="0013698B">
      <w:pPr>
        <w:pStyle w:val="a3"/>
        <w:spacing w:before="277"/>
        <w:ind w:right="1141" w:firstLine="600"/>
      </w:pPr>
      <w:r>
        <w:t>Пространство городской среды. Исторические формы планировки городской среды и их связь с образом жизни людей.</w:t>
      </w:r>
    </w:p>
    <w:p w14:paraId="371172D4" w14:textId="77777777" w:rsidR="004F75DF" w:rsidRDefault="0013698B">
      <w:pPr>
        <w:pStyle w:val="a3"/>
        <w:spacing w:before="201"/>
        <w:ind w:right="1132" w:firstLine="600"/>
      </w:pPr>
      <w:r>
        <w:t>Роль цвета в формировании пространства. Схема-планировка и</w:t>
      </w:r>
      <w:r>
        <w:rPr>
          <w:spacing w:val="80"/>
        </w:rPr>
        <w:t xml:space="preserve"> </w:t>
      </w:r>
      <w:r>
        <w:rPr>
          <w:spacing w:val="-2"/>
        </w:rPr>
        <w:t>реальность.</w:t>
      </w:r>
    </w:p>
    <w:p w14:paraId="336EF23A" w14:textId="77777777" w:rsidR="004F75DF" w:rsidRDefault="0013698B">
      <w:pPr>
        <w:pStyle w:val="a3"/>
        <w:spacing w:before="201"/>
        <w:ind w:right="1142" w:firstLine="60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424F7249" w14:textId="77777777" w:rsidR="004F75DF" w:rsidRDefault="0013698B">
      <w:pPr>
        <w:pStyle w:val="a3"/>
        <w:spacing w:before="196" w:line="242" w:lineRule="auto"/>
        <w:ind w:right="1137" w:firstLine="600"/>
      </w:pPr>
      <w:r>
        <w:t>Индивидуальный образ каждого города. Неповторимость исторических кварталов и значение культурного наследия для современной жизни людей.</w:t>
      </w:r>
    </w:p>
    <w:p w14:paraId="7CE044D7" w14:textId="77777777" w:rsidR="004F75DF" w:rsidRDefault="0013698B">
      <w:pPr>
        <w:pStyle w:val="a3"/>
        <w:spacing w:before="195"/>
        <w:ind w:right="1138" w:firstLine="600"/>
      </w:pPr>
      <w:r>
        <w:t>Дизайн городской среды. Малые архитектурные формы. Роль малых архитектурных форм и архитектурного дизайна в</w:t>
      </w:r>
      <w:r>
        <w:rPr>
          <w:spacing w:val="-1"/>
        </w:rPr>
        <w:t xml:space="preserve"> </w:t>
      </w:r>
      <w:r>
        <w:t>организации городской среды и индивидуальном образе города.</w:t>
      </w:r>
    </w:p>
    <w:p w14:paraId="42BDE2A4" w14:textId="77777777" w:rsidR="004F75DF" w:rsidRDefault="0013698B">
      <w:pPr>
        <w:pStyle w:val="a3"/>
        <w:spacing w:before="201"/>
        <w:ind w:right="1140" w:firstLine="600"/>
      </w:pPr>
      <w:r>
        <w:t xml:space="preserve">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w:t>
      </w:r>
      <w:r>
        <w:rPr>
          <w:spacing w:val="-2"/>
        </w:rPr>
        <w:t>другое.</w:t>
      </w:r>
    </w:p>
    <w:p w14:paraId="09AC9535" w14:textId="77777777" w:rsidR="004F75DF" w:rsidRDefault="0013698B">
      <w:pPr>
        <w:pStyle w:val="a3"/>
        <w:spacing w:before="200"/>
        <w:ind w:right="1134" w:firstLine="60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3CE4CDBF" w14:textId="77777777" w:rsidR="004F75DF" w:rsidRDefault="0013698B">
      <w:pPr>
        <w:pStyle w:val="a3"/>
        <w:spacing w:before="201"/>
        <w:ind w:right="1145" w:firstLine="600"/>
      </w:pPr>
      <w:r>
        <w:t>Интерьер и предметный мир в доме. Назначение помещения и построение его интерьера. Дизайн пространственно-предметной среды интерьера.</w:t>
      </w:r>
    </w:p>
    <w:p w14:paraId="30B5FAC5" w14:textId="77777777" w:rsidR="004F75DF" w:rsidRDefault="0013698B">
      <w:pPr>
        <w:pStyle w:val="a3"/>
        <w:tabs>
          <w:tab w:val="left" w:pos="3696"/>
          <w:tab w:val="left" w:pos="5044"/>
          <w:tab w:val="left" w:pos="6981"/>
          <w:tab w:val="left" w:pos="8389"/>
          <w:tab w:val="left" w:pos="9540"/>
        </w:tabs>
        <w:spacing w:before="201" w:line="322" w:lineRule="exact"/>
        <w:ind w:left="1273"/>
        <w:jc w:val="left"/>
      </w:pPr>
      <w:r>
        <w:rPr>
          <w:spacing w:val="-2"/>
        </w:rPr>
        <w:t>Образно-стилевое</w:t>
      </w:r>
      <w:r>
        <w:tab/>
      </w:r>
      <w:r>
        <w:rPr>
          <w:spacing w:val="-2"/>
        </w:rPr>
        <w:t>единство</w:t>
      </w:r>
      <w:r>
        <w:tab/>
      </w:r>
      <w:r>
        <w:rPr>
          <w:spacing w:val="-2"/>
        </w:rPr>
        <w:t>материальной</w:t>
      </w:r>
      <w:r>
        <w:tab/>
      </w:r>
      <w:r>
        <w:rPr>
          <w:spacing w:val="-2"/>
        </w:rPr>
        <w:t>культуры</w:t>
      </w:r>
      <w:r>
        <w:tab/>
      </w:r>
      <w:r>
        <w:rPr>
          <w:spacing w:val="-2"/>
        </w:rPr>
        <w:t>каждой</w:t>
      </w:r>
      <w:r>
        <w:tab/>
      </w:r>
      <w:r>
        <w:rPr>
          <w:spacing w:val="-2"/>
        </w:rPr>
        <w:t>эпохи.</w:t>
      </w:r>
    </w:p>
    <w:p w14:paraId="50621E00" w14:textId="77777777" w:rsidR="004F75DF" w:rsidRDefault="0013698B">
      <w:pPr>
        <w:pStyle w:val="a3"/>
        <w:jc w:val="left"/>
      </w:pPr>
      <w:r>
        <w:t>Интерьер</w:t>
      </w:r>
      <w:r>
        <w:rPr>
          <w:spacing w:val="-8"/>
        </w:rPr>
        <w:t xml:space="preserve"> </w:t>
      </w:r>
      <w:r>
        <w:t>как</w:t>
      </w:r>
      <w:r>
        <w:rPr>
          <w:spacing w:val="-8"/>
        </w:rPr>
        <w:t xml:space="preserve"> </w:t>
      </w:r>
      <w:r>
        <w:t>отражение</w:t>
      </w:r>
      <w:r>
        <w:rPr>
          <w:spacing w:val="-7"/>
        </w:rPr>
        <w:t xml:space="preserve"> </w:t>
      </w:r>
      <w:r>
        <w:t>стиля</w:t>
      </w:r>
      <w:r>
        <w:rPr>
          <w:spacing w:val="-7"/>
        </w:rPr>
        <w:t xml:space="preserve"> </w:t>
      </w:r>
      <w:r>
        <w:t>жизни</w:t>
      </w:r>
      <w:r>
        <w:rPr>
          <w:spacing w:val="-7"/>
        </w:rPr>
        <w:t xml:space="preserve"> </w:t>
      </w:r>
      <w:r>
        <w:t>его</w:t>
      </w:r>
      <w:r>
        <w:rPr>
          <w:spacing w:val="-8"/>
        </w:rPr>
        <w:t xml:space="preserve"> </w:t>
      </w:r>
      <w:r>
        <w:rPr>
          <w:spacing w:val="-2"/>
        </w:rPr>
        <w:t>хозяев.</w:t>
      </w:r>
    </w:p>
    <w:p w14:paraId="5F25B5F2" w14:textId="77777777" w:rsidR="004F75DF" w:rsidRDefault="0013698B">
      <w:pPr>
        <w:pStyle w:val="a3"/>
        <w:spacing w:before="201"/>
        <w:ind w:left="1273"/>
        <w:jc w:val="left"/>
      </w:pPr>
      <w:r>
        <w:t>Зонирование</w:t>
      </w:r>
      <w:r>
        <w:rPr>
          <w:spacing w:val="32"/>
        </w:rPr>
        <w:t xml:space="preserve"> </w:t>
      </w:r>
      <w:r>
        <w:t>интерьера</w:t>
      </w:r>
      <w:r>
        <w:rPr>
          <w:spacing w:val="36"/>
        </w:rPr>
        <w:t xml:space="preserve"> </w:t>
      </w:r>
      <w:r>
        <w:t>–</w:t>
      </w:r>
      <w:r>
        <w:rPr>
          <w:spacing w:val="32"/>
        </w:rPr>
        <w:t xml:space="preserve"> </w:t>
      </w:r>
      <w:r>
        <w:t>создание</w:t>
      </w:r>
      <w:r>
        <w:rPr>
          <w:spacing w:val="32"/>
        </w:rPr>
        <w:t xml:space="preserve"> </w:t>
      </w:r>
      <w:r>
        <w:t>многофункционального</w:t>
      </w:r>
      <w:r>
        <w:rPr>
          <w:spacing w:val="31"/>
        </w:rPr>
        <w:t xml:space="preserve"> </w:t>
      </w:r>
      <w:r>
        <w:rPr>
          <w:spacing w:val="-2"/>
        </w:rPr>
        <w:t>пространства.</w:t>
      </w:r>
    </w:p>
    <w:p w14:paraId="44C1FDD9" w14:textId="77777777" w:rsidR="004F75DF" w:rsidRDefault="0013698B">
      <w:pPr>
        <w:pStyle w:val="a3"/>
        <w:jc w:val="left"/>
      </w:pPr>
      <w:r>
        <w:t>Отделочные</w:t>
      </w:r>
      <w:r>
        <w:rPr>
          <w:spacing w:val="-7"/>
        </w:rPr>
        <w:t xml:space="preserve"> </w:t>
      </w:r>
      <w:r>
        <w:t>материалы,</w:t>
      </w:r>
      <w:r>
        <w:rPr>
          <w:spacing w:val="-5"/>
        </w:rPr>
        <w:t xml:space="preserve"> </w:t>
      </w:r>
      <w:r>
        <w:t>введение</w:t>
      </w:r>
      <w:r>
        <w:rPr>
          <w:spacing w:val="-7"/>
        </w:rPr>
        <w:t xml:space="preserve"> </w:t>
      </w:r>
      <w:r>
        <w:t>фактуры</w:t>
      </w:r>
      <w:r>
        <w:rPr>
          <w:spacing w:val="-7"/>
        </w:rPr>
        <w:t xml:space="preserve"> </w:t>
      </w:r>
      <w:r>
        <w:t>и</w:t>
      </w:r>
      <w:r>
        <w:rPr>
          <w:spacing w:val="-8"/>
        </w:rPr>
        <w:t xml:space="preserve"> </w:t>
      </w:r>
      <w:r>
        <w:t>цвета</w:t>
      </w:r>
      <w:r>
        <w:rPr>
          <w:spacing w:val="-7"/>
        </w:rPr>
        <w:t xml:space="preserve"> </w:t>
      </w:r>
      <w:r>
        <w:t>в</w:t>
      </w:r>
      <w:r>
        <w:rPr>
          <w:spacing w:val="-8"/>
        </w:rPr>
        <w:t xml:space="preserve"> </w:t>
      </w:r>
      <w:r>
        <w:rPr>
          <w:spacing w:val="-2"/>
        </w:rPr>
        <w:t>интерьер.</w:t>
      </w:r>
    </w:p>
    <w:p w14:paraId="61344E1D" w14:textId="77777777" w:rsidR="004F75DF" w:rsidRDefault="0013698B">
      <w:pPr>
        <w:pStyle w:val="a3"/>
        <w:spacing w:before="201"/>
        <w:ind w:left="1273"/>
        <w:jc w:val="left"/>
      </w:pPr>
      <w:r>
        <w:t>Интерьеры</w:t>
      </w:r>
      <w:r>
        <w:rPr>
          <w:spacing w:val="-9"/>
        </w:rPr>
        <w:t xml:space="preserve"> </w:t>
      </w:r>
      <w:r>
        <w:t>общественных</w:t>
      </w:r>
      <w:r>
        <w:rPr>
          <w:spacing w:val="-13"/>
        </w:rPr>
        <w:t xml:space="preserve"> </w:t>
      </w:r>
      <w:r>
        <w:t>зданий</w:t>
      </w:r>
      <w:r>
        <w:rPr>
          <w:spacing w:val="-8"/>
        </w:rPr>
        <w:t xml:space="preserve"> </w:t>
      </w:r>
      <w:r>
        <w:t>(театр,</w:t>
      </w:r>
      <w:r>
        <w:rPr>
          <w:spacing w:val="-3"/>
        </w:rPr>
        <w:t xml:space="preserve"> </w:t>
      </w:r>
      <w:r>
        <w:t>кафе,</w:t>
      </w:r>
      <w:r>
        <w:rPr>
          <w:spacing w:val="-6"/>
        </w:rPr>
        <w:t xml:space="preserve"> </w:t>
      </w:r>
      <w:r>
        <w:t>вокзал,</w:t>
      </w:r>
      <w:r>
        <w:rPr>
          <w:spacing w:val="-6"/>
        </w:rPr>
        <w:t xml:space="preserve"> </w:t>
      </w:r>
      <w:r>
        <w:t>офис,</w:t>
      </w:r>
      <w:r>
        <w:rPr>
          <w:spacing w:val="-11"/>
        </w:rPr>
        <w:t xml:space="preserve"> </w:t>
      </w:r>
      <w:r>
        <w:rPr>
          <w:spacing w:val="-2"/>
        </w:rPr>
        <w:t>школа).</w:t>
      </w:r>
    </w:p>
    <w:p w14:paraId="2EA59809" w14:textId="77777777" w:rsidR="004F75DF" w:rsidRDefault="0013698B">
      <w:pPr>
        <w:pStyle w:val="a3"/>
        <w:spacing w:before="197"/>
        <w:ind w:right="1141" w:firstLine="600"/>
      </w:pPr>
      <w:r>
        <w:t xml:space="preserve">Выполнение практической и аналитической работы по теме «Роль вещи в образно-стилевом решении интерьера» в форме создания коллажной </w:t>
      </w:r>
      <w:r>
        <w:rPr>
          <w:spacing w:val="-2"/>
        </w:rPr>
        <w:t>композиции.</w:t>
      </w:r>
    </w:p>
    <w:p w14:paraId="21C66185" w14:textId="77777777" w:rsidR="004F75DF" w:rsidRDefault="0013698B">
      <w:pPr>
        <w:pStyle w:val="a3"/>
        <w:spacing w:before="201"/>
        <w:ind w:right="1138" w:firstLine="600"/>
      </w:pPr>
      <w:r>
        <w:t>Организация архитектурно-ландшафтного пространства. Город в единстве с ландшафтно-парковой средой.</w:t>
      </w:r>
    </w:p>
    <w:p w14:paraId="5297F366" w14:textId="77777777" w:rsidR="004F75DF" w:rsidRDefault="004F75DF">
      <w:pPr>
        <w:sectPr w:rsidR="004F75DF">
          <w:pgSz w:w="11910" w:h="16390"/>
          <w:pgMar w:top="980" w:right="0" w:bottom="280" w:left="460" w:header="723" w:footer="0" w:gutter="0"/>
          <w:cols w:space="720"/>
        </w:sectPr>
      </w:pPr>
    </w:p>
    <w:p w14:paraId="2A615FDB" w14:textId="77777777" w:rsidR="004F75DF" w:rsidRDefault="0013698B">
      <w:pPr>
        <w:pStyle w:val="a3"/>
        <w:spacing w:before="277"/>
        <w:ind w:right="1131" w:firstLine="600"/>
      </w:pPr>
      <w:r>
        <w:t>Основные школы ландшафтного дизайна. Особенности ландшафта</w:t>
      </w:r>
      <w:r>
        <w:rPr>
          <w:spacing w:val="40"/>
        </w:rPr>
        <w:t xml:space="preserve"> </w:t>
      </w:r>
      <w:r>
        <w:t>русской усадебной территории и задачи сохранения исторического наследия. Традиции графического языка ландшафтных проектов.</w:t>
      </w:r>
    </w:p>
    <w:p w14:paraId="74A71931" w14:textId="77777777" w:rsidR="004F75DF" w:rsidRDefault="0013698B">
      <w:pPr>
        <w:pStyle w:val="a3"/>
        <w:spacing w:before="201"/>
        <w:ind w:right="1142" w:firstLine="600"/>
      </w:pPr>
      <w:r>
        <w:t>Выполнение дизайн-проекта территории парка или приусадебного участка в виде схемы-чертежа.</w:t>
      </w:r>
    </w:p>
    <w:p w14:paraId="497E5553" w14:textId="77777777" w:rsidR="004F75DF" w:rsidRDefault="0013698B">
      <w:pPr>
        <w:pStyle w:val="a3"/>
        <w:spacing w:before="201"/>
        <w:ind w:right="1132" w:firstLine="600"/>
      </w:pPr>
      <w:r>
        <w:t>Единство эстетического и функционального в объёмно-пространственной организации среды жизнедеятельности людей.</w:t>
      </w:r>
    </w:p>
    <w:p w14:paraId="0E9C39FB" w14:textId="77777777" w:rsidR="004F75DF" w:rsidRDefault="0013698B">
      <w:pPr>
        <w:pStyle w:val="a3"/>
        <w:spacing w:before="196"/>
        <w:ind w:left="1273"/>
        <w:jc w:val="left"/>
      </w:pPr>
      <w:r>
        <w:t>Образ</w:t>
      </w:r>
      <w:r>
        <w:rPr>
          <w:spacing w:val="-9"/>
        </w:rPr>
        <w:t xml:space="preserve"> </w:t>
      </w:r>
      <w:r>
        <w:t>человека</w:t>
      </w:r>
      <w:r>
        <w:rPr>
          <w:spacing w:val="-9"/>
        </w:rPr>
        <w:t xml:space="preserve"> </w:t>
      </w:r>
      <w:r>
        <w:t>и</w:t>
      </w:r>
      <w:r>
        <w:rPr>
          <w:spacing w:val="-10"/>
        </w:rPr>
        <w:t xml:space="preserve"> </w:t>
      </w:r>
      <w:r>
        <w:t>индивидуальное</w:t>
      </w:r>
      <w:r>
        <w:rPr>
          <w:spacing w:val="-8"/>
        </w:rPr>
        <w:t xml:space="preserve"> </w:t>
      </w:r>
      <w:r>
        <w:rPr>
          <w:spacing w:val="-2"/>
        </w:rPr>
        <w:t>проектирование.</w:t>
      </w:r>
    </w:p>
    <w:p w14:paraId="1A690A15" w14:textId="77777777" w:rsidR="004F75DF" w:rsidRDefault="0013698B">
      <w:pPr>
        <w:pStyle w:val="a3"/>
        <w:spacing w:before="201"/>
        <w:ind w:right="1143" w:firstLine="600"/>
      </w:pPr>
      <w:r>
        <w:t>Организация</w:t>
      </w:r>
      <w:r>
        <w:rPr>
          <w:spacing w:val="-3"/>
        </w:rPr>
        <w:t xml:space="preserve"> </w:t>
      </w:r>
      <w:r>
        <w:t>пространства</w:t>
      </w:r>
      <w:r>
        <w:rPr>
          <w:spacing w:val="-3"/>
        </w:rPr>
        <w:t xml:space="preserve"> </w:t>
      </w:r>
      <w:r>
        <w:t>жилой</w:t>
      </w:r>
      <w:r>
        <w:rPr>
          <w:spacing w:val="-5"/>
        </w:rPr>
        <w:t xml:space="preserve"> </w:t>
      </w:r>
      <w:r>
        <w:t>среды</w:t>
      </w:r>
      <w:r>
        <w:rPr>
          <w:spacing w:val="-4"/>
        </w:rPr>
        <w:t xml:space="preserve"> </w:t>
      </w:r>
      <w:r>
        <w:t>как</w:t>
      </w:r>
      <w:r>
        <w:rPr>
          <w:spacing w:val="-5"/>
        </w:rPr>
        <w:t xml:space="preserve"> </w:t>
      </w:r>
      <w:r>
        <w:t>отражение</w:t>
      </w:r>
      <w:r>
        <w:rPr>
          <w:spacing w:val="-2"/>
        </w:rPr>
        <w:t xml:space="preserve"> </w:t>
      </w:r>
      <w:r>
        <w:t>социального</w:t>
      </w:r>
      <w:r>
        <w:rPr>
          <w:spacing w:val="-4"/>
        </w:rPr>
        <w:t xml:space="preserve"> </w:t>
      </w:r>
      <w:r>
        <w:t>заказа и индивидуальности человека, его вкуса, потребностей и возможностей.</w:t>
      </w:r>
    </w:p>
    <w:p w14:paraId="4AB48E70" w14:textId="77777777" w:rsidR="004F75DF" w:rsidRDefault="0013698B">
      <w:pPr>
        <w:pStyle w:val="a3"/>
        <w:spacing w:before="201"/>
        <w:ind w:left="1273"/>
        <w:jc w:val="left"/>
      </w:pPr>
      <w:r>
        <w:t>Образно-личностное</w:t>
      </w:r>
      <w:r>
        <w:rPr>
          <w:spacing w:val="-8"/>
        </w:rPr>
        <w:t xml:space="preserve"> </w:t>
      </w:r>
      <w:r>
        <w:t>проектирование</w:t>
      </w:r>
      <w:r>
        <w:rPr>
          <w:spacing w:val="-7"/>
        </w:rPr>
        <w:t xml:space="preserve"> </w:t>
      </w:r>
      <w:r>
        <w:t>в</w:t>
      </w:r>
      <w:r>
        <w:rPr>
          <w:spacing w:val="-9"/>
        </w:rPr>
        <w:t xml:space="preserve"> </w:t>
      </w:r>
      <w:r>
        <w:t>дизайне</w:t>
      </w:r>
      <w:r>
        <w:rPr>
          <w:spacing w:val="-7"/>
        </w:rPr>
        <w:t xml:space="preserve"> </w:t>
      </w:r>
      <w:r>
        <w:t>и</w:t>
      </w:r>
      <w:r>
        <w:rPr>
          <w:spacing w:val="-8"/>
        </w:rPr>
        <w:t xml:space="preserve"> </w:t>
      </w:r>
      <w:r>
        <w:rPr>
          <w:spacing w:val="-2"/>
        </w:rPr>
        <w:t>архитектуре.</w:t>
      </w:r>
    </w:p>
    <w:p w14:paraId="0BC92B1E" w14:textId="77777777" w:rsidR="004F75DF" w:rsidRDefault="0013698B">
      <w:pPr>
        <w:pStyle w:val="a3"/>
        <w:spacing w:before="202"/>
        <w:ind w:right="1140" w:firstLine="60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3F87DBDD" w14:textId="77777777" w:rsidR="004F75DF" w:rsidRDefault="0013698B">
      <w:pPr>
        <w:pStyle w:val="a3"/>
        <w:spacing w:before="201"/>
        <w:ind w:right="1144" w:firstLine="600"/>
      </w:pPr>
      <w:r>
        <w:t>Костюм как образ человека. Стиль в одежде. Соответствие материи и формы. Целесообразность и мода. Мода как ответ на изменения в укладе</w:t>
      </w:r>
      <w:r>
        <w:rPr>
          <w:spacing w:val="40"/>
        </w:rPr>
        <w:t xml:space="preserve"> </w:t>
      </w:r>
      <w:r>
        <w:t>жизни, как бизнес и в качестве манипулирования массовым сознанием.</w:t>
      </w:r>
    </w:p>
    <w:p w14:paraId="5A0A8F71" w14:textId="77777777" w:rsidR="004F75DF" w:rsidRDefault="0013698B">
      <w:pPr>
        <w:pStyle w:val="a3"/>
        <w:spacing w:before="200"/>
        <w:ind w:right="1142" w:firstLine="600"/>
      </w:pPr>
      <w:r>
        <w:t>Характерные особенности</w:t>
      </w:r>
      <w:r>
        <w:rPr>
          <w:spacing w:val="-1"/>
        </w:rPr>
        <w:t xml:space="preserve"> </w:t>
      </w:r>
      <w:r>
        <w:t>современной одежды. Молодёжная</w:t>
      </w:r>
      <w:r>
        <w:rPr>
          <w:spacing w:val="-4"/>
        </w:rPr>
        <w:t xml:space="preserve"> </w:t>
      </w:r>
      <w:r>
        <w:t>субкультура и подростковая мода. Унификация одежды и индивидуальный стиль. Ансамбль в костюме. Роль фантазии и вкуса в подборе одежды.</w:t>
      </w:r>
    </w:p>
    <w:p w14:paraId="622DB9F1" w14:textId="77777777" w:rsidR="004F75DF" w:rsidRDefault="0013698B">
      <w:pPr>
        <w:pStyle w:val="a3"/>
        <w:spacing w:before="197" w:line="242" w:lineRule="auto"/>
        <w:ind w:right="1141" w:firstLine="600"/>
      </w:pPr>
      <w:r>
        <w:t>Выполнение практических творческих эскизов по теме «Дизайн современной одежды».</w:t>
      </w:r>
    </w:p>
    <w:p w14:paraId="0F432EDE" w14:textId="77777777" w:rsidR="004F75DF" w:rsidRDefault="0013698B">
      <w:pPr>
        <w:pStyle w:val="a3"/>
        <w:spacing w:before="194"/>
        <w:ind w:right="1145" w:firstLine="600"/>
      </w:pPr>
      <w:r>
        <w:t>Искусство грима и причёски. Форма лица и причёска. Макияж дневной, вечерний и карнавальный. Грим бытовой и сценический.</w:t>
      </w:r>
    </w:p>
    <w:p w14:paraId="1F69A5BC" w14:textId="77777777" w:rsidR="004F75DF" w:rsidRDefault="0013698B">
      <w:pPr>
        <w:pStyle w:val="a3"/>
        <w:spacing w:before="201"/>
        <w:ind w:right="1142" w:firstLine="600"/>
      </w:pPr>
      <w:r>
        <w:t>Имидж-дизайн и его связь с публичностью, технологией социального поведения, рекламой, общественной деятельностью.</w:t>
      </w:r>
    </w:p>
    <w:p w14:paraId="3307E1C8" w14:textId="77777777" w:rsidR="004F75DF" w:rsidRDefault="0013698B">
      <w:pPr>
        <w:pStyle w:val="a3"/>
        <w:spacing w:before="201"/>
        <w:ind w:right="1134" w:firstLine="600"/>
      </w:pPr>
      <w:r>
        <w:t>Дизайн и архитектура – средства организации среды жизни людей и строительства нового мира.</w:t>
      </w:r>
    </w:p>
    <w:p w14:paraId="506D903E" w14:textId="77777777" w:rsidR="004F75DF" w:rsidRDefault="0013698B">
      <w:pPr>
        <w:pStyle w:val="2"/>
        <w:tabs>
          <w:tab w:val="left" w:pos="2768"/>
          <w:tab w:val="left" w:pos="3958"/>
          <w:tab w:val="left" w:pos="5152"/>
          <w:tab w:val="left" w:pos="5637"/>
          <w:tab w:val="left" w:pos="5982"/>
          <w:tab w:val="left" w:pos="8001"/>
          <w:tab w:val="left" w:pos="8355"/>
        </w:tabs>
        <w:spacing w:before="206"/>
        <w:ind w:left="793" w:right="1147"/>
        <w:jc w:val="left"/>
      </w:pPr>
      <w:r>
        <w:rPr>
          <w:spacing w:val="-2"/>
        </w:rPr>
        <w:t>Вариативный</w:t>
      </w:r>
      <w:r>
        <w:tab/>
      </w:r>
      <w:r>
        <w:rPr>
          <w:spacing w:val="-2"/>
        </w:rPr>
        <w:t>модуль.</w:t>
      </w:r>
      <w:r>
        <w:tab/>
      </w:r>
      <w:r>
        <w:rPr>
          <w:spacing w:val="-2"/>
        </w:rPr>
        <w:t>Модуль</w:t>
      </w:r>
      <w:r>
        <w:tab/>
      </w:r>
      <w:r>
        <w:rPr>
          <w:spacing w:val="-10"/>
        </w:rPr>
        <w:t>№</w:t>
      </w:r>
      <w:r>
        <w:tab/>
      </w:r>
      <w:r>
        <w:rPr>
          <w:spacing w:val="-10"/>
        </w:rPr>
        <w:t>4</w:t>
      </w:r>
      <w:r>
        <w:tab/>
      </w:r>
      <w:r>
        <w:rPr>
          <w:spacing w:val="-2"/>
        </w:rPr>
        <w:t>«Изображение</w:t>
      </w:r>
      <w:r>
        <w:tab/>
      </w:r>
      <w:r>
        <w:rPr>
          <w:spacing w:val="-10"/>
        </w:rPr>
        <w:t>в</w:t>
      </w:r>
      <w:r>
        <w:tab/>
      </w:r>
      <w:r>
        <w:rPr>
          <w:spacing w:val="-2"/>
        </w:rPr>
        <w:t xml:space="preserve">синтетических, </w:t>
      </w:r>
      <w:r>
        <w:t>экранных видах искусства и художественная фотография»</w:t>
      </w:r>
    </w:p>
    <w:p w14:paraId="16438B85" w14:textId="77777777" w:rsidR="004F75DF" w:rsidRDefault="004F75DF">
      <w:pPr>
        <w:sectPr w:rsidR="004F75DF">
          <w:pgSz w:w="11910" w:h="16390"/>
          <w:pgMar w:top="980" w:right="0" w:bottom="280" w:left="460" w:header="723" w:footer="0" w:gutter="0"/>
          <w:cols w:space="720"/>
        </w:sectPr>
      </w:pPr>
    </w:p>
    <w:p w14:paraId="384C1D7F" w14:textId="77777777" w:rsidR="004F75DF" w:rsidRDefault="0013698B">
      <w:pPr>
        <w:pStyle w:val="a3"/>
        <w:spacing w:before="277"/>
        <w:ind w:right="1134" w:firstLine="600"/>
      </w:pPr>
      <w:r>
        <w:t xml:space="preserve">Синтетические – пространственно-временные виды искусства. Роль изображения в синтетических искусствах в соединении со словом, музыкой, </w:t>
      </w:r>
      <w:r>
        <w:rPr>
          <w:spacing w:val="-2"/>
        </w:rPr>
        <w:t>движением.</w:t>
      </w:r>
    </w:p>
    <w:p w14:paraId="5B14631B" w14:textId="77777777" w:rsidR="004F75DF" w:rsidRDefault="0013698B">
      <w:pPr>
        <w:pStyle w:val="a3"/>
        <w:spacing w:before="201"/>
        <w:ind w:left="1273"/>
        <w:jc w:val="left"/>
      </w:pPr>
      <w:r>
        <w:t>Значение</w:t>
      </w:r>
      <w:r>
        <w:rPr>
          <w:spacing w:val="-8"/>
        </w:rPr>
        <w:t xml:space="preserve"> </w:t>
      </w:r>
      <w:r>
        <w:t>развития</w:t>
      </w:r>
      <w:r>
        <w:rPr>
          <w:spacing w:val="-7"/>
        </w:rPr>
        <w:t xml:space="preserve"> </w:t>
      </w:r>
      <w:r>
        <w:t>технологий</w:t>
      </w:r>
      <w:r>
        <w:rPr>
          <w:spacing w:val="-8"/>
        </w:rPr>
        <w:t xml:space="preserve"> </w:t>
      </w:r>
      <w:r>
        <w:t>в</w:t>
      </w:r>
      <w:r>
        <w:rPr>
          <w:spacing w:val="-8"/>
        </w:rPr>
        <w:t xml:space="preserve"> </w:t>
      </w:r>
      <w:r>
        <w:t>становлении</w:t>
      </w:r>
      <w:r>
        <w:rPr>
          <w:spacing w:val="-8"/>
        </w:rPr>
        <w:t xml:space="preserve"> </w:t>
      </w:r>
      <w:r>
        <w:t>новых</w:t>
      </w:r>
      <w:r>
        <w:rPr>
          <w:spacing w:val="-12"/>
        </w:rPr>
        <w:t xml:space="preserve"> </w:t>
      </w:r>
      <w:r>
        <w:t>видов</w:t>
      </w:r>
      <w:r>
        <w:rPr>
          <w:spacing w:val="-9"/>
        </w:rPr>
        <w:t xml:space="preserve"> </w:t>
      </w:r>
      <w:r>
        <w:rPr>
          <w:spacing w:val="-2"/>
        </w:rPr>
        <w:t>искусства.</w:t>
      </w:r>
    </w:p>
    <w:p w14:paraId="382AF812" w14:textId="77777777" w:rsidR="004F75DF" w:rsidRDefault="0013698B">
      <w:pPr>
        <w:pStyle w:val="a3"/>
        <w:spacing w:before="201"/>
        <w:ind w:right="1142" w:firstLine="600"/>
      </w:pPr>
      <w:r>
        <w:t>Мультимедиа и объединение множества воспринимаемых человеком информационных средств на экране цифрового искусства.</w:t>
      </w:r>
    </w:p>
    <w:p w14:paraId="637BAEA4" w14:textId="77777777" w:rsidR="004F75DF" w:rsidRDefault="0013698B">
      <w:pPr>
        <w:pStyle w:val="a3"/>
        <w:spacing w:before="196"/>
        <w:ind w:left="1273"/>
        <w:jc w:val="left"/>
      </w:pPr>
      <w:r>
        <w:t>Художник</w:t>
      </w:r>
      <w:r>
        <w:rPr>
          <w:spacing w:val="-9"/>
        </w:rPr>
        <w:t xml:space="preserve"> </w:t>
      </w:r>
      <w:r>
        <w:t>и</w:t>
      </w:r>
      <w:r>
        <w:rPr>
          <w:spacing w:val="-8"/>
        </w:rPr>
        <w:t xml:space="preserve"> </w:t>
      </w:r>
      <w:r>
        <w:t>искусство</w:t>
      </w:r>
      <w:r>
        <w:rPr>
          <w:spacing w:val="-8"/>
        </w:rPr>
        <w:t xml:space="preserve"> </w:t>
      </w:r>
      <w:r>
        <w:rPr>
          <w:spacing w:val="-2"/>
        </w:rPr>
        <w:t>театра.</w:t>
      </w:r>
    </w:p>
    <w:p w14:paraId="1AE7BD32" w14:textId="77777777" w:rsidR="004F75DF" w:rsidRDefault="0013698B">
      <w:pPr>
        <w:pStyle w:val="a3"/>
        <w:spacing w:before="202"/>
        <w:ind w:right="1144" w:firstLine="600"/>
      </w:pPr>
      <w:r>
        <w:t xml:space="preserve">Рождение театра в древнейших обрядах. История развития искусства </w:t>
      </w:r>
      <w:r>
        <w:rPr>
          <w:spacing w:val="-2"/>
        </w:rPr>
        <w:t>театра.</w:t>
      </w:r>
    </w:p>
    <w:p w14:paraId="4751E50E" w14:textId="77777777" w:rsidR="004F75DF" w:rsidRDefault="0013698B">
      <w:pPr>
        <w:pStyle w:val="a3"/>
        <w:spacing w:before="201"/>
        <w:ind w:right="1143" w:firstLine="600"/>
      </w:pPr>
      <w:r>
        <w:t>Жанровое многообразие театральных представлений, шоу, праздников и</w:t>
      </w:r>
      <w:r>
        <w:rPr>
          <w:spacing w:val="40"/>
        </w:rPr>
        <w:t xml:space="preserve"> </w:t>
      </w:r>
      <w:r>
        <w:t>их визуальный облик.</w:t>
      </w:r>
    </w:p>
    <w:p w14:paraId="2BCD2546" w14:textId="77777777" w:rsidR="004F75DF" w:rsidRDefault="0013698B">
      <w:pPr>
        <w:pStyle w:val="a3"/>
        <w:spacing w:before="201"/>
        <w:ind w:right="1130" w:firstLine="600"/>
      </w:pPr>
      <w:r>
        <w:t>Роль художника и виды профессиональной деятельности художника в современном театре.</w:t>
      </w:r>
    </w:p>
    <w:p w14:paraId="781BCA70" w14:textId="77777777" w:rsidR="004F75DF" w:rsidRDefault="0013698B">
      <w:pPr>
        <w:pStyle w:val="a3"/>
        <w:spacing w:before="201"/>
        <w:ind w:right="1129" w:firstLine="600"/>
      </w:pPr>
      <w:r>
        <w:t>Сценография и создание сценического образа. Сотворчество художника- постановщика с драматургом, режиссёром и актёрами.</w:t>
      </w:r>
    </w:p>
    <w:p w14:paraId="5D322CFD" w14:textId="77777777" w:rsidR="004F75DF" w:rsidRDefault="0013698B">
      <w:pPr>
        <w:pStyle w:val="a3"/>
        <w:spacing w:before="196"/>
        <w:ind w:right="1145" w:firstLine="600"/>
      </w:pPr>
      <w:r>
        <w:t>Роль</w:t>
      </w:r>
      <w:r>
        <w:rPr>
          <w:spacing w:val="-8"/>
        </w:rPr>
        <w:t xml:space="preserve"> </w:t>
      </w:r>
      <w:r>
        <w:t>освещения</w:t>
      </w:r>
      <w:r>
        <w:rPr>
          <w:spacing w:val="-5"/>
        </w:rPr>
        <w:t xml:space="preserve"> </w:t>
      </w:r>
      <w:r>
        <w:t>в</w:t>
      </w:r>
      <w:r>
        <w:rPr>
          <w:spacing w:val="-3"/>
        </w:rPr>
        <w:t xml:space="preserve"> </w:t>
      </w:r>
      <w:r>
        <w:t>визуальном</w:t>
      </w:r>
      <w:r>
        <w:rPr>
          <w:spacing w:val="-5"/>
        </w:rPr>
        <w:t xml:space="preserve"> </w:t>
      </w:r>
      <w:r>
        <w:t>облике</w:t>
      </w:r>
      <w:r>
        <w:rPr>
          <w:spacing w:val="-5"/>
        </w:rPr>
        <w:t xml:space="preserve"> </w:t>
      </w:r>
      <w:r>
        <w:t>театрального</w:t>
      </w:r>
      <w:r>
        <w:rPr>
          <w:spacing w:val="-6"/>
        </w:rPr>
        <w:t xml:space="preserve"> </w:t>
      </w:r>
      <w:r>
        <w:t>действия.</w:t>
      </w:r>
      <w:r>
        <w:rPr>
          <w:spacing w:val="-3"/>
        </w:rPr>
        <w:t xml:space="preserve"> </w:t>
      </w:r>
      <w:r>
        <w:t>Бутафорские, пошивочные, декорационные и иные цеха в театре.</w:t>
      </w:r>
    </w:p>
    <w:p w14:paraId="68F4BAF4" w14:textId="77777777" w:rsidR="004F75DF" w:rsidRDefault="0013698B">
      <w:pPr>
        <w:pStyle w:val="a3"/>
        <w:spacing w:before="201"/>
        <w:ind w:right="1143" w:firstLine="600"/>
      </w:pPr>
      <w:r>
        <w:t>Сценический костюм, грим и маска. Стилистическое единство в решении образа спектакля. Выражение в костюме характера персонажа.</w:t>
      </w:r>
    </w:p>
    <w:p w14:paraId="0FB502B4" w14:textId="77777777" w:rsidR="004F75DF" w:rsidRDefault="0013698B">
      <w:pPr>
        <w:pStyle w:val="a3"/>
        <w:spacing w:before="201"/>
        <w:ind w:right="1129" w:firstLine="600"/>
      </w:pPr>
      <w:r>
        <w:t>Творчество художников-постановщиков в истории отечественного искусства (К. Коровин, И. Билибин, А. Головин и других художников- постановщиков). Школьный спектакль и работа художника по его подготовке.</w:t>
      </w:r>
    </w:p>
    <w:p w14:paraId="2E35619F" w14:textId="77777777" w:rsidR="004F75DF" w:rsidRDefault="0013698B">
      <w:pPr>
        <w:pStyle w:val="a3"/>
        <w:spacing w:before="201"/>
        <w:ind w:right="1138" w:firstLine="600"/>
      </w:pPr>
      <w:r>
        <w:t>Художник в театре кукол и его ведущая роль как соавтора режиссёра и актёра в процессе создания образа персонажа.</w:t>
      </w:r>
    </w:p>
    <w:p w14:paraId="50EEED5F" w14:textId="77777777" w:rsidR="004F75DF" w:rsidRDefault="0013698B">
      <w:pPr>
        <w:pStyle w:val="a3"/>
        <w:spacing w:before="201"/>
        <w:ind w:right="1133" w:firstLine="600"/>
      </w:pPr>
      <w:r>
        <w:t>Условность</w:t>
      </w:r>
      <w:r>
        <w:rPr>
          <w:spacing w:val="-6"/>
        </w:rPr>
        <w:t xml:space="preserve"> </w:t>
      </w:r>
      <w:r>
        <w:t>и</w:t>
      </w:r>
      <w:r>
        <w:rPr>
          <w:spacing w:val="-4"/>
        </w:rPr>
        <w:t xml:space="preserve"> </w:t>
      </w:r>
      <w:r>
        <w:t>метафора</w:t>
      </w:r>
      <w:r>
        <w:rPr>
          <w:spacing w:val="-3"/>
        </w:rPr>
        <w:t xml:space="preserve"> </w:t>
      </w:r>
      <w:r>
        <w:t>в</w:t>
      </w:r>
      <w:r>
        <w:rPr>
          <w:spacing w:val="-1"/>
        </w:rPr>
        <w:t xml:space="preserve"> </w:t>
      </w:r>
      <w:r>
        <w:t>театральной</w:t>
      </w:r>
      <w:r>
        <w:rPr>
          <w:spacing w:val="-4"/>
        </w:rPr>
        <w:t xml:space="preserve"> </w:t>
      </w:r>
      <w:r>
        <w:t>постановке</w:t>
      </w:r>
      <w:r>
        <w:rPr>
          <w:spacing w:val="-3"/>
        </w:rPr>
        <w:t xml:space="preserve"> </w:t>
      </w:r>
      <w:r>
        <w:t>как</w:t>
      </w:r>
      <w:r>
        <w:rPr>
          <w:spacing w:val="-4"/>
        </w:rPr>
        <w:t xml:space="preserve"> </w:t>
      </w:r>
      <w:r>
        <w:t>образная</w:t>
      </w:r>
      <w:r>
        <w:rPr>
          <w:spacing w:val="-2"/>
        </w:rPr>
        <w:t xml:space="preserve"> </w:t>
      </w:r>
      <w:r>
        <w:t>и</w:t>
      </w:r>
      <w:r>
        <w:rPr>
          <w:spacing w:val="-4"/>
        </w:rPr>
        <w:t xml:space="preserve"> </w:t>
      </w:r>
      <w:r>
        <w:t>авторская интерпретация реальности.</w:t>
      </w:r>
    </w:p>
    <w:p w14:paraId="791542D4" w14:textId="77777777" w:rsidR="004F75DF" w:rsidRDefault="0013698B">
      <w:pPr>
        <w:pStyle w:val="a3"/>
        <w:spacing w:before="201"/>
        <w:ind w:left="1273"/>
        <w:jc w:val="left"/>
      </w:pPr>
      <w:r>
        <w:t>Художественная</w:t>
      </w:r>
      <w:r>
        <w:rPr>
          <w:spacing w:val="-14"/>
        </w:rPr>
        <w:t xml:space="preserve"> </w:t>
      </w:r>
      <w:r>
        <w:rPr>
          <w:spacing w:val="-2"/>
        </w:rPr>
        <w:t>фотография.</w:t>
      </w:r>
    </w:p>
    <w:p w14:paraId="3FB1BFBE" w14:textId="77777777" w:rsidR="004F75DF" w:rsidRDefault="0013698B">
      <w:pPr>
        <w:pStyle w:val="a3"/>
        <w:spacing w:before="197"/>
        <w:ind w:right="1139" w:firstLine="60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2115B843" w14:textId="77777777" w:rsidR="004F75DF" w:rsidRDefault="0013698B">
      <w:pPr>
        <w:pStyle w:val="a3"/>
        <w:spacing w:before="201"/>
        <w:ind w:right="1134" w:firstLine="600"/>
      </w:pPr>
      <w:r>
        <w:t xml:space="preserve">Современные возможности художественной обработки цифровой </w:t>
      </w:r>
      <w:r>
        <w:rPr>
          <w:spacing w:val="-2"/>
        </w:rPr>
        <w:t>фотографии.</w:t>
      </w:r>
    </w:p>
    <w:p w14:paraId="594AACD1" w14:textId="77777777" w:rsidR="004F75DF" w:rsidRDefault="004F75DF">
      <w:pPr>
        <w:sectPr w:rsidR="004F75DF">
          <w:pgSz w:w="11910" w:h="16390"/>
          <w:pgMar w:top="980" w:right="0" w:bottom="280" w:left="460" w:header="723" w:footer="0" w:gutter="0"/>
          <w:cols w:space="720"/>
        </w:sectPr>
      </w:pPr>
    </w:p>
    <w:p w14:paraId="20D4BCE6" w14:textId="77777777" w:rsidR="004F75DF" w:rsidRDefault="0013698B">
      <w:pPr>
        <w:pStyle w:val="a3"/>
        <w:spacing w:before="277"/>
        <w:ind w:right="1134" w:firstLine="600"/>
      </w:pPr>
      <w:r>
        <w:t>Картина мира и «Родиноведение» в фотографиях С.М. Прокудина- Горского. Сохранённая история и роль его фотографий в современной отечественной культуре.</w:t>
      </w:r>
    </w:p>
    <w:p w14:paraId="1C5F7768" w14:textId="77777777" w:rsidR="004F75DF" w:rsidRDefault="0013698B">
      <w:pPr>
        <w:pStyle w:val="a3"/>
        <w:spacing w:before="201"/>
        <w:ind w:right="1138" w:firstLine="60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15749EEF" w14:textId="77777777" w:rsidR="004F75DF" w:rsidRDefault="0013698B">
      <w:pPr>
        <w:pStyle w:val="a3"/>
        <w:spacing w:before="200"/>
        <w:ind w:left="1273"/>
        <w:jc w:val="left"/>
      </w:pPr>
      <w:r>
        <w:t>Композиция</w:t>
      </w:r>
      <w:r>
        <w:rPr>
          <w:spacing w:val="-12"/>
        </w:rPr>
        <w:t xml:space="preserve"> </w:t>
      </w:r>
      <w:r>
        <w:t>кадра,</w:t>
      </w:r>
      <w:r>
        <w:rPr>
          <w:spacing w:val="-9"/>
        </w:rPr>
        <w:t xml:space="preserve"> </w:t>
      </w:r>
      <w:r>
        <w:t>ракурс,</w:t>
      </w:r>
      <w:r>
        <w:rPr>
          <w:spacing w:val="-10"/>
        </w:rPr>
        <w:t xml:space="preserve"> </w:t>
      </w:r>
      <w:r>
        <w:t>плановость,</w:t>
      </w:r>
      <w:r>
        <w:rPr>
          <w:spacing w:val="-9"/>
        </w:rPr>
        <w:t xml:space="preserve"> </w:t>
      </w:r>
      <w:r>
        <w:t>графический</w:t>
      </w:r>
      <w:r>
        <w:rPr>
          <w:spacing w:val="-12"/>
        </w:rPr>
        <w:t xml:space="preserve"> </w:t>
      </w:r>
      <w:r>
        <w:rPr>
          <w:spacing w:val="-2"/>
        </w:rPr>
        <w:t>ритм.</w:t>
      </w:r>
    </w:p>
    <w:p w14:paraId="3601FB9C" w14:textId="77777777" w:rsidR="004F75DF" w:rsidRDefault="0013698B">
      <w:pPr>
        <w:pStyle w:val="a3"/>
        <w:spacing w:before="197" w:line="242" w:lineRule="auto"/>
        <w:ind w:right="1123" w:firstLine="600"/>
        <w:jc w:val="left"/>
      </w:pPr>
      <w:r>
        <w:t>Умения</w:t>
      </w:r>
      <w:r>
        <w:rPr>
          <w:spacing w:val="40"/>
        </w:rPr>
        <w:t xml:space="preserve"> </w:t>
      </w:r>
      <w:r>
        <w:t>наблюдать</w:t>
      </w:r>
      <w:r>
        <w:rPr>
          <w:spacing w:val="40"/>
        </w:rPr>
        <w:t xml:space="preserve"> </w:t>
      </w:r>
      <w:r>
        <w:t>и</w:t>
      </w:r>
      <w:r>
        <w:rPr>
          <w:spacing w:val="40"/>
        </w:rPr>
        <w:t xml:space="preserve"> </w:t>
      </w:r>
      <w:r>
        <w:t>выявлять</w:t>
      </w:r>
      <w:r>
        <w:rPr>
          <w:spacing w:val="40"/>
        </w:rPr>
        <w:t xml:space="preserve"> </w:t>
      </w:r>
      <w:r>
        <w:t>выразительность</w:t>
      </w:r>
      <w:r>
        <w:rPr>
          <w:spacing w:val="40"/>
        </w:rPr>
        <w:t xml:space="preserve"> </w:t>
      </w:r>
      <w:r>
        <w:t>и</w:t>
      </w:r>
      <w:r>
        <w:rPr>
          <w:spacing w:val="40"/>
        </w:rPr>
        <w:t xml:space="preserve"> </w:t>
      </w:r>
      <w:r>
        <w:t>красоту</w:t>
      </w:r>
      <w:r>
        <w:rPr>
          <w:spacing w:val="40"/>
        </w:rPr>
        <w:t xml:space="preserve"> </w:t>
      </w:r>
      <w:r>
        <w:t>окружающей жизни с помощью фотографии.</w:t>
      </w:r>
    </w:p>
    <w:p w14:paraId="051E5FC6" w14:textId="77777777" w:rsidR="004F75DF" w:rsidRDefault="0013698B">
      <w:pPr>
        <w:pStyle w:val="a3"/>
        <w:spacing w:before="195" w:line="388" w:lineRule="auto"/>
        <w:ind w:left="1273" w:right="2275"/>
        <w:jc w:val="left"/>
      </w:pPr>
      <w:r>
        <w:t>Фотопейзаж в творчестве профессиональных фотографов. Образные</w:t>
      </w:r>
      <w:r>
        <w:rPr>
          <w:spacing w:val="-7"/>
        </w:rPr>
        <w:t xml:space="preserve"> </w:t>
      </w:r>
      <w:r>
        <w:t>возможности</w:t>
      </w:r>
      <w:r>
        <w:rPr>
          <w:spacing w:val="-9"/>
        </w:rPr>
        <w:t xml:space="preserve"> </w:t>
      </w:r>
      <w:r>
        <w:t>чёрно-белой</w:t>
      </w:r>
      <w:r>
        <w:rPr>
          <w:spacing w:val="-9"/>
        </w:rPr>
        <w:t xml:space="preserve"> </w:t>
      </w:r>
      <w:r>
        <w:t>и</w:t>
      </w:r>
      <w:r>
        <w:rPr>
          <w:spacing w:val="-9"/>
        </w:rPr>
        <w:t xml:space="preserve"> </w:t>
      </w:r>
      <w:r>
        <w:t>цветной</w:t>
      </w:r>
      <w:r>
        <w:rPr>
          <w:spacing w:val="-9"/>
        </w:rPr>
        <w:t xml:space="preserve"> </w:t>
      </w:r>
      <w:r>
        <w:t>фотографии.</w:t>
      </w:r>
    </w:p>
    <w:p w14:paraId="794CE912" w14:textId="77777777" w:rsidR="004F75DF" w:rsidRDefault="0013698B">
      <w:pPr>
        <w:pStyle w:val="a3"/>
        <w:tabs>
          <w:tab w:val="left" w:pos="2040"/>
          <w:tab w:val="left" w:pos="3528"/>
          <w:tab w:val="left" w:pos="5067"/>
          <w:tab w:val="left" w:pos="5427"/>
          <w:tab w:val="left" w:pos="6180"/>
          <w:tab w:val="left" w:pos="7039"/>
          <w:tab w:val="left" w:pos="7379"/>
        </w:tabs>
        <w:spacing w:before="3"/>
        <w:ind w:right="1146" w:firstLine="600"/>
        <w:jc w:val="left"/>
      </w:pPr>
      <w:r>
        <w:rPr>
          <w:spacing w:val="-4"/>
        </w:rPr>
        <w:t>Роль</w:t>
      </w:r>
      <w:r>
        <w:tab/>
      </w:r>
      <w:r>
        <w:rPr>
          <w:spacing w:val="-2"/>
        </w:rPr>
        <w:t>тональных</w:t>
      </w:r>
      <w:r>
        <w:tab/>
      </w:r>
      <w:r>
        <w:rPr>
          <w:spacing w:val="-2"/>
        </w:rPr>
        <w:t>контрастов</w:t>
      </w:r>
      <w:r>
        <w:tab/>
      </w:r>
      <w:r>
        <w:rPr>
          <w:spacing w:val="-10"/>
        </w:rPr>
        <w:t>и</w:t>
      </w:r>
      <w:r>
        <w:tab/>
      </w:r>
      <w:r>
        <w:rPr>
          <w:spacing w:val="-4"/>
        </w:rPr>
        <w:t>роль</w:t>
      </w:r>
      <w:r>
        <w:tab/>
      </w:r>
      <w:r>
        <w:rPr>
          <w:spacing w:val="-2"/>
        </w:rPr>
        <w:t>цвета</w:t>
      </w:r>
      <w:r>
        <w:tab/>
      </w:r>
      <w:r>
        <w:rPr>
          <w:spacing w:val="-10"/>
        </w:rPr>
        <w:t>в</w:t>
      </w:r>
      <w:r>
        <w:tab/>
      </w:r>
      <w:r>
        <w:rPr>
          <w:spacing w:val="-2"/>
        </w:rPr>
        <w:t xml:space="preserve">эмоционально-образном </w:t>
      </w:r>
      <w:r>
        <w:t>восприятии пейзажа.</w:t>
      </w:r>
    </w:p>
    <w:p w14:paraId="169655F2" w14:textId="77777777" w:rsidR="004F75DF" w:rsidRDefault="0013698B">
      <w:pPr>
        <w:pStyle w:val="a3"/>
        <w:tabs>
          <w:tab w:val="left" w:pos="2035"/>
          <w:tab w:val="left" w:pos="3526"/>
          <w:tab w:val="left" w:pos="3862"/>
          <w:tab w:val="left" w:pos="5469"/>
          <w:tab w:val="left" w:pos="6529"/>
          <w:tab w:val="left" w:pos="8188"/>
          <w:tab w:val="left" w:pos="10154"/>
        </w:tabs>
        <w:spacing w:before="201"/>
        <w:ind w:right="1138" w:firstLine="600"/>
        <w:jc w:val="left"/>
      </w:pPr>
      <w:r>
        <w:rPr>
          <w:spacing w:val="-4"/>
        </w:rPr>
        <w:t>Роль</w:t>
      </w:r>
      <w:r>
        <w:tab/>
      </w:r>
      <w:r>
        <w:rPr>
          <w:spacing w:val="-2"/>
        </w:rPr>
        <w:t>освещения</w:t>
      </w:r>
      <w:r>
        <w:tab/>
      </w:r>
      <w:r>
        <w:rPr>
          <w:spacing w:val="-10"/>
        </w:rPr>
        <w:t>в</w:t>
      </w:r>
      <w:r>
        <w:tab/>
      </w:r>
      <w:r>
        <w:rPr>
          <w:spacing w:val="-2"/>
        </w:rPr>
        <w:t>портретном</w:t>
      </w:r>
      <w:r>
        <w:tab/>
      </w:r>
      <w:r>
        <w:rPr>
          <w:spacing w:val="-2"/>
        </w:rPr>
        <w:t>образе.</w:t>
      </w:r>
      <w:r>
        <w:tab/>
      </w:r>
      <w:r>
        <w:rPr>
          <w:spacing w:val="-2"/>
        </w:rPr>
        <w:t>Фотография</w:t>
      </w:r>
      <w:r>
        <w:tab/>
      </w:r>
      <w:r>
        <w:rPr>
          <w:spacing w:val="-2"/>
        </w:rPr>
        <w:t>постановочная</w:t>
      </w:r>
      <w:r>
        <w:tab/>
      </w:r>
      <w:r>
        <w:rPr>
          <w:spacing w:val="-10"/>
        </w:rPr>
        <w:t xml:space="preserve">и </w:t>
      </w:r>
      <w:r>
        <w:rPr>
          <w:spacing w:val="-2"/>
        </w:rPr>
        <w:t>документальная.</w:t>
      </w:r>
    </w:p>
    <w:p w14:paraId="206BE8E0" w14:textId="77777777" w:rsidR="004F75DF" w:rsidRDefault="0013698B">
      <w:pPr>
        <w:pStyle w:val="a3"/>
        <w:spacing w:before="197"/>
        <w:ind w:right="1123" w:firstLine="600"/>
        <w:jc w:val="left"/>
      </w:pPr>
      <w:r>
        <w:t>Фотопортрет</w:t>
      </w:r>
      <w:r>
        <w:rPr>
          <w:spacing w:val="80"/>
        </w:rPr>
        <w:t xml:space="preserve"> </w:t>
      </w:r>
      <w:r>
        <w:t>в</w:t>
      </w:r>
      <w:r>
        <w:rPr>
          <w:spacing w:val="80"/>
        </w:rPr>
        <w:t xml:space="preserve"> </w:t>
      </w:r>
      <w:r>
        <w:t>истории</w:t>
      </w:r>
      <w:r>
        <w:rPr>
          <w:spacing w:val="80"/>
        </w:rPr>
        <w:t xml:space="preserve"> </w:t>
      </w:r>
      <w:r>
        <w:t>профессиональной</w:t>
      </w:r>
      <w:r>
        <w:rPr>
          <w:spacing w:val="80"/>
        </w:rPr>
        <w:t xml:space="preserve"> </w:t>
      </w:r>
      <w:r>
        <w:t>фотографии</w:t>
      </w:r>
      <w:r>
        <w:rPr>
          <w:spacing w:val="80"/>
        </w:rPr>
        <w:t xml:space="preserve"> </w:t>
      </w:r>
      <w:r>
        <w:t>и</w:t>
      </w:r>
      <w:r>
        <w:rPr>
          <w:spacing w:val="80"/>
        </w:rPr>
        <w:t xml:space="preserve"> </w:t>
      </w:r>
      <w:r>
        <w:t>его</w:t>
      </w:r>
      <w:r>
        <w:rPr>
          <w:spacing w:val="80"/>
        </w:rPr>
        <w:t xml:space="preserve"> </w:t>
      </w:r>
      <w:r>
        <w:t>связь</w:t>
      </w:r>
      <w:r>
        <w:rPr>
          <w:spacing w:val="80"/>
        </w:rPr>
        <w:t xml:space="preserve"> </w:t>
      </w:r>
      <w:r>
        <w:t>с направлениями в изобразительном искусстве.</w:t>
      </w:r>
    </w:p>
    <w:p w14:paraId="66D1A98C" w14:textId="77777777" w:rsidR="004F75DF" w:rsidRDefault="0013698B">
      <w:pPr>
        <w:pStyle w:val="a3"/>
        <w:spacing w:before="201"/>
        <w:ind w:right="1135" w:firstLine="600"/>
      </w:pPr>
      <w:r>
        <w:t xml:space="preserve">Портрет в фотографии, его общее и особенное по сравнению с живописным и графическим портретом. Опыт выполнения портретных </w:t>
      </w:r>
      <w:r>
        <w:rPr>
          <w:spacing w:val="-2"/>
        </w:rPr>
        <w:t>фотографий.</w:t>
      </w:r>
    </w:p>
    <w:p w14:paraId="14624757" w14:textId="77777777" w:rsidR="004F75DF" w:rsidRDefault="0013698B">
      <w:pPr>
        <w:pStyle w:val="a3"/>
        <w:tabs>
          <w:tab w:val="left" w:pos="3378"/>
          <w:tab w:val="left" w:pos="4385"/>
          <w:tab w:val="left" w:pos="5660"/>
          <w:tab w:val="left" w:pos="6073"/>
          <w:tab w:val="left" w:pos="7094"/>
          <w:tab w:val="left" w:pos="9003"/>
          <w:tab w:val="left" w:pos="10171"/>
        </w:tabs>
        <w:spacing w:before="200"/>
        <w:ind w:right="1131" w:firstLine="600"/>
        <w:jc w:val="left"/>
      </w:pPr>
      <w:r>
        <w:rPr>
          <w:spacing w:val="-2"/>
        </w:rPr>
        <w:t>Фоторепортаж.</w:t>
      </w:r>
      <w:r>
        <w:tab/>
      </w:r>
      <w:r>
        <w:rPr>
          <w:spacing w:val="-2"/>
        </w:rPr>
        <w:t>Образ</w:t>
      </w:r>
      <w:r>
        <w:tab/>
      </w:r>
      <w:r>
        <w:rPr>
          <w:spacing w:val="-2"/>
        </w:rPr>
        <w:t>события</w:t>
      </w:r>
      <w:r>
        <w:tab/>
      </w:r>
      <w:r>
        <w:rPr>
          <w:spacing w:val="-10"/>
        </w:rPr>
        <w:t>в</w:t>
      </w:r>
      <w:r>
        <w:tab/>
      </w:r>
      <w:r>
        <w:rPr>
          <w:spacing w:val="-2"/>
        </w:rPr>
        <w:t>кадре.</w:t>
      </w:r>
      <w:r>
        <w:tab/>
      </w:r>
      <w:r>
        <w:rPr>
          <w:spacing w:val="-2"/>
        </w:rPr>
        <w:t>Репортажный</w:t>
      </w:r>
      <w:r>
        <w:tab/>
      </w:r>
      <w:r>
        <w:rPr>
          <w:spacing w:val="-2"/>
        </w:rPr>
        <w:t>снимок</w:t>
      </w:r>
      <w:r>
        <w:tab/>
      </w:r>
      <w:r>
        <w:rPr>
          <w:spacing w:val="-10"/>
        </w:rPr>
        <w:t xml:space="preserve">– </w:t>
      </w:r>
      <w:r>
        <w:t>свидетельство истории и его значение в сохранении памяти о событии.</w:t>
      </w:r>
    </w:p>
    <w:p w14:paraId="1957822A" w14:textId="77777777" w:rsidR="004F75DF" w:rsidRDefault="0013698B">
      <w:pPr>
        <w:pStyle w:val="a3"/>
        <w:spacing w:before="201"/>
        <w:ind w:left="1273"/>
        <w:jc w:val="left"/>
      </w:pPr>
      <w:r>
        <w:t>Фоторепортаж</w:t>
      </w:r>
      <w:r>
        <w:rPr>
          <w:spacing w:val="14"/>
        </w:rPr>
        <w:t xml:space="preserve"> </w:t>
      </w:r>
      <w:r>
        <w:t>–</w:t>
      </w:r>
      <w:r>
        <w:rPr>
          <w:spacing w:val="13"/>
        </w:rPr>
        <w:t xml:space="preserve"> </w:t>
      </w:r>
      <w:r>
        <w:t>дневник</w:t>
      </w:r>
      <w:r>
        <w:rPr>
          <w:spacing w:val="16"/>
        </w:rPr>
        <w:t xml:space="preserve"> </w:t>
      </w:r>
      <w:r>
        <w:t>истории.</w:t>
      </w:r>
      <w:r>
        <w:rPr>
          <w:spacing w:val="15"/>
        </w:rPr>
        <w:t xml:space="preserve"> </w:t>
      </w:r>
      <w:r>
        <w:t>Значение</w:t>
      </w:r>
      <w:r>
        <w:rPr>
          <w:spacing w:val="13"/>
        </w:rPr>
        <w:t xml:space="preserve"> </w:t>
      </w:r>
      <w:r>
        <w:t>работы</w:t>
      </w:r>
      <w:r>
        <w:rPr>
          <w:spacing w:val="14"/>
        </w:rPr>
        <w:t xml:space="preserve"> </w:t>
      </w:r>
      <w:r>
        <w:t>военных</w:t>
      </w:r>
      <w:r>
        <w:rPr>
          <w:spacing w:val="8"/>
        </w:rPr>
        <w:t xml:space="preserve"> </w:t>
      </w:r>
      <w:r>
        <w:rPr>
          <w:spacing w:val="-2"/>
        </w:rPr>
        <w:t>фотографов.</w:t>
      </w:r>
    </w:p>
    <w:p w14:paraId="4D294984" w14:textId="77777777" w:rsidR="004F75DF" w:rsidRDefault="0013698B">
      <w:pPr>
        <w:pStyle w:val="a3"/>
        <w:spacing w:before="1"/>
        <w:jc w:val="left"/>
      </w:pPr>
      <w:r>
        <w:t>Спортивные</w:t>
      </w:r>
      <w:r>
        <w:rPr>
          <w:spacing w:val="-10"/>
        </w:rPr>
        <w:t xml:space="preserve"> </w:t>
      </w:r>
      <w:r>
        <w:t>фотографии.</w:t>
      </w:r>
      <w:r>
        <w:rPr>
          <w:spacing w:val="-8"/>
        </w:rPr>
        <w:t xml:space="preserve"> </w:t>
      </w:r>
      <w:r>
        <w:t>Образ</w:t>
      </w:r>
      <w:r>
        <w:rPr>
          <w:spacing w:val="-9"/>
        </w:rPr>
        <w:t xml:space="preserve"> </w:t>
      </w:r>
      <w:r>
        <w:t>современности</w:t>
      </w:r>
      <w:r>
        <w:rPr>
          <w:spacing w:val="-11"/>
        </w:rPr>
        <w:t xml:space="preserve"> </w:t>
      </w:r>
      <w:r>
        <w:t>в</w:t>
      </w:r>
      <w:r>
        <w:rPr>
          <w:spacing w:val="-11"/>
        </w:rPr>
        <w:t xml:space="preserve"> </w:t>
      </w:r>
      <w:r>
        <w:t>репортажных</w:t>
      </w:r>
      <w:r>
        <w:rPr>
          <w:spacing w:val="-13"/>
        </w:rPr>
        <w:t xml:space="preserve"> </w:t>
      </w:r>
      <w:r>
        <w:rPr>
          <w:spacing w:val="-2"/>
        </w:rPr>
        <w:t>фотографиях.</w:t>
      </w:r>
    </w:p>
    <w:p w14:paraId="43F63900" w14:textId="77777777" w:rsidR="004F75DF" w:rsidRDefault="0013698B">
      <w:pPr>
        <w:pStyle w:val="a3"/>
        <w:spacing w:before="201"/>
        <w:ind w:right="1146" w:firstLine="600"/>
        <w:jc w:val="left"/>
      </w:pPr>
      <w:r>
        <w:t>«Работать для жизни…» – фотографии Александра Родченко, их значение и влияние на стиль эпохи.</w:t>
      </w:r>
    </w:p>
    <w:p w14:paraId="57F58BFE" w14:textId="77777777" w:rsidR="004F75DF" w:rsidRDefault="0013698B">
      <w:pPr>
        <w:pStyle w:val="a3"/>
        <w:tabs>
          <w:tab w:val="left" w:pos="3427"/>
          <w:tab w:val="left" w:pos="5715"/>
          <w:tab w:val="left" w:pos="7471"/>
          <w:tab w:val="left" w:pos="9509"/>
        </w:tabs>
        <w:spacing w:before="201"/>
        <w:ind w:right="1141" w:firstLine="600"/>
        <w:jc w:val="left"/>
      </w:pPr>
      <w:r>
        <w:rPr>
          <w:spacing w:val="-2"/>
        </w:rPr>
        <w:t>Возможности</w:t>
      </w:r>
      <w:r>
        <w:tab/>
      </w:r>
      <w:r>
        <w:rPr>
          <w:spacing w:val="-2"/>
        </w:rPr>
        <w:t>компьютерной</w:t>
      </w:r>
      <w:r>
        <w:tab/>
      </w:r>
      <w:r>
        <w:rPr>
          <w:spacing w:val="-2"/>
        </w:rPr>
        <w:t>обработки</w:t>
      </w:r>
      <w:r>
        <w:tab/>
      </w:r>
      <w:r>
        <w:rPr>
          <w:spacing w:val="-2"/>
        </w:rPr>
        <w:t>фотографий,</w:t>
      </w:r>
      <w:r>
        <w:tab/>
      </w:r>
      <w:r>
        <w:rPr>
          <w:spacing w:val="-2"/>
        </w:rPr>
        <w:t xml:space="preserve">задачи </w:t>
      </w:r>
      <w:r>
        <w:t>преобразования фотографий и границы достоверности.</w:t>
      </w:r>
    </w:p>
    <w:p w14:paraId="020864B2" w14:textId="77777777" w:rsidR="004F75DF" w:rsidRDefault="0013698B">
      <w:pPr>
        <w:pStyle w:val="a3"/>
        <w:spacing w:before="196"/>
        <w:ind w:right="1123" w:firstLine="600"/>
        <w:jc w:val="left"/>
      </w:pPr>
      <w:r>
        <w:t>Коллаж</w:t>
      </w:r>
      <w:r>
        <w:rPr>
          <w:spacing w:val="80"/>
        </w:rPr>
        <w:t xml:space="preserve"> </w:t>
      </w:r>
      <w:r>
        <w:t>как</w:t>
      </w:r>
      <w:r>
        <w:rPr>
          <w:spacing w:val="80"/>
        </w:rPr>
        <w:t xml:space="preserve"> </w:t>
      </w:r>
      <w:r>
        <w:t>жанр</w:t>
      </w:r>
      <w:r>
        <w:rPr>
          <w:spacing w:val="80"/>
        </w:rPr>
        <w:t xml:space="preserve"> </w:t>
      </w:r>
      <w:r>
        <w:t>художественного</w:t>
      </w:r>
      <w:r>
        <w:rPr>
          <w:spacing w:val="80"/>
        </w:rPr>
        <w:t xml:space="preserve"> </w:t>
      </w:r>
      <w:r>
        <w:t>творчества</w:t>
      </w:r>
      <w:r>
        <w:rPr>
          <w:spacing w:val="80"/>
        </w:rPr>
        <w:t xml:space="preserve"> </w:t>
      </w:r>
      <w:r>
        <w:t>с</w:t>
      </w:r>
      <w:r>
        <w:rPr>
          <w:spacing w:val="80"/>
        </w:rPr>
        <w:t xml:space="preserve"> </w:t>
      </w:r>
      <w:r>
        <w:t>помощью</w:t>
      </w:r>
      <w:r>
        <w:rPr>
          <w:spacing w:val="80"/>
        </w:rPr>
        <w:t xml:space="preserve"> </w:t>
      </w:r>
      <w:r>
        <w:t>различных компьютерных программ.</w:t>
      </w:r>
    </w:p>
    <w:p w14:paraId="170BB6D7" w14:textId="77777777" w:rsidR="004F75DF" w:rsidRDefault="0013698B">
      <w:pPr>
        <w:pStyle w:val="a3"/>
        <w:spacing w:before="201"/>
        <w:ind w:right="1123" w:firstLine="600"/>
        <w:jc w:val="left"/>
      </w:pPr>
      <w:r>
        <w:t>Художественная</w:t>
      </w:r>
      <w:r>
        <w:rPr>
          <w:spacing w:val="80"/>
        </w:rPr>
        <w:t xml:space="preserve"> </w:t>
      </w:r>
      <w:r>
        <w:t>фотография</w:t>
      </w:r>
      <w:r>
        <w:rPr>
          <w:spacing w:val="80"/>
        </w:rPr>
        <w:t xml:space="preserve"> </w:t>
      </w:r>
      <w:r>
        <w:t>как</w:t>
      </w:r>
      <w:r>
        <w:rPr>
          <w:spacing w:val="80"/>
        </w:rPr>
        <w:t xml:space="preserve"> </w:t>
      </w:r>
      <w:r>
        <w:t>авторское</w:t>
      </w:r>
      <w:r>
        <w:rPr>
          <w:spacing w:val="80"/>
        </w:rPr>
        <w:t xml:space="preserve"> </w:t>
      </w:r>
      <w:r>
        <w:t>видение</w:t>
      </w:r>
      <w:r>
        <w:rPr>
          <w:spacing w:val="80"/>
        </w:rPr>
        <w:t xml:space="preserve"> </w:t>
      </w:r>
      <w:r>
        <w:t>мира,</w:t>
      </w:r>
      <w:r>
        <w:rPr>
          <w:spacing w:val="80"/>
        </w:rPr>
        <w:t xml:space="preserve"> </w:t>
      </w:r>
      <w:r>
        <w:t>как</w:t>
      </w:r>
      <w:r>
        <w:rPr>
          <w:spacing w:val="80"/>
        </w:rPr>
        <w:t xml:space="preserve"> </w:t>
      </w:r>
      <w:r>
        <w:t>образ</w:t>
      </w:r>
      <w:r>
        <w:rPr>
          <w:spacing w:val="80"/>
        </w:rPr>
        <w:t xml:space="preserve"> </w:t>
      </w:r>
      <w:r>
        <w:t>времени и влияние фотообраза на жизнь людей.</w:t>
      </w:r>
    </w:p>
    <w:p w14:paraId="37721619" w14:textId="77777777" w:rsidR="004F75DF" w:rsidRDefault="004F75DF">
      <w:pPr>
        <w:sectPr w:rsidR="004F75DF">
          <w:pgSz w:w="11910" w:h="16390"/>
          <w:pgMar w:top="980" w:right="0" w:bottom="280" w:left="460" w:header="723" w:footer="0" w:gutter="0"/>
          <w:cols w:space="720"/>
        </w:sectPr>
      </w:pPr>
    </w:p>
    <w:p w14:paraId="2EC68C35" w14:textId="77777777" w:rsidR="004F75DF" w:rsidRDefault="0013698B">
      <w:pPr>
        <w:pStyle w:val="a3"/>
        <w:spacing w:before="277"/>
        <w:ind w:left="1273"/>
        <w:jc w:val="left"/>
      </w:pPr>
      <w:r>
        <w:t>Изображение</w:t>
      </w:r>
      <w:r>
        <w:rPr>
          <w:spacing w:val="-10"/>
        </w:rPr>
        <w:t xml:space="preserve"> </w:t>
      </w:r>
      <w:r>
        <w:t>и</w:t>
      </w:r>
      <w:r>
        <w:rPr>
          <w:spacing w:val="-11"/>
        </w:rPr>
        <w:t xml:space="preserve"> </w:t>
      </w:r>
      <w:r>
        <w:t>искусство</w:t>
      </w:r>
      <w:r>
        <w:rPr>
          <w:spacing w:val="-11"/>
        </w:rPr>
        <w:t xml:space="preserve"> </w:t>
      </w:r>
      <w:r>
        <w:rPr>
          <w:spacing w:val="-2"/>
        </w:rPr>
        <w:t>кино.</w:t>
      </w:r>
    </w:p>
    <w:p w14:paraId="11FD9FE7" w14:textId="77777777" w:rsidR="004F75DF" w:rsidRDefault="0013698B">
      <w:pPr>
        <w:pStyle w:val="a3"/>
        <w:spacing w:before="201"/>
        <w:ind w:left="1273"/>
        <w:jc w:val="left"/>
      </w:pPr>
      <w:r>
        <w:t>Ожившее</w:t>
      </w:r>
      <w:r>
        <w:rPr>
          <w:spacing w:val="-8"/>
        </w:rPr>
        <w:t xml:space="preserve"> </w:t>
      </w:r>
      <w:r>
        <w:t>изображение.</w:t>
      </w:r>
      <w:r>
        <w:rPr>
          <w:spacing w:val="-5"/>
        </w:rPr>
        <w:t xml:space="preserve"> </w:t>
      </w:r>
      <w:r>
        <w:t>История</w:t>
      </w:r>
      <w:r>
        <w:rPr>
          <w:spacing w:val="-7"/>
        </w:rPr>
        <w:t xml:space="preserve"> </w:t>
      </w:r>
      <w:r>
        <w:t>кино</w:t>
      </w:r>
      <w:r>
        <w:rPr>
          <w:spacing w:val="-8"/>
        </w:rPr>
        <w:t xml:space="preserve"> </w:t>
      </w:r>
      <w:r>
        <w:t>и</w:t>
      </w:r>
      <w:r>
        <w:rPr>
          <w:spacing w:val="-9"/>
        </w:rPr>
        <w:t xml:space="preserve"> </w:t>
      </w:r>
      <w:r>
        <w:t>его</w:t>
      </w:r>
      <w:r>
        <w:rPr>
          <w:spacing w:val="-8"/>
        </w:rPr>
        <w:t xml:space="preserve"> </w:t>
      </w:r>
      <w:r>
        <w:t>эволюция</w:t>
      </w:r>
      <w:r>
        <w:rPr>
          <w:spacing w:val="-7"/>
        </w:rPr>
        <w:t xml:space="preserve"> </w:t>
      </w:r>
      <w:r>
        <w:t>как</w:t>
      </w:r>
      <w:r>
        <w:rPr>
          <w:spacing w:val="-8"/>
        </w:rPr>
        <w:t xml:space="preserve"> </w:t>
      </w:r>
      <w:r>
        <w:rPr>
          <w:spacing w:val="-2"/>
        </w:rPr>
        <w:t>искусства.</w:t>
      </w:r>
    </w:p>
    <w:p w14:paraId="49EC21CE" w14:textId="77777777" w:rsidR="004F75DF" w:rsidRDefault="0013698B">
      <w:pPr>
        <w:pStyle w:val="a3"/>
        <w:spacing w:before="197" w:line="242" w:lineRule="auto"/>
        <w:ind w:right="1130" w:firstLine="60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2D9C138" w14:textId="77777777" w:rsidR="004F75DF" w:rsidRDefault="0013698B">
      <w:pPr>
        <w:pStyle w:val="a3"/>
        <w:spacing w:before="191"/>
        <w:ind w:right="1134" w:firstLine="600"/>
      </w:pPr>
      <w:r>
        <w:t xml:space="preserve">Монтаж композиционно построенных кадров – основа языка </w:t>
      </w:r>
      <w:r>
        <w:rPr>
          <w:spacing w:val="-2"/>
        </w:rPr>
        <w:t>киноискусства.</w:t>
      </w:r>
    </w:p>
    <w:p w14:paraId="76D62B9A" w14:textId="77777777" w:rsidR="004F75DF" w:rsidRDefault="0013698B">
      <w:pPr>
        <w:pStyle w:val="a3"/>
        <w:spacing w:before="201"/>
        <w:ind w:right="1135" w:firstLine="600"/>
      </w:pPr>
      <w: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w:t>
      </w:r>
      <w:r>
        <w:rPr>
          <w:spacing w:val="-2"/>
        </w:rPr>
        <w:t>фильма.</w:t>
      </w:r>
    </w:p>
    <w:p w14:paraId="11539DE0" w14:textId="77777777" w:rsidR="004F75DF" w:rsidRDefault="0013698B">
      <w:pPr>
        <w:pStyle w:val="a3"/>
        <w:spacing w:before="200"/>
        <w:ind w:right="1128" w:firstLine="600"/>
      </w:pPr>
      <w:r>
        <w:t>Создание видеоролика – от замысла до съёмки. Разные жанры – разные задачи в работе над видеороликом. Этапы создания видеоролика.</w:t>
      </w:r>
    </w:p>
    <w:p w14:paraId="4FDC4635" w14:textId="77777777" w:rsidR="004F75DF" w:rsidRDefault="0013698B">
      <w:pPr>
        <w:pStyle w:val="a3"/>
        <w:spacing w:before="201"/>
        <w:ind w:right="1133" w:firstLine="600"/>
      </w:pPr>
      <w:r>
        <w:t>Искусство</w:t>
      </w:r>
      <w:r>
        <w:rPr>
          <w:spacing w:val="-5"/>
        </w:rPr>
        <w:t xml:space="preserve"> </w:t>
      </w:r>
      <w:r>
        <w:t>анимации</w:t>
      </w:r>
      <w:r>
        <w:rPr>
          <w:spacing w:val="-6"/>
        </w:rPr>
        <w:t xml:space="preserve"> </w:t>
      </w:r>
      <w:r>
        <w:t>и</w:t>
      </w:r>
      <w:r>
        <w:rPr>
          <w:spacing w:val="-5"/>
        </w:rPr>
        <w:t xml:space="preserve"> </w:t>
      </w:r>
      <w:r>
        <w:t>художник-мультипликатор.</w:t>
      </w:r>
      <w:r>
        <w:rPr>
          <w:spacing w:val="-3"/>
        </w:rPr>
        <w:t xml:space="preserve"> </w:t>
      </w:r>
      <w:r>
        <w:t>Рисованные,</w:t>
      </w:r>
      <w:r>
        <w:rPr>
          <w:spacing w:val="-3"/>
        </w:rPr>
        <w:t xml:space="preserve"> </w:t>
      </w:r>
      <w:r>
        <w:t>кукольные мультфильмы и цифровая анимация. Уолт Дисней и его студия. Особое лицо отечественной мультипликации, её знаменитые создатели.</w:t>
      </w:r>
    </w:p>
    <w:p w14:paraId="507E430F" w14:textId="77777777" w:rsidR="004F75DF" w:rsidRDefault="0013698B">
      <w:pPr>
        <w:pStyle w:val="a3"/>
        <w:spacing w:before="201"/>
        <w:ind w:right="1139" w:firstLine="600"/>
      </w:pPr>
      <w:r>
        <w:t xml:space="preserve">Использование электронно-цифровых технологий в современном игровом </w:t>
      </w:r>
      <w:r>
        <w:rPr>
          <w:spacing w:val="-2"/>
        </w:rPr>
        <w:t>кинематографе.</w:t>
      </w:r>
    </w:p>
    <w:p w14:paraId="16DF6E31" w14:textId="77777777" w:rsidR="004F75DF" w:rsidRDefault="0013698B">
      <w:pPr>
        <w:pStyle w:val="a3"/>
        <w:spacing w:before="201"/>
        <w:ind w:right="1135" w:firstLine="60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14931C2E" w14:textId="77777777" w:rsidR="004F75DF" w:rsidRDefault="0013698B">
      <w:pPr>
        <w:pStyle w:val="a3"/>
        <w:spacing w:before="201"/>
        <w:ind w:right="1141" w:firstLine="600"/>
      </w:pPr>
      <w:r>
        <w:t xml:space="preserve">Этапы создания анимационного фильма. Требования и критерии </w:t>
      </w:r>
      <w:r>
        <w:rPr>
          <w:spacing w:val="-2"/>
        </w:rPr>
        <w:t>художественности.</w:t>
      </w:r>
    </w:p>
    <w:p w14:paraId="6AACC409" w14:textId="77777777" w:rsidR="004F75DF" w:rsidRDefault="0013698B">
      <w:pPr>
        <w:pStyle w:val="a3"/>
        <w:spacing w:before="201"/>
        <w:ind w:left="1273"/>
        <w:jc w:val="left"/>
      </w:pPr>
      <w:r>
        <w:t>Изобразительное</w:t>
      </w:r>
      <w:r>
        <w:rPr>
          <w:spacing w:val="-10"/>
        </w:rPr>
        <w:t xml:space="preserve"> </w:t>
      </w:r>
      <w:r>
        <w:t>искусство</w:t>
      </w:r>
      <w:r>
        <w:rPr>
          <w:spacing w:val="-10"/>
        </w:rPr>
        <w:t xml:space="preserve"> </w:t>
      </w:r>
      <w:r>
        <w:t>на</w:t>
      </w:r>
      <w:r>
        <w:rPr>
          <w:spacing w:val="-9"/>
        </w:rPr>
        <w:t xml:space="preserve"> </w:t>
      </w:r>
      <w:r>
        <w:rPr>
          <w:spacing w:val="-2"/>
        </w:rPr>
        <w:t>телевидении.</w:t>
      </w:r>
    </w:p>
    <w:p w14:paraId="00E9775F" w14:textId="77777777" w:rsidR="004F75DF" w:rsidRDefault="0013698B">
      <w:pPr>
        <w:pStyle w:val="a3"/>
        <w:spacing w:before="196"/>
        <w:ind w:right="1142" w:firstLine="600"/>
      </w:pPr>
      <w:r>
        <w:t>Телевидение – экранное искусство: средство массовой информации, художественного и научного просвещения, развлечения и организации досуга.</w:t>
      </w:r>
    </w:p>
    <w:p w14:paraId="179532C8" w14:textId="77777777" w:rsidR="004F75DF" w:rsidRDefault="0013698B">
      <w:pPr>
        <w:pStyle w:val="a3"/>
        <w:spacing w:before="202"/>
        <w:ind w:right="1132" w:firstLine="600"/>
      </w:pPr>
      <w:r>
        <w:t>Искусство и технология. Создатель телевидения – русский инженер Владимир Козьмич Зворыкин.</w:t>
      </w:r>
    </w:p>
    <w:p w14:paraId="51C9F022" w14:textId="77777777" w:rsidR="004F75DF" w:rsidRDefault="0013698B">
      <w:pPr>
        <w:pStyle w:val="a3"/>
        <w:spacing w:before="201"/>
        <w:ind w:right="1139" w:firstLine="600"/>
      </w:pPr>
      <w:r>
        <w:t xml:space="preserve">Роль телевидения в превращении мира в единое информационное пространство. Картина мира, создаваемая телевидением. Прямой эфир и его </w:t>
      </w:r>
      <w:r>
        <w:rPr>
          <w:spacing w:val="-2"/>
        </w:rPr>
        <w:t>значение.</w:t>
      </w:r>
    </w:p>
    <w:p w14:paraId="4B0E26A6" w14:textId="77777777" w:rsidR="004F75DF" w:rsidRDefault="004F75DF">
      <w:pPr>
        <w:sectPr w:rsidR="004F75DF">
          <w:pgSz w:w="11910" w:h="16390"/>
          <w:pgMar w:top="980" w:right="0" w:bottom="280" w:left="460" w:header="723" w:footer="0" w:gutter="0"/>
          <w:cols w:space="720"/>
        </w:sectPr>
      </w:pPr>
    </w:p>
    <w:p w14:paraId="78ED8BD0" w14:textId="77777777" w:rsidR="004F75DF" w:rsidRDefault="0013698B">
      <w:pPr>
        <w:pStyle w:val="a3"/>
        <w:spacing w:before="277"/>
        <w:ind w:right="1123" w:firstLine="600"/>
        <w:jc w:val="left"/>
      </w:pPr>
      <w:r>
        <w:t>Деятельность</w:t>
      </w:r>
      <w:r>
        <w:rPr>
          <w:spacing w:val="35"/>
        </w:rPr>
        <w:t xml:space="preserve"> </w:t>
      </w:r>
      <w:r>
        <w:t>художника</w:t>
      </w:r>
      <w:r>
        <w:rPr>
          <w:spacing w:val="34"/>
        </w:rPr>
        <w:t xml:space="preserve"> </w:t>
      </w:r>
      <w:r>
        <w:t>на</w:t>
      </w:r>
      <w:r>
        <w:rPr>
          <w:spacing w:val="37"/>
        </w:rPr>
        <w:t xml:space="preserve"> </w:t>
      </w:r>
      <w:r>
        <w:t>телевидении:</w:t>
      </w:r>
      <w:r>
        <w:rPr>
          <w:spacing w:val="32"/>
        </w:rPr>
        <w:t xml:space="preserve"> </w:t>
      </w:r>
      <w:r>
        <w:t>художники</w:t>
      </w:r>
      <w:r>
        <w:rPr>
          <w:spacing w:val="32"/>
        </w:rPr>
        <w:t xml:space="preserve"> </w:t>
      </w:r>
      <w:r>
        <w:t>по</w:t>
      </w:r>
      <w:r>
        <w:rPr>
          <w:spacing w:val="32"/>
        </w:rPr>
        <w:t xml:space="preserve"> </w:t>
      </w:r>
      <w:r>
        <w:t>свету,</w:t>
      </w:r>
      <w:r>
        <w:rPr>
          <w:spacing w:val="35"/>
        </w:rPr>
        <w:t xml:space="preserve"> </w:t>
      </w:r>
      <w:r>
        <w:t>костюму, гриму, сценографический дизайн и компьютерная графика.</w:t>
      </w:r>
    </w:p>
    <w:p w14:paraId="4C199EC7" w14:textId="77777777" w:rsidR="004F75DF" w:rsidRDefault="0013698B">
      <w:pPr>
        <w:pStyle w:val="a3"/>
        <w:spacing w:before="201"/>
        <w:ind w:right="1123" w:firstLine="600"/>
        <w:jc w:val="left"/>
      </w:pPr>
      <w:r>
        <w:t>Школьное</w:t>
      </w:r>
      <w:r>
        <w:rPr>
          <w:spacing w:val="40"/>
        </w:rPr>
        <w:t xml:space="preserve"> </w:t>
      </w:r>
      <w:r>
        <w:t>телевидение</w:t>
      </w:r>
      <w:r>
        <w:rPr>
          <w:spacing w:val="40"/>
        </w:rPr>
        <w:t xml:space="preserve"> </w:t>
      </w:r>
      <w:r>
        <w:t>и</w:t>
      </w:r>
      <w:r>
        <w:rPr>
          <w:spacing w:val="40"/>
        </w:rPr>
        <w:t xml:space="preserve"> </w:t>
      </w:r>
      <w:r>
        <w:t>студия</w:t>
      </w:r>
      <w:r>
        <w:rPr>
          <w:spacing w:val="40"/>
        </w:rPr>
        <w:t xml:space="preserve"> </w:t>
      </w:r>
      <w:r>
        <w:t>мультимедиа.</w:t>
      </w:r>
      <w:r>
        <w:rPr>
          <w:spacing w:val="40"/>
        </w:rPr>
        <w:t xml:space="preserve"> </w:t>
      </w:r>
      <w:r>
        <w:t>Построение</w:t>
      </w:r>
      <w:r>
        <w:rPr>
          <w:spacing w:val="40"/>
        </w:rPr>
        <w:t xml:space="preserve"> </w:t>
      </w:r>
      <w:r>
        <w:t>видеоряда</w:t>
      </w:r>
      <w:r>
        <w:rPr>
          <w:spacing w:val="40"/>
        </w:rPr>
        <w:t xml:space="preserve"> </w:t>
      </w:r>
      <w:r>
        <w:t>и художественного оформления.</w:t>
      </w:r>
    </w:p>
    <w:p w14:paraId="0DED07A5" w14:textId="77777777" w:rsidR="004F75DF" w:rsidRDefault="0013698B">
      <w:pPr>
        <w:pStyle w:val="a3"/>
        <w:spacing w:before="201"/>
        <w:ind w:left="1273"/>
        <w:jc w:val="left"/>
      </w:pPr>
      <w:r>
        <w:t>Художнические</w:t>
      </w:r>
      <w:r>
        <w:rPr>
          <w:spacing w:val="-10"/>
        </w:rPr>
        <w:t xml:space="preserve"> </w:t>
      </w:r>
      <w:r>
        <w:t>роли</w:t>
      </w:r>
      <w:r>
        <w:rPr>
          <w:spacing w:val="-10"/>
        </w:rPr>
        <w:t xml:space="preserve"> </w:t>
      </w:r>
      <w:r>
        <w:t>каждого</w:t>
      </w:r>
      <w:r>
        <w:rPr>
          <w:spacing w:val="-10"/>
        </w:rPr>
        <w:t xml:space="preserve"> </w:t>
      </w:r>
      <w:r>
        <w:t>человека</w:t>
      </w:r>
      <w:r>
        <w:rPr>
          <w:spacing w:val="-5"/>
        </w:rPr>
        <w:t xml:space="preserve"> </w:t>
      </w:r>
      <w:r>
        <w:t>в</w:t>
      </w:r>
      <w:r>
        <w:rPr>
          <w:spacing w:val="-11"/>
        </w:rPr>
        <w:t xml:space="preserve"> </w:t>
      </w:r>
      <w:r>
        <w:t>реальной</w:t>
      </w:r>
      <w:r>
        <w:rPr>
          <w:spacing w:val="-10"/>
        </w:rPr>
        <w:t xml:space="preserve"> </w:t>
      </w:r>
      <w:r>
        <w:t>бытийной</w:t>
      </w:r>
      <w:r>
        <w:rPr>
          <w:spacing w:val="-10"/>
        </w:rPr>
        <w:t xml:space="preserve"> </w:t>
      </w:r>
      <w:r>
        <w:rPr>
          <w:spacing w:val="-2"/>
        </w:rPr>
        <w:t>жизни.</w:t>
      </w:r>
    </w:p>
    <w:p w14:paraId="594B0621" w14:textId="77777777" w:rsidR="004F75DF" w:rsidRDefault="0013698B">
      <w:pPr>
        <w:pStyle w:val="a3"/>
        <w:spacing w:before="197"/>
        <w:ind w:right="1123" w:firstLine="600"/>
        <w:jc w:val="left"/>
      </w:pPr>
      <w:r>
        <w:t>Роль</w:t>
      </w:r>
      <w:r>
        <w:rPr>
          <w:spacing w:val="80"/>
        </w:rPr>
        <w:t xml:space="preserve"> </w:t>
      </w:r>
      <w:r>
        <w:t>искусства</w:t>
      </w:r>
      <w:r>
        <w:rPr>
          <w:spacing w:val="80"/>
        </w:rPr>
        <w:t xml:space="preserve"> </w:t>
      </w:r>
      <w:r>
        <w:t>в</w:t>
      </w:r>
      <w:r>
        <w:rPr>
          <w:spacing w:val="80"/>
        </w:rPr>
        <w:t xml:space="preserve"> </w:t>
      </w:r>
      <w:r>
        <w:t>жизни</w:t>
      </w:r>
      <w:r>
        <w:rPr>
          <w:spacing w:val="80"/>
        </w:rPr>
        <w:t xml:space="preserve"> </w:t>
      </w:r>
      <w:r>
        <w:t>общества</w:t>
      </w:r>
      <w:r>
        <w:rPr>
          <w:spacing w:val="80"/>
        </w:rPr>
        <w:t xml:space="preserve"> </w:t>
      </w:r>
      <w:r>
        <w:t>и</w:t>
      </w:r>
      <w:r>
        <w:rPr>
          <w:spacing w:val="80"/>
        </w:rPr>
        <w:t xml:space="preserve"> </w:t>
      </w:r>
      <w:r>
        <w:t>его</w:t>
      </w:r>
      <w:r>
        <w:rPr>
          <w:spacing w:val="80"/>
        </w:rPr>
        <w:t xml:space="preserve"> </w:t>
      </w:r>
      <w:r>
        <w:t>влияние</w:t>
      </w:r>
      <w:r>
        <w:rPr>
          <w:spacing w:val="80"/>
        </w:rPr>
        <w:t xml:space="preserve"> </w:t>
      </w:r>
      <w:r>
        <w:t>на</w:t>
      </w:r>
      <w:r>
        <w:rPr>
          <w:spacing w:val="80"/>
        </w:rPr>
        <w:t xml:space="preserve"> </w:t>
      </w:r>
      <w:r>
        <w:t>жизнь</w:t>
      </w:r>
      <w:r>
        <w:rPr>
          <w:spacing w:val="80"/>
        </w:rPr>
        <w:t xml:space="preserve"> </w:t>
      </w:r>
      <w:r>
        <w:t>каждого</w:t>
      </w:r>
      <w:r>
        <w:rPr>
          <w:spacing w:val="40"/>
        </w:rPr>
        <w:t xml:space="preserve"> </w:t>
      </w:r>
      <w:r>
        <w:rPr>
          <w:spacing w:val="-2"/>
        </w:rPr>
        <w:t>человека.</w:t>
      </w:r>
    </w:p>
    <w:p w14:paraId="2E36FAE1" w14:textId="77777777" w:rsidR="004F75DF" w:rsidRDefault="004F75DF">
      <w:pPr>
        <w:sectPr w:rsidR="004F75DF">
          <w:pgSz w:w="11910" w:h="16390"/>
          <w:pgMar w:top="980" w:right="0" w:bottom="280" w:left="460" w:header="723" w:footer="0" w:gutter="0"/>
          <w:cols w:space="720"/>
        </w:sectPr>
      </w:pPr>
    </w:p>
    <w:p w14:paraId="0E4349E1" w14:textId="77777777" w:rsidR="004F75DF" w:rsidRDefault="0013698B">
      <w:pPr>
        <w:pStyle w:val="1"/>
        <w:spacing w:before="282"/>
        <w:ind w:left="793" w:right="1130"/>
        <w:jc w:val="both"/>
      </w:pPr>
      <w:r>
        <w:t>ПЛАНИРУЕМЫЕ РЕЗУЛЬТАТЫ ОСВОЕНИЯ ПРОГРАММЫ ПО ИЗОБРАЗИТЕЛЬНОМУ ИСКУССТВУ НА УРОВНЕ ОСНОВНОГО ОБЩЕГО ОБРАЗОВАНИЯ</w:t>
      </w:r>
    </w:p>
    <w:p w14:paraId="467602CC" w14:textId="77777777" w:rsidR="004F75DF" w:rsidRDefault="0013698B">
      <w:pPr>
        <w:spacing w:before="201"/>
        <w:ind w:left="793"/>
        <w:jc w:val="both"/>
        <w:rPr>
          <w:b/>
          <w:sz w:val="28"/>
        </w:rPr>
      </w:pPr>
      <w:r>
        <w:rPr>
          <w:b/>
          <w:sz w:val="28"/>
        </w:rPr>
        <w:t>ЛИЧНОСТНЫЕ</w:t>
      </w:r>
      <w:r>
        <w:rPr>
          <w:b/>
          <w:spacing w:val="-17"/>
          <w:sz w:val="28"/>
        </w:rPr>
        <w:t xml:space="preserve"> </w:t>
      </w:r>
      <w:r>
        <w:rPr>
          <w:b/>
          <w:spacing w:val="-2"/>
          <w:sz w:val="28"/>
        </w:rPr>
        <w:t>РЕЗУЛЬТАТЫ</w:t>
      </w:r>
    </w:p>
    <w:p w14:paraId="38561F95" w14:textId="77777777" w:rsidR="004F75DF" w:rsidRDefault="0013698B">
      <w:pPr>
        <w:pStyle w:val="a3"/>
        <w:spacing w:before="196"/>
        <w:ind w:right="1138" w:firstLine="600"/>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5B0657F1" w14:textId="77777777" w:rsidR="004F75DF" w:rsidRDefault="0013698B">
      <w:pPr>
        <w:pStyle w:val="a3"/>
        <w:spacing w:before="196"/>
        <w:ind w:right="1139" w:firstLine="60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1D6896F6" w14:textId="77777777" w:rsidR="004F75DF" w:rsidRDefault="0013698B">
      <w:pPr>
        <w:pStyle w:val="a3"/>
        <w:spacing w:before="201"/>
        <w:ind w:right="1134" w:firstLine="60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5074301C" w14:textId="77777777" w:rsidR="004F75DF" w:rsidRDefault="0013698B">
      <w:pPr>
        <w:pStyle w:val="2"/>
        <w:numPr>
          <w:ilvl w:val="1"/>
          <w:numId w:val="40"/>
        </w:numPr>
        <w:tabs>
          <w:tab w:val="left" w:pos="1502"/>
        </w:tabs>
        <w:spacing w:before="209"/>
        <w:ind w:left="1502" w:hanging="229"/>
      </w:pPr>
      <w:r>
        <w:t>Патриотическое</w:t>
      </w:r>
      <w:r>
        <w:rPr>
          <w:spacing w:val="-17"/>
        </w:rPr>
        <w:t xml:space="preserve"> </w:t>
      </w:r>
      <w:r>
        <w:rPr>
          <w:spacing w:val="-2"/>
        </w:rPr>
        <w:t>воспитание.</w:t>
      </w:r>
    </w:p>
    <w:p w14:paraId="14668CB9" w14:textId="77777777" w:rsidR="004F75DF" w:rsidRDefault="0013698B">
      <w:pPr>
        <w:pStyle w:val="a3"/>
        <w:spacing w:before="192"/>
        <w:ind w:right="1128" w:firstLine="600"/>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3D3153EC" w14:textId="77777777" w:rsidR="004F75DF" w:rsidRDefault="0013698B">
      <w:pPr>
        <w:pStyle w:val="2"/>
        <w:numPr>
          <w:ilvl w:val="1"/>
          <w:numId w:val="40"/>
        </w:numPr>
        <w:tabs>
          <w:tab w:val="left" w:pos="1502"/>
        </w:tabs>
        <w:spacing w:before="208"/>
        <w:ind w:left="1502" w:hanging="229"/>
      </w:pPr>
      <w:r>
        <w:t>Гражданское</w:t>
      </w:r>
      <w:r>
        <w:rPr>
          <w:spacing w:val="-15"/>
        </w:rPr>
        <w:t xml:space="preserve"> </w:t>
      </w:r>
      <w:r>
        <w:rPr>
          <w:spacing w:val="-2"/>
        </w:rPr>
        <w:t>воспитание.</w:t>
      </w:r>
    </w:p>
    <w:p w14:paraId="286D5FD9" w14:textId="77777777" w:rsidR="004F75DF" w:rsidRDefault="0013698B">
      <w:pPr>
        <w:pStyle w:val="a3"/>
        <w:spacing w:before="196"/>
        <w:ind w:right="1134" w:firstLine="600"/>
      </w:pPr>
      <w:r>
        <w:t>Программа по изобразительному искусству направлена на активное приобщение</w:t>
      </w:r>
      <w:r>
        <w:rPr>
          <w:spacing w:val="-3"/>
        </w:rPr>
        <w:t xml:space="preserve"> </w:t>
      </w:r>
      <w:r>
        <w:t>обучающихся</w:t>
      </w:r>
      <w:r>
        <w:rPr>
          <w:spacing w:val="-3"/>
        </w:rPr>
        <w:t xml:space="preserve"> </w:t>
      </w:r>
      <w:r>
        <w:t>к</w:t>
      </w:r>
      <w:r>
        <w:rPr>
          <w:spacing w:val="-5"/>
        </w:rPr>
        <w:t xml:space="preserve"> </w:t>
      </w:r>
      <w:r>
        <w:t>традиционным</w:t>
      </w:r>
      <w:r>
        <w:rPr>
          <w:spacing w:val="-3"/>
        </w:rPr>
        <w:t xml:space="preserve"> </w:t>
      </w:r>
      <w:r>
        <w:t>российским</w:t>
      </w:r>
      <w:r>
        <w:rPr>
          <w:spacing w:val="-3"/>
        </w:rPr>
        <w:t xml:space="preserve"> </w:t>
      </w:r>
      <w:r>
        <w:t>духовно-нравственным ценностям. При этом реализуются задачи социализации и гражданского воспитания</w:t>
      </w:r>
      <w:r>
        <w:rPr>
          <w:spacing w:val="-1"/>
        </w:rPr>
        <w:t xml:space="preserve"> </w:t>
      </w:r>
      <w:r>
        <w:t>обучающегося.</w:t>
      </w:r>
      <w:r>
        <w:rPr>
          <w:spacing w:val="-1"/>
        </w:rPr>
        <w:t xml:space="preserve"> </w:t>
      </w:r>
      <w:r>
        <w:t>Формируется</w:t>
      </w:r>
      <w:r>
        <w:rPr>
          <w:spacing w:val="-1"/>
        </w:rPr>
        <w:t xml:space="preserve"> </w:t>
      </w:r>
      <w:r>
        <w:t>чувство</w:t>
      </w:r>
      <w:r>
        <w:rPr>
          <w:spacing w:val="-2"/>
        </w:rPr>
        <w:t xml:space="preserve"> </w:t>
      </w:r>
      <w:r>
        <w:t>личной</w:t>
      </w:r>
      <w:r>
        <w:rPr>
          <w:spacing w:val="-2"/>
        </w:rPr>
        <w:t xml:space="preserve"> </w:t>
      </w:r>
      <w:r>
        <w:t>причастности</w:t>
      </w:r>
      <w:r>
        <w:rPr>
          <w:spacing w:val="-2"/>
        </w:rPr>
        <w:t xml:space="preserve"> </w:t>
      </w:r>
      <w:r>
        <w:t>к</w:t>
      </w:r>
      <w:r>
        <w:rPr>
          <w:spacing w:val="-3"/>
        </w:rPr>
        <w:t xml:space="preserve"> </w:t>
      </w:r>
      <w:r>
        <w:t>жизни</w:t>
      </w:r>
    </w:p>
    <w:p w14:paraId="0702DCE1" w14:textId="77777777" w:rsidR="004F75DF" w:rsidRDefault="004F75DF">
      <w:pPr>
        <w:sectPr w:rsidR="004F75DF">
          <w:pgSz w:w="11910" w:h="16390"/>
          <w:pgMar w:top="980" w:right="0" w:bottom="280" w:left="460" w:header="723" w:footer="0" w:gutter="0"/>
          <w:cols w:space="720"/>
        </w:sectPr>
      </w:pPr>
    </w:p>
    <w:p w14:paraId="13E05D70" w14:textId="77777777" w:rsidR="004F75DF" w:rsidRDefault="0013698B">
      <w:pPr>
        <w:pStyle w:val="a3"/>
        <w:spacing w:before="277"/>
        <w:ind w:right="1130"/>
      </w:pPr>
      <w:r>
        <w:t>общества. Искусство рассматривается как особый язык, развивающий коммуникативные умения. В рамках изобразительного искусства происходит изучение</w:t>
      </w:r>
      <w:r>
        <w:rPr>
          <w:spacing w:val="-1"/>
        </w:rPr>
        <w:t xml:space="preserve"> </w:t>
      </w:r>
      <w:r>
        <w:t>художественной</w:t>
      </w:r>
      <w:r>
        <w:rPr>
          <w:spacing w:val="-3"/>
        </w:rPr>
        <w:t xml:space="preserve"> </w:t>
      </w:r>
      <w:r>
        <w:t>культуры</w:t>
      </w:r>
      <w:r>
        <w:rPr>
          <w:spacing w:val="-3"/>
        </w:rPr>
        <w:t xml:space="preserve"> </w:t>
      </w:r>
      <w:r>
        <w:t>и</w:t>
      </w:r>
      <w:r>
        <w:rPr>
          <w:spacing w:val="-3"/>
        </w:rPr>
        <w:t xml:space="preserve"> </w:t>
      </w:r>
      <w:r>
        <w:t>мировой</w:t>
      </w:r>
      <w:r>
        <w:rPr>
          <w:spacing w:val="-3"/>
        </w:rPr>
        <w:t xml:space="preserve"> </w:t>
      </w:r>
      <w:r>
        <w:t>истории</w:t>
      </w:r>
      <w:r>
        <w:rPr>
          <w:spacing w:val="-3"/>
        </w:rPr>
        <w:t xml:space="preserve"> </w:t>
      </w:r>
      <w:r>
        <w:t>искусства,</w:t>
      </w:r>
      <w:r>
        <w:rPr>
          <w:spacing w:val="-1"/>
        </w:rPr>
        <w:t xml:space="preserve"> </w:t>
      </w:r>
      <w:r>
        <w:t>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w:t>
      </w:r>
      <w:r>
        <w:rPr>
          <w:spacing w:val="80"/>
        </w:rPr>
        <w:t xml:space="preserve"> </w:t>
      </w:r>
      <w:r>
        <w:t>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216D3FEC" w14:textId="77777777" w:rsidR="004F75DF" w:rsidRDefault="0013698B">
      <w:pPr>
        <w:pStyle w:val="2"/>
        <w:numPr>
          <w:ilvl w:val="1"/>
          <w:numId w:val="40"/>
        </w:numPr>
        <w:tabs>
          <w:tab w:val="left" w:pos="1502"/>
        </w:tabs>
        <w:spacing w:before="204"/>
        <w:ind w:left="1502" w:hanging="229"/>
      </w:pPr>
      <w:r>
        <w:rPr>
          <w:spacing w:val="-2"/>
        </w:rPr>
        <w:t>Духовно-нравственное</w:t>
      </w:r>
      <w:r>
        <w:rPr>
          <w:spacing w:val="16"/>
        </w:rPr>
        <w:t xml:space="preserve"> </w:t>
      </w:r>
      <w:r>
        <w:rPr>
          <w:spacing w:val="-2"/>
        </w:rPr>
        <w:t>воспитание.</w:t>
      </w:r>
    </w:p>
    <w:p w14:paraId="7739F6FB" w14:textId="77777777" w:rsidR="004F75DF" w:rsidRDefault="0013698B">
      <w:pPr>
        <w:pStyle w:val="a3"/>
        <w:spacing w:before="196"/>
        <w:ind w:right="1129" w:firstLine="600"/>
      </w:pPr>
      <w:r>
        <w:t>В</w:t>
      </w:r>
      <w:r>
        <w:rPr>
          <w:spacing w:val="-3"/>
        </w:rPr>
        <w:t xml:space="preserve"> </w:t>
      </w:r>
      <w:r>
        <w:t>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5C4E882" w14:textId="77777777" w:rsidR="004F75DF" w:rsidRDefault="0013698B">
      <w:pPr>
        <w:pStyle w:val="2"/>
        <w:numPr>
          <w:ilvl w:val="1"/>
          <w:numId w:val="40"/>
        </w:numPr>
        <w:tabs>
          <w:tab w:val="left" w:pos="1502"/>
        </w:tabs>
        <w:spacing w:before="208"/>
        <w:ind w:left="1502" w:hanging="229"/>
      </w:pPr>
      <w:r>
        <w:t>Эстетическое</w:t>
      </w:r>
      <w:r>
        <w:rPr>
          <w:spacing w:val="-18"/>
        </w:rPr>
        <w:t xml:space="preserve"> </w:t>
      </w:r>
      <w:r>
        <w:rPr>
          <w:spacing w:val="-2"/>
        </w:rPr>
        <w:t>воспитание.</w:t>
      </w:r>
    </w:p>
    <w:p w14:paraId="6E18774D" w14:textId="77777777" w:rsidR="004F75DF" w:rsidRDefault="0013698B">
      <w:pPr>
        <w:pStyle w:val="a3"/>
        <w:spacing w:before="192"/>
        <w:ind w:right="1130" w:firstLine="600"/>
      </w:pPr>
      <w: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w:t>
      </w:r>
      <w:r>
        <w:rPr>
          <w:spacing w:val="-1"/>
        </w:rPr>
        <w:t xml:space="preserve"> </w:t>
      </w:r>
      <w:r>
        <w:t>компонентом</w:t>
      </w:r>
      <w:r>
        <w:rPr>
          <w:spacing w:val="-1"/>
        </w:rPr>
        <w:t xml:space="preserve"> </w:t>
      </w:r>
      <w:r>
        <w:t>и</w:t>
      </w:r>
      <w:r>
        <w:rPr>
          <w:spacing w:val="-2"/>
        </w:rPr>
        <w:t xml:space="preserve"> </w:t>
      </w:r>
      <w:r>
        <w:t>условием</w:t>
      </w:r>
      <w:r>
        <w:rPr>
          <w:spacing w:val="-1"/>
        </w:rPr>
        <w:t xml:space="preserve"> </w:t>
      </w:r>
      <w:r>
        <w:t>развития</w:t>
      </w:r>
      <w:r>
        <w:rPr>
          <w:spacing w:val="-1"/>
        </w:rPr>
        <w:t xml:space="preserve"> </w:t>
      </w:r>
      <w:r>
        <w:t>социально</w:t>
      </w:r>
      <w:r>
        <w:rPr>
          <w:spacing w:val="-2"/>
        </w:rPr>
        <w:t xml:space="preserve"> </w:t>
      </w:r>
      <w:r>
        <w:t>значимых</w:t>
      </w:r>
      <w:r>
        <w:rPr>
          <w:spacing w:val="-6"/>
        </w:rPr>
        <w:t xml:space="preserve"> </w:t>
      </w:r>
      <w:r>
        <w:t>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3BA5A807" w14:textId="77777777" w:rsidR="004F75DF" w:rsidRDefault="0013698B">
      <w:pPr>
        <w:pStyle w:val="2"/>
        <w:numPr>
          <w:ilvl w:val="1"/>
          <w:numId w:val="40"/>
        </w:numPr>
        <w:tabs>
          <w:tab w:val="left" w:pos="1502"/>
        </w:tabs>
        <w:spacing w:before="207"/>
        <w:ind w:left="1502" w:hanging="229"/>
      </w:pPr>
      <w:r>
        <w:t>Ценности</w:t>
      </w:r>
      <w:r>
        <w:rPr>
          <w:spacing w:val="-14"/>
        </w:rPr>
        <w:t xml:space="preserve"> </w:t>
      </w:r>
      <w:r>
        <w:t>познавательной</w:t>
      </w:r>
      <w:r>
        <w:rPr>
          <w:spacing w:val="-17"/>
        </w:rPr>
        <w:t xml:space="preserve"> </w:t>
      </w:r>
      <w:r>
        <w:rPr>
          <w:spacing w:val="-2"/>
        </w:rPr>
        <w:t>деятельности.</w:t>
      </w:r>
    </w:p>
    <w:p w14:paraId="5D2BF37A" w14:textId="77777777" w:rsidR="004F75DF" w:rsidRDefault="004F75DF">
      <w:pPr>
        <w:sectPr w:rsidR="004F75DF">
          <w:pgSz w:w="11910" w:h="16390"/>
          <w:pgMar w:top="980" w:right="0" w:bottom="280" w:left="460" w:header="723" w:footer="0" w:gutter="0"/>
          <w:cols w:space="720"/>
        </w:sectPr>
      </w:pPr>
    </w:p>
    <w:p w14:paraId="7A286E7A" w14:textId="77777777" w:rsidR="004F75DF" w:rsidRDefault="0013698B">
      <w:pPr>
        <w:pStyle w:val="a3"/>
        <w:spacing w:before="277"/>
        <w:ind w:right="1129" w:firstLine="600"/>
      </w:pPr>
      <w:r>
        <w:t>В процессе художественной деятельности на занятиях изобразительным искусством ставятся задачи воспитания наблюдательности – умений активно,</w:t>
      </w:r>
      <w:r>
        <w:rPr>
          <w:spacing w:val="40"/>
        </w:rPr>
        <w:t xml:space="preserve"> </w:t>
      </w:r>
      <w:r>
        <w:t>то есть в соответствии со специальными установками, видеть окружающий</w:t>
      </w:r>
      <w:r>
        <w:rPr>
          <w:spacing w:val="40"/>
        </w:rPr>
        <w:t xml:space="preserve"> </w:t>
      </w:r>
      <w:r>
        <w:t>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 исторической направленности.</w:t>
      </w:r>
    </w:p>
    <w:p w14:paraId="7C233262" w14:textId="77777777" w:rsidR="004F75DF" w:rsidRDefault="0013698B">
      <w:pPr>
        <w:pStyle w:val="2"/>
        <w:numPr>
          <w:ilvl w:val="1"/>
          <w:numId w:val="40"/>
        </w:numPr>
        <w:tabs>
          <w:tab w:val="left" w:pos="1502"/>
        </w:tabs>
        <w:spacing w:before="204"/>
        <w:ind w:left="1502" w:hanging="229"/>
      </w:pPr>
      <w:r>
        <w:t>Экологическое</w:t>
      </w:r>
      <w:r>
        <w:rPr>
          <w:spacing w:val="-18"/>
        </w:rPr>
        <w:t xml:space="preserve"> </w:t>
      </w:r>
      <w:r>
        <w:rPr>
          <w:spacing w:val="-2"/>
        </w:rPr>
        <w:t>воспитание.</w:t>
      </w:r>
    </w:p>
    <w:p w14:paraId="6D50C160" w14:textId="77777777" w:rsidR="004F75DF" w:rsidRDefault="0013698B">
      <w:pPr>
        <w:pStyle w:val="a3"/>
        <w:spacing w:before="197"/>
        <w:ind w:right="1129" w:firstLine="60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 творческой работе.</w:t>
      </w:r>
    </w:p>
    <w:p w14:paraId="4E176FBE" w14:textId="77777777" w:rsidR="004F75DF" w:rsidRDefault="0013698B">
      <w:pPr>
        <w:pStyle w:val="2"/>
        <w:numPr>
          <w:ilvl w:val="1"/>
          <w:numId w:val="40"/>
        </w:numPr>
        <w:tabs>
          <w:tab w:val="left" w:pos="1502"/>
        </w:tabs>
        <w:spacing w:before="205"/>
        <w:ind w:left="1502" w:hanging="229"/>
      </w:pPr>
      <w:r>
        <w:t>Трудовое</w:t>
      </w:r>
      <w:r>
        <w:rPr>
          <w:spacing w:val="-12"/>
        </w:rPr>
        <w:t xml:space="preserve"> </w:t>
      </w:r>
      <w:r>
        <w:rPr>
          <w:spacing w:val="-2"/>
        </w:rPr>
        <w:t>воспитание.</w:t>
      </w:r>
    </w:p>
    <w:p w14:paraId="7426AD34" w14:textId="77777777" w:rsidR="004F75DF" w:rsidRDefault="0013698B">
      <w:pPr>
        <w:pStyle w:val="a3"/>
        <w:spacing w:before="196"/>
        <w:ind w:right="1130" w:firstLine="60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0ACF9449" w14:textId="77777777" w:rsidR="004F75DF" w:rsidRDefault="0013698B">
      <w:pPr>
        <w:pStyle w:val="2"/>
        <w:numPr>
          <w:ilvl w:val="1"/>
          <w:numId w:val="40"/>
        </w:numPr>
        <w:tabs>
          <w:tab w:val="left" w:pos="1502"/>
        </w:tabs>
        <w:spacing w:before="204"/>
        <w:ind w:left="1502" w:hanging="229"/>
      </w:pPr>
      <w:r>
        <w:rPr>
          <w:spacing w:val="-2"/>
        </w:rPr>
        <w:t>Воспитывающая</w:t>
      </w:r>
      <w:r>
        <w:rPr>
          <w:spacing w:val="14"/>
        </w:rPr>
        <w:t xml:space="preserve"> </w:t>
      </w:r>
      <w:r>
        <w:rPr>
          <w:spacing w:val="-2"/>
        </w:rPr>
        <w:t>предметно-эстетическая</w:t>
      </w:r>
      <w:r>
        <w:rPr>
          <w:spacing w:val="14"/>
        </w:rPr>
        <w:t xml:space="preserve"> </w:t>
      </w:r>
      <w:r>
        <w:rPr>
          <w:spacing w:val="-2"/>
        </w:rPr>
        <w:t>среда.</w:t>
      </w:r>
    </w:p>
    <w:p w14:paraId="587879AD" w14:textId="77777777" w:rsidR="004F75DF" w:rsidRDefault="0013698B">
      <w:pPr>
        <w:pStyle w:val="a3"/>
        <w:spacing w:before="196"/>
        <w:ind w:right="1133" w:firstLine="600"/>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Pr>
          <w:spacing w:val="-2"/>
        </w:rPr>
        <w:t>обучающихся.</w:t>
      </w:r>
    </w:p>
    <w:p w14:paraId="20E0D4CA" w14:textId="77777777" w:rsidR="004F75DF" w:rsidRDefault="004F75DF">
      <w:pPr>
        <w:sectPr w:rsidR="004F75DF">
          <w:pgSz w:w="11910" w:h="16390"/>
          <w:pgMar w:top="980" w:right="0" w:bottom="280" w:left="460" w:header="723" w:footer="0" w:gutter="0"/>
          <w:cols w:space="720"/>
        </w:sectPr>
      </w:pPr>
    </w:p>
    <w:p w14:paraId="6C501548" w14:textId="77777777" w:rsidR="004F75DF" w:rsidRDefault="0013698B">
      <w:pPr>
        <w:pStyle w:val="1"/>
        <w:spacing w:before="282"/>
        <w:ind w:left="793"/>
      </w:pPr>
      <w:r>
        <w:t>МЕТАПРЕДМЕТНЫЕ</w:t>
      </w:r>
      <w:r>
        <w:rPr>
          <w:spacing w:val="-16"/>
        </w:rPr>
        <w:t xml:space="preserve"> </w:t>
      </w:r>
      <w:r>
        <w:rPr>
          <w:spacing w:val="-2"/>
        </w:rPr>
        <w:t>РЕЗУЛЬТАТЫ</w:t>
      </w:r>
    </w:p>
    <w:p w14:paraId="574D6B6F" w14:textId="77777777" w:rsidR="004F75DF" w:rsidRDefault="0013698B">
      <w:pPr>
        <w:pStyle w:val="2"/>
        <w:spacing w:before="201"/>
        <w:ind w:left="793"/>
        <w:jc w:val="left"/>
      </w:pPr>
      <w:r>
        <w:rPr>
          <w:spacing w:val="-2"/>
        </w:rPr>
        <w:t>Овладение</w:t>
      </w:r>
      <w:r>
        <w:rPr>
          <w:spacing w:val="9"/>
        </w:rPr>
        <w:t xml:space="preserve"> </w:t>
      </w:r>
      <w:r>
        <w:rPr>
          <w:spacing w:val="-2"/>
        </w:rPr>
        <w:t>универсальными</w:t>
      </w:r>
      <w:r>
        <w:rPr>
          <w:spacing w:val="6"/>
        </w:rPr>
        <w:t xml:space="preserve"> </w:t>
      </w:r>
      <w:r>
        <w:rPr>
          <w:spacing w:val="-2"/>
        </w:rPr>
        <w:t>познавательными</w:t>
      </w:r>
      <w:r>
        <w:rPr>
          <w:spacing w:val="6"/>
        </w:rPr>
        <w:t xml:space="preserve"> </w:t>
      </w:r>
      <w:r>
        <w:rPr>
          <w:spacing w:val="-2"/>
        </w:rPr>
        <w:t>действиями</w:t>
      </w:r>
    </w:p>
    <w:p w14:paraId="501F59F7" w14:textId="77777777" w:rsidR="004F75DF" w:rsidRDefault="0013698B">
      <w:pPr>
        <w:pStyle w:val="a3"/>
        <w:spacing w:before="192" w:line="242" w:lineRule="auto"/>
        <w:ind w:right="1132" w:firstLine="60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5DCB2DFF" w14:textId="77777777" w:rsidR="004F75DF" w:rsidRDefault="0013698B">
      <w:pPr>
        <w:pStyle w:val="a4"/>
        <w:numPr>
          <w:ilvl w:val="2"/>
          <w:numId w:val="40"/>
        </w:numPr>
        <w:tabs>
          <w:tab w:val="left" w:pos="1377"/>
          <w:tab w:val="left" w:pos="1633"/>
          <w:tab w:val="left" w:pos="2923"/>
          <w:tab w:val="left" w:pos="4591"/>
          <w:tab w:val="left" w:pos="4966"/>
          <w:tab w:val="left" w:pos="7397"/>
          <w:tab w:val="left" w:pos="8616"/>
          <w:tab w:val="left" w:pos="9130"/>
        </w:tabs>
        <w:spacing w:before="191"/>
        <w:ind w:right="1143" w:hanging="361"/>
        <w:jc w:val="left"/>
        <w:rPr>
          <w:sz w:val="28"/>
        </w:rPr>
      </w:pPr>
      <w:r>
        <w:rPr>
          <w:spacing w:val="-2"/>
          <w:sz w:val="28"/>
        </w:rPr>
        <w:t>сравнивать</w:t>
      </w:r>
      <w:r>
        <w:rPr>
          <w:sz w:val="28"/>
        </w:rPr>
        <w:tab/>
      </w:r>
      <w:r>
        <w:rPr>
          <w:spacing w:val="-2"/>
          <w:sz w:val="28"/>
        </w:rPr>
        <w:t>предметные</w:t>
      </w:r>
      <w:r>
        <w:rPr>
          <w:sz w:val="28"/>
        </w:rPr>
        <w:tab/>
      </w:r>
      <w:r>
        <w:rPr>
          <w:spacing w:val="-10"/>
          <w:sz w:val="28"/>
        </w:rPr>
        <w:t>и</w:t>
      </w:r>
      <w:r>
        <w:rPr>
          <w:sz w:val="28"/>
        </w:rPr>
        <w:tab/>
      </w:r>
      <w:r>
        <w:rPr>
          <w:spacing w:val="-2"/>
          <w:sz w:val="28"/>
        </w:rPr>
        <w:t>пространственные</w:t>
      </w:r>
      <w:r>
        <w:rPr>
          <w:sz w:val="28"/>
        </w:rPr>
        <w:tab/>
      </w:r>
      <w:r>
        <w:rPr>
          <w:spacing w:val="-2"/>
          <w:sz w:val="28"/>
        </w:rPr>
        <w:t>объекты</w:t>
      </w:r>
      <w:r>
        <w:rPr>
          <w:sz w:val="28"/>
        </w:rPr>
        <w:tab/>
      </w:r>
      <w:r>
        <w:rPr>
          <w:spacing w:val="-6"/>
          <w:sz w:val="28"/>
        </w:rPr>
        <w:t>по</w:t>
      </w:r>
      <w:r>
        <w:rPr>
          <w:sz w:val="28"/>
        </w:rPr>
        <w:tab/>
      </w:r>
      <w:r>
        <w:rPr>
          <w:spacing w:val="-2"/>
          <w:sz w:val="28"/>
        </w:rPr>
        <w:t>заданным основаниям;</w:t>
      </w:r>
    </w:p>
    <w:p w14:paraId="56B08499" w14:textId="77777777" w:rsidR="004F75DF" w:rsidRDefault="0013698B">
      <w:pPr>
        <w:pStyle w:val="a4"/>
        <w:numPr>
          <w:ilvl w:val="2"/>
          <w:numId w:val="40"/>
        </w:numPr>
        <w:tabs>
          <w:tab w:val="left" w:pos="1378"/>
        </w:tabs>
        <w:spacing w:line="322" w:lineRule="exact"/>
        <w:ind w:left="1378" w:hanging="105"/>
        <w:jc w:val="left"/>
        <w:rPr>
          <w:sz w:val="28"/>
        </w:rPr>
      </w:pPr>
      <w:r>
        <w:rPr>
          <w:spacing w:val="-2"/>
          <w:sz w:val="28"/>
        </w:rPr>
        <w:t>характеризоватьформупредмета,</w:t>
      </w:r>
      <w:r>
        <w:rPr>
          <w:spacing w:val="21"/>
          <w:sz w:val="28"/>
        </w:rPr>
        <w:t xml:space="preserve"> </w:t>
      </w:r>
      <w:r>
        <w:rPr>
          <w:spacing w:val="-2"/>
          <w:sz w:val="28"/>
        </w:rPr>
        <w:t>конструкции;</w:t>
      </w:r>
    </w:p>
    <w:p w14:paraId="4CDBD02D" w14:textId="77777777" w:rsidR="004F75DF" w:rsidRDefault="0013698B">
      <w:pPr>
        <w:pStyle w:val="a4"/>
        <w:numPr>
          <w:ilvl w:val="2"/>
          <w:numId w:val="40"/>
        </w:numPr>
        <w:tabs>
          <w:tab w:val="left" w:pos="1378"/>
        </w:tabs>
        <w:spacing w:before="4" w:line="322" w:lineRule="exact"/>
        <w:ind w:left="1378" w:hanging="105"/>
        <w:jc w:val="left"/>
        <w:rPr>
          <w:sz w:val="28"/>
        </w:rPr>
      </w:pPr>
      <w:r>
        <w:rPr>
          <w:sz w:val="28"/>
        </w:rPr>
        <w:t>выявлять</w:t>
      </w:r>
      <w:r>
        <w:rPr>
          <w:spacing w:val="-10"/>
          <w:sz w:val="28"/>
        </w:rPr>
        <w:t xml:space="preserve"> </w:t>
      </w:r>
      <w:r>
        <w:rPr>
          <w:sz w:val="28"/>
        </w:rPr>
        <w:t>положение</w:t>
      </w:r>
      <w:r>
        <w:rPr>
          <w:spacing w:val="-5"/>
          <w:sz w:val="28"/>
        </w:rPr>
        <w:t xml:space="preserve"> </w:t>
      </w:r>
      <w:r>
        <w:rPr>
          <w:sz w:val="28"/>
        </w:rPr>
        <w:t>предметной</w:t>
      </w:r>
      <w:r>
        <w:rPr>
          <w:spacing w:val="-7"/>
          <w:sz w:val="28"/>
        </w:rPr>
        <w:t xml:space="preserve"> </w:t>
      </w:r>
      <w:r>
        <w:rPr>
          <w:sz w:val="28"/>
        </w:rPr>
        <w:t>формы</w:t>
      </w:r>
      <w:r>
        <w:rPr>
          <w:spacing w:val="-3"/>
          <w:sz w:val="28"/>
        </w:rPr>
        <w:t xml:space="preserve"> </w:t>
      </w:r>
      <w:r>
        <w:rPr>
          <w:sz w:val="28"/>
        </w:rPr>
        <w:t>в</w:t>
      </w:r>
      <w:r>
        <w:rPr>
          <w:spacing w:val="-8"/>
          <w:sz w:val="28"/>
        </w:rPr>
        <w:t xml:space="preserve"> </w:t>
      </w:r>
      <w:r>
        <w:rPr>
          <w:spacing w:val="-2"/>
          <w:sz w:val="28"/>
        </w:rPr>
        <w:t>пространстве;</w:t>
      </w:r>
    </w:p>
    <w:p w14:paraId="27CE2C16" w14:textId="77777777" w:rsidR="004F75DF" w:rsidRDefault="0013698B">
      <w:pPr>
        <w:pStyle w:val="a4"/>
        <w:numPr>
          <w:ilvl w:val="2"/>
          <w:numId w:val="40"/>
        </w:numPr>
        <w:tabs>
          <w:tab w:val="left" w:pos="1378"/>
        </w:tabs>
        <w:spacing w:line="322" w:lineRule="exact"/>
        <w:ind w:left="1378" w:hanging="105"/>
        <w:jc w:val="left"/>
        <w:rPr>
          <w:sz w:val="28"/>
        </w:rPr>
      </w:pPr>
      <w:r>
        <w:rPr>
          <w:spacing w:val="-2"/>
          <w:sz w:val="28"/>
        </w:rPr>
        <w:t>обобщатьформусоставнойконструкции;</w:t>
      </w:r>
    </w:p>
    <w:p w14:paraId="2B7E0463" w14:textId="77777777" w:rsidR="004F75DF" w:rsidRDefault="0013698B">
      <w:pPr>
        <w:pStyle w:val="a4"/>
        <w:numPr>
          <w:ilvl w:val="2"/>
          <w:numId w:val="40"/>
        </w:numPr>
        <w:tabs>
          <w:tab w:val="left" w:pos="1377"/>
          <w:tab w:val="left" w:pos="1633"/>
          <w:tab w:val="left" w:pos="3495"/>
          <w:tab w:val="left" w:pos="5087"/>
          <w:tab w:val="left" w:pos="6650"/>
          <w:tab w:val="left" w:pos="8641"/>
        </w:tabs>
        <w:ind w:right="1142" w:hanging="361"/>
        <w:jc w:val="left"/>
        <w:rPr>
          <w:sz w:val="28"/>
        </w:rPr>
      </w:pPr>
      <w:r>
        <w:rPr>
          <w:spacing w:val="-2"/>
          <w:sz w:val="28"/>
        </w:rPr>
        <w:t>анализировать</w:t>
      </w:r>
      <w:r>
        <w:rPr>
          <w:sz w:val="28"/>
        </w:rPr>
        <w:tab/>
      </w:r>
      <w:r>
        <w:rPr>
          <w:spacing w:val="-2"/>
          <w:sz w:val="28"/>
        </w:rPr>
        <w:t>структуру</w:t>
      </w:r>
      <w:r>
        <w:rPr>
          <w:sz w:val="28"/>
        </w:rPr>
        <w:tab/>
      </w:r>
      <w:r>
        <w:rPr>
          <w:spacing w:val="-2"/>
          <w:sz w:val="28"/>
        </w:rPr>
        <w:t>предмета,</w:t>
      </w:r>
      <w:r>
        <w:rPr>
          <w:sz w:val="28"/>
        </w:rPr>
        <w:tab/>
      </w:r>
      <w:r>
        <w:rPr>
          <w:spacing w:val="-2"/>
          <w:sz w:val="28"/>
        </w:rPr>
        <w:t>конструкции,</w:t>
      </w:r>
      <w:r>
        <w:rPr>
          <w:sz w:val="28"/>
        </w:rPr>
        <w:tab/>
      </w:r>
      <w:r>
        <w:rPr>
          <w:spacing w:val="-2"/>
          <w:sz w:val="28"/>
        </w:rPr>
        <w:t xml:space="preserve">пространства, </w:t>
      </w:r>
      <w:r>
        <w:rPr>
          <w:sz w:val="28"/>
        </w:rPr>
        <w:t>зрительного образа;</w:t>
      </w:r>
    </w:p>
    <w:p w14:paraId="1C7B0CE1" w14:textId="77777777" w:rsidR="004F75DF" w:rsidRDefault="0013698B">
      <w:pPr>
        <w:pStyle w:val="a4"/>
        <w:numPr>
          <w:ilvl w:val="2"/>
          <w:numId w:val="40"/>
        </w:numPr>
        <w:tabs>
          <w:tab w:val="left" w:pos="1378"/>
        </w:tabs>
        <w:spacing w:line="322" w:lineRule="exact"/>
        <w:ind w:left="1378" w:hanging="105"/>
        <w:jc w:val="left"/>
        <w:rPr>
          <w:sz w:val="28"/>
        </w:rPr>
      </w:pPr>
      <w:r>
        <w:rPr>
          <w:spacing w:val="-2"/>
          <w:sz w:val="28"/>
        </w:rPr>
        <w:t>структурироватьпредметно-пространственныеявления;</w:t>
      </w:r>
    </w:p>
    <w:p w14:paraId="37A9CF15" w14:textId="77777777" w:rsidR="004F75DF" w:rsidRDefault="0013698B">
      <w:pPr>
        <w:pStyle w:val="a4"/>
        <w:numPr>
          <w:ilvl w:val="2"/>
          <w:numId w:val="40"/>
        </w:numPr>
        <w:tabs>
          <w:tab w:val="left" w:pos="1377"/>
          <w:tab w:val="left" w:pos="1633"/>
        </w:tabs>
        <w:ind w:right="1141" w:hanging="361"/>
        <w:jc w:val="left"/>
        <w:rPr>
          <w:sz w:val="28"/>
        </w:rPr>
      </w:pPr>
      <w:r>
        <w:rPr>
          <w:sz w:val="28"/>
        </w:rPr>
        <w:t>сопоставлять</w:t>
      </w:r>
      <w:r>
        <w:rPr>
          <w:spacing w:val="40"/>
          <w:sz w:val="28"/>
        </w:rPr>
        <w:t xml:space="preserve"> </w:t>
      </w:r>
      <w:r>
        <w:rPr>
          <w:sz w:val="28"/>
        </w:rPr>
        <w:t>пропорциональное</w:t>
      </w:r>
      <w:r>
        <w:rPr>
          <w:spacing w:val="40"/>
          <w:sz w:val="28"/>
        </w:rPr>
        <w:t xml:space="preserve"> </w:t>
      </w:r>
      <w:r>
        <w:rPr>
          <w:sz w:val="28"/>
        </w:rPr>
        <w:t>соотношение</w:t>
      </w:r>
      <w:r>
        <w:rPr>
          <w:spacing w:val="40"/>
          <w:sz w:val="28"/>
        </w:rPr>
        <w:t xml:space="preserve"> </w:t>
      </w:r>
      <w:r>
        <w:rPr>
          <w:sz w:val="28"/>
        </w:rPr>
        <w:t>частей</w:t>
      </w:r>
      <w:r>
        <w:rPr>
          <w:spacing w:val="40"/>
          <w:sz w:val="28"/>
        </w:rPr>
        <w:t xml:space="preserve"> </w:t>
      </w:r>
      <w:r>
        <w:rPr>
          <w:sz w:val="28"/>
        </w:rPr>
        <w:t>внутри</w:t>
      </w:r>
      <w:r>
        <w:rPr>
          <w:spacing w:val="40"/>
          <w:sz w:val="28"/>
        </w:rPr>
        <w:t xml:space="preserve"> </w:t>
      </w:r>
      <w:r>
        <w:rPr>
          <w:sz w:val="28"/>
        </w:rPr>
        <w:t>целого</w:t>
      </w:r>
      <w:r>
        <w:rPr>
          <w:spacing w:val="40"/>
          <w:sz w:val="28"/>
        </w:rPr>
        <w:t xml:space="preserve"> </w:t>
      </w:r>
      <w:r>
        <w:rPr>
          <w:sz w:val="28"/>
        </w:rPr>
        <w:t>и</w:t>
      </w:r>
      <w:r>
        <w:rPr>
          <w:spacing w:val="40"/>
          <w:sz w:val="28"/>
        </w:rPr>
        <w:t xml:space="preserve"> </w:t>
      </w:r>
      <w:r>
        <w:rPr>
          <w:sz w:val="28"/>
        </w:rPr>
        <w:t>предметов между собой;</w:t>
      </w:r>
    </w:p>
    <w:p w14:paraId="087A2D14" w14:textId="77777777" w:rsidR="004F75DF" w:rsidRDefault="0013698B">
      <w:pPr>
        <w:pStyle w:val="a4"/>
        <w:numPr>
          <w:ilvl w:val="2"/>
          <w:numId w:val="40"/>
        </w:numPr>
        <w:tabs>
          <w:tab w:val="left" w:pos="1377"/>
          <w:tab w:val="left" w:pos="1633"/>
          <w:tab w:val="left" w:pos="3560"/>
          <w:tab w:val="left" w:pos="4577"/>
          <w:tab w:val="left" w:pos="6286"/>
          <w:tab w:val="left" w:pos="6775"/>
          <w:tab w:val="left" w:pos="8521"/>
          <w:tab w:val="left" w:pos="9860"/>
        </w:tabs>
        <w:ind w:right="1135" w:hanging="361"/>
        <w:jc w:val="left"/>
        <w:rPr>
          <w:sz w:val="28"/>
        </w:rPr>
      </w:pPr>
      <w:r>
        <w:rPr>
          <w:spacing w:val="-2"/>
          <w:sz w:val="28"/>
        </w:rPr>
        <w:t>абстрагировать</w:t>
      </w:r>
      <w:r>
        <w:rPr>
          <w:sz w:val="28"/>
        </w:rPr>
        <w:tab/>
      </w:r>
      <w:r>
        <w:rPr>
          <w:spacing w:val="-4"/>
          <w:sz w:val="28"/>
        </w:rPr>
        <w:t>образ</w:t>
      </w:r>
      <w:r>
        <w:rPr>
          <w:sz w:val="28"/>
        </w:rPr>
        <w:tab/>
      </w:r>
      <w:r>
        <w:rPr>
          <w:spacing w:val="-2"/>
          <w:sz w:val="28"/>
        </w:rPr>
        <w:t>реальности</w:t>
      </w:r>
      <w:r>
        <w:rPr>
          <w:sz w:val="28"/>
        </w:rPr>
        <w:tab/>
      </w:r>
      <w:r>
        <w:rPr>
          <w:spacing w:val="-10"/>
          <w:sz w:val="28"/>
        </w:rPr>
        <w:t>в</w:t>
      </w:r>
      <w:r>
        <w:rPr>
          <w:sz w:val="28"/>
        </w:rPr>
        <w:tab/>
      </w:r>
      <w:r>
        <w:rPr>
          <w:spacing w:val="-2"/>
          <w:sz w:val="28"/>
        </w:rPr>
        <w:t>построении</w:t>
      </w:r>
      <w:r>
        <w:rPr>
          <w:sz w:val="28"/>
        </w:rPr>
        <w:tab/>
      </w:r>
      <w:r>
        <w:rPr>
          <w:spacing w:val="-2"/>
          <w:sz w:val="28"/>
        </w:rPr>
        <w:t>плоской</w:t>
      </w:r>
      <w:r>
        <w:rPr>
          <w:sz w:val="28"/>
        </w:rPr>
        <w:tab/>
      </w:r>
      <w:r>
        <w:rPr>
          <w:spacing w:val="-4"/>
          <w:sz w:val="28"/>
        </w:rPr>
        <w:t xml:space="preserve">или </w:t>
      </w:r>
      <w:r>
        <w:rPr>
          <w:sz w:val="28"/>
        </w:rPr>
        <w:t>пространственной композиции.</w:t>
      </w:r>
    </w:p>
    <w:p w14:paraId="52200094" w14:textId="77777777" w:rsidR="004F75DF" w:rsidRDefault="0013698B">
      <w:pPr>
        <w:pStyle w:val="a3"/>
        <w:ind w:right="1139" w:firstLine="600"/>
      </w:pPr>
      <w:r>
        <w:t xml:space="preserve">У обучающегося будут сформированы следующие базовые логические и исследовательские действия как часть универсальных познавательных учебных </w:t>
      </w:r>
      <w:r>
        <w:rPr>
          <w:spacing w:val="-2"/>
        </w:rPr>
        <w:t>действий:</w:t>
      </w:r>
    </w:p>
    <w:p w14:paraId="30C2FCF7" w14:textId="77777777" w:rsidR="004F75DF" w:rsidRDefault="0013698B">
      <w:pPr>
        <w:pStyle w:val="a4"/>
        <w:numPr>
          <w:ilvl w:val="2"/>
          <w:numId w:val="40"/>
        </w:numPr>
        <w:tabs>
          <w:tab w:val="left" w:pos="1377"/>
          <w:tab w:val="left" w:pos="1633"/>
        </w:tabs>
        <w:spacing w:before="199"/>
        <w:ind w:right="1132" w:hanging="361"/>
        <w:rPr>
          <w:sz w:val="28"/>
        </w:rPr>
      </w:pPr>
      <w:r>
        <w:rPr>
          <w:sz w:val="28"/>
        </w:rPr>
        <w:t>выявлять и характеризовать существенные признаки явлений художественной культуры;</w:t>
      </w:r>
    </w:p>
    <w:p w14:paraId="436F6958" w14:textId="77777777" w:rsidR="004F75DF" w:rsidRDefault="0013698B">
      <w:pPr>
        <w:pStyle w:val="a4"/>
        <w:numPr>
          <w:ilvl w:val="2"/>
          <w:numId w:val="40"/>
        </w:numPr>
        <w:tabs>
          <w:tab w:val="left" w:pos="1377"/>
          <w:tab w:val="left" w:pos="1633"/>
        </w:tabs>
        <w:ind w:right="1141" w:hanging="361"/>
        <w:rPr>
          <w:sz w:val="28"/>
        </w:rPr>
      </w:pPr>
      <w:r>
        <w:rPr>
          <w:sz w:val="28"/>
        </w:rPr>
        <w:t>сопоставлять, анализировать, сравнивать и оценивать с позиций эстетических категорий явления искусства и действительности;</w:t>
      </w:r>
    </w:p>
    <w:p w14:paraId="2429381A" w14:textId="77777777" w:rsidR="004F75DF" w:rsidRDefault="0013698B">
      <w:pPr>
        <w:pStyle w:val="a4"/>
        <w:numPr>
          <w:ilvl w:val="2"/>
          <w:numId w:val="40"/>
        </w:numPr>
        <w:tabs>
          <w:tab w:val="left" w:pos="1377"/>
          <w:tab w:val="left" w:pos="1633"/>
        </w:tabs>
        <w:spacing w:line="242" w:lineRule="auto"/>
        <w:ind w:right="1145" w:hanging="361"/>
        <w:rPr>
          <w:sz w:val="28"/>
        </w:rPr>
      </w:pPr>
      <w:r>
        <w:rPr>
          <w:sz w:val="28"/>
        </w:rPr>
        <w:t>классифицировать произведения искусства по видам и, соответственно, по назначению в жизни людей;</w:t>
      </w:r>
    </w:p>
    <w:p w14:paraId="5C59FCD5" w14:textId="77777777" w:rsidR="004F75DF" w:rsidRDefault="0013698B">
      <w:pPr>
        <w:pStyle w:val="a4"/>
        <w:numPr>
          <w:ilvl w:val="2"/>
          <w:numId w:val="40"/>
        </w:numPr>
        <w:tabs>
          <w:tab w:val="left" w:pos="1377"/>
          <w:tab w:val="left" w:pos="1633"/>
        </w:tabs>
        <w:ind w:right="1140" w:hanging="361"/>
        <w:rPr>
          <w:sz w:val="28"/>
        </w:rPr>
      </w:pPr>
      <w:r>
        <w:rPr>
          <w:sz w:val="28"/>
        </w:rPr>
        <w:t xml:space="preserve">ставить и использовать вопросы как исследовательский инструмент </w:t>
      </w:r>
      <w:r>
        <w:rPr>
          <w:spacing w:val="-2"/>
          <w:sz w:val="28"/>
        </w:rPr>
        <w:t>познания;</w:t>
      </w:r>
    </w:p>
    <w:p w14:paraId="03456AD9" w14:textId="77777777" w:rsidR="004F75DF" w:rsidRDefault="0013698B">
      <w:pPr>
        <w:pStyle w:val="a4"/>
        <w:numPr>
          <w:ilvl w:val="2"/>
          <w:numId w:val="40"/>
        </w:numPr>
        <w:tabs>
          <w:tab w:val="left" w:pos="1377"/>
          <w:tab w:val="left" w:pos="1633"/>
        </w:tabs>
        <w:ind w:right="1145" w:hanging="361"/>
        <w:rPr>
          <w:sz w:val="28"/>
        </w:rPr>
      </w:pPr>
      <w:r>
        <w:rPr>
          <w:sz w:val="28"/>
        </w:rPr>
        <w:t>вести исследовательскую работу по сбору информационного материала</w:t>
      </w:r>
      <w:r>
        <w:rPr>
          <w:spacing w:val="40"/>
          <w:sz w:val="28"/>
        </w:rPr>
        <w:t xml:space="preserve"> </w:t>
      </w:r>
      <w:r>
        <w:rPr>
          <w:sz w:val="28"/>
        </w:rPr>
        <w:t>по установленной или выбранной теме;</w:t>
      </w:r>
    </w:p>
    <w:p w14:paraId="1920B6CA" w14:textId="77777777" w:rsidR="004F75DF" w:rsidRDefault="0013698B">
      <w:pPr>
        <w:pStyle w:val="a4"/>
        <w:numPr>
          <w:ilvl w:val="2"/>
          <w:numId w:val="40"/>
        </w:numPr>
        <w:tabs>
          <w:tab w:val="left" w:pos="1377"/>
          <w:tab w:val="left" w:pos="1633"/>
        </w:tabs>
        <w:ind w:right="1139" w:hanging="361"/>
        <w:rPr>
          <w:sz w:val="28"/>
        </w:rPr>
      </w:pPr>
      <w:r>
        <w:rPr>
          <w:sz w:val="28"/>
        </w:rPr>
        <w:t xml:space="preserve">самостоятельно формулировать выводы и обобщения по результатам наблюдения или исследования, аргументированно защищать свои </w:t>
      </w:r>
      <w:r>
        <w:rPr>
          <w:spacing w:val="-2"/>
          <w:sz w:val="28"/>
        </w:rPr>
        <w:t>позиции.</w:t>
      </w:r>
    </w:p>
    <w:p w14:paraId="17112074" w14:textId="77777777" w:rsidR="004F75DF" w:rsidRDefault="0013698B">
      <w:pPr>
        <w:pStyle w:val="a3"/>
        <w:ind w:right="1145" w:firstLine="600"/>
      </w:pPr>
      <w:r>
        <w:t>У обучающегося будут сформированы следующие умения работать с информацией как часть универсальных познавательных учебных действий:</w:t>
      </w:r>
    </w:p>
    <w:p w14:paraId="0716CE0C" w14:textId="77777777" w:rsidR="004F75DF" w:rsidRDefault="0013698B">
      <w:pPr>
        <w:pStyle w:val="a4"/>
        <w:numPr>
          <w:ilvl w:val="2"/>
          <w:numId w:val="40"/>
        </w:numPr>
        <w:tabs>
          <w:tab w:val="left" w:pos="1377"/>
          <w:tab w:val="left" w:pos="1633"/>
        </w:tabs>
        <w:spacing w:before="196"/>
        <w:ind w:right="1137" w:hanging="361"/>
        <w:rPr>
          <w:sz w:val="28"/>
        </w:rPr>
      </w:pPr>
      <w:r>
        <w:rPr>
          <w:sz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10EB55EA" w14:textId="77777777" w:rsidR="004F75DF" w:rsidRDefault="004F75DF">
      <w:pPr>
        <w:jc w:val="both"/>
        <w:rPr>
          <w:sz w:val="28"/>
        </w:rPr>
        <w:sectPr w:rsidR="004F75DF">
          <w:pgSz w:w="11910" w:h="16390"/>
          <w:pgMar w:top="980" w:right="0" w:bottom="280" w:left="460" w:header="723" w:footer="0" w:gutter="0"/>
          <w:cols w:space="720"/>
        </w:sectPr>
      </w:pPr>
    </w:p>
    <w:p w14:paraId="2F4BA449" w14:textId="77777777" w:rsidR="004F75DF" w:rsidRDefault="0013698B">
      <w:pPr>
        <w:pStyle w:val="a4"/>
        <w:numPr>
          <w:ilvl w:val="2"/>
          <w:numId w:val="40"/>
        </w:numPr>
        <w:tabs>
          <w:tab w:val="left" w:pos="1378"/>
        </w:tabs>
        <w:spacing w:before="277" w:line="322" w:lineRule="exact"/>
        <w:ind w:left="1378" w:hanging="105"/>
        <w:jc w:val="left"/>
        <w:rPr>
          <w:sz w:val="28"/>
        </w:rPr>
      </w:pPr>
      <w:r>
        <w:rPr>
          <w:spacing w:val="-2"/>
          <w:sz w:val="28"/>
        </w:rPr>
        <w:t>использоватьэлектронныеобразовательныересурсы;</w:t>
      </w:r>
    </w:p>
    <w:p w14:paraId="03EA59CB" w14:textId="77777777" w:rsidR="004F75DF" w:rsidRDefault="0013698B">
      <w:pPr>
        <w:pStyle w:val="a4"/>
        <w:numPr>
          <w:ilvl w:val="2"/>
          <w:numId w:val="40"/>
        </w:numPr>
        <w:tabs>
          <w:tab w:val="left" w:pos="1378"/>
        </w:tabs>
        <w:spacing w:line="322" w:lineRule="exact"/>
        <w:ind w:left="1378" w:hanging="105"/>
        <w:jc w:val="left"/>
        <w:rPr>
          <w:sz w:val="28"/>
        </w:rPr>
      </w:pPr>
      <w:r>
        <w:rPr>
          <w:sz w:val="28"/>
        </w:rPr>
        <w:t>уметь</w:t>
      </w:r>
      <w:r>
        <w:rPr>
          <w:spacing w:val="-9"/>
          <w:sz w:val="28"/>
        </w:rPr>
        <w:t xml:space="preserve"> </w:t>
      </w:r>
      <w:r>
        <w:rPr>
          <w:sz w:val="28"/>
        </w:rPr>
        <w:t>работать</w:t>
      </w:r>
      <w:r>
        <w:rPr>
          <w:spacing w:val="-9"/>
          <w:sz w:val="28"/>
        </w:rPr>
        <w:t xml:space="preserve"> </w:t>
      </w:r>
      <w:r>
        <w:rPr>
          <w:sz w:val="28"/>
        </w:rPr>
        <w:t>с</w:t>
      </w:r>
      <w:r>
        <w:rPr>
          <w:spacing w:val="-7"/>
          <w:sz w:val="28"/>
        </w:rPr>
        <w:t xml:space="preserve"> </w:t>
      </w:r>
      <w:r>
        <w:rPr>
          <w:sz w:val="28"/>
        </w:rPr>
        <w:t>электронными</w:t>
      </w:r>
      <w:r>
        <w:rPr>
          <w:spacing w:val="-3"/>
          <w:sz w:val="28"/>
        </w:rPr>
        <w:t xml:space="preserve"> </w:t>
      </w:r>
      <w:r>
        <w:rPr>
          <w:sz w:val="28"/>
        </w:rPr>
        <w:t>учебными</w:t>
      </w:r>
      <w:r>
        <w:rPr>
          <w:spacing w:val="-7"/>
          <w:sz w:val="28"/>
        </w:rPr>
        <w:t xml:space="preserve"> </w:t>
      </w:r>
      <w:r>
        <w:rPr>
          <w:sz w:val="28"/>
        </w:rPr>
        <w:t>пособиями</w:t>
      </w:r>
      <w:r>
        <w:rPr>
          <w:spacing w:val="-7"/>
          <w:sz w:val="28"/>
        </w:rPr>
        <w:t xml:space="preserve"> </w:t>
      </w:r>
      <w:r>
        <w:rPr>
          <w:sz w:val="28"/>
        </w:rPr>
        <w:t>и</w:t>
      </w:r>
      <w:r>
        <w:rPr>
          <w:spacing w:val="-7"/>
          <w:sz w:val="28"/>
        </w:rPr>
        <w:t xml:space="preserve"> </w:t>
      </w:r>
      <w:r>
        <w:rPr>
          <w:spacing w:val="-2"/>
          <w:sz w:val="28"/>
        </w:rPr>
        <w:t>учебниками;</w:t>
      </w:r>
    </w:p>
    <w:p w14:paraId="508368FB" w14:textId="77777777" w:rsidR="004F75DF" w:rsidRDefault="0013698B">
      <w:pPr>
        <w:pStyle w:val="a4"/>
        <w:numPr>
          <w:ilvl w:val="2"/>
          <w:numId w:val="40"/>
        </w:numPr>
        <w:tabs>
          <w:tab w:val="left" w:pos="1377"/>
          <w:tab w:val="left" w:pos="1633"/>
        </w:tabs>
        <w:ind w:right="1134" w:hanging="361"/>
        <w:rPr>
          <w:sz w:val="28"/>
        </w:rPr>
      </w:pPr>
      <w:r>
        <w:rPr>
          <w:sz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5C5F53C7" w14:textId="77777777" w:rsidR="004F75DF" w:rsidRDefault="0013698B">
      <w:pPr>
        <w:pStyle w:val="a4"/>
        <w:numPr>
          <w:ilvl w:val="2"/>
          <w:numId w:val="40"/>
        </w:numPr>
        <w:tabs>
          <w:tab w:val="left" w:pos="1377"/>
          <w:tab w:val="left" w:pos="1633"/>
        </w:tabs>
        <w:ind w:right="1137" w:hanging="361"/>
        <w:rPr>
          <w:sz w:val="28"/>
        </w:rPr>
      </w:pPr>
      <w:r>
        <w:rPr>
          <w:sz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501DD707" w14:textId="77777777" w:rsidR="004F75DF" w:rsidRDefault="0013698B">
      <w:pPr>
        <w:pStyle w:val="2"/>
        <w:spacing w:before="8"/>
        <w:ind w:left="793"/>
      </w:pPr>
      <w:r>
        <w:rPr>
          <w:spacing w:val="-2"/>
        </w:rPr>
        <w:t>Овладение</w:t>
      </w:r>
      <w:r>
        <w:rPr>
          <w:spacing w:val="9"/>
        </w:rPr>
        <w:t xml:space="preserve"> </w:t>
      </w:r>
      <w:r>
        <w:rPr>
          <w:spacing w:val="-2"/>
        </w:rPr>
        <w:t>универсальными</w:t>
      </w:r>
      <w:r>
        <w:rPr>
          <w:spacing w:val="6"/>
        </w:rPr>
        <w:t xml:space="preserve"> </w:t>
      </w:r>
      <w:r>
        <w:rPr>
          <w:spacing w:val="-2"/>
        </w:rPr>
        <w:t>коммуникативными</w:t>
      </w:r>
      <w:r>
        <w:rPr>
          <w:spacing w:val="6"/>
        </w:rPr>
        <w:t xml:space="preserve"> </w:t>
      </w:r>
      <w:r>
        <w:rPr>
          <w:spacing w:val="-2"/>
        </w:rPr>
        <w:t>действиями</w:t>
      </w:r>
    </w:p>
    <w:p w14:paraId="23CF0A4D" w14:textId="77777777" w:rsidR="004F75DF" w:rsidRDefault="0013698B">
      <w:pPr>
        <w:pStyle w:val="a3"/>
        <w:spacing w:before="192"/>
        <w:ind w:right="1123" w:firstLine="60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общения</w:t>
      </w:r>
      <w:r>
        <w:rPr>
          <w:spacing w:val="40"/>
        </w:rPr>
        <w:t xml:space="preserve"> </w:t>
      </w:r>
      <w:r>
        <w:t>как часть коммуникативных универсальных учебных действий:</w:t>
      </w:r>
    </w:p>
    <w:p w14:paraId="58CAEEE2" w14:textId="77777777" w:rsidR="004F75DF" w:rsidRDefault="004F75DF">
      <w:pPr>
        <w:pStyle w:val="a3"/>
        <w:ind w:left="0"/>
        <w:jc w:val="left"/>
      </w:pPr>
    </w:p>
    <w:p w14:paraId="7C3B35CE" w14:textId="77777777" w:rsidR="004F75DF" w:rsidRDefault="004F75DF">
      <w:pPr>
        <w:pStyle w:val="a3"/>
        <w:spacing w:before="27"/>
        <w:ind w:left="0"/>
        <w:jc w:val="left"/>
      </w:pPr>
    </w:p>
    <w:p w14:paraId="068C1AA6" w14:textId="77777777" w:rsidR="004F75DF" w:rsidRDefault="0013698B">
      <w:pPr>
        <w:pStyle w:val="a4"/>
        <w:numPr>
          <w:ilvl w:val="2"/>
          <w:numId w:val="40"/>
        </w:numPr>
        <w:tabs>
          <w:tab w:val="left" w:pos="1377"/>
          <w:tab w:val="left" w:pos="1633"/>
        </w:tabs>
        <w:ind w:right="1133" w:hanging="361"/>
        <w:rPr>
          <w:sz w:val="28"/>
        </w:rPr>
      </w:pPr>
      <w:r>
        <w:rPr>
          <w:sz w:val="28"/>
        </w:rPr>
        <w:t>понимать</w:t>
      </w:r>
      <w:r>
        <w:rPr>
          <w:spacing w:val="-2"/>
          <w:sz w:val="28"/>
        </w:rPr>
        <w:t xml:space="preserve"> </w:t>
      </w:r>
      <w:r>
        <w:rPr>
          <w:sz w:val="28"/>
        </w:rPr>
        <w:t>искусство в качестве особого языка общения – межличностного (автор – зритель), между поколениями, между народами;</w:t>
      </w:r>
    </w:p>
    <w:p w14:paraId="47E6FAB1" w14:textId="77777777" w:rsidR="004F75DF" w:rsidRDefault="0013698B">
      <w:pPr>
        <w:pStyle w:val="a4"/>
        <w:numPr>
          <w:ilvl w:val="2"/>
          <w:numId w:val="40"/>
        </w:numPr>
        <w:tabs>
          <w:tab w:val="left" w:pos="1377"/>
          <w:tab w:val="left" w:pos="1633"/>
        </w:tabs>
        <w:ind w:right="1139" w:hanging="361"/>
        <w:rPr>
          <w:sz w:val="28"/>
        </w:rPr>
      </w:pPr>
      <w:r>
        <w:rPr>
          <w:sz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032C2E79" w14:textId="77777777" w:rsidR="004F75DF" w:rsidRDefault="0013698B">
      <w:pPr>
        <w:pStyle w:val="a4"/>
        <w:numPr>
          <w:ilvl w:val="2"/>
          <w:numId w:val="40"/>
        </w:numPr>
        <w:tabs>
          <w:tab w:val="left" w:pos="1377"/>
          <w:tab w:val="left" w:pos="1633"/>
        </w:tabs>
        <w:ind w:right="1134" w:hanging="361"/>
        <w:rPr>
          <w:sz w:val="28"/>
        </w:rPr>
      </w:pPr>
      <w:r>
        <w:rPr>
          <w:sz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w:t>
      </w:r>
      <w:r>
        <w:rPr>
          <w:spacing w:val="40"/>
          <w:sz w:val="28"/>
        </w:rPr>
        <w:t xml:space="preserve"> </w:t>
      </w:r>
      <w:r>
        <w:rPr>
          <w:sz w:val="28"/>
        </w:rPr>
        <w:t>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0FF8716" w14:textId="77777777" w:rsidR="004F75DF" w:rsidRDefault="0013698B">
      <w:pPr>
        <w:pStyle w:val="a4"/>
        <w:numPr>
          <w:ilvl w:val="2"/>
          <w:numId w:val="40"/>
        </w:numPr>
        <w:tabs>
          <w:tab w:val="left" w:pos="1377"/>
          <w:tab w:val="left" w:pos="1633"/>
        </w:tabs>
        <w:spacing w:before="2"/>
        <w:ind w:right="1145" w:hanging="361"/>
        <w:rPr>
          <w:sz w:val="28"/>
        </w:rPr>
      </w:pPr>
      <w:r>
        <w:rPr>
          <w:sz w:val="28"/>
        </w:rPr>
        <w:t>публично представлять и объяснять результаты своего творческого, художественного или исследовательского опыта;</w:t>
      </w:r>
    </w:p>
    <w:p w14:paraId="75EE3A7F" w14:textId="77777777" w:rsidR="004F75DF" w:rsidRDefault="0013698B">
      <w:pPr>
        <w:pStyle w:val="a4"/>
        <w:numPr>
          <w:ilvl w:val="2"/>
          <w:numId w:val="40"/>
        </w:numPr>
        <w:tabs>
          <w:tab w:val="left" w:pos="1377"/>
          <w:tab w:val="left" w:pos="1633"/>
        </w:tabs>
        <w:ind w:right="1137" w:hanging="361"/>
        <w:rPr>
          <w:sz w:val="28"/>
        </w:rPr>
      </w:pPr>
      <w:r>
        <w:rPr>
          <w:sz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w:t>
      </w:r>
      <w:r>
        <w:rPr>
          <w:spacing w:val="40"/>
          <w:sz w:val="28"/>
        </w:rPr>
        <w:t xml:space="preserve"> </w:t>
      </w:r>
      <w:r>
        <w:rPr>
          <w:sz w:val="28"/>
        </w:rPr>
        <w:t>роли в достижении общего результата.</w:t>
      </w:r>
    </w:p>
    <w:p w14:paraId="4F47135F" w14:textId="77777777" w:rsidR="004F75DF" w:rsidRDefault="0013698B">
      <w:pPr>
        <w:pStyle w:val="2"/>
        <w:spacing w:before="3"/>
        <w:ind w:left="793"/>
      </w:pPr>
      <w:r>
        <w:rPr>
          <w:spacing w:val="-2"/>
        </w:rPr>
        <w:t>Овладение</w:t>
      </w:r>
      <w:r>
        <w:rPr>
          <w:spacing w:val="8"/>
        </w:rPr>
        <w:t xml:space="preserve"> </w:t>
      </w:r>
      <w:r>
        <w:rPr>
          <w:spacing w:val="-2"/>
        </w:rPr>
        <w:t>универсальными</w:t>
      </w:r>
      <w:r>
        <w:rPr>
          <w:spacing w:val="5"/>
        </w:rPr>
        <w:t xml:space="preserve"> </w:t>
      </w:r>
      <w:r>
        <w:rPr>
          <w:spacing w:val="-2"/>
        </w:rPr>
        <w:t>регулятивными</w:t>
      </w:r>
      <w:r>
        <w:rPr>
          <w:spacing w:val="5"/>
        </w:rPr>
        <w:t xml:space="preserve"> </w:t>
      </w:r>
      <w:r>
        <w:rPr>
          <w:spacing w:val="-2"/>
        </w:rPr>
        <w:t>действиями</w:t>
      </w:r>
    </w:p>
    <w:p w14:paraId="74BEF974" w14:textId="77777777" w:rsidR="004F75DF" w:rsidRDefault="0013698B">
      <w:pPr>
        <w:pStyle w:val="a3"/>
        <w:tabs>
          <w:tab w:val="left" w:pos="1949"/>
          <w:tab w:val="left" w:pos="4165"/>
          <w:tab w:val="left" w:pos="5325"/>
          <w:tab w:val="left" w:pos="7591"/>
          <w:tab w:val="left" w:pos="9437"/>
        </w:tabs>
        <w:spacing w:before="196"/>
        <w:ind w:right="1138" w:firstLine="60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 xml:space="preserve">умения </w:t>
      </w:r>
      <w:r>
        <w:t>самоорганизации как часть универсальных регулятивных учебных действий:</w:t>
      </w:r>
    </w:p>
    <w:p w14:paraId="5D74BE17" w14:textId="77777777" w:rsidR="004F75DF" w:rsidRDefault="0013698B">
      <w:pPr>
        <w:pStyle w:val="a4"/>
        <w:numPr>
          <w:ilvl w:val="2"/>
          <w:numId w:val="40"/>
        </w:numPr>
        <w:tabs>
          <w:tab w:val="left" w:pos="1377"/>
          <w:tab w:val="left" w:pos="1633"/>
        </w:tabs>
        <w:spacing w:before="201"/>
        <w:ind w:right="1136" w:hanging="361"/>
        <w:rPr>
          <w:sz w:val="28"/>
        </w:rPr>
      </w:pPr>
      <w:r>
        <w:rPr>
          <w:sz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62AD685F" w14:textId="77777777" w:rsidR="004F75DF" w:rsidRDefault="004F75DF">
      <w:pPr>
        <w:jc w:val="both"/>
        <w:rPr>
          <w:sz w:val="28"/>
        </w:rPr>
        <w:sectPr w:rsidR="004F75DF">
          <w:pgSz w:w="11910" w:h="16390"/>
          <w:pgMar w:top="980" w:right="0" w:bottom="280" w:left="460" w:header="723" w:footer="0" w:gutter="0"/>
          <w:cols w:space="720"/>
        </w:sectPr>
      </w:pPr>
    </w:p>
    <w:p w14:paraId="3189F38F" w14:textId="77777777" w:rsidR="004F75DF" w:rsidRDefault="0013698B">
      <w:pPr>
        <w:pStyle w:val="a4"/>
        <w:numPr>
          <w:ilvl w:val="2"/>
          <w:numId w:val="40"/>
        </w:numPr>
        <w:tabs>
          <w:tab w:val="left" w:pos="1377"/>
          <w:tab w:val="left" w:pos="1633"/>
        </w:tabs>
        <w:spacing w:before="277"/>
        <w:ind w:right="1139" w:hanging="361"/>
        <w:rPr>
          <w:sz w:val="28"/>
        </w:rPr>
      </w:pPr>
      <w:r>
        <w:rPr>
          <w:sz w:val="28"/>
        </w:rPr>
        <w:t>планировать пути достижения поставленных целей, составлять алгоритм действий, осознанно выбирать наиболее эффективные способы</w:t>
      </w:r>
      <w:r>
        <w:rPr>
          <w:spacing w:val="40"/>
          <w:sz w:val="28"/>
        </w:rPr>
        <w:t xml:space="preserve"> </w:t>
      </w:r>
      <w:r>
        <w:rPr>
          <w:sz w:val="28"/>
        </w:rPr>
        <w:t>решения учебных, познавательных, художественно-творческих задач;</w:t>
      </w:r>
    </w:p>
    <w:p w14:paraId="14516FC5" w14:textId="77777777" w:rsidR="004F75DF" w:rsidRDefault="0013698B">
      <w:pPr>
        <w:pStyle w:val="a4"/>
        <w:numPr>
          <w:ilvl w:val="2"/>
          <w:numId w:val="40"/>
        </w:numPr>
        <w:tabs>
          <w:tab w:val="left" w:pos="1377"/>
          <w:tab w:val="left" w:pos="1633"/>
        </w:tabs>
        <w:ind w:right="1141" w:hanging="361"/>
        <w:rPr>
          <w:sz w:val="28"/>
        </w:rPr>
      </w:pPr>
      <w:r>
        <w:rPr>
          <w:sz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1339A299" w14:textId="77777777" w:rsidR="004F75DF" w:rsidRDefault="0013698B">
      <w:pPr>
        <w:pStyle w:val="a3"/>
        <w:ind w:right="1145" w:firstLine="600"/>
      </w:pPr>
      <w:r>
        <w:t>У обучающегося будут сформированы следующие умения самоконтроля как часть универсальных регулятивных учебных действий:</w:t>
      </w:r>
    </w:p>
    <w:p w14:paraId="251F8CBE" w14:textId="77777777" w:rsidR="004F75DF" w:rsidRDefault="0013698B">
      <w:pPr>
        <w:pStyle w:val="a4"/>
        <w:numPr>
          <w:ilvl w:val="2"/>
          <w:numId w:val="40"/>
        </w:numPr>
        <w:tabs>
          <w:tab w:val="left" w:pos="1377"/>
          <w:tab w:val="left" w:pos="1633"/>
        </w:tabs>
        <w:spacing w:before="199"/>
        <w:ind w:right="1140" w:hanging="361"/>
        <w:rPr>
          <w:sz w:val="28"/>
        </w:rPr>
      </w:pPr>
      <w:r>
        <w:rPr>
          <w:sz w:val="28"/>
        </w:rPr>
        <w:t>соотносить свои действия с планируемыми результатами, осуществлять контроль своей деятельности в процессе достижения результата;</w:t>
      </w:r>
    </w:p>
    <w:p w14:paraId="4667219A" w14:textId="77777777" w:rsidR="004F75DF" w:rsidRDefault="0013698B">
      <w:pPr>
        <w:pStyle w:val="a4"/>
        <w:numPr>
          <w:ilvl w:val="2"/>
          <w:numId w:val="40"/>
        </w:numPr>
        <w:tabs>
          <w:tab w:val="left" w:pos="1377"/>
          <w:tab w:val="left" w:pos="1633"/>
        </w:tabs>
        <w:ind w:right="1143" w:hanging="361"/>
        <w:rPr>
          <w:sz w:val="28"/>
        </w:rPr>
      </w:pPr>
      <w:r>
        <w:rPr>
          <w:sz w:val="28"/>
        </w:rPr>
        <w:t>владеть основами самоконтроля, рефлексии, самооценки на основе соответствующих целям критериев.</w:t>
      </w:r>
    </w:p>
    <w:p w14:paraId="7D80DCD8" w14:textId="77777777" w:rsidR="004F75DF" w:rsidRDefault="0013698B">
      <w:pPr>
        <w:pStyle w:val="a3"/>
        <w:spacing w:line="242" w:lineRule="auto"/>
        <w:ind w:right="1137" w:firstLine="600"/>
      </w:pPr>
      <w:r>
        <w:t>У обучающегося будут сформированы следующие умения</w:t>
      </w:r>
      <w:r>
        <w:rPr>
          <w:spacing w:val="80"/>
        </w:rPr>
        <w:t xml:space="preserve"> </w:t>
      </w:r>
      <w:r>
        <w:t xml:space="preserve">эмоционального интеллекта как часть универсальных регулятивных учебных </w:t>
      </w:r>
      <w:r>
        <w:rPr>
          <w:spacing w:val="-2"/>
        </w:rPr>
        <w:t>действий:</w:t>
      </w:r>
    </w:p>
    <w:p w14:paraId="53A54ABF" w14:textId="77777777" w:rsidR="004F75DF" w:rsidRDefault="0013698B">
      <w:pPr>
        <w:pStyle w:val="a4"/>
        <w:numPr>
          <w:ilvl w:val="2"/>
          <w:numId w:val="40"/>
        </w:numPr>
        <w:tabs>
          <w:tab w:val="left" w:pos="1377"/>
          <w:tab w:val="left" w:pos="1633"/>
        </w:tabs>
        <w:spacing w:before="190"/>
        <w:ind w:right="1141" w:hanging="361"/>
        <w:jc w:val="left"/>
        <w:rPr>
          <w:sz w:val="28"/>
        </w:rPr>
      </w:pPr>
      <w:r>
        <w:rPr>
          <w:sz w:val="28"/>
        </w:rPr>
        <w:t>развивать способность управлять собственными эмоциями, стремиться</w:t>
      </w:r>
      <w:r>
        <w:rPr>
          <w:spacing w:val="30"/>
          <w:sz w:val="28"/>
        </w:rPr>
        <w:t xml:space="preserve"> </w:t>
      </w:r>
      <w:r>
        <w:rPr>
          <w:sz w:val="28"/>
        </w:rPr>
        <w:t>к пониманию эмоций других;</w:t>
      </w:r>
    </w:p>
    <w:p w14:paraId="07315A08" w14:textId="77777777" w:rsidR="004F75DF" w:rsidRDefault="0013698B">
      <w:pPr>
        <w:pStyle w:val="a4"/>
        <w:numPr>
          <w:ilvl w:val="2"/>
          <w:numId w:val="40"/>
        </w:numPr>
        <w:tabs>
          <w:tab w:val="left" w:pos="1377"/>
          <w:tab w:val="left" w:pos="1633"/>
          <w:tab w:val="left" w:pos="2285"/>
          <w:tab w:val="left" w:pos="4409"/>
          <w:tab w:val="left" w:pos="5517"/>
          <w:tab w:val="left" w:pos="6136"/>
          <w:tab w:val="left" w:pos="7588"/>
          <w:tab w:val="left" w:pos="8226"/>
        </w:tabs>
        <w:spacing w:before="4"/>
        <w:ind w:right="1132" w:hanging="361"/>
        <w:jc w:val="left"/>
        <w:rPr>
          <w:sz w:val="28"/>
        </w:rPr>
      </w:pPr>
      <w:r>
        <w:rPr>
          <w:spacing w:val="-2"/>
          <w:sz w:val="28"/>
        </w:rPr>
        <w:t>уметь</w:t>
      </w:r>
      <w:r>
        <w:rPr>
          <w:sz w:val="28"/>
        </w:rPr>
        <w:tab/>
      </w:r>
      <w:r>
        <w:rPr>
          <w:spacing w:val="-2"/>
          <w:sz w:val="28"/>
        </w:rPr>
        <w:t>рефлексировать</w:t>
      </w:r>
      <w:r>
        <w:rPr>
          <w:sz w:val="28"/>
        </w:rPr>
        <w:tab/>
      </w:r>
      <w:r>
        <w:rPr>
          <w:spacing w:val="-2"/>
          <w:sz w:val="28"/>
        </w:rPr>
        <w:t>эмоции</w:t>
      </w:r>
      <w:r>
        <w:rPr>
          <w:sz w:val="28"/>
        </w:rPr>
        <w:tab/>
      </w:r>
      <w:r>
        <w:rPr>
          <w:spacing w:val="-4"/>
          <w:sz w:val="28"/>
        </w:rPr>
        <w:t>как</w:t>
      </w:r>
      <w:r>
        <w:rPr>
          <w:sz w:val="28"/>
        </w:rPr>
        <w:tab/>
      </w:r>
      <w:r>
        <w:rPr>
          <w:spacing w:val="-2"/>
          <w:sz w:val="28"/>
        </w:rPr>
        <w:t>основание</w:t>
      </w:r>
      <w:r>
        <w:rPr>
          <w:sz w:val="28"/>
        </w:rPr>
        <w:tab/>
      </w:r>
      <w:r>
        <w:rPr>
          <w:spacing w:val="-4"/>
          <w:sz w:val="28"/>
        </w:rPr>
        <w:t>для</w:t>
      </w:r>
      <w:r>
        <w:rPr>
          <w:sz w:val="28"/>
        </w:rPr>
        <w:tab/>
      </w:r>
      <w:r>
        <w:rPr>
          <w:spacing w:val="-2"/>
          <w:sz w:val="28"/>
        </w:rPr>
        <w:t xml:space="preserve">художественного </w:t>
      </w:r>
      <w:r>
        <w:rPr>
          <w:sz w:val="28"/>
        </w:rPr>
        <w:t>восприятия искусства и собственной художественной деятельности;</w:t>
      </w:r>
    </w:p>
    <w:p w14:paraId="0B5793D1" w14:textId="77777777" w:rsidR="004F75DF" w:rsidRDefault="0013698B">
      <w:pPr>
        <w:pStyle w:val="a4"/>
        <w:numPr>
          <w:ilvl w:val="2"/>
          <w:numId w:val="40"/>
        </w:numPr>
        <w:tabs>
          <w:tab w:val="left" w:pos="1377"/>
          <w:tab w:val="left" w:pos="1633"/>
        </w:tabs>
        <w:ind w:right="1145" w:hanging="361"/>
        <w:jc w:val="left"/>
        <w:rPr>
          <w:sz w:val="28"/>
        </w:rPr>
      </w:pPr>
      <w:r>
        <w:rPr>
          <w:sz w:val="28"/>
        </w:rPr>
        <w:t>развивать</w:t>
      </w:r>
      <w:r>
        <w:rPr>
          <w:spacing w:val="40"/>
          <w:sz w:val="28"/>
        </w:rPr>
        <w:t xml:space="preserve"> </w:t>
      </w:r>
      <w:r>
        <w:rPr>
          <w:sz w:val="28"/>
        </w:rPr>
        <w:t>свои</w:t>
      </w:r>
      <w:r>
        <w:rPr>
          <w:spacing w:val="40"/>
          <w:sz w:val="28"/>
        </w:rPr>
        <w:t xml:space="preserve"> </w:t>
      </w:r>
      <w:r>
        <w:rPr>
          <w:sz w:val="28"/>
        </w:rPr>
        <w:t>эмпатические</w:t>
      </w:r>
      <w:r>
        <w:rPr>
          <w:spacing w:val="40"/>
          <w:sz w:val="28"/>
        </w:rPr>
        <w:t xml:space="preserve"> </w:t>
      </w:r>
      <w:r>
        <w:rPr>
          <w:sz w:val="28"/>
        </w:rPr>
        <w:t>способности,</w:t>
      </w:r>
      <w:r>
        <w:rPr>
          <w:spacing w:val="40"/>
          <w:sz w:val="28"/>
        </w:rPr>
        <w:t xml:space="preserve"> </w:t>
      </w:r>
      <w:r>
        <w:rPr>
          <w:sz w:val="28"/>
        </w:rPr>
        <w:t>способность</w:t>
      </w:r>
      <w:r>
        <w:rPr>
          <w:spacing w:val="40"/>
          <w:sz w:val="28"/>
        </w:rPr>
        <w:t xml:space="preserve"> </w:t>
      </w:r>
      <w:r>
        <w:rPr>
          <w:sz w:val="28"/>
        </w:rPr>
        <w:t>сопереживать, понимать намерения и переживания свои и других;</w:t>
      </w:r>
    </w:p>
    <w:p w14:paraId="39CE612A" w14:textId="77777777" w:rsidR="004F75DF" w:rsidRDefault="0013698B">
      <w:pPr>
        <w:pStyle w:val="a4"/>
        <w:numPr>
          <w:ilvl w:val="2"/>
          <w:numId w:val="40"/>
        </w:numPr>
        <w:tabs>
          <w:tab w:val="left" w:pos="1378"/>
        </w:tabs>
        <w:spacing w:line="321" w:lineRule="exact"/>
        <w:ind w:left="1378" w:hanging="105"/>
        <w:jc w:val="left"/>
        <w:rPr>
          <w:sz w:val="28"/>
        </w:rPr>
      </w:pPr>
      <w:r>
        <w:rPr>
          <w:sz w:val="28"/>
        </w:rPr>
        <w:t>признавать</w:t>
      </w:r>
      <w:r>
        <w:rPr>
          <w:spacing w:val="-10"/>
          <w:sz w:val="28"/>
        </w:rPr>
        <w:t xml:space="preserve"> </w:t>
      </w:r>
      <w:r>
        <w:rPr>
          <w:sz w:val="28"/>
        </w:rPr>
        <w:t>своё</w:t>
      </w:r>
      <w:r>
        <w:rPr>
          <w:spacing w:val="-4"/>
          <w:sz w:val="28"/>
        </w:rPr>
        <w:t xml:space="preserve"> </w:t>
      </w:r>
      <w:r>
        <w:rPr>
          <w:sz w:val="28"/>
        </w:rPr>
        <w:t>и</w:t>
      </w:r>
      <w:r>
        <w:rPr>
          <w:spacing w:val="-5"/>
          <w:sz w:val="28"/>
        </w:rPr>
        <w:t xml:space="preserve"> </w:t>
      </w:r>
      <w:r>
        <w:rPr>
          <w:sz w:val="28"/>
        </w:rPr>
        <w:t>чужое</w:t>
      </w:r>
      <w:r>
        <w:rPr>
          <w:spacing w:val="-5"/>
          <w:sz w:val="28"/>
        </w:rPr>
        <w:t xml:space="preserve"> </w:t>
      </w:r>
      <w:r>
        <w:rPr>
          <w:sz w:val="28"/>
        </w:rPr>
        <w:t>право</w:t>
      </w:r>
      <w:r>
        <w:rPr>
          <w:spacing w:val="-5"/>
          <w:sz w:val="28"/>
        </w:rPr>
        <w:t xml:space="preserve"> </w:t>
      </w:r>
      <w:r>
        <w:rPr>
          <w:sz w:val="28"/>
        </w:rPr>
        <w:t>на</w:t>
      </w:r>
      <w:r>
        <w:rPr>
          <w:spacing w:val="-4"/>
          <w:sz w:val="28"/>
        </w:rPr>
        <w:t xml:space="preserve"> </w:t>
      </w:r>
      <w:r>
        <w:rPr>
          <w:spacing w:val="-2"/>
          <w:sz w:val="28"/>
        </w:rPr>
        <w:t>ошибку;</w:t>
      </w:r>
    </w:p>
    <w:p w14:paraId="3D72507D" w14:textId="77777777" w:rsidR="004F75DF" w:rsidRDefault="0013698B">
      <w:pPr>
        <w:pStyle w:val="a4"/>
        <w:numPr>
          <w:ilvl w:val="2"/>
          <w:numId w:val="40"/>
        </w:numPr>
        <w:tabs>
          <w:tab w:val="left" w:pos="1377"/>
          <w:tab w:val="left" w:pos="1633"/>
        </w:tabs>
        <w:ind w:right="1137" w:hanging="361"/>
        <w:rPr>
          <w:sz w:val="28"/>
        </w:rPr>
      </w:pPr>
      <w:r>
        <w:rPr>
          <w:sz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6586A925" w14:textId="77777777" w:rsidR="004F75DF" w:rsidRDefault="004F75DF">
      <w:pPr>
        <w:pStyle w:val="a3"/>
        <w:spacing w:before="152"/>
        <w:ind w:left="0"/>
        <w:jc w:val="left"/>
      </w:pPr>
    </w:p>
    <w:p w14:paraId="7A13D332" w14:textId="77777777" w:rsidR="004F75DF" w:rsidRDefault="0013698B">
      <w:pPr>
        <w:pStyle w:val="1"/>
        <w:ind w:left="793"/>
      </w:pPr>
      <w:r>
        <w:t>ПРЕДМЕТНЫЕ</w:t>
      </w:r>
      <w:r>
        <w:rPr>
          <w:spacing w:val="-8"/>
        </w:rPr>
        <w:t xml:space="preserve"> </w:t>
      </w:r>
      <w:r>
        <w:rPr>
          <w:spacing w:val="-2"/>
        </w:rPr>
        <w:t>РЕЗУЛЬТАТЫ</w:t>
      </w:r>
    </w:p>
    <w:p w14:paraId="659A0E70" w14:textId="77777777" w:rsidR="004F75DF" w:rsidRDefault="0013698B">
      <w:pPr>
        <w:pStyle w:val="a3"/>
        <w:spacing w:before="197"/>
        <w:ind w:left="793" w:right="1123"/>
        <w:jc w:val="left"/>
      </w:pPr>
      <w:r>
        <w:t>К</w:t>
      </w:r>
      <w:r>
        <w:rPr>
          <w:spacing w:val="40"/>
        </w:rPr>
        <w:t xml:space="preserve"> </w:t>
      </w:r>
      <w:r>
        <w:t>концу</w:t>
      </w:r>
      <w:r>
        <w:rPr>
          <w:spacing w:val="34"/>
        </w:rPr>
        <w:t xml:space="preserve"> </w:t>
      </w:r>
      <w:r>
        <w:t>обучения</w:t>
      </w:r>
      <w:r>
        <w:rPr>
          <w:spacing w:val="40"/>
        </w:rPr>
        <w:t xml:space="preserve"> </w:t>
      </w:r>
      <w:r>
        <w:rPr>
          <w:b/>
        </w:rPr>
        <w:t>в</w:t>
      </w:r>
      <w:r>
        <w:rPr>
          <w:b/>
          <w:spacing w:val="37"/>
        </w:rPr>
        <w:t xml:space="preserve"> </w:t>
      </w:r>
      <w:r>
        <w:rPr>
          <w:b/>
        </w:rPr>
        <w:t>5</w:t>
      </w:r>
      <w:r>
        <w:rPr>
          <w:b/>
          <w:spacing w:val="38"/>
        </w:rPr>
        <w:t xml:space="preserve"> </w:t>
      </w:r>
      <w:r>
        <w:rPr>
          <w:b/>
        </w:rPr>
        <w:t>классе</w:t>
      </w:r>
      <w:r>
        <w:t>обучающийся</w:t>
      </w:r>
      <w:r>
        <w:rPr>
          <w:spacing w:val="40"/>
        </w:rPr>
        <w:t xml:space="preserve"> </w:t>
      </w:r>
      <w:r>
        <w:t>получит</w:t>
      </w:r>
      <w:r>
        <w:rPr>
          <w:spacing w:val="37"/>
        </w:rPr>
        <w:t xml:space="preserve"> </w:t>
      </w:r>
      <w:r>
        <w:t>следующие</w:t>
      </w:r>
      <w:r>
        <w:rPr>
          <w:spacing w:val="39"/>
        </w:rPr>
        <w:t xml:space="preserve"> </w:t>
      </w:r>
      <w:r>
        <w:t>предметные результаты по отдельным темам программы по изобразительному искусству:</w:t>
      </w:r>
    </w:p>
    <w:p w14:paraId="6228C078" w14:textId="77777777" w:rsidR="004F75DF" w:rsidRDefault="0013698B">
      <w:pPr>
        <w:pStyle w:val="2"/>
        <w:spacing w:before="201"/>
        <w:ind w:left="793"/>
        <w:jc w:val="left"/>
      </w:pPr>
      <w:r>
        <w:t>Модуль</w:t>
      </w:r>
      <w:r>
        <w:rPr>
          <w:spacing w:val="-7"/>
        </w:rPr>
        <w:t xml:space="preserve"> </w:t>
      </w:r>
      <w:r>
        <w:t>№</w:t>
      </w:r>
      <w:r>
        <w:rPr>
          <w:spacing w:val="-9"/>
        </w:rPr>
        <w:t xml:space="preserve"> </w:t>
      </w:r>
      <w:r>
        <w:t>1</w:t>
      </w:r>
      <w:r>
        <w:rPr>
          <w:spacing w:val="-8"/>
        </w:rPr>
        <w:t xml:space="preserve"> </w:t>
      </w:r>
      <w:r>
        <w:t>«Декоративно-прикладное</w:t>
      </w:r>
      <w:r>
        <w:rPr>
          <w:spacing w:val="-7"/>
        </w:rPr>
        <w:t xml:space="preserve"> </w:t>
      </w:r>
      <w:r>
        <w:t>и</w:t>
      </w:r>
      <w:r>
        <w:rPr>
          <w:spacing w:val="-10"/>
        </w:rPr>
        <w:t xml:space="preserve"> </w:t>
      </w:r>
      <w:r>
        <w:t>народное</w:t>
      </w:r>
      <w:r>
        <w:rPr>
          <w:spacing w:val="-7"/>
        </w:rPr>
        <w:t xml:space="preserve"> </w:t>
      </w:r>
      <w:r>
        <w:rPr>
          <w:spacing w:val="-2"/>
        </w:rPr>
        <w:t>искусство»:</w:t>
      </w:r>
    </w:p>
    <w:p w14:paraId="506C9701" w14:textId="77777777" w:rsidR="004F75DF" w:rsidRDefault="0013698B">
      <w:pPr>
        <w:pStyle w:val="a3"/>
        <w:spacing w:before="197"/>
        <w:ind w:right="1130" w:firstLine="600"/>
      </w:pPr>
      <w:r>
        <w:t>знать о многообразии видов декоративно-прикладного искусства: народного, классического, современного, искусства, промыслов;</w:t>
      </w:r>
    </w:p>
    <w:p w14:paraId="70E9F247" w14:textId="77777777" w:rsidR="004F75DF" w:rsidRDefault="0013698B">
      <w:pPr>
        <w:pStyle w:val="a3"/>
        <w:spacing w:before="201"/>
        <w:ind w:right="1138" w:firstLine="600"/>
      </w:pPr>
      <w:r>
        <w:t>понимать связь декоративно-прикладного искусства с бытовыми потребностями</w:t>
      </w:r>
      <w:r>
        <w:rPr>
          <w:spacing w:val="-1"/>
        </w:rPr>
        <w:t xml:space="preserve"> </w:t>
      </w:r>
      <w:r>
        <w:t>людей, необходимость</w:t>
      </w:r>
      <w:r>
        <w:rPr>
          <w:spacing w:val="-3"/>
        </w:rPr>
        <w:t xml:space="preserve"> </w:t>
      </w:r>
      <w:r>
        <w:t>присутствия в</w:t>
      </w:r>
      <w:r>
        <w:rPr>
          <w:spacing w:val="-3"/>
        </w:rPr>
        <w:t xml:space="preserve"> </w:t>
      </w:r>
      <w:r>
        <w:t>предметном мире и</w:t>
      </w:r>
      <w:r>
        <w:rPr>
          <w:spacing w:val="-1"/>
        </w:rPr>
        <w:t xml:space="preserve"> </w:t>
      </w:r>
      <w:r>
        <w:t xml:space="preserve">жилой </w:t>
      </w:r>
      <w:r>
        <w:rPr>
          <w:spacing w:val="-2"/>
        </w:rPr>
        <w:t>среде;</w:t>
      </w:r>
    </w:p>
    <w:p w14:paraId="5A0083BB" w14:textId="77777777" w:rsidR="004F75DF" w:rsidRDefault="004F75DF">
      <w:pPr>
        <w:sectPr w:rsidR="004F75DF">
          <w:pgSz w:w="11910" w:h="16390"/>
          <w:pgMar w:top="980" w:right="0" w:bottom="280" w:left="460" w:header="723" w:footer="0" w:gutter="0"/>
          <w:cols w:space="720"/>
        </w:sectPr>
      </w:pPr>
    </w:p>
    <w:p w14:paraId="60CA732D" w14:textId="77777777" w:rsidR="004F75DF" w:rsidRDefault="0013698B">
      <w:pPr>
        <w:pStyle w:val="a3"/>
        <w:spacing w:before="277"/>
        <w:ind w:right="1135" w:firstLine="60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51B161CF" w14:textId="77777777" w:rsidR="004F75DF" w:rsidRDefault="0013698B">
      <w:pPr>
        <w:pStyle w:val="a3"/>
        <w:spacing w:before="200"/>
        <w:ind w:right="1142" w:firstLine="600"/>
      </w:pPr>
      <w:r>
        <w:t>характеризовать коммуникативные, познавательные и культовые функции декоративно-прикладного искусства;</w:t>
      </w:r>
    </w:p>
    <w:p w14:paraId="1D022196" w14:textId="77777777" w:rsidR="004F75DF" w:rsidRDefault="0013698B">
      <w:pPr>
        <w:pStyle w:val="a3"/>
        <w:spacing w:before="201"/>
        <w:ind w:right="1124" w:firstLine="60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75CF33BB" w14:textId="77777777" w:rsidR="004F75DF" w:rsidRDefault="0013698B">
      <w:pPr>
        <w:pStyle w:val="a3"/>
        <w:spacing w:before="201"/>
        <w:ind w:right="1133" w:firstLine="60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29008EA3" w14:textId="77777777" w:rsidR="004F75DF" w:rsidRDefault="0013698B">
      <w:pPr>
        <w:pStyle w:val="a3"/>
        <w:spacing w:before="197" w:line="242" w:lineRule="auto"/>
        <w:ind w:right="1129" w:firstLine="600"/>
      </w:pPr>
      <w: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14:paraId="156CC6E1" w14:textId="77777777" w:rsidR="004F75DF" w:rsidRDefault="0013698B">
      <w:pPr>
        <w:pStyle w:val="a3"/>
        <w:spacing w:before="190"/>
        <w:ind w:right="1132" w:firstLine="600"/>
      </w:pPr>
      <w:r>
        <w:t>знать</w:t>
      </w:r>
      <w:r>
        <w:rPr>
          <w:spacing w:val="-1"/>
        </w:rPr>
        <w:t xml:space="preserve"> </w:t>
      </w:r>
      <w:r>
        <w:t>специфику</w:t>
      </w:r>
      <w:r>
        <w:rPr>
          <w:spacing w:val="-3"/>
        </w:rPr>
        <w:t xml:space="preserve"> </w:t>
      </w:r>
      <w:r>
        <w:t>образного языка декоративного искусства – его знаковую природу, орнаментальность, стилизацию изображения;</w:t>
      </w:r>
    </w:p>
    <w:p w14:paraId="09165A0B" w14:textId="77777777" w:rsidR="004F75DF" w:rsidRDefault="0013698B">
      <w:pPr>
        <w:pStyle w:val="a3"/>
        <w:spacing w:before="202"/>
        <w:ind w:right="1144" w:firstLine="600"/>
      </w:pPr>
      <w:r>
        <w:t>различать разные виды орнамента по сюжетной основе: геометрический, растительный, зооморфный, антропоморфный;</w:t>
      </w:r>
    </w:p>
    <w:p w14:paraId="3989033B" w14:textId="77777777" w:rsidR="004F75DF" w:rsidRDefault="0013698B">
      <w:pPr>
        <w:pStyle w:val="a3"/>
        <w:spacing w:before="200"/>
        <w:ind w:right="1141" w:firstLine="600"/>
      </w:pPr>
      <w:r>
        <w:t>владеть практическими навыками самостоятельного творческого создания орнаментов ленточных, сетчатых, центрических;</w:t>
      </w:r>
    </w:p>
    <w:p w14:paraId="584DC0DB" w14:textId="77777777" w:rsidR="004F75DF" w:rsidRDefault="0013698B">
      <w:pPr>
        <w:pStyle w:val="a3"/>
        <w:spacing w:before="202"/>
        <w:ind w:right="1138" w:firstLine="600"/>
      </w:pPr>
      <w:r>
        <w:t>знать о значении ритма, раппорта, различных видов симметрии в построении</w:t>
      </w:r>
      <w:r>
        <w:rPr>
          <w:spacing w:val="-1"/>
        </w:rPr>
        <w:t xml:space="preserve"> </w:t>
      </w:r>
      <w:r>
        <w:t>орнамента и</w:t>
      </w:r>
      <w:r>
        <w:rPr>
          <w:spacing w:val="-1"/>
        </w:rPr>
        <w:t xml:space="preserve"> </w:t>
      </w:r>
      <w:r>
        <w:t>уметь</w:t>
      </w:r>
      <w:r>
        <w:rPr>
          <w:spacing w:val="-3"/>
        </w:rPr>
        <w:t xml:space="preserve"> </w:t>
      </w:r>
      <w:r>
        <w:t>применять</w:t>
      </w:r>
      <w:r>
        <w:rPr>
          <w:spacing w:val="-3"/>
        </w:rPr>
        <w:t xml:space="preserve"> </w:t>
      </w:r>
      <w:r>
        <w:t>эти</w:t>
      </w:r>
      <w:r>
        <w:rPr>
          <w:spacing w:val="-1"/>
        </w:rPr>
        <w:t xml:space="preserve"> </w:t>
      </w:r>
      <w:r>
        <w:t>знания в</w:t>
      </w:r>
      <w:r>
        <w:rPr>
          <w:spacing w:val="-3"/>
        </w:rPr>
        <w:t xml:space="preserve"> </w:t>
      </w:r>
      <w:r>
        <w:t>собственных</w:t>
      </w:r>
      <w:r>
        <w:rPr>
          <w:spacing w:val="-5"/>
        </w:rPr>
        <w:t xml:space="preserve"> </w:t>
      </w:r>
      <w:r>
        <w:t>творческих декоративных работах;</w:t>
      </w:r>
    </w:p>
    <w:p w14:paraId="39EC63E8" w14:textId="77777777" w:rsidR="004F75DF" w:rsidRDefault="0013698B">
      <w:pPr>
        <w:pStyle w:val="a3"/>
        <w:spacing w:before="201"/>
        <w:ind w:right="1133" w:firstLine="60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3CC186A9" w14:textId="77777777" w:rsidR="004F75DF" w:rsidRDefault="0013698B">
      <w:pPr>
        <w:pStyle w:val="a3"/>
        <w:spacing w:before="200"/>
        <w:ind w:right="1142" w:firstLine="60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57D0E4" w14:textId="77777777" w:rsidR="004F75DF" w:rsidRDefault="0013698B">
      <w:pPr>
        <w:pStyle w:val="a3"/>
        <w:spacing w:before="201"/>
        <w:ind w:right="1129" w:firstLine="600"/>
      </w:pPr>
      <w:r>
        <w:t xml:space="preserve">уметь объяснять символическое значение традиционных знаков народного крестьянского искусства (солярные знаки, древо жизни, конь, птица, мать- </w:t>
      </w:r>
      <w:r>
        <w:rPr>
          <w:spacing w:val="-2"/>
        </w:rPr>
        <w:t>земля);</w:t>
      </w:r>
    </w:p>
    <w:p w14:paraId="2EF5B051" w14:textId="77777777" w:rsidR="004F75DF" w:rsidRDefault="004F75DF">
      <w:pPr>
        <w:sectPr w:rsidR="004F75DF">
          <w:pgSz w:w="11910" w:h="16390"/>
          <w:pgMar w:top="980" w:right="0" w:bottom="280" w:left="460" w:header="723" w:footer="0" w:gutter="0"/>
          <w:cols w:space="720"/>
        </w:sectPr>
      </w:pPr>
    </w:p>
    <w:p w14:paraId="2279E613" w14:textId="77777777" w:rsidR="004F75DF" w:rsidRDefault="0013698B">
      <w:pPr>
        <w:pStyle w:val="a3"/>
        <w:spacing w:before="277"/>
        <w:ind w:right="1136" w:firstLine="60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397C27CA" w14:textId="77777777" w:rsidR="004F75DF" w:rsidRDefault="0013698B">
      <w:pPr>
        <w:pStyle w:val="a3"/>
        <w:spacing w:before="200"/>
        <w:ind w:right="1137" w:firstLine="600"/>
      </w:pPr>
      <w:r>
        <w:t>иметь практический опыт изображения характерных традиционных предметов крестьянского быта;</w:t>
      </w:r>
    </w:p>
    <w:p w14:paraId="6B0F55C2" w14:textId="77777777" w:rsidR="004F75DF" w:rsidRDefault="0013698B">
      <w:pPr>
        <w:pStyle w:val="a3"/>
        <w:spacing w:before="201"/>
        <w:ind w:right="1127" w:firstLine="60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4659EA76" w14:textId="77777777" w:rsidR="004F75DF" w:rsidRDefault="0013698B">
      <w:pPr>
        <w:pStyle w:val="a3"/>
        <w:spacing w:before="200"/>
        <w:ind w:right="1137" w:firstLine="600"/>
      </w:pPr>
      <w:r>
        <w:t xml:space="preserve">осознавать произведения народного искусства как бесценное культурное наследие, хранящее в своих материальных формах глубинные духовные </w:t>
      </w:r>
      <w:r>
        <w:rPr>
          <w:spacing w:val="-2"/>
        </w:rPr>
        <w:t>ценности;</w:t>
      </w:r>
    </w:p>
    <w:p w14:paraId="02849BCB" w14:textId="77777777" w:rsidR="004F75DF" w:rsidRDefault="0013698B">
      <w:pPr>
        <w:pStyle w:val="a3"/>
        <w:spacing w:before="202"/>
        <w:ind w:right="1132" w:firstLine="60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345975F1" w14:textId="77777777" w:rsidR="004F75DF" w:rsidRDefault="0013698B">
      <w:pPr>
        <w:pStyle w:val="a3"/>
        <w:spacing w:before="200"/>
        <w:ind w:right="1129" w:firstLine="60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 прикладного искусства, его единство и целостность для каждой конкретной культуры, определяемые природными условиями и сложившийся историей;</w:t>
      </w:r>
    </w:p>
    <w:p w14:paraId="670E650F" w14:textId="77777777" w:rsidR="004F75DF" w:rsidRDefault="0013698B">
      <w:pPr>
        <w:pStyle w:val="a3"/>
        <w:spacing w:before="200"/>
        <w:ind w:right="1137" w:firstLine="600"/>
      </w:pPr>
      <w:r>
        <w:t>объяснять значение народных промыслов и традиций художественного ремесла в современной жизни;</w:t>
      </w:r>
    </w:p>
    <w:p w14:paraId="2E47DE5F" w14:textId="77777777" w:rsidR="004F75DF" w:rsidRDefault="0013698B">
      <w:pPr>
        <w:pStyle w:val="a3"/>
        <w:spacing w:before="201"/>
        <w:ind w:right="1138" w:firstLine="600"/>
      </w:pPr>
      <w:r>
        <w:t>рассказывать о происхождении народных художественных промыслов, о соотношении ремесла и искусства;</w:t>
      </w:r>
    </w:p>
    <w:p w14:paraId="162AA7E6" w14:textId="77777777" w:rsidR="004F75DF" w:rsidRDefault="0013698B">
      <w:pPr>
        <w:pStyle w:val="a3"/>
        <w:spacing w:before="196"/>
        <w:ind w:right="1138" w:firstLine="600"/>
      </w:pPr>
      <w:r>
        <w:t>называть характерные черты орнаментов и изделий ряда отечественных народных художественных промыслов;</w:t>
      </w:r>
    </w:p>
    <w:p w14:paraId="7D77DDAB" w14:textId="77777777" w:rsidR="004F75DF" w:rsidRDefault="0013698B">
      <w:pPr>
        <w:pStyle w:val="a3"/>
        <w:spacing w:before="202"/>
        <w:ind w:right="1138" w:firstLine="600"/>
      </w:pPr>
      <w:r>
        <w:t>характеризовать древние образы народного искусства в произведениях современных народных промыслов;</w:t>
      </w:r>
    </w:p>
    <w:p w14:paraId="7A7FF562" w14:textId="77777777" w:rsidR="004F75DF" w:rsidRDefault="0013698B">
      <w:pPr>
        <w:pStyle w:val="a3"/>
        <w:spacing w:before="200"/>
        <w:ind w:right="1138" w:firstLine="600"/>
      </w:pPr>
      <w:r>
        <w:t>уметь перечислять материалы, используемые в народных художественных промыслах: дерево, глина, металл, стекло;</w:t>
      </w:r>
    </w:p>
    <w:p w14:paraId="19F5B201" w14:textId="77777777" w:rsidR="004F75DF" w:rsidRDefault="004F75DF">
      <w:pPr>
        <w:sectPr w:rsidR="004F75DF">
          <w:pgSz w:w="11910" w:h="16390"/>
          <w:pgMar w:top="980" w:right="0" w:bottom="280" w:left="460" w:header="723" w:footer="0" w:gutter="0"/>
          <w:cols w:space="720"/>
        </w:sectPr>
      </w:pPr>
    </w:p>
    <w:p w14:paraId="01BA9E85" w14:textId="77777777" w:rsidR="004F75DF" w:rsidRDefault="0013698B">
      <w:pPr>
        <w:pStyle w:val="a3"/>
        <w:spacing w:before="277"/>
        <w:ind w:right="1133" w:firstLine="600"/>
      </w:pPr>
      <w:r>
        <w:t>различать изделия народных художественных промыслов по материалу изготовления и технике декора;</w:t>
      </w:r>
    </w:p>
    <w:p w14:paraId="6F5FF2BC" w14:textId="77777777" w:rsidR="004F75DF" w:rsidRDefault="0013698B">
      <w:pPr>
        <w:pStyle w:val="a3"/>
        <w:spacing w:before="201"/>
        <w:ind w:right="1135" w:firstLine="600"/>
      </w:pPr>
      <w:r>
        <w:t>объяснять связь между материалом, формой и техникой декора в произведениях народных промыслов;</w:t>
      </w:r>
    </w:p>
    <w:p w14:paraId="4EF00CC3" w14:textId="77777777" w:rsidR="004F75DF" w:rsidRDefault="0013698B">
      <w:pPr>
        <w:pStyle w:val="a3"/>
        <w:spacing w:before="201"/>
        <w:ind w:right="1142" w:firstLine="600"/>
      </w:pPr>
      <w:r>
        <w:t>иметь представление о приёмах и последовательности работы при создании изделий некоторых художественных промыслов;</w:t>
      </w:r>
    </w:p>
    <w:p w14:paraId="6A2665FC" w14:textId="77777777" w:rsidR="004F75DF" w:rsidRDefault="0013698B">
      <w:pPr>
        <w:pStyle w:val="a3"/>
        <w:spacing w:before="196"/>
        <w:ind w:right="1139" w:firstLine="600"/>
      </w:pPr>
      <w:r>
        <w:t>уметь изображать фрагменты орнаментов, отдельные сюжеты, детали или общий вид изделий ряда отечественных художественных промыслов;</w:t>
      </w:r>
    </w:p>
    <w:p w14:paraId="5E2369E2" w14:textId="77777777" w:rsidR="004F75DF" w:rsidRDefault="0013698B">
      <w:pPr>
        <w:pStyle w:val="a3"/>
        <w:spacing w:before="201"/>
        <w:ind w:right="1134" w:firstLine="60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0FA1EE2D" w14:textId="77777777" w:rsidR="004F75DF" w:rsidRDefault="0013698B">
      <w:pPr>
        <w:pStyle w:val="a3"/>
        <w:spacing w:before="201"/>
        <w:ind w:right="1140" w:firstLine="600"/>
      </w:pPr>
      <w:r>
        <w:t>понимать и объяснять значение государственной символики, иметь представление о значении и содержании геральдики;</w:t>
      </w:r>
    </w:p>
    <w:p w14:paraId="523AFD7A" w14:textId="77777777" w:rsidR="004F75DF" w:rsidRDefault="0013698B">
      <w:pPr>
        <w:pStyle w:val="a3"/>
        <w:spacing w:before="201"/>
        <w:ind w:right="1132" w:firstLine="600"/>
      </w:pPr>
      <w:r>
        <w:t xml:space="preserve">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w:t>
      </w:r>
      <w:r>
        <w:rPr>
          <w:spacing w:val="-2"/>
        </w:rPr>
        <w:t>назначение;</w:t>
      </w:r>
    </w:p>
    <w:p w14:paraId="3C1B15F3" w14:textId="77777777" w:rsidR="004F75DF" w:rsidRDefault="0013698B">
      <w:pPr>
        <w:pStyle w:val="a3"/>
        <w:spacing w:before="201"/>
        <w:ind w:right="1129" w:firstLine="600"/>
      </w:pPr>
      <w:r>
        <w:t>ориентироваться в широком разнообразии современного декоративно- прикладного искусства, различать по материалам, технике исполнения художественное стекло, керамику, ковку, литьё, гобелен и другое;</w:t>
      </w:r>
    </w:p>
    <w:p w14:paraId="7625E2F1" w14:textId="77777777" w:rsidR="004F75DF" w:rsidRDefault="0013698B">
      <w:pPr>
        <w:pStyle w:val="a3"/>
        <w:spacing w:before="201"/>
        <w:ind w:right="1142" w:firstLine="600"/>
      </w:pPr>
      <w:r>
        <w:t>иметь навыки коллективной практической творческой работы по оформлению пространства школы и школьных праздников.</w:t>
      </w:r>
    </w:p>
    <w:p w14:paraId="26802553" w14:textId="77777777" w:rsidR="004F75DF" w:rsidRDefault="0013698B">
      <w:pPr>
        <w:pStyle w:val="a3"/>
        <w:spacing w:before="201"/>
        <w:ind w:left="793" w:right="1123"/>
        <w:jc w:val="left"/>
      </w:pPr>
      <w:r>
        <w:t xml:space="preserve">К концу обучения в </w:t>
      </w:r>
      <w:r>
        <w:rPr>
          <w:b/>
        </w:rPr>
        <w:t>6 классе</w:t>
      </w:r>
      <w:r>
        <w:rPr>
          <w:b/>
          <w:spacing w:val="32"/>
        </w:rPr>
        <w:t xml:space="preserve"> </w:t>
      </w:r>
      <w:r>
        <w:t>обучающийся получит следующие предметные</w:t>
      </w:r>
      <w:r>
        <w:rPr>
          <w:spacing w:val="40"/>
        </w:rPr>
        <w:t xml:space="preserve"> </w:t>
      </w:r>
      <w:r>
        <w:t>результаты по отдельным темам программы по изобразительному искусству:</w:t>
      </w:r>
    </w:p>
    <w:p w14:paraId="1D2498AD" w14:textId="77777777" w:rsidR="004F75DF" w:rsidRDefault="0013698B">
      <w:pPr>
        <w:pStyle w:val="2"/>
        <w:spacing w:before="201"/>
        <w:ind w:left="793"/>
        <w:jc w:val="left"/>
      </w:pPr>
      <w:r>
        <w:t>Модуль</w:t>
      </w:r>
      <w:r>
        <w:rPr>
          <w:spacing w:val="-7"/>
        </w:rPr>
        <w:t xml:space="preserve"> </w:t>
      </w:r>
      <w:r>
        <w:t>№</w:t>
      </w:r>
      <w:r>
        <w:rPr>
          <w:spacing w:val="-8"/>
        </w:rPr>
        <w:t xml:space="preserve"> </w:t>
      </w:r>
      <w:r>
        <w:t>2</w:t>
      </w:r>
      <w:r>
        <w:rPr>
          <w:spacing w:val="-8"/>
        </w:rPr>
        <w:t xml:space="preserve"> </w:t>
      </w:r>
      <w:r>
        <w:t>«Живопись,</w:t>
      </w:r>
      <w:r>
        <w:rPr>
          <w:spacing w:val="-5"/>
        </w:rPr>
        <w:t xml:space="preserve"> </w:t>
      </w:r>
      <w:r>
        <w:t>графика,</w:t>
      </w:r>
      <w:r>
        <w:rPr>
          <w:spacing w:val="-5"/>
        </w:rPr>
        <w:t xml:space="preserve"> </w:t>
      </w:r>
      <w:r>
        <w:rPr>
          <w:spacing w:val="-2"/>
        </w:rPr>
        <w:t>скульптура»:</w:t>
      </w:r>
    </w:p>
    <w:p w14:paraId="2001EF2E" w14:textId="77777777" w:rsidR="004F75DF" w:rsidRDefault="0013698B">
      <w:pPr>
        <w:pStyle w:val="a3"/>
        <w:spacing w:before="196"/>
        <w:ind w:right="1142" w:firstLine="600"/>
      </w:pPr>
      <w:r>
        <w:t>характеризовать различия между пространственными и временными видами искусства и их значение в жизни людей;</w:t>
      </w:r>
    </w:p>
    <w:p w14:paraId="05417262" w14:textId="77777777" w:rsidR="004F75DF" w:rsidRDefault="0013698B">
      <w:pPr>
        <w:pStyle w:val="a3"/>
        <w:spacing w:before="202"/>
        <w:ind w:left="1273"/>
        <w:jc w:val="left"/>
      </w:pPr>
      <w:r>
        <w:t>объяснять</w:t>
      </w:r>
      <w:r>
        <w:rPr>
          <w:spacing w:val="-10"/>
        </w:rPr>
        <w:t xml:space="preserve"> </w:t>
      </w:r>
      <w:r>
        <w:t>причины</w:t>
      </w:r>
      <w:r>
        <w:rPr>
          <w:spacing w:val="-7"/>
        </w:rPr>
        <w:t xml:space="preserve"> </w:t>
      </w:r>
      <w:r>
        <w:t>деления</w:t>
      </w:r>
      <w:r>
        <w:rPr>
          <w:spacing w:val="-7"/>
        </w:rPr>
        <w:t xml:space="preserve"> </w:t>
      </w:r>
      <w:r>
        <w:t>пространственных</w:t>
      </w:r>
      <w:r>
        <w:rPr>
          <w:spacing w:val="-11"/>
        </w:rPr>
        <w:t xml:space="preserve"> </w:t>
      </w:r>
      <w:r>
        <w:t>искусств</w:t>
      </w:r>
      <w:r>
        <w:rPr>
          <w:spacing w:val="-9"/>
        </w:rPr>
        <w:t xml:space="preserve"> </w:t>
      </w:r>
      <w:r>
        <w:t>на</w:t>
      </w:r>
      <w:r>
        <w:rPr>
          <w:spacing w:val="-6"/>
        </w:rPr>
        <w:t xml:space="preserve"> </w:t>
      </w:r>
      <w:r>
        <w:rPr>
          <w:spacing w:val="-2"/>
        </w:rPr>
        <w:t>виды;</w:t>
      </w:r>
    </w:p>
    <w:p w14:paraId="3ACDD5B2" w14:textId="77777777" w:rsidR="004F75DF" w:rsidRDefault="0013698B">
      <w:pPr>
        <w:pStyle w:val="a3"/>
        <w:spacing w:before="201"/>
        <w:ind w:right="1138" w:firstLine="600"/>
      </w:pPr>
      <w:r>
        <w:t>знать основные виды живописи, графики и скульптуры, объяснять их назначение в жизни людей.</w:t>
      </w:r>
    </w:p>
    <w:p w14:paraId="058BDB12" w14:textId="77777777" w:rsidR="004F75DF" w:rsidRDefault="0013698B">
      <w:pPr>
        <w:pStyle w:val="a3"/>
        <w:spacing w:before="201"/>
        <w:ind w:left="1273"/>
        <w:jc w:val="left"/>
      </w:pPr>
      <w:r>
        <w:t>Язык</w:t>
      </w:r>
      <w:r>
        <w:rPr>
          <w:spacing w:val="-10"/>
        </w:rPr>
        <w:t xml:space="preserve"> </w:t>
      </w:r>
      <w:r>
        <w:t>изобразительного</w:t>
      </w:r>
      <w:r>
        <w:rPr>
          <w:spacing w:val="-10"/>
        </w:rPr>
        <w:t xml:space="preserve"> </w:t>
      </w:r>
      <w:r>
        <w:t>искусства</w:t>
      </w:r>
      <w:r>
        <w:rPr>
          <w:spacing w:val="-8"/>
        </w:rPr>
        <w:t xml:space="preserve"> </w:t>
      </w:r>
      <w:r>
        <w:t>и</w:t>
      </w:r>
      <w:r>
        <w:rPr>
          <w:spacing w:val="-10"/>
        </w:rPr>
        <w:t xml:space="preserve"> </w:t>
      </w:r>
      <w:r>
        <w:t>его</w:t>
      </w:r>
      <w:r>
        <w:rPr>
          <w:spacing w:val="-10"/>
        </w:rPr>
        <w:t xml:space="preserve"> </w:t>
      </w:r>
      <w:r>
        <w:t>выразительные</w:t>
      </w:r>
      <w:r>
        <w:rPr>
          <w:spacing w:val="-8"/>
        </w:rPr>
        <w:t xml:space="preserve"> </w:t>
      </w:r>
      <w:r>
        <w:rPr>
          <w:spacing w:val="-2"/>
        </w:rPr>
        <w:t>средства:</w:t>
      </w:r>
    </w:p>
    <w:p w14:paraId="615FE700" w14:textId="77777777" w:rsidR="004F75DF" w:rsidRDefault="004F75DF">
      <w:pPr>
        <w:sectPr w:rsidR="004F75DF">
          <w:pgSz w:w="11910" w:h="16390"/>
          <w:pgMar w:top="980" w:right="0" w:bottom="280" w:left="460" w:header="723" w:footer="0" w:gutter="0"/>
          <w:cols w:space="720"/>
        </w:sectPr>
      </w:pPr>
    </w:p>
    <w:p w14:paraId="372DE44F" w14:textId="77777777" w:rsidR="004F75DF" w:rsidRDefault="0013698B">
      <w:pPr>
        <w:pStyle w:val="a3"/>
        <w:spacing w:before="277"/>
        <w:ind w:right="1143" w:firstLine="600"/>
      </w:pPr>
      <w:r>
        <w:t>различать и характеризовать традиционные художественные материалы для графики, живописи, скульптуры;</w:t>
      </w:r>
    </w:p>
    <w:p w14:paraId="769C8775" w14:textId="77777777" w:rsidR="004F75DF" w:rsidRDefault="0013698B">
      <w:pPr>
        <w:pStyle w:val="a3"/>
        <w:spacing w:before="201"/>
        <w:ind w:right="1138" w:firstLine="600"/>
      </w:pPr>
      <w:r>
        <w:t xml:space="preserve">осознавать значение материала в создании художественного образа, уметь различать и объяснять роль художественного материала в произведениях </w:t>
      </w:r>
      <w:r>
        <w:rPr>
          <w:spacing w:val="-2"/>
        </w:rPr>
        <w:t>искусства;</w:t>
      </w:r>
    </w:p>
    <w:p w14:paraId="6E058EC2" w14:textId="77777777" w:rsidR="004F75DF" w:rsidRDefault="0013698B">
      <w:pPr>
        <w:pStyle w:val="a3"/>
        <w:spacing w:before="201"/>
        <w:ind w:right="1142" w:firstLine="60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6642A109" w14:textId="77777777" w:rsidR="004F75DF" w:rsidRDefault="0013698B">
      <w:pPr>
        <w:pStyle w:val="a3"/>
        <w:spacing w:before="200"/>
        <w:ind w:right="1139" w:firstLine="600"/>
      </w:pPr>
      <w:r>
        <w:t>иметь представление о различных художественных техниках в использовании художественных материалов;</w:t>
      </w:r>
    </w:p>
    <w:p w14:paraId="2528BA27" w14:textId="77777777" w:rsidR="004F75DF" w:rsidRDefault="0013698B">
      <w:pPr>
        <w:pStyle w:val="a3"/>
        <w:spacing w:before="197"/>
        <w:ind w:left="1273"/>
        <w:jc w:val="left"/>
      </w:pPr>
      <w:r>
        <w:t>понимать</w:t>
      </w:r>
      <w:r>
        <w:rPr>
          <w:spacing w:val="-12"/>
        </w:rPr>
        <w:t xml:space="preserve"> </w:t>
      </w:r>
      <w:r>
        <w:t>роль</w:t>
      </w:r>
      <w:r>
        <w:rPr>
          <w:spacing w:val="-11"/>
        </w:rPr>
        <w:t xml:space="preserve"> </w:t>
      </w:r>
      <w:r>
        <w:t>рисунка</w:t>
      </w:r>
      <w:r>
        <w:rPr>
          <w:spacing w:val="-8"/>
        </w:rPr>
        <w:t xml:space="preserve"> </w:t>
      </w:r>
      <w:r>
        <w:t>как</w:t>
      </w:r>
      <w:r>
        <w:rPr>
          <w:spacing w:val="-9"/>
        </w:rPr>
        <w:t xml:space="preserve"> </w:t>
      </w:r>
      <w:r>
        <w:t>основы</w:t>
      </w:r>
      <w:r>
        <w:rPr>
          <w:spacing w:val="-10"/>
        </w:rPr>
        <w:t xml:space="preserve"> </w:t>
      </w:r>
      <w:r>
        <w:t>изобразительной</w:t>
      </w:r>
      <w:r>
        <w:rPr>
          <w:spacing w:val="-9"/>
        </w:rPr>
        <w:t xml:space="preserve"> </w:t>
      </w:r>
      <w:r>
        <w:rPr>
          <w:spacing w:val="-2"/>
        </w:rPr>
        <w:t>деятельности;</w:t>
      </w:r>
    </w:p>
    <w:p w14:paraId="267A2284" w14:textId="77777777" w:rsidR="004F75DF" w:rsidRDefault="0013698B">
      <w:pPr>
        <w:pStyle w:val="a3"/>
        <w:spacing w:before="201"/>
        <w:ind w:right="1132" w:firstLine="600"/>
      </w:pPr>
      <w:r>
        <w:t xml:space="preserve">иметь опыт учебного рисунка – светотеневого изображения объёмных </w:t>
      </w:r>
      <w:r>
        <w:rPr>
          <w:spacing w:val="-2"/>
        </w:rPr>
        <w:t>форм;</w:t>
      </w:r>
    </w:p>
    <w:p w14:paraId="368AEC35" w14:textId="77777777" w:rsidR="004F75DF" w:rsidRDefault="0013698B">
      <w:pPr>
        <w:pStyle w:val="a3"/>
        <w:spacing w:before="201"/>
        <w:ind w:right="1142" w:firstLine="600"/>
      </w:pPr>
      <w:r>
        <w:t>знать основы линейной перспективы и уметь изображать объёмные геометрические тела на двухмерной плоскости;</w:t>
      </w:r>
    </w:p>
    <w:p w14:paraId="0A948752" w14:textId="77777777" w:rsidR="004F75DF" w:rsidRDefault="0013698B">
      <w:pPr>
        <w:pStyle w:val="a3"/>
        <w:spacing w:before="201"/>
        <w:ind w:right="1141" w:firstLine="60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7F181500" w14:textId="77777777" w:rsidR="004F75DF" w:rsidRDefault="0013698B">
      <w:pPr>
        <w:pStyle w:val="a3"/>
        <w:spacing w:before="201"/>
        <w:ind w:right="1140" w:firstLine="600"/>
      </w:pPr>
      <w:r>
        <w:t>понимать содержание понятий «тон», «тональные отношения» и иметь опыт их визуального анализа;</w:t>
      </w:r>
    </w:p>
    <w:p w14:paraId="59EA9463" w14:textId="77777777" w:rsidR="004F75DF" w:rsidRDefault="0013698B">
      <w:pPr>
        <w:pStyle w:val="a3"/>
        <w:spacing w:before="201"/>
        <w:ind w:right="1137" w:firstLine="60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174B8FAE" w14:textId="77777777" w:rsidR="004F75DF" w:rsidRDefault="0013698B">
      <w:pPr>
        <w:pStyle w:val="a3"/>
        <w:spacing w:before="196" w:line="242" w:lineRule="auto"/>
        <w:ind w:right="1140" w:firstLine="600"/>
      </w:pPr>
      <w:r>
        <w:t xml:space="preserve">иметь опыт линейного рисунка, понимать выразительные возможности </w:t>
      </w:r>
      <w:r>
        <w:rPr>
          <w:spacing w:val="-2"/>
        </w:rPr>
        <w:t>линии;</w:t>
      </w:r>
    </w:p>
    <w:p w14:paraId="48D3C766" w14:textId="77777777" w:rsidR="004F75DF" w:rsidRDefault="0013698B">
      <w:pPr>
        <w:pStyle w:val="a3"/>
        <w:spacing w:before="195"/>
        <w:ind w:right="1135" w:firstLine="600"/>
      </w:pPr>
      <w:r>
        <w:t>иметь опыт творческого композиционного рисунка в ответ на заданную учебную задачу или как самостоятельное творческое действие;</w:t>
      </w:r>
    </w:p>
    <w:p w14:paraId="7F956EF0" w14:textId="77777777" w:rsidR="004F75DF" w:rsidRDefault="0013698B">
      <w:pPr>
        <w:pStyle w:val="a3"/>
        <w:spacing w:before="201"/>
        <w:ind w:right="1145" w:firstLine="60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22CDFA0E" w14:textId="77777777" w:rsidR="004F75DF" w:rsidRDefault="0013698B">
      <w:pPr>
        <w:pStyle w:val="a3"/>
        <w:tabs>
          <w:tab w:val="left" w:pos="2846"/>
          <w:tab w:val="left" w:pos="4499"/>
          <w:tab w:val="left" w:pos="5733"/>
          <w:tab w:val="left" w:pos="7287"/>
          <w:tab w:val="left" w:pos="8774"/>
        </w:tabs>
        <w:spacing w:before="201" w:line="322" w:lineRule="exact"/>
        <w:ind w:left="1273"/>
        <w:jc w:val="left"/>
      </w:pPr>
      <w:r>
        <w:rPr>
          <w:spacing w:val="-2"/>
        </w:rPr>
        <w:t>определять</w:t>
      </w:r>
      <w:r>
        <w:tab/>
      </w:r>
      <w:r>
        <w:rPr>
          <w:spacing w:val="-2"/>
        </w:rPr>
        <w:t>содержание</w:t>
      </w:r>
      <w:r>
        <w:tab/>
      </w:r>
      <w:r>
        <w:rPr>
          <w:spacing w:val="-2"/>
        </w:rPr>
        <w:t>понятий</w:t>
      </w:r>
      <w:r>
        <w:tab/>
      </w:r>
      <w:r>
        <w:rPr>
          <w:spacing w:val="-2"/>
        </w:rPr>
        <w:t>«колорит»,</w:t>
      </w:r>
      <w:r>
        <w:tab/>
      </w:r>
      <w:r>
        <w:rPr>
          <w:spacing w:val="-2"/>
        </w:rPr>
        <w:t>«цветовые</w:t>
      </w:r>
      <w:r>
        <w:tab/>
      </w:r>
      <w:r>
        <w:rPr>
          <w:spacing w:val="-2"/>
        </w:rPr>
        <w:t>отношения»,</w:t>
      </w:r>
    </w:p>
    <w:p w14:paraId="52FEB125" w14:textId="77777777" w:rsidR="004F75DF" w:rsidRDefault="0013698B">
      <w:pPr>
        <w:pStyle w:val="a3"/>
        <w:tabs>
          <w:tab w:val="left" w:pos="2136"/>
          <w:tab w:val="left" w:pos="3570"/>
          <w:tab w:val="left" w:pos="3958"/>
          <w:tab w:val="left" w:pos="4898"/>
          <w:tab w:val="left" w:pos="6016"/>
          <w:tab w:val="left" w:pos="7887"/>
          <w:tab w:val="left" w:pos="8980"/>
          <w:tab w:val="left" w:pos="10150"/>
        </w:tabs>
        <w:ind w:right="1142"/>
        <w:jc w:val="left"/>
      </w:pPr>
      <w:r>
        <w:rPr>
          <w:spacing w:val="-2"/>
        </w:rPr>
        <w:t>«цветовой</w:t>
      </w:r>
      <w:r>
        <w:tab/>
      </w:r>
      <w:r>
        <w:rPr>
          <w:spacing w:val="-2"/>
        </w:rPr>
        <w:t>контраст»</w:t>
      </w:r>
      <w:r>
        <w:tab/>
      </w:r>
      <w:r>
        <w:rPr>
          <w:spacing w:val="-10"/>
        </w:rPr>
        <w:t>и</w:t>
      </w:r>
      <w:r>
        <w:tab/>
      </w:r>
      <w:r>
        <w:rPr>
          <w:spacing w:val="-2"/>
        </w:rPr>
        <w:t>иметь</w:t>
      </w:r>
      <w:r>
        <w:tab/>
      </w:r>
      <w:r>
        <w:rPr>
          <w:spacing w:val="-2"/>
        </w:rPr>
        <w:t>навыки</w:t>
      </w:r>
      <w:r>
        <w:tab/>
      </w:r>
      <w:r>
        <w:rPr>
          <w:spacing w:val="-2"/>
        </w:rPr>
        <w:t>практической</w:t>
      </w:r>
      <w:r>
        <w:tab/>
      </w:r>
      <w:r>
        <w:rPr>
          <w:spacing w:val="-2"/>
        </w:rPr>
        <w:t>работы</w:t>
      </w:r>
      <w:r>
        <w:tab/>
      </w:r>
      <w:r>
        <w:rPr>
          <w:spacing w:val="-2"/>
        </w:rPr>
        <w:t>гуашью</w:t>
      </w:r>
      <w:r>
        <w:tab/>
      </w:r>
      <w:r>
        <w:rPr>
          <w:spacing w:val="-10"/>
        </w:rPr>
        <w:t xml:space="preserve">и </w:t>
      </w:r>
      <w:r>
        <w:rPr>
          <w:spacing w:val="-2"/>
        </w:rPr>
        <w:t>акварелью;</w:t>
      </w:r>
    </w:p>
    <w:p w14:paraId="0FDEABEA" w14:textId="77777777" w:rsidR="004F75DF" w:rsidRDefault="004F75DF">
      <w:pPr>
        <w:sectPr w:rsidR="004F75DF">
          <w:pgSz w:w="11910" w:h="16390"/>
          <w:pgMar w:top="980" w:right="0" w:bottom="280" w:left="460" w:header="723" w:footer="0" w:gutter="0"/>
          <w:cols w:space="720"/>
        </w:sectPr>
      </w:pPr>
    </w:p>
    <w:p w14:paraId="6C75F0D2" w14:textId="77777777" w:rsidR="004F75DF" w:rsidRDefault="0013698B">
      <w:pPr>
        <w:pStyle w:val="a3"/>
        <w:spacing w:before="277"/>
        <w:ind w:right="1137" w:firstLine="60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3A486B4" w14:textId="77777777" w:rsidR="004F75DF" w:rsidRDefault="0013698B">
      <w:pPr>
        <w:pStyle w:val="a3"/>
        <w:spacing w:before="201"/>
        <w:ind w:left="1273"/>
        <w:jc w:val="left"/>
      </w:pPr>
      <w:r>
        <w:t>Жанры</w:t>
      </w:r>
      <w:r>
        <w:rPr>
          <w:spacing w:val="-14"/>
        </w:rPr>
        <w:t xml:space="preserve"> </w:t>
      </w:r>
      <w:r>
        <w:t>изобразительного</w:t>
      </w:r>
      <w:r>
        <w:rPr>
          <w:spacing w:val="-14"/>
        </w:rPr>
        <w:t xml:space="preserve"> </w:t>
      </w:r>
      <w:r>
        <w:rPr>
          <w:spacing w:val="-2"/>
        </w:rPr>
        <w:t>искусства:</w:t>
      </w:r>
    </w:p>
    <w:p w14:paraId="59D055C5" w14:textId="77777777" w:rsidR="004F75DF" w:rsidRDefault="0013698B">
      <w:pPr>
        <w:pStyle w:val="a3"/>
        <w:spacing w:before="201"/>
        <w:ind w:right="1140" w:firstLine="600"/>
      </w:pPr>
      <w:r>
        <w:t xml:space="preserve">объяснять понятие «жанры в изобразительном искусстве», перечислять </w:t>
      </w:r>
      <w:r>
        <w:rPr>
          <w:spacing w:val="-2"/>
        </w:rPr>
        <w:t>жанры;</w:t>
      </w:r>
    </w:p>
    <w:p w14:paraId="2877511E" w14:textId="77777777" w:rsidR="004F75DF" w:rsidRDefault="0013698B">
      <w:pPr>
        <w:pStyle w:val="a3"/>
        <w:spacing w:before="196"/>
        <w:ind w:right="1142" w:firstLine="600"/>
      </w:pPr>
      <w:r>
        <w:t>объяснять разницу между предметом изображения, сюжетом и содержанием произведения искусства.</w:t>
      </w:r>
    </w:p>
    <w:p w14:paraId="046FAA9E" w14:textId="77777777" w:rsidR="004F75DF" w:rsidRDefault="0013698B">
      <w:pPr>
        <w:pStyle w:val="a3"/>
        <w:spacing w:before="201"/>
        <w:ind w:left="1273"/>
        <w:jc w:val="left"/>
      </w:pPr>
      <w:r>
        <w:rPr>
          <w:spacing w:val="-2"/>
        </w:rPr>
        <w:t>Натюрморт:</w:t>
      </w:r>
    </w:p>
    <w:p w14:paraId="4AF12426" w14:textId="77777777" w:rsidR="004F75DF" w:rsidRDefault="0013698B">
      <w:pPr>
        <w:pStyle w:val="a3"/>
        <w:spacing w:before="202"/>
        <w:ind w:right="1139" w:firstLine="60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20049ADA" w14:textId="77777777" w:rsidR="004F75DF" w:rsidRDefault="0013698B">
      <w:pPr>
        <w:pStyle w:val="a3"/>
        <w:spacing w:before="201"/>
        <w:ind w:right="1134" w:firstLine="600"/>
      </w:pPr>
      <w: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6BB556E3" w14:textId="77777777" w:rsidR="004F75DF" w:rsidRDefault="0013698B">
      <w:pPr>
        <w:pStyle w:val="a3"/>
        <w:spacing w:before="201"/>
        <w:ind w:right="1136" w:firstLine="600"/>
      </w:pPr>
      <w:r>
        <w:t>знать и уметь применять в рисунке правила линейной перспективы и изображения объёмного предмета в двухмерном пространстве листа;</w:t>
      </w:r>
    </w:p>
    <w:p w14:paraId="26D33D6D" w14:textId="77777777" w:rsidR="004F75DF" w:rsidRDefault="0013698B">
      <w:pPr>
        <w:pStyle w:val="a3"/>
        <w:spacing w:before="200"/>
        <w:ind w:right="1138" w:firstLine="600"/>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10E834ED" w14:textId="77777777" w:rsidR="004F75DF" w:rsidRDefault="0013698B">
      <w:pPr>
        <w:pStyle w:val="a3"/>
        <w:spacing w:before="201"/>
        <w:ind w:left="1273"/>
        <w:jc w:val="left"/>
      </w:pPr>
      <w:r>
        <w:t>иметь</w:t>
      </w:r>
      <w:r>
        <w:rPr>
          <w:spacing w:val="-11"/>
        </w:rPr>
        <w:t xml:space="preserve"> </w:t>
      </w:r>
      <w:r>
        <w:t>опыт</w:t>
      </w:r>
      <w:r>
        <w:rPr>
          <w:spacing w:val="-10"/>
        </w:rPr>
        <w:t xml:space="preserve"> </w:t>
      </w:r>
      <w:r>
        <w:t>создания</w:t>
      </w:r>
      <w:r>
        <w:rPr>
          <w:spacing w:val="-8"/>
        </w:rPr>
        <w:t xml:space="preserve"> </w:t>
      </w:r>
      <w:r>
        <w:t>графического</w:t>
      </w:r>
      <w:r>
        <w:rPr>
          <w:spacing w:val="-9"/>
        </w:rPr>
        <w:t xml:space="preserve"> </w:t>
      </w:r>
      <w:r>
        <w:rPr>
          <w:spacing w:val="-2"/>
        </w:rPr>
        <w:t>натюрморта;</w:t>
      </w:r>
    </w:p>
    <w:p w14:paraId="37430FA9" w14:textId="77777777" w:rsidR="004F75DF" w:rsidRDefault="0013698B">
      <w:pPr>
        <w:pStyle w:val="a3"/>
        <w:spacing w:before="196" w:line="391" w:lineRule="auto"/>
        <w:ind w:left="1273" w:right="3096"/>
        <w:jc w:val="left"/>
      </w:pPr>
      <w:r>
        <w:t>иметь</w:t>
      </w:r>
      <w:r>
        <w:rPr>
          <w:spacing w:val="-10"/>
        </w:rPr>
        <w:t xml:space="preserve"> </w:t>
      </w:r>
      <w:r>
        <w:t>опыт</w:t>
      </w:r>
      <w:r>
        <w:rPr>
          <w:spacing w:val="-9"/>
        </w:rPr>
        <w:t xml:space="preserve"> </w:t>
      </w:r>
      <w:r>
        <w:t>создания</w:t>
      </w:r>
      <w:r>
        <w:rPr>
          <w:spacing w:val="-7"/>
        </w:rPr>
        <w:t xml:space="preserve"> </w:t>
      </w:r>
      <w:r>
        <w:t>натюрморта</w:t>
      </w:r>
      <w:r>
        <w:rPr>
          <w:spacing w:val="-7"/>
        </w:rPr>
        <w:t xml:space="preserve"> </w:t>
      </w:r>
      <w:r>
        <w:t>средствами</w:t>
      </w:r>
      <w:r>
        <w:rPr>
          <w:spacing w:val="-8"/>
        </w:rPr>
        <w:t xml:space="preserve"> </w:t>
      </w:r>
      <w:r>
        <w:t xml:space="preserve">живописи. </w:t>
      </w:r>
      <w:r>
        <w:rPr>
          <w:spacing w:val="-2"/>
        </w:rPr>
        <w:t>Портрет:</w:t>
      </w:r>
    </w:p>
    <w:p w14:paraId="22BC9CA4" w14:textId="77777777" w:rsidR="004F75DF" w:rsidRDefault="0013698B">
      <w:pPr>
        <w:pStyle w:val="a3"/>
        <w:ind w:right="1123" w:firstLine="600"/>
        <w:jc w:val="left"/>
      </w:pPr>
      <w:r>
        <w:t>иметь</w:t>
      </w:r>
      <w:r>
        <w:rPr>
          <w:spacing w:val="40"/>
        </w:rPr>
        <w:t xml:space="preserve"> </w:t>
      </w:r>
      <w:r>
        <w:t>представление</w:t>
      </w:r>
      <w:r>
        <w:rPr>
          <w:spacing w:val="40"/>
        </w:rPr>
        <w:t xml:space="preserve"> </w:t>
      </w:r>
      <w:r>
        <w:t>об</w:t>
      </w:r>
      <w:r>
        <w:rPr>
          <w:spacing w:val="40"/>
        </w:rPr>
        <w:t xml:space="preserve"> </w:t>
      </w:r>
      <w:r>
        <w:t>истории</w:t>
      </w:r>
      <w:r>
        <w:rPr>
          <w:spacing w:val="40"/>
        </w:rPr>
        <w:t xml:space="preserve"> </w:t>
      </w:r>
      <w:r>
        <w:t>портретного</w:t>
      </w:r>
      <w:r>
        <w:rPr>
          <w:spacing w:val="40"/>
        </w:rPr>
        <w:t xml:space="preserve"> </w:t>
      </w:r>
      <w:r>
        <w:t>изображения</w:t>
      </w:r>
      <w:r>
        <w:rPr>
          <w:spacing w:val="40"/>
        </w:rPr>
        <w:t xml:space="preserve"> </w:t>
      </w:r>
      <w:r>
        <w:t>человека</w:t>
      </w:r>
      <w:r>
        <w:rPr>
          <w:spacing w:val="40"/>
        </w:rPr>
        <w:t xml:space="preserve"> </w:t>
      </w:r>
      <w:r>
        <w:t>в</w:t>
      </w:r>
      <w:r>
        <w:rPr>
          <w:spacing w:val="80"/>
        </w:rPr>
        <w:t xml:space="preserve"> </w:t>
      </w:r>
      <w:r>
        <w:t>разные эпохи как последовательности изменений представления о человеке;</w:t>
      </w:r>
    </w:p>
    <w:p w14:paraId="38D1F5AD" w14:textId="77777777" w:rsidR="004F75DF" w:rsidRDefault="0013698B">
      <w:pPr>
        <w:pStyle w:val="a3"/>
        <w:spacing w:before="199"/>
        <w:ind w:right="1143" w:firstLine="600"/>
      </w:pPr>
      <w:r>
        <w:t>уметь сравнивать содержание портретного образа в искусстве Древнего Рима, эпохи Возрождения и Нового времени;</w:t>
      </w:r>
    </w:p>
    <w:p w14:paraId="69CACD3B" w14:textId="77777777" w:rsidR="004F75DF" w:rsidRDefault="0013698B">
      <w:pPr>
        <w:pStyle w:val="a3"/>
        <w:spacing w:before="196"/>
        <w:ind w:right="1140" w:firstLine="600"/>
      </w:pPr>
      <w:r>
        <w:t>понимать, что в художественном портрете присутствует также выражение идеалов эпохи и авторская позиция художника;</w:t>
      </w:r>
    </w:p>
    <w:p w14:paraId="2430330B" w14:textId="77777777" w:rsidR="004F75DF" w:rsidRDefault="004F75DF">
      <w:pPr>
        <w:sectPr w:rsidR="004F75DF">
          <w:pgSz w:w="11910" w:h="16390"/>
          <w:pgMar w:top="980" w:right="0" w:bottom="280" w:left="460" w:header="723" w:footer="0" w:gutter="0"/>
          <w:cols w:space="720"/>
        </w:sectPr>
      </w:pPr>
    </w:p>
    <w:p w14:paraId="6822E1F8" w14:textId="77777777" w:rsidR="004F75DF" w:rsidRDefault="0013698B">
      <w:pPr>
        <w:pStyle w:val="a3"/>
        <w:spacing w:before="277"/>
        <w:ind w:right="1137" w:firstLine="600"/>
      </w:pPr>
      <w:r>
        <w:t>узнавать произведения и называть имена нескольких великих</w:t>
      </w:r>
      <w:r>
        <w:rPr>
          <w:spacing w:val="40"/>
        </w:rPr>
        <w:t xml:space="preserve"> </w:t>
      </w:r>
      <w:r>
        <w:t>портретистов европейского искусства (Леонардо да Винчи, Рафаэль, Микеланджело, Рембрандт и других портретистов);</w:t>
      </w:r>
    </w:p>
    <w:p w14:paraId="1D43D10B" w14:textId="77777777" w:rsidR="004F75DF" w:rsidRDefault="0013698B">
      <w:pPr>
        <w:pStyle w:val="a3"/>
        <w:spacing w:before="201"/>
        <w:ind w:right="1135" w:firstLine="600"/>
      </w:pPr>
      <w: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4DB766B1" w14:textId="77777777" w:rsidR="004F75DF" w:rsidRDefault="0013698B">
      <w:pPr>
        <w:pStyle w:val="a3"/>
        <w:spacing w:before="200"/>
        <w:ind w:right="1141" w:firstLine="600"/>
      </w:pPr>
      <w:r>
        <w:t>знать и претворять в рисунке основные позиции конструкции головы человека, пропорции лица, соотношение лицевой и черепной частей головы;</w:t>
      </w:r>
    </w:p>
    <w:p w14:paraId="0FEB6A06" w14:textId="77777777" w:rsidR="004F75DF" w:rsidRDefault="0013698B">
      <w:pPr>
        <w:pStyle w:val="a3"/>
        <w:spacing w:before="201"/>
        <w:ind w:right="1137" w:firstLine="600"/>
      </w:pPr>
      <w:r>
        <w:t>иметь представление о способах</w:t>
      </w:r>
      <w:r>
        <w:rPr>
          <w:spacing w:val="-1"/>
        </w:rPr>
        <w:t xml:space="preserve"> </w:t>
      </w:r>
      <w:r>
        <w:t>объёмного изображения головы человека, создавать зарисовки объёмной конструкции головы, понимать термин «ракурс» и определять его на практике;</w:t>
      </w:r>
    </w:p>
    <w:p w14:paraId="554F13DD" w14:textId="77777777" w:rsidR="004F75DF" w:rsidRDefault="0013698B">
      <w:pPr>
        <w:pStyle w:val="a3"/>
        <w:spacing w:before="197" w:line="242" w:lineRule="auto"/>
        <w:ind w:right="1137" w:firstLine="600"/>
      </w:pPr>
      <w:r>
        <w:t>иметь представление о скульптурном портрете в истории искусства, о выражении характера человека и образа эпохи в скульптурном портрете;</w:t>
      </w:r>
    </w:p>
    <w:p w14:paraId="55B9DB27" w14:textId="77777777" w:rsidR="004F75DF" w:rsidRDefault="0013698B">
      <w:pPr>
        <w:pStyle w:val="a3"/>
        <w:spacing w:before="194"/>
        <w:ind w:left="1273"/>
        <w:jc w:val="left"/>
      </w:pPr>
      <w:r>
        <w:t>иметь</w:t>
      </w:r>
      <w:r>
        <w:rPr>
          <w:spacing w:val="-9"/>
        </w:rPr>
        <w:t xml:space="preserve"> </w:t>
      </w:r>
      <w:r>
        <w:t>начальный</w:t>
      </w:r>
      <w:r>
        <w:rPr>
          <w:spacing w:val="-7"/>
        </w:rPr>
        <w:t xml:space="preserve"> </w:t>
      </w:r>
      <w:r>
        <w:t>опыт</w:t>
      </w:r>
      <w:r>
        <w:rPr>
          <w:spacing w:val="-5"/>
        </w:rPr>
        <w:t xml:space="preserve"> </w:t>
      </w:r>
      <w:r>
        <w:t>лепки</w:t>
      </w:r>
      <w:r>
        <w:rPr>
          <w:spacing w:val="-7"/>
        </w:rPr>
        <w:t xml:space="preserve"> </w:t>
      </w:r>
      <w:r>
        <w:t>головы</w:t>
      </w:r>
      <w:r>
        <w:rPr>
          <w:spacing w:val="-7"/>
        </w:rPr>
        <w:t xml:space="preserve"> </w:t>
      </w:r>
      <w:r>
        <w:rPr>
          <w:spacing w:val="-2"/>
        </w:rPr>
        <w:t>человека;</w:t>
      </w:r>
    </w:p>
    <w:p w14:paraId="56194726" w14:textId="77777777" w:rsidR="004F75DF" w:rsidRDefault="0013698B">
      <w:pPr>
        <w:pStyle w:val="a3"/>
        <w:spacing w:before="202"/>
        <w:ind w:right="1140" w:firstLine="600"/>
      </w:pPr>
      <w:r>
        <w:t>иметь опыт графического портретного изображения как нового для себя видения индивидуальности человека;</w:t>
      </w:r>
    </w:p>
    <w:p w14:paraId="22CB70CC" w14:textId="77777777" w:rsidR="004F75DF" w:rsidRDefault="0013698B">
      <w:pPr>
        <w:pStyle w:val="a3"/>
        <w:spacing w:before="200"/>
        <w:ind w:right="1143" w:firstLine="600"/>
      </w:pPr>
      <w:r>
        <w:t>иметь представление о графических портретах мастеров разных эпох, о разнообразии графических средств в изображении образа человека;</w:t>
      </w:r>
    </w:p>
    <w:p w14:paraId="71B2FC7A" w14:textId="77777777" w:rsidR="004F75DF" w:rsidRDefault="0013698B">
      <w:pPr>
        <w:pStyle w:val="a3"/>
        <w:spacing w:before="202"/>
        <w:ind w:right="1143" w:firstLine="600"/>
      </w:pPr>
      <w:r>
        <w:t>уметь характеризовать роль освещения как выразительного средства при создании художественного образа;</w:t>
      </w:r>
    </w:p>
    <w:p w14:paraId="7A8CC143" w14:textId="77777777" w:rsidR="004F75DF" w:rsidRDefault="0013698B">
      <w:pPr>
        <w:pStyle w:val="a3"/>
        <w:spacing w:before="201"/>
        <w:ind w:right="1141" w:firstLine="600"/>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4DF2BBE" w14:textId="77777777" w:rsidR="004F75DF" w:rsidRDefault="0013698B">
      <w:pPr>
        <w:pStyle w:val="a3"/>
        <w:spacing w:before="196" w:line="242" w:lineRule="auto"/>
        <w:ind w:right="1123" w:firstLine="600"/>
      </w:pPr>
      <w:r>
        <w:t xml:space="preserve">иметь представление о жанре портрета в искусстве ХХ в. – западном и </w:t>
      </w:r>
      <w:r>
        <w:rPr>
          <w:spacing w:val="-2"/>
        </w:rPr>
        <w:t>отечественном.</w:t>
      </w:r>
    </w:p>
    <w:p w14:paraId="009DCA01" w14:textId="77777777" w:rsidR="004F75DF" w:rsidRDefault="0013698B">
      <w:pPr>
        <w:pStyle w:val="a3"/>
        <w:spacing w:before="194"/>
        <w:ind w:left="1273"/>
        <w:jc w:val="left"/>
      </w:pPr>
      <w:r>
        <w:rPr>
          <w:spacing w:val="-2"/>
        </w:rPr>
        <w:t>Пейзаж:</w:t>
      </w:r>
    </w:p>
    <w:p w14:paraId="405B41C2" w14:textId="77777777" w:rsidR="004F75DF" w:rsidRDefault="0013698B">
      <w:pPr>
        <w:pStyle w:val="a3"/>
        <w:spacing w:before="202"/>
        <w:ind w:right="1141" w:firstLine="600"/>
      </w:pPr>
      <w:r>
        <w:t>иметь представление и уметь сравнивать изображение пространства в эпоху Древнего мира, в Средневековом искусстве и в эпоху Возрождения;</w:t>
      </w:r>
    </w:p>
    <w:p w14:paraId="07F68E91" w14:textId="77777777" w:rsidR="004F75DF" w:rsidRDefault="0013698B">
      <w:pPr>
        <w:pStyle w:val="a3"/>
        <w:spacing w:before="201"/>
        <w:ind w:right="1139" w:firstLine="600"/>
      </w:pPr>
      <w:r>
        <w:t xml:space="preserve">знать правила построения линейной перспективы и уметь применять их в </w:t>
      </w:r>
      <w:r>
        <w:rPr>
          <w:spacing w:val="-2"/>
        </w:rPr>
        <w:t>рисунке;</w:t>
      </w:r>
    </w:p>
    <w:p w14:paraId="18C7FC83" w14:textId="77777777" w:rsidR="004F75DF" w:rsidRDefault="004F75DF">
      <w:pPr>
        <w:sectPr w:rsidR="004F75DF">
          <w:pgSz w:w="11910" w:h="16390"/>
          <w:pgMar w:top="980" w:right="0" w:bottom="280" w:left="460" w:header="723" w:footer="0" w:gutter="0"/>
          <w:cols w:space="720"/>
        </w:sectPr>
      </w:pPr>
    </w:p>
    <w:p w14:paraId="4B2EEB08" w14:textId="77777777" w:rsidR="004F75DF" w:rsidRDefault="0013698B">
      <w:pPr>
        <w:pStyle w:val="a3"/>
        <w:spacing w:before="277"/>
        <w:ind w:right="1144" w:firstLine="600"/>
      </w:pPr>
      <w:r>
        <w:t>уметь определять содержание понятий: линия горизонта, точка схода, низкий</w:t>
      </w:r>
      <w:r>
        <w:rPr>
          <w:spacing w:val="-1"/>
        </w:rPr>
        <w:t xml:space="preserve"> </w:t>
      </w:r>
      <w:r>
        <w:t>и высокий</w:t>
      </w:r>
      <w:r>
        <w:rPr>
          <w:spacing w:val="-1"/>
        </w:rPr>
        <w:t xml:space="preserve"> </w:t>
      </w:r>
      <w:r>
        <w:t xml:space="preserve">горизонт, перспективные сокращения, центральная и угловая </w:t>
      </w:r>
      <w:r>
        <w:rPr>
          <w:spacing w:val="-2"/>
        </w:rPr>
        <w:t>перспектива;</w:t>
      </w:r>
    </w:p>
    <w:p w14:paraId="61FB69A5" w14:textId="77777777" w:rsidR="004F75DF" w:rsidRDefault="0013698B">
      <w:pPr>
        <w:pStyle w:val="a3"/>
        <w:spacing w:before="3" w:line="520" w:lineRule="atLeast"/>
        <w:ind w:left="1273" w:right="1139"/>
      </w:pPr>
      <w:r>
        <w:t>знать правила воздушной перспективы и уметь их применять на практике; характеризовать</w:t>
      </w:r>
      <w:r>
        <w:rPr>
          <w:spacing w:val="44"/>
        </w:rPr>
        <w:t xml:space="preserve"> </w:t>
      </w:r>
      <w:r>
        <w:t>особенности</w:t>
      </w:r>
      <w:r>
        <w:rPr>
          <w:spacing w:val="46"/>
        </w:rPr>
        <w:t xml:space="preserve"> </w:t>
      </w:r>
      <w:r>
        <w:t>изображения</w:t>
      </w:r>
      <w:r>
        <w:rPr>
          <w:spacing w:val="47"/>
        </w:rPr>
        <w:t xml:space="preserve"> </w:t>
      </w:r>
      <w:r>
        <w:t>разных</w:t>
      </w:r>
      <w:r>
        <w:rPr>
          <w:spacing w:val="43"/>
        </w:rPr>
        <w:t xml:space="preserve"> </w:t>
      </w:r>
      <w:r>
        <w:t>состояний</w:t>
      </w:r>
      <w:r>
        <w:rPr>
          <w:spacing w:val="45"/>
        </w:rPr>
        <w:t xml:space="preserve"> </w:t>
      </w:r>
      <w:r>
        <w:t>природы</w:t>
      </w:r>
      <w:r>
        <w:rPr>
          <w:spacing w:val="46"/>
        </w:rPr>
        <w:t xml:space="preserve"> </w:t>
      </w:r>
      <w:r>
        <w:rPr>
          <w:spacing w:val="-10"/>
        </w:rPr>
        <w:t>в</w:t>
      </w:r>
    </w:p>
    <w:p w14:paraId="0510D3AF" w14:textId="77777777" w:rsidR="004F75DF" w:rsidRDefault="0013698B">
      <w:pPr>
        <w:pStyle w:val="a3"/>
        <w:spacing w:before="3"/>
        <w:ind w:right="1141"/>
      </w:pPr>
      <w:r>
        <w:t xml:space="preserve">романтическом пейзаже и пейзаже творчества импрессионистов и </w:t>
      </w:r>
      <w:r>
        <w:rPr>
          <w:spacing w:val="-2"/>
        </w:rPr>
        <w:t>постимпрессионистов;</w:t>
      </w:r>
    </w:p>
    <w:p w14:paraId="719593E6" w14:textId="77777777" w:rsidR="004F75DF" w:rsidRDefault="0013698B">
      <w:pPr>
        <w:pStyle w:val="a3"/>
        <w:spacing w:before="196"/>
        <w:ind w:left="1273"/>
      </w:pPr>
      <w:r>
        <w:t>иметь</w:t>
      </w:r>
      <w:r>
        <w:rPr>
          <w:spacing w:val="-9"/>
        </w:rPr>
        <w:t xml:space="preserve"> </w:t>
      </w:r>
      <w:r>
        <w:t>представление</w:t>
      </w:r>
      <w:r>
        <w:rPr>
          <w:spacing w:val="-5"/>
        </w:rPr>
        <w:t xml:space="preserve"> </w:t>
      </w:r>
      <w:r>
        <w:t>о</w:t>
      </w:r>
      <w:r>
        <w:rPr>
          <w:spacing w:val="-6"/>
        </w:rPr>
        <w:t xml:space="preserve"> </w:t>
      </w:r>
      <w:r>
        <w:t>морских</w:t>
      </w:r>
      <w:r>
        <w:rPr>
          <w:spacing w:val="-10"/>
        </w:rPr>
        <w:t xml:space="preserve"> </w:t>
      </w:r>
      <w:r>
        <w:t>пейзажах</w:t>
      </w:r>
      <w:r>
        <w:rPr>
          <w:spacing w:val="-7"/>
        </w:rPr>
        <w:t xml:space="preserve"> </w:t>
      </w:r>
      <w:r>
        <w:t>И.</w:t>
      </w:r>
      <w:r>
        <w:rPr>
          <w:spacing w:val="-3"/>
        </w:rPr>
        <w:t xml:space="preserve"> </w:t>
      </w:r>
      <w:r>
        <w:rPr>
          <w:spacing w:val="-2"/>
        </w:rPr>
        <w:t>Айвазовского;</w:t>
      </w:r>
    </w:p>
    <w:p w14:paraId="1257C8A8" w14:textId="77777777" w:rsidR="004F75DF" w:rsidRDefault="0013698B">
      <w:pPr>
        <w:pStyle w:val="a3"/>
        <w:spacing w:before="201"/>
        <w:ind w:right="1132" w:firstLine="600"/>
      </w:pPr>
      <w:r>
        <w:t>иметь представление об особенностях пленэрной живописи и колористической изменчивости состояний природы;</w:t>
      </w:r>
    </w:p>
    <w:p w14:paraId="4CB9904D" w14:textId="77777777" w:rsidR="004F75DF" w:rsidRDefault="0013698B">
      <w:pPr>
        <w:pStyle w:val="a3"/>
        <w:spacing w:before="201"/>
        <w:ind w:right="1144" w:firstLine="60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05E1A774" w14:textId="77777777" w:rsidR="004F75DF" w:rsidRDefault="0013698B">
      <w:pPr>
        <w:pStyle w:val="a3"/>
        <w:spacing w:before="201"/>
        <w:ind w:right="1137" w:firstLine="600"/>
      </w:pPr>
      <w:r>
        <w:t>уметь объяснять, как в пейзажной живописи развивался образ отечественной природы и каково его значение в развитии чувства Родины;</w:t>
      </w:r>
    </w:p>
    <w:p w14:paraId="3CE1B993" w14:textId="77777777" w:rsidR="004F75DF" w:rsidRDefault="0013698B">
      <w:pPr>
        <w:pStyle w:val="a3"/>
        <w:spacing w:before="202"/>
        <w:ind w:right="1136" w:firstLine="600"/>
      </w:pPr>
      <w:r>
        <w:t>иметь опыт живописного изображения различных активно выраженных состояний природы;</w:t>
      </w:r>
    </w:p>
    <w:p w14:paraId="3A990B3A" w14:textId="77777777" w:rsidR="004F75DF" w:rsidRDefault="0013698B">
      <w:pPr>
        <w:pStyle w:val="a3"/>
        <w:spacing w:before="200"/>
        <w:ind w:right="1137" w:firstLine="600"/>
      </w:pPr>
      <w:r>
        <w:t>иметь опыт пейзажных зарисовок, графического изображения природы по памяти и представлению;</w:t>
      </w:r>
    </w:p>
    <w:p w14:paraId="1C508D35" w14:textId="77777777" w:rsidR="004F75DF" w:rsidRDefault="0013698B">
      <w:pPr>
        <w:pStyle w:val="a3"/>
        <w:spacing w:before="197"/>
        <w:ind w:right="1143" w:firstLine="600"/>
      </w:pPr>
      <w:r>
        <w:t>иметь опыт художественной наблюдательности как способа развития интереса к окружающему миру и его художественно-поэтическому видению;</w:t>
      </w:r>
    </w:p>
    <w:p w14:paraId="5945FBA0" w14:textId="77777777" w:rsidR="004F75DF" w:rsidRDefault="0013698B">
      <w:pPr>
        <w:pStyle w:val="a3"/>
        <w:spacing w:before="201"/>
        <w:ind w:right="1132" w:firstLine="600"/>
      </w:pPr>
      <w:r>
        <w:t xml:space="preserve">иметь опыт изображения городского пейзажа – по памяти или </w:t>
      </w:r>
      <w:r>
        <w:rPr>
          <w:spacing w:val="-2"/>
        </w:rPr>
        <w:t>представлению;</w:t>
      </w:r>
    </w:p>
    <w:p w14:paraId="6CD30D01" w14:textId="77777777" w:rsidR="004F75DF" w:rsidRDefault="0013698B">
      <w:pPr>
        <w:pStyle w:val="a3"/>
        <w:spacing w:before="201"/>
        <w:ind w:right="1140" w:firstLine="600"/>
      </w:pPr>
      <w:r>
        <w:t>иметь навыки восприятия образности городского пространства как выражения самобытного лица культуры и истории народа;</w:t>
      </w:r>
    </w:p>
    <w:p w14:paraId="77A6BE12" w14:textId="77777777" w:rsidR="004F75DF" w:rsidRDefault="0013698B">
      <w:pPr>
        <w:pStyle w:val="a3"/>
        <w:spacing w:before="201"/>
        <w:ind w:right="1138" w:firstLine="600"/>
      </w:pPr>
      <w:r>
        <w:t>понимать и объяснять роль культурного наследия в городском пространстве, задачи его охраны и сохранения.</w:t>
      </w:r>
    </w:p>
    <w:p w14:paraId="52D6A928" w14:textId="77777777" w:rsidR="004F75DF" w:rsidRDefault="0013698B">
      <w:pPr>
        <w:pStyle w:val="a3"/>
        <w:spacing w:before="201"/>
        <w:ind w:left="1273"/>
      </w:pPr>
      <w:r>
        <w:t>Бытовой</w:t>
      </w:r>
      <w:r>
        <w:rPr>
          <w:spacing w:val="-13"/>
        </w:rPr>
        <w:t xml:space="preserve"> </w:t>
      </w:r>
      <w:r>
        <w:rPr>
          <w:spacing w:val="-4"/>
        </w:rPr>
        <w:t>жанр:</w:t>
      </w:r>
    </w:p>
    <w:p w14:paraId="10243DAC" w14:textId="77777777" w:rsidR="004F75DF" w:rsidRDefault="0013698B">
      <w:pPr>
        <w:pStyle w:val="a3"/>
        <w:spacing w:before="197"/>
        <w:ind w:right="1143" w:firstLine="600"/>
      </w:pPr>
      <w:r>
        <w:t>характеризовать роль изобразительного искусства в формировании представлений о жизни людей разных эпох и народов;</w:t>
      </w:r>
    </w:p>
    <w:p w14:paraId="595EB6AA" w14:textId="77777777" w:rsidR="004F75DF" w:rsidRDefault="004F75DF">
      <w:pPr>
        <w:sectPr w:rsidR="004F75DF">
          <w:pgSz w:w="11910" w:h="16390"/>
          <w:pgMar w:top="980" w:right="0" w:bottom="280" w:left="460" w:header="723" w:footer="0" w:gutter="0"/>
          <w:cols w:space="720"/>
        </w:sectPr>
      </w:pPr>
    </w:p>
    <w:p w14:paraId="21928707" w14:textId="77777777" w:rsidR="004F75DF" w:rsidRDefault="0013698B">
      <w:pPr>
        <w:pStyle w:val="a3"/>
        <w:spacing w:before="277" w:line="322" w:lineRule="exact"/>
        <w:ind w:left="1273"/>
        <w:jc w:val="left"/>
      </w:pPr>
      <w:r>
        <w:t>уметь</w:t>
      </w:r>
      <w:r>
        <w:rPr>
          <w:spacing w:val="10"/>
        </w:rPr>
        <w:t xml:space="preserve"> </w:t>
      </w:r>
      <w:r>
        <w:t>объяснять</w:t>
      </w:r>
      <w:r>
        <w:rPr>
          <w:spacing w:val="10"/>
        </w:rPr>
        <w:t xml:space="preserve"> </w:t>
      </w:r>
      <w:r>
        <w:t>понятия</w:t>
      </w:r>
      <w:r>
        <w:rPr>
          <w:spacing w:val="17"/>
        </w:rPr>
        <w:t xml:space="preserve"> </w:t>
      </w:r>
      <w:r>
        <w:t>«тематическая</w:t>
      </w:r>
      <w:r>
        <w:rPr>
          <w:spacing w:val="17"/>
        </w:rPr>
        <w:t xml:space="preserve"> </w:t>
      </w:r>
      <w:r>
        <w:t>картина»,</w:t>
      </w:r>
      <w:r>
        <w:rPr>
          <w:spacing w:val="18"/>
        </w:rPr>
        <w:t xml:space="preserve"> </w:t>
      </w:r>
      <w:r>
        <w:t>«станковая</w:t>
      </w:r>
      <w:r>
        <w:rPr>
          <w:spacing w:val="14"/>
        </w:rPr>
        <w:t xml:space="preserve"> </w:t>
      </w:r>
      <w:r>
        <w:rPr>
          <w:spacing w:val="-2"/>
        </w:rPr>
        <w:t>живопись»,</w:t>
      </w:r>
    </w:p>
    <w:p w14:paraId="0D52E745" w14:textId="77777777" w:rsidR="004F75DF" w:rsidRDefault="0013698B">
      <w:pPr>
        <w:pStyle w:val="a3"/>
        <w:tabs>
          <w:tab w:val="left" w:pos="3003"/>
          <w:tab w:val="left" w:pos="4596"/>
          <w:tab w:val="left" w:pos="6284"/>
          <w:tab w:val="left" w:pos="7651"/>
          <w:tab w:val="left" w:pos="8664"/>
        </w:tabs>
        <w:ind w:right="1142"/>
        <w:jc w:val="left"/>
      </w:pPr>
      <w:r>
        <w:rPr>
          <w:spacing w:val="-2"/>
        </w:rPr>
        <w:t>«монументальная</w:t>
      </w:r>
      <w:r>
        <w:tab/>
      </w:r>
      <w:r>
        <w:rPr>
          <w:spacing w:val="-2"/>
        </w:rPr>
        <w:t>живопись»,</w:t>
      </w:r>
      <w:r>
        <w:tab/>
      </w:r>
      <w:r>
        <w:rPr>
          <w:spacing w:val="-2"/>
        </w:rPr>
        <w:t>перечислять</w:t>
      </w:r>
      <w:r>
        <w:tab/>
      </w:r>
      <w:r>
        <w:rPr>
          <w:spacing w:val="-2"/>
        </w:rPr>
        <w:t>основные</w:t>
      </w:r>
      <w:r>
        <w:tab/>
      </w:r>
      <w:r>
        <w:rPr>
          <w:spacing w:val="-2"/>
        </w:rPr>
        <w:t>жанры</w:t>
      </w:r>
      <w:r>
        <w:tab/>
      </w:r>
      <w:r>
        <w:rPr>
          <w:spacing w:val="-2"/>
        </w:rPr>
        <w:t>тематической картины;</w:t>
      </w:r>
    </w:p>
    <w:p w14:paraId="407EFFBC" w14:textId="77777777" w:rsidR="004F75DF" w:rsidRDefault="0013698B">
      <w:pPr>
        <w:pStyle w:val="a3"/>
        <w:spacing w:before="201"/>
        <w:ind w:right="1143" w:firstLine="600"/>
      </w:pPr>
      <w:r>
        <w:t>различать тему, сюжет и содержание в жанровой картине, выявлять образ нравственных и ценностных смыслов в жанровой картине;</w:t>
      </w:r>
    </w:p>
    <w:p w14:paraId="63259594" w14:textId="77777777" w:rsidR="004F75DF" w:rsidRDefault="0013698B">
      <w:pPr>
        <w:pStyle w:val="a3"/>
        <w:spacing w:before="201"/>
        <w:ind w:right="1130" w:firstLine="60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E83724" w14:textId="77777777" w:rsidR="004F75DF" w:rsidRDefault="0013698B">
      <w:pPr>
        <w:pStyle w:val="a3"/>
        <w:spacing w:before="201"/>
        <w:ind w:right="1142" w:firstLine="600"/>
      </w:pPr>
      <w:r>
        <w:t>уметь объяснять значение художественного изображения бытовой жизни людей в понимании истории человечества и современной жизни;</w:t>
      </w:r>
    </w:p>
    <w:p w14:paraId="6E983AE4" w14:textId="77777777" w:rsidR="004F75DF" w:rsidRDefault="0013698B">
      <w:pPr>
        <w:pStyle w:val="a3"/>
        <w:spacing w:before="196"/>
        <w:ind w:right="1141" w:firstLine="600"/>
      </w:pPr>
      <w:r>
        <w:t>осознавать многообразие форм организации бытовой жизни и одновременно единство мира людей;</w:t>
      </w:r>
    </w:p>
    <w:p w14:paraId="61181C5C" w14:textId="77777777" w:rsidR="004F75DF" w:rsidRDefault="0013698B">
      <w:pPr>
        <w:pStyle w:val="a3"/>
        <w:spacing w:before="201"/>
        <w:ind w:right="1137" w:firstLine="600"/>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7504E609" w14:textId="77777777" w:rsidR="004F75DF" w:rsidRDefault="0013698B">
      <w:pPr>
        <w:pStyle w:val="a3"/>
        <w:spacing w:before="201"/>
        <w:ind w:right="1140" w:firstLine="600"/>
      </w:pPr>
      <w:r>
        <w:t>иметь опыт изображения бытовой жизни разных народов в контексте традиций их искусства;</w:t>
      </w:r>
    </w:p>
    <w:p w14:paraId="57F9E7B2" w14:textId="77777777" w:rsidR="004F75DF" w:rsidRDefault="0013698B">
      <w:pPr>
        <w:pStyle w:val="a3"/>
        <w:spacing w:before="201"/>
        <w:ind w:right="1143" w:firstLine="600"/>
      </w:pPr>
      <w:r>
        <w:t>характеризовать понятие «бытовой жанр» и уметь приводить несколько примеров произведений европейского и отечественного искусства;</w:t>
      </w:r>
    </w:p>
    <w:p w14:paraId="293A7E64" w14:textId="77777777" w:rsidR="004F75DF" w:rsidRDefault="0013698B">
      <w:pPr>
        <w:pStyle w:val="a3"/>
        <w:spacing w:before="201"/>
        <w:ind w:right="1134" w:firstLine="60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440F9D4B" w14:textId="77777777" w:rsidR="004F75DF" w:rsidRDefault="0013698B">
      <w:pPr>
        <w:pStyle w:val="a3"/>
        <w:spacing w:before="200"/>
        <w:ind w:left="1273"/>
        <w:jc w:val="left"/>
      </w:pPr>
      <w:r>
        <w:rPr>
          <w:spacing w:val="-2"/>
        </w:rPr>
        <w:t>Исторический</w:t>
      </w:r>
      <w:r>
        <w:rPr>
          <w:spacing w:val="4"/>
        </w:rPr>
        <w:t xml:space="preserve"> </w:t>
      </w:r>
      <w:r>
        <w:rPr>
          <w:spacing w:val="-4"/>
        </w:rPr>
        <w:t>жанр:</w:t>
      </w:r>
    </w:p>
    <w:p w14:paraId="26120D5B" w14:textId="77777777" w:rsidR="004F75DF" w:rsidRDefault="0013698B">
      <w:pPr>
        <w:pStyle w:val="a3"/>
        <w:spacing w:before="197" w:line="242" w:lineRule="auto"/>
        <w:ind w:right="1137" w:firstLine="60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D971DFF" w14:textId="77777777" w:rsidR="004F75DF" w:rsidRDefault="0013698B">
      <w:pPr>
        <w:pStyle w:val="a3"/>
        <w:spacing w:before="191"/>
        <w:ind w:left="1273"/>
        <w:jc w:val="left"/>
      </w:pPr>
      <w:r>
        <w:t>знать</w:t>
      </w:r>
      <w:r>
        <w:rPr>
          <w:spacing w:val="25"/>
        </w:rPr>
        <w:t xml:space="preserve"> </w:t>
      </w:r>
      <w:r>
        <w:t>авторов,</w:t>
      </w:r>
      <w:r>
        <w:rPr>
          <w:spacing w:val="34"/>
        </w:rPr>
        <w:t xml:space="preserve"> </w:t>
      </w:r>
      <w:r>
        <w:t>узнавать</w:t>
      </w:r>
      <w:r>
        <w:rPr>
          <w:spacing w:val="25"/>
        </w:rPr>
        <w:t xml:space="preserve"> </w:t>
      </w:r>
      <w:r>
        <w:t>и</w:t>
      </w:r>
      <w:r>
        <w:rPr>
          <w:spacing w:val="32"/>
        </w:rPr>
        <w:t xml:space="preserve"> </w:t>
      </w:r>
      <w:r>
        <w:t>уметь</w:t>
      </w:r>
      <w:r>
        <w:rPr>
          <w:spacing w:val="30"/>
        </w:rPr>
        <w:t xml:space="preserve"> </w:t>
      </w:r>
      <w:r>
        <w:t>объяснять</w:t>
      </w:r>
      <w:r>
        <w:rPr>
          <w:spacing w:val="25"/>
        </w:rPr>
        <w:t xml:space="preserve"> </w:t>
      </w:r>
      <w:r>
        <w:t>содержание</w:t>
      </w:r>
      <w:r>
        <w:rPr>
          <w:spacing w:val="29"/>
        </w:rPr>
        <w:t xml:space="preserve"> </w:t>
      </w:r>
      <w:r>
        <w:t>таких</w:t>
      </w:r>
      <w:r>
        <w:rPr>
          <w:spacing w:val="22"/>
        </w:rPr>
        <w:t xml:space="preserve"> </w:t>
      </w:r>
      <w:r>
        <w:t>картин,</w:t>
      </w:r>
      <w:r>
        <w:rPr>
          <w:spacing w:val="30"/>
        </w:rPr>
        <w:t xml:space="preserve"> </w:t>
      </w:r>
      <w:r>
        <w:rPr>
          <w:spacing w:val="-5"/>
        </w:rPr>
        <w:t>как</w:t>
      </w:r>
    </w:p>
    <w:p w14:paraId="4966937B" w14:textId="77777777" w:rsidR="004F75DF" w:rsidRDefault="0013698B">
      <w:pPr>
        <w:pStyle w:val="a3"/>
        <w:tabs>
          <w:tab w:val="left" w:pos="2332"/>
          <w:tab w:val="left" w:pos="4811"/>
          <w:tab w:val="left" w:pos="6260"/>
          <w:tab w:val="left" w:pos="7632"/>
          <w:tab w:val="left" w:pos="9493"/>
        </w:tabs>
        <w:ind w:right="1143"/>
        <w:jc w:val="left"/>
      </w:pPr>
      <w:r>
        <w:rPr>
          <w:spacing w:val="-2"/>
        </w:rPr>
        <w:t>«Последний</w:t>
      </w:r>
      <w:r>
        <w:tab/>
        <w:t>день</w:t>
      </w:r>
      <w:r>
        <w:rPr>
          <w:spacing w:val="80"/>
        </w:rPr>
        <w:t xml:space="preserve"> </w:t>
      </w:r>
      <w:r>
        <w:t>Помпеи»</w:t>
      </w:r>
      <w:r>
        <w:rPr>
          <w:spacing w:val="80"/>
        </w:rPr>
        <w:t xml:space="preserve"> </w:t>
      </w:r>
      <w:r>
        <w:t>К.</w:t>
      </w:r>
      <w:r>
        <w:tab/>
      </w:r>
      <w:r>
        <w:rPr>
          <w:spacing w:val="-2"/>
        </w:rPr>
        <w:t>Брюллова,</w:t>
      </w:r>
      <w:r>
        <w:tab/>
      </w:r>
      <w:r>
        <w:rPr>
          <w:spacing w:val="-2"/>
        </w:rPr>
        <w:t>«Боярыня</w:t>
      </w:r>
      <w:r>
        <w:tab/>
        <w:t>Морозова»</w:t>
      </w:r>
      <w:r>
        <w:rPr>
          <w:spacing w:val="80"/>
        </w:rPr>
        <w:t xml:space="preserve"> </w:t>
      </w:r>
      <w:r>
        <w:t>и</w:t>
      </w:r>
      <w:r>
        <w:tab/>
      </w:r>
      <w:r>
        <w:rPr>
          <w:spacing w:val="-2"/>
        </w:rPr>
        <w:t xml:space="preserve">другие </w:t>
      </w:r>
      <w:r>
        <w:t>картины В. Сурикова, «Бурлаки на Волге» И. Репина;</w:t>
      </w:r>
    </w:p>
    <w:p w14:paraId="7F34B956" w14:textId="77777777" w:rsidR="004F75DF" w:rsidRDefault="0013698B">
      <w:pPr>
        <w:pStyle w:val="a3"/>
        <w:spacing w:before="201"/>
        <w:ind w:right="1142" w:firstLine="600"/>
      </w:pPr>
      <w:r>
        <w:t>иметь представление о развитии исторического жанра в творчестве отечественных художников ХХ в.;</w:t>
      </w:r>
    </w:p>
    <w:p w14:paraId="24B70869" w14:textId="77777777" w:rsidR="004F75DF" w:rsidRDefault="004F75DF">
      <w:pPr>
        <w:sectPr w:rsidR="004F75DF">
          <w:pgSz w:w="11910" w:h="16390"/>
          <w:pgMar w:top="980" w:right="0" w:bottom="280" w:left="460" w:header="723" w:footer="0" w:gutter="0"/>
          <w:cols w:space="720"/>
        </w:sectPr>
      </w:pPr>
    </w:p>
    <w:p w14:paraId="1CCA7AD7" w14:textId="77777777" w:rsidR="004F75DF" w:rsidRDefault="0013698B">
      <w:pPr>
        <w:pStyle w:val="a3"/>
        <w:spacing w:before="277"/>
        <w:ind w:right="1146" w:firstLine="600"/>
      </w:pPr>
      <w:r>
        <w:t>уметь объяснять, почему произведения на библейские, мифологические темы, сюжеты об античных героях принято относить к историческому жанру;</w:t>
      </w:r>
    </w:p>
    <w:p w14:paraId="1ED743A7" w14:textId="77777777" w:rsidR="004F75DF" w:rsidRDefault="0013698B">
      <w:pPr>
        <w:pStyle w:val="a3"/>
        <w:spacing w:before="201"/>
        <w:ind w:right="1136" w:firstLine="600"/>
      </w:pPr>
      <w:r>
        <w:t>узнавать и называть авторов таких произведений, как «Давид» Микеланджело, «Весна» С. Боттичелли;</w:t>
      </w:r>
    </w:p>
    <w:p w14:paraId="434B2453" w14:textId="77777777" w:rsidR="004F75DF" w:rsidRDefault="0013698B">
      <w:pPr>
        <w:pStyle w:val="a3"/>
        <w:spacing w:before="201"/>
        <w:ind w:right="1140" w:firstLine="60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4BD6902" w14:textId="77777777" w:rsidR="004F75DF" w:rsidRDefault="0013698B">
      <w:pPr>
        <w:pStyle w:val="a3"/>
        <w:spacing w:before="196" w:line="242" w:lineRule="auto"/>
        <w:ind w:right="1139" w:firstLine="600"/>
      </w:pPr>
      <w:r>
        <w:t xml:space="preserve">иметь опыт разработки композиции на выбранную историческую тему (художественный проект): сбор материала, работа над эскизами, работа над </w:t>
      </w:r>
      <w:r>
        <w:rPr>
          <w:spacing w:val="-2"/>
        </w:rPr>
        <w:t>композицией.</w:t>
      </w:r>
    </w:p>
    <w:p w14:paraId="617237EF" w14:textId="77777777" w:rsidR="004F75DF" w:rsidRDefault="0013698B">
      <w:pPr>
        <w:pStyle w:val="a3"/>
        <w:spacing w:before="191"/>
        <w:ind w:left="1273"/>
        <w:jc w:val="left"/>
      </w:pPr>
      <w:r>
        <w:t>Библейские</w:t>
      </w:r>
      <w:r>
        <w:rPr>
          <w:spacing w:val="-8"/>
        </w:rPr>
        <w:t xml:space="preserve"> </w:t>
      </w:r>
      <w:r>
        <w:t>темы</w:t>
      </w:r>
      <w:r>
        <w:rPr>
          <w:spacing w:val="-9"/>
        </w:rPr>
        <w:t xml:space="preserve"> </w:t>
      </w:r>
      <w:r>
        <w:t>в</w:t>
      </w:r>
      <w:r>
        <w:rPr>
          <w:spacing w:val="-9"/>
        </w:rPr>
        <w:t xml:space="preserve"> </w:t>
      </w:r>
      <w:r>
        <w:t>изобразительном</w:t>
      </w:r>
      <w:r>
        <w:rPr>
          <w:spacing w:val="-7"/>
        </w:rPr>
        <w:t xml:space="preserve"> </w:t>
      </w:r>
      <w:r>
        <w:rPr>
          <w:spacing w:val="-2"/>
        </w:rPr>
        <w:t>искусстве:</w:t>
      </w:r>
    </w:p>
    <w:p w14:paraId="75D8AD3A" w14:textId="77777777" w:rsidR="004F75DF" w:rsidRDefault="0013698B">
      <w:pPr>
        <w:pStyle w:val="a3"/>
        <w:spacing w:before="202"/>
        <w:ind w:right="1138" w:firstLine="600"/>
      </w:pPr>
      <w:r>
        <w:t>знать о значении библейских сюжетов в истории культуры и узнавать сюжеты Священной истории в произведениях искусства;</w:t>
      </w:r>
    </w:p>
    <w:p w14:paraId="147A8F5F" w14:textId="77777777" w:rsidR="004F75DF" w:rsidRDefault="0013698B">
      <w:pPr>
        <w:pStyle w:val="a3"/>
        <w:spacing w:before="201"/>
        <w:ind w:right="1136" w:firstLine="600"/>
      </w:pPr>
      <w:r>
        <w:t xml:space="preserve">объяснять значение великих – вечных тем в искусстве на основе сюжетов Библии как «духовную ось», соединяющую жизненные позиции разных </w:t>
      </w:r>
      <w:r>
        <w:rPr>
          <w:spacing w:val="-2"/>
        </w:rPr>
        <w:t>поколений;</w:t>
      </w:r>
    </w:p>
    <w:p w14:paraId="3CDAE862" w14:textId="77777777" w:rsidR="004F75DF" w:rsidRDefault="0013698B">
      <w:pPr>
        <w:pStyle w:val="a3"/>
        <w:spacing w:before="201"/>
        <w:ind w:right="1137" w:firstLine="600"/>
      </w:pPr>
      <w:r>
        <w:t>знать, объяснять содержание, узнавать произведения великих европейских художников</w:t>
      </w:r>
      <w:r>
        <w:rPr>
          <w:spacing w:val="35"/>
        </w:rPr>
        <w:t xml:space="preserve"> </w:t>
      </w:r>
      <w:r>
        <w:t>на</w:t>
      </w:r>
      <w:r>
        <w:rPr>
          <w:spacing w:val="38"/>
        </w:rPr>
        <w:t xml:space="preserve"> </w:t>
      </w:r>
      <w:r>
        <w:t>библейские</w:t>
      </w:r>
      <w:r>
        <w:rPr>
          <w:spacing w:val="37"/>
        </w:rPr>
        <w:t xml:space="preserve"> </w:t>
      </w:r>
      <w:r>
        <w:t>темы,</w:t>
      </w:r>
      <w:r>
        <w:rPr>
          <w:spacing w:val="40"/>
        </w:rPr>
        <w:t xml:space="preserve"> </w:t>
      </w:r>
      <w:r>
        <w:t>такие</w:t>
      </w:r>
      <w:r>
        <w:rPr>
          <w:spacing w:val="38"/>
        </w:rPr>
        <w:t xml:space="preserve"> </w:t>
      </w:r>
      <w:r>
        <w:t>как</w:t>
      </w:r>
      <w:r>
        <w:rPr>
          <w:spacing w:val="36"/>
        </w:rPr>
        <w:t xml:space="preserve"> </w:t>
      </w:r>
      <w:r>
        <w:t>«Сикстинская</w:t>
      </w:r>
      <w:r>
        <w:rPr>
          <w:spacing w:val="39"/>
        </w:rPr>
        <w:t xml:space="preserve"> </w:t>
      </w:r>
      <w:r>
        <w:t>мадонна»</w:t>
      </w:r>
      <w:r>
        <w:rPr>
          <w:spacing w:val="33"/>
        </w:rPr>
        <w:t xml:space="preserve"> </w:t>
      </w:r>
      <w:r>
        <w:rPr>
          <w:spacing w:val="-2"/>
        </w:rPr>
        <w:t>Рафаэля,</w:t>
      </w:r>
    </w:p>
    <w:p w14:paraId="3511CC46" w14:textId="77777777" w:rsidR="004F75DF" w:rsidRDefault="0013698B">
      <w:pPr>
        <w:pStyle w:val="a3"/>
        <w:ind w:right="1130"/>
      </w:pPr>
      <w:r>
        <w:t>«Тайная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06D656A6" w14:textId="77777777" w:rsidR="004F75DF" w:rsidRDefault="0013698B">
      <w:pPr>
        <w:pStyle w:val="a3"/>
        <w:spacing w:before="200"/>
        <w:ind w:left="1273"/>
        <w:jc w:val="left"/>
      </w:pPr>
      <w:r>
        <w:t>знать</w:t>
      </w:r>
      <w:r>
        <w:rPr>
          <w:spacing w:val="-8"/>
        </w:rPr>
        <w:t xml:space="preserve"> </w:t>
      </w:r>
      <w:r>
        <w:t>о</w:t>
      </w:r>
      <w:r>
        <w:rPr>
          <w:spacing w:val="-6"/>
        </w:rPr>
        <w:t xml:space="preserve"> </w:t>
      </w:r>
      <w:r>
        <w:t>картинах</w:t>
      </w:r>
      <w:r>
        <w:rPr>
          <w:spacing w:val="-10"/>
        </w:rPr>
        <w:t xml:space="preserve"> </w:t>
      </w:r>
      <w:r>
        <w:t>на</w:t>
      </w:r>
      <w:r>
        <w:rPr>
          <w:spacing w:val="-5"/>
        </w:rPr>
        <w:t xml:space="preserve"> </w:t>
      </w:r>
      <w:r>
        <w:t>библейские</w:t>
      </w:r>
      <w:r>
        <w:rPr>
          <w:spacing w:val="-5"/>
        </w:rPr>
        <w:t xml:space="preserve"> </w:t>
      </w:r>
      <w:r>
        <w:t>темы</w:t>
      </w:r>
      <w:r>
        <w:rPr>
          <w:spacing w:val="-6"/>
        </w:rPr>
        <w:t xml:space="preserve"> </w:t>
      </w:r>
      <w:r>
        <w:t>в</w:t>
      </w:r>
      <w:r>
        <w:rPr>
          <w:spacing w:val="-7"/>
        </w:rPr>
        <w:t xml:space="preserve"> </w:t>
      </w:r>
      <w:r>
        <w:t>истории</w:t>
      </w:r>
      <w:r>
        <w:rPr>
          <w:spacing w:val="-6"/>
        </w:rPr>
        <w:t xml:space="preserve"> </w:t>
      </w:r>
      <w:r>
        <w:t>русского</w:t>
      </w:r>
      <w:r>
        <w:rPr>
          <w:spacing w:val="-6"/>
        </w:rPr>
        <w:t xml:space="preserve"> </w:t>
      </w:r>
      <w:r>
        <w:rPr>
          <w:spacing w:val="-2"/>
        </w:rPr>
        <w:t>искусства;</w:t>
      </w:r>
    </w:p>
    <w:p w14:paraId="67C6E123" w14:textId="77777777" w:rsidR="004F75DF" w:rsidRDefault="0013698B">
      <w:pPr>
        <w:pStyle w:val="a3"/>
        <w:spacing w:before="201"/>
        <w:ind w:right="1140" w:firstLine="60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53B7FCD1" w14:textId="77777777" w:rsidR="004F75DF" w:rsidRDefault="0013698B">
      <w:pPr>
        <w:pStyle w:val="a3"/>
        <w:spacing w:before="201"/>
        <w:ind w:right="1144" w:firstLine="600"/>
      </w:pPr>
      <w:r>
        <w:t>иметь представление о смысловом различии между иконой и картиной на библейские темы;</w:t>
      </w:r>
    </w:p>
    <w:p w14:paraId="546AB67D" w14:textId="77777777" w:rsidR="004F75DF" w:rsidRDefault="0013698B">
      <w:pPr>
        <w:pStyle w:val="a3"/>
        <w:spacing w:before="196"/>
        <w:ind w:right="1137" w:firstLine="600"/>
      </w:pPr>
      <w:r>
        <w:t>иметь знания о русской иконописи, о великих русских иконописцах: Андрее Рублёве, Феофане Греке, Дионисии;</w:t>
      </w:r>
    </w:p>
    <w:p w14:paraId="1CE7CE13" w14:textId="77777777" w:rsidR="004F75DF" w:rsidRDefault="0013698B">
      <w:pPr>
        <w:pStyle w:val="a3"/>
        <w:spacing w:before="201"/>
        <w:ind w:right="1141" w:firstLine="600"/>
      </w:pPr>
      <w:r>
        <w:t>воспринимать искусство древнерусской иконописи как уникальное и высокое достижение отечественной культуры;</w:t>
      </w:r>
    </w:p>
    <w:p w14:paraId="03D981A1" w14:textId="77777777" w:rsidR="004F75DF" w:rsidRDefault="004F75DF">
      <w:pPr>
        <w:sectPr w:rsidR="004F75DF">
          <w:pgSz w:w="11910" w:h="16390"/>
          <w:pgMar w:top="980" w:right="0" w:bottom="280" w:left="460" w:header="723" w:footer="0" w:gutter="0"/>
          <w:cols w:space="720"/>
        </w:sectPr>
      </w:pPr>
    </w:p>
    <w:p w14:paraId="4A4E9EFB" w14:textId="77777777" w:rsidR="004F75DF" w:rsidRDefault="0013698B">
      <w:pPr>
        <w:pStyle w:val="a3"/>
        <w:spacing w:before="277"/>
        <w:ind w:right="1143" w:firstLine="600"/>
      </w:pPr>
      <w:r>
        <w:t>объяснять творческий и деятельный характер восприятия произведений искусства на основе художественной культуры зрителя;</w:t>
      </w:r>
    </w:p>
    <w:p w14:paraId="4535E471" w14:textId="77777777" w:rsidR="004F75DF" w:rsidRDefault="0013698B">
      <w:pPr>
        <w:pStyle w:val="a3"/>
        <w:spacing w:before="201"/>
        <w:ind w:right="1143" w:firstLine="600"/>
      </w:pPr>
      <w:r>
        <w:t>рассуждать о месте и значении изобразительного искусства в культуре, в жизни общества, в жизни человека.</w:t>
      </w:r>
    </w:p>
    <w:p w14:paraId="3F89940C" w14:textId="77777777" w:rsidR="004F75DF" w:rsidRDefault="0013698B">
      <w:pPr>
        <w:pStyle w:val="a3"/>
        <w:spacing w:before="201"/>
        <w:ind w:left="793" w:right="1123"/>
        <w:jc w:val="left"/>
      </w:pPr>
      <w:r>
        <w:t xml:space="preserve">К концу обучения в </w:t>
      </w:r>
      <w:r>
        <w:rPr>
          <w:b/>
        </w:rPr>
        <w:t>7 классе</w:t>
      </w:r>
      <w:r>
        <w:rPr>
          <w:b/>
          <w:spacing w:val="32"/>
        </w:rPr>
        <w:t xml:space="preserve"> </w:t>
      </w:r>
      <w:r>
        <w:t>обучающийся получит следующие предметные</w:t>
      </w:r>
      <w:r>
        <w:rPr>
          <w:spacing w:val="40"/>
        </w:rPr>
        <w:t xml:space="preserve"> </w:t>
      </w:r>
      <w:r>
        <w:t>результаты по отдельным темам программы по изобразительному искусству:</w:t>
      </w:r>
    </w:p>
    <w:p w14:paraId="1C0177C3" w14:textId="77777777" w:rsidR="004F75DF" w:rsidRDefault="0013698B">
      <w:pPr>
        <w:pStyle w:val="2"/>
        <w:spacing w:before="201"/>
        <w:ind w:left="793"/>
        <w:jc w:val="left"/>
      </w:pPr>
      <w:r>
        <w:t>Модуль</w:t>
      </w:r>
      <w:r>
        <w:rPr>
          <w:spacing w:val="-5"/>
        </w:rPr>
        <w:t xml:space="preserve"> </w:t>
      </w:r>
      <w:r>
        <w:t>№</w:t>
      </w:r>
      <w:r>
        <w:rPr>
          <w:spacing w:val="-7"/>
        </w:rPr>
        <w:t xml:space="preserve"> </w:t>
      </w:r>
      <w:r>
        <w:t>3</w:t>
      </w:r>
      <w:r>
        <w:rPr>
          <w:spacing w:val="-6"/>
        </w:rPr>
        <w:t xml:space="preserve"> </w:t>
      </w:r>
      <w:r>
        <w:t>«Архитектура</w:t>
      </w:r>
      <w:r>
        <w:rPr>
          <w:spacing w:val="-7"/>
        </w:rPr>
        <w:t xml:space="preserve"> </w:t>
      </w:r>
      <w:r>
        <w:t>и</w:t>
      </w:r>
      <w:r>
        <w:rPr>
          <w:spacing w:val="-8"/>
        </w:rPr>
        <w:t xml:space="preserve"> </w:t>
      </w:r>
      <w:r>
        <w:rPr>
          <w:spacing w:val="-2"/>
        </w:rPr>
        <w:t>дизайн»</w:t>
      </w:r>
    </w:p>
    <w:p w14:paraId="7F5C40CA" w14:textId="77777777" w:rsidR="004F75DF" w:rsidRDefault="0013698B">
      <w:pPr>
        <w:pStyle w:val="a3"/>
        <w:spacing w:before="197"/>
        <w:ind w:right="1129" w:firstLine="600"/>
      </w:pPr>
      <w:r>
        <w:t>характеризовать архитектуру и дизайн как конструктивные виды искусства, то есть искусства художественного построения предметно- пространственной среды жизни людей;</w:t>
      </w:r>
    </w:p>
    <w:p w14:paraId="112E7421" w14:textId="77777777" w:rsidR="004F75DF" w:rsidRDefault="0013698B">
      <w:pPr>
        <w:pStyle w:val="a3"/>
        <w:spacing w:before="200"/>
        <w:ind w:right="1134" w:firstLine="600"/>
      </w:pPr>
      <w:r>
        <w:t>объяснять роль архитектуры и дизайна в построении предметно- пространственной среды жизнедеятельности человека;</w:t>
      </w:r>
    </w:p>
    <w:p w14:paraId="3E29DB72" w14:textId="77777777" w:rsidR="004F75DF" w:rsidRDefault="0013698B">
      <w:pPr>
        <w:pStyle w:val="a3"/>
        <w:spacing w:before="202"/>
        <w:ind w:right="1139" w:firstLine="600"/>
      </w:pPr>
      <w:r>
        <w:t>рассуждать о влиянии предметно-пространственной среды на чувства, установки и поведение человека;</w:t>
      </w:r>
    </w:p>
    <w:p w14:paraId="66D48CDD" w14:textId="77777777" w:rsidR="004F75DF" w:rsidRDefault="0013698B">
      <w:pPr>
        <w:pStyle w:val="a3"/>
        <w:spacing w:before="201"/>
        <w:ind w:right="1136" w:firstLine="600"/>
      </w:pPr>
      <w:r>
        <w:t>рассуждать о том, как предметно-пространственная среда организует деятельность человека и представления о самом себе;</w:t>
      </w:r>
    </w:p>
    <w:p w14:paraId="032CDC12" w14:textId="77777777" w:rsidR="004F75DF" w:rsidRDefault="0013698B">
      <w:pPr>
        <w:pStyle w:val="a3"/>
        <w:spacing w:before="196" w:line="242" w:lineRule="auto"/>
        <w:ind w:right="1142" w:firstLine="600"/>
      </w:pPr>
      <w:r>
        <w:t>объяснять ценность сохранения культурного наследия, выраженного в архитектуре, предметах труда и быта разных эпох.</w:t>
      </w:r>
    </w:p>
    <w:p w14:paraId="6B035396" w14:textId="77777777" w:rsidR="004F75DF" w:rsidRDefault="0013698B">
      <w:pPr>
        <w:pStyle w:val="a3"/>
        <w:spacing w:before="194"/>
        <w:ind w:left="1273"/>
        <w:jc w:val="left"/>
      </w:pPr>
      <w:r>
        <w:t>Графический</w:t>
      </w:r>
      <w:r>
        <w:rPr>
          <w:spacing w:val="-17"/>
        </w:rPr>
        <w:t xml:space="preserve"> </w:t>
      </w:r>
      <w:r>
        <w:rPr>
          <w:spacing w:val="-2"/>
        </w:rPr>
        <w:t>дизайн:</w:t>
      </w:r>
    </w:p>
    <w:p w14:paraId="79AA9269" w14:textId="77777777" w:rsidR="004F75DF" w:rsidRDefault="0013698B">
      <w:pPr>
        <w:pStyle w:val="a3"/>
        <w:spacing w:before="202"/>
        <w:ind w:right="1141" w:firstLine="600"/>
      </w:pPr>
      <w:r>
        <w:t>объяснять понятие формальной композиции и её значение как основы языка конструктивных искусств;</w:t>
      </w:r>
    </w:p>
    <w:p w14:paraId="1FBFACB9" w14:textId="77777777" w:rsidR="004F75DF" w:rsidRDefault="0013698B">
      <w:pPr>
        <w:pStyle w:val="a3"/>
        <w:spacing w:before="201"/>
        <w:ind w:left="1273"/>
        <w:jc w:val="left"/>
      </w:pPr>
      <w:r>
        <w:t>объяснять</w:t>
      </w:r>
      <w:r>
        <w:rPr>
          <w:spacing w:val="-9"/>
        </w:rPr>
        <w:t xml:space="preserve"> </w:t>
      </w:r>
      <w:r>
        <w:t>основные</w:t>
      </w:r>
      <w:r>
        <w:rPr>
          <w:spacing w:val="-5"/>
        </w:rPr>
        <w:t xml:space="preserve"> </w:t>
      </w:r>
      <w:r>
        <w:t>средства</w:t>
      </w:r>
      <w:r>
        <w:rPr>
          <w:spacing w:val="-5"/>
        </w:rPr>
        <w:t xml:space="preserve"> </w:t>
      </w:r>
      <w:r>
        <w:t>–</w:t>
      </w:r>
      <w:r>
        <w:rPr>
          <w:spacing w:val="-5"/>
        </w:rPr>
        <w:t xml:space="preserve"> </w:t>
      </w:r>
      <w:r>
        <w:t>требования</w:t>
      </w:r>
      <w:r>
        <w:rPr>
          <w:spacing w:val="-5"/>
        </w:rPr>
        <w:t xml:space="preserve"> </w:t>
      </w:r>
      <w:r>
        <w:t>к</w:t>
      </w:r>
      <w:r>
        <w:rPr>
          <w:spacing w:val="-7"/>
        </w:rPr>
        <w:t xml:space="preserve"> </w:t>
      </w:r>
      <w:r>
        <w:rPr>
          <w:spacing w:val="-2"/>
        </w:rPr>
        <w:t>композиции;</w:t>
      </w:r>
    </w:p>
    <w:p w14:paraId="17520250" w14:textId="77777777" w:rsidR="004F75DF" w:rsidRDefault="0013698B">
      <w:pPr>
        <w:pStyle w:val="a3"/>
        <w:tabs>
          <w:tab w:val="left" w:pos="2874"/>
          <w:tab w:val="left" w:pos="4457"/>
          <w:tab w:val="left" w:pos="6270"/>
          <w:tab w:val="left" w:pos="8036"/>
          <w:tab w:val="left" w:pos="8631"/>
          <w:tab w:val="left" w:pos="10171"/>
        </w:tabs>
        <w:spacing w:before="4" w:line="520" w:lineRule="atLeast"/>
        <w:ind w:left="1273" w:right="1138"/>
        <w:jc w:val="left"/>
      </w:pPr>
      <w:r>
        <w:t xml:space="preserve">уметь перечислять и объяснять основные типы формальной композиции; </w:t>
      </w:r>
      <w:r>
        <w:rPr>
          <w:spacing w:val="-2"/>
        </w:rPr>
        <w:t>составлять</w:t>
      </w:r>
      <w:r>
        <w:tab/>
      </w:r>
      <w:r>
        <w:rPr>
          <w:spacing w:val="-2"/>
        </w:rPr>
        <w:t>различные</w:t>
      </w:r>
      <w:r>
        <w:tab/>
      </w:r>
      <w:r>
        <w:rPr>
          <w:spacing w:val="-2"/>
        </w:rPr>
        <w:t>формальные</w:t>
      </w:r>
      <w:r>
        <w:tab/>
      </w:r>
      <w:r>
        <w:rPr>
          <w:spacing w:val="-2"/>
        </w:rPr>
        <w:t>композиции</w:t>
      </w:r>
      <w:r>
        <w:tab/>
      </w:r>
      <w:r>
        <w:rPr>
          <w:spacing w:val="-6"/>
        </w:rPr>
        <w:t>на</w:t>
      </w:r>
      <w:r>
        <w:tab/>
      </w:r>
      <w:r>
        <w:rPr>
          <w:spacing w:val="-2"/>
        </w:rPr>
        <w:t>плоскости</w:t>
      </w:r>
      <w:r>
        <w:tab/>
      </w:r>
      <w:r>
        <w:rPr>
          <w:spacing w:val="-10"/>
        </w:rPr>
        <w:t>в</w:t>
      </w:r>
    </w:p>
    <w:p w14:paraId="402F6704" w14:textId="77777777" w:rsidR="004F75DF" w:rsidRDefault="0013698B">
      <w:pPr>
        <w:pStyle w:val="a3"/>
        <w:spacing w:line="320" w:lineRule="exact"/>
        <w:jc w:val="left"/>
      </w:pPr>
      <w:r>
        <w:t>зависимости</w:t>
      </w:r>
      <w:r>
        <w:rPr>
          <w:spacing w:val="-9"/>
        </w:rPr>
        <w:t xml:space="preserve"> </w:t>
      </w:r>
      <w:r>
        <w:t>от</w:t>
      </w:r>
      <w:r>
        <w:rPr>
          <w:spacing w:val="-10"/>
        </w:rPr>
        <w:t xml:space="preserve"> </w:t>
      </w:r>
      <w:r>
        <w:t>поставленных</w:t>
      </w:r>
      <w:r>
        <w:rPr>
          <w:spacing w:val="-12"/>
        </w:rPr>
        <w:t xml:space="preserve"> </w:t>
      </w:r>
      <w:r>
        <w:rPr>
          <w:spacing w:val="-2"/>
        </w:rPr>
        <w:t>задач;</w:t>
      </w:r>
    </w:p>
    <w:p w14:paraId="758FE7E1" w14:textId="77777777" w:rsidR="004F75DF" w:rsidRDefault="0013698B">
      <w:pPr>
        <w:pStyle w:val="a3"/>
        <w:spacing w:before="201"/>
        <w:ind w:right="1130" w:firstLine="600"/>
      </w:pPr>
      <w:r>
        <w:t xml:space="preserve">выделять при творческом построении композиции листа композиционную </w:t>
      </w:r>
      <w:r>
        <w:rPr>
          <w:spacing w:val="-2"/>
        </w:rPr>
        <w:t>доминанту;</w:t>
      </w:r>
    </w:p>
    <w:p w14:paraId="2CBFA45E" w14:textId="77777777" w:rsidR="004F75DF" w:rsidRDefault="0013698B">
      <w:pPr>
        <w:pStyle w:val="a3"/>
        <w:spacing w:before="201"/>
        <w:ind w:right="1141" w:firstLine="600"/>
      </w:pPr>
      <w:r>
        <w:t xml:space="preserve">составлять формальные композиции на выражение в них движения и </w:t>
      </w:r>
      <w:r>
        <w:rPr>
          <w:spacing w:val="-2"/>
        </w:rPr>
        <w:t>статики;</w:t>
      </w:r>
    </w:p>
    <w:p w14:paraId="4F1166EA" w14:textId="77777777" w:rsidR="004F75DF" w:rsidRDefault="0013698B">
      <w:pPr>
        <w:pStyle w:val="a3"/>
        <w:spacing w:before="201" w:line="391" w:lineRule="auto"/>
        <w:ind w:left="1273" w:right="1123"/>
        <w:jc w:val="left"/>
      </w:pPr>
      <w:r>
        <w:t>осваивать</w:t>
      </w:r>
      <w:r>
        <w:rPr>
          <w:spacing w:val="-9"/>
        </w:rPr>
        <w:t xml:space="preserve"> </w:t>
      </w:r>
      <w:r>
        <w:t>навыки</w:t>
      </w:r>
      <w:r>
        <w:rPr>
          <w:spacing w:val="-8"/>
        </w:rPr>
        <w:t xml:space="preserve"> </w:t>
      </w:r>
      <w:r>
        <w:t>вариативности</w:t>
      </w:r>
      <w:r>
        <w:rPr>
          <w:spacing w:val="-7"/>
        </w:rPr>
        <w:t xml:space="preserve"> </w:t>
      </w:r>
      <w:r>
        <w:t>в</w:t>
      </w:r>
      <w:r>
        <w:rPr>
          <w:spacing w:val="-8"/>
        </w:rPr>
        <w:t xml:space="preserve"> </w:t>
      </w:r>
      <w:r>
        <w:t>ритмической</w:t>
      </w:r>
      <w:r>
        <w:rPr>
          <w:spacing w:val="-7"/>
        </w:rPr>
        <w:t xml:space="preserve"> </w:t>
      </w:r>
      <w:r>
        <w:t>организации</w:t>
      </w:r>
      <w:r>
        <w:rPr>
          <w:spacing w:val="-7"/>
        </w:rPr>
        <w:t xml:space="preserve"> </w:t>
      </w:r>
      <w:r>
        <w:t>листа; объяснять роль цвета в конструктивных искусствах;</w:t>
      </w:r>
    </w:p>
    <w:p w14:paraId="69A604C2" w14:textId="77777777" w:rsidR="004F75DF" w:rsidRDefault="004F75DF">
      <w:pPr>
        <w:spacing w:line="391" w:lineRule="auto"/>
        <w:sectPr w:rsidR="004F75DF">
          <w:pgSz w:w="11910" w:h="16390"/>
          <w:pgMar w:top="980" w:right="0" w:bottom="280" w:left="460" w:header="723" w:footer="0" w:gutter="0"/>
          <w:cols w:space="720"/>
        </w:sectPr>
      </w:pPr>
    </w:p>
    <w:p w14:paraId="211179F1" w14:textId="77777777" w:rsidR="004F75DF" w:rsidRDefault="0013698B">
      <w:pPr>
        <w:pStyle w:val="a3"/>
        <w:spacing w:before="277"/>
        <w:ind w:right="1139" w:firstLine="600"/>
      </w:pPr>
      <w:r>
        <w:t>различать технологию использования цвета в живописи и в конструктивных искусствах;</w:t>
      </w:r>
    </w:p>
    <w:p w14:paraId="367FE8DE" w14:textId="77777777" w:rsidR="004F75DF" w:rsidRDefault="0013698B">
      <w:pPr>
        <w:pStyle w:val="a3"/>
        <w:spacing w:before="201"/>
        <w:ind w:left="1273"/>
      </w:pPr>
      <w:r>
        <w:t>объяснять</w:t>
      </w:r>
      <w:r>
        <w:rPr>
          <w:spacing w:val="-12"/>
        </w:rPr>
        <w:t xml:space="preserve"> </w:t>
      </w:r>
      <w:r>
        <w:t>выражение</w:t>
      </w:r>
      <w:r>
        <w:rPr>
          <w:spacing w:val="-9"/>
        </w:rPr>
        <w:t xml:space="preserve"> </w:t>
      </w:r>
      <w:r>
        <w:t>«цветовой</w:t>
      </w:r>
      <w:r>
        <w:rPr>
          <w:spacing w:val="-9"/>
        </w:rPr>
        <w:t xml:space="preserve"> </w:t>
      </w:r>
      <w:r>
        <w:rPr>
          <w:spacing w:val="-2"/>
        </w:rPr>
        <w:t>образ»;</w:t>
      </w:r>
    </w:p>
    <w:p w14:paraId="64157014" w14:textId="77777777" w:rsidR="004F75DF" w:rsidRDefault="0013698B">
      <w:pPr>
        <w:pStyle w:val="a3"/>
        <w:spacing w:before="197" w:line="242" w:lineRule="auto"/>
        <w:ind w:right="1144" w:firstLine="600"/>
      </w:pPr>
      <w:r>
        <w:t>применять цвет в графических композициях как акцент или доминанту, объединённые одним стилем;</w:t>
      </w:r>
    </w:p>
    <w:p w14:paraId="25798A88" w14:textId="77777777" w:rsidR="004F75DF" w:rsidRDefault="0013698B">
      <w:pPr>
        <w:pStyle w:val="a3"/>
        <w:spacing w:before="194"/>
        <w:ind w:right="1134" w:firstLine="600"/>
      </w:pPr>
      <w:r>
        <w:t xml:space="preserve">определять шрифт как графический рисунок начертания букв, объединённых общим стилем, отвечающий законам художественной </w:t>
      </w:r>
      <w:r>
        <w:rPr>
          <w:spacing w:val="-2"/>
        </w:rPr>
        <w:t>композиции;</w:t>
      </w:r>
    </w:p>
    <w:p w14:paraId="42C44006" w14:textId="77777777" w:rsidR="004F75DF" w:rsidRDefault="0013698B">
      <w:pPr>
        <w:pStyle w:val="a3"/>
        <w:spacing w:before="201"/>
        <w:ind w:right="1142" w:firstLine="600"/>
      </w:pPr>
      <w:r>
        <w:t>соотносить</w:t>
      </w:r>
      <w:r>
        <w:rPr>
          <w:spacing w:val="-3"/>
        </w:rPr>
        <w:t xml:space="preserve"> </w:t>
      </w:r>
      <w:r>
        <w:t>особенности</w:t>
      </w:r>
      <w:r>
        <w:rPr>
          <w:spacing w:val="-1"/>
        </w:rPr>
        <w:t xml:space="preserve"> </w:t>
      </w:r>
      <w:r>
        <w:t>стилизации</w:t>
      </w:r>
      <w:r>
        <w:rPr>
          <w:spacing w:val="-1"/>
        </w:rPr>
        <w:t xml:space="preserve"> </w:t>
      </w:r>
      <w:r>
        <w:t>рисунка шрифта и</w:t>
      </w:r>
      <w:r>
        <w:rPr>
          <w:spacing w:val="-1"/>
        </w:rPr>
        <w:t xml:space="preserve"> </w:t>
      </w:r>
      <w:r>
        <w:t>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DD8FDFE" w14:textId="77777777" w:rsidR="004F75DF" w:rsidRDefault="0013698B">
      <w:pPr>
        <w:pStyle w:val="a3"/>
        <w:spacing w:before="201"/>
        <w:ind w:right="1138" w:firstLine="600"/>
      </w:pPr>
      <w:r>
        <w:t>применять печатное слово, типографскую строку в качестве элементов графической композиции;</w:t>
      </w:r>
    </w:p>
    <w:p w14:paraId="0894F4FC" w14:textId="77777777" w:rsidR="004F75DF" w:rsidRDefault="0013698B">
      <w:pPr>
        <w:pStyle w:val="a3"/>
        <w:spacing w:before="201"/>
        <w:ind w:right="1139" w:firstLine="60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558716D3" w14:textId="77777777" w:rsidR="004F75DF" w:rsidRDefault="0013698B">
      <w:pPr>
        <w:pStyle w:val="a3"/>
        <w:spacing w:before="201"/>
        <w:ind w:right="1141" w:firstLine="600"/>
      </w:pPr>
      <w:r>
        <w:t>иметь творческий опыт построения композиции плаката, поздравительной открытки или рекламы на основе соединения текста и изображения;</w:t>
      </w:r>
    </w:p>
    <w:p w14:paraId="3A838E18" w14:textId="77777777" w:rsidR="004F75DF" w:rsidRDefault="0013698B">
      <w:pPr>
        <w:pStyle w:val="a3"/>
        <w:spacing w:before="201"/>
        <w:ind w:right="1134" w:firstLine="600"/>
      </w:pPr>
      <w:r>
        <w:t>иметь представление об искусстве конструирования книги, дизайне журнала,</w:t>
      </w:r>
      <w:r>
        <w:rPr>
          <w:spacing w:val="-4"/>
        </w:rPr>
        <w:t xml:space="preserve"> </w:t>
      </w:r>
      <w:r>
        <w:t>иметь</w:t>
      </w:r>
      <w:r>
        <w:rPr>
          <w:spacing w:val="-4"/>
        </w:rPr>
        <w:t xml:space="preserve"> </w:t>
      </w:r>
      <w:r>
        <w:t>практический</w:t>
      </w:r>
      <w:r>
        <w:rPr>
          <w:spacing w:val="-2"/>
        </w:rPr>
        <w:t xml:space="preserve"> </w:t>
      </w:r>
      <w:r>
        <w:t>творческий</w:t>
      </w:r>
      <w:r>
        <w:rPr>
          <w:spacing w:val="-6"/>
        </w:rPr>
        <w:t xml:space="preserve"> </w:t>
      </w:r>
      <w:r>
        <w:t>опыт</w:t>
      </w:r>
      <w:r>
        <w:rPr>
          <w:spacing w:val="-7"/>
        </w:rPr>
        <w:t xml:space="preserve"> </w:t>
      </w:r>
      <w:r>
        <w:t>образного построения</w:t>
      </w:r>
      <w:r>
        <w:rPr>
          <w:spacing w:val="-5"/>
        </w:rPr>
        <w:t xml:space="preserve"> </w:t>
      </w:r>
      <w:r>
        <w:t>книжного и журнального разворотов в качестве графических композиций.</w:t>
      </w:r>
    </w:p>
    <w:p w14:paraId="63EF08B5" w14:textId="77777777" w:rsidR="004F75DF" w:rsidRDefault="0013698B">
      <w:pPr>
        <w:pStyle w:val="a3"/>
        <w:spacing w:before="2" w:line="520" w:lineRule="atLeast"/>
        <w:ind w:left="1273" w:right="1134"/>
      </w:pPr>
      <w:r>
        <w:t>Социальное значение дизайна и архитектуры как среды жизни человека: иметь</w:t>
      </w:r>
      <w:r>
        <w:rPr>
          <w:spacing w:val="45"/>
        </w:rPr>
        <w:t xml:space="preserve">  </w:t>
      </w:r>
      <w:r>
        <w:t>опыт</w:t>
      </w:r>
      <w:r>
        <w:rPr>
          <w:spacing w:val="45"/>
        </w:rPr>
        <w:t xml:space="preserve">  </w:t>
      </w:r>
      <w:r>
        <w:t>построения</w:t>
      </w:r>
      <w:r>
        <w:rPr>
          <w:spacing w:val="46"/>
        </w:rPr>
        <w:t xml:space="preserve">  </w:t>
      </w:r>
      <w:r>
        <w:t>объёмно-пространственной</w:t>
      </w:r>
      <w:r>
        <w:rPr>
          <w:spacing w:val="48"/>
        </w:rPr>
        <w:t xml:space="preserve">  </w:t>
      </w:r>
      <w:r>
        <w:t>композиции</w:t>
      </w:r>
      <w:r>
        <w:rPr>
          <w:spacing w:val="46"/>
        </w:rPr>
        <w:t xml:space="preserve">  </w:t>
      </w:r>
      <w:r>
        <w:rPr>
          <w:spacing w:val="-5"/>
        </w:rPr>
        <w:t>как</w:t>
      </w:r>
    </w:p>
    <w:p w14:paraId="642DE75C" w14:textId="77777777" w:rsidR="004F75DF" w:rsidRDefault="0013698B">
      <w:pPr>
        <w:pStyle w:val="a3"/>
        <w:spacing w:line="321" w:lineRule="exact"/>
      </w:pPr>
      <w:r>
        <w:t>макета</w:t>
      </w:r>
      <w:r>
        <w:rPr>
          <w:spacing w:val="-9"/>
        </w:rPr>
        <w:t xml:space="preserve"> </w:t>
      </w:r>
      <w:r>
        <w:t>архитектурного</w:t>
      </w:r>
      <w:r>
        <w:rPr>
          <w:spacing w:val="-9"/>
        </w:rPr>
        <w:t xml:space="preserve"> </w:t>
      </w:r>
      <w:r>
        <w:t>пространства</w:t>
      </w:r>
      <w:r>
        <w:rPr>
          <w:spacing w:val="-8"/>
        </w:rPr>
        <w:t xml:space="preserve"> </w:t>
      </w:r>
      <w:r>
        <w:t>в</w:t>
      </w:r>
      <w:r>
        <w:rPr>
          <w:spacing w:val="-10"/>
        </w:rPr>
        <w:t xml:space="preserve"> </w:t>
      </w:r>
      <w:r>
        <w:t>реальной</w:t>
      </w:r>
      <w:r>
        <w:rPr>
          <w:spacing w:val="-10"/>
        </w:rPr>
        <w:t xml:space="preserve"> </w:t>
      </w:r>
      <w:r>
        <w:rPr>
          <w:spacing w:val="-2"/>
        </w:rPr>
        <w:t>жизни;</w:t>
      </w:r>
    </w:p>
    <w:p w14:paraId="5011ABEF" w14:textId="77777777" w:rsidR="004F75DF" w:rsidRDefault="0013698B">
      <w:pPr>
        <w:pStyle w:val="a3"/>
        <w:spacing w:before="202"/>
        <w:ind w:right="1132" w:firstLine="600"/>
      </w:pPr>
      <w:r>
        <w:t>уметь выполнять построение макета пространственно-объёмной композиции по его чертежу;</w:t>
      </w:r>
    </w:p>
    <w:p w14:paraId="50FDBECC" w14:textId="77777777" w:rsidR="004F75DF" w:rsidRDefault="0013698B">
      <w:pPr>
        <w:pStyle w:val="a3"/>
        <w:spacing w:before="201"/>
        <w:ind w:right="1140" w:firstLine="60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318D832F" w14:textId="77777777" w:rsidR="004F75DF" w:rsidRDefault="0013698B">
      <w:pPr>
        <w:pStyle w:val="a3"/>
        <w:spacing w:before="200"/>
        <w:ind w:right="1137" w:firstLine="600"/>
      </w:pPr>
      <w:r>
        <w:t>знать о роли строительного материала в эволюции архитектурных конструкций и изменении облика архитектурных сооружений;</w:t>
      </w:r>
    </w:p>
    <w:p w14:paraId="1CEE6B35" w14:textId="77777777" w:rsidR="004F75DF" w:rsidRDefault="004F75DF">
      <w:pPr>
        <w:sectPr w:rsidR="004F75DF">
          <w:pgSz w:w="11910" w:h="16390"/>
          <w:pgMar w:top="980" w:right="0" w:bottom="280" w:left="460" w:header="723" w:footer="0" w:gutter="0"/>
          <w:cols w:space="720"/>
        </w:sectPr>
      </w:pPr>
    </w:p>
    <w:p w14:paraId="01938E86" w14:textId="77777777" w:rsidR="004F75DF" w:rsidRDefault="0013698B">
      <w:pPr>
        <w:pStyle w:val="a3"/>
        <w:spacing w:before="277"/>
        <w:ind w:right="1134" w:firstLine="60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14CF5BFC" w14:textId="77777777" w:rsidR="004F75DF" w:rsidRDefault="0013698B">
      <w:pPr>
        <w:pStyle w:val="a3"/>
        <w:spacing w:before="201"/>
        <w:ind w:right="1131" w:firstLine="600"/>
      </w:pPr>
      <w:r>
        <w:t>иметь знания и опыт изображения особенностей архитектурно- 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720899F4" w14:textId="77777777" w:rsidR="004F75DF" w:rsidRDefault="0013698B">
      <w:pPr>
        <w:pStyle w:val="a3"/>
        <w:spacing w:before="200"/>
        <w:ind w:right="1141" w:firstLine="60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4F070EF4" w14:textId="77777777" w:rsidR="004F75DF" w:rsidRDefault="0013698B">
      <w:pPr>
        <w:pStyle w:val="a3"/>
        <w:spacing w:before="200"/>
        <w:ind w:right="1139" w:firstLine="60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CD578B0" w14:textId="77777777" w:rsidR="004F75DF" w:rsidRDefault="0013698B">
      <w:pPr>
        <w:pStyle w:val="a3"/>
        <w:spacing w:before="202"/>
        <w:ind w:right="1133" w:firstLine="600"/>
      </w:pPr>
      <w:r>
        <w:t>определять понятие «городская среда»; рассматривать и объяснять планировку города как способ организации образа жизни людей;</w:t>
      </w:r>
    </w:p>
    <w:p w14:paraId="0483CDCF" w14:textId="77777777" w:rsidR="004F75DF" w:rsidRDefault="0013698B">
      <w:pPr>
        <w:pStyle w:val="a3"/>
        <w:spacing w:before="196" w:line="242" w:lineRule="auto"/>
        <w:ind w:right="1140" w:firstLine="600"/>
      </w:pPr>
      <w:r>
        <w:t>знать различные виды планировки города, иметь опыт разработки построения городского пространства в виде макетной или графической схемы;</w:t>
      </w:r>
    </w:p>
    <w:p w14:paraId="4F7B37D2" w14:textId="77777777" w:rsidR="004F75DF" w:rsidRDefault="0013698B">
      <w:pPr>
        <w:pStyle w:val="a3"/>
        <w:spacing w:before="194"/>
        <w:ind w:right="1129" w:firstLine="600"/>
      </w:pPr>
      <w:r>
        <w:t>характеризовать эстетическое и экологическое взаимное сосуществование природы и архитектуры, иметь представление о традициях ландшафтно- парковой архитектуры и школах ландшафтного дизайна;</w:t>
      </w:r>
    </w:p>
    <w:p w14:paraId="451940EA" w14:textId="77777777" w:rsidR="004F75DF" w:rsidRDefault="0013698B">
      <w:pPr>
        <w:pStyle w:val="a3"/>
        <w:spacing w:before="201"/>
        <w:ind w:right="1135" w:firstLine="600"/>
      </w:pPr>
      <w:r>
        <w:t xml:space="preserve">объяснять роль малой архитектуры и архитектурного дизайна в установке связи между человеком и архитектурой, в «проживании» городского </w:t>
      </w:r>
      <w:r>
        <w:rPr>
          <w:spacing w:val="-2"/>
        </w:rPr>
        <w:t>пространства;</w:t>
      </w:r>
    </w:p>
    <w:p w14:paraId="74DC31BD" w14:textId="77777777" w:rsidR="004F75DF" w:rsidRDefault="0013698B">
      <w:pPr>
        <w:pStyle w:val="a3"/>
        <w:spacing w:before="201"/>
        <w:ind w:right="1138" w:firstLine="600"/>
      </w:pPr>
      <w:r>
        <w:t>иметь представление о задачах соотношения функционального и</w:t>
      </w:r>
      <w:r>
        <w:rPr>
          <w:spacing w:val="40"/>
        </w:rPr>
        <w:t xml:space="preserve"> </w:t>
      </w:r>
      <w:r>
        <w:t>образного в построении формы предметов, создаваемых людьми, видеть образ времени и характер жизнедеятельности человека в предметах его быта;</w:t>
      </w:r>
    </w:p>
    <w:p w14:paraId="3E6D0C9B" w14:textId="77777777" w:rsidR="004F75DF" w:rsidRDefault="0013698B">
      <w:pPr>
        <w:pStyle w:val="a3"/>
        <w:spacing w:before="201"/>
        <w:ind w:right="1139" w:firstLine="600"/>
      </w:pPr>
      <w:r>
        <w:t>объяснять, в чём заключается взаимосвязь формы и материала при построении предметного мира, объяснять характер влияния цвета на</w:t>
      </w:r>
      <w:r>
        <w:rPr>
          <w:spacing w:val="40"/>
        </w:rPr>
        <w:t xml:space="preserve"> </w:t>
      </w:r>
      <w:r>
        <w:t>восприятие человеком формы объектов архитектуры и дизайна;</w:t>
      </w:r>
    </w:p>
    <w:p w14:paraId="78897457" w14:textId="77777777" w:rsidR="004F75DF" w:rsidRDefault="0013698B">
      <w:pPr>
        <w:pStyle w:val="a3"/>
        <w:spacing w:before="201"/>
        <w:ind w:right="1140" w:firstLine="600"/>
      </w:pPr>
      <w:r>
        <w:t>иметь опыт творческого проектирования интерьерного пространства для конкретных задач жизнедеятельности человека;</w:t>
      </w:r>
    </w:p>
    <w:p w14:paraId="4C412C3C" w14:textId="77777777" w:rsidR="004F75DF" w:rsidRDefault="004F75DF">
      <w:pPr>
        <w:sectPr w:rsidR="004F75DF">
          <w:pgSz w:w="11910" w:h="16390"/>
          <w:pgMar w:top="980" w:right="0" w:bottom="280" w:left="460" w:header="723" w:footer="0" w:gutter="0"/>
          <w:cols w:space="720"/>
        </w:sectPr>
      </w:pPr>
    </w:p>
    <w:p w14:paraId="7B4AD2BC" w14:textId="77777777" w:rsidR="004F75DF" w:rsidRDefault="0013698B">
      <w:pPr>
        <w:pStyle w:val="a3"/>
        <w:spacing w:before="277"/>
        <w:ind w:right="1135" w:firstLine="600"/>
      </w:pPr>
      <w:r>
        <w:t xml:space="preserve">объяснять, как в одежде проявляются характер человека, его ценностные позиции и конкретные намерения действий, объяснять, что такое стиль в </w:t>
      </w:r>
      <w:r>
        <w:rPr>
          <w:spacing w:val="-2"/>
        </w:rPr>
        <w:t>одежде;</w:t>
      </w:r>
    </w:p>
    <w:p w14:paraId="00836771" w14:textId="77777777" w:rsidR="004F75DF" w:rsidRDefault="0013698B">
      <w:pPr>
        <w:pStyle w:val="a3"/>
        <w:spacing w:before="201"/>
        <w:ind w:right="1144" w:firstLine="600"/>
      </w:pPr>
      <w:r>
        <w:t>иметь представление об истории костюма в истории разных эпох, характеризовать понятие моды в одежде;</w:t>
      </w:r>
    </w:p>
    <w:p w14:paraId="4C241851" w14:textId="77777777" w:rsidR="004F75DF" w:rsidRDefault="0013698B">
      <w:pPr>
        <w:pStyle w:val="a3"/>
        <w:spacing w:before="201"/>
        <w:ind w:right="1145" w:firstLine="60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1FC5B318" w14:textId="77777777" w:rsidR="004F75DF" w:rsidRDefault="0013698B">
      <w:pPr>
        <w:pStyle w:val="a3"/>
        <w:spacing w:before="196" w:line="242" w:lineRule="auto"/>
        <w:ind w:right="1139" w:firstLine="600"/>
      </w:pPr>
      <w:r>
        <w:t>иметь представление о конструкции костюма и применении законов композиции в проектировании одежды, ансамбле в костюме;</w:t>
      </w:r>
    </w:p>
    <w:p w14:paraId="7E747296" w14:textId="77777777" w:rsidR="004F75DF" w:rsidRDefault="0013698B">
      <w:pPr>
        <w:pStyle w:val="a3"/>
        <w:spacing w:before="195"/>
        <w:ind w:right="1138" w:firstLine="60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545CE0A6" w14:textId="77777777" w:rsidR="004F75DF" w:rsidRDefault="0013698B">
      <w:pPr>
        <w:pStyle w:val="a3"/>
        <w:tabs>
          <w:tab w:val="left" w:pos="2188"/>
          <w:tab w:val="left" w:pos="3013"/>
          <w:tab w:val="left" w:pos="4683"/>
          <w:tab w:val="left" w:pos="6539"/>
          <w:tab w:val="left" w:pos="8107"/>
          <w:tab w:val="left" w:pos="9239"/>
          <w:tab w:val="left" w:pos="9752"/>
        </w:tabs>
        <w:spacing w:before="201" w:line="322" w:lineRule="exact"/>
        <w:ind w:left="1273"/>
        <w:jc w:val="left"/>
      </w:pPr>
      <w:r>
        <w:rPr>
          <w:spacing w:val="-2"/>
        </w:rPr>
        <w:t>иметь</w:t>
      </w:r>
      <w:r>
        <w:tab/>
      </w:r>
      <w:r>
        <w:rPr>
          <w:spacing w:val="-4"/>
        </w:rPr>
        <w:t>опыт</w:t>
      </w:r>
      <w:r>
        <w:tab/>
      </w:r>
      <w:r>
        <w:rPr>
          <w:spacing w:val="-2"/>
        </w:rPr>
        <w:t>выполнения</w:t>
      </w:r>
      <w:r>
        <w:tab/>
      </w:r>
      <w:r>
        <w:rPr>
          <w:spacing w:val="-2"/>
        </w:rPr>
        <w:t>практических</w:t>
      </w:r>
      <w:r>
        <w:tab/>
      </w:r>
      <w:r>
        <w:rPr>
          <w:spacing w:val="-2"/>
        </w:rPr>
        <w:t>творческих</w:t>
      </w:r>
      <w:r>
        <w:tab/>
      </w:r>
      <w:r>
        <w:rPr>
          <w:spacing w:val="-2"/>
        </w:rPr>
        <w:t>эскизов</w:t>
      </w:r>
      <w:r>
        <w:tab/>
      </w:r>
      <w:r>
        <w:rPr>
          <w:spacing w:val="-5"/>
        </w:rPr>
        <w:t>по</w:t>
      </w:r>
      <w:r>
        <w:tab/>
      </w:r>
      <w:r>
        <w:rPr>
          <w:spacing w:val="-4"/>
        </w:rPr>
        <w:t>теме</w:t>
      </w:r>
    </w:p>
    <w:p w14:paraId="0A231966" w14:textId="77777777" w:rsidR="004F75DF" w:rsidRDefault="0013698B">
      <w:pPr>
        <w:pStyle w:val="a3"/>
        <w:ind w:right="1146"/>
      </w:pPr>
      <w:r>
        <w:t>«Дизайн современной одежды», создания эскизов молодёжной одежды для разных жизненных задач (спортивной, праздничной, повседневной и других);</w:t>
      </w:r>
    </w:p>
    <w:p w14:paraId="7F921067" w14:textId="77777777" w:rsidR="004F75DF" w:rsidRDefault="0013698B">
      <w:pPr>
        <w:pStyle w:val="a3"/>
        <w:spacing w:before="201"/>
        <w:ind w:right="1137" w:firstLine="600"/>
      </w:pPr>
      <w:r>
        <w:t>различать задачи искусства театрального грима и бытового макияжа,</w:t>
      </w:r>
      <w:r>
        <w:rPr>
          <w:spacing w:val="40"/>
        </w:rPr>
        <w:t xml:space="preserve"> </w:t>
      </w:r>
      <w:r>
        <w:t>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218C4205" w14:textId="77777777" w:rsidR="004F75DF" w:rsidRDefault="0013698B">
      <w:pPr>
        <w:pStyle w:val="a3"/>
        <w:spacing w:before="200"/>
        <w:ind w:left="793" w:right="1133"/>
      </w:pPr>
      <w:r>
        <w:t xml:space="preserve">По результатам реализации </w:t>
      </w:r>
      <w:r>
        <w:rPr>
          <w:b/>
        </w:rPr>
        <w:t xml:space="preserve">вариативного модуля </w:t>
      </w:r>
      <w:r>
        <w:t>обучающийся получит следующие предметные результаты по отдельным темам программы по изобразительному искусству.</w:t>
      </w:r>
    </w:p>
    <w:p w14:paraId="1CCD845F" w14:textId="77777777" w:rsidR="004F75DF" w:rsidRDefault="0013698B">
      <w:pPr>
        <w:pStyle w:val="2"/>
        <w:spacing w:before="205"/>
        <w:ind w:left="793" w:right="1144"/>
      </w:pPr>
      <w:r>
        <w:t>Модуль № 4 «Изображение в синтетических, экранных видах искусства и художественная фотография» (вариативный)</w:t>
      </w:r>
    </w:p>
    <w:p w14:paraId="135C0017" w14:textId="77777777" w:rsidR="004F75DF" w:rsidRDefault="0013698B">
      <w:pPr>
        <w:pStyle w:val="a3"/>
        <w:spacing w:before="197"/>
        <w:ind w:right="1135" w:firstLine="60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4B7C2216" w14:textId="77777777" w:rsidR="004F75DF" w:rsidRDefault="0013698B">
      <w:pPr>
        <w:pStyle w:val="a3"/>
        <w:spacing w:before="200"/>
        <w:ind w:right="1139" w:firstLine="600"/>
      </w:pPr>
      <w:r>
        <w:t xml:space="preserve">понимать и характеризовать роль визуального образа в синтетических </w:t>
      </w:r>
      <w:r>
        <w:rPr>
          <w:spacing w:val="-2"/>
        </w:rPr>
        <w:t>искусствах;</w:t>
      </w:r>
    </w:p>
    <w:p w14:paraId="74347484" w14:textId="77777777" w:rsidR="004F75DF" w:rsidRDefault="0013698B">
      <w:pPr>
        <w:pStyle w:val="a3"/>
        <w:spacing w:before="202"/>
        <w:ind w:right="1131" w:firstLine="600"/>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1B66D395" w14:textId="77777777" w:rsidR="004F75DF" w:rsidRDefault="0013698B">
      <w:pPr>
        <w:pStyle w:val="a3"/>
        <w:spacing w:before="196"/>
        <w:ind w:left="1273"/>
        <w:jc w:val="left"/>
      </w:pPr>
      <w:r>
        <w:t>Художник</w:t>
      </w:r>
      <w:r>
        <w:rPr>
          <w:spacing w:val="-9"/>
        </w:rPr>
        <w:t xml:space="preserve"> </w:t>
      </w:r>
      <w:r>
        <w:t>и</w:t>
      </w:r>
      <w:r>
        <w:rPr>
          <w:spacing w:val="-8"/>
        </w:rPr>
        <w:t xml:space="preserve"> </w:t>
      </w:r>
      <w:r>
        <w:t>искусство</w:t>
      </w:r>
      <w:r>
        <w:rPr>
          <w:spacing w:val="-8"/>
        </w:rPr>
        <w:t xml:space="preserve"> </w:t>
      </w:r>
      <w:r>
        <w:rPr>
          <w:spacing w:val="-2"/>
        </w:rPr>
        <w:t>театра:</w:t>
      </w:r>
    </w:p>
    <w:p w14:paraId="52CFB6B2" w14:textId="77777777" w:rsidR="004F75DF" w:rsidRDefault="004F75DF">
      <w:pPr>
        <w:sectPr w:rsidR="004F75DF">
          <w:pgSz w:w="11910" w:h="16390"/>
          <w:pgMar w:top="980" w:right="0" w:bottom="280" w:left="460" w:header="723" w:footer="0" w:gutter="0"/>
          <w:cols w:space="720"/>
        </w:sectPr>
      </w:pPr>
    </w:p>
    <w:p w14:paraId="05A0B404" w14:textId="77777777" w:rsidR="004F75DF" w:rsidRDefault="0013698B">
      <w:pPr>
        <w:pStyle w:val="a3"/>
        <w:spacing w:before="277"/>
        <w:ind w:right="1142" w:firstLine="600"/>
      </w:pPr>
      <w:r>
        <w:t>иметь представление об истории развития театра и жанровом многообразии театральных представлений;</w:t>
      </w:r>
    </w:p>
    <w:p w14:paraId="0126BFC5" w14:textId="77777777" w:rsidR="004F75DF" w:rsidRDefault="0013698B">
      <w:pPr>
        <w:pStyle w:val="a3"/>
        <w:spacing w:before="201"/>
        <w:ind w:right="1141" w:firstLine="600"/>
      </w:pPr>
      <w:r>
        <w:t>знать о роли художника и видах профессиональной художнической деятельности в современном театре;</w:t>
      </w:r>
    </w:p>
    <w:p w14:paraId="46979287" w14:textId="77777777" w:rsidR="004F75DF" w:rsidRDefault="0013698B">
      <w:pPr>
        <w:pStyle w:val="a3"/>
        <w:spacing w:before="201"/>
        <w:ind w:right="1143" w:firstLine="600"/>
      </w:pPr>
      <w:r>
        <w:t>иметь представление о сценографии и символическом характере сценического образа;</w:t>
      </w:r>
    </w:p>
    <w:p w14:paraId="3FDD1418" w14:textId="77777777" w:rsidR="004F75DF" w:rsidRDefault="0013698B">
      <w:pPr>
        <w:pStyle w:val="a3"/>
        <w:spacing w:before="196" w:line="242" w:lineRule="auto"/>
        <w:ind w:right="1140" w:firstLine="600"/>
      </w:pPr>
      <w:r>
        <w:t>понимать различие между бытовым костюмом в жизни и сценическим костюмом</w:t>
      </w:r>
      <w:r>
        <w:rPr>
          <w:spacing w:val="-1"/>
        </w:rPr>
        <w:t xml:space="preserve"> </w:t>
      </w:r>
      <w:r>
        <w:t>театрального</w:t>
      </w:r>
      <w:r>
        <w:rPr>
          <w:spacing w:val="-2"/>
        </w:rPr>
        <w:t xml:space="preserve"> </w:t>
      </w:r>
      <w:r>
        <w:t>персонажа, воплощающим</w:t>
      </w:r>
      <w:r>
        <w:rPr>
          <w:spacing w:val="-1"/>
        </w:rPr>
        <w:t xml:space="preserve"> </w:t>
      </w:r>
      <w:r>
        <w:t>характер</w:t>
      </w:r>
      <w:r>
        <w:rPr>
          <w:spacing w:val="-2"/>
        </w:rPr>
        <w:t xml:space="preserve"> </w:t>
      </w:r>
      <w:r>
        <w:t>героя</w:t>
      </w:r>
      <w:r>
        <w:rPr>
          <w:spacing w:val="-1"/>
        </w:rPr>
        <w:t xml:space="preserve"> </w:t>
      </w:r>
      <w:r>
        <w:t>и</w:t>
      </w:r>
      <w:r>
        <w:rPr>
          <w:spacing w:val="-2"/>
        </w:rPr>
        <w:t xml:space="preserve"> </w:t>
      </w:r>
      <w:r>
        <w:t>его</w:t>
      </w:r>
      <w:r>
        <w:rPr>
          <w:spacing w:val="-6"/>
        </w:rPr>
        <w:t xml:space="preserve"> </w:t>
      </w:r>
      <w:r>
        <w:t>эпоху</w:t>
      </w:r>
      <w:r>
        <w:rPr>
          <w:spacing w:val="-5"/>
        </w:rPr>
        <w:t xml:space="preserve"> </w:t>
      </w:r>
      <w:r>
        <w:t>в единстве всего стилистического образа спектакля;</w:t>
      </w:r>
    </w:p>
    <w:p w14:paraId="1F58B3DD" w14:textId="77777777" w:rsidR="004F75DF" w:rsidRDefault="0013698B">
      <w:pPr>
        <w:pStyle w:val="a3"/>
        <w:spacing w:before="191"/>
        <w:ind w:right="1129" w:firstLine="600"/>
      </w:pPr>
      <w:r>
        <w:t xml:space="preserve">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других </w:t>
      </w:r>
      <w:r>
        <w:rPr>
          <w:spacing w:val="-2"/>
        </w:rPr>
        <w:t>художников);</w:t>
      </w:r>
    </w:p>
    <w:p w14:paraId="28F8E247" w14:textId="77777777" w:rsidR="004F75DF" w:rsidRDefault="0013698B">
      <w:pPr>
        <w:pStyle w:val="a3"/>
        <w:spacing w:before="201"/>
        <w:ind w:right="1138" w:firstLine="60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6F0D9216" w14:textId="77777777" w:rsidR="004F75DF" w:rsidRDefault="0013698B">
      <w:pPr>
        <w:pStyle w:val="a3"/>
        <w:spacing w:before="201"/>
        <w:ind w:right="1137" w:firstLine="600"/>
      </w:pPr>
      <w:r>
        <w:t>объяснять ведущую роль художника кукольного спектакля как соавтора режиссёра и актёра в процессе создания образа персонажа;</w:t>
      </w:r>
    </w:p>
    <w:p w14:paraId="76AA3D17" w14:textId="77777777" w:rsidR="004F75DF" w:rsidRDefault="0013698B">
      <w:pPr>
        <w:pStyle w:val="a3"/>
        <w:spacing w:before="201"/>
        <w:ind w:right="1137" w:firstLine="600"/>
      </w:pPr>
      <w:r>
        <w:t>иметь практический навык игрового одушевления куклы из простых бытовых предметов;</w:t>
      </w:r>
    </w:p>
    <w:p w14:paraId="7BF69928" w14:textId="77777777" w:rsidR="004F75DF" w:rsidRDefault="0013698B">
      <w:pPr>
        <w:pStyle w:val="a3"/>
        <w:spacing w:before="201"/>
        <w:ind w:right="1124" w:firstLine="60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E5E92D6" w14:textId="77777777" w:rsidR="004F75DF" w:rsidRDefault="0013698B">
      <w:pPr>
        <w:pStyle w:val="a3"/>
        <w:spacing w:before="201"/>
        <w:ind w:left="1273"/>
        <w:jc w:val="left"/>
      </w:pPr>
      <w:r>
        <w:t>Художественная</w:t>
      </w:r>
      <w:r>
        <w:rPr>
          <w:spacing w:val="-14"/>
        </w:rPr>
        <w:t xml:space="preserve"> </w:t>
      </w:r>
      <w:r>
        <w:rPr>
          <w:spacing w:val="-2"/>
        </w:rPr>
        <w:t>фотография:</w:t>
      </w:r>
    </w:p>
    <w:p w14:paraId="4D33E698" w14:textId="77777777" w:rsidR="004F75DF" w:rsidRDefault="0013698B">
      <w:pPr>
        <w:pStyle w:val="a3"/>
        <w:spacing w:before="197" w:line="242" w:lineRule="auto"/>
        <w:ind w:right="1129" w:firstLine="600"/>
      </w:pPr>
      <w: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w:t>
      </w:r>
      <w:r>
        <w:rPr>
          <w:spacing w:val="-2"/>
        </w:rPr>
        <w:t>образах;</w:t>
      </w:r>
    </w:p>
    <w:p w14:paraId="5B2240AA" w14:textId="77777777" w:rsidR="004F75DF" w:rsidRDefault="0013698B">
      <w:pPr>
        <w:pStyle w:val="a3"/>
        <w:tabs>
          <w:tab w:val="left" w:pos="2217"/>
          <w:tab w:val="left" w:pos="3684"/>
          <w:tab w:val="left" w:pos="4917"/>
          <w:tab w:val="left" w:pos="6916"/>
          <w:tab w:val="left" w:pos="8772"/>
        </w:tabs>
        <w:spacing w:before="190"/>
        <w:ind w:left="1273"/>
        <w:jc w:val="left"/>
      </w:pPr>
      <w:r>
        <w:rPr>
          <w:spacing w:val="-2"/>
        </w:rPr>
        <w:t>уметь</w:t>
      </w:r>
      <w:r>
        <w:tab/>
      </w:r>
      <w:r>
        <w:rPr>
          <w:spacing w:val="-2"/>
        </w:rPr>
        <w:t>объяснять</w:t>
      </w:r>
      <w:r>
        <w:tab/>
      </w:r>
      <w:r>
        <w:rPr>
          <w:spacing w:val="-2"/>
        </w:rPr>
        <w:t>понятия</w:t>
      </w:r>
      <w:r>
        <w:tab/>
      </w:r>
      <w:r>
        <w:rPr>
          <w:spacing w:val="-2"/>
        </w:rPr>
        <w:t>«длительность</w:t>
      </w:r>
      <w:r>
        <w:tab/>
      </w:r>
      <w:r>
        <w:rPr>
          <w:spacing w:val="-2"/>
        </w:rPr>
        <w:t>экспозиции»,</w:t>
      </w:r>
      <w:r>
        <w:tab/>
      </w:r>
      <w:r>
        <w:rPr>
          <w:spacing w:val="-2"/>
        </w:rPr>
        <w:t>«выдержка»,</w:t>
      </w:r>
    </w:p>
    <w:p w14:paraId="4C17A5BB" w14:textId="77777777" w:rsidR="004F75DF" w:rsidRDefault="0013698B">
      <w:pPr>
        <w:pStyle w:val="a3"/>
        <w:jc w:val="left"/>
      </w:pPr>
      <w:r>
        <w:rPr>
          <w:spacing w:val="-2"/>
        </w:rPr>
        <w:t>«диафрагма»;</w:t>
      </w:r>
    </w:p>
    <w:p w14:paraId="423DC6F5" w14:textId="77777777" w:rsidR="004F75DF" w:rsidRDefault="0013698B">
      <w:pPr>
        <w:pStyle w:val="a3"/>
        <w:spacing w:before="202"/>
        <w:ind w:right="1139" w:firstLine="600"/>
      </w:pPr>
      <w:r>
        <w:t>иметь навыки фотографирования и обработки цифровых фотографий с помощью компьютерных графических редакторов;</w:t>
      </w:r>
    </w:p>
    <w:p w14:paraId="57067E8B" w14:textId="77777777" w:rsidR="004F75DF" w:rsidRDefault="0013698B">
      <w:pPr>
        <w:pStyle w:val="a3"/>
        <w:spacing w:before="201"/>
        <w:ind w:right="1134" w:firstLine="600"/>
      </w:pPr>
      <w:r>
        <w:t>уметь объяснять значение фотографий «Родиноведения» С.М. Прокудина- Горского для современных представлений об истории жизни в нашей стране;</w:t>
      </w:r>
    </w:p>
    <w:p w14:paraId="2F3176A9" w14:textId="77777777" w:rsidR="004F75DF" w:rsidRDefault="004F75DF">
      <w:pPr>
        <w:sectPr w:rsidR="004F75DF">
          <w:pgSz w:w="11910" w:h="16390"/>
          <w:pgMar w:top="980" w:right="0" w:bottom="280" w:left="460" w:header="723" w:footer="0" w:gutter="0"/>
          <w:cols w:space="720"/>
        </w:sectPr>
      </w:pPr>
    </w:p>
    <w:p w14:paraId="17A1F4E8" w14:textId="77777777" w:rsidR="004F75DF" w:rsidRDefault="0013698B">
      <w:pPr>
        <w:pStyle w:val="a3"/>
        <w:spacing w:before="277"/>
        <w:ind w:right="1141" w:firstLine="600"/>
      </w:pPr>
      <w:r>
        <w:t xml:space="preserve">различать и характеризовать различные жанры художественной </w:t>
      </w:r>
      <w:r>
        <w:rPr>
          <w:spacing w:val="-2"/>
        </w:rPr>
        <w:t>фотографии;</w:t>
      </w:r>
    </w:p>
    <w:p w14:paraId="3B3D3502" w14:textId="77777777" w:rsidR="004F75DF" w:rsidRDefault="0013698B">
      <w:pPr>
        <w:pStyle w:val="a3"/>
        <w:spacing w:before="201"/>
        <w:ind w:right="1145" w:firstLine="600"/>
      </w:pPr>
      <w:r>
        <w:t xml:space="preserve">объяснять роль света как художественного средства в искусстве </w:t>
      </w:r>
      <w:r>
        <w:rPr>
          <w:spacing w:val="-2"/>
        </w:rPr>
        <w:t>фотографии;</w:t>
      </w:r>
    </w:p>
    <w:p w14:paraId="36276791" w14:textId="77777777" w:rsidR="004F75DF" w:rsidRDefault="0013698B">
      <w:pPr>
        <w:pStyle w:val="a3"/>
        <w:spacing w:before="201"/>
        <w:ind w:right="1141" w:firstLine="60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20BCF75A" w14:textId="77777777" w:rsidR="004F75DF" w:rsidRDefault="0013698B">
      <w:pPr>
        <w:pStyle w:val="a3"/>
        <w:spacing w:before="196" w:line="242" w:lineRule="auto"/>
        <w:ind w:right="1134" w:firstLine="600"/>
      </w:pPr>
      <w:r>
        <w:t xml:space="preserve">иметь опыт наблюдения и художественно-эстетического анализа художественных фотографий известных профессиональных мастеров </w:t>
      </w:r>
      <w:r>
        <w:rPr>
          <w:spacing w:val="-2"/>
        </w:rPr>
        <w:t>фотографии;</w:t>
      </w:r>
    </w:p>
    <w:p w14:paraId="0C69EABA" w14:textId="77777777" w:rsidR="004F75DF" w:rsidRDefault="0013698B">
      <w:pPr>
        <w:pStyle w:val="a3"/>
        <w:spacing w:before="191"/>
        <w:ind w:right="1133" w:firstLine="600"/>
      </w:pPr>
      <w:r>
        <w:t xml:space="preserve">иметь опыт применения знаний о художественно-образных критериях к композиции кадра при самостоятельном фотографировании окружающей </w:t>
      </w:r>
      <w:r>
        <w:rPr>
          <w:spacing w:val="-2"/>
        </w:rPr>
        <w:t>жизни;</w:t>
      </w:r>
    </w:p>
    <w:p w14:paraId="565E896E" w14:textId="77777777" w:rsidR="004F75DF" w:rsidRDefault="0013698B">
      <w:pPr>
        <w:pStyle w:val="a3"/>
        <w:spacing w:before="201"/>
        <w:ind w:right="1139" w:firstLine="600"/>
      </w:pPr>
      <w:r>
        <w:t>развивать опыт художественного наблюдения жизни, проявлять познавательный интерес и внимание к окружающему миру, к людям;</w:t>
      </w:r>
    </w:p>
    <w:p w14:paraId="03CB3315" w14:textId="77777777" w:rsidR="004F75DF" w:rsidRDefault="0013698B">
      <w:pPr>
        <w:pStyle w:val="a3"/>
        <w:spacing w:before="201"/>
        <w:ind w:right="1143" w:firstLine="60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573523F" w14:textId="77777777" w:rsidR="004F75DF" w:rsidRDefault="0013698B">
      <w:pPr>
        <w:pStyle w:val="a3"/>
        <w:spacing w:before="201"/>
        <w:ind w:right="1132" w:firstLine="600"/>
      </w:pPr>
      <w:r>
        <w:t>понимать значение репортажного жанра, роли журналистов-фотографов в истории ХХ в. и современном мире;</w:t>
      </w:r>
    </w:p>
    <w:p w14:paraId="5426F568" w14:textId="77777777" w:rsidR="004F75DF" w:rsidRDefault="0013698B">
      <w:pPr>
        <w:pStyle w:val="a3"/>
        <w:spacing w:before="201"/>
        <w:ind w:right="1137" w:firstLine="600"/>
      </w:pPr>
      <w:r>
        <w:t>иметь представление о фототворчестве А. Родченко, о том,как его фотографии выражают образ эпохи, его авторскую позицию, и о влиянии его фотографий на стиль эпохи;</w:t>
      </w:r>
    </w:p>
    <w:p w14:paraId="75A16B4C" w14:textId="77777777" w:rsidR="004F75DF" w:rsidRDefault="0013698B">
      <w:pPr>
        <w:pStyle w:val="a3"/>
        <w:spacing w:before="201" w:line="386" w:lineRule="auto"/>
        <w:ind w:left="1273" w:right="1618"/>
      </w:pPr>
      <w:r>
        <w:t>иметь</w:t>
      </w:r>
      <w:r>
        <w:rPr>
          <w:spacing w:val="-8"/>
        </w:rPr>
        <w:t xml:space="preserve"> </w:t>
      </w:r>
      <w:r>
        <w:t>навыки</w:t>
      </w:r>
      <w:r>
        <w:rPr>
          <w:spacing w:val="-9"/>
        </w:rPr>
        <w:t xml:space="preserve"> </w:t>
      </w:r>
      <w:r>
        <w:t>компьютерной</w:t>
      </w:r>
      <w:r>
        <w:rPr>
          <w:spacing w:val="-8"/>
        </w:rPr>
        <w:t xml:space="preserve"> </w:t>
      </w:r>
      <w:r>
        <w:t>обработки</w:t>
      </w:r>
      <w:r>
        <w:rPr>
          <w:spacing w:val="-8"/>
        </w:rPr>
        <w:t xml:space="preserve"> </w:t>
      </w:r>
      <w:r>
        <w:t>и</w:t>
      </w:r>
      <w:r>
        <w:rPr>
          <w:spacing w:val="-8"/>
        </w:rPr>
        <w:t xml:space="preserve"> </w:t>
      </w:r>
      <w:r>
        <w:t>преобразования</w:t>
      </w:r>
      <w:r>
        <w:rPr>
          <w:spacing w:val="-7"/>
        </w:rPr>
        <w:t xml:space="preserve"> </w:t>
      </w:r>
      <w:r>
        <w:t>фотографий. Изображение и искусство кино:</w:t>
      </w:r>
    </w:p>
    <w:p w14:paraId="4C9E3E9E" w14:textId="77777777" w:rsidR="004F75DF" w:rsidRDefault="0013698B">
      <w:pPr>
        <w:pStyle w:val="a3"/>
        <w:spacing w:before="5"/>
        <w:ind w:right="1141" w:firstLine="600"/>
      </w:pPr>
      <w:r>
        <w:t xml:space="preserve">иметь представление об этапах в истории кино и его эволюции как </w:t>
      </w:r>
      <w:r>
        <w:rPr>
          <w:spacing w:val="-2"/>
        </w:rPr>
        <w:t>искусства;</w:t>
      </w:r>
    </w:p>
    <w:p w14:paraId="6DD4FE8D" w14:textId="77777777" w:rsidR="004F75DF" w:rsidRDefault="0013698B">
      <w:pPr>
        <w:pStyle w:val="a3"/>
        <w:spacing w:before="201"/>
        <w:ind w:right="1141" w:firstLine="600"/>
      </w:pPr>
      <w:r>
        <w:t>уметь объяснять, почему экранное время и всё изображаемое в фильме, являясь условностью, формирует у людей восприятие реального мира;</w:t>
      </w:r>
    </w:p>
    <w:p w14:paraId="1F36482F" w14:textId="77777777" w:rsidR="004F75DF" w:rsidRDefault="0013698B">
      <w:pPr>
        <w:pStyle w:val="a3"/>
        <w:spacing w:before="201"/>
        <w:ind w:right="1141" w:firstLine="600"/>
      </w:pPr>
      <w:r>
        <w:t>иметь</w:t>
      </w:r>
      <w:r>
        <w:rPr>
          <w:spacing w:val="-1"/>
        </w:rPr>
        <w:t xml:space="preserve"> </w:t>
      </w:r>
      <w:r>
        <w:t>представление об экранных</w:t>
      </w:r>
      <w:r>
        <w:rPr>
          <w:spacing w:val="-4"/>
        </w:rPr>
        <w:t xml:space="preserve"> </w:t>
      </w:r>
      <w:r>
        <w:t>искусствах</w:t>
      </w:r>
      <w:r>
        <w:rPr>
          <w:spacing w:val="-4"/>
        </w:rPr>
        <w:t xml:space="preserve"> </w:t>
      </w:r>
      <w:r>
        <w:t>как</w:t>
      </w:r>
      <w:r>
        <w:rPr>
          <w:spacing w:val="-1"/>
        </w:rPr>
        <w:t xml:space="preserve"> </w:t>
      </w:r>
      <w:r>
        <w:t>монтаже композиционно построенных кадров;</w:t>
      </w:r>
    </w:p>
    <w:p w14:paraId="007BE85A" w14:textId="77777777" w:rsidR="004F75DF" w:rsidRDefault="004F75DF">
      <w:pPr>
        <w:sectPr w:rsidR="004F75DF">
          <w:pgSz w:w="11910" w:h="16390"/>
          <w:pgMar w:top="980" w:right="0" w:bottom="280" w:left="460" w:header="723" w:footer="0" w:gutter="0"/>
          <w:cols w:space="720"/>
        </w:sectPr>
      </w:pPr>
    </w:p>
    <w:p w14:paraId="2C8D7DCB" w14:textId="77777777" w:rsidR="004F75DF" w:rsidRDefault="0013698B">
      <w:pPr>
        <w:pStyle w:val="a3"/>
        <w:spacing w:before="277"/>
        <w:ind w:right="1133" w:firstLine="600"/>
      </w:pPr>
      <w:r>
        <w:t>знать и объяснять, в чём состоит работа художника-постановщика и специалистов</w:t>
      </w:r>
      <w:r>
        <w:rPr>
          <w:spacing w:val="-1"/>
        </w:rPr>
        <w:t xml:space="preserve"> </w:t>
      </w:r>
      <w:r>
        <w:t>его команды художников в</w:t>
      </w:r>
      <w:r>
        <w:rPr>
          <w:spacing w:val="-1"/>
        </w:rPr>
        <w:t xml:space="preserve"> </w:t>
      </w:r>
      <w:r>
        <w:t xml:space="preserve">период подготовки и съёмки игрового </w:t>
      </w:r>
      <w:r>
        <w:rPr>
          <w:spacing w:val="-2"/>
        </w:rPr>
        <w:t>фильма;</w:t>
      </w:r>
    </w:p>
    <w:p w14:paraId="4B1F97F5" w14:textId="77777777" w:rsidR="004F75DF" w:rsidRDefault="0013698B">
      <w:pPr>
        <w:pStyle w:val="a3"/>
        <w:spacing w:before="201"/>
        <w:ind w:left="1273"/>
        <w:jc w:val="left"/>
      </w:pPr>
      <w:r>
        <w:t>объяснять</w:t>
      </w:r>
      <w:r>
        <w:rPr>
          <w:spacing w:val="-10"/>
        </w:rPr>
        <w:t xml:space="preserve"> </w:t>
      </w:r>
      <w:r>
        <w:t>роль</w:t>
      </w:r>
      <w:r>
        <w:rPr>
          <w:spacing w:val="-5"/>
        </w:rPr>
        <w:t xml:space="preserve"> </w:t>
      </w:r>
      <w:r>
        <w:t>видео</w:t>
      </w:r>
      <w:r>
        <w:rPr>
          <w:spacing w:val="-8"/>
        </w:rPr>
        <w:t xml:space="preserve"> </w:t>
      </w:r>
      <w:r>
        <w:t>в</w:t>
      </w:r>
      <w:r>
        <w:rPr>
          <w:spacing w:val="-8"/>
        </w:rPr>
        <w:t xml:space="preserve"> </w:t>
      </w:r>
      <w:r>
        <w:t>современной</w:t>
      </w:r>
      <w:r>
        <w:rPr>
          <w:spacing w:val="-8"/>
        </w:rPr>
        <w:t xml:space="preserve"> </w:t>
      </w:r>
      <w:r>
        <w:t>бытовой</w:t>
      </w:r>
      <w:r>
        <w:rPr>
          <w:spacing w:val="-8"/>
        </w:rPr>
        <w:t xml:space="preserve"> </w:t>
      </w:r>
      <w:r>
        <w:rPr>
          <w:spacing w:val="-2"/>
        </w:rPr>
        <w:t>культуре;</w:t>
      </w:r>
    </w:p>
    <w:p w14:paraId="161574BA" w14:textId="77777777" w:rsidR="004F75DF" w:rsidRDefault="0013698B">
      <w:pPr>
        <w:pStyle w:val="a3"/>
        <w:spacing w:before="201"/>
        <w:ind w:right="1144" w:firstLine="600"/>
      </w:pPr>
      <w:r>
        <w:t>иметь опыт создания видеоролика, осваивать основные этапы создания видеоролика и планировать свою работу по созданию видеоролика;</w:t>
      </w:r>
    </w:p>
    <w:p w14:paraId="502BAFC7" w14:textId="77777777" w:rsidR="004F75DF" w:rsidRDefault="0013698B">
      <w:pPr>
        <w:pStyle w:val="a3"/>
        <w:spacing w:before="196" w:line="242" w:lineRule="auto"/>
        <w:ind w:right="1128" w:firstLine="60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37034594" w14:textId="77777777" w:rsidR="004F75DF" w:rsidRDefault="0013698B">
      <w:pPr>
        <w:pStyle w:val="a3"/>
        <w:spacing w:before="191"/>
        <w:ind w:right="1138" w:firstLine="600"/>
      </w:pPr>
      <w:r>
        <w:t>иметь</w:t>
      </w:r>
      <w:r>
        <w:rPr>
          <w:spacing w:val="-4"/>
        </w:rPr>
        <w:t xml:space="preserve"> </w:t>
      </w:r>
      <w:r>
        <w:t>начальные</w:t>
      </w:r>
      <w:r>
        <w:rPr>
          <w:spacing w:val="-2"/>
        </w:rPr>
        <w:t xml:space="preserve"> </w:t>
      </w:r>
      <w:r>
        <w:t>навыки</w:t>
      </w:r>
      <w:r>
        <w:rPr>
          <w:spacing w:val="-3"/>
        </w:rPr>
        <w:t xml:space="preserve"> </w:t>
      </w:r>
      <w:r>
        <w:t>практической работы</w:t>
      </w:r>
      <w:r>
        <w:rPr>
          <w:spacing w:val="-3"/>
        </w:rPr>
        <w:t xml:space="preserve"> </w:t>
      </w:r>
      <w:r>
        <w:t>по</w:t>
      </w:r>
      <w:r>
        <w:rPr>
          <w:spacing w:val="-3"/>
        </w:rPr>
        <w:t xml:space="preserve"> </w:t>
      </w:r>
      <w:r>
        <w:t>видеомонтажу</w:t>
      </w:r>
      <w:r>
        <w:rPr>
          <w:spacing w:val="-7"/>
        </w:rPr>
        <w:t xml:space="preserve"> </w:t>
      </w:r>
      <w:r>
        <w:t>на</w:t>
      </w:r>
      <w:r>
        <w:rPr>
          <w:spacing w:val="-2"/>
        </w:rPr>
        <w:t xml:space="preserve"> </w:t>
      </w:r>
      <w:r>
        <w:t>основе соответствующих компьютерных программ;</w:t>
      </w:r>
    </w:p>
    <w:p w14:paraId="139101E8" w14:textId="77777777" w:rsidR="004F75DF" w:rsidRDefault="0013698B">
      <w:pPr>
        <w:pStyle w:val="a3"/>
        <w:spacing w:before="202"/>
        <w:ind w:left="1273"/>
        <w:jc w:val="left"/>
      </w:pPr>
      <w:r>
        <w:t>иметь</w:t>
      </w:r>
      <w:r>
        <w:rPr>
          <w:spacing w:val="-12"/>
        </w:rPr>
        <w:t xml:space="preserve"> </w:t>
      </w:r>
      <w:r>
        <w:t>навык</w:t>
      </w:r>
      <w:r>
        <w:rPr>
          <w:spacing w:val="-9"/>
        </w:rPr>
        <w:t xml:space="preserve"> </w:t>
      </w:r>
      <w:r>
        <w:t>критического</w:t>
      </w:r>
      <w:r>
        <w:rPr>
          <w:spacing w:val="-10"/>
        </w:rPr>
        <w:t xml:space="preserve"> </w:t>
      </w:r>
      <w:r>
        <w:t>осмысления</w:t>
      </w:r>
      <w:r>
        <w:rPr>
          <w:spacing w:val="-9"/>
        </w:rPr>
        <w:t xml:space="preserve"> </w:t>
      </w:r>
      <w:r>
        <w:t>качества</w:t>
      </w:r>
      <w:r>
        <w:rPr>
          <w:spacing w:val="-8"/>
        </w:rPr>
        <w:t xml:space="preserve"> </w:t>
      </w:r>
      <w:r>
        <w:t>снятых</w:t>
      </w:r>
      <w:r>
        <w:rPr>
          <w:spacing w:val="-13"/>
        </w:rPr>
        <w:t xml:space="preserve"> </w:t>
      </w:r>
      <w:r>
        <w:rPr>
          <w:spacing w:val="-2"/>
        </w:rPr>
        <w:t>роликов;</w:t>
      </w:r>
    </w:p>
    <w:p w14:paraId="3D02CB2B" w14:textId="77777777" w:rsidR="004F75DF" w:rsidRDefault="0013698B">
      <w:pPr>
        <w:pStyle w:val="a3"/>
        <w:spacing w:before="201"/>
        <w:ind w:right="1140" w:firstLine="600"/>
      </w:pPr>
      <w:r>
        <w:t xml:space="preserve">иметь знания по истории мультипликации и уметь приводить примеры использования электронно-цифровых технологий в современном игровом </w:t>
      </w:r>
      <w:r>
        <w:rPr>
          <w:spacing w:val="-2"/>
        </w:rPr>
        <w:t>кинематографе;</w:t>
      </w:r>
    </w:p>
    <w:p w14:paraId="2F38F8B4" w14:textId="77777777" w:rsidR="004F75DF" w:rsidRDefault="0013698B">
      <w:pPr>
        <w:pStyle w:val="a3"/>
        <w:spacing w:before="201"/>
        <w:ind w:right="1128" w:firstLine="600"/>
      </w:pPr>
      <w:r>
        <w:t xml:space="preserve">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w:t>
      </w:r>
      <w:r>
        <w:rPr>
          <w:spacing w:val="-2"/>
        </w:rPr>
        <w:t>мультипликации;</w:t>
      </w:r>
    </w:p>
    <w:p w14:paraId="37A9E131" w14:textId="77777777" w:rsidR="004F75DF" w:rsidRDefault="0013698B">
      <w:pPr>
        <w:pStyle w:val="a3"/>
        <w:spacing w:before="200"/>
        <w:ind w:right="1141" w:firstLine="600"/>
      </w:pPr>
      <w:r>
        <w:t>осваивать опыт создания компьютерной анимации в выбранной технике и в соответствующей компьютерной программе;</w:t>
      </w:r>
    </w:p>
    <w:p w14:paraId="0B30D970" w14:textId="77777777" w:rsidR="004F75DF" w:rsidRDefault="0013698B">
      <w:pPr>
        <w:pStyle w:val="a3"/>
        <w:spacing w:before="201"/>
        <w:ind w:right="1134" w:firstLine="600"/>
      </w:pPr>
      <w:r>
        <w:t>иметь опыт совместной творческой коллективной работы по созданию анимационного фильма.</w:t>
      </w:r>
    </w:p>
    <w:p w14:paraId="6C125FD9" w14:textId="77777777" w:rsidR="004F75DF" w:rsidRDefault="0013698B">
      <w:pPr>
        <w:pStyle w:val="a3"/>
        <w:spacing w:before="197"/>
        <w:ind w:left="1273"/>
        <w:jc w:val="left"/>
      </w:pPr>
      <w:r>
        <w:t>Изобразительное</w:t>
      </w:r>
      <w:r>
        <w:rPr>
          <w:spacing w:val="-11"/>
        </w:rPr>
        <w:t xml:space="preserve"> </w:t>
      </w:r>
      <w:r>
        <w:t>искусство</w:t>
      </w:r>
      <w:r>
        <w:rPr>
          <w:spacing w:val="-12"/>
        </w:rPr>
        <w:t xml:space="preserve"> </w:t>
      </w:r>
      <w:r>
        <w:t>на</w:t>
      </w:r>
      <w:r>
        <w:rPr>
          <w:spacing w:val="-11"/>
        </w:rPr>
        <w:t xml:space="preserve"> </w:t>
      </w:r>
      <w:r>
        <w:rPr>
          <w:spacing w:val="-2"/>
        </w:rPr>
        <w:t>телевидении:</w:t>
      </w:r>
    </w:p>
    <w:p w14:paraId="17F3F096" w14:textId="77777777" w:rsidR="004F75DF" w:rsidRDefault="0013698B">
      <w:pPr>
        <w:pStyle w:val="a3"/>
        <w:spacing w:before="201"/>
        <w:ind w:right="1140" w:firstLine="60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04615B93" w14:textId="77777777" w:rsidR="004F75DF" w:rsidRDefault="0013698B">
      <w:pPr>
        <w:pStyle w:val="a3"/>
        <w:spacing w:before="43" w:line="524" w:lineRule="exact"/>
        <w:ind w:left="1273" w:right="1143"/>
      </w:pPr>
      <w:r>
        <w:t>знать</w:t>
      </w:r>
      <w:r>
        <w:rPr>
          <w:spacing w:val="-1"/>
        </w:rPr>
        <w:t xml:space="preserve"> </w:t>
      </w:r>
      <w:r>
        <w:t>о создателе телевидения – русском инженере Владимире Зворыкине; осознавать</w:t>
      </w:r>
      <w:r>
        <w:rPr>
          <w:spacing w:val="62"/>
          <w:w w:val="150"/>
        </w:rPr>
        <w:t xml:space="preserve">  </w:t>
      </w:r>
      <w:r>
        <w:t>роль</w:t>
      </w:r>
      <w:r>
        <w:rPr>
          <w:spacing w:val="63"/>
          <w:w w:val="150"/>
        </w:rPr>
        <w:t xml:space="preserve">  </w:t>
      </w:r>
      <w:r>
        <w:t>телевидения</w:t>
      </w:r>
      <w:r>
        <w:rPr>
          <w:spacing w:val="64"/>
          <w:w w:val="150"/>
        </w:rPr>
        <w:t xml:space="preserve">  </w:t>
      </w:r>
      <w:r>
        <w:t>в</w:t>
      </w:r>
      <w:r>
        <w:rPr>
          <w:spacing w:val="66"/>
          <w:w w:val="150"/>
        </w:rPr>
        <w:t xml:space="preserve">  </w:t>
      </w:r>
      <w:r>
        <w:t>превращении</w:t>
      </w:r>
      <w:r>
        <w:rPr>
          <w:spacing w:val="64"/>
          <w:w w:val="150"/>
        </w:rPr>
        <w:t xml:space="preserve">  </w:t>
      </w:r>
      <w:r>
        <w:t>мира</w:t>
      </w:r>
      <w:r>
        <w:rPr>
          <w:spacing w:val="64"/>
          <w:w w:val="150"/>
        </w:rPr>
        <w:t xml:space="preserve">  </w:t>
      </w:r>
      <w:r>
        <w:t>в</w:t>
      </w:r>
      <w:r>
        <w:rPr>
          <w:spacing w:val="64"/>
          <w:w w:val="150"/>
        </w:rPr>
        <w:t xml:space="preserve">  </w:t>
      </w:r>
      <w:r>
        <w:rPr>
          <w:spacing w:val="-2"/>
        </w:rPr>
        <w:t>единое</w:t>
      </w:r>
    </w:p>
    <w:p w14:paraId="2602C8E8" w14:textId="77777777" w:rsidR="004F75DF" w:rsidRDefault="0013698B">
      <w:pPr>
        <w:pStyle w:val="a3"/>
        <w:spacing w:line="277" w:lineRule="exact"/>
      </w:pPr>
      <w:r>
        <w:rPr>
          <w:spacing w:val="-2"/>
        </w:rPr>
        <w:t>информационное</w:t>
      </w:r>
      <w:r>
        <w:rPr>
          <w:spacing w:val="10"/>
        </w:rPr>
        <w:t xml:space="preserve"> </w:t>
      </w:r>
      <w:r>
        <w:rPr>
          <w:spacing w:val="-2"/>
        </w:rPr>
        <w:t>пространство;</w:t>
      </w:r>
    </w:p>
    <w:p w14:paraId="53E23017" w14:textId="77777777" w:rsidR="004F75DF" w:rsidRDefault="0013698B">
      <w:pPr>
        <w:pStyle w:val="a3"/>
        <w:spacing w:before="201"/>
        <w:ind w:right="1136" w:firstLine="600"/>
      </w:pPr>
      <w:r>
        <w:t>иметь представление о многих направлениях деятельности и профессиях художника на телевидении;</w:t>
      </w:r>
    </w:p>
    <w:p w14:paraId="275BCAF5" w14:textId="77777777" w:rsidR="004F75DF" w:rsidRDefault="004F75DF">
      <w:pPr>
        <w:sectPr w:rsidR="004F75DF">
          <w:pgSz w:w="11910" w:h="16390"/>
          <w:pgMar w:top="980" w:right="0" w:bottom="280" w:left="460" w:header="723" w:footer="0" w:gutter="0"/>
          <w:cols w:space="720"/>
        </w:sectPr>
      </w:pPr>
    </w:p>
    <w:p w14:paraId="0785E25D" w14:textId="77777777" w:rsidR="004F75DF" w:rsidRDefault="0013698B">
      <w:pPr>
        <w:pStyle w:val="a3"/>
        <w:spacing w:before="277"/>
        <w:ind w:right="1142" w:firstLine="600"/>
      </w:pPr>
      <w:r>
        <w:t>применять полученные знания и опыт творчества в работе школьного телевидения и студии мультимедиа;</w:t>
      </w:r>
    </w:p>
    <w:p w14:paraId="3649B698" w14:textId="77777777" w:rsidR="004F75DF" w:rsidRDefault="0013698B">
      <w:pPr>
        <w:pStyle w:val="a3"/>
        <w:spacing w:before="201"/>
        <w:ind w:right="1141" w:firstLine="600"/>
      </w:pPr>
      <w:r>
        <w:t>понимать образовательные задачи зрительской культуры и необходимость зрительских умений;</w:t>
      </w:r>
    </w:p>
    <w:p w14:paraId="44EEB086" w14:textId="77777777" w:rsidR="004F75DF" w:rsidRDefault="0013698B">
      <w:pPr>
        <w:pStyle w:val="a3"/>
        <w:spacing w:before="201"/>
        <w:ind w:right="1134" w:firstLine="600"/>
      </w:pPr>
      <w: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14:paraId="13F6CD37" w14:textId="77777777" w:rsidR="004F75DF" w:rsidRDefault="0013698B">
      <w:pPr>
        <w:spacing w:before="201"/>
        <w:ind w:left="793"/>
        <w:rPr>
          <w:b/>
          <w:sz w:val="28"/>
        </w:rPr>
      </w:pPr>
      <w:r>
        <w:rPr>
          <w:b/>
          <w:sz w:val="28"/>
        </w:rPr>
        <w:t>ТЕМАТИЧЕСКОЕ</w:t>
      </w:r>
      <w:r>
        <w:rPr>
          <w:b/>
          <w:spacing w:val="-13"/>
          <w:sz w:val="28"/>
        </w:rPr>
        <w:t xml:space="preserve"> </w:t>
      </w:r>
      <w:r>
        <w:rPr>
          <w:b/>
          <w:spacing w:val="-2"/>
          <w:sz w:val="28"/>
        </w:rPr>
        <w:t>ПЛАНИРОВАНИЕ</w:t>
      </w:r>
    </w:p>
    <w:p w14:paraId="7E2B63DC" w14:textId="77777777" w:rsidR="004F75DF" w:rsidRDefault="0013698B">
      <w:pPr>
        <w:pStyle w:val="a4"/>
        <w:numPr>
          <w:ilvl w:val="0"/>
          <w:numId w:val="39"/>
        </w:numPr>
        <w:tabs>
          <w:tab w:val="left" w:pos="1075"/>
        </w:tabs>
        <w:spacing w:before="52" w:line="276" w:lineRule="auto"/>
        <w:ind w:right="1419" w:firstLine="72"/>
        <w:jc w:val="left"/>
        <w:rPr>
          <w:b/>
          <w:sz w:val="28"/>
        </w:rPr>
      </w:pPr>
      <w:r>
        <w:rPr>
          <w:b/>
          <w:sz w:val="28"/>
        </w:rPr>
        <w:t>КЛАСС.</w:t>
      </w:r>
      <w:r>
        <w:rPr>
          <w:b/>
          <w:spacing w:val="-8"/>
          <w:sz w:val="28"/>
        </w:rPr>
        <w:t xml:space="preserve"> </w:t>
      </w:r>
      <w:r>
        <w:rPr>
          <w:b/>
          <w:sz w:val="28"/>
        </w:rPr>
        <w:t>МОДУЛЬ</w:t>
      </w:r>
      <w:r>
        <w:rPr>
          <w:b/>
          <w:spacing w:val="-11"/>
          <w:sz w:val="28"/>
        </w:rPr>
        <w:t xml:space="preserve"> </w:t>
      </w:r>
      <w:r>
        <w:rPr>
          <w:b/>
          <w:sz w:val="28"/>
        </w:rPr>
        <w:t>«ДЕКОРАТИВНО-ПРИКЛАДНОЕ</w:t>
      </w:r>
      <w:r>
        <w:rPr>
          <w:b/>
          <w:spacing w:val="-10"/>
          <w:sz w:val="28"/>
        </w:rPr>
        <w:t xml:space="preserve"> </w:t>
      </w:r>
      <w:r>
        <w:rPr>
          <w:b/>
          <w:sz w:val="28"/>
        </w:rPr>
        <w:t>И</w:t>
      </w:r>
      <w:r>
        <w:rPr>
          <w:b/>
          <w:spacing w:val="-10"/>
          <w:sz w:val="28"/>
        </w:rPr>
        <w:t xml:space="preserve"> </w:t>
      </w:r>
      <w:r>
        <w:rPr>
          <w:b/>
          <w:sz w:val="28"/>
        </w:rPr>
        <w:t xml:space="preserve">НАРОДНОЕ </w:t>
      </w:r>
      <w:r>
        <w:rPr>
          <w:b/>
          <w:spacing w:val="-2"/>
          <w:sz w:val="28"/>
        </w:rPr>
        <w:t>ИСКУССТВО»</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00"/>
        <w:gridCol w:w="4048"/>
        <w:gridCol w:w="946"/>
        <w:gridCol w:w="1849"/>
        <w:gridCol w:w="1907"/>
      </w:tblGrid>
      <w:tr w:rsidR="004F75DF" w14:paraId="41B30FF6" w14:textId="77777777">
        <w:trPr>
          <w:trHeight w:val="359"/>
        </w:trPr>
        <w:tc>
          <w:tcPr>
            <w:tcW w:w="1100" w:type="dxa"/>
            <w:vMerge w:val="restart"/>
          </w:tcPr>
          <w:p w14:paraId="61A2E78E" w14:textId="77777777" w:rsidR="004F75DF" w:rsidRDefault="004F75DF">
            <w:pPr>
              <w:pStyle w:val="TableParagraph"/>
              <w:spacing w:before="110"/>
              <w:rPr>
                <w:b/>
                <w:sz w:val="24"/>
              </w:rPr>
            </w:pPr>
          </w:p>
          <w:p w14:paraId="419A1D82" w14:textId="77777777" w:rsidR="004F75DF" w:rsidRDefault="0013698B">
            <w:pPr>
              <w:pStyle w:val="TableParagraph"/>
              <w:ind w:left="237"/>
              <w:rPr>
                <w:b/>
                <w:sz w:val="24"/>
              </w:rPr>
            </w:pPr>
            <w:r>
              <w:rPr>
                <w:b/>
                <w:sz w:val="24"/>
              </w:rPr>
              <w:t xml:space="preserve">№ </w:t>
            </w:r>
            <w:r>
              <w:rPr>
                <w:b/>
                <w:spacing w:val="-5"/>
                <w:sz w:val="24"/>
              </w:rPr>
              <w:t>п/п</w:t>
            </w:r>
          </w:p>
        </w:tc>
        <w:tc>
          <w:tcPr>
            <w:tcW w:w="4048" w:type="dxa"/>
            <w:tcBorders>
              <w:bottom w:val="nil"/>
            </w:tcBorders>
          </w:tcPr>
          <w:p w14:paraId="506AE5C8" w14:textId="77777777" w:rsidR="004F75DF" w:rsidRDefault="0013698B">
            <w:pPr>
              <w:pStyle w:val="TableParagraph"/>
              <w:spacing w:before="64"/>
              <w:ind w:left="237"/>
              <w:rPr>
                <w:b/>
                <w:sz w:val="24"/>
              </w:rPr>
            </w:pPr>
            <w:r>
              <w:rPr>
                <w:b/>
                <w:spacing w:val="-2"/>
                <w:sz w:val="24"/>
              </w:rPr>
              <w:t>Наименование</w:t>
            </w:r>
          </w:p>
        </w:tc>
        <w:tc>
          <w:tcPr>
            <w:tcW w:w="4702" w:type="dxa"/>
            <w:gridSpan w:val="3"/>
          </w:tcPr>
          <w:p w14:paraId="2FFE1687" w14:textId="77777777" w:rsidR="004F75DF" w:rsidRDefault="0013698B">
            <w:pPr>
              <w:pStyle w:val="TableParagraph"/>
              <w:spacing w:before="40"/>
              <w:ind w:left="102"/>
              <w:rPr>
                <w:b/>
                <w:sz w:val="24"/>
              </w:rPr>
            </w:pPr>
            <w:r>
              <w:rPr>
                <w:b/>
                <w:sz w:val="24"/>
              </w:rPr>
              <w:t>Количество</w:t>
            </w:r>
            <w:r>
              <w:rPr>
                <w:b/>
                <w:spacing w:val="-4"/>
                <w:sz w:val="24"/>
              </w:rPr>
              <w:t xml:space="preserve"> часов</w:t>
            </w:r>
          </w:p>
        </w:tc>
      </w:tr>
      <w:tr w:rsidR="004F75DF" w14:paraId="3CE83A4B" w14:textId="77777777">
        <w:trPr>
          <w:trHeight w:val="989"/>
        </w:trPr>
        <w:tc>
          <w:tcPr>
            <w:tcW w:w="1100" w:type="dxa"/>
            <w:vMerge/>
            <w:tcBorders>
              <w:top w:val="nil"/>
            </w:tcBorders>
          </w:tcPr>
          <w:p w14:paraId="0D781ED2" w14:textId="77777777" w:rsidR="004F75DF" w:rsidRDefault="004F75DF">
            <w:pPr>
              <w:rPr>
                <w:sz w:val="2"/>
                <w:szCs w:val="2"/>
              </w:rPr>
            </w:pPr>
          </w:p>
        </w:tc>
        <w:tc>
          <w:tcPr>
            <w:tcW w:w="4048" w:type="dxa"/>
            <w:tcBorders>
              <w:top w:val="nil"/>
            </w:tcBorders>
          </w:tcPr>
          <w:p w14:paraId="54431895" w14:textId="77777777" w:rsidR="004F75DF" w:rsidRDefault="0013698B">
            <w:pPr>
              <w:pStyle w:val="TableParagraph"/>
              <w:spacing w:before="21" w:line="276" w:lineRule="auto"/>
              <w:ind w:left="237" w:right="997"/>
              <w:rPr>
                <w:b/>
                <w:sz w:val="24"/>
              </w:rPr>
            </w:pP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946" w:type="dxa"/>
          </w:tcPr>
          <w:p w14:paraId="2D12F21C" w14:textId="77777777" w:rsidR="004F75DF" w:rsidRDefault="0013698B">
            <w:pPr>
              <w:pStyle w:val="TableParagraph"/>
              <w:spacing w:before="203"/>
              <w:ind w:left="202" w:right="65"/>
              <w:jc w:val="center"/>
              <w:rPr>
                <w:b/>
                <w:sz w:val="24"/>
              </w:rPr>
            </w:pPr>
            <w:r>
              <w:rPr>
                <w:b/>
                <w:spacing w:val="-2"/>
                <w:sz w:val="24"/>
              </w:rPr>
              <w:t>Всего</w:t>
            </w:r>
          </w:p>
        </w:tc>
        <w:tc>
          <w:tcPr>
            <w:tcW w:w="1849" w:type="dxa"/>
          </w:tcPr>
          <w:p w14:paraId="4ADED7D1" w14:textId="77777777" w:rsidR="004F75DF" w:rsidRDefault="0013698B">
            <w:pPr>
              <w:pStyle w:val="TableParagraph"/>
              <w:spacing w:before="45" w:line="276" w:lineRule="auto"/>
              <w:ind w:left="237"/>
              <w:rPr>
                <w:b/>
                <w:sz w:val="24"/>
              </w:rPr>
            </w:pPr>
            <w:r>
              <w:rPr>
                <w:b/>
                <w:spacing w:val="-2"/>
                <w:sz w:val="24"/>
              </w:rPr>
              <w:t>Контрольные работы</w:t>
            </w:r>
          </w:p>
        </w:tc>
        <w:tc>
          <w:tcPr>
            <w:tcW w:w="1907" w:type="dxa"/>
          </w:tcPr>
          <w:p w14:paraId="620A36E1" w14:textId="77777777" w:rsidR="004F75DF" w:rsidRDefault="0013698B">
            <w:pPr>
              <w:pStyle w:val="TableParagraph"/>
              <w:spacing w:before="45" w:line="276" w:lineRule="auto"/>
              <w:ind w:left="236"/>
              <w:rPr>
                <w:b/>
                <w:sz w:val="24"/>
              </w:rPr>
            </w:pPr>
            <w:r>
              <w:rPr>
                <w:b/>
                <w:spacing w:val="-2"/>
                <w:sz w:val="24"/>
              </w:rPr>
              <w:t>Практические работы</w:t>
            </w:r>
          </w:p>
        </w:tc>
      </w:tr>
      <w:tr w:rsidR="004F75DF" w14:paraId="2DA343CA" w14:textId="77777777">
        <w:trPr>
          <w:trHeight w:val="364"/>
        </w:trPr>
        <w:tc>
          <w:tcPr>
            <w:tcW w:w="1100" w:type="dxa"/>
          </w:tcPr>
          <w:p w14:paraId="34111FF2" w14:textId="77777777" w:rsidR="004F75DF" w:rsidRDefault="0013698B">
            <w:pPr>
              <w:pStyle w:val="TableParagraph"/>
              <w:spacing w:before="40"/>
              <w:ind w:left="103"/>
              <w:rPr>
                <w:sz w:val="24"/>
              </w:rPr>
            </w:pPr>
            <w:r>
              <w:rPr>
                <w:spacing w:val="-10"/>
                <w:sz w:val="24"/>
              </w:rPr>
              <w:t>1</w:t>
            </w:r>
          </w:p>
        </w:tc>
        <w:tc>
          <w:tcPr>
            <w:tcW w:w="4048" w:type="dxa"/>
          </w:tcPr>
          <w:p w14:paraId="10035272" w14:textId="77777777" w:rsidR="004F75DF" w:rsidRDefault="0013698B">
            <w:pPr>
              <w:pStyle w:val="TableParagraph"/>
              <w:spacing w:before="40"/>
              <w:ind w:left="237"/>
              <w:rPr>
                <w:sz w:val="24"/>
              </w:rPr>
            </w:pPr>
            <w:r>
              <w:rPr>
                <w:spacing w:val="-2"/>
                <w:sz w:val="24"/>
              </w:rPr>
              <w:t>Введение</w:t>
            </w:r>
          </w:p>
        </w:tc>
        <w:tc>
          <w:tcPr>
            <w:tcW w:w="946" w:type="dxa"/>
          </w:tcPr>
          <w:p w14:paraId="6A7E967C" w14:textId="77777777" w:rsidR="004F75DF" w:rsidRDefault="0013698B">
            <w:pPr>
              <w:pStyle w:val="TableParagraph"/>
              <w:spacing w:before="40"/>
              <w:ind w:left="202" w:right="2"/>
              <w:jc w:val="center"/>
              <w:rPr>
                <w:sz w:val="24"/>
              </w:rPr>
            </w:pPr>
            <w:r>
              <w:rPr>
                <w:spacing w:val="-10"/>
                <w:sz w:val="24"/>
              </w:rPr>
              <w:t>1</w:t>
            </w:r>
          </w:p>
        </w:tc>
        <w:tc>
          <w:tcPr>
            <w:tcW w:w="1849" w:type="dxa"/>
          </w:tcPr>
          <w:p w14:paraId="1560004C" w14:textId="77777777" w:rsidR="004F75DF" w:rsidRDefault="0013698B">
            <w:pPr>
              <w:pStyle w:val="TableParagraph"/>
              <w:spacing w:before="40"/>
              <w:ind w:right="764"/>
              <w:jc w:val="right"/>
              <w:rPr>
                <w:sz w:val="24"/>
              </w:rPr>
            </w:pPr>
            <w:r>
              <w:rPr>
                <w:spacing w:val="-10"/>
                <w:sz w:val="24"/>
              </w:rPr>
              <w:t>0</w:t>
            </w:r>
          </w:p>
        </w:tc>
        <w:tc>
          <w:tcPr>
            <w:tcW w:w="1907" w:type="dxa"/>
          </w:tcPr>
          <w:p w14:paraId="1EF810A5" w14:textId="77777777" w:rsidR="004F75DF" w:rsidRDefault="0013698B">
            <w:pPr>
              <w:pStyle w:val="TableParagraph"/>
              <w:spacing w:before="40"/>
              <w:ind w:right="789"/>
              <w:jc w:val="right"/>
              <w:rPr>
                <w:sz w:val="24"/>
              </w:rPr>
            </w:pPr>
            <w:r>
              <w:rPr>
                <w:spacing w:val="-10"/>
                <w:sz w:val="24"/>
              </w:rPr>
              <w:t>0</w:t>
            </w:r>
          </w:p>
        </w:tc>
      </w:tr>
      <w:tr w:rsidR="004F75DF" w14:paraId="53C424F8" w14:textId="77777777">
        <w:trPr>
          <w:trHeight w:val="681"/>
        </w:trPr>
        <w:tc>
          <w:tcPr>
            <w:tcW w:w="1100" w:type="dxa"/>
          </w:tcPr>
          <w:p w14:paraId="6B6C588C" w14:textId="77777777" w:rsidR="004F75DF" w:rsidRDefault="0013698B">
            <w:pPr>
              <w:pStyle w:val="TableParagraph"/>
              <w:spacing w:before="193"/>
              <w:ind w:left="103"/>
              <w:rPr>
                <w:sz w:val="24"/>
              </w:rPr>
            </w:pPr>
            <w:r>
              <w:rPr>
                <w:spacing w:val="-10"/>
                <w:sz w:val="24"/>
              </w:rPr>
              <w:t>2</w:t>
            </w:r>
          </w:p>
        </w:tc>
        <w:tc>
          <w:tcPr>
            <w:tcW w:w="4048" w:type="dxa"/>
          </w:tcPr>
          <w:p w14:paraId="368DED98" w14:textId="77777777" w:rsidR="004F75DF" w:rsidRDefault="0013698B">
            <w:pPr>
              <w:pStyle w:val="TableParagraph"/>
              <w:spacing w:before="4" w:line="318" w:lineRule="exact"/>
              <w:ind w:left="237" w:right="997"/>
              <w:rPr>
                <w:sz w:val="24"/>
              </w:rPr>
            </w:pPr>
            <w:r>
              <w:rPr>
                <w:sz w:val="24"/>
              </w:rPr>
              <w:t>Древние</w:t>
            </w:r>
            <w:r>
              <w:rPr>
                <w:spacing w:val="-15"/>
                <w:sz w:val="24"/>
              </w:rPr>
              <w:t xml:space="preserve"> </w:t>
            </w:r>
            <w:r>
              <w:rPr>
                <w:sz w:val="24"/>
              </w:rPr>
              <w:t>корни</w:t>
            </w:r>
            <w:r>
              <w:rPr>
                <w:spacing w:val="-15"/>
                <w:sz w:val="24"/>
              </w:rPr>
              <w:t xml:space="preserve"> </w:t>
            </w:r>
            <w:r>
              <w:rPr>
                <w:sz w:val="24"/>
              </w:rPr>
              <w:t xml:space="preserve">народного </w:t>
            </w:r>
            <w:r>
              <w:rPr>
                <w:spacing w:val="-2"/>
                <w:sz w:val="24"/>
              </w:rPr>
              <w:t>искусства</w:t>
            </w:r>
          </w:p>
        </w:tc>
        <w:tc>
          <w:tcPr>
            <w:tcW w:w="946" w:type="dxa"/>
          </w:tcPr>
          <w:p w14:paraId="7DE0A812" w14:textId="77777777" w:rsidR="004F75DF" w:rsidRDefault="0013698B">
            <w:pPr>
              <w:pStyle w:val="TableParagraph"/>
              <w:spacing w:before="193"/>
              <w:ind w:left="202" w:right="2"/>
              <w:jc w:val="center"/>
              <w:rPr>
                <w:sz w:val="24"/>
              </w:rPr>
            </w:pPr>
            <w:r>
              <w:rPr>
                <w:spacing w:val="-10"/>
                <w:sz w:val="24"/>
              </w:rPr>
              <w:t>9</w:t>
            </w:r>
          </w:p>
        </w:tc>
        <w:tc>
          <w:tcPr>
            <w:tcW w:w="1849" w:type="dxa"/>
          </w:tcPr>
          <w:p w14:paraId="2E9CC229" w14:textId="77777777" w:rsidR="004F75DF" w:rsidRDefault="0013698B">
            <w:pPr>
              <w:pStyle w:val="TableParagraph"/>
              <w:spacing w:before="193"/>
              <w:ind w:right="764"/>
              <w:jc w:val="right"/>
              <w:rPr>
                <w:sz w:val="24"/>
              </w:rPr>
            </w:pPr>
            <w:r>
              <w:rPr>
                <w:spacing w:val="-10"/>
                <w:sz w:val="24"/>
              </w:rPr>
              <w:t>0</w:t>
            </w:r>
          </w:p>
        </w:tc>
        <w:tc>
          <w:tcPr>
            <w:tcW w:w="1907" w:type="dxa"/>
          </w:tcPr>
          <w:p w14:paraId="4ED1700B" w14:textId="77777777" w:rsidR="004F75DF" w:rsidRDefault="0013698B">
            <w:pPr>
              <w:pStyle w:val="TableParagraph"/>
              <w:spacing w:before="193"/>
              <w:ind w:right="789"/>
              <w:jc w:val="right"/>
              <w:rPr>
                <w:sz w:val="24"/>
              </w:rPr>
            </w:pPr>
            <w:r>
              <w:rPr>
                <w:spacing w:val="-10"/>
                <w:sz w:val="24"/>
              </w:rPr>
              <w:t>0</w:t>
            </w:r>
          </w:p>
        </w:tc>
      </w:tr>
      <w:tr w:rsidR="004F75DF" w14:paraId="6C46BDBF" w14:textId="77777777">
        <w:trPr>
          <w:trHeight w:val="359"/>
        </w:trPr>
        <w:tc>
          <w:tcPr>
            <w:tcW w:w="1100" w:type="dxa"/>
          </w:tcPr>
          <w:p w14:paraId="26CB292B" w14:textId="77777777" w:rsidR="004F75DF" w:rsidRDefault="0013698B">
            <w:pPr>
              <w:pStyle w:val="TableParagraph"/>
              <w:spacing w:before="35"/>
              <w:ind w:left="103"/>
              <w:rPr>
                <w:sz w:val="24"/>
              </w:rPr>
            </w:pPr>
            <w:r>
              <w:rPr>
                <w:spacing w:val="-10"/>
                <w:sz w:val="24"/>
              </w:rPr>
              <w:t>3</w:t>
            </w:r>
          </w:p>
        </w:tc>
        <w:tc>
          <w:tcPr>
            <w:tcW w:w="4048" w:type="dxa"/>
          </w:tcPr>
          <w:p w14:paraId="5AF71FC0" w14:textId="77777777" w:rsidR="004F75DF" w:rsidRDefault="0013698B">
            <w:pPr>
              <w:pStyle w:val="TableParagraph"/>
              <w:spacing w:before="35"/>
              <w:ind w:left="237"/>
              <w:rPr>
                <w:sz w:val="24"/>
              </w:rPr>
            </w:pPr>
            <w:r>
              <w:rPr>
                <w:sz w:val="24"/>
              </w:rPr>
              <w:t>Связь</w:t>
            </w:r>
            <w:r>
              <w:rPr>
                <w:spacing w:val="-1"/>
                <w:sz w:val="24"/>
              </w:rPr>
              <w:t xml:space="preserve"> </w:t>
            </w:r>
            <w:r>
              <w:rPr>
                <w:sz w:val="24"/>
              </w:rPr>
              <w:t>времен</w:t>
            </w:r>
            <w:r>
              <w:rPr>
                <w:spacing w:val="-5"/>
                <w:sz w:val="24"/>
              </w:rPr>
              <w:t xml:space="preserve"> </w:t>
            </w:r>
            <w:r>
              <w:rPr>
                <w:sz w:val="24"/>
              </w:rPr>
              <w:t>в народном</w:t>
            </w:r>
            <w:r>
              <w:rPr>
                <w:spacing w:val="1"/>
                <w:sz w:val="24"/>
              </w:rPr>
              <w:t xml:space="preserve"> </w:t>
            </w:r>
            <w:r>
              <w:rPr>
                <w:spacing w:val="-2"/>
                <w:sz w:val="24"/>
              </w:rPr>
              <w:t>искусстве</w:t>
            </w:r>
          </w:p>
        </w:tc>
        <w:tc>
          <w:tcPr>
            <w:tcW w:w="946" w:type="dxa"/>
          </w:tcPr>
          <w:p w14:paraId="5589ED61" w14:textId="77777777" w:rsidR="004F75DF" w:rsidRDefault="0013698B">
            <w:pPr>
              <w:pStyle w:val="TableParagraph"/>
              <w:spacing w:before="35"/>
              <w:ind w:left="202" w:right="69"/>
              <w:jc w:val="center"/>
              <w:rPr>
                <w:sz w:val="24"/>
              </w:rPr>
            </w:pPr>
            <w:r>
              <w:rPr>
                <w:spacing w:val="-10"/>
                <w:sz w:val="24"/>
              </w:rPr>
              <w:t>9</w:t>
            </w:r>
          </w:p>
        </w:tc>
        <w:tc>
          <w:tcPr>
            <w:tcW w:w="1849" w:type="dxa"/>
          </w:tcPr>
          <w:p w14:paraId="276479E8" w14:textId="77777777" w:rsidR="004F75DF" w:rsidRDefault="0013698B">
            <w:pPr>
              <w:pStyle w:val="TableParagraph"/>
              <w:spacing w:before="35"/>
              <w:ind w:right="764"/>
              <w:jc w:val="right"/>
              <w:rPr>
                <w:sz w:val="24"/>
              </w:rPr>
            </w:pPr>
            <w:r>
              <w:rPr>
                <w:spacing w:val="-10"/>
                <w:sz w:val="24"/>
              </w:rPr>
              <w:t>0</w:t>
            </w:r>
          </w:p>
        </w:tc>
        <w:tc>
          <w:tcPr>
            <w:tcW w:w="1907" w:type="dxa"/>
          </w:tcPr>
          <w:p w14:paraId="54A580B0" w14:textId="77777777" w:rsidR="004F75DF" w:rsidRDefault="0013698B">
            <w:pPr>
              <w:pStyle w:val="TableParagraph"/>
              <w:spacing w:before="35"/>
              <w:ind w:right="789"/>
              <w:jc w:val="right"/>
              <w:rPr>
                <w:sz w:val="24"/>
              </w:rPr>
            </w:pPr>
            <w:r>
              <w:rPr>
                <w:spacing w:val="-10"/>
                <w:sz w:val="24"/>
              </w:rPr>
              <w:t>0</w:t>
            </w:r>
          </w:p>
        </w:tc>
      </w:tr>
      <w:tr w:rsidR="004F75DF" w14:paraId="5348CC70" w14:textId="77777777">
        <w:trPr>
          <w:trHeight w:val="364"/>
        </w:trPr>
        <w:tc>
          <w:tcPr>
            <w:tcW w:w="1100" w:type="dxa"/>
          </w:tcPr>
          <w:p w14:paraId="70EA321C" w14:textId="77777777" w:rsidR="004F75DF" w:rsidRDefault="0013698B">
            <w:pPr>
              <w:pStyle w:val="TableParagraph"/>
              <w:spacing w:before="40"/>
              <w:ind w:left="103"/>
              <w:rPr>
                <w:sz w:val="24"/>
              </w:rPr>
            </w:pPr>
            <w:r>
              <w:rPr>
                <w:spacing w:val="-10"/>
                <w:sz w:val="24"/>
              </w:rPr>
              <w:t>4</w:t>
            </w:r>
          </w:p>
        </w:tc>
        <w:tc>
          <w:tcPr>
            <w:tcW w:w="4048" w:type="dxa"/>
          </w:tcPr>
          <w:p w14:paraId="63914166" w14:textId="77777777" w:rsidR="004F75DF" w:rsidRDefault="0013698B">
            <w:pPr>
              <w:pStyle w:val="TableParagraph"/>
              <w:spacing w:before="40"/>
              <w:ind w:left="237"/>
              <w:rPr>
                <w:sz w:val="24"/>
              </w:rPr>
            </w:pPr>
            <w:r>
              <w:rPr>
                <w:sz w:val="24"/>
              </w:rPr>
              <w:t>Декор</w:t>
            </w:r>
            <w:r>
              <w:rPr>
                <w:spacing w:val="-1"/>
                <w:sz w:val="24"/>
              </w:rPr>
              <w:t xml:space="preserve"> </w:t>
            </w:r>
            <w:r>
              <w:rPr>
                <w:sz w:val="24"/>
              </w:rPr>
              <w:t>-</w:t>
            </w:r>
            <w:r>
              <w:rPr>
                <w:spacing w:val="-3"/>
                <w:sz w:val="24"/>
              </w:rPr>
              <w:t xml:space="preserve"> </w:t>
            </w:r>
            <w:r>
              <w:rPr>
                <w:sz w:val="24"/>
              </w:rPr>
              <w:t>человек,</w:t>
            </w:r>
            <w:r>
              <w:rPr>
                <w:spacing w:val="-3"/>
                <w:sz w:val="24"/>
              </w:rPr>
              <w:t xml:space="preserve"> </w:t>
            </w:r>
            <w:r>
              <w:rPr>
                <w:sz w:val="24"/>
              </w:rPr>
              <w:t>общество,</w:t>
            </w:r>
            <w:r>
              <w:rPr>
                <w:spacing w:val="-2"/>
                <w:sz w:val="24"/>
              </w:rPr>
              <w:t xml:space="preserve"> </w:t>
            </w:r>
            <w:r>
              <w:rPr>
                <w:spacing w:val="-4"/>
                <w:sz w:val="24"/>
              </w:rPr>
              <w:t>время</w:t>
            </w:r>
          </w:p>
        </w:tc>
        <w:tc>
          <w:tcPr>
            <w:tcW w:w="946" w:type="dxa"/>
          </w:tcPr>
          <w:p w14:paraId="5686CF2E" w14:textId="77777777" w:rsidR="004F75DF" w:rsidRDefault="0013698B">
            <w:pPr>
              <w:pStyle w:val="TableParagraph"/>
              <w:spacing w:before="40"/>
              <w:ind w:left="202" w:right="2"/>
              <w:jc w:val="center"/>
              <w:rPr>
                <w:sz w:val="24"/>
              </w:rPr>
            </w:pPr>
            <w:r>
              <w:rPr>
                <w:spacing w:val="-10"/>
                <w:sz w:val="24"/>
              </w:rPr>
              <w:t>9</w:t>
            </w:r>
          </w:p>
        </w:tc>
        <w:tc>
          <w:tcPr>
            <w:tcW w:w="1849" w:type="dxa"/>
          </w:tcPr>
          <w:p w14:paraId="0CC6EB7C" w14:textId="77777777" w:rsidR="004F75DF" w:rsidRDefault="0013698B">
            <w:pPr>
              <w:pStyle w:val="TableParagraph"/>
              <w:spacing w:before="40"/>
              <w:ind w:right="764"/>
              <w:jc w:val="right"/>
              <w:rPr>
                <w:sz w:val="24"/>
              </w:rPr>
            </w:pPr>
            <w:r>
              <w:rPr>
                <w:spacing w:val="-10"/>
                <w:sz w:val="24"/>
              </w:rPr>
              <w:t>0</w:t>
            </w:r>
          </w:p>
        </w:tc>
        <w:tc>
          <w:tcPr>
            <w:tcW w:w="1907" w:type="dxa"/>
          </w:tcPr>
          <w:p w14:paraId="4644AA5F" w14:textId="77777777" w:rsidR="004F75DF" w:rsidRDefault="0013698B">
            <w:pPr>
              <w:pStyle w:val="TableParagraph"/>
              <w:spacing w:before="40"/>
              <w:ind w:right="789"/>
              <w:jc w:val="right"/>
              <w:rPr>
                <w:sz w:val="24"/>
              </w:rPr>
            </w:pPr>
            <w:r>
              <w:rPr>
                <w:spacing w:val="-10"/>
                <w:sz w:val="24"/>
              </w:rPr>
              <w:t>0</w:t>
            </w:r>
          </w:p>
        </w:tc>
      </w:tr>
      <w:tr w:rsidR="004F75DF" w14:paraId="2A97F08D" w14:textId="77777777">
        <w:trPr>
          <w:trHeight w:val="676"/>
        </w:trPr>
        <w:tc>
          <w:tcPr>
            <w:tcW w:w="1100" w:type="dxa"/>
          </w:tcPr>
          <w:p w14:paraId="2AD7BAEE" w14:textId="77777777" w:rsidR="004F75DF" w:rsidRDefault="0013698B">
            <w:pPr>
              <w:pStyle w:val="TableParagraph"/>
              <w:spacing w:before="193"/>
              <w:ind w:left="103"/>
              <w:rPr>
                <w:sz w:val="24"/>
              </w:rPr>
            </w:pPr>
            <w:r>
              <w:rPr>
                <w:spacing w:val="-10"/>
                <w:sz w:val="24"/>
              </w:rPr>
              <w:t>5</w:t>
            </w:r>
          </w:p>
        </w:tc>
        <w:tc>
          <w:tcPr>
            <w:tcW w:w="4048" w:type="dxa"/>
          </w:tcPr>
          <w:p w14:paraId="312B18EC" w14:textId="77777777" w:rsidR="004F75DF" w:rsidRDefault="0013698B">
            <w:pPr>
              <w:pStyle w:val="TableParagraph"/>
              <w:spacing w:before="6" w:line="316" w:lineRule="exact"/>
              <w:ind w:left="237"/>
              <w:rPr>
                <w:sz w:val="24"/>
              </w:rPr>
            </w:pPr>
            <w:r>
              <w:rPr>
                <w:sz w:val="24"/>
              </w:rPr>
              <w:t>Декоративное</w:t>
            </w:r>
            <w:r>
              <w:rPr>
                <w:spacing w:val="-15"/>
                <w:sz w:val="24"/>
              </w:rPr>
              <w:t xml:space="preserve"> </w:t>
            </w:r>
            <w:r>
              <w:rPr>
                <w:sz w:val="24"/>
              </w:rPr>
              <w:t>искусство</w:t>
            </w:r>
            <w:r>
              <w:rPr>
                <w:spacing w:val="-15"/>
                <w:sz w:val="24"/>
              </w:rPr>
              <w:t xml:space="preserve"> </w:t>
            </w:r>
            <w:r>
              <w:rPr>
                <w:sz w:val="24"/>
              </w:rPr>
              <w:t>в современном мире</w:t>
            </w:r>
          </w:p>
        </w:tc>
        <w:tc>
          <w:tcPr>
            <w:tcW w:w="946" w:type="dxa"/>
          </w:tcPr>
          <w:p w14:paraId="5D67F51E" w14:textId="77777777" w:rsidR="004F75DF" w:rsidRDefault="0013698B">
            <w:pPr>
              <w:pStyle w:val="TableParagraph"/>
              <w:spacing w:before="193"/>
              <w:ind w:left="202" w:right="69"/>
              <w:jc w:val="center"/>
              <w:rPr>
                <w:sz w:val="24"/>
              </w:rPr>
            </w:pPr>
            <w:r>
              <w:rPr>
                <w:spacing w:val="-10"/>
                <w:sz w:val="24"/>
              </w:rPr>
              <w:t>6</w:t>
            </w:r>
          </w:p>
        </w:tc>
        <w:tc>
          <w:tcPr>
            <w:tcW w:w="1849" w:type="dxa"/>
          </w:tcPr>
          <w:p w14:paraId="78336280" w14:textId="77777777" w:rsidR="004F75DF" w:rsidRDefault="0013698B">
            <w:pPr>
              <w:pStyle w:val="TableParagraph"/>
              <w:spacing w:before="193"/>
              <w:ind w:right="764"/>
              <w:jc w:val="right"/>
              <w:rPr>
                <w:sz w:val="24"/>
              </w:rPr>
            </w:pPr>
            <w:r>
              <w:rPr>
                <w:spacing w:val="-10"/>
                <w:sz w:val="24"/>
              </w:rPr>
              <w:t>0</w:t>
            </w:r>
          </w:p>
        </w:tc>
        <w:tc>
          <w:tcPr>
            <w:tcW w:w="1907" w:type="dxa"/>
          </w:tcPr>
          <w:p w14:paraId="6656CA33" w14:textId="77777777" w:rsidR="004F75DF" w:rsidRDefault="0013698B">
            <w:pPr>
              <w:pStyle w:val="TableParagraph"/>
              <w:spacing w:before="193"/>
              <w:ind w:right="789"/>
              <w:jc w:val="right"/>
              <w:rPr>
                <w:sz w:val="24"/>
              </w:rPr>
            </w:pPr>
            <w:r>
              <w:rPr>
                <w:spacing w:val="-10"/>
                <w:sz w:val="24"/>
              </w:rPr>
              <w:t>0</w:t>
            </w:r>
          </w:p>
        </w:tc>
      </w:tr>
      <w:tr w:rsidR="004F75DF" w14:paraId="48E827E5" w14:textId="77777777">
        <w:trPr>
          <w:trHeight w:val="677"/>
        </w:trPr>
        <w:tc>
          <w:tcPr>
            <w:tcW w:w="5148" w:type="dxa"/>
            <w:gridSpan w:val="2"/>
          </w:tcPr>
          <w:p w14:paraId="21F42BE3" w14:textId="77777777" w:rsidR="004F75DF" w:rsidRDefault="0013698B">
            <w:pPr>
              <w:pStyle w:val="TableParagraph"/>
              <w:spacing w:before="11" w:line="316" w:lineRule="exact"/>
              <w:ind w:left="237" w:right="1098"/>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46" w:type="dxa"/>
          </w:tcPr>
          <w:p w14:paraId="2F447510" w14:textId="77777777" w:rsidR="004F75DF" w:rsidRDefault="0013698B">
            <w:pPr>
              <w:pStyle w:val="TableParagraph"/>
              <w:spacing w:before="198"/>
              <w:ind w:left="202" w:right="65"/>
              <w:jc w:val="center"/>
              <w:rPr>
                <w:sz w:val="24"/>
              </w:rPr>
            </w:pPr>
            <w:r>
              <w:rPr>
                <w:spacing w:val="-5"/>
                <w:sz w:val="24"/>
              </w:rPr>
              <w:t>34</w:t>
            </w:r>
          </w:p>
        </w:tc>
        <w:tc>
          <w:tcPr>
            <w:tcW w:w="1849" w:type="dxa"/>
          </w:tcPr>
          <w:p w14:paraId="704BB93B" w14:textId="77777777" w:rsidR="004F75DF" w:rsidRDefault="0013698B">
            <w:pPr>
              <w:pStyle w:val="TableParagraph"/>
              <w:spacing w:before="198"/>
              <w:ind w:right="764"/>
              <w:jc w:val="right"/>
              <w:rPr>
                <w:sz w:val="24"/>
              </w:rPr>
            </w:pPr>
            <w:r>
              <w:rPr>
                <w:spacing w:val="-10"/>
                <w:sz w:val="24"/>
              </w:rPr>
              <w:t>0</w:t>
            </w:r>
          </w:p>
        </w:tc>
        <w:tc>
          <w:tcPr>
            <w:tcW w:w="1907" w:type="dxa"/>
          </w:tcPr>
          <w:p w14:paraId="240E0525" w14:textId="77777777" w:rsidR="004F75DF" w:rsidRDefault="0013698B">
            <w:pPr>
              <w:pStyle w:val="TableParagraph"/>
              <w:spacing w:before="198"/>
              <w:ind w:right="789"/>
              <w:jc w:val="right"/>
              <w:rPr>
                <w:sz w:val="24"/>
              </w:rPr>
            </w:pPr>
            <w:r>
              <w:rPr>
                <w:spacing w:val="-10"/>
                <w:sz w:val="24"/>
              </w:rPr>
              <w:t>0</w:t>
            </w:r>
          </w:p>
        </w:tc>
      </w:tr>
    </w:tbl>
    <w:p w14:paraId="0D4F52A9" w14:textId="77777777" w:rsidR="004F75DF" w:rsidRDefault="0013698B">
      <w:pPr>
        <w:pStyle w:val="a4"/>
        <w:numPr>
          <w:ilvl w:val="0"/>
          <w:numId w:val="39"/>
        </w:numPr>
        <w:tabs>
          <w:tab w:val="left" w:pos="1003"/>
        </w:tabs>
        <w:spacing w:before="2" w:after="50"/>
        <w:ind w:left="1003" w:hanging="210"/>
        <w:jc w:val="left"/>
        <w:rPr>
          <w:b/>
          <w:sz w:val="28"/>
        </w:rPr>
      </w:pPr>
      <w:r>
        <w:rPr>
          <w:b/>
          <w:sz w:val="28"/>
        </w:rPr>
        <w:t>КЛАСС.</w:t>
      </w:r>
      <w:r>
        <w:rPr>
          <w:b/>
          <w:spacing w:val="-11"/>
          <w:sz w:val="28"/>
        </w:rPr>
        <w:t xml:space="preserve"> </w:t>
      </w:r>
      <w:r>
        <w:rPr>
          <w:b/>
          <w:sz w:val="28"/>
        </w:rPr>
        <w:t>МОДУЛЬ</w:t>
      </w:r>
      <w:r>
        <w:rPr>
          <w:b/>
          <w:spacing w:val="-13"/>
          <w:sz w:val="28"/>
        </w:rPr>
        <w:t xml:space="preserve"> </w:t>
      </w:r>
      <w:r>
        <w:rPr>
          <w:b/>
          <w:sz w:val="28"/>
        </w:rPr>
        <w:t>«ЖИВОПИСЬ,</w:t>
      </w:r>
      <w:r>
        <w:rPr>
          <w:b/>
          <w:spacing w:val="-10"/>
          <w:sz w:val="28"/>
        </w:rPr>
        <w:t xml:space="preserve"> </w:t>
      </w:r>
      <w:r>
        <w:rPr>
          <w:b/>
          <w:sz w:val="28"/>
        </w:rPr>
        <w:t>ГРАФИКА,</w:t>
      </w:r>
      <w:r>
        <w:rPr>
          <w:b/>
          <w:spacing w:val="-10"/>
          <w:sz w:val="28"/>
        </w:rPr>
        <w:t xml:space="preserve"> </w:t>
      </w:r>
      <w:r>
        <w:rPr>
          <w:b/>
          <w:spacing w:val="-2"/>
          <w:sz w:val="28"/>
        </w:rPr>
        <w:t>СКУЛЬПТУРА»</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01"/>
        <w:gridCol w:w="3803"/>
        <w:gridCol w:w="946"/>
        <w:gridCol w:w="1921"/>
        <w:gridCol w:w="1979"/>
      </w:tblGrid>
      <w:tr w:rsidR="004F75DF" w14:paraId="3A72B79F" w14:textId="77777777">
        <w:trPr>
          <w:trHeight w:val="364"/>
        </w:trPr>
        <w:tc>
          <w:tcPr>
            <w:tcW w:w="1201" w:type="dxa"/>
            <w:vMerge w:val="restart"/>
          </w:tcPr>
          <w:p w14:paraId="3722E866" w14:textId="77777777" w:rsidR="004F75DF" w:rsidRDefault="004F75DF">
            <w:pPr>
              <w:pStyle w:val="TableParagraph"/>
              <w:spacing w:before="109"/>
              <w:rPr>
                <w:b/>
                <w:sz w:val="24"/>
              </w:rPr>
            </w:pPr>
          </w:p>
          <w:p w14:paraId="513A6413" w14:textId="77777777" w:rsidR="004F75DF" w:rsidRDefault="0013698B">
            <w:pPr>
              <w:pStyle w:val="TableParagraph"/>
              <w:ind w:left="237"/>
              <w:rPr>
                <w:b/>
                <w:sz w:val="24"/>
              </w:rPr>
            </w:pPr>
            <w:r>
              <w:rPr>
                <w:b/>
                <w:sz w:val="24"/>
              </w:rPr>
              <w:t xml:space="preserve">№ </w:t>
            </w:r>
            <w:r>
              <w:rPr>
                <w:b/>
                <w:spacing w:val="-5"/>
                <w:sz w:val="24"/>
              </w:rPr>
              <w:t>п/п</w:t>
            </w:r>
          </w:p>
        </w:tc>
        <w:tc>
          <w:tcPr>
            <w:tcW w:w="3803" w:type="dxa"/>
            <w:vMerge w:val="restart"/>
          </w:tcPr>
          <w:p w14:paraId="481E10A2" w14:textId="77777777" w:rsidR="004F75DF" w:rsidRDefault="0013698B">
            <w:pPr>
              <w:pStyle w:val="TableParagraph"/>
              <w:spacing w:before="68" w:line="276" w:lineRule="auto"/>
              <w:ind w:left="237" w:right="1945"/>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846" w:type="dxa"/>
            <w:gridSpan w:val="3"/>
          </w:tcPr>
          <w:p w14:paraId="4470E7A0" w14:textId="77777777" w:rsidR="004F75DF" w:rsidRDefault="0013698B">
            <w:pPr>
              <w:pStyle w:val="TableParagraph"/>
              <w:spacing w:before="44"/>
              <w:ind w:left="102"/>
              <w:rPr>
                <w:b/>
                <w:sz w:val="24"/>
              </w:rPr>
            </w:pPr>
            <w:r>
              <w:rPr>
                <w:b/>
                <w:sz w:val="24"/>
              </w:rPr>
              <w:t>Количество</w:t>
            </w:r>
            <w:r>
              <w:rPr>
                <w:b/>
                <w:spacing w:val="-4"/>
                <w:sz w:val="24"/>
              </w:rPr>
              <w:t xml:space="preserve"> часов</w:t>
            </w:r>
          </w:p>
        </w:tc>
      </w:tr>
      <w:tr w:rsidR="004F75DF" w14:paraId="0891CF3C" w14:textId="77777777">
        <w:trPr>
          <w:trHeight w:val="989"/>
        </w:trPr>
        <w:tc>
          <w:tcPr>
            <w:tcW w:w="1201" w:type="dxa"/>
            <w:vMerge/>
            <w:tcBorders>
              <w:top w:val="nil"/>
            </w:tcBorders>
          </w:tcPr>
          <w:p w14:paraId="5DFB2813" w14:textId="77777777" w:rsidR="004F75DF" w:rsidRDefault="004F75DF">
            <w:pPr>
              <w:rPr>
                <w:sz w:val="2"/>
                <w:szCs w:val="2"/>
              </w:rPr>
            </w:pPr>
          </w:p>
        </w:tc>
        <w:tc>
          <w:tcPr>
            <w:tcW w:w="3803" w:type="dxa"/>
            <w:vMerge/>
            <w:tcBorders>
              <w:top w:val="nil"/>
            </w:tcBorders>
          </w:tcPr>
          <w:p w14:paraId="073D4E87" w14:textId="77777777" w:rsidR="004F75DF" w:rsidRDefault="004F75DF">
            <w:pPr>
              <w:rPr>
                <w:sz w:val="2"/>
                <w:szCs w:val="2"/>
              </w:rPr>
            </w:pPr>
          </w:p>
        </w:tc>
        <w:tc>
          <w:tcPr>
            <w:tcW w:w="946" w:type="dxa"/>
          </w:tcPr>
          <w:p w14:paraId="55FA3A8D" w14:textId="77777777" w:rsidR="004F75DF" w:rsidRDefault="0013698B">
            <w:pPr>
              <w:pStyle w:val="TableParagraph"/>
              <w:spacing w:before="199"/>
              <w:ind w:left="202" w:right="65"/>
              <w:jc w:val="center"/>
              <w:rPr>
                <w:b/>
                <w:sz w:val="24"/>
              </w:rPr>
            </w:pPr>
            <w:r>
              <w:rPr>
                <w:b/>
                <w:spacing w:val="-2"/>
                <w:sz w:val="24"/>
              </w:rPr>
              <w:t>Всего</w:t>
            </w:r>
          </w:p>
        </w:tc>
        <w:tc>
          <w:tcPr>
            <w:tcW w:w="1921" w:type="dxa"/>
          </w:tcPr>
          <w:p w14:paraId="7BA5252F" w14:textId="77777777" w:rsidR="004F75DF" w:rsidRDefault="0013698B">
            <w:pPr>
              <w:pStyle w:val="TableParagraph"/>
              <w:spacing w:before="40" w:line="276" w:lineRule="auto"/>
              <w:ind w:left="237"/>
              <w:rPr>
                <w:b/>
                <w:sz w:val="24"/>
              </w:rPr>
            </w:pPr>
            <w:r>
              <w:rPr>
                <w:b/>
                <w:spacing w:val="-2"/>
                <w:sz w:val="24"/>
              </w:rPr>
              <w:t>Контрольные работы</w:t>
            </w:r>
          </w:p>
        </w:tc>
        <w:tc>
          <w:tcPr>
            <w:tcW w:w="1979" w:type="dxa"/>
          </w:tcPr>
          <w:p w14:paraId="099086D8" w14:textId="77777777" w:rsidR="004F75DF" w:rsidRDefault="0013698B">
            <w:pPr>
              <w:pStyle w:val="TableParagraph"/>
              <w:spacing w:before="40" w:line="276" w:lineRule="auto"/>
              <w:ind w:left="236"/>
              <w:rPr>
                <w:b/>
                <w:sz w:val="24"/>
              </w:rPr>
            </w:pPr>
            <w:r>
              <w:rPr>
                <w:b/>
                <w:spacing w:val="-2"/>
                <w:sz w:val="24"/>
              </w:rPr>
              <w:t>Практические работы</w:t>
            </w:r>
          </w:p>
        </w:tc>
      </w:tr>
      <w:tr w:rsidR="004F75DF" w14:paraId="6F84F88C" w14:textId="77777777">
        <w:trPr>
          <w:trHeight w:val="993"/>
        </w:trPr>
        <w:tc>
          <w:tcPr>
            <w:tcW w:w="1201" w:type="dxa"/>
          </w:tcPr>
          <w:p w14:paraId="5CC7DE34" w14:textId="77777777" w:rsidR="004F75DF" w:rsidRDefault="004F75DF">
            <w:pPr>
              <w:pStyle w:val="TableParagraph"/>
              <w:spacing w:before="75"/>
              <w:rPr>
                <w:b/>
                <w:sz w:val="24"/>
              </w:rPr>
            </w:pPr>
          </w:p>
          <w:p w14:paraId="7AA44D93" w14:textId="77777777" w:rsidR="004F75DF" w:rsidRDefault="0013698B">
            <w:pPr>
              <w:pStyle w:val="TableParagraph"/>
              <w:spacing w:before="1"/>
              <w:ind w:left="103"/>
              <w:rPr>
                <w:sz w:val="24"/>
              </w:rPr>
            </w:pPr>
            <w:r>
              <w:rPr>
                <w:spacing w:val="-10"/>
                <w:sz w:val="24"/>
              </w:rPr>
              <w:t>1</w:t>
            </w:r>
          </w:p>
        </w:tc>
        <w:tc>
          <w:tcPr>
            <w:tcW w:w="3803" w:type="dxa"/>
          </w:tcPr>
          <w:p w14:paraId="0C40F4B2" w14:textId="77777777" w:rsidR="004F75DF" w:rsidRDefault="0013698B">
            <w:pPr>
              <w:pStyle w:val="TableParagraph"/>
              <w:spacing w:before="6" w:line="316" w:lineRule="exact"/>
              <w:ind w:left="237" w:right="117"/>
              <w:rPr>
                <w:sz w:val="24"/>
              </w:rPr>
            </w:pPr>
            <w:r>
              <w:rPr>
                <w:sz w:val="24"/>
              </w:rPr>
              <w:t>Виды изобразительного искусства</w:t>
            </w:r>
            <w:r>
              <w:rPr>
                <w:spacing w:val="-13"/>
                <w:sz w:val="24"/>
              </w:rPr>
              <w:t xml:space="preserve"> </w:t>
            </w:r>
            <w:r>
              <w:rPr>
                <w:sz w:val="24"/>
              </w:rPr>
              <w:t>и</w:t>
            </w:r>
            <w:r>
              <w:rPr>
                <w:spacing w:val="-15"/>
                <w:sz w:val="24"/>
              </w:rPr>
              <w:t xml:space="preserve"> </w:t>
            </w:r>
            <w:r>
              <w:rPr>
                <w:sz w:val="24"/>
              </w:rPr>
              <w:t>основы</w:t>
            </w:r>
            <w:r>
              <w:rPr>
                <w:spacing w:val="-15"/>
                <w:sz w:val="24"/>
              </w:rPr>
              <w:t xml:space="preserve"> </w:t>
            </w:r>
            <w:r>
              <w:rPr>
                <w:sz w:val="24"/>
              </w:rPr>
              <w:t xml:space="preserve">образного </w:t>
            </w:r>
            <w:r>
              <w:rPr>
                <w:spacing w:val="-2"/>
                <w:sz w:val="24"/>
              </w:rPr>
              <w:t>языка</w:t>
            </w:r>
          </w:p>
        </w:tc>
        <w:tc>
          <w:tcPr>
            <w:tcW w:w="946" w:type="dxa"/>
          </w:tcPr>
          <w:p w14:paraId="32F8008B" w14:textId="77777777" w:rsidR="004F75DF" w:rsidRDefault="004F75DF">
            <w:pPr>
              <w:pStyle w:val="TableParagraph"/>
              <w:spacing w:before="75"/>
              <w:rPr>
                <w:b/>
                <w:sz w:val="24"/>
              </w:rPr>
            </w:pPr>
          </w:p>
          <w:p w14:paraId="6F39B0F4" w14:textId="77777777" w:rsidR="004F75DF" w:rsidRDefault="0013698B">
            <w:pPr>
              <w:pStyle w:val="TableParagraph"/>
              <w:spacing w:before="1"/>
              <w:ind w:left="202" w:right="69"/>
              <w:jc w:val="center"/>
              <w:rPr>
                <w:sz w:val="24"/>
              </w:rPr>
            </w:pPr>
            <w:r>
              <w:rPr>
                <w:spacing w:val="-10"/>
                <w:sz w:val="24"/>
              </w:rPr>
              <w:t>7</w:t>
            </w:r>
          </w:p>
        </w:tc>
        <w:tc>
          <w:tcPr>
            <w:tcW w:w="1921" w:type="dxa"/>
          </w:tcPr>
          <w:p w14:paraId="13468664" w14:textId="77777777" w:rsidR="004F75DF" w:rsidRDefault="004F75DF">
            <w:pPr>
              <w:pStyle w:val="TableParagraph"/>
              <w:spacing w:before="75"/>
              <w:rPr>
                <w:b/>
                <w:sz w:val="24"/>
              </w:rPr>
            </w:pPr>
          </w:p>
          <w:p w14:paraId="139E66A6" w14:textId="77777777" w:rsidR="004F75DF" w:rsidRDefault="0013698B">
            <w:pPr>
              <w:pStyle w:val="TableParagraph"/>
              <w:spacing w:before="1"/>
              <w:ind w:right="798"/>
              <w:jc w:val="right"/>
              <w:rPr>
                <w:sz w:val="24"/>
              </w:rPr>
            </w:pPr>
            <w:r>
              <w:rPr>
                <w:spacing w:val="-10"/>
                <w:sz w:val="24"/>
              </w:rPr>
              <w:t>0</w:t>
            </w:r>
          </w:p>
        </w:tc>
        <w:tc>
          <w:tcPr>
            <w:tcW w:w="1979" w:type="dxa"/>
          </w:tcPr>
          <w:p w14:paraId="3ED4AA3F" w14:textId="77777777" w:rsidR="004F75DF" w:rsidRDefault="004F75DF">
            <w:pPr>
              <w:pStyle w:val="TableParagraph"/>
              <w:spacing w:before="75"/>
              <w:rPr>
                <w:b/>
                <w:sz w:val="24"/>
              </w:rPr>
            </w:pPr>
          </w:p>
          <w:p w14:paraId="7F9418B6" w14:textId="77777777" w:rsidR="004F75DF" w:rsidRDefault="0013698B">
            <w:pPr>
              <w:pStyle w:val="TableParagraph"/>
              <w:spacing w:before="1"/>
              <w:ind w:right="827"/>
              <w:jc w:val="right"/>
              <w:rPr>
                <w:sz w:val="24"/>
              </w:rPr>
            </w:pPr>
            <w:r>
              <w:rPr>
                <w:spacing w:val="-10"/>
                <w:sz w:val="24"/>
              </w:rPr>
              <w:t>0</w:t>
            </w:r>
          </w:p>
        </w:tc>
      </w:tr>
      <w:tr w:rsidR="004F75DF" w14:paraId="293C0F8B" w14:textId="77777777">
        <w:trPr>
          <w:trHeight w:val="365"/>
        </w:trPr>
        <w:tc>
          <w:tcPr>
            <w:tcW w:w="1201" w:type="dxa"/>
          </w:tcPr>
          <w:p w14:paraId="5B400B91" w14:textId="77777777" w:rsidR="004F75DF" w:rsidRDefault="0013698B">
            <w:pPr>
              <w:pStyle w:val="TableParagraph"/>
              <w:spacing w:before="40"/>
              <w:ind w:left="103"/>
              <w:rPr>
                <w:sz w:val="24"/>
              </w:rPr>
            </w:pPr>
            <w:r>
              <w:rPr>
                <w:spacing w:val="-10"/>
                <w:sz w:val="24"/>
              </w:rPr>
              <w:t>2</w:t>
            </w:r>
          </w:p>
        </w:tc>
        <w:tc>
          <w:tcPr>
            <w:tcW w:w="3803" w:type="dxa"/>
          </w:tcPr>
          <w:p w14:paraId="4308AB7E" w14:textId="77777777" w:rsidR="004F75DF" w:rsidRDefault="0013698B">
            <w:pPr>
              <w:pStyle w:val="TableParagraph"/>
              <w:spacing w:before="40"/>
              <w:ind w:left="237"/>
              <w:rPr>
                <w:sz w:val="24"/>
              </w:rPr>
            </w:pPr>
            <w:r>
              <w:rPr>
                <w:sz w:val="24"/>
              </w:rPr>
              <w:t>Мир наших</w:t>
            </w:r>
            <w:r>
              <w:rPr>
                <w:spacing w:val="-5"/>
                <w:sz w:val="24"/>
              </w:rPr>
              <w:t xml:space="preserve"> </w:t>
            </w:r>
            <w:r>
              <w:rPr>
                <w:sz w:val="24"/>
              </w:rPr>
              <w:t>вещей.</w:t>
            </w:r>
            <w:r>
              <w:rPr>
                <w:spacing w:val="3"/>
                <w:sz w:val="24"/>
              </w:rPr>
              <w:t xml:space="preserve"> </w:t>
            </w:r>
            <w:r>
              <w:rPr>
                <w:spacing w:val="-2"/>
                <w:sz w:val="24"/>
              </w:rPr>
              <w:t>Натюрморт</w:t>
            </w:r>
          </w:p>
        </w:tc>
        <w:tc>
          <w:tcPr>
            <w:tcW w:w="946" w:type="dxa"/>
          </w:tcPr>
          <w:p w14:paraId="3EA7D73E" w14:textId="77777777" w:rsidR="004F75DF" w:rsidRDefault="0013698B">
            <w:pPr>
              <w:pStyle w:val="TableParagraph"/>
              <w:spacing w:before="40"/>
              <w:ind w:left="202" w:right="2"/>
              <w:jc w:val="center"/>
              <w:rPr>
                <w:sz w:val="24"/>
              </w:rPr>
            </w:pPr>
            <w:r>
              <w:rPr>
                <w:spacing w:val="-10"/>
                <w:sz w:val="24"/>
              </w:rPr>
              <w:t>6</w:t>
            </w:r>
          </w:p>
        </w:tc>
        <w:tc>
          <w:tcPr>
            <w:tcW w:w="1921" w:type="dxa"/>
          </w:tcPr>
          <w:p w14:paraId="47F93087" w14:textId="77777777" w:rsidR="004F75DF" w:rsidRDefault="0013698B">
            <w:pPr>
              <w:pStyle w:val="TableParagraph"/>
              <w:spacing w:before="40"/>
              <w:ind w:right="798"/>
              <w:jc w:val="right"/>
              <w:rPr>
                <w:sz w:val="24"/>
              </w:rPr>
            </w:pPr>
            <w:r>
              <w:rPr>
                <w:spacing w:val="-10"/>
                <w:sz w:val="24"/>
              </w:rPr>
              <w:t>0</w:t>
            </w:r>
          </w:p>
        </w:tc>
        <w:tc>
          <w:tcPr>
            <w:tcW w:w="1979" w:type="dxa"/>
          </w:tcPr>
          <w:p w14:paraId="3DC77E10" w14:textId="77777777" w:rsidR="004F75DF" w:rsidRDefault="0013698B">
            <w:pPr>
              <w:pStyle w:val="TableParagraph"/>
              <w:spacing w:before="40"/>
              <w:ind w:right="827"/>
              <w:jc w:val="right"/>
              <w:rPr>
                <w:sz w:val="24"/>
              </w:rPr>
            </w:pPr>
            <w:r>
              <w:rPr>
                <w:spacing w:val="-10"/>
                <w:sz w:val="24"/>
              </w:rPr>
              <w:t>0</w:t>
            </w:r>
          </w:p>
        </w:tc>
      </w:tr>
      <w:tr w:rsidR="004F75DF" w14:paraId="268CC4F4" w14:textId="77777777">
        <w:trPr>
          <w:trHeight w:val="364"/>
        </w:trPr>
        <w:tc>
          <w:tcPr>
            <w:tcW w:w="1201" w:type="dxa"/>
          </w:tcPr>
          <w:p w14:paraId="002D1846" w14:textId="77777777" w:rsidR="004F75DF" w:rsidRDefault="0013698B">
            <w:pPr>
              <w:pStyle w:val="TableParagraph"/>
              <w:spacing w:before="35"/>
              <w:ind w:left="103"/>
              <w:rPr>
                <w:sz w:val="24"/>
              </w:rPr>
            </w:pPr>
            <w:r>
              <w:rPr>
                <w:spacing w:val="-10"/>
                <w:sz w:val="24"/>
              </w:rPr>
              <w:t>3</w:t>
            </w:r>
          </w:p>
        </w:tc>
        <w:tc>
          <w:tcPr>
            <w:tcW w:w="3803" w:type="dxa"/>
          </w:tcPr>
          <w:p w14:paraId="5D08E190" w14:textId="77777777" w:rsidR="004F75DF" w:rsidRDefault="0013698B">
            <w:pPr>
              <w:pStyle w:val="TableParagraph"/>
              <w:spacing w:before="35"/>
              <w:ind w:left="237"/>
              <w:rPr>
                <w:sz w:val="24"/>
              </w:rPr>
            </w:pPr>
            <w:r>
              <w:rPr>
                <w:sz w:val="24"/>
              </w:rPr>
              <w:t>Вглядываясь</w:t>
            </w:r>
            <w:r>
              <w:rPr>
                <w:spacing w:val="-1"/>
                <w:sz w:val="24"/>
              </w:rPr>
              <w:t xml:space="preserve"> </w:t>
            </w:r>
            <w:r>
              <w:rPr>
                <w:sz w:val="24"/>
              </w:rPr>
              <w:t>в</w:t>
            </w:r>
            <w:r>
              <w:rPr>
                <w:spacing w:val="-4"/>
                <w:sz w:val="24"/>
              </w:rPr>
              <w:t xml:space="preserve"> </w:t>
            </w:r>
            <w:r>
              <w:rPr>
                <w:sz w:val="24"/>
              </w:rPr>
              <w:t>человека.</w:t>
            </w:r>
            <w:r>
              <w:rPr>
                <w:spacing w:val="2"/>
                <w:sz w:val="24"/>
              </w:rPr>
              <w:t xml:space="preserve"> </w:t>
            </w:r>
            <w:r>
              <w:rPr>
                <w:spacing w:val="-2"/>
                <w:sz w:val="24"/>
              </w:rPr>
              <w:t>Портрет</w:t>
            </w:r>
          </w:p>
        </w:tc>
        <w:tc>
          <w:tcPr>
            <w:tcW w:w="946" w:type="dxa"/>
          </w:tcPr>
          <w:p w14:paraId="38C22AA1" w14:textId="77777777" w:rsidR="004F75DF" w:rsidRDefault="0013698B">
            <w:pPr>
              <w:pStyle w:val="TableParagraph"/>
              <w:spacing w:before="35"/>
              <w:ind w:left="202" w:right="7"/>
              <w:jc w:val="center"/>
              <w:rPr>
                <w:sz w:val="24"/>
              </w:rPr>
            </w:pPr>
            <w:r>
              <w:rPr>
                <w:spacing w:val="-5"/>
                <w:sz w:val="24"/>
              </w:rPr>
              <w:t>10</w:t>
            </w:r>
          </w:p>
        </w:tc>
        <w:tc>
          <w:tcPr>
            <w:tcW w:w="1921" w:type="dxa"/>
          </w:tcPr>
          <w:p w14:paraId="0BEA3823" w14:textId="77777777" w:rsidR="004F75DF" w:rsidRDefault="0013698B">
            <w:pPr>
              <w:pStyle w:val="TableParagraph"/>
              <w:spacing w:before="35"/>
              <w:ind w:right="798"/>
              <w:jc w:val="right"/>
              <w:rPr>
                <w:sz w:val="24"/>
              </w:rPr>
            </w:pPr>
            <w:r>
              <w:rPr>
                <w:spacing w:val="-10"/>
                <w:sz w:val="24"/>
              </w:rPr>
              <w:t>0</w:t>
            </w:r>
          </w:p>
        </w:tc>
        <w:tc>
          <w:tcPr>
            <w:tcW w:w="1979" w:type="dxa"/>
          </w:tcPr>
          <w:p w14:paraId="33783B6E" w14:textId="77777777" w:rsidR="004F75DF" w:rsidRDefault="0013698B">
            <w:pPr>
              <w:pStyle w:val="TableParagraph"/>
              <w:spacing w:before="35"/>
              <w:ind w:right="827"/>
              <w:jc w:val="right"/>
              <w:rPr>
                <w:sz w:val="24"/>
              </w:rPr>
            </w:pPr>
            <w:r>
              <w:rPr>
                <w:spacing w:val="-10"/>
                <w:sz w:val="24"/>
              </w:rPr>
              <w:t>0</w:t>
            </w:r>
          </w:p>
        </w:tc>
      </w:tr>
      <w:tr w:rsidR="004F75DF" w14:paraId="023851D1" w14:textId="77777777">
        <w:trPr>
          <w:trHeight w:val="993"/>
        </w:trPr>
        <w:tc>
          <w:tcPr>
            <w:tcW w:w="1201" w:type="dxa"/>
          </w:tcPr>
          <w:p w14:paraId="016C7DE4" w14:textId="77777777" w:rsidR="004F75DF" w:rsidRDefault="004F75DF">
            <w:pPr>
              <w:pStyle w:val="TableParagraph"/>
              <w:spacing w:before="75"/>
              <w:rPr>
                <w:b/>
                <w:sz w:val="24"/>
              </w:rPr>
            </w:pPr>
          </w:p>
          <w:p w14:paraId="3A263E9D" w14:textId="77777777" w:rsidR="004F75DF" w:rsidRDefault="0013698B">
            <w:pPr>
              <w:pStyle w:val="TableParagraph"/>
              <w:spacing w:before="1"/>
              <w:ind w:left="103"/>
              <w:rPr>
                <w:sz w:val="24"/>
              </w:rPr>
            </w:pPr>
            <w:r>
              <w:rPr>
                <w:spacing w:val="-10"/>
                <w:sz w:val="24"/>
              </w:rPr>
              <w:t>4</w:t>
            </w:r>
          </w:p>
        </w:tc>
        <w:tc>
          <w:tcPr>
            <w:tcW w:w="3803" w:type="dxa"/>
          </w:tcPr>
          <w:p w14:paraId="683CDC02" w14:textId="77777777" w:rsidR="004F75DF" w:rsidRDefault="0013698B">
            <w:pPr>
              <w:pStyle w:val="TableParagraph"/>
              <w:spacing w:before="6" w:line="316" w:lineRule="exact"/>
              <w:ind w:left="237" w:right="117"/>
              <w:rPr>
                <w:sz w:val="24"/>
              </w:rPr>
            </w:pPr>
            <w:r>
              <w:rPr>
                <w:sz w:val="24"/>
              </w:rPr>
              <w:t>Пространство и время в изобразительном искусстве. Пейзаж</w:t>
            </w:r>
            <w:r>
              <w:rPr>
                <w:spacing w:val="-10"/>
                <w:sz w:val="24"/>
              </w:rPr>
              <w:t xml:space="preserve"> </w:t>
            </w:r>
            <w:r>
              <w:rPr>
                <w:sz w:val="24"/>
              </w:rPr>
              <w:t>и</w:t>
            </w:r>
            <w:r>
              <w:rPr>
                <w:spacing w:val="-15"/>
                <w:sz w:val="24"/>
              </w:rPr>
              <w:t xml:space="preserve"> </w:t>
            </w:r>
            <w:r>
              <w:rPr>
                <w:sz w:val="24"/>
              </w:rPr>
              <w:t>тематическая</w:t>
            </w:r>
            <w:r>
              <w:rPr>
                <w:spacing w:val="-12"/>
                <w:sz w:val="24"/>
              </w:rPr>
              <w:t xml:space="preserve"> </w:t>
            </w:r>
            <w:r>
              <w:rPr>
                <w:sz w:val="24"/>
              </w:rPr>
              <w:t>картина</w:t>
            </w:r>
          </w:p>
        </w:tc>
        <w:tc>
          <w:tcPr>
            <w:tcW w:w="946" w:type="dxa"/>
          </w:tcPr>
          <w:p w14:paraId="01D12F44" w14:textId="77777777" w:rsidR="004F75DF" w:rsidRDefault="004F75DF">
            <w:pPr>
              <w:pStyle w:val="TableParagraph"/>
              <w:spacing w:before="75"/>
              <w:rPr>
                <w:b/>
                <w:sz w:val="24"/>
              </w:rPr>
            </w:pPr>
          </w:p>
          <w:p w14:paraId="510F04D1" w14:textId="77777777" w:rsidR="004F75DF" w:rsidRDefault="0013698B">
            <w:pPr>
              <w:pStyle w:val="TableParagraph"/>
              <w:spacing w:before="1"/>
              <w:ind w:left="202" w:right="7"/>
              <w:jc w:val="center"/>
              <w:rPr>
                <w:sz w:val="24"/>
              </w:rPr>
            </w:pPr>
            <w:r>
              <w:rPr>
                <w:spacing w:val="-5"/>
                <w:sz w:val="24"/>
              </w:rPr>
              <w:t>11</w:t>
            </w:r>
          </w:p>
        </w:tc>
        <w:tc>
          <w:tcPr>
            <w:tcW w:w="1921" w:type="dxa"/>
          </w:tcPr>
          <w:p w14:paraId="483899D9" w14:textId="77777777" w:rsidR="004F75DF" w:rsidRDefault="004F75DF">
            <w:pPr>
              <w:pStyle w:val="TableParagraph"/>
              <w:spacing w:before="75"/>
              <w:rPr>
                <w:b/>
                <w:sz w:val="24"/>
              </w:rPr>
            </w:pPr>
          </w:p>
          <w:p w14:paraId="3E72F518" w14:textId="77777777" w:rsidR="004F75DF" w:rsidRDefault="0013698B">
            <w:pPr>
              <w:pStyle w:val="TableParagraph"/>
              <w:spacing w:before="1"/>
              <w:ind w:right="798"/>
              <w:jc w:val="right"/>
              <w:rPr>
                <w:sz w:val="24"/>
              </w:rPr>
            </w:pPr>
            <w:r>
              <w:rPr>
                <w:spacing w:val="-10"/>
                <w:sz w:val="24"/>
              </w:rPr>
              <w:t>0</w:t>
            </w:r>
          </w:p>
        </w:tc>
        <w:tc>
          <w:tcPr>
            <w:tcW w:w="1979" w:type="dxa"/>
          </w:tcPr>
          <w:p w14:paraId="5B317CB3" w14:textId="77777777" w:rsidR="004F75DF" w:rsidRDefault="004F75DF">
            <w:pPr>
              <w:pStyle w:val="TableParagraph"/>
              <w:spacing w:before="75"/>
              <w:rPr>
                <w:b/>
                <w:sz w:val="24"/>
              </w:rPr>
            </w:pPr>
          </w:p>
          <w:p w14:paraId="1489B6D9" w14:textId="77777777" w:rsidR="004F75DF" w:rsidRDefault="0013698B">
            <w:pPr>
              <w:pStyle w:val="TableParagraph"/>
              <w:spacing w:before="1"/>
              <w:ind w:right="827"/>
              <w:jc w:val="right"/>
              <w:rPr>
                <w:sz w:val="24"/>
              </w:rPr>
            </w:pPr>
            <w:r>
              <w:rPr>
                <w:spacing w:val="-10"/>
                <w:sz w:val="24"/>
              </w:rPr>
              <w:t>0</w:t>
            </w:r>
          </w:p>
        </w:tc>
      </w:tr>
      <w:tr w:rsidR="004F75DF" w14:paraId="4A112E57" w14:textId="77777777">
        <w:trPr>
          <w:trHeight w:val="360"/>
        </w:trPr>
        <w:tc>
          <w:tcPr>
            <w:tcW w:w="5004" w:type="dxa"/>
            <w:gridSpan w:val="2"/>
          </w:tcPr>
          <w:p w14:paraId="45A76E21" w14:textId="77777777" w:rsidR="004F75DF" w:rsidRDefault="0013698B">
            <w:pPr>
              <w:pStyle w:val="TableParagraph"/>
              <w:spacing w:before="40"/>
              <w:ind w:left="237"/>
              <w:rPr>
                <w:sz w:val="24"/>
              </w:rPr>
            </w:pPr>
            <w:r>
              <w:rPr>
                <w:sz w:val="24"/>
              </w:rPr>
              <w:t>ОБЩЕЕ</w:t>
            </w:r>
            <w:r>
              <w:rPr>
                <w:spacing w:val="-4"/>
                <w:sz w:val="24"/>
              </w:rPr>
              <w:t xml:space="preserve"> </w:t>
            </w:r>
            <w:r>
              <w:rPr>
                <w:sz w:val="24"/>
              </w:rPr>
              <w:t>КОЛИЧЕСТВО</w:t>
            </w:r>
            <w:r>
              <w:rPr>
                <w:spacing w:val="-4"/>
                <w:sz w:val="24"/>
              </w:rPr>
              <w:t xml:space="preserve"> </w:t>
            </w:r>
            <w:r>
              <w:rPr>
                <w:sz w:val="24"/>
              </w:rPr>
              <w:t>ЧАСОВ</w:t>
            </w:r>
            <w:r>
              <w:rPr>
                <w:spacing w:val="-5"/>
                <w:sz w:val="24"/>
              </w:rPr>
              <w:t xml:space="preserve"> ПО</w:t>
            </w:r>
          </w:p>
        </w:tc>
        <w:tc>
          <w:tcPr>
            <w:tcW w:w="946" w:type="dxa"/>
          </w:tcPr>
          <w:p w14:paraId="4338D277" w14:textId="77777777" w:rsidR="004F75DF" w:rsidRDefault="0013698B">
            <w:pPr>
              <w:pStyle w:val="TableParagraph"/>
              <w:spacing w:before="40"/>
              <w:ind w:left="202" w:right="65"/>
              <w:jc w:val="center"/>
              <w:rPr>
                <w:sz w:val="24"/>
              </w:rPr>
            </w:pPr>
            <w:r>
              <w:rPr>
                <w:spacing w:val="-5"/>
                <w:sz w:val="24"/>
              </w:rPr>
              <w:t>34</w:t>
            </w:r>
          </w:p>
        </w:tc>
        <w:tc>
          <w:tcPr>
            <w:tcW w:w="1921" w:type="dxa"/>
          </w:tcPr>
          <w:p w14:paraId="75EEEDFA" w14:textId="77777777" w:rsidR="004F75DF" w:rsidRDefault="0013698B">
            <w:pPr>
              <w:pStyle w:val="TableParagraph"/>
              <w:spacing w:before="40"/>
              <w:ind w:right="798"/>
              <w:jc w:val="right"/>
              <w:rPr>
                <w:sz w:val="24"/>
              </w:rPr>
            </w:pPr>
            <w:r>
              <w:rPr>
                <w:spacing w:val="-10"/>
                <w:sz w:val="24"/>
              </w:rPr>
              <w:t>0</w:t>
            </w:r>
          </w:p>
        </w:tc>
        <w:tc>
          <w:tcPr>
            <w:tcW w:w="1979" w:type="dxa"/>
          </w:tcPr>
          <w:p w14:paraId="6A2C8C59" w14:textId="77777777" w:rsidR="004F75DF" w:rsidRDefault="0013698B">
            <w:pPr>
              <w:pStyle w:val="TableParagraph"/>
              <w:spacing w:before="40"/>
              <w:ind w:right="827"/>
              <w:jc w:val="right"/>
              <w:rPr>
                <w:sz w:val="24"/>
              </w:rPr>
            </w:pPr>
            <w:r>
              <w:rPr>
                <w:spacing w:val="-10"/>
                <w:sz w:val="24"/>
              </w:rPr>
              <w:t>0</w:t>
            </w:r>
          </w:p>
        </w:tc>
      </w:tr>
    </w:tbl>
    <w:p w14:paraId="102B8AB0" w14:textId="77777777" w:rsidR="004F75DF" w:rsidRDefault="004F75DF">
      <w:pPr>
        <w:jc w:val="right"/>
        <w:rPr>
          <w:sz w:val="24"/>
        </w:rPr>
        <w:sectPr w:rsidR="004F75DF">
          <w:pgSz w:w="11910" w:h="16390"/>
          <w:pgMar w:top="980" w:right="0" w:bottom="280" w:left="460" w:header="723" w:footer="0" w:gutter="0"/>
          <w:cols w:space="720"/>
        </w:sectPr>
      </w:pPr>
    </w:p>
    <w:p w14:paraId="7174358F"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04"/>
        <w:gridCol w:w="946"/>
        <w:gridCol w:w="1921"/>
        <w:gridCol w:w="1979"/>
      </w:tblGrid>
      <w:tr w:rsidR="004F75DF" w14:paraId="060985B2" w14:textId="77777777">
        <w:trPr>
          <w:trHeight w:val="355"/>
        </w:trPr>
        <w:tc>
          <w:tcPr>
            <w:tcW w:w="5004" w:type="dxa"/>
          </w:tcPr>
          <w:p w14:paraId="1237B4ED" w14:textId="77777777" w:rsidR="004F75DF" w:rsidRDefault="0013698B">
            <w:pPr>
              <w:pStyle w:val="TableParagraph"/>
              <w:spacing w:before="35"/>
              <w:ind w:left="237"/>
              <w:rPr>
                <w:sz w:val="24"/>
              </w:rPr>
            </w:pPr>
            <w:r>
              <w:rPr>
                <w:spacing w:val="-2"/>
                <w:sz w:val="24"/>
              </w:rPr>
              <w:t>ПРОГРАММЕ</w:t>
            </w:r>
          </w:p>
        </w:tc>
        <w:tc>
          <w:tcPr>
            <w:tcW w:w="946" w:type="dxa"/>
          </w:tcPr>
          <w:p w14:paraId="7E2492E1" w14:textId="77777777" w:rsidR="004F75DF" w:rsidRDefault="004F75DF">
            <w:pPr>
              <w:pStyle w:val="TableParagraph"/>
              <w:rPr>
                <w:sz w:val="24"/>
              </w:rPr>
            </w:pPr>
          </w:p>
        </w:tc>
        <w:tc>
          <w:tcPr>
            <w:tcW w:w="1921" w:type="dxa"/>
          </w:tcPr>
          <w:p w14:paraId="5C23B713" w14:textId="77777777" w:rsidR="004F75DF" w:rsidRDefault="004F75DF">
            <w:pPr>
              <w:pStyle w:val="TableParagraph"/>
              <w:rPr>
                <w:sz w:val="24"/>
              </w:rPr>
            </w:pPr>
          </w:p>
        </w:tc>
        <w:tc>
          <w:tcPr>
            <w:tcW w:w="1979" w:type="dxa"/>
          </w:tcPr>
          <w:p w14:paraId="61333F1F" w14:textId="77777777" w:rsidR="004F75DF" w:rsidRDefault="004F75DF">
            <w:pPr>
              <w:pStyle w:val="TableParagraph"/>
              <w:rPr>
                <w:sz w:val="24"/>
              </w:rPr>
            </w:pPr>
          </w:p>
        </w:tc>
      </w:tr>
    </w:tbl>
    <w:p w14:paraId="365AB3B0" w14:textId="77777777" w:rsidR="004F75DF" w:rsidRDefault="0013698B">
      <w:pPr>
        <w:pStyle w:val="a4"/>
        <w:numPr>
          <w:ilvl w:val="0"/>
          <w:numId w:val="39"/>
        </w:numPr>
        <w:tabs>
          <w:tab w:val="left" w:pos="1003"/>
        </w:tabs>
        <w:spacing w:after="52"/>
        <w:ind w:left="1003" w:hanging="210"/>
        <w:jc w:val="left"/>
        <w:rPr>
          <w:b/>
          <w:sz w:val="28"/>
        </w:rPr>
      </w:pPr>
      <w:r>
        <w:rPr>
          <w:b/>
          <w:sz w:val="28"/>
        </w:rPr>
        <w:t>КЛАСС.</w:t>
      </w:r>
      <w:r>
        <w:rPr>
          <w:b/>
          <w:spacing w:val="-7"/>
          <w:sz w:val="28"/>
        </w:rPr>
        <w:t xml:space="preserve"> </w:t>
      </w:r>
      <w:r>
        <w:rPr>
          <w:b/>
          <w:sz w:val="28"/>
        </w:rPr>
        <w:t>МОДУЛЬ</w:t>
      </w:r>
      <w:r>
        <w:rPr>
          <w:b/>
          <w:spacing w:val="-9"/>
          <w:sz w:val="28"/>
        </w:rPr>
        <w:t xml:space="preserve"> </w:t>
      </w:r>
      <w:r>
        <w:rPr>
          <w:b/>
          <w:sz w:val="28"/>
        </w:rPr>
        <w:t>«АРХИТЕКТУРА</w:t>
      </w:r>
      <w:r>
        <w:rPr>
          <w:b/>
          <w:spacing w:val="-8"/>
          <w:sz w:val="28"/>
        </w:rPr>
        <w:t xml:space="preserve"> </w:t>
      </w:r>
      <w:r>
        <w:rPr>
          <w:b/>
          <w:sz w:val="28"/>
        </w:rPr>
        <w:t>И</w:t>
      </w:r>
      <w:r>
        <w:rPr>
          <w:b/>
          <w:spacing w:val="-9"/>
          <w:sz w:val="28"/>
        </w:rPr>
        <w:t xml:space="preserve"> </w:t>
      </w:r>
      <w:r>
        <w:rPr>
          <w:b/>
          <w:spacing w:val="-2"/>
          <w:sz w:val="28"/>
        </w:rPr>
        <w:t>ДИЗАЙН»</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09"/>
        <w:gridCol w:w="3966"/>
        <w:gridCol w:w="946"/>
        <w:gridCol w:w="1887"/>
        <w:gridCol w:w="1940"/>
      </w:tblGrid>
      <w:tr w:rsidR="004F75DF" w14:paraId="717B05E4" w14:textId="77777777">
        <w:trPr>
          <w:trHeight w:val="359"/>
        </w:trPr>
        <w:tc>
          <w:tcPr>
            <w:tcW w:w="1109" w:type="dxa"/>
            <w:vMerge w:val="restart"/>
          </w:tcPr>
          <w:p w14:paraId="50AC3F5A" w14:textId="77777777" w:rsidR="004F75DF" w:rsidRDefault="004F75DF">
            <w:pPr>
              <w:pStyle w:val="TableParagraph"/>
              <w:spacing w:before="105"/>
              <w:rPr>
                <w:b/>
                <w:sz w:val="24"/>
              </w:rPr>
            </w:pPr>
          </w:p>
          <w:p w14:paraId="7B07466B" w14:textId="77777777" w:rsidR="004F75DF" w:rsidRDefault="0013698B">
            <w:pPr>
              <w:pStyle w:val="TableParagraph"/>
              <w:ind w:left="237"/>
              <w:rPr>
                <w:b/>
                <w:sz w:val="24"/>
              </w:rPr>
            </w:pPr>
            <w:r>
              <w:rPr>
                <w:b/>
                <w:sz w:val="24"/>
              </w:rPr>
              <w:t xml:space="preserve">№ </w:t>
            </w:r>
            <w:r>
              <w:rPr>
                <w:b/>
                <w:spacing w:val="-5"/>
                <w:sz w:val="24"/>
              </w:rPr>
              <w:t>п/п</w:t>
            </w:r>
          </w:p>
        </w:tc>
        <w:tc>
          <w:tcPr>
            <w:tcW w:w="3966" w:type="dxa"/>
            <w:vMerge w:val="restart"/>
          </w:tcPr>
          <w:p w14:paraId="61257832" w14:textId="77777777" w:rsidR="004F75DF" w:rsidRDefault="0013698B">
            <w:pPr>
              <w:pStyle w:val="TableParagraph"/>
              <w:spacing w:before="222" w:line="276"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773" w:type="dxa"/>
            <w:gridSpan w:val="3"/>
          </w:tcPr>
          <w:p w14:paraId="758103C8" w14:textId="77777777" w:rsidR="004F75DF" w:rsidRDefault="0013698B">
            <w:pPr>
              <w:pStyle w:val="TableParagraph"/>
              <w:spacing w:before="40"/>
              <w:ind w:left="103"/>
              <w:rPr>
                <w:b/>
                <w:sz w:val="24"/>
              </w:rPr>
            </w:pPr>
            <w:r>
              <w:rPr>
                <w:b/>
                <w:sz w:val="24"/>
              </w:rPr>
              <w:t>Количество</w:t>
            </w:r>
            <w:r>
              <w:rPr>
                <w:b/>
                <w:spacing w:val="-4"/>
                <w:sz w:val="24"/>
              </w:rPr>
              <w:t xml:space="preserve"> часов</w:t>
            </w:r>
          </w:p>
        </w:tc>
      </w:tr>
      <w:tr w:rsidR="004F75DF" w14:paraId="70ABDD5E" w14:textId="77777777">
        <w:trPr>
          <w:trHeight w:val="989"/>
        </w:trPr>
        <w:tc>
          <w:tcPr>
            <w:tcW w:w="1109" w:type="dxa"/>
            <w:vMerge/>
            <w:tcBorders>
              <w:top w:val="nil"/>
            </w:tcBorders>
          </w:tcPr>
          <w:p w14:paraId="179DEDF2" w14:textId="77777777" w:rsidR="004F75DF" w:rsidRDefault="004F75DF">
            <w:pPr>
              <w:rPr>
                <w:sz w:val="2"/>
                <w:szCs w:val="2"/>
              </w:rPr>
            </w:pPr>
          </w:p>
        </w:tc>
        <w:tc>
          <w:tcPr>
            <w:tcW w:w="3966" w:type="dxa"/>
            <w:vMerge/>
            <w:tcBorders>
              <w:top w:val="nil"/>
            </w:tcBorders>
          </w:tcPr>
          <w:p w14:paraId="20BE28F8" w14:textId="77777777" w:rsidR="004F75DF" w:rsidRDefault="004F75DF">
            <w:pPr>
              <w:rPr>
                <w:sz w:val="2"/>
                <w:szCs w:val="2"/>
              </w:rPr>
            </w:pPr>
          </w:p>
        </w:tc>
        <w:tc>
          <w:tcPr>
            <w:tcW w:w="946" w:type="dxa"/>
          </w:tcPr>
          <w:p w14:paraId="3A367395" w14:textId="77777777" w:rsidR="004F75DF" w:rsidRDefault="0013698B">
            <w:pPr>
              <w:pStyle w:val="TableParagraph"/>
              <w:spacing w:before="203"/>
              <w:ind w:left="202" w:right="63"/>
              <w:jc w:val="center"/>
              <w:rPr>
                <w:b/>
                <w:sz w:val="24"/>
              </w:rPr>
            </w:pPr>
            <w:r>
              <w:rPr>
                <w:b/>
                <w:spacing w:val="-2"/>
                <w:sz w:val="24"/>
              </w:rPr>
              <w:t>Всего</w:t>
            </w:r>
          </w:p>
        </w:tc>
        <w:tc>
          <w:tcPr>
            <w:tcW w:w="1887" w:type="dxa"/>
          </w:tcPr>
          <w:p w14:paraId="55FCEB87" w14:textId="77777777" w:rsidR="004F75DF" w:rsidRDefault="0013698B">
            <w:pPr>
              <w:pStyle w:val="TableParagraph"/>
              <w:spacing w:before="45" w:line="276" w:lineRule="auto"/>
              <w:ind w:left="238"/>
              <w:rPr>
                <w:b/>
                <w:sz w:val="24"/>
              </w:rPr>
            </w:pPr>
            <w:r>
              <w:rPr>
                <w:b/>
                <w:spacing w:val="-2"/>
                <w:sz w:val="24"/>
              </w:rPr>
              <w:t>Контрольные работы</w:t>
            </w:r>
          </w:p>
        </w:tc>
        <w:tc>
          <w:tcPr>
            <w:tcW w:w="1940" w:type="dxa"/>
          </w:tcPr>
          <w:p w14:paraId="62E4700F" w14:textId="77777777" w:rsidR="004F75DF" w:rsidRDefault="0013698B">
            <w:pPr>
              <w:pStyle w:val="TableParagraph"/>
              <w:spacing w:before="45" w:line="276" w:lineRule="auto"/>
              <w:ind w:left="238"/>
              <w:rPr>
                <w:b/>
                <w:sz w:val="24"/>
              </w:rPr>
            </w:pPr>
            <w:r>
              <w:rPr>
                <w:b/>
                <w:spacing w:val="-2"/>
                <w:sz w:val="24"/>
              </w:rPr>
              <w:t>Практические работы</w:t>
            </w:r>
          </w:p>
        </w:tc>
      </w:tr>
      <w:tr w:rsidR="004F75DF" w14:paraId="3292A89B" w14:textId="77777777">
        <w:trPr>
          <w:trHeight w:val="681"/>
        </w:trPr>
        <w:tc>
          <w:tcPr>
            <w:tcW w:w="1109" w:type="dxa"/>
          </w:tcPr>
          <w:p w14:paraId="0C584AE6" w14:textId="77777777" w:rsidR="004F75DF" w:rsidRDefault="0013698B">
            <w:pPr>
              <w:pStyle w:val="TableParagraph"/>
              <w:spacing w:before="198"/>
              <w:ind w:left="103"/>
              <w:rPr>
                <w:sz w:val="24"/>
              </w:rPr>
            </w:pPr>
            <w:r>
              <w:rPr>
                <w:spacing w:val="-10"/>
                <w:sz w:val="24"/>
              </w:rPr>
              <w:t>1</w:t>
            </w:r>
          </w:p>
        </w:tc>
        <w:tc>
          <w:tcPr>
            <w:tcW w:w="3966" w:type="dxa"/>
          </w:tcPr>
          <w:p w14:paraId="323E14D3" w14:textId="77777777" w:rsidR="004F75DF" w:rsidRDefault="0013698B">
            <w:pPr>
              <w:pStyle w:val="TableParagraph"/>
              <w:spacing w:before="11" w:line="316" w:lineRule="exact"/>
              <w:ind w:left="237"/>
              <w:rPr>
                <w:sz w:val="24"/>
              </w:rPr>
            </w:pPr>
            <w:r>
              <w:rPr>
                <w:sz w:val="24"/>
              </w:rPr>
              <w:t>Архитектура и дизайн – конструктивные</w:t>
            </w:r>
            <w:r>
              <w:rPr>
                <w:spacing w:val="-15"/>
                <w:sz w:val="24"/>
              </w:rPr>
              <w:t xml:space="preserve"> </w:t>
            </w:r>
            <w:r>
              <w:rPr>
                <w:sz w:val="24"/>
              </w:rPr>
              <w:t>виды</w:t>
            </w:r>
            <w:r>
              <w:rPr>
                <w:spacing w:val="-15"/>
                <w:sz w:val="24"/>
              </w:rPr>
              <w:t xml:space="preserve"> </w:t>
            </w:r>
            <w:r>
              <w:rPr>
                <w:sz w:val="24"/>
              </w:rPr>
              <w:t>искусства</w:t>
            </w:r>
          </w:p>
        </w:tc>
        <w:tc>
          <w:tcPr>
            <w:tcW w:w="946" w:type="dxa"/>
          </w:tcPr>
          <w:p w14:paraId="12B1B022" w14:textId="77777777" w:rsidR="004F75DF" w:rsidRDefault="0013698B">
            <w:pPr>
              <w:pStyle w:val="TableParagraph"/>
              <w:spacing w:before="198"/>
              <w:ind w:left="202" w:right="67"/>
              <w:jc w:val="center"/>
              <w:rPr>
                <w:sz w:val="24"/>
              </w:rPr>
            </w:pPr>
            <w:r>
              <w:rPr>
                <w:spacing w:val="-10"/>
                <w:sz w:val="24"/>
              </w:rPr>
              <w:t>1</w:t>
            </w:r>
          </w:p>
        </w:tc>
        <w:tc>
          <w:tcPr>
            <w:tcW w:w="1887" w:type="dxa"/>
          </w:tcPr>
          <w:p w14:paraId="45BEB4C9" w14:textId="77777777" w:rsidR="004F75DF" w:rsidRDefault="0013698B">
            <w:pPr>
              <w:pStyle w:val="TableParagraph"/>
              <w:spacing w:before="198"/>
              <w:ind w:right="777"/>
              <w:jc w:val="right"/>
              <w:rPr>
                <w:sz w:val="24"/>
              </w:rPr>
            </w:pPr>
            <w:r>
              <w:rPr>
                <w:spacing w:val="-10"/>
                <w:sz w:val="24"/>
              </w:rPr>
              <w:t>0</w:t>
            </w:r>
          </w:p>
        </w:tc>
        <w:tc>
          <w:tcPr>
            <w:tcW w:w="1940" w:type="dxa"/>
          </w:tcPr>
          <w:p w14:paraId="402A51D8" w14:textId="77777777" w:rsidR="004F75DF" w:rsidRDefault="0013698B">
            <w:pPr>
              <w:pStyle w:val="TableParagraph"/>
              <w:spacing w:before="198"/>
              <w:ind w:right="806"/>
              <w:jc w:val="right"/>
              <w:rPr>
                <w:sz w:val="24"/>
              </w:rPr>
            </w:pPr>
            <w:r>
              <w:rPr>
                <w:spacing w:val="-10"/>
                <w:sz w:val="24"/>
              </w:rPr>
              <w:t>0</w:t>
            </w:r>
          </w:p>
        </w:tc>
      </w:tr>
      <w:tr w:rsidR="004F75DF" w14:paraId="401163C2" w14:textId="77777777">
        <w:trPr>
          <w:trHeight w:val="676"/>
        </w:trPr>
        <w:tc>
          <w:tcPr>
            <w:tcW w:w="1109" w:type="dxa"/>
          </w:tcPr>
          <w:p w14:paraId="3F5B13AE" w14:textId="77777777" w:rsidR="004F75DF" w:rsidRDefault="0013698B">
            <w:pPr>
              <w:pStyle w:val="TableParagraph"/>
              <w:spacing w:before="194"/>
              <w:ind w:left="103"/>
              <w:rPr>
                <w:sz w:val="24"/>
              </w:rPr>
            </w:pPr>
            <w:r>
              <w:rPr>
                <w:spacing w:val="-10"/>
                <w:sz w:val="24"/>
              </w:rPr>
              <w:t>2</w:t>
            </w:r>
          </w:p>
        </w:tc>
        <w:tc>
          <w:tcPr>
            <w:tcW w:w="3966" w:type="dxa"/>
          </w:tcPr>
          <w:p w14:paraId="240EDE18" w14:textId="77777777" w:rsidR="004F75DF" w:rsidRDefault="0013698B">
            <w:pPr>
              <w:pStyle w:val="TableParagraph"/>
              <w:spacing w:before="6" w:line="316" w:lineRule="exact"/>
              <w:ind w:left="237" w:right="1712"/>
              <w:rPr>
                <w:sz w:val="24"/>
              </w:rPr>
            </w:pPr>
            <w:r>
              <w:rPr>
                <w:spacing w:val="-2"/>
                <w:sz w:val="24"/>
              </w:rPr>
              <w:t>Графический дизайн</w:t>
            </w:r>
          </w:p>
        </w:tc>
        <w:tc>
          <w:tcPr>
            <w:tcW w:w="946" w:type="dxa"/>
          </w:tcPr>
          <w:p w14:paraId="696AF710" w14:textId="77777777" w:rsidR="004F75DF" w:rsidRDefault="0013698B">
            <w:pPr>
              <w:pStyle w:val="TableParagraph"/>
              <w:spacing w:before="194"/>
              <w:ind w:left="202"/>
              <w:jc w:val="center"/>
              <w:rPr>
                <w:sz w:val="24"/>
              </w:rPr>
            </w:pPr>
            <w:r>
              <w:rPr>
                <w:spacing w:val="-10"/>
                <w:sz w:val="24"/>
              </w:rPr>
              <w:t>8</w:t>
            </w:r>
          </w:p>
        </w:tc>
        <w:tc>
          <w:tcPr>
            <w:tcW w:w="1887" w:type="dxa"/>
          </w:tcPr>
          <w:p w14:paraId="4795116E" w14:textId="77777777" w:rsidR="004F75DF" w:rsidRDefault="0013698B">
            <w:pPr>
              <w:pStyle w:val="TableParagraph"/>
              <w:spacing w:before="194"/>
              <w:ind w:right="777"/>
              <w:jc w:val="right"/>
              <w:rPr>
                <w:sz w:val="24"/>
              </w:rPr>
            </w:pPr>
            <w:r>
              <w:rPr>
                <w:spacing w:val="-10"/>
                <w:sz w:val="24"/>
              </w:rPr>
              <w:t>0</w:t>
            </w:r>
          </w:p>
        </w:tc>
        <w:tc>
          <w:tcPr>
            <w:tcW w:w="1940" w:type="dxa"/>
          </w:tcPr>
          <w:p w14:paraId="3CCA8306" w14:textId="77777777" w:rsidR="004F75DF" w:rsidRDefault="0013698B">
            <w:pPr>
              <w:pStyle w:val="TableParagraph"/>
              <w:spacing w:before="194"/>
              <w:ind w:right="806"/>
              <w:jc w:val="right"/>
              <w:rPr>
                <w:sz w:val="24"/>
              </w:rPr>
            </w:pPr>
            <w:r>
              <w:rPr>
                <w:spacing w:val="-10"/>
                <w:sz w:val="24"/>
              </w:rPr>
              <w:t>0</w:t>
            </w:r>
          </w:p>
        </w:tc>
      </w:tr>
      <w:tr w:rsidR="004F75DF" w14:paraId="3C472C03" w14:textId="77777777">
        <w:trPr>
          <w:trHeight w:val="998"/>
        </w:trPr>
        <w:tc>
          <w:tcPr>
            <w:tcW w:w="1109" w:type="dxa"/>
          </w:tcPr>
          <w:p w14:paraId="762CD680" w14:textId="77777777" w:rsidR="004F75DF" w:rsidRDefault="004F75DF">
            <w:pPr>
              <w:pStyle w:val="TableParagraph"/>
              <w:spacing w:before="80"/>
              <w:rPr>
                <w:b/>
                <w:sz w:val="24"/>
              </w:rPr>
            </w:pPr>
          </w:p>
          <w:p w14:paraId="312DE237" w14:textId="77777777" w:rsidR="004F75DF" w:rsidRDefault="0013698B">
            <w:pPr>
              <w:pStyle w:val="TableParagraph"/>
              <w:ind w:left="103"/>
              <w:rPr>
                <w:sz w:val="24"/>
              </w:rPr>
            </w:pPr>
            <w:r>
              <w:rPr>
                <w:spacing w:val="-10"/>
                <w:sz w:val="24"/>
              </w:rPr>
              <w:t>3</w:t>
            </w:r>
          </w:p>
        </w:tc>
        <w:tc>
          <w:tcPr>
            <w:tcW w:w="3966" w:type="dxa"/>
          </w:tcPr>
          <w:p w14:paraId="484C193E" w14:textId="77777777" w:rsidR="004F75DF" w:rsidRDefault="0013698B">
            <w:pPr>
              <w:pStyle w:val="TableParagraph"/>
              <w:spacing w:before="40"/>
              <w:ind w:left="237"/>
              <w:rPr>
                <w:sz w:val="24"/>
              </w:rPr>
            </w:pPr>
            <w:r>
              <w:rPr>
                <w:spacing w:val="-2"/>
                <w:sz w:val="24"/>
              </w:rPr>
              <w:t>Макетирование</w:t>
            </w:r>
          </w:p>
          <w:p w14:paraId="2A714162" w14:textId="77777777" w:rsidR="004F75DF" w:rsidRDefault="0013698B">
            <w:pPr>
              <w:pStyle w:val="TableParagraph"/>
              <w:spacing w:before="6" w:line="310" w:lineRule="atLeast"/>
              <w:ind w:left="237"/>
              <w:rPr>
                <w:sz w:val="24"/>
              </w:rPr>
            </w:pPr>
            <w:r>
              <w:rPr>
                <w:spacing w:val="-2"/>
                <w:sz w:val="24"/>
              </w:rPr>
              <w:t>объемно-пространственных композиций</w:t>
            </w:r>
          </w:p>
        </w:tc>
        <w:tc>
          <w:tcPr>
            <w:tcW w:w="946" w:type="dxa"/>
          </w:tcPr>
          <w:p w14:paraId="55E6089E" w14:textId="77777777" w:rsidR="004F75DF" w:rsidRDefault="004F75DF">
            <w:pPr>
              <w:pStyle w:val="TableParagraph"/>
              <w:spacing w:before="80"/>
              <w:rPr>
                <w:b/>
                <w:sz w:val="24"/>
              </w:rPr>
            </w:pPr>
          </w:p>
          <w:p w14:paraId="74E58231" w14:textId="77777777" w:rsidR="004F75DF" w:rsidRDefault="0013698B">
            <w:pPr>
              <w:pStyle w:val="TableParagraph"/>
              <w:ind w:left="202"/>
              <w:jc w:val="center"/>
              <w:rPr>
                <w:sz w:val="24"/>
              </w:rPr>
            </w:pPr>
            <w:r>
              <w:rPr>
                <w:spacing w:val="-10"/>
                <w:sz w:val="24"/>
              </w:rPr>
              <w:t>7</w:t>
            </w:r>
          </w:p>
        </w:tc>
        <w:tc>
          <w:tcPr>
            <w:tcW w:w="1887" w:type="dxa"/>
          </w:tcPr>
          <w:p w14:paraId="23C0881D" w14:textId="77777777" w:rsidR="004F75DF" w:rsidRDefault="004F75DF">
            <w:pPr>
              <w:pStyle w:val="TableParagraph"/>
              <w:spacing w:before="80"/>
              <w:rPr>
                <w:b/>
                <w:sz w:val="24"/>
              </w:rPr>
            </w:pPr>
          </w:p>
          <w:p w14:paraId="2C32932F" w14:textId="77777777" w:rsidR="004F75DF" w:rsidRDefault="0013698B">
            <w:pPr>
              <w:pStyle w:val="TableParagraph"/>
              <w:ind w:right="777"/>
              <w:jc w:val="right"/>
              <w:rPr>
                <w:sz w:val="24"/>
              </w:rPr>
            </w:pPr>
            <w:r>
              <w:rPr>
                <w:spacing w:val="-10"/>
                <w:sz w:val="24"/>
              </w:rPr>
              <w:t>0</w:t>
            </w:r>
          </w:p>
        </w:tc>
        <w:tc>
          <w:tcPr>
            <w:tcW w:w="1940" w:type="dxa"/>
          </w:tcPr>
          <w:p w14:paraId="2B4532F7" w14:textId="77777777" w:rsidR="004F75DF" w:rsidRDefault="004F75DF">
            <w:pPr>
              <w:pStyle w:val="TableParagraph"/>
              <w:spacing w:before="80"/>
              <w:rPr>
                <w:b/>
                <w:sz w:val="24"/>
              </w:rPr>
            </w:pPr>
          </w:p>
          <w:p w14:paraId="18C0ECBF" w14:textId="77777777" w:rsidR="004F75DF" w:rsidRDefault="0013698B">
            <w:pPr>
              <w:pStyle w:val="TableParagraph"/>
              <w:ind w:right="806"/>
              <w:jc w:val="right"/>
              <w:rPr>
                <w:sz w:val="24"/>
              </w:rPr>
            </w:pPr>
            <w:r>
              <w:rPr>
                <w:spacing w:val="-10"/>
                <w:sz w:val="24"/>
              </w:rPr>
              <w:t>0</w:t>
            </w:r>
          </w:p>
        </w:tc>
      </w:tr>
      <w:tr w:rsidR="004F75DF" w14:paraId="263007EA" w14:textId="77777777">
        <w:trPr>
          <w:trHeight w:val="681"/>
        </w:trPr>
        <w:tc>
          <w:tcPr>
            <w:tcW w:w="1109" w:type="dxa"/>
          </w:tcPr>
          <w:p w14:paraId="117033A7" w14:textId="77777777" w:rsidR="004F75DF" w:rsidRDefault="0013698B">
            <w:pPr>
              <w:pStyle w:val="TableParagraph"/>
              <w:spacing w:before="199"/>
              <w:ind w:left="103"/>
              <w:rPr>
                <w:sz w:val="24"/>
              </w:rPr>
            </w:pPr>
            <w:r>
              <w:rPr>
                <w:spacing w:val="-10"/>
                <w:sz w:val="24"/>
              </w:rPr>
              <w:t>4</w:t>
            </w:r>
          </w:p>
        </w:tc>
        <w:tc>
          <w:tcPr>
            <w:tcW w:w="3966" w:type="dxa"/>
          </w:tcPr>
          <w:p w14:paraId="187A48DD" w14:textId="77777777" w:rsidR="004F75DF" w:rsidRDefault="0013698B">
            <w:pPr>
              <w:pStyle w:val="TableParagraph"/>
              <w:spacing w:before="11" w:line="316" w:lineRule="exact"/>
              <w:ind w:left="237"/>
              <w:rPr>
                <w:sz w:val="24"/>
              </w:rPr>
            </w:pPr>
            <w:r>
              <w:rPr>
                <w:sz w:val="24"/>
              </w:rPr>
              <w:t>Дизайн</w:t>
            </w:r>
            <w:r>
              <w:rPr>
                <w:spacing w:val="-9"/>
                <w:sz w:val="24"/>
              </w:rPr>
              <w:t xml:space="preserve"> </w:t>
            </w:r>
            <w:r>
              <w:rPr>
                <w:sz w:val="24"/>
              </w:rPr>
              <w:t>и</w:t>
            </w:r>
            <w:r>
              <w:rPr>
                <w:spacing w:val="-13"/>
                <w:sz w:val="24"/>
              </w:rPr>
              <w:t xml:space="preserve"> </w:t>
            </w:r>
            <w:r>
              <w:rPr>
                <w:sz w:val="24"/>
              </w:rPr>
              <w:t>архитектура</w:t>
            </w:r>
            <w:r>
              <w:rPr>
                <w:spacing w:val="-11"/>
                <w:sz w:val="24"/>
              </w:rPr>
              <w:t xml:space="preserve"> </w:t>
            </w:r>
            <w:r>
              <w:rPr>
                <w:sz w:val="24"/>
              </w:rPr>
              <w:t>как</w:t>
            </w:r>
            <w:r>
              <w:rPr>
                <w:spacing w:val="-12"/>
                <w:sz w:val="24"/>
              </w:rPr>
              <w:t xml:space="preserve"> </w:t>
            </w:r>
            <w:r>
              <w:rPr>
                <w:sz w:val="24"/>
              </w:rPr>
              <w:t>среда жизни человека</w:t>
            </w:r>
          </w:p>
        </w:tc>
        <w:tc>
          <w:tcPr>
            <w:tcW w:w="946" w:type="dxa"/>
          </w:tcPr>
          <w:p w14:paraId="264A0CCB" w14:textId="77777777" w:rsidR="004F75DF" w:rsidRDefault="0013698B">
            <w:pPr>
              <w:pStyle w:val="TableParagraph"/>
              <w:spacing w:before="199"/>
              <w:ind w:left="202" w:right="63"/>
              <w:jc w:val="center"/>
              <w:rPr>
                <w:sz w:val="24"/>
              </w:rPr>
            </w:pPr>
            <w:r>
              <w:rPr>
                <w:spacing w:val="-5"/>
                <w:sz w:val="24"/>
              </w:rPr>
              <w:t>10</w:t>
            </w:r>
          </w:p>
        </w:tc>
        <w:tc>
          <w:tcPr>
            <w:tcW w:w="1887" w:type="dxa"/>
          </w:tcPr>
          <w:p w14:paraId="01D99EAB" w14:textId="77777777" w:rsidR="004F75DF" w:rsidRDefault="0013698B">
            <w:pPr>
              <w:pStyle w:val="TableParagraph"/>
              <w:spacing w:before="199"/>
              <w:ind w:right="777"/>
              <w:jc w:val="right"/>
              <w:rPr>
                <w:sz w:val="24"/>
              </w:rPr>
            </w:pPr>
            <w:r>
              <w:rPr>
                <w:spacing w:val="-10"/>
                <w:sz w:val="24"/>
              </w:rPr>
              <w:t>0</w:t>
            </w:r>
          </w:p>
        </w:tc>
        <w:tc>
          <w:tcPr>
            <w:tcW w:w="1940" w:type="dxa"/>
          </w:tcPr>
          <w:p w14:paraId="14A8AE36" w14:textId="77777777" w:rsidR="004F75DF" w:rsidRDefault="0013698B">
            <w:pPr>
              <w:pStyle w:val="TableParagraph"/>
              <w:spacing w:before="199"/>
              <w:ind w:right="806"/>
              <w:jc w:val="right"/>
              <w:rPr>
                <w:sz w:val="24"/>
              </w:rPr>
            </w:pPr>
            <w:r>
              <w:rPr>
                <w:spacing w:val="-10"/>
                <w:sz w:val="24"/>
              </w:rPr>
              <w:t>0</w:t>
            </w:r>
          </w:p>
        </w:tc>
      </w:tr>
      <w:tr w:rsidR="004F75DF" w14:paraId="2BE12DEC" w14:textId="77777777">
        <w:trPr>
          <w:trHeight w:val="681"/>
        </w:trPr>
        <w:tc>
          <w:tcPr>
            <w:tcW w:w="1109" w:type="dxa"/>
          </w:tcPr>
          <w:p w14:paraId="1BAC72A1" w14:textId="77777777" w:rsidR="004F75DF" w:rsidRDefault="0013698B">
            <w:pPr>
              <w:pStyle w:val="TableParagraph"/>
              <w:spacing w:before="193"/>
              <w:ind w:left="103"/>
              <w:rPr>
                <w:sz w:val="24"/>
              </w:rPr>
            </w:pPr>
            <w:r>
              <w:rPr>
                <w:spacing w:val="-10"/>
                <w:sz w:val="24"/>
              </w:rPr>
              <w:t>5</w:t>
            </w:r>
          </w:p>
        </w:tc>
        <w:tc>
          <w:tcPr>
            <w:tcW w:w="3966" w:type="dxa"/>
          </w:tcPr>
          <w:p w14:paraId="41B63D11" w14:textId="77777777" w:rsidR="004F75DF" w:rsidRDefault="0013698B">
            <w:pPr>
              <w:pStyle w:val="TableParagraph"/>
              <w:spacing w:before="6" w:line="316" w:lineRule="exact"/>
              <w:ind w:left="237"/>
              <w:rPr>
                <w:sz w:val="24"/>
              </w:rPr>
            </w:pPr>
            <w:r>
              <w:rPr>
                <w:sz w:val="24"/>
              </w:rPr>
              <w:t>Образ</w:t>
            </w:r>
            <w:r>
              <w:rPr>
                <w:spacing w:val="-11"/>
                <w:sz w:val="24"/>
              </w:rPr>
              <w:t xml:space="preserve"> </w:t>
            </w:r>
            <w:r>
              <w:rPr>
                <w:sz w:val="24"/>
              </w:rPr>
              <w:t>человека</w:t>
            </w:r>
            <w:r>
              <w:rPr>
                <w:spacing w:val="-13"/>
                <w:sz w:val="24"/>
              </w:rPr>
              <w:t xml:space="preserve"> </w:t>
            </w:r>
            <w:r>
              <w:rPr>
                <w:sz w:val="24"/>
              </w:rPr>
              <w:t>и</w:t>
            </w:r>
            <w:r>
              <w:rPr>
                <w:spacing w:val="-15"/>
                <w:sz w:val="24"/>
              </w:rPr>
              <w:t xml:space="preserve"> </w:t>
            </w:r>
            <w:r>
              <w:rPr>
                <w:sz w:val="24"/>
              </w:rPr>
              <w:t xml:space="preserve">индивидуальное </w:t>
            </w:r>
            <w:r>
              <w:rPr>
                <w:spacing w:val="-2"/>
                <w:sz w:val="24"/>
              </w:rPr>
              <w:t>проектирование</w:t>
            </w:r>
          </w:p>
        </w:tc>
        <w:tc>
          <w:tcPr>
            <w:tcW w:w="946" w:type="dxa"/>
          </w:tcPr>
          <w:p w14:paraId="07517FF5" w14:textId="77777777" w:rsidR="004F75DF" w:rsidRDefault="0013698B">
            <w:pPr>
              <w:pStyle w:val="TableParagraph"/>
              <w:spacing w:before="193"/>
              <w:ind w:left="202" w:right="67"/>
              <w:jc w:val="center"/>
              <w:rPr>
                <w:sz w:val="24"/>
              </w:rPr>
            </w:pPr>
            <w:r>
              <w:rPr>
                <w:spacing w:val="-10"/>
                <w:sz w:val="24"/>
              </w:rPr>
              <w:t>8</w:t>
            </w:r>
          </w:p>
        </w:tc>
        <w:tc>
          <w:tcPr>
            <w:tcW w:w="1887" w:type="dxa"/>
          </w:tcPr>
          <w:p w14:paraId="5CA6981E" w14:textId="77777777" w:rsidR="004F75DF" w:rsidRDefault="0013698B">
            <w:pPr>
              <w:pStyle w:val="TableParagraph"/>
              <w:spacing w:before="193"/>
              <w:ind w:right="777"/>
              <w:jc w:val="right"/>
              <w:rPr>
                <w:sz w:val="24"/>
              </w:rPr>
            </w:pPr>
            <w:r>
              <w:rPr>
                <w:spacing w:val="-10"/>
                <w:sz w:val="24"/>
              </w:rPr>
              <w:t>0</w:t>
            </w:r>
          </w:p>
        </w:tc>
        <w:tc>
          <w:tcPr>
            <w:tcW w:w="1940" w:type="dxa"/>
          </w:tcPr>
          <w:p w14:paraId="7E26A6FD" w14:textId="77777777" w:rsidR="004F75DF" w:rsidRDefault="0013698B">
            <w:pPr>
              <w:pStyle w:val="TableParagraph"/>
              <w:spacing w:before="193"/>
              <w:ind w:right="806"/>
              <w:jc w:val="right"/>
              <w:rPr>
                <w:sz w:val="24"/>
              </w:rPr>
            </w:pPr>
            <w:r>
              <w:rPr>
                <w:spacing w:val="-10"/>
                <w:sz w:val="24"/>
              </w:rPr>
              <w:t>0</w:t>
            </w:r>
          </w:p>
        </w:tc>
      </w:tr>
      <w:tr w:rsidR="004F75DF" w14:paraId="4FA253E0" w14:textId="77777777">
        <w:trPr>
          <w:trHeight w:val="672"/>
        </w:trPr>
        <w:tc>
          <w:tcPr>
            <w:tcW w:w="5075" w:type="dxa"/>
            <w:gridSpan w:val="2"/>
          </w:tcPr>
          <w:p w14:paraId="78AB93DE" w14:textId="77777777" w:rsidR="004F75DF" w:rsidRDefault="0013698B">
            <w:pPr>
              <w:pStyle w:val="TableParagraph"/>
              <w:spacing w:before="4" w:line="318"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46" w:type="dxa"/>
          </w:tcPr>
          <w:p w14:paraId="6954A362" w14:textId="77777777" w:rsidR="004F75DF" w:rsidRDefault="0013698B">
            <w:pPr>
              <w:pStyle w:val="TableParagraph"/>
              <w:spacing w:before="194"/>
              <w:ind w:left="202" w:right="63"/>
              <w:jc w:val="center"/>
              <w:rPr>
                <w:sz w:val="24"/>
              </w:rPr>
            </w:pPr>
            <w:r>
              <w:rPr>
                <w:spacing w:val="-5"/>
                <w:sz w:val="24"/>
              </w:rPr>
              <w:t>34</w:t>
            </w:r>
          </w:p>
        </w:tc>
        <w:tc>
          <w:tcPr>
            <w:tcW w:w="1887" w:type="dxa"/>
          </w:tcPr>
          <w:p w14:paraId="6F0CCAA1" w14:textId="77777777" w:rsidR="004F75DF" w:rsidRDefault="0013698B">
            <w:pPr>
              <w:pStyle w:val="TableParagraph"/>
              <w:spacing w:before="194"/>
              <w:ind w:right="777"/>
              <w:jc w:val="right"/>
              <w:rPr>
                <w:sz w:val="24"/>
              </w:rPr>
            </w:pPr>
            <w:r>
              <w:rPr>
                <w:spacing w:val="-10"/>
                <w:sz w:val="24"/>
              </w:rPr>
              <w:t>0</w:t>
            </w:r>
          </w:p>
        </w:tc>
        <w:tc>
          <w:tcPr>
            <w:tcW w:w="1940" w:type="dxa"/>
          </w:tcPr>
          <w:p w14:paraId="58C66F22" w14:textId="77777777" w:rsidR="004F75DF" w:rsidRDefault="0013698B">
            <w:pPr>
              <w:pStyle w:val="TableParagraph"/>
              <w:spacing w:before="194"/>
              <w:ind w:right="806"/>
              <w:jc w:val="right"/>
              <w:rPr>
                <w:sz w:val="24"/>
              </w:rPr>
            </w:pPr>
            <w:r>
              <w:rPr>
                <w:spacing w:val="-10"/>
                <w:sz w:val="24"/>
              </w:rPr>
              <w:t>0</w:t>
            </w:r>
          </w:p>
        </w:tc>
      </w:tr>
    </w:tbl>
    <w:p w14:paraId="2178A120" w14:textId="77777777" w:rsidR="004F75DF" w:rsidRDefault="004F75DF">
      <w:pPr>
        <w:jc w:val="right"/>
        <w:rPr>
          <w:sz w:val="24"/>
        </w:rPr>
        <w:sectPr w:rsidR="004F75DF">
          <w:pgSz w:w="11910" w:h="16390"/>
          <w:pgMar w:top="980" w:right="0" w:bottom="280" w:left="460" w:header="723" w:footer="0" w:gutter="0"/>
          <w:cols w:space="720"/>
        </w:sectPr>
      </w:pPr>
    </w:p>
    <w:p w14:paraId="2BCA1FEB" w14:textId="77777777" w:rsidR="004F75DF" w:rsidRDefault="0013698B">
      <w:pPr>
        <w:pStyle w:val="a4"/>
        <w:numPr>
          <w:ilvl w:val="2"/>
          <w:numId w:val="41"/>
        </w:numPr>
        <w:tabs>
          <w:tab w:val="left" w:pos="1273"/>
          <w:tab w:val="left" w:pos="1517"/>
        </w:tabs>
        <w:spacing w:before="282" w:line="388" w:lineRule="auto"/>
        <w:ind w:left="1273" w:right="1578" w:hanging="600"/>
        <w:rPr>
          <w:b/>
          <w:sz w:val="28"/>
        </w:rPr>
      </w:pPr>
      <w:r>
        <w:rPr>
          <w:b/>
          <w:sz w:val="28"/>
        </w:rPr>
        <w:t>РАБОЧАЯ</w:t>
      </w:r>
      <w:r>
        <w:rPr>
          <w:b/>
          <w:spacing w:val="-9"/>
          <w:sz w:val="28"/>
        </w:rPr>
        <w:t xml:space="preserve"> </w:t>
      </w:r>
      <w:r>
        <w:rPr>
          <w:b/>
          <w:sz w:val="28"/>
        </w:rPr>
        <w:t>ПРОГРАММА</w:t>
      </w:r>
      <w:r>
        <w:rPr>
          <w:b/>
          <w:spacing w:val="-14"/>
          <w:sz w:val="28"/>
        </w:rPr>
        <w:t xml:space="preserve"> </w:t>
      </w:r>
      <w:r>
        <w:rPr>
          <w:b/>
          <w:sz w:val="28"/>
        </w:rPr>
        <w:t>УЧЕБНОГО</w:t>
      </w:r>
      <w:r>
        <w:rPr>
          <w:b/>
          <w:spacing w:val="-10"/>
          <w:sz w:val="28"/>
        </w:rPr>
        <w:t xml:space="preserve"> </w:t>
      </w:r>
      <w:r>
        <w:rPr>
          <w:b/>
          <w:sz w:val="28"/>
        </w:rPr>
        <w:t>ПРЕДМЕТА</w:t>
      </w:r>
      <w:r>
        <w:rPr>
          <w:b/>
          <w:spacing w:val="-9"/>
          <w:sz w:val="28"/>
        </w:rPr>
        <w:t xml:space="preserve"> </w:t>
      </w:r>
      <w:r>
        <w:rPr>
          <w:b/>
          <w:sz w:val="28"/>
        </w:rPr>
        <w:t>«МУЗЫКА» ПОЯСНИТЕЛЬНАЯ ЗАПИСКА</w:t>
      </w:r>
    </w:p>
    <w:p w14:paraId="0437454E" w14:textId="77777777" w:rsidR="004F75DF" w:rsidRDefault="0013698B">
      <w:pPr>
        <w:pStyle w:val="a3"/>
        <w:ind w:right="1136" w:firstLine="60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w:t>
      </w:r>
      <w:r>
        <w:rPr>
          <w:spacing w:val="-1"/>
        </w:rPr>
        <w:t xml:space="preserve"> </w:t>
      </w:r>
      <w:r>
        <w:t>мира человека, гармонизации</w:t>
      </w:r>
      <w:r>
        <w:rPr>
          <w:spacing w:val="-2"/>
        </w:rPr>
        <w:t xml:space="preserve"> </w:t>
      </w:r>
      <w:r>
        <w:t>его</w:t>
      </w:r>
      <w:r>
        <w:rPr>
          <w:spacing w:val="-1"/>
        </w:rPr>
        <w:t xml:space="preserve"> </w:t>
      </w:r>
      <w:r>
        <w:t>взаимоотношений</w:t>
      </w:r>
      <w:r>
        <w:rPr>
          <w:spacing w:val="-1"/>
        </w:rPr>
        <w:t xml:space="preserve"> </w:t>
      </w:r>
      <w:r>
        <w:t>с самим собой, другими людьми, окружающим миром через занятия музыкальным искусством.</w:t>
      </w:r>
    </w:p>
    <w:p w14:paraId="576A6706" w14:textId="77777777" w:rsidR="004F75DF" w:rsidRDefault="0013698B">
      <w:pPr>
        <w:pStyle w:val="a3"/>
        <w:spacing w:before="197"/>
        <w:ind w:right="1138" w:firstLine="600"/>
      </w:pPr>
      <w:r>
        <w:t>Музыка действует на невербальном уровне и развивает такие важнейшие качества и</w:t>
      </w:r>
      <w:r>
        <w:rPr>
          <w:spacing w:val="-1"/>
        </w:rPr>
        <w:t xml:space="preserve"> </w:t>
      </w:r>
      <w:r>
        <w:t>свойства, как</w:t>
      </w:r>
      <w:r>
        <w:rPr>
          <w:spacing w:val="-2"/>
        </w:rPr>
        <w:t xml:space="preserve"> </w:t>
      </w:r>
      <w:r>
        <w:t>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27FF3908" w14:textId="77777777" w:rsidR="004F75DF" w:rsidRDefault="0013698B">
      <w:pPr>
        <w:pStyle w:val="a3"/>
        <w:spacing w:before="200"/>
        <w:ind w:right="1130" w:firstLine="60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53BB84F" w14:textId="77777777" w:rsidR="004F75DF" w:rsidRDefault="0013698B">
      <w:pPr>
        <w:pStyle w:val="a3"/>
        <w:spacing w:before="210" w:line="228" w:lineRule="auto"/>
        <w:ind w:right="1133" w:firstLine="600"/>
      </w:pPr>
      <w:r>
        <w:t>Музыка – временно</w:t>
      </w:r>
      <w:r>
        <w:rPr>
          <w:position w:val="-4"/>
        </w:rPr>
        <w:t>́</w:t>
      </w:r>
      <w:r>
        <w:t>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 следственных</w:t>
      </w:r>
      <w:r>
        <w:rPr>
          <w:spacing w:val="34"/>
        </w:rPr>
        <w:t xml:space="preserve"> </w:t>
      </w:r>
      <w:r>
        <w:t>связей</w:t>
      </w:r>
      <w:r>
        <w:rPr>
          <w:spacing w:val="38"/>
        </w:rPr>
        <w:t xml:space="preserve"> </w:t>
      </w:r>
      <w:r>
        <w:t>и</w:t>
      </w:r>
      <w:r>
        <w:rPr>
          <w:spacing w:val="38"/>
        </w:rPr>
        <w:t xml:space="preserve"> </w:t>
      </w:r>
      <w:r>
        <w:t>логики</w:t>
      </w:r>
      <w:r>
        <w:rPr>
          <w:spacing w:val="38"/>
        </w:rPr>
        <w:t xml:space="preserve"> </w:t>
      </w:r>
      <w:r>
        <w:t>развития</w:t>
      </w:r>
      <w:r>
        <w:rPr>
          <w:spacing w:val="40"/>
        </w:rPr>
        <w:t xml:space="preserve"> </w:t>
      </w:r>
      <w:r>
        <w:t>событий,</w:t>
      </w:r>
      <w:r>
        <w:rPr>
          <w:spacing w:val="40"/>
        </w:rPr>
        <w:t xml:space="preserve"> </w:t>
      </w:r>
      <w:r>
        <w:t>обогащать</w:t>
      </w:r>
      <w:r>
        <w:rPr>
          <w:spacing w:val="36"/>
        </w:rPr>
        <w:t xml:space="preserve"> </w:t>
      </w:r>
      <w:r>
        <w:t>индивидуальный</w:t>
      </w:r>
    </w:p>
    <w:p w14:paraId="5F1A5E5A" w14:textId="77777777" w:rsidR="004F75DF" w:rsidRDefault="0013698B">
      <w:pPr>
        <w:pStyle w:val="a3"/>
        <w:spacing w:before="7"/>
      </w:pPr>
      <w:r>
        <w:t>опыт</w:t>
      </w:r>
      <w:r>
        <w:rPr>
          <w:spacing w:val="-7"/>
        </w:rPr>
        <w:t xml:space="preserve"> </w:t>
      </w:r>
      <w:r>
        <w:t>в</w:t>
      </w:r>
      <w:r>
        <w:rPr>
          <w:spacing w:val="-7"/>
        </w:rPr>
        <w:t xml:space="preserve"> </w:t>
      </w:r>
      <w:r>
        <w:t>предвидении</w:t>
      </w:r>
      <w:r>
        <w:rPr>
          <w:spacing w:val="-5"/>
        </w:rPr>
        <w:t xml:space="preserve"> </w:t>
      </w:r>
      <w:r>
        <w:t>будущего</w:t>
      </w:r>
      <w:r>
        <w:rPr>
          <w:spacing w:val="-6"/>
        </w:rPr>
        <w:t xml:space="preserve"> </w:t>
      </w:r>
      <w:r>
        <w:t>и</w:t>
      </w:r>
      <w:r>
        <w:rPr>
          <w:spacing w:val="-6"/>
        </w:rPr>
        <w:t xml:space="preserve"> </w:t>
      </w:r>
      <w:r>
        <w:t>его</w:t>
      </w:r>
      <w:r>
        <w:rPr>
          <w:spacing w:val="-5"/>
        </w:rPr>
        <w:t xml:space="preserve"> </w:t>
      </w:r>
      <w:r>
        <w:t>сравнении</w:t>
      </w:r>
      <w:r>
        <w:rPr>
          <w:spacing w:val="-6"/>
        </w:rPr>
        <w:t xml:space="preserve"> </w:t>
      </w:r>
      <w:r>
        <w:t>с</w:t>
      </w:r>
      <w:r>
        <w:rPr>
          <w:spacing w:val="-5"/>
        </w:rPr>
        <w:t xml:space="preserve"> </w:t>
      </w:r>
      <w:r>
        <w:rPr>
          <w:spacing w:val="-2"/>
        </w:rPr>
        <w:t>прошлым.</w:t>
      </w:r>
    </w:p>
    <w:p w14:paraId="11A2909E" w14:textId="77777777" w:rsidR="004F75DF" w:rsidRDefault="0013698B">
      <w:pPr>
        <w:pStyle w:val="a3"/>
        <w:spacing w:before="197"/>
        <w:ind w:right="1131" w:firstLine="60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w:t>
      </w:r>
      <w:r>
        <w:rPr>
          <w:spacing w:val="-2"/>
        </w:rPr>
        <w:t xml:space="preserve"> </w:t>
      </w:r>
      <w:r>
        <w:t>сфере эмоционального интеллекта, способствует</w:t>
      </w:r>
      <w:r>
        <w:rPr>
          <w:spacing w:val="65"/>
        </w:rPr>
        <w:t xml:space="preserve">  </w:t>
      </w:r>
      <w:r>
        <w:t>самореализации</w:t>
      </w:r>
      <w:r>
        <w:rPr>
          <w:spacing w:val="65"/>
        </w:rPr>
        <w:t xml:space="preserve">  </w:t>
      </w:r>
      <w:r>
        <w:t>и</w:t>
      </w:r>
      <w:r>
        <w:rPr>
          <w:spacing w:val="65"/>
        </w:rPr>
        <w:t xml:space="preserve">  </w:t>
      </w:r>
      <w:r>
        <w:t>самопринятию</w:t>
      </w:r>
      <w:r>
        <w:rPr>
          <w:spacing w:val="65"/>
        </w:rPr>
        <w:t xml:space="preserve">  </w:t>
      </w:r>
      <w:r>
        <w:t>личности.</w:t>
      </w:r>
      <w:r>
        <w:rPr>
          <w:spacing w:val="67"/>
        </w:rPr>
        <w:t xml:space="preserve">  </w:t>
      </w:r>
      <w:r>
        <w:t>Музыкальное</w:t>
      </w:r>
    </w:p>
    <w:p w14:paraId="2492C2C9" w14:textId="77777777" w:rsidR="004F75DF" w:rsidRDefault="004F75DF">
      <w:pPr>
        <w:sectPr w:rsidR="004F75DF">
          <w:pgSz w:w="11910" w:h="16390"/>
          <w:pgMar w:top="980" w:right="0" w:bottom="280" w:left="460" w:header="723" w:footer="0" w:gutter="0"/>
          <w:cols w:space="720"/>
        </w:sectPr>
      </w:pPr>
    </w:p>
    <w:p w14:paraId="2D475424" w14:textId="77777777" w:rsidR="004F75DF" w:rsidRDefault="0013698B">
      <w:pPr>
        <w:pStyle w:val="a3"/>
        <w:spacing w:before="277"/>
        <w:ind w:right="1123"/>
        <w:jc w:val="left"/>
      </w:pPr>
      <w:r>
        <w:t>обучение и воспитание вносит огромный вклад в эстетическое и нравственное развитие обучающегося, формирование всей системы ценностей.</w:t>
      </w:r>
    </w:p>
    <w:p w14:paraId="2473A89F" w14:textId="77777777" w:rsidR="004F75DF" w:rsidRDefault="0013698B">
      <w:pPr>
        <w:pStyle w:val="a3"/>
        <w:spacing w:before="201"/>
        <w:ind w:right="1135" w:firstLine="600"/>
      </w:pPr>
      <w: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14:paraId="04189071" w14:textId="77777777" w:rsidR="004F75DF" w:rsidRDefault="0013698B">
      <w:pPr>
        <w:pStyle w:val="a3"/>
        <w:spacing w:before="201"/>
        <w:ind w:right="1133" w:firstLine="600"/>
      </w:pPr>
      <w:r>
        <w:rPr>
          <w:b/>
        </w:rPr>
        <w:t xml:space="preserve">Основная цель реализации программы по музыке </w:t>
      </w:r>
      <w:r>
        <w:t>– воспитание музыкальной культуры как части всей духовной культуры обучающихся. Основным</w:t>
      </w:r>
      <w:r>
        <w:rPr>
          <w:spacing w:val="-2"/>
        </w:rPr>
        <w:t xml:space="preserve"> </w:t>
      </w:r>
      <w:r>
        <w:t>содержанием</w:t>
      </w:r>
      <w:r>
        <w:rPr>
          <w:spacing w:val="-2"/>
        </w:rPr>
        <w:t xml:space="preserve"> </w:t>
      </w:r>
      <w:r>
        <w:t>музыкального</w:t>
      </w:r>
      <w:r>
        <w:rPr>
          <w:spacing w:val="-3"/>
        </w:rPr>
        <w:t xml:space="preserve"> </w:t>
      </w:r>
      <w:r>
        <w:t>обучения</w:t>
      </w:r>
      <w:r>
        <w:rPr>
          <w:spacing w:val="-2"/>
        </w:rPr>
        <w:t xml:space="preserve"> </w:t>
      </w:r>
      <w:r>
        <w:t>и</w:t>
      </w:r>
      <w:r>
        <w:rPr>
          <w:spacing w:val="-3"/>
        </w:rPr>
        <w:t xml:space="preserve"> </w:t>
      </w:r>
      <w:r>
        <w:t>воспитания</w:t>
      </w:r>
      <w:r>
        <w:rPr>
          <w:spacing w:val="-2"/>
        </w:rPr>
        <w:t xml:space="preserve"> </w:t>
      </w:r>
      <w:r>
        <w:t>является</w:t>
      </w:r>
      <w:r>
        <w:rPr>
          <w:spacing w:val="-2"/>
        </w:rPr>
        <w:t xml:space="preserve"> </w:t>
      </w:r>
      <w:r>
        <w:t>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D69E6C3" w14:textId="77777777" w:rsidR="004F75DF" w:rsidRDefault="0013698B">
      <w:pPr>
        <w:pStyle w:val="a3"/>
        <w:spacing w:before="199"/>
        <w:ind w:right="1141" w:firstLine="600"/>
      </w:pPr>
      <w:r>
        <w:t>В процессе конкретизации учебных целей их реализация осуществляется по следующим направлениям:</w:t>
      </w:r>
    </w:p>
    <w:p w14:paraId="22C6AB05" w14:textId="77777777" w:rsidR="004F75DF" w:rsidRDefault="0013698B">
      <w:pPr>
        <w:pStyle w:val="a3"/>
        <w:spacing w:before="201"/>
        <w:ind w:right="1142" w:firstLine="600"/>
      </w:pPr>
      <w:r>
        <w:t>становление системы ценностей обучающихся, развитие целостного миропонимания в единстве эмоциональной и познавательной сферы;</w:t>
      </w:r>
    </w:p>
    <w:p w14:paraId="3A9BB309" w14:textId="77777777" w:rsidR="004F75DF" w:rsidRDefault="0013698B">
      <w:pPr>
        <w:pStyle w:val="a3"/>
        <w:spacing w:before="201"/>
        <w:ind w:right="1134" w:firstLine="600"/>
      </w:pPr>
      <w: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r>
        <w:rPr>
          <w:spacing w:val="-2"/>
        </w:rPr>
        <w:t>авто-коммуникации;</w:t>
      </w:r>
    </w:p>
    <w:p w14:paraId="02304068" w14:textId="77777777" w:rsidR="004F75DF" w:rsidRDefault="0013698B">
      <w:pPr>
        <w:pStyle w:val="a3"/>
        <w:spacing w:before="201"/>
        <w:ind w:right="1142" w:firstLine="600"/>
      </w:pPr>
      <w:r>
        <w:t>формирование творческих способностей ребенка, развитие внутренней мотивации к интонационно-содержательной деятельности.</w:t>
      </w:r>
    </w:p>
    <w:p w14:paraId="10238AFC" w14:textId="77777777" w:rsidR="004F75DF" w:rsidRDefault="0013698B">
      <w:pPr>
        <w:pStyle w:val="2"/>
        <w:spacing w:before="201"/>
        <w:ind w:left="1273"/>
        <w:jc w:val="left"/>
      </w:pPr>
      <w:r>
        <w:t>Задачи</w:t>
      </w:r>
      <w:r>
        <w:rPr>
          <w:spacing w:val="-5"/>
        </w:rPr>
        <w:t xml:space="preserve"> </w:t>
      </w:r>
      <w:r>
        <w:t>обучения</w:t>
      </w:r>
      <w:r>
        <w:rPr>
          <w:spacing w:val="-10"/>
        </w:rPr>
        <w:t xml:space="preserve"> </w:t>
      </w:r>
      <w:r>
        <w:t>музыке</w:t>
      </w:r>
      <w:r>
        <w:rPr>
          <w:spacing w:val="-7"/>
        </w:rPr>
        <w:t xml:space="preserve"> </w:t>
      </w:r>
      <w:r>
        <w:t>на</w:t>
      </w:r>
      <w:r>
        <w:rPr>
          <w:spacing w:val="-7"/>
        </w:rPr>
        <w:t xml:space="preserve"> </w:t>
      </w:r>
      <w:r>
        <w:t>уровне</w:t>
      </w:r>
      <w:r>
        <w:rPr>
          <w:spacing w:val="-3"/>
        </w:rPr>
        <w:t xml:space="preserve"> </w:t>
      </w:r>
      <w:r>
        <w:t>основного</w:t>
      </w:r>
      <w:r>
        <w:rPr>
          <w:spacing w:val="-11"/>
        </w:rPr>
        <w:t xml:space="preserve"> </w:t>
      </w:r>
      <w:r>
        <w:t>общего</w:t>
      </w:r>
      <w:r>
        <w:rPr>
          <w:spacing w:val="-7"/>
        </w:rPr>
        <w:t xml:space="preserve"> </w:t>
      </w:r>
      <w:r>
        <w:rPr>
          <w:spacing w:val="-2"/>
        </w:rPr>
        <w:t>образования:</w:t>
      </w:r>
    </w:p>
    <w:p w14:paraId="3E9797AD" w14:textId="77777777" w:rsidR="004F75DF" w:rsidRDefault="0013698B">
      <w:pPr>
        <w:pStyle w:val="a3"/>
        <w:spacing w:before="196"/>
        <w:ind w:right="1140" w:firstLine="600"/>
      </w:pPr>
      <w:r>
        <w:t>приобщение к традиционным российским ценностям через личный психологический опыт эмоционально-эстетического переживания;</w:t>
      </w:r>
    </w:p>
    <w:p w14:paraId="58A2A62E" w14:textId="77777777" w:rsidR="004F75DF" w:rsidRDefault="0013698B">
      <w:pPr>
        <w:pStyle w:val="a3"/>
        <w:spacing w:before="202"/>
        <w:ind w:right="1133" w:firstLine="60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72CE26D9" w14:textId="77777777" w:rsidR="004F75DF" w:rsidRDefault="0013698B">
      <w:pPr>
        <w:pStyle w:val="a3"/>
        <w:spacing w:before="200"/>
        <w:ind w:right="1138" w:firstLine="60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69B54180" w14:textId="77777777" w:rsidR="004F75DF" w:rsidRDefault="004F75DF">
      <w:pPr>
        <w:sectPr w:rsidR="004F75DF">
          <w:pgSz w:w="11910" w:h="16390"/>
          <w:pgMar w:top="980" w:right="0" w:bottom="280" w:left="460" w:header="723" w:footer="0" w:gutter="0"/>
          <w:cols w:space="720"/>
        </w:sectPr>
      </w:pPr>
    </w:p>
    <w:p w14:paraId="699EB047" w14:textId="77777777" w:rsidR="004F75DF" w:rsidRDefault="0013698B">
      <w:pPr>
        <w:pStyle w:val="a3"/>
        <w:spacing w:before="277"/>
        <w:ind w:right="1136" w:firstLine="60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07DD7966" w14:textId="77777777" w:rsidR="004F75DF" w:rsidRDefault="0013698B">
      <w:pPr>
        <w:pStyle w:val="a3"/>
        <w:spacing w:before="201"/>
        <w:ind w:right="1136" w:firstLine="60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686FD38" w14:textId="77777777" w:rsidR="004F75DF" w:rsidRDefault="0013698B">
      <w:pPr>
        <w:pStyle w:val="a3"/>
        <w:spacing w:before="200"/>
        <w:ind w:right="1142" w:firstLine="600"/>
      </w:pPr>
      <w:r>
        <w:t>развитие общих и специальных музыкальных способностей, совершенствование в предметных умениях и навыках, в том числе:</w:t>
      </w:r>
    </w:p>
    <w:p w14:paraId="13AD2BE8" w14:textId="77777777" w:rsidR="004F75DF" w:rsidRDefault="0013698B">
      <w:pPr>
        <w:pStyle w:val="a3"/>
        <w:spacing w:before="201"/>
        <w:ind w:right="1140" w:firstLine="60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757A1F98" w14:textId="77777777" w:rsidR="004F75DF" w:rsidRDefault="0013698B">
      <w:pPr>
        <w:pStyle w:val="a3"/>
        <w:spacing w:before="201"/>
        <w:ind w:right="1142" w:firstLine="600"/>
      </w:pPr>
      <w:r>
        <w:t>исполнение (пение в различных манерах, составах, стилях, игра на доступных</w:t>
      </w:r>
      <w:r>
        <w:rPr>
          <w:spacing w:val="-6"/>
        </w:rPr>
        <w:t xml:space="preserve"> </w:t>
      </w:r>
      <w:r>
        <w:t>музыкальных</w:t>
      </w:r>
      <w:r>
        <w:rPr>
          <w:spacing w:val="-6"/>
        </w:rPr>
        <w:t xml:space="preserve"> </w:t>
      </w:r>
      <w:r>
        <w:t>инструментах, опыт</w:t>
      </w:r>
      <w:r>
        <w:rPr>
          <w:spacing w:val="-3"/>
        </w:rPr>
        <w:t xml:space="preserve"> </w:t>
      </w:r>
      <w:r>
        <w:t>исполнительской</w:t>
      </w:r>
      <w:r>
        <w:rPr>
          <w:spacing w:val="-2"/>
        </w:rPr>
        <w:t xml:space="preserve"> </w:t>
      </w:r>
      <w:r>
        <w:t>деятельности</w:t>
      </w:r>
      <w:r>
        <w:rPr>
          <w:spacing w:val="-2"/>
        </w:rPr>
        <w:t xml:space="preserve"> </w:t>
      </w:r>
      <w:r>
        <w:t>на электронных и виртуальных музыкальных инструментах);</w:t>
      </w:r>
    </w:p>
    <w:p w14:paraId="691B12E3" w14:textId="77777777" w:rsidR="004F75DF" w:rsidRDefault="0013698B">
      <w:pPr>
        <w:pStyle w:val="a3"/>
        <w:spacing w:before="196" w:line="242" w:lineRule="auto"/>
        <w:ind w:right="1136" w:firstLine="60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4EB0744B" w14:textId="77777777" w:rsidR="004F75DF" w:rsidRDefault="0013698B">
      <w:pPr>
        <w:pStyle w:val="a3"/>
        <w:spacing w:before="191"/>
        <w:ind w:right="1142" w:firstLine="600"/>
      </w:pPr>
      <w:r>
        <w:t>музыкальное движение (пластическое интонирование, инсценировка, танец, двигательное моделирование);</w:t>
      </w:r>
    </w:p>
    <w:p w14:paraId="626A3550" w14:textId="77777777" w:rsidR="004F75DF" w:rsidRDefault="0013698B">
      <w:pPr>
        <w:pStyle w:val="a3"/>
        <w:spacing w:before="201"/>
        <w:ind w:right="1140" w:firstLine="600"/>
      </w:pPr>
      <w:r>
        <w:t>творческие проекты, музыкально-театральная деятельность (концерты, фестивали, представления);</w:t>
      </w:r>
    </w:p>
    <w:p w14:paraId="1F8C36A0" w14:textId="77777777" w:rsidR="004F75DF" w:rsidRDefault="0013698B">
      <w:pPr>
        <w:pStyle w:val="a3"/>
        <w:spacing w:before="201"/>
        <w:ind w:left="1273"/>
        <w:jc w:val="left"/>
      </w:pPr>
      <w:r>
        <w:t>исследовательская</w:t>
      </w:r>
      <w:r>
        <w:rPr>
          <w:spacing w:val="-10"/>
        </w:rPr>
        <w:t xml:space="preserve"> </w:t>
      </w:r>
      <w:r>
        <w:t>деятельность</w:t>
      </w:r>
      <w:r>
        <w:rPr>
          <w:spacing w:val="-13"/>
        </w:rPr>
        <w:t xml:space="preserve"> </w:t>
      </w:r>
      <w:r>
        <w:t>на</w:t>
      </w:r>
      <w:r>
        <w:rPr>
          <w:spacing w:val="-10"/>
        </w:rPr>
        <w:t xml:space="preserve"> </w:t>
      </w:r>
      <w:r>
        <w:t>материале</w:t>
      </w:r>
      <w:r>
        <w:rPr>
          <w:spacing w:val="-10"/>
        </w:rPr>
        <w:t xml:space="preserve"> </w:t>
      </w:r>
      <w:r>
        <w:t>музыкального</w:t>
      </w:r>
      <w:r>
        <w:rPr>
          <w:spacing w:val="-11"/>
        </w:rPr>
        <w:t xml:space="preserve"> </w:t>
      </w:r>
      <w:r>
        <w:rPr>
          <w:spacing w:val="-2"/>
        </w:rPr>
        <w:t>искусства.</w:t>
      </w:r>
    </w:p>
    <w:p w14:paraId="61185591" w14:textId="77777777" w:rsidR="004F75DF" w:rsidRDefault="0013698B">
      <w:pPr>
        <w:pStyle w:val="a3"/>
        <w:spacing w:before="202"/>
        <w:ind w:right="1128" w:firstLine="600"/>
      </w:pPr>
      <w:r>
        <w:t>Программа по музыке составлена на основе модульного принципа построения учебного материала и допускает вариативный подход к</w:t>
      </w:r>
      <w:r>
        <w:rPr>
          <w:spacing w:val="40"/>
        </w:rPr>
        <w:t xml:space="preserve"> </w:t>
      </w:r>
      <w:r>
        <w:t>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w:t>
      </w:r>
      <w:r>
        <w:rPr>
          <w:spacing w:val="40"/>
        </w:rPr>
        <w:t xml:space="preserve"> </w:t>
      </w:r>
      <w:r>
        <w:t>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7D97736A" w14:textId="77777777" w:rsidR="004F75DF" w:rsidRDefault="0013698B">
      <w:pPr>
        <w:spacing w:before="209" w:line="235" w:lineRule="auto"/>
        <w:ind w:left="673" w:right="1142" w:firstLine="600"/>
        <w:jc w:val="both"/>
        <w:rPr>
          <w:sz w:val="28"/>
        </w:rPr>
      </w:pPr>
      <w:r>
        <w:rPr>
          <w:b/>
          <w:sz w:val="28"/>
        </w:rPr>
        <w:t>Содержание учебного предмета структурно представлено девятью модулями</w:t>
      </w:r>
      <w:r>
        <w:rPr>
          <w:b/>
          <w:spacing w:val="79"/>
          <w:sz w:val="28"/>
        </w:rPr>
        <w:t xml:space="preserve"> </w:t>
      </w:r>
      <w:r>
        <w:rPr>
          <w:sz w:val="28"/>
        </w:rPr>
        <w:t>(тематическими</w:t>
      </w:r>
      <w:r>
        <w:rPr>
          <w:spacing w:val="45"/>
          <w:w w:val="150"/>
          <w:sz w:val="28"/>
        </w:rPr>
        <w:t xml:space="preserve"> </w:t>
      </w:r>
      <w:r>
        <w:rPr>
          <w:sz w:val="28"/>
        </w:rPr>
        <w:t>линиями),</w:t>
      </w:r>
      <w:r>
        <w:rPr>
          <w:spacing w:val="52"/>
          <w:w w:val="150"/>
          <w:sz w:val="28"/>
        </w:rPr>
        <w:t xml:space="preserve"> </w:t>
      </w:r>
      <w:r>
        <w:rPr>
          <w:sz w:val="28"/>
        </w:rPr>
        <w:t>обеспечивающими</w:t>
      </w:r>
      <w:r>
        <w:rPr>
          <w:spacing w:val="45"/>
          <w:w w:val="150"/>
          <w:sz w:val="28"/>
        </w:rPr>
        <w:t xml:space="preserve"> </w:t>
      </w:r>
      <w:r>
        <w:rPr>
          <w:sz w:val="28"/>
        </w:rPr>
        <w:t>преемственность</w:t>
      </w:r>
      <w:r>
        <w:rPr>
          <w:spacing w:val="78"/>
          <w:sz w:val="28"/>
        </w:rPr>
        <w:t xml:space="preserve"> </w:t>
      </w:r>
      <w:r>
        <w:rPr>
          <w:spacing w:val="-10"/>
          <w:sz w:val="28"/>
        </w:rPr>
        <w:t>с</w:t>
      </w:r>
    </w:p>
    <w:p w14:paraId="36339E3F" w14:textId="77777777" w:rsidR="004F75DF" w:rsidRDefault="004F75DF">
      <w:pPr>
        <w:spacing w:line="235" w:lineRule="auto"/>
        <w:jc w:val="both"/>
        <w:rPr>
          <w:sz w:val="28"/>
        </w:rPr>
        <w:sectPr w:rsidR="004F75DF">
          <w:pgSz w:w="11910" w:h="16390"/>
          <w:pgMar w:top="980" w:right="0" w:bottom="280" w:left="460" w:header="723" w:footer="0" w:gutter="0"/>
          <w:cols w:space="720"/>
        </w:sectPr>
      </w:pPr>
    </w:p>
    <w:p w14:paraId="754AB0B9" w14:textId="77777777" w:rsidR="004F75DF" w:rsidRDefault="0013698B">
      <w:pPr>
        <w:pStyle w:val="a3"/>
        <w:spacing w:before="277"/>
        <w:ind w:right="1123"/>
        <w:jc w:val="left"/>
      </w:pPr>
      <w:r>
        <w:t>образовательной программой начального общего образования и непрерывность изучения учебного предмета:</w:t>
      </w:r>
    </w:p>
    <w:p w14:paraId="4D6AA13E" w14:textId="77777777" w:rsidR="004F75DF" w:rsidRDefault="0013698B">
      <w:pPr>
        <w:pStyle w:val="2"/>
        <w:spacing w:before="205"/>
        <w:ind w:left="1273"/>
        <w:jc w:val="left"/>
      </w:pPr>
      <w:r>
        <w:rPr>
          <w:spacing w:val="-2"/>
        </w:rPr>
        <w:t>инвариантные</w:t>
      </w:r>
      <w:r>
        <w:rPr>
          <w:spacing w:val="5"/>
        </w:rPr>
        <w:t xml:space="preserve"> </w:t>
      </w:r>
      <w:r>
        <w:rPr>
          <w:spacing w:val="-2"/>
        </w:rPr>
        <w:t>модули:</w:t>
      </w:r>
    </w:p>
    <w:p w14:paraId="0EB8A111" w14:textId="77777777" w:rsidR="004F75DF" w:rsidRDefault="0013698B">
      <w:pPr>
        <w:pStyle w:val="a3"/>
        <w:spacing w:before="193"/>
        <w:ind w:left="1273"/>
        <w:jc w:val="left"/>
      </w:pPr>
      <w:r>
        <w:t>модуль</w:t>
      </w:r>
      <w:r>
        <w:rPr>
          <w:spacing w:val="-7"/>
        </w:rPr>
        <w:t xml:space="preserve"> </w:t>
      </w:r>
      <w:r>
        <w:t>№</w:t>
      </w:r>
      <w:r>
        <w:rPr>
          <w:spacing w:val="-5"/>
        </w:rPr>
        <w:t xml:space="preserve"> </w:t>
      </w:r>
      <w:r>
        <w:t>1</w:t>
      </w:r>
      <w:r>
        <w:rPr>
          <w:spacing w:val="-4"/>
        </w:rPr>
        <w:t xml:space="preserve"> </w:t>
      </w:r>
      <w:r>
        <w:t>«Музыка</w:t>
      </w:r>
      <w:r>
        <w:rPr>
          <w:spacing w:val="-4"/>
        </w:rPr>
        <w:t xml:space="preserve"> </w:t>
      </w:r>
      <w:r>
        <w:t>моего</w:t>
      </w:r>
      <w:r>
        <w:rPr>
          <w:spacing w:val="-4"/>
        </w:rPr>
        <w:t xml:space="preserve"> </w:t>
      </w:r>
      <w:r>
        <w:rPr>
          <w:spacing w:val="-2"/>
        </w:rPr>
        <w:t>края»;</w:t>
      </w:r>
    </w:p>
    <w:p w14:paraId="5C07BEF9" w14:textId="77777777" w:rsidR="004F75DF" w:rsidRDefault="0013698B">
      <w:pPr>
        <w:pStyle w:val="a3"/>
        <w:spacing w:before="201" w:line="388" w:lineRule="auto"/>
        <w:ind w:left="1273" w:right="3096"/>
        <w:jc w:val="left"/>
      </w:pPr>
      <w:r>
        <w:t>модуль</w:t>
      </w:r>
      <w:r>
        <w:rPr>
          <w:spacing w:val="-10"/>
        </w:rPr>
        <w:t xml:space="preserve"> </w:t>
      </w:r>
      <w:r>
        <w:t>№</w:t>
      </w:r>
      <w:r>
        <w:rPr>
          <w:spacing w:val="-9"/>
        </w:rPr>
        <w:t xml:space="preserve"> </w:t>
      </w:r>
      <w:r>
        <w:t>2</w:t>
      </w:r>
      <w:r>
        <w:rPr>
          <w:spacing w:val="-8"/>
        </w:rPr>
        <w:t xml:space="preserve"> </w:t>
      </w:r>
      <w:r>
        <w:t>«Народное</w:t>
      </w:r>
      <w:r>
        <w:rPr>
          <w:spacing w:val="-7"/>
        </w:rPr>
        <w:t xml:space="preserve"> </w:t>
      </w:r>
      <w:r>
        <w:t>музыкальное</w:t>
      </w:r>
      <w:r>
        <w:rPr>
          <w:spacing w:val="-7"/>
        </w:rPr>
        <w:t xml:space="preserve"> </w:t>
      </w:r>
      <w:r>
        <w:t>творчество</w:t>
      </w:r>
      <w:r>
        <w:rPr>
          <w:spacing w:val="-8"/>
        </w:rPr>
        <w:t xml:space="preserve"> </w:t>
      </w:r>
      <w:r>
        <w:t>России»; модуль № 3 «Русская классическая музыка»;</w:t>
      </w:r>
    </w:p>
    <w:p w14:paraId="30364055" w14:textId="77777777" w:rsidR="004F75DF" w:rsidRDefault="0013698B">
      <w:pPr>
        <w:pStyle w:val="a3"/>
        <w:spacing w:before="3"/>
        <w:ind w:left="1273"/>
        <w:jc w:val="left"/>
      </w:pPr>
      <w:r>
        <w:t>модуль</w:t>
      </w:r>
      <w:r>
        <w:rPr>
          <w:spacing w:val="-9"/>
        </w:rPr>
        <w:t xml:space="preserve"> </w:t>
      </w:r>
      <w:r>
        <w:t>№</w:t>
      </w:r>
      <w:r>
        <w:rPr>
          <w:spacing w:val="-7"/>
        </w:rPr>
        <w:t xml:space="preserve"> </w:t>
      </w:r>
      <w:r>
        <w:t>4</w:t>
      </w:r>
      <w:r>
        <w:rPr>
          <w:spacing w:val="-6"/>
        </w:rPr>
        <w:t xml:space="preserve"> </w:t>
      </w:r>
      <w:r>
        <w:t>«Жанры</w:t>
      </w:r>
      <w:r>
        <w:rPr>
          <w:spacing w:val="-7"/>
        </w:rPr>
        <w:t xml:space="preserve"> </w:t>
      </w:r>
      <w:r>
        <w:t>музыкального</w:t>
      </w:r>
      <w:r>
        <w:rPr>
          <w:spacing w:val="-6"/>
        </w:rPr>
        <w:t xml:space="preserve"> </w:t>
      </w:r>
      <w:r>
        <w:rPr>
          <w:spacing w:val="-2"/>
        </w:rPr>
        <w:t>искусства»</w:t>
      </w:r>
    </w:p>
    <w:p w14:paraId="2C4EC99B" w14:textId="77777777" w:rsidR="004F75DF" w:rsidRDefault="0013698B">
      <w:pPr>
        <w:pStyle w:val="2"/>
        <w:spacing w:before="202"/>
        <w:ind w:left="1273"/>
        <w:jc w:val="left"/>
      </w:pPr>
      <w:r>
        <w:t>вариативные</w:t>
      </w:r>
      <w:r>
        <w:rPr>
          <w:spacing w:val="-17"/>
        </w:rPr>
        <w:t xml:space="preserve"> </w:t>
      </w:r>
      <w:r>
        <w:rPr>
          <w:spacing w:val="-2"/>
        </w:rPr>
        <w:t>модули:</w:t>
      </w:r>
    </w:p>
    <w:p w14:paraId="65991925" w14:textId="77777777" w:rsidR="004F75DF" w:rsidRDefault="0013698B">
      <w:pPr>
        <w:pStyle w:val="a3"/>
        <w:spacing w:before="196"/>
        <w:ind w:left="1273"/>
        <w:jc w:val="left"/>
      </w:pPr>
      <w:r>
        <w:t>модуль</w:t>
      </w:r>
      <w:r>
        <w:rPr>
          <w:spacing w:val="-7"/>
        </w:rPr>
        <w:t xml:space="preserve"> </w:t>
      </w:r>
      <w:r>
        <w:t>№</w:t>
      </w:r>
      <w:r>
        <w:rPr>
          <w:spacing w:val="-6"/>
        </w:rPr>
        <w:t xml:space="preserve"> </w:t>
      </w:r>
      <w:r>
        <w:t>5</w:t>
      </w:r>
      <w:r>
        <w:rPr>
          <w:spacing w:val="-5"/>
        </w:rPr>
        <w:t xml:space="preserve"> </w:t>
      </w:r>
      <w:r>
        <w:t>«Музыка</w:t>
      </w:r>
      <w:r>
        <w:rPr>
          <w:spacing w:val="-4"/>
        </w:rPr>
        <w:t xml:space="preserve"> </w:t>
      </w:r>
      <w:r>
        <w:t>народов</w:t>
      </w:r>
      <w:r>
        <w:rPr>
          <w:spacing w:val="-6"/>
        </w:rPr>
        <w:t xml:space="preserve"> </w:t>
      </w:r>
      <w:r>
        <w:rPr>
          <w:spacing w:val="-2"/>
        </w:rPr>
        <w:t>мира»;</w:t>
      </w:r>
    </w:p>
    <w:p w14:paraId="3D66987A" w14:textId="77777777" w:rsidR="004F75DF" w:rsidRDefault="0013698B">
      <w:pPr>
        <w:pStyle w:val="a3"/>
        <w:spacing w:before="202" w:line="388" w:lineRule="auto"/>
        <w:ind w:left="1273" w:right="3608"/>
        <w:jc w:val="left"/>
      </w:pPr>
      <w:r>
        <w:t>модуль</w:t>
      </w:r>
      <w:r>
        <w:rPr>
          <w:spacing w:val="-9"/>
        </w:rPr>
        <w:t xml:space="preserve"> </w:t>
      </w:r>
      <w:r>
        <w:t>№</w:t>
      </w:r>
      <w:r>
        <w:rPr>
          <w:spacing w:val="-10"/>
        </w:rPr>
        <w:t xml:space="preserve"> </w:t>
      </w:r>
      <w:r>
        <w:t>6</w:t>
      </w:r>
      <w:r>
        <w:rPr>
          <w:spacing w:val="-9"/>
        </w:rPr>
        <w:t xml:space="preserve"> </w:t>
      </w:r>
      <w:r>
        <w:t>«Европейская</w:t>
      </w:r>
      <w:r>
        <w:rPr>
          <w:spacing w:val="-8"/>
        </w:rPr>
        <w:t xml:space="preserve"> </w:t>
      </w:r>
      <w:r>
        <w:t>классическая</w:t>
      </w:r>
      <w:r>
        <w:rPr>
          <w:spacing w:val="-4"/>
        </w:rPr>
        <w:t xml:space="preserve"> </w:t>
      </w:r>
      <w:r>
        <w:t>музыка»; модуль № 7 «Духовная музыка»;</w:t>
      </w:r>
    </w:p>
    <w:p w14:paraId="23F459B6" w14:textId="77777777" w:rsidR="004F75DF" w:rsidRDefault="0013698B">
      <w:pPr>
        <w:pStyle w:val="a3"/>
        <w:spacing w:line="391" w:lineRule="auto"/>
        <w:ind w:left="1273" w:right="1049"/>
        <w:jc w:val="left"/>
      </w:pPr>
      <w:r>
        <w:t>модуль</w:t>
      </w:r>
      <w:r>
        <w:rPr>
          <w:spacing w:val="-7"/>
        </w:rPr>
        <w:t xml:space="preserve"> </w:t>
      </w:r>
      <w:r>
        <w:t>№</w:t>
      </w:r>
      <w:r>
        <w:rPr>
          <w:spacing w:val="-7"/>
        </w:rPr>
        <w:t xml:space="preserve"> </w:t>
      </w:r>
      <w:r>
        <w:t>8</w:t>
      </w:r>
      <w:r>
        <w:rPr>
          <w:spacing w:val="-6"/>
        </w:rPr>
        <w:t xml:space="preserve"> </w:t>
      </w:r>
      <w:r>
        <w:t>«Современная</w:t>
      </w:r>
      <w:r>
        <w:rPr>
          <w:spacing w:val="-4"/>
        </w:rPr>
        <w:t xml:space="preserve"> </w:t>
      </w:r>
      <w:r>
        <w:t>музыка:</w:t>
      </w:r>
      <w:r>
        <w:rPr>
          <w:spacing w:val="-10"/>
        </w:rPr>
        <w:t xml:space="preserve"> </w:t>
      </w:r>
      <w:r>
        <w:t>основные</w:t>
      </w:r>
      <w:r>
        <w:rPr>
          <w:spacing w:val="-5"/>
        </w:rPr>
        <w:t xml:space="preserve"> </w:t>
      </w:r>
      <w:r>
        <w:t>жанры</w:t>
      </w:r>
      <w:r>
        <w:rPr>
          <w:spacing w:val="-5"/>
        </w:rPr>
        <w:t xml:space="preserve"> </w:t>
      </w:r>
      <w:r>
        <w:t>и</w:t>
      </w:r>
      <w:r>
        <w:rPr>
          <w:spacing w:val="-6"/>
        </w:rPr>
        <w:t xml:space="preserve"> </w:t>
      </w:r>
      <w:r>
        <w:t>направления»; модуль № 9 «Связь музыки с другими видами искусства»;</w:t>
      </w:r>
    </w:p>
    <w:p w14:paraId="70226957" w14:textId="77777777" w:rsidR="004F75DF" w:rsidRDefault="0013698B">
      <w:pPr>
        <w:pStyle w:val="a3"/>
        <w:ind w:right="1141" w:firstLine="600"/>
      </w:pPr>
      <w:r>
        <w:t>Каждый модуль состоит из нескольких тематических блоков. Виды деятельности, которые может использовать в том числе (но не исключительно) учитель</w:t>
      </w:r>
      <w:r>
        <w:rPr>
          <w:spacing w:val="31"/>
        </w:rPr>
        <w:t xml:space="preserve">  </w:t>
      </w:r>
      <w:r>
        <w:t>для</w:t>
      </w:r>
      <w:r>
        <w:rPr>
          <w:spacing w:val="34"/>
        </w:rPr>
        <w:t xml:space="preserve">  </w:t>
      </w:r>
      <w:r>
        <w:t>планирования</w:t>
      </w:r>
      <w:r>
        <w:rPr>
          <w:spacing w:val="34"/>
        </w:rPr>
        <w:t xml:space="preserve">  </w:t>
      </w:r>
      <w:r>
        <w:t>внеурочной,</w:t>
      </w:r>
      <w:r>
        <w:rPr>
          <w:spacing w:val="34"/>
        </w:rPr>
        <w:t xml:space="preserve">  </w:t>
      </w:r>
      <w:r>
        <w:t>внеклассной</w:t>
      </w:r>
      <w:r>
        <w:rPr>
          <w:spacing w:val="32"/>
        </w:rPr>
        <w:t xml:space="preserve">  </w:t>
      </w:r>
      <w:r>
        <w:t>работы,</w:t>
      </w:r>
      <w:r>
        <w:rPr>
          <w:spacing w:val="34"/>
        </w:rPr>
        <w:t xml:space="preserve">  </w:t>
      </w:r>
      <w:r>
        <w:rPr>
          <w:spacing w:val="-2"/>
        </w:rPr>
        <w:t>обозначены</w:t>
      </w:r>
    </w:p>
    <w:p w14:paraId="733020B8" w14:textId="77777777" w:rsidR="004F75DF" w:rsidRDefault="0013698B">
      <w:pPr>
        <w:pStyle w:val="a3"/>
        <w:spacing w:line="321" w:lineRule="exact"/>
        <w:jc w:val="left"/>
      </w:pPr>
      <w:r>
        <w:rPr>
          <w:spacing w:val="-2"/>
        </w:rPr>
        <w:t>«вариативно».</w:t>
      </w:r>
    </w:p>
    <w:p w14:paraId="18642543" w14:textId="77777777" w:rsidR="004F75DF" w:rsidRDefault="0013698B">
      <w:pPr>
        <w:pStyle w:val="a3"/>
        <w:spacing w:before="197"/>
        <w:ind w:right="1131" w:firstLine="600"/>
      </w:pPr>
      <w:r>
        <w:t>Общее число</w:t>
      </w:r>
      <w:r>
        <w:rPr>
          <w:spacing w:val="-1"/>
        </w:rPr>
        <w:t xml:space="preserve"> </w:t>
      </w:r>
      <w:r>
        <w:t>часов, рекомендованных</w:t>
      </w:r>
      <w:r>
        <w:rPr>
          <w:spacing w:val="-5"/>
        </w:rPr>
        <w:t xml:space="preserve"> </w:t>
      </w:r>
      <w:r>
        <w:t>для изучения музыки, –</w:t>
      </w:r>
      <w:r>
        <w:rPr>
          <w:spacing w:val="-1"/>
        </w:rPr>
        <w:t xml:space="preserve"> </w:t>
      </w:r>
      <w:r>
        <w:t>136</w:t>
      </w:r>
      <w:r>
        <w:rPr>
          <w:spacing w:val="-1"/>
        </w:rPr>
        <w:t xml:space="preserve"> </w:t>
      </w:r>
      <w:r>
        <w:t>часов:</w:t>
      </w:r>
      <w:r>
        <w:rPr>
          <w:spacing w:val="-5"/>
        </w:rPr>
        <w:t xml:space="preserve"> </w:t>
      </w:r>
      <w:r>
        <w:t>в 5 классе – 34 часа (1 час в неделю), в 6 классе – 34 часа (1 час в неделю), в 7 классе – 34 часа (1 час в неделю), в 8 классе – 34 часа (1 час в неделю).</w:t>
      </w:r>
    </w:p>
    <w:p w14:paraId="54F63CE7" w14:textId="77777777" w:rsidR="004F75DF" w:rsidRDefault="0013698B">
      <w:pPr>
        <w:pStyle w:val="a3"/>
        <w:spacing w:before="201"/>
        <w:ind w:right="1134" w:firstLine="600"/>
      </w:pPr>
      <w:r>
        <w:t>Изучение музыки предполагает активную социокультурную деятельность обучающихся, участие в</w:t>
      </w:r>
      <w:r>
        <w:rPr>
          <w:spacing w:val="-1"/>
        </w:rPr>
        <w:t xml:space="preserve"> </w:t>
      </w:r>
      <w:r>
        <w:t>исследовательских</w:t>
      </w:r>
      <w:r>
        <w:rPr>
          <w:spacing w:val="-4"/>
        </w:rPr>
        <w:t xml:space="preserve"> </w:t>
      </w:r>
      <w:r>
        <w:t>и творческих</w:t>
      </w:r>
      <w:r>
        <w:rPr>
          <w:spacing w:val="-4"/>
        </w:rPr>
        <w:t xml:space="preserve"> </w:t>
      </w:r>
      <w:r>
        <w:t>проектах, в</w:t>
      </w:r>
      <w:r>
        <w:rPr>
          <w:spacing w:val="-1"/>
        </w:rPr>
        <w:t xml:space="preserve"> </w:t>
      </w:r>
      <w:r>
        <w:t>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058B414A" w14:textId="77777777" w:rsidR="004F75DF" w:rsidRDefault="004F75DF">
      <w:pPr>
        <w:sectPr w:rsidR="004F75DF">
          <w:pgSz w:w="11910" w:h="16390"/>
          <w:pgMar w:top="980" w:right="0" w:bottom="280" w:left="460" w:header="723" w:footer="0" w:gutter="0"/>
          <w:cols w:space="720"/>
        </w:sectPr>
      </w:pPr>
    </w:p>
    <w:p w14:paraId="4A545F6A" w14:textId="77777777" w:rsidR="004F75DF" w:rsidRDefault="0013698B">
      <w:pPr>
        <w:pStyle w:val="1"/>
        <w:spacing w:before="282"/>
        <w:ind w:left="793"/>
      </w:pPr>
      <w:r>
        <w:t>СОДЕРЖАНИЕ</w:t>
      </w:r>
      <w:r>
        <w:rPr>
          <w:spacing w:val="-14"/>
        </w:rPr>
        <w:t xml:space="preserve"> </w:t>
      </w:r>
      <w:r>
        <w:rPr>
          <w:spacing w:val="-2"/>
        </w:rPr>
        <w:t>ОБУЧЕНИЯ</w:t>
      </w:r>
    </w:p>
    <w:p w14:paraId="21DD53CE" w14:textId="77777777" w:rsidR="004F75DF" w:rsidRDefault="0013698B">
      <w:pPr>
        <w:pStyle w:val="2"/>
        <w:spacing w:before="201"/>
        <w:ind w:left="793"/>
        <w:jc w:val="left"/>
      </w:pPr>
      <w:r>
        <w:rPr>
          <w:spacing w:val="-2"/>
        </w:rPr>
        <w:t>Инвариантные</w:t>
      </w:r>
      <w:r>
        <w:rPr>
          <w:spacing w:val="4"/>
        </w:rPr>
        <w:t xml:space="preserve"> </w:t>
      </w:r>
      <w:r>
        <w:rPr>
          <w:spacing w:val="-2"/>
        </w:rPr>
        <w:t>модули</w:t>
      </w:r>
    </w:p>
    <w:p w14:paraId="42E4C7B3" w14:textId="77777777" w:rsidR="004F75DF" w:rsidRDefault="0013698B">
      <w:pPr>
        <w:spacing w:before="197" w:line="388" w:lineRule="auto"/>
        <w:ind w:left="1273" w:right="5152" w:hanging="480"/>
        <w:rPr>
          <w:b/>
          <w:sz w:val="28"/>
        </w:rPr>
      </w:pPr>
      <w:r>
        <w:rPr>
          <w:b/>
          <w:sz w:val="28"/>
        </w:rPr>
        <w:t>Модуль № 1 «Музыка моего края» Фольклор</w:t>
      </w:r>
      <w:r>
        <w:rPr>
          <w:b/>
          <w:spacing w:val="-13"/>
          <w:sz w:val="28"/>
        </w:rPr>
        <w:t xml:space="preserve"> </w:t>
      </w:r>
      <w:r>
        <w:rPr>
          <w:b/>
          <w:sz w:val="28"/>
        </w:rPr>
        <w:t>–</w:t>
      </w:r>
      <w:r>
        <w:rPr>
          <w:b/>
          <w:spacing w:val="-13"/>
          <w:sz w:val="28"/>
        </w:rPr>
        <w:t xml:space="preserve"> </w:t>
      </w:r>
      <w:r>
        <w:rPr>
          <w:b/>
          <w:sz w:val="28"/>
        </w:rPr>
        <w:t>народное</w:t>
      </w:r>
      <w:r>
        <w:rPr>
          <w:b/>
          <w:spacing w:val="-13"/>
          <w:sz w:val="28"/>
        </w:rPr>
        <w:t xml:space="preserve"> </w:t>
      </w:r>
      <w:r>
        <w:rPr>
          <w:b/>
          <w:sz w:val="28"/>
        </w:rPr>
        <w:t>творчество.</w:t>
      </w:r>
    </w:p>
    <w:p w14:paraId="5DCDEAE7" w14:textId="77777777" w:rsidR="004F75DF" w:rsidRDefault="0013698B">
      <w:pPr>
        <w:pStyle w:val="a3"/>
        <w:ind w:right="1123" w:firstLine="600"/>
        <w:jc w:val="left"/>
      </w:pPr>
      <w:r>
        <w:t>Содержание:</w:t>
      </w:r>
      <w:r>
        <w:rPr>
          <w:spacing w:val="40"/>
        </w:rPr>
        <w:t xml:space="preserve"> </w:t>
      </w:r>
      <w:r>
        <w:t>Традиционная</w:t>
      </w:r>
      <w:r>
        <w:rPr>
          <w:spacing w:val="40"/>
        </w:rPr>
        <w:t xml:space="preserve"> </w:t>
      </w:r>
      <w:r>
        <w:t>музыка</w:t>
      </w:r>
      <w:r>
        <w:rPr>
          <w:spacing w:val="40"/>
        </w:rPr>
        <w:t xml:space="preserve"> </w:t>
      </w:r>
      <w:r>
        <w:t>–</w:t>
      </w:r>
      <w:r>
        <w:rPr>
          <w:spacing w:val="40"/>
        </w:rPr>
        <w:t xml:space="preserve"> </w:t>
      </w:r>
      <w:r>
        <w:t>отражение</w:t>
      </w:r>
      <w:r>
        <w:rPr>
          <w:spacing w:val="40"/>
        </w:rPr>
        <w:t xml:space="preserve"> </w:t>
      </w:r>
      <w:r>
        <w:t>жизни</w:t>
      </w:r>
      <w:r>
        <w:rPr>
          <w:spacing w:val="40"/>
        </w:rPr>
        <w:t xml:space="preserve"> </w:t>
      </w:r>
      <w:r>
        <w:t>народа.</w:t>
      </w:r>
      <w:r>
        <w:rPr>
          <w:spacing w:val="40"/>
        </w:rPr>
        <w:t xml:space="preserve"> </w:t>
      </w:r>
      <w:r>
        <w:t>Жанры детского и игрового фольклора (игры, пляски, хороводы).</w:t>
      </w:r>
    </w:p>
    <w:p w14:paraId="3FB987B2" w14:textId="77777777" w:rsidR="004F75DF" w:rsidRDefault="0013698B">
      <w:pPr>
        <w:pStyle w:val="a3"/>
        <w:spacing w:before="199"/>
        <w:ind w:left="1273"/>
        <w:jc w:val="left"/>
      </w:pPr>
      <w:r>
        <w:t>Виды</w:t>
      </w:r>
      <w:r>
        <w:rPr>
          <w:spacing w:val="-11"/>
        </w:rPr>
        <w:t xml:space="preserve"> </w:t>
      </w:r>
      <w:r>
        <w:t>деятельности</w:t>
      </w:r>
      <w:r>
        <w:rPr>
          <w:spacing w:val="-11"/>
        </w:rPr>
        <w:t xml:space="preserve"> </w:t>
      </w:r>
      <w:r>
        <w:rPr>
          <w:spacing w:val="-2"/>
        </w:rPr>
        <w:t>обучающихся:</w:t>
      </w:r>
    </w:p>
    <w:p w14:paraId="4B978118" w14:textId="77777777" w:rsidR="004F75DF" w:rsidRDefault="0013698B">
      <w:pPr>
        <w:pStyle w:val="a3"/>
        <w:spacing w:before="197" w:line="388" w:lineRule="auto"/>
        <w:ind w:left="1273" w:right="1123"/>
        <w:jc w:val="left"/>
      </w:pPr>
      <w:r>
        <w:t>знакомство</w:t>
      </w:r>
      <w:r>
        <w:rPr>
          <w:spacing w:val="-5"/>
        </w:rPr>
        <w:t xml:space="preserve"> </w:t>
      </w:r>
      <w:r>
        <w:t>со</w:t>
      </w:r>
      <w:r>
        <w:rPr>
          <w:spacing w:val="-5"/>
        </w:rPr>
        <w:t xml:space="preserve"> </w:t>
      </w:r>
      <w:r>
        <w:t>звучанием</w:t>
      </w:r>
      <w:r>
        <w:rPr>
          <w:spacing w:val="-3"/>
        </w:rPr>
        <w:t xml:space="preserve"> </w:t>
      </w:r>
      <w:r>
        <w:t>фольклорных</w:t>
      </w:r>
      <w:r>
        <w:rPr>
          <w:spacing w:val="-8"/>
        </w:rPr>
        <w:t xml:space="preserve"> </w:t>
      </w:r>
      <w:r>
        <w:t>образцов</w:t>
      </w:r>
      <w:r>
        <w:rPr>
          <w:spacing w:val="-6"/>
        </w:rPr>
        <w:t xml:space="preserve"> </w:t>
      </w:r>
      <w:r>
        <w:t>в</w:t>
      </w:r>
      <w:r>
        <w:rPr>
          <w:spacing w:val="-6"/>
        </w:rPr>
        <w:t xml:space="preserve"> </w:t>
      </w:r>
      <w:r>
        <w:t>аудио-</w:t>
      </w:r>
      <w:r>
        <w:rPr>
          <w:spacing w:val="-6"/>
        </w:rPr>
        <w:t xml:space="preserve"> </w:t>
      </w:r>
      <w:r>
        <w:t>и</w:t>
      </w:r>
      <w:r>
        <w:rPr>
          <w:spacing w:val="-5"/>
        </w:rPr>
        <w:t xml:space="preserve"> </w:t>
      </w:r>
      <w:r>
        <w:t>видеозаписи; определение на слух:</w:t>
      </w:r>
    </w:p>
    <w:p w14:paraId="0E404FDC" w14:textId="77777777" w:rsidR="004F75DF" w:rsidRDefault="0013698B">
      <w:pPr>
        <w:pStyle w:val="a3"/>
        <w:spacing w:before="4" w:line="388" w:lineRule="auto"/>
        <w:ind w:left="1273" w:right="1123"/>
        <w:jc w:val="left"/>
      </w:pPr>
      <w:r>
        <w:t>принадлежности к народной или композиторской музыке; исполнительского</w:t>
      </w:r>
      <w:r>
        <w:rPr>
          <w:spacing w:val="-13"/>
        </w:rPr>
        <w:t xml:space="preserve"> </w:t>
      </w:r>
      <w:r>
        <w:t>состава</w:t>
      </w:r>
      <w:r>
        <w:rPr>
          <w:spacing w:val="-12"/>
        </w:rPr>
        <w:t xml:space="preserve"> </w:t>
      </w:r>
      <w:r>
        <w:t>(вокального,</w:t>
      </w:r>
      <w:r>
        <w:rPr>
          <w:spacing w:val="-10"/>
        </w:rPr>
        <w:t xml:space="preserve"> </w:t>
      </w:r>
      <w:r>
        <w:t>инструментального,</w:t>
      </w:r>
      <w:r>
        <w:rPr>
          <w:spacing w:val="-10"/>
        </w:rPr>
        <w:t xml:space="preserve"> </w:t>
      </w:r>
      <w:r>
        <w:t>смешанного); жанра, основного настроения, характера музыки;</w:t>
      </w:r>
    </w:p>
    <w:p w14:paraId="5444721A" w14:textId="77777777" w:rsidR="004F75DF" w:rsidRDefault="0013698B">
      <w:pPr>
        <w:pStyle w:val="a3"/>
        <w:ind w:right="1123" w:firstLine="600"/>
        <w:jc w:val="left"/>
      </w:pPr>
      <w:r>
        <w:t>разучивание</w:t>
      </w:r>
      <w:r>
        <w:rPr>
          <w:spacing w:val="40"/>
        </w:rPr>
        <w:t xml:space="preserve"> </w:t>
      </w:r>
      <w:r>
        <w:t>и</w:t>
      </w:r>
      <w:r>
        <w:rPr>
          <w:spacing w:val="40"/>
        </w:rPr>
        <w:t xml:space="preserve"> </w:t>
      </w:r>
      <w:r>
        <w:t>исполнение</w:t>
      </w:r>
      <w:r>
        <w:rPr>
          <w:spacing w:val="40"/>
        </w:rPr>
        <w:t xml:space="preserve"> </w:t>
      </w:r>
      <w:r>
        <w:t>народных</w:t>
      </w:r>
      <w:r>
        <w:rPr>
          <w:spacing w:val="40"/>
        </w:rPr>
        <w:t xml:space="preserve"> </w:t>
      </w:r>
      <w:r>
        <w:t>песен,</w:t>
      </w:r>
      <w:r>
        <w:rPr>
          <w:spacing w:val="40"/>
        </w:rPr>
        <w:t xml:space="preserve"> </w:t>
      </w:r>
      <w:r>
        <w:t>танцев,</w:t>
      </w:r>
      <w:r>
        <w:rPr>
          <w:spacing w:val="40"/>
        </w:rPr>
        <w:t xml:space="preserve"> </w:t>
      </w:r>
      <w:r>
        <w:t>инструментальных</w:t>
      </w:r>
      <w:r>
        <w:rPr>
          <w:spacing w:val="40"/>
        </w:rPr>
        <w:t xml:space="preserve"> </w:t>
      </w:r>
      <w:r>
        <w:t>наигрышей, фольклорных игр.</w:t>
      </w:r>
    </w:p>
    <w:p w14:paraId="60DA3EB6" w14:textId="77777777" w:rsidR="004F75DF" w:rsidRDefault="0013698B">
      <w:pPr>
        <w:pStyle w:val="2"/>
        <w:spacing w:before="206"/>
        <w:ind w:left="1273"/>
        <w:jc w:val="left"/>
      </w:pPr>
      <w:r>
        <w:t>Календарный</w:t>
      </w:r>
      <w:r>
        <w:rPr>
          <w:spacing w:val="-15"/>
        </w:rPr>
        <w:t xml:space="preserve"> </w:t>
      </w:r>
      <w:r>
        <w:rPr>
          <w:spacing w:val="-2"/>
        </w:rPr>
        <w:t>фольклор.</w:t>
      </w:r>
    </w:p>
    <w:p w14:paraId="2FA4C235" w14:textId="77777777" w:rsidR="004F75DF" w:rsidRDefault="0013698B">
      <w:pPr>
        <w:pStyle w:val="a3"/>
        <w:spacing w:before="196"/>
        <w:ind w:right="1123" w:firstLine="600"/>
        <w:jc w:val="left"/>
      </w:pPr>
      <w:r>
        <w:t>Содержание:</w:t>
      </w:r>
      <w:r>
        <w:rPr>
          <w:spacing w:val="35"/>
        </w:rPr>
        <w:t xml:space="preserve"> </w:t>
      </w:r>
      <w:r>
        <w:t>Календарные</w:t>
      </w:r>
      <w:r>
        <w:rPr>
          <w:spacing w:val="40"/>
        </w:rPr>
        <w:t xml:space="preserve"> </w:t>
      </w:r>
      <w:r>
        <w:t>обряды,</w:t>
      </w:r>
      <w:r>
        <w:rPr>
          <w:spacing w:val="40"/>
        </w:rPr>
        <w:t xml:space="preserve"> </w:t>
      </w:r>
      <w:r>
        <w:t>традиционные</w:t>
      </w:r>
      <w:r>
        <w:rPr>
          <w:spacing w:val="40"/>
        </w:rPr>
        <w:t xml:space="preserve"> </w:t>
      </w:r>
      <w:r>
        <w:t>для</w:t>
      </w:r>
      <w:r>
        <w:rPr>
          <w:spacing w:val="40"/>
        </w:rPr>
        <w:t xml:space="preserve"> </w:t>
      </w:r>
      <w:r>
        <w:t>данной</w:t>
      </w:r>
      <w:r>
        <w:rPr>
          <w:spacing w:val="40"/>
        </w:rPr>
        <w:t xml:space="preserve"> </w:t>
      </w:r>
      <w:r>
        <w:t>местности (осенние, зимние, весенние – на выбор учителя).</w:t>
      </w:r>
    </w:p>
    <w:p w14:paraId="5EBB28EB" w14:textId="77777777"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14:paraId="4D1DAC04" w14:textId="77777777" w:rsidR="004F75DF" w:rsidRDefault="0013698B">
      <w:pPr>
        <w:pStyle w:val="a3"/>
        <w:spacing w:before="197"/>
        <w:ind w:right="1123" w:firstLine="600"/>
        <w:jc w:val="left"/>
      </w:pPr>
      <w:r>
        <w:t>знакомство</w:t>
      </w:r>
      <w:r>
        <w:rPr>
          <w:spacing w:val="80"/>
        </w:rPr>
        <w:t xml:space="preserve"> </w:t>
      </w:r>
      <w:r>
        <w:t>с</w:t>
      </w:r>
      <w:r>
        <w:rPr>
          <w:spacing w:val="80"/>
        </w:rPr>
        <w:t xml:space="preserve"> </w:t>
      </w:r>
      <w:r>
        <w:t>символикой</w:t>
      </w:r>
      <w:r>
        <w:rPr>
          <w:spacing w:val="80"/>
        </w:rPr>
        <w:t xml:space="preserve"> </w:t>
      </w:r>
      <w:r>
        <w:t>календарных</w:t>
      </w:r>
      <w:r>
        <w:rPr>
          <w:spacing w:val="40"/>
        </w:rPr>
        <w:t xml:space="preserve"> </w:t>
      </w:r>
      <w:r>
        <w:t>обрядов,</w:t>
      </w:r>
      <w:r>
        <w:rPr>
          <w:spacing w:val="80"/>
        </w:rPr>
        <w:t xml:space="preserve"> </w:t>
      </w:r>
      <w:r>
        <w:t>поиск</w:t>
      </w:r>
      <w:r>
        <w:rPr>
          <w:spacing w:val="80"/>
        </w:rPr>
        <w:t xml:space="preserve"> </w:t>
      </w:r>
      <w:r>
        <w:t>информации</w:t>
      </w:r>
      <w:r>
        <w:rPr>
          <w:spacing w:val="80"/>
        </w:rPr>
        <w:t xml:space="preserve"> </w:t>
      </w:r>
      <w:r>
        <w:t>о соответствующих фольклорных традициях;</w:t>
      </w:r>
    </w:p>
    <w:p w14:paraId="065CFDD5" w14:textId="77777777" w:rsidR="004F75DF" w:rsidRDefault="0013698B">
      <w:pPr>
        <w:pStyle w:val="a3"/>
        <w:spacing w:before="201"/>
        <w:ind w:left="1273"/>
        <w:jc w:val="left"/>
      </w:pPr>
      <w:r>
        <w:t>разучивание</w:t>
      </w:r>
      <w:r>
        <w:rPr>
          <w:spacing w:val="-7"/>
        </w:rPr>
        <w:t xml:space="preserve"> </w:t>
      </w:r>
      <w:r>
        <w:t>и</w:t>
      </w:r>
      <w:r>
        <w:rPr>
          <w:spacing w:val="-7"/>
        </w:rPr>
        <w:t xml:space="preserve"> </w:t>
      </w:r>
      <w:r>
        <w:t>исполнение</w:t>
      </w:r>
      <w:r>
        <w:rPr>
          <w:spacing w:val="-7"/>
        </w:rPr>
        <w:t xml:space="preserve"> </w:t>
      </w:r>
      <w:r>
        <w:t>народных</w:t>
      </w:r>
      <w:r>
        <w:rPr>
          <w:spacing w:val="-10"/>
        </w:rPr>
        <w:t xml:space="preserve"> </w:t>
      </w:r>
      <w:r>
        <w:t>песен,</w:t>
      </w:r>
      <w:r>
        <w:rPr>
          <w:spacing w:val="-6"/>
        </w:rPr>
        <w:t xml:space="preserve"> </w:t>
      </w:r>
      <w:r>
        <w:rPr>
          <w:spacing w:val="-2"/>
        </w:rPr>
        <w:t>танцев;</w:t>
      </w:r>
    </w:p>
    <w:p w14:paraId="388288D4" w14:textId="77777777" w:rsidR="004F75DF" w:rsidRDefault="0013698B">
      <w:pPr>
        <w:pStyle w:val="a3"/>
        <w:spacing w:before="202"/>
        <w:ind w:right="1123" w:firstLine="600"/>
        <w:jc w:val="left"/>
      </w:pPr>
      <w:r>
        <w:t>вариативно:</w:t>
      </w:r>
      <w:r>
        <w:rPr>
          <w:spacing w:val="80"/>
        </w:rPr>
        <w:t xml:space="preserve"> </w:t>
      </w:r>
      <w:r>
        <w:t>реконструкция</w:t>
      </w:r>
      <w:r>
        <w:rPr>
          <w:spacing w:val="80"/>
        </w:rPr>
        <w:t xml:space="preserve"> </w:t>
      </w:r>
      <w:r>
        <w:t>фольклорного</w:t>
      </w:r>
      <w:r>
        <w:rPr>
          <w:spacing w:val="80"/>
        </w:rPr>
        <w:t xml:space="preserve"> </w:t>
      </w:r>
      <w:r>
        <w:t>обряда</w:t>
      </w:r>
      <w:r>
        <w:rPr>
          <w:spacing w:val="80"/>
        </w:rPr>
        <w:t xml:space="preserve"> </w:t>
      </w:r>
      <w:r>
        <w:t>или</w:t>
      </w:r>
      <w:r>
        <w:rPr>
          <w:spacing w:val="80"/>
        </w:rPr>
        <w:t xml:space="preserve"> </w:t>
      </w:r>
      <w:r>
        <w:t>его</w:t>
      </w:r>
      <w:r>
        <w:rPr>
          <w:spacing w:val="80"/>
        </w:rPr>
        <w:t xml:space="preserve"> </w:t>
      </w:r>
      <w:r>
        <w:t>фрагмента; участие в народном гулянии, празднике на улицах своего города, поселка.</w:t>
      </w:r>
    </w:p>
    <w:p w14:paraId="02C80C8E" w14:textId="77777777" w:rsidR="004F75DF" w:rsidRDefault="0013698B">
      <w:pPr>
        <w:pStyle w:val="2"/>
        <w:spacing w:before="205"/>
        <w:ind w:left="1273"/>
        <w:jc w:val="left"/>
      </w:pPr>
      <w:r>
        <w:t>Семейный</w:t>
      </w:r>
      <w:r>
        <w:rPr>
          <w:spacing w:val="-13"/>
        </w:rPr>
        <w:t xml:space="preserve"> </w:t>
      </w:r>
      <w:r>
        <w:rPr>
          <w:spacing w:val="-2"/>
        </w:rPr>
        <w:t>фольклор.</w:t>
      </w:r>
    </w:p>
    <w:p w14:paraId="4F964767" w14:textId="77777777" w:rsidR="004F75DF" w:rsidRDefault="0013698B">
      <w:pPr>
        <w:pStyle w:val="a3"/>
        <w:tabs>
          <w:tab w:val="left" w:pos="3076"/>
          <w:tab w:val="left" w:pos="4984"/>
          <w:tab w:val="left" w:pos="6107"/>
          <w:tab w:val="left" w:pos="7594"/>
          <w:tab w:val="left" w:pos="7977"/>
          <w:tab w:val="left" w:pos="9167"/>
        </w:tabs>
        <w:spacing w:before="192" w:line="242" w:lineRule="auto"/>
        <w:ind w:right="1132" w:firstLine="600"/>
        <w:jc w:val="left"/>
      </w:pPr>
      <w:r>
        <w:rPr>
          <w:spacing w:val="-2"/>
        </w:rPr>
        <w:t>Содержание:</w:t>
      </w:r>
      <w:r>
        <w:tab/>
      </w:r>
      <w:r>
        <w:rPr>
          <w:spacing w:val="-2"/>
        </w:rPr>
        <w:t>Фольклорные</w:t>
      </w:r>
      <w:r>
        <w:tab/>
      </w:r>
      <w:r>
        <w:rPr>
          <w:spacing w:val="-2"/>
        </w:rPr>
        <w:t>жанры,</w:t>
      </w:r>
      <w:r>
        <w:tab/>
      </w:r>
      <w:r>
        <w:rPr>
          <w:spacing w:val="-2"/>
        </w:rPr>
        <w:t>связанные</w:t>
      </w:r>
      <w:r>
        <w:tab/>
      </w:r>
      <w:r>
        <w:rPr>
          <w:spacing w:val="-10"/>
        </w:rPr>
        <w:t>с</w:t>
      </w:r>
      <w:r>
        <w:tab/>
      </w:r>
      <w:r>
        <w:rPr>
          <w:spacing w:val="-2"/>
        </w:rPr>
        <w:t>жизнью</w:t>
      </w:r>
      <w:r>
        <w:tab/>
      </w:r>
      <w:r>
        <w:rPr>
          <w:spacing w:val="-2"/>
        </w:rPr>
        <w:t xml:space="preserve">человека: </w:t>
      </w:r>
      <w:r>
        <w:t>свадебный обряд, рекрутские песни, плачи-причитания.</w:t>
      </w:r>
    </w:p>
    <w:p w14:paraId="533E0D84" w14:textId="77777777" w:rsidR="004F75DF" w:rsidRDefault="0013698B">
      <w:pPr>
        <w:pStyle w:val="a3"/>
        <w:spacing w:before="195"/>
        <w:ind w:left="1273"/>
        <w:jc w:val="left"/>
      </w:pPr>
      <w:r>
        <w:t>Виды</w:t>
      </w:r>
      <w:r>
        <w:rPr>
          <w:spacing w:val="-11"/>
        </w:rPr>
        <w:t xml:space="preserve"> </w:t>
      </w:r>
      <w:r>
        <w:t>деятельности</w:t>
      </w:r>
      <w:r>
        <w:rPr>
          <w:spacing w:val="-11"/>
        </w:rPr>
        <w:t xml:space="preserve"> </w:t>
      </w:r>
      <w:r>
        <w:rPr>
          <w:spacing w:val="-2"/>
        </w:rPr>
        <w:t>обучающихся:</w:t>
      </w:r>
    </w:p>
    <w:p w14:paraId="0E995C4B" w14:textId="77777777" w:rsidR="004F75DF" w:rsidRDefault="0013698B">
      <w:pPr>
        <w:pStyle w:val="a3"/>
        <w:spacing w:before="201"/>
        <w:ind w:left="1273"/>
        <w:jc w:val="left"/>
      </w:pPr>
      <w:r>
        <w:t>знакомство</w:t>
      </w:r>
      <w:r>
        <w:rPr>
          <w:spacing w:val="-9"/>
        </w:rPr>
        <w:t xml:space="preserve"> </w:t>
      </w:r>
      <w:r>
        <w:t>с</w:t>
      </w:r>
      <w:r>
        <w:rPr>
          <w:spacing w:val="-8"/>
        </w:rPr>
        <w:t xml:space="preserve"> </w:t>
      </w:r>
      <w:r>
        <w:t>фольклорными</w:t>
      </w:r>
      <w:r>
        <w:rPr>
          <w:spacing w:val="-9"/>
        </w:rPr>
        <w:t xml:space="preserve"> </w:t>
      </w:r>
      <w:r>
        <w:t>жанрами</w:t>
      </w:r>
      <w:r>
        <w:rPr>
          <w:spacing w:val="-9"/>
        </w:rPr>
        <w:t xml:space="preserve"> </w:t>
      </w:r>
      <w:r>
        <w:t>семейного</w:t>
      </w:r>
      <w:r>
        <w:rPr>
          <w:spacing w:val="-8"/>
        </w:rPr>
        <w:t xml:space="preserve"> </w:t>
      </w:r>
      <w:r>
        <w:rPr>
          <w:spacing w:val="-2"/>
        </w:rPr>
        <w:t>цикла;</w:t>
      </w:r>
    </w:p>
    <w:p w14:paraId="2C766CD5" w14:textId="77777777" w:rsidR="004F75DF" w:rsidRDefault="004F75DF">
      <w:pPr>
        <w:sectPr w:rsidR="004F75DF">
          <w:pgSz w:w="11910" w:h="16390"/>
          <w:pgMar w:top="980" w:right="0" w:bottom="280" w:left="460" w:header="723" w:footer="0" w:gutter="0"/>
          <w:cols w:space="720"/>
        </w:sectPr>
      </w:pPr>
    </w:p>
    <w:p w14:paraId="5639FB13" w14:textId="77777777" w:rsidR="004F75DF" w:rsidRDefault="0013698B">
      <w:pPr>
        <w:pStyle w:val="a3"/>
        <w:spacing w:before="277"/>
        <w:ind w:left="1273"/>
        <w:jc w:val="left"/>
      </w:pPr>
      <w:r>
        <w:t>изучение</w:t>
      </w:r>
      <w:r>
        <w:rPr>
          <w:spacing w:val="-5"/>
        </w:rPr>
        <w:t xml:space="preserve"> </w:t>
      </w:r>
      <w:r>
        <w:t>особенностей</w:t>
      </w:r>
      <w:r>
        <w:rPr>
          <w:spacing w:val="-7"/>
        </w:rPr>
        <w:t xml:space="preserve"> </w:t>
      </w:r>
      <w:r>
        <w:t>их</w:t>
      </w:r>
      <w:r>
        <w:rPr>
          <w:spacing w:val="-10"/>
        </w:rPr>
        <w:t xml:space="preserve"> </w:t>
      </w:r>
      <w:r>
        <w:t>исполнения</w:t>
      </w:r>
      <w:r>
        <w:rPr>
          <w:spacing w:val="-5"/>
        </w:rPr>
        <w:t xml:space="preserve"> </w:t>
      </w:r>
      <w:r>
        <w:t>и</w:t>
      </w:r>
      <w:r>
        <w:rPr>
          <w:spacing w:val="-2"/>
        </w:rPr>
        <w:t xml:space="preserve"> звучания;</w:t>
      </w:r>
    </w:p>
    <w:p w14:paraId="0961DDA0" w14:textId="77777777" w:rsidR="004F75DF" w:rsidRDefault="0013698B">
      <w:pPr>
        <w:pStyle w:val="a3"/>
        <w:spacing w:before="201"/>
        <w:ind w:right="1135" w:firstLine="600"/>
      </w:pPr>
      <w:r>
        <w:t>определение на слух жанровой принадлежности, анализ символики традиционных образов;</w:t>
      </w:r>
    </w:p>
    <w:p w14:paraId="0A7FEED0" w14:textId="77777777" w:rsidR="004F75DF" w:rsidRDefault="0013698B">
      <w:pPr>
        <w:pStyle w:val="a3"/>
        <w:spacing w:before="197" w:line="242" w:lineRule="auto"/>
        <w:ind w:right="1142" w:firstLine="600"/>
      </w:pPr>
      <w:r>
        <w:t>разучивание и исполнение отдельных песен, фрагментов обрядов (по выбору учителя);</w:t>
      </w:r>
    </w:p>
    <w:p w14:paraId="68F95111" w14:textId="77777777" w:rsidR="004F75DF" w:rsidRDefault="0013698B">
      <w:pPr>
        <w:pStyle w:val="a3"/>
        <w:spacing w:before="194"/>
        <w:ind w:right="1141" w:firstLine="600"/>
      </w:pPr>
      <w:r>
        <w:t>вариативно: реконструкция фольклорного обряда или его фрагмента; исследовательские проекты по теме «Жанры семейного фольклора».</w:t>
      </w:r>
    </w:p>
    <w:p w14:paraId="3FA7D929" w14:textId="77777777" w:rsidR="004F75DF" w:rsidRDefault="0013698B">
      <w:pPr>
        <w:pStyle w:val="2"/>
        <w:spacing w:before="206"/>
        <w:ind w:left="1273"/>
        <w:jc w:val="left"/>
      </w:pPr>
      <w:r>
        <w:t>Наш</w:t>
      </w:r>
      <w:r>
        <w:rPr>
          <w:spacing w:val="-8"/>
        </w:rPr>
        <w:t xml:space="preserve"> </w:t>
      </w:r>
      <w:r>
        <w:t>край</w:t>
      </w:r>
      <w:r>
        <w:rPr>
          <w:spacing w:val="-6"/>
        </w:rPr>
        <w:t xml:space="preserve"> </w:t>
      </w:r>
      <w:r>
        <w:rPr>
          <w:spacing w:val="-2"/>
        </w:rPr>
        <w:t>сегодня.</w:t>
      </w:r>
    </w:p>
    <w:p w14:paraId="2542C786" w14:textId="77777777" w:rsidR="004F75DF" w:rsidRDefault="0013698B">
      <w:pPr>
        <w:pStyle w:val="a3"/>
        <w:spacing w:before="197"/>
        <w:ind w:right="1136" w:firstLine="60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0DED1A0D" w14:textId="77777777"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14:paraId="5C0D2B4E" w14:textId="77777777" w:rsidR="004F75DF" w:rsidRDefault="0013698B">
      <w:pPr>
        <w:pStyle w:val="a3"/>
        <w:spacing w:before="196" w:line="242" w:lineRule="auto"/>
        <w:ind w:right="1135" w:firstLine="600"/>
      </w:pPr>
      <w:r>
        <w:t xml:space="preserve">разучивание и исполнение гимна республики, города, песен местных </w:t>
      </w:r>
      <w:r>
        <w:rPr>
          <w:spacing w:val="-2"/>
        </w:rPr>
        <w:t>композиторов;</w:t>
      </w:r>
    </w:p>
    <w:p w14:paraId="00432D3A" w14:textId="77777777" w:rsidR="004F75DF" w:rsidRDefault="0013698B">
      <w:pPr>
        <w:pStyle w:val="a3"/>
        <w:spacing w:before="195"/>
        <w:ind w:right="1143" w:firstLine="600"/>
      </w:pPr>
      <w:r>
        <w:t>знакомство с творческой биографией, деятельностью местных мастеров культуры и искусства;</w:t>
      </w:r>
    </w:p>
    <w:p w14:paraId="2C2AAE0A" w14:textId="77777777" w:rsidR="004F75DF" w:rsidRDefault="0013698B">
      <w:pPr>
        <w:pStyle w:val="a3"/>
        <w:spacing w:before="201"/>
        <w:ind w:right="1145" w:firstLine="600"/>
      </w:pPr>
      <w:r>
        <w:t>вариативно: посещение местных</w:t>
      </w:r>
      <w:r>
        <w:rPr>
          <w:spacing w:val="-1"/>
        </w:rPr>
        <w:t xml:space="preserve"> </w:t>
      </w:r>
      <w:r>
        <w:t>музыкальных театров, музеев, концертов, написание отзыва с анализом спектакля, концерта, экскурсии;</w:t>
      </w:r>
    </w:p>
    <w:p w14:paraId="7C63704D" w14:textId="77777777" w:rsidR="004F75DF" w:rsidRDefault="0013698B">
      <w:pPr>
        <w:pStyle w:val="a3"/>
        <w:spacing w:before="201"/>
        <w:ind w:right="1141" w:firstLine="600"/>
      </w:pPr>
      <w:r>
        <w:t xml:space="preserve">исследовательские проекты, посвященные деятелям музыкальной культуры своей малой родины (композиторам, исполнителям, творческим </w:t>
      </w:r>
      <w:r>
        <w:rPr>
          <w:spacing w:val="-2"/>
        </w:rPr>
        <w:t>коллективам);</w:t>
      </w:r>
    </w:p>
    <w:p w14:paraId="0DD82AD1" w14:textId="77777777" w:rsidR="004F75DF" w:rsidRDefault="0013698B">
      <w:pPr>
        <w:pStyle w:val="a3"/>
        <w:spacing w:before="200"/>
        <w:ind w:right="1137" w:firstLine="600"/>
      </w:pPr>
      <w:r>
        <w:t xml:space="preserve">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w:t>
      </w:r>
      <w:r>
        <w:rPr>
          <w:spacing w:val="-2"/>
        </w:rPr>
        <w:t>края.</w:t>
      </w:r>
    </w:p>
    <w:p w14:paraId="38EF5CAF" w14:textId="77777777" w:rsidR="004F75DF" w:rsidRDefault="0013698B">
      <w:pPr>
        <w:pStyle w:val="2"/>
        <w:spacing w:before="206" w:line="388" w:lineRule="auto"/>
        <w:ind w:left="1273" w:right="3335" w:hanging="480"/>
      </w:pPr>
      <w:r>
        <w:t>Модуль</w:t>
      </w:r>
      <w:r>
        <w:rPr>
          <w:spacing w:val="-6"/>
        </w:rPr>
        <w:t xml:space="preserve"> </w:t>
      </w:r>
      <w:r>
        <w:t>№</w:t>
      </w:r>
      <w:r>
        <w:rPr>
          <w:spacing w:val="-9"/>
        </w:rPr>
        <w:t xml:space="preserve"> </w:t>
      </w:r>
      <w:r>
        <w:t>2</w:t>
      </w:r>
      <w:r>
        <w:rPr>
          <w:spacing w:val="-8"/>
        </w:rPr>
        <w:t xml:space="preserve"> </w:t>
      </w:r>
      <w:r>
        <w:t>«Народное</w:t>
      </w:r>
      <w:r>
        <w:rPr>
          <w:spacing w:val="-7"/>
        </w:rPr>
        <w:t xml:space="preserve"> </w:t>
      </w:r>
      <w:r>
        <w:t>музыкальное</w:t>
      </w:r>
      <w:r>
        <w:rPr>
          <w:spacing w:val="-7"/>
        </w:rPr>
        <w:t xml:space="preserve"> </w:t>
      </w:r>
      <w:r>
        <w:t>творчество</w:t>
      </w:r>
      <w:r>
        <w:rPr>
          <w:spacing w:val="-12"/>
        </w:rPr>
        <w:t xml:space="preserve"> </w:t>
      </w:r>
      <w:r>
        <w:t>России» Россия – наш общий дом.</w:t>
      </w:r>
    </w:p>
    <w:p w14:paraId="51C3675C" w14:textId="77777777" w:rsidR="004F75DF" w:rsidRDefault="0013698B">
      <w:pPr>
        <w:pStyle w:val="a3"/>
        <w:ind w:right="1131" w:firstLine="60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Pr>
          <w:spacing w:val="34"/>
        </w:rPr>
        <w:t xml:space="preserve">  </w:t>
      </w:r>
      <w:r>
        <w:t>для</w:t>
      </w:r>
      <w:r>
        <w:rPr>
          <w:spacing w:val="35"/>
        </w:rPr>
        <w:t xml:space="preserve">  </w:t>
      </w:r>
      <w:r>
        <w:t>обучающихся</w:t>
      </w:r>
      <w:r>
        <w:rPr>
          <w:spacing w:val="34"/>
        </w:rPr>
        <w:t xml:space="preserve">  </w:t>
      </w:r>
      <w:r>
        <w:t>Нижегородской</w:t>
      </w:r>
      <w:r>
        <w:rPr>
          <w:spacing w:val="34"/>
        </w:rPr>
        <w:t xml:space="preserve">  </w:t>
      </w:r>
      <w:r>
        <w:t>области</w:t>
      </w:r>
      <w:r>
        <w:rPr>
          <w:spacing w:val="38"/>
        </w:rPr>
        <w:t xml:space="preserve">  </w:t>
      </w:r>
      <w:r>
        <w:t>–</w:t>
      </w:r>
      <w:r>
        <w:rPr>
          <w:spacing w:val="34"/>
        </w:rPr>
        <w:t xml:space="preserve">  </w:t>
      </w:r>
      <w:r>
        <w:t>чувашский</w:t>
      </w:r>
      <w:r>
        <w:rPr>
          <w:spacing w:val="34"/>
        </w:rPr>
        <w:t xml:space="preserve">  </w:t>
      </w:r>
      <w:r>
        <w:rPr>
          <w:spacing w:val="-5"/>
        </w:rPr>
        <w:t>или</w:t>
      </w:r>
    </w:p>
    <w:p w14:paraId="506120B1" w14:textId="77777777" w:rsidR="004F75DF" w:rsidRDefault="004F75DF">
      <w:pPr>
        <w:sectPr w:rsidR="004F75DF">
          <w:pgSz w:w="11910" w:h="16390"/>
          <w:pgMar w:top="980" w:right="0" w:bottom="280" w:left="460" w:header="723" w:footer="0" w:gutter="0"/>
          <w:cols w:space="720"/>
        </w:sectPr>
      </w:pPr>
    </w:p>
    <w:p w14:paraId="39301233" w14:textId="77777777" w:rsidR="004F75DF" w:rsidRDefault="0013698B">
      <w:pPr>
        <w:pStyle w:val="a3"/>
        <w:spacing w:before="277"/>
        <w:ind w:right="1129"/>
      </w:pPr>
      <w:r>
        <w:t>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 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0436F796" w14:textId="77777777" w:rsidR="004F75DF" w:rsidRDefault="0013698B">
      <w:pPr>
        <w:pStyle w:val="a3"/>
        <w:spacing w:before="200"/>
        <w:ind w:left="1273"/>
        <w:jc w:val="left"/>
      </w:pPr>
      <w:r>
        <w:t>Виды</w:t>
      </w:r>
      <w:r>
        <w:rPr>
          <w:spacing w:val="-11"/>
        </w:rPr>
        <w:t xml:space="preserve"> </w:t>
      </w:r>
      <w:r>
        <w:t>деятельности</w:t>
      </w:r>
      <w:r>
        <w:rPr>
          <w:spacing w:val="-11"/>
        </w:rPr>
        <w:t xml:space="preserve"> </w:t>
      </w:r>
      <w:r>
        <w:rPr>
          <w:spacing w:val="-2"/>
        </w:rPr>
        <w:t>обучающихся:</w:t>
      </w:r>
    </w:p>
    <w:p w14:paraId="4BC4ECCA" w14:textId="77777777" w:rsidR="004F75DF" w:rsidRDefault="0013698B">
      <w:pPr>
        <w:pStyle w:val="a3"/>
        <w:tabs>
          <w:tab w:val="left" w:pos="2827"/>
          <w:tab w:val="left" w:pos="3292"/>
          <w:tab w:val="left" w:pos="4735"/>
          <w:tab w:val="left" w:pos="9349"/>
        </w:tabs>
        <w:spacing w:before="201"/>
        <w:ind w:right="1137" w:firstLine="600"/>
        <w:jc w:val="left"/>
      </w:pPr>
      <w:r>
        <w:rPr>
          <w:spacing w:val="-2"/>
        </w:rPr>
        <w:t>знакомство</w:t>
      </w:r>
      <w:r>
        <w:tab/>
      </w:r>
      <w:r>
        <w:rPr>
          <w:spacing w:val="-6"/>
        </w:rPr>
        <w:t>со</w:t>
      </w:r>
      <w:r>
        <w:tab/>
      </w:r>
      <w:r>
        <w:rPr>
          <w:spacing w:val="-2"/>
        </w:rPr>
        <w:t>звучанием</w:t>
      </w:r>
      <w:r>
        <w:tab/>
        <w:t>фольклорных</w:t>
      </w:r>
      <w:r>
        <w:rPr>
          <w:spacing w:val="80"/>
        </w:rPr>
        <w:t xml:space="preserve"> </w:t>
      </w:r>
      <w:r>
        <w:t>образцов</w:t>
      </w:r>
      <w:r>
        <w:rPr>
          <w:spacing w:val="80"/>
        </w:rPr>
        <w:t xml:space="preserve"> </w:t>
      </w:r>
      <w:r>
        <w:t>близких</w:t>
      </w:r>
      <w:r>
        <w:rPr>
          <w:spacing w:val="80"/>
        </w:rPr>
        <w:t xml:space="preserve"> </w:t>
      </w:r>
      <w:r>
        <w:t>и</w:t>
      </w:r>
      <w:r>
        <w:tab/>
      </w:r>
      <w:r>
        <w:rPr>
          <w:spacing w:val="-2"/>
        </w:rPr>
        <w:t xml:space="preserve">далеких </w:t>
      </w:r>
      <w:r>
        <w:t>регионов в аудио- и видеозаписи;</w:t>
      </w:r>
    </w:p>
    <w:p w14:paraId="5CBCDD2B" w14:textId="77777777" w:rsidR="004F75DF" w:rsidRDefault="0013698B">
      <w:pPr>
        <w:pStyle w:val="a3"/>
        <w:spacing w:before="201"/>
        <w:ind w:right="1123" w:firstLine="600"/>
        <w:jc w:val="left"/>
      </w:pPr>
      <w:r>
        <w:t>разучивание</w:t>
      </w:r>
      <w:r>
        <w:rPr>
          <w:spacing w:val="40"/>
        </w:rPr>
        <w:t xml:space="preserve"> </w:t>
      </w:r>
      <w:r>
        <w:t>и</w:t>
      </w:r>
      <w:r>
        <w:rPr>
          <w:spacing w:val="40"/>
        </w:rPr>
        <w:t xml:space="preserve"> </w:t>
      </w:r>
      <w:r>
        <w:t>исполнение</w:t>
      </w:r>
      <w:r>
        <w:rPr>
          <w:spacing w:val="40"/>
        </w:rPr>
        <w:t xml:space="preserve"> </w:t>
      </w:r>
      <w:r>
        <w:t>народных</w:t>
      </w:r>
      <w:r>
        <w:rPr>
          <w:spacing w:val="40"/>
        </w:rPr>
        <w:t xml:space="preserve"> </w:t>
      </w:r>
      <w:r>
        <w:t>песен,</w:t>
      </w:r>
      <w:r>
        <w:rPr>
          <w:spacing w:val="40"/>
        </w:rPr>
        <w:t xml:space="preserve"> </w:t>
      </w:r>
      <w:r>
        <w:t>танцев,</w:t>
      </w:r>
      <w:r>
        <w:rPr>
          <w:spacing w:val="40"/>
        </w:rPr>
        <w:t xml:space="preserve"> </w:t>
      </w:r>
      <w:r>
        <w:t>инструментальных</w:t>
      </w:r>
      <w:r>
        <w:rPr>
          <w:spacing w:val="40"/>
        </w:rPr>
        <w:t xml:space="preserve"> </w:t>
      </w:r>
      <w:r>
        <w:t>наигрышей, фольклорных игр разных народов России;</w:t>
      </w:r>
    </w:p>
    <w:p w14:paraId="547DA804" w14:textId="77777777" w:rsidR="004F75DF" w:rsidRDefault="0013698B">
      <w:pPr>
        <w:pStyle w:val="a3"/>
        <w:spacing w:before="197"/>
        <w:ind w:left="1273"/>
        <w:jc w:val="left"/>
      </w:pPr>
      <w:r>
        <w:t>определение</w:t>
      </w:r>
      <w:r>
        <w:rPr>
          <w:spacing w:val="-6"/>
        </w:rPr>
        <w:t xml:space="preserve"> </w:t>
      </w:r>
      <w:r>
        <w:t>на</w:t>
      </w:r>
      <w:r>
        <w:rPr>
          <w:spacing w:val="-5"/>
        </w:rPr>
        <w:t xml:space="preserve"> </w:t>
      </w:r>
      <w:r>
        <w:rPr>
          <w:spacing w:val="-2"/>
        </w:rPr>
        <w:t>слух:</w:t>
      </w:r>
    </w:p>
    <w:p w14:paraId="73A382C8" w14:textId="77777777" w:rsidR="004F75DF" w:rsidRDefault="0013698B">
      <w:pPr>
        <w:pStyle w:val="a3"/>
        <w:spacing w:before="201" w:line="388" w:lineRule="auto"/>
        <w:ind w:left="1273" w:right="1123"/>
        <w:jc w:val="left"/>
      </w:pPr>
      <w:r>
        <w:t>принадлежности к народной или композиторской музыке; исполнительского</w:t>
      </w:r>
      <w:r>
        <w:rPr>
          <w:spacing w:val="-13"/>
        </w:rPr>
        <w:t xml:space="preserve"> </w:t>
      </w:r>
      <w:r>
        <w:t>состава</w:t>
      </w:r>
      <w:r>
        <w:rPr>
          <w:spacing w:val="-12"/>
        </w:rPr>
        <w:t xml:space="preserve"> </w:t>
      </w:r>
      <w:r>
        <w:t>(вокального,</w:t>
      </w:r>
      <w:r>
        <w:rPr>
          <w:spacing w:val="-10"/>
        </w:rPr>
        <w:t xml:space="preserve"> </w:t>
      </w:r>
      <w:r>
        <w:t>инструментального,</w:t>
      </w:r>
      <w:r>
        <w:rPr>
          <w:spacing w:val="-10"/>
        </w:rPr>
        <w:t xml:space="preserve"> </w:t>
      </w:r>
      <w:r>
        <w:t>смешанного); жанра, характера музыки.</w:t>
      </w:r>
    </w:p>
    <w:p w14:paraId="62DD30FC" w14:textId="77777777" w:rsidR="004F75DF" w:rsidRDefault="0013698B">
      <w:pPr>
        <w:pStyle w:val="2"/>
        <w:spacing w:before="5"/>
        <w:ind w:left="1273"/>
        <w:jc w:val="left"/>
      </w:pPr>
      <w:r>
        <w:rPr>
          <w:spacing w:val="-2"/>
        </w:rPr>
        <w:t>Фольклорные</w:t>
      </w:r>
      <w:r>
        <w:rPr>
          <w:spacing w:val="3"/>
        </w:rPr>
        <w:t xml:space="preserve"> </w:t>
      </w:r>
      <w:r>
        <w:rPr>
          <w:spacing w:val="-2"/>
        </w:rPr>
        <w:t>жанры.</w:t>
      </w:r>
    </w:p>
    <w:p w14:paraId="5AAD16FA" w14:textId="77777777" w:rsidR="004F75DF" w:rsidRDefault="0013698B">
      <w:pPr>
        <w:pStyle w:val="a3"/>
        <w:spacing w:before="197"/>
        <w:ind w:right="1123" w:firstLine="600"/>
        <w:jc w:val="left"/>
      </w:pPr>
      <w:r>
        <w:t>Содержание:</w:t>
      </w:r>
      <w:r>
        <w:rPr>
          <w:spacing w:val="40"/>
        </w:rPr>
        <w:t xml:space="preserve"> </w:t>
      </w:r>
      <w:r>
        <w:t>Общее</w:t>
      </w:r>
      <w:r>
        <w:rPr>
          <w:spacing w:val="40"/>
        </w:rPr>
        <w:t xml:space="preserve"> </w:t>
      </w:r>
      <w:r>
        <w:t>и</w:t>
      </w:r>
      <w:r>
        <w:rPr>
          <w:spacing w:val="40"/>
        </w:rPr>
        <w:t xml:space="preserve"> </w:t>
      </w:r>
      <w:r>
        <w:t>особенное</w:t>
      </w:r>
      <w:r>
        <w:rPr>
          <w:spacing w:val="40"/>
        </w:rPr>
        <w:t xml:space="preserve"> </w:t>
      </w:r>
      <w:r>
        <w:t>в</w:t>
      </w:r>
      <w:r>
        <w:rPr>
          <w:spacing w:val="40"/>
        </w:rPr>
        <w:t xml:space="preserve"> </w:t>
      </w:r>
      <w:r>
        <w:t>фольклоре</w:t>
      </w:r>
      <w:r>
        <w:rPr>
          <w:spacing w:val="40"/>
        </w:rPr>
        <w:t xml:space="preserve"> </w:t>
      </w:r>
      <w:r>
        <w:t>народов</w:t>
      </w:r>
      <w:r>
        <w:rPr>
          <w:spacing w:val="40"/>
        </w:rPr>
        <w:t xml:space="preserve"> </w:t>
      </w:r>
      <w:r>
        <w:t>России:</w:t>
      </w:r>
      <w:r>
        <w:rPr>
          <w:spacing w:val="40"/>
        </w:rPr>
        <w:t xml:space="preserve"> </w:t>
      </w:r>
      <w:r>
        <w:t>лирика, эпос, танец.</w:t>
      </w:r>
    </w:p>
    <w:p w14:paraId="3D575015" w14:textId="77777777"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14:paraId="59A8189C" w14:textId="77777777" w:rsidR="004F75DF" w:rsidRDefault="0013698B">
      <w:pPr>
        <w:pStyle w:val="a3"/>
        <w:spacing w:before="201"/>
        <w:ind w:right="1123" w:firstLine="600"/>
        <w:jc w:val="left"/>
      </w:pPr>
      <w:r>
        <w:t>знакомство</w:t>
      </w:r>
      <w:r>
        <w:rPr>
          <w:spacing w:val="40"/>
        </w:rPr>
        <w:t xml:space="preserve"> </w:t>
      </w:r>
      <w:r>
        <w:t>со</w:t>
      </w:r>
      <w:r>
        <w:rPr>
          <w:spacing w:val="40"/>
        </w:rPr>
        <w:t xml:space="preserve"> </w:t>
      </w:r>
      <w:r>
        <w:t>звучанием</w:t>
      </w:r>
      <w:r>
        <w:rPr>
          <w:spacing w:val="40"/>
        </w:rPr>
        <w:t xml:space="preserve"> </w:t>
      </w:r>
      <w:r>
        <w:t>фольклора</w:t>
      </w:r>
      <w:r>
        <w:rPr>
          <w:spacing w:val="40"/>
        </w:rPr>
        <w:t xml:space="preserve"> </w:t>
      </w:r>
      <w:r>
        <w:t>разных</w:t>
      </w:r>
      <w:r>
        <w:rPr>
          <w:spacing w:val="40"/>
        </w:rPr>
        <w:t xml:space="preserve"> </w:t>
      </w:r>
      <w:r>
        <w:t>регионов</w:t>
      </w:r>
      <w:r>
        <w:rPr>
          <w:spacing w:val="40"/>
        </w:rPr>
        <w:t xml:space="preserve"> </w:t>
      </w:r>
      <w:r>
        <w:t>России</w:t>
      </w:r>
      <w:r>
        <w:rPr>
          <w:spacing w:val="40"/>
        </w:rPr>
        <w:t xml:space="preserve"> </w:t>
      </w:r>
      <w:r>
        <w:t>в</w:t>
      </w:r>
      <w:r>
        <w:rPr>
          <w:spacing w:val="40"/>
        </w:rPr>
        <w:t xml:space="preserve"> </w:t>
      </w:r>
      <w:r>
        <w:t xml:space="preserve">аудио-и </w:t>
      </w:r>
      <w:r>
        <w:rPr>
          <w:spacing w:val="-2"/>
        </w:rPr>
        <w:t>видеозаписи;</w:t>
      </w:r>
    </w:p>
    <w:p w14:paraId="20C4F07D" w14:textId="77777777" w:rsidR="004F75DF" w:rsidRDefault="0013698B">
      <w:pPr>
        <w:pStyle w:val="a3"/>
        <w:spacing w:before="201"/>
        <w:ind w:left="1273"/>
        <w:jc w:val="left"/>
      </w:pPr>
      <w:r>
        <w:t>аутентичная</w:t>
      </w:r>
      <w:r>
        <w:rPr>
          <w:spacing w:val="-9"/>
        </w:rPr>
        <w:t xml:space="preserve"> </w:t>
      </w:r>
      <w:r>
        <w:t>манера</w:t>
      </w:r>
      <w:r>
        <w:rPr>
          <w:spacing w:val="-10"/>
        </w:rPr>
        <w:t xml:space="preserve"> </w:t>
      </w:r>
      <w:r>
        <w:rPr>
          <w:spacing w:val="-2"/>
        </w:rPr>
        <w:t>исполнения;</w:t>
      </w:r>
    </w:p>
    <w:p w14:paraId="3E4AC0C1" w14:textId="77777777" w:rsidR="004F75DF" w:rsidRDefault="0013698B">
      <w:pPr>
        <w:pStyle w:val="a3"/>
        <w:spacing w:before="197"/>
        <w:ind w:right="1123" w:firstLine="600"/>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 музыки разных народов;</w:t>
      </w:r>
    </w:p>
    <w:p w14:paraId="54D181AE" w14:textId="77777777" w:rsidR="004F75DF" w:rsidRDefault="0013698B">
      <w:pPr>
        <w:pStyle w:val="a3"/>
        <w:spacing w:before="201"/>
        <w:ind w:right="1123" w:firstLine="60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14:paraId="0468DAB0" w14:textId="77777777" w:rsidR="004F75DF" w:rsidRDefault="0013698B">
      <w:pPr>
        <w:pStyle w:val="a3"/>
        <w:spacing w:before="3" w:line="520" w:lineRule="atLeast"/>
        <w:ind w:left="1273" w:right="1123"/>
        <w:jc w:val="left"/>
      </w:pPr>
      <w:r>
        <w:t>разучивание и исполнение народных песен, танцев, эпических сказаний; двигательная,</w:t>
      </w:r>
      <w:r>
        <w:rPr>
          <w:spacing w:val="80"/>
        </w:rPr>
        <w:t xml:space="preserve"> </w:t>
      </w:r>
      <w:r>
        <w:t>ритмическая,</w:t>
      </w:r>
      <w:r>
        <w:rPr>
          <w:spacing w:val="80"/>
        </w:rPr>
        <w:t xml:space="preserve"> </w:t>
      </w:r>
      <w:r>
        <w:t>интонационная</w:t>
      </w:r>
      <w:r>
        <w:rPr>
          <w:spacing w:val="80"/>
        </w:rPr>
        <w:t xml:space="preserve"> </w:t>
      </w:r>
      <w:r>
        <w:t>импровизация</w:t>
      </w:r>
      <w:r>
        <w:rPr>
          <w:spacing w:val="80"/>
        </w:rPr>
        <w:t xml:space="preserve"> </w:t>
      </w:r>
      <w:r>
        <w:t>в</w:t>
      </w:r>
      <w:r>
        <w:rPr>
          <w:spacing w:val="80"/>
        </w:rPr>
        <w:t xml:space="preserve"> </w:t>
      </w:r>
      <w:r>
        <w:t>характере</w:t>
      </w:r>
    </w:p>
    <w:p w14:paraId="459A49AF" w14:textId="77777777" w:rsidR="004F75DF" w:rsidRDefault="0013698B">
      <w:pPr>
        <w:pStyle w:val="a3"/>
        <w:spacing w:before="3"/>
        <w:jc w:val="left"/>
      </w:pPr>
      <w:r>
        <w:t>изученных</w:t>
      </w:r>
      <w:r>
        <w:rPr>
          <w:spacing w:val="-10"/>
        </w:rPr>
        <w:t xml:space="preserve"> </w:t>
      </w:r>
      <w:r>
        <w:t>народных</w:t>
      </w:r>
      <w:r>
        <w:rPr>
          <w:spacing w:val="-5"/>
        </w:rPr>
        <w:t xml:space="preserve"> </w:t>
      </w:r>
      <w:r>
        <w:t>танцев</w:t>
      </w:r>
      <w:r>
        <w:rPr>
          <w:spacing w:val="-6"/>
        </w:rPr>
        <w:t xml:space="preserve"> </w:t>
      </w:r>
      <w:r>
        <w:t>и</w:t>
      </w:r>
      <w:r>
        <w:rPr>
          <w:spacing w:val="-6"/>
        </w:rPr>
        <w:t xml:space="preserve"> </w:t>
      </w:r>
      <w:r>
        <w:rPr>
          <w:spacing w:val="-2"/>
        </w:rPr>
        <w:t>песен;</w:t>
      </w:r>
    </w:p>
    <w:p w14:paraId="4B099DCF" w14:textId="77777777" w:rsidR="004F75DF" w:rsidRDefault="0013698B">
      <w:pPr>
        <w:pStyle w:val="a3"/>
        <w:spacing w:before="196" w:line="244" w:lineRule="auto"/>
        <w:ind w:right="1123" w:firstLine="600"/>
        <w:jc w:val="left"/>
      </w:pPr>
      <w:r>
        <w:t>вариативно:</w:t>
      </w:r>
      <w:r>
        <w:rPr>
          <w:spacing w:val="80"/>
        </w:rPr>
        <w:t xml:space="preserve"> </w:t>
      </w:r>
      <w:r>
        <w:t>исследовательские</w:t>
      </w:r>
      <w:r>
        <w:rPr>
          <w:spacing w:val="80"/>
        </w:rPr>
        <w:t xml:space="preserve"> </w:t>
      </w:r>
      <w:r>
        <w:t>проекты,</w:t>
      </w:r>
      <w:r>
        <w:rPr>
          <w:spacing w:val="80"/>
        </w:rPr>
        <w:t xml:space="preserve"> </w:t>
      </w:r>
      <w:r>
        <w:t>посвященные</w:t>
      </w:r>
      <w:r>
        <w:rPr>
          <w:spacing w:val="80"/>
        </w:rPr>
        <w:t xml:space="preserve"> </w:t>
      </w:r>
      <w:r>
        <w:t>музыке</w:t>
      </w:r>
      <w:r>
        <w:rPr>
          <w:spacing w:val="80"/>
        </w:rPr>
        <w:t xml:space="preserve"> </w:t>
      </w:r>
      <w:r>
        <w:t>разных народов России; музыкальный фестиваль «Народы России».</w:t>
      </w:r>
    </w:p>
    <w:p w14:paraId="4AF7E2DE" w14:textId="77777777" w:rsidR="004F75DF" w:rsidRDefault="004F75DF">
      <w:pPr>
        <w:spacing w:line="244" w:lineRule="auto"/>
        <w:sectPr w:rsidR="004F75DF">
          <w:pgSz w:w="11910" w:h="16390"/>
          <w:pgMar w:top="980" w:right="0" w:bottom="280" w:left="460" w:header="723" w:footer="0" w:gutter="0"/>
          <w:cols w:space="720"/>
        </w:sectPr>
      </w:pPr>
    </w:p>
    <w:p w14:paraId="22C7423B" w14:textId="77777777" w:rsidR="004F75DF" w:rsidRDefault="0013698B">
      <w:pPr>
        <w:pStyle w:val="2"/>
        <w:spacing w:before="282"/>
        <w:ind w:left="1273"/>
        <w:jc w:val="left"/>
      </w:pPr>
      <w:r>
        <w:t>Фольклор</w:t>
      </w:r>
      <w:r>
        <w:rPr>
          <w:spacing w:val="-12"/>
        </w:rPr>
        <w:t xml:space="preserve"> </w:t>
      </w:r>
      <w:r>
        <w:t>в</w:t>
      </w:r>
      <w:r>
        <w:rPr>
          <w:spacing w:val="-12"/>
        </w:rPr>
        <w:t xml:space="preserve"> </w:t>
      </w:r>
      <w:r>
        <w:t>творчестве</w:t>
      </w:r>
      <w:r>
        <w:rPr>
          <w:spacing w:val="-9"/>
        </w:rPr>
        <w:t xml:space="preserve"> </w:t>
      </w:r>
      <w:r>
        <w:t>профессиональных</w:t>
      </w:r>
      <w:r>
        <w:rPr>
          <w:spacing w:val="-15"/>
        </w:rPr>
        <w:t xml:space="preserve"> </w:t>
      </w:r>
      <w:r>
        <w:rPr>
          <w:spacing w:val="-2"/>
        </w:rPr>
        <w:t>композиторов.</w:t>
      </w:r>
    </w:p>
    <w:p w14:paraId="51449445" w14:textId="77777777" w:rsidR="004F75DF" w:rsidRDefault="0013698B">
      <w:pPr>
        <w:pStyle w:val="a3"/>
        <w:spacing w:before="196"/>
        <w:ind w:right="1140" w:firstLine="600"/>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4EF8F5CE" w14:textId="77777777"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14:paraId="3FFAB867" w14:textId="77777777" w:rsidR="004F75DF" w:rsidRDefault="0013698B">
      <w:pPr>
        <w:pStyle w:val="a3"/>
        <w:spacing w:before="196"/>
        <w:ind w:right="1123" w:firstLine="600"/>
        <w:jc w:val="left"/>
      </w:pPr>
      <w:r>
        <w:t>сравнение</w:t>
      </w:r>
      <w:r>
        <w:rPr>
          <w:spacing w:val="40"/>
        </w:rPr>
        <w:t xml:space="preserve"> </w:t>
      </w:r>
      <w:r>
        <w:t>аутентичного</w:t>
      </w:r>
      <w:r>
        <w:rPr>
          <w:spacing w:val="40"/>
        </w:rPr>
        <w:t xml:space="preserve"> </w:t>
      </w:r>
      <w:r>
        <w:t>звучания</w:t>
      </w:r>
      <w:r>
        <w:rPr>
          <w:spacing w:val="40"/>
        </w:rPr>
        <w:t xml:space="preserve"> </w:t>
      </w:r>
      <w:r>
        <w:t>фольклора</w:t>
      </w:r>
      <w:r>
        <w:rPr>
          <w:spacing w:val="40"/>
        </w:rPr>
        <w:t xml:space="preserve"> </w:t>
      </w:r>
      <w:r>
        <w:t>и</w:t>
      </w:r>
      <w:r>
        <w:rPr>
          <w:spacing w:val="40"/>
        </w:rPr>
        <w:t xml:space="preserve"> </w:t>
      </w:r>
      <w:r>
        <w:t>фольклорных</w:t>
      </w:r>
      <w:r>
        <w:rPr>
          <w:spacing w:val="40"/>
        </w:rPr>
        <w:t xml:space="preserve"> </w:t>
      </w:r>
      <w:r>
        <w:t>мелодий</w:t>
      </w:r>
      <w:r>
        <w:rPr>
          <w:spacing w:val="40"/>
        </w:rPr>
        <w:t xml:space="preserve"> </w:t>
      </w:r>
      <w:r>
        <w:t>в композиторской обработке;</w:t>
      </w:r>
    </w:p>
    <w:p w14:paraId="108115B9" w14:textId="77777777" w:rsidR="004F75DF" w:rsidRDefault="0013698B">
      <w:pPr>
        <w:pStyle w:val="a3"/>
        <w:spacing w:before="3" w:line="520" w:lineRule="atLeast"/>
        <w:ind w:left="1273" w:right="1123"/>
        <w:jc w:val="left"/>
      </w:pPr>
      <w:r>
        <w:t>разучивание, исполнение народной песни в композиторской обработке; знакомство</w:t>
      </w:r>
      <w:r>
        <w:rPr>
          <w:spacing w:val="47"/>
          <w:w w:val="150"/>
        </w:rPr>
        <w:t xml:space="preserve"> </w:t>
      </w:r>
      <w:r>
        <w:t>с</w:t>
      </w:r>
      <w:r>
        <w:rPr>
          <w:spacing w:val="49"/>
          <w:w w:val="150"/>
        </w:rPr>
        <w:t xml:space="preserve"> </w:t>
      </w:r>
      <w:r>
        <w:t>2–3</w:t>
      </w:r>
      <w:r>
        <w:rPr>
          <w:spacing w:val="79"/>
        </w:rPr>
        <w:t xml:space="preserve"> </w:t>
      </w:r>
      <w:r>
        <w:t>фрагментами</w:t>
      </w:r>
      <w:r>
        <w:rPr>
          <w:spacing w:val="47"/>
          <w:w w:val="150"/>
        </w:rPr>
        <w:t xml:space="preserve"> </w:t>
      </w:r>
      <w:r>
        <w:t>крупных</w:t>
      </w:r>
      <w:r>
        <w:rPr>
          <w:spacing w:val="79"/>
        </w:rPr>
        <w:t xml:space="preserve"> </w:t>
      </w:r>
      <w:r>
        <w:t>сочинений</w:t>
      </w:r>
      <w:r>
        <w:rPr>
          <w:spacing w:val="48"/>
          <w:w w:val="150"/>
        </w:rPr>
        <w:t xml:space="preserve"> </w:t>
      </w:r>
      <w:r>
        <w:t>(опера,</w:t>
      </w:r>
      <w:r>
        <w:rPr>
          <w:spacing w:val="50"/>
          <w:w w:val="150"/>
        </w:rPr>
        <w:t xml:space="preserve"> </w:t>
      </w:r>
      <w:r>
        <w:rPr>
          <w:spacing w:val="-2"/>
        </w:rPr>
        <w:t>симфония,</w:t>
      </w:r>
    </w:p>
    <w:p w14:paraId="432B0691" w14:textId="77777777" w:rsidR="004F75DF" w:rsidRDefault="0013698B">
      <w:pPr>
        <w:pStyle w:val="a3"/>
        <w:spacing w:before="3"/>
        <w:ind w:right="1123"/>
        <w:jc w:val="left"/>
      </w:pPr>
      <w:r>
        <w:t>концерт,</w:t>
      </w:r>
      <w:r>
        <w:rPr>
          <w:spacing w:val="40"/>
        </w:rPr>
        <w:t xml:space="preserve"> </w:t>
      </w:r>
      <w:r>
        <w:t>квартет,</w:t>
      </w:r>
      <w:r>
        <w:rPr>
          <w:spacing w:val="40"/>
        </w:rPr>
        <w:t xml:space="preserve"> </w:t>
      </w:r>
      <w:r>
        <w:t>вариации),</w:t>
      </w:r>
      <w:r>
        <w:rPr>
          <w:spacing w:val="40"/>
        </w:rPr>
        <w:t xml:space="preserve"> </w:t>
      </w:r>
      <w:r>
        <w:t>в</w:t>
      </w:r>
      <w:r>
        <w:rPr>
          <w:spacing w:val="40"/>
        </w:rPr>
        <w:t xml:space="preserve"> </w:t>
      </w:r>
      <w:r>
        <w:t>которых</w:t>
      </w:r>
      <w:r>
        <w:rPr>
          <w:spacing w:val="40"/>
        </w:rPr>
        <w:t xml:space="preserve"> </w:t>
      </w:r>
      <w:r>
        <w:t>использованы</w:t>
      </w:r>
      <w:r>
        <w:rPr>
          <w:spacing w:val="40"/>
        </w:rPr>
        <w:t xml:space="preserve"> </w:t>
      </w:r>
      <w:r>
        <w:t>подлинные</w:t>
      </w:r>
      <w:r>
        <w:rPr>
          <w:spacing w:val="40"/>
        </w:rPr>
        <w:t xml:space="preserve"> </w:t>
      </w:r>
      <w:r>
        <w:t>народные</w:t>
      </w:r>
      <w:r>
        <w:rPr>
          <w:spacing w:val="40"/>
        </w:rPr>
        <w:t xml:space="preserve"> </w:t>
      </w:r>
      <w:r>
        <w:rPr>
          <w:spacing w:val="-2"/>
        </w:rPr>
        <w:t>мелодии;</w:t>
      </w:r>
    </w:p>
    <w:p w14:paraId="64A7B088" w14:textId="77777777" w:rsidR="004F75DF" w:rsidRDefault="0013698B">
      <w:pPr>
        <w:pStyle w:val="a3"/>
        <w:tabs>
          <w:tab w:val="left" w:pos="3032"/>
          <w:tab w:val="left" w:pos="3574"/>
          <w:tab w:val="left" w:pos="5369"/>
          <w:tab w:val="left" w:pos="7628"/>
          <w:tab w:val="left" w:pos="9240"/>
        </w:tabs>
        <w:spacing w:before="202"/>
        <w:ind w:right="1143" w:firstLine="600"/>
        <w:jc w:val="left"/>
      </w:pPr>
      <w:r>
        <w:rPr>
          <w:spacing w:val="-2"/>
        </w:rPr>
        <w:t>наблюдение</w:t>
      </w:r>
      <w:r>
        <w:tab/>
      </w:r>
      <w:r>
        <w:rPr>
          <w:spacing w:val="-6"/>
        </w:rPr>
        <w:t>за</w:t>
      </w:r>
      <w:r>
        <w:tab/>
      </w:r>
      <w:r>
        <w:rPr>
          <w:spacing w:val="-2"/>
        </w:rPr>
        <w:t>принципами</w:t>
      </w:r>
      <w:r>
        <w:tab/>
      </w:r>
      <w:r>
        <w:rPr>
          <w:spacing w:val="-2"/>
        </w:rPr>
        <w:t>композиторской</w:t>
      </w:r>
      <w:r>
        <w:tab/>
      </w:r>
      <w:r>
        <w:rPr>
          <w:spacing w:val="-2"/>
        </w:rPr>
        <w:t>обработки,</w:t>
      </w:r>
      <w:r>
        <w:tab/>
      </w:r>
      <w:r>
        <w:rPr>
          <w:spacing w:val="-2"/>
        </w:rPr>
        <w:t xml:space="preserve">развития </w:t>
      </w:r>
      <w:r>
        <w:t>фольклорного тематического материала;</w:t>
      </w:r>
    </w:p>
    <w:p w14:paraId="102C32AB" w14:textId="77777777" w:rsidR="004F75DF" w:rsidRDefault="0013698B">
      <w:pPr>
        <w:pStyle w:val="a3"/>
        <w:spacing w:before="201"/>
        <w:ind w:right="1136" w:firstLine="60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0AA074C2" w14:textId="77777777" w:rsidR="004F75DF" w:rsidRDefault="0013698B">
      <w:pPr>
        <w:pStyle w:val="a3"/>
        <w:tabs>
          <w:tab w:val="left" w:pos="2860"/>
          <w:tab w:val="left" w:pos="4299"/>
          <w:tab w:val="left" w:pos="5766"/>
          <w:tab w:val="left" w:pos="7277"/>
          <w:tab w:val="left" w:pos="8534"/>
        </w:tabs>
        <w:spacing w:before="200"/>
        <w:ind w:right="1145" w:firstLine="600"/>
        <w:jc w:val="left"/>
      </w:pPr>
      <w:r>
        <w:rPr>
          <w:spacing w:val="-2"/>
        </w:rPr>
        <w:t>посещение</w:t>
      </w:r>
      <w:r>
        <w:tab/>
      </w:r>
      <w:r>
        <w:rPr>
          <w:spacing w:val="-2"/>
        </w:rPr>
        <w:t>концерта,</w:t>
      </w:r>
      <w:r>
        <w:tab/>
      </w:r>
      <w:r>
        <w:rPr>
          <w:spacing w:val="-2"/>
        </w:rPr>
        <w:t>спектакля</w:t>
      </w:r>
      <w:r>
        <w:tab/>
      </w:r>
      <w:r>
        <w:rPr>
          <w:spacing w:val="-2"/>
        </w:rPr>
        <w:t>(просмотр</w:t>
      </w:r>
      <w:r>
        <w:tab/>
      </w:r>
      <w:r>
        <w:rPr>
          <w:spacing w:val="-2"/>
        </w:rPr>
        <w:t>фильма,</w:t>
      </w:r>
      <w:r>
        <w:tab/>
      </w:r>
      <w:r>
        <w:rPr>
          <w:spacing w:val="-2"/>
        </w:rPr>
        <w:t xml:space="preserve">телепередачи), </w:t>
      </w:r>
      <w:r>
        <w:t>посвященного данной теме;</w:t>
      </w:r>
    </w:p>
    <w:p w14:paraId="48ABF784" w14:textId="77777777" w:rsidR="004F75DF" w:rsidRDefault="0013698B">
      <w:pPr>
        <w:pStyle w:val="a3"/>
        <w:tabs>
          <w:tab w:val="left" w:pos="2914"/>
          <w:tab w:val="left" w:pos="3260"/>
          <w:tab w:val="left" w:pos="4247"/>
          <w:tab w:val="left" w:pos="4611"/>
          <w:tab w:val="left" w:pos="5447"/>
          <w:tab w:val="left" w:pos="7063"/>
          <w:tab w:val="left" w:pos="8353"/>
          <w:tab w:val="left" w:pos="8857"/>
        </w:tabs>
        <w:spacing w:before="197"/>
        <w:ind w:right="1142" w:firstLine="600"/>
        <w:jc w:val="left"/>
      </w:pPr>
      <w:r>
        <w:rPr>
          <w:spacing w:val="-2"/>
        </w:rPr>
        <w:t>обсуждение</w:t>
      </w:r>
      <w:r>
        <w:tab/>
      </w:r>
      <w:r>
        <w:rPr>
          <w:spacing w:val="-10"/>
        </w:rPr>
        <w:t>в</w:t>
      </w:r>
      <w:r>
        <w:tab/>
      </w:r>
      <w:r>
        <w:rPr>
          <w:spacing w:val="-2"/>
        </w:rPr>
        <w:t>классе</w:t>
      </w:r>
      <w:r>
        <w:tab/>
      </w:r>
      <w:r>
        <w:rPr>
          <w:spacing w:val="-10"/>
        </w:rPr>
        <w:t>и</w:t>
      </w:r>
      <w:r>
        <w:tab/>
      </w:r>
      <w:r>
        <w:rPr>
          <w:spacing w:val="-2"/>
        </w:rPr>
        <w:t>(или)</w:t>
      </w:r>
      <w:r>
        <w:tab/>
      </w:r>
      <w:r>
        <w:rPr>
          <w:spacing w:val="-2"/>
        </w:rPr>
        <w:t>письменная</w:t>
      </w:r>
      <w:r>
        <w:tab/>
      </w:r>
      <w:r>
        <w:rPr>
          <w:spacing w:val="-2"/>
        </w:rPr>
        <w:t>рецензия</w:t>
      </w:r>
      <w:r>
        <w:tab/>
      </w:r>
      <w:r>
        <w:rPr>
          <w:spacing w:val="-6"/>
        </w:rPr>
        <w:t>по</w:t>
      </w:r>
      <w:r>
        <w:tab/>
      </w:r>
      <w:r>
        <w:rPr>
          <w:spacing w:val="-2"/>
        </w:rPr>
        <w:t>результатам просмотра.</w:t>
      </w:r>
    </w:p>
    <w:p w14:paraId="08434FE9" w14:textId="77777777" w:rsidR="004F75DF" w:rsidRDefault="0013698B">
      <w:pPr>
        <w:pStyle w:val="2"/>
        <w:spacing w:before="205"/>
        <w:ind w:left="1273"/>
        <w:jc w:val="left"/>
      </w:pPr>
      <w:r>
        <w:t>На</w:t>
      </w:r>
      <w:r>
        <w:rPr>
          <w:spacing w:val="-7"/>
        </w:rPr>
        <w:t xml:space="preserve"> </w:t>
      </w:r>
      <w:r>
        <w:t>рубежах</w:t>
      </w:r>
      <w:r>
        <w:rPr>
          <w:spacing w:val="-5"/>
        </w:rPr>
        <w:t xml:space="preserve"> </w:t>
      </w:r>
      <w:r>
        <w:rPr>
          <w:spacing w:val="-2"/>
        </w:rPr>
        <w:t>культур.</w:t>
      </w:r>
    </w:p>
    <w:p w14:paraId="195D3FAA" w14:textId="77777777" w:rsidR="004F75DF" w:rsidRDefault="0013698B">
      <w:pPr>
        <w:pStyle w:val="a3"/>
        <w:spacing w:before="197"/>
        <w:ind w:left="1273"/>
        <w:jc w:val="left"/>
      </w:pPr>
      <w:r>
        <w:t>Содержание:</w:t>
      </w:r>
      <w:r>
        <w:rPr>
          <w:spacing w:val="72"/>
        </w:rPr>
        <w:t xml:space="preserve"> </w:t>
      </w:r>
      <w:r>
        <w:t>Взаимное</w:t>
      </w:r>
      <w:r>
        <w:rPr>
          <w:spacing w:val="74"/>
        </w:rPr>
        <w:t xml:space="preserve"> </w:t>
      </w:r>
      <w:r>
        <w:t>влияние</w:t>
      </w:r>
      <w:r>
        <w:rPr>
          <w:spacing w:val="75"/>
        </w:rPr>
        <w:t xml:space="preserve"> </w:t>
      </w:r>
      <w:r>
        <w:t>фольклорных</w:t>
      </w:r>
      <w:r>
        <w:rPr>
          <w:spacing w:val="69"/>
        </w:rPr>
        <w:t xml:space="preserve"> </w:t>
      </w:r>
      <w:r>
        <w:t>традиций</w:t>
      </w:r>
      <w:r>
        <w:rPr>
          <w:spacing w:val="72"/>
        </w:rPr>
        <w:t xml:space="preserve"> </w:t>
      </w:r>
      <w:r>
        <w:t>друг</w:t>
      </w:r>
      <w:r>
        <w:rPr>
          <w:spacing w:val="75"/>
        </w:rPr>
        <w:t xml:space="preserve"> </w:t>
      </w:r>
      <w:r>
        <w:t>на</w:t>
      </w:r>
      <w:r>
        <w:rPr>
          <w:spacing w:val="74"/>
        </w:rPr>
        <w:t xml:space="preserve"> </w:t>
      </w:r>
      <w:r>
        <w:rPr>
          <w:spacing w:val="-2"/>
        </w:rPr>
        <w:t>друга.</w:t>
      </w:r>
    </w:p>
    <w:p w14:paraId="29602211" w14:textId="77777777" w:rsidR="004F75DF" w:rsidRDefault="0013698B">
      <w:pPr>
        <w:pStyle w:val="a3"/>
        <w:jc w:val="left"/>
      </w:pPr>
      <w:r>
        <w:t>Этнографические</w:t>
      </w:r>
      <w:r>
        <w:rPr>
          <w:spacing w:val="-12"/>
        </w:rPr>
        <w:t xml:space="preserve"> </w:t>
      </w:r>
      <w:r>
        <w:t>экспедиции</w:t>
      </w:r>
      <w:r>
        <w:rPr>
          <w:spacing w:val="-12"/>
        </w:rPr>
        <w:t xml:space="preserve"> </w:t>
      </w:r>
      <w:r>
        <w:t>и</w:t>
      </w:r>
      <w:r>
        <w:rPr>
          <w:spacing w:val="-13"/>
        </w:rPr>
        <w:t xml:space="preserve"> </w:t>
      </w:r>
      <w:r>
        <w:t>фестивали.</w:t>
      </w:r>
      <w:r>
        <w:rPr>
          <w:spacing w:val="-10"/>
        </w:rPr>
        <w:t xml:space="preserve"> </w:t>
      </w:r>
      <w:r>
        <w:t>Современная</w:t>
      </w:r>
      <w:r>
        <w:rPr>
          <w:spacing w:val="-10"/>
        </w:rPr>
        <w:t xml:space="preserve"> </w:t>
      </w:r>
      <w:r>
        <w:t>жизнь</w:t>
      </w:r>
      <w:r>
        <w:rPr>
          <w:spacing w:val="-14"/>
        </w:rPr>
        <w:t xml:space="preserve"> </w:t>
      </w:r>
      <w:r>
        <w:rPr>
          <w:spacing w:val="-2"/>
        </w:rPr>
        <w:t>фольклора.</w:t>
      </w:r>
    </w:p>
    <w:p w14:paraId="6807C0B0" w14:textId="77777777"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14:paraId="0C7809F7" w14:textId="77777777" w:rsidR="004F75DF" w:rsidRDefault="0013698B">
      <w:pPr>
        <w:pStyle w:val="a3"/>
        <w:spacing w:before="202"/>
        <w:ind w:right="1139" w:firstLine="60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7422FD07" w14:textId="77777777" w:rsidR="004F75DF" w:rsidRDefault="0013698B">
      <w:pPr>
        <w:pStyle w:val="a3"/>
        <w:spacing w:before="196"/>
        <w:ind w:right="1123" w:firstLine="600"/>
        <w:jc w:val="left"/>
      </w:pPr>
      <w:r>
        <w:t>изучение</w:t>
      </w:r>
      <w:r>
        <w:rPr>
          <w:spacing w:val="40"/>
        </w:rPr>
        <w:t xml:space="preserve"> </w:t>
      </w:r>
      <w:r>
        <w:t>творчества</w:t>
      </w:r>
      <w:r>
        <w:rPr>
          <w:spacing w:val="40"/>
        </w:rPr>
        <w:t xml:space="preserve"> </w:t>
      </w:r>
      <w:r>
        <w:t>и</w:t>
      </w:r>
      <w:r>
        <w:rPr>
          <w:spacing w:val="40"/>
        </w:rPr>
        <w:t xml:space="preserve"> </w:t>
      </w:r>
      <w:r>
        <w:t>вклада</w:t>
      </w:r>
      <w:r>
        <w:rPr>
          <w:spacing w:val="40"/>
        </w:rPr>
        <w:t xml:space="preserve"> </w:t>
      </w:r>
      <w:r>
        <w:t>в</w:t>
      </w:r>
      <w:r>
        <w:rPr>
          <w:spacing w:val="40"/>
        </w:rPr>
        <w:t xml:space="preserve"> </w:t>
      </w:r>
      <w:r>
        <w:t>развитие</w:t>
      </w:r>
      <w:r>
        <w:rPr>
          <w:spacing w:val="40"/>
        </w:rPr>
        <w:t xml:space="preserve"> </w:t>
      </w:r>
      <w:r>
        <w:t>культуры</w:t>
      </w:r>
      <w:r>
        <w:rPr>
          <w:spacing w:val="40"/>
        </w:rPr>
        <w:t xml:space="preserve"> </w:t>
      </w:r>
      <w:r>
        <w:t>современных</w:t>
      </w:r>
      <w:r>
        <w:rPr>
          <w:spacing w:val="40"/>
        </w:rPr>
        <w:t xml:space="preserve"> </w:t>
      </w:r>
      <w:r>
        <w:t>этно-</w:t>
      </w:r>
      <w:r>
        <w:rPr>
          <w:spacing w:val="40"/>
        </w:rPr>
        <w:t xml:space="preserve"> </w:t>
      </w:r>
      <w:r>
        <w:t>исполнителей, исследователей традиционного фольклора;</w:t>
      </w:r>
    </w:p>
    <w:p w14:paraId="7D51ED80" w14:textId="77777777" w:rsidR="004F75DF" w:rsidRDefault="0013698B">
      <w:pPr>
        <w:pStyle w:val="a3"/>
        <w:spacing w:before="201"/>
        <w:ind w:right="1193" w:firstLine="600"/>
        <w:jc w:val="left"/>
      </w:pPr>
      <w:r>
        <w:t>вариативно: участие в этнографической экспедиции; посещение (участие)</w:t>
      </w:r>
      <w:r>
        <w:rPr>
          <w:spacing w:val="40"/>
        </w:rPr>
        <w:t xml:space="preserve"> </w:t>
      </w:r>
      <w:r>
        <w:t>в фестивале традиционной культуры.</w:t>
      </w:r>
    </w:p>
    <w:p w14:paraId="4B11405C" w14:textId="77777777" w:rsidR="004F75DF" w:rsidRDefault="004F75DF">
      <w:pPr>
        <w:sectPr w:rsidR="004F75DF">
          <w:pgSz w:w="11910" w:h="16390"/>
          <w:pgMar w:top="980" w:right="0" w:bottom="280" w:left="460" w:header="723" w:footer="0" w:gutter="0"/>
          <w:cols w:space="720"/>
        </w:sectPr>
      </w:pPr>
    </w:p>
    <w:p w14:paraId="6FDEE2CF" w14:textId="77777777" w:rsidR="004F75DF" w:rsidRDefault="0013698B">
      <w:pPr>
        <w:pStyle w:val="2"/>
        <w:spacing w:before="282"/>
        <w:ind w:left="793"/>
        <w:jc w:val="left"/>
      </w:pPr>
      <w:r>
        <w:t>Модуль</w:t>
      </w:r>
      <w:r>
        <w:rPr>
          <w:spacing w:val="-6"/>
        </w:rPr>
        <w:t xml:space="preserve"> </w:t>
      </w:r>
      <w:r>
        <w:t>№</w:t>
      </w:r>
      <w:r>
        <w:rPr>
          <w:spacing w:val="-9"/>
        </w:rPr>
        <w:t xml:space="preserve"> </w:t>
      </w:r>
      <w:r>
        <w:t>3</w:t>
      </w:r>
      <w:r>
        <w:rPr>
          <w:spacing w:val="-8"/>
        </w:rPr>
        <w:t xml:space="preserve"> </w:t>
      </w:r>
      <w:r>
        <w:t>«Русская</w:t>
      </w:r>
      <w:r>
        <w:rPr>
          <w:spacing w:val="-9"/>
        </w:rPr>
        <w:t xml:space="preserve"> </w:t>
      </w:r>
      <w:r>
        <w:t>классическая</w:t>
      </w:r>
      <w:r>
        <w:rPr>
          <w:spacing w:val="-9"/>
        </w:rPr>
        <w:t xml:space="preserve"> </w:t>
      </w:r>
      <w:r>
        <w:rPr>
          <w:spacing w:val="-2"/>
        </w:rPr>
        <w:t>музыка»</w:t>
      </w:r>
    </w:p>
    <w:p w14:paraId="54B013C9" w14:textId="77777777" w:rsidR="004F75DF" w:rsidRDefault="0013698B">
      <w:pPr>
        <w:pStyle w:val="a3"/>
        <w:spacing w:before="196"/>
        <w:ind w:right="1130" w:firstLine="600"/>
      </w:pPr>
      <w:r>
        <w:t>(изучение тематических</w:t>
      </w:r>
      <w:r>
        <w:rPr>
          <w:spacing w:val="-1"/>
        </w:rPr>
        <w:t xml:space="preserve"> </w:t>
      </w:r>
      <w:r>
        <w:t>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01F3F824" w14:textId="77777777" w:rsidR="004F75DF" w:rsidRDefault="0013698B">
      <w:pPr>
        <w:pStyle w:val="2"/>
        <w:spacing w:before="205"/>
        <w:ind w:left="1273"/>
        <w:jc w:val="left"/>
      </w:pPr>
      <w:r>
        <w:t>Образы</w:t>
      </w:r>
      <w:r>
        <w:rPr>
          <w:spacing w:val="-10"/>
        </w:rPr>
        <w:t xml:space="preserve"> </w:t>
      </w:r>
      <w:r>
        <w:t>родной</w:t>
      </w:r>
      <w:r>
        <w:rPr>
          <w:spacing w:val="-10"/>
        </w:rPr>
        <w:t xml:space="preserve"> </w:t>
      </w:r>
      <w:r>
        <w:rPr>
          <w:spacing w:val="-2"/>
        </w:rPr>
        <w:t>земли.</w:t>
      </w:r>
    </w:p>
    <w:p w14:paraId="078322B2" w14:textId="77777777" w:rsidR="004F75DF" w:rsidRDefault="0013698B">
      <w:pPr>
        <w:pStyle w:val="a3"/>
        <w:spacing w:before="192"/>
        <w:ind w:right="1142" w:firstLine="60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4CD6C12F" w14:textId="77777777"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14:paraId="65BE1396" w14:textId="77777777" w:rsidR="004F75DF" w:rsidRDefault="0013698B">
      <w:pPr>
        <w:pStyle w:val="a3"/>
        <w:spacing w:before="201"/>
        <w:ind w:right="1143" w:firstLine="600"/>
      </w:pPr>
      <w:r>
        <w:t>повторение, обобщение опыта слушания, проживания, анализа музыки русских</w:t>
      </w:r>
      <w:r>
        <w:rPr>
          <w:spacing w:val="-7"/>
        </w:rPr>
        <w:t xml:space="preserve"> </w:t>
      </w:r>
      <w:r>
        <w:t>композиторов, полученного</w:t>
      </w:r>
      <w:r>
        <w:rPr>
          <w:spacing w:val="-3"/>
        </w:rPr>
        <w:t xml:space="preserve"> </w:t>
      </w:r>
      <w:r>
        <w:t>на</w:t>
      </w:r>
      <w:r>
        <w:rPr>
          <w:spacing w:val="-2"/>
        </w:rPr>
        <w:t xml:space="preserve"> </w:t>
      </w:r>
      <w:r>
        <w:t>уровне</w:t>
      </w:r>
      <w:r>
        <w:rPr>
          <w:spacing w:val="-2"/>
        </w:rPr>
        <w:t xml:space="preserve"> </w:t>
      </w:r>
      <w:r>
        <w:t>начального</w:t>
      </w:r>
      <w:r>
        <w:rPr>
          <w:spacing w:val="-3"/>
        </w:rPr>
        <w:t xml:space="preserve"> </w:t>
      </w:r>
      <w:r>
        <w:t>общего</w:t>
      </w:r>
      <w:r>
        <w:rPr>
          <w:spacing w:val="-3"/>
        </w:rPr>
        <w:t xml:space="preserve"> </w:t>
      </w:r>
      <w:r>
        <w:t>образования;</w:t>
      </w:r>
    </w:p>
    <w:p w14:paraId="48024526" w14:textId="77777777" w:rsidR="004F75DF" w:rsidRDefault="0013698B">
      <w:pPr>
        <w:pStyle w:val="a3"/>
        <w:spacing w:before="201"/>
        <w:ind w:right="1141" w:firstLine="600"/>
      </w:pPr>
      <w:r>
        <w:t>выявление мелодичности, широты дыхания, интонационной близости русскому фольклору;</w:t>
      </w:r>
    </w:p>
    <w:p w14:paraId="1A238C9D" w14:textId="77777777" w:rsidR="004F75DF" w:rsidRDefault="0013698B">
      <w:pPr>
        <w:pStyle w:val="a3"/>
        <w:spacing w:before="201"/>
        <w:ind w:right="1145" w:firstLine="600"/>
      </w:pPr>
      <w:r>
        <w:t>разучивание, исполнение не менее одного вокального произведения, сочиненного русским композитором-классиком;</w:t>
      </w:r>
    </w:p>
    <w:p w14:paraId="60D6134A" w14:textId="77777777" w:rsidR="004F75DF" w:rsidRDefault="0013698B">
      <w:pPr>
        <w:pStyle w:val="a3"/>
        <w:spacing w:before="201"/>
        <w:ind w:right="1134" w:firstLine="600"/>
      </w:pPr>
      <w:r>
        <w:t xml:space="preserve">музыкальная викторина на знание музыки, названий авторов изученных </w:t>
      </w:r>
      <w:r>
        <w:rPr>
          <w:spacing w:val="-2"/>
        </w:rPr>
        <w:t>произведений;</w:t>
      </w:r>
    </w:p>
    <w:p w14:paraId="0FAED6D3" w14:textId="77777777" w:rsidR="004F75DF" w:rsidRDefault="0013698B">
      <w:pPr>
        <w:pStyle w:val="a3"/>
        <w:spacing w:before="197" w:line="242" w:lineRule="auto"/>
        <w:ind w:right="1136" w:firstLine="600"/>
      </w:pPr>
      <w: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4174276E" w14:textId="77777777" w:rsidR="004F75DF" w:rsidRDefault="0013698B">
      <w:pPr>
        <w:pStyle w:val="2"/>
        <w:spacing w:before="196"/>
        <w:ind w:left="1273"/>
        <w:jc w:val="left"/>
      </w:pPr>
      <w:r>
        <w:t>Золотой</w:t>
      </w:r>
      <w:r>
        <w:rPr>
          <w:spacing w:val="-10"/>
        </w:rPr>
        <w:t xml:space="preserve"> </w:t>
      </w:r>
      <w:r>
        <w:t>век</w:t>
      </w:r>
      <w:r>
        <w:rPr>
          <w:spacing w:val="-9"/>
        </w:rPr>
        <w:t xml:space="preserve"> </w:t>
      </w:r>
      <w:r>
        <w:t>русской</w:t>
      </w:r>
      <w:r>
        <w:rPr>
          <w:spacing w:val="-9"/>
        </w:rPr>
        <w:t xml:space="preserve"> </w:t>
      </w:r>
      <w:r>
        <w:rPr>
          <w:spacing w:val="-2"/>
        </w:rPr>
        <w:t>культуры.</w:t>
      </w:r>
    </w:p>
    <w:p w14:paraId="20198B71" w14:textId="77777777" w:rsidR="004F75DF" w:rsidRDefault="0013698B">
      <w:pPr>
        <w:pStyle w:val="a3"/>
        <w:spacing w:before="196"/>
        <w:ind w:right="1135" w:firstLine="60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П.И.Чайковского, Н.А.Римского-Корсакова и других композиторов).</w:t>
      </w:r>
    </w:p>
    <w:p w14:paraId="0F0737C9" w14:textId="77777777"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14:paraId="22F3C34F" w14:textId="77777777" w:rsidR="004F75DF" w:rsidRDefault="0013698B">
      <w:pPr>
        <w:pStyle w:val="a3"/>
        <w:spacing w:before="201"/>
        <w:ind w:right="1143" w:firstLine="600"/>
      </w:pPr>
      <w:r>
        <w:t>знакомство с шедеврами русской музыки XIX века, анализ художественного содержания, выразительных средств;</w:t>
      </w:r>
    </w:p>
    <w:p w14:paraId="7C986465" w14:textId="77777777" w:rsidR="004F75DF" w:rsidRDefault="004F75DF">
      <w:pPr>
        <w:sectPr w:rsidR="004F75DF">
          <w:pgSz w:w="11910" w:h="16390"/>
          <w:pgMar w:top="980" w:right="0" w:bottom="280" w:left="460" w:header="723" w:footer="0" w:gutter="0"/>
          <w:cols w:space="720"/>
        </w:sectPr>
      </w:pPr>
    </w:p>
    <w:p w14:paraId="7D506774" w14:textId="77777777" w:rsidR="004F75DF" w:rsidRDefault="0013698B">
      <w:pPr>
        <w:pStyle w:val="a3"/>
        <w:spacing w:before="277"/>
        <w:ind w:right="1144" w:firstLine="600"/>
      </w:pPr>
      <w:r>
        <w:t>разучивание, исполнение не менее одного вокального произведения лирического характера, сочиненного русским композитором-классиком;</w:t>
      </w:r>
    </w:p>
    <w:p w14:paraId="109DDB95" w14:textId="77777777" w:rsidR="004F75DF" w:rsidRDefault="0013698B">
      <w:pPr>
        <w:pStyle w:val="a3"/>
        <w:spacing w:before="201"/>
        <w:ind w:right="1136" w:firstLine="600"/>
      </w:pPr>
      <w:r>
        <w:t xml:space="preserve">музыкальная викторина на знание музыки, названий и авторов изученных </w:t>
      </w:r>
      <w:r>
        <w:rPr>
          <w:spacing w:val="-2"/>
        </w:rPr>
        <w:t>произведений;</w:t>
      </w:r>
    </w:p>
    <w:p w14:paraId="12FDA226" w14:textId="77777777" w:rsidR="004F75DF" w:rsidRDefault="0013698B">
      <w:pPr>
        <w:pStyle w:val="a3"/>
        <w:spacing w:before="201"/>
        <w:ind w:right="1143" w:firstLine="600"/>
      </w:pPr>
      <w:r>
        <w:t>вариативно: просмотр художественных фильмов, телепередач, посвященных русской культуре XIX века;</w:t>
      </w:r>
    </w:p>
    <w:p w14:paraId="27423611" w14:textId="77777777" w:rsidR="004F75DF" w:rsidRDefault="0013698B">
      <w:pPr>
        <w:pStyle w:val="a3"/>
        <w:spacing w:before="196" w:line="242" w:lineRule="auto"/>
        <w:ind w:right="1141" w:firstLine="600"/>
      </w:pPr>
      <w: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14:paraId="3220EEBD" w14:textId="77777777" w:rsidR="004F75DF" w:rsidRDefault="0013698B">
      <w:pPr>
        <w:pStyle w:val="2"/>
        <w:spacing w:before="196"/>
        <w:ind w:left="1273"/>
        <w:jc w:val="left"/>
      </w:pPr>
      <w:r>
        <w:t>История</w:t>
      </w:r>
      <w:r>
        <w:rPr>
          <w:spacing w:val="-8"/>
        </w:rPr>
        <w:t xml:space="preserve"> </w:t>
      </w:r>
      <w:r>
        <w:t>страны</w:t>
      </w:r>
      <w:r>
        <w:rPr>
          <w:spacing w:val="-7"/>
        </w:rPr>
        <w:t xml:space="preserve"> </w:t>
      </w:r>
      <w:r>
        <w:t>и</w:t>
      </w:r>
      <w:r>
        <w:rPr>
          <w:spacing w:val="-7"/>
        </w:rPr>
        <w:t xml:space="preserve"> </w:t>
      </w:r>
      <w:r>
        <w:t>народа</w:t>
      </w:r>
      <w:r>
        <w:rPr>
          <w:spacing w:val="-6"/>
        </w:rPr>
        <w:t xml:space="preserve"> </w:t>
      </w:r>
      <w:r>
        <w:t>в</w:t>
      </w:r>
      <w:r>
        <w:rPr>
          <w:spacing w:val="-6"/>
        </w:rPr>
        <w:t xml:space="preserve"> </w:t>
      </w:r>
      <w:r>
        <w:t>музыке</w:t>
      </w:r>
      <w:r>
        <w:rPr>
          <w:spacing w:val="-5"/>
        </w:rPr>
        <w:t xml:space="preserve"> </w:t>
      </w:r>
      <w:r>
        <w:t>русских</w:t>
      </w:r>
      <w:r>
        <w:rPr>
          <w:spacing w:val="-9"/>
        </w:rPr>
        <w:t xml:space="preserve"> </w:t>
      </w:r>
      <w:r>
        <w:rPr>
          <w:spacing w:val="-2"/>
        </w:rPr>
        <w:t>композиторов.</w:t>
      </w:r>
    </w:p>
    <w:p w14:paraId="347383DB" w14:textId="77777777" w:rsidR="004F75DF" w:rsidRDefault="0013698B">
      <w:pPr>
        <w:pStyle w:val="a3"/>
        <w:spacing w:before="197"/>
        <w:ind w:right="1135" w:firstLine="600"/>
      </w:pPr>
      <w: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w:t>
      </w:r>
      <w:r>
        <w:rPr>
          <w:spacing w:val="-2"/>
        </w:rPr>
        <w:t>композиторов).</w:t>
      </w:r>
    </w:p>
    <w:p w14:paraId="4E962F11" w14:textId="77777777" w:rsidR="004F75DF" w:rsidRDefault="0013698B">
      <w:pPr>
        <w:pStyle w:val="a3"/>
        <w:spacing w:before="200"/>
        <w:ind w:left="1273"/>
        <w:jc w:val="left"/>
      </w:pPr>
      <w:r>
        <w:t>Виды</w:t>
      </w:r>
      <w:r>
        <w:rPr>
          <w:spacing w:val="-11"/>
        </w:rPr>
        <w:t xml:space="preserve"> </w:t>
      </w:r>
      <w:r>
        <w:t>деятельности</w:t>
      </w:r>
      <w:r>
        <w:rPr>
          <w:spacing w:val="-11"/>
        </w:rPr>
        <w:t xml:space="preserve"> </w:t>
      </w:r>
      <w:r>
        <w:rPr>
          <w:spacing w:val="-2"/>
        </w:rPr>
        <w:t>обучающихся:</w:t>
      </w:r>
    </w:p>
    <w:p w14:paraId="72987617" w14:textId="77777777" w:rsidR="004F75DF" w:rsidRDefault="0013698B">
      <w:pPr>
        <w:pStyle w:val="a3"/>
        <w:spacing w:before="202"/>
        <w:ind w:right="1132" w:firstLine="600"/>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5DF7452B" w14:textId="77777777" w:rsidR="004F75DF" w:rsidRDefault="0013698B">
      <w:pPr>
        <w:pStyle w:val="a3"/>
        <w:spacing w:before="200"/>
        <w:ind w:right="1144" w:firstLine="600"/>
      </w:pPr>
      <w:r>
        <w:t>разучивание, исполнение не менее одного вокального произведения патриотического содержания, сочиненного русским композитором-классиком;</w:t>
      </w:r>
    </w:p>
    <w:p w14:paraId="7225635A" w14:textId="77777777" w:rsidR="004F75DF" w:rsidRDefault="0013698B">
      <w:pPr>
        <w:pStyle w:val="a3"/>
        <w:spacing w:before="201"/>
        <w:ind w:left="1273"/>
        <w:jc w:val="left"/>
      </w:pPr>
      <w:r>
        <w:t>исполнение</w:t>
      </w:r>
      <w:r>
        <w:rPr>
          <w:spacing w:val="-11"/>
        </w:rPr>
        <w:t xml:space="preserve"> </w:t>
      </w:r>
      <w:r>
        <w:t>Гимна</w:t>
      </w:r>
      <w:r>
        <w:rPr>
          <w:spacing w:val="-11"/>
        </w:rPr>
        <w:t xml:space="preserve"> </w:t>
      </w:r>
      <w:r>
        <w:t>Российской</w:t>
      </w:r>
      <w:r>
        <w:rPr>
          <w:spacing w:val="-12"/>
        </w:rPr>
        <w:t xml:space="preserve"> </w:t>
      </w:r>
      <w:r>
        <w:rPr>
          <w:spacing w:val="-2"/>
        </w:rPr>
        <w:t>Федерации;</w:t>
      </w:r>
    </w:p>
    <w:p w14:paraId="1F6160A5" w14:textId="77777777" w:rsidR="004F75DF" w:rsidRDefault="0013698B">
      <w:pPr>
        <w:pStyle w:val="a3"/>
        <w:spacing w:before="197"/>
        <w:ind w:right="1131" w:firstLine="600"/>
      </w:pPr>
      <w:r>
        <w:t xml:space="preserve">музыкальная викторина на знание музыки, названий и авторов изученных </w:t>
      </w:r>
      <w:r>
        <w:rPr>
          <w:spacing w:val="-2"/>
        </w:rPr>
        <w:t>произведений;</w:t>
      </w:r>
    </w:p>
    <w:p w14:paraId="75C5519C" w14:textId="77777777" w:rsidR="004F75DF" w:rsidRDefault="0013698B">
      <w:pPr>
        <w:pStyle w:val="a3"/>
        <w:spacing w:before="201"/>
        <w:ind w:right="1136" w:firstLine="600"/>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2DD8CC4D" w14:textId="77777777" w:rsidR="004F75DF" w:rsidRDefault="0013698B">
      <w:pPr>
        <w:pStyle w:val="2"/>
        <w:spacing w:before="205"/>
        <w:ind w:left="1273"/>
        <w:jc w:val="left"/>
      </w:pPr>
      <w:r>
        <w:t>Русский</w:t>
      </w:r>
      <w:r>
        <w:rPr>
          <w:spacing w:val="-14"/>
        </w:rPr>
        <w:t xml:space="preserve"> </w:t>
      </w:r>
      <w:r>
        <w:rPr>
          <w:spacing w:val="-2"/>
        </w:rPr>
        <w:t>балет.</w:t>
      </w:r>
    </w:p>
    <w:p w14:paraId="71227EE9" w14:textId="77777777" w:rsidR="004F75DF" w:rsidRDefault="0013698B">
      <w:pPr>
        <w:pStyle w:val="a3"/>
        <w:spacing w:before="197"/>
        <w:ind w:right="1141" w:firstLine="60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536BA1C9" w14:textId="77777777" w:rsidR="004F75DF" w:rsidRDefault="004F75DF">
      <w:pPr>
        <w:sectPr w:rsidR="004F75DF">
          <w:pgSz w:w="11910" w:h="16390"/>
          <w:pgMar w:top="980" w:right="0" w:bottom="280" w:left="460" w:header="723" w:footer="0" w:gutter="0"/>
          <w:cols w:space="720"/>
        </w:sectPr>
      </w:pPr>
    </w:p>
    <w:p w14:paraId="632A80A5" w14:textId="77777777" w:rsidR="004F75DF" w:rsidRDefault="0013698B">
      <w:pPr>
        <w:pStyle w:val="a3"/>
        <w:spacing w:before="277"/>
        <w:ind w:left="1273"/>
        <w:jc w:val="left"/>
      </w:pPr>
      <w:r>
        <w:t>Виды</w:t>
      </w:r>
      <w:r>
        <w:rPr>
          <w:spacing w:val="-11"/>
        </w:rPr>
        <w:t xml:space="preserve"> </w:t>
      </w:r>
      <w:r>
        <w:t>деятельности</w:t>
      </w:r>
      <w:r>
        <w:rPr>
          <w:spacing w:val="-11"/>
        </w:rPr>
        <w:t xml:space="preserve"> </w:t>
      </w:r>
      <w:r>
        <w:rPr>
          <w:spacing w:val="-2"/>
        </w:rPr>
        <w:t>обучающихся:</w:t>
      </w:r>
    </w:p>
    <w:p w14:paraId="709637F8" w14:textId="77777777" w:rsidR="004F75DF" w:rsidRDefault="0013698B">
      <w:pPr>
        <w:pStyle w:val="a3"/>
        <w:spacing w:before="201"/>
        <w:ind w:left="1273"/>
        <w:jc w:val="left"/>
      </w:pPr>
      <w:r>
        <w:t>знакомство</w:t>
      </w:r>
      <w:r>
        <w:rPr>
          <w:spacing w:val="-9"/>
        </w:rPr>
        <w:t xml:space="preserve"> </w:t>
      </w:r>
      <w:r>
        <w:t>с</w:t>
      </w:r>
      <w:r>
        <w:rPr>
          <w:spacing w:val="-8"/>
        </w:rPr>
        <w:t xml:space="preserve"> </w:t>
      </w:r>
      <w:r>
        <w:t>шедеврами</w:t>
      </w:r>
      <w:r>
        <w:rPr>
          <w:spacing w:val="-9"/>
        </w:rPr>
        <w:t xml:space="preserve"> </w:t>
      </w:r>
      <w:r>
        <w:t>русской</w:t>
      </w:r>
      <w:r>
        <w:rPr>
          <w:spacing w:val="-8"/>
        </w:rPr>
        <w:t xml:space="preserve"> </w:t>
      </w:r>
      <w:r>
        <w:t>балетной</w:t>
      </w:r>
      <w:r>
        <w:rPr>
          <w:spacing w:val="-9"/>
        </w:rPr>
        <w:t xml:space="preserve"> </w:t>
      </w:r>
      <w:r>
        <w:rPr>
          <w:spacing w:val="-2"/>
        </w:rPr>
        <w:t>музыки;</w:t>
      </w:r>
    </w:p>
    <w:p w14:paraId="4DEE12DD" w14:textId="77777777" w:rsidR="004F75DF" w:rsidRDefault="0013698B">
      <w:pPr>
        <w:pStyle w:val="a3"/>
        <w:spacing w:before="197"/>
        <w:ind w:right="1136" w:firstLine="600"/>
      </w:pPr>
      <w:r>
        <w:t>поиск информации о постановках балетных спектаклей, гастролях российских балетных трупп за рубежом;</w:t>
      </w:r>
    </w:p>
    <w:p w14:paraId="4156862C" w14:textId="77777777" w:rsidR="004F75DF" w:rsidRDefault="0013698B">
      <w:pPr>
        <w:pStyle w:val="a3"/>
        <w:spacing w:before="201" w:line="388" w:lineRule="auto"/>
        <w:ind w:left="1273" w:right="1659"/>
      </w:pPr>
      <w:r>
        <w:t>посещение балетного спектакля (просмотр в видеозаписи); характеристика</w:t>
      </w:r>
      <w:r>
        <w:rPr>
          <w:spacing w:val="-9"/>
        </w:rPr>
        <w:t xml:space="preserve"> </w:t>
      </w:r>
      <w:r>
        <w:t>отдельных</w:t>
      </w:r>
      <w:r>
        <w:rPr>
          <w:spacing w:val="-12"/>
        </w:rPr>
        <w:t xml:space="preserve"> </w:t>
      </w:r>
      <w:r>
        <w:t>музыкальных</w:t>
      </w:r>
      <w:r>
        <w:rPr>
          <w:spacing w:val="-9"/>
        </w:rPr>
        <w:t xml:space="preserve"> </w:t>
      </w:r>
      <w:r>
        <w:t>номеров</w:t>
      </w:r>
      <w:r>
        <w:rPr>
          <w:spacing w:val="-10"/>
        </w:rPr>
        <w:t xml:space="preserve"> </w:t>
      </w:r>
      <w:r>
        <w:t>и</w:t>
      </w:r>
      <w:r>
        <w:rPr>
          <w:spacing w:val="-9"/>
        </w:rPr>
        <w:t xml:space="preserve"> </w:t>
      </w:r>
      <w:r>
        <w:t>спектакля</w:t>
      </w:r>
      <w:r>
        <w:rPr>
          <w:spacing w:val="-8"/>
        </w:rPr>
        <w:t xml:space="preserve"> </w:t>
      </w:r>
      <w:r>
        <w:t>в</w:t>
      </w:r>
      <w:r>
        <w:rPr>
          <w:spacing w:val="-10"/>
        </w:rPr>
        <w:t xml:space="preserve"> </w:t>
      </w:r>
      <w:r>
        <w:rPr>
          <w:spacing w:val="-2"/>
        </w:rPr>
        <w:t>целом;</w:t>
      </w:r>
    </w:p>
    <w:p w14:paraId="2F661051" w14:textId="77777777" w:rsidR="004F75DF" w:rsidRDefault="0013698B">
      <w:pPr>
        <w:pStyle w:val="a3"/>
        <w:spacing w:before="3"/>
        <w:ind w:right="1144" w:firstLine="600"/>
      </w:pPr>
      <w:r>
        <w:t xml:space="preserve">вариативно: исследовательские проекты, посвященные истории создания знаменитых балетов, творческой биографии балерин, танцовщиков, </w:t>
      </w:r>
      <w:r>
        <w:rPr>
          <w:spacing w:val="-2"/>
        </w:rPr>
        <w:t>балетмейстеров;</w:t>
      </w:r>
    </w:p>
    <w:p w14:paraId="798CAE17" w14:textId="77777777" w:rsidR="004F75DF" w:rsidRDefault="0013698B">
      <w:pPr>
        <w:pStyle w:val="a3"/>
        <w:spacing w:before="201"/>
        <w:ind w:right="1141" w:firstLine="600"/>
      </w:pPr>
      <w:r>
        <w:t>съемки любительского фильма (в технике теневого, кукольного театра, мультипликации) на музыку какого-либо балета (фрагменты).</w:t>
      </w:r>
    </w:p>
    <w:p w14:paraId="24FFB12D" w14:textId="77777777" w:rsidR="004F75DF" w:rsidRDefault="0013698B">
      <w:pPr>
        <w:pStyle w:val="2"/>
        <w:spacing w:before="201"/>
        <w:ind w:left="1273"/>
        <w:jc w:val="left"/>
      </w:pPr>
      <w:r>
        <w:t>Русская</w:t>
      </w:r>
      <w:r>
        <w:rPr>
          <w:spacing w:val="-16"/>
        </w:rPr>
        <w:t xml:space="preserve"> </w:t>
      </w:r>
      <w:r>
        <w:t>исполнительская</w:t>
      </w:r>
      <w:r>
        <w:rPr>
          <w:spacing w:val="-12"/>
        </w:rPr>
        <w:t xml:space="preserve"> </w:t>
      </w:r>
      <w:r>
        <w:rPr>
          <w:spacing w:val="-2"/>
        </w:rPr>
        <w:t>школа.</w:t>
      </w:r>
    </w:p>
    <w:p w14:paraId="003CD8E7" w14:textId="77777777" w:rsidR="004F75DF" w:rsidRDefault="0013698B">
      <w:pPr>
        <w:pStyle w:val="a3"/>
        <w:spacing w:before="197"/>
        <w:ind w:right="1133" w:firstLine="600"/>
      </w:pPr>
      <w: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3959C952" w14:textId="77777777" w:rsidR="004F75DF" w:rsidRDefault="0013698B">
      <w:pPr>
        <w:pStyle w:val="a3"/>
        <w:spacing w:before="200"/>
        <w:ind w:left="1273"/>
        <w:jc w:val="left"/>
      </w:pPr>
      <w:r>
        <w:t>Виды</w:t>
      </w:r>
      <w:r>
        <w:rPr>
          <w:spacing w:val="-11"/>
        </w:rPr>
        <w:t xml:space="preserve"> </w:t>
      </w:r>
      <w:r>
        <w:t>деятельности</w:t>
      </w:r>
      <w:r>
        <w:rPr>
          <w:spacing w:val="-11"/>
        </w:rPr>
        <w:t xml:space="preserve"> </w:t>
      </w:r>
      <w:r>
        <w:rPr>
          <w:spacing w:val="-2"/>
        </w:rPr>
        <w:t>обучающихся:</w:t>
      </w:r>
    </w:p>
    <w:p w14:paraId="448D197E" w14:textId="77777777" w:rsidR="004F75DF" w:rsidRDefault="0013698B">
      <w:pPr>
        <w:pStyle w:val="a3"/>
        <w:spacing w:before="202"/>
        <w:ind w:right="1123" w:firstLine="600"/>
        <w:jc w:val="left"/>
      </w:pPr>
      <w:r>
        <w:t>слушание одних и тех же произведений в исполнении разных музыкантов, оценка особенностей интерпретации;</w:t>
      </w:r>
    </w:p>
    <w:p w14:paraId="7417E2AB" w14:textId="77777777" w:rsidR="004F75DF" w:rsidRDefault="0013698B">
      <w:pPr>
        <w:pStyle w:val="a3"/>
        <w:spacing w:before="201" w:line="386" w:lineRule="auto"/>
        <w:ind w:left="1273" w:right="1123"/>
        <w:jc w:val="left"/>
      </w:pPr>
      <w:r>
        <w:t>создание</w:t>
      </w:r>
      <w:r>
        <w:rPr>
          <w:spacing w:val="-6"/>
        </w:rPr>
        <w:t xml:space="preserve"> </w:t>
      </w:r>
      <w:r>
        <w:t>домашней</w:t>
      </w:r>
      <w:r>
        <w:rPr>
          <w:spacing w:val="-6"/>
        </w:rPr>
        <w:t xml:space="preserve"> </w:t>
      </w:r>
      <w:r>
        <w:t>фоно-</w:t>
      </w:r>
      <w:r>
        <w:rPr>
          <w:spacing w:val="-7"/>
        </w:rPr>
        <w:t xml:space="preserve"> </w:t>
      </w:r>
      <w:r>
        <w:t>и</w:t>
      </w:r>
      <w:r>
        <w:rPr>
          <w:spacing w:val="-6"/>
        </w:rPr>
        <w:t xml:space="preserve"> </w:t>
      </w:r>
      <w:r>
        <w:t>видеотеки</w:t>
      </w:r>
      <w:r>
        <w:rPr>
          <w:spacing w:val="-6"/>
        </w:rPr>
        <w:t xml:space="preserve"> </w:t>
      </w:r>
      <w:r>
        <w:t>из</w:t>
      </w:r>
      <w:r>
        <w:rPr>
          <w:spacing w:val="-6"/>
        </w:rPr>
        <w:t xml:space="preserve"> </w:t>
      </w:r>
      <w:r>
        <w:t>понравившихся</w:t>
      </w:r>
      <w:r>
        <w:rPr>
          <w:spacing w:val="-5"/>
        </w:rPr>
        <w:t xml:space="preserve"> </w:t>
      </w:r>
      <w:r>
        <w:t>произведений; дискуссия на тему «Исполнитель – соавтор композитора»;</w:t>
      </w:r>
    </w:p>
    <w:p w14:paraId="535FA98A" w14:textId="77777777" w:rsidR="004F75DF" w:rsidRDefault="0013698B">
      <w:pPr>
        <w:pStyle w:val="a3"/>
        <w:tabs>
          <w:tab w:val="left" w:pos="3010"/>
          <w:tab w:val="left" w:pos="5560"/>
          <w:tab w:val="left" w:pos="6928"/>
          <w:tab w:val="left" w:pos="8852"/>
        </w:tabs>
        <w:spacing w:before="5"/>
        <w:ind w:right="1143" w:firstLine="600"/>
        <w:jc w:val="left"/>
      </w:pPr>
      <w:r>
        <w:rPr>
          <w:spacing w:val="-2"/>
        </w:rPr>
        <w:t>вариативно:</w:t>
      </w:r>
      <w:r>
        <w:tab/>
      </w:r>
      <w:r>
        <w:rPr>
          <w:spacing w:val="-2"/>
        </w:rPr>
        <w:t>исследовательские</w:t>
      </w:r>
      <w:r>
        <w:tab/>
      </w:r>
      <w:r>
        <w:rPr>
          <w:spacing w:val="-2"/>
        </w:rPr>
        <w:t>проекты,</w:t>
      </w:r>
      <w:r>
        <w:tab/>
      </w:r>
      <w:r>
        <w:rPr>
          <w:spacing w:val="-2"/>
        </w:rPr>
        <w:t>посвященные</w:t>
      </w:r>
      <w:r>
        <w:tab/>
      </w:r>
      <w:r>
        <w:rPr>
          <w:spacing w:val="-2"/>
        </w:rPr>
        <w:t xml:space="preserve">биографиям </w:t>
      </w:r>
      <w:r>
        <w:t>известных отечественных исполнителей классической музыки.</w:t>
      </w:r>
    </w:p>
    <w:p w14:paraId="17F7F0DF" w14:textId="77777777" w:rsidR="004F75DF" w:rsidRDefault="0013698B">
      <w:pPr>
        <w:pStyle w:val="2"/>
        <w:spacing w:before="206"/>
        <w:ind w:left="1273"/>
        <w:jc w:val="left"/>
      </w:pPr>
      <w:r>
        <w:t>Русская</w:t>
      </w:r>
      <w:r>
        <w:rPr>
          <w:spacing w:val="-7"/>
        </w:rPr>
        <w:t xml:space="preserve"> </w:t>
      </w:r>
      <w:r>
        <w:t>музыка</w:t>
      </w:r>
      <w:r>
        <w:rPr>
          <w:spacing w:val="-2"/>
        </w:rPr>
        <w:t xml:space="preserve"> </w:t>
      </w:r>
      <w:r>
        <w:t>–</w:t>
      </w:r>
      <w:r>
        <w:rPr>
          <w:spacing w:val="-3"/>
        </w:rPr>
        <w:t xml:space="preserve"> </w:t>
      </w:r>
      <w:r>
        <w:t>взгляд</w:t>
      </w:r>
      <w:r>
        <w:rPr>
          <w:spacing w:val="-6"/>
        </w:rPr>
        <w:t xml:space="preserve"> </w:t>
      </w:r>
      <w:r>
        <w:t>в</w:t>
      </w:r>
      <w:r>
        <w:rPr>
          <w:spacing w:val="-6"/>
        </w:rPr>
        <w:t xml:space="preserve"> </w:t>
      </w:r>
      <w:r>
        <w:rPr>
          <w:spacing w:val="-2"/>
        </w:rPr>
        <w:t>будущее.</w:t>
      </w:r>
    </w:p>
    <w:p w14:paraId="1DE05768" w14:textId="77777777" w:rsidR="004F75DF" w:rsidRDefault="0013698B">
      <w:pPr>
        <w:pStyle w:val="a3"/>
        <w:spacing w:before="196"/>
        <w:ind w:right="1145" w:firstLine="60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285F3B1" w14:textId="77777777"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14:paraId="27E2AF02" w14:textId="77777777" w:rsidR="004F75DF" w:rsidRDefault="0013698B">
      <w:pPr>
        <w:pStyle w:val="a3"/>
        <w:spacing w:before="197" w:line="242" w:lineRule="auto"/>
        <w:ind w:right="1140" w:firstLine="60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3E60B42C" w14:textId="77777777" w:rsidR="004F75DF" w:rsidRDefault="004F75DF">
      <w:pPr>
        <w:spacing w:line="242" w:lineRule="auto"/>
        <w:sectPr w:rsidR="004F75DF">
          <w:pgSz w:w="11910" w:h="16390"/>
          <w:pgMar w:top="980" w:right="0" w:bottom="280" w:left="460" w:header="723" w:footer="0" w:gutter="0"/>
          <w:cols w:space="720"/>
        </w:sectPr>
      </w:pPr>
    </w:p>
    <w:p w14:paraId="1EECCAA9" w14:textId="77777777" w:rsidR="004F75DF" w:rsidRDefault="0013698B">
      <w:pPr>
        <w:pStyle w:val="a3"/>
        <w:spacing w:before="277"/>
        <w:ind w:right="1141" w:firstLine="600"/>
      </w:pPr>
      <w:r>
        <w:t>слушание образцов электронной музыки, дискуссия о значении технических средств в создании современной музыки;</w:t>
      </w:r>
    </w:p>
    <w:p w14:paraId="7D278497" w14:textId="77777777" w:rsidR="004F75DF" w:rsidRDefault="0013698B">
      <w:pPr>
        <w:pStyle w:val="a3"/>
        <w:spacing w:before="201"/>
        <w:ind w:right="1137" w:firstLine="600"/>
      </w:pPr>
      <w:r>
        <w:t>вариативно: исследовательские проекты, посвященные развитию музыкальной электроники в России;</w:t>
      </w:r>
    </w:p>
    <w:p w14:paraId="701694D5" w14:textId="77777777" w:rsidR="004F75DF" w:rsidRDefault="0013698B">
      <w:pPr>
        <w:pStyle w:val="a3"/>
        <w:spacing w:before="201"/>
        <w:ind w:right="1139" w:firstLine="600"/>
      </w:pPr>
      <w:r>
        <w:t>импровизация, сочинение музыки с помощью цифровых устройств, программных продуктов и электронных гаджетов.</w:t>
      </w:r>
    </w:p>
    <w:p w14:paraId="2D589283" w14:textId="77777777" w:rsidR="004F75DF" w:rsidRDefault="0013698B">
      <w:pPr>
        <w:pStyle w:val="2"/>
        <w:spacing w:before="201" w:line="391" w:lineRule="auto"/>
        <w:ind w:left="1273" w:right="4562" w:hanging="480"/>
      </w:pPr>
      <w:r>
        <w:t>Модуль</w:t>
      </w:r>
      <w:r>
        <w:rPr>
          <w:spacing w:val="-6"/>
        </w:rPr>
        <w:t xml:space="preserve"> </w:t>
      </w:r>
      <w:r>
        <w:t>№</w:t>
      </w:r>
      <w:r>
        <w:rPr>
          <w:spacing w:val="-9"/>
        </w:rPr>
        <w:t xml:space="preserve"> </w:t>
      </w:r>
      <w:r>
        <w:t>4</w:t>
      </w:r>
      <w:r>
        <w:rPr>
          <w:spacing w:val="-8"/>
        </w:rPr>
        <w:t xml:space="preserve"> </w:t>
      </w:r>
      <w:r>
        <w:t>«Жанры</w:t>
      </w:r>
      <w:r>
        <w:rPr>
          <w:spacing w:val="-9"/>
        </w:rPr>
        <w:t xml:space="preserve"> </w:t>
      </w:r>
      <w:r>
        <w:t>музыкального</w:t>
      </w:r>
      <w:r>
        <w:rPr>
          <w:spacing w:val="-12"/>
        </w:rPr>
        <w:t xml:space="preserve"> </w:t>
      </w:r>
      <w:r>
        <w:t>искусства» Камерная музыка.</w:t>
      </w:r>
    </w:p>
    <w:p w14:paraId="39F96B0E" w14:textId="77777777" w:rsidR="004F75DF" w:rsidRDefault="0013698B">
      <w:pPr>
        <w:pStyle w:val="a3"/>
        <w:ind w:right="1138" w:firstLine="600"/>
      </w:pPr>
      <w:r>
        <w:t>Содержание: Жанры камерной вокальной музыки (песня, романс,</w:t>
      </w:r>
      <w:r>
        <w:rPr>
          <w:spacing w:val="40"/>
        </w:rPr>
        <w:t xml:space="preserve"> </w:t>
      </w:r>
      <w:r>
        <w:t>вокализ). Инструментальная миниатюра (вальс, ноктюрн, прелюдия, каприс). Одночастная, двухчастная, трехчастная репризная форма. Куплетная форма.</w:t>
      </w:r>
    </w:p>
    <w:p w14:paraId="308CCC28" w14:textId="77777777" w:rsidR="004F75DF" w:rsidRDefault="0013698B">
      <w:pPr>
        <w:pStyle w:val="a3"/>
        <w:spacing w:before="193"/>
        <w:ind w:left="1273"/>
        <w:jc w:val="left"/>
      </w:pPr>
      <w:r>
        <w:t>Виды</w:t>
      </w:r>
      <w:r>
        <w:rPr>
          <w:spacing w:val="-11"/>
        </w:rPr>
        <w:t xml:space="preserve"> </w:t>
      </w:r>
      <w:r>
        <w:t>деятельности</w:t>
      </w:r>
      <w:r>
        <w:rPr>
          <w:spacing w:val="-11"/>
        </w:rPr>
        <w:t xml:space="preserve"> </w:t>
      </w:r>
      <w:r>
        <w:rPr>
          <w:spacing w:val="-2"/>
        </w:rPr>
        <w:t>обучающихся:</w:t>
      </w:r>
    </w:p>
    <w:p w14:paraId="2480ECBB" w14:textId="77777777" w:rsidR="004F75DF" w:rsidRDefault="0013698B">
      <w:pPr>
        <w:pStyle w:val="a3"/>
        <w:spacing w:before="197" w:line="242" w:lineRule="auto"/>
        <w:ind w:right="1136" w:firstLine="600"/>
      </w:pPr>
      <w: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14:paraId="01067F61" w14:textId="77777777" w:rsidR="004F75DF" w:rsidRDefault="0013698B">
      <w:pPr>
        <w:pStyle w:val="a3"/>
        <w:spacing w:before="191"/>
        <w:ind w:right="1144" w:firstLine="600"/>
      </w:pPr>
      <w:r>
        <w:t>определение на слух музыкальной формы и составление ее буквенной наглядной схемы;</w:t>
      </w:r>
    </w:p>
    <w:p w14:paraId="71515D9D" w14:textId="77777777" w:rsidR="004F75DF" w:rsidRDefault="0013698B">
      <w:pPr>
        <w:pStyle w:val="a3"/>
        <w:spacing w:before="201"/>
        <w:ind w:right="1130" w:firstLine="600"/>
      </w:pPr>
      <w:r>
        <w:t xml:space="preserve">разучивание и исполнение произведений вокальных и инструментальных </w:t>
      </w:r>
      <w:r>
        <w:rPr>
          <w:spacing w:val="-2"/>
        </w:rPr>
        <w:t>жанров;</w:t>
      </w:r>
    </w:p>
    <w:p w14:paraId="598144C6" w14:textId="77777777" w:rsidR="004F75DF" w:rsidRDefault="0013698B">
      <w:pPr>
        <w:pStyle w:val="a3"/>
        <w:spacing w:before="201"/>
        <w:ind w:right="1123" w:firstLine="600"/>
        <w:jc w:val="left"/>
      </w:pPr>
      <w:r>
        <w:t>вариативно:</w:t>
      </w:r>
      <w:r>
        <w:rPr>
          <w:spacing w:val="-2"/>
        </w:rPr>
        <w:t xml:space="preserve"> </w:t>
      </w:r>
      <w:r>
        <w:t>импровизация, сочинение кратких</w:t>
      </w:r>
      <w:r>
        <w:rPr>
          <w:spacing w:val="-2"/>
        </w:rPr>
        <w:t xml:space="preserve"> </w:t>
      </w:r>
      <w:r>
        <w:t>фрагментов с соблюдением основных</w:t>
      </w:r>
      <w:r>
        <w:rPr>
          <w:spacing w:val="-11"/>
        </w:rPr>
        <w:t xml:space="preserve"> </w:t>
      </w:r>
      <w:r>
        <w:t>признаков</w:t>
      </w:r>
      <w:r>
        <w:rPr>
          <w:spacing w:val="-9"/>
        </w:rPr>
        <w:t xml:space="preserve"> </w:t>
      </w:r>
      <w:r>
        <w:t>жанра</w:t>
      </w:r>
      <w:r>
        <w:rPr>
          <w:spacing w:val="-5"/>
        </w:rPr>
        <w:t xml:space="preserve"> </w:t>
      </w:r>
      <w:r>
        <w:t>(вокализ</w:t>
      </w:r>
      <w:r>
        <w:rPr>
          <w:spacing w:val="-7"/>
        </w:rPr>
        <w:t xml:space="preserve"> </w:t>
      </w:r>
      <w:r>
        <w:t>пение</w:t>
      </w:r>
      <w:r>
        <w:rPr>
          <w:spacing w:val="-6"/>
        </w:rPr>
        <w:t xml:space="preserve"> </w:t>
      </w:r>
      <w:r>
        <w:t>без</w:t>
      </w:r>
      <w:r>
        <w:rPr>
          <w:spacing w:val="-7"/>
        </w:rPr>
        <w:t xml:space="preserve"> </w:t>
      </w:r>
      <w:r>
        <w:t>слов,</w:t>
      </w:r>
      <w:r>
        <w:rPr>
          <w:spacing w:val="-4"/>
        </w:rPr>
        <w:t xml:space="preserve"> </w:t>
      </w:r>
      <w:r>
        <w:t>вальс –</w:t>
      </w:r>
      <w:r>
        <w:rPr>
          <w:spacing w:val="-6"/>
        </w:rPr>
        <w:t xml:space="preserve"> </w:t>
      </w:r>
      <w:r>
        <w:t>трехдольный</w:t>
      </w:r>
      <w:r>
        <w:rPr>
          <w:spacing w:val="-7"/>
        </w:rPr>
        <w:t xml:space="preserve"> </w:t>
      </w:r>
      <w:r>
        <w:rPr>
          <w:spacing w:val="-2"/>
        </w:rPr>
        <w:t>метр);</w:t>
      </w:r>
    </w:p>
    <w:p w14:paraId="4F384528" w14:textId="77777777" w:rsidR="004F75DF" w:rsidRDefault="0013698B">
      <w:pPr>
        <w:pStyle w:val="a3"/>
        <w:spacing w:before="43" w:line="524" w:lineRule="exact"/>
        <w:ind w:left="1273" w:right="1123"/>
        <w:jc w:val="left"/>
      </w:pPr>
      <w:r>
        <w:t>индивидуальная или коллективная импровизация в заданной форме; выражение</w:t>
      </w:r>
      <w:r>
        <w:rPr>
          <w:spacing w:val="40"/>
        </w:rPr>
        <w:t xml:space="preserve"> </w:t>
      </w:r>
      <w:r>
        <w:t>музыкального</w:t>
      </w:r>
      <w:r>
        <w:rPr>
          <w:spacing w:val="40"/>
        </w:rPr>
        <w:t xml:space="preserve"> </w:t>
      </w:r>
      <w:r>
        <w:t>образа</w:t>
      </w:r>
      <w:r>
        <w:rPr>
          <w:spacing w:val="40"/>
        </w:rPr>
        <w:t xml:space="preserve"> </w:t>
      </w:r>
      <w:r>
        <w:t>камерной</w:t>
      </w:r>
      <w:r>
        <w:rPr>
          <w:spacing w:val="40"/>
        </w:rPr>
        <w:t xml:space="preserve"> </w:t>
      </w:r>
      <w:r>
        <w:t>миниатюры</w:t>
      </w:r>
      <w:r>
        <w:rPr>
          <w:spacing w:val="40"/>
        </w:rPr>
        <w:t xml:space="preserve"> </w:t>
      </w:r>
      <w:r>
        <w:t>через</w:t>
      </w:r>
      <w:r>
        <w:rPr>
          <w:spacing w:val="40"/>
        </w:rPr>
        <w:t xml:space="preserve"> </w:t>
      </w:r>
      <w:r>
        <w:t>устныйили</w:t>
      </w:r>
    </w:p>
    <w:p w14:paraId="3CC1F895" w14:textId="77777777" w:rsidR="004F75DF" w:rsidRDefault="0013698B">
      <w:pPr>
        <w:pStyle w:val="a3"/>
        <w:spacing w:line="277" w:lineRule="exact"/>
        <w:jc w:val="left"/>
      </w:pPr>
      <w:r>
        <w:t>письменный</w:t>
      </w:r>
      <w:r>
        <w:rPr>
          <w:spacing w:val="-12"/>
        </w:rPr>
        <w:t xml:space="preserve"> </w:t>
      </w:r>
      <w:r>
        <w:t>текст,</w:t>
      </w:r>
      <w:r>
        <w:rPr>
          <w:spacing w:val="-8"/>
        </w:rPr>
        <w:t xml:space="preserve"> </w:t>
      </w:r>
      <w:r>
        <w:t>рисунок,</w:t>
      </w:r>
      <w:r>
        <w:rPr>
          <w:spacing w:val="-9"/>
        </w:rPr>
        <w:t xml:space="preserve"> </w:t>
      </w:r>
      <w:r>
        <w:t>пластический</w:t>
      </w:r>
      <w:r>
        <w:rPr>
          <w:spacing w:val="-11"/>
        </w:rPr>
        <w:t xml:space="preserve"> </w:t>
      </w:r>
      <w:r>
        <w:rPr>
          <w:spacing w:val="-2"/>
        </w:rPr>
        <w:t>этюд.</w:t>
      </w:r>
    </w:p>
    <w:p w14:paraId="786A38ED" w14:textId="77777777" w:rsidR="004F75DF" w:rsidRDefault="0013698B">
      <w:pPr>
        <w:pStyle w:val="2"/>
        <w:spacing w:before="201"/>
        <w:ind w:left="1273"/>
        <w:jc w:val="left"/>
      </w:pPr>
      <w:r>
        <w:t>Циклические</w:t>
      </w:r>
      <w:r>
        <w:rPr>
          <w:spacing w:val="-9"/>
        </w:rPr>
        <w:t xml:space="preserve"> </w:t>
      </w:r>
      <w:r>
        <w:t>формы</w:t>
      </w:r>
      <w:r>
        <w:rPr>
          <w:spacing w:val="-6"/>
        </w:rPr>
        <w:t xml:space="preserve"> </w:t>
      </w:r>
      <w:r>
        <w:t>и</w:t>
      </w:r>
      <w:r>
        <w:rPr>
          <w:spacing w:val="-11"/>
        </w:rPr>
        <w:t xml:space="preserve"> </w:t>
      </w:r>
      <w:r>
        <w:rPr>
          <w:spacing w:val="-2"/>
        </w:rPr>
        <w:t>жанры.</w:t>
      </w:r>
    </w:p>
    <w:p w14:paraId="1E16E345" w14:textId="77777777" w:rsidR="004F75DF" w:rsidRDefault="0013698B">
      <w:pPr>
        <w:pStyle w:val="a3"/>
        <w:spacing w:before="197"/>
        <w:ind w:right="1141" w:firstLine="60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6F199B9D" w14:textId="77777777"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14:paraId="4473D62A" w14:textId="77777777" w:rsidR="004F75DF" w:rsidRDefault="0013698B">
      <w:pPr>
        <w:pStyle w:val="a3"/>
        <w:tabs>
          <w:tab w:val="left" w:pos="2860"/>
          <w:tab w:val="left" w:pos="3220"/>
          <w:tab w:val="left" w:pos="4343"/>
          <w:tab w:val="left" w:pos="5868"/>
          <w:tab w:val="left" w:pos="7609"/>
          <w:tab w:val="left" w:pos="9072"/>
        </w:tabs>
        <w:spacing w:before="201"/>
        <w:ind w:right="1140" w:firstLine="600"/>
        <w:jc w:val="left"/>
      </w:pPr>
      <w:r>
        <w:rPr>
          <w:spacing w:val="-2"/>
        </w:rPr>
        <w:t>знакомство</w:t>
      </w:r>
      <w:r>
        <w:tab/>
      </w:r>
      <w:r>
        <w:rPr>
          <w:spacing w:val="-10"/>
        </w:rPr>
        <w:t>с</w:t>
      </w:r>
      <w:r>
        <w:tab/>
      </w:r>
      <w:r>
        <w:rPr>
          <w:spacing w:val="-2"/>
        </w:rPr>
        <w:t>циклом</w:t>
      </w:r>
      <w:r>
        <w:tab/>
      </w:r>
      <w:r>
        <w:rPr>
          <w:spacing w:val="-2"/>
        </w:rPr>
        <w:t>миниатюр,</w:t>
      </w:r>
      <w:r>
        <w:tab/>
      </w:r>
      <w:r>
        <w:rPr>
          <w:spacing w:val="-2"/>
        </w:rPr>
        <w:t>определение</w:t>
      </w:r>
      <w:r>
        <w:tab/>
      </w:r>
      <w:r>
        <w:rPr>
          <w:spacing w:val="-2"/>
        </w:rPr>
        <w:t>принципа,</w:t>
      </w:r>
      <w:r>
        <w:tab/>
      </w:r>
      <w:r>
        <w:rPr>
          <w:spacing w:val="-2"/>
        </w:rPr>
        <w:t xml:space="preserve">основного </w:t>
      </w:r>
      <w:r>
        <w:t>художественного замысла цикла;</w:t>
      </w:r>
    </w:p>
    <w:p w14:paraId="2AEBD41D" w14:textId="77777777" w:rsidR="004F75DF" w:rsidRDefault="004F75DF">
      <w:pPr>
        <w:sectPr w:rsidR="004F75DF">
          <w:pgSz w:w="11910" w:h="16390"/>
          <w:pgMar w:top="980" w:right="0" w:bottom="280" w:left="460" w:header="723" w:footer="0" w:gutter="0"/>
          <w:cols w:space="720"/>
        </w:sectPr>
      </w:pPr>
    </w:p>
    <w:p w14:paraId="3435219F" w14:textId="77777777" w:rsidR="004F75DF" w:rsidRDefault="0013698B">
      <w:pPr>
        <w:pStyle w:val="a3"/>
        <w:spacing w:before="277" w:line="388" w:lineRule="auto"/>
        <w:ind w:left="1273" w:right="2275"/>
        <w:jc w:val="left"/>
      </w:pPr>
      <w:r>
        <w:t>разучивание</w:t>
      </w:r>
      <w:r>
        <w:rPr>
          <w:spacing w:val="-9"/>
        </w:rPr>
        <w:t xml:space="preserve"> </w:t>
      </w:r>
      <w:r>
        <w:t>и</w:t>
      </w:r>
      <w:r>
        <w:rPr>
          <w:spacing w:val="-10"/>
        </w:rPr>
        <w:t xml:space="preserve"> </w:t>
      </w:r>
      <w:r>
        <w:t>исполнение</w:t>
      </w:r>
      <w:r>
        <w:rPr>
          <w:spacing w:val="-9"/>
        </w:rPr>
        <w:t xml:space="preserve"> </w:t>
      </w:r>
      <w:r>
        <w:t>небольшого</w:t>
      </w:r>
      <w:r>
        <w:rPr>
          <w:spacing w:val="-10"/>
        </w:rPr>
        <w:t xml:space="preserve"> </w:t>
      </w:r>
      <w:r>
        <w:t>вокального</w:t>
      </w:r>
      <w:r>
        <w:rPr>
          <w:spacing w:val="-10"/>
        </w:rPr>
        <w:t xml:space="preserve"> </w:t>
      </w:r>
      <w:r>
        <w:t>цикла; знакомство со строением сонатной формы;</w:t>
      </w:r>
    </w:p>
    <w:p w14:paraId="7557965E" w14:textId="77777777" w:rsidR="004F75DF" w:rsidRDefault="0013698B">
      <w:pPr>
        <w:pStyle w:val="a3"/>
        <w:spacing w:line="321" w:lineRule="exact"/>
        <w:ind w:left="1273"/>
        <w:jc w:val="left"/>
      </w:pPr>
      <w:r>
        <w:t>определение</w:t>
      </w:r>
      <w:r>
        <w:rPr>
          <w:spacing w:val="-5"/>
        </w:rPr>
        <w:t xml:space="preserve"> </w:t>
      </w:r>
      <w:r>
        <w:t>на</w:t>
      </w:r>
      <w:r>
        <w:rPr>
          <w:spacing w:val="-5"/>
        </w:rPr>
        <w:t xml:space="preserve"> </w:t>
      </w:r>
      <w:r>
        <w:t>слух</w:t>
      </w:r>
      <w:r>
        <w:rPr>
          <w:spacing w:val="-10"/>
        </w:rPr>
        <w:t xml:space="preserve"> </w:t>
      </w:r>
      <w:r>
        <w:t>основных</w:t>
      </w:r>
      <w:r>
        <w:rPr>
          <w:spacing w:val="-9"/>
        </w:rPr>
        <w:t xml:space="preserve"> </w:t>
      </w:r>
      <w:r>
        <w:t>партий-тем</w:t>
      </w:r>
      <w:r>
        <w:rPr>
          <w:spacing w:val="-4"/>
        </w:rPr>
        <w:t xml:space="preserve"> </w:t>
      </w:r>
      <w:r>
        <w:t>в</w:t>
      </w:r>
      <w:r>
        <w:rPr>
          <w:spacing w:val="-7"/>
        </w:rPr>
        <w:t xml:space="preserve"> </w:t>
      </w:r>
      <w:r>
        <w:t>одной</w:t>
      </w:r>
      <w:r>
        <w:rPr>
          <w:spacing w:val="-6"/>
        </w:rPr>
        <w:t xml:space="preserve"> </w:t>
      </w:r>
      <w:r>
        <w:t>из</w:t>
      </w:r>
      <w:r>
        <w:rPr>
          <w:spacing w:val="-5"/>
        </w:rPr>
        <w:t xml:space="preserve"> </w:t>
      </w:r>
      <w:r>
        <w:t>классических</w:t>
      </w:r>
      <w:r>
        <w:rPr>
          <w:spacing w:val="-10"/>
        </w:rPr>
        <w:t xml:space="preserve"> </w:t>
      </w:r>
      <w:r>
        <w:rPr>
          <w:spacing w:val="-2"/>
        </w:rPr>
        <w:t>сонат;</w:t>
      </w:r>
    </w:p>
    <w:p w14:paraId="3C308A89" w14:textId="77777777" w:rsidR="004F75DF" w:rsidRDefault="0013698B">
      <w:pPr>
        <w:pStyle w:val="a3"/>
        <w:spacing w:before="201"/>
        <w:ind w:right="1140" w:firstLine="60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2D3F834F" w14:textId="77777777" w:rsidR="004F75DF" w:rsidRDefault="0013698B">
      <w:pPr>
        <w:pStyle w:val="2"/>
        <w:spacing w:before="205"/>
        <w:ind w:left="1273"/>
        <w:jc w:val="left"/>
      </w:pPr>
      <w:r>
        <w:rPr>
          <w:spacing w:val="-2"/>
        </w:rPr>
        <w:t>Симфоническая</w:t>
      </w:r>
      <w:r>
        <w:rPr>
          <w:spacing w:val="4"/>
        </w:rPr>
        <w:t xml:space="preserve"> </w:t>
      </w:r>
      <w:r>
        <w:rPr>
          <w:spacing w:val="-2"/>
        </w:rPr>
        <w:t>музыка.</w:t>
      </w:r>
    </w:p>
    <w:p w14:paraId="789D49DC" w14:textId="77777777" w:rsidR="004F75DF" w:rsidRDefault="0013698B">
      <w:pPr>
        <w:pStyle w:val="a3"/>
        <w:spacing w:before="197" w:line="322" w:lineRule="exact"/>
        <w:ind w:left="1273"/>
        <w:jc w:val="left"/>
      </w:pPr>
      <w:r>
        <w:t>Содержание:</w:t>
      </w:r>
      <w:r>
        <w:rPr>
          <w:spacing w:val="74"/>
        </w:rPr>
        <w:t xml:space="preserve"> </w:t>
      </w:r>
      <w:r>
        <w:t>Одночастные</w:t>
      </w:r>
      <w:r>
        <w:rPr>
          <w:spacing w:val="45"/>
          <w:w w:val="150"/>
        </w:rPr>
        <w:t xml:space="preserve"> </w:t>
      </w:r>
      <w:r>
        <w:t>симфонические</w:t>
      </w:r>
      <w:r>
        <w:rPr>
          <w:spacing w:val="45"/>
          <w:w w:val="150"/>
        </w:rPr>
        <w:t xml:space="preserve"> </w:t>
      </w:r>
      <w:r>
        <w:t>жанры</w:t>
      </w:r>
      <w:r>
        <w:rPr>
          <w:spacing w:val="45"/>
          <w:w w:val="150"/>
        </w:rPr>
        <w:t xml:space="preserve"> </w:t>
      </w:r>
      <w:r>
        <w:t>(увертюра,</w:t>
      </w:r>
      <w:r>
        <w:rPr>
          <w:spacing w:val="46"/>
          <w:w w:val="150"/>
        </w:rPr>
        <w:t xml:space="preserve"> </w:t>
      </w:r>
      <w:r>
        <w:rPr>
          <w:spacing w:val="-2"/>
        </w:rPr>
        <w:t>картина).</w:t>
      </w:r>
    </w:p>
    <w:p w14:paraId="452766CC" w14:textId="77777777" w:rsidR="004F75DF" w:rsidRDefault="0013698B">
      <w:pPr>
        <w:pStyle w:val="a3"/>
        <w:jc w:val="left"/>
      </w:pPr>
      <w:r>
        <w:rPr>
          <w:spacing w:val="-2"/>
        </w:rPr>
        <w:t>Симфония.</w:t>
      </w:r>
    </w:p>
    <w:p w14:paraId="139F6CEA" w14:textId="77777777"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14:paraId="66220773" w14:textId="77777777" w:rsidR="004F75DF" w:rsidRDefault="0013698B">
      <w:pPr>
        <w:pStyle w:val="a3"/>
        <w:spacing w:before="197"/>
        <w:ind w:right="1136" w:firstLine="600"/>
      </w:pPr>
      <w:r>
        <w:t>знакомство с образцами симфонической музыки: программной увертюры, классической 4-частной симфонии;</w:t>
      </w:r>
    </w:p>
    <w:p w14:paraId="4284BAB1" w14:textId="77777777" w:rsidR="004F75DF" w:rsidRDefault="0013698B">
      <w:pPr>
        <w:pStyle w:val="a3"/>
        <w:spacing w:before="201"/>
        <w:ind w:right="1142" w:firstLine="600"/>
      </w:pPr>
      <w:r>
        <w:t xml:space="preserve">освоение основных тем (пропевание, графическая фиксация, пластическое интонирование), наблюдение за процессом развертывания музыкального </w:t>
      </w:r>
      <w:r>
        <w:rPr>
          <w:spacing w:val="-2"/>
        </w:rPr>
        <w:t>повествования;</w:t>
      </w:r>
    </w:p>
    <w:p w14:paraId="78FAF210" w14:textId="77777777" w:rsidR="004F75DF" w:rsidRDefault="0013698B">
      <w:pPr>
        <w:pStyle w:val="a3"/>
        <w:spacing w:before="201"/>
        <w:ind w:left="1273"/>
        <w:jc w:val="left"/>
      </w:pPr>
      <w:r>
        <w:rPr>
          <w:spacing w:val="-2"/>
        </w:rPr>
        <w:t>образно-тематический</w:t>
      </w:r>
      <w:r>
        <w:rPr>
          <w:spacing w:val="12"/>
        </w:rPr>
        <w:t xml:space="preserve"> </w:t>
      </w:r>
      <w:r>
        <w:rPr>
          <w:spacing w:val="-2"/>
        </w:rPr>
        <w:t>конспект;</w:t>
      </w:r>
    </w:p>
    <w:p w14:paraId="4E2540E1" w14:textId="77777777" w:rsidR="004F75DF" w:rsidRDefault="0013698B">
      <w:pPr>
        <w:pStyle w:val="a3"/>
        <w:spacing w:before="201"/>
        <w:ind w:right="1139" w:firstLine="600"/>
      </w:pPr>
      <w:r>
        <w:t>исполнение (вокализация, пластическое интонирование, графическое моделирование,</w:t>
      </w:r>
      <w:r>
        <w:rPr>
          <w:spacing w:val="-3"/>
        </w:rPr>
        <w:t xml:space="preserve"> </w:t>
      </w:r>
      <w:r>
        <w:t>инструментальное</w:t>
      </w:r>
      <w:r>
        <w:rPr>
          <w:spacing w:val="-4"/>
        </w:rPr>
        <w:t xml:space="preserve"> </w:t>
      </w:r>
      <w:r>
        <w:t>музицирование)</w:t>
      </w:r>
      <w:r>
        <w:rPr>
          <w:spacing w:val="-6"/>
        </w:rPr>
        <w:t xml:space="preserve"> </w:t>
      </w:r>
      <w:r>
        <w:t>фрагментов</w:t>
      </w:r>
      <w:r>
        <w:rPr>
          <w:spacing w:val="-6"/>
        </w:rPr>
        <w:t xml:space="preserve"> </w:t>
      </w:r>
      <w:r>
        <w:t xml:space="preserve">симфонической </w:t>
      </w:r>
      <w:r>
        <w:rPr>
          <w:spacing w:val="-2"/>
        </w:rPr>
        <w:t>музыки;</w:t>
      </w:r>
    </w:p>
    <w:p w14:paraId="0636D554" w14:textId="77777777" w:rsidR="004F75DF" w:rsidRDefault="0013698B">
      <w:pPr>
        <w:pStyle w:val="a3"/>
        <w:spacing w:before="43" w:line="524" w:lineRule="exact"/>
        <w:ind w:left="1273" w:right="1140"/>
      </w:pPr>
      <w:r>
        <w:t>слушание целиком не менее одного симфонического произведения; вариативно:</w:t>
      </w:r>
      <w:r>
        <w:rPr>
          <w:spacing w:val="67"/>
          <w:w w:val="150"/>
        </w:rPr>
        <w:t xml:space="preserve">  </w:t>
      </w:r>
      <w:r>
        <w:t>посещение</w:t>
      </w:r>
      <w:r>
        <w:rPr>
          <w:spacing w:val="71"/>
          <w:w w:val="150"/>
        </w:rPr>
        <w:t xml:space="preserve">  </w:t>
      </w:r>
      <w:r>
        <w:t>концерта</w:t>
      </w:r>
      <w:r>
        <w:rPr>
          <w:spacing w:val="73"/>
          <w:w w:val="150"/>
        </w:rPr>
        <w:t xml:space="preserve">  </w:t>
      </w:r>
      <w:r>
        <w:t>(в</w:t>
      </w:r>
      <w:r>
        <w:rPr>
          <w:spacing w:val="69"/>
          <w:w w:val="150"/>
        </w:rPr>
        <w:t xml:space="preserve">  </w:t>
      </w:r>
      <w:r>
        <w:t>том</w:t>
      </w:r>
      <w:r>
        <w:rPr>
          <w:spacing w:val="71"/>
          <w:w w:val="150"/>
        </w:rPr>
        <w:t xml:space="preserve">  </w:t>
      </w:r>
      <w:r>
        <w:t>числе</w:t>
      </w:r>
      <w:r>
        <w:rPr>
          <w:spacing w:val="70"/>
          <w:w w:val="150"/>
        </w:rPr>
        <w:t xml:space="preserve">  </w:t>
      </w:r>
      <w:r>
        <w:rPr>
          <w:spacing w:val="-2"/>
        </w:rPr>
        <w:t>виртуального)</w:t>
      </w:r>
    </w:p>
    <w:p w14:paraId="00A2A5FA" w14:textId="77777777" w:rsidR="004F75DF" w:rsidRDefault="0013698B">
      <w:pPr>
        <w:pStyle w:val="a3"/>
        <w:spacing w:line="277" w:lineRule="exact"/>
      </w:pPr>
      <w:r>
        <w:rPr>
          <w:spacing w:val="-2"/>
        </w:rPr>
        <w:t>симфонической</w:t>
      </w:r>
      <w:r>
        <w:rPr>
          <w:spacing w:val="5"/>
        </w:rPr>
        <w:t xml:space="preserve"> </w:t>
      </w:r>
      <w:r>
        <w:rPr>
          <w:spacing w:val="-2"/>
        </w:rPr>
        <w:t>музыки;</w:t>
      </w:r>
    </w:p>
    <w:p w14:paraId="7AC60C9B" w14:textId="77777777" w:rsidR="004F75DF" w:rsidRDefault="0013698B">
      <w:pPr>
        <w:pStyle w:val="a3"/>
        <w:spacing w:before="196"/>
        <w:ind w:right="1142" w:firstLine="600"/>
      </w:pPr>
      <w:r>
        <w:t>предварительное изучение информации о произведениях концерта (сколько</w:t>
      </w:r>
      <w:r>
        <w:rPr>
          <w:spacing w:val="-4"/>
        </w:rPr>
        <w:t xml:space="preserve"> </w:t>
      </w:r>
      <w:r>
        <w:t>в</w:t>
      </w:r>
      <w:r>
        <w:rPr>
          <w:spacing w:val="-5"/>
        </w:rPr>
        <w:t xml:space="preserve"> </w:t>
      </w:r>
      <w:r>
        <w:t>них</w:t>
      </w:r>
      <w:r>
        <w:rPr>
          <w:spacing w:val="-8"/>
        </w:rPr>
        <w:t xml:space="preserve"> </w:t>
      </w:r>
      <w:r>
        <w:t>частей,</w:t>
      </w:r>
      <w:r>
        <w:rPr>
          <w:spacing w:val="-2"/>
        </w:rPr>
        <w:t xml:space="preserve"> </w:t>
      </w:r>
      <w:r>
        <w:t>как</w:t>
      </w:r>
      <w:r>
        <w:rPr>
          <w:spacing w:val="-4"/>
        </w:rPr>
        <w:t xml:space="preserve"> </w:t>
      </w:r>
      <w:r>
        <w:t>они</w:t>
      </w:r>
      <w:r>
        <w:rPr>
          <w:spacing w:val="-4"/>
        </w:rPr>
        <w:t xml:space="preserve"> </w:t>
      </w:r>
      <w:r>
        <w:t>называются,</w:t>
      </w:r>
      <w:r>
        <w:rPr>
          <w:spacing w:val="-1"/>
        </w:rPr>
        <w:t xml:space="preserve"> </w:t>
      </w:r>
      <w:r>
        <w:t>когда</w:t>
      </w:r>
      <w:r>
        <w:rPr>
          <w:spacing w:val="-7"/>
        </w:rPr>
        <w:t xml:space="preserve"> </w:t>
      </w:r>
      <w:r>
        <w:t>могут</w:t>
      </w:r>
      <w:r>
        <w:rPr>
          <w:spacing w:val="-5"/>
        </w:rPr>
        <w:t xml:space="preserve"> </w:t>
      </w:r>
      <w:r>
        <w:t>звучать</w:t>
      </w:r>
      <w:r>
        <w:rPr>
          <w:spacing w:val="-6"/>
        </w:rPr>
        <w:t xml:space="preserve"> </w:t>
      </w:r>
      <w:r>
        <w:t>аплодисменты);</w:t>
      </w:r>
    </w:p>
    <w:p w14:paraId="1ADE9DA2" w14:textId="77777777" w:rsidR="004F75DF" w:rsidRDefault="0013698B">
      <w:pPr>
        <w:pStyle w:val="a3"/>
        <w:spacing w:before="201"/>
        <w:ind w:left="1273"/>
        <w:jc w:val="left"/>
      </w:pPr>
      <w:r>
        <w:t>последующее</w:t>
      </w:r>
      <w:r>
        <w:rPr>
          <w:spacing w:val="-11"/>
        </w:rPr>
        <w:t xml:space="preserve"> </w:t>
      </w:r>
      <w:r>
        <w:t>составление</w:t>
      </w:r>
      <w:r>
        <w:rPr>
          <w:spacing w:val="-10"/>
        </w:rPr>
        <w:t xml:space="preserve"> </w:t>
      </w:r>
      <w:r>
        <w:t>рецензии</w:t>
      </w:r>
      <w:r>
        <w:rPr>
          <w:spacing w:val="-12"/>
        </w:rPr>
        <w:t xml:space="preserve"> </w:t>
      </w:r>
      <w:r>
        <w:t>на</w:t>
      </w:r>
      <w:r>
        <w:rPr>
          <w:spacing w:val="-10"/>
        </w:rPr>
        <w:t xml:space="preserve"> </w:t>
      </w:r>
      <w:r>
        <w:rPr>
          <w:spacing w:val="-2"/>
        </w:rPr>
        <w:t>концерт.</w:t>
      </w:r>
    </w:p>
    <w:p w14:paraId="69521083" w14:textId="77777777" w:rsidR="004F75DF" w:rsidRDefault="0013698B">
      <w:pPr>
        <w:pStyle w:val="2"/>
        <w:spacing w:before="207"/>
        <w:ind w:left="1273"/>
        <w:jc w:val="left"/>
      </w:pPr>
      <w:r>
        <w:rPr>
          <w:spacing w:val="-2"/>
        </w:rPr>
        <w:t>Театральные</w:t>
      </w:r>
      <w:r>
        <w:rPr>
          <w:spacing w:val="4"/>
        </w:rPr>
        <w:t xml:space="preserve"> </w:t>
      </w:r>
      <w:r>
        <w:rPr>
          <w:spacing w:val="-2"/>
        </w:rPr>
        <w:t>жанры.</w:t>
      </w:r>
    </w:p>
    <w:p w14:paraId="0C50686E" w14:textId="77777777" w:rsidR="004F75DF" w:rsidRDefault="0013698B">
      <w:pPr>
        <w:pStyle w:val="a3"/>
        <w:spacing w:before="196"/>
        <w:ind w:right="1129" w:firstLine="60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03C2FA96" w14:textId="77777777" w:rsidR="004F75DF" w:rsidRDefault="004F75DF">
      <w:pPr>
        <w:sectPr w:rsidR="004F75DF">
          <w:pgSz w:w="11910" w:h="16390"/>
          <w:pgMar w:top="980" w:right="0" w:bottom="280" w:left="460" w:header="723" w:footer="0" w:gutter="0"/>
          <w:cols w:space="720"/>
        </w:sectPr>
      </w:pPr>
    </w:p>
    <w:p w14:paraId="6A140FED" w14:textId="77777777" w:rsidR="004F75DF" w:rsidRDefault="0013698B">
      <w:pPr>
        <w:pStyle w:val="a3"/>
        <w:spacing w:before="277"/>
        <w:ind w:left="1273"/>
        <w:jc w:val="left"/>
      </w:pPr>
      <w:r>
        <w:t>Виды</w:t>
      </w:r>
      <w:r>
        <w:rPr>
          <w:spacing w:val="-11"/>
        </w:rPr>
        <w:t xml:space="preserve"> </w:t>
      </w:r>
      <w:r>
        <w:t>деятельности</w:t>
      </w:r>
      <w:r>
        <w:rPr>
          <w:spacing w:val="-11"/>
        </w:rPr>
        <w:t xml:space="preserve"> </w:t>
      </w:r>
      <w:r>
        <w:rPr>
          <w:spacing w:val="-2"/>
        </w:rPr>
        <w:t>обучающихся:</w:t>
      </w:r>
    </w:p>
    <w:p w14:paraId="1EB3E339" w14:textId="77777777" w:rsidR="004F75DF" w:rsidRDefault="0013698B">
      <w:pPr>
        <w:pStyle w:val="a3"/>
        <w:spacing w:before="3" w:line="520" w:lineRule="atLeast"/>
        <w:ind w:left="1273" w:right="1123"/>
        <w:jc w:val="left"/>
      </w:pPr>
      <w:r>
        <w:t>знакомство с отдельными номерами из известных опер, балетов; разучивание</w:t>
      </w:r>
      <w:r>
        <w:rPr>
          <w:spacing w:val="51"/>
          <w:w w:val="150"/>
        </w:rPr>
        <w:t xml:space="preserve"> </w:t>
      </w:r>
      <w:r>
        <w:t>и</w:t>
      </w:r>
      <w:r>
        <w:rPr>
          <w:spacing w:val="51"/>
          <w:w w:val="150"/>
        </w:rPr>
        <w:t xml:space="preserve"> </w:t>
      </w:r>
      <w:r>
        <w:t>исполнение</w:t>
      </w:r>
      <w:r>
        <w:rPr>
          <w:spacing w:val="51"/>
          <w:w w:val="150"/>
        </w:rPr>
        <w:t xml:space="preserve"> </w:t>
      </w:r>
      <w:r>
        <w:t>небольшого</w:t>
      </w:r>
      <w:r>
        <w:rPr>
          <w:spacing w:val="51"/>
          <w:w w:val="150"/>
        </w:rPr>
        <w:t xml:space="preserve"> </w:t>
      </w:r>
      <w:r>
        <w:t>хорового</w:t>
      </w:r>
      <w:r>
        <w:rPr>
          <w:spacing w:val="51"/>
          <w:w w:val="150"/>
        </w:rPr>
        <w:t xml:space="preserve"> </w:t>
      </w:r>
      <w:r>
        <w:t>фрагмента</w:t>
      </w:r>
      <w:r>
        <w:rPr>
          <w:spacing w:val="51"/>
          <w:w w:val="150"/>
        </w:rPr>
        <w:t xml:space="preserve"> </w:t>
      </w:r>
      <w:r>
        <w:t>из</w:t>
      </w:r>
      <w:r>
        <w:rPr>
          <w:spacing w:val="51"/>
          <w:w w:val="150"/>
        </w:rPr>
        <w:t xml:space="preserve"> </w:t>
      </w:r>
      <w:r>
        <w:rPr>
          <w:spacing w:val="-2"/>
        </w:rPr>
        <w:t>оперы,</w:t>
      </w:r>
    </w:p>
    <w:p w14:paraId="7620B94D" w14:textId="77777777" w:rsidR="004F75DF" w:rsidRDefault="0013698B">
      <w:pPr>
        <w:pStyle w:val="a3"/>
        <w:spacing w:line="242" w:lineRule="auto"/>
        <w:ind w:right="1123"/>
        <w:jc w:val="left"/>
      </w:pPr>
      <w:r>
        <w:t>слушание</w:t>
      </w:r>
      <w:r>
        <w:rPr>
          <w:spacing w:val="40"/>
        </w:rPr>
        <w:t xml:space="preserve"> </w:t>
      </w:r>
      <w:r>
        <w:t>данного</w:t>
      </w:r>
      <w:r>
        <w:rPr>
          <w:spacing w:val="40"/>
        </w:rPr>
        <w:t xml:space="preserve"> </w:t>
      </w:r>
      <w:r>
        <w:t>хора</w:t>
      </w:r>
      <w:r>
        <w:rPr>
          <w:spacing w:val="40"/>
        </w:rPr>
        <w:t xml:space="preserve"> </w:t>
      </w:r>
      <w:r>
        <w:t>в</w:t>
      </w:r>
      <w:r>
        <w:rPr>
          <w:spacing w:val="40"/>
        </w:rPr>
        <w:t xml:space="preserve"> </w:t>
      </w:r>
      <w:r>
        <w:t>аудио-</w:t>
      </w:r>
      <w:r>
        <w:rPr>
          <w:spacing w:val="40"/>
        </w:rPr>
        <w:t xml:space="preserve"> </w:t>
      </w:r>
      <w:r>
        <w:t>или</w:t>
      </w:r>
      <w:r>
        <w:rPr>
          <w:spacing w:val="40"/>
        </w:rPr>
        <w:t xml:space="preserve"> </w:t>
      </w:r>
      <w:r>
        <w:t>видеозаписи,</w:t>
      </w:r>
      <w:r>
        <w:rPr>
          <w:spacing w:val="40"/>
        </w:rPr>
        <w:t xml:space="preserve"> </w:t>
      </w:r>
      <w:r>
        <w:t>сравнение</w:t>
      </w:r>
      <w:r>
        <w:rPr>
          <w:spacing w:val="40"/>
        </w:rPr>
        <w:t xml:space="preserve"> </w:t>
      </w:r>
      <w:r>
        <w:t>собственного</w:t>
      </w:r>
      <w:r>
        <w:rPr>
          <w:spacing w:val="40"/>
        </w:rPr>
        <w:t xml:space="preserve"> </w:t>
      </w:r>
      <w:r>
        <w:t>и профессионального исполнений;</w:t>
      </w:r>
    </w:p>
    <w:p w14:paraId="6071B6A2" w14:textId="77777777" w:rsidR="004F75DF" w:rsidRDefault="0013698B">
      <w:pPr>
        <w:pStyle w:val="a3"/>
        <w:spacing w:before="193"/>
        <w:ind w:right="1129" w:firstLine="600"/>
      </w:pPr>
      <w:r>
        <w:t>музыкальная</w:t>
      </w:r>
      <w:r>
        <w:rPr>
          <w:spacing w:val="-3"/>
        </w:rPr>
        <w:t xml:space="preserve"> </w:t>
      </w:r>
      <w:r>
        <w:t>викторина</w:t>
      </w:r>
      <w:r>
        <w:rPr>
          <w:spacing w:val="-4"/>
        </w:rPr>
        <w:t xml:space="preserve"> </w:t>
      </w:r>
      <w:r>
        <w:t>на</w:t>
      </w:r>
      <w:r>
        <w:rPr>
          <w:spacing w:val="-4"/>
        </w:rPr>
        <w:t xml:space="preserve"> </w:t>
      </w:r>
      <w:r>
        <w:t>материале</w:t>
      </w:r>
      <w:r>
        <w:rPr>
          <w:spacing w:val="-4"/>
        </w:rPr>
        <w:t xml:space="preserve"> </w:t>
      </w:r>
      <w:r>
        <w:t>изученных</w:t>
      </w:r>
      <w:r>
        <w:rPr>
          <w:spacing w:val="-8"/>
        </w:rPr>
        <w:t xml:space="preserve"> </w:t>
      </w:r>
      <w:r>
        <w:t>фрагментов</w:t>
      </w:r>
      <w:r>
        <w:rPr>
          <w:spacing w:val="-6"/>
        </w:rPr>
        <w:t xml:space="preserve"> </w:t>
      </w:r>
      <w:r>
        <w:t xml:space="preserve">музыкальных </w:t>
      </w:r>
      <w:r>
        <w:rPr>
          <w:spacing w:val="-2"/>
        </w:rPr>
        <w:t>спектаклей;</w:t>
      </w:r>
    </w:p>
    <w:p w14:paraId="057841D7" w14:textId="77777777" w:rsidR="004F75DF" w:rsidRDefault="0013698B">
      <w:pPr>
        <w:pStyle w:val="a3"/>
        <w:spacing w:before="201"/>
        <w:ind w:left="1273"/>
        <w:jc w:val="left"/>
      </w:pPr>
      <w:r>
        <w:t>различение,</w:t>
      </w:r>
      <w:r>
        <w:rPr>
          <w:spacing w:val="-6"/>
        </w:rPr>
        <w:t xml:space="preserve"> </w:t>
      </w:r>
      <w:r>
        <w:t>определение</w:t>
      </w:r>
      <w:r>
        <w:rPr>
          <w:spacing w:val="-8"/>
        </w:rPr>
        <w:t xml:space="preserve"> </w:t>
      </w:r>
      <w:r>
        <w:t>на</w:t>
      </w:r>
      <w:r>
        <w:rPr>
          <w:spacing w:val="-8"/>
        </w:rPr>
        <w:t xml:space="preserve"> </w:t>
      </w:r>
      <w:r>
        <w:rPr>
          <w:spacing w:val="-2"/>
        </w:rPr>
        <w:t>слух:</w:t>
      </w:r>
    </w:p>
    <w:p w14:paraId="7182988A" w14:textId="77777777" w:rsidR="004F75DF" w:rsidRDefault="0013698B">
      <w:pPr>
        <w:pStyle w:val="a3"/>
        <w:spacing w:before="202" w:line="388" w:lineRule="auto"/>
        <w:ind w:left="1273" w:right="4742"/>
        <w:jc w:val="left"/>
      </w:pPr>
      <w:r>
        <w:t>тембров голосов оперных певцов; оркестровых</w:t>
      </w:r>
      <w:r>
        <w:rPr>
          <w:spacing w:val="-16"/>
        </w:rPr>
        <w:t xml:space="preserve"> </w:t>
      </w:r>
      <w:r>
        <w:t>групп,</w:t>
      </w:r>
      <w:r>
        <w:rPr>
          <w:spacing w:val="-11"/>
        </w:rPr>
        <w:t xml:space="preserve"> </w:t>
      </w:r>
      <w:r>
        <w:t>тембров</w:t>
      </w:r>
      <w:r>
        <w:rPr>
          <w:spacing w:val="-13"/>
        </w:rPr>
        <w:t xml:space="preserve"> </w:t>
      </w:r>
      <w:r>
        <w:t>инструментов; типа номера (соло, дуэт, хор);</w:t>
      </w:r>
    </w:p>
    <w:p w14:paraId="3A22D241" w14:textId="77777777" w:rsidR="004F75DF" w:rsidRDefault="0013698B">
      <w:pPr>
        <w:pStyle w:val="a3"/>
        <w:ind w:right="1141" w:firstLine="600"/>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64E8E5A5" w14:textId="77777777" w:rsidR="004F75DF" w:rsidRDefault="0013698B">
      <w:pPr>
        <w:pStyle w:val="a3"/>
        <w:spacing w:before="201"/>
        <w:ind w:left="1273"/>
        <w:jc w:val="left"/>
      </w:pPr>
      <w:r>
        <w:t>последующее</w:t>
      </w:r>
      <w:r>
        <w:rPr>
          <w:spacing w:val="-11"/>
        </w:rPr>
        <w:t xml:space="preserve"> </w:t>
      </w:r>
      <w:r>
        <w:t>составление</w:t>
      </w:r>
      <w:r>
        <w:rPr>
          <w:spacing w:val="-10"/>
        </w:rPr>
        <w:t xml:space="preserve"> </w:t>
      </w:r>
      <w:r>
        <w:t>рецензии</w:t>
      </w:r>
      <w:r>
        <w:rPr>
          <w:spacing w:val="-12"/>
        </w:rPr>
        <w:t xml:space="preserve"> </w:t>
      </w:r>
      <w:r>
        <w:t>на</w:t>
      </w:r>
      <w:r>
        <w:rPr>
          <w:spacing w:val="-10"/>
        </w:rPr>
        <w:t xml:space="preserve"> </w:t>
      </w:r>
      <w:r>
        <w:rPr>
          <w:spacing w:val="-2"/>
        </w:rPr>
        <w:t>спектакль.</w:t>
      </w:r>
    </w:p>
    <w:p w14:paraId="55BEE992" w14:textId="77777777" w:rsidR="004F75DF" w:rsidRDefault="0013698B">
      <w:pPr>
        <w:pStyle w:val="2"/>
        <w:spacing w:before="206"/>
        <w:ind w:left="1273"/>
        <w:jc w:val="left"/>
      </w:pPr>
      <w:r>
        <w:t>Вариативные</w:t>
      </w:r>
      <w:r>
        <w:rPr>
          <w:spacing w:val="-17"/>
        </w:rPr>
        <w:t xml:space="preserve"> </w:t>
      </w:r>
      <w:r>
        <w:rPr>
          <w:spacing w:val="-2"/>
        </w:rPr>
        <w:t>модули</w:t>
      </w:r>
    </w:p>
    <w:p w14:paraId="18135ED5" w14:textId="77777777" w:rsidR="004F75DF" w:rsidRDefault="0013698B">
      <w:pPr>
        <w:spacing w:before="196"/>
        <w:ind w:left="1273"/>
        <w:rPr>
          <w:b/>
          <w:sz w:val="28"/>
        </w:rPr>
      </w:pPr>
      <w:r>
        <w:rPr>
          <w:b/>
          <w:sz w:val="28"/>
        </w:rPr>
        <w:t>Модуль</w:t>
      </w:r>
      <w:r>
        <w:rPr>
          <w:b/>
          <w:spacing w:val="-5"/>
          <w:sz w:val="28"/>
        </w:rPr>
        <w:t xml:space="preserve"> </w:t>
      </w:r>
      <w:r>
        <w:rPr>
          <w:b/>
          <w:sz w:val="28"/>
        </w:rPr>
        <w:t>№</w:t>
      </w:r>
      <w:r>
        <w:rPr>
          <w:b/>
          <w:spacing w:val="-7"/>
          <w:sz w:val="28"/>
        </w:rPr>
        <w:t xml:space="preserve"> </w:t>
      </w:r>
      <w:r>
        <w:rPr>
          <w:b/>
          <w:sz w:val="28"/>
        </w:rPr>
        <w:t>5</w:t>
      </w:r>
      <w:r>
        <w:rPr>
          <w:b/>
          <w:spacing w:val="-6"/>
          <w:sz w:val="28"/>
        </w:rPr>
        <w:t xml:space="preserve"> </w:t>
      </w:r>
      <w:r>
        <w:rPr>
          <w:b/>
          <w:sz w:val="28"/>
        </w:rPr>
        <w:t>«Музыка</w:t>
      </w:r>
      <w:r>
        <w:rPr>
          <w:b/>
          <w:spacing w:val="-7"/>
          <w:sz w:val="28"/>
        </w:rPr>
        <w:t xml:space="preserve"> </w:t>
      </w:r>
      <w:r>
        <w:rPr>
          <w:b/>
          <w:sz w:val="28"/>
        </w:rPr>
        <w:t>народов</w:t>
      </w:r>
      <w:r>
        <w:rPr>
          <w:b/>
          <w:spacing w:val="-7"/>
          <w:sz w:val="28"/>
        </w:rPr>
        <w:t xml:space="preserve"> </w:t>
      </w:r>
      <w:r>
        <w:rPr>
          <w:b/>
          <w:spacing w:val="-4"/>
          <w:sz w:val="28"/>
        </w:rPr>
        <w:t>мира»</w:t>
      </w:r>
    </w:p>
    <w:p w14:paraId="3A29CE39" w14:textId="77777777" w:rsidR="004F75DF" w:rsidRDefault="0013698B">
      <w:pPr>
        <w:pStyle w:val="a3"/>
        <w:spacing w:before="197"/>
        <w:ind w:right="1135" w:firstLine="600"/>
      </w:pPr>
      <w: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70D92710" w14:textId="77777777" w:rsidR="004F75DF" w:rsidRDefault="0013698B">
      <w:pPr>
        <w:pStyle w:val="2"/>
        <w:spacing w:before="205"/>
        <w:ind w:left="1273"/>
        <w:jc w:val="left"/>
      </w:pPr>
      <w:r>
        <w:t>Музыка</w:t>
      </w:r>
      <w:r>
        <w:rPr>
          <w:spacing w:val="-6"/>
        </w:rPr>
        <w:t xml:space="preserve"> </w:t>
      </w:r>
      <w:r>
        <w:t>–</w:t>
      </w:r>
      <w:r>
        <w:rPr>
          <w:spacing w:val="-6"/>
        </w:rPr>
        <w:t xml:space="preserve"> </w:t>
      </w:r>
      <w:r>
        <w:t>древнейший</w:t>
      </w:r>
      <w:r>
        <w:rPr>
          <w:spacing w:val="-9"/>
        </w:rPr>
        <w:t xml:space="preserve"> </w:t>
      </w:r>
      <w:r>
        <w:t>язык</w:t>
      </w:r>
      <w:r>
        <w:rPr>
          <w:spacing w:val="-8"/>
        </w:rPr>
        <w:t xml:space="preserve"> </w:t>
      </w:r>
      <w:r>
        <w:rPr>
          <w:spacing w:val="-2"/>
        </w:rPr>
        <w:t>человечества.</w:t>
      </w:r>
    </w:p>
    <w:p w14:paraId="55BC8028" w14:textId="77777777" w:rsidR="004F75DF" w:rsidRDefault="0013698B">
      <w:pPr>
        <w:pStyle w:val="a3"/>
        <w:spacing w:before="197"/>
        <w:ind w:right="1139" w:firstLine="60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3B8D5560" w14:textId="77777777"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14:paraId="38110B5B" w14:textId="77777777" w:rsidR="004F75DF" w:rsidRDefault="0013698B">
      <w:pPr>
        <w:pStyle w:val="a3"/>
        <w:spacing w:before="201"/>
        <w:ind w:right="1138" w:firstLine="600"/>
      </w:pPr>
      <w:r>
        <w:t xml:space="preserve">экскурсия в музей (реальный или виртуальный) с экспозицией музыкальных артефактов древности, последующий пересказ полученной </w:t>
      </w:r>
      <w:r>
        <w:rPr>
          <w:spacing w:val="-2"/>
        </w:rPr>
        <w:t>информации;</w:t>
      </w:r>
    </w:p>
    <w:p w14:paraId="00ED86D7" w14:textId="77777777" w:rsidR="004F75DF" w:rsidRDefault="004F75DF">
      <w:pPr>
        <w:sectPr w:rsidR="004F75DF">
          <w:pgSz w:w="11910" w:h="16390"/>
          <w:pgMar w:top="980" w:right="0" w:bottom="280" w:left="460" w:header="723" w:footer="0" w:gutter="0"/>
          <w:cols w:space="720"/>
        </w:sectPr>
      </w:pPr>
    </w:p>
    <w:p w14:paraId="335AA559" w14:textId="77777777" w:rsidR="004F75DF" w:rsidRDefault="0013698B">
      <w:pPr>
        <w:pStyle w:val="a3"/>
        <w:spacing w:before="277"/>
        <w:ind w:right="1123" w:firstLine="600"/>
        <w:jc w:val="left"/>
      </w:pPr>
      <w:r>
        <w:t>импровизация</w:t>
      </w:r>
      <w:r>
        <w:rPr>
          <w:spacing w:val="80"/>
        </w:rPr>
        <w:t xml:space="preserve"> </w:t>
      </w:r>
      <w:r>
        <w:t>в</w:t>
      </w:r>
      <w:r>
        <w:rPr>
          <w:spacing w:val="80"/>
        </w:rPr>
        <w:t xml:space="preserve"> </w:t>
      </w:r>
      <w:r>
        <w:t>духе</w:t>
      </w:r>
      <w:r>
        <w:rPr>
          <w:spacing w:val="80"/>
        </w:rPr>
        <w:t xml:space="preserve"> </w:t>
      </w:r>
      <w:r>
        <w:t>древнего</w:t>
      </w:r>
      <w:r>
        <w:rPr>
          <w:spacing w:val="80"/>
        </w:rPr>
        <w:t xml:space="preserve"> </w:t>
      </w:r>
      <w:r>
        <w:t>обряда</w:t>
      </w:r>
      <w:r>
        <w:rPr>
          <w:spacing w:val="80"/>
        </w:rPr>
        <w:t xml:space="preserve"> </w:t>
      </w:r>
      <w:r>
        <w:t>(вызывание</w:t>
      </w:r>
      <w:r>
        <w:rPr>
          <w:spacing w:val="80"/>
        </w:rPr>
        <w:t xml:space="preserve"> </w:t>
      </w:r>
      <w:r>
        <w:t>дождя,</w:t>
      </w:r>
      <w:r>
        <w:rPr>
          <w:spacing w:val="80"/>
        </w:rPr>
        <w:t xml:space="preserve"> </w:t>
      </w:r>
      <w:r>
        <w:t>поклонение тотемному животному);</w:t>
      </w:r>
    </w:p>
    <w:p w14:paraId="37860680" w14:textId="77777777" w:rsidR="004F75DF" w:rsidRDefault="0013698B">
      <w:pPr>
        <w:pStyle w:val="a3"/>
        <w:spacing w:before="201" w:line="386" w:lineRule="auto"/>
        <w:ind w:left="1273" w:right="2275"/>
        <w:jc w:val="left"/>
      </w:pPr>
      <w:r>
        <w:t>озвучивание, театрализация легенды (мифа) о музыке; вариативно:</w:t>
      </w:r>
      <w:r>
        <w:rPr>
          <w:spacing w:val="-15"/>
        </w:rPr>
        <w:t xml:space="preserve"> </w:t>
      </w:r>
      <w:r>
        <w:t>квесты,</w:t>
      </w:r>
      <w:r>
        <w:rPr>
          <w:spacing w:val="-9"/>
        </w:rPr>
        <w:t xml:space="preserve"> </w:t>
      </w:r>
      <w:r>
        <w:t>викторины,</w:t>
      </w:r>
      <w:r>
        <w:rPr>
          <w:spacing w:val="-10"/>
        </w:rPr>
        <w:t xml:space="preserve"> </w:t>
      </w:r>
      <w:r>
        <w:t>интеллектуальные</w:t>
      </w:r>
      <w:r>
        <w:rPr>
          <w:spacing w:val="-10"/>
        </w:rPr>
        <w:t xml:space="preserve"> </w:t>
      </w:r>
      <w:r>
        <w:t>игры;</w:t>
      </w:r>
    </w:p>
    <w:p w14:paraId="2BB42033" w14:textId="77777777" w:rsidR="004F75DF" w:rsidRDefault="0013698B">
      <w:pPr>
        <w:pStyle w:val="a3"/>
        <w:spacing w:before="5"/>
        <w:ind w:right="1123" w:firstLine="600"/>
        <w:jc w:val="left"/>
      </w:pPr>
      <w:r>
        <w:t>исследовательские проекты в рамках тематики «Мифы Древней Греции в музыкальном искусстве XVII—XX веков».</w:t>
      </w:r>
    </w:p>
    <w:p w14:paraId="38440F75" w14:textId="77777777" w:rsidR="004F75DF" w:rsidRDefault="0013698B">
      <w:pPr>
        <w:pStyle w:val="2"/>
        <w:spacing w:before="201"/>
        <w:ind w:left="1273"/>
        <w:jc w:val="left"/>
        <w:rPr>
          <w:b w:val="0"/>
        </w:rPr>
      </w:pPr>
      <w:r>
        <w:t>Музыкальный</w:t>
      </w:r>
      <w:r>
        <w:rPr>
          <w:spacing w:val="-14"/>
        </w:rPr>
        <w:t xml:space="preserve"> </w:t>
      </w:r>
      <w:r>
        <w:t>фольклор</w:t>
      </w:r>
      <w:r>
        <w:rPr>
          <w:spacing w:val="-12"/>
        </w:rPr>
        <w:t xml:space="preserve"> </w:t>
      </w:r>
      <w:r>
        <w:t>народов</w:t>
      </w:r>
      <w:r>
        <w:rPr>
          <w:spacing w:val="-12"/>
        </w:rPr>
        <w:t xml:space="preserve"> </w:t>
      </w:r>
      <w:r>
        <w:rPr>
          <w:spacing w:val="-2"/>
        </w:rPr>
        <w:t>Европы</w:t>
      </w:r>
      <w:r>
        <w:rPr>
          <w:b w:val="0"/>
          <w:spacing w:val="-2"/>
        </w:rPr>
        <w:t>.</w:t>
      </w:r>
    </w:p>
    <w:p w14:paraId="2611C78F" w14:textId="77777777" w:rsidR="004F75DF" w:rsidRDefault="0013698B">
      <w:pPr>
        <w:pStyle w:val="a3"/>
        <w:spacing w:before="202"/>
        <w:ind w:right="1131" w:firstLine="600"/>
      </w:pPr>
      <w: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13217A71" w14:textId="77777777" w:rsidR="004F75DF" w:rsidRDefault="0013698B">
      <w:pPr>
        <w:pStyle w:val="a3"/>
        <w:spacing w:before="198"/>
        <w:ind w:left="1273"/>
        <w:jc w:val="left"/>
      </w:pPr>
      <w:r>
        <w:t>Виды</w:t>
      </w:r>
      <w:r>
        <w:rPr>
          <w:spacing w:val="-11"/>
        </w:rPr>
        <w:t xml:space="preserve"> </w:t>
      </w:r>
      <w:r>
        <w:t>деятельности</w:t>
      </w:r>
      <w:r>
        <w:rPr>
          <w:spacing w:val="-11"/>
        </w:rPr>
        <w:t xml:space="preserve"> </w:t>
      </w:r>
      <w:r>
        <w:rPr>
          <w:spacing w:val="-2"/>
        </w:rPr>
        <w:t>обучающихся:</w:t>
      </w:r>
    </w:p>
    <w:p w14:paraId="0662EB17" w14:textId="77777777" w:rsidR="004F75DF" w:rsidRDefault="0013698B">
      <w:pPr>
        <w:pStyle w:val="a3"/>
        <w:spacing w:before="201"/>
        <w:ind w:right="1123" w:firstLine="600"/>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 музыки народов Европы;</w:t>
      </w:r>
    </w:p>
    <w:p w14:paraId="1BE18103" w14:textId="77777777" w:rsidR="004F75DF" w:rsidRDefault="0013698B">
      <w:pPr>
        <w:pStyle w:val="a3"/>
        <w:spacing w:before="201"/>
        <w:ind w:right="1123" w:firstLine="600"/>
        <w:jc w:val="left"/>
      </w:pPr>
      <w:r>
        <w:t>выявление</w:t>
      </w:r>
      <w:r>
        <w:rPr>
          <w:spacing w:val="80"/>
        </w:rPr>
        <w:t xml:space="preserve"> </w:t>
      </w:r>
      <w:r>
        <w:t>общего</w:t>
      </w:r>
      <w:r>
        <w:rPr>
          <w:spacing w:val="80"/>
        </w:rPr>
        <w:t xml:space="preserve"> </w:t>
      </w:r>
      <w:r>
        <w:t>и</w:t>
      </w:r>
      <w:r>
        <w:rPr>
          <w:spacing w:val="80"/>
        </w:rPr>
        <w:t xml:space="preserve"> </w:t>
      </w:r>
      <w:r>
        <w:t>особенного</w:t>
      </w:r>
      <w:r>
        <w:rPr>
          <w:spacing w:val="80"/>
        </w:rPr>
        <w:t xml:space="preserve"> </w:t>
      </w:r>
      <w:r>
        <w:t>при</w:t>
      </w:r>
      <w:r>
        <w:rPr>
          <w:spacing w:val="80"/>
        </w:rPr>
        <w:t xml:space="preserve"> </w:t>
      </w:r>
      <w:r>
        <w:t>сравнении</w:t>
      </w:r>
      <w:r>
        <w:rPr>
          <w:spacing w:val="80"/>
        </w:rPr>
        <w:t xml:space="preserve"> </w:t>
      </w:r>
      <w:r>
        <w:t>изучаемых</w:t>
      </w:r>
      <w:r>
        <w:rPr>
          <w:spacing w:val="80"/>
        </w:rPr>
        <w:t xml:space="preserve"> </w:t>
      </w:r>
      <w:r>
        <w:t>образцов</w:t>
      </w:r>
      <w:r>
        <w:rPr>
          <w:spacing w:val="40"/>
        </w:rPr>
        <w:t xml:space="preserve"> </w:t>
      </w:r>
      <w:r>
        <w:t>европейского фольклора и фольклора народов России;</w:t>
      </w:r>
    </w:p>
    <w:p w14:paraId="351F17A6" w14:textId="77777777" w:rsidR="004F75DF" w:rsidRDefault="0013698B">
      <w:pPr>
        <w:pStyle w:val="a3"/>
        <w:spacing w:before="202"/>
        <w:ind w:left="1273"/>
        <w:jc w:val="left"/>
      </w:pPr>
      <w:r>
        <w:t>разучивание</w:t>
      </w:r>
      <w:r>
        <w:rPr>
          <w:spacing w:val="-7"/>
        </w:rPr>
        <w:t xml:space="preserve"> </w:t>
      </w:r>
      <w:r>
        <w:t>и</w:t>
      </w:r>
      <w:r>
        <w:rPr>
          <w:spacing w:val="-7"/>
        </w:rPr>
        <w:t xml:space="preserve"> </w:t>
      </w:r>
      <w:r>
        <w:t>исполнение</w:t>
      </w:r>
      <w:r>
        <w:rPr>
          <w:spacing w:val="-7"/>
        </w:rPr>
        <w:t xml:space="preserve"> </w:t>
      </w:r>
      <w:r>
        <w:t>народных</w:t>
      </w:r>
      <w:r>
        <w:rPr>
          <w:spacing w:val="-10"/>
        </w:rPr>
        <w:t xml:space="preserve"> </w:t>
      </w:r>
      <w:r>
        <w:t>песен,</w:t>
      </w:r>
      <w:r>
        <w:rPr>
          <w:spacing w:val="-6"/>
        </w:rPr>
        <w:t xml:space="preserve"> </w:t>
      </w:r>
      <w:r>
        <w:rPr>
          <w:spacing w:val="-2"/>
        </w:rPr>
        <w:t>танцев;</w:t>
      </w:r>
    </w:p>
    <w:p w14:paraId="04DB00B1" w14:textId="77777777" w:rsidR="004F75DF" w:rsidRDefault="0013698B">
      <w:pPr>
        <w:pStyle w:val="a3"/>
        <w:spacing w:before="201"/>
        <w:ind w:right="1123" w:firstLine="600"/>
        <w:jc w:val="left"/>
      </w:pPr>
      <w:r>
        <w:t>двигательная,</w:t>
      </w:r>
      <w:r>
        <w:rPr>
          <w:spacing w:val="80"/>
        </w:rPr>
        <w:t xml:space="preserve"> </w:t>
      </w:r>
      <w:r>
        <w:t>ритмическая,</w:t>
      </w:r>
      <w:r>
        <w:rPr>
          <w:spacing w:val="80"/>
        </w:rPr>
        <w:t xml:space="preserve"> </w:t>
      </w:r>
      <w:r>
        <w:t>интонационная</w:t>
      </w:r>
      <w:r>
        <w:rPr>
          <w:spacing w:val="80"/>
        </w:rPr>
        <w:t xml:space="preserve"> </w:t>
      </w:r>
      <w:r>
        <w:t>импровизация</w:t>
      </w:r>
      <w:r>
        <w:rPr>
          <w:spacing w:val="80"/>
        </w:rPr>
        <w:t xml:space="preserve"> </w:t>
      </w:r>
      <w:r>
        <w:t>по</w:t>
      </w:r>
      <w:r>
        <w:rPr>
          <w:spacing w:val="80"/>
        </w:rPr>
        <w:t xml:space="preserve"> </w:t>
      </w:r>
      <w:r>
        <w:t>мотивам изученных традиций народов Европы (в том числе в форме рондо).</w:t>
      </w:r>
    </w:p>
    <w:p w14:paraId="60B6416B" w14:textId="77777777" w:rsidR="004F75DF" w:rsidRDefault="0013698B">
      <w:pPr>
        <w:pStyle w:val="2"/>
        <w:spacing w:before="201"/>
        <w:ind w:left="1273"/>
        <w:jc w:val="left"/>
      </w:pPr>
      <w:r>
        <w:t>Музыкальный</w:t>
      </w:r>
      <w:r>
        <w:rPr>
          <w:spacing w:val="-9"/>
        </w:rPr>
        <w:t xml:space="preserve"> </w:t>
      </w:r>
      <w:r>
        <w:t>фольклор</w:t>
      </w:r>
      <w:r>
        <w:rPr>
          <w:spacing w:val="-8"/>
        </w:rPr>
        <w:t xml:space="preserve"> </w:t>
      </w:r>
      <w:r>
        <w:t>народов</w:t>
      </w:r>
      <w:r>
        <w:rPr>
          <w:spacing w:val="-8"/>
        </w:rPr>
        <w:t xml:space="preserve"> </w:t>
      </w:r>
      <w:r>
        <w:t>Азии</w:t>
      </w:r>
      <w:r>
        <w:rPr>
          <w:spacing w:val="-9"/>
        </w:rPr>
        <w:t xml:space="preserve"> </w:t>
      </w:r>
      <w:r>
        <w:t>и</w:t>
      </w:r>
      <w:r>
        <w:rPr>
          <w:spacing w:val="-9"/>
        </w:rPr>
        <w:t xml:space="preserve"> </w:t>
      </w:r>
      <w:r>
        <w:rPr>
          <w:spacing w:val="-2"/>
        </w:rPr>
        <w:t>Африки.</w:t>
      </w:r>
    </w:p>
    <w:p w14:paraId="4AF88BC6" w14:textId="77777777" w:rsidR="004F75DF" w:rsidRDefault="0013698B">
      <w:pPr>
        <w:pStyle w:val="a3"/>
        <w:spacing w:before="197"/>
        <w:ind w:right="1131" w:firstLine="600"/>
      </w:pPr>
      <w:r>
        <w:t xml:space="preserve">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w:t>
      </w:r>
      <w:r>
        <w:rPr>
          <w:spacing w:val="-2"/>
        </w:rPr>
        <w:t>людей.</w:t>
      </w:r>
    </w:p>
    <w:p w14:paraId="3C1705F8" w14:textId="77777777" w:rsidR="004F75DF" w:rsidRDefault="004F75DF">
      <w:pPr>
        <w:sectPr w:rsidR="004F75DF">
          <w:pgSz w:w="11910" w:h="16390"/>
          <w:pgMar w:top="980" w:right="0" w:bottom="280" w:left="460" w:header="723" w:footer="0" w:gutter="0"/>
          <w:cols w:space="720"/>
        </w:sectPr>
      </w:pPr>
    </w:p>
    <w:p w14:paraId="5A4CC92B" w14:textId="77777777" w:rsidR="004F75DF" w:rsidRDefault="0013698B">
      <w:pPr>
        <w:pStyle w:val="a3"/>
        <w:spacing w:before="277"/>
        <w:ind w:left="1273"/>
        <w:jc w:val="left"/>
      </w:pPr>
      <w:r>
        <w:t>Виды</w:t>
      </w:r>
      <w:r>
        <w:rPr>
          <w:spacing w:val="-11"/>
        </w:rPr>
        <w:t xml:space="preserve"> </w:t>
      </w:r>
      <w:r>
        <w:t>деятельности</w:t>
      </w:r>
      <w:r>
        <w:rPr>
          <w:spacing w:val="-11"/>
        </w:rPr>
        <w:t xml:space="preserve"> </w:t>
      </w:r>
      <w:r>
        <w:rPr>
          <w:spacing w:val="-2"/>
        </w:rPr>
        <w:t>обучающихся:</w:t>
      </w:r>
    </w:p>
    <w:p w14:paraId="4ECE5ACD" w14:textId="77777777" w:rsidR="004F75DF" w:rsidRDefault="0013698B">
      <w:pPr>
        <w:pStyle w:val="a3"/>
        <w:spacing w:before="201"/>
        <w:ind w:right="1140" w:firstLine="600"/>
      </w:pPr>
      <w:r>
        <w:t>выявление характерных интонаций и ритмов в звучании традиционной музыки народов Африки и Азии;</w:t>
      </w:r>
    </w:p>
    <w:p w14:paraId="5D7E3EB1" w14:textId="77777777" w:rsidR="004F75DF" w:rsidRDefault="0013698B">
      <w:pPr>
        <w:pStyle w:val="a3"/>
        <w:spacing w:before="197" w:line="242" w:lineRule="auto"/>
        <w:ind w:right="1140" w:firstLine="600"/>
      </w:pPr>
      <w:r>
        <w:t>выявление общего и особенного при сравнении изучаемых образцов азиатского фольклора и фольклора народов России;</w:t>
      </w:r>
    </w:p>
    <w:p w14:paraId="4F37EC6F" w14:textId="77777777" w:rsidR="004F75DF" w:rsidRDefault="0013698B">
      <w:pPr>
        <w:pStyle w:val="a3"/>
        <w:spacing w:before="194"/>
        <w:ind w:left="1273"/>
        <w:jc w:val="left"/>
      </w:pPr>
      <w:r>
        <w:t>разучивание</w:t>
      </w:r>
      <w:r>
        <w:rPr>
          <w:spacing w:val="-6"/>
        </w:rPr>
        <w:t xml:space="preserve"> </w:t>
      </w:r>
      <w:r>
        <w:t>и</w:t>
      </w:r>
      <w:r>
        <w:rPr>
          <w:spacing w:val="-7"/>
        </w:rPr>
        <w:t xml:space="preserve"> </w:t>
      </w:r>
      <w:r>
        <w:t>исполнение</w:t>
      </w:r>
      <w:r>
        <w:rPr>
          <w:spacing w:val="-5"/>
        </w:rPr>
        <w:t xml:space="preserve"> </w:t>
      </w:r>
      <w:r>
        <w:t>народных</w:t>
      </w:r>
      <w:r>
        <w:rPr>
          <w:spacing w:val="-10"/>
        </w:rPr>
        <w:t xml:space="preserve"> </w:t>
      </w:r>
      <w:r>
        <w:t>песен,</w:t>
      </w:r>
      <w:r>
        <w:rPr>
          <w:spacing w:val="-5"/>
        </w:rPr>
        <w:t xml:space="preserve"> </w:t>
      </w:r>
      <w:r>
        <w:rPr>
          <w:spacing w:val="-2"/>
        </w:rPr>
        <w:t>танцев;</w:t>
      </w:r>
    </w:p>
    <w:p w14:paraId="2F7639E3" w14:textId="77777777" w:rsidR="004F75DF" w:rsidRDefault="0013698B">
      <w:pPr>
        <w:pStyle w:val="a3"/>
        <w:spacing w:before="202"/>
        <w:ind w:right="1136" w:firstLine="600"/>
      </w:pPr>
      <w:r>
        <w:t xml:space="preserve">коллективные ритмические импровизации на шумовых и ударных </w:t>
      </w:r>
      <w:r>
        <w:rPr>
          <w:spacing w:val="-2"/>
        </w:rPr>
        <w:t>инструментах;</w:t>
      </w:r>
    </w:p>
    <w:p w14:paraId="659791F4" w14:textId="77777777" w:rsidR="004F75DF" w:rsidRDefault="0013698B">
      <w:pPr>
        <w:pStyle w:val="a3"/>
        <w:spacing w:before="201"/>
        <w:ind w:right="1142" w:firstLine="600"/>
      </w:pPr>
      <w:r>
        <w:t xml:space="preserve">вариативно: исследовательские проекты по теме «Музыка стран Азии и </w:t>
      </w:r>
      <w:r>
        <w:rPr>
          <w:spacing w:val="-2"/>
        </w:rPr>
        <w:t>Африки».</w:t>
      </w:r>
    </w:p>
    <w:p w14:paraId="02C72B57" w14:textId="77777777" w:rsidR="004F75DF" w:rsidRDefault="0013698B">
      <w:pPr>
        <w:pStyle w:val="2"/>
        <w:spacing w:before="206"/>
        <w:ind w:left="1273"/>
        <w:jc w:val="left"/>
      </w:pPr>
      <w:r>
        <w:t>Народная</w:t>
      </w:r>
      <w:r>
        <w:rPr>
          <w:spacing w:val="-15"/>
        </w:rPr>
        <w:t xml:space="preserve"> </w:t>
      </w:r>
      <w:r>
        <w:t>музыка</w:t>
      </w:r>
      <w:r>
        <w:rPr>
          <w:spacing w:val="-11"/>
        </w:rPr>
        <w:t xml:space="preserve"> </w:t>
      </w:r>
      <w:r>
        <w:t>Американского</w:t>
      </w:r>
      <w:r>
        <w:rPr>
          <w:spacing w:val="-14"/>
        </w:rPr>
        <w:t xml:space="preserve"> </w:t>
      </w:r>
      <w:r>
        <w:rPr>
          <w:spacing w:val="-2"/>
        </w:rPr>
        <w:t>континента.</w:t>
      </w:r>
    </w:p>
    <w:p w14:paraId="2DD65916" w14:textId="77777777" w:rsidR="004F75DF" w:rsidRDefault="0013698B">
      <w:pPr>
        <w:pStyle w:val="a3"/>
        <w:spacing w:before="191" w:line="242" w:lineRule="auto"/>
        <w:ind w:right="1136" w:firstLine="600"/>
      </w:pPr>
      <w:r>
        <w:t xml:space="preserve">Содержание: Стили и жанры американской музыки (кантри, блюз, спиричуэлс, самба, босса-нова). Смешение интонаций и ритмов различного </w:t>
      </w:r>
      <w:r>
        <w:rPr>
          <w:spacing w:val="-2"/>
        </w:rPr>
        <w:t>происхождения.</w:t>
      </w:r>
    </w:p>
    <w:p w14:paraId="1324687B" w14:textId="77777777" w:rsidR="004F75DF" w:rsidRDefault="0013698B">
      <w:pPr>
        <w:pStyle w:val="a3"/>
        <w:spacing w:before="192"/>
        <w:ind w:left="1273"/>
        <w:jc w:val="left"/>
      </w:pPr>
      <w:r>
        <w:t>Виды</w:t>
      </w:r>
      <w:r>
        <w:rPr>
          <w:spacing w:val="-11"/>
        </w:rPr>
        <w:t xml:space="preserve"> </w:t>
      </w:r>
      <w:r>
        <w:t>деятельности</w:t>
      </w:r>
      <w:r>
        <w:rPr>
          <w:spacing w:val="-11"/>
        </w:rPr>
        <w:t xml:space="preserve"> </w:t>
      </w:r>
      <w:r>
        <w:rPr>
          <w:spacing w:val="-2"/>
        </w:rPr>
        <w:t>обучающихся:</w:t>
      </w:r>
    </w:p>
    <w:p w14:paraId="76C8E5BC" w14:textId="77777777" w:rsidR="004F75DF" w:rsidRDefault="0013698B">
      <w:pPr>
        <w:pStyle w:val="a3"/>
        <w:spacing w:before="201"/>
        <w:ind w:right="1144" w:firstLine="600"/>
      </w:pPr>
      <w:r>
        <w:t>выявление характерных интонаций и ритмов в звучании американского, латиноамериканского фольклора, прослеживание их национальных истоков;</w:t>
      </w:r>
    </w:p>
    <w:p w14:paraId="14226033" w14:textId="77777777" w:rsidR="004F75DF" w:rsidRDefault="0013698B">
      <w:pPr>
        <w:pStyle w:val="a3"/>
        <w:spacing w:before="201"/>
        <w:ind w:left="1273"/>
        <w:jc w:val="left"/>
      </w:pPr>
      <w:r>
        <w:t>разучивание</w:t>
      </w:r>
      <w:r>
        <w:rPr>
          <w:spacing w:val="-7"/>
        </w:rPr>
        <w:t xml:space="preserve"> </w:t>
      </w:r>
      <w:r>
        <w:t>и</w:t>
      </w:r>
      <w:r>
        <w:rPr>
          <w:spacing w:val="-7"/>
        </w:rPr>
        <w:t xml:space="preserve"> </w:t>
      </w:r>
      <w:r>
        <w:t>исполнение</w:t>
      </w:r>
      <w:r>
        <w:rPr>
          <w:spacing w:val="-7"/>
        </w:rPr>
        <w:t xml:space="preserve"> </w:t>
      </w:r>
      <w:r>
        <w:t>народных</w:t>
      </w:r>
      <w:r>
        <w:rPr>
          <w:spacing w:val="-10"/>
        </w:rPr>
        <w:t xml:space="preserve"> </w:t>
      </w:r>
      <w:r>
        <w:t>песен,</w:t>
      </w:r>
      <w:r>
        <w:rPr>
          <w:spacing w:val="-6"/>
        </w:rPr>
        <w:t xml:space="preserve"> </w:t>
      </w:r>
      <w:r>
        <w:rPr>
          <w:spacing w:val="-2"/>
        </w:rPr>
        <w:t>танцев;</w:t>
      </w:r>
    </w:p>
    <w:p w14:paraId="05D14498" w14:textId="77777777" w:rsidR="004F75DF" w:rsidRDefault="0013698B">
      <w:pPr>
        <w:pStyle w:val="a3"/>
        <w:spacing w:before="201"/>
        <w:ind w:right="1141" w:firstLine="600"/>
      </w:pPr>
      <w:r>
        <w:t>индивидуальные и коллективные ритмические и мелодические импровизации в стиле (жанре) изучаемой традиции.</w:t>
      </w:r>
    </w:p>
    <w:p w14:paraId="48413A4F" w14:textId="77777777" w:rsidR="004F75DF" w:rsidRDefault="0013698B">
      <w:pPr>
        <w:pStyle w:val="2"/>
        <w:spacing w:before="201" w:line="388" w:lineRule="auto"/>
        <w:ind w:left="1273" w:right="3785"/>
      </w:pPr>
      <w:r>
        <w:t>Модуль</w:t>
      </w:r>
      <w:r>
        <w:rPr>
          <w:spacing w:val="-7"/>
        </w:rPr>
        <w:t xml:space="preserve"> </w:t>
      </w:r>
      <w:r>
        <w:t>№</w:t>
      </w:r>
      <w:r>
        <w:rPr>
          <w:spacing w:val="-10"/>
        </w:rPr>
        <w:t xml:space="preserve"> </w:t>
      </w:r>
      <w:r>
        <w:t>6</w:t>
      </w:r>
      <w:r>
        <w:rPr>
          <w:spacing w:val="-9"/>
        </w:rPr>
        <w:t xml:space="preserve"> </w:t>
      </w:r>
      <w:r>
        <w:t>«Европейская</w:t>
      </w:r>
      <w:r>
        <w:rPr>
          <w:spacing w:val="-6"/>
        </w:rPr>
        <w:t xml:space="preserve"> </w:t>
      </w:r>
      <w:r>
        <w:t>классическая</w:t>
      </w:r>
      <w:r>
        <w:rPr>
          <w:spacing w:val="-10"/>
        </w:rPr>
        <w:t xml:space="preserve"> </w:t>
      </w:r>
      <w:r>
        <w:t>музыка» Национальные истоки классической музыки.</w:t>
      </w:r>
    </w:p>
    <w:p w14:paraId="0966C04B" w14:textId="77777777" w:rsidR="004F75DF" w:rsidRDefault="0013698B">
      <w:pPr>
        <w:pStyle w:val="a3"/>
        <w:ind w:right="1140" w:firstLine="600"/>
      </w:pPr>
      <w:r>
        <w:t>Содержание:</w:t>
      </w:r>
      <w:r>
        <w:rPr>
          <w:spacing w:val="-2"/>
        </w:rPr>
        <w:t xml:space="preserve"> </w:t>
      </w:r>
      <w:r>
        <w:t>Национальный</w:t>
      </w:r>
      <w:r>
        <w:rPr>
          <w:spacing w:val="-2"/>
        </w:rPr>
        <w:t xml:space="preserve"> </w:t>
      </w:r>
      <w:r>
        <w:t>музыкальный</w:t>
      </w:r>
      <w:r>
        <w:rPr>
          <w:spacing w:val="-2"/>
        </w:rPr>
        <w:t xml:space="preserve"> </w:t>
      </w:r>
      <w:r>
        <w:t>стиль</w:t>
      </w:r>
      <w:r>
        <w:rPr>
          <w:spacing w:val="-4"/>
        </w:rPr>
        <w:t xml:space="preserve"> </w:t>
      </w:r>
      <w:r>
        <w:t>на</w:t>
      </w:r>
      <w:r>
        <w:rPr>
          <w:spacing w:val="-1"/>
        </w:rPr>
        <w:t xml:space="preserve"> </w:t>
      </w:r>
      <w:r>
        <w:t>примере</w:t>
      </w:r>
      <w:r>
        <w:rPr>
          <w:spacing w:val="-1"/>
        </w:rPr>
        <w:t xml:space="preserve"> </w:t>
      </w:r>
      <w:r>
        <w:t>творчества</w:t>
      </w:r>
      <w:r>
        <w:rPr>
          <w:spacing w:val="-1"/>
        </w:rPr>
        <w:t xml:space="preserve"> </w:t>
      </w:r>
      <w:r>
        <w:t xml:space="preserve">Ф. Шопена, Э. Грига и других композиторов. Значение и роль композитора классической музыки. Характерные жанры, образы, элементы музыкального </w:t>
      </w:r>
      <w:r>
        <w:rPr>
          <w:spacing w:val="-2"/>
        </w:rPr>
        <w:t>языка.</w:t>
      </w:r>
    </w:p>
    <w:p w14:paraId="45EBBDAF" w14:textId="77777777" w:rsidR="004F75DF" w:rsidRDefault="0013698B">
      <w:pPr>
        <w:pStyle w:val="a3"/>
        <w:spacing w:before="200"/>
        <w:ind w:left="1273"/>
        <w:jc w:val="left"/>
      </w:pPr>
      <w:r>
        <w:t>Виды</w:t>
      </w:r>
      <w:r>
        <w:rPr>
          <w:spacing w:val="-11"/>
        </w:rPr>
        <w:t xml:space="preserve"> </w:t>
      </w:r>
      <w:r>
        <w:t>деятельности</w:t>
      </w:r>
      <w:r>
        <w:rPr>
          <w:spacing w:val="-11"/>
        </w:rPr>
        <w:t xml:space="preserve"> </w:t>
      </w:r>
      <w:r>
        <w:rPr>
          <w:spacing w:val="-2"/>
        </w:rPr>
        <w:t>обучающихся:</w:t>
      </w:r>
    </w:p>
    <w:p w14:paraId="7FD8C480" w14:textId="77777777" w:rsidR="004F75DF" w:rsidRDefault="0013698B">
      <w:pPr>
        <w:pStyle w:val="a3"/>
        <w:spacing w:before="201"/>
        <w:ind w:right="1138" w:firstLine="600"/>
      </w:pPr>
      <w:r>
        <w:t>знакомство с образцами музыки разных жанров, типичных для рассматриваемых национальных стилей, творчества изучаемых композиторов;</w:t>
      </w:r>
    </w:p>
    <w:p w14:paraId="39F77237" w14:textId="77777777" w:rsidR="004F75DF" w:rsidRDefault="004F75DF">
      <w:pPr>
        <w:sectPr w:rsidR="004F75DF">
          <w:pgSz w:w="11910" w:h="16390"/>
          <w:pgMar w:top="980" w:right="0" w:bottom="280" w:left="460" w:header="723" w:footer="0" w:gutter="0"/>
          <w:cols w:space="720"/>
        </w:sectPr>
      </w:pPr>
    </w:p>
    <w:p w14:paraId="64E56A71" w14:textId="77777777" w:rsidR="004F75DF" w:rsidRDefault="0013698B">
      <w:pPr>
        <w:pStyle w:val="a3"/>
        <w:spacing w:before="277"/>
        <w:ind w:right="1131" w:firstLine="600"/>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50314F4F" w14:textId="77777777" w:rsidR="004F75DF" w:rsidRDefault="0013698B">
      <w:pPr>
        <w:pStyle w:val="a3"/>
        <w:spacing w:before="201"/>
        <w:ind w:right="1145" w:firstLine="600"/>
      </w:pPr>
      <w:r>
        <w:t>разучивание, исполнение не менее одного вокального произведения, сочиненного композитором-классиком (из числа изучаемых в данном разделе);</w:t>
      </w:r>
    </w:p>
    <w:p w14:paraId="0EBC76E0" w14:textId="77777777" w:rsidR="004F75DF" w:rsidRDefault="0013698B">
      <w:pPr>
        <w:pStyle w:val="a3"/>
        <w:spacing w:before="201"/>
        <w:ind w:right="1131" w:firstLine="600"/>
      </w:pPr>
      <w:r>
        <w:t xml:space="preserve">музыкальная викторина на знание музыки, названий и авторов изученных </w:t>
      </w:r>
      <w:r>
        <w:rPr>
          <w:spacing w:val="-2"/>
        </w:rPr>
        <w:t>произведений;</w:t>
      </w:r>
    </w:p>
    <w:p w14:paraId="6F291570" w14:textId="77777777" w:rsidR="004F75DF" w:rsidRDefault="0013698B">
      <w:pPr>
        <w:pStyle w:val="a3"/>
        <w:spacing w:before="196"/>
        <w:ind w:right="1137" w:firstLine="600"/>
      </w:pPr>
      <w: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16284E05" w14:textId="77777777" w:rsidR="004F75DF" w:rsidRDefault="0013698B">
      <w:pPr>
        <w:pStyle w:val="2"/>
        <w:spacing w:before="205"/>
        <w:ind w:left="1273"/>
        <w:jc w:val="left"/>
      </w:pPr>
      <w:r>
        <w:t>Музыкант</w:t>
      </w:r>
      <w:r>
        <w:rPr>
          <w:spacing w:val="-8"/>
        </w:rPr>
        <w:t xml:space="preserve"> </w:t>
      </w:r>
      <w:r>
        <w:t>и</w:t>
      </w:r>
      <w:r>
        <w:rPr>
          <w:spacing w:val="-3"/>
        </w:rPr>
        <w:t xml:space="preserve"> </w:t>
      </w:r>
      <w:r>
        <w:rPr>
          <w:spacing w:val="-2"/>
        </w:rPr>
        <w:t>публика.</w:t>
      </w:r>
    </w:p>
    <w:p w14:paraId="2345D1B0" w14:textId="77777777" w:rsidR="004F75DF" w:rsidRDefault="0013698B">
      <w:pPr>
        <w:pStyle w:val="a3"/>
        <w:spacing w:before="197"/>
        <w:ind w:right="1137" w:firstLine="60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88A056F" w14:textId="77777777" w:rsidR="004F75DF" w:rsidRDefault="0013698B">
      <w:pPr>
        <w:pStyle w:val="a3"/>
        <w:spacing w:before="200"/>
        <w:ind w:left="1273"/>
        <w:jc w:val="left"/>
      </w:pPr>
      <w:r>
        <w:t>Виды</w:t>
      </w:r>
      <w:r>
        <w:rPr>
          <w:spacing w:val="-11"/>
        </w:rPr>
        <w:t xml:space="preserve"> </w:t>
      </w:r>
      <w:r>
        <w:t>деятельности</w:t>
      </w:r>
      <w:r>
        <w:rPr>
          <w:spacing w:val="-11"/>
        </w:rPr>
        <w:t xml:space="preserve"> </w:t>
      </w:r>
      <w:r>
        <w:rPr>
          <w:spacing w:val="-2"/>
        </w:rPr>
        <w:t>обучающихся:</w:t>
      </w:r>
    </w:p>
    <w:p w14:paraId="71FF4B83" w14:textId="77777777" w:rsidR="004F75DF" w:rsidRDefault="0013698B">
      <w:pPr>
        <w:pStyle w:val="a3"/>
        <w:spacing w:before="201"/>
        <w:ind w:left="1273"/>
        <w:jc w:val="left"/>
      </w:pPr>
      <w:r>
        <w:t>знакомство</w:t>
      </w:r>
      <w:r>
        <w:rPr>
          <w:spacing w:val="-9"/>
        </w:rPr>
        <w:t xml:space="preserve"> </w:t>
      </w:r>
      <w:r>
        <w:t>с</w:t>
      </w:r>
      <w:r>
        <w:rPr>
          <w:spacing w:val="-9"/>
        </w:rPr>
        <w:t xml:space="preserve"> </w:t>
      </w:r>
      <w:r>
        <w:t>образцами</w:t>
      </w:r>
      <w:r>
        <w:rPr>
          <w:spacing w:val="-9"/>
        </w:rPr>
        <w:t xml:space="preserve"> </w:t>
      </w:r>
      <w:r>
        <w:t>виртуозной</w:t>
      </w:r>
      <w:r>
        <w:rPr>
          <w:spacing w:val="-9"/>
        </w:rPr>
        <w:t xml:space="preserve"> </w:t>
      </w:r>
      <w:r>
        <w:rPr>
          <w:spacing w:val="-2"/>
        </w:rPr>
        <w:t>музыки;</w:t>
      </w:r>
    </w:p>
    <w:p w14:paraId="6A00D8C6" w14:textId="77777777" w:rsidR="004F75DF" w:rsidRDefault="0013698B">
      <w:pPr>
        <w:pStyle w:val="a3"/>
        <w:spacing w:before="202"/>
        <w:ind w:right="1131" w:firstLine="600"/>
      </w:pPr>
      <w:r>
        <w:t>размышление над фактами биографий великих музыкантов – как</w:t>
      </w:r>
      <w:r>
        <w:rPr>
          <w:spacing w:val="40"/>
        </w:rPr>
        <w:t xml:space="preserve"> </w:t>
      </w:r>
      <w:r>
        <w:t>любимцев публики, так и непонятых современниками;</w:t>
      </w:r>
    </w:p>
    <w:p w14:paraId="3D890B42" w14:textId="77777777" w:rsidR="004F75DF" w:rsidRDefault="0013698B">
      <w:pPr>
        <w:pStyle w:val="a3"/>
        <w:spacing w:before="201"/>
        <w:ind w:right="1139" w:firstLine="60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4D81A8F6" w14:textId="77777777" w:rsidR="004F75DF" w:rsidRDefault="0013698B">
      <w:pPr>
        <w:pStyle w:val="a3"/>
        <w:spacing w:before="196" w:line="242" w:lineRule="auto"/>
        <w:ind w:right="1133" w:firstLine="600"/>
      </w:pPr>
      <w:r>
        <w:t xml:space="preserve">музыкальная викторина на знание музыки, названий и авторов изученных </w:t>
      </w:r>
      <w:r>
        <w:rPr>
          <w:spacing w:val="-2"/>
        </w:rPr>
        <w:t>произведений;</w:t>
      </w:r>
    </w:p>
    <w:p w14:paraId="023BB1E0" w14:textId="77777777" w:rsidR="004F75DF" w:rsidRDefault="0013698B">
      <w:pPr>
        <w:pStyle w:val="a3"/>
        <w:spacing w:before="195"/>
        <w:ind w:right="1142" w:firstLine="600"/>
      </w:pPr>
      <w:r>
        <w:t>знание и соблюдение общепринятых норм слушания музыки, правил поведения в концертном зале, театре оперы и балета;</w:t>
      </w:r>
    </w:p>
    <w:p w14:paraId="47237CF2" w14:textId="77777777" w:rsidR="004F75DF" w:rsidRDefault="0013698B">
      <w:pPr>
        <w:pStyle w:val="a3"/>
        <w:spacing w:before="201"/>
        <w:ind w:right="1139" w:firstLine="60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377D2DF4" w14:textId="77777777" w:rsidR="004F75DF" w:rsidRDefault="004F75DF">
      <w:pPr>
        <w:sectPr w:rsidR="004F75DF">
          <w:pgSz w:w="11910" w:h="16390"/>
          <w:pgMar w:top="980" w:right="0" w:bottom="280" w:left="460" w:header="723" w:footer="0" w:gutter="0"/>
          <w:cols w:space="720"/>
        </w:sectPr>
      </w:pPr>
    </w:p>
    <w:p w14:paraId="5858B28B" w14:textId="77777777" w:rsidR="004F75DF" w:rsidRDefault="0013698B">
      <w:pPr>
        <w:pStyle w:val="2"/>
        <w:spacing w:before="282"/>
        <w:ind w:left="1273"/>
        <w:jc w:val="left"/>
      </w:pPr>
      <w:r>
        <w:t>Музыка</w:t>
      </w:r>
      <w:r>
        <w:rPr>
          <w:spacing w:val="-5"/>
        </w:rPr>
        <w:t xml:space="preserve"> </w:t>
      </w:r>
      <w:r>
        <w:t>–</w:t>
      </w:r>
      <w:r>
        <w:rPr>
          <w:spacing w:val="-4"/>
        </w:rPr>
        <w:t xml:space="preserve"> </w:t>
      </w:r>
      <w:r>
        <w:t>зеркало</w:t>
      </w:r>
      <w:r>
        <w:rPr>
          <w:spacing w:val="-8"/>
        </w:rPr>
        <w:t xml:space="preserve"> </w:t>
      </w:r>
      <w:r>
        <w:rPr>
          <w:spacing w:val="-2"/>
        </w:rPr>
        <w:t>эпохи.</w:t>
      </w:r>
    </w:p>
    <w:p w14:paraId="5DC67495" w14:textId="77777777" w:rsidR="004F75DF" w:rsidRDefault="0013698B">
      <w:pPr>
        <w:pStyle w:val="a3"/>
        <w:spacing w:before="196"/>
        <w:ind w:right="1125" w:firstLine="60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14:paraId="21735C29" w14:textId="77777777" w:rsidR="004F75DF" w:rsidRDefault="0013698B">
      <w:pPr>
        <w:pStyle w:val="a3"/>
        <w:spacing w:before="200"/>
        <w:ind w:left="1273"/>
        <w:jc w:val="left"/>
      </w:pPr>
      <w:r>
        <w:t>Виды</w:t>
      </w:r>
      <w:r>
        <w:rPr>
          <w:spacing w:val="-11"/>
        </w:rPr>
        <w:t xml:space="preserve"> </w:t>
      </w:r>
      <w:r>
        <w:t>деятельности</w:t>
      </w:r>
      <w:r>
        <w:rPr>
          <w:spacing w:val="-11"/>
        </w:rPr>
        <w:t xml:space="preserve"> </w:t>
      </w:r>
      <w:r>
        <w:rPr>
          <w:spacing w:val="-2"/>
        </w:rPr>
        <w:t>обучающихся:</w:t>
      </w:r>
    </w:p>
    <w:p w14:paraId="61A3572D" w14:textId="77777777" w:rsidR="004F75DF" w:rsidRDefault="0013698B">
      <w:pPr>
        <w:pStyle w:val="a3"/>
        <w:spacing w:before="197" w:line="242" w:lineRule="auto"/>
        <w:ind w:right="1133" w:firstLine="600"/>
      </w:pPr>
      <w:r>
        <w:t xml:space="preserve">знакомство с образцами полифонической и гомофонно-гармонической </w:t>
      </w:r>
      <w:r>
        <w:rPr>
          <w:spacing w:val="-2"/>
        </w:rPr>
        <w:t>музыки;</w:t>
      </w:r>
    </w:p>
    <w:p w14:paraId="525441B9" w14:textId="77777777" w:rsidR="004F75DF" w:rsidRDefault="0013698B">
      <w:pPr>
        <w:pStyle w:val="a3"/>
        <w:spacing w:before="195"/>
        <w:ind w:right="1145" w:firstLine="600"/>
      </w:pPr>
      <w:r>
        <w:t>разучивание, исполнение не менее одного вокального произведения, сочиненного композитором-классиком (из числа изучаемых в данном разделе);</w:t>
      </w:r>
    </w:p>
    <w:p w14:paraId="056A3106" w14:textId="77777777" w:rsidR="004F75DF" w:rsidRDefault="0013698B">
      <w:pPr>
        <w:pStyle w:val="a3"/>
        <w:spacing w:before="201"/>
        <w:ind w:left="1273"/>
        <w:jc w:val="left"/>
      </w:pPr>
      <w:r>
        <w:t>исполнение</w:t>
      </w:r>
      <w:r>
        <w:rPr>
          <w:spacing w:val="-12"/>
        </w:rPr>
        <w:t xml:space="preserve"> </w:t>
      </w:r>
      <w:r>
        <w:t>вокальных,</w:t>
      </w:r>
      <w:r>
        <w:rPr>
          <w:spacing w:val="-9"/>
        </w:rPr>
        <w:t xml:space="preserve"> </w:t>
      </w:r>
      <w:r>
        <w:t>ритмических,</w:t>
      </w:r>
      <w:r>
        <w:rPr>
          <w:spacing w:val="-10"/>
        </w:rPr>
        <w:t xml:space="preserve"> </w:t>
      </w:r>
      <w:r>
        <w:t>речевых</w:t>
      </w:r>
      <w:r>
        <w:rPr>
          <w:spacing w:val="-15"/>
        </w:rPr>
        <w:t xml:space="preserve"> </w:t>
      </w:r>
      <w:r>
        <w:rPr>
          <w:spacing w:val="-2"/>
        </w:rPr>
        <w:t>канонов;</w:t>
      </w:r>
    </w:p>
    <w:p w14:paraId="55E76C59" w14:textId="77777777" w:rsidR="004F75DF" w:rsidRDefault="0013698B">
      <w:pPr>
        <w:pStyle w:val="a3"/>
        <w:spacing w:before="201"/>
        <w:ind w:right="1136" w:firstLine="600"/>
      </w:pPr>
      <w:r>
        <w:t xml:space="preserve">музыкальная викторина на знание музыки, названий и авторов изученных </w:t>
      </w:r>
      <w:r>
        <w:rPr>
          <w:spacing w:val="-2"/>
        </w:rPr>
        <w:t>произведений;</w:t>
      </w:r>
    </w:p>
    <w:p w14:paraId="2A3482E0" w14:textId="77777777" w:rsidR="004F75DF" w:rsidRDefault="0013698B">
      <w:pPr>
        <w:pStyle w:val="a3"/>
        <w:spacing w:before="201"/>
        <w:ind w:right="1137" w:firstLine="600"/>
      </w:pPr>
      <w:r>
        <w:t xml:space="preserve">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w:t>
      </w:r>
      <w:r>
        <w:rPr>
          <w:spacing w:val="-2"/>
        </w:rPr>
        <w:t>композиторов.</w:t>
      </w:r>
    </w:p>
    <w:p w14:paraId="3B8D9E79" w14:textId="77777777" w:rsidR="004F75DF" w:rsidRDefault="0013698B">
      <w:pPr>
        <w:pStyle w:val="2"/>
        <w:spacing w:before="205"/>
        <w:ind w:left="1273"/>
        <w:jc w:val="left"/>
      </w:pPr>
      <w:r>
        <w:t>Музыкальный</w:t>
      </w:r>
      <w:r>
        <w:rPr>
          <w:spacing w:val="-14"/>
        </w:rPr>
        <w:t xml:space="preserve"> </w:t>
      </w:r>
      <w:r>
        <w:rPr>
          <w:spacing w:val="-2"/>
        </w:rPr>
        <w:t>образ.</w:t>
      </w:r>
    </w:p>
    <w:p w14:paraId="43054C4B" w14:textId="77777777" w:rsidR="004F75DF" w:rsidRDefault="0013698B">
      <w:pPr>
        <w:pStyle w:val="a3"/>
        <w:spacing w:before="192"/>
        <w:ind w:right="1133" w:firstLine="60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14:paraId="3D4CA5E6" w14:textId="77777777" w:rsidR="004F75DF" w:rsidRDefault="0013698B">
      <w:pPr>
        <w:pStyle w:val="a3"/>
        <w:spacing w:before="205"/>
        <w:ind w:left="1273"/>
        <w:jc w:val="left"/>
      </w:pPr>
      <w:r>
        <w:t>Виды</w:t>
      </w:r>
      <w:r>
        <w:rPr>
          <w:spacing w:val="-11"/>
        </w:rPr>
        <w:t xml:space="preserve"> </w:t>
      </w:r>
      <w:r>
        <w:t>деятельности</w:t>
      </w:r>
      <w:r>
        <w:rPr>
          <w:spacing w:val="-8"/>
        </w:rPr>
        <w:t xml:space="preserve"> </w:t>
      </w:r>
      <w:r>
        <w:rPr>
          <w:spacing w:val="-2"/>
        </w:rPr>
        <w:t>обучающихся:</w:t>
      </w:r>
    </w:p>
    <w:p w14:paraId="40853B6D" w14:textId="77777777" w:rsidR="004F75DF" w:rsidRDefault="0013698B">
      <w:pPr>
        <w:pStyle w:val="a3"/>
        <w:spacing w:before="197"/>
        <w:ind w:right="1136" w:firstLine="600"/>
      </w:pPr>
      <w:r>
        <w:t>знакомство с произведениями композиторов – венских классиков, композиторов-романтиков, сравнение образов</w:t>
      </w:r>
      <w:r>
        <w:rPr>
          <w:spacing w:val="-2"/>
        </w:rPr>
        <w:t xml:space="preserve"> </w:t>
      </w:r>
      <w:r>
        <w:t>их</w:t>
      </w:r>
      <w:r>
        <w:rPr>
          <w:spacing w:val="-4"/>
        </w:rPr>
        <w:t xml:space="preserve"> </w:t>
      </w:r>
      <w:r>
        <w:t>произведений, сопереживание музыкальному образу, идентификация с лирическим героем произведения;</w:t>
      </w:r>
    </w:p>
    <w:p w14:paraId="52459A64" w14:textId="77777777" w:rsidR="004F75DF" w:rsidRDefault="0013698B">
      <w:pPr>
        <w:pStyle w:val="a3"/>
        <w:spacing w:before="201"/>
        <w:ind w:right="1136" w:firstLine="600"/>
      </w:pPr>
      <w:r>
        <w:t>узнавание на слух мелодий, интонаций, ритмов, элементов музыкального языка изучаемых</w:t>
      </w:r>
      <w:r>
        <w:rPr>
          <w:spacing w:val="-6"/>
        </w:rPr>
        <w:t xml:space="preserve"> </w:t>
      </w:r>
      <w:r>
        <w:t>классических</w:t>
      </w:r>
      <w:r>
        <w:rPr>
          <w:spacing w:val="-6"/>
        </w:rPr>
        <w:t xml:space="preserve"> </w:t>
      </w:r>
      <w:r>
        <w:t>произведений, умение напеть</w:t>
      </w:r>
      <w:r>
        <w:rPr>
          <w:spacing w:val="-3"/>
        </w:rPr>
        <w:t xml:space="preserve"> </w:t>
      </w:r>
      <w:r>
        <w:t>их</w:t>
      </w:r>
      <w:r>
        <w:rPr>
          <w:spacing w:val="-6"/>
        </w:rPr>
        <w:t xml:space="preserve"> </w:t>
      </w:r>
      <w:r>
        <w:t>наиболее яркие темы, ритмоинтонации;</w:t>
      </w:r>
    </w:p>
    <w:p w14:paraId="5340C758" w14:textId="77777777" w:rsidR="004F75DF" w:rsidRDefault="004F75DF">
      <w:pPr>
        <w:sectPr w:rsidR="004F75DF">
          <w:pgSz w:w="11910" w:h="16390"/>
          <w:pgMar w:top="980" w:right="0" w:bottom="280" w:left="460" w:header="723" w:footer="0" w:gutter="0"/>
          <w:cols w:space="720"/>
        </w:sectPr>
      </w:pPr>
    </w:p>
    <w:p w14:paraId="772C4CB6" w14:textId="77777777" w:rsidR="004F75DF" w:rsidRDefault="0013698B">
      <w:pPr>
        <w:pStyle w:val="a3"/>
        <w:spacing w:before="277"/>
        <w:ind w:right="1128" w:firstLine="60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7987E8D6" w14:textId="77777777" w:rsidR="004F75DF" w:rsidRDefault="0013698B">
      <w:pPr>
        <w:pStyle w:val="a3"/>
        <w:spacing w:before="201"/>
        <w:ind w:right="1136" w:firstLine="600"/>
      </w:pPr>
      <w:r>
        <w:t xml:space="preserve">музыкальная викторина на знание музыки, названий и авторов изученных </w:t>
      </w:r>
      <w:r>
        <w:rPr>
          <w:spacing w:val="-2"/>
        </w:rPr>
        <w:t>произведений;</w:t>
      </w:r>
    </w:p>
    <w:p w14:paraId="6DFC4A5B" w14:textId="77777777" w:rsidR="004F75DF" w:rsidRDefault="0013698B">
      <w:pPr>
        <w:pStyle w:val="a3"/>
        <w:spacing w:before="201"/>
        <w:ind w:right="1141" w:firstLine="600"/>
      </w:pPr>
      <w:r>
        <w:t>вариативно: сочинение музыки, импровизация; литературное, художественное творчество, созвучное кругу образов изучаемого композитора; составление</w:t>
      </w:r>
      <w:r>
        <w:rPr>
          <w:spacing w:val="-1"/>
        </w:rPr>
        <w:t xml:space="preserve"> </w:t>
      </w:r>
      <w:r>
        <w:t>сравнительной</w:t>
      </w:r>
      <w:r>
        <w:rPr>
          <w:spacing w:val="-4"/>
        </w:rPr>
        <w:t xml:space="preserve"> </w:t>
      </w:r>
      <w:r>
        <w:t>таблицы</w:t>
      </w:r>
      <w:r>
        <w:rPr>
          <w:spacing w:val="-4"/>
        </w:rPr>
        <w:t xml:space="preserve"> </w:t>
      </w:r>
      <w:r>
        <w:t>стилей</w:t>
      </w:r>
      <w:r>
        <w:rPr>
          <w:spacing w:val="-4"/>
        </w:rPr>
        <w:t xml:space="preserve"> </w:t>
      </w:r>
      <w:r>
        <w:t>классицизм</w:t>
      </w:r>
      <w:r>
        <w:rPr>
          <w:spacing w:val="-3"/>
        </w:rPr>
        <w:t xml:space="preserve"> </w:t>
      </w:r>
      <w:r>
        <w:t>и</w:t>
      </w:r>
      <w:r>
        <w:rPr>
          <w:spacing w:val="-4"/>
        </w:rPr>
        <w:t xml:space="preserve"> </w:t>
      </w:r>
      <w:r>
        <w:t>романтизм</w:t>
      </w:r>
      <w:r>
        <w:rPr>
          <w:spacing w:val="-2"/>
        </w:rPr>
        <w:t xml:space="preserve"> </w:t>
      </w:r>
      <w:r>
        <w:t>(только</w:t>
      </w:r>
      <w:r>
        <w:rPr>
          <w:spacing w:val="-4"/>
        </w:rPr>
        <w:t xml:space="preserve"> </w:t>
      </w:r>
      <w:r>
        <w:t>на примере музыки, либо в музыке и живописи, в музыке и литературе).</w:t>
      </w:r>
    </w:p>
    <w:p w14:paraId="02BD8591" w14:textId="77777777" w:rsidR="004F75DF" w:rsidRDefault="0013698B">
      <w:pPr>
        <w:pStyle w:val="2"/>
        <w:spacing w:before="205"/>
        <w:ind w:left="1273"/>
        <w:jc w:val="left"/>
      </w:pPr>
      <w:r>
        <w:t>Музыкальная</w:t>
      </w:r>
      <w:r>
        <w:rPr>
          <w:spacing w:val="-16"/>
        </w:rPr>
        <w:t xml:space="preserve"> </w:t>
      </w:r>
      <w:r>
        <w:rPr>
          <w:spacing w:val="-2"/>
        </w:rPr>
        <w:t>драматургия.</w:t>
      </w:r>
    </w:p>
    <w:p w14:paraId="3BB9AC92" w14:textId="77777777" w:rsidR="004F75DF" w:rsidRDefault="0013698B">
      <w:pPr>
        <w:pStyle w:val="a3"/>
        <w:spacing w:before="192"/>
        <w:ind w:right="1138" w:firstLine="60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5D1E2CEA" w14:textId="77777777"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14:paraId="69ADEF9C" w14:textId="77777777" w:rsidR="004F75DF" w:rsidRDefault="0013698B">
      <w:pPr>
        <w:pStyle w:val="a3"/>
        <w:spacing w:before="201"/>
        <w:ind w:right="1142" w:firstLine="600"/>
      </w:pPr>
      <w:r>
        <w:t>наблюдение за развитием музыкальных тем, образов, восприятие логики музыкального развития;</w:t>
      </w:r>
    </w:p>
    <w:p w14:paraId="50CE355F" w14:textId="77777777" w:rsidR="004F75DF" w:rsidRDefault="0013698B">
      <w:pPr>
        <w:pStyle w:val="a3"/>
        <w:spacing w:before="201"/>
        <w:ind w:right="1130" w:firstLine="600"/>
      </w:pPr>
      <w:r>
        <w:t>умение слышать, запоминать основные изменения, последовательность настроений, чувств, характеров в развертывании музыкальной драматургии;</w:t>
      </w:r>
    </w:p>
    <w:p w14:paraId="11E26777" w14:textId="77777777" w:rsidR="004F75DF" w:rsidRDefault="0013698B">
      <w:pPr>
        <w:pStyle w:val="a3"/>
        <w:spacing w:before="201"/>
        <w:ind w:right="1140" w:firstLine="600"/>
      </w:pPr>
      <w:r>
        <w:t>узнавание на слух музыкальных тем, их вариантов, видоизмененных в процессе развития;</w:t>
      </w:r>
    </w:p>
    <w:p w14:paraId="35A7ED90" w14:textId="77777777" w:rsidR="004F75DF" w:rsidRDefault="0013698B">
      <w:pPr>
        <w:pStyle w:val="a3"/>
        <w:spacing w:before="197" w:line="242" w:lineRule="auto"/>
        <w:ind w:right="1143" w:firstLine="600"/>
      </w:pPr>
      <w:r>
        <w:t>составление наглядной (буквенной, цифровой) схемы строения музыкального произведения;</w:t>
      </w:r>
    </w:p>
    <w:p w14:paraId="06518309" w14:textId="77777777" w:rsidR="004F75DF" w:rsidRDefault="0013698B">
      <w:pPr>
        <w:pStyle w:val="a3"/>
        <w:spacing w:before="194"/>
        <w:ind w:right="1140" w:firstLine="600"/>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001C9BF5" w14:textId="77777777" w:rsidR="004F75DF" w:rsidRDefault="0013698B">
      <w:pPr>
        <w:pStyle w:val="a3"/>
        <w:spacing w:before="201"/>
        <w:ind w:right="1136" w:firstLine="600"/>
      </w:pPr>
      <w:r>
        <w:t xml:space="preserve">музыкальная викторина на знание музыки, названий и авторов изученных </w:t>
      </w:r>
      <w:r>
        <w:rPr>
          <w:spacing w:val="-2"/>
        </w:rPr>
        <w:t>произведений;</w:t>
      </w:r>
    </w:p>
    <w:p w14:paraId="6497B582" w14:textId="77777777" w:rsidR="004F75DF" w:rsidRDefault="0013698B">
      <w:pPr>
        <w:pStyle w:val="a3"/>
        <w:spacing w:before="201"/>
        <w:ind w:right="1142" w:firstLine="60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2B1B1C36" w14:textId="77777777" w:rsidR="004F75DF" w:rsidRDefault="0013698B">
      <w:pPr>
        <w:pStyle w:val="2"/>
        <w:spacing w:before="205"/>
        <w:ind w:left="1273"/>
        <w:jc w:val="left"/>
      </w:pPr>
      <w:r>
        <w:rPr>
          <w:spacing w:val="-2"/>
        </w:rPr>
        <w:t>Музыкальный</w:t>
      </w:r>
      <w:r>
        <w:rPr>
          <w:spacing w:val="3"/>
        </w:rPr>
        <w:t xml:space="preserve"> </w:t>
      </w:r>
      <w:r>
        <w:rPr>
          <w:spacing w:val="-2"/>
        </w:rPr>
        <w:t>стиль.</w:t>
      </w:r>
    </w:p>
    <w:p w14:paraId="4A161FA1" w14:textId="77777777" w:rsidR="004F75DF" w:rsidRDefault="004F75DF">
      <w:pPr>
        <w:sectPr w:rsidR="004F75DF">
          <w:pgSz w:w="11910" w:h="16390"/>
          <w:pgMar w:top="980" w:right="0" w:bottom="280" w:left="460" w:header="723" w:footer="0" w:gutter="0"/>
          <w:cols w:space="720"/>
        </w:sectPr>
      </w:pPr>
    </w:p>
    <w:p w14:paraId="4DC83F6D" w14:textId="77777777" w:rsidR="004F75DF" w:rsidRDefault="0013698B">
      <w:pPr>
        <w:pStyle w:val="a3"/>
        <w:spacing w:before="277"/>
        <w:ind w:right="1146" w:firstLine="600"/>
      </w:pPr>
      <w: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14:paraId="16360D92" w14:textId="77777777"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14:paraId="32B34CC4" w14:textId="77777777" w:rsidR="004F75DF" w:rsidRDefault="0013698B">
      <w:pPr>
        <w:pStyle w:val="a3"/>
        <w:spacing w:before="201"/>
        <w:ind w:right="1136" w:firstLine="600"/>
      </w:pPr>
      <w:r>
        <w:t>обобщение и систематизация знаний о различных проявлениях музыкального стиля (стиль композитора, национальный стиль, стиль эпохи);</w:t>
      </w:r>
    </w:p>
    <w:p w14:paraId="2394D3EC" w14:textId="77777777" w:rsidR="004F75DF" w:rsidRDefault="0013698B">
      <w:pPr>
        <w:pStyle w:val="a3"/>
        <w:spacing w:before="196"/>
        <w:ind w:right="1131" w:firstLine="600"/>
      </w:pPr>
      <w:r>
        <w:t>исполнение 2–3 вокальных произведений – образцов барокко,</w:t>
      </w:r>
      <w:r>
        <w:rPr>
          <w:spacing w:val="40"/>
        </w:rPr>
        <w:t xml:space="preserve"> </w:t>
      </w:r>
      <w:r>
        <w:t>классицизма, романтизма, импрессионизма (подлинных или стилизованных);</w:t>
      </w:r>
    </w:p>
    <w:p w14:paraId="1F92BA9C" w14:textId="77777777" w:rsidR="004F75DF" w:rsidRDefault="0013698B">
      <w:pPr>
        <w:pStyle w:val="a3"/>
        <w:spacing w:before="201"/>
        <w:ind w:right="1123" w:firstLine="600"/>
        <w:jc w:val="left"/>
      </w:pPr>
      <w:r>
        <w:t xml:space="preserve">музыкальная викторина на знание музыки, названий и авторов изученных </w:t>
      </w:r>
      <w:r>
        <w:rPr>
          <w:spacing w:val="-2"/>
        </w:rPr>
        <w:t>произведений;</w:t>
      </w:r>
    </w:p>
    <w:p w14:paraId="5B0DBD26" w14:textId="77777777" w:rsidR="004F75DF" w:rsidRDefault="0013698B">
      <w:pPr>
        <w:pStyle w:val="a3"/>
        <w:spacing w:before="201" w:line="391" w:lineRule="auto"/>
        <w:ind w:left="1273" w:right="1123"/>
        <w:jc w:val="left"/>
      </w:pPr>
      <w:r>
        <w:t>определение</w:t>
      </w:r>
      <w:r>
        <w:rPr>
          <w:spacing w:val="-6"/>
        </w:rPr>
        <w:t xml:space="preserve"> </w:t>
      </w:r>
      <w:r>
        <w:t>на</w:t>
      </w:r>
      <w:r>
        <w:rPr>
          <w:spacing w:val="-6"/>
        </w:rPr>
        <w:t xml:space="preserve"> </w:t>
      </w:r>
      <w:r>
        <w:t>слух</w:t>
      </w:r>
      <w:r>
        <w:rPr>
          <w:spacing w:val="-10"/>
        </w:rPr>
        <w:t xml:space="preserve"> </w:t>
      </w:r>
      <w:r>
        <w:t>в</w:t>
      </w:r>
      <w:r>
        <w:rPr>
          <w:spacing w:val="-8"/>
        </w:rPr>
        <w:t xml:space="preserve"> </w:t>
      </w:r>
      <w:r>
        <w:t>звучании</w:t>
      </w:r>
      <w:r>
        <w:rPr>
          <w:spacing w:val="-7"/>
        </w:rPr>
        <w:t xml:space="preserve"> </w:t>
      </w:r>
      <w:r>
        <w:t>незнакомого</w:t>
      </w:r>
      <w:r>
        <w:rPr>
          <w:spacing w:val="-7"/>
        </w:rPr>
        <w:t xml:space="preserve"> </w:t>
      </w:r>
      <w:r>
        <w:t>произведения: принадлежности к одному из изученных стилей;</w:t>
      </w:r>
    </w:p>
    <w:p w14:paraId="391E49C6" w14:textId="77777777" w:rsidR="004F75DF" w:rsidRDefault="0013698B">
      <w:pPr>
        <w:pStyle w:val="a3"/>
        <w:tabs>
          <w:tab w:val="left" w:pos="3820"/>
          <w:tab w:val="left" w:pos="5085"/>
          <w:tab w:val="left" w:pos="6905"/>
          <w:tab w:val="left" w:pos="7433"/>
          <w:tab w:val="left" w:pos="8574"/>
        </w:tabs>
        <w:spacing w:line="242" w:lineRule="auto"/>
        <w:ind w:right="1138" w:firstLine="600"/>
        <w:jc w:val="left"/>
      </w:pPr>
      <w:r>
        <w:rPr>
          <w:spacing w:val="-2"/>
        </w:rPr>
        <w:t>исполнительского</w:t>
      </w:r>
      <w:r>
        <w:tab/>
      </w:r>
      <w:r>
        <w:rPr>
          <w:spacing w:val="-2"/>
        </w:rPr>
        <w:t>состава</w:t>
      </w:r>
      <w:r>
        <w:tab/>
      </w:r>
      <w:r>
        <w:rPr>
          <w:spacing w:val="-2"/>
        </w:rPr>
        <w:t>(количество</w:t>
      </w:r>
      <w:r>
        <w:tab/>
      </w:r>
      <w:r>
        <w:rPr>
          <w:spacing w:val="-10"/>
        </w:rPr>
        <w:t>и</w:t>
      </w:r>
      <w:r>
        <w:tab/>
      </w:r>
      <w:r>
        <w:rPr>
          <w:spacing w:val="-2"/>
        </w:rPr>
        <w:t>состав</w:t>
      </w:r>
      <w:r>
        <w:tab/>
      </w:r>
      <w:r>
        <w:rPr>
          <w:spacing w:val="-2"/>
        </w:rPr>
        <w:t xml:space="preserve">исполнителей, </w:t>
      </w:r>
      <w:r>
        <w:t>музыкальных инструментов);</w:t>
      </w:r>
    </w:p>
    <w:p w14:paraId="5A010B24" w14:textId="77777777" w:rsidR="004F75DF" w:rsidRDefault="0013698B">
      <w:pPr>
        <w:pStyle w:val="a3"/>
        <w:spacing w:before="188"/>
        <w:ind w:left="1273"/>
        <w:jc w:val="left"/>
      </w:pPr>
      <w:r>
        <w:t>жанра,</w:t>
      </w:r>
      <w:r>
        <w:rPr>
          <w:spacing w:val="-6"/>
        </w:rPr>
        <w:t xml:space="preserve"> </w:t>
      </w:r>
      <w:r>
        <w:t>круга</w:t>
      </w:r>
      <w:r>
        <w:rPr>
          <w:spacing w:val="-8"/>
        </w:rPr>
        <w:t xml:space="preserve"> </w:t>
      </w:r>
      <w:r>
        <w:rPr>
          <w:spacing w:val="-2"/>
        </w:rPr>
        <w:t>образов;</w:t>
      </w:r>
    </w:p>
    <w:p w14:paraId="75155897" w14:textId="77777777" w:rsidR="004F75DF" w:rsidRDefault="0013698B">
      <w:pPr>
        <w:pStyle w:val="a3"/>
        <w:spacing w:before="201"/>
        <w:ind w:right="1136" w:firstLine="60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4EF48401" w14:textId="77777777" w:rsidR="004F75DF" w:rsidRDefault="0013698B">
      <w:pPr>
        <w:pStyle w:val="a3"/>
        <w:spacing w:before="201"/>
        <w:ind w:right="1140" w:firstLine="600"/>
      </w:pPr>
      <w:r>
        <w:t>вариативно: исследовательские проекты, посвященные эстетике и особенностям музыкального искусства различных стилей XX века.</w:t>
      </w:r>
    </w:p>
    <w:p w14:paraId="1578EA9D" w14:textId="77777777" w:rsidR="004F75DF" w:rsidRDefault="0013698B">
      <w:pPr>
        <w:pStyle w:val="2"/>
        <w:spacing w:before="205" w:line="388" w:lineRule="auto"/>
        <w:ind w:left="1273" w:right="6023"/>
      </w:pPr>
      <w:r>
        <w:t>Модуль</w:t>
      </w:r>
      <w:r>
        <w:rPr>
          <w:spacing w:val="-8"/>
        </w:rPr>
        <w:t xml:space="preserve"> </w:t>
      </w:r>
      <w:r>
        <w:t>№</w:t>
      </w:r>
      <w:r>
        <w:rPr>
          <w:spacing w:val="-11"/>
        </w:rPr>
        <w:t xml:space="preserve"> </w:t>
      </w:r>
      <w:r>
        <w:t>7</w:t>
      </w:r>
      <w:r>
        <w:rPr>
          <w:spacing w:val="-10"/>
        </w:rPr>
        <w:t xml:space="preserve"> </w:t>
      </w:r>
      <w:r>
        <w:t>«Духовная</w:t>
      </w:r>
      <w:r>
        <w:rPr>
          <w:spacing w:val="-12"/>
        </w:rPr>
        <w:t xml:space="preserve"> </w:t>
      </w:r>
      <w:r>
        <w:t>музыка» Храмовый синтез искусств.</w:t>
      </w:r>
    </w:p>
    <w:p w14:paraId="5ACD511D" w14:textId="77777777" w:rsidR="004F75DF" w:rsidRDefault="0013698B">
      <w:pPr>
        <w:pStyle w:val="a3"/>
        <w:ind w:right="1137" w:firstLine="600"/>
      </w:pPr>
      <w: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11ADBBB3" w14:textId="77777777" w:rsidR="004F75DF" w:rsidRDefault="0013698B">
      <w:pPr>
        <w:pStyle w:val="a3"/>
        <w:spacing w:before="195"/>
        <w:ind w:left="1273"/>
        <w:jc w:val="left"/>
      </w:pPr>
      <w:r>
        <w:t>Виды</w:t>
      </w:r>
      <w:r>
        <w:rPr>
          <w:spacing w:val="-11"/>
        </w:rPr>
        <w:t xml:space="preserve"> </w:t>
      </w:r>
      <w:r>
        <w:t>деятельности</w:t>
      </w:r>
      <w:r>
        <w:rPr>
          <w:spacing w:val="-11"/>
        </w:rPr>
        <w:t xml:space="preserve"> </w:t>
      </w:r>
      <w:r>
        <w:rPr>
          <w:spacing w:val="-2"/>
        </w:rPr>
        <w:t>обучающихся:</w:t>
      </w:r>
    </w:p>
    <w:p w14:paraId="510686A9" w14:textId="77777777" w:rsidR="004F75DF" w:rsidRDefault="0013698B">
      <w:pPr>
        <w:pStyle w:val="a3"/>
        <w:spacing w:before="202"/>
        <w:ind w:right="1129" w:firstLine="60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0268E9EC" w14:textId="77777777" w:rsidR="004F75DF" w:rsidRDefault="004F75DF">
      <w:pPr>
        <w:sectPr w:rsidR="004F75DF">
          <w:pgSz w:w="11910" w:h="16390"/>
          <w:pgMar w:top="980" w:right="0" w:bottom="280" w:left="460" w:header="723" w:footer="0" w:gutter="0"/>
          <w:cols w:space="720"/>
        </w:sectPr>
      </w:pPr>
    </w:p>
    <w:p w14:paraId="0DE2C520" w14:textId="77777777" w:rsidR="004F75DF" w:rsidRDefault="0013698B">
      <w:pPr>
        <w:pStyle w:val="a3"/>
        <w:spacing w:before="277"/>
        <w:ind w:right="1140" w:firstLine="60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4FB10D8E" w14:textId="77777777" w:rsidR="004F75DF" w:rsidRDefault="0013698B">
      <w:pPr>
        <w:pStyle w:val="a3"/>
        <w:spacing w:before="201"/>
        <w:ind w:right="1143" w:firstLine="600"/>
      </w:pPr>
      <w:r>
        <w:t>исполнение</w:t>
      </w:r>
      <w:r>
        <w:rPr>
          <w:spacing w:val="-6"/>
        </w:rPr>
        <w:t xml:space="preserve"> </w:t>
      </w:r>
      <w:r>
        <w:t>вокальных</w:t>
      </w:r>
      <w:r>
        <w:rPr>
          <w:spacing w:val="-11"/>
        </w:rPr>
        <w:t xml:space="preserve"> </w:t>
      </w:r>
      <w:r>
        <w:t>произведений,</w:t>
      </w:r>
      <w:r>
        <w:rPr>
          <w:spacing w:val="-5"/>
        </w:rPr>
        <w:t xml:space="preserve"> </w:t>
      </w:r>
      <w:r>
        <w:t>связанных</w:t>
      </w:r>
      <w:r>
        <w:rPr>
          <w:spacing w:val="-11"/>
        </w:rPr>
        <w:t xml:space="preserve"> </w:t>
      </w:r>
      <w:r>
        <w:t>с</w:t>
      </w:r>
      <w:r>
        <w:rPr>
          <w:spacing w:val="-6"/>
        </w:rPr>
        <w:t xml:space="preserve"> </w:t>
      </w:r>
      <w:r>
        <w:t>религиозной</w:t>
      </w:r>
      <w:r>
        <w:rPr>
          <w:spacing w:val="-7"/>
        </w:rPr>
        <w:t xml:space="preserve"> </w:t>
      </w:r>
      <w:r>
        <w:t>традицией, перекликающихся с ней по тематике;</w:t>
      </w:r>
    </w:p>
    <w:p w14:paraId="5661E284" w14:textId="77777777" w:rsidR="004F75DF" w:rsidRDefault="0013698B">
      <w:pPr>
        <w:pStyle w:val="a3"/>
        <w:spacing w:before="201"/>
        <w:ind w:right="1123" w:firstLine="600"/>
        <w:jc w:val="left"/>
      </w:pPr>
      <w:r>
        <w:t>определение</w:t>
      </w:r>
      <w:r>
        <w:rPr>
          <w:spacing w:val="80"/>
        </w:rPr>
        <w:t xml:space="preserve"> </w:t>
      </w:r>
      <w:r>
        <w:t>сходства</w:t>
      </w:r>
      <w:r>
        <w:rPr>
          <w:spacing w:val="80"/>
        </w:rPr>
        <w:t xml:space="preserve"> </w:t>
      </w:r>
      <w:r>
        <w:t>и</w:t>
      </w:r>
      <w:r>
        <w:rPr>
          <w:spacing w:val="80"/>
        </w:rPr>
        <w:t xml:space="preserve"> </w:t>
      </w:r>
      <w:r>
        <w:t>различия</w:t>
      </w:r>
      <w:r>
        <w:rPr>
          <w:spacing w:val="80"/>
        </w:rPr>
        <w:t xml:space="preserve"> </w:t>
      </w:r>
      <w:r>
        <w:t>элементов</w:t>
      </w:r>
      <w:r>
        <w:rPr>
          <w:spacing w:val="80"/>
        </w:rPr>
        <w:t xml:space="preserve"> </w:t>
      </w:r>
      <w:r>
        <w:t>разных</w:t>
      </w:r>
      <w:r>
        <w:rPr>
          <w:spacing w:val="80"/>
        </w:rPr>
        <w:t xml:space="preserve"> </w:t>
      </w:r>
      <w:r>
        <w:t>видов</w:t>
      </w:r>
      <w:r>
        <w:rPr>
          <w:spacing w:val="80"/>
        </w:rPr>
        <w:t xml:space="preserve"> </w:t>
      </w:r>
      <w:r>
        <w:t>искусства (музыки, живописи, архитектуры), относящихся:</w:t>
      </w:r>
    </w:p>
    <w:p w14:paraId="043BCB4E" w14:textId="77777777" w:rsidR="004F75DF" w:rsidRDefault="0013698B">
      <w:pPr>
        <w:pStyle w:val="a3"/>
        <w:spacing w:before="196" w:line="391" w:lineRule="auto"/>
        <w:ind w:left="1273" w:right="3883"/>
        <w:jc w:val="left"/>
        <w:rPr>
          <w:b/>
        </w:rPr>
      </w:pPr>
      <w:r>
        <w:t>к русской православной традиции; западноевропейской христианской традиции; другим конфессиям (по выбору учителя); вариативно:</w:t>
      </w:r>
      <w:r>
        <w:rPr>
          <w:spacing w:val="-14"/>
        </w:rPr>
        <w:t xml:space="preserve"> </w:t>
      </w:r>
      <w:r>
        <w:t>посещение</w:t>
      </w:r>
      <w:r>
        <w:rPr>
          <w:spacing w:val="-9"/>
        </w:rPr>
        <w:t xml:space="preserve"> </w:t>
      </w:r>
      <w:r>
        <w:t>концерта</w:t>
      </w:r>
      <w:r>
        <w:rPr>
          <w:spacing w:val="-9"/>
        </w:rPr>
        <w:t xml:space="preserve"> </w:t>
      </w:r>
      <w:r>
        <w:t>духовной</w:t>
      </w:r>
      <w:r>
        <w:rPr>
          <w:spacing w:val="-10"/>
        </w:rPr>
        <w:t xml:space="preserve"> </w:t>
      </w:r>
      <w:r>
        <w:t xml:space="preserve">музыки. </w:t>
      </w:r>
      <w:r>
        <w:rPr>
          <w:b/>
        </w:rPr>
        <w:t>Развитие церковной музыки</w:t>
      </w:r>
    </w:p>
    <w:p w14:paraId="04F331A7" w14:textId="77777777" w:rsidR="004F75DF" w:rsidRDefault="0013698B">
      <w:pPr>
        <w:pStyle w:val="a3"/>
        <w:ind w:right="1137" w:firstLine="60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00C47DA2" w14:textId="77777777" w:rsidR="004F75DF" w:rsidRDefault="0013698B">
      <w:pPr>
        <w:pStyle w:val="a3"/>
        <w:spacing w:before="188"/>
        <w:ind w:left="1273"/>
        <w:jc w:val="left"/>
      </w:pPr>
      <w:r>
        <w:t>Виды</w:t>
      </w:r>
      <w:r>
        <w:rPr>
          <w:spacing w:val="-11"/>
        </w:rPr>
        <w:t xml:space="preserve"> </w:t>
      </w:r>
      <w:r>
        <w:t>деятельности</w:t>
      </w:r>
      <w:r>
        <w:rPr>
          <w:spacing w:val="-11"/>
        </w:rPr>
        <w:t xml:space="preserve"> </w:t>
      </w:r>
      <w:r>
        <w:rPr>
          <w:spacing w:val="-2"/>
        </w:rPr>
        <w:t>обучающихся:</w:t>
      </w:r>
    </w:p>
    <w:p w14:paraId="0D14588B" w14:textId="77777777" w:rsidR="004F75DF" w:rsidRDefault="0013698B">
      <w:pPr>
        <w:pStyle w:val="a3"/>
        <w:spacing w:before="202"/>
        <w:ind w:left="1273"/>
        <w:jc w:val="left"/>
      </w:pPr>
      <w:r>
        <w:t>знакомство</w:t>
      </w:r>
      <w:r>
        <w:rPr>
          <w:spacing w:val="-10"/>
        </w:rPr>
        <w:t xml:space="preserve"> </w:t>
      </w:r>
      <w:r>
        <w:t>с</w:t>
      </w:r>
      <w:r>
        <w:rPr>
          <w:spacing w:val="-9"/>
        </w:rPr>
        <w:t xml:space="preserve"> </w:t>
      </w:r>
      <w:r>
        <w:t>историей</w:t>
      </w:r>
      <w:r>
        <w:rPr>
          <w:spacing w:val="-9"/>
        </w:rPr>
        <w:t xml:space="preserve"> </w:t>
      </w:r>
      <w:r>
        <w:t>возникновения</w:t>
      </w:r>
      <w:r>
        <w:rPr>
          <w:spacing w:val="-9"/>
        </w:rPr>
        <w:t xml:space="preserve"> </w:t>
      </w:r>
      <w:r>
        <w:t>нотной</w:t>
      </w:r>
      <w:r>
        <w:rPr>
          <w:spacing w:val="-10"/>
        </w:rPr>
        <w:t xml:space="preserve"> </w:t>
      </w:r>
      <w:r>
        <w:rPr>
          <w:spacing w:val="-2"/>
        </w:rPr>
        <w:t>записи;</w:t>
      </w:r>
    </w:p>
    <w:p w14:paraId="609571CF" w14:textId="77777777" w:rsidR="004F75DF" w:rsidRDefault="0013698B">
      <w:pPr>
        <w:pStyle w:val="a3"/>
        <w:spacing w:before="201"/>
        <w:ind w:right="1123" w:firstLine="600"/>
        <w:jc w:val="left"/>
      </w:pPr>
      <w:r>
        <w:t>сравнение нотаций религиозной музыки разных традиций (григорианский хорал, знаменный распев, современные ноты);</w:t>
      </w:r>
    </w:p>
    <w:p w14:paraId="603C0912" w14:textId="77777777" w:rsidR="004F75DF" w:rsidRDefault="0013698B">
      <w:pPr>
        <w:pStyle w:val="a3"/>
        <w:tabs>
          <w:tab w:val="left" w:pos="2913"/>
          <w:tab w:val="left" w:pos="3325"/>
          <w:tab w:val="left" w:pos="4869"/>
          <w:tab w:val="left" w:pos="6921"/>
          <w:tab w:val="left" w:pos="8998"/>
        </w:tabs>
        <w:spacing w:before="201"/>
        <w:ind w:right="1138" w:firstLine="600"/>
        <w:jc w:val="left"/>
      </w:pPr>
      <w:r>
        <w:rPr>
          <w:spacing w:val="-2"/>
        </w:rPr>
        <w:t>знакомство</w:t>
      </w:r>
      <w:r>
        <w:tab/>
      </w:r>
      <w:r>
        <w:rPr>
          <w:spacing w:val="-10"/>
        </w:rPr>
        <w:t>с</w:t>
      </w:r>
      <w:r>
        <w:tab/>
      </w:r>
      <w:r>
        <w:rPr>
          <w:spacing w:val="-2"/>
        </w:rPr>
        <w:t>образцами</w:t>
      </w:r>
      <w:r>
        <w:tab/>
      </w:r>
      <w:r>
        <w:rPr>
          <w:spacing w:val="-2"/>
        </w:rPr>
        <w:t>(фрагментами)</w:t>
      </w:r>
      <w:r>
        <w:tab/>
      </w:r>
      <w:r>
        <w:rPr>
          <w:spacing w:val="-2"/>
        </w:rPr>
        <w:t>средневековых</w:t>
      </w:r>
      <w:r>
        <w:tab/>
      </w:r>
      <w:r>
        <w:rPr>
          <w:spacing w:val="-2"/>
        </w:rPr>
        <w:t xml:space="preserve">церковных </w:t>
      </w:r>
      <w:r>
        <w:t>распевов (одноголосие);</w:t>
      </w:r>
    </w:p>
    <w:p w14:paraId="7A34EB3A" w14:textId="77777777" w:rsidR="004F75DF" w:rsidRDefault="0013698B">
      <w:pPr>
        <w:pStyle w:val="a3"/>
        <w:spacing w:before="196"/>
        <w:ind w:left="1273"/>
        <w:jc w:val="left"/>
      </w:pPr>
      <w:r>
        <w:t>слушание</w:t>
      </w:r>
      <w:r>
        <w:rPr>
          <w:spacing w:val="-11"/>
        </w:rPr>
        <w:t xml:space="preserve"> </w:t>
      </w:r>
      <w:r>
        <w:t>духовной</w:t>
      </w:r>
      <w:r>
        <w:rPr>
          <w:spacing w:val="-12"/>
        </w:rPr>
        <w:t xml:space="preserve"> </w:t>
      </w:r>
      <w:r>
        <w:rPr>
          <w:spacing w:val="-2"/>
        </w:rPr>
        <w:t>музыки;</w:t>
      </w:r>
    </w:p>
    <w:p w14:paraId="5B30FB4B" w14:textId="77777777" w:rsidR="004F75DF" w:rsidRDefault="0013698B">
      <w:pPr>
        <w:pStyle w:val="a3"/>
        <w:spacing w:before="202"/>
        <w:ind w:right="1140" w:firstLine="600"/>
      </w:pPr>
      <w: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14:paraId="01254364" w14:textId="77777777" w:rsidR="004F75DF" w:rsidRDefault="0013698B">
      <w:pPr>
        <w:pStyle w:val="a3"/>
        <w:spacing w:before="201"/>
        <w:ind w:right="1136" w:firstLine="600"/>
      </w:pPr>
      <w: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0D971053" w14:textId="77777777" w:rsidR="004F75DF" w:rsidRDefault="004F75DF">
      <w:pPr>
        <w:sectPr w:rsidR="004F75DF">
          <w:pgSz w:w="11910" w:h="16390"/>
          <w:pgMar w:top="980" w:right="0" w:bottom="280" w:left="460" w:header="723" w:footer="0" w:gutter="0"/>
          <w:cols w:space="720"/>
        </w:sectPr>
      </w:pPr>
    </w:p>
    <w:p w14:paraId="7759EE15" w14:textId="77777777" w:rsidR="004F75DF" w:rsidRDefault="0013698B">
      <w:pPr>
        <w:pStyle w:val="2"/>
        <w:spacing w:before="282"/>
        <w:ind w:left="1273"/>
        <w:jc w:val="left"/>
      </w:pPr>
      <w:r>
        <w:t>Музыкальные</w:t>
      </w:r>
      <w:r>
        <w:rPr>
          <w:spacing w:val="-13"/>
        </w:rPr>
        <w:t xml:space="preserve"> </w:t>
      </w:r>
      <w:r>
        <w:t>жанры</w:t>
      </w:r>
      <w:r>
        <w:rPr>
          <w:spacing w:val="-14"/>
        </w:rPr>
        <w:t xml:space="preserve"> </w:t>
      </w:r>
      <w:r>
        <w:rPr>
          <w:spacing w:val="-2"/>
        </w:rPr>
        <w:t>богослужения.</w:t>
      </w:r>
    </w:p>
    <w:p w14:paraId="500F8E3B" w14:textId="77777777" w:rsidR="004F75DF" w:rsidRDefault="0013698B">
      <w:pPr>
        <w:pStyle w:val="a3"/>
        <w:spacing w:before="196"/>
        <w:ind w:right="1137" w:firstLine="60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7FD0538F" w14:textId="77777777"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14:paraId="762284E4" w14:textId="77777777" w:rsidR="004F75DF" w:rsidRDefault="0013698B">
      <w:pPr>
        <w:pStyle w:val="a3"/>
        <w:spacing w:before="197"/>
        <w:ind w:right="1133" w:firstLine="60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551070E" w14:textId="77777777" w:rsidR="004F75DF" w:rsidRDefault="0013698B">
      <w:pPr>
        <w:pStyle w:val="a3"/>
        <w:spacing w:before="43" w:line="524" w:lineRule="exact"/>
        <w:ind w:left="1273" w:right="1140"/>
      </w:pPr>
      <w:r>
        <w:t>вокализация музыкальных тем изучаемых духовных произведений; определение</w:t>
      </w:r>
      <w:r>
        <w:rPr>
          <w:spacing w:val="27"/>
        </w:rPr>
        <w:t xml:space="preserve">  </w:t>
      </w:r>
      <w:r>
        <w:t>на</w:t>
      </w:r>
      <w:r>
        <w:rPr>
          <w:spacing w:val="28"/>
        </w:rPr>
        <w:t xml:space="preserve">  </w:t>
      </w:r>
      <w:r>
        <w:t>слух</w:t>
      </w:r>
      <w:r>
        <w:rPr>
          <w:spacing w:val="26"/>
        </w:rPr>
        <w:t xml:space="preserve">  </w:t>
      </w:r>
      <w:r>
        <w:t>изученных</w:t>
      </w:r>
      <w:r>
        <w:rPr>
          <w:spacing w:val="25"/>
        </w:rPr>
        <w:t xml:space="preserve">  </w:t>
      </w:r>
      <w:r>
        <w:t>произведений</w:t>
      </w:r>
      <w:r>
        <w:rPr>
          <w:spacing w:val="27"/>
        </w:rPr>
        <w:t xml:space="preserve">  </w:t>
      </w:r>
      <w:r>
        <w:t>и</w:t>
      </w:r>
      <w:r>
        <w:rPr>
          <w:spacing w:val="28"/>
        </w:rPr>
        <w:t xml:space="preserve">  </w:t>
      </w:r>
      <w:r>
        <w:t>их</w:t>
      </w:r>
      <w:r>
        <w:rPr>
          <w:spacing w:val="25"/>
        </w:rPr>
        <w:t xml:space="preserve">  </w:t>
      </w:r>
      <w:r>
        <w:t>авторов,</w:t>
      </w:r>
      <w:r>
        <w:rPr>
          <w:spacing w:val="29"/>
        </w:rPr>
        <w:t xml:space="preserve">  </w:t>
      </w:r>
      <w:r>
        <w:rPr>
          <w:spacing w:val="-2"/>
        </w:rPr>
        <w:t>иметь</w:t>
      </w:r>
    </w:p>
    <w:p w14:paraId="3088710A" w14:textId="77777777" w:rsidR="004F75DF" w:rsidRDefault="0013698B">
      <w:pPr>
        <w:pStyle w:val="a3"/>
        <w:spacing w:line="277" w:lineRule="exact"/>
      </w:pPr>
      <w:r>
        <w:t>представление</w:t>
      </w:r>
      <w:r>
        <w:rPr>
          <w:spacing w:val="-6"/>
        </w:rPr>
        <w:t xml:space="preserve"> </w:t>
      </w:r>
      <w:r>
        <w:t>об</w:t>
      </w:r>
      <w:r>
        <w:rPr>
          <w:spacing w:val="-4"/>
        </w:rPr>
        <w:t xml:space="preserve"> </w:t>
      </w:r>
      <w:r>
        <w:t>особенностях</w:t>
      </w:r>
      <w:r>
        <w:rPr>
          <w:spacing w:val="-9"/>
        </w:rPr>
        <w:t xml:space="preserve"> </w:t>
      </w:r>
      <w:r>
        <w:t>их</w:t>
      </w:r>
      <w:r>
        <w:rPr>
          <w:spacing w:val="-10"/>
        </w:rPr>
        <w:t xml:space="preserve"> </w:t>
      </w:r>
      <w:r>
        <w:t>построения</w:t>
      </w:r>
      <w:r>
        <w:rPr>
          <w:spacing w:val="-5"/>
        </w:rPr>
        <w:t xml:space="preserve"> </w:t>
      </w:r>
      <w:r>
        <w:t>и</w:t>
      </w:r>
      <w:r>
        <w:rPr>
          <w:spacing w:val="-6"/>
        </w:rPr>
        <w:t xml:space="preserve"> </w:t>
      </w:r>
      <w:r>
        <w:rPr>
          <w:spacing w:val="-2"/>
        </w:rPr>
        <w:t>образов;</w:t>
      </w:r>
    </w:p>
    <w:p w14:paraId="7D655503" w14:textId="77777777" w:rsidR="004F75DF" w:rsidRDefault="0013698B">
      <w:pPr>
        <w:pStyle w:val="a3"/>
        <w:spacing w:before="201"/>
        <w:ind w:right="1141" w:firstLine="60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337B3FC3" w14:textId="77777777" w:rsidR="004F75DF" w:rsidRDefault="0013698B">
      <w:pPr>
        <w:pStyle w:val="2"/>
        <w:spacing w:before="206"/>
        <w:ind w:left="1273"/>
        <w:jc w:val="left"/>
      </w:pPr>
      <w:r>
        <w:t>Религиозные</w:t>
      </w:r>
      <w:r>
        <w:rPr>
          <w:spacing w:val="-7"/>
        </w:rPr>
        <w:t xml:space="preserve"> </w:t>
      </w:r>
      <w:r>
        <w:t>темы</w:t>
      </w:r>
      <w:r>
        <w:rPr>
          <w:spacing w:val="-9"/>
        </w:rPr>
        <w:t xml:space="preserve"> </w:t>
      </w:r>
      <w:r>
        <w:t>и</w:t>
      </w:r>
      <w:r>
        <w:rPr>
          <w:spacing w:val="-5"/>
        </w:rPr>
        <w:t xml:space="preserve"> </w:t>
      </w:r>
      <w:r>
        <w:t>образы</w:t>
      </w:r>
      <w:r>
        <w:rPr>
          <w:spacing w:val="-9"/>
        </w:rPr>
        <w:t xml:space="preserve"> </w:t>
      </w:r>
      <w:r>
        <w:t>в</w:t>
      </w:r>
      <w:r>
        <w:rPr>
          <w:spacing w:val="-9"/>
        </w:rPr>
        <w:t xml:space="preserve"> </w:t>
      </w:r>
      <w:r>
        <w:t>современной</w:t>
      </w:r>
      <w:r>
        <w:rPr>
          <w:spacing w:val="-9"/>
        </w:rPr>
        <w:t xml:space="preserve"> </w:t>
      </w:r>
      <w:r>
        <w:rPr>
          <w:spacing w:val="-2"/>
        </w:rPr>
        <w:t>музыке.</w:t>
      </w:r>
    </w:p>
    <w:p w14:paraId="1A49F66E" w14:textId="77777777" w:rsidR="004F75DF" w:rsidRDefault="0013698B">
      <w:pPr>
        <w:pStyle w:val="a3"/>
        <w:spacing w:before="191" w:line="242" w:lineRule="auto"/>
        <w:ind w:right="1130" w:firstLine="600"/>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14:paraId="227FA497" w14:textId="77777777" w:rsidR="004F75DF" w:rsidRDefault="0013698B">
      <w:pPr>
        <w:pStyle w:val="a3"/>
        <w:spacing w:before="192"/>
        <w:ind w:left="1273"/>
        <w:jc w:val="left"/>
      </w:pPr>
      <w:r>
        <w:t>Виды</w:t>
      </w:r>
      <w:r>
        <w:rPr>
          <w:spacing w:val="-11"/>
        </w:rPr>
        <w:t xml:space="preserve"> </w:t>
      </w:r>
      <w:r>
        <w:t>деятельности</w:t>
      </w:r>
      <w:r>
        <w:rPr>
          <w:spacing w:val="-8"/>
        </w:rPr>
        <w:t xml:space="preserve"> </w:t>
      </w:r>
      <w:r>
        <w:rPr>
          <w:spacing w:val="-2"/>
        </w:rPr>
        <w:t>обучающихся:</w:t>
      </w:r>
    </w:p>
    <w:p w14:paraId="15DA0B67" w14:textId="77777777" w:rsidR="004F75DF" w:rsidRDefault="0013698B">
      <w:pPr>
        <w:pStyle w:val="a3"/>
        <w:spacing w:before="201"/>
        <w:ind w:right="1137" w:firstLine="600"/>
      </w:pPr>
      <w:r>
        <w:t>сопоставление тенденций сохранения и переосмысления религиозной традиции в культуре XX–XXI веков;</w:t>
      </w:r>
    </w:p>
    <w:p w14:paraId="68F41A06" w14:textId="77777777" w:rsidR="004F75DF" w:rsidRDefault="0013698B">
      <w:pPr>
        <w:pStyle w:val="a3"/>
        <w:spacing w:before="201"/>
        <w:ind w:right="1142" w:firstLine="600"/>
      </w:pPr>
      <w:r>
        <w:t xml:space="preserve">исполнение музыки духовного содержания, сочиненной современными </w:t>
      </w:r>
      <w:r>
        <w:rPr>
          <w:spacing w:val="-2"/>
        </w:rPr>
        <w:t>композиторами;</w:t>
      </w:r>
    </w:p>
    <w:p w14:paraId="77974D70" w14:textId="77777777" w:rsidR="004F75DF" w:rsidRDefault="0013698B">
      <w:pPr>
        <w:pStyle w:val="a3"/>
        <w:spacing w:before="201"/>
        <w:ind w:right="1131" w:firstLine="600"/>
      </w:pPr>
      <w:r>
        <w:t>вариативно: исследовательские и творческие проекты по теме «Музыка и религия в наше время»; посещение концерта духовной музыки.</w:t>
      </w:r>
    </w:p>
    <w:p w14:paraId="0282CC29" w14:textId="77777777" w:rsidR="004F75DF" w:rsidRDefault="0013698B">
      <w:pPr>
        <w:pStyle w:val="2"/>
        <w:spacing w:before="206" w:line="386" w:lineRule="auto"/>
        <w:ind w:left="1273" w:right="1243"/>
      </w:pPr>
      <w:r>
        <w:t>Модуль</w:t>
      </w:r>
      <w:r>
        <w:rPr>
          <w:spacing w:val="-4"/>
        </w:rPr>
        <w:t xml:space="preserve"> </w:t>
      </w:r>
      <w:r>
        <w:t>№</w:t>
      </w:r>
      <w:r>
        <w:rPr>
          <w:spacing w:val="-7"/>
        </w:rPr>
        <w:t xml:space="preserve"> </w:t>
      </w:r>
      <w:r>
        <w:t>8</w:t>
      </w:r>
      <w:r>
        <w:rPr>
          <w:spacing w:val="-6"/>
        </w:rPr>
        <w:t xml:space="preserve"> </w:t>
      </w:r>
      <w:r>
        <w:t>«Современная</w:t>
      </w:r>
      <w:r>
        <w:rPr>
          <w:spacing w:val="-8"/>
        </w:rPr>
        <w:t xml:space="preserve"> </w:t>
      </w:r>
      <w:r>
        <w:t>музыка:</w:t>
      </w:r>
      <w:r>
        <w:rPr>
          <w:spacing w:val="-2"/>
        </w:rPr>
        <w:t xml:space="preserve"> </w:t>
      </w:r>
      <w:r>
        <w:t>основные</w:t>
      </w:r>
      <w:r>
        <w:rPr>
          <w:spacing w:val="-5"/>
        </w:rPr>
        <w:t xml:space="preserve"> </w:t>
      </w:r>
      <w:r>
        <w:t>жанры</w:t>
      </w:r>
      <w:r>
        <w:rPr>
          <w:spacing w:val="-7"/>
        </w:rPr>
        <w:t xml:space="preserve"> </w:t>
      </w:r>
      <w:r>
        <w:t>и</w:t>
      </w:r>
      <w:r>
        <w:rPr>
          <w:spacing w:val="-8"/>
        </w:rPr>
        <w:t xml:space="preserve"> </w:t>
      </w:r>
      <w:r>
        <w:t xml:space="preserve">направления» </w:t>
      </w:r>
      <w:r>
        <w:rPr>
          <w:spacing w:val="-2"/>
        </w:rPr>
        <w:t>Джаз.</w:t>
      </w:r>
    </w:p>
    <w:p w14:paraId="6EDEE7C8" w14:textId="77777777" w:rsidR="004F75DF" w:rsidRDefault="0013698B">
      <w:pPr>
        <w:pStyle w:val="a3"/>
        <w:ind w:right="1135" w:firstLine="60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786EC7E9" w14:textId="77777777" w:rsidR="004F75DF" w:rsidRDefault="004F75DF">
      <w:pPr>
        <w:sectPr w:rsidR="004F75DF">
          <w:pgSz w:w="11910" w:h="16390"/>
          <w:pgMar w:top="980" w:right="0" w:bottom="280" w:left="460" w:header="723" w:footer="0" w:gutter="0"/>
          <w:cols w:space="720"/>
        </w:sectPr>
      </w:pPr>
    </w:p>
    <w:p w14:paraId="4CF827E9" w14:textId="77777777" w:rsidR="004F75DF" w:rsidRDefault="0013698B">
      <w:pPr>
        <w:pStyle w:val="a3"/>
        <w:spacing w:before="277"/>
        <w:ind w:left="1273"/>
        <w:jc w:val="left"/>
      </w:pPr>
      <w:r>
        <w:t>Виды</w:t>
      </w:r>
      <w:r>
        <w:rPr>
          <w:spacing w:val="-11"/>
        </w:rPr>
        <w:t xml:space="preserve"> </w:t>
      </w:r>
      <w:r>
        <w:t>деятельности</w:t>
      </w:r>
      <w:r>
        <w:rPr>
          <w:spacing w:val="-11"/>
        </w:rPr>
        <w:t xml:space="preserve"> </w:t>
      </w:r>
      <w:r>
        <w:rPr>
          <w:spacing w:val="-2"/>
        </w:rPr>
        <w:t>обучающихся:</w:t>
      </w:r>
    </w:p>
    <w:p w14:paraId="671FEFA2" w14:textId="77777777" w:rsidR="004F75DF" w:rsidRDefault="0013698B">
      <w:pPr>
        <w:pStyle w:val="a3"/>
        <w:spacing w:before="201"/>
        <w:ind w:right="1140" w:firstLine="600"/>
      </w:pPr>
      <w:r>
        <w:t>знакомство с различными джазовыми музыкальными композициямии направлениями (регтайм, биг бэнд, блюз);</w:t>
      </w:r>
    </w:p>
    <w:p w14:paraId="4F38F976" w14:textId="77777777" w:rsidR="004F75DF" w:rsidRDefault="0013698B">
      <w:pPr>
        <w:pStyle w:val="a3"/>
        <w:spacing w:before="197" w:line="242" w:lineRule="auto"/>
        <w:ind w:right="1137" w:firstLine="600"/>
      </w:pPr>
      <w:r>
        <w:t>разучивание, исполнение одной из «вечнозеленых» джазовых тем, элементы ритмической и вокальной импровизации на ее основе;</w:t>
      </w:r>
    </w:p>
    <w:p w14:paraId="57C6F503" w14:textId="77777777" w:rsidR="004F75DF" w:rsidRDefault="0013698B">
      <w:pPr>
        <w:pStyle w:val="a3"/>
        <w:spacing w:before="194"/>
        <w:ind w:right="1143" w:firstLine="600"/>
      </w:pPr>
      <w: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14:paraId="06B2696E" w14:textId="77777777" w:rsidR="004F75DF" w:rsidRDefault="0013698B">
      <w:pPr>
        <w:pStyle w:val="2"/>
        <w:spacing w:before="201"/>
        <w:ind w:left="1273"/>
        <w:jc w:val="left"/>
        <w:rPr>
          <w:b w:val="0"/>
        </w:rPr>
      </w:pPr>
      <w:r>
        <w:rPr>
          <w:spacing w:val="-2"/>
        </w:rPr>
        <w:t>Мюзикл</w:t>
      </w:r>
      <w:r>
        <w:rPr>
          <w:b w:val="0"/>
          <w:spacing w:val="-2"/>
        </w:rPr>
        <w:t>.</w:t>
      </w:r>
    </w:p>
    <w:p w14:paraId="058365AD" w14:textId="77777777" w:rsidR="004F75DF" w:rsidRDefault="0013698B">
      <w:pPr>
        <w:pStyle w:val="a3"/>
        <w:spacing w:before="201" w:line="322" w:lineRule="exact"/>
        <w:ind w:left="1273"/>
        <w:jc w:val="left"/>
      </w:pPr>
      <w:r>
        <w:t>Содержание:</w:t>
      </w:r>
      <w:r>
        <w:rPr>
          <w:spacing w:val="45"/>
        </w:rPr>
        <w:t xml:space="preserve"> </w:t>
      </w:r>
      <w:r>
        <w:t>Особенности</w:t>
      </w:r>
      <w:r>
        <w:rPr>
          <w:spacing w:val="49"/>
        </w:rPr>
        <w:t xml:space="preserve"> </w:t>
      </w:r>
      <w:r>
        <w:t>жанра.</w:t>
      </w:r>
      <w:r>
        <w:rPr>
          <w:spacing w:val="52"/>
        </w:rPr>
        <w:t xml:space="preserve"> </w:t>
      </w:r>
      <w:r>
        <w:t>Классика</w:t>
      </w:r>
      <w:r>
        <w:rPr>
          <w:spacing w:val="51"/>
        </w:rPr>
        <w:t xml:space="preserve"> </w:t>
      </w:r>
      <w:r>
        <w:t>жанра</w:t>
      </w:r>
      <w:r>
        <w:rPr>
          <w:spacing w:val="59"/>
        </w:rPr>
        <w:t xml:space="preserve"> </w:t>
      </w:r>
      <w:r>
        <w:t>–</w:t>
      </w:r>
      <w:r>
        <w:rPr>
          <w:spacing w:val="45"/>
        </w:rPr>
        <w:t xml:space="preserve"> </w:t>
      </w:r>
      <w:r>
        <w:t>мюзиклы</w:t>
      </w:r>
      <w:r>
        <w:rPr>
          <w:spacing w:val="49"/>
        </w:rPr>
        <w:t xml:space="preserve"> </w:t>
      </w:r>
      <w:r>
        <w:rPr>
          <w:spacing w:val="-2"/>
        </w:rPr>
        <w:t>середины</w:t>
      </w:r>
    </w:p>
    <w:p w14:paraId="1CE0409E" w14:textId="77777777" w:rsidR="004F75DF" w:rsidRDefault="0013698B">
      <w:pPr>
        <w:pStyle w:val="a3"/>
        <w:tabs>
          <w:tab w:val="left" w:pos="1287"/>
          <w:tab w:val="left" w:pos="2011"/>
          <w:tab w:val="left" w:pos="2586"/>
          <w:tab w:val="left" w:pos="3800"/>
          <w:tab w:val="left" w:pos="5310"/>
          <w:tab w:val="left" w:pos="5818"/>
          <w:tab w:val="left" w:pos="6562"/>
          <w:tab w:val="left" w:pos="6999"/>
          <w:tab w:val="left" w:pos="8423"/>
          <w:tab w:val="left" w:pos="9147"/>
        </w:tabs>
        <w:ind w:right="1140"/>
        <w:jc w:val="left"/>
      </w:pPr>
      <w:r>
        <w:rPr>
          <w:spacing w:val="-6"/>
        </w:rPr>
        <w:t>XX</w:t>
      </w:r>
      <w:r>
        <w:tab/>
      </w:r>
      <w:r>
        <w:rPr>
          <w:spacing w:val="-4"/>
        </w:rPr>
        <w:t>века</w:t>
      </w:r>
      <w:r>
        <w:tab/>
      </w:r>
      <w:r>
        <w:rPr>
          <w:spacing w:val="-4"/>
        </w:rPr>
        <w:t>(на</w:t>
      </w:r>
      <w:r>
        <w:tab/>
      </w:r>
      <w:r>
        <w:rPr>
          <w:spacing w:val="-2"/>
        </w:rPr>
        <w:t>примере</w:t>
      </w:r>
      <w:r>
        <w:tab/>
      </w:r>
      <w:r>
        <w:rPr>
          <w:spacing w:val="-2"/>
        </w:rPr>
        <w:t>творчества</w:t>
      </w:r>
      <w:r>
        <w:tab/>
      </w:r>
      <w:r>
        <w:rPr>
          <w:spacing w:val="-6"/>
        </w:rPr>
        <w:t>Ф.</w:t>
      </w:r>
      <w:r>
        <w:tab/>
      </w:r>
      <w:r>
        <w:rPr>
          <w:spacing w:val="-4"/>
        </w:rPr>
        <w:t>Лоу,</w:t>
      </w:r>
      <w:r>
        <w:tab/>
      </w:r>
      <w:r>
        <w:rPr>
          <w:spacing w:val="-6"/>
        </w:rPr>
        <w:t>Р.</w:t>
      </w:r>
      <w:r>
        <w:tab/>
      </w:r>
      <w:r>
        <w:rPr>
          <w:spacing w:val="-2"/>
        </w:rPr>
        <w:t>Роджерса,</w:t>
      </w:r>
      <w:r>
        <w:tab/>
      </w:r>
      <w:r>
        <w:rPr>
          <w:spacing w:val="-4"/>
        </w:rPr>
        <w:t>Э.Л.</w:t>
      </w:r>
      <w:r>
        <w:tab/>
      </w:r>
      <w:r>
        <w:rPr>
          <w:spacing w:val="-2"/>
        </w:rPr>
        <w:t xml:space="preserve">Уэббера). </w:t>
      </w:r>
      <w:r>
        <w:t>Современные постановки в жанре мюзикла на российской сцене.</w:t>
      </w:r>
    </w:p>
    <w:p w14:paraId="621BABA9" w14:textId="77777777"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14:paraId="5A95706C" w14:textId="77777777" w:rsidR="004F75DF" w:rsidRDefault="0013698B">
      <w:pPr>
        <w:pStyle w:val="a3"/>
        <w:spacing w:before="202"/>
        <w:ind w:right="1142" w:firstLine="600"/>
      </w:pPr>
      <w: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3206CD01" w14:textId="77777777" w:rsidR="004F75DF" w:rsidRDefault="0013698B">
      <w:pPr>
        <w:pStyle w:val="a3"/>
        <w:spacing w:before="196" w:line="242" w:lineRule="auto"/>
        <w:ind w:right="1127" w:firstLine="600"/>
      </w:pPr>
      <w:r>
        <w:t>анализ рекламных объявлений о премьерах мюзиклов в современных средствах массовой информации;</w:t>
      </w:r>
    </w:p>
    <w:p w14:paraId="49F37D2C" w14:textId="77777777" w:rsidR="004F75DF" w:rsidRDefault="0013698B">
      <w:pPr>
        <w:pStyle w:val="a3"/>
        <w:spacing w:before="194"/>
        <w:ind w:right="1142" w:firstLine="600"/>
      </w:pPr>
      <w:r>
        <w:t>просмотр видеозаписи одного из мюзиклов, написание собственного рекламного текста для данной постановки;</w:t>
      </w:r>
    </w:p>
    <w:p w14:paraId="1D15EAB6" w14:textId="77777777" w:rsidR="004F75DF" w:rsidRDefault="0013698B">
      <w:pPr>
        <w:pStyle w:val="a3"/>
        <w:spacing w:before="201"/>
        <w:ind w:left="1273"/>
        <w:jc w:val="left"/>
      </w:pPr>
      <w:r>
        <w:t>разучивание</w:t>
      </w:r>
      <w:r>
        <w:rPr>
          <w:spacing w:val="-7"/>
        </w:rPr>
        <w:t xml:space="preserve"> </w:t>
      </w:r>
      <w:r>
        <w:t>и</w:t>
      </w:r>
      <w:r>
        <w:rPr>
          <w:spacing w:val="-8"/>
        </w:rPr>
        <w:t xml:space="preserve"> </w:t>
      </w:r>
      <w:r>
        <w:t>исполнение</w:t>
      </w:r>
      <w:r>
        <w:rPr>
          <w:spacing w:val="-6"/>
        </w:rPr>
        <w:t xml:space="preserve"> </w:t>
      </w:r>
      <w:r>
        <w:t>отдельных</w:t>
      </w:r>
      <w:r>
        <w:rPr>
          <w:spacing w:val="-11"/>
        </w:rPr>
        <w:t xml:space="preserve"> </w:t>
      </w:r>
      <w:r>
        <w:t>номеров</w:t>
      </w:r>
      <w:r>
        <w:rPr>
          <w:spacing w:val="-9"/>
        </w:rPr>
        <w:t xml:space="preserve"> </w:t>
      </w:r>
      <w:r>
        <w:t>из</w:t>
      </w:r>
      <w:r>
        <w:rPr>
          <w:spacing w:val="-6"/>
        </w:rPr>
        <w:t xml:space="preserve"> </w:t>
      </w:r>
      <w:r>
        <w:rPr>
          <w:spacing w:val="-2"/>
        </w:rPr>
        <w:t>мюзиклов.</w:t>
      </w:r>
    </w:p>
    <w:p w14:paraId="6CDA06E8" w14:textId="77777777" w:rsidR="004F75DF" w:rsidRDefault="0013698B">
      <w:pPr>
        <w:pStyle w:val="2"/>
        <w:spacing w:before="206"/>
        <w:ind w:left="1273"/>
        <w:jc w:val="left"/>
      </w:pPr>
      <w:r>
        <w:t>Молодежная</w:t>
      </w:r>
      <w:r>
        <w:rPr>
          <w:spacing w:val="-16"/>
        </w:rPr>
        <w:t xml:space="preserve"> </w:t>
      </w:r>
      <w:r>
        <w:t>музыкальная</w:t>
      </w:r>
      <w:r>
        <w:rPr>
          <w:spacing w:val="-15"/>
        </w:rPr>
        <w:t xml:space="preserve"> </w:t>
      </w:r>
      <w:r>
        <w:rPr>
          <w:spacing w:val="-2"/>
        </w:rPr>
        <w:t>культура.</w:t>
      </w:r>
    </w:p>
    <w:p w14:paraId="0347D45E" w14:textId="77777777" w:rsidR="004F75DF" w:rsidRDefault="0013698B">
      <w:pPr>
        <w:pStyle w:val="a3"/>
        <w:spacing w:before="197"/>
        <w:ind w:right="1128" w:firstLine="600"/>
      </w:pPr>
      <w:r>
        <w:t>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w:t>
      </w:r>
    </w:p>
    <w:p w14:paraId="75AAC4C8" w14:textId="77777777" w:rsidR="004F75DF" w:rsidRDefault="0013698B">
      <w:pPr>
        <w:pStyle w:val="a3"/>
        <w:spacing w:before="201"/>
        <w:ind w:right="1143" w:firstLine="600"/>
      </w:pPr>
      <w:r>
        <w:t>Социальный и коммерческий контекст массовой музыкальной культуры (потребительские тенденции современной культуры).</w:t>
      </w:r>
    </w:p>
    <w:p w14:paraId="334C1410" w14:textId="77777777" w:rsidR="004F75DF" w:rsidRDefault="0013698B">
      <w:pPr>
        <w:pStyle w:val="a3"/>
        <w:spacing w:before="196"/>
        <w:ind w:left="1273"/>
        <w:jc w:val="left"/>
      </w:pPr>
      <w:r>
        <w:t>Виды</w:t>
      </w:r>
      <w:r>
        <w:rPr>
          <w:spacing w:val="-11"/>
        </w:rPr>
        <w:t xml:space="preserve"> </w:t>
      </w:r>
      <w:r>
        <w:t>деятельности</w:t>
      </w:r>
      <w:r>
        <w:rPr>
          <w:spacing w:val="-11"/>
        </w:rPr>
        <w:t xml:space="preserve"> </w:t>
      </w:r>
      <w:r>
        <w:rPr>
          <w:spacing w:val="-2"/>
        </w:rPr>
        <w:t>обучающихся:</w:t>
      </w:r>
    </w:p>
    <w:p w14:paraId="08AA677B" w14:textId="77777777" w:rsidR="004F75DF" w:rsidRDefault="0013698B">
      <w:pPr>
        <w:pStyle w:val="a3"/>
        <w:spacing w:before="202"/>
        <w:ind w:right="1142" w:firstLine="60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0C509FF8" w14:textId="77777777" w:rsidR="004F75DF" w:rsidRDefault="004F75DF">
      <w:pPr>
        <w:sectPr w:rsidR="004F75DF">
          <w:pgSz w:w="11910" w:h="16390"/>
          <w:pgMar w:top="980" w:right="0" w:bottom="280" w:left="460" w:header="723" w:footer="0" w:gutter="0"/>
          <w:cols w:space="720"/>
        </w:sectPr>
      </w:pPr>
    </w:p>
    <w:p w14:paraId="0C15AF1C" w14:textId="77777777" w:rsidR="004F75DF" w:rsidRDefault="0013698B">
      <w:pPr>
        <w:pStyle w:val="a3"/>
        <w:spacing w:before="277"/>
        <w:ind w:right="1134" w:firstLine="600"/>
      </w:pPr>
      <w:r>
        <w:t>разучивание и исполнение песни, относящейся к одному из молодежных музыкальных течений;</w:t>
      </w:r>
    </w:p>
    <w:p w14:paraId="36EB799F" w14:textId="77777777" w:rsidR="004F75DF" w:rsidRDefault="0013698B">
      <w:pPr>
        <w:pStyle w:val="a3"/>
        <w:spacing w:before="201"/>
        <w:ind w:left="1273"/>
        <w:jc w:val="left"/>
      </w:pPr>
      <w:r>
        <w:t>дискуссия</w:t>
      </w:r>
      <w:r>
        <w:rPr>
          <w:spacing w:val="-10"/>
        </w:rPr>
        <w:t xml:space="preserve"> </w:t>
      </w:r>
      <w:r>
        <w:t>на</w:t>
      </w:r>
      <w:r>
        <w:rPr>
          <w:spacing w:val="-9"/>
        </w:rPr>
        <w:t xml:space="preserve"> </w:t>
      </w:r>
      <w:r>
        <w:t>тему</w:t>
      </w:r>
      <w:r>
        <w:rPr>
          <w:spacing w:val="-10"/>
        </w:rPr>
        <w:t xml:space="preserve"> </w:t>
      </w:r>
      <w:r>
        <w:t>«Современная</w:t>
      </w:r>
      <w:r>
        <w:rPr>
          <w:spacing w:val="-8"/>
        </w:rPr>
        <w:t xml:space="preserve"> </w:t>
      </w:r>
      <w:r>
        <w:rPr>
          <w:spacing w:val="-2"/>
        </w:rPr>
        <w:t>музыка»;</w:t>
      </w:r>
    </w:p>
    <w:p w14:paraId="02A5A84D" w14:textId="77777777" w:rsidR="004F75DF" w:rsidRDefault="0013698B">
      <w:pPr>
        <w:pStyle w:val="a3"/>
        <w:spacing w:before="197"/>
        <w:ind w:left="1273"/>
        <w:jc w:val="left"/>
      </w:pPr>
      <w:r>
        <w:t>вариативно:</w:t>
      </w:r>
      <w:r>
        <w:rPr>
          <w:spacing w:val="-15"/>
        </w:rPr>
        <w:t xml:space="preserve"> </w:t>
      </w:r>
      <w:r>
        <w:t>презентация</w:t>
      </w:r>
      <w:r>
        <w:rPr>
          <w:spacing w:val="-9"/>
        </w:rPr>
        <w:t xml:space="preserve"> </w:t>
      </w:r>
      <w:r>
        <w:t>альбома</w:t>
      </w:r>
      <w:r>
        <w:rPr>
          <w:spacing w:val="-9"/>
        </w:rPr>
        <w:t xml:space="preserve"> </w:t>
      </w:r>
      <w:r>
        <w:t>своей</w:t>
      </w:r>
      <w:r>
        <w:rPr>
          <w:spacing w:val="-6"/>
        </w:rPr>
        <w:t xml:space="preserve"> </w:t>
      </w:r>
      <w:r>
        <w:t>любимой</w:t>
      </w:r>
      <w:r>
        <w:rPr>
          <w:spacing w:val="-10"/>
        </w:rPr>
        <w:t xml:space="preserve"> </w:t>
      </w:r>
      <w:r>
        <w:rPr>
          <w:spacing w:val="-2"/>
        </w:rPr>
        <w:t>группы.</w:t>
      </w:r>
    </w:p>
    <w:p w14:paraId="283635CA" w14:textId="77777777" w:rsidR="004F75DF" w:rsidRDefault="0013698B">
      <w:pPr>
        <w:pStyle w:val="2"/>
        <w:spacing w:before="206"/>
        <w:ind w:left="1273"/>
        <w:jc w:val="left"/>
      </w:pPr>
      <w:r>
        <w:t>Музыка</w:t>
      </w:r>
      <w:r>
        <w:rPr>
          <w:spacing w:val="-9"/>
        </w:rPr>
        <w:t xml:space="preserve"> </w:t>
      </w:r>
      <w:r>
        <w:t>цифрового</w:t>
      </w:r>
      <w:r>
        <w:rPr>
          <w:spacing w:val="-13"/>
        </w:rPr>
        <w:t xml:space="preserve"> </w:t>
      </w:r>
      <w:r>
        <w:rPr>
          <w:spacing w:val="-4"/>
        </w:rPr>
        <w:t>мира.</w:t>
      </w:r>
    </w:p>
    <w:p w14:paraId="42BA597B" w14:textId="77777777" w:rsidR="004F75DF" w:rsidRDefault="0013698B">
      <w:pPr>
        <w:pStyle w:val="a3"/>
        <w:spacing w:before="196"/>
        <w:ind w:right="1134" w:firstLine="60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02079F06" w14:textId="77777777" w:rsidR="004F75DF" w:rsidRDefault="0013698B">
      <w:pPr>
        <w:pStyle w:val="a3"/>
        <w:spacing w:before="201"/>
        <w:ind w:left="1273"/>
        <w:jc w:val="left"/>
      </w:pPr>
      <w:r>
        <w:t>Виды</w:t>
      </w:r>
      <w:r>
        <w:rPr>
          <w:spacing w:val="-11"/>
        </w:rPr>
        <w:t xml:space="preserve"> </w:t>
      </w:r>
      <w:r>
        <w:t>деятельности</w:t>
      </w:r>
      <w:r>
        <w:rPr>
          <w:spacing w:val="-11"/>
        </w:rPr>
        <w:t xml:space="preserve"> </w:t>
      </w:r>
      <w:r>
        <w:rPr>
          <w:spacing w:val="-2"/>
        </w:rPr>
        <w:t>обучающихся:</w:t>
      </w:r>
    </w:p>
    <w:p w14:paraId="796C6CC3" w14:textId="77777777" w:rsidR="004F75DF" w:rsidRDefault="0013698B">
      <w:pPr>
        <w:pStyle w:val="a3"/>
        <w:spacing w:before="201"/>
        <w:ind w:right="1142" w:firstLine="600"/>
      </w:pPr>
      <w:r>
        <w:t xml:space="preserve">поиск информации о способах сохранения и передачи музыки прежде и </w:t>
      </w:r>
      <w:r>
        <w:rPr>
          <w:spacing w:val="-2"/>
        </w:rPr>
        <w:t>сейчас;</w:t>
      </w:r>
    </w:p>
    <w:p w14:paraId="4F956EE6" w14:textId="77777777" w:rsidR="004F75DF" w:rsidRDefault="0013698B">
      <w:pPr>
        <w:pStyle w:val="a3"/>
        <w:spacing w:before="197"/>
        <w:ind w:right="1133" w:firstLine="600"/>
      </w:pPr>
      <w:r>
        <w:t>просмотр музыкального клипа популярного исполнителя, анализ его художественного образа, стиля, выразительных средств;</w:t>
      </w:r>
    </w:p>
    <w:p w14:paraId="32CC5A47" w14:textId="77777777" w:rsidR="004F75DF" w:rsidRDefault="0013698B">
      <w:pPr>
        <w:pStyle w:val="a3"/>
        <w:spacing w:before="201"/>
        <w:ind w:left="1273"/>
        <w:jc w:val="left"/>
      </w:pPr>
      <w:r>
        <w:t>разучивание</w:t>
      </w:r>
      <w:r>
        <w:rPr>
          <w:spacing w:val="-12"/>
        </w:rPr>
        <w:t xml:space="preserve"> </w:t>
      </w:r>
      <w:r>
        <w:t>и</w:t>
      </w:r>
      <w:r>
        <w:rPr>
          <w:spacing w:val="-13"/>
        </w:rPr>
        <w:t xml:space="preserve"> </w:t>
      </w:r>
      <w:r>
        <w:t>исполнение</w:t>
      </w:r>
      <w:r>
        <w:rPr>
          <w:spacing w:val="-12"/>
        </w:rPr>
        <w:t xml:space="preserve"> </w:t>
      </w:r>
      <w:r>
        <w:t>популярной</w:t>
      </w:r>
      <w:r>
        <w:rPr>
          <w:spacing w:val="-12"/>
        </w:rPr>
        <w:t xml:space="preserve"> </w:t>
      </w:r>
      <w:r>
        <w:t>современной</w:t>
      </w:r>
      <w:r>
        <w:rPr>
          <w:spacing w:val="-13"/>
        </w:rPr>
        <w:t xml:space="preserve"> </w:t>
      </w:r>
      <w:r>
        <w:rPr>
          <w:spacing w:val="-2"/>
        </w:rPr>
        <w:t>песни;</w:t>
      </w:r>
    </w:p>
    <w:p w14:paraId="64B01EC5" w14:textId="77777777" w:rsidR="004F75DF" w:rsidRDefault="0013698B">
      <w:pPr>
        <w:pStyle w:val="a3"/>
        <w:spacing w:before="201"/>
        <w:ind w:right="1142" w:firstLine="600"/>
      </w:pPr>
      <w:r>
        <w:t>вариативно: проведение социального опроса о роли и месте музыки в жизни современного человека; создание собственного музыкального клипа.</w:t>
      </w:r>
    </w:p>
    <w:p w14:paraId="5399689F" w14:textId="77777777" w:rsidR="004F75DF" w:rsidRDefault="0013698B">
      <w:pPr>
        <w:pStyle w:val="2"/>
        <w:spacing w:before="206" w:line="388" w:lineRule="auto"/>
        <w:ind w:left="1273" w:right="2767"/>
      </w:pPr>
      <w:r>
        <w:t>Модуль</w:t>
      </w:r>
      <w:r>
        <w:rPr>
          <w:spacing w:val="-4"/>
        </w:rPr>
        <w:t xml:space="preserve"> </w:t>
      </w:r>
      <w:r>
        <w:t>№</w:t>
      </w:r>
      <w:r>
        <w:rPr>
          <w:spacing w:val="-6"/>
        </w:rPr>
        <w:t xml:space="preserve"> </w:t>
      </w:r>
      <w:r>
        <w:t>9</w:t>
      </w:r>
      <w:r>
        <w:rPr>
          <w:spacing w:val="-5"/>
        </w:rPr>
        <w:t xml:space="preserve"> </w:t>
      </w:r>
      <w:r>
        <w:t>«Связь</w:t>
      </w:r>
      <w:r>
        <w:rPr>
          <w:spacing w:val="-8"/>
        </w:rPr>
        <w:t xml:space="preserve"> </w:t>
      </w:r>
      <w:r>
        <w:t>музыки</w:t>
      </w:r>
      <w:r>
        <w:rPr>
          <w:spacing w:val="-7"/>
        </w:rPr>
        <w:t xml:space="preserve"> </w:t>
      </w:r>
      <w:r>
        <w:t>с</w:t>
      </w:r>
      <w:r>
        <w:rPr>
          <w:spacing w:val="-4"/>
        </w:rPr>
        <w:t xml:space="preserve"> </w:t>
      </w:r>
      <w:r>
        <w:t>другими</w:t>
      </w:r>
      <w:r>
        <w:rPr>
          <w:spacing w:val="-7"/>
        </w:rPr>
        <w:t xml:space="preserve"> </w:t>
      </w:r>
      <w:r>
        <w:t>видами</w:t>
      </w:r>
      <w:r>
        <w:rPr>
          <w:spacing w:val="-7"/>
        </w:rPr>
        <w:t xml:space="preserve"> </w:t>
      </w:r>
      <w:r>
        <w:t>искусства» Музыка и литература.</w:t>
      </w:r>
    </w:p>
    <w:p w14:paraId="3F4F7BAC" w14:textId="77777777" w:rsidR="004F75DF" w:rsidRDefault="0013698B">
      <w:pPr>
        <w:pStyle w:val="a3"/>
        <w:ind w:right="1139" w:firstLine="600"/>
      </w:pPr>
      <w: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14:paraId="67483C24" w14:textId="77777777" w:rsidR="004F75DF" w:rsidRDefault="0013698B">
      <w:pPr>
        <w:pStyle w:val="a3"/>
        <w:spacing w:before="195"/>
        <w:ind w:left="1273"/>
        <w:jc w:val="left"/>
      </w:pPr>
      <w:r>
        <w:t>Виды</w:t>
      </w:r>
      <w:r>
        <w:rPr>
          <w:spacing w:val="-11"/>
        </w:rPr>
        <w:t xml:space="preserve"> </w:t>
      </w:r>
      <w:r>
        <w:t>деятельности</w:t>
      </w:r>
      <w:r>
        <w:rPr>
          <w:spacing w:val="-11"/>
        </w:rPr>
        <w:t xml:space="preserve"> </w:t>
      </w:r>
      <w:r>
        <w:rPr>
          <w:spacing w:val="-2"/>
        </w:rPr>
        <w:t>обучающихся:</w:t>
      </w:r>
    </w:p>
    <w:p w14:paraId="593815EE" w14:textId="77777777" w:rsidR="004F75DF" w:rsidRDefault="0013698B">
      <w:pPr>
        <w:pStyle w:val="a3"/>
        <w:tabs>
          <w:tab w:val="left" w:pos="3292"/>
          <w:tab w:val="left" w:pos="4789"/>
          <w:tab w:val="left" w:pos="6060"/>
          <w:tab w:val="left" w:pos="6583"/>
          <w:tab w:val="left" w:pos="7638"/>
          <w:tab w:val="left" w:pos="9571"/>
        </w:tabs>
        <w:spacing w:before="3" w:line="520" w:lineRule="atLeast"/>
        <w:ind w:left="1273" w:right="1143"/>
        <w:jc w:val="left"/>
      </w:pPr>
      <w:r>
        <w:t xml:space="preserve">знакомство с образцами вокальной и инструментальной музыки; </w:t>
      </w:r>
      <w:r>
        <w:rPr>
          <w:spacing w:val="-2"/>
        </w:rPr>
        <w:t>импровизация,</w:t>
      </w:r>
      <w:r>
        <w:tab/>
      </w:r>
      <w:r>
        <w:rPr>
          <w:spacing w:val="-2"/>
        </w:rPr>
        <w:t>сочинение</w:t>
      </w:r>
      <w:r>
        <w:tab/>
      </w:r>
      <w:r>
        <w:rPr>
          <w:spacing w:val="-2"/>
        </w:rPr>
        <w:t>мелодий</w:t>
      </w:r>
      <w:r>
        <w:tab/>
      </w:r>
      <w:r>
        <w:rPr>
          <w:spacing w:val="-5"/>
        </w:rPr>
        <w:t>на</w:t>
      </w:r>
      <w:r>
        <w:tab/>
      </w:r>
      <w:r>
        <w:rPr>
          <w:spacing w:val="-2"/>
        </w:rPr>
        <w:t>основе</w:t>
      </w:r>
      <w:r>
        <w:tab/>
      </w:r>
      <w:r>
        <w:rPr>
          <w:spacing w:val="-2"/>
        </w:rPr>
        <w:t>стихотворных</w:t>
      </w:r>
      <w:r>
        <w:tab/>
      </w:r>
      <w:r>
        <w:rPr>
          <w:spacing w:val="-2"/>
        </w:rPr>
        <w:t>строк,</w:t>
      </w:r>
    </w:p>
    <w:p w14:paraId="57AE3808" w14:textId="77777777" w:rsidR="004F75DF" w:rsidRDefault="0013698B">
      <w:pPr>
        <w:pStyle w:val="a3"/>
        <w:spacing w:before="3" w:line="322" w:lineRule="exact"/>
        <w:jc w:val="left"/>
      </w:pPr>
      <w:r>
        <w:t>сравнение</w:t>
      </w:r>
      <w:r>
        <w:rPr>
          <w:spacing w:val="21"/>
        </w:rPr>
        <w:t xml:space="preserve"> </w:t>
      </w:r>
      <w:r>
        <w:t>своих</w:t>
      </w:r>
      <w:r>
        <w:rPr>
          <w:spacing w:val="20"/>
        </w:rPr>
        <w:t xml:space="preserve"> </w:t>
      </w:r>
      <w:r>
        <w:t>вариантов</w:t>
      </w:r>
      <w:r>
        <w:rPr>
          <w:spacing w:val="19"/>
        </w:rPr>
        <w:t xml:space="preserve"> </w:t>
      </w:r>
      <w:r>
        <w:t>с</w:t>
      </w:r>
      <w:r>
        <w:rPr>
          <w:spacing w:val="21"/>
        </w:rPr>
        <w:t xml:space="preserve"> </w:t>
      </w:r>
      <w:r>
        <w:t>мелодиями,</w:t>
      </w:r>
      <w:r>
        <w:rPr>
          <w:spacing w:val="22"/>
        </w:rPr>
        <w:t xml:space="preserve"> </w:t>
      </w:r>
      <w:r>
        <w:t>сочиненными</w:t>
      </w:r>
      <w:r>
        <w:rPr>
          <w:spacing w:val="21"/>
        </w:rPr>
        <w:t xml:space="preserve"> </w:t>
      </w:r>
      <w:r>
        <w:t>композиторами</w:t>
      </w:r>
      <w:r>
        <w:rPr>
          <w:spacing w:val="20"/>
        </w:rPr>
        <w:t xml:space="preserve"> </w:t>
      </w:r>
      <w:r>
        <w:rPr>
          <w:spacing w:val="-2"/>
        </w:rPr>
        <w:t>(метод</w:t>
      </w:r>
    </w:p>
    <w:p w14:paraId="51A86C50" w14:textId="77777777" w:rsidR="004F75DF" w:rsidRDefault="0013698B">
      <w:pPr>
        <w:pStyle w:val="a3"/>
        <w:jc w:val="left"/>
      </w:pPr>
      <w:r>
        <w:t>«Сочинение</w:t>
      </w:r>
      <w:r>
        <w:rPr>
          <w:spacing w:val="-14"/>
        </w:rPr>
        <w:t xml:space="preserve"> </w:t>
      </w:r>
      <w:r>
        <w:rPr>
          <w:spacing w:val="-2"/>
        </w:rPr>
        <w:t>сочиненного»);</w:t>
      </w:r>
    </w:p>
    <w:p w14:paraId="455017FF" w14:textId="77777777" w:rsidR="004F75DF" w:rsidRDefault="0013698B">
      <w:pPr>
        <w:pStyle w:val="a3"/>
        <w:spacing w:before="202"/>
        <w:ind w:right="1144" w:firstLine="600"/>
      </w:pPr>
      <w:r>
        <w:t>сочинение рассказа, стихотворения под впечатлением от восприятия инструментального музыкального произведения;</w:t>
      </w:r>
    </w:p>
    <w:p w14:paraId="2CB570CC" w14:textId="77777777" w:rsidR="004F75DF" w:rsidRDefault="0013698B">
      <w:pPr>
        <w:pStyle w:val="a3"/>
        <w:spacing w:before="196"/>
        <w:ind w:left="1273"/>
        <w:jc w:val="left"/>
      </w:pPr>
      <w:r>
        <w:t>рисование</w:t>
      </w:r>
      <w:r>
        <w:rPr>
          <w:spacing w:val="-12"/>
        </w:rPr>
        <w:t xml:space="preserve"> </w:t>
      </w:r>
      <w:r>
        <w:t>образов</w:t>
      </w:r>
      <w:r>
        <w:rPr>
          <w:spacing w:val="-12"/>
        </w:rPr>
        <w:t xml:space="preserve"> </w:t>
      </w:r>
      <w:r>
        <w:t>программной</w:t>
      </w:r>
      <w:r>
        <w:rPr>
          <w:spacing w:val="-12"/>
        </w:rPr>
        <w:t xml:space="preserve"> </w:t>
      </w:r>
      <w:r>
        <w:rPr>
          <w:spacing w:val="-2"/>
        </w:rPr>
        <w:t>музыки;</w:t>
      </w:r>
    </w:p>
    <w:p w14:paraId="47B50FCF" w14:textId="77777777" w:rsidR="004F75DF" w:rsidRDefault="004F75DF">
      <w:pPr>
        <w:sectPr w:rsidR="004F75DF">
          <w:pgSz w:w="11910" w:h="16390"/>
          <w:pgMar w:top="980" w:right="0" w:bottom="280" w:left="460" w:header="723" w:footer="0" w:gutter="0"/>
          <w:cols w:space="720"/>
        </w:sectPr>
      </w:pPr>
    </w:p>
    <w:p w14:paraId="082C5FE7" w14:textId="77777777" w:rsidR="004F75DF" w:rsidRDefault="0013698B">
      <w:pPr>
        <w:pStyle w:val="a3"/>
        <w:spacing w:before="277"/>
        <w:ind w:right="1136" w:firstLine="600"/>
      </w:pPr>
      <w:r>
        <w:t xml:space="preserve">музыкальная викторина на знание музыки, названий и авторов изученных </w:t>
      </w:r>
      <w:r>
        <w:rPr>
          <w:spacing w:val="-2"/>
        </w:rPr>
        <w:t>произведений.</w:t>
      </w:r>
    </w:p>
    <w:p w14:paraId="2967E362" w14:textId="77777777" w:rsidR="004F75DF" w:rsidRDefault="0013698B">
      <w:pPr>
        <w:pStyle w:val="2"/>
        <w:spacing w:before="205"/>
        <w:ind w:left="1273"/>
        <w:jc w:val="left"/>
      </w:pPr>
      <w:r>
        <w:t>Музыка</w:t>
      </w:r>
      <w:r>
        <w:rPr>
          <w:spacing w:val="-6"/>
        </w:rPr>
        <w:t xml:space="preserve"> </w:t>
      </w:r>
      <w:r>
        <w:t>и</w:t>
      </w:r>
      <w:r>
        <w:rPr>
          <w:spacing w:val="-7"/>
        </w:rPr>
        <w:t xml:space="preserve"> </w:t>
      </w:r>
      <w:r>
        <w:rPr>
          <w:spacing w:val="-2"/>
        </w:rPr>
        <w:t>живопись.</w:t>
      </w:r>
    </w:p>
    <w:p w14:paraId="118ADE80" w14:textId="77777777" w:rsidR="004F75DF" w:rsidRDefault="0013698B">
      <w:pPr>
        <w:pStyle w:val="a3"/>
        <w:spacing w:before="193"/>
        <w:ind w:right="1134" w:firstLine="60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17869B4F" w14:textId="77777777" w:rsidR="004F75DF" w:rsidRDefault="0013698B">
      <w:pPr>
        <w:pStyle w:val="a3"/>
        <w:spacing w:before="205"/>
        <w:ind w:left="1273"/>
        <w:jc w:val="left"/>
      </w:pPr>
      <w:r>
        <w:t>Виды</w:t>
      </w:r>
      <w:r>
        <w:rPr>
          <w:spacing w:val="-11"/>
        </w:rPr>
        <w:t xml:space="preserve"> </w:t>
      </w:r>
      <w:r>
        <w:t>деятельности</w:t>
      </w:r>
      <w:r>
        <w:rPr>
          <w:spacing w:val="-11"/>
        </w:rPr>
        <w:t xml:space="preserve"> </w:t>
      </w:r>
      <w:r>
        <w:rPr>
          <w:spacing w:val="-2"/>
        </w:rPr>
        <w:t>обучающихся:</w:t>
      </w:r>
    </w:p>
    <w:p w14:paraId="2200F221" w14:textId="77777777" w:rsidR="004F75DF" w:rsidRDefault="0013698B">
      <w:pPr>
        <w:pStyle w:val="a3"/>
        <w:spacing w:before="196"/>
        <w:ind w:right="1144" w:firstLine="600"/>
      </w:pPr>
      <w:r>
        <w:t>знакомство с музыкальными произведениями программной музыки, выявление интонаций изобразительного характера;</w:t>
      </w:r>
    </w:p>
    <w:p w14:paraId="195599F5" w14:textId="77777777" w:rsidR="004F75DF" w:rsidRDefault="0013698B">
      <w:pPr>
        <w:pStyle w:val="a3"/>
        <w:spacing w:before="201"/>
        <w:ind w:right="1132" w:firstLine="600"/>
      </w:pPr>
      <w:r>
        <w:t xml:space="preserve">музыкальная викторина на знание музыки, названий и авторов изученных </w:t>
      </w:r>
      <w:r>
        <w:rPr>
          <w:spacing w:val="-2"/>
        </w:rPr>
        <w:t>произведений;</w:t>
      </w:r>
    </w:p>
    <w:p w14:paraId="040007CD" w14:textId="77777777" w:rsidR="004F75DF" w:rsidRDefault="0013698B">
      <w:pPr>
        <w:pStyle w:val="a3"/>
        <w:spacing w:before="201"/>
        <w:ind w:right="1144" w:firstLine="60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1037F501" w14:textId="77777777" w:rsidR="004F75DF" w:rsidRDefault="0013698B">
      <w:pPr>
        <w:pStyle w:val="a3"/>
        <w:spacing w:before="201"/>
        <w:ind w:right="1134" w:firstLine="600"/>
      </w:pPr>
      <w: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4DBEDD50" w14:textId="77777777" w:rsidR="004F75DF" w:rsidRDefault="0013698B">
      <w:pPr>
        <w:pStyle w:val="2"/>
        <w:spacing w:before="206"/>
        <w:ind w:left="1273"/>
        <w:jc w:val="left"/>
      </w:pPr>
      <w:r>
        <w:t>Музыка</w:t>
      </w:r>
      <w:r>
        <w:rPr>
          <w:spacing w:val="-6"/>
        </w:rPr>
        <w:t xml:space="preserve"> </w:t>
      </w:r>
      <w:r>
        <w:t>и</w:t>
      </w:r>
      <w:r>
        <w:rPr>
          <w:spacing w:val="-7"/>
        </w:rPr>
        <w:t xml:space="preserve"> </w:t>
      </w:r>
      <w:r>
        <w:rPr>
          <w:spacing w:val="-2"/>
        </w:rPr>
        <w:t>театр.</w:t>
      </w:r>
    </w:p>
    <w:p w14:paraId="2E3D1783" w14:textId="77777777" w:rsidR="004F75DF" w:rsidRDefault="0013698B">
      <w:pPr>
        <w:pStyle w:val="a3"/>
        <w:spacing w:before="192"/>
        <w:ind w:right="1130" w:firstLine="600"/>
      </w:pPr>
      <w:r>
        <w:t>Содержание:</w:t>
      </w:r>
      <w:r>
        <w:rPr>
          <w:spacing w:val="-8"/>
        </w:rPr>
        <w:t xml:space="preserve"> </w:t>
      </w:r>
      <w:r>
        <w:t>Музыка</w:t>
      </w:r>
      <w:r>
        <w:rPr>
          <w:spacing w:val="-3"/>
        </w:rPr>
        <w:t xml:space="preserve"> </w:t>
      </w:r>
      <w:r>
        <w:t>к</w:t>
      </w:r>
      <w:r>
        <w:rPr>
          <w:spacing w:val="-4"/>
        </w:rPr>
        <w:t xml:space="preserve"> </w:t>
      </w:r>
      <w:r>
        <w:t>драматическому</w:t>
      </w:r>
      <w:r>
        <w:rPr>
          <w:spacing w:val="-4"/>
        </w:rPr>
        <w:t xml:space="preserve"> </w:t>
      </w:r>
      <w:r>
        <w:t>спектаклю</w:t>
      </w:r>
      <w:r>
        <w:rPr>
          <w:spacing w:val="-5"/>
        </w:rPr>
        <w:t xml:space="preserve"> </w:t>
      </w:r>
      <w:r>
        <w:t>(на</w:t>
      </w:r>
      <w:r>
        <w:rPr>
          <w:spacing w:val="-3"/>
        </w:rPr>
        <w:t xml:space="preserve"> </w:t>
      </w:r>
      <w:r>
        <w:t>примере</w:t>
      </w:r>
      <w:r>
        <w:rPr>
          <w:spacing w:val="-3"/>
        </w:rPr>
        <w:t xml:space="preserve"> </w:t>
      </w:r>
      <w:r>
        <w:t xml:space="preserve">творчества Э. Грига, Л. ван Бетховена, А.Г. Шнитке, Д.Д. Шостаковича и других композиторов). Единство музыки, драматургии, сценической живописи, </w:t>
      </w:r>
      <w:r>
        <w:rPr>
          <w:spacing w:val="-2"/>
        </w:rPr>
        <w:t>хореографии.</w:t>
      </w:r>
    </w:p>
    <w:p w14:paraId="78BBC112" w14:textId="77777777" w:rsidR="004F75DF" w:rsidRDefault="0013698B">
      <w:pPr>
        <w:pStyle w:val="a3"/>
        <w:spacing w:before="200"/>
        <w:ind w:left="1273"/>
        <w:jc w:val="left"/>
      </w:pPr>
      <w:r>
        <w:t>Виды</w:t>
      </w:r>
      <w:r>
        <w:rPr>
          <w:spacing w:val="-11"/>
        </w:rPr>
        <w:t xml:space="preserve"> </w:t>
      </w:r>
      <w:r>
        <w:t>деятельности</w:t>
      </w:r>
      <w:r>
        <w:rPr>
          <w:spacing w:val="-11"/>
        </w:rPr>
        <w:t xml:space="preserve"> </w:t>
      </w:r>
      <w:r>
        <w:rPr>
          <w:spacing w:val="-2"/>
        </w:rPr>
        <w:t>обучающихся:</w:t>
      </w:r>
    </w:p>
    <w:p w14:paraId="55EAD07D" w14:textId="77777777" w:rsidR="004F75DF" w:rsidRDefault="0013698B">
      <w:pPr>
        <w:pStyle w:val="a3"/>
        <w:spacing w:before="201"/>
        <w:ind w:right="1141" w:firstLine="600"/>
      </w:pPr>
      <w:r>
        <w:t>знакомство с образцами музыки, созданной отечественными и зарубежными композиторами для драматического театра;</w:t>
      </w:r>
    </w:p>
    <w:p w14:paraId="2C4D3C7A" w14:textId="77777777" w:rsidR="004F75DF" w:rsidRDefault="0013698B">
      <w:pPr>
        <w:pStyle w:val="a3"/>
        <w:spacing w:before="202"/>
        <w:ind w:right="1140" w:firstLine="600"/>
      </w:pPr>
      <w:r>
        <w:t>разучивание, исполнение песни из театральной постановки, просмотр видеозаписи спектакля, в котором звучит данная песня;</w:t>
      </w:r>
    </w:p>
    <w:p w14:paraId="2A15F1D5" w14:textId="77777777" w:rsidR="004F75DF" w:rsidRDefault="0013698B">
      <w:pPr>
        <w:pStyle w:val="a3"/>
        <w:spacing w:before="201"/>
        <w:ind w:right="1137" w:firstLine="600"/>
      </w:pPr>
      <w:r>
        <w:t>музыкальная</w:t>
      </w:r>
      <w:r>
        <w:rPr>
          <w:spacing w:val="-4"/>
        </w:rPr>
        <w:t xml:space="preserve"> </w:t>
      </w:r>
      <w:r>
        <w:t>викторина</w:t>
      </w:r>
      <w:r>
        <w:rPr>
          <w:spacing w:val="-5"/>
        </w:rPr>
        <w:t xml:space="preserve"> </w:t>
      </w:r>
      <w:r>
        <w:t>на</w:t>
      </w:r>
      <w:r>
        <w:rPr>
          <w:spacing w:val="-5"/>
        </w:rPr>
        <w:t xml:space="preserve"> </w:t>
      </w:r>
      <w:r>
        <w:t>материале</w:t>
      </w:r>
      <w:r>
        <w:rPr>
          <w:spacing w:val="-5"/>
        </w:rPr>
        <w:t xml:space="preserve"> </w:t>
      </w:r>
      <w:r>
        <w:t>изученных</w:t>
      </w:r>
      <w:r>
        <w:rPr>
          <w:spacing w:val="-10"/>
        </w:rPr>
        <w:t xml:space="preserve"> </w:t>
      </w:r>
      <w:r>
        <w:t>фрагментов</w:t>
      </w:r>
      <w:r>
        <w:rPr>
          <w:spacing w:val="-7"/>
        </w:rPr>
        <w:t xml:space="preserve"> </w:t>
      </w:r>
      <w:r>
        <w:t xml:space="preserve">музыкальных </w:t>
      </w:r>
      <w:r>
        <w:rPr>
          <w:spacing w:val="-2"/>
        </w:rPr>
        <w:t>спектаклей;</w:t>
      </w:r>
    </w:p>
    <w:p w14:paraId="26EB463B" w14:textId="77777777" w:rsidR="004F75DF" w:rsidRDefault="004F75DF">
      <w:pPr>
        <w:sectPr w:rsidR="004F75DF">
          <w:pgSz w:w="11910" w:h="16390"/>
          <w:pgMar w:top="980" w:right="0" w:bottom="280" w:left="460" w:header="723" w:footer="0" w:gutter="0"/>
          <w:cols w:space="720"/>
        </w:sectPr>
      </w:pPr>
    </w:p>
    <w:p w14:paraId="2AF214B6" w14:textId="77777777" w:rsidR="004F75DF" w:rsidRDefault="0013698B">
      <w:pPr>
        <w:pStyle w:val="a3"/>
        <w:spacing w:before="277"/>
        <w:ind w:right="1139" w:firstLine="600"/>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24114457" w14:textId="77777777" w:rsidR="004F75DF" w:rsidRDefault="0013698B">
      <w:pPr>
        <w:pStyle w:val="2"/>
        <w:spacing w:before="205"/>
        <w:ind w:left="1273"/>
        <w:jc w:val="left"/>
      </w:pPr>
      <w:r>
        <w:t>Музыка</w:t>
      </w:r>
      <w:r>
        <w:rPr>
          <w:spacing w:val="-5"/>
        </w:rPr>
        <w:t xml:space="preserve"> </w:t>
      </w:r>
      <w:r>
        <w:t>кино</w:t>
      </w:r>
      <w:r>
        <w:rPr>
          <w:spacing w:val="-5"/>
        </w:rPr>
        <w:t xml:space="preserve"> </w:t>
      </w:r>
      <w:r>
        <w:t>и</w:t>
      </w:r>
      <w:r>
        <w:rPr>
          <w:spacing w:val="-7"/>
        </w:rPr>
        <w:t xml:space="preserve"> </w:t>
      </w:r>
      <w:r>
        <w:rPr>
          <w:spacing w:val="-2"/>
        </w:rPr>
        <w:t>телевидения.</w:t>
      </w:r>
    </w:p>
    <w:p w14:paraId="45777640" w14:textId="77777777" w:rsidR="004F75DF" w:rsidRDefault="0013698B">
      <w:pPr>
        <w:pStyle w:val="a3"/>
        <w:spacing w:before="197"/>
        <w:ind w:right="1134" w:firstLine="60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14:paraId="13005B61" w14:textId="77777777" w:rsidR="004F75DF" w:rsidRDefault="0013698B">
      <w:pPr>
        <w:pStyle w:val="a3"/>
        <w:spacing w:before="200"/>
        <w:ind w:left="1273"/>
        <w:jc w:val="left"/>
      </w:pPr>
      <w:r>
        <w:t>Виды</w:t>
      </w:r>
      <w:r>
        <w:rPr>
          <w:spacing w:val="-11"/>
        </w:rPr>
        <w:t xml:space="preserve"> </w:t>
      </w:r>
      <w:r>
        <w:t>деятельности</w:t>
      </w:r>
      <w:r>
        <w:rPr>
          <w:spacing w:val="-11"/>
        </w:rPr>
        <w:t xml:space="preserve"> </w:t>
      </w:r>
      <w:r>
        <w:rPr>
          <w:spacing w:val="-2"/>
        </w:rPr>
        <w:t>обучающихся:</w:t>
      </w:r>
    </w:p>
    <w:p w14:paraId="0FBE61D2" w14:textId="77777777" w:rsidR="004F75DF" w:rsidRDefault="0013698B">
      <w:pPr>
        <w:pStyle w:val="a3"/>
        <w:spacing w:before="197"/>
        <w:ind w:right="1126" w:firstLine="600"/>
      </w:pPr>
      <w:r>
        <w:t xml:space="preserve">знакомство с образцами киномузыки отечественных и зарубежных </w:t>
      </w:r>
      <w:r>
        <w:rPr>
          <w:spacing w:val="-2"/>
        </w:rPr>
        <w:t>композиторов;</w:t>
      </w:r>
    </w:p>
    <w:p w14:paraId="15BB7701" w14:textId="77777777" w:rsidR="004F75DF" w:rsidRDefault="0013698B">
      <w:pPr>
        <w:pStyle w:val="a3"/>
        <w:spacing w:before="201"/>
        <w:ind w:right="1144" w:firstLine="600"/>
      </w:pPr>
      <w:r>
        <w:t>просмотр</w:t>
      </w:r>
      <w:r>
        <w:rPr>
          <w:spacing w:val="-6"/>
        </w:rPr>
        <w:t xml:space="preserve"> </w:t>
      </w:r>
      <w:r>
        <w:t>фильмов</w:t>
      </w:r>
      <w:r>
        <w:rPr>
          <w:spacing w:val="-7"/>
        </w:rPr>
        <w:t xml:space="preserve"> </w:t>
      </w:r>
      <w:r>
        <w:t>с</w:t>
      </w:r>
      <w:r>
        <w:rPr>
          <w:spacing w:val="-5"/>
        </w:rPr>
        <w:t xml:space="preserve"> </w:t>
      </w:r>
      <w:r>
        <w:t>целью</w:t>
      </w:r>
      <w:r>
        <w:rPr>
          <w:spacing w:val="-7"/>
        </w:rPr>
        <w:t xml:space="preserve"> </w:t>
      </w:r>
      <w:r>
        <w:t>анализа</w:t>
      </w:r>
      <w:r>
        <w:rPr>
          <w:spacing w:val="-5"/>
        </w:rPr>
        <w:t xml:space="preserve"> </w:t>
      </w:r>
      <w:r>
        <w:t>выразительного</w:t>
      </w:r>
      <w:r>
        <w:rPr>
          <w:spacing w:val="-6"/>
        </w:rPr>
        <w:t xml:space="preserve"> </w:t>
      </w:r>
      <w:r>
        <w:t>эффекта,</w:t>
      </w:r>
      <w:r>
        <w:rPr>
          <w:spacing w:val="-3"/>
        </w:rPr>
        <w:t xml:space="preserve"> </w:t>
      </w:r>
      <w:r>
        <w:t>создаваемого музыкой; разучивание, исполнение песни из фильма;</w:t>
      </w:r>
    </w:p>
    <w:p w14:paraId="53D1204D" w14:textId="77777777" w:rsidR="004F75DF" w:rsidRDefault="0013698B">
      <w:pPr>
        <w:pStyle w:val="a3"/>
        <w:spacing w:before="201"/>
        <w:ind w:right="1130" w:firstLine="60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18D119FE" w14:textId="77777777" w:rsidR="004F75DF" w:rsidRDefault="004F75DF">
      <w:pPr>
        <w:sectPr w:rsidR="004F75DF">
          <w:pgSz w:w="11910" w:h="16390"/>
          <w:pgMar w:top="980" w:right="0" w:bottom="280" w:left="460" w:header="723" w:footer="0" w:gutter="0"/>
          <w:cols w:space="720"/>
        </w:sectPr>
      </w:pPr>
    </w:p>
    <w:p w14:paraId="28DEEDF5" w14:textId="77777777" w:rsidR="004F75DF" w:rsidRDefault="004F75DF">
      <w:pPr>
        <w:pStyle w:val="a3"/>
        <w:ind w:left="0"/>
        <w:jc w:val="left"/>
      </w:pPr>
    </w:p>
    <w:p w14:paraId="0B5B8AD3" w14:textId="77777777" w:rsidR="004F75DF" w:rsidRDefault="004F75DF">
      <w:pPr>
        <w:pStyle w:val="a3"/>
        <w:spacing w:before="60"/>
        <w:ind w:left="0"/>
        <w:jc w:val="left"/>
      </w:pPr>
    </w:p>
    <w:p w14:paraId="51E98AAE" w14:textId="77777777" w:rsidR="004F75DF" w:rsidRDefault="0013698B">
      <w:pPr>
        <w:pStyle w:val="a3"/>
        <w:ind w:left="793" w:right="1123"/>
        <w:jc w:val="left"/>
      </w:pPr>
      <w:r>
        <w:t>ПЛАНИРУЕМЫЕ</w:t>
      </w:r>
      <w:r>
        <w:rPr>
          <w:spacing w:val="31"/>
        </w:rPr>
        <w:t xml:space="preserve"> </w:t>
      </w:r>
      <w:r>
        <w:t>РЕЗУЛЬТАТЫ</w:t>
      </w:r>
      <w:r>
        <w:rPr>
          <w:spacing w:val="34"/>
        </w:rPr>
        <w:t xml:space="preserve"> </w:t>
      </w:r>
      <w:r>
        <w:t>ОСВОЕНИЯ</w:t>
      </w:r>
      <w:r>
        <w:rPr>
          <w:spacing w:val="38"/>
        </w:rPr>
        <w:t xml:space="preserve"> </w:t>
      </w:r>
      <w:r>
        <w:t>ПРОГРАММЫ</w:t>
      </w:r>
      <w:r>
        <w:rPr>
          <w:spacing w:val="39"/>
        </w:rPr>
        <w:t xml:space="preserve"> </w:t>
      </w:r>
      <w:r>
        <w:t>ПО</w:t>
      </w:r>
      <w:r>
        <w:rPr>
          <w:spacing w:val="34"/>
        </w:rPr>
        <w:t xml:space="preserve"> </w:t>
      </w:r>
      <w:r>
        <w:t>МУЗЫКЕ НА УРОВНЕ ОСНОВНОГО ОБЩЕГО ОБРАЗОВАНИЯ</w:t>
      </w:r>
    </w:p>
    <w:p w14:paraId="077A20BD" w14:textId="77777777" w:rsidR="004F75DF" w:rsidRDefault="0013698B">
      <w:pPr>
        <w:pStyle w:val="1"/>
        <w:spacing w:before="206"/>
        <w:ind w:left="793"/>
      </w:pPr>
      <w:r>
        <w:t>ЛИЧНОСТНЫЕ</w:t>
      </w:r>
      <w:r>
        <w:rPr>
          <w:spacing w:val="-17"/>
        </w:rPr>
        <w:t xml:space="preserve"> </w:t>
      </w:r>
      <w:r>
        <w:rPr>
          <w:spacing w:val="-2"/>
        </w:rPr>
        <w:t>РЕЗУЛЬТАТЫ</w:t>
      </w:r>
    </w:p>
    <w:p w14:paraId="734698DF" w14:textId="77777777" w:rsidR="004F75DF" w:rsidRDefault="0013698B">
      <w:pPr>
        <w:pStyle w:val="a3"/>
        <w:spacing w:before="197"/>
        <w:ind w:right="1138" w:firstLine="600"/>
      </w:pPr>
      <w:r>
        <w:t xml:space="preserve">В результате изучения музыки на уровне основного общего образования у обучающегося будут сформированы следующие личностные результаты в </w:t>
      </w:r>
      <w:r>
        <w:rPr>
          <w:spacing w:val="-2"/>
        </w:rPr>
        <w:t>части:</w:t>
      </w:r>
    </w:p>
    <w:p w14:paraId="76639546" w14:textId="77777777" w:rsidR="004F75DF" w:rsidRDefault="0013698B">
      <w:pPr>
        <w:pStyle w:val="2"/>
        <w:numPr>
          <w:ilvl w:val="0"/>
          <w:numId w:val="38"/>
        </w:numPr>
        <w:tabs>
          <w:tab w:val="left" w:pos="1574"/>
        </w:tabs>
        <w:spacing w:before="205"/>
        <w:ind w:left="1574" w:hanging="301"/>
      </w:pPr>
      <w:r>
        <w:rPr>
          <w:spacing w:val="-2"/>
        </w:rPr>
        <w:t>патриотического</w:t>
      </w:r>
      <w:r>
        <w:rPr>
          <w:spacing w:val="9"/>
        </w:rPr>
        <w:t xml:space="preserve"> </w:t>
      </w:r>
      <w:r>
        <w:rPr>
          <w:spacing w:val="-2"/>
        </w:rPr>
        <w:t>воспитания:</w:t>
      </w:r>
    </w:p>
    <w:p w14:paraId="65629EC8" w14:textId="77777777" w:rsidR="004F75DF" w:rsidRDefault="0013698B">
      <w:pPr>
        <w:pStyle w:val="a3"/>
        <w:spacing w:before="197"/>
        <w:ind w:right="1140" w:firstLine="600"/>
      </w:pPr>
      <w:r>
        <w:t>осознание российской гражданской идентичности в поликультурноми многоконфессиональном обществе;</w:t>
      </w:r>
    </w:p>
    <w:p w14:paraId="13723E58" w14:textId="77777777" w:rsidR="004F75DF" w:rsidRDefault="0013698B">
      <w:pPr>
        <w:pStyle w:val="a3"/>
        <w:spacing w:before="196"/>
        <w:ind w:right="1137" w:firstLine="600"/>
      </w:pPr>
      <w:r>
        <w:t>знание Гимна России и традиций его исполнения, уважение музыкальных символов республик Российской Федерации и других стран мира;</w:t>
      </w:r>
    </w:p>
    <w:p w14:paraId="20CE67B9" w14:textId="77777777" w:rsidR="004F75DF" w:rsidRDefault="0013698B">
      <w:pPr>
        <w:pStyle w:val="a3"/>
        <w:spacing w:before="201"/>
        <w:ind w:right="1145" w:firstLine="600"/>
      </w:pPr>
      <w:r>
        <w:t>проявление интереса к освоению музыкальных традиций своего края, музыкальной культуры народов России;</w:t>
      </w:r>
    </w:p>
    <w:p w14:paraId="296DEF10" w14:textId="77777777" w:rsidR="004F75DF" w:rsidRDefault="0013698B">
      <w:pPr>
        <w:pStyle w:val="a3"/>
        <w:spacing w:before="202"/>
        <w:ind w:right="1123" w:firstLine="600"/>
        <w:jc w:val="left"/>
      </w:pPr>
      <w:r>
        <w:t>знание</w:t>
      </w:r>
      <w:r>
        <w:rPr>
          <w:spacing w:val="80"/>
        </w:rPr>
        <w:t xml:space="preserve"> </w:t>
      </w:r>
      <w:r>
        <w:t>достижений</w:t>
      </w:r>
      <w:r>
        <w:rPr>
          <w:spacing w:val="80"/>
        </w:rPr>
        <w:t xml:space="preserve"> </w:t>
      </w:r>
      <w:r>
        <w:t>отечественных</w:t>
      </w:r>
      <w:r>
        <w:rPr>
          <w:spacing w:val="80"/>
        </w:rPr>
        <w:t xml:space="preserve"> </w:t>
      </w:r>
      <w:r>
        <w:t>музыкантов,</w:t>
      </w:r>
      <w:r>
        <w:rPr>
          <w:spacing w:val="80"/>
        </w:rPr>
        <w:t xml:space="preserve"> </w:t>
      </w:r>
      <w:r>
        <w:t>их</w:t>
      </w:r>
      <w:r>
        <w:rPr>
          <w:spacing w:val="80"/>
        </w:rPr>
        <w:t xml:space="preserve"> </w:t>
      </w:r>
      <w:r>
        <w:t>вклада</w:t>
      </w:r>
      <w:r>
        <w:rPr>
          <w:spacing w:val="80"/>
        </w:rPr>
        <w:t xml:space="preserve"> </w:t>
      </w:r>
      <w:r>
        <w:t>в</w:t>
      </w:r>
      <w:r>
        <w:rPr>
          <w:spacing w:val="80"/>
        </w:rPr>
        <w:t xml:space="preserve"> </w:t>
      </w:r>
      <w:r>
        <w:t>мировую музыкальную культуру;</w:t>
      </w:r>
    </w:p>
    <w:p w14:paraId="7978FDE5" w14:textId="77777777" w:rsidR="004F75DF" w:rsidRDefault="0013698B">
      <w:pPr>
        <w:pStyle w:val="a3"/>
        <w:spacing w:before="43" w:line="524" w:lineRule="exact"/>
        <w:ind w:left="1273" w:right="1123"/>
        <w:jc w:val="left"/>
      </w:pPr>
      <w:r>
        <w:t>интерес к изучению истории отечественной музыкальной культуры; стремление</w:t>
      </w:r>
      <w:r>
        <w:rPr>
          <w:spacing w:val="40"/>
        </w:rPr>
        <w:t xml:space="preserve"> </w:t>
      </w:r>
      <w:r>
        <w:t>развивать</w:t>
      </w:r>
      <w:r>
        <w:rPr>
          <w:spacing w:val="40"/>
        </w:rPr>
        <w:t xml:space="preserve"> </w:t>
      </w:r>
      <w:r>
        <w:t>и</w:t>
      </w:r>
      <w:r>
        <w:rPr>
          <w:spacing w:val="40"/>
        </w:rPr>
        <w:t xml:space="preserve"> </w:t>
      </w:r>
      <w:r>
        <w:t>сохранять</w:t>
      </w:r>
      <w:r>
        <w:rPr>
          <w:spacing w:val="40"/>
        </w:rPr>
        <w:t xml:space="preserve"> </w:t>
      </w:r>
      <w:r>
        <w:t>музыкальную</w:t>
      </w:r>
      <w:r>
        <w:rPr>
          <w:spacing w:val="40"/>
        </w:rPr>
        <w:t xml:space="preserve"> </w:t>
      </w:r>
      <w:r>
        <w:t>культуру</w:t>
      </w:r>
      <w:r>
        <w:rPr>
          <w:spacing w:val="38"/>
        </w:rPr>
        <w:t xml:space="preserve"> </w:t>
      </w:r>
      <w:r>
        <w:t>своей</w:t>
      </w:r>
      <w:r>
        <w:rPr>
          <w:spacing w:val="40"/>
        </w:rPr>
        <w:t xml:space="preserve"> </w:t>
      </w:r>
      <w:r>
        <w:t>страны,</w:t>
      </w:r>
    </w:p>
    <w:p w14:paraId="31B1262A" w14:textId="77777777" w:rsidR="004F75DF" w:rsidRDefault="0013698B">
      <w:pPr>
        <w:pStyle w:val="a3"/>
        <w:spacing w:line="277" w:lineRule="exact"/>
        <w:jc w:val="left"/>
      </w:pPr>
      <w:r>
        <w:t>своего</w:t>
      </w:r>
      <w:r>
        <w:rPr>
          <w:spacing w:val="-9"/>
        </w:rPr>
        <w:t xml:space="preserve"> </w:t>
      </w:r>
      <w:r>
        <w:rPr>
          <w:spacing w:val="-4"/>
        </w:rPr>
        <w:t>края.</w:t>
      </w:r>
    </w:p>
    <w:p w14:paraId="7411E95A" w14:textId="77777777" w:rsidR="004F75DF" w:rsidRDefault="0013698B">
      <w:pPr>
        <w:pStyle w:val="2"/>
        <w:numPr>
          <w:ilvl w:val="0"/>
          <w:numId w:val="38"/>
        </w:numPr>
        <w:tabs>
          <w:tab w:val="left" w:pos="1574"/>
        </w:tabs>
        <w:spacing w:before="201"/>
        <w:ind w:left="1574" w:hanging="301"/>
      </w:pPr>
      <w:r>
        <w:t>гражданского</w:t>
      </w:r>
      <w:r>
        <w:rPr>
          <w:spacing w:val="-17"/>
        </w:rPr>
        <w:t xml:space="preserve"> </w:t>
      </w:r>
      <w:r>
        <w:rPr>
          <w:spacing w:val="-2"/>
        </w:rPr>
        <w:t>воспитания:</w:t>
      </w:r>
    </w:p>
    <w:p w14:paraId="6E322890" w14:textId="77777777" w:rsidR="004F75DF" w:rsidRDefault="0013698B">
      <w:pPr>
        <w:pStyle w:val="a3"/>
        <w:spacing w:before="196"/>
        <w:ind w:right="1123" w:firstLine="600"/>
        <w:jc w:val="left"/>
      </w:pPr>
      <w:r>
        <w:t>готовность</w:t>
      </w:r>
      <w:r>
        <w:rPr>
          <w:spacing w:val="40"/>
        </w:rPr>
        <w:t xml:space="preserve"> </w:t>
      </w:r>
      <w:r>
        <w:t>к</w:t>
      </w:r>
      <w:r>
        <w:rPr>
          <w:spacing w:val="80"/>
        </w:rPr>
        <w:t xml:space="preserve"> </w:t>
      </w:r>
      <w:r>
        <w:t>выполнению</w:t>
      </w:r>
      <w:r>
        <w:rPr>
          <w:spacing w:val="80"/>
        </w:rPr>
        <w:t xml:space="preserve"> </w:t>
      </w:r>
      <w:r>
        <w:t>обязанностей</w:t>
      </w:r>
      <w:r>
        <w:rPr>
          <w:spacing w:val="40"/>
        </w:rPr>
        <w:t xml:space="preserve"> </w:t>
      </w:r>
      <w:r>
        <w:t>гражданина</w:t>
      </w:r>
      <w:r>
        <w:rPr>
          <w:spacing w:val="80"/>
        </w:rPr>
        <w:t xml:space="preserve"> </w:t>
      </w:r>
      <w:r>
        <w:t>и</w:t>
      </w:r>
      <w:r>
        <w:rPr>
          <w:spacing w:val="40"/>
        </w:rPr>
        <w:t xml:space="preserve"> </w:t>
      </w:r>
      <w:r>
        <w:t>реализации</w:t>
      </w:r>
      <w:r>
        <w:rPr>
          <w:spacing w:val="40"/>
        </w:rPr>
        <w:t xml:space="preserve"> </w:t>
      </w:r>
      <w:r>
        <w:t>его прав, уважение прав, свобод и законных интересов других людей;</w:t>
      </w:r>
    </w:p>
    <w:p w14:paraId="154B1AB8" w14:textId="77777777" w:rsidR="004F75DF" w:rsidRDefault="0013698B">
      <w:pPr>
        <w:pStyle w:val="a3"/>
        <w:spacing w:before="202"/>
        <w:ind w:right="1137" w:firstLine="60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7D4CC8CD" w14:textId="77777777" w:rsidR="004F75DF" w:rsidRDefault="0013698B">
      <w:pPr>
        <w:pStyle w:val="a3"/>
        <w:spacing w:before="200"/>
        <w:ind w:right="1136" w:firstLine="600"/>
      </w:pPr>
      <w:r>
        <w:t>активное участие в</w:t>
      </w:r>
      <w:r>
        <w:rPr>
          <w:spacing w:val="-5"/>
        </w:rPr>
        <w:t xml:space="preserve"> </w:t>
      </w:r>
      <w:r>
        <w:t>музыкально-культурной</w:t>
      </w:r>
      <w:r>
        <w:rPr>
          <w:spacing w:val="-3"/>
        </w:rPr>
        <w:t xml:space="preserve"> </w:t>
      </w:r>
      <w:r>
        <w:t>жизни</w:t>
      </w:r>
      <w:r>
        <w:rPr>
          <w:spacing w:val="-3"/>
        </w:rPr>
        <w:t xml:space="preserve"> </w:t>
      </w:r>
      <w:r>
        <w:t>семьи,</w:t>
      </w:r>
      <w:r>
        <w:rPr>
          <w:spacing w:val="-1"/>
        </w:rPr>
        <w:t xml:space="preserve"> </w:t>
      </w:r>
      <w:r>
        <w:t xml:space="preserve">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w:t>
      </w:r>
      <w:r>
        <w:rPr>
          <w:spacing w:val="-2"/>
        </w:rPr>
        <w:t>мероприятий.</w:t>
      </w:r>
    </w:p>
    <w:p w14:paraId="05C05703" w14:textId="77777777" w:rsidR="004F75DF" w:rsidRDefault="0013698B">
      <w:pPr>
        <w:pStyle w:val="2"/>
        <w:numPr>
          <w:ilvl w:val="0"/>
          <w:numId w:val="38"/>
        </w:numPr>
        <w:tabs>
          <w:tab w:val="left" w:pos="1574"/>
        </w:tabs>
        <w:spacing w:before="205"/>
        <w:ind w:left="1574" w:hanging="301"/>
      </w:pPr>
      <w:r>
        <w:rPr>
          <w:spacing w:val="-2"/>
        </w:rPr>
        <w:t>духовно-нравственного</w:t>
      </w:r>
      <w:r>
        <w:rPr>
          <w:spacing w:val="16"/>
        </w:rPr>
        <w:t xml:space="preserve"> </w:t>
      </w:r>
      <w:r>
        <w:rPr>
          <w:spacing w:val="-2"/>
        </w:rPr>
        <w:t>воспитания:</w:t>
      </w:r>
    </w:p>
    <w:p w14:paraId="3ED6CF5A" w14:textId="77777777" w:rsidR="004F75DF" w:rsidRDefault="0013698B">
      <w:pPr>
        <w:pStyle w:val="a3"/>
        <w:spacing w:before="197"/>
        <w:ind w:right="1123" w:firstLine="600"/>
        <w:jc w:val="left"/>
      </w:pPr>
      <w:r>
        <w:t>ориентация</w:t>
      </w:r>
      <w:r>
        <w:rPr>
          <w:spacing w:val="39"/>
        </w:rPr>
        <w:t xml:space="preserve"> </w:t>
      </w:r>
      <w:r>
        <w:t>на</w:t>
      </w:r>
      <w:r>
        <w:rPr>
          <w:spacing w:val="39"/>
        </w:rPr>
        <w:t xml:space="preserve"> </w:t>
      </w:r>
      <w:r>
        <w:t>моральные</w:t>
      </w:r>
      <w:r>
        <w:rPr>
          <w:spacing w:val="39"/>
        </w:rPr>
        <w:t xml:space="preserve"> </w:t>
      </w:r>
      <w:r>
        <w:t>ценности</w:t>
      </w:r>
      <w:r>
        <w:rPr>
          <w:spacing w:val="38"/>
        </w:rPr>
        <w:t xml:space="preserve"> </w:t>
      </w:r>
      <w:r>
        <w:t>и</w:t>
      </w:r>
      <w:r>
        <w:rPr>
          <w:spacing w:val="40"/>
        </w:rPr>
        <w:t xml:space="preserve"> </w:t>
      </w:r>
      <w:r>
        <w:t>нормы</w:t>
      </w:r>
      <w:r>
        <w:rPr>
          <w:spacing w:val="39"/>
        </w:rPr>
        <w:t xml:space="preserve"> </w:t>
      </w:r>
      <w:r>
        <w:t>в</w:t>
      </w:r>
      <w:r>
        <w:rPr>
          <w:spacing w:val="37"/>
        </w:rPr>
        <w:t xml:space="preserve"> </w:t>
      </w:r>
      <w:r>
        <w:t>ситуациях</w:t>
      </w:r>
      <w:r>
        <w:rPr>
          <w:spacing w:val="34"/>
        </w:rPr>
        <w:t xml:space="preserve"> </w:t>
      </w:r>
      <w:r>
        <w:t xml:space="preserve">нравственного </w:t>
      </w:r>
      <w:r>
        <w:rPr>
          <w:spacing w:val="-2"/>
        </w:rPr>
        <w:t>выбора;</w:t>
      </w:r>
    </w:p>
    <w:p w14:paraId="51DD918D" w14:textId="77777777" w:rsidR="004F75DF" w:rsidRDefault="004F75DF">
      <w:pPr>
        <w:sectPr w:rsidR="004F75DF">
          <w:pgSz w:w="11910" w:h="16390"/>
          <w:pgMar w:top="980" w:right="0" w:bottom="280" w:left="460" w:header="723" w:footer="0" w:gutter="0"/>
          <w:cols w:space="720"/>
        </w:sectPr>
      </w:pPr>
    </w:p>
    <w:p w14:paraId="3C25B09B" w14:textId="77777777" w:rsidR="004F75DF" w:rsidRDefault="004F75DF">
      <w:pPr>
        <w:pStyle w:val="a3"/>
        <w:ind w:left="0"/>
        <w:jc w:val="left"/>
      </w:pPr>
    </w:p>
    <w:p w14:paraId="0CF4F0BF" w14:textId="77777777" w:rsidR="004F75DF" w:rsidRDefault="004F75DF">
      <w:pPr>
        <w:pStyle w:val="a3"/>
        <w:spacing w:before="60"/>
        <w:ind w:left="0"/>
        <w:jc w:val="left"/>
      </w:pPr>
    </w:p>
    <w:p w14:paraId="2BC478F9" w14:textId="77777777" w:rsidR="004F75DF" w:rsidRDefault="0013698B">
      <w:pPr>
        <w:pStyle w:val="a3"/>
        <w:spacing w:line="242" w:lineRule="auto"/>
        <w:ind w:right="1129" w:firstLine="600"/>
      </w:pPr>
      <w:r>
        <w:t>готовность воспринимать музыкальное искусство с учетом моральныхи духовных ценностей этического и религиозного контекста, социально- исторических особенностей этики и эстетики;</w:t>
      </w:r>
    </w:p>
    <w:p w14:paraId="2B61BB08" w14:textId="77777777" w:rsidR="004F75DF" w:rsidRDefault="0013698B">
      <w:pPr>
        <w:pStyle w:val="a3"/>
        <w:spacing w:before="191"/>
        <w:ind w:right="1135" w:firstLine="600"/>
      </w:pPr>
      <w:r>
        <w:t xml:space="preserve">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w:t>
      </w:r>
      <w:r>
        <w:rPr>
          <w:spacing w:val="-2"/>
        </w:rPr>
        <w:t>конкурсов.</w:t>
      </w:r>
    </w:p>
    <w:p w14:paraId="5F50DBD3" w14:textId="77777777" w:rsidR="004F75DF" w:rsidRDefault="0013698B">
      <w:pPr>
        <w:pStyle w:val="2"/>
        <w:numPr>
          <w:ilvl w:val="0"/>
          <w:numId w:val="38"/>
        </w:numPr>
        <w:tabs>
          <w:tab w:val="left" w:pos="1574"/>
        </w:tabs>
        <w:spacing w:before="206"/>
        <w:ind w:left="1574" w:hanging="301"/>
      </w:pPr>
      <w:r>
        <w:rPr>
          <w:spacing w:val="-2"/>
        </w:rPr>
        <w:t>эстетического</w:t>
      </w:r>
      <w:r>
        <w:rPr>
          <w:spacing w:val="7"/>
        </w:rPr>
        <w:t xml:space="preserve"> </w:t>
      </w:r>
      <w:r>
        <w:rPr>
          <w:spacing w:val="-2"/>
        </w:rPr>
        <w:t>воспитания:</w:t>
      </w:r>
    </w:p>
    <w:p w14:paraId="3C0E1727" w14:textId="77777777" w:rsidR="004F75DF" w:rsidRDefault="0013698B">
      <w:pPr>
        <w:pStyle w:val="a3"/>
        <w:spacing w:before="196"/>
        <w:ind w:right="1132" w:firstLine="600"/>
      </w:pPr>
      <w:r>
        <w:t>восприимчивость</w:t>
      </w:r>
      <w:r>
        <w:rPr>
          <w:spacing w:val="-8"/>
        </w:rPr>
        <w:t xml:space="preserve"> </w:t>
      </w:r>
      <w:r>
        <w:t>к</w:t>
      </w:r>
      <w:r>
        <w:rPr>
          <w:spacing w:val="-6"/>
        </w:rPr>
        <w:t xml:space="preserve"> </w:t>
      </w:r>
      <w:r>
        <w:t>различным</w:t>
      </w:r>
      <w:r>
        <w:rPr>
          <w:spacing w:val="-5"/>
        </w:rPr>
        <w:t xml:space="preserve"> </w:t>
      </w:r>
      <w:r>
        <w:t>видам</w:t>
      </w:r>
      <w:r>
        <w:rPr>
          <w:spacing w:val="-4"/>
        </w:rPr>
        <w:t xml:space="preserve"> </w:t>
      </w:r>
      <w:r>
        <w:t>искусства, умение</w:t>
      </w:r>
      <w:r>
        <w:rPr>
          <w:spacing w:val="-5"/>
        </w:rPr>
        <w:t xml:space="preserve"> </w:t>
      </w:r>
      <w:r>
        <w:t>видеть</w:t>
      </w:r>
      <w:r>
        <w:rPr>
          <w:spacing w:val="-8"/>
        </w:rPr>
        <w:t xml:space="preserve"> </w:t>
      </w:r>
      <w:r>
        <w:t>прекрасное в окружающей действительности, готовность прислушиваться к природе, людям, самому себе;</w:t>
      </w:r>
    </w:p>
    <w:p w14:paraId="039B036C" w14:textId="77777777" w:rsidR="004F75DF" w:rsidRDefault="0013698B">
      <w:pPr>
        <w:pStyle w:val="a3"/>
        <w:spacing w:before="201"/>
        <w:ind w:left="1273"/>
        <w:jc w:val="left"/>
      </w:pPr>
      <w:r>
        <w:t>осознание</w:t>
      </w:r>
      <w:r>
        <w:rPr>
          <w:spacing w:val="-10"/>
        </w:rPr>
        <w:t xml:space="preserve"> </w:t>
      </w:r>
      <w:r>
        <w:t>ценности</w:t>
      </w:r>
      <w:r>
        <w:rPr>
          <w:spacing w:val="-11"/>
        </w:rPr>
        <w:t xml:space="preserve"> </w:t>
      </w:r>
      <w:r>
        <w:t>творчества,</w:t>
      </w:r>
      <w:r>
        <w:rPr>
          <w:spacing w:val="-7"/>
        </w:rPr>
        <w:t xml:space="preserve"> </w:t>
      </w:r>
      <w:r>
        <w:rPr>
          <w:spacing w:val="-2"/>
        </w:rPr>
        <w:t>таланта;</w:t>
      </w:r>
    </w:p>
    <w:p w14:paraId="6CDEE7F3" w14:textId="77777777" w:rsidR="004F75DF" w:rsidRDefault="0013698B">
      <w:pPr>
        <w:pStyle w:val="a3"/>
        <w:spacing w:before="202"/>
        <w:ind w:right="1143" w:firstLine="600"/>
      </w:pPr>
      <w:r>
        <w:t>осознание важности музыкального искусства как средства коммуникации</w:t>
      </w:r>
      <w:r>
        <w:rPr>
          <w:spacing w:val="40"/>
        </w:rPr>
        <w:t xml:space="preserve"> </w:t>
      </w:r>
      <w:r>
        <w:t>и самовыражения;</w:t>
      </w:r>
    </w:p>
    <w:p w14:paraId="3E754B71" w14:textId="77777777" w:rsidR="004F75DF" w:rsidRDefault="0013698B">
      <w:pPr>
        <w:pStyle w:val="a3"/>
        <w:spacing w:before="196" w:line="242" w:lineRule="auto"/>
        <w:ind w:right="1142" w:firstLine="600"/>
      </w:pPr>
      <w:r>
        <w:t>понимание ценности отечественного и мирового искусства, роли этнических культурных традиций и народного творчества;</w:t>
      </w:r>
    </w:p>
    <w:p w14:paraId="34DBF2C3" w14:textId="77777777" w:rsidR="004F75DF" w:rsidRDefault="0013698B">
      <w:pPr>
        <w:pStyle w:val="a3"/>
        <w:spacing w:before="194"/>
        <w:ind w:left="1273"/>
        <w:jc w:val="left"/>
      </w:pPr>
      <w:r>
        <w:t>стремление</w:t>
      </w:r>
      <w:r>
        <w:rPr>
          <w:spacing w:val="-6"/>
        </w:rPr>
        <w:t xml:space="preserve"> </w:t>
      </w:r>
      <w:r>
        <w:t>к</w:t>
      </w:r>
      <w:r>
        <w:rPr>
          <w:spacing w:val="-7"/>
        </w:rPr>
        <w:t xml:space="preserve"> </w:t>
      </w:r>
      <w:r>
        <w:t>самовыражению</w:t>
      </w:r>
      <w:r>
        <w:rPr>
          <w:spacing w:val="-8"/>
        </w:rPr>
        <w:t xml:space="preserve"> </w:t>
      </w:r>
      <w:r>
        <w:t>в</w:t>
      </w:r>
      <w:r>
        <w:rPr>
          <w:spacing w:val="-8"/>
        </w:rPr>
        <w:t xml:space="preserve"> </w:t>
      </w:r>
      <w:r>
        <w:t>разных</w:t>
      </w:r>
      <w:r>
        <w:rPr>
          <w:spacing w:val="-7"/>
        </w:rPr>
        <w:t xml:space="preserve"> </w:t>
      </w:r>
      <w:r>
        <w:t>видах</w:t>
      </w:r>
      <w:r>
        <w:rPr>
          <w:spacing w:val="-10"/>
        </w:rPr>
        <w:t xml:space="preserve"> </w:t>
      </w:r>
      <w:r>
        <w:rPr>
          <w:spacing w:val="-2"/>
        </w:rPr>
        <w:t>искусства.</w:t>
      </w:r>
    </w:p>
    <w:p w14:paraId="74FCEBF8" w14:textId="77777777" w:rsidR="004F75DF" w:rsidRDefault="0013698B">
      <w:pPr>
        <w:pStyle w:val="2"/>
        <w:numPr>
          <w:ilvl w:val="0"/>
          <w:numId w:val="38"/>
        </w:numPr>
        <w:tabs>
          <w:tab w:val="left" w:pos="1574"/>
        </w:tabs>
        <w:spacing w:before="206"/>
        <w:ind w:left="1574" w:hanging="301"/>
      </w:pPr>
      <w:r>
        <w:t>ценности</w:t>
      </w:r>
      <w:r>
        <w:rPr>
          <w:spacing w:val="-10"/>
        </w:rPr>
        <w:t xml:space="preserve"> </w:t>
      </w:r>
      <w:r>
        <w:t>научного</w:t>
      </w:r>
      <w:r>
        <w:rPr>
          <w:spacing w:val="-12"/>
        </w:rPr>
        <w:t xml:space="preserve"> </w:t>
      </w:r>
      <w:r>
        <w:rPr>
          <w:spacing w:val="-2"/>
        </w:rPr>
        <w:t>познания:</w:t>
      </w:r>
    </w:p>
    <w:p w14:paraId="25F56DB9" w14:textId="77777777" w:rsidR="004F75DF" w:rsidRDefault="0013698B">
      <w:pPr>
        <w:pStyle w:val="a3"/>
        <w:spacing w:before="197"/>
        <w:ind w:right="1137" w:firstLine="60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w:t>
      </w:r>
      <w:r>
        <w:rPr>
          <w:spacing w:val="-4"/>
        </w:rPr>
        <w:t xml:space="preserve"> </w:t>
      </w:r>
      <w:r>
        <w:t>человека с природной, социальной, культурной средой;</w:t>
      </w:r>
    </w:p>
    <w:p w14:paraId="537F29F2" w14:textId="77777777" w:rsidR="004F75DF" w:rsidRDefault="0013698B">
      <w:pPr>
        <w:pStyle w:val="a3"/>
        <w:spacing w:before="201"/>
        <w:ind w:right="1139" w:firstLine="600"/>
      </w:pPr>
      <w:r>
        <w:t>овладение музыкальным языком, навыками познания музыки как искусства интонируемого смысла;</w:t>
      </w:r>
    </w:p>
    <w:p w14:paraId="50791DA7" w14:textId="77777777" w:rsidR="004F75DF" w:rsidRDefault="0013698B">
      <w:pPr>
        <w:pStyle w:val="a3"/>
        <w:spacing w:before="196"/>
        <w:ind w:right="1136" w:firstLine="600"/>
      </w:pPr>
      <w:r>
        <w:t xml:space="preserve">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w:t>
      </w:r>
      <w:r>
        <w:rPr>
          <w:spacing w:val="-2"/>
        </w:rPr>
        <w:t>терминологии.</w:t>
      </w:r>
    </w:p>
    <w:p w14:paraId="5173695B" w14:textId="77777777" w:rsidR="004F75DF" w:rsidRDefault="0013698B">
      <w:pPr>
        <w:pStyle w:val="2"/>
        <w:numPr>
          <w:ilvl w:val="0"/>
          <w:numId w:val="38"/>
        </w:numPr>
        <w:tabs>
          <w:tab w:val="left" w:pos="1699"/>
        </w:tabs>
        <w:spacing w:before="210"/>
        <w:ind w:left="673" w:right="1141" w:firstLine="600"/>
      </w:pPr>
      <w:r>
        <w:t>физического</w:t>
      </w:r>
      <w:r>
        <w:rPr>
          <w:spacing w:val="80"/>
        </w:rPr>
        <w:t xml:space="preserve"> </w:t>
      </w:r>
      <w:r>
        <w:t>воспитания,</w:t>
      </w:r>
      <w:r>
        <w:rPr>
          <w:spacing w:val="80"/>
        </w:rPr>
        <w:t xml:space="preserve"> </w:t>
      </w:r>
      <w:r>
        <w:t>формирования</w:t>
      </w:r>
      <w:r>
        <w:rPr>
          <w:spacing w:val="80"/>
        </w:rPr>
        <w:t xml:space="preserve"> </w:t>
      </w:r>
      <w:r>
        <w:t>культуры</w:t>
      </w:r>
      <w:r>
        <w:rPr>
          <w:spacing w:val="80"/>
        </w:rPr>
        <w:t xml:space="preserve"> </w:t>
      </w:r>
      <w:r>
        <w:t>здоровья</w:t>
      </w:r>
      <w:r>
        <w:rPr>
          <w:spacing w:val="80"/>
        </w:rPr>
        <w:t xml:space="preserve"> </w:t>
      </w:r>
      <w:r>
        <w:t>и эмоционального благополучия:</w:t>
      </w:r>
    </w:p>
    <w:p w14:paraId="539DB228" w14:textId="77777777" w:rsidR="004F75DF" w:rsidRDefault="0013698B">
      <w:pPr>
        <w:pStyle w:val="a3"/>
        <w:spacing w:before="191"/>
        <w:ind w:right="1141" w:firstLine="600"/>
      </w:pPr>
      <w:r>
        <w:t>осознание ценности жизни с опорой на собственный жизненный опыт и опыт восприятия произведений искусства;</w:t>
      </w:r>
    </w:p>
    <w:p w14:paraId="63C88A29" w14:textId="77777777" w:rsidR="004F75DF" w:rsidRDefault="004F75DF">
      <w:pPr>
        <w:sectPr w:rsidR="004F75DF">
          <w:pgSz w:w="11910" w:h="16390"/>
          <w:pgMar w:top="980" w:right="0" w:bottom="280" w:left="460" w:header="723" w:footer="0" w:gutter="0"/>
          <w:cols w:space="720"/>
        </w:sectPr>
      </w:pPr>
    </w:p>
    <w:p w14:paraId="1F693ABC" w14:textId="77777777" w:rsidR="004F75DF" w:rsidRDefault="004F75DF">
      <w:pPr>
        <w:pStyle w:val="a3"/>
        <w:ind w:left="0"/>
        <w:jc w:val="left"/>
      </w:pPr>
    </w:p>
    <w:p w14:paraId="22FF1118" w14:textId="77777777" w:rsidR="004F75DF" w:rsidRDefault="004F75DF">
      <w:pPr>
        <w:pStyle w:val="a3"/>
        <w:spacing w:before="60"/>
        <w:ind w:left="0"/>
        <w:jc w:val="left"/>
      </w:pPr>
    </w:p>
    <w:p w14:paraId="2E3F948B" w14:textId="77777777" w:rsidR="004F75DF" w:rsidRDefault="0013698B">
      <w:pPr>
        <w:pStyle w:val="a3"/>
        <w:spacing w:line="242" w:lineRule="auto"/>
        <w:ind w:right="1134" w:firstLine="600"/>
      </w:pPr>
      <w:r>
        <w:t xml:space="preserve">соблюдение правил личной безопасности и гигиены, в том числе в процессе музыкально-исполнительской, творческой, исследовательской </w:t>
      </w:r>
      <w:r>
        <w:rPr>
          <w:spacing w:val="-2"/>
        </w:rPr>
        <w:t>деятельности;</w:t>
      </w:r>
    </w:p>
    <w:p w14:paraId="583275A1" w14:textId="77777777" w:rsidR="004F75DF" w:rsidRDefault="0013698B">
      <w:pPr>
        <w:pStyle w:val="a3"/>
        <w:spacing w:before="191"/>
        <w:ind w:right="1139" w:firstLine="600"/>
      </w:pPr>
      <w: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14:paraId="22D7993A" w14:textId="77777777" w:rsidR="004F75DF" w:rsidRDefault="0013698B">
      <w:pPr>
        <w:pStyle w:val="a3"/>
        <w:spacing w:before="201"/>
        <w:ind w:right="1129" w:firstLine="600"/>
      </w:pPr>
      <w:r>
        <w:t>сформированность навыков рефлексии, признание своего права на ошибку и такого же права другого человека.</w:t>
      </w:r>
    </w:p>
    <w:p w14:paraId="441E0396" w14:textId="77777777" w:rsidR="004F75DF" w:rsidRDefault="0013698B">
      <w:pPr>
        <w:pStyle w:val="2"/>
        <w:numPr>
          <w:ilvl w:val="0"/>
          <w:numId w:val="38"/>
        </w:numPr>
        <w:tabs>
          <w:tab w:val="left" w:pos="1574"/>
        </w:tabs>
        <w:spacing w:before="206"/>
        <w:ind w:left="1574" w:hanging="301"/>
      </w:pPr>
      <w:r>
        <w:t>трудового</w:t>
      </w:r>
      <w:r>
        <w:rPr>
          <w:spacing w:val="-15"/>
        </w:rPr>
        <w:t xml:space="preserve"> </w:t>
      </w:r>
      <w:r>
        <w:rPr>
          <w:spacing w:val="-2"/>
        </w:rPr>
        <w:t>воспитания:</w:t>
      </w:r>
    </w:p>
    <w:p w14:paraId="4E7C7033" w14:textId="77777777" w:rsidR="004F75DF" w:rsidRDefault="0013698B">
      <w:pPr>
        <w:pStyle w:val="a3"/>
        <w:spacing w:before="196" w:line="386" w:lineRule="auto"/>
        <w:ind w:left="1273" w:right="1123"/>
        <w:jc w:val="left"/>
      </w:pPr>
      <w:r>
        <w:t>установка</w:t>
      </w:r>
      <w:r>
        <w:rPr>
          <w:spacing w:val="-6"/>
        </w:rPr>
        <w:t xml:space="preserve"> </w:t>
      </w:r>
      <w:r>
        <w:t>на</w:t>
      </w:r>
      <w:r>
        <w:rPr>
          <w:spacing w:val="-6"/>
        </w:rPr>
        <w:t xml:space="preserve"> </w:t>
      </w:r>
      <w:r>
        <w:t>посильное</w:t>
      </w:r>
      <w:r>
        <w:rPr>
          <w:spacing w:val="-6"/>
        </w:rPr>
        <w:t xml:space="preserve"> </w:t>
      </w:r>
      <w:r>
        <w:t>активное</w:t>
      </w:r>
      <w:r>
        <w:rPr>
          <w:spacing w:val="-6"/>
        </w:rPr>
        <w:t xml:space="preserve"> </w:t>
      </w:r>
      <w:r>
        <w:t>участие</w:t>
      </w:r>
      <w:r>
        <w:rPr>
          <w:spacing w:val="-6"/>
        </w:rPr>
        <w:t xml:space="preserve"> </w:t>
      </w:r>
      <w:r>
        <w:t>в</w:t>
      </w:r>
      <w:r>
        <w:rPr>
          <w:spacing w:val="-8"/>
        </w:rPr>
        <w:t xml:space="preserve"> </w:t>
      </w:r>
      <w:r>
        <w:t>практической</w:t>
      </w:r>
      <w:r>
        <w:rPr>
          <w:spacing w:val="-7"/>
        </w:rPr>
        <w:t xml:space="preserve"> </w:t>
      </w:r>
      <w:r>
        <w:t>деятельности; трудолюбие в учебе, настойчивость в достижении поставленных</w:t>
      </w:r>
      <w:r>
        <w:rPr>
          <w:spacing w:val="-2"/>
        </w:rPr>
        <w:t xml:space="preserve"> </w:t>
      </w:r>
      <w:r>
        <w:t>целей;</w:t>
      </w:r>
    </w:p>
    <w:p w14:paraId="16E94526" w14:textId="77777777" w:rsidR="004F75DF" w:rsidRDefault="0013698B">
      <w:pPr>
        <w:pStyle w:val="a3"/>
        <w:tabs>
          <w:tab w:val="left" w:pos="2404"/>
          <w:tab w:val="left" w:pos="2740"/>
          <w:tab w:val="left" w:pos="6117"/>
          <w:tab w:val="left" w:pos="7605"/>
          <w:tab w:val="left" w:pos="8832"/>
          <w:tab w:val="left" w:pos="10157"/>
        </w:tabs>
        <w:spacing w:before="6"/>
        <w:ind w:right="1135" w:firstLine="600"/>
        <w:jc w:val="left"/>
      </w:pPr>
      <w:r>
        <w:rPr>
          <w:spacing w:val="-2"/>
        </w:rPr>
        <w:t>интерес</w:t>
      </w:r>
      <w:r>
        <w:tab/>
      </w:r>
      <w:r>
        <w:rPr>
          <w:spacing w:val="-10"/>
        </w:rPr>
        <w:t>к</w:t>
      </w:r>
      <w:r>
        <w:tab/>
        <w:t>практическому</w:t>
      </w:r>
      <w:r>
        <w:rPr>
          <w:spacing w:val="80"/>
        </w:rPr>
        <w:t xml:space="preserve"> </w:t>
      </w:r>
      <w:r>
        <w:t>изучению</w:t>
      </w:r>
      <w:r>
        <w:tab/>
      </w:r>
      <w:r>
        <w:rPr>
          <w:spacing w:val="-2"/>
        </w:rPr>
        <w:t>профессий</w:t>
      </w:r>
      <w:r>
        <w:tab/>
        <w:t>в</w:t>
      </w:r>
      <w:r>
        <w:rPr>
          <w:spacing w:val="80"/>
        </w:rPr>
        <w:t xml:space="preserve"> </w:t>
      </w:r>
      <w:r>
        <w:t>сфере</w:t>
      </w:r>
      <w:r>
        <w:tab/>
      </w:r>
      <w:r>
        <w:rPr>
          <w:spacing w:val="-2"/>
        </w:rPr>
        <w:t>культуры</w:t>
      </w:r>
      <w:r>
        <w:tab/>
      </w:r>
      <w:r>
        <w:rPr>
          <w:spacing w:val="-10"/>
        </w:rPr>
        <w:t xml:space="preserve">и </w:t>
      </w:r>
      <w:r>
        <w:rPr>
          <w:spacing w:val="-2"/>
        </w:rPr>
        <w:t>искусства;</w:t>
      </w:r>
    </w:p>
    <w:p w14:paraId="0E0E7682" w14:textId="77777777" w:rsidR="004F75DF" w:rsidRDefault="0013698B">
      <w:pPr>
        <w:pStyle w:val="a3"/>
        <w:spacing w:before="201"/>
        <w:ind w:left="1273"/>
        <w:jc w:val="left"/>
      </w:pPr>
      <w:r>
        <w:t>уважение</w:t>
      </w:r>
      <w:r>
        <w:rPr>
          <w:spacing w:val="-5"/>
        </w:rPr>
        <w:t xml:space="preserve"> </w:t>
      </w:r>
      <w:r>
        <w:t>к</w:t>
      </w:r>
      <w:r>
        <w:rPr>
          <w:spacing w:val="-7"/>
        </w:rPr>
        <w:t xml:space="preserve"> </w:t>
      </w:r>
      <w:r>
        <w:t>труду</w:t>
      </w:r>
      <w:r>
        <w:rPr>
          <w:spacing w:val="-10"/>
        </w:rPr>
        <w:t xml:space="preserve"> </w:t>
      </w:r>
      <w:r>
        <w:t>и</w:t>
      </w:r>
      <w:r>
        <w:rPr>
          <w:spacing w:val="-6"/>
        </w:rPr>
        <w:t xml:space="preserve"> </w:t>
      </w:r>
      <w:r>
        <w:t>результатам</w:t>
      </w:r>
      <w:r>
        <w:rPr>
          <w:spacing w:val="-5"/>
        </w:rPr>
        <w:t xml:space="preserve"> </w:t>
      </w:r>
      <w:r>
        <w:t>трудовой</w:t>
      </w:r>
      <w:r>
        <w:rPr>
          <w:spacing w:val="-6"/>
        </w:rPr>
        <w:t xml:space="preserve"> </w:t>
      </w:r>
      <w:r>
        <w:rPr>
          <w:spacing w:val="-2"/>
        </w:rPr>
        <w:t>деятельности.</w:t>
      </w:r>
    </w:p>
    <w:p w14:paraId="5BE51970" w14:textId="77777777" w:rsidR="004F75DF" w:rsidRDefault="0013698B">
      <w:pPr>
        <w:pStyle w:val="2"/>
        <w:numPr>
          <w:ilvl w:val="0"/>
          <w:numId w:val="38"/>
        </w:numPr>
        <w:tabs>
          <w:tab w:val="left" w:pos="1574"/>
        </w:tabs>
        <w:spacing w:before="206"/>
        <w:ind w:left="1574" w:hanging="301"/>
      </w:pPr>
      <w:r>
        <w:rPr>
          <w:spacing w:val="-2"/>
        </w:rPr>
        <w:t>экологического</w:t>
      </w:r>
      <w:r>
        <w:rPr>
          <w:spacing w:val="7"/>
        </w:rPr>
        <w:t xml:space="preserve"> </w:t>
      </w:r>
      <w:r>
        <w:rPr>
          <w:spacing w:val="-2"/>
        </w:rPr>
        <w:t>воспитания:</w:t>
      </w:r>
    </w:p>
    <w:p w14:paraId="7F0DD113" w14:textId="77777777" w:rsidR="004F75DF" w:rsidRDefault="0013698B">
      <w:pPr>
        <w:pStyle w:val="a3"/>
        <w:tabs>
          <w:tab w:val="left" w:pos="2884"/>
          <w:tab w:val="left" w:pos="3949"/>
          <w:tab w:val="left" w:pos="5940"/>
          <w:tab w:val="left" w:pos="7383"/>
          <w:tab w:val="left" w:pos="8832"/>
        </w:tabs>
        <w:spacing w:before="197"/>
        <w:ind w:right="1142" w:firstLine="600"/>
        <w:jc w:val="left"/>
      </w:pPr>
      <w:r>
        <w:rPr>
          <w:spacing w:val="-2"/>
        </w:rPr>
        <w:t>повышение</w:t>
      </w:r>
      <w:r>
        <w:tab/>
      </w:r>
      <w:r>
        <w:rPr>
          <w:spacing w:val="-2"/>
        </w:rPr>
        <w:t>уровня</w:t>
      </w:r>
      <w:r>
        <w:tab/>
      </w:r>
      <w:r>
        <w:rPr>
          <w:spacing w:val="-2"/>
        </w:rPr>
        <w:t>экологической</w:t>
      </w:r>
      <w:r>
        <w:tab/>
      </w:r>
      <w:r>
        <w:rPr>
          <w:spacing w:val="-2"/>
        </w:rPr>
        <w:t>культуры,</w:t>
      </w:r>
      <w:r>
        <w:tab/>
      </w:r>
      <w:r>
        <w:rPr>
          <w:spacing w:val="-2"/>
        </w:rPr>
        <w:t>осознание</w:t>
      </w:r>
      <w:r>
        <w:tab/>
      </w:r>
      <w:r>
        <w:rPr>
          <w:spacing w:val="-2"/>
        </w:rPr>
        <w:t xml:space="preserve">глобального </w:t>
      </w:r>
      <w:r>
        <w:t>характера экологических проблем и путей их решения;</w:t>
      </w:r>
    </w:p>
    <w:p w14:paraId="501ABB9D" w14:textId="77777777" w:rsidR="004F75DF" w:rsidRDefault="0013698B">
      <w:pPr>
        <w:pStyle w:val="a3"/>
        <w:spacing w:before="196"/>
        <w:ind w:left="1273"/>
        <w:jc w:val="left"/>
      </w:pPr>
      <w:r>
        <w:t>нравственно-эстетическое</w:t>
      </w:r>
      <w:r>
        <w:rPr>
          <w:spacing w:val="-12"/>
        </w:rPr>
        <w:t xml:space="preserve"> </w:t>
      </w:r>
      <w:r>
        <w:t>отношение</w:t>
      </w:r>
      <w:r>
        <w:rPr>
          <w:spacing w:val="-12"/>
        </w:rPr>
        <w:t xml:space="preserve"> </w:t>
      </w:r>
      <w:r>
        <w:t>к</w:t>
      </w:r>
      <w:r>
        <w:rPr>
          <w:spacing w:val="-12"/>
        </w:rPr>
        <w:t xml:space="preserve"> </w:t>
      </w:r>
      <w:r>
        <w:rPr>
          <w:spacing w:val="-2"/>
        </w:rPr>
        <w:t>природе,</w:t>
      </w:r>
    </w:p>
    <w:p w14:paraId="2C9C5DAA" w14:textId="77777777" w:rsidR="004F75DF" w:rsidRDefault="0013698B">
      <w:pPr>
        <w:pStyle w:val="a3"/>
        <w:spacing w:before="201"/>
        <w:ind w:right="1123" w:firstLine="600"/>
        <w:jc w:val="left"/>
      </w:pPr>
      <w:r>
        <w:t xml:space="preserve">участие в экологических проектах через различные формы музыкального </w:t>
      </w:r>
      <w:r>
        <w:rPr>
          <w:spacing w:val="-2"/>
        </w:rPr>
        <w:t>творчества</w:t>
      </w:r>
    </w:p>
    <w:p w14:paraId="05C1FE41" w14:textId="77777777" w:rsidR="004F75DF" w:rsidRDefault="0013698B">
      <w:pPr>
        <w:pStyle w:val="2"/>
        <w:numPr>
          <w:ilvl w:val="0"/>
          <w:numId w:val="38"/>
        </w:numPr>
        <w:tabs>
          <w:tab w:val="left" w:pos="1656"/>
        </w:tabs>
        <w:spacing w:before="206"/>
        <w:ind w:left="673" w:right="1143" w:firstLine="600"/>
      </w:pPr>
      <w:r>
        <w:t>адаптации</w:t>
      </w:r>
      <w:r>
        <w:rPr>
          <w:spacing w:val="40"/>
        </w:rPr>
        <w:t xml:space="preserve"> </w:t>
      </w:r>
      <w:r>
        <w:t>к</w:t>
      </w:r>
      <w:r>
        <w:rPr>
          <w:spacing w:val="40"/>
        </w:rPr>
        <w:t xml:space="preserve"> </w:t>
      </w:r>
      <w:r>
        <w:t>изменяющимся</w:t>
      </w:r>
      <w:r>
        <w:rPr>
          <w:spacing w:val="40"/>
        </w:rPr>
        <w:t xml:space="preserve"> </w:t>
      </w:r>
      <w:r>
        <w:t>условиям</w:t>
      </w:r>
      <w:r>
        <w:rPr>
          <w:spacing w:val="40"/>
        </w:rPr>
        <w:t xml:space="preserve"> </w:t>
      </w:r>
      <w:r>
        <w:t>социальной</w:t>
      </w:r>
      <w:r>
        <w:rPr>
          <w:spacing w:val="40"/>
        </w:rPr>
        <w:t xml:space="preserve"> </w:t>
      </w:r>
      <w:r>
        <w:t>и</w:t>
      </w:r>
      <w:r>
        <w:rPr>
          <w:spacing w:val="40"/>
        </w:rPr>
        <w:t xml:space="preserve"> </w:t>
      </w:r>
      <w:r>
        <w:t xml:space="preserve">природной </w:t>
      </w:r>
      <w:r>
        <w:rPr>
          <w:spacing w:val="-2"/>
        </w:rPr>
        <w:t>среды:</w:t>
      </w:r>
    </w:p>
    <w:p w14:paraId="7E43BFA1" w14:textId="77777777" w:rsidR="004F75DF" w:rsidRDefault="0013698B">
      <w:pPr>
        <w:pStyle w:val="a3"/>
        <w:spacing w:before="197"/>
        <w:ind w:right="1140" w:firstLine="600"/>
      </w:pPr>
      <w:r>
        <w:t>освоение обучающимися социального</w:t>
      </w:r>
      <w:r>
        <w:rPr>
          <w:spacing w:val="-1"/>
        </w:rPr>
        <w:t xml:space="preserve"> </w:t>
      </w:r>
      <w:r>
        <w:t>опыта, основных</w:t>
      </w:r>
      <w:r>
        <w:rPr>
          <w:spacing w:val="-5"/>
        </w:rPr>
        <w:t xml:space="preserve"> </w:t>
      </w:r>
      <w:r>
        <w:t>социальных</w:t>
      </w:r>
      <w:r>
        <w:rPr>
          <w:spacing w:val="-5"/>
        </w:rPr>
        <w:t xml:space="preserve"> </w:t>
      </w:r>
      <w:r>
        <w:t>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081B704A" w14:textId="77777777" w:rsidR="004F75DF" w:rsidRDefault="0013698B">
      <w:pPr>
        <w:pStyle w:val="a3"/>
        <w:spacing w:before="200"/>
        <w:ind w:right="1132" w:firstLine="600"/>
      </w:pPr>
      <w:r>
        <w:t>стремление перенимать опыт, учиться у других людей – как взрослых, так и</w:t>
      </w:r>
      <w:r>
        <w:rPr>
          <w:spacing w:val="-4"/>
        </w:rPr>
        <w:t xml:space="preserve"> </w:t>
      </w:r>
      <w:r>
        <w:t>сверстников,</w:t>
      </w:r>
      <w:r>
        <w:rPr>
          <w:spacing w:val="-1"/>
        </w:rPr>
        <w:t xml:space="preserve"> </w:t>
      </w:r>
      <w:r>
        <w:t>в</w:t>
      </w:r>
      <w:r>
        <w:rPr>
          <w:spacing w:val="-5"/>
        </w:rPr>
        <w:t xml:space="preserve"> </w:t>
      </w:r>
      <w:r>
        <w:t>том</w:t>
      </w:r>
      <w:r>
        <w:rPr>
          <w:spacing w:val="-2"/>
        </w:rPr>
        <w:t xml:space="preserve"> </w:t>
      </w:r>
      <w:r>
        <w:t>числе</w:t>
      </w:r>
      <w:r>
        <w:rPr>
          <w:spacing w:val="-3"/>
        </w:rPr>
        <w:t xml:space="preserve"> </w:t>
      </w:r>
      <w:r>
        <w:t>в</w:t>
      </w:r>
      <w:r>
        <w:rPr>
          <w:spacing w:val="-5"/>
        </w:rPr>
        <w:t xml:space="preserve"> </w:t>
      </w:r>
      <w:r>
        <w:t>разнообразных</w:t>
      </w:r>
      <w:r>
        <w:rPr>
          <w:spacing w:val="-8"/>
        </w:rPr>
        <w:t xml:space="preserve"> </w:t>
      </w:r>
      <w:r>
        <w:t>проявлениях</w:t>
      </w:r>
      <w:r>
        <w:rPr>
          <w:spacing w:val="-8"/>
        </w:rPr>
        <w:t xml:space="preserve"> </w:t>
      </w:r>
      <w:r>
        <w:t>творчества,</w:t>
      </w:r>
      <w:r>
        <w:rPr>
          <w:spacing w:val="-1"/>
        </w:rPr>
        <w:t xml:space="preserve"> </w:t>
      </w:r>
      <w:r>
        <w:t>овладения различными навыками в сфере музыкального и других видов искусства;</w:t>
      </w:r>
    </w:p>
    <w:p w14:paraId="1FAF7078" w14:textId="77777777" w:rsidR="004F75DF" w:rsidRDefault="0013698B">
      <w:pPr>
        <w:pStyle w:val="a3"/>
        <w:spacing w:before="201"/>
        <w:ind w:right="1142" w:firstLine="60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287A7E2B" w14:textId="77777777" w:rsidR="004F75DF" w:rsidRDefault="004F75DF">
      <w:pPr>
        <w:sectPr w:rsidR="004F75DF">
          <w:pgSz w:w="11910" w:h="16390"/>
          <w:pgMar w:top="980" w:right="0" w:bottom="280" w:left="460" w:header="723" w:footer="0" w:gutter="0"/>
          <w:cols w:space="720"/>
        </w:sectPr>
      </w:pPr>
    </w:p>
    <w:p w14:paraId="7E46F18A" w14:textId="77777777" w:rsidR="004F75DF" w:rsidRDefault="004F75DF">
      <w:pPr>
        <w:pStyle w:val="a3"/>
        <w:ind w:left="0"/>
        <w:jc w:val="left"/>
      </w:pPr>
    </w:p>
    <w:p w14:paraId="02AD24A3" w14:textId="77777777" w:rsidR="004F75DF" w:rsidRDefault="004F75DF">
      <w:pPr>
        <w:pStyle w:val="a3"/>
        <w:spacing w:before="60"/>
        <w:ind w:left="0"/>
        <w:jc w:val="left"/>
      </w:pPr>
    </w:p>
    <w:p w14:paraId="47632B1A" w14:textId="77777777" w:rsidR="004F75DF" w:rsidRDefault="0013698B">
      <w:pPr>
        <w:pStyle w:val="a3"/>
        <w:ind w:right="1137" w:firstLine="60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42794C87" w14:textId="77777777" w:rsidR="004F75DF" w:rsidRDefault="0013698B">
      <w:pPr>
        <w:pStyle w:val="1"/>
        <w:spacing w:before="206"/>
        <w:ind w:left="793"/>
      </w:pPr>
      <w:r>
        <w:t>МЕТАПРЕДМЕТНЫЕ</w:t>
      </w:r>
      <w:r>
        <w:rPr>
          <w:spacing w:val="-16"/>
        </w:rPr>
        <w:t xml:space="preserve"> </w:t>
      </w:r>
      <w:r>
        <w:rPr>
          <w:spacing w:val="-2"/>
        </w:rPr>
        <w:t>РЕЗУЛЬТАТЫ</w:t>
      </w:r>
    </w:p>
    <w:p w14:paraId="4279BDD8" w14:textId="77777777" w:rsidR="004F75DF" w:rsidRDefault="0013698B">
      <w:pPr>
        <w:pStyle w:val="2"/>
        <w:spacing w:before="201" w:line="391" w:lineRule="auto"/>
        <w:ind w:left="1273" w:right="4126" w:hanging="480"/>
      </w:pPr>
      <w:r>
        <w:t>Познавательные</w:t>
      </w:r>
      <w:r>
        <w:rPr>
          <w:spacing w:val="-14"/>
        </w:rPr>
        <w:t xml:space="preserve"> </w:t>
      </w:r>
      <w:r>
        <w:t>универсальные</w:t>
      </w:r>
      <w:r>
        <w:rPr>
          <w:spacing w:val="-14"/>
        </w:rPr>
        <w:t xml:space="preserve"> </w:t>
      </w:r>
      <w:r>
        <w:t>учебные</w:t>
      </w:r>
      <w:r>
        <w:rPr>
          <w:spacing w:val="-14"/>
        </w:rPr>
        <w:t xml:space="preserve"> </w:t>
      </w:r>
      <w:r>
        <w:t>действия Базовые логические действия:</w:t>
      </w:r>
    </w:p>
    <w:p w14:paraId="5374E966" w14:textId="77777777" w:rsidR="004F75DF" w:rsidRDefault="0013698B">
      <w:pPr>
        <w:pStyle w:val="a3"/>
        <w:ind w:right="1131" w:firstLine="600"/>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72AD767" w14:textId="77777777" w:rsidR="004F75DF" w:rsidRDefault="0013698B">
      <w:pPr>
        <w:pStyle w:val="a3"/>
        <w:spacing w:before="188" w:line="242" w:lineRule="auto"/>
        <w:ind w:right="1139" w:firstLine="600"/>
      </w:pPr>
      <w:r>
        <w:t>сопоставлять, сравнивать на основании существенных признаков произведения, жанры и стили музыкального и других видов искусства;</w:t>
      </w:r>
    </w:p>
    <w:p w14:paraId="51967318" w14:textId="77777777" w:rsidR="004F75DF" w:rsidRDefault="0013698B">
      <w:pPr>
        <w:pStyle w:val="a3"/>
        <w:spacing w:before="195"/>
        <w:ind w:right="1140" w:firstLine="600"/>
      </w:pPr>
      <w:r>
        <w:t>обнаруживать взаимные влияния отдельных видов, жанров и стилей музыки друг на друга, формулировать гипотезы о взаимосвязях;</w:t>
      </w:r>
    </w:p>
    <w:p w14:paraId="13CA300B" w14:textId="77777777" w:rsidR="004F75DF" w:rsidRDefault="0013698B">
      <w:pPr>
        <w:pStyle w:val="a3"/>
        <w:spacing w:before="201"/>
        <w:ind w:right="1139" w:firstLine="600"/>
      </w:pPr>
      <w:r>
        <w:t>выявлять</w:t>
      </w:r>
      <w:r>
        <w:rPr>
          <w:spacing w:val="-1"/>
        </w:rPr>
        <w:t xml:space="preserve"> </w:t>
      </w:r>
      <w:r>
        <w:t>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4EA1E50B" w14:textId="77777777" w:rsidR="004F75DF" w:rsidRDefault="0013698B">
      <w:pPr>
        <w:pStyle w:val="a3"/>
        <w:spacing w:before="201"/>
        <w:ind w:right="1141" w:firstLine="600"/>
      </w:pPr>
      <w:r>
        <w:t>выявлять и характеризовать существенные признаки конкретного музыкального звучания;</w:t>
      </w:r>
    </w:p>
    <w:p w14:paraId="33DCC90A" w14:textId="77777777" w:rsidR="004F75DF" w:rsidRDefault="0013698B">
      <w:pPr>
        <w:pStyle w:val="a3"/>
        <w:spacing w:before="201"/>
        <w:ind w:right="1144" w:firstLine="600"/>
      </w:pPr>
      <w:r>
        <w:t>самостоятельно обобщать и формулировать выводы по результатам проведенного слухового наблюдения-исследования.</w:t>
      </w:r>
    </w:p>
    <w:p w14:paraId="381949A5" w14:textId="77777777" w:rsidR="004F75DF" w:rsidRDefault="0013698B">
      <w:pPr>
        <w:pStyle w:val="2"/>
        <w:spacing w:before="205"/>
        <w:ind w:left="1273"/>
        <w:jc w:val="left"/>
      </w:pPr>
      <w:r>
        <w:rPr>
          <w:spacing w:val="-2"/>
        </w:rPr>
        <w:t>Базовые</w:t>
      </w:r>
      <w:r>
        <w:rPr>
          <w:spacing w:val="5"/>
        </w:rPr>
        <w:t xml:space="preserve"> </w:t>
      </w:r>
      <w:r>
        <w:rPr>
          <w:spacing w:val="-2"/>
        </w:rPr>
        <w:t>исследовательские</w:t>
      </w:r>
      <w:r>
        <w:rPr>
          <w:spacing w:val="5"/>
        </w:rPr>
        <w:t xml:space="preserve"> </w:t>
      </w:r>
      <w:r>
        <w:rPr>
          <w:spacing w:val="-2"/>
        </w:rPr>
        <w:t>действия:</w:t>
      </w:r>
    </w:p>
    <w:p w14:paraId="3D2AFD95" w14:textId="77777777" w:rsidR="004F75DF" w:rsidRDefault="0013698B">
      <w:pPr>
        <w:pStyle w:val="a3"/>
        <w:tabs>
          <w:tab w:val="left" w:pos="2658"/>
          <w:tab w:val="left" w:pos="4299"/>
          <w:tab w:val="left" w:pos="5368"/>
          <w:tab w:val="left" w:pos="5814"/>
          <w:tab w:val="left" w:pos="7254"/>
          <w:tab w:val="left" w:pos="9153"/>
        </w:tabs>
        <w:spacing w:before="193" w:line="322" w:lineRule="exact"/>
        <w:ind w:left="1273"/>
        <w:jc w:val="left"/>
      </w:pPr>
      <w:r>
        <w:rPr>
          <w:spacing w:val="-2"/>
        </w:rPr>
        <w:t>следовать</w:t>
      </w:r>
      <w:r>
        <w:tab/>
      </w:r>
      <w:r>
        <w:rPr>
          <w:spacing w:val="-2"/>
        </w:rPr>
        <w:t>внутренним</w:t>
      </w:r>
      <w:r>
        <w:tab/>
      </w:r>
      <w:r>
        <w:rPr>
          <w:spacing w:val="-2"/>
        </w:rPr>
        <w:t>слухом</w:t>
      </w:r>
      <w:r>
        <w:tab/>
      </w:r>
      <w:r>
        <w:rPr>
          <w:spacing w:val="-5"/>
        </w:rPr>
        <w:t>за</w:t>
      </w:r>
      <w:r>
        <w:tab/>
      </w:r>
      <w:r>
        <w:rPr>
          <w:spacing w:val="-2"/>
        </w:rPr>
        <w:t>развитием</w:t>
      </w:r>
      <w:r>
        <w:tab/>
      </w:r>
      <w:r>
        <w:rPr>
          <w:spacing w:val="-2"/>
        </w:rPr>
        <w:t>музыкального</w:t>
      </w:r>
      <w:r>
        <w:tab/>
      </w:r>
      <w:r>
        <w:rPr>
          <w:spacing w:val="-2"/>
        </w:rPr>
        <w:t>процесса,</w:t>
      </w:r>
    </w:p>
    <w:p w14:paraId="354F1146" w14:textId="77777777" w:rsidR="004F75DF" w:rsidRDefault="0013698B">
      <w:pPr>
        <w:pStyle w:val="a3"/>
        <w:jc w:val="left"/>
      </w:pPr>
      <w:r>
        <w:t>«наблюдать»</w:t>
      </w:r>
      <w:r>
        <w:rPr>
          <w:spacing w:val="-15"/>
        </w:rPr>
        <w:t xml:space="preserve"> </w:t>
      </w:r>
      <w:r>
        <w:t>звучание</w:t>
      </w:r>
      <w:r>
        <w:rPr>
          <w:spacing w:val="-11"/>
        </w:rPr>
        <w:t xml:space="preserve"> </w:t>
      </w:r>
      <w:r>
        <w:rPr>
          <w:spacing w:val="-2"/>
        </w:rPr>
        <w:t>музыки;</w:t>
      </w:r>
    </w:p>
    <w:p w14:paraId="35568398" w14:textId="77777777" w:rsidR="004F75DF" w:rsidRDefault="0013698B">
      <w:pPr>
        <w:pStyle w:val="a3"/>
        <w:tabs>
          <w:tab w:val="left" w:pos="3379"/>
          <w:tab w:val="left" w:pos="5157"/>
          <w:tab w:val="left" w:pos="6501"/>
          <w:tab w:val="left" w:pos="8476"/>
        </w:tabs>
        <w:spacing w:before="43" w:line="524" w:lineRule="exact"/>
        <w:ind w:left="1273" w:right="1134"/>
        <w:jc w:val="left"/>
      </w:pPr>
      <w:r>
        <w:t xml:space="preserve">использовать вопросы как исследовательский инструмент познания; </w:t>
      </w:r>
      <w:r>
        <w:rPr>
          <w:spacing w:val="-2"/>
        </w:rPr>
        <w:t>формулировать</w:t>
      </w:r>
      <w:r>
        <w:tab/>
      </w:r>
      <w:r>
        <w:rPr>
          <w:spacing w:val="-2"/>
        </w:rPr>
        <w:t>собственные</w:t>
      </w:r>
      <w:r>
        <w:tab/>
      </w:r>
      <w:r>
        <w:rPr>
          <w:spacing w:val="-2"/>
        </w:rPr>
        <w:t>вопросы,</w:t>
      </w:r>
      <w:r>
        <w:tab/>
      </w:r>
      <w:r>
        <w:rPr>
          <w:spacing w:val="-2"/>
        </w:rPr>
        <w:t>фиксирующие</w:t>
      </w:r>
      <w:r>
        <w:tab/>
      </w:r>
      <w:r>
        <w:rPr>
          <w:spacing w:val="-2"/>
        </w:rPr>
        <w:t>несоответствие</w:t>
      </w:r>
    </w:p>
    <w:p w14:paraId="53033DE7" w14:textId="77777777" w:rsidR="004F75DF" w:rsidRDefault="0013698B">
      <w:pPr>
        <w:pStyle w:val="a3"/>
        <w:spacing w:line="277" w:lineRule="exact"/>
        <w:jc w:val="left"/>
      </w:pPr>
      <w:r>
        <w:t>между</w:t>
      </w:r>
      <w:r>
        <w:rPr>
          <w:spacing w:val="52"/>
        </w:rPr>
        <w:t xml:space="preserve"> </w:t>
      </w:r>
      <w:r>
        <w:t>реальным</w:t>
      </w:r>
      <w:r>
        <w:rPr>
          <w:spacing w:val="58"/>
        </w:rPr>
        <w:t xml:space="preserve"> </w:t>
      </w:r>
      <w:r>
        <w:t>и</w:t>
      </w:r>
      <w:r>
        <w:rPr>
          <w:spacing w:val="56"/>
        </w:rPr>
        <w:t xml:space="preserve"> </w:t>
      </w:r>
      <w:r>
        <w:t>желательным</w:t>
      </w:r>
      <w:r>
        <w:rPr>
          <w:spacing w:val="57"/>
        </w:rPr>
        <w:t xml:space="preserve"> </w:t>
      </w:r>
      <w:r>
        <w:t>состоянием</w:t>
      </w:r>
      <w:r>
        <w:rPr>
          <w:spacing w:val="58"/>
        </w:rPr>
        <w:t xml:space="preserve"> </w:t>
      </w:r>
      <w:r>
        <w:t>учебной</w:t>
      </w:r>
      <w:r>
        <w:rPr>
          <w:spacing w:val="56"/>
        </w:rPr>
        <w:t xml:space="preserve"> </w:t>
      </w:r>
      <w:r>
        <w:t>ситуации,</w:t>
      </w:r>
      <w:r>
        <w:rPr>
          <w:spacing w:val="58"/>
        </w:rPr>
        <w:t xml:space="preserve"> </w:t>
      </w:r>
      <w:r>
        <w:rPr>
          <w:spacing w:val="-2"/>
        </w:rPr>
        <w:t>восприятия,</w:t>
      </w:r>
    </w:p>
    <w:p w14:paraId="3E6A9F09" w14:textId="77777777" w:rsidR="004F75DF" w:rsidRDefault="0013698B">
      <w:pPr>
        <w:pStyle w:val="a3"/>
        <w:jc w:val="left"/>
      </w:pPr>
      <w:r>
        <w:t>исполнения</w:t>
      </w:r>
      <w:r>
        <w:rPr>
          <w:spacing w:val="-13"/>
        </w:rPr>
        <w:t xml:space="preserve"> </w:t>
      </w:r>
      <w:r>
        <w:rPr>
          <w:spacing w:val="-2"/>
        </w:rPr>
        <w:t>музыки;</w:t>
      </w:r>
    </w:p>
    <w:p w14:paraId="1B63E720" w14:textId="77777777" w:rsidR="004F75DF" w:rsidRDefault="0013698B">
      <w:pPr>
        <w:pStyle w:val="a3"/>
        <w:spacing w:before="201"/>
        <w:ind w:right="1143" w:firstLine="600"/>
      </w:pPr>
      <w:r>
        <w:t>составлять алгоритм действий и использовать его для решения учебных, в том числе исполнительских и творческих задач;</w:t>
      </w:r>
    </w:p>
    <w:p w14:paraId="62A67BB5" w14:textId="77777777" w:rsidR="004F75DF" w:rsidRDefault="0013698B">
      <w:pPr>
        <w:pStyle w:val="a3"/>
        <w:spacing w:before="201"/>
        <w:ind w:right="1135" w:firstLine="600"/>
      </w:pPr>
      <w:r>
        <w:t>проводить по самостоятельно составленному плану небольшое исследование</w:t>
      </w:r>
      <w:r>
        <w:rPr>
          <w:spacing w:val="71"/>
        </w:rPr>
        <w:t xml:space="preserve"> </w:t>
      </w:r>
      <w:r>
        <w:t>по</w:t>
      </w:r>
      <w:r>
        <w:rPr>
          <w:spacing w:val="71"/>
        </w:rPr>
        <w:t xml:space="preserve"> </w:t>
      </w:r>
      <w:r>
        <w:t>установлению</w:t>
      </w:r>
      <w:r>
        <w:rPr>
          <w:spacing w:val="70"/>
        </w:rPr>
        <w:t xml:space="preserve"> </w:t>
      </w:r>
      <w:r>
        <w:t>особенностей</w:t>
      </w:r>
      <w:r>
        <w:rPr>
          <w:spacing w:val="71"/>
        </w:rPr>
        <w:t xml:space="preserve"> </w:t>
      </w:r>
      <w:r>
        <w:t>музыкально-языковых</w:t>
      </w:r>
      <w:r>
        <w:rPr>
          <w:spacing w:val="66"/>
        </w:rPr>
        <w:t xml:space="preserve"> </w:t>
      </w:r>
      <w:r>
        <w:rPr>
          <w:spacing w:val="-2"/>
        </w:rPr>
        <w:t>единиц,</w:t>
      </w:r>
    </w:p>
    <w:p w14:paraId="27E4BABA" w14:textId="77777777" w:rsidR="004F75DF" w:rsidRDefault="004F75DF">
      <w:pPr>
        <w:sectPr w:rsidR="004F75DF">
          <w:pgSz w:w="11910" w:h="16390"/>
          <w:pgMar w:top="980" w:right="0" w:bottom="280" w:left="460" w:header="723" w:footer="0" w:gutter="0"/>
          <w:cols w:space="720"/>
        </w:sectPr>
      </w:pPr>
    </w:p>
    <w:p w14:paraId="0CDC4199" w14:textId="77777777" w:rsidR="004F75DF" w:rsidRDefault="004F75DF">
      <w:pPr>
        <w:pStyle w:val="a3"/>
        <w:ind w:left="0"/>
        <w:jc w:val="left"/>
      </w:pPr>
    </w:p>
    <w:p w14:paraId="78CD3DC1" w14:textId="77777777" w:rsidR="004F75DF" w:rsidRDefault="004F75DF">
      <w:pPr>
        <w:pStyle w:val="a3"/>
        <w:spacing w:before="60"/>
        <w:ind w:left="0"/>
        <w:jc w:val="left"/>
      </w:pPr>
    </w:p>
    <w:p w14:paraId="74C717A3" w14:textId="77777777" w:rsidR="004F75DF" w:rsidRDefault="0013698B">
      <w:pPr>
        <w:pStyle w:val="a3"/>
        <w:ind w:right="1123"/>
        <w:jc w:val="left"/>
      </w:pPr>
      <w:r>
        <w:t>сравнению</w:t>
      </w:r>
      <w:r>
        <w:rPr>
          <w:spacing w:val="80"/>
        </w:rPr>
        <w:t xml:space="preserve"> </w:t>
      </w:r>
      <w:r>
        <w:t>художественных</w:t>
      </w:r>
      <w:r>
        <w:rPr>
          <w:spacing w:val="80"/>
        </w:rPr>
        <w:t xml:space="preserve"> </w:t>
      </w:r>
      <w:r>
        <w:t>процессов,</w:t>
      </w:r>
      <w:r>
        <w:rPr>
          <w:spacing w:val="80"/>
        </w:rPr>
        <w:t xml:space="preserve"> </w:t>
      </w:r>
      <w:r>
        <w:t>музыкальных</w:t>
      </w:r>
      <w:r>
        <w:rPr>
          <w:spacing w:val="80"/>
        </w:rPr>
        <w:t xml:space="preserve"> </w:t>
      </w:r>
      <w:r>
        <w:t>явлений,</w:t>
      </w:r>
      <w:r>
        <w:rPr>
          <w:spacing w:val="80"/>
        </w:rPr>
        <w:t xml:space="preserve"> </w:t>
      </w:r>
      <w:r>
        <w:t>культурных объектов между собой;</w:t>
      </w:r>
    </w:p>
    <w:p w14:paraId="14E2B23E" w14:textId="77777777" w:rsidR="004F75DF" w:rsidRDefault="0013698B">
      <w:pPr>
        <w:pStyle w:val="a3"/>
        <w:spacing w:before="201"/>
        <w:ind w:right="1144" w:firstLine="600"/>
      </w:pPr>
      <w:r>
        <w:t>самостоятельно формулировать обобщения и выводы по результатам проведенного наблюдения, слухового исследования.</w:t>
      </w:r>
    </w:p>
    <w:p w14:paraId="57DCA8E6" w14:textId="77777777" w:rsidR="004F75DF" w:rsidRDefault="0013698B">
      <w:pPr>
        <w:pStyle w:val="2"/>
        <w:spacing w:before="206"/>
        <w:ind w:left="1273"/>
        <w:jc w:val="left"/>
      </w:pPr>
      <w:r>
        <w:t>Работа</w:t>
      </w:r>
      <w:r>
        <w:rPr>
          <w:spacing w:val="-6"/>
        </w:rPr>
        <w:t xml:space="preserve"> </w:t>
      </w:r>
      <w:r>
        <w:t>с</w:t>
      </w:r>
      <w:r>
        <w:rPr>
          <w:spacing w:val="-5"/>
        </w:rPr>
        <w:t xml:space="preserve"> </w:t>
      </w:r>
      <w:r>
        <w:rPr>
          <w:spacing w:val="-2"/>
        </w:rPr>
        <w:t>информацией:</w:t>
      </w:r>
    </w:p>
    <w:p w14:paraId="4748581F" w14:textId="77777777" w:rsidR="004F75DF" w:rsidRDefault="0013698B">
      <w:pPr>
        <w:pStyle w:val="a3"/>
        <w:spacing w:before="197"/>
        <w:ind w:right="1137" w:firstLine="600"/>
      </w:pPr>
      <w:r>
        <w:t>применять различные методы, инструменты и запросы при поиске и</w:t>
      </w:r>
      <w:r>
        <w:rPr>
          <w:spacing w:val="40"/>
        </w:rPr>
        <w:t xml:space="preserve"> </w:t>
      </w:r>
      <w:r>
        <w:t xml:space="preserve">отборе информации с учетом предложенной учебной задачи и заданных </w:t>
      </w:r>
      <w:r>
        <w:rPr>
          <w:spacing w:val="-2"/>
        </w:rPr>
        <w:t>критериев;</w:t>
      </w:r>
    </w:p>
    <w:p w14:paraId="3D696B90" w14:textId="77777777" w:rsidR="004F75DF" w:rsidRDefault="0013698B">
      <w:pPr>
        <w:pStyle w:val="a3"/>
        <w:spacing w:before="200"/>
        <w:ind w:right="1131" w:firstLine="600"/>
      </w:pPr>
      <w:r>
        <w:t xml:space="preserve">понимать специфику работы с аудиоинформацией, музыкальными </w:t>
      </w:r>
      <w:r>
        <w:rPr>
          <w:spacing w:val="-2"/>
        </w:rPr>
        <w:t>записями;</w:t>
      </w:r>
    </w:p>
    <w:p w14:paraId="10504609" w14:textId="77777777" w:rsidR="004F75DF" w:rsidRDefault="0013698B">
      <w:pPr>
        <w:pStyle w:val="a3"/>
        <w:spacing w:before="197" w:line="242" w:lineRule="auto"/>
        <w:ind w:right="1143" w:firstLine="600"/>
      </w:pPr>
      <w:r>
        <w:t>использовать интонирование для запоминания звуковой информации, музыкальных произведений;</w:t>
      </w:r>
    </w:p>
    <w:p w14:paraId="729B8F1F" w14:textId="77777777" w:rsidR="004F75DF" w:rsidRDefault="0013698B">
      <w:pPr>
        <w:pStyle w:val="a3"/>
        <w:spacing w:before="195"/>
        <w:ind w:right="1134" w:firstLine="60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54CE9FE2" w14:textId="77777777" w:rsidR="004F75DF" w:rsidRDefault="0013698B">
      <w:pPr>
        <w:pStyle w:val="a3"/>
        <w:spacing w:before="200"/>
        <w:ind w:right="1137" w:firstLine="600"/>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15D87240" w14:textId="77777777" w:rsidR="004F75DF" w:rsidRDefault="0013698B">
      <w:pPr>
        <w:pStyle w:val="a3"/>
        <w:spacing w:before="201"/>
        <w:ind w:right="1141" w:firstLine="600"/>
      </w:pPr>
      <w:r>
        <w:t>оценивать надежность информации по критериям, предложенным учителем или сформулированным самостоятельно;</w:t>
      </w:r>
    </w:p>
    <w:p w14:paraId="2BA3D03A" w14:textId="77777777" w:rsidR="004F75DF" w:rsidRDefault="0013698B">
      <w:pPr>
        <w:pStyle w:val="a3"/>
        <w:spacing w:before="201"/>
        <w:ind w:right="1139" w:firstLine="600"/>
      </w:pPr>
      <w:r>
        <w:t>различать тексты информационного и художественного содержания, трансформировать, интерпретировать их в соответствии с учебной задачей;</w:t>
      </w:r>
    </w:p>
    <w:p w14:paraId="467805C8" w14:textId="77777777" w:rsidR="004F75DF" w:rsidRDefault="0013698B">
      <w:pPr>
        <w:pStyle w:val="a3"/>
        <w:spacing w:before="202"/>
        <w:ind w:right="1131" w:firstLine="600"/>
      </w:pPr>
      <w:r>
        <w:t>самостоятельно</w:t>
      </w:r>
      <w:r>
        <w:rPr>
          <w:spacing w:val="-6"/>
        </w:rPr>
        <w:t xml:space="preserve"> </w:t>
      </w:r>
      <w:r>
        <w:t>выбирать</w:t>
      </w:r>
      <w:r>
        <w:rPr>
          <w:spacing w:val="-8"/>
        </w:rPr>
        <w:t xml:space="preserve"> </w:t>
      </w:r>
      <w:r>
        <w:t>оптимальную</w:t>
      </w:r>
      <w:r>
        <w:rPr>
          <w:spacing w:val="-3"/>
        </w:rPr>
        <w:t xml:space="preserve"> </w:t>
      </w:r>
      <w:r>
        <w:t>форму</w:t>
      </w:r>
      <w:r>
        <w:rPr>
          <w:spacing w:val="-10"/>
        </w:rPr>
        <w:t xml:space="preserve"> </w:t>
      </w:r>
      <w:r>
        <w:t>представления</w:t>
      </w:r>
      <w:r>
        <w:rPr>
          <w:spacing w:val="-5"/>
        </w:rPr>
        <w:t xml:space="preserve"> </w:t>
      </w:r>
      <w:r>
        <w:t>информации (текст, таблица, схема, презентация, театрализация) в зависимости от коммуникативной установки.</w:t>
      </w:r>
    </w:p>
    <w:p w14:paraId="058292CA" w14:textId="77777777" w:rsidR="004F75DF" w:rsidRDefault="0013698B">
      <w:pPr>
        <w:pStyle w:val="a3"/>
        <w:spacing w:before="200"/>
        <w:ind w:right="1131" w:firstLine="60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7D460DA5" w14:textId="77777777" w:rsidR="004F75DF" w:rsidRDefault="0013698B">
      <w:pPr>
        <w:pStyle w:val="2"/>
        <w:spacing w:before="205"/>
        <w:ind w:left="793"/>
        <w:jc w:val="left"/>
      </w:pPr>
      <w:r>
        <w:t>Коммуникативные</w:t>
      </w:r>
      <w:r>
        <w:rPr>
          <w:spacing w:val="-17"/>
        </w:rPr>
        <w:t xml:space="preserve"> </w:t>
      </w:r>
      <w:r>
        <w:t>универсальные</w:t>
      </w:r>
      <w:r>
        <w:rPr>
          <w:spacing w:val="-17"/>
        </w:rPr>
        <w:t xml:space="preserve"> </w:t>
      </w:r>
      <w:r>
        <w:t>учебные</w:t>
      </w:r>
      <w:r>
        <w:rPr>
          <w:spacing w:val="-16"/>
        </w:rPr>
        <w:t xml:space="preserve"> </w:t>
      </w:r>
      <w:r>
        <w:rPr>
          <w:spacing w:val="-2"/>
        </w:rPr>
        <w:t>действия</w:t>
      </w:r>
    </w:p>
    <w:p w14:paraId="038670FA" w14:textId="77777777" w:rsidR="004F75DF" w:rsidRDefault="0013698B">
      <w:pPr>
        <w:pStyle w:val="a4"/>
        <w:numPr>
          <w:ilvl w:val="0"/>
          <w:numId w:val="37"/>
        </w:numPr>
        <w:tabs>
          <w:tab w:val="left" w:pos="1574"/>
        </w:tabs>
        <w:spacing w:before="197"/>
        <w:ind w:left="1574" w:hanging="301"/>
        <w:rPr>
          <w:b/>
          <w:sz w:val="28"/>
        </w:rPr>
      </w:pPr>
      <w:r>
        <w:rPr>
          <w:b/>
          <w:sz w:val="28"/>
        </w:rPr>
        <w:t>невербальная</w:t>
      </w:r>
      <w:r>
        <w:rPr>
          <w:b/>
          <w:spacing w:val="-16"/>
          <w:sz w:val="28"/>
        </w:rPr>
        <w:t xml:space="preserve"> </w:t>
      </w:r>
      <w:r>
        <w:rPr>
          <w:b/>
          <w:spacing w:val="-2"/>
          <w:sz w:val="28"/>
        </w:rPr>
        <w:t>коммуникация:</w:t>
      </w:r>
    </w:p>
    <w:p w14:paraId="57A8C803" w14:textId="77777777" w:rsidR="004F75DF" w:rsidRDefault="0013698B">
      <w:pPr>
        <w:pStyle w:val="a3"/>
        <w:spacing w:before="197"/>
        <w:ind w:right="1141" w:firstLine="600"/>
      </w:pPr>
      <w:r>
        <w:t>воспринимать музыку как искусство интонируемого смысла, стремиться понять</w:t>
      </w:r>
      <w:r>
        <w:rPr>
          <w:spacing w:val="58"/>
        </w:rPr>
        <w:t xml:space="preserve">  </w:t>
      </w:r>
      <w:r>
        <w:t>эмоционально-образное</w:t>
      </w:r>
      <w:r>
        <w:rPr>
          <w:spacing w:val="60"/>
        </w:rPr>
        <w:t xml:space="preserve">  </w:t>
      </w:r>
      <w:r>
        <w:t>содержание</w:t>
      </w:r>
      <w:r>
        <w:rPr>
          <w:spacing w:val="60"/>
        </w:rPr>
        <w:t xml:space="preserve">  </w:t>
      </w:r>
      <w:r>
        <w:t>музыкального</w:t>
      </w:r>
      <w:r>
        <w:rPr>
          <w:spacing w:val="60"/>
        </w:rPr>
        <w:t xml:space="preserve">  </w:t>
      </w:r>
      <w:r>
        <w:rPr>
          <w:spacing w:val="-2"/>
        </w:rPr>
        <w:t>высказывания,</w:t>
      </w:r>
    </w:p>
    <w:p w14:paraId="010E06D7" w14:textId="77777777" w:rsidR="004F75DF" w:rsidRDefault="004F75DF">
      <w:pPr>
        <w:sectPr w:rsidR="004F75DF">
          <w:pgSz w:w="11910" w:h="16390"/>
          <w:pgMar w:top="980" w:right="0" w:bottom="280" w:left="460" w:header="723" w:footer="0" w:gutter="0"/>
          <w:cols w:space="720"/>
        </w:sectPr>
      </w:pPr>
    </w:p>
    <w:p w14:paraId="1229213A" w14:textId="77777777" w:rsidR="004F75DF" w:rsidRDefault="004F75DF">
      <w:pPr>
        <w:pStyle w:val="a3"/>
        <w:ind w:left="0"/>
        <w:jc w:val="left"/>
      </w:pPr>
    </w:p>
    <w:p w14:paraId="4EEC6D9C" w14:textId="77777777" w:rsidR="004F75DF" w:rsidRDefault="004F75DF">
      <w:pPr>
        <w:pStyle w:val="a3"/>
        <w:spacing w:before="60"/>
        <w:ind w:left="0"/>
        <w:jc w:val="left"/>
      </w:pPr>
    </w:p>
    <w:p w14:paraId="5F35E036" w14:textId="77777777" w:rsidR="004F75DF" w:rsidRDefault="0013698B">
      <w:pPr>
        <w:pStyle w:val="a3"/>
        <w:ind w:right="1123"/>
        <w:jc w:val="left"/>
      </w:pPr>
      <w:r>
        <w:t>понимать</w:t>
      </w:r>
      <w:r>
        <w:rPr>
          <w:spacing w:val="40"/>
        </w:rPr>
        <w:t xml:space="preserve"> </w:t>
      </w:r>
      <w:r>
        <w:t>ограниченность</w:t>
      </w:r>
      <w:r>
        <w:rPr>
          <w:spacing w:val="40"/>
        </w:rPr>
        <w:t xml:space="preserve"> </w:t>
      </w:r>
      <w:r>
        <w:t>словесного</w:t>
      </w:r>
      <w:r>
        <w:rPr>
          <w:spacing w:val="40"/>
        </w:rPr>
        <w:t xml:space="preserve"> </w:t>
      </w:r>
      <w:r>
        <w:t>языка</w:t>
      </w:r>
      <w:r>
        <w:rPr>
          <w:spacing w:val="40"/>
        </w:rPr>
        <w:t xml:space="preserve"> </w:t>
      </w:r>
      <w:r>
        <w:t>в</w:t>
      </w:r>
      <w:r>
        <w:rPr>
          <w:spacing w:val="40"/>
        </w:rPr>
        <w:t xml:space="preserve"> </w:t>
      </w:r>
      <w:r>
        <w:t>передаче</w:t>
      </w:r>
      <w:r>
        <w:rPr>
          <w:spacing w:val="38"/>
        </w:rPr>
        <w:t xml:space="preserve"> </w:t>
      </w:r>
      <w:r>
        <w:t>смысла</w:t>
      </w:r>
      <w:r>
        <w:rPr>
          <w:spacing w:val="39"/>
        </w:rPr>
        <w:t xml:space="preserve"> </w:t>
      </w:r>
      <w:r>
        <w:t xml:space="preserve">музыкального </w:t>
      </w:r>
      <w:r>
        <w:rPr>
          <w:spacing w:val="-2"/>
        </w:rPr>
        <w:t>произведения;</w:t>
      </w:r>
    </w:p>
    <w:p w14:paraId="30E75461" w14:textId="77777777" w:rsidR="004F75DF" w:rsidRDefault="0013698B">
      <w:pPr>
        <w:pStyle w:val="a3"/>
        <w:spacing w:before="201"/>
        <w:ind w:right="1139" w:firstLine="600"/>
      </w:pPr>
      <w:r>
        <w:t xml:space="preserve">передавать в собственном исполнении музыки художественное содержание, выражать настроение, чувства, личное отношение к исполняемому </w:t>
      </w:r>
      <w:r>
        <w:rPr>
          <w:spacing w:val="-2"/>
        </w:rPr>
        <w:t>произведению;</w:t>
      </w:r>
    </w:p>
    <w:p w14:paraId="359CE222" w14:textId="77777777" w:rsidR="004F75DF" w:rsidRDefault="0013698B">
      <w:pPr>
        <w:pStyle w:val="a3"/>
        <w:spacing w:before="201"/>
        <w:ind w:right="1131" w:firstLine="600"/>
      </w:pPr>
      <w:r>
        <w:t xml:space="preserve">осознанно пользоваться интонационной выразительностью в обыденной речи, понимать культурные нормы и значение интонации в повседневном </w:t>
      </w:r>
      <w:r>
        <w:rPr>
          <w:spacing w:val="-2"/>
        </w:rPr>
        <w:t>общении;</w:t>
      </w:r>
    </w:p>
    <w:p w14:paraId="5E9C0479" w14:textId="77777777" w:rsidR="004F75DF" w:rsidRDefault="0013698B">
      <w:pPr>
        <w:pStyle w:val="a3"/>
        <w:spacing w:before="201"/>
        <w:ind w:right="1132" w:firstLine="600"/>
      </w:pPr>
      <w:r>
        <w:t>эффективно использовать интонационно-выразительные возможностив ситуации публичного выступления;</w:t>
      </w:r>
    </w:p>
    <w:p w14:paraId="226472CC" w14:textId="77777777" w:rsidR="004F75DF" w:rsidRDefault="0013698B">
      <w:pPr>
        <w:pStyle w:val="a3"/>
        <w:spacing w:before="201"/>
        <w:ind w:right="1140" w:firstLine="600"/>
      </w:pPr>
      <w:r>
        <w:t>распознавать невербальные средства общения (интонация, мимика,</w:t>
      </w:r>
      <w:r>
        <w:rPr>
          <w:spacing w:val="40"/>
        </w:rPr>
        <w:t xml:space="preserve"> </w:t>
      </w:r>
      <w:r>
        <w:t>жесты), расценивать их как полноценные элементы коммуникации, адекватно включаться в соответствующий уровень общения.</w:t>
      </w:r>
    </w:p>
    <w:p w14:paraId="0294B19D" w14:textId="77777777" w:rsidR="004F75DF" w:rsidRDefault="0013698B">
      <w:pPr>
        <w:pStyle w:val="2"/>
        <w:numPr>
          <w:ilvl w:val="0"/>
          <w:numId w:val="37"/>
        </w:numPr>
        <w:tabs>
          <w:tab w:val="left" w:pos="1574"/>
        </w:tabs>
        <w:spacing w:before="206"/>
        <w:ind w:left="1574" w:hanging="301"/>
      </w:pPr>
      <w:r>
        <w:t>вербальное</w:t>
      </w:r>
      <w:r>
        <w:rPr>
          <w:spacing w:val="-13"/>
        </w:rPr>
        <w:t xml:space="preserve"> </w:t>
      </w:r>
      <w:r>
        <w:rPr>
          <w:spacing w:val="-2"/>
        </w:rPr>
        <w:t>общение:</w:t>
      </w:r>
    </w:p>
    <w:p w14:paraId="1D6E7BAD" w14:textId="77777777" w:rsidR="004F75DF" w:rsidRDefault="0013698B">
      <w:pPr>
        <w:pStyle w:val="a3"/>
        <w:spacing w:before="192" w:line="242" w:lineRule="auto"/>
        <w:ind w:right="1140" w:firstLine="600"/>
      </w:pPr>
      <w:r>
        <w:t>воспринимать и формулировать суждения, выражать эмоции в соответствии с условиями и целями общения;</w:t>
      </w:r>
    </w:p>
    <w:p w14:paraId="328B52B3" w14:textId="77777777" w:rsidR="004F75DF" w:rsidRDefault="0013698B">
      <w:pPr>
        <w:pStyle w:val="a3"/>
        <w:spacing w:before="194"/>
        <w:ind w:right="1137" w:firstLine="600"/>
      </w:pPr>
      <w:r>
        <w:t>выражать свое мнение, в том числе впечатления от общения с музыкальным искусством в устных и письменных текстах;</w:t>
      </w:r>
    </w:p>
    <w:p w14:paraId="25F06602" w14:textId="77777777" w:rsidR="004F75DF" w:rsidRDefault="0013698B">
      <w:pPr>
        <w:pStyle w:val="a3"/>
        <w:spacing w:before="201"/>
        <w:ind w:right="1141" w:firstLine="600"/>
      </w:pPr>
      <w:r>
        <w:t>понимать намерения других, проявлять уважительное отношение к собеседнику и в корректной форме формулировать свои возражения;</w:t>
      </w:r>
    </w:p>
    <w:p w14:paraId="1286316C" w14:textId="77777777" w:rsidR="004F75DF" w:rsidRDefault="0013698B">
      <w:pPr>
        <w:pStyle w:val="a3"/>
        <w:spacing w:before="201"/>
        <w:ind w:right="1135" w:firstLine="600"/>
      </w:pPr>
      <w:r>
        <w:t>вести диалог, дискуссию, задавать вопросы по существу обсуждаемой темы, поддерживать благожелательный тон диалога;</w:t>
      </w:r>
    </w:p>
    <w:p w14:paraId="4122B5C8" w14:textId="77777777" w:rsidR="004F75DF" w:rsidRDefault="0013698B">
      <w:pPr>
        <w:pStyle w:val="a3"/>
        <w:spacing w:before="202"/>
        <w:ind w:left="1273"/>
        <w:jc w:val="left"/>
      </w:pPr>
      <w:r>
        <w:t>публично</w:t>
      </w:r>
      <w:r>
        <w:rPr>
          <w:spacing w:val="-11"/>
        </w:rPr>
        <w:t xml:space="preserve"> </w:t>
      </w:r>
      <w:r>
        <w:t>представлять</w:t>
      </w:r>
      <w:r>
        <w:rPr>
          <w:spacing w:val="-12"/>
        </w:rPr>
        <w:t xml:space="preserve"> </w:t>
      </w:r>
      <w:r>
        <w:t>результаты</w:t>
      </w:r>
      <w:r>
        <w:rPr>
          <w:spacing w:val="-6"/>
        </w:rPr>
        <w:t xml:space="preserve"> </w:t>
      </w:r>
      <w:r>
        <w:t>учебной</w:t>
      </w:r>
      <w:r>
        <w:rPr>
          <w:spacing w:val="-10"/>
        </w:rPr>
        <w:t xml:space="preserve"> </w:t>
      </w:r>
      <w:r>
        <w:t>и</w:t>
      </w:r>
      <w:r>
        <w:rPr>
          <w:spacing w:val="-11"/>
        </w:rPr>
        <w:t xml:space="preserve"> </w:t>
      </w:r>
      <w:r>
        <w:t>творческой</w:t>
      </w:r>
      <w:r>
        <w:rPr>
          <w:spacing w:val="-10"/>
        </w:rPr>
        <w:t xml:space="preserve"> </w:t>
      </w:r>
      <w:r>
        <w:rPr>
          <w:spacing w:val="-2"/>
        </w:rPr>
        <w:t>деятельности.</w:t>
      </w:r>
    </w:p>
    <w:p w14:paraId="6BA48050" w14:textId="77777777" w:rsidR="004F75DF" w:rsidRDefault="0013698B">
      <w:pPr>
        <w:pStyle w:val="2"/>
        <w:numPr>
          <w:ilvl w:val="0"/>
          <w:numId w:val="37"/>
        </w:numPr>
        <w:tabs>
          <w:tab w:val="left" w:pos="1574"/>
        </w:tabs>
        <w:spacing w:before="201"/>
        <w:ind w:left="1574" w:hanging="301"/>
      </w:pPr>
      <w:r>
        <w:t>совместная</w:t>
      </w:r>
      <w:r>
        <w:rPr>
          <w:spacing w:val="-16"/>
        </w:rPr>
        <w:t xml:space="preserve"> </w:t>
      </w:r>
      <w:r>
        <w:t>деятельность</w:t>
      </w:r>
      <w:r>
        <w:rPr>
          <w:spacing w:val="-17"/>
        </w:rPr>
        <w:t xml:space="preserve"> </w:t>
      </w:r>
      <w:r>
        <w:rPr>
          <w:spacing w:val="-2"/>
        </w:rPr>
        <w:t>(сотрудничество):</w:t>
      </w:r>
    </w:p>
    <w:p w14:paraId="20DB61EB" w14:textId="77777777" w:rsidR="004F75DF" w:rsidRDefault="0013698B">
      <w:pPr>
        <w:pStyle w:val="a3"/>
        <w:spacing w:before="196"/>
        <w:ind w:right="1137" w:firstLine="60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1B483ABB" w14:textId="77777777" w:rsidR="004F75DF" w:rsidRDefault="0013698B">
      <w:pPr>
        <w:pStyle w:val="a3"/>
        <w:spacing w:before="201"/>
        <w:ind w:right="1140" w:firstLine="600"/>
      </w:pPr>
      <w: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14:paraId="3D01E0EA" w14:textId="77777777" w:rsidR="004F75DF" w:rsidRDefault="004F75DF">
      <w:pPr>
        <w:sectPr w:rsidR="004F75DF">
          <w:pgSz w:w="11910" w:h="16390"/>
          <w:pgMar w:top="980" w:right="0" w:bottom="280" w:left="460" w:header="723" w:footer="0" w:gutter="0"/>
          <w:cols w:space="720"/>
        </w:sectPr>
      </w:pPr>
    </w:p>
    <w:p w14:paraId="0C1E47B4" w14:textId="77777777" w:rsidR="004F75DF" w:rsidRDefault="004F75DF">
      <w:pPr>
        <w:pStyle w:val="a3"/>
        <w:ind w:left="0"/>
        <w:jc w:val="left"/>
      </w:pPr>
    </w:p>
    <w:p w14:paraId="00B17DF1" w14:textId="77777777" w:rsidR="004F75DF" w:rsidRDefault="004F75DF">
      <w:pPr>
        <w:pStyle w:val="a3"/>
        <w:spacing w:before="60"/>
        <w:ind w:left="0"/>
        <w:jc w:val="left"/>
      </w:pPr>
    </w:p>
    <w:p w14:paraId="343926D9" w14:textId="77777777" w:rsidR="004F75DF" w:rsidRDefault="0013698B">
      <w:pPr>
        <w:pStyle w:val="a3"/>
        <w:spacing w:line="242" w:lineRule="auto"/>
        <w:ind w:right="1143" w:firstLine="60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F941154" w14:textId="77777777" w:rsidR="004F75DF" w:rsidRDefault="0013698B">
      <w:pPr>
        <w:pStyle w:val="a3"/>
        <w:spacing w:before="191"/>
        <w:ind w:right="1142" w:firstLine="600"/>
      </w:pPr>
      <w:r>
        <w:t>уметь обобщать мнения нескольких людей, проявлять готовность руководить, выполнять поручения, подчиняться;</w:t>
      </w:r>
    </w:p>
    <w:p w14:paraId="3E696EDD" w14:textId="77777777" w:rsidR="004F75DF" w:rsidRDefault="0013698B">
      <w:pPr>
        <w:pStyle w:val="a3"/>
        <w:spacing w:before="201"/>
        <w:ind w:right="1143" w:firstLine="600"/>
      </w:pPr>
      <w:r>
        <w:t>оценивать качество своего вклада в общий продукт по критериям, самостоятельно сформулированным участниками взаимодействия;</w:t>
      </w:r>
    </w:p>
    <w:p w14:paraId="6DCEDDFA" w14:textId="77777777" w:rsidR="004F75DF" w:rsidRDefault="0013698B">
      <w:pPr>
        <w:pStyle w:val="a3"/>
        <w:spacing w:before="202"/>
        <w:ind w:right="1140" w:firstLine="600"/>
      </w:pPr>
      <w:r>
        <w:t>сравнивать</w:t>
      </w:r>
      <w:r>
        <w:rPr>
          <w:spacing w:val="-6"/>
        </w:rPr>
        <w:t xml:space="preserve"> </w:t>
      </w:r>
      <w:r>
        <w:t>результаты</w:t>
      </w:r>
      <w:r>
        <w:rPr>
          <w:spacing w:val="-4"/>
        </w:rPr>
        <w:t xml:space="preserve"> </w:t>
      </w:r>
      <w:r>
        <w:t>с</w:t>
      </w:r>
      <w:r>
        <w:rPr>
          <w:spacing w:val="-3"/>
        </w:rPr>
        <w:t xml:space="preserve"> </w:t>
      </w:r>
      <w:r>
        <w:t>исходной</w:t>
      </w:r>
      <w:r>
        <w:rPr>
          <w:spacing w:val="-4"/>
        </w:rPr>
        <w:t xml:space="preserve"> </w:t>
      </w:r>
      <w:r>
        <w:t>задачей</w:t>
      </w:r>
      <w:r>
        <w:rPr>
          <w:spacing w:val="-4"/>
        </w:rPr>
        <w:t xml:space="preserve"> </w:t>
      </w:r>
      <w:r>
        <w:t>и</w:t>
      </w:r>
      <w:r>
        <w:rPr>
          <w:spacing w:val="-4"/>
        </w:rPr>
        <w:t xml:space="preserve"> </w:t>
      </w:r>
      <w:r>
        <w:t>вклад</w:t>
      </w:r>
      <w:r>
        <w:rPr>
          <w:spacing w:val="-2"/>
        </w:rPr>
        <w:t xml:space="preserve"> </w:t>
      </w:r>
      <w:r>
        <w:t>каждого</w:t>
      </w:r>
      <w:r>
        <w:rPr>
          <w:spacing w:val="-4"/>
        </w:rPr>
        <w:t xml:space="preserve"> </w:t>
      </w:r>
      <w:r>
        <w:t>члена</w:t>
      </w:r>
      <w:r>
        <w:rPr>
          <w:spacing w:val="-3"/>
        </w:rPr>
        <w:t xml:space="preserve"> </w:t>
      </w:r>
      <w:r>
        <w:t>команды в достижение результатов, разделять сферу ответственности и проявлять готовность к представлению отчета перед группой.</w:t>
      </w:r>
    </w:p>
    <w:p w14:paraId="34269F21" w14:textId="77777777" w:rsidR="004F75DF" w:rsidRDefault="0013698B">
      <w:pPr>
        <w:pStyle w:val="2"/>
        <w:spacing w:before="205" w:line="388" w:lineRule="auto"/>
        <w:ind w:left="1273" w:right="4438" w:hanging="480"/>
      </w:pPr>
      <w:r>
        <w:t>Регулятивные</w:t>
      </w:r>
      <w:r>
        <w:rPr>
          <w:spacing w:val="-15"/>
        </w:rPr>
        <w:t xml:space="preserve"> </w:t>
      </w:r>
      <w:r>
        <w:t>универсальные</w:t>
      </w:r>
      <w:r>
        <w:rPr>
          <w:spacing w:val="-15"/>
        </w:rPr>
        <w:t xml:space="preserve"> </w:t>
      </w:r>
      <w:r>
        <w:t>учебные</w:t>
      </w:r>
      <w:r>
        <w:rPr>
          <w:spacing w:val="-15"/>
        </w:rPr>
        <w:t xml:space="preserve"> </w:t>
      </w:r>
      <w:r>
        <w:t xml:space="preserve">действия </w:t>
      </w:r>
      <w:r>
        <w:rPr>
          <w:spacing w:val="-2"/>
        </w:rPr>
        <w:t>Самоорганизация:</w:t>
      </w:r>
    </w:p>
    <w:p w14:paraId="48B390A0" w14:textId="77777777" w:rsidR="004F75DF" w:rsidRDefault="0013698B">
      <w:pPr>
        <w:pStyle w:val="a3"/>
        <w:ind w:right="1133" w:firstLine="60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2BC02996" w14:textId="77777777" w:rsidR="004F75DF" w:rsidRDefault="0013698B">
      <w:pPr>
        <w:pStyle w:val="a3"/>
        <w:spacing w:before="195"/>
        <w:ind w:right="1137" w:firstLine="600"/>
      </w:pPr>
      <w:r>
        <w:t>планировать достижение целей через решение ряда последовательных задач частного характера;</w:t>
      </w:r>
    </w:p>
    <w:p w14:paraId="060822B5" w14:textId="77777777" w:rsidR="004F75DF" w:rsidRDefault="0013698B">
      <w:pPr>
        <w:pStyle w:val="a3"/>
        <w:spacing w:before="201"/>
        <w:ind w:right="1143" w:firstLine="600"/>
      </w:pPr>
      <w:r>
        <w:t>самостоятельно составлять план действий, вносить необходимые коррективы в ходе его реализации;</w:t>
      </w:r>
    </w:p>
    <w:p w14:paraId="01282A9C" w14:textId="77777777" w:rsidR="004F75DF" w:rsidRDefault="0013698B">
      <w:pPr>
        <w:pStyle w:val="a3"/>
        <w:spacing w:before="201"/>
        <w:ind w:right="1140" w:firstLine="600"/>
      </w:pPr>
      <w:r>
        <w:t>выявлять наиболее важные проблемы для решения в учебных и</w:t>
      </w:r>
      <w:r>
        <w:rPr>
          <w:spacing w:val="40"/>
        </w:rPr>
        <w:t xml:space="preserve"> </w:t>
      </w:r>
      <w:r>
        <w:t>жизненных ситуациях;</w:t>
      </w:r>
    </w:p>
    <w:p w14:paraId="7CF766A1" w14:textId="77777777" w:rsidR="004F75DF" w:rsidRDefault="0013698B">
      <w:pPr>
        <w:pStyle w:val="a3"/>
        <w:spacing w:before="201"/>
        <w:ind w:right="1145" w:firstLine="60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w:t>
      </w:r>
      <w:r>
        <w:rPr>
          <w:spacing w:val="-11"/>
        </w:rPr>
        <w:t xml:space="preserve"> </w:t>
      </w:r>
      <w:r>
        <w:t>возможностей,</w:t>
      </w:r>
      <w:r>
        <w:rPr>
          <w:spacing w:val="-5"/>
        </w:rPr>
        <w:t xml:space="preserve"> </w:t>
      </w:r>
      <w:r>
        <w:t>аргументировать</w:t>
      </w:r>
      <w:r>
        <w:rPr>
          <w:spacing w:val="-9"/>
        </w:rPr>
        <w:t xml:space="preserve"> </w:t>
      </w:r>
      <w:r>
        <w:t>предлагаемые</w:t>
      </w:r>
      <w:r>
        <w:rPr>
          <w:spacing w:val="-6"/>
        </w:rPr>
        <w:t xml:space="preserve"> </w:t>
      </w:r>
      <w:r>
        <w:t>варианты</w:t>
      </w:r>
      <w:r>
        <w:rPr>
          <w:spacing w:val="-7"/>
        </w:rPr>
        <w:t xml:space="preserve"> </w:t>
      </w:r>
      <w:r>
        <w:t>решений;</w:t>
      </w:r>
    </w:p>
    <w:p w14:paraId="3A292507" w14:textId="77777777" w:rsidR="004F75DF" w:rsidRDefault="0013698B">
      <w:pPr>
        <w:pStyle w:val="a3"/>
        <w:spacing w:before="201"/>
        <w:ind w:left="1273"/>
        <w:jc w:val="left"/>
      </w:pPr>
      <w:r>
        <w:t>делать</w:t>
      </w:r>
      <w:r>
        <w:rPr>
          <w:spacing w:val="-8"/>
        </w:rPr>
        <w:t xml:space="preserve"> </w:t>
      </w:r>
      <w:r>
        <w:t>выбор</w:t>
      </w:r>
      <w:r>
        <w:rPr>
          <w:spacing w:val="-5"/>
        </w:rPr>
        <w:t xml:space="preserve"> </w:t>
      </w:r>
      <w:r>
        <w:t>и</w:t>
      </w:r>
      <w:r>
        <w:rPr>
          <w:spacing w:val="-5"/>
        </w:rPr>
        <w:t xml:space="preserve"> </w:t>
      </w:r>
      <w:r>
        <w:t>брать</w:t>
      </w:r>
      <w:r>
        <w:rPr>
          <w:spacing w:val="-7"/>
        </w:rPr>
        <w:t xml:space="preserve"> </w:t>
      </w:r>
      <w:r>
        <w:t>за</w:t>
      </w:r>
      <w:r>
        <w:rPr>
          <w:spacing w:val="-4"/>
        </w:rPr>
        <w:t xml:space="preserve"> </w:t>
      </w:r>
      <w:r>
        <w:t>него</w:t>
      </w:r>
      <w:r>
        <w:rPr>
          <w:spacing w:val="-5"/>
        </w:rPr>
        <w:t xml:space="preserve"> </w:t>
      </w:r>
      <w:r>
        <w:t>ответственность</w:t>
      </w:r>
      <w:r>
        <w:rPr>
          <w:spacing w:val="-7"/>
        </w:rPr>
        <w:t xml:space="preserve"> </w:t>
      </w:r>
      <w:r>
        <w:t>на</w:t>
      </w:r>
      <w:r>
        <w:rPr>
          <w:spacing w:val="-5"/>
        </w:rPr>
        <w:t xml:space="preserve"> </w:t>
      </w:r>
      <w:r>
        <w:rPr>
          <w:spacing w:val="-2"/>
        </w:rPr>
        <w:t>себя.</w:t>
      </w:r>
    </w:p>
    <w:p w14:paraId="577E4A32" w14:textId="77777777" w:rsidR="004F75DF" w:rsidRDefault="0013698B">
      <w:pPr>
        <w:pStyle w:val="2"/>
        <w:spacing w:before="201"/>
        <w:ind w:left="1273"/>
        <w:jc w:val="left"/>
      </w:pPr>
      <w:r>
        <w:rPr>
          <w:spacing w:val="-2"/>
        </w:rPr>
        <w:t>Самоконтроль</w:t>
      </w:r>
      <w:r>
        <w:rPr>
          <w:spacing w:val="2"/>
        </w:rPr>
        <w:t xml:space="preserve"> </w:t>
      </w:r>
      <w:r>
        <w:rPr>
          <w:spacing w:val="-2"/>
        </w:rPr>
        <w:t>(рефлексия):</w:t>
      </w:r>
    </w:p>
    <w:p w14:paraId="22F13309" w14:textId="77777777" w:rsidR="004F75DF" w:rsidRDefault="0013698B">
      <w:pPr>
        <w:pStyle w:val="a3"/>
        <w:spacing w:before="197"/>
        <w:ind w:left="1273"/>
        <w:jc w:val="left"/>
      </w:pPr>
      <w:r>
        <w:t>владеть</w:t>
      </w:r>
      <w:r>
        <w:rPr>
          <w:spacing w:val="-11"/>
        </w:rPr>
        <w:t xml:space="preserve"> </w:t>
      </w:r>
      <w:r>
        <w:t>способами</w:t>
      </w:r>
      <w:r>
        <w:rPr>
          <w:spacing w:val="-8"/>
        </w:rPr>
        <w:t xml:space="preserve"> </w:t>
      </w:r>
      <w:r>
        <w:t>самоконтроля,</w:t>
      </w:r>
      <w:r>
        <w:rPr>
          <w:spacing w:val="-6"/>
        </w:rPr>
        <w:t xml:space="preserve"> </w:t>
      </w:r>
      <w:r>
        <w:t>самомотивации</w:t>
      </w:r>
      <w:r>
        <w:rPr>
          <w:spacing w:val="-8"/>
        </w:rPr>
        <w:t xml:space="preserve"> </w:t>
      </w:r>
      <w:r>
        <w:t>и</w:t>
      </w:r>
      <w:r>
        <w:rPr>
          <w:spacing w:val="-9"/>
        </w:rPr>
        <w:t xml:space="preserve"> </w:t>
      </w:r>
      <w:r>
        <w:rPr>
          <w:spacing w:val="-2"/>
        </w:rPr>
        <w:t>рефлексии;</w:t>
      </w:r>
    </w:p>
    <w:p w14:paraId="1A3FB611" w14:textId="77777777" w:rsidR="004F75DF" w:rsidRDefault="0013698B">
      <w:pPr>
        <w:pStyle w:val="a3"/>
        <w:spacing w:before="201"/>
        <w:ind w:right="1145" w:firstLine="600"/>
      </w:pPr>
      <w:r>
        <w:t xml:space="preserve">давать адекватную оценку учебной ситуации и предлагать план ее </w:t>
      </w:r>
      <w:r>
        <w:rPr>
          <w:spacing w:val="-2"/>
        </w:rPr>
        <w:t>изменения;</w:t>
      </w:r>
    </w:p>
    <w:p w14:paraId="19385CD4" w14:textId="77777777" w:rsidR="004F75DF" w:rsidRDefault="0013698B">
      <w:pPr>
        <w:pStyle w:val="a3"/>
        <w:spacing w:before="202"/>
        <w:ind w:right="1142" w:firstLine="600"/>
      </w:pPr>
      <w:r>
        <w:t>предвидеть трудности, которые могут возникнуть при решении учебной задачи, и адаптировать решение к меняющимся обстоятельствам;</w:t>
      </w:r>
    </w:p>
    <w:p w14:paraId="224E02C4" w14:textId="77777777" w:rsidR="004F75DF" w:rsidRDefault="004F75DF">
      <w:pPr>
        <w:sectPr w:rsidR="004F75DF">
          <w:pgSz w:w="11910" w:h="16390"/>
          <w:pgMar w:top="980" w:right="0" w:bottom="280" w:left="460" w:header="723" w:footer="0" w:gutter="0"/>
          <w:cols w:space="720"/>
        </w:sectPr>
      </w:pPr>
    </w:p>
    <w:p w14:paraId="25CCD333" w14:textId="77777777" w:rsidR="004F75DF" w:rsidRDefault="004F75DF">
      <w:pPr>
        <w:pStyle w:val="a3"/>
        <w:ind w:left="0"/>
        <w:jc w:val="left"/>
      </w:pPr>
    </w:p>
    <w:p w14:paraId="3DCF15A2" w14:textId="77777777" w:rsidR="004F75DF" w:rsidRDefault="004F75DF">
      <w:pPr>
        <w:pStyle w:val="a3"/>
        <w:spacing w:before="60"/>
        <w:ind w:left="0"/>
        <w:jc w:val="left"/>
      </w:pPr>
    </w:p>
    <w:p w14:paraId="4C7DB3FA" w14:textId="77777777" w:rsidR="004F75DF" w:rsidRDefault="0013698B">
      <w:pPr>
        <w:pStyle w:val="a3"/>
        <w:spacing w:line="242" w:lineRule="auto"/>
        <w:ind w:right="1133" w:firstLine="60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0D6E6CA5" w14:textId="77777777" w:rsidR="004F75DF" w:rsidRDefault="0013698B">
      <w:pPr>
        <w:pStyle w:val="a3"/>
        <w:spacing w:before="191"/>
        <w:ind w:right="1137" w:firstLine="60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604A9BDA" w14:textId="77777777" w:rsidR="004F75DF" w:rsidRDefault="0013698B">
      <w:pPr>
        <w:pStyle w:val="2"/>
        <w:spacing w:before="206"/>
        <w:ind w:left="1273"/>
        <w:jc w:val="left"/>
      </w:pPr>
      <w:r>
        <w:rPr>
          <w:spacing w:val="-2"/>
        </w:rPr>
        <w:t>Эмоциональный</w:t>
      </w:r>
      <w:r>
        <w:rPr>
          <w:spacing w:val="6"/>
        </w:rPr>
        <w:t xml:space="preserve"> </w:t>
      </w:r>
      <w:r>
        <w:rPr>
          <w:spacing w:val="-2"/>
        </w:rPr>
        <w:t>интеллект:</w:t>
      </w:r>
    </w:p>
    <w:p w14:paraId="2949F6F4" w14:textId="77777777" w:rsidR="004F75DF" w:rsidRDefault="0013698B">
      <w:pPr>
        <w:pStyle w:val="a3"/>
        <w:spacing w:before="196"/>
        <w:ind w:right="1139" w:firstLine="60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1593B2AE" w14:textId="77777777" w:rsidR="004F75DF" w:rsidRDefault="0013698B">
      <w:pPr>
        <w:pStyle w:val="a3"/>
        <w:spacing w:before="201"/>
        <w:ind w:right="1129" w:firstLine="600"/>
      </w:pPr>
      <w:r>
        <w:t>развивать способность управлять собственными эмоциями и эмоциями других как в повседневной жизни, так и в ситуациях музыкально- опосредованного общения;</w:t>
      </w:r>
    </w:p>
    <w:p w14:paraId="5E3A6DFD" w14:textId="77777777" w:rsidR="004F75DF" w:rsidRDefault="0013698B">
      <w:pPr>
        <w:pStyle w:val="a3"/>
        <w:spacing w:before="201"/>
        <w:ind w:left="1273"/>
        <w:jc w:val="left"/>
      </w:pPr>
      <w:r>
        <w:t>выявлять</w:t>
      </w:r>
      <w:r>
        <w:rPr>
          <w:spacing w:val="-9"/>
        </w:rPr>
        <w:t xml:space="preserve"> </w:t>
      </w:r>
      <w:r>
        <w:t>и</w:t>
      </w:r>
      <w:r>
        <w:rPr>
          <w:spacing w:val="-7"/>
        </w:rPr>
        <w:t xml:space="preserve"> </w:t>
      </w:r>
      <w:r>
        <w:t>анализировать</w:t>
      </w:r>
      <w:r>
        <w:rPr>
          <w:spacing w:val="-9"/>
        </w:rPr>
        <w:t xml:space="preserve"> </w:t>
      </w:r>
      <w:r>
        <w:t>причины</w:t>
      </w:r>
      <w:r>
        <w:rPr>
          <w:spacing w:val="-7"/>
        </w:rPr>
        <w:t xml:space="preserve"> </w:t>
      </w:r>
      <w:r>
        <w:rPr>
          <w:spacing w:val="-2"/>
        </w:rPr>
        <w:t>эмоций;</w:t>
      </w:r>
    </w:p>
    <w:p w14:paraId="029A6645" w14:textId="77777777" w:rsidR="004F75DF" w:rsidRDefault="0013698B">
      <w:pPr>
        <w:pStyle w:val="a3"/>
        <w:spacing w:before="201"/>
        <w:ind w:right="1135" w:firstLine="600"/>
      </w:pPr>
      <w:r>
        <w:t>понимать мотивы и намерения другого человека, анализируя коммуникативно-интонационную ситуацию;</w:t>
      </w:r>
    </w:p>
    <w:p w14:paraId="785212FF" w14:textId="77777777" w:rsidR="004F75DF" w:rsidRDefault="0013698B">
      <w:pPr>
        <w:pStyle w:val="a3"/>
        <w:spacing w:before="196"/>
        <w:ind w:left="1273"/>
        <w:jc w:val="left"/>
      </w:pPr>
      <w:r>
        <w:t>регулировать</w:t>
      </w:r>
      <w:r>
        <w:rPr>
          <w:spacing w:val="-13"/>
        </w:rPr>
        <w:t xml:space="preserve"> </w:t>
      </w:r>
      <w:r>
        <w:t>способ</w:t>
      </w:r>
      <w:r>
        <w:rPr>
          <w:spacing w:val="-9"/>
        </w:rPr>
        <w:t xml:space="preserve"> </w:t>
      </w:r>
      <w:r>
        <w:t>выражения</w:t>
      </w:r>
      <w:r>
        <w:rPr>
          <w:spacing w:val="-8"/>
        </w:rPr>
        <w:t xml:space="preserve"> </w:t>
      </w:r>
      <w:r>
        <w:t>собственных</w:t>
      </w:r>
      <w:r>
        <w:rPr>
          <w:spacing w:val="-14"/>
        </w:rPr>
        <w:t xml:space="preserve"> </w:t>
      </w:r>
      <w:r>
        <w:rPr>
          <w:spacing w:val="-2"/>
        </w:rPr>
        <w:t>эмоций.</w:t>
      </w:r>
    </w:p>
    <w:p w14:paraId="7FAFA7BD" w14:textId="77777777" w:rsidR="004F75DF" w:rsidRDefault="0013698B">
      <w:pPr>
        <w:pStyle w:val="2"/>
        <w:spacing w:before="207"/>
        <w:ind w:left="1273"/>
        <w:jc w:val="left"/>
      </w:pPr>
      <w:r>
        <w:t>Принятие</w:t>
      </w:r>
      <w:r>
        <w:rPr>
          <w:spacing w:val="-6"/>
        </w:rPr>
        <w:t xml:space="preserve"> </w:t>
      </w:r>
      <w:r>
        <w:t>себя</w:t>
      </w:r>
      <w:r>
        <w:rPr>
          <w:spacing w:val="-7"/>
        </w:rPr>
        <w:t xml:space="preserve"> </w:t>
      </w:r>
      <w:r>
        <w:t>и</w:t>
      </w:r>
      <w:r>
        <w:rPr>
          <w:spacing w:val="-8"/>
        </w:rPr>
        <w:t xml:space="preserve"> </w:t>
      </w:r>
      <w:r>
        <w:rPr>
          <w:spacing w:val="-2"/>
        </w:rPr>
        <w:t>других:</w:t>
      </w:r>
    </w:p>
    <w:p w14:paraId="10C2EC2F" w14:textId="77777777" w:rsidR="004F75DF" w:rsidRDefault="0013698B">
      <w:pPr>
        <w:pStyle w:val="a3"/>
        <w:spacing w:before="196"/>
        <w:ind w:right="1145" w:firstLine="600"/>
      </w:pPr>
      <w:r>
        <w:t>уважительно и осознанно относиться к другому человеку и его мнению, эстетическим предпочтениям и вкусам;</w:t>
      </w:r>
    </w:p>
    <w:p w14:paraId="20EB778E" w14:textId="77777777" w:rsidR="004F75DF" w:rsidRDefault="0013698B">
      <w:pPr>
        <w:pStyle w:val="a3"/>
        <w:spacing w:before="201"/>
        <w:ind w:right="1136" w:firstLine="600"/>
      </w:pPr>
      <w:r>
        <w:t xml:space="preserve">признавать свое и чужое право на ошибку, при обнаружении ошибки фокусироваться не на ней самой, а на способе улучшения результатов </w:t>
      </w:r>
      <w:r>
        <w:rPr>
          <w:spacing w:val="-2"/>
        </w:rPr>
        <w:t>деятельности;</w:t>
      </w:r>
    </w:p>
    <w:p w14:paraId="04564A12" w14:textId="77777777" w:rsidR="004F75DF" w:rsidRDefault="0013698B">
      <w:pPr>
        <w:pStyle w:val="a3"/>
        <w:spacing w:before="201" w:line="386" w:lineRule="auto"/>
        <w:ind w:left="1273" w:right="5152"/>
        <w:jc w:val="left"/>
      </w:pPr>
      <w:r>
        <w:t>принимать</w:t>
      </w:r>
      <w:r>
        <w:rPr>
          <w:spacing w:val="-11"/>
        </w:rPr>
        <w:t xml:space="preserve"> </w:t>
      </w:r>
      <w:r>
        <w:t>себя</w:t>
      </w:r>
      <w:r>
        <w:rPr>
          <w:spacing w:val="-7"/>
        </w:rPr>
        <w:t xml:space="preserve"> </w:t>
      </w:r>
      <w:r>
        <w:t>и</w:t>
      </w:r>
      <w:r>
        <w:rPr>
          <w:spacing w:val="-9"/>
        </w:rPr>
        <w:t xml:space="preserve"> </w:t>
      </w:r>
      <w:r>
        <w:t>других,</w:t>
      </w:r>
      <w:r>
        <w:rPr>
          <w:spacing w:val="-6"/>
        </w:rPr>
        <w:t xml:space="preserve"> </w:t>
      </w:r>
      <w:r>
        <w:t>не</w:t>
      </w:r>
      <w:r>
        <w:rPr>
          <w:spacing w:val="-8"/>
        </w:rPr>
        <w:t xml:space="preserve"> </w:t>
      </w:r>
      <w:r>
        <w:t>осуждая; проявлять открытость;</w:t>
      </w:r>
    </w:p>
    <w:p w14:paraId="7D6452F3" w14:textId="77777777" w:rsidR="004F75DF" w:rsidRDefault="0013698B">
      <w:pPr>
        <w:pStyle w:val="a3"/>
        <w:spacing w:before="5"/>
        <w:ind w:left="1273"/>
        <w:jc w:val="left"/>
      </w:pPr>
      <w:r>
        <w:t>осознавать</w:t>
      </w:r>
      <w:r>
        <w:rPr>
          <w:spacing w:val="-14"/>
        </w:rPr>
        <w:t xml:space="preserve"> </w:t>
      </w:r>
      <w:r>
        <w:t>невозможность</w:t>
      </w:r>
      <w:r>
        <w:rPr>
          <w:spacing w:val="-13"/>
        </w:rPr>
        <w:t xml:space="preserve"> </w:t>
      </w:r>
      <w:r>
        <w:t>контролировать</w:t>
      </w:r>
      <w:r>
        <w:rPr>
          <w:spacing w:val="-14"/>
        </w:rPr>
        <w:t xml:space="preserve"> </w:t>
      </w:r>
      <w:r>
        <w:t>все</w:t>
      </w:r>
      <w:r>
        <w:rPr>
          <w:spacing w:val="-11"/>
        </w:rPr>
        <w:t xml:space="preserve"> </w:t>
      </w:r>
      <w:r>
        <w:rPr>
          <w:spacing w:val="-2"/>
        </w:rPr>
        <w:t>вокруг.</w:t>
      </w:r>
    </w:p>
    <w:p w14:paraId="0CCF403F" w14:textId="77777777" w:rsidR="004F75DF" w:rsidRDefault="0013698B">
      <w:pPr>
        <w:pStyle w:val="a3"/>
        <w:spacing w:before="202"/>
        <w:ind w:right="1137" w:firstLine="600"/>
      </w:pPr>
      <w: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Pr>
          <w:spacing w:val="-2"/>
        </w:rPr>
        <w:t>равновесия).</w:t>
      </w:r>
    </w:p>
    <w:p w14:paraId="05E0700E" w14:textId="77777777" w:rsidR="004F75DF" w:rsidRDefault="0013698B">
      <w:pPr>
        <w:pStyle w:val="1"/>
        <w:spacing w:before="205"/>
        <w:ind w:left="793"/>
      </w:pPr>
      <w:r>
        <w:t>ПРЕДМЕТНЫЕ</w:t>
      </w:r>
      <w:r>
        <w:rPr>
          <w:spacing w:val="-8"/>
        </w:rPr>
        <w:t xml:space="preserve"> </w:t>
      </w:r>
      <w:r>
        <w:rPr>
          <w:spacing w:val="-2"/>
        </w:rPr>
        <w:t>РЕЗУЛЬТАТЫ</w:t>
      </w:r>
    </w:p>
    <w:p w14:paraId="0E378149" w14:textId="77777777" w:rsidR="004F75DF" w:rsidRDefault="004F75DF">
      <w:pPr>
        <w:sectPr w:rsidR="004F75DF">
          <w:pgSz w:w="11910" w:h="16390"/>
          <w:pgMar w:top="980" w:right="0" w:bottom="280" w:left="460" w:header="723" w:footer="0" w:gutter="0"/>
          <w:cols w:space="720"/>
        </w:sectPr>
      </w:pPr>
    </w:p>
    <w:p w14:paraId="026789D7" w14:textId="77777777" w:rsidR="004F75DF" w:rsidRDefault="004F75DF">
      <w:pPr>
        <w:pStyle w:val="a3"/>
        <w:ind w:left="0"/>
        <w:jc w:val="left"/>
        <w:rPr>
          <w:b/>
        </w:rPr>
      </w:pPr>
    </w:p>
    <w:p w14:paraId="591FB90C" w14:textId="77777777" w:rsidR="004F75DF" w:rsidRDefault="004F75DF">
      <w:pPr>
        <w:pStyle w:val="a3"/>
        <w:spacing w:before="60"/>
        <w:ind w:left="0"/>
        <w:jc w:val="left"/>
        <w:rPr>
          <w:b/>
        </w:rPr>
      </w:pPr>
    </w:p>
    <w:p w14:paraId="310AE731" w14:textId="77777777" w:rsidR="004F75DF" w:rsidRDefault="0013698B">
      <w:pPr>
        <w:pStyle w:val="a3"/>
        <w:ind w:right="1137" w:firstLine="600"/>
      </w:pPr>
      <w:r>
        <w:t>Предметные</w:t>
      </w:r>
      <w:r>
        <w:rPr>
          <w:spacing w:val="-8"/>
        </w:rPr>
        <w:t xml:space="preserve"> </w:t>
      </w:r>
      <w:r>
        <w:t>результаты характеризуют</w:t>
      </w:r>
      <w:r>
        <w:rPr>
          <w:spacing w:val="-6"/>
        </w:rPr>
        <w:t xml:space="preserve"> </w:t>
      </w:r>
      <w:r>
        <w:t>сформированность</w:t>
      </w:r>
      <w:r>
        <w:rPr>
          <w:spacing w:val="-2"/>
        </w:rPr>
        <w:t xml:space="preserve"> </w:t>
      </w:r>
      <w:r>
        <w:t>у</w:t>
      </w:r>
      <w:r>
        <w:rPr>
          <w:spacing w:val="-12"/>
        </w:rPr>
        <w:t xml:space="preserve"> </w:t>
      </w:r>
      <w:r>
        <w:t>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0A540783" w14:textId="77777777" w:rsidR="004F75DF" w:rsidRDefault="0013698B">
      <w:pPr>
        <w:pStyle w:val="2"/>
        <w:spacing w:before="205" w:line="242" w:lineRule="auto"/>
        <w:ind w:right="1137" w:firstLine="600"/>
      </w:pPr>
      <w:r>
        <w:t xml:space="preserve">Обучающиеся, освоившие основную образовательную программу по </w:t>
      </w:r>
      <w:r>
        <w:rPr>
          <w:spacing w:val="-2"/>
        </w:rPr>
        <w:t>музыке:</w:t>
      </w:r>
    </w:p>
    <w:p w14:paraId="54B0F5B8" w14:textId="77777777" w:rsidR="004F75DF" w:rsidRDefault="0013698B">
      <w:pPr>
        <w:pStyle w:val="a3"/>
        <w:spacing w:before="190"/>
        <w:ind w:right="1135" w:firstLine="60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23CF7879" w14:textId="77777777" w:rsidR="004F75DF" w:rsidRDefault="0013698B">
      <w:pPr>
        <w:pStyle w:val="a3"/>
        <w:spacing w:before="201"/>
        <w:ind w:right="1143" w:firstLine="600"/>
      </w:pPr>
      <w:r>
        <w:t>воспринимают российскую музыкальную культуру как целостное и самобытное цивилизационное явление;</w:t>
      </w:r>
    </w:p>
    <w:p w14:paraId="694D919F" w14:textId="77777777" w:rsidR="004F75DF" w:rsidRDefault="0013698B">
      <w:pPr>
        <w:pStyle w:val="a3"/>
        <w:spacing w:before="201"/>
        <w:ind w:right="1140" w:firstLine="600"/>
      </w:pPr>
      <w:r>
        <w:t>знают достижения отечественных мастеров музыкальной культуры, испытывают гордость за них;</w:t>
      </w:r>
    </w:p>
    <w:p w14:paraId="5FD86E88" w14:textId="77777777" w:rsidR="004F75DF" w:rsidRDefault="0013698B">
      <w:pPr>
        <w:pStyle w:val="a3"/>
        <w:spacing w:before="201"/>
        <w:ind w:right="1138" w:firstLine="60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D153538" w14:textId="77777777" w:rsidR="004F75DF" w:rsidRDefault="0013698B">
      <w:pPr>
        <w:pStyle w:val="a3"/>
        <w:spacing w:before="200"/>
        <w:ind w:right="1142" w:firstLine="60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01A768B5" w14:textId="77777777" w:rsidR="004F75DF" w:rsidRDefault="0013698B">
      <w:pPr>
        <w:pStyle w:val="2"/>
        <w:spacing w:before="205"/>
        <w:ind w:right="1123" w:firstLine="600"/>
        <w:jc w:val="left"/>
      </w:pPr>
      <w:r>
        <w:t>К</w:t>
      </w:r>
      <w:r>
        <w:rPr>
          <w:spacing w:val="40"/>
        </w:rPr>
        <w:t xml:space="preserve"> </w:t>
      </w:r>
      <w:r>
        <w:t>концу</w:t>
      </w:r>
      <w:r>
        <w:rPr>
          <w:spacing w:val="40"/>
        </w:rPr>
        <w:t xml:space="preserve"> </w:t>
      </w:r>
      <w:r>
        <w:t>изучения</w:t>
      </w:r>
      <w:r>
        <w:rPr>
          <w:spacing w:val="40"/>
        </w:rPr>
        <w:t xml:space="preserve"> </w:t>
      </w:r>
      <w:r>
        <w:t>модуля</w:t>
      </w:r>
      <w:r>
        <w:rPr>
          <w:spacing w:val="40"/>
        </w:rPr>
        <w:t xml:space="preserve"> </w:t>
      </w:r>
      <w:r>
        <w:t>№</w:t>
      </w:r>
      <w:r>
        <w:rPr>
          <w:spacing w:val="40"/>
        </w:rPr>
        <w:t xml:space="preserve"> </w:t>
      </w:r>
      <w:r>
        <w:t>1</w:t>
      </w:r>
      <w:r>
        <w:rPr>
          <w:spacing w:val="40"/>
        </w:rPr>
        <w:t xml:space="preserve"> </w:t>
      </w:r>
      <w:r>
        <w:t>«Музыка</w:t>
      </w:r>
      <w:r>
        <w:rPr>
          <w:spacing w:val="40"/>
        </w:rPr>
        <w:t xml:space="preserve"> </w:t>
      </w:r>
      <w:r>
        <w:t>моего</w:t>
      </w:r>
      <w:r>
        <w:rPr>
          <w:spacing w:val="40"/>
        </w:rPr>
        <w:t xml:space="preserve"> </w:t>
      </w:r>
      <w:r>
        <w:t>края»</w:t>
      </w:r>
      <w:r>
        <w:rPr>
          <w:spacing w:val="40"/>
        </w:rPr>
        <w:t xml:space="preserve"> </w:t>
      </w:r>
      <w:r>
        <w:t xml:space="preserve">обучающийся </w:t>
      </w:r>
      <w:r>
        <w:rPr>
          <w:spacing w:val="-2"/>
        </w:rPr>
        <w:t>научится:</w:t>
      </w:r>
    </w:p>
    <w:p w14:paraId="0E68A68C" w14:textId="77777777" w:rsidR="004F75DF" w:rsidRDefault="0013698B">
      <w:pPr>
        <w:pStyle w:val="a3"/>
        <w:spacing w:line="520" w:lineRule="atLeast"/>
        <w:ind w:left="1273" w:right="1123"/>
        <w:jc w:val="left"/>
      </w:pPr>
      <w:r>
        <w:t>отличать и ценить музыкальные традиции своей республики, края, народа; характеризовать</w:t>
      </w:r>
      <w:r>
        <w:rPr>
          <w:spacing w:val="40"/>
        </w:rPr>
        <w:t xml:space="preserve"> </w:t>
      </w:r>
      <w:r>
        <w:t>особенности</w:t>
      </w:r>
      <w:r>
        <w:rPr>
          <w:spacing w:val="40"/>
        </w:rPr>
        <w:t xml:space="preserve"> </w:t>
      </w:r>
      <w:r>
        <w:t>творчества</w:t>
      </w:r>
      <w:r>
        <w:rPr>
          <w:spacing w:val="40"/>
        </w:rPr>
        <w:t xml:space="preserve"> </w:t>
      </w:r>
      <w:r>
        <w:t>народных</w:t>
      </w:r>
      <w:r>
        <w:rPr>
          <w:spacing w:val="40"/>
        </w:rPr>
        <w:t xml:space="preserve"> </w:t>
      </w:r>
      <w:r>
        <w:t>и</w:t>
      </w:r>
      <w:r>
        <w:rPr>
          <w:spacing w:val="40"/>
        </w:rPr>
        <w:t xml:space="preserve"> </w:t>
      </w:r>
      <w:r>
        <w:t>профессиональных</w:t>
      </w:r>
    </w:p>
    <w:p w14:paraId="5FCA0494" w14:textId="77777777" w:rsidR="004F75DF" w:rsidRDefault="0013698B">
      <w:pPr>
        <w:pStyle w:val="a3"/>
        <w:spacing w:line="320" w:lineRule="exact"/>
        <w:jc w:val="left"/>
      </w:pPr>
      <w:r>
        <w:t>музыкантов,</w:t>
      </w:r>
      <w:r>
        <w:rPr>
          <w:spacing w:val="-6"/>
        </w:rPr>
        <w:t xml:space="preserve"> </w:t>
      </w:r>
      <w:r>
        <w:t>творческих</w:t>
      </w:r>
      <w:r>
        <w:rPr>
          <w:spacing w:val="-13"/>
        </w:rPr>
        <w:t xml:space="preserve"> </w:t>
      </w:r>
      <w:r>
        <w:t>коллективов</w:t>
      </w:r>
      <w:r>
        <w:rPr>
          <w:spacing w:val="-10"/>
        </w:rPr>
        <w:t xml:space="preserve"> </w:t>
      </w:r>
      <w:r>
        <w:t>своего</w:t>
      </w:r>
      <w:r>
        <w:rPr>
          <w:spacing w:val="-9"/>
        </w:rPr>
        <w:t xml:space="preserve"> </w:t>
      </w:r>
      <w:r>
        <w:rPr>
          <w:spacing w:val="-2"/>
        </w:rPr>
        <w:t>края;</w:t>
      </w:r>
    </w:p>
    <w:p w14:paraId="641E7E30" w14:textId="77777777" w:rsidR="004F75DF" w:rsidRDefault="0013698B">
      <w:pPr>
        <w:pStyle w:val="a3"/>
        <w:spacing w:before="201"/>
        <w:ind w:right="1123" w:firstLine="600"/>
        <w:jc w:val="left"/>
      </w:pPr>
      <w:r>
        <w:t>исполнять</w:t>
      </w:r>
      <w:r>
        <w:rPr>
          <w:spacing w:val="40"/>
        </w:rPr>
        <w:t xml:space="preserve"> </w:t>
      </w:r>
      <w:r>
        <w:t>и</w:t>
      </w:r>
      <w:r>
        <w:rPr>
          <w:spacing w:val="40"/>
        </w:rPr>
        <w:t xml:space="preserve"> </w:t>
      </w:r>
      <w:r>
        <w:t>оценивать</w:t>
      </w:r>
      <w:r>
        <w:rPr>
          <w:spacing w:val="40"/>
        </w:rPr>
        <w:t xml:space="preserve"> </w:t>
      </w:r>
      <w:r>
        <w:t>образцы</w:t>
      </w:r>
      <w:r>
        <w:rPr>
          <w:spacing w:val="40"/>
        </w:rPr>
        <w:t xml:space="preserve"> </w:t>
      </w:r>
      <w:r>
        <w:t>музыкального</w:t>
      </w:r>
      <w:r>
        <w:rPr>
          <w:spacing w:val="40"/>
        </w:rPr>
        <w:t xml:space="preserve"> </w:t>
      </w:r>
      <w:r>
        <w:t>фольклора</w:t>
      </w:r>
      <w:r>
        <w:rPr>
          <w:spacing w:val="40"/>
        </w:rPr>
        <w:t xml:space="preserve"> </w:t>
      </w:r>
      <w:r>
        <w:t>и</w:t>
      </w:r>
      <w:r>
        <w:rPr>
          <w:spacing w:val="40"/>
        </w:rPr>
        <w:t xml:space="preserve"> </w:t>
      </w:r>
      <w:r>
        <w:t>сочинения</w:t>
      </w:r>
      <w:r>
        <w:rPr>
          <w:spacing w:val="80"/>
        </w:rPr>
        <w:t xml:space="preserve"> </w:t>
      </w:r>
      <w:r>
        <w:t>композиторов своей малой родины.</w:t>
      </w:r>
    </w:p>
    <w:p w14:paraId="00DBE67C" w14:textId="77777777" w:rsidR="004F75DF" w:rsidRDefault="0013698B">
      <w:pPr>
        <w:pStyle w:val="2"/>
        <w:spacing w:before="205"/>
        <w:ind w:right="1123" w:firstLine="600"/>
        <w:jc w:val="left"/>
      </w:pPr>
      <w:r>
        <w:t>К</w:t>
      </w:r>
      <w:r>
        <w:rPr>
          <w:spacing w:val="40"/>
        </w:rPr>
        <w:t xml:space="preserve"> </w:t>
      </w:r>
      <w:r>
        <w:t>концу</w:t>
      </w:r>
      <w:r>
        <w:rPr>
          <w:spacing w:val="40"/>
        </w:rPr>
        <w:t xml:space="preserve"> </w:t>
      </w:r>
      <w:r>
        <w:t>изучения</w:t>
      </w:r>
      <w:r>
        <w:rPr>
          <w:spacing w:val="40"/>
        </w:rPr>
        <w:t xml:space="preserve"> </w:t>
      </w:r>
      <w:r>
        <w:t>модуля</w:t>
      </w:r>
      <w:r>
        <w:rPr>
          <w:spacing w:val="40"/>
        </w:rPr>
        <w:t xml:space="preserve"> </w:t>
      </w:r>
      <w:r>
        <w:t>№</w:t>
      </w:r>
      <w:r>
        <w:rPr>
          <w:spacing w:val="40"/>
        </w:rPr>
        <w:t xml:space="preserve"> </w:t>
      </w:r>
      <w:r>
        <w:t>2</w:t>
      </w:r>
      <w:r>
        <w:rPr>
          <w:spacing w:val="40"/>
        </w:rPr>
        <w:t xml:space="preserve"> </w:t>
      </w:r>
      <w:r>
        <w:t>«Народное</w:t>
      </w:r>
      <w:r>
        <w:rPr>
          <w:spacing w:val="40"/>
        </w:rPr>
        <w:t xml:space="preserve"> </w:t>
      </w:r>
      <w:r>
        <w:t>музыкальное</w:t>
      </w:r>
      <w:r>
        <w:rPr>
          <w:spacing w:val="40"/>
        </w:rPr>
        <w:t xml:space="preserve"> </w:t>
      </w:r>
      <w:r>
        <w:t>творчество России» обучающийся научится:</w:t>
      </w:r>
    </w:p>
    <w:p w14:paraId="0F25DDDE" w14:textId="77777777" w:rsidR="004F75DF" w:rsidRDefault="0013698B">
      <w:pPr>
        <w:pStyle w:val="a3"/>
        <w:tabs>
          <w:tab w:val="left" w:pos="3282"/>
          <w:tab w:val="left" w:pos="5835"/>
          <w:tab w:val="left" w:pos="7105"/>
          <w:tab w:val="left" w:pos="8851"/>
          <w:tab w:val="left" w:pos="9187"/>
        </w:tabs>
        <w:spacing w:before="197"/>
        <w:ind w:right="1131" w:firstLine="600"/>
        <w:jc w:val="left"/>
      </w:pPr>
      <w:r>
        <w:t>определять</w:t>
      </w:r>
      <w:r>
        <w:rPr>
          <w:spacing w:val="80"/>
        </w:rPr>
        <w:t xml:space="preserve"> </w:t>
      </w:r>
      <w:r>
        <w:t>на</w:t>
      </w:r>
      <w:r>
        <w:tab/>
        <w:t>слух</w:t>
      </w:r>
      <w:r>
        <w:rPr>
          <w:spacing w:val="80"/>
        </w:rPr>
        <w:t xml:space="preserve"> </w:t>
      </w:r>
      <w:r>
        <w:t>музыкальные</w:t>
      </w:r>
      <w:r>
        <w:tab/>
      </w:r>
      <w:r>
        <w:rPr>
          <w:spacing w:val="-2"/>
        </w:rPr>
        <w:t>образцы,</w:t>
      </w:r>
      <w:r>
        <w:tab/>
      </w:r>
      <w:r>
        <w:rPr>
          <w:spacing w:val="-2"/>
        </w:rPr>
        <w:t>относящиеся</w:t>
      </w:r>
      <w:r>
        <w:tab/>
      </w:r>
      <w:r>
        <w:rPr>
          <w:spacing w:val="-10"/>
        </w:rPr>
        <w:t>к</w:t>
      </w:r>
      <w:r>
        <w:tab/>
      </w:r>
      <w:r>
        <w:rPr>
          <w:spacing w:val="-2"/>
        </w:rPr>
        <w:t xml:space="preserve">русскому </w:t>
      </w:r>
      <w:r>
        <w:t>музыкальному</w:t>
      </w:r>
      <w:r>
        <w:rPr>
          <w:spacing w:val="66"/>
        </w:rPr>
        <w:t xml:space="preserve"> </w:t>
      </w:r>
      <w:r>
        <w:t>фольклору,</w:t>
      </w:r>
      <w:r>
        <w:rPr>
          <w:spacing w:val="74"/>
        </w:rPr>
        <w:t xml:space="preserve"> </w:t>
      </w:r>
      <w:r>
        <w:t>к</w:t>
      </w:r>
      <w:r>
        <w:rPr>
          <w:spacing w:val="70"/>
        </w:rPr>
        <w:t xml:space="preserve"> </w:t>
      </w:r>
      <w:r>
        <w:t>музыке</w:t>
      </w:r>
      <w:r>
        <w:rPr>
          <w:spacing w:val="73"/>
        </w:rPr>
        <w:t xml:space="preserve"> </w:t>
      </w:r>
      <w:r>
        <w:t>народов</w:t>
      </w:r>
      <w:r>
        <w:rPr>
          <w:spacing w:val="69"/>
        </w:rPr>
        <w:t xml:space="preserve"> </w:t>
      </w:r>
      <w:r>
        <w:t>Северного</w:t>
      </w:r>
      <w:r>
        <w:rPr>
          <w:spacing w:val="72"/>
        </w:rPr>
        <w:t xml:space="preserve"> </w:t>
      </w:r>
      <w:r>
        <w:t>Кавказа,</w:t>
      </w:r>
      <w:r>
        <w:rPr>
          <w:spacing w:val="73"/>
        </w:rPr>
        <w:t xml:space="preserve"> </w:t>
      </w:r>
      <w:r>
        <w:rPr>
          <w:spacing w:val="-2"/>
        </w:rPr>
        <w:t>республик</w:t>
      </w:r>
    </w:p>
    <w:p w14:paraId="3ABD57AE" w14:textId="77777777" w:rsidR="004F75DF" w:rsidRDefault="004F75DF">
      <w:pPr>
        <w:sectPr w:rsidR="004F75DF">
          <w:pgSz w:w="11910" w:h="16390"/>
          <w:pgMar w:top="980" w:right="0" w:bottom="280" w:left="460" w:header="723" w:footer="0" w:gutter="0"/>
          <w:cols w:space="720"/>
        </w:sectPr>
      </w:pPr>
    </w:p>
    <w:p w14:paraId="0CD97EE0" w14:textId="77777777" w:rsidR="004F75DF" w:rsidRDefault="004F75DF">
      <w:pPr>
        <w:pStyle w:val="a3"/>
        <w:ind w:left="0"/>
        <w:jc w:val="left"/>
      </w:pPr>
    </w:p>
    <w:p w14:paraId="0EE50C47" w14:textId="77777777" w:rsidR="004F75DF" w:rsidRDefault="004F75DF">
      <w:pPr>
        <w:pStyle w:val="a3"/>
        <w:spacing w:before="60"/>
        <w:ind w:left="0"/>
        <w:jc w:val="left"/>
      </w:pPr>
    </w:p>
    <w:p w14:paraId="0414BC6A" w14:textId="77777777" w:rsidR="004F75DF" w:rsidRDefault="0013698B">
      <w:pPr>
        <w:pStyle w:val="a3"/>
        <w:ind w:right="1123"/>
        <w:jc w:val="left"/>
      </w:pPr>
      <w:r>
        <w:t>Поволжья,</w:t>
      </w:r>
      <w:r>
        <w:rPr>
          <w:spacing w:val="40"/>
        </w:rPr>
        <w:t xml:space="preserve"> </w:t>
      </w:r>
      <w:r>
        <w:t>Сибири</w:t>
      </w:r>
      <w:r>
        <w:rPr>
          <w:spacing w:val="40"/>
        </w:rPr>
        <w:t xml:space="preserve"> </w:t>
      </w:r>
      <w:r>
        <w:t>(не</w:t>
      </w:r>
      <w:r>
        <w:rPr>
          <w:spacing w:val="40"/>
        </w:rPr>
        <w:t xml:space="preserve"> </w:t>
      </w:r>
      <w:r>
        <w:t>менее</w:t>
      </w:r>
      <w:r>
        <w:rPr>
          <w:spacing w:val="40"/>
        </w:rPr>
        <w:t xml:space="preserve"> </w:t>
      </w:r>
      <w:r>
        <w:t>трех</w:t>
      </w:r>
      <w:r>
        <w:rPr>
          <w:spacing w:val="40"/>
        </w:rPr>
        <w:t xml:space="preserve"> </w:t>
      </w:r>
      <w:r>
        <w:t>региональных</w:t>
      </w:r>
      <w:r>
        <w:rPr>
          <w:spacing w:val="40"/>
        </w:rPr>
        <w:t xml:space="preserve"> </w:t>
      </w:r>
      <w:r>
        <w:t>фольклорных</w:t>
      </w:r>
      <w:r>
        <w:rPr>
          <w:spacing w:val="40"/>
        </w:rPr>
        <w:t xml:space="preserve"> </w:t>
      </w:r>
      <w:r>
        <w:t>традиций</w:t>
      </w:r>
      <w:r>
        <w:rPr>
          <w:spacing w:val="40"/>
        </w:rPr>
        <w:t xml:space="preserve"> </w:t>
      </w:r>
      <w:r>
        <w:t>на выбор учителя);</w:t>
      </w:r>
    </w:p>
    <w:p w14:paraId="2A8CDFF6" w14:textId="77777777" w:rsidR="004F75DF" w:rsidRDefault="0013698B">
      <w:pPr>
        <w:pStyle w:val="a3"/>
        <w:spacing w:before="201"/>
        <w:ind w:right="1138" w:firstLine="600"/>
      </w:pPr>
      <w:r>
        <w:t>различать на слух и исполнять произведения различных жанров фольклорной музыки;</w:t>
      </w:r>
    </w:p>
    <w:p w14:paraId="7978B5B5" w14:textId="77777777" w:rsidR="004F75DF" w:rsidRDefault="0013698B">
      <w:pPr>
        <w:pStyle w:val="a3"/>
        <w:spacing w:before="201"/>
        <w:ind w:right="1136" w:firstLine="600"/>
      </w:pPr>
      <w:r>
        <w:t>определять на слух принадлежность народных музыкальных инструментовк группам духовых, струнных, ударно-шумовых инструментов;</w:t>
      </w:r>
    </w:p>
    <w:p w14:paraId="26DFDCB0" w14:textId="77777777" w:rsidR="004F75DF" w:rsidRDefault="0013698B">
      <w:pPr>
        <w:pStyle w:val="a3"/>
        <w:spacing w:before="202"/>
        <w:ind w:right="1134" w:firstLine="600"/>
      </w:pPr>
      <w:r>
        <w:t xml:space="preserve">объяснять на примерах связь устного народного музыкального творчества и деятельности профессиональных музыкантов в развитии общей культуры </w:t>
      </w:r>
      <w:r>
        <w:rPr>
          <w:spacing w:val="-2"/>
        </w:rPr>
        <w:t>страны.</w:t>
      </w:r>
    </w:p>
    <w:p w14:paraId="75221032" w14:textId="77777777" w:rsidR="004F75DF" w:rsidRDefault="0013698B">
      <w:pPr>
        <w:pStyle w:val="2"/>
        <w:spacing w:before="205"/>
        <w:ind w:right="1145" w:firstLine="600"/>
      </w:pPr>
      <w:r>
        <w:t>К концу изучения модуля № 3 «Русская классическая музыка» обучающийся научится:</w:t>
      </w:r>
    </w:p>
    <w:p w14:paraId="36D43A36" w14:textId="77777777" w:rsidR="004F75DF" w:rsidRDefault="0013698B">
      <w:pPr>
        <w:pStyle w:val="a3"/>
        <w:spacing w:before="197"/>
        <w:ind w:right="1135" w:firstLine="600"/>
      </w:pPr>
      <w:r>
        <w:t>различать на слух произведения русских композиторов-классиков, называть автора, произведение, исполнительский состав;</w:t>
      </w:r>
    </w:p>
    <w:p w14:paraId="06CA00C3" w14:textId="77777777" w:rsidR="004F75DF" w:rsidRDefault="0013698B">
      <w:pPr>
        <w:pStyle w:val="a3"/>
        <w:spacing w:before="196" w:line="242" w:lineRule="auto"/>
        <w:ind w:right="1134" w:firstLine="60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E8BF5D6" w14:textId="77777777" w:rsidR="004F75DF" w:rsidRDefault="0013698B">
      <w:pPr>
        <w:pStyle w:val="a3"/>
        <w:spacing w:before="191"/>
        <w:ind w:right="1144" w:firstLine="600"/>
      </w:pPr>
      <w:r>
        <w:t>исполнять (в том числе фрагментарно, отдельными темами) сочинения русских композиторов;</w:t>
      </w:r>
    </w:p>
    <w:p w14:paraId="2A62C0AD" w14:textId="77777777" w:rsidR="004F75DF" w:rsidRDefault="0013698B">
      <w:pPr>
        <w:pStyle w:val="a3"/>
        <w:spacing w:before="201"/>
        <w:ind w:right="1134" w:firstLine="600"/>
      </w:pPr>
      <w:r>
        <w:t>характеризовать творчество не менее двух отечественных композиторов- классиков, приводить примеры наиболее известных сочинений.</w:t>
      </w:r>
    </w:p>
    <w:p w14:paraId="29866D96" w14:textId="77777777" w:rsidR="004F75DF" w:rsidRDefault="0013698B">
      <w:pPr>
        <w:pStyle w:val="2"/>
        <w:spacing w:before="206"/>
        <w:ind w:right="1141" w:firstLine="600"/>
      </w:pPr>
      <w:r>
        <w:t>К концу изучения модуля № 4 «Жанры музыкального искусства» обучающийся научится:</w:t>
      </w:r>
    </w:p>
    <w:p w14:paraId="2526EAEF" w14:textId="77777777" w:rsidR="004F75DF" w:rsidRDefault="0013698B">
      <w:pPr>
        <w:pStyle w:val="a3"/>
        <w:spacing w:before="196"/>
        <w:ind w:right="1139" w:firstLine="600"/>
      </w:pPr>
      <w: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14:paraId="610FABB0" w14:textId="77777777" w:rsidR="004F75DF" w:rsidRDefault="0013698B">
      <w:pPr>
        <w:pStyle w:val="a3"/>
        <w:spacing w:before="201"/>
        <w:ind w:right="1144" w:firstLine="600"/>
      </w:pPr>
      <w:r>
        <w:t>рассуждать о круге образов и средствах их воплощения, типичныхдля данного жанра;</w:t>
      </w:r>
    </w:p>
    <w:p w14:paraId="313A691D" w14:textId="77777777" w:rsidR="004F75DF" w:rsidRDefault="0013698B">
      <w:pPr>
        <w:pStyle w:val="a3"/>
        <w:spacing w:before="196" w:line="242" w:lineRule="auto"/>
        <w:ind w:right="1139" w:firstLine="600"/>
      </w:pPr>
      <w:r>
        <w:t>выразительно исполнять произведения (в том числе фрагменты) вокальных, инструментальных и музыкально-театральных жанров.</w:t>
      </w:r>
    </w:p>
    <w:p w14:paraId="28DF3FC6" w14:textId="77777777" w:rsidR="004F75DF" w:rsidRDefault="0013698B">
      <w:pPr>
        <w:pStyle w:val="2"/>
        <w:spacing w:before="200"/>
        <w:ind w:right="1139" w:firstLine="600"/>
      </w:pPr>
      <w:r>
        <w:t xml:space="preserve">К концу изучения модуля № 5 «Музыка народов мира» обучающийся </w:t>
      </w:r>
      <w:r>
        <w:rPr>
          <w:spacing w:val="-2"/>
        </w:rPr>
        <w:t>научится:</w:t>
      </w:r>
    </w:p>
    <w:p w14:paraId="179E584A" w14:textId="77777777" w:rsidR="004F75DF" w:rsidRDefault="0013698B">
      <w:pPr>
        <w:pStyle w:val="a3"/>
        <w:spacing w:before="196"/>
        <w:ind w:right="1131" w:firstLine="600"/>
      </w:pPr>
      <w:r>
        <w:t>определять на слух музыкальные произведения, относящиеся к западноевропейской,</w:t>
      </w:r>
      <w:r>
        <w:rPr>
          <w:spacing w:val="74"/>
          <w:w w:val="150"/>
        </w:rPr>
        <w:t xml:space="preserve">   </w:t>
      </w:r>
      <w:r>
        <w:t>латиноамериканской,</w:t>
      </w:r>
      <w:r>
        <w:rPr>
          <w:spacing w:val="74"/>
          <w:w w:val="150"/>
        </w:rPr>
        <w:t xml:space="preserve">   </w:t>
      </w:r>
      <w:r>
        <w:t>азиатской</w:t>
      </w:r>
      <w:r>
        <w:rPr>
          <w:spacing w:val="75"/>
          <w:w w:val="150"/>
        </w:rPr>
        <w:t xml:space="preserve">   </w:t>
      </w:r>
      <w:r>
        <w:t>традиционной</w:t>
      </w:r>
    </w:p>
    <w:p w14:paraId="30ADBBB1" w14:textId="77777777" w:rsidR="004F75DF" w:rsidRDefault="004F75DF">
      <w:pPr>
        <w:sectPr w:rsidR="004F75DF">
          <w:pgSz w:w="11910" w:h="16390"/>
          <w:pgMar w:top="980" w:right="0" w:bottom="280" w:left="460" w:header="723" w:footer="0" w:gutter="0"/>
          <w:cols w:space="720"/>
        </w:sectPr>
      </w:pPr>
    </w:p>
    <w:p w14:paraId="1406409B" w14:textId="77777777" w:rsidR="004F75DF" w:rsidRDefault="004F75DF">
      <w:pPr>
        <w:pStyle w:val="a3"/>
        <w:ind w:left="0"/>
        <w:jc w:val="left"/>
      </w:pPr>
    </w:p>
    <w:p w14:paraId="4EE942D7" w14:textId="77777777" w:rsidR="004F75DF" w:rsidRDefault="004F75DF">
      <w:pPr>
        <w:pStyle w:val="a3"/>
        <w:spacing w:before="60"/>
        <w:ind w:left="0"/>
        <w:jc w:val="left"/>
      </w:pPr>
    </w:p>
    <w:p w14:paraId="65B60559" w14:textId="77777777" w:rsidR="004F75DF" w:rsidRDefault="0013698B">
      <w:pPr>
        <w:pStyle w:val="a3"/>
        <w:ind w:right="1123"/>
        <w:jc w:val="left"/>
      </w:pPr>
      <w:r>
        <w:t>музыкальной</w:t>
      </w:r>
      <w:r>
        <w:rPr>
          <w:spacing w:val="80"/>
        </w:rPr>
        <w:t xml:space="preserve"> </w:t>
      </w:r>
      <w:r>
        <w:t>культуре,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к</w:t>
      </w:r>
      <w:r>
        <w:rPr>
          <w:spacing w:val="80"/>
        </w:rPr>
        <w:t xml:space="preserve"> </w:t>
      </w:r>
      <w:r>
        <w:t>отдельным</w:t>
      </w:r>
      <w:r>
        <w:rPr>
          <w:spacing w:val="80"/>
        </w:rPr>
        <w:t xml:space="preserve"> </w:t>
      </w:r>
      <w:r>
        <w:t>самобытным</w:t>
      </w:r>
      <w:r>
        <w:rPr>
          <w:spacing w:val="80"/>
        </w:rPr>
        <w:t xml:space="preserve"> </w:t>
      </w:r>
      <w:r>
        <w:t>культурно- национальным традициям;</w:t>
      </w:r>
    </w:p>
    <w:p w14:paraId="12F81FF8" w14:textId="77777777" w:rsidR="004F75DF" w:rsidRDefault="0013698B">
      <w:pPr>
        <w:pStyle w:val="a3"/>
        <w:spacing w:before="201"/>
        <w:ind w:right="1138" w:firstLine="600"/>
      </w:pPr>
      <w:r>
        <w:t>различать на слух и исполнять произведения различных жанров фольклорной музыки;</w:t>
      </w:r>
    </w:p>
    <w:p w14:paraId="53EF3181" w14:textId="77777777" w:rsidR="004F75DF" w:rsidRDefault="0013698B">
      <w:pPr>
        <w:pStyle w:val="a3"/>
        <w:spacing w:before="201"/>
        <w:ind w:right="1140" w:firstLine="600"/>
      </w:pPr>
      <w:r>
        <w:t>определять</w:t>
      </w:r>
      <w:r>
        <w:rPr>
          <w:spacing w:val="-6"/>
        </w:rPr>
        <w:t xml:space="preserve"> </w:t>
      </w:r>
      <w:r>
        <w:t>на</w:t>
      </w:r>
      <w:r>
        <w:rPr>
          <w:spacing w:val="-3"/>
        </w:rPr>
        <w:t xml:space="preserve"> </w:t>
      </w:r>
      <w:r>
        <w:t>слух</w:t>
      </w:r>
      <w:r>
        <w:rPr>
          <w:spacing w:val="-4"/>
        </w:rPr>
        <w:t xml:space="preserve"> </w:t>
      </w:r>
      <w:r>
        <w:t>принадлежность</w:t>
      </w:r>
      <w:r>
        <w:rPr>
          <w:spacing w:val="-6"/>
        </w:rPr>
        <w:t xml:space="preserve"> </w:t>
      </w:r>
      <w:r>
        <w:t>народных</w:t>
      </w:r>
      <w:r>
        <w:rPr>
          <w:spacing w:val="-8"/>
        </w:rPr>
        <w:t xml:space="preserve"> </w:t>
      </w:r>
      <w:r>
        <w:t>музыкальных</w:t>
      </w:r>
      <w:r>
        <w:rPr>
          <w:spacing w:val="-4"/>
        </w:rPr>
        <w:t xml:space="preserve"> </w:t>
      </w:r>
      <w:r>
        <w:t>инструментов к группам духовых, струнных, ударно-шумовых инструментов;</w:t>
      </w:r>
    </w:p>
    <w:p w14:paraId="1A4AF57C" w14:textId="77777777" w:rsidR="004F75DF" w:rsidRDefault="0013698B">
      <w:pPr>
        <w:pStyle w:val="a3"/>
        <w:spacing w:before="202"/>
        <w:ind w:right="1136" w:firstLine="600"/>
      </w:pPr>
      <w: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14:paraId="48B864CC" w14:textId="77777777" w:rsidR="004F75DF" w:rsidRDefault="0013698B">
      <w:pPr>
        <w:pStyle w:val="2"/>
        <w:spacing w:before="205"/>
        <w:ind w:right="1143" w:firstLine="600"/>
      </w:pPr>
      <w:r>
        <w:t>К концу изучения модуля № 6 «Европейская классическая музыка» обучающийся научится:</w:t>
      </w:r>
    </w:p>
    <w:p w14:paraId="64FFBC46" w14:textId="77777777" w:rsidR="004F75DF" w:rsidRDefault="0013698B">
      <w:pPr>
        <w:pStyle w:val="a3"/>
        <w:spacing w:before="197"/>
        <w:ind w:right="1135" w:firstLine="600"/>
      </w:pPr>
      <w:r>
        <w:t>различать на слух произведения европейских композиторов-классиков, называть автора, произведение, исполнительский состав;</w:t>
      </w:r>
    </w:p>
    <w:p w14:paraId="41E6C549" w14:textId="77777777" w:rsidR="004F75DF" w:rsidRDefault="0013698B">
      <w:pPr>
        <w:pStyle w:val="a3"/>
        <w:spacing w:before="196"/>
        <w:ind w:right="1142" w:firstLine="600"/>
      </w:pPr>
      <w:r>
        <w:t>определять принадлежность музыкального произведения к одному из художественных стилей (барокко, классицизм, романтизм, импрессионизм);</w:t>
      </w:r>
    </w:p>
    <w:p w14:paraId="4D2B6506" w14:textId="77777777" w:rsidR="004F75DF" w:rsidRDefault="0013698B">
      <w:pPr>
        <w:pStyle w:val="a3"/>
        <w:spacing w:before="201"/>
        <w:ind w:right="1134" w:firstLine="600"/>
      </w:pPr>
      <w:r>
        <w:t xml:space="preserve">исполнять (в том числе фрагментарно) сочинения композиторов- </w:t>
      </w:r>
      <w:r>
        <w:rPr>
          <w:spacing w:val="-2"/>
        </w:rPr>
        <w:t>классиков;</w:t>
      </w:r>
    </w:p>
    <w:p w14:paraId="14CF796A" w14:textId="77777777" w:rsidR="004F75DF" w:rsidRDefault="0013698B">
      <w:pPr>
        <w:pStyle w:val="a3"/>
        <w:spacing w:before="201"/>
        <w:ind w:right="1140" w:firstLine="60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6719000" w14:textId="77777777" w:rsidR="004F75DF" w:rsidRDefault="0013698B">
      <w:pPr>
        <w:pStyle w:val="a3"/>
        <w:spacing w:before="201"/>
        <w:ind w:right="1135" w:firstLine="600"/>
      </w:pPr>
      <w:r>
        <w:t>характеризовать творчество не менее двух композиторов-классиков, приводить примеры наиболее известных сочинений.</w:t>
      </w:r>
    </w:p>
    <w:p w14:paraId="7DAE4E8D" w14:textId="77777777" w:rsidR="004F75DF" w:rsidRDefault="0013698B">
      <w:pPr>
        <w:pStyle w:val="2"/>
        <w:spacing w:before="206"/>
        <w:ind w:right="1141" w:firstLine="600"/>
      </w:pPr>
      <w:r>
        <w:t xml:space="preserve">К концу изучения модуля № 7 «Духовная музыка» обучающийся </w:t>
      </w:r>
      <w:r>
        <w:rPr>
          <w:spacing w:val="-2"/>
        </w:rPr>
        <w:t>научится:</w:t>
      </w:r>
    </w:p>
    <w:p w14:paraId="23086F7C" w14:textId="77777777" w:rsidR="004F75DF" w:rsidRDefault="0013698B">
      <w:pPr>
        <w:pStyle w:val="a3"/>
        <w:tabs>
          <w:tab w:val="left" w:pos="2745"/>
          <w:tab w:val="left" w:pos="3191"/>
          <w:tab w:val="left" w:pos="5436"/>
          <w:tab w:val="left" w:pos="6530"/>
          <w:tab w:val="left" w:pos="6976"/>
          <w:tab w:val="left" w:pos="8908"/>
          <w:tab w:val="left" w:pos="10150"/>
        </w:tabs>
        <w:spacing w:before="196"/>
        <w:ind w:right="1142" w:firstLine="600"/>
        <w:jc w:val="left"/>
      </w:pPr>
      <w:r>
        <w:rPr>
          <w:spacing w:val="-2"/>
        </w:rPr>
        <w:t>различать</w:t>
      </w:r>
      <w:r>
        <w:tab/>
      </w:r>
      <w:r>
        <w:rPr>
          <w:spacing w:val="-10"/>
        </w:rPr>
        <w:t>и</w:t>
      </w:r>
      <w:r>
        <w:tab/>
      </w:r>
      <w:r>
        <w:rPr>
          <w:spacing w:val="-2"/>
        </w:rPr>
        <w:t>характеризовать</w:t>
      </w:r>
      <w:r>
        <w:tab/>
      </w:r>
      <w:r>
        <w:rPr>
          <w:spacing w:val="-2"/>
        </w:rPr>
        <w:t>жанры</w:t>
      </w:r>
      <w:r>
        <w:tab/>
      </w:r>
      <w:r>
        <w:rPr>
          <w:spacing w:val="-10"/>
        </w:rPr>
        <w:t>и</w:t>
      </w:r>
      <w:r>
        <w:tab/>
      </w:r>
      <w:r>
        <w:rPr>
          <w:spacing w:val="-2"/>
        </w:rPr>
        <w:t>произведения</w:t>
      </w:r>
      <w:r>
        <w:tab/>
      </w:r>
      <w:r>
        <w:rPr>
          <w:spacing w:val="-2"/>
        </w:rPr>
        <w:t>русской</w:t>
      </w:r>
      <w:r>
        <w:tab/>
      </w:r>
      <w:r>
        <w:rPr>
          <w:spacing w:val="-10"/>
        </w:rPr>
        <w:t xml:space="preserve">и </w:t>
      </w:r>
      <w:r>
        <w:t>европейской духовной музыки;</w:t>
      </w:r>
    </w:p>
    <w:p w14:paraId="15A9B00E" w14:textId="77777777" w:rsidR="004F75DF" w:rsidRDefault="0013698B">
      <w:pPr>
        <w:pStyle w:val="a3"/>
        <w:spacing w:before="196" w:line="388" w:lineRule="auto"/>
        <w:ind w:left="1273" w:right="1123"/>
        <w:jc w:val="left"/>
      </w:pPr>
      <w:r>
        <w:t>исполнять произведения русской и европейской духовной музыки; приводить</w:t>
      </w:r>
      <w:r>
        <w:rPr>
          <w:spacing w:val="-8"/>
        </w:rPr>
        <w:t xml:space="preserve"> </w:t>
      </w:r>
      <w:r>
        <w:t>примеры</w:t>
      </w:r>
      <w:r>
        <w:rPr>
          <w:spacing w:val="-6"/>
        </w:rPr>
        <w:t xml:space="preserve"> </w:t>
      </w:r>
      <w:r>
        <w:t>сочинений</w:t>
      </w:r>
      <w:r>
        <w:rPr>
          <w:spacing w:val="-6"/>
        </w:rPr>
        <w:t xml:space="preserve"> </w:t>
      </w:r>
      <w:r>
        <w:t>духовной</w:t>
      </w:r>
      <w:r>
        <w:rPr>
          <w:spacing w:val="-6"/>
        </w:rPr>
        <w:t xml:space="preserve"> </w:t>
      </w:r>
      <w:r>
        <w:t>музыки,</w:t>
      </w:r>
      <w:r>
        <w:rPr>
          <w:spacing w:val="-5"/>
        </w:rPr>
        <w:t xml:space="preserve"> </w:t>
      </w:r>
      <w:r>
        <w:t>называть</w:t>
      </w:r>
      <w:r>
        <w:rPr>
          <w:spacing w:val="-8"/>
        </w:rPr>
        <w:t xml:space="preserve"> </w:t>
      </w:r>
      <w:r>
        <w:t>их</w:t>
      </w:r>
      <w:r>
        <w:rPr>
          <w:spacing w:val="-10"/>
        </w:rPr>
        <w:t xml:space="preserve"> </w:t>
      </w:r>
      <w:r>
        <w:t>автора.</w:t>
      </w:r>
    </w:p>
    <w:p w14:paraId="29D3D1EB" w14:textId="77777777" w:rsidR="004F75DF" w:rsidRDefault="0013698B">
      <w:pPr>
        <w:pStyle w:val="2"/>
        <w:spacing w:before="8"/>
        <w:ind w:right="1123" w:firstLine="600"/>
        <w:jc w:val="left"/>
      </w:pPr>
      <w:r>
        <w:t>К</w:t>
      </w:r>
      <w:r>
        <w:rPr>
          <w:spacing w:val="80"/>
        </w:rPr>
        <w:t xml:space="preserve"> </w:t>
      </w:r>
      <w:r>
        <w:t>концу</w:t>
      </w:r>
      <w:r>
        <w:rPr>
          <w:spacing w:val="80"/>
        </w:rPr>
        <w:t xml:space="preserve"> </w:t>
      </w:r>
      <w:r>
        <w:t>изучения</w:t>
      </w:r>
      <w:r>
        <w:rPr>
          <w:spacing w:val="80"/>
        </w:rPr>
        <w:t xml:space="preserve"> </w:t>
      </w:r>
      <w:r>
        <w:t>модуля</w:t>
      </w:r>
      <w:r>
        <w:rPr>
          <w:spacing w:val="80"/>
        </w:rPr>
        <w:t xml:space="preserve"> </w:t>
      </w:r>
      <w:r>
        <w:t>№</w:t>
      </w:r>
      <w:r>
        <w:rPr>
          <w:spacing w:val="80"/>
        </w:rPr>
        <w:t xml:space="preserve"> </w:t>
      </w:r>
      <w:r>
        <w:t>8</w:t>
      </w:r>
      <w:r>
        <w:rPr>
          <w:spacing w:val="80"/>
        </w:rPr>
        <w:t xml:space="preserve"> </w:t>
      </w:r>
      <w:r>
        <w:t>«Современная</w:t>
      </w:r>
      <w:r>
        <w:rPr>
          <w:spacing w:val="80"/>
        </w:rPr>
        <w:t xml:space="preserve"> </w:t>
      </w:r>
      <w:r>
        <w:t>музыка:</w:t>
      </w:r>
      <w:r>
        <w:rPr>
          <w:spacing w:val="80"/>
        </w:rPr>
        <w:t xml:space="preserve"> </w:t>
      </w:r>
      <w:r>
        <w:t>основные жанры и направления» обучающийся научится:</w:t>
      </w:r>
    </w:p>
    <w:p w14:paraId="3E28ED20" w14:textId="77777777" w:rsidR="004F75DF" w:rsidRDefault="0013698B">
      <w:pPr>
        <w:pStyle w:val="a3"/>
        <w:spacing w:before="197"/>
        <w:ind w:right="1123" w:firstLine="600"/>
        <w:jc w:val="left"/>
      </w:pPr>
      <w:r>
        <w:t>определять</w:t>
      </w:r>
      <w:r>
        <w:rPr>
          <w:spacing w:val="40"/>
        </w:rPr>
        <w:t xml:space="preserve"> </w:t>
      </w:r>
      <w:r>
        <w:t>и</w:t>
      </w:r>
      <w:r>
        <w:rPr>
          <w:spacing w:val="40"/>
        </w:rPr>
        <w:t xml:space="preserve"> </w:t>
      </w:r>
      <w:r>
        <w:t>характеризовать</w:t>
      </w:r>
      <w:r>
        <w:rPr>
          <w:spacing w:val="40"/>
        </w:rPr>
        <w:t xml:space="preserve"> </w:t>
      </w:r>
      <w:r>
        <w:t>стили,</w:t>
      </w:r>
      <w:r>
        <w:rPr>
          <w:spacing w:val="40"/>
        </w:rPr>
        <w:t xml:space="preserve"> </w:t>
      </w:r>
      <w:r>
        <w:t>направления</w:t>
      </w:r>
      <w:r>
        <w:rPr>
          <w:spacing w:val="40"/>
        </w:rPr>
        <w:t xml:space="preserve"> </w:t>
      </w:r>
      <w:r>
        <w:t>и</w:t>
      </w:r>
      <w:r>
        <w:rPr>
          <w:spacing w:val="40"/>
        </w:rPr>
        <w:t xml:space="preserve"> </w:t>
      </w:r>
      <w:r>
        <w:t>жанры</w:t>
      </w:r>
      <w:r>
        <w:rPr>
          <w:spacing w:val="40"/>
        </w:rPr>
        <w:t xml:space="preserve"> </w:t>
      </w:r>
      <w:r>
        <w:t xml:space="preserve">современной </w:t>
      </w:r>
      <w:r>
        <w:rPr>
          <w:spacing w:val="-2"/>
        </w:rPr>
        <w:t>музыки;</w:t>
      </w:r>
    </w:p>
    <w:p w14:paraId="431DCCC7" w14:textId="77777777" w:rsidR="004F75DF" w:rsidRDefault="004F75DF">
      <w:pPr>
        <w:sectPr w:rsidR="004F75DF">
          <w:pgSz w:w="11910" w:h="16390"/>
          <w:pgMar w:top="980" w:right="0" w:bottom="280" w:left="460" w:header="723" w:footer="0" w:gutter="0"/>
          <w:cols w:space="720"/>
        </w:sectPr>
      </w:pPr>
    </w:p>
    <w:p w14:paraId="6945B433" w14:textId="77777777" w:rsidR="004F75DF" w:rsidRDefault="004F75DF">
      <w:pPr>
        <w:pStyle w:val="a3"/>
        <w:ind w:left="0"/>
        <w:jc w:val="left"/>
      </w:pPr>
    </w:p>
    <w:p w14:paraId="321EF46D" w14:textId="77777777" w:rsidR="004F75DF" w:rsidRDefault="004F75DF">
      <w:pPr>
        <w:pStyle w:val="a3"/>
        <w:spacing w:before="60"/>
        <w:ind w:left="0"/>
        <w:jc w:val="left"/>
      </w:pPr>
    </w:p>
    <w:p w14:paraId="6893C2A7" w14:textId="77777777" w:rsidR="004F75DF" w:rsidRDefault="0013698B">
      <w:pPr>
        <w:pStyle w:val="a3"/>
        <w:ind w:right="1139" w:firstLine="600"/>
      </w:pPr>
      <w:r>
        <w:t>различать и определять на слух виды оркестров, ансамблей, тембры музыкальных инструментов, входящих в их состав;</w:t>
      </w:r>
    </w:p>
    <w:p w14:paraId="079F5E55" w14:textId="77777777" w:rsidR="004F75DF" w:rsidRDefault="0013698B">
      <w:pPr>
        <w:pStyle w:val="a3"/>
        <w:spacing w:before="201"/>
        <w:ind w:right="1137" w:firstLine="600"/>
      </w:pPr>
      <w:r>
        <w:t xml:space="preserve">исполнять современные музыкальные произведения в разных видах </w:t>
      </w:r>
      <w:r>
        <w:rPr>
          <w:spacing w:val="-2"/>
        </w:rPr>
        <w:t>деятельности.</w:t>
      </w:r>
    </w:p>
    <w:p w14:paraId="07F2984E" w14:textId="77777777" w:rsidR="004F75DF" w:rsidRDefault="0013698B">
      <w:pPr>
        <w:pStyle w:val="2"/>
        <w:spacing w:before="211" w:line="235" w:lineRule="auto"/>
        <w:ind w:right="1130" w:firstLine="600"/>
        <w:rPr>
          <w:b w:val="0"/>
        </w:rPr>
      </w:pPr>
      <w:r>
        <w:t>К концу изучения модуля № 9 «Связь музыки с другими видами искусства» обучающийся научится</w:t>
      </w:r>
      <w:r>
        <w:rPr>
          <w:b w:val="0"/>
        </w:rPr>
        <w:t>:</w:t>
      </w:r>
    </w:p>
    <w:p w14:paraId="00C9AF5F" w14:textId="77777777" w:rsidR="004F75DF" w:rsidRDefault="0013698B">
      <w:pPr>
        <w:pStyle w:val="a3"/>
        <w:spacing w:before="204"/>
        <w:ind w:right="1141" w:firstLine="600"/>
      </w:pPr>
      <w:r>
        <w:t>определять стилевые и жанровые параллели между музыкой и другими видами искусств;</w:t>
      </w:r>
    </w:p>
    <w:p w14:paraId="54598A7B" w14:textId="77777777" w:rsidR="004F75DF" w:rsidRDefault="0013698B">
      <w:pPr>
        <w:pStyle w:val="a3"/>
        <w:spacing w:before="201"/>
        <w:ind w:right="1140" w:firstLine="600"/>
      </w:pPr>
      <w:r>
        <w:t xml:space="preserve">различать и анализировать средства выразительности разных видов </w:t>
      </w:r>
      <w:r>
        <w:rPr>
          <w:spacing w:val="-2"/>
        </w:rPr>
        <w:t>искусств;</w:t>
      </w:r>
    </w:p>
    <w:p w14:paraId="0A2268A7" w14:textId="77777777" w:rsidR="004F75DF" w:rsidRDefault="0013698B">
      <w:pPr>
        <w:pStyle w:val="a3"/>
        <w:spacing w:before="197"/>
        <w:ind w:right="1133" w:firstLine="600"/>
      </w:pPr>
      <w:r>
        <w:t>импровизировать, создавать произведения в одном виде искусства на основе восприятия произведения другого вида искусства (сочинение, рисунок по</w:t>
      </w:r>
      <w:r>
        <w:rPr>
          <w:spacing w:val="-1"/>
        </w:rPr>
        <w:t xml:space="preserve"> </w:t>
      </w:r>
      <w:r>
        <w:t>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6515970C" w14:textId="77777777" w:rsidR="004F75DF" w:rsidRDefault="0013698B">
      <w:pPr>
        <w:pStyle w:val="a3"/>
        <w:spacing w:before="205"/>
        <w:ind w:right="1139" w:firstLine="600"/>
      </w:pPr>
      <w:r>
        <w:t xml:space="preserve">высказывать суждения об основной идее, средствах ее воплощения, интонационных особенностях, жанре, исполнителях музыкального </w:t>
      </w:r>
      <w:r>
        <w:rPr>
          <w:spacing w:val="-2"/>
        </w:rPr>
        <w:t>произведения.</w:t>
      </w:r>
    </w:p>
    <w:p w14:paraId="08509309" w14:textId="77777777" w:rsidR="004F75DF" w:rsidRDefault="0013698B">
      <w:pPr>
        <w:spacing w:before="200" w:line="278" w:lineRule="auto"/>
        <w:ind w:left="865" w:right="5574" w:hanging="72"/>
        <w:rPr>
          <w:b/>
          <w:sz w:val="28"/>
        </w:rPr>
      </w:pPr>
      <w:r>
        <w:rPr>
          <w:b/>
          <w:sz w:val="28"/>
        </w:rPr>
        <w:t>ТЕМАТИЧЕСКОЕ</w:t>
      </w:r>
      <w:r>
        <w:rPr>
          <w:b/>
          <w:spacing w:val="-18"/>
          <w:sz w:val="28"/>
        </w:rPr>
        <w:t xml:space="preserve"> </w:t>
      </w:r>
      <w:r>
        <w:rPr>
          <w:b/>
          <w:sz w:val="28"/>
        </w:rPr>
        <w:t>ПЛАНИРОВАНИЕ 5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6"/>
        <w:gridCol w:w="3101"/>
        <w:gridCol w:w="1142"/>
        <w:gridCol w:w="1843"/>
        <w:gridCol w:w="1911"/>
        <w:gridCol w:w="1032"/>
      </w:tblGrid>
      <w:tr w:rsidR="004F75DF" w14:paraId="418138F4" w14:textId="77777777">
        <w:trPr>
          <w:trHeight w:val="359"/>
        </w:trPr>
        <w:tc>
          <w:tcPr>
            <w:tcW w:w="816" w:type="dxa"/>
            <w:vMerge w:val="restart"/>
          </w:tcPr>
          <w:p w14:paraId="1625746C" w14:textId="77777777" w:rsidR="004F75DF" w:rsidRDefault="0013698B">
            <w:pPr>
              <w:pStyle w:val="TableParagraph"/>
              <w:spacing w:before="222" w:line="280" w:lineRule="auto"/>
              <w:ind w:left="237" w:right="222"/>
              <w:rPr>
                <w:b/>
                <w:sz w:val="24"/>
              </w:rPr>
            </w:pPr>
            <w:r>
              <w:rPr>
                <w:b/>
                <w:spacing w:val="-10"/>
                <w:sz w:val="24"/>
              </w:rPr>
              <w:t xml:space="preserve">№ </w:t>
            </w:r>
            <w:r>
              <w:rPr>
                <w:b/>
                <w:spacing w:val="-4"/>
                <w:sz w:val="24"/>
              </w:rPr>
              <w:t>п/п</w:t>
            </w:r>
          </w:p>
        </w:tc>
        <w:tc>
          <w:tcPr>
            <w:tcW w:w="3101" w:type="dxa"/>
            <w:vMerge w:val="restart"/>
          </w:tcPr>
          <w:p w14:paraId="35F016E5" w14:textId="77777777" w:rsidR="004F75DF" w:rsidRDefault="0013698B">
            <w:pPr>
              <w:pStyle w:val="TableParagraph"/>
              <w:spacing w:before="222" w:line="280" w:lineRule="auto"/>
              <w:ind w:left="238" w:right="224"/>
              <w:rPr>
                <w:b/>
                <w:sz w:val="24"/>
              </w:rPr>
            </w:pPr>
            <w:r>
              <w:rPr>
                <w:b/>
                <w:sz w:val="24"/>
              </w:rPr>
              <w:t>Наименование</w:t>
            </w:r>
            <w:r>
              <w:rPr>
                <w:b/>
                <w:spacing w:val="-15"/>
                <w:sz w:val="24"/>
              </w:rPr>
              <w:t xml:space="preserve"> </w:t>
            </w:r>
            <w:r>
              <w:rPr>
                <w:b/>
                <w:sz w:val="24"/>
              </w:rPr>
              <w:t>разделов и тем программы</w:t>
            </w:r>
          </w:p>
        </w:tc>
        <w:tc>
          <w:tcPr>
            <w:tcW w:w="4896" w:type="dxa"/>
            <w:gridSpan w:val="3"/>
          </w:tcPr>
          <w:p w14:paraId="56AB29DB" w14:textId="77777777" w:rsidR="004F75DF" w:rsidRDefault="0013698B">
            <w:pPr>
              <w:pStyle w:val="TableParagraph"/>
              <w:spacing w:before="40"/>
              <w:ind w:left="104"/>
              <w:rPr>
                <w:b/>
                <w:sz w:val="24"/>
              </w:rPr>
            </w:pPr>
            <w:r>
              <w:rPr>
                <w:b/>
                <w:sz w:val="24"/>
              </w:rPr>
              <w:t>Количество</w:t>
            </w:r>
            <w:r>
              <w:rPr>
                <w:b/>
                <w:spacing w:val="-4"/>
                <w:sz w:val="24"/>
              </w:rPr>
              <w:t xml:space="preserve"> часов</w:t>
            </w:r>
          </w:p>
        </w:tc>
        <w:tc>
          <w:tcPr>
            <w:tcW w:w="1032" w:type="dxa"/>
            <w:vMerge w:val="restart"/>
          </w:tcPr>
          <w:p w14:paraId="7F718827" w14:textId="77777777" w:rsidR="004F75DF" w:rsidRDefault="004F75DF">
            <w:pPr>
              <w:pStyle w:val="TableParagraph"/>
              <w:rPr>
                <w:sz w:val="26"/>
              </w:rPr>
            </w:pPr>
          </w:p>
        </w:tc>
      </w:tr>
      <w:tr w:rsidR="004F75DF" w14:paraId="7F243703" w14:textId="77777777">
        <w:trPr>
          <w:trHeight w:val="989"/>
        </w:trPr>
        <w:tc>
          <w:tcPr>
            <w:tcW w:w="816" w:type="dxa"/>
            <w:vMerge/>
            <w:tcBorders>
              <w:top w:val="nil"/>
            </w:tcBorders>
          </w:tcPr>
          <w:p w14:paraId="1572BAFD" w14:textId="77777777" w:rsidR="004F75DF" w:rsidRDefault="004F75DF">
            <w:pPr>
              <w:rPr>
                <w:sz w:val="2"/>
                <w:szCs w:val="2"/>
              </w:rPr>
            </w:pPr>
          </w:p>
        </w:tc>
        <w:tc>
          <w:tcPr>
            <w:tcW w:w="3101" w:type="dxa"/>
            <w:vMerge/>
            <w:tcBorders>
              <w:top w:val="nil"/>
            </w:tcBorders>
          </w:tcPr>
          <w:p w14:paraId="6D7C4749" w14:textId="77777777" w:rsidR="004F75DF" w:rsidRDefault="004F75DF">
            <w:pPr>
              <w:rPr>
                <w:sz w:val="2"/>
                <w:szCs w:val="2"/>
              </w:rPr>
            </w:pPr>
          </w:p>
        </w:tc>
        <w:tc>
          <w:tcPr>
            <w:tcW w:w="1142" w:type="dxa"/>
          </w:tcPr>
          <w:p w14:paraId="53C7B161" w14:textId="77777777" w:rsidR="004F75DF" w:rsidRDefault="0013698B">
            <w:pPr>
              <w:pStyle w:val="TableParagraph"/>
              <w:spacing w:before="203"/>
              <w:ind w:left="238"/>
              <w:rPr>
                <w:b/>
                <w:sz w:val="24"/>
              </w:rPr>
            </w:pPr>
            <w:r>
              <w:rPr>
                <w:b/>
                <w:spacing w:val="-2"/>
                <w:sz w:val="24"/>
              </w:rPr>
              <w:t>Всего</w:t>
            </w:r>
          </w:p>
        </w:tc>
        <w:tc>
          <w:tcPr>
            <w:tcW w:w="1843" w:type="dxa"/>
          </w:tcPr>
          <w:p w14:paraId="2EECCBCD" w14:textId="77777777" w:rsidR="004F75DF" w:rsidRDefault="0013698B">
            <w:pPr>
              <w:pStyle w:val="TableParagraph"/>
              <w:spacing w:before="44" w:line="276" w:lineRule="auto"/>
              <w:ind w:left="239"/>
              <w:rPr>
                <w:b/>
                <w:sz w:val="24"/>
              </w:rPr>
            </w:pPr>
            <w:r>
              <w:rPr>
                <w:b/>
                <w:spacing w:val="-2"/>
                <w:sz w:val="24"/>
              </w:rPr>
              <w:t>Контрольные работы</w:t>
            </w:r>
          </w:p>
        </w:tc>
        <w:tc>
          <w:tcPr>
            <w:tcW w:w="1911" w:type="dxa"/>
          </w:tcPr>
          <w:p w14:paraId="4D535116" w14:textId="77777777" w:rsidR="004F75DF" w:rsidRDefault="0013698B">
            <w:pPr>
              <w:pStyle w:val="TableParagraph"/>
              <w:spacing w:before="44" w:line="276" w:lineRule="auto"/>
              <w:ind w:left="240"/>
              <w:rPr>
                <w:b/>
                <w:sz w:val="24"/>
              </w:rPr>
            </w:pPr>
            <w:r>
              <w:rPr>
                <w:b/>
                <w:spacing w:val="-2"/>
                <w:sz w:val="24"/>
              </w:rPr>
              <w:t>Практические работы</w:t>
            </w:r>
          </w:p>
        </w:tc>
        <w:tc>
          <w:tcPr>
            <w:tcW w:w="1032" w:type="dxa"/>
            <w:vMerge/>
            <w:tcBorders>
              <w:top w:val="nil"/>
            </w:tcBorders>
          </w:tcPr>
          <w:p w14:paraId="105A9C20" w14:textId="77777777" w:rsidR="004F75DF" w:rsidRDefault="004F75DF">
            <w:pPr>
              <w:rPr>
                <w:sz w:val="2"/>
                <w:szCs w:val="2"/>
              </w:rPr>
            </w:pPr>
          </w:p>
        </w:tc>
      </w:tr>
      <w:tr w:rsidR="004F75DF" w14:paraId="052E5AFB" w14:textId="77777777">
        <w:trPr>
          <w:trHeight w:val="364"/>
        </w:trPr>
        <w:tc>
          <w:tcPr>
            <w:tcW w:w="9845" w:type="dxa"/>
            <w:gridSpan w:val="6"/>
          </w:tcPr>
          <w:p w14:paraId="2B5F618E" w14:textId="77777777" w:rsidR="004F75DF" w:rsidRDefault="0013698B">
            <w:pPr>
              <w:pStyle w:val="TableParagraph"/>
              <w:spacing w:before="44"/>
              <w:ind w:left="237"/>
              <w:rPr>
                <w:b/>
                <w:sz w:val="24"/>
              </w:rPr>
            </w:pPr>
            <w:r>
              <w:rPr>
                <w:b/>
                <w:sz w:val="24"/>
              </w:rPr>
              <w:t>ИНВАРИАНТНЫЕ</w:t>
            </w:r>
            <w:r>
              <w:rPr>
                <w:b/>
                <w:spacing w:val="-4"/>
                <w:sz w:val="24"/>
              </w:rPr>
              <w:t xml:space="preserve"> </w:t>
            </w:r>
            <w:r>
              <w:rPr>
                <w:b/>
                <w:spacing w:val="-2"/>
                <w:sz w:val="24"/>
              </w:rPr>
              <w:t>МОДУЛИ</w:t>
            </w:r>
          </w:p>
        </w:tc>
      </w:tr>
      <w:tr w:rsidR="004F75DF" w14:paraId="669F227C" w14:textId="77777777">
        <w:trPr>
          <w:trHeight w:val="359"/>
        </w:trPr>
        <w:tc>
          <w:tcPr>
            <w:tcW w:w="9845" w:type="dxa"/>
            <w:gridSpan w:val="6"/>
          </w:tcPr>
          <w:p w14:paraId="5E651338" w14:textId="77777777" w:rsidR="004F75DF" w:rsidRDefault="0013698B">
            <w:pPr>
              <w:pStyle w:val="TableParagraph"/>
              <w:spacing w:before="40"/>
              <w:ind w:left="237"/>
              <w:rPr>
                <w:b/>
                <w:sz w:val="24"/>
              </w:rPr>
            </w:pPr>
            <w:r>
              <w:rPr>
                <w:b/>
                <w:sz w:val="24"/>
              </w:rPr>
              <w:t>Раздел</w:t>
            </w:r>
            <w:r>
              <w:rPr>
                <w:b/>
                <w:spacing w:val="-1"/>
                <w:sz w:val="24"/>
              </w:rPr>
              <w:t xml:space="preserve"> </w:t>
            </w:r>
            <w:r>
              <w:rPr>
                <w:b/>
                <w:sz w:val="24"/>
              </w:rPr>
              <w:t>1.Музыка</w:t>
            </w:r>
            <w:r>
              <w:rPr>
                <w:b/>
                <w:spacing w:val="1"/>
                <w:sz w:val="24"/>
              </w:rPr>
              <w:t xml:space="preserve"> </w:t>
            </w:r>
            <w:r>
              <w:rPr>
                <w:b/>
                <w:sz w:val="24"/>
              </w:rPr>
              <w:t>моего</w:t>
            </w:r>
            <w:r>
              <w:rPr>
                <w:b/>
                <w:spacing w:val="-3"/>
                <w:sz w:val="24"/>
              </w:rPr>
              <w:t xml:space="preserve"> </w:t>
            </w:r>
            <w:r>
              <w:rPr>
                <w:b/>
                <w:spacing w:val="-4"/>
                <w:sz w:val="24"/>
              </w:rPr>
              <w:t>края</w:t>
            </w:r>
          </w:p>
        </w:tc>
      </w:tr>
      <w:tr w:rsidR="004F75DF" w14:paraId="66479847" w14:textId="77777777">
        <w:trPr>
          <w:trHeight w:val="681"/>
        </w:trPr>
        <w:tc>
          <w:tcPr>
            <w:tcW w:w="816" w:type="dxa"/>
          </w:tcPr>
          <w:p w14:paraId="01FAD268" w14:textId="77777777" w:rsidR="004F75DF" w:rsidRDefault="0013698B">
            <w:pPr>
              <w:pStyle w:val="TableParagraph"/>
              <w:spacing w:before="198"/>
              <w:ind w:left="103"/>
              <w:rPr>
                <w:sz w:val="24"/>
              </w:rPr>
            </w:pPr>
            <w:r>
              <w:rPr>
                <w:spacing w:val="-5"/>
                <w:sz w:val="24"/>
              </w:rPr>
              <w:t>1.1</w:t>
            </w:r>
          </w:p>
        </w:tc>
        <w:tc>
          <w:tcPr>
            <w:tcW w:w="3101" w:type="dxa"/>
          </w:tcPr>
          <w:p w14:paraId="0E668DB7" w14:textId="77777777" w:rsidR="004F75DF" w:rsidRDefault="0013698B">
            <w:pPr>
              <w:pStyle w:val="TableParagraph"/>
              <w:spacing w:before="11" w:line="316" w:lineRule="exact"/>
              <w:ind w:left="238" w:right="224"/>
              <w:rPr>
                <w:sz w:val="24"/>
              </w:rPr>
            </w:pPr>
            <w:r>
              <w:rPr>
                <w:sz w:val="24"/>
              </w:rPr>
              <w:t>Фольклор</w:t>
            </w:r>
            <w:r>
              <w:rPr>
                <w:spacing w:val="-15"/>
                <w:sz w:val="24"/>
              </w:rPr>
              <w:t xml:space="preserve"> </w:t>
            </w:r>
            <w:r>
              <w:rPr>
                <w:sz w:val="24"/>
              </w:rPr>
              <w:t>–</w:t>
            </w:r>
            <w:r>
              <w:rPr>
                <w:spacing w:val="-15"/>
                <w:sz w:val="24"/>
              </w:rPr>
              <w:t xml:space="preserve"> </w:t>
            </w:r>
            <w:r>
              <w:rPr>
                <w:sz w:val="24"/>
              </w:rPr>
              <w:t xml:space="preserve">народное </w:t>
            </w:r>
            <w:r>
              <w:rPr>
                <w:spacing w:val="-2"/>
                <w:sz w:val="24"/>
              </w:rPr>
              <w:t>творчество</w:t>
            </w:r>
          </w:p>
        </w:tc>
        <w:tc>
          <w:tcPr>
            <w:tcW w:w="1142" w:type="dxa"/>
          </w:tcPr>
          <w:p w14:paraId="0F576639" w14:textId="77777777" w:rsidR="004F75DF" w:rsidRDefault="0013698B">
            <w:pPr>
              <w:pStyle w:val="TableParagraph"/>
              <w:spacing w:before="198"/>
              <w:ind w:left="203" w:right="4"/>
              <w:jc w:val="center"/>
              <w:rPr>
                <w:sz w:val="24"/>
              </w:rPr>
            </w:pPr>
            <w:r>
              <w:rPr>
                <w:spacing w:val="-10"/>
                <w:sz w:val="24"/>
              </w:rPr>
              <w:t>2</w:t>
            </w:r>
          </w:p>
        </w:tc>
        <w:tc>
          <w:tcPr>
            <w:tcW w:w="1843" w:type="dxa"/>
          </w:tcPr>
          <w:p w14:paraId="26F960CA" w14:textId="77777777" w:rsidR="004F75DF" w:rsidRDefault="004F75DF">
            <w:pPr>
              <w:pStyle w:val="TableParagraph"/>
              <w:rPr>
                <w:sz w:val="26"/>
              </w:rPr>
            </w:pPr>
          </w:p>
        </w:tc>
        <w:tc>
          <w:tcPr>
            <w:tcW w:w="1911" w:type="dxa"/>
          </w:tcPr>
          <w:p w14:paraId="4802F52E" w14:textId="77777777" w:rsidR="004F75DF" w:rsidRDefault="004F75DF">
            <w:pPr>
              <w:pStyle w:val="TableParagraph"/>
              <w:rPr>
                <w:sz w:val="26"/>
              </w:rPr>
            </w:pPr>
          </w:p>
        </w:tc>
        <w:tc>
          <w:tcPr>
            <w:tcW w:w="1032" w:type="dxa"/>
          </w:tcPr>
          <w:p w14:paraId="3484D0B6" w14:textId="77777777" w:rsidR="004F75DF" w:rsidRDefault="004F75DF">
            <w:pPr>
              <w:pStyle w:val="TableParagraph"/>
              <w:rPr>
                <w:sz w:val="26"/>
              </w:rPr>
            </w:pPr>
          </w:p>
        </w:tc>
      </w:tr>
      <w:tr w:rsidR="004F75DF" w14:paraId="3B3CB01E" w14:textId="77777777">
        <w:trPr>
          <w:trHeight w:val="552"/>
        </w:trPr>
        <w:tc>
          <w:tcPr>
            <w:tcW w:w="3917" w:type="dxa"/>
            <w:gridSpan w:val="2"/>
          </w:tcPr>
          <w:p w14:paraId="63A9C48A"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42" w:type="dxa"/>
          </w:tcPr>
          <w:p w14:paraId="02E5DFCB" w14:textId="77777777" w:rsidR="004F75DF" w:rsidRDefault="0013698B">
            <w:pPr>
              <w:pStyle w:val="TableParagraph"/>
              <w:spacing w:before="131"/>
              <w:ind w:left="203" w:right="4"/>
              <w:jc w:val="center"/>
              <w:rPr>
                <w:sz w:val="24"/>
              </w:rPr>
            </w:pPr>
            <w:r>
              <w:rPr>
                <w:spacing w:val="-10"/>
                <w:sz w:val="24"/>
              </w:rPr>
              <w:t>2</w:t>
            </w:r>
          </w:p>
        </w:tc>
        <w:tc>
          <w:tcPr>
            <w:tcW w:w="4786" w:type="dxa"/>
            <w:gridSpan w:val="3"/>
          </w:tcPr>
          <w:p w14:paraId="47C71350" w14:textId="77777777" w:rsidR="004F75DF" w:rsidRDefault="004F75DF">
            <w:pPr>
              <w:pStyle w:val="TableParagraph"/>
              <w:rPr>
                <w:sz w:val="26"/>
              </w:rPr>
            </w:pPr>
          </w:p>
        </w:tc>
      </w:tr>
      <w:tr w:rsidR="004F75DF" w14:paraId="23E88EA9" w14:textId="77777777">
        <w:trPr>
          <w:trHeight w:val="364"/>
        </w:trPr>
        <w:tc>
          <w:tcPr>
            <w:tcW w:w="9845" w:type="dxa"/>
            <w:gridSpan w:val="6"/>
          </w:tcPr>
          <w:p w14:paraId="223D4764" w14:textId="77777777" w:rsidR="004F75DF" w:rsidRDefault="0013698B">
            <w:pPr>
              <w:pStyle w:val="TableParagraph"/>
              <w:spacing w:before="44"/>
              <w:ind w:left="237"/>
              <w:rPr>
                <w:b/>
                <w:sz w:val="24"/>
              </w:rPr>
            </w:pPr>
            <w:r>
              <w:rPr>
                <w:b/>
                <w:sz w:val="24"/>
              </w:rPr>
              <w:t>Раздел</w:t>
            </w:r>
            <w:r>
              <w:rPr>
                <w:b/>
                <w:spacing w:val="-2"/>
                <w:sz w:val="24"/>
              </w:rPr>
              <w:t xml:space="preserve"> </w:t>
            </w:r>
            <w:r>
              <w:rPr>
                <w:b/>
                <w:sz w:val="24"/>
              </w:rPr>
              <w:t>2.Народное</w:t>
            </w:r>
            <w:r>
              <w:rPr>
                <w:b/>
                <w:spacing w:val="-1"/>
                <w:sz w:val="24"/>
              </w:rPr>
              <w:t xml:space="preserve"> </w:t>
            </w:r>
            <w:r>
              <w:rPr>
                <w:b/>
                <w:sz w:val="24"/>
              </w:rPr>
              <w:t>музыкальное</w:t>
            </w:r>
            <w:r>
              <w:rPr>
                <w:b/>
                <w:spacing w:val="-6"/>
                <w:sz w:val="24"/>
              </w:rPr>
              <w:t xml:space="preserve"> </w:t>
            </w:r>
            <w:r>
              <w:rPr>
                <w:b/>
                <w:sz w:val="24"/>
              </w:rPr>
              <w:t>творчество</w:t>
            </w:r>
            <w:r>
              <w:rPr>
                <w:b/>
                <w:spacing w:val="-5"/>
                <w:sz w:val="24"/>
              </w:rPr>
              <w:t xml:space="preserve"> </w:t>
            </w:r>
            <w:r>
              <w:rPr>
                <w:b/>
                <w:spacing w:val="-2"/>
                <w:sz w:val="24"/>
              </w:rPr>
              <w:t>России</w:t>
            </w:r>
          </w:p>
        </w:tc>
      </w:tr>
      <w:tr w:rsidR="004F75DF" w14:paraId="13B48D06" w14:textId="77777777">
        <w:trPr>
          <w:trHeight w:val="359"/>
        </w:trPr>
        <w:tc>
          <w:tcPr>
            <w:tcW w:w="816" w:type="dxa"/>
          </w:tcPr>
          <w:p w14:paraId="2BB5C03D" w14:textId="77777777" w:rsidR="004F75DF" w:rsidRDefault="0013698B">
            <w:pPr>
              <w:pStyle w:val="TableParagraph"/>
              <w:spacing w:before="35"/>
              <w:ind w:left="103"/>
              <w:rPr>
                <w:sz w:val="24"/>
              </w:rPr>
            </w:pPr>
            <w:r>
              <w:rPr>
                <w:spacing w:val="-5"/>
                <w:sz w:val="24"/>
              </w:rPr>
              <w:t>2.1</w:t>
            </w:r>
          </w:p>
        </w:tc>
        <w:tc>
          <w:tcPr>
            <w:tcW w:w="3101" w:type="dxa"/>
          </w:tcPr>
          <w:p w14:paraId="769CABA4" w14:textId="77777777" w:rsidR="004F75DF" w:rsidRDefault="0013698B">
            <w:pPr>
              <w:pStyle w:val="TableParagraph"/>
              <w:spacing w:before="35"/>
              <w:ind w:left="238"/>
              <w:rPr>
                <w:sz w:val="24"/>
              </w:rPr>
            </w:pPr>
            <w:r>
              <w:rPr>
                <w:sz w:val="24"/>
              </w:rPr>
              <w:t>Россия</w:t>
            </w:r>
            <w:r>
              <w:rPr>
                <w:spacing w:val="-4"/>
                <w:sz w:val="24"/>
              </w:rPr>
              <w:t xml:space="preserve"> </w:t>
            </w:r>
            <w:r>
              <w:rPr>
                <w:sz w:val="24"/>
              </w:rPr>
              <w:t>–</w:t>
            </w:r>
            <w:r>
              <w:rPr>
                <w:spacing w:val="1"/>
                <w:sz w:val="24"/>
              </w:rPr>
              <w:t xml:space="preserve"> </w:t>
            </w:r>
            <w:r>
              <w:rPr>
                <w:sz w:val="24"/>
              </w:rPr>
              <w:t>наш</w:t>
            </w:r>
            <w:r>
              <w:rPr>
                <w:spacing w:val="-2"/>
                <w:sz w:val="24"/>
              </w:rPr>
              <w:t xml:space="preserve"> </w:t>
            </w:r>
            <w:r>
              <w:rPr>
                <w:sz w:val="24"/>
              </w:rPr>
              <w:t>общий</w:t>
            </w:r>
            <w:r>
              <w:rPr>
                <w:spacing w:val="2"/>
                <w:sz w:val="24"/>
              </w:rPr>
              <w:t xml:space="preserve"> </w:t>
            </w:r>
            <w:r>
              <w:rPr>
                <w:spacing w:val="-5"/>
                <w:sz w:val="24"/>
              </w:rPr>
              <w:t>дом</w:t>
            </w:r>
          </w:p>
        </w:tc>
        <w:tc>
          <w:tcPr>
            <w:tcW w:w="1142" w:type="dxa"/>
          </w:tcPr>
          <w:p w14:paraId="7371975B" w14:textId="77777777" w:rsidR="004F75DF" w:rsidRDefault="0013698B">
            <w:pPr>
              <w:pStyle w:val="TableParagraph"/>
              <w:spacing w:before="35"/>
              <w:ind w:left="203" w:right="4"/>
              <w:jc w:val="center"/>
              <w:rPr>
                <w:sz w:val="24"/>
              </w:rPr>
            </w:pPr>
            <w:r>
              <w:rPr>
                <w:spacing w:val="-10"/>
                <w:sz w:val="24"/>
              </w:rPr>
              <w:t>2</w:t>
            </w:r>
          </w:p>
        </w:tc>
        <w:tc>
          <w:tcPr>
            <w:tcW w:w="1843" w:type="dxa"/>
          </w:tcPr>
          <w:p w14:paraId="67C863BC" w14:textId="77777777" w:rsidR="004F75DF" w:rsidRDefault="004F75DF">
            <w:pPr>
              <w:pStyle w:val="TableParagraph"/>
              <w:rPr>
                <w:sz w:val="26"/>
              </w:rPr>
            </w:pPr>
          </w:p>
        </w:tc>
        <w:tc>
          <w:tcPr>
            <w:tcW w:w="1911" w:type="dxa"/>
          </w:tcPr>
          <w:p w14:paraId="0DA70FDF" w14:textId="77777777" w:rsidR="004F75DF" w:rsidRDefault="004F75DF">
            <w:pPr>
              <w:pStyle w:val="TableParagraph"/>
              <w:rPr>
                <w:sz w:val="26"/>
              </w:rPr>
            </w:pPr>
          </w:p>
        </w:tc>
        <w:tc>
          <w:tcPr>
            <w:tcW w:w="1032" w:type="dxa"/>
          </w:tcPr>
          <w:p w14:paraId="5D18990E" w14:textId="77777777" w:rsidR="004F75DF" w:rsidRDefault="004F75DF">
            <w:pPr>
              <w:pStyle w:val="TableParagraph"/>
              <w:rPr>
                <w:sz w:val="26"/>
              </w:rPr>
            </w:pPr>
          </w:p>
        </w:tc>
      </w:tr>
      <w:tr w:rsidR="004F75DF" w14:paraId="49A3608E" w14:textId="77777777">
        <w:trPr>
          <w:trHeight w:val="998"/>
        </w:trPr>
        <w:tc>
          <w:tcPr>
            <w:tcW w:w="816" w:type="dxa"/>
          </w:tcPr>
          <w:p w14:paraId="1092D7FB" w14:textId="77777777" w:rsidR="004F75DF" w:rsidRDefault="004F75DF">
            <w:pPr>
              <w:pStyle w:val="TableParagraph"/>
              <w:spacing w:before="81"/>
              <w:rPr>
                <w:b/>
                <w:sz w:val="24"/>
              </w:rPr>
            </w:pPr>
          </w:p>
          <w:p w14:paraId="6C745F85" w14:textId="77777777" w:rsidR="004F75DF" w:rsidRDefault="0013698B">
            <w:pPr>
              <w:pStyle w:val="TableParagraph"/>
              <w:ind w:left="103"/>
              <w:rPr>
                <w:sz w:val="24"/>
              </w:rPr>
            </w:pPr>
            <w:r>
              <w:rPr>
                <w:spacing w:val="-5"/>
                <w:sz w:val="24"/>
              </w:rPr>
              <w:t>2.2</w:t>
            </w:r>
          </w:p>
        </w:tc>
        <w:tc>
          <w:tcPr>
            <w:tcW w:w="3101" w:type="dxa"/>
          </w:tcPr>
          <w:p w14:paraId="47815904" w14:textId="77777777" w:rsidR="004F75DF" w:rsidRDefault="0013698B">
            <w:pPr>
              <w:pStyle w:val="TableParagraph"/>
              <w:spacing w:before="40"/>
              <w:ind w:left="238"/>
              <w:rPr>
                <w:sz w:val="24"/>
              </w:rPr>
            </w:pPr>
            <w:r>
              <w:rPr>
                <w:sz w:val="24"/>
              </w:rPr>
              <w:t>Фольклор в</w:t>
            </w:r>
            <w:r>
              <w:rPr>
                <w:spacing w:val="-2"/>
                <w:sz w:val="24"/>
              </w:rPr>
              <w:t xml:space="preserve"> творчестве</w:t>
            </w:r>
          </w:p>
          <w:p w14:paraId="4840D747" w14:textId="77777777" w:rsidR="004F75DF" w:rsidRDefault="0013698B">
            <w:pPr>
              <w:pStyle w:val="TableParagraph"/>
              <w:spacing w:before="7" w:line="310" w:lineRule="atLeast"/>
              <w:ind w:left="238" w:right="224"/>
              <w:rPr>
                <w:sz w:val="24"/>
              </w:rPr>
            </w:pPr>
            <w:r>
              <w:rPr>
                <w:spacing w:val="-2"/>
                <w:sz w:val="24"/>
              </w:rPr>
              <w:t>профессиональных композиторов</w:t>
            </w:r>
          </w:p>
        </w:tc>
        <w:tc>
          <w:tcPr>
            <w:tcW w:w="1142" w:type="dxa"/>
          </w:tcPr>
          <w:p w14:paraId="7A8F9D0D" w14:textId="77777777" w:rsidR="004F75DF" w:rsidRDefault="004F75DF">
            <w:pPr>
              <w:pStyle w:val="TableParagraph"/>
              <w:spacing w:before="81"/>
              <w:rPr>
                <w:b/>
                <w:sz w:val="24"/>
              </w:rPr>
            </w:pPr>
          </w:p>
          <w:p w14:paraId="7288E8E4" w14:textId="77777777" w:rsidR="004F75DF" w:rsidRDefault="0013698B">
            <w:pPr>
              <w:pStyle w:val="TableParagraph"/>
              <w:ind w:left="203" w:right="61"/>
              <w:jc w:val="center"/>
              <w:rPr>
                <w:sz w:val="24"/>
              </w:rPr>
            </w:pPr>
            <w:r>
              <w:rPr>
                <w:spacing w:val="-10"/>
                <w:sz w:val="24"/>
              </w:rPr>
              <w:t>1</w:t>
            </w:r>
          </w:p>
        </w:tc>
        <w:tc>
          <w:tcPr>
            <w:tcW w:w="1843" w:type="dxa"/>
          </w:tcPr>
          <w:p w14:paraId="095B65B2" w14:textId="77777777" w:rsidR="004F75DF" w:rsidRDefault="004F75DF">
            <w:pPr>
              <w:pStyle w:val="TableParagraph"/>
              <w:rPr>
                <w:sz w:val="26"/>
              </w:rPr>
            </w:pPr>
          </w:p>
        </w:tc>
        <w:tc>
          <w:tcPr>
            <w:tcW w:w="1911" w:type="dxa"/>
          </w:tcPr>
          <w:p w14:paraId="125922AD" w14:textId="77777777" w:rsidR="004F75DF" w:rsidRDefault="004F75DF">
            <w:pPr>
              <w:pStyle w:val="TableParagraph"/>
              <w:rPr>
                <w:sz w:val="26"/>
              </w:rPr>
            </w:pPr>
          </w:p>
        </w:tc>
        <w:tc>
          <w:tcPr>
            <w:tcW w:w="1032" w:type="dxa"/>
          </w:tcPr>
          <w:p w14:paraId="0094057E" w14:textId="77777777" w:rsidR="004F75DF" w:rsidRDefault="004F75DF">
            <w:pPr>
              <w:pStyle w:val="TableParagraph"/>
              <w:rPr>
                <w:sz w:val="26"/>
              </w:rPr>
            </w:pPr>
          </w:p>
        </w:tc>
      </w:tr>
      <w:tr w:rsidR="004F75DF" w14:paraId="5533E22D" w14:textId="77777777">
        <w:trPr>
          <w:trHeight w:val="551"/>
        </w:trPr>
        <w:tc>
          <w:tcPr>
            <w:tcW w:w="3917" w:type="dxa"/>
            <w:gridSpan w:val="2"/>
          </w:tcPr>
          <w:p w14:paraId="1BBC00C1"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42" w:type="dxa"/>
          </w:tcPr>
          <w:p w14:paraId="1675B0E6" w14:textId="77777777" w:rsidR="004F75DF" w:rsidRDefault="0013698B">
            <w:pPr>
              <w:pStyle w:val="TableParagraph"/>
              <w:spacing w:before="136"/>
              <w:ind w:left="203" w:right="4"/>
              <w:jc w:val="center"/>
              <w:rPr>
                <w:sz w:val="24"/>
              </w:rPr>
            </w:pPr>
            <w:r>
              <w:rPr>
                <w:spacing w:val="-10"/>
                <w:sz w:val="24"/>
              </w:rPr>
              <w:t>3</w:t>
            </w:r>
          </w:p>
        </w:tc>
        <w:tc>
          <w:tcPr>
            <w:tcW w:w="4786" w:type="dxa"/>
            <w:gridSpan w:val="3"/>
          </w:tcPr>
          <w:p w14:paraId="3C1037A7" w14:textId="77777777" w:rsidR="004F75DF" w:rsidRDefault="004F75DF">
            <w:pPr>
              <w:pStyle w:val="TableParagraph"/>
              <w:rPr>
                <w:sz w:val="26"/>
              </w:rPr>
            </w:pPr>
          </w:p>
        </w:tc>
      </w:tr>
    </w:tbl>
    <w:p w14:paraId="4278B063" w14:textId="77777777" w:rsidR="004F75DF" w:rsidRDefault="004F75DF">
      <w:pPr>
        <w:rPr>
          <w:sz w:val="26"/>
        </w:rPr>
        <w:sectPr w:rsidR="004F75DF">
          <w:pgSz w:w="11910" w:h="16390"/>
          <w:pgMar w:top="980" w:right="0" w:bottom="280" w:left="460" w:header="723" w:footer="0" w:gutter="0"/>
          <w:cols w:space="720"/>
        </w:sectPr>
      </w:pPr>
    </w:p>
    <w:p w14:paraId="2B13B037" w14:textId="77777777" w:rsidR="004F75DF" w:rsidRDefault="004F75DF">
      <w:pPr>
        <w:pStyle w:val="a3"/>
        <w:ind w:left="0"/>
        <w:jc w:val="left"/>
        <w:rPr>
          <w:b/>
          <w:sz w:val="20"/>
        </w:rPr>
      </w:pPr>
    </w:p>
    <w:p w14:paraId="2D5BF730" w14:textId="77777777" w:rsidR="004F75DF" w:rsidRDefault="004F75DF">
      <w:pPr>
        <w:pStyle w:val="a3"/>
        <w:ind w:left="0"/>
        <w:jc w:val="left"/>
        <w:rPr>
          <w:b/>
          <w:sz w:val="20"/>
        </w:rPr>
      </w:pPr>
    </w:p>
    <w:p w14:paraId="3C26B1AC" w14:textId="77777777" w:rsidR="004F75DF" w:rsidRDefault="004F75DF">
      <w:pPr>
        <w:pStyle w:val="a3"/>
        <w:spacing w:before="21"/>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6"/>
        <w:gridCol w:w="3101"/>
        <w:gridCol w:w="1142"/>
        <w:gridCol w:w="1843"/>
        <w:gridCol w:w="1911"/>
        <w:gridCol w:w="1032"/>
      </w:tblGrid>
      <w:tr w:rsidR="004F75DF" w14:paraId="0CFDE5B1" w14:textId="77777777">
        <w:trPr>
          <w:trHeight w:val="364"/>
        </w:trPr>
        <w:tc>
          <w:tcPr>
            <w:tcW w:w="9845" w:type="dxa"/>
            <w:gridSpan w:val="6"/>
          </w:tcPr>
          <w:p w14:paraId="337AE708" w14:textId="77777777" w:rsidR="004F75DF" w:rsidRDefault="0013698B">
            <w:pPr>
              <w:pStyle w:val="TableParagraph"/>
              <w:spacing w:before="44"/>
              <w:ind w:left="237"/>
              <w:rPr>
                <w:b/>
                <w:sz w:val="24"/>
              </w:rPr>
            </w:pPr>
            <w:r>
              <w:rPr>
                <w:b/>
                <w:sz w:val="24"/>
              </w:rPr>
              <w:t>Раздел</w:t>
            </w:r>
            <w:r>
              <w:rPr>
                <w:b/>
                <w:spacing w:val="-4"/>
                <w:sz w:val="24"/>
              </w:rPr>
              <w:t xml:space="preserve"> </w:t>
            </w:r>
            <w:r>
              <w:rPr>
                <w:b/>
                <w:sz w:val="24"/>
              </w:rPr>
              <w:t>3.Русская</w:t>
            </w:r>
            <w:r>
              <w:rPr>
                <w:b/>
                <w:spacing w:val="-4"/>
                <w:sz w:val="24"/>
              </w:rPr>
              <w:t xml:space="preserve"> </w:t>
            </w:r>
            <w:r>
              <w:rPr>
                <w:b/>
                <w:sz w:val="24"/>
              </w:rPr>
              <w:t>классическая</w:t>
            </w:r>
            <w:r>
              <w:rPr>
                <w:b/>
                <w:spacing w:val="-4"/>
                <w:sz w:val="24"/>
              </w:rPr>
              <w:t xml:space="preserve"> </w:t>
            </w:r>
            <w:r>
              <w:rPr>
                <w:b/>
                <w:spacing w:val="-2"/>
                <w:sz w:val="24"/>
              </w:rPr>
              <w:t>музыка</w:t>
            </w:r>
          </w:p>
        </w:tc>
      </w:tr>
      <w:tr w:rsidR="004F75DF" w14:paraId="16FA867B" w14:textId="77777777">
        <w:trPr>
          <w:trHeight w:val="359"/>
        </w:trPr>
        <w:tc>
          <w:tcPr>
            <w:tcW w:w="816" w:type="dxa"/>
          </w:tcPr>
          <w:p w14:paraId="03616B3B" w14:textId="77777777" w:rsidR="004F75DF" w:rsidRDefault="0013698B">
            <w:pPr>
              <w:pStyle w:val="TableParagraph"/>
              <w:spacing w:before="35"/>
              <w:ind w:left="103"/>
              <w:rPr>
                <w:sz w:val="24"/>
              </w:rPr>
            </w:pPr>
            <w:r>
              <w:rPr>
                <w:spacing w:val="-5"/>
                <w:sz w:val="24"/>
              </w:rPr>
              <w:t>3.1</w:t>
            </w:r>
          </w:p>
        </w:tc>
        <w:tc>
          <w:tcPr>
            <w:tcW w:w="3101" w:type="dxa"/>
          </w:tcPr>
          <w:p w14:paraId="4B5B6530" w14:textId="77777777" w:rsidR="004F75DF" w:rsidRDefault="0013698B">
            <w:pPr>
              <w:pStyle w:val="TableParagraph"/>
              <w:spacing w:before="35"/>
              <w:ind w:left="238"/>
              <w:rPr>
                <w:sz w:val="24"/>
              </w:rPr>
            </w:pPr>
            <w:r>
              <w:rPr>
                <w:sz w:val="24"/>
              </w:rPr>
              <w:t>Образы</w:t>
            </w:r>
            <w:r>
              <w:rPr>
                <w:spacing w:val="-3"/>
                <w:sz w:val="24"/>
              </w:rPr>
              <w:t xml:space="preserve"> </w:t>
            </w:r>
            <w:r>
              <w:rPr>
                <w:sz w:val="24"/>
              </w:rPr>
              <w:t>родной</w:t>
            </w:r>
            <w:r>
              <w:rPr>
                <w:spacing w:val="-1"/>
                <w:sz w:val="24"/>
              </w:rPr>
              <w:t xml:space="preserve"> </w:t>
            </w:r>
            <w:r>
              <w:rPr>
                <w:spacing w:val="-4"/>
                <w:sz w:val="24"/>
              </w:rPr>
              <w:t>земли</w:t>
            </w:r>
          </w:p>
        </w:tc>
        <w:tc>
          <w:tcPr>
            <w:tcW w:w="1142" w:type="dxa"/>
          </w:tcPr>
          <w:p w14:paraId="0C45C978" w14:textId="77777777" w:rsidR="004F75DF" w:rsidRDefault="0013698B">
            <w:pPr>
              <w:pStyle w:val="TableParagraph"/>
              <w:spacing w:before="35"/>
              <w:ind w:right="406"/>
              <w:jc w:val="right"/>
              <w:rPr>
                <w:sz w:val="24"/>
              </w:rPr>
            </w:pPr>
            <w:r>
              <w:rPr>
                <w:spacing w:val="-10"/>
                <w:sz w:val="24"/>
              </w:rPr>
              <w:t>2</w:t>
            </w:r>
          </w:p>
        </w:tc>
        <w:tc>
          <w:tcPr>
            <w:tcW w:w="1843" w:type="dxa"/>
          </w:tcPr>
          <w:p w14:paraId="6C4EAAB3" w14:textId="77777777" w:rsidR="004F75DF" w:rsidRDefault="004F75DF">
            <w:pPr>
              <w:pStyle w:val="TableParagraph"/>
              <w:rPr>
                <w:sz w:val="24"/>
              </w:rPr>
            </w:pPr>
          </w:p>
        </w:tc>
        <w:tc>
          <w:tcPr>
            <w:tcW w:w="1911" w:type="dxa"/>
          </w:tcPr>
          <w:p w14:paraId="20F79861" w14:textId="77777777" w:rsidR="004F75DF" w:rsidRDefault="004F75DF">
            <w:pPr>
              <w:pStyle w:val="TableParagraph"/>
              <w:rPr>
                <w:sz w:val="24"/>
              </w:rPr>
            </w:pPr>
          </w:p>
        </w:tc>
        <w:tc>
          <w:tcPr>
            <w:tcW w:w="1032" w:type="dxa"/>
          </w:tcPr>
          <w:p w14:paraId="559D84BF" w14:textId="77777777" w:rsidR="004F75DF" w:rsidRDefault="004F75DF">
            <w:pPr>
              <w:pStyle w:val="TableParagraph"/>
              <w:rPr>
                <w:sz w:val="24"/>
              </w:rPr>
            </w:pPr>
          </w:p>
        </w:tc>
      </w:tr>
      <w:tr w:rsidR="004F75DF" w14:paraId="3AD2AC40" w14:textId="77777777">
        <w:trPr>
          <w:trHeight w:val="682"/>
        </w:trPr>
        <w:tc>
          <w:tcPr>
            <w:tcW w:w="816" w:type="dxa"/>
          </w:tcPr>
          <w:p w14:paraId="2405D029" w14:textId="77777777" w:rsidR="004F75DF" w:rsidRDefault="0013698B">
            <w:pPr>
              <w:pStyle w:val="TableParagraph"/>
              <w:spacing w:before="199"/>
              <w:ind w:left="103"/>
              <w:rPr>
                <w:sz w:val="24"/>
              </w:rPr>
            </w:pPr>
            <w:r>
              <w:rPr>
                <w:spacing w:val="-5"/>
                <w:sz w:val="24"/>
              </w:rPr>
              <w:t>3.2</w:t>
            </w:r>
          </w:p>
        </w:tc>
        <w:tc>
          <w:tcPr>
            <w:tcW w:w="3101" w:type="dxa"/>
          </w:tcPr>
          <w:p w14:paraId="0E0F8692" w14:textId="77777777" w:rsidR="004F75DF" w:rsidRDefault="0013698B">
            <w:pPr>
              <w:pStyle w:val="TableParagraph"/>
              <w:spacing w:before="11" w:line="316" w:lineRule="exact"/>
              <w:ind w:left="238" w:right="224"/>
              <w:rPr>
                <w:sz w:val="24"/>
              </w:rPr>
            </w:pPr>
            <w:r>
              <w:rPr>
                <w:sz w:val="24"/>
              </w:rPr>
              <w:t>Золотой</w:t>
            </w:r>
            <w:r>
              <w:rPr>
                <w:spacing w:val="-15"/>
                <w:sz w:val="24"/>
              </w:rPr>
              <w:t xml:space="preserve"> </w:t>
            </w:r>
            <w:r>
              <w:rPr>
                <w:sz w:val="24"/>
              </w:rPr>
              <w:t>век</w:t>
            </w:r>
            <w:r>
              <w:rPr>
                <w:spacing w:val="-15"/>
                <w:sz w:val="24"/>
              </w:rPr>
              <w:t xml:space="preserve"> </w:t>
            </w:r>
            <w:r>
              <w:rPr>
                <w:sz w:val="24"/>
              </w:rPr>
              <w:t xml:space="preserve">русской </w:t>
            </w:r>
            <w:r>
              <w:rPr>
                <w:spacing w:val="-2"/>
                <w:sz w:val="24"/>
              </w:rPr>
              <w:t>культуры</w:t>
            </w:r>
          </w:p>
        </w:tc>
        <w:tc>
          <w:tcPr>
            <w:tcW w:w="1142" w:type="dxa"/>
          </w:tcPr>
          <w:p w14:paraId="04AA4212" w14:textId="77777777" w:rsidR="004F75DF" w:rsidRDefault="0013698B">
            <w:pPr>
              <w:pStyle w:val="TableParagraph"/>
              <w:spacing w:before="199"/>
              <w:ind w:right="406"/>
              <w:jc w:val="right"/>
              <w:rPr>
                <w:sz w:val="24"/>
              </w:rPr>
            </w:pPr>
            <w:r>
              <w:rPr>
                <w:spacing w:val="-10"/>
                <w:sz w:val="24"/>
              </w:rPr>
              <w:t>2</w:t>
            </w:r>
          </w:p>
        </w:tc>
        <w:tc>
          <w:tcPr>
            <w:tcW w:w="1843" w:type="dxa"/>
          </w:tcPr>
          <w:p w14:paraId="12B55467" w14:textId="77777777" w:rsidR="004F75DF" w:rsidRDefault="004F75DF">
            <w:pPr>
              <w:pStyle w:val="TableParagraph"/>
              <w:rPr>
                <w:sz w:val="24"/>
              </w:rPr>
            </w:pPr>
          </w:p>
        </w:tc>
        <w:tc>
          <w:tcPr>
            <w:tcW w:w="1911" w:type="dxa"/>
          </w:tcPr>
          <w:p w14:paraId="5173BF2B" w14:textId="77777777" w:rsidR="004F75DF" w:rsidRDefault="004F75DF">
            <w:pPr>
              <w:pStyle w:val="TableParagraph"/>
              <w:rPr>
                <w:sz w:val="24"/>
              </w:rPr>
            </w:pPr>
          </w:p>
        </w:tc>
        <w:tc>
          <w:tcPr>
            <w:tcW w:w="1032" w:type="dxa"/>
          </w:tcPr>
          <w:p w14:paraId="6079C6F6" w14:textId="77777777" w:rsidR="004F75DF" w:rsidRDefault="004F75DF">
            <w:pPr>
              <w:pStyle w:val="TableParagraph"/>
              <w:rPr>
                <w:sz w:val="24"/>
              </w:rPr>
            </w:pPr>
          </w:p>
        </w:tc>
      </w:tr>
      <w:tr w:rsidR="004F75DF" w14:paraId="71CC8C3E" w14:textId="77777777">
        <w:trPr>
          <w:trHeight w:val="998"/>
        </w:trPr>
        <w:tc>
          <w:tcPr>
            <w:tcW w:w="816" w:type="dxa"/>
          </w:tcPr>
          <w:p w14:paraId="3F26E7C5" w14:textId="77777777" w:rsidR="004F75DF" w:rsidRDefault="004F75DF">
            <w:pPr>
              <w:pStyle w:val="TableParagraph"/>
              <w:spacing w:before="80"/>
              <w:rPr>
                <w:b/>
                <w:sz w:val="24"/>
              </w:rPr>
            </w:pPr>
          </w:p>
          <w:p w14:paraId="52964635" w14:textId="77777777" w:rsidR="004F75DF" w:rsidRDefault="0013698B">
            <w:pPr>
              <w:pStyle w:val="TableParagraph"/>
              <w:ind w:left="103"/>
              <w:rPr>
                <w:sz w:val="24"/>
              </w:rPr>
            </w:pPr>
            <w:r>
              <w:rPr>
                <w:spacing w:val="-5"/>
                <w:sz w:val="24"/>
              </w:rPr>
              <w:t>3.3</w:t>
            </w:r>
          </w:p>
        </w:tc>
        <w:tc>
          <w:tcPr>
            <w:tcW w:w="3101" w:type="dxa"/>
          </w:tcPr>
          <w:p w14:paraId="6A1050B1" w14:textId="77777777" w:rsidR="004F75DF" w:rsidRDefault="0013698B">
            <w:pPr>
              <w:pStyle w:val="TableParagraph"/>
              <w:spacing w:before="11" w:line="316" w:lineRule="exact"/>
              <w:ind w:left="238" w:right="224"/>
              <w:rPr>
                <w:sz w:val="24"/>
              </w:rPr>
            </w:pPr>
            <w:r>
              <w:rPr>
                <w:sz w:val="24"/>
              </w:rPr>
              <w:t>История</w:t>
            </w:r>
            <w:r>
              <w:rPr>
                <w:spacing w:val="-13"/>
                <w:sz w:val="24"/>
              </w:rPr>
              <w:t xml:space="preserve"> </w:t>
            </w:r>
            <w:r>
              <w:rPr>
                <w:sz w:val="24"/>
              </w:rPr>
              <w:t>страны</w:t>
            </w:r>
            <w:r>
              <w:rPr>
                <w:spacing w:val="-11"/>
                <w:sz w:val="24"/>
              </w:rPr>
              <w:t xml:space="preserve"> </w:t>
            </w:r>
            <w:r>
              <w:rPr>
                <w:sz w:val="24"/>
              </w:rPr>
              <w:t>и</w:t>
            </w:r>
            <w:r>
              <w:rPr>
                <w:spacing w:val="-12"/>
                <w:sz w:val="24"/>
              </w:rPr>
              <w:t xml:space="preserve"> </w:t>
            </w:r>
            <w:r>
              <w:rPr>
                <w:sz w:val="24"/>
              </w:rPr>
              <w:t xml:space="preserve">народа в музыке русских </w:t>
            </w:r>
            <w:r>
              <w:rPr>
                <w:spacing w:val="-2"/>
                <w:sz w:val="24"/>
              </w:rPr>
              <w:t>композиторов</w:t>
            </w:r>
          </w:p>
        </w:tc>
        <w:tc>
          <w:tcPr>
            <w:tcW w:w="1142" w:type="dxa"/>
          </w:tcPr>
          <w:p w14:paraId="0EF496A8" w14:textId="77777777" w:rsidR="004F75DF" w:rsidRDefault="004F75DF">
            <w:pPr>
              <w:pStyle w:val="TableParagraph"/>
              <w:spacing w:before="80"/>
              <w:rPr>
                <w:b/>
                <w:sz w:val="24"/>
              </w:rPr>
            </w:pPr>
          </w:p>
          <w:p w14:paraId="58446446" w14:textId="77777777" w:rsidR="004F75DF" w:rsidRDefault="0013698B">
            <w:pPr>
              <w:pStyle w:val="TableParagraph"/>
              <w:ind w:right="435"/>
              <w:jc w:val="right"/>
              <w:rPr>
                <w:sz w:val="24"/>
              </w:rPr>
            </w:pPr>
            <w:r>
              <w:rPr>
                <w:spacing w:val="-10"/>
                <w:sz w:val="24"/>
              </w:rPr>
              <w:t>3</w:t>
            </w:r>
          </w:p>
        </w:tc>
        <w:tc>
          <w:tcPr>
            <w:tcW w:w="1843" w:type="dxa"/>
          </w:tcPr>
          <w:p w14:paraId="52C7C8F1" w14:textId="77777777" w:rsidR="004F75DF" w:rsidRDefault="004F75DF">
            <w:pPr>
              <w:pStyle w:val="TableParagraph"/>
              <w:rPr>
                <w:sz w:val="24"/>
              </w:rPr>
            </w:pPr>
          </w:p>
        </w:tc>
        <w:tc>
          <w:tcPr>
            <w:tcW w:w="1911" w:type="dxa"/>
          </w:tcPr>
          <w:p w14:paraId="55749486" w14:textId="77777777" w:rsidR="004F75DF" w:rsidRDefault="004F75DF">
            <w:pPr>
              <w:pStyle w:val="TableParagraph"/>
              <w:rPr>
                <w:sz w:val="24"/>
              </w:rPr>
            </w:pPr>
          </w:p>
        </w:tc>
        <w:tc>
          <w:tcPr>
            <w:tcW w:w="1032" w:type="dxa"/>
          </w:tcPr>
          <w:p w14:paraId="7472C3C0" w14:textId="77777777" w:rsidR="004F75DF" w:rsidRDefault="004F75DF">
            <w:pPr>
              <w:pStyle w:val="TableParagraph"/>
              <w:rPr>
                <w:sz w:val="24"/>
              </w:rPr>
            </w:pPr>
          </w:p>
        </w:tc>
      </w:tr>
      <w:tr w:rsidR="004F75DF" w14:paraId="7C316C81" w14:textId="77777777">
        <w:trPr>
          <w:trHeight w:val="552"/>
        </w:trPr>
        <w:tc>
          <w:tcPr>
            <w:tcW w:w="3917" w:type="dxa"/>
            <w:gridSpan w:val="2"/>
          </w:tcPr>
          <w:p w14:paraId="4F2D0B27"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42" w:type="dxa"/>
          </w:tcPr>
          <w:p w14:paraId="0E11AEEA" w14:textId="77777777" w:rsidR="004F75DF" w:rsidRDefault="0013698B">
            <w:pPr>
              <w:pStyle w:val="TableParagraph"/>
              <w:spacing w:before="131"/>
              <w:ind w:right="406"/>
              <w:jc w:val="right"/>
              <w:rPr>
                <w:sz w:val="24"/>
              </w:rPr>
            </w:pPr>
            <w:r>
              <w:rPr>
                <w:spacing w:val="-10"/>
                <w:sz w:val="24"/>
              </w:rPr>
              <w:t>7</w:t>
            </w:r>
          </w:p>
        </w:tc>
        <w:tc>
          <w:tcPr>
            <w:tcW w:w="4786" w:type="dxa"/>
            <w:gridSpan w:val="3"/>
          </w:tcPr>
          <w:p w14:paraId="576FEF05" w14:textId="77777777" w:rsidR="004F75DF" w:rsidRDefault="004F75DF">
            <w:pPr>
              <w:pStyle w:val="TableParagraph"/>
              <w:rPr>
                <w:sz w:val="24"/>
              </w:rPr>
            </w:pPr>
          </w:p>
        </w:tc>
      </w:tr>
      <w:tr w:rsidR="004F75DF" w14:paraId="52A610FF" w14:textId="77777777">
        <w:trPr>
          <w:trHeight w:val="364"/>
        </w:trPr>
        <w:tc>
          <w:tcPr>
            <w:tcW w:w="9845" w:type="dxa"/>
            <w:gridSpan w:val="6"/>
          </w:tcPr>
          <w:p w14:paraId="0F1C7AF7" w14:textId="77777777" w:rsidR="004F75DF" w:rsidRDefault="0013698B">
            <w:pPr>
              <w:pStyle w:val="TableParagraph"/>
              <w:spacing w:before="44"/>
              <w:ind w:left="237"/>
              <w:rPr>
                <w:b/>
                <w:sz w:val="24"/>
              </w:rPr>
            </w:pPr>
            <w:r>
              <w:rPr>
                <w:b/>
                <w:sz w:val="24"/>
              </w:rPr>
              <w:t>Раздел</w:t>
            </w:r>
            <w:r>
              <w:rPr>
                <w:b/>
                <w:spacing w:val="-2"/>
                <w:sz w:val="24"/>
              </w:rPr>
              <w:t xml:space="preserve"> </w:t>
            </w:r>
            <w:r>
              <w:rPr>
                <w:b/>
                <w:sz w:val="24"/>
              </w:rPr>
              <w:t>4.Жанры</w:t>
            </w:r>
            <w:r>
              <w:rPr>
                <w:b/>
                <w:spacing w:val="-2"/>
                <w:sz w:val="24"/>
              </w:rPr>
              <w:t xml:space="preserve"> </w:t>
            </w:r>
            <w:r>
              <w:rPr>
                <w:b/>
                <w:sz w:val="24"/>
              </w:rPr>
              <w:t>музыкального</w:t>
            </w:r>
            <w:r>
              <w:rPr>
                <w:b/>
                <w:spacing w:val="-5"/>
                <w:sz w:val="24"/>
              </w:rPr>
              <w:t xml:space="preserve"> </w:t>
            </w:r>
            <w:r>
              <w:rPr>
                <w:b/>
                <w:spacing w:val="-2"/>
                <w:sz w:val="24"/>
              </w:rPr>
              <w:t>искусства</w:t>
            </w:r>
          </w:p>
        </w:tc>
      </w:tr>
      <w:tr w:rsidR="004F75DF" w14:paraId="32B58631" w14:textId="77777777">
        <w:trPr>
          <w:trHeight w:val="359"/>
        </w:trPr>
        <w:tc>
          <w:tcPr>
            <w:tcW w:w="816" w:type="dxa"/>
          </w:tcPr>
          <w:p w14:paraId="47E6FA7A" w14:textId="77777777" w:rsidR="004F75DF" w:rsidRDefault="0013698B">
            <w:pPr>
              <w:pStyle w:val="TableParagraph"/>
              <w:spacing w:before="35"/>
              <w:ind w:left="103"/>
              <w:rPr>
                <w:sz w:val="24"/>
              </w:rPr>
            </w:pPr>
            <w:r>
              <w:rPr>
                <w:spacing w:val="-5"/>
                <w:sz w:val="24"/>
              </w:rPr>
              <w:t>4.1</w:t>
            </w:r>
          </w:p>
        </w:tc>
        <w:tc>
          <w:tcPr>
            <w:tcW w:w="3101" w:type="dxa"/>
          </w:tcPr>
          <w:p w14:paraId="0323ED1F" w14:textId="77777777" w:rsidR="004F75DF" w:rsidRDefault="0013698B">
            <w:pPr>
              <w:pStyle w:val="TableParagraph"/>
              <w:spacing w:before="35"/>
              <w:ind w:left="238"/>
              <w:rPr>
                <w:sz w:val="24"/>
              </w:rPr>
            </w:pPr>
            <w:r>
              <w:rPr>
                <w:sz w:val="24"/>
              </w:rPr>
              <w:t>Камерная</w:t>
            </w:r>
            <w:r>
              <w:rPr>
                <w:spacing w:val="-3"/>
                <w:sz w:val="24"/>
              </w:rPr>
              <w:t xml:space="preserve"> </w:t>
            </w:r>
            <w:r>
              <w:rPr>
                <w:spacing w:val="-2"/>
                <w:sz w:val="24"/>
              </w:rPr>
              <w:t>музыка</w:t>
            </w:r>
          </w:p>
        </w:tc>
        <w:tc>
          <w:tcPr>
            <w:tcW w:w="1142" w:type="dxa"/>
          </w:tcPr>
          <w:p w14:paraId="144C66BA" w14:textId="77777777" w:rsidR="004F75DF" w:rsidRDefault="0013698B">
            <w:pPr>
              <w:pStyle w:val="TableParagraph"/>
              <w:spacing w:before="35"/>
              <w:ind w:right="406"/>
              <w:jc w:val="right"/>
              <w:rPr>
                <w:sz w:val="24"/>
              </w:rPr>
            </w:pPr>
            <w:r>
              <w:rPr>
                <w:spacing w:val="-10"/>
                <w:sz w:val="24"/>
              </w:rPr>
              <w:t>2</w:t>
            </w:r>
          </w:p>
        </w:tc>
        <w:tc>
          <w:tcPr>
            <w:tcW w:w="1843" w:type="dxa"/>
          </w:tcPr>
          <w:p w14:paraId="520DA458" w14:textId="77777777" w:rsidR="004F75DF" w:rsidRDefault="004F75DF">
            <w:pPr>
              <w:pStyle w:val="TableParagraph"/>
              <w:rPr>
                <w:sz w:val="24"/>
              </w:rPr>
            </w:pPr>
          </w:p>
        </w:tc>
        <w:tc>
          <w:tcPr>
            <w:tcW w:w="1911" w:type="dxa"/>
          </w:tcPr>
          <w:p w14:paraId="7066AC57" w14:textId="77777777" w:rsidR="004F75DF" w:rsidRDefault="004F75DF">
            <w:pPr>
              <w:pStyle w:val="TableParagraph"/>
              <w:rPr>
                <w:sz w:val="24"/>
              </w:rPr>
            </w:pPr>
          </w:p>
        </w:tc>
        <w:tc>
          <w:tcPr>
            <w:tcW w:w="1032" w:type="dxa"/>
          </w:tcPr>
          <w:p w14:paraId="2DEE86C9" w14:textId="77777777" w:rsidR="004F75DF" w:rsidRDefault="004F75DF">
            <w:pPr>
              <w:pStyle w:val="TableParagraph"/>
              <w:rPr>
                <w:sz w:val="24"/>
              </w:rPr>
            </w:pPr>
          </w:p>
        </w:tc>
      </w:tr>
      <w:tr w:rsidR="004F75DF" w14:paraId="6B431659" w14:textId="77777777">
        <w:trPr>
          <w:trHeight w:val="364"/>
        </w:trPr>
        <w:tc>
          <w:tcPr>
            <w:tcW w:w="816" w:type="dxa"/>
          </w:tcPr>
          <w:p w14:paraId="78E9CFFA" w14:textId="77777777" w:rsidR="004F75DF" w:rsidRDefault="0013698B">
            <w:pPr>
              <w:pStyle w:val="TableParagraph"/>
              <w:spacing w:before="40"/>
              <w:ind w:left="103"/>
              <w:rPr>
                <w:sz w:val="24"/>
              </w:rPr>
            </w:pPr>
            <w:r>
              <w:rPr>
                <w:spacing w:val="-5"/>
                <w:sz w:val="24"/>
              </w:rPr>
              <w:t>4.2</w:t>
            </w:r>
          </w:p>
        </w:tc>
        <w:tc>
          <w:tcPr>
            <w:tcW w:w="3101" w:type="dxa"/>
          </w:tcPr>
          <w:p w14:paraId="3CDCA348" w14:textId="77777777" w:rsidR="004F75DF" w:rsidRDefault="0013698B">
            <w:pPr>
              <w:pStyle w:val="TableParagraph"/>
              <w:spacing w:before="40"/>
              <w:ind w:left="238"/>
              <w:rPr>
                <w:sz w:val="24"/>
              </w:rPr>
            </w:pPr>
            <w:r>
              <w:rPr>
                <w:sz w:val="24"/>
              </w:rPr>
              <w:t>Симфоническая</w:t>
            </w:r>
            <w:r>
              <w:rPr>
                <w:spacing w:val="-3"/>
                <w:sz w:val="24"/>
              </w:rPr>
              <w:t xml:space="preserve"> </w:t>
            </w:r>
            <w:r>
              <w:rPr>
                <w:spacing w:val="-2"/>
                <w:sz w:val="24"/>
              </w:rPr>
              <w:t>музыка</w:t>
            </w:r>
          </w:p>
        </w:tc>
        <w:tc>
          <w:tcPr>
            <w:tcW w:w="1142" w:type="dxa"/>
          </w:tcPr>
          <w:p w14:paraId="7770C590" w14:textId="77777777" w:rsidR="004F75DF" w:rsidRDefault="0013698B">
            <w:pPr>
              <w:pStyle w:val="TableParagraph"/>
              <w:spacing w:before="40"/>
              <w:ind w:right="406"/>
              <w:jc w:val="right"/>
              <w:rPr>
                <w:sz w:val="24"/>
              </w:rPr>
            </w:pPr>
            <w:r>
              <w:rPr>
                <w:spacing w:val="-10"/>
                <w:sz w:val="24"/>
              </w:rPr>
              <w:t>1</w:t>
            </w:r>
          </w:p>
        </w:tc>
        <w:tc>
          <w:tcPr>
            <w:tcW w:w="1843" w:type="dxa"/>
          </w:tcPr>
          <w:p w14:paraId="3C581F4C" w14:textId="77777777" w:rsidR="004F75DF" w:rsidRDefault="004F75DF">
            <w:pPr>
              <w:pStyle w:val="TableParagraph"/>
              <w:rPr>
                <w:sz w:val="24"/>
              </w:rPr>
            </w:pPr>
          </w:p>
        </w:tc>
        <w:tc>
          <w:tcPr>
            <w:tcW w:w="1911" w:type="dxa"/>
          </w:tcPr>
          <w:p w14:paraId="1BB5755D" w14:textId="77777777" w:rsidR="004F75DF" w:rsidRDefault="004F75DF">
            <w:pPr>
              <w:pStyle w:val="TableParagraph"/>
              <w:rPr>
                <w:sz w:val="24"/>
              </w:rPr>
            </w:pPr>
          </w:p>
        </w:tc>
        <w:tc>
          <w:tcPr>
            <w:tcW w:w="1032" w:type="dxa"/>
          </w:tcPr>
          <w:p w14:paraId="1B642098" w14:textId="77777777" w:rsidR="004F75DF" w:rsidRDefault="004F75DF">
            <w:pPr>
              <w:pStyle w:val="TableParagraph"/>
              <w:rPr>
                <w:sz w:val="24"/>
              </w:rPr>
            </w:pPr>
          </w:p>
        </w:tc>
      </w:tr>
      <w:tr w:rsidR="004F75DF" w14:paraId="79C33B84" w14:textId="77777777">
        <w:trPr>
          <w:trHeight w:val="681"/>
        </w:trPr>
        <w:tc>
          <w:tcPr>
            <w:tcW w:w="816" w:type="dxa"/>
          </w:tcPr>
          <w:p w14:paraId="07BD37D7" w14:textId="77777777" w:rsidR="004F75DF" w:rsidRDefault="0013698B">
            <w:pPr>
              <w:pStyle w:val="TableParagraph"/>
              <w:spacing w:before="194"/>
              <w:ind w:left="103"/>
              <w:rPr>
                <w:sz w:val="24"/>
              </w:rPr>
            </w:pPr>
            <w:r>
              <w:rPr>
                <w:spacing w:val="-5"/>
                <w:sz w:val="24"/>
              </w:rPr>
              <w:t>4.3</w:t>
            </w:r>
          </w:p>
        </w:tc>
        <w:tc>
          <w:tcPr>
            <w:tcW w:w="3101" w:type="dxa"/>
          </w:tcPr>
          <w:p w14:paraId="0113EEFA" w14:textId="77777777" w:rsidR="004F75DF" w:rsidRDefault="0013698B">
            <w:pPr>
              <w:pStyle w:val="TableParagraph"/>
              <w:spacing w:before="7" w:line="316" w:lineRule="exact"/>
              <w:ind w:left="238" w:right="224"/>
              <w:rPr>
                <w:sz w:val="24"/>
              </w:rPr>
            </w:pPr>
            <w:r>
              <w:rPr>
                <w:sz w:val="24"/>
              </w:rPr>
              <w:t>Циклические</w:t>
            </w:r>
            <w:r>
              <w:rPr>
                <w:spacing w:val="-15"/>
                <w:sz w:val="24"/>
              </w:rPr>
              <w:t xml:space="preserve"> </w:t>
            </w:r>
            <w:r>
              <w:rPr>
                <w:sz w:val="24"/>
              </w:rPr>
              <w:t>формы</w:t>
            </w:r>
            <w:r>
              <w:rPr>
                <w:spacing w:val="-15"/>
                <w:sz w:val="24"/>
              </w:rPr>
              <w:t xml:space="preserve"> </w:t>
            </w:r>
            <w:r>
              <w:rPr>
                <w:sz w:val="24"/>
              </w:rPr>
              <w:t xml:space="preserve">и </w:t>
            </w:r>
            <w:r>
              <w:rPr>
                <w:spacing w:val="-2"/>
                <w:sz w:val="24"/>
              </w:rPr>
              <w:t>жанры</w:t>
            </w:r>
          </w:p>
        </w:tc>
        <w:tc>
          <w:tcPr>
            <w:tcW w:w="1142" w:type="dxa"/>
          </w:tcPr>
          <w:p w14:paraId="74C3A550" w14:textId="77777777" w:rsidR="004F75DF" w:rsidRDefault="0013698B">
            <w:pPr>
              <w:pStyle w:val="TableParagraph"/>
              <w:spacing w:before="194"/>
              <w:ind w:right="406"/>
              <w:jc w:val="right"/>
              <w:rPr>
                <w:sz w:val="24"/>
              </w:rPr>
            </w:pPr>
            <w:r>
              <w:rPr>
                <w:spacing w:val="-10"/>
                <w:sz w:val="24"/>
              </w:rPr>
              <w:t>2</w:t>
            </w:r>
          </w:p>
        </w:tc>
        <w:tc>
          <w:tcPr>
            <w:tcW w:w="1843" w:type="dxa"/>
          </w:tcPr>
          <w:p w14:paraId="10A9EC9F" w14:textId="77777777" w:rsidR="004F75DF" w:rsidRDefault="004F75DF">
            <w:pPr>
              <w:pStyle w:val="TableParagraph"/>
              <w:rPr>
                <w:sz w:val="24"/>
              </w:rPr>
            </w:pPr>
          </w:p>
        </w:tc>
        <w:tc>
          <w:tcPr>
            <w:tcW w:w="1911" w:type="dxa"/>
          </w:tcPr>
          <w:p w14:paraId="61E746D5" w14:textId="77777777" w:rsidR="004F75DF" w:rsidRDefault="004F75DF">
            <w:pPr>
              <w:pStyle w:val="TableParagraph"/>
              <w:rPr>
                <w:sz w:val="24"/>
              </w:rPr>
            </w:pPr>
          </w:p>
        </w:tc>
        <w:tc>
          <w:tcPr>
            <w:tcW w:w="1032" w:type="dxa"/>
          </w:tcPr>
          <w:p w14:paraId="009546A1" w14:textId="77777777" w:rsidR="004F75DF" w:rsidRDefault="004F75DF">
            <w:pPr>
              <w:pStyle w:val="TableParagraph"/>
              <w:rPr>
                <w:sz w:val="24"/>
              </w:rPr>
            </w:pPr>
          </w:p>
        </w:tc>
      </w:tr>
      <w:tr w:rsidR="004F75DF" w14:paraId="16FAE3C8" w14:textId="77777777">
        <w:trPr>
          <w:trHeight w:val="551"/>
        </w:trPr>
        <w:tc>
          <w:tcPr>
            <w:tcW w:w="3917" w:type="dxa"/>
            <w:gridSpan w:val="2"/>
          </w:tcPr>
          <w:p w14:paraId="51CF3D86"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42" w:type="dxa"/>
          </w:tcPr>
          <w:p w14:paraId="16782BC1" w14:textId="77777777" w:rsidR="004F75DF" w:rsidRDefault="0013698B">
            <w:pPr>
              <w:pStyle w:val="TableParagraph"/>
              <w:spacing w:before="131"/>
              <w:ind w:right="406"/>
              <w:jc w:val="right"/>
              <w:rPr>
                <w:sz w:val="24"/>
              </w:rPr>
            </w:pPr>
            <w:r>
              <w:rPr>
                <w:spacing w:val="-10"/>
                <w:sz w:val="24"/>
              </w:rPr>
              <w:t>5</w:t>
            </w:r>
          </w:p>
        </w:tc>
        <w:tc>
          <w:tcPr>
            <w:tcW w:w="4786" w:type="dxa"/>
            <w:gridSpan w:val="3"/>
          </w:tcPr>
          <w:p w14:paraId="1B333813" w14:textId="77777777" w:rsidR="004F75DF" w:rsidRDefault="004F75DF">
            <w:pPr>
              <w:pStyle w:val="TableParagraph"/>
              <w:rPr>
                <w:sz w:val="24"/>
              </w:rPr>
            </w:pPr>
          </w:p>
        </w:tc>
      </w:tr>
      <w:tr w:rsidR="004F75DF" w14:paraId="72992AE8" w14:textId="77777777">
        <w:trPr>
          <w:trHeight w:val="364"/>
        </w:trPr>
        <w:tc>
          <w:tcPr>
            <w:tcW w:w="9845" w:type="dxa"/>
            <w:gridSpan w:val="6"/>
          </w:tcPr>
          <w:p w14:paraId="32012FF2" w14:textId="77777777" w:rsidR="004F75DF" w:rsidRDefault="0013698B">
            <w:pPr>
              <w:pStyle w:val="TableParagraph"/>
              <w:spacing w:before="40"/>
              <w:ind w:left="237"/>
              <w:rPr>
                <w:b/>
                <w:sz w:val="24"/>
              </w:rPr>
            </w:pPr>
            <w:r>
              <w:rPr>
                <w:b/>
                <w:sz w:val="24"/>
              </w:rPr>
              <w:t>ВАРИАТИВНЫЕ</w:t>
            </w:r>
            <w:r>
              <w:rPr>
                <w:b/>
                <w:spacing w:val="-1"/>
                <w:sz w:val="24"/>
              </w:rPr>
              <w:t xml:space="preserve"> </w:t>
            </w:r>
            <w:r>
              <w:rPr>
                <w:b/>
                <w:spacing w:val="-2"/>
                <w:sz w:val="24"/>
              </w:rPr>
              <w:t>МОДУЛИ</w:t>
            </w:r>
          </w:p>
        </w:tc>
      </w:tr>
      <w:tr w:rsidR="004F75DF" w14:paraId="74A50DEF" w14:textId="77777777">
        <w:trPr>
          <w:trHeight w:val="360"/>
        </w:trPr>
        <w:tc>
          <w:tcPr>
            <w:tcW w:w="9845" w:type="dxa"/>
            <w:gridSpan w:val="6"/>
          </w:tcPr>
          <w:p w14:paraId="790FF7DF" w14:textId="77777777" w:rsidR="004F75DF" w:rsidRDefault="0013698B">
            <w:pPr>
              <w:pStyle w:val="TableParagraph"/>
              <w:spacing w:before="40"/>
              <w:ind w:left="237"/>
              <w:rPr>
                <w:b/>
                <w:sz w:val="24"/>
              </w:rPr>
            </w:pPr>
            <w:r>
              <w:rPr>
                <w:b/>
                <w:sz w:val="24"/>
              </w:rPr>
              <w:t>Раздел</w:t>
            </w:r>
            <w:r>
              <w:rPr>
                <w:b/>
                <w:spacing w:val="-2"/>
                <w:sz w:val="24"/>
              </w:rPr>
              <w:t xml:space="preserve"> </w:t>
            </w:r>
            <w:r>
              <w:rPr>
                <w:b/>
                <w:sz w:val="24"/>
              </w:rPr>
              <w:t>1.Музыка</w:t>
            </w:r>
            <w:r>
              <w:rPr>
                <w:b/>
                <w:spacing w:val="-1"/>
                <w:sz w:val="24"/>
              </w:rPr>
              <w:t xml:space="preserve"> </w:t>
            </w:r>
            <w:r>
              <w:rPr>
                <w:b/>
                <w:sz w:val="24"/>
              </w:rPr>
              <w:t>народов</w:t>
            </w:r>
            <w:r>
              <w:rPr>
                <w:b/>
                <w:spacing w:val="-1"/>
                <w:sz w:val="24"/>
              </w:rPr>
              <w:t xml:space="preserve"> </w:t>
            </w:r>
            <w:r>
              <w:rPr>
                <w:b/>
                <w:spacing w:val="-4"/>
                <w:sz w:val="24"/>
              </w:rPr>
              <w:t>мира</w:t>
            </w:r>
          </w:p>
        </w:tc>
      </w:tr>
      <w:tr w:rsidR="004F75DF" w14:paraId="73991C0A" w14:textId="77777777">
        <w:trPr>
          <w:trHeight w:val="681"/>
        </w:trPr>
        <w:tc>
          <w:tcPr>
            <w:tcW w:w="816" w:type="dxa"/>
          </w:tcPr>
          <w:p w14:paraId="7B1487A0" w14:textId="77777777" w:rsidR="004F75DF" w:rsidRDefault="0013698B">
            <w:pPr>
              <w:pStyle w:val="TableParagraph"/>
              <w:spacing w:before="198"/>
              <w:ind w:left="103"/>
              <w:rPr>
                <w:sz w:val="24"/>
              </w:rPr>
            </w:pPr>
            <w:r>
              <w:rPr>
                <w:spacing w:val="-5"/>
                <w:sz w:val="24"/>
              </w:rPr>
              <w:t>1.1</w:t>
            </w:r>
          </w:p>
        </w:tc>
        <w:tc>
          <w:tcPr>
            <w:tcW w:w="3101" w:type="dxa"/>
          </w:tcPr>
          <w:p w14:paraId="5DA4046D" w14:textId="77777777" w:rsidR="004F75DF" w:rsidRDefault="0013698B">
            <w:pPr>
              <w:pStyle w:val="TableParagraph"/>
              <w:spacing w:before="1" w:line="322" w:lineRule="exact"/>
              <w:ind w:left="238" w:right="351"/>
              <w:rPr>
                <w:sz w:val="24"/>
              </w:rPr>
            </w:pPr>
            <w:r>
              <w:rPr>
                <w:sz w:val="24"/>
              </w:rPr>
              <w:t>Музыкальный</w:t>
            </w:r>
            <w:r>
              <w:rPr>
                <w:spacing w:val="-15"/>
                <w:sz w:val="24"/>
              </w:rPr>
              <w:t xml:space="preserve"> </w:t>
            </w:r>
            <w:r>
              <w:rPr>
                <w:sz w:val="24"/>
              </w:rPr>
              <w:t>фольклор народов Европы</w:t>
            </w:r>
          </w:p>
        </w:tc>
        <w:tc>
          <w:tcPr>
            <w:tcW w:w="1142" w:type="dxa"/>
          </w:tcPr>
          <w:p w14:paraId="784ABAD0" w14:textId="77777777" w:rsidR="004F75DF" w:rsidRDefault="0013698B">
            <w:pPr>
              <w:pStyle w:val="TableParagraph"/>
              <w:spacing w:before="198"/>
              <w:ind w:right="406"/>
              <w:jc w:val="right"/>
              <w:rPr>
                <w:sz w:val="24"/>
              </w:rPr>
            </w:pPr>
            <w:r>
              <w:rPr>
                <w:spacing w:val="-10"/>
                <w:sz w:val="24"/>
              </w:rPr>
              <w:t>3</w:t>
            </w:r>
          </w:p>
        </w:tc>
        <w:tc>
          <w:tcPr>
            <w:tcW w:w="1843" w:type="dxa"/>
          </w:tcPr>
          <w:p w14:paraId="65EDA902" w14:textId="77777777" w:rsidR="004F75DF" w:rsidRDefault="004F75DF">
            <w:pPr>
              <w:pStyle w:val="TableParagraph"/>
              <w:rPr>
                <w:sz w:val="24"/>
              </w:rPr>
            </w:pPr>
          </w:p>
        </w:tc>
        <w:tc>
          <w:tcPr>
            <w:tcW w:w="1911" w:type="dxa"/>
          </w:tcPr>
          <w:p w14:paraId="69799DD9" w14:textId="77777777" w:rsidR="004F75DF" w:rsidRDefault="004F75DF">
            <w:pPr>
              <w:pStyle w:val="TableParagraph"/>
              <w:rPr>
                <w:sz w:val="24"/>
              </w:rPr>
            </w:pPr>
          </w:p>
        </w:tc>
        <w:tc>
          <w:tcPr>
            <w:tcW w:w="1032" w:type="dxa"/>
          </w:tcPr>
          <w:p w14:paraId="79A96BCA" w14:textId="77777777" w:rsidR="004F75DF" w:rsidRDefault="004F75DF">
            <w:pPr>
              <w:pStyle w:val="TableParagraph"/>
              <w:rPr>
                <w:sz w:val="24"/>
              </w:rPr>
            </w:pPr>
          </w:p>
        </w:tc>
      </w:tr>
      <w:tr w:rsidR="004F75DF" w14:paraId="3F4A798A" w14:textId="77777777">
        <w:trPr>
          <w:trHeight w:val="676"/>
        </w:trPr>
        <w:tc>
          <w:tcPr>
            <w:tcW w:w="816" w:type="dxa"/>
          </w:tcPr>
          <w:p w14:paraId="53D5AEFB" w14:textId="77777777" w:rsidR="004F75DF" w:rsidRDefault="0013698B">
            <w:pPr>
              <w:pStyle w:val="TableParagraph"/>
              <w:spacing w:before="193"/>
              <w:ind w:left="103"/>
              <w:rPr>
                <w:sz w:val="24"/>
              </w:rPr>
            </w:pPr>
            <w:r>
              <w:rPr>
                <w:spacing w:val="-5"/>
                <w:sz w:val="24"/>
              </w:rPr>
              <w:t>1.2</w:t>
            </w:r>
          </w:p>
        </w:tc>
        <w:tc>
          <w:tcPr>
            <w:tcW w:w="3101" w:type="dxa"/>
          </w:tcPr>
          <w:p w14:paraId="47A6BD0F" w14:textId="77777777" w:rsidR="004F75DF" w:rsidRDefault="0013698B">
            <w:pPr>
              <w:pStyle w:val="TableParagraph"/>
              <w:spacing w:before="6" w:line="316" w:lineRule="exact"/>
              <w:ind w:left="238" w:right="351"/>
              <w:rPr>
                <w:sz w:val="24"/>
              </w:rPr>
            </w:pPr>
            <w:r>
              <w:rPr>
                <w:sz w:val="24"/>
              </w:rPr>
              <w:t>Музыкальный</w:t>
            </w:r>
            <w:r>
              <w:rPr>
                <w:spacing w:val="-15"/>
                <w:sz w:val="24"/>
              </w:rPr>
              <w:t xml:space="preserve"> </w:t>
            </w:r>
            <w:r>
              <w:rPr>
                <w:sz w:val="24"/>
              </w:rPr>
              <w:t>фольклор народов</w:t>
            </w:r>
            <w:r>
              <w:rPr>
                <w:spacing w:val="-3"/>
                <w:sz w:val="24"/>
              </w:rPr>
              <w:t xml:space="preserve"> </w:t>
            </w:r>
            <w:r>
              <w:rPr>
                <w:sz w:val="24"/>
              </w:rPr>
              <w:t>Азии</w:t>
            </w:r>
            <w:r>
              <w:rPr>
                <w:spacing w:val="1"/>
                <w:sz w:val="24"/>
              </w:rPr>
              <w:t xml:space="preserve"> </w:t>
            </w:r>
            <w:r>
              <w:rPr>
                <w:sz w:val="24"/>
              </w:rPr>
              <w:t>и</w:t>
            </w:r>
            <w:r>
              <w:rPr>
                <w:spacing w:val="1"/>
                <w:sz w:val="24"/>
              </w:rPr>
              <w:t xml:space="preserve"> </w:t>
            </w:r>
            <w:r>
              <w:rPr>
                <w:spacing w:val="-2"/>
                <w:sz w:val="24"/>
              </w:rPr>
              <w:t>Африки</w:t>
            </w:r>
          </w:p>
        </w:tc>
        <w:tc>
          <w:tcPr>
            <w:tcW w:w="1142" w:type="dxa"/>
          </w:tcPr>
          <w:p w14:paraId="62AFB52D" w14:textId="77777777" w:rsidR="004F75DF" w:rsidRDefault="0013698B">
            <w:pPr>
              <w:pStyle w:val="TableParagraph"/>
              <w:spacing w:before="193"/>
              <w:ind w:right="435"/>
              <w:jc w:val="right"/>
              <w:rPr>
                <w:sz w:val="24"/>
              </w:rPr>
            </w:pPr>
            <w:r>
              <w:rPr>
                <w:spacing w:val="-10"/>
                <w:sz w:val="24"/>
              </w:rPr>
              <w:t>2</w:t>
            </w:r>
          </w:p>
        </w:tc>
        <w:tc>
          <w:tcPr>
            <w:tcW w:w="1843" w:type="dxa"/>
          </w:tcPr>
          <w:p w14:paraId="09C65931" w14:textId="77777777" w:rsidR="004F75DF" w:rsidRDefault="004F75DF">
            <w:pPr>
              <w:pStyle w:val="TableParagraph"/>
              <w:rPr>
                <w:sz w:val="24"/>
              </w:rPr>
            </w:pPr>
          </w:p>
        </w:tc>
        <w:tc>
          <w:tcPr>
            <w:tcW w:w="1911" w:type="dxa"/>
          </w:tcPr>
          <w:p w14:paraId="1958581D" w14:textId="77777777" w:rsidR="004F75DF" w:rsidRDefault="004F75DF">
            <w:pPr>
              <w:pStyle w:val="TableParagraph"/>
              <w:rPr>
                <w:sz w:val="24"/>
              </w:rPr>
            </w:pPr>
          </w:p>
        </w:tc>
        <w:tc>
          <w:tcPr>
            <w:tcW w:w="1032" w:type="dxa"/>
          </w:tcPr>
          <w:p w14:paraId="6D39038F" w14:textId="77777777" w:rsidR="004F75DF" w:rsidRDefault="004F75DF">
            <w:pPr>
              <w:pStyle w:val="TableParagraph"/>
              <w:rPr>
                <w:sz w:val="24"/>
              </w:rPr>
            </w:pPr>
          </w:p>
        </w:tc>
      </w:tr>
      <w:tr w:rsidR="004F75DF" w14:paraId="24BB4E58" w14:textId="77777777">
        <w:trPr>
          <w:trHeight w:val="557"/>
        </w:trPr>
        <w:tc>
          <w:tcPr>
            <w:tcW w:w="3917" w:type="dxa"/>
            <w:gridSpan w:val="2"/>
          </w:tcPr>
          <w:p w14:paraId="27256EE3"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42" w:type="dxa"/>
          </w:tcPr>
          <w:p w14:paraId="621BC671" w14:textId="77777777" w:rsidR="004F75DF" w:rsidRDefault="0013698B">
            <w:pPr>
              <w:pStyle w:val="TableParagraph"/>
              <w:spacing w:before="136"/>
              <w:ind w:right="406"/>
              <w:jc w:val="right"/>
              <w:rPr>
                <w:sz w:val="24"/>
              </w:rPr>
            </w:pPr>
            <w:r>
              <w:rPr>
                <w:spacing w:val="-10"/>
                <w:sz w:val="24"/>
              </w:rPr>
              <w:t>5</w:t>
            </w:r>
          </w:p>
        </w:tc>
        <w:tc>
          <w:tcPr>
            <w:tcW w:w="4786" w:type="dxa"/>
            <w:gridSpan w:val="3"/>
          </w:tcPr>
          <w:p w14:paraId="5E98BDEE" w14:textId="77777777" w:rsidR="004F75DF" w:rsidRDefault="004F75DF">
            <w:pPr>
              <w:pStyle w:val="TableParagraph"/>
              <w:rPr>
                <w:sz w:val="24"/>
              </w:rPr>
            </w:pPr>
          </w:p>
        </w:tc>
      </w:tr>
      <w:tr w:rsidR="004F75DF" w14:paraId="21FC611E" w14:textId="77777777">
        <w:trPr>
          <w:trHeight w:val="359"/>
        </w:trPr>
        <w:tc>
          <w:tcPr>
            <w:tcW w:w="9845" w:type="dxa"/>
            <w:gridSpan w:val="6"/>
          </w:tcPr>
          <w:p w14:paraId="40B95B9D" w14:textId="77777777" w:rsidR="004F75DF" w:rsidRDefault="0013698B">
            <w:pPr>
              <w:pStyle w:val="TableParagraph"/>
              <w:spacing w:before="40"/>
              <w:ind w:left="237"/>
              <w:rPr>
                <w:b/>
                <w:sz w:val="24"/>
              </w:rPr>
            </w:pPr>
            <w:r>
              <w:rPr>
                <w:b/>
                <w:sz w:val="24"/>
              </w:rPr>
              <w:t>Раздел</w:t>
            </w:r>
            <w:r>
              <w:rPr>
                <w:b/>
                <w:spacing w:val="-5"/>
                <w:sz w:val="24"/>
              </w:rPr>
              <w:t xml:space="preserve"> </w:t>
            </w:r>
            <w:r>
              <w:rPr>
                <w:b/>
                <w:sz w:val="24"/>
              </w:rPr>
              <w:t>2.Европейская</w:t>
            </w:r>
            <w:r>
              <w:rPr>
                <w:b/>
                <w:spacing w:val="-4"/>
                <w:sz w:val="24"/>
              </w:rPr>
              <w:t xml:space="preserve"> </w:t>
            </w:r>
            <w:r>
              <w:rPr>
                <w:b/>
                <w:sz w:val="24"/>
              </w:rPr>
              <w:t>классическая</w:t>
            </w:r>
            <w:r>
              <w:rPr>
                <w:b/>
                <w:spacing w:val="-4"/>
                <w:sz w:val="24"/>
              </w:rPr>
              <w:t xml:space="preserve"> </w:t>
            </w:r>
            <w:r>
              <w:rPr>
                <w:b/>
                <w:spacing w:val="-2"/>
                <w:sz w:val="24"/>
              </w:rPr>
              <w:t>музыка</w:t>
            </w:r>
          </w:p>
        </w:tc>
      </w:tr>
      <w:tr w:rsidR="004F75DF" w14:paraId="171B68EF" w14:textId="77777777">
        <w:trPr>
          <w:trHeight w:val="681"/>
        </w:trPr>
        <w:tc>
          <w:tcPr>
            <w:tcW w:w="816" w:type="dxa"/>
          </w:tcPr>
          <w:p w14:paraId="6A266F86" w14:textId="77777777" w:rsidR="004F75DF" w:rsidRDefault="0013698B">
            <w:pPr>
              <w:pStyle w:val="TableParagraph"/>
              <w:spacing w:before="198"/>
              <w:ind w:left="103"/>
              <w:rPr>
                <w:sz w:val="24"/>
              </w:rPr>
            </w:pPr>
            <w:r>
              <w:rPr>
                <w:spacing w:val="-5"/>
                <w:sz w:val="24"/>
              </w:rPr>
              <w:t>2.1</w:t>
            </w:r>
          </w:p>
        </w:tc>
        <w:tc>
          <w:tcPr>
            <w:tcW w:w="3101" w:type="dxa"/>
          </w:tcPr>
          <w:p w14:paraId="5F914749" w14:textId="77777777" w:rsidR="004F75DF" w:rsidRDefault="0013698B">
            <w:pPr>
              <w:pStyle w:val="TableParagraph"/>
              <w:spacing w:before="11" w:line="316" w:lineRule="exact"/>
              <w:ind w:left="238" w:right="571"/>
              <w:rPr>
                <w:sz w:val="24"/>
              </w:rPr>
            </w:pPr>
            <w:r>
              <w:rPr>
                <w:sz w:val="24"/>
              </w:rPr>
              <w:t>Национальные</w:t>
            </w:r>
            <w:r>
              <w:rPr>
                <w:spacing w:val="-15"/>
                <w:sz w:val="24"/>
              </w:rPr>
              <w:t xml:space="preserve"> </w:t>
            </w:r>
            <w:r>
              <w:rPr>
                <w:sz w:val="24"/>
              </w:rPr>
              <w:t>истоки классической музыки</w:t>
            </w:r>
          </w:p>
        </w:tc>
        <w:tc>
          <w:tcPr>
            <w:tcW w:w="1142" w:type="dxa"/>
          </w:tcPr>
          <w:p w14:paraId="6368B307" w14:textId="77777777" w:rsidR="004F75DF" w:rsidRDefault="0013698B">
            <w:pPr>
              <w:pStyle w:val="TableParagraph"/>
              <w:spacing w:before="198"/>
              <w:ind w:right="406"/>
              <w:jc w:val="right"/>
              <w:rPr>
                <w:sz w:val="24"/>
              </w:rPr>
            </w:pPr>
            <w:r>
              <w:rPr>
                <w:spacing w:val="-10"/>
                <w:sz w:val="24"/>
              </w:rPr>
              <w:t>3</w:t>
            </w:r>
          </w:p>
        </w:tc>
        <w:tc>
          <w:tcPr>
            <w:tcW w:w="1843" w:type="dxa"/>
          </w:tcPr>
          <w:p w14:paraId="42A908E1" w14:textId="77777777" w:rsidR="004F75DF" w:rsidRDefault="004F75DF">
            <w:pPr>
              <w:pStyle w:val="TableParagraph"/>
              <w:rPr>
                <w:sz w:val="24"/>
              </w:rPr>
            </w:pPr>
          </w:p>
        </w:tc>
        <w:tc>
          <w:tcPr>
            <w:tcW w:w="1911" w:type="dxa"/>
          </w:tcPr>
          <w:p w14:paraId="69C68ACF" w14:textId="77777777" w:rsidR="004F75DF" w:rsidRDefault="004F75DF">
            <w:pPr>
              <w:pStyle w:val="TableParagraph"/>
              <w:rPr>
                <w:sz w:val="24"/>
              </w:rPr>
            </w:pPr>
          </w:p>
        </w:tc>
        <w:tc>
          <w:tcPr>
            <w:tcW w:w="1032" w:type="dxa"/>
          </w:tcPr>
          <w:p w14:paraId="00C816B2" w14:textId="77777777" w:rsidR="004F75DF" w:rsidRDefault="004F75DF">
            <w:pPr>
              <w:pStyle w:val="TableParagraph"/>
              <w:rPr>
                <w:sz w:val="24"/>
              </w:rPr>
            </w:pPr>
          </w:p>
        </w:tc>
      </w:tr>
      <w:tr w:rsidR="004F75DF" w14:paraId="60819A71" w14:textId="77777777">
        <w:trPr>
          <w:trHeight w:val="365"/>
        </w:trPr>
        <w:tc>
          <w:tcPr>
            <w:tcW w:w="816" w:type="dxa"/>
          </w:tcPr>
          <w:p w14:paraId="11954A22" w14:textId="77777777" w:rsidR="004F75DF" w:rsidRDefault="0013698B">
            <w:pPr>
              <w:pStyle w:val="TableParagraph"/>
              <w:spacing w:before="35"/>
              <w:ind w:left="103"/>
              <w:rPr>
                <w:sz w:val="24"/>
              </w:rPr>
            </w:pPr>
            <w:r>
              <w:rPr>
                <w:spacing w:val="-5"/>
                <w:sz w:val="24"/>
              </w:rPr>
              <w:t>2.2</w:t>
            </w:r>
          </w:p>
        </w:tc>
        <w:tc>
          <w:tcPr>
            <w:tcW w:w="3101" w:type="dxa"/>
          </w:tcPr>
          <w:p w14:paraId="2749A6E6" w14:textId="77777777" w:rsidR="004F75DF" w:rsidRDefault="0013698B">
            <w:pPr>
              <w:pStyle w:val="TableParagraph"/>
              <w:spacing w:before="35"/>
              <w:ind w:left="238"/>
              <w:rPr>
                <w:sz w:val="24"/>
              </w:rPr>
            </w:pPr>
            <w:r>
              <w:rPr>
                <w:sz w:val="24"/>
              </w:rPr>
              <w:t>Музыка-зеркало</w:t>
            </w:r>
            <w:r>
              <w:rPr>
                <w:spacing w:val="-9"/>
                <w:sz w:val="24"/>
              </w:rPr>
              <w:t xml:space="preserve"> </w:t>
            </w:r>
            <w:r>
              <w:rPr>
                <w:spacing w:val="-4"/>
                <w:sz w:val="24"/>
              </w:rPr>
              <w:t>эпохи</w:t>
            </w:r>
          </w:p>
        </w:tc>
        <w:tc>
          <w:tcPr>
            <w:tcW w:w="1142" w:type="dxa"/>
          </w:tcPr>
          <w:p w14:paraId="4F948BA6" w14:textId="77777777" w:rsidR="004F75DF" w:rsidRDefault="0013698B">
            <w:pPr>
              <w:pStyle w:val="TableParagraph"/>
              <w:spacing w:before="35"/>
              <w:ind w:right="406"/>
              <w:jc w:val="right"/>
              <w:rPr>
                <w:sz w:val="24"/>
              </w:rPr>
            </w:pPr>
            <w:r>
              <w:rPr>
                <w:spacing w:val="-10"/>
                <w:sz w:val="24"/>
              </w:rPr>
              <w:t>1</w:t>
            </w:r>
          </w:p>
        </w:tc>
        <w:tc>
          <w:tcPr>
            <w:tcW w:w="1843" w:type="dxa"/>
          </w:tcPr>
          <w:p w14:paraId="10BE4972" w14:textId="77777777" w:rsidR="004F75DF" w:rsidRDefault="004F75DF">
            <w:pPr>
              <w:pStyle w:val="TableParagraph"/>
              <w:rPr>
                <w:sz w:val="24"/>
              </w:rPr>
            </w:pPr>
          </w:p>
        </w:tc>
        <w:tc>
          <w:tcPr>
            <w:tcW w:w="1911" w:type="dxa"/>
          </w:tcPr>
          <w:p w14:paraId="6F144605" w14:textId="77777777" w:rsidR="004F75DF" w:rsidRDefault="004F75DF">
            <w:pPr>
              <w:pStyle w:val="TableParagraph"/>
              <w:rPr>
                <w:sz w:val="24"/>
              </w:rPr>
            </w:pPr>
          </w:p>
        </w:tc>
        <w:tc>
          <w:tcPr>
            <w:tcW w:w="1032" w:type="dxa"/>
          </w:tcPr>
          <w:p w14:paraId="77CF2313" w14:textId="77777777" w:rsidR="004F75DF" w:rsidRDefault="004F75DF">
            <w:pPr>
              <w:pStyle w:val="TableParagraph"/>
              <w:rPr>
                <w:sz w:val="24"/>
              </w:rPr>
            </w:pPr>
          </w:p>
        </w:tc>
      </w:tr>
      <w:tr w:rsidR="004F75DF" w14:paraId="39F63ADE" w14:textId="77777777">
        <w:trPr>
          <w:trHeight w:val="551"/>
        </w:trPr>
        <w:tc>
          <w:tcPr>
            <w:tcW w:w="3917" w:type="dxa"/>
            <w:gridSpan w:val="2"/>
          </w:tcPr>
          <w:p w14:paraId="670EDBB5"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42" w:type="dxa"/>
          </w:tcPr>
          <w:p w14:paraId="400F95DB" w14:textId="77777777" w:rsidR="004F75DF" w:rsidRDefault="0013698B">
            <w:pPr>
              <w:pStyle w:val="TableParagraph"/>
              <w:spacing w:before="131"/>
              <w:ind w:right="406"/>
              <w:jc w:val="right"/>
              <w:rPr>
                <w:sz w:val="24"/>
              </w:rPr>
            </w:pPr>
            <w:r>
              <w:rPr>
                <w:spacing w:val="-10"/>
                <w:sz w:val="24"/>
              </w:rPr>
              <w:t>4</w:t>
            </w:r>
          </w:p>
        </w:tc>
        <w:tc>
          <w:tcPr>
            <w:tcW w:w="4786" w:type="dxa"/>
            <w:gridSpan w:val="3"/>
          </w:tcPr>
          <w:p w14:paraId="30F4CA00" w14:textId="77777777" w:rsidR="004F75DF" w:rsidRDefault="004F75DF">
            <w:pPr>
              <w:pStyle w:val="TableParagraph"/>
              <w:rPr>
                <w:sz w:val="24"/>
              </w:rPr>
            </w:pPr>
          </w:p>
        </w:tc>
      </w:tr>
      <w:tr w:rsidR="004F75DF" w14:paraId="612CE31A" w14:textId="77777777">
        <w:trPr>
          <w:trHeight w:val="364"/>
        </w:trPr>
        <w:tc>
          <w:tcPr>
            <w:tcW w:w="9845" w:type="dxa"/>
            <w:gridSpan w:val="6"/>
          </w:tcPr>
          <w:p w14:paraId="363D1A76" w14:textId="77777777" w:rsidR="004F75DF" w:rsidRDefault="0013698B">
            <w:pPr>
              <w:pStyle w:val="TableParagraph"/>
              <w:spacing w:before="40"/>
              <w:ind w:left="237"/>
              <w:rPr>
                <w:b/>
                <w:sz w:val="24"/>
              </w:rPr>
            </w:pPr>
            <w:r>
              <w:rPr>
                <w:b/>
                <w:sz w:val="24"/>
              </w:rPr>
              <w:t>Раздел</w:t>
            </w:r>
            <w:r>
              <w:rPr>
                <w:b/>
                <w:spacing w:val="-4"/>
                <w:sz w:val="24"/>
              </w:rPr>
              <w:t xml:space="preserve"> </w:t>
            </w:r>
            <w:r>
              <w:rPr>
                <w:b/>
                <w:sz w:val="24"/>
              </w:rPr>
              <w:t xml:space="preserve">3.Духовная </w:t>
            </w:r>
            <w:r>
              <w:rPr>
                <w:b/>
                <w:spacing w:val="-2"/>
                <w:sz w:val="24"/>
              </w:rPr>
              <w:t>музыка</w:t>
            </w:r>
          </w:p>
        </w:tc>
      </w:tr>
      <w:tr w:rsidR="004F75DF" w14:paraId="2F34D27A" w14:textId="77777777">
        <w:trPr>
          <w:trHeight w:val="676"/>
        </w:trPr>
        <w:tc>
          <w:tcPr>
            <w:tcW w:w="816" w:type="dxa"/>
          </w:tcPr>
          <w:p w14:paraId="12114C2B" w14:textId="77777777" w:rsidR="004F75DF" w:rsidRDefault="0013698B">
            <w:pPr>
              <w:pStyle w:val="TableParagraph"/>
              <w:spacing w:before="193"/>
              <w:ind w:left="103"/>
              <w:rPr>
                <w:sz w:val="24"/>
              </w:rPr>
            </w:pPr>
            <w:r>
              <w:rPr>
                <w:spacing w:val="-5"/>
                <w:sz w:val="24"/>
              </w:rPr>
              <w:t>3.1</w:t>
            </w:r>
          </w:p>
        </w:tc>
        <w:tc>
          <w:tcPr>
            <w:tcW w:w="3101" w:type="dxa"/>
          </w:tcPr>
          <w:p w14:paraId="3CA3BA6E" w14:textId="77777777" w:rsidR="004F75DF" w:rsidRDefault="0013698B">
            <w:pPr>
              <w:pStyle w:val="TableParagraph"/>
              <w:spacing w:before="4" w:line="318" w:lineRule="exact"/>
              <w:ind w:left="238" w:right="224"/>
              <w:rPr>
                <w:sz w:val="24"/>
              </w:rPr>
            </w:pPr>
            <w:r>
              <w:rPr>
                <w:sz w:val="24"/>
              </w:rPr>
              <w:t>Храмовый</w:t>
            </w:r>
            <w:r>
              <w:rPr>
                <w:spacing w:val="-15"/>
                <w:sz w:val="24"/>
              </w:rPr>
              <w:t xml:space="preserve"> </w:t>
            </w:r>
            <w:r>
              <w:rPr>
                <w:sz w:val="24"/>
              </w:rPr>
              <w:t xml:space="preserve">синтез </w:t>
            </w:r>
            <w:r>
              <w:rPr>
                <w:spacing w:val="-2"/>
                <w:sz w:val="24"/>
              </w:rPr>
              <w:t>искусств</w:t>
            </w:r>
          </w:p>
        </w:tc>
        <w:tc>
          <w:tcPr>
            <w:tcW w:w="1142" w:type="dxa"/>
          </w:tcPr>
          <w:p w14:paraId="7033D943" w14:textId="77777777" w:rsidR="004F75DF" w:rsidRDefault="0013698B">
            <w:pPr>
              <w:pStyle w:val="TableParagraph"/>
              <w:spacing w:before="193"/>
              <w:ind w:right="406"/>
              <w:jc w:val="right"/>
              <w:rPr>
                <w:sz w:val="24"/>
              </w:rPr>
            </w:pPr>
            <w:r>
              <w:rPr>
                <w:spacing w:val="-10"/>
                <w:sz w:val="24"/>
              </w:rPr>
              <w:t>2</w:t>
            </w:r>
          </w:p>
        </w:tc>
        <w:tc>
          <w:tcPr>
            <w:tcW w:w="1843" w:type="dxa"/>
          </w:tcPr>
          <w:p w14:paraId="1022CE3D" w14:textId="77777777" w:rsidR="004F75DF" w:rsidRDefault="004F75DF">
            <w:pPr>
              <w:pStyle w:val="TableParagraph"/>
              <w:rPr>
                <w:sz w:val="24"/>
              </w:rPr>
            </w:pPr>
          </w:p>
        </w:tc>
        <w:tc>
          <w:tcPr>
            <w:tcW w:w="1911" w:type="dxa"/>
          </w:tcPr>
          <w:p w14:paraId="224EA70B" w14:textId="77777777" w:rsidR="004F75DF" w:rsidRDefault="004F75DF">
            <w:pPr>
              <w:pStyle w:val="TableParagraph"/>
              <w:rPr>
                <w:sz w:val="24"/>
              </w:rPr>
            </w:pPr>
          </w:p>
        </w:tc>
        <w:tc>
          <w:tcPr>
            <w:tcW w:w="1032" w:type="dxa"/>
          </w:tcPr>
          <w:p w14:paraId="3E6B2345" w14:textId="77777777" w:rsidR="004F75DF" w:rsidRDefault="004F75DF">
            <w:pPr>
              <w:pStyle w:val="TableParagraph"/>
              <w:rPr>
                <w:sz w:val="24"/>
              </w:rPr>
            </w:pPr>
          </w:p>
        </w:tc>
      </w:tr>
      <w:tr w:rsidR="004F75DF" w14:paraId="3D235F92" w14:textId="77777777">
        <w:trPr>
          <w:trHeight w:val="556"/>
        </w:trPr>
        <w:tc>
          <w:tcPr>
            <w:tcW w:w="3917" w:type="dxa"/>
            <w:gridSpan w:val="2"/>
          </w:tcPr>
          <w:p w14:paraId="187B65F1"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42" w:type="dxa"/>
          </w:tcPr>
          <w:p w14:paraId="51029D4D" w14:textId="77777777" w:rsidR="004F75DF" w:rsidRDefault="0013698B">
            <w:pPr>
              <w:pStyle w:val="TableParagraph"/>
              <w:spacing w:before="136"/>
              <w:ind w:right="406"/>
              <w:jc w:val="right"/>
              <w:rPr>
                <w:sz w:val="24"/>
              </w:rPr>
            </w:pPr>
            <w:r>
              <w:rPr>
                <w:spacing w:val="-10"/>
                <w:sz w:val="24"/>
              </w:rPr>
              <w:t>2</w:t>
            </w:r>
          </w:p>
        </w:tc>
        <w:tc>
          <w:tcPr>
            <w:tcW w:w="4786" w:type="dxa"/>
            <w:gridSpan w:val="3"/>
          </w:tcPr>
          <w:p w14:paraId="6C596923" w14:textId="77777777" w:rsidR="004F75DF" w:rsidRDefault="004F75DF">
            <w:pPr>
              <w:pStyle w:val="TableParagraph"/>
              <w:rPr>
                <w:sz w:val="24"/>
              </w:rPr>
            </w:pPr>
          </w:p>
        </w:tc>
      </w:tr>
      <w:tr w:rsidR="004F75DF" w14:paraId="1EC6619A" w14:textId="77777777">
        <w:trPr>
          <w:trHeight w:val="359"/>
        </w:trPr>
        <w:tc>
          <w:tcPr>
            <w:tcW w:w="9845" w:type="dxa"/>
            <w:gridSpan w:val="6"/>
          </w:tcPr>
          <w:p w14:paraId="1116479F" w14:textId="77777777" w:rsidR="004F75DF" w:rsidRDefault="0013698B">
            <w:pPr>
              <w:pStyle w:val="TableParagraph"/>
              <w:spacing w:before="40"/>
              <w:ind w:left="237"/>
              <w:rPr>
                <w:b/>
                <w:sz w:val="24"/>
              </w:rPr>
            </w:pPr>
            <w:r>
              <w:rPr>
                <w:b/>
                <w:sz w:val="24"/>
              </w:rPr>
              <w:t>Раздел</w:t>
            </w:r>
            <w:r>
              <w:rPr>
                <w:b/>
                <w:spacing w:val="-5"/>
                <w:sz w:val="24"/>
              </w:rPr>
              <w:t xml:space="preserve"> </w:t>
            </w:r>
            <w:r>
              <w:rPr>
                <w:b/>
                <w:sz w:val="24"/>
              </w:rPr>
              <w:t>4.Современная</w:t>
            </w:r>
            <w:r>
              <w:rPr>
                <w:b/>
                <w:spacing w:val="-3"/>
                <w:sz w:val="24"/>
              </w:rPr>
              <w:t xml:space="preserve"> </w:t>
            </w:r>
            <w:r>
              <w:rPr>
                <w:b/>
                <w:sz w:val="24"/>
              </w:rPr>
              <w:t>музыка:</w:t>
            </w:r>
            <w:r>
              <w:rPr>
                <w:b/>
                <w:spacing w:val="-1"/>
                <w:sz w:val="24"/>
              </w:rPr>
              <w:t xml:space="preserve"> </w:t>
            </w:r>
            <w:r>
              <w:rPr>
                <w:b/>
                <w:sz w:val="24"/>
              </w:rPr>
              <w:t>основные</w:t>
            </w:r>
            <w:r>
              <w:rPr>
                <w:b/>
                <w:spacing w:val="-8"/>
                <w:sz w:val="24"/>
              </w:rPr>
              <w:t xml:space="preserve"> </w:t>
            </w:r>
            <w:r>
              <w:rPr>
                <w:b/>
                <w:sz w:val="24"/>
              </w:rPr>
              <w:t>жанры</w:t>
            </w:r>
            <w:r>
              <w:rPr>
                <w:b/>
                <w:spacing w:val="-3"/>
                <w:sz w:val="24"/>
              </w:rPr>
              <w:t xml:space="preserve"> </w:t>
            </w:r>
            <w:r>
              <w:rPr>
                <w:b/>
                <w:sz w:val="24"/>
              </w:rPr>
              <w:t>и</w:t>
            </w:r>
            <w:r>
              <w:rPr>
                <w:b/>
                <w:spacing w:val="-5"/>
                <w:sz w:val="24"/>
              </w:rPr>
              <w:t xml:space="preserve"> </w:t>
            </w:r>
            <w:r>
              <w:rPr>
                <w:b/>
                <w:spacing w:val="-2"/>
                <w:sz w:val="24"/>
              </w:rPr>
              <w:t>направления</w:t>
            </w:r>
          </w:p>
        </w:tc>
      </w:tr>
      <w:tr w:rsidR="004F75DF" w14:paraId="12A61885" w14:textId="77777777">
        <w:trPr>
          <w:trHeight w:val="364"/>
        </w:trPr>
        <w:tc>
          <w:tcPr>
            <w:tcW w:w="816" w:type="dxa"/>
          </w:tcPr>
          <w:p w14:paraId="3B9B0552" w14:textId="77777777" w:rsidR="004F75DF" w:rsidRDefault="0013698B">
            <w:pPr>
              <w:pStyle w:val="TableParagraph"/>
              <w:spacing w:before="40"/>
              <w:ind w:left="103"/>
              <w:rPr>
                <w:sz w:val="24"/>
              </w:rPr>
            </w:pPr>
            <w:r>
              <w:rPr>
                <w:spacing w:val="-5"/>
                <w:sz w:val="24"/>
              </w:rPr>
              <w:t>4.1</w:t>
            </w:r>
          </w:p>
        </w:tc>
        <w:tc>
          <w:tcPr>
            <w:tcW w:w="3101" w:type="dxa"/>
          </w:tcPr>
          <w:p w14:paraId="4527F35B" w14:textId="77777777" w:rsidR="004F75DF" w:rsidRDefault="0013698B">
            <w:pPr>
              <w:pStyle w:val="TableParagraph"/>
              <w:spacing w:before="40"/>
              <w:ind w:left="238"/>
              <w:rPr>
                <w:sz w:val="24"/>
              </w:rPr>
            </w:pPr>
            <w:r>
              <w:rPr>
                <w:spacing w:val="-2"/>
                <w:sz w:val="24"/>
              </w:rPr>
              <w:t>Мюзикл</w:t>
            </w:r>
          </w:p>
        </w:tc>
        <w:tc>
          <w:tcPr>
            <w:tcW w:w="1142" w:type="dxa"/>
          </w:tcPr>
          <w:p w14:paraId="28AFB85C" w14:textId="77777777" w:rsidR="004F75DF" w:rsidRDefault="0013698B">
            <w:pPr>
              <w:pStyle w:val="TableParagraph"/>
              <w:spacing w:before="40"/>
              <w:ind w:right="406"/>
              <w:jc w:val="right"/>
              <w:rPr>
                <w:sz w:val="24"/>
              </w:rPr>
            </w:pPr>
            <w:r>
              <w:rPr>
                <w:spacing w:val="-10"/>
                <w:sz w:val="24"/>
              </w:rPr>
              <w:t>1</w:t>
            </w:r>
          </w:p>
        </w:tc>
        <w:tc>
          <w:tcPr>
            <w:tcW w:w="1843" w:type="dxa"/>
          </w:tcPr>
          <w:p w14:paraId="78407424" w14:textId="77777777" w:rsidR="004F75DF" w:rsidRDefault="004F75DF">
            <w:pPr>
              <w:pStyle w:val="TableParagraph"/>
              <w:rPr>
                <w:sz w:val="24"/>
              </w:rPr>
            </w:pPr>
          </w:p>
        </w:tc>
        <w:tc>
          <w:tcPr>
            <w:tcW w:w="1911" w:type="dxa"/>
          </w:tcPr>
          <w:p w14:paraId="5BB4774C" w14:textId="77777777" w:rsidR="004F75DF" w:rsidRDefault="004F75DF">
            <w:pPr>
              <w:pStyle w:val="TableParagraph"/>
              <w:rPr>
                <w:sz w:val="24"/>
              </w:rPr>
            </w:pPr>
          </w:p>
        </w:tc>
        <w:tc>
          <w:tcPr>
            <w:tcW w:w="1032" w:type="dxa"/>
          </w:tcPr>
          <w:p w14:paraId="35517FF1" w14:textId="77777777" w:rsidR="004F75DF" w:rsidRDefault="004F75DF">
            <w:pPr>
              <w:pStyle w:val="TableParagraph"/>
              <w:rPr>
                <w:sz w:val="24"/>
              </w:rPr>
            </w:pPr>
          </w:p>
        </w:tc>
      </w:tr>
      <w:tr w:rsidR="004F75DF" w14:paraId="67590E30" w14:textId="77777777">
        <w:trPr>
          <w:trHeight w:val="552"/>
        </w:trPr>
        <w:tc>
          <w:tcPr>
            <w:tcW w:w="3917" w:type="dxa"/>
            <w:gridSpan w:val="2"/>
          </w:tcPr>
          <w:p w14:paraId="0907633D"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42" w:type="dxa"/>
          </w:tcPr>
          <w:p w14:paraId="7B76C21F" w14:textId="77777777" w:rsidR="004F75DF" w:rsidRDefault="0013698B">
            <w:pPr>
              <w:pStyle w:val="TableParagraph"/>
              <w:spacing w:before="131"/>
              <w:ind w:right="406"/>
              <w:jc w:val="right"/>
              <w:rPr>
                <w:sz w:val="24"/>
              </w:rPr>
            </w:pPr>
            <w:r>
              <w:rPr>
                <w:spacing w:val="-10"/>
                <w:sz w:val="24"/>
              </w:rPr>
              <w:t>1</w:t>
            </w:r>
          </w:p>
        </w:tc>
        <w:tc>
          <w:tcPr>
            <w:tcW w:w="4786" w:type="dxa"/>
            <w:gridSpan w:val="3"/>
          </w:tcPr>
          <w:p w14:paraId="16020A7D" w14:textId="77777777" w:rsidR="004F75DF" w:rsidRDefault="004F75DF">
            <w:pPr>
              <w:pStyle w:val="TableParagraph"/>
              <w:rPr>
                <w:sz w:val="24"/>
              </w:rPr>
            </w:pPr>
          </w:p>
        </w:tc>
      </w:tr>
      <w:tr w:rsidR="004F75DF" w14:paraId="42B0820A" w14:textId="77777777">
        <w:trPr>
          <w:trHeight w:val="364"/>
        </w:trPr>
        <w:tc>
          <w:tcPr>
            <w:tcW w:w="9845" w:type="dxa"/>
            <w:gridSpan w:val="6"/>
          </w:tcPr>
          <w:p w14:paraId="5E822ACA" w14:textId="77777777" w:rsidR="004F75DF" w:rsidRDefault="0013698B">
            <w:pPr>
              <w:pStyle w:val="TableParagraph"/>
              <w:spacing w:before="44"/>
              <w:ind w:left="237"/>
              <w:rPr>
                <w:b/>
                <w:sz w:val="24"/>
              </w:rPr>
            </w:pPr>
            <w:r>
              <w:rPr>
                <w:b/>
                <w:sz w:val="24"/>
              </w:rPr>
              <w:t>Раздел</w:t>
            </w:r>
            <w:r>
              <w:rPr>
                <w:b/>
                <w:spacing w:val="-2"/>
                <w:sz w:val="24"/>
              </w:rPr>
              <w:t xml:space="preserve"> </w:t>
            </w:r>
            <w:r>
              <w:rPr>
                <w:b/>
                <w:sz w:val="24"/>
              </w:rPr>
              <w:t>5.Связь</w:t>
            </w:r>
            <w:r>
              <w:rPr>
                <w:b/>
                <w:spacing w:val="2"/>
                <w:sz w:val="24"/>
              </w:rPr>
              <w:t xml:space="preserve"> </w:t>
            </w:r>
            <w:r>
              <w:rPr>
                <w:b/>
                <w:sz w:val="24"/>
              </w:rPr>
              <w:t>музыки</w:t>
            </w:r>
            <w:r>
              <w:rPr>
                <w:b/>
                <w:spacing w:val="-1"/>
                <w:sz w:val="24"/>
              </w:rPr>
              <w:t xml:space="preserve"> </w:t>
            </w:r>
            <w:r>
              <w:rPr>
                <w:b/>
                <w:sz w:val="24"/>
              </w:rPr>
              <w:t>с</w:t>
            </w:r>
            <w:r>
              <w:rPr>
                <w:b/>
                <w:spacing w:val="-6"/>
                <w:sz w:val="24"/>
              </w:rPr>
              <w:t xml:space="preserve"> </w:t>
            </w:r>
            <w:r>
              <w:rPr>
                <w:b/>
                <w:sz w:val="24"/>
              </w:rPr>
              <w:t>другими</w:t>
            </w:r>
            <w:r>
              <w:rPr>
                <w:b/>
                <w:spacing w:val="-4"/>
                <w:sz w:val="24"/>
              </w:rPr>
              <w:t xml:space="preserve"> </w:t>
            </w:r>
            <w:r>
              <w:rPr>
                <w:b/>
                <w:sz w:val="24"/>
              </w:rPr>
              <w:t>видами</w:t>
            </w:r>
            <w:r>
              <w:rPr>
                <w:b/>
                <w:spacing w:val="-4"/>
                <w:sz w:val="24"/>
              </w:rPr>
              <w:t xml:space="preserve"> </w:t>
            </w:r>
            <w:r>
              <w:rPr>
                <w:b/>
                <w:spacing w:val="-2"/>
                <w:sz w:val="24"/>
              </w:rPr>
              <w:t>искусства</w:t>
            </w:r>
          </w:p>
        </w:tc>
      </w:tr>
      <w:tr w:rsidR="004F75DF" w14:paraId="6ABA9A66" w14:textId="77777777">
        <w:trPr>
          <w:trHeight w:val="355"/>
        </w:trPr>
        <w:tc>
          <w:tcPr>
            <w:tcW w:w="816" w:type="dxa"/>
          </w:tcPr>
          <w:p w14:paraId="0879A0BD" w14:textId="77777777" w:rsidR="004F75DF" w:rsidRDefault="0013698B">
            <w:pPr>
              <w:pStyle w:val="TableParagraph"/>
              <w:spacing w:before="35"/>
              <w:ind w:left="103"/>
              <w:rPr>
                <w:sz w:val="24"/>
              </w:rPr>
            </w:pPr>
            <w:r>
              <w:rPr>
                <w:spacing w:val="-5"/>
                <w:sz w:val="24"/>
              </w:rPr>
              <w:t>5.1</w:t>
            </w:r>
          </w:p>
        </w:tc>
        <w:tc>
          <w:tcPr>
            <w:tcW w:w="3101" w:type="dxa"/>
          </w:tcPr>
          <w:p w14:paraId="3D1823BD" w14:textId="77777777" w:rsidR="004F75DF" w:rsidRDefault="0013698B">
            <w:pPr>
              <w:pStyle w:val="TableParagraph"/>
              <w:spacing w:before="35"/>
              <w:ind w:left="238"/>
              <w:rPr>
                <w:sz w:val="24"/>
              </w:rPr>
            </w:pPr>
            <w:r>
              <w:rPr>
                <w:sz w:val="24"/>
              </w:rPr>
              <w:t>Музыка</w:t>
            </w:r>
            <w:r>
              <w:rPr>
                <w:spacing w:val="-4"/>
                <w:sz w:val="24"/>
              </w:rPr>
              <w:t xml:space="preserve"> </w:t>
            </w:r>
            <w:r>
              <w:rPr>
                <w:sz w:val="24"/>
              </w:rPr>
              <w:t>и</w:t>
            </w:r>
            <w:r>
              <w:rPr>
                <w:spacing w:val="-1"/>
                <w:sz w:val="24"/>
              </w:rPr>
              <w:t xml:space="preserve"> </w:t>
            </w:r>
            <w:r>
              <w:rPr>
                <w:spacing w:val="-2"/>
                <w:sz w:val="24"/>
              </w:rPr>
              <w:t>литература</w:t>
            </w:r>
          </w:p>
        </w:tc>
        <w:tc>
          <w:tcPr>
            <w:tcW w:w="1142" w:type="dxa"/>
          </w:tcPr>
          <w:p w14:paraId="621FE286" w14:textId="77777777" w:rsidR="004F75DF" w:rsidRDefault="0013698B">
            <w:pPr>
              <w:pStyle w:val="TableParagraph"/>
              <w:spacing w:before="35"/>
              <w:ind w:right="406"/>
              <w:jc w:val="right"/>
              <w:rPr>
                <w:sz w:val="24"/>
              </w:rPr>
            </w:pPr>
            <w:r>
              <w:rPr>
                <w:spacing w:val="-10"/>
                <w:sz w:val="24"/>
              </w:rPr>
              <w:t>1</w:t>
            </w:r>
          </w:p>
        </w:tc>
        <w:tc>
          <w:tcPr>
            <w:tcW w:w="1843" w:type="dxa"/>
          </w:tcPr>
          <w:p w14:paraId="7C4218DA" w14:textId="77777777" w:rsidR="004F75DF" w:rsidRDefault="004F75DF">
            <w:pPr>
              <w:pStyle w:val="TableParagraph"/>
              <w:rPr>
                <w:sz w:val="24"/>
              </w:rPr>
            </w:pPr>
          </w:p>
        </w:tc>
        <w:tc>
          <w:tcPr>
            <w:tcW w:w="1911" w:type="dxa"/>
          </w:tcPr>
          <w:p w14:paraId="0EC04BCC" w14:textId="77777777" w:rsidR="004F75DF" w:rsidRDefault="004F75DF">
            <w:pPr>
              <w:pStyle w:val="TableParagraph"/>
              <w:rPr>
                <w:sz w:val="24"/>
              </w:rPr>
            </w:pPr>
          </w:p>
        </w:tc>
        <w:tc>
          <w:tcPr>
            <w:tcW w:w="1032" w:type="dxa"/>
          </w:tcPr>
          <w:p w14:paraId="02289A78" w14:textId="77777777" w:rsidR="004F75DF" w:rsidRDefault="004F75DF">
            <w:pPr>
              <w:pStyle w:val="TableParagraph"/>
              <w:rPr>
                <w:sz w:val="24"/>
              </w:rPr>
            </w:pPr>
          </w:p>
        </w:tc>
      </w:tr>
    </w:tbl>
    <w:p w14:paraId="13C22CBA" w14:textId="77777777" w:rsidR="004F75DF" w:rsidRDefault="004F75DF">
      <w:pPr>
        <w:rPr>
          <w:sz w:val="24"/>
        </w:rPr>
        <w:sectPr w:rsidR="004F75DF">
          <w:pgSz w:w="11910" w:h="16390"/>
          <w:pgMar w:top="980" w:right="0" w:bottom="280" w:left="460" w:header="723" w:footer="0" w:gutter="0"/>
          <w:cols w:space="720"/>
        </w:sectPr>
      </w:pPr>
    </w:p>
    <w:p w14:paraId="1B3A94BE" w14:textId="77777777" w:rsidR="004F75DF" w:rsidRDefault="004F75DF">
      <w:pPr>
        <w:pStyle w:val="a3"/>
        <w:ind w:left="0"/>
        <w:jc w:val="left"/>
        <w:rPr>
          <w:b/>
          <w:sz w:val="20"/>
        </w:rPr>
      </w:pPr>
    </w:p>
    <w:p w14:paraId="31690734" w14:textId="77777777" w:rsidR="004F75DF" w:rsidRDefault="004F75DF">
      <w:pPr>
        <w:pStyle w:val="a3"/>
        <w:ind w:left="0"/>
        <w:jc w:val="left"/>
        <w:rPr>
          <w:b/>
          <w:sz w:val="20"/>
        </w:rPr>
      </w:pPr>
    </w:p>
    <w:p w14:paraId="254628FD" w14:textId="77777777" w:rsidR="004F75DF" w:rsidRDefault="004F75DF">
      <w:pPr>
        <w:pStyle w:val="a3"/>
        <w:spacing w:before="21"/>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6"/>
        <w:gridCol w:w="3101"/>
        <w:gridCol w:w="1142"/>
        <w:gridCol w:w="1843"/>
        <w:gridCol w:w="1911"/>
        <w:gridCol w:w="1032"/>
      </w:tblGrid>
      <w:tr w:rsidR="004F75DF" w14:paraId="7E6A01AA" w14:textId="77777777">
        <w:trPr>
          <w:trHeight w:val="364"/>
        </w:trPr>
        <w:tc>
          <w:tcPr>
            <w:tcW w:w="816" w:type="dxa"/>
          </w:tcPr>
          <w:p w14:paraId="0F9F363F" w14:textId="77777777" w:rsidR="004F75DF" w:rsidRDefault="0013698B">
            <w:pPr>
              <w:pStyle w:val="TableParagraph"/>
              <w:spacing w:before="40"/>
              <w:ind w:left="103"/>
              <w:rPr>
                <w:sz w:val="24"/>
              </w:rPr>
            </w:pPr>
            <w:r>
              <w:rPr>
                <w:spacing w:val="-5"/>
                <w:sz w:val="24"/>
              </w:rPr>
              <w:t>5.2</w:t>
            </w:r>
          </w:p>
        </w:tc>
        <w:tc>
          <w:tcPr>
            <w:tcW w:w="3101" w:type="dxa"/>
          </w:tcPr>
          <w:p w14:paraId="69F0DB89" w14:textId="77777777" w:rsidR="004F75DF" w:rsidRDefault="0013698B">
            <w:pPr>
              <w:pStyle w:val="TableParagraph"/>
              <w:spacing w:before="40"/>
              <w:ind w:left="238"/>
              <w:rPr>
                <w:sz w:val="24"/>
              </w:rPr>
            </w:pPr>
            <w:r>
              <w:rPr>
                <w:sz w:val="24"/>
              </w:rPr>
              <w:t>Музыка</w:t>
            </w:r>
            <w:r>
              <w:rPr>
                <w:spacing w:val="-4"/>
                <w:sz w:val="24"/>
              </w:rPr>
              <w:t xml:space="preserve"> </w:t>
            </w:r>
            <w:r>
              <w:rPr>
                <w:sz w:val="24"/>
              </w:rPr>
              <w:t>и</w:t>
            </w:r>
            <w:r>
              <w:rPr>
                <w:spacing w:val="-1"/>
                <w:sz w:val="24"/>
              </w:rPr>
              <w:t xml:space="preserve"> </w:t>
            </w:r>
            <w:r>
              <w:rPr>
                <w:spacing w:val="-2"/>
                <w:sz w:val="24"/>
              </w:rPr>
              <w:t>театр</w:t>
            </w:r>
          </w:p>
        </w:tc>
        <w:tc>
          <w:tcPr>
            <w:tcW w:w="1142" w:type="dxa"/>
          </w:tcPr>
          <w:p w14:paraId="58231001" w14:textId="77777777" w:rsidR="004F75DF" w:rsidRDefault="0013698B">
            <w:pPr>
              <w:pStyle w:val="TableParagraph"/>
              <w:spacing w:before="40"/>
              <w:ind w:left="203" w:right="4"/>
              <w:jc w:val="center"/>
              <w:rPr>
                <w:sz w:val="24"/>
              </w:rPr>
            </w:pPr>
            <w:r>
              <w:rPr>
                <w:spacing w:val="-10"/>
                <w:sz w:val="24"/>
              </w:rPr>
              <w:t>1</w:t>
            </w:r>
          </w:p>
        </w:tc>
        <w:tc>
          <w:tcPr>
            <w:tcW w:w="1843" w:type="dxa"/>
          </w:tcPr>
          <w:p w14:paraId="5429CC28" w14:textId="77777777" w:rsidR="004F75DF" w:rsidRDefault="004F75DF">
            <w:pPr>
              <w:pStyle w:val="TableParagraph"/>
              <w:rPr>
                <w:sz w:val="24"/>
              </w:rPr>
            </w:pPr>
          </w:p>
        </w:tc>
        <w:tc>
          <w:tcPr>
            <w:tcW w:w="1911" w:type="dxa"/>
          </w:tcPr>
          <w:p w14:paraId="6289F38B" w14:textId="77777777" w:rsidR="004F75DF" w:rsidRDefault="004F75DF">
            <w:pPr>
              <w:pStyle w:val="TableParagraph"/>
              <w:rPr>
                <w:sz w:val="24"/>
              </w:rPr>
            </w:pPr>
          </w:p>
        </w:tc>
        <w:tc>
          <w:tcPr>
            <w:tcW w:w="1032" w:type="dxa"/>
          </w:tcPr>
          <w:p w14:paraId="6151139B" w14:textId="77777777" w:rsidR="004F75DF" w:rsidRDefault="004F75DF">
            <w:pPr>
              <w:pStyle w:val="TableParagraph"/>
              <w:rPr>
                <w:sz w:val="24"/>
              </w:rPr>
            </w:pPr>
          </w:p>
        </w:tc>
      </w:tr>
      <w:tr w:rsidR="004F75DF" w14:paraId="644F0109" w14:textId="77777777">
        <w:trPr>
          <w:trHeight w:val="681"/>
        </w:trPr>
        <w:tc>
          <w:tcPr>
            <w:tcW w:w="816" w:type="dxa"/>
          </w:tcPr>
          <w:p w14:paraId="43CEC73A" w14:textId="77777777" w:rsidR="004F75DF" w:rsidRDefault="0013698B">
            <w:pPr>
              <w:pStyle w:val="TableParagraph"/>
              <w:spacing w:before="194"/>
              <w:ind w:left="103"/>
              <w:rPr>
                <w:sz w:val="24"/>
              </w:rPr>
            </w:pPr>
            <w:r>
              <w:rPr>
                <w:spacing w:val="-5"/>
                <w:sz w:val="24"/>
              </w:rPr>
              <w:t>5.3</w:t>
            </w:r>
          </w:p>
        </w:tc>
        <w:tc>
          <w:tcPr>
            <w:tcW w:w="3101" w:type="dxa"/>
          </w:tcPr>
          <w:p w14:paraId="6EBDC845" w14:textId="77777777" w:rsidR="004F75DF" w:rsidRDefault="0013698B">
            <w:pPr>
              <w:pStyle w:val="TableParagraph"/>
              <w:spacing w:before="4" w:line="318" w:lineRule="exact"/>
              <w:ind w:left="238" w:right="224"/>
              <w:rPr>
                <w:sz w:val="24"/>
              </w:rPr>
            </w:pPr>
            <w:r>
              <w:rPr>
                <w:sz w:val="24"/>
              </w:rPr>
              <w:t>Музыка</w:t>
            </w:r>
            <w:r>
              <w:rPr>
                <w:spacing w:val="-15"/>
                <w:sz w:val="24"/>
              </w:rPr>
              <w:t xml:space="preserve"> </w:t>
            </w:r>
            <w:r>
              <w:rPr>
                <w:sz w:val="24"/>
              </w:rPr>
              <w:t>кино</w:t>
            </w:r>
            <w:r>
              <w:rPr>
                <w:spacing w:val="-15"/>
                <w:sz w:val="24"/>
              </w:rPr>
              <w:t xml:space="preserve"> </w:t>
            </w:r>
            <w:r>
              <w:rPr>
                <w:sz w:val="24"/>
              </w:rPr>
              <w:t xml:space="preserve">и </w:t>
            </w:r>
            <w:r>
              <w:rPr>
                <w:spacing w:val="-2"/>
                <w:sz w:val="24"/>
              </w:rPr>
              <w:t>телевидения</w:t>
            </w:r>
          </w:p>
        </w:tc>
        <w:tc>
          <w:tcPr>
            <w:tcW w:w="1142" w:type="dxa"/>
          </w:tcPr>
          <w:p w14:paraId="01B8F4DC" w14:textId="77777777" w:rsidR="004F75DF" w:rsidRDefault="0013698B">
            <w:pPr>
              <w:pStyle w:val="TableParagraph"/>
              <w:spacing w:before="194"/>
              <w:ind w:left="203" w:right="4"/>
              <w:jc w:val="center"/>
              <w:rPr>
                <w:sz w:val="24"/>
              </w:rPr>
            </w:pPr>
            <w:r>
              <w:rPr>
                <w:spacing w:val="-10"/>
                <w:sz w:val="24"/>
              </w:rPr>
              <w:t>2</w:t>
            </w:r>
          </w:p>
        </w:tc>
        <w:tc>
          <w:tcPr>
            <w:tcW w:w="1843" w:type="dxa"/>
          </w:tcPr>
          <w:p w14:paraId="2F963DB7" w14:textId="77777777" w:rsidR="004F75DF" w:rsidRDefault="004F75DF">
            <w:pPr>
              <w:pStyle w:val="TableParagraph"/>
              <w:rPr>
                <w:sz w:val="24"/>
              </w:rPr>
            </w:pPr>
          </w:p>
        </w:tc>
        <w:tc>
          <w:tcPr>
            <w:tcW w:w="1911" w:type="dxa"/>
          </w:tcPr>
          <w:p w14:paraId="31CA6C40" w14:textId="77777777" w:rsidR="004F75DF" w:rsidRDefault="004F75DF">
            <w:pPr>
              <w:pStyle w:val="TableParagraph"/>
              <w:rPr>
                <w:sz w:val="24"/>
              </w:rPr>
            </w:pPr>
          </w:p>
        </w:tc>
        <w:tc>
          <w:tcPr>
            <w:tcW w:w="1032" w:type="dxa"/>
          </w:tcPr>
          <w:p w14:paraId="3DA7AAC4" w14:textId="77777777" w:rsidR="004F75DF" w:rsidRDefault="004F75DF">
            <w:pPr>
              <w:pStyle w:val="TableParagraph"/>
              <w:rPr>
                <w:sz w:val="24"/>
              </w:rPr>
            </w:pPr>
          </w:p>
        </w:tc>
      </w:tr>
      <w:tr w:rsidR="004F75DF" w14:paraId="4DC72E73" w14:textId="77777777">
        <w:trPr>
          <w:trHeight w:val="993"/>
        </w:trPr>
        <w:tc>
          <w:tcPr>
            <w:tcW w:w="816" w:type="dxa"/>
          </w:tcPr>
          <w:p w14:paraId="45E79C52" w14:textId="77777777" w:rsidR="004F75DF" w:rsidRDefault="004F75DF">
            <w:pPr>
              <w:pStyle w:val="TableParagraph"/>
              <w:spacing w:before="75"/>
              <w:rPr>
                <w:b/>
                <w:sz w:val="24"/>
              </w:rPr>
            </w:pPr>
          </w:p>
          <w:p w14:paraId="6164DEC3" w14:textId="77777777" w:rsidR="004F75DF" w:rsidRDefault="0013698B">
            <w:pPr>
              <w:pStyle w:val="TableParagraph"/>
              <w:spacing w:before="1"/>
              <w:ind w:left="103"/>
              <w:rPr>
                <w:sz w:val="24"/>
              </w:rPr>
            </w:pPr>
            <w:r>
              <w:rPr>
                <w:spacing w:val="-5"/>
                <w:sz w:val="24"/>
              </w:rPr>
              <w:t>5.4</w:t>
            </w:r>
          </w:p>
        </w:tc>
        <w:tc>
          <w:tcPr>
            <w:tcW w:w="3101" w:type="dxa"/>
          </w:tcPr>
          <w:p w14:paraId="75C2CB09" w14:textId="77777777" w:rsidR="004F75DF" w:rsidRDefault="0013698B">
            <w:pPr>
              <w:pStyle w:val="TableParagraph"/>
              <w:spacing w:before="6" w:line="316" w:lineRule="exact"/>
              <w:ind w:left="238" w:right="224"/>
              <w:rPr>
                <w:sz w:val="24"/>
              </w:rPr>
            </w:pPr>
            <w:r>
              <w:rPr>
                <w:sz w:val="24"/>
              </w:rPr>
              <w:t xml:space="preserve">Музыка и </w:t>
            </w:r>
            <w:r>
              <w:rPr>
                <w:spacing w:val="-2"/>
                <w:sz w:val="24"/>
              </w:rPr>
              <w:t>изобразительное искусство</w:t>
            </w:r>
          </w:p>
        </w:tc>
        <w:tc>
          <w:tcPr>
            <w:tcW w:w="1142" w:type="dxa"/>
          </w:tcPr>
          <w:p w14:paraId="4CF3FD33" w14:textId="77777777" w:rsidR="004F75DF" w:rsidRDefault="004F75DF">
            <w:pPr>
              <w:pStyle w:val="TableParagraph"/>
              <w:spacing w:before="75"/>
              <w:rPr>
                <w:b/>
                <w:sz w:val="24"/>
              </w:rPr>
            </w:pPr>
          </w:p>
          <w:p w14:paraId="47455AC7" w14:textId="77777777" w:rsidR="004F75DF" w:rsidRDefault="0013698B">
            <w:pPr>
              <w:pStyle w:val="TableParagraph"/>
              <w:spacing w:before="1"/>
              <w:ind w:left="203" w:right="4"/>
              <w:jc w:val="center"/>
              <w:rPr>
                <w:sz w:val="24"/>
              </w:rPr>
            </w:pPr>
            <w:r>
              <w:rPr>
                <w:spacing w:val="-10"/>
                <w:sz w:val="24"/>
              </w:rPr>
              <w:t>1</w:t>
            </w:r>
          </w:p>
        </w:tc>
        <w:tc>
          <w:tcPr>
            <w:tcW w:w="1843" w:type="dxa"/>
          </w:tcPr>
          <w:p w14:paraId="4AB8688C" w14:textId="77777777" w:rsidR="004F75DF" w:rsidRDefault="004F75DF">
            <w:pPr>
              <w:pStyle w:val="TableParagraph"/>
              <w:rPr>
                <w:sz w:val="24"/>
              </w:rPr>
            </w:pPr>
          </w:p>
        </w:tc>
        <w:tc>
          <w:tcPr>
            <w:tcW w:w="1911" w:type="dxa"/>
          </w:tcPr>
          <w:p w14:paraId="1F8F9E0D" w14:textId="77777777" w:rsidR="004F75DF" w:rsidRDefault="004F75DF">
            <w:pPr>
              <w:pStyle w:val="TableParagraph"/>
              <w:rPr>
                <w:sz w:val="24"/>
              </w:rPr>
            </w:pPr>
          </w:p>
        </w:tc>
        <w:tc>
          <w:tcPr>
            <w:tcW w:w="1032" w:type="dxa"/>
          </w:tcPr>
          <w:p w14:paraId="63AF0E5F" w14:textId="77777777" w:rsidR="004F75DF" w:rsidRDefault="004F75DF">
            <w:pPr>
              <w:pStyle w:val="TableParagraph"/>
              <w:rPr>
                <w:sz w:val="24"/>
              </w:rPr>
            </w:pPr>
          </w:p>
        </w:tc>
      </w:tr>
      <w:tr w:rsidR="004F75DF" w14:paraId="24A22861" w14:textId="77777777">
        <w:trPr>
          <w:trHeight w:val="557"/>
        </w:trPr>
        <w:tc>
          <w:tcPr>
            <w:tcW w:w="3917" w:type="dxa"/>
            <w:gridSpan w:val="2"/>
          </w:tcPr>
          <w:p w14:paraId="6D4DC6BE"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42" w:type="dxa"/>
          </w:tcPr>
          <w:p w14:paraId="5BCE667A" w14:textId="77777777" w:rsidR="004F75DF" w:rsidRDefault="0013698B">
            <w:pPr>
              <w:pStyle w:val="TableParagraph"/>
              <w:spacing w:before="136"/>
              <w:ind w:left="203" w:right="4"/>
              <w:jc w:val="center"/>
              <w:rPr>
                <w:sz w:val="24"/>
              </w:rPr>
            </w:pPr>
            <w:r>
              <w:rPr>
                <w:spacing w:val="-10"/>
                <w:sz w:val="24"/>
              </w:rPr>
              <w:t>5</w:t>
            </w:r>
          </w:p>
        </w:tc>
        <w:tc>
          <w:tcPr>
            <w:tcW w:w="4786" w:type="dxa"/>
            <w:gridSpan w:val="3"/>
          </w:tcPr>
          <w:p w14:paraId="183E2F1D" w14:textId="77777777" w:rsidR="004F75DF" w:rsidRDefault="004F75DF">
            <w:pPr>
              <w:pStyle w:val="TableParagraph"/>
              <w:rPr>
                <w:sz w:val="24"/>
              </w:rPr>
            </w:pPr>
          </w:p>
        </w:tc>
      </w:tr>
      <w:tr w:rsidR="004F75DF" w14:paraId="1923F341" w14:textId="77777777">
        <w:trPr>
          <w:trHeight w:val="671"/>
        </w:trPr>
        <w:tc>
          <w:tcPr>
            <w:tcW w:w="3917" w:type="dxa"/>
            <w:gridSpan w:val="2"/>
          </w:tcPr>
          <w:p w14:paraId="7BF3D798" w14:textId="77777777" w:rsidR="004F75DF" w:rsidRDefault="0013698B">
            <w:pPr>
              <w:pStyle w:val="TableParagraph"/>
              <w:spacing w:before="6" w:line="316" w:lineRule="exact"/>
              <w:ind w:left="23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42" w:type="dxa"/>
          </w:tcPr>
          <w:p w14:paraId="54A2D190" w14:textId="77777777" w:rsidR="004F75DF" w:rsidRDefault="0013698B">
            <w:pPr>
              <w:pStyle w:val="TableParagraph"/>
              <w:spacing w:before="193"/>
              <w:ind w:left="203" w:right="66"/>
              <w:jc w:val="center"/>
              <w:rPr>
                <w:sz w:val="24"/>
              </w:rPr>
            </w:pPr>
            <w:r>
              <w:rPr>
                <w:spacing w:val="-5"/>
                <w:sz w:val="24"/>
              </w:rPr>
              <w:t>34</w:t>
            </w:r>
          </w:p>
        </w:tc>
        <w:tc>
          <w:tcPr>
            <w:tcW w:w="1843" w:type="dxa"/>
          </w:tcPr>
          <w:p w14:paraId="054E5829" w14:textId="77777777" w:rsidR="004F75DF" w:rsidRDefault="0013698B">
            <w:pPr>
              <w:pStyle w:val="TableParagraph"/>
              <w:spacing w:before="193"/>
              <w:ind w:left="210" w:right="8"/>
              <w:jc w:val="center"/>
              <w:rPr>
                <w:sz w:val="24"/>
              </w:rPr>
            </w:pPr>
            <w:r>
              <w:rPr>
                <w:spacing w:val="-10"/>
                <w:sz w:val="24"/>
              </w:rPr>
              <w:t>0</w:t>
            </w:r>
          </w:p>
        </w:tc>
        <w:tc>
          <w:tcPr>
            <w:tcW w:w="1911" w:type="dxa"/>
          </w:tcPr>
          <w:p w14:paraId="2998BE04" w14:textId="77777777" w:rsidR="004F75DF" w:rsidRDefault="0013698B">
            <w:pPr>
              <w:pStyle w:val="TableParagraph"/>
              <w:spacing w:before="193"/>
              <w:ind w:left="202"/>
              <w:jc w:val="center"/>
              <w:rPr>
                <w:sz w:val="24"/>
              </w:rPr>
            </w:pPr>
            <w:r>
              <w:rPr>
                <w:spacing w:val="-10"/>
                <w:sz w:val="24"/>
              </w:rPr>
              <w:t>0</w:t>
            </w:r>
          </w:p>
        </w:tc>
        <w:tc>
          <w:tcPr>
            <w:tcW w:w="1032" w:type="dxa"/>
          </w:tcPr>
          <w:p w14:paraId="63BE5DDE" w14:textId="77777777" w:rsidR="004F75DF" w:rsidRDefault="004F75DF">
            <w:pPr>
              <w:pStyle w:val="TableParagraph"/>
              <w:rPr>
                <w:sz w:val="24"/>
              </w:rPr>
            </w:pPr>
          </w:p>
        </w:tc>
      </w:tr>
    </w:tbl>
    <w:p w14:paraId="1337C3C8" w14:textId="77777777" w:rsidR="004F75DF" w:rsidRDefault="004F75DF">
      <w:pPr>
        <w:rPr>
          <w:sz w:val="24"/>
        </w:rPr>
        <w:sectPr w:rsidR="004F75DF">
          <w:pgSz w:w="11910" w:h="16390"/>
          <w:pgMar w:top="980" w:right="0" w:bottom="280" w:left="460" w:header="723" w:footer="0" w:gutter="0"/>
          <w:cols w:space="720"/>
        </w:sectPr>
      </w:pPr>
    </w:p>
    <w:p w14:paraId="5D5E87DA" w14:textId="77777777" w:rsidR="004F75DF" w:rsidRDefault="004F75DF">
      <w:pPr>
        <w:pStyle w:val="a3"/>
        <w:ind w:left="0"/>
        <w:jc w:val="left"/>
        <w:rPr>
          <w:b/>
        </w:rPr>
      </w:pPr>
    </w:p>
    <w:p w14:paraId="0E8E98E1" w14:textId="77777777" w:rsidR="004F75DF" w:rsidRDefault="004F75DF">
      <w:pPr>
        <w:pStyle w:val="a3"/>
        <w:spacing w:before="65"/>
        <w:ind w:left="0"/>
        <w:jc w:val="left"/>
        <w:rPr>
          <w:b/>
        </w:rPr>
      </w:pPr>
    </w:p>
    <w:p w14:paraId="0F8BABAF" w14:textId="77777777" w:rsidR="004F75DF" w:rsidRDefault="0013698B">
      <w:pPr>
        <w:spacing w:after="55"/>
        <w:ind w:left="865"/>
        <w:rPr>
          <w:b/>
          <w:sz w:val="28"/>
        </w:rPr>
      </w:pPr>
      <w:r>
        <w:rPr>
          <w:b/>
          <w:sz w:val="28"/>
        </w:rPr>
        <w:t>6</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5"/>
        <w:gridCol w:w="2982"/>
        <w:gridCol w:w="1167"/>
        <w:gridCol w:w="1844"/>
        <w:gridCol w:w="1912"/>
        <w:gridCol w:w="1100"/>
      </w:tblGrid>
      <w:tr w:rsidR="004F75DF" w14:paraId="0590CF23" w14:textId="77777777">
        <w:trPr>
          <w:trHeight w:val="359"/>
        </w:trPr>
        <w:tc>
          <w:tcPr>
            <w:tcW w:w="845" w:type="dxa"/>
            <w:vMerge w:val="restart"/>
          </w:tcPr>
          <w:p w14:paraId="7C461809" w14:textId="77777777" w:rsidR="004F75DF" w:rsidRDefault="0013698B">
            <w:pPr>
              <w:pStyle w:val="TableParagraph"/>
              <w:spacing w:before="223" w:line="276" w:lineRule="auto"/>
              <w:ind w:left="237" w:right="251"/>
              <w:rPr>
                <w:b/>
                <w:sz w:val="24"/>
              </w:rPr>
            </w:pPr>
            <w:r>
              <w:rPr>
                <w:b/>
                <w:spacing w:val="-10"/>
                <w:sz w:val="24"/>
              </w:rPr>
              <w:t xml:space="preserve">№ </w:t>
            </w:r>
            <w:r>
              <w:rPr>
                <w:b/>
                <w:spacing w:val="-4"/>
                <w:sz w:val="24"/>
              </w:rPr>
              <w:t>п/п</w:t>
            </w:r>
          </w:p>
        </w:tc>
        <w:tc>
          <w:tcPr>
            <w:tcW w:w="2982" w:type="dxa"/>
            <w:vMerge w:val="restart"/>
          </w:tcPr>
          <w:p w14:paraId="28150BB4" w14:textId="77777777" w:rsidR="004F75DF" w:rsidRDefault="0013698B">
            <w:pPr>
              <w:pStyle w:val="TableParagraph"/>
              <w:spacing w:before="223" w:line="276" w:lineRule="auto"/>
              <w:ind w:left="237" w:right="106"/>
              <w:rPr>
                <w:b/>
                <w:sz w:val="24"/>
              </w:rPr>
            </w:pPr>
            <w:r>
              <w:rPr>
                <w:b/>
                <w:sz w:val="24"/>
              </w:rPr>
              <w:t>Наименование</w:t>
            </w:r>
            <w:r>
              <w:rPr>
                <w:b/>
                <w:spacing w:val="-15"/>
                <w:sz w:val="24"/>
              </w:rPr>
              <w:t xml:space="preserve"> </w:t>
            </w:r>
            <w:r>
              <w:rPr>
                <w:b/>
                <w:sz w:val="24"/>
              </w:rPr>
              <w:t>разделов и тем программы</w:t>
            </w:r>
          </w:p>
        </w:tc>
        <w:tc>
          <w:tcPr>
            <w:tcW w:w="4923" w:type="dxa"/>
            <w:gridSpan w:val="3"/>
          </w:tcPr>
          <w:p w14:paraId="4A6ECABD" w14:textId="77777777" w:rsidR="004F75DF" w:rsidRDefault="0013698B">
            <w:pPr>
              <w:pStyle w:val="TableParagraph"/>
              <w:spacing w:before="40"/>
              <w:ind w:left="103"/>
              <w:rPr>
                <w:b/>
                <w:sz w:val="24"/>
              </w:rPr>
            </w:pPr>
            <w:r>
              <w:rPr>
                <w:b/>
                <w:sz w:val="24"/>
              </w:rPr>
              <w:t>Количество</w:t>
            </w:r>
            <w:r>
              <w:rPr>
                <w:b/>
                <w:spacing w:val="-4"/>
                <w:sz w:val="24"/>
              </w:rPr>
              <w:t xml:space="preserve"> часов</w:t>
            </w:r>
          </w:p>
        </w:tc>
        <w:tc>
          <w:tcPr>
            <w:tcW w:w="1100" w:type="dxa"/>
            <w:vMerge w:val="restart"/>
          </w:tcPr>
          <w:p w14:paraId="1764800A" w14:textId="77777777" w:rsidR="004F75DF" w:rsidRDefault="004F75DF">
            <w:pPr>
              <w:pStyle w:val="TableParagraph"/>
              <w:rPr>
                <w:sz w:val="24"/>
              </w:rPr>
            </w:pPr>
          </w:p>
        </w:tc>
      </w:tr>
      <w:tr w:rsidR="004F75DF" w14:paraId="28FB23F2" w14:textId="77777777">
        <w:trPr>
          <w:trHeight w:val="989"/>
        </w:trPr>
        <w:tc>
          <w:tcPr>
            <w:tcW w:w="845" w:type="dxa"/>
            <w:vMerge/>
            <w:tcBorders>
              <w:top w:val="nil"/>
            </w:tcBorders>
          </w:tcPr>
          <w:p w14:paraId="1F671A7A" w14:textId="77777777" w:rsidR="004F75DF" w:rsidRDefault="004F75DF">
            <w:pPr>
              <w:rPr>
                <w:sz w:val="2"/>
                <w:szCs w:val="2"/>
              </w:rPr>
            </w:pPr>
          </w:p>
        </w:tc>
        <w:tc>
          <w:tcPr>
            <w:tcW w:w="2982" w:type="dxa"/>
            <w:vMerge/>
            <w:tcBorders>
              <w:top w:val="nil"/>
            </w:tcBorders>
          </w:tcPr>
          <w:p w14:paraId="516F8CF7" w14:textId="77777777" w:rsidR="004F75DF" w:rsidRDefault="004F75DF">
            <w:pPr>
              <w:rPr>
                <w:sz w:val="2"/>
                <w:szCs w:val="2"/>
              </w:rPr>
            </w:pPr>
          </w:p>
        </w:tc>
        <w:tc>
          <w:tcPr>
            <w:tcW w:w="1167" w:type="dxa"/>
          </w:tcPr>
          <w:p w14:paraId="3F7FC6FB" w14:textId="77777777" w:rsidR="004F75DF" w:rsidRDefault="0013698B">
            <w:pPr>
              <w:pStyle w:val="TableParagraph"/>
              <w:spacing w:before="203"/>
              <w:ind w:left="237"/>
              <w:rPr>
                <w:b/>
                <w:sz w:val="24"/>
              </w:rPr>
            </w:pPr>
            <w:r>
              <w:rPr>
                <w:b/>
                <w:spacing w:val="-2"/>
                <w:sz w:val="24"/>
              </w:rPr>
              <w:t>Всего</w:t>
            </w:r>
          </w:p>
        </w:tc>
        <w:tc>
          <w:tcPr>
            <w:tcW w:w="1844" w:type="dxa"/>
          </w:tcPr>
          <w:p w14:paraId="24017090" w14:textId="77777777" w:rsidR="004F75DF" w:rsidRDefault="0013698B">
            <w:pPr>
              <w:pStyle w:val="TableParagraph"/>
              <w:spacing w:before="40" w:line="280" w:lineRule="auto"/>
              <w:ind w:left="237"/>
              <w:rPr>
                <w:b/>
                <w:sz w:val="24"/>
              </w:rPr>
            </w:pPr>
            <w:r>
              <w:rPr>
                <w:b/>
                <w:spacing w:val="-2"/>
                <w:sz w:val="24"/>
              </w:rPr>
              <w:t>Контрольные работы</w:t>
            </w:r>
          </w:p>
        </w:tc>
        <w:tc>
          <w:tcPr>
            <w:tcW w:w="1912" w:type="dxa"/>
          </w:tcPr>
          <w:p w14:paraId="664814EF" w14:textId="77777777" w:rsidR="004F75DF" w:rsidRDefault="0013698B">
            <w:pPr>
              <w:pStyle w:val="TableParagraph"/>
              <w:spacing w:before="40" w:line="280" w:lineRule="auto"/>
              <w:ind w:left="237"/>
              <w:rPr>
                <w:b/>
                <w:sz w:val="24"/>
              </w:rPr>
            </w:pPr>
            <w:r>
              <w:rPr>
                <w:b/>
                <w:spacing w:val="-2"/>
                <w:sz w:val="24"/>
              </w:rPr>
              <w:t>Практические работы</w:t>
            </w:r>
          </w:p>
        </w:tc>
        <w:tc>
          <w:tcPr>
            <w:tcW w:w="1100" w:type="dxa"/>
            <w:vMerge/>
            <w:tcBorders>
              <w:top w:val="nil"/>
            </w:tcBorders>
          </w:tcPr>
          <w:p w14:paraId="7657FFBE" w14:textId="77777777" w:rsidR="004F75DF" w:rsidRDefault="004F75DF">
            <w:pPr>
              <w:rPr>
                <w:sz w:val="2"/>
                <w:szCs w:val="2"/>
              </w:rPr>
            </w:pPr>
          </w:p>
        </w:tc>
      </w:tr>
      <w:tr w:rsidR="004F75DF" w14:paraId="7674E2E4" w14:textId="77777777">
        <w:trPr>
          <w:trHeight w:val="364"/>
        </w:trPr>
        <w:tc>
          <w:tcPr>
            <w:tcW w:w="9850" w:type="dxa"/>
            <w:gridSpan w:val="6"/>
          </w:tcPr>
          <w:p w14:paraId="459EC192" w14:textId="77777777" w:rsidR="004F75DF" w:rsidRDefault="0013698B">
            <w:pPr>
              <w:pStyle w:val="TableParagraph"/>
              <w:spacing w:before="40"/>
              <w:ind w:left="237"/>
              <w:rPr>
                <w:b/>
                <w:sz w:val="24"/>
              </w:rPr>
            </w:pPr>
            <w:r>
              <w:rPr>
                <w:b/>
                <w:sz w:val="24"/>
              </w:rPr>
              <w:t>ИНВАРИАНТНЫЕ</w:t>
            </w:r>
            <w:r>
              <w:rPr>
                <w:b/>
                <w:spacing w:val="-4"/>
                <w:sz w:val="24"/>
              </w:rPr>
              <w:t xml:space="preserve"> </w:t>
            </w:r>
            <w:r>
              <w:rPr>
                <w:b/>
                <w:spacing w:val="-2"/>
                <w:sz w:val="24"/>
              </w:rPr>
              <w:t>МОДУЛИ</w:t>
            </w:r>
          </w:p>
        </w:tc>
      </w:tr>
      <w:tr w:rsidR="004F75DF" w14:paraId="6340F789" w14:textId="77777777">
        <w:trPr>
          <w:trHeight w:val="360"/>
        </w:trPr>
        <w:tc>
          <w:tcPr>
            <w:tcW w:w="9850" w:type="dxa"/>
            <w:gridSpan w:val="6"/>
          </w:tcPr>
          <w:p w14:paraId="7D313165" w14:textId="77777777" w:rsidR="004F75DF" w:rsidRDefault="0013698B">
            <w:pPr>
              <w:pStyle w:val="TableParagraph"/>
              <w:spacing w:before="40"/>
              <w:ind w:left="237"/>
              <w:rPr>
                <w:b/>
                <w:sz w:val="24"/>
              </w:rPr>
            </w:pPr>
            <w:r>
              <w:rPr>
                <w:b/>
                <w:sz w:val="24"/>
              </w:rPr>
              <w:t>Раздел</w:t>
            </w:r>
            <w:r>
              <w:rPr>
                <w:b/>
                <w:spacing w:val="-1"/>
                <w:sz w:val="24"/>
              </w:rPr>
              <w:t xml:space="preserve"> </w:t>
            </w:r>
            <w:r>
              <w:rPr>
                <w:b/>
                <w:sz w:val="24"/>
              </w:rPr>
              <w:t>1.Музыка</w:t>
            </w:r>
            <w:r>
              <w:rPr>
                <w:b/>
                <w:spacing w:val="1"/>
                <w:sz w:val="24"/>
              </w:rPr>
              <w:t xml:space="preserve"> </w:t>
            </w:r>
            <w:r>
              <w:rPr>
                <w:b/>
                <w:sz w:val="24"/>
              </w:rPr>
              <w:t>моего</w:t>
            </w:r>
            <w:r>
              <w:rPr>
                <w:b/>
                <w:spacing w:val="-3"/>
                <w:sz w:val="24"/>
              </w:rPr>
              <w:t xml:space="preserve"> </w:t>
            </w:r>
            <w:r>
              <w:rPr>
                <w:b/>
                <w:spacing w:val="-4"/>
                <w:sz w:val="24"/>
              </w:rPr>
              <w:t>края</w:t>
            </w:r>
          </w:p>
        </w:tc>
      </w:tr>
      <w:tr w:rsidR="004F75DF" w14:paraId="0B1F2C82" w14:textId="77777777">
        <w:trPr>
          <w:trHeight w:val="364"/>
        </w:trPr>
        <w:tc>
          <w:tcPr>
            <w:tcW w:w="845" w:type="dxa"/>
          </w:tcPr>
          <w:p w14:paraId="4E6528BF" w14:textId="77777777" w:rsidR="004F75DF" w:rsidRDefault="0013698B">
            <w:pPr>
              <w:pStyle w:val="TableParagraph"/>
              <w:spacing w:before="40"/>
              <w:ind w:left="103"/>
              <w:rPr>
                <w:sz w:val="24"/>
              </w:rPr>
            </w:pPr>
            <w:r>
              <w:rPr>
                <w:spacing w:val="-5"/>
                <w:sz w:val="24"/>
              </w:rPr>
              <w:t>1.1</w:t>
            </w:r>
          </w:p>
        </w:tc>
        <w:tc>
          <w:tcPr>
            <w:tcW w:w="2982" w:type="dxa"/>
          </w:tcPr>
          <w:p w14:paraId="19D90965" w14:textId="77777777" w:rsidR="004F75DF" w:rsidRDefault="0013698B">
            <w:pPr>
              <w:pStyle w:val="TableParagraph"/>
              <w:spacing w:before="40"/>
              <w:ind w:left="237"/>
              <w:rPr>
                <w:sz w:val="24"/>
              </w:rPr>
            </w:pPr>
            <w:r>
              <w:rPr>
                <w:sz w:val="24"/>
              </w:rPr>
              <w:t>Наш</w:t>
            </w:r>
            <w:r>
              <w:rPr>
                <w:spacing w:val="1"/>
                <w:sz w:val="24"/>
              </w:rPr>
              <w:t xml:space="preserve"> </w:t>
            </w:r>
            <w:r>
              <w:rPr>
                <w:sz w:val="24"/>
              </w:rPr>
              <w:t>край</w:t>
            </w:r>
            <w:r>
              <w:rPr>
                <w:spacing w:val="1"/>
                <w:sz w:val="24"/>
              </w:rPr>
              <w:t xml:space="preserve"> </w:t>
            </w:r>
            <w:r>
              <w:rPr>
                <w:spacing w:val="-2"/>
                <w:sz w:val="24"/>
              </w:rPr>
              <w:t>сегодня</w:t>
            </w:r>
          </w:p>
        </w:tc>
        <w:tc>
          <w:tcPr>
            <w:tcW w:w="1167" w:type="dxa"/>
          </w:tcPr>
          <w:p w14:paraId="364A31A6" w14:textId="77777777" w:rsidR="004F75DF" w:rsidRDefault="0013698B">
            <w:pPr>
              <w:pStyle w:val="TableParagraph"/>
              <w:spacing w:before="40"/>
              <w:ind w:left="201"/>
              <w:jc w:val="center"/>
              <w:rPr>
                <w:sz w:val="24"/>
              </w:rPr>
            </w:pPr>
            <w:r>
              <w:rPr>
                <w:spacing w:val="-10"/>
                <w:sz w:val="24"/>
              </w:rPr>
              <w:t>2</w:t>
            </w:r>
          </w:p>
        </w:tc>
        <w:tc>
          <w:tcPr>
            <w:tcW w:w="1844" w:type="dxa"/>
          </w:tcPr>
          <w:p w14:paraId="575F6B7E" w14:textId="77777777" w:rsidR="004F75DF" w:rsidRDefault="004F75DF">
            <w:pPr>
              <w:pStyle w:val="TableParagraph"/>
              <w:rPr>
                <w:sz w:val="24"/>
              </w:rPr>
            </w:pPr>
          </w:p>
        </w:tc>
        <w:tc>
          <w:tcPr>
            <w:tcW w:w="1912" w:type="dxa"/>
          </w:tcPr>
          <w:p w14:paraId="02ABB7D7" w14:textId="77777777" w:rsidR="004F75DF" w:rsidRDefault="004F75DF">
            <w:pPr>
              <w:pStyle w:val="TableParagraph"/>
              <w:rPr>
                <w:sz w:val="24"/>
              </w:rPr>
            </w:pPr>
          </w:p>
        </w:tc>
        <w:tc>
          <w:tcPr>
            <w:tcW w:w="1100" w:type="dxa"/>
          </w:tcPr>
          <w:p w14:paraId="10B85846" w14:textId="77777777" w:rsidR="004F75DF" w:rsidRDefault="004F75DF">
            <w:pPr>
              <w:pStyle w:val="TableParagraph"/>
              <w:rPr>
                <w:sz w:val="24"/>
              </w:rPr>
            </w:pPr>
          </w:p>
        </w:tc>
      </w:tr>
      <w:tr w:rsidR="004F75DF" w14:paraId="41E69C11" w14:textId="77777777">
        <w:trPr>
          <w:trHeight w:val="551"/>
        </w:trPr>
        <w:tc>
          <w:tcPr>
            <w:tcW w:w="3827" w:type="dxa"/>
            <w:gridSpan w:val="2"/>
          </w:tcPr>
          <w:p w14:paraId="45FB2EC0"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14:paraId="503D4614" w14:textId="77777777" w:rsidR="004F75DF" w:rsidRDefault="0013698B">
            <w:pPr>
              <w:pStyle w:val="TableParagraph"/>
              <w:spacing w:before="131"/>
              <w:ind w:left="201"/>
              <w:jc w:val="center"/>
              <w:rPr>
                <w:sz w:val="24"/>
              </w:rPr>
            </w:pPr>
            <w:r>
              <w:rPr>
                <w:spacing w:val="-10"/>
                <w:sz w:val="24"/>
              </w:rPr>
              <w:t>2</w:t>
            </w:r>
          </w:p>
        </w:tc>
        <w:tc>
          <w:tcPr>
            <w:tcW w:w="4856" w:type="dxa"/>
            <w:gridSpan w:val="3"/>
          </w:tcPr>
          <w:p w14:paraId="59B64E4C" w14:textId="77777777" w:rsidR="004F75DF" w:rsidRDefault="004F75DF">
            <w:pPr>
              <w:pStyle w:val="TableParagraph"/>
              <w:rPr>
                <w:sz w:val="24"/>
              </w:rPr>
            </w:pPr>
          </w:p>
        </w:tc>
      </w:tr>
      <w:tr w:rsidR="004F75DF" w14:paraId="1A28CA98" w14:textId="77777777">
        <w:trPr>
          <w:trHeight w:val="364"/>
        </w:trPr>
        <w:tc>
          <w:tcPr>
            <w:tcW w:w="9850" w:type="dxa"/>
            <w:gridSpan w:val="6"/>
          </w:tcPr>
          <w:p w14:paraId="46FE0594" w14:textId="77777777" w:rsidR="004F75DF" w:rsidRDefault="0013698B">
            <w:pPr>
              <w:pStyle w:val="TableParagraph"/>
              <w:spacing w:before="44"/>
              <w:ind w:left="237"/>
              <w:rPr>
                <w:b/>
                <w:sz w:val="24"/>
              </w:rPr>
            </w:pPr>
            <w:r>
              <w:rPr>
                <w:b/>
                <w:sz w:val="24"/>
              </w:rPr>
              <w:t>Раздел</w:t>
            </w:r>
            <w:r>
              <w:rPr>
                <w:b/>
                <w:spacing w:val="-2"/>
                <w:sz w:val="24"/>
              </w:rPr>
              <w:t xml:space="preserve"> </w:t>
            </w:r>
            <w:r>
              <w:rPr>
                <w:b/>
                <w:sz w:val="24"/>
              </w:rPr>
              <w:t>2.Народное</w:t>
            </w:r>
            <w:r>
              <w:rPr>
                <w:b/>
                <w:spacing w:val="-1"/>
                <w:sz w:val="24"/>
              </w:rPr>
              <w:t xml:space="preserve"> </w:t>
            </w:r>
            <w:r>
              <w:rPr>
                <w:b/>
                <w:sz w:val="24"/>
              </w:rPr>
              <w:t>музыкальное</w:t>
            </w:r>
            <w:r>
              <w:rPr>
                <w:b/>
                <w:spacing w:val="-6"/>
                <w:sz w:val="24"/>
              </w:rPr>
              <w:t xml:space="preserve"> </w:t>
            </w:r>
            <w:r>
              <w:rPr>
                <w:b/>
                <w:sz w:val="24"/>
              </w:rPr>
              <w:t>творчество</w:t>
            </w:r>
            <w:r>
              <w:rPr>
                <w:b/>
                <w:spacing w:val="-5"/>
                <w:sz w:val="24"/>
              </w:rPr>
              <w:t xml:space="preserve"> </w:t>
            </w:r>
            <w:r>
              <w:rPr>
                <w:b/>
                <w:spacing w:val="-2"/>
                <w:sz w:val="24"/>
              </w:rPr>
              <w:t>России</w:t>
            </w:r>
          </w:p>
        </w:tc>
      </w:tr>
      <w:tr w:rsidR="004F75DF" w14:paraId="6631565E" w14:textId="77777777">
        <w:trPr>
          <w:trHeight w:val="359"/>
        </w:trPr>
        <w:tc>
          <w:tcPr>
            <w:tcW w:w="845" w:type="dxa"/>
          </w:tcPr>
          <w:p w14:paraId="29F0FC2B" w14:textId="77777777" w:rsidR="004F75DF" w:rsidRDefault="0013698B">
            <w:pPr>
              <w:pStyle w:val="TableParagraph"/>
              <w:spacing w:before="35"/>
              <w:ind w:left="103"/>
              <w:rPr>
                <w:sz w:val="24"/>
              </w:rPr>
            </w:pPr>
            <w:r>
              <w:rPr>
                <w:spacing w:val="-5"/>
                <w:sz w:val="24"/>
              </w:rPr>
              <w:t>2.1</w:t>
            </w:r>
          </w:p>
        </w:tc>
        <w:tc>
          <w:tcPr>
            <w:tcW w:w="2982" w:type="dxa"/>
          </w:tcPr>
          <w:p w14:paraId="1D06B406" w14:textId="77777777" w:rsidR="004F75DF" w:rsidRDefault="0013698B">
            <w:pPr>
              <w:pStyle w:val="TableParagraph"/>
              <w:spacing w:before="35"/>
              <w:ind w:left="237"/>
              <w:rPr>
                <w:sz w:val="24"/>
              </w:rPr>
            </w:pPr>
            <w:r>
              <w:rPr>
                <w:sz w:val="24"/>
              </w:rPr>
              <w:t>Фольклорные</w:t>
            </w:r>
            <w:r>
              <w:rPr>
                <w:spacing w:val="-7"/>
                <w:sz w:val="24"/>
              </w:rPr>
              <w:t xml:space="preserve"> </w:t>
            </w:r>
            <w:r>
              <w:rPr>
                <w:spacing w:val="-4"/>
                <w:sz w:val="24"/>
              </w:rPr>
              <w:t>жанры</w:t>
            </w:r>
          </w:p>
        </w:tc>
        <w:tc>
          <w:tcPr>
            <w:tcW w:w="1167" w:type="dxa"/>
          </w:tcPr>
          <w:p w14:paraId="2534F8B6" w14:textId="77777777" w:rsidR="004F75DF" w:rsidRDefault="0013698B">
            <w:pPr>
              <w:pStyle w:val="TableParagraph"/>
              <w:spacing w:before="35"/>
              <w:ind w:left="201"/>
              <w:jc w:val="center"/>
              <w:rPr>
                <w:sz w:val="24"/>
              </w:rPr>
            </w:pPr>
            <w:r>
              <w:rPr>
                <w:spacing w:val="-10"/>
                <w:sz w:val="24"/>
              </w:rPr>
              <w:t>1</w:t>
            </w:r>
          </w:p>
        </w:tc>
        <w:tc>
          <w:tcPr>
            <w:tcW w:w="1844" w:type="dxa"/>
          </w:tcPr>
          <w:p w14:paraId="7C36303C" w14:textId="77777777" w:rsidR="004F75DF" w:rsidRDefault="004F75DF">
            <w:pPr>
              <w:pStyle w:val="TableParagraph"/>
              <w:rPr>
                <w:sz w:val="24"/>
              </w:rPr>
            </w:pPr>
          </w:p>
        </w:tc>
        <w:tc>
          <w:tcPr>
            <w:tcW w:w="1912" w:type="dxa"/>
          </w:tcPr>
          <w:p w14:paraId="45E570FF" w14:textId="77777777" w:rsidR="004F75DF" w:rsidRDefault="004F75DF">
            <w:pPr>
              <w:pStyle w:val="TableParagraph"/>
              <w:rPr>
                <w:sz w:val="24"/>
              </w:rPr>
            </w:pPr>
          </w:p>
        </w:tc>
        <w:tc>
          <w:tcPr>
            <w:tcW w:w="1100" w:type="dxa"/>
          </w:tcPr>
          <w:p w14:paraId="0E2CC294" w14:textId="77777777" w:rsidR="004F75DF" w:rsidRDefault="004F75DF">
            <w:pPr>
              <w:pStyle w:val="TableParagraph"/>
              <w:rPr>
                <w:sz w:val="24"/>
              </w:rPr>
            </w:pPr>
          </w:p>
        </w:tc>
      </w:tr>
      <w:tr w:rsidR="004F75DF" w14:paraId="7529E37D" w14:textId="77777777">
        <w:trPr>
          <w:trHeight w:val="365"/>
        </w:trPr>
        <w:tc>
          <w:tcPr>
            <w:tcW w:w="845" w:type="dxa"/>
          </w:tcPr>
          <w:p w14:paraId="0DCB539B" w14:textId="77777777" w:rsidR="004F75DF" w:rsidRDefault="0013698B">
            <w:pPr>
              <w:pStyle w:val="TableParagraph"/>
              <w:spacing w:before="40"/>
              <w:ind w:left="103"/>
              <w:rPr>
                <w:sz w:val="24"/>
              </w:rPr>
            </w:pPr>
            <w:r>
              <w:rPr>
                <w:spacing w:val="-5"/>
                <w:sz w:val="24"/>
              </w:rPr>
              <w:t>2.2</w:t>
            </w:r>
          </w:p>
        </w:tc>
        <w:tc>
          <w:tcPr>
            <w:tcW w:w="2982" w:type="dxa"/>
          </w:tcPr>
          <w:p w14:paraId="4C5313A9" w14:textId="77777777" w:rsidR="004F75DF" w:rsidRDefault="0013698B">
            <w:pPr>
              <w:pStyle w:val="TableParagraph"/>
              <w:spacing w:before="40"/>
              <w:ind w:left="237"/>
              <w:rPr>
                <w:sz w:val="24"/>
              </w:rPr>
            </w:pPr>
            <w:r>
              <w:rPr>
                <w:sz w:val="24"/>
              </w:rPr>
              <w:t>На</w:t>
            </w:r>
            <w:r>
              <w:rPr>
                <w:spacing w:val="-4"/>
                <w:sz w:val="24"/>
              </w:rPr>
              <w:t xml:space="preserve"> </w:t>
            </w:r>
            <w:r>
              <w:rPr>
                <w:sz w:val="24"/>
              </w:rPr>
              <w:t>рубежах</w:t>
            </w:r>
            <w:r>
              <w:rPr>
                <w:spacing w:val="-5"/>
                <w:sz w:val="24"/>
              </w:rPr>
              <w:t xml:space="preserve"> </w:t>
            </w:r>
            <w:r>
              <w:rPr>
                <w:spacing w:val="-2"/>
                <w:sz w:val="24"/>
              </w:rPr>
              <w:t>культур</w:t>
            </w:r>
          </w:p>
        </w:tc>
        <w:tc>
          <w:tcPr>
            <w:tcW w:w="1167" w:type="dxa"/>
          </w:tcPr>
          <w:p w14:paraId="2A2616A2" w14:textId="77777777" w:rsidR="004F75DF" w:rsidRDefault="0013698B">
            <w:pPr>
              <w:pStyle w:val="TableParagraph"/>
              <w:spacing w:before="40"/>
              <w:ind w:left="201"/>
              <w:jc w:val="center"/>
              <w:rPr>
                <w:sz w:val="24"/>
              </w:rPr>
            </w:pPr>
            <w:r>
              <w:rPr>
                <w:spacing w:val="-10"/>
                <w:sz w:val="24"/>
              </w:rPr>
              <w:t>2</w:t>
            </w:r>
          </w:p>
        </w:tc>
        <w:tc>
          <w:tcPr>
            <w:tcW w:w="1844" w:type="dxa"/>
          </w:tcPr>
          <w:p w14:paraId="123F0F55" w14:textId="77777777" w:rsidR="004F75DF" w:rsidRDefault="004F75DF">
            <w:pPr>
              <w:pStyle w:val="TableParagraph"/>
              <w:rPr>
                <w:sz w:val="24"/>
              </w:rPr>
            </w:pPr>
          </w:p>
        </w:tc>
        <w:tc>
          <w:tcPr>
            <w:tcW w:w="1912" w:type="dxa"/>
          </w:tcPr>
          <w:p w14:paraId="183BF87D" w14:textId="77777777" w:rsidR="004F75DF" w:rsidRDefault="004F75DF">
            <w:pPr>
              <w:pStyle w:val="TableParagraph"/>
              <w:rPr>
                <w:sz w:val="24"/>
              </w:rPr>
            </w:pPr>
          </w:p>
        </w:tc>
        <w:tc>
          <w:tcPr>
            <w:tcW w:w="1100" w:type="dxa"/>
          </w:tcPr>
          <w:p w14:paraId="4FB88743" w14:textId="77777777" w:rsidR="004F75DF" w:rsidRDefault="004F75DF">
            <w:pPr>
              <w:pStyle w:val="TableParagraph"/>
              <w:rPr>
                <w:sz w:val="24"/>
              </w:rPr>
            </w:pPr>
          </w:p>
        </w:tc>
      </w:tr>
      <w:tr w:rsidR="004F75DF" w14:paraId="4615AB9F" w14:textId="77777777">
        <w:trPr>
          <w:trHeight w:val="551"/>
        </w:trPr>
        <w:tc>
          <w:tcPr>
            <w:tcW w:w="3827" w:type="dxa"/>
            <w:gridSpan w:val="2"/>
          </w:tcPr>
          <w:p w14:paraId="63091D8E"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14:paraId="6FBFC732" w14:textId="77777777" w:rsidR="004F75DF" w:rsidRDefault="0013698B">
            <w:pPr>
              <w:pStyle w:val="TableParagraph"/>
              <w:spacing w:before="131"/>
              <w:ind w:left="201"/>
              <w:jc w:val="center"/>
              <w:rPr>
                <w:sz w:val="24"/>
              </w:rPr>
            </w:pPr>
            <w:r>
              <w:rPr>
                <w:spacing w:val="-10"/>
                <w:sz w:val="24"/>
              </w:rPr>
              <w:t>3</w:t>
            </w:r>
          </w:p>
        </w:tc>
        <w:tc>
          <w:tcPr>
            <w:tcW w:w="4856" w:type="dxa"/>
            <w:gridSpan w:val="3"/>
          </w:tcPr>
          <w:p w14:paraId="2B49B79C" w14:textId="77777777" w:rsidR="004F75DF" w:rsidRDefault="004F75DF">
            <w:pPr>
              <w:pStyle w:val="TableParagraph"/>
              <w:rPr>
                <w:sz w:val="24"/>
              </w:rPr>
            </w:pPr>
          </w:p>
        </w:tc>
      </w:tr>
      <w:tr w:rsidR="004F75DF" w14:paraId="03502E2A" w14:textId="77777777">
        <w:trPr>
          <w:trHeight w:val="364"/>
        </w:trPr>
        <w:tc>
          <w:tcPr>
            <w:tcW w:w="9850" w:type="dxa"/>
            <w:gridSpan w:val="6"/>
          </w:tcPr>
          <w:p w14:paraId="4865C555" w14:textId="77777777" w:rsidR="004F75DF" w:rsidRDefault="0013698B">
            <w:pPr>
              <w:pStyle w:val="TableParagraph"/>
              <w:spacing w:before="44"/>
              <w:ind w:left="237"/>
              <w:rPr>
                <w:b/>
                <w:sz w:val="24"/>
              </w:rPr>
            </w:pPr>
            <w:r>
              <w:rPr>
                <w:b/>
                <w:sz w:val="24"/>
              </w:rPr>
              <w:t>Раздел</w:t>
            </w:r>
            <w:r>
              <w:rPr>
                <w:b/>
                <w:spacing w:val="-4"/>
                <w:sz w:val="24"/>
              </w:rPr>
              <w:t xml:space="preserve"> </w:t>
            </w:r>
            <w:r>
              <w:rPr>
                <w:b/>
                <w:sz w:val="24"/>
              </w:rPr>
              <w:t>3.Русская</w:t>
            </w:r>
            <w:r>
              <w:rPr>
                <w:b/>
                <w:spacing w:val="-4"/>
                <w:sz w:val="24"/>
              </w:rPr>
              <w:t xml:space="preserve"> </w:t>
            </w:r>
            <w:r>
              <w:rPr>
                <w:b/>
                <w:sz w:val="24"/>
              </w:rPr>
              <w:t>классическая</w:t>
            </w:r>
            <w:r>
              <w:rPr>
                <w:b/>
                <w:spacing w:val="-4"/>
                <w:sz w:val="24"/>
              </w:rPr>
              <w:t xml:space="preserve"> </w:t>
            </w:r>
            <w:r>
              <w:rPr>
                <w:b/>
                <w:spacing w:val="-2"/>
                <w:sz w:val="24"/>
              </w:rPr>
              <w:t>музыка</w:t>
            </w:r>
          </w:p>
        </w:tc>
      </w:tr>
      <w:tr w:rsidR="004F75DF" w14:paraId="59EB952B" w14:textId="77777777">
        <w:trPr>
          <w:trHeight w:val="359"/>
        </w:trPr>
        <w:tc>
          <w:tcPr>
            <w:tcW w:w="845" w:type="dxa"/>
          </w:tcPr>
          <w:p w14:paraId="3607C465" w14:textId="77777777" w:rsidR="004F75DF" w:rsidRDefault="0013698B">
            <w:pPr>
              <w:pStyle w:val="TableParagraph"/>
              <w:spacing w:before="35"/>
              <w:ind w:left="103"/>
              <w:rPr>
                <w:sz w:val="24"/>
              </w:rPr>
            </w:pPr>
            <w:r>
              <w:rPr>
                <w:spacing w:val="-5"/>
                <w:sz w:val="24"/>
              </w:rPr>
              <w:t>3.1</w:t>
            </w:r>
          </w:p>
        </w:tc>
        <w:tc>
          <w:tcPr>
            <w:tcW w:w="2982" w:type="dxa"/>
          </w:tcPr>
          <w:p w14:paraId="630626F1" w14:textId="77777777" w:rsidR="004F75DF" w:rsidRDefault="0013698B">
            <w:pPr>
              <w:pStyle w:val="TableParagraph"/>
              <w:spacing w:before="35"/>
              <w:ind w:left="237"/>
              <w:rPr>
                <w:sz w:val="24"/>
              </w:rPr>
            </w:pPr>
            <w:r>
              <w:rPr>
                <w:sz w:val="24"/>
              </w:rPr>
              <w:t>Образы</w:t>
            </w:r>
            <w:r>
              <w:rPr>
                <w:spacing w:val="-3"/>
                <w:sz w:val="24"/>
              </w:rPr>
              <w:t xml:space="preserve"> </w:t>
            </w:r>
            <w:r>
              <w:rPr>
                <w:sz w:val="24"/>
              </w:rPr>
              <w:t>родной</w:t>
            </w:r>
            <w:r>
              <w:rPr>
                <w:spacing w:val="-1"/>
                <w:sz w:val="24"/>
              </w:rPr>
              <w:t xml:space="preserve"> </w:t>
            </w:r>
            <w:r>
              <w:rPr>
                <w:spacing w:val="-4"/>
                <w:sz w:val="24"/>
              </w:rPr>
              <w:t>земли</w:t>
            </w:r>
          </w:p>
        </w:tc>
        <w:tc>
          <w:tcPr>
            <w:tcW w:w="1167" w:type="dxa"/>
          </w:tcPr>
          <w:p w14:paraId="7E10CAA2" w14:textId="77777777" w:rsidR="004F75DF" w:rsidRDefault="0013698B">
            <w:pPr>
              <w:pStyle w:val="TableParagraph"/>
              <w:spacing w:before="35"/>
              <w:ind w:left="201"/>
              <w:jc w:val="center"/>
              <w:rPr>
                <w:sz w:val="24"/>
              </w:rPr>
            </w:pPr>
            <w:r>
              <w:rPr>
                <w:spacing w:val="-10"/>
                <w:sz w:val="24"/>
              </w:rPr>
              <w:t>2</w:t>
            </w:r>
          </w:p>
        </w:tc>
        <w:tc>
          <w:tcPr>
            <w:tcW w:w="1844" w:type="dxa"/>
          </w:tcPr>
          <w:p w14:paraId="653A95F2" w14:textId="77777777" w:rsidR="004F75DF" w:rsidRDefault="004F75DF">
            <w:pPr>
              <w:pStyle w:val="TableParagraph"/>
              <w:rPr>
                <w:sz w:val="24"/>
              </w:rPr>
            </w:pPr>
          </w:p>
        </w:tc>
        <w:tc>
          <w:tcPr>
            <w:tcW w:w="1912" w:type="dxa"/>
          </w:tcPr>
          <w:p w14:paraId="139750BD" w14:textId="77777777" w:rsidR="004F75DF" w:rsidRDefault="004F75DF">
            <w:pPr>
              <w:pStyle w:val="TableParagraph"/>
              <w:rPr>
                <w:sz w:val="24"/>
              </w:rPr>
            </w:pPr>
          </w:p>
        </w:tc>
        <w:tc>
          <w:tcPr>
            <w:tcW w:w="1100" w:type="dxa"/>
          </w:tcPr>
          <w:p w14:paraId="2F0124C0" w14:textId="77777777" w:rsidR="004F75DF" w:rsidRDefault="004F75DF">
            <w:pPr>
              <w:pStyle w:val="TableParagraph"/>
              <w:rPr>
                <w:sz w:val="24"/>
              </w:rPr>
            </w:pPr>
          </w:p>
        </w:tc>
      </w:tr>
      <w:tr w:rsidR="004F75DF" w14:paraId="058C514C" w14:textId="77777777">
        <w:trPr>
          <w:trHeight w:val="681"/>
        </w:trPr>
        <w:tc>
          <w:tcPr>
            <w:tcW w:w="845" w:type="dxa"/>
          </w:tcPr>
          <w:p w14:paraId="3DC66E09" w14:textId="77777777" w:rsidR="004F75DF" w:rsidRDefault="0013698B">
            <w:pPr>
              <w:pStyle w:val="TableParagraph"/>
              <w:spacing w:before="198"/>
              <w:ind w:left="103"/>
              <w:rPr>
                <w:sz w:val="24"/>
              </w:rPr>
            </w:pPr>
            <w:r>
              <w:rPr>
                <w:spacing w:val="-5"/>
                <w:sz w:val="24"/>
              </w:rPr>
              <w:t>3.2</w:t>
            </w:r>
          </w:p>
        </w:tc>
        <w:tc>
          <w:tcPr>
            <w:tcW w:w="2982" w:type="dxa"/>
          </w:tcPr>
          <w:p w14:paraId="007819D4" w14:textId="77777777" w:rsidR="004F75DF" w:rsidRDefault="0013698B">
            <w:pPr>
              <w:pStyle w:val="TableParagraph"/>
              <w:spacing w:before="11" w:line="316" w:lineRule="exact"/>
              <w:ind w:left="237" w:right="134"/>
              <w:rPr>
                <w:sz w:val="24"/>
              </w:rPr>
            </w:pPr>
            <w:r>
              <w:rPr>
                <w:sz w:val="24"/>
              </w:rPr>
              <w:t>Русская</w:t>
            </w:r>
            <w:r>
              <w:rPr>
                <w:spacing w:val="-15"/>
                <w:sz w:val="24"/>
              </w:rPr>
              <w:t xml:space="preserve"> </w:t>
            </w:r>
            <w:r>
              <w:rPr>
                <w:sz w:val="24"/>
              </w:rPr>
              <w:t xml:space="preserve">исполнительская </w:t>
            </w:r>
            <w:r>
              <w:rPr>
                <w:spacing w:val="-4"/>
                <w:sz w:val="24"/>
              </w:rPr>
              <w:t>школа</w:t>
            </w:r>
          </w:p>
        </w:tc>
        <w:tc>
          <w:tcPr>
            <w:tcW w:w="1167" w:type="dxa"/>
          </w:tcPr>
          <w:p w14:paraId="1A83833B" w14:textId="77777777" w:rsidR="004F75DF" w:rsidRDefault="0013698B">
            <w:pPr>
              <w:pStyle w:val="TableParagraph"/>
              <w:spacing w:before="198"/>
              <w:ind w:left="201"/>
              <w:jc w:val="center"/>
              <w:rPr>
                <w:sz w:val="24"/>
              </w:rPr>
            </w:pPr>
            <w:r>
              <w:rPr>
                <w:spacing w:val="-10"/>
                <w:sz w:val="24"/>
              </w:rPr>
              <w:t>1</w:t>
            </w:r>
          </w:p>
        </w:tc>
        <w:tc>
          <w:tcPr>
            <w:tcW w:w="1844" w:type="dxa"/>
          </w:tcPr>
          <w:p w14:paraId="424E1E2A" w14:textId="77777777" w:rsidR="004F75DF" w:rsidRDefault="004F75DF">
            <w:pPr>
              <w:pStyle w:val="TableParagraph"/>
              <w:rPr>
                <w:sz w:val="24"/>
              </w:rPr>
            </w:pPr>
          </w:p>
        </w:tc>
        <w:tc>
          <w:tcPr>
            <w:tcW w:w="1912" w:type="dxa"/>
          </w:tcPr>
          <w:p w14:paraId="49E80B49" w14:textId="77777777" w:rsidR="004F75DF" w:rsidRDefault="004F75DF">
            <w:pPr>
              <w:pStyle w:val="TableParagraph"/>
              <w:rPr>
                <w:sz w:val="24"/>
              </w:rPr>
            </w:pPr>
          </w:p>
        </w:tc>
        <w:tc>
          <w:tcPr>
            <w:tcW w:w="1100" w:type="dxa"/>
          </w:tcPr>
          <w:p w14:paraId="6605BF64" w14:textId="77777777" w:rsidR="004F75DF" w:rsidRDefault="004F75DF">
            <w:pPr>
              <w:pStyle w:val="TableParagraph"/>
              <w:rPr>
                <w:sz w:val="24"/>
              </w:rPr>
            </w:pPr>
          </w:p>
        </w:tc>
      </w:tr>
      <w:tr w:rsidR="004F75DF" w14:paraId="7CED7B8A" w14:textId="77777777">
        <w:trPr>
          <w:trHeight w:val="681"/>
        </w:trPr>
        <w:tc>
          <w:tcPr>
            <w:tcW w:w="845" w:type="dxa"/>
          </w:tcPr>
          <w:p w14:paraId="73178EA6" w14:textId="77777777" w:rsidR="004F75DF" w:rsidRDefault="0013698B">
            <w:pPr>
              <w:pStyle w:val="TableParagraph"/>
              <w:spacing w:before="193"/>
              <w:ind w:left="103"/>
              <w:rPr>
                <w:sz w:val="24"/>
              </w:rPr>
            </w:pPr>
            <w:r>
              <w:rPr>
                <w:spacing w:val="-5"/>
                <w:sz w:val="24"/>
              </w:rPr>
              <w:t>3.3</w:t>
            </w:r>
          </w:p>
        </w:tc>
        <w:tc>
          <w:tcPr>
            <w:tcW w:w="2982" w:type="dxa"/>
          </w:tcPr>
          <w:p w14:paraId="69C85F6D" w14:textId="77777777" w:rsidR="004F75DF" w:rsidRDefault="0013698B">
            <w:pPr>
              <w:pStyle w:val="TableParagraph"/>
              <w:spacing w:before="6" w:line="316" w:lineRule="exact"/>
              <w:ind w:left="237" w:right="171"/>
              <w:rPr>
                <w:sz w:val="24"/>
              </w:rPr>
            </w:pPr>
            <w:r>
              <w:rPr>
                <w:sz w:val="24"/>
              </w:rPr>
              <w:t>Русская</w:t>
            </w:r>
            <w:r>
              <w:rPr>
                <w:spacing w:val="-12"/>
                <w:sz w:val="24"/>
              </w:rPr>
              <w:t xml:space="preserve"> </w:t>
            </w:r>
            <w:r>
              <w:rPr>
                <w:sz w:val="24"/>
              </w:rPr>
              <w:t>музыка</w:t>
            </w:r>
            <w:r>
              <w:rPr>
                <w:spacing w:val="-11"/>
                <w:sz w:val="24"/>
              </w:rPr>
              <w:t xml:space="preserve"> </w:t>
            </w:r>
            <w:r>
              <w:rPr>
                <w:sz w:val="24"/>
              </w:rPr>
              <w:t>–</w:t>
            </w:r>
            <w:r>
              <w:rPr>
                <w:spacing w:val="-12"/>
                <w:sz w:val="24"/>
              </w:rPr>
              <w:t xml:space="preserve"> </w:t>
            </w:r>
            <w:r>
              <w:rPr>
                <w:sz w:val="24"/>
              </w:rPr>
              <w:t>взгляд в будущее</w:t>
            </w:r>
          </w:p>
        </w:tc>
        <w:tc>
          <w:tcPr>
            <w:tcW w:w="1167" w:type="dxa"/>
          </w:tcPr>
          <w:p w14:paraId="4701D2CE" w14:textId="77777777" w:rsidR="004F75DF" w:rsidRDefault="0013698B">
            <w:pPr>
              <w:pStyle w:val="TableParagraph"/>
              <w:spacing w:before="193"/>
              <w:ind w:left="138" w:right="4"/>
              <w:jc w:val="center"/>
              <w:rPr>
                <w:sz w:val="24"/>
              </w:rPr>
            </w:pPr>
            <w:r>
              <w:rPr>
                <w:spacing w:val="-10"/>
                <w:sz w:val="24"/>
              </w:rPr>
              <w:t>1</w:t>
            </w:r>
          </w:p>
        </w:tc>
        <w:tc>
          <w:tcPr>
            <w:tcW w:w="1844" w:type="dxa"/>
          </w:tcPr>
          <w:p w14:paraId="2C010C7E" w14:textId="77777777" w:rsidR="004F75DF" w:rsidRDefault="004F75DF">
            <w:pPr>
              <w:pStyle w:val="TableParagraph"/>
              <w:rPr>
                <w:sz w:val="24"/>
              </w:rPr>
            </w:pPr>
          </w:p>
        </w:tc>
        <w:tc>
          <w:tcPr>
            <w:tcW w:w="1912" w:type="dxa"/>
          </w:tcPr>
          <w:p w14:paraId="3F490794" w14:textId="77777777" w:rsidR="004F75DF" w:rsidRDefault="004F75DF">
            <w:pPr>
              <w:pStyle w:val="TableParagraph"/>
              <w:rPr>
                <w:sz w:val="24"/>
              </w:rPr>
            </w:pPr>
          </w:p>
        </w:tc>
        <w:tc>
          <w:tcPr>
            <w:tcW w:w="1100" w:type="dxa"/>
          </w:tcPr>
          <w:p w14:paraId="6FB48F61" w14:textId="77777777" w:rsidR="004F75DF" w:rsidRDefault="004F75DF">
            <w:pPr>
              <w:pStyle w:val="TableParagraph"/>
              <w:rPr>
                <w:sz w:val="24"/>
              </w:rPr>
            </w:pPr>
          </w:p>
        </w:tc>
      </w:tr>
      <w:tr w:rsidR="004F75DF" w14:paraId="5F79615D" w14:textId="77777777">
        <w:trPr>
          <w:trHeight w:val="993"/>
        </w:trPr>
        <w:tc>
          <w:tcPr>
            <w:tcW w:w="845" w:type="dxa"/>
          </w:tcPr>
          <w:p w14:paraId="3DA94E5A" w14:textId="77777777" w:rsidR="004F75DF" w:rsidRDefault="004F75DF">
            <w:pPr>
              <w:pStyle w:val="TableParagraph"/>
              <w:spacing w:before="76"/>
              <w:rPr>
                <w:b/>
                <w:sz w:val="24"/>
              </w:rPr>
            </w:pPr>
          </w:p>
          <w:p w14:paraId="232F97DB" w14:textId="77777777" w:rsidR="004F75DF" w:rsidRDefault="0013698B">
            <w:pPr>
              <w:pStyle w:val="TableParagraph"/>
              <w:ind w:left="103"/>
              <w:rPr>
                <w:sz w:val="24"/>
              </w:rPr>
            </w:pPr>
            <w:r>
              <w:rPr>
                <w:spacing w:val="-5"/>
                <w:sz w:val="24"/>
              </w:rPr>
              <w:t>3.4</w:t>
            </w:r>
          </w:p>
        </w:tc>
        <w:tc>
          <w:tcPr>
            <w:tcW w:w="2982" w:type="dxa"/>
          </w:tcPr>
          <w:p w14:paraId="73E17922" w14:textId="77777777" w:rsidR="004F75DF" w:rsidRDefault="0013698B">
            <w:pPr>
              <w:pStyle w:val="TableParagraph"/>
              <w:spacing w:before="35"/>
              <w:ind w:left="237"/>
              <w:rPr>
                <w:sz w:val="24"/>
              </w:rPr>
            </w:pPr>
            <w:r>
              <w:rPr>
                <w:sz w:val="24"/>
              </w:rPr>
              <w:t>История</w:t>
            </w:r>
            <w:r>
              <w:rPr>
                <w:spacing w:val="-4"/>
                <w:sz w:val="24"/>
              </w:rPr>
              <w:t xml:space="preserve"> </w:t>
            </w:r>
            <w:r>
              <w:rPr>
                <w:sz w:val="24"/>
              </w:rPr>
              <w:t>страны</w:t>
            </w:r>
            <w:r>
              <w:rPr>
                <w:spacing w:val="-2"/>
                <w:sz w:val="24"/>
              </w:rPr>
              <w:t xml:space="preserve"> </w:t>
            </w:r>
            <w:r>
              <w:rPr>
                <w:sz w:val="24"/>
              </w:rPr>
              <w:t>и</w:t>
            </w:r>
            <w:r>
              <w:rPr>
                <w:spacing w:val="-2"/>
                <w:sz w:val="24"/>
              </w:rPr>
              <w:t xml:space="preserve"> народа</w:t>
            </w:r>
          </w:p>
          <w:p w14:paraId="2BF0FF9E" w14:textId="77777777" w:rsidR="004F75DF" w:rsidRDefault="0013698B">
            <w:pPr>
              <w:pStyle w:val="TableParagraph"/>
              <w:spacing w:before="7" w:line="310" w:lineRule="atLeast"/>
              <w:ind w:left="237" w:right="106"/>
              <w:rPr>
                <w:sz w:val="24"/>
              </w:rPr>
            </w:pPr>
            <w:r>
              <w:rPr>
                <w:sz w:val="24"/>
              </w:rPr>
              <w:t>в</w:t>
            </w:r>
            <w:r>
              <w:rPr>
                <w:spacing w:val="-15"/>
                <w:sz w:val="24"/>
              </w:rPr>
              <w:t xml:space="preserve"> </w:t>
            </w:r>
            <w:r>
              <w:rPr>
                <w:sz w:val="24"/>
              </w:rPr>
              <w:t>музыке</w:t>
            </w:r>
            <w:r>
              <w:rPr>
                <w:spacing w:val="-15"/>
                <w:sz w:val="24"/>
              </w:rPr>
              <w:t xml:space="preserve"> </w:t>
            </w:r>
            <w:r>
              <w:rPr>
                <w:sz w:val="24"/>
              </w:rPr>
              <w:t xml:space="preserve">русских </w:t>
            </w:r>
            <w:r>
              <w:rPr>
                <w:spacing w:val="-2"/>
                <w:sz w:val="24"/>
              </w:rPr>
              <w:t>композиторов</w:t>
            </w:r>
          </w:p>
        </w:tc>
        <w:tc>
          <w:tcPr>
            <w:tcW w:w="1167" w:type="dxa"/>
          </w:tcPr>
          <w:p w14:paraId="578B2A63" w14:textId="77777777" w:rsidR="004F75DF" w:rsidRDefault="004F75DF">
            <w:pPr>
              <w:pStyle w:val="TableParagraph"/>
              <w:spacing w:before="76"/>
              <w:rPr>
                <w:b/>
                <w:sz w:val="24"/>
              </w:rPr>
            </w:pPr>
          </w:p>
          <w:p w14:paraId="10E5F794" w14:textId="77777777" w:rsidR="004F75DF" w:rsidRDefault="0013698B">
            <w:pPr>
              <w:pStyle w:val="TableParagraph"/>
              <w:ind w:left="138" w:right="4"/>
              <w:jc w:val="center"/>
              <w:rPr>
                <w:sz w:val="24"/>
              </w:rPr>
            </w:pPr>
            <w:r>
              <w:rPr>
                <w:spacing w:val="-10"/>
                <w:sz w:val="24"/>
              </w:rPr>
              <w:t>2</w:t>
            </w:r>
          </w:p>
        </w:tc>
        <w:tc>
          <w:tcPr>
            <w:tcW w:w="1844" w:type="dxa"/>
          </w:tcPr>
          <w:p w14:paraId="6157938C" w14:textId="77777777" w:rsidR="004F75DF" w:rsidRDefault="004F75DF">
            <w:pPr>
              <w:pStyle w:val="TableParagraph"/>
              <w:rPr>
                <w:sz w:val="24"/>
              </w:rPr>
            </w:pPr>
          </w:p>
        </w:tc>
        <w:tc>
          <w:tcPr>
            <w:tcW w:w="1912" w:type="dxa"/>
          </w:tcPr>
          <w:p w14:paraId="77C45732" w14:textId="77777777" w:rsidR="004F75DF" w:rsidRDefault="004F75DF">
            <w:pPr>
              <w:pStyle w:val="TableParagraph"/>
              <w:rPr>
                <w:sz w:val="24"/>
              </w:rPr>
            </w:pPr>
          </w:p>
        </w:tc>
        <w:tc>
          <w:tcPr>
            <w:tcW w:w="1100" w:type="dxa"/>
          </w:tcPr>
          <w:p w14:paraId="4252043D" w14:textId="77777777" w:rsidR="004F75DF" w:rsidRDefault="004F75DF">
            <w:pPr>
              <w:pStyle w:val="TableParagraph"/>
              <w:rPr>
                <w:sz w:val="24"/>
              </w:rPr>
            </w:pPr>
          </w:p>
        </w:tc>
      </w:tr>
      <w:tr w:rsidR="004F75DF" w14:paraId="117C927B" w14:textId="77777777">
        <w:trPr>
          <w:trHeight w:val="364"/>
        </w:trPr>
        <w:tc>
          <w:tcPr>
            <w:tcW w:w="845" w:type="dxa"/>
          </w:tcPr>
          <w:p w14:paraId="4E991862" w14:textId="77777777" w:rsidR="004F75DF" w:rsidRDefault="0013698B">
            <w:pPr>
              <w:pStyle w:val="TableParagraph"/>
              <w:spacing w:before="40"/>
              <w:ind w:left="103"/>
              <w:rPr>
                <w:sz w:val="24"/>
              </w:rPr>
            </w:pPr>
            <w:r>
              <w:rPr>
                <w:spacing w:val="-5"/>
                <w:sz w:val="24"/>
              </w:rPr>
              <w:t>3.5</w:t>
            </w:r>
          </w:p>
        </w:tc>
        <w:tc>
          <w:tcPr>
            <w:tcW w:w="2982" w:type="dxa"/>
          </w:tcPr>
          <w:p w14:paraId="62493B25" w14:textId="77777777" w:rsidR="004F75DF" w:rsidRDefault="0013698B">
            <w:pPr>
              <w:pStyle w:val="TableParagraph"/>
              <w:spacing w:before="40"/>
              <w:ind w:left="237"/>
              <w:rPr>
                <w:sz w:val="24"/>
              </w:rPr>
            </w:pPr>
            <w:r>
              <w:rPr>
                <w:sz w:val="24"/>
              </w:rPr>
              <w:t>Русский</w:t>
            </w:r>
            <w:r>
              <w:rPr>
                <w:spacing w:val="-8"/>
                <w:sz w:val="24"/>
              </w:rPr>
              <w:t xml:space="preserve"> </w:t>
            </w:r>
            <w:r>
              <w:rPr>
                <w:spacing w:val="-2"/>
                <w:sz w:val="24"/>
              </w:rPr>
              <w:t>балет</w:t>
            </w:r>
          </w:p>
        </w:tc>
        <w:tc>
          <w:tcPr>
            <w:tcW w:w="1167" w:type="dxa"/>
          </w:tcPr>
          <w:p w14:paraId="2E6EE896" w14:textId="77777777" w:rsidR="004F75DF" w:rsidRDefault="0013698B">
            <w:pPr>
              <w:pStyle w:val="TableParagraph"/>
              <w:spacing w:before="40"/>
              <w:ind w:left="201"/>
              <w:jc w:val="center"/>
              <w:rPr>
                <w:sz w:val="24"/>
              </w:rPr>
            </w:pPr>
            <w:r>
              <w:rPr>
                <w:spacing w:val="-10"/>
                <w:sz w:val="24"/>
              </w:rPr>
              <w:t>1</w:t>
            </w:r>
          </w:p>
        </w:tc>
        <w:tc>
          <w:tcPr>
            <w:tcW w:w="1844" w:type="dxa"/>
          </w:tcPr>
          <w:p w14:paraId="6FDD9CC7" w14:textId="77777777" w:rsidR="004F75DF" w:rsidRDefault="004F75DF">
            <w:pPr>
              <w:pStyle w:val="TableParagraph"/>
              <w:rPr>
                <w:sz w:val="24"/>
              </w:rPr>
            </w:pPr>
          </w:p>
        </w:tc>
        <w:tc>
          <w:tcPr>
            <w:tcW w:w="1912" w:type="dxa"/>
          </w:tcPr>
          <w:p w14:paraId="23D479C7" w14:textId="77777777" w:rsidR="004F75DF" w:rsidRDefault="004F75DF">
            <w:pPr>
              <w:pStyle w:val="TableParagraph"/>
              <w:rPr>
                <w:sz w:val="24"/>
              </w:rPr>
            </w:pPr>
          </w:p>
        </w:tc>
        <w:tc>
          <w:tcPr>
            <w:tcW w:w="1100" w:type="dxa"/>
          </w:tcPr>
          <w:p w14:paraId="295087F5" w14:textId="77777777" w:rsidR="004F75DF" w:rsidRDefault="004F75DF">
            <w:pPr>
              <w:pStyle w:val="TableParagraph"/>
              <w:rPr>
                <w:sz w:val="24"/>
              </w:rPr>
            </w:pPr>
          </w:p>
        </w:tc>
      </w:tr>
      <w:tr w:rsidR="004F75DF" w14:paraId="743A48EA" w14:textId="77777777">
        <w:trPr>
          <w:trHeight w:val="551"/>
        </w:trPr>
        <w:tc>
          <w:tcPr>
            <w:tcW w:w="3827" w:type="dxa"/>
            <w:gridSpan w:val="2"/>
          </w:tcPr>
          <w:p w14:paraId="730C2F4E"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14:paraId="357FAD23" w14:textId="77777777" w:rsidR="004F75DF" w:rsidRDefault="0013698B">
            <w:pPr>
              <w:pStyle w:val="TableParagraph"/>
              <w:spacing w:before="131"/>
              <w:ind w:left="201"/>
              <w:jc w:val="center"/>
              <w:rPr>
                <w:sz w:val="24"/>
              </w:rPr>
            </w:pPr>
            <w:r>
              <w:rPr>
                <w:spacing w:val="-10"/>
                <w:sz w:val="24"/>
              </w:rPr>
              <w:t>7</w:t>
            </w:r>
          </w:p>
        </w:tc>
        <w:tc>
          <w:tcPr>
            <w:tcW w:w="4856" w:type="dxa"/>
            <w:gridSpan w:val="3"/>
          </w:tcPr>
          <w:p w14:paraId="7E21DD78" w14:textId="77777777" w:rsidR="004F75DF" w:rsidRDefault="004F75DF">
            <w:pPr>
              <w:pStyle w:val="TableParagraph"/>
              <w:rPr>
                <w:sz w:val="24"/>
              </w:rPr>
            </w:pPr>
          </w:p>
        </w:tc>
      </w:tr>
      <w:tr w:rsidR="004F75DF" w14:paraId="1DB9ACDA" w14:textId="77777777">
        <w:trPr>
          <w:trHeight w:val="365"/>
        </w:trPr>
        <w:tc>
          <w:tcPr>
            <w:tcW w:w="9850" w:type="dxa"/>
            <w:gridSpan w:val="6"/>
          </w:tcPr>
          <w:p w14:paraId="7B0C30D1" w14:textId="77777777" w:rsidR="004F75DF" w:rsidRDefault="0013698B">
            <w:pPr>
              <w:pStyle w:val="TableParagraph"/>
              <w:spacing w:before="45"/>
              <w:ind w:left="237"/>
              <w:rPr>
                <w:b/>
                <w:sz w:val="24"/>
              </w:rPr>
            </w:pPr>
            <w:r>
              <w:rPr>
                <w:b/>
                <w:sz w:val="24"/>
              </w:rPr>
              <w:t>Раздел</w:t>
            </w:r>
            <w:r>
              <w:rPr>
                <w:b/>
                <w:spacing w:val="-2"/>
                <w:sz w:val="24"/>
              </w:rPr>
              <w:t xml:space="preserve"> </w:t>
            </w:r>
            <w:r>
              <w:rPr>
                <w:b/>
                <w:sz w:val="24"/>
              </w:rPr>
              <w:t>4.Жанры</w:t>
            </w:r>
            <w:r>
              <w:rPr>
                <w:b/>
                <w:spacing w:val="-2"/>
                <w:sz w:val="24"/>
              </w:rPr>
              <w:t xml:space="preserve"> </w:t>
            </w:r>
            <w:r>
              <w:rPr>
                <w:b/>
                <w:sz w:val="24"/>
              </w:rPr>
              <w:t>музыкального</w:t>
            </w:r>
            <w:r>
              <w:rPr>
                <w:b/>
                <w:spacing w:val="-5"/>
                <w:sz w:val="24"/>
              </w:rPr>
              <w:t xml:space="preserve"> </w:t>
            </w:r>
            <w:r>
              <w:rPr>
                <w:b/>
                <w:spacing w:val="-2"/>
                <w:sz w:val="24"/>
              </w:rPr>
              <w:t>искусства</w:t>
            </w:r>
          </w:p>
        </w:tc>
      </w:tr>
      <w:tr w:rsidR="004F75DF" w14:paraId="3CD4320C" w14:textId="77777777">
        <w:trPr>
          <w:trHeight w:val="359"/>
        </w:trPr>
        <w:tc>
          <w:tcPr>
            <w:tcW w:w="845" w:type="dxa"/>
          </w:tcPr>
          <w:p w14:paraId="7728E276" w14:textId="77777777" w:rsidR="004F75DF" w:rsidRDefault="0013698B">
            <w:pPr>
              <w:pStyle w:val="TableParagraph"/>
              <w:spacing w:before="35"/>
              <w:ind w:left="103"/>
              <w:rPr>
                <w:sz w:val="24"/>
              </w:rPr>
            </w:pPr>
            <w:r>
              <w:rPr>
                <w:spacing w:val="-5"/>
                <w:sz w:val="24"/>
              </w:rPr>
              <w:t>4.1</w:t>
            </w:r>
          </w:p>
        </w:tc>
        <w:tc>
          <w:tcPr>
            <w:tcW w:w="2982" w:type="dxa"/>
          </w:tcPr>
          <w:p w14:paraId="7684BCB4" w14:textId="77777777" w:rsidR="004F75DF" w:rsidRDefault="0013698B">
            <w:pPr>
              <w:pStyle w:val="TableParagraph"/>
              <w:spacing w:before="35"/>
              <w:ind w:left="237"/>
              <w:rPr>
                <w:sz w:val="24"/>
              </w:rPr>
            </w:pPr>
            <w:r>
              <w:rPr>
                <w:sz w:val="24"/>
              </w:rPr>
              <w:t>Театральные</w:t>
            </w:r>
            <w:r>
              <w:rPr>
                <w:spacing w:val="-8"/>
                <w:sz w:val="24"/>
              </w:rPr>
              <w:t xml:space="preserve"> </w:t>
            </w:r>
            <w:r>
              <w:rPr>
                <w:spacing w:val="-4"/>
                <w:sz w:val="24"/>
              </w:rPr>
              <w:t>жанры</w:t>
            </w:r>
          </w:p>
        </w:tc>
        <w:tc>
          <w:tcPr>
            <w:tcW w:w="1167" w:type="dxa"/>
          </w:tcPr>
          <w:p w14:paraId="5D483EB3" w14:textId="77777777" w:rsidR="004F75DF" w:rsidRDefault="0013698B">
            <w:pPr>
              <w:pStyle w:val="TableParagraph"/>
              <w:spacing w:before="35"/>
              <w:ind w:left="201"/>
              <w:jc w:val="center"/>
              <w:rPr>
                <w:sz w:val="24"/>
              </w:rPr>
            </w:pPr>
            <w:r>
              <w:rPr>
                <w:spacing w:val="-10"/>
                <w:sz w:val="24"/>
              </w:rPr>
              <w:t>1</w:t>
            </w:r>
          </w:p>
        </w:tc>
        <w:tc>
          <w:tcPr>
            <w:tcW w:w="1844" w:type="dxa"/>
          </w:tcPr>
          <w:p w14:paraId="379A35DD" w14:textId="77777777" w:rsidR="004F75DF" w:rsidRDefault="004F75DF">
            <w:pPr>
              <w:pStyle w:val="TableParagraph"/>
              <w:rPr>
                <w:sz w:val="24"/>
              </w:rPr>
            </w:pPr>
          </w:p>
        </w:tc>
        <w:tc>
          <w:tcPr>
            <w:tcW w:w="1912" w:type="dxa"/>
          </w:tcPr>
          <w:p w14:paraId="32113B26" w14:textId="77777777" w:rsidR="004F75DF" w:rsidRDefault="004F75DF">
            <w:pPr>
              <w:pStyle w:val="TableParagraph"/>
              <w:rPr>
                <w:sz w:val="24"/>
              </w:rPr>
            </w:pPr>
          </w:p>
        </w:tc>
        <w:tc>
          <w:tcPr>
            <w:tcW w:w="1100" w:type="dxa"/>
          </w:tcPr>
          <w:p w14:paraId="5A16EECE" w14:textId="77777777" w:rsidR="004F75DF" w:rsidRDefault="004F75DF">
            <w:pPr>
              <w:pStyle w:val="TableParagraph"/>
              <w:rPr>
                <w:sz w:val="24"/>
              </w:rPr>
            </w:pPr>
          </w:p>
        </w:tc>
      </w:tr>
      <w:tr w:rsidR="004F75DF" w14:paraId="0F00CA24" w14:textId="77777777">
        <w:trPr>
          <w:trHeight w:val="364"/>
        </w:trPr>
        <w:tc>
          <w:tcPr>
            <w:tcW w:w="845" w:type="dxa"/>
          </w:tcPr>
          <w:p w14:paraId="3390CEB3" w14:textId="77777777" w:rsidR="004F75DF" w:rsidRDefault="0013698B">
            <w:pPr>
              <w:pStyle w:val="TableParagraph"/>
              <w:spacing w:before="40"/>
              <w:ind w:left="103"/>
              <w:rPr>
                <w:sz w:val="24"/>
              </w:rPr>
            </w:pPr>
            <w:r>
              <w:rPr>
                <w:spacing w:val="-5"/>
                <w:sz w:val="24"/>
              </w:rPr>
              <w:t>4.2</w:t>
            </w:r>
          </w:p>
        </w:tc>
        <w:tc>
          <w:tcPr>
            <w:tcW w:w="2982" w:type="dxa"/>
          </w:tcPr>
          <w:p w14:paraId="555688C9" w14:textId="77777777" w:rsidR="004F75DF" w:rsidRDefault="0013698B">
            <w:pPr>
              <w:pStyle w:val="TableParagraph"/>
              <w:spacing w:before="40"/>
              <w:ind w:left="237"/>
              <w:rPr>
                <w:sz w:val="24"/>
              </w:rPr>
            </w:pPr>
            <w:r>
              <w:rPr>
                <w:sz w:val="24"/>
              </w:rPr>
              <w:t>Камерная</w:t>
            </w:r>
            <w:r>
              <w:rPr>
                <w:spacing w:val="-3"/>
                <w:sz w:val="24"/>
              </w:rPr>
              <w:t xml:space="preserve"> </w:t>
            </w:r>
            <w:r>
              <w:rPr>
                <w:spacing w:val="-2"/>
                <w:sz w:val="24"/>
              </w:rPr>
              <w:t>музыка</w:t>
            </w:r>
          </w:p>
        </w:tc>
        <w:tc>
          <w:tcPr>
            <w:tcW w:w="1167" w:type="dxa"/>
          </w:tcPr>
          <w:p w14:paraId="73CA661A" w14:textId="77777777" w:rsidR="004F75DF" w:rsidRDefault="0013698B">
            <w:pPr>
              <w:pStyle w:val="TableParagraph"/>
              <w:spacing w:before="40"/>
              <w:ind w:left="201"/>
              <w:jc w:val="center"/>
              <w:rPr>
                <w:sz w:val="24"/>
              </w:rPr>
            </w:pPr>
            <w:r>
              <w:rPr>
                <w:spacing w:val="-10"/>
                <w:sz w:val="24"/>
              </w:rPr>
              <w:t>1</w:t>
            </w:r>
          </w:p>
        </w:tc>
        <w:tc>
          <w:tcPr>
            <w:tcW w:w="1844" w:type="dxa"/>
          </w:tcPr>
          <w:p w14:paraId="36BBE08B" w14:textId="77777777" w:rsidR="004F75DF" w:rsidRDefault="004F75DF">
            <w:pPr>
              <w:pStyle w:val="TableParagraph"/>
              <w:rPr>
                <w:sz w:val="24"/>
              </w:rPr>
            </w:pPr>
          </w:p>
        </w:tc>
        <w:tc>
          <w:tcPr>
            <w:tcW w:w="1912" w:type="dxa"/>
          </w:tcPr>
          <w:p w14:paraId="60A1F9F4" w14:textId="77777777" w:rsidR="004F75DF" w:rsidRDefault="004F75DF">
            <w:pPr>
              <w:pStyle w:val="TableParagraph"/>
              <w:rPr>
                <w:sz w:val="24"/>
              </w:rPr>
            </w:pPr>
          </w:p>
        </w:tc>
        <w:tc>
          <w:tcPr>
            <w:tcW w:w="1100" w:type="dxa"/>
          </w:tcPr>
          <w:p w14:paraId="40FEEE17" w14:textId="77777777" w:rsidR="004F75DF" w:rsidRDefault="004F75DF">
            <w:pPr>
              <w:pStyle w:val="TableParagraph"/>
              <w:rPr>
                <w:sz w:val="24"/>
              </w:rPr>
            </w:pPr>
          </w:p>
        </w:tc>
      </w:tr>
      <w:tr w:rsidR="004F75DF" w14:paraId="6EB46D31" w14:textId="77777777">
        <w:trPr>
          <w:trHeight w:val="681"/>
        </w:trPr>
        <w:tc>
          <w:tcPr>
            <w:tcW w:w="845" w:type="dxa"/>
          </w:tcPr>
          <w:p w14:paraId="2C577C21" w14:textId="77777777" w:rsidR="004F75DF" w:rsidRDefault="0013698B">
            <w:pPr>
              <w:pStyle w:val="TableParagraph"/>
              <w:spacing w:before="193"/>
              <w:ind w:left="103"/>
              <w:rPr>
                <w:sz w:val="24"/>
              </w:rPr>
            </w:pPr>
            <w:r>
              <w:rPr>
                <w:spacing w:val="-5"/>
                <w:sz w:val="24"/>
              </w:rPr>
              <w:t>4.3</w:t>
            </w:r>
          </w:p>
        </w:tc>
        <w:tc>
          <w:tcPr>
            <w:tcW w:w="2982" w:type="dxa"/>
          </w:tcPr>
          <w:p w14:paraId="3341C88B" w14:textId="77777777" w:rsidR="004F75DF" w:rsidRDefault="0013698B">
            <w:pPr>
              <w:pStyle w:val="TableParagraph"/>
              <w:spacing w:before="6" w:line="316" w:lineRule="exact"/>
              <w:ind w:left="237" w:right="106"/>
              <w:rPr>
                <w:sz w:val="24"/>
              </w:rPr>
            </w:pPr>
            <w:r>
              <w:rPr>
                <w:sz w:val="24"/>
              </w:rPr>
              <w:t>Циклические</w:t>
            </w:r>
            <w:r>
              <w:rPr>
                <w:spacing w:val="-15"/>
                <w:sz w:val="24"/>
              </w:rPr>
              <w:t xml:space="preserve"> </w:t>
            </w:r>
            <w:r>
              <w:rPr>
                <w:sz w:val="24"/>
              </w:rPr>
              <w:t>формы</w:t>
            </w:r>
            <w:r>
              <w:rPr>
                <w:spacing w:val="-15"/>
                <w:sz w:val="24"/>
              </w:rPr>
              <w:t xml:space="preserve"> </w:t>
            </w:r>
            <w:r>
              <w:rPr>
                <w:sz w:val="24"/>
              </w:rPr>
              <w:t xml:space="preserve">и </w:t>
            </w:r>
            <w:r>
              <w:rPr>
                <w:spacing w:val="-2"/>
                <w:sz w:val="24"/>
              </w:rPr>
              <w:t>жанры</w:t>
            </w:r>
          </w:p>
        </w:tc>
        <w:tc>
          <w:tcPr>
            <w:tcW w:w="1167" w:type="dxa"/>
          </w:tcPr>
          <w:p w14:paraId="7DB74C11" w14:textId="77777777" w:rsidR="004F75DF" w:rsidRDefault="0013698B">
            <w:pPr>
              <w:pStyle w:val="TableParagraph"/>
              <w:spacing w:before="193"/>
              <w:ind w:left="201"/>
              <w:jc w:val="center"/>
              <w:rPr>
                <w:sz w:val="24"/>
              </w:rPr>
            </w:pPr>
            <w:r>
              <w:rPr>
                <w:spacing w:val="-10"/>
                <w:sz w:val="24"/>
              </w:rPr>
              <w:t>1</w:t>
            </w:r>
          </w:p>
        </w:tc>
        <w:tc>
          <w:tcPr>
            <w:tcW w:w="1844" w:type="dxa"/>
          </w:tcPr>
          <w:p w14:paraId="7BEE24A1" w14:textId="77777777" w:rsidR="004F75DF" w:rsidRDefault="004F75DF">
            <w:pPr>
              <w:pStyle w:val="TableParagraph"/>
              <w:rPr>
                <w:sz w:val="24"/>
              </w:rPr>
            </w:pPr>
          </w:p>
        </w:tc>
        <w:tc>
          <w:tcPr>
            <w:tcW w:w="1912" w:type="dxa"/>
          </w:tcPr>
          <w:p w14:paraId="7A002973" w14:textId="77777777" w:rsidR="004F75DF" w:rsidRDefault="004F75DF">
            <w:pPr>
              <w:pStyle w:val="TableParagraph"/>
              <w:rPr>
                <w:sz w:val="24"/>
              </w:rPr>
            </w:pPr>
          </w:p>
        </w:tc>
        <w:tc>
          <w:tcPr>
            <w:tcW w:w="1100" w:type="dxa"/>
          </w:tcPr>
          <w:p w14:paraId="73430F72" w14:textId="77777777" w:rsidR="004F75DF" w:rsidRDefault="004F75DF">
            <w:pPr>
              <w:pStyle w:val="TableParagraph"/>
              <w:rPr>
                <w:sz w:val="24"/>
              </w:rPr>
            </w:pPr>
          </w:p>
        </w:tc>
      </w:tr>
      <w:tr w:rsidR="004F75DF" w14:paraId="34F9EDA6" w14:textId="77777777">
        <w:trPr>
          <w:trHeight w:val="360"/>
        </w:trPr>
        <w:tc>
          <w:tcPr>
            <w:tcW w:w="845" w:type="dxa"/>
          </w:tcPr>
          <w:p w14:paraId="1ACDD67B" w14:textId="77777777" w:rsidR="004F75DF" w:rsidRDefault="0013698B">
            <w:pPr>
              <w:pStyle w:val="TableParagraph"/>
              <w:spacing w:before="35"/>
              <w:ind w:left="103"/>
              <w:rPr>
                <w:sz w:val="24"/>
              </w:rPr>
            </w:pPr>
            <w:r>
              <w:rPr>
                <w:spacing w:val="-5"/>
                <w:sz w:val="24"/>
              </w:rPr>
              <w:t>4.4</w:t>
            </w:r>
          </w:p>
        </w:tc>
        <w:tc>
          <w:tcPr>
            <w:tcW w:w="2982" w:type="dxa"/>
          </w:tcPr>
          <w:p w14:paraId="65A9F2E4" w14:textId="77777777" w:rsidR="004F75DF" w:rsidRDefault="0013698B">
            <w:pPr>
              <w:pStyle w:val="TableParagraph"/>
              <w:spacing w:before="35"/>
              <w:ind w:left="237"/>
              <w:rPr>
                <w:sz w:val="24"/>
              </w:rPr>
            </w:pPr>
            <w:r>
              <w:rPr>
                <w:sz w:val="24"/>
              </w:rPr>
              <w:t>Симфоническая</w:t>
            </w:r>
            <w:r>
              <w:rPr>
                <w:spacing w:val="-3"/>
                <w:sz w:val="24"/>
              </w:rPr>
              <w:t xml:space="preserve"> </w:t>
            </w:r>
            <w:r>
              <w:rPr>
                <w:spacing w:val="-2"/>
                <w:sz w:val="24"/>
              </w:rPr>
              <w:t>музыка</w:t>
            </w:r>
          </w:p>
        </w:tc>
        <w:tc>
          <w:tcPr>
            <w:tcW w:w="1167" w:type="dxa"/>
          </w:tcPr>
          <w:p w14:paraId="43D7F63C" w14:textId="77777777" w:rsidR="004F75DF" w:rsidRDefault="0013698B">
            <w:pPr>
              <w:pStyle w:val="TableParagraph"/>
              <w:spacing w:before="35"/>
              <w:ind w:left="201"/>
              <w:jc w:val="center"/>
              <w:rPr>
                <w:sz w:val="24"/>
              </w:rPr>
            </w:pPr>
            <w:r>
              <w:rPr>
                <w:spacing w:val="-10"/>
                <w:sz w:val="24"/>
              </w:rPr>
              <w:t>2</w:t>
            </w:r>
          </w:p>
        </w:tc>
        <w:tc>
          <w:tcPr>
            <w:tcW w:w="1844" w:type="dxa"/>
          </w:tcPr>
          <w:p w14:paraId="4F0E3ABB" w14:textId="77777777" w:rsidR="004F75DF" w:rsidRDefault="004F75DF">
            <w:pPr>
              <w:pStyle w:val="TableParagraph"/>
              <w:rPr>
                <w:sz w:val="24"/>
              </w:rPr>
            </w:pPr>
          </w:p>
        </w:tc>
        <w:tc>
          <w:tcPr>
            <w:tcW w:w="1912" w:type="dxa"/>
          </w:tcPr>
          <w:p w14:paraId="6FEFF717" w14:textId="77777777" w:rsidR="004F75DF" w:rsidRDefault="004F75DF">
            <w:pPr>
              <w:pStyle w:val="TableParagraph"/>
              <w:rPr>
                <w:sz w:val="24"/>
              </w:rPr>
            </w:pPr>
          </w:p>
        </w:tc>
        <w:tc>
          <w:tcPr>
            <w:tcW w:w="1100" w:type="dxa"/>
          </w:tcPr>
          <w:p w14:paraId="63E7216B" w14:textId="77777777" w:rsidR="004F75DF" w:rsidRDefault="004F75DF">
            <w:pPr>
              <w:pStyle w:val="TableParagraph"/>
              <w:rPr>
                <w:sz w:val="24"/>
              </w:rPr>
            </w:pPr>
          </w:p>
        </w:tc>
      </w:tr>
      <w:tr w:rsidR="004F75DF" w14:paraId="1BF586DD" w14:textId="77777777">
        <w:trPr>
          <w:trHeight w:val="551"/>
        </w:trPr>
        <w:tc>
          <w:tcPr>
            <w:tcW w:w="3827" w:type="dxa"/>
            <w:gridSpan w:val="2"/>
          </w:tcPr>
          <w:p w14:paraId="731EC2BB"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14:paraId="7E21806F" w14:textId="77777777" w:rsidR="004F75DF" w:rsidRDefault="0013698B">
            <w:pPr>
              <w:pStyle w:val="TableParagraph"/>
              <w:spacing w:before="131"/>
              <w:ind w:left="201"/>
              <w:jc w:val="center"/>
              <w:rPr>
                <w:sz w:val="24"/>
              </w:rPr>
            </w:pPr>
            <w:r>
              <w:rPr>
                <w:spacing w:val="-10"/>
                <w:sz w:val="24"/>
              </w:rPr>
              <w:t>5</w:t>
            </w:r>
          </w:p>
        </w:tc>
        <w:tc>
          <w:tcPr>
            <w:tcW w:w="4856" w:type="dxa"/>
            <w:gridSpan w:val="3"/>
          </w:tcPr>
          <w:p w14:paraId="66490FF1" w14:textId="77777777" w:rsidR="004F75DF" w:rsidRDefault="004F75DF">
            <w:pPr>
              <w:pStyle w:val="TableParagraph"/>
              <w:rPr>
                <w:sz w:val="24"/>
              </w:rPr>
            </w:pPr>
          </w:p>
        </w:tc>
      </w:tr>
      <w:tr w:rsidR="004F75DF" w14:paraId="7E3217D7" w14:textId="77777777">
        <w:trPr>
          <w:trHeight w:val="364"/>
        </w:trPr>
        <w:tc>
          <w:tcPr>
            <w:tcW w:w="9850" w:type="dxa"/>
            <w:gridSpan w:val="6"/>
          </w:tcPr>
          <w:p w14:paraId="35439EDB" w14:textId="77777777" w:rsidR="004F75DF" w:rsidRDefault="0013698B">
            <w:pPr>
              <w:pStyle w:val="TableParagraph"/>
              <w:spacing w:before="44"/>
              <w:ind w:left="237"/>
              <w:rPr>
                <w:b/>
                <w:sz w:val="24"/>
              </w:rPr>
            </w:pPr>
            <w:r>
              <w:rPr>
                <w:b/>
                <w:sz w:val="24"/>
              </w:rPr>
              <w:t>ВАРИАТИВНЫЕ</w:t>
            </w:r>
            <w:r>
              <w:rPr>
                <w:b/>
                <w:spacing w:val="-1"/>
                <w:sz w:val="24"/>
              </w:rPr>
              <w:t xml:space="preserve"> </w:t>
            </w:r>
            <w:r>
              <w:rPr>
                <w:b/>
                <w:spacing w:val="-2"/>
                <w:sz w:val="24"/>
              </w:rPr>
              <w:t>МОДУЛИ</w:t>
            </w:r>
          </w:p>
        </w:tc>
      </w:tr>
      <w:tr w:rsidR="004F75DF" w14:paraId="66BE168E" w14:textId="77777777">
        <w:trPr>
          <w:trHeight w:val="364"/>
        </w:trPr>
        <w:tc>
          <w:tcPr>
            <w:tcW w:w="9850" w:type="dxa"/>
            <w:gridSpan w:val="6"/>
          </w:tcPr>
          <w:p w14:paraId="62C97C9A" w14:textId="77777777" w:rsidR="004F75DF" w:rsidRDefault="0013698B">
            <w:pPr>
              <w:pStyle w:val="TableParagraph"/>
              <w:spacing w:before="40"/>
              <w:ind w:left="237"/>
              <w:rPr>
                <w:b/>
                <w:sz w:val="24"/>
              </w:rPr>
            </w:pPr>
            <w:r>
              <w:rPr>
                <w:b/>
                <w:sz w:val="24"/>
              </w:rPr>
              <w:t>Раздел</w:t>
            </w:r>
            <w:r>
              <w:rPr>
                <w:b/>
                <w:spacing w:val="-2"/>
                <w:sz w:val="24"/>
              </w:rPr>
              <w:t xml:space="preserve"> </w:t>
            </w:r>
            <w:r>
              <w:rPr>
                <w:b/>
                <w:sz w:val="24"/>
              </w:rPr>
              <w:t>1.Музыка</w:t>
            </w:r>
            <w:r>
              <w:rPr>
                <w:b/>
                <w:spacing w:val="-1"/>
                <w:sz w:val="24"/>
              </w:rPr>
              <w:t xml:space="preserve"> </w:t>
            </w:r>
            <w:r>
              <w:rPr>
                <w:b/>
                <w:sz w:val="24"/>
              </w:rPr>
              <w:t>народов</w:t>
            </w:r>
            <w:r>
              <w:rPr>
                <w:b/>
                <w:spacing w:val="-1"/>
                <w:sz w:val="24"/>
              </w:rPr>
              <w:t xml:space="preserve"> </w:t>
            </w:r>
            <w:r>
              <w:rPr>
                <w:b/>
                <w:spacing w:val="-4"/>
                <w:sz w:val="24"/>
              </w:rPr>
              <w:t>мира</w:t>
            </w:r>
          </w:p>
        </w:tc>
      </w:tr>
      <w:tr w:rsidR="004F75DF" w14:paraId="18108CAA" w14:textId="77777777">
        <w:trPr>
          <w:trHeight w:val="677"/>
        </w:trPr>
        <w:tc>
          <w:tcPr>
            <w:tcW w:w="845" w:type="dxa"/>
          </w:tcPr>
          <w:p w14:paraId="25743408" w14:textId="77777777" w:rsidR="004F75DF" w:rsidRDefault="0013698B">
            <w:pPr>
              <w:pStyle w:val="TableParagraph"/>
              <w:spacing w:before="194"/>
              <w:ind w:left="103"/>
              <w:rPr>
                <w:sz w:val="24"/>
              </w:rPr>
            </w:pPr>
            <w:r>
              <w:rPr>
                <w:spacing w:val="-5"/>
                <w:sz w:val="24"/>
              </w:rPr>
              <w:t>1.1</w:t>
            </w:r>
          </w:p>
        </w:tc>
        <w:tc>
          <w:tcPr>
            <w:tcW w:w="2982" w:type="dxa"/>
          </w:tcPr>
          <w:p w14:paraId="75FCE6B4" w14:textId="77777777" w:rsidR="004F75DF" w:rsidRDefault="0013698B">
            <w:pPr>
              <w:pStyle w:val="TableParagraph"/>
              <w:spacing w:before="7" w:line="316" w:lineRule="exact"/>
              <w:ind w:left="237" w:right="233"/>
              <w:rPr>
                <w:sz w:val="24"/>
              </w:rPr>
            </w:pPr>
            <w:r>
              <w:rPr>
                <w:sz w:val="24"/>
              </w:rPr>
              <w:t>Музыкальный</w:t>
            </w:r>
            <w:r>
              <w:rPr>
                <w:spacing w:val="-15"/>
                <w:sz w:val="24"/>
              </w:rPr>
              <w:t xml:space="preserve"> </w:t>
            </w:r>
            <w:r>
              <w:rPr>
                <w:sz w:val="24"/>
              </w:rPr>
              <w:t>фольклор народов Европы</w:t>
            </w:r>
          </w:p>
        </w:tc>
        <w:tc>
          <w:tcPr>
            <w:tcW w:w="1167" w:type="dxa"/>
          </w:tcPr>
          <w:p w14:paraId="022B7264" w14:textId="77777777" w:rsidR="004F75DF" w:rsidRDefault="0013698B">
            <w:pPr>
              <w:pStyle w:val="TableParagraph"/>
              <w:spacing w:before="194"/>
              <w:ind w:left="201"/>
              <w:jc w:val="center"/>
              <w:rPr>
                <w:sz w:val="24"/>
              </w:rPr>
            </w:pPr>
            <w:r>
              <w:rPr>
                <w:spacing w:val="-10"/>
                <w:sz w:val="24"/>
              </w:rPr>
              <w:t>2</w:t>
            </w:r>
          </w:p>
        </w:tc>
        <w:tc>
          <w:tcPr>
            <w:tcW w:w="1844" w:type="dxa"/>
          </w:tcPr>
          <w:p w14:paraId="57D0287D" w14:textId="77777777" w:rsidR="004F75DF" w:rsidRDefault="004F75DF">
            <w:pPr>
              <w:pStyle w:val="TableParagraph"/>
              <w:rPr>
                <w:sz w:val="24"/>
              </w:rPr>
            </w:pPr>
          </w:p>
        </w:tc>
        <w:tc>
          <w:tcPr>
            <w:tcW w:w="1912" w:type="dxa"/>
          </w:tcPr>
          <w:p w14:paraId="67AE2C29" w14:textId="77777777" w:rsidR="004F75DF" w:rsidRDefault="004F75DF">
            <w:pPr>
              <w:pStyle w:val="TableParagraph"/>
              <w:rPr>
                <w:sz w:val="24"/>
              </w:rPr>
            </w:pPr>
          </w:p>
        </w:tc>
        <w:tc>
          <w:tcPr>
            <w:tcW w:w="1100" w:type="dxa"/>
          </w:tcPr>
          <w:p w14:paraId="1FE10F31" w14:textId="77777777" w:rsidR="004F75DF" w:rsidRDefault="004F75DF">
            <w:pPr>
              <w:pStyle w:val="TableParagraph"/>
              <w:rPr>
                <w:sz w:val="24"/>
              </w:rPr>
            </w:pPr>
          </w:p>
        </w:tc>
      </w:tr>
      <w:tr w:rsidR="004F75DF" w14:paraId="3889E335" w14:textId="77777777">
        <w:trPr>
          <w:trHeight w:val="359"/>
        </w:trPr>
        <w:tc>
          <w:tcPr>
            <w:tcW w:w="845" w:type="dxa"/>
          </w:tcPr>
          <w:p w14:paraId="4DF122A2" w14:textId="77777777" w:rsidR="004F75DF" w:rsidRDefault="0013698B">
            <w:pPr>
              <w:pStyle w:val="TableParagraph"/>
              <w:spacing w:before="40"/>
              <w:ind w:left="103"/>
              <w:rPr>
                <w:sz w:val="24"/>
              </w:rPr>
            </w:pPr>
            <w:r>
              <w:rPr>
                <w:spacing w:val="-5"/>
                <w:sz w:val="24"/>
              </w:rPr>
              <w:t>1.2</w:t>
            </w:r>
          </w:p>
        </w:tc>
        <w:tc>
          <w:tcPr>
            <w:tcW w:w="2982" w:type="dxa"/>
          </w:tcPr>
          <w:p w14:paraId="36CA88A1" w14:textId="77777777" w:rsidR="004F75DF" w:rsidRDefault="0013698B">
            <w:pPr>
              <w:pStyle w:val="TableParagraph"/>
              <w:spacing w:before="40"/>
              <w:ind w:left="237"/>
              <w:rPr>
                <w:sz w:val="24"/>
              </w:rPr>
            </w:pPr>
            <w:r>
              <w:rPr>
                <w:sz w:val="24"/>
              </w:rPr>
              <w:t xml:space="preserve">Народная </w:t>
            </w:r>
            <w:r>
              <w:rPr>
                <w:spacing w:val="-2"/>
                <w:sz w:val="24"/>
              </w:rPr>
              <w:t>музыка</w:t>
            </w:r>
          </w:p>
        </w:tc>
        <w:tc>
          <w:tcPr>
            <w:tcW w:w="1167" w:type="dxa"/>
          </w:tcPr>
          <w:p w14:paraId="12E851EC" w14:textId="77777777" w:rsidR="004F75DF" w:rsidRDefault="0013698B">
            <w:pPr>
              <w:pStyle w:val="TableParagraph"/>
              <w:spacing w:before="40"/>
              <w:ind w:left="201"/>
              <w:jc w:val="center"/>
              <w:rPr>
                <w:sz w:val="24"/>
              </w:rPr>
            </w:pPr>
            <w:r>
              <w:rPr>
                <w:spacing w:val="-10"/>
                <w:sz w:val="24"/>
              </w:rPr>
              <w:t>2</w:t>
            </w:r>
          </w:p>
        </w:tc>
        <w:tc>
          <w:tcPr>
            <w:tcW w:w="1844" w:type="dxa"/>
          </w:tcPr>
          <w:p w14:paraId="759B7E82" w14:textId="77777777" w:rsidR="004F75DF" w:rsidRDefault="004F75DF">
            <w:pPr>
              <w:pStyle w:val="TableParagraph"/>
              <w:rPr>
                <w:sz w:val="24"/>
              </w:rPr>
            </w:pPr>
          </w:p>
        </w:tc>
        <w:tc>
          <w:tcPr>
            <w:tcW w:w="1912" w:type="dxa"/>
          </w:tcPr>
          <w:p w14:paraId="69512EC5" w14:textId="77777777" w:rsidR="004F75DF" w:rsidRDefault="004F75DF">
            <w:pPr>
              <w:pStyle w:val="TableParagraph"/>
              <w:rPr>
                <w:sz w:val="24"/>
              </w:rPr>
            </w:pPr>
          </w:p>
        </w:tc>
        <w:tc>
          <w:tcPr>
            <w:tcW w:w="1100" w:type="dxa"/>
          </w:tcPr>
          <w:p w14:paraId="6A7C2AFC" w14:textId="77777777" w:rsidR="004F75DF" w:rsidRDefault="004F75DF">
            <w:pPr>
              <w:pStyle w:val="TableParagraph"/>
              <w:rPr>
                <w:sz w:val="24"/>
              </w:rPr>
            </w:pPr>
          </w:p>
        </w:tc>
      </w:tr>
    </w:tbl>
    <w:p w14:paraId="1CDE440B" w14:textId="77777777" w:rsidR="004F75DF" w:rsidRDefault="004F75DF">
      <w:pPr>
        <w:rPr>
          <w:sz w:val="24"/>
        </w:rPr>
        <w:sectPr w:rsidR="004F75DF">
          <w:pgSz w:w="11910" w:h="16390"/>
          <w:pgMar w:top="980" w:right="0" w:bottom="280" w:left="460" w:header="723" w:footer="0" w:gutter="0"/>
          <w:cols w:space="720"/>
        </w:sectPr>
      </w:pPr>
    </w:p>
    <w:p w14:paraId="15E52108" w14:textId="77777777" w:rsidR="004F75DF" w:rsidRDefault="004F75DF">
      <w:pPr>
        <w:pStyle w:val="a3"/>
        <w:ind w:left="0"/>
        <w:jc w:val="left"/>
        <w:rPr>
          <w:b/>
          <w:sz w:val="20"/>
        </w:rPr>
      </w:pPr>
    </w:p>
    <w:p w14:paraId="1230EAE1" w14:textId="77777777" w:rsidR="004F75DF" w:rsidRDefault="004F75DF">
      <w:pPr>
        <w:pStyle w:val="a3"/>
        <w:ind w:left="0"/>
        <w:jc w:val="left"/>
        <w:rPr>
          <w:b/>
          <w:sz w:val="20"/>
        </w:rPr>
      </w:pPr>
    </w:p>
    <w:p w14:paraId="79AF6B56" w14:textId="77777777" w:rsidR="004F75DF" w:rsidRDefault="004F75DF">
      <w:pPr>
        <w:pStyle w:val="a3"/>
        <w:spacing w:before="21"/>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5"/>
        <w:gridCol w:w="2982"/>
        <w:gridCol w:w="1167"/>
        <w:gridCol w:w="1844"/>
        <w:gridCol w:w="1912"/>
        <w:gridCol w:w="1100"/>
      </w:tblGrid>
      <w:tr w:rsidR="004F75DF" w14:paraId="56667BD2" w14:textId="77777777">
        <w:trPr>
          <w:trHeight w:val="681"/>
        </w:trPr>
        <w:tc>
          <w:tcPr>
            <w:tcW w:w="845" w:type="dxa"/>
          </w:tcPr>
          <w:p w14:paraId="59B5CBE2" w14:textId="77777777" w:rsidR="004F75DF" w:rsidRDefault="004F75DF">
            <w:pPr>
              <w:pStyle w:val="TableParagraph"/>
              <w:rPr>
                <w:sz w:val="24"/>
              </w:rPr>
            </w:pPr>
          </w:p>
        </w:tc>
        <w:tc>
          <w:tcPr>
            <w:tcW w:w="2982" w:type="dxa"/>
          </w:tcPr>
          <w:p w14:paraId="2E5B90DE" w14:textId="77777777" w:rsidR="004F75DF" w:rsidRDefault="0013698B">
            <w:pPr>
              <w:pStyle w:val="TableParagraph"/>
              <w:spacing w:before="11" w:line="316" w:lineRule="exact"/>
              <w:ind w:left="237" w:right="106"/>
              <w:rPr>
                <w:sz w:val="24"/>
              </w:rPr>
            </w:pPr>
            <w:r>
              <w:rPr>
                <w:spacing w:val="-2"/>
                <w:sz w:val="24"/>
              </w:rPr>
              <w:t>американского континента</w:t>
            </w:r>
          </w:p>
        </w:tc>
        <w:tc>
          <w:tcPr>
            <w:tcW w:w="1167" w:type="dxa"/>
          </w:tcPr>
          <w:p w14:paraId="09D1607B" w14:textId="77777777" w:rsidR="004F75DF" w:rsidRDefault="004F75DF">
            <w:pPr>
              <w:pStyle w:val="TableParagraph"/>
              <w:rPr>
                <w:sz w:val="24"/>
              </w:rPr>
            </w:pPr>
          </w:p>
        </w:tc>
        <w:tc>
          <w:tcPr>
            <w:tcW w:w="1844" w:type="dxa"/>
          </w:tcPr>
          <w:p w14:paraId="406EFB44" w14:textId="77777777" w:rsidR="004F75DF" w:rsidRDefault="004F75DF">
            <w:pPr>
              <w:pStyle w:val="TableParagraph"/>
              <w:rPr>
                <w:sz w:val="24"/>
              </w:rPr>
            </w:pPr>
          </w:p>
        </w:tc>
        <w:tc>
          <w:tcPr>
            <w:tcW w:w="1912" w:type="dxa"/>
          </w:tcPr>
          <w:p w14:paraId="7CAA3C76" w14:textId="77777777" w:rsidR="004F75DF" w:rsidRDefault="004F75DF">
            <w:pPr>
              <w:pStyle w:val="TableParagraph"/>
              <w:rPr>
                <w:sz w:val="24"/>
              </w:rPr>
            </w:pPr>
          </w:p>
        </w:tc>
        <w:tc>
          <w:tcPr>
            <w:tcW w:w="1100" w:type="dxa"/>
          </w:tcPr>
          <w:p w14:paraId="29DE7620" w14:textId="77777777" w:rsidR="004F75DF" w:rsidRDefault="004F75DF">
            <w:pPr>
              <w:pStyle w:val="TableParagraph"/>
              <w:rPr>
                <w:sz w:val="24"/>
              </w:rPr>
            </w:pPr>
          </w:p>
        </w:tc>
      </w:tr>
      <w:tr w:rsidR="004F75DF" w14:paraId="1734B437" w14:textId="77777777">
        <w:trPr>
          <w:trHeight w:val="552"/>
        </w:trPr>
        <w:tc>
          <w:tcPr>
            <w:tcW w:w="3827" w:type="dxa"/>
            <w:gridSpan w:val="2"/>
          </w:tcPr>
          <w:p w14:paraId="34A90B18"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14:paraId="541B6F75" w14:textId="77777777" w:rsidR="004F75DF" w:rsidRDefault="0013698B">
            <w:pPr>
              <w:pStyle w:val="TableParagraph"/>
              <w:spacing w:before="131"/>
              <w:ind w:left="201"/>
              <w:jc w:val="center"/>
              <w:rPr>
                <w:sz w:val="24"/>
              </w:rPr>
            </w:pPr>
            <w:r>
              <w:rPr>
                <w:spacing w:val="-10"/>
                <w:sz w:val="24"/>
              </w:rPr>
              <w:t>4</w:t>
            </w:r>
          </w:p>
        </w:tc>
        <w:tc>
          <w:tcPr>
            <w:tcW w:w="4856" w:type="dxa"/>
            <w:gridSpan w:val="3"/>
          </w:tcPr>
          <w:p w14:paraId="3B8FD03E" w14:textId="77777777" w:rsidR="004F75DF" w:rsidRDefault="004F75DF">
            <w:pPr>
              <w:pStyle w:val="TableParagraph"/>
              <w:rPr>
                <w:sz w:val="24"/>
              </w:rPr>
            </w:pPr>
          </w:p>
        </w:tc>
      </w:tr>
      <w:tr w:rsidR="004F75DF" w14:paraId="7D34FF1C" w14:textId="77777777">
        <w:trPr>
          <w:trHeight w:val="364"/>
        </w:trPr>
        <w:tc>
          <w:tcPr>
            <w:tcW w:w="9850" w:type="dxa"/>
            <w:gridSpan w:val="6"/>
          </w:tcPr>
          <w:p w14:paraId="5BF265B7" w14:textId="77777777" w:rsidR="004F75DF" w:rsidRDefault="0013698B">
            <w:pPr>
              <w:pStyle w:val="TableParagraph"/>
              <w:spacing w:before="44"/>
              <w:ind w:left="237"/>
              <w:rPr>
                <w:b/>
                <w:sz w:val="24"/>
              </w:rPr>
            </w:pPr>
            <w:r>
              <w:rPr>
                <w:b/>
                <w:sz w:val="24"/>
              </w:rPr>
              <w:t>Раздел</w:t>
            </w:r>
            <w:r>
              <w:rPr>
                <w:b/>
                <w:spacing w:val="-5"/>
                <w:sz w:val="24"/>
              </w:rPr>
              <w:t xml:space="preserve"> </w:t>
            </w:r>
            <w:r>
              <w:rPr>
                <w:b/>
                <w:sz w:val="24"/>
              </w:rPr>
              <w:t>2.Европейская</w:t>
            </w:r>
            <w:r>
              <w:rPr>
                <w:b/>
                <w:spacing w:val="-4"/>
                <w:sz w:val="24"/>
              </w:rPr>
              <w:t xml:space="preserve"> </w:t>
            </w:r>
            <w:r>
              <w:rPr>
                <w:b/>
                <w:sz w:val="24"/>
              </w:rPr>
              <w:t>классическая</w:t>
            </w:r>
            <w:r>
              <w:rPr>
                <w:b/>
                <w:spacing w:val="-4"/>
                <w:sz w:val="24"/>
              </w:rPr>
              <w:t xml:space="preserve"> </w:t>
            </w:r>
            <w:r>
              <w:rPr>
                <w:b/>
                <w:spacing w:val="-2"/>
                <w:sz w:val="24"/>
              </w:rPr>
              <w:t>музыка</w:t>
            </w:r>
          </w:p>
        </w:tc>
      </w:tr>
      <w:tr w:rsidR="004F75DF" w14:paraId="58694243" w14:textId="77777777">
        <w:trPr>
          <w:trHeight w:val="364"/>
        </w:trPr>
        <w:tc>
          <w:tcPr>
            <w:tcW w:w="845" w:type="dxa"/>
          </w:tcPr>
          <w:p w14:paraId="752BC902" w14:textId="77777777" w:rsidR="004F75DF" w:rsidRDefault="0013698B">
            <w:pPr>
              <w:pStyle w:val="TableParagraph"/>
              <w:spacing w:before="35"/>
              <w:ind w:left="103"/>
              <w:rPr>
                <w:sz w:val="24"/>
              </w:rPr>
            </w:pPr>
            <w:r>
              <w:rPr>
                <w:spacing w:val="-5"/>
                <w:sz w:val="24"/>
              </w:rPr>
              <w:t>2.1</w:t>
            </w:r>
          </w:p>
        </w:tc>
        <w:tc>
          <w:tcPr>
            <w:tcW w:w="2982" w:type="dxa"/>
          </w:tcPr>
          <w:p w14:paraId="2BCB4B09" w14:textId="77777777" w:rsidR="004F75DF" w:rsidRDefault="0013698B">
            <w:pPr>
              <w:pStyle w:val="TableParagraph"/>
              <w:spacing w:before="35"/>
              <w:ind w:left="237"/>
              <w:rPr>
                <w:sz w:val="24"/>
              </w:rPr>
            </w:pPr>
            <w:r>
              <w:rPr>
                <w:sz w:val="24"/>
              </w:rPr>
              <w:t>Музыкальный</w:t>
            </w:r>
            <w:r>
              <w:rPr>
                <w:spacing w:val="-9"/>
                <w:sz w:val="24"/>
              </w:rPr>
              <w:t xml:space="preserve"> </w:t>
            </w:r>
            <w:r>
              <w:rPr>
                <w:spacing w:val="-4"/>
                <w:sz w:val="24"/>
              </w:rPr>
              <w:t>образ</w:t>
            </w:r>
          </w:p>
        </w:tc>
        <w:tc>
          <w:tcPr>
            <w:tcW w:w="1167" w:type="dxa"/>
          </w:tcPr>
          <w:p w14:paraId="310A751B" w14:textId="77777777" w:rsidR="004F75DF" w:rsidRDefault="0013698B">
            <w:pPr>
              <w:pStyle w:val="TableParagraph"/>
              <w:spacing w:before="35"/>
              <w:ind w:left="201"/>
              <w:jc w:val="center"/>
              <w:rPr>
                <w:sz w:val="24"/>
              </w:rPr>
            </w:pPr>
            <w:r>
              <w:rPr>
                <w:spacing w:val="-10"/>
                <w:sz w:val="24"/>
              </w:rPr>
              <w:t>3</w:t>
            </w:r>
          </w:p>
        </w:tc>
        <w:tc>
          <w:tcPr>
            <w:tcW w:w="1844" w:type="dxa"/>
          </w:tcPr>
          <w:p w14:paraId="793B68AB" w14:textId="77777777" w:rsidR="004F75DF" w:rsidRDefault="004F75DF">
            <w:pPr>
              <w:pStyle w:val="TableParagraph"/>
              <w:rPr>
                <w:sz w:val="24"/>
              </w:rPr>
            </w:pPr>
          </w:p>
        </w:tc>
        <w:tc>
          <w:tcPr>
            <w:tcW w:w="1912" w:type="dxa"/>
          </w:tcPr>
          <w:p w14:paraId="772B5C7B" w14:textId="77777777" w:rsidR="004F75DF" w:rsidRDefault="004F75DF">
            <w:pPr>
              <w:pStyle w:val="TableParagraph"/>
              <w:rPr>
                <w:sz w:val="24"/>
              </w:rPr>
            </w:pPr>
          </w:p>
        </w:tc>
        <w:tc>
          <w:tcPr>
            <w:tcW w:w="1100" w:type="dxa"/>
          </w:tcPr>
          <w:p w14:paraId="5587DE55" w14:textId="77777777" w:rsidR="004F75DF" w:rsidRDefault="004F75DF">
            <w:pPr>
              <w:pStyle w:val="TableParagraph"/>
              <w:rPr>
                <w:sz w:val="24"/>
              </w:rPr>
            </w:pPr>
          </w:p>
        </w:tc>
      </w:tr>
      <w:tr w:rsidR="004F75DF" w14:paraId="432B2A39" w14:textId="77777777">
        <w:trPr>
          <w:trHeight w:val="552"/>
        </w:trPr>
        <w:tc>
          <w:tcPr>
            <w:tcW w:w="3827" w:type="dxa"/>
            <w:gridSpan w:val="2"/>
          </w:tcPr>
          <w:p w14:paraId="591FE6F2"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14:paraId="37EBAD41" w14:textId="77777777" w:rsidR="004F75DF" w:rsidRDefault="0013698B">
            <w:pPr>
              <w:pStyle w:val="TableParagraph"/>
              <w:spacing w:before="131"/>
              <w:ind w:left="201"/>
              <w:jc w:val="center"/>
              <w:rPr>
                <w:sz w:val="24"/>
              </w:rPr>
            </w:pPr>
            <w:r>
              <w:rPr>
                <w:spacing w:val="-10"/>
                <w:sz w:val="24"/>
              </w:rPr>
              <w:t>3</w:t>
            </w:r>
          </w:p>
        </w:tc>
        <w:tc>
          <w:tcPr>
            <w:tcW w:w="4856" w:type="dxa"/>
            <w:gridSpan w:val="3"/>
          </w:tcPr>
          <w:p w14:paraId="67625A32" w14:textId="77777777" w:rsidR="004F75DF" w:rsidRDefault="004F75DF">
            <w:pPr>
              <w:pStyle w:val="TableParagraph"/>
              <w:rPr>
                <w:sz w:val="24"/>
              </w:rPr>
            </w:pPr>
          </w:p>
        </w:tc>
      </w:tr>
      <w:tr w:rsidR="004F75DF" w14:paraId="0F0701A6" w14:textId="77777777">
        <w:trPr>
          <w:trHeight w:val="359"/>
        </w:trPr>
        <w:tc>
          <w:tcPr>
            <w:tcW w:w="9850" w:type="dxa"/>
            <w:gridSpan w:val="6"/>
          </w:tcPr>
          <w:p w14:paraId="69FFA26C" w14:textId="77777777" w:rsidR="004F75DF" w:rsidRDefault="0013698B">
            <w:pPr>
              <w:pStyle w:val="TableParagraph"/>
              <w:spacing w:before="40"/>
              <w:ind w:left="237"/>
              <w:rPr>
                <w:b/>
                <w:sz w:val="24"/>
              </w:rPr>
            </w:pPr>
            <w:r>
              <w:rPr>
                <w:b/>
                <w:sz w:val="24"/>
              </w:rPr>
              <w:t>Раздел</w:t>
            </w:r>
            <w:r>
              <w:rPr>
                <w:b/>
                <w:spacing w:val="-4"/>
                <w:sz w:val="24"/>
              </w:rPr>
              <w:t xml:space="preserve"> </w:t>
            </w:r>
            <w:r>
              <w:rPr>
                <w:b/>
                <w:sz w:val="24"/>
              </w:rPr>
              <w:t>3.Духовная</w:t>
            </w:r>
            <w:r>
              <w:rPr>
                <w:b/>
                <w:spacing w:val="-3"/>
                <w:sz w:val="24"/>
              </w:rPr>
              <w:t xml:space="preserve"> </w:t>
            </w:r>
            <w:r>
              <w:rPr>
                <w:b/>
                <w:spacing w:val="-2"/>
                <w:sz w:val="24"/>
              </w:rPr>
              <w:t>музыкаа</w:t>
            </w:r>
          </w:p>
        </w:tc>
      </w:tr>
      <w:tr w:rsidR="004F75DF" w14:paraId="6B150354" w14:textId="77777777">
        <w:trPr>
          <w:trHeight w:val="681"/>
        </w:trPr>
        <w:tc>
          <w:tcPr>
            <w:tcW w:w="845" w:type="dxa"/>
          </w:tcPr>
          <w:p w14:paraId="1AD6ECD0" w14:textId="77777777" w:rsidR="004F75DF" w:rsidRDefault="0013698B">
            <w:pPr>
              <w:pStyle w:val="TableParagraph"/>
              <w:spacing w:before="198"/>
              <w:ind w:left="103"/>
              <w:rPr>
                <w:sz w:val="24"/>
              </w:rPr>
            </w:pPr>
            <w:r>
              <w:rPr>
                <w:spacing w:val="-5"/>
                <w:sz w:val="24"/>
              </w:rPr>
              <w:t>3.1</w:t>
            </w:r>
          </w:p>
        </w:tc>
        <w:tc>
          <w:tcPr>
            <w:tcW w:w="2982" w:type="dxa"/>
          </w:tcPr>
          <w:p w14:paraId="4247A12F" w14:textId="77777777" w:rsidR="004F75DF" w:rsidRDefault="0013698B">
            <w:pPr>
              <w:pStyle w:val="TableParagraph"/>
              <w:spacing w:before="11" w:line="316" w:lineRule="exact"/>
              <w:ind w:left="237" w:right="106"/>
              <w:rPr>
                <w:sz w:val="24"/>
              </w:rPr>
            </w:pPr>
            <w:r>
              <w:rPr>
                <w:sz w:val="24"/>
              </w:rPr>
              <w:t>Храмовый</w:t>
            </w:r>
            <w:r>
              <w:rPr>
                <w:spacing w:val="-15"/>
                <w:sz w:val="24"/>
              </w:rPr>
              <w:t xml:space="preserve"> </w:t>
            </w:r>
            <w:r>
              <w:rPr>
                <w:sz w:val="24"/>
              </w:rPr>
              <w:t xml:space="preserve">синтез </w:t>
            </w:r>
            <w:r>
              <w:rPr>
                <w:spacing w:val="-2"/>
                <w:sz w:val="24"/>
              </w:rPr>
              <w:t>искусств</w:t>
            </w:r>
          </w:p>
        </w:tc>
        <w:tc>
          <w:tcPr>
            <w:tcW w:w="1167" w:type="dxa"/>
          </w:tcPr>
          <w:p w14:paraId="50FF55B3" w14:textId="77777777" w:rsidR="004F75DF" w:rsidRDefault="0013698B">
            <w:pPr>
              <w:pStyle w:val="TableParagraph"/>
              <w:spacing w:before="198"/>
              <w:ind w:left="201"/>
              <w:jc w:val="center"/>
              <w:rPr>
                <w:sz w:val="24"/>
              </w:rPr>
            </w:pPr>
            <w:r>
              <w:rPr>
                <w:spacing w:val="-10"/>
                <w:sz w:val="24"/>
              </w:rPr>
              <w:t>2</w:t>
            </w:r>
          </w:p>
        </w:tc>
        <w:tc>
          <w:tcPr>
            <w:tcW w:w="1844" w:type="dxa"/>
          </w:tcPr>
          <w:p w14:paraId="6E8794C2" w14:textId="77777777" w:rsidR="004F75DF" w:rsidRDefault="004F75DF">
            <w:pPr>
              <w:pStyle w:val="TableParagraph"/>
              <w:rPr>
                <w:sz w:val="24"/>
              </w:rPr>
            </w:pPr>
          </w:p>
        </w:tc>
        <w:tc>
          <w:tcPr>
            <w:tcW w:w="1912" w:type="dxa"/>
          </w:tcPr>
          <w:p w14:paraId="6262C36C" w14:textId="77777777" w:rsidR="004F75DF" w:rsidRDefault="004F75DF">
            <w:pPr>
              <w:pStyle w:val="TableParagraph"/>
              <w:rPr>
                <w:sz w:val="24"/>
              </w:rPr>
            </w:pPr>
          </w:p>
        </w:tc>
        <w:tc>
          <w:tcPr>
            <w:tcW w:w="1100" w:type="dxa"/>
          </w:tcPr>
          <w:p w14:paraId="01EFE446" w14:textId="77777777" w:rsidR="004F75DF" w:rsidRDefault="004F75DF">
            <w:pPr>
              <w:pStyle w:val="TableParagraph"/>
              <w:rPr>
                <w:sz w:val="24"/>
              </w:rPr>
            </w:pPr>
          </w:p>
        </w:tc>
      </w:tr>
      <w:tr w:rsidR="004F75DF" w14:paraId="05B5F9CB" w14:textId="77777777">
        <w:trPr>
          <w:trHeight w:val="557"/>
        </w:trPr>
        <w:tc>
          <w:tcPr>
            <w:tcW w:w="3827" w:type="dxa"/>
            <w:gridSpan w:val="2"/>
          </w:tcPr>
          <w:p w14:paraId="202DACAC"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67" w:type="dxa"/>
          </w:tcPr>
          <w:p w14:paraId="13461655" w14:textId="77777777" w:rsidR="004F75DF" w:rsidRDefault="0013698B">
            <w:pPr>
              <w:pStyle w:val="TableParagraph"/>
              <w:spacing w:before="136"/>
              <w:ind w:left="201"/>
              <w:jc w:val="center"/>
              <w:rPr>
                <w:sz w:val="24"/>
              </w:rPr>
            </w:pPr>
            <w:r>
              <w:rPr>
                <w:spacing w:val="-10"/>
                <w:sz w:val="24"/>
              </w:rPr>
              <w:t>2</w:t>
            </w:r>
          </w:p>
        </w:tc>
        <w:tc>
          <w:tcPr>
            <w:tcW w:w="4856" w:type="dxa"/>
            <w:gridSpan w:val="3"/>
          </w:tcPr>
          <w:p w14:paraId="02D3782D" w14:textId="77777777" w:rsidR="004F75DF" w:rsidRDefault="004F75DF">
            <w:pPr>
              <w:pStyle w:val="TableParagraph"/>
              <w:rPr>
                <w:sz w:val="24"/>
              </w:rPr>
            </w:pPr>
          </w:p>
        </w:tc>
      </w:tr>
      <w:tr w:rsidR="004F75DF" w14:paraId="7B939CEE" w14:textId="77777777">
        <w:trPr>
          <w:trHeight w:val="359"/>
        </w:trPr>
        <w:tc>
          <w:tcPr>
            <w:tcW w:w="9850" w:type="dxa"/>
            <w:gridSpan w:val="6"/>
          </w:tcPr>
          <w:p w14:paraId="313C9101" w14:textId="77777777" w:rsidR="004F75DF" w:rsidRDefault="0013698B">
            <w:pPr>
              <w:pStyle w:val="TableParagraph"/>
              <w:spacing w:before="40"/>
              <w:ind w:left="237"/>
              <w:rPr>
                <w:b/>
                <w:sz w:val="24"/>
              </w:rPr>
            </w:pPr>
            <w:r>
              <w:rPr>
                <w:b/>
                <w:sz w:val="24"/>
              </w:rPr>
              <w:t>Раздел</w:t>
            </w:r>
            <w:r>
              <w:rPr>
                <w:b/>
                <w:spacing w:val="-5"/>
                <w:sz w:val="24"/>
              </w:rPr>
              <w:t xml:space="preserve"> </w:t>
            </w:r>
            <w:r>
              <w:rPr>
                <w:b/>
                <w:sz w:val="24"/>
              </w:rPr>
              <w:t>4.Современная</w:t>
            </w:r>
            <w:r>
              <w:rPr>
                <w:b/>
                <w:spacing w:val="-3"/>
                <w:sz w:val="24"/>
              </w:rPr>
              <w:t xml:space="preserve"> </w:t>
            </w:r>
            <w:r>
              <w:rPr>
                <w:b/>
                <w:sz w:val="24"/>
              </w:rPr>
              <w:t>музыка:</w:t>
            </w:r>
            <w:r>
              <w:rPr>
                <w:b/>
                <w:spacing w:val="-1"/>
                <w:sz w:val="24"/>
              </w:rPr>
              <w:t xml:space="preserve"> </w:t>
            </w:r>
            <w:r>
              <w:rPr>
                <w:b/>
                <w:sz w:val="24"/>
              </w:rPr>
              <w:t>основные</w:t>
            </w:r>
            <w:r>
              <w:rPr>
                <w:b/>
                <w:spacing w:val="-8"/>
                <w:sz w:val="24"/>
              </w:rPr>
              <w:t xml:space="preserve"> </w:t>
            </w:r>
            <w:r>
              <w:rPr>
                <w:b/>
                <w:sz w:val="24"/>
              </w:rPr>
              <w:t>жанры</w:t>
            </w:r>
            <w:r>
              <w:rPr>
                <w:b/>
                <w:spacing w:val="-3"/>
                <w:sz w:val="24"/>
              </w:rPr>
              <w:t xml:space="preserve"> </w:t>
            </w:r>
            <w:r>
              <w:rPr>
                <w:b/>
                <w:sz w:val="24"/>
              </w:rPr>
              <w:t>и</w:t>
            </w:r>
            <w:r>
              <w:rPr>
                <w:b/>
                <w:spacing w:val="-5"/>
                <w:sz w:val="24"/>
              </w:rPr>
              <w:t xml:space="preserve"> </w:t>
            </w:r>
            <w:r>
              <w:rPr>
                <w:b/>
                <w:spacing w:val="-2"/>
                <w:sz w:val="24"/>
              </w:rPr>
              <w:t>направления</w:t>
            </w:r>
          </w:p>
        </w:tc>
      </w:tr>
      <w:tr w:rsidR="004F75DF" w14:paraId="576A9E37" w14:textId="77777777">
        <w:trPr>
          <w:trHeight w:val="681"/>
        </w:trPr>
        <w:tc>
          <w:tcPr>
            <w:tcW w:w="845" w:type="dxa"/>
          </w:tcPr>
          <w:p w14:paraId="68F855A6" w14:textId="77777777" w:rsidR="004F75DF" w:rsidRDefault="0013698B">
            <w:pPr>
              <w:pStyle w:val="TableParagraph"/>
              <w:spacing w:before="198"/>
              <w:ind w:left="103"/>
              <w:rPr>
                <w:sz w:val="24"/>
              </w:rPr>
            </w:pPr>
            <w:r>
              <w:rPr>
                <w:spacing w:val="-5"/>
                <w:sz w:val="24"/>
              </w:rPr>
              <w:t>4.1</w:t>
            </w:r>
          </w:p>
        </w:tc>
        <w:tc>
          <w:tcPr>
            <w:tcW w:w="2982" w:type="dxa"/>
          </w:tcPr>
          <w:p w14:paraId="19FABB37" w14:textId="77777777" w:rsidR="004F75DF" w:rsidRDefault="0013698B">
            <w:pPr>
              <w:pStyle w:val="TableParagraph"/>
              <w:spacing w:before="11" w:line="316" w:lineRule="exact"/>
              <w:ind w:left="237" w:right="432"/>
              <w:rPr>
                <w:sz w:val="24"/>
              </w:rPr>
            </w:pPr>
            <w:r>
              <w:rPr>
                <w:spacing w:val="-2"/>
                <w:sz w:val="24"/>
              </w:rPr>
              <w:t xml:space="preserve">Молодежная </w:t>
            </w:r>
            <w:r>
              <w:rPr>
                <w:sz w:val="24"/>
              </w:rPr>
              <w:t>музыкальная</w:t>
            </w:r>
            <w:r>
              <w:rPr>
                <w:spacing w:val="-15"/>
                <w:sz w:val="24"/>
              </w:rPr>
              <w:t xml:space="preserve"> </w:t>
            </w:r>
            <w:r>
              <w:rPr>
                <w:sz w:val="24"/>
              </w:rPr>
              <w:t>культура</w:t>
            </w:r>
          </w:p>
        </w:tc>
        <w:tc>
          <w:tcPr>
            <w:tcW w:w="1167" w:type="dxa"/>
          </w:tcPr>
          <w:p w14:paraId="42ECF4C3" w14:textId="77777777" w:rsidR="004F75DF" w:rsidRDefault="0013698B">
            <w:pPr>
              <w:pStyle w:val="TableParagraph"/>
              <w:spacing w:before="198"/>
              <w:ind w:left="201"/>
              <w:jc w:val="center"/>
              <w:rPr>
                <w:sz w:val="24"/>
              </w:rPr>
            </w:pPr>
            <w:r>
              <w:rPr>
                <w:spacing w:val="-10"/>
                <w:sz w:val="24"/>
              </w:rPr>
              <w:t>2</w:t>
            </w:r>
          </w:p>
        </w:tc>
        <w:tc>
          <w:tcPr>
            <w:tcW w:w="1844" w:type="dxa"/>
          </w:tcPr>
          <w:p w14:paraId="1776B722" w14:textId="77777777" w:rsidR="004F75DF" w:rsidRDefault="004F75DF">
            <w:pPr>
              <w:pStyle w:val="TableParagraph"/>
              <w:rPr>
                <w:sz w:val="24"/>
              </w:rPr>
            </w:pPr>
          </w:p>
        </w:tc>
        <w:tc>
          <w:tcPr>
            <w:tcW w:w="1912" w:type="dxa"/>
          </w:tcPr>
          <w:p w14:paraId="405C421B" w14:textId="77777777" w:rsidR="004F75DF" w:rsidRDefault="004F75DF">
            <w:pPr>
              <w:pStyle w:val="TableParagraph"/>
              <w:rPr>
                <w:sz w:val="24"/>
              </w:rPr>
            </w:pPr>
          </w:p>
        </w:tc>
        <w:tc>
          <w:tcPr>
            <w:tcW w:w="1100" w:type="dxa"/>
          </w:tcPr>
          <w:p w14:paraId="2E60ECD6" w14:textId="77777777" w:rsidR="004F75DF" w:rsidRDefault="004F75DF">
            <w:pPr>
              <w:pStyle w:val="TableParagraph"/>
              <w:rPr>
                <w:sz w:val="24"/>
              </w:rPr>
            </w:pPr>
          </w:p>
        </w:tc>
      </w:tr>
      <w:tr w:rsidR="004F75DF" w14:paraId="703F783D" w14:textId="77777777">
        <w:trPr>
          <w:trHeight w:val="359"/>
        </w:trPr>
        <w:tc>
          <w:tcPr>
            <w:tcW w:w="845" w:type="dxa"/>
          </w:tcPr>
          <w:p w14:paraId="304480F8" w14:textId="77777777" w:rsidR="004F75DF" w:rsidRDefault="0013698B">
            <w:pPr>
              <w:pStyle w:val="TableParagraph"/>
              <w:spacing w:before="35"/>
              <w:ind w:left="103"/>
              <w:rPr>
                <w:sz w:val="24"/>
              </w:rPr>
            </w:pPr>
            <w:r>
              <w:rPr>
                <w:spacing w:val="-5"/>
                <w:sz w:val="24"/>
              </w:rPr>
              <w:t>4.2</w:t>
            </w:r>
          </w:p>
        </w:tc>
        <w:tc>
          <w:tcPr>
            <w:tcW w:w="2982" w:type="dxa"/>
          </w:tcPr>
          <w:p w14:paraId="4F146D87" w14:textId="77777777" w:rsidR="004F75DF" w:rsidRDefault="0013698B">
            <w:pPr>
              <w:pStyle w:val="TableParagraph"/>
              <w:spacing w:before="35"/>
              <w:ind w:left="237"/>
              <w:rPr>
                <w:sz w:val="24"/>
              </w:rPr>
            </w:pPr>
            <w:r>
              <w:rPr>
                <w:sz w:val="24"/>
              </w:rPr>
              <w:t>Музыка</w:t>
            </w:r>
            <w:r>
              <w:rPr>
                <w:spacing w:val="-6"/>
                <w:sz w:val="24"/>
              </w:rPr>
              <w:t xml:space="preserve"> </w:t>
            </w:r>
            <w:r>
              <w:rPr>
                <w:sz w:val="24"/>
              </w:rPr>
              <w:t>цифрового</w:t>
            </w:r>
            <w:r>
              <w:rPr>
                <w:spacing w:val="-2"/>
                <w:sz w:val="24"/>
              </w:rPr>
              <w:t xml:space="preserve"> </w:t>
            </w:r>
            <w:r>
              <w:rPr>
                <w:spacing w:val="-4"/>
                <w:sz w:val="24"/>
              </w:rPr>
              <w:t>мира</w:t>
            </w:r>
          </w:p>
        </w:tc>
        <w:tc>
          <w:tcPr>
            <w:tcW w:w="1167" w:type="dxa"/>
          </w:tcPr>
          <w:p w14:paraId="5DBAC02A" w14:textId="77777777" w:rsidR="004F75DF" w:rsidRDefault="0013698B">
            <w:pPr>
              <w:pStyle w:val="TableParagraph"/>
              <w:spacing w:before="35"/>
              <w:ind w:left="201"/>
              <w:jc w:val="center"/>
              <w:rPr>
                <w:sz w:val="24"/>
              </w:rPr>
            </w:pPr>
            <w:r>
              <w:rPr>
                <w:spacing w:val="-10"/>
                <w:sz w:val="24"/>
              </w:rPr>
              <w:t>1</w:t>
            </w:r>
          </w:p>
        </w:tc>
        <w:tc>
          <w:tcPr>
            <w:tcW w:w="1844" w:type="dxa"/>
          </w:tcPr>
          <w:p w14:paraId="606AE937" w14:textId="77777777" w:rsidR="004F75DF" w:rsidRDefault="004F75DF">
            <w:pPr>
              <w:pStyle w:val="TableParagraph"/>
              <w:rPr>
                <w:sz w:val="24"/>
              </w:rPr>
            </w:pPr>
          </w:p>
        </w:tc>
        <w:tc>
          <w:tcPr>
            <w:tcW w:w="1912" w:type="dxa"/>
          </w:tcPr>
          <w:p w14:paraId="0081DAA5" w14:textId="77777777" w:rsidR="004F75DF" w:rsidRDefault="004F75DF">
            <w:pPr>
              <w:pStyle w:val="TableParagraph"/>
              <w:rPr>
                <w:sz w:val="24"/>
              </w:rPr>
            </w:pPr>
          </w:p>
        </w:tc>
        <w:tc>
          <w:tcPr>
            <w:tcW w:w="1100" w:type="dxa"/>
          </w:tcPr>
          <w:p w14:paraId="10ADA27E" w14:textId="77777777" w:rsidR="004F75DF" w:rsidRDefault="004F75DF">
            <w:pPr>
              <w:pStyle w:val="TableParagraph"/>
              <w:rPr>
                <w:sz w:val="24"/>
              </w:rPr>
            </w:pPr>
          </w:p>
        </w:tc>
      </w:tr>
      <w:tr w:rsidR="004F75DF" w14:paraId="113CDF7C" w14:textId="77777777">
        <w:trPr>
          <w:trHeight w:val="365"/>
        </w:trPr>
        <w:tc>
          <w:tcPr>
            <w:tcW w:w="845" w:type="dxa"/>
          </w:tcPr>
          <w:p w14:paraId="4DF4B7E7" w14:textId="77777777" w:rsidR="004F75DF" w:rsidRDefault="0013698B">
            <w:pPr>
              <w:pStyle w:val="TableParagraph"/>
              <w:spacing w:before="40"/>
              <w:ind w:left="103"/>
              <w:rPr>
                <w:sz w:val="24"/>
              </w:rPr>
            </w:pPr>
            <w:r>
              <w:rPr>
                <w:spacing w:val="-5"/>
                <w:sz w:val="24"/>
              </w:rPr>
              <w:t>4.3</w:t>
            </w:r>
          </w:p>
        </w:tc>
        <w:tc>
          <w:tcPr>
            <w:tcW w:w="2982" w:type="dxa"/>
          </w:tcPr>
          <w:p w14:paraId="40400531" w14:textId="77777777" w:rsidR="004F75DF" w:rsidRDefault="0013698B">
            <w:pPr>
              <w:pStyle w:val="TableParagraph"/>
              <w:spacing w:before="40"/>
              <w:ind w:left="237"/>
              <w:rPr>
                <w:sz w:val="24"/>
              </w:rPr>
            </w:pPr>
            <w:r>
              <w:rPr>
                <w:spacing w:val="-2"/>
                <w:sz w:val="24"/>
              </w:rPr>
              <w:t>Мюзикл</w:t>
            </w:r>
          </w:p>
        </w:tc>
        <w:tc>
          <w:tcPr>
            <w:tcW w:w="1167" w:type="dxa"/>
          </w:tcPr>
          <w:p w14:paraId="7313EE55" w14:textId="77777777" w:rsidR="004F75DF" w:rsidRDefault="0013698B">
            <w:pPr>
              <w:pStyle w:val="TableParagraph"/>
              <w:spacing w:before="40"/>
              <w:ind w:left="201"/>
              <w:jc w:val="center"/>
              <w:rPr>
                <w:sz w:val="24"/>
              </w:rPr>
            </w:pPr>
            <w:r>
              <w:rPr>
                <w:spacing w:val="-10"/>
                <w:sz w:val="24"/>
              </w:rPr>
              <w:t>1</w:t>
            </w:r>
          </w:p>
        </w:tc>
        <w:tc>
          <w:tcPr>
            <w:tcW w:w="1844" w:type="dxa"/>
          </w:tcPr>
          <w:p w14:paraId="5EAB224C" w14:textId="77777777" w:rsidR="004F75DF" w:rsidRDefault="004F75DF">
            <w:pPr>
              <w:pStyle w:val="TableParagraph"/>
              <w:rPr>
                <w:sz w:val="24"/>
              </w:rPr>
            </w:pPr>
          </w:p>
        </w:tc>
        <w:tc>
          <w:tcPr>
            <w:tcW w:w="1912" w:type="dxa"/>
          </w:tcPr>
          <w:p w14:paraId="664F9B58" w14:textId="77777777" w:rsidR="004F75DF" w:rsidRDefault="004F75DF">
            <w:pPr>
              <w:pStyle w:val="TableParagraph"/>
              <w:rPr>
                <w:sz w:val="24"/>
              </w:rPr>
            </w:pPr>
          </w:p>
        </w:tc>
        <w:tc>
          <w:tcPr>
            <w:tcW w:w="1100" w:type="dxa"/>
          </w:tcPr>
          <w:p w14:paraId="170761BA" w14:textId="77777777" w:rsidR="004F75DF" w:rsidRDefault="004F75DF">
            <w:pPr>
              <w:pStyle w:val="TableParagraph"/>
              <w:rPr>
                <w:sz w:val="24"/>
              </w:rPr>
            </w:pPr>
          </w:p>
        </w:tc>
      </w:tr>
      <w:tr w:rsidR="004F75DF" w14:paraId="279C4AA9" w14:textId="77777777">
        <w:trPr>
          <w:trHeight w:val="551"/>
        </w:trPr>
        <w:tc>
          <w:tcPr>
            <w:tcW w:w="3827" w:type="dxa"/>
            <w:gridSpan w:val="2"/>
          </w:tcPr>
          <w:p w14:paraId="67565363"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14:paraId="75C9F7C5" w14:textId="77777777" w:rsidR="004F75DF" w:rsidRDefault="0013698B">
            <w:pPr>
              <w:pStyle w:val="TableParagraph"/>
              <w:spacing w:before="131"/>
              <w:ind w:left="201"/>
              <w:jc w:val="center"/>
              <w:rPr>
                <w:sz w:val="24"/>
              </w:rPr>
            </w:pPr>
            <w:r>
              <w:rPr>
                <w:spacing w:val="-10"/>
                <w:sz w:val="24"/>
              </w:rPr>
              <w:t>4</w:t>
            </w:r>
          </w:p>
        </w:tc>
        <w:tc>
          <w:tcPr>
            <w:tcW w:w="4856" w:type="dxa"/>
            <w:gridSpan w:val="3"/>
          </w:tcPr>
          <w:p w14:paraId="6033359A" w14:textId="77777777" w:rsidR="004F75DF" w:rsidRDefault="004F75DF">
            <w:pPr>
              <w:pStyle w:val="TableParagraph"/>
              <w:rPr>
                <w:sz w:val="24"/>
              </w:rPr>
            </w:pPr>
          </w:p>
        </w:tc>
      </w:tr>
      <w:tr w:rsidR="004F75DF" w14:paraId="51488D04" w14:textId="77777777">
        <w:trPr>
          <w:trHeight w:val="364"/>
        </w:trPr>
        <w:tc>
          <w:tcPr>
            <w:tcW w:w="9850" w:type="dxa"/>
            <w:gridSpan w:val="6"/>
          </w:tcPr>
          <w:p w14:paraId="31E8F695" w14:textId="77777777" w:rsidR="004F75DF" w:rsidRDefault="0013698B">
            <w:pPr>
              <w:pStyle w:val="TableParagraph"/>
              <w:spacing w:before="44"/>
              <w:ind w:left="237"/>
              <w:rPr>
                <w:b/>
                <w:sz w:val="24"/>
              </w:rPr>
            </w:pPr>
            <w:r>
              <w:rPr>
                <w:b/>
                <w:sz w:val="24"/>
              </w:rPr>
              <w:t>Раздел</w:t>
            </w:r>
            <w:r>
              <w:rPr>
                <w:b/>
                <w:spacing w:val="-2"/>
                <w:sz w:val="24"/>
              </w:rPr>
              <w:t xml:space="preserve"> </w:t>
            </w:r>
            <w:r>
              <w:rPr>
                <w:b/>
                <w:sz w:val="24"/>
              </w:rPr>
              <w:t>5.Связь</w:t>
            </w:r>
            <w:r>
              <w:rPr>
                <w:b/>
                <w:spacing w:val="2"/>
                <w:sz w:val="24"/>
              </w:rPr>
              <w:t xml:space="preserve"> </w:t>
            </w:r>
            <w:r>
              <w:rPr>
                <w:b/>
                <w:sz w:val="24"/>
              </w:rPr>
              <w:t>музыки</w:t>
            </w:r>
            <w:r>
              <w:rPr>
                <w:b/>
                <w:spacing w:val="-1"/>
                <w:sz w:val="24"/>
              </w:rPr>
              <w:t xml:space="preserve"> </w:t>
            </w:r>
            <w:r>
              <w:rPr>
                <w:b/>
                <w:sz w:val="24"/>
              </w:rPr>
              <w:t>с</w:t>
            </w:r>
            <w:r>
              <w:rPr>
                <w:b/>
                <w:spacing w:val="-6"/>
                <w:sz w:val="24"/>
              </w:rPr>
              <w:t xml:space="preserve"> </w:t>
            </w:r>
            <w:r>
              <w:rPr>
                <w:b/>
                <w:sz w:val="24"/>
              </w:rPr>
              <w:t>другими</w:t>
            </w:r>
            <w:r>
              <w:rPr>
                <w:b/>
                <w:spacing w:val="-4"/>
                <w:sz w:val="24"/>
              </w:rPr>
              <w:t xml:space="preserve"> </w:t>
            </w:r>
            <w:r>
              <w:rPr>
                <w:b/>
                <w:sz w:val="24"/>
              </w:rPr>
              <w:t>видами</w:t>
            </w:r>
            <w:r>
              <w:rPr>
                <w:b/>
                <w:spacing w:val="-4"/>
                <w:sz w:val="24"/>
              </w:rPr>
              <w:t xml:space="preserve"> </w:t>
            </w:r>
            <w:r>
              <w:rPr>
                <w:b/>
                <w:spacing w:val="-2"/>
                <w:sz w:val="24"/>
              </w:rPr>
              <w:t>искусства</w:t>
            </w:r>
          </w:p>
        </w:tc>
      </w:tr>
      <w:tr w:rsidR="004F75DF" w14:paraId="36F0A5C0" w14:textId="77777777">
        <w:trPr>
          <w:trHeight w:val="359"/>
        </w:trPr>
        <w:tc>
          <w:tcPr>
            <w:tcW w:w="845" w:type="dxa"/>
          </w:tcPr>
          <w:p w14:paraId="6756B8F4" w14:textId="77777777" w:rsidR="004F75DF" w:rsidRDefault="0013698B">
            <w:pPr>
              <w:pStyle w:val="TableParagraph"/>
              <w:spacing w:before="35"/>
              <w:ind w:left="103"/>
              <w:rPr>
                <w:sz w:val="24"/>
              </w:rPr>
            </w:pPr>
            <w:r>
              <w:rPr>
                <w:spacing w:val="-5"/>
                <w:sz w:val="24"/>
              </w:rPr>
              <w:t>5.1</w:t>
            </w:r>
          </w:p>
        </w:tc>
        <w:tc>
          <w:tcPr>
            <w:tcW w:w="2982" w:type="dxa"/>
          </w:tcPr>
          <w:p w14:paraId="05025511" w14:textId="77777777" w:rsidR="004F75DF" w:rsidRDefault="0013698B">
            <w:pPr>
              <w:pStyle w:val="TableParagraph"/>
              <w:spacing w:before="35"/>
              <w:ind w:left="237"/>
              <w:rPr>
                <w:sz w:val="24"/>
              </w:rPr>
            </w:pPr>
            <w:r>
              <w:rPr>
                <w:sz w:val="24"/>
              </w:rPr>
              <w:t>Музыка</w:t>
            </w:r>
            <w:r>
              <w:rPr>
                <w:spacing w:val="-4"/>
                <w:sz w:val="24"/>
              </w:rPr>
              <w:t xml:space="preserve"> </w:t>
            </w:r>
            <w:r>
              <w:rPr>
                <w:sz w:val="24"/>
              </w:rPr>
              <w:t>и</w:t>
            </w:r>
            <w:r>
              <w:rPr>
                <w:spacing w:val="-1"/>
                <w:sz w:val="24"/>
              </w:rPr>
              <w:t xml:space="preserve"> </w:t>
            </w:r>
            <w:r>
              <w:rPr>
                <w:spacing w:val="-2"/>
                <w:sz w:val="24"/>
              </w:rPr>
              <w:t>живопись</w:t>
            </w:r>
          </w:p>
        </w:tc>
        <w:tc>
          <w:tcPr>
            <w:tcW w:w="1167" w:type="dxa"/>
          </w:tcPr>
          <w:p w14:paraId="45861A48" w14:textId="77777777" w:rsidR="004F75DF" w:rsidRDefault="0013698B">
            <w:pPr>
              <w:pStyle w:val="TableParagraph"/>
              <w:spacing w:before="35"/>
              <w:ind w:left="201"/>
              <w:jc w:val="center"/>
              <w:rPr>
                <w:sz w:val="24"/>
              </w:rPr>
            </w:pPr>
            <w:r>
              <w:rPr>
                <w:spacing w:val="-10"/>
                <w:sz w:val="24"/>
              </w:rPr>
              <w:t>2</w:t>
            </w:r>
          </w:p>
        </w:tc>
        <w:tc>
          <w:tcPr>
            <w:tcW w:w="1844" w:type="dxa"/>
          </w:tcPr>
          <w:p w14:paraId="44AB2355" w14:textId="77777777" w:rsidR="004F75DF" w:rsidRDefault="004F75DF">
            <w:pPr>
              <w:pStyle w:val="TableParagraph"/>
              <w:rPr>
                <w:sz w:val="24"/>
              </w:rPr>
            </w:pPr>
          </w:p>
        </w:tc>
        <w:tc>
          <w:tcPr>
            <w:tcW w:w="1912" w:type="dxa"/>
          </w:tcPr>
          <w:p w14:paraId="74775249" w14:textId="77777777" w:rsidR="004F75DF" w:rsidRDefault="004F75DF">
            <w:pPr>
              <w:pStyle w:val="TableParagraph"/>
              <w:rPr>
                <w:sz w:val="24"/>
              </w:rPr>
            </w:pPr>
          </w:p>
        </w:tc>
        <w:tc>
          <w:tcPr>
            <w:tcW w:w="1100" w:type="dxa"/>
          </w:tcPr>
          <w:p w14:paraId="209CB5A1" w14:textId="77777777" w:rsidR="004F75DF" w:rsidRDefault="004F75DF">
            <w:pPr>
              <w:pStyle w:val="TableParagraph"/>
              <w:rPr>
                <w:sz w:val="24"/>
              </w:rPr>
            </w:pPr>
          </w:p>
        </w:tc>
      </w:tr>
      <w:tr w:rsidR="004F75DF" w14:paraId="51DBED71" w14:textId="77777777">
        <w:trPr>
          <w:trHeight w:val="681"/>
        </w:trPr>
        <w:tc>
          <w:tcPr>
            <w:tcW w:w="845" w:type="dxa"/>
          </w:tcPr>
          <w:p w14:paraId="49137C6F" w14:textId="77777777" w:rsidR="004F75DF" w:rsidRDefault="0013698B">
            <w:pPr>
              <w:pStyle w:val="TableParagraph"/>
              <w:spacing w:before="198"/>
              <w:ind w:left="103"/>
              <w:rPr>
                <w:sz w:val="24"/>
              </w:rPr>
            </w:pPr>
            <w:r>
              <w:rPr>
                <w:spacing w:val="-5"/>
                <w:sz w:val="24"/>
              </w:rPr>
              <w:t>5.2</w:t>
            </w:r>
          </w:p>
        </w:tc>
        <w:tc>
          <w:tcPr>
            <w:tcW w:w="2982" w:type="dxa"/>
          </w:tcPr>
          <w:p w14:paraId="0B998552" w14:textId="77777777" w:rsidR="004F75DF" w:rsidRDefault="0013698B">
            <w:pPr>
              <w:pStyle w:val="TableParagraph"/>
              <w:spacing w:before="9" w:line="318" w:lineRule="exact"/>
              <w:ind w:left="237" w:right="106"/>
              <w:rPr>
                <w:sz w:val="24"/>
              </w:rPr>
            </w:pPr>
            <w:r>
              <w:rPr>
                <w:sz w:val="24"/>
              </w:rPr>
              <w:t>Музыка</w:t>
            </w:r>
            <w:r>
              <w:rPr>
                <w:spacing w:val="-15"/>
                <w:sz w:val="24"/>
              </w:rPr>
              <w:t xml:space="preserve"> </w:t>
            </w:r>
            <w:r>
              <w:rPr>
                <w:sz w:val="24"/>
              </w:rPr>
              <w:t>кино</w:t>
            </w:r>
            <w:r>
              <w:rPr>
                <w:spacing w:val="-15"/>
                <w:sz w:val="24"/>
              </w:rPr>
              <w:t xml:space="preserve"> </w:t>
            </w:r>
            <w:r>
              <w:rPr>
                <w:sz w:val="24"/>
              </w:rPr>
              <w:t xml:space="preserve">и </w:t>
            </w:r>
            <w:r>
              <w:rPr>
                <w:spacing w:val="-2"/>
                <w:sz w:val="24"/>
              </w:rPr>
              <w:t>телевидения</w:t>
            </w:r>
          </w:p>
        </w:tc>
        <w:tc>
          <w:tcPr>
            <w:tcW w:w="1167" w:type="dxa"/>
          </w:tcPr>
          <w:p w14:paraId="1B9C49D9" w14:textId="77777777" w:rsidR="004F75DF" w:rsidRDefault="0013698B">
            <w:pPr>
              <w:pStyle w:val="TableParagraph"/>
              <w:spacing w:before="198"/>
              <w:ind w:left="201"/>
              <w:jc w:val="center"/>
              <w:rPr>
                <w:sz w:val="24"/>
              </w:rPr>
            </w:pPr>
            <w:r>
              <w:rPr>
                <w:spacing w:val="-10"/>
                <w:sz w:val="24"/>
              </w:rPr>
              <w:t>2</w:t>
            </w:r>
          </w:p>
        </w:tc>
        <w:tc>
          <w:tcPr>
            <w:tcW w:w="1844" w:type="dxa"/>
          </w:tcPr>
          <w:p w14:paraId="55C9C001" w14:textId="77777777" w:rsidR="004F75DF" w:rsidRDefault="004F75DF">
            <w:pPr>
              <w:pStyle w:val="TableParagraph"/>
              <w:rPr>
                <w:sz w:val="24"/>
              </w:rPr>
            </w:pPr>
          </w:p>
        </w:tc>
        <w:tc>
          <w:tcPr>
            <w:tcW w:w="1912" w:type="dxa"/>
          </w:tcPr>
          <w:p w14:paraId="37D7CCB7" w14:textId="77777777" w:rsidR="004F75DF" w:rsidRDefault="004F75DF">
            <w:pPr>
              <w:pStyle w:val="TableParagraph"/>
              <w:rPr>
                <w:sz w:val="24"/>
              </w:rPr>
            </w:pPr>
          </w:p>
        </w:tc>
        <w:tc>
          <w:tcPr>
            <w:tcW w:w="1100" w:type="dxa"/>
          </w:tcPr>
          <w:p w14:paraId="6CD566F6" w14:textId="77777777" w:rsidR="004F75DF" w:rsidRDefault="004F75DF">
            <w:pPr>
              <w:pStyle w:val="TableParagraph"/>
              <w:rPr>
                <w:sz w:val="24"/>
              </w:rPr>
            </w:pPr>
          </w:p>
        </w:tc>
      </w:tr>
      <w:tr w:rsidR="004F75DF" w14:paraId="01A226DD" w14:textId="77777777">
        <w:trPr>
          <w:trHeight w:val="551"/>
        </w:trPr>
        <w:tc>
          <w:tcPr>
            <w:tcW w:w="3827" w:type="dxa"/>
            <w:gridSpan w:val="2"/>
          </w:tcPr>
          <w:p w14:paraId="7D30EE79"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14:paraId="5939A3C6" w14:textId="77777777" w:rsidR="004F75DF" w:rsidRDefault="0013698B">
            <w:pPr>
              <w:pStyle w:val="TableParagraph"/>
              <w:spacing w:before="131"/>
              <w:ind w:left="201"/>
              <w:jc w:val="center"/>
              <w:rPr>
                <w:sz w:val="24"/>
              </w:rPr>
            </w:pPr>
            <w:r>
              <w:rPr>
                <w:spacing w:val="-10"/>
                <w:sz w:val="24"/>
              </w:rPr>
              <w:t>4</w:t>
            </w:r>
          </w:p>
        </w:tc>
        <w:tc>
          <w:tcPr>
            <w:tcW w:w="4856" w:type="dxa"/>
            <w:gridSpan w:val="3"/>
          </w:tcPr>
          <w:p w14:paraId="134CBAAC" w14:textId="77777777" w:rsidR="004F75DF" w:rsidRDefault="004F75DF">
            <w:pPr>
              <w:pStyle w:val="TableParagraph"/>
              <w:rPr>
                <w:sz w:val="24"/>
              </w:rPr>
            </w:pPr>
          </w:p>
        </w:tc>
      </w:tr>
      <w:tr w:rsidR="004F75DF" w14:paraId="4FE459B0" w14:textId="77777777">
        <w:trPr>
          <w:trHeight w:val="676"/>
        </w:trPr>
        <w:tc>
          <w:tcPr>
            <w:tcW w:w="3827" w:type="dxa"/>
            <w:gridSpan w:val="2"/>
          </w:tcPr>
          <w:p w14:paraId="44B99F9C" w14:textId="77777777" w:rsidR="004F75DF" w:rsidRDefault="0013698B">
            <w:pPr>
              <w:pStyle w:val="TableParagraph"/>
              <w:spacing w:before="11" w:line="316" w:lineRule="exact"/>
              <w:ind w:left="23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67" w:type="dxa"/>
          </w:tcPr>
          <w:p w14:paraId="202D0DC6" w14:textId="77777777" w:rsidR="004F75DF" w:rsidRDefault="0013698B">
            <w:pPr>
              <w:pStyle w:val="TableParagraph"/>
              <w:spacing w:before="198"/>
              <w:ind w:left="138"/>
              <w:jc w:val="center"/>
              <w:rPr>
                <w:sz w:val="24"/>
              </w:rPr>
            </w:pPr>
            <w:r>
              <w:rPr>
                <w:spacing w:val="-5"/>
                <w:sz w:val="24"/>
              </w:rPr>
              <w:t>34</w:t>
            </w:r>
          </w:p>
        </w:tc>
        <w:tc>
          <w:tcPr>
            <w:tcW w:w="1844" w:type="dxa"/>
          </w:tcPr>
          <w:p w14:paraId="7B762BA9" w14:textId="77777777" w:rsidR="004F75DF" w:rsidRDefault="0013698B">
            <w:pPr>
              <w:pStyle w:val="TableParagraph"/>
              <w:spacing w:before="198"/>
              <w:ind w:left="205" w:right="9"/>
              <w:jc w:val="center"/>
              <w:rPr>
                <w:sz w:val="24"/>
              </w:rPr>
            </w:pPr>
            <w:r>
              <w:rPr>
                <w:spacing w:val="-10"/>
                <w:sz w:val="24"/>
              </w:rPr>
              <w:t>0</w:t>
            </w:r>
          </w:p>
        </w:tc>
        <w:tc>
          <w:tcPr>
            <w:tcW w:w="1912" w:type="dxa"/>
          </w:tcPr>
          <w:p w14:paraId="7F75DE36" w14:textId="77777777" w:rsidR="004F75DF" w:rsidRDefault="0013698B">
            <w:pPr>
              <w:pStyle w:val="TableParagraph"/>
              <w:spacing w:before="198"/>
              <w:ind w:left="196" w:right="1"/>
              <w:jc w:val="center"/>
              <w:rPr>
                <w:sz w:val="24"/>
              </w:rPr>
            </w:pPr>
            <w:r>
              <w:rPr>
                <w:spacing w:val="-10"/>
                <w:sz w:val="24"/>
              </w:rPr>
              <w:t>0</w:t>
            </w:r>
          </w:p>
        </w:tc>
        <w:tc>
          <w:tcPr>
            <w:tcW w:w="1100" w:type="dxa"/>
          </w:tcPr>
          <w:p w14:paraId="67DACC81" w14:textId="77777777" w:rsidR="004F75DF" w:rsidRDefault="004F75DF">
            <w:pPr>
              <w:pStyle w:val="TableParagraph"/>
              <w:rPr>
                <w:sz w:val="24"/>
              </w:rPr>
            </w:pPr>
          </w:p>
        </w:tc>
      </w:tr>
    </w:tbl>
    <w:p w14:paraId="06519333" w14:textId="77777777" w:rsidR="004F75DF" w:rsidRDefault="004F75DF">
      <w:pPr>
        <w:rPr>
          <w:sz w:val="24"/>
        </w:rPr>
        <w:sectPr w:rsidR="004F75DF">
          <w:pgSz w:w="11910" w:h="16390"/>
          <w:pgMar w:top="980" w:right="0" w:bottom="280" w:left="460" w:header="723" w:footer="0" w:gutter="0"/>
          <w:cols w:space="720"/>
        </w:sectPr>
      </w:pPr>
    </w:p>
    <w:p w14:paraId="0288D257" w14:textId="77777777" w:rsidR="004F75DF" w:rsidRDefault="004F75DF">
      <w:pPr>
        <w:pStyle w:val="a3"/>
        <w:ind w:left="0"/>
        <w:jc w:val="left"/>
        <w:rPr>
          <w:b/>
        </w:rPr>
      </w:pPr>
    </w:p>
    <w:p w14:paraId="55F9F9AB" w14:textId="77777777" w:rsidR="004F75DF" w:rsidRDefault="004F75DF">
      <w:pPr>
        <w:pStyle w:val="a3"/>
        <w:spacing w:before="65"/>
        <w:ind w:left="0"/>
        <w:jc w:val="left"/>
        <w:rPr>
          <w:b/>
        </w:rPr>
      </w:pPr>
    </w:p>
    <w:p w14:paraId="71EBF973" w14:textId="77777777" w:rsidR="004F75DF" w:rsidRDefault="0013698B">
      <w:pPr>
        <w:spacing w:after="55"/>
        <w:ind w:left="865"/>
        <w:rPr>
          <w:b/>
          <w:sz w:val="28"/>
        </w:rPr>
      </w:pPr>
      <w:r>
        <w:rPr>
          <w:b/>
          <w:sz w:val="28"/>
        </w:rPr>
        <w:t>7</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8"/>
        <w:gridCol w:w="2881"/>
        <w:gridCol w:w="1186"/>
        <w:gridCol w:w="1844"/>
        <w:gridCol w:w="1912"/>
        <w:gridCol w:w="1139"/>
      </w:tblGrid>
      <w:tr w:rsidR="004F75DF" w14:paraId="07940436" w14:textId="77777777">
        <w:trPr>
          <w:trHeight w:val="359"/>
        </w:trPr>
        <w:tc>
          <w:tcPr>
            <w:tcW w:w="888" w:type="dxa"/>
            <w:vMerge w:val="restart"/>
          </w:tcPr>
          <w:p w14:paraId="04CDA9F1" w14:textId="77777777" w:rsidR="004F75DF" w:rsidRDefault="0013698B">
            <w:pPr>
              <w:pStyle w:val="TableParagraph"/>
              <w:spacing w:before="223" w:line="276" w:lineRule="auto"/>
              <w:ind w:left="237" w:right="294"/>
              <w:rPr>
                <w:b/>
                <w:sz w:val="24"/>
              </w:rPr>
            </w:pPr>
            <w:r>
              <w:rPr>
                <w:b/>
                <w:spacing w:val="-10"/>
                <w:sz w:val="24"/>
              </w:rPr>
              <w:t xml:space="preserve">№ </w:t>
            </w:r>
            <w:r>
              <w:rPr>
                <w:b/>
                <w:spacing w:val="-4"/>
                <w:sz w:val="24"/>
              </w:rPr>
              <w:t>п/п</w:t>
            </w:r>
          </w:p>
        </w:tc>
        <w:tc>
          <w:tcPr>
            <w:tcW w:w="2881" w:type="dxa"/>
            <w:vMerge w:val="restart"/>
          </w:tcPr>
          <w:p w14:paraId="60FD2B16" w14:textId="77777777" w:rsidR="004F75DF" w:rsidRDefault="0013698B">
            <w:pPr>
              <w:pStyle w:val="TableParagraph"/>
              <w:spacing w:before="64" w:line="276" w:lineRule="auto"/>
              <w:ind w:left="238" w:right="1024"/>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942" w:type="dxa"/>
            <w:gridSpan w:val="3"/>
          </w:tcPr>
          <w:p w14:paraId="6B6ACF18" w14:textId="77777777" w:rsidR="004F75DF" w:rsidRDefault="0013698B">
            <w:pPr>
              <w:pStyle w:val="TableParagraph"/>
              <w:spacing w:before="40"/>
              <w:ind w:left="103"/>
              <w:rPr>
                <w:b/>
                <w:sz w:val="24"/>
              </w:rPr>
            </w:pPr>
            <w:r>
              <w:rPr>
                <w:b/>
                <w:sz w:val="24"/>
              </w:rPr>
              <w:t>Количество</w:t>
            </w:r>
            <w:r>
              <w:rPr>
                <w:b/>
                <w:spacing w:val="-4"/>
                <w:sz w:val="24"/>
              </w:rPr>
              <w:t xml:space="preserve"> часов</w:t>
            </w:r>
          </w:p>
        </w:tc>
        <w:tc>
          <w:tcPr>
            <w:tcW w:w="1139" w:type="dxa"/>
            <w:vMerge w:val="restart"/>
          </w:tcPr>
          <w:p w14:paraId="7B97BF54" w14:textId="77777777" w:rsidR="004F75DF" w:rsidRDefault="004F75DF">
            <w:pPr>
              <w:pStyle w:val="TableParagraph"/>
              <w:rPr>
                <w:sz w:val="24"/>
              </w:rPr>
            </w:pPr>
          </w:p>
        </w:tc>
      </w:tr>
      <w:tr w:rsidR="004F75DF" w14:paraId="7ECAC2E3" w14:textId="77777777">
        <w:trPr>
          <w:trHeight w:val="989"/>
        </w:trPr>
        <w:tc>
          <w:tcPr>
            <w:tcW w:w="888" w:type="dxa"/>
            <w:vMerge/>
            <w:tcBorders>
              <w:top w:val="nil"/>
            </w:tcBorders>
          </w:tcPr>
          <w:p w14:paraId="5472477C" w14:textId="77777777" w:rsidR="004F75DF" w:rsidRDefault="004F75DF">
            <w:pPr>
              <w:rPr>
                <w:sz w:val="2"/>
                <w:szCs w:val="2"/>
              </w:rPr>
            </w:pPr>
          </w:p>
        </w:tc>
        <w:tc>
          <w:tcPr>
            <w:tcW w:w="2881" w:type="dxa"/>
            <w:vMerge/>
            <w:tcBorders>
              <w:top w:val="nil"/>
            </w:tcBorders>
          </w:tcPr>
          <w:p w14:paraId="3F2D3EE8" w14:textId="77777777" w:rsidR="004F75DF" w:rsidRDefault="004F75DF">
            <w:pPr>
              <w:rPr>
                <w:sz w:val="2"/>
                <w:szCs w:val="2"/>
              </w:rPr>
            </w:pPr>
          </w:p>
        </w:tc>
        <w:tc>
          <w:tcPr>
            <w:tcW w:w="1186" w:type="dxa"/>
          </w:tcPr>
          <w:p w14:paraId="45D32279" w14:textId="77777777" w:rsidR="004F75DF" w:rsidRDefault="0013698B">
            <w:pPr>
              <w:pStyle w:val="TableParagraph"/>
              <w:spacing w:before="203"/>
              <w:ind w:left="238"/>
              <w:rPr>
                <w:b/>
                <w:sz w:val="24"/>
              </w:rPr>
            </w:pPr>
            <w:r>
              <w:rPr>
                <w:b/>
                <w:spacing w:val="-2"/>
                <w:sz w:val="24"/>
              </w:rPr>
              <w:t>Всего</w:t>
            </w:r>
          </w:p>
        </w:tc>
        <w:tc>
          <w:tcPr>
            <w:tcW w:w="1844" w:type="dxa"/>
          </w:tcPr>
          <w:p w14:paraId="4FDE4DC7" w14:textId="77777777" w:rsidR="004F75DF" w:rsidRDefault="0013698B">
            <w:pPr>
              <w:pStyle w:val="TableParagraph"/>
              <w:spacing w:before="40" w:line="280" w:lineRule="auto"/>
              <w:ind w:left="238"/>
              <w:rPr>
                <w:b/>
                <w:sz w:val="24"/>
              </w:rPr>
            </w:pPr>
            <w:r>
              <w:rPr>
                <w:b/>
                <w:spacing w:val="-2"/>
                <w:sz w:val="24"/>
              </w:rPr>
              <w:t>Контрольные работы</w:t>
            </w:r>
          </w:p>
        </w:tc>
        <w:tc>
          <w:tcPr>
            <w:tcW w:w="1912" w:type="dxa"/>
          </w:tcPr>
          <w:p w14:paraId="1E5AB29F" w14:textId="77777777" w:rsidR="004F75DF" w:rsidRDefault="0013698B">
            <w:pPr>
              <w:pStyle w:val="TableParagraph"/>
              <w:spacing w:before="40" w:line="280" w:lineRule="auto"/>
              <w:ind w:left="237"/>
              <w:rPr>
                <w:b/>
                <w:sz w:val="24"/>
              </w:rPr>
            </w:pPr>
            <w:r>
              <w:rPr>
                <w:b/>
                <w:spacing w:val="-2"/>
                <w:sz w:val="24"/>
              </w:rPr>
              <w:t>Практические работы</w:t>
            </w:r>
          </w:p>
        </w:tc>
        <w:tc>
          <w:tcPr>
            <w:tcW w:w="1139" w:type="dxa"/>
            <w:vMerge/>
            <w:tcBorders>
              <w:top w:val="nil"/>
            </w:tcBorders>
          </w:tcPr>
          <w:p w14:paraId="188343BF" w14:textId="77777777" w:rsidR="004F75DF" w:rsidRDefault="004F75DF">
            <w:pPr>
              <w:rPr>
                <w:sz w:val="2"/>
                <w:szCs w:val="2"/>
              </w:rPr>
            </w:pPr>
          </w:p>
        </w:tc>
      </w:tr>
      <w:tr w:rsidR="004F75DF" w14:paraId="6F1D3BDF" w14:textId="77777777">
        <w:trPr>
          <w:trHeight w:val="364"/>
        </w:trPr>
        <w:tc>
          <w:tcPr>
            <w:tcW w:w="9850" w:type="dxa"/>
            <w:gridSpan w:val="6"/>
          </w:tcPr>
          <w:p w14:paraId="43A369C3" w14:textId="77777777" w:rsidR="004F75DF" w:rsidRDefault="0013698B">
            <w:pPr>
              <w:pStyle w:val="TableParagraph"/>
              <w:spacing w:before="40"/>
              <w:ind w:left="237"/>
              <w:rPr>
                <w:b/>
                <w:sz w:val="24"/>
              </w:rPr>
            </w:pPr>
            <w:r>
              <w:rPr>
                <w:b/>
                <w:sz w:val="24"/>
              </w:rPr>
              <w:t>ИНВАРИАНТНЫЕ</w:t>
            </w:r>
            <w:r>
              <w:rPr>
                <w:b/>
                <w:spacing w:val="-4"/>
                <w:sz w:val="24"/>
              </w:rPr>
              <w:t xml:space="preserve"> </w:t>
            </w:r>
            <w:r>
              <w:rPr>
                <w:b/>
                <w:spacing w:val="-2"/>
                <w:sz w:val="24"/>
              </w:rPr>
              <w:t>МОДУЛИ</w:t>
            </w:r>
          </w:p>
        </w:tc>
      </w:tr>
      <w:tr w:rsidR="004F75DF" w14:paraId="3619E485" w14:textId="77777777">
        <w:trPr>
          <w:trHeight w:val="360"/>
        </w:trPr>
        <w:tc>
          <w:tcPr>
            <w:tcW w:w="9850" w:type="dxa"/>
            <w:gridSpan w:val="6"/>
          </w:tcPr>
          <w:p w14:paraId="4F8ED8A4" w14:textId="77777777" w:rsidR="004F75DF" w:rsidRDefault="0013698B">
            <w:pPr>
              <w:pStyle w:val="TableParagraph"/>
              <w:spacing w:before="40"/>
              <w:ind w:left="237"/>
              <w:rPr>
                <w:b/>
                <w:sz w:val="24"/>
              </w:rPr>
            </w:pPr>
            <w:r>
              <w:rPr>
                <w:b/>
                <w:sz w:val="24"/>
              </w:rPr>
              <w:t>Раздел</w:t>
            </w:r>
            <w:r>
              <w:rPr>
                <w:b/>
                <w:spacing w:val="-1"/>
                <w:sz w:val="24"/>
              </w:rPr>
              <w:t xml:space="preserve"> </w:t>
            </w:r>
            <w:r>
              <w:rPr>
                <w:b/>
                <w:sz w:val="24"/>
              </w:rPr>
              <w:t>1.Музыка</w:t>
            </w:r>
            <w:r>
              <w:rPr>
                <w:b/>
                <w:spacing w:val="1"/>
                <w:sz w:val="24"/>
              </w:rPr>
              <w:t xml:space="preserve"> </w:t>
            </w:r>
            <w:r>
              <w:rPr>
                <w:b/>
                <w:sz w:val="24"/>
              </w:rPr>
              <w:t>моего</w:t>
            </w:r>
            <w:r>
              <w:rPr>
                <w:b/>
                <w:spacing w:val="-3"/>
                <w:sz w:val="24"/>
              </w:rPr>
              <w:t xml:space="preserve"> </w:t>
            </w:r>
            <w:r>
              <w:rPr>
                <w:b/>
                <w:spacing w:val="-4"/>
                <w:sz w:val="24"/>
              </w:rPr>
              <w:t>края</w:t>
            </w:r>
          </w:p>
        </w:tc>
      </w:tr>
      <w:tr w:rsidR="004F75DF" w14:paraId="1B9FE91C" w14:textId="77777777">
        <w:trPr>
          <w:trHeight w:val="364"/>
        </w:trPr>
        <w:tc>
          <w:tcPr>
            <w:tcW w:w="888" w:type="dxa"/>
          </w:tcPr>
          <w:p w14:paraId="1A608D19" w14:textId="77777777" w:rsidR="004F75DF" w:rsidRDefault="0013698B">
            <w:pPr>
              <w:pStyle w:val="TableParagraph"/>
              <w:spacing w:before="40"/>
              <w:ind w:left="103"/>
              <w:rPr>
                <w:sz w:val="24"/>
              </w:rPr>
            </w:pPr>
            <w:r>
              <w:rPr>
                <w:spacing w:val="-5"/>
                <w:sz w:val="24"/>
              </w:rPr>
              <w:t>1.1</w:t>
            </w:r>
          </w:p>
        </w:tc>
        <w:tc>
          <w:tcPr>
            <w:tcW w:w="2881" w:type="dxa"/>
          </w:tcPr>
          <w:p w14:paraId="0511B634" w14:textId="77777777" w:rsidR="004F75DF" w:rsidRDefault="0013698B">
            <w:pPr>
              <w:pStyle w:val="TableParagraph"/>
              <w:spacing w:before="40"/>
              <w:ind w:left="238"/>
              <w:rPr>
                <w:sz w:val="24"/>
              </w:rPr>
            </w:pPr>
            <w:r>
              <w:rPr>
                <w:sz w:val="24"/>
              </w:rPr>
              <w:t>Календарный</w:t>
            </w:r>
            <w:r>
              <w:rPr>
                <w:spacing w:val="-5"/>
                <w:sz w:val="24"/>
              </w:rPr>
              <w:t xml:space="preserve"> </w:t>
            </w:r>
            <w:r>
              <w:rPr>
                <w:spacing w:val="-2"/>
                <w:sz w:val="24"/>
              </w:rPr>
              <w:t>фольклор</w:t>
            </w:r>
          </w:p>
        </w:tc>
        <w:tc>
          <w:tcPr>
            <w:tcW w:w="1186" w:type="dxa"/>
          </w:tcPr>
          <w:p w14:paraId="13878C43" w14:textId="77777777" w:rsidR="004F75DF" w:rsidRDefault="0013698B">
            <w:pPr>
              <w:pStyle w:val="TableParagraph"/>
              <w:spacing w:before="40"/>
              <w:ind w:left="202"/>
              <w:jc w:val="center"/>
              <w:rPr>
                <w:sz w:val="24"/>
              </w:rPr>
            </w:pPr>
            <w:r>
              <w:rPr>
                <w:spacing w:val="-10"/>
                <w:sz w:val="24"/>
              </w:rPr>
              <w:t>1</w:t>
            </w:r>
          </w:p>
        </w:tc>
        <w:tc>
          <w:tcPr>
            <w:tcW w:w="1844" w:type="dxa"/>
          </w:tcPr>
          <w:p w14:paraId="521C8FA0" w14:textId="77777777" w:rsidR="004F75DF" w:rsidRDefault="004F75DF">
            <w:pPr>
              <w:pStyle w:val="TableParagraph"/>
              <w:rPr>
                <w:sz w:val="24"/>
              </w:rPr>
            </w:pPr>
          </w:p>
        </w:tc>
        <w:tc>
          <w:tcPr>
            <w:tcW w:w="1912" w:type="dxa"/>
          </w:tcPr>
          <w:p w14:paraId="2CBECA30" w14:textId="77777777" w:rsidR="004F75DF" w:rsidRDefault="004F75DF">
            <w:pPr>
              <w:pStyle w:val="TableParagraph"/>
              <w:rPr>
                <w:sz w:val="24"/>
              </w:rPr>
            </w:pPr>
          </w:p>
        </w:tc>
        <w:tc>
          <w:tcPr>
            <w:tcW w:w="1139" w:type="dxa"/>
          </w:tcPr>
          <w:p w14:paraId="2E5F5DD8" w14:textId="77777777" w:rsidR="004F75DF" w:rsidRDefault="004F75DF">
            <w:pPr>
              <w:pStyle w:val="TableParagraph"/>
              <w:rPr>
                <w:sz w:val="24"/>
              </w:rPr>
            </w:pPr>
          </w:p>
        </w:tc>
      </w:tr>
      <w:tr w:rsidR="004F75DF" w14:paraId="1A5B42C4" w14:textId="77777777">
        <w:trPr>
          <w:trHeight w:val="359"/>
        </w:trPr>
        <w:tc>
          <w:tcPr>
            <w:tcW w:w="888" w:type="dxa"/>
          </w:tcPr>
          <w:p w14:paraId="60BE8F24" w14:textId="77777777" w:rsidR="004F75DF" w:rsidRDefault="0013698B">
            <w:pPr>
              <w:pStyle w:val="TableParagraph"/>
              <w:spacing w:before="35"/>
              <w:ind w:left="103"/>
              <w:rPr>
                <w:sz w:val="24"/>
              </w:rPr>
            </w:pPr>
            <w:r>
              <w:rPr>
                <w:spacing w:val="-5"/>
                <w:sz w:val="24"/>
              </w:rPr>
              <w:t>1.2</w:t>
            </w:r>
          </w:p>
        </w:tc>
        <w:tc>
          <w:tcPr>
            <w:tcW w:w="2881" w:type="dxa"/>
          </w:tcPr>
          <w:p w14:paraId="09864C38" w14:textId="77777777" w:rsidR="004F75DF" w:rsidRDefault="0013698B">
            <w:pPr>
              <w:pStyle w:val="TableParagraph"/>
              <w:spacing w:before="35"/>
              <w:ind w:left="238"/>
              <w:rPr>
                <w:sz w:val="24"/>
              </w:rPr>
            </w:pPr>
            <w:r>
              <w:rPr>
                <w:sz w:val="24"/>
              </w:rPr>
              <w:t>Семейный</w:t>
            </w:r>
            <w:r>
              <w:rPr>
                <w:spacing w:val="1"/>
                <w:sz w:val="24"/>
              </w:rPr>
              <w:t xml:space="preserve"> </w:t>
            </w:r>
            <w:r>
              <w:rPr>
                <w:spacing w:val="-2"/>
                <w:sz w:val="24"/>
              </w:rPr>
              <w:t>фольклор</w:t>
            </w:r>
          </w:p>
        </w:tc>
        <w:tc>
          <w:tcPr>
            <w:tcW w:w="1186" w:type="dxa"/>
          </w:tcPr>
          <w:p w14:paraId="0026C8A7" w14:textId="77777777" w:rsidR="004F75DF" w:rsidRDefault="0013698B">
            <w:pPr>
              <w:pStyle w:val="TableParagraph"/>
              <w:spacing w:before="35"/>
              <w:ind w:left="202"/>
              <w:jc w:val="center"/>
              <w:rPr>
                <w:sz w:val="24"/>
              </w:rPr>
            </w:pPr>
            <w:r>
              <w:rPr>
                <w:spacing w:val="-10"/>
                <w:sz w:val="24"/>
              </w:rPr>
              <w:t>1</w:t>
            </w:r>
          </w:p>
        </w:tc>
        <w:tc>
          <w:tcPr>
            <w:tcW w:w="1844" w:type="dxa"/>
          </w:tcPr>
          <w:p w14:paraId="6AEC6D02" w14:textId="77777777" w:rsidR="004F75DF" w:rsidRDefault="004F75DF">
            <w:pPr>
              <w:pStyle w:val="TableParagraph"/>
              <w:rPr>
                <w:sz w:val="24"/>
              </w:rPr>
            </w:pPr>
          </w:p>
        </w:tc>
        <w:tc>
          <w:tcPr>
            <w:tcW w:w="1912" w:type="dxa"/>
          </w:tcPr>
          <w:p w14:paraId="0B1EC45E" w14:textId="77777777" w:rsidR="004F75DF" w:rsidRDefault="004F75DF">
            <w:pPr>
              <w:pStyle w:val="TableParagraph"/>
              <w:rPr>
                <w:sz w:val="24"/>
              </w:rPr>
            </w:pPr>
          </w:p>
        </w:tc>
        <w:tc>
          <w:tcPr>
            <w:tcW w:w="1139" w:type="dxa"/>
          </w:tcPr>
          <w:p w14:paraId="365FF588" w14:textId="77777777" w:rsidR="004F75DF" w:rsidRDefault="004F75DF">
            <w:pPr>
              <w:pStyle w:val="TableParagraph"/>
              <w:rPr>
                <w:sz w:val="24"/>
              </w:rPr>
            </w:pPr>
          </w:p>
        </w:tc>
      </w:tr>
      <w:tr w:rsidR="004F75DF" w14:paraId="2A17083C" w14:textId="77777777">
        <w:trPr>
          <w:trHeight w:val="556"/>
        </w:trPr>
        <w:tc>
          <w:tcPr>
            <w:tcW w:w="3769" w:type="dxa"/>
            <w:gridSpan w:val="2"/>
          </w:tcPr>
          <w:p w14:paraId="3A1D234F"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86" w:type="dxa"/>
          </w:tcPr>
          <w:p w14:paraId="0AE059D4" w14:textId="77777777" w:rsidR="004F75DF" w:rsidRDefault="0013698B">
            <w:pPr>
              <w:pStyle w:val="TableParagraph"/>
              <w:spacing w:before="136"/>
              <w:ind w:left="202"/>
              <w:jc w:val="center"/>
              <w:rPr>
                <w:sz w:val="24"/>
              </w:rPr>
            </w:pPr>
            <w:r>
              <w:rPr>
                <w:spacing w:val="-10"/>
                <w:sz w:val="24"/>
              </w:rPr>
              <w:t>2</w:t>
            </w:r>
          </w:p>
        </w:tc>
        <w:tc>
          <w:tcPr>
            <w:tcW w:w="4895" w:type="dxa"/>
            <w:gridSpan w:val="3"/>
          </w:tcPr>
          <w:p w14:paraId="5BE2E278" w14:textId="77777777" w:rsidR="004F75DF" w:rsidRDefault="004F75DF">
            <w:pPr>
              <w:pStyle w:val="TableParagraph"/>
              <w:rPr>
                <w:sz w:val="24"/>
              </w:rPr>
            </w:pPr>
          </w:p>
        </w:tc>
      </w:tr>
      <w:tr w:rsidR="004F75DF" w14:paraId="347767D6" w14:textId="77777777">
        <w:trPr>
          <w:trHeight w:val="359"/>
        </w:trPr>
        <w:tc>
          <w:tcPr>
            <w:tcW w:w="9850" w:type="dxa"/>
            <w:gridSpan w:val="6"/>
          </w:tcPr>
          <w:p w14:paraId="50A3BC30" w14:textId="77777777" w:rsidR="004F75DF" w:rsidRDefault="0013698B">
            <w:pPr>
              <w:pStyle w:val="TableParagraph"/>
              <w:spacing w:before="40"/>
              <w:ind w:left="237"/>
              <w:rPr>
                <w:b/>
                <w:sz w:val="24"/>
              </w:rPr>
            </w:pPr>
            <w:r>
              <w:rPr>
                <w:b/>
                <w:sz w:val="24"/>
              </w:rPr>
              <w:t>Раздел</w:t>
            </w:r>
            <w:r>
              <w:rPr>
                <w:b/>
                <w:spacing w:val="-4"/>
                <w:sz w:val="24"/>
              </w:rPr>
              <w:t xml:space="preserve"> </w:t>
            </w:r>
            <w:r>
              <w:rPr>
                <w:b/>
                <w:sz w:val="24"/>
              </w:rPr>
              <w:t>2.Народное</w:t>
            </w:r>
            <w:r>
              <w:rPr>
                <w:b/>
                <w:spacing w:val="-1"/>
                <w:sz w:val="24"/>
              </w:rPr>
              <w:t xml:space="preserve"> </w:t>
            </w:r>
            <w:r>
              <w:rPr>
                <w:b/>
                <w:sz w:val="24"/>
              </w:rPr>
              <w:t>музыкальное</w:t>
            </w:r>
            <w:r>
              <w:rPr>
                <w:b/>
                <w:spacing w:val="-6"/>
                <w:sz w:val="24"/>
              </w:rPr>
              <w:t xml:space="preserve"> </w:t>
            </w:r>
            <w:r>
              <w:rPr>
                <w:b/>
                <w:sz w:val="24"/>
              </w:rPr>
              <w:t>творчество</w:t>
            </w:r>
            <w:r>
              <w:rPr>
                <w:b/>
                <w:spacing w:val="-5"/>
                <w:sz w:val="24"/>
              </w:rPr>
              <w:t xml:space="preserve"> </w:t>
            </w:r>
            <w:r>
              <w:rPr>
                <w:b/>
                <w:spacing w:val="-2"/>
                <w:sz w:val="24"/>
              </w:rPr>
              <w:t>России</w:t>
            </w:r>
          </w:p>
        </w:tc>
      </w:tr>
      <w:tr w:rsidR="004F75DF" w14:paraId="4AB18763" w14:textId="77777777">
        <w:trPr>
          <w:trHeight w:val="365"/>
        </w:trPr>
        <w:tc>
          <w:tcPr>
            <w:tcW w:w="888" w:type="dxa"/>
          </w:tcPr>
          <w:p w14:paraId="63D753E2" w14:textId="77777777" w:rsidR="004F75DF" w:rsidRDefault="0013698B">
            <w:pPr>
              <w:pStyle w:val="TableParagraph"/>
              <w:spacing w:before="40"/>
              <w:ind w:left="103"/>
              <w:rPr>
                <w:sz w:val="24"/>
              </w:rPr>
            </w:pPr>
            <w:r>
              <w:rPr>
                <w:spacing w:val="-5"/>
                <w:sz w:val="24"/>
              </w:rPr>
              <w:t>2.1</w:t>
            </w:r>
          </w:p>
        </w:tc>
        <w:tc>
          <w:tcPr>
            <w:tcW w:w="2881" w:type="dxa"/>
          </w:tcPr>
          <w:p w14:paraId="56B9E875" w14:textId="77777777" w:rsidR="004F75DF" w:rsidRDefault="0013698B">
            <w:pPr>
              <w:pStyle w:val="TableParagraph"/>
              <w:spacing w:before="40"/>
              <w:ind w:left="238"/>
              <w:rPr>
                <w:sz w:val="24"/>
              </w:rPr>
            </w:pPr>
            <w:r>
              <w:rPr>
                <w:sz w:val="24"/>
              </w:rPr>
              <w:t>Фольклорные</w:t>
            </w:r>
            <w:r>
              <w:rPr>
                <w:spacing w:val="-7"/>
                <w:sz w:val="24"/>
              </w:rPr>
              <w:t xml:space="preserve"> </w:t>
            </w:r>
            <w:r>
              <w:rPr>
                <w:spacing w:val="-4"/>
                <w:sz w:val="24"/>
              </w:rPr>
              <w:t>жанры</w:t>
            </w:r>
          </w:p>
        </w:tc>
        <w:tc>
          <w:tcPr>
            <w:tcW w:w="1186" w:type="dxa"/>
          </w:tcPr>
          <w:p w14:paraId="3517A4CD" w14:textId="77777777" w:rsidR="004F75DF" w:rsidRDefault="0013698B">
            <w:pPr>
              <w:pStyle w:val="TableParagraph"/>
              <w:spacing w:before="40"/>
              <w:ind w:left="202"/>
              <w:jc w:val="center"/>
              <w:rPr>
                <w:sz w:val="24"/>
              </w:rPr>
            </w:pPr>
            <w:r>
              <w:rPr>
                <w:spacing w:val="-10"/>
                <w:sz w:val="24"/>
              </w:rPr>
              <w:t>2</w:t>
            </w:r>
          </w:p>
        </w:tc>
        <w:tc>
          <w:tcPr>
            <w:tcW w:w="1844" w:type="dxa"/>
          </w:tcPr>
          <w:p w14:paraId="671A0D35" w14:textId="77777777" w:rsidR="004F75DF" w:rsidRDefault="004F75DF">
            <w:pPr>
              <w:pStyle w:val="TableParagraph"/>
              <w:rPr>
                <w:sz w:val="24"/>
              </w:rPr>
            </w:pPr>
          </w:p>
        </w:tc>
        <w:tc>
          <w:tcPr>
            <w:tcW w:w="1912" w:type="dxa"/>
          </w:tcPr>
          <w:p w14:paraId="6D79A80E" w14:textId="77777777" w:rsidR="004F75DF" w:rsidRDefault="004F75DF">
            <w:pPr>
              <w:pStyle w:val="TableParagraph"/>
              <w:rPr>
                <w:sz w:val="24"/>
              </w:rPr>
            </w:pPr>
          </w:p>
        </w:tc>
        <w:tc>
          <w:tcPr>
            <w:tcW w:w="1139" w:type="dxa"/>
          </w:tcPr>
          <w:p w14:paraId="6F312050" w14:textId="77777777" w:rsidR="004F75DF" w:rsidRDefault="004F75DF">
            <w:pPr>
              <w:pStyle w:val="TableParagraph"/>
              <w:rPr>
                <w:sz w:val="24"/>
              </w:rPr>
            </w:pPr>
          </w:p>
        </w:tc>
      </w:tr>
      <w:tr w:rsidR="004F75DF" w14:paraId="2FF2B7BF" w14:textId="77777777">
        <w:trPr>
          <w:trHeight w:val="551"/>
        </w:trPr>
        <w:tc>
          <w:tcPr>
            <w:tcW w:w="3769" w:type="dxa"/>
            <w:gridSpan w:val="2"/>
          </w:tcPr>
          <w:p w14:paraId="17A3B137"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86" w:type="dxa"/>
          </w:tcPr>
          <w:p w14:paraId="7DD2530F" w14:textId="77777777" w:rsidR="004F75DF" w:rsidRDefault="0013698B">
            <w:pPr>
              <w:pStyle w:val="TableParagraph"/>
              <w:spacing w:before="131"/>
              <w:ind w:left="202"/>
              <w:jc w:val="center"/>
              <w:rPr>
                <w:sz w:val="24"/>
              </w:rPr>
            </w:pPr>
            <w:r>
              <w:rPr>
                <w:spacing w:val="-10"/>
                <w:sz w:val="24"/>
              </w:rPr>
              <w:t>2</w:t>
            </w:r>
          </w:p>
        </w:tc>
        <w:tc>
          <w:tcPr>
            <w:tcW w:w="4895" w:type="dxa"/>
            <w:gridSpan w:val="3"/>
          </w:tcPr>
          <w:p w14:paraId="08C95C9D" w14:textId="77777777" w:rsidR="004F75DF" w:rsidRDefault="004F75DF">
            <w:pPr>
              <w:pStyle w:val="TableParagraph"/>
              <w:rPr>
                <w:sz w:val="24"/>
              </w:rPr>
            </w:pPr>
          </w:p>
        </w:tc>
      </w:tr>
      <w:tr w:rsidR="004F75DF" w14:paraId="7E482394" w14:textId="77777777">
        <w:trPr>
          <w:trHeight w:val="364"/>
        </w:trPr>
        <w:tc>
          <w:tcPr>
            <w:tcW w:w="9850" w:type="dxa"/>
            <w:gridSpan w:val="6"/>
          </w:tcPr>
          <w:p w14:paraId="0D7FE385" w14:textId="77777777" w:rsidR="004F75DF" w:rsidRDefault="0013698B">
            <w:pPr>
              <w:pStyle w:val="TableParagraph"/>
              <w:spacing w:before="44"/>
              <w:ind w:left="237"/>
              <w:rPr>
                <w:b/>
                <w:sz w:val="24"/>
              </w:rPr>
            </w:pPr>
            <w:r>
              <w:rPr>
                <w:b/>
                <w:sz w:val="24"/>
              </w:rPr>
              <w:t>Раздел</w:t>
            </w:r>
            <w:r>
              <w:rPr>
                <w:b/>
                <w:spacing w:val="-4"/>
                <w:sz w:val="24"/>
              </w:rPr>
              <w:t xml:space="preserve"> </w:t>
            </w:r>
            <w:r>
              <w:rPr>
                <w:b/>
                <w:sz w:val="24"/>
              </w:rPr>
              <w:t>3.Русская</w:t>
            </w:r>
            <w:r>
              <w:rPr>
                <w:b/>
                <w:spacing w:val="-4"/>
                <w:sz w:val="24"/>
              </w:rPr>
              <w:t xml:space="preserve"> </w:t>
            </w:r>
            <w:r>
              <w:rPr>
                <w:b/>
                <w:sz w:val="24"/>
              </w:rPr>
              <w:t>классическая</w:t>
            </w:r>
            <w:r>
              <w:rPr>
                <w:b/>
                <w:spacing w:val="-4"/>
                <w:sz w:val="24"/>
              </w:rPr>
              <w:t xml:space="preserve"> </w:t>
            </w:r>
            <w:r>
              <w:rPr>
                <w:b/>
                <w:spacing w:val="-2"/>
                <w:sz w:val="24"/>
              </w:rPr>
              <w:t>музыка</w:t>
            </w:r>
          </w:p>
        </w:tc>
      </w:tr>
      <w:tr w:rsidR="004F75DF" w14:paraId="7348467B" w14:textId="77777777">
        <w:trPr>
          <w:trHeight w:val="993"/>
        </w:trPr>
        <w:tc>
          <w:tcPr>
            <w:tcW w:w="888" w:type="dxa"/>
          </w:tcPr>
          <w:p w14:paraId="3089E2CC" w14:textId="77777777" w:rsidR="004F75DF" w:rsidRDefault="004F75DF">
            <w:pPr>
              <w:pStyle w:val="TableParagraph"/>
              <w:spacing w:before="76"/>
              <w:rPr>
                <w:b/>
                <w:sz w:val="24"/>
              </w:rPr>
            </w:pPr>
          </w:p>
          <w:p w14:paraId="34CE73AB" w14:textId="77777777" w:rsidR="004F75DF" w:rsidRDefault="0013698B">
            <w:pPr>
              <w:pStyle w:val="TableParagraph"/>
              <w:ind w:left="103"/>
              <w:rPr>
                <w:sz w:val="24"/>
              </w:rPr>
            </w:pPr>
            <w:r>
              <w:rPr>
                <w:spacing w:val="-5"/>
                <w:sz w:val="24"/>
              </w:rPr>
              <w:t>3.1</w:t>
            </w:r>
          </w:p>
        </w:tc>
        <w:tc>
          <w:tcPr>
            <w:tcW w:w="2881" w:type="dxa"/>
          </w:tcPr>
          <w:p w14:paraId="6F382C81" w14:textId="77777777" w:rsidR="004F75DF" w:rsidRDefault="0013698B">
            <w:pPr>
              <w:pStyle w:val="TableParagraph"/>
              <w:spacing w:before="35"/>
              <w:ind w:left="238"/>
              <w:rPr>
                <w:sz w:val="24"/>
              </w:rPr>
            </w:pPr>
            <w:r>
              <w:rPr>
                <w:sz w:val="24"/>
              </w:rPr>
              <w:t>История</w:t>
            </w:r>
            <w:r>
              <w:rPr>
                <w:spacing w:val="-4"/>
                <w:sz w:val="24"/>
              </w:rPr>
              <w:t xml:space="preserve"> </w:t>
            </w:r>
            <w:r>
              <w:rPr>
                <w:sz w:val="24"/>
              </w:rPr>
              <w:t>страны</w:t>
            </w:r>
            <w:r>
              <w:rPr>
                <w:spacing w:val="-2"/>
                <w:sz w:val="24"/>
              </w:rPr>
              <w:t xml:space="preserve"> </w:t>
            </w:r>
            <w:r>
              <w:rPr>
                <w:spacing w:val="-10"/>
                <w:sz w:val="24"/>
              </w:rPr>
              <w:t>и</w:t>
            </w:r>
          </w:p>
          <w:p w14:paraId="59103258" w14:textId="77777777" w:rsidR="004F75DF" w:rsidRDefault="0013698B">
            <w:pPr>
              <w:pStyle w:val="TableParagraph"/>
              <w:spacing w:before="7" w:line="310" w:lineRule="atLeast"/>
              <w:ind w:left="238" w:right="316"/>
              <w:rPr>
                <w:sz w:val="24"/>
              </w:rPr>
            </w:pPr>
            <w:r>
              <w:rPr>
                <w:sz w:val="24"/>
              </w:rPr>
              <w:t>народа в музыке русских</w:t>
            </w:r>
            <w:r>
              <w:rPr>
                <w:spacing w:val="-15"/>
                <w:sz w:val="24"/>
              </w:rPr>
              <w:t xml:space="preserve"> </w:t>
            </w:r>
            <w:r>
              <w:rPr>
                <w:sz w:val="24"/>
              </w:rPr>
              <w:t>композиторов</w:t>
            </w:r>
          </w:p>
        </w:tc>
        <w:tc>
          <w:tcPr>
            <w:tcW w:w="1186" w:type="dxa"/>
          </w:tcPr>
          <w:p w14:paraId="5D683FF2" w14:textId="77777777" w:rsidR="004F75DF" w:rsidRDefault="004F75DF">
            <w:pPr>
              <w:pStyle w:val="TableParagraph"/>
              <w:spacing w:before="76"/>
              <w:rPr>
                <w:b/>
                <w:sz w:val="24"/>
              </w:rPr>
            </w:pPr>
          </w:p>
          <w:p w14:paraId="036A08ED" w14:textId="77777777" w:rsidR="004F75DF" w:rsidRDefault="0013698B">
            <w:pPr>
              <w:pStyle w:val="TableParagraph"/>
              <w:ind w:left="202" w:right="67"/>
              <w:jc w:val="center"/>
              <w:rPr>
                <w:sz w:val="24"/>
              </w:rPr>
            </w:pPr>
            <w:r>
              <w:rPr>
                <w:spacing w:val="-10"/>
                <w:sz w:val="24"/>
              </w:rPr>
              <w:t>2</w:t>
            </w:r>
          </w:p>
        </w:tc>
        <w:tc>
          <w:tcPr>
            <w:tcW w:w="1844" w:type="dxa"/>
          </w:tcPr>
          <w:p w14:paraId="15E50FB1" w14:textId="77777777" w:rsidR="004F75DF" w:rsidRDefault="004F75DF">
            <w:pPr>
              <w:pStyle w:val="TableParagraph"/>
              <w:rPr>
                <w:sz w:val="24"/>
              </w:rPr>
            </w:pPr>
          </w:p>
        </w:tc>
        <w:tc>
          <w:tcPr>
            <w:tcW w:w="1912" w:type="dxa"/>
          </w:tcPr>
          <w:p w14:paraId="0F97B77F" w14:textId="77777777" w:rsidR="004F75DF" w:rsidRDefault="004F75DF">
            <w:pPr>
              <w:pStyle w:val="TableParagraph"/>
              <w:rPr>
                <w:sz w:val="24"/>
              </w:rPr>
            </w:pPr>
          </w:p>
        </w:tc>
        <w:tc>
          <w:tcPr>
            <w:tcW w:w="1139" w:type="dxa"/>
          </w:tcPr>
          <w:p w14:paraId="4A672D79" w14:textId="77777777" w:rsidR="004F75DF" w:rsidRDefault="004F75DF">
            <w:pPr>
              <w:pStyle w:val="TableParagraph"/>
              <w:rPr>
                <w:sz w:val="24"/>
              </w:rPr>
            </w:pPr>
          </w:p>
        </w:tc>
      </w:tr>
      <w:tr w:rsidR="004F75DF" w14:paraId="7ABE54BB" w14:textId="77777777">
        <w:trPr>
          <w:trHeight w:val="364"/>
        </w:trPr>
        <w:tc>
          <w:tcPr>
            <w:tcW w:w="888" w:type="dxa"/>
          </w:tcPr>
          <w:p w14:paraId="36C4E07C" w14:textId="77777777" w:rsidR="004F75DF" w:rsidRDefault="0013698B">
            <w:pPr>
              <w:pStyle w:val="TableParagraph"/>
              <w:spacing w:before="40"/>
              <w:ind w:left="103"/>
              <w:rPr>
                <w:sz w:val="24"/>
              </w:rPr>
            </w:pPr>
            <w:r>
              <w:rPr>
                <w:spacing w:val="-5"/>
                <w:sz w:val="24"/>
              </w:rPr>
              <w:t>3.2</w:t>
            </w:r>
          </w:p>
        </w:tc>
        <w:tc>
          <w:tcPr>
            <w:tcW w:w="2881" w:type="dxa"/>
          </w:tcPr>
          <w:p w14:paraId="39E4BC01" w14:textId="77777777" w:rsidR="004F75DF" w:rsidRDefault="0013698B">
            <w:pPr>
              <w:pStyle w:val="TableParagraph"/>
              <w:spacing w:before="40"/>
              <w:ind w:left="238"/>
              <w:rPr>
                <w:sz w:val="24"/>
              </w:rPr>
            </w:pPr>
            <w:r>
              <w:rPr>
                <w:sz w:val="24"/>
              </w:rPr>
              <w:t>Русский</w:t>
            </w:r>
            <w:r>
              <w:rPr>
                <w:spacing w:val="-8"/>
                <w:sz w:val="24"/>
              </w:rPr>
              <w:t xml:space="preserve"> </w:t>
            </w:r>
            <w:r>
              <w:rPr>
                <w:spacing w:val="-2"/>
                <w:sz w:val="24"/>
              </w:rPr>
              <w:t>балет</w:t>
            </w:r>
          </w:p>
        </w:tc>
        <w:tc>
          <w:tcPr>
            <w:tcW w:w="1186" w:type="dxa"/>
          </w:tcPr>
          <w:p w14:paraId="170D4CBB" w14:textId="77777777" w:rsidR="004F75DF" w:rsidRDefault="0013698B">
            <w:pPr>
              <w:pStyle w:val="TableParagraph"/>
              <w:spacing w:before="40"/>
              <w:ind w:left="202"/>
              <w:jc w:val="center"/>
              <w:rPr>
                <w:sz w:val="24"/>
              </w:rPr>
            </w:pPr>
            <w:r>
              <w:rPr>
                <w:spacing w:val="-10"/>
                <w:sz w:val="24"/>
              </w:rPr>
              <w:t>2</w:t>
            </w:r>
          </w:p>
        </w:tc>
        <w:tc>
          <w:tcPr>
            <w:tcW w:w="1844" w:type="dxa"/>
          </w:tcPr>
          <w:p w14:paraId="744557A8" w14:textId="77777777" w:rsidR="004F75DF" w:rsidRDefault="004F75DF">
            <w:pPr>
              <w:pStyle w:val="TableParagraph"/>
              <w:rPr>
                <w:sz w:val="24"/>
              </w:rPr>
            </w:pPr>
          </w:p>
        </w:tc>
        <w:tc>
          <w:tcPr>
            <w:tcW w:w="1912" w:type="dxa"/>
          </w:tcPr>
          <w:p w14:paraId="2340AAF0" w14:textId="77777777" w:rsidR="004F75DF" w:rsidRDefault="004F75DF">
            <w:pPr>
              <w:pStyle w:val="TableParagraph"/>
              <w:rPr>
                <w:sz w:val="24"/>
              </w:rPr>
            </w:pPr>
          </w:p>
        </w:tc>
        <w:tc>
          <w:tcPr>
            <w:tcW w:w="1139" w:type="dxa"/>
          </w:tcPr>
          <w:p w14:paraId="02EA8A0A" w14:textId="77777777" w:rsidR="004F75DF" w:rsidRDefault="004F75DF">
            <w:pPr>
              <w:pStyle w:val="TableParagraph"/>
              <w:rPr>
                <w:sz w:val="24"/>
              </w:rPr>
            </w:pPr>
          </w:p>
        </w:tc>
      </w:tr>
      <w:tr w:rsidR="004F75DF" w14:paraId="58C5B604" w14:textId="77777777">
        <w:trPr>
          <w:trHeight w:val="551"/>
        </w:trPr>
        <w:tc>
          <w:tcPr>
            <w:tcW w:w="3769" w:type="dxa"/>
            <w:gridSpan w:val="2"/>
          </w:tcPr>
          <w:p w14:paraId="72C5857D"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86" w:type="dxa"/>
          </w:tcPr>
          <w:p w14:paraId="1E9F1169" w14:textId="77777777" w:rsidR="004F75DF" w:rsidRDefault="0013698B">
            <w:pPr>
              <w:pStyle w:val="TableParagraph"/>
              <w:spacing w:before="131"/>
              <w:ind w:left="202"/>
              <w:jc w:val="center"/>
              <w:rPr>
                <w:sz w:val="24"/>
              </w:rPr>
            </w:pPr>
            <w:r>
              <w:rPr>
                <w:spacing w:val="-10"/>
                <w:sz w:val="24"/>
              </w:rPr>
              <w:t>4</w:t>
            </w:r>
          </w:p>
        </w:tc>
        <w:tc>
          <w:tcPr>
            <w:tcW w:w="4895" w:type="dxa"/>
            <w:gridSpan w:val="3"/>
          </w:tcPr>
          <w:p w14:paraId="576BAC81" w14:textId="77777777" w:rsidR="004F75DF" w:rsidRDefault="004F75DF">
            <w:pPr>
              <w:pStyle w:val="TableParagraph"/>
              <w:rPr>
                <w:sz w:val="24"/>
              </w:rPr>
            </w:pPr>
          </w:p>
        </w:tc>
      </w:tr>
      <w:tr w:rsidR="004F75DF" w14:paraId="63E2EDB1" w14:textId="77777777">
        <w:trPr>
          <w:trHeight w:val="365"/>
        </w:trPr>
        <w:tc>
          <w:tcPr>
            <w:tcW w:w="9850" w:type="dxa"/>
            <w:gridSpan w:val="6"/>
          </w:tcPr>
          <w:p w14:paraId="33E49989" w14:textId="77777777" w:rsidR="004F75DF" w:rsidRDefault="0013698B">
            <w:pPr>
              <w:pStyle w:val="TableParagraph"/>
              <w:spacing w:before="45"/>
              <w:ind w:left="237"/>
              <w:rPr>
                <w:b/>
                <w:sz w:val="24"/>
              </w:rPr>
            </w:pPr>
            <w:r>
              <w:rPr>
                <w:b/>
                <w:sz w:val="24"/>
              </w:rPr>
              <w:t>Раздел</w:t>
            </w:r>
            <w:r>
              <w:rPr>
                <w:b/>
                <w:spacing w:val="-2"/>
                <w:sz w:val="24"/>
              </w:rPr>
              <w:t xml:space="preserve"> </w:t>
            </w:r>
            <w:r>
              <w:rPr>
                <w:b/>
                <w:sz w:val="24"/>
              </w:rPr>
              <w:t>4.Жанры</w:t>
            </w:r>
            <w:r>
              <w:rPr>
                <w:b/>
                <w:spacing w:val="-2"/>
                <w:sz w:val="24"/>
              </w:rPr>
              <w:t xml:space="preserve"> </w:t>
            </w:r>
            <w:r>
              <w:rPr>
                <w:b/>
                <w:sz w:val="24"/>
              </w:rPr>
              <w:t>музыкального</w:t>
            </w:r>
            <w:r>
              <w:rPr>
                <w:b/>
                <w:spacing w:val="-5"/>
                <w:sz w:val="24"/>
              </w:rPr>
              <w:t xml:space="preserve"> </w:t>
            </w:r>
            <w:r>
              <w:rPr>
                <w:b/>
                <w:spacing w:val="-2"/>
                <w:sz w:val="24"/>
              </w:rPr>
              <w:t>искусства</w:t>
            </w:r>
          </w:p>
        </w:tc>
      </w:tr>
      <w:tr w:rsidR="004F75DF" w14:paraId="7B5F2A5A" w14:textId="77777777">
        <w:trPr>
          <w:trHeight w:val="359"/>
        </w:trPr>
        <w:tc>
          <w:tcPr>
            <w:tcW w:w="888" w:type="dxa"/>
          </w:tcPr>
          <w:p w14:paraId="13C57FBD" w14:textId="77777777" w:rsidR="004F75DF" w:rsidRDefault="0013698B">
            <w:pPr>
              <w:pStyle w:val="TableParagraph"/>
              <w:spacing w:before="35"/>
              <w:ind w:left="103"/>
              <w:rPr>
                <w:sz w:val="24"/>
              </w:rPr>
            </w:pPr>
            <w:r>
              <w:rPr>
                <w:spacing w:val="-5"/>
                <w:sz w:val="24"/>
              </w:rPr>
              <w:t>4.1</w:t>
            </w:r>
          </w:p>
        </w:tc>
        <w:tc>
          <w:tcPr>
            <w:tcW w:w="2881" w:type="dxa"/>
          </w:tcPr>
          <w:p w14:paraId="1AC2205F" w14:textId="77777777" w:rsidR="004F75DF" w:rsidRDefault="0013698B">
            <w:pPr>
              <w:pStyle w:val="TableParagraph"/>
              <w:spacing w:before="35"/>
              <w:ind w:left="238"/>
              <w:rPr>
                <w:sz w:val="24"/>
              </w:rPr>
            </w:pPr>
            <w:r>
              <w:rPr>
                <w:sz w:val="24"/>
              </w:rPr>
              <w:t>Камерная</w:t>
            </w:r>
            <w:r>
              <w:rPr>
                <w:spacing w:val="-3"/>
                <w:sz w:val="24"/>
              </w:rPr>
              <w:t xml:space="preserve"> </w:t>
            </w:r>
            <w:r>
              <w:rPr>
                <w:spacing w:val="-2"/>
                <w:sz w:val="24"/>
              </w:rPr>
              <w:t>музыка</w:t>
            </w:r>
          </w:p>
        </w:tc>
        <w:tc>
          <w:tcPr>
            <w:tcW w:w="1186" w:type="dxa"/>
          </w:tcPr>
          <w:p w14:paraId="2460A485" w14:textId="77777777" w:rsidR="004F75DF" w:rsidRDefault="0013698B">
            <w:pPr>
              <w:pStyle w:val="TableParagraph"/>
              <w:spacing w:before="35"/>
              <w:ind w:left="202"/>
              <w:jc w:val="center"/>
              <w:rPr>
                <w:sz w:val="24"/>
              </w:rPr>
            </w:pPr>
            <w:r>
              <w:rPr>
                <w:spacing w:val="-10"/>
                <w:sz w:val="24"/>
              </w:rPr>
              <w:t>2</w:t>
            </w:r>
          </w:p>
        </w:tc>
        <w:tc>
          <w:tcPr>
            <w:tcW w:w="1844" w:type="dxa"/>
          </w:tcPr>
          <w:p w14:paraId="2A944B26" w14:textId="77777777" w:rsidR="004F75DF" w:rsidRDefault="004F75DF">
            <w:pPr>
              <w:pStyle w:val="TableParagraph"/>
              <w:rPr>
                <w:sz w:val="24"/>
              </w:rPr>
            </w:pPr>
          </w:p>
        </w:tc>
        <w:tc>
          <w:tcPr>
            <w:tcW w:w="1912" w:type="dxa"/>
          </w:tcPr>
          <w:p w14:paraId="1613B990" w14:textId="77777777" w:rsidR="004F75DF" w:rsidRDefault="004F75DF">
            <w:pPr>
              <w:pStyle w:val="TableParagraph"/>
              <w:rPr>
                <w:sz w:val="24"/>
              </w:rPr>
            </w:pPr>
          </w:p>
        </w:tc>
        <w:tc>
          <w:tcPr>
            <w:tcW w:w="1139" w:type="dxa"/>
          </w:tcPr>
          <w:p w14:paraId="0DC28B1A" w14:textId="77777777" w:rsidR="004F75DF" w:rsidRDefault="004F75DF">
            <w:pPr>
              <w:pStyle w:val="TableParagraph"/>
              <w:rPr>
                <w:sz w:val="24"/>
              </w:rPr>
            </w:pPr>
          </w:p>
        </w:tc>
      </w:tr>
      <w:tr w:rsidR="004F75DF" w14:paraId="22758CBE" w14:textId="77777777">
        <w:trPr>
          <w:trHeight w:val="364"/>
        </w:trPr>
        <w:tc>
          <w:tcPr>
            <w:tcW w:w="888" w:type="dxa"/>
          </w:tcPr>
          <w:p w14:paraId="0CE8AA98" w14:textId="77777777" w:rsidR="004F75DF" w:rsidRDefault="0013698B">
            <w:pPr>
              <w:pStyle w:val="TableParagraph"/>
              <w:spacing w:before="40"/>
              <w:ind w:left="103"/>
              <w:rPr>
                <w:sz w:val="24"/>
              </w:rPr>
            </w:pPr>
            <w:r>
              <w:rPr>
                <w:spacing w:val="-5"/>
                <w:sz w:val="24"/>
              </w:rPr>
              <w:t>4.2</w:t>
            </w:r>
          </w:p>
        </w:tc>
        <w:tc>
          <w:tcPr>
            <w:tcW w:w="2881" w:type="dxa"/>
          </w:tcPr>
          <w:p w14:paraId="54E55246" w14:textId="77777777" w:rsidR="004F75DF" w:rsidRDefault="0013698B">
            <w:pPr>
              <w:pStyle w:val="TableParagraph"/>
              <w:spacing w:before="40"/>
              <w:ind w:left="238"/>
              <w:rPr>
                <w:sz w:val="24"/>
              </w:rPr>
            </w:pPr>
            <w:r>
              <w:rPr>
                <w:sz w:val="24"/>
              </w:rPr>
              <w:t>Театральные</w:t>
            </w:r>
            <w:r>
              <w:rPr>
                <w:spacing w:val="-8"/>
                <w:sz w:val="24"/>
              </w:rPr>
              <w:t xml:space="preserve"> </w:t>
            </w:r>
            <w:r>
              <w:rPr>
                <w:spacing w:val="-4"/>
                <w:sz w:val="24"/>
              </w:rPr>
              <w:t>жанры</w:t>
            </w:r>
          </w:p>
        </w:tc>
        <w:tc>
          <w:tcPr>
            <w:tcW w:w="1186" w:type="dxa"/>
          </w:tcPr>
          <w:p w14:paraId="7C922516" w14:textId="77777777" w:rsidR="004F75DF" w:rsidRDefault="0013698B">
            <w:pPr>
              <w:pStyle w:val="TableParagraph"/>
              <w:spacing w:before="40"/>
              <w:ind w:left="202"/>
              <w:jc w:val="center"/>
              <w:rPr>
                <w:sz w:val="24"/>
              </w:rPr>
            </w:pPr>
            <w:r>
              <w:rPr>
                <w:spacing w:val="-10"/>
                <w:sz w:val="24"/>
              </w:rPr>
              <w:t>2</w:t>
            </w:r>
          </w:p>
        </w:tc>
        <w:tc>
          <w:tcPr>
            <w:tcW w:w="1844" w:type="dxa"/>
          </w:tcPr>
          <w:p w14:paraId="0DA5BF25" w14:textId="77777777" w:rsidR="004F75DF" w:rsidRDefault="004F75DF">
            <w:pPr>
              <w:pStyle w:val="TableParagraph"/>
              <w:rPr>
                <w:sz w:val="24"/>
              </w:rPr>
            </w:pPr>
          </w:p>
        </w:tc>
        <w:tc>
          <w:tcPr>
            <w:tcW w:w="1912" w:type="dxa"/>
          </w:tcPr>
          <w:p w14:paraId="2AA2B58D" w14:textId="77777777" w:rsidR="004F75DF" w:rsidRDefault="004F75DF">
            <w:pPr>
              <w:pStyle w:val="TableParagraph"/>
              <w:rPr>
                <w:sz w:val="24"/>
              </w:rPr>
            </w:pPr>
          </w:p>
        </w:tc>
        <w:tc>
          <w:tcPr>
            <w:tcW w:w="1139" w:type="dxa"/>
          </w:tcPr>
          <w:p w14:paraId="3F1BA429" w14:textId="77777777" w:rsidR="004F75DF" w:rsidRDefault="004F75DF">
            <w:pPr>
              <w:pStyle w:val="TableParagraph"/>
              <w:rPr>
                <w:sz w:val="24"/>
              </w:rPr>
            </w:pPr>
          </w:p>
        </w:tc>
      </w:tr>
      <w:tr w:rsidR="004F75DF" w14:paraId="7AF7310D" w14:textId="77777777">
        <w:trPr>
          <w:trHeight w:val="364"/>
        </w:trPr>
        <w:tc>
          <w:tcPr>
            <w:tcW w:w="888" w:type="dxa"/>
          </w:tcPr>
          <w:p w14:paraId="12A51251" w14:textId="77777777" w:rsidR="004F75DF" w:rsidRDefault="0013698B">
            <w:pPr>
              <w:pStyle w:val="TableParagraph"/>
              <w:spacing w:before="35"/>
              <w:ind w:left="103"/>
              <w:rPr>
                <w:sz w:val="24"/>
              </w:rPr>
            </w:pPr>
            <w:r>
              <w:rPr>
                <w:spacing w:val="-5"/>
                <w:sz w:val="24"/>
              </w:rPr>
              <w:t>4.3</w:t>
            </w:r>
          </w:p>
        </w:tc>
        <w:tc>
          <w:tcPr>
            <w:tcW w:w="2881" w:type="dxa"/>
          </w:tcPr>
          <w:p w14:paraId="61BC773A" w14:textId="77777777" w:rsidR="004F75DF" w:rsidRDefault="0013698B">
            <w:pPr>
              <w:pStyle w:val="TableParagraph"/>
              <w:spacing w:before="35"/>
              <w:ind w:left="238"/>
              <w:rPr>
                <w:sz w:val="24"/>
              </w:rPr>
            </w:pPr>
            <w:r>
              <w:rPr>
                <w:sz w:val="24"/>
              </w:rPr>
              <w:t>Симфоническая</w:t>
            </w:r>
            <w:r>
              <w:rPr>
                <w:spacing w:val="-3"/>
                <w:sz w:val="24"/>
              </w:rPr>
              <w:t xml:space="preserve"> </w:t>
            </w:r>
            <w:r>
              <w:rPr>
                <w:spacing w:val="-2"/>
                <w:sz w:val="24"/>
              </w:rPr>
              <w:t>музыка</w:t>
            </w:r>
          </w:p>
        </w:tc>
        <w:tc>
          <w:tcPr>
            <w:tcW w:w="1186" w:type="dxa"/>
          </w:tcPr>
          <w:p w14:paraId="1636E90E" w14:textId="77777777" w:rsidR="004F75DF" w:rsidRDefault="0013698B">
            <w:pPr>
              <w:pStyle w:val="TableParagraph"/>
              <w:spacing w:before="35"/>
              <w:ind w:left="202"/>
              <w:jc w:val="center"/>
              <w:rPr>
                <w:sz w:val="24"/>
              </w:rPr>
            </w:pPr>
            <w:r>
              <w:rPr>
                <w:spacing w:val="-10"/>
                <w:sz w:val="24"/>
              </w:rPr>
              <w:t>2</w:t>
            </w:r>
          </w:p>
        </w:tc>
        <w:tc>
          <w:tcPr>
            <w:tcW w:w="1844" w:type="dxa"/>
          </w:tcPr>
          <w:p w14:paraId="539770A9" w14:textId="77777777" w:rsidR="004F75DF" w:rsidRDefault="004F75DF">
            <w:pPr>
              <w:pStyle w:val="TableParagraph"/>
              <w:rPr>
                <w:sz w:val="24"/>
              </w:rPr>
            </w:pPr>
          </w:p>
        </w:tc>
        <w:tc>
          <w:tcPr>
            <w:tcW w:w="1912" w:type="dxa"/>
          </w:tcPr>
          <w:p w14:paraId="73C9F489" w14:textId="77777777" w:rsidR="004F75DF" w:rsidRDefault="004F75DF">
            <w:pPr>
              <w:pStyle w:val="TableParagraph"/>
              <w:rPr>
                <w:sz w:val="24"/>
              </w:rPr>
            </w:pPr>
          </w:p>
        </w:tc>
        <w:tc>
          <w:tcPr>
            <w:tcW w:w="1139" w:type="dxa"/>
          </w:tcPr>
          <w:p w14:paraId="25B71040" w14:textId="77777777" w:rsidR="004F75DF" w:rsidRDefault="004F75DF">
            <w:pPr>
              <w:pStyle w:val="TableParagraph"/>
              <w:rPr>
                <w:sz w:val="24"/>
              </w:rPr>
            </w:pPr>
          </w:p>
        </w:tc>
      </w:tr>
      <w:tr w:rsidR="004F75DF" w14:paraId="3F54E71E" w14:textId="77777777">
        <w:trPr>
          <w:trHeight w:val="677"/>
        </w:trPr>
        <w:tc>
          <w:tcPr>
            <w:tcW w:w="888" w:type="dxa"/>
          </w:tcPr>
          <w:p w14:paraId="7821BCB3" w14:textId="77777777" w:rsidR="004F75DF" w:rsidRDefault="0013698B">
            <w:pPr>
              <w:pStyle w:val="TableParagraph"/>
              <w:spacing w:before="194"/>
              <w:ind w:left="103"/>
              <w:rPr>
                <w:sz w:val="24"/>
              </w:rPr>
            </w:pPr>
            <w:r>
              <w:rPr>
                <w:spacing w:val="-5"/>
                <w:sz w:val="24"/>
              </w:rPr>
              <w:t>4.4</w:t>
            </w:r>
          </w:p>
        </w:tc>
        <w:tc>
          <w:tcPr>
            <w:tcW w:w="2881" w:type="dxa"/>
          </w:tcPr>
          <w:p w14:paraId="41511E55" w14:textId="77777777" w:rsidR="004F75DF" w:rsidRDefault="0013698B">
            <w:pPr>
              <w:pStyle w:val="TableParagraph"/>
              <w:spacing w:before="4" w:line="318" w:lineRule="exact"/>
              <w:ind w:left="238"/>
              <w:rPr>
                <w:sz w:val="24"/>
              </w:rPr>
            </w:pPr>
            <w:r>
              <w:rPr>
                <w:sz w:val="24"/>
              </w:rPr>
              <w:t>Циклические</w:t>
            </w:r>
            <w:r>
              <w:rPr>
                <w:spacing w:val="-15"/>
                <w:sz w:val="24"/>
              </w:rPr>
              <w:t xml:space="preserve"> </w:t>
            </w:r>
            <w:r>
              <w:rPr>
                <w:sz w:val="24"/>
              </w:rPr>
              <w:t>формы</w:t>
            </w:r>
            <w:r>
              <w:rPr>
                <w:spacing w:val="-15"/>
                <w:sz w:val="24"/>
              </w:rPr>
              <w:t xml:space="preserve"> </w:t>
            </w:r>
            <w:r>
              <w:rPr>
                <w:sz w:val="24"/>
              </w:rPr>
              <w:t xml:space="preserve">и </w:t>
            </w:r>
            <w:r>
              <w:rPr>
                <w:spacing w:val="-2"/>
                <w:sz w:val="24"/>
              </w:rPr>
              <w:t>жанры</w:t>
            </w:r>
          </w:p>
        </w:tc>
        <w:tc>
          <w:tcPr>
            <w:tcW w:w="1186" w:type="dxa"/>
          </w:tcPr>
          <w:p w14:paraId="60056DBB" w14:textId="77777777" w:rsidR="004F75DF" w:rsidRDefault="0013698B">
            <w:pPr>
              <w:pStyle w:val="TableParagraph"/>
              <w:spacing w:before="194"/>
              <w:ind w:left="202"/>
              <w:jc w:val="center"/>
              <w:rPr>
                <w:sz w:val="24"/>
              </w:rPr>
            </w:pPr>
            <w:r>
              <w:rPr>
                <w:spacing w:val="-10"/>
                <w:sz w:val="24"/>
              </w:rPr>
              <w:t>3</w:t>
            </w:r>
          </w:p>
        </w:tc>
        <w:tc>
          <w:tcPr>
            <w:tcW w:w="1844" w:type="dxa"/>
          </w:tcPr>
          <w:p w14:paraId="4B4F8A61" w14:textId="77777777" w:rsidR="004F75DF" w:rsidRDefault="004F75DF">
            <w:pPr>
              <w:pStyle w:val="TableParagraph"/>
              <w:rPr>
                <w:sz w:val="24"/>
              </w:rPr>
            </w:pPr>
          </w:p>
        </w:tc>
        <w:tc>
          <w:tcPr>
            <w:tcW w:w="1912" w:type="dxa"/>
          </w:tcPr>
          <w:p w14:paraId="457C9736" w14:textId="77777777" w:rsidR="004F75DF" w:rsidRDefault="004F75DF">
            <w:pPr>
              <w:pStyle w:val="TableParagraph"/>
              <w:rPr>
                <w:sz w:val="24"/>
              </w:rPr>
            </w:pPr>
          </w:p>
        </w:tc>
        <w:tc>
          <w:tcPr>
            <w:tcW w:w="1139" w:type="dxa"/>
          </w:tcPr>
          <w:p w14:paraId="57C1C2A4" w14:textId="77777777" w:rsidR="004F75DF" w:rsidRDefault="004F75DF">
            <w:pPr>
              <w:pStyle w:val="TableParagraph"/>
              <w:rPr>
                <w:sz w:val="24"/>
              </w:rPr>
            </w:pPr>
          </w:p>
        </w:tc>
      </w:tr>
      <w:tr w:rsidR="004F75DF" w14:paraId="0E1DEC95" w14:textId="77777777">
        <w:trPr>
          <w:trHeight w:val="556"/>
        </w:trPr>
        <w:tc>
          <w:tcPr>
            <w:tcW w:w="3769" w:type="dxa"/>
            <w:gridSpan w:val="2"/>
          </w:tcPr>
          <w:p w14:paraId="37334610"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86" w:type="dxa"/>
          </w:tcPr>
          <w:p w14:paraId="45139753" w14:textId="77777777" w:rsidR="004F75DF" w:rsidRDefault="0013698B">
            <w:pPr>
              <w:pStyle w:val="TableParagraph"/>
              <w:spacing w:before="136"/>
              <w:ind w:left="202"/>
              <w:jc w:val="center"/>
              <w:rPr>
                <w:sz w:val="24"/>
              </w:rPr>
            </w:pPr>
            <w:r>
              <w:rPr>
                <w:spacing w:val="-10"/>
                <w:sz w:val="24"/>
              </w:rPr>
              <w:t>9</w:t>
            </w:r>
          </w:p>
        </w:tc>
        <w:tc>
          <w:tcPr>
            <w:tcW w:w="4895" w:type="dxa"/>
            <w:gridSpan w:val="3"/>
          </w:tcPr>
          <w:p w14:paraId="1BA117E2" w14:textId="77777777" w:rsidR="004F75DF" w:rsidRDefault="004F75DF">
            <w:pPr>
              <w:pStyle w:val="TableParagraph"/>
              <w:rPr>
                <w:sz w:val="24"/>
              </w:rPr>
            </w:pPr>
          </w:p>
        </w:tc>
      </w:tr>
      <w:tr w:rsidR="004F75DF" w14:paraId="69689113" w14:textId="77777777">
        <w:trPr>
          <w:trHeight w:val="359"/>
        </w:trPr>
        <w:tc>
          <w:tcPr>
            <w:tcW w:w="9850" w:type="dxa"/>
            <w:gridSpan w:val="6"/>
          </w:tcPr>
          <w:p w14:paraId="2D09BB70" w14:textId="77777777" w:rsidR="004F75DF" w:rsidRDefault="0013698B">
            <w:pPr>
              <w:pStyle w:val="TableParagraph"/>
              <w:spacing w:before="40"/>
              <w:ind w:left="237"/>
              <w:rPr>
                <w:b/>
                <w:sz w:val="24"/>
              </w:rPr>
            </w:pPr>
            <w:r>
              <w:rPr>
                <w:b/>
                <w:sz w:val="24"/>
              </w:rPr>
              <w:t>ВАРИАТИВНЫЕ</w:t>
            </w:r>
            <w:r>
              <w:rPr>
                <w:b/>
                <w:spacing w:val="-1"/>
                <w:sz w:val="24"/>
              </w:rPr>
              <w:t xml:space="preserve"> </w:t>
            </w:r>
            <w:r>
              <w:rPr>
                <w:b/>
                <w:spacing w:val="-2"/>
                <w:sz w:val="24"/>
              </w:rPr>
              <w:t>МОДУЛИ</w:t>
            </w:r>
          </w:p>
        </w:tc>
      </w:tr>
      <w:tr w:rsidR="004F75DF" w14:paraId="6D71FF86" w14:textId="77777777">
        <w:trPr>
          <w:trHeight w:val="364"/>
        </w:trPr>
        <w:tc>
          <w:tcPr>
            <w:tcW w:w="9850" w:type="dxa"/>
            <w:gridSpan w:val="6"/>
          </w:tcPr>
          <w:p w14:paraId="6B927A7D" w14:textId="77777777" w:rsidR="004F75DF" w:rsidRDefault="0013698B">
            <w:pPr>
              <w:pStyle w:val="TableParagraph"/>
              <w:spacing w:before="44"/>
              <w:ind w:left="237"/>
              <w:rPr>
                <w:b/>
                <w:sz w:val="24"/>
              </w:rPr>
            </w:pPr>
            <w:r>
              <w:rPr>
                <w:b/>
                <w:sz w:val="24"/>
              </w:rPr>
              <w:t>Раздел</w:t>
            </w:r>
            <w:r>
              <w:rPr>
                <w:b/>
                <w:spacing w:val="-2"/>
                <w:sz w:val="24"/>
              </w:rPr>
              <w:t xml:space="preserve"> </w:t>
            </w:r>
            <w:r>
              <w:rPr>
                <w:b/>
                <w:sz w:val="24"/>
              </w:rPr>
              <w:t>1.Музыка</w:t>
            </w:r>
            <w:r>
              <w:rPr>
                <w:b/>
                <w:spacing w:val="-1"/>
                <w:sz w:val="24"/>
              </w:rPr>
              <w:t xml:space="preserve"> </w:t>
            </w:r>
            <w:r>
              <w:rPr>
                <w:b/>
                <w:sz w:val="24"/>
              </w:rPr>
              <w:t>народов</w:t>
            </w:r>
            <w:r>
              <w:rPr>
                <w:b/>
                <w:spacing w:val="-1"/>
                <w:sz w:val="24"/>
              </w:rPr>
              <w:t xml:space="preserve"> </w:t>
            </w:r>
            <w:r>
              <w:rPr>
                <w:b/>
                <w:spacing w:val="-4"/>
                <w:sz w:val="24"/>
              </w:rPr>
              <w:t>мира</w:t>
            </w:r>
          </w:p>
        </w:tc>
      </w:tr>
      <w:tr w:rsidR="004F75DF" w14:paraId="1DF6C3E1" w14:textId="77777777">
        <w:trPr>
          <w:trHeight w:val="677"/>
        </w:trPr>
        <w:tc>
          <w:tcPr>
            <w:tcW w:w="888" w:type="dxa"/>
          </w:tcPr>
          <w:p w14:paraId="4964AA18" w14:textId="77777777" w:rsidR="004F75DF" w:rsidRDefault="0013698B">
            <w:pPr>
              <w:pStyle w:val="TableParagraph"/>
              <w:spacing w:before="194"/>
              <w:ind w:left="103"/>
              <w:rPr>
                <w:sz w:val="24"/>
              </w:rPr>
            </w:pPr>
            <w:r>
              <w:rPr>
                <w:spacing w:val="-5"/>
                <w:sz w:val="24"/>
              </w:rPr>
              <w:t>1.1</w:t>
            </w:r>
          </w:p>
        </w:tc>
        <w:tc>
          <w:tcPr>
            <w:tcW w:w="2881" w:type="dxa"/>
          </w:tcPr>
          <w:p w14:paraId="35DE42A5" w14:textId="77777777" w:rsidR="004F75DF" w:rsidRDefault="0013698B">
            <w:pPr>
              <w:pStyle w:val="TableParagraph"/>
              <w:spacing w:before="6" w:line="316" w:lineRule="exact"/>
              <w:ind w:left="238" w:right="316"/>
              <w:rPr>
                <w:sz w:val="24"/>
              </w:rPr>
            </w:pPr>
            <w:r>
              <w:rPr>
                <w:sz w:val="24"/>
              </w:rPr>
              <w:t>По</w:t>
            </w:r>
            <w:r>
              <w:rPr>
                <w:spacing w:val="-15"/>
                <w:sz w:val="24"/>
              </w:rPr>
              <w:t xml:space="preserve"> </w:t>
            </w:r>
            <w:r>
              <w:rPr>
                <w:sz w:val="24"/>
              </w:rPr>
              <w:t>странам</w:t>
            </w:r>
            <w:r>
              <w:rPr>
                <w:spacing w:val="-15"/>
                <w:sz w:val="24"/>
              </w:rPr>
              <w:t xml:space="preserve"> </w:t>
            </w:r>
            <w:r>
              <w:rPr>
                <w:sz w:val="24"/>
              </w:rPr>
              <w:t xml:space="preserve">и </w:t>
            </w:r>
            <w:r>
              <w:rPr>
                <w:spacing w:val="-2"/>
                <w:sz w:val="24"/>
              </w:rPr>
              <w:t>континентам</w:t>
            </w:r>
          </w:p>
        </w:tc>
        <w:tc>
          <w:tcPr>
            <w:tcW w:w="1186" w:type="dxa"/>
          </w:tcPr>
          <w:p w14:paraId="2AAF8B4F" w14:textId="77777777" w:rsidR="004F75DF" w:rsidRDefault="0013698B">
            <w:pPr>
              <w:pStyle w:val="TableParagraph"/>
              <w:spacing w:before="194"/>
              <w:ind w:left="202"/>
              <w:jc w:val="center"/>
              <w:rPr>
                <w:sz w:val="24"/>
              </w:rPr>
            </w:pPr>
            <w:r>
              <w:rPr>
                <w:spacing w:val="-10"/>
                <w:sz w:val="24"/>
              </w:rPr>
              <w:t>2</w:t>
            </w:r>
          </w:p>
        </w:tc>
        <w:tc>
          <w:tcPr>
            <w:tcW w:w="1844" w:type="dxa"/>
          </w:tcPr>
          <w:p w14:paraId="2B802799" w14:textId="77777777" w:rsidR="004F75DF" w:rsidRDefault="004F75DF">
            <w:pPr>
              <w:pStyle w:val="TableParagraph"/>
              <w:rPr>
                <w:sz w:val="24"/>
              </w:rPr>
            </w:pPr>
          </w:p>
        </w:tc>
        <w:tc>
          <w:tcPr>
            <w:tcW w:w="1912" w:type="dxa"/>
          </w:tcPr>
          <w:p w14:paraId="6E7BE083" w14:textId="77777777" w:rsidR="004F75DF" w:rsidRDefault="004F75DF">
            <w:pPr>
              <w:pStyle w:val="TableParagraph"/>
              <w:rPr>
                <w:sz w:val="24"/>
              </w:rPr>
            </w:pPr>
          </w:p>
        </w:tc>
        <w:tc>
          <w:tcPr>
            <w:tcW w:w="1139" w:type="dxa"/>
          </w:tcPr>
          <w:p w14:paraId="2160E9D1" w14:textId="77777777" w:rsidR="004F75DF" w:rsidRDefault="004F75DF">
            <w:pPr>
              <w:pStyle w:val="TableParagraph"/>
              <w:rPr>
                <w:sz w:val="24"/>
              </w:rPr>
            </w:pPr>
          </w:p>
        </w:tc>
      </w:tr>
      <w:tr w:rsidR="004F75DF" w14:paraId="4B42E73F" w14:textId="77777777">
        <w:trPr>
          <w:trHeight w:val="556"/>
        </w:trPr>
        <w:tc>
          <w:tcPr>
            <w:tcW w:w="3769" w:type="dxa"/>
            <w:gridSpan w:val="2"/>
          </w:tcPr>
          <w:p w14:paraId="1EC5571F"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86" w:type="dxa"/>
          </w:tcPr>
          <w:p w14:paraId="13AC0593" w14:textId="77777777" w:rsidR="004F75DF" w:rsidRDefault="0013698B">
            <w:pPr>
              <w:pStyle w:val="TableParagraph"/>
              <w:spacing w:before="136"/>
              <w:ind w:left="202"/>
              <w:jc w:val="center"/>
              <w:rPr>
                <w:sz w:val="24"/>
              </w:rPr>
            </w:pPr>
            <w:r>
              <w:rPr>
                <w:spacing w:val="-10"/>
                <w:sz w:val="24"/>
              </w:rPr>
              <w:t>2</w:t>
            </w:r>
          </w:p>
        </w:tc>
        <w:tc>
          <w:tcPr>
            <w:tcW w:w="4895" w:type="dxa"/>
            <w:gridSpan w:val="3"/>
          </w:tcPr>
          <w:p w14:paraId="495E8C8D" w14:textId="77777777" w:rsidR="004F75DF" w:rsidRDefault="004F75DF">
            <w:pPr>
              <w:pStyle w:val="TableParagraph"/>
              <w:rPr>
                <w:sz w:val="24"/>
              </w:rPr>
            </w:pPr>
          </w:p>
        </w:tc>
      </w:tr>
      <w:tr w:rsidR="004F75DF" w14:paraId="166F90D3" w14:textId="77777777">
        <w:trPr>
          <w:trHeight w:val="359"/>
        </w:trPr>
        <w:tc>
          <w:tcPr>
            <w:tcW w:w="9850" w:type="dxa"/>
            <w:gridSpan w:val="6"/>
          </w:tcPr>
          <w:p w14:paraId="60AE368C" w14:textId="77777777" w:rsidR="004F75DF" w:rsidRDefault="0013698B">
            <w:pPr>
              <w:pStyle w:val="TableParagraph"/>
              <w:spacing w:before="40"/>
              <w:ind w:left="237"/>
              <w:rPr>
                <w:b/>
                <w:sz w:val="24"/>
              </w:rPr>
            </w:pPr>
            <w:r>
              <w:rPr>
                <w:b/>
                <w:sz w:val="24"/>
              </w:rPr>
              <w:t>Раздел</w:t>
            </w:r>
            <w:r>
              <w:rPr>
                <w:b/>
                <w:spacing w:val="-5"/>
                <w:sz w:val="24"/>
              </w:rPr>
              <w:t xml:space="preserve"> </w:t>
            </w:r>
            <w:r>
              <w:rPr>
                <w:b/>
                <w:sz w:val="24"/>
              </w:rPr>
              <w:t>2.Европейская</w:t>
            </w:r>
            <w:r>
              <w:rPr>
                <w:b/>
                <w:spacing w:val="-4"/>
                <w:sz w:val="24"/>
              </w:rPr>
              <w:t xml:space="preserve"> </w:t>
            </w:r>
            <w:r>
              <w:rPr>
                <w:b/>
                <w:sz w:val="24"/>
              </w:rPr>
              <w:t>классическая</w:t>
            </w:r>
            <w:r>
              <w:rPr>
                <w:b/>
                <w:spacing w:val="-4"/>
                <w:sz w:val="24"/>
              </w:rPr>
              <w:t xml:space="preserve"> </w:t>
            </w:r>
            <w:r>
              <w:rPr>
                <w:b/>
                <w:spacing w:val="-2"/>
                <w:sz w:val="24"/>
              </w:rPr>
              <w:t>музыка</w:t>
            </w:r>
          </w:p>
        </w:tc>
      </w:tr>
      <w:tr w:rsidR="004F75DF" w14:paraId="6D766879" w14:textId="77777777">
        <w:trPr>
          <w:trHeight w:val="681"/>
        </w:trPr>
        <w:tc>
          <w:tcPr>
            <w:tcW w:w="888" w:type="dxa"/>
          </w:tcPr>
          <w:p w14:paraId="51139AB6" w14:textId="77777777" w:rsidR="004F75DF" w:rsidRDefault="0013698B">
            <w:pPr>
              <w:pStyle w:val="TableParagraph"/>
              <w:spacing w:before="198"/>
              <w:ind w:left="103"/>
              <w:rPr>
                <w:sz w:val="24"/>
              </w:rPr>
            </w:pPr>
            <w:r>
              <w:rPr>
                <w:spacing w:val="-5"/>
                <w:sz w:val="24"/>
              </w:rPr>
              <w:t>2.1</w:t>
            </w:r>
          </w:p>
        </w:tc>
        <w:tc>
          <w:tcPr>
            <w:tcW w:w="2881" w:type="dxa"/>
          </w:tcPr>
          <w:p w14:paraId="78230A76" w14:textId="77777777" w:rsidR="004F75DF" w:rsidRDefault="0013698B">
            <w:pPr>
              <w:pStyle w:val="TableParagraph"/>
              <w:spacing w:before="11" w:line="316" w:lineRule="exact"/>
              <w:ind w:left="238" w:right="1252"/>
              <w:rPr>
                <w:sz w:val="24"/>
              </w:rPr>
            </w:pPr>
            <w:r>
              <w:rPr>
                <w:spacing w:val="-2"/>
                <w:sz w:val="24"/>
              </w:rPr>
              <w:t>Музыкальная драматургия</w:t>
            </w:r>
          </w:p>
        </w:tc>
        <w:tc>
          <w:tcPr>
            <w:tcW w:w="1186" w:type="dxa"/>
          </w:tcPr>
          <w:p w14:paraId="7355429B" w14:textId="77777777" w:rsidR="004F75DF" w:rsidRDefault="0013698B">
            <w:pPr>
              <w:pStyle w:val="TableParagraph"/>
              <w:spacing w:before="198"/>
              <w:ind w:left="202"/>
              <w:jc w:val="center"/>
              <w:rPr>
                <w:sz w:val="24"/>
              </w:rPr>
            </w:pPr>
            <w:r>
              <w:rPr>
                <w:spacing w:val="-10"/>
                <w:sz w:val="24"/>
              </w:rPr>
              <w:t>2</w:t>
            </w:r>
          </w:p>
        </w:tc>
        <w:tc>
          <w:tcPr>
            <w:tcW w:w="1844" w:type="dxa"/>
          </w:tcPr>
          <w:p w14:paraId="28E92A53" w14:textId="77777777" w:rsidR="004F75DF" w:rsidRDefault="004F75DF">
            <w:pPr>
              <w:pStyle w:val="TableParagraph"/>
              <w:rPr>
                <w:sz w:val="24"/>
              </w:rPr>
            </w:pPr>
          </w:p>
        </w:tc>
        <w:tc>
          <w:tcPr>
            <w:tcW w:w="1912" w:type="dxa"/>
          </w:tcPr>
          <w:p w14:paraId="140968EE" w14:textId="77777777" w:rsidR="004F75DF" w:rsidRDefault="004F75DF">
            <w:pPr>
              <w:pStyle w:val="TableParagraph"/>
              <w:rPr>
                <w:sz w:val="24"/>
              </w:rPr>
            </w:pPr>
          </w:p>
        </w:tc>
        <w:tc>
          <w:tcPr>
            <w:tcW w:w="1139" w:type="dxa"/>
          </w:tcPr>
          <w:p w14:paraId="480B1D78" w14:textId="77777777" w:rsidR="004F75DF" w:rsidRDefault="004F75DF">
            <w:pPr>
              <w:pStyle w:val="TableParagraph"/>
              <w:rPr>
                <w:sz w:val="24"/>
              </w:rPr>
            </w:pPr>
          </w:p>
        </w:tc>
      </w:tr>
      <w:tr w:rsidR="004F75DF" w14:paraId="2B1F8894" w14:textId="77777777">
        <w:trPr>
          <w:trHeight w:val="359"/>
        </w:trPr>
        <w:tc>
          <w:tcPr>
            <w:tcW w:w="888" w:type="dxa"/>
          </w:tcPr>
          <w:p w14:paraId="7292C8AA" w14:textId="77777777" w:rsidR="004F75DF" w:rsidRDefault="0013698B">
            <w:pPr>
              <w:pStyle w:val="TableParagraph"/>
              <w:spacing w:before="35"/>
              <w:ind w:left="103"/>
              <w:rPr>
                <w:sz w:val="24"/>
              </w:rPr>
            </w:pPr>
            <w:r>
              <w:rPr>
                <w:spacing w:val="-5"/>
                <w:sz w:val="24"/>
              </w:rPr>
              <w:t>2.2</w:t>
            </w:r>
          </w:p>
        </w:tc>
        <w:tc>
          <w:tcPr>
            <w:tcW w:w="2881" w:type="dxa"/>
          </w:tcPr>
          <w:p w14:paraId="04291261" w14:textId="77777777" w:rsidR="004F75DF" w:rsidRDefault="0013698B">
            <w:pPr>
              <w:pStyle w:val="TableParagraph"/>
              <w:spacing w:before="35"/>
              <w:ind w:left="238"/>
              <w:rPr>
                <w:sz w:val="24"/>
              </w:rPr>
            </w:pPr>
            <w:r>
              <w:rPr>
                <w:sz w:val="24"/>
              </w:rPr>
              <w:t>Музыкальный</w:t>
            </w:r>
            <w:r>
              <w:rPr>
                <w:spacing w:val="-9"/>
                <w:sz w:val="24"/>
              </w:rPr>
              <w:t xml:space="preserve"> </w:t>
            </w:r>
            <w:r>
              <w:rPr>
                <w:spacing w:val="-4"/>
                <w:sz w:val="24"/>
              </w:rPr>
              <w:t>образ</w:t>
            </w:r>
          </w:p>
        </w:tc>
        <w:tc>
          <w:tcPr>
            <w:tcW w:w="1186" w:type="dxa"/>
          </w:tcPr>
          <w:p w14:paraId="36B2C704" w14:textId="77777777" w:rsidR="004F75DF" w:rsidRDefault="0013698B">
            <w:pPr>
              <w:pStyle w:val="TableParagraph"/>
              <w:spacing w:before="35"/>
              <w:ind w:left="202"/>
              <w:jc w:val="center"/>
              <w:rPr>
                <w:sz w:val="24"/>
              </w:rPr>
            </w:pPr>
            <w:r>
              <w:rPr>
                <w:spacing w:val="-10"/>
                <w:sz w:val="24"/>
              </w:rPr>
              <w:t>1</w:t>
            </w:r>
          </w:p>
        </w:tc>
        <w:tc>
          <w:tcPr>
            <w:tcW w:w="1844" w:type="dxa"/>
          </w:tcPr>
          <w:p w14:paraId="0389ABA4" w14:textId="77777777" w:rsidR="004F75DF" w:rsidRDefault="004F75DF">
            <w:pPr>
              <w:pStyle w:val="TableParagraph"/>
              <w:rPr>
                <w:sz w:val="24"/>
              </w:rPr>
            </w:pPr>
          </w:p>
        </w:tc>
        <w:tc>
          <w:tcPr>
            <w:tcW w:w="1912" w:type="dxa"/>
          </w:tcPr>
          <w:p w14:paraId="538A551F" w14:textId="77777777" w:rsidR="004F75DF" w:rsidRDefault="004F75DF">
            <w:pPr>
              <w:pStyle w:val="TableParagraph"/>
              <w:rPr>
                <w:sz w:val="24"/>
              </w:rPr>
            </w:pPr>
          </w:p>
        </w:tc>
        <w:tc>
          <w:tcPr>
            <w:tcW w:w="1139" w:type="dxa"/>
          </w:tcPr>
          <w:p w14:paraId="7CF055FB" w14:textId="77777777" w:rsidR="004F75DF" w:rsidRDefault="004F75DF">
            <w:pPr>
              <w:pStyle w:val="TableParagraph"/>
              <w:rPr>
                <w:sz w:val="24"/>
              </w:rPr>
            </w:pPr>
          </w:p>
        </w:tc>
      </w:tr>
    </w:tbl>
    <w:p w14:paraId="73C75C1F" w14:textId="77777777" w:rsidR="004F75DF" w:rsidRDefault="004F75DF">
      <w:pPr>
        <w:rPr>
          <w:sz w:val="24"/>
        </w:rPr>
        <w:sectPr w:rsidR="004F75DF">
          <w:pgSz w:w="11910" w:h="16390"/>
          <w:pgMar w:top="980" w:right="0" w:bottom="280" w:left="460" w:header="723" w:footer="0" w:gutter="0"/>
          <w:cols w:space="720"/>
        </w:sectPr>
      </w:pPr>
    </w:p>
    <w:p w14:paraId="4226009B" w14:textId="77777777" w:rsidR="004F75DF" w:rsidRDefault="004F75DF">
      <w:pPr>
        <w:pStyle w:val="a3"/>
        <w:ind w:left="0"/>
        <w:jc w:val="left"/>
        <w:rPr>
          <w:b/>
          <w:sz w:val="20"/>
        </w:rPr>
      </w:pPr>
    </w:p>
    <w:p w14:paraId="46F21126" w14:textId="77777777" w:rsidR="004F75DF" w:rsidRDefault="004F75DF">
      <w:pPr>
        <w:pStyle w:val="a3"/>
        <w:ind w:left="0"/>
        <w:jc w:val="left"/>
        <w:rPr>
          <w:b/>
          <w:sz w:val="20"/>
        </w:rPr>
      </w:pPr>
    </w:p>
    <w:p w14:paraId="4F88CCA6" w14:textId="77777777" w:rsidR="004F75DF" w:rsidRDefault="004F75DF">
      <w:pPr>
        <w:pStyle w:val="a3"/>
        <w:spacing w:before="21"/>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8"/>
        <w:gridCol w:w="2881"/>
        <w:gridCol w:w="1186"/>
        <w:gridCol w:w="1844"/>
        <w:gridCol w:w="1912"/>
        <w:gridCol w:w="1139"/>
      </w:tblGrid>
      <w:tr w:rsidR="004F75DF" w14:paraId="19FB986A" w14:textId="77777777">
        <w:trPr>
          <w:trHeight w:val="364"/>
        </w:trPr>
        <w:tc>
          <w:tcPr>
            <w:tcW w:w="888" w:type="dxa"/>
          </w:tcPr>
          <w:p w14:paraId="4E1FE115" w14:textId="77777777" w:rsidR="004F75DF" w:rsidRDefault="0013698B">
            <w:pPr>
              <w:pStyle w:val="TableParagraph"/>
              <w:spacing w:before="40"/>
              <w:ind w:left="103"/>
              <w:rPr>
                <w:sz w:val="24"/>
              </w:rPr>
            </w:pPr>
            <w:r>
              <w:rPr>
                <w:spacing w:val="-5"/>
                <w:sz w:val="24"/>
              </w:rPr>
              <w:t>2.3</w:t>
            </w:r>
          </w:p>
        </w:tc>
        <w:tc>
          <w:tcPr>
            <w:tcW w:w="2881" w:type="dxa"/>
          </w:tcPr>
          <w:p w14:paraId="380AC83C" w14:textId="77777777" w:rsidR="004F75DF" w:rsidRDefault="0013698B">
            <w:pPr>
              <w:pStyle w:val="TableParagraph"/>
              <w:spacing w:before="40"/>
              <w:ind w:left="238"/>
              <w:rPr>
                <w:sz w:val="24"/>
              </w:rPr>
            </w:pPr>
            <w:r>
              <w:rPr>
                <w:sz w:val="24"/>
              </w:rPr>
              <w:t>Музыкант</w:t>
            </w:r>
            <w:r>
              <w:rPr>
                <w:spacing w:val="-3"/>
                <w:sz w:val="24"/>
              </w:rPr>
              <w:t xml:space="preserve"> </w:t>
            </w:r>
            <w:r>
              <w:rPr>
                <w:sz w:val="24"/>
              </w:rPr>
              <w:t>и</w:t>
            </w:r>
            <w:r>
              <w:rPr>
                <w:spacing w:val="-2"/>
                <w:sz w:val="24"/>
              </w:rPr>
              <w:t xml:space="preserve"> публика</w:t>
            </w:r>
          </w:p>
        </w:tc>
        <w:tc>
          <w:tcPr>
            <w:tcW w:w="1186" w:type="dxa"/>
          </w:tcPr>
          <w:p w14:paraId="10B064F7" w14:textId="77777777" w:rsidR="004F75DF" w:rsidRDefault="0013698B">
            <w:pPr>
              <w:pStyle w:val="TableParagraph"/>
              <w:spacing w:before="40"/>
              <w:ind w:left="202"/>
              <w:jc w:val="center"/>
              <w:rPr>
                <w:sz w:val="24"/>
              </w:rPr>
            </w:pPr>
            <w:r>
              <w:rPr>
                <w:spacing w:val="-10"/>
                <w:sz w:val="24"/>
              </w:rPr>
              <w:t>2</w:t>
            </w:r>
          </w:p>
        </w:tc>
        <w:tc>
          <w:tcPr>
            <w:tcW w:w="1844" w:type="dxa"/>
          </w:tcPr>
          <w:p w14:paraId="5A1E0FED" w14:textId="77777777" w:rsidR="004F75DF" w:rsidRDefault="004F75DF">
            <w:pPr>
              <w:pStyle w:val="TableParagraph"/>
              <w:rPr>
                <w:sz w:val="24"/>
              </w:rPr>
            </w:pPr>
          </w:p>
        </w:tc>
        <w:tc>
          <w:tcPr>
            <w:tcW w:w="1912" w:type="dxa"/>
          </w:tcPr>
          <w:p w14:paraId="4E55D9C7" w14:textId="77777777" w:rsidR="004F75DF" w:rsidRDefault="004F75DF">
            <w:pPr>
              <w:pStyle w:val="TableParagraph"/>
              <w:rPr>
                <w:sz w:val="24"/>
              </w:rPr>
            </w:pPr>
          </w:p>
        </w:tc>
        <w:tc>
          <w:tcPr>
            <w:tcW w:w="1139" w:type="dxa"/>
          </w:tcPr>
          <w:p w14:paraId="4E908999" w14:textId="77777777" w:rsidR="004F75DF" w:rsidRDefault="004F75DF">
            <w:pPr>
              <w:pStyle w:val="TableParagraph"/>
              <w:rPr>
                <w:sz w:val="24"/>
              </w:rPr>
            </w:pPr>
          </w:p>
        </w:tc>
      </w:tr>
      <w:tr w:rsidR="004F75DF" w14:paraId="07B419F7" w14:textId="77777777">
        <w:trPr>
          <w:trHeight w:val="359"/>
        </w:trPr>
        <w:tc>
          <w:tcPr>
            <w:tcW w:w="888" w:type="dxa"/>
          </w:tcPr>
          <w:p w14:paraId="6412C836" w14:textId="77777777" w:rsidR="004F75DF" w:rsidRDefault="0013698B">
            <w:pPr>
              <w:pStyle w:val="TableParagraph"/>
              <w:spacing w:before="35"/>
              <w:ind w:left="103"/>
              <w:rPr>
                <w:sz w:val="24"/>
              </w:rPr>
            </w:pPr>
            <w:r>
              <w:rPr>
                <w:spacing w:val="-5"/>
                <w:sz w:val="24"/>
              </w:rPr>
              <w:t>2.4</w:t>
            </w:r>
          </w:p>
        </w:tc>
        <w:tc>
          <w:tcPr>
            <w:tcW w:w="2881" w:type="dxa"/>
          </w:tcPr>
          <w:p w14:paraId="3F97B82D" w14:textId="77777777" w:rsidR="004F75DF" w:rsidRDefault="0013698B">
            <w:pPr>
              <w:pStyle w:val="TableParagraph"/>
              <w:spacing w:before="35"/>
              <w:ind w:left="238"/>
              <w:rPr>
                <w:sz w:val="24"/>
              </w:rPr>
            </w:pPr>
            <w:r>
              <w:rPr>
                <w:sz w:val="24"/>
              </w:rPr>
              <w:t>Музыкальный</w:t>
            </w:r>
            <w:r>
              <w:rPr>
                <w:spacing w:val="-7"/>
                <w:sz w:val="24"/>
              </w:rPr>
              <w:t xml:space="preserve"> </w:t>
            </w:r>
            <w:r>
              <w:rPr>
                <w:spacing w:val="-2"/>
                <w:sz w:val="24"/>
              </w:rPr>
              <w:t>стиль</w:t>
            </w:r>
          </w:p>
        </w:tc>
        <w:tc>
          <w:tcPr>
            <w:tcW w:w="1186" w:type="dxa"/>
          </w:tcPr>
          <w:p w14:paraId="3A817A27" w14:textId="77777777" w:rsidR="004F75DF" w:rsidRDefault="0013698B">
            <w:pPr>
              <w:pStyle w:val="TableParagraph"/>
              <w:spacing w:before="35"/>
              <w:ind w:left="202"/>
              <w:jc w:val="center"/>
              <w:rPr>
                <w:sz w:val="24"/>
              </w:rPr>
            </w:pPr>
            <w:r>
              <w:rPr>
                <w:spacing w:val="-10"/>
                <w:sz w:val="24"/>
              </w:rPr>
              <w:t>1</w:t>
            </w:r>
          </w:p>
        </w:tc>
        <w:tc>
          <w:tcPr>
            <w:tcW w:w="1844" w:type="dxa"/>
          </w:tcPr>
          <w:p w14:paraId="143801E9" w14:textId="77777777" w:rsidR="004F75DF" w:rsidRDefault="004F75DF">
            <w:pPr>
              <w:pStyle w:val="TableParagraph"/>
              <w:rPr>
                <w:sz w:val="24"/>
              </w:rPr>
            </w:pPr>
          </w:p>
        </w:tc>
        <w:tc>
          <w:tcPr>
            <w:tcW w:w="1912" w:type="dxa"/>
          </w:tcPr>
          <w:p w14:paraId="43AE1605" w14:textId="77777777" w:rsidR="004F75DF" w:rsidRDefault="004F75DF">
            <w:pPr>
              <w:pStyle w:val="TableParagraph"/>
              <w:rPr>
                <w:sz w:val="24"/>
              </w:rPr>
            </w:pPr>
          </w:p>
        </w:tc>
        <w:tc>
          <w:tcPr>
            <w:tcW w:w="1139" w:type="dxa"/>
          </w:tcPr>
          <w:p w14:paraId="088F9782" w14:textId="77777777" w:rsidR="004F75DF" w:rsidRDefault="004F75DF">
            <w:pPr>
              <w:pStyle w:val="TableParagraph"/>
              <w:rPr>
                <w:sz w:val="24"/>
              </w:rPr>
            </w:pPr>
          </w:p>
        </w:tc>
      </w:tr>
      <w:tr w:rsidR="004F75DF" w14:paraId="690E35B9" w14:textId="77777777">
        <w:trPr>
          <w:trHeight w:val="557"/>
        </w:trPr>
        <w:tc>
          <w:tcPr>
            <w:tcW w:w="3769" w:type="dxa"/>
            <w:gridSpan w:val="2"/>
          </w:tcPr>
          <w:p w14:paraId="2354D400"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86" w:type="dxa"/>
          </w:tcPr>
          <w:p w14:paraId="0855D17B" w14:textId="77777777" w:rsidR="004F75DF" w:rsidRDefault="0013698B">
            <w:pPr>
              <w:pStyle w:val="TableParagraph"/>
              <w:spacing w:before="136"/>
              <w:ind w:left="202"/>
              <w:jc w:val="center"/>
              <w:rPr>
                <w:sz w:val="24"/>
              </w:rPr>
            </w:pPr>
            <w:r>
              <w:rPr>
                <w:spacing w:val="-10"/>
                <w:sz w:val="24"/>
              </w:rPr>
              <w:t>6</w:t>
            </w:r>
          </w:p>
        </w:tc>
        <w:tc>
          <w:tcPr>
            <w:tcW w:w="4895" w:type="dxa"/>
            <w:gridSpan w:val="3"/>
          </w:tcPr>
          <w:p w14:paraId="5F52081D" w14:textId="77777777" w:rsidR="004F75DF" w:rsidRDefault="004F75DF">
            <w:pPr>
              <w:pStyle w:val="TableParagraph"/>
              <w:rPr>
                <w:sz w:val="24"/>
              </w:rPr>
            </w:pPr>
          </w:p>
        </w:tc>
      </w:tr>
      <w:tr w:rsidR="004F75DF" w14:paraId="03651C58" w14:textId="77777777">
        <w:trPr>
          <w:trHeight w:val="359"/>
        </w:trPr>
        <w:tc>
          <w:tcPr>
            <w:tcW w:w="9850" w:type="dxa"/>
            <w:gridSpan w:val="6"/>
          </w:tcPr>
          <w:p w14:paraId="612FD757" w14:textId="77777777" w:rsidR="004F75DF" w:rsidRDefault="0013698B">
            <w:pPr>
              <w:pStyle w:val="TableParagraph"/>
              <w:spacing w:before="40"/>
              <w:ind w:left="237"/>
              <w:rPr>
                <w:b/>
                <w:sz w:val="24"/>
              </w:rPr>
            </w:pPr>
            <w:r>
              <w:rPr>
                <w:b/>
                <w:sz w:val="24"/>
              </w:rPr>
              <w:t>Раздел</w:t>
            </w:r>
            <w:r>
              <w:rPr>
                <w:b/>
                <w:spacing w:val="-4"/>
                <w:sz w:val="24"/>
              </w:rPr>
              <w:t xml:space="preserve"> </w:t>
            </w:r>
            <w:r>
              <w:rPr>
                <w:b/>
                <w:sz w:val="24"/>
              </w:rPr>
              <w:t>3.Духовная</w:t>
            </w:r>
            <w:r>
              <w:rPr>
                <w:b/>
                <w:spacing w:val="-3"/>
                <w:sz w:val="24"/>
              </w:rPr>
              <w:t xml:space="preserve"> </w:t>
            </w:r>
            <w:r>
              <w:rPr>
                <w:b/>
                <w:spacing w:val="-2"/>
                <w:sz w:val="24"/>
              </w:rPr>
              <w:t>музыка</w:t>
            </w:r>
          </w:p>
        </w:tc>
      </w:tr>
      <w:tr w:rsidR="004F75DF" w14:paraId="5FF2C508" w14:textId="77777777">
        <w:trPr>
          <w:trHeight w:val="681"/>
        </w:trPr>
        <w:tc>
          <w:tcPr>
            <w:tcW w:w="888" w:type="dxa"/>
          </w:tcPr>
          <w:p w14:paraId="58FD197C" w14:textId="77777777" w:rsidR="004F75DF" w:rsidRDefault="0013698B">
            <w:pPr>
              <w:pStyle w:val="TableParagraph"/>
              <w:spacing w:before="198"/>
              <w:ind w:left="103"/>
              <w:rPr>
                <w:sz w:val="24"/>
              </w:rPr>
            </w:pPr>
            <w:r>
              <w:rPr>
                <w:spacing w:val="-5"/>
                <w:sz w:val="24"/>
              </w:rPr>
              <w:t>3.1</w:t>
            </w:r>
          </w:p>
        </w:tc>
        <w:tc>
          <w:tcPr>
            <w:tcW w:w="2881" w:type="dxa"/>
          </w:tcPr>
          <w:p w14:paraId="00C788C3" w14:textId="77777777" w:rsidR="004F75DF" w:rsidRDefault="0013698B">
            <w:pPr>
              <w:pStyle w:val="TableParagraph"/>
              <w:spacing w:before="11" w:line="316" w:lineRule="exact"/>
              <w:ind w:left="238" w:right="452"/>
              <w:rPr>
                <w:sz w:val="24"/>
              </w:rPr>
            </w:pPr>
            <w:r>
              <w:rPr>
                <w:sz w:val="24"/>
              </w:rPr>
              <w:t>Музыкальные</w:t>
            </w:r>
            <w:r>
              <w:rPr>
                <w:spacing w:val="-15"/>
                <w:sz w:val="24"/>
              </w:rPr>
              <w:t xml:space="preserve"> </w:t>
            </w:r>
            <w:r>
              <w:rPr>
                <w:sz w:val="24"/>
              </w:rPr>
              <w:t xml:space="preserve">жанры </w:t>
            </w:r>
            <w:r>
              <w:rPr>
                <w:spacing w:val="-2"/>
                <w:sz w:val="24"/>
              </w:rPr>
              <w:t>богослужения</w:t>
            </w:r>
          </w:p>
        </w:tc>
        <w:tc>
          <w:tcPr>
            <w:tcW w:w="1186" w:type="dxa"/>
          </w:tcPr>
          <w:p w14:paraId="01D644BC" w14:textId="77777777" w:rsidR="004F75DF" w:rsidRDefault="0013698B">
            <w:pPr>
              <w:pStyle w:val="TableParagraph"/>
              <w:spacing w:before="198"/>
              <w:ind w:left="202"/>
              <w:jc w:val="center"/>
              <w:rPr>
                <w:sz w:val="24"/>
              </w:rPr>
            </w:pPr>
            <w:r>
              <w:rPr>
                <w:spacing w:val="-10"/>
                <w:sz w:val="24"/>
              </w:rPr>
              <w:t>2</w:t>
            </w:r>
          </w:p>
        </w:tc>
        <w:tc>
          <w:tcPr>
            <w:tcW w:w="1844" w:type="dxa"/>
          </w:tcPr>
          <w:p w14:paraId="14179400" w14:textId="77777777" w:rsidR="004F75DF" w:rsidRDefault="004F75DF">
            <w:pPr>
              <w:pStyle w:val="TableParagraph"/>
              <w:rPr>
                <w:sz w:val="24"/>
              </w:rPr>
            </w:pPr>
          </w:p>
        </w:tc>
        <w:tc>
          <w:tcPr>
            <w:tcW w:w="1912" w:type="dxa"/>
          </w:tcPr>
          <w:p w14:paraId="67958FB6" w14:textId="77777777" w:rsidR="004F75DF" w:rsidRDefault="004F75DF">
            <w:pPr>
              <w:pStyle w:val="TableParagraph"/>
              <w:rPr>
                <w:sz w:val="24"/>
              </w:rPr>
            </w:pPr>
          </w:p>
        </w:tc>
        <w:tc>
          <w:tcPr>
            <w:tcW w:w="1139" w:type="dxa"/>
          </w:tcPr>
          <w:p w14:paraId="6FB72426" w14:textId="77777777" w:rsidR="004F75DF" w:rsidRDefault="004F75DF">
            <w:pPr>
              <w:pStyle w:val="TableParagraph"/>
              <w:rPr>
                <w:sz w:val="24"/>
              </w:rPr>
            </w:pPr>
          </w:p>
        </w:tc>
      </w:tr>
      <w:tr w:rsidR="004F75DF" w14:paraId="44E634AE" w14:textId="77777777">
        <w:trPr>
          <w:trHeight w:val="552"/>
        </w:trPr>
        <w:tc>
          <w:tcPr>
            <w:tcW w:w="3769" w:type="dxa"/>
            <w:gridSpan w:val="2"/>
          </w:tcPr>
          <w:p w14:paraId="7F7DAE3A"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86" w:type="dxa"/>
          </w:tcPr>
          <w:p w14:paraId="1391DD9C" w14:textId="77777777" w:rsidR="004F75DF" w:rsidRDefault="0013698B">
            <w:pPr>
              <w:pStyle w:val="TableParagraph"/>
              <w:spacing w:before="131"/>
              <w:ind w:left="202"/>
              <w:jc w:val="center"/>
              <w:rPr>
                <w:sz w:val="24"/>
              </w:rPr>
            </w:pPr>
            <w:r>
              <w:rPr>
                <w:spacing w:val="-10"/>
                <w:sz w:val="24"/>
              </w:rPr>
              <w:t>2</w:t>
            </w:r>
          </w:p>
        </w:tc>
        <w:tc>
          <w:tcPr>
            <w:tcW w:w="4895" w:type="dxa"/>
            <w:gridSpan w:val="3"/>
          </w:tcPr>
          <w:p w14:paraId="5DEF6AEF" w14:textId="77777777" w:rsidR="004F75DF" w:rsidRDefault="004F75DF">
            <w:pPr>
              <w:pStyle w:val="TableParagraph"/>
              <w:rPr>
                <w:sz w:val="24"/>
              </w:rPr>
            </w:pPr>
          </w:p>
        </w:tc>
      </w:tr>
      <w:tr w:rsidR="004F75DF" w14:paraId="19CB62A7" w14:textId="77777777">
        <w:trPr>
          <w:trHeight w:val="364"/>
        </w:trPr>
        <w:tc>
          <w:tcPr>
            <w:tcW w:w="9850" w:type="dxa"/>
            <w:gridSpan w:val="6"/>
          </w:tcPr>
          <w:p w14:paraId="4E7FD997" w14:textId="77777777" w:rsidR="004F75DF" w:rsidRDefault="0013698B">
            <w:pPr>
              <w:pStyle w:val="TableParagraph"/>
              <w:spacing w:before="44"/>
              <w:ind w:left="237"/>
              <w:rPr>
                <w:b/>
                <w:sz w:val="24"/>
              </w:rPr>
            </w:pPr>
            <w:r>
              <w:rPr>
                <w:b/>
                <w:sz w:val="24"/>
              </w:rPr>
              <w:t>Раздел</w:t>
            </w:r>
            <w:r>
              <w:rPr>
                <w:b/>
                <w:spacing w:val="-5"/>
                <w:sz w:val="24"/>
              </w:rPr>
              <w:t xml:space="preserve"> </w:t>
            </w:r>
            <w:r>
              <w:rPr>
                <w:b/>
                <w:sz w:val="24"/>
              </w:rPr>
              <w:t>4.Современная</w:t>
            </w:r>
            <w:r>
              <w:rPr>
                <w:b/>
                <w:spacing w:val="-3"/>
                <w:sz w:val="24"/>
              </w:rPr>
              <w:t xml:space="preserve"> </w:t>
            </w:r>
            <w:r>
              <w:rPr>
                <w:b/>
                <w:sz w:val="24"/>
              </w:rPr>
              <w:t>музыка:</w:t>
            </w:r>
            <w:r>
              <w:rPr>
                <w:b/>
                <w:spacing w:val="-1"/>
                <w:sz w:val="24"/>
              </w:rPr>
              <w:t xml:space="preserve"> </w:t>
            </w:r>
            <w:r>
              <w:rPr>
                <w:b/>
                <w:sz w:val="24"/>
              </w:rPr>
              <w:t>основные</w:t>
            </w:r>
            <w:r>
              <w:rPr>
                <w:b/>
                <w:spacing w:val="-8"/>
                <w:sz w:val="24"/>
              </w:rPr>
              <w:t xml:space="preserve"> </w:t>
            </w:r>
            <w:r>
              <w:rPr>
                <w:b/>
                <w:sz w:val="24"/>
              </w:rPr>
              <w:t>жанры</w:t>
            </w:r>
            <w:r>
              <w:rPr>
                <w:b/>
                <w:spacing w:val="-3"/>
                <w:sz w:val="24"/>
              </w:rPr>
              <w:t xml:space="preserve"> </w:t>
            </w:r>
            <w:r>
              <w:rPr>
                <w:b/>
                <w:sz w:val="24"/>
              </w:rPr>
              <w:t>и</w:t>
            </w:r>
            <w:r>
              <w:rPr>
                <w:b/>
                <w:spacing w:val="-5"/>
                <w:sz w:val="24"/>
              </w:rPr>
              <w:t xml:space="preserve"> </w:t>
            </w:r>
            <w:r>
              <w:rPr>
                <w:b/>
                <w:spacing w:val="-2"/>
                <w:sz w:val="24"/>
              </w:rPr>
              <w:t>направления</w:t>
            </w:r>
          </w:p>
        </w:tc>
      </w:tr>
      <w:tr w:rsidR="004F75DF" w14:paraId="3EB38AB4" w14:textId="77777777">
        <w:trPr>
          <w:trHeight w:val="681"/>
        </w:trPr>
        <w:tc>
          <w:tcPr>
            <w:tcW w:w="888" w:type="dxa"/>
          </w:tcPr>
          <w:p w14:paraId="2A94709E" w14:textId="77777777" w:rsidR="004F75DF" w:rsidRDefault="0013698B">
            <w:pPr>
              <w:pStyle w:val="TableParagraph"/>
              <w:spacing w:before="198"/>
              <w:ind w:left="103"/>
              <w:rPr>
                <w:sz w:val="24"/>
              </w:rPr>
            </w:pPr>
            <w:r>
              <w:rPr>
                <w:spacing w:val="-5"/>
                <w:sz w:val="24"/>
              </w:rPr>
              <w:t>4.1</w:t>
            </w:r>
          </w:p>
        </w:tc>
        <w:tc>
          <w:tcPr>
            <w:tcW w:w="2881" w:type="dxa"/>
          </w:tcPr>
          <w:p w14:paraId="1BB12FF9" w14:textId="77777777" w:rsidR="004F75DF" w:rsidRDefault="0013698B">
            <w:pPr>
              <w:pStyle w:val="TableParagraph"/>
              <w:spacing w:before="1" w:line="322" w:lineRule="exact"/>
              <w:ind w:left="238" w:right="330"/>
              <w:rPr>
                <w:sz w:val="24"/>
              </w:rPr>
            </w:pPr>
            <w:r>
              <w:rPr>
                <w:spacing w:val="-2"/>
                <w:sz w:val="24"/>
              </w:rPr>
              <w:t xml:space="preserve">Молодежная </w:t>
            </w:r>
            <w:r>
              <w:rPr>
                <w:sz w:val="24"/>
              </w:rPr>
              <w:t>музыкальная</w:t>
            </w:r>
            <w:r>
              <w:rPr>
                <w:spacing w:val="-15"/>
                <w:sz w:val="24"/>
              </w:rPr>
              <w:t xml:space="preserve"> </w:t>
            </w:r>
            <w:r>
              <w:rPr>
                <w:sz w:val="24"/>
              </w:rPr>
              <w:t>культура</w:t>
            </w:r>
          </w:p>
        </w:tc>
        <w:tc>
          <w:tcPr>
            <w:tcW w:w="1186" w:type="dxa"/>
          </w:tcPr>
          <w:p w14:paraId="778A1D60" w14:textId="77777777" w:rsidR="004F75DF" w:rsidRDefault="0013698B">
            <w:pPr>
              <w:pStyle w:val="TableParagraph"/>
              <w:spacing w:before="198"/>
              <w:ind w:left="202"/>
              <w:jc w:val="center"/>
              <w:rPr>
                <w:sz w:val="24"/>
              </w:rPr>
            </w:pPr>
            <w:r>
              <w:rPr>
                <w:spacing w:val="-10"/>
                <w:sz w:val="24"/>
              </w:rPr>
              <w:t>2</w:t>
            </w:r>
          </w:p>
        </w:tc>
        <w:tc>
          <w:tcPr>
            <w:tcW w:w="1844" w:type="dxa"/>
          </w:tcPr>
          <w:p w14:paraId="0895D561" w14:textId="77777777" w:rsidR="004F75DF" w:rsidRDefault="004F75DF">
            <w:pPr>
              <w:pStyle w:val="TableParagraph"/>
              <w:rPr>
                <w:sz w:val="24"/>
              </w:rPr>
            </w:pPr>
          </w:p>
        </w:tc>
        <w:tc>
          <w:tcPr>
            <w:tcW w:w="1912" w:type="dxa"/>
          </w:tcPr>
          <w:p w14:paraId="7727941F" w14:textId="77777777" w:rsidR="004F75DF" w:rsidRDefault="004F75DF">
            <w:pPr>
              <w:pStyle w:val="TableParagraph"/>
              <w:rPr>
                <w:sz w:val="24"/>
              </w:rPr>
            </w:pPr>
          </w:p>
        </w:tc>
        <w:tc>
          <w:tcPr>
            <w:tcW w:w="1139" w:type="dxa"/>
          </w:tcPr>
          <w:p w14:paraId="446A57B5" w14:textId="77777777" w:rsidR="004F75DF" w:rsidRDefault="004F75DF">
            <w:pPr>
              <w:pStyle w:val="TableParagraph"/>
              <w:rPr>
                <w:sz w:val="24"/>
              </w:rPr>
            </w:pPr>
          </w:p>
        </w:tc>
      </w:tr>
      <w:tr w:rsidR="004F75DF" w14:paraId="59711C06" w14:textId="77777777">
        <w:trPr>
          <w:trHeight w:val="677"/>
        </w:trPr>
        <w:tc>
          <w:tcPr>
            <w:tcW w:w="888" w:type="dxa"/>
          </w:tcPr>
          <w:p w14:paraId="08DCEDF7" w14:textId="77777777" w:rsidR="004F75DF" w:rsidRDefault="0013698B">
            <w:pPr>
              <w:pStyle w:val="TableParagraph"/>
              <w:spacing w:before="194"/>
              <w:ind w:left="103"/>
              <w:rPr>
                <w:sz w:val="24"/>
              </w:rPr>
            </w:pPr>
            <w:r>
              <w:rPr>
                <w:spacing w:val="-5"/>
                <w:sz w:val="24"/>
              </w:rPr>
              <w:t>4.2</w:t>
            </w:r>
          </w:p>
        </w:tc>
        <w:tc>
          <w:tcPr>
            <w:tcW w:w="2881" w:type="dxa"/>
          </w:tcPr>
          <w:p w14:paraId="1EA1D6A7" w14:textId="77777777" w:rsidR="004F75DF" w:rsidRDefault="0013698B">
            <w:pPr>
              <w:pStyle w:val="TableParagraph"/>
              <w:spacing w:before="7" w:line="316" w:lineRule="exact"/>
              <w:ind w:left="238"/>
              <w:rPr>
                <w:sz w:val="24"/>
              </w:rPr>
            </w:pPr>
            <w:r>
              <w:rPr>
                <w:sz w:val="24"/>
              </w:rPr>
              <w:t>Джазовые</w:t>
            </w:r>
            <w:r>
              <w:rPr>
                <w:spacing w:val="-15"/>
                <w:sz w:val="24"/>
              </w:rPr>
              <w:t xml:space="preserve"> </w:t>
            </w:r>
            <w:r>
              <w:rPr>
                <w:sz w:val="24"/>
              </w:rPr>
              <w:t>композиции</w:t>
            </w:r>
            <w:r>
              <w:rPr>
                <w:spacing w:val="-15"/>
                <w:sz w:val="24"/>
              </w:rPr>
              <w:t xml:space="preserve"> </w:t>
            </w:r>
            <w:r>
              <w:rPr>
                <w:sz w:val="24"/>
              </w:rPr>
              <w:t>и популярные хиты</w:t>
            </w:r>
          </w:p>
        </w:tc>
        <w:tc>
          <w:tcPr>
            <w:tcW w:w="1186" w:type="dxa"/>
          </w:tcPr>
          <w:p w14:paraId="41B487CE" w14:textId="77777777" w:rsidR="004F75DF" w:rsidRDefault="0013698B">
            <w:pPr>
              <w:pStyle w:val="TableParagraph"/>
              <w:spacing w:before="194"/>
              <w:ind w:left="202" w:right="67"/>
              <w:jc w:val="center"/>
              <w:rPr>
                <w:sz w:val="24"/>
              </w:rPr>
            </w:pPr>
            <w:r>
              <w:rPr>
                <w:spacing w:val="-10"/>
                <w:sz w:val="24"/>
              </w:rPr>
              <w:t>2</w:t>
            </w:r>
          </w:p>
        </w:tc>
        <w:tc>
          <w:tcPr>
            <w:tcW w:w="1844" w:type="dxa"/>
          </w:tcPr>
          <w:p w14:paraId="45CABA16" w14:textId="77777777" w:rsidR="004F75DF" w:rsidRDefault="004F75DF">
            <w:pPr>
              <w:pStyle w:val="TableParagraph"/>
              <w:rPr>
                <w:sz w:val="24"/>
              </w:rPr>
            </w:pPr>
          </w:p>
        </w:tc>
        <w:tc>
          <w:tcPr>
            <w:tcW w:w="1912" w:type="dxa"/>
          </w:tcPr>
          <w:p w14:paraId="0D51A614" w14:textId="77777777" w:rsidR="004F75DF" w:rsidRDefault="004F75DF">
            <w:pPr>
              <w:pStyle w:val="TableParagraph"/>
              <w:rPr>
                <w:sz w:val="24"/>
              </w:rPr>
            </w:pPr>
          </w:p>
        </w:tc>
        <w:tc>
          <w:tcPr>
            <w:tcW w:w="1139" w:type="dxa"/>
          </w:tcPr>
          <w:p w14:paraId="105CF6B4" w14:textId="77777777" w:rsidR="004F75DF" w:rsidRDefault="004F75DF">
            <w:pPr>
              <w:pStyle w:val="TableParagraph"/>
              <w:rPr>
                <w:sz w:val="24"/>
              </w:rPr>
            </w:pPr>
          </w:p>
        </w:tc>
      </w:tr>
      <w:tr w:rsidR="004F75DF" w14:paraId="299E2771" w14:textId="77777777">
        <w:trPr>
          <w:trHeight w:val="556"/>
        </w:trPr>
        <w:tc>
          <w:tcPr>
            <w:tcW w:w="3769" w:type="dxa"/>
            <w:gridSpan w:val="2"/>
          </w:tcPr>
          <w:p w14:paraId="634CFAB4"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86" w:type="dxa"/>
          </w:tcPr>
          <w:p w14:paraId="1B3AB425" w14:textId="77777777" w:rsidR="004F75DF" w:rsidRDefault="0013698B">
            <w:pPr>
              <w:pStyle w:val="TableParagraph"/>
              <w:spacing w:before="136"/>
              <w:ind w:left="202"/>
              <w:jc w:val="center"/>
              <w:rPr>
                <w:sz w:val="24"/>
              </w:rPr>
            </w:pPr>
            <w:r>
              <w:rPr>
                <w:spacing w:val="-10"/>
                <w:sz w:val="24"/>
              </w:rPr>
              <w:t>4</w:t>
            </w:r>
          </w:p>
        </w:tc>
        <w:tc>
          <w:tcPr>
            <w:tcW w:w="4895" w:type="dxa"/>
            <w:gridSpan w:val="3"/>
          </w:tcPr>
          <w:p w14:paraId="361DA05F" w14:textId="77777777" w:rsidR="004F75DF" w:rsidRDefault="004F75DF">
            <w:pPr>
              <w:pStyle w:val="TableParagraph"/>
              <w:rPr>
                <w:sz w:val="24"/>
              </w:rPr>
            </w:pPr>
          </w:p>
        </w:tc>
      </w:tr>
      <w:tr w:rsidR="004F75DF" w14:paraId="67975B4B" w14:textId="77777777">
        <w:trPr>
          <w:trHeight w:val="359"/>
        </w:trPr>
        <w:tc>
          <w:tcPr>
            <w:tcW w:w="9850" w:type="dxa"/>
            <w:gridSpan w:val="6"/>
          </w:tcPr>
          <w:p w14:paraId="335BE61B" w14:textId="77777777" w:rsidR="004F75DF" w:rsidRDefault="0013698B">
            <w:pPr>
              <w:pStyle w:val="TableParagraph"/>
              <w:spacing w:before="40"/>
              <w:ind w:left="237"/>
              <w:rPr>
                <w:b/>
                <w:sz w:val="24"/>
              </w:rPr>
            </w:pPr>
            <w:r>
              <w:rPr>
                <w:b/>
                <w:sz w:val="24"/>
              </w:rPr>
              <w:t>Раздел</w:t>
            </w:r>
            <w:r>
              <w:rPr>
                <w:b/>
                <w:spacing w:val="-2"/>
                <w:sz w:val="24"/>
              </w:rPr>
              <w:t xml:space="preserve"> </w:t>
            </w:r>
            <w:r>
              <w:rPr>
                <w:b/>
                <w:sz w:val="24"/>
              </w:rPr>
              <w:t>5.Связь</w:t>
            </w:r>
            <w:r>
              <w:rPr>
                <w:b/>
                <w:spacing w:val="2"/>
                <w:sz w:val="24"/>
              </w:rPr>
              <w:t xml:space="preserve"> </w:t>
            </w:r>
            <w:r>
              <w:rPr>
                <w:b/>
                <w:sz w:val="24"/>
              </w:rPr>
              <w:t>музыки</w:t>
            </w:r>
            <w:r>
              <w:rPr>
                <w:b/>
                <w:spacing w:val="-1"/>
                <w:sz w:val="24"/>
              </w:rPr>
              <w:t xml:space="preserve"> </w:t>
            </w:r>
            <w:r>
              <w:rPr>
                <w:b/>
                <w:sz w:val="24"/>
              </w:rPr>
              <w:t>с</w:t>
            </w:r>
            <w:r>
              <w:rPr>
                <w:b/>
                <w:spacing w:val="-6"/>
                <w:sz w:val="24"/>
              </w:rPr>
              <w:t xml:space="preserve"> </w:t>
            </w:r>
            <w:r>
              <w:rPr>
                <w:b/>
                <w:sz w:val="24"/>
              </w:rPr>
              <w:t>другими</w:t>
            </w:r>
            <w:r>
              <w:rPr>
                <w:b/>
                <w:spacing w:val="-4"/>
                <w:sz w:val="24"/>
              </w:rPr>
              <w:t xml:space="preserve"> </w:t>
            </w:r>
            <w:r>
              <w:rPr>
                <w:b/>
                <w:sz w:val="24"/>
              </w:rPr>
              <w:t>видами</w:t>
            </w:r>
            <w:r>
              <w:rPr>
                <w:b/>
                <w:spacing w:val="-4"/>
                <w:sz w:val="24"/>
              </w:rPr>
              <w:t xml:space="preserve"> </w:t>
            </w:r>
            <w:r>
              <w:rPr>
                <w:b/>
                <w:spacing w:val="-2"/>
                <w:sz w:val="24"/>
              </w:rPr>
              <w:t>искусства</w:t>
            </w:r>
          </w:p>
        </w:tc>
      </w:tr>
      <w:tr w:rsidR="004F75DF" w14:paraId="34265C04" w14:textId="77777777">
        <w:trPr>
          <w:trHeight w:val="681"/>
        </w:trPr>
        <w:tc>
          <w:tcPr>
            <w:tcW w:w="888" w:type="dxa"/>
          </w:tcPr>
          <w:p w14:paraId="34964302" w14:textId="77777777" w:rsidR="004F75DF" w:rsidRDefault="0013698B">
            <w:pPr>
              <w:pStyle w:val="TableParagraph"/>
              <w:spacing w:before="198"/>
              <w:ind w:left="103"/>
              <w:rPr>
                <w:sz w:val="24"/>
              </w:rPr>
            </w:pPr>
            <w:r>
              <w:rPr>
                <w:spacing w:val="-5"/>
                <w:sz w:val="24"/>
              </w:rPr>
              <w:t>5.1</w:t>
            </w:r>
          </w:p>
        </w:tc>
        <w:tc>
          <w:tcPr>
            <w:tcW w:w="2881" w:type="dxa"/>
          </w:tcPr>
          <w:p w14:paraId="039579C0" w14:textId="77777777" w:rsidR="004F75DF" w:rsidRDefault="0013698B">
            <w:pPr>
              <w:pStyle w:val="TableParagraph"/>
              <w:spacing w:before="11" w:line="316" w:lineRule="exact"/>
              <w:ind w:left="238"/>
              <w:rPr>
                <w:sz w:val="24"/>
              </w:rPr>
            </w:pPr>
            <w:r>
              <w:rPr>
                <w:sz w:val="24"/>
              </w:rPr>
              <w:t>Музыка и живопись. Симфоническая</w:t>
            </w:r>
            <w:r>
              <w:rPr>
                <w:spacing w:val="-15"/>
                <w:sz w:val="24"/>
              </w:rPr>
              <w:t xml:space="preserve"> </w:t>
            </w:r>
            <w:r>
              <w:rPr>
                <w:sz w:val="24"/>
              </w:rPr>
              <w:t>картина</w:t>
            </w:r>
          </w:p>
        </w:tc>
        <w:tc>
          <w:tcPr>
            <w:tcW w:w="1186" w:type="dxa"/>
          </w:tcPr>
          <w:p w14:paraId="186C5BF2" w14:textId="77777777" w:rsidR="004F75DF" w:rsidRDefault="0013698B">
            <w:pPr>
              <w:pStyle w:val="TableParagraph"/>
              <w:spacing w:before="198"/>
              <w:ind w:left="202" w:right="67"/>
              <w:jc w:val="center"/>
              <w:rPr>
                <w:sz w:val="24"/>
              </w:rPr>
            </w:pPr>
            <w:r>
              <w:rPr>
                <w:spacing w:val="-10"/>
                <w:sz w:val="24"/>
              </w:rPr>
              <w:t>3</w:t>
            </w:r>
          </w:p>
        </w:tc>
        <w:tc>
          <w:tcPr>
            <w:tcW w:w="1844" w:type="dxa"/>
          </w:tcPr>
          <w:p w14:paraId="1010184D" w14:textId="77777777" w:rsidR="004F75DF" w:rsidRDefault="004F75DF">
            <w:pPr>
              <w:pStyle w:val="TableParagraph"/>
              <w:rPr>
                <w:sz w:val="24"/>
              </w:rPr>
            </w:pPr>
          </w:p>
        </w:tc>
        <w:tc>
          <w:tcPr>
            <w:tcW w:w="1912" w:type="dxa"/>
          </w:tcPr>
          <w:p w14:paraId="5480FD17" w14:textId="77777777" w:rsidR="004F75DF" w:rsidRDefault="004F75DF">
            <w:pPr>
              <w:pStyle w:val="TableParagraph"/>
              <w:rPr>
                <w:sz w:val="24"/>
              </w:rPr>
            </w:pPr>
          </w:p>
        </w:tc>
        <w:tc>
          <w:tcPr>
            <w:tcW w:w="1139" w:type="dxa"/>
          </w:tcPr>
          <w:p w14:paraId="737A4141" w14:textId="77777777" w:rsidR="004F75DF" w:rsidRDefault="004F75DF">
            <w:pPr>
              <w:pStyle w:val="TableParagraph"/>
              <w:rPr>
                <w:sz w:val="24"/>
              </w:rPr>
            </w:pPr>
          </w:p>
        </w:tc>
      </w:tr>
      <w:tr w:rsidR="004F75DF" w14:paraId="6A28506E" w14:textId="77777777">
        <w:trPr>
          <w:trHeight w:val="551"/>
        </w:trPr>
        <w:tc>
          <w:tcPr>
            <w:tcW w:w="3769" w:type="dxa"/>
            <w:gridSpan w:val="2"/>
          </w:tcPr>
          <w:p w14:paraId="3EA4D39B"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86" w:type="dxa"/>
          </w:tcPr>
          <w:p w14:paraId="5456A618" w14:textId="77777777" w:rsidR="004F75DF" w:rsidRDefault="0013698B">
            <w:pPr>
              <w:pStyle w:val="TableParagraph"/>
              <w:spacing w:before="131"/>
              <w:ind w:left="202"/>
              <w:jc w:val="center"/>
              <w:rPr>
                <w:sz w:val="24"/>
              </w:rPr>
            </w:pPr>
            <w:r>
              <w:rPr>
                <w:spacing w:val="-10"/>
                <w:sz w:val="24"/>
              </w:rPr>
              <w:t>3</w:t>
            </w:r>
          </w:p>
        </w:tc>
        <w:tc>
          <w:tcPr>
            <w:tcW w:w="4895" w:type="dxa"/>
            <w:gridSpan w:val="3"/>
          </w:tcPr>
          <w:p w14:paraId="1B2EB6D2" w14:textId="77777777" w:rsidR="004F75DF" w:rsidRDefault="004F75DF">
            <w:pPr>
              <w:pStyle w:val="TableParagraph"/>
              <w:rPr>
                <w:sz w:val="24"/>
              </w:rPr>
            </w:pPr>
          </w:p>
        </w:tc>
      </w:tr>
      <w:tr w:rsidR="004F75DF" w14:paraId="12BC4A23" w14:textId="77777777">
        <w:trPr>
          <w:trHeight w:val="676"/>
        </w:trPr>
        <w:tc>
          <w:tcPr>
            <w:tcW w:w="3769" w:type="dxa"/>
            <w:gridSpan w:val="2"/>
          </w:tcPr>
          <w:p w14:paraId="27A28A5E" w14:textId="77777777" w:rsidR="004F75DF" w:rsidRDefault="0013698B">
            <w:pPr>
              <w:pStyle w:val="TableParagraph"/>
              <w:spacing w:before="11" w:line="316" w:lineRule="exact"/>
              <w:ind w:left="23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86" w:type="dxa"/>
          </w:tcPr>
          <w:p w14:paraId="21A2FC09" w14:textId="77777777" w:rsidR="004F75DF" w:rsidRDefault="0013698B">
            <w:pPr>
              <w:pStyle w:val="TableParagraph"/>
              <w:spacing w:before="198"/>
              <w:ind w:left="202" w:right="63"/>
              <w:jc w:val="center"/>
              <w:rPr>
                <w:sz w:val="24"/>
              </w:rPr>
            </w:pPr>
            <w:r>
              <w:rPr>
                <w:spacing w:val="-5"/>
                <w:sz w:val="24"/>
              </w:rPr>
              <w:t>34</w:t>
            </w:r>
          </w:p>
        </w:tc>
        <w:tc>
          <w:tcPr>
            <w:tcW w:w="1844" w:type="dxa"/>
          </w:tcPr>
          <w:p w14:paraId="04ABAE7A" w14:textId="77777777" w:rsidR="004F75DF" w:rsidRDefault="0013698B">
            <w:pPr>
              <w:pStyle w:val="TableParagraph"/>
              <w:spacing w:before="198"/>
              <w:ind w:left="205" w:right="8"/>
              <w:jc w:val="center"/>
              <w:rPr>
                <w:sz w:val="24"/>
              </w:rPr>
            </w:pPr>
            <w:r>
              <w:rPr>
                <w:spacing w:val="-10"/>
                <w:sz w:val="24"/>
              </w:rPr>
              <w:t>0</w:t>
            </w:r>
          </w:p>
        </w:tc>
        <w:tc>
          <w:tcPr>
            <w:tcW w:w="1912" w:type="dxa"/>
          </w:tcPr>
          <w:p w14:paraId="4951438E" w14:textId="77777777" w:rsidR="004F75DF" w:rsidRDefault="0013698B">
            <w:pPr>
              <w:pStyle w:val="TableParagraph"/>
              <w:spacing w:before="198"/>
              <w:ind w:left="196"/>
              <w:jc w:val="center"/>
              <w:rPr>
                <w:sz w:val="24"/>
              </w:rPr>
            </w:pPr>
            <w:r>
              <w:rPr>
                <w:spacing w:val="-10"/>
                <w:sz w:val="24"/>
              </w:rPr>
              <w:t>0</w:t>
            </w:r>
          </w:p>
        </w:tc>
        <w:tc>
          <w:tcPr>
            <w:tcW w:w="1139" w:type="dxa"/>
          </w:tcPr>
          <w:p w14:paraId="4D997221" w14:textId="77777777" w:rsidR="004F75DF" w:rsidRDefault="004F75DF">
            <w:pPr>
              <w:pStyle w:val="TableParagraph"/>
              <w:rPr>
                <w:sz w:val="24"/>
              </w:rPr>
            </w:pPr>
          </w:p>
        </w:tc>
      </w:tr>
    </w:tbl>
    <w:p w14:paraId="5C74D4A4" w14:textId="77777777" w:rsidR="004F75DF" w:rsidRDefault="004F75DF">
      <w:pPr>
        <w:rPr>
          <w:sz w:val="24"/>
        </w:rPr>
        <w:sectPr w:rsidR="004F75DF">
          <w:pgSz w:w="11910" w:h="16390"/>
          <w:pgMar w:top="980" w:right="0" w:bottom="280" w:left="460" w:header="723" w:footer="0" w:gutter="0"/>
          <w:cols w:space="720"/>
        </w:sectPr>
      </w:pPr>
    </w:p>
    <w:p w14:paraId="090E6CB3" w14:textId="77777777" w:rsidR="004F75DF" w:rsidRDefault="004F75DF">
      <w:pPr>
        <w:pStyle w:val="a3"/>
        <w:ind w:left="0"/>
        <w:jc w:val="left"/>
        <w:rPr>
          <w:b/>
        </w:rPr>
      </w:pPr>
    </w:p>
    <w:p w14:paraId="096CCFB2" w14:textId="77777777" w:rsidR="004F75DF" w:rsidRDefault="004F75DF">
      <w:pPr>
        <w:pStyle w:val="a3"/>
        <w:spacing w:before="65"/>
        <w:ind w:left="0"/>
        <w:jc w:val="left"/>
        <w:rPr>
          <w:b/>
        </w:rPr>
      </w:pPr>
    </w:p>
    <w:p w14:paraId="2E6889C6" w14:textId="77777777" w:rsidR="004F75DF" w:rsidRDefault="0013698B">
      <w:pPr>
        <w:spacing w:after="55"/>
        <w:ind w:left="865"/>
        <w:rPr>
          <w:b/>
          <w:sz w:val="28"/>
        </w:rPr>
      </w:pPr>
      <w:r>
        <w:rPr>
          <w:b/>
          <w:sz w:val="28"/>
        </w:rPr>
        <w:t>8</w:t>
      </w:r>
      <w:r>
        <w:rPr>
          <w:b/>
          <w:spacing w:val="-1"/>
          <w:sz w:val="28"/>
        </w:rPr>
        <w:t xml:space="preserve"> </w:t>
      </w:r>
      <w:r>
        <w:rPr>
          <w:b/>
          <w:spacing w:val="-4"/>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5"/>
        <w:gridCol w:w="2982"/>
        <w:gridCol w:w="1167"/>
        <w:gridCol w:w="1844"/>
        <w:gridCol w:w="1912"/>
        <w:gridCol w:w="1100"/>
      </w:tblGrid>
      <w:tr w:rsidR="004F75DF" w14:paraId="6CC3F206" w14:textId="77777777">
        <w:trPr>
          <w:trHeight w:val="359"/>
        </w:trPr>
        <w:tc>
          <w:tcPr>
            <w:tcW w:w="845" w:type="dxa"/>
            <w:vMerge w:val="restart"/>
          </w:tcPr>
          <w:p w14:paraId="7B7A4DEA" w14:textId="77777777" w:rsidR="004F75DF" w:rsidRDefault="0013698B">
            <w:pPr>
              <w:pStyle w:val="TableParagraph"/>
              <w:spacing w:before="223" w:line="276" w:lineRule="auto"/>
              <w:ind w:left="237" w:right="251"/>
              <w:rPr>
                <w:b/>
                <w:sz w:val="24"/>
              </w:rPr>
            </w:pPr>
            <w:r>
              <w:rPr>
                <w:b/>
                <w:spacing w:val="-10"/>
                <w:sz w:val="24"/>
              </w:rPr>
              <w:t xml:space="preserve">№ </w:t>
            </w:r>
            <w:r>
              <w:rPr>
                <w:b/>
                <w:spacing w:val="-4"/>
                <w:sz w:val="24"/>
              </w:rPr>
              <w:t>п/п</w:t>
            </w:r>
          </w:p>
        </w:tc>
        <w:tc>
          <w:tcPr>
            <w:tcW w:w="2982" w:type="dxa"/>
            <w:vMerge w:val="restart"/>
          </w:tcPr>
          <w:p w14:paraId="1E0BF3CF" w14:textId="77777777" w:rsidR="004F75DF" w:rsidRDefault="0013698B">
            <w:pPr>
              <w:pStyle w:val="TableParagraph"/>
              <w:spacing w:before="223" w:line="276" w:lineRule="auto"/>
              <w:ind w:left="237" w:right="106"/>
              <w:rPr>
                <w:b/>
                <w:sz w:val="24"/>
              </w:rPr>
            </w:pPr>
            <w:r>
              <w:rPr>
                <w:b/>
                <w:sz w:val="24"/>
              </w:rPr>
              <w:t>Наименование</w:t>
            </w:r>
            <w:r>
              <w:rPr>
                <w:b/>
                <w:spacing w:val="-15"/>
                <w:sz w:val="24"/>
              </w:rPr>
              <w:t xml:space="preserve"> </w:t>
            </w:r>
            <w:r>
              <w:rPr>
                <w:b/>
                <w:sz w:val="24"/>
              </w:rPr>
              <w:t>разделов и тем программы</w:t>
            </w:r>
          </w:p>
        </w:tc>
        <w:tc>
          <w:tcPr>
            <w:tcW w:w="4923" w:type="dxa"/>
            <w:gridSpan w:val="3"/>
          </w:tcPr>
          <w:p w14:paraId="4B9511F5" w14:textId="77777777" w:rsidR="004F75DF" w:rsidRDefault="0013698B">
            <w:pPr>
              <w:pStyle w:val="TableParagraph"/>
              <w:spacing w:before="40"/>
              <w:ind w:left="103"/>
              <w:rPr>
                <w:b/>
                <w:sz w:val="24"/>
              </w:rPr>
            </w:pPr>
            <w:r>
              <w:rPr>
                <w:b/>
                <w:sz w:val="24"/>
              </w:rPr>
              <w:t>Количество</w:t>
            </w:r>
            <w:r>
              <w:rPr>
                <w:b/>
                <w:spacing w:val="-4"/>
                <w:sz w:val="24"/>
              </w:rPr>
              <w:t xml:space="preserve"> часов</w:t>
            </w:r>
          </w:p>
        </w:tc>
        <w:tc>
          <w:tcPr>
            <w:tcW w:w="1100" w:type="dxa"/>
            <w:vMerge w:val="restart"/>
          </w:tcPr>
          <w:p w14:paraId="30DEC1F7" w14:textId="77777777" w:rsidR="004F75DF" w:rsidRDefault="004F75DF">
            <w:pPr>
              <w:pStyle w:val="TableParagraph"/>
              <w:rPr>
                <w:sz w:val="24"/>
              </w:rPr>
            </w:pPr>
          </w:p>
        </w:tc>
      </w:tr>
      <w:tr w:rsidR="004F75DF" w14:paraId="6CA23209" w14:textId="77777777">
        <w:trPr>
          <w:trHeight w:val="989"/>
        </w:trPr>
        <w:tc>
          <w:tcPr>
            <w:tcW w:w="845" w:type="dxa"/>
            <w:vMerge/>
            <w:tcBorders>
              <w:top w:val="nil"/>
            </w:tcBorders>
          </w:tcPr>
          <w:p w14:paraId="3428D375" w14:textId="77777777" w:rsidR="004F75DF" w:rsidRDefault="004F75DF">
            <w:pPr>
              <w:rPr>
                <w:sz w:val="2"/>
                <w:szCs w:val="2"/>
              </w:rPr>
            </w:pPr>
          </w:p>
        </w:tc>
        <w:tc>
          <w:tcPr>
            <w:tcW w:w="2982" w:type="dxa"/>
            <w:vMerge/>
            <w:tcBorders>
              <w:top w:val="nil"/>
            </w:tcBorders>
          </w:tcPr>
          <w:p w14:paraId="1D44EBF9" w14:textId="77777777" w:rsidR="004F75DF" w:rsidRDefault="004F75DF">
            <w:pPr>
              <w:rPr>
                <w:sz w:val="2"/>
                <w:szCs w:val="2"/>
              </w:rPr>
            </w:pPr>
          </w:p>
        </w:tc>
        <w:tc>
          <w:tcPr>
            <w:tcW w:w="1167" w:type="dxa"/>
          </w:tcPr>
          <w:p w14:paraId="781D7955" w14:textId="77777777" w:rsidR="004F75DF" w:rsidRDefault="0013698B">
            <w:pPr>
              <w:pStyle w:val="TableParagraph"/>
              <w:spacing w:before="203"/>
              <w:ind w:left="237"/>
              <w:rPr>
                <w:b/>
                <w:sz w:val="24"/>
              </w:rPr>
            </w:pPr>
            <w:r>
              <w:rPr>
                <w:b/>
                <w:spacing w:val="-2"/>
                <w:sz w:val="24"/>
              </w:rPr>
              <w:t>Всего</w:t>
            </w:r>
          </w:p>
        </w:tc>
        <w:tc>
          <w:tcPr>
            <w:tcW w:w="1844" w:type="dxa"/>
          </w:tcPr>
          <w:p w14:paraId="1DC4B5D4" w14:textId="77777777" w:rsidR="004F75DF" w:rsidRDefault="0013698B">
            <w:pPr>
              <w:pStyle w:val="TableParagraph"/>
              <w:spacing w:before="40" w:line="280" w:lineRule="auto"/>
              <w:ind w:left="237"/>
              <w:rPr>
                <w:b/>
                <w:sz w:val="24"/>
              </w:rPr>
            </w:pPr>
            <w:r>
              <w:rPr>
                <w:b/>
                <w:spacing w:val="-2"/>
                <w:sz w:val="24"/>
              </w:rPr>
              <w:t>Контрольные работы</w:t>
            </w:r>
          </w:p>
        </w:tc>
        <w:tc>
          <w:tcPr>
            <w:tcW w:w="1912" w:type="dxa"/>
          </w:tcPr>
          <w:p w14:paraId="1E805AE9" w14:textId="77777777" w:rsidR="004F75DF" w:rsidRDefault="0013698B">
            <w:pPr>
              <w:pStyle w:val="TableParagraph"/>
              <w:spacing w:before="40" w:line="280" w:lineRule="auto"/>
              <w:ind w:left="237"/>
              <w:rPr>
                <w:b/>
                <w:sz w:val="24"/>
              </w:rPr>
            </w:pPr>
            <w:r>
              <w:rPr>
                <w:b/>
                <w:spacing w:val="-2"/>
                <w:sz w:val="24"/>
              </w:rPr>
              <w:t>Практические работы</w:t>
            </w:r>
          </w:p>
        </w:tc>
        <w:tc>
          <w:tcPr>
            <w:tcW w:w="1100" w:type="dxa"/>
            <w:vMerge/>
            <w:tcBorders>
              <w:top w:val="nil"/>
            </w:tcBorders>
          </w:tcPr>
          <w:p w14:paraId="3D2C6EC4" w14:textId="77777777" w:rsidR="004F75DF" w:rsidRDefault="004F75DF">
            <w:pPr>
              <w:rPr>
                <w:sz w:val="2"/>
                <w:szCs w:val="2"/>
              </w:rPr>
            </w:pPr>
          </w:p>
        </w:tc>
      </w:tr>
      <w:tr w:rsidR="004F75DF" w14:paraId="691C2749" w14:textId="77777777">
        <w:trPr>
          <w:trHeight w:val="364"/>
        </w:trPr>
        <w:tc>
          <w:tcPr>
            <w:tcW w:w="9850" w:type="dxa"/>
            <w:gridSpan w:val="6"/>
          </w:tcPr>
          <w:p w14:paraId="2566857F" w14:textId="77777777" w:rsidR="004F75DF" w:rsidRDefault="0013698B">
            <w:pPr>
              <w:pStyle w:val="TableParagraph"/>
              <w:spacing w:before="40"/>
              <w:ind w:left="237"/>
              <w:rPr>
                <w:b/>
                <w:sz w:val="24"/>
              </w:rPr>
            </w:pPr>
            <w:r>
              <w:rPr>
                <w:b/>
                <w:sz w:val="24"/>
              </w:rPr>
              <w:t>ИНВАРИАНТНЫЕ</w:t>
            </w:r>
            <w:r>
              <w:rPr>
                <w:b/>
                <w:spacing w:val="-4"/>
                <w:sz w:val="24"/>
              </w:rPr>
              <w:t xml:space="preserve"> </w:t>
            </w:r>
            <w:r>
              <w:rPr>
                <w:b/>
                <w:spacing w:val="-2"/>
                <w:sz w:val="24"/>
              </w:rPr>
              <w:t>МОДУЛИ</w:t>
            </w:r>
          </w:p>
        </w:tc>
      </w:tr>
      <w:tr w:rsidR="004F75DF" w14:paraId="66389E38" w14:textId="77777777">
        <w:trPr>
          <w:trHeight w:val="360"/>
        </w:trPr>
        <w:tc>
          <w:tcPr>
            <w:tcW w:w="9850" w:type="dxa"/>
            <w:gridSpan w:val="6"/>
          </w:tcPr>
          <w:p w14:paraId="781C06AA" w14:textId="77777777" w:rsidR="004F75DF" w:rsidRDefault="0013698B">
            <w:pPr>
              <w:pStyle w:val="TableParagraph"/>
              <w:spacing w:before="40"/>
              <w:ind w:left="237"/>
              <w:rPr>
                <w:b/>
                <w:sz w:val="24"/>
              </w:rPr>
            </w:pPr>
            <w:r>
              <w:rPr>
                <w:b/>
                <w:sz w:val="24"/>
              </w:rPr>
              <w:t>Раздел</w:t>
            </w:r>
            <w:r>
              <w:rPr>
                <w:b/>
                <w:spacing w:val="-1"/>
                <w:sz w:val="24"/>
              </w:rPr>
              <w:t xml:space="preserve"> </w:t>
            </w:r>
            <w:r>
              <w:rPr>
                <w:b/>
                <w:sz w:val="24"/>
              </w:rPr>
              <w:t>1.Музыка</w:t>
            </w:r>
            <w:r>
              <w:rPr>
                <w:b/>
                <w:spacing w:val="1"/>
                <w:sz w:val="24"/>
              </w:rPr>
              <w:t xml:space="preserve"> </w:t>
            </w:r>
            <w:r>
              <w:rPr>
                <w:b/>
                <w:sz w:val="24"/>
              </w:rPr>
              <w:t>моего</w:t>
            </w:r>
            <w:r>
              <w:rPr>
                <w:b/>
                <w:spacing w:val="-3"/>
                <w:sz w:val="24"/>
              </w:rPr>
              <w:t xml:space="preserve"> </w:t>
            </w:r>
            <w:r>
              <w:rPr>
                <w:b/>
                <w:spacing w:val="-4"/>
                <w:sz w:val="24"/>
              </w:rPr>
              <w:t>края</w:t>
            </w:r>
          </w:p>
        </w:tc>
      </w:tr>
      <w:tr w:rsidR="004F75DF" w14:paraId="7689CEBC" w14:textId="77777777">
        <w:trPr>
          <w:trHeight w:val="364"/>
        </w:trPr>
        <w:tc>
          <w:tcPr>
            <w:tcW w:w="845" w:type="dxa"/>
          </w:tcPr>
          <w:p w14:paraId="251AAAEE" w14:textId="77777777" w:rsidR="004F75DF" w:rsidRDefault="0013698B">
            <w:pPr>
              <w:pStyle w:val="TableParagraph"/>
              <w:spacing w:before="40"/>
              <w:ind w:left="103"/>
              <w:rPr>
                <w:sz w:val="24"/>
              </w:rPr>
            </w:pPr>
            <w:r>
              <w:rPr>
                <w:spacing w:val="-5"/>
                <w:sz w:val="24"/>
              </w:rPr>
              <w:t>1.1</w:t>
            </w:r>
          </w:p>
        </w:tc>
        <w:tc>
          <w:tcPr>
            <w:tcW w:w="2982" w:type="dxa"/>
          </w:tcPr>
          <w:p w14:paraId="0B1C251C" w14:textId="77777777" w:rsidR="004F75DF" w:rsidRDefault="0013698B">
            <w:pPr>
              <w:pStyle w:val="TableParagraph"/>
              <w:spacing w:before="40"/>
              <w:ind w:left="237"/>
              <w:rPr>
                <w:sz w:val="24"/>
              </w:rPr>
            </w:pPr>
            <w:r>
              <w:rPr>
                <w:sz w:val="24"/>
              </w:rPr>
              <w:t>Наш</w:t>
            </w:r>
            <w:r>
              <w:rPr>
                <w:spacing w:val="1"/>
                <w:sz w:val="24"/>
              </w:rPr>
              <w:t xml:space="preserve"> </w:t>
            </w:r>
            <w:r>
              <w:rPr>
                <w:sz w:val="24"/>
              </w:rPr>
              <w:t>край</w:t>
            </w:r>
            <w:r>
              <w:rPr>
                <w:spacing w:val="1"/>
                <w:sz w:val="24"/>
              </w:rPr>
              <w:t xml:space="preserve"> </w:t>
            </w:r>
            <w:r>
              <w:rPr>
                <w:spacing w:val="-2"/>
                <w:sz w:val="24"/>
              </w:rPr>
              <w:t>сегодня</w:t>
            </w:r>
          </w:p>
        </w:tc>
        <w:tc>
          <w:tcPr>
            <w:tcW w:w="1167" w:type="dxa"/>
          </w:tcPr>
          <w:p w14:paraId="51C862EF" w14:textId="77777777" w:rsidR="004F75DF" w:rsidRDefault="0013698B">
            <w:pPr>
              <w:pStyle w:val="TableParagraph"/>
              <w:spacing w:before="40"/>
              <w:ind w:left="201"/>
              <w:jc w:val="center"/>
              <w:rPr>
                <w:sz w:val="24"/>
              </w:rPr>
            </w:pPr>
            <w:r>
              <w:rPr>
                <w:spacing w:val="-10"/>
                <w:sz w:val="24"/>
              </w:rPr>
              <w:t>2</w:t>
            </w:r>
          </w:p>
        </w:tc>
        <w:tc>
          <w:tcPr>
            <w:tcW w:w="1844" w:type="dxa"/>
          </w:tcPr>
          <w:p w14:paraId="0F885AC5" w14:textId="77777777" w:rsidR="004F75DF" w:rsidRDefault="004F75DF">
            <w:pPr>
              <w:pStyle w:val="TableParagraph"/>
              <w:rPr>
                <w:sz w:val="24"/>
              </w:rPr>
            </w:pPr>
          </w:p>
        </w:tc>
        <w:tc>
          <w:tcPr>
            <w:tcW w:w="1912" w:type="dxa"/>
          </w:tcPr>
          <w:p w14:paraId="7D0EF946" w14:textId="77777777" w:rsidR="004F75DF" w:rsidRDefault="004F75DF">
            <w:pPr>
              <w:pStyle w:val="TableParagraph"/>
              <w:rPr>
                <w:sz w:val="24"/>
              </w:rPr>
            </w:pPr>
          </w:p>
        </w:tc>
        <w:tc>
          <w:tcPr>
            <w:tcW w:w="1100" w:type="dxa"/>
          </w:tcPr>
          <w:p w14:paraId="427DFE19" w14:textId="77777777" w:rsidR="004F75DF" w:rsidRDefault="004F75DF">
            <w:pPr>
              <w:pStyle w:val="TableParagraph"/>
              <w:rPr>
                <w:sz w:val="24"/>
              </w:rPr>
            </w:pPr>
          </w:p>
        </w:tc>
      </w:tr>
      <w:tr w:rsidR="004F75DF" w14:paraId="17EB5D73" w14:textId="77777777">
        <w:trPr>
          <w:trHeight w:val="551"/>
        </w:trPr>
        <w:tc>
          <w:tcPr>
            <w:tcW w:w="3827" w:type="dxa"/>
            <w:gridSpan w:val="2"/>
          </w:tcPr>
          <w:p w14:paraId="1FCCF158"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14:paraId="145377F1" w14:textId="77777777" w:rsidR="004F75DF" w:rsidRDefault="0013698B">
            <w:pPr>
              <w:pStyle w:val="TableParagraph"/>
              <w:spacing w:before="131"/>
              <w:ind w:left="201"/>
              <w:jc w:val="center"/>
              <w:rPr>
                <w:sz w:val="24"/>
              </w:rPr>
            </w:pPr>
            <w:r>
              <w:rPr>
                <w:spacing w:val="-10"/>
                <w:sz w:val="24"/>
              </w:rPr>
              <w:t>2</w:t>
            </w:r>
          </w:p>
        </w:tc>
        <w:tc>
          <w:tcPr>
            <w:tcW w:w="4856" w:type="dxa"/>
            <w:gridSpan w:val="3"/>
          </w:tcPr>
          <w:p w14:paraId="612D0A27" w14:textId="77777777" w:rsidR="004F75DF" w:rsidRDefault="004F75DF">
            <w:pPr>
              <w:pStyle w:val="TableParagraph"/>
              <w:rPr>
                <w:sz w:val="24"/>
              </w:rPr>
            </w:pPr>
          </w:p>
        </w:tc>
      </w:tr>
      <w:tr w:rsidR="004F75DF" w14:paraId="58C51AAB" w14:textId="77777777">
        <w:trPr>
          <w:trHeight w:val="364"/>
        </w:trPr>
        <w:tc>
          <w:tcPr>
            <w:tcW w:w="9850" w:type="dxa"/>
            <w:gridSpan w:val="6"/>
          </w:tcPr>
          <w:p w14:paraId="3B6CD21B" w14:textId="77777777" w:rsidR="004F75DF" w:rsidRDefault="0013698B">
            <w:pPr>
              <w:pStyle w:val="TableParagraph"/>
              <w:spacing w:before="44"/>
              <w:ind w:left="237"/>
              <w:rPr>
                <w:b/>
                <w:sz w:val="24"/>
              </w:rPr>
            </w:pPr>
            <w:r>
              <w:rPr>
                <w:b/>
                <w:sz w:val="24"/>
              </w:rPr>
              <w:t>Раздел</w:t>
            </w:r>
            <w:r>
              <w:rPr>
                <w:b/>
                <w:spacing w:val="-2"/>
                <w:sz w:val="24"/>
              </w:rPr>
              <w:t xml:space="preserve"> </w:t>
            </w:r>
            <w:r>
              <w:rPr>
                <w:b/>
                <w:sz w:val="24"/>
              </w:rPr>
              <w:t>2.Народное</w:t>
            </w:r>
            <w:r>
              <w:rPr>
                <w:b/>
                <w:spacing w:val="-1"/>
                <w:sz w:val="24"/>
              </w:rPr>
              <w:t xml:space="preserve"> </w:t>
            </w:r>
            <w:r>
              <w:rPr>
                <w:b/>
                <w:sz w:val="24"/>
              </w:rPr>
              <w:t>музыкальное</w:t>
            </w:r>
            <w:r>
              <w:rPr>
                <w:b/>
                <w:spacing w:val="-6"/>
                <w:sz w:val="24"/>
              </w:rPr>
              <w:t xml:space="preserve"> </w:t>
            </w:r>
            <w:r>
              <w:rPr>
                <w:b/>
                <w:sz w:val="24"/>
              </w:rPr>
              <w:t>творчество</w:t>
            </w:r>
            <w:r>
              <w:rPr>
                <w:b/>
                <w:spacing w:val="-5"/>
                <w:sz w:val="24"/>
              </w:rPr>
              <w:t xml:space="preserve"> </w:t>
            </w:r>
            <w:r>
              <w:rPr>
                <w:b/>
                <w:spacing w:val="-2"/>
                <w:sz w:val="24"/>
              </w:rPr>
              <w:t>России</w:t>
            </w:r>
          </w:p>
        </w:tc>
      </w:tr>
      <w:tr w:rsidR="004F75DF" w14:paraId="4BAC2D8E" w14:textId="77777777">
        <w:trPr>
          <w:trHeight w:val="359"/>
        </w:trPr>
        <w:tc>
          <w:tcPr>
            <w:tcW w:w="845" w:type="dxa"/>
          </w:tcPr>
          <w:p w14:paraId="1C9CE931" w14:textId="77777777" w:rsidR="004F75DF" w:rsidRDefault="0013698B">
            <w:pPr>
              <w:pStyle w:val="TableParagraph"/>
              <w:spacing w:before="35"/>
              <w:ind w:left="103"/>
              <w:rPr>
                <w:sz w:val="24"/>
              </w:rPr>
            </w:pPr>
            <w:r>
              <w:rPr>
                <w:spacing w:val="-5"/>
                <w:sz w:val="24"/>
              </w:rPr>
              <w:t>2.1</w:t>
            </w:r>
          </w:p>
        </w:tc>
        <w:tc>
          <w:tcPr>
            <w:tcW w:w="2982" w:type="dxa"/>
          </w:tcPr>
          <w:p w14:paraId="4AAAB2D3" w14:textId="77777777" w:rsidR="004F75DF" w:rsidRDefault="0013698B">
            <w:pPr>
              <w:pStyle w:val="TableParagraph"/>
              <w:spacing w:before="35"/>
              <w:ind w:left="237"/>
              <w:rPr>
                <w:sz w:val="24"/>
              </w:rPr>
            </w:pPr>
            <w:r>
              <w:rPr>
                <w:sz w:val="24"/>
              </w:rPr>
              <w:t>На</w:t>
            </w:r>
            <w:r>
              <w:rPr>
                <w:spacing w:val="-4"/>
                <w:sz w:val="24"/>
              </w:rPr>
              <w:t xml:space="preserve"> </w:t>
            </w:r>
            <w:r>
              <w:rPr>
                <w:sz w:val="24"/>
              </w:rPr>
              <w:t>рубежах</w:t>
            </w:r>
            <w:r>
              <w:rPr>
                <w:spacing w:val="-5"/>
                <w:sz w:val="24"/>
              </w:rPr>
              <w:t xml:space="preserve"> </w:t>
            </w:r>
            <w:r>
              <w:rPr>
                <w:spacing w:val="-2"/>
                <w:sz w:val="24"/>
              </w:rPr>
              <w:t>культур</w:t>
            </w:r>
          </w:p>
        </w:tc>
        <w:tc>
          <w:tcPr>
            <w:tcW w:w="1167" w:type="dxa"/>
          </w:tcPr>
          <w:p w14:paraId="119B2112" w14:textId="77777777" w:rsidR="004F75DF" w:rsidRDefault="0013698B">
            <w:pPr>
              <w:pStyle w:val="TableParagraph"/>
              <w:spacing w:before="35"/>
              <w:ind w:left="201"/>
              <w:jc w:val="center"/>
              <w:rPr>
                <w:sz w:val="24"/>
              </w:rPr>
            </w:pPr>
            <w:r>
              <w:rPr>
                <w:spacing w:val="-10"/>
                <w:sz w:val="24"/>
              </w:rPr>
              <w:t>2</w:t>
            </w:r>
          </w:p>
        </w:tc>
        <w:tc>
          <w:tcPr>
            <w:tcW w:w="1844" w:type="dxa"/>
          </w:tcPr>
          <w:p w14:paraId="07506FE8" w14:textId="77777777" w:rsidR="004F75DF" w:rsidRDefault="004F75DF">
            <w:pPr>
              <w:pStyle w:val="TableParagraph"/>
              <w:rPr>
                <w:sz w:val="24"/>
              </w:rPr>
            </w:pPr>
          </w:p>
        </w:tc>
        <w:tc>
          <w:tcPr>
            <w:tcW w:w="1912" w:type="dxa"/>
          </w:tcPr>
          <w:p w14:paraId="33E1CBE2" w14:textId="77777777" w:rsidR="004F75DF" w:rsidRDefault="004F75DF">
            <w:pPr>
              <w:pStyle w:val="TableParagraph"/>
              <w:rPr>
                <w:sz w:val="24"/>
              </w:rPr>
            </w:pPr>
          </w:p>
        </w:tc>
        <w:tc>
          <w:tcPr>
            <w:tcW w:w="1100" w:type="dxa"/>
          </w:tcPr>
          <w:p w14:paraId="78576435" w14:textId="77777777" w:rsidR="004F75DF" w:rsidRDefault="004F75DF">
            <w:pPr>
              <w:pStyle w:val="TableParagraph"/>
              <w:rPr>
                <w:sz w:val="24"/>
              </w:rPr>
            </w:pPr>
          </w:p>
        </w:tc>
      </w:tr>
      <w:tr w:rsidR="004F75DF" w14:paraId="569EB782" w14:textId="77777777">
        <w:trPr>
          <w:trHeight w:val="557"/>
        </w:trPr>
        <w:tc>
          <w:tcPr>
            <w:tcW w:w="3827" w:type="dxa"/>
            <w:gridSpan w:val="2"/>
          </w:tcPr>
          <w:p w14:paraId="275C746F"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67" w:type="dxa"/>
          </w:tcPr>
          <w:p w14:paraId="20EB839E" w14:textId="77777777" w:rsidR="004F75DF" w:rsidRDefault="0013698B">
            <w:pPr>
              <w:pStyle w:val="TableParagraph"/>
              <w:spacing w:before="136"/>
              <w:ind w:left="201"/>
              <w:jc w:val="center"/>
              <w:rPr>
                <w:sz w:val="24"/>
              </w:rPr>
            </w:pPr>
            <w:r>
              <w:rPr>
                <w:spacing w:val="-10"/>
                <w:sz w:val="24"/>
              </w:rPr>
              <w:t>2</w:t>
            </w:r>
          </w:p>
        </w:tc>
        <w:tc>
          <w:tcPr>
            <w:tcW w:w="4856" w:type="dxa"/>
            <w:gridSpan w:val="3"/>
          </w:tcPr>
          <w:p w14:paraId="06250E35" w14:textId="77777777" w:rsidR="004F75DF" w:rsidRDefault="004F75DF">
            <w:pPr>
              <w:pStyle w:val="TableParagraph"/>
              <w:rPr>
                <w:sz w:val="24"/>
              </w:rPr>
            </w:pPr>
          </w:p>
        </w:tc>
      </w:tr>
      <w:tr w:rsidR="004F75DF" w14:paraId="7B026F65" w14:textId="77777777">
        <w:trPr>
          <w:trHeight w:val="359"/>
        </w:trPr>
        <w:tc>
          <w:tcPr>
            <w:tcW w:w="9850" w:type="dxa"/>
            <w:gridSpan w:val="6"/>
          </w:tcPr>
          <w:p w14:paraId="21F2CF2B" w14:textId="77777777" w:rsidR="004F75DF" w:rsidRDefault="0013698B">
            <w:pPr>
              <w:pStyle w:val="TableParagraph"/>
              <w:spacing w:before="40"/>
              <w:ind w:left="237"/>
              <w:rPr>
                <w:b/>
                <w:sz w:val="24"/>
              </w:rPr>
            </w:pPr>
            <w:r>
              <w:rPr>
                <w:b/>
                <w:sz w:val="24"/>
              </w:rPr>
              <w:t>Раздел</w:t>
            </w:r>
            <w:r>
              <w:rPr>
                <w:b/>
                <w:spacing w:val="-4"/>
                <w:sz w:val="24"/>
              </w:rPr>
              <w:t xml:space="preserve"> </w:t>
            </w:r>
            <w:r>
              <w:rPr>
                <w:b/>
                <w:sz w:val="24"/>
              </w:rPr>
              <w:t>3.Русская</w:t>
            </w:r>
            <w:r>
              <w:rPr>
                <w:b/>
                <w:spacing w:val="-4"/>
                <w:sz w:val="24"/>
              </w:rPr>
              <w:t xml:space="preserve"> </w:t>
            </w:r>
            <w:r>
              <w:rPr>
                <w:b/>
                <w:sz w:val="24"/>
              </w:rPr>
              <w:t>классическая</w:t>
            </w:r>
            <w:r>
              <w:rPr>
                <w:b/>
                <w:spacing w:val="-4"/>
                <w:sz w:val="24"/>
              </w:rPr>
              <w:t xml:space="preserve"> </w:t>
            </w:r>
            <w:r>
              <w:rPr>
                <w:b/>
                <w:spacing w:val="-2"/>
                <w:sz w:val="24"/>
              </w:rPr>
              <w:t>музыка</w:t>
            </w:r>
          </w:p>
        </w:tc>
      </w:tr>
      <w:tr w:rsidR="004F75DF" w14:paraId="30427473" w14:textId="77777777">
        <w:trPr>
          <w:trHeight w:val="364"/>
        </w:trPr>
        <w:tc>
          <w:tcPr>
            <w:tcW w:w="845" w:type="dxa"/>
          </w:tcPr>
          <w:p w14:paraId="27788089" w14:textId="77777777" w:rsidR="004F75DF" w:rsidRDefault="0013698B">
            <w:pPr>
              <w:pStyle w:val="TableParagraph"/>
              <w:spacing w:before="40"/>
              <w:ind w:left="103"/>
              <w:rPr>
                <w:sz w:val="24"/>
              </w:rPr>
            </w:pPr>
            <w:r>
              <w:rPr>
                <w:spacing w:val="-5"/>
                <w:sz w:val="24"/>
              </w:rPr>
              <w:t>3.1</w:t>
            </w:r>
          </w:p>
        </w:tc>
        <w:tc>
          <w:tcPr>
            <w:tcW w:w="2982" w:type="dxa"/>
          </w:tcPr>
          <w:p w14:paraId="54E7D193" w14:textId="77777777" w:rsidR="004F75DF" w:rsidRDefault="0013698B">
            <w:pPr>
              <w:pStyle w:val="TableParagraph"/>
              <w:spacing w:before="40"/>
              <w:ind w:left="237"/>
              <w:rPr>
                <w:sz w:val="24"/>
              </w:rPr>
            </w:pPr>
            <w:r>
              <w:rPr>
                <w:sz w:val="24"/>
              </w:rPr>
              <w:t>Русский</w:t>
            </w:r>
            <w:r>
              <w:rPr>
                <w:spacing w:val="-8"/>
                <w:sz w:val="24"/>
              </w:rPr>
              <w:t xml:space="preserve"> </w:t>
            </w:r>
            <w:r>
              <w:rPr>
                <w:spacing w:val="-2"/>
                <w:sz w:val="24"/>
              </w:rPr>
              <w:t>балет</w:t>
            </w:r>
          </w:p>
        </w:tc>
        <w:tc>
          <w:tcPr>
            <w:tcW w:w="1167" w:type="dxa"/>
          </w:tcPr>
          <w:p w14:paraId="5C5FCB05" w14:textId="77777777" w:rsidR="004F75DF" w:rsidRDefault="0013698B">
            <w:pPr>
              <w:pStyle w:val="TableParagraph"/>
              <w:spacing w:before="40"/>
              <w:ind w:left="201"/>
              <w:jc w:val="center"/>
              <w:rPr>
                <w:sz w:val="24"/>
              </w:rPr>
            </w:pPr>
            <w:r>
              <w:rPr>
                <w:spacing w:val="-10"/>
                <w:sz w:val="24"/>
              </w:rPr>
              <w:t>2</w:t>
            </w:r>
          </w:p>
        </w:tc>
        <w:tc>
          <w:tcPr>
            <w:tcW w:w="1844" w:type="dxa"/>
          </w:tcPr>
          <w:p w14:paraId="61FC57C1" w14:textId="77777777" w:rsidR="004F75DF" w:rsidRDefault="004F75DF">
            <w:pPr>
              <w:pStyle w:val="TableParagraph"/>
              <w:rPr>
                <w:sz w:val="24"/>
              </w:rPr>
            </w:pPr>
          </w:p>
        </w:tc>
        <w:tc>
          <w:tcPr>
            <w:tcW w:w="1912" w:type="dxa"/>
          </w:tcPr>
          <w:p w14:paraId="28BF7842" w14:textId="77777777" w:rsidR="004F75DF" w:rsidRDefault="004F75DF">
            <w:pPr>
              <w:pStyle w:val="TableParagraph"/>
              <w:rPr>
                <w:sz w:val="24"/>
              </w:rPr>
            </w:pPr>
          </w:p>
        </w:tc>
        <w:tc>
          <w:tcPr>
            <w:tcW w:w="1100" w:type="dxa"/>
          </w:tcPr>
          <w:p w14:paraId="54753A17" w14:textId="77777777" w:rsidR="004F75DF" w:rsidRDefault="004F75DF">
            <w:pPr>
              <w:pStyle w:val="TableParagraph"/>
              <w:rPr>
                <w:sz w:val="24"/>
              </w:rPr>
            </w:pPr>
          </w:p>
        </w:tc>
      </w:tr>
      <w:tr w:rsidR="004F75DF" w14:paraId="60C50315" w14:textId="77777777">
        <w:trPr>
          <w:trHeight w:val="993"/>
        </w:trPr>
        <w:tc>
          <w:tcPr>
            <w:tcW w:w="845" w:type="dxa"/>
          </w:tcPr>
          <w:p w14:paraId="007A2F6E" w14:textId="77777777" w:rsidR="004F75DF" w:rsidRDefault="004F75DF">
            <w:pPr>
              <w:pStyle w:val="TableParagraph"/>
              <w:spacing w:before="76"/>
              <w:rPr>
                <w:b/>
                <w:sz w:val="24"/>
              </w:rPr>
            </w:pPr>
          </w:p>
          <w:p w14:paraId="6A7A45A8" w14:textId="77777777" w:rsidR="004F75DF" w:rsidRDefault="0013698B">
            <w:pPr>
              <w:pStyle w:val="TableParagraph"/>
              <w:ind w:left="103"/>
              <w:rPr>
                <w:sz w:val="24"/>
              </w:rPr>
            </w:pPr>
            <w:r>
              <w:rPr>
                <w:spacing w:val="-5"/>
                <w:sz w:val="24"/>
              </w:rPr>
              <w:t>3.2</w:t>
            </w:r>
          </w:p>
        </w:tc>
        <w:tc>
          <w:tcPr>
            <w:tcW w:w="2982" w:type="dxa"/>
          </w:tcPr>
          <w:p w14:paraId="6FCF2ECC" w14:textId="77777777" w:rsidR="004F75DF" w:rsidRDefault="0013698B">
            <w:pPr>
              <w:pStyle w:val="TableParagraph"/>
              <w:spacing w:before="35"/>
              <w:ind w:left="237"/>
              <w:rPr>
                <w:sz w:val="24"/>
              </w:rPr>
            </w:pPr>
            <w:r>
              <w:rPr>
                <w:sz w:val="24"/>
              </w:rPr>
              <w:t>История</w:t>
            </w:r>
            <w:r>
              <w:rPr>
                <w:spacing w:val="-4"/>
                <w:sz w:val="24"/>
              </w:rPr>
              <w:t xml:space="preserve"> </w:t>
            </w:r>
            <w:r>
              <w:rPr>
                <w:sz w:val="24"/>
              </w:rPr>
              <w:t>страны</w:t>
            </w:r>
            <w:r>
              <w:rPr>
                <w:spacing w:val="-2"/>
                <w:sz w:val="24"/>
              </w:rPr>
              <w:t xml:space="preserve"> </w:t>
            </w:r>
            <w:r>
              <w:rPr>
                <w:sz w:val="24"/>
              </w:rPr>
              <w:t>и</w:t>
            </w:r>
            <w:r>
              <w:rPr>
                <w:spacing w:val="-2"/>
                <w:sz w:val="24"/>
              </w:rPr>
              <w:t xml:space="preserve"> народа</w:t>
            </w:r>
          </w:p>
          <w:p w14:paraId="7A433B92" w14:textId="77777777" w:rsidR="004F75DF" w:rsidRDefault="0013698B">
            <w:pPr>
              <w:pStyle w:val="TableParagraph"/>
              <w:spacing w:before="7" w:line="310" w:lineRule="atLeast"/>
              <w:ind w:left="237" w:right="106"/>
              <w:rPr>
                <w:sz w:val="24"/>
              </w:rPr>
            </w:pPr>
            <w:r>
              <w:rPr>
                <w:sz w:val="24"/>
              </w:rPr>
              <w:t>в</w:t>
            </w:r>
            <w:r>
              <w:rPr>
                <w:spacing w:val="-15"/>
                <w:sz w:val="24"/>
              </w:rPr>
              <w:t xml:space="preserve"> </w:t>
            </w:r>
            <w:r>
              <w:rPr>
                <w:sz w:val="24"/>
              </w:rPr>
              <w:t>музыке</w:t>
            </w:r>
            <w:r>
              <w:rPr>
                <w:spacing w:val="-15"/>
                <w:sz w:val="24"/>
              </w:rPr>
              <w:t xml:space="preserve"> </w:t>
            </w:r>
            <w:r>
              <w:rPr>
                <w:sz w:val="24"/>
              </w:rPr>
              <w:t xml:space="preserve">русских </w:t>
            </w:r>
            <w:r>
              <w:rPr>
                <w:spacing w:val="-2"/>
                <w:sz w:val="24"/>
              </w:rPr>
              <w:t>композиторов</w:t>
            </w:r>
          </w:p>
        </w:tc>
        <w:tc>
          <w:tcPr>
            <w:tcW w:w="1167" w:type="dxa"/>
          </w:tcPr>
          <w:p w14:paraId="00514CCD" w14:textId="77777777" w:rsidR="004F75DF" w:rsidRDefault="004F75DF">
            <w:pPr>
              <w:pStyle w:val="TableParagraph"/>
              <w:spacing w:before="76"/>
              <w:rPr>
                <w:b/>
                <w:sz w:val="24"/>
              </w:rPr>
            </w:pPr>
          </w:p>
          <w:p w14:paraId="49FBF238" w14:textId="77777777" w:rsidR="004F75DF" w:rsidRDefault="0013698B">
            <w:pPr>
              <w:pStyle w:val="TableParagraph"/>
              <w:ind w:left="138" w:right="4"/>
              <w:jc w:val="center"/>
              <w:rPr>
                <w:sz w:val="24"/>
              </w:rPr>
            </w:pPr>
            <w:r>
              <w:rPr>
                <w:spacing w:val="-10"/>
                <w:sz w:val="24"/>
              </w:rPr>
              <w:t>1</w:t>
            </w:r>
          </w:p>
        </w:tc>
        <w:tc>
          <w:tcPr>
            <w:tcW w:w="1844" w:type="dxa"/>
          </w:tcPr>
          <w:p w14:paraId="61882C74" w14:textId="77777777" w:rsidR="004F75DF" w:rsidRDefault="004F75DF">
            <w:pPr>
              <w:pStyle w:val="TableParagraph"/>
              <w:rPr>
                <w:sz w:val="24"/>
              </w:rPr>
            </w:pPr>
          </w:p>
        </w:tc>
        <w:tc>
          <w:tcPr>
            <w:tcW w:w="1912" w:type="dxa"/>
          </w:tcPr>
          <w:p w14:paraId="401E4BC3" w14:textId="77777777" w:rsidR="004F75DF" w:rsidRDefault="004F75DF">
            <w:pPr>
              <w:pStyle w:val="TableParagraph"/>
              <w:rPr>
                <w:sz w:val="24"/>
              </w:rPr>
            </w:pPr>
          </w:p>
        </w:tc>
        <w:tc>
          <w:tcPr>
            <w:tcW w:w="1100" w:type="dxa"/>
          </w:tcPr>
          <w:p w14:paraId="654D47B6" w14:textId="77777777" w:rsidR="004F75DF" w:rsidRDefault="004F75DF">
            <w:pPr>
              <w:pStyle w:val="TableParagraph"/>
              <w:rPr>
                <w:sz w:val="24"/>
              </w:rPr>
            </w:pPr>
          </w:p>
        </w:tc>
      </w:tr>
      <w:tr w:rsidR="004F75DF" w14:paraId="2BB8E5F7" w14:textId="77777777">
        <w:trPr>
          <w:trHeight w:val="681"/>
        </w:trPr>
        <w:tc>
          <w:tcPr>
            <w:tcW w:w="845" w:type="dxa"/>
          </w:tcPr>
          <w:p w14:paraId="01142109" w14:textId="77777777" w:rsidR="004F75DF" w:rsidRDefault="0013698B">
            <w:pPr>
              <w:pStyle w:val="TableParagraph"/>
              <w:spacing w:before="198"/>
              <w:ind w:left="103"/>
              <w:rPr>
                <w:sz w:val="24"/>
              </w:rPr>
            </w:pPr>
            <w:r>
              <w:rPr>
                <w:spacing w:val="-5"/>
                <w:sz w:val="24"/>
              </w:rPr>
              <w:t>3.3</w:t>
            </w:r>
          </w:p>
        </w:tc>
        <w:tc>
          <w:tcPr>
            <w:tcW w:w="2982" w:type="dxa"/>
          </w:tcPr>
          <w:p w14:paraId="7C441907" w14:textId="77777777" w:rsidR="004F75DF" w:rsidRDefault="0013698B">
            <w:pPr>
              <w:pStyle w:val="TableParagraph"/>
              <w:spacing w:before="11" w:line="316" w:lineRule="exact"/>
              <w:ind w:left="237" w:right="134"/>
              <w:rPr>
                <w:sz w:val="24"/>
              </w:rPr>
            </w:pPr>
            <w:r>
              <w:rPr>
                <w:sz w:val="24"/>
              </w:rPr>
              <w:t>Русская</w:t>
            </w:r>
            <w:r>
              <w:rPr>
                <w:spacing w:val="-15"/>
                <w:sz w:val="24"/>
              </w:rPr>
              <w:t xml:space="preserve"> </w:t>
            </w:r>
            <w:r>
              <w:rPr>
                <w:sz w:val="24"/>
              </w:rPr>
              <w:t xml:space="preserve">исполнительская </w:t>
            </w:r>
            <w:r>
              <w:rPr>
                <w:spacing w:val="-4"/>
                <w:sz w:val="24"/>
              </w:rPr>
              <w:t>школа</w:t>
            </w:r>
          </w:p>
        </w:tc>
        <w:tc>
          <w:tcPr>
            <w:tcW w:w="1167" w:type="dxa"/>
          </w:tcPr>
          <w:p w14:paraId="5B811BAD" w14:textId="77777777" w:rsidR="004F75DF" w:rsidRDefault="0013698B">
            <w:pPr>
              <w:pStyle w:val="TableParagraph"/>
              <w:spacing w:before="198"/>
              <w:ind w:left="201"/>
              <w:jc w:val="center"/>
              <w:rPr>
                <w:sz w:val="24"/>
              </w:rPr>
            </w:pPr>
            <w:r>
              <w:rPr>
                <w:spacing w:val="-10"/>
                <w:sz w:val="24"/>
              </w:rPr>
              <w:t>2</w:t>
            </w:r>
          </w:p>
        </w:tc>
        <w:tc>
          <w:tcPr>
            <w:tcW w:w="1844" w:type="dxa"/>
          </w:tcPr>
          <w:p w14:paraId="030FA414" w14:textId="77777777" w:rsidR="004F75DF" w:rsidRDefault="004F75DF">
            <w:pPr>
              <w:pStyle w:val="TableParagraph"/>
              <w:rPr>
                <w:sz w:val="24"/>
              </w:rPr>
            </w:pPr>
          </w:p>
        </w:tc>
        <w:tc>
          <w:tcPr>
            <w:tcW w:w="1912" w:type="dxa"/>
          </w:tcPr>
          <w:p w14:paraId="0A1639C8" w14:textId="77777777" w:rsidR="004F75DF" w:rsidRDefault="004F75DF">
            <w:pPr>
              <w:pStyle w:val="TableParagraph"/>
              <w:rPr>
                <w:sz w:val="24"/>
              </w:rPr>
            </w:pPr>
          </w:p>
        </w:tc>
        <w:tc>
          <w:tcPr>
            <w:tcW w:w="1100" w:type="dxa"/>
          </w:tcPr>
          <w:p w14:paraId="11B36F13" w14:textId="77777777" w:rsidR="004F75DF" w:rsidRDefault="004F75DF">
            <w:pPr>
              <w:pStyle w:val="TableParagraph"/>
              <w:rPr>
                <w:sz w:val="24"/>
              </w:rPr>
            </w:pPr>
          </w:p>
        </w:tc>
      </w:tr>
      <w:tr w:rsidR="004F75DF" w14:paraId="1FA39B67" w14:textId="77777777">
        <w:trPr>
          <w:trHeight w:val="557"/>
        </w:trPr>
        <w:tc>
          <w:tcPr>
            <w:tcW w:w="3827" w:type="dxa"/>
            <w:gridSpan w:val="2"/>
          </w:tcPr>
          <w:p w14:paraId="6F5AF68D"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14:paraId="0FB1822A" w14:textId="77777777" w:rsidR="004F75DF" w:rsidRDefault="0013698B">
            <w:pPr>
              <w:pStyle w:val="TableParagraph"/>
              <w:spacing w:before="131"/>
              <w:ind w:left="201"/>
              <w:jc w:val="center"/>
              <w:rPr>
                <w:sz w:val="24"/>
              </w:rPr>
            </w:pPr>
            <w:r>
              <w:rPr>
                <w:spacing w:val="-10"/>
                <w:sz w:val="24"/>
              </w:rPr>
              <w:t>5</w:t>
            </w:r>
          </w:p>
        </w:tc>
        <w:tc>
          <w:tcPr>
            <w:tcW w:w="4856" w:type="dxa"/>
            <w:gridSpan w:val="3"/>
          </w:tcPr>
          <w:p w14:paraId="27DB3597" w14:textId="77777777" w:rsidR="004F75DF" w:rsidRDefault="004F75DF">
            <w:pPr>
              <w:pStyle w:val="TableParagraph"/>
              <w:rPr>
                <w:sz w:val="24"/>
              </w:rPr>
            </w:pPr>
          </w:p>
        </w:tc>
      </w:tr>
      <w:tr w:rsidR="004F75DF" w14:paraId="6A370EC1" w14:textId="77777777">
        <w:trPr>
          <w:trHeight w:val="359"/>
        </w:trPr>
        <w:tc>
          <w:tcPr>
            <w:tcW w:w="9850" w:type="dxa"/>
            <w:gridSpan w:val="6"/>
          </w:tcPr>
          <w:p w14:paraId="628D8513" w14:textId="77777777" w:rsidR="004F75DF" w:rsidRDefault="0013698B">
            <w:pPr>
              <w:pStyle w:val="TableParagraph"/>
              <w:spacing w:before="40"/>
              <w:ind w:left="237"/>
              <w:rPr>
                <w:b/>
                <w:sz w:val="24"/>
              </w:rPr>
            </w:pPr>
            <w:r>
              <w:rPr>
                <w:b/>
                <w:sz w:val="24"/>
              </w:rPr>
              <w:t>Раздел</w:t>
            </w:r>
            <w:r>
              <w:rPr>
                <w:b/>
                <w:spacing w:val="-2"/>
                <w:sz w:val="24"/>
              </w:rPr>
              <w:t xml:space="preserve"> </w:t>
            </w:r>
            <w:r>
              <w:rPr>
                <w:b/>
                <w:sz w:val="24"/>
              </w:rPr>
              <w:t>4.Жанры</w:t>
            </w:r>
            <w:r>
              <w:rPr>
                <w:b/>
                <w:spacing w:val="-2"/>
                <w:sz w:val="24"/>
              </w:rPr>
              <w:t xml:space="preserve"> </w:t>
            </w:r>
            <w:r>
              <w:rPr>
                <w:b/>
                <w:sz w:val="24"/>
              </w:rPr>
              <w:t>музыкального</w:t>
            </w:r>
            <w:r>
              <w:rPr>
                <w:b/>
                <w:spacing w:val="-5"/>
                <w:sz w:val="24"/>
              </w:rPr>
              <w:t xml:space="preserve"> </w:t>
            </w:r>
            <w:r>
              <w:rPr>
                <w:b/>
                <w:spacing w:val="-2"/>
                <w:sz w:val="24"/>
              </w:rPr>
              <w:t>искусства</w:t>
            </w:r>
          </w:p>
        </w:tc>
      </w:tr>
      <w:tr w:rsidR="004F75DF" w14:paraId="719E49A2" w14:textId="77777777">
        <w:trPr>
          <w:trHeight w:val="364"/>
        </w:trPr>
        <w:tc>
          <w:tcPr>
            <w:tcW w:w="845" w:type="dxa"/>
          </w:tcPr>
          <w:p w14:paraId="5D3DEEAF" w14:textId="77777777" w:rsidR="004F75DF" w:rsidRDefault="0013698B">
            <w:pPr>
              <w:pStyle w:val="TableParagraph"/>
              <w:spacing w:before="35"/>
              <w:ind w:left="103"/>
              <w:rPr>
                <w:sz w:val="24"/>
              </w:rPr>
            </w:pPr>
            <w:r>
              <w:rPr>
                <w:spacing w:val="-5"/>
                <w:sz w:val="24"/>
              </w:rPr>
              <w:t>4.1</w:t>
            </w:r>
          </w:p>
        </w:tc>
        <w:tc>
          <w:tcPr>
            <w:tcW w:w="2982" w:type="dxa"/>
          </w:tcPr>
          <w:p w14:paraId="2BFA90FC" w14:textId="77777777" w:rsidR="004F75DF" w:rsidRDefault="0013698B">
            <w:pPr>
              <w:pStyle w:val="TableParagraph"/>
              <w:spacing w:before="35"/>
              <w:ind w:left="237"/>
              <w:rPr>
                <w:sz w:val="24"/>
              </w:rPr>
            </w:pPr>
            <w:r>
              <w:rPr>
                <w:sz w:val="24"/>
              </w:rPr>
              <w:t>Театральные</w:t>
            </w:r>
            <w:r>
              <w:rPr>
                <w:spacing w:val="-8"/>
                <w:sz w:val="24"/>
              </w:rPr>
              <w:t xml:space="preserve"> </w:t>
            </w:r>
            <w:r>
              <w:rPr>
                <w:spacing w:val="-4"/>
                <w:sz w:val="24"/>
              </w:rPr>
              <w:t>жанры</w:t>
            </w:r>
          </w:p>
        </w:tc>
        <w:tc>
          <w:tcPr>
            <w:tcW w:w="1167" w:type="dxa"/>
          </w:tcPr>
          <w:p w14:paraId="4698CC1E" w14:textId="77777777" w:rsidR="004F75DF" w:rsidRDefault="0013698B">
            <w:pPr>
              <w:pStyle w:val="TableParagraph"/>
              <w:spacing w:before="35"/>
              <w:ind w:left="201"/>
              <w:jc w:val="center"/>
              <w:rPr>
                <w:sz w:val="24"/>
              </w:rPr>
            </w:pPr>
            <w:r>
              <w:rPr>
                <w:spacing w:val="-10"/>
                <w:sz w:val="24"/>
              </w:rPr>
              <w:t>4</w:t>
            </w:r>
          </w:p>
        </w:tc>
        <w:tc>
          <w:tcPr>
            <w:tcW w:w="1844" w:type="dxa"/>
          </w:tcPr>
          <w:p w14:paraId="6EDB7A0E" w14:textId="77777777" w:rsidR="004F75DF" w:rsidRDefault="004F75DF">
            <w:pPr>
              <w:pStyle w:val="TableParagraph"/>
              <w:rPr>
                <w:sz w:val="24"/>
              </w:rPr>
            </w:pPr>
          </w:p>
        </w:tc>
        <w:tc>
          <w:tcPr>
            <w:tcW w:w="1912" w:type="dxa"/>
          </w:tcPr>
          <w:p w14:paraId="74E65F26" w14:textId="77777777" w:rsidR="004F75DF" w:rsidRDefault="004F75DF">
            <w:pPr>
              <w:pStyle w:val="TableParagraph"/>
              <w:rPr>
                <w:sz w:val="24"/>
              </w:rPr>
            </w:pPr>
          </w:p>
        </w:tc>
        <w:tc>
          <w:tcPr>
            <w:tcW w:w="1100" w:type="dxa"/>
          </w:tcPr>
          <w:p w14:paraId="44DD1C95" w14:textId="77777777" w:rsidR="004F75DF" w:rsidRDefault="004F75DF">
            <w:pPr>
              <w:pStyle w:val="TableParagraph"/>
              <w:rPr>
                <w:sz w:val="24"/>
              </w:rPr>
            </w:pPr>
          </w:p>
        </w:tc>
      </w:tr>
      <w:tr w:rsidR="004F75DF" w14:paraId="5257D583" w14:textId="77777777">
        <w:trPr>
          <w:trHeight w:val="359"/>
        </w:trPr>
        <w:tc>
          <w:tcPr>
            <w:tcW w:w="845" w:type="dxa"/>
          </w:tcPr>
          <w:p w14:paraId="607BACF5" w14:textId="77777777" w:rsidR="004F75DF" w:rsidRDefault="0013698B">
            <w:pPr>
              <w:pStyle w:val="TableParagraph"/>
              <w:spacing w:before="35"/>
              <w:ind w:left="103"/>
              <w:rPr>
                <w:sz w:val="24"/>
              </w:rPr>
            </w:pPr>
            <w:r>
              <w:rPr>
                <w:spacing w:val="-5"/>
                <w:sz w:val="24"/>
              </w:rPr>
              <w:t>4.2</w:t>
            </w:r>
          </w:p>
        </w:tc>
        <w:tc>
          <w:tcPr>
            <w:tcW w:w="2982" w:type="dxa"/>
          </w:tcPr>
          <w:p w14:paraId="03A71C6F" w14:textId="77777777" w:rsidR="004F75DF" w:rsidRDefault="0013698B">
            <w:pPr>
              <w:pStyle w:val="TableParagraph"/>
              <w:spacing w:before="35"/>
              <w:ind w:left="237"/>
              <w:rPr>
                <w:sz w:val="24"/>
              </w:rPr>
            </w:pPr>
            <w:r>
              <w:rPr>
                <w:sz w:val="24"/>
              </w:rPr>
              <w:t>Симфоническая</w:t>
            </w:r>
            <w:r>
              <w:rPr>
                <w:spacing w:val="-3"/>
                <w:sz w:val="24"/>
              </w:rPr>
              <w:t xml:space="preserve"> </w:t>
            </w:r>
            <w:r>
              <w:rPr>
                <w:spacing w:val="-2"/>
                <w:sz w:val="24"/>
              </w:rPr>
              <w:t>музыка</w:t>
            </w:r>
          </w:p>
        </w:tc>
        <w:tc>
          <w:tcPr>
            <w:tcW w:w="1167" w:type="dxa"/>
          </w:tcPr>
          <w:p w14:paraId="3CFA713E" w14:textId="77777777" w:rsidR="004F75DF" w:rsidRDefault="0013698B">
            <w:pPr>
              <w:pStyle w:val="TableParagraph"/>
              <w:spacing w:before="35"/>
              <w:ind w:left="201"/>
              <w:jc w:val="center"/>
              <w:rPr>
                <w:sz w:val="24"/>
              </w:rPr>
            </w:pPr>
            <w:r>
              <w:rPr>
                <w:spacing w:val="-10"/>
                <w:sz w:val="24"/>
              </w:rPr>
              <w:t>4</w:t>
            </w:r>
          </w:p>
        </w:tc>
        <w:tc>
          <w:tcPr>
            <w:tcW w:w="1844" w:type="dxa"/>
          </w:tcPr>
          <w:p w14:paraId="6ED723B9" w14:textId="77777777" w:rsidR="004F75DF" w:rsidRDefault="004F75DF">
            <w:pPr>
              <w:pStyle w:val="TableParagraph"/>
              <w:rPr>
                <w:sz w:val="24"/>
              </w:rPr>
            </w:pPr>
          </w:p>
        </w:tc>
        <w:tc>
          <w:tcPr>
            <w:tcW w:w="1912" w:type="dxa"/>
          </w:tcPr>
          <w:p w14:paraId="4E8265FE" w14:textId="77777777" w:rsidR="004F75DF" w:rsidRDefault="004F75DF">
            <w:pPr>
              <w:pStyle w:val="TableParagraph"/>
              <w:rPr>
                <w:sz w:val="24"/>
              </w:rPr>
            </w:pPr>
          </w:p>
        </w:tc>
        <w:tc>
          <w:tcPr>
            <w:tcW w:w="1100" w:type="dxa"/>
          </w:tcPr>
          <w:p w14:paraId="7B8FAFCA" w14:textId="77777777" w:rsidR="004F75DF" w:rsidRDefault="004F75DF">
            <w:pPr>
              <w:pStyle w:val="TableParagraph"/>
              <w:rPr>
                <w:sz w:val="24"/>
              </w:rPr>
            </w:pPr>
          </w:p>
        </w:tc>
      </w:tr>
      <w:tr w:rsidR="004F75DF" w14:paraId="16C69D70" w14:textId="77777777">
        <w:trPr>
          <w:trHeight w:val="557"/>
        </w:trPr>
        <w:tc>
          <w:tcPr>
            <w:tcW w:w="3827" w:type="dxa"/>
            <w:gridSpan w:val="2"/>
          </w:tcPr>
          <w:p w14:paraId="0EA6E99F"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14:paraId="345D22DF" w14:textId="77777777" w:rsidR="004F75DF" w:rsidRDefault="0013698B">
            <w:pPr>
              <w:pStyle w:val="TableParagraph"/>
              <w:spacing w:before="131"/>
              <w:ind w:left="201"/>
              <w:jc w:val="center"/>
              <w:rPr>
                <w:sz w:val="24"/>
              </w:rPr>
            </w:pPr>
            <w:r>
              <w:rPr>
                <w:spacing w:val="-10"/>
                <w:sz w:val="24"/>
              </w:rPr>
              <w:t>8</w:t>
            </w:r>
          </w:p>
        </w:tc>
        <w:tc>
          <w:tcPr>
            <w:tcW w:w="4856" w:type="dxa"/>
            <w:gridSpan w:val="3"/>
          </w:tcPr>
          <w:p w14:paraId="740FA1FF" w14:textId="77777777" w:rsidR="004F75DF" w:rsidRDefault="004F75DF">
            <w:pPr>
              <w:pStyle w:val="TableParagraph"/>
              <w:rPr>
                <w:sz w:val="24"/>
              </w:rPr>
            </w:pPr>
          </w:p>
        </w:tc>
      </w:tr>
      <w:tr w:rsidR="004F75DF" w14:paraId="7EC8CE5F" w14:textId="77777777">
        <w:trPr>
          <w:trHeight w:val="359"/>
        </w:trPr>
        <w:tc>
          <w:tcPr>
            <w:tcW w:w="9850" w:type="dxa"/>
            <w:gridSpan w:val="6"/>
          </w:tcPr>
          <w:p w14:paraId="5C929772" w14:textId="77777777" w:rsidR="004F75DF" w:rsidRDefault="0013698B">
            <w:pPr>
              <w:pStyle w:val="TableParagraph"/>
              <w:spacing w:before="40"/>
              <w:ind w:left="237"/>
              <w:rPr>
                <w:b/>
                <w:sz w:val="24"/>
              </w:rPr>
            </w:pPr>
            <w:r>
              <w:rPr>
                <w:b/>
                <w:sz w:val="24"/>
              </w:rPr>
              <w:t>ВАРИАТИВНЫЕ</w:t>
            </w:r>
            <w:r>
              <w:rPr>
                <w:b/>
                <w:spacing w:val="-1"/>
                <w:sz w:val="24"/>
              </w:rPr>
              <w:t xml:space="preserve"> </w:t>
            </w:r>
            <w:r>
              <w:rPr>
                <w:b/>
                <w:spacing w:val="-2"/>
                <w:sz w:val="24"/>
              </w:rPr>
              <w:t>МОДУЛИ</w:t>
            </w:r>
          </w:p>
        </w:tc>
      </w:tr>
      <w:tr w:rsidR="004F75DF" w14:paraId="7B6D16F8" w14:textId="77777777">
        <w:trPr>
          <w:trHeight w:val="364"/>
        </w:trPr>
        <w:tc>
          <w:tcPr>
            <w:tcW w:w="9850" w:type="dxa"/>
            <w:gridSpan w:val="6"/>
          </w:tcPr>
          <w:p w14:paraId="78A20A2B" w14:textId="77777777" w:rsidR="004F75DF" w:rsidRDefault="0013698B">
            <w:pPr>
              <w:pStyle w:val="TableParagraph"/>
              <w:spacing w:before="44"/>
              <w:ind w:left="237"/>
              <w:rPr>
                <w:b/>
                <w:sz w:val="24"/>
              </w:rPr>
            </w:pPr>
            <w:r>
              <w:rPr>
                <w:b/>
                <w:sz w:val="24"/>
              </w:rPr>
              <w:t>Раздел</w:t>
            </w:r>
            <w:r>
              <w:rPr>
                <w:b/>
                <w:spacing w:val="-2"/>
                <w:sz w:val="24"/>
              </w:rPr>
              <w:t xml:space="preserve"> </w:t>
            </w:r>
            <w:r>
              <w:rPr>
                <w:b/>
                <w:sz w:val="24"/>
              </w:rPr>
              <w:t>1.Музыка</w:t>
            </w:r>
            <w:r>
              <w:rPr>
                <w:b/>
                <w:spacing w:val="-1"/>
                <w:sz w:val="24"/>
              </w:rPr>
              <w:t xml:space="preserve"> </w:t>
            </w:r>
            <w:r>
              <w:rPr>
                <w:b/>
                <w:sz w:val="24"/>
              </w:rPr>
              <w:t>народов</w:t>
            </w:r>
            <w:r>
              <w:rPr>
                <w:b/>
                <w:spacing w:val="-1"/>
                <w:sz w:val="24"/>
              </w:rPr>
              <w:t xml:space="preserve"> </w:t>
            </w:r>
            <w:r>
              <w:rPr>
                <w:b/>
                <w:spacing w:val="-4"/>
                <w:sz w:val="24"/>
              </w:rPr>
              <w:t>мира</w:t>
            </w:r>
          </w:p>
        </w:tc>
      </w:tr>
      <w:tr w:rsidR="004F75DF" w14:paraId="6B940C49" w14:textId="77777777">
        <w:trPr>
          <w:trHeight w:val="676"/>
        </w:trPr>
        <w:tc>
          <w:tcPr>
            <w:tcW w:w="845" w:type="dxa"/>
          </w:tcPr>
          <w:p w14:paraId="231711F8" w14:textId="77777777" w:rsidR="004F75DF" w:rsidRDefault="0013698B">
            <w:pPr>
              <w:pStyle w:val="TableParagraph"/>
              <w:spacing w:before="193"/>
              <w:ind w:left="103"/>
              <w:rPr>
                <w:sz w:val="24"/>
              </w:rPr>
            </w:pPr>
            <w:r>
              <w:rPr>
                <w:spacing w:val="-5"/>
                <w:sz w:val="24"/>
              </w:rPr>
              <w:t>1.1</w:t>
            </w:r>
          </w:p>
        </w:tc>
        <w:tc>
          <w:tcPr>
            <w:tcW w:w="2982" w:type="dxa"/>
          </w:tcPr>
          <w:p w14:paraId="471923E5" w14:textId="77777777" w:rsidR="004F75DF" w:rsidRDefault="0013698B">
            <w:pPr>
              <w:pStyle w:val="TableParagraph"/>
              <w:spacing w:before="6" w:line="316" w:lineRule="exact"/>
              <w:ind w:left="237" w:right="233"/>
              <w:rPr>
                <w:sz w:val="24"/>
              </w:rPr>
            </w:pPr>
            <w:r>
              <w:rPr>
                <w:sz w:val="24"/>
              </w:rPr>
              <w:t>Музыкальный</w:t>
            </w:r>
            <w:r>
              <w:rPr>
                <w:spacing w:val="-15"/>
                <w:sz w:val="24"/>
              </w:rPr>
              <w:t xml:space="preserve"> </w:t>
            </w:r>
            <w:r>
              <w:rPr>
                <w:sz w:val="24"/>
              </w:rPr>
              <w:t>фольклор народов</w:t>
            </w:r>
            <w:r>
              <w:rPr>
                <w:spacing w:val="-3"/>
                <w:sz w:val="24"/>
              </w:rPr>
              <w:t xml:space="preserve"> </w:t>
            </w:r>
            <w:r>
              <w:rPr>
                <w:sz w:val="24"/>
              </w:rPr>
              <w:t>Азии</w:t>
            </w:r>
            <w:r>
              <w:rPr>
                <w:spacing w:val="1"/>
                <w:sz w:val="24"/>
              </w:rPr>
              <w:t xml:space="preserve"> </w:t>
            </w:r>
            <w:r>
              <w:rPr>
                <w:sz w:val="24"/>
              </w:rPr>
              <w:t>и</w:t>
            </w:r>
            <w:r>
              <w:rPr>
                <w:spacing w:val="1"/>
                <w:sz w:val="24"/>
              </w:rPr>
              <w:t xml:space="preserve"> </w:t>
            </w:r>
            <w:r>
              <w:rPr>
                <w:spacing w:val="-2"/>
                <w:sz w:val="24"/>
              </w:rPr>
              <w:t>Африки</w:t>
            </w:r>
          </w:p>
        </w:tc>
        <w:tc>
          <w:tcPr>
            <w:tcW w:w="1167" w:type="dxa"/>
          </w:tcPr>
          <w:p w14:paraId="2A82E900" w14:textId="77777777" w:rsidR="004F75DF" w:rsidRDefault="0013698B">
            <w:pPr>
              <w:pStyle w:val="TableParagraph"/>
              <w:spacing w:before="193"/>
              <w:ind w:left="138" w:right="4"/>
              <w:jc w:val="center"/>
              <w:rPr>
                <w:sz w:val="24"/>
              </w:rPr>
            </w:pPr>
            <w:r>
              <w:rPr>
                <w:spacing w:val="-10"/>
                <w:sz w:val="24"/>
              </w:rPr>
              <w:t>3</w:t>
            </w:r>
          </w:p>
        </w:tc>
        <w:tc>
          <w:tcPr>
            <w:tcW w:w="1844" w:type="dxa"/>
          </w:tcPr>
          <w:p w14:paraId="7B31728C" w14:textId="77777777" w:rsidR="004F75DF" w:rsidRDefault="004F75DF">
            <w:pPr>
              <w:pStyle w:val="TableParagraph"/>
              <w:rPr>
                <w:sz w:val="24"/>
              </w:rPr>
            </w:pPr>
          </w:p>
        </w:tc>
        <w:tc>
          <w:tcPr>
            <w:tcW w:w="1912" w:type="dxa"/>
          </w:tcPr>
          <w:p w14:paraId="330464FD" w14:textId="77777777" w:rsidR="004F75DF" w:rsidRDefault="004F75DF">
            <w:pPr>
              <w:pStyle w:val="TableParagraph"/>
              <w:rPr>
                <w:sz w:val="24"/>
              </w:rPr>
            </w:pPr>
          </w:p>
        </w:tc>
        <w:tc>
          <w:tcPr>
            <w:tcW w:w="1100" w:type="dxa"/>
          </w:tcPr>
          <w:p w14:paraId="4AA308C3" w14:textId="77777777" w:rsidR="004F75DF" w:rsidRDefault="004F75DF">
            <w:pPr>
              <w:pStyle w:val="TableParagraph"/>
              <w:rPr>
                <w:sz w:val="24"/>
              </w:rPr>
            </w:pPr>
          </w:p>
        </w:tc>
      </w:tr>
      <w:tr w:rsidR="004F75DF" w14:paraId="7EAC165B" w14:textId="77777777">
        <w:trPr>
          <w:trHeight w:val="556"/>
        </w:trPr>
        <w:tc>
          <w:tcPr>
            <w:tcW w:w="3827" w:type="dxa"/>
            <w:gridSpan w:val="2"/>
          </w:tcPr>
          <w:p w14:paraId="29A8387E"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67" w:type="dxa"/>
          </w:tcPr>
          <w:p w14:paraId="358C09DF" w14:textId="77777777" w:rsidR="004F75DF" w:rsidRDefault="0013698B">
            <w:pPr>
              <w:pStyle w:val="TableParagraph"/>
              <w:spacing w:before="136"/>
              <w:ind w:left="201"/>
              <w:jc w:val="center"/>
              <w:rPr>
                <w:sz w:val="24"/>
              </w:rPr>
            </w:pPr>
            <w:r>
              <w:rPr>
                <w:spacing w:val="-10"/>
                <w:sz w:val="24"/>
              </w:rPr>
              <w:t>3</w:t>
            </w:r>
          </w:p>
        </w:tc>
        <w:tc>
          <w:tcPr>
            <w:tcW w:w="4856" w:type="dxa"/>
            <w:gridSpan w:val="3"/>
          </w:tcPr>
          <w:p w14:paraId="58639085" w14:textId="77777777" w:rsidR="004F75DF" w:rsidRDefault="004F75DF">
            <w:pPr>
              <w:pStyle w:val="TableParagraph"/>
              <w:rPr>
                <w:sz w:val="24"/>
              </w:rPr>
            </w:pPr>
          </w:p>
        </w:tc>
      </w:tr>
      <w:tr w:rsidR="004F75DF" w14:paraId="50071F0E" w14:textId="77777777">
        <w:trPr>
          <w:trHeight w:val="359"/>
        </w:trPr>
        <w:tc>
          <w:tcPr>
            <w:tcW w:w="9850" w:type="dxa"/>
            <w:gridSpan w:val="6"/>
          </w:tcPr>
          <w:p w14:paraId="2AE28B4F" w14:textId="77777777" w:rsidR="004F75DF" w:rsidRDefault="0013698B">
            <w:pPr>
              <w:pStyle w:val="TableParagraph"/>
              <w:spacing w:before="40"/>
              <w:ind w:left="237"/>
              <w:rPr>
                <w:b/>
                <w:sz w:val="24"/>
              </w:rPr>
            </w:pPr>
            <w:r>
              <w:rPr>
                <w:b/>
                <w:sz w:val="24"/>
              </w:rPr>
              <w:t>Раздел</w:t>
            </w:r>
            <w:r>
              <w:rPr>
                <w:b/>
                <w:spacing w:val="-5"/>
                <w:sz w:val="24"/>
              </w:rPr>
              <w:t xml:space="preserve"> </w:t>
            </w:r>
            <w:r>
              <w:rPr>
                <w:b/>
                <w:sz w:val="24"/>
              </w:rPr>
              <w:t>2.Европейская</w:t>
            </w:r>
            <w:r>
              <w:rPr>
                <w:b/>
                <w:spacing w:val="-4"/>
                <w:sz w:val="24"/>
              </w:rPr>
              <w:t xml:space="preserve"> </w:t>
            </w:r>
            <w:r>
              <w:rPr>
                <w:b/>
                <w:sz w:val="24"/>
              </w:rPr>
              <w:t>классическая</w:t>
            </w:r>
            <w:r>
              <w:rPr>
                <w:b/>
                <w:spacing w:val="-4"/>
                <w:sz w:val="24"/>
              </w:rPr>
              <w:t xml:space="preserve"> </w:t>
            </w:r>
            <w:r>
              <w:rPr>
                <w:b/>
                <w:spacing w:val="-2"/>
                <w:sz w:val="24"/>
              </w:rPr>
              <w:t>музыка</w:t>
            </w:r>
          </w:p>
        </w:tc>
      </w:tr>
      <w:tr w:rsidR="004F75DF" w14:paraId="7FBA0EA4" w14:textId="77777777">
        <w:trPr>
          <w:trHeight w:val="364"/>
        </w:trPr>
        <w:tc>
          <w:tcPr>
            <w:tcW w:w="845" w:type="dxa"/>
          </w:tcPr>
          <w:p w14:paraId="3C3F2F42" w14:textId="77777777" w:rsidR="004F75DF" w:rsidRDefault="0013698B">
            <w:pPr>
              <w:pStyle w:val="TableParagraph"/>
              <w:spacing w:before="40"/>
              <w:ind w:left="103"/>
              <w:rPr>
                <w:sz w:val="24"/>
              </w:rPr>
            </w:pPr>
            <w:r>
              <w:rPr>
                <w:spacing w:val="-5"/>
                <w:sz w:val="24"/>
              </w:rPr>
              <w:t>2.1</w:t>
            </w:r>
          </w:p>
        </w:tc>
        <w:tc>
          <w:tcPr>
            <w:tcW w:w="2982" w:type="dxa"/>
          </w:tcPr>
          <w:p w14:paraId="5F04C247" w14:textId="77777777" w:rsidR="004F75DF" w:rsidRDefault="0013698B">
            <w:pPr>
              <w:pStyle w:val="TableParagraph"/>
              <w:spacing w:before="40"/>
              <w:ind w:left="237"/>
              <w:rPr>
                <w:sz w:val="24"/>
              </w:rPr>
            </w:pPr>
            <w:r>
              <w:rPr>
                <w:sz w:val="24"/>
              </w:rPr>
              <w:t>Музыка</w:t>
            </w:r>
            <w:r>
              <w:rPr>
                <w:spacing w:val="-3"/>
                <w:sz w:val="24"/>
              </w:rPr>
              <w:t xml:space="preserve"> </w:t>
            </w:r>
            <w:r>
              <w:rPr>
                <w:sz w:val="24"/>
              </w:rPr>
              <w:t>–</w:t>
            </w:r>
            <w:r>
              <w:rPr>
                <w:spacing w:val="-2"/>
                <w:sz w:val="24"/>
              </w:rPr>
              <w:t xml:space="preserve"> </w:t>
            </w:r>
            <w:r>
              <w:rPr>
                <w:sz w:val="24"/>
              </w:rPr>
              <w:t>зеркало</w:t>
            </w:r>
            <w:r>
              <w:rPr>
                <w:spacing w:val="2"/>
                <w:sz w:val="24"/>
              </w:rPr>
              <w:t xml:space="preserve"> </w:t>
            </w:r>
            <w:r>
              <w:rPr>
                <w:spacing w:val="-4"/>
                <w:sz w:val="24"/>
              </w:rPr>
              <w:t>эпохи</w:t>
            </w:r>
          </w:p>
        </w:tc>
        <w:tc>
          <w:tcPr>
            <w:tcW w:w="1167" w:type="dxa"/>
          </w:tcPr>
          <w:p w14:paraId="549E0CB0" w14:textId="77777777" w:rsidR="004F75DF" w:rsidRDefault="0013698B">
            <w:pPr>
              <w:pStyle w:val="TableParagraph"/>
              <w:spacing w:before="40"/>
              <w:ind w:left="201"/>
              <w:jc w:val="center"/>
              <w:rPr>
                <w:sz w:val="24"/>
              </w:rPr>
            </w:pPr>
            <w:r>
              <w:rPr>
                <w:spacing w:val="-10"/>
                <w:sz w:val="24"/>
              </w:rPr>
              <w:t>2</w:t>
            </w:r>
          </w:p>
        </w:tc>
        <w:tc>
          <w:tcPr>
            <w:tcW w:w="1844" w:type="dxa"/>
          </w:tcPr>
          <w:p w14:paraId="4E598F2F" w14:textId="77777777" w:rsidR="004F75DF" w:rsidRDefault="004F75DF">
            <w:pPr>
              <w:pStyle w:val="TableParagraph"/>
              <w:rPr>
                <w:sz w:val="24"/>
              </w:rPr>
            </w:pPr>
          </w:p>
        </w:tc>
        <w:tc>
          <w:tcPr>
            <w:tcW w:w="1912" w:type="dxa"/>
          </w:tcPr>
          <w:p w14:paraId="5CD6D058" w14:textId="77777777" w:rsidR="004F75DF" w:rsidRDefault="004F75DF">
            <w:pPr>
              <w:pStyle w:val="TableParagraph"/>
              <w:rPr>
                <w:sz w:val="24"/>
              </w:rPr>
            </w:pPr>
          </w:p>
        </w:tc>
        <w:tc>
          <w:tcPr>
            <w:tcW w:w="1100" w:type="dxa"/>
          </w:tcPr>
          <w:p w14:paraId="3803AABE" w14:textId="77777777" w:rsidR="004F75DF" w:rsidRDefault="004F75DF">
            <w:pPr>
              <w:pStyle w:val="TableParagraph"/>
              <w:rPr>
                <w:sz w:val="24"/>
              </w:rPr>
            </w:pPr>
          </w:p>
        </w:tc>
      </w:tr>
      <w:tr w:rsidR="004F75DF" w14:paraId="4FE4D863" w14:textId="77777777">
        <w:trPr>
          <w:trHeight w:val="552"/>
        </w:trPr>
        <w:tc>
          <w:tcPr>
            <w:tcW w:w="3827" w:type="dxa"/>
            <w:gridSpan w:val="2"/>
          </w:tcPr>
          <w:p w14:paraId="1FD09EB1"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14:paraId="2164C28C" w14:textId="77777777" w:rsidR="004F75DF" w:rsidRDefault="0013698B">
            <w:pPr>
              <w:pStyle w:val="TableParagraph"/>
              <w:spacing w:before="131"/>
              <w:ind w:left="201"/>
              <w:jc w:val="center"/>
              <w:rPr>
                <w:sz w:val="24"/>
              </w:rPr>
            </w:pPr>
            <w:r>
              <w:rPr>
                <w:spacing w:val="-10"/>
                <w:sz w:val="24"/>
              </w:rPr>
              <w:t>2</w:t>
            </w:r>
          </w:p>
        </w:tc>
        <w:tc>
          <w:tcPr>
            <w:tcW w:w="4856" w:type="dxa"/>
            <w:gridSpan w:val="3"/>
          </w:tcPr>
          <w:p w14:paraId="31882AF5" w14:textId="77777777" w:rsidR="004F75DF" w:rsidRDefault="004F75DF">
            <w:pPr>
              <w:pStyle w:val="TableParagraph"/>
              <w:rPr>
                <w:sz w:val="24"/>
              </w:rPr>
            </w:pPr>
          </w:p>
        </w:tc>
      </w:tr>
      <w:tr w:rsidR="004F75DF" w14:paraId="67AA2C60" w14:textId="77777777">
        <w:trPr>
          <w:trHeight w:val="364"/>
        </w:trPr>
        <w:tc>
          <w:tcPr>
            <w:tcW w:w="9850" w:type="dxa"/>
            <w:gridSpan w:val="6"/>
          </w:tcPr>
          <w:p w14:paraId="194E3093" w14:textId="77777777" w:rsidR="004F75DF" w:rsidRDefault="0013698B">
            <w:pPr>
              <w:pStyle w:val="TableParagraph"/>
              <w:spacing w:before="44"/>
              <w:ind w:left="237"/>
              <w:rPr>
                <w:b/>
                <w:sz w:val="24"/>
              </w:rPr>
            </w:pPr>
            <w:r>
              <w:rPr>
                <w:b/>
                <w:sz w:val="24"/>
              </w:rPr>
              <w:t>Раздел</w:t>
            </w:r>
            <w:r>
              <w:rPr>
                <w:b/>
                <w:spacing w:val="-4"/>
                <w:sz w:val="24"/>
              </w:rPr>
              <w:t xml:space="preserve"> </w:t>
            </w:r>
            <w:r>
              <w:rPr>
                <w:b/>
                <w:sz w:val="24"/>
              </w:rPr>
              <w:t>3.Духовная</w:t>
            </w:r>
            <w:r>
              <w:rPr>
                <w:b/>
                <w:spacing w:val="-3"/>
                <w:sz w:val="24"/>
              </w:rPr>
              <w:t xml:space="preserve"> </w:t>
            </w:r>
            <w:r>
              <w:rPr>
                <w:b/>
                <w:spacing w:val="-2"/>
                <w:sz w:val="24"/>
              </w:rPr>
              <w:t>музыка</w:t>
            </w:r>
          </w:p>
        </w:tc>
      </w:tr>
      <w:tr w:rsidR="004F75DF" w14:paraId="23210D38" w14:textId="77777777">
        <w:trPr>
          <w:trHeight w:val="671"/>
        </w:trPr>
        <w:tc>
          <w:tcPr>
            <w:tcW w:w="845" w:type="dxa"/>
          </w:tcPr>
          <w:p w14:paraId="067548D4" w14:textId="77777777" w:rsidR="004F75DF" w:rsidRDefault="0013698B">
            <w:pPr>
              <w:pStyle w:val="TableParagraph"/>
              <w:spacing w:before="193"/>
              <w:ind w:left="103"/>
              <w:rPr>
                <w:sz w:val="24"/>
              </w:rPr>
            </w:pPr>
            <w:r>
              <w:rPr>
                <w:spacing w:val="-5"/>
                <w:sz w:val="24"/>
              </w:rPr>
              <w:t>3.1</w:t>
            </w:r>
          </w:p>
        </w:tc>
        <w:tc>
          <w:tcPr>
            <w:tcW w:w="2982" w:type="dxa"/>
          </w:tcPr>
          <w:p w14:paraId="5C779A59" w14:textId="77777777" w:rsidR="004F75DF" w:rsidRDefault="0013698B">
            <w:pPr>
              <w:pStyle w:val="TableParagraph"/>
              <w:spacing w:before="6" w:line="316" w:lineRule="exact"/>
              <w:ind w:left="237" w:right="106"/>
              <w:rPr>
                <w:sz w:val="24"/>
              </w:rPr>
            </w:pPr>
            <w:r>
              <w:rPr>
                <w:sz w:val="24"/>
              </w:rPr>
              <w:t>Религиозные темы и образы</w:t>
            </w:r>
            <w:r>
              <w:rPr>
                <w:spacing w:val="-15"/>
                <w:sz w:val="24"/>
              </w:rPr>
              <w:t xml:space="preserve"> </w:t>
            </w:r>
            <w:r>
              <w:rPr>
                <w:sz w:val="24"/>
              </w:rPr>
              <w:t>в</w:t>
            </w:r>
            <w:r>
              <w:rPr>
                <w:spacing w:val="-15"/>
                <w:sz w:val="24"/>
              </w:rPr>
              <w:t xml:space="preserve"> </w:t>
            </w:r>
            <w:r>
              <w:rPr>
                <w:sz w:val="24"/>
              </w:rPr>
              <w:t>современной</w:t>
            </w:r>
          </w:p>
        </w:tc>
        <w:tc>
          <w:tcPr>
            <w:tcW w:w="1167" w:type="dxa"/>
          </w:tcPr>
          <w:p w14:paraId="73691E0C" w14:textId="77777777" w:rsidR="004F75DF" w:rsidRDefault="0013698B">
            <w:pPr>
              <w:pStyle w:val="TableParagraph"/>
              <w:spacing w:before="193"/>
              <w:ind w:left="138" w:right="4"/>
              <w:jc w:val="center"/>
              <w:rPr>
                <w:sz w:val="24"/>
              </w:rPr>
            </w:pPr>
            <w:r>
              <w:rPr>
                <w:spacing w:val="-10"/>
                <w:sz w:val="24"/>
              </w:rPr>
              <w:t>3</w:t>
            </w:r>
          </w:p>
        </w:tc>
        <w:tc>
          <w:tcPr>
            <w:tcW w:w="1844" w:type="dxa"/>
          </w:tcPr>
          <w:p w14:paraId="22B2AAC5" w14:textId="77777777" w:rsidR="004F75DF" w:rsidRDefault="004F75DF">
            <w:pPr>
              <w:pStyle w:val="TableParagraph"/>
              <w:rPr>
                <w:sz w:val="24"/>
              </w:rPr>
            </w:pPr>
          </w:p>
        </w:tc>
        <w:tc>
          <w:tcPr>
            <w:tcW w:w="1912" w:type="dxa"/>
          </w:tcPr>
          <w:p w14:paraId="3B4E1D83" w14:textId="77777777" w:rsidR="004F75DF" w:rsidRDefault="004F75DF">
            <w:pPr>
              <w:pStyle w:val="TableParagraph"/>
              <w:rPr>
                <w:sz w:val="24"/>
              </w:rPr>
            </w:pPr>
          </w:p>
        </w:tc>
        <w:tc>
          <w:tcPr>
            <w:tcW w:w="1100" w:type="dxa"/>
          </w:tcPr>
          <w:p w14:paraId="3ECEEB2E" w14:textId="77777777" w:rsidR="004F75DF" w:rsidRDefault="004F75DF">
            <w:pPr>
              <w:pStyle w:val="TableParagraph"/>
              <w:rPr>
                <w:sz w:val="24"/>
              </w:rPr>
            </w:pPr>
          </w:p>
        </w:tc>
      </w:tr>
    </w:tbl>
    <w:p w14:paraId="4604D816" w14:textId="77777777" w:rsidR="004F75DF" w:rsidRDefault="004F75DF">
      <w:pPr>
        <w:rPr>
          <w:sz w:val="24"/>
        </w:rPr>
        <w:sectPr w:rsidR="004F75DF">
          <w:pgSz w:w="11910" w:h="16390"/>
          <w:pgMar w:top="980" w:right="0" w:bottom="280" w:left="460" w:header="723" w:footer="0" w:gutter="0"/>
          <w:cols w:space="720"/>
        </w:sectPr>
      </w:pPr>
    </w:p>
    <w:p w14:paraId="42E2AD6B" w14:textId="77777777" w:rsidR="004F75DF" w:rsidRDefault="004F75DF">
      <w:pPr>
        <w:pStyle w:val="a3"/>
        <w:ind w:left="0"/>
        <w:jc w:val="left"/>
        <w:rPr>
          <w:b/>
          <w:sz w:val="20"/>
        </w:rPr>
      </w:pPr>
    </w:p>
    <w:p w14:paraId="0D23AB28" w14:textId="77777777" w:rsidR="004F75DF" w:rsidRDefault="004F75DF">
      <w:pPr>
        <w:pStyle w:val="a3"/>
        <w:ind w:left="0"/>
        <w:jc w:val="left"/>
        <w:rPr>
          <w:b/>
          <w:sz w:val="20"/>
        </w:rPr>
      </w:pPr>
    </w:p>
    <w:p w14:paraId="2C69C35F" w14:textId="77777777" w:rsidR="004F75DF" w:rsidRDefault="004F75DF">
      <w:pPr>
        <w:pStyle w:val="a3"/>
        <w:spacing w:before="21"/>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5"/>
        <w:gridCol w:w="2982"/>
        <w:gridCol w:w="1167"/>
        <w:gridCol w:w="1844"/>
        <w:gridCol w:w="1912"/>
        <w:gridCol w:w="1100"/>
      </w:tblGrid>
      <w:tr w:rsidR="004F75DF" w14:paraId="2299D7F0" w14:textId="77777777">
        <w:trPr>
          <w:trHeight w:val="364"/>
        </w:trPr>
        <w:tc>
          <w:tcPr>
            <w:tcW w:w="845" w:type="dxa"/>
          </w:tcPr>
          <w:p w14:paraId="7078E2EF" w14:textId="77777777" w:rsidR="004F75DF" w:rsidRDefault="004F75DF">
            <w:pPr>
              <w:pStyle w:val="TableParagraph"/>
              <w:rPr>
                <w:sz w:val="24"/>
              </w:rPr>
            </w:pPr>
          </w:p>
        </w:tc>
        <w:tc>
          <w:tcPr>
            <w:tcW w:w="2982" w:type="dxa"/>
          </w:tcPr>
          <w:p w14:paraId="68A6D957" w14:textId="77777777" w:rsidR="004F75DF" w:rsidRDefault="0013698B">
            <w:pPr>
              <w:pStyle w:val="TableParagraph"/>
              <w:spacing w:before="40"/>
              <w:ind w:left="237"/>
              <w:rPr>
                <w:sz w:val="24"/>
              </w:rPr>
            </w:pPr>
            <w:r>
              <w:rPr>
                <w:spacing w:val="-2"/>
                <w:sz w:val="24"/>
              </w:rPr>
              <w:t>музыке</w:t>
            </w:r>
          </w:p>
        </w:tc>
        <w:tc>
          <w:tcPr>
            <w:tcW w:w="1167" w:type="dxa"/>
          </w:tcPr>
          <w:p w14:paraId="63ECDBCF" w14:textId="77777777" w:rsidR="004F75DF" w:rsidRDefault="004F75DF">
            <w:pPr>
              <w:pStyle w:val="TableParagraph"/>
              <w:rPr>
                <w:sz w:val="24"/>
              </w:rPr>
            </w:pPr>
          </w:p>
        </w:tc>
        <w:tc>
          <w:tcPr>
            <w:tcW w:w="1844" w:type="dxa"/>
          </w:tcPr>
          <w:p w14:paraId="10B9820C" w14:textId="77777777" w:rsidR="004F75DF" w:rsidRDefault="004F75DF">
            <w:pPr>
              <w:pStyle w:val="TableParagraph"/>
              <w:rPr>
                <w:sz w:val="24"/>
              </w:rPr>
            </w:pPr>
          </w:p>
        </w:tc>
        <w:tc>
          <w:tcPr>
            <w:tcW w:w="1912" w:type="dxa"/>
          </w:tcPr>
          <w:p w14:paraId="37BEC4C7" w14:textId="77777777" w:rsidR="004F75DF" w:rsidRDefault="004F75DF">
            <w:pPr>
              <w:pStyle w:val="TableParagraph"/>
              <w:rPr>
                <w:sz w:val="24"/>
              </w:rPr>
            </w:pPr>
          </w:p>
        </w:tc>
        <w:tc>
          <w:tcPr>
            <w:tcW w:w="1100" w:type="dxa"/>
          </w:tcPr>
          <w:p w14:paraId="2C8FC589" w14:textId="77777777" w:rsidR="004F75DF" w:rsidRDefault="004F75DF">
            <w:pPr>
              <w:pStyle w:val="TableParagraph"/>
              <w:rPr>
                <w:sz w:val="24"/>
              </w:rPr>
            </w:pPr>
          </w:p>
        </w:tc>
      </w:tr>
      <w:tr w:rsidR="004F75DF" w14:paraId="5A74BBB2" w14:textId="77777777">
        <w:trPr>
          <w:trHeight w:val="552"/>
        </w:trPr>
        <w:tc>
          <w:tcPr>
            <w:tcW w:w="3827" w:type="dxa"/>
            <w:gridSpan w:val="2"/>
          </w:tcPr>
          <w:p w14:paraId="02FDCA63"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14:paraId="5D49F448" w14:textId="77777777" w:rsidR="004F75DF" w:rsidRDefault="0013698B">
            <w:pPr>
              <w:pStyle w:val="TableParagraph"/>
              <w:spacing w:before="131"/>
              <w:ind w:left="201"/>
              <w:jc w:val="center"/>
              <w:rPr>
                <w:sz w:val="24"/>
              </w:rPr>
            </w:pPr>
            <w:r>
              <w:rPr>
                <w:spacing w:val="-10"/>
                <w:sz w:val="24"/>
              </w:rPr>
              <w:t>3</w:t>
            </w:r>
          </w:p>
        </w:tc>
        <w:tc>
          <w:tcPr>
            <w:tcW w:w="4856" w:type="dxa"/>
            <w:gridSpan w:val="3"/>
          </w:tcPr>
          <w:p w14:paraId="792D5076" w14:textId="77777777" w:rsidR="004F75DF" w:rsidRDefault="004F75DF">
            <w:pPr>
              <w:pStyle w:val="TableParagraph"/>
              <w:rPr>
                <w:sz w:val="24"/>
              </w:rPr>
            </w:pPr>
          </w:p>
        </w:tc>
      </w:tr>
      <w:tr w:rsidR="004F75DF" w14:paraId="12A1FEAC" w14:textId="77777777">
        <w:trPr>
          <w:trHeight w:val="364"/>
        </w:trPr>
        <w:tc>
          <w:tcPr>
            <w:tcW w:w="9850" w:type="dxa"/>
            <w:gridSpan w:val="6"/>
          </w:tcPr>
          <w:p w14:paraId="4B518D2E" w14:textId="77777777" w:rsidR="004F75DF" w:rsidRDefault="0013698B">
            <w:pPr>
              <w:pStyle w:val="TableParagraph"/>
              <w:spacing w:before="44"/>
              <w:ind w:left="237"/>
              <w:rPr>
                <w:b/>
                <w:sz w:val="24"/>
              </w:rPr>
            </w:pPr>
            <w:r>
              <w:rPr>
                <w:b/>
                <w:sz w:val="24"/>
              </w:rPr>
              <w:t>Раздел</w:t>
            </w:r>
            <w:r>
              <w:rPr>
                <w:b/>
                <w:spacing w:val="-5"/>
                <w:sz w:val="24"/>
              </w:rPr>
              <w:t xml:space="preserve"> </w:t>
            </w:r>
            <w:r>
              <w:rPr>
                <w:b/>
                <w:sz w:val="24"/>
              </w:rPr>
              <w:t>4.Современная</w:t>
            </w:r>
            <w:r>
              <w:rPr>
                <w:b/>
                <w:spacing w:val="-3"/>
                <w:sz w:val="24"/>
              </w:rPr>
              <w:t xml:space="preserve"> </w:t>
            </w:r>
            <w:r>
              <w:rPr>
                <w:b/>
                <w:sz w:val="24"/>
              </w:rPr>
              <w:t>музыка:</w:t>
            </w:r>
            <w:r>
              <w:rPr>
                <w:b/>
                <w:spacing w:val="-1"/>
                <w:sz w:val="24"/>
              </w:rPr>
              <w:t xml:space="preserve"> </w:t>
            </w:r>
            <w:r>
              <w:rPr>
                <w:b/>
                <w:sz w:val="24"/>
              </w:rPr>
              <w:t>основные</w:t>
            </w:r>
            <w:r>
              <w:rPr>
                <w:b/>
                <w:spacing w:val="-8"/>
                <w:sz w:val="24"/>
              </w:rPr>
              <w:t xml:space="preserve"> </w:t>
            </w:r>
            <w:r>
              <w:rPr>
                <w:b/>
                <w:sz w:val="24"/>
              </w:rPr>
              <w:t>жанры</w:t>
            </w:r>
            <w:r>
              <w:rPr>
                <w:b/>
                <w:spacing w:val="-3"/>
                <w:sz w:val="24"/>
              </w:rPr>
              <w:t xml:space="preserve"> </w:t>
            </w:r>
            <w:r>
              <w:rPr>
                <w:b/>
                <w:sz w:val="24"/>
              </w:rPr>
              <w:t>и</w:t>
            </w:r>
            <w:r>
              <w:rPr>
                <w:b/>
                <w:spacing w:val="-5"/>
                <w:sz w:val="24"/>
              </w:rPr>
              <w:t xml:space="preserve"> </w:t>
            </w:r>
            <w:r>
              <w:rPr>
                <w:b/>
                <w:spacing w:val="-2"/>
                <w:sz w:val="24"/>
              </w:rPr>
              <w:t>направления</w:t>
            </w:r>
          </w:p>
        </w:tc>
      </w:tr>
      <w:tr w:rsidR="004F75DF" w14:paraId="12EF2AAC" w14:textId="77777777">
        <w:trPr>
          <w:trHeight w:val="359"/>
        </w:trPr>
        <w:tc>
          <w:tcPr>
            <w:tcW w:w="845" w:type="dxa"/>
          </w:tcPr>
          <w:p w14:paraId="6BB3C19B" w14:textId="77777777" w:rsidR="004F75DF" w:rsidRDefault="0013698B">
            <w:pPr>
              <w:pStyle w:val="TableParagraph"/>
              <w:spacing w:before="35"/>
              <w:ind w:left="103"/>
              <w:rPr>
                <w:sz w:val="24"/>
              </w:rPr>
            </w:pPr>
            <w:r>
              <w:rPr>
                <w:spacing w:val="-5"/>
                <w:sz w:val="24"/>
              </w:rPr>
              <w:t>4.1</w:t>
            </w:r>
          </w:p>
        </w:tc>
        <w:tc>
          <w:tcPr>
            <w:tcW w:w="2982" w:type="dxa"/>
          </w:tcPr>
          <w:p w14:paraId="6A174F31" w14:textId="77777777" w:rsidR="004F75DF" w:rsidRDefault="0013698B">
            <w:pPr>
              <w:pStyle w:val="TableParagraph"/>
              <w:spacing w:before="35"/>
              <w:ind w:left="237"/>
              <w:rPr>
                <w:sz w:val="24"/>
              </w:rPr>
            </w:pPr>
            <w:r>
              <w:rPr>
                <w:sz w:val="24"/>
              </w:rPr>
              <w:t>Музыка</w:t>
            </w:r>
            <w:r>
              <w:rPr>
                <w:spacing w:val="-6"/>
                <w:sz w:val="24"/>
              </w:rPr>
              <w:t xml:space="preserve"> </w:t>
            </w:r>
            <w:r>
              <w:rPr>
                <w:sz w:val="24"/>
              </w:rPr>
              <w:t>цифрового</w:t>
            </w:r>
            <w:r>
              <w:rPr>
                <w:spacing w:val="-2"/>
                <w:sz w:val="24"/>
              </w:rPr>
              <w:t xml:space="preserve"> </w:t>
            </w:r>
            <w:r>
              <w:rPr>
                <w:spacing w:val="-4"/>
                <w:sz w:val="24"/>
              </w:rPr>
              <w:t>мира</w:t>
            </w:r>
          </w:p>
        </w:tc>
        <w:tc>
          <w:tcPr>
            <w:tcW w:w="1167" w:type="dxa"/>
          </w:tcPr>
          <w:p w14:paraId="1B45FC9F" w14:textId="77777777" w:rsidR="004F75DF" w:rsidRDefault="0013698B">
            <w:pPr>
              <w:pStyle w:val="TableParagraph"/>
              <w:spacing w:before="35"/>
              <w:ind w:left="201"/>
              <w:jc w:val="center"/>
              <w:rPr>
                <w:sz w:val="24"/>
              </w:rPr>
            </w:pPr>
            <w:r>
              <w:rPr>
                <w:spacing w:val="-10"/>
                <w:sz w:val="24"/>
              </w:rPr>
              <w:t>1</w:t>
            </w:r>
          </w:p>
        </w:tc>
        <w:tc>
          <w:tcPr>
            <w:tcW w:w="1844" w:type="dxa"/>
          </w:tcPr>
          <w:p w14:paraId="66F90FDD" w14:textId="77777777" w:rsidR="004F75DF" w:rsidRDefault="004F75DF">
            <w:pPr>
              <w:pStyle w:val="TableParagraph"/>
              <w:rPr>
                <w:sz w:val="24"/>
              </w:rPr>
            </w:pPr>
          </w:p>
        </w:tc>
        <w:tc>
          <w:tcPr>
            <w:tcW w:w="1912" w:type="dxa"/>
          </w:tcPr>
          <w:p w14:paraId="7BE282A6" w14:textId="77777777" w:rsidR="004F75DF" w:rsidRDefault="004F75DF">
            <w:pPr>
              <w:pStyle w:val="TableParagraph"/>
              <w:rPr>
                <w:sz w:val="24"/>
              </w:rPr>
            </w:pPr>
          </w:p>
        </w:tc>
        <w:tc>
          <w:tcPr>
            <w:tcW w:w="1100" w:type="dxa"/>
          </w:tcPr>
          <w:p w14:paraId="3BBB13B0" w14:textId="77777777" w:rsidR="004F75DF" w:rsidRDefault="004F75DF">
            <w:pPr>
              <w:pStyle w:val="TableParagraph"/>
              <w:rPr>
                <w:sz w:val="24"/>
              </w:rPr>
            </w:pPr>
          </w:p>
        </w:tc>
      </w:tr>
      <w:tr w:rsidR="004F75DF" w14:paraId="332D9827" w14:textId="77777777">
        <w:trPr>
          <w:trHeight w:val="364"/>
        </w:trPr>
        <w:tc>
          <w:tcPr>
            <w:tcW w:w="845" w:type="dxa"/>
          </w:tcPr>
          <w:p w14:paraId="7C44B2E4" w14:textId="77777777" w:rsidR="004F75DF" w:rsidRDefault="0013698B">
            <w:pPr>
              <w:pStyle w:val="TableParagraph"/>
              <w:spacing w:before="40"/>
              <w:ind w:left="103"/>
              <w:rPr>
                <w:sz w:val="24"/>
              </w:rPr>
            </w:pPr>
            <w:r>
              <w:rPr>
                <w:spacing w:val="-5"/>
                <w:sz w:val="24"/>
              </w:rPr>
              <w:t>4.2</w:t>
            </w:r>
          </w:p>
        </w:tc>
        <w:tc>
          <w:tcPr>
            <w:tcW w:w="2982" w:type="dxa"/>
          </w:tcPr>
          <w:p w14:paraId="728FCDAF" w14:textId="77777777" w:rsidR="004F75DF" w:rsidRDefault="0013698B">
            <w:pPr>
              <w:pStyle w:val="TableParagraph"/>
              <w:spacing w:before="40"/>
              <w:ind w:left="237"/>
              <w:rPr>
                <w:sz w:val="24"/>
              </w:rPr>
            </w:pPr>
            <w:r>
              <w:rPr>
                <w:spacing w:val="-2"/>
                <w:sz w:val="24"/>
              </w:rPr>
              <w:t>Мюзикл</w:t>
            </w:r>
          </w:p>
        </w:tc>
        <w:tc>
          <w:tcPr>
            <w:tcW w:w="1167" w:type="dxa"/>
          </w:tcPr>
          <w:p w14:paraId="11D2B255" w14:textId="77777777" w:rsidR="004F75DF" w:rsidRDefault="0013698B">
            <w:pPr>
              <w:pStyle w:val="TableParagraph"/>
              <w:spacing w:before="40"/>
              <w:ind w:left="201"/>
              <w:jc w:val="center"/>
              <w:rPr>
                <w:sz w:val="24"/>
              </w:rPr>
            </w:pPr>
            <w:r>
              <w:rPr>
                <w:spacing w:val="-10"/>
                <w:sz w:val="24"/>
              </w:rPr>
              <w:t>2</w:t>
            </w:r>
          </w:p>
        </w:tc>
        <w:tc>
          <w:tcPr>
            <w:tcW w:w="1844" w:type="dxa"/>
          </w:tcPr>
          <w:p w14:paraId="5B100ED0" w14:textId="77777777" w:rsidR="004F75DF" w:rsidRDefault="004F75DF">
            <w:pPr>
              <w:pStyle w:val="TableParagraph"/>
              <w:rPr>
                <w:sz w:val="24"/>
              </w:rPr>
            </w:pPr>
          </w:p>
        </w:tc>
        <w:tc>
          <w:tcPr>
            <w:tcW w:w="1912" w:type="dxa"/>
          </w:tcPr>
          <w:p w14:paraId="12153AA6" w14:textId="77777777" w:rsidR="004F75DF" w:rsidRDefault="004F75DF">
            <w:pPr>
              <w:pStyle w:val="TableParagraph"/>
              <w:rPr>
                <w:sz w:val="24"/>
              </w:rPr>
            </w:pPr>
          </w:p>
        </w:tc>
        <w:tc>
          <w:tcPr>
            <w:tcW w:w="1100" w:type="dxa"/>
          </w:tcPr>
          <w:p w14:paraId="5377BA29" w14:textId="77777777" w:rsidR="004F75DF" w:rsidRDefault="004F75DF">
            <w:pPr>
              <w:pStyle w:val="TableParagraph"/>
              <w:rPr>
                <w:sz w:val="24"/>
              </w:rPr>
            </w:pPr>
          </w:p>
        </w:tc>
      </w:tr>
      <w:tr w:rsidR="004F75DF" w14:paraId="20B3406C" w14:textId="77777777">
        <w:trPr>
          <w:trHeight w:val="681"/>
        </w:trPr>
        <w:tc>
          <w:tcPr>
            <w:tcW w:w="845" w:type="dxa"/>
          </w:tcPr>
          <w:p w14:paraId="7732E12A" w14:textId="77777777" w:rsidR="004F75DF" w:rsidRDefault="0013698B">
            <w:pPr>
              <w:pStyle w:val="TableParagraph"/>
              <w:spacing w:before="193"/>
              <w:ind w:left="103"/>
              <w:rPr>
                <w:sz w:val="24"/>
              </w:rPr>
            </w:pPr>
            <w:r>
              <w:rPr>
                <w:spacing w:val="-5"/>
                <w:sz w:val="24"/>
              </w:rPr>
              <w:t>4.3</w:t>
            </w:r>
          </w:p>
        </w:tc>
        <w:tc>
          <w:tcPr>
            <w:tcW w:w="2982" w:type="dxa"/>
          </w:tcPr>
          <w:p w14:paraId="75F4EFA8" w14:textId="77777777" w:rsidR="004F75DF" w:rsidRDefault="0013698B">
            <w:pPr>
              <w:pStyle w:val="TableParagraph"/>
              <w:spacing w:before="4" w:line="318" w:lineRule="exact"/>
              <w:ind w:left="237" w:right="171"/>
              <w:rPr>
                <w:sz w:val="24"/>
              </w:rPr>
            </w:pPr>
            <w:r>
              <w:rPr>
                <w:sz w:val="24"/>
              </w:rPr>
              <w:t>Традиции</w:t>
            </w:r>
            <w:r>
              <w:rPr>
                <w:spacing w:val="-15"/>
                <w:sz w:val="24"/>
              </w:rPr>
              <w:t xml:space="preserve"> </w:t>
            </w:r>
            <w:r>
              <w:rPr>
                <w:sz w:val="24"/>
              </w:rPr>
              <w:t>и</w:t>
            </w:r>
            <w:r>
              <w:rPr>
                <w:spacing w:val="-15"/>
                <w:sz w:val="24"/>
              </w:rPr>
              <w:t xml:space="preserve"> </w:t>
            </w:r>
            <w:r>
              <w:rPr>
                <w:sz w:val="24"/>
              </w:rPr>
              <w:t>новаторство в музыке</w:t>
            </w:r>
          </w:p>
        </w:tc>
        <w:tc>
          <w:tcPr>
            <w:tcW w:w="1167" w:type="dxa"/>
          </w:tcPr>
          <w:p w14:paraId="509AF358" w14:textId="77777777" w:rsidR="004F75DF" w:rsidRDefault="0013698B">
            <w:pPr>
              <w:pStyle w:val="TableParagraph"/>
              <w:spacing w:before="193"/>
              <w:ind w:left="138" w:right="4"/>
              <w:jc w:val="center"/>
              <w:rPr>
                <w:sz w:val="24"/>
              </w:rPr>
            </w:pPr>
            <w:r>
              <w:rPr>
                <w:spacing w:val="-10"/>
                <w:sz w:val="24"/>
              </w:rPr>
              <w:t>2</w:t>
            </w:r>
          </w:p>
        </w:tc>
        <w:tc>
          <w:tcPr>
            <w:tcW w:w="1844" w:type="dxa"/>
          </w:tcPr>
          <w:p w14:paraId="637665C9" w14:textId="77777777" w:rsidR="004F75DF" w:rsidRDefault="004F75DF">
            <w:pPr>
              <w:pStyle w:val="TableParagraph"/>
              <w:rPr>
                <w:sz w:val="24"/>
              </w:rPr>
            </w:pPr>
          </w:p>
        </w:tc>
        <w:tc>
          <w:tcPr>
            <w:tcW w:w="1912" w:type="dxa"/>
          </w:tcPr>
          <w:p w14:paraId="502BC2A9" w14:textId="77777777" w:rsidR="004F75DF" w:rsidRDefault="004F75DF">
            <w:pPr>
              <w:pStyle w:val="TableParagraph"/>
              <w:rPr>
                <w:sz w:val="24"/>
              </w:rPr>
            </w:pPr>
          </w:p>
        </w:tc>
        <w:tc>
          <w:tcPr>
            <w:tcW w:w="1100" w:type="dxa"/>
          </w:tcPr>
          <w:p w14:paraId="39D7A3CA" w14:textId="77777777" w:rsidR="004F75DF" w:rsidRDefault="004F75DF">
            <w:pPr>
              <w:pStyle w:val="TableParagraph"/>
              <w:rPr>
                <w:sz w:val="24"/>
              </w:rPr>
            </w:pPr>
          </w:p>
        </w:tc>
      </w:tr>
      <w:tr w:rsidR="004F75DF" w14:paraId="2D39D1DC" w14:textId="77777777">
        <w:trPr>
          <w:trHeight w:val="551"/>
        </w:trPr>
        <w:tc>
          <w:tcPr>
            <w:tcW w:w="3827" w:type="dxa"/>
            <w:gridSpan w:val="2"/>
          </w:tcPr>
          <w:p w14:paraId="17BB2004"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14:paraId="00C7F673" w14:textId="77777777" w:rsidR="004F75DF" w:rsidRDefault="0013698B">
            <w:pPr>
              <w:pStyle w:val="TableParagraph"/>
              <w:spacing w:before="131"/>
              <w:ind w:left="201"/>
              <w:jc w:val="center"/>
              <w:rPr>
                <w:sz w:val="24"/>
              </w:rPr>
            </w:pPr>
            <w:r>
              <w:rPr>
                <w:spacing w:val="-10"/>
                <w:sz w:val="24"/>
              </w:rPr>
              <w:t>5</w:t>
            </w:r>
          </w:p>
        </w:tc>
        <w:tc>
          <w:tcPr>
            <w:tcW w:w="4856" w:type="dxa"/>
            <w:gridSpan w:val="3"/>
          </w:tcPr>
          <w:p w14:paraId="124647B6" w14:textId="77777777" w:rsidR="004F75DF" w:rsidRDefault="004F75DF">
            <w:pPr>
              <w:pStyle w:val="TableParagraph"/>
              <w:rPr>
                <w:sz w:val="24"/>
              </w:rPr>
            </w:pPr>
          </w:p>
        </w:tc>
      </w:tr>
      <w:tr w:rsidR="004F75DF" w14:paraId="64249303" w14:textId="77777777">
        <w:trPr>
          <w:trHeight w:val="364"/>
        </w:trPr>
        <w:tc>
          <w:tcPr>
            <w:tcW w:w="9850" w:type="dxa"/>
            <w:gridSpan w:val="6"/>
          </w:tcPr>
          <w:p w14:paraId="1E34A181" w14:textId="77777777" w:rsidR="004F75DF" w:rsidRDefault="0013698B">
            <w:pPr>
              <w:pStyle w:val="TableParagraph"/>
              <w:spacing w:before="40"/>
              <w:ind w:left="237"/>
              <w:rPr>
                <w:b/>
                <w:sz w:val="24"/>
              </w:rPr>
            </w:pPr>
            <w:r>
              <w:rPr>
                <w:b/>
                <w:sz w:val="24"/>
              </w:rPr>
              <w:t>Раздел</w:t>
            </w:r>
            <w:r>
              <w:rPr>
                <w:b/>
                <w:spacing w:val="-2"/>
                <w:sz w:val="24"/>
              </w:rPr>
              <w:t xml:space="preserve"> </w:t>
            </w:r>
            <w:r>
              <w:rPr>
                <w:b/>
                <w:sz w:val="24"/>
              </w:rPr>
              <w:t>5.Связь</w:t>
            </w:r>
            <w:r>
              <w:rPr>
                <w:b/>
                <w:spacing w:val="2"/>
                <w:sz w:val="24"/>
              </w:rPr>
              <w:t xml:space="preserve"> </w:t>
            </w:r>
            <w:r>
              <w:rPr>
                <w:b/>
                <w:sz w:val="24"/>
              </w:rPr>
              <w:t>музыки</w:t>
            </w:r>
            <w:r>
              <w:rPr>
                <w:b/>
                <w:spacing w:val="-1"/>
                <w:sz w:val="24"/>
              </w:rPr>
              <w:t xml:space="preserve"> </w:t>
            </w:r>
            <w:r>
              <w:rPr>
                <w:b/>
                <w:sz w:val="24"/>
              </w:rPr>
              <w:t>с</w:t>
            </w:r>
            <w:r>
              <w:rPr>
                <w:b/>
                <w:spacing w:val="-6"/>
                <w:sz w:val="24"/>
              </w:rPr>
              <w:t xml:space="preserve"> </w:t>
            </w:r>
            <w:r>
              <w:rPr>
                <w:b/>
                <w:sz w:val="24"/>
              </w:rPr>
              <w:t>другими</w:t>
            </w:r>
            <w:r>
              <w:rPr>
                <w:b/>
                <w:spacing w:val="-4"/>
                <w:sz w:val="24"/>
              </w:rPr>
              <w:t xml:space="preserve"> </w:t>
            </w:r>
            <w:r>
              <w:rPr>
                <w:b/>
                <w:sz w:val="24"/>
              </w:rPr>
              <w:t>видами</w:t>
            </w:r>
            <w:r>
              <w:rPr>
                <w:b/>
                <w:spacing w:val="-4"/>
                <w:sz w:val="24"/>
              </w:rPr>
              <w:t xml:space="preserve"> </w:t>
            </w:r>
            <w:r>
              <w:rPr>
                <w:b/>
                <w:spacing w:val="-2"/>
                <w:sz w:val="24"/>
              </w:rPr>
              <w:t>искусства</w:t>
            </w:r>
          </w:p>
        </w:tc>
      </w:tr>
      <w:tr w:rsidR="004F75DF" w14:paraId="5774F58A" w14:textId="77777777">
        <w:trPr>
          <w:trHeight w:val="677"/>
        </w:trPr>
        <w:tc>
          <w:tcPr>
            <w:tcW w:w="845" w:type="dxa"/>
          </w:tcPr>
          <w:p w14:paraId="6A28C4AC" w14:textId="77777777" w:rsidR="004F75DF" w:rsidRDefault="0013698B">
            <w:pPr>
              <w:pStyle w:val="TableParagraph"/>
              <w:spacing w:before="193"/>
              <w:ind w:left="103"/>
              <w:rPr>
                <w:sz w:val="24"/>
              </w:rPr>
            </w:pPr>
            <w:r>
              <w:rPr>
                <w:spacing w:val="-5"/>
                <w:sz w:val="24"/>
              </w:rPr>
              <w:t>5.1</w:t>
            </w:r>
          </w:p>
        </w:tc>
        <w:tc>
          <w:tcPr>
            <w:tcW w:w="2982" w:type="dxa"/>
          </w:tcPr>
          <w:p w14:paraId="390DF644" w14:textId="77777777" w:rsidR="004F75DF" w:rsidRDefault="0013698B">
            <w:pPr>
              <w:pStyle w:val="TableParagraph"/>
              <w:spacing w:before="4" w:line="318" w:lineRule="exact"/>
              <w:ind w:left="237" w:right="106"/>
              <w:rPr>
                <w:sz w:val="24"/>
              </w:rPr>
            </w:pPr>
            <w:r>
              <w:rPr>
                <w:sz w:val="24"/>
              </w:rPr>
              <w:t>Музыка</w:t>
            </w:r>
            <w:r>
              <w:rPr>
                <w:spacing w:val="-15"/>
                <w:sz w:val="24"/>
              </w:rPr>
              <w:t xml:space="preserve"> </w:t>
            </w:r>
            <w:r>
              <w:rPr>
                <w:sz w:val="24"/>
              </w:rPr>
              <w:t>кино</w:t>
            </w:r>
            <w:r>
              <w:rPr>
                <w:spacing w:val="-15"/>
                <w:sz w:val="24"/>
              </w:rPr>
              <w:t xml:space="preserve"> </w:t>
            </w:r>
            <w:r>
              <w:rPr>
                <w:sz w:val="24"/>
              </w:rPr>
              <w:t xml:space="preserve">и </w:t>
            </w:r>
            <w:r>
              <w:rPr>
                <w:spacing w:val="-2"/>
                <w:sz w:val="24"/>
              </w:rPr>
              <w:t>телевидения</w:t>
            </w:r>
          </w:p>
        </w:tc>
        <w:tc>
          <w:tcPr>
            <w:tcW w:w="1167" w:type="dxa"/>
          </w:tcPr>
          <w:p w14:paraId="67AD6B3D" w14:textId="77777777" w:rsidR="004F75DF" w:rsidRDefault="0013698B">
            <w:pPr>
              <w:pStyle w:val="TableParagraph"/>
              <w:spacing w:before="193"/>
              <w:ind w:left="201"/>
              <w:jc w:val="center"/>
              <w:rPr>
                <w:sz w:val="24"/>
              </w:rPr>
            </w:pPr>
            <w:r>
              <w:rPr>
                <w:spacing w:val="-10"/>
                <w:sz w:val="24"/>
              </w:rPr>
              <w:t>4</w:t>
            </w:r>
          </w:p>
        </w:tc>
        <w:tc>
          <w:tcPr>
            <w:tcW w:w="1844" w:type="dxa"/>
          </w:tcPr>
          <w:p w14:paraId="02F7E984" w14:textId="77777777" w:rsidR="004F75DF" w:rsidRDefault="004F75DF">
            <w:pPr>
              <w:pStyle w:val="TableParagraph"/>
              <w:rPr>
                <w:sz w:val="24"/>
              </w:rPr>
            </w:pPr>
          </w:p>
        </w:tc>
        <w:tc>
          <w:tcPr>
            <w:tcW w:w="1912" w:type="dxa"/>
          </w:tcPr>
          <w:p w14:paraId="7BC62512" w14:textId="77777777" w:rsidR="004F75DF" w:rsidRDefault="004F75DF">
            <w:pPr>
              <w:pStyle w:val="TableParagraph"/>
              <w:rPr>
                <w:sz w:val="24"/>
              </w:rPr>
            </w:pPr>
          </w:p>
        </w:tc>
        <w:tc>
          <w:tcPr>
            <w:tcW w:w="1100" w:type="dxa"/>
          </w:tcPr>
          <w:p w14:paraId="7B89259D" w14:textId="77777777" w:rsidR="004F75DF" w:rsidRDefault="004F75DF">
            <w:pPr>
              <w:pStyle w:val="TableParagraph"/>
              <w:rPr>
                <w:sz w:val="24"/>
              </w:rPr>
            </w:pPr>
          </w:p>
        </w:tc>
      </w:tr>
      <w:tr w:rsidR="004F75DF" w14:paraId="09818A6C" w14:textId="77777777">
        <w:trPr>
          <w:trHeight w:val="556"/>
        </w:trPr>
        <w:tc>
          <w:tcPr>
            <w:tcW w:w="3827" w:type="dxa"/>
            <w:gridSpan w:val="2"/>
          </w:tcPr>
          <w:p w14:paraId="3CFC9290"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67" w:type="dxa"/>
          </w:tcPr>
          <w:p w14:paraId="408F7993" w14:textId="77777777" w:rsidR="004F75DF" w:rsidRDefault="0013698B">
            <w:pPr>
              <w:pStyle w:val="TableParagraph"/>
              <w:spacing w:before="136"/>
              <w:ind w:left="201"/>
              <w:jc w:val="center"/>
              <w:rPr>
                <w:sz w:val="24"/>
              </w:rPr>
            </w:pPr>
            <w:r>
              <w:rPr>
                <w:spacing w:val="-10"/>
                <w:sz w:val="24"/>
              </w:rPr>
              <w:t>4</w:t>
            </w:r>
          </w:p>
        </w:tc>
        <w:tc>
          <w:tcPr>
            <w:tcW w:w="4856" w:type="dxa"/>
            <w:gridSpan w:val="3"/>
          </w:tcPr>
          <w:p w14:paraId="5B37DF62" w14:textId="77777777" w:rsidR="004F75DF" w:rsidRDefault="004F75DF">
            <w:pPr>
              <w:pStyle w:val="TableParagraph"/>
              <w:rPr>
                <w:sz w:val="24"/>
              </w:rPr>
            </w:pPr>
          </w:p>
        </w:tc>
      </w:tr>
      <w:tr w:rsidR="004F75DF" w14:paraId="631A4B1C" w14:textId="77777777">
        <w:trPr>
          <w:trHeight w:val="671"/>
        </w:trPr>
        <w:tc>
          <w:tcPr>
            <w:tcW w:w="3827" w:type="dxa"/>
            <w:gridSpan w:val="2"/>
          </w:tcPr>
          <w:p w14:paraId="49A80037" w14:textId="77777777" w:rsidR="004F75DF" w:rsidRDefault="0013698B">
            <w:pPr>
              <w:pStyle w:val="TableParagraph"/>
              <w:spacing w:before="6" w:line="316" w:lineRule="exact"/>
              <w:ind w:left="23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67" w:type="dxa"/>
          </w:tcPr>
          <w:p w14:paraId="4D1D138C" w14:textId="77777777" w:rsidR="004F75DF" w:rsidRDefault="0013698B">
            <w:pPr>
              <w:pStyle w:val="TableParagraph"/>
              <w:spacing w:before="193"/>
              <w:ind w:left="138"/>
              <w:jc w:val="center"/>
              <w:rPr>
                <w:sz w:val="24"/>
              </w:rPr>
            </w:pPr>
            <w:r>
              <w:rPr>
                <w:spacing w:val="-5"/>
                <w:sz w:val="24"/>
              </w:rPr>
              <w:t>34</w:t>
            </w:r>
          </w:p>
        </w:tc>
        <w:tc>
          <w:tcPr>
            <w:tcW w:w="1844" w:type="dxa"/>
          </w:tcPr>
          <w:p w14:paraId="6F83CC54" w14:textId="77777777" w:rsidR="004F75DF" w:rsidRDefault="0013698B">
            <w:pPr>
              <w:pStyle w:val="TableParagraph"/>
              <w:spacing w:before="193"/>
              <w:ind w:left="205" w:right="9"/>
              <w:jc w:val="center"/>
              <w:rPr>
                <w:sz w:val="24"/>
              </w:rPr>
            </w:pPr>
            <w:r>
              <w:rPr>
                <w:spacing w:val="-10"/>
                <w:sz w:val="24"/>
              </w:rPr>
              <w:t>0</w:t>
            </w:r>
          </w:p>
        </w:tc>
        <w:tc>
          <w:tcPr>
            <w:tcW w:w="1912" w:type="dxa"/>
          </w:tcPr>
          <w:p w14:paraId="2E42B6FE" w14:textId="77777777" w:rsidR="004F75DF" w:rsidRDefault="0013698B">
            <w:pPr>
              <w:pStyle w:val="TableParagraph"/>
              <w:spacing w:before="193"/>
              <w:ind w:left="196" w:right="1"/>
              <w:jc w:val="center"/>
              <w:rPr>
                <w:sz w:val="24"/>
              </w:rPr>
            </w:pPr>
            <w:r>
              <w:rPr>
                <w:spacing w:val="-10"/>
                <w:sz w:val="24"/>
              </w:rPr>
              <w:t>0</w:t>
            </w:r>
          </w:p>
        </w:tc>
        <w:tc>
          <w:tcPr>
            <w:tcW w:w="1100" w:type="dxa"/>
          </w:tcPr>
          <w:p w14:paraId="5072E725" w14:textId="77777777" w:rsidR="004F75DF" w:rsidRDefault="004F75DF">
            <w:pPr>
              <w:pStyle w:val="TableParagraph"/>
              <w:rPr>
                <w:sz w:val="24"/>
              </w:rPr>
            </w:pPr>
          </w:p>
        </w:tc>
      </w:tr>
    </w:tbl>
    <w:p w14:paraId="02C054C1" w14:textId="77777777" w:rsidR="004F75DF" w:rsidRDefault="004F75DF">
      <w:pPr>
        <w:rPr>
          <w:sz w:val="24"/>
        </w:rPr>
        <w:sectPr w:rsidR="004F75DF">
          <w:pgSz w:w="11910" w:h="16390"/>
          <w:pgMar w:top="980" w:right="0" w:bottom="280" w:left="460" w:header="723" w:footer="0" w:gutter="0"/>
          <w:cols w:space="720"/>
        </w:sectPr>
      </w:pPr>
    </w:p>
    <w:p w14:paraId="278032F3" w14:textId="77777777" w:rsidR="004F75DF" w:rsidRDefault="004F75DF">
      <w:pPr>
        <w:pStyle w:val="a3"/>
        <w:ind w:left="0"/>
        <w:jc w:val="left"/>
        <w:rPr>
          <w:b/>
        </w:rPr>
      </w:pPr>
    </w:p>
    <w:p w14:paraId="7C2F6F04" w14:textId="77777777" w:rsidR="004F75DF" w:rsidRDefault="004F75DF">
      <w:pPr>
        <w:pStyle w:val="a3"/>
        <w:spacing w:before="7"/>
        <w:ind w:left="0"/>
        <w:jc w:val="left"/>
        <w:rPr>
          <w:b/>
        </w:rPr>
      </w:pPr>
    </w:p>
    <w:p w14:paraId="42C2DC06" w14:textId="77777777" w:rsidR="004F75DF" w:rsidRDefault="0013698B">
      <w:pPr>
        <w:pStyle w:val="a4"/>
        <w:numPr>
          <w:ilvl w:val="2"/>
          <w:numId w:val="41"/>
        </w:numPr>
        <w:tabs>
          <w:tab w:val="left" w:pos="1517"/>
          <w:tab w:val="left" w:pos="3667"/>
          <w:tab w:val="left" w:pos="6321"/>
          <w:tab w:val="left" w:pos="8696"/>
        </w:tabs>
        <w:spacing w:line="322" w:lineRule="exact"/>
        <w:ind w:left="1517" w:hanging="844"/>
        <w:rPr>
          <w:b/>
          <w:sz w:val="28"/>
        </w:rPr>
      </w:pPr>
      <w:r>
        <w:rPr>
          <w:b/>
          <w:spacing w:val="-2"/>
          <w:sz w:val="28"/>
        </w:rPr>
        <w:t>РАБОЧАЯ</w:t>
      </w:r>
      <w:r>
        <w:rPr>
          <w:b/>
          <w:sz w:val="28"/>
        </w:rPr>
        <w:tab/>
      </w:r>
      <w:r>
        <w:rPr>
          <w:b/>
          <w:spacing w:val="-2"/>
          <w:sz w:val="28"/>
        </w:rPr>
        <w:t>ПРОГРАММА</w:t>
      </w:r>
      <w:r>
        <w:rPr>
          <w:b/>
          <w:sz w:val="28"/>
        </w:rPr>
        <w:tab/>
      </w:r>
      <w:r>
        <w:rPr>
          <w:b/>
          <w:spacing w:val="-2"/>
          <w:sz w:val="28"/>
        </w:rPr>
        <w:t>УЧЕБНОГО</w:t>
      </w:r>
      <w:r>
        <w:rPr>
          <w:b/>
          <w:sz w:val="28"/>
        </w:rPr>
        <w:tab/>
      </w:r>
      <w:r>
        <w:rPr>
          <w:b/>
          <w:spacing w:val="-2"/>
          <w:sz w:val="28"/>
        </w:rPr>
        <w:t>ПРЕДМЕТА</w:t>
      </w:r>
    </w:p>
    <w:p w14:paraId="487F977D" w14:textId="77777777" w:rsidR="004F75DF" w:rsidRDefault="0013698B">
      <w:pPr>
        <w:ind w:left="673"/>
        <w:rPr>
          <w:b/>
          <w:sz w:val="28"/>
        </w:rPr>
      </w:pPr>
      <w:r>
        <w:rPr>
          <w:b/>
          <w:spacing w:val="-2"/>
          <w:sz w:val="28"/>
        </w:rPr>
        <w:t>«ТЕХНОЛОГИЯ»</w:t>
      </w:r>
    </w:p>
    <w:p w14:paraId="61E370EC" w14:textId="77777777" w:rsidR="004F75DF" w:rsidRDefault="0013698B">
      <w:pPr>
        <w:spacing w:before="202"/>
        <w:ind w:left="793"/>
        <w:rPr>
          <w:b/>
          <w:sz w:val="28"/>
        </w:rPr>
      </w:pPr>
      <w:r>
        <w:rPr>
          <w:b/>
          <w:spacing w:val="-2"/>
          <w:sz w:val="28"/>
        </w:rPr>
        <w:t>ПОЯСНИТЕЛЬНАЯ</w:t>
      </w:r>
      <w:r>
        <w:rPr>
          <w:b/>
          <w:spacing w:val="1"/>
          <w:sz w:val="28"/>
        </w:rPr>
        <w:t xml:space="preserve"> </w:t>
      </w:r>
      <w:r>
        <w:rPr>
          <w:b/>
          <w:spacing w:val="-2"/>
          <w:sz w:val="28"/>
        </w:rPr>
        <w:t>ЗАПИСКА</w:t>
      </w:r>
    </w:p>
    <w:p w14:paraId="6D6FF7C1" w14:textId="77777777" w:rsidR="004F75DF" w:rsidRDefault="0013698B">
      <w:pPr>
        <w:pStyle w:val="a3"/>
        <w:spacing w:before="196"/>
        <w:ind w:right="1132" w:firstLine="600"/>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7B80A823" w14:textId="77777777" w:rsidR="004F75DF" w:rsidRDefault="0013698B">
      <w:pPr>
        <w:pStyle w:val="a3"/>
        <w:spacing w:before="200"/>
        <w:ind w:right="1127" w:firstLine="600"/>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w:t>
      </w:r>
      <w:r>
        <w:rPr>
          <w:spacing w:val="-1"/>
        </w:rPr>
        <w:t xml:space="preserve"> </w:t>
      </w:r>
      <w:r>
        <w:t xml:space="preserve">навыков работы с </w:t>
      </w:r>
      <w:r>
        <w:rPr>
          <w:spacing w:val="-4"/>
        </w:rPr>
        <w:t>современным технологичным оборудованием, освоение современных</w:t>
      </w:r>
      <w:r>
        <w:rPr>
          <w:spacing w:val="-6"/>
        </w:rPr>
        <w:t xml:space="preserve"> </w:t>
      </w:r>
      <w:r>
        <w:rPr>
          <w:spacing w:val="-4"/>
        </w:rPr>
        <w:t xml:space="preserve">технологий, </w:t>
      </w:r>
      <w:r>
        <w:t>знакомство с миром профессий, самоопределение и ориентация обучающихся в сферах трудовой деятельности.</w:t>
      </w:r>
    </w:p>
    <w:p w14:paraId="11BF3ED4" w14:textId="77777777" w:rsidR="004F75DF" w:rsidRDefault="0013698B">
      <w:pPr>
        <w:pStyle w:val="a3"/>
        <w:spacing w:before="200"/>
        <w:ind w:right="1131" w:firstLine="600"/>
      </w:pPr>
      <w:r>
        <w:t>Программа по технологии раскрывает содержание, адекватно отражающее смену жизненных реалий и формирование пространства профессиональной ориентации</w:t>
      </w:r>
      <w:r>
        <w:rPr>
          <w:spacing w:val="-1"/>
        </w:rPr>
        <w:t xml:space="preserve"> </w:t>
      </w:r>
      <w:r>
        <w:t>и</w:t>
      </w:r>
      <w:r>
        <w:rPr>
          <w:spacing w:val="-1"/>
        </w:rPr>
        <w:t xml:space="preserve"> </w:t>
      </w:r>
      <w:r>
        <w:t>самоопределения личности, в</w:t>
      </w:r>
      <w:r>
        <w:rPr>
          <w:spacing w:val="-3"/>
        </w:rPr>
        <w:t xml:space="preserve"> </w:t>
      </w:r>
      <w:r>
        <w:t>том числе:</w:t>
      </w:r>
      <w:r>
        <w:rPr>
          <w:spacing w:val="-5"/>
        </w:rPr>
        <w:t xml:space="preserve"> </w:t>
      </w:r>
      <w:r>
        <w:t xml:space="preserve">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w:t>
      </w:r>
      <w:r>
        <w:rPr>
          <w:spacing w:val="-2"/>
        </w:rPr>
        <w:t>продуктов.</w:t>
      </w:r>
    </w:p>
    <w:p w14:paraId="70DA0515" w14:textId="77777777" w:rsidR="004F75DF" w:rsidRDefault="0013698B">
      <w:pPr>
        <w:pStyle w:val="a3"/>
        <w:spacing w:before="199"/>
        <w:ind w:right="1140" w:firstLine="600"/>
      </w:pPr>
      <w:r>
        <w:t>Программа по технологии конкретизирует содержание, предметные, метапредметные и личностные результаты.</w:t>
      </w:r>
    </w:p>
    <w:p w14:paraId="7701EE10" w14:textId="77777777" w:rsidR="004F75DF" w:rsidRDefault="0013698B">
      <w:pPr>
        <w:pStyle w:val="a3"/>
        <w:spacing w:before="202"/>
        <w:ind w:right="1128" w:firstLine="600"/>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14:paraId="2016CA56" w14:textId="77777777" w:rsidR="004F75DF" w:rsidRDefault="0013698B">
      <w:pPr>
        <w:pStyle w:val="a3"/>
        <w:spacing w:before="200"/>
        <w:ind w:right="1141" w:firstLine="600"/>
      </w:pPr>
      <w:r>
        <w:t xml:space="preserve">Основной целью освоения технологии является формирование технологической грамотности, глобальных компетенций, творческого </w:t>
      </w:r>
      <w:r>
        <w:rPr>
          <w:spacing w:val="-2"/>
        </w:rPr>
        <w:t>мышления.</w:t>
      </w:r>
    </w:p>
    <w:p w14:paraId="255CF5B9" w14:textId="77777777" w:rsidR="004F75DF" w:rsidRDefault="0013698B">
      <w:pPr>
        <w:pStyle w:val="a3"/>
        <w:spacing w:before="201"/>
        <w:ind w:left="1273"/>
        <w:jc w:val="left"/>
      </w:pPr>
      <w:r>
        <w:t>Задачами</w:t>
      </w:r>
      <w:r>
        <w:rPr>
          <w:spacing w:val="-12"/>
        </w:rPr>
        <w:t xml:space="preserve"> </w:t>
      </w:r>
      <w:r>
        <w:t>курса</w:t>
      </w:r>
      <w:r>
        <w:rPr>
          <w:spacing w:val="-10"/>
        </w:rPr>
        <w:t xml:space="preserve"> </w:t>
      </w:r>
      <w:r>
        <w:t>технологии</w:t>
      </w:r>
      <w:r>
        <w:rPr>
          <w:spacing w:val="-11"/>
        </w:rPr>
        <w:t xml:space="preserve"> </w:t>
      </w:r>
      <w:r>
        <w:rPr>
          <w:spacing w:val="-2"/>
        </w:rPr>
        <w:t>являются:</w:t>
      </w:r>
    </w:p>
    <w:p w14:paraId="7A4B81AF" w14:textId="77777777" w:rsidR="004F75DF" w:rsidRDefault="004F75DF">
      <w:pPr>
        <w:sectPr w:rsidR="004F75DF">
          <w:pgSz w:w="11910" w:h="16390"/>
          <w:pgMar w:top="980" w:right="0" w:bottom="280" w:left="460" w:header="723" w:footer="0" w:gutter="0"/>
          <w:cols w:space="720"/>
        </w:sectPr>
      </w:pPr>
    </w:p>
    <w:p w14:paraId="3DBB21B7" w14:textId="77777777" w:rsidR="004F75DF" w:rsidRDefault="0013698B">
      <w:pPr>
        <w:pStyle w:val="a3"/>
        <w:spacing w:before="277"/>
        <w:ind w:right="1138" w:firstLine="600"/>
      </w:pPr>
      <w:r>
        <w:t>овладение знаниями, умениями и опытом деятельности в предметной области «Технология»;</w:t>
      </w:r>
    </w:p>
    <w:p w14:paraId="4F094F28" w14:textId="77777777" w:rsidR="004F75DF" w:rsidRDefault="0013698B">
      <w:pPr>
        <w:pStyle w:val="a3"/>
        <w:spacing w:before="201"/>
        <w:ind w:right="1136" w:firstLine="600"/>
      </w:pPr>
      <w: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w:t>
      </w:r>
      <w:r>
        <w:rPr>
          <w:spacing w:val="-2"/>
        </w:rPr>
        <w:t>безопасности;</w:t>
      </w:r>
    </w:p>
    <w:p w14:paraId="332E9E07" w14:textId="77777777" w:rsidR="004F75DF" w:rsidRDefault="0013698B">
      <w:pPr>
        <w:pStyle w:val="a3"/>
        <w:spacing w:before="200"/>
        <w:ind w:right="1136" w:firstLine="60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E714CFC" w14:textId="77777777" w:rsidR="004F75DF" w:rsidRDefault="0013698B">
      <w:pPr>
        <w:pStyle w:val="a3"/>
        <w:spacing w:before="201"/>
        <w:ind w:right="1138" w:firstLine="60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7BA31C3C" w14:textId="77777777" w:rsidR="004F75DF" w:rsidRDefault="0013698B">
      <w:pPr>
        <w:pStyle w:val="a3"/>
        <w:spacing w:before="201"/>
        <w:ind w:right="1137" w:firstLine="60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3B7F2EF2" w14:textId="77777777" w:rsidR="004F75DF" w:rsidRDefault="0013698B">
      <w:pPr>
        <w:pStyle w:val="a3"/>
        <w:spacing w:before="196"/>
        <w:ind w:right="1132" w:firstLine="600"/>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1938CB37" w14:textId="77777777" w:rsidR="004F75DF" w:rsidRDefault="0013698B">
      <w:pPr>
        <w:pStyle w:val="a3"/>
        <w:spacing w:before="204"/>
        <w:ind w:right="1131" w:firstLine="600"/>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14:paraId="32D8B388" w14:textId="77777777" w:rsidR="004F75DF" w:rsidRDefault="0013698B">
      <w:pPr>
        <w:pStyle w:val="a3"/>
        <w:spacing w:before="200"/>
        <w:ind w:left="1273"/>
        <w:jc w:val="left"/>
      </w:pPr>
      <w:r>
        <w:t>Программа</w:t>
      </w:r>
      <w:r>
        <w:rPr>
          <w:spacing w:val="-8"/>
        </w:rPr>
        <w:t xml:space="preserve"> </w:t>
      </w:r>
      <w:r>
        <w:t>по</w:t>
      </w:r>
      <w:r>
        <w:rPr>
          <w:spacing w:val="-9"/>
        </w:rPr>
        <w:t xml:space="preserve"> </w:t>
      </w:r>
      <w:r>
        <w:t>технологии</w:t>
      </w:r>
      <w:r>
        <w:rPr>
          <w:spacing w:val="-9"/>
        </w:rPr>
        <w:t xml:space="preserve"> </w:t>
      </w:r>
      <w:r>
        <w:t>построена</w:t>
      </w:r>
      <w:r>
        <w:rPr>
          <w:spacing w:val="-8"/>
        </w:rPr>
        <w:t xml:space="preserve"> </w:t>
      </w:r>
      <w:r>
        <w:t>по</w:t>
      </w:r>
      <w:r>
        <w:rPr>
          <w:spacing w:val="-9"/>
        </w:rPr>
        <w:t xml:space="preserve"> </w:t>
      </w:r>
      <w:r>
        <w:t>модульному</w:t>
      </w:r>
      <w:r>
        <w:rPr>
          <w:spacing w:val="-12"/>
        </w:rPr>
        <w:t xml:space="preserve"> </w:t>
      </w:r>
      <w:r>
        <w:rPr>
          <w:spacing w:val="-2"/>
        </w:rPr>
        <w:t>принципу.</w:t>
      </w:r>
    </w:p>
    <w:p w14:paraId="3E6C24E0" w14:textId="77777777" w:rsidR="004F75DF" w:rsidRDefault="0013698B">
      <w:pPr>
        <w:pStyle w:val="a3"/>
        <w:spacing w:before="202"/>
        <w:ind w:right="1130" w:firstLine="600"/>
      </w:pPr>
      <w: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55CF6F41" w14:textId="77777777" w:rsidR="004F75DF" w:rsidRDefault="0013698B">
      <w:pPr>
        <w:pStyle w:val="a3"/>
        <w:spacing w:before="201"/>
        <w:ind w:right="1127" w:firstLine="600"/>
      </w:pPr>
      <w:r>
        <w:t xml:space="preserve">Модульная программа включает инвариантные (обязательные) модули и </w:t>
      </w:r>
      <w:r>
        <w:rPr>
          <w:spacing w:val="-2"/>
        </w:rPr>
        <w:t>вариативные.</w:t>
      </w:r>
    </w:p>
    <w:p w14:paraId="11EBEE34" w14:textId="77777777" w:rsidR="004F75DF" w:rsidRDefault="004F75DF">
      <w:pPr>
        <w:sectPr w:rsidR="004F75DF">
          <w:pgSz w:w="11910" w:h="16390"/>
          <w:pgMar w:top="980" w:right="0" w:bottom="280" w:left="460" w:header="723" w:footer="0" w:gutter="0"/>
          <w:cols w:space="720"/>
        </w:sectPr>
      </w:pPr>
    </w:p>
    <w:p w14:paraId="231DEF59" w14:textId="77777777" w:rsidR="004F75DF" w:rsidRDefault="0013698B">
      <w:pPr>
        <w:pStyle w:val="1"/>
        <w:spacing w:before="282"/>
        <w:ind w:left="793"/>
      </w:pPr>
      <w:r>
        <w:t>ИНВАРИАНТНЫЕ</w:t>
      </w:r>
      <w:r>
        <w:rPr>
          <w:spacing w:val="-9"/>
        </w:rPr>
        <w:t xml:space="preserve"> </w:t>
      </w:r>
      <w:r>
        <w:t>МОДУЛИ</w:t>
      </w:r>
      <w:r>
        <w:rPr>
          <w:spacing w:val="-9"/>
        </w:rPr>
        <w:t xml:space="preserve"> </w:t>
      </w:r>
      <w:r>
        <w:t>ПРОГРАММЫ</w:t>
      </w:r>
      <w:r>
        <w:rPr>
          <w:spacing w:val="-9"/>
        </w:rPr>
        <w:t xml:space="preserve"> </w:t>
      </w:r>
      <w:r>
        <w:t>ПО</w:t>
      </w:r>
      <w:r>
        <w:rPr>
          <w:spacing w:val="-11"/>
        </w:rPr>
        <w:t xml:space="preserve"> </w:t>
      </w:r>
      <w:r>
        <w:rPr>
          <w:spacing w:val="-2"/>
        </w:rPr>
        <w:t>ТЕХНОЛОГИИ</w:t>
      </w:r>
    </w:p>
    <w:p w14:paraId="4E73F47C" w14:textId="77777777" w:rsidR="004F75DF" w:rsidRDefault="0013698B">
      <w:pPr>
        <w:pStyle w:val="2"/>
        <w:spacing w:before="201"/>
        <w:ind w:left="1273"/>
        <w:jc w:val="left"/>
      </w:pPr>
      <w:r>
        <w:t>Модуль</w:t>
      </w:r>
      <w:r>
        <w:rPr>
          <w:spacing w:val="-11"/>
        </w:rPr>
        <w:t xml:space="preserve"> </w:t>
      </w:r>
      <w:r>
        <w:t>«Производство</w:t>
      </w:r>
      <w:r>
        <w:rPr>
          <w:spacing w:val="-8"/>
        </w:rPr>
        <w:t xml:space="preserve"> </w:t>
      </w:r>
      <w:r>
        <w:t>и</w:t>
      </w:r>
      <w:r>
        <w:rPr>
          <w:spacing w:val="-9"/>
        </w:rPr>
        <w:t xml:space="preserve"> </w:t>
      </w:r>
      <w:r>
        <w:rPr>
          <w:spacing w:val="-2"/>
        </w:rPr>
        <w:t>технологии»</w:t>
      </w:r>
    </w:p>
    <w:p w14:paraId="51771A01" w14:textId="77777777" w:rsidR="004F75DF" w:rsidRDefault="0013698B">
      <w:pPr>
        <w:pStyle w:val="a3"/>
        <w:spacing w:before="192"/>
        <w:ind w:right="1134" w:firstLine="600"/>
      </w:pPr>
      <w: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612D73D9" w14:textId="77777777" w:rsidR="004F75DF" w:rsidRDefault="0013698B">
      <w:pPr>
        <w:pStyle w:val="a3"/>
        <w:spacing w:before="200"/>
        <w:ind w:right="1134" w:firstLine="60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27C243B8" w14:textId="77777777" w:rsidR="004F75DF" w:rsidRDefault="0013698B">
      <w:pPr>
        <w:pStyle w:val="a3"/>
        <w:spacing w:before="201"/>
        <w:ind w:right="1142" w:firstLine="6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62ACB54B" w14:textId="77777777" w:rsidR="004F75DF" w:rsidRDefault="0013698B">
      <w:pPr>
        <w:pStyle w:val="2"/>
        <w:spacing w:before="209"/>
        <w:ind w:left="1273"/>
        <w:jc w:val="left"/>
      </w:pPr>
      <w:r>
        <w:t>Модуль</w:t>
      </w:r>
      <w:r>
        <w:rPr>
          <w:spacing w:val="-12"/>
        </w:rPr>
        <w:t xml:space="preserve"> </w:t>
      </w:r>
      <w:r>
        <w:t>«Технологии</w:t>
      </w:r>
      <w:r>
        <w:rPr>
          <w:spacing w:val="-6"/>
        </w:rPr>
        <w:t xml:space="preserve"> </w:t>
      </w:r>
      <w:r>
        <w:t>обработки</w:t>
      </w:r>
      <w:r>
        <w:rPr>
          <w:spacing w:val="-11"/>
        </w:rPr>
        <w:t xml:space="preserve"> </w:t>
      </w:r>
      <w:r>
        <w:t>материалов</w:t>
      </w:r>
      <w:r>
        <w:rPr>
          <w:spacing w:val="-9"/>
        </w:rPr>
        <w:t xml:space="preserve"> </w:t>
      </w:r>
      <w:r>
        <w:t>и</w:t>
      </w:r>
      <w:r>
        <w:rPr>
          <w:spacing w:val="-7"/>
        </w:rPr>
        <w:t xml:space="preserve"> </w:t>
      </w:r>
      <w:r>
        <w:t>пищевых</w:t>
      </w:r>
      <w:r>
        <w:rPr>
          <w:spacing w:val="-8"/>
        </w:rPr>
        <w:t xml:space="preserve"> </w:t>
      </w:r>
      <w:r>
        <w:rPr>
          <w:spacing w:val="-2"/>
        </w:rPr>
        <w:t>продуктов»</w:t>
      </w:r>
    </w:p>
    <w:p w14:paraId="16B3FB14" w14:textId="77777777" w:rsidR="004F75DF" w:rsidRDefault="0013698B">
      <w:pPr>
        <w:pStyle w:val="a3"/>
        <w:spacing w:before="192"/>
        <w:ind w:right="1128" w:firstLine="60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w:t>
      </w:r>
      <w:r>
        <w:rPr>
          <w:spacing w:val="80"/>
        </w:rPr>
        <w:t xml:space="preserve"> </w:t>
      </w:r>
      <w:r>
        <w:t>которого будет продукт-изделие, изготовленный обучающимися. Модуль</w:t>
      </w:r>
      <w:r>
        <w:rPr>
          <w:spacing w:val="40"/>
        </w:rPr>
        <w:t xml:space="preserve"> </w:t>
      </w:r>
      <w:r>
        <w:t>может быть представлен как проектный цикл по освоению технологии обработки материалов.</w:t>
      </w:r>
    </w:p>
    <w:p w14:paraId="11B3F946" w14:textId="77777777" w:rsidR="004F75DF" w:rsidRDefault="0013698B">
      <w:pPr>
        <w:pStyle w:val="2"/>
        <w:spacing w:before="208"/>
        <w:ind w:left="1273"/>
        <w:jc w:val="left"/>
      </w:pPr>
      <w:r>
        <w:t>Модуль</w:t>
      </w:r>
      <w:r>
        <w:rPr>
          <w:spacing w:val="-15"/>
        </w:rPr>
        <w:t xml:space="preserve"> </w:t>
      </w:r>
      <w:r>
        <w:t>«Компьютерная</w:t>
      </w:r>
      <w:r>
        <w:rPr>
          <w:spacing w:val="-13"/>
        </w:rPr>
        <w:t xml:space="preserve"> </w:t>
      </w:r>
      <w:r>
        <w:t>графика.</w:t>
      </w:r>
      <w:r>
        <w:rPr>
          <w:spacing w:val="-10"/>
        </w:rPr>
        <w:t xml:space="preserve"> </w:t>
      </w:r>
      <w:r>
        <w:rPr>
          <w:spacing w:val="-2"/>
        </w:rPr>
        <w:t>Черчение»</w:t>
      </w:r>
    </w:p>
    <w:p w14:paraId="406E9F16" w14:textId="77777777" w:rsidR="004F75DF" w:rsidRDefault="0013698B">
      <w:pPr>
        <w:pStyle w:val="a3"/>
        <w:spacing w:before="196"/>
        <w:ind w:right="1134" w:firstLine="600"/>
      </w:pPr>
      <w:r>
        <w:t>В рамках</w:t>
      </w:r>
      <w:r>
        <w:rPr>
          <w:spacing w:val="-1"/>
        </w:rPr>
        <w:t xml:space="preserve"> </w:t>
      </w:r>
      <w:r>
        <w:t>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w:t>
      </w:r>
      <w:r>
        <w:rPr>
          <w:spacing w:val="80"/>
        </w:rPr>
        <w:t xml:space="preserve"> </w:t>
      </w:r>
      <w:r>
        <w:t>основных</w:t>
      </w:r>
      <w:r>
        <w:rPr>
          <w:spacing w:val="80"/>
        </w:rPr>
        <w:t xml:space="preserve"> </w:t>
      </w:r>
      <w:r>
        <w:t>правил,</w:t>
      </w:r>
      <w:r>
        <w:rPr>
          <w:spacing w:val="80"/>
        </w:rPr>
        <w:t xml:space="preserve"> </w:t>
      </w:r>
      <w:r>
        <w:t>знакомятся</w:t>
      </w:r>
      <w:r>
        <w:rPr>
          <w:spacing w:val="80"/>
        </w:rPr>
        <w:t xml:space="preserve"> </w:t>
      </w:r>
      <w:r>
        <w:t>с</w:t>
      </w:r>
      <w:r>
        <w:rPr>
          <w:spacing w:val="80"/>
        </w:rPr>
        <w:t xml:space="preserve"> </w:t>
      </w:r>
      <w:r>
        <w:t>инструментами</w:t>
      </w:r>
      <w:r>
        <w:rPr>
          <w:spacing w:val="80"/>
        </w:rPr>
        <w:t xml:space="preserve"> </w:t>
      </w:r>
      <w:r>
        <w:t>и</w:t>
      </w:r>
      <w:r>
        <w:rPr>
          <w:spacing w:val="80"/>
        </w:rPr>
        <w:t xml:space="preserve"> </w:t>
      </w:r>
      <w:r>
        <w:t>условными</w:t>
      </w:r>
    </w:p>
    <w:p w14:paraId="6ED9F2B8" w14:textId="77777777" w:rsidR="004F75DF" w:rsidRDefault="004F75DF">
      <w:pPr>
        <w:sectPr w:rsidR="004F75DF">
          <w:pgSz w:w="11910" w:h="16390"/>
          <w:pgMar w:top="980" w:right="0" w:bottom="280" w:left="460" w:header="723" w:footer="0" w:gutter="0"/>
          <w:cols w:space="720"/>
        </w:sectPr>
      </w:pPr>
    </w:p>
    <w:p w14:paraId="3A4173FB" w14:textId="77777777" w:rsidR="004F75DF" w:rsidRDefault="0013698B">
      <w:pPr>
        <w:pStyle w:val="a3"/>
        <w:spacing w:before="277"/>
        <w:ind w:right="1131"/>
      </w:pPr>
      <w:r>
        <w:t>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7C0B36D3" w14:textId="77777777" w:rsidR="004F75DF" w:rsidRDefault="0013698B">
      <w:pPr>
        <w:pStyle w:val="a3"/>
        <w:spacing w:before="200"/>
        <w:ind w:right="1134" w:firstLine="60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55434A44" w14:textId="77777777" w:rsidR="004F75DF" w:rsidRDefault="0013698B">
      <w:pPr>
        <w:pStyle w:val="a3"/>
        <w:spacing w:before="201"/>
        <w:ind w:right="1138" w:firstLine="60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1184F83C" w14:textId="77777777" w:rsidR="004F75DF" w:rsidRDefault="0013698B">
      <w:pPr>
        <w:pStyle w:val="2"/>
        <w:spacing w:before="205"/>
        <w:ind w:left="1273"/>
        <w:jc w:val="left"/>
      </w:pPr>
      <w:r>
        <w:t>Модуль</w:t>
      </w:r>
      <w:r>
        <w:rPr>
          <w:spacing w:val="-13"/>
        </w:rPr>
        <w:t xml:space="preserve"> </w:t>
      </w:r>
      <w:r>
        <w:rPr>
          <w:spacing w:val="-2"/>
        </w:rPr>
        <w:t>«Робототехника»</w:t>
      </w:r>
    </w:p>
    <w:p w14:paraId="3533CDFE" w14:textId="77777777" w:rsidR="004F75DF" w:rsidRDefault="0013698B">
      <w:pPr>
        <w:pStyle w:val="a3"/>
        <w:spacing w:before="197"/>
        <w:ind w:right="1142" w:firstLine="60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1F726BF5" w14:textId="77777777" w:rsidR="004F75DF" w:rsidRDefault="0013698B">
      <w:pPr>
        <w:pStyle w:val="a3"/>
        <w:spacing w:before="200"/>
        <w:ind w:right="1138" w:firstLine="600"/>
      </w:pPr>
      <w:r>
        <w:t>Модуль</w:t>
      </w:r>
      <w:r>
        <w:rPr>
          <w:spacing w:val="-4"/>
        </w:rPr>
        <w:t xml:space="preserve"> </w:t>
      </w:r>
      <w:r>
        <w:t>«Робототехника»</w:t>
      </w:r>
      <w:r>
        <w:rPr>
          <w:spacing w:val="-10"/>
        </w:rPr>
        <w:t xml:space="preserve"> </w:t>
      </w:r>
      <w:r>
        <w:t>позволяет</w:t>
      </w:r>
      <w:r>
        <w:rPr>
          <w:spacing w:val="-4"/>
        </w:rPr>
        <w:t xml:space="preserve"> </w:t>
      </w:r>
      <w:r>
        <w:t>в</w:t>
      </w:r>
      <w:r>
        <w:rPr>
          <w:spacing w:val="-7"/>
        </w:rPr>
        <w:t xml:space="preserve"> </w:t>
      </w:r>
      <w:r>
        <w:t>процессе</w:t>
      </w:r>
      <w:r>
        <w:rPr>
          <w:spacing w:val="-6"/>
        </w:rPr>
        <w:t xml:space="preserve"> </w:t>
      </w:r>
      <w:r>
        <w:t>конструирования,</w:t>
      </w:r>
      <w:r>
        <w:rPr>
          <w:spacing w:val="-4"/>
        </w:rPr>
        <w:t xml:space="preserve"> </w:t>
      </w:r>
      <w:r>
        <w:t>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03A451F3" w14:textId="77777777" w:rsidR="004F75DF" w:rsidRDefault="0013698B">
      <w:pPr>
        <w:pStyle w:val="2"/>
        <w:spacing w:before="205"/>
        <w:ind w:left="1273"/>
        <w:jc w:val="left"/>
      </w:pPr>
      <w:r>
        <w:t>Модуль</w:t>
      </w:r>
      <w:r>
        <w:rPr>
          <w:spacing w:val="-18"/>
        </w:rPr>
        <w:t xml:space="preserve"> </w:t>
      </w:r>
      <w:r>
        <w:t>«3D-моделирование,</w:t>
      </w:r>
      <w:r>
        <w:rPr>
          <w:spacing w:val="-17"/>
        </w:rPr>
        <w:t xml:space="preserve"> </w:t>
      </w:r>
      <w:r>
        <w:t>прототипирование,</w:t>
      </w:r>
      <w:r>
        <w:rPr>
          <w:spacing w:val="-18"/>
        </w:rPr>
        <w:t xml:space="preserve"> </w:t>
      </w:r>
      <w:r>
        <w:rPr>
          <w:spacing w:val="-2"/>
        </w:rPr>
        <w:t>макетирование»</w:t>
      </w:r>
    </w:p>
    <w:p w14:paraId="51E896BE" w14:textId="77777777" w:rsidR="004F75DF" w:rsidRDefault="0013698B">
      <w:pPr>
        <w:pStyle w:val="a3"/>
        <w:spacing w:before="192"/>
        <w:ind w:right="1132" w:firstLine="600"/>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w:t>
      </w:r>
      <w:r>
        <w:rPr>
          <w:spacing w:val="40"/>
        </w:rPr>
        <w:t xml:space="preserve"> </w:t>
      </w:r>
      <w:r>
        <w:t>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62EBCB17" w14:textId="77777777" w:rsidR="004F75DF" w:rsidRDefault="0013698B">
      <w:pPr>
        <w:pStyle w:val="1"/>
        <w:spacing w:before="208"/>
        <w:ind w:left="793"/>
        <w:jc w:val="both"/>
      </w:pPr>
      <w:r>
        <w:t>ВАРИАТИВНЫЕ</w:t>
      </w:r>
      <w:r>
        <w:rPr>
          <w:spacing w:val="-9"/>
        </w:rPr>
        <w:t xml:space="preserve"> </w:t>
      </w:r>
      <w:r>
        <w:t>МОДУЛИ</w:t>
      </w:r>
      <w:r>
        <w:rPr>
          <w:spacing w:val="-9"/>
        </w:rPr>
        <w:t xml:space="preserve"> </w:t>
      </w:r>
      <w:r>
        <w:t>ПРОГРАММЫ</w:t>
      </w:r>
      <w:r>
        <w:rPr>
          <w:spacing w:val="-9"/>
        </w:rPr>
        <w:t xml:space="preserve"> </w:t>
      </w:r>
      <w:r>
        <w:t>ПО</w:t>
      </w:r>
      <w:r>
        <w:rPr>
          <w:spacing w:val="-10"/>
        </w:rPr>
        <w:t xml:space="preserve"> </w:t>
      </w:r>
      <w:r>
        <w:rPr>
          <w:spacing w:val="-2"/>
        </w:rPr>
        <w:t>ТЕХНОЛОГИИ</w:t>
      </w:r>
    </w:p>
    <w:p w14:paraId="0ADB29EB" w14:textId="77777777" w:rsidR="004F75DF" w:rsidRDefault="0013698B">
      <w:pPr>
        <w:pStyle w:val="2"/>
        <w:spacing w:before="202"/>
        <w:ind w:left="1273"/>
        <w:jc w:val="left"/>
      </w:pPr>
      <w:r>
        <w:t>Модуль</w:t>
      </w:r>
      <w:r>
        <w:rPr>
          <w:spacing w:val="-18"/>
        </w:rPr>
        <w:t xml:space="preserve"> </w:t>
      </w:r>
      <w:r>
        <w:t>«Автоматизированные</w:t>
      </w:r>
      <w:r>
        <w:rPr>
          <w:spacing w:val="-17"/>
        </w:rPr>
        <w:t xml:space="preserve"> </w:t>
      </w:r>
      <w:r>
        <w:rPr>
          <w:spacing w:val="-2"/>
        </w:rPr>
        <w:t>системы»</w:t>
      </w:r>
    </w:p>
    <w:p w14:paraId="14E3D9D1" w14:textId="77777777" w:rsidR="004F75DF" w:rsidRDefault="004F75DF">
      <w:pPr>
        <w:sectPr w:rsidR="004F75DF">
          <w:pgSz w:w="11910" w:h="16390"/>
          <w:pgMar w:top="980" w:right="0" w:bottom="280" w:left="460" w:header="723" w:footer="0" w:gutter="0"/>
          <w:cols w:space="720"/>
        </w:sectPr>
      </w:pPr>
    </w:p>
    <w:p w14:paraId="0427D84F" w14:textId="77777777" w:rsidR="004F75DF" w:rsidRDefault="0013698B">
      <w:pPr>
        <w:pStyle w:val="a3"/>
        <w:spacing w:before="277"/>
        <w:ind w:right="1137" w:firstLine="600"/>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07A1F6B7" w14:textId="77777777" w:rsidR="004F75DF" w:rsidRDefault="0013698B">
      <w:pPr>
        <w:pStyle w:val="2"/>
        <w:spacing w:before="204"/>
        <w:ind w:left="1273"/>
        <w:jc w:val="left"/>
      </w:pPr>
      <w:r>
        <w:t>Модули</w:t>
      </w:r>
      <w:r>
        <w:rPr>
          <w:spacing w:val="-12"/>
        </w:rPr>
        <w:t xml:space="preserve"> </w:t>
      </w:r>
      <w:r>
        <w:t>«Животноводство»</w:t>
      </w:r>
      <w:r>
        <w:rPr>
          <w:spacing w:val="-10"/>
        </w:rPr>
        <w:t xml:space="preserve"> </w:t>
      </w:r>
      <w:r>
        <w:t>и</w:t>
      </w:r>
      <w:r>
        <w:rPr>
          <w:spacing w:val="-11"/>
        </w:rPr>
        <w:t xml:space="preserve"> </w:t>
      </w:r>
      <w:r>
        <w:rPr>
          <w:spacing w:val="-2"/>
        </w:rPr>
        <w:t>«Растениеводство»</w:t>
      </w:r>
    </w:p>
    <w:p w14:paraId="6B827DCE" w14:textId="77777777" w:rsidR="004F75DF" w:rsidRDefault="0013698B">
      <w:pPr>
        <w:pStyle w:val="a3"/>
        <w:spacing w:before="197"/>
        <w:ind w:right="1142" w:firstLine="600"/>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14:paraId="082131F0" w14:textId="77777777" w:rsidR="004F75DF" w:rsidRDefault="0013698B">
      <w:pPr>
        <w:pStyle w:val="a3"/>
        <w:spacing w:before="200"/>
        <w:ind w:left="1273"/>
        <w:jc w:val="left"/>
      </w:pPr>
      <w:r>
        <w:t>В</w:t>
      </w:r>
      <w:r>
        <w:rPr>
          <w:spacing w:val="-13"/>
        </w:rPr>
        <w:t xml:space="preserve"> </w:t>
      </w:r>
      <w:r>
        <w:t>курсе</w:t>
      </w:r>
      <w:r>
        <w:rPr>
          <w:spacing w:val="-9"/>
        </w:rPr>
        <w:t xml:space="preserve"> </w:t>
      </w:r>
      <w:r>
        <w:t>технологии</w:t>
      </w:r>
      <w:r>
        <w:rPr>
          <w:spacing w:val="-11"/>
        </w:rPr>
        <w:t xml:space="preserve"> </w:t>
      </w:r>
      <w:r>
        <w:t>осуществляется</w:t>
      </w:r>
      <w:r>
        <w:rPr>
          <w:spacing w:val="-9"/>
        </w:rPr>
        <w:t xml:space="preserve"> </w:t>
      </w:r>
      <w:r>
        <w:t>реализация</w:t>
      </w:r>
      <w:r>
        <w:rPr>
          <w:spacing w:val="-10"/>
        </w:rPr>
        <w:t xml:space="preserve"> </w:t>
      </w:r>
      <w:r>
        <w:t>межпредметных</w:t>
      </w:r>
      <w:r>
        <w:rPr>
          <w:spacing w:val="-14"/>
        </w:rPr>
        <w:t xml:space="preserve"> </w:t>
      </w:r>
      <w:r>
        <w:rPr>
          <w:spacing w:val="-2"/>
        </w:rPr>
        <w:t>связей:</w:t>
      </w:r>
    </w:p>
    <w:p w14:paraId="7C857F74" w14:textId="77777777" w:rsidR="004F75DF" w:rsidRDefault="0013698B">
      <w:pPr>
        <w:pStyle w:val="a3"/>
        <w:spacing w:before="198" w:line="242" w:lineRule="auto"/>
        <w:ind w:right="1140" w:firstLine="600"/>
      </w:pPr>
      <w:r>
        <w:t>с алгеброй и геометрией при изучении модулей «Компьютерная графика. Черчение»,</w:t>
      </w:r>
      <w:r>
        <w:rPr>
          <w:spacing w:val="58"/>
          <w:w w:val="150"/>
        </w:rPr>
        <w:t xml:space="preserve">   </w:t>
      </w:r>
      <w:r>
        <w:t>«3D-моделирование,</w:t>
      </w:r>
      <w:r>
        <w:rPr>
          <w:spacing w:val="58"/>
          <w:w w:val="150"/>
        </w:rPr>
        <w:t xml:space="preserve">   </w:t>
      </w:r>
      <w:r>
        <w:t>прототипирование,</w:t>
      </w:r>
      <w:r>
        <w:rPr>
          <w:spacing w:val="58"/>
          <w:w w:val="150"/>
        </w:rPr>
        <w:t xml:space="preserve">   </w:t>
      </w:r>
      <w:r>
        <w:rPr>
          <w:spacing w:val="-2"/>
        </w:rPr>
        <w:t>макетирование»,</w:t>
      </w:r>
    </w:p>
    <w:p w14:paraId="287778FB" w14:textId="77777777" w:rsidR="004F75DF" w:rsidRDefault="0013698B">
      <w:pPr>
        <w:pStyle w:val="a3"/>
        <w:spacing w:line="320" w:lineRule="exact"/>
        <w:jc w:val="left"/>
      </w:pPr>
      <w:r>
        <w:t>«Технологии</w:t>
      </w:r>
      <w:r>
        <w:rPr>
          <w:spacing w:val="-9"/>
        </w:rPr>
        <w:t xml:space="preserve"> </w:t>
      </w:r>
      <w:r>
        <w:t>обработки</w:t>
      </w:r>
      <w:r>
        <w:rPr>
          <w:spacing w:val="-9"/>
        </w:rPr>
        <w:t xml:space="preserve"> </w:t>
      </w:r>
      <w:r>
        <w:t>материалов</w:t>
      </w:r>
      <w:r>
        <w:rPr>
          <w:spacing w:val="-9"/>
        </w:rPr>
        <w:t xml:space="preserve"> </w:t>
      </w:r>
      <w:r>
        <w:t>и</w:t>
      </w:r>
      <w:r>
        <w:rPr>
          <w:spacing w:val="-9"/>
        </w:rPr>
        <w:t xml:space="preserve"> </w:t>
      </w:r>
      <w:r>
        <w:t>пищевых</w:t>
      </w:r>
      <w:r>
        <w:rPr>
          <w:spacing w:val="-12"/>
        </w:rPr>
        <w:t xml:space="preserve"> </w:t>
      </w:r>
      <w:r>
        <w:rPr>
          <w:spacing w:val="-2"/>
        </w:rPr>
        <w:t>продуктов»;</w:t>
      </w:r>
    </w:p>
    <w:p w14:paraId="0A690822" w14:textId="77777777" w:rsidR="004F75DF" w:rsidRDefault="0013698B">
      <w:pPr>
        <w:pStyle w:val="a3"/>
        <w:spacing w:before="196"/>
        <w:ind w:right="1141" w:firstLine="600"/>
      </w:pPr>
      <w:r>
        <w:t>с химией при освоении разделов, связанных с технологиями химической промышленности в инвариантных модулях;</w:t>
      </w:r>
    </w:p>
    <w:p w14:paraId="7A69B6BF" w14:textId="77777777" w:rsidR="004F75DF" w:rsidRDefault="0013698B">
      <w:pPr>
        <w:pStyle w:val="a3"/>
        <w:tabs>
          <w:tab w:val="left" w:pos="1953"/>
          <w:tab w:val="left" w:pos="2380"/>
          <w:tab w:val="left" w:pos="3095"/>
          <w:tab w:val="left" w:pos="4477"/>
          <w:tab w:val="left" w:pos="6304"/>
          <w:tab w:val="left" w:pos="7589"/>
          <w:tab w:val="left" w:pos="10150"/>
        </w:tabs>
        <w:spacing w:before="201"/>
        <w:ind w:right="1137" w:firstLine="600"/>
        <w:jc w:val="left"/>
      </w:pPr>
      <w:r>
        <w:t>с</w:t>
      </w:r>
      <w:r>
        <w:rPr>
          <w:spacing w:val="40"/>
        </w:rPr>
        <w:t xml:space="preserve"> </w:t>
      </w:r>
      <w:r>
        <w:t>биологией</w:t>
      </w:r>
      <w:r>
        <w:rPr>
          <w:spacing w:val="40"/>
        </w:rPr>
        <w:t xml:space="preserve"> </w:t>
      </w:r>
      <w:r>
        <w:t>при</w:t>
      </w:r>
      <w:r>
        <w:rPr>
          <w:spacing w:val="40"/>
        </w:rPr>
        <w:t xml:space="preserve"> </w:t>
      </w:r>
      <w:r>
        <w:t>изучении</w:t>
      </w:r>
      <w:r>
        <w:rPr>
          <w:spacing w:val="40"/>
        </w:rPr>
        <w:t xml:space="preserve"> </w:t>
      </w:r>
      <w:r>
        <w:t>современных</w:t>
      </w:r>
      <w:r>
        <w:rPr>
          <w:spacing w:val="40"/>
        </w:rPr>
        <w:t xml:space="preserve"> </w:t>
      </w:r>
      <w:r>
        <w:t>биотехнологий</w:t>
      </w:r>
      <w:r>
        <w:rPr>
          <w:spacing w:val="40"/>
        </w:rPr>
        <w:t xml:space="preserve"> </w:t>
      </w:r>
      <w:r>
        <w:t>в</w:t>
      </w:r>
      <w:r>
        <w:rPr>
          <w:spacing w:val="40"/>
        </w:rPr>
        <w:t xml:space="preserve"> </w:t>
      </w:r>
      <w:r>
        <w:t xml:space="preserve">инвариантных </w:t>
      </w:r>
      <w:r>
        <w:rPr>
          <w:spacing w:val="-2"/>
        </w:rPr>
        <w:t>модулях</w:t>
      </w:r>
      <w:r>
        <w:tab/>
      </w:r>
      <w:r>
        <w:rPr>
          <w:spacing w:val="-10"/>
        </w:rPr>
        <w:t>и</w:t>
      </w:r>
      <w:r>
        <w:tab/>
      </w:r>
      <w:r>
        <w:rPr>
          <w:spacing w:val="-5"/>
        </w:rPr>
        <w:t>при</w:t>
      </w:r>
      <w:r>
        <w:tab/>
      </w:r>
      <w:r>
        <w:rPr>
          <w:spacing w:val="-2"/>
        </w:rPr>
        <w:t>освоении</w:t>
      </w:r>
      <w:r>
        <w:tab/>
      </w:r>
      <w:r>
        <w:rPr>
          <w:spacing w:val="-2"/>
        </w:rPr>
        <w:t>вариативных</w:t>
      </w:r>
      <w:r>
        <w:tab/>
      </w:r>
      <w:r>
        <w:rPr>
          <w:spacing w:val="-2"/>
        </w:rPr>
        <w:t>модулей</w:t>
      </w:r>
      <w:r>
        <w:tab/>
      </w:r>
      <w:r>
        <w:rPr>
          <w:spacing w:val="-2"/>
        </w:rPr>
        <w:t>«Растениеводство»</w:t>
      </w:r>
      <w:r>
        <w:tab/>
      </w:r>
      <w:r>
        <w:rPr>
          <w:spacing w:val="-10"/>
        </w:rPr>
        <w:t>и</w:t>
      </w:r>
    </w:p>
    <w:p w14:paraId="4494B8A5" w14:textId="77777777" w:rsidR="004F75DF" w:rsidRDefault="0013698B">
      <w:pPr>
        <w:pStyle w:val="a3"/>
        <w:spacing w:line="321" w:lineRule="exact"/>
        <w:jc w:val="left"/>
      </w:pPr>
      <w:r>
        <w:rPr>
          <w:spacing w:val="-2"/>
        </w:rPr>
        <w:t>«Животноводство»;</w:t>
      </w:r>
    </w:p>
    <w:p w14:paraId="187C6424" w14:textId="77777777" w:rsidR="004F75DF" w:rsidRDefault="0013698B">
      <w:pPr>
        <w:pStyle w:val="a3"/>
        <w:tabs>
          <w:tab w:val="left" w:pos="378"/>
          <w:tab w:val="left" w:pos="1646"/>
          <w:tab w:val="left" w:pos="2337"/>
          <w:tab w:val="left" w:pos="3695"/>
          <w:tab w:val="left" w:pos="4950"/>
          <w:tab w:val="left" w:pos="6020"/>
          <w:tab w:val="left" w:pos="6423"/>
          <w:tab w:val="left" w:pos="8164"/>
        </w:tabs>
        <w:spacing w:before="202" w:line="322" w:lineRule="exact"/>
        <w:ind w:left="0" w:right="1142"/>
        <w:jc w:val="right"/>
      </w:pPr>
      <w:r>
        <w:rPr>
          <w:spacing w:val="-10"/>
        </w:rPr>
        <w:t>с</w:t>
      </w:r>
      <w:r>
        <w:tab/>
      </w:r>
      <w:r>
        <w:rPr>
          <w:spacing w:val="-2"/>
        </w:rPr>
        <w:t>физикой</w:t>
      </w:r>
      <w:r>
        <w:tab/>
      </w:r>
      <w:r>
        <w:rPr>
          <w:spacing w:val="-5"/>
        </w:rPr>
        <w:t>при</w:t>
      </w:r>
      <w:r>
        <w:tab/>
      </w:r>
      <w:r>
        <w:rPr>
          <w:spacing w:val="-2"/>
        </w:rPr>
        <w:t>освоении</w:t>
      </w:r>
      <w:r>
        <w:tab/>
      </w:r>
      <w:r>
        <w:rPr>
          <w:spacing w:val="-2"/>
        </w:rPr>
        <w:t>моделей</w:t>
      </w:r>
      <w:r>
        <w:tab/>
      </w:r>
      <w:r>
        <w:rPr>
          <w:spacing w:val="-2"/>
        </w:rPr>
        <w:t>машин</w:t>
      </w:r>
      <w:r>
        <w:tab/>
      </w:r>
      <w:r>
        <w:rPr>
          <w:spacing w:val="-10"/>
        </w:rPr>
        <w:t>и</w:t>
      </w:r>
      <w:r>
        <w:tab/>
      </w:r>
      <w:r>
        <w:rPr>
          <w:spacing w:val="-2"/>
        </w:rPr>
        <w:t>механизмов,</w:t>
      </w:r>
      <w:r>
        <w:tab/>
      </w:r>
      <w:r>
        <w:rPr>
          <w:spacing w:val="-2"/>
        </w:rPr>
        <w:t>модуля</w:t>
      </w:r>
    </w:p>
    <w:p w14:paraId="771A7684" w14:textId="77777777" w:rsidR="004F75DF" w:rsidRDefault="0013698B">
      <w:pPr>
        <w:pStyle w:val="a3"/>
        <w:tabs>
          <w:tab w:val="left" w:pos="2379"/>
          <w:tab w:val="left" w:pos="5101"/>
          <w:tab w:val="left" w:pos="7634"/>
        </w:tabs>
        <w:spacing w:line="322" w:lineRule="exact"/>
        <w:ind w:left="0" w:right="1141"/>
        <w:jc w:val="right"/>
      </w:pPr>
      <w:r>
        <w:rPr>
          <w:spacing w:val="-2"/>
        </w:rPr>
        <w:t>«Робототехника»,</w:t>
      </w:r>
      <w:r>
        <w:tab/>
      </w:r>
      <w:r>
        <w:rPr>
          <w:spacing w:val="-4"/>
        </w:rPr>
        <w:t>«3D-</w:t>
      </w:r>
      <w:r>
        <w:rPr>
          <w:spacing w:val="-2"/>
        </w:rPr>
        <w:t>моделирование,</w:t>
      </w:r>
      <w:r>
        <w:tab/>
      </w:r>
      <w:r>
        <w:rPr>
          <w:spacing w:val="-2"/>
        </w:rPr>
        <w:t>прототипирование,</w:t>
      </w:r>
      <w:r>
        <w:tab/>
      </w:r>
      <w:r>
        <w:rPr>
          <w:spacing w:val="-2"/>
        </w:rPr>
        <w:t>макетирование»,</w:t>
      </w:r>
    </w:p>
    <w:p w14:paraId="4D41A40F" w14:textId="77777777" w:rsidR="004F75DF" w:rsidRDefault="0013698B">
      <w:pPr>
        <w:pStyle w:val="a3"/>
        <w:jc w:val="left"/>
      </w:pPr>
      <w:r>
        <w:t>«Технологии</w:t>
      </w:r>
      <w:r>
        <w:rPr>
          <w:spacing w:val="-9"/>
        </w:rPr>
        <w:t xml:space="preserve"> </w:t>
      </w:r>
      <w:r>
        <w:t>обработки</w:t>
      </w:r>
      <w:r>
        <w:rPr>
          <w:spacing w:val="-9"/>
        </w:rPr>
        <w:t xml:space="preserve"> </w:t>
      </w:r>
      <w:r>
        <w:t>материалов</w:t>
      </w:r>
      <w:r>
        <w:rPr>
          <w:spacing w:val="-9"/>
        </w:rPr>
        <w:t xml:space="preserve"> </w:t>
      </w:r>
      <w:r>
        <w:t>и</w:t>
      </w:r>
      <w:r>
        <w:rPr>
          <w:spacing w:val="-9"/>
        </w:rPr>
        <w:t xml:space="preserve"> </w:t>
      </w:r>
      <w:r>
        <w:t>пищевых</w:t>
      </w:r>
      <w:r>
        <w:rPr>
          <w:spacing w:val="-12"/>
        </w:rPr>
        <w:t xml:space="preserve"> </w:t>
      </w:r>
      <w:r>
        <w:rPr>
          <w:spacing w:val="-2"/>
        </w:rPr>
        <w:t>продуктов»;</w:t>
      </w:r>
    </w:p>
    <w:p w14:paraId="6A3FA1E6" w14:textId="77777777" w:rsidR="004F75DF" w:rsidRDefault="0013698B">
      <w:pPr>
        <w:pStyle w:val="a3"/>
        <w:spacing w:before="201"/>
        <w:ind w:right="1133" w:firstLine="600"/>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2632D537" w14:textId="77777777" w:rsidR="004F75DF" w:rsidRDefault="0013698B">
      <w:pPr>
        <w:pStyle w:val="a3"/>
        <w:spacing w:before="201"/>
        <w:ind w:right="1135" w:firstLine="600"/>
      </w:pPr>
      <w:r>
        <w:t>с историей и искусством при освоении элементов промышленной</w:t>
      </w:r>
      <w:r>
        <w:rPr>
          <w:spacing w:val="40"/>
        </w:rPr>
        <w:t xml:space="preserve"> </w:t>
      </w:r>
      <w:r>
        <w:t xml:space="preserve">эстетики, народных ремёсел в инвариантном модуле «Производство и </w:t>
      </w:r>
      <w:r>
        <w:rPr>
          <w:spacing w:val="-2"/>
        </w:rPr>
        <w:t>технологии»;</w:t>
      </w:r>
    </w:p>
    <w:p w14:paraId="072A5E99" w14:textId="77777777" w:rsidR="004F75DF" w:rsidRDefault="0013698B">
      <w:pPr>
        <w:pStyle w:val="a3"/>
        <w:spacing w:before="200"/>
        <w:ind w:right="1137" w:firstLine="600"/>
      </w:pPr>
      <w:r>
        <w:t xml:space="preserve">с обществознанием при освоении темы «Технология и мир. Современнаятехносфера» в инвариантном модуле «Производство и </w:t>
      </w:r>
      <w:r>
        <w:rPr>
          <w:spacing w:val="-2"/>
        </w:rPr>
        <w:t>технологии».</w:t>
      </w:r>
    </w:p>
    <w:p w14:paraId="7F7BCF39" w14:textId="77777777" w:rsidR="004F75DF" w:rsidRDefault="004F75DF">
      <w:pPr>
        <w:sectPr w:rsidR="004F75DF">
          <w:pgSz w:w="11910" w:h="16390"/>
          <w:pgMar w:top="980" w:right="0" w:bottom="280" w:left="460" w:header="723" w:footer="0" w:gutter="0"/>
          <w:cols w:space="720"/>
        </w:sectPr>
      </w:pPr>
    </w:p>
    <w:p w14:paraId="4BC9AE06" w14:textId="77777777" w:rsidR="004F75DF" w:rsidRDefault="0013698B">
      <w:pPr>
        <w:pStyle w:val="a3"/>
        <w:spacing w:before="277"/>
        <w:ind w:right="1127" w:firstLine="600"/>
      </w:pPr>
      <w: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w:t>
      </w:r>
      <w:r>
        <w:rPr>
          <w:spacing w:val="80"/>
        </w:rPr>
        <w:t xml:space="preserve"> </w:t>
      </w:r>
      <w:r>
        <w:t>неделю), в 9 классе – 68 часов (2 часа в неделю).</w:t>
      </w:r>
    </w:p>
    <w:p w14:paraId="132600D0" w14:textId="77777777" w:rsidR="004F75DF" w:rsidRDefault="004F75DF">
      <w:pPr>
        <w:sectPr w:rsidR="004F75DF">
          <w:pgSz w:w="11910" w:h="16390"/>
          <w:pgMar w:top="980" w:right="0" w:bottom="280" w:left="460" w:header="723" w:footer="0" w:gutter="0"/>
          <w:cols w:space="720"/>
        </w:sectPr>
      </w:pPr>
    </w:p>
    <w:p w14:paraId="33F9DCDE" w14:textId="77777777" w:rsidR="004F75DF" w:rsidRDefault="0013698B">
      <w:pPr>
        <w:pStyle w:val="1"/>
        <w:spacing w:before="282"/>
        <w:ind w:left="1273" w:right="6194"/>
      </w:pPr>
      <w:r>
        <w:t>СОДЕРЖАНИЕ ОБУЧЕНИЯ ИНВАРИАНТНЫЕ</w:t>
      </w:r>
      <w:r>
        <w:rPr>
          <w:spacing w:val="-18"/>
        </w:rPr>
        <w:t xml:space="preserve"> </w:t>
      </w:r>
      <w:r>
        <w:t>МОДУЛИ</w:t>
      </w:r>
    </w:p>
    <w:p w14:paraId="139AF80F" w14:textId="77777777" w:rsidR="004F75DF" w:rsidRDefault="0013698B">
      <w:pPr>
        <w:pStyle w:val="2"/>
        <w:ind w:left="1273" w:right="5257"/>
        <w:jc w:val="left"/>
      </w:pPr>
      <w:r>
        <w:t>Модуль</w:t>
      </w:r>
      <w:r>
        <w:rPr>
          <w:spacing w:val="-14"/>
        </w:rPr>
        <w:t xml:space="preserve"> </w:t>
      </w:r>
      <w:r>
        <w:t>«Производство</w:t>
      </w:r>
      <w:r>
        <w:rPr>
          <w:spacing w:val="-12"/>
        </w:rPr>
        <w:t xml:space="preserve"> </w:t>
      </w:r>
      <w:r>
        <w:t>и</w:t>
      </w:r>
      <w:r>
        <w:rPr>
          <w:spacing w:val="-13"/>
        </w:rPr>
        <w:t xml:space="preserve"> </w:t>
      </w:r>
      <w:r>
        <w:t>технологии» 5 КЛАСС</w:t>
      </w:r>
    </w:p>
    <w:p w14:paraId="3B2B0EE6" w14:textId="77777777" w:rsidR="004F75DF" w:rsidRDefault="0013698B">
      <w:pPr>
        <w:pStyle w:val="a3"/>
        <w:ind w:right="1137" w:firstLine="600"/>
      </w:pPr>
      <w:r>
        <w:t>Технологии вокруг нас. Потребности человека. Преобразующая деятельность человека и технологии. Мир идей и создание новых вещей и продуктов. Производственная деятельность.</w:t>
      </w:r>
    </w:p>
    <w:p w14:paraId="7DE750E9" w14:textId="77777777" w:rsidR="004F75DF" w:rsidRDefault="0013698B">
      <w:pPr>
        <w:pStyle w:val="a3"/>
        <w:spacing w:line="321" w:lineRule="exact"/>
        <w:ind w:left="1273"/>
      </w:pPr>
      <w:r>
        <w:t>Материальный</w:t>
      </w:r>
      <w:r>
        <w:rPr>
          <w:spacing w:val="-10"/>
        </w:rPr>
        <w:t xml:space="preserve"> </w:t>
      </w:r>
      <w:r>
        <w:t>мир</w:t>
      </w:r>
      <w:r>
        <w:rPr>
          <w:spacing w:val="-10"/>
        </w:rPr>
        <w:t xml:space="preserve"> </w:t>
      </w:r>
      <w:r>
        <w:t>и</w:t>
      </w:r>
      <w:r>
        <w:rPr>
          <w:spacing w:val="-9"/>
        </w:rPr>
        <w:t xml:space="preserve"> </w:t>
      </w:r>
      <w:r>
        <w:t>потребности</w:t>
      </w:r>
      <w:r>
        <w:rPr>
          <w:spacing w:val="-10"/>
        </w:rPr>
        <w:t xml:space="preserve"> </w:t>
      </w:r>
      <w:r>
        <w:t>человека.</w:t>
      </w:r>
      <w:r>
        <w:rPr>
          <w:spacing w:val="-7"/>
        </w:rPr>
        <w:t xml:space="preserve"> </w:t>
      </w:r>
      <w:r>
        <w:t>Свойства</w:t>
      </w:r>
      <w:r>
        <w:rPr>
          <w:spacing w:val="-9"/>
        </w:rPr>
        <w:t xml:space="preserve"> </w:t>
      </w:r>
      <w:r>
        <w:rPr>
          <w:spacing w:val="-2"/>
        </w:rPr>
        <w:t>вещей.</w:t>
      </w:r>
    </w:p>
    <w:p w14:paraId="2E18062A" w14:textId="77777777" w:rsidR="004F75DF" w:rsidRDefault="0013698B">
      <w:pPr>
        <w:pStyle w:val="a3"/>
        <w:ind w:right="1142" w:firstLine="600"/>
      </w:pPr>
      <w:r>
        <w:t xml:space="preserve">Материалы и сырьё. Естественные (природные) и искусственные </w:t>
      </w:r>
      <w:r>
        <w:rPr>
          <w:spacing w:val="-2"/>
        </w:rPr>
        <w:t>материалы.</w:t>
      </w:r>
    </w:p>
    <w:p w14:paraId="6AB13520" w14:textId="77777777" w:rsidR="004F75DF" w:rsidRDefault="0013698B">
      <w:pPr>
        <w:pStyle w:val="a3"/>
        <w:spacing w:line="321" w:lineRule="exact"/>
        <w:ind w:left="1273"/>
      </w:pPr>
      <w:r>
        <w:t>Материальные</w:t>
      </w:r>
      <w:r>
        <w:rPr>
          <w:spacing w:val="-18"/>
        </w:rPr>
        <w:t xml:space="preserve"> </w:t>
      </w:r>
      <w:r>
        <w:t>технологии.</w:t>
      </w:r>
      <w:r>
        <w:rPr>
          <w:spacing w:val="-17"/>
        </w:rPr>
        <w:t xml:space="preserve"> </w:t>
      </w:r>
      <w:r>
        <w:t>Технологический</w:t>
      </w:r>
      <w:r>
        <w:rPr>
          <w:spacing w:val="-17"/>
        </w:rPr>
        <w:t xml:space="preserve"> </w:t>
      </w:r>
      <w:r>
        <w:rPr>
          <w:spacing w:val="-2"/>
        </w:rPr>
        <w:t>процесс.</w:t>
      </w:r>
    </w:p>
    <w:p w14:paraId="2B4FEB7C" w14:textId="77777777" w:rsidR="004F75DF" w:rsidRDefault="0013698B">
      <w:pPr>
        <w:pStyle w:val="a3"/>
        <w:ind w:right="1141" w:firstLine="600"/>
      </w:pPr>
      <w:r>
        <w:t xml:space="preserve">Производство и техника. Роль техники в производственной деятельности </w:t>
      </w:r>
      <w:r>
        <w:rPr>
          <w:spacing w:val="-2"/>
        </w:rPr>
        <w:t>человека.</w:t>
      </w:r>
    </w:p>
    <w:p w14:paraId="3409CC3D" w14:textId="77777777" w:rsidR="004F75DF" w:rsidRDefault="0013698B">
      <w:pPr>
        <w:pStyle w:val="a3"/>
        <w:ind w:right="1130" w:firstLine="600"/>
      </w:pPr>
      <w:r>
        <w:t>Когнитивные технологии: мозговой штурм, метод интеллект-карт, метод фокальных объектов и другие.</w:t>
      </w:r>
    </w:p>
    <w:p w14:paraId="76ED11FB" w14:textId="77777777" w:rsidR="004F75DF" w:rsidRDefault="0013698B">
      <w:pPr>
        <w:pStyle w:val="a3"/>
        <w:ind w:right="1132" w:firstLine="600"/>
      </w:pPr>
      <w:r>
        <w:t>Проекты и ресурсы в производственной деятельности человека. Проект</w:t>
      </w:r>
      <w:r>
        <w:rPr>
          <w:spacing w:val="40"/>
        </w:rPr>
        <w:t xml:space="preserve"> </w:t>
      </w:r>
      <w:r>
        <w:t>как форма организации деятельности. Виды проектов. Этапы проектной деятельности. Проектная документация.</w:t>
      </w:r>
    </w:p>
    <w:p w14:paraId="7FD7B182" w14:textId="77777777" w:rsidR="004F75DF" w:rsidRDefault="0013698B">
      <w:pPr>
        <w:pStyle w:val="a3"/>
        <w:spacing w:line="321" w:lineRule="exact"/>
        <w:ind w:left="1273"/>
      </w:pPr>
      <w:r>
        <w:t>Какие</w:t>
      </w:r>
      <w:r>
        <w:rPr>
          <w:spacing w:val="-8"/>
        </w:rPr>
        <w:t xml:space="preserve"> </w:t>
      </w:r>
      <w:r>
        <w:t>бывают</w:t>
      </w:r>
      <w:r>
        <w:rPr>
          <w:spacing w:val="-10"/>
        </w:rPr>
        <w:t xml:space="preserve"> </w:t>
      </w:r>
      <w:r>
        <w:rPr>
          <w:spacing w:val="-2"/>
        </w:rPr>
        <w:t>профессии.</w:t>
      </w:r>
    </w:p>
    <w:p w14:paraId="10C1B4A7" w14:textId="77777777" w:rsidR="004F75DF" w:rsidRDefault="0013698B">
      <w:pPr>
        <w:pStyle w:val="1"/>
        <w:numPr>
          <w:ilvl w:val="3"/>
          <w:numId w:val="41"/>
        </w:numPr>
        <w:tabs>
          <w:tab w:val="left" w:pos="1483"/>
        </w:tabs>
        <w:spacing w:before="2" w:line="319" w:lineRule="exact"/>
        <w:ind w:left="1483" w:hanging="210"/>
      </w:pPr>
      <w:r>
        <w:rPr>
          <w:spacing w:val="-2"/>
        </w:rPr>
        <w:t>КЛАСС</w:t>
      </w:r>
    </w:p>
    <w:p w14:paraId="723C17D9" w14:textId="77777777" w:rsidR="004F75DF" w:rsidRDefault="0013698B">
      <w:pPr>
        <w:pStyle w:val="a3"/>
        <w:spacing w:line="319" w:lineRule="exact"/>
        <w:ind w:left="1273"/>
      </w:pPr>
      <w:r>
        <w:t>Производственно-технологические</w:t>
      </w:r>
      <w:r>
        <w:rPr>
          <w:spacing w:val="-11"/>
        </w:rPr>
        <w:t xml:space="preserve"> </w:t>
      </w:r>
      <w:r>
        <w:t>задачи</w:t>
      </w:r>
      <w:r>
        <w:rPr>
          <w:spacing w:val="-11"/>
        </w:rPr>
        <w:t xml:space="preserve"> </w:t>
      </w:r>
      <w:r>
        <w:t>и</w:t>
      </w:r>
      <w:r>
        <w:rPr>
          <w:spacing w:val="-11"/>
        </w:rPr>
        <w:t xml:space="preserve"> </w:t>
      </w:r>
      <w:r>
        <w:t>способы</w:t>
      </w:r>
      <w:r>
        <w:rPr>
          <w:spacing w:val="-11"/>
        </w:rPr>
        <w:t xml:space="preserve"> </w:t>
      </w:r>
      <w:r>
        <w:t>их</w:t>
      </w:r>
      <w:r>
        <w:rPr>
          <w:spacing w:val="-15"/>
        </w:rPr>
        <w:t xml:space="preserve"> </w:t>
      </w:r>
      <w:r>
        <w:rPr>
          <w:spacing w:val="-2"/>
        </w:rPr>
        <w:t>решения.</w:t>
      </w:r>
    </w:p>
    <w:p w14:paraId="066BCDFB" w14:textId="77777777" w:rsidR="004F75DF" w:rsidRDefault="0013698B">
      <w:pPr>
        <w:pStyle w:val="a3"/>
        <w:spacing w:before="4"/>
        <w:ind w:right="1135" w:firstLine="600"/>
      </w:pPr>
      <w:r>
        <w:t>Модели и моделирование. Виды машин и механизмов. Моделирование технических устройств. Кинематические схемы.</w:t>
      </w:r>
    </w:p>
    <w:p w14:paraId="70C9CA42" w14:textId="77777777" w:rsidR="004F75DF" w:rsidRDefault="0013698B">
      <w:pPr>
        <w:pStyle w:val="a3"/>
        <w:ind w:right="1142" w:firstLine="60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08612909" w14:textId="77777777" w:rsidR="004F75DF" w:rsidRDefault="0013698B">
      <w:pPr>
        <w:pStyle w:val="a3"/>
        <w:ind w:right="1140" w:firstLine="600"/>
      </w:pPr>
      <w:r>
        <w:t>Технологические задачи, решаемые в процессе производства и создания изделий. Соблюдение технологии и качество изделия (продукции).</w:t>
      </w:r>
    </w:p>
    <w:p w14:paraId="126FF6D8" w14:textId="77777777" w:rsidR="004F75DF" w:rsidRDefault="0013698B">
      <w:pPr>
        <w:pStyle w:val="a3"/>
        <w:spacing w:line="321" w:lineRule="exact"/>
        <w:ind w:left="1273"/>
      </w:pPr>
      <w:r>
        <w:t>Информационные</w:t>
      </w:r>
      <w:r>
        <w:rPr>
          <w:spacing w:val="-18"/>
        </w:rPr>
        <w:t xml:space="preserve"> </w:t>
      </w:r>
      <w:r>
        <w:t>технологии.</w:t>
      </w:r>
      <w:r>
        <w:rPr>
          <w:spacing w:val="-12"/>
        </w:rPr>
        <w:t xml:space="preserve"> </w:t>
      </w:r>
      <w:r>
        <w:t>Перспективные</w:t>
      </w:r>
      <w:r>
        <w:rPr>
          <w:spacing w:val="-17"/>
        </w:rPr>
        <w:t xml:space="preserve"> </w:t>
      </w:r>
      <w:r>
        <w:rPr>
          <w:spacing w:val="-2"/>
        </w:rPr>
        <w:t>технологии.</w:t>
      </w:r>
    </w:p>
    <w:p w14:paraId="6C5D7543" w14:textId="77777777" w:rsidR="004F75DF" w:rsidRDefault="0013698B">
      <w:pPr>
        <w:pStyle w:val="1"/>
        <w:numPr>
          <w:ilvl w:val="3"/>
          <w:numId w:val="41"/>
        </w:numPr>
        <w:tabs>
          <w:tab w:val="left" w:pos="1483"/>
        </w:tabs>
        <w:spacing w:before="3" w:line="320" w:lineRule="exact"/>
        <w:ind w:left="1483" w:hanging="210"/>
      </w:pPr>
      <w:r>
        <w:rPr>
          <w:spacing w:val="-2"/>
        </w:rPr>
        <w:t>КЛАСС</w:t>
      </w:r>
    </w:p>
    <w:p w14:paraId="58687F67" w14:textId="77777777" w:rsidR="004F75DF" w:rsidRDefault="0013698B">
      <w:pPr>
        <w:pStyle w:val="a3"/>
        <w:ind w:right="1123" w:firstLine="600"/>
        <w:jc w:val="left"/>
      </w:pPr>
      <w:r>
        <w:t>Создание</w:t>
      </w:r>
      <w:r>
        <w:rPr>
          <w:spacing w:val="40"/>
        </w:rPr>
        <w:t xml:space="preserve"> </w:t>
      </w:r>
      <w:r>
        <w:t>технологий</w:t>
      </w:r>
      <w:r>
        <w:rPr>
          <w:spacing w:val="40"/>
        </w:rPr>
        <w:t xml:space="preserve"> </w:t>
      </w:r>
      <w:r>
        <w:t>как</w:t>
      </w:r>
      <w:r>
        <w:rPr>
          <w:spacing w:val="40"/>
        </w:rPr>
        <w:t xml:space="preserve"> </w:t>
      </w:r>
      <w:r>
        <w:t>основная</w:t>
      </w:r>
      <w:r>
        <w:rPr>
          <w:spacing w:val="40"/>
        </w:rPr>
        <w:t xml:space="preserve"> </w:t>
      </w:r>
      <w:r>
        <w:t>задача</w:t>
      </w:r>
      <w:r>
        <w:rPr>
          <w:spacing w:val="40"/>
        </w:rPr>
        <w:t xml:space="preserve"> </w:t>
      </w:r>
      <w:r>
        <w:t>современной</w:t>
      </w:r>
      <w:r>
        <w:rPr>
          <w:spacing w:val="40"/>
        </w:rPr>
        <w:t xml:space="preserve"> </w:t>
      </w:r>
      <w:r>
        <w:t>науки.</w:t>
      </w:r>
      <w:r>
        <w:rPr>
          <w:spacing w:val="40"/>
        </w:rPr>
        <w:t xml:space="preserve"> </w:t>
      </w:r>
      <w:r>
        <w:t>История развития технологий.</w:t>
      </w:r>
    </w:p>
    <w:p w14:paraId="3BEC7A32" w14:textId="77777777" w:rsidR="004F75DF" w:rsidRDefault="0013698B">
      <w:pPr>
        <w:pStyle w:val="a3"/>
        <w:tabs>
          <w:tab w:val="left" w:pos="3118"/>
          <w:tab w:val="left" w:pos="4447"/>
          <w:tab w:val="left" w:pos="6111"/>
          <w:tab w:val="left" w:pos="7094"/>
          <w:tab w:val="left" w:pos="9209"/>
        </w:tabs>
        <w:spacing w:line="321" w:lineRule="exact"/>
        <w:ind w:left="1273"/>
        <w:jc w:val="left"/>
      </w:pPr>
      <w:r>
        <w:rPr>
          <w:spacing w:val="-2"/>
        </w:rPr>
        <w:t>Эстетическая</w:t>
      </w:r>
      <w:r>
        <w:tab/>
      </w:r>
      <w:r>
        <w:rPr>
          <w:spacing w:val="-2"/>
        </w:rPr>
        <w:t>ценность</w:t>
      </w:r>
      <w:r>
        <w:tab/>
      </w:r>
      <w:r>
        <w:rPr>
          <w:spacing w:val="-2"/>
        </w:rPr>
        <w:t>результатов</w:t>
      </w:r>
      <w:r>
        <w:tab/>
      </w:r>
      <w:r>
        <w:rPr>
          <w:spacing w:val="-2"/>
        </w:rPr>
        <w:t>труда.</w:t>
      </w:r>
      <w:r>
        <w:tab/>
      </w:r>
      <w:r>
        <w:rPr>
          <w:spacing w:val="-2"/>
        </w:rPr>
        <w:t>Промышленная</w:t>
      </w:r>
      <w:r>
        <w:tab/>
      </w:r>
      <w:r>
        <w:rPr>
          <w:spacing w:val="-2"/>
        </w:rPr>
        <w:t>эстетика.</w:t>
      </w:r>
    </w:p>
    <w:p w14:paraId="7A189997" w14:textId="77777777" w:rsidR="004F75DF" w:rsidRDefault="0013698B">
      <w:pPr>
        <w:pStyle w:val="a3"/>
        <w:jc w:val="left"/>
      </w:pPr>
      <w:r>
        <w:rPr>
          <w:spacing w:val="-2"/>
        </w:rPr>
        <w:t>Дизайн.</w:t>
      </w:r>
    </w:p>
    <w:p w14:paraId="1CC9365C" w14:textId="77777777" w:rsidR="004F75DF" w:rsidRDefault="0013698B">
      <w:pPr>
        <w:pStyle w:val="a3"/>
        <w:spacing w:before="2"/>
        <w:ind w:left="1273"/>
        <w:jc w:val="left"/>
      </w:pPr>
      <w:r>
        <w:t>Народные</w:t>
      </w:r>
      <w:r>
        <w:rPr>
          <w:spacing w:val="-8"/>
        </w:rPr>
        <w:t xml:space="preserve"> </w:t>
      </w:r>
      <w:r>
        <w:t>ремёсла.</w:t>
      </w:r>
      <w:r>
        <w:rPr>
          <w:spacing w:val="-7"/>
        </w:rPr>
        <w:t xml:space="preserve"> </w:t>
      </w:r>
      <w:r>
        <w:t>Народные</w:t>
      </w:r>
      <w:r>
        <w:rPr>
          <w:spacing w:val="-8"/>
        </w:rPr>
        <w:t xml:space="preserve"> </w:t>
      </w:r>
      <w:r>
        <w:t>ремёсла</w:t>
      </w:r>
      <w:r>
        <w:rPr>
          <w:spacing w:val="-8"/>
        </w:rPr>
        <w:t xml:space="preserve"> </w:t>
      </w:r>
      <w:r>
        <w:t>и</w:t>
      </w:r>
      <w:r>
        <w:rPr>
          <w:spacing w:val="-8"/>
        </w:rPr>
        <w:t xml:space="preserve"> </w:t>
      </w:r>
      <w:r>
        <w:t>промыслы</w:t>
      </w:r>
      <w:r>
        <w:rPr>
          <w:spacing w:val="-8"/>
        </w:rPr>
        <w:t xml:space="preserve"> </w:t>
      </w:r>
      <w:r>
        <w:rPr>
          <w:spacing w:val="-2"/>
        </w:rPr>
        <w:t>России.</w:t>
      </w:r>
    </w:p>
    <w:p w14:paraId="6E372EAD" w14:textId="77777777" w:rsidR="004F75DF" w:rsidRDefault="0013698B">
      <w:pPr>
        <w:pStyle w:val="a3"/>
        <w:ind w:right="1123" w:firstLine="600"/>
        <w:jc w:val="left"/>
      </w:pPr>
      <w:r>
        <w:t xml:space="preserve">Цифровизация производства. Цифровые технологии и способы обработки </w:t>
      </w:r>
      <w:r>
        <w:rPr>
          <w:spacing w:val="-2"/>
        </w:rPr>
        <w:t>информации.</w:t>
      </w:r>
    </w:p>
    <w:p w14:paraId="56069915" w14:textId="77777777" w:rsidR="004F75DF" w:rsidRDefault="0013698B">
      <w:pPr>
        <w:pStyle w:val="a3"/>
        <w:spacing w:line="321" w:lineRule="exact"/>
        <w:ind w:left="1273"/>
        <w:jc w:val="left"/>
      </w:pPr>
      <w:r>
        <w:t>Управление</w:t>
      </w:r>
      <w:r>
        <w:rPr>
          <w:spacing w:val="67"/>
        </w:rPr>
        <w:t xml:space="preserve"> </w:t>
      </w:r>
      <w:r>
        <w:t>технологическими</w:t>
      </w:r>
      <w:r>
        <w:rPr>
          <w:spacing w:val="67"/>
        </w:rPr>
        <w:t xml:space="preserve"> </w:t>
      </w:r>
      <w:r>
        <w:t>процессами.</w:t>
      </w:r>
      <w:r>
        <w:rPr>
          <w:spacing w:val="69"/>
        </w:rPr>
        <w:t xml:space="preserve"> </w:t>
      </w:r>
      <w:r>
        <w:t>Управление</w:t>
      </w:r>
      <w:r>
        <w:rPr>
          <w:spacing w:val="68"/>
        </w:rPr>
        <w:t xml:space="preserve"> </w:t>
      </w:r>
      <w:r>
        <w:rPr>
          <w:spacing w:val="-2"/>
        </w:rPr>
        <w:t>производством.</w:t>
      </w:r>
    </w:p>
    <w:p w14:paraId="562BACBE" w14:textId="77777777" w:rsidR="004F75DF" w:rsidRDefault="0013698B">
      <w:pPr>
        <w:pStyle w:val="a3"/>
        <w:spacing w:line="322" w:lineRule="exact"/>
        <w:jc w:val="left"/>
      </w:pPr>
      <w:r>
        <w:t>Современные</w:t>
      </w:r>
      <w:r>
        <w:rPr>
          <w:spacing w:val="-10"/>
        </w:rPr>
        <w:t xml:space="preserve"> </w:t>
      </w:r>
      <w:r>
        <w:t>и</w:t>
      </w:r>
      <w:r>
        <w:rPr>
          <w:spacing w:val="-11"/>
        </w:rPr>
        <w:t xml:space="preserve"> </w:t>
      </w:r>
      <w:r>
        <w:t>перспективные</w:t>
      </w:r>
      <w:r>
        <w:rPr>
          <w:spacing w:val="-10"/>
        </w:rPr>
        <w:t xml:space="preserve"> </w:t>
      </w:r>
      <w:r>
        <w:rPr>
          <w:spacing w:val="-2"/>
        </w:rPr>
        <w:t>технологии.</w:t>
      </w:r>
    </w:p>
    <w:p w14:paraId="648EE75D" w14:textId="77777777" w:rsidR="004F75DF" w:rsidRDefault="0013698B">
      <w:pPr>
        <w:pStyle w:val="a3"/>
        <w:ind w:right="1123" w:firstLine="600"/>
        <w:jc w:val="left"/>
      </w:pPr>
      <w:r>
        <w:t>Понятие</w:t>
      </w:r>
      <w:r>
        <w:rPr>
          <w:spacing w:val="-2"/>
        </w:rPr>
        <w:t xml:space="preserve"> </w:t>
      </w:r>
      <w:r>
        <w:t>высокотехнологичных</w:t>
      </w:r>
      <w:r>
        <w:rPr>
          <w:spacing w:val="-7"/>
        </w:rPr>
        <w:t xml:space="preserve"> </w:t>
      </w:r>
      <w:r>
        <w:t>отраслей.</w:t>
      </w:r>
      <w:r>
        <w:rPr>
          <w:spacing w:val="-1"/>
        </w:rPr>
        <w:t xml:space="preserve"> </w:t>
      </w:r>
      <w:r>
        <w:t>«Высокие</w:t>
      </w:r>
      <w:r>
        <w:rPr>
          <w:spacing w:val="-2"/>
        </w:rPr>
        <w:t xml:space="preserve"> </w:t>
      </w:r>
      <w:r>
        <w:t>технологии»</w:t>
      </w:r>
      <w:r>
        <w:rPr>
          <w:spacing w:val="-7"/>
        </w:rPr>
        <w:t xml:space="preserve"> </w:t>
      </w:r>
      <w:r>
        <w:t xml:space="preserve">двойного </w:t>
      </w:r>
      <w:r>
        <w:rPr>
          <w:spacing w:val="-2"/>
        </w:rPr>
        <w:t>назначения.</w:t>
      </w:r>
    </w:p>
    <w:p w14:paraId="594EBBAB" w14:textId="77777777" w:rsidR="004F75DF" w:rsidRDefault="004F75DF">
      <w:pPr>
        <w:sectPr w:rsidR="004F75DF">
          <w:pgSz w:w="11910" w:h="16390"/>
          <w:pgMar w:top="980" w:right="0" w:bottom="280" w:left="460" w:header="723" w:footer="0" w:gutter="0"/>
          <w:cols w:space="720"/>
        </w:sectPr>
      </w:pPr>
    </w:p>
    <w:p w14:paraId="3C8263A4" w14:textId="77777777" w:rsidR="004F75DF" w:rsidRDefault="0013698B">
      <w:pPr>
        <w:pStyle w:val="a3"/>
        <w:tabs>
          <w:tab w:val="left" w:pos="2870"/>
          <w:tab w:val="left" w:pos="3301"/>
          <w:tab w:val="left" w:pos="4817"/>
          <w:tab w:val="left" w:pos="6472"/>
          <w:tab w:val="left" w:pos="8535"/>
        </w:tabs>
        <w:spacing w:before="277"/>
        <w:ind w:right="1142" w:firstLine="600"/>
        <w:jc w:val="left"/>
      </w:pPr>
      <w:r>
        <w:rPr>
          <w:spacing w:val="-2"/>
        </w:rPr>
        <w:t>Разработка</w:t>
      </w:r>
      <w:r>
        <w:tab/>
      </w:r>
      <w:r>
        <w:rPr>
          <w:spacing w:val="-10"/>
        </w:rPr>
        <w:t>и</w:t>
      </w:r>
      <w:r>
        <w:tab/>
      </w:r>
      <w:r>
        <w:rPr>
          <w:spacing w:val="-2"/>
        </w:rPr>
        <w:t>внедрение</w:t>
      </w:r>
      <w:r>
        <w:tab/>
      </w:r>
      <w:r>
        <w:rPr>
          <w:spacing w:val="-2"/>
        </w:rPr>
        <w:t>технологий</w:t>
      </w:r>
      <w:r>
        <w:tab/>
      </w:r>
      <w:r>
        <w:rPr>
          <w:spacing w:val="-2"/>
        </w:rPr>
        <w:t>многократного</w:t>
      </w:r>
      <w:r>
        <w:tab/>
      </w:r>
      <w:r>
        <w:rPr>
          <w:spacing w:val="-2"/>
        </w:rPr>
        <w:t xml:space="preserve">использования </w:t>
      </w:r>
      <w:r>
        <w:t>материалов, технологий безотходного производства.</w:t>
      </w:r>
    </w:p>
    <w:p w14:paraId="71356038" w14:textId="77777777" w:rsidR="004F75DF" w:rsidRDefault="0013698B">
      <w:pPr>
        <w:pStyle w:val="a3"/>
        <w:tabs>
          <w:tab w:val="left" w:pos="3191"/>
          <w:tab w:val="left" w:pos="4975"/>
          <w:tab w:val="left" w:pos="6509"/>
          <w:tab w:val="left" w:pos="8754"/>
          <w:tab w:val="left" w:pos="10150"/>
        </w:tabs>
        <w:ind w:right="1142" w:firstLine="600"/>
        <w:jc w:val="left"/>
      </w:pPr>
      <w:r>
        <w:rPr>
          <w:spacing w:val="-2"/>
        </w:rPr>
        <w:t>Современная</w:t>
      </w:r>
      <w:r>
        <w:tab/>
      </w:r>
      <w:r>
        <w:rPr>
          <w:spacing w:val="-2"/>
        </w:rPr>
        <w:t>техносфера.</w:t>
      </w:r>
      <w:r>
        <w:tab/>
      </w:r>
      <w:r>
        <w:rPr>
          <w:spacing w:val="-2"/>
        </w:rPr>
        <w:t>Проблема</w:t>
      </w:r>
      <w:r>
        <w:tab/>
      </w:r>
      <w:r>
        <w:rPr>
          <w:spacing w:val="-2"/>
        </w:rPr>
        <w:t>взаимодействия</w:t>
      </w:r>
      <w:r>
        <w:tab/>
      </w:r>
      <w:r>
        <w:rPr>
          <w:spacing w:val="-2"/>
        </w:rPr>
        <w:t>природы</w:t>
      </w:r>
      <w:r>
        <w:tab/>
      </w:r>
      <w:r>
        <w:rPr>
          <w:spacing w:val="-10"/>
        </w:rPr>
        <w:t xml:space="preserve">и </w:t>
      </w:r>
      <w:r>
        <w:rPr>
          <w:spacing w:val="-2"/>
        </w:rPr>
        <w:t>техносферы.</w:t>
      </w:r>
    </w:p>
    <w:p w14:paraId="27B935C9" w14:textId="77777777" w:rsidR="004F75DF" w:rsidRDefault="0013698B">
      <w:pPr>
        <w:pStyle w:val="a3"/>
        <w:ind w:left="1273"/>
        <w:jc w:val="left"/>
      </w:pPr>
      <w:r>
        <w:t>Современный</w:t>
      </w:r>
      <w:r>
        <w:rPr>
          <w:spacing w:val="-9"/>
        </w:rPr>
        <w:t xml:space="preserve"> </w:t>
      </w:r>
      <w:r>
        <w:t>транспорт</w:t>
      </w:r>
      <w:r>
        <w:rPr>
          <w:spacing w:val="-10"/>
        </w:rPr>
        <w:t xml:space="preserve"> </w:t>
      </w:r>
      <w:r>
        <w:t>и</w:t>
      </w:r>
      <w:r>
        <w:rPr>
          <w:spacing w:val="-9"/>
        </w:rPr>
        <w:t xml:space="preserve"> </w:t>
      </w:r>
      <w:r>
        <w:t>перспективы</w:t>
      </w:r>
      <w:r>
        <w:rPr>
          <w:spacing w:val="-8"/>
        </w:rPr>
        <w:t xml:space="preserve"> </w:t>
      </w:r>
      <w:r>
        <w:t>его</w:t>
      </w:r>
      <w:r>
        <w:rPr>
          <w:spacing w:val="-9"/>
        </w:rPr>
        <w:t xml:space="preserve"> </w:t>
      </w:r>
      <w:r>
        <w:rPr>
          <w:spacing w:val="-2"/>
        </w:rPr>
        <w:t>развития.</w:t>
      </w:r>
    </w:p>
    <w:p w14:paraId="07513A29" w14:textId="77777777" w:rsidR="004F75DF" w:rsidRDefault="0013698B">
      <w:pPr>
        <w:pStyle w:val="1"/>
        <w:numPr>
          <w:ilvl w:val="3"/>
          <w:numId w:val="41"/>
        </w:numPr>
        <w:tabs>
          <w:tab w:val="left" w:pos="1483"/>
        </w:tabs>
        <w:spacing w:before="3" w:line="319" w:lineRule="exact"/>
        <w:ind w:left="1483" w:hanging="210"/>
      </w:pPr>
      <w:r>
        <w:rPr>
          <w:spacing w:val="-2"/>
        </w:rPr>
        <w:t>КЛАСС</w:t>
      </w:r>
    </w:p>
    <w:p w14:paraId="5230FE13" w14:textId="77777777" w:rsidR="004F75DF" w:rsidRDefault="0013698B">
      <w:pPr>
        <w:pStyle w:val="a3"/>
        <w:ind w:right="1123" w:firstLine="600"/>
        <w:jc w:val="left"/>
      </w:pPr>
      <w:r>
        <w:t>Общие</w:t>
      </w:r>
      <w:r>
        <w:rPr>
          <w:spacing w:val="37"/>
        </w:rPr>
        <w:t xml:space="preserve"> </w:t>
      </w:r>
      <w:r>
        <w:t>принципы</w:t>
      </w:r>
      <w:r>
        <w:rPr>
          <w:spacing w:val="36"/>
        </w:rPr>
        <w:t xml:space="preserve"> </w:t>
      </w:r>
      <w:r>
        <w:t>управления.</w:t>
      </w:r>
      <w:r>
        <w:rPr>
          <w:spacing w:val="38"/>
        </w:rPr>
        <w:t xml:space="preserve"> </w:t>
      </w:r>
      <w:r>
        <w:t>Самоуправляемые</w:t>
      </w:r>
      <w:r>
        <w:rPr>
          <w:spacing w:val="37"/>
        </w:rPr>
        <w:t xml:space="preserve"> </w:t>
      </w:r>
      <w:r>
        <w:t>системы.</w:t>
      </w:r>
      <w:r>
        <w:rPr>
          <w:spacing w:val="38"/>
        </w:rPr>
        <w:t xml:space="preserve"> </w:t>
      </w:r>
      <w:r>
        <w:t>Устойчивость систем управления. Устойчивость технических систем.</w:t>
      </w:r>
    </w:p>
    <w:p w14:paraId="3C900E2C" w14:textId="77777777" w:rsidR="004F75DF" w:rsidRDefault="0013698B">
      <w:pPr>
        <w:pStyle w:val="a3"/>
        <w:spacing w:before="2"/>
        <w:ind w:left="1273"/>
        <w:jc w:val="left"/>
      </w:pPr>
      <w:r>
        <w:t>Производство</w:t>
      </w:r>
      <w:r>
        <w:rPr>
          <w:spacing w:val="-8"/>
        </w:rPr>
        <w:t xml:space="preserve"> </w:t>
      </w:r>
      <w:r>
        <w:t>и</w:t>
      </w:r>
      <w:r>
        <w:rPr>
          <w:spacing w:val="-7"/>
        </w:rPr>
        <w:t xml:space="preserve"> </w:t>
      </w:r>
      <w:r>
        <w:t>его</w:t>
      </w:r>
      <w:r>
        <w:rPr>
          <w:spacing w:val="-8"/>
        </w:rPr>
        <w:t xml:space="preserve"> </w:t>
      </w:r>
      <w:r>
        <w:rPr>
          <w:spacing w:val="-4"/>
        </w:rPr>
        <w:t>виды.</w:t>
      </w:r>
    </w:p>
    <w:p w14:paraId="7D7C7DB4" w14:textId="77777777" w:rsidR="004F75DF" w:rsidRDefault="0013698B">
      <w:pPr>
        <w:pStyle w:val="a3"/>
        <w:tabs>
          <w:tab w:val="left" w:pos="3360"/>
          <w:tab w:val="left" w:pos="3791"/>
          <w:tab w:val="left" w:pos="5130"/>
          <w:tab w:val="left" w:pos="7156"/>
          <w:tab w:val="left" w:pos="8518"/>
        </w:tabs>
        <w:spacing w:line="322" w:lineRule="exact"/>
        <w:ind w:left="1273"/>
        <w:jc w:val="left"/>
      </w:pPr>
      <w:r>
        <w:rPr>
          <w:spacing w:val="-2"/>
        </w:rPr>
        <w:t>Биотехнологии</w:t>
      </w:r>
      <w:r>
        <w:tab/>
      </w:r>
      <w:r>
        <w:rPr>
          <w:spacing w:val="-10"/>
        </w:rPr>
        <w:t>в</w:t>
      </w:r>
      <w:r>
        <w:tab/>
      </w:r>
      <w:r>
        <w:rPr>
          <w:spacing w:val="-2"/>
        </w:rPr>
        <w:t>решении</w:t>
      </w:r>
      <w:r>
        <w:tab/>
      </w:r>
      <w:r>
        <w:rPr>
          <w:spacing w:val="-2"/>
        </w:rPr>
        <w:t>экологических</w:t>
      </w:r>
      <w:r>
        <w:tab/>
      </w:r>
      <w:r>
        <w:rPr>
          <w:spacing w:val="-2"/>
        </w:rPr>
        <w:t>проблем.</w:t>
      </w:r>
      <w:r>
        <w:tab/>
      </w:r>
      <w:r>
        <w:rPr>
          <w:spacing w:val="-2"/>
        </w:rPr>
        <w:t>Биоэнергетика.</w:t>
      </w:r>
    </w:p>
    <w:p w14:paraId="2BEF6CC9" w14:textId="77777777" w:rsidR="004F75DF" w:rsidRDefault="0013698B">
      <w:pPr>
        <w:pStyle w:val="a3"/>
        <w:spacing w:line="322" w:lineRule="exact"/>
        <w:jc w:val="left"/>
      </w:pPr>
      <w:r>
        <w:rPr>
          <w:spacing w:val="-4"/>
        </w:rPr>
        <w:t>Перспективные</w:t>
      </w:r>
      <w:r>
        <w:rPr>
          <w:spacing w:val="-3"/>
        </w:rPr>
        <w:t xml:space="preserve"> </w:t>
      </w:r>
      <w:r>
        <w:rPr>
          <w:spacing w:val="-4"/>
        </w:rPr>
        <w:t>технологии</w:t>
      </w:r>
      <w:r>
        <w:rPr>
          <w:spacing w:val="-5"/>
        </w:rPr>
        <w:t xml:space="preserve"> </w:t>
      </w:r>
      <w:r>
        <w:rPr>
          <w:spacing w:val="-4"/>
        </w:rPr>
        <w:t>(в</w:t>
      </w:r>
      <w:r>
        <w:rPr>
          <w:spacing w:val="-5"/>
        </w:rPr>
        <w:t xml:space="preserve"> </w:t>
      </w:r>
      <w:r>
        <w:rPr>
          <w:spacing w:val="-4"/>
        </w:rPr>
        <w:t>том</w:t>
      </w:r>
      <w:r>
        <w:rPr>
          <w:spacing w:val="-3"/>
        </w:rPr>
        <w:t xml:space="preserve"> </w:t>
      </w:r>
      <w:r>
        <w:rPr>
          <w:spacing w:val="-4"/>
        </w:rPr>
        <w:t>числе</w:t>
      </w:r>
      <w:r>
        <w:rPr>
          <w:spacing w:val="-2"/>
        </w:rPr>
        <w:t xml:space="preserve"> </w:t>
      </w:r>
      <w:r>
        <w:rPr>
          <w:spacing w:val="-4"/>
        </w:rPr>
        <w:t>нанотехнологии).</w:t>
      </w:r>
    </w:p>
    <w:p w14:paraId="1B2D2161" w14:textId="77777777" w:rsidR="004F75DF" w:rsidRDefault="0013698B">
      <w:pPr>
        <w:pStyle w:val="a3"/>
        <w:spacing w:line="322" w:lineRule="exact"/>
        <w:ind w:left="1273"/>
        <w:jc w:val="left"/>
      </w:pPr>
      <w:r>
        <w:t>Сферы</w:t>
      </w:r>
      <w:r>
        <w:rPr>
          <w:spacing w:val="-11"/>
        </w:rPr>
        <w:t xml:space="preserve"> </w:t>
      </w:r>
      <w:r>
        <w:t>применения</w:t>
      </w:r>
      <w:r>
        <w:rPr>
          <w:spacing w:val="-10"/>
        </w:rPr>
        <w:t xml:space="preserve"> </w:t>
      </w:r>
      <w:r>
        <w:t>современных</w:t>
      </w:r>
      <w:r>
        <w:rPr>
          <w:spacing w:val="-14"/>
        </w:rPr>
        <w:t xml:space="preserve"> </w:t>
      </w:r>
      <w:r>
        <w:rPr>
          <w:spacing w:val="-2"/>
        </w:rPr>
        <w:t>технологий.</w:t>
      </w:r>
    </w:p>
    <w:p w14:paraId="2D664F38" w14:textId="77777777" w:rsidR="004F75DF" w:rsidRDefault="0013698B">
      <w:pPr>
        <w:pStyle w:val="a3"/>
        <w:ind w:left="1273" w:right="2926"/>
        <w:jc w:val="left"/>
      </w:pPr>
      <w:r>
        <w:t>Рынок труда. Функции рынка труда. Трудовые ресурсы. Мир</w:t>
      </w:r>
      <w:r>
        <w:rPr>
          <w:spacing w:val="-9"/>
        </w:rPr>
        <w:t xml:space="preserve"> </w:t>
      </w:r>
      <w:r>
        <w:t>профессий.</w:t>
      </w:r>
      <w:r>
        <w:rPr>
          <w:spacing w:val="-8"/>
        </w:rPr>
        <w:t xml:space="preserve"> </w:t>
      </w:r>
      <w:r>
        <w:t>Профессия,</w:t>
      </w:r>
      <w:r>
        <w:rPr>
          <w:spacing w:val="-7"/>
        </w:rPr>
        <w:t xml:space="preserve"> </w:t>
      </w:r>
      <w:r>
        <w:t>квалификация</w:t>
      </w:r>
      <w:r>
        <w:rPr>
          <w:spacing w:val="-9"/>
        </w:rPr>
        <w:t xml:space="preserve"> </w:t>
      </w:r>
      <w:r>
        <w:t>и</w:t>
      </w:r>
      <w:r>
        <w:rPr>
          <w:spacing w:val="-9"/>
        </w:rPr>
        <w:t xml:space="preserve"> </w:t>
      </w:r>
      <w:r>
        <w:t>компетенции.</w:t>
      </w:r>
    </w:p>
    <w:p w14:paraId="48F9EE09" w14:textId="77777777" w:rsidR="004F75DF" w:rsidRDefault="0013698B">
      <w:pPr>
        <w:pStyle w:val="a3"/>
        <w:ind w:left="1273"/>
        <w:jc w:val="left"/>
      </w:pPr>
      <w:r>
        <w:t>Выбор</w:t>
      </w:r>
      <w:r>
        <w:rPr>
          <w:spacing w:val="-8"/>
        </w:rPr>
        <w:t xml:space="preserve"> </w:t>
      </w:r>
      <w:r>
        <w:t>профессии</w:t>
      </w:r>
      <w:r>
        <w:rPr>
          <w:spacing w:val="-7"/>
        </w:rPr>
        <w:t xml:space="preserve"> </w:t>
      </w:r>
      <w:r>
        <w:t>в</w:t>
      </w:r>
      <w:r>
        <w:rPr>
          <w:spacing w:val="-8"/>
        </w:rPr>
        <w:t xml:space="preserve"> </w:t>
      </w:r>
      <w:r>
        <w:t>зависимости</w:t>
      </w:r>
      <w:r>
        <w:rPr>
          <w:spacing w:val="-7"/>
        </w:rPr>
        <w:t xml:space="preserve"> </w:t>
      </w:r>
      <w:r>
        <w:t>от</w:t>
      </w:r>
      <w:r>
        <w:rPr>
          <w:spacing w:val="-8"/>
        </w:rPr>
        <w:t xml:space="preserve"> </w:t>
      </w:r>
      <w:r>
        <w:t>интересов</w:t>
      </w:r>
      <w:r>
        <w:rPr>
          <w:spacing w:val="-8"/>
        </w:rPr>
        <w:t xml:space="preserve"> </w:t>
      </w:r>
      <w:r>
        <w:t>и</w:t>
      </w:r>
      <w:r>
        <w:rPr>
          <w:spacing w:val="-7"/>
        </w:rPr>
        <w:t xml:space="preserve"> </w:t>
      </w:r>
      <w:r>
        <w:t>способностей</w:t>
      </w:r>
      <w:r>
        <w:rPr>
          <w:spacing w:val="-7"/>
        </w:rPr>
        <w:t xml:space="preserve"> </w:t>
      </w:r>
      <w:r>
        <w:rPr>
          <w:spacing w:val="-2"/>
        </w:rPr>
        <w:t>человека.</w:t>
      </w:r>
    </w:p>
    <w:p w14:paraId="372DAF2E" w14:textId="77777777" w:rsidR="004F75DF" w:rsidRDefault="0013698B">
      <w:pPr>
        <w:pStyle w:val="1"/>
        <w:numPr>
          <w:ilvl w:val="3"/>
          <w:numId w:val="41"/>
        </w:numPr>
        <w:tabs>
          <w:tab w:val="left" w:pos="1483"/>
        </w:tabs>
        <w:spacing w:before="4"/>
        <w:ind w:left="1483" w:hanging="210"/>
      </w:pPr>
      <w:r>
        <w:rPr>
          <w:spacing w:val="-2"/>
        </w:rPr>
        <w:t>КЛАСС</w:t>
      </w:r>
    </w:p>
    <w:p w14:paraId="6EA63E5E" w14:textId="77777777" w:rsidR="004F75DF" w:rsidRDefault="0013698B">
      <w:pPr>
        <w:pStyle w:val="a3"/>
        <w:spacing w:before="196"/>
        <w:ind w:right="1132" w:firstLine="600"/>
      </w:pPr>
      <w:r>
        <w:t>Предпринимательство.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7AB38100" w14:textId="77777777" w:rsidR="004F75DF" w:rsidRDefault="0013698B">
      <w:pPr>
        <w:pStyle w:val="a3"/>
        <w:spacing w:before="200"/>
        <w:ind w:right="1140" w:firstLine="60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5368C9B8" w14:textId="77777777" w:rsidR="004F75DF" w:rsidRDefault="0013698B">
      <w:pPr>
        <w:pStyle w:val="a3"/>
        <w:spacing w:before="201"/>
        <w:ind w:right="1133" w:firstLine="600"/>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760F8742" w14:textId="77777777" w:rsidR="004F75DF" w:rsidRDefault="0013698B">
      <w:pPr>
        <w:pStyle w:val="a3"/>
        <w:spacing w:before="201"/>
        <w:ind w:right="1141" w:firstLine="60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4CC4F300" w14:textId="77777777" w:rsidR="004F75DF" w:rsidRDefault="0013698B">
      <w:pPr>
        <w:pStyle w:val="2"/>
        <w:spacing w:before="205" w:line="386" w:lineRule="auto"/>
        <w:ind w:left="1273" w:right="1491"/>
      </w:pPr>
      <w:r>
        <w:t>Модуль</w:t>
      </w:r>
      <w:r>
        <w:rPr>
          <w:spacing w:val="-10"/>
        </w:rPr>
        <w:t xml:space="preserve"> </w:t>
      </w:r>
      <w:r>
        <w:t>«Технологии</w:t>
      </w:r>
      <w:r>
        <w:rPr>
          <w:spacing w:val="-5"/>
        </w:rPr>
        <w:t xml:space="preserve"> </w:t>
      </w:r>
      <w:r>
        <w:t>обработки</w:t>
      </w:r>
      <w:r>
        <w:rPr>
          <w:spacing w:val="-9"/>
        </w:rPr>
        <w:t xml:space="preserve"> </w:t>
      </w:r>
      <w:r>
        <w:t>материалов</w:t>
      </w:r>
      <w:r>
        <w:rPr>
          <w:spacing w:val="-8"/>
        </w:rPr>
        <w:t xml:space="preserve"> </w:t>
      </w:r>
      <w:r>
        <w:t>и</w:t>
      </w:r>
      <w:r>
        <w:rPr>
          <w:spacing w:val="-5"/>
        </w:rPr>
        <w:t xml:space="preserve"> </w:t>
      </w:r>
      <w:r>
        <w:t>пищевых</w:t>
      </w:r>
      <w:r>
        <w:rPr>
          <w:spacing w:val="-7"/>
        </w:rPr>
        <w:t xml:space="preserve"> </w:t>
      </w:r>
      <w:r>
        <w:t>продуктов» 5 КЛАСС</w:t>
      </w:r>
    </w:p>
    <w:p w14:paraId="3AAB22F0" w14:textId="77777777" w:rsidR="004F75DF" w:rsidRDefault="0013698B">
      <w:pPr>
        <w:pStyle w:val="a3"/>
        <w:ind w:left="1273"/>
        <w:jc w:val="left"/>
      </w:pPr>
      <w:r>
        <w:rPr>
          <w:spacing w:val="-6"/>
        </w:rPr>
        <w:t>Технологии</w:t>
      </w:r>
      <w:r>
        <w:rPr>
          <w:spacing w:val="3"/>
        </w:rPr>
        <w:t xml:space="preserve"> </w:t>
      </w:r>
      <w:r>
        <w:rPr>
          <w:spacing w:val="-6"/>
        </w:rPr>
        <w:t>обработки</w:t>
      </w:r>
      <w:r>
        <w:rPr>
          <w:spacing w:val="7"/>
        </w:rPr>
        <w:t xml:space="preserve"> </w:t>
      </w:r>
      <w:r>
        <w:rPr>
          <w:spacing w:val="-6"/>
        </w:rPr>
        <w:t>конструкционных</w:t>
      </w:r>
      <w:r>
        <w:rPr>
          <w:spacing w:val="3"/>
        </w:rPr>
        <w:t xml:space="preserve"> </w:t>
      </w:r>
      <w:r>
        <w:rPr>
          <w:spacing w:val="-6"/>
        </w:rPr>
        <w:t>материалов.</w:t>
      </w:r>
    </w:p>
    <w:p w14:paraId="52682628" w14:textId="77777777" w:rsidR="004F75DF" w:rsidRDefault="004F75DF">
      <w:pPr>
        <w:sectPr w:rsidR="004F75DF">
          <w:pgSz w:w="11910" w:h="16390"/>
          <w:pgMar w:top="980" w:right="0" w:bottom="280" w:left="460" w:header="723" w:footer="0" w:gutter="0"/>
          <w:cols w:space="720"/>
        </w:sectPr>
      </w:pPr>
    </w:p>
    <w:p w14:paraId="008CA5A0" w14:textId="77777777" w:rsidR="004F75DF" w:rsidRDefault="0013698B">
      <w:pPr>
        <w:pStyle w:val="a3"/>
        <w:spacing w:before="277"/>
        <w:ind w:right="1133" w:firstLine="60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2EBA9D7A" w14:textId="77777777" w:rsidR="004F75DF" w:rsidRDefault="0013698B">
      <w:pPr>
        <w:pStyle w:val="a3"/>
        <w:spacing w:before="201"/>
        <w:ind w:right="1145" w:firstLine="600"/>
      </w:pPr>
      <w:r>
        <w:t xml:space="preserve">Бумага и её свойства. Производство бумаги, история и современные </w:t>
      </w:r>
      <w:r>
        <w:rPr>
          <w:spacing w:val="-2"/>
        </w:rPr>
        <w:t>технологии.</w:t>
      </w:r>
    </w:p>
    <w:p w14:paraId="48382D8F" w14:textId="77777777" w:rsidR="004F75DF" w:rsidRDefault="0013698B">
      <w:pPr>
        <w:pStyle w:val="a3"/>
        <w:spacing w:before="201"/>
        <w:ind w:right="1137" w:firstLine="60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2E389CEE" w14:textId="77777777" w:rsidR="004F75DF" w:rsidRDefault="0013698B">
      <w:pPr>
        <w:pStyle w:val="a3"/>
        <w:spacing w:before="2" w:line="520" w:lineRule="atLeast"/>
        <w:ind w:left="1273" w:right="1142"/>
      </w:pPr>
      <w:r>
        <w:t>Ручной и электрифицированный инструмент для обработки древесины. Операции</w:t>
      </w:r>
      <w:r>
        <w:rPr>
          <w:spacing w:val="75"/>
          <w:w w:val="150"/>
        </w:rPr>
        <w:t xml:space="preserve">  </w:t>
      </w:r>
      <w:r>
        <w:t>(основные):</w:t>
      </w:r>
      <w:r>
        <w:rPr>
          <w:spacing w:val="74"/>
          <w:w w:val="150"/>
        </w:rPr>
        <w:t xml:space="preserve">  </w:t>
      </w:r>
      <w:r>
        <w:t>разметка,</w:t>
      </w:r>
      <w:r>
        <w:rPr>
          <w:spacing w:val="53"/>
        </w:rPr>
        <w:t xml:space="preserve">   </w:t>
      </w:r>
      <w:r>
        <w:t>пиление,</w:t>
      </w:r>
      <w:r>
        <w:rPr>
          <w:spacing w:val="78"/>
          <w:w w:val="150"/>
        </w:rPr>
        <w:t xml:space="preserve">  </w:t>
      </w:r>
      <w:r>
        <w:t>сверление,</w:t>
      </w:r>
      <w:r>
        <w:rPr>
          <w:spacing w:val="77"/>
          <w:w w:val="150"/>
        </w:rPr>
        <w:t xml:space="preserve">  </w:t>
      </w:r>
      <w:r>
        <w:rPr>
          <w:spacing w:val="-2"/>
        </w:rPr>
        <w:t>зачистка,</w:t>
      </w:r>
    </w:p>
    <w:p w14:paraId="4CE92DAD" w14:textId="77777777" w:rsidR="004F75DF" w:rsidRDefault="0013698B">
      <w:pPr>
        <w:pStyle w:val="a3"/>
        <w:spacing w:line="321" w:lineRule="exact"/>
      </w:pPr>
      <w:r>
        <w:rPr>
          <w:spacing w:val="-2"/>
        </w:rPr>
        <w:t>декорирование</w:t>
      </w:r>
      <w:r>
        <w:rPr>
          <w:spacing w:val="8"/>
        </w:rPr>
        <w:t xml:space="preserve"> </w:t>
      </w:r>
      <w:r>
        <w:rPr>
          <w:spacing w:val="-2"/>
        </w:rPr>
        <w:t>древесины.</w:t>
      </w:r>
    </w:p>
    <w:p w14:paraId="288A302C" w14:textId="77777777" w:rsidR="004F75DF" w:rsidRDefault="0013698B">
      <w:pPr>
        <w:pStyle w:val="a3"/>
        <w:spacing w:before="201"/>
        <w:ind w:left="1273"/>
        <w:jc w:val="left"/>
      </w:pPr>
      <w:r>
        <w:t>Народные</w:t>
      </w:r>
      <w:r>
        <w:rPr>
          <w:spacing w:val="-7"/>
        </w:rPr>
        <w:t xml:space="preserve"> </w:t>
      </w:r>
      <w:r>
        <w:t>промыслы</w:t>
      </w:r>
      <w:r>
        <w:rPr>
          <w:spacing w:val="-7"/>
        </w:rPr>
        <w:t xml:space="preserve"> </w:t>
      </w:r>
      <w:r>
        <w:t>по</w:t>
      </w:r>
      <w:r>
        <w:rPr>
          <w:spacing w:val="-8"/>
        </w:rPr>
        <w:t xml:space="preserve"> </w:t>
      </w:r>
      <w:r>
        <w:t>обработке</w:t>
      </w:r>
      <w:r>
        <w:rPr>
          <w:spacing w:val="-7"/>
        </w:rPr>
        <w:t xml:space="preserve"> </w:t>
      </w:r>
      <w:r>
        <w:rPr>
          <w:spacing w:val="-2"/>
        </w:rPr>
        <w:t>древесины.</w:t>
      </w:r>
    </w:p>
    <w:p w14:paraId="5866D828" w14:textId="77777777" w:rsidR="004F75DF" w:rsidRDefault="0013698B">
      <w:pPr>
        <w:pStyle w:val="a3"/>
        <w:spacing w:before="202" w:line="388" w:lineRule="auto"/>
        <w:ind w:left="1273" w:right="1123"/>
        <w:jc w:val="left"/>
      </w:pPr>
      <w:r>
        <w:t>Профессии, связанные с производством и обработкой древесины. Индивидуальный</w:t>
      </w:r>
      <w:r>
        <w:rPr>
          <w:spacing w:val="-9"/>
        </w:rPr>
        <w:t xml:space="preserve"> </w:t>
      </w:r>
      <w:r>
        <w:t>творческий</w:t>
      </w:r>
      <w:r>
        <w:rPr>
          <w:spacing w:val="-9"/>
        </w:rPr>
        <w:t xml:space="preserve"> </w:t>
      </w:r>
      <w:r>
        <w:t>(учебный)</w:t>
      </w:r>
      <w:r>
        <w:rPr>
          <w:spacing w:val="-10"/>
        </w:rPr>
        <w:t xml:space="preserve"> </w:t>
      </w:r>
      <w:r>
        <w:t>проект</w:t>
      </w:r>
      <w:r>
        <w:rPr>
          <w:spacing w:val="-6"/>
        </w:rPr>
        <w:t xml:space="preserve"> </w:t>
      </w:r>
      <w:r>
        <w:t>«Изделие</w:t>
      </w:r>
      <w:r>
        <w:rPr>
          <w:spacing w:val="-8"/>
        </w:rPr>
        <w:t xml:space="preserve"> </w:t>
      </w:r>
      <w:r>
        <w:t>из</w:t>
      </w:r>
      <w:r>
        <w:rPr>
          <w:spacing w:val="-8"/>
        </w:rPr>
        <w:t xml:space="preserve"> </w:t>
      </w:r>
      <w:r>
        <w:t>древесины». Технологии обработки пищевых продуктов.</w:t>
      </w:r>
    </w:p>
    <w:p w14:paraId="7C7F5E01" w14:textId="77777777" w:rsidR="004F75DF" w:rsidRDefault="0013698B">
      <w:pPr>
        <w:pStyle w:val="a3"/>
        <w:spacing w:line="388" w:lineRule="auto"/>
        <w:ind w:left="1273" w:right="1123"/>
        <w:jc w:val="left"/>
      </w:pPr>
      <w:r>
        <w:t>Общие сведения о питании и технологиях приготовления пищи. Рациональное,</w:t>
      </w:r>
      <w:r>
        <w:rPr>
          <w:spacing w:val="-7"/>
        </w:rPr>
        <w:t xml:space="preserve"> </w:t>
      </w:r>
      <w:r>
        <w:t>здоровое</w:t>
      </w:r>
      <w:r>
        <w:rPr>
          <w:spacing w:val="-8"/>
        </w:rPr>
        <w:t xml:space="preserve"> </w:t>
      </w:r>
      <w:r>
        <w:t>питание,</w:t>
      </w:r>
      <w:r>
        <w:rPr>
          <w:spacing w:val="-7"/>
        </w:rPr>
        <w:t xml:space="preserve"> </w:t>
      </w:r>
      <w:r>
        <w:t>режим</w:t>
      </w:r>
      <w:r>
        <w:rPr>
          <w:spacing w:val="-8"/>
        </w:rPr>
        <w:t xml:space="preserve"> </w:t>
      </w:r>
      <w:r>
        <w:t>питания,</w:t>
      </w:r>
      <w:r>
        <w:rPr>
          <w:spacing w:val="-7"/>
        </w:rPr>
        <w:t xml:space="preserve"> </w:t>
      </w:r>
      <w:r>
        <w:t>пищевая</w:t>
      </w:r>
      <w:r>
        <w:rPr>
          <w:spacing w:val="-7"/>
        </w:rPr>
        <w:t xml:space="preserve"> </w:t>
      </w:r>
      <w:r>
        <w:t>пирамида.</w:t>
      </w:r>
    </w:p>
    <w:p w14:paraId="3D4646A6" w14:textId="77777777" w:rsidR="004F75DF" w:rsidRDefault="0013698B">
      <w:pPr>
        <w:pStyle w:val="a3"/>
        <w:spacing w:before="4"/>
        <w:ind w:right="1137" w:firstLine="60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4C111290" w14:textId="77777777" w:rsidR="004F75DF" w:rsidRDefault="0013698B">
      <w:pPr>
        <w:pStyle w:val="a3"/>
        <w:ind w:right="1138" w:firstLine="600"/>
      </w:pPr>
      <w:r>
        <w:t>Технология приготовления блюд из яиц, круп, овощей. Определение качества продуктов, правила хранения продуктов.</w:t>
      </w:r>
    </w:p>
    <w:p w14:paraId="46020A5C" w14:textId="77777777" w:rsidR="004F75DF" w:rsidRDefault="0013698B">
      <w:pPr>
        <w:pStyle w:val="a3"/>
        <w:ind w:right="1146" w:firstLine="600"/>
      </w:pPr>
      <w:r>
        <w:t>Интерьер кухни, рациональное размещение мебели. Посуда, инструменты, приспособления для обработки пищевых продуктов, приготовления блюд.</w:t>
      </w:r>
    </w:p>
    <w:p w14:paraId="5754426A" w14:textId="77777777" w:rsidR="004F75DF" w:rsidRDefault="0013698B">
      <w:pPr>
        <w:pStyle w:val="a3"/>
        <w:spacing w:line="321" w:lineRule="exact"/>
        <w:ind w:left="1273"/>
      </w:pPr>
      <w:r>
        <w:t>Правила</w:t>
      </w:r>
      <w:r>
        <w:rPr>
          <w:spacing w:val="38"/>
        </w:rPr>
        <w:t xml:space="preserve">  </w:t>
      </w:r>
      <w:r>
        <w:t>этикета</w:t>
      </w:r>
      <w:r>
        <w:rPr>
          <w:spacing w:val="39"/>
        </w:rPr>
        <w:t xml:space="preserve">  </w:t>
      </w:r>
      <w:r>
        <w:t>за</w:t>
      </w:r>
      <w:r>
        <w:rPr>
          <w:spacing w:val="38"/>
        </w:rPr>
        <w:t xml:space="preserve">  </w:t>
      </w:r>
      <w:r>
        <w:t>столом.</w:t>
      </w:r>
      <w:r>
        <w:rPr>
          <w:spacing w:val="39"/>
        </w:rPr>
        <w:t xml:space="preserve">  </w:t>
      </w:r>
      <w:r>
        <w:t>Условия</w:t>
      </w:r>
      <w:r>
        <w:rPr>
          <w:spacing w:val="39"/>
        </w:rPr>
        <w:t xml:space="preserve">  </w:t>
      </w:r>
      <w:r>
        <w:t>хранения</w:t>
      </w:r>
      <w:r>
        <w:rPr>
          <w:spacing w:val="39"/>
        </w:rPr>
        <w:t xml:space="preserve">  </w:t>
      </w:r>
      <w:r>
        <w:t>продуктов</w:t>
      </w:r>
      <w:r>
        <w:rPr>
          <w:spacing w:val="37"/>
        </w:rPr>
        <w:t xml:space="preserve">  </w:t>
      </w:r>
      <w:r>
        <w:rPr>
          <w:spacing w:val="-2"/>
        </w:rPr>
        <w:t>питания.</w:t>
      </w:r>
    </w:p>
    <w:p w14:paraId="5684B1ED" w14:textId="77777777" w:rsidR="004F75DF" w:rsidRDefault="0013698B">
      <w:pPr>
        <w:pStyle w:val="a3"/>
        <w:spacing w:line="322" w:lineRule="exact"/>
      </w:pPr>
      <w:r>
        <w:t>Утилизация</w:t>
      </w:r>
      <w:r>
        <w:rPr>
          <w:spacing w:val="-5"/>
        </w:rPr>
        <w:t xml:space="preserve"> </w:t>
      </w:r>
      <w:r>
        <w:t>бытовых</w:t>
      </w:r>
      <w:r>
        <w:rPr>
          <w:spacing w:val="-9"/>
        </w:rPr>
        <w:t xml:space="preserve"> </w:t>
      </w:r>
      <w:r>
        <w:t>и</w:t>
      </w:r>
      <w:r>
        <w:rPr>
          <w:spacing w:val="-6"/>
        </w:rPr>
        <w:t xml:space="preserve"> </w:t>
      </w:r>
      <w:r>
        <w:t>пищевых</w:t>
      </w:r>
      <w:r>
        <w:rPr>
          <w:spacing w:val="-9"/>
        </w:rPr>
        <w:t xml:space="preserve"> </w:t>
      </w:r>
      <w:r>
        <w:rPr>
          <w:spacing w:val="-2"/>
        </w:rPr>
        <w:t>отходов.</w:t>
      </w:r>
    </w:p>
    <w:p w14:paraId="3BAAADA2" w14:textId="77777777" w:rsidR="004F75DF" w:rsidRDefault="0013698B">
      <w:pPr>
        <w:pStyle w:val="a3"/>
        <w:ind w:left="1273" w:right="1187"/>
      </w:pPr>
      <w:r>
        <w:t>Профессии,</w:t>
      </w:r>
      <w:r>
        <w:rPr>
          <w:spacing w:val="-6"/>
        </w:rPr>
        <w:t xml:space="preserve"> </w:t>
      </w:r>
      <w:r>
        <w:t>связанные</w:t>
      </w:r>
      <w:r>
        <w:rPr>
          <w:spacing w:val="-7"/>
        </w:rPr>
        <w:t xml:space="preserve"> </w:t>
      </w:r>
      <w:r>
        <w:t>с</w:t>
      </w:r>
      <w:r>
        <w:rPr>
          <w:spacing w:val="-7"/>
        </w:rPr>
        <w:t xml:space="preserve"> </w:t>
      </w:r>
      <w:r>
        <w:t>производством</w:t>
      </w:r>
      <w:r>
        <w:rPr>
          <w:spacing w:val="-2"/>
        </w:rPr>
        <w:t xml:space="preserve"> </w:t>
      </w:r>
      <w:r>
        <w:t>и</w:t>
      </w:r>
      <w:r>
        <w:rPr>
          <w:spacing w:val="-8"/>
        </w:rPr>
        <w:t xml:space="preserve"> </w:t>
      </w:r>
      <w:r>
        <w:t>обработкой</w:t>
      </w:r>
      <w:r>
        <w:rPr>
          <w:spacing w:val="-8"/>
        </w:rPr>
        <w:t xml:space="preserve"> </w:t>
      </w:r>
      <w:r>
        <w:t>пищевых</w:t>
      </w:r>
      <w:r>
        <w:rPr>
          <w:spacing w:val="-11"/>
        </w:rPr>
        <w:t xml:space="preserve"> </w:t>
      </w:r>
      <w:r>
        <w:t>продуктов. Групповой проект по теме «Питание и здоровье человека».</w:t>
      </w:r>
    </w:p>
    <w:p w14:paraId="1DD40635" w14:textId="77777777" w:rsidR="004F75DF" w:rsidRDefault="0013698B">
      <w:pPr>
        <w:pStyle w:val="a3"/>
        <w:spacing w:line="322" w:lineRule="exact"/>
        <w:ind w:left="1273"/>
      </w:pPr>
      <w:r>
        <w:t>Технологии</w:t>
      </w:r>
      <w:r>
        <w:rPr>
          <w:spacing w:val="-13"/>
        </w:rPr>
        <w:t xml:space="preserve"> </w:t>
      </w:r>
      <w:r>
        <w:t>обработки</w:t>
      </w:r>
      <w:r>
        <w:rPr>
          <w:spacing w:val="-12"/>
        </w:rPr>
        <w:t xml:space="preserve"> </w:t>
      </w:r>
      <w:r>
        <w:t>текстильных</w:t>
      </w:r>
      <w:r>
        <w:rPr>
          <w:spacing w:val="-15"/>
        </w:rPr>
        <w:t xml:space="preserve"> </w:t>
      </w:r>
      <w:r>
        <w:rPr>
          <w:spacing w:val="-2"/>
        </w:rPr>
        <w:t>материалов.</w:t>
      </w:r>
    </w:p>
    <w:p w14:paraId="69FED75F" w14:textId="77777777" w:rsidR="004F75DF" w:rsidRDefault="0013698B">
      <w:pPr>
        <w:pStyle w:val="a3"/>
        <w:spacing w:before="3"/>
        <w:ind w:right="1145" w:firstLine="600"/>
      </w:pPr>
      <w:r>
        <w:t>Основы материаловедения. Текстильные материалы (нитки, ткань), производство и использование человеком. История, культура.</w:t>
      </w:r>
    </w:p>
    <w:p w14:paraId="70995996" w14:textId="77777777" w:rsidR="004F75DF" w:rsidRDefault="0013698B">
      <w:pPr>
        <w:pStyle w:val="a3"/>
        <w:spacing w:line="321" w:lineRule="exact"/>
        <w:ind w:left="1273"/>
      </w:pPr>
      <w:r>
        <w:t>Современные</w:t>
      </w:r>
      <w:r>
        <w:rPr>
          <w:spacing w:val="-9"/>
        </w:rPr>
        <w:t xml:space="preserve"> </w:t>
      </w:r>
      <w:r>
        <w:t>технологии</w:t>
      </w:r>
      <w:r>
        <w:rPr>
          <w:spacing w:val="-10"/>
        </w:rPr>
        <w:t xml:space="preserve"> </w:t>
      </w:r>
      <w:r>
        <w:t>производства</w:t>
      </w:r>
      <w:r>
        <w:rPr>
          <w:spacing w:val="-9"/>
        </w:rPr>
        <w:t xml:space="preserve"> </w:t>
      </w:r>
      <w:r>
        <w:t>тканей</w:t>
      </w:r>
      <w:r>
        <w:rPr>
          <w:spacing w:val="-10"/>
        </w:rPr>
        <w:t xml:space="preserve"> </w:t>
      </w:r>
      <w:r>
        <w:t>с</w:t>
      </w:r>
      <w:r>
        <w:rPr>
          <w:spacing w:val="-9"/>
        </w:rPr>
        <w:t xml:space="preserve"> </w:t>
      </w:r>
      <w:r>
        <w:t>разными</w:t>
      </w:r>
      <w:r>
        <w:rPr>
          <w:spacing w:val="-9"/>
        </w:rPr>
        <w:t xml:space="preserve"> </w:t>
      </w:r>
      <w:r>
        <w:rPr>
          <w:spacing w:val="-2"/>
        </w:rPr>
        <w:t>свойствами.</w:t>
      </w:r>
    </w:p>
    <w:p w14:paraId="460EB5EB" w14:textId="77777777" w:rsidR="004F75DF" w:rsidRDefault="004F75DF">
      <w:pPr>
        <w:spacing w:line="321" w:lineRule="exact"/>
        <w:sectPr w:rsidR="004F75DF">
          <w:pgSz w:w="11910" w:h="16390"/>
          <w:pgMar w:top="980" w:right="0" w:bottom="280" w:left="460" w:header="723" w:footer="0" w:gutter="0"/>
          <w:cols w:space="720"/>
        </w:sectPr>
      </w:pPr>
    </w:p>
    <w:p w14:paraId="3D65DDE6" w14:textId="77777777" w:rsidR="004F75DF" w:rsidRDefault="0013698B">
      <w:pPr>
        <w:pStyle w:val="a3"/>
        <w:spacing w:before="277"/>
        <w:ind w:right="1141" w:firstLine="600"/>
      </w:pPr>
      <w:r>
        <w:t xml:space="preserve">Технологии получения текстильных материалов из натуральных волокон растительного, животного происхождения, из химических волокон. Свойства </w:t>
      </w:r>
      <w:r>
        <w:rPr>
          <w:spacing w:val="-2"/>
        </w:rPr>
        <w:t>тканей.</w:t>
      </w:r>
    </w:p>
    <w:p w14:paraId="07FE9F1E" w14:textId="77777777" w:rsidR="004F75DF" w:rsidRDefault="0013698B">
      <w:pPr>
        <w:pStyle w:val="a3"/>
        <w:spacing w:line="321" w:lineRule="exact"/>
        <w:ind w:left="1273"/>
      </w:pPr>
      <w:r>
        <w:t>Основы</w:t>
      </w:r>
      <w:r>
        <w:rPr>
          <w:spacing w:val="-11"/>
        </w:rPr>
        <w:t xml:space="preserve"> </w:t>
      </w:r>
      <w:r>
        <w:t>технологии</w:t>
      </w:r>
      <w:r>
        <w:rPr>
          <w:spacing w:val="-10"/>
        </w:rPr>
        <w:t xml:space="preserve"> </w:t>
      </w:r>
      <w:r>
        <w:t>изготовления</w:t>
      </w:r>
      <w:r>
        <w:rPr>
          <w:spacing w:val="-9"/>
        </w:rPr>
        <w:t xml:space="preserve"> </w:t>
      </w:r>
      <w:r>
        <w:t>изделий</w:t>
      </w:r>
      <w:r>
        <w:rPr>
          <w:spacing w:val="-10"/>
        </w:rPr>
        <w:t xml:space="preserve"> </w:t>
      </w:r>
      <w:r>
        <w:t>из</w:t>
      </w:r>
      <w:r>
        <w:rPr>
          <w:spacing w:val="-10"/>
        </w:rPr>
        <w:t xml:space="preserve"> </w:t>
      </w:r>
      <w:r>
        <w:t>текстильных</w:t>
      </w:r>
      <w:r>
        <w:rPr>
          <w:spacing w:val="-13"/>
        </w:rPr>
        <w:t xml:space="preserve"> </w:t>
      </w:r>
      <w:r>
        <w:rPr>
          <w:spacing w:val="-2"/>
        </w:rPr>
        <w:t>материалов.</w:t>
      </w:r>
    </w:p>
    <w:p w14:paraId="4E2AFE37" w14:textId="77777777" w:rsidR="004F75DF" w:rsidRDefault="0013698B">
      <w:pPr>
        <w:pStyle w:val="a3"/>
        <w:ind w:right="1136" w:firstLine="600"/>
      </w:pPr>
      <w:r>
        <w:t>Последовательность изготовления швейного изделия. Контроль качества готового изделия.</w:t>
      </w:r>
    </w:p>
    <w:p w14:paraId="62676649" w14:textId="77777777" w:rsidR="004F75DF" w:rsidRDefault="0013698B">
      <w:pPr>
        <w:pStyle w:val="a3"/>
        <w:ind w:right="1138" w:firstLine="600"/>
      </w:pPr>
      <w:r>
        <w:t xml:space="preserve">Устройство швейной машины: виды приводов швейной машины, </w:t>
      </w:r>
      <w:r>
        <w:rPr>
          <w:spacing w:val="-2"/>
        </w:rPr>
        <w:t>регуляторы.</w:t>
      </w:r>
    </w:p>
    <w:p w14:paraId="33CBE459" w14:textId="77777777" w:rsidR="004F75DF" w:rsidRDefault="0013698B">
      <w:pPr>
        <w:pStyle w:val="a3"/>
        <w:spacing w:before="3"/>
        <w:ind w:left="1273" w:right="1249"/>
      </w:pPr>
      <w:r>
        <w:t>Виды</w:t>
      </w:r>
      <w:r>
        <w:rPr>
          <w:spacing w:val="-6"/>
        </w:rPr>
        <w:t xml:space="preserve"> </w:t>
      </w:r>
      <w:r>
        <w:t>стежков,</w:t>
      </w:r>
      <w:r>
        <w:rPr>
          <w:spacing w:val="-3"/>
        </w:rPr>
        <w:t xml:space="preserve"> </w:t>
      </w:r>
      <w:r>
        <w:t>швов. Виды</w:t>
      </w:r>
      <w:r>
        <w:rPr>
          <w:spacing w:val="-6"/>
        </w:rPr>
        <w:t xml:space="preserve"> </w:t>
      </w:r>
      <w:r>
        <w:t>ручных</w:t>
      </w:r>
      <w:r>
        <w:rPr>
          <w:spacing w:val="-9"/>
        </w:rPr>
        <w:t xml:space="preserve"> </w:t>
      </w:r>
      <w:r>
        <w:t>и</w:t>
      </w:r>
      <w:r>
        <w:rPr>
          <w:spacing w:val="-6"/>
        </w:rPr>
        <w:t xml:space="preserve"> </w:t>
      </w:r>
      <w:r>
        <w:t>машинных</w:t>
      </w:r>
      <w:r>
        <w:rPr>
          <w:spacing w:val="-9"/>
        </w:rPr>
        <w:t xml:space="preserve"> </w:t>
      </w:r>
      <w:r>
        <w:t>швов</w:t>
      </w:r>
      <w:r>
        <w:rPr>
          <w:spacing w:val="-7"/>
        </w:rPr>
        <w:t xml:space="preserve"> </w:t>
      </w:r>
      <w:r>
        <w:t>(стачные,</w:t>
      </w:r>
      <w:r>
        <w:rPr>
          <w:spacing w:val="-3"/>
        </w:rPr>
        <w:t xml:space="preserve"> </w:t>
      </w:r>
      <w:r>
        <w:t>краевые). Профессии, связанные со швейным производством.</w:t>
      </w:r>
    </w:p>
    <w:p w14:paraId="3003FE67" w14:textId="77777777" w:rsidR="004F75DF" w:rsidRDefault="0013698B">
      <w:pPr>
        <w:pStyle w:val="a3"/>
        <w:ind w:right="1123" w:firstLine="600"/>
        <w:jc w:val="left"/>
      </w:pPr>
      <w:r>
        <w:t>Индивидуальный</w:t>
      </w:r>
      <w:r>
        <w:rPr>
          <w:spacing w:val="29"/>
        </w:rPr>
        <w:t xml:space="preserve"> </w:t>
      </w:r>
      <w:r>
        <w:t>творческий</w:t>
      </w:r>
      <w:r>
        <w:rPr>
          <w:spacing w:val="29"/>
        </w:rPr>
        <w:t xml:space="preserve"> </w:t>
      </w:r>
      <w:r>
        <w:t>(учебный)</w:t>
      </w:r>
      <w:r>
        <w:rPr>
          <w:spacing w:val="33"/>
        </w:rPr>
        <w:t xml:space="preserve"> </w:t>
      </w:r>
      <w:r>
        <w:t>проект</w:t>
      </w:r>
      <w:r>
        <w:rPr>
          <w:spacing w:val="29"/>
        </w:rPr>
        <w:t xml:space="preserve"> </w:t>
      </w:r>
      <w:r>
        <w:t>«Изделие</w:t>
      </w:r>
      <w:r>
        <w:rPr>
          <w:spacing w:val="31"/>
        </w:rPr>
        <w:t xml:space="preserve"> </w:t>
      </w:r>
      <w:r>
        <w:t>из</w:t>
      </w:r>
      <w:r>
        <w:rPr>
          <w:spacing w:val="30"/>
        </w:rPr>
        <w:t xml:space="preserve"> </w:t>
      </w:r>
      <w:r>
        <w:t xml:space="preserve">текстильных </w:t>
      </w:r>
      <w:r>
        <w:rPr>
          <w:spacing w:val="-2"/>
        </w:rPr>
        <w:t>материалов».</w:t>
      </w:r>
    </w:p>
    <w:p w14:paraId="2443879E" w14:textId="77777777" w:rsidR="004F75DF" w:rsidRDefault="0013698B">
      <w:pPr>
        <w:pStyle w:val="a3"/>
        <w:ind w:right="1123" w:firstLine="600"/>
        <w:jc w:val="left"/>
      </w:pPr>
      <w:r>
        <w:t>Чертёж</w:t>
      </w:r>
      <w:r>
        <w:rPr>
          <w:spacing w:val="80"/>
        </w:rPr>
        <w:t xml:space="preserve"> </w:t>
      </w:r>
      <w:r>
        <w:t>выкроек</w:t>
      </w:r>
      <w:r>
        <w:rPr>
          <w:spacing w:val="80"/>
        </w:rPr>
        <w:t xml:space="preserve"> </w:t>
      </w:r>
      <w:r>
        <w:t>проектного</w:t>
      </w:r>
      <w:r>
        <w:rPr>
          <w:spacing w:val="80"/>
        </w:rPr>
        <w:t xml:space="preserve"> </w:t>
      </w:r>
      <w:r>
        <w:t>швейного</w:t>
      </w:r>
      <w:r>
        <w:rPr>
          <w:spacing w:val="80"/>
        </w:rPr>
        <w:t xml:space="preserve"> </w:t>
      </w:r>
      <w:r>
        <w:t>изделия</w:t>
      </w:r>
      <w:r>
        <w:rPr>
          <w:spacing w:val="80"/>
        </w:rPr>
        <w:t xml:space="preserve"> </w:t>
      </w:r>
      <w:r>
        <w:t>(например,</w:t>
      </w:r>
      <w:r>
        <w:rPr>
          <w:spacing w:val="80"/>
        </w:rPr>
        <w:t xml:space="preserve"> </w:t>
      </w:r>
      <w:r>
        <w:t>мешок</w:t>
      </w:r>
      <w:r>
        <w:rPr>
          <w:spacing w:val="80"/>
        </w:rPr>
        <w:t xml:space="preserve"> </w:t>
      </w:r>
      <w:r>
        <w:t>для сменной обуви, прихватка, лоскутное шитьё).</w:t>
      </w:r>
    </w:p>
    <w:p w14:paraId="4DB675D7" w14:textId="77777777" w:rsidR="004F75DF" w:rsidRDefault="0013698B">
      <w:pPr>
        <w:pStyle w:val="a3"/>
        <w:ind w:right="1123" w:firstLine="600"/>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пошиву</w:t>
      </w:r>
      <w:r>
        <w:rPr>
          <w:spacing w:val="40"/>
        </w:rPr>
        <w:t xml:space="preserve"> </w:t>
      </w:r>
      <w:r>
        <w:t>проектного</w:t>
      </w:r>
      <w:r>
        <w:rPr>
          <w:spacing w:val="40"/>
        </w:rPr>
        <w:t xml:space="preserve"> </w:t>
      </w:r>
      <w:r>
        <w:t>изделия, отделке изделия.</w:t>
      </w:r>
    </w:p>
    <w:p w14:paraId="6BD390D8" w14:textId="77777777" w:rsidR="004F75DF" w:rsidRDefault="0013698B">
      <w:pPr>
        <w:pStyle w:val="a3"/>
        <w:spacing w:line="321" w:lineRule="exact"/>
        <w:ind w:left="1273"/>
        <w:jc w:val="left"/>
      </w:pPr>
      <w:r>
        <w:t>Оценка</w:t>
      </w:r>
      <w:r>
        <w:rPr>
          <w:spacing w:val="-10"/>
        </w:rPr>
        <w:t xml:space="preserve"> </w:t>
      </w:r>
      <w:r>
        <w:t>качества</w:t>
      </w:r>
      <w:r>
        <w:rPr>
          <w:spacing w:val="-9"/>
        </w:rPr>
        <w:t xml:space="preserve"> </w:t>
      </w:r>
      <w:r>
        <w:t>изготовления</w:t>
      </w:r>
      <w:r>
        <w:rPr>
          <w:spacing w:val="-9"/>
        </w:rPr>
        <w:t xml:space="preserve"> </w:t>
      </w:r>
      <w:r>
        <w:t>проектного</w:t>
      </w:r>
      <w:r>
        <w:rPr>
          <w:spacing w:val="-11"/>
        </w:rPr>
        <w:t xml:space="preserve"> </w:t>
      </w:r>
      <w:r>
        <w:t>швейного</w:t>
      </w:r>
      <w:r>
        <w:rPr>
          <w:spacing w:val="-9"/>
        </w:rPr>
        <w:t xml:space="preserve"> </w:t>
      </w:r>
      <w:r>
        <w:rPr>
          <w:spacing w:val="-2"/>
        </w:rPr>
        <w:t>изделия.</w:t>
      </w:r>
    </w:p>
    <w:p w14:paraId="2E68A335" w14:textId="77777777" w:rsidR="004F75DF" w:rsidRDefault="0013698B">
      <w:pPr>
        <w:pStyle w:val="1"/>
        <w:spacing w:before="3" w:line="319" w:lineRule="exact"/>
        <w:ind w:left="1273"/>
      </w:pPr>
      <w:r>
        <w:t>6</w:t>
      </w:r>
      <w:r>
        <w:rPr>
          <w:spacing w:val="-1"/>
        </w:rPr>
        <w:t xml:space="preserve"> </w:t>
      </w:r>
      <w:r>
        <w:rPr>
          <w:spacing w:val="-4"/>
        </w:rPr>
        <w:t>КЛАСС</w:t>
      </w:r>
    </w:p>
    <w:p w14:paraId="7F4A0217" w14:textId="77777777" w:rsidR="004F75DF" w:rsidRDefault="0013698B">
      <w:pPr>
        <w:pStyle w:val="a3"/>
        <w:spacing w:line="319" w:lineRule="exact"/>
        <w:ind w:left="1273"/>
      </w:pPr>
      <w:r>
        <w:rPr>
          <w:spacing w:val="-2"/>
        </w:rPr>
        <w:t>Технологии</w:t>
      </w:r>
      <w:r>
        <w:rPr>
          <w:spacing w:val="-12"/>
        </w:rPr>
        <w:t xml:space="preserve"> </w:t>
      </w:r>
      <w:r>
        <w:rPr>
          <w:spacing w:val="-2"/>
        </w:rPr>
        <w:t>обработки</w:t>
      </w:r>
      <w:r>
        <w:rPr>
          <w:spacing w:val="-13"/>
        </w:rPr>
        <w:t xml:space="preserve"> </w:t>
      </w:r>
      <w:r>
        <w:rPr>
          <w:spacing w:val="-2"/>
        </w:rPr>
        <w:t>конструкционных</w:t>
      </w:r>
      <w:r>
        <w:rPr>
          <w:spacing w:val="-13"/>
        </w:rPr>
        <w:t xml:space="preserve"> </w:t>
      </w:r>
      <w:r>
        <w:rPr>
          <w:spacing w:val="-2"/>
        </w:rPr>
        <w:t>материалов.</w:t>
      </w:r>
    </w:p>
    <w:p w14:paraId="553F2464" w14:textId="77777777" w:rsidR="004F75DF" w:rsidRDefault="0013698B">
      <w:pPr>
        <w:pStyle w:val="a3"/>
        <w:spacing w:line="242" w:lineRule="auto"/>
        <w:ind w:right="1135" w:firstLine="60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7263E9DD" w14:textId="77777777" w:rsidR="004F75DF" w:rsidRDefault="0013698B">
      <w:pPr>
        <w:pStyle w:val="a3"/>
        <w:ind w:left="1273" w:right="4742"/>
      </w:pPr>
      <w:r>
        <w:t>Народные промыслы по обработке металла. Способы</w:t>
      </w:r>
      <w:r>
        <w:rPr>
          <w:spacing w:val="-14"/>
        </w:rPr>
        <w:t xml:space="preserve"> </w:t>
      </w:r>
      <w:r>
        <w:t>обработки</w:t>
      </w:r>
      <w:r>
        <w:rPr>
          <w:spacing w:val="-12"/>
        </w:rPr>
        <w:t xml:space="preserve"> </w:t>
      </w:r>
      <w:r>
        <w:t>тонколистового</w:t>
      </w:r>
      <w:r>
        <w:rPr>
          <w:spacing w:val="-11"/>
        </w:rPr>
        <w:t xml:space="preserve"> </w:t>
      </w:r>
      <w:r>
        <w:rPr>
          <w:spacing w:val="-2"/>
        </w:rPr>
        <w:t>металла.</w:t>
      </w:r>
    </w:p>
    <w:p w14:paraId="7E0FC5CF" w14:textId="77777777" w:rsidR="004F75DF" w:rsidRDefault="0013698B">
      <w:pPr>
        <w:pStyle w:val="a3"/>
        <w:ind w:right="1144" w:firstLine="600"/>
      </w:pPr>
      <w:r>
        <w:t>Слесарный верстак. Инструменты для разметки, правки, резания тонколистового металла.</w:t>
      </w:r>
    </w:p>
    <w:p w14:paraId="3E248039" w14:textId="77777777" w:rsidR="004F75DF" w:rsidRDefault="0013698B">
      <w:pPr>
        <w:pStyle w:val="a3"/>
        <w:ind w:right="1132" w:firstLine="600"/>
      </w:pPr>
      <w:r>
        <w:t xml:space="preserve">Операции (основные): правка, разметка, резание, гибка тонколистового </w:t>
      </w:r>
      <w:r>
        <w:rPr>
          <w:spacing w:val="-2"/>
        </w:rPr>
        <w:t>металла.</w:t>
      </w:r>
    </w:p>
    <w:p w14:paraId="1957E573" w14:textId="77777777" w:rsidR="004F75DF" w:rsidRDefault="0013698B">
      <w:pPr>
        <w:pStyle w:val="a3"/>
        <w:ind w:left="1273" w:right="1123"/>
        <w:jc w:val="left"/>
      </w:pPr>
      <w:r>
        <w:t>Профессии, связанные с производством и обработкой металлов. Индивидуальный</w:t>
      </w:r>
      <w:r>
        <w:rPr>
          <w:spacing w:val="-9"/>
        </w:rPr>
        <w:t xml:space="preserve"> </w:t>
      </w:r>
      <w:r>
        <w:t>творческий</w:t>
      </w:r>
      <w:r>
        <w:rPr>
          <w:spacing w:val="-9"/>
        </w:rPr>
        <w:t xml:space="preserve"> </w:t>
      </w:r>
      <w:r>
        <w:t>(учебный)</w:t>
      </w:r>
      <w:r>
        <w:rPr>
          <w:spacing w:val="-9"/>
        </w:rPr>
        <w:t xml:space="preserve"> </w:t>
      </w:r>
      <w:r>
        <w:t>проект</w:t>
      </w:r>
      <w:r>
        <w:rPr>
          <w:spacing w:val="-6"/>
        </w:rPr>
        <w:t xml:space="preserve"> </w:t>
      </w:r>
      <w:r>
        <w:t>«Изделие</w:t>
      </w:r>
      <w:r>
        <w:rPr>
          <w:spacing w:val="-8"/>
        </w:rPr>
        <w:t xml:space="preserve"> </w:t>
      </w:r>
      <w:r>
        <w:t>из</w:t>
      </w:r>
      <w:r>
        <w:rPr>
          <w:spacing w:val="-8"/>
        </w:rPr>
        <w:t xml:space="preserve"> </w:t>
      </w:r>
      <w:r>
        <w:t>металла». Выполнение проектного изделия по технологической карте.</w:t>
      </w:r>
    </w:p>
    <w:p w14:paraId="5C0A1EFA" w14:textId="77777777" w:rsidR="004F75DF" w:rsidRDefault="0013698B">
      <w:pPr>
        <w:pStyle w:val="a3"/>
        <w:ind w:left="1273" w:right="1123"/>
        <w:jc w:val="left"/>
      </w:pPr>
      <w:r>
        <w:t>Потребительские</w:t>
      </w:r>
      <w:r>
        <w:rPr>
          <w:spacing w:val="-5"/>
        </w:rPr>
        <w:t xml:space="preserve"> </w:t>
      </w:r>
      <w:r>
        <w:t>и</w:t>
      </w:r>
      <w:r>
        <w:rPr>
          <w:spacing w:val="-6"/>
        </w:rPr>
        <w:t xml:space="preserve"> </w:t>
      </w:r>
      <w:r>
        <w:t>технические</w:t>
      </w:r>
      <w:r>
        <w:rPr>
          <w:spacing w:val="-5"/>
        </w:rPr>
        <w:t xml:space="preserve"> </w:t>
      </w:r>
      <w:r>
        <w:t>требования</w:t>
      </w:r>
      <w:r>
        <w:rPr>
          <w:spacing w:val="-5"/>
        </w:rPr>
        <w:t xml:space="preserve"> </w:t>
      </w:r>
      <w:r>
        <w:t>к</w:t>
      </w:r>
      <w:r>
        <w:rPr>
          <w:spacing w:val="-6"/>
        </w:rPr>
        <w:t xml:space="preserve"> </w:t>
      </w:r>
      <w:r>
        <w:t>качеству</w:t>
      </w:r>
      <w:r>
        <w:rPr>
          <w:spacing w:val="-9"/>
        </w:rPr>
        <w:t xml:space="preserve"> </w:t>
      </w:r>
      <w:r>
        <w:t>готового</w:t>
      </w:r>
      <w:r>
        <w:rPr>
          <w:spacing w:val="-6"/>
        </w:rPr>
        <w:t xml:space="preserve"> </w:t>
      </w:r>
      <w:r>
        <w:t>изделия. Оценка качества проектного изделия из тонколистового металла.</w:t>
      </w:r>
    </w:p>
    <w:p w14:paraId="0B53517D" w14:textId="77777777" w:rsidR="004F75DF" w:rsidRDefault="0013698B">
      <w:pPr>
        <w:pStyle w:val="a3"/>
        <w:spacing w:line="321" w:lineRule="exact"/>
        <w:ind w:left="1273"/>
        <w:jc w:val="left"/>
      </w:pPr>
      <w:r>
        <w:t>Технологии</w:t>
      </w:r>
      <w:r>
        <w:rPr>
          <w:spacing w:val="-11"/>
        </w:rPr>
        <w:t xml:space="preserve"> </w:t>
      </w:r>
      <w:r>
        <w:t>обработки</w:t>
      </w:r>
      <w:r>
        <w:rPr>
          <w:spacing w:val="-10"/>
        </w:rPr>
        <w:t xml:space="preserve"> </w:t>
      </w:r>
      <w:r>
        <w:t>пищевых</w:t>
      </w:r>
      <w:r>
        <w:rPr>
          <w:spacing w:val="-13"/>
        </w:rPr>
        <w:t xml:space="preserve"> </w:t>
      </w:r>
      <w:r>
        <w:rPr>
          <w:spacing w:val="-2"/>
        </w:rPr>
        <w:t>продуктов.</w:t>
      </w:r>
    </w:p>
    <w:p w14:paraId="1669D4C5" w14:textId="77777777" w:rsidR="004F75DF" w:rsidRDefault="0013698B">
      <w:pPr>
        <w:pStyle w:val="a3"/>
        <w:ind w:right="1135" w:firstLine="600"/>
      </w:pPr>
      <w:r>
        <w:t xml:space="preserve">Молоко и молочные продукты в питании. Пищевая ценность молока и молочных продуктов. Технологии приготовления блюд из молока и молочных </w:t>
      </w:r>
      <w:r>
        <w:rPr>
          <w:spacing w:val="-2"/>
        </w:rPr>
        <w:t>продуктов.</w:t>
      </w:r>
    </w:p>
    <w:p w14:paraId="7514516B" w14:textId="77777777" w:rsidR="004F75DF" w:rsidRDefault="0013698B">
      <w:pPr>
        <w:pStyle w:val="a3"/>
        <w:spacing w:line="321" w:lineRule="exact"/>
        <w:ind w:left="1273"/>
      </w:pPr>
      <w:r>
        <w:t>Определение</w:t>
      </w:r>
      <w:r>
        <w:rPr>
          <w:spacing w:val="-10"/>
        </w:rPr>
        <w:t xml:space="preserve"> </w:t>
      </w:r>
      <w:r>
        <w:t>качества</w:t>
      </w:r>
      <w:r>
        <w:rPr>
          <w:spacing w:val="-10"/>
        </w:rPr>
        <w:t xml:space="preserve"> </w:t>
      </w:r>
      <w:r>
        <w:t>молочных</w:t>
      </w:r>
      <w:r>
        <w:rPr>
          <w:spacing w:val="-13"/>
        </w:rPr>
        <w:t xml:space="preserve"> </w:t>
      </w:r>
      <w:r>
        <w:t>продуктов,</w:t>
      </w:r>
      <w:r>
        <w:rPr>
          <w:spacing w:val="-8"/>
        </w:rPr>
        <w:t xml:space="preserve"> </w:t>
      </w:r>
      <w:r>
        <w:t>правила</w:t>
      </w:r>
      <w:r>
        <w:rPr>
          <w:spacing w:val="-6"/>
        </w:rPr>
        <w:t xml:space="preserve"> </w:t>
      </w:r>
      <w:r>
        <w:t>хранения</w:t>
      </w:r>
      <w:r>
        <w:rPr>
          <w:spacing w:val="-9"/>
        </w:rPr>
        <w:t xml:space="preserve"> </w:t>
      </w:r>
      <w:r>
        <w:rPr>
          <w:spacing w:val="-2"/>
        </w:rPr>
        <w:t>продуктов.</w:t>
      </w:r>
    </w:p>
    <w:p w14:paraId="27847D7E" w14:textId="77777777" w:rsidR="004F75DF" w:rsidRDefault="0013698B">
      <w:pPr>
        <w:pStyle w:val="a3"/>
        <w:ind w:right="1146" w:firstLine="600"/>
      </w:pPr>
      <w:r>
        <w:t>Виды теста. Технологии приготовления разных видов теста (тесто для вареников, песочное тесто, бисквитное тесто, дрожжевое тесто).</w:t>
      </w:r>
    </w:p>
    <w:p w14:paraId="20CF1BEC" w14:textId="77777777" w:rsidR="004F75DF" w:rsidRDefault="0013698B">
      <w:pPr>
        <w:pStyle w:val="a3"/>
        <w:spacing w:line="322" w:lineRule="exact"/>
        <w:ind w:left="1273"/>
      </w:pPr>
      <w:r>
        <w:t>Профессии,</w:t>
      </w:r>
      <w:r>
        <w:rPr>
          <w:spacing w:val="-9"/>
        </w:rPr>
        <w:t xml:space="preserve"> </w:t>
      </w:r>
      <w:r>
        <w:t>связанные</w:t>
      </w:r>
      <w:r>
        <w:rPr>
          <w:spacing w:val="-8"/>
        </w:rPr>
        <w:t xml:space="preserve"> </w:t>
      </w:r>
      <w:r>
        <w:t>с</w:t>
      </w:r>
      <w:r>
        <w:rPr>
          <w:spacing w:val="-9"/>
        </w:rPr>
        <w:t xml:space="preserve"> </w:t>
      </w:r>
      <w:r>
        <w:t>пищевым</w:t>
      </w:r>
      <w:r>
        <w:rPr>
          <w:spacing w:val="-8"/>
        </w:rPr>
        <w:t xml:space="preserve"> </w:t>
      </w:r>
      <w:r>
        <w:rPr>
          <w:spacing w:val="-2"/>
        </w:rPr>
        <w:t>производством.</w:t>
      </w:r>
    </w:p>
    <w:p w14:paraId="446EFBB5" w14:textId="77777777" w:rsidR="004F75DF" w:rsidRDefault="004F75DF">
      <w:pPr>
        <w:spacing w:line="322" w:lineRule="exact"/>
        <w:sectPr w:rsidR="004F75DF">
          <w:pgSz w:w="11910" w:h="16390"/>
          <w:pgMar w:top="980" w:right="0" w:bottom="280" w:left="460" w:header="723" w:footer="0" w:gutter="0"/>
          <w:cols w:space="720"/>
        </w:sectPr>
      </w:pPr>
    </w:p>
    <w:p w14:paraId="70BB39D3" w14:textId="77777777" w:rsidR="004F75DF" w:rsidRDefault="0013698B">
      <w:pPr>
        <w:pStyle w:val="a3"/>
        <w:spacing w:before="277"/>
        <w:ind w:left="1273" w:right="1123"/>
        <w:jc w:val="left"/>
      </w:pPr>
      <w:r>
        <w:t>Групповой</w:t>
      </w:r>
      <w:r>
        <w:rPr>
          <w:spacing w:val="-8"/>
        </w:rPr>
        <w:t xml:space="preserve"> </w:t>
      </w:r>
      <w:r>
        <w:t>проект</w:t>
      </w:r>
      <w:r>
        <w:rPr>
          <w:spacing w:val="-8"/>
        </w:rPr>
        <w:t xml:space="preserve"> </w:t>
      </w:r>
      <w:r>
        <w:t>по</w:t>
      </w:r>
      <w:r>
        <w:rPr>
          <w:spacing w:val="-8"/>
        </w:rPr>
        <w:t xml:space="preserve"> </w:t>
      </w:r>
      <w:r>
        <w:t>теме</w:t>
      </w:r>
      <w:r>
        <w:rPr>
          <w:spacing w:val="-2"/>
        </w:rPr>
        <w:t xml:space="preserve"> </w:t>
      </w:r>
      <w:r>
        <w:t>«Технологии</w:t>
      </w:r>
      <w:r>
        <w:rPr>
          <w:spacing w:val="-3"/>
        </w:rPr>
        <w:t xml:space="preserve"> </w:t>
      </w:r>
      <w:r>
        <w:t>обработки</w:t>
      </w:r>
      <w:r>
        <w:rPr>
          <w:spacing w:val="-8"/>
        </w:rPr>
        <w:t xml:space="preserve"> </w:t>
      </w:r>
      <w:r>
        <w:t>пищевых</w:t>
      </w:r>
      <w:r>
        <w:rPr>
          <w:spacing w:val="-11"/>
        </w:rPr>
        <w:t xml:space="preserve"> </w:t>
      </w:r>
      <w:r>
        <w:t>продуктов». Технологии обработки текстильных материалов.</w:t>
      </w:r>
    </w:p>
    <w:p w14:paraId="59A64325" w14:textId="77777777" w:rsidR="004F75DF" w:rsidRDefault="0013698B">
      <w:pPr>
        <w:pStyle w:val="a3"/>
        <w:spacing w:line="321" w:lineRule="exact"/>
        <w:ind w:left="1273"/>
        <w:jc w:val="left"/>
      </w:pPr>
      <w:r>
        <w:rPr>
          <w:spacing w:val="-2"/>
        </w:rPr>
        <w:t>Современные</w:t>
      </w:r>
      <w:r>
        <w:rPr>
          <w:spacing w:val="-8"/>
        </w:rPr>
        <w:t xml:space="preserve"> </w:t>
      </w:r>
      <w:r>
        <w:rPr>
          <w:spacing w:val="-2"/>
        </w:rPr>
        <w:t>текстильные</w:t>
      </w:r>
      <w:r>
        <w:rPr>
          <w:spacing w:val="-10"/>
        </w:rPr>
        <w:t xml:space="preserve"> </w:t>
      </w:r>
      <w:r>
        <w:rPr>
          <w:spacing w:val="-2"/>
        </w:rPr>
        <w:t>материалы,</w:t>
      </w:r>
      <w:r>
        <w:rPr>
          <w:spacing w:val="-14"/>
        </w:rPr>
        <w:t xml:space="preserve"> </w:t>
      </w:r>
      <w:r>
        <w:rPr>
          <w:spacing w:val="-2"/>
        </w:rPr>
        <w:t>получение</w:t>
      </w:r>
      <w:r>
        <w:rPr>
          <w:spacing w:val="-11"/>
        </w:rPr>
        <w:t xml:space="preserve"> </w:t>
      </w:r>
      <w:r>
        <w:rPr>
          <w:spacing w:val="-2"/>
        </w:rPr>
        <w:t>и</w:t>
      </w:r>
      <w:r>
        <w:rPr>
          <w:spacing w:val="-16"/>
        </w:rPr>
        <w:t xml:space="preserve"> </w:t>
      </w:r>
      <w:r>
        <w:rPr>
          <w:spacing w:val="-2"/>
        </w:rPr>
        <w:t>свойства.</w:t>
      </w:r>
    </w:p>
    <w:p w14:paraId="5A6AC712" w14:textId="77777777" w:rsidR="004F75DF" w:rsidRDefault="0013698B">
      <w:pPr>
        <w:pStyle w:val="a3"/>
        <w:spacing w:before="202" w:line="388" w:lineRule="auto"/>
        <w:ind w:left="1273" w:right="1123"/>
        <w:jc w:val="left"/>
      </w:pPr>
      <w:r>
        <w:t>Сравнение</w:t>
      </w:r>
      <w:r>
        <w:rPr>
          <w:spacing w:val="-6"/>
        </w:rPr>
        <w:t xml:space="preserve"> </w:t>
      </w:r>
      <w:r>
        <w:t>свойств</w:t>
      </w:r>
      <w:r>
        <w:rPr>
          <w:spacing w:val="-8"/>
        </w:rPr>
        <w:t xml:space="preserve"> </w:t>
      </w:r>
      <w:r>
        <w:t>тканей,</w:t>
      </w:r>
      <w:r>
        <w:rPr>
          <w:spacing w:val="-5"/>
        </w:rPr>
        <w:t xml:space="preserve"> </w:t>
      </w:r>
      <w:r>
        <w:t>выбор</w:t>
      </w:r>
      <w:r>
        <w:rPr>
          <w:spacing w:val="-7"/>
        </w:rPr>
        <w:t xml:space="preserve"> </w:t>
      </w:r>
      <w:r>
        <w:t>ткани</w:t>
      </w:r>
      <w:r>
        <w:rPr>
          <w:spacing w:val="-2"/>
        </w:rPr>
        <w:t xml:space="preserve"> </w:t>
      </w:r>
      <w:r>
        <w:t>с</w:t>
      </w:r>
      <w:r>
        <w:rPr>
          <w:spacing w:val="-6"/>
        </w:rPr>
        <w:t xml:space="preserve"> </w:t>
      </w:r>
      <w:r>
        <w:t>учётом</w:t>
      </w:r>
      <w:r>
        <w:rPr>
          <w:spacing w:val="-5"/>
        </w:rPr>
        <w:t xml:space="preserve"> </w:t>
      </w:r>
      <w:r>
        <w:t>эксплуатации</w:t>
      </w:r>
      <w:r>
        <w:rPr>
          <w:spacing w:val="-7"/>
        </w:rPr>
        <w:t xml:space="preserve"> </w:t>
      </w:r>
      <w:r>
        <w:t>изделия. Одежда, виды одежды. Мода и стиль.</w:t>
      </w:r>
    </w:p>
    <w:p w14:paraId="4D63D534" w14:textId="77777777" w:rsidR="004F75DF" w:rsidRDefault="0013698B">
      <w:pPr>
        <w:pStyle w:val="a3"/>
        <w:ind w:right="1123" w:firstLine="600"/>
        <w:jc w:val="left"/>
      </w:pPr>
      <w:r>
        <w:t>Индивидуальный</w:t>
      </w:r>
      <w:r>
        <w:rPr>
          <w:spacing w:val="29"/>
        </w:rPr>
        <w:t xml:space="preserve"> </w:t>
      </w:r>
      <w:r>
        <w:t>творческий</w:t>
      </w:r>
      <w:r>
        <w:rPr>
          <w:spacing w:val="29"/>
        </w:rPr>
        <w:t xml:space="preserve"> </w:t>
      </w:r>
      <w:r>
        <w:t>(учебный)</w:t>
      </w:r>
      <w:r>
        <w:rPr>
          <w:spacing w:val="32"/>
        </w:rPr>
        <w:t xml:space="preserve"> </w:t>
      </w:r>
      <w:r>
        <w:t>проект</w:t>
      </w:r>
      <w:r>
        <w:rPr>
          <w:spacing w:val="28"/>
        </w:rPr>
        <w:t xml:space="preserve"> </w:t>
      </w:r>
      <w:r>
        <w:t>«Изделие</w:t>
      </w:r>
      <w:r>
        <w:rPr>
          <w:spacing w:val="31"/>
        </w:rPr>
        <w:t xml:space="preserve"> </w:t>
      </w:r>
      <w:r>
        <w:t>из</w:t>
      </w:r>
      <w:r>
        <w:rPr>
          <w:spacing w:val="30"/>
        </w:rPr>
        <w:t xml:space="preserve"> </w:t>
      </w:r>
      <w:r>
        <w:t xml:space="preserve">текстильных </w:t>
      </w:r>
      <w:r>
        <w:rPr>
          <w:spacing w:val="-2"/>
        </w:rPr>
        <w:t>материалов».</w:t>
      </w:r>
    </w:p>
    <w:p w14:paraId="09F719AA" w14:textId="77777777" w:rsidR="004F75DF" w:rsidRDefault="0013698B">
      <w:pPr>
        <w:pStyle w:val="a3"/>
        <w:spacing w:before="199"/>
        <w:ind w:right="1123" w:firstLine="600"/>
        <w:jc w:val="left"/>
      </w:pPr>
      <w:r>
        <w:t>Чертёж</w:t>
      </w:r>
      <w:r>
        <w:rPr>
          <w:spacing w:val="40"/>
        </w:rPr>
        <w:t xml:space="preserve"> </w:t>
      </w:r>
      <w:r>
        <w:t>выкроек</w:t>
      </w:r>
      <w:r>
        <w:rPr>
          <w:spacing w:val="40"/>
        </w:rPr>
        <w:t xml:space="preserve"> </w:t>
      </w:r>
      <w:r>
        <w:t>проектного</w:t>
      </w:r>
      <w:r>
        <w:rPr>
          <w:spacing w:val="40"/>
        </w:rPr>
        <w:t xml:space="preserve"> </w:t>
      </w:r>
      <w:r>
        <w:t>швейного</w:t>
      </w:r>
      <w:r>
        <w:rPr>
          <w:spacing w:val="40"/>
        </w:rPr>
        <w:t xml:space="preserve"> </w:t>
      </w:r>
      <w:r>
        <w:t>изделия</w:t>
      </w:r>
      <w:r>
        <w:rPr>
          <w:spacing w:val="40"/>
        </w:rPr>
        <w:t xml:space="preserve"> </w:t>
      </w:r>
      <w:r>
        <w:t>(например,</w:t>
      </w:r>
      <w:r>
        <w:rPr>
          <w:spacing w:val="40"/>
        </w:rPr>
        <w:t xml:space="preserve"> </w:t>
      </w:r>
      <w:r>
        <w:t>укладка</w:t>
      </w:r>
      <w:r>
        <w:rPr>
          <w:spacing w:val="40"/>
        </w:rPr>
        <w:t xml:space="preserve"> </w:t>
      </w:r>
      <w:r>
        <w:t>для инструментов, сумка, рюкзак; изделие в технике лоскутной пластики).</w:t>
      </w:r>
    </w:p>
    <w:p w14:paraId="67A04634" w14:textId="77777777" w:rsidR="004F75DF" w:rsidRDefault="0013698B">
      <w:pPr>
        <w:pStyle w:val="a3"/>
        <w:spacing w:before="201"/>
        <w:ind w:right="1123" w:firstLine="600"/>
        <w:jc w:val="left"/>
      </w:pPr>
      <w:r>
        <w:t>Выполнение технологических операций по раскрою и пошиву проектного изделия, отделке изделия.</w:t>
      </w:r>
    </w:p>
    <w:p w14:paraId="0AB2229E" w14:textId="77777777" w:rsidR="004F75DF" w:rsidRDefault="0013698B">
      <w:pPr>
        <w:pStyle w:val="a3"/>
        <w:spacing w:before="202"/>
        <w:ind w:left="1273"/>
        <w:jc w:val="left"/>
      </w:pPr>
      <w:r>
        <w:rPr>
          <w:spacing w:val="-2"/>
        </w:rPr>
        <w:t>Оценка</w:t>
      </w:r>
      <w:r>
        <w:rPr>
          <w:spacing w:val="-11"/>
        </w:rPr>
        <w:t xml:space="preserve"> </w:t>
      </w:r>
      <w:r>
        <w:rPr>
          <w:spacing w:val="-2"/>
        </w:rPr>
        <w:t>качества</w:t>
      </w:r>
      <w:r>
        <w:rPr>
          <w:spacing w:val="-11"/>
        </w:rPr>
        <w:t xml:space="preserve"> </w:t>
      </w:r>
      <w:r>
        <w:rPr>
          <w:spacing w:val="-2"/>
        </w:rPr>
        <w:t>изготовления</w:t>
      </w:r>
      <w:r>
        <w:rPr>
          <w:spacing w:val="-11"/>
        </w:rPr>
        <w:t xml:space="preserve"> </w:t>
      </w:r>
      <w:r>
        <w:rPr>
          <w:spacing w:val="-2"/>
        </w:rPr>
        <w:t>проектного</w:t>
      </w:r>
      <w:r>
        <w:rPr>
          <w:spacing w:val="-11"/>
        </w:rPr>
        <w:t xml:space="preserve"> </w:t>
      </w:r>
      <w:r>
        <w:rPr>
          <w:spacing w:val="-2"/>
        </w:rPr>
        <w:t>швейного</w:t>
      </w:r>
      <w:r>
        <w:rPr>
          <w:spacing w:val="-12"/>
        </w:rPr>
        <w:t xml:space="preserve"> </w:t>
      </w:r>
      <w:r>
        <w:rPr>
          <w:spacing w:val="-2"/>
        </w:rPr>
        <w:t>изделия.</w:t>
      </w:r>
    </w:p>
    <w:p w14:paraId="6EE6C630" w14:textId="77777777" w:rsidR="004F75DF" w:rsidRDefault="0013698B">
      <w:pPr>
        <w:pStyle w:val="1"/>
        <w:spacing w:before="201"/>
        <w:ind w:left="1273"/>
      </w:pPr>
      <w:r>
        <w:t>7</w:t>
      </w:r>
      <w:r>
        <w:rPr>
          <w:spacing w:val="-1"/>
        </w:rPr>
        <w:t xml:space="preserve"> </w:t>
      </w:r>
      <w:r>
        <w:rPr>
          <w:spacing w:val="-4"/>
        </w:rPr>
        <w:t>КЛАСС</w:t>
      </w:r>
    </w:p>
    <w:p w14:paraId="264E0185" w14:textId="77777777" w:rsidR="004F75DF" w:rsidRDefault="0013698B">
      <w:pPr>
        <w:pStyle w:val="a3"/>
        <w:spacing w:before="196"/>
        <w:ind w:left="1273"/>
        <w:jc w:val="left"/>
      </w:pPr>
      <w:r>
        <w:rPr>
          <w:spacing w:val="-2"/>
        </w:rPr>
        <w:t>Технологии</w:t>
      </w:r>
      <w:r>
        <w:rPr>
          <w:spacing w:val="-12"/>
        </w:rPr>
        <w:t xml:space="preserve"> </w:t>
      </w:r>
      <w:r>
        <w:rPr>
          <w:spacing w:val="-2"/>
        </w:rPr>
        <w:t>обработки</w:t>
      </w:r>
      <w:r>
        <w:rPr>
          <w:spacing w:val="-13"/>
        </w:rPr>
        <w:t xml:space="preserve"> </w:t>
      </w:r>
      <w:r>
        <w:rPr>
          <w:spacing w:val="-2"/>
        </w:rPr>
        <w:t>конструкционных</w:t>
      </w:r>
      <w:r>
        <w:rPr>
          <w:spacing w:val="-13"/>
        </w:rPr>
        <w:t xml:space="preserve"> </w:t>
      </w:r>
      <w:r>
        <w:rPr>
          <w:spacing w:val="-2"/>
        </w:rPr>
        <w:t>материалов.</w:t>
      </w:r>
    </w:p>
    <w:p w14:paraId="199D1C51" w14:textId="77777777" w:rsidR="004F75DF" w:rsidRDefault="0013698B">
      <w:pPr>
        <w:pStyle w:val="a3"/>
        <w:tabs>
          <w:tab w:val="left" w:pos="3066"/>
          <w:tab w:val="left" w:pos="4932"/>
          <w:tab w:val="left" w:pos="6870"/>
          <w:tab w:val="left" w:pos="9067"/>
        </w:tabs>
        <w:spacing w:before="202"/>
        <w:ind w:right="1142" w:firstLine="600"/>
        <w:jc w:val="left"/>
      </w:pPr>
      <w:r>
        <w:rPr>
          <w:spacing w:val="-2"/>
        </w:rPr>
        <w:t>Обработка</w:t>
      </w:r>
      <w:r>
        <w:tab/>
      </w:r>
      <w:r>
        <w:rPr>
          <w:spacing w:val="-2"/>
        </w:rPr>
        <w:t>древесины.</w:t>
      </w:r>
      <w:r>
        <w:tab/>
      </w:r>
      <w:r>
        <w:rPr>
          <w:spacing w:val="-2"/>
        </w:rPr>
        <w:t>Технологии</w:t>
      </w:r>
      <w:r>
        <w:tab/>
      </w:r>
      <w:r>
        <w:rPr>
          <w:spacing w:val="-2"/>
        </w:rPr>
        <w:t>механической</w:t>
      </w:r>
      <w:r>
        <w:tab/>
      </w:r>
      <w:r>
        <w:rPr>
          <w:spacing w:val="-2"/>
        </w:rPr>
        <w:t xml:space="preserve">обработки </w:t>
      </w:r>
      <w:r>
        <w:t>конструкционных материалов. Технологии отделки изделий из древесины.</w:t>
      </w:r>
    </w:p>
    <w:p w14:paraId="3B541077" w14:textId="77777777" w:rsidR="004F75DF" w:rsidRDefault="0013698B">
      <w:pPr>
        <w:pStyle w:val="a3"/>
        <w:spacing w:before="201"/>
        <w:ind w:right="1131" w:firstLine="60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2308722F" w14:textId="77777777" w:rsidR="004F75DF" w:rsidRDefault="0013698B">
      <w:pPr>
        <w:pStyle w:val="a3"/>
        <w:spacing w:before="200"/>
        <w:ind w:right="1143" w:firstLine="600"/>
      </w:pPr>
      <w:r>
        <w:t xml:space="preserve">Пластмасса и другие современные материалы: свойства, получение и </w:t>
      </w:r>
      <w:r>
        <w:rPr>
          <w:spacing w:val="-2"/>
        </w:rPr>
        <w:t>использование.</w:t>
      </w:r>
    </w:p>
    <w:p w14:paraId="16113D75" w14:textId="77777777" w:rsidR="004F75DF" w:rsidRDefault="0013698B">
      <w:pPr>
        <w:pStyle w:val="a3"/>
        <w:spacing w:before="202"/>
        <w:ind w:right="1141" w:firstLine="600"/>
      </w:pPr>
      <w:r>
        <w:t>Индивидуальный творческий (учебный) проект «Изделие из конструкционных и поделочных материалов».</w:t>
      </w:r>
    </w:p>
    <w:p w14:paraId="2E6F76D0" w14:textId="77777777" w:rsidR="004F75DF" w:rsidRDefault="0013698B">
      <w:pPr>
        <w:pStyle w:val="a3"/>
        <w:spacing w:before="196"/>
        <w:ind w:left="1273"/>
        <w:jc w:val="left"/>
      </w:pPr>
      <w:r>
        <w:t>Технологии</w:t>
      </w:r>
      <w:r>
        <w:rPr>
          <w:spacing w:val="-11"/>
        </w:rPr>
        <w:t xml:space="preserve"> </w:t>
      </w:r>
      <w:r>
        <w:t>обработки</w:t>
      </w:r>
      <w:r>
        <w:rPr>
          <w:spacing w:val="-10"/>
        </w:rPr>
        <w:t xml:space="preserve"> </w:t>
      </w:r>
      <w:r>
        <w:t>пищевых</w:t>
      </w:r>
      <w:r>
        <w:rPr>
          <w:spacing w:val="-13"/>
        </w:rPr>
        <w:t xml:space="preserve"> </w:t>
      </w:r>
      <w:r>
        <w:rPr>
          <w:spacing w:val="-2"/>
        </w:rPr>
        <w:t>продуктов.</w:t>
      </w:r>
    </w:p>
    <w:p w14:paraId="052DE414" w14:textId="77777777" w:rsidR="004F75DF" w:rsidRDefault="0013698B">
      <w:pPr>
        <w:pStyle w:val="a3"/>
        <w:spacing w:before="201"/>
        <w:ind w:right="1138" w:firstLine="60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w:t>
      </w:r>
      <w:r>
        <w:rPr>
          <w:spacing w:val="40"/>
        </w:rPr>
        <w:t xml:space="preserve"> </w:t>
      </w:r>
      <w:r>
        <w:t>рыбных блюд. Рыбные консервы.</w:t>
      </w:r>
    </w:p>
    <w:p w14:paraId="4C9396ED" w14:textId="77777777" w:rsidR="004F75DF" w:rsidRDefault="0013698B">
      <w:pPr>
        <w:pStyle w:val="a3"/>
        <w:spacing w:before="200"/>
        <w:ind w:right="1142" w:firstLine="600"/>
      </w:pPr>
      <w:r>
        <w:t>Мясо животных, мясо птицы в питании человека. Пищевая ценность мяса. Механическая</w:t>
      </w:r>
      <w:r>
        <w:rPr>
          <w:spacing w:val="39"/>
        </w:rPr>
        <w:t xml:space="preserve">  </w:t>
      </w:r>
      <w:r>
        <w:t>обработка</w:t>
      </w:r>
      <w:r>
        <w:rPr>
          <w:spacing w:val="40"/>
        </w:rPr>
        <w:t xml:space="preserve">  </w:t>
      </w:r>
      <w:r>
        <w:t>мяса</w:t>
      </w:r>
      <w:r>
        <w:rPr>
          <w:spacing w:val="39"/>
        </w:rPr>
        <w:t xml:space="preserve">  </w:t>
      </w:r>
      <w:r>
        <w:t>животных</w:t>
      </w:r>
      <w:r>
        <w:rPr>
          <w:spacing w:val="37"/>
        </w:rPr>
        <w:t xml:space="preserve">  </w:t>
      </w:r>
      <w:r>
        <w:t>(говядина,</w:t>
      </w:r>
      <w:r>
        <w:rPr>
          <w:spacing w:val="40"/>
        </w:rPr>
        <w:t xml:space="preserve">  </w:t>
      </w:r>
      <w:r>
        <w:t>свинина,</w:t>
      </w:r>
      <w:r>
        <w:rPr>
          <w:spacing w:val="41"/>
        </w:rPr>
        <w:t xml:space="preserve">  </w:t>
      </w:r>
      <w:r>
        <w:rPr>
          <w:spacing w:val="-2"/>
        </w:rPr>
        <w:t>баранина),</w:t>
      </w:r>
    </w:p>
    <w:p w14:paraId="5511DCC3" w14:textId="77777777" w:rsidR="004F75DF" w:rsidRDefault="004F75DF">
      <w:pPr>
        <w:sectPr w:rsidR="004F75DF">
          <w:pgSz w:w="11910" w:h="16390"/>
          <w:pgMar w:top="980" w:right="0" w:bottom="280" w:left="460" w:header="723" w:footer="0" w:gutter="0"/>
          <w:cols w:space="720"/>
        </w:sectPr>
      </w:pPr>
    </w:p>
    <w:p w14:paraId="294EF670" w14:textId="77777777" w:rsidR="004F75DF" w:rsidRDefault="0013698B">
      <w:pPr>
        <w:pStyle w:val="a3"/>
        <w:spacing w:before="277"/>
        <w:ind w:right="1123"/>
        <w:jc w:val="left"/>
      </w:pPr>
      <w:r>
        <w:t>обработка</w:t>
      </w:r>
      <w:r>
        <w:rPr>
          <w:spacing w:val="40"/>
        </w:rPr>
        <w:t xml:space="preserve"> </w:t>
      </w:r>
      <w:r>
        <w:t>мяса</w:t>
      </w:r>
      <w:r>
        <w:rPr>
          <w:spacing w:val="40"/>
        </w:rPr>
        <w:t xml:space="preserve"> </w:t>
      </w:r>
      <w:r>
        <w:t>птицы.</w:t>
      </w:r>
      <w:r>
        <w:rPr>
          <w:spacing w:val="40"/>
        </w:rPr>
        <w:t xml:space="preserve"> </w:t>
      </w:r>
      <w:r>
        <w:t>Показатели</w:t>
      </w:r>
      <w:r>
        <w:rPr>
          <w:spacing w:val="40"/>
        </w:rPr>
        <w:t xml:space="preserve"> </w:t>
      </w:r>
      <w:r>
        <w:t>свежести</w:t>
      </w:r>
      <w:r>
        <w:rPr>
          <w:spacing w:val="40"/>
        </w:rPr>
        <w:t xml:space="preserve"> </w:t>
      </w:r>
      <w:r>
        <w:t>мяса.</w:t>
      </w:r>
      <w:r>
        <w:rPr>
          <w:spacing w:val="40"/>
        </w:rPr>
        <w:t xml:space="preserve"> </w:t>
      </w:r>
      <w:r>
        <w:t>Виды</w:t>
      </w:r>
      <w:r>
        <w:rPr>
          <w:spacing w:val="40"/>
        </w:rPr>
        <w:t xml:space="preserve"> </w:t>
      </w:r>
      <w:r>
        <w:t>тепловой</w:t>
      </w:r>
      <w:r>
        <w:rPr>
          <w:spacing w:val="40"/>
        </w:rPr>
        <w:t xml:space="preserve"> </w:t>
      </w:r>
      <w:r>
        <w:t xml:space="preserve">обработки </w:t>
      </w:r>
      <w:r>
        <w:rPr>
          <w:spacing w:val="-2"/>
        </w:rPr>
        <w:t>мяса.</w:t>
      </w:r>
    </w:p>
    <w:p w14:paraId="5550F91C" w14:textId="77777777" w:rsidR="004F75DF" w:rsidRDefault="0013698B">
      <w:pPr>
        <w:pStyle w:val="a3"/>
        <w:spacing w:before="201"/>
        <w:ind w:left="1273"/>
        <w:jc w:val="left"/>
      </w:pPr>
      <w:r>
        <w:t>Блюда</w:t>
      </w:r>
      <w:r>
        <w:rPr>
          <w:spacing w:val="-6"/>
        </w:rPr>
        <w:t xml:space="preserve"> </w:t>
      </w:r>
      <w:r>
        <w:t>национальной</w:t>
      </w:r>
      <w:r>
        <w:rPr>
          <w:spacing w:val="-7"/>
        </w:rPr>
        <w:t xml:space="preserve"> </w:t>
      </w:r>
      <w:r>
        <w:t>кухни</w:t>
      </w:r>
      <w:r>
        <w:rPr>
          <w:spacing w:val="-7"/>
        </w:rPr>
        <w:t xml:space="preserve"> </w:t>
      </w:r>
      <w:r>
        <w:t>из</w:t>
      </w:r>
      <w:r>
        <w:rPr>
          <w:spacing w:val="-5"/>
        </w:rPr>
        <w:t xml:space="preserve"> </w:t>
      </w:r>
      <w:r>
        <w:t>мяса,</w:t>
      </w:r>
      <w:r>
        <w:rPr>
          <w:spacing w:val="-4"/>
        </w:rPr>
        <w:t xml:space="preserve"> </w:t>
      </w:r>
      <w:r>
        <w:rPr>
          <w:spacing w:val="-2"/>
        </w:rPr>
        <w:t>рыбы.</w:t>
      </w:r>
    </w:p>
    <w:p w14:paraId="1E717985" w14:textId="77777777" w:rsidR="004F75DF" w:rsidRDefault="0013698B">
      <w:pPr>
        <w:pStyle w:val="a3"/>
        <w:ind w:left="1273"/>
        <w:jc w:val="left"/>
      </w:pPr>
      <w:r>
        <w:t>Групповой</w:t>
      </w:r>
      <w:r>
        <w:rPr>
          <w:spacing w:val="-10"/>
        </w:rPr>
        <w:t xml:space="preserve"> </w:t>
      </w:r>
      <w:r>
        <w:t>проект</w:t>
      </w:r>
      <w:r>
        <w:rPr>
          <w:spacing w:val="-11"/>
        </w:rPr>
        <w:t xml:space="preserve"> </w:t>
      </w:r>
      <w:r>
        <w:t>по</w:t>
      </w:r>
      <w:r>
        <w:rPr>
          <w:spacing w:val="-9"/>
        </w:rPr>
        <w:t xml:space="preserve"> </w:t>
      </w:r>
      <w:r>
        <w:t>теме</w:t>
      </w:r>
      <w:r>
        <w:rPr>
          <w:spacing w:val="-5"/>
        </w:rPr>
        <w:t xml:space="preserve"> </w:t>
      </w:r>
      <w:r>
        <w:t>«Технологии</w:t>
      </w:r>
      <w:r>
        <w:rPr>
          <w:spacing w:val="-5"/>
        </w:rPr>
        <w:t xml:space="preserve"> </w:t>
      </w:r>
      <w:r>
        <w:t>обработки</w:t>
      </w:r>
      <w:r>
        <w:rPr>
          <w:spacing w:val="-10"/>
        </w:rPr>
        <w:t xml:space="preserve"> </w:t>
      </w:r>
      <w:r>
        <w:t>пищевых</w:t>
      </w:r>
      <w:r>
        <w:rPr>
          <w:spacing w:val="-13"/>
        </w:rPr>
        <w:t xml:space="preserve"> </w:t>
      </w:r>
      <w:r>
        <w:rPr>
          <w:spacing w:val="-2"/>
        </w:rPr>
        <w:t>продуктов».</w:t>
      </w:r>
    </w:p>
    <w:p w14:paraId="024FAEB3" w14:textId="77777777" w:rsidR="004F75DF" w:rsidRDefault="0013698B">
      <w:pPr>
        <w:pStyle w:val="2"/>
        <w:spacing w:before="4"/>
        <w:ind w:left="1273" w:right="6939"/>
        <w:jc w:val="left"/>
      </w:pPr>
      <w:r>
        <w:t>Модуль</w:t>
      </w:r>
      <w:r>
        <w:rPr>
          <w:spacing w:val="-18"/>
        </w:rPr>
        <w:t xml:space="preserve"> </w:t>
      </w:r>
      <w:r>
        <w:t>«Робототехника» 5 КЛАСС</w:t>
      </w:r>
    </w:p>
    <w:p w14:paraId="45EDB22A" w14:textId="77777777" w:rsidR="004F75DF" w:rsidRDefault="0013698B">
      <w:pPr>
        <w:pStyle w:val="a3"/>
        <w:spacing w:line="316" w:lineRule="exact"/>
        <w:ind w:left="1273"/>
        <w:jc w:val="left"/>
      </w:pPr>
      <w:r>
        <w:t>Автоматизация</w:t>
      </w:r>
      <w:r>
        <w:rPr>
          <w:spacing w:val="-9"/>
        </w:rPr>
        <w:t xml:space="preserve"> </w:t>
      </w:r>
      <w:r>
        <w:t>и</w:t>
      </w:r>
      <w:r>
        <w:rPr>
          <w:spacing w:val="-9"/>
        </w:rPr>
        <w:t xml:space="preserve"> </w:t>
      </w:r>
      <w:r>
        <w:t>роботизация.</w:t>
      </w:r>
      <w:r>
        <w:rPr>
          <w:spacing w:val="-7"/>
        </w:rPr>
        <w:t xml:space="preserve"> </w:t>
      </w:r>
      <w:r>
        <w:t>Принципы</w:t>
      </w:r>
      <w:r>
        <w:rPr>
          <w:spacing w:val="-9"/>
        </w:rPr>
        <w:t xml:space="preserve"> </w:t>
      </w:r>
      <w:r>
        <w:t>работы</w:t>
      </w:r>
      <w:r>
        <w:rPr>
          <w:spacing w:val="-9"/>
        </w:rPr>
        <w:t xml:space="preserve"> </w:t>
      </w:r>
      <w:r>
        <w:rPr>
          <w:spacing w:val="-2"/>
        </w:rPr>
        <w:t>робота.</w:t>
      </w:r>
    </w:p>
    <w:p w14:paraId="4AD8C462" w14:textId="77777777" w:rsidR="004F75DF" w:rsidRDefault="0013698B">
      <w:pPr>
        <w:pStyle w:val="a3"/>
        <w:tabs>
          <w:tab w:val="left" w:pos="10151"/>
        </w:tabs>
        <w:ind w:right="1141" w:firstLine="600"/>
        <w:jc w:val="left"/>
      </w:pPr>
      <w:r>
        <w:t>Классификация</w:t>
      </w:r>
      <w:r>
        <w:rPr>
          <w:spacing w:val="80"/>
        </w:rPr>
        <w:t xml:space="preserve"> </w:t>
      </w:r>
      <w:r>
        <w:t>современных</w:t>
      </w:r>
      <w:r>
        <w:rPr>
          <w:spacing w:val="80"/>
        </w:rPr>
        <w:t xml:space="preserve"> </w:t>
      </w:r>
      <w:r>
        <w:t>роботов.</w:t>
      </w:r>
      <w:r>
        <w:rPr>
          <w:spacing w:val="80"/>
        </w:rPr>
        <w:t xml:space="preserve"> </w:t>
      </w:r>
      <w:r>
        <w:t>Виды</w:t>
      </w:r>
      <w:r>
        <w:rPr>
          <w:spacing w:val="80"/>
        </w:rPr>
        <w:t xml:space="preserve"> </w:t>
      </w:r>
      <w:r>
        <w:t>роботов,</w:t>
      </w:r>
      <w:r>
        <w:rPr>
          <w:spacing w:val="80"/>
        </w:rPr>
        <w:t xml:space="preserve"> </w:t>
      </w:r>
      <w:r>
        <w:t>их</w:t>
      </w:r>
      <w:r>
        <w:rPr>
          <w:spacing w:val="80"/>
        </w:rPr>
        <w:t xml:space="preserve"> </w:t>
      </w:r>
      <w:r>
        <w:t>функции</w:t>
      </w:r>
      <w:r>
        <w:tab/>
      </w:r>
      <w:r>
        <w:rPr>
          <w:spacing w:val="-10"/>
        </w:rPr>
        <w:t xml:space="preserve">и </w:t>
      </w:r>
      <w:r>
        <w:rPr>
          <w:spacing w:val="-2"/>
        </w:rPr>
        <w:t>назначение.</w:t>
      </w:r>
    </w:p>
    <w:p w14:paraId="78F2CD3F" w14:textId="77777777" w:rsidR="004F75DF" w:rsidRDefault="0013698B">
      <w:pPr>
        <w:pStyle w:val="a3"/>
        <w:ind w:left="1273" w:right="1123"/>
        <w:jc w:val="left"/>
      </w:pPr>
      <w:r>
        <w:t>Взаимосвязь</w:t>
      </w:r>
      <w:r>
        <w:rPr>
          <w:spacing w:val="-8"/>
        </w:rPr>
        <w:t xml:space="preserve"> </w:t>
      </w:r>
      <w:r>
        <w:t>конструкции</w:t>
      </w:r>
      <w:r>
        <w:rPr>
          <w:spacing w:val="-7"/>
        </w:rPr>
        <w:t xml:space="preserve"> </w:t>
      </w:r>
      <w:r>
        <w:t>робота</w:t>
      </w:r>
      <w:r>
        <w:rPr>
          <w:spacing w:val="-6"/>
        </w:rPr>
        <w:t xml:space="preserve"> </w:t>
      </w:r>
      <w:r>
        <w:t>и</w:t>
      </w:r>
      <w:r>
        <w:rPr>
          <w:spacing w:val="-7"/>
        </w:rPr>
        <w:t xml:space="preserve"> </w:t>
      </w:r>
      <w:r>
        <w:t>выполняемой</w:t>
      </w:r>
      <w:r>
        <w:rPr>
          <w:spacing w:val="-7"/>
        </w:rPr>
        <w:t xml:space="preserve"> </w:t>
      </w:r>
      <w:r>
        <w:t>им</w:t>
      </w:r>
      <w:r>
        <w:rPr>
          <w:spacing w:val="-6"/>
        </w:rPr>
        <w:t xml:space="preserve"> </w:t>
      </w:r>
      <w:r>
        <w:t>функции. Робототехнический конструктор и комплектующие.</w:t>
      </w:r>
    </w:p>
    <w:p w14:paraId="15B8EE70" w14:textId="77777777" w:rsidR="004F75DF" w:rsidRDefault="0013698B">
      <w:pPr>
        <w:pStyle w:val="a3"/>
        <w:ind w:left="1273" w:right="1123"/>
        <w:jc w:val="left"/>
      </w:pPr>
      <w:r>
        <w:t>Чтение</w:t>
      </w:r>
      <w:r>
        <w:rPr>
          <w:spacing w:val="-7"/>
        </w:rPr>
        <w:t xml:space="preserve"> </w:t>
      </w:r>
      <w:r>
        <w:t>схем.</w:t>
      </w:r>
      <w:r>
        <w:rPr>
          <w:spacing w:val="-5"/>
        </w:rPr>
        <w:t xml:space="preserve"> </w:t>
      </w:r>
      <w:r>
        <w:t>Сборка</w:t>
      </w:r>
      <w:r>
        <w:rPr>
          <w:spacing w:val="-7"/>
        </w:rPr>
        <w:t xml:space="preserve"> </w:t>
      </w:r>
      <w:r>
        <w:t>роботизированной</w:t>
      </w:r>
      <w:r>
        <w:rPr>
          <w:spacing w:val="-8"/>
        </w:rPr>
        <w:t xml:space="preserve"> </w:t>
      </w:r>
      <w:r>
        <w:t>конструкции</w:t>
      </w:r>
      <w:r>
        <w:rPr>
          <w:spacing w:val="-8"/>
        </w:rPr>
        <w:t xml:space="preserve"> </w:t>
      </w:r>
      <w:r>
        <w:t>по</w:t>
      </w:r>
      <w:r>
        <w:rPr>
          <w:spacing w:val="-8"/>
        </w:rPr>
        <w:t xml:space="preserve"> </w:t>
      </w:r>
      <w:r>
        <w:t>готовой</w:t>
      </w:r>
      <w:r>
        <w:rPr>
          <w:spacing w:val="-8"/>
        </w:rPr>
        <w:t xml:space="preserve"> </w:t>
      </w:r>
      <w:r>
        <w:t>схеме. Базовые принципы программирования.</w:t>
      </w:r>
    </w:p>
    <w:p w14:paraId="729FFE99" w14:textId="77777777" w:rsidR="004F75DF" w:rsidRDefault="0013698B">
      <w:pPr>
        <w:pStyle w:val="a3"/>
        <w:tabs>
          <w:tab w:val="left" w:pos="2937"/>
          <w:tab w:val="left" w:pos="3700"/>
          <w:tab w:val="left" w:pos="6778"/>
        </w:tabs>
        <w:spacing w:before="4"/>
        <w:ind w:right="1146" w:firstLine="600"/>
        <w:jc w:val="left"/>
      </w:pPr>
      <w:r>
        <w:rPr>
          <w:spacing w:val="-2"/>
        </w:rPr>
        <w:t>Визуальный</w:t>
      </w:r>
      <w:r>
        <w:tab/>
      </w:r>
      <w:r>
        <w:rPr>
          <w:spacing w:val="-4"/>
        </w:rPr>
        <w:t>язык</w:t>
      </w:r>
      <w:r>
        <w:tab/>
        <w:t>для</w:t>
      </w:r>
      <w:r>
        <w:rPr>
          <w:spacing w:val="80"/>
        </w:rPr>
        <w:t xml:space="preserve"> </w:t>
      </w:r>
      <w:r>
        <w:t>программирования</w:t>
      </w:r>
      <w:r>
        <w:tab/>
        <w:t>простых</w:t>
      </w:r>
      <w:r>
        <w:rPr>
          <w:spacing w:val="80"/>
        </w:rPr>
        <w:t xml:space="preserve"> </w:t>
      </w:r>
      <w:r>
        <w:t xml:space="preserve">робототехнических </w:t>
      </w:r>
      <w:r>
        <w:rPr>
          <w:spacing w:val="-2"/>
        </w:rPr>
        <w:t>систем.</w:t>
      </w:r>
    </w:p>
    <w:p w14:paraId="7EF73175" w14:textId="77777777" w:rsidR="004F75DF" w:rsidRDefault="0013698B">
      <w:pPr>
        <w:pStyle w:val="1"/>
        <w:spacing w:before="4" w:line="319" w:lineRule="exact"/>
        <w:ind w:left="1273"/>
      </w:pPr>
      <w:r>
        <w:t>6</w:t>
      </w:r>
      <w:r>
        <w:rPr>
          <w:spacing w:val="-1"/>
        </w:rPr>
        <w:t xml:space="preserve"> </w:t>
      </w:r>
      <w:r>
        <w:rPr>
          <w:spacing w:val="-4"/>
        </w:rPr>
        <w:t>КЛАСС</w:t>
      </w:r>
    </w:p>
    <w:p w14:paraId="6C315BB3" w14:textId="77777777" w:rsidR="004F75DF" w:rsidRDefault="0013698B">
      <w:pPr>
        <w:pStyle w:val="a3"/>
        <w:ind w:right="1123" w:firstLine="600"/>
        <w:jc w:val="left"/>
      </w:pPr>
      <w:r>
        <w:t xml:space="preserve">Мобильная робототехника. Организация перемещения робототехнических </w:t>
      </w:r>
      <w:r>
        <w:rPr>
          <w:spacing w:val="-2"/>
        </w:rPr>
        <w:t>устройств.</w:t>
      </w:r>
    </w:p>
    <w:p w14:paraId="3C97C828" w14:textId="77777777" w:rsidR="004F75DF" w:rsidRDefault="0013698B">
      <w:pPr>
        <w:pStyle w:val="a3"/>
        <w:ind w:left="1273" w:right="3608"/>
        <w:jc w:val="left"/>
      </w:pPr>
      <w:r>
        <w:t>Транспортные роботы. Назначение, особенности. Знакомство</w:t>
      </w:r>
      <w:r>
        <w:rPr>
          <w:spacing w:val="-12"/>
        </w:rPr>
        <w:t xml:space="preserve"> </w:t>
      </w:r>
      <w:r>
        <w:t>с</w:t>
      </w:r>
      <w:r>
        <w:rPr>
          <w:spacing w:val="-11"/>
        </w:rPr>
        <w:t xml:space="preserve"> </w:t>
      </w:r>
      <w:r>
        <w:t>контроллером,</w:t>
      </w:r>
      <w:r>
        <w:rPr>
          <w:spacing w:val="-10"/>
        </w:rPr>
        <w:t xml:space="preserve"> </w:t>
      </w:r>
      <w:r>
        <w:t>моторами,</w:t>
      </w:r>
      <w:r>
        <w:rPr>
          <w:spacing w:val="-11"/>
        </w:rPr>
        <w:t xml:space="preserve"> </w:t>
      </w:r>
      <w:r>
        <w:t>датчиками. Сборка мобильного робота.</w:t>
      </w:r>
    </w:p>
    <w:p w14:paraId="25E67030" w14:textId="77777777" w:rsidR="004F75DF" w:rsidRDefault="0013698B">
      <w:pPr>
        <w:pStyle w:val="a3"/>
        <w:spacing w:line="321" w:lineRule="exact"/>
        <w:ind w:left="1273"/>
        <w:jc w:val="left"/>
      </w:pPr>
      <w:r>
        <w:t>Принципы</w:t>
      </w:r>
      <w:r>
        <w:rPr>
          <w:spacing w:val="-15"/>
        </w:rPr>
        <w:t xml:space="preserve"> </w:t>
      </w:r>
      <w:r>
        <w:t>программирования</w:t>
      </w:r>
      <w:r>
        <w:rPr>
          <w:spacing w:val="-14"/>
        </w:rPr>
        <w:t xml:space="preserve"> </w:t>
      </w:r>
      <w:r>
        <w:t>мобильных</w:t>
      </w:r>
      <w:r>
        <w:rPr>
          <w:spacing w:val="-13"/>
        </w:rPr>
        <w:t xml:space="preserve"> </w:t>
      </w:r>
      <w:r>
        <w:rPr>
          <w:spacing w:val="-2"/>
        </w:rPr>
        <w:t>роботов.</w:t>
      </w:r>
    </w:p>
    <w:p w14:paraId="146AAA1F" w14:textId="77777777" w:rsidR="004F75DF" w:rsidRDefault="0013698B">
      <w:pPr>
        <w:pStyle w:val="a3"/>
        <w:ind w:right="1123" w:firstLine="600"/>
        <w:jc w:val="left"/>
      </w:pPr>
      <w:r>
        <w:t>Изучение</w:t>
      </w:r>
      <w:r>
        <w:rPr>
          <w:spacing w:val="80"/>
        </w:rPr>
        <w:t xml:space="preserve"> </w:t>
      </w:r>
      <w:r>
        <w:t>интерфейса</w:t>
      </w:r>
      <w:r>
        <w:rPr>
          <w:spacing w:val="80"/>
        </w:rPr>
        <w:t xml:space="preserve"> </w:t>
      </w:r>
      <w:r>
        <w:t>визуального</w:t>
      </w:r>
      <w:r>
        <w:rPr>
          <w:spacing w:val="80"/>
        </w:rPr>
        <w:t xml:space="preserve"> </w:t>
      </w:r>
      <w:r>
        <w:t>языка</w:t>
      </w:r>
      <w:r>
        <w:rPr>
          <w:spacing w:val="80"/>
        </w:rPr>
        <w:t xml:space="preserve"> </w:t>
      </w:r>
      <w:r>
        <w:t>программирования,</w:t>
      </w:r>
      <w:r>
        <w:rPr>
          <w:spacing w:val="80"/>
        </w:rPr>
        <w:t xml:space="preserve"> </w:t>
      </w:r>
      <w:r>
        <w:t>основные инструменты и команды программирования роботов.</w:t>
      </w:r>
    </w:p>
    <w:p w14:paraId="5B0D2214" w14:textId="77777777" w:rsidR="004F75DF" w:rsidRDefault="0013698B">
      <w:pPr>
        <w:pStyle w:val="a3"/>
        <w:spacing w:line="322" w:lineRule="exact"/>
        <w:ind w:left="1273"/>
        <w:jc w:val="left"/>
      </w:pPr>
      <w:r>
        <w:t>Учебный</w:t>
      </w:r>
      <w:r>
        <w:rPr>
          <w:spacing w:val="-7"/>
        </w:rPr>
        <w:t xml:space="preserve"> </w:t>
      </w:r>
      <w:r>
        <w:t>проект</w:t>
      </w:r>
      <w:r>
        <w:rPr>
          <w:spacing w:val="-6"/>
        </w:rPr>
        <w:t xml:space="preserve"> </w:t>
      </w:r>
      <w:r>
        <w:t>по</w:t>
      </w:r>
      <w:r>
        <w:rPr>
          <w:spacing w:val="-6"/>
        </w:rPr>
        <w:t xml:space="preserve"> </w:t>
      </w:r>
      <w:r>
        <w:rPr>
          <w:spacing w:val="-2"/>
        </w:rPr>
        <w:t>робототехнике.</w:t>
      </w:r>
    </w:p>
    <w:p w14:paraId="21E149A9" w14:textId="77777777" w:rsidR="004F75DF" w:rsidRDefault="0013698B">
      <w:pPr>
        <w:pStyle w:val="1"/>
        <w:spacing w:before="5" w:line="319" w:lineRule="exact"/>
        <w:ind w:left="1273"/>
      </w:pPr>
      <w:r>
        <w:t>7</w:t>
      </w:r>
      <w:r>
        <w:rPr>
          <w:spacing w:val="-1"/>
        </w:rPr>
        <w:t xml:space="preserve"> </w:t>
      </w:r>
      <w:r>
        <w:rPr>
          <w:spacing w:val="-4"/>
        </w:rPr>
        <w:t>КЛАСС</w:t>
      </w:r>
    </w:p>
    <w:p w14:paraId="5AD39D8D" w14:textId="77777777" w:rsidR="004F75DF" w:rsidRDefault="0013698B">
      <w:pPr>
        <w:pStyle w:val="a3"/>
        <w:ind w:right="1139" w:firstLine="600"/>
      </w:pPr>
      <w:r>
        <w:t xml:space="preserve">Промышленные и бытовые роботы, их классификация, назначение, </w:t>
      </w:r>
      <w:r>
        <w:rPr>
          <w:spacing w:val="-2"/>
        </w:rPr>
        <w:t>использование.</w:t>
      </w:r>
    </w:p>
    <w:p w14:paraId="03501D2B" w14:textId="77777777" w:rsidR="004F75DF" w:rsidRDefault="0013698B">
      <w:pPr>
        <w:pStyle w:val="a3"/>
        <w:ind w:right="1138" w:firstLine="600"/>
      </w:pPr>
      <w:r>
        <w:t xml:space="preserve">Программирование контроллера, в среде конкретного языка программирования, основные инструменты и команды программирования </w:t>
      </w:r>
      <w:r>
        <w:rPr>
          <w:spacing w:val="-2"/>
        </w:rPr>
        <w:t>роботов.</w:t>
      </w:r>
    </w:p>
    <w:p w14:paraId="337BA029" w14:textId="77777777" w:rsidR="004F75DF" w:rsidRDefault="0013698B">
      <w:pPr>
        <w:pStyle w:val="a3"/>
        <w:ind w:right="1141" w:firstLine="600"/>
      </w:pPr>
      <w:r>
        <w:t>Реализация алгоритмов управления отдельными компонентами и роботизированными системами.</w:t>
      </w:r>
    </w:p>
    <w:p w14:paraId="28BC1ED0" w14:textId="77777777" w:rsidR="004F75DF" w:rsidRDefault="0013698B">
      <w:pPr>
        <w:pStyle w:val="a3"/>
        <w:ind w:right="1133" w:firstLine="600"/>
      </w:pPr>
      <w:r>
        <w:t>Анализ и проверка на работоспособность, усовершенствование конструкции робота.</w:t>
      </w:r>
    </w:p>
    <w:p w14:paraId="53F6DAD7" w14:textId="77777777" w:rsidR="004F75DF" w:rsidRDefault="0013698B">
      <w:pPr>
        <w:pStyle w:val="a3"/>
        <w:spacing w:line="322" w:lineRule="exact"/>
        <w:ind w:left="1273"/>
      </w:pPr>
      <w:r>
        <w:t>Учебный</w:t>
      </w:r>
      <w:r>
        <w:rPr>
          <w:spacing w:val="-7"/>
        </w:rPr>
        <w:t xml:space="preserve"> </w:t>
      </w:r>
      <w:r>
        <w:t>проект</w:t>
      </w:r>
      <w:r>
        <w:rPr>
          <w:spacing w:val="-6"/>
        </w:rPr>
        <w:t xml:space="preserve"> </w:t>
      </w:r>
      <w:r>
        <w:t>по</w:t>
      </w:r>
      <w:r>
        <w:rPr>
          <w:spacing w:val="-6"/>
        </w:rPr>
        <w:t xml:space="preserve"> </w:t>
      </w:r>
      <w:r>
        <w:rPr>
          <w:spacing w:val="-2"/>
        </w:rPr>
        <w:t>робототехнике.</w:t>
      </w:r>
    </w:p>
    <w:p w14:paraId="40365CAC" w14:textId="77777777" w:rsidR="004F75DF" w:rsidRDefault="0013698B">
      <w:pPr>
        <w:pStyle w:val="1"/>
        <w:spacing w:line="319" w:lineRule="exact"/>
        <w:ind w:left="1273"/>
      </w:pPr>
      <w:r>
        <w:t>8</w:t>
      </w:r>
      <w:r>
        <w:rPr>
          <w:spacing w:val="-1"/>
        </w:rPr>
        <w:t xml:space="preserve"> </w:t>
      </w:r>
      <w:r>
        <w:rPr>
          <w:spacing w:val="-4"/>
        </w:rPr>
        <w:t>КЛАСС</w:t>
      </w:r>
    </w:p>
    <w:p w14:paraId="008E01EA" w14:textId="77777777" w:rsidR="004F75DF" w:rsidRDefault="0013698B">
      <w:pPr>
        <w:pStyle w:val="a3"/>
        <w:spacing w:line="242" w:lineRule="auto"/>
        <w:ind w:right="1138" w:firstLine="600"/>
      </w:pPr>
      <w:r>
        <w:t>История развития беспилотного авиастроения, применение беспилотных воздушных судов.</w:t>
      </w:r>
    </w:p>
    <w:p w14:paraId="62EC0FCC" w14:textId="77777777" w:rsidR="004F75DF" w:rsidRDefault="0013698B">
      <w:pPr>
        <w:pStyle w:val="a3"/>
        <w:ind w:right="1139" w:firstLine="600"/>
      </w:pPr>
      <w:r>
        <w:t>Принципы работы и назначение основных блоков, оптимальный вариант использования при конструировании роботов.</w:t>
      </w:r>
    </w:p>
    <w:p w14:paraId="1527023E" w14:textId="77777777" w:rsidR="004F75DF" w:rsidRDefault="004F75DF">
      <w:pPr>
        <w:sectPr w:rsidR="004F75DF">
          <w:pgSz w:w="11910" w:h="16390"/>
          <w:pgMar w:top="980" w:right="0" w:bottom="280" w:left="460" w:header="723" w:footer="0" w:gutter="0"/>
          <w:cols w:space="720"/>
        </w:sectPr>
      </w:pPr>
    </w:p>
    <w:p w14:paraId="148DD081" w14:textId="77777777" w:rsidR="004F75DF" w:rsidRDefault="0013698B">
      <w:pPr>
        <w:pStyle w:val="a3"/>
        <w:tabs>
          <w:tab w:val="left" w:pos="2923"/>
          <w:tab w:val="left" w:pos="4597"/>
          <w:tab w:val="left" w:pos="5868"/>
          <w:tab w:val="left" w:pos="8328"/>
          <w:tab w:val="left" w:pos="10152"/>
        </w:tabs>
        <w:spacing w:before="277"/>
        <w:ind w:right="1140" w:firstLine="600"/>
        <w:jc w:val="left"/>
      </w:pPr>
      <w:r>
        <w:rPr>
          <w:spacing w:val="-2"/>
        </w:rPr>
        <w:t>Основные</w:t>
      </w:r>
      <w:r>
        <w:tab/>
      </w:r>
      <w:r>
        <w:rPr>
          <w:spacing w:val="-2"/>
        </w:rPr>
        <w:t>принципы</w:t>
      </w:r>
      <w:r>
        <w:tab/>
      </w:r>
      <w:r>
        <w:rPr>
          <w:spacing w:val="-2"/>
        </w:rPr>
        <w:t>теории</w:t>
      </w:r>
      <w:r>
        <w:tab/>
      </w:r>
      <w:r>
        <w:rPr>
          <w:spacing w:val="-2"/>
        </w:rPr>
        <w:t>автоматического</w:t>
      </w:r>
      <w:r>
        <w:tab/>
      </w:r>
      <w:r>
        <w:rPr>
          <w:spacing w:val="-2"/>
        </w:rPr>
        <w:t>управления</w:t>
      </w:r>
      <w:r>
        <w:tab/>
      </w:r>
      <w:r>
        <w:rPr>
          <w:spacing w:val="-10"/>
        </w:rPr>
        <w:t xml:space="preserve">и </w:t>
      </w:r>
      <w:r>
        <w:t>регулирования. Обратная связь.</w:t>
      </w:r>
    </w:p>
    <w:p w14:paraId="1F849F62" w14:textId="77777777" w:rsidR="004F75DF" w:rsidRDefault="0013698B">
      <w:pPr>
        <w:pStyle w:val="a3"/>
        <w:spacing w:line="321" w:lineRule="exact"/>
        <w:ind w:left="1273"/>
        <w:jc w:val="left"/>
      </w:pPr>
      <w:r>
        <w:t>Датчики,</w:t>
      </w:r>
      <w:r>
        <w:rPr>
          <w:spacing w:val="-7"/>
        </w:rPr>
        <w:t xml:space="preserve"> </w:t>
      </w:r>
      <w:r>
        <w:t>принципы</w:t>
      </w:r>
      <w:r>
        <w:rPr>
          <w:spacing w:val="-9"/>
        </w:rPr>
        <w:t xml:space="preserve"> </w:t>
      </w:r>
      <w:r>
        <w:t>и</w:t>
      </w:r>
      <w:r>
        <w:rPr>
          <w:spacing w:val="-9"/>
        </w:rPr>
        <w:t xml:space="preserve"> </w:t>
      </w:r>
      <w:r>
        <w:t>режимы</w:t>
      </w:r>
      <w:r>
        <w:rPr>
          <w:spacing w:val="-9"/>
        </w:rPr>
        <w:t xml:space="preserve"> </w:t>
      </w:r>
      <w:r>
        <w:t>работы,</w:t>
      </w:r>
      <w:r>
        <w:rPr>
          <w:spacing w:val="-6"/>
        </w:rPr>
        <w:t xml:space="preserve"> </w:t>
      </w:r>
      <w:r>
        <w:t>параметры,</w:t>
      </w:r>
      <w:r>
        <w:rPr>
          <w:spacing w:val="-6"/>
        </w:rPr>
        <w:t xml:space="preserve"> </w:t>
      </w:r>
      <w:r>
        <w:rPr>
          <w:spacing w:val="-2"/>
        </w:rPr>
        <w:t>применение.</w:t>
      </w:r>
    </w:p>
    <w:p w14:paraId="3DE3471F" w14:textId="77777777" w:rsidR="004F75DF" w:rsidRDefault="0013698B">
      <w:pPr>
        <w:pStyle w:val="a3"/>
        <w:ind w:right="1123" w:firstLine="600"/>
        <w:jc w:val="left"/>
      </w:pPr>
      <w:r>
        <w:t xml:space="preserve">Отладка роботизированных конструкций в соответствии с поставленными </w:t>
      </w:r>
      <w:r>
        <w:rPr>
          <w:spacing w:val="-2"/>
        </w:rPr>
        <w:t>задачами.</w:t>
      </w:r>
    </w:p>
    <w:p w14:paraId="532C45E7" w14:textId="77777777" w:rsidR="004F75DF" w:rsidRDefault="0013698B">
      <w:pPr>
        <w:pStyle w:val="a3"/>
        <w:spacing w:line="321" w:lineRule="exact"/>
        <w:ind w:left="1273"/>
        <w:jc w:val="left"/>
      </w:pPr>
      <w:r>
        <w:t>Беспроводное</w:t>
      </w:r>
      <w:r>
        <w:rPr>
          <w:spacing w:val="-15"/>
        </w:rPr>
        <w:t xml:space="preserve"> </w:t>
      </w:r>
      <w:r>
        <w:t>управление</w:t>
      </w:r>
      <w:r>
        <w:rPr>
          <w:spacing w:val="-15"/>
        </w:rPr>
        <w:t xml:space="preserve"> </w:t>
      </w:r>
      <w:r>
        <w:rPr>
          <w:spacing w:val="-2"/>
        </w:rPr>
        <w:t>роботом.</w:t>
      </w:r>
    </w:p>
    <w:p w14:paraId="6482A05C" w14:textId="77777777" w:rsidR="004F75DF" w:rsidRDefault="0013698B">
      <w:pPr>
        <w:pStyle w:val="a3"/>
        <w:ind w:right="1123" w:firstLine="600"/>
        <w:jc w:val="left"/>
      </w:pPr>
      <w:r>
        <w:t>Программирование</w:t>
      </w:r>
      <w:r>
        <w:rPr>
          <w:spacing w:val="-4"/>
        </w:rPr>
        <w:t xml:space="preserve"> </w:t>
      </w:r>
      <w:r>
        <w:t>роботов</w:t>
      </w:r>
      <w:r>
        <w:rPr>
          <w:spacing w:val="-7"/>
        </w:rPr>
        <w:t xml:space="preserve"> </w:t>
      </w:r>
      <w:r>
        <w:t>в</w:t>
      </w:r>
      <w:r>
        <w:rPr>
          <w:spacing w:val="-7"/>
        </w:rPr>
        <w:t xml:space="preserve"> </w:t>
      </w:r>
      <w:r>
        <w:t>среде</w:t>
      </w:r>
      <w:r>
        <w:rPr>
          <w:spacing w:val="-4"/>
        </w:rPr>
        <w:t xml:space="preserve"> </w:t>
      </w:r>
      <w:r>
        <w:t>конкретного</w:t>
      </w:r>
      <w:r>
        <w:rPr>
          <w:spacing w:val="-5"/>
        </w:rPr>
        <w:t xml:space="preserve"> </w:t>
      </w:r>
      <w:r>
        <w:t>языка</w:t>
      </w:r>
      <w:r>
        <w:rPr>
          <w:spacing w:val="-4"/>
        </w:rPr>
        <w:t xml:space="preserve"> </w:t>
      </w:r>
      <w:r>
        <w:t>программирования, основные инструменты и команды программирования роботов.</w:t>
      </w:r>
    </w:p>
    <w:p w14:paraId="024EC36A" w14:textId="77777777" w:rsidR="004F75DF" w:rsidRDefault="0013698B">
      <w:pPr>
        <w:pStyle w:val="a3"/>
        <w:spacing w:before="4"/>
        <w:ind w:left="1273"/>
        <w:jc w:val="left"/>
      </w:pPr>
      <w:r>
        <w:t>Учебный</w:t>
      </w:r>
      <w:r>
        <w:rPr>
          <w:spacing w:val="-7"/>
        </w:rPr>
        <w:t xml:space="preserve"> </w:t>
      </w:r>
      <w:r>
        <w:t>проект</w:t>
      </w:r>
      <w:r>
        <w:rPr>
          <w:spacing w:val="-7"/>
        </w:rPr>
        <w:t xml:space="preserve"> </w:t>
      </w:r>
      <w:r>
        <w:t>по</w:t>
      </w:r>
      <w:r>
        <w:rPr>
          <w:spacing w:val="-7"/>
        </w:rPr>
        <w:t xml:space="preserve"> </w:t>
      </w:r>
      <w:r>
        <w:t>робототехнике</w:t>
      </w:r>
      <w:r>
        <w:rPr>
          <w:spacing w:val="-5"/>
        </w:rPr>
        <w:t xml:space="preserve"> </w:t>
      </w:r>
      <w:r>
        <w:t>(одна</w:t>
      </w:r>
      <w:r>
        <w:rPr>
          <w:spacing w:val="-1"/>
        </w:rPr>
        <w:t xml:space="preserve"> </w:t>
      </w:r>
      <w:r>
        <w:t>из</w:t>
      </w:r>
      <w:r>
        <w:rPr>
          <w:spacing w:val="-6"/>
        </w:rPr>
        <w:t xml:space="preserve"> </w:t>
      </w:r>
      <w:r>
        <w:t>предложенных</w:t>
      </w:r>
      <w:r>
        <w:rPr>
          <w:spacing w:val="-10"/>
        </w:rPr>
        <w:t xml:space="preserve"> </w:t>
      </w:r>
      <w:r>
        <w:t>тем</w:t>
      </w:r>
      <w:r>
        <w:rPr>
          <w:spacing w:val="-5"/>
        </w:rPr>
        <w:t xml:space="preserve"> </w:t>
      </w:r>
      <w:r>
        <w:t>на</w:t>
      </w:r>
      <w:r>
        <w:rPr>
          <w:spacing w:val="-5"/>
        </w:rPr>
        <w:t xml:space="preserve"> </w:t>
      </w:r>
      <w:r>
        <w:rPr>
          <w:spacing w:val="-2"/>
        </w:rPr>
        <w:t>выбор).</w:t>
      </w:r>
    </w:p>
    <w:p w14:paraId="22AB72C1" w14:textId="77777777" w:rsidR="004F75DF" w:rsidRDefault="0013698B">
      <w:pPr>
        <w:pStyle w:val="1"/>
        <w:spacing w:before="5" w:line="319" w:lineRule="exact"/>
        <w:ind w:left="1273"/>
      </w:pPr>
      <w:r>
        <w:t>9</w:t>
      </w:r>
      <w:r>
        <w:rPr>
          <w:spacing w:val="-1"/>
        </w:rPr>
        <w:t xml:space="preserve"> </w:t>
      </w:r>
      <w:r>
        <w:rPr>
          <w:spacing w:val="-4"/>
        </w:rPr>
        <w:t>КЛАСС</w:t>
      </w:r>
    </w:p>
    <w:p w14:paraId="265E2744" w14:textId="77777777" w:rsidR="004F75DF" w:rsidRDefault="0013698B">
      <w:pPr>
        <w:pStyle w:val="a3"/>
        <w:ind w:right="1123" w:firstLine="600"/>
        <w:jc w:val="left"/>
      </w:pPr>
      <w:r>
        <w:t>Робототехнические</w:t>
      </w:r>
      <w:r>
        <w:rPr>
          <w:spacing w:val="80"/>
        </w:rPr>
        <w:t xml:space="preserve"> </w:t>
      </w:r>
      <w:r>
        <w:t>системы.</w:t>
      </w:r>
      <w:r>
        <w:rPr>
          <w:spacing w:val="80"/>
        </w:rPr>
        <w:t xml:space="preserve"> </w:t>
      </w:r>
      <w:r>
        <w:t>Автоматизированные</w:t>
      </w:r>
      <w:r>
        <w:rPr>
          <w:spacing w:val="80"/>
        </w:rPr>
        <w:t xml:space="preserve"> </w:t>
      </w:r>
      <w:r>
        <w:t>и</w:t>
      </w:r>
      <w:r>
        <w:rPr>
          <w:spacing w:val="80"/>
        </w:rPr>
        <w:t xml:space="preserve"> </w:t>
      </w:r>
      <w:r>
        <w:t>роботизированные производственные линии.</w:t>
      </w:r>
    </w:p>
    <w:p w14:paraId="05151B52" w14:textId="77777777" w:rsidR="004F75DF" w:rsidRDefault="0013698B">
      <w:pPr>
        <w:pStyle w:val="a3"/>
        <w:ind w:left="1273" w:right="1123"/>
        <w:jc w:val="left"/>
      </w:pPr>
      <w:r>
        <w:t>Система интернет вещей. Промышленный интернет вещей. Потребительский интернет вещей. Элементы «Умного</w:t>
      </w:r>
      <w:r>
        <w:rPr>
          <w:spacing w:val="-2"/>
        </w:rPr>
        <w:t xml:space="preserve"> </w:t>
      </w:r>
      <w:r>
        <w:t>дома».</w:t>
      </w:r>
    </w:p>
    <w:p w14:paraId="15C5D46F" w14:textId="77777777" w:rsidR="004F75DF" w:rsidRDefault="0013698B">
      <w:pPr>
        <w:pStyle w:val="a3"/>
        <w:ind w:right="1123" w:firstLine="600"/>
        <w:jc w:val="left"/>
      </w:pPr>
      <w:r>
        <w:t>Конструирование</w:t>
      </w:r>
      <w:r>
        <w:rPr>
          <w:spacing w:val="-6"/>
        </w:rPr>
        <w:t xml:space="preserve"> </w:t>
      </w:r>
      <w:r>
        <w:t>и</w:t>
      </w:r>
      <w:r>
        <w:rPr>
          <w:spacing w:val="-7"/>
        </w:rPr>
        <w:t xml:space="preserve"> </w:t>
      </w:r>
      <w:r>
        <w:t>моделирование</w:t>
      </w:r>
      <w:r>
        <w:rPr>
          <w:spacing w:val="-6"/>
        </w:rPr>
        <w:t xml:space="preserve"> </w:t>
      </w:r>
      <w:r>
        <w:t>с</w:t>
      </w:r>
      <w:r>
        <w:rPr>
          <w:spacing w:val="-6"/>
        </w:rPr>
        <w:t xml:space="preserve"> </w:t>
      </w:r>
      <w:r>
        <w:t>использованием</w:t>
      </w:r>
      <w:r>
        <w:rPr>
          <w:spacing w:val="-5"/>
        </w:rPr>
        <w:t xml:space="preserve"> </w:t>
      </w:r>
      <w:r>
        <w:t>автоматизированных систем с обратной связью.</w:t>
      </w:r>
    </w:p>
    <w:p w14:paraId="61737047" w14:textId="77777777" w:rsidR="004F75DF" w:rsidRDefault="0013698B">
      <w:pPr>
        <w:pStyle w:val="a3"/>
        <w:tabs>
          <w:tab w:val="left" w:pos="6267"/>
        </w:tabs>
        <w:ind w:right="1146" w:firstLine="600"/>
        <w:jc w:val="left"/>
      </w:pPr>
      <w:r>
        <w:t>Составление</w:t>
      </w:r>
      <w:r>
        <w:rPr>
          <w:spacing w:val="80"/>
        </w:rPr>
        <w:t xml:space="preserve"> </w:t>
      </w:r>
      <w:r>
        <w:t>алгоритмов</w:t>
      </w:r>
      <w:r>
        <w:rPr>
          <w:spacing w:val="80"/>
        </w:rPr>
        <w:t xml:space="preserve"> </w:t>
      </w:r>
      <w:r>
        <w:t>и</w:t>
      </w:r>
      <w:r>
        <w:rPr>
          <w:spacing w:val="80"/>
        </w:rPr>
        <w:t xml:space="preserve"> </w:t>
      </w:r>
      <w:r>
        <w:t>программ</w:t>
      </w:r>
      <w:r>
        <w:tab/>
        <w:t>по</w:t>
      </w:r>
      <w:r>
        <w:rPr>
          <w:spacing w:val="80"/>
        </w:rPr>
        <w:t xml:space="preserve"> </w:t>
      </w:r>
      <w:r>
        <w:t>управлению</w:t>
      </w:r>
      <w:r>
        <w:rPr>
          <w:spacing w:val="80"/>
        </w:rPr>
        <w:t xml:space="preserve"> </w:t>
      </w:r>
      <w:r>
        <w:t>беспроводными роботизированными системами.</w:t>
      </w:r>
    </w:p>
    <w:p w14:paraId="24A73859" w14:textId="77777777" w:rsidR="004F75DF" w:rsidRDefault="0013698B">
      <w:pPr>
        <w:pStyle w:val="a3"/>
        <w:spacing w:line="321" w:lineRule="exact"/>
        <w:ind w:left="1273"/>
        <w:jc w:val="left"/>
      </w:pPr>
      <w:r>
        <w:t>Протоколы</w:t>
      </w:r>
      <w:r>
        <w:rPr>
          <w:spacing w:val="-12"/>
        </w:rPr>
        <w:t xml:space="preserve"> </w:t>
      </w:r>
      <w:r>
        <w:rPr>
          <w:spacing w:val="-2"/>
        </w:rPr>
        <w:t>связи.</w:t>
      </w:r>
    </w:p>
    <w:p w14:paraId="3E297F08" w14:textId="77777777" w:rsidR="004F75DF" w:rsidRDefault="0013698B">
      <w:pPr>
        <w:pStyle w:val="a3"/>
        <w:ind w:left="1273" w:right="1123"/>
        <w:jc w:val="left"/>
      </w:pPr>
      <w:r>
        <w:t>Перспективы</w:t>
      </w:r>
      <w:r>
        <w:rPr>
          <w:spacing w:val="-7"/>
        </w:rPr>
        <w:t xml:space="preserve"> </w:t>
      </w:r>
      <w:r>
        <w:t>автоматизации</w:t>
      </w:r>
      <w:r>
        <w:rPr>
          <w:spacing w:val="-7"/>
        </w:rPr>
        <w:t xml:space="preserve"> </w:t>
      </w:r>
      <w:r>
        <w:t>и</w:t>
      </w:r>
      <w:r>
        <w:rPr>
          <w:spacing w:val="-7"/>
        </w:rPr>
        <w:t xml:space="preserve"> </w:t>
      </w:r>
      <w:r>
        <w:t>роботизации:</w:t>
      </w:r>
      <w:r>
        <w:rPr>
          <w:spacing w:val="-11"/>
        </w:rPr>
        <w:t xml:space="preserve"> </w:t>
      </w:r>
      <w:r>
        <w:t>возможности</w:t>
      </w:r>
      <w:r>
        <w:rPr>
          <w:spacing w:val="-7"/>
        </w:rPr>
        <w:t xml:space="preserve"> </w:t>
      </w:r>
      <w:r>
        <w:t>и</w:t>
      </w:r>
      <w:r>
        <w:rPr>
          <w:spacing w:val="-7"/>
        </w:rPr>
        <w:t xml:space="preserve"> </w:t>
      </w:r>
      <w:r>
        <w:t>ограничения. Профессии в области робототехники.</w:t>
      </w:r>
    </w:p>
    <w:p w14:paraId="58FB216F" w14:textId="77777777" w:rsidR="004F75DF" w:rsidRDefault="0013698B">
      <w:pPr>
        <w:pStyle w:val="a3"/>
        <w:ind w:left="1273"/>
        <w:jc w:val="left"/>
      </w:pPr>
      <w:r>
        <w:t>Научно-практический</w:t>
      </w:r>
      <w:r>
        <w:rPr>
          <w:spacing w:val="-11"/>
        </w:rPr>
        <w:t xml:space="preserve"> </w:t>
      </w:r>
      <w:r>
        <w:t>проект</w:t>
      </w:r>
      <w:r>
        <w:rPr>
          <w:spacing w:val="-12"/>
        </w:rPr>
        <w:t xml:space="preserve"> </w:t>
      </w:r>
      <w:r>
        <w:t>по</w:t>
      </w:r>
      <w:r>
        <w:rPr>
          <w:spacing w:val="-11"/>
        </w:rPr>
        <w:t xml:space="preserve"> </w:t>
      </w:r>
      <w:r>
        <w:rPr>
          <w:spacing w:val="-2"/>
        </w:rPr>
        <w:t>робототехнике.</w:t>
      </w:r>
    </w:p>
    <w:p w14:paraId="353E7CC3" w14:textId="77777777" w:rsidR="004F75DF" w:rsidRDefault="0013698B">
      <w:pPr>
        <w:pStyle w:val="2"/>
        <w:spacing w:before="4"/>
        <w:ind w:left="1273" w:right="1825"/>
        <w:jc w:val="left"/>
      </w:pPr>
      <w:r>
        <w:t>Модуль</w:t>
      </w:r>
      <w:r>
        <w:rPr>
          <w:spacing w:val="-18"/>
        </w:rPr>
        <w:t xml:space="preserve"> </w:t>
      </w:r>
      <w:r>
        <w:t>«3D-моделирование,</w:t>
      </w:r>
      <w:r>
        <w:rPr>
          <w:spacing w:val="-14"/>
        </w:rPr>
        <w:t xml:space="preserve"> </w:t>
      </w:r>
      <w:r>
        <w:t>прототипирование,</w:t>
      </w:r>
      <w:r>
        <w:rPr>
          <w:spacing w:val="-14"/>
        </w:rPr>
        <w:t xml:space="preserve"> </w:t>
      </w:r>
      <w:r>
        <w:t>макетирование» 7 КЛАСС</w:t>
      </w:r>
    </w:p>
    <w:p w14:paraId="39450BB9" w14:textId="77777777" w:rsidR="004F75DF" w:rsidRDefault="0013698B">
      <w:pPr>
        <w:pStyle w:val="a3"/>
        <w:ind w:right="1137" w:firstLine="600"/>
      </w:pPr>
      <w:r>
        <w:t>Виды и свойства, назначение моделей. Адекватность модели моделируемому объекту и целям моделирования.</w:t>
      </w:r>
    </w:p>
    <w:p w14:paraId="28DF8B9B" w14:textId="77777777" w:rsidR="004F75DF" w:rsidRDefault="0013698B">
      <w:pPr>
        <w:pStyle w:val="a3"/>
        <w:ind w:right="1136" w:firstLine="60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22FB7328" w14:textId="77777777" w:rsidR="004F75DF" w:rsidRDefault="0013698B">
      <w:pPr>
        <w:pStyle w:val="a3"/>
        <w:spacing w:line="321" w:lineRule="exact"/>
        <w:ind w:left="1273"/>
      </w:pPr>
      <w:r>
        <w:t>Создание</w:t>
      </w:r>
      <w:r>
        <w:rPr>
          <w:spacing w:val="-8"/>
        </w:rPr>
        <w:t xml:space="preserve"> </w:t>
      </w:r>
      <w:r>
        <w:t>объёмных</w:t>
      </w:r>
      <w:r>
        <w:rPr>
          <w:spacing w:val="-11"/>
        </w:rPr>
        <w:t xml:space="preserve"> </w:t>
      </w:r>
      <w:r>
        <w:t>моделей</w:t>
      </w:r>
      <w:r>
        <w:rPr>
          <w:spacing w:val="-8"/>
        </w:rPr>
        <w:t xml:space="preserve"> </w:t>
      </w:r>
      <w:r>
        <w:t>с</w:t>
      </w:r>
      <w:r>
        <w:rPr>
          <w:spacing w:val="-8"/>
        </w:rPr>
        <w:t xml:space="preserve"> </w:t>
      </w:r>
      <w:r>
        <w:t>помощью</w:t>
      </w:r>
      <w:r>
        <w:rPr>
          <w:spacing w:val="-5"/>
        </w:rPr>
        <w:t xml:space="preserve"> </w:t>
      </w:r>
      <w:r>
        <w:t>компьютерных</w:t>
      </w:r>
      <w:r>
        <w:rPr>
          <w:spacing w:val="-12"/>
        </w:rPr>
        <w:t xml:space="preserve"> </w:t>
      </w:r>
      <w:r>
        <w:rPr>
          <w:spacing w:val="-2"/>
        </w:rPr>
        <w:t>программ.</w:t>
      </w:r>
    </w:p>
    <w:p w14:paraId="237D81B3" w14:textId="77777777" w:rsidR="004F75DF" w:rsidRDefault="0013698B">
      <w:pPr>
        <w:pStyle w:val="a3"/>
        <w:ind w:right="1143" w:firstLine="600"/>
      </w:pPr>
      <w:r>
        <w:t>Программы для просмотра на экране компьютера файлов с готовыми цифровыми трёхмерными моделями и последующей распечатки их развёрток.</w:t>
      </w:r>
    </w:p>
    <w:p w14:paraId="20E58466" w14:textId="77777777" w:rsidR="004F75DF" w:rsidRDefault="0013698B">
      <w:pPr>
        <w:pStyle w:val="a3"/>
        <w:ind w:right="1140" w:firstLine="600"/>
      </w:pPr>
      <w:r>
        <w:t>Программа для редактирования готовых моделей и последующей их распечатки. Инструменты для редактирования моделей.</w:t>
      </w:r>
    </w:p>
    <w:p w14:paraId="201504C3" w14:textId="77777777" w:rsidR="004F75DF" w:rsidRDefault="0013698B">
      <w:pPr>
        <w:pStyle w:val="1"/>
        <w:spacing w:before="2" w:line="320" w:lineRule="exact"/>
        <w:ind w:left="1273"/>
        <w:jc w:val="both"/>
      </w:pPr>
      <w:r>
        <w:t>8</w:t>
      </w:r>
      <w:r>
        <w:rPr>
          <w:spacing w:val="-1"/>
        </w:rPr>
        <w:t xml:space="preserve"> </w:t>
      </w:r>
      <w:r>
        <w:rPr>
          <w:spacing w:val="-4"/>
        </w:rPr>
        <w:t>КЛАСС</w:t>
      </w:r>
    </w:p>
    <w:p w14:paraId="61648029" w14:textId="77777777" w:rsidR="004F75DF" w:rsidRDefault="0013698B">
      <w:pPr>
        <w:pStyle w:val="a3"/>
        <w:spacing w:line="319" w:lineRule="exact"/>
        <w:ind w:left="1273"/>
      </w:pPr>
      <w:r>
        <w:t>3D-моделирование</w:t>
      </w:r>
      <w:r>
        <w:rPr>
          <w:spacing w:val="-10"/>
        </w:rPr>
        <w:t xml:space="preserve"> </w:t>
      </w:r>
      <w:r>
        <w:t>как</w:t>
      </w:r>
      <w:r>
        <w:rPr>
          <w:spacing w:val="-10"/>
        </w:rPr>
        <w:t xml:space="preserve"> </w:t>
      </w:r>
      <w:r>
        <w:t>технология</w:t>
      </w:r>
      <w:r>
        <w:rPr>
          <w:spacing w:val="-10"/>
        </w:rPr>
        <w:t xml:space="preserve"> </w:t>
      </w:r>
      <w:r>
        <w:t>создания</w:t>
      </w:r>
      <w:r>
        <w:rPr>
          <w:spacing w:val="-10"/>
        </w:rPr>
        <w:t xml:space="preserve"> </w:t>
      </w:r>
      <w:r>
        <w:t>визуальных</w:t>
      </w:r>
      <w:r>
        <w:rPr>
          <w:spacing w:val="-13"/>
        </w:rPr>
        <w:t xml:space="preserve"> </w:t>
      </w:r>
      <w:r>
        <w:rPr>
          <w:spacing w:val="-2"/>
        </w:rPr>
        <w:t>моделей.</w:t>
      </w:r>
    </w:p>
    <w:p w14:paraId="67957E22" w14:textId="77777777" w:rsidR="004F75DF" w:rsidRDefault="0013698B">
      <w:pPr>
        <w:pStyle w:val="a3"/>
        <w:ind w:right="1132" w:firstLine="600"/>
      </w:pPr>
      <w:r>
        <w:t>Графические примитивы в 3D-моделировании. Куб и кубоид. Шар и многогранник. Цилиндр, призма, пирамида.</w:t>
      </w:r>
    </w:p>
    <w:p w14:paraId="6D14C500" w14:textId="77777777" w:rsidR="004F75DF" w:rsidRDefault="0013698B">
      <w:pPr>
        <w:pStyle w:val="a3"/>
        <w:ind w:right="1140" w:firstLine="600"/>
      </w:pPr>
      <w:r>
        <w:t xml:space="preserve">Операции над примитивами. Поворот тел в пространстве. Масштабирование тел. Вычитание, пересечение и объединение геометрических </w:t>
      </w:r>
      <w:r>
        <w:rPr>
          <w:spacing w:val="-4"/>
        </w:rPr>
        <w:t>тел.</w:t>
      </w:r>
    </w:p>
    <w:p w14:paraId="50D68B5B" w14:textId="77777777" w:rsidR="004F75DF" w:rsidRDefault="004F75DF">
      <w:pPr>
        <w:sectPr w:rsidR="004F75DF">
          <w:pgSz w:w="11910" w:h="16390"/>
          <w:pgMar w:top="980" w:right="0" w:bottom="280" w:left="460" w:header="723" w:footer="0" w:gutter="0"/>
          <w:cols w:space="720"/>
        </w:sectPr>
      </w:pPr>
    </w:p>
    <w:p w14:paraId="51AD13B9" w14:textId="77777777" w:rsidR="004F75DF" w:rsidRDefault="0013698B">
      <w:pPr>
        <w:pStyle w:val="a3"/>
        <w:spacing w:before="277"/>
        <w:ind w:left="1273" w:right="1123"/>
        <w:jc w:val="left"/>
      </w:pPr>
      <w:r>
        <w:t>Понятие</w:t>
      </w:r>
      <w:r>
        <w:rPr>
          <w:spacing w:val="-6"/>
        </w:rPr>
        <w:t xml:space="preserve"> </w:t>
      </w:r>
      <w:r>
        <w:t>«прототипирование».</w:t>
      </w:r>
      <w:r>
        <w:rPr>
          <w:spacing w:val="-8"/>
        </w:rPr>
        <w:t xml:space="preserve"> </w:t>
      </w:r>
      <w:r>
        <w:t>Создание</w:t>
      </w:r>
      <w:r>
        <w:rPr>
          <w:spacing w:val="-10"/>
        </w:rPr>
        <w:t xml:space="preserve"> </w:t>
      </w:r>
      <w:r>
        <w:t>цифровой</w:t>
      </w:r>
      <w:r>
        <w:rPr>
          <w:spacing w:val="-11"/>
        </w:rPr>
        <w:t xml:space="preserve"> </w:t>
      </w:r>
      <w:r>
        <w:t>объёмной</w:t>
      </w:r>
      <w:r>
        <w:rPr>
          <w:spacing w:val="-11"/>
        </w:rPr>
        <w:t xml:space="preserve"> </w:t>
      </w:r>
      <w:r>
        <w:t>модели. Инструменты для создания цифровой объёмной модели.</w:t>
      </w:r>
    </w:p>
    <w:p w14:paraId="77DA8F19" w14:textId="77777777" w:rsidR="004F75DF" w:rsidRDefault="0013698B">
      <w:pPr>
        <w:pStyle w:val="1"/>
        <w:spacing w:before="4" w:line="320" w:lineRule="exact"/>
        <w:ind w:left="1273"/>
      </w:pPr>
      <w:r>
        <w:t>9</w:t>
      </w:r>
      <w:r>
        <w:rPr>
          <w:spacing w:val="-1"/>
        </w:rPr>
        <w:t xml:space="preserve"> </w:t>
      </w:r>
      <w:r>
        <w:rPr>
          <w:spacing w:val="-4"/>
        </w:rPr>
        <w:t>КЛАСС</w:t>
      </w:r>
    </w:p>
    <w:p w14:paraId="16B0ABB2" w14:textId="77777777" w:rsidR="004F75DF" w:rsidRDefault="0013698B">
      <w:pPr>
        <w:pStyle w:val="a3"/>
        <w:ind w:left="1273" w:right="1123"/>
        <w:jc w:val="left"/>
      </w:pPr>
      <w:r>
        <w:t>Моделирование</w:t>
      </w:r>
      <w:r>
        <w:rPr>
          <w:spacing w:val="-9"/>
        </w:rPr>
        <w:t xml:space="preserve"> </w:t>
      </w:r>
      <w:r>
        <w:t>сложных</w:t>
      </w:r>
      <w:r>
        <w:rPr>
          <w:spacing w:val="-14"/>
        </w:rPr>
        <w:t xml:space="preserve"> </w:t>
      </w:r>
      <w:r>
        <w:t>объектов.</w:t>
      </w:r>
      <w:r>
        <w:rPr>
          <w:spacing w:val="-8"/>
        </w:rPr>
        <w:t xml:space="preserve"> </w:t>
      </w:r>
      <w:r>
        <w:t>Рендеринг.</w:t>
      </w:r>
      <w:r>
        <w:rPr>
          <w:spacing w:val="-8"/>
        </w:rPr>
        <w:t xml:space="preserve"> </w:t>
      </w:r>
      <w:r>
        <w:t>Полигональная</w:t>
      </w:r>
      <w:r>
        <w:rPr>
          <w:spacing w:val="-9"/>
        </w:rPr>
        <w:t xml:space="preserve"> </w:t>
      </w:r>
      <w:r>
        <w:t>сетка. Понятие «аддитивные технологии».</w:t>
      </w:r>
    </w:p>
    <w:p w14:paraId="12B777A6" w14:textId="77777777" w:rsidR="004F75DF" w:rsidRDefault="0013698B">
      <w:pPr>
        <w:pStyle w:val="a3"/>
        <w:tabs>
          <w:tab w:val="left" w:pos="3642"/>
          <w:tab w:val="left" w:pos="5622"/>
          <w:tab w:val="left" w:pos="6351"/>
          <w:tab w:val="left" w:pos="8102"/>
          <w:tab w:val="left" w:pos="9862"/>
        </w:tabs>
        <w:ind w:right="1129" w:firstLine="600"/>
        <w:jc w:val="left"/>
      </w:pPr>
      <w:r>
        <w:rPr>
          <w:spacing w:val="-2"/>
        </w:rPr>
        <w:t>Технологическое</w:t>
      </w:r>
      <w:r>
        <w:tab/>
      </w:r>
      <w:r>
        <w:rPr>
          <w:spacing w:val="-2"/>
        </w:rPr>
        <w:t>оборудование</w:t>
      </w:r>
      <w:r>
        <w:tab/>
      </w:r>
      <w:r>
        <w:rPr>
          <w:spacing w:val="-4"/>
        </w:rPr>
        <w:t>для</w:t>
      </w:r>
      <w:r>
        <w:tab/>
      </w:r>
      <w:r>
        <w:rPr>
          <w:spacing w:val="-2"/>
        </w:rPr>
        <w:t>аддитивных</w:t>
      </w:r>
      <w:r>
        <w:tab/>
      </w:r>
      <w:r>
        <w:rPr>
          <w:spacing w:val="-2"/>
        </w:rPr>
        <w:t>технологий:</w:t>
      </w:r>
      <w:r>
        <w:tab/>
      </w:r>
      <w:r>
        <w:rPr>
          <w:spacing w:val="-4"/>
        </w:rPr>
        <w:t xml:space="preserve">3D- </w:t>
      </w:r>
      <w:r>
        <w:rPr>
          <w:spacing w:val="-2"/>
        </w:rPr>
        <w:t>принтеры.</w:t>
      </w:r>
    </w:p>
    <w:p w14:paraId="2375E6AF" w14:textId="77777777" w:rsidR="004F75DF" w:rsidRDefault="0013698B">
      <w:pPr>
        <w:pStyle w:val="a3"/>
        <w:spacing w:line="242" w:lineRule="auto"/>
        <w:ind w:left="1273" w:right="1123"/>
        <w:jc w:val="left"/>
      </w:pPr>
      <w:r>
        <w:t>Области применения трёхмерной печати. Сырьё для трёхмерной печати. Этапы</w:t>
      </w:r>
      <w:r>
        <w:rPr>
          <w:spacing w:val="38"/>
        </w:rPr>
        <w:t xml:space="preserve"> </w:t>
      </w:r>
      <w:r>
        <w:t>аддитивного</w:t>
      </w:r>
      <w:r>
        <w:rPr>
          <w:spacing w:val="37"/>
        </w:rPr>
        <w:t xml:space="preserve"> </w:t>
      </w:r>
      <w:r>
        <w:t>производства.</w:t>
      </w:r>
      <w:r>
        <w:rPr>
          <w:spacing w:val="40"/>
        </w:rPr>
        <w:t xml:space="preserve"> </w:t>
      </w:r>
      <w:r>
        <w:t>Правила</w:t>
      </w:r>
      <w:r>
        <w:rPr>
          <w:spacing w:val="39"/>
        </w:rPr>
        <w:t xml:space="preserve"> </w:t>
      </w:r>
      <w:r>
        <w:t>безопасного</w:t>
      </w:r>
      <w:r>
        <w:rPr>
          <w:spacing w:val="37"/>
        </w:rPr>
        <w:t xml:space="preserve"> </w:t>
      </w:r>
      <w:r>
        <w:t>пользования</w:t>
      </w:r>
      <w:r>
        <w:rPr>
          <w:spacing w:val="38"/>
        </w:rPr>
        <w:t xml:space="preserve"> </w:t>
      </w:r>
      <w:r>
        <w:t>3D-</w:t>
      </w:r>
    </w:p>
    <w:p w14:paraId="7D1F9712" w14:textId="77777777" w:rsidR="004F75DF" w:rsidRDefault="0013698B">
      <w:pPr>
        <w:pStyle w:val="a3"/>
        <w:spacing w:line="320" w:lineRule="exact"/>
        <w:jc w:val="left"/>
      </w:pPr>
      <w:r>
        <w:t>принтером.</w:t>
      </w:r>
      <w:r>
        <w:rPr>
          <w:spacing w:val="-6"/>
        </w:rPr>
        <w:t xml:space="preserve"> </w:t>
      </w:r>
      <w:r>
        <w:t>Основные</w:t>
      </w:r>
      <w:r>
        <w:rPr>
          <w:spacing w:val="-8"/>
        </w:rPr>
        <w:t xml:space="preserve"> </w:t>
      </w:r>
      <w:r>
        <w:t>настройки</w:t>
      </w:r>
      <w:r>
        <w:rPr>
          <w:spacing w:val="-8"/>
        </w:rPr>
        <w:t xml:space="preserve"> </w:t>
      </w:r>
      <w:r>
        <w:t>для</w:t>
      </w:r>
      <w:r>
        <w:rPr>
          <w:spacing w:val="-6"/>
        </w:rPr>
        <w:t xml:space="preserve"> </w:t>
      </w:r>
      <w:r>
        <w:t>выполнения</w:t>
      </w:r>
      <w:r>
        <w:rPr>
          <w:spacing w:val="-8"/>
        </w:rPr>
        <w:t xml:space="preserve"> </w:t>
      </w:r>
      <w:r>
        <w:t>печати</w:t>
      </w:r>
      <w:r>
        <w:rPr>
          <w:spacing w:val="-8"/>
        </w:rPr>
        <w:t xml:space="preserve"> </w:t>
      </w:r>
      <w:r>
        <w:t>на</w:t>
      </w:r>
      <w:r>
        <w:rPr>
          <w:spacing w:val="-7"/>
        </w:rPr>
        <w:t xml:space="preserve"> </w:t>
      </w:r>
      <w:r>
        <w:t>3D-</w:t>
      </w:r>
      <w:r>
        <w:rPr>
          <w:spacing w:val="-2"/>
        </w:rPr>
        <w:t>принтере.</w:t>
      </w:r>
    </w:p>
    <w:p w14:paraId="3FF38307" w14:textId="77777777" w:rsidR="004F75DF" w:rsidRDefault="0013698B">
      <w:pPr>
        <w:pStyle w:val="a3"/>
        <w:ind w:left="1273" w:right="5152"/>
        <w:jc w:val="left"/>
      </w:pPr>
      <w:r>
        <w:t>Подготовка</w:t>
      </w:r>
      <w:r>
        <w:rPr>
          <w:spacing w:val="-9"/>
        </w:rPr>
        <w:t xml:space="preserve"> </w:t>
      </w:r>
      <w:r>
        <w:t>к</w:t>
      </w:r>
      <w:r>
        <w:rPr>
          <w:spacing w:val="-9"/>
        </w:rPr>
        <w:t xml:space="preserve"> </w:t>
      </w:r>
      <w:r>
        <w:t>печати.</w:t>
      </w:r>
      <w:r>
        <w:rPr>
          <w:spacing w:val="-8"/>
        </w:rPr>
        <w:t xml:space="preserve"> </w:t>
      </w:r>
      <w:r>
        <w:t>Печать</w:t>
      </w:r>
      <w:r>
        <w:rPr>
          <w:spacing w:val="-11"/>
        </w:rPr>
        <w:t xml:space="preserve"> </w:t>
      </w:r>
      <w:r>
        <w:t>3D-модели. Профессии, связанные с 3D-печатью.</w:t>
      </w:r>
    </w:p>
    <w:p w14:paraId="7BF6762F" w14:textId="77777777" w:rsidR="004F75DF" w:rsidRDefault="0013698B">
      <w:pPr>
        <w:pStyle w:val="2"/>
        <w:ind w:left="1273" w:right="4323"/>
        <w:jc w:val="left"/>
      </w:pPr>
      <w:r>
        <w:t>Модуль</w:t>
      </w:r>
      <w:r>
        <w:rPr>
          <w:spacing w:val="-15"/>
        </w:rPr>
        <w:t xml:space="preserve"> </w:t>
      </w:r>
      <w:r>
        <w:t>«Компьютерная</w:t>
      </w:r>
      <w:r>
        <w:rPr>
          <w:spacing w:val="-14"/>
        </w:rPr>
        <w:t xml:space="preserve"> </w:t>
      </w:r>
      <w:r>
        <w:t>графика.</w:t>
      </w:r>
      <w:r>
        <w:rPr>
          <w:spacing w:val="-10"/>
        </w:rPr>
        <w:t xml:space="preserve"> </w:t>
      </w:r>
      <w:r>
        <w:t>Черчение» 5 КЛАСС</w:t>
      </w:r>
    </w:p>
    <w:p w14:paraId="3920F6B0" w14:textId="77777777" w:rsidR="004F75DF" w:rsidRDefault="0013698B">
      <w:pPr>
        <w:pStyle w:val="a3"/>
        <w:ind w:right="1143" w:firstLine="60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40A4A377" w14:textId="77777777" w:rsidR="004F75DF" w:rsidRDefault="0013698B">
      <w:pPr>
        <w:pStyle w:val="a3"/>
        <w:ind w:left="1273" w:right="1137"/>
      </w:pPr>
      <w:r>
        <w:t>Основы графической грамоты. Графические материалы и инструменты. Типы</w:t>
      </w:r>
      <w:r>
        <w:rPr>
          <w:spacing w:val="72"/>
        </w:rPr>
        <w:t xml:space="preserve"> </w:t>
      </w:r>
      <w:r>
        <w:t>графических</w:t>
      </w:r>
      <w:r>
        <w:rPr>
          <w:spacing w:val="70"/>
        </w:rPr>
        <w:t xml:space="preserve"> </w:t>
      </w:r>
      <w:r>
        <w:t>изображений</w:t>
      </w:r>
      <w:r>
        <w:rPr>
          <w:spacing w:val="71"/>
        </w:rPr>
        <w:t xml:space="preserve"> </w:t>
      </w:r>
      <w:r>
        <w:t>(рисунок,</w:t>
      </w:r>
      <w:r>
        <w:rPr>
          <w:spacing w:val="74"/>
        </w:rPr>
        <w:t xml:space="preserve"> </w:t>
      </w:r>
      <w:r>
        <w:t>диаграмма,</w:t>
      </w:r>
      <w:r>
        <w:rPr>
          <w:spacing w:val="69"/>
        </w:rPr>
        <w:t xml:space="preserve"> </w:t>
      </w:r>
      <w:r>
        <w:t>графики,</w:t>
      </w:r>
      <w:r>
        <w:rPr>
          <w:spacing w:val="74"/>
        </w:rPr>
        <w:t xml:space="preserve"> </w:t>
      </w:r>
      <w:r>
        <w:rPr>
          <w:spacing w:val="-2"/>
        </w:rPr>
        <w:t>графы,</w:t>
      </w:r>
    </w:p>
    <w:p w14:paraId="071FEACB" w14:textId="77777777" w:rsidR="004F75DF" w:rsidRDefault="0013698B">
      <w:pPr>
        <w:pStyle w:val="a3"/>
        <w:spacing w:line="321" w:lineRule="exact"/>
      </w:pPr>
      <w:r>
        <w:t>эскиз,</w:t>
      </w:r>
      <w:r>
        <w:rPr>
          <w:spacing w:val="-7"/>
        </w:rPr>
        <w:t xml:space="preserve"> </w:t>
      </w:r>
      <w:r>
        <w:t>технический</w:t>
      </w:r>
      <w:r>
        <w:rPr>
          <w:spacing w:val="-9"/>
        </w:rPr>
        <w:t xml:space="preserve"> </w:t>
      </w:r>
      <w:r>
        <w:t>рисунок,</w:t>
      </w:r>
      <w:r>
        <w:rPr>
          <w:spacing w:val="-6"/>
        </w:rPr>
        <w:t xml:space="preserve"> </w:t>
      </w:r>
      <w:r>
        <w:t>чертёж,</w:t>
      </w:r>
      <w:r>
        <w:rPr>
          <w:spacing w:val="-7"/>
        </w:rPr>
        <w:t xml:space="preserve"> </w:t>
      </w:r>
      <w:r>
        <w:t>схема,</w:t>
      </w:r>
      <w:r>
        <w:rPr>
          <w:spacing w:val="-6"/>
        </w:rPr>
        <w:t xml:space="preserve"> </w:t>
      </w:r>
      <w:r>
        <w:t>карта,</w:t>
      </w:r>
      <w:r>
        <w:rPr>
          <w:spacing w:val="-6"/>
        </w:rPr>
        <w:t xml:space="preserve"> </w:t>
      </w:r>
      <w:r>
        <w:t>пиктограмма</w:t>
      </w:r>
      <w:r>
        <w:rPr>
          <w:spacing w:val="-8"/>
        </w:rPr>
        <w:t xml:space="preserve"> </w:t>
      </w:r>
      <w:r>
        <w:t>и</w:t>
      </w:r>
      <w:r>
        <w:rPr>
          <w:spacing w:val="-9"/>
        </w:rPr>
        <w:t xml:space="preserve"> </w:t>
      </w:r>
      <w:r>
        <w:rPr>
          <w:spacing w:val="-2"/>
        </w:rPr>
        <w:t>другое.).</w:t>
      </w:r>
    </w:p>
    <w:p w14:paraId="6E7F2A10" w14:textId="77777777" w:rsidR="004F75DF" w:rsidRDefault="0013698B">
      <w:pPr>
        <w:pStyle w:val="a3"/>
        <w:spacing w:line="242" w:lineRule="auto"/>
        <w:ind w:right="1123" w:firstLine="600"/>
        <w:jc w:val="left"/>
      </w:pPr>
      <w:r>
        <w:t>Основные</w:t>
      </w:r>
      <w:r>
        <w:rPr>
          <w:spacing w:val="80"/>
        </w:rPr>
        <w:t xml:space="preserve"> </w:t>
      </w:r>
      <w:r>
        <w:t>элементы</w:t>
      </w:r>
      <w:r>
        <w:rPr>
          <w:spacing w:val="80"/>
        </w:rPr>
        <w:t xml:space="preserve"> </w:t>
      </w:r>
      <w:r>
        <w:t>графических</w:t>
      </w:r>
      <w:r>
        <w:rPr>
          <w:spacing w:val="80"/>
        </w:rPr>
        <w:t xml:space="preserve"> </w:t>
      </w:r>
      <w:r>
        <w:t>изображений</w:t>
      </w:r>
      <w:r>
        <w:rPr>
          <w:spacing w:val="80"/>
        </w:rPr>
        <w:t xml:space="preserve"> </w:t>
      </w:r>
      <w:r>
        <w:t>(точка,</w:t>
      </w:r>
      <w:r>
        <w:rPr>
          <w:spacing w:val="80"/>
        </w:rPr>
        <w:t xml:space="preserve"> </w:t>
      </w:r>
      <w:r>
        <w:t>линия,</w:t>
      </w:r>
      <w:r>
        <w:rPr>
          <w:spacing w:val="80"/>
        </w:rPr>
        <w:t xml:space="preserve"> </w:t>
      </w:r>
      <w:r>
        <w:t>контур, буквы и цифры, условные знаки).</w:t>
      </w:r>
    </w:p>
    <w:p w14:paraId="1F7D8A1F" w14:textId="77777777" w:rsidR="004F75DF" w:rsidRDefault="0013698B">
      <w:pPr>
        <w:pStyle w:val="a3"/>
        <w:ind w:right="1123" w:firstLine="600"/>
        <w:jc w:val="left"/>
      </w:pPr>
      <w:r>
        <w:t>Правила</w:t>
      </w:r>
      <w:r>
        <w:rPr>
          <w:spacing w:val="32"/>
        </w:rPr>
        <w:t xml:space="preserve"> </w:t>
      </w:r>
      <w:r>
        <w:t>построения</w:t>
      </w:r>
      <w:r>
        <w:rPr>
          <w:spacing w:val="32"/>
        </w:rPr>
        <w:t xml:space="preserve"> </w:t>
      </w:r>
      <w:r>
        <w:t>чертежей</w:t>
      </w:r>
      <w:r>
        <w:rPr>
          <w:spacing w:val="30"/>
        </w:rPr>
        <w:t xml:space="preserve"> </w:t>
      </w:r>
      <w:r>
        <w:t>(рамка,</w:t>
      </w:r>
      <w:r>
        <w:rPr>
          <w:spacing w:val="38"/>
        </w:rPr>
        <w:t xml:space="preserve"> </w:t>
      </w:r>
      <w:r>
        <w:t>основная</w:t>
      </w:r>
      <w:r>
        <w:rPr>
          <w:spacing w:val="32"/>
        </w:rPr>
        <w:t xml:space="preserve"> </w:t>
      </w:r>
      <w:r>
        <w:t>надпись,</w:t>
      </w:r>
      <w:r>
        <w:rPr>
          <w:spacing w:val="33"/>
        </w:rPr>
        <w:t xml:space="preserve"> </w:t>
      </w:r>
      <w:r>
        <w:t>масштаб,</w:t>
      </w:r>
      <w:r>
        <w:rPr>
          <w:spacing w:val="33"/>
        </w:rPr>
        <w:t xml:space="preserve"> </w:t>
      </w:r>
      <w:r>
        <w:t>виды, нанесение размеров).</w:t>
      </w:r>
    </w:p>
    <w:p w14:paraId="2E2886BA" w14:textId="77777777" w:rsidR="004F75DF" w:rsidRDefault="0013698B">
      <w:pPr>
        <w:pStyle w:val="a3"/>
        <w:spacing w:line="322" w:lineRule="exact"/>
        <w:ind w:left="1273"/>
        <w:jc w:val="left"/>
      </w:pPr>
      <w:r>
        <w:t>Чтение</w:t>
      </w:r>
      <w:r>
        <w:rPr>
          <w:spacing w:val="-8"/>
        </w:rPr>
        <w:t xml:space="preserve"> </w:t>
      </w:r>
      <w:r>
        <w:rPr>
          <w:spacing w:val="-2"/>
        </w:rPr>
        <w:t>чертежа.</w:t>
      </w:r>
    </w:p>
    <w:p w14:paraId="63C561A3" w14:textId="77777777" w:rsidR="004F75DF" w:rsidRDefault="0013698B">
      <w:pPr>
        <w:pStyle w:val="1"/>
        <w:spacing w:line="319" w:lineRule="exact"/>
        <w:ind w:left="1273"/>
      </w:pPr>
      <w:r>
        <w:t>6</w:t>
      </w:r>
      <w:r>
        <w:rPr>
          <w:spacing w:val="-1"/>
        </w:rPr>
        <w:t xml:space="preserve"> </w:t>
      </w:r>
      <w:r>
        <w:rPr>
          <w:spacing w:val="-4"/>
        </w:rPr>
        <w:t>КЛАСС</w:t>
      </w:r>
    </w:p>
    <w:p w14:paraId="263FA2C7" w14:textId="77777777" w:rsidR="004F75DF" w:rsidRDefault="0013698B">
      <w:pPr>
        <w:pStyle w:val="a3"/>
        <w:spacing w:line="319" w:lineRule="exact"/>
        <w:ind w:left="1273"/>
        <w:jc w:val="left"/>
      </w:pPr>
      <w:r>
        <w:t>Создание</w:t>
      </w:r>
      <w:r>
        <w:rPr>
          <w:spacing w:val="-11"/>
        </w:rPr>
        <w:t xml:space="preserve"> </w:t>
      </w:r>
      <w:r>
        <w:t>проектной</w:t>
      </w:r>
      <w:r>
        <w:rPr>
          <w:spacing w:val="-12"/>
        </w:rPr>
        <w:t xml:space="preserve"> </w:t>
      </w:r>
      <w:r>
        <w:rPr>
          <w:spacing w:val="-2"/>
        </w:rPr>
        <w:t>документации.</w:t>
      </w:r>
    </w:p>
    <w:p w14:paraId="725469BB" w14:textId="77777777" w:rsidR="004F75DF" w:rsidRDefault="0013698B">
      <w:pPr>
        <w:pStyle w:val="a3"/>
        <w:ind w:right="1123" w:firstLine="600"/>
        <w:jc w:val="left"/>
      </w:pPr>
      <w:r>
        <w:t>Основы выполнения чертежей с использованием чертёжных</w:t>
      </w:r>
      <w:r>
        <w:rPr>
          <w:spacing w:val="-3"/>
        </w:rPr>
        <w:t xml:space="preserve"> </w:t>
      </w:r>
      <w:r>
        <w:t>инструментов и приспособлений.</w:t>
      </w:r>
    </w:p>
    <w:p w14:paraId="2B69290A" w14:textId="77777777" w:rsidR="004F75DF" w:rsidRDefault="0013698B">
      <w:pPr>
        <w:pStyle w:val="a3"/>
        <w:spacing w:line="321" w:lineRule="exact"/>
        <w:ind w:left="1273"/>
        <w:jc w:val="left"/>
      </w:pPr>
      <w:r>
        <w:t>Стандарты</w:t>
      </w:r>
      <w:r>
        <w:rPr>
          <w:spacing w:val="-15"/>
        </w:rPr>
        <w:t xml:space="preserve"> </w:t>
      </w:r>
      <w:r>
        <w:rPr>
          <w:spacing w:val="-2"/>
        </w:rPr>
        <w:t>оформления.</w:t>
      </w:r>
    </w:p>
    <w:p w14:paraId="7C583314" w14:textId="77777777" w:rsidR="004F75DF" w:rsidRDefault="0013698B">
      <w:pPr>
        <w:pStyle w:val="a3"/>
        <w:spacing w:line="322" w:lineRule="exact"/>
        <w:ind w:left="1273"/>
        <w:jc w:val="left"/>
      </w:pPr>
      <w:r>
        <w:t>Понятие</w:t>
      </w:r>
      <w:r>
        <w:rPr>
          <w:spacing w:val="-10"/>
        </w:rPr>
        <w:t xml:space="preserve"> </w:t>
      </w:r>
      <w:r>
        <w:t>о</w:t>
      </w:r>
      <w:r>
        <w:rPr>
          <w:spacing w:val="-10"/>
        </w:rPr>
        <w:t xml:space="preserve"> </w:t>
      </w:r>
      <w:r>
        <w:t>графическом</w:t>
      </w:r>
      <w:r>
        <w:rPr>
          <w:spacing w:val="-9"/>
        </w:rPr>
        <w:t xml:space="preserve"> </w:t>
      </w:r>
      <w:r>
        <w:t>редакторе,</w:t>
      </w:r>
      <w:r>
        <w:rPr>
          <w:spacing w:val="-8"/>
        </w:rPr>
        <w:t xml:space="preserve"> </w:t>
      </w:r>
      <w:r>
        <w:t>компьютерной</w:t>
      </w:r>
      <w:r>
        <w:rPr>
          <w:spacing w:val="-10"/>
        </w:rPr>
        <w:t xml:space="preserve"> </w:t>
      </w:r>
      <w:r>
        <w:rPr>
          <w:spacing w:val="-2"/>
        </w:rPr>
        <w:t>графике.</w:t>
      </w:r>
    </w:p>
    <w:p w14:paraId="5EAC8D49" w14:textId="77777777" w:rsidR="004F75DF" w:rsidRDefault="0013698B">
      <w:pPr>
        <w:pStyle w:val="a3"/>
        <w:ind w:right="1123" w:firstLine="600"/>
        <w:jc w:val="left"/>
      </w:pPr>
      <w:r>
        <w:t>Инструменты</w:t>
      </w:r>
      <w:r>
        <w:rPr>
          <w:spacing w:val="40"/>
        </w:rPr>
        <w:t xml:space="preserve"> </w:t>
      </w:r>
      <w:r>
        <w:t>графического</w:t>
      </w:r>
      <w:r>
        <w:rPr>
          <w:spacing w:val="40"/>
        </w:rPr>
        <w:t xml:space="preserve"> </w:t>
      </w:r>
      <w:r>
        <w:t>редактора.</w:t>
      </w:r>
      <w:r>
        <w:rPr>
          <w:spacing w:val="40"/>
        </w:rPr>
        <w:t xml:space="preserve"> </w:t>
      </w:r>
      <w:r>
        <w:t>Создание</w:t>
      </w:r>
      <w:r>
        <w:rPr>
          <w:spacing w:val="40"/>
        </w:rPr>
        <w:t xml:space="preserve"> </w:t>
      </w:r>
      <w:r>
        <w:t>эскиза</w:t>
      </w:r>
      <w:r>
        <w:rPr>
          <w:spacing w:val="40"/>
        </w:rPr>
        <w:t xml:space="preserve"> </w:t>
      </w:r>
      <w:r>
        <w:t>в</w:t>
      </w:r>
      <w:r>
        <w:rPr>
          <w:spacing w:val="40"/>
        </w:rPr>
        <w:t xml:space="preserve"> </w:t>
      </w:r>
      <w:r>
        <w:t>графическом</w:t>
      </w:r>
      <w:r>
        <w:rPr>
          <w:spacing w:val="40"/>
        </w:rPr>
        <w:t xml:space="preserve"> </w:t>
      </w:r>
      <w:r>
        <w:rPr>
          <w:spacing w:val="-2"/>
        </w:rPr>
        <w:t>редакторе.</w:t>
      </w:r>
    </w:p>
    <w:p w14:paraId="1CB50FA6" w14:textId="77777777" w:rsidR="004F75DF" w:rsidRDefault="0013698B">
      <w:pPr>
        <w:pStyle w:val="a3"/>
        <w:tabs>
          <w:tab w:val="left" w:pos="3114"/>
          <w:tab w:val="left" w:pos="3733"/>
          <w:tab w:val="left" w:pos="5004"/>
          <w:tab w:val="left" w:pos="5359"/>
          <w:tab w:val="left" w:pos="7454"/>
          <w:tab w:val="left" w:pos="8413"/>
          <w:tab w:val="left" w:pos="8749"/>
        </w:tabs>
        <w:spacing w:line="242" w:lineRule="auto"/>
        <w:ind w:right="1144" w:firstLine="600"/>
        <w:jc w:val="left"/>
      </w:pPr>
      <w:r>
        <w:rPr>
          <w:spacing w:val="-2"/>
        </w:rPr>
        <w:t>Инструменты</w:t>
      </w:r>
      <w:r>
        <w:tab/>
      </w:r>
      <w:r>
        <w:rPr>
          <w:spacing w:val="-4"/>
        </w:rPr>
        <w:t>для</w:t>
      </w:r>
      <w:r>
        <w:tab/>
      </w:r>
      <w:r>
        <w:rPr>
          <w:spacing w:val="-2"/>
        </w:rPr>
        <w:t>создания</w:t>
      </w:r>
      <w:r>
        <w:tab/>
      </w:r>
      <w:r>
        <w:rPr>
          <w:spacing w:val="-10"/>
        </w:rPr>
        <w:t>и</w:t>
      </w:r>
      <w:r>
        <w:tab/>
      </w:r>
      <w:r>
        <w:rPr>
          <w:spacing w:val="-2"/>
        </w:rPr>
        <w:t>редактирования</w:t>
      </w:r>
      <w:r>
        <w:tab/>
      </w:r>
      <w:r>
        <w:rPr>
          <w:spacing w:val="-2"/>
        </w:rPr>
        <w:t>текста</w:t>
      </w:r>
      <w:r>
        <w:tab/>
      </w:r>
      <w:r>
        <w:rPr>
          <w:spacing w:val="-10"/>
        </w:rPr>
        <w:t>в</w:t>
      </w:r>
      <w:r>
        <w:tab/>
      </w:r>
      <w:r>
        <w:rPr>
          <w:spacing w:val="-2"/>
        </w:rPr>
        <w:t>графическом редакторе.</w:t>
      </w:r>
    </w:p>
    <w:p w14:paraId="69261CE2" w14:textId="77777777" w:rsidR="004F75DF" w:rsidRDefault="0013698B">
      <w:pPr>
        <w:pStyle w:val="a3"/>
        <w:spacing w:line="320" w:lineRule="exact"/>
        <w:ind w:left="1273"/>
        <w:jc w:val="left"/>
      </w:pPr>
      <w:r>
        <w:t>Создание</w:t>
      </w:r>
      <w:r>
        <w:rPr>
          <w:spacing w:val="-8"/>
        </w:rPr>
        <w:t xml:space="preserve"> </w:t>
      </w:r>
      <w:r>
        <w:t>печатной</w:t>
      </w:r>
      <w:r>
        <w:rPr>
          <w:spacing w:val="-9"/>
        </w:rPr>
        <w:t xml:space="preserve"> </w:t>
      </w:r>
      <w:r>
        <w:t>продукции</w:t>
      </w:r>
      <w:r>
        <w:rPr>
          <w:spacing w:val="-8"/>
        </w:rPr>
        <w:t xml:space="preserve"> </w:t>
      </w:r>
      <w:r>
        <w:t>в</w:t>
      </w:r>
      <w:r>
        <w:rPr>
          <w:spacing w:val="-10"/>
        </w:rPr>
        <w:t xml:space="preserve"> </w:t>
      </w:r>
      <w:r>
        <w:t>графическом</w:t>
      </w:r>
      <w:r>
        <w:rPr>
          <w:spacing w:val="-7"/>
        </w:rPr>
        <w:t xml:space="preserve"> </w:t>
      </w:r>
      <w:r>
        <w:rPr>
          <w:spacing w:val="-2"/>
        </w:rPr>
        <w:t>редакторе.</w:t>
      </w:r>
    </w:p>
    <w:p w14:paraId="762EF22D" w14:textId="77777777" w:rsidR="004F75DF" w:rsidRDefault="0013698B">
      <w:pPr>
        <w:pStyle w:val="1"/>
        <w:spacing w:line="319" w:lineRule="exact"/>
        <w:ind w:left="1273"/>
      </w:pPr>
      <w:r>
        <w:t>7</w:t>
      </w:r>
      <w:r>
        <w:rPr>
          <w:spacing w:val="-1"/>
        </w:rPr>
        <w:t xml:space="preserve"> </w:t>
      </w:r>
      <w:r>
        <w:rPr>
          <w:spacing w:val="-4"/>
        </w:rPr>
        <w:t>КЛАСС</w:t>
      </w:r>
    </w:p>
    <w:p w14:paraId="020D8DA8" w14:textId="77777777" w:rsidR="004F75DF" w:rsidRDefault="0013698B">
      <w:pPr>
        <w:pStyle w:val="a3"/>
        <w:ind w:right="1132" w:firstLine="600"/>
      </w:pPr>
      <w:r>
        <w:t>Понятие о конструкторской документации. Формы деталей и их конструктивные элементы. Изображение и последовательность выполнения чертежа. ЕСКД. ГОСТ.</w:t>
      </w:r>
    </w:p>
    <w:p w14:paraId="5D000952" w14:textId="77777777" w:rsidR="004F75DF" w:rsidRDefault="004F75DF">
      <w:pPr>
        <w:sectPr w:rsidR="004F75DF">
          <w:pgSz w:w="11910" w:h="16390"/>
          <w:pgMar w:top="980" w:right="0" w:bottom="280" w:left="460" w:header="723" w:footer="0" w:gutter="0"/>
          <w:cols w:space="720"/>
        </w:sectPr>
      </w:pPr>
    </w:p>
    <w:p w14:paraId="65727DD5" w14:textId="77777777" w:rsidR="004F75DF" w:rsidRDefault="004F75DF">
      <w:pPr>
        <w:pStyle w:val="a3"/>
        <w:spacing w:before="4"/>
        <w:ind w:left="0"/>
        <w:jc w:val="left"/>
        <w:rPr>
          <w:sz w:val="17"/>
        </w:rPr>
      </w:pPr>
    </w:p>
    <w:p w14:paraId="74524C90" w14:textId="77777777" w:rsidR="004F75DF" w:rsidRDefault="004F75DF">
      <w:pPr>
        <w:rPr>
          <w:sz w:val="17"/>
        </w:rPr>
        <w:sectPr w:rsidR="004F75DF">
          <w:pgSz w:w="11910" w:h="16390"/>
          <w:pgMar w:top="980" w:right="0" w:bottom="280" w:left="460" w:header="723" w:footer="0" w:gutter="0"/>
          <w:cols w:space="720"/>
        </w:sectPr>
      </w:pPr>
    </w:p>
    <w:p w14:paraId="145017A4" w14:textId="77777777" w:rsidR="004F75DF" w:rsidRDefault="0013698B">
      <w:pPr>
        <w:pStyle w:val="a3"/>
        <w:spacing w:before="277"/>
        <w:ind w:right="1139" w:firstLine="600"/>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5FA7B4A2" w14:textId="77777777" w:rsidR="004F75DF" w:rsidRDefault="0013698B">
      <w:pPr>
        <w:pStyle w:val="a3"/>
        <w:spacing w:before="201"/>
        <w:ind w:right="1138" w:firstLine="600"/>
      </w:pPr>
      <w:r>
        <w:t>Управляющие и управляемые системы. Понятие обратной связи, ошибка регулирования, корректирующие устройства.</w:t>
      </w:r>
    </w:p>
    <w:p w14:paraId="3FC9A4AF" w14:textId="77777777" w:rsidR="004F75DF" w:rsidRDefault="0013698B">
      <w:pPr>
        <w:pStyle w:val="a3"/>
        <w:spacing w:before="201" w:line="386" w:lineRule="auto"/>
        <w:ind w:left="1273" w:right="2003"/>
      </w:pPr>
      <w:r>
        <w:t>Виды</w:t>
      </w:r>
      <w:r>
        <w:rPr>
          <w:spacing w:val="-7"/>
        </w:rPr>
        <w:t xml:space="preserve"> </w:t>
      </w:r>
      <w:r>
        <w:t>автоматизированных</w:t>
      </w:r>
      <w:r>
        <w:rPr>
          <w:spacing w:val="-11"/>
        </w:rPr>
        <w:t xml:space="preserve"> </w:t>
      </w:r>
      <w:r>
        <w:t>систем,</w:t>
      </w:r>
      <w:r>
        <w:rPr>
          <w:spacing w:val="-5"/>
        </w:rPr>
        <w:t xml:space="preserve"> </w:t>
      </w:r>
      <w:r>
        <w:t>их</w:t>
      </w:r>
      <w:r>
        <w:rPr>
          <w:spacing w:val="-12"/>
        </w:rPr>
        <w:t xml:space="preserve"> </w:t>
      </w:r>
      <w:r>
        <w:t>применение</w:t>
      </w:r>
      <w:r>
        <w:rPr>
          <w:spacing w:val="-6"/>
        </w:rPr>
        <w:t xml:space="preserve"> </w:t>
      </w:r>
      <w:r>
        <w:t>на</w:t>
      </w:r>
      <w:r>
        <w:rPr>
          <w:spacing w:val="-6"/>
        </w:rPr>
        <w:t xml:space="preserve"> </w:t>
      </w:r>
      <w:r>
        <w:t>производстве. Элементная база автоматизированных систем.</w:t>
      </w:r>
    </w:p>
    <w:p w14:paraId="35BFB4C0" w14:textId="77777777" w:rsidR="004F75DF" w:rsidRDefault="0013698B">
      <w:pPr>
        <w:pStyle w:val="a3"/>
        <w:spacing w:before="5"/>
        <w:ind w:right="1137" w:firstLine="600"/>
      </w:pPr>
      <w: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w:t>
      </w:r>
      <w:r>
        <w:rPr>
          <w:spacing w:val="-2"/>
        </w:rPr>
        <w:t>системы.</w:t>
      </w:r>
    </w:p>
    <w:p w14:paraId="1686082A" w14:textId="77777777" w:rsidR="004F75DF" w:rsidRDefault="0013698B">
      <w:pPr>
        <w:pStyle w:val="a3"/>
        <w:spacing w:before="200"/>
        <w:ind w:left="1273"/>
        <w:jc w:val="left"/>
      </w:pPr>
      <w:r>
        <w:t>Управление</w:t>
      </w:r>
      <w:r>
        <w:rPr>
          <w:spacing w:val="-15"/>
        </w:rPr>
        <w:t xml:space="preserve"> </w:t>
      </w:r>
      <w:r>
        <w:t>техническими</w:t>
      </w:r>
      <w:r>
        <w:rPr>
          <w:spacing w:val="-16"/>
        </w:rPr>
        <w:t xml:space="preserve"> </w:t>
      </w:r>
      <w:r>
        <w:rPr>
          <w:spacing w:val="-2"/>
        </w:rPr>
        <w:t>системами.</w:t>
      </w:r>
    </w:p>
    <w:p w14:paraId="2EF3E1A4" w14:textId="77777777" w:rsidR="004F75DF" w:rsidRDefault="0013698B">
      <w:pPr>
        <w:pStyle w:val="a3"/>
        <w:spacing w:before="201"/>
        <w:ind w:right="1139" w:firstLine="60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5D2414C3" w14:textId="77777777" w:rsidR="004F75DF" w:rsidRDefault="0013698B">
      <w:pPr>
        <w:pStyle w:val="2"/>
        <w:spacing w:before="3"/>
        <w:ind w:left="1273" w:right="6681"/>
      </w:pPr>
      <w:r>
        <w:t>Модуль</w:t>
      </w:r>
      <w:r>
        <w:rPr>
          <w:spacing w:val="-18"/>
        </w:rPr>
        <w:t xml:space="preserve"> </w:t>
      </w:r>
      <w:r>
        <w:t>«Животноводство» 7–8 КЛАССЫ</w:t>
      </w:r>
    </w:p>
    <w:p w14:paraId="4C3D61EB" w14:textId="77777777" w:rsidR="004F75DF" w:rsidRDefault="0013698B">
      <w:pPr>
        <w:pStyle w:val="a3"/>
        <w:ind w:left="1273" w:right="1049"/>
        <w:jc w:val="left"/>
      </w:pPr>
      <w:r>
        <w:t>Элементы</w:t>
      </w:r>
      <w:r>
        <w:rPr>
          <w:spacing w:val="-11"/>
        </w:rPr>
        <w:t xml:space="preserve"> </w:t>
      </w:r>
      <w:r>
        <w:t>технологий</w:t>
      </w:r>
      <w:r>
        <w:rPr>
          <w:spacing w:val="-11"/>
        </w:rPr>
        <w:t xml:space="preserve"> </w:t>
      </w:r>
      <w:r>
        <w:t>выращивания</w:t>
      </w:r>
      <w:r>
        <w:rPr>
          <w:spacing w:val="-10"/>
        </w:rPr>
        <w:t xml:space="preserve"> </w:t>
      </w:r>
      <w:r>
        <w:t>сельскохозяйственных</w:t>
      </w:r>
      <w:r>
        <w:rPr>
          <w:spacing w:val="-14"/>
        </w:rPr>
        <w:t xml:space="preserve"> </w:t>
      </w:r>
      <w:r>
        <w:t>животных. Домашние животные. Сельскохозяйственные животные.</w:t>
      </w:r>
    </w:p>
    <w:p w14:paraId="69E24F7B" w14:textId="77777777" w:rsidR="004F75DF" w:rsidRDefault="0013698B">
      <w:pPr>
        <w:pStyle w:val="a3"/>
        <w:ind w:right="1123" w:firstLine="600"/>
        <w:jc w:val="left"/>
      </w:pPr>
      <w:r>
        <w:t xml:space="preserve">Содержание сельскохозяйственных животных: помещение, оборудование, </w:t>
      </w:r>
      <w:r>
        <w:rPr>
          <w:spacing w:val="-2"/>
        </w:rPr>
        <w:t>уход.</w:t>
      </w:r>
    </w:p>
    <w:p w14:paraId="2A101D18" w14:textId="77777777" w:rsidR="004F75DF" w:rsidRDefault="0013698B">
      <w:pPr>
        <w:pStyle w:val="a3"/>
        <w:ind w:left="1273" w:right="3096"/>
        <w:jc w:val="left"/>
      </w:pPr>
      <w:r>
        <w:t>Разведение</w:t>
      </w:r>
      <w:r>
        <w:rPr>
          <w:spacing w:val="-9"/>
        </w:rPr>
        <w:t xml:space="preserve"> </w:t>
      </w:r>
      <w:r>
        <w:t>животных.</w:t>
      </w:r>
      <w:r>
        <w:rPr>
          <w:spacing w:val="-3"/>
        </w:rPr>
        <w:t xml:space="preserve"> </w:t>
      </w:r>
      <w:r>
        <w:t>Породы</w:t>
      </w:r>
      <w:r>
        <w:rPr>
          <w:spacing w:val="-9"/>
        </w:rPr>
        <w:t xml:space="preserve"> </w:t>
      </w:r>
      <w:r>
        <w:t>животных,</w:t>
      </w:r>
      <w:r>
        <w:rPr>
          <w:spacing w:val="-7"/>
        </w:rPr>
        <w:t xml:space="preserve"> </w:t>
      </w:r>
      <w:r>
        <w:t>их</w:t>
      </w:r>
      <w:r>
        <w:rPr>
          <w:spacing w:val="-13"/>
        </w:rPr>
        <w:t xml:space="preserve"> </w:t>
      </w:r>
      <w:r>
        <w:t>создание. Лечение животных. Понятие о ветеринарии.</w:t>
      </w:r>
    </w:p>
    <w:p w14:paraId="4738DB6A" w14:textId="77777777" w:rsidR="004F75DF" w:rsidRDefault="0013698B">
      <w:pPr>
        <w:pStyle w:val="a3"/>
        <w:ind w:left="1273" w:right="1123"/>
        <w:jc w:val="left"/>
      </w:pPr>
      <w:r>
        <w:t>Заготовка</w:t>
      </w:r>
      <w:r>
        <w:rPr>
          <w:spacing w:val="-8"/>
        </w:rPr>
        <w:t xml:space="preserve"> </w:t>
      </w:r>
      <w:r>
        <w:t>кормов.</w:t>
      </w:r>
      <w:r>
        <w:rPr>
          <w:spacing w:val="-6"/>
        </w:rPr>
        <w:t xml:space="preserve"> </w:t>
      </w:r>
      <w:r>
        <w:t>Кормление</w:t>
      </w:r>
      <w:r>
        <w:rPr>
          <w:spacing w:val="-8"/>
        </w:rPr>
        <w:t xml:space="preserve"> </w:t>
      </w:r>
      <w:r>
        <w:t>животных.</w:t>
      </w:r>
      <w:r>
        <w:rPr>
          <w:spacing w:val="-6"/>
        </w:rPr>
        <w:t xml:space="preserve"> </w:t>
      </w:r>
      <w:r>
        <w:t>Питательность</w:t>
      </w:r>
      <w:r>
        <w:rPr>
          <w:spacing w:val="-10"/>
        </w:rPr>
        <w:t xml:space="preserve"> </w:t>
      </w:r>
      <w:r>
        <w:t>корма.</w:t>
      </w:r>
      <w:r>
        <w:rPr>
          <w:spacing w:val="-6"/>
        </w:rPr>
        <w:t xml:space="preserve"> </w:t>
      </w:r>
      <w:r>
        <w:t>Рацион. Животные у нас дома. Забота о домашних и бездомных животных.</w:t>
      </w:r>
    </w:p>
    <w:p w14:paraId="6B464619" w14:textId="77777777" w:rsidR="004F75DF" w:rsidRDefault="0013698B">
      <w:pPr>
        <w:pStyle w:val="a3"/>
        <w:ind w:right="1140" w:firstLine="600"/>
      </w:pPr>
      <w:r>
        <w:t xml:space="preserve">Проблема клонирования живых организмов. Социальные и этические </w:t>
      </w:r>
      <w:r>
        <w:rPr>
          <w:spacing w:val="-2"/>
        </w:rPr>
        <w:t>проблемы.</w:t>
      </w:r>
    </w:p>
    <w:p w14:paraId="01FC3010" w14:textId="77777777" w:rsidR="004F75DF" w:rsidRDefault="0013698B">
      <w:pPr>
        <w:pStyle w:val="a3"/>
        <w:spacing w:line="321" w:lineRule="exact"/>
        <w:ind w:left="1273"/>
      </w:pPr>
      <w:r>
        <w:rPr>
          <w:spacing w:val="-2"/>
        </w:rPr>
        <w:t>Производство</w:t>
      </w:r>
      <w:r>
        <w:rPr>
          <w:spacing w:val="11"/>
        </w:rPr>
        <w:t xml:space="preserve"> </w:t>
      </w:r>
      <w:r>
        <w:rPr>
          <w:spacing w:val="-2"/>
        </w:rPr>
        <w:t>животноводческих</w:t>
      </w:r>
      <w:r>
        <w:rPr>
          <w:spacing w:val="6"/>
        </w:rPr>
        <w:t xml:space="preserve"> </w:t>
      </w:r>
      <w:r>
        <w:rPr>
          <w:spacing w:val="-2"/>
        </w:rPr>
        <w:t>продуктов.</w:t>
      </w:r>
    </w:p>
    <w:p w14:paraId="42CC7668" w14:textId="77777777" w:rsidR="004F75DF" w:rsidRDefault="0013698B">
      <w:pPr>
        <w:pStyle w:val="a3"/>
        <w:spacing w:line="242" w:lineRule="auto"/>
        <w:ind w:right="1139" w:firstLine="60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38E74E26" w14:textId="77777777" w:rsidR="004F75DF" w:rsidRDefault="0013698B">
      <w:pPr>
        <w:pStyle w:val="a3"/>
        <w:ind w:left="1273" w:right="3344"/>
      </w:pPr>
      <w:r>
        <w:t>Использование</w:t>
      </w:r>
      <w:r>
        <w:rPr>
          <w:spacing w:val="-10"/>
        </w:rPr>
        <w:t xml:space="preserve"> </w:t>
      </w:r>
      <w:r>
        <w:t>цифровых</w:t>
      </w:r>
      <w:r>
        <w:rPr>
          <w:spacing w:val="-14"/>
        </w:rPr>
        <w:t xml:space="preserve"> </w:t>
      </w:r>
      <w:r>
        <w:t>технологий</w:t>
      </w:r>
      <w:r>
        <w:rPr>
          <w:spacing w:val="-11"/>
        </w:rPr>
        <w:t xml:space="preserve"> </w:t>
      </w:r>
      <w:r>
        <w:t>в</w:t>
      </w:r>
      <w:r>
        <w:rPr>
          <w:spacing w:val="-8"/>
        </w:rPr>
        <w:t xml:space="preserve"> </w:t>
      </w:r>
      <w:r>
        <w:t>животноводстве. Цифровая ферма:</w:t>
      </w:r>
    </w:p>
    <w:p w14:paraId="1CADD489" w14:textId="77777777" w:rsidR="004F75DF" w:rsidRDefault="004F75DF">
      <w:pPr>
        <w:sectPr w:rsidR="004F75DF">
          <w:pgSz w:w="11910" w:h="16390"/>
          <w:pgMar w:top="980" w:right="0" w:bottom="280" w:left="460" w:header="723" w:footer="0" w:gutter="0"/>
          <w:cols w:space="720"/>
        </w:sectPr>
      </w:pPr>
    </w:p>
    <w:p w14:paraId="53BF3F3F" w14:textId="77777777" w:rsidR="004F75DF" w:rsidRDefault="0013698B">
      <w:pPr>
        <w:pStyle w:val="a3"/>
        <w:spacing w:before="277"/>
        <w:ind w:left="1273" w:right="5578"/>
      </w:pPr>
      <w:r>
        <w:t>автоматическое</w:t>
      </w:r>
      <w:r>
        <w:rPr>
          <w:spacing w:val="-18"/>
        </w:rPr>
        <w:t xml:space="preserve"> </w:t>
      </w:r>
      <w:r>
        <w:t>кормление</w:t>
      </w:r>
      <w:r>
        <w:rPr>
          <w:spacing w:val="-17"/>
        </w:rPr>
        <w:t xml:space="preserve"> </w:t>
      </w:r>
      <w:r>
        <w:t>животных; автоматическая дойка;</w:t>
      </w:r>
    </w:p>
    <w:p w14:paraId="6AEA258E" w14:textId="77777777" w:rsidR="004F75DF" w:rsidRDefault="0013698B">
      <w:pPr>
        <w:pStyle w:val="a3"/>
        <w:spacing w:line="321" w:lineRule="exact"/>
        <w:ind w:left="1273"/>
      </w:pPr>
      <w:r>
        <w:t>уборка</w:t>
      </w:r>
      <w:r>
        <w:rPr>
          <w:spacing w:val="-7"/>
        </w:rPr>
        <w:t xml:space="preserve"> </w:t>
      </w:r>
      <w:r>
        <w:t>помещения</w:t>
      </w:r>
      <w:r>
        <w:rPr>
          <w:spacing w:val="-7"/>
        </w:rPr>
        <w:t xml:space="preserve"> </w:t>
      </w:r>
      <w:r>
        <w:t>и</w:t>
      </w:r>
      <w:r>
        <w:rPr>
          <w:spacing w:val="-8"/>
        </w:rPr>
        <w:t xml:space="preserve"> </w:t>
      </w:r>
      <w:r>
        <w:rPr>
          <w:spacing w:val="-2"/>
        </w:rPr>
        <w:t>другое.</w:t>
      </w:r>
    </w:p>
    <w:p w14:paraId="33AFB857" w14:textId="77777777" w:rsidR="004F75DF" w:rsidRDefault="0013698B">
      <w:pPr>
        <w:pStyle w:val="a3"/>
        <w:ind w:right="1134" w:firstLine="600"/>
      </w:pPr>
      <w:r>
        <w:t xml:space="preserve">Цифровая «умная» ферма — перспективное направление роботизации в </w:t>
      </w:r>
      <w:r>
        <w:rPr>
          <w:spacing w:val="-2"/>
        </w:rPr>
        <w:t>животноводстве.</w:t>
      </w:r>
    </w:p>
    <w:p w14:paraId="773FAFE7" w14:textId="77777777" w:rsidR="004F75DF" w:rsidRDefault="0013698B">
      <w:pPr>
        <w:pStyle w:val="a3"/>
        <w:spacing w:line="321" w:lineRule="exact"/>
        <w:ind w:left="1273"/>
      </w:pPr>
      <w:r>
        <w:t>Профессии,</w:t>
      </w:r>
      <w:r>
        <w:rPr>
          <w:spacing w:val="-10"/>
        </w:rPr>
        <w:t xml:space="preserve"> </w:t>
      </w:r>
      <w:r>
        <w:t>связанные</w:t>
      </w:r>
      <w:r>
        <w:rPr>
          <w:spacing w:val="-9"/>
        </w:rPr>
        <w:t xml:space="preserve"> </w:t>
      </w:r>
      <w:r>
        <w:t>с</w:t>
      </w:r>
      <w:r>
        <w:rPr>
          <w:spacing w:val="-10"/>
        </w:rPr>
        <w:t xml:space="preserve"> </w:t>
      </w:r>
      <w:r>
        <w:t>деятельностью</w:t>
      </w:r>
      <w:r>
        <w:rPr>
          <w:spacing w:val="-12"/>
        </w:rPr>
        <w:t xml:space="preserve"> </w:t>
      </w:r>
      <w:r>
        <w:rPr>
          <w:spacing w:val="-2"/>
        </w:rPr>
        <w:t>животновода.</w:t>
      </w:r>
    </w:p>
    <w:p w14:paraId="614C2A00" w14:textId="77777777" w:rsidR="004F75DF" w:rsidRDefault="0013698B">
      <w:pPr>
        <w:pStyle w:val="a3"/>
        <w:spacing w:line="242" w:lineRule="auto"/>
        <w:ind w:right="1138" w:firstLine="600"/>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41F43038" w14:textId="77777777" w:rsidR="004F75DF" w:rsidRDefault="0013698B">
      <w:pPr>
        <w:pStyle w:val="2"/>
        <w:ind w:left="1273" w:right="6704"/>
      </w:pPr>
      <w:r>
        <w:t>Модуль</w:t>
      </w:r>
      <w:r>
        <w:rPr>
          <w:spacing w:val="-18"/>
        </w:rPr>
        <w:t xml:space="preserve"> </w:t>
      </w:r>
      <w:r>
        <w:t>«Растениеводство» 7–8 КЛАССЫ</w:t>
      </w:r>
    </w:p>
    <w:p w14:paraId="4FEAB59A" w14:textId="77777777" w:rsidR="004F75DF" w:rsidRDefault="0013698B">
      <w:pPr>
        <w:pStyle w:val="a3"/>
        <w:ind w:left="1273" w:right="1143"/>
      </w:pPr>
      <w:r>
        <w:t>Элементы технологий выращивания сельскохозяйственных культур. Земледелие</w:t>
      </w:r>
      <w:r>
        <w:rPr>
          <w:spacing w:val="54"/>
        </w:rPr>
        <w:t xml:space="preserve"> </w:t>
      </w:r>
      <w:r>
        <w:t>как</w:t>
      </w:r>
      <w:r>
        <w:rPr>
          <w:spacing w:val="53"/>
        </w:rPr>
        <w:t xml:space="preserve"> </w:t>
      </w:r>
      <w:r>
        <w:t>поворотный</w:t>
      </w:r>
      <w:r>
        <w:rPr>
          <w:spacing w:val="54"/>
        </w:rPr>
        <w:t xml:space="preserve"> </w:t>
      </w:r>
      <w:r>
        <w:t>пункт</w:t>
      </w:r>
      <w:r>
        <w:rPr>
          <w:spacing w:val="51"/>
        </w:rPr>
        <w:t xml:space="preserve"> </w:t>
      </w:r>
      <w:r>
        <w:t>развития</w:t>
      </w:r>
      <w:r>
        <w:rPr>
          <w:spacing w:val="60"/>
        </w:rPr>
        <w:t xml:space="preserve"> </w:t>
      </w:r>
      <w:r>
        <w:t>человеческой</w:t>
      </w:r>
      <w:r>
        <w:rPr>
          <w:spacing w:val="52"/>
        </w:rPr>
        <w:t xml:space="preserve"> </w:t>
      </w:r>
      <w:r>
        <w:rPr>
          <w:spacing w:val="-2"/>
        </w:rPr>
        <w:t>цивилизации.</w:t>
      </w:r>
    </w:p>
    <w:p w14:paraId="7A45A5F1" w14:textId="77777777" w:rsidR="004F75DF" w:rsidRDefault="0013698B">
      <w:pPr>
        <w:pStyle w:val="a3"/>
        <w:spacing w:line="321" w:lineRule="exact"/>
      </w:pPr>
      <w:r>
        <w:t>Земля</w:t>
      </w:r>
      <w:r>
        <w:rPr>
          <w:spacing w:val="-9"/>
        </w:rPr>
        <w:t xml:space="preserve"> </w:t>
      </w:r>
      <w:r>
        <w:t>как</w:t>
      </w:r>
      <w:r>
        <w:rPr>
          <w:spacing w:val="-9"/>
        </w:rPr>
        <w:t xml:space="preserve"> </w:t>
      </w:r>
      <w:r>
        <w:t>величайшая</w:t>
      </w:r>
      <w:r>
        <w:rPr>
          <w:spacing w:val="-8"/>
        </w:rPr>
        <w:t xml:space="preserve"> </w:t>
      </w:r>
      <w:r>
        <w:t>ценность</w:t>
      </w:r>
      <w:r>
        <w:rPr>
          <w:spacing w:val="-12"/>
        </w:rPr>
        <w:t xml:space="preserve"> </w:t>
      </w:r>
      <w:r>
        <w:t>человечества.</w:t>
      </w:r>
      <w:r>
        <w:rPr>
          <w:spacing w:val="-7"/>
        </w:rPr>
        <w:t xml:space="preserve"> </w:t>
      </w:r>
      <w:r>
        <w:t>История</w:t>
      </w:r>
      <w:r>
        <w:rPr>
          <w:spacing w:val="-9"/>
        </w:rPr>
        <w:t xml:space="preserve"> </w:t>
      </w:r>
      <w:r>
        <w:rPr>
          <w:spacing w:val="-2"/>
        </w:rPr>
        <w:t>земледелия.</w:t>
      </w:r>
    </w:p>
    <w:p w14:paraId="5CFBF5F3" w14:textId="77777777" w:rsidR="004F75DF" w:rsidRDefault="0013698B">
      <w:pPr>
        <w:pStyle w:val="a3"/>
        <w:spacing w:line="322" w:lineRule="exact"/>
        <w:ind w:left="1273"/>
      </w:pPr>
      <w:r>
        <w:t>Почвы,</w:t>
      </w:r>
      <w:r>
        <w:rPr>
          <w:spacing w:val="-6"/>
        </w:rPr>
        <w:t xml:space="preserve"> </w:t>
      </w:r>
      <w:r>
        <w:t>виды</w:t>
      </w:r>
      <w:r>
        <w:rPr>
          <w:spacing w:val="-7"/>
        </w:rPr>
        <w:t xml:space="preserve"> </w:t>
      </w:r>
      <w:r>
        <w:t>почв.</w:t>
      </w:r>
      <w:r>
        <w:rPr>
          <w:spacing w:val="-5"/>
        </w:rPr>
        <w:t xml:space="preserve"> </w:t>
      </w:r>
      <w:r>
        <w:t>Плодородие</w:t>
      </w:r>
      <w:r>
        <w:rPr>
          <w:spacing w:val="-7"/>
        </w:rPr>
        <w:t xml:space="preserve"> </w:t>
      </w:r>
      <w:r>
        <w:rPr>
          <w:spacing w:val="-4"/>
        </w:rPr>
        <w:t>почв.</w:t>
      </w:r>
    </w:p>
    <w:p w14:paraId="49175E97" w14:textId="77777777" w:rsidR="004F75DF" w:rsidRDefault="0013698B">
      <w:pPr>
        <w:pStyle w:val="a3"/>
        <w:spacing w:line="322" w:lineRule="exact"/>
        <w:ind w:left="1273"/>
      </w:pPr>
      <w:r>
        <w:t>Инструменты</w:t>
      </w:r>
      <w:r>
        <w:rPr>
          <w:spacing w:val="58"/>
        </w:rPr>
        <w:t xml:space="preserve">   </w:t>
      </w:r>
      <w:r>
        <w:t>обработки</w:t>
      </w:r>
      <w:r>
        <w:rPr>
          <w:spacing w:val="58"/>
        </w:rPr>
        <w:t xml:space="preserve">   </w:t>
      </w:r>
      <w:r>
        <w:t>почвы:</w:t>
      </w:r>
      <w:r>
        <w:rPr>
          <w:spacing w:val="57"/>
        </w:rPr>
        <w:t xml:space="preserve">   </w:t>
      </w:r>
      <w:r>
        <w:t>ручные</w:t>
      </w:r>
      <w:r>
        <w:rPr>
          <w:spacing w:val="58"/>
        </w:rPr>
        <w:t xml:space="preserve">   </w:t>
      </w:r>
      <w:r>
        <w:t>и</w:t>
      </w:r>
      <w:r>
        <w:rPr>
          <w:spacing w:val="58"/>
        </w:rPr>
        <w:t xml:space="preserve">   </w:t>
      </w:r>
      <w:r>
        <w:rPr>
          <w:spacing w:val="-2"/>
        </w:rPr>
        <w:t>механизированные.</w:t>
      </w:r>
    </w:p>
    <w:p w14:paraId="2094B59A" w14:textId="77777777" w:rsidR="004F75DF" w:rsidRDefault="0013698B">
      <w:pPr>
        <w:pStyle w:val="a3"/>
        <w:spacing w:line="322" w:lineRule="exact"/>
      </w:pPr>
      <w:r>
        <w:rPr>
          <w:spacing w:val="-2"/>
        </w:rPr>
        <w:t>Сельскохозяйственная</w:t>
      </w:r>
      <w:r>
        <w:rPr>
          <w:spacing w:val="17"/>
        </w:rPr>
        <w:t xml:space="preserve"> </w:t>
      </w:r>
      <w:r>
        <w:rPr>
          <w:spacing w:val="-2"/>
        </w:rPr>
        <w:t>техника.</w:t>
      </w:r>
    </w:p>
    <w:p w14:paraId="04079A42" w14:textId="77777777" w:rsidR="004F75DF" w:rsidRDefault="0013698B">
      <w:pPr>
        <w:pStyle w:val="a3"/>
        <w:spacing w:line="322" w:lineRule="exact"/>
        <w:ind w:left="1273"/>
      </w:pPr>
      <w:r>
        <w:t>Культурные</w:t>
      </w:r>
      <w:r>
        <w:rPr>
          <w:spacing w:val="-6"/>
        </w:rPr>
        <w:t xml:space="preserve"> </w:t>
      </w:r>
      <w:r>
        <w:t>растения</w:t>
      </w:r>
      <w:r>
        <w:rPr>
          <w:spacing w:val="-5"/>
        </w:rPr>
        <w:t xml:space="preserve"> </w:t>
      </w:r>
      <w:r>
        <w:t>и</w:t>
      </w:r>
      <w:r>
        <w:rPr>
          <w:spacing w:val="-6"/>
        </w:rPr>
        <w:t xml:space="preserve"> </w:t>
      </w:r>
      <w:r>
        <w:t>их</w:t>
      </w:r>
      <w:r>
        <w:rPr>
          <w:spacing w:val="-10"/>
        </w:rPr>
        <w:t xml:space="preserve"> </w:t>
      </w:r>
      <w:r>
        <w:rPr>
          <w:spacing w:val="-2"/>
        </w:rPr>
        <w:t>классификация.</w:t>
      </w:r>
    </w:p>
    <w:p w14:paraId="32B58A21" w14:textId="77777777" w:rsidR="004F75DF" w:rsidRDefault="0013698B">
      <w:pPr>
        <w:pStyle w:val="a3"/>
        <w:ind w:left="1273" w:right="1937"/>
      </w:pPr>
      <w:r>
        <w:t>Выращивание растений на школьном/приусадебном участке. Полезные</w:t>
      </w:r>
      <w:r>
        <w:rPr>
          <w:spacing w:val="-7"/>
        </w:rPr>
        <w:t xml:space="preserve"> </w:t>
      </w:r>
      <w:r>
        <w:t>для</w:t>
      </w:r>
      <w:r>
        <w:rPr>
          <w:spacing w:val="-6"/>
        </w:rPr>
        <w:t xml:space="preserve"> </w:t>
      </w:r>
      <w:r>
        <w:t>человека</w:t>
      </w:r>
      <w:r>
        <w:rPr>
          <w:spacing w:val="-7"/>
        </w:rPr>
        <w:t xml:space="preserve"> </w:t>
      </w:r>
      <w:r>
        <w:t>дикорастущие</w:t>
      </w:r>
      <w:r>
        <w:rPr>
          <w:spacing w:val="-7"/>
        </w:rPr>
        <w:t xml:space="preserve"> </w:t>
      </w:r>
      <w:r>
        <w:t>растения</w:t>
      </w:r>
      <w:r>
        <w:rPr>
          <w:spacing w:val="-6"/>
        </w:rPr>
        <w:t xml:space="preserve"> </w:t>
      </w:r>
      <w:r>
        <w:t>и</w:t>
      </w:r>
      <w:r>
        <w:rPr>
          <w:spacing w:val="-8"/>
        </w:rPr>
        <w:t xml:space="preserve"> </w:t>
      </w:r>
      <w:r>
        <w:t>их</w:t>
      </w:r>
      <w:r>
        <w:rPr>
          <w:spacing w:val="-12"/>
        </w:rPr>
        <w:t xml:space="preserve"> </w:t>
      </w:r>
      <w:r>
        <w:rPr>
          <w:spacing w:val="-2"/>
        </w:rPr>
        <w:t>классификация.</w:t>
      </w:r>
    </w:p>
    <w:p w14:paraId="7980D7A5" w14:textId="77777777" w:rsidR="004F75DF" w:rsidRDefault="0013698B">
      <w:pPr>
        <w:pStyle w:val="a3"/>
        <w:spacing w:line="242" w:lineRule="auto"/>
        <w:ind w:right="1135" w:firstLine="600"/>
      </w:pPr>
      <w:r>
        <w:t>Сбор, заготовка и хранение полезных для человека дикорастущих</w:t>
      </w:r>
      <w:r>
        <w:rPr>
          <w:spacing w:val="40"/>
        </w:rPr>
        <w:t xml:space="preserve"> </w:t>
      </w:r>
      <w:r>
        <w:t xml:space="preserve">растений и их плодов. Сбор и заготовка грибов. Соблюдение правил </w:t>
      </w:r>
      <w:r>
        <w:rPr>
          <w:spacing w:val="-2"/>
        </w:rPr>
        <w:t>безопасности.</w:t>
      </w:r>
    </w:p>
    <w:p w14:paraId="5EDDD5F7" w14:textId="77777777" w:rsidR="004F75DF" w:rsidRDefault="0013698B">
      <w:pPr>
        <w:pStyle w:val="a3"/>
        <w:ind w:left="1273" w:right="5701"/>
      </w:pPr>
      <w:r>
        <w:t xml:space="preserve">Сохранение природной среды. </w:t>
      </w:r>
      <w:r>
        <w:rPr>
          <w:spacing w:val="-2"/>
        </w:rPr>
        <w:t>Сельскохозяйственное</w:t>
      </w:r>
      <w:r>
        <w:rPr>
          <w:spacing w:val="16"/>
        </w:rPr>
        <w:t xml:space="preserve"> </w:t>
      </w:r>
      <w:r>
        <w:rPr>
          <w:spacing w:val="-2"/>
        </w:rPr>
        <w:t>производство.</w:t>
      </w:r>
    </w:p>
    <w:p w14:paraId="7F665CD6" w14:textId="77777777" w:rsidR="004F75DF" w:rsidRDefault="0013698B">
      <w:pPr>
        <w:pStyle w:val="a3"/>
        <w:tabs>
          <w:tab w:val="left" w:pos="4045"/>
          <w:tab w:val="left" w:pos="6325"/>
          <w:tab w:val="left" w:pos="9002"/>
        </w:tabs>
        <w:ind w:right="1129" w:firstLine="600"/>
      </w:pPr>
      <w:r>
        <w:t xml:space="preserve">Особенности сельскохозяйственного производства: сезонность, природно- климатические условия, слабая прогнозируемость показателей. </w:t>
      </w:r>
      <w:r>
        <w:rPr>
          <w:spacing w:val="-2"/>
        </w:rPr>
        <w:t>Агропромышленные</w:t>
      </w:r>
      <w:r>
        <w:tab/>
      </w:r>
      <w:r>
        <w:rPr>
          <w:spacing w:val="-2"/>
        </w:rPr>
        <w:t>комплексы.</w:t>
      </w:r>
      <w:r>
        <w:tab/>
      </w:r>
      <w:r>
        <w:rPr>
          <w:spacing w:val="-2"/>
        </w:rPr>
        <w:t>Компьютерное</w:t>
      </w:r>
      <w:r>
        <w:tab/>
      </w:r>
      <w:r>
        <w:rPr>
          <w:spacing w:val="-2"/>
        </w:rPr>
        <w:t xml:space="preserve">оснащение </w:t>
      </w:r>
      <w:r>
        <w:t>сельскохозяйственной техники.</w:t>
      </w:r>
    </w:p>
    <w:p w14:paraId="15048477" w14:textId="77777777" w:rsidR="004F75DF" w:rsidRDefault="0013698B">
      <w:pPr>
        <w:pStyle w:val="a3"/>
        <w:ind w:left="1273" w:right="1123"/>
        <w:jc w:val="left"/>
      </w:pPr>
      <w:r>
        <w:t>Автоматизация и роботизация сельскохозяйственного производства: анализаторы</w:t>
      </w:r>
      <w:r>
        <w:rPr>
          <w:spacing w:val="-7"/>
        </w:rPr>
        <w:t xml:space="preserve"> </w:t>
      </w:r>
      <w:r>
        <w:t>почвы</w:t>
      </w:r>
      <w:r>
        <w:rPr>
          <w:spacing w:val="-7"/>
        </w:rPr>
        <w:t xml:space="preserve"> </w:t>
      </w:r>
      <w:r>
        <w:t>c</w:t>
      </w:r>
      <w:r>
        <w:rPr>
          <w:spacing w:val="-6"/>
        </w:rPr>
        <w:t xml:space="preserve"> </w:t>
      </w:r>
      <w:r>
        <w:t>использованием</w:t>
      </w:r>
      <w:r>
        <w:rPr>
          <w:spacing w:val="-5"/>
        </w:rPr>
        <w:t xml:space="preserve"> </w:t>
      </w:r>
      <w:r>
        <w:t>спутниковой</w:t>
      </w:r>
      <w:r>
        <w:rPr>
          <w:spacing w:val="-7"/>
        </w:rPr>
        <w:t xml:space="preserve"> </w:t>
      </w:r>
      <w:r>
        <w:t>системы</w:t>
      </w:r>
      <w:r>
        <w:rPr>
          <w:spacing w:val="-7"/>
        </w:rPr>
        <w:t xml:space="preserve"> </w:t>
      </w:r>
      <w:r>
        <w:t>навигации; автоматизация тепличного хозяйства;</w:t>
      </w:r>
    </w:p>
    <w:p w14:paraId="695A937B" w14:textId="77777777" w:rsidR="004F75DF" w:rsidRDefault="0013698B">
      <w:pPr>
        <w:pStyle w:val="a3"/>
        <w:spacing w:line="321" w:lineRule="exact"/>
        <w:ind w:left="1273"/>
        <w:jc w:val="left"/>
      </w:pPr>
      <w:r>
        <w:t>применение</w:t>
      </w:r>
      <w:r>
        <w:rPr>
          <w:spacing w:val="-11"/>
        </w:rPr>
        <w:t xml:space="preserve"> </w:t>
      </w:r>
      <w:r>
        <w:t>роботов-манипуляторов</w:t>
      </w:r>
      <w:r>
        <w:rPr>
          <w:spacing w:val="-12"/>
        </w:rPr>
        <w:t xml:space="preserve"> </w:t>
      </w:r>
      <w:r>
        <w:t>для</w:t>
      </w:r>
      <w:r>
        <w:rPr>
          <w:spacing w:val="-10"/>
        </w:rPr>
        <w:t xml:space="preserve"> </w:t>
      </w:r>
      <w:r>
        <w:t>уборки</w:t>
      </w:r>
      <w:r>
        <w:rPr>
          <w:spacing w:val="-7"/>
        </w:rPr>
        <w:t xml:space="preserve"> </w:t>
      </w:r>
      <w:r>
        <w:rPr>
          <w:spacing w:val="-2"/>
        </w:rPr>
        <w:t>урожая;</w:t>
      </w:r>
    </w:p>
    <w:p w14:paraId="52D8D61C" w14:textId="77777777" w:rsidR="004F75DF" w:rsidRDefault="0013698B">
      <w:pPr>
        <w:pStyle w:val="a3"/>
        <w:spacing w:line="242" w:lineRule="auto"/>
        <w:ind w:left="1273" w:right="1357"/>
      </w:pPr>
      <w:r>
        <w:t>внесение удобрения на основе данных</w:t>
      </w:r>
      <w:r>
        <w:rPr>
          <w:spacing w:val="-5"/>
        </w:rPr>
        <w:t xml:space="preserve"> </w:t>
      </w:r>
      <w:r>
        <w:t>от</w:t>
      </w:r>
      <w:r>
        <w:rPr>
          <w:spacing w:val="-1"/>
        </w:rPr>
        <w:t xml:space="preserve"> </w:t>
      </w:r>
      <w:r>
        <w:t>азотно-спектральных</w:t>
      </w:r>
      <w:r>
        <w:rPr>
          <w:spacing w:val="-4"/>
        </w:rPr>
        <w:t xml:space="preserve"> </w:t>
      </w:r>
      <w:r>
        <w:t>датчиков; определение</w:t>
      </w:r>
      <w:r>
        <w:rPr>
          <w:spacing w:val="-5"/>
        </w:rPr>
        <w:t xml:space="preserve"> </w:t>
      </w:r>
      <w:r>
        <w:t>критических</w:t>
      </w:r>
      <w:r>
        <w:rPr>
          <w:spacing w:val="-9"/>
        </w:rPr>
        <w:t xml:space="preserve"> </w:t>
      </w:r>
      <w:r>
        <w:t>точек</w:t>
      </w:r>
      <w:r>
        <w:rPr>
          <w:spacing w:val="-6"/>
        </w:rPr>
        <w:t xml:space="preserve"> </w:t>
      </w:r>
      <w:r>
        <w:t>полей</w:t>
      </w:r>
      <w:r>
        <w:rPr>
          <w:spacing w:val="-6"/>
        </w:rPr>
        <w:t xml:space="preserve"> </w:t>
      </w:r>
      <w:r>
        <w:t>с</w:t>
      </w:r>
      <w:r>
        <w:rPr>
          <w:spacing w:val="-5"/>
        </w:rPr>
        <w:t xml:space="preserve"> </w:t>
      </w:r>
      <w:r>
        <w:t>помощью</w:t>
      </w:r>
      <w:r>
        <w:rPr>
          <w:spacing w:val="-7"/>
        </w:rPr>
        <w:t xml:space="preserve"> </w:t>
      </w:r>
      <w:r>
        <w:t>спутниковых</w:t>
      </w:r>
      <w:r>
        <w:rPr>
          <w:spacing w:val="-9"/>
        </w:rPr>
        <w:t xml:space="preserve"> </w:t>
      </w:r>
      <w:r>
        <w:t>снимков; использование БПЛА и другое.</w:t>
      </w:r>
    </w:p>
    <w:p w14:paraId="639AD6BF" w14:textId="77777777" w:rsidR="004F75DF" w:rsidRDefault="0013698B">
      <w:pPr>
        <w:pStyle w:val="a3"/>
        <w:ind w:right="1141" w:firstLine="600"/>
      </w:pPr>
      <w:r>
        <w:t xml:space="preserve">Генно-модифицированные растения: положительные и отрицательные </w:t>
      </w:r>
      <w:r>
        <w:rPr>
          <w:spacing w:val="-2"/>
        </w:rPr>
        <w:t>аспекты.</w:t>
      </w:r>
    </w:p>
    <w:p w14:paraId="462D50C7" w14:textId="77777777" w:rsidR="004F75DF" w:rsidRDefault="0013698B">
      <w:pPr>
        <w:pStyle w:val="a3"/>
        <w:spacing w:line="321" w:lineRule="exact"/>
        <w:ind w:left="1273"/>
      </w:pPr>
      <w:r>
        <w:rPr>
          <w:spacing w:val="-2"/>
        </w:rPr>
        <w:t>Сельскохозяйственные</w:t>
      </w:r>
      <w:r>
        <w:rPr>
          <w:spacing w:val="16"/>
        </w:rPr>
        <w:t xml:space="preserve"> </w:t>
      </w:r>
      <w:r>
        <w:rPr>
          <w:spacing w:val="-2"/>
        </w:rPr>
        <w:t>профессии.</w:t>
      </w:r>
    </w:p>
    <w:p w14:paraId="5380B1A4" w14:textId="77777777" w:rsidR="004F75DF" w:rsidRDefault="0013698B">
      <w:pPr>
        <w:pStyle w:val="a3"/>
        <w:ind w:left="793" w:right="1142"/>
      </w:pPr>
      <w:r>
        <w:t>Профессии в сельском хозяйстве: агроном, агрохимик, агроинженер, тракторист-машинист</w:t>
      </w:r>
      <w:r>
        <w:rPr>
          <w:spacing w:val="78"/>
          <w:w w:val="150"/>
        </w:rPr>
        <w:t xml:space="preserve">  </w:t>
      </w:r>
      <w:r>
        <w:t>сельскохозяйственного</w:t>
      </w:r>
      <w:r>
        <w:rPr>
          <w:spacing w:val="79"/>
          <w:w w:val="150"/>
        </w:rPr>
        <w:t xml:space="preserve">  </w:t>
      </w:r>
      <w:r>
        <w:t>производства</w:t>
      </w:r>
      <w:r>
        <w:rPr>
          <w:spacing w:val="79"/>
          <w:w w:val="150"/>
        </w:rPr>
        <w:t xml:space="preserve">  </w:t>
      </w:r>
      <w:r>
        <w:t>и</w:t>
      </w:r>
      <w:r>
        <w:rPr>
          <w:spacing w:val="79"/>
          <w:w w:val="150"/>
        </w:rPr>
        <w:t xml:space="preserve">  </w:t>
      </w:r>
      <w:r>
        <w:rPr>
          <w:spacing w:val="-2"/>
        </w:rPr>
        <w:t>другие</w:t>
      </w:r>
    </w:p>
    <w:p w14:paraId="0B2BC822" w14:textId="77777777" w:rsidR="004F75DF" w:rsidRDefault="004F75DF">
      <w:pPr>
        <w:sectPr w:rsidR="004F75DF">
          <w:pgSz w:w="11910" w:h="16390"/>
          <w:pgMar w:top="980" w:right="0" w:bottom="280" w:left="460" w:header="723" w:footer="0" w:gutter="0"/>
          <w:cols w:space="720"/>
        </w:sectPr>
      </w:pPr>
    </w:p>
    <w:p w14:paraId="29A974E1" w14:textId="77777777" w:rsidR="004F75DF" w:rsidRDefault="0013698B">
      <w:pPr>
        <w:pStyle w:val="a3"/>
        <w:spacing w:before="277"/>
        <w:ind w:left="793" w:right="1141"/>
      </w:pPr>
      <w:r>
        <w:t xml:space="preserve">профессии. Особенности профессиональной деятельности в сельском хозяйстве. Использование цифровых технологий в профессиональной </w:t>
      </w:r>
      <w:r>
        <w:rPr>
          <w:spacing w:val="-2"/>
        </w:rPr>
        <w:t>деятельности.</w:t>
      </w:r>
    </w:p>
    <w:p w14:paraId="64F59BE0" w14:textId="77777777" w:rsidR="004F75DF" w:rsidRDefault="004F75DF">
      <w:pPr>
        <w:sectPr w:rsidR="004F75DF">
          <w:pgSz w:w="11910" w:h="16390"/>
          <w:pgMar w:top="980" w:right="0" w:bottom="280" w:left="460" w:header="723" w:footer="0" w:gutter="0"/>
          <w:cols w:space="720"/>
        </w:sectPr>
      </w:pPr>
    </w:p>
    <w:p w14:paraId="3D69CCCC" w14:textId="77777777" w:rsidR="004F75DF" w:rsidRDefault="004F75DF">
      <w:pPr>
        <w:pStyle w:val="a3"/>
        <w:ind w:left="0"/>
        <w:jc w:val="left"/>
      </w:pPr>
    </w:p>
    <w:p w14:paraId="1EE28195" w14:textId="77777777" w:rsidR="004F75DF" w:rsidRDefault="004F75DF">
      <w:pPr>
        <w:pStyle w:val="a3"/>
        <w:spacing w:before="60"/>
        <w:ind w:left="0"/>
        <w:jc w:val="left"/>
      </w:pPr>
    </w:p>
    <w:p w14:paraId="7291F1F0" w14:textId="77777777" w:rsidR="004F75DF" w:rsidRDefault="0013698B">
      <w:pPr>
        <w:pStyle w:val="a3"/>
        <w:ind w:right="1142" w:firstLine="600"/>
      </w:pPr>
      <w:r>
        <w:t>ПЛАНИРУЕМЫЕ РЕЗУЛЬТАТЫ ОСВОЕНИЯ ПРОГРАММЫ ПО ТЕХНОЛОГИИ НА УРОВНЕ ОСНОВНОГО ОБЩЕГО ОБРАЗОВАНИЯ</w:t>
      </w:r>
    </w:p>
    <w:p w14:paraId="63FB88F5" w14:textId="77777777" w:rsidR="004F75DF" w:rsidRDefault="0013698B">
      <w:pPr>
        <w:pStyle w:val="1"/>
        <w:spacing w:before="206"/>
        <w:ind w:left="1273"/>
      </w:pPr>
      <w:r>
        <w:t>ЛИЧНОСТНЫЕ</w:t>
      </w:r>
      <w:r>
        <w:rPr>
          <w:spacing w:val="-17"/>
        </w:rPr>
        <w:t xml:space="preserve"> </w:t>
      </w:r>
      <w:r>
        <w:rPr>
          <w:spacing w:val="-2"/>
        </w:rPr>
        <w:t>РЕЗУЛЬТАТЫ</w:t>
      </w:r>
    </w:p>
    <w:p w14:paraId="43C21A1C" w14:textId="77777777" w:rsidR="004F75DF" w:rsidRDefault="0013698B">
      <w:pPr>
        <w:pStyle w:val="a3"/>
        <w:spacing w:before="197"/>
        <w:ind w:right="1140" w:firstLine="600"/>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08708EB9" w14:textId="77777777" w:rsidR="004F75DF" w:rsidRDefault="0013698B">
      <w:pPr>
        <w:pStyle w:val="2"/>
        <w:numPr>
          <w:ilvl w:val="0"/>
          <w:numId w:val="36"/>
        </w:numPr>
        <w:tabs>
          <w:tab w:val="left" w:pos="1094"/>
        </w:tabs>
        <w:spacing w:before="201"/>
        <w:ind w:left="1094" w:hanging="301"/>
        <w:rPr>
          <w:b w:val="0"/>
        </w:rPr>
      </w:pPr>
      <w:r>
        <w:rPr>
          <w:spacing w:val="-2"/>
        </w:rPr>
        <w:t>патриотического</w:t>
      </w:r>
      <w:r>
        <w:rPr>
          <w:spacing w:val="9"/>
        </w:rPr>
        <w:t xml:space="preserve"> </w:t>
      </w:r>
      <w:r>
        <w:rPr>
          <w:spacing w:val="-2"/>
        </w:rPr>
        <w:t>воспитания</w:t>
      </w:r>
      <w:r>
        <w:rPr>
          <w:b w:val="0"/>
          <w:spacing w:val="-2"/>
        </w:rPr>
        <w:t>:</w:t>
      </w:r>
    </w:p>
    <w:p w14:paraId="61200DEC" w14:textId="77777777" w:rsidR="004F75DF" w:rsidRDefault="0013698B">
      <w:pPr>
        <w:pStyle w:val="a3"/>
        <w:spacing w:before="201"/>
        <w:ind w:right="1142" w:firstLine="600"/>
      </w:pPr>
      <w:r>
        <w:t>проявление интереса к истории и современному состоянию российской науки и технологии;</w:t>
      </w:r>
    </w:p>
    <w:p w14:paraId="25C2F1D9" w14:textId="77777777" w:rsidR="004F75DF" w:rsidRDefault="0013698B">
      <w:pPr>
        <w:pStyle w:val="a3"/>
        <w:spacing w:before="196"/>
        <w:ind w:left="1273"/>
        <w:jc w:val="left"/>
      </w:pPr>
      <w:r>
        <w:t>ценностное</w:t>
      </w:r>
      <w:r>
        <w:rPr>
          <w:spacing w:val="-7"/>
        </w:rPr>
        <w:t xml:space="preserve"> </w:t>
      </w:r>
      <w:r>
        <w:t>отношение</w:t>
      </w:r>
      <w:r>
        <w:rPr>
          <w:spacing w:val="-7"/>
        </w:rPr>
        <w:t xml:space="preserve"> </w:t>
      </w:r>
      <w:r>
        <w:t>к</w:t>
      </w:r>
      <w:r>
        <w:rPr>
          <w:spacing w:val="-8"/>
        </w:rPr>
        <w:t xml:space="preserve"> </w:t>
      </w:r>
      <w:r>
        <w:t>достижениям</w:t>
      </w:r>
      <w:r>
        <w:rPr>
          <w:spacing w:val="-6"/>
        </w:rPr>
        <w:t xml:space="preserve"> </w:t>
      </w:r>
      <w:r>
        <w:t>российских</w:t>
      </w:r>
      <w:r>
        <w:rPr>
          <w:spacing w:val="-12"/>
        </w:rPr>
        <w:t xml:space="preserve"> </w:t>
      </w:r>
      <w:r>
        <w:t>инженеров</w:t>
      </w:r>
      <w:r>
        <w:rPr>
          <w:spacing w:val="-9"/>
        </w:rPr>
        <w:t xml:space="preserve"> </w:t>
      </w:r>
      <w:r>
        <w:t>и</w:t>
      </w:r>
      <w:r>
        <w:rPr>
          <w:spacing w:val="-3"/>
        </w:rPr>
        <w:t xml:space="preserve"> </w:t>
      </w:r>
      <w:r>
        <w:rPr>
          <w:spacing w:val="-2"/>
        </w:rPr>
        <w:t>учёных.</w:t>
      </w:r>
    </w:p>
    <w:p w14:paraId="42C4E6E0" w14:textId="77777777" w:rsidR="004F75DF" w:rsidRDefault="0013698B">
      <w:pPr>
        <w:pStyle w:val="2"/>
        <w:numPr>
          <w:ilvl w:val="0"/>
          <w:numId w:val="36"/>
        </w:numPr>
        <w:tabs>
          <w:tab w:val="left" w:pos="1022"/>
        </w:tabs>
        <w:spacing w:before="202"/>
        <w:ind w:left="1022" w:hanging="229"/>
        <w:rPr>
          <w:b w:val="0"/>
        </w:rPr>
      </w:pPr>
      <w:r>
        <w:t>гражданского</w:t>
      </w:r>
      <w:r>
        <w:rPr>
          <w:spacing w:val="-11"/>
        </w:rPr>
        <w:t xml:space="preserve"> </w:t>
      </w:r>
      <w:r>
        <w:t>и</w:t>
      </w:r>
      <w:r>
        <w:rPr>
          <w:spacing w:val="-13"/>
        </w:rPr>
        <w:t xml:space="preserve"> </w:t>
      </w:r>
      <w:r>
        <w:t>духовно-нравственного</w:t>
      </w:r>
      <w:r>
        <w:rPr>
          <w:spacing w:val="-14"/>
        </w:rPr>
        <w:t xml:space="preserve"> </w:t>
      </w:r>
      <w:r>
        <w:rPr>
          <w:spacing w:val="-2"/>
        </w:rPr>
        <w:t>воспитания</w:t>
      </w:r>
      <w:r>
        <w:rPr>
          <w:b w:val="0"/>
          <w:spacing w:val="-2"/>
        </w:rPr>
        <w:t>:</w:t>
      </w:r>
    </w:p>
    <w:p w14:paraId="16D9FF70" w14:textId="77777777" w:rsidR="004F75DF" w:rsidRDefault="0013698B">
      <w:pPr>
        <w:pStyle w:val="a3"/>
        <w:spacing w:before="201"/>
        <w:ind w:right="1131" w:firstLine="60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442919EB" w14:textId="77777777" w:rsidR="004F75DF" w:rsidRDefault="0013698B">
      <w:pPr>
        <w:pStyle w:val="a3"/>
        <w:spacing w:before="201"/>
        <w:ind w:right="1138" w:firstLine="600"/>
      </w:pPr>
      <w:r>
        <w:t>осознание важности морально-этических принципов в деятельности, связанной с реализацией технологий;</w:t>
      </w:r>
    </w:p>
    <w:p w14:paraId="77D428FB" w14:textId="77777777" w:rsidR="004F75DF" w:rsidRDefault="0013698B">
      <w:pPr>
        <w:pStyle w:val="a3"/>
        <w:spacing w:before="201"/>
        <w:ind w:right="1142" w:firstLine="600"/>
      </w:pPr>
      <w:r>
        <w:t>освоение социальных</w:t>
      </w:r>
      <w:r>
        <w:rPr>
          <w:spacing w:val="-5"/>
        </w:rPr>
        <w:t xml:space="preserve"> </w:t>
      </w:r>
      <w:r>
        <w:t>норм и правил поведения, роли и формы социальной жизни в группах и сообществах, включая взрослые и социальные сообщества.</w:t>
      </w:r>
    </w:p>
    <w:p w14:paraId="21351282" w14:textId="77777777" w:rsidR="004F75DF" w:rsidRDefault="0013698B">
      <w:pPr>
        <w:pStyle w:val="2"/>
        <w:numPr>
          <w:ilvl w:val="0"/>
          <w:numId w:val="36"/>
        </w:numPr>
        <w:tabs>
          <w:tab w:val="left" w:pos="1022"/>
        </w:tabs>
        <w:spacing w:before="196"/>
        <w:ind w:left="1022" w:hanging="229"/>
        <w:rPr>
          <w:b w:val="0"/>
        </w:rPr>
      </w:pPr>
      <w:r>
        <w:t>эстетического</w:t>
      </w:r>
      <w:r>
        <w:rPr>
          <w:spacing w:val="-14"/>
        </w:rPr>
        <w:t xml:space="preserve"> </w:t>
      </w:r>
      <w:r>
        <w:rPr>
          <w:spacing w:val="-2"/>
        </w:rPr>
        <w:t>воспитания</w:t>
      </w:r>
      <w:r>
        <w:rPr>
          <w:b w:val="0"/>
          <w:spacing w:val="-2"/>
        </w:rPr>
        <w:t>:</w:t>
      </w:r>
    </w:p>
    <w:p w14:paraId="0C13B94E" w14:textId="77777777" w:rsidR="004F75DF" w:rsidRDefault="0013698B">
      <w:pPr>
        <w:pStyle w:val="a3"/>
        <w:spacing w:before="201"/>
        <w:ind w:left="1273"/>
        <w:jc w:val="left"/>
      </w:pPr>
      <w:r>
        <w:t>восприятие</w:t>
      </w:r>
      <w:r>
        <w:rPr>
          <w:spacing w:val="-11"/>
        </w:rPr>
        <w:t xml:space="preserve"> </w:t>
      </w:r>
      <w:r>
        <w:t>эстетических</w:t>
      </w:r>
      <w:r>
        <w:rPr>
          <w:spacing w:val="-14"/>
        </w:rPr>
        <w:t xml:space="preserve"> </w:t>
      </w:r>
      <w:r>
        <w:t>качеств</w:t>
      </w:r>
      <w:r>
        <w:rPr>
          <w:spacing w:val="-12"/>
        </w:rPr>
        <w:t xml:space="preserve"> </w:t>
      </w:r>
      <w:r>
        <w:t>предметов</w:t>
      </w:r>
      <w:r>
        <w:rPr>
          <w:spacing w:val="-12"/>
        </w:rPr>
        <w:t xml:space="preserve"> </w:t>
      </w:r>
      <w:r>
        <w:rPr>
          <w:spacing w:val="-2"/>
        </w:rPr>
        <w:t>труда;</w:t>
      </w:r>
    </w:p>
    <w:p w14:paraId="6BB8A207" w14:textId="77777777" w:rsidR="004F75DF" w:rsidRDefault="0013698B">
      <w:pPr>
        <w:pStyle w:val="a3"/>
        <w:spacing w:before="202"/>
        <w:ind w:right="1138" w:firstLine="600"/>
      </w:pPr>
      <w:r>
        <w:t>умение создавать эстетически значимые изделия из различных</w:t>
      </w:r>
      <w:r>
        <w:rPr>
          <w:spacing w:val="80"/>
        </w:rPr>
        <w:t xml:space="preserve"> </w:t>
      </w:r>
      <w:r>
        <w:rPr>
          <w:spacing w:val="-2"/>
        </w:rPr>
        <w:t>материалов;</w:t>
      </w:r>
    </w:p>
    <w:p w14:paraId="252CC554" w14:textId="77777777" w:rsidR="004F75DF" w:rsidRDefault="0013698B">
      <w:pPr>
        <w:pStyle w:val="a3"/>
        <w:spacing w:before="201"/>
        <w:ind w:right="1137" w:firstLine="600"/>
      </w:pPr>
      <w:r>
        <w:t>понимание ценности отечественного и мирового искусства, народных традиций и народного творчества в декоративно-прикладном искусстве;</w:t>
      </w:r>
    </w:p>
    <w:p w14:paraId="419AF8D0" w14:textId="77777777" w:rsidR="004F75DF" w:rsidRDefault="0013698B">
      <w:pPr>
        <w:pStyle w:val="a3"/>
        <w:spacing w:before="201"/>
        <w:ind w:right="1123" w:firstLine="600"/>
        <w:jc w:val="left"/>
      </w:pPr>
      <w:r>
        <w:t>осознание</w:t>
      </w:r>
      <w:r>
        <w:rPr>
          <w:spacing w:val="36"/>
        </w:rPr>
        <w:t xml:space="preserve"> </w:t>
      </w:r>
      <w:r>
        <w:t>роли</w:t>
      </w:r>
      <w:r>
        <w:rPr>
          <w:spacing w:val="35"/>
        </w:rPr>
        <w:t xml:space="preserve"> </w:t>
      </w:r>
      <w:r>
        <w:t>художественной</w:t>
      </w:r>
      <w:r>
        <w:rPr>
          <w:spacing w:val="35"/>
        </w:rPr>
        <w:t xml:space="preserve"> </w:t>
      </w:r>
      <w:r>
        <w:t>культуры</w:t>
      </w:r>
      <w:r>
        <w:rPr>
          <w:spacing w:val="36"/>
        </w:rPr>
        <w:t xml:space="preserve"> </w:t>
      </w:r>
      <w:r>
        <w:t>как</w:t>
      </w:r>
      <w:r>
        <w:rPr>
          <w:spacing w:val="35"/>
        </w:rPr>
        <w:t xml:space="preserve"> </w:t>
      </w:r>
      <w:r>
        <w:t>средства</w:t>
      </w:r>
      <w:r>
        <w:rPr>
          <w:spacing w:val="36"/>
        </w:rPr>
        <w:t xml:space="preserve"> </w:t>
      </w:r>
      <w:r>
        <w:t>коммуникации</w:t>
      </w:r>
      <w:r>
        <w:rPr>
          <w:spacing w:val="40"/>
        </w:rPr>
        <w:t xml:space="preserve"> </w:t>
      </w:r>
      <w:r>
        <w:t>и самовыражения в современном обществе.</w:t>
      </w:r>
    </w:p>
    <w:p w14:paraId="71482079" w14:textId="77777777" w:rsidR="004F75DF" w:rsidRDefault="0013698B">
      <w:pPr>
        <w:pStyle w:val="a4"/>
        <w:numPr>
          <w:ilvl w:val="0"/>
          <w:numId w:val="36"/>
        </w:numPr>
        <w:tabs>
          <w:tab w:val="left" w:pos="1094"/>
          <w:tab w:val="left" w:pos="1273"/>
        </w:tabs>
        <w:spacing w:before="196" w:line="388" w:lineRule="auto"/>
        <w:ind w:left="1273" w:right="2730" w:hanging="480"/>
        <w:rPr>
          <w:sz w:val="28"/>
        </w:rPr>
      </w:pPr>
      <w:r>
        <w:rPr>
          <w:b/>
          <w:sz w:val="28"/>
        </w:rPr>
        <w:t>ценности</w:t>
      </w:r>
      <w:r>
        <w:rPr>
          <w:b/>
          <w:spacing w:val="-6"/>
          <w:sz w:val="28"/>
        </w:rPr>
        <w:t xml:space="preserve"> </w:t>
      </w:r>
      <w:r>
        <w:rPr>
          <w:b/>
          <w:sz w:val="28"/>
        </w:rPr>
        <w:t>научного</w:t>
      </w:r>
      <w:r>
        <w:rPr>
          <w:b/>
          <w:spacing w:val="-8"/>
          <w:sz w:val="28"/>
        </w:rPr>
        <w:t xml:space="preserve"> </w:t>
      </w:r>
      <w:r>
        <w:rPr>
          <w:b/>
          <w:sz w:val="28"/>
        </w:rPr>
        <w:t>познания</w:t>
      </w:r>
      <w:r>
        <w:rPr>
          <w:b/>
          <w:spacing w:val="-6"/>
          <w:sz w:val="28"/>
        </w:rPr>
        <w:t xml:space="preserve"> </w:t>
      </w:r>
      <w:r>
        <w:rPr>
          <w:b/>
          <w:sz w:val="28"/>
        </w:rPr>
        <w:t>и</w:t>
      </w:r>
      <w:r>
        <w:rPr>
          <w:b/>
          <w:spacing w:val="-2"/>
          <w:sz w:val="28"/>
        </w:rPr>
        <w:t xml:space="preserve"> </w:t>
      </w:r>
      <w:r>
        <w:rPr>
          <w:b/>
          <w:sz w:val="28"/>
        </w:rPr>
        <w:t>практической</w:t>
      </w:r>
      <w:r>
        <w:rPr>
          <w:b/>
          <w:spacing w:val="-6"/>
          <w:sz w:val="28"/>
        </w:rPr>
        <w:t xml:space="preserve"> </w:t>
      </w:r>
      <w:r>
        <w:rPr>
          <w:b/>
          <w:sz w:val="28"/>
        </w:rPr>
        <w:t>деятельности</w:t>
      </w:r>
      <w:r>
        <w:rPr>
          <w:sz w:val="28"/>
        </w:rPr>
        <w:t>: осознание ценности науки как фундамента технологий;</w:t>
      </w:r>
    </w:p>
    <w:p w14:paraId="7712A4C9" w14:textId="77777777" w:rsidR="004F75DF" w:rsidRDefault="0013698B">
      <w:pPr>
        <w:pStyle w:val="a3"/>
        <w:tabs>
          <w:tab w:val="left" w:pos="2529"/>
          <w:tab w:val="left" w:pos="3790"/>
          <w:tab w:val="left" w:pos="4130"/>
          <w:tab w:val="left" w:pos="6595"/>
          <w:tab w:val="left" w:pos="8460"/>
          <w:tab w:val="left" w:pos="10024"/>
        </w:tabs>
        <w:spacing w:before="4"/>
        <w:ind w:right="1145" w:firstLine="600"/>
        <w:jc w:val="left"/>
      </w:pPr>
      <w:r>
        <w:rPr>
          <w:spacing w:val="-2"/>
        </w:rPr>
        <w:t>развитие</w:t>
      </w:r>
      <w:r>
        <w:tab/>
      </w:r>
      <w:r>
        <w:rPr>
          <w:spacing w:val="-2"/>
        </w:rPr>
        <w:t>интереса</w:t>
      </w:r>
      <w:r>
        <w:tab/>
      </w:r>
      <w:r>
        <w:rPr>
          <w:spacing w:val="-10"/>
        </w:rPr>
        <w:t>к</w:t>
      </w:r>
      <w:r>
        <w:tab/>
      </w:r>
      <w:r>
        <w:rPr>
          <w:spacing w:val="-2"/>
        </w:rPr>
        <w:t>исследовательской</w:t>
      </w:r>
      <w:r>
        <w:tab/>
      </w:r>
      <w:r>
        <w:rPr>
          <w:spacing w:val="-2"/>
        </w:rPr>
        <w:t>деятельности,</w:t>
      </w:r>
      <w:r>
        <w:tab/>
      </w:r>
      <w:r>
        <w:rPr>
          <w:spacing w:val="-2"/>
        </w:rPr>
        <w:t>реализации</w:t>
      </w:r>
      <w:r>
        <w:tab/>
      </w:r>
      <w:r>
        <w:rPr>
          <w:spacing w:val="-6"/>
        </w:rPr>
        <w:t xml:space="preserve">на </w:t>
      </w:r>
      <w:r>
        <w:t>практике достижений науки.</w:t>
      </w:r>
    </w:p>
    <w:p w14:paraId="2148A357" w14:textId="77777777" w:rsidR="004F75DF" w:rsidRDefault="0013698B">
      <w:pPr>
        <w:pStyle w:val="2"/>
        <w:numPr>
          <w:ilvl w:val="0"/>
          <w:numId w:val="36"/>
        </w:numPr>
        <w:tabs>
          <w:tab w:val="left" w:pos="1094"/>
        </w:tabs>
        <w:spacing w:before="201"/>
        <w:ind w:left="1094" w:hanging="301"/>
        <w:rPr>
          <w:b w:val="0"/>
        </w:rPr>
      </w:pPr>
      <w:r>
        <w:t>формирования</w:t>
      </w:r>
      <w:r>
        <w:rPr>
          <w:spacing w:val="-10"/>
        </w:rPr>
        <w:t xml:space="preserve"> </w:t>
      </w:r>
      <w:r>
        <w:t>культуры</w:t>
      </w:r>
      <w:r>
        <w:rPr>
          <w:spacing w:val="-12"/>
        </w:rPr>
        <w:t xml:space="preserve"> </w:t>
      </w:r>
      <w:r>
        <w:t>здоровья</w:t>
      </w:r>
      <w:r>
        <w:rPr>
          <w:spacing w:val="-10"/>
        </w:rPr>
        <w:t xml:space="preserve"> </w:t>
      </w:r>
      <w:r>
        <w:t>и</w:t>
      </w:r>
      <w:r>
        <w:rPr>
          <w:spacing w:val="-13"/>
        </w:rPr>
        <w:t xml:space="preserve"> </w:t>
      </w:r>
      <w:r>
        <w:t>эмоционального</w:t>
      </w:r>
      <w:r>
        <w:rPr>
          <w:spacing w:val="-15"/>
        </w:rPr>
        <w:t xml:space="preserve"> </w:t>
      </w:r>
      <w:r>
        <w:rPr>
          <w:spacing w:val="-2"/>
        </w:rPr>
        <w:t>благополучия</w:t>
      </w:r>
      <w:r>
        <w:rPr>
          <w:b w:val="0"/>
          <w:spacing w:val="-2"/>
        </w:rPr>
        <w:t>:</w:t>
      </w:r>
    </w:p>
    <w:p w14:paraId="7AAEFEDE" w14:textId="77777777" w:rsidR="004F75DF" w:rsidRDefault="004F75DF">
      <w:pPr>
        <w:sectPr w:rsidR="004F75DF">
          <w:pgSz w:w="11910" w:h="16390"/>
          <w:pgMar w:top="980" w:right="0" w:bottom="280" w:left="460" w:header="723" w:footer="0" w:gutter="0"/>
          <w:cols w:space="720"/>
        </w:sectPr>
      </w:pPr>
    </w:p>
    <w:p w14:paraId="267488AE" w14:textId="77777777" w:rsidR="004F75DF" w:rsidRDefault="004F75DF">
      <w:pPr>
        <w:pStyle w:val="a3"/>
        <w:ind w:left="0"/>
        <w:jc w:val="left"/>
      </w:pPr>
    </w:p>
    <w:p w14:paraId="5FAC42C4" w14:textId="77777777" w:rsidR="004F75DF" w:rsidRDefault="004F75DF">
      <w:pPr>
        <w:pStyle w:val="a3"/>
        <w:spacing w:before="60"/>
        <w:ind w:left="0"/>
        <w:jc w:val="left"/>
      </w:pPr>
    </w:p>
    <w:p w14:paraId="6E8A44F3" w14:textId="77777777" w:rsidR="004F75DF" w:rsidRDefault="0013698B">
      <w:pPr>
        <w:pStyle w:val="a3"/>
        <w:ind w:right="1143" w:firstLine="600"/>
      </w:pPr>
      <w:r>
        <w:t>осознание ценности безопасного образа жизни в современном технологическом мире, важности правил безопасной работы с инструментами;</w:t>
      </w:r>
    </w:p>
    <w:p w14:paraId="4983FFC2" w14:textId="77777777" w:rsidR="004F75DF" w:rsidRDefault="0013698B">
      <w:pPr>
        <w:pStyle w:val="a3"/>
        <w:spacing w:before="201"/>
        <w:ind w:right="1138" w:firstLine="600"/>
      </w:pPr>
      <w:r>
        <w:t>умение распознавать информационные угрозы и осуществлять защиту личности от этих угроз.</w:t>
      </w:r>
    </w:p>
    <w:p w14:paraId="67F79B74" w14:textId="77777777" w:rsidR="004F75DF" w:rsidRDefault="0013698B">
      <w:pPr>
        <w:pStyle w:val="2"/>
        <w:numPr>
          <w:ilvl w:val="0"/>
          <w:numId w:val="36"/>
        </w:numPr>
        <w:tabs>
          <w:tab w:val="left" w:pos="1022"/>
        </w:tabs>
        <w:spacing w:before="201"/>
        <w:ind w:left="1022" w:hanging="229"/>
        <w:rPr>
          <w:b w:val="0"/>
        </w:rPr>
      </w:pPr>
      <w:r>
        <w:t>трудового</w:t>
      </w:r>
      <w:r>
        <w:rPr>
          <w:spacing w:val="-10"/>
        </w:rPr>
        <w:t xml:space="preserve"> </w:t>
      </w:r>
      <w:r>
        <w:rPr>
          <w:spacing w:val="-2"/>
        </w:rPr>
        <w:t>воспитания</w:t>
      </w:r>
      <w:r>
        <w:rPr>
          <w:b w:val="0"/>
          <w:spacing w:val="-2"/>
        </w:rPr>
        <w:t>:</w:t>
      </w:r>
    </w:p>
    <w:p w14:paraId="21139326" w14:textId="77777777" w:rsidR="004F75DF" w:rsidRDefault="0013698B">
      <w:pPr>
        <w:pStyle w:val="a3"/>
        <w:spacing w:before="202"/>
        <w:ind w:right="1137" w:firstLine="600"/>
      </w:pPr>
      <w:r>
        <w:t xml:space="preserve">уважение к труду, трудящимся, результатам труда (своего и других </w:t>
      </w:r>
      <w:r>
        <w:rPr>
          <w:spacing w:val="-2"/>
        </w:rPr>
        <w:t>людей);</w:t>
      </w:r>
    </w:p>
    <w:p w14:paraId="0700E2C3" w14:textId="77777777" w:rsidR="004F75DF" w:rsidRDefault="0013698B">
      <w:pPr>
        <w:pStyle w:val="a3"/>
        <w:spacing w:before="201"/>
        <w:ind w:right="1141" w:firstLine="600"/>
      </w:pPr>
      <w:r>
        <w:t xml:space="preserve">ориентация на трудовую деятельность, получение профессии, личностное самовыражение в продуктивном, нравственно достойном труде в российском </w:t>
      </w:r>
      <w:r>
        <w:rPr>
          <w:spacing w:val="-2"/>
        </w:rPr>
        <w:t>обществе;</w:t>
      </w:r>
    </w:p>
    <w:p w14:paraId="48081108" w14:textId="77777777" w:rsidR="004F75DF" w:rsidRDefault="0013698B">
      <w:pPr>
        <w:pStyle w:val="a3"/>
        <w:spacing w:before="196"/>
        <w:ind w:right="1134" w:firstLine="600"/>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7882309A" w14:textId="77777777" w:rsidR="004F75DF" w:rsidRDefault="0013698B">
      <w:pPr>
        <w:pStyle w:val="a3"/>
        <w:spacing w:before="201"/>
        <w:ind w:left="1273"/>
        <w:jc w:val="left"/>
      </w:pPr>
      <w:r>
        <w:t>умение</w:t>
      </w:r>
      <w:r>
        <w:rPr>
          <w:spacing w:val="-8"/>
        </w:rPr>
        <w:t xml:space="preserve"> </w:t>
      </w:r>
      <w:r>
        <w:t>ориентироваться</w:t>
      </w:r>
      <w:r>
        <w:rPr>
          <w:spacing w:val="-6"/>
        </w:rPr>
        <w:t xml:space="preserve"> </w:t>
      </w:r>
      <w:r>
        <w:t>в</w:t>
      </w:r>
      <w:r>
        <w:rPr>
          <w:spacing w:val="-9"/>
        </w:rPr>
        <w:t xml:space="preserve"> </w:t>
      </w:r>
      <w:r>
        <w:t>мире</w:t>
      </w:r>
      <w:r>
        <w:rPr>
          <w:spacing w:val="-8"/>
        </w:rPr>
        <w:t xml:space="preserve"> </w:t>
      </w:r>
      <w:r>
        <w:t>современных</w:t>
      </w:r>
      <w:r>
        <w:rPr>
          <w:spacing w:val="-11"/>
        </w:rPr>
        <w:t xml:space="preserve"> </w:t>
      </w:r>
      <w:r>
        <w:rPr>
          <w:spacing w:val="-2"/>
        </w:rPr>
        <w:t>профессий;</w:t>
      </w:r>
    </w:p>
    <w:p w14:paraId="358F75D6" w14:textId="77777777" w:rsidR="004F75DF" w:rsidRDefault="0013698B">
      <w:pPr>
        <w:pStyle w:val="a3"/>
        <w:spacing w:before="201"/>
        <w:ind w:right="1135" w:firstLine="600"/>
      </w:pPr>
      <w:r>
        <w:rPr>
          <w:spacing w:val="-2"/>
        </w:rPr>
        <w:t>умение</w:t>
      </w:r>
      <w:r>
        <w:rPr>
          <w:spacing w:val="-9"/>
        </w:rPr>
        <w:t xml:space="preserve"> </w:t>
      </w:r>
      <w:r>
        <w:rPr>
          <w:spacing w:val="-2"/>
        </w:rPr>
        <w:t>осознанно</w:t>
      </w:r>
      <w:r>
        <w:rPr>
          <w:spacing w:val="-10"/>
        </w:rPr>
        <w:t xml:space="preserve"> </w:t>
      </w:r>
      <w:r>
        <w:rPr>
          <w:spacing w:val="-2"/>
        </w:rPr>
        <w:t>выбирать</w:t>
      </w:r>
      <w:r>
        <w:rPr>
          <w:spacing w:val="-11"/>
        </w:rPr>
        <w:t xml:space="preserve"> </w:t>
      </w:r>
      <w:r>
        <w:rPr>
          <w:spacing w:val="-2"/>
        </w:rPr>
        <w:t>индивидуальную</w:t>
      </w:r>
      <w:r>
        <w:rPr>
          <w:spacing w:val="-11"/>
        </w:rPr>
        <w:t xml:space="preserve"> </w:t>
      </w:r>
      <w:r>
        <w:rPr>
          <w:spacing w:val="-2"/>
        </w:rPr>
        <w:t>траекторию</w:t>
      </w:r>
      <w:r>
        <w:rPr>
          <w:spacing w:val="-11"/>
        </w:rPr>
        <w:t xml:space="preserve"> </w:t>
      </w:r>
      <w:r>
        <w:rPr>
          <w:spacing w:val="-2"/>
        </w:rPr>
        <w:t>развития</w:t>
      </w:r>
      <w:r>
        <w:rPr>
          <w:spacing w:val="-9"/>
        </w:rPr>
        <w:t xml:space="preserve"> </w:t>
      </w:r>
      <w:r>
        <w:rPr>
          <w:spacing w:val="-2"/>
        </w:rPr>
        <w:t>с</w:t>
      </w:r>
      <w:r>
        <w:rPr>
          <w:spacing w:val="-9"/>
        </w:rPr>
        <w:t xml:space="preserve"> </w:t>
      </w:r>
      <w:r>
        <w:rPr>
          <w:spacing w:val="-2"/>
        </w:rPr>
        <w:t xml:space="preserve">учётом </w:t>
      </w:r>
      <w:r>
        <w:t>личных</w:t>
      </w:r>
      <w:r>
        <w:rPr>
          <w:spacing w:val="-16"/>
        </w:rPr>
        <w:t xml:space="preserve"> </w:t>
      </w:r>
      <w:r>
        <w:t>и</w:t>
      </w:r>
      <w:r>
        <w:rPr>
          <w:spacing w:val="-11"/>
        </w:rPr>
        <w:t xml:space="preserve"> </w:t>
      </w:r>
      <w:r>
        <w:t>общественных</w:t>
      </w:r>
      <w:r>
        <w:rPr>
          <w:spacing w:val="-16"/>
        </w:rPr>
        <w:t xml:space="preserve"> </w:t>
      </w:r>
      <w:r>
        <w:t>интересов,</w:t>
      </w:r>
      <w:r>
        <w:rPr>
          <w:spacing w:val="-6"/>
        </w:rPr>
        <w:t xml:space="preserve"> </w:t>
      </w:r>
      <w:r>
        <w:t>потребностей;</w:t>
      </w:r>
    </w:p>
    <w:p w14:paraId="5BA8702D" w14:textId="77777777" w:rsidR="004F75DF" w:rsidRDefault="0013698B">
      <w:pPr>
        <w:pStyle w:val="a3"/>
        <w:spacing w:before="201"/>
        <w:ind w:right="1142" w:firstLine="600"/>
      </w:pPr>
      <w:r>
        <w:t xml:space="preserve">ориентация на достижение выдающихся результатов в профессиональной </w:t>
      </w:r>
      <w:r>
        <w:rPr>
          <w:spacing w:val="-2"/>
        </w:rPr>
        <w:t>деятельности.</w:t>
      </w:r>
    </w:p>
    <w:p w14:paraId="67E45B97" w14:textId="77777777" w:rsidR="004F75DF" w:rsidRDefault="0013698B">
      <w:pPr>
        <w:pStyle w:val="2"/>
        <w:numPr>
          <w:ilvl w:val="0"/>
          <w:numId w:val="36"/>
        </w:numPr>
        <w:tabs>
          <w:tab w:val="left" w:pos="1022"/>
        </w:tabs>
        <w:spacing w:before="201"/>
        <w:ind w:left="1022" w:hanging="229"/>
        <w:rPr>
          <w:b w:val="0"/>
        </w:rPr>
      </w:pPr>
      <w:r>
        <w:t>экологического</w:t>
      </w:r>
      <w:r>
        <w:rPr>
          <w:spacing w:val="-16"/>
        </w:rPr>
        <w:t xml:space="preserve"> </w:t>
      </w:r>
      <w:r>
        <w:rPr>
          <w:spacing w:val="-2"/>
        </w:rPr>
        <w:t>воспитания</w:t>
      </w:r>
      <w:r>
        <w:rPr>
          <w:b w:val="0"/>
          <w:spacing w:val="-2"/>
        </w:rPr>
        <w:t>:</w:t>
      </w:r>
    </w:p>
    <w:p w14:paraId="3E9AA99D" w14:textId="77777777" w:rsidR="004F75DF" w:rsidRDefault="0013698B">
      <w:pPr>
        <w:pStyle w:val="a3"/>
        <w:spacing w:before="201"/>
        <w:ind w:right="1143" w:firstLine="600"/>
      </w:pPr>
      <w:r>
        <w:t>воспитание бережного отношения к окружающей среде, понимание необходимости соблюдения баланса между природой и техносферой;</w:t>
      </w:r>
    </w:p>
    <w:p w14:paraId="4E69CC3E" w14:textId="77777777" w:rsidR="004F75DF" w:rsidRDefault="0013698B">
      <w:pPr>
        <w:pStyle w:val="a3"/>
        <w:spacing w:before="197"/>
        <w:ind w:left="1273"/>
        <w:jc w:val="left"/>
      </w:pPr>
      <w:r>
        <w:t>осознание</w:t>
      </w:r>
      <w:r>
        <w:rPr>
          <w:spacing w:val="-15"/>
        </w:rPr>
        <w:t xml:space="preserve"> </w:t>
      </w:r>
      <w:r>
        <w:t>пределов</w:t>
      </w:r>
      <w:r>
        <w:rPr>
          <w:spacing w:val="-17"/>
        </w:rPr>
        <w:t xml:space="preserve"> </w:t>
      </w:r>
      <w:r>
        <w:t>преобразовательной</w:t>
      </w:r>
      <w:r>
        <w:rPr>
          <w:spacing w:val="-12"/>
        </w:rPr>
        <w:t xml:space="preserve"> </w:t>
      </w:r>
      <w:r>
        <w:t>деятельности</w:t>
      </w:r>
      <w:r>
        <w:rPr>
          <w:spacing w:val="-16"/>
        </w:rPr>
        <w:t xml:space="preserve"> </w:t>
      </w:r>
      <w:r>
        <w:rPr>
          <w:spacing w:val="-2"/>
        </w:rPr>
        <w:t>человека.</w:t>
      </w:r>
    </w:p>
    <w:p w14:paraId="4BCD490E" w14:textId="77777777" w:rsidR="004F75DF" w:rsidRDefault="0013698B">
      <w:pPr>
        <w:pStyle w:val="1"/>
        <w:spacing w:before="206"/>
        <w:ind w:left="1273"/>
      </w:pPr>
      <w:r>
        <w:t>МЕТАПРЕДМЕТНЫЕ</w:t>
      </w:r>
      <w:r>
        <w:rPr>
          <w:spacing w:val="-16"/>
        </w:rPr>
        <w:t xml:space="preserve"> </w:t>
      </w:r>
      <w:r>
        <w:rPr>
          <w:spacing w:val="-2"/>
        </w:rPr>
        <w:t>РЕЗУЛЬТАТЫ</w:t>
      </w:r>
    </w:p>
    <w:p w14:paraId="1D787275" w14:textId="77777777" w:rsidR="004F75DF" w:rsidRDefault="0013698B">
      <w:pPr>
        <w:pStyle w:val="a3"/>
        <w:spacing w:before="196"/>
        <w:ind w:right="1134" w:firstLine="600"/>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30CBBA36" w14:textId="77777777" w:rsidR="004F75DF" w:rsidRDefault="0013698B">
      <w:pPr>
        <w:pStyle w:val="2"/>
        <w:spacing w:before="206"/>
        <w:ind w:left="793"/>
        <w:jc w:val="left"/>
      </w:pPr>
      <w:r>
        <w:t>Универсальные</w:t>
      </w:r>
      <w:r>
        <w:rPr>
          <w:spacing w:val="-16"/>
        </w:rPr>
        <w:t xml:space="preserve"> </w:t>
      </w:r>
      <w:r>
        <w:t>познавательные</w:t>
      </w:r>
      <w:r>
        <w:rPr>
          <w:spacing w:val="-16"/>
        </w:rPr>
        <w:t xml:space="preserve"> </w:t>
      </w:r>
      <w:r>
        <w:t>учебные</w:t>
      </w:r>
      <w:r>
        <w:rPr>
          <w:spacing w:val="-16"/>
        </w:rPr>
        <w:t xml:space="preserve"> </w:t>
      </w:r>
      <w:r>
        <w:rPr>
          <w:spacing w:val="-2"/>
        </w:rPr>
        <w:t>действия</w:t>
      </w:r>
    </w:p>
    <w:p w14:paraId="12B37CF1" w14:textId="77777777" w:rsidR="004F75DF" w:rsidRDefault="004F75DF">
      <w:pPr>
        <w:pStyle w:val="a3"/>
        <w:ind w:left="0"/>
        <w:jc w:val="left"/>
        <w:rPr>
          <w:b/>
        </w:rPr>
      </w:pPr>
    </w:p>
    <w:p w14:paraId="0ACCDC6E" w14:textId="77777777" w:rsidR="004F75DF" w:rsidRDefault="004F75DF">
      <w:pPr>
        <w:pStyle w:val="a3"/>
        <w:spacing w:before="23"/>
        <w:ind w:left="0"/>
        <w:jc w:val="left"/>
        <w:rPr>
          <w:b/>
        </w:rPr>
      </w:pPr>
    </w:p>
    <w:p w14:paraId="7031283F" w14:textId="77777777" w:rsidR="004F75DF" w:rsidRDefault="0013698B">
      <w:pPr>
        <w:ind w:left="1273"/>
        <w:rPr>
          <w:b/>
          <w:sz w:val="28"/>
        </w:rPr>
      </w:pPr>
      <w:r>
        <w:rPr>
          <w:b/>
          <w:sz w:val="28"/>
        </w:rPr>
        <w:t>Базовые</w:t>
      </w:r>
      <w:r>
        <w:rPr>
          <w:b/>
          <w:spacing w:val="-12"/>
          <w:sz w:val="28"/>
        </w:rPr>
        <w:t xml:space="preserve"> </w:t>
      </w:r>
      <w:r>
        <w:rPr>
          <w:b/>
          <w:sz w:val="28"/>
        </w:rPr>
        <w:t>логические</w:t>
      </w:r>
      <w:r>
        <w:rPr>
          <w:b/>
          <w:spacing w:val="-11"/>
          <w:sz w:val="28"/>
        </w:rPr>
        <w:t xml:space="preserve"> </w:t>
      </w:r>
      <w:r>
        <w:rPr>
          <w:b/>
          <w:spacing w:val="-2"/>
          <w:sz w:val="28"/>
        </w:rPr>
        <w:t>действия:</w:t>
      </w:r>
    </w:p>
    <w:p w14:paraId="28E1F33F" w14:textId="77777777" w:rsidR="004F75DF" w:rsidRDefault="004F75DF">
      <w:pPr>
        <w:rPr>
          <w:sz w:val="28"/>
        </w:rPr>
        <w:sectPr w:rsidR="004F75DF">
          <w:pgSz w:w="11910" w:h="16390"/>
          <w:pgMar w:top="980" w:right="0" w:bottom="280" w:left="460" w:header="723" w:footer="0" w:gutter="0"/>
          <w:cols w:space="720"/>
        </w:sectPr>
      </w:pPr>
    </w:p>
    <w:p w14:paraId="7F3D8330" w14:textId="77777777" w:rsidR="004F75DF" w:rsidRDefault="004F75DF">
      <w:pPr>
        <w:pStyle w:val="a3"/>
        <w:ind w:left="0"/>
        <w:jc w:val="left"/>
        <w:rPr>
          <w:b/>
        </w:rPr>
      </w:pPr>
    </w:p>
    <w:p w14:paraId="75DEB754" w14:textId="77777777" w:rsidR="004F75DF" w:rsidRDefault="004F75DF">
      <w:pPr>
        <w:pStyle w:val="a3"/>
        <w:spacing w:before="60"/>
        <w:ind w:left="0"/>
        <w:jc w:val="left"/>
        <w:rPr>
          <w:b/>
        </w:rPr>
      </w:pPr>
    </w:p>
    <w:p w14:paraId="7C2C0B1F" w14:textId="77777777" w:rsidR="004F75DF" w:rsidRDefault="0013698B">
      <w:pPr>
        <w:pStyle w:val="a3"/>
        <w:tabs>
          <w:tab w:val="left" w:pos="2621"/>
          <w:tab w:val="left" w:pos="3024"/>
          <w:tab w:val="left" w:pos="5230"/>
          <w:tab w:val="left" w:pos="7201"/>
          <w:tab w:val="left" w:pos="8563"/>
          <w:tab w:val="left" w:pos="10152"/>
        </w:tabs>
        <w:ind w:right="1140" w:firstLine="600"/>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природных</w:t>
      </w:r>
      <w:r>
        <w:tab/>
      </w:r>
      <w:r>
        <w:rPr>
          <w:spacing w:val="-10"/>
        </w:rPr>
        <w:t xml:space="preserve">и </w:t>
      </w:r>
      <w:r>
        <w:t>рукотворных объектов;</w:t>
      </w:r>
    </w:p>
    <w:p w14:paraId="40B39CF9" w14:textId="77777777" w:rsidR="004F75DF" w:rsidRDefault="0013698B">
      <w:pPr>
        <w:pStyle w:val="a3"/>
        <w:tabs>
          <w:tab w:val="left" w:pos="3196"/>
          <w:tab w:val="left" w:pos="5152"/>
          <w:tab w:val="left" w:pos="6333"/>
          <w:tab w:val="left" w:pos="8453"/>
          <w:tab w:val="left" w:pos="9897"/>
        </w:tabs>
        <w:spacing w:before="201"/>
        <w:ind w:right="1133" w:firstLine="600"/>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основание</w:t>
      </w:r>
      <w:r>
        <w:tab/>
      </w:r>
      <w:r>
        <w:rPr>
          <w:spacing w:val="-4"/>
        </w:rPr>
        <w:t xml:space="preserve">для </w:t>
      </w:r>
      <w:r>
        <w:t>обобщения и сравнения;</w:t>
      </w:r>
    </w:p>
    <w:p w14:paraId="4599C7E9" w14:textId="77777777" w:rsidR="004F75DF" w:rsidRDefault="0013698B">
      <w:pPr>
        <w:pStyle w:val="a3"/>
        <w:spacing w:before="201"/>
        <w:ind w:right="1123" w:firstLine="600"/>
        <w:jc w:val="left"/>
      </w:pP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фактах, данных и наблюдениях, относящихся к внешнему миру;</w:t>
      </w:r>
    </w:p>
    <w:p w14:paraId="37970C1D" w14:textId="77777777" w:rsidR="004F75DF" w:rsidRDefault="0013698B">
      <w:pPr>
        <w:pStyle w:val="a3"/>
        <w:spacing w:before="202"/>
        <w:ind w:right="1123" w:firstLine="600"/>
        <w:jc w:val="left"/>
      </w:pPr>
      <w:r>
        <w:t>выявлять причинно-следственные связи при изучении природных явлений и процессов, а также процессов, происходящих в техносфере;</w:t>
      </w:r>
    </w:p>
    <w:p w14:paraId="38B87F8A" w14:textId="77777777" w:rsidR="004F75DF" w:rsidRDefault="0013698B">
      <w:pPr>
        <w:pStyle w:val="a3"/>
        <w:spacing w:before="200"/>
        <w:ind w:right="1123" w:firstLine="600"/>
        <w:jc w:val="left"/>
      </w:pPr>
      <w:r>
        <w:t>самостоятельно</w:t>
      </w:r>
      <w:r>
        <w:rPr>
          <w:spacing w:val="-3"/>
        </w:rPr>
        <w:t xml:space="preserve"> </w:t>
      </w:r>
      <w:r>
        <w:t>выбирать</w:t>
      </w:r>
      <w:r>
        <w:rPr>
          <w:spacing w:val="-5"/>
        </w:rPr>
        <w:t xml:space="preserve"> </w:t>
      </w:r>
      <w:r>
        <w:t>способ</w:t>
      </w:r>
      <w:r>
        <w:rPr>
          <w:spacing w:val="-1"/>
        </w:rPr>
        <w:t xml:space="preserve"> </w:t>
      </w:r>
      <w:r>
        <w:t>решения</w:t>
      </w:r>
      <w:r>
        <w:rPr>
          <w:spacing w:val="-2"/>
        </w:rPr>
        <w:t xml:space="preserve"> </w:t>
      </w:r>
      <w:r>
        <w:t>поставленной</w:t>
      </w:r>
      <w:r>
        <w:rPr>
          <w:spacing w:val="-3"/>
        </w:rPr>
        <w:t xml:space="preserve"> </w:t>
      </w:r>
      <w:r>
        <w:t>задачи,</w:t>
      </w:r>
      <w:r>
        <w:rPr>
          <w:spacing w:val="-1"/>
        </w:rPr>
        <w:t xml:space="preserve"> </w:t>
      </w:r>
      <w:r>
        <w:t>используя для этого необходимые материалы, инструменты и технологии.</w:t>
      </w:r>
    </w:p>
    <w:p w14:paraId="1901A428" w14:textId="77777777" w:rsidR="004F75DF" w:rsidRDefault="0013698B">
      <w:pPr>
        <w:pStyle w:val="2"/>
        <w:spacing w:before="197"/>
        <w:ind w:left="1273"/>
        <w:jc w:val="left"/>
        <w:rPr>
          <w:b w:val="0"/>
        </w:rPr>
      </w:pPr>
      <w:r>
        <w:rPr>
          <w:spacing w:val="-2"/>
        </w:rPr>
        <w:t>Базовые</w:t>
      </w:r>
      <w:r>
        <w:rPr>
          <w:spacing w:val="5"/>
        </w:rPr>
        <w:t xml:space="preserve"> </w:t>
      </w:r>
      <w:r>
        <w:rPr>
          <w:spacing w:val="-2"/>
        </w:rPr>
        <w:t>исследовательские</w:t>
      </w:r>
      <w:r>
        <w:rPr>
          <w:spacing w:val="5"/>
        </w:rPr>
        <w:t xml:space="preserve"> </w:t>
      </w:r>
      <w:r>
        <w:rPr>
          <w:spacing w:val="-2"/>
        </w:rPr>
        <w:t>действия</w:t>
      </w:r>
      <w:r>
        <w:rPr>
          <w:b w:val="0"/>
          <w:spacing w:val="-2"/>
        </w:rPr>
        <w:t>:</w:t>
      </w:r>
    </w:p>
    <w:p w14:paraId="6F034FE5" w14:textId="77777777" w:rsidR="004F75DF" w:rsidRDefault="0013698B">
      <w:pPr>
        <w:pStyle w:val="a3"/>
        <w:spacing w:before="3" w:line="520" w:lineRule="atLeast"/>
        <w:ind w:left="1273" w:right="1123"/>
        <w:jc w:val="left"/>
      </w:pPr>
      <w:r>
        <w:t>использовать вопросы как исследовательский инструмент познания; формировать</w:t>
      </w:r>
      <w:r>
        <w:rPr>
          <w:spacing w:val="80"/>
        </w:rPr>
        <w:t xml:space="preserve"> </w:t>
      </w:r>
      <w:r>
        <w:t>запросы</w:t>
      </w:r>
      <w:r>
        <w:rPr>
          <w:spacing w:val="80"/>
        </w:rPr>
        <w:t xml:space="preserve"> </w:t>
      </w:r>
      <w:r>
        <w:t>к</w:t>
      </w:r>
      <w:r>
        <w:rPr>
          <w:spacing w:val="80"/>
        </w:rPr>
        <w:t xml:space="preserve"> </w:t>
      </w:r>
      <w:r>
        <w:t>информационной</w:t>
      </w:r>
      <w:r>
        <w:rPr>
          <w:spacing w:val="80"/>
        </w:rPr>
        <w:t xml:space="preserve"> </w:t>
      </w:r>
      <w:r>
        <w:t>системе</w:t>
      </w:r>
      <w:r>
        <w:rPr>
          <w:spacing w:val="80"/>
        </w:rPr>
        <w:t xml:space="preserve"> </w:t>
      </w:r>
      <w:r>
        <w:t>с</w:t>
      </w:r>
      <w:r>
        <w:rPr>
          <w:spacing w:val="80"/>
        </w:rPr>
        <w:t xml:space="preserve"> </w:t>
      </w:r>
      <w:r>
        <w:t>целью</w:t>
      </w:r>
      <w:r>
        <w:rPr>
          <w:spacing w:val="80"/>
        </w:rPr>
        <w:t xml:space="preserve"> </w:t>
      </w:r>
      <w:r>
        <w:t>получения</w:t>
      </w:r>
    </w:p>
    <w:p w14:paraId="6D1CFB53" w14:textId="77777777" w:rsidR="004F75DF" w:rsidRDefault="0013698B">
      <w:pPr>
        <w:pStyle w:val="a3"/>
        <w:spacing w:before="4"/>
        <w:jc w:val="left"/>
      </w:pPr>
      <w:r>
        <w:t>необходимой</w:t>
      </w:r>
      <w:r>
        <w:rPr>
          <w:spacing w:val="-17"/>
        </w:rPr>
        <w:t xml:space="preserve"> </w:t>
      </w:r>
      <w:r>
        <w:rPr>
          <w:spacing w:val="-2"/>
        </w:rPr>
        <w:t>информации;</w:t>
      </w:r>
    </w:p>
    <w:p w14:paraId="0BE2982A" w14:textId="77777777" w:rsidR="004F75DF" w:rsidRDefault="0013698B">
      <w:pPr>
        <w:pStyle w:val="a3"/>
        <w:tabs>
          <w:tab w:val="left" w:pos="2866"/>
          <w:tab w:val="left" w:pos="4295"/>
          <w:tab w:val="left" w:pos="6404"/>
          <w:tab w:val="left" w:pos="6932"/>
          <w:tab w:val="left" w:pos="8879"/>
        </w:tabs>
        <w:spacing w:before="201"/>
        <w:ind w:right="1141" w:firstLine="600"/>
        <w:jc w:val="left"/>
      </w:pPr>
      <w:r>
        <w:rPr>
          <w:spacing w:val="-2"/>
        </w:rPr>
        <w:t>оценивать</w:t>
      </w:r>
      <w:r>
        <w:tab/>
      </w:r>
      <w:r>
        <w:rPr>
          <w:spacing w:val="-2"/>
        </w:rPr>
        <w:t>полноту,</w:t>
      </w:r>
      <w:r>
        <w:tab/>
      </w:r>
      <w:r>
        <w:rPr>
          <w:spacing w:val="-2"/>
        </w:rPr>
        <w:t>достоверность</w:t>
      </w:r>
      <w:r>
        <w:tab/>
      </w:r>
      <w:r>
        <w:rPr>
          <w:spacing w:val="-10"/>
        </w:rPr>
        <w:t>и</w:t>
      </w:r>
      <w:r>
        <w:tab/>
      </w:r>
      <w:r>
        <w:rPr>
          <w:spacing w:val="-2"/>
        </w:rPr>
        <w:t>актуальность</w:t>
      </w:r>
      <w:r>
        <w:tab/>
      </w:r>
      <w:r>
        <w:rPr>
          <w:spacing w:val="-2"/>
        </w:rPr>
        <w:t>полученной информации;</w:t>
      </w:r>
    </w:p>
    <w:p w14:paraId="0EF44439" w14:textId="77777777" w:rsidR="004F75DF" w:rsidRDefault="0013698B">
      <w:pPr>
        <w:pStyle w:val="a3"/>
        <w:spacing w:before="201"/>
        <w:ind w:left="1273"/>
        <w:jc w:val="left"/>
      </w:pPr>
      <w:r>
        <w:t>опытным</w:t>
      </w:r>
      <w:r>
        <w:rPr>
          <w:spacing w:val="-7"/>
        </w:rPr>
        <w:t xml:space="preserve"> </w:t>
      </w:r>
      <w:r>
        <w:t>путём</w:t>
      </w:r>
      <w:r>
        <w:rPr>
          <w:spacing w:val="-6"/>
        </w:rPr>
        <w:t xml:space="preserve"> </w:t>
      </w:r>
      <w:r>
        <w:t>изучать</w:t>
      </w:r>
      <w:r>
        <w:rPr>
          <w:spacing w:val="-9"/>
        </w:rPr>
        <w:t xml:space="preserve"> </w:t>
      </w:r>
      <w:r>
        <w:t>свойства</w:t>
      </w:r>
      <w:r>
        <w:rPr>
          <w:spacing w:val="-7"/>
        </w:rPr>
        <w:t xml:space="preserve"> </w:t>
      </w:r>
      <w:r>
        <w:t>различных</w:t>
      </w:r>
      <w:r>
        <w:rPr>
          <w:spacing w:val="-11"/>
        </w:rPr>
        <w:t xml:space="preserve"> </w:t>
      </w:r>
      <w:r>
        <w:rPr>
          <w:spacing w:val="-2"/>
        </w:rPr>
        <w:t>материалов;</w:t>
      </w:r>
    </w:p>
    <w:p w14:paraId="4BEA04B1" w14:textId="77777777" w:rsidR="004F75DF" w:rsidRDefault="0013698B">
      <w:pPr>
        <w:pStyle w:val="a3"/>
        <w:spacing w:before="196" w:line="242" w:lineRule="auto"/>
        <w:ind w:right="1133" w:firstLine="60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6BC2C6CD" w14:textId="77777777" w:rsidR="004F75DF" w:rsidRDefault="0013698B">
      <w:pPr>
        <w:pStyle w:val="a3"/>
        <w:spacing w:before="191"/>
        <w:ind w:left="1273"/>
        <w:jc w:val="left"/>
      </w:pPr>
      <w:r>
        <w:t>строить</w:t>
      </w:r>
      <w:r>
        <w:rPr>
          <w:spacing w:val="-9"/>
        </w:rPr>
        <w:t xml:space="preserve"> </w:t>
      </w:r>
      <w:r>
        <w:t>и</w:t>
      </w:r>
      <w:r>
        <w:rPr>
          <w:spacing w:val="-7"/>
        </w:rPr>
        <w:t xml:space="preserve"> </w:t>
      </w:r>
      <w:r>
        <w:t>оценивать</w:t>
      </w:r>
      <w:r>
        <w:rPr>
          <w:spacing w:val="-8"/>
        </w:rPr>
        <w:t xml:space="preserve"> </w:t>
      </w:r>
      <w:r>
        <w:t>модели</w:t>
      </w:r>
      <w:r>
        <w:rPr>
          <w:spacing w:val="-7"/>
        </w:rPr>
        <w:t xml:space="preserve"> </w:t>
      </w:r>
      <w:r>
        <w:t>объектов,</w:t>
      </w:r>
      <w:r>
        <w:rPr>
          <w:spacing w:val="-4"/>
        </w:rPr>
        <w:t xml:space="preserve"> </w:t>
      </w:r>
      <w:r>
        <w:t>явлений</w:t>
      </w:r>
      <w:r>
        <w:rPr>
          <w:spacing w:val="-7"/>
        </w:rPr>
        <w:t xml:space="preserve"> </w:t>
      </w:r>
      <w:r>
        <w:t>и</w:t>
      </w:r>
      <w:r>
        <w:rPr>
          <w:spacing w:val="-7"/>
        </w:rPr>
        <w:t xml:space="preserve"> </w:t>
      </w:r>
      <w:r>
        <w:rPr>
          <w:spacing w:val="-2"/>
        </w:rPr>
        <w:t>процессов;</w:t>
      </w:r>
    </w:p>
    <w:p w14:paraId="2A5191C6" w14:textId="77777777" w:rsidR="004F75DF" w:rsidRDefault="0013698B">
      <w:pPr>
        <w:pStyle w:val="a3"/>
        <w:spacing w:before="202"/>
        <w:ind w:right="1123" w:firstLine="600"/>
        <w:jc w:val="left"/>
      </w:pPr>
      <w:r>
        <w:t>уметь создавать, применять и преобразовывать знаки и символы, модели и схемы для решения учебных и познавательных задач;</w:t>
      </w:r>
    </w:p>
    <w:p w14:paraId="1652109B" w14:textId="77777777" w:rsidR="004F75DF" w:rsidRDefault="0013698B">
      <w:pPr>
        <w:pStyle w:val="a3"/>
        <w:spacing w:before="201"/>
        <w:ind w:right="1123" w:firstLine="600"/>
        <w:jc w:val="left"/>
      </w:pPr>
      <w:r>
        <w:t>уметь</w:t>
      </w:r>
      <w:r>
        <w:rPr>
          <w:spacing w:val="33"/>
        </w:rPr>
        <w:t xml:space="preserve"> </w:t>
      </w:r>
      <w:r>
        <w:t>оценивать</w:t>
      </w:r>
      <w:r>
        <w:rPr>
          <w:spacing w:val="33"/>
        </w:rPr>
        <w:t xml:space="preserve"> </w:t>
      </w:r>
      <w:r>
        <w:t>правильность</w:t>
      </w:r>
      <w:r>
        <w:rPr>
          <w:spacing w:val="33"/>
        </w:rPr>
        <w:t xml:space="preserve"> </w:t>
      </w:r>
      <w:r>
        <w:t>выполнения</w:t>
      </w:r>
      <w:r>
        <w:rPr>
          <w:spacing w:val="36"/>
        </w:rPr>
        <w:t xml:space="preserve"> </w:t>
      </w:r>
      <w:r>
        <w:t>учебной</w:t>
      </w:r>
      <w:r>
        <w:rPr>
          <w:spacing w:val="35"/>
        </w:rPr>
        <w:t xml:space="preserve"> </w:t>
      </w:r>
      <w:r>
        <w:t>задачи,</w:t>
      </w:r>
      <w:r>
        <w:rPr>
          <w:spacing w:val="37"/>
        </w:rPr>
        <w:t xml:space="preserve"> </w:t>
      </w:r>
      <w:r>
        <w:t>собственные возможности её решения;</w:t>
      </w:r>
    </w:p>
    <w:p w14:paraId="6553BC35" w14:textId="77777777" w:rsidR="004F75DF" w:rsidRDefault="0013698B">
      <w:pPr>
        <w:pStyle w:val="a3"/>
        <w:spacing w:before="201"/>
        <w:ind w:right="1123" w:firstLine="600"/>
        <w:jc w:val="left"/>
      </w:pPr>
      <w:r>
        <w:t>прогнозировать</w:t>
      </w:r>
      <w:r>
        <w:rPr>
          <w:spacing w:val="40"/>
        </w:rPr>
        <w:t xml:space="preserve"> </w:t>
      </w:r>
      <w:r>
        <w:t>поведение</w:t>
      </w:r>
      <w:r>
        <w:rPr>
          <w:spacing w:val="40"/>
        </w:rPr>
        <w:t xml:space="preserve"> </w:t>
      </w:r>
      <w:r>
        <w:t>технической</w:t>
      </w:r>
      <w:r>
        <w:rPr>
          <w:spacing w:val="40"/>
        </w:rPr>
        <w:t xml:space="preserve"> </w:t>
      </w:r>
      <w:r>
        <w:t>системы,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учётом синергетических эффектов.</w:t>
      </w:r>
    </w:p>
    <w:p w14:paraId="58683C68" w14:textId="77777777" w:rsidR="004F75DF" w:rsidRDefault="0013698B">
      <w:pPr>
        <w:pStyle w:val="2"/>
        <w:spacing w:before="196"/>
        <w:ind w:left="1273"/>
        <w:jc w:val="left"/>
        <w:rPr>
          <w:b w:val="0"/>
        </w:rPr>
      </w:pPr>
      <w:r>
        <w:t>Работа</w:t>
      </w:r>
      <w:r>
        <w:rPr>
          <w:spacing w:val="-6"/>
        </w:rPr>
        <w:t xml:space="preserve"> </w:t>
      </w:r>
      <w:r>
        <w:t>с</w:t>
      </w:r>
      <w:r>
        <w:rPr>
          <w:spacing w:val="-5"/>
        </w:rPr>
        <w:t xml:space="preserve"> </w:t>
      </w:r>
      <w:r>
        <w:rPr>
          <w:spacing w:val="-2"/>
        </w:rPr>
        <w:t>информацией</w:t>
      </w:r>
      <w:r>
        <w:rPr>
          <w:b w:val="0"/>
          <w:spacing w:val="-2"/>
        </w:rPr>
        <w:t>:</w:t>
      </w:r>
    </w:p>
    <w:p w14:paraId="31E244FD" w14:textId="77777777" w:rsidR="004F75DF" w:rsidRDefault="0013698B">
      <w:pPr>
        <w:pStyle w:val="a3"/>
        <w:tabs>
          <w:tab w:val="left" w:pos="2726"/>
          <w:tab w:val="left" w:pos="3830"/>
          <w:tab w:val="left" w:pos="5911"/>
          <w:tab w:val="left" w:pos="7749"/>
          <w:tab w:val="left" w:pos="8210"/>
          <w:tab w:val="left" w:pos="10037"/>
        </w:tabs>
        <w:spacing w:before="201"/>
        <w:ind w:right="1138" w:firstLine="600"/>
        <w:jc w:val="left"/>
      </w:pPr>
      <w:r>
        <w:rPr>
          <w:spacing w:val="-2"/>
        </w:rPr>
        <w:t>выбирать</w:t>
      </w:r>
      <w:r>
        <w:tab/>
      </w:r>
      <w:r>
        <w:rPr>
          <w:spacing w:val="-2"/>
        </w:rPr>
        <w:t>форму</w:t>
      </w:r>
      <w:r>
        <w:tab/>
      </w:r>
      <w:r>
        <w:rPr>
          <w:spacing w:val="-2"/>
        </w:rPr>
        <w:t>представления</w:t>
      </w:r>
      <w:r>
        <w:tab/>
      </w:r>
      <w:r>
        <w:rPr>
          <w:spacing w:val="-2"/>
        </w:rPr>
        <w:t>информации</w:t>
      </w:r>
      <w:r>
        <w:tab/>
      </w:r>
      <w:r>
        <w:rPr>
          <w:spacing w:val="-10"/>
        </w:rPr>
        <w:t>в</w:t>
      </w:r>
      <w:r>
        <w:tab/>
      </w:r>
      <w:r>
        <w:rPr>
          <w:spacing w:val="-2"/>
        </w:rPr>
        <w:t>зависимости</w:t>
      </w:r>
      <w:r>
        <w:tab/>
      </w:r>
      <w:r>
        <w:rPr>
          <w:spacing w:val="-6"/>
        </w:rPr>
        <w:t xml:space="preserve">от </w:t>
      </w:r>
      <w:r>
        <w:t>поставленной задачи;</w:t>
      </w:r>
    </w:p>
    <w:p w14:paraId="507D6444" w14:textId="77777777" w:rsidR="004F75DF" w:rsidRDefault="0013698B">
      <w:pPr>
        <w:pStyle w:val="a3"/>
        <w:spacing w:before="202"/>
        <w:ind w:left="1273"/>
        <w:jc w:val="left"/>
      </w:pPr>
      <w:r>
        <w:t>понимать</w:t>
      </w:r>
      <w:r>
        <w:rPr>
          <w:spacing w:val="-9"/>
        </w:rPr>
        <w:t xml:space="preserve"> </w:t>
      </w:r>
      <w:r>
        <w:t>различие</w:t>
      </w:r>
      <w:r>
        <w:rPr>
          <w:spacing w:val="-6"/>
        </w:rPr>
        <w:t xml:space="preserve"> </w:t>
      </w:r>
      <w:r>
        <w:t>между</w:t>
      </w:r>
      <w:r>
        <w:rPr>
          <w:spacing w:val="-10"/>
        </w:rPr>
        <w:t xml:space="preserve"> </w:t>
      </w:r>
      <w:r>
        <w:t>данными,</w:t>
      </w:r>
      <w:r>
        <w:rPr>
          <w:spacing w:val="-5"/>
        </w:rPr>
        <w:t xml:space="preserve"> </w:t>
      </w:r>
      <w:r>
        <w:t>информацией</w:t>
      </w:r>
      <w:r>
        <w:rPr>
          <w:spacing w:val="-7"/>
        </w:rPr>
        <w:t xml:space="preserve"> </w:t>
      </w:r>
      <w:r>
        <w:t>и</w:t>
      </w:r>
      <w:r>
        <w:rPr>
          <w:spacing w:val="-7"/>
        </w:rPr>
        <w:t xml:space="preserve"> </w:t>
      </w:r>
      <w:r>
        <w:rPr>
          <w:spacing w:val="-2"/>
        </w:rPr>
        <w:t>знаниями;</w:t>
      </w:r>
    </w:p>
    <w:p w14:paraId="757C740B" w14:textId="77777777" w:rsidR="004F75DF" w:rsidRDefault="004F75DF">
      <w:pPr>
        <w:sectPr w:rsidR="004F75DF">
          <w:pgSz w:w="11910" w:h="16390"/>
          <w:pgMar w:top="980" w:right="0" w:bottom="280" w:left="460" w:header="723" w:footer="0" w:gutter="0"/>
          <w:cols w:space="720"/>
        </w:sectPr>
      </w:pPr>
    </w:p>
    <w:p w14:paraId="427CC70D" w14:textId="77777777" w:rsidR="004F75DF" w:rsidRDefault="004F75DF">
      <w:pPr>
        <w:pStyle w:val="a3"/>
        <w:ind w:left="0"/>
        <w:jc w:val="left"/>
      </w:pPr>
    </w:p>
    <w:p w14:paraId="47ED1DB5" w14:textId="77777777" w:rsidR="004F75DF" w:rsidRDefault="004F75DF">
      <w:pPr>
        <w:pStyle w:val="a3"/>
        <w:spacing w:before="60"/>
        <w:ind w:left="0"/>
        <w:jc w:val="left"/>
      </w:pPr>
    </w:p>
    <w:p w14:paraId="6E997661" w14:textId="77777777" w:rsidR="004F75DF" w:rsidRDefault="0013698B">
      <w:pPr>
        <w:pStyle w:val="a3"/>
        <w:ind w:left="1273"/>
        <w:jc w:val="left"/>
      </w:pPr>
      <w:r>
        <w:rPr>
          <w:spacing w:val="-2"/>
        </w:rPr>
        <w:t>владеть</w:t>
      </w:r>
      <w:r>
        <w:rPr>
          <w:spacing w:val="-11"/>
        </w:rPr>
        <w:t xml:space="preserve"> </w:t>
      </w:r>
      <w:r>
        <w:rPr>
          <w:spacing w:val="-2"/>
        </w:rPr>
        <w:t>начальными</w:t>
      </w:r>
      <w:r>
        <w:rPr>
          <w:spacing w:val="-9"/>
        </w:rPr>
        <w:t xml:space="preserve"> </w:t>
      </w:r>
      <w:r>
        <w:rPr>
          <w:spacing w:val="-2"/>
        </w:rPr>
        <w:t>навыками</w:t>
      </w:r>
      <w:r>
        <w:rPr>
          <w:spacing w:val="-9"/>
        </w:rPr>
        <w:t xml:space="preserve"> </w:t>
      </w:r>
      <w:r>
        <w:rPr>
          <w:spacing w:val="-2"/>
        </w:rPr>
        <w:t>работы</w:t>
      </w:r>
      <w:r>
        <w:rPr>
          <w:spacing w:val="-7"/>
        </w:rPr>
        <w:t xml:space="preserve"> </w:t>
      </w:r>
      <w:r>
        <w:rPr>
          <w:spacing w:val="-2"/>
        </w:rPr>
        <w:t>с</w:t>
      </w:r>
      <w:r>
        <w:rPr>
          <w:spacing w:val="-12"/>
        </w:rPr>
        <w:t xml:space="preserve"> </w:t>
      </w:r>
      <w:r>
        <w:rPr>
          <w:spacing w:val="-2"/>
        </w:rPr>
        <w:t>«большими</w:t>
      </w:r>
      <w:r>
        <w:rPr>
          <w:spacing w:val="-9"/>
        </w:rPr>
        <w:t xml:space="preserve"> </w:t>
      </w:r>
      <w:r>
        <w:rPr>
          <w:spacing w:val="-2"/>
        </w:rPr>
        <w:t>данными»;</w:t>
      </w:r>
    </w:p>
    <w:p w14:paraId="105F47F9" w14:textId="77777777" w:rsidR="004F75DF" w:rsidRDefault="0013698B">
      <w:pPr>
        <w:pStyle w:val="a3"/>
        <w:spacing w:before="202"/>
        <w:ind w:right="1135" w:firstLine="600"/>
      </w:pPr>
      <w:r>
        <w:t>владеть технологией трансформации данных в информацию, информации в знания.</w:t>
      </w:r>
    </w:p>
    <w:p w14:paraId="3258E21E" w14:textId="77777777" w:rsidR="004F75DF" w:rsidRDefault="0013698B">
      <w:pPr>
        <w:pStyle w:val="2"/>
        <w:spacing w:before="206"/>
        <w:ind w:left="793"/>
        <w:jc w:val="left"/>
      </w:pPr>
      <w:r>
        <w:t>Регулятивные</w:t>
      </w:r>
      <w:r>
        <w:rPr>
          <w:spacing w:val="-14"/>
        </w:rPr>
        <w:t xml:space="preserve"> </w:t>
      </w:r>
      <w:r>
        <w:t>универсальные</w:t>
      </w:r>
      <w:r>
        <w:rPr>
          <w:spacing w:val="-14"/>
        </w:rPr>
        <w:t xml:space="preserve"> </w:t>
      </w:r>
      <w:r>
        <w:t>учебные</w:t>
      </w:r>
      <w:r>
        <w:rPr>
          <w:spacing w:val="-14"/>
        </w:rPr>
        <w:t xml:space="preserve"> </w:t>
      </w:r>
      <w:r>
        <w:rPr>
          <w:spacing w:val="-2"/>
        </w:rPr>
        <w:t>действия</w:t>
      </w:r>
    </w:p>
    <w:p w14:paraId="16E75764" w14:textId="77777777" w:rsidR="004F75DF" w:rsidRDefault="004F75DF">
      <w:pPr>
        <w:pStyle w:val="a3"/>
        <w:ind w:left="0"/>
        <w:jc w:val="left"/>
        <w:rPr>
          <w:b/>
        </w:rPr>
      </w:pPr>
    </w:p>
    <w:p w14:paraId="44105D89" w14:textId="77777777" w:rsidR="004F75DF" w:rsidRDefault="004F75DF">
      <w:pPr>
        <w:pStyle w:val="a3"/>
        <w:spacing w:before="23"/>
        <w:ind w:left="0"/>
        <w:jc w:val="left"/>
        <w:rPr>
          <w:b/>
        </w:rPr>
      </w:pPr>
    </w:p>
    <w:p w14:paraId="42E1322D" w14:textId="77777777" w:rsidR="004F75DF" w:rsidRDefault="0013698B">
      <w:pPr>
        <w:ind w:left="793"/>
        <w:rPr>
          <w:b/>
          <w:sz w:val="28"/>
        </w:rPr>
      </w:pPr>
      <w:r>
        <w:rPr>
          <w:b/>
          <w:spacing w:val="-2"/>
          <w:sz w:val="28"/>
        </w:rPr>
        <w:t>Самоорганизация:</w:t>
      </w:r>
    </w:p>
    <w:p w14:paraId="544EC748" w14:textId="77777777" w:rsidR="004F75DF" w:rsidRDefault="0013698B">
      <w:pPr>
        <w:pStyle w:val="a3"/>
        <w:spacing w:before="196"/>
        <w:ind w:right="1146" w:firstLine="600"/>
      </w:pPr>
      <w:r>
        <w:t>уметь</w:t>
      </w:r>
      <w:r>
        <w:rPr>
          <w:spacing w:val="-7"/>
        </w:rPr>
        <w:t xml:space="preserve"> </w:t>
      </w:r>
      <w:r>
        <w:t>самостоятельно</w:t>
      </w:r>
      <w:r>
        <w:rPr>
          <w:spacing w:val="-6"/>
        </w:rPr>
        <w:t xml:space="preserve"> </w:t>
      </w:r>
      <w:r>
        <w:t>определять</w:t>
      </w:r>
      <w:r>
        <w:rPr>
          <w:spacing w:val="-7"/>
        </w:rPr>
        <w:t xml:space="preserve"> </w:t>
      </w:r>
      <w:r>
        <w:t>цели</w:t>
      </w:r>
      <w:r>
        <w:rPr>
          <w:spacing w:val="-6"/>
        </w:rPr>
        <w:t xml:space="preserve"> </w:t>
      </w:r>
      <w:r>
        <w:t>и</w:t>
      </w:r>
      <w:r>
        <w:rPr>
          <w:spacing w:val="-1"/>
        </w:rPr>
        <w:t xml:space="preserve"> </w:t>
      </w:r>
      <w:r>
        <w:t>планировать</w:t>
      </w:r>
      <w:r>
        <w:rPr>
          <w:spacing w:val="-7"/>
        </w:rPr>
        <w:t xml:space="preserve"> </w:t>
      </w:r>
      <w:r>
        <w:t>пути</w:t>
      </w:r>
      <w:r>
        <w:rPr>
          <w:spacing w:val="-6"/>
        </w:rPr>
        <w:t xml:space="preserve"> </w:t>
      </w:r>
      <w:r>
        <w:t>их</w:t>
      </w:r>
      <w:r>
        <w:rPr>
          <w:spacing w:val="-9"/>
        </w:rPr>
        <w:t xml:space="preserve"> </w:t>
      </w:r>
      <w:r>
        <w:t>достижения, в том числе альтернативные, осознанно выбирать наиболее эффективные способы решения учебных и познавательных задач;</w:t>
      </w:r>
    </w:p>
    <w:p w14:paraId="6D3FF450" w14:textId="77777777" w:rsidR="004F75DF" w:rsidRDefault="0013698B">
      <w:pPr>
        <w:pStyle w:val="a3"/>
        <w:spacing w:before="201"/>
        <w:ind w:right="1143" w:firstLine="60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98C9520" w14:textId="77777777" w:rsidR="004F75DF" w:rsidRDefault="0013698B">
      <w:pPr>
        <w:pStyle w:val="a3"/>
        <w:spacing w:before="200"/>
        <w:ind w:left="1273"/>
        <w:jc w:val="left"/>
      </w:pPr>
      <w:r>
        <w:t>делать</w:t>
      </w:r>
      <w:r>
        <w:rPr>
          <w:spacing w:val="-8"/>
        </w:rPr>
        <w:t xml:space="preserve"> </w:t>
      </w:r>
      <w:r>
        <w:t>выбор</w:t>
      </w:r>
      <w:r>
        <w:rPr>
          <w:spacing w:val="-6"/>
        </w:rPr>
        <w:t xml:space="preserve"> </w:t>
      </w:r>
      <w:r>
        <w:t>и</w:t>
      </w:r>
      <w:r>
        <w:rPr>
          <w:spacing w:val="-5"/>
        </w:rPr>
        <w:t xml:space="preserve"> </w:t>
      </w:r>
      <w:r>
        <w:t>брать</w:t>
      </w:r>
      <w:r>
        <w:rPr>
          <w:spacing w:val="-8"/>
        </w:rPr>
        <w:t xml:space="preserve"> </w:t>
      </w:r>
      <w:r>
        <w:t>ответственность</w:t>
      </w:r>
      <w:r>
        <w:rPr>
          <w:spacing w:val="-7"/>
        </w:rPr>
        <w:t xml:space="preserve"> </w:t>
      </w:r>
      <w:r>
        <w:t>за</w:t>
      </w:r>
      <w:r>
        <w:rPr>
          <w:spacing w:val="-4"/>
        </w:rPr>
        <w:t xml:space="preserve"> </w:t>
      </w:r>
      <w:r>
        <w:rPr>
          <w:spacing w:val="-2"/>
        </w:rPr>
        <w:t>решение.</w:t>
      </w:r>
    </w:p>
    <w:p w14:paraId="3141D467" w14:textId="77777777" w:rsidR="004F75DF" w:rsidRDefault="0013698B">
      <w:pPr>
        <w:pStyle w:val="2"/>
        <w:spacing w:before="207"/>
        <w:ind w:left="1273"/>
        <w:jc w:val="left"/>
      </w:pPr>
      <w:r>
        <w:rPr>
          <w:spacing w:val="-2"/>
        </w:rPr>
        <w:t>Самоконтроль</w:t>
      </w:r>
      <w:r>
        <w:rPr>
          <w:spacing w:val="2"/>
        </w:rPr>
        <w:t xml:space="preserve"> </w:t>
      </w:r>
      <w:r>
        <w:rPr>
          <w:spacing w:val="-2"/>
        </w:rPr>
        <w:t>(рефлексия):</w:t>
      </w:r>
    </w:p>
    <w:p w14:paraId="457E3CD9" w14:textId="77777777" w:rsidR="004F75DF" w:rsidRDefault="0013698B">
      <w:pPr>
        <w:pStyle w:val="a3"/>
        <w:tabs>
          <w:tab w:val="left" w:pos="2985"/>
          <w:tab w:val="left" w:pos="4559"/>
          <w:tab w:val="left" w:pos="6492"/>
          <w:tab w:val="left" w:pos="8877"/>
        </w:tabs>
        <w:spacing w:before="34" w:line="524" w:lineRule="exact"/>
        <w:ind w:left="1273" w:right="1138"/>
        <w:jc w:val="left"/>
      </w:pPr>
      <w:r>
        <w:t xml:space="preserve">давать адекватную оценку ситуации и предлагать план её изменения; </w:t>
      </w: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p>
    <w:p w14:paraId="16F12AF9" w14:textId="77777777" w:rsidR="004F75DF" w:rsidRDefault="0013698B">
      <w:pPr>
        <w:pStyle w:val="a3"/>
        <w:spacing w:line="277" w:lineRule="exact"/>
        <w:jc w:val="left"/>
      </w:pPr>
      <w:r>
        <w:rPr>
          <w:spacing w:val="-2"/>
        </w:rPr>
        <w:t>преобразовательной</w:t>
      </w:r>
      <w:r>
        <w:rPr>
          <w:spacing w:val="7"/>
        </w:rPr>
        <w:t xml:space="preserve"> </w:t>
      </w:r>
      <w:r>
        <w:rPr>
          <w:spacing w:val="-2"/>
        </w:rPr>
        <w:t>деятельности;</w:t>
      </w:r>
    </w:p>
    <w:p w14:paraId="3D0A59A4" w14:textId="77777777" w:rsidR="004F75DF" w:rsidRDefault="0013698B">
      <w:pPr>
        <w:pStyle w:val="a3"/>
        <w:spacing w:before="201"/>
        <w:ind w:right="1142" w:firstLine="600"/>
      </w:pPr>
      <w:r>
        <w:t>вносить необходимые коррективы в деятельность по решению задачи или по осуществлению проекта;</w:t>
      </w:r>
    </w:p>
    <w:p w14:paraId="511DB17C" w14:textId="77777777" w:rsidR="004F75DF" w:rsidRDefault="0013698B">
      <w:pPr>
        <w:pStyle w:val="a3"/>
        <w:spacing w:before="201"/>
        <w:ind w:right="1142" w:firstLine="600"/>
      </w:pPr>
      <w:r>
        <w:t>оценивать соответствие результата цели и условиям и при необходимости корректировать цель и процесс её достижения.</w:t>
      </w:r>
    </w:p>
    <w:p w14:paraId="7B2EB1C4" w14:textId="77777777" w:rsidR="004F75DF" w:rsidRDefault="0013698B">
      <w:pPr>
        <w:pStyle w:val="2"/>
        <w:spacing w:before="206"/>
        <w:ind w:left="1273"/>
        <w:jc w:val="left"/>
      </w:pPr>
      <w:r>
        <w:t>Умения</w:t>
      </w:r>
      <w:r>
        <w:rPr>
          <w:spacing w:val="-7"/>
        </w:rPr>
        <w:t xml:space="preserve"> </w:t>
      </w:r>
      <w:r>
        <w:t>принятия</w:t>
      </w:r>
      <w:r>
        <w:rPr>
          <w:spacing w:val="-7"/>
        </w:rPr>
        <w:t xml:space="preserve"> </w:t>
      </w:r>
      <w:r>
        <w:t>себя</w:t>
      </w:r>
      <w:r>
        <w:rPr>
          <w:spacing w:val="-2"/>
        </w:rPr>
        <w:t xml:space="preserve"> </w:t>
      </w:r>
      <w:r>
        <w:t>и</w:t>
      </w:r>
      <w:r>
        <w:rPr>
          <w:spacing w:val="-7"/>
        </w:rPr>
        <w:t xml:space="preserve"> </w:t>
      </w:r>
      <w:r>
        <w:rPr>
          <w:spacing w:val="-2"/>
        </w:rPr>
        <w:t>других:</w:t>
      </w:r>
    </w:p>
    <w:p w14:paraId="4966B698" w14:textId="77777777" w:rsidR="004F75DF" w:rsidRDefault="0013698B">
      <w:pPr>
        <w:pStyle w:val="a3"/>
        <w:spacing w:before="192"/>
        <w:ind w:right="1136" w:firstLine="600"/>
      </w:pPr>
      <w:r>
        <w:t>признавать своё право на ошибку при решении задач или при реализации проекта, такое же право другого на подобные ошибки.</w:t>
      </w:r>
    </w:p>
    <w:p w14:paraId="0477D1F2" w14:textId="77777777" w:rsidR="004F75DF" w:rsidRDefault="0013698B">
      <w:pPr>
        <w:pStyle w:val="2"/>
        <w:spacing w:before="206"/>
        <w:ind w:left="793"/>
        <w:jc w:val="left"/>
      </w:pPr>
      <w:r>
        <w:t>Коммуникативные</w:t>
      </w:r>
      <w:r>
        <w:rPr>
          <w:spacing w:val="-17"/>
        </w:rPr>
        <w:t xml:space="preserve"> </w:t>
      </w:r>
      <w:r>
        <w:t>универсальные</w:t>
      </w:r>
      <w:r>
        <w:rPr>
          <w:spacing w:val="-17"/>
        </w:rPr>
        <w:t xml:space="preserve"> </w:t>
      </w:r>
      <w:r>
        <w:t>учебные</w:t>
      </w:r>
      <w:r>
        <w:rPr>
          <w:spacing w:val="-16"/>
        </w:rPr>
        <w:t xml:space="preserve"> </w:t>
      </w:r>
      <w:r>
        <w:rPr>
          <w:spacing w:val="-2"/>
        </w:rPr>
        <w:t>действия</w:t>
      </w:r>
    </w:p>
    <w:p w14:paraId="03BDD389" w14:textId="77777777" w:rsidR="004F75DF" w:rsidRDefault="004F75DF">
      <w:pPr>
        <w:pStyle w:val="a3"/>
        <w:ind w:left="0"/>
        <w:jc w:val="left"/>
        <w:rPr>
          <w:b/>
        </w:rPr>
      </w:pPr>
    </w:p>
    <w:p w14:paraId="2468DF1A" w14:textId="77777777" w:rsidR="004F75DF" w:rsidRDefault="004F75DF">
      <w:pPr>
        <w:pStyle w:val="a3"/>
        <w:spacing w:before="22"/>
        <w:ind w:left="0"/>
        <w:jc w:val="left"/>
        <w:rPr>
          <w:b/>
        </w:rPr>
      </w:pPr>
    </w:p>
    <w:p w14:paraId="6643A1FD" w14:textId="77777777" w:rsidR="004F75DF" w:rsidRDefault="0013698B">
      <w:pPr>
        <w:pStyle w:val="a3"/>
        <w:spacing w:before="1"/>
        <w:ind w:right="1130" w:firstLine="600"/>
      </w:pPr>
      <w:r>
        <w:t xml:space="preserve">У обучающегося будут сформированы умения </w:t>
      </w:r>
      <w:r>
        <w:rPr>
          <w:b/>
          <w:i/>
        </w:rPr>
        <w:t xml:space="preserve">общения </w:t>
      </w:r>
      <w:r>
        <w:t>как часть коммуникативных универсальных учебных действий:</w:t>
      </w:r>
    </w:p>
    <w:p w14:paraId="4BAA53EE" w14:textId="77777777" w:rsidR="004F75DF" w:rsidRDefault="0013698B">
      <w:pPr>
        <w:pStyle w:val="a3"/>
        <w:spacing w:before="196"/>
        <w:ind w:right="1144" w:firstLine="600"/>
      </w:pPr>
      <w:r>
        <w:t>в ходе обсуждения учебного материала, планирования и осуществления учебного проекта;</w:t>
      </w:r>
    </w:p>
    <w:p w14:paraId="6062B650" w14:textId="77777777" w:rsidR="004F75DF" w:rsidRDefault="004F75DF">
      <w:pPr>
        <w:sectPr w:rsidR="004F75DF">
          <w:pgSz w:w="11910" w:h="16390"/>
          <w:pgMar w:top="980" w:right="0" w:bottom="280" w:left="460" w:header="723" w:footer="0" w:gutter="0"/>
          <w:cols w:space="720"/>
        </w:sectPr>
      </w:pPr>
    </w:p>
    <w:p w14:paraId="45F907A2" w14:textId="77777777" w:rsidR="004F75DF" w:rsidRDefault="004F75DF">
      <w:pPr>
        <w:pStyle w:val="a3"/>
        <w:ind w:left="0"/>
        <w:jc w:val="left"/>
      </w:pPr>
    </w:p>
    <w:p w14:paraId="7DA6B341" w14:textId="77777777" w:rsidR="004F75DF" w:rsidRDefault="004F75DF">
      <w:pPr>
        <w:pStyle w:val="a3"/>
        <w:spacing w:before="60"/>
        <w:ind w:left="0"/>
        <w:jc w:val="left"/>
      </w:pPr>
    </w:p>
    <w:p w14:paraId="7F37C9E8" w14:textId="77777777" w:rsidR="004F75DF" w:rsidRDefault="0013698B">
      <w:pPr>
        <w:pStyle w:val="a3"/>
        <w:ind w:left="1273"/>
        <w:jc w:val="left"/>
      </w:pPr>
      <w:r>
        <w:t>в</w:t>
      </w:r>
      <w:r>
        <w:rPr>
          <w:spacing w:val="-11"/>
        </w:rPr>
        <w:t xml:space="preserve"> </w:t>
      </w:r>
      <w:r>
        <w:t>рамках</w:t>
      </w:r>
      <w:r>
        <w:rPr>
          <w:spacing w:val="-13"/>
        </w:rPr>
        <w:t xml:space="preserve"> </w:t>
      </w:r>
      <w:r>
        <w:t>публичного</w:t>
      </w:r>
      <w:r>
        <w:rPr>
          <w:spacing w:val="-10"/>
        </w:rPr>
        <w:t xml:space="preserve"> </w:t>
      </w:r>
      <w:r>
        <w:t>представления</w:t>
      </w:r>
      <w:r>
        <w:rPr>
          <w:spacing w:val="-8"/>
        </w:rPr>
        <w:t xml:space="preserve"> </w:t>
      </w:r>
      <w:r>
        <w:t>результатов</w:t>
      </w:r>
      <w:r>
        <w:rPr>
          <w:spacing w:val="-11"/>
        </w:rPr>
        <w:t xml:space="preserve"> </w:t>
      </w:r>
      <w:r>
        <w:t>проектной</w:t>
      </w:r>
      <w:r>
        <w:rPr>
          <w:spacing w:val="-10"/>
        </w:rPr>
        <w:t xml:space="preserve"> </w:t>
      </w:r>
      <w:r>
        <w:rPr>
          <w:spacing w:val="-2"/>
        </w:rPr>
        <w:t>деятельности;</w:t>
      </w:r>
    </w:p>
    <w:p w14:paraId="1A49CEE2" w14:textId="77777777" w:rsidR="004F75DF" w:rsidRDefault="0013698B">
      <w:pPr>
        <w:pStyle w:val="a3"/>
        <w:tabs>
          <w:tab w:val="left" w:pos="1608"/>
          <w:tab w:val="left" w:pos="2356"/>
          <w:tab w:val="left" w:pos="3612"/>
          <w:tab w:val="left" w:pos="3938"/>
          <w:tab w:val="left" w:pos="6192"/>
          <w:tab w:val="left" w:pos="7218"/>
          <w:tab w:val="left" w:pos="8436"/>
          <w:tab w:val="left" w:pos="8772"/>
          <w:tab w:val="left" w:pos="10168"/>
        </w:tabs>
        <w:spacing w:before="4" w:line="520" w:lineRule="atLeast"/>
        <w:ind w:left="1273" w:right="1142"/>
        <w:jc w:val="left"/>
      </w:pPr>
      <w:r>
        <w:t xml:space="preserve">в ходе совместного решения задачи с использованием облачных сервисов; </w:t>
      </w:r>
      <w:r>
        <w:rPr>
          <w:spacing w:val="-10"/>
        </w:rPr>
        <w:t>в</w:t>
      </w:r>
      <w:r>
        <w:tab/>
      </w:r>
      <w:r>
        <w:rPr>
          <w:spacing w:val="-4"/>
        </w:rPr>
        <w:t>ходе</w:t>
      </w:r>
      <w:r>
        <w:tab/>
      </w:r>
      <w:r>
        <w:rPr>
          <w:spacing w:val="-2"/>
        </w:rPr>
        <w:t>общения</w:t>
      </w:r>
      <w:r>
        <w:tab/>
      </w:r>
      <w:r>
        <w:rPr>
          <w:spacing w:val="-10"/>
        </w:rPr>
        <w:t>с</w:t>
      </w:r>
      <w:r>
        <w:tab/>
      </w:r>
      <w:r>
        <w:rPr>
          <w:spacing w:val="-2"/>
        </w:rPr>
        <w:t>представителями</w:t>
      </w:r>
      <w:r>
        <w:tab/>
      </w:r>
      <w:r>
        <w:rPr>
          <w:spacing w:val="-2"/>
        </w:rPr>
        <w:t>других</w:t>
      </w:r>
      <w:r>
        <w:tab/>
      </w:r>
      <w:r>
        <w:rPr>
          <w:spacing w:val="-2"/>
        </w:rPr>
        <w:t>культур,</w:t>
      </w:r>
      <w:r>
        <w:tab/>
      </w:r>
      <w:r>
        <w:rPr>
          <w:spacing w:val="-10"/>
        </w:rPr>
        <w:t>в</w:t>
      </w:r>
      <w:r>
        <w:tab/>
      </w:r>
      <w:r>
        <w:rPr>
          <w:spacing w:val="-2"/>
        </w:rPr>
        <w:t>частности</w:t>
      </w:r>
      <w:r>
        <w:tab/>
      </w:r>
      <w:r>
        <w:rPr>
          <w:spacing w:val="-10"/>
        </w:rPr>
        <w:t>в</w:t>
      </w:r>
    </w:p>
    <w:p w14:paraId="1C92627C" w14:textId="77777777" w:rsidR="004F75DF" w:rsidRDefault="0013698B">
      <w:pPr>
        <w:pStyle w:val="a3"/>
        <w:spacing w:before="3"/>
        <w:jc w:val="left"/>
      </w:pPr>
      <w:r>
        <w:t>социальных</w:t>
      </w:r>
      <w:r>
        <w:rPr>
          <w:spacing w:val="-17"/>
        </w:rPr>
        <w:t xml:space="preserve"> </w:t>
      </w:r>
      <w:r>
        <w:rPr>
          <w:spacing w:val="-2"/>
        </w:rPr>
        <w:t>сетях.</w:t>
      </w:r>
    </w:p>
    <w:p w14:paraId="36D8F33C" w14:textId="77777777" w:rsidR="004F75DF" w:rsidRDefault="0013698B">
      <w:pPr>
        <w:pStyle w:val="2"/>
        <w:spacing w:before="206"/>
        <w:ind w:left="1273"/>
        <w:jc w:val="left"/>
      </w:pPr>
      <w:r>
        <w:t>Совместная</w:t>
      </w:r>
      <w:r>
        <w:rPr>
          <w:spacing w:val="-18"/>
        </w:rPr>
        <w:t xml:space="preserve"> </w:t>
      </w:r>
      <w:r>
        <w:rPr>
          <w:spacing w:val="-2"/>
        </w:rPr>
        <w:t>деятельность:</w:t>
      </w:r>
    </w:p>
    <w:p w14:paraId="3BF80383" w14:textId="77777777" w:rsidR="004F75DF" w:rsidRDefault="0013698B">
      <w:pPr>
        <w:pStyle w:val="a3"/>
        <w:tabs>
          <w:tab w:val="left" w:pos="2716"/>
          <w:tab w:val="left" w:pos="3172"/>
          <w:tab w:val="left" w:pos="5062"/>
          <w:tab w:val="left" w:pos="7091"/>
          <w:tab w:val="left" w:pos="8702"/>
          <w:tab w:val="left" w:pos="9863"/>
        </w:tabs>
        <w:spacing w:before="192" w:line="242" w:lineRule="auto"/>
        <w:ind w:right="1141" w:firstLine="600"/>
        <w:jc w:val="left"/>
      </w:pPr>
      <w:r>
        <w:rPr>
          <w:spacing w:val="-2"/>
        </w:rPr>
        <w:t>понимать</w:t>
      </w:r>
      <w:r>
        <w:tab/>
      </w:r>
      <w:r>
        <w:rPr>
          <w:spacing w:val="-10"/>
        </w:rPr>
        <w:t>и</w:t>
      </w:r>
      <w:r>
        <w:tab/>
      </w:r>
      <w:r>
        <w:rPr>
          <w:spacing w:val="-2"/>
        </w:rPr>
        <w:t>использовать</w:t>
      </w:r>
      <w:r>
        <w:tab/>
      </w:r>
      <w:r>
        <w:rPr>
          <w:spacing w:val="-2"/>
        </w:rPr>
        <w:t>преимущества</w:t>
      </w:r>
      <w:r>
        <w:tab/>
      </w:r>
      <w:r>
        <w:rPr>
          <w:spacing w:val="-2"/>
        </w:rPr>
        <w:t>командной</w:t>
      </w:r>
      <w:r>
        <w:tab/>
      </w:r>
      <w:r>
        <w:rPr>
          <w:spacing w:val="-2"/>
        </w:rPr>
        <w:t>работы</w:t>
      </w:r>
      <w:r>
        <w:tab/>
      </w:r>
      <w:r>
        <w:rPr>
          <w:spacing w:val="-4"/>
        </w:rPr>
        <w:t xml:space="preserve">при </w:t>
      </w:r>
      <w:r>
        <w:t>реализации учебного проекта;</w:t>
      </w:r>
    </w:p>
    <w:p w14:paraId="34AB93B4" w14:textId="77777777" w:rsidR="004F75DF" w:rsidRDefault="0013698B">
      <w:pPr>
        <w:pStyle w:val="a3"/>
        <w:spacing w:before="194"/>
        <w:ind w:right="1123" w:firstLine="600"/>
        <w:jc w:val="left"/>
      </w:pPr>
      <w:r>
        <w:t>понимать</w:t>
      </w:r>
      <w:r>
        <w:rPr>
          <w:spacing w:val="40"/>
        </w:rPr>
        <w:t xml:space="preserve"> </w:t>
      </w:r>
      <w:r>
        <w:t>необходимость</w:t>
      </w:r>
      <w:r>
        <w:rPr>
          <w:spacing w:val="40"/>
        </w:rPr>
        <w:t xml:space="preserve"> </w:t>
      </w:r>
      <w:r>
        <w:t>выработки</w:t>
      </w:r>
      <w:r>
        <w:rPr>
          <w:spacing w:val="40"/>
        </w:rPr>
        <w:t xml:space="preserve"> </w:t>
      </w:r>
      <w:r>
        <w:t>знаково-символических</w:t>
      </w:r>
      <w:r>
        <w:rPr>
          <w:spacing w:val="40"/>
        </w:rPr>
        <w:t xml:space="preserve"> </w:t>
      </w:r>
      <w:r>
        <w:t>средств</w:t>
      </w:r>
      <w:r>
        <w:rPr>
          <w:spacing w:val="40"/>
        </w:rPr>
        <w:t xml:space="preserve"> </w:t>
      </w:r>
      <w:r>
        <w:t>как необходимого условия успешной проектной деятельности;</w:t>
      </w:r>
    </w:p>
    <w:p w14:paraId="354E356F" w14:textId="77777777" w:rsidR="004F75DF" w:rsidRDefault="0013698B">
      <w:pPr>
        <w:pStyle w:val="a3"/>
        <w:spacing w:before="202"/>
        <w:ind w:right="1123" w:firstLine="600"/>
        <w:jc w:val="left"/>
      </w:pPr>
      <w:r>
        <w:t>уметь</w:t>
      </w:r>
      <w:r>
        <w:rPr>
          <w:spacing w:val="-1"/>
        </w:rPr>
        <w:t xml:space="preserve"> </w:t>
      </w:r>
      <w:r>
        <w:t>адекватно интерпретировать</w:t>
      </w:r>
      <w:r>
        <w:rPr>
          <w:spacing w:val="-1"/>
        </w:rPr>
        <w:t xml:space="preserve"> </w:t>
      </w:r>
      <w:r>
        <w:t>высказывания собеседника – участника совместной деятельности;</w:t>
      </w:r>
    </w:p>
    <w:p w14:paraId="1464C363" w14:textId="77777777" w:rsidR="004F75DF" w:rsidRDefault="0013698B">
      <w:pPr>
        <w:pStyle w:val="a3"/>
        <w:spacing w:before="200"/>
        <w:ind w:right="1123" w:firstLine="600"/>
        <w:jc w:val="left"/>
      </w:pPr>
      <w:r>
        <w:t>владеть</w:t>
      </w:r>
      <w:r>
        <w:rPr>
          <w:spacing w:val="40"/>
        </w:rPr>
        <w:t xml:space="preserve"> </w:t>
      </w:r>
      <w:r>
        <w:t>навыками</w:t>
      </w:r>
      <w:r>
        <w:rPr>
          <w:spacing w:val="40"/>
        </w:rPr>
        <w:t xml:space="preserve"> </w:t>
      </w:r>
      <w:r>
        <w:t>отстаивания</w:t>
      </w:r>
      <w:r>
        <w:rPr>
          <w:spacing w:val="40"/>
        </w:rPr>
        <w:t xml:space="preserve"> </w:t>
      </w:r>
      <w:r>
        <w:t>своей</w:t>
      </w:r>
      <w:r>
        <w:rPr>
          <w:spacing w:val="40"/>
        </w:rPr>
        <w:t xml:space="preserve"> </w:t>
      </w:r>
      <w:r>
        <w:t>точки</w:t>
      </w:r>
      <w:r>
        <w:rPr>
          <w:spacing w:val="40"/>
        </w:rPr>
        <w:t xml:space="preserve"> </w:t>
      </w:r>
      <w:r>
        <w:t>зрения,</w:t>
      </w:r>
      <w:r>
        <w:rPr>
          <w:spacing w:val="40"/>
        </w:rPr>
        <w:t xml:space="preserve"> </w:t>
      </w:r>
      <w:r>
        <w:t>используя</w:t>
      </w:r>
      <w:r>
        <w:rPr>
          <w:spacing w:val="40"/>
        </w:rPr>
        <w:t xml:space="preserve"> </w:t>
      </w:r>
      <w:r>
        <w:t>при</w:t>
      </w:r>
      <w:r>
        <w:rPr>
          <w:spacing w:val="40"/>
        </w:rPr>
        <w:t xml:space="preserve"> </w:t>
      </w:r>
      <w:r>
        <w:t>этом законы логики;</w:t>
      </w:r>
    </w:p>
    <w:p w14:paraId="78A85B31" w14:textId="77777777" w:rsidR="004F75DF" w:rsidRDefault="0013698B">
      <w:pPr>
        <w:pStyle w:val="a3"/>
        <w:spacing w:before="202"/>
        <w:ind w:left="1273"/>
        <w:jc w:val="left"/>
      </w:pPr>
      <w:r>
        <w:t>уметь</w:t>
      </w:r>
      <w:r>
        <w:rPr>
          <w:spacing w:val="-12"/>
        </w:rPr>
        <w:t xml:space="preserve"> </w:t>
      </w:r>
      <w:r>
        <w:t>распознавать</w:t>
      </w:r>
      <w:r>
        <w:rPr>
          <w:spacing w:val="-9"/>
        </w:rPr>
        <w:t xml:space="preserve"> </w:t>
      </w:r>
      <w:r>
        <w:t>некорректную</w:t>
      </w:r>
      <w:r>
        <w:rPr>
          <w:spacing w:val="-11"/>
        </w:rPr>
        <w:t xml:space="preserve"> </w:t>
      </w:r>
      <w:r>
        <w:rPr>
          <w:spacing w:val="-2"/>
        </w:rPr>
        <w:t>аргументацию.</w:t>
      </w:r>
    </w:p>
    <w:p w14:paraId="6DBF69C6" w14:textId="77777777" w:rsidR="004F75DF" w:rsidRDefault="0013698B">
      <w:pPr>
        <w:pStyle w:val="1"/>
        <w:spacing w:before="201"/>
        <w:ind w:left="1273"/>
      </w:pPr>
      <w:r>
        <w:t>ПРЕДМЕТНЫЕ</w:t>
      </w:r>
      <w:r>
        <w:rPr>
          <w:spacing w:val="-8"/>
        </w:rPr>
        <w:t xml:space="preserve"> </w:t>
      </w:r>
      <w:r>
        <w:rPr>
          <w:spacing w:val="-2"/>
        </w:rPr>
        <w:t>РЕЗУЛЬТАТЫ</w:t>
      </w:r>
    </w:p>
    <w:p w14:paraId="6349BE40" w14:textId="77777777" w:rsidR="004F75DF" w:rsidRDefault="0013698B">
      <w:pPr>
        <w:pStyle w:val="a3"/>
        <w:spacing w:before="196"/>
        <w:ind w:left="1273"/>
        <w:jc w:val="left"/>
      </w:pPr>
      <w:r>
        <w:t>Для</w:t>
      </w:r>
      <w:r>
        <w:rPr>
          <w:spacing w:val="-7"/>
        </w:rPr>
        <w:t xml:space="preserve"> </w:t>
      </w:r>
      <w:r>
        <w:t>всех</w:t>
      </w:r>
      <w:r>
        <w:rPr>
          <w:spacing w:val="-11"/>
        </w:rPr>
        <w:t xml:space="preserve"> </w:t>
      </w:r>
      <w:r>
        <w:t>модулей</w:t>
      </w:r>
      <w:r>
        <w:rPr>
          <w:spacing w:val="-8"/>
        </w:rPr>
        <w:t xml:space="preserve"> </w:t>
      </w:r>
      <w:r>
        <w:t>обязательные</w:t>
      </w:r>
      <w:r>
        <w:rPr>
          <w:spacing w:val="-7"/>
        </w:rPr>
        <w:t xml:space="preserve"> </w:t>
      </w:r>
      <w:r>
        <w:t>предметные</w:t>
      </w:r>
      <w:r>
        <w:rPr>
          <w:spacing w:val="-7"/>
        </w:rPr>
        <w:t xml:space="preserve"> </w:t>
      </w:r>
      <w:r>
        <w:rPr>
          <w:spacing w:val="-2"/>
        </w:rPr>
        <w:t>результаты:</w:t>
      </w:r>
    </w:p>
    <w:p w14:paraId="1F1477B1" w14:textId="77777777" w:rsidR="004F75DF" w:rsidRDefault="0013698B">
      <w:pPr>
        <w:pStyle w:val="a3"/>
        <w:spacing w:before="201"/>
        <w:ind w:left="793"/>
        <w:jc w:val="left"/>
      </w:pPr>
      <w:r>
        <w:rPr>
          <w:rFonts w:ascii="Symbol" w:hAnsi="Symbol"/>
        </w:rPr>
        <w:t></w:t>
      </w:r>
      <w:r>
        <w:t>организовывать</w:t>
      </w:r>
      <w:r>
        <w:rPr>
          <w:spacing w:val="-12"/>
        </w:rPr>
        <w:t xml:space="preserve"> </w:t>
      </w:r>
      <w:r>
        <w:t>рабочее</w:t>
      </w:r>
      <w:r>
        <w:rPr>
          <w:spacing w:val="-8"/>
        </w:rPr>
        <w:t xml:space="preserve"> </w:t>
      </w:r>
      <w:r>
        <w:t>место</w:t>
      </w:r>
      <w:r>
        <w:rPr>
          <w:spacing w:val="-10"/>
        </w:rPr>
        <w:t xml:space="preserve"> </w:t>
      </w:r>
      <w:r>
        <w:t>в</w:t>
      </w:r>
      <w:r>
        <w:rPr>
          <w:spacing w:val="-10"/>
        </w:rPr>
        <w:t xml:space="preserve"> </w:t>
      </w:r>
      <w:r>
        <w:t>соответствии</w:t>
      </w:r>
      <w:r>
        <w:rPr>
          <w:spacing w:val="-9"/>
        </w:rPr>
        <w:t xml:space="preserve"> </w:t>
      </w:r>
      <w:r>
        <w:t>с</w:t>
      </w:r>
      <w:r>
        <w:rPr>
          <w:spacing w:val="-9"/>
        </w:rPr>
        <w:t xml:space="preserve"> </w:t>
      </w:r>
      <w:r>
        <w:t>изучаемой</w:t>
      </w:r>
      <w:r>
        <w:rPr>
          <w:spacing w:val="-9"/>
        </w:rPr>
        <w:t xml:space="preserve"> </w:t>
      </w:r>
      <w:r>
        <w:rPr>
          <w:spacing w:val="-2"/>
        </w:rPr>
        <w:t>технологией;</w:t>
      </w:r>
    </w:p>
    <w:p w14:paraId="6F407DFD" w14:textId="77777777" w:rsidR="004F75DF" w:rsidRDefault="0013698B">
      <w:pPr>
        <w:pStyle w:val="a3"/>
        <w:tabs>
          <w:tab w:val="left" w:pos="2783"/>
          <w:tab w:val="left" w:pos="4314"/>
          <w:tab w:val="left" w:pos="6347"/>
          <w:tab w:val="left" w:pos="8679"/>
          <w:tab w:val="left" w:pos="10152"/>
        </w:tabs>
        <w:spacing w:before="199" w:line="242" w:lineRule="auto"/>
        <w:ind w:left="793" w:right="1140"/>
        <w:jc w:val="left"/>
      </w:pPr>
      <w:r>
        <w:rPr>
          <w:rFonts w:ascii="Symbol" w:hAnsi="Symbol"/>
          <w:spacing w:val="-2"/>
        </w:rPr>
        <w:t></w:t>
      </w:r>
      <w:r>
        <w:rPr>
          <w:spacing w:val="-2"/>
        </w:rPr>
        <w:t>соблюдать</w:t>
      </w:r>
      <w:r>
        <w:tab/>
      </w:r>
      <w:r>
        <w:rPr>
          <w:spacing w:val="-2"/>
        </w:rPr>
        <w:t>правила</w:t>
      </w:r>
      <w:r>
        <w:tab/>
      </w:r>
      <w:r>
        <w:rPr>
          <w:spacing w:val="-2"/>
        </w:rPr>
        <w:t>безопасного</w:t>
      </w:r>
      <w:r>
        <w:tab/>
      </w:r>
      <w:r>
        <w:rPr>
          <w:spacing w:val="-2"/>
        </w:rPr>
        <w:t>использования</w:t>
      </w:r>
      <w:r>
        <w:tab/>
      </w:r>
      <w:r>
        <w:rPr>
          <w:spacing w:val="-2"/>
        </w:rPr>
        <w:t>ручных</w:t>
      </w:r>
      <w:r>
        <w:tab/>
      </w:r>
      <w:r>
        <w:rPr>
          <w:spacing w:val="-10"/>
        </w:rPr>
        <w:t xml:space="preserve">и </w:t>
      </w:r>
      <w:r>
        <w:t>электрифицированных инструментов и оборудования;</w:t>
      </w:r>
    </w:p>
    <w:p w14:paraId="182E580F" w14:textId="77777777" w:rsidR="004F75DF" w:rsidRDefault="0013698B">
      <w:pPr>
        <w:pStyle w:val="a3"/>
        <w:spacing w:before="193" w:line="242" w:lineRule="auto"/>
        <w:ind w:left="793" w:right="1123"/>
        <w:jc w:val="left"/>
      </w:pPr>
      <w:r>
        <w:rPr>
          <w:rFonts w:ascii="Symbol" w:hAnsi="Symbol"/>
        </w:rPr>
        <w:t></w:t>
      </w:r>
      <w:r>
        <w:t>грамотно и осознанно выполнять</w:t>
      </w:r>
      <w:r>
        <w:rPr>
          <w:spacing w:val="-1"/>
        </w:rPr>
        <w:t xml:space="preserve"> </w:t>
      </w:r>
      <w:r>
        <w:t>технологические операции в</w:t>
      </w:r>
      <w:r>
        <w:rPr>
          <w:spacing w:val="-1"/>
        </w:rPr>
        <w:t xml:space="preserve"> </w:t>
      </w:r>
      <w:r>
        <w:t>соответствии с изучаемой технологией.</w:t>
      </w:r>
    </w:p>
    <w:p w14:paraId="44F508BF" w14:textId="77777777" w:rsidR="004F75DF" w:rsidRDefault="004F75DF">
      <w:pPr>
        <w:pStyle w:val="a3"/>
        <w:ind w:left="0"/>
        <w:jc w:val="left"/>
      </w:pPr>
    </w:p>
    <w:p w14:paraId="075D644D" w14:textId="77777777" w:rsidR="004F75DF" w:rsidRDefault="004F75DF">
      <w:pPr>
        <w:pStyle w:val="a3"/>
        <w:spacing w:before="20"/>
        <w:ind w:left="0"/>
        <w:jc w:val="left"/>
      </w:pPr>
    </w:p>
    <w:p w14:paraId="24DD9A71" w14:textId="77777777" w:rsidR="004F75DF" w:rsidRDefault="0013698B">
      <w:pPr>
        <w:spacing w:line="242" w:lineRule="auto"/>
        <w:ind w:left="793" w:right="1123"/>
        <w:rPr>
          <w:b/>
          <w:i/>
          <w:sz w:val="28"/>
        </w:rPr>
      </w:pPr>
      <w:r>
        <w:rPr>
          <w:i/>
          <w:sz w:val="28"/>
        </w:rPr>
        <w:t>Предметные</w:t>
      </w:r>
      <w:r>
        <w:rPr>
          <w:i/>
          <w:spacing w:val="40"/>
          <w:sz w:val="28"/>
        </w:rPr>
        <w:t xml:space="preserve"> </w:t>
      </w:r>
      <w:r>
        <w:rPr>
          <w:i/>
          <w:sz w:val="28"/>
        </w:rPr>
        <w:t>результаты</w:t>
      </w:r>
      <w:r>
        <w:rPr>
          <w:i/>
          <w:spacing w:val="40"/>
          <w:sz w:val="28"/>
        </w:rPr>
        <w:t xml:space="preserve"> </w:t>
      </w:r>
      <w:r>
        <w:rPr>
          <w:i/>
          <w:sz w:val="28"/>
        </w:rPr>
        <w:t>освоения</w:t>
      </w:r>
      <w:r>
        <w:rPr>
          <w:i/>
          <w:spacing w:val="40"/>
          <w:sz w:val="28"/>
        </w:rPr>
        <w:t xml:space="preserve"> </w:t>
      </w:r>
      <w:r>
        <w:rPr>
          <w:i/>
          <w:sz w:val="28"/>
        </w:rPr>
        <w:t>содержания</w:t>
      </w:r>
      <w:r>
        <w:rPr>
          <w:i/>
          <w:spacing w:val="80"/>
          <w:sz w:val="28"/>
        </w:rPr>
        <w:t xml:space="preserve"> </w:t>
      </w:r>
      <w:r>
        <w:rPr>
          <w:b/>
          <w:i/>
          <w:sz w:val="28"/>
        </w:rPr>
        <w:t>модуля</w:t>
      </w:r>
      <w:r>
        <w:rPr>
          <w:b/>
          <w:i/>
          <w:spacing w:val="40"/>
          <w:sz w:val="28"/>
        </w:rPr>
        <w:t xml:space="preserve"> </w:t>
      </w:r>
      <w:r>
        <w:rPr>
          <w:b/>
          <w:i/>
          <w:sz w:val="28"/>
        </w:rPr>
        <w:t>«Производство</w:t>
      </w:r>
      <w:r>
        <w:rPr>
          <w:b/>
          <w:i/>
          <w:spacing w:val="40"/>
          <w:sz w:val="28"/>
        </w:rPr>
        <w:t xml:space="preserve"> </w:t>
      </w:r>
      <w:r>
        <w:rPr>
          <w:b/>
          <w:i/>
          <w:sz w:val="28"/>
        </w:rPr>
        <w:t>и</w:t>
      </w:r>
      <w:r>
        <w:rPr>
          <w:b/>
          <w:i/>
          <w:spacing w:val="40"/>
          <w:sz w:val="28"/>
        </w:rPr>
        <w:t xml:space="preserve"> </w:t>
      </w:r>
      <w:r>
        <w:rPr>
          <w:b/>
          <w:i/>
          <w:spacing w:val="-2"/>
          <w:sz w:val="28"/>
        </w:rPr>
        <w:t>технологии»</w:t>
      </w:r>
    </w:p>
    <w:p w14:paraId="647AAAEE" w14:textId="77777777" w:rsidR="004F75DF" w:rsidRDefault="0013698B">
      <w:pPr>
        <w:spacing w:before="195"/>
        <w:ind w:left="1273"/>
        <w:rPr>
          <w:b/>
          <w:i/>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5</w:t>
      </w:r>
      <w:r>
        <w:rPr>
          <w:b/>
          <w:i/>
          <w:spacing w:val="-3"/>
          <w:sz w:val="28"/>
        </w:rPr>
        <w:t xml:space="preserve"> </w:t>
      </w:r>
      <w:r>
        <w:rPr>
          <w:b/>
          <w:i/>
          <w:spacing w:val="-2"/>
          <w:sz w:val="28"/>
        </w:rPr>
        <w:t>классе:</w:t>
      </w:r>
    </w:p>
    <w:p w14:paraId="50FC4A0C" w14:textId="77777777" w:rsidR="004F75DF" w:rsidRDefault="0013698B">
      <w:pPr>
        <w:pStyle w:val="a3"/>
        <w:spacing w:before="201"/>
        <w:ind w:left="1273"/>
        <w:jc w:val="left"/>
      </w:pPr>
      <w:r>
        <w:t>называть</w:t>
      </w:r>
      <w:r>
        <w:rPr>
          <w:spacing w:val="-12"/>
        </w:rPr>
        <w:t xml:space="preserve"> </w:t>
      </w:r>
      <w:r>
        <w:t>и</w:t>
      </w:r>
      <w:r>
        <w:rPr>
          <w:spacing w:val="-11"/>
        </w:rPr>
        <w:t xml:space="preserve"> </w:t>
      </w:r>
      <w:r>
        <w:t>характеризовать</w:t>
      </w:r>
      <w:r>
        <w:rPr>
          <w:spacing w:val="-11"/>
        </w:rPr>
        <w:t xml:space="preserve"> </w:t>
      </w:r>
      <w:r>
        <w:rPr>
          <w:spacing w:val="-2"/>
        </w:rPr>
        <w:t>технологии;</w:t>
      </w:r>
    </w:p>
    <w:p w14:paraId="79B1832D" w14:textId="77777777" w:rsidR="004F75DF" w:rsidRDefault="0013698B">
      <w:pPr>
        <w:pStyle w:val="a3"/>
        <w:spacing w:before="197"/>
        <w:ind w:left="1273"/>
        <w:jc w:val="left"/>
      </w:pPr>
      <w:r>
        <w:t>называть</w:t>
      </w:r>
      <w:r>
        <w:rPr>
          <w:spacing w:val="-13"/>
        </w:rPr>
        <w:t xml:space="preserve"> </w:t>
      </w:r>
      <w:r>
        <w:t>и</w:t>
      </w:r>
      <w:r>
        <w:rPr>
          <w:spacing w:val="-10"/>
        </w:rPr>
        <w:t xml:space="preserve"> </w:t>
      </w:r>
      <w:r>
        <w:t>характеризовать</w:t>
      </w:r>
      <w:r>
        <w:rPr>
          <w:spacing w:val="-12"/>
        </w:rPr>
        <w:t xml:space="preserve"> </w:t>
      </w:r>
      <w:r>
        <w:t>потребности</w:t>
      </w:r>
      <w:r>
        <w:rPr>
          <w:spacing w:val="-6"/>
        </w:rPr>
        <w:t xml:space="preserve"> </w:t>
      </w:r>
      <w:r>
        <w:rPr>
          <w:spacing w:val="-2"/>
        </w:rPr>
        <w:t>человека;</w:t>
      </w:r>
    </w:p>
    <w:p w14:paraId="2A0246DE" w14:textId="77777777" w:rsidR="004F75DF" w:rsidRDefault="0013698B">
      <w:pPr>
        <w:pStyle w:val="a3"/>
        <w:spacing w:before="201"/>
        <w:ind w:right="1123" w:firstLine="600"/>
        <w:jc w:val="left"/>
      </w:pPr>
      <w:r>
        <w:t>называть</w:t>
      </w:r>
      <w:r>
        <w:rPr>
          <w:spacing w:val="40"/>
        </w:rPr>
        <w:t xml:space="preserve"> </w:t>
      </w:r>
      <w:r>
        <w:t>и</w:t>
      </w:r>
      <w:r>
        <w:rPr>
          <w:spacing w:val="40"/>
        </w:rPr>
        <w:t xml:space="preserve"> </w:t>
      </w:r>
      <w:r>
        <w:t>характеризовать</w:t>
      </w:r>
      <w:r>
        <w:rPr>
          <w:spacing w:val="40"/>
        </w:rPr>
        <w:t xml:space="preserve"> </w:t>
      </w:r>
      <w:r>
        <w:t>естественные</w:t>
      </w:r>
      <w:r>
        <w:rPr>
          <w:spacing w:val="40"/>
        </w:rPr>
        <w:t xml:space="preserve"> </w:t>
      </w:r>
      <w:r>
        <w:t>(природные)</w:t>
      </w:r>
      <w:r>
        <w:rPr>
          <w:spacing w:val="40"/>
        </w:rPr>
        <w:t xml:space="preserve"> </w:t>
      </w:r>
      <w:r>
        <w:t>и</w:t>
      </w:r>
      <w:r>
        <w:rPr>
          <w:spacing w:val="40"/>
        </w:rPr>
        <w:t xml:space="preserve"> </w:t>
      </w:r>
      <w:r>
        <w:t xml:space="preserve">искусственные </w:t>
      </w:r>
      <w:r>
        <w:rPr>
          <w:spacing w:val="-2"/>
        </w:rPr>
        <w:t>материалы;</w:t>
      </w:r>
    </w:p>
    <w:p w14:paraId="34656D51" w14:textId="77777777" w:rsidR="004F75DF" w:rsidRDefault="0013698B">
      <w:pPr>
        <w:pStyle w:val="a3"/>
        <w:spacing w:before="201"/>
        <w:ind w:left="1273"/>
        <w:jc w:val="left"/>
      </w:pPr>
      <w:r>
        <w:t>сравнивать</w:t>
      </w:r>
      <w:r>
        <w:rPr>
          <w:spacing w:val="-13"/>
        </w:rPr>
        <w:t xml:space="preserve"> </w:t>
      </w:r>
      <w:r>
        <w:t>и</w:t>
      </w:r>
      <w:r>
        <w:rPr>
          <w:spacing w:val="-12"/>
        </w:rPr>
        <w:t xml:space="preserve"> </w:t>
      </w:r>
      <w:r>
        <w:t>анализировать</w:t>
      </w:r>
      <w:r>
        <w:rPr>
          <w:spacing w:val="-13"/>
        </w:rPr>
        <w:t xml:space="preserve"> </w:t>
      </w:r>
      <w:r>
        <w:t>свойства</w:t>
      </w:r>
      <w:r>
        <w:rPr>
          <w:spacing w:val="-10"/>
        </w:rPr>
        <w:t xml:space="preserve"> </w:t>
      </w:r>
      <w:r>
        <w:rPr>
          <w:spacing w:val="-2"/>
        </w:rPr>
        <w:t>материалов;</w:t>
      </w:r>
    </w:p>
    <w:p w14:paraId="321F9EE2" w14:textId="77777777" w:rsidR="004F75DF" w:rsidRDefault="004F75DF">
      <w:pPr>
        <w:sectPr w:rsidR="004F75DF">
          <w:pgSz w:w="11910" w:h="16390"/>
          <w:pgMar w:top="980" w:right="0" w:bottom="280" w:left="460" w:header="723" w:footer="0" w:gutter="0"/>
          <w:cols w:space="720"/>
        </w:sectPr>
      </w:pPr>
    </w:p>
    <w:p w14:paraId="021F1182" w14:textId="77777777" w:rsidR="004F75DF" w:rsidRDefault="004F75DF">
      <w:pPr>
        <w:pStyle w:val="a3"/>
        <w:ind w:left="0"/>
        <w:jc w:val="left"/>
      </w:pPr>
    </w:p>
    <w:p w14:paraId="7CEF4DB0" w14:textId="77777777" w:rsidR="004F75DF" w:rsidRDefault="004F75DF">
      <w:pPr>
        <w:pStyle w:val="a3"/>
        <w:spacing w:before="60"/>
        <w:ind w:left="0"/>
        <w:jc w:val="left"/>
      </w:pPr>
    </w:p>
    <w:p w14:paraId="03845241" w14:textId="77777777" w:rsidR="004F75DF" w:rsidRDefault="0013698B">
      <w:pPr>
        <w:pStyle w:val="a3"/>
        <w:ind w:left="1273"/>
        <w:jc w:val="left"/>
      </w:pPr>
      <w:r>
        <w:t>классифицировать</w:t>
      </w:r>
      <w:r>
        <w:rPr>
          <w:spacing w:val="-14"/>
        </w:rPr>
        <w:t xml:space="preserve"> </w:t>
      </w:r>
      <w:r>
        <w:t>технику,</w:t>
      </w:r>
      <w:r>
        <w:rPr>
          <w:spacing w:val="-8"/>
        </w:rPr>
        <w:t xml:space="preserve"> </w:t>
      </w:r>
      <w:r>
        <w:t>описывать</w:t>
      </w:r>
      <w:r>
        <w:rPr>
          <w:spacing w:val="-13"/>
        </w:rPr>
        <w:t xml:space="preserve"> </w:t>
      </w:r>
      <w:r>
        <w:t>назначение</w:t>
      </w:r>
      <w:r>
        <w:rPr>
          <w:spacing w:val="-11"/>
        </w:rPr>
        <w:t xml:space="preserve"> </w:t>
      </w:r>
      <w:r>
        <w:rPr>
          <w:spacing w:val="-2"/>
        </w:rPr>
        <w:t>техники;</w:t>
      </w:r>
    </w:p>
    <w:p w14:paraId="06542EA8" w14:textId="77777777" w:rsidR="004F75DF" w:rsidRDefault="0013698B">
      <w:pPr>
        <w:pStyle w:val="a3"/>
        <w:spacing w:before="202"/>
        <w:ind w:right="1128" w:firstLine="600"/>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668E887E" w14:textId="77777777" w:rsidR="004F75DF" w:rsidRDefault="0013698B">
      <w:pPr>
        <w:pStyle w:val="a3"/>
        <w:spacing w:before="200"/>
        <w:ind w:right="1142" w:firstLine="600"/>
      </w:pPr>
      <w:r>
        <w:t xml:space="preserve">характеризовать предметы труда в различных видах материального </w:t>
      </w:r>
      <w:r>
        <w:rPr>
          <w:spacing w:val="-2"/>
        </w:rPr>
        <w:t>производства;</w:t>
      </w:r>
    </w:p>
    <w:p w14:paraId="05174316" w14:textId="77777777" w:rsidR="004F75DF" w:rsidRDefault="0013698B">
      <w:pPr>
        <w:pStyle w:val="a3"/>
        <w:spacing w:before="202"/>
        <w:ind w:right="1135" w:firstLine="600"/>
      </w:pPr>
      <w:r>
        <w:t>использовать метод мозгового штурма, метод интеллект-карт, метод фокальных объектов и другие методы;</w:t>
      </w:r>
    </w:p>
    <w:p w14:paraId="68755963" w14:textId="77777777" w:rsidR="004F75DF" w:rsidRDefault="0013698B">
      <w:pPr>
        <w:pStyle w:val="a3"/>
        <w:tabs>
          <w:tab w:val="left" w:pos="3129"/>
          <w:tab w:val="left" w:pos="4112"/>
          <w:tab w:val="left" w:pos="5469"/>
          <w:tab w:val="left" w:pos="7742"/>
          <w:tab w:val="left" w:pos="9292"/>
        </w:tabs>
        <w:spacing w:before="200"/>
        <w:ind w:right="1143" w:firstLine="600"/>
        <w:jc w:val="left"/>
      </w:pPr>
      <w:r>
        <w:rPr>
          <w:spacing w:val="-2"/>
        </w:rPr>
        <w:t>использовать</w:t>
      </w:r>
      <w:r>
        <w:tab/>
      </w:r>
      <w:r>
        <w:rPr>
          <w:spacing w:val="-4"/>
        </w:rPr>
        <w:t>метод</w:t>
      </w:r>
      <w:r>
        <w:tab/>
      </w:r>
      <w:r>
        <w:rPr>
          <w:spacing w:val="-2"/>
        </w:rPr>
        <w:t>учебного</w:t>
      </w:r>
      <w:r>
        <w:tab/>
      </w:r>
      <w:r>
        <w:rPr>
          <w:spacing w:val="-2"/>
        </w:rPr>
        <w:t>проектирования,</w:t>
      </w:r>
      <w:r>
        <w:tab/>
      </w:r>
      <w:r>
        <w:rPr>
          <w:spacing w:val="-2"/>
        </w:rPr>
        <w:t>выполнять</w:t>
      </w:r>
      <w:r>
        <w:tab/>
      </w:r>
      <w:r>
        <w:rPr>
          <w:spacing w:val="-2"/>
        </w:rPr>
        <w:t>учебные проекты;</w:t>
      </w:r>
    </w:p>
    <w:p w14:paraId="78F32638" w14:textId="77777777" w:rsidR="004F75DF" w:rsidRDefault="0013698B">
      <w:pPr>
        <w:pStyle w:val="a3"/>
        <w:spacing w:before="197" w:line="388" w:lineRule="auto"/>
        <w:ind w:left="1273" w:right="5602"/>
        <w:jc w:val="left"/>
        <w:rPr>
          <w:b/>
          <w:i/>
        </w:rPr>
      </w:pPr>
      <w:r>
        <w:t>назвать</w:t>
      </w:r>
      <w:r>
        <w:rPr>
          <w:spacing w:val="-15"/>
        </w:rPr>
        <w:t xml:space="preserve"> </w:t>
      </w:r>
      <w:r>
        <w:t>и</w:t>
      </w:r>
      <w:r>
        <w:rPr>
          <w:spacing w:val="-13"/>
        </w:rPr>
        <w:t xml:space="preserve"> </w:t>
      </w:r>
      <w:r>
        <w:t>характеризовать</w:t>
      </w:r>
      <w:r>
        <w:rPr>
          <w:spacing w:val="-15"/>
        </w:rPr>
        <w:t xml:space="preserve"> </w:t>
      </w:r>
      <w:r>
        <w:t xml:space="preserve">профессии. К концу обучения </w:t>
      </w:r>
      <w:r>
        <w:rPr>
          <w:b/>
          <w:i/>
        </w:rPr>
        <w:t>в6 классе:</w:t>
      </w:r>
    </w:p>
    <w:p w14:paraId="230E2AD5" w14:textId="77777777" w:rsidR="004F75DF" w:rsidRDefault="0013698B">
      <w:pPr>
        <w:pStyle w:val="a3"/>
        <w:spacing w:before="3"/>
        <w:ind w:left="1273"/>
        <w:jc w:val="left"/>
      </w:pPr>
      <w:r>
        <w:t>называть</w:t>
      </w:r>
      <w:r>
        <w:rPr>
          <w:spacing w:val="-10"/>
        </w:rPr>
        <w:t xml:space="preserve"> </w:t>
      </w:r>
      <w:r>
        <w:t>и</w:t>
      </w:r>
      <w:r>
        <w:rPr>
          <w:spacing w:val="-7"/>
        </w:rPr>
        <w:t xml:space="preserve"> </w:t>
      </w:r>
      <w:r>
        <w:t>характеризовать</w:t>
      </w:r>
      <w:r>
        <w:rPr>
          <w:spacing w:val="-10"/>
        </w:rPr>
        <w:t xml:space="preserve"> </w:t>
      </w:r>
      <w:r>
        <w:t>машины</w:t>
      </w:r>
      <w:r>
        <w:rPr>
          <w:spacing w:val="-7"/>
        </w:rPr>
        <w:t xml:space="preserve"> </w:t>
      </w:r>
      <w:r>
        <w:t>и</w:t>
      </w:r>
      <w:r>
        <w:rPr>
          <w:spacing w:val="-8"/>
        </w:rPr>
        <w:t xml:space="preserve"> </w:t>
      </w:r>
      <w:r>
        <w:rPr>
          <w:spacing w:val="-2"/>
        </w:rPr>
        <w:t>механизмы;</w:t>
      </w:r>
    </w:p>
    <w:p w14:paraId="718DE3D9" w14:textId="77777777" w:rsidR="004F75DF" w:rsidRDefault="0013698B">
      <w:pPr>
        <w:pStyle w:val="a3"/>
        <w:spacing w:before="202"/>
        <w:ind w:right="1123" w:firstLine="600"/>
        <w:jc w:val="left"/>
      </w:pPr>
      <w:r>
        <w:t>конструировать,</w:t>
      </w:r>
      <w:r>
        <w:rPr>
          <w:spacing w:val="40"/>
        </w:rPr>
        <w:t xml:space="preserve"> </w:t>
      </w:r>
      <w:r>
        <w:t>оценивать</w:t>
      </w:r>
      <w:r>
        <w:rPr>
          <w:spacing w:val="40"/>
        </w:rPr>
        <w:t xml:space="preserve"> </w:t>
      </w:r>
      <w:r>
        <w:t>и</w:t>
      </w:r>
      <w:r>
        <w:rPr>
          <w:spacing w:val="40"/>
        </w:rPr>
        <w:t xml:space="preserve"> </w:t>
      </w:r>
      <w:r>
        <w:t>использовать</w:t>
      </w:r>
      <w:r>
        <w:rPr>
          <w:spacing w:val="40"/>
        </w:rPr>
        <w:t xml:space="preserve"> </w:t>
      </w:r>
      <w:r>
        <w:t>модели</w:t>
      </w:r>
      <w:r>
        <w:rPr>
          <w:spacing w:val="40"/>
        </w:rPr>
        <w:t xml:space="preserve"> </w:t>
      </w:r>
      <w:r>
        <w:t>в</w:t>
      </w:r>
      <w:r>
        <w:rPr>
          <w:spacing w:val="40"/>
        </w:rPr>
        <w:t xml:space="preserve"> </w:t>
      </w:r>
      <w:r>
        <w:t>познавательной</w:t>
      </w:r>
      <w:r>
        <w:rPr>
          <w:spacing w:val="40"/>
        </w:rPr>
        <w:t xml:space="preserve"> </w:t>
      </w:r>
      <w:r>
        <w:t>и</w:t>
      </w:r>
      <w:r>
        <w:rPr>
          <w:spacing w:val="40"/>
        </w:rPr>
        <w:t xml:space="preserve"> </w:t>
      </w:r>
      <w:r>
        <w:t>практической деятельности;</w:t>
      </w:r>
    </w:p>
    <w:p w14:paraId="6B6AFE0E" w14:textId="77777777" w:rsidR="004F75DF" w:rsidRDefault="0013698B">
      <w:pPr>
        <w:pStyle w:val="a3"/>
        <w:tabs>
          <w:tab w:val="left" w:pos="3572"/>
          <w:tab w:val="left" w:pos="5535"/>
          <w:tab w:val="left" w:pos="8271"/>
        </w:tabs>
        <w:spacing w:before="201"/>
        <w:ind w:right="1128" w:firstLine="600"/>
        <w:jc w:val="left"/>
      </w:pPr>
      <w:r>
        <w:rPr>
          <w:spacing w:val="-2"/>
        </w:rPr>
        <w:t>разрабатывать</w:t>
      </w:r>
      <w:r>
        <w:tab/>
      </w:r>
      <w:r>
        <w:rPr>
          <w:spacing w:val="-2"/>
        </w:rPr>
        <w:t>несложную</w:t>
      </w:r>
      <w:r>
        <w:tab/>
      </w:r>
      <w:r>
        <w:rPr>
          <w:spacing w:val="-2"/>
        </w:rPr>
        <w:t>технологическую,</w:t>
      </w:r>
      <w:r>
        <w:tab/>
      </w:r>
      <w:r>
        <w:rPr>
          <w:spacing w:val="-4"/>
        </w:rPr>
        <w:t xml:space="preserve">конструкторскую </w:t>
      </w:r>
      <w:r>
        <w:t>документацию</w:t>
      </w:r>
      <w:r>
        <w:rPr>
          <w:spacing w:val="-1"/>
        </w:rPr>
        <w:t xml:space="preserve"> </w:t>
      </w:r>
      <w:r>
        <w:t>для выполнения творческих проектных задач;</w:t>
      </w:r>
    </w:p>
    <w:p w14:paraId="02A1539A" w14:textId="77777777" w:rsidR="004F75DF" w:rsidRDefault="0013698B">
      <w:pPr>
        <w:pStyle w:val="a3"/>
        <w:spacing w:before="196"/>
        <w:ind w:right="1123" w:firstLine="600"/>
        <w:jc w:val="left"/>
      </w:pPr>
      <w:r>
        <w:t>решать</w:t>
      </w:r>
      <w:r>
        <w:rPr>
          <w:spacing w:val="40"/>
        </w:rPr>
        <w:t xml:space="preserve"> </w:t>
      </w:r>
      <w:r>
        <w:t>простые</w:t>
      </w:r>
      <w:r>
        <w:rPr>
          <w:spacing w:val="40"/>
        </w:rPr>
        <w:t xml:space="preserve"> </w:t>
      </w:r>
      <w:r>
        <w:t>изобретательские,</w:t>
      </w:r>
      <w:r>
        <w:rPr>
          <w:spacing w:val="40"/>
        </w:rPr>
        <w:t xml:space="preserve"> </w:t>
      </w:r>
      <w:r>
        <w:t>конструкторские</w:t>
      </w:r>
      <w:r>
        <w:rPr>
          <w:spacing w:val="40"/>
        </w:rPr>
        <w:t xml:space="preserve"> </w:t>
      </w:r>
      <w:r>
        <w:t>и</w:t>
      </w:r>
      <w:r>
        <w:rPr>
          <w:spacing w:val="80"/>
        </w:rPr>
        <w:t xml:space="preserve"> </w:t>
      </w:r>
      <w:r>
        <w:t>технологические задачи в процессе изготовления изделий из различных материалов;</w:t>
      </w:r>
    </w:p>
    <w:p w14:paraId="0210FFCF" w14:textId="77777777" w:rsidR="004F75DF" w:rsidRDefault="0013698B">
      <w:pPr>
        <w:pStyle w:val="a3"/>
        <w:spacing w:before="201"/>
        <w:ind w:left="1273"/>
        <w:jc w:val="left"/>
      </w:pPr>
      <w:r>
        <w:t>предлагать</w:t>
      </w:r>
      <w:r>
        <w:rPr>
          <w:spacing w:val="-17"/>
        </w:rPr>
        <w:t xml:space="preserve"> </w:t>
      </w:r>
      <w:r>
        <w:t>варианты</w:t>
      </w:r>
      <w:r>
        <w:rPr>
          <w:spacing w:val="-11"/>
        </w:rPr>
        <w:t xml:space="preserve"> </w:t>
      </w:r>
      <w:r>
        <w:t>усовершенствования</w:t>
      </w:r>
      <w:r>
        <w:rPr>
          <w:spacing w:val="-14"/>
        </w:rPr>
        <w:t xml:space="preserve"> </w:t>
      </w:r>
      <w:r>
        <w:rPr>
          <w:spacing w:val="-2"/>
        </w:rPr>
        <w:t>конструкций;</w:t>
      </w:r>
    </w:p>
    <w:p w14:paraId="613258E7" w14:textId="77777777" w:rsidR="004F75DF" w:rsidRDefault="0013698B">
      <w:pPr>
        <w:pStyle w:val="a3"/>
        <w:tabs>
          <w:tab w:val="left" w:pos="3454"/>
          <w:tab w:val="left" w:pos="4850"/>
          <w:tab w:val="left" w:pos="5746"/>
          <w:tab w:val="left" w:pos="6106"/>
          <w:tab w:val="left" w:pos="7613"/>
          <w:tab w:val="left" w:pos="8530"/>
        </w:tabs>
        <w:spacing w:before="201"/>
        <w:ind w:right="1142" w:firstLine="600"/>
        <w:jc w:val="left"/>
      </w:pPr>
      <w:r>
        <w:rPr>
          <w:spacing w:val="-2"/>
        </w:rPr>
        <w:t>характеризовать</w:t>
      </w:r>
      <w:r>
        <w:tab/>
      </w:r>
      <w:r>
        <w:rPr>
          <w:spacing w:val="-2"/>
        </w:rPr>
        <w:t>предметы</w:t>
      </w:r>
      <w:r>
        <w:tab/>
      </w:r>
      <w:r>
        <w:rPr>
          <w:spacing w:val="-4"/>
        </w:rPr>
        <w:t>труда</w:t>
      </w:r>
      <w:r>
        <w:tab/>
      </w:r>
      <w:r>
        <w:rPr>
          <w:spacing w:val="-10"/>
        </w:rPr>
        <w:t>в</w:t>
      </w:r>
      <w:r>
        <w:tab/>
      </w:r>
      <w:r>
        <w:rPr>
          <w:spacing w:val="-2"/>
        </w:rPr>
        <w:t>различных</w:t>
      </w:r>
      <w:r>
        <w:tab/>
      </w:r>
      <w:r>
        <w:rPr>
          <w:spacing w:val="-2"/>
        </w:rPr>
        <w:t>видах</w:t>
      </w:r>
      <w:r>
        <w:tab/>
      </w:r>
      <w:r>
        <w:rPr>
          <w:spacing w:val="-2"/>
        </w:rPr>
        <w:t>материального производства;</w:t>
      </w:r>
    </w:p>
    <w:p w14:paraId="6389894D" w14:textId="77777777" w:rsidR="004F75DF" w:rsidRDefault="0013698B">
      <w:pPr>
        <w:pStyle w:val="a3"/>
        <w:spacing w:before="202"/>
        <w:ind w:right="1123" w:firstLine="600"/>
        <w:jc w:val="left"/>
      </w:pPr>
      <w:r>
        <w:t>характеризовать виды современных</w:t>
      </w:r>
      <w:r>
        <w:rPr>
          <w:spacing w:val="-1"/>
        </w:rPr>
        <w:t xml:space="preserve"> </w:t>
      </w:r>
      <w:r>
        <w:t>технологий и определять перспективы их развития.</w:t>
      </w:r>
    </w:p>
    <w:p w14:paraId="2E653D0B" w14:textId="77777777" w:rsidR="004F75DF" w:rsidRDefault="0013698B">
      <w:pPr>
        <w:spacing w:before="201"/>
        <w:ind w:left="1273"/>
        <w:rPr>
          <w:b/>
          <w:i/>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7</w:t>
      </w:r>
      <w:r>
        <w:rPr>
          <w:b/>
          <w:i/>
          <w:spacing w:val="-3"/>
          <w:sz w:val="28"/>
        </w:rPr>
        <w:t xml:space="preserve"> </w:t>
      </w:r>
      <w:r>
        <w:rPr>
          <w:b/>
          <w:i/>
          <w:spacing w:val="-2"/>
          <w:sz w:val="28"/>
        </w:rPr>
        <w:t>классе:</w:t>
      </w:r>
    </w:p>
    <w:p w14:paraId="7CE3A250" w14:textId="77777777" w:rsidR="004F75DF" w:rsidRDefault="0013698B">
      <w:pPr>
        <w:pStyle w:val="a3"/>
        <w:spacing w:before="196"/>
        <w:ind w:left="1273"/>
        <w:jc w:val="left"/>
      </w:pPr>
      <w:r>
        <w:t>приводить</w:t>
      </w:r>
      <w:r>
        <w:rPr>
          <w:spacing w:val="-12"/>
        </w:rPr>
        <w:t xml:space="preserve"> </w:t>
      </w:r>
      <w:r>
        <w:t>примеры</w:t>
      </w:r>
      <w:r>
        <w:rPr>
          <w:spacing w:val="-10"/>
        </w:rPr>
        <w:t xml:space="preserve"> </w:t>
      </w:r>
      <w:r>
        <w:t>развития</w:t>
      </w:r>
      <w:r>
        <w:rPr>
          <w:spacing w:val="-9"/>
        </w:rPr>
        <w:t xml:space="preserve"> </w:t>
      </w:r>
      <w:r>
        <w:rPr>
          <w:spacing w:val="-2"/>
        </w:rPr>
        <w:t>технологий;</w:t>
      </w:r>
    </w:p>
    <w:p w14:paraId="43D6D6AA" w14:textId="77777777" w:rsidR="004F75DF" w:rsidRDefault="0013698B">
      <w:pPr>
        <w:pStyle w:val="a3"/>
        <w:spacing w:before="202"/>
        <w:ind w:left="1273"/>
        <w:jc w:val="left"/>
      </w:pPr>
      <w:r>
        <w:t>приводить</w:t>
      </w:r>
      <w:r>
        <w:rPr>
          <w:spacing w:val="-12"/>
        </w:rPr>
        <w:t xml:space="preserve"> </w:t>
      </w:r>
      <w:r>
        <w:t>примеры</w:t>
      </w:r>
      <w:r>
        <w:rPr>
          <w:spacing w:val="-9"/>
        </w:rPr>
        <w:t xml:space="preserve"> </w:t>
      </w:r>
      <w:r>
        <w:t>эстетичных</w:t>
      </w:r>
      <w:r>
        <w:rPr>
          <w:spacing w:val="-13"/>
        </w:rPr>
        <w:t xml:space="preserve"> </w:t>
      </w:r>
      <w:r>
        <w:t>промышленных</w:t>
      </w:r>
      <w:r>
        <w:rPr>
          <w:spacing w:val="-13"/>
        </w:rPr>
        <w:t xml:space="preserve"> </w:t>
      </w:r>
      <w:r>
        <w:rPr>
          <w:spacing w:val="-2"/>
        </w:rPr>
        <w:t>изделий;</w:t>
      </w:r>
    </w:p>
    <w:p w14:paraId="23F61E7D" w14:textId="77777777" w:rsidR="004F75DF" w:rsidRDefault="0013698B">
      <w:pPr>
        <w:pStyle w:val="a3"/>
        <w:spacing w:before="201" w:line="391" w:lineRule="auto"/>
        <w:ind w:left="1273" w:right="1123"/>
        <w:jc w:val="left"/>
      </w:pPr>
      <w:r>
        <w:t>называть</w:t>
      </w:r>
      <w:r>
        <w:rPr>
          <w:spacing w:val="-8"/>
        </w:rPr>
        <w:t xml:space="preserve"> </w:t>
      </w:r>
      <w:r>
        <w:t>и</w:t>
      </w:r>
      <w:r>
        <w:rPr>
          <w:spacing w:val="-6"/>
        </w:rPr>
        <w:t xml:space="preserve"> </w:t>
      </w:r>
      <w:r>
        <w:t>характеризовать</w:t>
      </w:r>
      <w:r>
        <w:rPr>
          <w:spacing w:val="-8"/>
        </w:rPr>
        <w:t xml:space="preserve"> </w:t>
      </w:r>
      <w:r>
        <w:t>народные</w:t>
      </w:r>
      <w:r>
        <w:rPr>
          <w:spacing w:val="-5"/>
        </w:rPr>
        <w:t xml:space="preserve"> </w:t>
      </w:r>
      <w:r>
        <w:t>промыслы</w:t>
      </w:r>
      <w:r>
        <w:rPr>
          <w:spacing w:val="-5"/>
        </w:rPr>
        <w:t xml:space="preserve"> </w:t>
      </w:r>
      <w:r>
        <w:t>и</w:t>
      </w:r>
      <w:r>
        <w:rPr>
          <w:spacing w:val="-6"/>
        </w:rPr>
        <w:t xml:space="preserve"> </w:t>
      </w:r>
      <w:r>
        <w:t>ремёсла</w:t>
      </w:r>
      <w:r>
        <w:rPr>
          <w:spacing w:val="-5"/>
        </w:rPr>
        <w:t xml:space="preserve"> </w:t>
      </w:r>
      <w:r>
        <w:t>России; называть производства и производственные процессы;</w:t>
      </w:r>
    </w:p>
    <w:p w14:paraId="33FC5603" w14:textId="77777777" w:rsidR="004F75DF" w:rsidRDefault="0013698B">
      <w:pPr>
        <w:pStyle w:val="a3"/>
        <w:spacing w:line="314" w:lineRule="exact"/>
        <w:ind w:left="1273"/>
        <w:jc w:val="left"/>
      </w:pPr>
      <w:r>
        <w:t>называть</w:t>
      </w:r>
      <w:r>
        <w:rPr>
          <w:spacing w:val="-13"/>
        </w:rPr>
        <w:t xml:space="preserve"> </w:t>
      </w:r>
      <w:r>
        <w:t>современные</w:t>
      </w:r>
      <w:r>
        <w:rPr>
          <w:spacing w:val="-10"/>
        </w:rPr>
        <w:t xml:space="preserve"> </w:t>
      </w:r>
      <w:r>
        <w:t>и</w:t>
      </w:r>
      <w:r>
        <w:rPr>
          <w:spacing w:val="-11"/>
        </w:rPr>
        <w:t xml:space="preserve"> </w:t>
      </w:r>
      <w:r>
        <w:t>перспективные</w:t>
      </w:r>
      <w:r>
        <w:rPr>
          <w:spacing w:val="-10"/>
        </w:rPr>
        <w:t xml:space="preserve"> </w:t>
      </w:r>
      <w:r>
        <w:rPr>
          <w:spacing w:val="-2"/>
        </w:rPr>
        <w:t>технологии;</w:t>
      </w:r>
    </w:p>
    <w:p w14:paraId="727C7832" w14:textId="77777777" w:rsidR="004F75DF" w:rsidRDefault="004F75DF">
      <w:pPr>
        <w:spacing w:line="314" w:lineRule="exact"/>
        <w:sectPr w:rsidR="004F75DF">
          <w:pgSz w:w="11910" w:h="16390"/>
          <w:pgMar w:top="980" w:right="0" w:bottom="280" w:left="460" w:header="723" w:footer="0" w:gutter="0"/>
          <w:cols w:space="720"/>
        </w:sectPr>
      </w:pPr>
    </w:p>
    <w:p w14:paraId="2C1BFE77" w14:textId="77777777" w:rsidR="004F75DF" w:rsidRDefault="004F75DF">
      <w:pPr>
        <w:pStyle w:val="a3"/>
        <w:ind w:left="0"/>
        <w:jc w:val="left"/>
      </w:pPr>
    </w:p>
    <w:p w14:paraId="48FDEF13" w14:textId="77777777" w:rsidR="004F75DF" w:rsidRDefault="004F75DF">
      <w:pPr>
        <w:pStyle w:val="a3"/>
        <w:spacing w:before="60"/>
        <w:ind w:left="0"/>
        <w:jc w:val="left"/>
      </w:pPr>
    </w:p>
    <w:p w14:paraId="50C98F8E" w14:textId="77777777" w:rsidR="004F75DF" w:rsidRDefault="0013698B">
      <w:pPr>
        <w:pStyle w:val="a3"/>
        <w:ind w:right="1123" w:firstLine="600"/>
        <w:jc w:val="left"/>
      </w:pPr>
      <w:r>
        <w:t>оценивать</w:t>
      </w:r>
      <w:r>
        <w:rPr>
          <w:spacing w:val="40"/>
        </w:rPr>
        <w:t xml:space="preserve"> </w:t>
      </w:r>
      <w:r>
        <w:t>области</w:t>
      </w:r>
      <w:r>
        <w:rPr>
          <w:spacing w:val="40"/>
        </w:rPr>
        <w:t xml:space="preserve"> </w:t>
      </w:r>
      <w:r>
        <w:t>применения</w:t>
      </w:r>
      <w:r>
        <w:rPr>
          <w:spacing w:val="40"/>
        </w:rPr>
        <w:t xml:space="preserve"> </w:t>
      </w:r>
      <w:r>
        <w:t>технологий,</w:t>
      </w:r>
      <w:r>
        <w:rPr>
          <w:spacing w:val="40"/>
        </w:rPr>
        <w:t xml:space="preserve"> </w:t>
      </w:r>
      <w:r>
        <w:t>понимать</w:t>
      </w:r>
      <w:r>
        <w:rPr>
          <w:spacing w:val="40"/>
        </w:rPr>
        <w:t xml:space="preserve"> </w:t>
      </w:r>
      <w:r>
        <w:t>их</w:t>
      </w:r>
      <w:r>
        <w:rPr>
          <w:spacing w:val="40"/>
        </w:rPr>
        <w:t xml:space="preserve"> </w:t>
      </w:r>
      <w:r>
        <w:t>возможности</w:t>
      </w:r>
      <w:r>
        <w:rPr>
          <w:spacing w:val="40"/>
        </w:rPr>
        <w:t xml:space="preserve"> </w:t>
      </w:r>
      <w:r>
        <w:t xml:space="preserve">и </w:t>
      </w:r>
      <w:r>
        <w:rPr>
          <w:spacing w:val="-2"/>
        </w:rPr>
        <w:t>ограничения;</w:t>
      </w:r>
    </w:p>
    <w:p w14:paraId="5F952AC1" w14:textId="77777777" w:rsidR="004F75DF" w:rsidRDefault="0013698B">
      <w:pPr>
        <w:pStyle w:val="a3"/>
        <w:tabs>
          <w:tab w:val="left" w:pos="2746"/>
          <w:tab w:val="left" w:pos="3949"/>
          <w:tab w:val="left" w:pos="4352"/>
          <w:tab w:val="left" w:pos="5302"/>
          <w:tab w:val="left" w:pos="7303"/>
          <w:tab w:val="left" w:pos="8924"/>
          <w:tab w:val="left" w:pos="9303"/>
        </w:tabs>
        <w:spacing w:before="201"/>
        <w:ind w:right="1140" w:firstLine="600"/>
        <w:jc w:val="left"/>
      </w:pPr>
      <w:r>
        <w:rPr>
          <w:spacing w:val="-2"/>
        </w:rPr>
        <w:t>оценивать</w:t>
      </w:r>
      <w:r>
        <w:tab/>
      </w:r>
      <w:r>
        <w:rPr>
          <w:spacing w:val="-2"/>
        </w:rPr>
        <w:t>условия</w:t>
      </w:r>
      <w:r>
        <w:tab/>
      </w:r>
      <w:r>
        <w:rPr>
          <w:spacing w:val="-10"/>
        </w:rPr>
        <w:t>и</w:t>
      </w:r>
      <w:r>
        <w:tab/>
      </w:r>
      <w:r>
        <w:rPr>
          <w:spacing w:val="-2"/>
        </w:rPr>
        <w:t>риски</w:t>
      </w:r>
      <w:r>
        <w:tab/>
      </w:r>
      <w:r>
        <w:rPr>
          <w:spacing w:val="-2"/>
        </w:rPr>
        <w:t>применимости</w:t>
      </w:r>
      <w:r>
        <w:tab/>
      </w:r>
      <w:r>
        <w:rPr>
          <w:spacing w:val="-2"/>
        </w:rPr>
        <w:t>технологий</w:t>
      </w:r>
      <w:r>
        <w:tab/>
      </w:r>
      <w:r>
        <w:rPr>
          <w:spacing w:val="-10"/>
        </w:rPr>
        <w:t>с</w:t>
      </w:r>
      <w:r>
        <w:tab/>
      </w:r>
      <w:r>
        <w:rPr>
          <w:spacing w:val="-2"/>
        </w:rPr>
        <w:t xml:space="preserve">позиций </w:t>
      </w:r>
      <w:r>
        <w:t>экологических последствий;</w:t>
      </w:r>
    </w:p>
    <w:p w14:paraId="789604BA" w14:textId="77777777" w:rsidR="004F75DF" w:rsidRDefault="0013698B">
      <w:pPr>
        <w:pStyle w:val="a3"/>
        <w:spacing w:before="201"/>
        <w:ind w:left="1273"/>
        <w:jc w:val="left"/>
      </w:pPr>
      <w:r>
        <w:t>выявлять</w:t>
      </w:r>
      <w:r>
        <w:rPr>
          <w:spacing w:val="-16"/>
        </w:rPr>
        <w:t xml:space="preserve"> </w:t>
      </w:r>
      <w:r>
        <w:t>экологические</w:t>
      </w:r>
      <w:r>
        <w:rPr>
          <w:spacing w:val="-14"/>
        </w:rPr>
        <w:t xml:space="preserve"> </w:t>
      </w:r>
      <w:r>
        <w:rPr>
          <w:spacing w:val="-2"/>
        </w:rPr>
        <w:t>проблемы;</w:t>
      </w:r>
    </w:p>
    <w:p w14:paraId="2E4052E0" w14:textId="77777777" w:rsidR="004F75DF" w:rsidRDefault="0013698B">
      <w:pPr>
        <w:pStyle w:val="a3"/>
        <w:spacing w:before="202"/>
        <w:ind w:right="1123" w:firstLine="600"/>
        <w:jc w:val="left"/>
      </w:pPr>
      <w:r>
        <w:t>называть</w:t>
      </w:r>
      <w:r>
        <w:rPr>
          <w:spacing w:val="80"/>
        </w:rPr>
        <w:t xml:space="preserve"> </w:t>
      </w:r>
      <w:r>
        <w:t>и</w:t>
      </w:r>
      <w:r>
        <w:rPr>
          <w:spacing w:val="80"/>
        </w:rPr>
        <w:t xml:space="preserve"> </w:t>
      </w:r>
      <w:r>
        <w:t>характеризовать</w:t>
      </w:r>
      <w:r>
        <w:rPr>
          <w:spacing w:val="80"/>
        </w:rPr>
        <w:t xml:space="preserve"> </w:t>
      </w:r>
      <w:r>
        <w:t>виды</w:t>
      </w:r>
      <w:r>
        <w:rPr>
          <w:spacing w:val="80"/>
        </w:rPr>
        <w:t xml:space="preserve"> </w:t>
      </w:r>
      <w:r>
        <w:t>транспорта,</w:t>
      </w:r>
      <w:r>
        <w:rPr>
          <w:spacing w:val="80"/>
        </w:rPr>
        <w:t xml:space="preserve"> </w:t>
      </w:r>
      <w:r>
        <w:t>оценивать</w:t>
      </w:r>
      <w:r>
        <w:rPr>
          <w:spacing w:val="80"/>
        </w:rPr>
        <w:t xml:space="preserve"> </w:t>
      </w:r>
      <w:r>
        <w:t xml:space="preserve">перспективы </w:t>
      </w:r>
      <w:r>
        <w:rPr>
          <w:spacing w:val="-2"/>
        </w:rPr>
        <w:t>развития;</w:t>
      </w:r>
    </w:p>
    <w:p w14:paraId="74B8263A" w14:textId="77777777" w:rsidR="004F75DF" w:rsidRDefault="0013698B">
      <w:pPr>
        <w:pStyle w:val="a3"/>
        <w:spacing w:before="201" w:line="386" w:lineRule="auto"/>
        <w:ind w:left="1273" w:right="1825"/>
        <w:jc w:val="left"/>
        <w:rPr>
          <w:b/>
        </w:rPr>
      </w:pPr>
      <w:r>
        <w:t>характеризовать</w:t>
      </w:r>
      <w:r>
        <w:rPr>
          <w:spacing w:val="-12"/>
        </w:rPr>
        <w:t xml:space="preserve"> </w:t>
      </w:r>
      <w:r>
        <w:t>технологии</w:t>
      </w:r>
      <w:r>
        <w:rPr>
          <w:spacing w:val="-10"/>
        </w:rPr>
        <w:t xml:space="preserve"> </w:t>
      </w:r>
      <w:r>
        <w:t>на</w:t>
      </w:r>
      <w:r>
        <w:rPr>
          <w:spacing w:val="-9"/>
        </w:rPr>
        <w:t xml:space="preserve"> </w:t>
      </w:r>
      <w:r>
        <w:t>транспорте,</w:t>
      </w:r>
      <w:r>
        <w:rPr>
          <w:spacing w:val="-8"/>
        </w:rPr>
        <w:t xml:space="preserve"> </w:t>
      </w:r>
      <w:r>
        <w:t>транспортную</w:t>
      </w:r>
      <w:r>
        <w:rPr>
          <w:spacing w:val="-11"/>
        </w:rPr>
        <w:t xml:space="preserve"> </w:t>
      </w:r>
      <w:r>
        <w:t xml:space="preserve">логистику. К концу обучения </w:t>
      </w:r>
      <w:r>
        <w:rPr>
          <w:b/>
          <w:i/>
        </w:rPr>
        <w:t>в 8 классе</w:t>
      </w:r>
      <w:r>
        <w:rPr>
          <w:b/>
        </w:rPr>
        <w:t>:</w:t>
      </w:r>
    </w:p>
    <w:p w14:paraId="579F6A84" w14:textId="77777777" w:rsidR="004F75DF" w:rsidRDefault="0013698B">
      <w:pPr>
        <w:pStyle w:val="a3"/>
        <w:spacing w:before="5"/>
        <w:ind w:left="1273"/>
        <w:jc w:val="left"/>
      </w:pPr>
      <w:r>
        <w:t>характеризовать</w:t>
      </w:r>
      <w:r>
        <w:rPr>
          <w:spacing w:val="-14"/>
        </w:rPr>
        <w:t xml:space="preserve"> </w:t>
      </w:r>
      <w:r>
        <w:t>общие</w:t>
      </w:r>
      <w:r>
        <w:rPr>
          <w:spacing w:val="-12"/>
        </w:rPr>
        <w:t xml:space="preserve"> </w:t>
      </w:r>
      <w:r>
        <w:t>принципы</w:t>
      </w:r>
      <w:r>
        <w:rPr>
          <w:spacing w:val="-12"/>
        </w:rPr>
        <w:t xml:space="preserve"> </w:t>
      </w:r>
      <w:r>
        <w:rPr>
          <w:spacing w:val="-2"/>
        </w:rPr>
        <w:t>управления;</w:t>
      </w:r>
    </w:p>
    <w:p w14:paraId="19C63614" w14:textId="77777777" w:rsidR="004F75DF" w:rsidRDefault="0013698B">
      <w:pPr>
        <w:pStyle w:val="a3"/>
        <w:tabs>
          <w:tab w:val="left" w:pos="3369"/>
          <w:tab w:val="left" w:pos="5317"/>
          <w:tab w:val="left" w:pos="5835"/>
          <w:tab w:val="left" w:pos="6905"/>
          <w:tab w:val="left" w:pos="8719"/>
        </w:tabs>
        <w:spacing w:before="202"/>
        <w:ind w:right="1130" w:firstLine="600"/>
        <w:jc w:val="left"/>
      </w:pPr>
      <w:r>
        <w:rPr>
          <w:spacing w:val="-2"/>
        </w:rPr>
        <w:t>анализировать</w:t>
      </w:r>
      <w:r>
        <w:tab/>
      </w:r>
      <w:r>
        <w:rPr>
          <w:spacing w:val="-2"/>
        </w:rPr>
        <w:t>возможности</w:t>
      </w:r>
      <w:r>
        <w:tab/>
      </w:r>
      <w:r>
        <w:rPr>
          <w:spacing w:val="-10"/>
        </w:rPr>
        <w:t>и</w:t>
      </w:r>
      <w:r>
        <w:tab/>
      </w:r>
      <w:r>
        <w:rPr>
          <w:spacing w:val="-2"/>
        </w:rPr>
        <w:t>сферу</w:t>
      </w:r>
      <w:r>
        <w:tab/>
      </w:r>
      <w:r>
        <w:rPr>
          <w:spacing w:val="-2"/>
        </w:rPr>
        <w:t>применения</w:t>
      </w:r>
      <w:r>
        <w:tab/>
      </w:r>
      <w:r>
        <w:rPr>
          <w:spacing w:val="-2"/>
        </w:rPr>
        <w:t>современных технологий;</w:t>
      </w:r>
    </w:p>
    <w:p w14:paraId="641554DC" w14:textId="77777777" w:rsidR="004F75DF" w:rsidRDefault="0013698B">
      <w:pPr>
        <w:pStyle w:val="a3"/>
        <w:spacing w:before="200"/>
        <w:ind w:right="1123" w:firstLine="600"/>
        <w:jc w:val="left"/>
      </w:pPr>
      <w:r>
        <w:t>характеризовать</w:t>
      </w:r>
      <w:r>
        <w:rPr>
          <w:spacing w:val="31"/>
        </w:rPr>
        <w:t xml:space="preserve"> </w:t>
      </w:r>
      <w:r>
        <w:t>технологии</w:t>
      </w:r>
      <w:r>
        <w:rPr>
          <w:spacing w:val="33"/>
        </w:rPr>
        <w:t xml:space="preserve"> </w:t>
      </w:r>
      <w:r>
        <w:t>получения,</w:t>
      </w:r>
      <w:r>
        <w:rPr>
          <w:spacing w:val="36"/>
        </w:rPr>
        <w:t xml:space="preserve"> </w:t>
      </w:r>
      <w:r>
        <w:t>преобразования</w:t>
      </w:r>
      <w:r>
        <w:rPr>
          <w:spacing w:val="34"/>
        </w:rPr>
        <w:t xml:space="preserve"> </w:t>
      </w:r>
      <w:r>
        <w:t>и</w:t>
      </w:r>
      <w:r>
        <w:rPr>
          <w:spacing w:val="33"/>
        </w:rPr>
        <w:t xml:space="preserve"> </w:t>
      </w:r>
      <w:r>
        <w:t xml:space="preserve">использования </w:t>
      </w:r>
      <w:r>
        <w:rPr>
          <w:spacing w:val="-2"/>
        </w:rPr>
        <w:t>энергии;</w:t>
      </w:r>
    </w:p>
    <w:p w14:paraId="21657396" w14:textId="77777777" w:rsidR="004F75DF" w:rsidRDefault="0013698B">
      <w:pPr>
        <w:pStyle w:val="a3"/>
        <w:tabs>
          <w:tab w:val="left" w:pos="3430"/>
          <w:tab w:val="left" w:pos="5148"/>
          <w:tab w:val="left" w:pos="6414"/>
          <w:tab w:val="left" w:pos="6769"/>
          <w:tab w:val="left" w:pos="8476"/>
        </w:tabs>
        <w:spacing w:before="39" w:line="524" w:lineRule="exact"/>
        <w:ind w:left="1273" w:right="1137"/>
        <w:jc w:val="left"/>
      </w:pPr>
      <w:r>
        <w:t xml:space="preserve">называть и характеризовать биотехнологии, их применение; </w:t>
      </w:r>
      <w:r>
        <w:rPr>
          <w:spacing w:val="-2"/>
        </w:rPr>
        <w:t>характеризовать</w:t>
      </w:r>
      <w:r>
        <w:tab/>
      </w:r>
      <w:r>
        <w:rPr>
          <w:spacing w:val="-2"/>
        </w:rPr>
        <w:t>направления</w:t>
      </w:r>
      <w:r>
        <w:tab/>
      </w:r>
      <w:r>
        <w:rPr>
          <w:spacing w:val="-2"/>
        </w:rPr>
        <w:t>развития</w:t>
      </w:r>
      <w:r>
        <w:tab/>
      </w:r>
      <w:r>
        <w:rPr>
          <w:spacing w:val="-10"/>
        </w:rPr>
        <w:t>и</w:t>
      </w:r>
      <w:r>
        <w:tab/>
      </w:r>
      <w:r>
        <w:rPr>
          <w:spacing w:val="-2"/>
        </w:rPr>
        <w:t>особенности</w:t>
      </w:r>
      <w:r>
        <w:tab/>
      </w:r>
      <w:r>
        <w:rPr>
          <w:spacing w:val="-2"/>
        </w:rPr>
        <w:t>перспективных</w:t>
      </w:r>
    </w:p>
    <w:p w14:paraId="4C0FF80A" w14:textId="77777777" w:rsidR="004F75DF" w:rsidRDefault="0013698B">
      <w:pPr>
        <w:pStyle w:val="a3"/>
        <w:spacing w:line="277" w:lineRule="exact"/>
        <w:jc w:val="left"/>
      </w:pPr>
      <w:r>
        <w:rPr>
          <w:spacing w:val="-2"/>
        </w:rPr>
        <w:t>технологий;</w:t>
      </w:r>
    </w:p>
    <w:p w14:paraId="1BAB7A77" w14:textId="77777777" w:rsidR="004F75DF" w:rsidRDefault="0013698B">
      <w:pPr>
        <w:pStyle w:val="a3"/>
        <w:spacing w:before="202" w:line="388" w:lineRule="auto"/>
        <w:ind w:left="1273" w:right="1123"/>
        <w:jc w:val="left"/>
      </w:pPr>
      <w:r>
        <w:t>предлагать</w:t>
      </w:r>
      <w:r>
        <w:rPr>
          <w:spacing w:val="-7"/>
        </w:rPr>
        <w:t xml:space="preserve"> </w:t>
      </w:r>
      <w:r>
        <w:t>предпринимательские</w:t>
      </w:r>
      <w:r>
        <w:rPr>
          <w:spacing w:val="-7"/>
        </w:rPr>
        <w:t xml:space="preserve"> </w:t>
      </w:r>
      <w:r>
        <w:t>идеи,</w:t>
      </w:r>
      <w:r>
        <w:rPr>
          <w:spacing w:val="-10"/>
        </w:rPr>
        <w:t xml:space="preserve"> </w:t>
      </w:r>
      <w:r>
        <w:t>обосновывать</w:t>
      </w:r>
      <w:r>
        <w:rPr>
          <w:spacing w:val="-10"/>
        </w:rPr>
        <w:t xml:space="preserve"> </w:t>
      </w:r>
      <w:r>
        <w:t>их</w:t>
      </w:r>
      <w:r>
        <w:rPr>
          <w:spacing w:val="-12"/>
        </w:rPr>
        <w:t xml:space="preserve"> </w:t>
      </w:r>
      <w:r>
        <w:t>решение; определять проблему, анализировать потребности в продукте;</w:t>
      </w:r>
    </w:p>
    <w:p w14:paraId="1C85F11D" w14:textId="77777777" w:rsidR="004F75DF" w:rsidRDefault="0013698B">
      <w:pPr>
        <w:pStyle w:val="a3"/>
        <w:spacing w:before="3"/>
        <w:ind w:right="1142" w:firstLine="600"/>
      </w:pPr>
      <w:r>
        <w:t>овладеть</w:t>
      </w:r>
      <w:r>
        <w:rPr>
          <w:spacing w:val="-7"/>
        </w:rPr>
        <w:t xml:space="preserve"> </w:t>
      </w:r>
      <w:r>
        <w:t>методами</w:t>
      </w:r>
      <w:r>
        <w:rPr>
          <w:spacing w:val="-5"/>
        </w:rPr>
        <w:t xml:space="preserve"> </w:t>
      </w:r>
      <w:r>
        <w:t>учебной,</w:t>
      </w:r>
      <w:r>
        <w:rPr>
          <w:spacing w:val="-3"/>
        </w:rPr>
        <w:t xml:space="preserve"> </w:t>
      </w:r>
      <w:r>
        <w:t>исследовательской</w:t>
      </w:r>
      <w:r>
        <w:rPr>
          <w:spacing w:val="-5"/>
        </w:rPr>
        <w:t xml:space="preserve"> </w:t>
      </w:r>
      <w:r>
        <w:t>и</w:t>
      </w:r>
      <w:r>
        <w:rPr>
          <w:spacing w:val="-5"/>
        </w:rPr>
        <w:t xml:space="preserve"> </w:t>
      </w:r>
      <w:r>
        <w:t>проектной</w:t>
      </w:r>
      <w:r>
        <w:rPr>
          <w:spacing w:val="-5"/>
        </w:rPr>
        <w:t xml:space="preserve"> </w:t>
      </w:r>
      <w:r>
        <w:t>деятельности, решения</w:t>
      </w:r>
      <w:r>
        <w:rPr>
          <w:spacing w:val="-8"/>
        </w:rPr>
        <w:t xml:space="preserve"> </w:t>
      </w:r>
      <w:r>
        <w:t>творческих</w:t>
      </w:r>
      <w:r>
        <w:rPr>
          <w:spacing w:val="-12"/>
        </w:rPr>
        <w:t xml:space="preserve"> </w:t>
      </w:r>
      <w:r>
        <w:t>задач,</w:t>
      </w:r>
      <w:r>
        <w:rPr>
          <w:spacing w:val="-6"/>
        </w:rPr>
        <w:t xml:space="preserve"> </w:t>
      </w:r>
      <w:r>
        <w:t>проектирования,</w:t>
      </w:r>
      <w:r>
        <w:rPr>
          <w:spacing w:val="-6"/>
        </w:rPr>
        <w:t xml:space="preserve"> </w:t>
      </w:r>
      <w:r>
        <w:t>моделирования,</w:t>
      </w:r>
      <w:r>
        <w:rPr>
          <w:spacing w:val="-6"/>
        </w:rPr>
        <w:t xml:space="preserve"> </w:t>
      </w:r>
      <w:r>
        <w:t>конструирования</w:t>
      </w:r>
      <w:r>
        <w:rPr>
          <w:spacing w:val="-8"/>
        </w:rPr>
        <w:t xml:space="preserve"> </w:t>
      </w:r>
      <w:r>
        <w:t>и эстетического оформления изделий;</w:t>
      </w:r>
    </w:p>
    <w:p w14:paraId="597F9CC2" w14:textId="77777777" w:rsidR="004F75DF" w:rsidRDefault="0013698B">
      <w:pPr>
        <w:pStyle w:val="a3"/>
        <w:spacing w:before="196"/>
        <w:ind w:right="1146" w:firstLine="600"/>
      </w:pPr>
      <w:r>
        <w:t>характеризовать мир профессий, связанных с изучаемыми технологиями, их востребованность на рынке труда.</w:t>
      </w:r>
    </w:p>
    <w:p w14:paraId="0FAD934C" w14:textId="77777777" w:rsidR="004F75DF" w:rsidRDefault="0013698B">
      <w:pPr>
        <w:spacing w:before="201"/>
        <w:ind w:left="1273"/>
        <w:rPr>
          <w:b/>
          <w:i/>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9</w:t>
      </w:r>
      <w:r>
        <w:rPr>
          <w:b/>
          <w:i/>
          <w:spacing w:val="-3"/>
          <w:sz w:val="28"/>
        </w:rPr>
        <w:t xml:space="preserve"> </w:t>
      </w:r>
      <w:r>
        <w:rPr>
          <w:b/>
          <w:i/>
          <w:spacing w:val="-2"/>
          <w:sz w:val="28"/>
        </w:rPr>
        <w:t>классе:</w:t>
      </w:r>
    </w:p>
    <w:p w14:paraId="10F895C4" w14:textId="77777777" w:rsidR="004F75DF" w:rsidRDefault="0013698B">
      <w:pPr>
        <w:pStyle w:val="a3"/>
        <w:spacing w:before="202"/>
        <w:ind w:right="1129" w:firstLine="600"/>
      </w:pPr>
      <w:r>
        <w:t>перечислять и характеризовать виды современных информационно- когнитивных технологий;</w:t>
      </w:r>
    </w:p>
    <w:p w14:paraId="2B963ACC" w14:textId="77777777" w:rsidR="004F75DF" w:rsidRDefault="0013698B">
      <w:pPr>
        <w:pStyle w:val="a3"/>
        <w:spacing w:before="200"/>
        <w:ind w:right="1139" w:firstLine="600"/>
      </w:pPr>
      <w:r>
        <w:t>овладеть информационно-когнитивными технологиями преобразования данных в информацию и информации в знание;</w:t>
      </w:r>
    </w:p>
    <w:p w14:paraId="3D5A7F99" w14:textId="77777777" w:rsidR="004F75DF" w:rsidRDefault="0013698B">
      <w:pPr>
        <w:pStyle w:val="a3"/>
        <w:tabs>
          <w:tab w:val="left" w:pos="4127"/>
          <w:tab w:val="left" w:pos="6113"/>
          <w:tab w:val="left" w:pos="9697"/>
        </w:tabs>
        <w:spacing w:before="202"/>
        <w:ind w:right="1135" w:firstLine="600"/>
      </w:pPr>
      <w:r>
        <w:rPr>
          <w:spacing w:val="-2"/>
        </w:rPr>
        <w:t>характеризовать</w:t>
      </w:r>
      <w:r>
        <w:tab/>
      </w:r>
      <w:r>
        <w:rPr>
          <w:spacing w:val="-2"/>
        </w:rPr>
        <w:t>культуру</w:t>
      </w:r>
      <w:r>
        <w:tab/>
      </w:r>
      <w:r>
        <w:rPr>
          <w:spacing w:val="-2"/>
        </w:rPr>
        <w:t>предпринимательства,</w:t>
      </w:r>
      <w:r>
        <w:tab/>
      </w:r>
      <w:r>
        <w:rPr>
          <w:spacing w:val="-4"/>
        </w:rPr>
        <w:t xml:space="preserve">виды </w:t>
      </w:r>
      <w:r>
        <w:t>предпринимательской деятельности;</w:t>
      </w:r>
    </w:p>
    <w:p w14:paraId="53DDE21A" w14:textId="77777777" w:rsidR="004F75DF" w:rsidRDefault="004F75DF">
      <w:pPr>
        <w:sectPr w:rsidR="004F75DF">
          <w:pgSz w:w="11910" w:h="16390"/>
          <w:pgMar w:top="980" w:right="0" w:bottom="280" w:left="460" w:header="723" w:footer="0" w:gutter="0"/>
          <w:cols w:space="720"/>
        </w:sectPr>
      </w:pPr>
    </w:p>
    <w:p w14:paraId="0237F144" w14:textId="77777777" w:rsidR="004F75DF" w:rsidRDefault="004F75DF">
      <w:pPr>
        <w:pStyle w:val="a3"/>
        <w:ind w:left="0"/>
        <w:jc w:val="left"/>
      </w:pPr>
    </w:p>
    <w:p w14:paraId="372F6DCF" w14:textId="77777777" w:rsidR="004F75DF" w:rsidRDefault="004F75DF">
      <w:pPr>
        <w:pStyle w:val="a3"/>
        <w:spacing w:before="60"/>
        <w:ind w:left="0"/>
        <w:jc w:val="left"/>
      </w:pPr>
    </w:p>
    <w:p w14:paraId="31946935" w14:textId="77777777" w:rsidR="004F75DF" w:rsidRDefault="0013698B">
      <w:pPr>
        <w:pStyle w:val="a3"/>
        <w:spacing w:line="391" w:lineRule="auto"/>
        <w:ind w:left="1273" w:right="3608"/>
        <w:jc w:val="left"/>
      </w:pPr>
      <w:r>
        <w:t>создавать</w:t>
      </w:r>
      <w:r>
        <w:rPr>
          <w:spacing w:val="-15"/>
        </w:rPr>
        <w:t xml:space="preserve"> </w:t>
      </w:r>
      <w:r>
        <w:t>модели</w:t>
      </w:r>
      <w:r>
        <w:rPr>
          <w:spacing w:val="-13"/>
        </w:rPr>
        <w:t xml:space="preserve"> </w:t>
      </w:r>
      <w:r>
        <w:t>экономической</w:t>
      </w:r>
      <w:r>
        <w:rPr>
          <w:spacing w:val="-13"/>
        </w:rPr>
        <w:t xml:space="preserve"> </w:t>
      </w:r>
      <w:r>
        <w:t>деятельности; разрабатывать бизнес-проект;</w:t>
      </w:r>
    </w:p>
    <w:p w14:paraId="2594D9EB" w14:textId="77777777" w:rsidR="004F75DF" w:rsidRDefault="0013698B">
      <w:pPr>
        <w:pStyle w:val="a3"/>
        <w:spacing w:line="319" w:lineRule="exact"/>
        <w:ind w:left="1273"/>
        <w:jc w:val="left"/>
      </w:pPr>
      <w:r>
        <w:rPr>
          <w:spacing w:val="-6"/>
        </w:rPr>
        <w:t>оценивать</w:t>
      </w:r>
      <w:r>
        <w:rPr>
          <w:spacing w:val="4"/>
        </w:rPr>
        <w:t xml:space="preserve"> </w:t>
      </w:r>
      <w:r>
        <w:rPr>
          <w:spacing w:val="-6"/>
        </w:rPr>
        <w:t>эффективность</w:t>
      </w:r>
      <w:r>
        <w:rPr>
          <w:spacing w:val="5"/>
        </w:rPr>
        <w:t xml:space="preserve"> </w:t>
      </w:r>
      <w:r>
        <w:rPr>
          <w:spacing w:val="-6"/>
        </w:rPr>
        <w:t>предпринимательской</w:t>
      </w:r>
      <w:r>
        <w:rPr>
          <w:spacing w:val="7"/>
        </w:rPr>
        <w:t xml:space="preserve"> </w:t>
      </w:r>
      <w:r>
        <w:rPr>
          <w:spacing w:val="-6"/>
        </w:rPr>
        <w:t>деятельности;</w:t>
      </w:r>
    </w:p>
    <w:p w14:paraId="5A78C0AB" w14:textId="77777777" w:rsidR="004F75DF" w:rsidRDefault="0013698B">
      <w:pPr>
        <w:pStyle w:val="a3"/>
        <w:spacing w:before="3" w:line="520" w:lineRule="atLeast"/>
        <w:ind w:left="1273" w:right="1123"/>
        <w:jc w:val="left"/>
      </w:pPr>
      <w:r>
        <w:t>характеризовать</w:t>
      </w:r>
      <w:r>
        <w:rPr>
          <w:spacing w:val="-3"/>
        </w:rPr>
        <w:t xml:space="preserve"> </w:t>
      </w:r>
      <w:r>
        <w:t>закономерности</w:t>
      </w:r>
      <w:r>
        <w:rPr>
          <w:spacing w:val="-1"/>
        </w:rPr>
        <w:t xml:space="preserve"> </w:t>
      </w:r>
      <w:r>
        <w:t>технологического</w:t>
      </w:r>
      <w:r>
        <w:rPr>
          <w:spacing w:val="-1"/>
        </w:rPr>
        <w:t xml:space="preserve"> </w:t>
      </w:r>
      <w:r>
        <w:t>развития цивилизации; планировать</w:t>
      </w:r>
      <w:r>
        <w:rPr>
          <w:spacing w:val="80"/>
        </w:rPr>
        <w:t xml:space="preserve"> </w:t>
      </w:r>
      <w:r>
        <w:t>своё</w:t>
      </w:r>
      <w:r>
        <w:rPr>
          <w:spacing w:val="80"/>
        </w:rPr>
        <w:t xml:space="preserve"> </w:t>
      </w:r>
      <w:r>
        <w:t>профессиональное</w:t>
      </w:r>
      <w:r>
        <w:rPr>
          <w:spacing w:val="80"/>
        </w:rPr>
        <w:t xml:space="preserve"> </w:t>
      </w:r>
      <w:r>
        <w:t>образование</w:t>
      </w:r>
      <w:r>
        <w:rPr>
          <w:spacing w:val="80"/>
        </w:rPr>
        <w:t xml:space="preserve"> </w:t>
      </w:r>
      <w:r>
        <w:t>и</w:t>
      </w:r>
      <w:r>
        <w:rPr>
          <w:spacing w:val="80"/>
        </w:rPr>
        <w:t xml:space="preserve"> </w:t>
      </w:r>
      <w:r>
        <w:t>профессиональную</w:t>
      </w:r>
    </w:p>
    <w:p w14:paraId="65845814" w14:textId="77777777" w:rsidR="004F75DF" w:rsidRDefault="0013698B">
      <w:pPr>
        <w:pStyle w:val="a3"/>
        <w:spacing w:line="320" w:lineRule="exact"/>
        <w:jc w:val="left"/>
      </w:pPr>
      <w:r>
        <w:rPr>
          <w:spacing w:val="-2"/>
        </w:rPr>
        <w:t>карьеру.</w:t>
      </w:r>
    </w:p>
    <w:p w14:paraId="2133F00D" w14:textId="77777777" w:rsidR="004F75DF" w:rsidRDefault="004F75DF">
      <w:pPr>
        <w:pStyle w:val="a3"/>
        <w:ind w:left="0"/>
        <w:jc w:val="left"/>
      </w:pPr>
    </w:p>
    <w:p w14:paraId="608CF511" w14:textId="77777777" w:rsidR="004F75DF" w:rsidRDefault="004F75DF">
      <w:pPr>
        <w:pStyle w:val="a3"/>
        <w:spacing w:before="28"/>
        <w:ind w:left="0"/>
        <w:jc w:val="left"/>
      </w:pPr>
    </w:p>
    <w:p w14:paraId="1AA27EEB" w14:textId="77777777" w:rsidR="004F75DF" w:rsidRDefault="0013698B">
      <w:pPr>
        <w:tabs>
          <w:tab w:val="left" w:pos="2649"/>
          <w:tab w:val="left" w:pos="4423"/>
          <w:tab w:val="left" w:pos="5784"/>
          <w:tab w:val="left" w:pos="7563"/>
          <w:tab w:val="left" w:pos="8744"/>
        </w:tabs>
        <w:spacing w:line="242" w:lineRule="auto"/>
        <w:ind w:left="793" w:right="1132"/>
        <w:rPr>
          <w:b/>
          <w:i/>
          <w:sz w:val="28"/>
        </w:rPr>
      </w:pPr>
      <w:r>
        <w:rPr>
          <w:i/>
          <w:spacing w:val="-2"/>
          <w:sz w:val="28"/>
        </w:rPr>
        <w:t>Предметные</w:t>
      </w:r>
      <w:r>
        <w:rPr>
          <w:i/>
          <w:sz w:val="28"/>
        </w:rPr>
        <w:tab/>
      </w:r>
      <w:r>
        <w:rPr>
          <w:i/>
          <w:spacing w:val="-2"/>
          <w:sz w:val="28"/>
        </w:rPr>
        <w:t>результаты</w:t>
      </w:r>
      <w:r>
        <w:rPr>
          <w:i/>
          <w:sz w:val="28"/>
        </w:rPr>
        <w:tab/>
      </w:r>
      <w:r>
        <w:rPr>
          <w:i/>
          <w:spacing w:val="-2"/>
          <w:sz w:val="28"/>
        </w:rPr>
        <w:t>освоения</w:t>
      </w:r>
      <w:r>
        <w:rPr>
          <w:i/>
          <w:sz w:val="28"/>
        </w:rPr>
        <w:tab/>
      </w:r>
      <w:r>
        <w:rPr>
          <w:i/>
          <w:spacing w:val="-2"/>
          <w:sz w:val="28"/>
        </w:rPr>
        <w:t>содержания</w:t>
      </w:r>
      <w:r>
        <w:rPr>
          <w:i/>
          <w:sz w:val="28"/>
        </w:rPr>
        <w:tab/>
      </w:r>
      <w:r>
        <w:rPr>
          <w:b/>
          <w:i/>
          <w:spacing w:val="-2"/>
          <w:sz w:val="28"/>
        </w:rPr>
        <w:t>модуля</w:t>
      </w:r>
      <w:r>
        <w:rPr>
          <w:b/>
          <w:i/>
          <w:sz w:val="28"/>
        </w:rPr>
        <w:tab/>
      </w:r>
      <w:r>
        <w:rPr>
          <w:b/>
          <w:i/>
          <w:spacing w:val="-2"/>
          <w:sz w:val="28"/>
        </w:rPr>
        <w:t xml:space="preserve">«Технологии </w:t>
      </w:r>
      <w:r>
        <w:rPr>
          <w:b/>
          <w:i/>
          <w:sz w:val="28"/>
        </w:rPr>
        <w:t>обработки материалов и пищевых продуктов»</w:t>
      </w:r>
    </w:p>
    <w:p w14:paraId="66EBCCDE" w14:textId="77777777" w:rsidR="004F75DF" w:rsidRDefault="004F75DF">
      <w:pPr>
        <w:pStyle w:val="a3"/>
        <w:ind w:left="0"/>
        <w:jc w:val="left"/>
        <w:rPr>
          <w:b/>
          <w:i/>
        </w:rPr>
      </w:pPr>
    </w:p>
    <w:p w14:paraId="7F1F5622" w14:textId="77777777" w:rsidR="004F75DF" w:rsidRDefault="004F75DF">
      <w:pPr>
        <w:pStyle w:val="a3"/>
        <w:spacing w:before="16"/>
        <w:ind w:left="0"/>
        <w:jc w:val="left"/>
        <w:rPr>
          <w:b/>
          <w:i/>
        </w:rPr>
      </w:pPr>
    </w:p>
    <w:p w14:paraId="70384F5C" w14:textId="77777777" w:rsidR="004F75DF" w:rsidRDefault="0013698B">
      <w:pPr>
        <w:spacing w:before="1"/>
        <w:ind w:left="1273"/>
        <w:rPr>
          <w:i/>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5</w:t>
      </w:r>
      <w:r>
        <w:rPr>
          <w:b/>
          <w:i/>
          <w:spacing w:val="-3"/>
          <w:sz w:val="28"/>
        </w:rPr>
        <w:t xml:space="preserve"> </w:t>
      </w:r>
      <w:r>
        <w:rPr>
          <w:b/>
          <w:i/>
          <w:spacing w:val="-2"/>
          <w:sz w:val="28"/>
        </w:rPr>
        <w:t>классе</w:t>
      </w:r>
      <w:r>
        <w:rPr>
          <w:i/>
          <w:spacing w:val="-2"/>
          <w:sz w:val="28"/>
        </w:rPr>
        <w:t>:</w:t>
      </w:r>
    </w:p>
    <w:p w14:paraId="3B4963C0" w14:textId="77777777" w:rsidR="004F75DF" w:rsidRDefault="0013698B">
      <w:pPr>
        <w:pStyle w:val="a3"/>
        <w:spacing w:before="201"/>
        <w:ind w:right="1132" w:firstLine="60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098482D0" w14:textId="77777777" w:rsidR="004F75DF" w:rsidRDefault="0013698B">
      <w:pPr>
        <w:pStyle w:val="a3"/>
        <w:spacing w:before="200"/>
        <w:ind w:right="1129" w:firstLine="600"/>
      </w:pPr>
      <w:r>
        <w:t>создавать, применять и преобразовывать знаки и символы, модели и схемы; использовать средства и инструменты информационно- коммуникационных технологий для решения прикладных учебно- познавательных задач;</w:t>
      </w:r>
    </w:p>
    <w:p w14:paraId="3B9B12AC" w14:textId="77777777" w:rsidR="004F75DF" w:rsidRDefault="0013698B">
      <w:pPr>
        <w:pStyle w:val="a3"/>
        <w:spacing w:before="201"/>
        <w:ind w:right="1123" w:firstLine="600"/>
        <w:jc w:val="left"/>
      </w:pPr>
      <w:r>
        <w:t>называть</w:t>
      </w:r>
      <w:r>
        <w:rPr>
          <w:spacing w:val="80"/>
        </w:rPr>
        <w:t xml:space="preserve"> </w:t>
      </w:r>
      <w:r>
        <w:t>и</w:t>
      </w:r>
      <w:r>
        <w:rPr>
          <w:spacing w:val="80"/>
        </w:rPr>
        <w:t xml:space="preserve"> </w:t>
      </w:r>
      <w:r>
        <w:t>характеризовать</w:t>
      </w:r>
      <w:r>
        <w:rPr>
          <w:spacing w:val="80"/>
        </w:rPr>
        <w:t xml:space="preserve"> </w:t>
      </w:r>
      <w:r>
        <w:t>виды</w:t>
      </w:r>
      <w:r>
        <w:rPr>
          <w:spacing w:val="80"/>
        </w:rPr>
        <w:t xml:space="preserve"> </w:t>
      </w:r>
      <w:r>
        <w:t>бумаги,</w:t>
      </w:r>
      <w:r>
        <w:rPr>
          <w:spacing w:val="80"/>
        </w:rPr>
        <w:t xml:space="preserve"> </w:t>
      </w:r>
      <w:r>
        <w:t>её</w:t>
      </w:r>
      <w:r>
        <w:rPr>
          <w:spacing w:val="80"/>
        </w:rPr>
        <w:t xml:space="preserve"> </w:t>
      </w:r>
      <w:r>
        <w:t>свойства,</w:t>
      </w:r>
      <w:r>
        <w:rPr>
          <w:spacing w:val="80"/>
        </w:rPr>
        <w:t xml:space="preserve"> </w:t>
      </w:r>
      <w:r>
        <w:t>получение</w:t>
      </w:r>
      <w:r>
        <w:rPr>
          <w:spacing w:val="80"/>
        </w:rPr>
        <w:t xml:space="preserve"> </w:t>
      </w:r>
      <w:r>
        <w:t>и</w:t>
      </w:r>
      <w:r>
        <w:rPr>
          <w:spacing w:val="80"/>
        </w:rPr>
        <w:t xml:space="preserve"> </w:t>
      </w:r>
      <w:r>
        <w:rPr>
          <w:spacing w:val="-2"/>
        </w:rPr>
        <w:t>применение;</w:t>
      </w:r>
    </w:p>
    <w:p w14:paraId="4728114C" w14:textId="77777777" w:rsidR="004F75DF" w:rsidRDefault="0013698B">
      <w:pPr>
        <w:pStyle w:val="a3"/>
        <w:spacing w:before="201" w:line="386" w:lineRule="auto"/>
        <w:ind w:left="1273" w:right="2275"/>
        <w:jc w:val="left"/>
      </w:pPr>
      <w:r>
        <w:t>называть народные промыслы по обработке древесины; характеризовать</w:t>
      </w:r>
      <w:r>
        <w:rPr>
          <w:spacing w:val="-15"/>
        </w:rPr>
        <w:t xml:space="preserve"> </w:t>
      </w:r>
      <w:r>
        <w:t>свойства</w:t>
      </w:r>
      <w:r>
        <w:rPr>
          <w:spacing w:val="-12"/>
        </w:rPr>
        <w:t xml:space="preserve"> </w:t>
      </w:r>
      <w:r>
        <w:t>конструкционных</w:t>
      </w:r>
      <w:r>
        <w:rPr>
          <w:spacing w:val="-16"/>
        </w:rPr>
        <w:t xml:space="preserve"> </w:t>
      </w:r>
      <w:r>
        <w:t>материалов;</w:t>
      </w:r>
    </w:p>
    <w:p w14:paraId="672C6F04" w14:textId="77777777" w:rsidR="004F75DF" w:rsidRDefault="0013698B">
      <w:pPr>
        <w:pStyle w:val="a3"/>
        <w:spacing w:before="5"/>
        <w:ind w:right="1123" w:firstLine="600"/>
        <w:jc w:val="left"/>
      </w:pPr>
      <w:r>
        <w:t>выбирать</w:t>
      </w:r>
      <w:r>
        <w:rPr>
          <w:spacing w:val="80"/>
        </w:rPr>
        <w:t xml:space="preserve"> </w:t>
      </w:r>
      <w:r>
        <w:t>материалы</w:t>
      </w:r>
      <w:r>
        <w:rPr>
          <w:spacing w:val="80"/>
        </w:rPr>
        <w:t xml:space="preserve"> </w:t>
      </w:r>
      <w:r>
        <w:t>для</w:t>
      </w:r>
      <w:r>
        <w:rPr>
          <w:spacing w:val="80"/>
        </w:rPr>
        <w:t xml:space="preserve"> </w:t>
      </w:r>
      <w:r>
        <w:t>изготовления</w:t>
      </w:r>
      <w:r>
        <w:rPr>
          <w:spacing w:val="80"/>
        </w:rPr>
        <w:t xml:space="preserve"> </w:t>
      </w:r>
      <w:r>
        <w:t>изделий</w:t>
      </w:r>
      <w:r>
        <w:rPr>
          <w:spacing w:val="80"/>
        </w:rPr>
        <w:t xml:space="preserve"> </w:t>
      </w:r>
      <w:r>
        <w:t>с</w:t>
      </w:r>
      <w:r>
        <w:rPr>
          <w:spacing w:val="80"/>
        </w:rPr>
        <w:t xml:space="preserve"> </w:t>
      </w:r>
      <w:r>
        <w:t>учётом</w:t>
      </w:r>
      <w:r>
        <w:rPr>
          <w:spacing w:val="80"/>
        </w:rPr>
        <w:t xml:space="preserve"> </w:t>
      </w:r>
      <w:r>
        <w:t>их</w:t>
      </w:r>
      <w:r>
        <w:rPr>
          <w:spacing w:val="80"/>
        </w:rPr>
        <w:t xml:space="preserve"> </w:t>
      </w:r>
      <w:r>
        <w:t>свойств, технологий обработки, инструментов и приспособлений;</w:t>
      </w:r>
    </w:p>
    <w:p w14:paraId="2EABE790" w14:textId="77777777" w:rsidR="004F75DF" w:rsidRDefault="0013698B">
      <w:pPr>
        <w:pStyle w:val="a3"/>
        <w:spacing w:before="201"/>
        <w:ind w:left="1273"/>
        <w:jc w:val="left"/>
      </w:pPr>
      <w:r>
        <w:t>называть</w:t>
      </w:r>
      <w:r>
        <w:rPr>
          <w:spacing w:val="-11"/>
        </w:rPr>
        <w:t xml:space="preserve"> </w:t>
      </w:r>
      <w:r>
        <w:t>и</w:t>
      </w:r>
      <w:r>
        <w:rPr>
          <w:spacing w:val="-8"/>
        </w:rPr>
        <w:t xml:space="preserve"> </w:t>
      </w:r>
      <w:r>
        <w:t>характеризовать</w:t>
      </w:r>
      <w:r>
        <w:rPr>
          <w:spacing w:val="-11"/>
        </w:rPr>
        <w:t xml:space="preserve"> </w:t>
      </w:r>
      <w:r>
        <w:t>виды</w:t>
      </w:r>
      <w:r>
        <w:rPr>
          <w:spacing w:val="-8"/>
        </w:rPr>
        <w:t xml:space="preserve"> </w:t>
      </w:r>
      <w:r>
        <w:t>древесины,</w:t>
      </w:r>
      <w:r>
        <w:rPr>
          <w:spacing w:val="-7"/>
        </w:rPr>
        <w:t xml:space="preserve"> </w:t>
      </w:r>
      <w:r>
        <w:rPr>
          <w:spacing w:val="-2"/>
        </w:rPr>
        <w:t>пиломатериалов;</w:t>
      </w:r>
    </w:p>
    <w:p w14:paraId="13DF4380" w14:textId="77777777" w:rsidR="004F75DF" w:rsidRDefault="0013698B">
      <w:pPr>
        <w:pStyle w:val="a3"/>
        <w:spacing w:before="202"/>
        <w:ind w:right="1137" w:firstLine="600"/>
      </w:pPr>
      <w: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772D4436" w14:textId="77777777" w:rsidR="004F75DF" w:rsidRDefault="0013698B">
      <w:pPr>
        <w:pStyle w:val="a3"/>
        <w:spacing w:before="201"/>
        <w:ind w:right="1123" w:firstLine="600"/>
        <w:jc w:val="left"/>
      </w:pPr>
      <w:r>
        <w:t>исследовать,</w:t>
      </w:r>
      <w:r>
        <w:rPr>
          <w:spacing w:val="80"/>
        </w:rPr>
        <w:t xml:space="preserve"> </w:t>
      </w:r>
      <w:r>
        <w:t>анализировать</w:t>
      </w:r>
      <w:r>
        <w:rPr>
          <w:spacing w:val="80"/>
        </w:rPr>
        <w:t xml:space="preserve"> </w:t>
      </w:r>
      <w:r>
        <w:t>и</w:t>
      </w:r>
      <w:r>
        <w:rPr>
          <w:spacing w:val="80"/>
        </w:rPr>
        <w:t xml:space="preserve"> </w:t>
      </w:r>
      <w:r>
        <w:t>сравнивать</w:t>
      </w:r>
      <w:r>
        <w:rPr>
          <w:spacing w:val="80"/>
        </w:rPr>
        <w:t xml:space="preserve"> </w:t>
      </w:r>
      <w:r>
        <w:t>свойства</w:t>
      </w:r>
      <w:r>
        <w:rPr>
          <w:spacing w:val="80"/>
        </w:rPr>
        <w:t xml:space="preserve"> </w:t>
      </w:r>
      <w:r>
        <w:t>древесины</w:t>
      </w:r>
      <w:r>
        <w:rPr>
          <w:spacing w:val="80"/>
        </w:rPr>
        <w:t xml:space="preserve"> </w:t>
      </w:r>
      <w:r>
        <w:t>разных пород деревьев;</w:t>
      </w:r>
    </w:p>
    <w:p w14:paraId="1E9ECD18" w14:textId="77777777" w:rsidR="004F75DF" w:rsidRDefault="004F75DF">
      <w:pPr>
        <w:sectPr w:rsidR="004F75DF">
          <w:pgSz w:w="11910" w:h="16390"/>
          <w:pgMar w:top="980" w:right="0" w:bottom="280" w:left="460" w:header="723" w:footer="0" w:gutter="0"/>
          <w:cols w:space="720"/>
        </w:sectPr>
      </w:pPr>
    </w:p>
    <w:p w14:paraId="4D2EE6C3" w14:textId="77777777" w:rsidR="004F75DF" w:rsidRDefault="004F75DF">
      <w:pPr>
        <w:pStyle w:val="a3"/>
        <w:ind w:left="0"/>
        <w:jc w:val="left"/>
      </w:pPr>
    </w:p>
    <w:p w14:paraId="1B57A6E7" w14:textId="77777777" w:rsidR="004F75DF" w:rsidRDefault="004F75DF">
      <w:pPr>
        <w:pStyle w:val="a3"/>
        <w:spacing w:before="60"/>
        <w:ind w:left="0"/>
        <w:jc w:val="left"/>
      </w:pPr>
    </w:p>
    <w:p w14:paraId="0CAA9A27" w14:textId="77777777" w:rsidR="004F75DF" w:rsidRDefault="0013698B">
      <w:pPr>
        <w:pStyle w:val="a3"/>
        <w:ind w:left="1273"/>
        <w:jc w:val="left"/>
      </w:pPr>
      <w:r>
        <w:t>знать</w:t>
      </w:r>
      <w:r>
        <w:rPr>
          <w:spacing w:val="-8"/>
        </w:rPr>
        <w:t xml:space="preserve"> </w:t>
      </w:r>
      <w:r>
        <w:t>и</w:t>
      </w:r>
      <w:r>
        <w:rPr>
          <w:spacing w:val="-6"/>
        </w:rPr>
        <w:t xml:space="preserve"> </w:t>
      </w:r>
      <w:r>
        <w:t>называть</w:t>
      </w:r>
      <w:r>
        <w:rPr>
          <w:spacing w:val="-7"/>
        </w:rPr>
        <w:t xml:space="preserve"> </w:t>
      </w:r>
      <w:r>
        <w:t>пищевую</w:t>
      </w:r>
      <w:r>
        <w:rPr>
          <w:spacing w:val="-7"/>
        </w:rPr>
        <w:t xml:space="preserve"> </w:t>
      </w:r>
      <w:r>
        <w:t>ценность</w:t>
      </w:r>
      <w:r>
        <w:rPr>
          <w:spacing w:val="-8"/>
        </w:rPr>
        <w:t xml:space="preserve"> </w:t>
      </w:r>
      <w:r>
        <w:t>яиц,</w:t>
      </w:r>
      <w:r>
        <w:rPr>
          <w:spacing w:val="-3"/>
        </w:rPr>
        <w:t xml:space="preserve"> </w:t>
      </w:r>
      <w:r>
        <w:t>круп,</w:t>
      </w:r>
      <w:r>
        <w:rPr>
          <w:spacing w:val="-4"/>
        </w:rPr>
        <w:t xml:space="preserve"> </w:t>
      </w:r>
      <w:r>
        <w:rPr>
          <w:spacing w:val="-2"/>
        </w:rPr>
        <w:t>овощей;</w:t>
      </w:r>
    </w:p>
    <w:p w14:paraId="07E8806B" w14:textId="77777777" w:rsidR="004F75DF" w:rsidRDefault="0013698B">
      <w:pPr>
        <w:pStyle w:val="a3"/>
        <w:tabs>
          <w:tab w:val="left" w:pos="2808"/>
          <w:tab w:val="left" w:pos="4161"/>
          <w:tab w:val="left" w:pos="5681"/>
          <w:tab w:val="left" w:pos="7072"/>
          <w:tab w:val="left" w:pos="8670"/>
        </w:tabs>
        <w:spacing w:before="202"/>
        <w:ind w:right="1136" w:firstLine="600"/>
        <w:jc w:val="left"/>
      </w:pPr>
      <w:r>
        <w:rPr>
          <w:spacing w:val="-2"/>
        </w:rPr>
        <w:t>приводить</w:t>
      </w:r>
      <w:r>
        <w:tab/>
      </w:r>
      <w:r>
        <w:rPr>
          <w:spacing w:val="-2"/>
        </w:rPr>
        <w:t>примеры</w:t>
      </w:r>
      <w:r>
        <w:tab/>
      </w:r>
      <w:r>
        <w:rPr>
          <w:spacing w:val="-2"/>
        </w:rPr>
        <w:t>обработки</w:t>
      </w:r>
      <w:r>
        <w:tab/>
      </w:r>
      <w:r>
        <w:rPr>
          <w:spacing w:val="-2"/>
        </w:rPr>
        <w:t>пищевых</w:t>
      </w:r>
      <w:r>
        <w:tab/>
      </w:r>
      <w:r>
        <w:rPr>
          <w:spacing w:val="-2"/>
        </w:rPr>
        <w:t>продуктов,</w:t>
      </w:r>
      <w:r>
        <w:tab/>
      </w:r>
      <w:r>
        <w:rPr>
          <w:spacing w:val="-2"/>
        </w:rPr>
        <w:t xml:space="preserve">позволяющие </w:t>
      </w:r>
      <w:r>
        <w:t>максимально сохранять их пищевую ценность;</w:t>
      </w:r>
    </w:p>
    <w:p w14:paraId="7D934FD3" w14:textId="77777777" w:rsidR="004F75DF" w:rsidRDefault="0013698B">
      <w:pPr>
        <w:pStyle w:val="a3"/>
        <w:spacing w:before="43" w:line="524" w:lineRule="exact"/>
        <w:ind w:left="1273" w:right="1123"/>
        <w:jc w:val="left"/>
      </w:pPr>
      <w:r>
        <w:t>называть и выполнять технологии первичной обработки овощей, круп; называть</w:t>
      </w:r>
      <w:r>
        <w:rPr>
          <w:spacing w:val="40"/>
        </w:rPr>
        <w:t xml:space="preserve"> </w:t>
      </w:r>
      <w:r>
        <w:t>и</w:t>
      </w:r>
      <w:r>
        <w:rPr>
          <w:spacing w:val="40"/>
        </w:rPr>
        <w:t xml:space="preserve"> </w:t>
      </w:r>
      <w:r>
        <w:t>выполнять</w:t>
      </w:r>
      <w:r>
        <w:rPr>
          <w:spacing w:val="40"/>
        </w:rPr>
        <w:t xml:space="preserve"> </w:t>
      </w:r>
      <w:r>
        <w:t>технологии</w:t>
      </w:r>
      <w:r>
        <w:rPr>
          <w:spacing w:val="40"/>
        </w:rPr>
        <w:t xml:space="preserve"> </w:t>
      </w:r>
      <w:r>
        <w:t>приготовления</w:t>
      </w:r>
      <w:r>
        <w:rPr>
          <w:spacing w:val="40"/>
        </w:rPr>
        <w:t xml:space="preserve"> </w:t>
      </w:r>
      <w:r>
        <w:t>блюд</w:t>
      </w:r>
      <w:r>
        <w:rPr>
          <w:spacing w:val="40"/>
        </w:rPr>
        <w:t xml:space="preserve"> </w:t>
      </w:r>
      <w:r>
        <w:t>из</w:t>
      </w:r>
      <w:r>
        <w:rPr>
          <w:spacing w:val="40"/>
        </w:rPr>
        <w:t xml:space="preserve"> </w:t>
      </w:r>
      <w:r>
        <w:t>яиц,</w:t>
      </w:r>
      <w:r>
        <w:rPr>
          <w:spacing w:val="40"/>
        </w:rPr>
        <w:t xml:space="preserve"> </w:t>
      </w:r>
      <w:r>
        <w:t>овощей,</w:t>
      </w:r>
    </w:p>
    <w:p w14:paraId="176A5262" w14:textId="77777777" w:rsidR="004F75DF" w:rsidRDefault="0013698B">
      <w:pPr>
        <w:pStyle w:val="a3"/>
        <w:spacing w:line="277" w:lineRule="exact"/>
        <w:jc w:val="left"/>
      </w:pPr>
      <w:r>
        <w:rPr>
          <w:spacing w:val="-4"/>
        </w:rPr>
        <w:t>круп;</w:t>
      </w:r>
    </w:p>
    <w:p w14:paraId="64E72F79" w14:textId="77777777" w:rsidR="004F75DF" w:rsidRDefault="0013698B">
      <w:pPr>
        <w:pStyle w:val="a3"/>
        <w:spacing w:before="201"/>
        <w:ind w:right="1123" w:firstLine="600"/>
        <w:jc w:val="left"/>
      </w:pPr>
      <w:r>
        <w:t>называть</w:t>
      </w:r>
      <w:r>
        <w:rPr>
          <w:spacing w:val="40"/>
        </w:rPr>
        <w:t xml:space="preserve"> </w:t>
      </w:r>
      <w:r>
        <w:t>виды</w:t>
      </w:r>
      <w:r>
        <w:rPr>
          <w:spacing w:val="40"/>
        </w:rPr>
        <w:t xml:space="preserve"> </w:t>
      </w:r>
      <w:r>
        <w:t>планировки</w:t>
      </w:r>
      <w:r>
        <w:rPr>
          <w:spacing w:val="40"/>
        </w:rPr>
        <w:t xml:space="preserve"> </w:t>
      </w:r>
      <w:r>
        <w:t>кухни;</w:t>
      </w:r>
      <w:r>
        <w:rPr>
          <w:spacing w:val="40"/>
        </w:rPr>
        <w:t xml:space="preserve"> </w:t>
      </w:r>
      <w:r>
        <w:t>способы</w:t>
      </w:r>
      <w:r>
        <w:rPr>
          <w:spacing w:val="40"/>
        </w:rPr>
        <w:t xml:space="preserve"> </w:t>
      </w:r>
      <w:r>
        <w:t>рационального</w:t>
      </w:r>
      <w:r>
        <w:rPr>
          <w:spacing w:val="40"/>
        </w:rPr>
        <w:t xml:space="preserve"> </w:t>
      </w:r>
      <w:r>
        <w:t xml:space="preserve">размещения </w:t>
      </w:r>
      <w:r>
        <w:rPr>
          <w:spacing w:val="-2"/>
        </w:rPr>
        <w:t>мебели;</w:t>
      </w:r>
    </w:p>
    <w:p w14:paraId="141525CD" w14:textId="77777777" w:rsidR="004F75DF" w:rsidRDefault="0013698B">
      <w:pPr>
        <w:pStyle w:val="a3"/>
        <w:spacing w:before="196"/>
        <w:ind w:right="1123" w:firstLine="600"/>
        <w:jc w:val="left"/>
      </w:pPr>
      <w:r>
        <w:t>называть</w:t>
      </w:r>
      <w:r>
        <w:rPr>
          <w:spacing w:val="40"/>
        </w:rPr>
        <w:t xml:space="preserve"> </w:t>
      </w:r>
      <w:r>
        <w:t>и</w:t>
      </w:r>
      <w:r>
        <w:rPr>
          <w:spacing w:val="40"/>
        </w:rPr>
        <w:t xml:space="preserve"> </w:t>
      </w:r>
      <w:r>
        <w:t>характеризовать</w:t>
      </w:r>
      <w:r>
        <w:rPr>
          <w:spacing w:val="40"/>
        </w:rPr>
        <w:t xml:space="preserve"> </w:t>
      </w:r>
      <w:r>
        <w:t>текстильные</w:t>
      </w:r>
      <w:r>
        <w:rPr>
          <w:spacing w:val="40"/>
        </w:rPr>
        <w:t xml:space="preserve"> </w:t>
      </w:r>
      <w:r>
        <w:t>материалы,</w:t>
      </w:r>
      <w:r>
        <w:rPr>
          <w:spacing w:val="40"/>
        </w:rPr>
        <w:t xml:space="preserve"> </w:t>
      </w:r>
      <w:r>
        <w:t>классифицировать их, описывать основные этапы производства;</w:t>
      </w:r>
    </w:p>
    <w:p w14:paraId="0A57F215" w14:textId="77777777" w:rsidR="004F75DF" w:rsidRDefault="0013698B">
      <w:pPr>
        <w:pStyle w:val="a3"/>
        <w:spacing w:before="202"/>
        <w:ind w:left="1273"/>
        <w:jc w:val="left"/>
      </w:pPr>
      <w:r>
        <w:t>анализировать</w:t>
      </w:r>
      <w:r>
        <w:rPr>
          <w:spacing w:val="-13"/>
        </w:rPr>
        <w:t xml:space="preserve"> </w:t>
      </w:r>
      <w:r>
        <w:t>и</w:t>
      </w:r>
      <w:r>
        <w:rPr>
          <w:spacing w:val="-11"/>
        </w:rPr>
        <w:t xml:space="preserve"> </w:t>
      </w:r>
      <w:r>
        <w:t>сравнивать</w:t>
      </w:r>
      <w:r>
        <w:rPr>
          <w:spacing w:val="-12"/>
        </w:rPr>
        <w:t xml:space="preserve"> </w:t>
      </w:r>
      <w:r>
        <w:t>свойства</w:t>
      </w:r>
      <w:r>
        <w:rPr>
          <w:spacing w:val="-10"/>
        </w:rPr>
        <w:t xml:space="preserve"> </w:t>
      </w:r>
      <w:r>
        <w:t>текстильных</w:t>
      </w:r>
      <w:r>
        <w:rPr>
          <w:spacing w:val="-14"/>
        </w:rPr>
        <w:t xml:space="preserve"> </w:t>
      </w:r>
      <w:r>
        <w:rPr>
          <w:spacing w:val="-2"/>
        </w:rPr>
        <w:t>материалов;</w:t>
      </w:r>
    </w:p>
    <w:p w14:paraId="6AEEC37A" w14:textId="77777777" w:rsidR="004F75DF" w:rsidRDefault="0013698B">
      <w:pPr>
        <w:pStyle w:val="a3"/>
        <w:tabs>
          <w:tab w:val="left" w:pos="2611"/>
          <w:tab w:val="left" w:pos="4184"/>
          <w:tab w:val="left" w:pos="5982"/>
          <w:tab w:val="left" w:pos="6351"/>
          <w:tab w:val="left" w:pos="8227"/>
          <w:tab w:val="left" w:pos="8855"/>
        </w:tabs>
        <w:spacing w:before="201"/>
        <w:ind w:right="1133" w:firstLine="600"/>
        <w:jc w:val="left"/>
      </w:pPr>
      <w:r>
        <w:rPr>
          <w:spacing w:val="-2"/>
        </w:rPr>
        <w:t>выбирать</w:t>
      </w:r>
      <w:r>
        <w:tab/>
      </w:r>
      <w:r>
        <w:rPr>
          <w:spacing w:val="-2"/>
        </w:rPr>
        <w:t>материалы,</w:t>
      </w:r>
      <w:r>
        <w:tab/>
      </w:r>
      <w:r>
        <w:rPr>
          <w:spacing w:val="-2"/>
        </w:rPr>
        <w:t>инструменты</w:t>
      </w:r>
      <w:r>
        <w:tab/>
      </w:r>
      <w:r>
        <w:rPr>
          <w:spacing w:val="-10"/>
        </w:rPr>
        <w:t>и</w:t>
      </w:r>
      <w:r>
        <w:tab/>
      </w:r>
      <w:r>
        <w:rPr>
          <w:spacing w:val="-2"/>
        </w:rPr>
        <w:t>оборудование</w:t>
      </w:r>
      <w:r>
        <w:tab/>
      </w:r>
      <w:r>
        <w:rPr>
          <w:spacing w:val="-4"/>
        </w:rPr>
        <w:t>для</w:t>
      </w:r>
      <w:r>
        <w:tab/>
      </w:r>
      <w:r>
        <w:rPr>
          <w:spacing w:val="-2"/>
        </w:rPr>
        <w:t xml:space="preserve">выполнения </w:t>
      </w:r>
      <w:r>
        <w:t>швейных работ;</w:t>
      </w:r>
    </w:p>
    <w:p w14:paraId="64CE13D5" w14:textId="77777777" w:rsidR="004F75DF" w:rsidRDefault="0013698B">
      <w:pPr>
        <w:pStyle w:val="a3"/>
        <w:spacing w:before="3" w:line="520" w:lineRule="atLeast"/>
        <w:ind w:left="1273" w:right="1123"/>
        <w:jc w:val="left"/>
      </w:pPr>
      <w:r>
        <w:t>использовать ручные инструменты для выполнения швейных работ; подготавливать</w:t>
      </w:r>
      <w:r>
        <w:rPr>
          <w:spacing w:val="1"/>
        </w:rPr>
        <w:t xml:space="preserve"> </w:t>
      </w:r>
      <w:r>
        <w:t>швейную</w:t>
      </w:r>
      <w:r>
        <w:rPr>
          <w:spacing w:val="2"/>
        </w:rPr>
        <w:t xml:space="preserve"> </w:t>
      </w:r>
      <w:r>
        <w:t>машину к</w:t>
      </w:r>
      <w:r>
        <w:rPr>
          <w:spacing w:val="3"/>
        </w:rPr>
        <w:t xml:space="preserve"> </w:t>
      </w:r>
      <w:r>
        <w:t>работе</w:t>
      </w:r>
      <w:r>
        <w:rPr>
          <w:spacing w:val="4"/>
        </w:rPr>
        <w:t xml:space="preserve"> </w:t>
      </w:r>
      <w:r>
        <w:t>с</w:t>
      </w:r>
      <w:r>
        <w:rPr>
          <w:spacing w:val="5"/>
        </w:rPr>
        <w:t xml:space="preserve"> </w:t>
      </w:r>
      <w:r>
        <w:t>учётом</w:t>
      </w:r>
      <w:r>
        <w:rPr>
          <w:spacing w:val="5"/>
        </w:rPr>
        <w:t xml:space="preserve"> </w:t>
      </w:r>
      <w:r>
        <w:t>безопасных</w:t>
      </w:r>
      <w:r>
        <w:rPr>
          <w:spacing w:val="-1"/>
        </w:rPr>
        <w:t xml:space="preserve"> </w:t>
      </w:r>
      <w:r>
        <w:t>правил</w:t>
      </w:r>
      <w:r>
        <w:rPr>
          <w:spacing w:val="4"/>
        </w:rPr>
        <w:t xml:space="preserve"> </w:t>
      </w:r>
      <w:r>
        <w:rPr>
          <w:spacing w:val="-5"/>
        </w:rPr>
        <w:t>её</w:t>
      </w:r>
    </w:p>
    <w:p w14:paraId="50DBBD9A" w14:textId="77777777" w:rsidR="004F75DF" w:rsidRDefault="0013698B">
      <w:pPr>
        <w:pStyle w:val="a3"/>
        <w:spacing w:before="3"/>
        <w:ind w:right="1123"/>
        <w:jc w:val="left"/>
      </w:pPr>
      <w:r>
        <w:t>эксплуатации,</w:t>
      </w:r>
      <w:r>
        <w:rPr>
          <w:spacing w:val="36"/>
        </w:rPr>
        <w:t xml:space="preserve"> </w:t>
      </w:r>
      <w:r>
        <w:t>выполнять</w:t>
      </w:r>
      <w:r>
        <w:rPr>
          <w:spacing w:val="33"/>
        </w:rPr>
        <w:t xml:space="preserve"> </w:t>
      </w:r>
      <w:r>
        <w:t>простые</w:t>
      </w:r>
      <w:r>
        <w:rPr>
          <w:spacing w:val="36"/>
        </w:rPr>
        <w:t xml:space="preserve"> </w:t>
      </w:r>
      <w:r>
        <w:t>операции</w:t>
      </w:r>
      <w:r>
        <w:rPr>
          <w:spacing w:val="34"/>
        </w:rPr>
        <w:t xml:space="preserve"> </w:t>
      </w:r>
      <w:r>
        <w:t>машинной</w:t>
      </w:r>
      <w:r>
        <w:rPr>
          <w:spacing w:val="34"/>
        </w:rPr>
        <w:t xml:space="preserve"> </w:t>
      </w:r>
      <w:r>
        <w:t>обработки</w:t>
      </w:r>
      <w:r>
        <w:rPr>
          <w:spacing w:val="34"/>
        </w:rPr>
        <w:t xml:space="preserve"> </w:t>
      </w:r>
      <w:r>
        <w:t xml:space="preserve">(машинные </w:t>
      </w:r>
      <w:r>
        <w:rPr>
          <w:spacing w:val="-2"/>
        </w:rPr>
        <w:t>строчки);</w:t>
      </w:r>
    </w:p>
    <w:p w14:paraId="19059404" w14:textId="77777777" w:rsidR="004F75DF" w:rsidRDefault="0013698B">
      <w:pPr>
        <w:pStyle w:val="a3"/>
        <w:tabs>
          <w:tab w:val="left" w:pos="2952"/>
          <w:tab w:val="left" w:pos="5756"/>
          <w:tab w:val="left" w:pos="7767"/>
          <w:tab w:val="left" w:pos="9269"/>
        </w:tabs>
        <w:spacing w:before="196"/>
        <w:ind w:right="1138" w:firstLine="600"/>
        <w:jc w:val="left"/>
      </w:pPr>
      <w:r>
        <w:rPr>
          <w:spacing w:val="-2"/>
        </w:rPr>
        <w:t>выполнять</w:t>
      </w:r>
      <w:r>
        <w:tab/>
      </w:r>
      <w:r>
        <w:rPr>
          <w:spacing w:val="-2"/>
        </w:rPr>
        <w:t>последовательность</w:t>
      </w:r>
      <w:r>
        <w:tab/>
      </w:r>
      <w:r>
        <w:rPr>
          <w:spacing w:val="-2"/>
        </w:rPr>
        <w:t>изготовления</w:t>
      </w:r>
      <w:r>
        <w:tab/>
      </w:r>
      <w:r>
        <w:rPr>
          <w:spacing w:val="-2"/>
        </w:rPr>
        <w:t>швейных</w:t>
      </w:r>
      <w:r>
        <w:tab/>
      </w:r>
      <w:r>
        <w:rPr>
          <w:spacing w:val="-2"/>
        </w:rPr>
        <w:t xml:space="preserve">изделий, </w:t>
      </w:r>
      <w:r>
        <w:t>осуществлять контроль качества;</w:t>
      </w:r>
    </w:p>
    <w:p w14:paraId="060C137B" w14:textId="77777777" w:rsidR="004F75DF" w:rsidRDefault="0013698B">
      <w:pPr>
        <w:pStyle w:val="a3"/>
        <w:spacing w:before="201"/>
        <w:ind w:right="1123" w:firstLine="600"/>
        <w:jc w:val="left"/>
      </w:pPr>
      <w:r>
        <w:t>характеризовать</w:t>
      </w:r>
      <w:r>
        <w:rPr>
          <w:spacing w:val="40"/>
        </w:rPr>
        <w:t xml:space="preserve"> </w:t>
      </w:r>
      <w:r>
        <w:t>группы</w:t>
      </w:r>
      <w:r>
        <w:rPr>
          <w:spacing w:val="40"/>
        </w:rPr>
        <w:t xml:space="preserve"> </w:t>
      </w:r>
      <w:r>
        <w:t>профессий,</w:t>
      </w:r>
      <w:r>
        <w:rPr>
          <w:spacing w:val="40"/>
        </w:rPr>
        <w:t xml:space="preserve"> </w:t>
      </w:r>
      <w:r>
        <w:t>описывать</w:t>
      </w:r>
      <w:r>
        <w:rPr>
          <w:spacing w:val="40"/>
        </w:rPr>
        <w:t xml:space="preserve"> </w:t>
      </w:r>
      <w:r>
        <w:t>тенденции</w:t>
      </w:r>
      <w:r>
        <w:rPr>
          <w:spacing w:val="40"/>
        </w:rPr>
        <w:t xml:space="preserve"> </w:t>
      </w:r>
      <w:r>
        <w:t>их</w:t>
      </w:r>
      <w:r>
        <w:rPr>
          <w:spacing w:val="40"/>
        </w:rPr>
        <w:t xml:space="preserve"> </w:t>
      </w:r>
      <w:r>
        <w:t>развития, объяснять социальное значение групп профессий.</w:t>
      </w:r>
    </w:p>
    <w:p w14:paraId="185407BD" w14:textId="77777777" w:rsidR="004F75DF" w:rsidRDefault="0013698B">
      <w:pPr>
        <w:spacing w:before="202"/>
        <w:ind w:left="1273"/>
        <w:rPr>
          <w:i/>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b/>
          <w:i/>
          <w:sz w:val="28"/>
        </w:rPr>
        <w:t>в</w:t>
      </w:r>
      <w:r>
        <w:rPr>
          <w:b/>
          <w:i/>
          <w:spacing w:val="-3"/>
          <w:sz w:val="28"/>
        </w:rPr>
        <w:t xml:space="preserve"> </w:t>
      </w:r>
      <w:r>
        <w:rPr>
          <w:b/>
          <w:i/>
          <w:sz w:val="28"/>
        </w:rPr>
        <w:t>6</w:t>
      </w:r>
      <w:r>
        <w:rPr>
          <w:b/>
          <w:i/>
          <w:spacing w:val="-3"/>
          <w:sz w:val="28"/>
        </w:rPr>
        <w:t xml:space="preserve"> </w:t>
      </w:r>
      <w:r>
        <w:rPr>
          <w:b/>
          <w:i/>
          <w:spacing w:val="-2"/>
          <w:sz w:val="28"/>
        </w:rPr>
        <w:t>классе</w:t>
      </w:r>
      <w:r>
        <w:rPr>
          <w:i/>
          <w:spacing w:val="-2"/>
          <w:sz w:val="28"/>
        </w:rPr>
        <w:t>:</w:t>
      </w:r>
    </w:p>
    <w:p w14:paraId="6AB99E05" w14:textId="77777777" w:rsidR="004F75DF" w:rsidRDefault="0013698B">
      <w:pPr>
        <w:pStyle w:val="a3"/>
        <w:spacing w:before="201" w:line="388" w:lineRule="auto"/>
        <w:ind w:left="1273" w:right="3096"/>
        <w:jc w:val="left"/>
      </w:pPr>
      <w:r>
        <w:t>характеризовать</w:t>
      </w:r>
      <w:r>
        <w:rPr>
          <w:spacing w:val="-7"/>
        </w:rPr>
        <w:t xml:space="preserve"> </w:t>
      </w:r>
      <w:r>
        <w:t>свойства</w:t>
      </w:r>
      <w:r>
        <w:rPr>
          <w:spacing w:val="-4"/>
        </w:rPr>
        <w:t xml:space="preserve"> </w:t>
      </w:r>
      <w:r>
        <w:t>конструкционных</w:t>
      </w:r>
      <w:r>
        <w:rPr>
          <w:spacing w:val="-9"/>
        </w:rPr>
        <w:t xml:space="preserve"> </w:t>
      </w:r>
      <w:r>
        <w:t>материалов; называть народные промыслы по обработке металла; называть</w:t>
      </w:r>
      <w:r>
        <w:rPr>
          <w:spacing w:val="-7"/>
        </w:rPr>
        <w:t xml:space="preserve"> </w:t>
      </w:r>
      <w:r>
        <w:t>и</w:t>
      </w:r>
      <w:r>
        <w:rPr>
          <w:spacing w:val="-5"/>
        </w:rPr>
        <w:t xml:space="preserve"> </w:t>
      </w:r>
      <w:r>
        <w:t>характеризовать</w:t>
      </w:r>
      <w:r>
        <w:rPr>
          <w:spacing w:val="-7"/>
        </w:rPr>
        <w:t xml:space="preserve"> </w:t>
      </w:r>
      <w:r>
        <w:t>виды</w:t>
      </w:r>
      <w:r>
        <w:rPr>
          <w:spacing w:val="-5"/>
        </w:rPr>
        <w:t xml:space="preserve"> </w:t>
      </w:r>
      <w:r>
        <w:t>металлов</w:t>
      </w:r>
      <w:r>
        <w:rPr>
          <w:spacing w:val="-6"/>
        </w:rPr>
        <w:t xml:space="preserve"> </w:t>
      </w:r>
      <w:r>
        <w:t>и</w:t>
      </w:r>
      <w:r>
        <w:rPr>
          <w:spacing w:val="-5"/>
        </w:rPr>
        <w:t xml:space="preserve"> </w:t>
      </w:r>
      <w:r>
        <w:t>их</w:t>
      </w:r>
      <w:r>
        <w:rPr>
          <w:spacing w:val="-10"/>
        </w:rPr>
        <w:t xml:space="preserve"> </w:t>
      </w:r>
      <w:r>
        <w:t>сплавов;</w:t>
      </w:r>
    </w:p>
    <w:p w14:paraId="6DF02724" w14:textId="77777777" w:rsidR="004F75DF" w:rsidRDefault="0013698B">
      <w:pPr>
        <w:pStyle w:val="a3"/>
        <w:ind w:left="1273"/>
        <w:jc w:val="left"/>
      </w:pPr>
      <w:r>
        <w:t>исследовать,</w:t>
      </w:r>
      <w:r>
        <w:rPr>
          <w:spacing w:val="-6"/>
        </w:rPr>
        <w:t xml:space="preserve"> </w:t>
      </w:r>
      <w:r>
        <w:t>анализировать</w:t>
      </w:r>
      <w:r>
        <w:rPr>
          <w:spacing w:val="-10"/>
        </w:rPr>
        <w:t xml:space="preserve"> </w:t>
      </w:r>
      <w:r>
        <w:t>и</w:t>
      </w:r>
      <w:r>
        <w:rPr>
          <w:spacing w:val="-9"/>
        </w:rPr>
        <w:t xml:space="preserve"> </w:t>
      </w:r>
      <w:r>
        <w:t>сравнивать</w:t>
      </w:r>
      <w:r>
        <w:rPr>
          <w:spacing w:val="-10"/>
        </w:rPr>
        <w:t xml:space="preserve"> </w:t>
      </w:r>
      <w:r>
        <w:t>свойства</w:t>
      </w:r>
      <w:r>
        <w:rPr>
          <w:spacing w:val="-7"/>
        </w:rPr>
        <w:t xml:space="preserve"> </w:t>
      </w:r>
      <w:r>
        <w:t>металлов</w:t>
      </w:r>
      <w:r>
        <w:rPr>
          <w:spacing w:val="-10"/>
        </w:rPr>
        <w:t xml:space="preserve"> </w:t>
      </w:r>
      <w:r>
        <w:t>и</w:t>
      </w:r>
      <w:r>
        <w:rPr>
          <w:spacing w:val="-8"/>
        </w:rPr>
        <w:t xml:space="preserve"> </w:t>
      </w:r>
      <w:r>
        <w:t>их</w:t>
      </w:r>
      <w:r>
        <w:rPr>
          <w:spacing w:val="-12"/>
        </w:rPr>
        <w:t xml:space="preserve"> </w:t>
      </w:r>
      <w:r>
        <w:rPr>
          <w:spacing w:val="-2"/>
        </w:rPr>
        <w:t>сплавов;</w:t>
      </w:r>
    </w:p>
    <w:p w14:paraId="311A7D8D" w14:textId="77777777" w:rsidR="004F75DF" w:rsidRDefault="0013698B">
      <w:pPr>
        <w:pStyle w:val="a3"/>
        <w:spacing w:before="202"/>
        <w:ind w:right="1123" w:firstLine="600"/>
        <w:jc w:val="left"/>
      </w:pPr>
      <w:r>
        <w:t>классифицировать</w:t>
      </w:r>
      <w:r>
        <w:rPr>
          <w:spacing w:val="80"/>
        </w:rPr>
        <w:t xml:space="preserve"> </w:t>
      </w:r>
      <w:r>
        <w:t>и</w:t>
      </w:r>
      <w:r>
        <w:rPr>
          <w:spacing w:val="80"/>
        </w:rPr>
        <w:t xml:space="preserve"> </w:t>
      </w:r>
      <w:r>
        <w:t>характеризовать</w:t>
      </w:r>
      <w:r>
        <w:rPr>
          <w:spacing w:val="80"/>
        </w:rPr>
        <w:t xml:space="preserve"> </w:t>
      </w:r>
      <w:r>
        <w:t>инструменты,</w:t>
      </w:r>
      <w:r>
        <w:rPr>
          <w:spacing w:val="80"/>
        </w:rPr>
        <w:t xml:space="preserve"> </w:t>
      </w:r>
      <w:r>
        <w:t>приспособления</w:t>
      </w:r>
      <w:r>
        <w:rPr>
          <w:spacing w:val="80"/>
        </w:rPr>
        <w:t xml:space="preserve"> </w:t>
      </w:r>
      <w:r>
        <w:t>и технологическое оборудование;</w:t>
      </w:r>
    </w:p>
    <w:p w14:paraId="604F4C3C" w14:textId="77777777" w:rsidR="004F75DF" w:rsidRDefault="0013698B">
      <w:pPr>
        <w:pStyle w:val="a3"/>
        <w:tabs>
          <w:tab w:val="left" w:pos="3278"/>
          <w:tab w:val="left" w:pos="5354"/>
          <w:tab w:val="left" w:pos="7728"/>
          <w:tab w:val="left" w:pos="8299"/>
        </w:tabs>
        <w:spacing w:before="201"/>
        <w:ind w:right="1143" w:firstLine="600"/>
        <w:jc w:val="left"/>
      </w:pPr>
      <w:r>
        <w:rPr>
          <w:spacing w:val="-2"/>
        </w:rPr>
        <w:t>использовать</w:t>
      </w:r>
      <w:r>
        <w:tab/>
      </w:r>
      <w:r>
        <w:rPr>
          <w:spacing w:val="-2"/>
        </w:rPr>
        <w:t>инструменты,</w:t>
      </w:r>
      <w:r>
        <w:tab/>
      </w:r>
      <w:r>
        <w:rPr>
          <w:spacing w:val="-2"/>
        </w:rPr>
        <w:t>приспособления</w:t>
      </w:r>
      <w:r>
        <w:tab/>
      </w:r>
      <w:r>
        <w:rPr>
          <w:spacing w:val="-10"/>
        </w:rPr>
        <w:t>и</w:t>
      </w:r>
      <w:r>
        <w:tab/>
      </w:r>
      <w:r>
        <w:rPr>
          <w:spacing w:val="-2"/>
        </w:rPr>
        <w:t xml:space="preserve">технологическое </w:t>
      </w:r>
      <w:r>
        <w:t>оборудование при обработке тонколистового металла, проволоки;</w:t>
      </w:r>
    </w:p>
    <w:p w14:paraId="5D2C749C" w14:textId="77777777" w:rsidR="004F75DF" w:rsidRDefault="004F75DF">
      <w:pPr>
        <w:sectPr w:rsidR="004F75DF">
          <w:pgSz w:w="11910" w:h="16390"/>
          <w:pgMar w:top="980" w:right="0" w:bottom="280" w:left="460" w:header="723" w:footer="0" w:gutter="0"/>
          <w:cols w:space="720"/>
        </w:sectPr>
      </w:pPr>
    </w:p>
    <w:p w14:paraId="0D826435" w14:textId="77777777" w:rsidR="004F75DF" w:rsidRDefault="004F75DF">
      <w:pPr>
        <w:pStyle w:val="a3"/>
        <w:ind w:left="0"/>
        <w:jc w:val="left"/>
      </w:pPr>
    </w:p>
    <w:p w14:paraId="5E4B0F6E" w14:textId="77777777" w:rsidR="004F75DF" w:rsidRDefault="004F75DF">
      <w:pPr>
        <w:pStyle w:val="a3"/>
        <w:spacing w:before="60"/>
        <w:ind w:left="0"/>
        <w:jc w:val="left"/>
      </w:pPr>
    </w:p>
    <w:p w14:paraId="009BE86D" w14:textId="77777777" w:rsidR="004F75DF" w:rsidRDefault="0013698B">
      <w:pPr>
        <w:pStyle w:val="a3"/>
        <w:tabs>
          <w:tab w:val="left" w:pos="2876"/>
          <w:tab w:val="left" w:pos="5226"/>
          <w:tab w:val="left" w:pos="6684"/>
          <w:tab w:val="left" w:pos="7140"/>
          <w:tab w:val="left" w:pos="9404"/>
        </w:tabs>
        <w:ind w:right="1135" w:firstLine="600"/>
        <w:jc w:val="left"/>
      </w:pPr>
      <w:r>
        <w:rPr>
          <w:spacing w:val="-2"/>
        </w:rPr>
        <w:t>выполнять</w:t>
      </w:r>
      <w:r>
        <w:tab/>
      </w:r>
      <w:r>
        <w:rPr>
          <w:spacing w:val="-2"/>
        </w:rPr>
        <w:t>технологические</w:t>
      </w:r>
      <w:r>
        <w:tab/>
      </w:r>
      <w:r>
        <w:rPr>
          <w:spacing w:val="-2"/>
        </w:rPr>
        <w:t>операции</w:t>
      </w:r>
      <w:r>
        <w:tab/>
      </w:r>
      <w:r>
        <w:rPr>
          <w:spacing w:val="-10"/>
        </w:rPr>
        <w:t>с</w:t>
      </w:r>
      <w:r>
        <w:tab/>
      </w:r>
      <w:r>
        <w:rPr>
          <w:spacing w:val="-2"/>
        </w:rPr>
        <w:t>использованием</w:t>
      </w:r>
      <w:r>
        <w:tab/>
      </w:r>
      <w:r>
        <w:rPr>
          <w:spacing w:val="-2"/>
        </w:rPr>
        <w:t xml:space="preserve">ручных </w:t>
      </w:r>
      <w:r>
        <w:t>инструментов, приспособлений, технологического оборудования;</w:t>
      </w:r>
    </w:p>
    <w:p w14:paraId="78303B91" w14:textId="77777777" w:rsidR="004F75DF" w:rsidRDefault="0013698B">
      <w:pPr>
        <w:pStyle w:val="a3"/>
        <w:spacing w:before="201"/>
        <w:ind w:left="1273"/>
        <w:jc w:val="left"/>
      </w:pPr>
      <w:r>
        <w:t>обрабатывать</w:t>
      </w:r>
      <w:r>
        <w:rPr>
          <w:spacing w:val="-9"/>
        </w:rPr>
        <w:t xml:space="preserve"> </w:t>
      </w:r>
      <w:r>
        <w:t>металлы</w:t>
      </w:r>
      <w:r>
        <w:rPr>
          <w:spacing w:val="-7"/>
        </w:rPr>
        <w:t xml:space="preserve"> </w:t>
      </w:r>
      <w:r>
        <w:t>и</w:t>
      </w:r>
      <w:r>
        <w:rPr>
          <w:spacing w:val="-7"/>
        </w:rPr>
        <w:t xml:space="preserve"> </w:t>
      </w:r>
      <w:r>
        <w:t>их</w:t>
      </w:r>
      <w:r>
        <w:rPr>
          <w:spacing w:val="-10"/>
        </w:rPr>
        <w:t xml:space="preserve"> </w:t>
      </w:r>
      <w:r>
        <w:t>сплавы</w:t>
      </w:r>
      <w:r>
        <w:rPr>
          <w:spacing w:val="-8"/>
        </w:rPr>
        <w:t xml:space="preserve"> </w:t>
      </w:r>
      <w:r>
        <w:t>слесарным</w:t>
      </w:r>
      <w:r>
        <w:rPr>
          <w:spacing w:val="-5"/>
        </w:rPr>
        <w:t xml:space="preserve"> </w:t>
      </w:r>
      <w:r>
        <w:rPr>
          <w:spacing w:val="-2"/>
        </w:rPr>
        <w:t>инструментом;</w:t>
      </w:r>
    </w:p>
    <w:p w14:paraId="6D6A1CB0" w14:textId="77777777" w:rsidR="004F75DF" w:rsidRDefault="0013698B">
      <w:pPr>
        <w:pStyle w:val="a3"/>
        <w:spacing w:before="4" w:line="520" w:lineRule="atLeast"/>
        <w:ind w:left="1273" w:right="1123"/>
        <w:jc w:val="left"/>
      </w:pPr>
      <w:r>
        <w:t>знать и называть пищевую ценность молока и молочных продуктов; определять</w:t>
      </w:r>
      <w:r>
        <w:rPr>
          <w:spacing w:val="80"/>
        </w:rPr>
        <w:t xml:space="preserve"> </w:t>
      </w:r>
      <w:r>
        <w:t>качество</w:t>
      </w:r>
      <w:r>
        <w:rPr>
          <w:spacing w:val="80"/>
        </w:rPr>
        <w:t xml:space="preserve"> </w:t>
      </w:r>
      <w:r>
        <w:t>молочных</w:t>
      </w:r>
      <w:r>
        <w:rPr>
          <w:spacing w:val="80"/>
        </w:rPr>
        <w:t xml:space="preserve"> </w:t>
      </w:r>
      <w:r>
        <w:t>продуктов,</w:t>
      </w:r>
      <w:r>
        <w:rPr>
          <w:spacing w:val="80"/>
        </w:rPr>
        <w:t xml:space="preserve"> </w:t>
      </w:r>
      <w:r>
        <w:t>называть</w:t>
      </w:r>
      <w:r>
        <w:rPr>
          <w:spacing w:val="80"/>
        </w:rPr>
        <w:t xml:space="preserve"> </w:t>
      </w:r>
      <w:r>
        <w:t>правила</w:t>
      </w:r>
      <w:r>
        <w:rPr>
          <w:spacing w:val="80"/>
        </w:rPr>
        <w:t xml:space="preserve"> </w:t>
      </w:r>
      <w:r>
        <w:t>хранения</w:t>
      </w:r>
    </w:p>
    <w:p w14:paraId="1ADB90CA" w14:textId="77777777" w:rsidR="004F75DF" w:rsidRDefault="0013698B">
      <w:pPr>
        <w:pStyle w:val="a3"/>
        <w:spacing w:before="3"/>
        <w:jc w:val="left"/>
      </w:pPr>
      <w:r>
        <w:rPr>
          <w:spacing w:val="-2"/>
        </w:rPr>
        <w:t>продуктов;</w:t>
      </w:r>
    </w:p>
    <w:p w14:paraId="744E4ACE" w14:textId="77777777" w:rsidR="004F75DF" w:rsidRDefault="0013698B">
      <w:pPr>
        <w:pStyle w:val="a3"/>
        <w:spacing w:before="201"/>
        <w:ind w:right="1123" w:firstLine="600"/>
        <w:jc w:val="left"/>
      </w:pPr>
      <w:r>
        <w:t>называть</w:t>
      </w:r>
      <w:r>
        <w:rPr>
          <w:spacing w:val="80"/>
        </w:rPr>
        <w:t xml:space="preserve"> </w:t>
      </w:r>
      <w:r>
        <w:t>и</w:t>
      </w:r>
      <w:r>
        <w:rPr>
          <w:spacing w:val="80"/>
        </w:rPr>
        <w:t xml:space="preserve"> </w:t>
      </w:r>
      <w:r>
        <w:t>выполнять</w:t>
      </w:r>
      <w:r>
        <w:rPr>
          <w:spacing w:val="80"/>
        </w:rPr>
        <w:t xml:space="preserve"> </w:t>
      </w:r>
      <w:r>
        <w:t>технологии</w:t>
      </w:r>
      <w:r>
        <w:rPr>
          <w:spacing w:val="80"/>
        </w:rPr>
        <w:t xml:space="preserve"> </w:t>
      </w:r>
      <w:r>
        <w:t>приготовления</w:t>
      </w:r>
      <w:r>
        <w:rPr>
          <w:spacing w:val="80"/>
        </w:rPr>
        <w:t xml:space="preserve"> </w:t>
      </w:r>
      <w:r>
        <w:t>блюд</w:t>
      </w:r>
      <w:r>
        <w:rPr>
          <w:spacing w:val="80"/>
        </w:rPr>
        <w:t xml:space="preserve"> </w:t>
      </w:r>
      <w:r>
        <w:t>из</w:t>
      </w:r>
      <w:r>
        <w:rPr>
          <w:spacing w:val="80"/>
        </w:rPr>
        <w:t xml:space="preserve"> </w:t>
      </w:r>
      <w:r>
        <w:t>молока</w:t>
      </w:r>
      <w:r>
        <w:rPr>
          <w:spacing w:val="80"/>
        </w:rPr>
        <w:t xml:space="preserve"> </w:t>
      </w:r>
      <w:r>
        <w:t>и</w:t>
      </w:r>
      <w:r>
        <w:rPr>
          <w:spacing w:val="40"/>
        </w:rPr>
        <w:t xml:space="preserve"> </w:t>
      </w:r>
      <w:r>
        <w:t>молочных продуктов;</w:t>
      </w:r>
    </w:p>
    <w:p w14:paraId="7A98AE3A" w14:textId="77777777" w:rsidR="004F75DF" w:rsidRDefault="0013698B">
      <w:pPr>
        <w:pStyle w:val="a3"/>
        <w:spacing w:before="196" w:line="391" w:lineRule="auto"/>
        <w:ind w:left="1273" w:right="1123"/>
        <w:jc w:val="left"/>
      </w:pPr>
      <w:r>
        <w:t>называть</w:t>
      </w:r>
      <w:r>
        <w:rPr>
          <w:spacing w:val="-8"/>
        </w:rPr>
        <w:t xml:space="preserve"> </w:t>
      </w:r>
      <w:r>
        <w:t>виды</w:t>
      </w:r>
      <w:r>
        <w:rPr>
          <w:spacing w:val="-6"/>
        </w:rPr>
        <w:t xml:space="preserve"> </w:t>
      </w:r>
      <w:r>
        <w:t>теста,</w:t>
      </w:r>
      <w:r>
        <w:rPr>
          <w:spacing w:val="-4"/>
        </w:rPr>
        <w:t xml:space="preserve"> </w:t>
      </w:r>
      <w:r>
        <w:t>технологии</w:t>
      </w:r>
      <w:r>
        <w:rPr>
          <w:spacing w:val="-6"/>
        </w:rPr>
        <w:t xml:space="preserve"> </w:t>
      </w:r>
      <w:r>
        <w:t>приготовления</w:t>
      </w:r>
      <w:r>
        <w:rPr>
          <w:spacing w:val="-5"/>
        </w:rPr>
        <w:t xml:space="preserve"> </w:t>
      </w:r>
      <w:r>
        <w:t>разных</w:t>
      </w:r>
      <w:r>
        <w:rPr>
          <w:spacing w:val="-10"/>
        </w:rPr>
        <w:t xml:space="preserve"> </w:t>
      </w:r>
      <w:r>
        <w:t>видов</w:t>
      </w:r>
      <w:r>
        <w:rPr>
          <w:spacing w:val="-7"/>
        </w:rPr>
        <w:t xml:space="preserve"> </w:t>
      </w:r>
      <w:r>
        <w:t>теста; называть национальные блюда из разных видов теста;</w:t>
      </w:r>
    </w:p>
    <w:p w14:paraId="4E60EEC4" w14:textId="77777777" w:rsidR="004F75DF" w:rsidRDefault="0013698B">
      <w:pPr>
        <w:pStyle w:val="a3"/>
        <w:spacing w:line="319" w:lineRule="exact"/>
        <w:ind w:left="1273"/>
        <w:jc w:val="left"/>
      </w:pPr>
      <w:r>
        <w:t>называть</w:t>
      </w:r>
      <w:r>
        <w:rPr>
          <w:spacing w:val="-12"/>
        </w:rPr>
        <w:t xml:space="preserve"> </w:t>
      </w:r>
      <w:r>
        <w:t>виды</w:t>
      </w:r>
      <w:r>
        <w:rPr>
          <w:spacing w:val="-10"/>
        </w:rPr>
        <w:t xml:space="preserve"> </w:t>
      </w:r>
      <w:r>
        <w:t>одежды,</w:t>
      </w:r>
      <w:r>
        <w:rPr>
          <w:spacing w:val="-8"/>
        </w:rPr>
        <w:t xml:space="preserve"> </w:t>
      </w:r>
      <w:r>
        <w:t>характеризовать</w:t>
      </w:r>
      <w:r>
        <w:rPr>
          <w:spacing w:val="-8"/>
        </w:rPr>
        <w:t xml:space="preserve"> </w:t>
      </w:r>
      <w:r>
        <w:t>стили</w:t>
      </w:r>
      <w:r>
        <w:rPr>
          <w:spacing w:val="-10"/>
        </w:rPr>
        <w:t xml:space="preserve"> </w:t>
      </w:r>
      <w:r>
        <w:rPr>
          <w:spacing w:val="-2"/>
        </w:rPr>
        <w:t>одежды;</w:t>
      </w:r>
    </w:p>
    <w:p w14:paraId="77B4AD3E" w14:textId="77777777" w:rsidR="004F75DF" w:rsidRDefault="0013698B">
      <w:pPr>
        <w:pStyle w:val="a3"/>
        <w:spacing w:before="201"/>
        <w:ind w:right="1123" w:firstLine="600"/>
        <w:jc w:val="left"/>
      </w:pPr>
      <w:r>
        <w:t>характеризовать</w:t>
      </w:r>
      <w:r>
        <w:rPr>
          <w:spacing w:val="40"/>
        </w:rPr>
        <w:t xml:space="preserve"> </w:t>
      </w:r>
      <w:r>
        <w:t>современные</w:t>
      </w:r>
      <w:r>
        <w:rPr>
          <w:spacing w:val="40"/>
        </w:rPr>
        <w:t xml:space="preserve"> </w:t>
      </w:r>
      <w:r>
        <w:t>текстильные</w:t>
      </w:r>
      <w:r>
        <w:rPr>
          <w:spacing w:val="40"/>
        </w:rPr>
        <w:t xml:space="preserve"> </w:t>
      </w:r>
      <w:r>
        <w:t>материалы,</w:t>
      </w:r>
      <w:r>
        <w:rPr>
          <w:spacing w:val="40"/>
        </w:rPr>
        <w:t xml:space="preserve"> </w:t>
      </w:r>
      <w:r>
        <w:t>их</w:t>
      </w:r>
      <w:r>
        <w:rPr>
          <w:spacing w:val="40"/>
        </w:rPr>
        <w:t xml:space="preserve"> </w:t>
      </w:r>
      <w:r>
        <w:t>получение</w:t>
      </w:r>
      <w:r>
        <w:rPr>
          <w:spacing w:val="40"/>
        </w:rPr>
        <w:t xml:space="preserve"> </w:t>
      </w:r>
      <w:r>
        <w:t>и</w:t>
      </w:r>
      <w:r>
        <w:rPr>
          <w:spacing w:val="40"/>
        </w:rPr>
        <w:t xml:space="preserve"> </w:t>
      </w:r>
      <w:r>
        <w:rPr>
          <w:spacing w:val="-2"/>
        </w:rPr>
        <w:t>свойства;</w:t>
      </w:r>
    </w:p>
    <w:p w14:paraId="69670DC5" w14:textId="77777777" w:rsidR="004F75DF" w:rsidRDefault="0013698B">
      <w:pPr>
        <w:pStyle w:val="a3"/>
        <w:spacing w:before="197" w:line="388" w:lineRule="auto"/>
        <w:ind w:left="1273" w:right="1123"/>
        <w:jc w:val="left"/>
      </w:pPr>
      <w:r>
        <w:t>выбирать</w:t>
      </w:r>
      <w:r>
        <w:rPr>
          <w:spacing w:val="-8"/>
        </w:rPr>
        <w:t xml:space="preserve"> </w:t>
      </w:r>
      <w:r>
        <w:t>текстильные</w:t>
      </w:r>
      <w:r>
        <w:rPr>
          <w:spacing w:val="-5"/>
        </w:rPr>
        <w:t xml:space="preserve"> </w:t>
      </w:r>
      <w:r>
        <w:t>материалы</w:t>
      </w:r>
      <w:r>
        <w:rPr>
          <w:spacing w:val="-5"/>
        </w:rPr>
        <w:t xml:space="preserve"> </w:t>
      </w:r>
      <w:r>
        <w:t>для</w:t>
      </w:r>
      <w:r>
        <w:rPr>
          <w:spacing w:val="-4"/>
        </w:rPr>
        <w:t xml:space="preserve"> </w:t>
      </w:r>
      <w:r>
        <w:t>изделий</w:t>
      </w:r>
      <w:r>
        <w:rPr>
          <w:spacing w:val="-6"/>
        </w:rPr>
        <w:t xml:space="preserve"> </w:t>
      </w:r>
      <w:r>
        <w:t>с</w:t>
      </w:r>
      <w:r>
        <w:rPr>
          <w:spacing w:val="-5"/>
        </w:rPr>
        <w:t xml:space="preserve"> </w:t>
      </w:r>
      <w:r>
        <w:t>учётом</w:t>
      </w:r>
      <w:r>
        <w:rPr>
          <w:spacing w:val="-4"/>
        </w:rPr>
        <w:t xml:space="preserve"> </w:t>
      </w:r>
      <w:r>
        <w:t>их</w:t>
      </w:r>
      <w:r>
        <w:rPr>
          <w:spacing w:val="-9"/>
        </w:rPr>
        <w:t xml:space="preserve"> </w:t>
      </w:r>
      <w:r>
        <w:t>свойств; самостоятельно выполнять чертёж выкроек швейного изделия;</w:t>
      </w:r>
    </w:p>
    <w:p w14:paraId="31882E49" w14:textId="77777777" w:rsidR="004F75DF" w:rsidRDefault="0013698B">
      <w:pPr>
        <w:pStyle w:val="a3"/>
        <w:spacing w:before="3"/>
        <w:ind w:right="1123" w:firstLine="600"/>
        <w:jc w:val="left"/>
      </w:pPr>
      <w:r>
        <w:t>соблюдать</w:t>
      </w:r>
      <w:r>
        <w:rPr>
          <w:spacing w:val="40"/>
        </w:rPr>
        <w:t xml:space="preserve"> </w:t>
      </w:r>
      <w:r>
        <w:t>последовательность</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пошиву и отделке изделия;</w:t>
      </w:r>
    </w:p>
    <w:p w14:paraId="506479B0" w14:textId="77777777" w:rsidR="004F75DF" w:rsidRDefault="0013698B">
      <w:pPr>
        <w:pStyle w:val="a3"/>
        <w:spacing w:before="201"/>
        <w:ind w:right="1123" w:firstLine="600"/>
        <w:jc w:val="left"/>
      </w:pPr>
      <w:r>
        <w:t>выполнять учебные проекты, соблюдая этапы и технологии изготовления проектных изделий.</w:t>
      </w:r>
    </w:p>
    <w:p w14:paraId="399D469B" w14:textId="77777777" w:rsidR="004F75DF" w:rsidRDefault="0013698B">
      <w:pPr>
        <w:spacing w:before="201"/>
        <w:ind w:left="1273"/>
        <w:rPr>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7</w:t>
      </w:r>
      <w:r>
        <w:rPr>
          <w:b/>
          <w:i/>
          <w:spacing w:val="-3"/>
          <w:sz w:val="28"/>
        </w:rPr>
        <w:t xml:space="preserve"> </w:t>
      </w:r>
      <w:r>
        <w:rPr>
          <w:b/>
          <w:i/>
          <w:spacing w:val="-2"/>
          <w:sz w:val="28"/>
        </w:rPr>
        <w:t>классе</w:t>
      </w:r>
      <w:r>
        <w:rPr>
          <w:spacing w:val="-2"/>
          <w:sz w:val="28"/>
        </w:rPr>
        <w:t>:</w:t>
      </w:r>
    </w:p>
    <w:p w14:paraId="61AA70D6" w14:textId="77777777" w:rsidR="004F75DF" w:rsidRDefault="0013698B">
      <w:pPr>
        <w:pStyle w:val="a3"/>
        <w:spacing w:before="39" w:line="524" w:lineRule="exact"/>
        <w:ind w:left="1273" w:right="1123"/>
        <w:jc w:val="left"/>
      </w:pPr>
      <w:r>
        <w:t>исследовать и анализировать свойства конструкционных материалов; выбирать</w:t>
      </w:r>
      <w:r>
        <w:rPr>
          <w:spacing w:val="40"/>
        </w:rPr>
        <w:t xml:space="preserve"> </w:t>
      </w:r>
      <w:r>
        <w:t>инструменты</w:t>
      </w:r>
      <w:r>
        <w:rPr>
          <w:spacing w:val="40"/>
        </w:rPr>
        <w:t xml:space="preserve"> </w:t>
      </w:r>
      <w:r>
        <w:t>и</w:t>
      </w:r>
      <w:r>
        <w:rPr>
          <w:spacing w:val="40"/>
        </w:rPr>
        <w:t xml:space="preserve"> </w:t>
      </w:r>
      <w:r>
        <w:t>оборудование,</w:t>
      </w:r>
      <w:r>
        <w:rPr>
          <w:spacing w:val="40"/>
        </w:rPr>
        <w:t xml:space="preserve"> </w:t>
      </w:r>
      <w:r>
        <w:t>необходимые</w:t>
      </w:r>
      <w:r>
        <w:rPr>
          <w:spacing w:val="40"/>
        </w:rPr>
        <w:t xml:space="preserve"> </w:t>
      </w:r>
      <w:r>
        <w:t>для</w:t>
      </w:r>
      <w:r>
        <w:rPr>
          <w:spacing w:val="40"/>
        </w:rPr>
        <w:t xml:space="preserve"> </w:t>
      </w:r>
      <w:r>
        <w:t>изготовления</w:t>
      </w:r>
    </w:p>
    <w:p w14:paraId="62B7BB59" w14:textId="77777777" w:rsidR="004F75DF" w:rsidRDefault="0013698B">
      <w:pPr>
        <w:pStyle w:val="a3"/>
        <w:spacing w:line="277" w:lineRule="exact"/>
        <w:jc w:val="left"/>
      </w:pPr>
      <w:r>
        <w:t>выбранного</w:t>
      </w:r>
      <w:r>
        <w:rPr>
          <w:spacing w:val="-7"/>
        </w:rPr>
        <w:t xml:space="preserve"> </w:t>
      </w:r>
      <w:r>
        <w:t>изделия</w:t>
      </w:r>
      <w:r>
        <w:rPr>
          <w:spacing w:val="-6"/>
        </w:rPr>
        <w:t xml:space="preserve"> </w:t>
      </w:r>
      <w:r>
        <w:t>по</w:t>
      </w:r>
      <w:r>
        <w:rPr>
          <w:spacing w:val="-7"/>
        </w:rPr>
        <w:t xml:space="preserve"> </w:t>
      </w:r>
      <w:r>
        <w:t>данной</w:t>
      </w:r>
      <w:r>
        <w:rPr>
          <w:spacing w:val="-8"/>
        </w:rPr>
        <w:t xml:space="preserve"> </w:t>
      </w:r>
      <w:r>
        <w:rPr>
          <w:spacing w:val="-2"/>
        </w:rPr>
        <w:t>технологии;</w:t>
      </w:r>
    </w:p>
    <w:p w14:paraId="3D9B3DF8" w14:textId="77777777" w:rsidR="004F75DF" w:rsidRDefault="0013698B">
      <w:pPr>
        <w:pStyle w:val="a3"/>
        <w:tabs>
          <w:tab w:val="left" w:pos="2870"/>
          <w:tab w:val="left" w:pos="4568"/>
          <w:tab w:val="left" w:pos="6583"/>
          <w:tab w:val="left" w:pos="8146"/>
        </w:tabs>
        <w:spacing w:before="202"/>
        <w:ind w:right="1135" w:firstLine="600"/>
        <w:jc w:val="left"/>
      </w:pPr>
      <w:r>
        <w:rPr>
          <w:spacing w:val="-2"/>
        </w:rPr>
        <w:t>применять</w:t>
      </w:r>
      <w:r>
        <w:tab/>
      </w:r>
      <w:r>
        <w:rPr>
          <w:spacing w:val="-2"/>
        </w:rPr>
        <w:t>технологии</w:t>
      </w:r>
      <w:r>
        <w:tab/>
      </w:r>
      <w:r>
        <w:rPr>
          <w:spacing w:val="-2"/>
        </w:rPr>
        <w:t>механической</w:t>
      </w:r>
      <w:r>
        <w:tab/>
      </w:r>
      <w:r>
        <w:rPr>
          <w:spacing w:val="-2"/>
        </w:rPr>
        <w:t>обработки</w:t>
      </w:r>
      <w:r>
        <w:tab/>
      </w:r>
      <w:r>
        <w:rPr>
          <w:spacing w:val="-2"/>
        </w:rPr>
        <w:t>конструкционных материалов;</w:t>
      </w:r>
    </w:p>
    <w:p w14:paraId="07A51782" w14:textId="77777777" w:rsidR="004F75DF" w:rsidRDefault="0013698B">
      <w:pPr>
        <w:pStyle w:val="a3"/>
        <w:tabs>
          <w:tab w:val="left" w:pos="3517"/>
          <w:tab w:val="left" w:pos="5604"/>
          <w:tab w:val="left" w:pos="7571"/>
          <w:tab w:val="left" w:pos="9274"/>
        </w:tabs>
        <w:spacing w:before="201"/>
        <w:ind w:right="1142" w:firstLine="600"/>
        <w:jc w:val="left"/>
      </w:pPr>
      <w:r>
        <w:rPr>
          <w:spacing w:val="-2"/>
        </w:rPr>
        <w:t>осуществлять</w:t>
      </w:r>
      <w:r>
        <w:tab/>
      </w:r>
      <w:r>
        <w:rPr>
          <w:spacing w:val="-2"/>
        </w:rPr>
        <w:t>доступными</w:t>
      </w:r>
      <w:r>
        <w:tab/>
      </w:r>
      <w:r>
        <w:rPr>
          <w:spacing w:val="-2"/>
        </w:rPr>
        <w:t>средствами</w:t>
      </w:r>
      <w:r>
        <w:tab/>
      </w:r>
      <w:r>
        <w:rPr>
          <w:spacing w:val="-2"/>
        </w:rPr>
        <w:t>контроль</w:t>
      </w:r>
      <w:r>
        <w:tab/>
      </w:r>
      <w:r>
        <w:rPr>
          <w:spacing w:val="-2"/>
        </w:rPr>
        <w:t xml:space="preserve">качества </w:t>
      </w:r>
      <w:r>
        <w:t>изготавливаемого изделия, находить и устранять допущенные дефекты;</w:t>
      </w:r>
    </w:p>
    <w:p w14:paraId="6383837B" w14:textId="77777777" w:rsidR="004F75DF" w:rsidRDefault="0013698B">
      <w:pPr>
        <w:pStyle w:val="a3"/>
        <w:spacing w:before="196"/>
        <w:ind w:left="1273"/>
        <w:jc w:val="left"/>
      </w:pPr>
      <w:r>
        <w:t>выполнять</w:t>
      </w:r>
      <w:r>
        <w:rPr>
          <w:spacing w:val="-10"/>
        </w:rPr>
        <w:t xml:space="preserve"> </w:t>
      </w:r>
      <w:r>
        <w:t>художественное</w:t>
      </w:r>
      <w:r>
        <w:rPr>
          <w:spacing w:val="-11"/>
        </w:rPr>
        <w:t xml:space="preserve"> </w:t>
      </w:r>
      <w:r>
        <w:t>оформление</w:t>
      </w:r>
      <w:r>
        <w:rPr>
          <w:spacing w:val="-11"/>
        </w:rPr>
        <w:t xml:space="preserve"> </w:t>
      </w:r>
      <w:r>
        <w:rPr>
          <w:spacing w:val="-2"/>
        </w:rPr>
        <w:t>изделий;</w:t>
      </w:r>
    </w:p>
    <w:p w14:paraId="4757FACC" w14:textId="77777777" w:rsidR="004F75DF" w:rsidRDefault="0013698B">
      <w:pPr>
        <w:pStyle w:val="a3"/>
        <w:spacing w:before="202"/>
        <w:ind w:right="1123" w:firstLine="600"/>
        <w:jc w:val="left"/>
      </w:pPr>
      <w:r>
        <w:t>называть пластмассы и другие современные материалы, анализировать их свойства, возможность применения в быту и на производстве;</w:t>
      </w:r>
    </w:p>
    <w:p w14:paraId="153D3A48" w14:textId="77777777" w:rsidR="004F75DF" w:rsidRDefault="004F75DF">
      <w:pPr>
        <w:sectPr w:rsidR="004F75DF">
          <w:pgSz w:w="11910" w:h="16390"/>
          <w:pgMar w:top="980" w:right="0" w:bottom="280" w:left="460" w:header="723" w:footer="0" w:gutter="0"/>
          <w:cols w:space="720"/>
        </w:sectPr>
      </w:pPr>
    </w:p>
    <w:p w14:paraId="68F18B49" w14:textId="77777777" w:rsidR="004F75DF" w:rsidRDefault="004F75DF">
      <w:pPr>
        <w:pStyle w:val="a3"/>
        <w:ind w:left="0"/>
        <w:jc w:val="left"/>
      </w:pPr>
    </w:p>
    <w:p w14:paraId="15795307" w14:textId="77777777" w:rsidR="004F75DF" w:rsidRDefault="004F75DF">
      <w:pPr>
        <w:pStyle w:val="a3"/>
        <w:spacing w:before="60"/>
        <w:ind w:left="0"/>
        <w:jc w:val="left"/>
      </w:pPr>
    </w:p>
    <w:p w14:paraId="6A72EF69" w14:textId="77777777" w:rsidR="004F75DF" w:rsidRDefault="0013698B">
      <w:pPr>
        <w:pStyle w:val="a3"/>
        <w:ind w:right="1123" w:firstLine="600"/>
        <w:jc w:val="left"/>
      </w:pPr>
      <w:r>
        <w:t>осуществлять</w:t>
      </w:r>
      <w:r>
        <w:rPr>
          <w:spacing w:val="40"/>
        </w:rPr>
        <w:t xml:space="preserve"> </w:t>
      </w:r>
      <w:r>
        <w:t>изготовление</w:t>
      </w:r>
      <w:r>
        <w:rPr>
          <w:spacing w:val="40"/>
        </w:rPr>
        <w:t xml:space="preserve"> </w:t>
      </w:r>
      <w:r>
        <w:t>субъективно</w:t>
      </w:r>
      <w:r>
        <w:rPr>
          <w:spacing w:val="40"/>
        </w:rPr>
        <w:t xml:space="preserve"> </w:t>
      </w:r>
      <w:r>
        <w:t>нового</w:t>
      </w:r>
      <w:r>
        <w:rPr>
          <w:spacing w:val="40"/>
        </w:rPr>
        <w:t xml:space="preserve"> </w:t>
      </w:r>
      <w:r>
        <w:t>продукта,</w:t>
      </w:r>
      <w:r>
        <w:rPr>
          <w:spacing w:val="40"/>
        </w:rPr>
        <w:t xml:space="preserve"> </w:t>
      </w:r>
      <w:r>
        <w:t>опираясь</w:t>
      </w:r>
      <w:r>
        <w:rPr>
          <w:spacing w:val="40"/>
        </w:rPr>
        <w:t xml:space="preserve"> </w:t>
      </w:r>
      <w:r>
        <w:t>на</w:t>
      </w:r>
      <w:r>
        <w:rPr>
          <w:spacing w:val="40"/>
        </w:rPr>
        <w:t xml:space="preserve"> </w:t>
      </w:r>
      <w:r>
        <w:t>общую технологическую схему;</w:t>
      </w:r>
    </w:p>
    <w:p w14:paraId="56576E01" w14:textId="77777777" w:rsidR="004F75DF" w:rsidRDefault="0013698B">
      <w:pPr>
        <w:pStyle w:val="a3"/>
        <w:spacing w:before="201"/>
        <w:ind w:right="1123" w:firstLine="600"/>
        <w:jc w:val="left"/>
      </w:pPr>
      <w:r>
        <w:t>оценивать</w:t>
      </w:r>
      <w:r>
        <w:rPr>
          <w:spacing w:val="80"/>
        </w:rPr>
        <w:t xml:space="preserve"> </w:t>
      </w:r>
      <w:r>
        <w:t>пределы</w:t>
      </w:r>
      <w:r>
        <w:rPr>
          <w:spacing w:val="80"/>
        </w:rPr>
        <w:t xml:space="preserve"> </w:t>
      </w:r>
      <w:r>
        <w:t>применимости</w:t>
      </w:r>
      <w:r>
        <w:rPr>
          <w:spacing w:val="80"/>
        </w:rPr>
        <w:t xml:space="preserve"> </w:t>
      </w:r>
      <w:r>
        <w:t>данной</w:t>
      </w:r>
      <w:r>
        <w:rPr>
          <w:spacing w:val="80"/>
        </w:rPr>
        <w:t xml:space="preserve"> </w:t>
      </w:r>
      <w:r>
        <w:t>технологии,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 экономических и экологических позиций;</w:t>
      </w:r>
    </w:p>
    <w:p w14:paraId="7323F48D" w14:textId="77777777" w:rsidR="004F75DF" w:rsidRDefault="0013698B">
      <w:pPr>
        <w:pStyle w:val="a3"/>
        <w:spacing w:before="201"/>
        <w:ind w:right="1123" w:firstLine="600"/>
        <w:jc w:val="left"/>
      </w:pPr>
      <w:r>
        <w:t>знать</w:t>
      </w:r>
      <w:r>
        <w:rPr>
          <w:spacing w:val="40"/>
        </w:rPr>
        <w:t xml:space="preserve"> </w:t>
      </w:r>
      <w:r>
        <w:t>и</w:t>
      </w:r>
      <w:r>
        <w:rPr>
          <w:spacing w:val="40"/>
        </w:rPr>
        <w:t xml:space="preserve"> </w:t>
      </w:r>
      <w:r>
        <w:t>называть</w:t>
      </w:r>
      <w:r>
        <w:rPr>
          <w:spacing w:val="40"/>
        </w:rPr>
        <w:t xml:space="preserve"> </w:t>
      </w:r>
      <w:r>
        <w:t>пищевую</w:t>
      </w:r>
      <w:r>
        <w:rPr>
          <w:spacing w:val="40"/>
        </w:rPr>
        <w:t xml:space="preserve"> </w:t>
      </w:r>
      <w:r>
        <w:t>ценность</w:t>
      </w:r>
      <w:r>
        <w:rPr>
          <w:spacing w:val="40"/>
        </w:rPr>
        <w:t xml:space="preserve"> </w:t>
      </w:r>
      <w:r>
        <w:t>рыбы,</w:t>
      </w:r>
      <w:r>
        <w:rPr>
          <w:spacing w:val="40"/>
        </w:rPr>
        <w:t xml:space="preserve"> </w:t>
      </w:r>
      <w:r>
        <w:t>морепродуктов</w:t>
      </w:r>
      <w:r>
        <w:rPr>
          <w:spacing w:val="40"/>
        </w:rPr>
        <w:t xml:space="preserve"> </w:t>
      </w:r>
      <w:r>
        <w:t>продуктов;</w:t>
      </w:r>
      <w:r>
        <w:rPr>
          <w:spacing w:val="80"/>
        </w:rPr>
        <w:t xml:space="preserve"> </w:t>
      </w:r>
      <w:r>
        <w:t>определять качество рыбы;</w:t>
      </w:r>
    </w:p>
    <w:p w14:paraId="4569BD68" w14:textId="77777777" w:rsidR="004F75DF" w:rsidRDefault="0013698B">
      <w:pPr>
        <w:pStyle w:val="a3"/>
        <w:tabs>
          <w:tab w:val="left" w:pos="2122"/>
          <w:tab w:val="left" w:pos="2491"/>
          <w:tab w:val="left" w:pos="3786"/>
          <w:tab w:val="left" w:pos="5124"/>
          <w:tab w:val="left" w:pos="6428"/>
          <w:tab w:val="left" w:pos="7204"/>
          <w:tab w:val="left" w:pos="8701"/>
          <w:tab w:val="left" w:pos="9478"/>
        </w:tabs>
        <w:spacing w:before="202"/>
        <w:ind w:right="1140" w:firstLine="600"/>
        <w:jc w:val="left"/>
      </w:pPr>
      <w:r>
        <w:rPr>
          <w:spacing w:val="-2"/>
        </w:rPr>
        <w:t>знать</w:t>
      </w:r>
      <w:r>
        <w:tab/>
      </w:r>
      <w:r>
        <w:rPr>
          <w:spacing w:val="-10"/>
        </w:rPr>
        <w:t>и</w:t>
      </w:r>
      <w:r>
        <w:tab/>
      </w:r>
      <w:r>
        <w:rPr>
          <w:spacing w:val="-2"/>
        </w:rPr>
        <w:t>называть</w:t>
      </w:r>
      <w:r>
        <w:tab/>
      </w:r>
      <w:r>
        <w:rPr>
          <w:spacing w:val="-2"/>
        </w:rPr>
        <w:t>пищевую</w:t>
      </w:r>
      <w:r>
        <w:tab/>
      </w:r>
      <w:r>
        <w:rPr>
          <w:spacing w:val="-2"/>
        </w:rPr>
        <w:t>ценность</w:t>
      </w:r>
      <w:r>
        <w:tab/>
      </w:r>
      <w:r>
        <w:rPr>
          <w:spacing w:val="-4"/>
        </w:rPr>
        <w:t>мяса</w:t>
      </w:r>
      <w:r>
        <w:tab/>
      </w:r>
      <w:r>
        <w:rPr>
          <w:spacing w:val="-2"/>
        </w:rPr>
        <w:t>животных,</w:t>
      </w:r>
      <w:r>
        <w:tab/>
      </w:r>
      <w:r>
        <w:rPr>
          <w:spacing w:val="-4"/>
        </w:rPr>
        <w:t>мяса</w:t>
      </w:r>
      <w:r>
        <w:tab/>
      </w:r>
      <w:r>
        <w:rPr>
          <w:spacing w:val="-2"/>
        </w:rPr>
        <w:t xml:space="preserve">птицы, </w:t>
      </w:r>
      <w:r>
        <w:t>определять качество;</w:t>
      </w:r>
    </w:p>
    <w:p w14:paraId="0494261C" w14:textId="77777777" w:rsidR="004F75DF" w:rsidRDefault="0013698B">
      <w:pPr>
        <w:pStyle w:val="a3"/>
        <w:tabs>
          <w:tab w:val="left" w:pos="3440"/>
          <w:tab w:val="left" w:pos="5023"/>
          <w:tab w:val="left" w:pos="7018"/>
          <w:tab w:val="left" w:pos="7493"/>
          <w:tab w:val="left" w:pos="8256"/>
          <w:tab w:val="left" w:pos="9752"/>
        </w:tabs>
        <w:spacing w:before="2" w:line="520" w:lineRule="atLeast"/>
        <w:ind w:left="1273" w:right="1134"/>
        <w:jc w:val="left"/>
      </w:pPr>
      <w:r>
        <w:t xml:space="preserve">называть и выполнять технологии приготовления блюд из рыбы, </w:t>
      </w:r>
      <w:r>
        <w:rPr>
          <w:spacing w:val="-2"/>
        </w:rPr>
        <w:t>характеризовать</w:t>
      </w:r>
      <w:r>
        <w:tab/>
      </w:r>
      <w:r>
        <w:rPr>
          <w:spacing w:val="-2"/>
        </w:rPr>
        <w:t>технологии</w:t>
      </w:r>
      <w:r>
        <w:tab/>
      </w:r>
      <w:r>
        <w:rPr>
          <w:spacing w:val="-2"/>
        </w:rPr>
        <w:t>приготовления</w:t>
      </w:r>
      <w:r>
        <w:tab/>
      </w:r>
      <w:r>
        <w:rPr>
          <w:spacing w:val="-6"/>
        </w:rPr>
        <w:t>из</w:t>
      </w:r>
      <w:r>
        <w:tab/>
      </w:r>
      <w:r>
        <w:rPr>
          <w:spacing w:val="-4"/>
        </w:rPr>
        <w:t>мяса</w:t>
      </w:r>
      <w:r>
        <w:tab/>
      </w:r>
      <w:r>
        <w:rPr>
          <w:spacing w:val="-2"/>
        </w:rPr>
        <w:t>животных,</w:t>
      </w:r>
      <w:r>
        <w:tab/>
      </w:r>
      <w:r>
        <w:rPr>
          <w:spacing w:val="-4"/>
        </w:rPr>
        <w:t>мяса</w:t>
      </w:r>
    </w:p>
    <w:p w14:paraId="4286C628" w14:textId="77777777" w:rsidR="004F75DF" w:rsidRDefault="0013698B">
      <w:pPr>
        <w:pStyle w:val="a3"/>
        <w:spacing w:line="321" w:lineRule="exact"/>
        <w:jc w:val="left"/>
      </w:pPr>
      <w:r>
        <w:rPr>
          <w:spacing w:val="-2"/>
        </w:rPr>
        <w:t>птицы;</w:t>
      </w:r>
    </w:p>
    <w:p w14:paraId="476CB908" w14:textId="77777777" w:rsidR="004F75DF" w:rsidRDefault="0013698B">
      <w:pPr>
        <w:pStyle w:val="a3"/>
        <w:spacing w:before="202"/>
        <w:ind w:left="1273"/>
        <w:jc w:val="left"/>
      </w:pPr>
      <w:r>
        <w:t>называть</w:t>
      </w:r>
      <w:r>
        <w:rPr>
          <w:spacing w:val="-9"/>
        </w:rPr>
        <w:t xml:space="preserve"> </w:t>
      </w:r>
      <w:r>
        <w:t>блюда</w:t>
      </w:r>
      <w:r>
        <w:rPr>
          <w:spacing w:val="-7"/>
        </w:rPr>
        <w:t xml:space="preserve"> </w:t>
      </w:r>
      <w:r>
        <w:t>национальной</w:t>
      </w:r>
      <w:r>
        <w:rPr>
          <w:spacing w:val="-7"/>
        </w:rPr>
        <w:t xml:space="preserve"> </w:t>
      </w:r>
      <w:r>
        <w:t>кухни</w:t>
      </w:r>
      <w:r>
        <w:rPr>
          <w:spacing w:val="-7"/>
        </w:rPr>
        <w:t xml:space="preserve"> </w:t>
      </w:r>
      <w:r>
        <w:t>из</w:t>
      </w:r>
      <w:r>
        <w:rPr>
          <w:spacing w:val="-6"/>
        </w:rPr>
        <w:t xml:space="preserve"> </w:t>
      </w:r>
      <w:r>
        <w:t>рыбы,</w:t>
      </w:r>
      <w:r>
        <w:rPr>
          <w:spacing w:val="-5"/>
        </w:rPr>
        <w:t xml:space="preserve"> </w:t>
      </w:r>
      <w:r>
        <w:rPr>
          <w:spacing w:val="-2"/>
        </w:rPr>
        <w:t>мяса;</w:t>
      </w:r>
    </w:p>
    <w:p w14:paraId="31035334" w14:textId="77777777" w:rsidR="004F75DF" w:rsidRDefault="0013698B">
      <w:pPr>
        <w:pStyle w:val="a3"/>
        <w:spacing w:before="201"/>
        <w:ind w:right="1123" w:firstLine="600"/>
        <w:jc w:val="left"/>
      </w:pPr>
      <w:r>
        <w:t>характеризовать</w:t>
      </w:r>
      <w:r>
        <w:rPr>
          <w:spacing w:val="30"/>
        </w:rPr>
        <w:t xml:space="preserve"> </w:t>
      </w:r>
      <w:r>
        <w:t>мир</w:t>
      </w:r>
      <w:r>
        <w:rPr>
          <w:spacing w:val="31"/>
        </w:rPr>
        <w:t xml:space="preserve"> </w:t>
      </w:r>
      <w:r>
        <w:t>профессий,</w:t>
      </w:r>
      <w:r>
        <w:rPr>
          <w:spacing w:val="34"/>
        </w:rPr>
        <w:t xml:space="preserve"> </w:t>
      </w:r>
      <w:r>
        <w:t>связанных с</w:t>
      </w:r>
      <w:r>
        <w:rPr>
          <w:spacing w:val="33"/>
        </w:rPr>
        <w:t xml:space="preserve"> </w:t>
      </w:r>
      <w:r>
        <w:t>изучаемыми</w:t>
      </w:r>
      <w:r>
        <w:rPr>
          <w:spacing w:val="31"/>
        </w:rPr>
        <w:t xml:space="preserve"> </w:t>
      </w:r>
      <w:r>
        <w:t>технологиями, их востребованность на рынке труда.</w:t>
      </w:r>
    </w:p>
    <w:p w14:paraId="679BCFEC" w14:textId="77777777" w:rsidR="004F75DF" w:rsidRDefault="0013698B">
      <w:pPr>
        <w:spacing w:before="201"/>
        <w:ind w:left="793"/>
        <w:rPr>
          <w:b/>
          <w:i/>
          <w:sz w:val="28"/>
        </w:rPr>
      </w:pPr>
      <w:r>
        <w:rPr>
          <w:i/>
          <w:sz w:val="28"/>
        </w:rPr>
        <w:t>Предметные</w:t>
      </w:r>
      <w:r>
        <w:rPr>
          <w:i/>
          <w:spacing w:val="-11"/>
          <w:sz w:val="28"/>
        </w:rPr>
        <w:t xml:space="preserve"> </w:t>
      </w:r>
      <w:r>
        <w:rPr>
          <w:i/>
          <w:sz w:val="28"/>
        </w:rPr>
        <w:t>результаты</w:t>
      </w:r>
      <w:r>
        <w:rPr>
          <w:i/>
          <w:spacing w:val="-13"/>
          <w:sz w:val="28"/>
        </w:rPr>
        <w:t xml:space="preserve"> </w:t>
      </w:r>
      <w:r>
        <w:rPr>
          <w:i/>
          <w:sz w:val="28"/>
        </w:rPr>
        <w:t>освоения</w:t>
      </w:r>
      <w:r>
        <w:rPr>
          <w:i/>
          <w:spacing w:val="-12"/>
          <w:sz w:val="28"/>
        </w:rPr>
        <w:t xml:space="preserve"> </w:t>
      </w:r>
      <w:r>
        <w:rPr>
          <w:i/>
          <w:sz w:val="28"/>
        </w:rPr>
        <w:t>содержания</w:t>
      </w:r>
      <w:r>
        <w:rPr>
          <w:i/>
          <w:spacing w:val="-5"/>
          <w:sz w:val="28"/>
        </w:rPr>
        <w:t xml:space="preserve"> </w:t>
      </w:r>
      <w:r>
        <w:rPr>
          <w:b/>
          <w:i/>
          <w:sz w:val="28"/>
        </w:rPr>
        <w:t>модуля</w:t>
      </w:r>
      <w:r>
        <w:rPr>
          <w:b/>
          <w:i/>
          <w:spacing w:val="-11"/>
          <w:sz w:val="28"/>
        </w:rPr>
        <w:t xml:space="preserve"> </w:t>
      </w:r>
      <w:r>
        <w:rPr>
          <w:b/>
          <w:i/>
          <w:spacing w:val="-2"/>
          <w:sz w:val="28"/>
        </w:rPr>
        <w:t>«Робототехника»</w:t>
      </w:r>
    </w:p>
    <w:p w14:paraId="5F848F5D" w14:textId="77777777" w:rsidR="004F75DF" w:rsidRDefault="004F75DF">
      <w:pPr>
        <w:pStyle w:val="a3"/>
        <w:ind w:left="0"/>
        <w:jc w:val="left"/>
        <w:rPr>
          <w:b/>
          <w:i/>
        </w:rPr>
      </w:pPr>
    </w:p>
    <w:p w14:paraId="7B7CBB92" w14:textId="77777777" w:rsidR="004F75DF" w:rsidRDefault="004F75DF">
      <w:pPr>
        <w:pStyle w:val="a3"/>
        <w:spacing w:before="23"/>
        <w:ind w:left="0"/>
        <w:jc w:val="left"/>
        <w:rPr>
          <w:b/>
          <w:i/>
        </w:rPr>
      </w:pPr>
    </w:p>
    <w:p w14:paraId="7B34D99B" w14:textId="77777777" w:rsidR="004F75DF" w:rsidRDefault="0013698B">
      <w:pPr>
        <w:ind w:left="1273"/>
        <w:rPr>
          <w:i/>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5</w:t>
      </w:r>
      <w:r>
        <w:rPr>
          <w:b/>
          <w:i/>
          <w:spacing w:val="-3"/>
          <w:sz w:val="28"/>
        </w:rPr>
        <w:t xml:space="preserve"> </w:t>
      </w:r>
      <w:r>
        <w:rPr>
          <w:b/>
          <w:i/>
          <w:spacing w:val="-2"/>
          <w:sz w:val="28"/>
        </w:rPr>
        <w:t>классе</w:t>
      </w:r>
      <w:r>
        <w:rPr>
          <w:i/>
          <w:spacing w:val="-2"/>
          <w:sz w:val="28"/>
        </w:rPr>
        <w:t>:</w:t>
      </w:r>
    </w:p>
    <w:p w14:paraId="358CFC08" w14:textId="77777777" w:rsidR="004F75DF" w:rsidRDefault="0013698B">
      <w:pPr>
        <w:pStyle w:val="a3"/>
        <w:spacing w:before="202" w:line="388" w:lineRule="auto"/>
        <w:ind w:left="1273" w:right="1193"/>
        <w:jc w:val="left"/>
      </w:pPr>
      <w:r>
        <w:t>классифицировать</w:t>
      </w:r>
      <w:r>
        <w:rPr>
          <w:spacing w:val="-8"/>
        </w:rPr>
        <w:t xml:space="preserve"> </w:t>
      </w:r>
      <w:r>
        <w:t>и</w:t>
      </w:r>
      <w:r>
        <w:rPr>
          <w:spacing w:val="-6"/>
        </w:rPr>
        <w:t xml:space="preserve"> </w:t>
      </w:r>
      <w:r>
        <w:t>характеризовать</w:t>
      </w:r>
      <w:r>
        <w:rPr>
          <w:spacing w:val="-8"/>
        </w:rPr>
        <w:t xml:space="preserve"> </w:t>
      </w:r>
      <w:r>
        <w:t>роботов</w:t>
      </w:r>
      <w:r>
        <w:rPr>
          <w:spacing w:val="-7"/>
        </w:rPr>
        <w:t xml:space="preserve"> </w:t>
      </w:r>
      <w:r>
        <w:t>по</w:t>
      </w:r>
      <w:r>
        <w:rPr>
          <w:spacing w:val="-6"/>
        </w:rPr>
        <w:t xml:space="preserve"> </w:t>
      </w:r>
      <w:r>
        <w:t>видам</w:t>
      </w:r>
      <w:r>
        <w:rPr>
          <w:spacing w:val="-4"/>
        </w:rPr>
        <w:t xml:space="preserve"> </w:t>
      </w:r>
      <w:r>
        <w:t>и</w:t>
      </w:r>
      <w:r>
        <w:rPr>
          <w:spacing w:val="-6"/>
        </w:rPr>
        <w:t xml:space="preserve"> </w:t>
      </w:r>
      <w:r>
        <w:t>назначению; знать основные законы робототехники;</w:t>
      </w:r>
    </w:p>
    <w:p w14:paraId="7CAD87F5" w14:textId="77777777" w:rsidR="004F75DF" w:rsidRDefault="0013698B">
      <w:pPr>
        <w:pStyle w:val="a3"/>
        <w:tabs>
          <w:tab w:val="left" w:pos="2577"/>
          <w:tab w:val="left" w:pos="2961"/>
          <w:tab w:val="left" w:pos="5138"/>
          <w:tab w:val="left" w:pos="6717"/>
          <w:tab w:val="left" w:pos="7872"/>
        </w:tabs>
        <w:ind w:right="1141" w:firstLine="600"/>
        <w:jc w:val="left"/>
      </w:pPr>
      <w:r>
        <w:rPr>
          <w:spacing w:val="-2"/>
        </w:rPr>
        <w:t>называть</w:t>
      </w:r>
      <w:r>
        <w:tab/>
      </w:r>
      <w:r>
        <w:rPr>
          <w:spacing w:val="-10"/>
        </w:rPr>
        <w:t>и</w:t>
      </w:r>
      <w:r>
        <w:tab/>
      </w:r>
      <w:r>
        <w:rPr>
          <w:spacing w:val="-2"/>
        </w:rPr>
        <w:t>характеризовать</w:t>
      </w:r>
      <w:r>
        <w:tab/>
      </w:r>
      <w:r>
        <w:rPr>
          <w:spacing w:val="-2"/>
        </w:rPr>
        <w:t>назначение</w:t>
      </w:r>
      <w:r>
        <w:tab/>
      </w:r>
      <w:r>
        <w:rPr>
          <w:spacing w:val="-2"/>
        </w:rPr>
        <w:t>деталей</w:t>
      </w:r>
      <w:r>
        <w:tab/>
      </w:r>
      <w:r>
        <w:rPr>
          <w:spacing w:val="-2"/>
        </w:rPr>
        <w:t>робототехнического конструктора;</w:t>
      </w:r>
    </w:p>
    <w:p w14:paraId="2845C608" w14:textId="77777777" w:rsidR="004F75DF" w:rsidRDefault="0013698B">
      <w:pPr>
        <w:pStyle w:val="a3"/>
        <w:tabs>
          <w:tab w:val="left" w:pos="3474"/>
          <w:tab w:val="left" w:pos="4946"/>
          <w:tab w:val="left" w:pos="5852"/>
          <w:tab w:val="left" w:pos="7128"/>
          <w:tab w:val="left" w:pos="8337"/>
          <w:tab w:val="left" w:pos="8716"/>
        </w:tabs>
        <w:spacing w:before="200"/>
        <w:ind w:right="1138" w:firstLine="600"/>
        <w:jc w:val="left"/>
      </w:pPr>
      <w:r>
        <w:rPr>
          <w:spacing w:val="-2"/>
        </w:rPr>
        <w:t>характеризовать</w:t>
      </w:r>
      <w:r>
        <w:tab/>
      </w:r>
      <w:r>
        <w:rPr>
          <w:spacing w:val="-2"/>
        </w:rPr>
        <w:t>составные</w:t>
      </w:r>
      <w:r>
        <w:tab/>
      </w:r>
      <w:r>
        <w:rPr>
          <w:spacing w:val="-4"/>
        </w:rPr>
        <w:t>части</w:t>
      </w:r>
      <w:r>
        <w:tab/>
      </w:r>
      <w:r>
        <w:rPr>
          <w:spacing w:val="-2"/>
        </w:rPr>
        <w:t>роботов,</w:t>
      </w:r>
      <w:r>
        <w:tab/>
      </w:r>
      <w:r>
        <w:rPr>
          <w:spacing w:val="-2"/>
        </w:rPr>
        <w:t>датчики</w:t>
      </w:r>
      <w:r>
        <w:tab/>
      </w:r>
      <w:r>
        <w:rPr>
          <w:spacing w:val="-10"/>
        </w:rPr>
        <w:t>в</w:t>
      </w:r>
      <w:r>
        <w:tab/>
      </w:r>
      <w:r>
        <w:rPr>
          <w:spacing w:val="-2"/>
        </w:rPr>
        <w:t xml:space="preserve">современных </w:t>
      </w:r>
      <w:r>
        <w:t>робототехнических системах;</w:t>
      </w:r>
    </w:p>
    <w:p w14:paraId="17CAD67C" w14:textId="77777777" w:rsidR="004F75DF" w:rsidRDefault="0013698B">
      <w:pPr>
        <w:pStyle w:val="a3"/>
        <w:tabs>
          <w:tab w:val="left" w:pos="2635"/>
          <w:tab w:val="left" w:pos="3494"/>
          <w:tab w:val="left" w:pos="5589"/>
          <w:tab w:val="left" w:pos="6668"/>
          <w:tab w:val="left" w:pos="7076"/>
          <w:tab w:val="left" w:pos="8755"/>
          <w:tab w:val="left" w:pos="9138"/>
        </w:tabs>
        <w:spacing w:before="200"/>
        <w:ind w:right="1140" w:firstLine="600"/>
        <w:jc w:val="left"/>
      </w:pPr>
      <w:r>
        <w:rPr>
          <w:spacing w:val="-2"/>
        </w:rPr>
        <w:t>получить</w:t>
      </w:r>
      <w:r>
        <w:tab/>
      </w:r>
      <w:r>
        <w:rPr>
          <w:spacing w:val="-4"/>
        </w:rPr>
        <w:t>опыт</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14:paraId="5B9301A7" w14:textId="77777777" w:rsidR="004F75DF" w:rsidRDefault="0013698B">
      <w:pPr>
        <w:pStyle w:val="a3"/>
        <w:tabs>
          <w:tab w:val="left" w:pos="8826"/>
        </w:tabs>
        <w:spacing w:before="202"/>
        <w:ind w:right="1146" w:firstLine="600"/>
        <w:jc w:val="left"/>
      </w:pPr>
      <w:r>
        <w:t>применять</w:t>
      </w:r>
      <w:r>
        <w:rPr>
          <w:spacing w:val="80"/>
        </w:rPr>
        <w:t xml:space="preserve"> </w:t>
      </w:r>
      <w:r>
        <w:t>навыки</w:t>
      </w:r>
      <w:r>
        <w:rPr>
          <w:spacing w:val="80"/>
        </w:rPr>
        <w:t xml:space="preserve"> </w:t>
      </w:r>
      <w:r>
        <w:t>моделирования</w:t>
      </w:r>
      <w:r>
        <w:rPr>
          <w:spacing w:val="80"/>
        </w:rPr>
        <w:t xml:space="preserve"> </w:t>
      </w:r>
      <w:r>
        <w:t>машин</w:t>
      </w:r>
      <w:r>
        <w:rPr>
          <w:spacing w:val="80"/>
        </w:rPr>
        <w:t xml:space="preserve"> </w:t>
      </w:r>
      <w:r>
        <w:t>и</w:t>
      </w:r>
      <w:r>
        <w:rPr>
          <w:spacing w:val="80"/>
        </w:rPr>
        <w:t xml:space="preserve"> </w:t>
      </w:r>
      <w:r>
        <w:t>механизмов</w:t>
      </w:r>
      <w:r>
        <w:tab/>
        <w:t>с</w:t>
      </w:r>
      <w:r>
        <w:rPr>
          <w:spacing w:val="80"/>
        </w:rPr>
        <w:t xml:space="preserve"> </w:t>
      </w:r>
      <w:r>
        <w:t>помощью робототехнического конструктора;</w:t>
      </w:r>
    </w:p>
    <w:p w14:paraId="31B33CC2" w14:textId="77777777" w:rsidR="004F75DF" w:rsidRDefault="0013698B">
      <w:pPr>
        <w:pStyle w:val="a3"/>
        <w:tabs>
          <w:tab w:val="left" w:pos="2476"/>
          <w:tab w:val="left" w:pos="3954"/>
          <w:tab w:val="left" w:pos="6241"/>
          <w:tab w:val="left" w:pos="6687"/>
          <w:tab w:val="left" w:pos="8636"/>
        </w:tabs>
        <w:spacing w:before="200"/>
        <w:ind w:right="1143" w:firstLine="600"/>
        <w:jc w:val="left"/>
      </w:pPr>
      <w:r>
        <w:rPr>
          <w:spacing w:val="-2"/>
        </w:rPr>
        <w:t>владеть</w:t>
      </w:r>
      <w:r>
        <w:tab/>
      </w:r>
      <w:r>
        <w:rPr>
          <w:spacing w:val="-2"/>
        </w:rPr>
        <w:t>навыками</w:t>
      </w:r>
      <w:r>
        <w:tab/>
      </w:r>
      <w:r>
        <w:rPr>
          <w:spacing w:val="-2"/>
        </w:rPr>
        <w:t>индивидуальной</w:t>
      </w:r>
      <w:r>
        <w:tab/>
      </w:r>
      <w:r>
        <w:rPr>
          <w:spacing w:val="-10"/>
        </w:rPr>
        <w:t>и</w:t>
      </w:r>
      <w:r>
        <w:tab/>
      </w:r>
      <w:r>
        <w:rPr>
          <w:spacing w:val="-2"/>
        </w:rPr>
        <w:t>коллективной</w:t>
      </w:r>
      <w:r>
        <w:tab/>
      </w:r>
      <w:r>
        <w:rPr>
          <w:spacing w:val="-2"/>
        </w:rPr>
        <w:t xml:space="preserve">деятельности, </w:t>
      </w:r>
      <w:r>
        <w:t>направленной на создание робототехнического продукта.</w:t>
      </w:r>
    </w:p>
    <w:p w14:paraId="442EB731" w14:textId="77777777" w:rsidR="004F75DF" w:rsidRDefault="0013698B">
      <w:pPr>
        <w:spacing w:before="197"/>
        <w:ind w:left="1273"/>
        <w:rPr>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6</w:t>
      </w:r>
      <w:r>
        <w:rPr>
          <w:b/>
          <w:i/>
          <w:spacing w:val="-3"/>
          <w:sz w:val="28"/>
        </w:rPr>
        <w:t xml:space="preserve"> </w:t>
      </w:r>
      <w:r>
        <w:rPr>
          <w:b/>
          <w:i/>
          <w:spacing w:val="-2"/>
          <w:sz w:val="28"/>
        </w:rPr>
        <w:t>классе</w:t>
      </w:r>
      <w:r>
        <w:rPr>
          <w:spacing w:val="-2"/>
          <w:sz w:val="28"/>
        </w:rPr>
        <w:t>:</w:t>
      </w:r>
    </w:p>
    <w:p w14:paraId="4F36AF09" w14:textId="77777777" w:rsidR="004F75DF" w:rsidRDefault="004F75DF">
      <w:pPr>
        <w:rPr>
          <w:sz w:val="28"/>
        </w:rPr>
        <w:sectPr w:rsidR="004F75DF">
          <w:pgSz w:w="11910" w:h="16390"/>
          <w:pgMar w:top="980" w:right="0" w:bottom="280" w:left="460" w:header="723" w:footer="0" w:gutter="0"/>
          <w:cols w:space="720"/>
        </w:sectPr>
      </w:pPr>
    </w:p>
    <w:p w14:paraId="7FE5DD1C" w14:textId="77777777" w:rsidR="004F75DF" w:rsidRDefault="004F75DF">
      <w:pPr>
        <w:pStyle w:val="a3"/>
        <w:spacing w:before="184"/>
        <w:ind w:left="0"/>
        <w:jc w:val="left"/>
      </w:pPr>
    </w:p>
    <w:p w14:paraId="30606A24" w14:textId="77777777" w:rsidR="004F75DF" w:rsidRDefault="0013698B">
      <w:pPr>
        <w:pStyle w:val="a3"/>
        <w:tabs>
          <w:tab w:val="left" w:pos="3466"/>
          <w:tab w:val="left" w:pos="5198"/>
          <w:tab w:val="left" w:pos="6320"/>
          <w:tab w:val="left" w:pos="6920"/>
          <w:tab w:val="left" w:pos="7994"/>
        </w:tabs>
        <w:spacing w:line="520" w:lineRule="atLeast"/>
        <w:ind w:left="1273" w:right="1138"/>
        <w:jc w:val="left"/>
      </w:pPr>
      <w:r>
        <w:t xml:space="preserve">называть виды транспортных роботов, описывать их назначение; </w:t>
      </w:r>
      <w:r>
        <w:rPr>
          <w:spacing w:val="-2"/>
        </w:rPr>
        <w:t>конструировать</w:t>
      </w:r>
      <w:r>
        <w:tab/>
      </w:r>
      <w:r>
        <w:rPr>
          <w:spacing w:val="-2"/>
        </w:rPr>
        <w:t>мобильного</w:t>
      </w:r>
      <w:r>
        <w:tab/>
      </w:r>
      <w:r>
        <w:rPr>
          <w:spacing w:val="-2"/>
        </w:rPr>
        <w:t>робота</w:t>
      </w:r>
      <w:r>
        <w:tab/>
      </w:r>
      <w:r>
        <w:rPr>
          <w:spacing w:val="-6"/>
        </w:rPr>
        <w:t>по</w:t>
      </w:r>
      <w:r>
        <w:tab/>
      </w:r>
      <w:r>
        <w:rPr>
          <w:spacing w:val="-2"/>
        </w:rPr>
        <w:t>схеме;</w:t>
      </w:r>
      <w:r>
        <w:tab/>
      </w:r>
      <w:r>
        <w:rPr>
          <w:spacing w:val="-2"/>
        </w:rPr>
        <w:t>усовершенствовать</w:t>
      </w:r>
    </w:p>
    <w:p w14:paraId="7DD4C15D" w14:textId="77777777" w:rsidR="004F75DF" w:rsidRDefault="0013698B">
      <w:pPr>
        <w:pStyle w:val="a3"/>
        <w:spacing w:before="3"/>
        <w:jc w:val="left"/>
      </w:pPr>
      <w:r>
        <w:rPr>
          <w:spacing w:val="-2"/>
        </w:rPr>
        <w:t>конструкцию;</w:t>
      </w:r>
    </w:p>
    <w:p w14:paraId="660B0844" w14:textId="77777777" w:rsidR="004F75DF" w:rsidRDefault="0013698B">
      <w:pPr>
        <w:pStyle w:val="a3"/>
        <w:spacing w:before="202"/>
        <w:ind w:left="1273"/>
        <w:jc w:val="left"/>
      </w:pPr>
      <w:r>
        <w:rPr>
          <w:spacing w:val="-2"/>
        </w:rPr>
        <w:t>программировать</w:t>
      </w:r>
      <w:r>
        <w:rPr>
          <w:spacing w:val="5"/>
        </w:rPr>
        <w:t xml:space="preserve"> </w:t>
      </w:r>
      <w:r>
        <w:rPr>
          <w:spacing w:val="-2"/>
        </w:rPr>
        <w:t>мобильного</w:t>
      </w:r>
      <w:r>
        <w:rPr>
          <w:spacing w:val="8"/>
        </w:rPr>
        <w:t xml:space="preserve"> </w:t>
      </w:r>
      <w:r>
        <w:rPr>
          <w:spacing w:val="-2"/>
        </w:rPr>
        <w:t>робота;</w:t>
      </w:r>
    </w:p>
    <w:p w14:paraId="5048FFBB" w14:textId="77777777" w:rsidR="004F75DF" w:rsidRDefault="0013698B">
      <w:pPr>
        <w:pStyle w:val="a3"/>
        <w:spacing w:before="3" w:line="520" w:lineRule="atLeast"/>
        <w:ind w:left="1273" w:right="1123"/>
        <w:jc w:val="left"/>
      </w:pPr>
      <w:r>
        <w:t>управлять мобильными роботами в компьютерно-управляемых средах; называть и характеризовать датчики, использованные при проектировании</w:t>
      </w:r>
    </w:p>
    <w:p w14:paraId="1B877969" w14:textId="77777777" w:rsidR="004F75DF" w:rsidRDefault="0013698B">
      <w:pPr>
        <w:pStyle w:val="a3"/>
        <w:spacing w:before="3"/>
        <w:jc w:val="left"/>
      </w:pPr>
      <w:r>
        <w:t>мобильного</w:t>
      </w:r>
      <w:r>
        <w:rPr>
          <w:spacing w:val="-17"/>
        </w:rPr>
        <w:t xml:space="preserve"> </w:t>
      </w:r>
      <w:r>
        <w:rPr>
          <w:spacing w:val="-2"/>
        </w:rPr>
        <w:t>робота;</w:t>
      </w:r>
    </w:p>
    <w:p w14:paraId="374967C5" w14:textId="77777777" w:rsidR="004F75DF" w:rsidRDefault="0013698B">
      <w:pPr>
        <w:pStyle w:val="a3"/>
        <w:spacing w:before="196" w:line="388" w:lineRule="auto"/>
        <w:ind w:left="1273" w:right="3608"/>
        <w:jc w:val="left"/>
      </w:pPr>
      <w:r>
        <w:t>уметь</w:t>
      </w:r>
      <w:r>
        <w:rPr>
          <w:spacing w:val="-14"/>
        </w:rPr>
        <w:t xml:space="preserve"> </w:t>
      </w:r>
      <w:r>
        <w:t>осуществлять</w:t>
      </w:r>
      <w:r>
        <w:rPr>
          <w:spacing w:val="-14"/>
        </w:rPr>
        <w:t xml:space="preserve"> </w:t>
      </w:r>
      <w:r>
        <w:t>робототехнические</w:t>
      </w:r>
      <w:r>
        <w:rPr>
          <w:spacing w:val="-12"/>
        </w:rPr>
        <w:t xml:space="preserve"> </w:t>
      </w:r>
      <w:r>
        <w:t>проекты; презентовать изделие.</w:t>
      </w:r>
    </w:p>
    <w:p w14:paraId="161EB401" w14:textId="77777777" w:rsidR="004F75DF" w:rsidRDefault="0013698B">
      <w:pPr>
        <w:spacing w:before="4"/>
        <w:ind w:left="1273"/>
        <w:rPr>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7</w:t>
      </w:r>
      <w:r>
        <w:rPr>
          <w:b/>
          <w:i/>
          <w:spacing w:val="-3"/>
          <w:sz w:val="28"/>
        </w:rPr>
        <w:t xml:space="preserve"> </w:t>
      </w:r>
      <w:r>
        <w:rPr>
          <w:b/>
          <w:i/>
          <w:spacing w:val="-2"/>
          <w:sz w:val="28"/>
        </w:rPr>
        <w:t>классе</w:t>
      </w:r>
      <w:r>
        <w:rPr>
          <w:spacing w:val="-2"/>
          <w:sz w:val="28"/>
        </w:rPr>
        <w:t>:</w:t>
      </w:r>
    </w:p>
    <w:p w14:paraId="32EC501F" w14:textId="77777777" w:rsidR="004F75DF" w:rsidRDefault="0013698B">
      <w:pPr>
        <w:pStyle w:val="a3"/>
        <w:spacing w:before="197" w:line="242" w:lineRule="auto"/>
        <w:ind w:right="1123" w:firstLine="600"/>
        <w:jc w:val="left"/>
      </w:pPr>
      <w:r>
        <w:t>называть</w:t>
      </w:r>
      <w:r>
        <w:rPr>
          <w:spacing w:val="80"/>
        </w:rPr>
        <w:t xml:space="preserve"> </w:t>
      </w:r>
      <w:r>
        <w:t>виды</w:t>
      </w:r>
      <w:r>
        <w:rPr>
          <w:spacing w:val="80"/>
        </w:rPr>
        <w:t xml:space="preserve"> </w:t>
      </w:r>
      <w:r>
        <w:t>промышленных</w:t>
      </w:r>
      <w:r>
        <w:rPr>
          <w:spacing w:val="80"/>
        </w:rPr>
        <w:t xml:space="preserve"> </w:t>
      </w:r>
      <w:r>
        <w:t>роботов,</w:t>
      </w:r>
      <w:r>
        <w:rPr>
          <w:spacing w:val="80"/>
        </w:rPr>
        <w:t xml:space="preserve"> </w:t>
      </w:r>
      <w:r>
        <w:t>описывать</w:t>
      </w:r>
      <w:r>
        <w:rPr>
          <w:spacing w:val="80"/>
        </w:rPr>
        <w:t xml:space="preserve"> </w:t>
      </w:r>
      <w:r>
        <w:t>их</w:t>
      </w:r>
      <w:r>
        <w:rPr>
          <w:spacing w:val="80"/>
        </w:rPr>
        <w:t xml:space="preserve"> </w:t>
      </w:r>
      <w:r>
        <w:t>назначение</w:t>
      </w:r>
      <w:r>
        <w:rPr>
          <w:spacing w:val="80"/>
        </w:rPr>
        <w:t xml:space="preserve"> </w:t>
      </w:r>
      <w:r>
        <w:t>и</w:t>
      </w:r>
      <w:r>
        <w:rPr>
          <w:spacing w:val="80"/>
        </w:rPr>
        <w:t xml:space="preserve"> </w:t>
      </w:r>
      <w:r>
        <w:rPr>
          <w:spacing w:val="-2"/>
        </w:rPr>
        <w:t>функции;</w:t>
      </w:r>
    </w:p>
    <w:p w14:paraId="2ECA9339" w14:textId="77777777" w:rsidR="004F75DF" w:rsidRDefault="0013698B">
      <w:pPr>
        <w:pStyle w:val="a3"/>
        <w:spacing w:before="37" w:line="524" w:lineRule="exact"/>
        <w:ind w:left="1273" w:right="1123"/>
        <w:jc w:val="left"/>
      </w:pPr>
      <w:r>
        <w:t>назвать виды бытовых роботов, описывать их назначение и функции; использовать</w:t>
      </w:r>
      <w:r>
        <w:rPr>
          <w:spacing w:val="80"/>
        </w:rPr>
        <w:t xml:space="preserve"> </w:t>
      </w:r>
      <w:r>
        <w:t>датчики</w:t>
      </w:r>
      <w:r>
        <w:rPr>
          <w:spacing w:val="80"/>
        </w:rPr>
        <w:t xml:space="preserve"> </w:t>
      </w:r>
      <w:r>
        <w:t>и</w:t>
      </w:r>
      <w:r>
        <w:rPr>
          <w:spacing w:val="80"/>
        </w:rPr>
        <w:t xml:space="preserve"> </w:t>
      </w:r>
      <w:r>
        <w:t>программировать</w:t>
      </w:r>
      <w:r>
        <w:rPr>
          <w:spacing w:val="80"/>
        </w:rPr>
        <w:t xml:space="preserve"> </w:t>
      </w:r>
      <w:r>
        <w:t>действие</w:t>
      </w:r>
      <w:r>
        <w:rPr>
          <w:spacing w:val="80"/>
        </w:rPr>
        <w:t xml:space="preserve"> </w:t>
      </w:r>
      <w:r>
        <w:t>учебного</w:t>
      </w:r>
      <w:r>
        <w:rPr>
          <w:spacing w:val="80"/>
        </w:rPr>
        <w:t xml:space="preserve"> </w:t>
      </w:r>
      <w:r>
        <w:t>робота</w:t>
      </w:r>
      <w:r>
        <w:rPr>
          <w:spacing w:val="80"/>
        </w:rPr>
        <w:t xml:space="preserve"> </w:t>
      </w:r>
      <w:r>
        <w:t>в</w:t>
      </w:r>
    </w:p>
    <w:p w14:paraId="2C7EC301" w14:textId="77777777" w:rsidR="004F75DF" w:rsidRDefault="0013698B">
      <w:pPr>
        <w:pStyle w:val="a3"/>
        <w:spacing w:line="277" w:lineRule="exact"/>
        <w:jc w:val="left"/>
      </w:pPr>
      <w:r>
        <w:t>зависимости</w:t>
      </w:r>
      <w:r>
        <w:rPr>
          <w:spacing w:val="-6"/>
        </w:rPr>
        <w:t xml:space="preserve"> </w:t>
      </w:r>
      <w:r>
        <w:t>от</w:t>
      </w:r>
      <w:r>
        <w:rPr>
          <w:spacing w:val="-7"/>
        </w:rPr>
        <w:t xml:space="preserve"> </w:t>
      </w:r>
      <w:r>
        <w:t>задач</w:t>
      </w:r>
      <w:r>
        <w:rPr>
          <w:spacing w:val="-6"/>
        </w:rPr>
        <w:t xml:space="preserve"> </w:t>
      </w:r>
      <w:r>
        <w:rPr>
          <w:spacing w:val="-2"/>
        </w:rPr>
        <w:t>проекта;</w:t>
      </w:r>
    </w:p>
    <w:p w14:paraId="160BDA47" w14:textId="77777777" w:rsidR="004F75DF" w:rsidRDefault="0013698B">
      <w:pPr>
        <w:pStyle w:val="a3"/>
        <w:spacing w:before="201"/>
        <w:ind w:right="1138" w:firstLine="600"/>
      </w:pPr>
      <w:r>
        <w:t>осуществлять робототехнические проекты, совершенствовать конструкцию, испытывать и презентовать результат проекта.</w:t>
      </w:r>
    </w:p>
    <w:p w14:paraId="5FC19242" w14:textId="77777777" w:rsidR="004F75DF" w:rsidRDefault="0013698B">
      <w:pPr>
        <w:spacing w:before="201"/>
        <w:ind w:left="1273"/>
        <w:rPr>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8</w:t>
      </w:r>
      <w:r>
        <w:rPr>
          <w:b/>
          <w:i/>
          <w:spacing w:val="-3"/>
          <w:sz w:val="28"/>
        </w:rPr>
        <w:t xml:space="preserve"> </w:t>
      </w:r>
      <w:r>
        <w:rPr>
          <w:b/>
          <w:i/>
          <w:spacing w:val="-2"/>
          <w:sz w:val="28"/>
        </w:rPr>
        <w:t>классе</w:t>
      </w:r>
      <w:r>
        <w:rPr>
          <w:spacing w:val="-2"/>
          <w:sz w:val="28"/>
        </w:rPr>
        <w:t>:</w:t>
      </w:r>
    </w:p>
    <w:p w14:paraId="2014DE39" w14:textId="77777777" w:rsidR="004F75DF" w:rsidRDefault="0013698B">
      <w:pPr>
        <w:pStyle w:val="a3"/>
        <w:spacing w:before="197" w:line="242" w:lineRule="auto"/>
        <w:ind w:right="1134" w:firstLine="600"/>
      </w:pPr>
      <w:r>
        <w:t xml:space="preserve">называть основные законы и принципы теории автоматического управления и регулирования, методы использования в робототехнических </w:t>
      </w:r>
      <w:r>
        <w:rPr>
          <w:spacing w:val="-2"/>
        </w:rPr>
        <w:t>системах;</w:t>
      </w:r>
    </w:p>
    <w:p w14:paraId="5B9DE7EE" w14:textId="77777777" w:rsidR="004F75DF" w:rsidRDefault="0013698B">
      <w:pPr>
        <w:pStyle w:val="a3"/>
        <w:spacing w:before="191" w:line="388" w:lineRule="auto"/>
        <w:ind w:left="1273" w:right="2802"/>
      </w:pPr>
      <w:r>
        <w:t>реализовывать полный цикл создания робота; конструировать</w:t>
      </w:r>
      <w:r>
        <w:rPr>
          <w:spacing w:val="-15"/>
        </w:rPr>
        <w:t xml:space="preserve"> </w:t>
      </w:r>
      <w:r>
        <w:t>и</w:t>
      </w:r>
      <w:r>
        <w:rPr>
          <w:spacing w:val="-12"/>
        </w:rPr>
        <w:t xml:space="preserve"> </w:t>
      </w:r>
      <w:r>
        <w:t>моделировать</w:t>
      </w:r>
      <w:r>
        <w:rPr>
          <w:spacing w:val="-14"/>
        </w:rPr>
        <w:t xml:space="preserve"> </w:t>
      </w:r>
      <w:r>
        <w:t>робототехнические</w:t>
      </w:r>
      <w:r>
        <w:rPr>
          <w:spacing w:val="-12"/>
        </w:rPr>
        <w:t xml:space="preserve"> </w:t>
      </w:r>
      <w:r>
        <w:rPr>
          <w:spacing w:val="-2"/>
        </w:rPr>
        <w:t>системы;</w:t>
      </w:r>
    </w:p>
    <w:p w14:paraId="53D76A47" w14:textId="77777777" w:rsidR="004F75DF" w:rsidRDefault="0013698B">
      <w:pPr>
        <w:pStyle w:val="a3"/>
        <w:spacing w:before="3"/>
        <w:ind w:right="1140" w:firstLine="600"/>
      </w:pPr>
      <w:r>
        <w:t>приводить примеры применения роботов из различных областей материального мира;</w:t>
      </w:r>
    </w:p>
    <w:p w14:paraId="0A151750" w14:textId="77777777" w:rsidR="004F75DF" w:rsidRDefault="0013698B">
      <w:pPr>
        <w:pStyle w:val="a3"/>
        <w:spacing w:before="202"/>
        <w:ind w:right="1140" w:firstLine="600"/>
      </w:pPr>
      <w:r>
        <w:t>характеризовать конструкцию беспилотных воздушных судов; описывать сферы их применения;</w:t>
      </w:r>
    </w:p>
    <w:p w14:paraId="662C12A8" w14:textId="77777777" w:rsidR="004F75DF" w:rsidRDefault="0013698B">
      <w:pPr>
        <w:pStyle w:val="a3"/>
        <w:spacing w:before="196" w:line="244" w:lineRule="auto"/>
        <w:ind w:right="1142" w:firstLine="600"/>
      </w:pPr>
      <w:r>
        <w:t>характеризовать возможности роботов, роботехнических систем и направления их применения.</w:t>
      </w:r>
    </w:p>
    <w:p w14:paraId="43D49285" w14:textId="77777777" w:rsidR="004F75DF" w:rsidRDefault="0013698B">
      <w:pPr>
        <w:spacing w:before="188"/>
        <w:ind w:left="1273"/>
        <w:rPr>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9</w:t>
      </w:r>
      <w:r>
        <w:rPr>
          <w:b/>
          <w:i/>
          <w:spacing w:val="-3"/>
          <w:sz w:val="28"/>
        </w:rPr>
        <w:t xml:space="preserve"> </w:t>
      </w:r>
      <w:r>
        <w:rPr>
          <w:b/>
          <w:i/>
          <w:spacing w:val="-2"/>
          <w:sz w:val="28"/>
        </w:rPr>
        <w:t>классе</w:t>
      </w:r>
      <w:r>
        <w:rPr>
          <w:spacing w:val="-2"/>
          <w:sz w:val="28"/>
        </w:rPr>
        <w:t>:</w:t>
      </w:r>
    </w:p>
    <w:p w14:paraId="4D05C9D7" w14:textId="77777777" w:rsidR="004F75DF" w:rsidRDefault="004F75DF">
      <w:pPr>
        <w:rPr>
          <w:sz w:val="28"/>
        </w:rPr>
        <w:sectPr w:rsidR="004F75DF">
          <w:pgSz w:w="11910" w:h="16390"/>
          <w:pgMar w:top="980" w:right="0" w:bottom="280" w:left="460" w:header="723" w:footer="0" w:gutter="0"/>
          <w:cols w:space="720"/>
        </w:sectPr>
      </w:pPr>
    </w:p>
    <w:p w14:paraId="721D088E" w14:textId="77777777" w:rsidR="004F75DF" w:rsidRDefault="004F75DF">
      <w:pPr>
        <w:pStyle w:val="a3"/>
        <w:ind w:left="0"/>
        <w:jc w:val="left"/>
      </w:pPr>
    </w:p>
    <w:p w14:paraId="5EDE2C6A" w14:textId="77777777" w:rsidR="004F75DF" w:rsidRDefault="004F75DF">
      <w:pPr>
        <w:pStyle w:val="a3"/>
        <w:spacing w:before="60"/>
        <w:ind w:left="0"/>
        <w:jc w:val="left"/>
      </w:pPr>
    </w:p>
    <w:p w14:paraId="0C5AD007" w14:textId="77777777" w:rsidR="004F75DF" w:rsidRDefault="0013698B">
      <w:pPr>
        <w:pStyle w:val="a3"/>
        <w:ind w:right="1135" w:firstLine="600"/>
      </w:pPr>
      <w:r>
        <w:t>характеризовать автоматизированные и роботизированные производственные линии;</w:t>
      </w:r>
    </w:p>
    <w:p w14:paraId="12EB5724" w14:textId="77777777" w:rsidR="004F75DF" w:rsidRDefault="0013698B">
      <w:pPr>
        <w:pStyle w:val="a3"/>
        <w:spacing w:before="201"/>
        <w:ind w:left="1273"/>
        <w:jc w:val="left"/>
      </w:pPr>
      <w:r>
        <w:t>анализировать</w:t>
      </w:r>
      <w:r>
        <w:rPr>
          <w:spacing w:val="-16"/>
        </w:rPr>
        <w:t xml:space="preserve"> </w:t>
      </w:r>
      <w:r>
        <w:t>перспективы</w:t>
      </w:r>
      <w:r>
        <w:rPr>
          <w:spacing w:val="-14"/>
        </w:rPr>
        <w:t xml:space="preserve"> </w:t>
      </w:r>
      <w:r>
        <w:t>развития</w:t>
      </w:r>
      <w:r>
        <w:rPr>
          <w:spacing w:val="-14"/>
        </w:rPr>
        <w:t xml:space="preserve"> </w:t>
      </w:r>
      <w:r>
        <w:rPr>
          <w:spacing w:val="-2"/>
        </w:rPr>
        <w:t>робототехники;</w:t>
      </w:r>
    </w:p>
    <w:p w14:paraId="697AB533" w14:textId="77777777" w:rsidR="004F75DF" w:rsidRDefault="0013698B">
      <w:pPr>
        <w:pStyle w:val="a3"/>
        <w:spacing w:before="202"/>
        <w:ind w:right="1137" w:firstLine="600"/>
      </w:pPr>
      <w:r>
        <w:t>характеризовать мир профессий, связанных с робототехникой, их востребованность на рынке труда;</w:t>
      </w:r>
    </w:p>
    <w:p w14:paraId="23865D6A" w14:textId="77777777" w:rsidR="004F75DF" w:rsidRDefault="0013698B">
      <w:pPr>
        <w:pStyle w:val="a3"/>
        <w:spacing w:before="201"/>
        <w:ind w:right="1144" w:firstLine="600"/>
      </w:pPr>
      <w:r>
        <w:t>характеризовать принципы работы системы интернет вещей; сферы применения системы интернет вещей в промышленности и быту;</w:t>
      </w:r>
    </w:p>
    <w:p w14:paraId="74BA76F5" w14:textId="77777777" w:rsidR="004F75DF" w:rsidRDefault="0013698B">
      <w:pPr>
        <w:pStyle w:val="a3"/>
        <w:spacing w:before="201"/>
        <w:ind w:left="1273"/>
        <w:jc w:val="left"/>
      </w:pPr>
      <w:r>
        <w:t>реализовывать</w:t>
      </w:r>
      <w:r>
        <w:rPr>
          <w:spacing w:val="-13"/>
        </w:rPr>
        <w:t xml:space="preserve"> </w:t>
      </w:r>
      <w:r>
        <w:t>полный</w:t>
      </w:r>
      <w:r>
        <w:rPr>
          <w:spacing w:val="-10"/>
        </w:rPr>
        <w:t xml:space="preserve"> </w:t>
      </w:r>
      <w:r>
        <w:t>цикл</w:t>
      </w:r>
      <w:r>
        <w:rPr>
          <w:spacing w:val="-10"/>
        </w:rPr>
        <w:t xml:space="preserve"> </w:t>
      </w:r>
      <w:r>
        <w:t>создания</w:t>
      </w:r>
      <w:r>
        <w:rPr>
          <w:spacing w:val="-10"/>
        </w:rPr>
        <w:t xml:space="preserve"> </w:t>
      </w:r>
      <w:r>
        <w:rPr>
          <w:spacing w:val="-2"/>
        </w:rPr>
        <w:t>робота;</w:t>
      </w:r>
    </w:p>
    <w:p w14:paraId="307291D6" w14:textId="77777777" w:rsidR="004F75DF" w:rsidRDefault="0013698B">
      <w:pPr>
        <w:pStyle w:val="a3"/>
        <w:spacing w:before="196"/>
        <w:ind w:right="1141" w:firstLine="600"/>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365189E5" w14:textId="77777777" w:rsidR="004F75DF" w:rsidRDefault="0013698B">
      <w:pPr>
        <w:pStyle w:val="a3"/>
        <w:spacing w:before="201"/>
        <w:ind w:right="1135" w:firstLine="600"/>
      </w:pPr>
      <w:r>
        <w:t>использовать визуальный язык для программирования простых робототехнических систем;</w:t>
      </w:r>
    </w:p>
    <w:p w14:paraId="7123F725" w14:textId="77777777" w:rsidR="004F75DF" w:rsidRDefault="0013698B">
      <w:pPr>
        <w:pStyle w:val="a3"/>
        <w:spacing w:before="202"/>
        <w:ind w:right="1143" w:firstLine="600"/>
      </w:pPr>
      <w:r>
        <w:t xml:space="preserve">составлять алгоритмы и программы по управлению робототехническими </w:t>
      </w:r>
      <w:r>
        <w:rPr>
          <w:spacing w:val="-2"/>
        </w:rPr>
        <w:t>системами;</w:t>
      </w:r>
    </w:p>
    <w:p w14:paraId="0BCD484C" w14:textId="77777777" w:rsidR="004F75DF" w:rsidRDefault="0013698B">
      <w:pPr>
        <w:pStyle w:val="a3"/>
        <w:spacing w:before="200"/>
        <w:ind w:left="1273"/>
        <w:jc w:val="left"/>
      </w:pPr>
      <w:r>
        <w:t>самостоятельно</w:t>
      </w:r>
      <w:r>
        <w:rPr>
          <w:spacing w:val="-18"/>
        </w:rPr>
        <w:t xml:space="preserve"> </w:t>
      </w:r>
      <w:r>
        <w:t>осуществлять</w:t>
      </w:r>
      <w:r>
        <w:rPr>
          <w:spacing w:val="-17"/>
        </w:rPr>
        <w:t xml:space="preserve"> </w:t>
      </w:r>
      <w:r>
        <w:t>робототехнические</w:t>
      </w:r>
      <w:r>
        <w:rPr>
          <w:spacing w:val="-18"/>
        </w:rPr>
        <w:t xml:space="preserve"> </w:t>
      </w:r>
      <w:r>
        <w:rPr>
          <w:spacing w:val="-2"/>
        </w:rPr>
        <w:t>проекты.</w:t>
      </w:r>
    </w:p>
    <w:p w14:paraId="5D5B36D7" w14:textId="77777777" w:rsidR="004F75DF" w:rsidRDefault="004F75DF">
      <w:pPr>
        <w:pStyle w:val="a3"/>
        <w:ind w:left="0"/>
        <w:jc w:val="left"/>
      </w:pPr>
    </w:p>
    <w:p w14:paraId="0F53CEE5" w14:textId="77777777" w:rsidR="004F75DF" w:rsidRDefault="004F75DF">
      <w:pPr>
        <w:pStyle w:val="a3"/>
        <w:spacing w:before="24"/>
        <w:ind w:left="0"/>
        <w:jc w:val="left"/>
      </w:pPr>
    </w:p>
    <w:p w14:paraId="1D34D32D" w14:textId="77777777" w:rsidR="004F75DF" w:rsidRDefault="0013698B">
      <w:pPr>
        <w:tabs>
          <w:tab w:val="left" w:pos="7155"/>
        </w:tabs>
        <w:spacing w:line="242" w:lineRule="auto"/>
        <w:ind w:left="793" w:right="1146"/>
        <w:rPr>
          <w:b/>
          <w:i/>
          <w:sz w:val="28"/>
        </w:rPr>
      </w:pPr>
      <w:r>
        <w:rPr>
          <w:i/>
          <w:sz w:val="28"/>
        </w:rPr>
        <w:t>Предметные</w:t>
      </w:r>
      <w:r>
        <w:rPr>
          <w:i/>
          <w:spacing w:val="80"/>
          <w:sz w:val="28"/>
        </w:rPr>
        <w:t xml:space="preserve"> </w:t>
      </w:r>
      <w:r>
        <w:rPr>
          <w:i/>
          <w:sz w:val="28"/>
        </w:rPr>
        <w:t>результаты</w:t>
      </w:r>
      <w:r>
        <w:rPr>
          <w:i/>
          <w:spacing w:val="80"/>
          <w:sz w:val="28"/>
        </w:rPr>
        <w:t xml:space="preserve"> </w:t>
      </w:r>
      <w:r>
        <w:rPr>
          <w:i/>
          <w:sz w:val="28"/>
        </w:rPr>
        <w:t>освоения</w:t>
      </w:r>
      <w:r>
        <w:rPr>
          <w:i/>
          <w:spacing w:val="80"/>
          <w:sz w:val="28"/>
        </w:rPr>
        <w:t xml:space="preserve"> </w:t>
      </w:r>
      <w:r>
        <w:rPr>
          <w:i/>
          <w:sz w:val="28"/>
        </w:rPr>
        <w:t>содержания</w:t>
      </w:r>
      <w:r>
        <w:rPr>
          <w:i/>
          <w:sz w:val="28"/>
        </w:rPr>
        <w:tab/>
      </w:r>
      <w:r>
        <w:rPr>
          <w:b/>
          <w:i/>
          <w:sz w:val="28"/>
        </w:rPr>
        <w:t>модуля</w:t>
      </w:r>
      <w:r>
        <w:rPr>
          <w:b/>
          <w:i/>
          <w:spacing w:val="80"/>
          <w:sz w:val="28"/>
        </w:rPr>
        <w:t xml:space="preserve"> </w:t>
      </w:r>
      <w:r>
        <w:rPr>
          <w:b/>
          <w:i/>
          <w:sz w:val="28"/>
        </w:rPr>
        <w:t>«Компьютерная графика. Черчение»</w:t>
      </w:r>
    </w:p>
    <w:p w14:paraId="0E9630BB" w14:textId="77777777" w:rsidR="004F75DF" w:rsidRDefault="004F75DF">
      <w:pPr>
        <w:pStyle w:val="a3"/>
        <w:ind w:left="0"/>
        <w:jc w:val="left"/>
        <w:rPr>
          <w:b/>
          <w:i/>
        </w:rPr>
      </w:pPr>
    </w:p>
    <w:p w14:paraId="32D81F12" w14:textId="77777777" w:rsidR="004F75DF" w:rsidRDefault="004F75DF">
      <w:pPr>
        <w:pStyle w:val="a3"/>
        <w:spacing w:before="20"/>
        <w:ind w:left="0"/>
        <w:jc w:val="left"/>
        <w:rPr>
          <w:b/>
          <w:i/>
        </w:rPr>
      </w:pPr>
    </w:p>
    <w:p w14:paraId="282CC4AA" w14:textId="77777777" w:rsidR="004F75DF" w:rsidRDefault="0013698B">
      <w:pPr>
        <w:spacing w:before="1"/>
        <w:ind w:left="1273"/>
        <w:rPr>
          <w:i/>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5</w:t>
      </w:r>
      <w:r>
        <w:rPr>
          <w:b/>
          <w:i/>
          <w:spacing w:val="-3"/>
          <w:sz w:val="28"/>
        </w:rPr>
        <w:t xml:space="preserve"> </w:t>
      </w:r>
      <w:r>
        <w:rPr>
          <w:b/>
          <w:i/>
          <w:spacing w:val="-2"/>
          <w:sz w:val="28"/>
        </w:rPr>
        <w:t>классе</w:t>
      </w:r>
      <w:r>
        <w:rPr>
          <w:i/>
          <w:spacing w:val="-2"/>
          <w:sz w:val="28"/>
        </w:rPr>
        <w:t>:</w:t>
      </w:r>
    </w:p>
    <w:p w14:paraId="58818067" w14:textId="77777777" w:rsidR="004F75DF" w:rsidRDefault="0013698B">
      <w:pPr>
        <w:pStyle w:val="a3"/>
        <w:spacing w:before="197"/>
        <w:ind w:left="1273"/>
        <w:jc w:val="left"/>
      </w:pPr>
      <w:r>
        <w:t>называть</w:t>
      </w:r>
      <w:r>
        <w:rPr>
          <w:spacing w:val="-11"/>
        </w:rPr>
        <w:t xml:space="preserve"> </w:t>
      </w:r>
      <w:r>
        <w:t>виды</w:t>
      </w:r>
      <w:r>
        <w:rPr>
          <w:spacing w:val="-8"/>
        </w:rPr>
        <w:t xml:space="preserve"> </w:t>
      </w:r>
      <w:r>
        <w:t>и</w:t>
      </w:r>
      <w:r>
        <w:rPr>
          <w:spacing w:val="-9"/>
        </w:rPr>
        <w:t xml:space="preserve"> </w:t>
      </w:r>
      <w:r>
        <w:t>области</w:t>
      </w:r>
      <w:r>
        <w:rPr>
          <w:spacing w:val="-9"/>
        </w:rPr>
        <w:t xml:space="preserve"> </w:t>
      </w:r>
      <w:r>
        <w:t>применения</w:t>
      </w:r>
      <w:r>
        <w:rPr>
          <w:spacing w:val="-7"/>
        </w:rPr>
        <w:t xml:space="preserve"> </w:t>
      </w:r>
      <w:r>
        <w:t>графической</w:t>
      </w:r>
      <w:r>
        <w:rPr>
          <w:spacing w:val="-9"/>
        </w:rPr>
        <w:t xml:space="preserve"> </w:t>
      </w:r>
      <w:r>
        <w:rPr>
          <w:spacing w:val="-2"/>
        </w:rPr>
        <w:t>информации;</w:t>
      </w:r>
    </w:p>
    <w:p w14:paraId="7B27D6AA" w14:textId="77777777" w:rsidR="004F75DF" w:rsidRDefault="0013698B">
      <w:pPr>
        <w:pStyle w:val="a3"/>
        <w:spacing w:before="201"/>
        <w:ind w:right="1133" w:firstLine="600"/>
      </w:pPr>
      <w:r>
        <w:t xml:space="preserve">называть типы графических изображений (рисунок, диаграмма, графики, графы, эскиз, технический рисунок, чертёж, схема, карта, пиктограмма и </w:t>
      </w:r>
      <w:r>
        <w:rPr>
          <w:spacing w:val="-2"/>
        </w:rPr>
        <w:t>другие);</w:t>
      </w:r>
    </w:p>
    <w:p w14:paraId="42634380" w14:textId="77777777" w:rsidR="004F75DF" w:rsidRDefault="0013698B">
      <w:pPr>
        <w:pStyle w:val="a3"/>
        <w:spacing w:before="201"/>
        <w:ind w:right="1145" w:firstLine="600"/>
      </w:pPr>
      <w:r>
        <w:t>называть основные элементы графических изображений (точка, линия, контур, буквы и цифры, условные знаки);</w:t>
      </w:r>
    </w:p>
    <w:p w14:paraId="75215632" w14:textId="77777777" w:rsidR="004F75DF" w:rsidRDefault="0013698B">
      <w:pPr>
        <w:pStyle w:val="a3"/>
        <w:spacing w:before="201"/>
        <w:ind w:left="1273"/>
        <w:jc w:val="left"/>
      </w:pPr>
      <w:r>
        <w:t>называть</w:t>
      </w:r>
      <w:r>
        <w:rPr>
          <w:spacing w:val="-10"/>
        </w:rPr>
        <w:t xml:space="preserve"> </w:t>
      </w:r>
      <w:r>
        <w:t>и</w:t>
      </w:r>
      <w:r>
        <w:rPr>
          <w:spacing w:val="-8"/>
        </w:rPr>
        <w:t xml:space="preserve"> </w:t>
      </w:r>
      <w:r>
        <w:t>применять</w:t>
      </w:r>
      <w:r>
        <w:rPr>
          <w:spacing w:val="-10"/>
        </w:rPr>
        <w:t xml:space="preserve"> </w:t>
      </w:r>
      <w:r>
        <w:t>чертёжные</w:t>
      </w:r>
      <w:r>
        <w:rPr>
          <w:spacing w:val="-8"/>
        </w:rPr>
        <w:t xml:space="preserve"> </w:t>
      </w:r>
      <w:r>
        <w:rPr>
          <w:spacing w:val="-2"/>
        </w:rPr>
        <w:t>инструменты;</w:t>
      </w:r>
    </w:p>
    <w:p w14:paraId="1AF4AE0F" w14:textId="77777777" w:rsidR="004F75DF" w:rsidRDefault="0013698B">
      <w:pPr>
        <w:pStyle w:val="a3"/>
        <w:spacing w:before="201"/>
        <w:ind w:right="1146" w:firstLine="600"/>
      </w:pPr>
      <w:r>
        <w:t>читать и выполнять чертежи на листе А4 (рамка, основная надпись, масштаб, виды, нанесение размеров).</w:t>
      </w:r>
    </w:p>
    <w:p w14:paraId="37C62C86" w14:textId="77777777" w:rsidR="004F75DF" w:rsidRDefault="0013698B">
      <w:pPr>
        <w:spacing w:before="196"/>
        <w:ind w:left="1273"/>
        <w:rPr>
          <w:i/>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6</w:t>
      </w:r>
      <w:r>
        <w:rPr>
          <w:b/>
          <w:i/>
          <w:spacing w:val="-3"/>
          <w:sz w:val="28"/>
        </w:rPr>
        <w:t xml:space="preserve"> </w:t>
      </w:r>
      <w:r>
        <w:rPr>
          <w:b/>
          <w:i/>
          <w:spacing w:val="-2"/>
          <w:sz w:val="28"/>
        </w:rPr>
        <w:t>классе</w:t>
      </w:r>
      <w:r>
        <w:rPr>
          <w:i/>
          <w:spacing w:val="-2"/>
          <w:sz w:val="28"/>
        </w:rPr>
        <w:t>:</w:t>
      </w:r>
    </w:p>
    <w:p w14:paraId="48A6D790" w14:textId="77777777" w:rsidR="004F75DF" w:rsidRDefault="004F75DF">
      <w:pPr>
        <w:rPr>
          <w:sz w:val="28"/>
        </w:rPr>
        <w:sectPr w:rsidR="004F75DF">
          <w:pgSz w:w="11910" w:h="16390"/>
          <w:pgMar w:top="980" w:right="0" w:bottom="280" w:left="460" w:header="723" w:footer="0" w:gutter="0"/>
          <w:cols w:space="720"/>
        </w:sectPr>
      </w:pPr>
    </w:p>
    <w:p w14:paraId="43A882B5" w14:textId="77777777" w:rsidR="004F75DF" w:rsidRDefault="004F75DF">
      <w:pPr>
        <w:pStyle w:val="a3"/>
        <w:ind w:left="0"/>
        <w:jc w:val="left"/>
        <w:rPr>
          <w:i/>
        </w:rPr>
      </w:pPr>
    </w:p>
    <w:p w14:paraId="32AB39F7" w14:textId="77777777" w:rsidR="004F75DF" w:rsidRDefault="004F75DF">
      <w:pPr>
        <w:pStyle w:val="a3"/>
        <w:spacing w:before="60"/>
        <w:ind w:left="0"/>
        <w:jc w:val="left"/>
        <w:rPr>
          <w:i/>
        </w:rPr>
      </w:pPr>
    </w:p>
    <w:p w14:paraId="6DDB74E5" w14:textId="77777777" w:rsidR="004F75DF" w:rsidRDefault="0013698B">
      <w:pPr>
        <w:pStyle w:val="a3"/>
        <w:tabs>
          <w:tab w:val="left" w:pos="2213"/>
          <w:tab w:val="left" w:pos="2673"/>
          <w:tab w:val="left" w:pos="4261"/>
          <w:tab w:val="left" w:pos="5719"/>
          <w:tab w:val="left" w:pos="6991"/>
          <w:tab w:val="left" w:pos="8752"/>
          <w:tab w:val="left" w:pos="10181"/>
        </w:tabs>
        <w:ind w:right="1136" w:firstLine="600"/>
        <w:jc w:val="left"/>
      </w:pPr>
      <w:r>
        <w:rPr>
          <w:spacing w:val="-2"/>
        </w:rPr>
        <w:t>знать</w:t>
      </w:r>
      <w:r>
        <w:tab/>
      </w:r>
      <w:r>
        <w:rPr>
          <w:spacing w:val="-10"/>
        </w:rPr>
        <w:t>и</w:t>
      </w:r>
      <w:r>
        <w:tab/>
      </w:r>
      <w:r>
        <w:rPr>
          <w:spacing w:val="-2"/>
        </w:rPr>
        <w:t>выполнять</w:t>
      </w:r>
      <w:r>
        <w:tab/>
      </w:r>
      <w:r>
        <w:rPr>
          <w:spacing w:val="-2"/>
        </w:rPr>
        <w:t>основные</w:t>
      </w:r>
      <w:r>
        <w:tab/>
      </w:r>
      <w:r>
        <w:rPr>
          <w:spacing w:val="-2"/>
        </w:rPr>
        <w:t>правила</w:t>
      </w:r>
      <w:r>
        <w:tab/>
      </w:r>
      <w:r>
        <w:rPr>
          <w:spacing w:val="-2"/>
        </w:rPr>
        <w:t>выполнения</w:t>
      </w:r>
      <w:r>
        <w:tab/>
      </w:r>
      <w:r>
        <w:rPr>
          <w:spacing w:val="-2"/>
        </w:rPr>
        <w:t>чертежей</w:t>
      </w:r>
      <w:r>
        <w:tab/>
      </w:r>
      <w:r>
        <w:rPr>
          <w:spacing w:val="-10"/>
        </w:rPr>
        <w:t xml:space="preserve">с </w:t>
      </w:r>
      <w:r>
        <w:t>использованием чертёжных инструментов;</w:t>
      </w:r>
    </w:p>
    <w:p w14:paraId="17206FED" w14:textId="77777777" w:rsidR="004F75DF" w:rsidRDefault="0013698B">
      <w:pPr>
        <w:pStyle w:val="a3"/>
        <w:tabs>
          <w:tab w:val="left" w:pos="2251"/>
          <w:tab w:val="left" w:pos="2750"/>
          <w:tab w:val="left" w:pos="4688"/>
          <w:tab w:val="left" w:pos="5451"/>
          <w:tab w:val="left" w:pos="7250"/>
          <w:tab w:val="left" w:pos="8713"/>
        </w:tabs>
        <w:spacing w:before="201"/>
        <w:ind w:right="1141" w:firstLine="600"/>
        <w:jc w:val="left"/>
      </w:pPr>
      <w:r>
        <w:rPr>
          <w:spacing w:val="-2"/>
        </w:rPr>
        <w:t>знать</w:t>
      </w:r>
      <w:r>
        <w:tab/>
      </w:r>
      <w:r>
        <w:rPr>
          <w:spacing w:val="-10"/>
        </w:rPr>
        <w:t>и</w:t>
      </w:r>
      <w:r>
        <w:tab/>
      </w:r>
      <w:r>
        <w:rPr>
          <w:spacing w:val="-2"/>
        </w:rPr>
        <w:t>использовать</w:t>
      </w:r>
      <w:r>
        <w:tab/>
      </w:r>
      <w:r>
        <w:rPr>
          <w:spacing w:val="-4"/>
        </w:rPr>
        <w:t>для</w:t>
      </w:r>
      <w:r>
        <w:tab/>
      </w:r>
      <w:r>
        <w:rPr>
          <w:spacing w:val="-2"/>
        </w:rPr>
        <w:t>выполнения</w:t>
      </w:r>
      <w:r>
        <w:tab/>
      </w:r>
      <w:r>
        <w:rPr>
          <w:spacing w:val="-2"/>
        </w:rPr>
        <w:t>чертежей</w:t>
      </w:r>
      <w:r>
        <w:tab/>
      </w:r>
      <w:r>
        <w:rPr>
          <w:spacing w:val="-2"/>
        </w:rPr>
        <w:t xml:space="preserve">инструменты </w:t>
      </w:r>
      <w:r>
        <w:t>графического редактора;</w:t>
      </w:r>
    </w:p>
    <w:p w14:paraId="52729EF4" w14:textId="77777777" w:rsidR="004F75DF" w:rsidRDefault="0013698B">
      <w:pPr>
        <w:pStyle w:val="a3"/>
        <w:spacing w:before="201"/>
        <w:ind w:right="1123" w:firstLine="600"/>
        <w:jc w:val="left"/>
      </w:pPr>
      <w:r>
        <w:t>понимать</w:t>
      </w:r>
      <w:r>
        <w:rPr>
          <w:spacing w:val="80"/>
        </w:rPr>
        <w:t xml:space="preserve"> </w:t>
      </w:r>
      <w:r>
        <w:t>смысл</w:t>
      </w:r>
      <w:r>
        <w:rPr>
          <w:spacing w:val="80"/>
        </w:rPr>
        <w:t xml:space="preserve"> </w:t>
      </w:r>
      <w:r>
        <w:t>условных</w:t>
      </w:r>
      <w:r>
        <w:rPr>
          <w:spacing w:val="80"/>
        </w:rPr>
        <w:t xml:space="preserve"> </w:t>
      </w:r>
      <w:r>
        <w:t>графических</w:t>
      </w:r>
      <w:r>
        <w:rPr>
          <w:spacing w:val="80"/>
        </w:rPr>
        <w:t xml:space="preserve"> </w:t>
      </w:r>
      <w:r>
        <w:t>обозначений,</w:t>
      </w:r>
      <w:r>
        <w:rPr>
          <w:spacing w:val="80"/>
        </w:rPr>
        <w:t xml:space="preserve"> </w:t>
      </w:r>
      <w:r>
        <w:t>создавать</w:t>
      </w:r>
      <w:r>
        <w:rPr>
          <w:spacing w:val="80"/>
        </w:rPr>
        <w:t xml:space="preserve"> </w:t>
      </w:r>
      <w:r>
        <w:t>с</w:t>
      </w:r>
      <w:r>
        <w:rPr>
          <w:spacing w:val="80"/>
        </w:rPr>
        <w:t xml:space="preserve"> </w:t>
      </w:r>
      <w:r>
        <w:t>их</w:t>
      </w:r>
      <w:r>
        <w:rPr>
          <w:spacing w:val="40"/>
        </w:rPr>
        <w:t xml:space="preserve"> </w:t>
      </w:r>
      <w:r>
        <w:t>помощью графические тексты;</w:t>
      </w:r>
    </w:p>
    <w:p w14:paraId="1248D7E7" w14:textId="77777777" w:rsidR="004F75DF" w:rsidRDefault="0013698B">
      <w:pPr>
        <w:pStyle w:val="a3"/>
        <w:spacing w:before="202" w:line="388" w:lineRule="auto"/>
        <w:ind w:left="1273" w:right="3726"/>
        <w:jc w:val="left"/>
      </w:pPr>
      <w:r>
        <w:t>создавать</w:t>
      </w:r>
      <w:r>
        <w:rPr>
          <w:spacing w:val="-10"/>
        </w:rPr>
        <w:t xml:space="preserve"> </w:t>
      </w:r>
      <w:r>
        <w:t>тексты,</w:t>
      </w:r>
      <w:r>
        <w:rPr>
          <w:spacing w:val="-6"/>
        </w:rPr>
        <w:t xml:space="preserve"> </w:t>
      </w:r>
      <w:r>
        <w:t>рисунки</w:t>
      </w:r>
      <w:r>
        <w:rPr>
          <w:spacing w:val="-9"/>
        </w:rPr>
        <w:t xml:space="preserve"> </w:t>
      </w:r>
      <w:r>
        <w:t>в</w:t>
      </w:r>
      <w:r>
        <w:rPr>
          <w:spacing w:val="-9"/>
        </w:rPr>
        <w:t xml:space="preserve"> </w:t>
      </w:r>
      <w:r>
        <w:t>графическом</w:t>
      </w:r>
      <w:r>
        <w:rPr>
          <w:spacing w:val="-7"/>
        </w:rPr>
        <w:t xml:space="preserve"> </w:t>
      </w:r>
      <w:r>
        <w:t xml:space="preserve">редакторе. К концу обучения </w:t>
      </w:r>
      <w:r>
        <w:rPr>
          <w:b/>
          <w:i/>
        </w:rPr>
        <w:t>в 7 классе</w:t>
      </w:r>
      <w:r>
        <w:t>:</w:t>
      </w:r>
    </w:p>
    <w:p w14:paraId="0F8F638E" w14:textId="77777777" w:rsidR="004F75DF" w:rsidRDefault="0013698B">
      <w:pPr>
        <w:pStyle w:val="a3"/>
        <w:spacing w:line="391" w:lineRule="auto"/>
        <w:ind w:left="1273" w:right="3390"/>
        <w:jc w:val="left"/>
      </w:pPr>
      <w:r>
        <w:t>называть виды конструкторской документации; называть</w:t>
      </w:r>
      <w:r>
        <w:rPr>
          <w:spacing w:val="-9"/>
        </w:rPr>
        <w:t xml:space="preserve"> </w:t>
      </w:r>
      <w:r>
        <w:t>и</w:t>
      </w:r>
      <w:r>
        <w:rPr>
          <w:spacing w:val="-7"/>
        </w:rPr>
        <w:t xml:space="preserve"> </w:t>
      </w:r>
      <w:r>
        <w:t>характеризовать</w:t>
      </w:r>
      <w:r>
        <w:rPr>
          <w:spacing w:val="-9"/>
        </w:rPr>
        <w:t xml:space="preserve"> </w:t>
      </w:r>
      <w:r>
        <w:t>виды</w:t>
      </w:r>
      <w:r>
        <w:rPr>
          <w:spacing w:val="-7"/>
        </w:rPr>
        <w:t xml:space="preserve"> </w:t>
      </w:r>
      <w:r>
        <w:t>графических</w:t>
      </w:r>
      <w:r>
        <w:rPr>
          <w:spacing w:val="-11"/>
        </w:rPr>
        <w:t xml:space="preserve"> </w:t>
      </w:r>
      <w:r>
        <w:t>моделей; выполнять и оформлять сборочный чертёж;</w:t>
      </w:r>
    </w:p>
    <w:p w14:paraId="0AEAFFA1" w14:textId="77777777" w:rsidR="004F75DF" w:rsidRDefault="0013698B">
      <w:pPr>
        <w:pStyle w:val="a3"/>
        <w:tabs>
          <w:tab w:val="left" w:pos="2481"/>
          <w:tab w:val="left" w:pos="3868"/>
          <w:tab w:val="left" w:pos="5445"/>
          <w:tab w:val="left" w:pos="7445"/>
          <w:tab w:val="left" w:pos="8932"/>
          <w:tab w:val="left" w:pos="10150"/>
        </w:tabs>
        <w:ind w:right="1142" w:firstLine="600"/>
        <w:jc w:val="left"/>
      </w:pPr>
      <w:r>
        <w:rPr>
          <w:spacing w:val="-2"/>
        </w:rPr>
        <w:t>владеть</w:t>
      </w:r>
      <w:r>
        <w:tab/>
      </w:r>
      <w:r>
        <w:rPr>
          <w:spacing w:val="-2"/>
        </w:rPr>
        <w:t>ручными</w:t>
      </w:r>
      <w:r>
        <w:tab/>
      </w:r>
      <w:r>
        <w:rPr>
          <w:spacing w:val="-2"/>
        </w:rPr>
        <w:t>способами</w:t>
      </w:r>
      <w:r>
        <w:tab/>
      </w:r>
      <w:r>
        <w:rPr>
          <w:spacing w:val="-2"/>
        </w:rPr>
        <w:t>вычерчивания</w:t>
      </w:r>
      <w:r>
        <w:tab/>
      </w:r>
      <w:r>
        <w:rPr>
          <w:spacing w:val="-2"/>
        </w:rPr>
        <w:t>чертежей,</w:t>
      </w:r>
      <w:r>
        <w:tab/>
      </w:r>
      <w:r>
        <w:rPr>
          <w:spacing w:val="-2"/>
        </w:rPr>
        <w:t>эскизов</w:t>
      </w:r>
      <w:r>
        <w:tab/>
      </w:r>
      <w:r>
        <w:rPr>
          <w:spacing w:val="-10"/>
        </w:rPr>
        <w:t xml:space="preserve">и </w:t>
      </w:r>
      <w:r>
        <w:t>технических рисунков деталей;</w:t>
      </w:r>
    </w:p>
    <w:p w14:paraId="745D6A13" w14:textId="77777777" w:rsidR="004F75DF" w:rsidRDefault="0013698B">
      <w:pPr>
        <w:pStyle w:val="a3"/>
        <w:tabs>
          <w:tab w:val="left" w:pos="2495"/>
          <w:tab w:val="left" w:pos="5512"/>
          <w:tab w:val="left" w:pos="7104"/>
          <w:tab w:val="left" w:pos="9114"/>
        </w:tabs>
        <w:spacing w:before="190"/>
        <w:ind w:right="1145" w:firstLine="600"/>
        <w:jc w:val="left"/>
      </w:pPr>
      <w:r>
        <w:rPr>
          <w:spacing w:val="-2"/>
        </w:rPr>
        <w:t>владеть</w:t>
      </w:r>
      <w:r>
        <w:tab/>
      </w:r>
      <w:r>
        <w:rPr>
          <w:spacing w:val="-2"/>
        </w:rPr>
        <w:t>автоматизированными</w:t>
      </w:r>
      <w:r>
        <w:tab/>
      </w:r>
      <w:r>
        <w:rPr>
          <w:spacing w:val="-2"/>
        </w:rPr>
        <w:t>способами</w:t>
      </w:r>
      <w:r>
        <w:tab/>
      </w:r>
      <w:r>
        <w:rPr>
          <w:spacing w:val="-2"/>
        </w:rPr>
        <w:t>вычерчивания</w:t>
      </w:r>
      <w:r>
        <w:tab/>
      </w:r>
      <w:r>
        <w:rPr>
          <w:spacing w:val="-2"/>
        </w:rPr>
        <w:t xml:space="preserve">чертежей, </w:t>
      </w:r>
      <w:r>
        <w:t>эскизов и технических рисунков;</w:t>
      </w:r>
    </w:p>
    <w:p w14:paraId="3EBB49A6" w14:textId="77777777" w:rsidR="004F75DF" w:rsidRDefault="0013698B">
      <w:pPr>
        <w:pStyle w:val="a3"/>
        <w:spacing w:before="201" w:line="391" w:lineRule="auto"/>
        <w:ind w:left="1273" w:right="1825"/>
        <w:jc w:val="left"/>
        <w:rPr>
          <w:i/>
        </w:rPr>
      </w:pPr>
      <w:r>
        <w:t>уметь</w:t>
      </w:r>
      <w:r>
        <w:rPr>
          <w:spacing w:val="-6"/>
        </w:rPr>
        <w:t xml:space="preserve"> </w:t>
      </w:r>
      <w:r>
        <w:t>читать</w:t>
      </w:r>
      <w:r>
        <w:rPr>
          <w:spacing w:val="-6"/>
        </w:rPr>
        <w:t xml:space="preserve"> </w:t>
      </w:r>
      <w:r>
        <w:t>чертежи</w:t>
      </w:r>
      <w:r>
        <w:rPr>
          <w:spacing w:val="-4"/>
        </w:rPr>
        <w:t xml:space="preserve"> </w:t>
      </w:r>
      <w:r>
        <w:t>деталей</w:t>
      </w:r>
      <w:r>
        <w:rPr>
          <w:spacing w:val="-4"/>
        </w:rPr>
        <w:t xml:space="preserve"> </w:t>
      </w:r>
      <w:r>
        <w:t>и</w:t>
      </w:r>
      <w:r>
        <w:rPr>
          <w:spacing w:val="-4"/>
        </w:rPr>
        <w:t xml:space="preserve"> </w:t>
      </w:r>
      <w:r>
        <w:t>осуществлять</w:t>
      </w:r>
      <w:r>
        <w:rPr>
          <w:spacing w:val="-6"/>
        </w:rPr>
        <w:t xml:space="preserve"> </w:t>
      </w:r>
      <w:r>
        <w:t>расчёты</w:t>
      </w:r>
      <w:r>
        <w:rPr>
          <w:spacing w:val="-4"/>
        </w:rPr>
        <w:t xml:space="preserve"> </w:t>
      </w:r>
      <w:r>
        <w:t>по</w:t>
      </w:r>
      <w:r>
        <w:rPr>
          <w:spacing w:val="-4"/>
        </w:rPr>
        <w:t xml:space="preserve"> </w:t>
      </w:r>
      <w:r>
        <w:t xml:space="preserve">чертежам. К концу обучения </w:t>
      </w:r>
      <w:r>
        <w:rPr>
          <w:b/>
          <w:i/>
        </w:rPr>
        <w:t>в 8 классе</w:t>
      </w:r>
      <w:r>
        <w:rPr>
          <w:i/>
        </w:rPr>
        <w:t>:</w:t>
      </w:r>
    </w:p>
    <w:p w14:paraId="32052AC4" w14:textId="77777777" w:rsidR="004F75DF" w:rsidRDefault="0013698B">
      <w:pPr>
        <w:pStyle w:val="a3"/>
        <w:tabs>
          <w:tab w:val="left" w:pos="3187"/>
          <w:tab w:val="left" w:pos="5091"/>
          <w:tab w:val="left" w:pos="6913"/>
          <w:tab w:val="left" w:pos="7656"/>
          <w:tab w:val="left" w:pos="9052"/>
        </w:tabs>
        <w:ind w:right="1141" w:firstLine="600"/>
        <w:jc w:val="left"/>
      </w:pPr>
      <w:r>
        <w:rPr>
          <w:spacing w:val="-2"/>
        </w:rPr>
        <w:t>использовать</w:t>
      </w:r>
      <w:r>
        <w:tab/>
      </w:r>
      <w:r>
        <w:rPr>
          <w:spacing w:val="-2"/>
        </w:rPr>
        <w:t>программное</w:t>
      </w:r>
      <w:r>
        <w:tab/>
      </w:r>
      <w:r>
        <w:rPr>
          <w:spacing w:val="-2"/>
        </w:rPr>
        <w:t>обеспечение</w:t>
      </w:r>
      <w:r>
        <w:tab/>
      </w:r>
      <w:r>
        <w:rPr>
          <w:spacing w:val="-4"/>
        </w:rPr>
        <w:t>для</w:t>
      </w:r>
      <w:r>
        <w:tab/>
      </w:r>
      <w:r>
        <w:rPr>
          <w:spacing w:val="-2"/>
        </w:rPr>
        <w:t>создания</w:t>
      </w:r>
      <w:r>
        <w:tab/>
      </w:r>
      <w:r>
        <w:rPr>
          <w:spacing w:val="-2"/>
        </w:rPr>
        <w:t>проектной документации;</w:t>
      </w:r>
    </w:p>
    <w:p w14:paraId="0B46634B" w14:textId="77777777" w:rsidR="004F75DF" w:rsidRDefault="0013698B">
      <w:pPr>
        <w:pStyle w:val="a3"/>
        <w:spacing w:before="198"/>
        <w:ind w:left="1273"/>
        <w:jc w:val="left"/>
      </w:pPr>
      <w:r>
        <w:t>создавать</w:t>
      </w:r>
      <w:r>
        <w:rPr>
          <w:spacing w:val="-11"/>
        </w:rPr>
        <w:t xml:space="preserve"> </w:t>
      </w:r>
      <w:r>
        <w:t>различные</w:t>
      </w:r>
      <w:r>
        <w:rPr>
          <w:spacing w:val="-7"/>
        </w:rPr>
        <w:t xml:space="preserve"> </w:t>
      </w:r>
      <w:r>
        <w:t>виды</w:t>
      </w:r>
      <w:r>
        <w:rPr>
          <w:spacing w:val="-9"/>
        </w:rPr>
        <w:t xml:space="preserve"> </w:t>
      </w:r>
      <w:r>
        <w:rPr>
          <w:spacing w:val="-2"/>
        </w:rPr>
        <w:t>документов;</w:t>
      </w:r>
    </w:p>
    <w:p w14:paraId="265BEFAB" w14:textId="77777777" w:rsidR="004F75DF" w:rsidRDefault="0013698B">
      <w:pPr>
        <w:pStyle w:val="a3"/>
        <w:tabs>
          <w:tab w:val="left" w:pos="2539"/>
          <w:tab w:val="left" w:pos="4169"/>
          <w:tab w:val="left" w:pos="5670"/>
          <w:tab w:val="left" w:pos="7924"/>
          <w:tab w:val="left" w:pos="8433"/>
        </w:tabs>
        <w:spacing w:before="197"/>
        <w:ind w:right="1142" w:firstLine="600"/>
        <w:jc w:val="left"/>
      </w:pPr>
      <w:r>
        <w:rPr>
          <w:spacing w:val="-2"/>
        </w:rPr>
        <w:t>владеть</w:t>
      </w:r>
      <w:r>
        <w:tab/>
      </w:r>
      <w:r>
        <w:rPr>
          <w:spacing w:val="-2"/>
        </w:rPr>
        <w:t>способами</w:t>
      </w:r>
      <w:r>
        <w:tab/>
      </w:r>
      <w:r>
        <w:rPr>
          <w:spacing w:val="-2"/>
        </w:rPr>
        <w:t>создания,</w:t>
      </w:r>
      <w:r>
        <w:tab/>
      </w:r>
      <w:r>
        <w:rPr>
          <w:spacing w:val="-2"/>
        </w:rPr>
        <w:t>редактирования</w:t>
      </w:r>
      <w:r>
        <w:tab/>
      </w:r>
      <w:r>
        <w:rPr>
          <w:spacing w:val="-10"/>
        </w:rPr>
        <w:t>и</w:t>
      </w:r>
      <w:r>
        <w:tab/>
      </w:r>
      <w:r>
        <w:rPr>
          <w:spacing w:val="-2"/>
        </w:rPr>
        <w:t xml:space="preserve">трансформации </w:t>
      </w:r>
      <w:r>
        <w:t>графических объектов;</w:t>
      </w:r>
    </w:p>
    <w:p w14:paraId="3006282C" w14:textId="77777777" w:rsidR="004F75DF" w:rsidRDefault="0013698B">
      <w:pPr>
        <w:pStyle w:val="a3"/>
        <w:spacing w:before="201"/>
        <w:ind w:right="1126" w:firstLine="600"/>
      </w:pPr>
      <w:r>
        <w:t xml:space="preserve">выполнять эскизы, схемы, чертежи с использованием чертёжных инструментов и приспособлений и (или) с использованием программного </w:t>
      </w:r>
      <w:r>
        <w:rPr>
          <w:spacing w:val="-2"/>
        </w:rPr>
        <w:t>обеспечения;</w:t>
      </w:r>
    </w:p>
    <w:p w14:paraId="773FEA89" w14:textId="77777777" w:rsidR="004F75DF" w:rsidRDefault="0013698B">
      <w:pPr>
        <w:pStyle w:val="a3"/>
        <w:spacing w:before="201" w:line="388" w:lineRule="auto"/>
        <w:ind w:left="1273" w:right="1786"/>
        <w:rPr>
          <w:i/>
        </w:rPr>
      </w:pPr>
      <w:r>
        <w:t>создавать</w:t>
      </w:r>
      <w:r>
        <w:rPr>
          <w:spacing w:val="-7"/>
        </w:rPr>
        <w:t xml:space="preserve"> </w:t>
      </w:r>
      <w:r>
        <w:t>и</w:t>
      </w:r>
      <w:r>
        <w:rPr>
          <w:spacing w:val="-5"/>
        </w:rPr>
        <w:t xml:space="preserve"> </w:t>
      </w:r>
      <w:r>
        <w:t>редактировать</w:t>
      </w:r>
      <w:r>
        <w:rPr>
          <w:spacing w:val="-7"/>
        </w:rPr>
        <w:t xml:space="preserve"> </w:t>
      </w:r>
      <w:r>
        <w:t>сложные</w:t>
      </w:r>
      <w:r>
        <w:rPr>
          <w:spacing w:val="-5"/>
        </w:rPr>
        <w:t xml:space="preserve"> </w:t>
      </w:r>
      <w:r>
        <w:t>3D-модели</w:t>
      </w:r>
      <w:r>
        <w:rPr>
          <w:spacing w:val="-5"/>
        </w:rPr>
        <w:t xml:space="preserve"> </w:t>
      </w:r>
      <w:r>
        <w:t>и</w:t>
      </w:r>
      <w:r>
        <w:rPr>
          <w:spacing w:val="-5"/>
        </w:rPr>
        <w:t xml:space="preserve"> </w:t>
      </w:r>
      <w:r>
        <w:t>сборочные</w:t>
      </w:r>
      <w:r>
        <w:rPr>
          <w:spacing w:val="-5"/>
        </w:rPr>
        <w:t xml:space="preserve"> </w:t>
      </w:r>
      <w:r>
        <w:t xml:space="preserve">чертежи. К концу обучения </w:t>
      </w:r>
      <w:r>
        <w:rPr>
          <w:b/>
          <w:i/>
        </w:rPr>
        <w:t>в 9 классе</w:t>
      </w:r>
      <w:r>
        <w:rPr>
          <w:i/>
        </w:rPr>
        <w:t>:</w:t>
      </w:r>
    </w:p>
    <w:p w14:paraId="6A157FB4" w14:textId="77777777" w:rsidR="004F75DF" w:rsidRDefault="0013698B">
      <w:pPr>
        <w:pStyle w:val="a3"/>
        <w:spacing w:line="242" w:lineRule="auto"/>
        <w:ind w:right="1126" w:firstLine="600"/>
      </w:pPr>
      <w:r>
        <w:t>выполнять эскизы, схемы, чертежи с использованием чертёжных инструментов и приспособлений и (или) в системе автоматизированного проектирования (САПР);</w:t>
      </w:r>
    </w:p>
    <w:p w14:paraId="55D118FF" w14:textId="77777777" w:rsidR="004F75DF" w:rsidRDefault="004F75DF">
      <w:pPr>
        <w:spacing w:line="242" w:lineRule="auto"/>
        <w:sectPr w:rsidR="004F75DF">
          <w:pgSz w:w="11910" w:h="16390"/>
          <w:pgMar w:top="980" w:right="0" w:bottom="280" w:left="460" w:header="723" w:footer="0" w:gutter="0"/>
          <w:cols w:space="720"/>
        </w:sectPr>
      </w:pPr>
    </w:p>
    <w:p w14:paraId="51B8CB19" w14:textId="77777777" w:rsidR="004F75DF" w:rsidRDefault="004F75DF">
      <w:pPr>
        <w:pStyle w:val="a3"/>
        <w:ind w:left="0"/>
        <w:jc w:val="left"/>
      </w:pPr>
    </w:p>
    <w:p w14:paraId="39545D77" w14:textId="77777777" w:rsidR="004F75DF" w:rsidRDefault="004F75DF">
      <w:pPr>
        <w:pStyle w:val="a3"/>
        <w:spacing w:before="60"/>
        <w:ind w:left="0"/>
        <w:jc w:val="left"/>
      </w:pPr>
    </w:p>
    <w:p w14:paraId="749280D5" w14:textId="77777777" w:rsidR="004F75DF" w:rsidRDefault="0013698B">
      <w:pPr>
        <w:pStyle w:val="a3"/>
        <w:tabs>
          <w:tab w:val="left" w:pos="4124"/>
          <w:tab w:val="left" w:pos="5600"/>
          <w:tab w:val="left" w:pos="8378"/>
        </w:tabs>
        <w:ind w:right="1140" w:firstLine="600"/>
        <w:jc w:val="left"/>
      </w:pPr>
      <w:r>
        <w:t>создавать</w:t>
      </w:r>
      <w:r>
        <w:rPr>
          <w:spacing w:val="80"/>
        </w:rPr>
        <w:t xml:space="preserve"> </w:t>
      </w:r>
      <w:r>
        <w:t>3D-модели</w:t>
      </w:r>
      <w:r>
        <w:tab/>
        <w:t>в</w:t>
      </w:r>
      <w:r>
        <w:rPr>
          <w:spacing w:val="80"/>
        </w:rPr>
        <w:t xml:space="preserve"> </w:t>
      </w:r>
      <w:r>
        <w:t>системе</w:t>
      </w:r>
      <w:r>
        <w:tab/>
      </w:r>
      <w:r>
        <w:rPr>
          <w:spacing w:val="-2"/>
        </w:rPr>
        <w:t>автоматизированного</w:t>
      </w:r>
      <w:r>
        <w:tab/>
      </w:r>
      <w:r>
        <w:rPr>
          <w:spacing w:val="-2"/>
        </w:rPr>
        <w:t>проектирования (САПР);</w:t>
      </w:r>
    </w:p>
    <w:p w14:paraId="33656D15" w14:textId="77777777" w:rsidR="004F75DF" w:rsidRDefault="0013698B">
      <w:pPr>
        <w:pStyle w:val="a3"/>
        <w:spacing w:before="201"/>
        <w:ind w:right="1123" w:firstLine="600"/>
        <w:jc w:val="left"/>
      </w:pPr>
      <w:r>
        <w:t>оформлять</w:t>
      </w:r>
      <w:r>
        <w:rPr>
          <w:spacing w:val="-9"/>
        </w:rPr>
        <w:t xml:space="preserve"> </w:t>
      </w:r>
      <w:r>
        <w:t>конструкторскую</w:t>
      </w:r>
      <w:r>
        <w:rPr>
          <w:spacing w:val="-8"/>
        </w:rPr>
        <w:t xml:space="preserve"> </w:t>
      </w:r>
      <w:r>
        <w:t>документацию,</w:t>
      </w:r>
      <w:r>
        <w:rPr>
          <w:spacing w:val="-4"/>
        </w:rPr>
        <w:t xml:space="preserve"> </w:t>
      </w:r>
      <w:r>
        <w:t>в</w:t>
      </w:r>
      <w:r>
        <w:rPr>
          <w:spacing w:val="-8"/>
        </w:rPr>
        <w:t xml:space="preserve"> </w:t>
      </w:r>
      <w:r>
        <w:t>том</w:t>
      </w:r>
      <w:r>
        <w:rPr>
          <w:spacing w:val="-5"/>
        </w:rPr>
        <w:t xml:space="preserve"> </w:t>
      </w:r>
      <w:r>
        <w:t>числе</w:t>
      </w:r>
      <w:r>
        <w:rPr>
          <w:spacing w:val="-6"/>
        </w:rPr>
        <w:t xml:space="preserve"> </w:t>
      </w:r>
      <w:r>
        <w:t>с</w:t>
      </w:r>
      <w:r>
        <w:rPr>
          <w:spacing w:val="-6"/>
        </w:rPr>
        <w:t xml:space="preserve"> </w:t>
      </w:r>
      <w:r>
        <w:t>использованием систем автоматизированного проектирования (САПР);</w:t>
      </w:r>
    </w:p>
    <w:p w14:paraId="5516824A" w14:textId="77777777" w:rsidR="004F75DF" w:rsidRDefault="0013698B">
      <w:pPr>
        <w:pStyle w:val="a3"/>
        <w:spacing w:before="201"/>
        <w:ind w:right="1123" w:firstLine="600"/>
        <w:jc w:val="left"/>
      </w:pPr>
      <w:r>
        <w:t>характеризовать</w:t>
      </w:r>
      <w:r>
        <w:rPr>
          <w:spacing w:val="30"/>
        </w:rPr>
        <w:t xml:space="preserve"> </w:t>
      </w:r>
      <w:r>
        <w:t>мир</w:t>
      </w:r>
      <w:r>
        <w:rPr>
          <w:spacing w:val="31"/>
        </w:rPr>
        <w:t xml:space="preserve"> </w:t>
      </w:r>
      <w:r>
        <w:t>профессий,</w:t>
      </w:r>
      <w:r>
        <w:rPr>
          <w:spacing w:val="34"/>
        </w:rPr>
        <w:t xml:space="preserve"> </w:t>
      </w:r>
      <w:r>
        <w:t>связанных с</w:t>
      </w:r>
      <w:r>
        <w:rPr>
          <w:spacing w:val="33"/>
        </w:rPr>
        <w:t xml:space="preserve"> </w:t>
      </w:r>
      <w:r>
        <w:t>изучаемыми</w:t>
      </w:r>
      <w:r>
        <w:rPr>
          <w:spacing w:val="31"/>
        </w:rPr>
        <w:t xml:space="preserve"> </w:t>
      </w:r>
      <w:r>
        <w:t>технологиями, их востребованность на рынке труда.</w:t>
      </w:r>
    </w:p>
    <w:p w14:paraId="5B912B8B" w14:textId="77777777" w:rsidR="004F75DF" w:rsidRDefault="004F75DF">
      <w:pPr>
        <w:pStyle w:val="a3"/>
        <w:ind w:left="0"/>
        <w:jc w:val="left"/>
      </w:pPr>
    </w:p>
    <w:p w14:paraId="6B406B74" w14:textId="77777777" w:rsidR="004F75DF" w:rsidRDefault="004F75DF">
      <w:pPr>
        <w:pStyle w:val="a3"/>
        <w:spacing w:before="23"/>
        <w:ind w:left="0"/>
        <w:jc w:val="left"/>
      </w:pPr>
    </w:p>
    <w:p w14:paraId="216739ED" w14:textId="77777777" w:rsidR="004F75DF" w:rsidRDefault="0013698B">
      <w:pPr>
        <w:spacing w:line="247" w:lineRule="auto"/>
        <w:ind w:left="793" w:right="1123"/>
        <w:rPr>
          <w:b/>
          <w:i/>
          <w:sz w:val="28"/>
        </w:rPr>
      </w:pPr>
      <w:r>
        <w:rPr>
          <w:i/>
          <w:sz w:val="28"/>
        </w:rPr>
        <w:t>Предметные результаты освоения содержания</w:t>
      </w:r>
      <w:r>
        <w:rPr>
          <w:i/>
          <w:spacing w:val="34"/>
          <w:sz w:val="28"/>
        </w:rPr>
        <w:t xml:space="preserve"> </w:t>
      </w:r>
      <w:r>
        <w:rPr>
          <w:b/>
          <w:i/>
          <w:sz w:val="28"/>
        </w:rPr>
        <w:t>модуля «3D-моделирование, прототипирование, макетирование»</w:t>
      </w:r>
    </w:p>
    <w:p w14:paraId="10260B72" w14:textId="77777777" w:rsidR="004F75DF" w:rsidRDefault="004F75DF">
      <w:pPr>
        <w:pStyle w:val="a3"/>
        <w:ind w:left="0"/>
        <w:jc w:val="left"/>
        <w:rPr>
          <w:b/>
          <w:i/>
        </w:rPr>
      </w:pPr>
    </w:p>
    <w:p w14:paraId="1E91DFCB" w14:textId="77777777" w:rsidR="004F75DF" w:rsidRDefault="004F75DF">
      <w:pPr>
        <w:pStyle w:val="a3"/>
        <w:spacing w:before="9"/>
        <w:ind w:left="0"/>
        <w:jc w:val="left"/>
        <w:rPr>
          <w:b/>
          <w:i/>
        </w:rPr>
      </w:pPr>
    </w:p>
    <w:p w14:paraId="5D433E3E" w14:textId="77777777" w:rsidR="004F75DF" w:rsidRDefault="0013698B">
      <w:pPr>
        <w:ind w:left="1273"/>
        <w:rPr>
          <w:i/>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7</w:t>
      </w:r>
      <w:r>
        <w:rPr>
          <w:b/>
          <w:i/>
          <w:spacing w:val="-2"/>
          <w:sz w:val="28"/>
        </w:rPr>
        <w:t xml:space="preserve"> классе</w:t>
      </w:r>
      <w:r>
        <w:rPr>
          <w:i/>
          <w:spacing w:val="-2"/>
          <w:sz w:val="28"/>
        </w:rPr>
        <w:t>:</w:t>
      </w:r>
    </w:p>
    <w:p w14:paraId="77B7C602" w14:textId="77777777" w:rsidR="004F75DF" w:rsidRDefault="0013698B">
      <w:pPr>
        <w:pStyle w:val="a3"/>
        <w:spacing w:before="201" w:line="386" w:lineRule="auto"/>
        <w:ind w:left="1273" w:right="3608"/>
        <w:jc w:val="left"/>
      </w:pPr>
      <w:r>
        <w:t>называть</w:t>
      </w:r>
      <w:r>
        <w:rPr>
          <w:spacing w:val="-11"/>
        </w:rPr>
        <w:t xml:space="preserve"> </w:t>
      </w:r>
      <w:r>
        <w:t>виды,</w:t>
      </w:r>
      <w:r>
        <w:rPr>
          <w:spacing w:val="-6"/>
        </w:rPr>
        <w:t xml:space="preserve"> </w:t>
      </w:r>
      <w:r>
        <w:t>свойства</w:t>
      </w:r>
      <w:r>
        <w:rPr>
          <w:spacing w:val="-8"/>
        </w:rPr>
        <w:t xml:space="preserve"> </w:t>
      </w:r>
      <w:r>
        <w:t>и</w:t>
      </w:r>
      <w:r>
        <w:rPr>
          <w:spacing w:val="-9"/>
        </w:rPr>
        <w:t xml:space="preserve"> </w:t>
      </w:r>
      <w:r>
        <w:t>назначение</w:t>
      </w:r>
      <w:r>
        <w:rPr>
          <w:spacing w:val="-8"/>
        </w:rPr>
        <w:t xml:space="preserve"> </w:t>
      </w:r>
      <w:r>
        <w:t>моделей; называть виды макетов и их назначение;</w:t>
      </w:r>
    </w:p>
    <w:p w14:paraId="603433BC" w14:textId="77777777" w:rsidR="004F75DF" w:rsidRDefault="0013698B">
      <w:pPr>
        <w:pStyle w:val="a3"/>
        <w:tabs>
          <w:tab w:val="left" w:pos="2620"/>
          <w:tab w:val="left" w:pos="3699"/>
          <w:tab w:val="left" w:pos="5191"/>
          <w:tab w:val="left" w:pos="6165"/>
          <w:tab w:val="left" w:pos="6501"/>
          <w:tab w:val="left" w:pos="7148"/>
          <w:tab w:val="left" w:pos="8031"/>
          <w:tab w:val="left" w:pos="8361"/>
        </w:tabs>
        <w:spacing w:before="5"/>
        <w:ind w:right="1143" w:firstLine="600"/>
        <w:jc w:val="left"/>
      </w:pPr>
      <w:r>
        <w:rPr>
          <w:spacing w:val="-2"/>
        </w:rPr>
        <w:t>создавать</w:t>
      </w:r>
      <w:r>
        <w:tab/>
      </w:r>
      <w:r>
        <w:rPr>
          <w:spacing w:val="-2"/>
        </w:rPr>
        <w:t>макеты</w:t>
      </w:r>
      <w:r>
        <w:tab/>
      </w:r>
      <w:r>
        <w:rPr>
          <w:spacing w:val="-2"/>
        </w:rPr>
        <w:t>различных</w:t>
      </w:r>
      <w:r>
        <w:tab/>
      </w:r>
      <w:r>
        <w:rPr>
          <w:spacing w:val="-2"/>
        </w:rPr>
        <w:t>видов,</w:t>
      </w:r>
      <w:r>
        <w:tab/>
      </w:r>
      <w:r>
        <w:rPr>
          <w:spacing w:val="-10"/>
        </w:rPr>
        <w:t>в</w:t>
      </w:r>
      <w:r>
        <w:tab/>
      </w:r>
      <w:r>
        <w:rPr>
          <w:spacing w:val="-4"/>
        </w:rPr>
        <w:t>том</w:t>
      </w:r>
      <w:r>
        <w:tab/>
      </w:r>
      <w:r>
        <w:rPr>
          <w:spacing w:val="-2"/>
        </w:rPr>
        <w:t>числе</w:t>
      </w:r>
      <w:r>
        <w:tab/>
      </w:r>
      <w:r>
        <w:rPr>
          <w:spacing w:val="-10"/>
        </w:rPr>
        <w:t>с</w:t>
      </w:r>
      <w:r>
        <w:tab/>
      </w:r>
      <w:r>
        <w:rPr>
          <w:spacing w:val="-2"/>
        </w:rPr>
        <w:t xml:space="preserve">использованием </w:t>
      </w:r>
      <w:r>
        <w:t>программного обеспечения;</w:t>
      </w:r>
    </w:p>
    <w:p w14:paraId="4DB19A9F" w14:textId="77777777" w:rsidR="004F75DF" w:rsidRDefault="0013698B">
      <w:pPr>
        <w:pStyle w:val="a3"/>
        <w:spacing w:before="201" w:line="388" w:lineRule="auto"/>
        <w:ind w:left="1273" w:right="3608"/>
        <w:jc w:val="left"/>
      </w:pPr>
      <w:r>
        <w:t>выполнять</w:t>
      </w:r>
      <w:r>
        <w:rPr>
          <w:spacing w:val="-10"/>
        </w:rPr>
        <w:t xml:space="preserve"> </w:t>
      </w:r>
      <w:r>
        <w:t>развёртку</w:t>
      </w:r>
      <w:r>
        <w:rPr>
          <w:spacing w:val="-11"/>
        </w:rPr>
        <w:t xml:space="preserve"> </w:t>
      </w:r>
      <w:r>
        <w:t>и</w:t>
      </w:r>
      <w:r>
        <w:rPr>
          <w:spacing w:val="-8"/>
        </w:rPr>
        <w:t xml:space="preserve"> </w:t>
      </w:r>
      <w:r>
        <w:t>соединять</w:t>
      </w:r>
      <w:r>
        <w:rPr>
          <w:spacing w:val="-10"/>
        </w:rPr>
        <w:t xml:space="preserve"> </w:t>
      </w:r>
      <w:r>
        <w:t>фрагменты</w:t>
      </w:r>
      <w:r>
        <w:rPr>
          <w:spacing w:val="-8"/>
        </w:rPr>
        <w:t xml:space="preserve"> </w:t>
      </w:r>
      <w:r>
        <w:t>макета; выполнять сборку деталей макета;</w:t>
      </w:r>
    </w:p>
    <w:p w14:paraId="3185B21C" w14:textId="77777777" w:rsidR="004F75DF" w:rsidRDefault="0013698B">
      <w:pPr>
        <w:pStyle w:val="a3"/>
        <w:spacing w:line="321" w:lineRule="exact"/>
        <w:ind w:left="1273"/>
        <w:jc w:val="left"/>
      </w:pPr>
      <w:r>
        <w:t>разрабатывать</w:t>
      </w:r>
      <w:r>
        <w:rPr>
          <w:spacing w:val="-17"/>
        </w:rPr>
        <w:t xml:space="preserve"> </w:t>
      </w:r>
      <w:r>
        <w:t>графическую</w:t>
      </w:r>
      <w:r>
        <w:rPr>
          <w:spacing w:val="-17"/>
        </w:rPr>
        <w:t xml:space="preserve"> </w:t>
      </w:r>
      <w:r>
        <w:rPr>
          <w:spacing w:val="-2"/>
        </w:rPr>
        <w:t>документацию;</w:t>
      </w:r>
    </w:p>
    <w:p w14:paraId="710EA8AC" w14:textId="77777777" w:rsidR="004F75DF" w:rsidRDefault="0013698B">
      <w:pPr>
        <w:pStyle w:val="a3"/>
        <w:spacing w:before="201"/>
        <w:ind w:right="1123" w:firstLine="600"/>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39"/>
        </w:rPr>
        <w:t xml:space="preserve"> </w:t>
      </w:r>
      <w:r>
        <w:t>с</w:t>
      </w:r>
      <w:r>
        <w:rPr>
          <w:spacing w:val="40"/>
        </w:rPr>
        <w:t xml:space="preserve"> </w:t>
      </w:r>
      <w:r>
        <w:t>изучаемыми</w:t>
      </w:r>
      <w:r>
        <w:rPr>
          <w:spacing w:val="40"/>
        </w:rPr>
        <w:t xml:space="preserve"> </w:t>
      </w:r>
      <w:r>
        <w:t>технологиями макетирования, их востребованность на рынке труда.</w:t>
      </w:r>
    </w:p>
    <w:p w14:paraId="5A69B9C8" w14:textId="77777777" w:rsidR="004F75DF" w:rsidRDefault="0013698B">
      <w:pPr>
        <w:spacing w:before="202"/>
        <w:ind w:left="1273"/>
        <w:rPr>
          <w:i/>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8</w:t>
      </w:r>
      <w:r>
        <w:rPr>
          <w:b/>
          <w:i/>
          <w:spacing w:val="-3"/>
          <w:sz w:val="28"/>
        </w:rPr>
        <w:t xml:space="preserve"> </w:t>
      </w:r>
      <w:r>
        <w:rPr>
          <w:b/>
          <w:i/>
          <w:spacing w:val="-2"/>
          <w:sz w:val="28"/>
        </w:rPr>
        <w:t>классе</w:t>
      </w:r>
      <w:r>
        <w:rPr>
          <w:i/>
          <w:spacing w:val="-2"/>
          <w:sz w:val="28"/>
        </w:rPr>
        <w:t>:</w:t>
      </w:r>
    </w:p>
    <w:p w14:paraId="25090BB1" w14:textId="77777777" w:rsidR="004F75DF" w:rsidRDefault="0013698B">
      <w:pPr>
        <w:pStyle w:val="a3"/>
        <w:spacing w:before="201"/>
        <w:ind w:right="1135" w:firstLine="600"/>
      </w:pPr>
      <w: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67125D90" w14:textId="77777777" w:rsidR="004F75DF" w:rsidRDefault="0013698B">
      <w:pPr>
        <w:pStyle w:val="a3"/>
        <w:spacing w:before="201" w:line="388" w:lineRule="auto"/>
        <w:ind w:left="1273" w:right="1397"/>
        <w:jc w:val="left"/>
      </w:pPr>
      <w:r>
        <w:t>создавать 3D-модели, используя программное обеспечение; устанавливать</w:t>
      </w:r>
      <w:r>
        <w:rPr>
          <w:spacing w:val="-9"/>
        </w:rPr>
        <w:t xml:space="preserve"> </w:t>
      </w:r>
      <w:r>
        <w:t>адекватность</w:t>
      </w:r>
      <w:r>
        <w:rPr>
          <w:spacing w:val="-9"/>
        </w:rPr>
        <w:t xml:space="preserve"> </w:t>
      </w:r>
      <w:r>
        <w:t>модели</w:t>
      </w:r>
      <w:r>
        <w:rPr>
          <w:spacing w:val="-7"/>
        </w:rPr>
        <w:t xml:space="preserve"> </w:t>
      </w:r>
      <w:r>
        <w:t>объекту</w:t>
      </w:r>
      <w:r>
        <w:rPr>
          <w:spacing w:val="-10"/>
        </w:rPr>
        <w:t xml:space="preserve"> </w:t>
      </w:r>
      <w:r>
        <w:t>и</w:t>
      </w:r>
      <w:r>
        <w:rPr>
          <w:spacing w:val="-7"/>
        </w:rPr>
        <w:t xml:space="preserve"> </w:t>
      </w:r>
      <w:r>
        <w:t>целям</w:t>
      </w:r>
      <w:r>
        <w:rPr>
          <w:spacing w:val="-5"/>
        </w:rPr>
        <w:t xml:space="preserve"> </w:t>
      </w:r>
      <w:r>
        <w:t>моделирования; проводить анализ и модернизацию компьютерной модели;</w:t>
      </w:r>
    </w:p>
    <w:p w14:paraId="469C5C77" w14:textId="77777777" w:rsidR="004F75DF" w:rsidRDefault="0013698B">
      <w:pPr>
        <w:pStyle w:val="a3"/>
        <w:tabs>
          <w:tab w:val="left" w:pos="3416"/>
          <w:tab w:val="left" w:pos="5177"/>
          <w:tab w:val="left" w:pos="5762"/>
          <w:tab w:val="left" w:pos="8161"/>
        </w:tabs>
        <w:spacing w:before="1"/>
        <w:ind w:right="1141" w:firstLine="600"/>
        <w:jc w:val="left"/>
      </w:pPr>
      <w:r>
        <w:rPr>
          <w:spacing w:val="-2"/>
        </w:rPr>
        <w:t>изготавливать</w:t>
      </w:r>
      <w:r>
        <w:tab/>
      </w:r>
      <w:r>
        <w:rPr>
          <w:spacing w:val="-2"/>
        </w:rPr>
        <w:t>прототипы</w:t>
      </w:r>
      <w:r>
        <w:tab/>
      </w:r>
      <w:r>
        <w:rPr>
          <w:spacing w:val="-10"/>
        </w:rPr>
        <w:t>с</w:t>
      </w:r>
      <w:r>
        <w:tab/>
      </w:r>
      <w:r>
        <w:rPr>
          <w:spacing w:val="-2"/>
        </w:rPr>
        <w:t>использованием</w:t>
      </w:r>
      <w:r>
        <w:tab/>
      </w:r>
      <w:r>
        <w:rPr>
          <w:spacing w:val="-2"/>
        </w:rPr>
        <w:t xml:space="preserve">технологического </w:t>
      </w:r>
      <w:r>
        <w:t>оборудования (3D-принтер, лазерный гравёр и другие);</w:t>
      </w:r>
    </w:p>
    <w:p w14:paraId="7794246F" w14:textId="77777777" w:rsidR="004F75DF" w:rsidRDefault="0013698B">
      <w:pPr>
        <w:pStyle w:val="a3"/>
        <w:spacing w:before="200"/>
        <w:ind w:left="1273"/>
        <w:jc w:val="left"/>
      </w:pPr>
      <w:r>
        <w:t>модернизировать</w:t>
      </w:r>
      <w:r>
        <w:rPr>
          <w:spacing w:val="-13"/>
        </w:rPr>
        <w:t xml:space="preserve"> </w:t>
      </w:r>
      <w:r>
        <w:t>прототип</w:t>
      </w:r>
      <w:r>
        <w:rPr>
          <w:spacing w:val="-11"/>
        </w:rPr>
        <w:t xml:space="preserve"> </w:t>
      </w:r>
      <w:r>
        <w:t>в</w:t>
      </w:r>
      <w:r>
        <w:rPr>
          <w:spacing w:val="-12"/>
        </w:rPr>
        <w:t xml:space="preserve"> </w:t>
      </w:r>
      <w:r>
        <w:t>соответствии</w:t>
      </w:r>
      <w:r>
        <w:rPr>
          <w:spacing w:val="-10"/>
        </w:rPr>
        <w:t xml:space="preserve"> </w:t>
      </w:r>
      <w:r>
        <w:t>с</w:t>
      </w:r>
      <w:r>
        <w:rPr>
          <w:spacing w:val="-10"/>
        </w:rPr>
        <w:t xml:space="preserve"> </w:t>
      </w:r>
      <w:r>
        <w:t>поставленной</w:t>
      </w:r>
      <w:r>
        <w:rPr>
          <w:spacing w:val="-11"/>
        </w:rPr>
        <w:t xml:space="preserve"> </w:t>
      </w:r>
      <w:r>
        <w:rPr>
          <w:spacing w:val="-2"/>
        </w:rPr>
        <w:t>задачей;</w:t>
      </w:r>
    </w:p>
    <w:p w14:paraId="0946A30D" w14:textId="77777777" w:rsidR="004F75DF" w:rsidRDefault="004F75DF">
      <w:pPr>
        <w:sectPr w:rsidR="004F75DF">
          <w:pgSz w:w="11910" w:h="16390"/>
          <w:pgMar w:top="980" w:right="0" w:bottom="280" w:left="460" w:header="723" w:footer="0" w:gutter="0"/>
          <w:cols w:space="720"/>
        </w:sectPr>
      </w:pPr>
    </w:p>
    <w:p w14:paraId="75E9CC69" w14:textId="77777777" w:rsidR="004F75DF" w:rsidRDefault="004F75DF">
      <w:pPr>
        <w:pStyle w:val="a3"/>
        <w:ind w:left="0"/>
        <w:jc w:val="left"/>
      </w:pPr>
    </w:p>
    <w:p w14:paraId="2553DC2C" w14:textId="77777777" w:rsidR="004F75DF" w:rsidRDefault="004F75DF">
      <w:pPr>
        <w:pStyle w:val="a3"/>
        <w:spacing w:before="60"/>
        <w:ind w:left="0"/>
        <w:jc w:val="left"/>
      </w:pPr>
    </w:p>
    <w:p w14:paraId="1D323990" w14:textId="77777777" w:rsidR="004F75DF" w:rsidRDefault="0013698B">
      <w:pPr>
        <w:pStyle w:val="a3"/>
        <w:ind w:left="1273"/>
        <w:jc w:val="left"/>
      </w:pPr>
      <w:r>
        <w:t>презентовать</w:t>
      </w:r>
      <w:r>
        <w:rPr>
          <w:spacing w:val="-14"/>
        </w:rPr>
        <w:t xml:space="preserve"> </w:t>
      </w:r>
      <w:r>
        <w:rPr>
          <w:spacing w:val="-2"/>
        </w:rPr>
        <w:t>изделие.</w:t>
      </w:r>
    </w:p>
    <w:p w14:paraId="2AD6F7EB" w14:textId="77777777" w:rsidR="004F75DF" w:rsidRDefault="0013698B">
      <w:pPr>
        <w:spacing w:before="202"/>
        <w:ind w:left="1273"/>
        <w:rPr>
          <w:sz w:val="28"/>
        </w:rPr>
      </w:pPr>
      <w:r>
        <w:rPr>
          <w:sz w:val="28"/>
        </w:rPr>
        <w:t>К</w:t>
      </w:r>
      <w:r>
        <w:rPr>
          <w:spacing w:val="-3"/>
          <w:sz w:val="28"/>
        </w:rPr>
        <w:t xml:space="preserve"> </w:t>
      </w:r>
      <w:r>
        <w:rPr>
          <w:sz w:val="28"/>
        </w:rPr>
        <w:t>концу</w:t>
      </w:r>
      <w:r>
        <w:rPr>
          <w:spacing w:val="-7"/>
          <w:sz w:val="28"/>
        </w:rPr>
        <w:t xml:space="preserve"> </w:t>
      </w:r>
      <w:r>
        <w:rPr>
          <w:sz w:val="28"/>
        </w:rPr>
        <w:t>обучения</w:t>
      </w:r>
      <w:r>
        <w:rPr>
          <w:spacing w:val="1"/>
          <w:sz w:val="28"/>
        </w:rPr>
        <w:t xml:space="preserve"> </w:t>
      </w:r>
      <w:r>
        <w:rPr>
          <w:b/>
          <w:i/>
          <w:sz w:val="28"/>
        </w:rPr>
        <w:t>в</w:t>
      </w:r>
      <w:r>
        <w:rPr>
          <w:b/>
          <w:i/>
          <w:spacing w:val="-2"/>
          <w:sz w:val="28"/>
        </w:rPr>
        <w:t xml:space="preserve"> </w:t>
      </w:r>
      <w:r>
        <w:rPr>
          <w:b/>
          <w:i/>
          <w:sz w:val="28"/>
        </w:rPr>
        <w:t>9</w:t>
      </w:r>
      <w:r>
        <w:rPr>
          <w:b/>
          <w:i/>
          <w:spacing w:val="-3"/>
          <w:sz w:val="28"/>
        </w:rPr>
        <w:t xml:space="preserve"> </w:t>
      </w:r>
      <w:r>
        <w:rPr>
          <w:b/>
          <w:i/>
          <w:spacing w:val="-2"/>
          <w:sz w:val="28"/>
        </w:rPr>
        <w:t>классе</w:t>
      </w:r>
      <w:r>
        <w:rPr>
          <w:spacing w:val="-2"/>
          <w:sz w:val="28"/>
        </w:rPr>
        <w:t>:</w:t>
      </w:r>
    </w:p>
    <w:p w14:paraId="13F1CB77" w14:textId="77777777" w:rsidR="004F75DF" w:rsidRDefault="0013698B">
      <w:pPr>
        <w:pStyle w:val="a3"/>
        <w:spacing w:before="201"/>
        <w:ind w:right="1123" w:firstLine="600"/>
        <w:jc w:val="left"/>
      </w:pPr>
      <w:r>
        <w:t>использовать</w:t>
      </w:r>
      <w:r>
        <w:rPr>
          <w:spacing w:val="40"/>
        </w:rPr>
        <w:t xml:space="preserve"> </w:t>
      </w:r>
      <w:r>
        <w:t>редактор</w:t>
      </w:r>
      <w:r>
        <w:rPr>
          <w:spacing w:val="40"/>
        </w:rPr>
        <w:t xml:space="preserve"> </w:t>
      </w:r>
      <w:r>
        <w:t>компьютерного</w:t>
      </w:r>
      <w:r>
        <w:rPr>
          <w:spacing w:val="40"/>
        </w:rPr>
        <w:t xml:space="preserve"> </w:t>
      </w:r>
      <w:r>
        <w:t>трёхмерного</w:t>
      </w:r>
      <w:r>
        <w:rPr>
          <w:spacing w:val="40"/>
        </w:rPr>
        <w:t xml:space="preserve"> </w:t>
      </w:r>
      <w:r>
        <w:t>проектирования</w:t>
      </w:r>
      <w:r>
        <w:rPr>
          <w:spacing w:val="40"/>
        </w:rPr>
        <w:t xml:space="preserve"> </w:t>
      </w:r>
      <w:r>
        <w:t>для создания моделей сложных объектов;</w:t>
      </w:r>
    </w:p>
    <w:p w14:paraId="3E174695" w14:textId="77777777" w:rsidR="004F75DF" w:rsidRDefault="0013698B">
      <w:pPr>
        <w:pStyle w:val="a3"/>
        <w:tabs>
          <w:tab w:val="left" w:pos="3416"/>
          <w:tab w:val="left" w:pos="5177"/>
          <w:tab w:val="left" w:pos="5762"/>
          <w:tab w:val="left" w:pos="8161"/>
        </w:tabs>
        <w:spacing w:before="201"/>
        <w:ind w:right="1141" w:firstLine="600"/>
        <w:jc w:val="left"/>
      </w:pPr>
      <w:r>
        <w:rPr>
          <w:spacing w:val="-2"/>
        </w:rPr>
        <w:t>изготавливать</w:t>
      </w:r>
      <w:r>
        <w:tab/>
      </w:r>
      <w:r>
        <w:rPr>
          <w:spacing w:val="-2"/>
        </w:rPr>
        <w:t>прототипы</w:t>
      </w:r>
      <w:r>
        <w:tab/>
      </w:r>
      <w:r>
        <w:rPr>
          <w:spacing w:val="-10"/>
        </w:rPr>
        <w:t>с</w:t>
      </w:r>
      <w:r>
        <w:tab/>
      </w:r>
      <w:r>
        <w:rPr>
          <w:spacing w:val="-2"/>
        </w:rPr>
        <w:t>использованием</w:t>
      </w:r>
      <w:r>
        <w:tab/>
      </w:r>
      <w:r>
        <w:rPr>
          <w:spacing w:val="-2"/>
        </w:rPr>
        <w:t xml:space="preserve">технологического </w:t>
      </w:r>
      <w:r>
        <w:t>оборудования (3D-принтер, лазерный гравёр и другие);</w:t>
      </w:r>
    </w:p>
    <w:p w14:paraId="1DFB9E5E" w14:textId="77777777" w:rsidR="004F75DF" w:rsidRDefault="0013698B">
      <w:pPr>
        <w:pStyle w:val="a3"/>
        <w:spacing w:before="201" w:line="388" w:lineRule="auto"/>
        <w:ind w:left="1273" w:right="1397"/>
        <w:jc w:val="left"/>
      </w:pPr>
      <w:r>
        <w:t>называть и выполнять этапы аддитивного производства; модернизировать</w:t>
      </w:r>
      <w:r>
        <w:rPr>
          <w:spacing w:val="-9"/>
        </w:rPr>
        <w:t xml:space="preserve"> </w:t>
      </w:r>
      <w:r>
        <w:t>прототип</w:t>
      </w:r>
      <w:r>
        <w:rPr>
          <w:spacing w:val="-8"/>
        </w:rPr>
        <w:t xml:space="preserve"> </w:t>
      </w:r>
      <w:r>
        <w:t>в</w:t>
      </w:r>
      <w:r>
        <w:rPr>
          <w:spacing w:val="-8"/>
        </w:rPr>
        <w:t xml:space="preserve"> </w:t>
      </w:r>
      <w:r>
        <w:t>соответствии</w:t>
      </w:r>
      <w:r>
        <w:rPr>
          <w:spacing w:val="-8"/>
        </w:rPr>
        <w:t xml:space="preserve"> </w:t>
      </w:r>
      <w:r>
        <w:t>с</w:t>
      </w:r>
      <w:r>
        <w:rPr>
          <w:spacing w:val="-7"/>
        </w:rPr>
        <w:t xml:space="preserve"> </w:t>
      </w:r>
      <w:r>
        <w:t>поставленной</w:t>
      </w:r>
      <w:r>
        <w:rPr>
          <w:spacing w:val="-8"/>
        </w:rPr>
        <w:t xml:space="preserve"> </w:t>
      </w:r>
      <w:r>
        <w:t>задачей; называть области применения 3D-моделирования;</w:t>
      </w:r>
    </w:p>
    <w:p w14:paraId="58F746A0" w14:textId="77777777" w:rsidR="004F75DF" w:rsidRDefault="0013698B">
      <w:pPr>
        <w:pStyle w:val="a3"/>
        <w:spacing w:before="1"/>
        <w:ind w:right="1143" w:firstLine="600"/>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39"/>
        </w:rPr>
        <w:t xml:space="preserve"> </w:t>
      </w:r>
      <w:r>
        <w:t>с</w:t>
      </w:r>
      <w:r>
        <w:rPr>
          <w:spacing w:val="40"/>
        </w:rPr>
        <w:t xml:space="preserve"> </w:t>
      </w:r>
      <w:r>
        <w:t>изучаемыми</w:t>
      </w:r>
      <w:r>
        <w:rPr>
          <w:spacing w:val="40"/>
        </w:rPr>
        <w:t xml:space="preserve"> </w:t>
      </w:r>
      <w:r>
        <w:t>технологиями 3D-моделирования, их востребованность на рынке труда.</w:t>
      </w:r>
    </w:p>
    <w:p w14:paraId="215D5719" w14:textId="77777777" w:rsidR="004F75DF" w:rsidRDefault="0013698B">
      <w:pPr>
        <w:tabs>
          <w:tab w:val="left" w:pos="2630"/>
          <w:tab w:val="left" w:pos="4388"/>
          <w:tab w:val="left" w:pos="5726"/>
          <w:tab w:val="left" w:pos="7477"/>
          <w:tab w:val="left" w:pos="9426"/>
        </w:tabs>
        <w:spacing w:before="201"/>
        <w:ind w:left="793"/>
        <w:rPr>
          <w:b/>
          <w:i/>
          <w:sz w:val="28"/>
        </w:rPr>
      </w:pPr>
      <w:r>
        <w:rPr>
          <w:i/>
          <w:spacing w:val="-2"/>
          <w:sz w:val="28"/>
        </w:rPr>
        <w:t>Предметные</w:t>
      </w:r>
      <w:r>
        <w:rPr>
          <w:i/>
          <w:sz w:val="28"/>
        </w:rPr>
        <w:tab/>
      </w:r>
      <w:r>
        <w:rPr>
          <w:i/>
          <w:spacing w:val="-2"/>
          <w:sz w:val="28"/>
        </w:rPr>
        <w:t>результаты</w:t>
      </w:r>
      <w:r>
        <w:rPr>
          <w:i/>
          <w:sz w:val="28"/>
        </w:rPr>
        <w:tab/>
      </w:r>
      <w:r>
        <w:rPr>
          <w:i/>
          <w:spacing w:val="-2"/>
          <w:sz w:val="28"/>
        </w:rPr>
        <w:t>освоения</w:t>
      </w:r>
      <w:r>
        <w:rPr>
          <w:i/>
          <w:sz w:val="28"/>
        </w:rPr>
        <w:tab/>
      </w:r>
      <w:r>
        <w:rPr>
          <w:i/>
          <w:spacing w:val="-2"/>
          <w:sz w:val="28"/>
        </w:rPr>
        <w:t>содержания</w:t>
      </w:r>
      <w:r>
        <w:rPr>
          <w:i/>
          <w:sz w:val="28"/>
        </w:rPr>
        <w:tab/>
      </w:r>
      <w:r>
        <w:rPr>
          <w:i/>
          <w:spacing w:val="-2"/>
          <w:sz w:val="28"/>
        </w:rPr>
        <w:t>вариативного</w:t>
      </w:r>
      <w:r>
        <w:rPr>
          <w:i/>
          <w:sz w:val="28"/>
        </w:rPr>
        <w:tab/>
      </w:r>
      <w:r>
        <w:rPr>
          <w:b/>
          <w:i/>
          <w:spacing w:val="-2"/>
          <w:sz w:val="28"/>
        </w:rPr>
        <w:t>модуля</w:t>
      </w:r>
    </w:p>
    <w:p w14:paraId="14E30DEF" w14:textId="77777777" w:rsidR="004F75DF" w:rsidRDefault="0013698B">
      <w:pPr>
        <w:pStyle w:val="3"/>
        <w:spacing w:before="4"/>
        <w:ind w:left="793"/>
      </w:pPr>
      <w:r>
        <w:rPr>
          <w:spacing w:val="-2"/>
        </w:rPr>
        <w:t>«Автоматизированные</w:t>
      </w:r>
      <w:r>
        <w:rPr>
          <w:spacing w:val="11"/>
        </w:rPr>
        <w:t xml:space="preserve"> </w:t>
      </w:r>
      <w:r>
        <w:rPr>
          <w:spacing w:val="-2"/>
        </w:rPr>
        <w:t>системы»</w:t>
      </w:r>
    </w:p>
    <w:p w14:paraId="659A57F9" w14:textId="77777777" w:rsidR="004F75DF" w:rsidRDefault="0013698B">
      <w:pPr>
        <w:spacing w:before="192"/>
        <w:ind w:left="1273"/>
        <w:rPr>
          <w:b/>
          <w:i/>
          <w:sz w:val="28"/>
        </w:rPr>
      </w:pPr>
      <w:r>
        <w:rPr>
          <w:sz w:val="28"/>
        </w:rPr>
        <w:t>К</w:t>
      </w:r>
      <w:r>
        <w:rPr>
          <w:spacing w:val="-3"/>
          <w:sz w:val="28"/>
        </w:rPr>
        <w:t xml:space="preserve"> </w:t>
      </w:r>
      <w:r>
        <w:rPr>
          <w:sz w:val="28"/>
        </w:rPr>
        <w:t>концу</w:t>
      </w:r>
      <w:r>
        <w:rPr>
          <w:spacing w:val="-8"/>
          <w:sz w:val="28"/>
        </w:rPr>
        <w:t xml:space="preserve"> </w:t>
      </w:r>
      <w:r>
        <w:rPr>
          <w:sz w:val="28"/>
        </w:rPr>
        <w:t xml:space="preserve">обучения </w:t>
      </w:r>
      <w:r>
        <w:rPr>
          <w:b/>
          <w:i/>
          <w:sz w:val="28"/>
        </w:rPr>
        <w:t>в</w:t>
      </w:r>
      <w:r>
        <w:rPr>
          <w:b/>
          <w:i/>
          <w:spacing w:val="-2"/>
          <w:sz w:val="28"/>
        </w:rPr>
        <w:t xml:space="preserve"> </w:t>
      </w:r>
      <w:r>
        <w:rPr>
          <w:b/>
          <w:i/>
          <w:sz w:val="28"/>
        </w:rPr>
        <w:t>8–9</w:t>
      </w:r>
      <w:r>
        <w:rPr>
          <w:b/>
          <w:i/>
          <w:spacing w:val="-4"/>
          <w:sz w:val="28"/>
        </w:rPr>
        <w:t xml:space="preserve"> </w:t>
      </w:r>
      <w:r>
        <w:rPr>
          <w:b/>
          <w:i/>
          <w:spacing w:val="-2"/>
          <w:sz w:val="28"/>
        </w:rPr>
        <w:t>классах:</w:t>
      </w:r>
    </w:p>
    <w:p w14:paraId="6D2DD69A" w14:textId="77777777" w:rsidR="004F75DF" w:rsidRDefault="0013698B">
      <w:pPr>
        <w:pStyle w:val="a3"/>
        <w:spacing w:before="201" w:line="388" w:lineRule="auto"/>
        <w:ind w:left="1273" w:right="2275"/>
        <w:jc w:val="left"/>
      </w:pPr>
      <w:r>
        <w:t>называть признаки автоматизированных систем, их виды; называть</w:t>
      </w:r>
      <w:r>
        <w:rPr>
          <w:spacing w:val="-13"/>
        </w:rPr>
        <w:t xml:space="preserve"> </w:t>
      </w:r>
      <w:r>
        <w:t>принципы</w:t>
      </w:r>
      <w:r>
        <w:rPr>
          <w:spacing w:val="-8"/>
        </w:rPr>
        <w:t xml:space="preserve"> </w:t>
      </w:r>
      <w:r>
        <w:t>управления</w:t>
      </w:r>
      <w:r>
        <w:rPr>
          <w:spacing w:val="-11"/>
        </w:rPr>
        <w:t xml:space="preserve"> </w:t>
      </w:r>
      <w:r>
        <w:t>технологическими</w:t>
      </w:r>
      <w:r>
        <w:rPr>
          <w:spacing w:val="-12"/>
        </w:rPr>
        <w:t xml:space="preserve"> </w:t>
      </w:r>
      <w:r>
        <w:t>процессами;</w:t>
      </w:r>
    </w:p>
    <w:p w14:paraId="128EC869" w14:textId="77777777" w:rsidR="004F75DF" w:rsidRDefault="0013698B">
      <w:pPr>
        <w:pStyle w:val="a3"/>
        <w:spacing w:before="4"/>
        <w:ind w:right="1123" w:firstLine="600"/>
        <w:jc w:val="left"/>
      </w:pPr>
      <w:r>
        <w:t>характеризовать управляющие</w:t>
      </w:r>
      <w:r>
        <w:rPr>
          <w:spacing w:val="-1"/>
        </w:rPr>
        <w:t xml:space="preserve"> </w:t>
      </w:r>
      <w:r>
        <w:t>и управляемые</w:t>
      </w:r>
      <w:r>
        <w:rPr>
          <w:spacing w:val="-1"/>
        </w:rPr>
        <w:t xml:space="preserve"> </w:t>
      </w:r>
      <w:r>
        <w:t>системы, функции</w:t>
      </w:r>
      <w:r>
        <w:rPr>
          <w:spacing w:val="-2"/>
        </w:rPr>
        <w:t xml:space="preserve"> </w:t>
      </w:r>
      <w:r>
        <w:t xml:space="preserve">обратной </w:t>
      </w:r>
      <w:r>
        <w:rPr>
          <w:spacing w:val="-2"/>
        </w:rPr>
        <w:t>связи;</w:t>
      </w:r>
    </w:p>
    <w:p w14:paraId="0AAB1E5E" w14:textId="77777777" w:rsidR="004F75DF" w:rsidRDefault="0013698B">
      <w:pPr>
        <w:pStyle w:val="a3"/>
        <w:spacing w:before="196" w:line="388" w:lineRule="auto"/>
        <w:ind w:left="1273" w:right="1123"/>
        <w:jc w:val="left"/>
      </w:pPr>
      <w:r>
        <w:rPr>
          <w:spacing w:val="-4"/>
        </w:rPr>
        <w:t>осуществлять</w:t>
      </w:r>
      <w:r>
        <w:rPr>
          <w:spacing w:val="-14"/>
        </w:rPr>
        <w:t xml:space="preserve"> </w:t>
      </w:r>
      <w:r>
        <w:rPr>
          <w:spacing w:val="-4"/>
        </w:rPr>
        <w:t>управление</w:t>
      </w:r>
      <w:r>
        <w:rPr>
          <w:spacing w:val="-13"/>
        </w:rPr>
        <w:t xml:space="preserve"> </w:t>
      </w:r>
      <w:r>
        <w:rPr>
          <w:spacing w:val="-4"/>
        </w:rPr>
        <w:t>учебными</w:t>
      </w:r>
      <w:r>
        <w:rPr>
          <w:spacing w:val="-12"/>
        </w:rPr>
        <w:t xml:space="preserve"> </w:t>
      </w:r>
      <w:r>
        <w:rPr>
          <w:spacing w:val="-4"/>
        </w:rPr>
        <w:t>техническими</w:t>
      </w:r>
      <w:r>
        <w:rPr>
          <w:spacing w:val="-14"/>
        </w:rPr>
        <w:t xml:space="preserve"> </w:t>
      </w:r>
      <w:r>
        <w:rPr>
          <w:spacing w:val="-4"/>
        </w:rPr>
        <w:t xml:space="preserve">системами; </w:t>
      </w:r>
      <w:r>
        <w:t>конструировать автоматизированные системы;</w:t>
      </w:r>
    </w:p>
    <w:p w14:paraId="61B8B4CB" w14:textId="77777777" w:rsidR="004F75DF" w:rsidRDefault="0013698B">
      <w:pPr>
        <w:pStyle w:val="a3"/>
        <w:spacing w:before="4"/>
        <w:ind w:right="1123" w:firstLine="600"/>
        <w:jc w:val="left"/>
      </w:pPr>
      <w:r>
        <w:t>называть основные электрические устройства и их функции для создания автоматизированных систем;</w:t>
      </w:r>
    </w:p>
    <w:p w14:paraId="05FCB5E1" w14:textId="77777777" w:rsidR="004F75DF" w:rsidRDefault="0013698B">
      <w:pPr>
        <w:pStyle w:val="a3"/>
        <w:spacing w:before="201"/>
        <w:ind w:left="1273"/>
        <w:jc w:val="left"/>
      </w:pPr>
      <w:r>
        <w:t>объяснять</w:t>
      </w:r>
      <w:r>
        <w:rPr>
          <w:spacing w:val="-13"/>
        </w:rPr>
        <w:t xml:space="preserve"> </w:t>
      </w:r>
      <w:r>
        <w:t>принцип</w:t>
      </w:r>
      <w:r>
        <w:rPr>
          <w:spacing w:val="-10"/>
        </w:rPr>
        <w:t xml:space="preserve"> </w:t>
      </w:r>
      <w:r>
        <w:t>сборки</w:t>
      </w:r>
      <w:r>
        <w:rPr>
          <w:spacing w:val="-7"/>
        </w:rPr>
        <w:t xml:space="preserve"> </w:t>
      </w:r>
      <w:r>
        <w:t>электрических</w:t>
      </w:r>
      <w:r>
        <w:rPr>
          <w:spacing w:val="-14"/>
        </w:rPr>
        <w:t xml:space="preserve"> </w:t>
      </w:r>
      <w:r>
        <w:rPr>
          <w:spacing w:val="-2"/>
        </w:rPr>
        <w:t>схем;</w:t>
      </w:r>
    </w:p>
    <w:p w14:paraId="4ADA1BF4" w14:textId="77777777" w:rsidR="004F75DF" w:rsidRDefault="0013698B">
      <w:pPr>
        <w:pStyle w:val="a3"/>
        <w:spacing w:before="197" w:line="242" w:lineRule="auto"/>
        <w:ind w:right="1123" w:firstLine="600"/>
        <w:jc w:val="left"/>
      </w:pPr>
      <w:r>
        <w:t>выполнять</w:t>
      </w:r>
      <w:r>
        <w:rPr>
          <w:spacing w:val="40"/>
        </w:rPr>
        <w:t xml:space="preserve"> </w:t>
      </w:r>
      <w:r>
        <w:t>сборку</w:t>
      </w:r>
      <w:r>
        <w:rPr>
          <w:spacing w:val="40"/>
        </w:rPr>
        <w:t xml:space="preserve"> </w:t>
      </w:r>
      <w:r>
        <w:t>электрических</w:t>
      </w:r>
      <w:r>
        <w:rPr>
          <w:spacing w:val="40"/>
        </w:rPr>
        <w:t xml:space="preserve"> </w:t>
      </w:r>
      <w:r>
        <w:t>схем</w:t>
      </w:r>
      <w:r>
        <w:rPr>
          <w:spacing w:val="40"/>
        </w:rPr>
        <w:t xml:space="preserve"> </w:t>
      </w:r>
      <w:r>
        <w:t>с</w:t>
      </w:r>
      <w:r>
        <w:rPr>
          <w:spacing w:val="40"/>
        </w:rPr>
        <w:t xml:space="preserve"> </w:t>
      </w:r>
      <w:r>
        <w:t>использованием</w:t>
      </w:r>
      <w:r>
        <w:rPr>
          <w:spacing w:val="40"/>
        </w:rPr>
        <w:t xml:space="preserve"> </w:t>
      </w:r>
      <w:r>
        <w:t>электрических устройств и систем;</w:t>
      </w:r>
    </w:p>
    <w:p w14:paraId="2C6F47B8" w14:textId="77777777" w:rsidR="004F75DF" w:rsidRDefault="0013698B">
      <w:pPr>
        <w:pStyle w:val="a3"/>
        <w:spacing w:before="194"/>
        <w:ind w:right="1123" w:firstLine="600"/>
        <w:jc w:val="left"/>
      </w:pPr>
      <w:r>
        <w:t>определять</w:t>
      </w:r>
      <w:r>
        <w:rPr>
          <w:spacing w:val="40"/>
        </w:rPr>
        <w:t xml:space="preserve"> </w:t>
      </w:r>
      <w:r>
        <w:t>результат</w:t>
      </w:r>
      <w:r>
        <w:rPr>
          <w:spacing w:val="40"/>
        </w:rPr>
        <w:t xml:space="preserve"> </w:t>
      </w:r>
      <w:r>
        <w:t>работы</w:t>
      </w:r>
      <w:r>
        <w:rPr>
          <w:spacing w:val="40"/>
        </w:rPr>
        <w:t xml:space="preserve"> </w:t>
      </w:r>
      <w:r>
        <w:t>электрической</w:t>
      </w:r>
      <w:r>
        <w:rPr>
          <w:spacing w:val="40"/>
        </w:rPr>
        <w:t xml:space="preserve"> </w:t>
      </w:r>
      <w:r>
        <w:t>схемы</w:t>
      </w:r>
      <w:r>
        <w:rPr>
          <w:spacing w:val="40"/>
        </w:rPr>
        <w:t xml:space="preserve"> </w:t>
      </w:r>
      <w:r>
        <w:t>при</w:t>
      </w:r>
      <w:r>
        <w:rPr>
          <w:spacing w:val="40"/>
        </w:rPr>
        <w:t xml:space="preserve"> </w:t>
      </w:r>
      <w:r>
        <w:t>использовании</w:t>
      </w:r>
      <w:r>
        <w:rPr>
          <w:spacing w:val="40"/>
        </w:rPr>
        <w:t xml:space="preserve"> </w:t>
      </w:r>
      <w:r>
        <w:t>различных элементов;</w:t>
      </w:r>
    </w:p>
    <w:p w14:paraId="441F1CC9" w14:textId="77777777" w:rsidR="004F75DF" w:rsidRDefault="0013698B">
      <w:pPr>
        <w:pStyle w:val="a3"/>
        <w:spacing w:before="201"/>
        <w:ind w:right="1123" w:firstLine="600"/>
        <w:jc w:val="left"/>
      </w:pPr>
      <w:r>
        <w:t>осуществлять</w:t>
      </w:r>
      <w:r>
        <w:rPr>
          <w:spacing w:val="40"/>
        </w:rPr>
        <w:t xml:space="preserve"> </w:t>
      </w:r>
      <w:r>
        <w:t>программирование</w:t>
      </w:r>
      <w:r>
        <w:rPr>
          <w:spacing w:val="40"/>
        </w:rPr>
        <w:t xml:space="preserve"> </w:t>
      </w:r>
      <w:r>
        <w:t>автоматизированных</w:t>
      </w:r>
      <w:r>
        <w:rPr>
          <w:spacing w:val="40"/>
        </w:rPr>
        <w:t xml:space="preserve"> </w:t>
      </w:r>
      <w:r>
        <w:t>систем</w:t>
      </w:r>
      <w:r>
        <w:rPr>
          <w:spacing w:val="40"/>
        </w:rPr>
        <w:t xml:space="preserve"> </w:t>
      </w:r>
      <w:r>
        <w:t>на</w:t>
      </w:r>
      <w:r>
        <w:rPr>
          <w:spacing w:val="40"/>
        </w:rPr>
        <w:t xml:space="preserve"> </w:t>
      </w:r>
      <w:r>
        <w:t>основе использования программированных логических реле;</w:t>
      </w:r>
    </w:p>
    <w:p w14:paraId="78A014AC" w14:textId="77777777" w:rsidR="004F75DF" w:rsidRDefault="004F75DF">
      <w:pPr>
        <w:sectPr w:rsidR="004F75DF">
          <w:pgSz w:w="11910" w:h="16390"/>
          <w:pgMar w:top="980" w:right="0" w:bottom="280" w:left="460" w:header="723" w:footer="0" w:gutter="0"/>
          <w:cols w:space="720"/>
        </w:sectPr>
      </w:pPr>
    </w:p>
    <w:p w14:paraId="3045F988" w14:textId="77777777" w:rsidR="004F75DF" w:rsidRDefault="004F75DF">
      <w:pPr>
        <w:pStyle w:val="a3"/>
        <w:ind w:left="0"/>
        <w:jc w:val="left"/>
      </w:pPr>
    </w:p>
    <w:p w14:paraId="07829161" w14:textId="77777777" w:rsidR="004F75DF" w:rsidRDefault="004F75DF">
      <w:pPr>
        <w:pStyle w:val="a3"/>
        <w:spacing w:before="60"/>
        <w:ind w:left="0"/>
        <w:jc w:val="left"/>
      </w:pPr>
    </w:p>
    <w:p w14:paraId="370FE7D7" w14:textId="77777777" w:rsidR="004F75DF" w:rsidRDefault="0013698B">
      <w:pPr>
        <w:pStyle w:val="a3"/>
        <w:spacing w:line="242" w:lineRule="auto"/>
        <w:ind w:right="1136" w:firstLine="600"/>
      </w:pPr>
      <w:r>
        <w:t xml:space="preserve">разрабатывать проекты автоматизированных систем, направленных на эффективное управление технологическими процессами на производстве и в </w:t>
      </w:r>
      <w:r>
        <w:rPr>
          <w:spacing w:val="-2"/>
        </w:rPr>
        <w:t>быту;</w:t>
      </w:r>
    </w:p>
    <w:p w14:paraId="783E0662" w14:textId="77777777" w:rsidR="004F75DF" w:rsidRDefault="0013698B">
      <w:pPr>
        <w:pStyle w:val="a3"/>
        <w:tabs>
          <w:tab w:val="left" w:pos="3464"/>
          <w:tab w:val="left" w:pos="4169"/>
          <w:tab w:val="left" w:pos="5761"/>
          <w:tab w:val="left" w:pos="7239"/>
          <w:tab w:val="left" w:pos="7603"/>
        </w:tabs>
        <w:spacing w:before="191"/>
        <w:ind w:right="1140" w:firstLine="60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 xml:space="preserve">автоматизированными </w:t>
      </w:r>
      <w:r>
        <w:t>системами, их востребованность на региональном рынке труда.</w:t>
      </w:r>
    </w:p>
    <w:p w14:paraId="7E87D14A" w14:textId="77777777" w:rsidR="004F75DF" w:rsidRDefault="0013698B">
      <w:pPr>
        <w:spacing w:before="201"/>
        <w:ind w:left="793"/>
        <w:rPr>
          <w:b/>
          <w:i/>
          <w:sz w:val="28"/>
        </w:rPr>
      </w:pPr>
      <w:r>
        <w:rPr>
          <w:i/>
          <w:sz w:val="28"/>
        </w:rPr>
        <w:t>Предметные</w:t>
      </w:r>
      <w:r>
        <w:rPr>
          <w:i/>
          <w:spacing w:val="-11"/>
          <w:sz w:val="28"/>
        </w:rPr>
        <w:t xml:space="preserve"> </w:t>
      </w:r>
      <w:r>
        <w:rPr>
          <w:i/>
          <w:sz w:val="28"/>
        </w:rPr>
        <w:t>результаты</w:t>
      </w:r>
      <w:r>
        <w:rPr>
          <w:i/>
          <w:spacing w:val="-13"/>
          <w:sz w:val="28"/>
        </w:rPr>
        <w:t xml:space="preserve"> </w:t>
      </w:r>
      <w:r>
        <w:rPr>
          <w:i/>
          <w:sz w:val="28"/>
        </w:rPr>
        <w:t>освоения</w:t>
      </w:r>
      <w:r>
        <w:rPr>
          <w:i/>
          <w:spacing w:val="-12"/>
          <w:sz w:val="28"/>
        </w:rPr>
        <w:t xml:space="preserve"> </w:t>
      </w:r>
      <w:r>
        <w:rPr>
          <w:i/>
          <w:sz w:val="28"/>
        </w:rPr>
        <w:t>содержания</w:t>
      </w:r>
      <w:r>
        <w:rPr>
          <w:i/>
          <w:spacing w:val="-5"/>
          <w:sz w:val="28"/>
        </w:rPr>
        <w:t xml:space="preserve"> </w:t>
      </w:r>
      <w:r>
        <w:rPr>
          <w:b/>
          <w:i/>
          <w:sz w:val="28"/>
        </w:rPr>
        <w:t>модуля</w:t>
      </w:r>
      <w:r>
        <w:rPr>
          <w:b/>
          <w:i/>
          <w:spacing w:val="-11"/>
          <w:sz w:val="28"/>
        </w:rPr>
        <w:t xml:space="preserve"> </w:t>
      </w:r>
      <w:r>
        <w:rPr>
          <w:b/>
          <w:i/>
          <w:spacing w:val="-2"/>
          <w:sz w:val="28"/>
        </w:rPr>
        <w:t>«Животноводство»</w:t>
      </w:r>
    </w:p>
    <w:p w14:paraId="3B74EF1B" w14:textId="77777777" w:rsidR="004F75DF" w:rsidRDefault="0013698B">
      <w:pPr>
        <w:spacing w:before="202"/>
        <w:ind w:left="1273"/>
        <w:rPr>
          <w:b/>
          <w:i/>
          <w:sz w:val="28"/>
        </w:rPr>
      </w:pPr>
      <w:r>
        <w:rPr>
          <w:sz w:val="28"/>
        </w:rPr>
        <w:t>К</w:t>
      </w:r>
      <w:r>
        <w:rPr>
          <w:spacing w:val="-3"/>
          <w:sz w:val="28"/>
        </w:rPr>
        <w:t xml:space="preserve"> </w:t>
      </w:r>
      <w:r>
        <w:rPr>
          <w:sz w:val="28"/>
        </w:rPr>
        <w:t>концу</w:t>
      </w:r>
      <w:r>
        <w:rPr>
          <w:spacing w:val="-8"/>
          <w:sz w:val="28"/>
        </w:rPr>
        <w:t xml:space="preserve"> </w:t>
      </w:r>
      <w:r>
        <w:rPr>
          <w:sz w:val="28"/>
        </w:rPr>
        <w:t xml:space="preserve">обучения </w:t>
      </w:r>
      <w:r>
        <w:rPr>
          <w:b/>
          <w:i/>
          <w:sz w:val="28"/>
        </w:rPr>
        <w:t>в</w:t>
      </w:r>
      <w:r>
        <w:rPr>
          <w:b/>
          <w:i/>
          <w:spacing w:val="-2"/>
          <w:sz w:val="28"/>
        </w:rPr>
        <w:t xml:space="preserve"> </w:t>
      </w:r>
      <w:r>
        <w:rPr>
          <w:b/>
          <w:i/>
          <w:sz w:val="28"/>
        </w:rPr>
        <w:t>7–8</w:t>
      </w:r>
      <w:r>
        <w:rPr>
          <w:b/>
          <w:i/>
          <w:spacing w:val="-4"/>
          <w:sz w:val="28"/>
        </w:rPr>
        <w:t xml:space="preserve"> </w:t>
      </w:r>
      <w:r>
        <w:rPr>
          <w:b/>
          <w:i/>
          <w:spacing w:val="-2"/>
          <w:sz w:val="28"/>
        </w:rPr>
        <w:t>классах:</w:t>
      </w:r>
    </w:p>
    <w:p w14:paraId="1005B5F4" w14:textId="77777777" w:rsidR="004F75DF" w:rsidRDefault="0013698B">
      <w:pPr>
        <w:pStyle w:val="a3"/>
        <w:spacing w:before="201"/>
        <w:ind w:left="1273"/>
        <w:jc w:val="left"/>
      </w:pPr>
      <w:r>
        <w:t>характеризовать</w:t>
      </w:r>
      <w:r>
        <w:rPr>
          <w:spacing w:val="-15"/>
        </w:rPr>
        <w:t xml:space="preserve"> </w:t>
      </w:r>
      <w:r>
        <w:t>основные</w:t>
      </w:r>
      <w:r>
        <w:rPr>
          <w:spacing w:val="-13"/>
        </w:rPr>
        <w:t xml:space="preserve"> </w:t>
      </w:r>
      <w:r>
        <w:t>направления</w:t>
      </w:r>
      <w:r>
        <w:rPr>
          <w:spacing w:val="-13"/>
        </w:rPr>
        <w:t xml:space="preserve"> </w:t>
      </w:r>
      <w:r>
        <w:rPr>
          <w:spacing w:val="-2"/>
        </w:rPr>
        <w:t>животноводства;</w:t>
      </w:r>
    </w:p>
    <w:p w14:paraId="46220EA2" w14:textId="77777777" w:rsidR="004F75DF" w:rsidRDefault="0013698B">
      <w:pPr>
        <w:pStyle w:val="a3"/>
        <w:tabs>
          <w:tab w:val="left" w:pos="3474"/>
          <w:tab w:val="left" w:pos="5229"/>
          <w:tab w:val="left" w:pos="6643"/>
          <w:tab w:val="left" w:pos="7592"/>
        </w:tabs>
        <w:spacing w:before="197"/>
        <w:ind w:right="1141" w:firstLine="600"/>
        <w:jc w:val="left"/>
      </w:pPr>
      <w:r>
        <w:rPr>
          <w:spacing w:val="-2"/>
        </w:rPr>
        <w:t>характеризовать</w:t>
      </w:r>
      <w:r>
        <w:tab/>
      </w:r>
      <w:r>
        <w:rPr>
          <w:spacing w:val="-2"/>
        </w:rPr>
        <w:t>особенности</w:t>
      </w:r>
      <w:r>
        <w:tab/>
      </w:r>
      <w:r>
        <w:rPr>
          <w:spacing w:val="-2"/>
        </w:rPr>
        <w:t>основных</w:t>
      </w:r>
      <w:r>
        <w:tab/>
      </w:r>
      <w:r>
        <w:rPr>
          <w:spacing w:val="-2"/>
        </w:rPr>
        <w:t>видов</w:t>
      </w:r>
      <w:r>
        <w:tab/>
      </w:r>
      <w:r>
        <w:rPr>
          <w:spacing w:val="-2"/>
        </w:rPr>
        <w:t xml:space="preserve">сельскохозяйственных </w:t>
      </w:r>
      <w:r>
        <w:t>животных своего региона;</w:t>
      </w:r>
    </w:p>
    <w:p w14:paraId="23983126" w14:textId="77777777" w:rsidR="004F75DF" w:rsidRDefault="0013698B">
      <w:pPr>
        <w:pStyle w:val="a3"/>
        <w:tabs>
          <w:tab w:val="left" w:pos="2861"/>
          <w:tab w:val="left" w:pos="4118"/>
          <w:tab w:val="left" w:pos="6497"/>
          <w:tab w:val="left" w:pos="7404"/>
          <w:tab w:val="left" w:pos="9002"/>
        </w:tabs>
        <w:spacing w:before="201"/>
        <w:ind w:right="1139" w:firstLine="600"/>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продукции </w:t>
      </w:r>
      <w:r>
        <w:t>животноводства своего региона;</w:t>
      </w:r>
    </w:p>
    <w:p w14:paraId="20A23F8C" w14:textId="77777777" w:rsidR="004F75DF" w:rsidRDefault="0013698B">
      <w:pPr>
        <w:pStyle w:val="a3"/>
        <w:spacing w:before="201"/>
        <w:ind w:right="1123" w:firstLine="600"/>
        <w:jc w:val="left"/>
      </w:pPr>
      <w:r>
        <w:t>называть</w:t>
      </w:r>
      <w:r>
        <w:rPr>
          <w:spacing w:val="-4"/>
        </w:rPr>
        <w:t xml:space="preserve"> </w:t>
      </w:r>
      <w:r>
        <w:t>виды</w:t>
      </w:r>
      <w:r>
        <w:rPr>
          <w:spacing w:val="-2"/>
        </w:rPr>
        <w:t xml:space="preserve"> </w:t>
      </w:r>
      <w:r>
        <w:t>сельскохозяйственных</w:t>
      </w:r>
      <w:r>
        <w:rPr>
          <w:spacing w:val="-7"/>
        </w:rPr>
        <w:t xml:space="preserve"> </w:t>
      </w:r>
      <w:r>
        <w:t>животных, характерных</w:t>
      </w:r>
      <w:r>
        <w:rPr>
          <w:spacing w:val="-7"/>
        </w:rPr>
        <w:t xml:space="preserve"> </w:t>
      </w:r>
      <w:r>
        <w:t xml:space="preserve">для данного </w:t>
      </w:r>
      <w:r>
        <w:rPr>
          <w:spacing w:val="-2"/>
        </w:rPr>
        <w:t>региона;</w:t>
      </w:r>
    </w:p>
    <w:p w14:paraId="0B6C8EF1" w14:textId="77777777" w:rsidR="004F75DF" w:rsidRDefault="0013698B">
      <w:pPr>
        <w:pStyle w:val="a3"/>
        <w:spacing w:before="201"/>
        <w:ind w:left="1273"/>
        <w:jc w:val="left"/>
      </w:pPr>
      <w:r>
        <w:t>оценивать</w:t>
      </w:r>
      <w:r>
        <w:rPr>
          <w:spacing w:val="-6"/>
        </w:rPr>
        <w:t xml:space="preserve"> </w:t>
      </w:r>
      <w:r>
        <w:t>условия</w:t>
      </w:r>
      <w:r>
        <w:rPr>
          <w:spacing w:val="-6"/>
        </w:rPr>
        <w:t xml:space="preserve"> </w:t>
      </w:r>
      <w:r>
        <w:t>содержания</w:t>
      </w:r>
      <w:r>
        <w:rPr>
          <w:spacing w:val="-6"/>
        </w:rPr>
        <w:t xml:space="preserve"> </w:t>
      </w:r>
      <w:r>
        <w:t>животных</w:t>
      </w:r>
      <w:r>
        <w:rPr>
          <w:spacing w:val="-11"/>
        </w:rPr>
        <w:t xml:space="preserve"> </w:t>
      </w:r>
      <w:r>
        <w:t>в</w:t>
      </w:r>
      <w:r>
        <w:rPr>
          <w:spacing w:val="-9"/>
        </w:rPr>
        <w:t xml:space="preserve"> </w:t>
      </w:r>
      <w:r>
        <w:t>различных</w:t>
      </w:r>
      <w:r>
        <w:rPr>
          <w:spacing w:val="-8"/>
        </w:rPr>
        <w:t xml:space="preserve"> </w:t>
      </w:r>
      <w:r>
        <w:rPr>
          <w:spacing w:val="-2"/>
        </w:rPr>
        <w:t>условиях;</w:t>
      </w:r>
    </w:p>
    <w:p w14:paraId="5EB4660D" w14:textId="77777777" w:rsidR="004F75DF" w:rsidRDefault="0013698B">
      <w:pPr>
        <w:pStyle w:val="a3"/>
        <w:spacing w:before="201"/>
        <w:ind w:right="1123" w:firstLine="600"/>
        <w:jc w:val="left"/>
      </w:pPr>
      <w:r>
        <w:t xml:space="preserve">владеть навыками оказания первой помощи заболевшим или пораненным </w:t>
      </w:r>
      <w:r>
        <w:rPr>
          <w:spacing w:val="-2"/>
        </w:rPr>
        <w:t>животным;</w:t>
      </w:r>
    </w:p>
    <w:p w14:paraId="49BBEAE5" w14:textId="77777777" w:rsidR="004F75DF" w:rsidRDefault="0013698B">
      <w:pPr>
        <w:pStyle w:val="a3"/>
        <w:tabs>
          <w:tab w:val="left" w:pos="3632"/>
          <w:tab w:val="left" w:pos="5047"/>
          <w:tab w:val="left" w:pos="6942"/>
          <w:tab w:val="left" w:pos="7498"/>
          <w:tab w:val="left" w:pos="9009"/>
        </w:tabs>
        <w:spacing w:before="197"/>
        <w:ind w:right="1140" w:firstLine="600"/>
        <w:jc w:val="left"/>
      </w:pPr>
      <w:r>
        <w:rPr>
          <w:spacing w:val="-2"/>
        </w:rPr>
        <w:t>характеризовать</w:t>
      </w:r>
      <w:r>
        <w:tab/>
      </w:r>
      <w:r>
        <w:rPr>
          <w:spacing w:val="-2"/>
        </w:rPr>
        <w:t>способы</w:t>
      </w:r>
      <w:r>
        <w:tab/>
      </w:r>
      <w:r>
        <w:rPr>
          <w:spacing w:val="-2"/>
        </w:rPr>
        <w:t>переработки</w:t>
      </w:r>
      <w:r>
        <w:tab/>
      </w:r>
      <w:r>
        <w:rPr>
          <w:spacing w:val="-10"/>
        </w:rPr>
        <w:t>и</w:t>
      </w:r>
      <w:r>
        <w:tab/>
      </w:r>
      <w:r>
        <w:rPr>
          <w:spacing w:val="-2"/>
        </w:rPr>
        <w:t>хранения</w:t>
      </w:r>
      <w:r>
        <w:tab/>
      </w:r>
      <w:r>
        <w:rPr>
          <w:spacing w:val="-2"/>
        </w:rPr>
        <w:t>продукции животноводства;</w:t>
      </w:r>
    </w:p>
    <w:p w14:paraId="492F3BCB" w14:textId="77777777" w:rsidR="004F75DF" w:rsidRDefault="0013698B">
      <w:pPr>
        <w:pStyle w:val="a3"/>
        <w:tabs>
          <w:tab w:val="left" w:pos="2769"/>
          <w:tab w:val="left" w:pos="4563"/>
          <w:tab w:val="left" w:pos="7632"/>
          <w:tab w:val="left" w:pos="9531"/>
        </w:tabs>
        <w:spacing w:before="43" w:line="524" w:lineRule="exact"/>
        <w:ind w:left="1273" w:right="1138"/>
        <w:jc w:val="left"/>
      </w:pPr>
      <w:r>
        <w:t xml:space="preserve">характеризовать пути цифровизации животноводческого производства; </w:t>
      </w:r>
      <w:r>
        <w:rPr>
          <w:spacing w:val="-2"/>
        </w:rPr>
        <w:t>объяснять</w:t>
      </w:r>
      <w:r>
        <w:tab/>
      </w:r>
      <w:r>
        <w:rPr>
          <w:spacing w:val="-2"/>
        </w:rPr>
        <w:t>особенности</w:t>
      </w:r>
      <w:r>
        <w:tab/>
      </w:r>
      <w:r>
        <w:rPr>
          <w:spacing w:val="-2"/>
        </w:rPr>
        <w:t>сельскохозяйственного</w:t>
      </w:r>
      <w:r>
        <w:tab/>
      </w:r>
      <w:r>
        <w:rPr>
          <w:spacing w:val="-2"/>
        </w:rPr>
        <w:t>производства</w:t>
      </w:r>
      <w:r>
        <w:tab/>
      </w:r>
      <w:r>
        <w:rPr>
          <w:spacing w:val="-2"/>
        </w:rPr>
        <w:t>своего</w:t>
      </w:r>
    </w:p>
    <w:p w14:paraId="3415A41A" w14:textId="77777777" w:rsidR="004F75DF" w:rsidRDefault="0013698B">
      <w:pPr>
        <w:pStyle w:val="a3"/>
        <w:spacing w:line="277" w:lineRule="exact"/>
        <w:jc w:val="left"/>
      </w:pPr>
      <w:r>
        <w:rPr>
          <w:spacing w:val="-2"/>
        </w:rPr>
        <w:t>региона;</w:t>
      </w:r>
    </w:p>
    <w:p w14:paraId="3D454C9E" w14:textId="77777777" w:rsidR="004F75DF" w:rsidRDefault="0013698B">
      <w:pPr>
        <w:pStyle w:val="a3"/>
        <w:tabs>
          <w:tab w:val="left" w:pos="3459"/>
          <w:tab w:val="left" w:pos="4159"/>
          <w:tab w:val="left" w:pos="5747"/>
          <w:tab w:val="left" w:pos="7220"/>
          <w:tab w:val="left" w:pos="7579"/>
          <w:tab w:val="left" w:pos="10016"/>
        </w:tabs>
        <w:spacing w:before="201"/>
        <w:ind w:right="1137" w:firstLine="60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животноводством,</w:t>
      </w:r>
      <w:r>
        <w:tab/>
      </w:r>
      <w:r>
        <w:rPr>
          <w:spacing w:val="-6"/>
        </w:rPr>
        <w:t xml:space="preserve">их </w:t>
      </w:r>
      <w:r>
        <w:t>востребованность на региональном рынке труда.</w:t>
      </w:r>
    </w:p>
    <w:p w14:paraId="269914B4" w14:textId="77777777" w:rsidR="004F75DF" w:rsidRDefault="0013698B">
      <w:pPr>
        <w:spacing w:before="201"/>
        <w:ind w:left="793"/>
        <w:rPr>
          <w:b/>
          <w:i/>
          <w:sz w:val="28"/>
        </w:rPr>
      </w:pPr>
      <w:r>
        <w:rPr>
          <w:i/>
          <w:sz w:val="28"/>
        </w:rPr>
        <w:t>Предметные</w:t>
      </w:r>
      <w:r>
        <w:rPr>
          <w:i/>
          <w:spacing w:val="-11"/>
          <w:sz w:val="28"/>
        </w:rPr>
        <w:t xml:space="preserve"> </w:t>
      </w:r>
      <w:r>
        <w:rPr>
          <w:i/>
          <w:sz w:val="28"/>
        </w:rPr>
        <w:t>результаты</w:t>
      </w:r>
      <w:r>
        <w:rPr>
          <w:i/>
          <w:spacing w:val="-13"/>
          <w:sz w:val="28"/>
        </w:rPr>
        <w:t xml:space="preserve"> </w:t>
      </w:r>
      <w:r>
        <w:rPr>
          <w:i/>
          <w:sz w:val="28"/>
        </w:rPr>
        <w:t>освоения</w:t>
      </w:r>
      <w:r>
        <w:rPr>
          <w:i/>
          <w:spacing w:val="-12"/>
          <w:sz w:val="28"/>
        </w:rPr>
        <w:t xml:space="preserve"> </w:t>
      </w:r>
      <w:r>
        <w:rPr>
          <w:i/>
          <w:sz w:val="28"/>
        </w:rPr>
        <w:t>содержания</w:t>
      </w:r>
      <w:r>
        <w:rPr>
          <w:i/>
          <w:spacing w:val="-5"/>
          <w:sz w:val="28"/>
        </w:rPr>
        <w:t xml:space="preserve"> </w:t>
      </w:r>
      <w:r>
        <w:rPr>
          <w:b/>
          <w:i/>
          <w:sz w:val="28"/>
        </w:rPr>
        <w:t>модуля</w:t>
      </w:r>
      <w:r>
        <w:rPr>
          <w:b/>
          <w:i/>
          <w:spacing w:val="-11"/>
          <w:sz w:val="28"/>
        </w:rPr>
        <w:t xml:space="preserve"> </w:t>
      </w:r>
      <w:r>
        <w:rPr>
          <w:b/>
          <w:i/>
          <w:spacing w:val="-2"/>
          <w:sz w:val="28"/>
        </w:rPr>
        <w:t>«Растениеводство»</w:t>
      </w:r>
    </w:p>
    <w:p w14:paraId="59BC05EC" w14:textId="77777777" w:rsidR="004F75DF" w:rsidRDefault="0013698B">
      <w:pPr>
        <w:spacing w:before="197"/>
        <w:ind w:left="1273"/>
        <w:rPr>
          <w:b/>
          <w:sz w:val="28"/>
        </w:rPr>
      </w:pPr>
      <w:r>
        <w:rPr>
          <w:sz w:val="28"/>
        </w:rPr>
        <w:t>К</w:t>
      </w:r>
      <w:r>
        <w:rPr>
          <w:spacing w:val="-3"/>
          <w:sz w:val="28"/>
        </w:rPr>
        <w:t xml:space="preserve"> </w:t>
      </w:r>
      <w:r>
        <w:rPr>
          <w:sz w:val="28"/>
        </w:rPr>
        <w:t>концу</w:t>
      </w:r>
      <w:r>
        <w:rPr>
          <w:spacing w:val="-8"/>
          <w:sz w:val="28"/>
        </w:rPr>
        <w:t xml:space="preserve"> </w:t>
      </w:r>
      <w:r>
        <w:rPr>
          <w:sz w:val="28"/>
        </w:rPr>
        <w:t xml:space="preserve">обучения </w:t>
      </w:r>
      <w:r>
        <w:rPr>
          <w:b/>
          <w:i/>
          <w:sz w:val="28"/>
        </w:rPr>
        <w:t>в</w:t>
      </w:r>
      <w:r>
        <w:rPr>
          <w:b/>
          <w:i/>
          <w:spacing w:val="-2"/>
          <w:sz w:val="28"/>
        </w:rPr>
        <w:t xml:space="preserve"> </w:t>
      </w:r>
      <w:r>
        <w:rPr>
          <w:b/>
          <w:i/>
          <w:sz w:val="28"/>
        </w:rPr>
        <w:t>7–8</w:t>
      </w:r>
      <w:r>
        <w:rPr>
          <w:b/>
          <w:i/>
          <w:spacing w:val="-4"/>
          <w:sz w:val="28"/>
        </w:rPr>
        <w:t xml:space="preserve"> </w:t>
      </w:r>
      <w:r>
        <w:rPr>
          <w:b/>
          <w:i/>
          <w:spacing w:val="-2"/>
          <w:sz w:val="28"/>
        </w:rPr>
        <w:t>классах</w:t>
      </w:r>
      <w:r>
        <w:rPr>
          <w:b/>
          <w:spacing w:val="-2"/>
          <w:sz w:val="28"/>
        </w:rPr>
        <w:t>:</w:t>
      </w:r>
    </w:p>
    <w:p w14:paraId="1D3C01FB" w14:textId="77777777" w:rsidR="004F75DF" w:rsidRDefault="0013698B">
      <w:pPr>
        <w:pStyle w:val="a3"/>
        <w:spacing w:before="201"/>
        <w:ind w:left="1273"/>
        <w:jc w:val="left"/>
      </w:pPr>
      <w:r>
        <w:t>характеризовать</w:t>
      </w:r>
      <w:r>
        <w:rPr>
          <w:spacing w:val="-15"/>
        </w:rPr>
        <w:t xml:space="preserve"> </w:t>
      </w:r>
      <w:r>
        <w:t>основные</w:t>
      </w:r>
      <w:r>
        <w:rPr>
          <w:spacing w:val="-13"/>
        </w:rPr>
        <w:t xml:space="preserve"> </w:t>
      </w:r>
      <w:r>
        <w:t>направления</w:t>
      </w:r>
      <w:r>
        <w:rPr>
          <w:spacing w:val="-13"/>
        </w:rPr>
        <w:t xml:space="preserve"> </w:t>
      </w:r>
      <w:r>
        <w:rPr>
          <w:spacing w:val="-2"/>
        </w:rPr>
        <w:t>растениеводства;</w:t>
      </w:r>
    </w:p>
    <w:p w14:paraId="2224CC75" w14:textId="77777777" w:rsidR="004F75DF" w:rsidRDefault="0013698B">
      <w:pPr>
        <w:pStyle w:val="a3"/>
        <w:tabs>
          <w:tab w:val="left" w:pos="2904"/>
          <w:tab w:val="left" w:pos="4200"/>
          <w:tab w:val="left" w:pos="6622"/>
          <w:tab w:val="left" w:pos="7572"/>
          <w:tab w:val="left" w:pos="9208"/>
        </w:tabs>
        <w:spacing w:before="201"/>
        <w:ind w:right="1140" w:firstLine="600"/>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наиболее </w:t>
      </w:r>
      <w:r>
        <w:t>распространённой растениеводческой продукции своего региона;</w:t>
      </w:r>
    </w:p>
    <w:p w14:paraId="78C468E9" w14:textId="77777777" w:rsidR="004F75DF" w:rsidRDefault="0013698B">
      <w:pPr>
        <w:pStyle w:val="a3"/>
        <w:spacing w:before="202"/>
        <w:ind w:left="1273"/>
        <w:jc w:val="left"/>
      </w:pPr>
      <w:r>
        <w:t>характеризовать</w:t>
      </w:r>
      <w:r>
        <w:rPr>
          <w:spacing w:val="-9"/>
        </w:rPr>
        <w:t xml:space="preserve"> </w:t>
      </w:r>
      <w:r>
        <w:t>виды</w:t>
      </w:r>
      <w:r>
        <w:rPr>
          <w:spacing w:val="-8"/>
        </w:rPr>
        <w:t xml:space="preserve"> </w:t>
      </w:r>
      <w:r>
        <w:t>и</w:t>
      </w:r>
      <w:r>
        <w:rPr>
          <w:spacing w:val="-7"/>
        </w:rPr>
        <w:t xml:space="preserve"> </w:t>
      </w:r>
      <w:r>
        <w:t>свойства</w:t>
      </w:r>
      <w:r>
        <w:rPr>
          <w:spacing w:val="-6"/>
        </w:rPr>
        <w:t xml:space="preserve"> </w:t>
      </w:r>
      <w:r>
        <w:t>почв</w:t>
      </w:r>
      <w:r>
        <w:rPr>
          <w:spacing w:val="-8"/>
        </w:rPr>
        <w:t xml:space="preserve"> </w:t>
      </w:r>
      <w:r>
        <w:t>данного</w:t>
      </w:r>
      <w:r>
        <w:rPr>
          <w:spacing w:val="-6"/>
        </w:rPr>
        <w:t xml:space="preserve"> </w:t>
      </w:r>
      <w:r>
        <w:rPr>
          <w:spacing w:val="-2"/>
        </w:rPr>
        <w:t>региона;</w:t>
      </w:r>
    </w:p>
    <w:p w14:paraId="21F9ACA1" w14:textId="77777777" w:rsidR="004F75DF" w:rsidRDefault="004F75DF">
      <w:pPr>
        <w:sectPr w:rsidR="004F75DF">
          <w:pgSz w:w="11910" w:h="16390"/>
          <w:pgMar w:top="980" w:right="0" w:bottom="280" w:left="460" w:header="723" w:footer="0" w:gutter="0"/>
          <w:cols w:space="720"/>
        </w:sectPr>
      </w:pPr>
    </w:p>
    <w:p w14:paraId="02606B3E" w14:textId="77777777" w:rsidR="004F75DF" w:rsidRDefault="004F75DF">
      <w:pPr>
        <w:pStyle w:val="a3"/>
        <w:ind w:left="0"/>
        <w:jc w:val="left"/>
      </w:pPr>
    </w:p>
    <w:p w14:paraId="47FED954" w14:textId="77777777" w:rsidR="004F75DF" w:rsidRDefault="004F75DF">
      <w:pPr>
        <w:pStyle w:val="a3"/>
        <w:spacing w:before="60"/>
        <w:ind w:left="0"/>
        <w:jc w:val="left"/>
      </w:pPr>
    </w:p>
    <w:p w14:paraId="16E44104" w14:textId="77777777" w:rsidR="004F75DF" w:rsidRDefault="0013698B">
      <w:pPr>
        <w:pStyle w:val="a3"/>
        <w:spacing w:line="391" w:lineRule="auto"/>
        <w:ind w:left="1273" w:right="1635"/>
        <w:jc w:val="left"/>
      </w:pPr>
      <w:r>
        <w:t>называть</w:t>
      </w:r>
      <w:r>
        <w:rPr>
          <w:spacing w:val="-9"/>
        </w:rPr>
        <w:t xml:space="preserve"> </w:t>
      </w:r>
      <w:r>
        <w:t>ручные</w:t>
      </w:r>
      <w:r>
        <w:rPr>
          <w:spacing w:val="-6"/>
        </w:rPr>
        <w:t xml:space="preserve"> </w:t>
      </w:r>
      <w:r>
        <w:t>и</w:t>
      </w:r>
      <w:r>
        <w:rPr>
          <w:spacing w:val="-7"/>
        </w:rPr>
        <w:t xml:space="preserve"> </w:t>
      </w:r>
      <w:r>
        <w:t>механизированные</w:t>
      </w:r>
      <w:r>
        <w:rPr>
          <w:spacing w:val="-6"/>
        </w:rPr>
        <w:t xml:space="preserve"> </w:t>
      </w:r>
      <w:r>
        <w:t>инструменты</w:t>
      </w:r>
      <w:r>
        <w:rPr>
          <w:spacing w:val="-7"/>
        </w:rPr>
        <w:t xml:space="preserve"> </w:t>
      </w:r>
      <w:r>
        <w:t>обработки</w:t>
      </w:r>
      <w:r>
        <w:rPr>
          <w:spacing w:val="-7"/>
        </w:rPr>
        <w:t xml:space="preserve"> </w:t>
      </w:r>
      <w:r>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14:paraId="4D9EE43C" w14:textId="77777777" w:rsidR="004F75DF" w:rsidRDefault="0013698B">
      <w:pPr>
        <w:pStyle w:val="a3"/>
        <w:spacing w:line="391" w:lineRule="auto"/>
        <w:ind w:left="1273" w:right="5152"/>
        <w:jc w:val="left"/>
      </w:pPr>
      <w:r>
        <w:t>называть</w:t>
      </w:r>
      <w:r>
        <w:rPr>
          <w:spacing w:val="-13"/>
        </w:rPr>
        <w:t xml:space="preserve"> </w:t>
      </w:r>
      <w:r>
        <w:t>полезные</w:t>
      </w:r>
      <w:r>
        <w:rPr>
          <w:spacing w:val="-9"/>
        </w:rPr>
        <w:t xml:space="preserve"> </w:t>
      </w:r>
      <w:r>
        <w:t>для</w:t>
      </w:r>
      <w:r>
        <w:rPr>
          <w:spacing w:val="-9"/>
        </w:rPr>
        <w:t xml:space="preserve"> </w:t>
      </w:r>
      <w:r>
        <w:t>человека</w:t>
      </w:r>
      <w:r>
        <w:rPr>
          <w:spacing w:val="-10"/>
        </w:rPr>
        <w:t xml:space="preserve"> </w:t>
      </w:r>
      <w:r>
        <w:t>грибы; называть опасные для человека грибы;</w:t>
      </w:r>
    </w:p>
    <w:p w14:paraId="63A6AAF6" w14:textId="77777777" w:rsidR="004F75DF" w:rsidRDefault="0013698B">
      <w:pPr>
        <w:pStyle w:val="a3"/>
        <w:ind w:right="1123" w:firstLine="600"/>
        <w:jc w:val="left"/>
      </w:pPr>
      <w:r>
        <w:t>владеть методами сбора, переработки и хранения полезных дикорастущих растений и их плодов;</w:t>
      </w:r>
    </w:p>
    <w:p w14:paraId="0BF97F0E" w14:textId="77777777" w:rsidR="004F75DF" w:rsidRDefault="0013698B">
      <w:pPr>
        <w:pStyle w:val="a3"/>
        <w:spacing w:before="188"/>
        <w:ind w:right="1123" w:firstLine="600"/>
        <w:jc w:val="left"/>
      </w:pPr>
      <w:r>
        <w:t>владеть</w:t>
      </w:r>
      <w:r>
        <w:rPr>
          <w:spacing w:val="30"/>
        </w:rPr>
        <w:t xml:space="preserve"> </w:t>
      </w:r>
      <w:r>
        <w:t>методами</w:t>
      </w:r>
      <w:r>
        <w:rPr>
          <w:spacing w:val="31"/>
        </w:rPr>
        <w:t xml:space="preserve"> </w:t>
      </w:r>
      <w:r>
        <w:t>сбора,</w:t>
      </w:r>
      <w:r>
        <w:rPr>
          <w:spacing w:val="34"/>
        </w:rPr>
        <w:t xml:space="preserve"> </w:t>
      </w:r>
      <w:r>
        <w:t>переработки</w:t>
      </w:r>
      <w:r>
        <w:rPr>
          <w:spacing w:val="31"/>
        </w:rPr>
        <w:t xml:space="preserve"> </w:t>
      </w:r>
      <w:r>
        <w:t>и</w:t>
      </w:r>
      <w:r>
        <w:rPr>
          <w:spacing w:val="31"/>
        </w:rPr>
        <w:t xml:space="preserve"> </w:t>
      </w:r>
      <w:r>
        <w:t>хранения</w:t>
      </w:r>
      <w:r>
        <w:rPr>
          <w:spacing w:val="33"/>
        </w:rPr>
        <w:t xml:space="preserve"> </w:t>
      </w:r>
      <w:r>
        <w:t>полезных для</w:t>
      </w:r>
      <w:r>
        <w:rPr>
          <w:spacing w:val="33"/>
        </w:rPr>
        <w:t xml:space="preserve"> </w:t>
      </w:r>
      <w:r>
        <w:t xml:space="preserve">человека </w:t>
      </w:r>
      <w:r>
        <w:rPr>
          <w:spacing w:val="-2"/>
        </w:rPr>
        <w:t>грибов;</w:t>
      </w:r>
    </w:p>
    <w:p w14:paraId="7D8BEDD6" w14:textId="77777777" w:rsidR="004F75DF" w:rsidRDefault="0013698B">
      <w:pPr>
        <w:pStyle w:val="a3"/>
        <w:spacing w:before="196" w:line="242" w:lineRule="auto"/>
        <w:ind w:right="1123" w:firstLine="600"/>
        <w:jc w:val="left"/>
      </w:pPr>
      <w:r>
        <w:t>характеризовать</w:t>
      </w:r>
      <w:r>
        <w:rPr>
          <w:spacing w:val="40"/>
        </w:rPr>
        <w:t xml:space="preserve"> </w:t>
      </w:r>
      <w:r>
        <w:t>основные</w:t>
      </w:r>
      <w:r>
        <w:rPr>
          <w:spacing w:val="40"/>
        </w:rPr>
        <w:t xml:space="preserve"> </w:t>
      </w:r>
      <w:r>
        <w:t>направления</w:t>
      </w:r>
      <w:r>
        <w:rPr>
          <w:spacing w:val="40"/>
        </w:rPr>
        <w:t xml:space="preserve"> </w:t>
      </w:r>
      <w:r>
        <w:t>цифровизации</w:t>
      </w:r>
      <w:r>
        <w:rPr>
          <w:spacing w:val="40"/>
        </w:rPr>
        <w:t xml:space="preserve"> </w:t>
      </w:r>
      <w:r>
        <w:t>и</w:t>
      </w:r>
      <w:r>
        <w:rPr>
          <w:spacing w:val="40"/>
        </w:rPr>
        <w:t xml:space="preserve"> </w:t>
      </w:r>
      <w:r>
        <w:t>роботизации</w:t>
      </w:r>
      <w:r>
        <w:rPr>
          <w:spacing w:val="40"/>
        </w:rPr>
        <w:t xml:space="preserve"> </w:t>
      </w:r>
      <w:r>
        <w:t xml:space="preserve">в </w:t>
      </w:r>
      <w:r>
        <w:rPr>
          <w:spacing w:val="-2"/>
        </w:rPr>
        <w:t>растениеводстве;</w:t>
      </w:r>
    </w:p>
    <w:p w14:paraId="7C301BF5" w14:textId="77777777" w:rsidR="004F75DF" w:rsidRDefault="0013698B">
      <w:pPr>
        <w:pStyle w:val="a3"/>
        <w:tabs>
          <w:tab w:val="left" w:pos="2602"/>
          <w:tab w:val="left" w:pos="3426"/>
          <w:tab w:val="left" w:pos="5417"/>
          <w:tab w:val="left" w:pos="6871"/>
          <w:tab w:val="left" w:pos="8286"/>
          <w:tab w:val="left" w:pos="8660"/>
        </w:tabs>
        <w:spacing w:before="195"/>
        <w:ind w:right="1136" w:firstLine="600"/>
        <w:jc w:val="left"/>
      </w:pPr>
      <w:r>
        <w:rPr>
          <w:spacing w:val="-2"/>
        </w:rPr>
        <w:t>получить</w:t>
      </w:r>
      <w:r>
        <w:tab/>
      </w:r>
      <w:r>
        <w:rPr>
          <w:spacing w:val="-4"/>
        </w:rPr>
        <w:t>опыт</w:t>
      </w:r>
      <w:r>
        <w:tab/>
      </w:r>
      <w:r>
        <w:rPr>
          <w:spacing w:val="-2"/>
        </w:rPr>
        <w:t>использования</w:t>
      </w:r>
      <w:r>
        <w:tab/>
      </w:r>
      <w:r>
        <w:rPr>
          <w:spacing w:val="-2"/>
        </w:rPr>
        <w:t>цифровых</w:t>
      </w:r>
      <w:r>
        <w:tab/>
      </w:r>
      <w:r>
        <w:rPr>
          <w:spacing w:val="-2"/>
        </w:rPr>
        <w:t>устройств</w:t>
      </w:r>
      <w:r>
        <w:tab/>
      </w:r>
      <w:r>
        <w:rPr>
          <w:spacing w:val="-10"/>
        </w:rPr>
        <w:t>и</w:t>
      </w:r>
      <w:r>
        <w:tab/>
      </w:r>
      <w:r>
        <w:rPr>
          <w:spacing w:val="-2"/>
        </w:rPr>
        <w:t xml:space="preserve">программных </w:t>
      </w:r>
      <w:r>
        <w:t>сервисов в технологии растениеводства;</w:t>
      </w:r>
    </w:p>
    <w:p w14:paraId="5CAD7186" w14:textId="77777777" w:rsidR="004F75DF" w:rsidRDefault="0013698B">
      <w:pPr>
        <w:pStyle w:val="a3"/>
        <w:tabs>
          <w:tab w:val="left" w:pos="3454"/>
          <w:tab w:val="left" w:pos="4150"/>
          <w:tab w:val="left" w:pos="5727"/>
          <w:tab w:val="left" w:pos="7200"/>
          <w:tab w:val="left" w:pos="7555"/>
          <w:tab w:val="left" w:pos="10015"/>
        </w:tabs>
        <w:spacing w:before="201"/>
        <w:ind w:right="1137" w:firstLine="60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растениеводством,</w:t>
      </w:r>
      <w:r>
        <w:tab/>
      </w:r>
      <w:r>
        <w:rPr>
          <w:spacing w:val="-6"/>
        </w:rPr>
        <w:t xml:space="preserve">их </w:t>
      </w:r>
      <w:r>
        <w:t>востребованность на региональном рынке труда.</w:t>
      </w:r>
    </w:p>
    <w:p w14:paraId="04E914B3" w14:textId="77777777" w:rsidR="004F75DF" w:rsidRDefault="0013698B">
      <w:pPr>
        <w:spacing w:before="206" w:line="276" w:lineRule="auto"/>
        <w:ind w:left="865" w:right="5574" w:hanging="72"/>
        <w:rPr>
          <w:b/>
          <w:sz w:val="28"/>
        </w:rPr>
      </w:pPr>
      <w:r>
        <w:rPr>
          <w:b/>
          <w:sz w:val="28"/>
        </w:rPr>
        <w:t>ТЕМАТИЧЕСКОЕ</w:t>
      </w:r>
      <w:r>
        <w:rPr>
          <w:b/>
          <w:spacing w:val="-18"/>
          <w:sz w:val="28"/>
        </w:rPr>
        <w:t xml:space="preserve"> </w:t>
      </w:r>
      <w:r>
        <w:rPr>
          <w:b/>
          <w:sz w:val="28"/>
        </w:rPr>
        <w:t>ПЛАНИРОВАНИЕ 5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49"/>
        <w:gridCol w:w="3376"/>
        <w:gridCol w:w="1085"/>
        <w:gridCol w:w="1843"/>
        <w:gridCol w:w="1911"/>
        <w:gridCol w:w="883"/>
      </w:tblGrid>
      <w:tr w:rsidR="004F75DF" w14:paraId="2FA6B597" w14:textId="77777777">
        <w:trPr>
          <w:trHeight w:val="364"/>
        </w:trPr>
        <w:tc>
          <w:tcPr>
            <w:tcW w:w="749" w:type="dxa"/>
            <w:vMerge w:val="restart"/>
          </w:tcPr>
          <w:p w14:paraId="7CCBC388" w14:textId="77777777" w:rsidR="004F75DF" w:rsidRDefault="0013698B">
            <w:pPr>
              <w:pStyle w:val="TableParagraph"/>
              <w:spacing w:before="227" w:line="276" w:lineRule="auto"/>
              <w:ind w:left="237" w:right="155"/>
              <w:rPr>
                <w:b/>
                <w:sz w:val="24"/>
              </w:rPr>
            </w:pPr>
            <w:r>
              <w:rPr>
                <w:b/>
                <w:spacing w:val="-10"/>
                <w:sz w:val="24"/>
              </w:rPr>
              <w:t xml:space="preserve">№ </w:t>
            </w:r>
            <w:r>
              <w:rPr>
                <w:b/>
                <w:spacing w:val="-4"/>
                <w:sz w:val="24"/>
              </w:rPr>
              <w:t>п/п</w:t>
            </w:r>
          </w:p>
        </w:tc>
        <w:tc>
          <w:tcPr>
            <w:tcW w:w="3376" w:type="dxa"/>
            <w:vMerge w:val="restart"/>
          </w:tcPr>
          <w:p w14:paraId="30193490" w14:textId="77777777" w:rsidR="004F75DF" w:rsidRDefault="0013698B">
            <w:pPr>
              <w:pStyle w:val="TableParagraph"/>
              <w:spacing w:before="68" w:line="276" w:lineRule="auto"/>
              <w:ind w:left="237" w:right="1519"/>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839" w:type="dxa"/>
            <w:gridSpan w:val="3"/>
          </w:tcPr>
          <w:p w14:paraId="52025167" w14:textId="77777777" w:rsidR="004F75DF" w:rsidRDefault="0013698B">
            <w:pPr>
              <w:pStyle w:val="TableParagraph"/>
              <w:spacing w:before="44"/>
              <w:ind w:left="102"/>
              <w:rPr>
                <w:b/>
                <w:sz w:val="24"/>
              </w:rPr>
            </w:pPr>
            <w:r>
              <w:rPr>
                <w:b/>
                <w:sz w:val="24"/>
              </w:rPr>
              <w:t>Количество</w:t>
            </w:r>
            <w:r>
              <w:rPr>
                <w:b/>
                <w:spacing w:val="-4"/>
                <w:sz w:val="24"/>
              </w:rPr>
              <w:t xml:space="preserve"> часов</w:t>
            </w:r>
          </w:p>
        </w:tc>
        <w:tc>
          <w:tcPr>
            <w:tcW w:w="883" w:type="dxa"/>
            <w:vMerge w:val="restart"/>
          </w:tcPr>
          <w:p w14:paraId="3DF9B522" w14:textId="77777777" w:rsidR="004F75DF" w:rsidRDefault="004F75DF">
            <w:pPr>
              <w:pStyle w:val="TableParagraph"/>
              <w:rPr>
                <w:sz w:val="26"/>
              </w:rPr>
            </w:pPr>
          </w:p>
        </w:tc>
      </w:tr>
      <w:tr w:rsidR="004F75DF" w14:paraId="075E9CF8" w14:textId="77777777">
        <w:trPr>
          <w:trHeight w:val="989"/>
        </w:trPr>
        <w:tc>
          <w:tcPr>
            <w:tcW w:w="749" w:type="dxa"/>
            <w:vMerge/>
            <w:tcBorders>
              <w:top w:val="nil"/>
            </w:tcBorders>
          </w:tcPr>
          <w:p w14:paraId="29912C56" w14:textId="77777777" w:rsidR="004F75DF" w:rsidRDefault="004F75DF">
            <w:pPr>
              <w:rPr>
                <w:sz w:val="2"/>
                <w:szCs w:val="2"/>
              </w:rPr>
            </w:pPr>
          </w:p>
        </w:tc>
        <w:tc>
          <w:tcPr>
            <w:tcW w:w="3376" w:type="dxa"/>
            <w:vMerge/>
            <w:tcBorders>
              <w:top w:val="nil"/>
            </w:tcBorders>
          </w:tcPr>
          <w:p w14:paraId="415EA7D9" w14:textId="77777777" w:rsidR="004F75DF" w:rsidRDefault="004F75DF">
            <w:pPr>
              <w:rPr>
                <w:sz w:val="2"/>
                <w:szCs w:val="2"/>
              </w:rPr>
            </w:pPr>
          </w:p>
        </w:tc>
        <w:tc>
          <w:tcPr>
            <w:tcW w:w="1085" w:type="dxa"/>
          </w:tcPr>
          <w:p w14:paraId="675A0A0B" w14:textId="77777777" w:rsidR="004F75DF" w:rsidRDefault="0013698B">
            <w:pPr>
              <w:pStyle w:val="TableParagraph"/>
              <w:spacing w:before="198"/>
              <w:ind w:left="237"/>
              <w:rPr>
                <w:b/>
                <w:sz w:val="24"/>
              </w:rPr>
            </w:pPr>
            <w:r>
              <w:rPr>
                <w:b/>
                <w:spacing w:val="-2"/>
                <w:sz w:val="24"/>
              </w:rPr>
              <w:t>Всего</w:t>
            </w:r>
          </w:p>
        </w:tc>
        <w:tc>
          <w:tcPr>
            <w:tcW w:w="1843" w:type="dxa"/>
          </w:tcPr>
          <w:p w14:paraId="04403C83" w14:textId="77777777" w:rsidR="004F75DF" w:rsidRDefault="0013698B">
            <w:pPr>
              <w:pStyle w:val="TableParagraph"/>
              <w:spacing w:before="40" w:line="276" w:lineRule="auto"/>
              <w:ind w:left="237"/>
              <w:rPr>
                <w:b/>
                <w:sz w:val="24"/>
              </w:rPr>
            </w:pPr>
            <w:r>
              <w:rPr>
                <w:b/>
                <w:spacing w:val="-2"/>
                <w:sz w:val="24"/>
              </w:rPr>
              <w:t>Контрольные работы</w:t>
            </w:r>
          </w:p>
        </w:tc>
        <w:tc>
          <w:tcPr>
            <w:tcW w:w="1911" w:type="dxa"/>
          </w:tcPr>
          <w:p w14:paraId="2F5E3260" w14:textId="77777777" w:rsidR="004F75DF" w:rsidRDefault="0013698B">
            <w:pPr>
              <w:pStyle w:val="TableParagraph"/>
              <w:spacing w:before="40" w:line="276" w:lineRule="auto"/>
              <w:ind w:left="238"/>
              <w:rPr>
                <w:b/>
                <w:sz w:val="24"/>
              </w:rPr>
            </w:pPr>
            <w:r>
              <w:rPr>
                <w:b/>
                <w:spacing w:val="-2"/>
                <w:sz w:val="24"/>
              </w:rPr>
              <w:t>Практические работы</w:t>
            </w:r>
          </w:p>
        </w:tc>
        <w:tc>
          <w:tcPr>
            <w:tcW w:w="883" w:type="dxa"/>
            <w:vMerge/>
            <w:tcBorders>
              <w:top w:val="nil"/>
            </w:tcBorders>
          </w:tcPr>
          <w:p w14:paraId="4BBF5CF9" w14:textId="77777777" w:rsidR="004F75DF" w:rsidRDefault="004F75DF">
            <w:pPr>
              <w:rPr>
                <w:sz w:val="2"/>
                <w:szCs w:val="2"/>
              </w:rPr>
            </w:pPr>
          </w:p>
        </w:tc>
      </w:tr>
      <w:tr w:rsidR="004F75DF" w14:paraId="693D7AD0" w14:textId="77777777">
        <w:trPr>
          <w:trHeight w:val="359"/>
        </w:trPr>
        <w:tc>
          <w:tcPr>
            <w:tcW w:w="9847" w:type="dxa"/>
            <w:gridSpan w:val="6"/>
          </w:tcPr>
          <w:p w14:paraId="53B887C5" w14:textId="77777777" w:rsidR="004F75DF" w:rsidRDefault="0013698B">
            <w:pPr>
              <w:pStyle w:val="TableParagraph"/>
              <w:spacing w:before="40"/>
              <w:ind w:left="237"/>
              <w:rPr>
                <w:b/>
                <w:sz w:val="24"/>
              </w:rPr>
            </w:pPr>
            <w:r>
              <w:rPr>
                <w:b/>
                <w:sz w:val="24"/>
              </w:rPr>
              <w:t>Раздел</w:t>
            </w:r>
            <w:r>
              <w:rPr>
                <w:b/>
                <w:spacing w:val="-2"/>
                <w:sz w:val="24"/>
              </w:rPr>
              <w:t xml:space="preserve"> </w:t>
            </w:r>
            <w:r>
              <w:rPr>
                <w:b/>
                <w:sz w:val="24"/>
              </w:rPr>
              <w:t>1.Производство и</w:t>
            </w:r>
            <w:r>
              <w:rPr>
                <w:b/>
                <w:spacing w:val="-4"/>
                <w:sz w:val="24"/>
              </w:rPr>
              <w:t xml:space="preserve"> </w:t>
            </w:r>
            <w:r>
              <w:rPr>
                <w:b/>
                <w:spacing w:val="-2"/>
                <w:sz w:val="24"/>
              </w:rPr>
              <w:t>технологии</w:t>
            </w:r>
          </w:p>
        </w:tc>
      </w:tr>
      <w:tr w:rsidR="004F75DF" w14:paraId="0238EE1A" w14:textId="77777777">
        <w:trPr>
          <w:trHeight w:val="364"/>
        </w:trPr>
        <w:tc>
          <w:tcPr>
            <w:tcW w:w="749" w:type="dxa"/>
          </w:tcPr>
          <w:p w14:paraId="769D6D21" w14:textId="77777777" w:rsidR="004F75DF" w:rsidRDefault="0013698B">
            <w:pPr>
              <w:pStyle w:val="TableParagraph"/>
              <w:spacing w:before="40"/>
              <w:ind w:left="103"/>
              <w:rPr>
                <w:sz w:val="24"/>
              </w:rPr>
            </w:pPr>
            <w:r>
              <w:rPr>
                <w:spacing w:val="-5"/>
                <w:sz w:val="24"/>
              </w:rPr>
              <w:t>1.1</w:t>
            </w:r>
          </w:p>
        </w:tc>
        <w:tc>
          <w:tcPr>
            <w:tcW w:w="3376" w:type="dxa"/>
          </w:tcPr>
          <w:p w14:paraId="10707697" w14:textId="77777777" w:rsidR="004F75DF" w:rsidRDefault="0013698B">
            <w:pPr>
              <w:pStyle w:val="TableParagraph"/>
              <w:spacing w:before="40"/>
              <w:ind w:left="237"/>
              <w:rPr>
                <w:sz w:val="24"/>
              </w:rPr>
            </w:pPr>
            <w:r>
              <w:rPr>
                <w:sz w:val="24"/>
              </w:rPr>
              <w:t>Технологии</w:t>
            </w:r>
            <w:r>
              <w:rPr>
                <w:spacing w:val="-5"/>
                <w:sz w:val="24"/>
              </w:rPr>
              <w:t xml:space="preserve"> </w:t>
            </w:r>
            <w:r>
              <w:rPr>
                <w:sz w:val="24"/>
              </w:rPr>
              <w:t>вокруг</w:t>
            </w:r>
            <w:r>
              <w:rPr>
                <w:spacing w:val="-3"/>
                <w:sz w:val="24"/>
              </w:rPr>
              <w:t xml:space="preserve"> </w:t>
            </w:r>
            <w:r>
              <w:rPr>
                <w:spacing w:val="-5"/>
                <w:sz w:val="24"/>
              </w:rPr>
              <w:t>нас</w:t>
            </w:r>
          </w:p>
        </w:tc>
        <w:tc>
          <w:tcPr>
            <w:tcW w:w="1085" w:type="dxa"/>
          </w:tcPr>
          <w:p w14:paraId="45822C0A" w14:textId="77777777" w:rsidR="004F75DF" w:rsidRDefault="0013698B">
            <w:pPr>
              <w:pStyle w:val="TableParagraph"/>
              <w:spacing w:before="40"/>
              <w:ind w:left="201" w:right="5"/>
              <w:jc w:val="center"/>
              <w:rPr>
                <w:sz w:val="24"/>
              </w:rPr>
            </w:pPr>
            <w:r>
              <w:rPr>
                <w:spacing w:val="-10"/>
                <w:sz w:val="24"/>
              </w:rPr>
              <w:t>2</w:t>
            </w:r>
          </w:p>
        </w:tc>
        <w:tc>
          <w:tcPr>
            <w:tcW w:w="1843" w:type="dxa"/>
          </w:tcPr>
          <w:p w14:paraId="2DE0436A" w14:textId="77777777" w:rsidR="004F75DF" w:rsidRDefault="004F75DF">
            <w:pPr>
              <w:pStyle w:val="TableParagraph"/>
              <w:rPr>
                <w:sz w:val="26"/>
              </w:rPr>
            </w:pPr>
          </w:p>
        </w:tc>
        <w:tc>
          <w:tcPr>
            <w:tcW w:w="1911" w:type="dxa"/>
          </w:tcPr>
          <w:p w14:paraId="0F8713CD" w14:textId="77777777" w:rsidR="004F75DF" w:rsidRDefault="004F75DF">
            <w:pPr>
              <w:pStyle w:val="TableParagraph"/>
              <w:rPr>
                <w:sz w:val="26"/>
              </w:rPr>
            </w:pPr>
          </w:p>
        </w:tc>
        <w:tc>
          <w:tcPr>
            <w:tcW w:w="883" w:type="dxa"/>
          </w:tcPr>
          <w:p w14:paraId="4C0F4E3A" w14:textId="77777777" w:rsidR="004F75DF" w:rsidRDefault="004F75DF">
            <w:pPr>
              <w:pStyle w:val="TableParagraph"/>
              <w:rPr>
                <w:sz w:val="26"/>
              </w:rPr>
            </w:pPr>
          </w:p>
        </w:tc>
      </w:tr>
      <w:tr w:rsidR="004F75DF" w14:paraId="0430818A" w14:textId="77777777">
        <w:trPr>
          <w:trHeight w:val="998"/>
        </w:trPr>
        <w:tc>
          <w:tcPr>
            <w:tcW w:w="749" w:type="dxa"/>
          </w:tcPr>
          <w:p w14:paraId="5D13058E" w14:textId="77777777" w:rsidR="004F75DF" w:rsidRDefault="004F75DF">
            <w:pPr>
              <w:pStyle w:val="TableParagraph"/>
              <w:spacing w:before="75"/>
              <w:rPr>
                <w:b/>
                <w:sz w:val="24"/>
              </w:rPr>
            </w:pPr>
          </w:p>
          <w:p w14:paraId="3DC8F593" w14:textId="77777777" w:rsidR="004F75DF" w:rsidRDefault="0013698B">
            <w:pPr>
              <w:pStyle w:val="TableParagraph"/>
              <w:spacing w:before="1"/>
              <w:ind w:left="103"/>
              <w:rPr>
                <w:sz w:val="24"/>
              </w:rPr>
            </w:pPr>
            <w:r>
              <w:rPr>
                <w:spacing w:val="-5"/>
                <w:sz w:val="24"/>
              </w:rPr>
              <w:t>1.2</w:t>
            </w:r>
          </w:p>
        </w:tc>
        <w:tc>
          <w:tcPr>
            <w:tcW w:w="3376" w:type="dxa"/>
          </w:tcPr>
          <w:p w14:paraId="6181E2D7" w14:textId="77777777" w:rsidR="004F75DF" w:rsidRDefault="0013698B">
            <w:pPr>
              <w:pStyle w:val="TableParagraph"/>
              <w:spacing w:before="6" w:line="316" w:lineRule="exact"/>
              <w:ind w:left="237" w:right="752"/>
              <w:rPr>
                <w:sz w:val="24"/>
              </w:rPr>
            </w:pPr>
            <w:r>
              <w:rPr>
                <w:sz w:val="24"/>
              </w:rPr>
              <w:t>Материалы и сырье в трудовой</w:t>
            </w:r>
            <w:r>
              <w:rPr>
                <w:spacing w:val="-15"/>
                <w:sz w:val="24"/>
              </w:rPr>
              <w:t xml:space="preserve"> </w:t>
            </w:r>
            <w:r>
              <w:rPr>
                <w:sz w:val="24"/>
              </w:rPr>
              <w:t xml:space="preserve">деятельности </w:t>
            </w:r>
            <w:r>
              <w:rPr>
                <w:spacing w:val="-2"/>
                <w:sz w:val="24"/>
              </w:rPr>
              <w:t>человека</w:t>
            </w:r>
          </w:p>
        </w:tc>
        <w:tc>
          <w:tcPr>
            <w:tcW w:w="1085" w:type="dxa"/>
          </w:tcPr>
          <w:p w14:paraId="4EE83529" w14:textId="77777777" w:rsidR="004F75DF" w:rsidRDefault="004F75DF">
            <w:pPr>
              <w:pStyle w:val="TableParagraph"/>
              <w:spacing w:before="75"/>
              <w:rPr>
                <w:b/>
                <w:sz w:val="24"/>
              </w:rPr>
            </w:pPr>
          </w:p>
          <w:p w14:paraId="3D4C44AE" w14:textId="77777777" w:rsidR="004F75DF" w:rsidRDefault="0013698B">
            <w:pPr>
              <w:pStyle w:val="TableParagraph"/>
              <w:spacing w:before="1"/>
              <w:ind w:left="201" w:right="62"/>
              <w:jc w:val="center"/>
              <w:rPr>
                <w:sz w:val="24"/>
              </w:rPr>
            </w:pPr>
            <w:r>
              <w:rPr>
                <w:spacing w:val="-10"/>
                <w:sz w:val="24"/>
              </w:rPr>
              <w:t>4</w:t>
            </w:r>
          </w:p>
        </w:tc>
        <w:tc>
          <w:tcPr>
            <w:tcW w:w="1843" w:type="dxa"/>
          </w:tcPr>
          <w:p w14:paraId="31F3986F" w14:textId="77777777" w:rsidR="004F75DF" w:rsidRDefault="004F75DF">
            <w:pPr>
              <w:pStyle w:val="TableParagraph"/>
              <w:rPr>
                <w:sz w:val="26"/>
              </w:rPr>
            </w:pPr>
          </w:p>
        </w:tc>
        <w:tc>
          <w:tcPr>
            <w:tcW w:w="1911" w:type="dxa"/>
          </w:tcPr>
          <w:p w14:paraId="692BB044" w14:textId="77777777" w:rsidR="004F75DF" w:rsidRDefault="004F75DF">
            <w:pPr>
              <w:pStyle w:val="TableParagraph"/>
              <w:rPr>
                <w:sz w:val="26"/>
              </w:rPr>
            </w:pPr>
          </w:p>
        </w:tc>
        <w:tc>
          <w:tcPr>
            <w:tcW w:w="883" w:type="dxa"/>
          </w:tcPr>
          <w:p w14:paraId="4C1607A7" w14:textId="77777777" w:rsidR="004F75DF" w:rsidRDefault="004F75DF">
            <w:pPr>
              <w:pStyle w:val="TableParagraph"/>
              <w:rPr>
                <w:sz w:val="26"/>
              </w:rPr>
            </w:pPr>
          </w:p>
        </w:tc>
      </w:tr>
      <w:tr w:rsidR="004F75DF" w14:paraId="6A16B476" w14:textId="77777777">
        <w:trPr>
          <w:trHeight w:val="359"/>
        </w:trPr>
        <w:tc>
          <w:tcPr>
            <w:tcW w:w="749" w:type="dxa"/>
          </w:tcPr>
          <w:p w14:paraId="53E645E0" w14:textId="77777777" w:rsidR="004F75DF" w:rsidRDefault="0013698B">
            <w:pPr>
              <w:pStyle w:val="TableParagraph"/>
              <w:spacing w:before="35"/>
              <w:ind w:left="103"/>
              <w:rPr>
                <w:sz w:val="24"/>
              </w:rPr>
            </w:pPr>
            <w:r>
              <w:rPr>
                <w:spacing w:val="-5"/>
                <w:sz w:val="24"/>
              </w:rPr>
              <w:t>1.3</w:t>
            </w:r>
          </w:p>
        </w:tc>
        <w:tc>
          <w:tcPr>
            <w:tcW w:w="3376" w:type="dxa"/>
          </w:tcPr>
          <w:p w14:paraId="44138BCD" w14:textId="77777777" w:rsidR="004F75DF" w:rsidRDefault="0013698B">
            <w:pPr>
              <w:pStyle w:val="TableParagraph"/>
              <w:spacing w:before="35"/>
              <w:ind w:left="237"/>
              <w:rPr>
                <w:sz w:val="24"/>
              </w:rPr>
            </w:pPr>
            <w:r>
              <w:rPr>
                <w:sz w:val="24"/>
              </w:rPr>
              <w:t>Проектирование</w:t>
            </w:r>
            <w:r>
              <w:rPr>
                <w:spacing w:val="-2"/>
                <w:sz w:val="24"/>
              </w:rPr>
              <w:t xml:space="preserve"> </w:t>
            </w:r>
            <w:r>
              <w:rPr>
                <w:sz w:val="24"/>
              </w:rPr>
              <w:t>и</w:t>
            </w:r>
            <w:r>
              <w:rPr>
                <w:spacing w:val="-3"/>
                <w:sz w:val="24"/>
              </w:rPr>
              <w:t xml:space="preserve"> </w:t>
            </w:r>
            <w:r>
              <w:rPr>
                <w:spacing w:val="-2"/>
                <w:sz w:val="24"/>
              </w:rPr>
              <w:t>проекты</w:t>
            </w:r>
          </w:p>
        </w:tc>
        <w:tc>
          <w:tcPr>
            <w:tcW w:w="1085" w:type="dxa"/>
          </w:tcPr>
          <w:p w14:paraId="3CE700C1" w14:textId="77777777" w:rsidR="004F75DF" w:rsidRDefault="0013698B">
            <w:pPr>
              <w:pStyle w:val="TableParagraph"/>
              <w:spacing w:before="35"/>
              <w:ind w:left="201" w:right="5"/>
              <w:jc w:val="center"/>
              <w:rPr>
                <w:sz w:val="24"/>
              </w:rPr>
            </w:pPr>
            <w:r>
              <w:rPr>
                <w:spacing w:val="-10"/>
                <w:sz w:val="24"/>
              </w:rPr>
              <w:t>2</w:t>
            </w:r>
          </w:p>
        </w:tc>
        <w:tc>
          <w:tcPr>
            <w:tcW w:w="1843" w:type="dxa"/>
          </w:tcPr>
          <w:p w14:paraId="0514B852" w14:textId="77777777" w:rsidR="004F75DF" w:rsidRDefault="004F75DF">
            <w:pPr>
              <w:pStyle w:val="TableParagraph"/>
              <w:rPr>
                <w:sz w:val="26"/>
              </w:rPr>
            </w:pPr>
          </w:p>
        </w:tc>
        <w:tc>
          <w:tcPr>
            <w:tcW w:w="1911" w:type="dxa"/>
          </w:tcPr>
          <w:p w14:paraId="06EFCADB" w14:textId="77777777" w:rsidR="004F75DF" w:rsidRDefault="004F75DF">
            <w:pPr>
              <w:pStyle w:val="TableParagraph"/>
              <w:rPr>
                <w:sz w:val="26"/>
              </w:rPr>
            </w:pPr>
          </w:p>
        </w:tc>
        <w:tc>
          <w:tcPr>
            <w:tcW w:w="883" w:type="dxa"/>
          </w:tcPr>
          <w:p w14:paraId="3845D55A" w14:textId="77777777" w:rsidR="004F75DF" w:rsidRDefault="004F75DF">
            <w:pPr>
              <w:pStyle w:val="TableParagraph"/>
              <w:rPr>
                <w:sz w:val="26"/>
              </w:rPr>
            </w:pPr>
          </w:p>
        </w:tc>
      </w:tr>
      <w:tr w:rsidR="004F75DF" w14:paraId="5E95C66A" w14:textId="77777777">
        <w:trPr>
          <w:trHeight w:val="556"/>
        </w:trPr>
        <w:tc>
          <w:tcPr>
            <w:tcW w:w="4125" w:type="dxa"/>
            <w:gridSpan w:val="2"/>
          </w:tcPr>
          <w:p w14:paraId="0415F9BF"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085" w:type="dxa"/>
          </w:tcPr>
          <w:p w14:paraId="5A1AD6EC" w14:textId="77777777" w:rsidR="004F75DF" w:rsidRDefault="0013698B">
            <w:pPr>
              <w:pStyle w:val="TableParagraph"/>
              <w:spacing w:before="136"/>
              <w:ind w:left="201" w:right="5"/>
              <w:jc w:val="center"/>
              <w:rPr>
                <w:sz w:val="24"/>
              </w:rPr>
            </w:pPr>
            <w:r>
              <w:rPr>
                <w:spacing w:val="-10"/>
                <w:sz w:val="24"/>
              </w:rPr>
              <w:t>8</w:t>
            </w:r>
          </w:p>
        </w:tc>
        <w:tc>
          <w:tcPr>
            <w:tcW w:w="4637" w:type="dxa"/>
            <w:gridSpan w:val="3"/>
          </w:tcPr>
          <w:p w14:paraId="52B400F6" w14:textId="77777777" w:rsidR="004F75DF" w:rsidRDefault="004F75DF">
            <w:pPr>
              <w:pStyle w:val="TableParagraph"/>
              <w:rPr>
                <w:sz w:val="26"/>
              </w:rPr>
            </w:pPr>
          </w:p>
        </w:tc>
      </w:tr>
      <w:tr w:rsidR="004F75DF" w14:paraId="4D047E4B" w14:textId="77777777">
        <w:trPr>
          <w:trHeight w:val="359"/>
        </w:trPr>
        <w:tc>
          <w:tcPr>
            <w:tcW w:w="9847" w:type="dxa"/>
            <w:gridSpan w:val="6"/>
          </w:tcPr>
          <w:p w14:paraId="32E9C3AC" w14:textId="77777777" w:rsidR="004F75DF" w:rsidRDefault="0013698B">
            <w:pPr>
              <w:pStyle w:val="TableParagraph"/>
              <w:spacing w:before="40"/>
              <w:ind w:left="237"/>
              <w:rPr>
                <w:b/>
                <w:sz w:val="24"/>
              </w:rPr>
            </w:pPr>
            <w:r>
              <w:rPr>
                <w:b/>
                <w:sz w:val="24"/>
              </w:rPr>
              <w:t>Раздел</w:t>
            </w:r>
            <w:r>
              <w:rPr>
                <w:b/>
                <w:spacing w:val="-8"/>
                <w:sz w:val="24"/>
              </w:rPr>
              <w:t xml:space="preserve"> </w:t>
            </w:r>
            <w:r>
              <w:rPr>
                <w:b/>
                <w:sz w:val="24"/>
              </w:rPr>
              <w:t>2.Компьютернаяграфика.</w:t>
            </w:r>
            <w:r>
              <w:rPr>
                <w:b/>
                <w:spacing w:val="-5"/>
                <w:sz w:val="24"/>
              </w:rPr>
              <w:t xml:space="preserve"> </w:t>
            </w:r>
            <w:r>
              <w:rPr>
                <w:b/>
                <w:spacing w:val="-2"/>
                <w:sz w:val="24"/>
              </w:rPr>
              <w:t>Черчение</w:t>
            </w:r>
          </w:p>
        </w:tc>
      </w:tr>
      <w:tr w:rsidR="004F75DF" w14:paraId="45526637" w14:textId="77777777">
        <w:trPr>
          <w:trHeight w:val="681"/>
        </w:trPr>
        <w:tc>
          <w:tcPr>
            <w:tcW w:w="749" w:type="dxa"/>
          </w:tcPr>
          <w:p w14:paraId="406DD0CC" w14:textId="77777777" w:rsidR="004F75DF" w:rsidRDefault="0013698B">
            <w:pPr>
              <w:pStyle w:val="TableParagraph"/>
              <w:spacing w:before="198"/>
              <w:ind w:left="103"/>
              <w:rPr>
                <w:sz w:val="24"/>
              </w:rPr>
            </w:pPr>
            <w:r>
              <w:rPr>
                <w:spacing w:val="-5"/>
                <w:sz w:val="24"/>
              </w:rPr>
              <w:t>2.1</w:t>
            </w:r>
          </w:p>
        </w:tc>
        <w:tc>
          <w:tcPr>
            <w:tcW w:w="3376" w:type="dxa"/>
          </w:tcPr>
          <w:p w14:paraId="4FEFFBDF" w14:textId="77777777" w:rsidR="004F75DF" w:rsidRDefault="0013698B">
            <w:pPr>
              <w:pStyle w:val="TableParagraph"/>
              <w:spacing w:before="11" w:line="316" w:lineRule="exact"/>
              <w:ind w:left="237" w:right="752"/>
              <w:rPr>
                <w:sz w:val="24"/>
              </w:rPr>
            </w:pPr>
            <w:r>
              <w:rPr>
                <w:sz w:val="24"/>
              </w:rPr>
              <w:t>Введение</w:t>
            </w:r>
            <w:r>
              <w:rPr>
                <w:spacing w:val="-15"/>
                <w:sz w:val="24"/>
              </w:rPr>
              <w:t xml:space="preserve"> </w:t>
            </w:r>
            <w:r>
              <w:rPr>
                <w:sz w:val="24"/>
              </w:rPr>
              <w:t>в</w:t>
            </w:r>
            <w:r>
              <w:rPr>
                <w:spacing w:val="-13"/>
                <w:sz w:val="24"/>
              </w:rPr>
              <w:t xml:space="preserve"> </w:t>
            </w:r>
            <w:r>
              <w:rPr>
                <w:sz w:val="24"/>
              </w:rPr>
              <w:t>графику</w:t>
            </w:r>
            <w:r>
              <w:rPr>
                <w:spacing w:val="-15"/>
                <w:sz w:val="24"/>
              </w:rPr>
              <w:t xml:space="preserve"> </w:t>
            </w:r>
            <w:r>
              <w:rPr>
                <w:sz w:val="24"/>
              </w:rPr>
              <w:t xml:space="preserve">и </w:t>
            </w:r>
            <w:r>
              <w:rPr>
                <w:spacing w:val="-2"/>
                <w:sz w:val="24"/>
              </w:rPr>
              <w:t>черчение</w:t>
            </w:r>
          </w:p>
        </w:tc>
        <w:tc>
          <w:tcPr>
            <w:tcW w:w="1085" w:type="dxa"/>
          </w:tcPr>
          <w:p w14:paraId="449E8B14" w14:textId="77777777" w:rsidR="004F75DF" w:rsidRDefault="0013698B">
            <w:pPr>
              <w:pStyle w:val="TableParagraph"/>
              <w:spacing w:before="198"/>
              <w:ind w:left="201" w:right="62"/>
              <w:jc w:val="center"/>
              <w:rPr>
                <w:sz w:val="24"/>
              </w:rPr>
            </w:pPr>
            <w:r>
              <w:rPr>
                <w:spacing w:val="-10"/>
                <w:sz w:val="24"/>
              </w:rPr>
              <w:t>4</w:t>
            </w:r>
          </w:p>
        </w:tc>
        <w:tc>
          <w:tcPr>
            <w:tcW w:w="1843" w:type="dxa"/>
          </w:tcPr>
          <w:p w14:paraId="114A5BC8" w14:textId="77777777" w:rsidR="004F75DF" w:rsidRDefault="004F75DF">
            <w:pPr>
              <w:pStyle w:val="TableParagraph"/>
              <w:rPr>
                <w:sz w:val="26"/>
              </w:rPr>
            </w:pPr>
          </w:p>
        </w:tc>
        <w:tc>
          <w:tcPr>
            <w:tcW w:w="1911" w:type="dxa"/>
          </w:tcPr>
          <w:p w14:paraId="6CAFAF24" w14:textId="77777777" w:rsidR="004F75DF" w:rsidRDefault="004F75DF">
            <w:pPr>
              <w:pStyle w:val="TableParagraph"/>
              <w:rPr>
                <w:sz w:val="26"/>
              </w:rPr>
            </w:pPr>
          </w:p>
        </w:tc>
        <w:tc>
          <w:tcPr>
            <w:tcW w:w="883" w:type="dxa"/>
          </w:tcPr>
          <w:p w14:paraId="2ADEEDB8" w14:textId="77777777" w:rsidR="004F75DF" w:rsidRDefault="004F75DF">
            <w:pPr>
              <w:pStyle w:val="TableParagraph"/>
              <w:rPr>
                <w:sz w:val="26"/>
              </w:rPr>
            </w:pPr>
          </w:p>
        </w:tc>
      </w:tr>
      <w:tr w:rsidR="004F75DF" w14:paraId="39BE8910" w14:textId="77777777">
        <w:trPr>
          <w:trHeight w:val="355"/>
        </w:trPr>
        <w:tc>
          <w:tcPr>
            <w:tcW w:w="749" w:type="dxa"/>
          </w:tcPr>
          <w:p w14:paraId="05281291" w14:textId="77777777" w:rsidR="004F75DF" w:rsidRDefault="0013698B">
            <w:pPr>
              <w:pStyle w:val="TableParagraph"/>
              <w:spacing w:before="35"/>
              <w:ind w:left="103"/>
              <w:rPr>
                <w:sz w:val="24"/>
              </w:rPr>
            </w:pPr>
            <w:r>
              <w:rPr>
                <w:spacing w:val="-5"/>
                <w:sz w:val="24"/>
              </w:rPr>
              <w:t>2.2</w:t>
            </w:r>
          </w:p>
        </w:tc>
        <w:tc>
          <w:tcPr>
            <w:tcW w:w="3376" w:type="dxa"/>
          </w:tcPr>
          <w:p w14:paraId="6D5CFC32" w14:textId="77777777" w:rsidR="004F75DF" w:rsidRDefault="0013698B">
            <w:pPr>
              <w:pStyle w:val="TableParagraph"/>
              <w:spacing w:before="35"/>
              <w:ind w:left="237"/>
              <w:rPr>
                <w:sz w:val="24"/>
              </w:rPr>
            </w:pPr>
            <w:r>
              <w:rPr>
                <w:sz w:val="24"/>
              </w:rPr>
              <w:t>Основные</w:t>
            </w:r>
            <w:r>
              <w:rPr>
                <w:spacing w:val="1"/>
                <w:sz w:val="24"/>
              </w:rPr>
              <w:t xml:space="preserve"> </w:t>
            </w:r>
            <w:r>
              <w:rPr>
                <w:spacing w:val="-2"/>
                <w:sz w:val="24"/>
              </w:rPr>
              <w:t>элементы</w:t>
            </w:r>
          </w:p>
        </w:tc>
        <w:tc>
          <w:tcPr>
            <w:tcW w:w="1085" w:type="dxa"/>
          </w:tcPr>
          <w:p w14:paraId="2343FADC" w14:textId="77777777" w:rsidR="004F75DF" w:rsidRDefault="0013698B">
            <w:pPr>
              <w:pStyle w:val="TableParagraph"/>
              <w:spacing w:before="35"/>
              <w:ind w:left="201" w:right="62"/>
              <w:jc w:val="center"/>
              <w:rPr>
                <w:sz w:val="24"/>
              </w:rPr>
            </w:pPr>
            <w:r>
              <w:rPr>
                <w:spacing w:val="-10"/>
                <w:sz w:val="24"/>
              </w:rPr>
              <w:t>4</w:t>
            </w:r>
          </w:p>
        </w:tc>
        <w:tc>
          <w:tcPr>
            <w:tcW w:w="1843" w:type="dxa"/>
          </w:tcPr>
          <w:p w14:paraId="01FB8498" w14:textId="77777777" w:rsidR="004F75DF" w:rsidRDefault="004F75DF">
            <w:pPr>
              <w:pStyle w:val="TableParagraph"/>
              <w:rPr>
                <w:sz w:val="26"/>
              </w:rPr>
            </w:pPr>
          </w:p>
        </w:tc>
        <w:tc>
          <w:tcPr>
            <w:tcW w:w="1911" w:type="dxa"/>
          </w:tcPr>
          <w:p w14:paraId="291A7750" w14:textId="77777777" w:rsidR="004F75DF" w:rsidRDefault="004F75DF">
            <w:pPr>
              <w:pStyle w:val="TableParagraph"/>
              <w:rPr>
                <w:sz w:val="26"/>
              </w:rPr>
            </w:pPr>
          </w:p>
        </w:tc>
        <w:tc>
          <w:tcPr>
            <w:tcW w:w="883" w:type="dxa"/>
          </w:tcPr>
          <w:p w14:paraId="77600576" w14:textId="77777777" w:rsidR="004F75DF" w:rsidRDefault="004F75DF">
            <w:pPr>
              <w:pStyle w:val="TableParagraph"/>
              <w:rPr>
                <w:sz w:val="26"/>
              </w:rPr>
            </w:pPr>
          </w:p>
        </w:tc>
      </w:tr>
    </w:tbl>
    <w:p w14:paraId="5D9CF4C4" w14:textId="77777777" w:rsidR="004F75DF" w:rsidRDefault="004F75DF">
      <w:pPr>
        <w:rPr>
          <w:sz w:val="26"/>
        </w:rPr>
        <w:sectPr w:rsidR="004F75DF">
          <w:pgSz w:w="11910" w:h="16390"/>
          <w:pgMar w:top="980" w:right="0" w:bottom="280" w:left="460" w:header="723" w:footer="0" w:gutter="0"/>
          <w:cols w:space="720"/>
        </w:sectPr>
      </w:pPr>
    </w:p>
    <w:p w14:paraId="6966E7C1" w14:textId="77777777" w:rsidR="004F75DF" w:rsidRDefault="004F75DF">
      <w:pPr>
        <w:pStyle w:val="a3"/>
        <w:ind w:left="0"/>
        <w:jc w:val="left"/>
        <w:rPr>
          <w:b/>
          <w:sz w:val="20"/>
        </w:rPr>
      </w:pPr>
    </w:p>
    <w:p w14:paraId="2BD5CE2D" w14:textId="77777777" w:rsidR="004F75DF" w:rsidRDefault="004F75DF">
      <w:pPr>
        <w:pStyle w:val="a3"/>
        <w:ind w:left="0"/>
        <w:jc w:val="left"/>
        <w:rPr>
          <w:b/>
          <w:sz w:val="20"/>
        </w:rPr>
      </w:pPr>
    </w:p>
    <w:p w14:paraId="44535FE0" w14:textId="77777777" w:rsidR="004F75DF" w:rsidRDefault="004F75DF">
      <w:pPr>
        <w:pStyle w:val="a3"/>
        <w:spacing w:before="21"/>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49"/>
        <w:gridCol w:w="3376"/>
        <w:gridCol w:w="1085"/>
        <w:gridCol w:w="1843"/>
        <w:gridCol w:w="1911"/>
        <w:gridCol w:w="883"/>
      </w:tblGrid>
      <w:tr w:rsidR="004F75DF" w14:paraId="6CA9BD1F" w14:textId="77777777">
        <w:trPr>
          <w:trHeight w:val="681"/>
        </w:trPr>
        <w:tc>
          <w:tcPr>
            <w:tcW w:w="749" w:type="dxa"/>
          </w:tcPr>
          <w:p w14:paraId="4D91F1CF" w14:textId="77777777" w:rsidR="004F75DF" w:rsidRDefault="004F75DF">
            <w:pPr>
              <w:pStyle w:val="TableParagraph"/>
              <w:rPr>
                <w:sz w:val="24"/>
              </w:rPr>
            </w:pPr>
          </w:p>
        </w:tc>
        <w:tc>
          <w:tcPr>
            <w:tcW w:w="3376" w:type="dxa"/>
          </w:tcPr>
          <w:p w14:paraId="72F67F71" w14:textId="77777777" w:rsidR="004F75DF" w:rsidRDefault="0013698B">
            <w:pPr>
              <w:pStyle w:val="TableParagraph"/>
              <w:spacing w:before="11" w:line="316" w:lineRule="exact"/>
              <w:ind w:left="237" w:right="200"/>
              <w:rPr>
                <w:sz w:val="24"/>
              </w:rPr>
            </w:pPr>
            <w:r>
              <w:rPr>
                <w:sz w:val="24"/>
              </w:rPr>
              <w:t>графических</w:t>
            </w:r>
            <w:r>
              <w:rPr>
                <w:spacing w:val="-15"/>
                <w:sz w:val="24"/>
              </w:rPr>
              <w:t xml:space="preserve"> </w:t>
            </w:r>
            <w:r>
              <w:rPr>
                <w:sz w:val="24"/>
              </w:rPr>
              <w:t>изображений</w:t>
            </w:r>
            <w:r>
              <w:rPr>
                <w:spacing w:val="-15"/>
                <w:sz w:val="24"/>
              </w:rPr>
              <w:t xml:space="preserve"> </w:t>
            </w:r>
            <w:r>
              <w:rPr>
                <w:sz w:val="24"/>
              </w:rPr>
              <w:t>и их построение</w:t>
            </w:r>
          </w:p>
        </w:tc>
        <w:tc>
          <w:tcPr>
            <w:tcW w:w="1085" w:type="dxa"/>
          </w:tcPr>
          <w:p w14:paraId="75840BCE" w14:textId="77777777" w:rsidR="004F75DF" w:rsidRDefault="004F75DF">
            <w:pPr>
              <w:pStyle w:val="TableParagraph"/>
              <w:rPr>
                <w:sz w:val="24"/>
              </w:rPr>
            </w:pPr>
          </w:p>
        </w:tc>
        <w:tc>
          <w:tcPr>
            <w:tcW w:w="1843" w:type="dxa"/>
          </w:tcPr>
          <w:p w14:paraId="65C5E47B" w14:textId="77777777" w:rsidR="004F75DF" w:rsidRDefault="004F75DF">
            <w:pPr>
              <w:pStyle w:val="TableParagraph"/>
              <w:rPr>
                <w:sz w:val="24"/>
              </w:rPr>
            </w:pPr>
          </w:p>
        </w:tc>
        <w:tc>
          <w:tcPr>
            <w:tcW w:w="1911" w:type="dxa"/>
          </w:tcPr>
          <w:p w14:paraId="73DB2C41" w14:textId="77777777" w:rsidR="004F75DF" w:rsidRDefault="004F75DF">
            <w:pPr>
              <w:pStyle w:val="TableParagraph"/>
              <w:rPr>
                <w:sz w:val="24"/>
              </w:rPr>
            </w:pPr>
          </w:p>
        </w:tc>
        <w:tc>
          <w:tcPr>
            <w:tcW w:w="883" w:type="dxa"/>
          </w:tcPr>
          <w:p w14:paraId="3A3DB732" w14:textId="77777777" w:rsidR="004F75DF" w:rsidRDefault="004F75DF">
            <w:pPr>
              <w:pStyle w:val="TableParagraph"/>
              <w:rPr>
                <w:sz w:val="24"/>
              </w:rPr>
            </w:pPr>
          </w:p>
        </w:tc>
      </w:tr>
      <w:tr w:rsidR="004F75DF" w14:paraId="7096258C" w14:textId="77777777">
        <w:trPr>
          <w:trHeight w:val="552"/>
        </w:trPr>
        <w:tc>
          <w:tcPr>
            <w:tcW w:w="4125" w:type="dxa"/>
            <w:gridSpan w:val="2"/>
          </w:tcPr>
          <w:p w14:paraId="46C944CC"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85" w:type="dxa"/>
          </w:tcPr>
          <w:p w14:paraId="32612DBD" w14:textId="77777777" w:rsidR="004F75DF" w:rsidRDefault="0013698B">
            <w:pPr>
              <w:pStyle w:val="TableParagraph"/>
              <w:spacing w:before="131"/>
              <w:ind w:right="379"/>
              <w:jc w:val="right"/>
              <w:rPr>
                <w:sz w:val="24"/>
              </w:rPr>
            </w:pPr>
            <w:r>
              <w:rPr>
                <w:spacing w:val="-10"/>
                <w:sz w:val="24"/>
              </w:rPr>
              <w:t>8</w:t>
            </w:r>
          </w:p>
        </w:tc>
        <w:tc>
          <w:tcPr>
            <w:tcW w:w="4637" w:type="dxa"/>
            <w:gridSpan w:val="3"/>
          </w:tcPr>
          <w:p w14:paraId="55246727" w14:textId="77777777" w:rsidR="004F75DF" w:rsidRDefault="004F75DF">
            <w:pPr>
              <w:pStyle w:val="TableParagraph"/>
              <w:rPr>
                <w:sz w:val="24"/>
              </w:rPr>
            </w:pPr>
          </w:p>
        </w:tc>
      </w:tr>
      <w:tr w:rsidR="004F75DF" w14:paraId="58F4F4FB" w14:textId="77777777">
        <w:trPr>
          <w:trHeight w:val="364"/>
        </w:trPr>
        <w:tc>
          <w:tcPr>
            <w:tcW w:w="9847" w:type="dxa"/>
            <w:gridSpan w:val="6"/>
          </w:tcPr>
          <w:p w14:paraId="4B2B58A8" w14:textId="77777777" w:rsidR="004F75DF" w:rsidRDefault="0013698B">
            <w:pPr>
              <w:pStyle w:val="TableParagraph"/>
              <w:spacing w:before="44"/>
              <w:ind w:left="237"/>
              <w:rPr>
                <w:b/>
                <w:sz w:val="24"/>
              </w:rPr>
            </w:pPr>
            <w:r>
              <w:rPr>
                <w:b/>
                <w:sz w:val="24"/>
              </w:rPr>
              <w:t>Раздел</w:t>
            </w:r>
            <w:r>
              <w:rPr>
                <w:b/>
                <w:spacing w:val="-7"/>
                <w:sz w:val="24"/>
              </w:rPr>
              <w:t xml:space="preserve"> </w:t>
            </w:r>
            <w:r>
              <w:rPr>
                <w:b/>
                <w:sz w:val="24"/>
              </w:rPr>
              <w:t>3.Технологии</w:t>
            </w:r>
            <w:r>
              <w:rPr>
                <w:b/>
                <w:spacing w:val="-3"/>
                <w:sz w:val="24"/>
              </w:rPr>
              <w:t xml:space="preserve"> </w:t>
            </w:r>
            <w:r>
              <w:rPr>
                <w:b/>
                <w:sz w:val="24"/>
              </w:rPr>
              <w:t>обработки</w:t>
            </w:r>
            <w:r>
              <w:rPr>
                <w:b/>
                <w:spacing w:val="-3"/>
                <w:sz w:val="24"/>
              </w:rPr>
              <w:t xml:space="preserve"> </w:t>
            </w:r>
            <w:r>
              <w:rPr>
                <w:b/>
                <w:sz w:val="24"/>
              </w:rPr>
              <w:t>материалов</w:t>
            </w:r>
            <w:r>
              <w:rPr>
                <w:b/>
                <w:spacing w:val="-8"/>
                <w:sz w:val="24"/>
              </w:rPr>
              <w:t xml:space="preserve"> </w:t>
            </w:r>
            <w:r>
              <w:rPr>
                <w:b/>
                <w:sz w:val="24"/>
              </w:rPr>
              <w:t>и</w:t>
            </w:r>
            <w:r>
              <w:rPr>
                <w:b/>
                <w:spacing w:val="-3"/>
                <w:sz w:val="24"/>
              </w:rPr>
              <w:t xml:space="preserve"> </w:t>
            </w:r>
            <w:r>
              <w:rPr>
                <w:b/>
                <w:sz w:val="24"/>
              </w:rPr>
              <w:t>пищевых</w:t>
            </w:r>
            <w:r>
              <w:rPr>
                <w:b/>
                <w:spacing w:val="-7"/>
                <w:sz w:val="24"/>
              </w:rPr>
              <w:t xml:space="preserve"> </w:t>
            </w:r>
            <w:r>
              <w:rPr>
                <w:b/>
                <w:spacing w:val="-2"/>
                <w:sz w:val="24"/>
              </w:rPr>
              <w:t>продуктов</w:t>
            </w:r>
          </w:p>
        </w:tc>
      </w:tr>
      <w:tr w:rsidR="004F75DF" w14:paraId="29EABD72" w14:textId="77777777">
        <w:trPr>
          <w:trHeight w:val="1632"/>
        </w:trPr>
        <w:tc>
          <w:tcPr>
            <w:tcW w:w="749" w:type="dxa"/>
          </w:tcPr>
          <w:p w14:paraId="486713C1" w14:textId="77777777" w:rsidR="004F75DF" w:rsidRDefault="004F75DF">
            <w:pPr>
              <w:pStyle w:val="TableParagraph"/>
              <w:rPr>
                <w:b/>
                <w:sz w:val="24"/>
              </w:rPr>
            </w:pPr>
          </w:p>
          <w:p w14:paraId="356DB366" w14:textId="77777777" w:rsidR="004F75DF" w:rsidRDefault="004F75DF">
            <w:pPr>
              <w:pStyle w:val="TableParagraph"/>
              <w:spacing w:before="121"/>
              <w:rPr>
                <w:b/>
                <w:sz w:val="24"/>
              </w:rPr>
            </w:pPr>
          </w:p>
          <w:p w14:paraId="4C881331" w14:textId="77777777" w:rsidR="004F75DF" w:rsidRDefault="0013698B">
            <w:pPr>
              <w:pStyle w:val="TableParagraph"/>
              <w:spacing w:before="1"/>
              <w:ind w:left="103"/>
              <w:rPr>
                <w:sz w:val="24"/>
              </w:rPr>
            </w:pPr>
            <w:r>
              <w:rPr>
                <w:spacing w:val="-5"/>
                <w:sz w:val="24"/>
              </w:rPr>
              <w:t>3.1</w:t>
            </w:r>
          </w:p>
        </w:tc>
        <w:tc>
          <w:tcPr>
            <w:tcW w:w="3376" w:type="dxa"/>
          </w:tcPr>
          <w:p w14:paraId="1B550F0D" w14:textId="77777777" w:rsidR="004F75DF" w:rsidRDefault="0013698B">
            <w:pPr>
              <w:pStyle w:val="TableParagraph"/>
              <w:spacing w:before="35" w:line="276" w:lineRule="auto"/>
              <w:ind w:left="237" w:right="200"/>
              <w:rPr>
                <w:sz w:val="24"/>
              </w:rPr>
            </w:pPr>
            <w:r>
              <w:rPr>
                <w:sz w:val="24"/>
              </w:rPr>
              <w:t xml:space="preserve">Технологии обработки </w:t>
            </w:r>
            <w:r>
              <w:rPr>
                <w:spacing w:val="-2"/>
                <w:sz w:val="24"/>
              </w:rPr>
              <w:t xml:space="preserve">конструкционных </w:t>
            </w:r>
            <w:r>
              <w:rPr>
                <w:sz w:val="24"/>
              </w:rPr>
              <w:t>материалов.</w:t>
            </w:r>
            <w:r>
              <w:rPr>
                <w:spacing w:val="-15"/>
                <w:sz w:val="24"/>
              </w:rPr>
              <w:t xml:space="preserve"> </w:t>
            </w:r>
            <w:r>
              <w:rPr>
                <w:sz w:val="24"/>
              </w:rPr>
              <w:t>Технология,</w:t>
            </w:r>
            <w:r>
              <w:rPr>
                <w:spacing w:val="-15"/>
                <w:sz w:val="24"/>
              </w:rPr>
              <w:t xml:space="preserve"> </w:t>
            </w:r>
            <w:r>
              <w:rPr>
                <w:sz w:val="24"/>
              </w:rPr>
              <w:t>ее основные составляющие.</w:t>
            </w:r>
          </w:p>
          <w:p w14:paraId="292F2DCE" w14:textId="77777777" w:rsidR="004F75DF" w:rsidRDefault="0013698B">
            <w:pPr>
              <w:pStyle w:val="TableParagraph"/>
              <w:spacing w:before="3"/>
              <w:ind w:left="237"/>
              <w:rPr>
                <w:sz w:val="24"/>
              </w:rPr>
            </w:pPr>
            <w:r>
              <w:rPr>
                <w:sz w:val="24"/>
              </w:rPr>
              <w:t>Бумага</w:t>
            </w:r>
            <w:r>
              <w:rPr>
                <w:spacing w:val="-1"/>
                <w:sz w:val="24"/>
              </w:rPr>
              <w:t xml:space="preserve"> </w:t>
            </w:r>
            <w:r>
              <w:rPr>
                <w:sz w:val="24"/>
              </w:rPr>
              <w:t>и</w:t>
            </w:r>
            <w:r>
              <w:rPr>
                <w:spacing w:val="2"/>
                <w:sz w:val="24"/>
              </w:rPr>
              <w:t xml:space="preserve"> </w:t>
            </w:r>
            <w:r>
              <w:rPr>
                <w:sz w:val="24"/>
              </w:rPr>
              <w:t xml:space="preserve">её </w:t>
            </w:r>
            <w:r>
              <w:rPr>
                <w:spacing w:val="-2"/>
                <w:sz w:val="24"/>
              </w:rPr>
              <w:t>свойства</w:t>
            </w:r>
          </w:p>
        </w:tc>
        <w:tc>
          <w:tcPr>
            <w:tcW w:w="1085" w:type="dxa"/>
          </w:tcPr>
          <w:p w14:paraId="11FD07A3" w14:textId="77777777" w:rsidR="004F75DF" w:rsidRDefault="004F75DF">
            <w:pPr>
              <w:pStyle w:val="TableParagraph"/>
              <w:rPr>
                <w:b/>
                <w:sz w:val="24"/>
              </w:rPr>
            </w:pPr>
          </w:p>
          <w:p w14:paraId="331ABCDA" w14:textId="77777777" w:rsidR="004F75DF" w:rsidRDefault="004F75DF">
            <w:pPr>
              <w:pStyle w:val="TableParagraph"/>
              <w:spacing w:before="121"/>
              <w:rPr>
                <w:b/>
                <w:sz w:val="24"/>
              </w:rPr>
            </w:pPr>
          </w:p>
          <w:p w14:paraId="23CBB95C" w14:textId="77777777" w:rsidR="004F75DF" w:rsidRDefault="0013698B">
            <w:pPr>
              <w:pStyle w:val="TableParagraph"/>
              <w:spacing w:before="1"/>
              <w:ind w:right="408"/>
              <w:jc w:val="right"/>
              <w:rPr>
                <w:sz w:val="24"/>
              </w:rPr>
            </w:pPr>
            <w:r>
              <w:rPr>
                <w:spacing w:val="-10"/>
                <w:sz w:val="24"/>
              </w:rPr>
              <w:t>2</w:t>
            </w:r>
          </w:p>
        </w:tc>
        <w:tc>
          <w:tcPr>
            <w:tcW w:w="1843" w:type="dxa"/>
          </w:tcPr>
          <w:p w14:paraId="5992C0CF" w14:textId="77777777" w:rsidR="004F75DF" w:rsidRDefault="004F75DF">
            <w:pPr>
              <w:pStyle w:val="TableParagraph"/>
              <w:rPr>
                <w:sz w:val="24"/>
              </w:rPr>
            </w:pPr>
          </w:p>
        </w:tc>
        <w:tc>
          <w:tcPr>
            <w:tcW w:w="1911" w:type="dxa"/>
          </w:tcPr>
          <w:p w14:paraId="6DFB9C7D" w14:textId="77777777" w:rsidR="004F75DF" w:rsidRDefault="004F75DF">
            <w:pPr>
              <w:pStyle w:val="TableParagraph"/>
              <w:rPr>
                <w:sz w:val="24"/>
              </w:rPr>
            </w:pPr>
          </w:p>
        </w:tc>
        <w:tc>
          <w:tcPr>
            <w:tcW w:w="883" w:type="dxa"/>
          </w:tcPr>
          <w:p w14:paraId="68AF58B3" w14:textId="77777777" w:rsidR="004F75DF" w:rsidRDefault="004F75DF">
            <w:pPr>
              <w:pStyle w:val="TableParagraph"/>
              <w:rPr>
                <w:sz w:val="24"/>
              </w:rPr>
            </w:pPr>
          </w:p>
        </w:tc>
      </w:tr>
      <w:tr w:rsidR="004F75DF" w14:paraId="4A6C2E49" w14:textId="77777777">
        <w:trPr>
          <w:trHeight w:val="681"/>
        </w:trPr>
        <w:tc>
          <w:tcPr>
            <w:tcW w:w="749" w:type="dxa"/>
          </w:tcPr>
          <w:p w14:paraId="2D727FE7" w14:textId="77777777" w:rsidR="004F75DF" w:rsidRDefault="0013698B">
            <w:pPr>
              <w:pStyle w:val="TableParagraph"/>
              <w:spacing w:before="193"/>
              <w:ind w:left="103"/>
              <w:rPr>
                <w:sz w:val="24"/>
              </w:rPr>
            </w:pPr>
            <w:r>
              <w:rPr>
                <w:spacing w:val="-5"/>
                <w:sz w:val="24"/>
              </w:rPr>
              <w:t>3.2</w:t>
            </w:r>
          </w:p>
        </w:tc>
        <w:tc>
          <w:tcPr>
            <w:tcW w:w="3376" w:type="dxa"/>
          </w:tcPr>
          <w:p w14:paraId="1CA19152" w14:textId="77777777" w:rsidR="004F75DF" w:rsidRDefault="0013698B">
            <w:pPr>
              <w:pStyle w:val="TableParagraph"/>
              <w:spacing w:before="1" w:line="322" w:lineRule="exact"/>
              <w:ind w:left="237" w:right="200"/>
              <w:rPr>
                <w:sz w:val="24"/>
              </w:rPr>
            </w:pPr>
            <w:r>
              <w:rPr>
                <w:spacing w:val="-2"/>
                <w:sz w:val="24"/>
              </w:rPr>
              <w:t xml:space="preserve">Конструкционные </w:t>
            </w:r>
            <w:r>
              <w:rPr>
                <w:sz w:val="24"/>
              </w:rPr>
              <w:t>материалы</w:t>
            </w:r>
            <w:r>
              <w:rPr>
                <w:spacing w:val="-8"/>
                <w:sz w:val="24"/>
              </w:rPr>
              <w:t xml:space="preserve"> </w:t>
            </w:r>
            <w:r>
              <w:rPr>
                <w:sz w:val="24"/>
              </w:rPr>
              <w:t>и</w:t>
            </w:r>
            <w:r>
              <w:rPr>
                <w:spacing w:val="-13"/>
                <w:sz w:val="24"/>
              </w:rPr>
              <w:t xml:space="preserve"> </w:t>
            </w:r>
            <w:r>
              <w:rPr>
                <w:sz w:val="24"/>
              </w:rPr>
              <w:t>их</w:t>
            </w:r>
            <w:r>
              <w:rPr>
                <w:spacing w:val="-13"/>
                <w:sz w:val="24"/>
              </w:rPr>
              <w:t xml:space="preserve"> </w:t>
            </w:r>
            <w:r>
              <w:rPr>
                <w:sz w:val="24"/>
              </w:rPr>
              <w:t>свойства</w:t>
            </w:r>
          </w:p>
        </w:tc>
        <w:tc>
          <w:tcPr>
            <w:tcW w:w="1085" w:type="dxa"/>
          </w:tcPr>
          <w:p w14:paraId="7D50A671" w14:textId="77777777" w:rsidR="004F75DF" w:rsidRDefault="0013698B">
            <w:pPr>
              <w:pStyle w:val="TableParagraph"/>
              <w:spacing w:before="193"/>
              <w:ind w:right="408"/>
              <w:jc w:val="right"/>
              <w:rPr>
                <w:sz w:val="24"/>
              </w:rPr>
            </w:pPr>
            <w:r>
              <w:rPr>
                <w:spacing w:val="-10"/>
                <w:sz w:val="24"/>
              </w:rPr>
              <w:t>2</w:t>
            </w:r>
          </w:p>
        </w:tc>
        <w:tc>
          <w:tcPr>
            <w:tcW w:w="1843" w:type="dxa"/>
          </w:tcPr>
          <w:p w14:paraId="1A0E2AF9" w14:textId="77777777" w:rsidR="004F75DF" w:rsidRDefault="004F75DF">
            <w:pPr>
              <w:pStyle w:val="TableParagraph"/>
              <w:rPr>
                <w:sz w:val="24"/>
              </w:rPr>
            </w:pPr>
          </w:p>
        </w:tc>
        <w:tc>
          <w:tcPr>
            <w:tcW w:w="1911" w:type="dxa"/>
          </w:tcPr>
          <w:p w14:paraId="2C9357EB" w14:textId="77777777" w:rsidR="004F75DF" w:rsidRDefault="004F75DF">
            <w:pPr>
              <w:pStyle w:val="TableParagraph"/>
              <w:rPr>
                <w:sz w:val="24"/>
              </w:rPr>
            </w:pPr>
          </w:p>
        </w:tc>
        <w:tc>
          <w:tcPr>
            <w:tcW w:w="883" w:type="dxa"/>
          </w:tcPr>
          <w:p w14:paraId="2BA09476" w14:textId="77777777" w:rsidR="004F75DF" w:rsidRDefault="004F75DF">
            <w:pPr>
              <w:pStyle w:val="TableParagraph"/>
              <w:rPr>
                <w:sz w:val="24"/>
              </w:rPr>
            </w:pPr>
          </w:p>
        </w:tc>
      </w:tr>
      <w:tr w:rsidR="004F75DF" w14:paraId="164B6077" w14:textId="77777777">
        <w:trPr>
          <w:trHeight w:val="1949"/>
        </w:trPr>
        <w:tc>
          <w:tcPr>
            <w:tcW w:w="749" w:type="dxa"/>
          </w:tcPr>
          <w:p w14:paraId="333881EF" w14:textId="77777777" w:rsidR="004F75DF" w:rsidRDefault="004F75DF">
            <w:pPr>
              <w:pStyle w:val="TableParagraph"/>
              <w:rPr>
                <w:b/>
                <w:sz w:val="24"/>
              </w:rPr>
            </w:pPr>
          </w:p>
          <w:p w14:paraId="19DD7861" w14:textId="77777777" w:rsidR="004F75DF" w:rsidRDefault="004F75DF">
            <w:pPr>
              <w:pStyle w:val="TableParagraph"/>
              <w:spacing w:before="275"/>
              <w:rPr>
                <w:b/>
                <w:sz w:val="24"/>
              </w:rPr>
            </w:pPr>
          </w:p>
          <w:p w14:paraId="605FF0CF" w14:textId="77777777" w:rsidR="004F75DF" w:rsidRDefault="0013698B">
            <w:pPr>
              <w:pStyle w:val="TableParagraph"/>
              <w:ind w:left="103"/>
              <w:rPr>
                <w:sz w:val="24"/>
              </w:rPr>
            </w:pPr>
            <w:r>
              <w:rPr>
                <w:spacing w:val="-5"/>
                <w:sz w:val="24"/>
              </w:rPr>
              <w:t>3.3</w:t>
            </w:r>
          </w:p>
        </w:tc>
        <w:tc>
          <w:tcPr>
            <w:tcW w:w="3376" w:type="dxa"/>
          </w:tcPr>
          <w:p w14:paraId="5BA631A7" w14:textId="77777777" w:rsidR="004F75DF" w:rsidRDefault="0013698B">
            <w:pPr>
              <w:pStyle w:val="TableParagraph"/>
              <w:spacing w:before="35" w:line="276" w:lineRule="auto"/>
              <w:ind w:left="237" w:right="200"/>
              <w:rPr>
                <w:sz w:val="24"/>
              </w:rPr>
            </w:pPr>
            <w:r>
              <w:rPr>
                <w:sz w:val="24"/>
              </w:rPr>
              <w:t>Технологии ручной обработки</w:t>
            </w:r>
            <w:r>
              <w:rPr>
                <w:spacing w:val="-15"/>
                <w:sz w:val="24"/>
              </w:rPr>
              <w:t xml:space="preserve"> </w:t>
            </w:r>
            <w:r>
              <w:rPr>
                <w:sz w:val="24"/>
              </w:rPr>
              <w:t>древесины.</w:t>
            </w:r>
            <w:r>
              <w:rPr>
                <w:spacing w:val="-15"/>
                <w:sz w:val="24"/>
              </w:rPr>
              <w:t xml:space="preserve"> </w:t>
            </w:r>
            <w:r>
              <w:rPr>
                <w:sz w:val="24"/>
              </w:rPr>
              <w:t xml:space="preserve">Виды и характеристики </w:t>
            </w:r>
            <w:r>
              <w:rPr>
                <w:spacing w:val="-2"/>
                <w:sz w:val="24"/>
              </w:rPr>
              <w:t xml:space="preserve">электрифицированного </w:t>
            </w:r>
            <w:r>
              <w:rPr>
                <w:sz w:val="24"/>
              </w:rPr>
              <w:t>инструмента для обработки</w:t>
            </w:r>
          </w:p>
          <w:p w14:paraId="11CBC88F" w14:textId="77777777" w:rsidR="004F75DF" w:rsidRDefault="0013698B">
            <w:pPr>
              <w:pStyle w:val="TableParagraph"/>
              <w:spacing w:before="2"/>
              <w:ind w:left="237"/>
              <w:rPr>
                <w:sz w:val="24"/>
              </w:rPr>
            </w:pPr>
            <w:r>
              <w:rPr>
                <w:spacing w:val="-2"/>
                <w:sz w:val="24"/>
              </w:rPr>
              <w:t>древесины</w:t>
            </w:r>
          </w:p>
        </w:tc>
        <w:tc>
          <w:tcPr>
            <w:tcW w:w="1085" w:type="dxa"/>
          </w:tcPr>
          <w:p w14:paraId="51D9D736" w14:textId="77777777" w:rsidR="004F75DF" w:rsidRDefault="004F75DF">
            <w:pPr>
              <w:pStyle w:val="TableParagraph"/>
              <w:rPr>
                <w:b/>
                <w:sz w:val="24"/>
              </w:rPr>
            </w:pPr>
          </w:p>
          <w:p w14:paraId="2D22147A" w14:textId="77777777" w:rsidR="004F75DF" w:rsidRDefault="004F75DF">
            <w:pPr>
              <w:pStyle w:val="TableParagraph"/>
              <w:spacing w:before="275"/>
              <w:rPr>
                <w:b/>
                <w:sz w:val="24"/>
              </w:rPr>
            </w:pPr>
          </w:p>
          <w:p w14:paraId="0F784857" w14:textId="77777777" w:rsidR="004F75DF" w:rsidRDefault="0013698B">
            <w:pPr>
              <w:pStyle w:val="TableParagraph"/>
              <w:ind w:right="408"/>
              <w:jc w:val="right"/>
              <w:rPr>
                <w:sz w:val="24"/>
              </w:rPr>
            </w:pPr>
            <w:r>
              <w:rPr>
                <w:spacing w:val="-10"/>
                <w:sz w:val="24"/>
              </w:rPr>
              <w:t>4</w:t>
            </w:r>
          </w:p>
        </w:tc>
        <w:tc>
          <w:tcPr>
            <w:tcW w:w="1843" w:type="dxa"/>
          </w:tcPr>
          <w:p w14:paraId="147BF80B" w14:textId="77777777" w:rsidR="004F75DF" w:rsidRDefault="004F75DF">
            <w:pPr>
              <w:pStyle w:val="TableParagraph"/>
              <w:rPr>
                <w:sz w:val="24"/>
              </w:rPr>
            </w:pPr>
          </w:p>
        </w:tc>
        <w:tc>
          <w:tcPr>
            <w:tcW w:w="1911" w:type="dxa"/>
          </w:tcPr>
          <w:p w14:paraId="72E76794" w14:textId="77777777" w:rsidR="004F75DF" w:rsidRDefault="004F75DF">
            <w:pPr>
              <w:pStyle w:val="TableParagraph"/>
              <w:rPr>
                <w:sz w:val="24"/>
              </w:rPr>
            </w:pPr>
          </w:p>
        </w:tc>
        <w:tc>
          <w:tcPr>
            <w:tcW w:w="883" w:type="dxa"/>
          </w:tcPr>
          <w:p w14:paraId="327D91B3" w14:textId="77777777" w:rsidR="004F75DF" w:rsidRDefault="004F75DF">
            <w:pPr>
              <w:pStyle w:val="TableParagraph"/>
              <w:rPr>
                <w:sz w:val="24"/>
              </w:rPr>
            </w:pPr>
          </w:p>
        </w:tc>
      </w:tr>
      <w:tr w:rsidR="004F75DF" w14:paraId="0F4F796F" w14:textId="77777777">
        <w:trPr>
          <w:trHeight w:val="1315"/>
        </w:trPr>
        <w:tc>
          <w:tcPr>
            <w:tcW w:w="749" w:type="dxa"/>
          </w:tcPr>
          <w:p w14:paraId="64C05FF0" w14:textId="77777777" w:rsidR="004F75DF" w:rsidRDefault="004F75DF">
            <w:pPr>
              <w:pStyle w:val="TableParagraph"/>
              <w:spacing w:before="234"/>
              <w:rPr>
                <w:b/>
                <w:sz w:val="24"/>
              </w:rPr>
            </w:pPr>
          </w:p>
          <w:p w14:paraId="432D688F" w14:textId="77777777" w:rsidR="004F75DF" w:rsidRDefault="0013698B">
            <w:pPr>
              <w:pStyle w:val="TableParagraph"/>
              <w:ind w:left="103"/>
              <w:rPr>
                <w:sz w:val="24"/>
              </w:rPr>
            </w:pPr>
            <w:r>
              <w:rPr>
                <w:spacing w:val="-5"/>
                <w:sz w:val="24"/>
              </w:rPr>
              <w:t>3.4</w:t>
            </w:r>
          </w:p>
        </w:tc>
        <w:tc>
          <w:tcPr>
            <w:tcW w:w="3376" w:type="dxa"/>
          </w:tcPr>
          <w:p w14:paraId="4010FEC8" w14:textId="77777777" w:rsidR="004F75DF" w:rsidRDefault="0013698B">
            <w:pPr>
              <w:pStyle w:val="TableParagraph"/>
              <w:spacing w:before="35" w:line="276" w:lineRule="auto"/>
              <w:ind w:left="237"/>
              <w:rPr>
                <w:sz w:val="24"/>
              </w:rPr>
            </w:pPr>
            <w:r>
              <w:rPr>
                <w:sz w:val="24"/>
              </w:rPr>
              <w:t>Приемы тонирования и лакирования изделий из древесины.</w:t>
            </w:r>
            <w:r>
              <w:rPr>
                <w:spacing w:val="-15"/>
                <w:sz w:val="24"/>
              </w:rPr>
              <w:t xml:space="preserve"> </w:t>
            </w:r>
            <w:r>
              <w:rPr>
                <w:sz w:val="24"/>
              </w:rPr>
              <w:t>Декорирование</w:t>
            </w:r>
          </w:p>
          <w:p w14:paraId="670B0769" w14:textId="77777777" w:rsidR="004F75DF" w:rsidRDefault="0013698B">
            <w:pPr>
              <w:pStyle w:val="TableParagraph"/>
              <w:spacing w:before="3"/>
              <w:ind w:left="237"/>
              <w:rPr>
                <w:sz w:val="24"/>
              </w:rPr>
            </w:pPr>
            <w:r>
              <w:rPr>
                <w:spacing w:val="-2"/>
                <w:sz w:val="24"/>
              </w:rPr>
              <w:t>древесины</w:t>
            </w:r>
          </w:p>
        </w:tc>
        <w:tc>
          <w:tcPr>
            <w:tcW w:w="1085" w:type="dxa"/>
          </w:tcPr>
          <w:p w14:paraId="2D282F4C" w14:textId="77777777" w:rsidR="004F75DF" w:rsidRDefault="004F75DF">
            <w:pPr>
              <w:pStyle w:val="TableParagraph"/>
              <w:spacing w:before="234"/>
              <w:rPr>
                <w:b/>
                <w:sz w:val="24"/>
              </w:rPr>
            </w:pPr>
          </w:p>
          <w:p w14:paraId="79AB3C84" w14:textId="77777777" w:rsidR="004F75DF" w:rsidRDefault="0013698B">
            <w:pPr>
              <w:pStyle w:val="TableParagraph"/>
              <w:ind w:right="379"/>
              <w:jc w:val="right"/>
              <w:rPr>
                <w:sz w:val="24"/>
              </w:rPr>
            </w:pPr>
            <w:r>
              <w:rPr>
                <w:spacing w:val="-10"/>
                <w:sz w:val="24"/>
              </w:rPr>
              <w:t>2</w:t>
            </w:r>
          </w:p>
        </w:tc>
        <w:tc>
          <w:tcPr>
            <w:tcW w:w="1843" w:type="dxa"/>
          </w:tcPr>
          <w:p w14:paraId="393D7FDA" w14:textId="77777777" w:rsidR="004F75DF" w:rsidRDefault="004F75DF">
            <w:pPr>
              <w:pStyle w:val="TableParagraph"/>
              <w:rPr>
                <w:sz w:val="24"/>
              </w:rPr>
            </w:pPr>
          </w:p>
        </w:tc>
        <w:tc>
          <w:tcPr>
            <w:tcW w:w="1911" w:type="dxa"/>
          </w:tcPr>
          <w:p w14:paraId="075E9741" w14:textId="77777777" w:rsidR="004F75DF" w:rsidRDefault="004F75DF">
            <w:pPr>
              <w:pStyle w:val="TableParagraph"/>
              <w:rPr>
                <w:sz w:val="24"/>
              </w:rPr>
            </w:pPr>
          </w:p>
        </w:tc>
        <w:tc>
          <w:tcPr>
            <w:tcW w:w="883" w:type="dxa"/>
          </w:tcPr>
          <w:p w14:paraId="52DD4FE9" w14:textId="77777777" w:rsidR="004F75DF" w:rsidRDefault="004F75DF">
            <w:pPr>
              <w:pStyle w:val="TableParagraph"/>
              <w:rPr>
                <w:sz w:val="24"/>
              </w:rPr>
            </w:pPr>
          </w:p>
        </w:tc>
      </w:tr>
      <w:tr w:rsidR="004F75DF" w14:paraId="5198D0BD" w14:textId="77777777">
        <w:trPr>
          <w:trHeight w:val="993"/>
        </w:trPr>
        <w:tc>
          <w:tcPr>
            <w:tcW w:w="749" w:type="dxa"/>
          </w:tcPr>
          <w:p w14:paraId="76F25E5A" w14:textId="77777777" w:rsidR="004F75DF" w:rsidRDefault="004F75DF">
            <w:pPr>
              <w:pStyle w:val="TableParagraph"/>
              <w:spacing w:before="76"/>
              <w:rPr>
                <w:b/>
                <w:sz w:val="24"/>
              </w:rPr>
            </w:pPr>
          </w:p>
          <w:p w14:paraId="4B1AAA64" w14:textId="77777777" w:rsidR="004F75DF" w:rsidRDefault="0013698B">
            <w:pPr>
              <w:pStyle w:val="TableParagraph"/>
              <w:ind w:left="103"/>
              <w:rPr>
                <w:sz w:val="24"/>
              </w:rPr>
            </w:pPr>
            <w:r>
              <w:rPr>
                <w:spacing w:val="-5"/>
                <w:sz w:val="24"/>
              </w:rPr>
              <w:t>3.5</w:t>
            </w:r>
          </w:p>
        </w:tc>
        <w:tc>
          <w:tcPr>
            <w:tcW w:w="3376" w:type="dxa"/>
          </w:tcPr>
          <w:p w14:paraId="5907965E" w14:textId="77777777" w:rsidR="004F75DF" w:rsidRDefault="0013698B">
            <w:pPr>
              <w:pStyle w:val="TableParagraph"/>
              <w:spacing w:before="6" w:line="316" w:lineRule="exact"/>
              <w:ind w:left="237" w:right="154"/>
              <w:rPr>
                <w:sz w:val="24"/>
              </w:rPr>
            </w:pPr>
            <w:r>
              <w:rPr>
                <w:sz w:val="24"/>
              </w:rPr>
              <w:t>Качество изделия. Подходы к</w:t>
            </w:r>
            <w:r>
              <w:rPr>
                <w:spacing w:val="-11"/>
                <w:sz w:val="24"/>
              </w:rPr>
              <w:t xml:space="preserve"> </w:t>
            </w:r>
            <w:r>
              <w:rPr>
                <w:sz w:val="24"/>
              </w:rPr>
              <w:t>оценке</w:t>
            </w:r>
            <w:r>
              <w:rPr>
                <w:spacing w:val="-10"/>
                <w:sz w:val="24"/>
              </w:rPr>
              <w:t xml:space="preserve"> </w:t>
            </w:r>
            <w:r>
              <w:rPr>
                <w:sz w:val="24"/>
              </w:rPr>
              <w:t>качества</w:t>
            </w:r>
            <w:r>
              <w:rPr>
                <w:spacing w:val="-10"/>
                <w:sz w:val="24"/>
              </w:rPr>
              <w:t xml:space="preserve"> </w:t>
            </w:r>
            <w:r>
              <w:rPr>
                <w:sz w:val="24"/>
              </w:rPr>
              <w:t>изделия</w:t>
            </w:r>
            <w:r>
              <w:rPr>
                <w:spacing w:val="-9"/>
                <w:sz w:val="24"/>
              </w:rPr>
              <w:t xml:space="preserve"> </w:t>
            </w:r>
            <w:r>
              <w:rPr>
                <w:sz w:val="24"/>
              </w:rPr>
              <w:t>из древесины. Мирпрофессий</w:t>
            </w:r>
          </w:p>
        </w:tc>
        <w:tc>
          <w:tcPr>
            <w:tcW w:w="1085" w:type="dxa"/>
          </w:tcPr>
          <w:p w14:paraId="13207E66" w14:textId="77777777" w:rsidR="004F75DF" w:rsidRDefault="004F75DF">
            <w:pPr>
              <w:pStyle w:val="TableParagraph"/>
              <w:spacing w:before="76"/>
              <w:rPr>
                <w:b/>
                <w:sz w:val="24"/>
              </w:rPr>
            </w:pPr>
          </w:p>
          <w:p w14:paraId="609DD842" w14:textId="77777777" w:rsidR="004F75DF" w:rsidRDefault="0013698B">
            <w:pPr>
              <w:pStyle w:val="TableParagraph"/>
              <w:ind w:right="379"/>
              <w:jc w:val="right"/>
              <w:rPr>
                <w:sz w:val="24"/>
              </w:rPr>
            </w:pPr>
            <w:r>
              <w:rPr>
                <w:spacing w:val="-10"/>
                <w:sz w:val="24"/>
              </w:rPr>
              <w:t>4</w:t>
            </w:r>
          </w:p>
        </w:tc>
        <w:tc>
          <w:tcPr>
            <w:tcW w:w="1843" w:type="dxa"/>
          </w:tcPr>
          <w:p w14:paraId="227E4793" w14:textId="77777777" w:rsidR="004F75DF" w:rsidRDefault="004F75DF">
            <w:pPr>
              <w:pStyle w:val="TableParagraph"/>
              <w:rPr>
                <w:sz w:val="24"/>
              </w:rPr>
            </w:pPr>
          </w:p>
        </w:tc>
        <w:tc>
          <w:tcPr>
            <w:tcW w:w="1911" w:type="dxa"/>
          </w:tcPr>
          <w:p w14:paraId="618CA5F2" w14:textId="77777777" w:rsidR="004F75DF" w:rsidRDefault="004F75DF">
            <w:pPr>
              <w:pStyle w:val="TableParagraph"/>
              <w:rPr>
                <w:sz w:val="24"/>
              </w:rPr>
            </w:pPr>
          </w:p>
        </w:tc>
        <w:tc>
          <w:tcPr>
            <w:tcW w:w="883" w:type="dxa"/>
          </w:tcPr>
          <w:p w14:paraId="6BC7230E" w14:textId="77777777" w:rsidR="004F75DF" w:rsidRDefault="004F75DF">
            <w:pPr>
              <w:pStyle w:val="TableParagraph"/>
              <w:rPr>
                <w:sz w:val="24"/>
              </w:rPr>
            </w:pPr>
          </w:p>
        </w:tc>
      </w:tr>
      <w:tr w:rsidR="004F75DF" w14:paraId="4CBFD1F4" w14:textId="77777777">
        <w:trPr>
          <w:trHeight w:val="681"/>
        </w:trPr>
        <w:tc>
          <w:tcPr>
            <w:tcW w:w="749" w:type="dxa"/>
          </w:tcPr>
          <w:p w14:paraId="6E8CB7DA" w14:textId="77777777" w:rsidR="004F75DF" w:rsidRDefault="0013698B">
            <w:pPr>
              <w:pStyle w:val="TableParagraph"/>
              <w:spacing w:before="198"/>
              <w:ind w:left="103"/>
              <w:rPr>
                <w:sz w:val="24"/>
              </w:rPr>
            </w:pPr>
            <w:r>
              <w:rPr>
                <w:spacing w:val="-5"/>
                <w:sz w:val="24"/>
              </w:rPr>
              <w:t>3.6</w:t>
            </w:r>
          </w:p>
        </w:tc>
        <w:tc>
          <w:tcPr>
            <w:tcW w:w="3376" w:type="dxa"/>
          </w:tcPr>
          <w:p w14:paraId="27761431" w14:textId="77777777" w:rsidR="004F75DF" w:rsidRDefault="0013698B">
            <w:pPr>
              <w:pStyle w:val="TableParagraph"/>
              <w:spacing w:before="11" w:line="316" w:lineRule="exact"/>
              <w:ind w:left="237"/>
              <w:rPr>
                <w:sz w:val="24"/>
              </w:rPr>
            </w:pPr>
            <w:r>
              <w:rPr>
                <w:sz w:val="24"/>
              </w:rPr>
              <w:t>Технологии</w:t>
            </w:r>
            <w:r>
              <w:rPr>
                <w:spacing w:val="-15"/>
                <w:sz w:val="24"/>
              </w:rPr>
              <w:t xml:space="preserve"> </w:t>
            </w:r>
            <w:r>
              <w:rPr>
                <w:sz w:val="24"/>
              </w:rPr>
              <w:t>обработки пищевых продуктов</w:t>
            </w:r>
          </w:p>
        </w:tc>
        <w:tc>
          <w:tcPr>
            <w:tcW w:w="1085" w:type="dxa"/>
          </w:tcPr>
          <w:p w14:paraId="77F16826" w14:textId="77777777" w:rsidR="004F75DF" w:rsidRDefault="0013698B">
            <w:pPr>
              <w:pStyle w:val="TableParagraph"/>
              <w:spacing w:before="198"/>
              <w:ind w:right="379"/>
              <w:jc w:val="right"/>
              <w:rPr>
                <w:sz w:val="24"/>
              </w:rPr>
            </w:pPr>
            <w:r>
              <w:rPr>
                <w:spacing w:val="-10"/>
                <w:sz w:val="24"/>
              </w:rPr>
              <w:t>6</w:t>
            </w:r>
          </w:p>
        </w:tc>
        <w:tc>
          <w:tcPr>
            <w:tcW w:w="1843" w:type="dxa"/>
          </w:tcPr>
          <w:p w14:paraId="03357D88" w14:textId="77777777" w:rsidR="004F75DF" w:rsidRDefault="004F75DF">
            <w:pPr>
              <w:pStyle w:val="TableParagraph"/>
              <w:rPr>
                <w:sz w:val="24"/>
              </w:rPr>
            </w:pPr>
          </w:p>
        </w:tc>
        <w:tc>
          <w:tcPr>
            <w:tcW w:w="1911" w:type="dxa"/>
          </w:tcPr>
          <w:p w14:paraId="361D8A79" w14:textId="77777777" w:rsidR="004F75DF" w:rsidRDefault="004F75DF">
            <w:pPr>
              <w:pStyle w:val="TableParagraph"/>
              <w:rPr>
                <w:sz w:val="24"/>
              </w:rPr>
            </w:pPr>
          </w:p>
        </w:tc>
        <w:tc>
          <w:tcPr>
            <w:tcW w:w="883" w:type="dxa"/>
          </w:tcPr>
          <w:p w14:paraId="2656030D" w14:textId="77777777" w:rsidR="004F75DF" w:rsidRDefault="004F75DF">
            <w:pPr>
              <w:pStyle w:val="TableParagraph"/>
              <w:rPr>
                <w:sz w:val="24"/>
              </w:rPr>
            </w:pPr>
          </w:p>
        </w:tc>
      </w:tr>
      <w:tr w:rsidR="004F75DF" w14:paraId="5AC53A07" w14:textId="77777777">
        <w:trPr>
          <w:trHeight w:val="682"/>
        </w:trPr>
        <w:tc>
          <w:tcPr>
            <w:tcW w:w="749" w:type="dxa"/>
          </w:tcPr>
          <w:p w14:paraId="75E65B5F" w14:textId="77777777" w:rsidR="004F75DF" w:rsidRDefault="0013698B">
            <w:pPr>
              <w:pStyle w:val="TableParagraph"/>
              <w:spacing w:before="199"/>
              <w:ind w:left="103"/>
              <w:rPr>
                <w:sz w:val="24"/>
              </w:rPr>
            </w:pPr>
            <w:r>
              <w:rPr>
                <w:spacing w:val="-5"/>
                <w:sz w:val="24"/>
              </w:rPr>
              <w:t>3.7</w:t>
            </w:r>
          </w:p>
        </w:tc>
        <w:tc>
          <w:tcPr>
            <w:tcW w:w="3376" w:type="dxa"/>
          </w:tcPr>
          <w:p w14:paraId="214C54A2" w14:textId="77777777" w:rsidR="004F75DF" w:rsidRDefault="0013698B">
            <w:pPr>
              <w:pStyle w:val="TableParagraph"/>
              <w:spacing w:before="9" w:line="318" w:lineRule="exact"/>
              <w:ind w:left="237" w:right="584"/>
              <w:rPr>
                <w:sz w:val="24"/>
              </w:rPr>
            </w:pPr>
            <w:r>
              <w:rPr>
                <w:sz w:val="24"/>
              </w:rPr>
              <w:t>Технологии обработки текстильных</w:t>
            </w:r>
            <w:r>
              <w:rPr>
                <w:spacing w:val="-15"/>
                <w:sz w:val="24"/>
              </w:rPr>
              <w:t xml:space="preserve"> </w:t>
            </w:r>
            <w:r>
              <w:rPr>
                <w:sz w:val="24"/>
              </w:rPr>
              <w:t>материалов</w:t>
            </w:r>
          </w:p>
        </w:tc>
        <w:tc>
          <w:tcPr>
            <w:tcW w:w="1085" w:type="dxa"/>
          </w:tcPr>
          <w:p w14:paraId="08578DEB" w14:textId="77777777" w:rsidR="004F75DF" w:rsidRDefault="0013698B">
            <w:pPr>
              <w:pStyle w:val="TableParagraph"/>
              <w:spacing w:before="199"/>
              <w:ind w:right="379"/>
              <w:jc w:val="right"/>
              <w:rPr>
                <w:sz w:val="24"/>
              </w:rPr>
            </w:pPr>
            <w:r>
              <w:rPr>
                <w:spacing w:val="-10"/>
                <w:sz w:val="24"/>
              </w:rPr>
              <w:t>2</w:t>
            </w:r>
          </w:p>
        </w:tc>
        <w:tc>
          <w:tcPr>
            <w:tcW w:w="1843" w:type="dxa"/>
          </w:tcPr>
          <w:p w14:paraId="21EC134A" w14:textId="77777777" w:rsidR="004F75DF" w:rsidRDefault="004F75DF">
            <w:pPr>
              <w:pStyle w:val="TableParagraph"/>
              <w:rPr>
                <w:sz w:val="24"/>
              </w:rPr>
            </w:pPr>
          </w:p>
        </w:tc>
        <w:tc>
          <w:tcPr>
            <w:tcW w:w="1911" w:type="dxa"/>
          </w:tcPr>
          <w:p w14:paraId="78ACCA15" w14:textId="77777777" w:rsidR="004F75DF" w:rsidRDefault="004F75DF">
            <w:pPr>
              <w:pStyle w:val="TableParagraph"/>
              <w:rPr>
                <w:sz w:val="24"/>
              </w:rPr>
            </w:pPr>
          </w:p>
        </w:tc>
        <w:tc>
          <w:tcPr>
            <w:tcW w:w="883" w:type="dxa"/>
          </w:tcPr>
          <w:p w14:paraId="17D17D6B" w14:textId="77777777" w:rsidR="004F75DF" w:rsidRDefault="004F75DF">
            <w:pPr>
              <w:pStyle w:val="TableParagraph"/>
              <w:rPr>
                <w:sz w:val="24"/>
              </w:rPr>
            </w:pPr>
          </w:p>
        </w:tc>
      </w:tr>
      <w:tr w:rsidR="004F75DF" w14:paraId="05E6E9B7" w14:textId="77777777">
        <w:trPr>
          <w:trHeight w:val="1632"/>
        </w:trPr>
        <w:tc>
          <w:tcPr>
            <w:tcW w:w="749" w:type="dxa"/>
          </w:tcPr>
          <w:p w14:paraId="5B4FF54F" w14:textId="77777777" w:rsidR="004F75DF" w:rsidRDefault="004F75DF">
            <w:pPr>
              <w:pStyle w:val="TableParagraph"/>
              <w:rPr>
                <w:b/>
                <w:sz w:val="24"/>
              </w:rPr>
            </w:pPr>
          </w:p>
          <w:p w14:paraId="2582BE94" w14:textId="77777777" w:rsidR="004F75DF" w:rsidRDefault="004F75DF">
            <w:pPr>
              <w:pStyle w:val="TableParagraph"/>
              <w:spacing w:before="116"/>
              <w:rPr>
                <w:b/>
                <w:sz w:val="24"/>
              </w:rPr>
            </w:pPr>
          </w:p>
          <w:p w14:paraId="23D5F64E" w14:textId="77777777" w:rsidR="004F75DF" w:rsidRDefault="0013698B">
            <w:pPr>
              <w:pStyle w:val="TableParagraph"/>
              <w:ind w:left="103"/>
              <w:rPr>
                <w:sz w:val="24"/>
              </w:rPr>
            </w:pPr>
            <w:r>
              <w:rPr>
                <w:spacing w:val="-5"/>
                <w:sz w:val="24"/>
              </w:rPr>
              <w:t>3.8</w:t>
            </w:r>
          </w:p>
        </w:tc>
        <w:tc>
          <w:tcPr>
            <w:tcW w:w="3376" w:type="dxa"/>
          </w:tcPr>
          <w:p w14:paraId="6256CD33" w14:textId="77777777" w:rsidR="004F75DF" w:rsidRDefault="0013698B">
            <w:pPr>
              <w:pStyle w:val="TableParagraph"/>
              <w:spacing w:before="35" w:line="276" w:lineRule="auto"/>
              <w:ind w:left="237" w:right="200"/>
              <w:rPr>
                <w:sz w:val="24"/>
              </w:rPr>
            </w:pPr>
            <w:r>
              <w:rPr>
                <w:sz w:val="24"/>
              </w:rPr>
              <w:t>Швейная машина как основное</w:t>
            </w:r>
            <w:r>
              <w:rPr>
                <w:spacing w:val="-15"/>
                <w:sz w:val="24"/>
              </w:rPr>
              <w:t xml:space="preserve"> </w:t>
            </w:r>
            <w:r>
              <w:rPr>
                <w:sz w:val="24"/>
              </w:rPr>
              <w:t>технологическое оборудование для изготовления швейных</w:t>
            </w:r>
          </w:p>
          <w:p w14:paraId="370B0694" w14:textId="77777777" w:rsidR="004F75DF" w:rsidRDefault="0013698B">
            <w:pPr>
              <w:pStyle w:val="TableParagraph"/>
              <w:spacing w:before="3"/>
              <w:ind w:left="237"/>
              <w:rPr>
                <w:sz w:val="24"/>
              </w:rPr>
            </w:pPr>
            <w:r>
              <w:rPr>
                <w:spacing w:val="-2"/>
                <w:sz w:val="24"/>
              </w:rPr>
              <w:t>изделий</w:t>
            </w:r>
          </w:p>
        </w:tc>
        <w:tc>
          <w:tcPr>
            <w:tcW w:w="1085" w:type="dxa"/>
          </w:tcPr>
          <w:p w14:paraId="3D082891" w14:textId="77777777" w:rsidR="004F75DF" w:rsidRDefault="004F75DF">
            <w:pPr>
              <w:pStyle w:val="TableParagraph"/>
              <w:rPr>
                <w:b/>
                <w:sz w:val="24"/>
              </w:rPr>
            </w:pPr>
          </w:p>
          <w:p w14:paraId="7D09237B" w14:textId="77777777" w:rsidR="004F75DF" w:rsidRDefault="004F75DF">
            <w:pPr>
              <w:pStyle w:val="TableParagraph"/>
              <w:spacing w:before="116"/>
              <w:rPr>
                <w:b/>
                <w:sz w:val="24"/>
              </w:rPr>
            </w:pPr>
          </w:p>
          <w:p w14:paraId="62A31999" w14:textId="77777777" w:rsidR="004F75DF" w:rsidRDefault="0013698B">
            <w:pPr>
              <w:pStyle w:val="TableParagraph"/>
              <w:ind w:right="408"/>
              <w:jc w:val="right"/>
              <w:rPr>
                <w:sz w:val="24"/>
              </w:rPr>
            </w:pPr>
            <w:r>
              <w:rPr>
                <w:spacing w:val="-10"/>
                <w:sz w:val="24"/>
              </w:rPr>
              <w:t>2</w:t>
            </w:r>
          </w:p>
        </w:tc>
        <w:tc>
          <w:tcPr>
            <w:tcW w:w="1843" w:type="dxa"/>
          </w:tcPr>
          <w:p w14:paraId="2619DC6C" w14:textId="77777777" w:rsidR="004F75DF" w:rsidRDefault="004F75DF">
            <w:pPr>
              <w:pStyle w:val="TableParagraph"/>
              <w:rPr>
                <w:sz w:val="24"/>
              </w:rPr>
            </w:pPr>
          </w:p>
        </w:tc>
        <w:tc>
          <w:tcPr>
            <w:tcW w:w="1911" w:type="dxa"/>
          </w:tcPr>
          <w:p w14:paraId="4929ECE8" w14:textId="77777777" w:rsidR="004F75DF" w:rsidRDefault="004F75DF">
            <w:pPr>
              <w:pStyle w:val="TableParagraph"/>
              <w:rPr>
                <w:sz w:val="24"/>
              </w:rPr>
            </w:pPr>
          </w:p>
        </w:tc>
        <w:tc>
          <w:tcPr>
            <w:tcW w:w="883" w:type="dxa"/>
          </w:tcPr>
          <w:p w14:paraId="687259AB" w14:textId="77777777" w:rsidR="004F75DF" w:rsidRDefault="004F75DF">
            <w:pPr>
              <w:pStyle w:val="TableParagraph"/>
              <w:rPr>
                <w:sz w:val="24"/>
              </w:rPr>
            </w:pPr>
          </w:p>
        </w:tc>
      </w:tr>
      <w:tr w:rsidR="004F75DF" w14:paraId="3DA06064" w14:textId="77777777">
        <w:trPr>
          <w:trHeight w:val="1315"/>
        </w:trPr>
        <w:tc>
          <w:tcPr>
            <w:tcW w:w="749" w:type="dxa"/>
          </w:tcPr>
          <w:p w14:paraId="06A0B6E0" w14:textId="77777777" w:rsidR="004F75DF" w:rsidRDefault="004F75DF">
            <w:pPr>
              <w:pStyle w:val="TableParagraph"/>
              <w:spacing w:before="234"/>
              <w:rPr>
                <w:b/>
                <w:sz w:val="24"/>
              </w:rPr>
            </w:pPr>
          </w:p>
          <w:p w14:paraId="5E9454FD" w14:textId="77777777" w:rsidR="004F75DF" w:rsidRDefault="0013698B">
            <w:pPr>
              <w:pStyle w:val="TableParagraph"/>
              <w:ind w:left="103"/>
              <w:rPr>
                <w:sz w:val="24"/>
              </w:rPr>
            </w:pPr>
            <w:r>
              <w:rPr>
                <w:spacing w:val="-5"/>
                <w:sz w:val="24"/>
              </w:rPr>
              <w:t>3.9</w:t>
            </w:r>
          </w:p>
        </w:tc>
        <w:tc>
          <w:tcPr>
            <w:tcW w:w="3376" w:type="dxa"/>
          </w:tcPr>
          <w:p w14:paraId="7B8D4ECA" w14:textId="77777777" w:rsidR="004F75DF" w:rsidRDefault="0013698B">
            <w:pPr>
              <w:pStyle w:val="TableParagraph"/>
              <w:spacing w:before="35" w:line="276" w:lineRule="auto"/>
              <w:ind w:left="237" w:right="314"/>
              <w:rPr>
                <w:sz w:val="24"/>
              </w:rPr>
            </w:pPr>
            <w:r>
              <w:rPr>
                <w:sz w:val="24"/>
              </w:rPr>
              <w:t>Конструирование</w:t>
            </w:r>
            <w:r>
              <w:rPr>
                <w:spacing w:val="-15"/>
                <w:sz w:val="24"/>
              </w:rPr>
              <w:t xml:space="preserve"> </w:t>
            </w:r>
            <w:r>
              <w:rPr>
                <w:sz w:val="24"/>
              </w:rPr>
              <w:t>швейных изделий. Чертёж и изготовление выкроек</w:t>
            </w:r>
          </w:p>
          <w:p w14:paraId="77149643" w14:textId="77777777" w:rsidR="004F75DF" w:rsidRDefault="0013698B">
            <w:pPr>
              <w:pStyle w:val="TableParagraph"/>
              <w:spacing w:before="3"/>
              <w:ind w:left="237"/>
              <w:rPr>
                <w:sz w:val="24"/>
              </w:rPr>
            </w:pPr>
            <w:r>
              <w:rPr>
                <w:sz w:val="24"/>
              </w:rPr>
              <w:t xml:space="preserve">швейного </w:t>
            </w:r>
            <w:r>
              <w:rPr>
                <w:spacing w:val="-2"/>
                <w:sz w:val="24"/>
              </w:rPr>
              <w:t>изделия</w:t>
            </w:r>
          </w:p>
        </w:tc>
        <w:tc>
          <w:tcPr>
            <w:tcW w:w="1085" w:type="dxa"/>
          </w:tcPr>
          <w:p w14:paraId="6BD58458" w14:textId="77777777" w:rsidR="004F75DF" w:rsidRDefault="004F75DF">
            <w:pPr>
              <w:pStyle w:val="TableParagraph"/>
              <w:spacing w:before="234"/>
              <w:rPr>
                <w:b/>
                <w:sz w:val="24"/>
              </w:rPr>
            </w:pPr>
          </w:p>
          <w:p w14:paraId="7943157B" w14:textId="77777777" w:rsidR="004F75DF" w:rsidRDefault="0013698B">
            <w:pPr>
              <w:pStyle w:val="TableParagraph"/>
              <w:ind w:right="408"/>
              <w:jc w:val="right"/>
              <w:rPr>
                <w:sz w:val="24"/>
              </w:rPr>
            </w:pPr>
            <w:r>
              <w:rPr>
                <w:spacing w:val="-10"/>
                <w:sz w:val="24"/>
              </w:rPr>
              <w:t>4</w:t>
            </w:r>
          </w:p>
        </w:tc>
        <w:tc>
          <w:tcPr>
            <w:tcW w:w="1843" w:type="dxa"/>
          </w:tcPr>
          <w:p w14:paraId="1D9C1715" w14:textId="77777777" w:rsidR="004F75DF" w:rsidRDefault="004F75DF">
            <w:pPr>
              <w:pStyle w:val="TableParagraph"/>
              <w:rPr>
                <w:sz w:val="24"/>
              </w:rPr>
            </w:pPr>
          </w:p>
        </w:tc>
        <w:tc>
          <w:tcPr>
            <w:tcW w:w="1911" w:type="dxa"/>
          </w:tcPr>
          <w:p w14:paraId="082E3CCD" w14:textId="77777777" w:rsidR="004F75DF" w:rsidRDefault="004F75DF">
            <w:pPr>
              <w:pStyle w:val="TableParagraph"/>
              <w:rPr>
                <w:sz w:val="24"/>
              </w:rPr>
            </w:pPr>
          </w:p>
        </w:tc>
        <w:tc>
          <w:tcPr>
            <w:tcW w:w="883" w:type="dxa"/>
          </w:tcPr>
          <w:p w14:paraId="70DF327A" w14:textId="77777777" w:rsidR="004F75DF" w:rsidRDefault="004F75DF">
            <w:pPr>
              <w:pStyle w:val="TableParagraph"/>
              <w:rPr>
                <w:sz w:val="24"/>
              </w:rPr>
            </w:pPr>
          </w:p>
        </w:tc>
      </w:tr>
      <w:tr w:rsidR="004F75DF" w14:paraId="2AB3ADC3" w14:textId="77777777">
        <w:trPr>
          <w:trHeight w:val="989"/>
        </w:trPr>
        <w:tc>
          <w:tcPr>
            <w:tcW w:w="749" w:type="dxa"/>
          </w:tcPr>
          <w:p w14:paraId="4C9EAFB9" w14:textId="77777777" w:rsidR="004F75DF" w:rsidRDefault="004F75DF">
            <w:pPr>
              <w:pStyle w:val="TableParagraph"/>
              <w:spacing w:before="76"/>
              <w:rPr>
                <w:b/>
                <w:sz w:val="24"/>
              </w:rPr>
            </w:pPr>
          </w:p>
          <w:p w14:paraId="7EC82C69" w14:textId="77777777" w:rsidR="004F75DF" w:rsidRDefault="0013698B">
            <w:pPr>
              <w:pStyle w:val="TableParagraph"/>
              <w:ind w:left="103"/>
              <w:rPr>
                <w:sz w:val="24"/>
              </w:rPr>
            </w:pPr>
            <w:r>
              <w:rPr>
                <w:spacing w:val="-4"/>
                <w:sz w:val="24"/>
              </w:rPr>
              <w:t>3.10</w:t>
            </w:r>
          </w:p>
        </w:tc>
        <w:tc>
          <w:tcPr>
            <w:tcW w:w="3376" w:type="dxa"/>
          </w:tcPr>
          <w:p w14:paraId="605CC109" w14:textId="77777777" w:rsidR="004F75DF" w:rsidRDefault="0013698B">
            <w:pPr>
              <w:pStyle w:val="TableParagraph"/>
              <w:spacing w:before="7" w:line="316" w:lineRule="exact"/>
              <w:ind w:left="237" w:right="274"/>
              <w:jc w:val="both"/>
              <w:rPr>
                <w:sz w:val="24"/>
              </w:rPr>
            </w:pPr>
            <w:r>
              <w:rPr>
                <w:sz w:val="24"/>
              </w:rPr>
              <w:t>Технологические операции по</w:t>
            </w:r>
            <w:r>
              <w:rPr>
                <w:spacing w:val="-14"/>
                <w:sz w:val="24"/>
              </w:rPr>
              <w:t xml:space="preserve"> </w:t>
            </w:r>
            <w:r>
              <w:rPr>
                <w:sz w:val="24"/>
              </w:rPr>
              <w:t>пошиву</w:t>
            </w:r>
            <w:r>
              <w:rPr>
                <w:spacing w:val="-15"/>
                <w:sz w:val="24"/>
              </w:rPr>
              <w:t xml:space="preserve"> </w:t>
            </w:r>
            <w:r>
              <w:rPr>
                <w:sz w:val="24"/>
              </w:rPr>
              <w:t>изделия.</w:t>
            </w:r>
            <w:r>
              <w:rPr>
                <w:spacing w:val="-6"/>
                <w:sz w:val="24"/>
              </w:rPr>
              <w:t xml:space="preserve"> </w:t>
            </w:r>
            <w:r>
              <w:rPr>
                <w:sz w:val="24"/>
              </w:rPr>
              <w:t>Оценка качества швейного изделия</w:t>
            </w:r>
          </w:p>
        </w:tc>
        <w:tc>
          <w:tcPr>
            <w:tcW w:w="1085" w:type="dxa"/>
          </w:tcPr>
          <w:p w14:paraId="61667113" w14:textId="77777777" w:rsidR="004F75DF" w:rsidRDefault="004F75DF">
            <w:pPr>
              <w:pStyle w:val="TableParagraph"/>
              <w:spacing w:before="76"/>
              <w:rPr>
                <w:b/>
                <w:sz w:val="24"/>
              </w:rPr>
            </w:pPr>
          </w:p>
          <w:p w14:paraId="320CDAF1" w14:textId="77777777" w:rsidR="004F75DF" w:rsidRDefault="0013698B">
            <w:pPr>
              <w:pStyle w:val="TableParagraph"/>
              <w:ind w:right="379"/>
              <w:jc w:val="right"/>
              <w:rPr>
                <w:sz w:val="24"/>
              </w:rPr>
            </w:pPr>
            <w:r>
              <w:rPr>
                <w:spacing w:val="-10"/>
                <w:sz w:val="24"/>
              </w:rPr>
              <w:t>4</w:t>
            </w:r>
          </w:p>
        </w:tc>
        <w:tc>
          <w:tcPr>
            <w:tcW w:w="1843" w:type="dxa"/>
          </w:tcPr>
          <w:p w14:paraId="32381EC0" w14:textId="77777777" w:rsidR="004F75DF" w:rsidRDefault="004F75DF">
            <w:pPr>
              <w:pStyle w:val="TableParagraph"/>
              <w:rPr>
                <w:sz w:val="24"/>
              </w:rPr>
            </w:pPr>
          </w:p>
        </w:tc>
        <w:tc>
          <w:tcPr>
            <w:tcW w:w="1911" w:type="dxa"/>
          </w:tcPr>
          <w:p w14:paraId="2E00855E" w14:textId="77777777" w:rsidR="004F75DF" w:rsidRDefault="004F75DF">
            <w:pPr>
              <w:pStyle w:val="TableParagraph"/>
              <w:rPr>
                <w:sz w:val="24"/>
              </w:rPr>
            </w:pPr>
          </w:p>
        </w:tc>
        <w:tc>
          <w:tcPr>
            <w:tcW w:w="883" w:type="dxa"/>
          </w:tcPr>
          <w:p w14:paraId="650923EA" w14:textId="77777777" w:rsidR="004F75DF" w:rsidRDefault="004F75DF">
            <w:pPr>
              <w:pStyle w:val="TableParagraph"/>
              <w:rPr>
                <w:sz w:val="24"/>
              </w:rPr>
            </w:pPr>
          </w:p>
        </w:tc>
      </w:tr>
    </w:tbl>
    <w:p w14:paraId="4A1DDEF1" w14:textId="77777777" w:rsidR="004F75DF" w:rsidRDefault="004F75DF">
      <w:pPr>
        <w:rPr>
          <w:sz w:val="24"/>
        </w:rPr>
        <w:sectPr w:rsidR="004F75DF">
          <w:pgSz w:w="11910" w:h="16390"/>
          <w:pgMar w:top="980" w:right="0" w:bottom="280" w:left="460" w:header="723" w:footer="0" w:gutter="0"/>
          <w:cols w:space="720"/>
        </w:sectPr>
      </w:pPr>
    </w:p>
    <w:p w14:paraId="76FE99DD" w14:textId="77777777" w:rsidR="004F75DF" w:rsidRDefault="004F75DF">
      <w:pPr>
        <w:pStyle w:val="a3"/>
        <w:ind w:left="0"/>
        <w:jc w:val="left"/>
        <w:rPr>
          <w:b/>
          <w:sz w:val="20"/>
        </w:rPr>
      </w:pPr>
    </w:p>
    <w:p w14:paraId="2061BD15" w14:textId="77777777" w:rsidR="004F75DF" w:rsidRDefault="004F75DF">
      <w:pPr>
        <w:pStyle w:val="a3"/>
        <w:ind w:left="0"/>
        <w:jc w:val="left"/>
        <w:rPr>
          <w:b/>
          <w:sz w:val="20"/>
        </w:rPr>
      </w:pPr>
    </w:p>
    <w:p w14:paraId="609F839A" w14:textId="77777777" w:rsidR="004F75DF" w:rsidRDefault="004F75DF">
      <w:pPr>
        <w:pStyle w:val="a3"/>
        <w:spacing w:before="21"/>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49"/>
        <w:gridCol w:w="3376"/>
        <w:gridCol w:w="1085"/>
        <w:gridCol w:w="1843"/>
        <w:gridCol w:w="1911"/>
        <w:gridCol w:w="883"/>
      </w:tblGrid>
      <w:tr w:rsidR="004F75DF" w14:paraId="0D573720" w14:textId="77777777">
        <w:trPr>
          <w:trHeight w:val="556"/>
        </w:trPr>
        <w:tc>
          <w:tcPr>
            <w:tcW w:w="4125" w:type="dxa"/>
            <w:gridSpan w:val="2"/>
          </w:tcPr>
          <w:p w14:paraId="628894E4"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085" w:type="dxa"/>
          </w:tcPr>
          <w:p w14:paraId="2CC4E8E3" w14:textId="77777777" w:rsidR="004F75DF" w:rsidRDefault="0013698B">
            <w:pPr>
              <w:pStyle w:val="TableParagraph"/>
              <w:spacing w:before="136"/>
              <w:ind w:right="317"/>
              <w:jc w:val="right"/>
              <w:rPr>
                <w:sz w:val="24"/>
              </w:rPr>
            </w:pPr>
            <w:r>
              <w:rPr>
                <w:spacing w:val="-5"/>
                <w:sz w:val="24"/>
              </w:rPr>
              <w:t>32</w:t>
            </w:r>
          </w:p>
        </w:tc>
        <w:tc>
          <w:tcPr>
            <w:tcW w:w="4637" w:type="dxa"/>
            <w:gridSpan w:val="3"/>
          </w:tcPr>
          <w:p w14:paraId="1927222F" w14:textId="77777777" w:rsidR="004F75DF" w:rsidRDefault="004F75DF">
            <w:pPr>
              <w:pStyle w:val="TableParagraph"/>
              <w:rPr>
                <w:sz w:val="24"/>
              </w:rPr>
            </w:pPr>
          </w:p>
        </w:tc>
      </w:tr>
      <w:tr w:rsidR="004F75DF" w14:paraId="6EC2AFF8" w14:textId="77777777">
        <w:trPr>
          <w:trHeight w:val="360"/>
        </w:trPr>
        <w:tc>
          <w:tcPr>
            <w:tcW w:w="9847" w:type="dxa"/>
            <w:gridSpan w:val="6"/>
          </w:tcPr>
          <w:p w14:paraId="65EA7621" w14:textId="77777777" w:rsidR="004F75DF" w:rsidRDefault="0013698B">
            <w:pPr>
              <w:pStyle w:val="TableParagraph"/>
              <w:spacing w:before="40"/>
              <w:ind w:left="237"/>
              <w:rPr>
                <w:b/>
                <w:sz w:val="24"/>
              </w:rPr>
            </w:pPr>
            <w:r>
              <w:rPr>
                <w:b/>
                <w:sz w:val="24"/>
              </w:rPr>
              <w:t>Раздел</w:t>
            </w:r>
            <w:r>
              <w:rPr>
                <w:b/>
                <w:spacing w:val="-5"/>
                <w:sz w:val="24"/>
              </w:rPr>
              <w:t xml:space="preserve"> </w:t>
            </w:r>
            <w:r>
              <w:rPr>
                <w:b/>
                <w:spacing w:val="-2"/>
                <w:sz w:val="24"/>
              </w:rPr>
              <w:t>4.Робототехника</w:t>
            </w:r>
          </w:p>
        </w:tc>
      </w:tr>
      <w:tr w:rsidR="004F75DF" w14:paraId="3384A040" w14:textId="77777777">
        <w:trPr>
          <w:trHeight w:val="998"/>
        </w:trPr>
        <w:tc>
          <w:tcPr>
            <w:tcW w:w="749" w:type="dxa"/>
          </w:tcPr>
          <w:p w14:paraId="3DE5B115" w14:textId="77777777" w:rsidR="004F75DF" w:rsidRDefault="004F75DF">
            <w:pPr>
              <w:pStyle w:val="TableParagraph"/>
              <w:spacing w:before="80"/>
              <w:rPr>
                <w:b/>
                <w:sz w:val="24"/>
              </w:rPr>
            </w:pPr>
          </w:p>
          <w:p w14:paraId="2FC7535D" w14:textId="77777777" w:rsidR="004F75DF" w:rsidRDefault="0013698B">
            <w:pPr>
              <w:pStyle w:val="TableParagraph"/>
              <w:ind w:left="103"/>
              <w:rPr>
                <w:sz w:val="24"/>
              </w:rPr>
            </w:pPr>
            <w:r>
              <w:rPr>
                <w:spacing w:val="-5"/>
                <w:sz w:val="24"/>
              </w:rPr>
              <w:t>4.1</w:t>
            </w:r>
          </w:p>
        </w:tc>
        <w:tc>
          <w:tcPr>
            <w:tcW w:w="3376" w:type="dxa"/>
          </w:tcPr>
          <w:p w14:paraId="0CD5DD5F" w14:textId="77777777" w:rsidR="004F75DF" w:rsidRDefault="0013698B">
            <w:pPr>
              <w:pStyle w:val="TableParagraph"/>
              <w:spacing w:before="11" w:line="316" w:lineRule="exact"/>
              <w:ind w:left="237"/>
              <w:rPr>
                <w:sz w:val="24"/>
              </w:rPr>
            </w:pPr>
            <w:r>
              <w:rPr>
                <w:sz w:val="24"/>
              </w:rPr>
              <w:t>Введение</w:t>
            </w:r>
            <w:r>
              <w:rPr>
                <w:spacing w:val="-15"/>
                <w:sz w:val="24"/>
              </w:rPr>
              <w:t xml:space="preserve"> </w:t>
            </w:r>
            <w:r>
              <w:rPr>
                <w:sz w:val="24"/>
              </w:rPr>
              <w:t>в</w:t>
            </w:r>
            <w:r>
              <w:rPr>
                <w:spacing w:val="-15"/>
                <w:sz w:val="24"/>
              </w:rPr>
              <w:t xml:space="preserve"> </w:t>
            </w:r>
            <w:r>
              <w:rPr>
                <w:sz w:val="24"/>
              </w:rPr>
              <w:t xml:space="preserve">робототехнику. </w:t>
            </w:r>
            <w:r>
              <w:rPr>
                <w:spacing w:val="-2"/>
                <w:sz w:val="24"/>
              </w:rPr>
              <w:t>Робототехнический конструктор</w:t>
            </w:r>
          </w:p>
        </w:tc>
        <w:tc>
          <w:tcPr>
            <w:tcW w:w="1085" w:type="dxa"/>
          </w:tcPr>
          <w:p w14:paraId="039A3D0A" w14:textId="77777777" w:rsidR="004F75DF" w:rsidRDefault="004F75DF">
            <w:pPr>
              <w:pStyle w:val="TableParagraph"/>
              <w:spacing w:before="80"/>
              <w:rPr>
                <w:b/>
                <w:sz w:val="24"/>
              </w:rPr>
            </w:pPr>
          </w:p>
          <w:p w14:paraId="4F244C99" w14:textId="77777777" w:rsidR="004F75DF" w:rsidRDefault="0013698B">
            <w:pPr>
              <w:pStyle w:val="TableParagraph"/>
              <w:ind w:right="408"/>
              <w:jc w:val="right"/>
              <w:rPr>
                <w:sz w:val="24"/>
              </w:rPr>
            </w:pPr>
            <w:r>
              <w:rPr>
                <w:spacing w:val="-10"/>
                <w:sz w:val="24"/>
              </w:rPr>
              <w:t>4</w:t>
            </w:r>
          </w:p>
        </w:tc>
        <w:tc>
          <w:tcPr>
            <w:tcW w:w="1843" w:type="dxa"/>
          </w:tcPr>
          <w:p w14:paraId="3E9B6A9D" w14:textId="77777777" w:rsidR="004F75DF" w:rsidRDefault="004F75DF">
            <w:pPr>
              <w:pStyle w:val="TableParagraph"/>
              <w:rPr>
                <w:sz w:val="24"/>
              </w:rPr>
            </w:pPr>
          </w:p>
        </w:tc>
        <w:tc>
          <w:tcPr>
            <w:tcW w:w="1911" w:type="dxa"/>
          </w:tcPr>
          <w:p w14:paraId="6B55EB7D" w14:textId="77777777" w:rsidR="004F75DF" w:rsidRDefault="004F75DF">
            <w:pPr>
              <w:pStyle w:val="TableParagraph"/>
              <w:rPr>
                <w:sz w:val="24"/>
              </w:rPr>
            </w:pPr>
          </w:p>
        </w:tc>
        <w:tc>
          <w:tcPr>
            <w:tcW w:w="883" w:type="dxa"/>
          </w:tcPr>
          <w:p w14:paraId="5A380E2C" w14:textId="77777777" w:rsidR="004F75DF" w:rsidRDefault="004F75DF">
            <w:pPr>
              <w:pStyle w:val="TableParagraph"/>
              <w:rPr>
                <w:sz w:val="24"/>
              </w:rPr>
            </w:pPr>
          </w:p>
        </w:tc>
      </w:tr>
      <w:tr w:rsidR="004F75DF" w14:paraId="10BDA582" w14:textId="77777777">
        <w:trPr>
          <w:trHeight w:val="1315"/>
        </w:trPr>
        <w:tc>
          <w:tcPr>
            <w:tcW w:w="749" w:type="dxa"/>
          </w:tcPr>
          <w:p w14:paraId="0204912B" w14:textId="77777777" w:rsidR="004F75DF" w:rsidRDefault="004F75DF">
            <w:pPr>
              <w:pStyle w:val="TableParagraph"/>
              <w:spacing w:before="239"/>
              <w:rPr>
                <w:b/>
                <w:sz w:val="24"/>
              </w:rPr>
            </w:pPr>
          </w:p>
          <w:p w14:paraId="0441D0E7" w14:textId="77777777" w:rsidR="004F75DF" w:rsidRDefault="0013698B">
            <w:pPr>
              <w:pStyle w:val="TableParagraph"/>
              <w:ind w:left="103"/>
              <w:rPr>
                <w:sz w:val="24"/>
              </w:rPr>
            </w:pPr>
            <w:r>
              <w:rPr>
                <w:spacing w:val="-5"/>
                <w:sz w:val="24"/>
              </w:rPr>
              <w:t>4.2</w:t>
            </w:r>
          </w:p>
        </w:tc>
        <w:tc>
          <w:tcPr>
            <w:tcW w:w="3376" w:type="dxa"/>
          </w:tcPr>
          <w:p w14:paraId="6BF7DCD3" w14:textId="77777777" w:rsidR="004F75DF" w:rsidRDefault="0013698B">
            <w:pPr>
              <w:pStyle w:val="TableParagraph"/>
              <w:spacing w:before="40" w:line="276" w:lineRule="auto"/>
              <w:ind w:left="237" w:right="200"/>
              <w:rPr>
                <w:sz w:val="24"/>
              </w:rPr>
            </w:pPr>
            <w:r>
              <w:rPr>
                <w:spacing w:val="-2"/>
                <w:sz w:val="24"/>
              </w:rPr>
              <w:t xml:space="preserve">Конструирование: </w:t>
            </w:r>
            <w:r>
              <w:rPr>
                <w:sz w:val="24"/>
              </w:rPr>
              <w:t>подвижные</w:t>
            </w:r>
            <w:r>
              <w:rPr>
                <w:spacing w:val="-15"/>
                <w:sz w:val="24"/>
              </w:rPr>
              <w:t xml:space="preserve"> </w:t>
            </w:r>
            <w:r>
              <w:rPr>
                <w:sz w:val="24"/>
              </w:rPr>
              <w:t>и</w:t>
            </w:r>
            <w:r>
              <w:rPr>
                <w:spacing w:val="-15"/>
                <w:sz w:val="24"/>
              </w:rPr>
              <w:t xml:space="preserve"> </w:t>
            </w:r>
            <w:r>
              <w:rPr>
                <w:sz w:val="24"/>
              </w:rPr>
              <w:t>неподвижные соединения, механическая</w:t>
            </w:r>
          </w:p>
          <w:p w14:paraId="1EDF7040" w14:textId="77777777" w:rsidR="004F75DF" w:rsidRDefault="0013698B">
            <w:pPr>
              <w:pStyle w:val="TableParagraph"/>
              <w:spacing w:line="275" w:lineRule="exact"/>
              <w:ind w:left="237"/>
              <w:rPr>
                <w:sz w:val="24"/>
              </w:rPr>
            </w:pPr>
            <w:r>
              <w:rPr>
                <w:spacing w:val="-2"/>
                <w:sz w:val="24"/>
              </w:rPr>
              <w:t>передача</w:t>
            </w:r>
          </w:p>
        </w:tc>
        <w:tc>
          <w:tcPr>
            <w:tcW w:w="1085" w:type="dxa"/>
          </w:tcPr>
          <w:p w14:paraId="7CE1F747" w14:textId="77777777" w:rsidR="004F75DF" w:rsidRDefault="004F75DF">
            <w:pPr>
              <w:pStyle w:val="TableParagraph"/>
              <w:spacing w:before="239"/>
              <w:rPr>
                <w:b/>
                <w:sz w:val="24"/>
              </w:rPr>
            </w:pPr>
          </w:p>
          <w:p w14:paraId="03D84932" w14:textId="77777777" w:rsidR="004F75DF" w:rsidRDefault="0013698B">
            <w:pPr>
              <w:pStyle w:val="TableParagraph"/>
              <w:ind w:right="408"/>
              <w:jc w:val="right"/>
              <w:rPr>
                <w:sz w:val="24"/>
              </w:rPr>
            </w:pPr>
            <w:r>
              <w:rPr>
                <w:spacing w:val="-10"/>
                <w:sz w:val="24"/>
              </w:rPr>
              <w:t>2</w:t>
            </w:r>
          </w:p>
        </w:tc>
        <w:tc>
          <w:tcPr>
            <w:tcW w:w="1843" w:type="dxa"/>
          </w:tcPr>
          <w:p w14:paraId="1B7CB3F2" w14:textId="77777777" w:rsidR="004F75DF" w:rsidRDefault="004F75DF">
            <w:pPr>
              <w:pStyle w:val="TableParagraph"/>
              <w:rPr>
                <w:sz w:val="24"/>
              </w:rPr>
            </w:pPr>
          </w:p>
        </w:tc>
        <w:tc>
          <w:tcPr>
            <w:tcW w:w="1911" w:type="dxa"/>
          </w:tcPr>
          <w:p w14:paraId="1A1007E9" w14:textId="77777777" w:rsidR="004F75DF" w:rsidRDefault="004F75DF">
            <w:pPr>
              <w:pStyle w:val="TableParagraph"/>
              <w:rPr>
                <w:sz w:val="24"/>
              </w:rPr>
            </w:pPr>
          </w:p>
        </w:tc>
        <w:tc>
          <w:tcPr>
            <w:tcW w:w="883" w:type="dxa"/>
          </w:tcPr>
          <w:p w14:paraId="740C2393" w14:textId="77777777" w:rsidR="004F75DF" w:rsidRDefault="004F75DF">
            <w:pPr>
              <w:pStyle w:val="TableParagraph"/>
              <w:rPr>
                <w:sz w:val="24"/>
              </w:rPr>
            </w:pPr>
          </w:p>
        </w:tc>
      </w:tr>
      <w:tr w:rsidR="004F75DF" w14:paraId="46B5236A" w14:textId="77777777">
        <w:trPr>
          <w:trHeight w:val="1315"/>
        </w:trPr>
        <w:tc>
          <w:tcPr>
            <w:tcW w:w="749" w:type="dxa"/>
          </w:tcPr>
          <w:p w14:paraId="56831D4E" w14:textId="77777777" w:rsidR="004F75DF" w:rsidRDefault="004F75DF">
            <w:pPr>
              <w:pStyle w:val="TableParagraph"/>
              <w:spacing w:before="239"/>
              <w:rPr>
                <w:b/>
                <w:sz w:val="24"/>
              </w:rPr>
            </w:pPr>
          </w:p>
          <w:p w14:paraId="7F081233" w14:textId="77777777" w:rsidR="004F75DF" w:rsidRDefault="0013698B">
            <w:pPr>
              <w:pStyle w:val="TableParagraph"/>
              <w:ind w:left="103"/>
              <w:rPr>
                <w:sz w:val="24"/>
              </w:rPr>
            </w:pPr>
            <w:r>
              <w:rPr>
                <w:spacing w:val="-5"/>
                <w:sz w:val="24"/>
              </w:rPr>
              <w:t>4.3</w:t>
            </w:r>
          </w:p>
        </w:tc>
        <w:tc>
          <w:tcPr>
            <w:tcW w:w="3376" w:type="dxa"/>
          </w:tcPr>
          <w:p w14:paraId="73AF18B3" w14:textId="77777777" w:rsidR="004F75DF" w:rsidRDefault="0013698B">
            <w:pPr>
              <w:pStyle w:val="TableParagraph"/>
              <w:spacing w:before="35" w:line="278" w:lineRule="auto"/>
              <w:ind w:left="237" w:right="500"/>
              <w:rPr>
                <w:sz w:val="24"/>
              </w:rPr>
            </w:pPr>
            <w:r>
              <w:rPr>
                <w:sz w:val="24"/>
              </w:rPr>
              <w:t>Электронные</w:t>
            </w:r>
            <w:r>
              <w:rPr>
                <w:spacing w:val="-15"/>
                <w:sz w:val="24"/>
              </w:rPr>
              <w:t xml:space="preserve"> </w:t>
            </w:r>
            <w:r>
              <w:rPr>
                <w:sz w:val="24"/>
              </w:rPr>
              <w:t>устройства: двигатель и контроллер, назначение,</w:t>
            </w:r>
            <w:r>
              <w:rPr>
                <w:spacing w:val="-8"/>
                <w:sz w:val="24"/>
              </w:rPr>
              <w:t xml:space="preserve"> </w:t>
            </w:r>
            <w:r>
              <w:rPr>
                <w:sz w:val="24"/>
              </w:rPr>
              <w:t>устройство</w:t>
            </w:r>
            <w:r>
              <w:rPr>
                <w:spacing w:val="-10"/>
                <w:sz w:val="24"/>
              </w:rPr>
              <w:t xml:space="preserve"> </w:t>
            </w:r>
            <w:r>
              <w:rPr>
                <w:sz w:val="24"/>
              </w:rPr>
              <w:t>и</w:t>
            </w:r>
          </w:p>
          <w:p w14:paraId="1F5373B4" w14:textId="77777777" w:rsidR="004F75DF" w:rsidRDefault="0013698B">
            <w:pPr>
              <w:pStyle w:val="TableParagraph"/>
              <w:spacing w:line="271" w:lineRule="exact"/>
              <w:ind w:left="237"/>
              <w:rPr>
                <w:sz w:val="24"/>
              </w:rPr>
            </w:pPr>
            <w:r>
              <w:rPr>
                <w:spacing w:val="-2"/>
                <w:sz w:val="24"/>
              </w:rPr>
              <w:t>функции</w:t>
            </w:r>
          </w:p>
        </w:tc>
        <w:tc>
          <w:tcPr>
            <w:tcW w:w="1085" w:type="dxa"/>
          </w:tcPr>
          <w:p w14:paraId="5F8A90C9" w14:textId="77777777" w:rsidR="004F75DF" w:rsidRDefault="004F75DF">
            <w:pPr>
              <w:pStyle w:val="TableParagraph"/>
              <w:spacing w:before="239"/>
              <w:rPr>
                <w:b/>
                <w:sz w:val="24"/>
              </w:rPr>
            </w:pPr>
          </w:p>
          <w:p w14:paraId="61E16B66" w14:textId="77777777" w:rsidR="004F75DF" w:rsidRDefault="0013698B">
            <w:pPr>
              <w:pStyle w:val="TableParagraph"/>
              <w:ind w:right="408"/>
              <w:jc w:val="right"/>
              <w:rPr>
                <w:sz w:val="24"/>
              </w:rPr>
            </w:pPr>
            <w:r>
              <w:rPr>
                <w:spacing w:val="-10"/>
                <w:sz w:val="24"/>
              </w:rPr>
              <w:t>2</w:t>
            </w:r>
          </w:p>
        </w:tc>
        <w:tc>
          <w:tcPr>
            <w:tcW w:w="1843" w:type="dxa"/>
          </w:tcPr>
          <w:p w14:paraId="1FE215FA" w14:textId="77777777" w:rsidR="004F75DF" w:rsidRDefault="004F75DF">
            <w:pPr>
              <w:pStyle w:val="TableParagraph"/>
              <w:rPr>
                <w:sz w:val="24"/>
              </w:rPr>
            </w:pPr>
          </w:p>
        </w:tc>
        <w:tc>
          <w:tcPr>
            <w:tcW w:w="1911" w:type="dxa"/>
          </w:tcPr>
          <w:p w14:paraId="3F71DD34" w14:textId="77777777" w:rsidR="004F75DF" w:rsidRDefault="004F75DF">
            <w:pPr>
              <w:pStyle w:val="TableParagraph"/>
              <w:rPr>
                <w:sz w:val="24"/>
              </w:rPr>
            </w:pPr>
          </w:p>
        </w:tc>
        <w:tc>
          <w:tcPr>
            <w:tcW w:w="883" w:type="dxa"/>
          </w:tcPr>
          <w:p w14:paraId="0E3FF560" w14:textId="77777777" w:rsidR="004F75DF" w:rsidRDefault="004F75DF">
            <w:pPr>
              <w:pStyle w:val="TableParagraph"/>
              <w:rPr>
                <w:sz w:val="24"/>
              </w:rPr>
            </w:pPr>
          </w:p>
        </w:tc>
      </w:tr>
      <w:tr w:rsidR="004F75DF" w14:paraId="54DB9E68" w14:textId="77777777">
        <w:trPr>
          <w:trHeight w:val="359"/>
        </w:trPr>
        <w:tc>
          <w:tcPr>
            <w:tcW w:w="749" w:type="dxa"/>
          </w:tcPr>
          <w:p w14:paraId="2E1C748C" w14:textId="77777777" w:rsidR="004F75DF" w:rsidRDefault="0013698B">
            <w:pPr>
              <w:pStyle w:val="TableParagraph"/>
              <w:spacing w:before="35"/>
              <w:ind w:left="103"/>
              <w:rPr>
                <w:sz w:val="24"/>
              </w:rPr>
            </w:pPr>
            <w:r>
              <w:rPr>
                <w:spacing w:val="-5"/>
                <w:sz w:val="24"/>
              </w:rPr>
              <w:t>4.4</w:t>
            </w:r>
          </w:p>
        </w:tc>
        <w:tc>
          <w:tcPr>
            <w:tcW w:w="3376" w:type="dxa"/>
          </w:tcPr>
          <w:p w14:paraId="14AFECF0" w14:textId="77777777" w:rsidR="004F75DF" w:rsidRDefault="0013698B">
            <w:pPr>
              <w:pStyle w:val="TableParagraph"/>
              <w:spacing w:before="35"/>
              <w:ind w:left="237"/>
              <w:rPr>
                <w:sz w:val="24"/>
              </w:rPr>
            </w:pPr>
            <w:r>
              <w:rPr>
                <w:sz w:val="24"/>
              </w:rPr>
              <w:t>Программирование</w:t>
            </w:r>
            <w:r>
              <w:rPr>
                <w:spacing w:val="-3"/>
                <w:sz w:val="24"/>
              </w:rPr>
              <w:t xml:space="preserve"> </w:t>
            </w:r>
            <w:r>
              <w:rPr>
                <w:spacing w:val="-2"/>
                <w:sz w:val="24"/>
              </w:rPr>
              <w:t>робота</w:t>
            </w:r>
          </w:p>
        </w:tc>
        <w:tc>
          <w:tcPr>
            <w:tcW w:w="1085" w:type="dxa"/>
          </w:tcPr>
          <w:p w14:paraId="3C217101" w14:textId="77777777" w:rsidR="004F75DF" w:rsidRDefault="0013698B">
            <w:pPr>
              <w:pStyle w:val="TableParagraph"/>
              <w:spacing w:before="35"/>
              <w:ind w:right="379"/>
              <w:jc w:val="right"/>
              <w:rPr>
                <w:sz w:val="24"/>
              </w:rPr>
            </w:pPr>
            <w:r>
              <w:rPr>
                <w:spacing w:val="-10"/>
                <w:sz w:val="24"/>
              </w:rPr>
              <w:t>2</w:t>
            </w:r>
          </w:p>
        </w:tc>
        <w:tc>
          <w:tcPr>
            <w:tcW w:w="1843" w:type="dxa"/>
          </w:tcPr>
          <w:p w14:paraId="69F90795" w14:textId="77777777" w:rsidR="004F75DF" w:rsidRDefault="004F75DF">
            <w:pPr>
              <w:pStyle w:val="TableParagraph"/>
              <w:rPr>
                <w:sz w:val="24"/>
              </w:rPr>
            </w:pPr>
          </w:p>
        </w:tc>
        <w:tc>
          <w:tcPr>
            <w:tcW w:w="1911" w:type="dxa"/>
          </w:tcPr>
          <w:p w14:paraId="11A4BF44" w14:textId="77777777" w:rsidR="004F75DF" w:rsidRDefault="004F75DF">
            <w:pPr>
              <w:pStyle w:val="TableParagraph"/>
              <w:rPr>
                <w:sz w:val="24"/>
              </w:rPr>
            </w:pPr>
          </w:p>
        </w:tc>
        <w:tc>
          <w:tcPr>
            <w:tcW w:w="883" w:type="dxa"/>
          </w:tcPr>
          <w:p w14:paraId="784A48E6" w14:textId="77777777" w:rsidR="004F75DF" w:rsidRDefault="004F75DF">
            <w:pPr>
              <w:pStyle w:val="TableParagraph"/>
              <w:rPr>
                <w:sz w:val="24"/>
              </w:rPr>
            </w:pPr>
          </w:p>
        </w:tc>
      </w:tr>
      <w:tr w:rsidR="004F75DF" w14:paraId="3D3BBDDC" w14:textId="77777777">
        <w:trPr>
          <w:trHeight w:val="681"/>
        </w:trPr>
        <w:tc>
          <w:tcPr>
            <w:tcW w:w="749" w:type="dxa"/>
          </w:tcPr>
          <w:p w14:paraId="0858E98E" w14:textId="77777777" w:rsidR="004F75DF" w:rsidRDefault="0013698B">
            <w:pPr>
              <w:pStyle w:val="TableParagraph"/>
              <w:spacing w:before="198"/>
              <w:ind w:left="103"/>
              <w:rPr>
                <w:sz w:val="24"/>
              </w:rPr>
            </w:pPr>
            <w:r>
              <w:rPr>
                <w:spacing w:val="-5"/>
                <w:sz w:val="24"/>
              </w:rPr>
              <w:t>4.5</w:t>
            </w:r>
          </w:p>
        </w:tc>
        <w:tc>
          <w:tcPr>
            <w:tcW w:w="3376" w:type="dxa"/>
          </w:tcPr>
          <w:p w14:paraId="5604A408" w14:textId="77777777" w:rsidR="004F75DF" w:rsidRDefault="0013698B">
            <w:pPr>
              <w:pStyle w:val="TableParagraph"/>
              <w:spacing w:before="11" w:line="316" w:lineRule="exact"/>
              <w:ind w:left="237"/>
              <w:rPr>
                <w:sz w:val="24"/>
              </w:rPr>
            </w:pPr>
            <w:r>
              <w:rPr>
                <w:sz w:val="24"/>
              </w:rPr>
              <w:t>Датчики,</w:t>
            </w:r>
            <w:r>
              <w:rPr>
                <w:spacing w:val="-12"/>
                <w:sz w:val="24"/>
              </w:rPr>
              <w:t xml:space="preserve"> </w:t>
            </w:r>
            <w:r>
              <w:rPr>
                <w:sz w:val="24"/>
              </w:rPr>
              <w:t>их</w:t>
            </w:r>
            <w:r>
              <w:rPr>
                <w:spacing w:val="-15"/>
                <w:sz w:val="24"/>
              </w:rPr>
              <w:t xml:space="preserve"> </w:t>
            </w:r>
            <w:r>
              <w:rPr>
                <w:sz w:val="24"/>
              </w:rPr>
              <w:t>функции</w:t>
            </w:r>
            <w:r>
              <w:rPr>
                <w:spacing w:val="-12"/>
                <w:sz w:val="24"/>
              </w:rPr>
              <w:t xml:space="preserve"> </w:t>
            </w:r>
            <w:r>
              <w:rPr>
                <w:sz w:val="24"/>
              </w:rPr>
              <w:t>и принцип работы</w:t>
            </w:r>
          </w:p>
        </w:tc>
        <w:tc>
          <w:tcPr>
            <w:tcW w:w="1085" w:type="dxa"/>
          </w:tcPr>
          <w:p w14:paraId="0B15B0A2" w14:textId="77777777" w:rsidR="004F75DF" w:rsidRDefault="0013698B">
            <w:pPr>
              <w:pStyle w:val="TableParagraph"/>
              <w:spacing w:before="198"/>
              <w:ind w:right="408"/>
              <w:jc w:val="right"/>
              <w:rPr>
                <w:sz w:val="24"/>
              </w:rPr>
            </w:pPr>
            <w:r>
              <w:rPr>
                <w:spacing w:val="-10"/>
                <w:sz w:val="24"/>
              </w:rPr>
              <w:t>4</w:t>
            </w:r>
          </w:p>
        </w:tc>
        <w:tc>
          <w:tcPr>
            <w:tcW w:w="1843" w:type="dxa"/>
          </w:tcPr>
          <w:p w14:paraId="5A25F5A4" w14:textId="77777777" w:rsidR="004F75DF" w:rsidRDefault="004F75DF">
            <w:pPr>
              <w:pStyle w:val="TableParagraph"/>
              <w:rPr>
                <w:sz w:val="24"/>
              </w:rPr>
            </w:pPr>
          </w:p>
        </w:tc>
        <w:tc>
          <w:tcPr>
            <w:tcW w:w="1911" w:type="dxa"/>
          </w:tcPr>
          <w:p w14:paraId="7D4D76A8" w14:textId="77777777" w:rsidR="004F75DF" w:rsidRDefault="004F75DF">
            <w:pPr>
              <w:pStyle w:val="TableParagraph"/>
              <w:rPr>
                <w:sz w:val="24"/>
              </w:rPr>
            </w:pPr>
          </w:p>
        </w:tc>
        <w:tc>
          <w:tcPr>
            <w:tcW w:w="883" w:type="dxa"/>
          </w:tcPr>
          <w:p w14:paraId="1FCE0252" w14:textId="77777777" w:rsidR="004F75DF" w:rsidRDefault="004F75DF">
            <w:pPr>
              <w:pStyle w:val="TableParagraph"/>
              <w:rPr>
                <w:sz w:val="24"/>
              </w:rPr>
            </w:pPr>
          </w:p>
        </w:tc>
      </w:tr>
      <w:tr w:rsidR="004F75DF" w14:paraId="20C7A338" w14:textId="77777777">
        <w:trPr>
          <w:trHeight w:val="681"/>
        </w:trPr>
        <w:tc>
          <w:tcPr>
            <w:tcW w:w="749" w:type="dxa"/>
          </w:tcPr>
          <w:p w14:paraId="37EF71FF" w14:textId="77777777" w:rsidR="004F75DF" w:rsidRDefault="0013698B">
            <w:pPr>
              <w:pStyle w:val="TableParagraph"/>
              <w:spacing w:before="198"/>
              <w:ind w:left="103"/>
              <w:rPr>
                <w:sz w:val="24"/>
              </w:rPr>
            </w:pPr>
            <w:r>
              <w:rPr>
                <w:spacing w:val="-5"/>
                <w:sz w:val="24"/>
              </w:rPr>
              <w:t>4.6</w:t>
            </w:r>
          </w:p>
        </w:tc>
        <w:tc>
          <w:tcPr>
            <w:tcW w:w="3376" w:type="dxa"/>
          </w:tcPr>
          <w:p w14:paraId="77F50BA4" w14:textId="77777777" w:rsidR="004F75DF" w:rsidRDefault="0013698B">
            <w:pPr>
              <w:pStyle w:val="TableParagraph"/>
              <w:spacing w:before="11" w:line="316" w:lineRule="exact"/>
              <w:ind w:left="237" w:right="1192"/>
              <w:rPr>
                <w:sz w:val="24"/>
              </w:rPr>
            </w:pPr>
            <w:r>
              <w:rPr>
                <w:sz w:val="24"/>
              </w:rPr>
              <w:t>Основы</w:t>
            </w:r>
            <w:r>
              <w:rPr>
                <w:spacing w:val="-15"/>
                <w:sz w:val="24"/>
              </w:rPr>
              <w:t xml:space="preserve"> </w:t>
            </w:r>
            <w:r>
              <w:rPr>
                <w:sz w:val="24"/>
              </w:rPr>
              <w:t xml:space="preserve">проектной </w:t>
            </w:r>
            <w:r>
              <w:rPr>
                <w:spacing w:val="-2"/>
                <w:sz w:val="24"/>
              </w:rPr>
              <w:t>деятельности</w:t>
            </w:r>
          </w:p>
        </w:tc>
        <w:tc>
          <w:tcPr>
            <w:tcW w:w="1085" w:type="dxa"/>
          </w:tcPr>
          <w:p w14:paraId="0ECC81C6" w14:textId="77777777" w:rsidR="004F75DF" w:rsidRDefault="0013698B">
            <w:pPr>
              <w:pStyle w:val="TableParagraph"/>
              <w:spacing w:before="198"/>
              <w:ind w:right="379"/>
              <w:jc w:val="right"/>
              <w:rPr>
                <w:sz w:val="24"/>
              </w:rPr>
            </w:pPr>
            <w:r>
              <w:rPr>
                <w:spacing w:val="-10"/>
                <w:sz w:val="24"/>
              </w:rPr>
              <w:t>6</w:t>
            </w:r>
          </w:p>
        </w:tc>
        <w:tc>
          <w:tcPr>
            <w:tcW w:w="1843" w:type="dxa"/>
          </w:tcPr>
          <w:p w14:paraId="569B51AF" w14:textId="77777777" w:rsidR="004F75DF" w:rsidRDefault="004F75DF">
            <w:pPr>
              <w:pStyle w:val="TableParagraph"/>
              <w:rPr>
                <w:sz w:val="24"/>
              </w:rPr>
            </w:pPr>
          </w:p>
        </w:tc>
        <w:tc>
          <w:tcPr>
            <w:tcW w:w="1911" w:type="dxa"/>
          </w:tcPr>
          <w:p w14:paraId="1F998EBA" w14:textId="77777777" w:rsidR="004F75DF" w:rsidRDefault="004F75DF">
            <w:pPr>
              <w:pStyle w:val="TableParagraph"/>
              <w:rPr>
                <w:sz w:val="24"/>
              </w:rPr>
            </w:pPr>
          </w:p>
        </w:tc>
        <w:tc>
          <w:tcPr>
            <w:tcW w:w="883" w:type="dxa"/>
          </w:tcPr>
          <w:p w14:paraId="61053B7A" w14:textId="77777777" w:rsidR="004F75DF" w:rsidRDefault="004F75DF">
            <w:pPr>
              <w:pStyle w:val="TableParagraph"/>
              <w:rPr>
                <w:sz w:val="24"/>
              </w:rPr>
            </w:pPr>
          </w:p>
        </w:tc>
      </w:tr>
      <w:tr w:rsidR="004F75DF" w14:paraId="7DB41018" w14:textId="77777777">
        <w:trPr>
          <w:trHeight w:val="551"/>
        </w:trPr>
        <w:tc>
          <w:tcPr>
            <w:tcW w:w="4125" w:type="dxa"/>
            <w:gridSpan w:val="2"/>
          </w:tcPr>
          <w:p w14:paraId="25CD6467"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85" w:type="dxa"/>
          </w:tcPr>
          <w:p w14:paraId="53917AB7" w14:textId="77777777" w:rsidR="004F75DF" w:rsidRDefault="0013698B">
            <w:pPr>
              <w:pStyle w:val="TableParagraph"/>
              <w:spacing w:before="131"/>
              <w:ind w:right="317"/>
              <w:jc w:val="right"/>
              <w:rPr>
                <w:sz w:val="24"/>
              </w:rPr>
            </w:pPr>
            <w:r>
              <w:rPr>
                <w:spacing w:val="-5"/>
                <w:sz w:val="24"/>
              </w:rPr>
              <w:t>20</w:t>
            </w:r>
          </w:p>
        </w:tc>
        <w:tc>
          <w:tcPr>
            <w:tcW w:w="4637" w:type="dxa"/>
            <w:gridSpan w:val="3"/>
          </w:tcPr>
          <w:p w14:paraId="0F1D9A45" w14:textId="77777777" w:rsidR="004F75DF" w:rsidRDefault="004F75DF">
            <w:pPr>
              <w:pStyle w:val="TableParagraph"/>
              <w:rPr>
                <w:sz w:val="24"/>
              </w:rPr>
            </w:pPr>
          </w:p>
        </w:tc>
      </w:tr>
      <w:tr w:rsidR="004F75DF" w14:paraId="1C2CFB78" w14:textId="77777777">
        <w:trPr>
          <w:trHeight w:val="677"/>
        </w:trPr>
        <w:tc>
          <w:tcPr>
            <w:tcW w:w="4125" w:type="dxa"/>
            <w:gridSpan w:val="2"/>
          </w:tcPr>
          <w:p w14:paraId="7FDA7069" w14:textId="77777777" w:rsidR="004F75DF" w:rsidRDefault="0013698B">
            <w:pPr>
              <w:pStyle w:val="TableParagraph"/>
              <w:spacing w:before="11" w:line="316" w:lineRule="exact"/>
              <w:ind w:left="237" w:right="185"/>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085" w:type="dxa"/>
          </w:tcPr>
          <w:p w14:paraId="7A176A8C" w14:textId="77777777" w:rsidR="004F75DF" w:rsidRDefault="0013698B">
            <w:pPr>
              <w:pStyle w:val="TableParagraph"/>
              <w:spacing w:before="198"/>
              <w:ind w:right="350"/>
              <w:jc w:val="right"/>
              <w:rPr>
                <w:sz w:val="24"/>
              </w:rPr>
            </w:pPr>
            <w:r>
              <w:rPr>
                <w:spacing w:val="-5"/>
                <w:sz w:val="24"/>
              </w:rPr>
              <w:t>68</w:t>
            </w:r>
          </w:p>
        </w:tc>
        <w:tc>
          <w:tcPr>
            <w:tcW w:w="1843" w:type="dxa"/>
          </w:tcPr>
          <w:p w14:paraId="6F5F672E" w14:textId="77777777" w:rsidR="004F75DF" w:rsidRDefault="0013698B">
            <w:pPr>
              <w:pStyle w:val="TableParagraph"/>
              <w:spacing w:before="198"/>
              <w:ind w:left="210" w:right="13"/>
              <w:jc w:val="center"/>
              <w:rPr>
                <w:sz w:val="24"/>
              </w:rPr>
            </w:pPr>
            <w:r>
              <w:rPr>
                <w:spacing w:val="-10"/>
                <w:sz w:val="24"/>
              </w:rPr>
              <w:t>0</w:t>
            </w:r>
          </w:p>
        </w:tc>
        <w:tc>
          <w:tcPr>
            <w:tcW w:w="1911" w:type="dxa"/>
          </w:tcPr>
          <w:p w14:paraId="3A064653" w14:textId="77777777" w:rsidR="004F75DF" w:rsidRDefault="0013698B">
            <w:pPr>
              <w:pStyle w:val="TableParagraph"/>
              <w:spacing w:before="198"/>
              <w:ind w:left="202" w:right="4"/>
              <w:jc w:val="center"/>
              <w:rPr>
                <w:sz w:val="24"/>
              </w:rPr>
            </w:pPr>
            <w:r>
              <w:rPr>
                <w:spacing w:val="-10"/>
                <w:sz w:val="24"/>
              </w:rPr>
              <w:t>0</w:t>
            </w:r>
          </w:p>
        </w:tc>
        <w:tc>
          <w:tcPr>
            <w:tcW w:w="883" w:type="dxa"/>
          </w:tcPr>
          <w:p w14:paraId="1DC4A650" w14:textId="77777777" w:rsidR="004F75DF" w:rsidRDefault="004F75DF">
            <w:pPr>
              <w:pStyle w:val="TableParagraph"/>
              <w:rPr>
                <w:sz w:val="24"/>
              </w:rPr>
            </w:pPr>
          </w:p>
        </w:tc>
      </w:tr>
    </w:tbl>
    <w:p w14:paraId="04B7EB1C" w14:textId="77777777" w:rsidR="004F75DF" w:rsidRDefault="004F75DF">
      <w:pPr>
        <w:rPr>
          <w:sz w:val="24"/>
        </w:rPr>
        <w:sectPr w:rsidR="004F75DF">
          <w:pgSz w:w="11910" w:h="16390"/>
          <w:pgMar w:top="980" w:right="0" w:bottom="280" w:left="460" w:header="723" w:footer="0" w:gutter="0"/>
          <w:cols w:space="720"/>
        </w:sectPr>
      </w:pPr>
    </w:p>
    <w:p w14:paraId="1EC353B6" w14:textId="77777777" w:rsidR="004F75DF" w:rsidRDefault="004F75DF">
      <w:pPr>
        <w:pStyle w:val="a3"/>
        <w:ind w:left="0"/>
        <w:jc w:val="left"/>
        <w:rPr>
          <w:b/>
        </w:rPr>
      </w:pPr>
    </w:p>
    <w:p w14:paraId="466F2BFB" w14:textId="77777777" w:rsidR="004F75DF" w:rsidRDefault="004F75DF">
      <w:pPr>
        <w:pStyle w:val="a3"/>
        <w:spacing w:before="65"/>
        <w:ind w:left="0"/>
        <w:jc w:val="left"/>
        <w:rPr>
          <w:b/>
        </w:rPr>
      </w:pPr>
    </w:p>
    <w:p w14:paraId="31F7253C" w14:textId="77777777" w:rsidR="004F75DF" w:rsidRDefault="0013698B">
      <w:pPr>
        <w:pStyle w:val="a4"/>
        <w:numPr>
          <w:ilvl w:val="0"/>
          <w:numId w:val="35"/>
        </w:numPr>
        <w:tabs>
          <w:tab w:val="left" w:pos="1075"/>
        </w:tabs>
        <w:spacing w:after="55"/>
        <w:ind w:left="1075" w:hanging="210"/>
        <w:rPr>
          <w:b/>
          <w:sz w:val="28"/>
        </w:rPr>
      </w:pPr>
      <w:r>
        <w:rPr>
          <w:b/>
          <w:spacing w:val="-2"/>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6"/>
        <w:gridCol w:w="3111"/>
        <w:gridCol w:w="1142"/>
        <w:gridCol w:w="1838"/>
        <w:gridCol w:w="1911"/>
        <w:gridCol w:w="1027"/>
      </w:tblGrid>
      <w:tr w:rsidR="004F75DF" w14:paraId="7A75AE6F" w14:textId="77777777">
        <w:trPr>
          <w:trHeight w:val="359"/>
        </w:trPr>
        <w:tc>
          <w:tcPr>
            <w:tcW w:w="816" w:type="dxa"/>
            <w:vMerge w:val="restart"/>
          </w:tcPr>
          <w:p w14:paraId="715C3B98" w14:textId="77777777" w:rsidR="004F75DF" w:rsidRDefault="0013698B">
            <w:pPr>
              <w:pStyle w:val="TableParagraph"/>
              <w:spacing w:before="223" w:line="276" w:lineRule="auto"/>
              <w:ind w:left="237" w:right="222"/>
              <w:rPr>
                <w:b/>
                <w:sz w:val="24"/>
              </w:rPr>
            </w:pPr>
            <w:r>
              <w:rPr>
                <w:b/>
                <w:spacing w:val="-10"/>
                <w:sz w:val="24"/>
              </w:rPr>
              <w:t xml:space="preserve">№ </w:t>
            </w:r>
            <w:r>
              <w:rPr>
                <w:b/>
                <w:spacing w:val="-4"/>
                <w:sz w:val="24"/>
              </w:rPr>
              <w:t>п/п</w:t>
            </w:r>
          </w:p>
        </w:tc>
        <w:tc>
          <w:tcPr>
            <w:tcW w:w="3111" w:type="dxa"/>
            <w:vMerge w:val="restart"/>
          </w:tcPr>
          <w:p w14:paraId="7A673D63" w14:textId="77777777" w:rsidR="004F75DF" w:rsidRDefault="0013698B">
            <w:pPr>
              <w:pStyle w:val="TableParagraph"/>
              <w:spacing w:before="223" w:line="276" w:lineRule="auto"/>
              <w:ind w:left="238" w:right="234"/>
              <w:rPr>
                <w:b/>
                <w:sz w:val="24"/>
              </w:rPr>
            </w:pPr>
            <w:r>
              <w:rPr>
                <w:b/>
                <w:sz w:val="24"/>
              </w:rPr>
              <w:t>Наименование</w:t>
            </w:r>
            <w:r>
              <w:rPr>
                <w:b/>
                <w:spacing w:val="-15"/>
                <w:sz w:val="24"/>
              </w:rPr>
              <w:t xml:space="preserve"> </w:t>
            </w:r>
            <w:r>
              <w:rPr>
                <w:b/>
                <w:sz w:val="24"/>
              </w:rPr>
              <w:t>разделов и тем программы</w:t>
            </w:r>
          </w:p>
        </w:tc>
        <w:tc>
          <w:tcPr>
            <w:tcW w:w="4891" w:type="dxa"/>
            <w:gridSpan w:val="3"/>
          </w:tcPr>
          <w:p w14:paraId="65AAF2E0" w14:textId="77777777" w:rsidR="004F75DF" w:rsidRDefault="0013698B">
            <w:pPr>
              <w:pStyle w:val="TableParagraph"/>
              <w:spacing w:before="40"/>
              <w:ind w:left="104"/>
              <w:rPr>
                <w:b/>
                <w:sz w:val="24"/>
              </w:rPr>
            </w:pPr>
            <w:r>
              <w:rPr>
                <w:b/>
                <w:sz w:val="24"/>
              </w:rPr>
              <w:t>Количество</w:t>
            </w:r>
            <w:r>
              <w:rPr>
                <w:b/>
                <w:spacing w:val="-4"/>
                <w:sz w:val="24"/>
              </w:rPr>
              <w:t xml:space="preserve"> часов</w:t>
            </w:r>
          </w:p>
        </w:tc>
        <w:tc>
          <w:tcPr>
            <w:tcW w:w="1027" w:type="dxa"/>
            <w:vMerge w:val="restart"/>
          </w:tcPr>
          <w:p w14:paraId="6A347B93" w14:textId="77777777" w:rsidR="004F75DF" w:rsidRDefault="004F75DF">
            <w:pPr>
              <w:pStyle w:val="TableParagraph"/>
              <w:rPr>
                <w:sz w:val="24"/>
              </w:rPr>
            </w:pPr>
          </w:p>
        </w:tc>
      </w:tr>
      <w:tr w:rsidR="004F75DF" w14:paraId="2C2B9F69" w14:textId="77777777">
        <w:trPr>
          <w:trHeight w:val="989"/>
        </w:trPr>
        <w:tc>
          <w:tcPr>
            <w:tcW w:w="816" w:type="dxa"/>
            <w:vMerge/>
            <w:tcBorders>
              <w:top w:val="nil"/>
            </w:tcBorders>
          </w:tcPr>
          <w:p w14:paraId="0FB1D815" w14:textId="77777777" w:rsidR="004F75DF" w:rsidRDefault="004F75DF">
            <w:pPr>
              <w:rPr>
                <w:sz w:val="2"/>
                <w:szCs w:val="2"/>
              </w:rPr>
            </w:pPr>
          </w:p>
        </w:tc>
        <w:tc>
          <w:tcPr>
            <w:tcW w:w="3111" w:type="dxa"/>
            <w:vMerge/>
            <w:tcBorders>
              <w:top w:val="nil"/>
            </w:tcBorders>
          </w:tcPr>
          <w:p w14:paraId="34BB4591" w14:textId="77777777" w:rsidR="004F75DF" w:rsidRDefault="004F75DF">
            <w:pPr>
              <w:rPr>
                <w:sz w:val="2"/>
                <w:szCs w:val="2"/>
              </w:rPr>
            </w:pPr>
          </w:p>
        </w:tc>
        <w:tc>
          <w:tcPr>
            <w:tcW w:w="1142" w:type="dxa"/>
          </w:tcPr>
          <w:p w14:paraId="0F689E66" w14:textId="77777777" w:rsidR="004F75DF" w:rsidRDefault="0013698B">
            <w:pPr>
              <w:pStyle w:val="TableParagraph"/>
              <w:spacing w:before="203"/>
              <w:ind w:left="238"/>
              <w:rPr>
                <w:b/>
                <w:sz w:val="24"/>
              </w:rPr>
            </w:pPr>
            <w:r>
              <w:rPr>
                <w:b/>
                <w:spacing w:val="-2"/>
                <w:sz w:val="24"/>
              </w:rPr>
              <w:t>Всего</w:t>
            </w:r>
          </w:p>
        </w:tc>
        <w:tc>
          <w:tcPr>
            <w:tcW w:w="1838" w:type="dxa"/>
          </w:tcPr>
          <w:p w14:paraId="3B9176E9" w14:textId="77777777" w:rsidR="004F75DF" w:rsidRDefault="0013698B">
            <w:pPr>
              <w:pStyle w:val="TableParagraph"/>
              <w:spacing w:before="40" w:line="280" w:lineRule="auto"/>
              <w:ind w:left="239"/>
              <w:rPr>
                <w:b/>
                <w:sz w:val="24"/>
              </w:rPr>
            </w:pPr>
            <w:r>
              <w:rPr>
                <w:b/>
                <w:spacing w:val="-2"/>
                <w:sz w:val="24"/>
              </w:rPr>
              <w:t>Контрольные работы</w:t>
            </w:r>
          </w:p>
        </w:tc>
        <w:tc>
          <w:tcPr>
            <w:tcW w:w="1911" w:type="dxa"/>
          </w:tcPr>
          <w:p w14:paraId="568BA9E7" w14:textId="77777777" w:rsidR="004F75DF" w:rsidRDefault="0013698B">
            <w:pPr>
              <w:pStyle w:val="TableParagraph"/>
              <w:spacing w:before="40" w:line="280" w:lineRule="auto"/>
              <w:ind w:left="240"/>
              <w:rPr>
                <w:b/>
                <w:sz w:val="24"/>
              </w:rPr>
            </w:pPr>
            <w:r>
              <w:rPr>
                <w:b/>
                <w:spacing w:val="-2"/>
                <w:sz w:val="24"/>
              </w:rPr>
              <w:t>Практические работы</w:t>
            </w:r>
          </w:p>
        </w:tc>
        <w:tc>
          <w:tcPr>
            <w:tcW w:w="1027" w:type="dxa"/>
            <w:vMerge/>
            <w:tcBorders>
              <w:top w:val="nil"/>
            </w:tcBorders>
          </w:tcPr>
          <w:p w14:paraId="4701D3EA" w14:textId="77777777" w:rsidR="004F75DF" w:rsidRDefault="004F75DF">
            <w:pPr>
              <w:rPr>
                <w:sz w:val="2"/>
                <w:szCs w:val="2"/>
              </w:rPr>
            </w:pPr>
          </w:p>
        </w:tc>
      </w:tr>
      <w:tr w:rsidR="004F75DF" w14:paraId="34672377" w14:textId="77777777">
        <w:trPr>
          <w:trHeight w:val="364"/>
        </w:trPr>
        <w:tc>
          <w:tcPr>
            <w:tcW w:w="9845" w:type="dxa"/>
            <w:gridSpan w:val="6"/>
          </w:tcPr>
          <w:p w14:paraId="208F4C19" w14:textId="77777777" w:rsidR="004F75DF" w:rsidRDefault="0013698B">
            <w:pPr>
              <w:pStyle w:val="TableParagraph"/>
              <w:spacing w:before="40"/>
              <w:ind w:left="237"/>
              <w:rPr>
                <w:b/>
                <w:sz w:val="24"/>
              </w:rPr>
            </w:pPr>
            <w:r>
              <w:rPr>
                <w:b/>
                <w:sz w:val="24"/>
              </w:rPr>
              <w:t>Раздел</w:t>
            </w:r>
            <w:r>
              <w:rPr>
                <w:b/>
                <w:spacing w:val="-2"/>
                <w:sz w:val="24"/>
              </w:rPr>
              <w:t xml:space="preserve"> </w:t>
            </w:r>
            <w:r>
              <w:rPr>
                <w:b/>
                <w:sz w:val="24"/>
              </w:rPr>
              <w:t>1.Производство и</w:t>
            </w:r>
            <w:r>
              <w:rPr>
                <w:b/>
                <w:spacing w:val="-4"/>
                <w:sz w:val="24"/>
              </w:rPr>
              <w:t xml:space="preserve"> </w:t>
            </w:r>
            <w:r>
              <w:rPr>
                <w:b/>
                <w:spacing w:val="-2"/>
                <w:sz w:val="24"/>
              </w:rPr>
              <w:t>технологии</w:t>
            </w:r>
          </w:p>
        </w:tc>
      </w:tr>
      <w:tr w:rsidR="004F75DF" w14:paraId="7077F5AE" w14:textId="77777777">
        <w:trPr>
          <w:trHeight w:val="360"/>
        </w:trPr>
        <w:tc>
          <w:tcPr>
            <w:tcW w:w="816" w:type="dxa"/>
          </w:tcPr>
          <w:p w14:paraId="73C85189" w14:textId="77777777" w:rsidR="004F75DF" w:rsidRDefault="0013698B">
            <w:pPr>
              <w:pStyle w:val="TableParagraph"/>
              <w:spacing w:before="35"/>
              <w:ind w:left="103"/>
              <w:rPr>
                <w:sz w:val="24"/>
              </w:rPr>
            </w:pPr>
            <w:r>
              <w:rPr>
                <w:spacing w:val="-5"/>
                <w:sz w:val="24"/>
              </w:rPr>
              <w:t>1.1</w:t>
            </w:r>
          </w:p>
        </w:tc>
        <w:tc>
          <w:tcPr>
            <w:tcW w:w="3111" w:type="dxa"/>
          </w:tcPr>
          <w:p w14:paraId="66ECF5A5" w14:textId="77777777" w:rsidR="004F75DF" w:rsidRDefault="0013698B">
            <w:pPr>
              <w:pStyle w:val="TableParagraph"/>
              <w:spacing w:before="35"/>
              <w:ind w:left="238"/>
              <w:rPr>
                <w:sz w:val="24"/>
              </w:rPr>
            </w:pPr>
            <w:r>
              <w:rPr>
                <w:sz w:val="24"/>
              </w:rPr>
              <w:t>Модели и</w:t>
            </w:r>
            <w:r>
              <w:rPr>
                <w:spacing w:val="-3"/>
                <w:sz w:val="24"/>
              </w:rPr>
              <w:t xml:space="preserve"> </w:t>
            </w:r>
            <w:r>
              <w:rPr>
                <w:spacing w:val="-2"/>
                <w:sz w:val="24"/>
              </w:rPr>
              <w:t>моделирование</w:t>
            </w:r>
          </w:p>
        </w:tc>
        <w:tc>
          <w:tcPr>
            <w:tcW w:w="1142" w:type="dxa"/>
          </w:tcPr>
          <w:p w14:paraId="2B98A4F7" w14:textId="77777777" w:rsidR="004F75DF" w:rsidRDefault="0013698B">
            <w:pPr>
              <w:pStyle w:val="TableParagraph"/>
              <w:spacing w:before="35"/>
              <w:ind w:left="203" w:right="4"/>
              <w:jc w:val="center"/>
              <w:rPr>
                <w:sz w:val="24"/>
              </w:rPr>
            </w:pPr>
            <w:r>
              <w:rPr>
                <w:spacing w:val="-10"/>
                <w:sz w:val="24"/>
              </w:rPr>
              <w:t>2</w:t>
            </w:r>
          </w:p>
        </w:tc>
        <w:tc>
          <w:tcPr>
            <w:tcW w:w="1838" w:type="dxa"/>
          </w:tcPr>
          <w:p w14:paraId="19FD7265" w14:textId="77777777" w:rsidR="004F75DF" w:rsidRDefault="004F75DF">
            <w:pPr>
              <w:pStyle w:val="TableParagraph"/>
              <w:rPr>
                <w:sz w:val="24"/>
              </w:rPr>
            </w:pPr>
          </w:p>
        </w:tc>
        <w:tc>
          <w:tcPr>
            <w:tcW w:w="1911" w:type="dxa"/>
          </w:tcPr>
          <w:p w14:paraId="2B1A5E4A" w14:textId="77777777" w:rsidR="004F75DF" w:rsidRDefault="004F75DF">
            <w:pPr>
              <w:pStyle w:val="TableParagraph"/>
              <w:rPr>
                <w:sz w:val="24"/>
              </w:rPr>
            </w:pPr>
          </w:p>
        </w:tc>
        <w:tc>
          <w:tcPr>
            <w:tcW w:w="1027" w:type="dxa"/>
          </w:tcPr>
          <w:p w14:paraId="2DA00F4E" w14:textId="77777777" w:rsidR="004F75DF" w:rsidRDefault="004F75DF">
            <w:pPr>
              <w:pStyle w:val="TableParagraph"/>
              <w:rPr>
                <w:sz w:val="24"/>
              </w:rPr>
            </w:pPr>
          </w:p>
        </w:tc>
      </w:tr>
      <w:tr w:rsidR="004F75DF" w14:paraId="44FA0F52" w14:textId="77777777">
        <w:trPr>
          <w:trHeight w:val="998"/>
        </w:trPr>
        <w:tc>
          <w:tcPr>
            <w:tcW w:w="816" w:type="dxa"/>
          </w:tcPr>
          <w:p w14:paraId="451905F4" w14:textId="77777777" w:rsidR="004F75DF" w:rsidRDefault="004F75DF">
            <w:pPr>
              <w:pStyle w:val="TableParagraph"/>
              <w:spacing w:before="80"/>
              <w:rPr>
                <w:b/>
                <w:sz w:val="24"/>
              </w:rPr>
            </w:pPr>
          </w:p>
          <w:p w14:paraId="6C063149" w14:textId="77777777" w:rsidR="004F75DF" w:rsidRDefault="0013698B">
            <w:pPr>
              <w:pStyle w:val="TableParagraph"/>
              <w:ind w:left="103"/>
              <w:rPr>
                <w:sz w:val="24"/>
              </w:rPr>
            </w:pPr>
            <w:r>
              <w:rPr>
                <w:spacing w:val="-5"/>
                <w:sz w:val="24"/>
              </w:rPr>
              <w:t>1.2</w:t>
            </w:r>
          </w:p>
        </w:tc>
        <w:tc>
          <w:tcPr>
            <w:tcW w:w="3111" w:type="dxa"/>
          </w:tcPr>
          <w:p w14:paraId="449DC0F2" w14:textId="77777777" w:rsidR="004F75DF" w:rsidRDefault="0013698B">
            <w:pPr>
              <w:pStyle w:val="TableParagraph"/>
              <w:spacing w:before="40" w:line="276" w:lineRule="auto"/>
              <w:ind w:left="238" w:right="234"/>
              <w:rPr>
                <w:sz w:val="24"/>
              </w:rPr>
            </w:pPr>
            <w:r>
              <w:rPr>
                <w:sz w:val="24"/>
              </w:rPr>
              <w:t>Машины</w:t>
            </w:r>
            <w:r>
              <w:rPr>
                <w:spacing w:val="-10"/>
                <w:sz w:val="24"/>
              </w:rPr>
              <w:t xml:space="preserve"> </w:t>
            </w:r>
            <w:r>
              <w:rPr>
                <w:sz w:val="24"/>
              </w:rPr>
              <w:t>дома</w:t>
            </w:r>
            <w:r>
              <w:rPr>
                <w:spacing w:val="-15"/>
                <w:sz w:val="24"/>
              </w:rPr>
              <w:t xml:space="preserve"> </w:t>
            </w:r>
            <w:r>
              <w:rPr>
                <w:sz w:val="24"/>
              </w:rPr>
              <w:t>и</w:t>
            </w:r>
            <w:r>
              <w:rPr>
                <w:spacing w:val="-14"/>
                <w:sz w:val="24"/>
              </w:rPr>
              <w:t xml:space="preserve"> </w:t>
            </w:r>
            <w:r>
              <w:rPr>
                <w:sz w:val="24"/>
              </w:rPr>
              <w:t xml:space="preserve">на </w:t>
            </w:r>
            <w:r>
              <w:rPr>
                <w:spacing w:val="-2"/>
                <w:sz w:val="24"/>
              </w:rPr>
              <w:t>производстве.</w:t>
            </w:r>
          </w:p>
          <w:p w14:paraId="72FFCE77" w14:textId="77777777" w:rsidR="004F75DF" w:rsidRDefault="0013698B">
            <w:pPr>
              <w:pStyle w:val="TableParagraph"/>
              <w:spacing w:line="275" w:lineRule="exact"/>
              <w:ind w:left="238"/>
              <w:rPr>
                <w:sz w:val="24"/>
              </w:rPr>
            </w:pPr>
            <w:r>
              <w:rPr>
                <w:sz w:val="24"/>
              </w:rPr>
              <w:t>Кинематические</w:t>
            </w:r>
            <w:r>
              <w:rPr>
                <w:spacing w:val="-9"/>
                <w:sz w:val="24"/>
              </w:rPr>
              <w:t xml:space="preserve"> </w:t>
            </w:r>
            <w:r>
              <w:rPr>
                <w:spacing w:val="-4"/>
                <w:sz w:val="24"/>
              </w:rPr>
              <w:t>схемы</w:t>
            </w:r>
          </w:p>
        </w:tc>
        <w:tc>
          <w:tcPr>
            <w:tcW w:w="1142" w:type="dxa"/>
          </w:tcPr>
          <w:p w14:paraId="5AA0A12B" w14:textId="77777777" w:rsidR="004F75DF" w:rsidRDefault="004F75DF">
            <w:pPr>
              <w:pStyle w:val="TableParagraph"/>
              <w:spacing w:before="80"/>
              <w:rPr>
                <w:b/>
                <w:sz w:val="24"/>
              </w:rPr>
            </w:pPr>
          </w:p>
          <w:p w14:paraId="5F53C4DD" w14:textId="77777777" w:rsidR="004F75DF" w:rsidRDefault="0013698B">
            <w:pPr>
              <w:pStyle w:val="TableParagraph"/>
              <w:ind w:left="203" w:right="4"/>
              <w:jc w:val="center"/>
              <w:rPr>
                <w:sz w:val="24"/>
              </w:rPr>
            </w:pPr>
            <w:r>
              <w:rPr>
                <w:spacing w:val="-10"/>
                <w:sz w:val="24"/>
              </w:rPr>
              <w:t>2</w:t>
            </w:r>
          </w:p>
        </w:tc>
        <w:tc>
          <w:tcPr>
            <w:tcW w:w="1838" w:type="dxa"/>
          </w:tcPr>
          <w:p w14:paraId="2BB42EC0" w14:textId="77777777" w:rsidR="004F75DF" w:rsidRDefault="004F75DF">
            <w:pPr>
              <w:pStyle w:val="TableParagraph"/>
              <w:rPr>
                <w:sz w:val="24"/>
              </w:rPr>
            </w:pPr>
          </w:p>
        </w:tc>
        <w:tc>
          <w:tcPr>
            <w:tcW w:w="1911" w:type="dxa"/>
          </w:tcPr>
          <w:p w14:paraId="3A7234C5" w14:textId="77777777" w:rsidR="004F75DF" w:rsidRDefault="004F75DF">
            <w:pPr>
              <w:pStyle w:val="TableParagraph"/>
              <w:rPr>
                <w:sz w:val="24"/>
              </w:rPr>
            </w:pPr>
          </w:p>
        </w:tc>
        <w:tc>
          <w:tcPr>
            <w:tcW w:w="1027" w:type="dxa"/>
          </w:tcPr>
          <w:p w14:paraId="4A5F4C2C" w14:textId="77777777" w:rsidR="004F75DF" w:rsidRDefault="004F75DF">
            <w:pPr>
              <w:pStyle w:val="TableParagraph"/>
              <w:rPr>
                <w:sz w:val="24"/>
              </w:rPr>
            </w:pPr>
          </w:p>
        </w:tc>
      </w:tr>
      <w:tr w:rsidR="004F75DF" w14:paraId="3E76AEFE" w14:textId="77777777">
        <w:trPr>
          <w:trHeight w:val="681"/>
        </w:trPr>
        <w:tc>
          <w:tcPr>
            <w:tcW w:w="816" w:type="dxa"/>
          </w:tcPr>
          <w:p w14:paraId="482AA6BD" w14:textId="77777777" w:rsidR="004F75DF" w:rsidRDefault="0013698B">
            <w:pPr>
              <w:pStyle w:val="TableParagraph"/>
              <w:spacing w:before="193"/>
              <w:ind w:left="103"/>
              <w:rPr>
                <w:sz w:val="24"/>
              </w:rPr>
            </w:pPr>
            <w:r>
              <w:rPr>
                <w:spacing w:val="-5"/>
                <w:sz w:val="24"/>
              </w:rPr>
              <w:t>1.3</w:t>
            </w:r>
          </w:p>
        </w:tc>
        <w:tc>
          <w:tcPr>
            <w:tcW w:w="3111" w:type="dxa"/>
          </w:tcPr>
          <w:p w14:paraId="274B745B" w14:textId="77777777" w:rsidR="004F75DF" w:rsidRDefault="0013698B">
            <w:pPr>
              <w:pStyle w:val="TableParagraph"/>
              <w:spacing w:before="6" w:line="316" w:lineRule="exact"/>
              <w:ind w:left="238" w:right="234"/>
              <w:rPr>
                <w:sz w:val="24"/>
              </w:rPr>
            </w:pPr>
            <w:r>
              <w:rPr>
                <w:spacing w:val="-2"/>
                <w:sz w:val="24"/>
              </w:rPr>
              <w:t>Техническое конструирование</w:t>
            </w:r>
          </w:p>
        </w:tc>
        <w:tc>
          <w:tcPr>
            <w:tcW w:w="1142" w:type="dxa"/>
          </w:tcPr>
          <w:p w14:paraId="14BB9CC8" w14:textId="77777777" w:rsidR="004F75DF" w:rsidRDefault="0013698B">
            <w:pPr>
              <w:pStyle w:val="TableParagraph"/>
              <w:spacing w:before="193"/>
              <w:ind w:left="203" w:right="4"/>
              <w:jc w:val="center"/>
              <w:rPr>
                <w:sz w:val="24"/>
              </w:rPr>
            </w:pPr>
            <w:r>
              <w:rPr>
                <w:spacing w:val="-10"/>
                <w:sz w:val="24"/>
              </w:rPr>
              <w:t>2</w:t>
            </w:r>
          </w:p>
        </w:tc>
        <w:tc>
          <w:tcPr>
            <w:tcW w:w="1838" w:type="dxa"/>
          </w:tcPr>
          <w:p w14:paraId="7C7A5056" w14:textId="77777777" w:rsidR="004F75DF" w:rsidRDefault="004F75DF">
            <w:pPr>
              <w:pStyle w:val="TableParagraph"/>
              <w:rPr>
                <w:sz w:val="24"/>
              </w:rPr>
            </w:pPr>
          </w:p>
        </w:tc>
        <w:tc>
          <w:tcPr>
            <w:tcW w:w="1911" w:type="dxa"/>
          </w:tcPr>
          <w:p w14:paraId="7B68EF78" w14:textId="77777777" w:rsidR="004F75DF" w:rsidRDefault="004F75DF">
            <w:pPr>
              <w:pStyle w:val="TableParagraph"/>
              <w:rPr>
                <w:sz w:val="24"/>
              </w:rPr>
            </w:pPr>
          </w:p>
        </w:tc>
        <w:tc>
          <w:tcPr>
            <w:tcW w:w="1027" w:type="dxa"/>
          </w:tcPr>
          <w:p w14:paraId="03B7D518" w14:textId="77777777" w:rsidR="004F75DF" w:rsidRDefault="004F75DF">
            <w:pPr>
              <w:pStyle w:val="TableParagraph"/>
              <w:rPr>
                <w:sz w:val="24"/>
              </w:rPr>
            </w:pPr>
          </w:p>
        </w:tc>
      </w:tr>
      <w:tr w:rsidR="004F75DF" w14:paraId="3D9CC667" w14:textId="77777777">
        <w:trPr>
          <w:trHeight w:val="676"/>
        </w:trPr>
        <w:tc>
          <w:tcPr>
            <w:tcW w:w="816" w:type="dxa"/>
          </w:tcPr>
          <w:p w14:paraId="6A2425BB" w14:textId="77777777" w:rsidR="004F75DF" w:rsidRDefault="0013698B">
            <w:pPr>
              <w:pStyle w:val="TableParagraph"/>
              <w:spacing w:before="193"/>
              <w:ind w:left="103"/>
              <w:rPr>
                <w:sz w:val="24"/>
              </w:rPr>
            </w:pPr>
            <w:r>
              <w:rPr>
                <w:spacing w:val="-5"/>
                <w:sz w:val="24"/>
              </w:rPr>
              <w:t>1.4</w:t>
            </w:r>
          </w:p>
        </w:tc>
        <w:tc>
          <w:tcPr>
            <w:tcW w:w="3111" w:type="dxa"/>
          </w:tcPr>
          <w:p w14:paraId="07C86083" w14:textId="77777777" w:rsidR="004F75DF" w:rsidRDefault="0013698B">
            <w:pPr>
              <w:pStyle w:val="TableParagraph"/>
              <w:spacing w:before="6" w:line="316" w:lineRule="exact"/>
              <w:ind w:left="238" w:right="234"/>
              <w:rPr>
                <w:sz w:val="24"/>
              </w:rPr>
            </w:pPr>
            <w:r>
              <w:rPr>
                <w:sz w:val="24"/>
              </w:rPr>
              <w:t>Перспективы</w:t>
            </w:r>
            <w:r>
              <w:rPr>
                <w:spacing w:val="-15"/>
                <w:sz w:val="24"/>
              </w:rPr>
              <w:t xml:space="preserve"> </w:t>
            </w:r>
            <w:r>
              <w:rPr>
                <w:sz w:val="24"/>
              </w:rPr>
              <w:t xml:space="preserve">развития </w:t>
            </w:r>
            <w:r>
              <w:rPr>
                <w:spacing w:val="-2"/>
                <w:sz w:val="24"/>
              </w:rPr>
              <w:t>технологий</w:t>
            </w:r>
          </w:p>
        </w:tc>
        <w:tc>
          <w:tcPr>
            <w:tcW w:w="1142" w:type="dxa"/>
          </w:tcPr>
          <w:p w14:paraId="2D2B3272" w14:textId="77777777" w:rsidR="004F75DF" w:rsidRDefault="0013698B">
            <w:pPr>
              <w:pStyle w:val="TableParagraph"/>
              <w:spacing w:before="193"/>
              <w:ind w:left="203" w:right="4"/>
              <w:jc w:val="center"/>
              <w:rPr>
                <w:sz w:val="24"/>
              </w:rPr>
            </w:pPr>
            <w:r>
              <w:rPr>
                <w:spacing w:val="-10"/>
                <w:sz w:val="24"/>
              </w:rPr>
              <w:t>2</w:t>
            </w:r>
          </w:p>
        </w:tc>
        <w:tc>
          <w:tcPr>
            <w:tcW w:w="1838" w:type="dxa"/>
          </w:tcPr>
          <w:p w14:paraId="6D3B035F" w14:textId="77777777" w:rsidR="004F75DF" w:rsidRDefault="004F75DF">
            <w:pPr>
              <w:pStyle w:val="TableParagraph"/>
              <w:rPr>
                <w:sz w:val="24"/>
              </w:rPr>
            </w:pPr>
          </w:p>
        </w:tc>
        <w:tc>
          <w:tcPr>
            <w:tcW w:w="1911" w:type="dxa"/>
          </w:tcPr>
          <w:p w14:paraId="0BFD4A0D" w14:textId="77777777" w:rsidR="004F75DF" w:rsidRDefault="004F75DF">
            <w:pPr>
              <w:pStyle w:val="TableParagraph"/>
              <w:rPr>
                <w:sz w:val="24"/>
              </w:rPr>
            </w:pPr>
          </w:p>
        </w:tc>
        <w:tc>
          <w:tcPr>
            <w:tcW w:w="1027" w:type="dxa"/>
          </w:tcPr>
          <w:p w14:paraId="0F0E95FD" w14:textId="77777777" w:rsidR="004F75DF" w:rsidRDefault="004F75DF">
            <w:pPr>
              <w:pStyle w:val="TableParagraph"/>
              <w:rPr>
                <w:sz w:val="24"/>
              </w:rPr>
            </w:pPr>
          </w:p>
        </w:tc>
      </w:tr>
      <w:tr w:rsidR="004F75DF" w14:paraId="08FF9702" w14:textId="77777777">
        <w:trPr>
          <w:trHeight w:val="556"/>
        </w:trPr>
        <w:tc>
          <w:tcPr>
            <w:tcW w:w="3927" w:type="dxa"/>
            <w:gridSpan w:val="2"/>
          </w:tcPr>
          <w:p w14:paraId="42743FCD"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42" w:type="dxa"/>
          </w:tcPr>
          <w:p w14:paraId="00C061E9" w14:textId="77777777" w:rsidR="004F75DF" w:rsidRDefault="0013698B">
            <w:pPr>
              <w:pStyle w:val="TableParagraph"/>
              <w:spacing w:before="136"/>
              <w:ind w:left="203" w:right="4"/>
              <w:jc w:val="center"/>
              <w:rPr>
                <w:sz w:val="24"/>
              </w:rPr>
            </w:pPr>
            <w:r>
              <w:rPr>
                <w:spacing w:val="-10"/>
                <w:sz w:val="24"/>
              </w:rPr>
              <w:t>8</w:t>
            </w:r>
          </w:p>
        </w:tc>
        <w:tc>
          <w:tcPr>
            <w:tcW w:w="4776" w:type="dxa"/>
            <w:gridSpan w:val="3"/>
          </w:tcPr>
          <w:p w14:paraId="6F78D13A" w14:textId="77777777" w:rsidR="004F75DF" w:rsidRDefault="004F75DF">
            <w:pPr>
              <w:pStyle w:val="TableParagraph"/>
              <w:rPr>
                <w:sz w:val="24"/>
              </w:rPr>
            </w:pPr>
          </w:p>
        </w:tc>
      </w:tr>
      <w:tr w:rsidR="004F75DF" w14:paraId="4BA80C86" w14:textId="77777777">
        <w:trPr>
          <w:trHeight w:val="359"/>
        </w:trPr>
        <w:tc>
          <w:tcPr>
            <w:tcW w:w="9845" w:type="dxa"/>
            <w:gridSpan w:val="6"/>
          </w:tcPr>
          <w:p w14:paraId="5050ED2F" w14:textId="77777777" w:rsidR="004F75DF" w:rsidRDefault="0013698B">
            <w:pPr>
              <w:pStyle w:val="TableParagraph"/>
              <w:spacing w:before="40"/>
              <w:ind w:left="237"/>
              <w:rPr>
                <w:b/>
                <w:sz w:val="24"/>
              </w:rPr>
            </w:pPr>
            <w:r>
              <w:rPr>
                <w:b/>
                <w:sz w:val="24"/>
              </w:rPr>
              <w:t>Раздел</w:t>
            </w:r>
            <w:r>
              <w:rPr>
                <w:b/>
                <w:spacing w:val="-8"/>
                <w:sz w:val="24"/>
              </w:rPr>
              <w:t xml:space="preserve"> </w:t>
            </w:r>
            <w:r>
              <w:rPr>
                <w:b/>
                <w:sz w:val="24"/>
              </w:rPr>
              <w:t>2.Компьютернаяграфика.</w:t>
            </w:r>
            <w:r>
              <w:rPr>
                <w:b/>
                <w:spacing w:val="-4"/>
                <w:sz w:val="24"/>
              </w:rPr>
              <w:t xml:space="preserve"> </w:t>
            </w:r>
            <w:r>
              <w:rPr>
                <w:b/>
                <w:spacing w:val="-2"/>
                <w:sz w:val="24"/>
              </w:rPr>
              <w:t>Черчение</w:t>
            </w:r>
          </w:p>
        </w:tc>
      </w:tr>
      <w:tr w:rsidR="004F75DF" w14:paraId="0203EF9C" w14:textId="77777777">
        <w:trPr>
          <w:trHeight w:val="681"/>
        </w:trPr>
        <w:tc>
          <w:tcPr>
            <w:tcW w:w="816" w:type="dxa"/>
          </w:tcPr>
          <w:p w14:paraId="08F55277" w14:textId="77777777" w:rsidR="004F75DF" w:rsidRDefault="0013698B">
            <w:pPr>
              <w:pStyle w:val="TableParagraph"/>
              <w:spacing w:before="198"/>
              <w:ind w:left="103"/>
              <w:rPr>
                <w:sz w:val="24"/>
              </w:rPr>
            </w:pPr>
            <w:r>
              <w:rPr>
                <w:spacing w:val="-5"/>
                <w:sz w:val="24"/>
              </w:rPr>
              <w:t>2.1</w:t>
            </w:r>
          </w:p>
        </w:tc>
        <w:tc>
          <w:tcPr>
            <w:tcW w:w="3111" w:type="dxa"/>
          </w:tcPr>
          <w:p w14:paraId="46695448" w14:textId="77777777" w:rsidR="004F75DF" w:rsidRDefault="0013698B">
            <w:pPr>
              <w:pStyle w:val="TableParagraph"/>
              <w:spacing w:before="11" w:line="316" w:lineRule="exact"/>
              <w:ind w:left="238" w:right="385"/>
              <w:rPr>
                <w:sz w:val="24"/>
              </w:rPr>
            </w:pPr>
            <w:r>
              <w:rPr>
                <w:sz w:val="24"/>
              </w:rPr>
              <w:t>Компьютерная</w:t>
            </w:r>
            <w:r>
              <w:rPr>
                <w:spacing w:val="-15"/>
                <w:sz w:val="24"/>
              </w:rPr>
              <w:t xml:space="preserve"> </w:t>
            </w:r>
            <w:r>
              <w:rPr>
                <w:sz w:val="24"/>
              </w:rPr>
              <w:t>графика. Мир изображений</w:t>
            </w:r>
          </w:p>
        </w:tc>
        <w:tc>
          <w:tcPr>
            <w:tcW w:w="1142" w:type="dxa"/>
          </w:tcPr>
          <w:p w14:paraId="51D318B6" w14:textId="77777777" w:rsidR="004F75DF" w:rsidRDefault="0013698B">
            <w:pPr>
              <w:pStyle w:val="TableParagraph"/>
              <w:spacing w:before="198"/>
              <w:ind w:left="203" w:right="4"/>
              <w:jc w:val="center"/>
              <w:rPr>
                <w:sz w:val="24"/>
              </w:rPr>
            </w:pPr>
            <w:r>
              <w:rPr>
                <w:spacing w:val="-10"/>
                <w:sz w:val="24"/>
              </w:rPr>
              <w:t>2</w:t>
            </w:r>
          </w:p>
        </w:tc>
        <w:tc>
          <w:tcPr>
            <w:tcW w:w="1838" w:type="dxa"/>
          </w:tcPr>
          <w:p w14:paraId="2A67CDB1" w14:textId="77777777" w:rsidR="004F75DF" w:rsidRDefault="004F75DF">
            <w:pPr>
              <w:pStyle w:val="TableParagraph"/>
              <w:rPr>
                <w:sz w:val="24"/>
              </w:rPr>
            </w:pPr>
          </w:p>
        </w:tc>
        <w:tc>
          <w:tcPr>
            <w:tcW w:w="1911" w:type="dxa"/>
          </w:tcPr>
          <w:p w14:paraId="6B4AD564" w14:textId="77777777" w:rsidR="004F75DF" w:rsidRDefault="004F75DF">
            <w:pPr>
              <w:pStyle w:val="TableParagraph"/>
              <w:rPr>
                <w:sz w:val="24"/>
              </w:rPr>
            </w:pPr>
          </w:p>
        </w:tc>
        <w:tc>
          <w:tcPr>
            <w:tcW w:w="1027" w:type="dxa"/>
          </w:tcPr>
          <w:p w14:paraId="30E95238" w14:textId="77777777" w:rsidR="004F75DF" w:rsidRDefault="004F75DF">
            <w:pPr>
              <w:pStyle w:val="TableParagraph"/>
              <w:rPr>
                <w:sz w:val="24"/>
              </w:rPr>
            </w:pPr>
          </w:p>
        </w:tc>
      </w:tr>
      <w:tr w:rsidR="004F75DF" w14:paraId="499A6FDC" w14:textId="77777777">
        <w:trPr>
          <w:trHeight w:val="1315"/>
        </w:trPr>
        <w:tc>
          <w:tcPr>
            <w:tcW w:w="816" w:type="dxa"/>
          </w:tcPr>
          <w:p w14:paraId="6C0BEF2A" w14:textId="77777777" w:rsidR="004F75DF" w:rsidRDefault="004F75DF">
            <w:pPr>
              <w:pStyle w:val="TableParagraph"/>
              <w:spacing w:before="234"/>
              <w:rPr>
                <w:b/>
                <w:sz w:val="24"/>
              </w:rPr>
            </w:pPr>
          </w:p>
          <w:p w14:paraId="20E300A5" w14:textId="77777777" w:rsidR="004F75DF" w:rsidRDefault="0013698B">
            <w:pPr>
              <w:pStyle w:val="TableParagraph"/>
              <w:ind w:left="103"/>
              <w:rPr>
                <w:sz w:val="24"/>
              </w:rPr>
            </w:pPr>
            <w:r>
              <w:rPr>
                <w:spacing w:val="-5"/>
                <w:sz w:val="24"/>
              </w:rPr>
              <w:t>2.2</w:t>
            </w:r>
          </w:p>
        </w:tc>
        <w:tc>
          <w:tcPr>
            <w:tcW w:w="3111" w:type="dxa"/>
          </w:tcPr>
          <w:p w14:paraId="3F9C7104" w14:textId="77777777" w:rsidR="004F75DF" w:rsidRDefault="0013698B">
            <w:pPr>
              <w:pStyle w:val="TableParagraph"/>
              <w:spacing w:before="35" w:line="276" w:lineRule="auto"/>
              <w:ind w:left="238" w:right="139"/>
              <w:rPr>
                <w:sz w:val="24"/>
              </w:rPr>
            </w:pPr>
            <w:r>
              <w:rPr>
                <w:sz w:val="24"/>
              </w:rPr>
              <w:t xml:space="preserve">Компьютерные методы </w:t>
            </w:r>
            <w:r>
              <w:rPr>
                <w:spacing w:val="-2"/>
                <w:sz w:val="24"/>
              </w:rPr>
              <w:t xml:space="preserve">представления </w:t>
            </w:r>
            <w:r>
              <w:rPr>
                <w:sz w:val="24"/>
              </w:rPr>
              <w:t>графической</w:t>
            </w:r>
            <w:r>
              <w:rPr>
                <w:spacing w:val="-15"/>
                <w:sz w:val="24"/>
              </w:rPr>
              <w:t xml:space="preserve"> </w:t>
            </w:r>
            <w:r>
              <w:rPr>
                <w:sz w:val="24"/>
              </w:rPr>
              <w:t>информации.</w:t>
            </w:r>
          </w:p>
          <w:p w14:paraId="6FA86D55" w14:textId="77777777" w:rsidR="004F75DF" w:rsidRDefault="0013698B">
            <w:pPr>
              <w:pStyle w:val="TableParagraph"/>
              <w:spacing w:before="3"/>
              <w:ind w:left="238"/>
              <w:rPr>
                <w:sz w:val="24"/>
              </w:rPr>
            </w:pPr>
            <w:r>
              <w:rPr>
                <w:sz w:val="24"/>
              </w:rPr>
              <w:t>Графический</w:t>
            </w:r>
            <w:r>
              <w:rPr>
                <w:spacing w:val="-5"/>
                <w:sz w:val="24"/>
              </w:rPr>
              <w:t xml:space="preserve"> </w:t>
            </w:r>
            <w:r>
              <w:rPr>
                <w:spacing w:val="-2"/>
                <w:sz w:val="24"/>
              </w:rPr>
              <w:t>редактор</w:t>
            </w:r>
          </w:p>
        </w:tc>
        <w:tc>
          <w:tcPr>
            <w:tcW w:w="1142" w:type="dxa"/>
          </w:tcPr>
          <w:p w14:paraId="2B774FA4" w14:textId="77777777" w:rsidR="004F75DF" w:rsidRDefault="004F75DF">
            <w:pPr>
              <w:pStyle w:val="TableParagraph"/>
              <w:spacing w:before="234"/>
              <w:rPr>
                <w:b/>
                <w:sz w:val="24"/>
              </w:rPr>
            </w:pPr>
          </w:p>
          <w:p w14:paraId="1B370080" w14:textId="77777777" w:rsidR="004F75DF" w:rsidRDefault="0013698B">
            <w:pPr>
              <w:pStyle w:val="TableParagraph"/>
              <w:ind w:left="203" w:right="4"/>
              <w:jc w:val="center"/>
              <w:rPr>
                <w:sz w:val="24"/>
              </w:rPr>
            </w:pPr>
            <w:r>
              <w:rPr>
                <w:spacing w:val="-10"/>
                <w:sz w:val="24"/>
              </w:rPr>
              <w:t>4</w:t>
            </w:r>
          </w:p>
        </w:tc>
        <w:tc>
          <w:tcPr>
            <w:tcW w:w="1838" w:type="dxa"/>
          </w:tcPr>
          <w:p w14:paraId="281AF1A3" w14:textId="77777777" w:rsidR="004F75DF" w:rsidRDefault="004F75DF">
            <w:pPr>
              <w:pStyle w:val="TableParagraph"/>
              <w:rPr>
                <w:sz w:val="24"/>
              </w:rPr>
            </w:pPr>
          </w:p>
        </w:tc>
        <w:tc>
          <w:tcPr>
            <w:tcW w:w="1911" w:type="dxa"/>
          </w:tcPr>
          <w:p w14:paraId="2CB4CA77" w14:textId="77777777" w:rsidR="004F75DF" w:rsidRDefault="004F75DF">
            <w:pPr>
              <w:pStyle w:val="TableParagraph"/>
              <w:rPr>
                <w:sz w:val="24"/>
              </w:rPr>
            </w:pPr>
          </w:p>
        </w:tc>
        <w:tc>
          <w:tcPr>
            <w:tcW w:w="1027" w:type="dxa"/>
          </w:tcPr>
          <w:p w14:paraId="2EC7FF50" w14:textId="77777777" w:rsidR="004F75DF" w:rsidRDefault="004F75DF">
            <w:pPr>
              <w:pStyle w:val="TableParagraph"/>
              <w:rPr>
                <w:sz w:val="24"/>
              </w:rPr>
            </w:pPr>
          </w:p>
        </w:tc>
      </w:tr>
      <w:tr w:rsidR="004F75DF" w14:paraId="2B0CFAC4" w14:textId="77777777">
        <w:trPr>
          <w:trHeight w:val="998"/>
        </w:trPr>
        <w:tc>
          <w:tcPr>
            <w:tcW w:w="816" w:type="dxa"/>
          </w:tcPr>
          <w:p w14:paraId="44C235EB" w14:textId="77777777" w:rsidR="004F75DF" w:rsidRDefault="004F75DF">
            <w:pPr>
              <w:pStyle w:val="TableParagraph"/>
              <w:spacing w:before="75"/>
              <w:rPr>
                <w:b/>
                <w:sz w:val="24"/>
              </w:rPr>
            </w:pPr>
          </w:p>
          <w:p w14:paraId="699B60E5" w14:textId="77777777" w:rsidR="004F75DF" w:rsidRDefault="0013698B">
            <w:pPr>
              <w:pStyle w:val="TableParagraph"/>
              <w:spacing w:before="1"/>
              <w:ind w:left="103"/>
              <w:rPr>
                <w:sz w:val="24"/>
              </w:rPr>
            </w:pPr>
            <w:r>
              <w:rPr>
                <w:spacing w:val="-5"/>
                <w:sz w:val="24"/>
              </w:rPr>
              <w:t>2.3</w:t>
            </w:r>
          </w:p>
        </w:tc>
        <w:tc>
          <w:tcPr>
            <w:tcW w:w="3111" w:type="dxa"/>
          </w:tcPr>
          <w:p w14:paraId="08E119F2" w14:textId="77777777" w:rsidR="004F75DF" w:rsidRDefault="0013698B">
            <w:pPr>
              <w:pStyle w:val="TableParagraph"/>
              <w:spacing w:before="6" w:line="316" w:lineRule="exact"/>
              <w:ind w:left="238"/>
              <w:rPr>
                <w:sz w:val="24"/>
              </w:rPr>
            </w:pPr>
            <w:r>
              <w:rPr>
                <w:sz w:val="24"/>
              </w:rPr>
              <w:t>Создание печатной продукции</w:t>
            </w:r>
            <w:r>
              <w:rPr>
                <w:spacing w:val="-15"/>
                <w:sz w:val="24"/>
              </w:rPr>
              <w:t xml:space="preserve"> </w:t>
            </w:r>
            <w:r>
              <w:rPr>
                <w:sz w:val="24"/>
              </w:rPr>
              <w:t>в</w:t>
            </w:r>
            <w:r>
              <w:rPr>
                <w:spacing w:val="-15"/>
                <w:sz w:val="24"/>
              </w:rPr>
              <w:t xml:space="preserve"> </w:t>
            </w:r>
            <w:r>
              <w:rPr>
                <w:sz w:val="24"/>
              </w:rPr>
              <w:t xml:space="preserve">графическом </w:t>
            </w:r>
            <w:r>
              <w:rPr>
                <w:spacing w:val="-2"/>
                <w:sz w:val="24"/>
              </w:rPr>
              <w:t>редакторе</w:t>
            </w:r>
          </w:p>
        </w:tc>
        <w:tc>
          <w:tcPr>
            <w:tcW w:w="1142" w:type="dxa"/>
          </w:tcPr>
          <w:p w14:paraId="3EAD09D8" w14:textId="77777777" w:rsidR="004F75DF" w:rsidRDefault="004F75DF">
            <w:pPr>
              <w:pStyle w:val="TableParagraph"/>
              <w:spacing w:before="75"/>
              <w:rPr>
                <w:b/>
                <w:sz w:val="24"/>
              </w:rPr>
            </w:pPr>
          </w:p>
          <w:p w14:paraId="0F5F6E66" w14:textId="77777777" w:rsidR="004F75DF" w:rsidRDefault="0013698B">
            <w:pPr>
              <w:pStyle w:val="TableParagraph"/>
              <w:spacing w:before="1"/>
              <w:ind w:left="203" w:right="62"/>
              <w:jc w:val="center"/>
              <w:rPr>
                <w:sz w:val="24"/>
              </w:rPr>
            </w:pPr>
            <w:r>
              <w:rPr>
                <w:spacing w:val="-10"/>
                <w:sz w:val="24"/>
              </w:rPr>
              <w:t>2</w:t>
            </w:r>
          </w:p>
        </w:tc>
        <w:tc>
          <w:tcPr>
            <w:tcW w:w="1838" w:type="dxa"/>
          </w:tcPr>
          <w:p w14:paraId="5B1B0B1B" w14:textId="77777777" w:rsidR="004F75DF" w:rsidRDefault="004F75DF">
            <w:pPr>
              <w:pStyle w:val="TableParagraph"/>
              <w:rPr>
                <w:sz w:val="24"/>
              </w:rPr>
            </w:pPr>
          </w:p>
        </w:tc>
        <w:tc>
          <w:tcPr>
            <w:tcW w:w="1911" w:type="dxa"/>
          </w:tcPr>
          <w:p w14:paraId="3785F2A9" w14:textId="77777777" w:rsidR="004F75DF" w:rsidRDefault="004F75DF">
            <w:pPr>
              <w:pStyle w:val="TableParagraph"/>
              <w:rPr>
                <w:sz w:val="24"/>
              </w:rPr>
            </w:pPr>
          </w:p>
        </w:tc>
        <w:tc>
          <w:tcPr>
            <w:tcW w:w="1027" w:type="dxa"/>
          </w:tcPr>
          <w:p w14:paraId="28BB0DCB" w14:textId="77777777" w:rsidR="004F75DF" w:rsidRDefault="004F75DF">
            <w:pPr>
              <w:pStyle w:val="TableParagraph"/>
              <w:rPr>
                <w:sz w:val="24"/>
              </w:rPr>
            </w:pPr>
          </w:p>
        </w:tc>
      </w:tr>
      <w:tr w:rsidR="004F75DF" w14:paraId="5C139957" w14:textId="77777777">
        <w:trPr>
          <w:trHeight w:val="552"/>
        </w:trPr>
        <w:tc>
          <w:tcPr>
            <w:tcW w:w="3927" w:type="dxa"/>
            <w:gridSpan w:val="2"/>
          </w:tcPr>
          <w:p w14:paraId="2BFCF8C3"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42" w:type="dxa"/>
          </w:tcPr>
          <w:p w14:paraId="22E0163A" w14:textId="77777777" w:rsidR="004F75DF" w:rsidRDefault="0013698B">
            <w:pPr>
              <w:pStyle w:val="TableParagraph"/>
              <w:spacing w:before="131"/>
              <w:ind w:left="203" w:right="4"/>
              <w:jc w:val="center"/>
              <w:rPr>
                <w:sz w:val="24"/>
              </w:rPr>
            </w:pPr>
            <w:r>
              <w:rPr>
                <w:spacing w:val="-10"/>
                <w:sz w:val="24"/>
              </w:rPr>
              <w:t>8</w:t>
            </w:r>
          </w:p>
        </w:tc>
        <w:tc>
          <w:tcPr>
            <w:tcW w:w="4776" w:type="dxa"/>
            <w:gridSpan w:val="3"/>
          </w:tcPr>
          <w:p w14:paraId="09C16A31" w14:textId="77777777" w:rsidR="004F75DF" w:rsidRDefault="004F75DF">
            <w:pPr>
              <w:pStyle w:val="TableParagraph"/>
              <w:rPr>
                <w:sz w:val="24"/>
              </w:rPr>
            </w:pPr>
          </w:p>
        </w:tc>
      </w:tr>
      <w:tr w:rsidR="004F75DF" w14:paraId="35BD7D05" w14:textId="77777777">
        <w:trPr>
          <w:trHeight w:val="359"/>
        </w:trPr>
        <w:tc>
          <w:tcPr>
            <w:tcW w:w="9845" w:type="dxa"/>
            <w:gridSpan w:val="6"/>
          </w:tcPr>
          <w:p w14:paraId="76EE79A4" w14:textId="77777777" w:rsidR="004F75DF" w:rsidRDefault="0013698B">
            <w:pPr>
              <w:pStyle w:val="TableParagraph"/>
              <w:spacing w:before="40"/>
              <w:ind w:left="237"/>
              <w:rPr>
                <w:b/>
                <w:sz w:val="24"/>
              </w:rPr>
            </w:pPr>
            <w:r>
              <w:rPr>
                <w:b/>
                <w:sz w:val="24"/>
              </w:rPr>
              <w:t>Раздел</w:t>
            </w:r>
            <w:r>
              <w:rPr>
                <w:b/>
                <w:spacing w:val="-7"/>
                <w:sz w:val="24"/>
              </w:rPr>
              <w:t xml:space="preserve"> </w:t>
            </w:r>
            <w:r>
              <w:rPr>
                <w:b/>
                <w:sz w:val="24"/>
              </w:rPr>
              <w:t>3.Технологии</w:t>
            </w:r>
            <w:r>
              <w:rPr>
                <w:b/>
                <w:spacing w:val="-3"/>
                <w:sz w:val="24"/>
              </w:rPr>
              <w:t xml:space="preserve"> </w:t>
            </w:r>
            <w:r>
              <w:rPr>
                <w:b/>
                <w:sz w:val="24"/>
              </w:rPr>
              <w:t>обработки</w:t>
            </w:r>
            <w:r>
              <w:rPr>
                <w:b/>
                <w:spacing w:val="-4"/>
                <w:sz w:val="24"/>
              </w:rPr>
              <w:t xml:space="preserve"> </w:t>
            </w:r>
            <w:r>
              <w:rPr>
                <w:b/>
                <w:sz w:val="24"/>
              </w:rPr>
              <w:t>материалов</w:t>
            </w:r>
            <w:r>
              <w:rPr>
                <w:b/>
                <w:spacing w:val="-8"/>
                <w:sz w:val="24"/>
              </w:rPr>
              <w:t xml:space="preserve"> </w:t>
            </w:r>
            <w:r>
              <w:rPr>
                <w:b/>
                <w:sz w:val="24"/>
              </w:rPr>
              <w:t>и</w:t>
            </w:r>
            <w:r>
              <w:rPr>
                <w:b/>
                <w:spacing w:val="-3"/>
                <w:sz w:val="24"/>
              </w:rPr>
              <w:t xml:space="preserve"> </w:t>
            </w:r>
            <w:r>
              <w:rPr>
                <w:b/>
                <w:sz w:val="24"/>
              </w:rPr>
              <w:t>пищевых</w:t>
            </w:r>
            <w:r>
              <w:rPr>
                <w:b/>
                <w:spacing w:val="-8"/>
                <w:sz w:val="24"/>
              </w:rPr>
              <w:t xml:space="preserve"> </w:t>
            </w:r>
            <w:r>
              <w:rPr>
                <w:b/>
                <w:spacing w:val="-2"/>
                <w:sz w:val="24"/>
              </w:rPr>
              <w:t>продуктов</w:t>
            </w:r>
          </w:p>
        </w:tc>
      </w:tr>
      <w:tr w:rsidR="004F75DF" w14:paraId="29B8533C" w14:textId="77777777">
        <w:trPr>
          <w:trHeight w:val="998"/>
        </w:trPr>
        <w:tc>
          <w:tcPr>
            <w:tcW w:w="816" w:type="dxa"/>
          </w:tcPr>
          <w:p w14:paraId="4171E6C8" w14:textId="77777777" w:rsidR="004F75DF" w:rsidRDefault="004F75DF">
            <w:pPr>
              <w:pStyle w:val="TableParagraph"/>
              <w:spacing w:before="80"/>
              <w:rPr>
                <w:b/>
                <w:sz w:val="24"/>
              </w:rPr>
            </w:pPr>
          </w:p>
          <w:p w14:paraId="49AF68D0" w14:textId="77777777" w:rsidR="004F75DF" w:rsidRDefault="0013698B">
            <w:pPr>
              <w:pStyle w:val="TableParagraph"/>
              <w:ind w:left="103"/>
              <w:rPr>
                <w:sz w:val="24"/>
              </w:rPr>
            </w:pPr>
            <w:r>
              <w:rPr>
                <w:spacing w:val="-5"/>
                <w:sz w:val="24"/>
              </w:rPr>
              <w:t>3.1</w:t>
            </w:r>
          </w:p>
        </w:tc>
        <w:tc>
          <w:tcPr>
            <w:tcW w:w="3111" w:type="dxa"/>
          </w:tcPr>
          <w:p w14:paraId="6954CB74" w14:textId="77777777" w:rsidR="004F75DF" w:rsidRDefault="0013698B">
            <w:pPr>
              <w:pStyle w:val="TableParagraph"/>
              <w:spacing w:before="11" w:line="316" w:lineRule="exact"/>
              <w:ind w:left="238" w:right="525"/>
              <w:rPr>
                <w:sz w:val="24"/>
              </w:rPr>
            </w:pPr>
            <w:r>
              <w:rPr>
                <w:sz w:val="24"/>
              </w:rPr>
              <w:t>Технологии</w:t>
            </w:r>
            <w:r>
              <w:rPr>
                <w:spacing w:val="-15"/>
                <w:sz w:val="24"/>
              </w:rPr>
              <w:t xml:space="preserve"> </w:t>
            </w:r>
            <w:r>
              <w:rPr>
                <w:sz w:val="24"/>
              </w:rPr>
              <w:t xml:space="preserve">обработки </w:t>
            </w:r>
            <w:r>
              <w:rPr>
                <w:spacing w:val="-2"/>
                <w:sz w:val="24"/>
              </w:rPr>
              <w:t>конструкционных материалов</w:t>
            </w:r>
          </w:p>
        </w:tc>
        <w:tc>
          <w:tcPr>
            <w:tcW w:w="1142" w:type="dxa"/>
          </w:tcPr>
          <w:p w14:paraId="750DFD73" w14:textId="77777777" w:rsidR="004F75DF" w:rsidRDefault="004F75DF">
            <w:pPr>
              <w:pStyle w:val="TableParagraph"/>
              <w:spacing w:before="80"/>
              <w:rPr>
                <w:b/>
                <w:sz w:val="24"/>
              </w:rPr>
            </w:pPr>
          </w:p>
          <w:p w14:paraId="34C11C97" w14:textId="77777777" w:rsidR="004F75DF" w:rsidRDefault="0013698B">
            <w:pPr>
              <w:pStyle w:val="TableParagraph"/>
              <w:ind w:left="203" w:right="4"/>
              <w:jc w:val="center"/>
              <w:rPr>
                <w:sz w:val="24"/>
              </w:rPr>
            </w:pPr>
            <w:r>
              <w:rPr>
                <w:spacing w:val="-10"/>
                <w:sz w:val="24"/>
              </w:rPr>
              <w:t>2</w:t>
            </w:r>
          </w:p>
        </w:tc>
        <w:tc>
          <w:tcPr>
            <w:tcW w:w="1838" w:type="dxa"/>
          </w:tcPr>
          <w:p w14:paraId="6F72916A" w14:textId="77777777" w:rsidR="004F75DF" w:rsidRDefault="004F75DF">
            <w:pPr>
              <w:pStyle w:val="TableParagraph"/>
              <w:rPr>
                <w:sz w:val="24"/>
              </w:rPr>
            </w:pPr>
          </w:p>
        </w:tc>
        <w:tc>
          <w:tcPr>
            <w:tcW w:w="1911" w:type="dxa"/>
          </w:tcPr>
          <w:p w14:paraId="19417111" w14:textId="77777777" w:rsidR="004F75DF" w:rsidRDefault="004F75DF">
            <w:pPr>
              <w:pStyle w:val="TableParagraph"/>
              <w:rPr>
                <w:sz w:val="24"/>
              </w:rPr>
            </w:pPr>
          </w:p>
        </w:tc>
        <w:tc>
          <w:tcPr>
            <w:tcW w:w="1027" w:type="dxa"/>
          </w:tcPr>
          <w:p w14:paraId="7E9B5FD4" w14:textId="77777777" w:rsidR="004F75DF" w:rsidRDefault="004F75DF">
            <w:pPr>
              <w:pStyle w:val="TableParagraph"/>
              <w:rPr>
                <w:sz w:val="24"/>
              </w:rPr>
            </w:pPr>
          </w:p>
        </w:tc>
      </w:tr>
      <w:tr w:rsidR="004F75DF" w14:paraId="4BCD7E35" w14:textId="77777777">
        <w:trPr>
          <w:trHeight w:val="681"/>
        </w:trPr>
        <w:tc>
          <w:tcPr>
            <w:tcW w:w="816" w:type="dxa"/>
          </w:tcPr>
          <w:p w14:paraId="1F5DEB28" w14:textId="77777777" w:rsidR="004F75DF" w:rsidRDefault="0013698B">
            <w:pPr>
              <w:pStyle w:val="TableParagraph"/>
              <w:spacing w:before="198"/>
              <w:ind w:left="103"/>
              <w:rPr>
                <w:sz w:val="24"/>
              </w:rPr>
            </w:pPr>
            <w:r>
              <w:rPr>
                <w:spacing w:val="-5"/>
                <w:sz w:val="24"/>
              </w:rPr>
              <w:t>3.2</w:t>
            </w:r>
          </w:p>
        </w:tc>
        <w:tc>
          <w:tcPr>
            <w:tcW w:w="3111" w:type="dxa"/>
          </w:tcPr>
          <w:p w14:paraId="71132682" w14:textId="77777777" w:rsidR="004F75DF" w:rsidRDefault="0013698B">
            <w:pPr>
              <w:pStyle w:val="TableParagraph"/>
              <w:spacing w:before="11" w:line="316" w:lineRule="exact"/>
              <w:ind w:left="238" w:right="365"/>
              <w:rPr>
                <w:sz w:val="24"/>
              </w:rPr>
            </w:pPr>
            <w:r>
              <w:rPr>
                <w:sz w:val="24"/>
              </w:rPr>
              <w:t>Способы обработки тонколистового</w:t>
            </w:r>
            <w:r>
              <w:rPr>
                <w:spacing w:val="-15"/>
                <w:sz w:val="24"/>
              </w:rPr>
              <w:t xml:space="preserve"> </w:t>
            </w:r>
            <w:r>
              <w:rPr>
                <w:sz w:val="24"/>
              </w:rPr>
              <w:t>металла</w:t>
            </w:r>
          </w:p>
        </w:tc>
        <w:tc>
          <w:tcPr>
            <w:tcW w:w="1142" w:type="dxa"/>
          </w:tcPr>
          <w:p w14:paraId="06B94649" w14:textId="77777777" w:rsidR="004F75DF" w:rsidRDefault="0013698B">
            <w:pPr>
              <w:pStyle w:val="TableParagraph"/>
              <w:spacing w:before="198"/>
              <w:ind w:left="203" w:right="4"/>
              <w:jc w:val="center"/>
              <w:rPr>
                <w:sz w:val="24"/>
              </w:rPr>
            </w:pPr>
            <w:r>
              <w:rPr>
                <w:spacing w:val="-10"/>
                <w:sz w:val="24"/>
              </w:rPr>
              <w:t>2</w:t>
            </w:r>
          </w:p>
        </w:tc>
        <w:tc>
          <w:tcPr>
            <w:tcW w:w="1838" w:type="dxa"/>
          </w:tcPr>
          <w:p w14:paraId="0CCA1825" w14:textId="77777777" w:rsidR="004F75DF" w:rsidRDefault="004F75DF">
            <w:pPr>
              <w:pStyle w:val="TableParagraph"/>
              <w:rPr>
                <w:sz w:val="24"/>
              </w:rPr>
            </w:pPr>
          </w:p>
        </w:tc>
        <w:tc>
          <w:tcPr>
            <w:tcW w:w="1911" w:type="dxa"/>
          </w:tcPr>
          <w:p w14:paraId="400CEAB4" w14:textId="77777777" w:rsidR="004F75DF" w:rsidRDefault="004F75DF">
            <w:pPr>
              <w:pStyle w:val="TableParagraph"/>
              <w:rPr>
                <w:sz w:val="24"/>
              </w:rPr>
            </w:pPr>
          </w:p>
        </w:tc>
        <w:tc>
          <w:tcPr>
            <w:tcW w:w="1027" w:type="dxa"/>
          </w:tcPr>
          <w:p w14:paraId="4A94DC1F" w14:textId="77777777" w:rsidR="004F75DF" w:rsidRDefault="004F75DF">
            <w:pPr>
              <w:pStyle w:val="TableParagraph"/>
              <w:rPr>
                <w:sz w:val="24"/>
              </w:rPr>
            </w:pPr>
          </w:p>
        </w:tc>
      </w:tr>
      <w:tr w:rsidR="004F75DF" w14:paraId="71743BED" w14:textId="77777777">
        <w:trPr>
          <w:trHeight w:val="681"/>
        </w:trPr>
        <w:tc>
          <w:tcPr>
            <w:tcW w:w="816" w:type="dxa"/>
          </w:tcPr>
          <w:p w14:paraId="256F9524" w14:textId="77777777" w:rsidR="004F75DF" w:rsidRDefault="0013698B">
            <w:pPr>
              <w:pStyle w:val="TableParagraph"/>
              <w:spacing w:before="193"/>
              <w:ind w:left="103"/>
              <w:rPr>
                <w:sz w:val="24"/>
              </w:rPr>
            </w:pPr>
            <w:r>
              <w:rPr>
                <w:spacing w:val="-5"/>
                <w:sz w:val="24"/>
              </w:rPr>
              <w:t>3.3</w:t>
            </w:r>
          </w:p>
        </w:tc>
        <w:tc>
          <w:tcPr>
            <w:tcW w:w="3111" w:type="dxa"/>
          </w:tcPr>
          <w:p w14:paraId="44B95068" w14:textId="77777777" w:rsidR="004F75DF" w:rsidRDefault="0013698B">
            <w:pPr>
              <w:pStyle w:val="TableParagraph"/>
              <w:spacing w:before="6" w:line="316" w:lineRule="exact"/>
              <w:ind w:left="238" w:right="212"/>
              <w:rPr>
                <w:sz w:val="24"/>
              </w:rPr>
            </w:pPr>
            <w:r>
              <w:rPr>
                <w:sz w:val="24"/>
              </w:rPr>
              <w:t>Технологии</w:t>
            </w:r>
            <w:r>
              <w:rPr>
                <w:spacing w:val="-15"/>
                <w:sz w:val="24"/>
              </w:rPr>
              <w:t xml:space="preserve"> </w:t>
            </w:r>
            <w:r>
              <w:rPr>
                <w:sz w:val="24"/>
              </w:rPr>
              <w:t>изготовления изделий из металла</w:t>
            </w:r>
          </w:p>
        </w:tc>
        <w:tc>
          <w:tcPr>
            <w:tcW w:w="1142" w:type="dxa"/>
          </w:tcPr>
          <w:p w14:paraId="144E86D1" w14:textId="77777777" w:rsidR="004F75DF" w:rsidRDefault="0013698B">
            <w:pPr>
              <w:pStyle w:val="TableParagraph"/>
              <w:spacing w:before="193"/>
              <w:ind w:left="203" w:right="62"/>
              <w:jc w:val="center"/>
              <w:rPr>
                <w:sz w:val="24"/>
              </w:rPr>
            </w:pPr>
            <w:r>
              <w:rPr>
                <w:spacing w:val="-10"/>
                <w:sz w:val="24"/>
              </w:rPr>
              <w:t>6</w:t>
            </w:r>
          </w:p>
        </w:tc>
        <w:tc>
          <w:tcPr>
            <w:tcW w:w="1838" w:type="dxa"/>
          </w:tcPr>
          <w:p w14:paraId="2396BC05" w14:textId="77777777" w:rsidR="004F75DF" w:rsidRDefault="004F75DF">
            <w:pPr>
              <w:pStyle w:val="TableParagraph"/>
              <w:rPr>
                <w:sz w:val="24"/>
              </w:rPr>
            </w:pPr>
          </w:p>
        </w:tc>
        <w:tc>
          <w:tcPr>
            <w:tcW w:w="1911" w:type="dxa"/>
          </w:tcPr>
          <w:p w14:paraId="68B7D937" w14:textId="77777777" w:rsidR="004F75DF" w:rsidRDefault="004F75DF">
            <w:pPr>
              <w:pStyle w:val="TableParagraph"/>
              <w:rPr>
                <w:sz w:val="24"/>
              </w:rPr>
            </w:pPr>
          </w:p>
        </w:tc>
        <w:tc>
          <w:tcPr>
            <w:tcW w:w="1027" w:type="dxa"/>
          </w:tcPr>
          <w:p w14:paraId="7015052B" w14:textId="77777777" w:rsidR="004F75DF" w:rsidRDefault="004F75DF">
            <w:pPr>
              <w:pStyle w:val="TableParagraph"/>
              <w:rPr>
                <w:sz w:val="24"/>
              </w:rPr>
            </w:pPr>
          </w:p>
        </w:tc>
      </w:tr>
      <w:tr w:rsidR="004F75DF" w14:paraId="68CDB216" w14:textId="77777777">
        <w:trPr>
          <w:trHeight w:val="993"/>
        </w:trPr>
        <w:tc>
          <w:tcPr>
            <w:tcW w:w="816" w:type="dxa"/>
          </w:tcPr>
          <w:p w14:paraId="132BF64D" w14:textId="77777777" w:rsidR="004F75DF" w:rsidRDefault="004F75DF">
            <w:pPr>
              <w:pStyle w:val="TableParagraph"/>
              <w:spacing w:before="76"/>
              <w:rPr>
                <w:b/>
                <w:sz w:val="24"/>
              </w:rPr>
            </w:pPr>
          </w:p>
          <w:p w14:paraId="18949D8D" w14:textId="77777777" w:rsidR="004F75DF" w:rsidRDefault="0013698B">
            <w:pPr>
              <w:pStyle w:val="TableParagraph"/>
              <w:ind w:left="103"/>
              <w:rPr>
                <w:sz w:val="24"/>
              </w:rPr>
            </w:pPr>
            <w:r>
              <w:rPr>
                <w:spacing w:val="-5"/>
                <w:sz w:val="24"/>
              </w:rPr>
              <w:t>3.4</w:t>
            </w:r>
          </w:p>
        </w:tc>
        <w:tc>
          <w:tcPr>
            <w:tcW w:w="3111" w:type="dxa"/>
          </w:tcPr>
          <w:p w14:paraId="186CD8D5" w14:textId="77777777" w:rsidR="004F75DF" w:rsidRDefault="0013698B">
            <w:pPr>
              <w:pStyle w:val="TableParagraph"/>
              <w:spacing w:before="35"/>
              <w:ind w:left="238"/>
              <w:rPr>
                <w:sz w:val="24"/>
              </w:rPr>
            </w:pPr>
            <w:r>
              <w:rPr>
                <w:sz w:val="24"/>
              </w:rPr>
              <w:t>Контроль</w:t>
            </w:r>
            <w:r>
              <w:rPr>
                <w:spacing w:val="-2"/>
                <w:sz w:val="24"/>
              </w:rPr>
              <w:t xml:space="preserve"> </w:t>
            </w:r>
            <w:r>
              <w:rPr>
                <w:sz w:val="24"/>
              </w:rPr>
              <w:t>и</w:t>
            </w:r>
            <w:r>
              <w:rPr>
                <w:spacing w:val="-7"/>
                <w:sz w:val="24"/>
              </w:rPr>
              <w:t xml:space="preserve"> </w:t>
            </w:r>
            <w:r>
              <w:rPr>
                <w:spacing w:val="-2"/>
                <w:sz w:val="24"/>
              </w:rPr>
              <w:t>оценка</w:t>
            </w:r>
          </w:p>
          <w:p w14:paraId="22C7161C" w14:textId="77777777" w:rsidR="004F75DF" w:rsidRDefault="0013698B">
            <w:pPr>
              <w:pStyle w:val="TableParagraph"/>
              <w:spacing w:before="7" w:line="310" w:lineRule="atLeast"/>
              <w:ind w:left="238" w:right="364"/>
              <w:rPr>
                <w:sz w:val="24"/>
              </w:rPr>
            </w:pPr>
            <w:r>
              <w:rPr>
                <w:sz w:val="24"/>
              </w:rPr>
              <w:t>качества изделий из металла.</w:t>
            </w:r>
            <w:r>
              <w:rPr>
                <w:spacing w:val="-15"/>
                <w:sz w:val="24"/>
              </w:rPr>
              <w:t xml:space="preserve"> </w:t>
            </w:r>
            <w:r>
              <w:rPr>
                <w:sz w:val="24"/>
              </w:rPr>
              <w:t>Мирпрофессий</w:t>
            </w:r>
          </w:p>
        </w:tc>
        <w:tc>
          <w:tcPr>
            <w:tcW w:w="1142" w:type="dxa"/>
          </w:tcPr>
          <w:p w14:paraId="4AA7E286" w14:textId="77777777" w:rsidR="004F75DF" w:rsidRDefault="004F75DF">
            <w:pPr>
              <w:pStyle w:val="TableParagraph"/>
              <w:spacing w:before="76"/>
              <w:rPr>
                <w:b/>
                <w:sz w:val="24"/>
              </w:rPr>
            </w:pPr>
          </w:p>
          <w:p w14:paraId="25AA0AEB" w14:textId="77777777" w:rsidR="004F75DF" w:rsidRDefault="0013698B">
            <w:pPr>
              <w:pStyle w:val="TableParagraph"/>
              <w:ind w:left="203" w:right="4"/>
              <w:jc w:val="center"/>
              <w:rPr>
                <w:sz w:val="24"/>
              </w:rPr>
            </w:pPr>
            <w:r>
              <w:rPr>
                <w:spacing w:val="-10"/>
                <w:sz w:val="24"/>
              </w:rPr>
              <w:t>4</w:t>
            </w:r>
          </w:p>
        </w:tc>
        <w:tc>
          <w:tcPr>
            <w:tcW w:w="1838" w:type="dxa"/>
          </w:tcPr>
          <w:p w14:paraId="0771A3DB" w14:textId="77777777" w:rsidR="004F75DF" w:rsidRDefault="004F75DF">
            <w:pPr>
              <w:pStyle w:val="TableParagraph"/>
              <w:rPr>
                <w:sz w:val="24"/>
              </w:rPr>
            </w:pPr>
          </w:p>
        </w:tc>
        <w:tc>
          <w:tcPr>
            <w:tcW w:w="1911" w:type="dxa"/>
          </w:tcPr>
          <w:p w14:paraId="2DA7AACD" w14:textId="77777777" w:rsidR="004F75DF" w:rsidRDefault="004F75DF">
            <w:pPr>
              <w:pStyle w:val="TableParagraph"/>
              <w:rPr>
                <w:sz w:val="24"/>
              </w:rPr>
            </w:pPr>
          </w:p>
        </w:tc>
        <w:tc>
          <w:tcPr>
            <w:tcW w:w="1027" w:type="dxa"/>
          </w:tcPr>
          <w:p w14:paraId="145054B0" w14:textId="77777777" w:rsidR="004F75DF" w:rsidRDefault="004F75DF">
            <w:pPr>
              <w:pStyle w:val="TableParagraph"/>
              <w:rPr>
                <w:sz w:val="24"/>
              </w:rPr>
            </w:pPr>
          </w:p>
        </w:tc>
      </w:tr>
      <w:tr w:rsidR="004F75DF" w14:paraId="7553C7B9" w14:textId="77777777">
        <w:trPr>
          <w:trHeight w:val="359"/>
        </w:trPr>
        <w:tc>
          <w:tcPr>
            <w:tcW w:w="816" w:type="dxa"/>
          </w:tcPr>
          <w:p w14:paraId="3635E124" w14:textId="77777777" w:rsidR="004F75DF" w:rsidRDefault="0013698B">
            <w:pPr>
              <w:pStyle w:val="TableParagraph"/>
              <w:spacing w:before="40"/>
              <w:ind w:left="103"/>
              <w:rPr>
                <w:sz w:val="24"/>
              </w:rPr>
            </w:pPr>
            <w:r>
              <w:rPr>
                <w:spacing w:val="-5"/>
                <w:sz w:val="24"/>
              </w:rPr>
              <w:t>3.5</w:t>
            </w:r>
          </w:p>
        </w:tc>
        <w:tc>
          <w:tcPr>
            <w:tcW w:w="3111" w:type="dxa"/>
          </w:tcPr>
          <w:p w14:paraId="4C0AF22D" w14:textId="77777777" w:rsidR="004F75DF" w:rsidRDefault="0013698B">
            <w:pPr>
              <w:pStyle w:val="TableParagraph"/>
              <w:spacing w:before="40"/>
              <w:ind w:left="238"/>
              <w:rPr>
                <w:sz w:val="24"/>
              </w:rPr>
            </w:pPr>
            <w:r>
              <w:rPr>
                <w:sz w:val="24"/>
              </w:rPr>
              <w:t>Технологии</w:t>
            </w:r>
            <w:r>
              <w:rPr>
                <w:spacing w:val="-6"/>
                <w:sz w:val="24"/>
              </w:rPr>
              <w:t xml:space="preserve"> </w:t>
            </w:r>
            <w:r>
              <w:rPr>
                <w:spacing w:val="-2"/>
                <w:sz w:val="24"/>
              </w:rPr>
              <w:t>обработки</w:t>
            </w:r>
          </w:p>
        </w:tc>
        <w:tc>
          <w:tcPr>
            <w:tcW w:w="1142" w:type="dxa"/>
          </w:tcPr>
          <w:p w14:paraId="5AF988DB" w14:textId="77777777" w:rsidR="004F75DF" w:rsidRDefault="0013698B">
            <w:pPr>
              <w:pStyle w:val="TableParagraph"/>
              <w:spacing w:before="40"/>
              <w:ind w:left="203" w:right="4"/>
              <w:jc w:val="center"/>
              <w:rPr>
                <w:sz w:val="24"/>
              </w:rPr>
            </w:pPr>
            <w:r>
              <w:rPr>
                <w:spacing w:val="-10"/>
                <w:sz w:val="24"/>
              </w:rPr>
              <w:t>6</w:t>
            </w:r>
          </w:p>
        </w:tc>
        <w:tc>
          <w:tcPr>
            <w:tcW w:w="1838" w:type="dxa"/>
          </w:tcPr>
          <w:p w14:paraId="3204119A" w14:textId="77777777" w:rsidR="004F75DF" w:rsidRDefault="004F75DF">
            <w:pPr>
              <w:pStyle w:val="TableParagraph"/>
              <w:rPr>
                <w:sz w:val="24"/>
              </w:rPr>
            </w:pPr>
          </w:p>
        </w:tc>
        <w:tc>
          <w:tcPr>
            <w:tcW w:w="1911" w:type="dxa"/>
          </w:tcPr>
          <w:p w14:paraId="612404D4" w14:textId="77777777" w:rsidR="004F75DF" w:rsidRDefault="004F75DF">
            <w:pPr>
              <w:pStyle w:val="TableParagraph"/>
              <w:rPr>
                <w:sz w:val="24"/>
              </w:rPr>
            </w:pPr>
          </w:p>
        </w:tc>
        <w:tc>
          <w:tcPr>
            <w:tcW w:w="1027" w:type="dxa"/>
          </w:tcPr>
          <w:p w14:paraId="3DDA2896" w14:textId="77777777" w:rsidR="004F75DF" w:rsidRDefault="004F75DF">
            <w:pPr>
              <w:pStyle w:val="TableParagraph"/>
              <w:rPr>
                <w:sz w:val="24"/>
              </w:rPr>
            </w:pPr>
          </w:p>
        </w:tc>
      </w:tr>
    </w:tbl>
    <w:p w14:paraId="2A21FE1E" w14:textId="77777777" w:rsidR="004F75DF" w:rsidRDefault="004F75DF">
      <w:pPr>
        <w:rPr>
          <w:sz w:val="24"/>
        </w:rPr>
        <w:sectPr w:rsidR="004F75DF">
          <w:pgSz w:w="11910" w:h="16390"/>
          <w:pgMar w:top="980" w:right="0" w:bottom="280" w:left="460" w:header="723" w:footer="0" w:gutter="0"/>
          <w:cols w:space="720"/>
        </w:sectPr>
      </w:pPr>
    </w:p>
    <w:p w14:paraId="751E8CC0" w14:textId="77777777" w:rsidR="004F75DF" w:rsidRDefault="004F75DF">
      <w:pPr>
        <w:pStyle w:val="a3"/>
        <w:ind w:left="0"/>
        <w:jc w:val="left"/>
        <w:rPr>
          <w:b/>
          <w:sz w:val="20"/>
        </w:rPr>
      </w:pPr>
    </w:p>
    <w:p w14:paraId="300AA95F" w14:textId="77777777" w:rsidR="004F75DF" w:rsidRDefault="004F75DF">
      <w:pPr>
        <w:pStyle w:val="a3"/>
        <w:ind w:left="0"/>
        <w:jc w:val="left"/>
        <w:rPr>
          <w:b/>
          <w:sz w:val="20"/>
        </w:rPr>
      </w:pPr>
    </w:p>
    <w:p w14:paraId="241072A9" w14:textId="77777777" w:rsidR="004F75DF" w:rsidRDefault="004F75DF">
      <w:pPr>
        <w:pStyle w:val="a3"/>
        <w:spacing w:before="21"/>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6"/>
        <w:gridCol w:w="3111"/>
        <w:gridCol w:w="1142"/>
        <w:gridCol w:w="1838"/>
        <w:gridCol w:w="1911"/>
        <w:gridCol w:w="1027"/>
      </w:tblGrid>
      <w:tr w:rsidR="004F75DF" w14:paraId="7940B6B5" w14:textId="77777777">
        <w:trPr>
          <w:trHeight w:val="364"/>
        </w:trPr>
        <w:tc>
          <w:tcPr>
            <w:tcW w:w="816" w:type="dxa"/>
          </w:tcPr>
          <w:p w14:paraId="260B8C5F" w14:textId="77777777" w:rsidR="004F75DF" w:rsidRDefault="004F75DF">
            <w:pPr>
              <w:pStyle w:val="TableParagraph"/>
              <w:rPr>
                <w:sz w:val="24"/>
              </w:rPr>
            </w:pPr>
          </w:p>
        </w:tc>
        <w:tc>
          <w:tcPr>
            <w:tcW w:w="3111" w:type="dxa"/>
          </w:tcPr>
          <w:p w14:paraId="2414DD39" w14:textId="77777777" w:rsidR="004F75DF" w:rsidRDefault="0013698B">
            <w:pPr>
              <w:pStyle w:val="TableParagraph"/>
              <w:spacing w:before="40"/>
              <w:ind w:left="238"/>
              <w:rPr>
                <w:sz w:val="24"/>
              </w:rPr>
            </w:pPr>
            <w:r>
              <w:rPr>
                <w:sz w:val="24"/>
              </w:rPr>
              <w:t>пищевых</w:t>
            </w:r>
            <w:r>
              <w:rPr>
                <w:spacing w:val="-4"/>
                <w:sz w:val="24"/>
              </w:rPr>
              <w:t xml:space="preserve"> </w:t>
            </w:r>
            <w:r>
              <w:rPr>
                <w:spacing w:val="-2"/>
                <w:sz w:val="24"/>
              </w:rPr>
              <w:t>продуктов</w:t>
            </w:r>
          </w:p>
        </w:tc>
        <w:tc>
          <w:tcPr>
            <w:tcW w:w="1142" w:type="dxa"/>
          </w:tcPr>
          <w:p w14:paraId="4F779CD6" w14:textId="77777777" w:rsidR="004F75DF" w:rsidRDefault="004F75DF">
            <w:pPr>
              <w:pStyle w:val="TableParagraph"/>
              <w:rPr>
                <w:sz w:val="24"/>
              </w:rPr>
            </w:pPr>
          </w:p>
        </w:tc>
        <w:tc>
          <w:tcPr>
            <w:tcW w:w="1838" w:type="dxa"/>
          </w:tcPr>
          <w:p w14:paraId="3AC8A25F" w14:textId="77777777" w:rsidR="004F75DF" w:rsidRDefault="004F75DF">
            <w:pPr>
              <w:pStyle w:val="TableParagraph"/>
              <w:rPr>
                <w:sz w:val="24"/>
              </w:rPr>
            </w:pPr>
          </w:p>
        </w:tc>
        <w:tc>
          <w:tcPr>
            <w:tcW w:w="1911" w:type="dxa"/>
          </w:tcPr>
          <w:p w14:paraId="3E09EE2E" w14:textId="77777777" w:rsidR="004F75DF" w:rsidRDefault="004F75DF">
            <w:pPr>
              <w:pStyle w:val="TableParagraph"/>
              <w:rPr>
                <w:sz w:val="24"/>
              </w:rPr>
            </w:pPr>
          </w:p>
        </w:tc>
        <w:tc>
          <w:tcPr>
            <w:tcW w:w="1027" w:type="dxa"/>
          </w:tcPr>
          <w:p w14:paraId="1E03221F" w14:textId="77777777" w:rsidR="004F75DF" w:rsidRDefault="004F75DF">
            <w:pPr>
              <w:pStyle w:val="TableParagraph"/>
              <w:rPr>
                <w:sz w:val="24"/>
              </w:rPr>
            </w:pPr>
          </w:p>
        </w:tc>
      </w:tr>
      <w:tr w:rsidR="004F75DF" w14:paraId="730C547A" w14:textId="77777777">
        <w:trPr>
          <w:trHeight w:val="998"/>
        </w:trPr>
        <w:tc>
          <w:tcPr>
            <w:tcW w:w="816" w:type="dxa"/>
          </w:tcPr>
          <w:p w14:paraId="42AE277A" w14:textId="77777777" w:rsidR="004F75DF" w:rsidRDefault="004F75DF">
            <w:pPr>
              <w:pStyle w:val="TableParagraph"/>
              <w:spacing w:before="76"/>
              <w:rPr>
                <w:b/>
                <w:sz w:val="24"/>
              </w:rPr>
            </w:pPr>
          </w:p>
          <w:p w14:paraId="2E2D588D" w14:textId="77777777" w:rsidR="004F75DF" w:rsidRDefault="0013698B">
            <w:pPr>
              <w:pStyle w:val="TableParagraph"/>
              <w:ind w:left="103"/>
              <w:rPr>
                <w:sz w:val="24"/>
              </w:rPr>
            </w:pPr>
            <w:r>
              <w:rPr>
                <w:spacing w:val="-5"/>
                <w:sz w:val="24"/>
              </w:rPr>
              <w:t>3.6</w:t>
            </w:r>
          </w:p>
        </w:tc>
        <w:tc>
          <w:tcPr>
            <w:tcW w:w="3111" w:type="dxa"/>
          </w:tcPr>
          <w:p w14:paraId="1CAADBE9" w14:textId="77777777" w:rsidR="004F75DF" w:rsidRDefault="0013698B">
            <w:pPr>
              <w:pStyle w:val="TableParagraph"/>
              <w:spacing w:before="35" w:line="276" w:lineRule="auto"/>
              <w:ind w:left="238" w:right="258"/>
              <w:rPr>
                <w:sz w:val="24"/>
              </w:rPr>
            </w:pPr>
            <w:r>
              <w:rPr>
                <w:sz w:val="24"/>
              </w:rPr>
              <w:t>Технологии обработки текстильных</w:t>
            </w:r>
            <w:r>
              <w:rPr>
                <w:spacing w:val="-15"/>
                <w:sz w:val="24"/>
              </w:rPr>
              <w:t xml:space="preserve"> </w:t>
            </w:r>
            <w:r>
              <w:rPr>
                <w:sz w:val="24"/>
              </w:rPr>
              <w:t>материалов.</w:t>
            </w:r>
          </w:p>
          <w:p w14:paraId="61C34672" w14:textId="77777777" w:rsidR="004F75DF" w:rsidRDefault="0013698B">
            <w:pPr>
              <w:pStyle w:val="TableParagraph"/>
              <w:spacing w:before="4"/>
              <w:ind w:left="238"/>
              <w:rPr>
                <w:sz w:val="24"/>
              </w:rPr>
            </w:pPr>
            <w:r>
              <w:rPr>
                <w:sz w:val="24"/>
              </w:rPr>
              <w:t>Мир</w:t>
            </w:r>
            <w:r>
              <w:rPr>
                <w:spacing w:val="-3"/>
                <w:sz w:val="24"/>
              </w:rPr>
              <w:t xml:space="preserve"> </w:t>
            </w:r>
            <w:r>
              <w:rPr>
                <w:spacing w:val="-2"/>
                <w:sz w:val="24"/>
              </w:rPr>
              <w:t>профессий</w:t>
            </w:r>
          </w:p>
        </w:tc>
        <w:tc>
          <w:tcPr>
            <w:tcW w:w="1142" w:type="dxa"/>
          </w:tcPr>
          <w:p w14:paraId="1B726439" w14:textId="77777777" w:rsidR="004F75DF" w:rsidRDefault="004F75DF">
            <w:pPr>
              <w:pStyle w:val="TableParagraph"/>
              <w:spacing w:before="76"/>
              <w:rPr>
                <w:b/>
                <w:sz w:val="24"/>
              </w:rPr>
            </w:pPr>
          </w:p>
          <w:p w14:paraId="0E7BAC43" w14:textId="77777777" w:rsidR="004F75DF" w:rsidRDefault="0013698B">
            <w:pPr>
              <w:pStyle w:val="TableParagraph"/>
              <w:ind w:left="203" w:right="62"/>
              <w:jc w:val="center"/>
              <w:rPr>
                <w:sz w:val="24"/>
              </w:rPr>
            </w:pPr>
            <w:r>
              <w:rPr>
                <w:spacing w:val="-10"/>
                <w:sz w:val="24"/>
              </w:rPr>
              <w:t>2</w:t>
            </w:r>
          </w:p>
        </w:tc>
        <w:tc>
          <w:tcPr>
            <w:tcW w:w="1838" w:type="dxa"/>
          </w:tcPr>
          <w:p w14:paraId="398C39BE" w14:textId="77777777" w:rsidR="004F75DF" w:rsidRDefault="004F75DF">
            <w:pPr>
              <w:pStyle w:val="TableParagraph"/>
              <w:rPr>
                <w:sz w:val="24"/>
              </w:rPr>
            </w:pPr>
          </w:p>
        </w:tc>
        <w:tc>
          <w:tcPr>
            <w:tcW w:w="1911" w:type="dxa"/>
          </w:tcPr>
          <w:p w14:paraId="538FF8BA" w14:textId="77777777" w:rsidR="004F75DF" w:rsidRDefault="004F75DF">
            <w:pPr>
              <w:pStyle w:val="TableParagraph"/>
              <w:rPr>
                <w:sz w:val="24"/>
              </w:rPr>
            </w:pPr>
          </w:p>
        </w:tc>
        <w:tc>
          <w:tcPr>
            <w:tcW w:w="1027" w:type="dxa"/>
          </w:tcPr>
          <w:p w14:paraId="5545D514" w14:textId="77777777" w:rsidR="004F75DF" w:rsidRDefault="004F75DF">
            <w:pPr>
              <w:pStyle w:val="TableParagraph"/>
              <w:rPr>
                <w:sz w:val="24"/>
              </w:rPr>
            </w:pPr>
          </w:p>
        </w:tc>
      </w:tr>
      <w:tr w:rsidR="004F75DF" w14:paraId="18583D0E" w14:textId="77777777">
        <w:trPr>
          <w:trHeight w:val="993"/>
        </w:trPr>
        <w:tc>
          <w:tcPr>
            <w:tcW w:w="816" w:type="dxa"/>
          </w:tcPr>
          <w:p w14:paraId="3B11C1F5" w14:textId="77777777" w:rsidR="004F75DF" w:rsidRDefault="004F75DF">
            <w:pPr>
              <w:pStyle w:val="TableParagraph"/>
              <w:spacing w:before="75"/>
              <w:rPr>
                <w:b/>
                <w:sz w:val="24"/>
              </w:rPr>
            </w:pPr>
          </w:p>
          <w:p w14:paraId="334AB4BD" w14:textId="77777777" w:rsidR="004F75DF" w:rsidRDefault="0013698B">
            <w:pPr>
              <w:pStyle w:val="TableParagraph"/>
              <w:spacing w:before="1"/>
              <w:ind w:left="103"/>
              <w:rPr>
                <w:sz w:val="24"/>
              </w:rPr>
            </w:pPr>
            <w:r>
              <w:rPr>
                <w:spacing w:val="-5"/>
                <w:sz w:val="24"/>
              </w:rPr>
              <w:t>3.7</w:t>
            </w:r>
          </w:p>
        </w:tc>
        <w:tc>
          <w:tcPr>
            <w:tcW w:w="3111" w:type="dxa"/>
          </w:tcPr>
          <w:p w14:paraId="54047D3E" w14:textId="77777777" w:rsidR="004F75DF" w:rsidRDefault="0013698B">
            <w:pPr>
              <w:pStyle w:val="TableParagraph"/>
              <w:spacing w:before="6" w:line="316" w:lineRule="exact"/>
              <w:ind w:left="238" w:right="106"/>
              <w:rPr>
                <w:sz w:val="24"/>
              </w:rPr>
            </w:pPr>
            <w:r>
              <w:rPr>
                <w:sz w:val="24"/>
              </w:rPr>
              <w:t>Современные</w:t>
            </w:r>
            <w:r>
              <w:rPr>
                <w:spacing w:val="-15"/>
                <w:sz w:val="24"/>
              </w:rPr>
              <w:t xml:space="preserve"> </w:t>
            </w:r>
            <w:r>
              <w:rPr>
                <w:sz w:val="24"/>
              </w:rPr>
              <w:t xml:space="preserve">текстильные материалы, получение и </w:t>
            </w:r>
            <w:r>
              <w:rPr>
                <w:spacing w:val="-2"/>
                <w:sz w:val="24"/>
              </w:rPr>
              <w:t>свойства</w:t>
            </w:r>
          </w:p>
        </w:tc>
        <w:tc>
          <w:tcPr>
            <w:tcW w:w="1142" w:type="dxa"/>
          </w:tcPr>
          <w:p w14:paraId="4B459169" w14:textId="77777777" w:rsidR="004F75DF" w:rsidRDefault="004F75DF">
            <w:pPr>
              <w:pStyle w:val="TableParagraph"/>
              <w:spacing w:before="75"/>
              <w:rPr>
                <w:b/>
                <w:sz w:val="24"/>
              </w:rPr>
            </w:pPr>
          </w:p>
          <w:p w14:paraId="46E83379" w14:textId="77777777" w:rsidR="004F75DF" w:rsidRDefault="0013698B">
            <w:pPr>
              <w:pStyle w:val="TableParagraph"/>
              <w:spacing w:before="1"/>
              <w:ind w:left="203" w:right="62"/>
              <w:jc w:val="center"/>
              <w:rPr>
                <w:sz w:val="24"/>
              </w:rPr>
            </w:pPr>
            <w:r>
              <w:rPr>
                <w:spacing w:val="-10"/>
                <w:sz w:val="24"/>
              </w:rPr>
              <w:t>2</w:t>
            </w:r>
          </w:p>
        </w:tc>
        <w:tc>
          <w:tcPr>
            <w:tcW w:w="1838" w:type="dxa"/>
          </w:tcPr>
          <w:p w14:paraId="550B89FD" w14:textId="77777777" w:rsidR="004F75DF" w:rsidRDefault="004F75DF">
            <w:pPr>
              <w:pStyle w:val="TableParagraph"/>
              <w:rPr>
                <w:sz w:val="24"/>
              </w:rPr>
            </w:pPr>
          </w:p>
        </w:tc>
        <w:tc>
          <w:tcPr>
            <w:tcW w:w="1911" w:type="dxa"/>
          </w:tcPr>
          <w:p w14:paraId="36B9915E" w14:textId="77777777" w:rsidR="004F75DF" w:rsidRDefault="004F75DF">
            <w:pPr>
              <w:pStyle w:val="TableParagraph"/>
              <w:rPr>
                <w:sz w:val="24"/>
              </w:rPr>
            </w:pPr>
          </w:p>
        </w:tc>
        <w:tc>
          <w:tcPr>
            <w:tcW w:w="1027" w:type="dxa"/>
          </w:tcPr>
          <w:p w14:paraId="080A908E" w14:textId="77777777" w:rsidR="004F75DF" w:rsidRDefault="004F75DF">
            <w:pPr>
              <w:pStyle w:val="TableParagraph"/>
              <w:rPr>
                <w:sz w:val="24"/>
              </w:rPr>
            </w:pPr>
          </w:p>
        </w:tc>
      </w:tr>
      <w:tr w:rsidR="004F75DF" w14:paraId="3E7AF25E" w14:textId="77777777">
        <w:trPr>
          <w:trHeight w:val="1315"/>
        </w:trPr>
        <w:tc>
          <w:tcPr>
            <w:tcW w:w="816" w:type="dxa"/>
          </w:tcPr>
          <w:p w14:paraId="0C2AEEAC" w14:textId="77777777" w:rsidR="004F75DF" w:rsidRDefault="004F75DF">
            <w:pPr>
              <w:pStyle w:val="TableParagraph"/>
              <w:spacing w:before="239"/>
              <w:rPr>
                <w:b/>
                <w:sz w:val="24"/>
              </w:rPr>
            </w:pPr>
          </w:p>
          <w:p w14:paraId="6612F2E1" w14:textId="77777777" w:rsidR="004F75DF" w:rsidRDefault="0013698B">
            <w:pPr>
              <w:pStyle w:val="TableParagraph"/>
              <w:ind w:left="103"/>
              <w:rPr>
                <w:sz w:val="24"/>
              </w:rPr>
            </w:pPr>
            <w:r>
              <w:rPr>
                <w:spacing w:val="-5"/>
                <w:sz w:val="24"/>
              </w:rPr>
              <w:t>3.8</w:t>
            </w:r>
          </w:p>
        </w:tc>
        <w:tc>
          <w:tcPr>
            <w:tcW w:w="3111" w:type="dxa"/>
          </w:tcPr>
          <w:p w14:paraId="7FFC9CFE" w14:textId="77777777" w:rsidR="004F75DF" w:rsidRDefault="0013698B">
            <w:pPr>
              <w:pStyle w:val="TableParagraph"/>
              <w:spacing w:before="11" w:line="316" w:lineRule="exact"/>
              <w:ind w:left="238" w:right="142"/>
              <w:rPr>
                <w:sz w:val="24"/>
              </w:rPr>
            </w:pPr>
            <w:r>
              <w:rPr>
                <w:spacing w:val="-2"/>
                <w:sz w:val="24"/>
              </w:rPr>
              <w:t>Выполнение технологических</w:t>
            </w:r>
            <w:r>
              <w:rPr>
                <w:spacing w:val="40"/>
                <w:sz w:val="24"/>
              </w:rPr>
              <w:t xml:space="preserve"> </w:t>
            </w:r>
            <w:r>
              <w:rPr>
                <w:sz w:val="24"/>
              </w:rPr>
              <w:t>операций по раскрою и пошиву</w:t>
            </w:r>
            <w:r>
              <w:rPr>
                <w:spacing w:val="-15"/>
                <w:sz w:val="24"/>
              </w:rPr>
              <w:t xml:space="preserve"> </w:t>
            </w:r>
            <w:r>
              <w:rPr>
                <w:sz w:val="24"/>
              </w:rPr>
              <w:t>швейного</w:t>
            </w:r>
            <w:r>
              <w:rPr>
                <w:spacing w:val="-15"/>
                <w:sz w:val="24"/>
              </w:rPr>
              <w:t xml:space="preserve"> </w:t>
            </w:r>
            <w:r>
              <w:rPr>
                <w:sz w:val="24"/>
              </w:rPr>
              <w:t>изделия</w:t>
            </w:r>
          </w:p>
        </w:tc>
        <w:tc>
          <w:tcPr>
            <w:tcW w:w="1142" w:type="dxa"/>
          </w:tcPr>
          <w:p w14:paraId="191FB4C3" w14:textId="77777777" w:rsidR="004F75DF" w:rsidRDefault="004F75DF">
            <w:pPr>
              <w:pStyle w:val="TableParagraph"/>
              <w:spacing w:before="239"/>
              <w:rPr>
                <w:b/>
                <w:sz w:val="24"/>
              </w:rPr>
            </w:pPr>
          </w:p>
          <w:p w14:paraId="7066534F" w14:textId="77777777" w:rsidR="004F75DF" w:rsidRDefault="0013698B">
            <w:pPr>
              <w:pStyle w:val="TableParagraph"/>
              <w:ind w:left="203" w:right="62"/>
              <w:jc w:val="center"/>
              <w:rPr>
                <w:sz w:val="24"/>
              </w:rPr>
            </w:pPr>
            <w:r>
              <w:rPr>
                <w:spacing w:val="-10"/>
                <w:sz w:val="24"/>
              </w:rPr>
              <w:t>8</w:t>
            </w:r>
          </w:p>
        </w:tc>
        <w:tc>
          <w:tcPr>
            <w:tcW w:w="1838" w:type="dxa"/>
          </w:tcPr>
          <w:p w14:paraId="2096FFED" w14:textId="77777777" w:rsidR="004F75DF" w:rsidRDefault="004F75DF">
            <w:pPr>
              <w:pStyle w:val="TableParagraph"/>
              <w:rPr>
                <w:sz w:val="24"/>
              </w:rPr>
            </w:pPr>
          </w:p>
        </w:tc>
        <w:tc>
          <w:tcPr>
            <w:tcW w:w="1911" w:type="dxa"/>
          </w:tcPr>
          <w:p w14:paraId="5BE4F53F" w14:textId="77777777" w:rsidR="004F75DF" w:rsidRDefault="004F75DF">
            <w:pPr>
              <w:pStyle w:val="TableParagraph"/>
              <w:rPr>
                <w:sz w:val="24"/>
              </w:rPr>
            </w:pPr>
          </w:p>
        </w:tc>
        <w:tc>
          <w:tcPr>
            <w:tcW w:w="1027" w:type="dxa"/>
          </w:tcPr>
          <w:p w14:paraId="79A15D08" w14:textId="77777777" w:rsidR="004F75DF" w:rsidRDefault="004F75DF">
            <w:pPr>
              <w:pStyle w:val="TableParagraph"/>
              <w:rPr>
                <w:sz w:val="24"/>
              </w:rPr>
            </w:pPr>
          </w:p>
        </w:tc>
      </w:tr>
      <w:tr w:rsidR="004F75DF" w14:paraId="754A57CA" w14:textId="77777777">
        <w:trPr>
          <w:trHeight w:val="557"/>
        </w:trPr>
        <w:tc>
          <w:tcPr>
            <w:tcW w:w="3927" w:type="dxa"/>
            <w:gridSpan w:val="2"/>
          </w:tcPr>
          <w:p w14:paraId="0DB0E0BC"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42" w:type="dxa"/>
          </w:tcPr>
          <w:p w14:paraId="55AA44F1" w14:textId="77777777" w:rsidR="004F75DF" w:rsidRDefault="0013698B">
            <w:pPr>
              <w:pStyle w:val="TableParagraph"/>
              <w:spacing w:before="136"/>
              <w:ind w:left="203"/>
              <w:jc w:val="center"/>
              <w:rPr>
                <w:sz w:val="24"/>
              </w:rPr>
            </w:pPr>
            <w:r>
              <w:rPr>
                <w:spacing w:val="-5"/>
                <w:sz w:val="24"/>
              </w:rPr>
              <w:t>32</w:t>
            </w:r>
          </w:p>
        </w:tc>
        <w:tc>
          <w:tcPr>
            <w:tcW w:w="4776" w:type="dxa"/>
            <w:gridSpan w:val="3"/>
          </w:tcPr>
          <w:p w14:paraId="0023B7AF" w14:textId="77777777" w:rsidR="004F75DF" w:rsidRDefault="004F75DF">
            <w:pPr>
              <w:pStyle w:val="TableParagraph"/>
              <w:rPr>
                <w:sz w:val="24"/>
              </w:rPr>
            </w:pPr>
          </w:p>
        </w:tc>
      </w:tr>
      <w:tr w:rsidR="004F75DF" w14:paraId="45152445" w14:textId="77777777">
        <w:trPr>
          <w:trHeight w:val="359"/>
        </w:trPr>
        <w:tc>
          <w:tcPr>
            <w:tcW w:w="9845" w:type="dxa"/>
            <w:gridSpan w:val="6"/>
          </w:tcPr>
          <w:p w14:paraId="4016C876" w14:textId="77777777" w:rsidR="004F75DF" w:rsidRDefault="0013698B">
            <w:pPr>
              <w:pStyle w:val="TableParagraph"/>
              <w:spacing w:before="40"/>
              <w:ind w:left="237"/>
              <w:rPr>
                <w:b/>
                <w:sz w:val="24"/>
              </w:rPr>
            </w:pPr>
            <w:r>
              <w:rPr>
                <w:b/>
                <w:sz w:val="24"/>
              </w:rPr>
              <w:t>Раздел</w:t>
            </w:r>
            <w:r>
              <w:rPr>
                <w:b/>
                <w:spacing w:val="-5"/>
                <w:sz w:val="24"/>
              </w:rPr>
              <w:t xml:space="preserve"> </w:t>
            </w:r>
            <w:r>
              <w:rPr>
                <w:b/>
                <w:spacing w:val="-2"/>
                <w:sz w:val="24"/>
              </w:rPr>
              <w:t>4.Робототехника</w:t>
            </w:r>
          </w:p>
        </w:tc>
      </w:tr>
      <w:tr w:rsidR="004F75DF" w14:paraId="3A0AE618" w14:textId="77777777">
        <w:trPr>
          <w:trHeight w:val="364"/>
        </w:trPr>
        <w:tc>
          <w:tcPr>
            <w:tcW w:w="816" w:type="dxa"/>
          </w:tcPr>
          <w:p w14:paraId="571D36E5" w14:textId="77777777" w:rsidR="004F75DF" w:rsidRDefault="0013698B">
            <w:pPr>
              <w:pStyle w:val="TableParagraph"/>
              <w:spacing w:before="40"/>
              <w:ind w:left="103"/>
              <w:rPr>
                <w:sz w:val="24"/>
              </w:rPr>
            </w:pPr>
            <w:r>
              <w:rPr>
                <w:spacing w:val="-5"/>
                <w:sz w:val="24"/>
              </w:rPr>
              <w:t>4.1</w:t>
            </w:r>
          </w:p>
        </w:tc>
        <w:tc>
          <w:tcPr>
            <w:tcW w:w="3111" w:type="dxa"/>
          </w:tcPr>
          <w:p w14:paraId="16CFC224" w14:textId="77777777" w:rsidR="004F75DF" w:rsidRDefault="0013698B">
            <w:pPr>
              <w:pStyle w:val="TableParagraph"/>
              <w:spacing w:before="40"/>
              <w:ind w:left="238"/>
              <w:rPr>
                <w:sz w:val="24"/>
              </w:rPr>
            </w:pPr>
            <w:r>
              <w:rPr>
                <w:sz w:val="24"/>
              </w:rPr>
              <w:t>Мобильная</w:t>
            </w:r>
            <w:r>
              <w:rPr>
                <w:spacing w:val="-2"/>
                <w:sz w:val="24"/>
              </w:rPr>
              <w:t xml:space="preserve"> робототехника</w:t>
            </w:r>
          </w:p>
        </w:tc>
        <w:tc>
          <w:tcPr>
            <w:tcW w:w="1142" w:type="dxa"/>
          </w:tcPr>
          <w:p w14:paraId="3B57957A" w14:textId="77777777" w:rsidR="004F75DF" w:rsidRDefault="0013698B">
            <w:pPr>
              <w:pStyle w:val="TableParagraph"/>
              <w:spacing w:before="40"/>
              <w:ind w:left="203" w:right="4"/>
              <w:jc w:val="center"/>
              <w:rPr>
                <w:sz w:val="24"/>
              </w:rPr>
            </w:pPr>
            <w:r>
              <w:rPr>
                <w:spacing w:val="-10"/>
                <w:sz w:val="24"/>
              </w:rPr>
              <w:t>2</w:t>
            </w:r>
          </w:p>
        </w:tc>
        <w:tc>
          <w:tcPr>
            <w:tcW w:w="1838" w:type="dxa"/>
          </w:tcPr>
          <w:p w14:paraId="2A0E3E37" w14:textId="77777777" w:rsidR="004F75DF" w:rsidRDefault="004F75DF">
            <w:pPr>
              <w:pStyle w:val="TableParagraph"/>
              <w:rPr>
                <w:sz w:val="24"/>
              </w:rPr>
            </w:pPr>
          </w:p>
        </w:tc>
        <w:tc>
          <w:tcPr>
            <w:tcW w:w="1911" w:type="dxa"/>
          </w:tcPr>
          <w:p w14:paraId="7F759619" w14:textId="77777777" w:rsidR="004F75DF" w:rsidRDefault="004F75DF">
            <w:pPr>
              <w:pStyle w:val="TableParagraph"/>
              <w:rPr>
                <w:sz w:val="24"/>
              </w:rPr>
            </w:pPr>
          </w:p>
        </w:tc>
        <w:tc>
          <w:tcPr>
            <w:tcW w:w="1027" w:type="dxa"/>
          </w:tcPr>
          <w:p w14:paraId="5D0C4048" w14:textId="77777777" w:rsidR="004F75DF" w:rsidRDefault="004F75DF">
            <w:pPr>
              <w:pStyle w:val="TableParagraph"/>
              <w:rPr>
                <w:sz w:val="24"/>
              </w:rPr>
            </w:pPr>
          </w:p>
        </w:tc>
      </w:tr>
      <w:tr w:rsidR="004F75DF" w14:paraId="05677C2D" w14:textId="77777777">
        <w:trPr>
          <w:trHeight w:val="681"/>
        </w:trPr>
        <w:tc>
          <w:tcPr>
            <w:tcW w:w="816" w:type="dxa"/>
          </w:tcPr>
          <w:p w14:paraId="4F29FBB0" w14:textId="77777777" w:rsidR="004F75DF" w:rsidRDefault="0013698B">
            <w:pPr>
              <w:pStyle w:val="TableParagraph"/>
              <w:spacing w:before="193"/>
              <w:ind w:left="103"/>
              <w:rPr>
                <w:sz w:val="24"/>
              </w:rPr>
            </w:pPr>
            <w:r>
              <w:rPr>
                <w:spacing w:val="-5"/>
                <w:sz w:val="24"/>
              </w:rPr>
              <w:t>4.2</w:t>
            </w:r>
          </w:p>
        </w:tc>
        <w:tc>
          <w:tcPr>
            <w:tcW w:w="3111" w:type="dxa"/>
          </w:tcPr>
          <w:p w14:paraId="18A96808" w14:textId="77777777" w:rsidR="004F75DF" w:rsidRDefault="0013698B">
            <w:pPr>
              <w:pStyle w:val="TableParagraph"/>
              <w:spacing w:before="6" w:line="316" w:lineRule="exact"/>
              <w:ind w:left="238" w:right="206"/>
              <w:rPr>
                <w:sz w:val="24"/>
              </w:rPr>
            </w:pPr>
            <w:r>
              <w:rPr>
                <w:sz w:val="24"/>
              </w:rPr>
              <w:t>Роботы:</w:t>
            </w:r>
            <w:r>
              <w:rPr>
                <w:spacing w:val="-15"/>
                <w:sz w:val="24"/>
              </w:rPr>
              <w:t xml:space="preserve"> </w:t>
            </w:r>
            <w:r>
              <w:rPr>
                <w:sz w:val="24"/>
              </w:rPr>
              <w:t>конструирование и управление</w:t>
            </w:r>
          </w:p>
        </w:tc>
        <w:tc>
          <w:tcPr>
            <w:tcW w:w="1142" w:type="dxa"/>
          </w:tcPr>
          <w:p w14:paraId="3608AD42" w14:textId="77777777" w:rsidR="004F75DF" w:rsidRDefault="0013698B">
            <w:pPr>
              <w:pStyle w:val="TableParagraph"/>
              <w:spacing w:before="193"/>
              <w:ind w:left="203" w:right="4"/>
              <w:jc w:val="center"/>
              <w:rPr>
                <w:sz w:val="24"/>
              </w:rPr>
            </w:pPr>
            <w:r>
              <w:rPr>
                <w:spacing w:val="-10"/>
                <w:sz w:val="24"/>
              </w:rPr>
              <w:t>4</w:t>
            </w:r>
          </w:p>
        </w:tc>
        <w:tc>
          <w:tcPr>
            <w:tcW w:w="1838" w:type="dxa"/>
          </w:tcPr>
          <w:p w14:paraId="05EB9938" w14:textId="77777777" w:rsidR="004F75DF" w:rsidRDefault="004F75DF">
            <w:pPr>
              <w:pStyle w:val="TableParagraph"/>
              <w:rPr>
                <w:sz w:val="24"/>
              </w:rPr>
            </w:pPr>
          </w:p>
        </w:tc>
        <w:tc>
          <w:tcPr>
            <w:tcW w:w="1911" w:type="dxa"/>
          </w:tcPr>
          <w:p w14:paraId="3A619D76" w14:textId="77777777" w:rsidR="004F75DF" w:rsidRDefault="004F75DF">
            <w:pPr>
              <w:pStyle w:val="TableParagraph"/>
              <w:rPr>
                <w:sz w:val="24"/>
              </w:rPr>
            </w:pPr>
          </w:p>
        </w:tc>
        <w:tc>
          <w:tcPr>
            <w:tcW w:w="1027" w:type="dxa"/>
          </w:tcPr>
          <w:p w14:paraId="4DE28079" w14:textId="77777777" w:rsidR="004F75DF" w:rsidRDefault="004F75DF">
            <w:pPr>
              <w:pStyle w:val="TableParagraph"/>
              <w:rPr>
                <w:sz w:val="24"/>
              </w:rPr>
            </w:pPr>
          </w:p>
        </w:tc>
      </w:tr>
      <w:tr w:rsidR="004F75DF" w14:paraId="5266803F" w14:textId="77777777">
        <w:trPr>
          <w:trHeight w:val="993"/>
        </w:trPr>
        <w:tc>
          <w:tcPr>
            <w:tcW w:w="816" w:type="dxa"/>
          </w:tcPr>
          <w:p w14:paraId="6E137222" w14:textId="77777777" w:rsidR="004F75DF" w:rsidRDefault="004F75DF">
            <w:pPr>
              <w:pStyle w:val="TableParagraph"/>
              <w:spacing w:before="76"/>
              <w:rPr>
                <w:b/>
                <w:sz w:val="24"/>
              </w:rPr>
            </w:pPr>
          </w:p>
          <w:p w14:paraId="7B0E6D7F" w14:textId="77777777" w:rsidR="004F75DF" w:rsidRDefault="0013698B">
            <w:pPr>
              <w:pStyle w:val="TableParagraph"/>
              <w:ind w:left="103"/>
              <w:rPr>
                <w:sz w:val="24"/>
              </w:rPr>
            </w:pPr>
            <w:r>
              <w:rPr>
                <w:spacing w:val="-5"/>
                <w:sz w:val="24"/>
              </w:rPr>
              <w:t>4.3</w:t>
            </w:r>
          </w:p>
        </w:tc>
        <w:tc>
          <w:tcPr>
            <w:tcW w:w="3111" w:type="dxa"/>
          </w:tcPr>
          <w:p w14:paraId="738B97BF" w14:textId="77777777" w:rsidR="004F75DF" w:rsidRDefault="0013698B">
            <w:pPr>
              <w:pStyle w:val="TableParagraph"/>
              <w:spacing w:before="6" w:line="316" w:lineRule="exact"/>
              <w:ind w:left="238" w:right="234"/>
              <w:rPr>
                <w:sz w:val="24"/>
              </w:rPr>
            </w:pPr>
            <w:r>
              <w:rPr>
                <w:sz w:val="24"/>
              </w:rPr>
              <w:t>Датчики.</w:t>
            </w:r>
            <w:r>
              <w:rPr>
                <w:spacing w:val="-15"/>
                <w:sz w:val="24"/>
              </w:rPr>
              <w:t xml:space="preserve"> </w:t>
            </w:r>
            <w:r>
              <w:rPr>
                <w:sz w:val="24"/>
              </w:rPr>
              <w:t>Назначение</w:t>
            </w:r>
            <w:r>
              <w:rPr>
                <w:spacing w:val="-15"/>
                <w:sz w:val="24"/>
              </w:rPr>
              <w:t xml:space="preserve"> </w:t>
            </w:r>
            <w:r>
              <w:rPr>
                <w:sz w:val="24"/>
              </w:rPr>
              <w:t xml:space="preserve">и функции различных </w:t>
            </w:r>
            <w:r>
              <w:rPr>
                <w:spacing w:val="-2"/>
                <w:sz w:val="24"/>
              </w:rPr>
              <w:t>датчиков</w:t>
            </w:r>
          </w:p>
        </w:tc>
        <w:tc>
          <w:tcPr>
            <w:tcW w:w="1142" w:type="dxa"/>
          </w:tcPr>
          <w:p w14:paraId="4D4968E8" w14:textId="77777777" w:rsidR="004F75DF" w:rsidRDefault="004F75DF">
            <w:pPr>
              <w:pStyle w:val="TableParagraph"/>
              <w:spacing w:before="76"/>
              <w:rPr>
                <w:b/>
                <w:sz w:val="24"/>
              </w:rPr>
            </w:pPr>
          </w:p>
          <w:p w14:paraId="144A6320" w14:textId="77777777" w:rsidR="004F75DF" w:rsidRDefault="0013698B">
            <w:pPr>
              <w:pStyle w:val="TableParagraph"/>
              <w:ind w:left="203" w:right="62"/>
              <w:jc w:val="center"/>
              <w:rPr>
                <w:sz w:val="24"/>
              </w:rPr>
            </w:pPr>
            <w:r>
              <w:rPr>
                <w:spacing w:val="-10"/>
                <w:sz w:val="24"/>
              </w:rPr>
              <w:t>4</w:t>
            </w:r>
          </w:p>
        </w:tc>
        <w:tc>
          <w:tcPr>
            <w:tcW w:w="1838" w:type="dxa"/>
          </w:tcPr>
          <w:p w14:paraId="04C98A1C" w14:textId="77777777" w:rsidR="004F75DF" w:rsidRDefault="004F75DF">
            <w:pPr>
              <w:pStyle w:val="TableParagraph"/>
              <w:rPr>
                <w:sz w:val="24"/>
              </w:rPr>
            </w:pPr>
          </w:p>
        </w:tc>
        <w:tc>
          <w:tcPr>
            <w:tcW w:w="1911" w:type="dxa"/>
          </w:tcPr>
          <w:p w14:paraId="42C41296" w14:textId="77777777" w:rsidR="004F75DF" w:rsidRDefault="004F75DF">
            <w:pPr>
              <w:pStyle w:val="TableParagraph"/>
              <w:rPr>
                <w:sz w:val="24"/>
              </w:rPr>
            </w:pPr>
          </w:p>
        </w:tc>
        <w:tc>
          <w:tcPr>
            <w:tcW w:w="1027" w:type="dxa"/>
          </w:tcPr>
          <w:p w14:paraId="7709EA18" w14:textId="77777777" w:rsidR="004F75DF" w:rsidRDefault="004F75DF">
            <w:pPr>
              <w:pStyle w:val="TableParagraph"/>
              <w:rPr>
                <w:sz w:val="24"/>
              </w:rPr>
            </w:pPr>
          </w:p>
        </w:tc>
      </w:tr>
      <w:tr w:rsidR="004F75DF" w14:paraId="64FBB74A" w14:textId="77777777">
        <w:trPr>
          <w:trHeight w:val="1315"/>
        </w:trPr>
        <w:tc>
          <w:tcPr>
            <w:tcW w:w="816" w:type="dxa"/>
          </w:tcPr>
          <w:p w14:paraId="4152CF85" w14:textId="77777777" w:rsidR="004F75DF" w:rsidRDefault="004F75DF">
            <w:pPr>
              <w:pStyle w:val="TableParagraph"/>
              <w:spacing w:before="239"/>
              <w:rPr>
                <w:b/>
                <w:sz w:val="24"/>
              </w:rPr>
            </w:pPr>
          </w:p>
          <w:p w14:paraId="20F00AF8" w14:textId="77777777" w:rsidR="004F75DF" w:rsidRDefault="0013698B">
            <w:pPr>
              <w:pStyle w:val="TableParagraph"/>
              <w:ind w:left="103"/>
              <w:rPr>
                <w:sz w:val="24"/>
              </w:rPr>
            </w:pPr>
            <w:r>
              <w:rPr>
                <w:spacing w:val="-5"/>
                <w:sz w:val="24"/>
              </w:rPr>
              <w:t>4.4</w:t>
            </w:r>
          </w:p>
        </w:tc>
        <w:tc>
          <w:tcPr>
            <w:tcW w:w="3111" w:type="dxa"/>
          </w:tcPr>
          <w:p w14:paraId="33E183EB" w14:textId="77777777" w:rsidR="004F75DF" w:rsidRDefault="0013698B">
            <w:pPr>
              <w:pStyle w:val="TableParagraph"/>
              <w:spacing w:before="40" w:line="276" w:lineRule="auto"/>
              <w:ind w:left="238" w:right="295"/>
              <w:rPr>
                <w:sz w:val="24"/>
              </w:rPr>
            </w:pPr>
            <w:r>
              <w:rPr>
                <w:sz w:val="24"/>
              </w:rPr>
              <w:t>Управление</w:t>
            </w:r>
            <w:r>
              <w:rPr>
                <w:spacing w:val="-15"/>
                <w:sz w:val="24"/>
              </w:rPr>
              <w:t xml:space="preserve"> </w:t>
            </w:r>
            <w:r>
              <w:rPr>
                <w:sz w:val="24"/>
              </w:rPr>
              <w:t xml:space="preserve">движущейся моделью робота в </w:t>
            </w:r>
            <w:r>
              <w:rPr>
                <w:spacing w:val="-2"/>
                <w:sz w:val="24"/>
              </w:rPr>
              <w:t>компьютерно-</w:t>
            </w:r>
          </w:p>
          <w:p w14:paraId="6D8E8E35" w14:textId="77777777" w:rsidR="004F75DF" w:rsidRDefault="0013698B">
            <w:pPr>
              <w:pStyle w:val="TableParagraph"/>
              <w:spacing w:line="275" w:lineRule="exact"/>
              <w:ind w:left="238"/>
              <w:rPr>
                <w:sz w:val="24"/>
              </w:rPr>
            </w:pPr>
            <w:r>
              <w:rPr>
                <w:sz w:val="24"/>
              </w:rPr>
              <w:t>управляемой</w:t>
            </w:r>
            <w:r>
              <w:rPr>
                <w:spacing w:val="2"/>
                <w:sz w:val="24"/>
              </w:rPr>
              <w:t xml:space="preserve"> </w:t>
            </w:r>
            <w:r>
              <w:rPr>
                <w:spacing w:val="-4"/>
                <w:sz w:val="24"/>
              </w:rPr>
              <w:t>среде</w:t>
            </w:r>
          </w:p>
        </w:tc>
        <w:tc>
          <w:tcPr>
            <w:tcW w:w="1142" w:type="dxa"/>
          </w:tcPr>
          <w:p w14:paraId="10F27E2B" w14:textId="77777777" w:rsidR="004F75DF" w:rsidRDefault="004F75DF">
            <w:pPr>
              <w:pStyle w:val="TableParagraph"/>
              <w:spacing w:before="239"/>
              <w:rPr>
                <w:b/>
                <w:sz w:val="24"/>
              </w:rPr>
            </w:pPr>
          </w:p>
          <w:p w14:paraId="41DEF54A" w14:textId="77777777" w:rsidR="004F75DF" w:rsidRDefault="0013698B">
            <w:pPr>
              <w:pStyle w:val="TableParagraph"/>
              <w:ind w:left="203" w:right="62"/>
              <w:jc w:val="center"/>
              <w:rPr>
                <w:sz w:val="24"/>
              </w:rPr>
            </w:pPr>
            <w:r>
              <w:rPr>
                <w:spacing w:val="-10"/>
                <w:sz w:val="24"/>
              </w:rPr>
              <w:t>2</w:t>
            </w:r>
          </w:p>
        </w:tc>
        <w:tc>
          <w:tcPr>
            <w:tcW w:w="1838" w:type="dxa"/>
          </w:tcPr>
          <w:p w14:paraId="2174DE2B" w14:textId="77777777" w:rsidR="004F75DF" w:rsidRDefault="004F75DF">
            <w:pPr>
              <w:pStyle w:val="TableParagraph"/>
              <w:rPr>
                <w:sz w:val="24"/>
              </w:rPr>
            </w:pPr>
          </w:p>
        </w:tc>
        <w:tc>
          <w:tcPr>
            <w:tcW w:w="1911" w:type="dxa"/>
          </w:tcPr>
          <w:p w14:paraId="1B7BD9A3" w14:textId="77777777" w:rsidR="004F75DF" w:rsidRDefault="004F75DF">
            <w:pPr>
              <w:pStyle w:val="TableParagraph"/>
              <w:rPr>
                <w:sz w:val="24"/>
              </w:rPr>
            </w:pPr>
          </w:p>
        </w:tc>
        <w:tc>
          <w:tcPr>
            <w:tcW w:w="1027" w:type="dxa"/>
          </w:tcPr>
          <w:p w14:paraId="7958F6A9" w14:textId="77777777" w:rsidR="004F75DF" w:rsidRDefault="004F75DF">
            <w:pPr>
              <w:pStyle w:val="TableParagraph"/>
              <w:rPr>
                <w:sz w:val="24"/>
              </w:rPr>
            </w:pPr>
          </w:p>
        </w:tc>
      </w:tr>
      <w:tr w:rsidR="004F75DF" w14:paraId="11677E51" w14:textId="77777777">
        <w:trPr>
          <w:trHeight w:val="998"/>
        </w:trPr>
        <w:tc>
          <w:tcPr>
            <w:tcW w:w="816" w:type="dxa"/>
          </w:tcPr>
          <w:p w14:paraId="27B38280" w14:textId="77777777" w:rsidR="004F75DF" w:rsidRDefault="004F75DF">
            <w:pPr>
              <w:pStyle w:val="TableParagraph"/>
              <w:spacing w:before="80"/>
              <w:rPr>
                <w:b/>
                <w:sz w:val="24"/>
              </w:rPr>
            </w:pPr>
          </w:p>
          <w:p w14:paraId="2CA24291" w14:textId="77777777" w:rsidR="004F75DF" w:rsidRDefault="0013698B">
            <w:pPr>
              <w:pStyle w:val="TableParagraph"/>
              <w:ind w:left="103"/>
              <w:rPr>
                <w:sz w:val="24"/>
              </w:rPr>
            </w:pPr>
            <w:r>
              <w:rPr>
                <w:spacing w:val="-5"/>
                <w:sz w:val="24"/>
              </w:rPr>
              <w:t>4.5</w:t>
            </w:r>
          </w:p>
        </w:tc>
        <w:tc>
          <w:tcPr>
            <w:tcW w:w="3111" w:type="dxa"/>
          </w:tcPr>
          <w:p w14:paraId="67E074E3" w14:textId="77777777" w:rsidR="004F75DF" w:rsidRDefault="0013698B">
            <w:pPr>
              <w:pStyle w:val="TableParagraph"/>
              <w:spacing w:before="11" w:line="316" w:lineRule="exact"/>
              <w:ind w:left="238" w:right="234"/>
              <w:rPr>
                <w:sz w:val="24"/>
              </w:rPr>
            </w:pPr>
            <w:r>
              <w:rPr>
                <w:spacing w:val="-2"/>
                <w:sz w:val="24"/>
              </w:rPr>
              <w:t xml:space="preserve">Программирование </w:t>
            </w:r>
            <w:r>
              <w:rPr>
                <w:sz w:val="24"/>
              </w:rPr>
              <w:t xml:space="preserve">управления одним </w:t>
            </w:r>
            <w:r>
              <w:rPr>
                <w:spacing w:val="-2"/>
                <w:sz w:val="24"/>
              </w:rPr>
              <w:t>сервомотором</w:t>
            </w:r>
          </w:p>
        </w:tc>
        <w:tc>
          <w:tcPr>
            <w:tcW w:w="1142" w:type="dxa"/>
          </w:tcPr>
          <w:p w14:paraId="28F11BDB" w14:textId="77777777" w:rsidR="004F75DF" w:rsidRDefault="004F75DF">
            <w:pPr>
              <w:pStyle w:val="TableParagraph"/>
              <w:spacing w:before="80"/>
              <w:rPr>
                <w:b/>
                <w:sz w:val="24"/>
              </w:rPr>
            </w:pPr>
          </w:p>
          <w:p w14:paraId="44C66FE8" w14:textId="77777777" w:rsidR="004F75DF" w:rsidRDefault="0013698B">
            <w:pPr>
              <w:pStyle w:val="TableParagraph"/>
              <w:ind w:left="203" w:right="4"/>
              <w:jc w:val="center"/>
              <w:rPr>
                <w:sz w:val="24"/>
              </w:rPr>
            </w:pPr>
            <w:r>
              <w:rPr>
                <w:spacing w:val="-10"/>
                <w:sz w:val="24"/>
              </w:rPr>
              <w:t>4</w:t>
            </w:r>
          </w:p>
        </w:tc>
        <w:tc>
          <w:tcPr>
            <w:tcW w:w="1838" w:type="dxa"/>
          </w:tcPr>
          <w:p w14:paraId="0BBFFED6" w14:textId="77777777" w:rsidR="004F75DF" w:rsidRDefault="004F75DF">
            <w:pPr>
              <w:pStyle w:val="TableParagraph"/>
              <w:rPr>
                <w:sz w:val="24"/>
              </w:rPr>
            </w:pPr>
          </w:p>
        </w:tc>
        <w:tc>
          <w:tcPr>
            <w:tcW w:w="1911" w:type="dxa"/>
          </w:tcPr>
          <w:p w14:paraId="5FA00C44" w14:textId="77777777" w:rsidR="004F75DF" w:rsidRDefault="004F75DF">
            <w:pPr>
              <w:pStyle w:val="TableParagraph"/>
              <w:rPr>
                <w:sz w:val="24"/>
              </w:rPr>
            </w:pPr>
          </w:p>
        </w:tc>
        <w:tc>
          <w:tcPr>
            <w:tcW w:w="1027" w:type="dxa"/>
          </w:tcPr>
          <w:p w14:paraId="1A037335" w14:textId="77777777" w:rsidR="004F75DF" w:rsidRDefault="004F75DF">
            <w:pPr>
              <w:pStyle w:val="TableParagraph"/>
              <w:rPr>
                <w:sz w:val="24"/>
              </w:rPr>
            </w:pPr>
          </w:p>
        </w:tc>
      </w:tr>
      <w:tr w:rsidR="004F75DF" w14:paraId="395A3DAD" w14:textId="77777777">
        <w:trPr>
          <w:trHeight w:val="682"/>
        </w:trPr>
        <w:tc>
          <w:tcPr>
            <w:tcW w:w="816" w:type="dxa"/>
          </w:tcPr>
          <w:p w14:paraId="4A659688" w14:textId="77777777" w:rsidR="004F75DF" w:rsidRDefault="0013698B">
            <w:pPr>
              <w:pStyle w:val="TableParagraph"/>
              <w:spacing w:before="194"/>
              <w:ind w:left="103"/>
              <w:rPr>
                <w:sz w:val="24"/>
              </w:rPr>
            </w:pPr>
            <w:r>
              <w:rPr>
                <w:spacing w:val="-5"/>
                <w:sz w:val="24"/>
              </w:rPr>
              <w:t>4.6</w:t>
            </w:r>
          </w:p>
        </w:tc>
        <w:tc>
          <w:tcPr>
            <w:tcW w:w="3111" w:type="dxa"/>
          </w:tcPr>
          <w:p w14:paraId="364CC695" w14:textId="77777777" w:rsidR="004F75DF" w:rsidRDefault="0013698B">
            <w:pPr>
              <w:pStyle w:val="TableParagraph"/>
              <w:spacing w:before="7" w:line="316" w:lineRule="exact"/>
              <w:ind w:left="238" w:right="926"/>
              <w:rPr>
                <w:sz w:val="24"/>
              </w:rPr>
            </w:pPr>
            <w:r>
              <w:rPr>
                <w:sz w:val="24"/>
              </w:rPr>
              <w:t>Основы</w:t>
            </w:r>
            <w:r>
              <w:rPr>
                <w:spacing w:val="-15"/>
                <w:sz w:val="24"/>
              </w:rPr>
              <w:t xml:space="preserve"> </w:t>
            </w:r>
            <w:r>
              <w:rPr>
                <w:sz w:val="24"/>
              </w:rPr>
              <w:t xml:space="preserve">проектной </w:t>
            </w:r>
            <w:r>
              <w:rPr>
                <w:spacing w:val="-2"/>
                <w:sz w:val="24"/>
              </w:rPr>
              <w:t>деятельности</w:t>
            </w:r>
          </w:p>
        </w:tc>
        <w:tc>
          <w:tcPr>
            <w:tcW w:w="1142" w:type="dxa"/>
          </w:tcPr>
          <w:p w14:paraId="3A6B208A" w14:textId="77777777" w:rsidR="004F75DF" w:rsidRDefault="0013698B">
            <w:pPr>
              <w:pStyle w:val="TableParagraph"/>
              <w:spacing w:before="194"/>
              <w:ind w:left="203" w:right="4"/>
              <w:jc w:val="center"/>
              <w:rPr>
                <w:sz w:val="24"/>
              </w:rPr>
            </w:pPr>
            <w:r>
              <w:rPr>
                <w:spacing w:val="-10"/>
                <w:sz w:val="24"/>
              </w:rPr>
              <w:t>4</w:t>
            </w:r>
          </w:p>
        </w:tc>
        <w:tc>
          <w:tcPr>
            <w:tcW w:w="1838" w:type="dxa"/>
          </w:tcPr>
          <w:p w14:paraId="3ACC22E1" w14:textId="77777777" w:rsidR="004F75DF" w:rsidRDefault="004F75DF">
            <w:pPr>
              <w:pStyle w:val="TableParagraph"/>
              <w:rPr>
                <w:sz w:val="24"/>
              </w:rPr>
            </w:pPr>
          </w:p>
        </w:tc>
        <w:tc>
          <w:tcPr>
            <w:tcW w:w="1911" w:type="dxa"/>
          </w:tcPr>
          <w:p w14:paraId="4462D5EC" w14:textId="77777777" w:rsidR="004F75DF" w:rsidRDefault="004F75DF">
            <w:pPr>
              <w:pStyle w:val="TableParagraph"/>
              <w:rPr>
                <w:sz w:val="24"/>
              </w:rPr>
            </w:pPr>
          </w:p>
        </w:tc>
        <w:tc>
          <w:tcPr>
            <w:tcW w:w="1027" w:type="dxa"/>
          </w:tcPr>
          <w:p w14:paraId="1EB5A3D1" w14:textId="77777777" w:rsidR="004F75DF" w:rsidRDefault="004F75DF">
            <w:pPr>
              <w:pStyle w:val="TableParagraph"/>
              <w:rPr>
                <w:sz w:val="24"/>
              </w:rPr>
            </w:pPr>
          </w:p>
        </w:tc>
      </w:tr>
      <w:tr w:rsidR="004F75DF" w14:paraId="1A5B5D10" w14:textId="77777777">
        <w:trPr>
          <w:trHeight w:val="551"/>
        </w:trPr>
        <w:tc>
          <w:tcPr>
            <w:tcW w:w="3927" w:type="dxa"/>
            <w:gridSpan w:val="2"/>
          </w:tcPr>
          <w:p w14:paraId="55FCEAE4"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42" w:type="dxa"/>
          </w:tcPr>
          <w:p w14:paraId="62CC0CE2" w14:textId="77777777" w:rsidR="004F75DF" w:rsidRDefault="0013698B">
            <w:pPr>
              <w:pStyle w:val="TableParagraph"/>
              <w:spacing w:before="131"/>
              <w:ind w:left="203"/>
              <w:jc w:val="center"/>
              <w:rPr>
                <w:sz w:val="24"/>
              </w:rPr>
            </w:pPr>
            <w:r>
              <w:rPr>
                <w:spacing w:val="-5"/>
                <w:sz w:val="24"/>
              </w:rPr>
              <w:t>20</w:t>
            </w:r>
          </w:p>
        </w:tc>
        <w:tc>
          <w:tcPr>
            <w:tcW w:w="4776" w:type="dxa"/>
            <w:gridSpan w:val="3"/>
          </w:tcPr>
          <w:p w14:paraId="4917350F" w14:textId="77777777" w:rsidR="004F75DF" w:rsidRDefault="004F75DF">
            <w:pPr>
              <w:pStyle w:val="TableParagraph"/>
              <w:rPr>
                <w:sz w:val="24"/>
              </w:rPr>
            </w:pPr>
          </w:p>
        </w:tc>
      </w:tr>
      <w:tr w:rsidR="004F75DF" w14:paraId="228CBF30" w14:textId="77777777">
        <w:trPr>
          <w:trHeight w:val="676"/>
        </w:trPr>
        <w:tc>
          <w:tcPr>
            <w:tcW w:w="3927" w:type="dxa"/>
            <w:gridSpan w:val="2"/>
          </w:tcPr>
          <w:p w14:paraId="3E0DF5C5" w14:textId="77777777" w:rsidR="004F75DF" w:rsidRDefault="0013698B">
            <w:pPr>
              <w:pStyle w:val="TableParagraph"/>
              <w:spacing w:before="1" w:line="322" w:lineRule="exact"/>
              <w:ind w:left="23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42" w:type="dxa"/>
          </w:tcPr>
          <w:p w14:paraId="389A60EE" w14:textId="77777777" w:rsidR="004F75DF" w:rsidRDefault="0013698B">
            <w:pPr>
              <w:pStyle w:val="TableParagraph"/>
              <w:spacing w:before="198"/>
              <w:ind w:left="203" w:right="67"/>
              <w:jc w:val="center"/>
              <w:rPr>
                <w:sz w:val="24"/>
              </w:rPr>
            </w:pPr>
            <w:r>
              <w:rPr>
                <w:spacing w:val="-5"/>
                <w:sz w:val="24"/>
              </w:rPr>
              <w:t>68</w:t>
            </w:r>
          </w:p>
        </w:tc>
        <w:tc>
          <w:tcPr>
            <w:tcW w:w="1838" w:type="dxa"/>
          </w:tcPr>
          <w:p w14:paraId="1585668D" w14:textId="77777777" w:rsidR="004F75DF" w:rsidRDefault="0013698B">
            <w:pPr>
              <w:pStyle w:val="TableParagraph"/>
              <w:spacing w:before="198"/>
              <w:ind w:left="206"/>
              <w:jc w:val="center"/>
              <w:rPr>
                <w:sz w:val="24"/>
              </w:rPr>
            </w:pPr>
            <w:r>
              <w:rPr>
                <w:spacing w:val="-10"/>
                <w:sz w:val="24"/>
              </w:rPr>
              <w:t>0</w:t>
            </w:r>
          </w:p>
        </w:tc>
        <w:tc>
          <w:tcPr>
            <w:tcW w:w="1911" w:type="dxa"/>
          </w:tcPr>
          <w:p w14:paraId="39BBEBC4" w14:textId="77777777" w:rsidR="004F75DF" w:rsidRDefault="0013698B">
            <w:pPr>
              <w:pStyle w:val="TableParagraph"/>
              <w:spacing w:before="198"/>
              <w:ind w:left="202"/>
              <w:jc w:val="center"/>
              <w:rPr>
                <w:sz w:val="24"/>
              </w:rPr>
            </w:pPr>
            <w:r>
              <w:rPr>
                <w:spacing w:val="-10"/>
                <w:sz w:val="24"/>
              </w:rPr>
              <w:t>0</w:t>
            </w:r>
          </w:p>
        </w:tc>
        <w:tc>
          <w:tcPr>
            <w:tcW w:w="1027" w:type="dxa"/>
          </w:tcPr>
          <w:p w14:paraId="79508F0C" w14:textId="77777777" w:rsidR="004F75DF" w:rsidRDefault="004F75DF">
            <w:pPr>
              <w:pStyle w:val="TableParagraph"/>
              <w:rPr>
                <w:sz w:val="24"/>
              </w:rPr>
            </w:pPr>
          </w:p>
        </w:tc>
      </w:tr>
    </w:tbl>
    <w:p w14:paraId="0C8F69C9" w14:textId="77777777" w:rsidR="004F75DF" w:rsidRDefault="004F75DF">
      <w:pPr>
        <w:rPr>
          <w:sz w:val="24"/>
        </w:rPr>
        <w:sectPr w:rsidR="004F75DF">
          <w:pgSz w:w="11910" w:h="16390"/>
          <w:pgMar w:top="980" w:right="0" w:bottom="280" w:left="460" w:header="723" w:footer="0" w:gutter="0"/>
          <w:cols w:space="720"/>
        </w:sectPr>
      </w:pPr>
    </w:p>
    <w:p w14:paraId="74D9F339" w14:textId="77777777" w:rsidR="004F75DF" w:rsidRDefault="004F75DF">
      <w:pPr>
        <w:pStyle w:val="a3"/>
        <w:ind w:left="0"/>
        <w:jc w:val="left"/>
        <w:rPr>
          <w:b/>
        </w:rPr>
      </w:pPr>
    </w:p>
    <w:p w14:paraId="6854BC2E" w14:textId="77777777" w:rsidR="004F75DF" w:rsidRDefault="004F75DF">
      <w:pPr>
        <w:pStyle w:val="a3"/>
        <w:spacing w:before="65"/>
        <w:ind w:left="0"/>
        <w:jc w:val="left"/>
        <w:rPr>
          <w:b/>
        </w:rPr>
      </w:pPr>
    </w:p>
    <w:p w14:paraId="15C40EE6" w14:textId="77777777" w:rsidR="004F75DF" w:rsidRDefault="0013698B">
      <w:pPr>
        <w:ind w:left="865"/>
        <w:rPr>
          <w:b/>
          <w:sz w:val="28"/>
        </w:rPr>
      </w:pPr>
      <w:r>
        <w:rPr>
          <w:b/>
          <w:sz w:val="28"/>
        </w:rPr>
        <w:t>ТЕМАТИЧЕСКОЕ</w:t>
      </w:r>
      <w:r>
        <w:rPr>
          <w:b/>
          <w:spacing w:val="-18"/>
          <w:sz w:val="28"/>
        </w:rPr>
        <w:t xml:space="preserve"> </w:t>
      </w:r>
      <w:r>
        <w:rPr>
          <w:b/>
          <w:spacing w:val="-2"/>
          <w:sz w:val="28"/>
        </w:rPr>
        <w:t>ПЛАНИРОВАНИЕ</w:t>
      </w:r>
    </w:p>
    <w:p w14:paraId="1D7C4D65" w14:textId="77777777" w:rsidR="004F75DF" w:rsidRDefault="0013698B">
      <w:pPr>
        <w:pStyle w:val="a4"/>
        <w:numPr>
          <w:ilvl w:val="0"/>
          <w:numId w:val="35"/>
        </w:numPr>
        <w:tabs>
          <w:tab w:val="left" w:pos="1075"/>
        </w:tabs>
        <w:spacing w:before="52"/>
        <w:ind w:left="1075" w:hanging="210"/>
        <w:rPr>
          <w:b/>
          <w:sz w:val="28"/>
        </w:rPr>
      </w:pPr>
      <w:r>
        <w:rPr>
          <w:b/>
          <w:sz w:val="28"/>
        </w:rPr>
        <w:t>КЛАСС</w:t>
      </w:r>
      <w:r>
        <w:rPr>
          <w:b/>
          <w:spacing w:val="-13"/>
          <w:sz w:val="28"/>
        </w:rPr>
        <w:t xml:space="preserve"> </w:t>
      </w:r>
      <w:r>
        <w:rPr>
          <w:b/>
          <w:sz w:val="28"/>
        </w:rPr>
        <w:t>(ИНВАРИАНТНЫЕ</w:t>
      </w:r>
      <w:r>
        <w:rPr>
          <w:b/>
          <w:spacing w:val="-12"/>
          <w:sz w:val="28"/>
        </w:rPr>
        <w:t xml:space="preserve"> </w:t>
      </w:r>
      <w:r>
        <w:rPr>
          <w:b/>
          <w:sz w:val="28"/>
        </w:rPr>
        <w:t>+</w:t>
      </w:r>
      <w:r>
        <w:rPr>
          <w:b/>
          <w:spacing w:val="-13"/>
          <w:sz w:val="28"/>
        </w:rPr>
        <w:t xml:space="preserve"> </w:t>
      </w:r>
      <w:r>
        <w:rPr>
          <w:b/>
          <w:sz w:val="28"/>
        </w:rPr>
        <w:t>ВАРИАТИВНЫЕ</w:t>
      </w:r>
      <w:r>
        <w:rPr>
          <w:b/>
          <w:spacing w:val="-12"/>
          <w:sz w:val="28"/>
        </w:rPr>
        <w:t xml:space="preserve"> </w:t>
      </w:r>
      <w:r>
        <w:rPr>
          <w:b/>
          <w:spacing w:val="-2"/>
          <w:sz w:val="28"/>
        </w:rPr>
        <w:t>МОДУЛИ</w:t>
      </w:r>
    </w:p>
    <w:p w14:paraId="44B1EC3D" w14:textId="77777777" w:rsidR="004F75DF" w:rsidRDefault="0013698B">
      <w:pPr>
        <w:spacing w:before="48" w:after="51"/>
        <w:ind w:left="793"/>
        <w:rPr>
          <w:b/>
          <w:sz w:val="28"/>
        </w:rPr>
      </w:pPr>
      <w:r>
        <w:rPr>
          <w:b/>
          <w:spacing w:val="-2"/>
          <w:sz w:val="28"/>
        </w:rPr>
        <w:t>«РАСТЕНИЕВОДСТВО»,</w:t>
      </w:r>
      <w:r>
        <w:rPr>
          <w:b/>
          <w:spacing w:val="10"/>
          <w:sz w:val="28"/>
        </w:rPr>
        <w:t xml:space="preserve"> </w:t>
      </w:r>
      <w:r>
        <w:rPr>
          <w:b/>
          <w:spacing w:val="-2"/>
          <w:sz w:val="28"/>
        </w:rPr>
        <w:t>«ЖИВОТНОВОДСТВО»)</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54"/>
        <w:gridCol w:w="3338"/>
        <w:gridCol w:w="1095"/>
        <w:gridCol w:w="1844"/>
        <w:gridCol w:w="1912"/>
        <w:gridCol w:w="908"/>
      </w:tblGrid>
      <w:tr w:rsidR="004F75DF" w14:paraId="6D9A2567" w14:textId="77777777">
        <w:trPr>
          <w:trHeight w:val="359"/>
        </w:trPr>
        <w:tc>
          <w:tcPr>
            <w:tcW w:w="754" w:type="dxa"/>
            <w:vMerge w:val="restart"/>
          </w:tcPr>
          <w:p w14:paraId="78C0C41D" w14:textId="77777777" w:rsidR="004F75DF" w:rsidRDefault="0013698B">
            <w:pPr>
              <w:pStyle w:val="TableParagraph"/>
              <w:spacing w:before="222" w:line="280" w:lineRule="auto"/>
              <w:ind w:left="237" w:right="160"/>
              <w:rPr>
                <w:b/>
                <w:sz w:val="24"/>
              </w:rPr>
            </w:pPr>
            <w:r>
              <w:rPr>
                <w:b/>
                <w:spacing w:val="-10"/>
                <w:sz w:val="24"/>
              </w:rPr>
              <w:t xml:space="preserve">№ </w:t>
            </w:r>
            <w:r>
              <w:rPr>
                <w:b/>
                <w:spacing w:val="-4"/>
                <w:sz w:val="24"/>
              </w:rPr>
              <w:t>п/п</w:t>
            </w:r>
          </w:p>
        </w:tc>
        <w:tc>
          <w:tcPr>
            <w:tcW w:w="3338" w:type="dxa"/>
            <w:vMerge w:val="restart"/>
          </w:tcPr>
          <w:p w14:paraId="16307237" w14:textId="77777777" w:rsidR="004F75DF" w:rsidRDefault="0013698B">
            <w:pPr>
              <w:pStyle w:val="TableParagraph"/>
              <w:spacing w:before="222" w:line="280" w:lineRule="auto"/>
              <w:ind w:left="237" w:right="140"/>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51" w:type="dxa"/>
            <w:gridSpan w:val="3"/>
          </w:tcPr>
          <w:p w14:paraId="5B9A6E30" w14:textId="77777777" w:rsidR="004F75DF" w:rsidRDefault="0013698B">
            <w:pPr>
              <w:pStyle w:val="TableParagraph"/>
              <w:spacing w:before="40"/>
              <w:ind w:left="102"/>
              <w:rPr>
                <w:b/>
                <w:sz w:val="24"/>
              </w:rPr>
            </w:pPr>
            <w:r>
              <w:rPr>
                <w:b/>
                <w:sz w:val="24"/>
              </w:rPr>
              <w:t>Количество</w:t>
            </w:r>
            <w:r>
              <w:rPr>
                <w:b/>
                <w:spacing w:val="-4"/>
                <w:sz w:val="24"/>
              </w:rPr>
              <w:t xml:space="preserve"> часов</w:t>
            </w:r>
          </w:p>
        </w:tc>
        <w:tc>
          <w:tcPr>
            <w:tcW w:w="908" w:type="dxa"/>
            <w:vMerge w:val="restart"/>
          </w:tcPr>
          <w:p w14:paraId="4E8208D8" w14:textId="77777777" w:rsidR="004F75DF" w:rsidRDefault="004F75DF">
            <w:pPr>
              <w:pStyle w:val="TableParagraph"/>
              <w:rPr>
                <w:sz w:val="24"/>
              </w:rPr>
            </w:pPr>
          </w:p>
        </w:tc>
      </w:tr>
      <w:tr w:rsidR="004F75DF" w14:paraId="3703A979" w14:textId="77777777">
        <w:trPr>
          <w:trHeight w:val="989"/>
        </w:trPr>
        <w:tc>
          <w:tcPr>
            <w:tcW w:w="754" w:type="dxa"/>
            <w:vMerge/>
            <w:tcBorders>
              <w:top w:val="nil"/>
            </w:tcBorders>
          </w:tcPr>
          <w:p w14:paraId="4D99BF94" w14:textId="77777777" w:rsidR="004F75DF" w:rsidRDefault="004F75DF">
            <w:pPr>
              <w:rPr>
                <w:sz w:val="2"/>
                <w:szCs w:val="2"/>
              </w:rPr>
            </w:pPr>
          </w:p>
        </w:tc>
        <w:tc>
          <w:tcPr>
            <w:tcW w:w="3338" w:type="dxa"/>
            <w:vMerge/>
            <w:tcBorders>
              <w:top w:val="nil"/>
            </w:tcBorders>
          </w:tcPr>
          <w:p w14:paraId="1E575E9E" w14:textId="77777777" w:rsidR="004F75DF" w:rsidRDefault="004F75DF">
            <w:pPr>
              <w:rPr>
                <w:sz w:val="2"/>
                <w:szCs w:val="2"/>
              </w:rPr>
            </w:pPr>
          </w:p>
        </w:tc>
        <w:tc>
          <w:tcPr>
            <w:tcW w:w="1095" w:type="dxa"/>
          </w:tcPr>
          <w:p w14:paraId="18D5A2AD" w14:textId="77777777" w:rsidR="004F75DF" w:rsidRDefault="0013698B">
            <w:pPr>
              <w:pStyle w:val="TableParagraph"/>
              <w:spacing w:before="203"/>
              <w:ind w:left="236"/>
              <w:rPr>
                <w:b/>
                <w:sz w:val="24"/>
              </w:rPr>
            </w:pPr>
            <w:r>
              <w:rPr>
                <w:b/>
                <w:spacing w:val="-2"/>
                <w:sz w:val="24"/>
              </w:rPr>
              <w:t>Всего</w:t>
            </w:r>
          </w:p>
        </w:tc>
        <w:tc>
          <w:tcPr>
            <w:tcW w:w="1844" w:type="dxa"/>
          </w:tcPr>
          <w:p w14:paraId="56CE8111" w14:textId="77777777" w:rsidR="004F75DF" w:rsidRDefault="0013698B">
            <w:pPr>
              <w:pStyle w:val="TableParagraph"/>
              <w:spacing w:before="44" w:line="276" w:lineRule="auto"/>
              <w:ind w:left="236"/>
              <w:rPr>
                <w:b/>
                <w:sz w:val="24"/>
              </w:rPr>
            </w:pPr>
            <w:r>
              <w:rPr>
                <w:b/>
                <w:spacing w:val="-2"/>
                <w:sz w:val="24"/>
              </w:rPr>
              <w:t>Контрольные работы</w:t>
            </w:r>
          </w:p>
        </w:tc>
        <w:tc>
          <w:tcPr>
            <w:tcW w:w="1912" w:type="dxa"/>
          </w:tcPr>
          <w:p w14:paraId="4B3A482F" w14:textId="77777777" w:rsidR="004F75DF" w:rsidRDefault="0013698B">
            <w:pPr>
              <w:pStyle w:val="TableParagraph"/>
              <w:spacing w:before="44" w:line="276" w:lineRule="auto"/>
              <w:ind w:left="236"/>
              <w:rPr>
                <w:b/>
                <w:sz w:val="24"/>
              </w:rPr>
            </w:pPr>
            <w:r>
              <w:rPr>
                <w:b/>
                <w:spacing w:val="-2"/>
                <w:sz w:val="24"/>
              </w:rPr>
              <w:t>Практические работы</w:t>
            </w:r>
          </w:p>
        </w:tc>
        <w:tc>
          <w:tcPr>
            <w:tcW w:w="908" w:type="dxa"/>
            <w:vMerge/>
            <w:tcBorders>
              <w:top w:val="nil"/>
            </w:tcBorders>
          </w:tcPr>
          <w:p w14:paraId="15F01934" w14:textId="77777777" w:rsidR="004F75DF" w:rsidRDefault="004F75DF">
            <w:pPr>
              <w:rPr>
                <w:sz w:val="2"/>
                <w:szCs w:val="2"/>
              </w:rPr>
            </w:pPr>
          </w:p>
        </w:tc>
      </w:tr>
      <w:tr w:rsidR="004F75DF" w14:paraId="07B5AD6E" w14:textId="77777777">
        <w:trPr>
          <w:trHeight w:val="364"/>
        </w:trPr>
        <w:tc>
          <w:tcPr>
            <w:tcW w:w="9851" w:type="dxa"/>
            <w:gridSpan w:val="6"/>
          </w:tcPr>
          <w:p w14:paraId="228948AC" w14:textId="77777777" w:rsidR="004F75DF" w:rsidRDefault="0013698B">
            <w:pPr>
              <w:pStyle w:val="TableParagraph"/>
              <w:spacing w:before="44"/>
              <w:ind w:left="237"/>
              <w:rPr>
                <w:b/>
                <w:sz w:val="24"/>
              </w:rPr>
            </w:pPr>
            <w:r>
              <w:rPr>
                <w:b/>
                <w:sz w:val="24"/>
              </w:rPr>
              <w:t>Раздел</w:t>
            </w:r>
            <w:r>
              <w:rPr>
                <w:b/>
                <w:spacing w:val="-2"/>
                <w:sz w:val="24"/>
              </w:rPr>
              <w:t xml:space="preserve"> </w:t>
            </w:r>
            <w:r>
              <w:rPr>
                <w:b/>
                <w:sz w:val="24"/>
              </w:rPr>
              <w:t>1.Производство и</w:t>
            </w:r>
            <w:r>
              <w:rPr>
                <w:b/>
                <w:spacing w:val="-4"/>
                <w:sz w:val="24"/>
              </w:rPr>
              <w:t xml:space="preserve"> </w:t>
            </w:r>
            <w:r>
              <w:rPr>
                <w:b/>
                <w:spacing w:val="-2"/>
                <w:sz w:val="24"/>
              </w:rPr>
              <w:t>технологии</w:t>
            </w:r>
          </w:p>
        </w:tc>
      </w:tr>
      <w:tr w:rsidR="004F75DF" w14:paraId="609F6CAC" w14:textId="77777777">
        <w:trPr>
          <w:trHeight w:val="998"/>
        </w:trPr>
        <w:tc>
          <w:tcPr>
            <w:tcW w:w="754" w:type="dxa"/>
          </w:tcPr>
          <w:p w14:paraId="5FCAF840" w14:textId="77777777" w:rsidR="004F75DF" w:rsidRDefault="004F75DF">
            <w:pPr>
              <w:pStyle w:val="TableParagraph"/>
              <w:spacing w:before="75"/>
              <w:rPr>
                <w:b/>
                <w:sz w:val="24"/>
              </w:rPr>
            </w:pPr>
          </w:p>
          <w:p w14:paraId="08A29E4C" w14:textId="77777777" w:rsidR="004F75DF" w:rsidRDefault="0013698B">
            <w:pPr>
              <w:pStyle w:val="TableParagraph"/>
              <w:spacing w:before="1"/>
              <w:ind w:left="103"/>
              <w:rPr>
                <w:sz w:val="24"/>
              </w:rPr>
            </w:pPr>
            <w:r>
              <w:rPr>
                <w:spacing w:val="-5"/>
                <w:sz w:val="24"/>
              </w:rPr>
              <w:t>1.1</w:t>
            </w:r>
          </w:p>
        </w:tc>
        <w:tc>
          <w:tcPr>
            <w:tcW w:w="3338" w:type="dxa"/>
          </w:tcPr>
          <w:p w14:paraId="619F846D" w14:textId="77777777" w:rsidR="004F75DF" w:rsidRDefault="0013698B">
            <w:pPr>
              <w:pStyle w:val="TableParagraph"/>
              <w:spacing w:before="35" w:line="276" w:lineRule="auto"/>
              <w:ind w:left="237" w:right="140"/>
              <w:rPr>
                <w:sz w:val="24"/>
              </w:rPr>
            </w:pPr>
            <w:r>
              <w:rPr>
                <w:sz w:val="24"/>
              </w:rPr>
              <w:t>Современные сферы развития</w:t>
            </w:r>
            <w:r>
              <w:rPr>
                <w:spacing w:val="-15"/>
                <w:sz w:val="24"/>
              </w:rPr>
              <w:t xml:space="preserve"> </w:t>
            </w:r>
            <w:r>
              <w:rPr>
                <w:sz w:val="24"/>
              </w:rPr>
              <w:t>производства</w:t>
            </w:r>
            <w:r>
              <w:rPr>
                <w:spacing w:val="-15"/>
                <w:sz w:val="24"/>
              </w:rPr>
              <w:t xml:space="preserve"> </w:t>
            </w:r>
            <w:r>
              <w:rPr>
                <w:sz w:val="24"/>
              </w:rPr>
              <w:t>и</w:t>
            </w:r>
          </w:p>
          <w:p w14:paraId="3FA839FE" w14:textId="77777777" w:rsidR="004F75DF" w:rsidRDefault="0013698B">
            <w:pPr>
              <w:pStyle w:val="TableParagraph"/>
              <w:spacing w:before="3"/>
              <w:ind w:left="237"/>
              <w:rPr>
                <w:sz w:val="24"/>
              </w:rPr>
            </w:pPr>
            <w:r>
              <w:rPr>
                <w:spacing w:val="-2"/>
                <w:sz w:val="24"/>
              </w:rPr>
              <w:t>технологий</w:t>
            </w:r>
          </w:p>
        </w:tc>
        <w:tc>
          <w:tcPr>
            <w:tcW w:w="1095" w:type="dxa"/>
          </w:tcPr>
          <w:p w14:paraId="33C58A6F" w14:textId="77777777" w:rsidR="004F75DF" w:rsidRDefault="004F75DF">
            <w:pPr>
              <w:pStyle w:val="TableParagraph"/>
              <w:spacing w:before="75"/>
              <w:rPr>
                <w:b/>
                <w:sz w:val="24"/>
              </w:rPr>
            </w:pPr>
          </w:p>
          <w:p w14:paraId="3C5C90E7" w14:textId="77777777" w:rsidR="004F75DF" w:rsidRDefault="0013698B">
            <w:pPr>
              <w:pStyle w:val="TableParagraph"/>
              <w:spacing w:before="1"/>
              <w:ind w:left="195" w:right="58"/>
              <w:jc w:val="center"/>
              <w:rPr>
                <w:sz w:val="24"/>
              </w:rPr>
            </w:pPr>
            <w:r>
              <w:rPr>
                <w:spacing w:val="-10"/>
                <w:sz w:val="24"/>
              </w:rPr>
              <w:t>2</w:t>
            </w:r>
          </w:p>
        </w:tc>
        <w:tc>
          <w:tcPr>
            <w:tcW w:w="1844" w:type="dxa"/>
          </w:tcPr>
          <w:p w14:paraId="462FB9D2" w14:textId="77777777" w:rsidR="004F75DF" w:rsidRDefault="004F75DF">
            <w:pPr>
              <w:pStyle w:val="TableParagraph"/>
              <w:rPr>
                <w:sz w:val="24"/>
              </w:rPr>
            </w:pPr>
          </w:p>
        </w:tc>
        <w:tc>
          <w:tcPr>
            <w:tcW w:w="1912" w:type="dxa"/>
          </w:tcPr>
          <w:p w14:paraId="2FF88734" w14:textId="77777777" w:rsidR="004F75DF" w:rsidRDefault="004F75DF">
            <w:pPr>
              <w:pStyle w:val="TableParagraph"/>
              <w:rPr>
                <w:sz w:val="24"/>
              </w:rPr>
            </w:pPr>
          </w:p>
        </w:tc>
        <w:tc>
          <w:tcPr>
            <w:tcW w:w="908" w:type="dxa"/>
          </w:tcPr>
          <w:p w14:paraId="6C67AE87" w14:textId="77777777" w:rsidR="004F75DF" w:rsidRDefault="004F75DF">
            <w:pPr>
              <w:pStyle w:val="TableParagraph"/>
              <w:rPr>
                <w:sz w:val="24"/>
              </w:rPr>
            </w:pPr>
          </w:p>
        </w:tc>
      </w:tr>
      <w:tr w:rsidR="004F75DF" w14:paraId="44E43493" w14:textId="77777777">
        <w:trPr>
          <w:trHeight w:val="360"/>
        </w:trPr>
        <w:tc>
          <w:tcPr>
            <w:tcW w:w="754" w:type="dxa"/>
          </w:tcPr>
          <w:p w14:paraId="5F18F799" w14:textId="77777777" w:rsidR="004F75DF" w:rsidRDefault="0013698B">
            <w:pPr>
              <w:pStyle w:val="TableParagraph"/>
              <w:spacing w:before="35"/>
              <w:ind w:left="103"/>
              <w:rPr>
                <w:sz w:val="24"/>
              </w:rPr>
            </w:pPr>
            <w:r>
              <w:rPr>
                <w:spacing w:val="-5"/>
                <w:sz w:val="24"/>
              </w:rPr>
              <w:t>1.2</w:t>
            </w:r>
          </w:p>
        </w:tc>
        <w:tc>
          <w:tcPr>
            <w:tcW w:w="3338" w:type="dxa"/>
          </w:tcPr>
          <w:p w14:paraId="5BDF7EC0" w14:textId="77777777" w:rsidR="004F75DF" w:rsidRDefault="0013698B">
            <w:pPr>
              <w:pStyle w:val="TableParagraph"/>
              <w:spacing w:before="35"/>
              <w:ind w:left="237"/>
              <w:rPr>
                <w:sz w:val="24"/>
              </w:rPr>
            </w:pPr>
            <w:r>
              <w:rPr>
                <w:sz w:val="24"/>
              </w:rPr>
              <w:t>Цифровизация</w:t>
            </w:r>
            <w:r>
              <w:rPr>
                <w:spacing w:val="-6"/>
                <w:sz w:val="24"/>
              </w:rPr>
              <w:t xml:space="preserve"> </w:t>
            </w:r>
            <w:r>
              <w:rPr>
                <w:spacing w:val="-2"/>
                <w:sz w:val="24"/>
              </w:rPr>
              <w:t>производства</w:t>
            </w:r>
          </w:p>
        </w:tc>
        <w:tc>
          <w:tcPr>
            <w:tcW w:w="1095" w:type="dxa"/>
          </w:tcPr>
          <w:p w14:paraId="280E613F" w14:textId="77777777" w:rsidR="004F75DF" w:rsidRDefault="0013698B">
            <w:pPr>
              <w:pStyle w:val="TableParagraph"/>
              <w:spacing w:before="35"/>
              <w:ind w:left="195"/>
              <w:jc w:val="center"/>
              <w:rPr>
                <w:sz w:val="24"/>
              </w:rPr>
            </w:pPr>
            <w:r>
              <w:rPr>
                <w:spacing w:val="-10"/>
                <w:sz w:val="24"/>
              </w:rPr>
              <w:t>2</w:t>
            </w:r>
          </w:p>
        </w:tc>
        <w:tc>
          <w:tcPr>
            <w:tcW w:w="1844" w:type="dxa"/>
          </w:tcPr>
          <w:p w14:paraId="4AB56B07" w14:textId="77777777" w:rsidR="004F75DF" w:rsidRDefault="004F75DF">
            <w:pPr>
              <w:pStyle w:val="TableParagraph"/>
              <w:rPr>
                <w:sz w:val="24"/>
              </w:rPr>
            </w:pPr>
          </w:p>
        </w:tc>
        <w:tc>
          <w:tcPr>
            <w:tcW w:w="1912" w:type="dxa"/>
          </w:tcPr>
          <w:p w14:paraId="2CD7CDC7" w14:textId="77777777" w:rsidR="004F75DF" w:rsidRDefault="004F75DF">
            <w:pPr>
              <w:pStyle w:val="TableParagraph"/>
              <w:rPr>
                <w:sz w:val="24"/>
              </w:rPr>
            </w:pPr>
          </w:p>
        </w:tc>
        <w:tc>
          <w:tcPr>
            <w:tcW w:w="908" w:type="dxa"/>
          </w:tcPr>
          <w:p w14:paraId="6DFE03C9" w14:textId="77777777" w:rsidR="004F75DF" w:rsidRDefault="004F75DF">
            <w:pPr>
              <w:pStyle w:val="TableParagraph"/>
              <w:rPr>
                <w:sz w:val="24"/>
              </w:rPr>
            </w:pPr>
          </w:p>
        </w:tc>
      </w:tr>
      <w:tr w:rsidR="004F75DF" w14:paraId="422D070A" w14:textId="77777777">
        <w:trPr>
          <w:trHeight w:val="681"/>
        </w:trPr>
        <w:tc>
          <w:tcPr>
            <w:tcW w:w="754" w:type="dxa"/>
          </w:tcPr>
          <w:p w14:paraId="01C1BD4E" w14:textId="77777777" w:rsidR="004F75DF" w:rsidRDefault="0013698B">
            <w:pPr>
              <w:pStyle w:val="TableParagraph"/>
              <w:spacing w:before="198"/>
              <w:ind w:left="103"/>
              <w:rPr>
                <w:sz w:val="24"/>
              </w:rPr>
            </w:pPr>
            <w:r>
              <w:rPr>
                <w:spacing w:val="-5"/>
                <w:sz w:val="24"/>
              </w:rPr>
              <w:t>1.3</w:t>
            </w:r>
          </w:p>
        </w:tc>
        <w:tc>
          <w:tcPr>
            <w:tcW w:w="3338" w:type="dxa"/>
          </w:tcPr>
          <w:p w14:paraId="0087FAE8" w14:textId="77777777" w:rsidR="004F75DF" w:rsidRDefault="0013698B">
            <w:pPr>
              <w:pStyle w:val="TableParagraph"/>
              <w:spacing w:before="11" w:line="316" w:lineRule="exact"/>
              <w:ind w:left="237" w:right="300"/>
              <w:rPr>
                <w:sz w:val="24"/>
              </w:rPr>
            </w:pPr>
            <w:r>
              <w:rPr>
                <w:sz w:val="24"/>
              </w:rPr>
              <w:t>Современные и перспективные</w:t>
            </w:r>
            <w:r>
              <w:rPr>
                <w:spacing w:val="-15"/>
                <w:sz w:val="24"/>
              </w:rPr>
              <w:t xml:space="preserve"> </w:t>
            </w:r>
            <w:r>
              <w:rPr>
                <w:sz w:val="24"/>
              </w:rPr>
              <w:t>технологии</w:t>
            </w:r>
          </w:p>
        </w:tc>
        <w:tc>
          <w:tcPr>
            <w:tcW w:w="1095" w:type="dxa"/>
          </w:tcPr>
          <w:p w14:paraId="7BB15824" w14:textId="77777777" w:rsidR="004F75DF" w:rsidRDefault="0013698B">
            <w:pPr>
              <w:pStyle w:val="TableParagraph"/>
              <w:spacing w:before="198"/>
              <w:ind w:left="195"/>
              <w:jc w:val="center"/>
              <w:rPr>
                <w:sz w:val="24"/>
              </w:rPr>
            </w:pPr>
            <w:r>
              <w:rPr>
                <w:spacing w:val="-10"/>
                <w:sz w:val="24"/>
              </w:rPr>
              <w:t>2</w:t>
            </w:r>
          </w:p>
        </w:tc>
        <w:tc>
          <w:tcPr>
            <w:tcW w:w="1844" w:type="dxa"/>
          </w:tcPr>
          <w:p w14:paraId="5D8F6750" w14:textId="77777777" w:rsidR="004F75DF" w:rsidRDefault="004F75DF">
            <w:pPr>
              <w:pStyle w:val="TableParagraph"/>
              <w:rPr>
                <w:sz w:val="24"/>
              </w:rPr>
            </w:pPr>
          </w:p>
        </w:tc>
        <w:tc>
          <w:tcPr>
            <w:tcW w:w="1912" w:type="dxa"/>
          </w:tcPr>
          <w:p w14:paraId="617B5A07" w14:textId="77777777" w:rsidR="004F75DF" w:rsidRDefault="004F75DF">
            <w:pPr>
              <w:pStyle w:val="TableParagraph"/>
              <w:rPr>
                <w:sz w:val="24"/>
              </w:rPr>
            </w:pPr>
          </w:p>
        </w:tc>
        <w:tc>
          <w:tcPr>
            <w:tcW w:w="908" w:type="dxa"/>
          </w:tcPr>
          <w:p w14:paraId="5439A2F2" w14:textId="77777777" w:rsidR="004F75DF" w:rsidRDefault="004F75DF">
            <w:pPr>
              <w:pStyle w:val="TableParagraph"/>
              <w:rPr>
                <w:sz w:val="24"/>
              </w:rPr>
            </w:pPr>
          </w:p>
        </w:tc>
      </w:tr>
      <w:tr w:rsidR="004F75DF" w14:paraId="39F8774E" w14:textId="77777777">
        <w:trPr>
          <w:trHeight w:val="998"/>
        </w:trPr>
        <w:tc>
          <w:tcPr>
            <w:tcW w:w="754" w:type="dxa"/>
          </w:tcPr>
          <w:p w14:paraId="5473DE67" w14:textId="77777777" w:rsidR="004F75DF" w:rsidRDefault="004F75DF">
            <w:pPr>
              <w:pStyle w:val="TableParagraph"/>
              <w:spacing w:before="75"/>
              <w:rPr>
                <w:b/>
                <w:sz w:val="24"/>
              </w:rPr>
            </w:pPr>
          </w:p>
          <w:p w14:paraId="7C27F21A" w14:textId="77777777" w:rsidR="004F75DF" w:rsidRDefault="0013698B">
            <w:pPr>
              <w:pStyle w:val="TableParagraph"/>
              <w:spacing w:before="1"/>
              <w:ind w:left="103"/>
              <w:rPr>
                <w:sz w:val="24"/>
              </w:rPr>
            </w:pPr>
            <w:r>
              <w:rPr>
                <w:spacing w:val="-5"/>
                <w:sz w:val="24"/>
              </w:rPr>
              <w:t>1.4</w:t>
            </w:r>
          </w:p>
        </w:tc>
        <w:tc>
          <w:tcPr>
            <w:tcW w:w="3338" w:type="dxa"/>
          </w:tcPr>
          <w:p w14:paraId="237FC3BC" w14:textId="77777777" w:rsidR="004F75DF" w:rsidRDefault="0013698B">
            <w:pPr>
              <w:pStyle w:val="TableParagraph"/>
              <w:spacing w:before="6" w:line="316" w:lineRule="exact"/>
              <w:ind w:left="237" w:right="506"/>
              <w:rPr>
                <w:sz w:val="24"/>
              </w:rPr>
            </w:pPr>
            <w:r>
              <w:rPr>
                <w:sz w:val="24"/>
              </w:rPr>
              <w:t>Современный</w:t>
            </w:r>
            <w:r>
              <w:rPr>
                <w:spacing w:val="-15"/>
                <w:sz w:val="24"/>
              </w:rPr>
              <w:t xml:space="preserve"> </w:t>
            </w:r>
            <w:r>
              <w:rPr>
                <w:sz w:val="24"/>
              </w:rPr>
              <w:t xml:space="preserve">транспорт. История развития </w:t>
            </w:r>
            <w:r>
              <w:rPr>
                <w:spacing w:val="-2"/>
                <w:sz w:val="24"/>
              </w:rPr>
              <w:t>транспорта</w:t>
            </w:r>
          </w:p>
        </w:tc>
        <w:tc>
          <w:tcPr>
            <w:tcW w:w="1095" w:type="dxa"/>
          </w:tcPr>
          <w:p w14:paraId="7784D989" w14:textId="77777777" w:rsidR="004F75DF" w:rsidRDefault="004F75DF">
            <w:pPr>
              <w:pStyle w:val="TableParagraph"/>
              <w:spacing w:before="75"/>
              <w:rPr>
                <w:b/>
                <w:sz w:val="24"/>
              </w:rPr>
            </w:pPr>
          </w:p>
          <w:p w14:paraId="3E9A5F98" w14:textId="77777777" w:rsidR="004F75DF" w:rsidRDefault="0013698B">
            <w:pPr>
              <w:pStyle w:val="TableParagraph"/>
              <w:spacing w:before="1"/>
              <w:ind w:left="195" w:right="58"/>
              <w:jc w:val="center"/>
              <w:rPr>
                <w:sz w:val="24"/>
              </w:rPr>
            </w:pPr>
            <w:r>
              <w:rPr>
                <w:spacing w:val="-10"/>
                <w:sz w:val="24"/>
              </w:rPr>
              <w:t>2</w:t>
            </w:r>
          </w:p>
        </w:tc>
        <w:tc>
          <w:tcPr>
            <w:tcW w:w="1844" w:type="dxa"/>
          </w:tcPr>
          <w:p w14:paraId="435229C1" w14:textId="77777777" w:rsidR="004F75DF" w:rsidRDefault="004F75DF">
            <w:pPr>
              <w:pStyle w:val="TableParagraph"/>
              <w:rPr>
                <w:sz w:val="24"/>
              </w:rPr>
            </w:pPr>
          </w:p>
        </w:tc>
        <w:tc>
          <w:tcPr>
            <w:tcW w:w="1912" w:type="dxa"/>
          </w:tcPr>
          <w:p w14:paraId="42189B4B" w14:textId="77777777" w:rsidR="004F75DF" w:rsidRDefault="004F75DF">
            <w:pPr>
              <w:pStyle w:val="TableParagraph"/>
              <w:rPr>
                <w:sz w:val="24"/>
              </w:rPr>
            </w:pPr>
          </w:p>
        </w:tc>
        <w:tc>
          <w:tcPr>
            <w:tcW w:w="908" w:type="dxa"/>
          </w:tcPr>
          <w:p w14:paraId="450A5F57" w14:textId="77777777" w:rsidR="004F75DF" w:rsidRDefault="004F75DF">
            <w:pPr>
              <w:pStyle w:val="TableParagraph"/>
              <w:rPr>
                <w:sz w:val="24"/>
              </w:rPr>
            </w:pPr>
          </w:p>
        </w:tc>
      </w:tr>
      <w:tr w:rsidR="004F75DF" w14:paraId="6FF519CA" w14:textId="77777777">
        <w:trPr>
          <w:trHeight w:val="551"/>
        </w:trPr>
        <w:tc>
          <w:tcPr>
            <w:tcW w:w="4092" w:type="dxa"/>
            <w:gridSpan w:val="2"/>
          </w:tcPr>
          <w:p w14:paraId="0C05B7FE"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95" w:type="dxa"/>
          </w:tcPr>
          <w:p w14:paraId="527037C8" w14:textId="77777777" w:rsidR="004F75DF" w:rsidRDefault="0013698B">
            <w:pPr>
              <w:pStyle w:val="TableParagraph"/>
              <w:spacing w:before="131"/>
              <w:ind w:left="195"/>
              <w:jc w:val="center"/>
              <w:rPr>
                <w:sz w:val="24"/>
              </w:rPr>
            </w:pPr>
            <w:r>
              <w:rPr>
                <w:spacing w:val="-10"/>
                <w:sz w:val="24"/>
              </w:rPr>
              <w:t>8</w:t>
            </w:r>
          </w:p>
        </w:tc>
        <w:tc>
          <w:tcPr>
            <w:tcW w:w="4664" w:type="dxa"/>
            <w:gridSpan w:val="3"/>
          </w:tcPr>
          <w:p w14:paraId="3618C973" w14:textId="77777777" w:rsidR="004F75DF" w:rsidRDefault="004F75DF">
            <w:pPr>
              <w:pStyle w:val="TableParagraph"/>
              <w:rPr>
                <w:sz w:val="24"/>
              </w:rPr>
            </w:pPr>
          </w:p>
        </w:tc>
      </w:tr>
      <w:tr w:rsidR="004F75DF" w14:paraId="66C88C34" w14:textId="77777777">
        <w:trPr>
          <w:trHeight w:val="364"/>
        </w:trPr>
        <w:tc>
          <w:tcPr>
            <w:tcW w:w="9851" w:type="dxa"/>
            <w:gridSpan w:val="6"/>
          </w:tcPr>
          <w:p w14:paraId="28EB527F" w14:textId="77777777" w:rsidR="004F75DF" w:rsidRDefault="0013698B">
            <w:pPr>
              <w:pStyle w:val="TableParagraph"/>
              <w:spacing w:before="40"/>
              <w:ind w:left="237"/>
              <w:rPr>
                <w:b/>
                <w:sz w:val="24"/>
              </w:rPr>
            </w:pPr>
            <w:r>
              <w:rPr>
                <w:b/>
                <w:sz w:val="24"/>
              </w:rPr>
              <w:t>Раздел</w:t>
            </w:r>
            <w:r>
              <w:rPr>
                <w:b/>
                <w:spacing w:val="-8"/>
                <w:sz w:val="24"/>
              </w:rPr>
              <w:t xml:space="preserve"> </w:t>
            </w:r>
            <w:r>
              <w:rPr>
                <w:b/>
                <w:sz w:val="24"/>
              </w:rPr>
              <w:t>2.Компьютернаяграфика.</w:t>
            </w:r>
            <w:r>
              <w:rPr>
                <w:b/>
                <w:spacing w:val="-4"/>
                <w:sz w:val="24"/>
              </w:rPr>
              <w:t xml:space="preserve"> </w:t>
            </w:r>
            <w:r>
              <w:rPr>
                <w:b/>
                <w:spacing w:val="-2"/>
                <w:sz w:val="24"/>
              </w:rPr>
              <w:t>Черчение</w:t>
            </w:r>
          </w:p>
        </w:tc>
      </w:tr>
      <w:tr w:rsidR="004F75DF" w14:paraId="6A820784" w14:textId="77777777">
        <w:trPr>
          <w:trHeight w:val="676"/>
        </w:trPr>
        <w:tc>
          <w:tcPr>
            <w:tcW w:w="754" w:type="dxa"/>
          </w:tcPr>
          <w:p w14:paraId="36B79E54" w14:textId="77777777" w:rsidR="004F75DF" w:rsidRDefault="0013698B">
            <w:pPr>
              <w:pStyle w:val="TableParagraph"/>
              <w:spacing w:before="193"/>
              <w:ind w:left="103"/>
              <w:rPr>
                <w:sz w:val="24"/>
              </w:rPr>
            </w:pPr>
            <w:r>
              <w:rPr>
                <w:spacing w:val="-5"/>
                <w:sz w:val="24"/>
              </w:rPr>
              <w:t>2.1</w:t>
            </w:r>
          </w:p>
        </w:tc>
        <w:tc>
          <w:tcPr>
            <w:tcW w:w="3338" w:type="dxa"/>
          </w:tcPr>
          <w:p w14:paraId="3D41C486" w14:textId="77777777" w:rsidR="004F75DF" w:rsidRDefault="0013698B">
            <w:pPr>
              <w:pStyle w:val="TableParagraph"/>
              <w:spacing w:before="6" w:line="316" w:lineRule="exact"/>
              <w:ind w:left="237" w:right="140"/>
              <w:rPr>
                <w:sz w:val="24"/>
              </w:rPr>
            </w:pPr>
            <w:r>
              <w:rPr>
                <w:spacing w:val="-2"/>
                <w:sz w:val="24"/>
              </w:rPr>
              <w:t>Конструкторская документация</w:t>
            </w:r>
          </w:p>
        </w:tc>
        <w:tc>
          <w:tcPr>
            <w:tcW w:w="1095" w:type="dxa"/>
          </w:tcPr>
          <w:p w14:paraId="1F1D1183" w14:textId="77777777" w:rsidR="004F75DF" w:rsidRDefault="0013698B">
            <w:pPr>
              <w:pStyle w:val="TableParagraph"/>
              <w:spacing w:before="193"/>
              <w:ind w:left="195"/>
              <w:jc w:val="center"/>
              <w:rPr>
                <w:sz w:val="24"/>
              </w:rPr>
            </w:pPr>
            <w:r>
              <w:rPr>
                <w:spacing w:val="-10"/>
                <w:sz w:val="24"/>
              </w:rPr>
              <w:t>2</w:t>
            </w:r>
          </w:p>
        </w:tc>
        <w:tc>
          <w:tcPr>
            <w:tcW w:w="1844" w:type="dxa"/>
          </w:tcPr>
          <w:p w14:paraId="39359759" w14:textId="77777777" w:rsidR="004F75DF" w:rsidRDefault="004F75DF">
            <w:pPr>
              <w:pStyle w:val="TableParagraph"/>
              <w:rPr>
                <w:sz w:val="24"/>
              </w:rPr>
            </w:pPr>
          </w:p>
        </w:tc>
        <w:tc>
          <w:tcPr>
            <w:tcW w:w="1912" w:type="dxa"/>
          </w:tcPr>
          <w:p w14:paraId="57FBF31E" w14:textId="77777777" w:rsidR="004F75DF" w:rsidRDefault="004F75DF">
            <w:pPr>
              <w:pStyle w:val="TableParagraph"/>
              <w:rPr>
                <w:sz w:val="24"/>
              </w:rPr>
            </w:pPr>
          </w:p>
        </w:tc>
        <w:tc>
          <w:tcPr>
            <w:tcW w:w="908" w:type="dxa"/>
          </w:tcPr>
          <w:p w14:paraId="77AAB22B" w14:textId="77777777" w:rsidR="004F75DF" w:rsidRDefault="004F75DF">
            <w:pPr>
              <w:pStyle w:val="TableParagraph"/>
              <w:rPr>
                <w:sz w:val="24"/>
              </w:rPr>
            </w:pPr>
          </w:p>
        </w:tc>
      </w:tr>
      <w:tr w:rsidR="004F75DF" w14:paraId="06C57CDF" w14:textId="77777777">
        <w:trPr>
          <w:trHeight w:val="1632"/>
        </w:trPr>
        <w:tc>
          <w:tcPr>
            <w:tcW w:w="754" w:type="dxa"/>
          </w:tcPr>
          <w:p w14:paraId="19674260" w14:textId="77777777" w:rsidR="004F75DF" w:rsidRDefault="004F75DF">
            <w:pPr>
              <w:pStyle w:val="TableParagraph"/>
              <w:rPr>
                <w:b/>
                <w:sz w:val="24"/>
              </w:rPr>
            </w:pPr>
          </w:p>
          <w:p w14:paraId="296A142C" w14:textId="77777777" w:rsidR="004F75DF" w:rsidRDefault="004F75DF">
            <w:pPr>
              <w:pStyle w:val="TableParagraph"/>
              <w:spacing w:before="121"/>
              <w:rPr>
                <w:b/>
                <w:sz w:val="24"/>
              </w:rPr>
            </w:pPr>
          </w:p>
          <w:p w14:paraId="6594B7C5" w14:textId="77777777" w:rsidR="004F75DF" w:rsidRDefault="0013698B">
            <w:pPr>
              <w:pStyle w:val="TableParagraph"/>
              <w:spacing w:before="1"/>
              <w:ind w:left="103"/>
              <w:rPr>
                <w:sz w:val="24"/>
              </w:rPr>
            </w:pPr>
            <w:r>
              <w:rPr>
                <w:spacing w:val="-5"/>
                <w:sz w:val="24"/>
              </w:rPr>
              <w:t>2.2</w:t>
            </w:r>
          </w:p>
        </w:tc>
        <w:tc>
          <w:tcPr>
            <w:tcW w:w="3338" w:type="dxa"/>
          </w:tcPr>
          <w:p w14:paraId="155AEDF7" w14:textId="77777777" w:rsidR="004F75DF" w:rsidRDefault="0013698B">
            <w:pPr>
              <w:pStyle w:val="TableParagraph"/>
              <w:spacing w:before="11" w:line="316" w:lineRule="exact"/>
              <w:ind w:left="237" w:right="140"/>
              <w:rPr>
                <w:sz w:val="24"/>
              </w:rPr>
            </w:pPr>
            <w:r>
              <w:rPr>
                <w:spacing w:val="-2"/>
                <w:sz w:val="24"/>
              </w:rPr>
              <w:t xml:space="preserve">Системы автоматизированного </w:t>
            </w:r>
            <w:r>
              <w:rPr>
                <w:sz w:val="24"/>
              </w:rPr>
              <w:t xml:space="preserve">проектирования (САПР). </w:t>
            </w:r>
            <w:r>
              <w:rPr>
                <w:spacing w:val="-2"/>
                <w:sz w:val="24"/>
              </w:rPr>
              <w:t xml:space="preserve">Последовательность </w:t>
            </w:r>
            <w:r>
              <w:rPr>
                <w:sz w:val="24"/>
              </w:rPr>
              <w:t>построения</w:t>
            </w:r>
            <w:r>
              <w:rPr>
                <w:spacing w:val="-14"/>
                <w:sz w:val="24"/>
              </w:rPr>
              <w:t xml:space="preserve"> </w:t>
            </w:r>
            <w:r>
              <w:rPr>
                <w:sz w:val="24"/>
              </w:rPr>
              <w:t>чертежа</w:t>
            </w:r>
            <w:r>
              <w:rPr>
                <w:spacing w:val="-15"/>
                <w:sz w:val="24"/>
              </w:rPr>
              <w:t xml:space="preserve"> </w:t>
            </w:r>
            <w:r>
              <w:rPr>
                <w:sz w:val="24"/>
              </w:rPr>
              <w:t>в</w:t>
            </w:r>
            <w:r>
              <w:rPr>
                <w:spacing w:val="-12"/>
                <w:sz w:val="24"/>
              </w:rPr>
              <w:t xml:space="preserve"> </w:t>
            </w:r>
            <w:r>
              <w:rPr>
                <w:sz w:val="24"/>
              </w:rPr>
              <w:t>САПР</w:t>
            </w:r>
          </w:p>
        </w:tc>
        <w:tc>
          <w:tcPr>
            <w:tcW w:w="1095" w:type="dxa"/>
          </w:tcPr>
          <w:p w14:paraId="5C67D7B3" w14:textId="77777777" w:rsidR="004F75DF" w:rsidRDefault="004F75DF">
            <w:pPr>
              <w:pStyle w:val="TableParagraph"/>
              <w:rPr>
                <w:b/>
                <w:sz w:val="24"/>
              </w:rPr>
            </w:pPr>
          </w:p>
          <w:p w14:paraId="16CAC5FF" w14:textId="77777777" w:rsidR="004F75DF" w:rsidRDefault="004F75DF">
            <w:pPr>
              <w:pStyle w:val="TableParagraph"/>
              <w:spacing w:before="121"/>
              <w:rPr>
                <w:b/>
                <w:sz w:val="24"/>
              </w:rPr>
            </w:pPr>
          </w:p>
          <w:p w14:paraId="7C1A848D" w14:textId="77777777" w:rsidR="004F75DF" w:rsidRDefault="0013698B">
            <w:pPr>
              <w:pStyle w:val="TableParagraph"/>
              <w:spacing w:before="1"/>
              <w:ind w:left="195" w:right="58"/>
              <w:jc w:val="center"/>
              <w:rPr>
                <w:sz w:val="24"/>
              </w:rPr>
            </w:pPr>
            <w:r>
              <w:rPr>
                <w:spacing w:val="-10"/>
                <w:sz w:val="24"/>
              </w:rPr>
              <w:t>6</w:t>
            </w:r>
          </w:p>
        </w:tc>
        <w:tc>
          <w:tcPr>
            <w:tcW w:w="1844" w:type="dxa"/>
          </w:tcPr>
          <w:p w14:paraId="205C08EA" w14:textId="77777777" w:rsidR="004F75DF" w:rsidRDefault="004F75DF">
            <w:pPr>
              <w:pStyle w:val="TableParagraph"/>
              <w:rPr>
                <w:sz w:val="24"/>
              </w:rPr>
            </w:pPr>
          </w:p>
        </w:tc>
        <w:tc>
          <w:tcPr>
            <w:tcW w:w="1912" w:type="dxa"/>
          </w:tcPr>
          <w:p w14:paraId="05CEBDDF" w14:textId="77777777" w:rsidR="004F75DF" w:rsidRDefault="004F75DF">
            <w:pPr>
              <w:pStyle w:val="TableParagraph"/>
              <w:rPr>
                <w:sz w:val="24"/>
              </w:rPr>
            </w:pPr>
          </w:p>
        </w:tc>
        <w:tc>
          <w:tcPr>
            <w:tcW w:w="908" w:type="dxa"/>
          </w:tcPr>
          <w:p w14:paraId="6756C4B7" w14:textId="77777777" w:rsidR="004F75DF" w:rsidRDefault="004F75DF">
            <w:pPr>
              <w:pStyle w:val="TableParagraph"/>
              <w:rPr>
                <w:sz w:val="24"/>
              </w:rPr>
            </w:pPr>
          </w:p>
        </w:tc>
      </w:tr>
      <w:tr w:rsidR="004F75DF" w14:paraId="2060C457" w14:textId="77777777">
        <w:trPr>
          <w:trHeight w:val="557"/>
        </w:trPr>
        <w:tc>
          <w:tcPr>
            <w:tcW w:w="4092" w:type="dxa"/>
            <w:gridSpan w:val="2"/>
          </w:tcPr>
          <w:p w14:paraId="61542910"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095" w:type="dxa"/>
          </w:tcPr>
          <w:p w14:paraId="74B83189" w14:textId="77777777" w:rsidR="004F75DF" w:rsidRDefault="0013698B">
            <w:pPr>
              <w:pStyle w:val="TableParagraph"/>
              <w:spacing w:before="136"/>
              <w:ind w:left="195"/>
              <w:jc w:val="center"/>
              <w:rPr>
                <w:sz w:val="24"/>
              </w:rPr>
            </w:pPr>
            <w:r>
              <w:rPr>
                <w:spacing w:val="-10"/>
                <w:sz w:val="24"/>
              </w:rPr>
              <w:t>8</w:t>
            </w:r>
          </w:p>
        </w:tc>
        <w:tc>
          <w:tcPr>
            <w:tcW w:w="4664" w:type="dxa"/>
            <w:gridSpan w:val="3"/>
          </w:tcPr>
          <w:p w14:paraId="59515618" w14:textId="77777777" w:rsidR="004F75DF" w:rsidRDefault="004F75DF">
            <w:pPr>
              <w:pStyle w:val="TableParagraph"/>
              <w:rPr>
                <w:sz w:val="24"/>
              </w:rPr>
            </w:pPr>
          </w:p>
        </w:tc>
      </w:tr>
      <w:tr w:rsidR="004F75DF" w14:paraId="6266F349" w14:textId="77777777">
        <w:trPr>
          <w:trHeight w:val="359"/>
        </w:trPr>
        <w:tc>
          <w:tcPr>
            <w:tcW w:w="9851" w:type="dxa"/>
            <w:gridSpan w:val="6"/>
          </w:tcPr>
          <w:p w14:paraId="3B590D7B" w14:textId="77777777" w:rsidR="004F75DF" w:rsidRDefault="0013698B">
            <w:pPr>
              <w:pStyle w:val="TableParagraph"/>
              <w:spacing w:before="40"/>
              <w:ind w:left="237"/>
              <w:rPr>
                <w:b/>
                <w:sz w:val="24"/>
              </w:rPr>
            </w:pPr>
            <w:r>
              <w:rPr>
                <w:b/>
                <w:sz w:val="24"/>
              </w:rPr>
              <w:t>Раздел</w:t>
            </w:r>
            <w:r>
              <w:rPr>
                <w:b/>
                <w:spacing w:val="-7"/>
                <w:sz w:val="24"/>
              </w:rPr>
              <w:t xml:space="preserve"> </w:t>
            </w:r>
            <w:r>
              <w:rPr>
                <w:b/>
                <w:sz w:val="24"/>
              </w:rPr>
              <w:t>3.Технологии</w:t>
            </w:r>
            <w:r>
              <w:rPr>
                <w:b/>
                <w:spacing w:val="-3"/>
                <w:sz w:val="24"/>
              </w:rPr>
              <w:t xml:space="preserve"> </w:t>
            </w:r>
            <w:r>
              <w:rPr>
                <w:b/>
                <w:sz w:val="24"/>
              </w:rPr>
              <w:t>обработки</w:t>
            </w:r>
            <w:r>
              <w:rPr>
                <w:b/>
                <w:spacing w:val="-4"/>
                <w:sz w:val="24"/>
              </w:rPr>
              <w:t xml:space="preserve"> </w:t>
            </w:r>
            <w:r>
              <w:rPr>
                <w:b/>
                <w:sz w:val="24"/>
              </w:rPr>
              <w:t>материалов</w:t>
            </w:r>
            <w:r>
              <w:rPr>
                <w:b/>
                <w:spacing w:val="-8"/>
                <w:sz w:val="24"/>
              </w:rPr>
              <w:t xml:space="preserve"> </w:t>
            </w:r>
            <w:r>
              <w:rPr>
                <w:b/>
                <w:sz w:val="24"/>
              </w:rPr>
              <w:t>и</w:t>
            </w:r>
            <w:r>
              <w:rPr>
                <w:b/>
                <w:spacing w:val="-3"/>
                <w:sz w:val="24"/>
              </w:rPr>
              <w:t xml:space="preserve"> </w:t>
            </w:r>
            <w:r>
              <w:rPr>
                <w:b/>
                <w:sz w:val="24"/>
              </w:rPr>
              <w:t>пищевых</w:t>
            </w:r>
            <w:r>
              <w:rPr>
                <w:b/>
                <w:spacing w:val="-8"/>
                <w:sz w:val="24"/>
              </w:rPr>
              <w:t xml:space="preserve"> </w:t>
            </w:r>
            <w:r>
              <w:rPr>
                <w:b/>
                <w:spacing w:val="-2"/>
                <w:sz w:val="24"/>
              </w:rPr>
              <w:t>продуктов</w:t>
            </w:r>
          </w:p>
        </w:tc>
      </w:tr>
      <w:tr w:rsidR="004F75DF" w14:paraId="155184C4" w14:textId="77777777">
        <w:trPr>
          <w:trHeight w:val="998"/>
        </w:trPr>
        <w:tc>
          <w:tcPr>
            <w:tcW w:w="754" w:type="dxa"/>
          </w:tcPr>
          <w:p w14:paraId="22901BED" w14:textId="77777777" w:rsidR="004F75DF" w:rsidRDefault="004F75DF">
            <w:pPr>
              <w:pStyle w:val="TableParagraph"/>
              <w:spacing w:before="80"/>
              <w:rPr>
                <w:b/>
                <w:sz w:val="24"/>
              </w:rPr>
            </w:pPr>
          </w:p>
          <w:p w14:paraId="0D8C15DD" w14:textId="77777777" w:rsidR="004F75DF" w:rsidRDefault="0013698B">
            <w:pPr>
              <w:pStyle w:val="TableParagraph"/>
              <w:ind w:left="103"/>
              <w:rPr>
                <w:sz w:val="24"/>
              </w:rPr>
            </w:pPr>
            <w:r>
              <w:rPr>
                <w:spacing w:val="-5"/>
                <w:sz w:val="24"/>
              </w:rPr>
              <w:t>3.1</w:t>
            </w:r>
          </w:p>
        </w:tc>
        <w:tc>
          <w:tcPr>
            <w:tcW w:w="3338" w:type="dxa"/>
          </w:tcPr>
          <w:p w14:paraId="522F6CB1" w14:textId="77777777" w:rsidR="004F75DF" w:rsidRDefault="0013698B">
            <w:pPr>
              <w:pStyle w:val="TableParagraph"/>
              <w:spacing w:before="40" w:line="276" w:lineRule="auto"/>
              <w:ind w:left="237" w:right="140"/>
              <w:rPr>
                <w:sz w:val="24"/>
              </w:rPr>
            </w:pPr>
            <w:r>
              <w:rPr>
                <w:sz w:val="24"/>
              </w:rPr>
              <w:t>Технологии</w:t>
            </w:r>
            <w:r>
              <w:rPr>
                <w:spacing w:val="-15"/>
                <w:sz w:val="24"/>
              </w:rPr>
              <w:t xml:space="preserve"> </w:t>
            </w:r>
            <w:r>
              <w:rPr>
                <w:sz w:val="24"/>
              </w:rPr>
              <w:t xml:space="preserve">обработки </w:t>
            </w:r>
            <w:r>
              <w:rPr>
                <w:spacing w:val="-2"/>
                <w:sz w:val="24"/>
              </w:rPr>
              <w:t>конструкционных</w:t>
            </w:r>
          </w:p>
          <w:p w14:paraId="00699EFE" w14:textId="77777777" w:rsidR="004F75DF" w:rsidRDefault="0013698B">
            <w:pPr>
              <w:pStyle w:val="TableParagraph"/>
              <w:spacing w:line="275" w:lineRule="exact"/>
              <w:ind w:left="237"/>
              <w:rPr>
                <w:sz w:val="24"/>
              </w:rPr>
            </w:pPr>
            <w:r>
              <w:rPr>
                <w:spacing w:val="-2"/>
                <w:sz w:val="24"/>
              </w:rPr>
              <w:t>материалов</w:t>
            </w:r>
          </w:p>
        </w:tc>
        <w:tc>
          <w:tcPr>
            <w:tcW w:w="1095" w:type="dxa"/>
          </w:tcPr>
          <w:p w14:paraId="6F051DD5" w14:textId="77777777" w:rsidR="004F75DF" w:rsidRDefault="004F75DF">
            <w:pPr>
              <w:pStyle w:val="TableParagraph"/>
              <w:spacing w:before="80"/>
              <w:rPr>
                <w:b/>
                <w:sz w:val="24"/>
              </w:rPr>
            </w:pPr>
          </w:p>
          <w:p w14:paraId="325670FD" w14:textId="77777777" w:rsidR="004F75DF" w:rsidRDefault="0013698B">
            <w:pPr>
              <w:pStyle w:val="TableParagraph"/>
              <w:ind w:left="195"/>
              <w:jc w:val="center"/>
              <w:rPr>
                <w:sz w:val="24"/>
              </w:rPr>
            </w:pPr>
            <w:r>
              <w:rPr>
                <w:spacing w:val="-10"/>
                <w:sz w:val="24"/>
              </w:rPr>
              <w:t>4</w:t>
            </w:r>
          </w:p>
        </w:tc>
        <w:tc>
          <w:tcPr>
            <w:tcW w:w="1844" w:type="dxa"/>
          </w:tcPr>
          <w:p w14:paraId="39395E78" w14:textId="77777777" w:rsidR="004F75DF" w:rsidRDefault="004F75DF">
            <w:pPr>
              <w:pStyle w:val="TableParagraph"/>
              <w:rPr>
                <w:sz w:val="24"/>
              </w:rPr>
            </w:pPr>
          </w:p>
        </w:tc>
        <w:tc>
          <w:tcPr>
            <w:tcW w:w="1912" w:type="dxa"/>
          </w:tcPr>
          <w:p w14:paraId="68EA0326" w14:textId="77777777" w:rsidR="004F75DF" w:rsidRDefault="004F75DF">
            <w:pPr>
              <w:pStyle w:val="TableParagraph"/>
              <w:rPr>
                <w:sz w:val="24"/>
              </w:rPr>
            </w:pPr>
          </w:p>
        </w:tc>
        <w:tc>
          <w:tcPr>
            <w:tcW w:w="908" w:type="dxa"/>
          </w:tcPr>
          <w:p w14:paraId="7487B5AC" w14:textId="77777777" w:rsidR="004F75DF" w:rsidRDefault="004F75DF">
            <w:pPr>
              <w:pStyle w:val="TableParagraph"/>
              <w:rPr>
                <w:sz w:val="24"/>
              </w:rPr>
            </w:pPr>
          </w:p>
        </w:tc>
      </w:tr>
      <w:tr w:rsidR="004F75DF" w14:paraId="685DF594" w14:textId="77777777">
        <w:trPr>
          <w:trHeight w:val="364"/>
        </w:trPr>
        <w:tc>
          <w:tcPr>
            <w:tcW w:w="754" w:type="dxa"/>
          </w:tcPr>
          <w:p w14:paraId="735F21A6" w14:textId="77777777" w:rsidR="004F75DF" w:rsidRDefault="0013698B">
            <w:pPr>
              <w:pStyle w:val="TableParagraph"/>
              <w:spacing w:before="35"/>
              <w:ind w:left="103"/>
              <w:rPr>
                <w:sz w:val="24"/>
              </w:rPr>
            </w:pPr>
            <w:r>
              <w:rPr>
                <w:spacing w:val="-5"/>
                <w:sz w:val="24"/>
              </w:rPr>
              <w:t>3.2</w:t>
            </w:r>
          </w:p>
        </w:tc>
        <w:tc>
          <w:tcPr>
            <w:tcW w:w="3338" w:type="dxa"/>
          </w:tcPr>
          <w:p w14:paraId="239AE454" w14:textId="77777777" w:rsidR="004F75DF" w:rsidRDefault="0013698B">
            <w:pPr>
              <w:pStyle w:val="TableParagraph"/>
              <w:spacing w:before="35"/>
              <w:ind w:left="237"/>
              <w:rPr>
                <w:sz w:val="24"/>
              </w:rPr>
            </w:pPr>
            <w:r>
              <w:rPr>
                <w:sz w:val="24"/>
              </w:rPr>
              <w:t>Обработка</w:t>
            </w:r>
            <w:r>
              <w:rPr>
                <w:spacing w:val="-3"/>
                <w:sz w:val="24"/>
              </w:rPr>
              <w:t xml:space="preserve"> </w:t>
            </w:r>
            <w:r>
              <w:rPr>
                <w:spacing w:val="-2"/>
                <w:sz w:val="24"/>
              </w:rPr>
              <w:t>металлов</w:t>
            </w:r>
          </w:p>
        </w:tc>
        <w:tc>
          <w:tcPr>
            <w:tcW w:w="1095" w:type="dxa"/>
          </w:tcPr>
          <w:p w14:paraId="08362A49" w14:textId="77777777" w:rsidR="004F75DF" w:rsidRDefault="0013698B">
            <w:pPr>
              <w:pStyle w:val="TableParagraph"/>
              <w:spacing w:before="35"/>
              <w:ind w:left="195"/>
              <w:jc w:val="center"/>
              <w:rPr>
                <w:sz w:val="24"/>
              </w:rPr>
            </w:pPr>
            <w:r>
              <w:rPr>
                <w:spacing w:val="-10"/>
                <w:sz w:val="24"/>
              </w:rPr>
              <w:t>2</w:t>
            </w:r>
          </w:p>
        </w:tc>
        <w:tc>
          <w:tcPr>
            <w:tcW w:w="1844" w:type="dxa"/>
          </w:tcPr>
          <w:p w14:paraId="2100D5BD" w14:textId="77777777" w:rsidR="004F75DF" w:rsidRDefault="004F75DF">
            <w:pPr>
              <w:pStyle w:val="TableParagraph"/>
              <w:rPr>
                <w:sz w:val="24"/>
              </w:rPr>
            </w:pPr>
          </w:p>
        </w:tc>
        <w:tc>
          <w:tcPr>
            <w:tcW w:w="1912" w:type="dxa"/>
          </w:tcPr>
          <w:p w14:paraId="38147560" w14:textId="77777777" w:rsidR="004F75DF" w:rsidRDefault="004F75DF">
            <w:pPr>
              <w:pStyle w:val="TableParagraph"/>
              <w:rPr>
                <w:sz w:val="24"/>
              </w:rPr>
            </w:pPr>
          </w:p>
        </w:tc>
        <w:tc>
          <w:tcPr>
            <w:tcW w:w="908" w:type="dxa"/>
          </w:tcPr>
          <w:p w14:paraId="03E7A2D2" w14:textId="77777777" w:rsidR="004F75DF" w:rsidRDefault="004F75DF">
            <w:pPr>
              <w:pStyle w:val="TableParagraph"/>
              <w:rPr>
                <w:sz w:val="24"/>
              </w:rPr>
            </w:pPr>
          </w:p>
        </w:tc>
      </w:tr>
      <w:tr w:rsidR="004F75DF" w14:paraId="2AC947D3" w14:textId="77777777">
        <w:trPr>
          <w:trHeight w:val="1310"/>
        </w:trPr>
        <w:tc>
          <w:tcPr>
            <w:tcW w:w="754" w:type="dxa"/>
          </w:tcPr>
          <w:p w14:paraId="77A31DCE" w14:textId="77777777" w:rsidR="004F75DF" w:rsidRDefault="004F75DF">
            <w:pPr>
              <w:pStyle w:val="TableParagraph"/>
              <w:spacing w:before="234"/>
              <w:rPr>
                <w:b/>
                <w:sz w:val="24"/>
              </w:rPr>
            </w:pPr>
          </w:p>
          <w:p w14:paraId="47BB6F62" w14:textId="77777777" w:rsidR="004F75DF" w:rsidRDefault="0013698B">
            <w:pPr>
              <w:pStyle w:val="TableParagraph"/>
              <w:ind w:left="103"/>
              <w:rPr>
                <w:sz w:val="24"/>
              </w:rPr>
            </w:pPr>
            <w:r>
              <w:rPr>
                <w:spacing w:val="-5"/>
                <w:sz w:val="24"/>
              </w:rPr>
              <w:t>3.3</w:t>
            </w:r>
          </w:p>
        </w:tc>
        <w:tc>
          <w:tcPr>
            <w:tcW w:w="3338" w:type="dxa"/>
          </w:tcPr>
          <w:p w14:paraId="7CACCCB4" w14:textId="77777777" w:rsidR="004F75DF" w:rsidRDefault="0013698B">
            <w:pPr>
              <w:pStyle w:val="TableParagraph"/>
              <w:spacing w:before="35" w:line="276" w:lineRule="auto"/>
              <w:ind w:left="237" w:right="140"/>
              <w:rPr>
                <w:sz w:val="24"/>
              </w:rPr>
            </w:pPr>
            <w:r>
              <w:rPr>
                <w:sz w:val="24"/>
              </w:rPr>
              <w:t>Пластмасса и другие современные</w:t>
            </w:r>
            <w:r>
              <w:rPr>
                <w:spacing w:val="-15"/>
                <w:sz w:val="24"/>
              </w:rPr>
              <w:t xml:space="preserve"> </w:t>
            </w:r>
            <w:r>
              <w:rPr>
                <w:sz w:val="24"/>
              </w:rPr>
              <w:t>материалы: свойства, получение и</w:t>
            </w:r>
          </w:p>
          <w:p w14:paraId="0C3607E2" w14:textId="77777777" w:rsidR="004F75DF" w:rsidRDefault="0013698B">
            <w:pPr>
              <w:pStyle w:val="TableParagraph"/>
              <w:spacing w:line="275" w:lineRule="exact"/>
              <w:ind w:left="237"/>
              <w:rPr>
                <w:sz w:val="24"/>
              </w:rPr>
            </w:pPr>
            <w:r>
              <w:rPr>
                <w:spacing w:val="-2"/>
                <w:sz w:val="24"/>
              </w:rPr>
              <w:t>использование</w:t>
            </w:r>
          </w:p>
        </w:tc>
        <w:tc>
          <w:tcPr>
            <w:tcW w:w="1095" w:type="dxa"/>
          </w:tcPr>
          <w:p w14:paraId="0FD9318F" w14:textId="77777777" w:rsidR="004F75DF" w:rsidRDefault="004F75DF">
            <w:pPr>
              <w:pStyle w:val="TableParagraph"/>
              <w:spacing w:before="234"/>
              <w:rPr>
                <w:b/>
                <w:sz w:val="24"/>
              </w:rPr>
            </w:pPr>
          </w:p>
          <w:p w14:paraId="1A4F073B" w14:textId="77777777" w:rsidR="004F75DF" w:rsidRDefault="0013698B">
            <w:pPr>
              <w:pStyle w:val="TableParagraph"/>
              <w:ind w:left="195" w:right="58"/>
              <w:jc w:val="center"/>
              <w:rPr>
                <w:sz w:val="24"/>
              </w:rPr>
            </w:pPr>
            <w:r>
              <w:rPr>
                <w:spacing w:val="-10"/>
                <w:sz w:val="24"/>
              </w:rPr>
              <w:t>4</w:t>
            </w:r>
          </w:p>
        </w:tc>
        <w:tc>
          <w:tcPr>
            <w:tcW w:w="1844" w:type="dxa"/>
          </w:tcPr>
          <w:p w14:paraId="64D51276" w14:textId="77777777" w:rsidR="004F75DF" w:rsidRDefault="004F75DF">
            <w:pPr>
              <w:pStyle w:val="TableParagraph"/>
              <w:rPr>
                <w:sz w:val="24"/>
              </w:rPr>
            </w:pPr>
          </w:p>
        </w:tc>
        <w:tc>
          <w:tcPr>
            <w:tcW w:w="1912" w:type="dxa"/>
          </w:tcPr>
          <w:p w14:paraId="5D322344" w14:textId="77777777" w:rsidR="004F75DF" w:rsidRDefault="004F75DF">
            <w:pPr>
              <w:pStyle w:val="TableParagraph"/>
              <w:rPr>
                <w:sz w:val="24"/>
              </w:rPr>
            </w:pPr>
          </w:p>
        </w:tc>
        <w:tc>
          <w:tcPr>
            <w:tcW w:w="908" w:type="dxa"/>
          </w:tcPr>
          <w:p w14:paraId="677FBED8" w14:textId="77777777" w:rsidR="004F75DF" w:rsidRDefault="004F75DF">
            <w:pPr>
              <w:pStyle w:val="TableParagraph"/>
              <w:rPr>
                <w:sz w:val="24"/>
              </w:rPr>
            </w:pPr>
          </w:p>
        </w:tc>
      </w:tr>
      <w:tr w:rsidR="004F75DF" w14:paraId="01F37420" w14:textId="77777777">
        <w:trPr>
          <w:trHeight w:val="676"/>
        </w:trPr>
        <w:tc>
          <w:tcPr>
            <w:tcW w:w="754" w:type="dxa"/>
          </w:tcPr>
          <w:p w14:paraId="06D53DF3" w14:textId="77777777" w:rsidR="004F75DF" w:rsidRDefault="0013698B">
            <w:pPr>
              <w:pStyle w:val="TableParagraph"/>
              <w:spacing w:before="198"/>
              <w:ind w:left="103"/>
              <w:rPr>
                <w:sz w:val="24"/>
              </w:rPr>
            </w:pPr>
            <w:r>
              <w:rPr>
                <w:spacing w:val="-5"/>
                <w:sz w:val="24"/>
              </w:rPr>
              <w:t>3.4</w:t>
            </w:r>
          </w:p>
        </w:tc>
        <w:tc>
          <w:tcPr>
            <w:tcW w:w="3338" w:type="dxa"/>
          </w:tcPr>
          <w:p w14:paraId="3DB65404" w14:textId="77777777" w:rsidR="004F75DF" w:rsidRDefault="0013698B">
            <w:pPr>
              <w:pStyle w:val="TableParagraph"/>
              <w:spacing w:before="11" w:line="316" w:lineRule="exact"/>
              <w:ind w:left="237" w:right="140"/>
              <w:rPr>
                <w:sz w:val="24"/>
              </w:rPr>
            </w:pPr>
            <w:r>
              <w:rPr>
                <w:sz w:val="24"/>
              </w:rPr>
              <w:t>Контроль</w:t>
            </w:r>
            <w:r>
              <w:rPr>
                <w:spacing w:val="-13"/>
                <w:sz w:val="24"/>
              </w:rPr>
              <w:t xml:space="preserve"> </w:t>
            </w:r>
            <w:r>
              <w:rPr>
                <w:sz w:val="24"/>
              </w:rPr>
              <w:t>и</w:t>
            </w:r>
            <w:r>
              <w:rPr>
                <w:spacing w:val="-15"/>
                <w:sz w:val="24"/>
              </w:rPr>
              <w:t xml:space="preserve"> </w:t>
            </w:r>
            <w:r>
              <w:rPr>
                <w:sz w:val="24"/>
              </w:rPr>
              <w:t>оценка</w:t>
            </w:r>
            <w:r>
              <w:rPr>
                <w:spacing w:val="-10"/>
                <w:sz w:val="24"/>
              </w:rPr>
              <w:t xml:space="preserve"> </w:t>
            </w:r>
            <w:r>
              <w:rPr>
                <w:sz w:val="24"/>
              </w:rPr>
              <w:t>качества изделия из</w:t>
            </w:r>
          </w:p>
        </w:tc>
        <w:tc>
          <w:tcPr>
            <w:tcW w:w="1095" w:type="dxa"/>
          </w:tcPr>
          <w:p w14:paraId="16C1F4E6" w14:textId="77777777" w:rsidR="004F75DF" w:rsidRDefault="0013698B">
            <w:pPr>
              <w:pStyle w:val="TableParagraph"/>
              <w:spacing w:before="198"/>
              <w:ind w:left="195" w:right="58"/>
              <w:jc w:val="center"/>
              <w:rPr>
                <w:sz w:val="24"/>
              </w:rPr>
            </w:pPr>
            <w:r>
              <w:rPr>
                <w:spacing w:val="-10"/>
                <w:sz w:val="24"/>
              </w:rPr>
              <w:t>4</w:t>
            </w:r>
          </w:p>
        </w:tc>
        <w:tc>
          <w:tcPr>
            <w:tcW w:w="1844" w:type="dxa"/>
          </w:tcPr>
          <w:p w14:paraId="29DCCE0F" w14:textId="77777777" w:rsidR="004F75DF" w:rsidRDefault="004F75DF">
            <w:pPr>
              <w:pStyle w:val="TableParagraph"/>
              <w:rPr>
                <w:sz w:val="24"/>
              </w:rPr>
            </w:pPr>
          </w:p>
        </w:tc>
        <w:tc>
          <w:tcPr>
            <w:tcW w:w="1912" w:type="dxa"/>
          </w:tcPr>
          <w:p w14:paraId="16D9D943" w14:textId="77777777" w:rsidR="004F75DF" w:rsidRDefault="004F75DF">
            <w:pPr>
              <w:pStyle w:val="TableParagraph"/>
              <w:rPr>
                <w:sz w:val="24"/>
              </w:rPr>
            </w:pPr>
          </w:p>
        </w:tc>
        <w:tc>
          <w:tcPr>
            <w:tcW w:w="908" w:type="dxa"/>
          </w:tcPr>
          <w:p w14:paraId="3E70A194" w14:textId="77777777" w:rsidR="004F75DF" w:rsidRDefault="004F75DF">
            <w:pPr>
              <w:pStyle w:val="TableParagraph"/>
              <w:rPr>
                <w:sz w:val="24"/>
              </w:rPr>
            </w:pPr>
          </w:p>
        </w:tc>
      </w:tr>
    </w:tbl>
    <w:p w14:paraId="73BA9C6E" w14:textId="77777777" w:rsidR="004F75DF" w:rsidRDefault="004F75DF">
      <w:pPr>
        <w:rPr>
          <w:sz w:val="24"/>
        </w:rPr>
        <w:sectPr w:rsidR="004F75DF">
          <w:pgSz w:w="11910" w:h="16390"/>
          <w:pgMar w:top="980" w:right="0" w:bottom="280" w:left="460" w:header="723" w:footer="0" w:gutter="0"/>
          <w:cols w:space="720"/>
        </w:sectPr>
      </w:pPr>
    </w:p>
    <w:p w14:paraId="591019A1" w14:textId="77777777" w:rsidR="004F75DF" w:rsidRDefault="004F75DF">
      <w:pPr>
        <w:pStyle w:val="a3"/>
        <w:ind w:left="0"/>
        <w:jc w:val="left"/>
        <w:rPr>
          <w:b/>
          <w:sz w:val="20"/>
        </w:rPr>
      </w:pPr>
    </w:p>
    <w:p w14:paraId="59B41505" w14:textId="77777777" w:rsidR="004F75DF" w:rsidRDefault="004F75DF">
      <w:pPr>
        <w:pStyle w:val="a3"/>
        <w:ind w:left="0"/>
        <w:jc w:val="left"/>
        <w:rPr>
          <w:b/>
          <w:sz w:val="20"/>
        </w:rPr>
      </w:pPr>
    </w:p>
    <w:p w14:paraId="6C97515B" w14:textId="77777777" w:rsidR="004F75DF" w:rsidRDefault="004F75DF">
      <w:pPr>
        <w:pStyle w:val="a3"/>
        <w:spacing w:before="21"/>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54"/>
        <w:gridCol w:w="3338"/>
        <w:gridCol w:w="1095"/>
        <w:gridCol w:w="1844"/>
        <w:gridCol w:w="1912"/>
        <w:gridCol w:w="908"/>
      </w:tblGrid>
      <w:tr w:rsidR="004F75DF" w14:paraId="4965C3CB" w14:textId="77777777">
        <w:trPr>
          <w:trHeight w:val="681"/>
        </w:trPr>
        <w:tc>
          <w:tcPr>
            <w:tcW w:w="754" w:type="dxa"/>
          </w:tcPr>
          <w:p w14:paraId="04190985" w14:textId="77777777" w:rsidR="004F75DF" w:rsidRDefault="004F75DF">
            <w:pPr>
              <w:pStyle w:val="TableParagraph"/>
              <w:rPr>
                <w:sz w:val="24"/>
              </w:rPr>
            </w:pPr>
          </w:p>
        </w:tc>
        <w:tc>
          <w:tcPr>
            <w:tcW w:w="3338" w:type="dxa"/>
          </w:tcPr>
          <w:p w14:paraId="4F8EF7BA" w14:textId="77777777" w:rsidR="004F75DF" w:rsidRDefault="0013698B">
            <w:pPr>
              <w:pStyle w:val="TableParagraph"/>
              <w:spacing w:before="11" w:line="316" w:lineRule="exact"/>
              <w:ind w:left="237" w:right="140"/>
              <w:rPr>
                <w:sz w:val="24"/>
              </w:rPr>
            </w:pPr>
            <w:r>
              <w:rPr>
                <w:spacing w:val="-2"/>
                <w:sz w:val="24"/>
              </w:rPr>
              <w:t>конструкционных материалов</w:t>
            </w:r>
          </w:p>
        </w:tc>
        <w:tc>
          <w:tcPr>
            <w:tcW w:w="1095" w:type="dxa"/>
          </w:tcPr>
          <w:p w14:paraId="3AC26E31" w14:textId="77777777" w:rsidR="004F75DF" w:rsidRDefault="004F75DF">
            <w:pPr>
              <w:pStyle w:val="TableParagraph"/>
              <w:rPr>
                <w:sz w:val="24"/>
              </w:rPr>
            </w:pPr>
          </w:p>
        </w:tc>
        <w:tc>
          <w:tcPr>
            <w:tcW w:w="1844" w:type="dxa"/>
          </w:tcPr>
          <w:p w14:paraId="500A1C8D" w14:textId="77777777" w:rsidR="004F75DF" w:rsidRDefault="004F75DF">
            <w:pPr>
              <w:pStyle w:val="TableParagraph"/>
              <w:rPr>
                <w:sz w:val="24"/>
              </w:rPr>
            </w:pPr>
          </w:p>
        </w:tc>
        <w:tc>
          <w:tcPr>
            <w:tcW w:w="1912" w:type="dxa"/>
          </w:tcPr>
          <w:p w14:paraId="2EF62364" w14:textId="77777777" w:rsidR="004F75DF" w:rsidRDefault="004F75DF">
            <w:pPr>
              <w:pStyle w:val="TableParagraph"/>
              <w:rPr>
                <w:sz w:val="24"/>
              </w:rPr>
            </w:pPr>
          </w:p>
        </w:tc>
        <w:tc>
          <w:tcPr>
            <w:tcW w:w="908" w:type="dxa"/>
          </w:tcPr>
          <w:p w14:paraId="33B888D3" w14:textId="77777777" w:rsidR="004F75DF" w:rsidRDefault="004F75DF">
            <w:pPr>
              <w:pStyle w:val="TableParagraph"/>
              <w:rPr>
                <w:sz w:val="24"/>
              </w:rPr>
            </w:pPr>
          </w:p>
        </w:tc>
      </w:tr>
      <w:tr w:rsidR="004F75DF" w14:paraId="65F72754" w14:textId="77777777">
        <w:trPr>
          <w:trHeight w:val="998"/>
        </w:trPr>
        <w:tc>
          <w:tcPr>
            <w:tcW w:w="754" w:type="dxa"/>
          </w:tcPr>
          <w:p w14:paraId="601524FA" w14:textId="77777777" w:rsidR="004F75DF" w:rsidRDefault="004F75DF">
            <w:pPr>
              <w:pStyle w:val="TableParagraph"/>
              <w:spacing w:before="81"/>
              <w:rPr>
                <w:b/>
                <w:sz w:val="24"/>
              </w:rPr>
            </w:pPr>
          </w:p>
          <w:p w14:paraId="263869AE" w14:textId="77777777" w:rsidR="004F75DF" w:rsidRDefault="0013698B">
            <w:pPr>
              <w:pStyle w:val="TableParagraph"/>
              <w:ind w:left="103"/>
              <w:rPr>
                <w:sz w:val="24"/>
              </w:rPr>
            </w:pPr>
            <w:r>
              <w:rPr>
                <w:spacing w:val="-5"/>
                <w:sz w:val="24"/>
              </w:rPr>
              <w:t>3.5</w:t>
            </w:r>
          </w:p>
        </w:tc>
        <w:tc>
          <w:tcPr>
            <w:tcW w:w="3338" w:type="dxa"/>
          </w:tcPr>
          <w:p w14:paraId="5D3B1066" w14:textId="77777777" w:rsidR="004F75DF" w:rsidRDefault="0013698B">
            <w:pPr>
              <w:pStyle w:val="TableParagraph"/>
              <w:spacing w:before="35"/>
              <w:ind w:left="237"/>
              <w:rPr>
                <w:sz w:val="24"/>
              </w:rPr>
            </w:pPr>
            <w:r>
              <w:rPr>
                <w:sz w:val="24"/>
              </w:rPr>
              <w:t>Технологии</w:t>
            </w:r>
            <w:r>
              <w:rPr>
                <w:spacing w:val="-6"/>
                <w:sz w:val="24"/>
              </w:rPr>
              <w:t xml:space="preserve"> </w:t>
            </w:r>
            <w:r>
              <w:rPr>
                <w:spacing w:val="-2"/>
                <w:sz w:val="24"/>
              </w:rPr>
              <w:t>обработки</w:t>
            </w:r>
          </w:p>
          <w:p w14:paraId="3DF1113D" w14:textId="77777777" w:rsidR="004F75DF" w:rsidRDefault="0013698B">
            <w:pPr>
              <w:pStyle w:val="TableParagraph"/>
              <w:spacing w:before="12" w:line="310" w:lineRule="atLeast"/>
              <w:ind w:left="237" w:right="140"/>
              <w:rPr>
                <w:sz w:val="24"/>
              </w:rPr>
            </w:pPr>
            <w:r>
              <w:rPr>
                <w:sz w:val="24"/>
              </w:rPr>
              <w:t>пищевых</w:t>
            </w:r>
            <w:r>
              <w:rPr>
                <w:spacing w:val="-15"/>
                <w:sz w:val="24"/>
              </w:rPr>
              <w:t xml:space="preserve"> </w:t>
            </w:r>
            <w:r>
              <w:rPr>
                <w:sz w:val="24"/>
              </w:rPr>
              <w:t>продуктов.</w:t>
            </w:r>
            <w:r>
              <w:rPr>
                <w:spacing w:val="-10"/>
                <w:sz w:val="24"/>
              </w:rPr>
              <w:t xml:space="preserve"> </w:t>
            </w:r>
            <w:r>
              <w:rPr>
                <w:sz w:val="24"/>
              </w:rPr>
              <w:t>Рыба</w:t>
            </w:r>
            <w:r>
              <w:rPr>
                <w:spacing w:val="-13"/>
                <w:sz w:val="24"/>
              </w:rPr>
              <w:t xml:space="preserve"> </w:t>
            </w:r>
            <w:r>
              <w:rPr>
                <w:sz w:val="24"/>
              </w:rPr>
              <w:t>и мясо в питании человека</w:t>
            </w:r>
          </w:p>
        </w:tc>
        <w:tc>
          <w:tcPr>
            <w:tcW w:w="1095" w:type="dxa"/>
          </w:tcPr>
          <w:p w14:paraId="642F387C" w14:textId="77777777" w:rsidR="004F75DF" w:rsidRDefault="004F75DF">
            <w:pPr>
              <w:pStyle w:val="TableParagraph"/>
              <w:spacing w:before="81"/>
              <w:rPr>
                <w:b/>
                <w:sz w:val="24"/>
              </w:rPr>
            </w:pPr>
          </w:p>
          <w:p w14:paraId="0296D966" w14:textId="77777777" w:rsidR="004F75DF" w:rsidRDefault="0013698B">
            <w:pPr>
              <w:pStyle w:val="TableParagraph"/>
              <w:ind w:left="553"/>
              <w:rPr>
                <w:sz w:val="24"/>
              </w:rPr>
            </w:pPr>
            <w:r>
              <w:rPr>
                <w:spacing w:val="-10"/>
                <w:sz w:val="24"/>
              </w:rPr>
              <w:t>6</w:t>
            </w:r>
          </w:p>
        </w:tc>
        <w:tc>
          <w:tcPr>
            <w:tcW w:w="1844" w:type="dxa"/>
          </w:tcPr>
          <w:p w14:paraId="701EC431" w14:textId="77777777" w:rsidR="004F75DF" w:rsidRDefault="004F75DF">
            <w:pPr>
              <w:pStyle w:val="TableParagraph"/>
              <w:rPr>
                <w:sz w:val="24"/>
              </w:rPr>
            </w:pPr>
          </w:p>
        </w:tc>
        <w:tc>
          <w:tcPr>
            <w:tcW w:w="1912" w:type="dxa"/>
          </w:tcPr>
          <w:p w14:paraId="67597719" w14:textId="77777777" w:rsidR="004F75DF" w:rsidRDefault="004F75DF">
            <w:pPr>
              <w:pStyle w:val="TableParagraph"/>
              <w:rPr>
                <w:sz w:val="24"/>
              </w:rPr>
            </w:pPr>
          </w:p>
        </w:tc>
        <w:tc>
          <w:tcPr>
            <w:tcW w:w="908" w:type="dxa"/>
          </w:tcPr>
          <w:p w14:paraId="6E3AEF31" w14:textId="77777777" w:rsidR="004F75DF" w:rsidRDefault="004F75DF">
            <w:pPr>
              <w:pStyle w:val="TableParagraph"/>
              <w:rPr>
                <w:sz w:val="24"/>
              </w:rPr>
            </w:pPr>
          </w:p>
        </w:tc>
      </w:tr>
      <w:tr w:rsidR="004F75DF" w14:paraId="0BDB38D8" w14:textId="77777777">
        <w:trPr>
          <w:trHeight w:val="551"/>
        </w:trPr>
        <w:tc>
          <w:tcPr>
            <w:tcW w:w="4092" w:type="dxa"/>
            <w:gridSpan w:val="2"/>
          </w:tcPr>
          <w:p w14:paraId="55ACBD85"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95" w:type="dxa"/>
          </w:tcPr>
          <w:p w14:paraId="5EEF88C2" w14:textId="77777777" w:rsidR="004F75DF" w:rsidRDefault="0013698B">
            <w:pPr>
              <w:pStyle w:val="TableParagraph"/>
              <w:spacing w:before="131"/>
              <w:ind w:left="525"/>
              <w:rPr>
                <w:sz w:val="24"/>
              </w:rPr>
            </w:pPr>
            <w:r>
              <w:rPr>
                <w:spacing w:val="-5"/>
                <w:sz w:val="24"/>
              </w:rPr>
              <w:t>20</w:t>
            </w:r>
          </w:p>
        </w:tc>
        <w:tc>
          <w:tcPr>
            <w:tcW w:w="4664" w:type="dxa"/>
            <w:gridSpan w:val="3"/>
          </w:tcPr>
          <w:p w14:paraId="265E5478" w14:textId="77777777" w:rsidR="004F75DF" w:rsidRDefault="004F75DF">
            <w:pPr>
              <w:pStyle w:val="TableParagraph"/>
              <w:rPr>
                <w:sz w:val="24"/>
              </w:rPr>
            </w:pPr>
          </w:p>
        </w:tc>
      </w:tr>
      <w:tr w:rsidR="004F75DF" w14:paraId="193FC997" w14:textId="77777777">
        <w:trPr>
          <w:trHeight w:val="365"/>
        </w:trPr>
        <w:tc>
          <w:tcPr>
            <w:tcW w:w="9851" w:type="dxa"/>
            <w:gridSpan w:val="6"/>
          </w:tcPr>
          <w:p w14:paraId="74206140" w14:textId="77777777" w:rsidR="004F75DF" w:rsidRDefault="0013698B">
            <w:pPr>
              <w:pStyle w:val="TableParagraph"/>
              <w:spacing w:before="45"/>
              <w:ind w:left="237"/>
              <w:rPr>
                <w:b/>
                <w:sz w:val="24"/>
              </w:rPr>
            </w:pPr>
            <w:r>
              <w:rPr>
                <w:b/>
                <w:sz w:val="24"/>
              </w:rPr>
              <w:t>Раздел</w:t>
            </w:r>
            <w:r>
              <w:rPr>
                <w:b/>
                <w:spacing w:val="-10"/>
                <w:sz w:val="24"/>
              </w:rPr>
              <w:t xml:space="preserve"> </w:t>
            </w:r>
            <w:r>
              <w:rPr>
                <w:b/>
                <w:sz w:val="24"/>
              </w:rPr>
              <w:t>4.3D-моделирование,</w:t>
            </w:r>
            <w:r>
              <w:rPr>
                <w:b/>
                <w:spacing w:val="-5"/>
                <w:sz w:val="24"/>
              </w:rPr>
              <w:t xml:space="preserve"> </w:t>
            </w:r>
            <w:r>
              <w:rPr>
                <w:b/>
                <w:sz w:val="24"/>
              </w:rPr>
              <w:t>прототипирование,</w:t>
            </w:r>
            <w:r>
              <w:rPr>
                <w:b/>
                <w:spacing w:val="-4"/>
                <w:sz w:val="24"/>
              </w:rPr>
              <w:t xml:space="preserve"> </w:t>
            </w:r>
            <w:r>
              <w:rPr>
                <w:b/>
                <w:spacing w:val="-2"/>
                <w:sz w:val="24"/>
              </w:rPr>
              <w:t>макетирование</w:t>
            </w:r>
          </w:p>
        </w:tc>
      </w:tr>
      <w:tr w:rsidR="004F75DF" w14:paraId="5F04F561" w14:textId="77777777">
        <w:trPr>
          <w:trHeight w:val="676"/>
        </w:trPr>
        <w:tc>
          <w:tcPr>
            <w:tcW w:w="754" w:type="dxa"/>
          </w:tcPr>
          <w:p w14:paraId="3F256AB7" w14:textId="77777777" w:rsidR="004F75DF" w:rsidRDefault="0013698B">
            <w:pPr>
              <w:pStyle w:val="TableParagraph"/>
              <w:spacing w:before="193"/>
              <w:ind w:left="103"/>
              <w:rPr>
                <w:sz w:val="24"/>
              </w:rPr>
            </w:pPr>
            <w:r>
              <w:rPr>
                <w:spacing w:val="-5"/>
                <w:sz w:val="24"/>
              </w:rPr>
              <w:t>4.1</w:t>
            </w:r>
          </w:p>
        </w:tc>
        <w:tc>
          <w:tcPr>
            <w:tcW w:w="3338" w:type="dxa"/>
          </w:tcPr>
          <w:p w14:paraId="197BC58D" w14:textId="77777777" w:rsidR="004F75DF" w:rsidRDefault="0013698B">
            <w:pPr>
              <w:pStyle w:val="TableParagraph"/>
              <w:spacing w:before="6" w:line="316" w:lineRule="exact"/>
              <w:ind w:left="237" w:right="528"/>
              <w:rPr>
                <w:sz w:val="24"/>
              </w:rPr>
            </w:pPr>
            <w:r>
              <w:rPr>
                <w:sz w:val="24"/>
              </w:rPr>
              <w:t>Модели,</w:t>
            </w:r>
            <w:r>
              <w:rPr>
                <w:spacing w:val="-15"/>
                <w:sz w:val="24"/>
              </w:rPr>
              <w:t xml:space="preserve"> </w:t>
            </w:r>
            <w:r>
              <w:rPr>
                <w:sz w:val="24"/>
              </w:rPr>
              <w:t xml:space="preserve">моделирование. </w:t>
            </w:r>
            <w:r>
              <w:rPr>
                <w:spacing w:val="-2"/>
                <w:sz w:val="24"/>
              </w:rPr>
              <w:t>Макетирование</w:t>
            </w:r>
          </w:p>
        </w:tc>
        <w:tc>
          <w:tcPr>
            <w:tcW w:w="1095" w:type="dxa"/>
          </w:tcPr>
          <w:p w14:paraId="3C56683F" w14:textId="77777777" w:rsidR="004F75DF" w:rsidRDefault="0013698B">
            <w:pPr>
              <w:pStyle w:val="TableParagraph"/>
              <w:spacing w:before="193"/>
              <w:ind w:left="582"/>
              <w:rPr>
                <w:sz w:val="24"/>
              </w:rPr>
            </w:pPr>
            <w:r>
              <w:rPr>
                <w:spacing w:val="-10"/>
                <w:sz w:val="24"/>
              </w:rPr>
              <w:t>2</w:t>
            </w:r>
          </w:p>
        </w:tc>
        <w:tc>
          <w:tcPr>
            <w:tcW w:w="1844" w:type="dxa"/>
          </w:tcPr>
          <w:p w14:paraId="59EA114D" w14:textId="77777777" w:rsidR="004F75DF" w:rsidRDefault="004F75DF">
            <w:pPr>
              <w:pStyle w:val="TableParagraph"/>
              <w:rPr>
                <w:sz w:val="24"/>
              </w:rPr>
            </w:pPr>
          </w:p>
        </w:tc>
        <w:tc>
          <w:tcPr>
            <w:tcW w:w="1912" w:type="dxa"/>
          </w:tcPr>
          <w:p w14:paraId="03A69DB4" w14:textId="77777777" w:rsidR="004F75DF" w:rsidRDefault="004F75DF">
            <w:pPr>
              <w:pStyle w:val="TableParagraph"/>
              <w:rPr>
                <w:sz w:val="24"/>
              </w:rPr>
            </w:pPr>
          </w:p>
        </w:tc>
        <w:tc>
          <w:tcPr>
            <w:tcW w:w="908" w:type="dxa"/>
          </w:tcPr>
          <w:p w14:paraId="29FCB6FE" w14:textId="77777777" w:rsidR="004F75DF" w:rsidRDefault="004F75DF">
            <w:pPr>
              <w:pStyle w:val="TableParagraph"/>
              <w:rPr>
                <w:sz w:val="24"/>
              </w:rPr>
            </w:pPr>
          </w:p>
        </w:tc>
      </w:tr>
      <w:tr w:rsidR="004F75DF" w14:paraId="28E07D2E" w14:textId="77777777">
        <w:trPr>
          <w:trHeight w:val="998"/>
        </w:trPr>
        <w:tc>
          <w:tcPr>
            <w:tcW w:w="754" w:type="dxa"/>
          </w:tcPr>
          <w:p w14:paraId="5C467289" w14:textId="77777777" w:rsidR="004F75DF" w:rsidRDefault="004F75DF">
            <w:pPr>
              <w:pStyle w:val="TableParagraph"/>
              <w:spacing w:before="80"/>
              <w:rPr>
                <w:b/>
                <w:sz w:val="24"/>
              </w:rPr>
            </w:pPr>
          </w:p>
          <w:p w14:paraId="15A4EBFB" w14:textId="77777777" w:rsidR="004F75DF" w:rsidRDefault="0013698B">
            <w:pPr>
              <w:pStyle w:val="TableParagraph"/>
              <w:ind w:left="103"/>
              <w:rPr>
                <w:sz w:val="24"/>
              </w:rPr>
            </w:pPr>
            <w:r>
              <w:rPr>
                <w:spacing w:val="-5"/>
                <w:sz w:val="24"/>
              </w:rPr>
              <w:t>4.2</w:t>
            </w:r>
          </w:p>
        </w:tc>
        <w:tc>
          <w:tcPr>
            <w:tcW w:w="3338" w:type="dxa"/>
          </w:tcPr>
          <w:p w14:paraId="72FDB979" w14:textId="77777777" w:rsidR="004F75DF" w:rsidRDefault="0013698B">
            <w:pPr>
              <w:pStyle w:val="TableParagraph"/>
              <w:spacing w:before="40" w:line="276" w:lineRule="auto"/>
              <w:ind w:left="237" w:right="63"/>
              <w:rPr>
                <w:sz w:val="24"/>
              </w:rPr>
            </w:pPr>
            <w:r>
              <w:rPr>
                <w:sz w:val="24"/>
              </w:rPr>
              <w:t>Создание</w:t>
            </w:r>
            <w:r>
              <w:rPr>
                <w:spacing w:val="-15"/>
                <w:sz w:val="24"/>
              </w:rPr>
              <w:t xml:space="preserve"> </w:t>
            </w:r>
            <w:r>
              <w:rPr>
                <w:sz w:val="24"/>
              </w:rPr>
              <w:t>объёмных</w:t>
            </w:r>
            <w:r>
              <w:rPr>
                <w:spacing w:val="-15"/>
                <w:sz w:val="24"/>
              </w:rPr>
              <w:t xml:space="preserve"> </w:t>
            </w:r>
            <w:r>
              <w:rPr>
                <w:sz w:val="24"/>
              </w:rPr>
              <w:t>моделей с помощью компьютерных</w:t>
            </w:r>
          </w:p>
          <w:p w14:paraId="0AC14721" w14:textId="77777777" w:rsidR="004F75DF" w:rsidRDefault="0013698B">
            <w:pPr>
              <w:pStyle w:val="TableParagraph"/>
              <w:spacing w:line="275" w:lineRule="exact"/>
              <w:ind w:left="237"/>
              <w:rPr>
                <w:sz w:val="24"/>
              </w:rPr>
            </w:pPr>
            <w:r>
              <w:rPr>
                <w:spacing w:val="-2"/>
                <w:sz w:val="24"/>
              </w:rPr>
              <w:t>программ</w:t>
            </w:r>
          </w:p>
        </w:tc>
        <w:tc>
          <w:tcPr>
            <w:tcW w:w="1095" w:type="dxa"/>
          </w:tcPr>
          <w:p w14:paraId="33D26D51" w14:textId="77777777" w:rsidR="004F75DF" w:rsidRDefault="004F75DF">
            <w:pPr>
              <w:pStyle w:val="TableParagraph"/>
              <w:spacing w:before="80"/>
              <w:rPr>
                <w:b/>
                <w:sz w:val="24"/>
              </w:rPr>
            </w:pPr>
          </w:p>
          <w:p w14:paraId="2AB89C56" w14:textId="77777777" w:rsidR="004F75DF" w:rsidRDefault="0013698B">
            <w:pPr>
              <w:pStyle w:val="TableParagraph"/>
              <w:ind w:left="553"/>
              <w:rPr>
                <w:sz w:val="24"/>
              </w:rPr>
            </w:pPr>
            <w:r>
              <w:rPr>
                <w:spacing w:val="-10"/>
                <w:sz w:val="24"/>
              </w:rPr>
              <w:t>2</w:t>
            </w:r>
          </w:p>
        </w:tc>
        <w:tc>
          <w:tcPr>
            <w:tcW w:w="1844" w:type="dxa"/>
          </w:tcPr>
          <w:p w14:paraId="075255E7" w14:textId="77777777" w:rsidR="004F75DF" w:rsidRDefault="004F75DF">
            <w:pPr>
              <w:pStyle w:val="TableParagraph"/>
              <w:rPr>
                <w:sz w:val="24"/>
              </w:rPr>
            </w:pPr>
          </w:p>
        </w:tc>
        <w:tc>
          <w:tcPr>
            <w:tcW w:w="1912" w:type="dxa"/>
          </w:tcPr>
          <w:p w14:paraId="7CB63D68" w14:textId="77777777" w:rsidR="004F75DF" w:rsidRDefault="004F75DF">
            <w:pPr>
              <w:pStyle w:val="TableParagraph"/>
              <w:rPr>
                <w:sz w:val="24"/>
              </w:rPr>
            </w:pPr>
          </w:p>
        </w:tc>
        <w:tc>
          <w:tcPr>
            <w:tcW w:w="908" w:type="dxa"/>
          </w:tcPr>
          <w:p w14:paraId="765EAB59" w14:textId="77777777" w:rsidR="004F75DF" w:rsidRDefault="004F75DF">
            <w:pPr>
              <w:pStyle w:val="TableParagraph"/>
              <w:rPr>
                <w:sz w:val="24"/>
              </w:rPr>
            </w:pPr>
          </w:p>
        </w:tc>
      </w:tr>
      <w:tr w:rsidR="004F75DF" w14:paraId="14BF0F29" w14:textId="77777777">
        <w:trPr>
          <w:trHeight w:val="681"/>
        </w:trPr>
        <w:tc>
          <w:tcPr>
            <w:tcW w:w="754" w:type="dxa"/>
          </w:tcPr>
          <w:p w14:paraId="472F0D53" w14:textId="77777777" w:rsidR="004F75DF" w:rsidRDefault="0013698B">
            <w:pPr>
              <w:pStyle w:val="TableParagraph"/>
              <w:spacing w:before="198"/>
              <w:ind w:left="103"/>
              <w:rPr>
                <w:sz w:val="24"/>
              </w:rPr>
            </w:pPr>
            <w:r>
              <w:rPr>
                <w:spacing w:val="-5"/>
                <w:sz w:val="24"/>
              </w:rPr>
              <w:t>4.3</w:t>
            </w:r>
          </w:p>
        </w:tc>
        <w:tc>
          <w:tcPr>
            <w:tcW w:w="3338" w:type="dxa"/>
          </w:tcPr>
          <w:p w14:paraId="731F0B28" w14:textId="77777777" w:rsidR="004F75DF" w:rsidRDefault="0013698B">
            <w:pPr>
              <w:pStyle w:val="TableParagraph"/>
              <w:spacing w:before="11" w:line="316" w:lineRule="exact"/>
              <w:ind w:left="237" w:right="140"/>
              <w:rPr>
                <w:sz w:val="24"/>
              </w:rPr>
            </w:pPr>
            <w:r>
              <w:rPr>
                <w:sz w:val="24"/>
              </w:rPr>
              <w:t>Основные</w:t>
            </w:r>
            <w:r>
              <w:rPr>
                <w:spacing w:val="-15"/>
                <w:sz w:val="24"/>
              </w:rPr>
              <w:t xml:space="preserve"> </w:t>
            </w:r>
            <w:r>
              <w:rPr>
                <w:sz w:val="24"/>
              </w:rPr>
              <w:t xml:space="preserve">приёмы </w:t>
            </w:r>
            <w:r>
              <w:rPr>
                <w:spacing w:val="-2"/>
                <w:sz w:val="24"/>
              </w:rPr>
              <w:t>макетирования</w:t>
            </w:r>
          </w:p>
        </w:tc>
        <w:tc>
          <w:tcPr>
            <w:tcW w:w="1095" w:type="dxa"/>
          </w:tcPr>
          <w:p w14:paraId="08FBEDDA" w14:textId="77777777" w:rsidR="004F75DF" w:rsidRDefault="0013698B">
            <w:pPr>
              <w:pStyle w:val="TableParagraph"/>
              <w:spacing w:before="198"/>
              <w:ind w:left="582"/>
              <w:rPr>
                <w:sz w:val="24"/>
              </w:rPr>
            </w:pPr>
            <w:r>
              <w:rPr>
                <w:spacing w:val="-10"/>
                <w:sz w:val="24"/>
              </w:rPr>
              <w:t>2</w:t>
            </w:r>
          </w:p>
        </w:tc>
        <w:tc>
          <w:tcPr>
            <w:tcW w:w="1844" w:type="dxa"/>
          </w:tcPr>
          <w:p w14:paraId="43E08276" w14:textId="77777777" w:rsidR="004F75DF" w:rsidRDefault="004F75DF">
            <w:pPr>
              <w:pStyle w:val="TableParagraph"/>
              <w:rPr>
                <w:sz w:val="24"/>
              </w:rPr>
            </w:pPr>
          </w:p>
        </w:tc>
        <w:tc>
          <w:tcPr>
            <w:tcW w:w="1912" w:type="dxa"/>
          </w:tcPr>
          <w:p w14:paraId="16F9C089" w14:textId="77777777" w:rsidR="004F75DF" w:rsidRDefault="004F75DF">
            <w:pPr>
              <w:pStyle w:val="TableParagraph"/>
              <w:rPr>
                <w:sz w:val="24"/>
              </w:rPr>
            </w:pPr>
          </w:p>
        </w:tc>
        <w:tc>
          <w:tcPr>
            <w:tcW w:w="908" w:type="dxa"/>
          </w:tcPr>
          <w:p w14:paraId="065C0F2E" w14:textId="77777777" w:rsidR="004F75DF" w:rsidRDefault="004F75DF">
            <w:pPr>
              <w:pStyle w:val="TableParagraph"/>
              <w:rPr>
                <w:sz w:val="24"/>
              </w:rPr>
            </w:pPr>
          </w:p>
        </w:tc>
      </w:tr>
      <w:tr w:rsidR="004F75DF" w14:paraId="4B1962E8" w14:textId="77777777">
        <w:trPr>
          <w:trHeight w:val="551"/>
        </w:trPr>
        <w:tc>
          <w:tcPr>
            <w:tcW w:w="4092" w:type="dxa"/>
            <w:gridSpan w:val="2"/>
          </w:tcPr>
          <w:p w14:paraId="00B55B42"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95" w:type="dxa"/>
          </w:tcPr>
          <w:p w14:paraId="487AB1C4" w14:textId="77777777" w:rsidR="004F75DF" w:rsidRDefault="0013698B">
            <w:pPr>
              <w:pStyle w:val="TableParagraph"/>
              <w:spacing w:before="131"/>
              <w:ind w:left="582"/>
              <w:rPr>
                <w:sz w:val="24"/>
              </w:rPr>
            </w:pPr>
            <w:r>
              <w:rPr>
                <w:spacing w:val="-10"/>
                <w:sz w:val="24"/>
              </w:rPr>
              <w:t>6</w:t>
            </w:r>
          </w:p>
        </w:tc>
        <w:tc>
          <w:tcPr>
            <w:tcW w:w="4664" w:type="dxa"/>
            <w:gridSpan w:val="3"/>
          </w:tcPr>
          <w:p w14:paraId="26028E4A" w14:textId="77777777" w:rsidR="004F75DF" w:rsidRDefault="004F75DF">
            <w:pPr>
              <w:pStyle w:val="TableParagraph"/>
              <w:rPr>
                <w:sz w:val="24"/>
              </w:rPr>
            </w:pPr>
          </w:p>
        </w:tc>
      </w:tr>
      <w:tr w:rsidR="004F75DF" w14:paraId="5EE33164" w14:textId="77777777">
        <w:trPr>
          <w:trHeight w:val="365"/>
        </w:trPr>
        <w:tc>
          <w:tcPr>
            <w:tcW w:w="9851" w:type="dxa"/>
            <w:gridSpan w:val="6"/>
          </w:tcPr>
          <w:p w14:paraId="27F436B3" w14:textId="77777777" w:rsidR="004F75DF" w:rsidRDefault="0013698B">
            <w:pPr>
              <w:pStyle w:val="TableParagraph"/>
              <w:spacing w:before="44"/>
              <w:ind w:left="237"/>
              <w:rPr>
                <w:b/>
                <w:sz w:val="24"/>
              </w:rPr>
            </w:pPr>
            <w:r>
              <w:rPr>
                <w:b/>
                <w:sz w:val="24"/>
              </w:rPr>
              <w:t>Раздел</w:t>
            </w:r>
            <w:r>
              <w:rPr>
                <w:b/>
                <w:spacing w:val="-5"/>
                <w:sz w:val="24"/>
              </w:rPr>
              <w:t xml:space="preserve"> </w:t>
            </w:r>
            <w:r>
              <w:rPr>
                <w:b/>
                <w:spacing w:val="-2"/>
                <w:sz w:val="24"/>
              </w:rPr>
              <w:t>5.Робототехника</w:t>
            </w:r>
          </w:p>
        </w:tc>
      </w:tr>
      <w:tr w:rsidR="004F75DF" w14:paraId="012493A8" w14:textId="77777777">
        <w:trPr>
          <w:trHeight w:val="676"/>
        </w:trPr>
        <w:tc>
          <w:tcPr>
            <w:tcW w:w="754" w:type="dxa"/>
          </w:tcPr>
          <w:p w14:paraId="4CEAA44A" w14:textId="77777777" w:rsidR="004F75DF" w:rsidRDefault="0013698B">
            <w:pPr>
              <w:pStyle w:val="TableParagraph"/>
              <w:spacing w:before="193"/>
              <w:ind w:left="103"/>
              <w:rPr>
                <w:sz w:val="24"/>
              </w:rPr>
            </w:pPr>
            <w:r>
              <w:rPr>
                <w:spacing w:val="-5"/>
                <w:sz w:val="24"/>
              </w:rPr>
              <w:t>5.1</w:t>
            </w:r>
          </w:p>
        </w:tc>
        <w:tc>
          <w:tcPr>
            <w:tcW w:w="3338" w:type="dxa"/>
          </w:tcPr>
          <w:p w14:paraId="60AD985A" w14:textId="77777777" w:rsidR="004F75DF" w:rsidRDefault="0013698B">
            <w:pPr>
              <w:pStyle w:val="TableParagraph"/>
              <w:spacing w:before="6" w:line="316" w:lineRule="exact"/>
              <w:ind w:left="237" w:right="140"/>
              <w:rPr>
                <w:sz w:val="24"/>
              </w:rPr>
            </w:pPr>
            <w:r>
              <w:rPr>
                <w:sz w:val="24"/>
              </w:rPr>
              <w:t>Промышленные</w:t>
            </w:r>
            <w:r>
              <w:rPr>
                <w:spacing w:val="-15"/>
                <w:sz w:val="24"/>
              </w:rPr>
              <w:t xml:space="preserve"> </w:t>
            </w:r>
            <w:r>
              <w:rPr>
                <w:sz w:val="24"/>
              </w:rPr>
              <w:t>и</w:t>
            </w:r>
            <w:r>
              <w:rPr>
                <w:spacing w:val="-15"/>
                <w:sz w:val="24"/>
              </w:rPr>
              <w:t xml:space="preserve"> </w:t>
            </w:r>
            <w:r>
              <w:rPr>
                <w:sz w:val="24"/>
              </w:rPr>
              <w:t xml:space="preserve">бытовые </w:t>
            </w:r>
            <w:r>
              <w:rPr>
                <w:spacing w:val="-2"/>
                <w:sz w:val="24"/>
              </w:rPr>
              <w:t>роботы</w:t>
            </w:r>
          </w:p>
        </w:tc>
        <w:tc>
          <w:tcPr>
            <w:tcW w:w="1095" w:type="dxa"/>
          </w:tcPr>
          <w:p w14:paraId="7EBA9CFE" w14:textId="77777777" w:rsidR="004F75DF" w:rsidRDefault="0013698B">
            <w:pPr>
              <w:pStyle w:val="TableParagraph"/>
              <w:spacing w:before="193"/>
              <w:ind w:left="582"/>
              <w:rPr>
                <w:sz w:val="24"/>
              </w:rPr>
            </w:pPr>
            <w:r>
              <w:rPr>
                <w:spacing w:val="-10"/>
                <w:sz w:val="24"/>
              </w:rPr>
              <w:t>2</w:t>
            </w:r>
          </w:p>
        </w:tc>
        <w:tc>
          <w:tcPr>
            <w:tcW w:w="1844" w:type="dxa"/>
          </w:tcPr>
          <w:p w14:paraId="5825B67B" w14:textId="77777777" w:rsidR="004F75DF" w:rsidRDefault="004F75DF">
            <w:pPr>
              <w:pStyle w:val="TableParagraph"/>
              <w:rPr>
                <w:sz w:val="24"/>
              </w:rPr>
            </w:pPr>
          </w:p>
        </w:tc>
        <w:tc>
          <w:tcPr>
            <w:tcW w:w="1912" w:type="dxa"/>
          </w:tcPr>
          <w:p w14:paraId="39D6706A" w14:textId="77777777" w:rsidR="004F75DF" w:rsidRDefault="004F75DF">
            <w:pPr>
              <w:pStyle w:val="TableParagraph"/>
              <w:rPr>
                <w:sz w:val="24"/>
              </w:rPr>
            </w:pPr>
          </w:p>
        </w:tc>
        <w:tc>
          <w:tcPr>
            <w:tcW w:w="908" w:type="dxa"/>
          </w:tcPr>
          <w:p w14:paraId="72A36347" w14:textId="77777777" w:rsidR="004F75DF" w:rsidRDefault="004F75DF">
            <w:pPr>
              <w:pStyle w:val="TableParagraph"/>
              <w:rPr>
                <w:sz w:val="24"/>
              </w:rPr>
            </w:pPr>
          </w:p>
        </w:tc>
      </w:tr>
      <w:tr w:rsidR="004F75DF" w14:paraId="2DD0AA76" w14:textId="77777777">
        <w:trPr>
          <w:trHeight w:val="1315"/>
        </w:trPr>
        <w:tc>
          <w:tcPr>
            <w:tcW w:w="754" w:type="dxa"/>
          </w:tcPr>
          <w:p w14:paraId="7341470E" w14:textId="77777777" w:rsidR="004F75DF" w:rsidRDefault="004F75DF">
            <w:pPr>
              <w:pStyle w:val="TableParagraph"/>
              <w:spacing w:before="239"/>
              <w:rPr>
                <w:b/>
                <w:sz w:val="24"/>
              </w:rPr>
            </w:pPr>
          </w:p>
          <w:p w14:paraId="2A4FD8AD" w14:textId="77777777" w:rsidR="004F75DF" w:rsidRDefault="0013698B">
            <w:pPr>
              <w:pStyle w:val="TableParagraph"/>
              <w:ind w:left="103"/>
              <w:rPr>
                <w:sz w:val="24"/>
              </w:rPr>
            </w:pPr>
            <w:r>
              <w:rPr>
                <w:spacing w:val="-5"/>
                <w:sz w:val="24"/>
              </w:rPr>
              <w:t>5.2</w:t>
            </w:r>
          </w:p>
        </w:tc>
        <w:tc>
          <w:tcPr>
            <w:tcW w:w="3338" w:type="dxa"/>
          </w:tcPr>
          <w:p w14:paraId="54383C23" w14:textId="77777777" w:rsidR="004F75DF" w:rsidRDefault="0013698B">
            <w:pPr>
              <w:pStyle w:val="TableParagraph"/>
              <w:spacing w:before="40" w:line="276" w:lineRule="auto"/>
              <w:ind w:left="237" w:right="140"/>
              <w:rPr>
                <w:sz w:val="24"/>
              </w:rPr>
            </w:pPr>
            <w:r>
              <w:rPr>
                <w:spacing w:val="-2"/>
                <w:sz w:val="24"/>
              </w:rPr>
              <w:t>Программирование управления роботизированными</w:t>
            </w:r>
          </w:p>
          <w:p w14:paraId="0C67FC03" w14:textId="77777777" w:rsidR="004F75DF" w:rsidRDefault="0013698B">
            <w:pPr>
              <w:pStyle w:val="TableParagraph"/>
              <w:spacing w:line="275" w:lineRule="exact"/>
              <w:ind w:left="237"/>
              <w:rPr>
                <w:sz w:val="24"/>
              </w:rPr>
            </w:pPr>
            <w:r>
              <w:rPr>
                <w:spacing w:val="-2"/>
                <w:sz w:val="24"/>
              </w:rPr>
              <w:t>моделями</w:t>
            </w:r>
          </w:p>
        </w:tc>
        <w:tc>
          <w:tcPr>
            <w:tcW w:w="1095" w:type="dxa"/>
          </w:tcPr>
          <w:p w14:paraId="0C3BA4C8" w14:textId="77777777" w:rsidR="004F75DF" w:rsidRDefault="004F75DF">
            <w:pPr>
              <w:pStyle w:val="TableParagraph"/>
              <w:spacing w:before="239"/>
              <w:rPr>
                <w:b/>
                <w:sz w:val="24"/>
              </w:rPr>
            </w:pPr>
          </w:p>
          <w:p w14:paraId="672D4E24" w14:textId="77777777" w:rsidR="004F75DF" w:rsidRDefault="0013698B">
            <w:pPr>
              <w:pStyle w:val="TableParagraph"/>
              <w:ind w:left="582"/>
              <w:rPr>
                <w:sz w:val="24"/>
              </w:rPr>
            </w:pPr>
            <w:r>
              <w:rPr>
                <w:spacing w:val="-10"/>
                <w:sz w:val="24"/>
              </w:rPr>
              <w:t>2</w:t>
            </w:r>
          </w:p>
        </w:tc>
        <w:tc>
          <w:tcPr>
            <w:tcW w:w="1844" w:type="dxa"/>
          </w:tcPr>
          <w:p w14:paraId="501BB1D7" w14:textId="77777777" w:rsidR="004F75DF" w:rsidRDefault="004F75DF">
            <w:pPr>
              <w:pStyle w:val="TableParagraph"/>
              <w:rPr>
                <w:sz w:val="24"/>
              </w:rPr>
            </w:pPr>
          </w:p>
        </w:tc>
        <w:tc>
          <w:tcPr>
            <w:tcW w:w="1912" w:type="dxa"/>
          </w:tcPr>
          <w:p w14:paraId="51825B1F" w14:textId="77777777" w:rsidR="004F75DF" w:rsidRDefault="004F75DF">
            <w:pPr>
              <w:pStyle w:val="TableParagraph"/>
              <w:rPr>
                <w:sz w:val="24"/>
              </w:rPr>
            </w:pPr>
          </w:p>
        </w:tc>
        <w:tc>
          <w:tcPr>
            <w:tcW w:w="908" w:type="dxa"/>
          </w:tcPr>
          <w:p w14:paraId="10EEA22F" w14:textId="77777777" w:rsidR="004F75DF" w:rsidRDefault="004F75DF">
            <w:pPr>
              <w:pStyle w:val="TableParagraph"/>
              <w:rPr>
                <w:sz w:val="24"/>
              </w:rPr>
            </w:pPr>
          </w:p>
        </w:tc>
      </w:tr>
      <w:tr w:rsidR="004F75DF" w14:paraId="6A42A497" w14:textId="77777777">
        <w:trPr>
          <w:trHeight w:val="681"/>
        </w:trPr>
        <w:tc>
          <w:tcPr>
            <w:tcW w:w="754" w:type="dxa"/>
          </w:tcPr>
          <w:p w14:paraId="39282BFD" w14:textId="77777777" w:rsidR="004F75DF" w:rsidRDefault="0013698B">
            <w:pPr>
              <w:pStyle w:val="TableParagraph"/>
              <w:spacing w:before="198"/>
              <w:ind w:left="103"/>
              <w:rPr>
                <w:sz w:val="24"/>
              </w:rPr>
            </w:pPr>
            <w:r>
              <w:rPr>
                <w:spacing w:val="-5"/>
                <w:sz w:val="24"/>
              </w:rPr>
              <w:t>5.3</w:t>
            </w:r>
          </w:p>
        </w:tc>
        <w:tc>
          <w:tcPr>
            <w:tcW w:w="3338" w:type="dxa"/>
          </w:tcPr>
          <w:p w14:paraId="552C4873" w14:textId="77777777" w:rsidR="004F75DF" w:rsidRDefault="0013698B">
            <w:pPr>
              <w:pStyle w:val="TableParagraph"/>
              <w:spacing w:before="11" w:line="316" w:lineRule="exact"/>
              <w:ind w:left="237" w:right="261"/>
              <w:rPr>
                <w:sz w:val="24"/>
              </w:rPr>
            </w:pPr>
            <w:r>
              <w:rPr>
                <w:sz w:val="24"/>
              </w:rPr>
              <w:t>Алгоритмизация и программирование</w:t>
            </w:r>
            <w:r>
              <w:rPr>
                <w:spacing w:val="-15"/>
                <w:sz w:val="24"/>
              </w:rPr>
              <w:t xml:space="preserve"> </w:t>
            </w:r>
            <w:r>
              <w:rPr>
                <w:sz w:val="24"/>
              </w:rPr>
              <w:t>роботов</w:t>
            </w:r>
          </w:p>
        </w:tc>
        <w:tc>
          <w:tcPr>
            <w:tcW w:w="1095" w:type="dxa"/>
          </w:tcPr>
          <w:p w14:paraId="1EE43ED1" w14:textId="77777777" w:rsidR="004F75DF" w:rsidRDefault="0013698B">
            <w:pPr>
              <w:pStyle w:val="TableParagraph"/>
              <w:spacing w:before="198"/>
              <w:ind w:left="582"/>
              <w:rPr>
                <w:sz w:val="24"/>
              </w:rPr>
            </w:pPr>
            <w:r>
              <w:rPr>
                <w:spacing w:val="-10"/>
                <w:sz w:val="24"/>
              </w:rPr>
              <w:t>4</w:t>
            </w:r>
          </w:p>
        </w:tc>
        <w:tc>
          <w:tcPr>
            <w:tcW w:w="1844" w:type="dxa"/>
          </w:tcPr>
          <w:p w14:paraId="354AA601" w14:textId="77777777" w:rsidR="004F75DF" w:rsidRDefault="004F75DF">
            <w:pPr>
              <w:pStyle w:val="TableParagraph"/>
              <w:rPr>
                <w:sz w:val="24"/>
              </w:rPr>
            </w:pPr>
          </w:p>
        </w:tc>
        <w:tc>
          <w:tcPr>
            <w:tcW w:w="1912" w:type="dxa"/>
          </w:tcPr>
          <w:p w14:paraId="0BCF322F" w14:textId="77777777" w:rsidR="004F75DF" w:rsidRDefault="004F75DF">
            <w:pPr>
              <w:pStyle w:val="TableParagraph"/>
              <w:rPr>
                <w:sz w:val="24"/>
              </w:rPr>
            </w:pPr>
          </w:p>
        </w:tc>
        <w:tc>
          <w:tcPr>
            <w:tcW w:w="908" w:type="dxa"/>
          </w:tcPr>
          <w:p w14:paraId="26C4E2EF" w14:textId="77777777" w:rsidR="004F75DF" w:rsidRDefault="004F75DF">
            <w:pPr>
              <w:pStyle w:val="TableParagraph"/>
              <w:rPr>
                <w:sz w:val="24"/>
              </w:rPr>
            </w:pPr>
          </w:p>
        </w:tc>
      </w:tr>
      <w:tr w:rsidR="004F75DF" w14:paraId="084EB230" w14:textId="77777777">
        <w:trPr>
          <w:trHeight w:val="1315"/>
        </w:trPr>
        <w:tc>
          <w:tcPr>
            <w:tcW w:w="754" w:type="dxa"/>
          </w:tcPr>
          <w:p w14:paraId="19B136C9" w14:textId="77777777" w:rsidR="004F75DF" w:rsidRDefault="004F75DF">
            <w:pPr>
              <w:pStyle w:val="TableParagraph"/>
              <w:spacing w:before="239"/>
              <w:rPr>
                <w:b/>
                <w:sz w:val="24"/>
              </w:rPr>
            </w:pPr>
          </w:p>
          <w:p w14:paraId="3E8F6F26" w14:textId="77777777" w:rsidR="004F75DF" w:rsidRDefault="0013698B">
            <w:pPr>
              <w:pStyle w:val="TableParagraph"/>
              <w:ind w:left="103"/>
              <w:rPr>
                <w:sz w:val="24"/>
              </w:rPr>
            </w:pPr>
            <w:r>
              <w:rPr>
                <w:spacing w:val="-5"/>
                <w:sz w:val="24"/>
              </w:rPr>
              <w:t>5.4</w:t>
            </w:r>
          </w:p>
        </w:tc>
        <w:tc>
          <w:tcPr>
            <w:tcW w:w="3338" w:type="dxa"/>
          </w:tcPr>
          <w:p w14:paraId="1FA7CC24" w14:textId="77777777" w:rsidR="004F75DF" w:rsidRDefault="0013698B">
            <w:pPr>
              <w:pStyle w:val="TableParagraph"/>
              <w:spacing w:before="35" w:line="278" w:lineRule="auto"/>
              <w:ind w:left="237" w:right="140"/>
              <w:rPr>
                <w:sz w:val="24"/>
              </w:rPr>
            </w:pPr>
            <w:r>
              <w:rPr>
                <w:spacing w:val="-2"/>
                <w:sz w:val="24"/>
              </w:rPr>
              <w:t>Программирование управления роботизированными</w:t>
            </w:r>
          </w:p>
          <w:p w14:paraId="034F3190" w14:textId="77777777" w:rsidR="004F75DF" w:rsidRDefault="0013698B">
            <w:pPr>
              <w:pStyle w:val="TableParagraph"/>
              <w:spacing w:line="271" w:lineRule="exact"/>
              <w:ind w:left="237"/>
              <w:rPr>
                <w:sz w:val="24"/>
              </w:rPr>
            </w:pPr>
            <w:r>
              <w:rPr>
                <w:spacing w:val="-2"/>
                <w:sz w:val="24"/>
              </w:rPr>
              <w:t>моделями</w:t>
            </w:r>
          </w:p>
        </w:tc>
        <w:tc>
          <w:tcPr>
            <w:tcW w:w="1095" w:type="dxa"/>
          </w:tcPr>
          <w:p w14:paraId="102D026F" w14:textId="77777777" w:rsidR="004F75DF" w:rsidRDefault="004F75DF">
            <w:pPr>
              <w:pStyle w:val="TableParagraph"/>
              <w:spacing w:before="239"/>
              <w:rPr>
                <w:b/>
                <w:sz w:val="24"/>
              </w:rPr>
            </w:pPr>
          </w:p>
          <w:p w14:paraId="29C31ABE" w14:textId="77777777" w:rsidR="004F75DF" w:rsidRDefault="0013698B">
            <w:pPr>
              <w:pStyle w:val="TableParagraph"/>
              <w:ind w:left="582"/>
              <w:rPr>
                <w:sz w:val="24"/>
              </w:rPr>
            </w:pPr>
            <w:r>
              <w:rPr>
                <w:spacing w:val="-10"/>
                <w:sz w:val="24"/>
              </w:rPr>
              <w:t>6</w:t>
            </w:r>
          </w:p>
        </w:tc>
        <w:tc>
          <w:tcPr>
            <w:tcW w:w="1844" w:type="dxa"/>
          </w:tcPr>
          <w:p w14:paraId="3CE5C144" w14:textId="77777777" w:rsidR="004F75DF" w:rsidRDefault="004F75DF">
            <w:pPr>
              <w:pStyle w:val="TableParagraph"/>
              <w:rPr>
                <w:sz w:val="24"/>
              </w:rPr>
            </w:pPr>
          </w:p>
        </w:tc>
        <w:tc>
          <w:tcPr>
            <w:tcW w:w="1912" w:type="dxa"/>
          </w:tcPr>
          <w:p w14:paraId="55342A2A" w14:textId="77777777" w:rsidR="004F75DF" w:rsidRDefault="004F75DF">
            <w:pPr>
              <w:pStyle w:val="TableParagraph"/>
              <w:rPr>
                <w:sz w:val="24"/>
              </w:rPr>
            </w:pPr>
          </w:p>
        </w:tc>
        <w:tc>
          <w:tcPr>
            <w:tcW w:w="908" w:type="dxa"/>
          </w:tcPr>
          <w:p w14:paraId="4D426CA4" w14:textId="77777777" w:rsidR="004F75DF" w:rsidRDefault="004F75DF">
            <w:pPr>
              <w:pStyle w:val="TableParagraph"/>
              <w:rPr>
                <w:sz w:val="24"/>
              </w:rPr>
            </w:pPr>
          </w:p>
        </w:tc>
      </w:tr>
      <w:tr w:rsidR="004F75DF" w14:paraId="01191A3B" w14:textId="77777777">
        <w:trPr>
          <w:trHeight w:val="551"/>
        </w:trPr>
        <w:tc>
          <w:tcPr>
            <w:tcW w:w="4092" w:type="dxa"/>
            <w:gridSpan w:val="2"/>
          </w:tcPr>
          <w:p w14:paraId="4E169069"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95" w:type="dxa"/>
          </w:tcPr>
          <w:p w14:paraId="52AEF618" w14:textId="77777777" w:rsidR="004F75DF" w:rsidRDefault="0013698B">
            <w:pPr>
              <w:pStyle w:val="TableParagraph"/>
              <w:spacing w:before="131"/>
              <w:ind w:left="525"/>
              <w:rPr>
                <w:sz w:val="24"/>
              </w:rPr>
            </w:pPr>
            <w:r>
              <w:rPr>
                <w:spacing w:val="-5"/>
                <w:sz w:val="24"/>
              </w:rPr>
              <w:t>14</w:t>
            </w:r>
          </w:p>
        </w:tc>
        <w:tc>
          <w:tcPr>
            <w:tcW w:w="4664" w:type="dxa"/>
            <w:gridSpan w:val="3"/>
          </w:tcPr>
          <w:p w14:paraId="1D23CA6B" w14:textId="77777777" w:rsidR="004F75DF" w:rsidRDefault="004F75DF">
            <w:pPr>
              <w:pStyle w:val="TableParagraph"/>
              <w:rPr>
                <w:sz w:val="24"/>
              </w:rPr>
            </w:pPr>
          </w:p>
        </w:tc>
      </w:tr>
      <w:tr w:rsidR="004F75DF" w14:paraId="6E3B55C4" w14:textId="77777777">
        <w:trPr>
          <w:trHeight w:val="364"/>
        </w:trPr>
        <w:tc>
          <w:tcPr>
            <w:tcW w:w="9851" w:type="dxa"/>
            <w:gridSpan w:val="6"/>
          </w:tcPr>
          <w:p w14:paraId="3B0FF51E" w14:textId="77777777" w:rsidR="004F75DF" w:rsidRDefault="0013698B">
            <w:pPr>
              <w:pStyle w:val="TableParagraph"/>
              <w:spacing w:before="44"/>
              <w:ind w:left="237"/>
              <w:rPr>
                <w:b/>
                <w:sz w:val="24"/>
              </w:rPr>
            </w:pPr>
            <w:r>
              <w:rPr>
                <w:b/>
                <w:sz w:val="24"/>
              </w:rPr>
              <w:t>Раздел</w:t>
            </w:r>
            <w:r>
              <w:rPr>
                <w:b/>
                <w:spacing w:val="-5"/>
                <w:sz w:val="24"/>
              </w:rPr>
              <w:t xml:space="preserve"> </w:t>
            </w:r>
            <w:r>
              <w:rPr>
                <w:b/>
                <w:spacing w:val="-2"/>
                <w:sz w:val="24"/>
              </w:rPr>
              <w:t>6.ВариативныймодульРастениеводство</w:t>
            </w:r>
          </w:p>
        </w:tc>
      </w:tr>
      <w:tr w:rsidR="004F75DF" w14:paraId="18EC801B" w14:textId="77777777">
        <w:trPr>
          <w:trHeight w:val="998"/>
        </w:trPr>
        <w:tc>
          <w:tcPr>
            <w:tcW w:w="754" w:type="dxa"/>
          </w:tcPr>
          <w:p w14:paraId="75562BA6" w14:textId="77777777" w:rsidR="004F75DF" w:rsidRDefault="004F75DF">
            <w:pPr>
              <w:pStyle w:val="TableParagraph"/>
              <w:spacing w:before="76"/>
              <w:rPr>
                <w:b/>
                <w:sz w:val="24"/>
              </w:rPr>
            </w:pPr>
          </w:p>
          <w:p w14:paraId="05D56B6E" w14:textId="77777777" w:rsidR="004F75DF" w:rsidRDefault="0013698B">
            <w:pPr>
              <w:pStyle w:val="TableParagraph"/>
              <w:ind w:left="103"/>
              <w:rPr>
                <w:sz w:val="24"/>
              </w:rPr>
            </w:pPr>
            <w:r>
              <w:rPr>
                <w:spacing w:val="-5"/>
                <w:sz w:val="24"/>
              </w:rPr>
              <w:t>6.1</w:t>
            </w:r>
          </w:p>
        </w:tc>
        <w:tc>
          <w:tcPr>
            <w:tcW w:w="3338" w:type="dxa"/>
          </w:tcPr>
          <w:p w14:paraId="678712A1" w14:textId="77777777" w:rsidR="004F75DF" w:rsidRDefault="0013698B">
            <w:pPr>
              <w:pStyle w:val="TableParagraph"/>
              <w:spacing w:before="35" w:line="276" w:lineRule="auto"/>
              <w:ind w:left="237" w:right="412"/>
              <w:rPr>
                <w:sz w:val="24"/>
              </w:rPr>
            </w:pPr>
            <w:r>
              <w:rPr>
                <w:sz w:val="24"/>
              </w:rPr>
              <w:t>Технологии</w:t>
            </w:r>
            <w:r>
              <w:rPr>
                <w:spacing w:val="-15"/>
                <w:sz w:val="24"/>
              </w:rPr>
              <w:t xml:space="preserve"> </w:t>
            </w:r>
            <w:r>
              <w:rPr>
                <w:sz w:val="24"/>
              </w:rPr>
              <w:t xml:space="preserve">выращивания </w:t>
            </w:r>
            <w:r>
              <w:rPr>
                <w:spacing w:val="-2"/>
                <w:sz w:val="24"/>
              </w:rPr>
              <w:t>сельскохозяйственных</w:t>
            </w:r>
          </w:p>
          <w:p w14:paraId="43E2A91E" w14:textId="77777777" w:rsidR="004F75DF" w:rsidRDefault="0013698B">
            <w:pPr>
              <w:pStyle w:val="TableParagraph"/>
              <w:spacing w:before="4"/>
              <w:ind w:left="237"/>
              <w:rPr>
                <w:sz w:val="24"/>
              </w:rPr>
            </w:pPr>
            <w:r>
              <w:rPr>
                <w:spacing w:val="-2"/>
                <w:sz w:val="24"/>
              </w:rPr>
              <w:t>культур</w:t>
            </w:r>
          </w:p>
        </w:tc>
        <w:tc>
          <w:tcPr>
            <w:tcW w:w="1095" w:type="dxa"/>
          </w:tcPr>
          <w:p w14:paraId="697EBCB0" w14:textId="77777777" w:rsidR="004F75DF" w:rsidRDefault="004F75DF">
            <w:pPr>
              <w:pStyle w:val="TableParagraph"/>
              <w:spacing w:before="76"/>
              <w:rPr>
                <w:b/>
                <w:sz w:val="24"/>
              </w:rPr>
            </w:pPr>
          </w:p>
          <w:p w14:paraId="3E198F25" w14:textId="77777777" w:rsidR="004F75DF" w:rsidRDefault="0013698B">
            <w:pPr>
              <w:pStyle w:val="TableParagraph"/>
              <w:ind w:left="582"/>
              <w:rPr>
                <w:sz w:val="24"/>
              </w:rPr>
            </w:pPr>
            <w:r>
              <w:rPr>
                <w:spacing w:val="-10"/>
                <w:sz w:val="24"/>
              </w:rPr>
              <w:t>2</w:t>
            </w:r>
          </w:p>
        </w:tc>
        <w:tc>
          <w:tcPr>
            <w:tcW w:w="1844" w:type="dxa"/>
          </w:tcPr>
          <w:p w14:paraId="759544CC" w14:textId="77777777" w:rsidR="004F75DF" w:rsidRDefault="004F75DF">
            <w:pPr>
              <w:pStyle w:val="TableParagraph"/>
              <w:rPr>
                <w:sz w:val="24"/>
              </w:rPr>
            </w:pPr>
          </w:p>
        </w:tc>
        <w:tc>
          <w:tcPr>
            <w:tcW w:w="1912" w:type="dxa"/>
          </w:tcPr>
          <w:p w14:paraId="7A7D3573" w14:textId="77777777" w:rsidR="004F75DF" w:rsidRDefault="004F75DF">
            <w:pPr>
              <w:pStyle w:val="TableParagraph"/>
              <w:rPr>
                <w:sz w:val="24"/>
              </w:rPr>
            </w:pPr>
          </w:p>
        </w:tc>
        <w:tc>
          <w:tcPr>
            <w:tcW w:w="908" w:type="dxa"/>
          </w:tcPr>
          <w:p w14:paraId="307879FC" w14:textId="77777777" w:rsidR="004F75DF" w:rsidRDefault="004F75DF">
            <w:pPr>
              <w:pStyle w:val="TableParagraph"/>
              <w:rPr>
                <w:sz w:val="24"/>
              </w:rPr>
            </w:pPr>
          </w:p>
        </w:tc>
      </w:tr>
      <w:tr w:rsidR="004F75DF" w14:paraId="777678F1" w14:textId="77777777">
        <w:trPr>
          <w:trHeight w:val="993"/>
        </w:trPr>
        <w:tc>
          <w:tcPr>
            <w:tcW w:w="754" w:type="dxa"/>
          </w:tcPr>
          <w:p w14:paraId="43FB5131" w14:textId="77777777" w:rsidR="004F75DF" w:rsidRDefault="004F75DF">
            <w:pPr>
              <w:pStyle w:val="TableParagraph"/>
              <w:spacing w:before="75"/>
              <w:rPr>
                <w:b/>
                <w:sz w:val="24"/>
              </w:rPr>
            </w:pPr>
          </w:p>
          <w:p w14:paraId="1B66A649" w14:textId="77777777" w:rsidR="004F75DF" w:rsidRDefault="0013698B">
            <w:pPr>
              <w:pStyle w:val="TableParagraph"/>
              <w:spacing w:before="1"/>
              <w:ind w:left="103"/>
              <w:rPr>
                <w:sz w:val="24"/>
              </w:rPr>
            </w:pPr>
            <w:r>
              <w:rPr>
                <w:spacing w:val="-5"/>
                <w:sz w:val="24"/>
              </w:rPr>
              <w:t>6.2</w:t>
            </w:r>
          </w:p>
        </w:tc>
        <w:tc>
          <w:tcPr>
            <w:tcW w:w="3338" w:type="dxa"/>
          </w:tcPr>
          <w:p w14:paraId="4C05FE0F" w14:textId="77777777" w:rsidR="004F75DF" w:rsidRDefault="0013698B">
            <w:pPr>
              <w:pStyle w:val="TableParagraph"/>
              <w:spacing w:before="35" w:line="276" w:lineRule="auto"/>
              <w:ind w:left="237" w:right="140"/>
              <w:rPr>
                <w:sz w:val="24"/>
              </w:rPr>
            </w:pPr>
            <w:r>
              <w:rPr>
                <w:sz w:val="24"/>
              </w:rPr>
              <w:t>Полезные для человека дикорастущие</w:t>
            </w:r>
            <w:r>
              <w:rPr>
                <w:spacing w:val="-15"/>
                <w:sz w:val="24"/>
              </w:rPr>
              <w:t xml:space="preserve"> </w:t>
            </w:r>
            <w:r>
              <w:rPr>
                <w:sz w:val="24"/>
              </w:rPr>
              <w:t>растения,</w:t>
            </w:r>
            <w:r>
              <w:rPr>
                <w:spacing w:val="-15"/>
                <w:sz w:val="24"/>
              </w:rPr>
              <w:t xml:space="preserve"> </w:t>
            </w:r>
            <w:r>
              <w:rPr>
                <w:sz w:val="24"/>
              </w:rPr>
              <w:t>их</w:t>
            </w:r>
          </w:p>
          <w:p w14:paraId="1CF0607D" w14:textId="77777777" w:rsidR="004F75DF" w:rsidRDefault="0013698B">
            <w:pPr>
              <w:pStyle w:val="TableParagraph"/>
              <w:spacing w:line="275" w:lineRule="exact"/>
              <w:ind w:left="237"/>
              <w:rPr>
                <w:sz w:val="24"/>
              </w:rPr>
            </w:pPr>
            <w:r>
              <w:rPr>
                <w:spacing w:val="-2"/>
                <w:sz w:val="24"/>
              </w:rPr>
              <w:t>заготовка</w:t>
            </w:r>
          </w:p>
        </w:tc>
        <w:tc>
          <w:tcPr>
            <w:tcW w:w="1095" w:type="dxa"/>
          </w:tcPr>
          <w:p w14:paraId="4CB2697C" w14:textId="77777777" w:rsidR="004F75DF" w:rsidRDefault="004F75DF">
            <w:pPr>
              <w:pStyle w:val="TableParagraph"/>
              <w:spacing w:before="75"/>
              <w:rPr>
                <w:b/>
                <w:sz w:val="24"/>
              </w:rPr>
            </w:pPr>
          </w:p>
          <w:p w14:paraId="73859E39" w14:textId="77777777" w:rsidR="004F75DF" w:rsidRDefault="0013698B">
            <w:pPr>
              <w:pStyle w:val="TableParagraph"/>
              <w:spacing w:before="1"/>
              <w:ind w:left="553"/>
              <w:rPr>
                <w:sz w:val="24"/>
              </w:rPr>
            </w:pPr>
            <w:r>
              <w:rPr>
                <w:spacing w:val="-10"/>
                <w:sz w:val="24"/>
              </w:rPr>
              <w:t>2</w:t>
            </w:r>
          </w:p>
        </w:tc>
        <w:tc>
          <w:tcPr>
            <w:tcW w:w="1844" w:type="dxa"/>
          </w:tcPr>
          <w:p w14:paraId="6813EB4A" w14:textId="77777777" w:rsidR="004F75DF" w:rsidRDefault="004F75DF">
            <w:pPr>
              <w:pStyle w:val="TableParagraph"/>
              <w:rPr>
                <w:sz w:val="24"/>
              </w:rPr>
            </w:pPr>
          </w:p>
        </w:tc>
        <w:tc>
          <w:tcPr>
            <w:tcW w:w="1912" w:type="dxa"/>
          </w:tcPr>
          <w:p w14:paraId="5F365604" w14:textId="77777777" w:rsidR="004F75DF" w:rsidRDefault="004F75DF">
            <w:pPr>
              <w:pStyle w:val="TableParagraph"/>
              <w:rPr>
                <w:sz w:val="24"/>
              </w:rPr>
            </w:pPr>
          </w:p>
        </w:tc>
        <w:tc>
          <w:tcPr>
            <w:tcW w:w="908" w:type="dxa"/>
          </w:tcPr>
          <w:p w14:paraId="428EB304" w14:textId="77777777" w:rsidR="004F75DF" w:rsidRDefault="004F75DF">
            <w:pPr>
              <w:pStyle w:val="TableParagraph"/>
              <w:rPr>
                <w:sz w:val="24"/>
              </w:rPr>
            </w:pPr>
          </w:p>
        </w:tc>
      </w:tr>
      <w:tr w:rsidR="004F75DF" w14:paraId="17CB31F2" w14:textId="77777777">
        <w:trPr>
          <w:trHeight w:val="676"/>
        </w:trPr>
        <w:tc>
          <w:tcPr>
            <w:tcW w:w="754" w:type="dxa"/>
          </w:tcPr>
          <w:p w14:paraId="170AA340" w14:textId="77777777" w:rsidR="004F75DF" w:rsidRDefault="0013698B">
            <w:pPr>
              <w:pStyle w:val="TableParagraph"/>
              <w:spacing w:before="198"/>
              <w:ind w:left="103"/>
              <w:rPr>
                <w:sz w:val="24"/>
              </w:rPr>
            </w:pPr>
            <w:r>
              <w:rPr>
                <w:spacing w:val="-5"/>
                <w:sz w:val="24"/>
              </w:rPr>
              <w:t>6.3</w:t>
            </w:r>
          </w:p>
        </w:tc>
        <w:tc>
          <w:tcPr>
            <w:tcW w:w="3338" w:type="dxa"/>
          </w:tcPr>
          <w:p w14:paraId="0E257EBB" w14:textId="77777777" w:rsidR="004F75DF" w:rsidRDefault="0013698B">
            <w:pPr>
              <w:pStyle w:val="TableParagraph"/>
              <w:spacing w:before="11" w:line="316" w:lineRule="exact"/>
              <w:ind w:left="237" w:right="454"/>
              <w:rPr>
                <w:sz w:val="24"/>
              </w:rPr>
            </w:pPr>
            <w:r>
              <w:rPr>
                <w:sz w:val="24"/>
              </w:rPr>
              <w:t>Экологические</w:t>
            </w:r>
            <w:r>
              <w:rPr>
                <w:spacing w:val="-15"/>
                <w:sz w:val="24"/>
              </w:rPr>
              <w:t xml:space="preserve"> </w:t>
            </w:r>
            <w:r>
              <w:rPr>
                <w:sz w:val="24"/>
              </w:rPr>
              <w:t>проблемы региона и их решение</w:t>
            </w:r>
          </w:p>
        </w:tc>
        <w:tc>
          <w:tcPr>
            <w:tcW w:w="1095" w:type="dxa"/>
          </w:tcPr>
          <w:p w14:paraId="4F7B936A" w14:textId="77777777" w:rsidR="004F75DF" w:rsidRDefault="0013698B">
            <w:pPr>
              <w:pStyle w:val="TableParagraph"/>
              <w:spacing w:before="198"/>
              <w:ind w:left="553"/>
              <w:rPr>
                <w:sz w:val="24"/>
              </w:rPr>
            </w:pPr>
            <w:r>
              <w:rPr>
                <w:spacing w:val="-10"/>
                <w:sz w:val="24"/>
              </w:rPr>
              <w:t>2</w:t>
            </w:r>
          </w:p>
        </w:tc>
        <w:tc>
          <w:tcPr>
            <w:tcW w:w="1844" w:type="dxa"/>
          </w:tcPr>
          <w:p w14:paraId="52D32E49" w14:textId="77777777" w:rsidR="004F75DF" w:rsidRDefault="004F75DF">
            <w:pPr>
              <w:pStyle w:val="TableParagraph"/>
              <w:rPr>
                <w:sz w:val="24"/>
              </w:rPr>
            </w:pPr>
          </w:p>
        </w:tc>
        <w:tc>
          <w:tcPr>
            <w:tcW w:w="1912" w:type="dxa"/>
          </w:tcPr>
          <w:p w14:paraId="0AA38C20" w14:textId="77777777" w:rsidR="004F75DF" w:rsidRDefault="004F75DF">
            <w:pPr>
              <w:pStyle w:val="TableParagraph"/>
              <w:rPr>
                <w:sz w:val="24"/>
              </w:rPr>
            </w:pPr>
          </w:p>
        </w:tc>
        <w:tc>
          <w:tcPr>
            <w:tcW w:w="908" w:type="dxa"/>
          </w:tcPr>
          <w:p w14:paraId="3F4366CA" w14:textId="77777777" w:rsidR="004F75DF" w:rsidRDefault="004F75DF">
            <w:pPr>
              <w:pStyle w:val="TableParagraph"/>
              <w:rPr>
                <w:sz w:val="24"/>
              </w:rPr>
            </w:pPr>
          </w:p>
        </w:tc>
      </w:tr>
    </w:tbl>
    <w:p w14:paraId="6947CD3B" w14:textId="77777777" w:rsidR="004F75DF" w:rsidRDefault="004F75DF">
      <w:pPr>
        <w:rPr>
          <w:sz w:val="24"/>
        </w:rPr>
        <w:sectPr w:rsidR="004F75DF">
          <w:pgSz w:w="11910" w:h="16390"/>
          <w:pgMar w:top="980" w:right="0" w:bottom="280" w:left="460" w:header="723" w:footer="0" w:gutter="0"/>
          <w:cols w:space="720"/>
        </w:sectPr>
      </w:pPr>
    </w:p>
    <w:p w14:paraId="029932BE" w14:textId="77777777" w:rsidR="004F75DF" w:rsidRDefault="004F75DF">
      <w:pPr>
        <w:pStyle w:val="a3"/>
        <w:ind w:left="0"/>
        <w:jc w:val="left"/>
        <w:rPr>
          <w:b/>
          <w:sz w:val="20"/>
        </w:rPr>
      </w:pPr>
    </w:p>
    <w:p w14:paraId="4A3C627D" w14:textId="77777777" w:rsidR="004F75DF" w:rsidRDefault="004F75DF">
      <w:pPr>
        <w:pStyle w:val="a3"/>
        <w:ind w:left="0"/>
        <w:jc w:val="left"/>
        <w:rPr>
          <w:b/>
          <w:sz w:val="20"/>
        </w:rPr>
      </w:pPr>
    </w:p>
    <w:p w14:paraId="099B297C" w14:textId="77777777" w:rsidR="004F75DF" w:rsidRDefault="004F75DF">
      <w:pPr>
        <w:pStyle w:val="a3"/>
        <w:spacing w:before="21"/>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54"/>
        <w:gridCol w:w="3338"/>
        <w:gridCol w:w="1095"/>
        <w:gridCol w:w="1844"/>
        <w:gridCol w:w="1912"/>
        <w:gridCol w:w="908"/>
      </w:tblGrid>
      <w:tr w:rsidR="004F75DF" w14:paraId="662C08C8" w14:textId="77777777">
        <w:trPr>
          <w:trHeight w:val="556"/>
        </w:trPr>
        <w:tc>
          <w:tcPr>
            <w:tcW w:w="4092" w:type="dxa"/>
            <w:gridSpan w:val="2"/>
          </w:tcPr>
          <w:p w14:paraId="20933CE3"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095" w:type="dxa"/>
          </w:tcPr>
          <w:p w14:paraId="4B9384D7" w14:textId="77777777" w:rsidR="004F75DF" w:rsidRDefault="0013698B">
            <w:pPr>
              <w:pStyle w:val="TableParagraph"/>
              <w:spacing w:before="136"/>
              <w:ind w:left="195"/>
              <w:jc w:val="center"/>
              <w:rPr>
                <w:sz w:val="24"/>
              </w:rPr>
            </w:pPr>
            <w:r>
              <w:rPr>
                <w:spacing w:val="-10"/>
                <w:sz w:val="24"/>
              </w:rPr>
              <w:t>6</w:t>
            </w:r>
          </w:p>
        </w:tc>
        <w:tc>
          <w:tcPr>
            <w:tcW w:w="4664" w:type="dxa"/>
            <w:gridSpan w:val="3"/>
          </w:tcPr>
          <w:p w14:paraId="755C04AB" w14:textId="77777777" w:rsidR="004F75DF" w:rsidRDefault="004F75DF">
            <w:pPr>
              <w:pStyle w:val="TableParagraph"/>
              <w:rPr>
                <w:sz w:val="24"/>
              </w:rPr>
            </w:pPr>
          </w:p>
        </w:tc>
      </w:tr>
      <w:tr w:rsidR="004F75DF" w14:paraId="0C05F5C1" w14:textId="77777777">
        <w:trPr>
          <w:trHeight w:val="360"/>
        </w:trPr>
        <w:tc>
          <w:tcPr>
            <w:tcW w:w="9851" w:type="dxa"/>
            <w:gridSpan w:val="6"/>
          </w:tcPr>
          <w:p w14:paraId="4259D9D1" w14:textId="77777777" w:rsidR="004F75DF" w:rsidRDefault="0013698B">
            <w:pPr>
              <w:pStyle w:val="TableParagraph"/>
              <w:spacing w:before="40"/>
              <w:ind w:left="237"/>
              <w:rPr>
                <w:b/>
                <w:sz w:val="24"/>
              </w:rPr>
            </w:pPr>
            <w:r>
              <w:rPr>
                <w:b/>
                <w:sz w:val="24"/>
              </w:rPr>
              <w:t>Раздел</w:t>
            </w:r>
            <w:r>
              <w:rPr>
                <w:b/>
                <w:spacing w:val="-4"/>
                <w:sz w:val="24"/>
              </w:rPr>
              <w:t xml:space="preserve"> </w:t>
            </w:r>
            <w:r>
              <w:rPr>
                <w:b/>
                <w:sz w:val="24"/>
              </w:rPr>
              <w:t>7.Вариативныймодуль</w:t>
            </w:r>
            <w:r>
              <w:rPr>
                <w:b/>
                <w:spacing w:val="-5"/>
                <w:sz w:val="24"/>
              </w:rPr>
              <w:t xml:space="preserve"> </w:t>
            </w:r>
            <w:r>
              <w:rPr>
                <w:b/>
                <w:spacing w:val="-2"/>
                <w:sz w:val="24"/>
              </w:rPr>
              <w:t>«Животноводство»</w:t>
            </w:r>
          </w:p>
        </w:tc>
      </w:tr>
      <w:tr w:rsidR="004F75DF" w14:paraId="45B6AA7E" w14:textId="77777777">
        <w:trPr>
          <w:trHeight w:val="998"/>
        </w:trPr>
        <w:tc>
          <w:tcPr>
            <w:tcW w:w="754" w:type="dxa"/>
          </w:tcPr>
          <w:p w14:paraId="5BB1A3E2" w14:textId="77777777" w:rsidR="004F75DF" w:rsidRDefault="004F75DF">
            <w:pPr>
              <w:pStyle w:val="TableParagraph"/>
              <w:spacing w:before="80"/>
              <w:rPr>
                <w:b/>
                <w:sz w:val="24"/>
              </w:rPr>
            </w:pPr>
          </w:p>
          <w:p w14:paraId="48E90CD6" w14:textId="77777777" w:rsidR="004F75DF" w:rsidRDefault="0013698B">
            <w:pPr>
              <w:pStyle w:val="TableParagraph"/>
              <w:ind w:left="103"/>
              <w:rPr>
                <w:sz w:val="24"/>
              </w:rPr>
            </w:pPr>
            <w:r>
              <w:rPr>
                <w:spacing w:val="-5"/>
                <w:sz w:val="24"/>
              </w:rPr>
              <w:t>7.1</w:t>
            </w:r>
          </w:p>
        </w:tc>
        <w:tc>
          <w:tcPr>
            <w:tcW w:w="3338" w:type="dxa"/>
          </w:tcPr>
          <w:p w14:paraId="2F9E519F" w14:textId="77777777" w:rsidR="004F75DF" w:rsidRDefault="0013698B">
            <w:pPr>
              <w:pStyle w:val="TableParagraph"/>
              <w:spacing w:before="11" w:line="316" w:lineRule="exact"/>
              <w:ind w:left="237" w:right="140"/>
              <w:rPr>
                <w:sz w:val="24"/>
              </w:rPr>
            </w:pPr>
            <w:r>
              <w:rPr>
                <w:sz w:val="24"/>
              </w:rPr>
              <w:t>Традиции</w:t>
            </w:r>
            <w:r>
              <w:rPr>
                <w:spacing w:val="-15"/>
                <w:sz w:val="24"/>
              </w:rPr>
              <w:t xml:space="preserve"> </w:t>
            </w:r>
            <w:r>
              <w:rPr>
                <w:sz w:val="24"/>
              </w:rPr>
              <w:t xml:space="preserve">выращивания </w:t>
            </w:r>
            <w:r>
              <w:rPr>
                <w:spacing w:val="-2"/>
                <w:sz w:val="24"/>
              </w:rPr>
              <w:t xml:space="preserve">сельскохозяйственных </w:t>
            </w:r>
            <w:r>
              <w:rPr>
                <w:sz w:val="24"/>
              </w:rPr>
              <w:t>животных региона</w:t>
            </w:r>
          </w:p>
        </w:tc>
        <w:tc>
          <w:tcPr>
            <w:tcW w:w="1095" w:type="dxa"/>
          </w:tcPr>
          <w:p w14:paraId="67AE1F78" w14:textId="77777777" w:rsidR="004F75DF" w:rsidRDefault="004F75DF">
            <w:pPr>
              <w:pStyle w:val="TableParagraph"/>
              <w:spacing w:before="80"/>
              <w:rPr>
                <w:b/>
                <w:sz w:val="24"/>
              </w:rPr>
            </w:pPr>
          </w:p>
          <w:p w14:paraId="1DFA2F37" w14:textId="77777777" w:rsidR="004F75DF" w:rsidRDefault="0013698B">
            <w:pPr>
              <w:pStyle w:val="TableParagraph"/>
              <w:ind w:left="195" w:right="58"/>
              <w:jc w:val="center"/>
              <w:rPr>
                <w:sz w:val="24"/>
              </w:rPr>
            </w:pPr>
            <w:r>
              <w:rPr>
                <w:spacing w:val="-10"/>
                <w:sz w:val="24"/>
              </w:rPr>
              <w:t>2</w:t>
            </w:r>
          </w:p>
        </w:tc>
        <w:tc>
          <w:tcPr>
            <w:tcW w:w="1844" w:type="dxa"/>
          </w:tcPr>
          <w:p w14:paraId="21F204AF" w14:textId="77777777" w:rsidR="004F75DF" w:rsidRDefault="004F75DF">
            <w:pPr>
              <w:pStyle w:val="TableParagraph"/>
              <w:rPr>
                <w:sz w:val="24"/>
              </w:rPr>
            </w:pPr>
          </w:p>
        </w:tc>
        <w:tc>
          <w:tcPr>
            <w:tcW w:w="1912" w:type="dxa"/>
          </w:tcPr>
          <w:p w14:paraId="5CAA6DC9" w14:textId="77777777" w:rsidR="004F75DF" w:rsidRDefault="004F75DF">
            <w:pPr>
              <w:pStyle w:val="TableParagraph"/>
              <w:rPr>
                <w:sz w:val="24"/>
              </w:rPr>
            </w:pPr>
          </w:p>
        </w:tc>
        <w:tc>
          <w:tcPr>
            <w:tcW w:w="908" w:type="dxa"/>
          </w:tcPr>
          <w:p w14:paraId="1142AB6A" w14:textId="77777777" w:rsidR="004F75DF" w:rsidRDefault="004F75DF">
            <w:pPr>
              <w:pStyle w:val="TableParagraph"/>
              <w:rPr>
                <w:sz w:val="24"/>
              </w:rPr>
            </w:pPr>
          </w:p>
        </w:tc>
      </w:tr>
      <w:tr w:rsidR="004F75DF" w14:paraId="7C358F4D" w14:textId="77777777">
        <w:trPr>
          <w:trHeight w:val="1632"/>
        </w:trPr>
        <w:tc>
          <w:tcPr>
            <w:tcW w:w="754" w:type="dxa"/>
          </w:tcPr>
          <w:p w14:paraId="0BB78B54" w14:textId="77777777" w:rsidR="004F75DF" w:rsidRDefault="004F75DF">
            <w:pPr>
              <w:pStyle w:val="TableParagraph"/>
              <w:rPr>
                <w:b/>
                <w:sz w:val="24"/>
              </w:rPr>
            </w:pPr>
          </w:p>
          <w:p w14:paraId="1B68CA0B" w14:textId="77777777" w:rsidR="004F75DF" w:rsidRDefault="004F75DF">
            <w:pPr>
              <w:pStyle w:val="TableParagraph"/>
              <w:spacing w:before="121"/>
              <w:rPr>
                <w:b/>
                <w:sz w:val="24"/>
              </w:rPr>
            </w:pPr>
          </w:p>
          <w:p w14:paraId="1E1BC823" w14:textId="77777777" w:rsidR="004F75DF" w:rsidRDefault="0013698B">
            <w:pPr>
              <w:pStyle w:val="TableParagraph"/>
              <w:spacing w:before="1"/>
              <w:ind w:left="103"/>
              <w:rPr>
                <w:sz w:val="24"/>
              </w:rPr>
            </w:pPr>
            <w:r>
              <w:rPr>
                <w:spacing w:val="-5"/>
                <w:sz w:val="24"/>
              </w:rPr>
              <w:t>7.2</w:t>
            </w:r>
          </w:p>
        </w:tc>
        <w:tc>
          <w:tcPr>
            <w:tcW w:w="3338" w:type="dxa"/>
          </w:tcPr>
          <w:p w14:paraId="2AD9ACC6" w14:textId="77777777" w:rsidR="004F75DF" w:rsidRDefault="0013698B">
            <w:pPr>
              <w:pStyle w:val="TableParagraph"/>
              <w:spacing w:before="40" w:line="276" w:lineRule="auto"/>
              <w:ind w:left="237" w:right="665"/>
              <w:rPr>
                <w:sz w:val="24"/>
              </w:rPr>
            </w:pPr>
            <w:r>
              <w:rPr>
                <w:sz w:val="24"/>
              </w:rPr>
              <w:t>Основы проектной деятельности.</w:t>
            </w:r>
            <w:r>
              <w:rPr>
                <w:spacing w:val="-15"/>
                <w:sz w:val="24"/>
              </w:rPr>
              <w:t xml:space="preserve"> </w:t>
            </w:r>
            <w:r>
              <w:rPr>
                <w:sz w:val="24"/>
              </w:rPr>
              <w:t>Учебный групповой проект</w:t>
            </w:r>
          </w:p>
          <w:p w14:paraId="7BC5FB65" w14:textId="77777777" w:rsidR="004F75DF" w:rsidRDefault="0013698B">
            <w:pPr>
              <w:pStyle w:val="TableParagraph"/>
              <w:spacing w:line="275" w:lineRule="exact"/>
              <w:ind w:left="237"/>
              <w:rPr>
                <w:sz w:val="24"/>
              </w:rPr>
            </w:pPr>
            <w:r>
              <w:rPr>
                <w:sz w:val="24"/>
              </w:rPr>
              <w:t>«Особенности</w:t>
            </w:r>
            <w:r>
              <w:rPr>
                <w:spacing w:val="-2"/>
                <w:sz w:val="24"/>
              </w:rPr>
              <w:t xml:space="preserve"> сельского</w:t>
            </w:r>
          </w:p>
          <w:p w14:paraId="754A5F3A" w14:textId="77777777" w:rsidR="004F75DF" w:rsidRDefault="0013698B">
            <w:pPr>
              <w:pStyle w:val="TableParagraph"/>
              <w:spacing w:before="40"/>
              <w:ind w:left="237"/>
              <w:rPr>
                <w:sz w:val="24"/>
              </w:rPr>
            </w:pPr>
            <w:r>
              <w:rPr>
                <w:sz w:val="24"/>
              </w:rPr>
              <w:t>хозяйства</w:t>
            </w:r>
            <w:r>
              <w:rPr>
                <w:spacing w:val="-1"/>
                <w:sz w:val="24"/>
              </w:rPr>
              <w:t xml:space="preserve"> </w:t>
            </w:r>
            <w:r>
              <w:rPr>
                <w:spacing w:val="-2"/>
                <w:sz w:val="24"/>
              </w:rPr>
              <w:t>региона»</w:t>
            </w:r>
          </w:p>
        </w:tc>
        <w:tc>
          <w:tcPr>
            <w:tcW w:w="1095" w:type="dxa"/>
          </w:tcPr>
          <w:p w14:paraId="413438EB" w14:textId="77777777" w:rsidR="004F75DF" w:rsidRDefault="004F75DF">
            <w:pPr>
              <w:pStyle w:val="TableParagraph"/>
              <w:rPr>
                <w:b/>
                <w:sz w:val="24"/>
              </w:rPr>
            </w:pPr>
          </w:p>
          <w:p w14:paraId="0B786B29" w14:textId="77777777" w:rsidR="004F75DF" w:rsidRDefault="004F75DF">
            <w:pPr>
              <w:pStyle w:val="TableParagraph"/>
              <w:spacing w:before="121"/>
              <w:rPr>
                <w:b/>
                <w:sz w:val="24"/>
              </w:rPr>
            </w:pPr>
          </w:p>
          <w:p w14:paraId="25B3CAEE" w14:textId="77777777" w:rsidR="004F75DF" w:rsidRDefault="0013698B">
            <w:pPr>
              <w:pStyle w:val="TableParagraph"/>
              <w:spacing w:before="1"/>
              <w:ind w:left="195" w:right="58"/>
              <w:jc w:val="center"/>
              <w:rPr>
                <w:sz w:val="24"/>
              </w:rPr>
            </w:pPr>
            <w:r>
              <w:rPr>
                <w:spacing w:val="-10"/>
                <w:sz w:val="24"/>
              </w:rPr>
              <w:t>4</w:t>
            </w:r>
          </w:p>
        </w:tc>
        <w:tc>
          <w:tcPr>
            <w:tcW w:w="1844" w:type="dxa"/>
          </w:tcPr>
          <w:p w14:paraId="7D7CC76D" w14:textId="77777777" w:rsidR="004F75DF" w:rsidRDefault="004F75DF">
            <w:pPr>
              <w:pStyle w:val="TableParagraph"/>
              <w:rPr>
                <w:sz w:val="24"/>
              </w:rPr>
            </w:pPr>
          </w:p>
        </w:tc>
        <w:tc>
          <w:tcPr>
            <w:tcW w:w="1912" w:type="dxa"/>
          </w:tcPr>
          <w:p w14:paraId="36FB9EED" w14:textId="77777777" w:rsidR="004F75DF" w:rsidRDefault="004F75DF">
            <w:pPr>
              <w:pStyle w:val="TableParagraph"/>
              <w:rPr>
                <w:sz w:val="24"/>
              </w:rPr>
            </w:pPr>
          </w:p>
        </w:tc>
        <w:tc>
          <w:tcPr>
            <w:tcW w:w="908" w:type="dxa"/>
          </w:tcPr>
          <w:p w14:paraId="6E0CCD86" w14:textId="77777777" w:rsidR="004F75DF" w:rsidRDefault="004F75DF">
            <w:pPr>
              <w:pStyle w:val="TableParagraph"/>
              <w:rPr>
                <w:sz w:val="24"/>
              </w:rPr>
            </w:pPr>
          </w:p>
        </w:tc>
      </w:tr>
      <w:tr w:rsidR="004F75DF" w14:paraId="64321883" w14:textId="77777777">
        <w:trPr>
          <w:trHeight w:val="556"/>
        </w:trPr>
        <w:tc>
          <w:tcPr>
            <w:tcW w:w="4092" w:type="dxa"/>
            <w:gridSpan w:val="2"/>
          </w:tcPr>
          <w:p w14:paraId="2DC78678"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95" w:type="dxa"/>
          </w:tcPr>
          <w:p w14:paraId="5A7E690F" w14:textId="77777777" w:rsidR="004F75DF" w:rsidRDefault="0013698B">
            <w:pPr>
              <w:pStyle w:val="TableParagraph"/>
              <w:spacing w:before="131"/>
              <w:ind w:left="195"/>
              <w:jc w:val="center"/>
              <w:rPr>
                <w:sz w:val="24"/>
              </w:rPr>
            </w:pPr>
            <w:r>
              <w:rPr>
                <w:spacing w:val="-10"/>
                <w:sz w:val="24"/>
              </w:rPr>
              <w:t>6</w:t>
            </w:r>
          </w:p>
        </w:tc>
        <w:tc>
          <w:tcPr>
            <w:tcW w:w="4664" w:type="dxa"/>
            <w:gridSpan w:val="3"/>
          </w:tcPr>
          <w:p w14:paraId="3E913885" w14:textId="77777777" w:rsidR="004F75DF" w:rsidRDefault="004F75DF">
            <w:pPr>
              <w:pStyle w:val="TableParagraph"/>
              <w:rPr>
                <w:sz w:val="24"/>
              </w:rPr>
            </w:pPr>
          </w:p>
        </w:tc>
      </w:tr>
      <w:tr w:rsidR="004F75DF" w14:paraId="3CA86C9A" w14:textId="77777777">
        <w:trPr>
          <w:trHeight w:val="672"/>
        </w:trPr>
        <w:tc>
          <w:tcPr>
            <w:tcW w:w="4092" w:type="dxa"/>
            <w:gridSpan w:val="2"/>
          </w:tcPr>
          <w:p w14:paraId="70E33D64" w14:textId="77777777" w:rsidR="004F75DF" w:rsidRDefault="0013698B">
            <w:pPr>
              <w:pStyle w:val="TableParagraph"/>
              <w:spacing w:before="7" w:line="316" w:lineRule="exact"/>
              <w:ind w:left="237" w:right="152"/>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095" w:type="dxa"/>
          </w:tcPr>
          <w:p w14:paraId="58B7236E" w14:textId="77777777" w:rsidR="004F75DF" w:rsidRDefault="0013698B">
            <w:pPr>
              <w:pStyle w:val="TableParagraph"/>
              <w:spacing w:before="194"/>
              <w:ind w:left="195" w:right="63"/>
              <w:jc w:val="center"/>
              <w:rPr>
                <w:sz w:val="24"/>
              </w:rPr>
            </w:pPr>
            <w:r>
              <w:rPr>
                <w:spacing w:val="-5"/>
                <w:sz w:val="24"/>
              </w:rPr>
              <w:t>68</w:t>
            </w:r>
          </w:p>
        </w:tc>
        <w:tc>
          <w:tcPr>
            <w:tcW w:w="1844" w:type="dxa"/>
          </w:tcPr>
          <w:p w14:paraId="04D727C7" w14:textId="77777777" w:rsidR="004F75DF" w:rsidRDefault="0013698B">
            <w:pPr>
              <w:pStyle w:val="TableParagraph"/>
              <w:spacing w:before="194"/>
              <w:ind w:left="205" w:right="11"/>
              <w:jc w:val="center"/>
              <w:rPr>
                <w:sz w:val="24"/>
              </w:rPr>
            </w:pPr>
            <w:r>
              <w:rPr>
                <w:spacing w:val="-10"/>
                <w:sz w:val="24"/>
              </w:rPr>
              <w:t>0</w:t>
            </w:r>
          </w:p>
        </w:tc>
        <w:tc>
          <w:tcPr>
            <w:tcW w:w="1912" w:type="dxa"/>
          </w:tcPr>
          <w:p w14:paraId="4D1DB796" w14:textId="77777777" w:rsidR="004F75DF" w:rsidRDefault="0013698B">
            <w:pPr>
              <w:pStyle w:val="TableParagraph"/>
              <w:spacing w:before="194"/>
              <w:ind w:left="196" w:right="3"/>
              <w:jc w:val="center"/>
              <w:rPr>
                <w:sz w:val="24"/>
              </w:rPr>
            </w:pPr>
            <w:r>
              <w:rPr>
                <w:spacing w:val="-10"/>
                <w:sz w:val="24"/>
              </w:rPr>
              <w:t>0</w:t>
            </w:r>
          </w:p>
        </w:tc>
        <w:tc>
          <w:tcPr>
            <w:tcW w:w="908" w:type="dxa"/>
          </w:tcPr>
          <w:p w14:paraId="0818DB79" w14:textId="77777777" w:rsidR="004F75DF" w:rsidRDefault="004F75DF">
            <w:pPr>
              <w:pStyle w:val="TableParagraph"/>
              <w:rPr>
                <w:sz w:val="24"/>
              </w:rPr>
            </w:pPr>
          </w:p>
        </w:tc>
      </w:tr>
    </w:tbl>
    <w:p w14:paraId="245B19E7" w14:textId="77777777" w:rsidR="004F75DF" w:rsidRDefault="004F75DF">
      <w:pPr>
        <w:rPr>
          <w:sz w:val="24"/>
        </w:rPr>
        <w:sectPr w:rsidR="004F75DF">
          <w:pgSz w:w="11910" w:h="16390"/>
          <w:pgMar w:top="980" w:right="0" w:bottom="280" w:left="460" w:header="723" w:footer="0" w:gutter="0"/>
          <w:cols w:space="720"/>
        </w:sectPr>
      </w:pPr>
    </w:p>
    <w:p w14:paraId="55FD711C" w14:textId="77777777" w:rsidR="004F75DF" w:rsidRDefault="0013698B">
      <w:pPr>
        <w:pStyle w:val="a4"/>
        <w:numPr>
          <w:ilvl w:val="2"/>
          <w:numId w:val="41"/>
        </w:numPr>
        <w:tabs>
          <w:tab w:val="left" w:pos="1517"/>
          <w:tab w:val="left" w:pos="3667"/>
          <w:tab w:val="left" w:pos="6321"/>
          <w:tab w:val="left" w:pos="8701"/>
        </w:tabs>
        <w:spacing w:before="282" w:line="322" w:lineRule="exact"/>
        <w:ind w:left="1517" w:hanging="844"/>
        <w:rPr>
          <w:b/>
          <w:sz w:val="28"/>
        </w:rPr>
      </w:pPr>
      <w:r>
        <w:rPr>
          <w:b/>
          <w:spacing w:val="-2"/>
          <w:sz w:val="28"/>
        </w:rPr>
        <w:t>РАБОЧАЯ</w:t>
      </w:r>
      <w:r>
        <w:rPr>
          <w:b/>
          <w:sz w:val="28"/>
        </w:rPr>
        <w:tab/>
      </w:r>
      <w:r>
        <w:rPr>
          <w:b/>
          <w:spacing w:val="-2"/>
          <w:sz w:val="28"/>
        </w:rPr>
        <w:t>ПРОГРАММА</w:t>
      </w:r>
      <w:r>
        <w:rPr>
          <w:b/>
          <w:sz w:val="28"/>
        </w:rPr>
        <w:tab/>
      </w:r>
      <w:r>
        <w:rPr>
          <w:b/>
          <w:spacing w:val="-2"/>
          <w:sz w:val="28"/>
        </w:rPr>
        <w:t>УЧЕБНОГО</w:t>
      </w:r>
      <w:r>
        <w:rPr>
          <w:b/>
          <w:sz w:val="28"/>
        </w:rPr>
        <w:tab/>
      </w:r>
      <w:r>
        <w:rPr>
          <w:b/>
          <w:spacing w:val="-2"/>
          <w:sz w:val="28"/>
        </w:rPr>
        <w:t>ПРЕДМЕТА</w:t>
      </w:r>
    </w:p>
    <w:p w14:paraId="76E90FDE" w14:textId="77777777" w:rsidR="004F75DF" w:rsidRDefault="0013698B">
      <w:pPr>
        <w:ind w:left="673"/>
        <w:rPr>
          <w:b/>
          <w:sz w:val="28"/>
        </w:rPr>
      </w:pPr>
      <w:r>
        <w:rPr>
          <w:b/>
          <w:spacing w:val="-2"/>
          <w:sz w:val="28"/>
        </w:rPr>
        <w:t>«ФИЗИЧЕСКАЯ</w:t>
      </w:r>
      <w:r>
        <w:rPr>
          <w:b/>
          <w:spacing w:val="2"/>
          <w:sz w:val="28"/>
        </w:rPr>
        <w:t xml:space="preserve"> </w:t>
      </w:r>
      <w:r>
        <w:rPr>
          <w:b/>
          <w:spacing w:val="-2"/>
          <w:sz w:val="28"/>
        </w:rPr>
        <w:t>КУЛЬТУРА»</w:t>
      </w:r>
    </w:p>
    <w:p w14:paraId="6612A98A" w14:textId="77777777" w:rsidR="004F75DF" w:rsidRDefault="0013698B">
      <w:pPr>
        <w:spacing w:before="201"/>
        <w:ind w:left="793"/>
        <w:rPr>
          <w:b/>
          <w:sz w:val="28"/>
        </w:rPr>
      </w:pPr>
      <w:r>
        <w:rPr>
          <w:b/>
          <w:spacing w:val="-2"/>
          <w:sz w:val="28"/>
        </w:rPr>
        <w:t>ПОЯСНИТЕЛЬНАЯ</w:t>
      </w:r>
      <w:r>
        <w:rPr>
          <w:b/>
          <w:spacing w:val="1"/>
          <w:sz w:val="28"/>
        </w:rPr>
        <w:t xml:space="preserve"> </w:t>
      </w:r>
      <w:r>
        <w:rPr>
          <w:b/>
          <w:spacing w:val="-2"/>
          <w:sz w:val="28"/>
        </w:rPr>
        <w:t>ЗАПИСКА</w:t>
      </w:r>
    </w:p>
    <w:p w14:paraId="74FEF091" w14:textId="77777777" w:rsidR="004F75DF" w:rsidRDefault="0013698B">
      <w:pPr>
        <w:pStyle w:val="a3"/>
        <w:spacing w:before="192" w:line="242" w:lineRule="auto"/>
        <w:ind w:right="1138" w:firstLine="60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735FD7EB" w14:textId="77777777" w:rsidR="004F75DF" w:rsidRDefault="0013698B">
      <w:pPr>
        <w:pStyle w:val="a3"/>
        <w:spacing w:before="191"/>
        <w:ind w:right="1133" w:firstLine="600"/>
      </w:pPr>
      <w: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 </w:t>
      </w:r>
      <w:r>
        <w:rPr>
          <w:spacing w:val="-2"/>
        </w:rPr>
        <w:t>актуализации.</w:t>
      </w:r>
    </w:p>
    <w:p w14:paraId="3EEB4C48" w14:textId="77777777" w:rsidR="004F75DF" w:rsidRDefault="0013698B">
      <w:pPr>
        <w:pStyle w:val="a3"/>
        <w:spacing w:before="200"/>
        <w:ind w:right="1133" w:firstLine="60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63DA2E03" w14:textId="77777777" w:rsidR="004F75DF" w:rsidRDefault="0013698B">
      <w:pPr>
        <w:pStyle w:val="a3"/>
        <w:spacing w:before="204"/>
        <w:ind w:right="1132" w:firstLine="600"/>
      </w:pPr>
      <w:r>
        <w:t>Основной целью программы по физической культуре является формирование разносторонне физически развитой личности, способной</w:t>
      </w:r>
      <w:r>
        <w:rPr>
          <w:spacing w:val="40"/>
        </w:rPr>
        <w:t xml:space="preserve"> </w:t>
      </w:r>
      <w:r>
        <w:t>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44240A59" w14:textId="77777777" w:rsidR="004F75DF" w:rsidRDefault="0013698B">
      <w:pPr>
        <w:pStyle w:val="a3"/>
        <w:spacing w:before="199"/>
        <w:ind w:right="1135" w:firstLine="60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w:t>
      </w:r>
      <w:r>
        <w:rPr>
          <w:spacing w:val="-6"/>
        </w:rPr>
        <w:t xml:space="preserve"> </w:t>
      </w:r>
      <w:r>
        <w:t>данной</w:t>
      </w:r>
      <w:r>
        <w:rPr>
          <w:spacing w:val="-7"/>
        </w:rPr>
        <w:t xml:space="preserve"> </w:t>
      </w:r>
      <w:r>
        <w:t>ориентации</w:t>
      </w:r>
      <w:r>
        <w:rPr>
          <w:spacing w:val="-7"/>
        </w:rPr>
        <w:t xml:space="preserve"> </w:t>
      </w:r>
      <w:r>
        <w:t>является</w:t>
      </w:r>
      <w:r>
        <w:rPr>
          <w:spacing w:val="-6"/>
        </w:rPr>
        <w:t xml:space="preserve"> </w:t>
      </w:r>
      <w:r>
        <w:t>приобретение</w:t>
      </w:r>
      <w:r>
        <w:rPr>
          <w:spacing w:val="-7"/>
        </w:rPr>
        <w:t xml:space="preserve"> </w:t>
      </w:r>
      <w:r>
        <w:t>обучающимися</w:t>
      </w:r>
      <w:r>
        <w:rPr>
          <w:spacing w:val="-6"/>
        </w:rPr>
        <w:t xml:space="preserve"> </w:t>
      </w:r>
      <w:r>
        <w:t>знаний и умений в организации самостоятельных форм занятий оздоровительной, спортивной</w:t>
      </w:r>
      <w:r>
        <w:rPr>
          <w:spacing w:val="50"/>
          <w:w w:val="150"/>
        </w:rPr>
        <w:t xml:space="preserve">   </w:t>
      </w:r>
      <w:r>
        <w:t>и</w:t>
      </w:r>
      <w:r>
        <w:rPr>
          <w:spacing w:val="50"/>
          <w:w w:val="150"/>
        </w:rPr>
        <w:t xml:space="preserve">   </w:t>
      </w:r>
      <w:r>
        <w:t>прикладно-ориентированной</w:t>
      </w:r>
      <w:r>
        <w:rPr>
          <w:spacing w:val="50"/>
          <w:w w:val="150"/>
        </w:rPr>
        <w:t xml:space="preserve">   </w:t>
      </w:r>
      <w:r>
        <w:t>физической</w:t>
      </w:r>
      <w:r>
        <w:rPr>
          <w:spacing w:val="50"/>
          <w:w w:val="150"/>
        </w:rPr>
        <w:t xml:space="preserve">   </w:t>
      </w:r>
      <w:r>
        <w:rPr>
          <w:spacing w:val="-2"/>
        </w:rPr>
        <w:t>культурой,</w:t>
      </w:r>
    </w:p>
    <w:p w14:paraId="35ADC955" w14:textId="77777777" w:rsidR="004F75DF" w:rsidRDefault="004F75DF">
      <w:pPr>
        <w:sectPr w:rsidR="004F75DF">
          <w:pgSz w:w="11910" w:h="16390"/>
          <w:pgMar w:top="980" w:right="0" w:bottom="280" w:left="460" w:header="723" w:footer="0" w:gutter="0"/>
          <w:cols w:space="720"/>
        </w:sectPr>
      </w:pPr>
    </w:p>
    <w:p w14:paraId="671182EA" w14:textId="77777777" w:rsidR="004F75DF" w:rsidRDefault="0013698B">
      <w:pPr>
        <w:pStyle w:val="a3"/>
        <w:spacing w:before="277"/>
        <w:ind w:right="1140"/>
      </w:pPr>
      <w:r>
        <w:t>возможности познания своих физических способностей и их</w:t>
      </w:r>
      <w:r>
        <w:rPr>
          <w:spacing w:val="40"/>
        </w:rPr>
        <w:t xml:space="preserve"> </w:t>
      </w:r>
      <w:r>
        <w:t>целенаправленного развития.</w:t>
      </w:r>
    </w:p>
    <w:p w14:paraId="25D83E53" w14:textId="77777777" w:rsidR="004F75DF" w:rsidRDefault="0013698B">
      <w:pPr>
        <w:pStyle w:val="a3"/>
        <w:spacing w:before="201"/>
        <w:ind w:right="1137" w:firstLine="60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w:t>
      </w:r>
    </w:p>
    <w:p w14:paraId="73DBBE88" w14:textId="77777777" w:rsidR="004F75DF" w:rsidRDefault="0013698B">
      <w:pPr>
        <w:pStyle w:val="a3"/>
        <w:spacing w:before="200"/>
        <w:ind w:right="1139" w:firstLine="600"/>
      </w:pPr>
      <w: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50295314" w14:textId="77777777" w:rsidR="004F75DF" w:rsidRDefault="0013698B">
      <w:pPr>
        <w:pStyle w:val="a3"/>
        <w:spacing w:before="200"/>
        <w:ind w:right="1129" w:firstLine="600"/>
      </w:pPr>
      <w:r>
        <w:t>Центральной</w:t>
      </w:r>
      <w:r>
        <w:rPr>
          <w:spacing w:val="-6"/>
        </w:rPr>
        <w:t xml:space="preserve"> </w:t>
      </w:r>
      <w:r>
        <w:t>идеей</w:t>
      </w:r>
      <w:r>
        <w:rPr>
          <w:spacing w:val="-6"/>
        </w:rPr>
        <w:t xml:space="preserve"> </w:t>
      </w:r>
      <w:r>
        <w:t>конструирования учебного</w:t>
      </w:r>
      <w:r>
        <w:rPr>
          <w:spacing w:val="-6"/>
        </w:rPr>
        <w:t xml:space="preserve"> </w:t>
      </w:r>
      <w:r>
        <w:t>содержания</w:t>
      </w:r>
      <w:r>
        <w:rPr>
          <w:spacing w:val="-4"/>
        </w:rPr>
        <w:t xml:space="preserve"> </w:t>
      </w:r>
      <w:r>
        <w:t>и</w:t>
      </w:r>
      <w:r>
        <w:rPr>
          <w:spacing w:val="-6"/>
        </w:rPr>
        <w:t xml:space="preserve"> </w:t>
      </w:r>
      <w:r>
        <w:t>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14:paraId="5C6500DA" w14:textId="77777777" w:rsidR="004F75DF" w:rsidRDefault="0013698B">
      <w:pPr>
        <w:pStyle w:val="a3"/>
        <w:spacing w:before="200" w:line="322" w:lineRule="exact"/>
        <w:ind w:left="1273"/>
      </w:pPr>
      <w:r>
        <w:t>В</w:t>
      </w:r>
      <w:r>
        <w:rPr>
          <w:spacing w:val="28"/>
        </w:rPr>
        <w:t xml:space="preserve">  </w:t>
      </w:r>
      <w:r>
        <w:t>целях</w:t>
      </w:r>
      <w:r>
        <w:rPr>
          <w:spacing w:val="27"/>
        </w:rPr>
        <w:t xml:space="preserve">  </w:t>
      </w:r>
      <w:r>
        <w:t>усиления</w:t>
      </w:r>
      <w:r>
        <w:rPr>
          <w:spacing w:val="30"/>
        </w:rPr>
        <w:t xml:space="preserve">  </w:t>
      </w:r>
      <w:r>
        <w:t>мотивационной</w:t>
      </w:r>
      <w:r>
        <w:rPr>
          <w:spacing w:val="30"/>
        </w:rPr>
        <w:t xml:space="preserve">  </w:t>
      </w:r>
      <w:r>
        <w:t>составляющей</w:t>
      </w:r>
      <w:r>
        <w:rPr>
          <w:spacing w:val="32"/>
        </w:rPr>
        <w:t xml:space="preserve">  </w:t>
      </w:r>
      <w:r>
        <w:t>учебного</w:t>
      </w:r>
      <w:r>
        <w:rPr>
          <w:spacing w:val="30"/>
        </w:rPr>
        <w:t xml:space="preserve">  </w:t>
      </w:r>
      <w:r>
        <w:rPr>
          <w:spacing w:val="-2"/>
        </w:rPr>
        <w:t>предмета</w:t>
      </w:r>
    </w:p>
    <w:p w14:paraId="29DE9C30" w14:textId="77777777" w:rsidR="004F75DF" w:rsidRDefault="0013698B">
      <w:pPr>
        <w:pStyle w:val="a3"/>
        <w:ind w:right="1136"/>
      </w:pPr>
      <w:r>
        <w:t>«Физическая культура», придания ей личностно значимого смысла, содержание программы</w:t>
      </w:r>
      <w:r>
        <w:rPr>
          <w:spacing w:val="-4"/>
        </w:rPr>
        <w:t xml:space="preserve"> </w:t>
      </w:r>
      <w:r>
        <w:t>по</w:t>
      </w:r>
      <w:r>
        <w:rPr>
          <w:spacing w:val="-4"/>
        </w:rPr>
        <w:t xml:space="preserve"> </w:t>
      </w:r>
      <w:r>
        <w:t>физической</w:t>
      </w:r>
      <w:r>
        <w:rPr>
          <w:spacing w:val="-4"/>
        </w:rPr>
        <w:t xml:space="preserve"> </w:t>
      </w:r>
      <w:r>
        <w:t>культуре</w:t>
      </w:r>
      <w:r>
        <w:rPr>
          <w:spacing w:val="-3"/>
        </w:rPr>
        <w:t xml:space="preserve"> </w:t>
      </w:r>
      <w:r>
        <w:t>представляется</w:t>
      </w:r>
      <w:r>
        <w:rPr>
          <w:spacing w:val="-2"/>
        </w:rPr>
        <w:t xml:space="preserve"> </w:t>
      </w:r>
      <w:r>
        <w:t>системой</w:t>
      </w:r>
      <w:r>
        <w:rPr>
          <w:spacing w:val="-4"/>
        </w:rPr>
        <w:t xml:space="preserve"> </w:t>
      </w:r>
      <w:r>
        <w:t>модулей,</w:t>
      </w:r>
      <w:r>
        <w:rPr>
          <w:spacing w:val="-2"/>
        </w:rPr>
        <w:t xml:space="preserve"> </w:t>
      </w:r>
      <w:r>
        <w:t xml:space="preserve">которые входят структурными компонентами в раздел «Физическое </w:t>
      </w:r>
      <w:r>
        <w:rPr>
          <w:spacing w:val="-2"/>
        </w:rPr>
        <w:t>совершенствование».</w:t>
      </w:r>
    </w:p>
    <w:p w14:paraId="5C1AB3FA" w14:textId="77777777" w:rsidR="004F75DF" w:rsidRDefault="0013698B">
      <w:pPr>
        <w:pStyle w:val="a3"/>
        <w:spacing w:before="200"/>
        <w:ind w:right="1136" w:firstLine="600"/>
      </w:pPr>
      <w:r>
        <w:t>Инвариантные</w:t>
      </w:r>
      <w:r>
        <w:rPr>
          <w:spacing w:val="-4"/>
        </w:rPr>
        <w:t xml:space="preserve"> </w:t>
      </w:r>
      <w:r>
        <w:t>модули</w:t>
      </w:r>
      <w:r>
        <w:rPr>
          <w:spacing w:val="-5"/>
        </w:rPr>
        <w:t xml:space="preserve"> </w:t>
      </w:r>
      <w:r>
        <w:t>включают</w:t>
      </w:r>
      <w:r>
        <w:rPr>
          <w:spacing w:val="-6"/>
        </w:rPr>
        <w:t xml:space="preserve"> </w:t>
      </w:r>
      <w:r>
        <w:t>в</w:t>
      </w:r>
      <w:r>
        <w:rPr>
          <w:spacing w:val="-6"/>
        </w:rPr>
        <w:t xml:space="preserve"> </w:t>
      </w:r>
      <w:r>
        <w:t>себя</w:t>
      </w:r>
      <w:r>
        <w:rPr>
          <w:spacing w:val="-3"/>
        </w:rPr>
        <w:t xml:space="preserve"> </w:t>
      </w:r>
      <w:r>
        <w:t>содержание</w:t>
      </w:r>
      <w:r>
        <w:rPr>
          <w:spacing w:val="-3"/>
        </w:rPr>
        <w:t xml:space="preserve"> </w:t>
      </w:r>
      <w:r>
        <w:t>базовых</w:t>
      </w:r>
      <w:r>
        <w:rPr>
          <w:spacing w:val="-9"/>
        </w:rPr>
        <w:t xml:space="preserve"> </w:t>
      </w:r>
      <w:r>
        <w:t>видов</w:t>
      </w:r>
      <w:r>
        <w:rPr>
          <w:spacing w:val="-6"/>
        </w:rPr>
        <w:t xml:space="preserve"> </w:t>
      </w:r>
      <w:r>
        <w:t>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07777629" w14:textId="77777777" w:rsidR="004F75DF" w:rsidRDefault="0013698B">
      <w:pPr>
        <w:pStyle w:val="a3"/>
        <w:spacing w:before="200"/>
        <w:ind w:right="1131" w:firstLine="600"/>
      </w:pPr>
      <w:r>
        <w:t>Вариативные модули объединены модулем «Спорт», содержание которого разрабатывается</w:t>
      </w:r>
      <w:r>
        <w:rPr>
          <w:spacing w:val="-2"/>
        </w:rPr>
        <w:t xml:space="preserve"> </w:t>
      </w:r>
      <w:r>
        <w:t>образовательной</w:t>
      </w:r>
      <w:r>
        <w:rPr>
          <w:spacing w:val="-3"/>
        </w:rPr>
        <w:t xml:space="preserve"> </w:t>
      </w:r>
      <w:r>
        <w:t>организацией</w:t>
      </w:r>
      <w:r>
        <w:rPr>
          <w:spacing w:val="-3"/>
        </w:rPr>
        <w:t xml:space="preserve"> </w:t>
      </w:r>
      <w:r>
        <w:t>на</w:t>
      </w:r>
      <w:r>
        <w:rPr>
          <w:spacing w:val="-2"/>
        </w:rPr>
        <w:t xml:space="preserve"> </w:t>
      </w:r>
      <w:r>
        <w:t>основе</w:t>
      </w:r>
      <w:r>
        <w:rPr>
          <w:spacing w:val="-2"/>
        </w:rPr>
        <w:t xml:space="preserve"> </w:t>
      </w:r>
      <w:r>
        <w:t>модульных</w:t>
      </w:r>
      <w:r>
        <w:rPr>
          <w:spacing w:val="-7"/>
        </w:rPr>
        <w:t xml:space="preserve"> </w:t>
      </w:r>
      <w:r>
        <w:t>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w:t>
      </w:r>
      <w:r>
        <w:rPr>
          <w:spacing w:val="67"/>
        </w:rPr>
        <w:t xml:space="preserve">  </w:t>
      </w:r>
      <w:r>
        <w:t>к</w:t>
      </w:r>
      <w:r>
        <w:rPr>
          <w:spacing w:val="67"/>
        </w:rPr>
        <w:t xml:space="preserve">  </w:t>
      </w:r>
      <w:r>
        <w:t>выполнению</w:t>
      </w:r>
      <w:r>
        <w:rPr>
          <w:spacing w:val="66"/>
        </w:rPr>
        <w:t xml:space="preserve">  </w:t>
      </w:r>
      <w:r>
        <w:t>нормативных</w:t>
      </w:r>
      <w:r>
        <w:rPr>
          <w:spacing w:val="65"/>
        </w:rPr>
        <w:t xml:space="preserve">  </w:t>
      </w:r>
      <w:r>
        <w:t>требований</w:t>
      </w:r>
      <w:r>
        <w:rPr>
          <w:spacing w:val="66"/>
        </w:rPr>
        <w:t xml:space="preserve">  </w:t>
      </w:r>
      <w:r>
        <w:rPr>
          <w:spacing w:val="-2"/>
        </w:rPr>
        <w:t>Всероссийского</w:t>
      </w:r>
    </w:p>
    <w:p w14:paraId="0CFCAB6F" w14:textId="77777777" w:rsidR="004F75DF" w:rsidRDefault="004F75DF">
      <w:pPr>
        <w:sectPr w:rsidR="004F75DF">
          <w:pgSz w:w="11910" w:h="16390"/>
          <w:pgMar w:top="980" w:right="0" w:bottom="280" w:left="460" w:header="723" w:footer="0" w:gutter="0"/>
          <w:cols w:space="720"/>
        </w:sectPr>
      </w:pPr>
    </w:p>
    <w:p w14:paraId="54497F10" w14:textId="77777777" w:rsidR="004F75DF" w:rsidRDefault="0013698B">
      <w:pPr>
        <w:pStyle w:val="a3"/>
        <w:tabs>
          <w:tab w:val="left" w:pos="4219"/>
          <w:tab w:val="left" w:pos="5749"/>
          <w:tab w:val="left" w:pos="6627"/>
          <w:tab w:val="left" w:pos="7975"/>
          <w:tab w:val="left" w:pos="9606"/>
          <w:tab w:val="left" w:pos="10172"/>
        </w:tabs>
        <w:spacing w:before="277"/>
        <w:ind w:right="1138"/>
        <w:jc w:val="left"/>
      </w:pPr>
      <w:r>
        <w:rPr>
          <w:spacing w:val="-2"/>
        </w:rPr>
        <w:t>физкультурно-спортивного</w:t>
      </w:r>
      <w:r>
        <w:tab/>
      </w:r>
      <w:r>
        <w:rPr>
          <w:spacing w:val="-2"/>
        </w:rPr>
        <w:t>комплекса</w:t>
      </w:r>
      <w:r>
        <w:tab/>
      </w:r>
      <w:r>
        <w:rPr>
          <w:spacing w:val="-4"/>
        </w:rPr>
        <w:t>ГТО,</w:t>
      </w:r>
      <w:r>
        <w:tab/>
      </w:r>
      <w:r>
        <w:rPr>
          <w:spacing w:val="-2"/>
        </w:rPr>
        <w:t>активное</w:t>
      </w:r>
      <w:r>
        <w:tab/>
      </w:r>
      <w:r>
        <w:rPr>
          <w:spacing w:val="-2"/>
        </w:rPr>
        <w:t>вовлечение</w:t>
      </w:r>
      <w:r>
        <w:tab/>
      </w:r>
      <w:r>
        <w:rPr>
          <w:spacing w:val="-6"/>
        </w:rPr>
        <w:t>их</w:t>
      </w:r>
      <w:r>
        <w:tab/>
      </w:r>
      <w:r>
        <w:rPr>
          <w:spacing w:val="-10"/>
        </w:rPr>
        <w:t xml:space="preserve">в </w:t>
      </w:r>
      <w:r>
        <w:t>соревновательную деятельность.</w:t>
      </w:r>
    </w:p>
    <w:p w14:paraId="229C7C6E" w14:textId="77777777" w:rsidR="004F75DF" w:rsidRDefault="004F75DF">
      <w:pPr>
        <w:pStyle w:val="a3"/>
        <w:ind w:left="0"/>
        <w:jc w:val="left"/>
      </w:pPr>
    </w:p>
    <w:p w14:paraId="685E45D9" w14:textId="77777777" w:rsidR="004F75DF" w:rsidRDefault="004F75DF">
      <w:pPr>
        <w:pStyle w:val="a3"/>
        <w:spacing w:before="23"/>
        <w:ind w:left="0"/>
        <w:jc w:val="left"/>
      </w:pPr>
    </w:p>
    <w:p w14:paraId="03AA9763" w14:textId="77777777" w:rsidR="004F75DF" w:rsidRDefault="0013698B">
      <w:pPr>
        <w:pStyle w:val="a3"/>
        <w:ind w:right="1129" w:firstLine="60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427E669D" w14:textId="77777777" w:rsidR="004F75DF" w:rsidRDefault="0013698B">
      <w:pPr>
        <w:pStyle w:val="a3"/>
        <w:spacing w:before="200"/>
        <w:ind w:right="1135" w:firstLine="60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w:t>
      </w:r>
      <w:r>
        <w:rPr>
          <w:spacing w:val="40"/>
        </w:rPr>
        <w:t xml:space="preserve"> </w:t>
      </w:r>
      <w:r>
        <w:t>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063370FA" w14:textId="77777777" w:rsidR="004F75DF" w:rsidRDefault="0013698B">
      <w:pPr>
        <w:pStyle w:val="a3"/>
        <w:spacing w:before="205"/>
        <w:ind w:right="1127" w:firstLine="600"/>
      </w:pPr>
      <w: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w:t>
      </w:r>
      <w:r>
        <w:rPr>
          <w:spacing w:val="40"/>
        </w:rPr>
        <w:t xml:space="preserve"> </w:t>
      </w:r>
      <w:r>
        <w:t>отводится 150 часов из общего числа (1 час в неделю в каждом классе).</w:t>
      </w:r>
    </w:p>
    <w:p w14:paraId="7E81D56C" w14:textId="77777777" w:rsidR="004F75DF" w:rsidRDefault="004F75DF">
      <w:pPr>
        <w:sectPr w:rsidR="004F75DF">
          <w:pgSz w:w="11910" w:h="16390"/>
          <w:pgMar w:top="980" w:right="0" w:bottom="280" w:left="460" w:header="723" w:footer="0" w:gutter="0"/>
          <w:cols w:space="720"/>
        </w:sectPr>
      </w:pPr>
    </w:p>
    <w:p w14:paraId="55E58FB0" w14:textId="77777777" w:rsidR="004F75DF" w:rsidRDefault="0013698B">
      <w:pPr>
        <w:pStyle w:val="1"/>
        <w:spacing w:before="282" w:line="388" w:lineRule="auto"/>
        <w:ind w:left="793" w:right="5152"/>
      </w:pPr>
      <w:r>
        <w:t>СОДЕРЖАНИЕ</w:t>
      </w:r>
      <w:r>
        <w:rPr>
          <w:spacing w:val="-18"/>
        </w:rPr>
        <w:t xml:space="preserve"> </w:t>
      </w:r>
      <w:r>
        <w:t>УЧЕБНОГО</w:t>
      </w:r>
      <w:r>
        <w:rPr>
          <w:spacing w:val="-17"/>
        </w:rPr>
        <w:t xml:space="preserve"> </w:t>
      </w:r>
      <w:r>
        <w:t>ПРЕДМЕТА 5 КЛАСС</w:t>
      </w:r>
    </w:p>
    <w:p w14:paraId="62C62BBA" w14:textId="77777777" w:rsidR="004F75DF" w:rsidRDefault="0013698B">
      <w:pPr>
        <w:pStyle w:val="3"/>
        <w:spacing w:before="0" w:line="321" w:lineRule="exact"/>
        <w:ind w:left="1273"/>
      </w:pPr>
      <w:r>
        <w:t>Знания</w:t>
      </w:r>
      <w:r>
        <w:rPr>
          <w:spacing w:val="-9"/>
        </w:rPr>
        <w:t xml:space="preserve"> </w:t>
      </w:r>
      <w:r>
        <w:t>о</w:t>
      </w:r>
      <w:r>
        <w:rPr>
          <w:spacing w:val="-9"/>
        </w:rPr>
        <w:t xml:space="preserve"> </w:t>
      </w:r>
      <w:r>
        <w:t>физической</w:t>
      </w:r>
      <w:r>
        <w:rPr>
          <w:spacing w:val="-9"/>
        </w:rPr>
        <w:t xml:space="preserve"> </w:t>
      </w:r>
      <w:r>
        <w:rPr>
          <w:spacing w:val="-2"/>
        </w:rPr>
        <w:t>культуре.</w:t>
      </w:r>
    </w:p>
    <w:p w14:paraId="678861C6" w14:textId="77777777" w:rsidR="004F75DF" w:rsidRDefault="0013698B">
      <w:pPr>
        <w:pStyle w:val="a3"/>
        <w:spacing w:before="196"/>
        <w:ind w:right="1140" w:firstLine="600"/>
      </w:pPr>
      <w:r>
        <w:t>Физическая культура на уровне основного общего образования: задачи, содержание и формы</w:t>
      </w:r>
      <w:r>
        <w:rPr>
          <w:spacing w:val="-2"/>
        </w:rPr>
        <w:t xml:space="preserve"> </w:t>
      </w:r>
      <w:r>
        <w:t>организации занятий. Система</w:t>
      </w:r>
      <w:r>
        <w:rPr>
          <w:spacing w:val="-1"/>
        </w:rPr>
        <w:t xml:space="preserve"> </w:t>
      </w:r>
      <w:r>
        <w:t xml:space="preserve">дополнительного обучения физической культуре, организация спортивной работы в общеобразовательной </w:t>
      </w:r>
      <w:r>
        <w:rPr>
          <w:spacing w:val="-2"/>
        </w:rPr>
        <w:t>организации.</w:t>
      </w:r>
    </w:p>
    <w:p w14:paraId="761BD5A6" w14:textId="77777777" w:rsidR="004F75DF" w:rsidRDefault="0013698B">
      <w:pPr>
        <w:pStyle w:val="a3"/>
        <w:spacing w:before="201"/>
        <w:ind w:right="1137" w:firstLine="60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24E030A6" w14:textId="77777777" w:rsidR="004F75DF" w:rsidRDefault="0013698B">
      <w:pPr>
        <w:pStyle w:val="a3"/>
        <w:spacing w:before="200"/>
        <w:ind w:right="1137" w:firstLine="60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47B72725" w14:textId="77777777" w:rsidR="004F75DF" w:rsidRDefault="0013698B">
      <w:pPr>
        <w:pStyle w:val="3"/>
        <w:ind w:left="1273"/>
      </w:pPr>
      <w:r>
        <w:t>Способы</w:t>
      </w:r>
      <w:r>
        <w:rPr>
          <w:spacing w:val="-13"/>
        </w:rPr>
        <w:t xml:space="preserve"> </w:t>
      </w:r>
      <w:r>
        <w:t>самостоятельной</w:t>
      </w:r>
      <w:r>
        <w:rPr>
          <w:spacing w:val="-14"/>
        </w:rPr>
        <w:t xml:space="preserve"> </w:t>
      </w:r>
      <w:r>
        <w:rPr>
          <w:spacing w:val="-2"/>
        </w:rPr>
        <w:t>деятельности.</w:t>
      </w:r>
    </w:p>
    <w:p w14:paraId="5865A449" w14:textId="77777777" w:rsidR="004F75DF" w:rsidRDefault="0013698B">
      <w:pPr>
        <w:pStyle w:val="a3"/>
        <w:spacing w:before="196"/>
        <w:ind w:right="1137" w:firstLine="60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4E5C694C" w14:textId="77777777" w:rsidR="004F75DF" w:rsidRDefault="0013698B">
      <w:pPr>
        <w:pStyle w:val="a3"/>
        <w:spacing w:before="201"/>
        <w:ind w:right="1135" w:firstLine="60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A406E36" w14:textId="77777777" w:rsidR="004F75DF" w:rsidRDefault="0013698B">
      <w:pPr>
        <w:pStyle w:val="a3"/>
        <w:spacing w:before="200"/>
        <w:ind w:right="1143" w:firstLine="60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24D0F326" w14:textId="77777777" w:rsidR="004F75DF" w:rsidRDefault="0013698B">
      <w:pPr>
        <w:pStyle w:val="a3"/>
        <w:spacing w:before="201"/>
        <w:ind w:right="1140" w:firstLine="600"/>
      </w:pPr>
      <w:r>
        <w:t>Оценивание состояния организма в покое и после физической нагрузки в процессе самостоятельных занятий физической культуры и спортом.</w:t>
      </w:r>
    </w:p>
    <w:p w14:paraId="7F0CB0FF" w14:textId="77777777" w:rsidR="004F75DF" w:rsidRDefault="0013698B">
      <w:pPr>
        <w:pStyle w:val="a3"/>
        <w:spacing w:before="196"/>
        <w:ind w:left="1273"/>
        <w:jc w:val="left"/>
      </w:pPr>
      <w:r>
        <w:t>Составление</w:t>
      </w:r>
      <w:r>
        <w:rPr>
          <w:spacing w:val="-12"/>
        </w:rPr>
        <w:t xml:space="preserve"> </w:t>
      </w:r>
      <w:r>
        <w:t>дневника</w:t>
      </w:r>
      <w:r>
        <w:rPr>
          <w:spacing w:val="-12"/>
        </w:rPr>
        <w:t xml:space="preserve"> </w:t>
      </w:r>
      <w:r>
        <w:t>физической</w:t>
      </w:r>
      <w:r>
        <w:rPr>
          <w:spacing w:val="-12"/>
        </w:rPr>
        <w:t xml:space="preserve"> </w:t>
      </w:r>
      <w:r>
        <w:rPr>
          <w:spacing w:val="-2"/>
        </w:rPr>
        <w:t>культуры.</w:t>
      </w:r>
    </w:p>
    <w:p w14:paraId="24EF2FAF" w14:textId="77777777" w:rsidR="004F75DF" w:rsidRDefault="0013698B">
      <w:pPr>
        <w:pStyle w:val="3"/>
        <w:spacing w:before="207"/>
        <w:ind w:left="1273"/>
      </w:pPr>
      <w:r>
        <w:rPr>
          <w:spacing w:val="-2"/>
        </w:rPr>
        <w:t>Физическое</w:t>
      </w:r>
      <w:r>
        <w:rPr>
          <w:spacing w:val="2"/>
        </w:rPr>
        <w:t xml:space="preserve"> </w:t>
      </w:r>
      <w:r>
        <w:rPr>
          <w:spacing w:val="-2"/>
        </w:rPr>
        <w:t>совершенствование.</w:t>
      </w:r>
    </w:p>
    <w:p w14:paraId="07050898" w14:textId="77777777" w:rsidR="004F75DF" w:rsidRDefault="0013698B">
      <w:pPr>
        <w:spacing w:before="196"/>
        <w:ind w:left="1273"/>
        <w:rPr>
          <w:i/>
          <w:sz w:val="28"/>
        </w:rPr>
      </w:pPr>
      <w:r>
        <w:rPr>
          <w:i/>
          <w:spacing w:val="-2"/>
          <w:sz w:val="28"/>
        </w:rPr>
        <w:t>Физкультурно-оздоровительная</w:t>
      </w:r>
      <w:r>
        <w:rPr>
          <w:i/>
          <w:spacing w:val="24"/>
          <w:sz w:val="28"/>
        </w:rPr>
        <w:t xml:space="preserve"> </w:t>
      </w:r>
      <w:r>
        <w:rPr>
          <w:i/>
          <w:spacing w:val="-2"/>
          <w:sz w:val="28"/>
        </w:rPr>
        <w:t>деятельность.</w:t>
      </w:r>
    </w:p>
    <w:p w14:paraId="672775A6" w14:textId="77777777" w:rsidR="004F75DF" w:rsidRDefault="004F75DF">
      <w:pPr>
        <w:rPr>
          <w:sz w:val="28"/>
        </w:rPr>
        <w:sectPr w:rsidR="004F75DF">
          <w:pgSz w:w="11910" w:h="16390"/>
          <w:pgMar w:top="980" w:right="0" w:bottom="280" w:left="460" w:header="723" w:footer="0" w:gutter="0"/>
          <w:cols w:space="720"/>
        </w:sectPr>
      </w:pPr>
    </w:p>
    <w:p w14:paraId="6FD9579D" w14:textId="77777777" w:rsidR="004F75DF" w:rsidRDefault="0013698B">
      <w:pPr>
        <w:pStyle w:val="a3"/>
        <w:spacing w:before="277"/>
        <w:ind w:right="1134" w:firstLine="600"/>
      </w:pPr>
      <w: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w:t>
      </w:r>
      <w:r>
        <w:rPr>
          <w:spacing w:val="-2"/>
        </w:rPr>
        <w:t>отягощений.</w:t>
      </w:r>
    </w:p>
    <w:p w14:paraId="00031AF9" w14:textId="77777777" w:rsidR="004F75DF" w:rsidRDefault="0013698B">
      <w:pPr>
        <w:spacing w:before="199"/>
        <w:ind w:left="1273"/>
        <w:rPr>
          <w:i/>
          <w:sz w:val="28"/>
        </w:rPr>
      </w:pPr>
      <w:r>
        <w:rPr>
          <w:i/>
          <w:spacing w:val="-2"/>
          <w:sz w:val="28"/>
        </w:rPr>
        <w:t>Спортивно-оздоровительная</w:t>
      </w:r>
      <w:r>
        <w:rPr>
          <w:i/>
          <w:spacing w:val="16"/>
          <w:sz w:val="28"/>
        </w:rPr>
        <w:t xml:space="preserve"> </w:t>
      </w:r>
      <w:r>
        <w:rPr>
          <w:i/>
          <w:spacing w:val="-2"/>
          <w:sz w:val="28"/>
        </w:rPr>
        <w:t>деятельность.</w:t>
      </w:r>
    </w:p>
    <w:p w14:paraId="122E7C88" w14:textId="77777777" w:rsidR="004F75DF" w:rsidRDefault="0013698B">
      <w:pPr>
        <w:pStyle w:val="a3"/>
        <w:spacing w:before="202"/>
        <w:ind w:right="1139" w:firstLine="600"/>
      </w:pPr>
      <w:r>
        <w:t>Роль и значение спортивно-оздоровительной деятельности в здоровом образе жизни современного человека.</w:t>
      </w:r>
    </w:p>
    <w:p w14:paraId="1C6C181F" w14:textId="77777777" w:rsidR="004F75DF" w:rsidRDefault="0013698B">
      <w:pPr>
        <w:pStyle w:val="a3"/>
        <w:spacing w:before="201"/>
        <w:ind w:left="1273"/>
        <w:jc w:val="left"/>
      </w:pPr>
      <w:r>
        <w:t>Модуль</w:t>
      </w:r>
      <w:r>
        <w:rPr>
          <w:spacing w:val="-9"/>
        </w:rPr>
        <w:t xml:space="preserve"> </w:t>
      </w:r>
      <w:r>
        <w:rPr>
          <w:spacing w:val="-2"/>
        </w:rPr>
        <w:t>«Гимнастика».</w:t>
      </w:r>
    </w:p>
    <w:p w14:paraId="79E60CBA" w14:textId="77777777" w:rsidR="004F75DF" w:rsidRDefault="0013698B">
      <w:pPr>
        <w:pStyle w:val="a3"/>
        <w:spacing w:before="197"/>
        <w:ind w:right="1140" w:firstLine="60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09832B41" w14:textId="77777777" w:rsidR="004F75DF" w:rsidRDefault="0013698B">
      <w:pPr>
        <w:pStyle w:val="a3"/>
        <w:spacing w:before="200"/>
        <w:ind w:right="1133" w:firstLine="60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081F193C" w14:textId="77777777" w:rsidR="004F75DF" w:rsidRDefault="0013698B">
      <w:pPr>
        <w:pStyle w:val="a3"/>
        <w:spacing w:before="205"/>
        <w:ind w:left="1273"/>
        <w:jc w:val="left"/>
      </w:pPr>
      <w:r>
        <w:t>Модуль</w:t>
      </w:r>
      <w:r>
        <w:rPr>
          <w:spacing w:val="-12"/>
        </w:rPr>
        <w:t xml:space="preserve"> </w:t>
      </w:r>
      <w:r>
        <w:t>«Лёгкая</w:t>
      </w:r>
      <w:r>
        <w:rPr>
          <w:spacing w:val="-7"/>
        </w:rPr>
        <w:t xml:space="preserve"> </w:t>
      </w:r>
      <w:r>
        <w:rPr>
          <w:spacing w:val="-2"/>
        </w:rPr>
        <w:t>атлетика».</w:t>
      </w:r>
    </w:p>
    <w:p w14:paraId="2C17C440" w14:textId="77777777" w:rsidR="004F75DF" w:rsidRDefault="0013698B">
      <w:pPr>
        <w:pStyle w:val="a3"/>
        <w:spacing w:before="196"/>
        <w:ind w:right="1135" w:firstLine="60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26D0A098" w14:textId="77777777" w:rsidR="004F75DF" w:rsidRDefault="0013698B">
      <w:pPr>
        <w:pStyle w:val="a3"/>
        <w:spacing w:before="201"/>
        <w:ind w:right="1147" w:firstLine="600"/>
      </w:pPr>
      <w:r>
        <w:t>Метание малого мяча с места в вертикальную неподвижную мишень, метание малого мяча на дальность с трёх шагов разбега.</w:t>
      </w:r>
    </w:p>
    <w:p w14:paraId="2CADBCCA" w14:textId="77777777" w:rsidR="004F75DF" w:rsidRDefault="0013698B">
      <w:pPr>
        <w:pStyle w:val="a3"/>
        <w:spacing w:before="201"/>
        <w:ind w:left="1273"/>
        <w:jc w:val="left"/>
      </w:pPr>
      <w:r>
        <w:t>Модуль</w:t>
      </w:r>
      <w:r>
        <w:rPr>
          <w:spacing w:val="-9"/>
        </w:rPr>
        <w:t xml:space="preserve"> </w:t>
      </w:r>
      <w:r>
        <w:t>«Зимние</w:t>
      </w:r>
      <w:r>
        <w:rPr>
          <w:spacing w:val="-6"/>
        </w:rPr>
        <w:t xml:space="preserve"> </w:t>
      </w:r>
      <w:r>
        <w:t>виды</w:t>
      </w:r>
      <w:r>
        <w:rPr>
          <w:spacing w:val="-7"/>
        </w:rPr>
        <w:t xml:space="preserve"> </w:t>
      </w:r>
      <w:r>
        <w:rPr>
          <w:spacing w:val="-2"/>
        </w:rPr>
        <w:t>спорта».</w:t>
      </w:r>
    </w:p>
    <w:p w14:paraId="2030557F" w14:textId="77777777" w:rsidR="004F75DF" w:rsidRDefault="0013698B">
      <w:pPr>
        <w:pStyle w:val="a3"/>
        <w:spacing w:before="201"/>
        <w:ind w:right="1136" w:firstLine="600"/>
      </w:pPr>
      <w:r>
        <w:t>Передвижение на лыжах попеременным двухшажным ходом, повороты на лыжах переступанием на месте и в</w:t>
      </w:r>
      <w:r>
        <w:rPr>
          <w:spacing w:val="-2"/>
        </w:rPr>
        <w:t xml:space="preserve"> </w:t>
      </w:r>
      <w:r>
        <w:t>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94CA0E1" w14:textId="77777777" w:rsidR="004F75DF" w:rsidRDefault="004F75DF">
      <w:pPr>
        <w:sectPr w:rsidR="004F75DF">
          <w:pgSz w:w="11910" w:h="16390"/>
          <w:pgMar w:top="980" w:right="0" w:bottom="280" w:left="460" w:header="723" w:footer="0" w:gutter="0"/>
          <w:cols w:space="720"/>
        </w:sectPr>
      </w:pPr>
    </w:p>
    <w:p w14:paraId="0BC4DD57" w14:textId="77777777" w:rsidR="004F75DF" w:rsidRDefault="0013698B">
      <w:pPr>
        <w:pStyle w:val="a3"/>
        <w:spacing w:before="277"/>
        <w:ind w:left="1273"/>
        <w:jc w:val="left"/>
      </w:pPr>
      <w:r>
        <w:t>Модуль</w:t>
      </w:r>
      <w:r>
        <w:rPr>
          <w:spacing w:val="-13"/>
        </w:rPr>
        <w:t xml:space="preserve"> </w:t>
      </w:r>
      <w:r>
        <w:t>«Спортивные</w:t>
      </w:r>
      <w:r>
        <w:rPr>
          <w:spacing w:val="-10"/>
        </w:rPr>
        <w:t xml:space="preserve"> </w:t>
      </w:r>
      <w:r>
        <w:rPr>
          <w:spacing w:val="-2"/>
        </w:rPr>
        <w:t>игры».</w:t>
      </w:r>
    </w:p>
    <w:p w14:paraId="1A6C00FD" w14:textId="77777777" w:rsidR="004F75DF" w:rsidRDefault="0013698B">
      <w:pPr>
        <w:pStyle w:val="a3"/>
        <w:spacing w:before="201"/>
        <w:ind w:right="1142" w:firstLine="60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3C6EAE18" w14:textId="77777777" w:rsidR="004F75DF" w:rsidRDefault="0013698B">
      <w:pPr>
        <w:pStyle w:val="a3"/>
        <w:spacing w:before="201"/>
        <w:ind w:right="1141" w:firstLine="60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7D19B3CB" w14:textId="77777777" w:rsidR="004F75DF" w:rsidRDefault="0013698B">
      <w:pPr>
        <w:pStyle w:val="a3"/>
        <w:spacing w:before="201"/>
        <w:ind w:right="1142" w:firstLine="60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w:t>
      </w:r>
      <w:r>
        <w:rPr>
          <w:spacing w:val="-5"/>
        </w:rPr>
        <w:t xml:space="preserve"> </w:t>
      </w:r>
      <w:r>
        <w:t xml:space="preserve">и «змейкой», обводка мячом ориентиров </w:t>
      </w:r>
      <w:r>
        <w:rPr>
          <w:spacing w:val="-2"/>
        </w:rPr>
        <w:t>(конусов).</w:t>
      </w:r>
    </w:p>
    <w:p w14:paraId="5E137438" w14:textId="77777777" w:rsidR="004F75DF" w:rsidRDefault="0013698B">
      <w:pPr>
        <w:pStyle w:val="a3"/>
        <w:spacing w:before="196" w:line="242" w:lineRule="auto"/>
        <w:ind w:right="1135" w:firstLine="6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5E83C1" w14:textId="77777777" w:rsidR="004F75DF" w:rsidRDefault="0013698B">
      <w:pPr>
        <w:pStyle w:val="a3"/>
        <w:spacing w:before="190"/>
        <w:ind w:left="1273"/>
        <w:jc w:val="left"/>
      </w:pPr>
      <w:r>
        <w:t>Модуль</w:t>
      </w:r>
      <w:r>
        <w:rPr>
          <w:spacing w:val="-9"/>
        </w:rPr>
        <w:t xml:space="preserve"> </w:t>
      </w:r>
      <w:r>
        <w:rPr>
          <w:spacing w:val="-2"/>
        </w:rPr>
        <w:t>«Спорт».</w:t>
      </w:r>
    </w:p>
    <w:p w14:paraId="63F13CCE" w14:textId="77777777" w:rsidR="004F75DF" w:rsidRDefault="0013698B">
      <w:pPr>
        <w:pStyle w:val="a3"/>
        <w:spacing w:before="202"/>
        <w:ind w:right="1135" w:firstLine="6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8B6A5CB" w14:textId="77777777" w:rsidR="004F75DF" w:rsidRDefault="004F75DF">
      <w:pPr>
        <w:pStyle w:val="a3"/>
        <w:ind w:left="0"/>
        <w:jc w:val="left"/>
      </w:pPr>
    </w:p>
    <w:p w14:paraId="5203395B" w14:textId="77777777" w:rsidR="004F75DF" w:rsidRDefault="004F75DF">
      <w:pPr>
        <w:pStyle w:val="a3"/>
        <w:spacing w:before="32"/>
        <w:ind w:left="0"/>
        <w:jc w:val="left"/>
      </w:pPr>
    </w:p>
    <w:p w14:paraId="60BC4561" w14:textId="77777777" w:rsidR="004F75DF" w:rsidRDefault="0013698B">
      <w:pPr>
        <w:pStyle w:val="1"/>
        <w:numPr>
          <w:ilvl w:val="3"/>
          <w:numId w:val="41"/>
        </w:numPr>
        <w:tabs>
          <w:tab w:val="left" w:pos="1003"/>
        </w:tabs>
        <w:ind w:left="1003" w:hanging="210"/>
      </w:pPr>
      <w:r>
        <w:rPr>
          <w:spacing w:val="-2"/>
        </w:rPr>
        <w:t>КЛАСС</w:t>
      </w:r>
    </w:p>
    <w:p w14:paraId="31BE749A" w14:textId="77777777" w:rsidR="004F75DF" w:rsidRDefault="0013698B">
      <w:pPr>
        <w:pStyle w:val="3"/>
        <w:spacing w:before="196"/>
        <w:ind w:left="1273"/>
      </w:pPr>
      <w:r>
        <w:t>Знания</w:t>
      </w:r>
      <w:r>
        <w:rPr>
          <w:spacing w:val="-9"/>
        </w:rPr>
        <w:t xml:space="preserve"> </w:t>
      </w:r>
      <w:r>
        <w:t>о</w:t>
      </w:r>
      <w:r>
        <w:rPr>
          <w:spacing w:val="-9"/>
        </w:rPr>
        <w:t xml:space="preserve"> </w:t>
      </w:r>
      <w:r>
        <w:t>физической</w:t>
      </w:r>
      <w:r>
        <w:rPr>
          <w:spacing w:val="-9"/>
        </w:rPr>
        <w:t xml:space="preserve"> </w:t>
      </w:r>
      <w:r>
        <w:rPr>
          <w:spacing w:val="-2"/>
        </w:rPr>
        <w:t>культуре.</w:t>
      </w:r>
    </w:p>
    <w:p w14:paraId="728C1408" w14:textId="77777777" w:rsidR="004F75DF" w:rsidRDefault="0013698B">
      <w:pPr>
        <w:pStyle w:val="a3"/>
        <w:spacing w:before="197"/>
        <w:ind w:right="1139" w:firstLine="60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02E959D1" w14:textId="77777777" w:rsidR="004F75DF" w:rsidRDefault="0013698B">
      <w:pPr>
        <w:pStyle w:val="3"/>
        <w:spacing w:before="205"/>
        <w:ind w:left="1273"/>
      </w:pPr>
      <w:r>
        <w:t>Способы</w:t>
      </w:r>
      <w:r>
        <w:rPr>
          <w:spacing w:val="-13"/>
        </w:rPr>
        <w:t xml:space="preserve"> </w:t>
      </w:r>
      <w:r>
        <w:t>самостоятельной</w:t>
      </w:r>
      <w:r>
        <w:rPr>
          <w:spacing w:val="-14"/>
        </w:rPr>
        <w:t xml:space="preserve"> </w:t>
      </w:r>
      <w:r>
        <w:rPr>
          <w:spacing w:val="-2"/>
        </w:rPr>
        <w:t>деятельности.</w:t>
      </w:r>
    </w:p>
    <w:p w14:paraId="4D275169" w14:textId="77777777" w:rsidR="004F75DF" w:rsidRDefault="0013698B">
      <w:pPr>
        <w:pStyle w:val="a3"/>
        <w:spacing w:before="197"/>
        <w:ind w:right="1134" w:firstLine="60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786B029C" w14:textId="77777777" w:rsidR="004F75DF" w:rsidRDefault="0013698B">
      <w:pPr>
        <w:pStyle w:val="a3"/>
        <w:spacing w:before="200"/>
        <w:ind w:right="1138" w:firstLine="600"/>
      </w:pPr>
      <w:r>
        <w:t>Правила и способы самостоятельного развития физических качеств. Способы</w:t>
      </w:r>
      <w:r>
        <w:rPr>
          <w:spacing w:val="75"/>
        </w:rPr>
        <w:t xml:space="preserve">  </w:t>
      </w:r>
      <w:r>
        <w:t>определения</w:t>
      </w:r>
      <w:r>
        <w:rPr>
          <w:spacing w:val="75"/>
        </w:rPr>
        <w:t xml:space="preserve">  </w:t>
      </w:r>
      <w:r>
        <w:t>индивидуальной</w:t>
      </w:r>
      <w:r>
        <w:rPr>
          <w:spacing w:val="75"/>
        </w:rPr>
        <w:t xml:space="preserve">  </w:t>
      </w:r>
      <w:r>
        <w:t>физической</w:t>
      </w:r>
      <w:r>
        <w:rPr>
          <w:spacing w:val="77"/>
        </w:rPr>
        <w:t xml:space="preserve">  </w:t>
      </w:r>
      <w:r>
        <w:t>нагрузки.</w:t>
      </w:r>
      <w:r>
        <w:rPr>
          <w:spacing w:val="78"/>
        </w:rPr>
        <w:t xml:space="preserve">  </w:t>
      </w:r>
      <w:r>
        <w:rPr>
          <w:spacing w:val="-2"/>
        </w:rPr>
        <w:t>Правила</w:t>
      </w:r>
    </w:p>
    <w:p w14:paraId="3C5006DE" w14:textId="77777777" w:rsidR="004F75DF" w:rsidRDefault="004F75DF">
      <w:pPr>
        <w:sectPr w:rsidR="004F75DF">
          <w:pgSz w:w="11910" w:h="16390"/>
          <w:pgMar w:top="980" w:right="0" w:bottom="280" w:left="460" w:header="723" w:footer="0" w:gutter="0"/>
          <w:cols w:space="720"/>
        </w:sectPr>
      </w:pPr>
    </w:p>
    <w:p w14:paraId="65245793" w14:textId="77777777" w:rsidR="004F75DF" w:rsidRDefault="0013698B">
      <w:pPr>
        <w:pStyle w:val="a3"/>
        <w:spacing w:before="277"/>
        <w:ind w:right="1137"/>
      </w:pPr>
      <w:r>
        <w:t xml:space="preserve">проведения измерительных процедур по оценке физической подготовленности. Правила техники выполнения тестовых заданий и способы регистрации их </w:t>
      </w:r>
      <w:r>
        <w:rPr>
          <w:spacing w:val="-2"/>
        </w:rPr>
        <w:t>результатов.</w:t>
      </w:r>
    </w:p>
    <w:p w14:paraId="3E4095F1" w14:textId="77777777" w:rsidR="004F75DF" w:rsidRDefault="0013698B">
      <w:pPr>
        <w:pStyle w:val="a3"/>
        <w:spacing w:before="201"/>
        <w:ind w:right="1142" w:firstLine="600"/>
      </w:pPr>
      <w:r>
        <w:t>Правила и способы составления плана самостоятельных занятий физической подготовкой.</w:t>
      </w:r>
    </w:p>
    <w:p w14:paraId="4EC51BD6" w14:textId="77777777" w:rsidR="004F75DF" w:rsidRDefault="0013698B">
      <w:pPr>
        <w:pStyle w:val="3"/>
        <w:ind w:left="1273"/>
      </w:pPr>
      <w:r>
        <w:rPr>
          <w:spacing w:val="-2"/>
        </w:rPr>
        <w:t>Физическое</w:t>
      </w:r>
      <w:r>
        <w:rPr>
          <w:spacing w:val="2"/>
        </w:rPr>
        <w:t xml:space="preserve"> </w:t>
      </w:r>
      <w:r>
        <w:rPr>
          <w:spacing w:val="-2"/>
        </w:rPr>
        <w:t>совершенствование.</w:t>
      </w:r>
    </w:p>
    <w:p w14:paraId="7AC9C00C" w14:textId="77777777" w:rsidR="004F75DF" w:rsidRDefault="0013698B">
      <w:pPr>
        <w:spacing w:before="191"/>
        <w:ind w:left="1273"/>
        <w:rPr>
          <w:i/>
          <w:sz w:val="28"/>
        </w:rPr>
      </w:pPr>
      <w:r>
        <w:rPr>
          <w:i/>
          <w:spacing w:val="-2"/>
          <w:sz w:val="28"/>
        </w:rPr>
        <w:t>Физкультурно-оздоровительная</w:t>
      </w:r>
      <w:r>
        <w:rPr>
          <w:i/>
          <w:spacing w:val="24"/>
          <w:sz w:val="28"/>
        </w:rPr>
        <w:t xml:space="preserve"> </w:t>
      </w:r>
      <w:r>
        <w:rPr>
          <w:i/>
          <w:spacing w:val="-2"/>
          <w:sz w:val="28"/>
        </w:rPr>
        <w:t>деятельность.</w:t>
      </w:r>
    </w:p>
    <w:p w14:paraId="28D98E5D" w14:textId="77777777" w:rsidR="004F75DF" w:rsidRDefault="0013698B">
      <w:pPr>
        <w:pStyle w:val="a3"/>
        <w:spacing w:before="202"/>
        <w:ind w:right="1138" w:firstLine="60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3D373EF5" w14:textId="77777777" w:rsidR="004F75DF" w:rsidRDefault="0013698B">
      <w:pPr>
        <w:pStyle w:val="a3"/>
        <w:spacing w:before="200"/>
        <w:ind w:right="1138" w:firstLine="600"/>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w:t>
      </w:r>
      <w:r>
        <w:rPr>
          <w:spacing w:val="-2"/>
        </w:rPr>
        <w:t>деятельности.</w:t>
      </w:r>
    </w:p>
    <w:p w14:paraId="0B770730" w14:textId="77777777" w:rsidR="004F75DF" w:rsidRDefault="0013698B">
      <w:pPr>
        <w:spacing w:before="201"/>
        <w:ind w:left="1273"/>
        <w:rPr>
          <w:i/>
          <w:sz w:val="28"/>
        </w:rPr>
      </w:pPr>
      <w:r>
        <w:rPr>
          <w:i/>
          <w:spacing w:val="-2"/>
          <w:sz w:val="28"/>
        </w:rPr>
        <w:t>Спортивно-оздоровительная</w:t>
      </w:r>
      <w:r>
        <w:rPr>
          <w:i/>
          <w:spacing w:val="16"/>
          <w:sz w:val="28"/>
        </w:rPr>
        <w:t xml:space="preserve"> </w:t>
      </w:r>
      <w:r>
        <w:rPr>
          <w:i/>
          <w:spacing w:val="-2"/>
          <w:sz w:val="28"/>
        </w:rPr>
        <w:t>деятельность.</w:t>
      </w:r>
    </w:p>
    <w:p w14:paraId="705B692B" w14:textId="77777777" w:rsidR="004F75DF" w:rsidRDefault="0013698B">
      <w:pPr>
        <w:pStyle w:val="a3"/>
        <w:spacing w:before="201"/>
        <w:ind w:left="1273"/>
        <w:jc w:val="left"/>
      </w:pPr>
      <w:r>
        <w:t>Модуль</w:t>
      </w:r>
      <w:r>
        <w:rPr>
          <w:spacing w:val="-9"/>
        </w:rPr>
        <w:t xml:space="preserve"> </w:t>
      </w:r>
      <w:r>
        <w:rPr>
          <w:spacing w:val="-2"/>
        </w:rPr>
        <w:t>«Гимнастика».</w:t>
      </w:r>
    </w:p>
    <w:p w14:paraId="7DDE8151" w14:textId="77777777" w:rsidR="004F75DF" w:rsidRDefault="0013698B">
      <w:pPr>
        <w:pStyle w:val="a3"/>
        <w:spacing w:before="201"/>
        <w:ind w:right="1135" w:firstLine="600"/>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C13F370" w14:textId="77777777" w:rsidR="004F75DF" w:rsidRDefault="0013698B">
      <w:pPr>
        <w:pStyle w:val="a3"/>
        <w:spacing w:before="201"/>
        <w:ind w:right="1129" w:firstLine="600"/>
      </w:pPr>
      <w:r>
        <w:t>Комбинация из стилизованных общеразвивающих упражнений и сложно- координированных упражнений ритмической гимнастики, разнообразных движений</w:t>
      </w:r>
      <w:r>
        <w:rPr>
          <w:spacing w:val="-3"/>
        </w:rPr>
        <w:t xml:space="preserve"> </w:t>
      </w:r>
      <w:r>
        <w:t>руками</w:t>
      </w:r>
      <w:r>
        <w:rPr>
          <w:spacing w:val="-3"/>
        </w:rPr>
        <w:t xml:space="preserve"> </w:t>
      </w:r>
      <w:r>
        <w:t>и</w:t>
      </w:r>
      <w:r>
        <w:rPr>
          <w:spacing w:val="-3"/>
        </w:rPr>
        <w:t xml:space="preserve"> </w:t>
      </w:r>
      <w:r>
        <w:t>ногами</w:t>
      </w:r>
      <w:r>
        <w:rPr>
          <w:spacing w:val="-3"/>
        </w:rPr>
        <w:t xml:space="preserve"> </w:t>
      </w:r>
      <w:r>
        <w:t>с</w:t>
      </w:r>
      <w:r>
        <w:rPr>
          <w:spacing w:val="-2"/>
        </w:rPr>
        <w:t xml:space="preserve"> </w:t>
      </w:r>
      <w:r>
        <w:t>разной</w:t>
      </w:r>
      <w:r>
        <w:rPr>
          <w:spacing w:val="-3"/>
        </w:rPr>
        <w:t xml:space="preserve"> </w:t>
      </w:r>
      <w:r>
        <w:t>амплитудой</w:t>
      </w:r>
      <w:r>
        <w:rPr>
          <w:spacing w:val="-3"/>
        </w:rPr>
        <w:t xml:space="preserve"> </w:t>
      </w:r>
      <w:r>
        <w:t>и траекторией,</w:t>
      </w:r>
      <w:r>
        <w:rPr>
          <w:spacing w:val="-1"/>
        </w:rPr>
        <w:t xml:space="preserve"> </w:t>
      </w:r>
      <w:r>
        <w:t>танцевальными движениями из ранее разученных танцев (девочки).</w:t>
      </w:r>
    </w:p>
    <w:p w14:paraId="046F0900" w14:textId="77777777" w:rsidR="004F75DF" w:rsidRDefault="0013698B">
      <w:pPr>
        <w:pStyle w:val="a3"/>
        <w:spacing w:before="201"/>
        <w:ind w:right="1141" w:firstLine="600"/>
      </w:pPr>
      <w:r>
        <w:t>Опорные</w:t>
      </w:r>
      <w:r>
        <w:rPr>
          <w:spacing w:val="-4"/>
        </w:rPr>
        <w:t xml:space="preserve"> </w:t>
      </w:r>
      <w:r>
        <w:t>прыжки</w:t>
      </w:r>
      <w:r>
        <w:rPr>
          <w:spacing w:val="-1"/>
        </w:rPr>
        <w:t xml:space="preserve"> </w:t>
      </w:r>
      <w:r>
        <w:t>через</w:t>
      </w:r>
      <w:r>
        <w:rPr>
          <w:spacing w:val="-5"/>
        </w:rPr>
        <w:t xml:space="preserve"> </w:t>
      </w:r>
      <w:r>
        <w:t>гимнастического</w:t>
      </w:r>
      <w:r>
        <w:rPr>
          <w:spacing w:val="-5"/>
        </w:rPr>
        <w:t xml:space="preserve"> </w:t>
      </w:r>
      <w:r>
        <w:t>козла</w:t>
      </w:r>
      <w:r>
        <w:rPr>
          <w:spacing w:val="-4"/>
        </w:rPr>
        <w:t xml:space="preserve"> </w:t>
      </w:r>
      <w:r>
        <w:t>с</w:t>
      </w:r>
      <w:r>
        <w:rPr>
          <w:spacing w:val="-5"/>
        </w:rPr>
        <w:t xml:space="preserve"> </w:t>
      </w:r>
      <w:r>
        <w:t>разбега</w:t>
      </w:r>
      <w:r>
        <w:rPr>
          <w:spacing w:val="-5"/>
        </w:rPr>
        <w:t xml:space="preserve"> </w:t>
      </w:r>
      <w:r>
        <w:t>способом «согнув ноги» (мальчики) и способом «ноги врозь» (девочки).</w:t>
      </w:r>
    </w:p>
    <w:p w14:paraId="32B8FB66" w14:textId="77777777" w:rsidR="004F75DF" w:rsidRDefault="0013698B">
      <w:pPr>
        <w:pStyle w:val="a3"/>
        <w:spacing w:before="196"/>
        <w:ind w:right="1134" w:firstLine="600"/>
      </w:pPr>
      <w:r>
        <w:t>Гимнастические комбинации на низком гимнастическом бревне с использованием стилизованных общеразвивающих и сложно- 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7D914CF2" w14:textId="77777777" w:rsidR="004F75DF" w:rsidRDefault="0013698B">
      <w:pPr>
        <w:pStyle w:val="a3"/>
        <w:spacing w:before="200"/>
        <w:ind w:right="1135" w:firstLine="600"/>
      </w:pPr>
      <w:r>
        <w:t>Упражнения на невысокой гимнастической перекладине: висы, упор ноги врозь, перемах вперёд и обратно (мальчики).</w:t>
      </w:r>
    </w:p>
    <w:p w14:paraId="4A41D866" w14:textId="77777777" w:rsidR="004F75DF" w:rsidRDefault="004F75DF">
      <w:pPr>
        <w:sectPr w:rsidR="004F75DF">
          <w:pgSz w:w="11910" w:h="16390"/>
          <w:pgMar w:top="980" w:right="0" w:bottom="280" w:left="460" w:header="723" w:footer="0" w:gutter="0"/>
          <w:cols w:space="720"/>
        </w:sectPr>
      </w:pPr>
    </w:p>
    <w:p w14:paraId="5B179DE4" w14:textId="77777777" w:rsidR="004F75DF" w:rsidRDefault="0013698B">
      <w:pPr>
        <w:pStyle w:val="a3"/>
        <w:spacing w:before="277" w:line="388" w:lineRule="auto"/>
        <w:ind w:left="1273" w:right="4909"/>
      </w:pPr>
      <w:r>
        <w:t>Лазанье</w:t>
      </w:r>
      <w:r>
        <w:rPr>
          <w:spacing w:val="-7"/>
        </w:rPr>
        <w:t xml:space="preserve"> </w:t>
      </w:r>
      <w:r>
        <w:t>по</w:t>
      </w:r>
      <w:r>
        <w:rPr>
          <w:spacing w:val="-8"/>
        </w:rPr>
        <w:t xml:space="preserve"> </w:t>
      </w:r>
      <w:r>
        <w:t>канату</w:t>
      </w:r>
      <w:r>
        <w:rPr>
          <w:spacing w:val="-8"/>
        </w:rPr>
        <w:t xml:space="preserve"> </w:t>
      </w:r>
      <w:r>
        <w:t>в</w:t>
      </w:r>
      <w:r>
        <w:rPr>
          <w:spacing w:val="-8"/>
        </w:rPr>
        <w:t xml:space="preserve"> </w:t>
      </w:r>
      <w:r>
        <w:t>три</w:t>
      </w:r>
      <w:r>
        <w:rPr>
          <w:spacing w:val="-8"/>
        </w:rPr>
        <w:t xml:space="preserve"> </w:t>
      </w:r>
      <w:r>
        <w:t>приёма</w:t>
      </w:r>
      <w:r>
        <w:rPr>
          <w:spacing w:val="-7"/>
        </w:rPr>
        <w:t xml:space="preserve"> </w:t>
      </w:r>
      <w:r>
        <w:t>(мальчики). Модуль «Лёгкая атлетика».</w:t>
      </w:r>
    </w:p>
    <w:p w14:paraId="34110FB1" w14:textId="77777777" w:rsidR="004F75DF" w:rsidRDefault="0013698B">
      <w:pPr>
        <w:pStyle w:val="a3"/>
        <w:spacing w:line="242" w:lineRule="auto"/>
        <w:ind w:right="1137" w:firstLine="600"/>
      </w:pPr>
      <w:r>
        <w:t xml:space="preserve">Старт с опорой на одну руку и последующим ускорением, спринтерский и гладкий равномерный бег по учебной дистанции, ранее разученные беговые </w:t>
      </w:r>
      <w:r>
        <w:rPr>
          <w:spacing w:val="-2"/>
        </w:rPr>
        <w:t>упражнения.</w:t>
      </w:r>
    </w:p>
    <w:p w14:paraId="0D93C74E" w14:textId="77777777" w:rsidR="004F75DF" w:rsidRDefault="0013698B">
      <w:pPr>
        <w:pStyle w:val="a3"/>
        <w:tabs>
          <w:tab w:val="left" w:pos="3000"/>
          <w:tab w:val="left" w:pos="4813"/>
          <w:tab w:val="left" w:pos="6041"/>
          <w:tab w:val="left" w:pos="6463"/>
          <w:tab w:val="left" w:pos="7590"/>
          <w:tab w:val="left" w:pos="8003"/>
          <w:tab w:val="left" w:pos="9167"/>
        </w:tabs>
        <w:spacing w:before="190" w:line="322" w:lineRule="exact"/>
        <w:ind w:left="1273"/>
        <w:jc w:val="left"/>
      </w:pPr>
      <w:r>
        <w:rPr>
          <w:spacing w:val="-2"/>
        </w:rPr>
        <w:t>Прыжковые</w:t>
      </w:r>
      <w:r>
        <w:tab/>
      </w:r>
      <w:r>
        <w:rPr>
          <w:spacing w:val="-2"/>
        </w:rPr>
        <w:t>упражнения:</w:t>
      </w:r>
      <w:r>
        <w:tab/>
      </w:r>
      <w:r>
        <w:rPr>
          <w:spacing w:val="-2"/>
        </w:rPr>
        <w:t>прыжок</w:t>
      </w:r>
      <w:r>
        <w:tab/>
      </w:r>
      <w:r>
        <w:rPr>
          <w:spacing w:val="-10"/>
        </w:rPr>
        <w:t>в</w:t>
      </w:r>
      <w:r>
        <w:tab/>
      </w:r>
      <w:r>
        <w:rPr>
          <w:spacing w:val="-2"/>
        </w:rPr>
        <w:t>высоту</w:t>
      </w:r>
      <w:r>
        <w:tab/>
      </w:r>
      <w:r>
        <w:rPr>
          <w:spacing w:val="-10"/>
        </w:rPr>
        <w:t>с</w:t>
      </w:r>
      <w:r>
        <w:tab/>
      </w:r>
      <w:r>
        <w:rPr>
          <w:spacing w:val="-2"/>
        </w:rPr>
        <w:t>разбега</w:t>
      </w:r>
      <w:r>
        <w:tab/>
      </w:r>
      <w:r>
        <w:rPr>
          <w:spacing w:val="-2"/>
        </w:rPr>
        <w:t>способом</w:t>
      </w:r>
    </w:p>
    <w:p w14:paraId="7951B22E" w14:textId="77777777" w:rsidR="004F75DF" w:rsidRDefault="0013698B">
      <w:pPr>
        <w:pStyle w:val="a3"/>
        <w:ind w:right="1123"/>
        <w:jc w:val="left"/>
      </w:pPr>
      <w:r>
        <w:t>«перешагивание», ранее разученные прыжковые упражнения в длину</w:t>
      </w:r>
      <w:r>
        <w:rPr>
          <w:spacing w:val="-1"/>
        </w:rPr>
        <w:t xml:space="preserve"> </w:t>
      </w:r>
      <w:r>
        <w:t>и высоту, напрыгивание и спрыгивание.</w:t>
      </w:r>
    </w:p>
    <w:p w14:paraId="4E2D8D6A" w14:textId="77777777" w:rsidR="004F75DF" w:rsidRDefault="0013698B">
      <w:pPr>
        <w:pStyle w:val="a3"/>
        <w:spacing w:before="201"/>
        <w:ind w:right="1131" w:firstLine="600"/>
      </w:pPr>
      <w:r>
        <w:t xml:space="preserve">Метание малого (теннисного) мяча в подвижную (раскачивающуюся) </w:t>
      </w:r>
      <w:r>
        <w:rPr>
          <w:spacing w:val="-2"/>
        </w:rPr>
        <w:t>мишень.</w:t>
      </w:r>
    </w:p>
    <w:p w14:paraId="4496FB57" w14:textId="77777777" w:rsidR="004F75DF" w:rsidRDefault="0013698B">
      <w:pPr>
        <w:pStyle w:val="a3"/>
        <w:spacing w:before="201"/>
        <w:ind w:left="1273"/>
        <w:jc w:val="left"/>
      </w:pPr>
      <w:r>
        <w:t>Модуль</w:t>
      </w:r>
      <w:r>
        <w:rPr>
          <w:spacing w:val="-9"/>
        </w:rPr>
        <w:t xml:space="preserve"> </w:t>
      </w:r>
      <w:r>
        <w:t>«Зимние</w:t>
      </w:r>
      <w:r>
        <w:rPr>
          <w:spacing w:val="-6"/>
        </w:rPr>
        <w:t xml:space="preserve"> </w:t>
      </w:r>
      <w:r>
        <w:t>виды</w:t>
      </w:r>
      <w:r>
        <w:rPr>
          <w:spacing w:val="-7"/>
        </w:rPr>
        <w:t xml:space="preserve"> </w:t>
      </w:r>
      <w:r>
        <w:rPr>
          <w:spacing w:val="-2"/>
        </w:rPr>
        <w:t>спорта».</w:t>
      </w:r>
    </w:p>
    <w:p w14:paraId="6F351EA8" w14:textId="77777777" w:rsidR="004F75DF" w:rsidRDefault="0013698B">
      <w:pPr>
        <w:pStyle w:val="a3"/>
        <w:spacing w:before="201"/>
        <w:ind w:right="1140" w:firstLine="60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63E5FC01" w14:textId="77777777" w:rsidR="004F75DF" w:rsidRDefault="0013698B">
      <w:pPr>
        <w:pStyle w:val="a3"/>
        <w:spacing w:before="201"/>
        <w:ind w:left="1273"/>
        <w:jc w:val="left"/>
      </w:pPr>
      <w:r>
        <w:t>Модуль</w:t>
      </w:r>
      <w:r>
        <w:rPr>
          <w:spacing w:val="-13"/>
        </w:rPr>
        <w:t xml:space="preserve"> </w:t>
      </w:r>
      <w:r>
        <w:t>«Спортивные</w:t>
      </w:r>
      <w:r>
        <w:rPr>
          <w:spacing w:val="-10"/>
        </w:rPr>
        <w:t xml:space="preserve"> </w:t>
      </w:r>
      <w:r>
        <w:rPr>
          <w:spacing w:val="-2"/>
        </w:rPr>
        <w:t>игры».</w:t>
      </w:r>
    </w:p>
    <w:p w14:paraId="09019EA3" w14:textId="77777777" w:rsidR="004F75DF" w:rsidRDefault="0013698B">
      <w:pPr>
        <w:pStyle w:val="a3"/>
        <w:spacing w:before="196" w:line="242" w:lineRule="auto"/>
        <w:ind w:right="1140" w:firstLine="60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E2F98C0" w14:textId="77777777" w:rsidR="004F75DF" w:rsidRDefault="0013698B">
      <w:pPr>
        <w:pStyle w:val="a3"/>
        <w:spacing w:before="192" w:line="242" w:lineRule="auto"/>
        <w:ind w:right="1139" w:firstLine="600"/>
      </w:pPr>
      <w:r>
        <w:t xml:space="preserve">Упражнения с мячом: ранее разученные упражнения в ведении мяча в разных направлениях и по разной траектории, на передачу и броски мяча в </w:t>
      </w:r>
      <w:r>
        <w:rPr>
          <w:spacing w:val="-2"/>
        </w:rPr>
        <w:t>корзину.</w:t>
      </w:r>
    </w:p>
    <w:p w14:paraId="2303C6CF" w14:textId="77777777" w:rsidR="004F75DF" w:rsidRDefault="0013698B">
      <w:pPr>
        <w:pStyle w:val="a3"/>
        <w:spacing w:before="190"/>
        <w:ind w:right="1142" w:firstLine="600"/>
      </w:pPr>
      <w:r>
        <w:t>Правила игры и игровая деятельность по правилам с использованием разученных технических приёмов.</w:t>
      </w:r>
    </w:p>
    <w:p w14:paraId="62EEAA7F" w14:textId="77777777" w:rsidR="004F75DF" w:rsidRDefault="0013698B">
      <w:pPr>
        <w:pStyle w:val="a3"/>
        <w:spacing w:before="202"/>
        <w:ind w:right="1139" w:firstLine="60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790FA5EC" w14:textId="77777777" w:rsidR="004F75DF" w:rsidRDefault="0013698B">
      <w:pPr>
        <w:pStyle w:val="a3"/>
        <w:spacing w:before="200"/>
        <w:ind w:right="1137" w:firstLine="600"/>
      </w:pPr>
      <w:r>
        <w:t>Футбол. Удары по катящемуся мячу с разбега. Правила игры и игровая деятельность по правилам с использованием разученных технических приёмов</w:t>
      </w:r>
      <w:r>
        <w:rPr>
          <w:spacing w:val="40"/>
        </w:rPr>
        <w:t xml:space="preserve"> </w:t>
      </w:r>
      <w:r>
        <w:t>в остановке и передаче мяча, его ведении и обводке.</w:t>
      </w:r>
    </w:p>
    <w:p w14:paraId="685D3C21" w14:textId="77777777" w:rsidR="004F75DF" w:rsidRDefault="004F75DF">
      <w:pPr>
        <w:sectPr w:rsidR="004F75DF">
          <w:pgSz w:w="11910" w:h="16390"/>
          <w:pgMar w:top="980" w:right="0" w:bottom="280" w:left="460" w:header="723" w:footer="0" w:gutter="0"/>
          <w:cols w:space="720"/>
        </w:sectPr>
      </w:pPr>
    </w:p>
    <w:p w14:paraId="5BD89F52" w14:textId="77777777" w:rsidR="004F75DF" w:rsidRDefault="0013698B">
      <w:pPr>
        <w:pStyle w:val="a3"/>
        <w:spacing w:before="277"/>
        <w:ind w:right="1135" w:firstLine="6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064E4C2" w14:textId="77777777" w:rsidR="004F75DF" w:rsidRDefault="0013698B">
      <w:pPr>
        <w:pStyle w:val="a3"/>
        <w:spacing w:before="201"/>
        <w:ind w:left="1273"/>
        <w:jc w:val="left"/>
      </w:pPr>
      <w:r>
        <w:t>Модуль</w:t>
      </w:r>
      <w:r>
        <w:rPr>
          <w:spacing w:val="-9"/>
        </w:rPr>
        <w:t xml:space="preserve"> </w:t>
      </w:r>
      <w:r>
        <w:rPr>
          <w:spacing w:val="-2"/>
        </w:rPr>
        <w:t>«Спорт».</w:t>
      </w:r>
    </w:p>
    <w:p w14:paraId="59A8A364" w14:textId="77777777" w:rsidR="004F75DF" w:rsidRDefault="0013698B">
      <w:pPr>
        <w:pStyle w:val="a3"/>
        <w:spacing w:before="201"/>
        <w:ind w:right="1136" w:firstLine="6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5912705" w14:textId="77777777" w:rsidR="004F75DF" w:rsidRDefault="004F75DF">
      <w:pPr>
        <w:pStyle w:val="a3"/>
        <w:ind w:left="0"/>
        <w:jc w:val="left"/>
      </w:pPr>
    </w:p>
    <w:p w14:paraId="1C92AFAE" w14:textId="77777777" w:rsidR="004F75DF" w:rsidRDefault="004F75DF">
      <w:pPr>
        <w:pStyle w:val="a3"/>
        <w:spacing w:before="27"/>
        <w:ind w:left="0"/>
        <w:jc w:val="left"/>
      </w:pPr>
    </w:p>
    <w:p w14:paraId="426A56EA" w14:textId="77777777" w:rsidR="004F75DF" w:rsidRDefault="0013698B">
      <w:pPr>
        <w:pStyle w:val="1"/>
        <w:numPr>
          <w:ilvl w:val="3"/>
          <w:numId w:val="41"/>
        </w:numPr>
        <w:tabs>
          <w:tab w:val="left" w:pos="1003"/>
        </w:tabs>
        <w:ind w:left="1003" w:hanging="210"/>
      </w:pPr>
      <w:r>
        <w:rPr>
          <w:spacing w:val="-2"/>
        </w:rPr>
        <w:t>КЛАСС</w:t>
      </w:r>
    </w:p>
    <w:p w14:paraId="04952B66" w14:textId="77777777" w:rsidR="004F75DF" w:rsidRDefault="0013698B">
      <w:pPr>
        <w:pStyle w:val="3"/>
        <w:spacing w:before="201"/>
        <w:ind w:left="1273"/>
      </w:pPr>
      <w:r>
        <w:rPr>
          <w:spacing w:val="-2"/>
        </w:rPr>
        <w:t>Знания</w:t>
      </w:r>
      <w:r>
        <w:rPr>
          <w:spacing w:val="-12"/>
        </w:rPr>
        <w:t xml:space="preserve"> </w:t>
      </w:r>
      <w:r>
        <w:rPr>
          <w:spacing w:val="-2"/>
        </w:rPr>
        <w:t>о</w:t>
      </w:r>
      <w:r>
        <w:rPr>
          <w:spacing w:val="-6"/>
        </w:rPr>
        <w:t xml:space="preserve"> </w:t>
      </w:r>
      <w:r>
        <w:rPr>
          <w:spacing w:val="-2"/>
        </w:rPr>
        <w:t>физической</w:t>
      </w:r>
      <w:r>
        <w:rPr>
          <w:spacing w:val="-3"/>
        </w:rPr>
        <w:t xml:space="preserve"> </w:t>
      </w:r>
      <w:r>
        <w:rPr>
          <w:spacing w:val="-2"/>
        </w:rPr>
        <w:t>культуре.</w:t>
      </w:r>
    </w:p>
    <w:p w14:paraId="69AE9A1B" w14:textId="77777777" w:rsidR="004F75DF" w:rsidRDefault="0013698B">
      <w:pPr>
        <w:pStyle w:val="a3"/>
        <w:spacing w:before="197"/>
        <w:ind w:right="1126" w:firstLine="600"/>
      </w:pPr>
      <w:r>
        <w:t>Зарождение</w:t>
      </w:r>
      <w:r>
        <w:rPr>
          <w:spacing w:val="-18"/>
        </w:rPr>
        <w:t xml:space="preserve"> </w:t>
      </w:r>
      <w:r>
        <w:t>олимпийского</w:t>
      </w:r>
      <w:r>
        <w:rPr>
          <w:spacing w:val="-17"/>
        </w:rPr>
        <w:t xml:space="preserve"> </w:t>
      </w:r>
      <w:r>
        <w:t>движения</w:t>
      </w:r>
      <w:r>
        <w:rPr>
          <w:spacing w:val="-18"/>
        </w:rPr>
        <w:t xml:space="preserve"> </w:t>
      </w:r>
      <w:r>
        <w:t>в</w:t>
      </w:r>
      <w:r>
        <w:rPr>
          <w:spacing w:val="-17"/>
        </w:rPr>
        <w:t xml:space="preserve"> </w:t>
      </w:r>
      <w:r>
        <w:t>дореволюционной</w:t>
      </w:r>
      <w:r>
        <w:rPr>
          <w:spacing w:val="-15"/>
        </w:rPr>
        <w:t xml:space="preserve"> </w:t>
      </w:r>
      <w:r>
        <w:t>России,</w:t>
      </w:r>
      <w:r>
        <w:rPr>
          <w:spacing w:val="-14"/>
        </w:rPr>
        <w:t xml:space="preserve"> </w:t>
      </w:r>
      <w:r>
        <w:t>роль</w:t>
      </w:r>
      <w:r>
        <w:rPr>
          <w:spacing w:val="-16"/>
        </w:rPr>
        <w:t xml:space="preserve"> </w:t>
      </w:r>
      <w:r>
        <w:t>А.Д. Бутовского</w:t>
      </w:r>
      <w:r>
        <w:rPr>
          <w:spacing w:val="-18"/>
        </w:rPr>
        <w:t xml:space="preserve"> </w:t>
      </w:r>
      <w:r>
        <w:t>в</w:t>
      </w:r>
      <w:r>
        <w:rPr>
          <w:spacing w:val="-17"/>
        </w:rPr>
        <w:t xml:space="preserve"> </w:t>
      </w:r>
      <w:r>
        <w:t>развитии</w:t>
      </w:r>
      <w:r>
        <w:rPr>
          <w:spacing w:val="-18"/>
        </w:rPr>
        <w:t xml:space="preserve"> </w:t>
      </w:r>
      <w:r>
        <w:t>отечественной</w:t>
      </w:r>
      <w:r>
        <w:rPr>
          <w:spacing w:val="-17"/>
        </w:rPr>
        <w:t xml:space="preserve"> </w:t>
      </w:r>
      <w:r>
        <w:t>системы</w:t>
      </w:r>
      <w:r>
        <w:rPr>
          <w:spacing w:val="-18"/>
        </w:rPr>
        <w:t xml:space="preserve"> </w:t>
      </w:r>
      <w:r>
        <w:t>физического</w:t>
      </w:r>
      <w:r>
        <w:rPr>
          <w:spacing w:val="-17"/>
        </w:rPr>
        <w:t xml:space="preserve"> </w:t>
      </w:r>
      <w:r>
        <w:t>воспитания</w:t>
      </w:r>
      <w:r>
        <w:rPr>
          <w:spacing w:val="-18"/>
        </w:rPr>
        <w:t xml:space="preserve"> </w:t>
      </w:r>
      <w:r>
        <w:t>и</w:t>
      </w:r>
      <w:r>
        <w:rPr>
          <w:spacing w:val="-17"/>
        </w:rPr>
        <w:t xml:space="preserve"> </w:t>
      </w:r>
      <w:r>
        <w:t>спорта. Олимпийское движение в СССР и современной России, характеристика основных</w:t>
      </w:r>
      <w:r>
        <w:rPr>
          <w:spacing w:val="-2"/>
        </w:rPr>
        <w:t xml:space="preserve"> </w:t>
      </w:r>
      <w:r>
        <w:t>этапов</w:t>
      </w:r>
      <w:r>
        <w:rPr>
          <w:spacing w:val="-4"/>
        </w:rPr>
        <w:t xml:space="preserve"> </w:t>
      </w:r>
      <w:r>
        <w:t>развития. Выдающиеся</w:t>
      </w:r>
      <w:r>
        <w:rPr>
          <w:spacing w:val="-1"/>
        </w:rPr>
        <w:t xml:space="preserve"> </w:t>
      </w:r>
      <w:r>
        <w:t>советские</w:t>
      </w:r>
      <w:r>
        <w:rPr>
          <w:spacing w:val="-6"/>
        </w:rPr>
        <w:t xml:space="preserve"> </w:t>
      </w:r>
      <w:r>
        <w:t>и</w:t>
      </w:r>
      <w:r>
        <w:rPr>
          <w:spacing w:val="-2"/>
        </w:rPr>
        <w:t xml:space="preserve"> </w:t>
      </w:r>
      <w:r>
        <w:t>российские</w:t>
      </w:r>
      <w:r>
        <w:rPr>
          <w:spacing w:val="-1"/>
        </w:rPr>
        <w:t xml:space="preserve"> </w:t>
      </w:r>
      <w:r>
        <w:t>олимпийцы.</w:t>
      </w:r>
    </w:p>
    <w:p w14:paraId="6A5AE488" w14:textId="77777777" w:rsidR="004F75DF" w:rsidRDefault="0013698B">
      <w:pPr>
        <w:pStyle w:val="a3"/>
        <w:spacing w:before="201"/>
        <w:ind w:right="1129" w:firstLine="600"/>
      </w:pPr>
      <w:r>
        <w:t>Влияние занятий физической культурой и спортом на воспитание положительных качеств личности современного человека.</w:t>
      </w:r>
    </w:p>
    <w:p w14:paraId="3BFE36BC" w14:textId="77777777" w:rsidR="004F75DF" w:rsidRDefault="0013698B">
      <w:pPr>
        <w:pStyle w:val="3"/>
        <w:spacing w:before="201"/>
        <w:ind w:left="1273"/>
      </w:pPr>
      <w:r>
        <w:rPr>
          <w:spacing w:val="-2"/>
        </w:rPr>
        <w:t>Способы</w:t>
      </w:r>
      <w:r>
        <w:rPr>
          <w:spacing w:val="-16"/>
        </w:rPr>
        <w:t xml:space="preserve"> </w:t>
      </w:r>
      <w:r>
        <w:rPr>
          <w:spacing w:val="-2"/>
        </w:rPr>
        <w:t>самостоятельной</w:t>
      </w:r>
      <w:r>
        <w:rPr>
          <w:spacing w:val="-15"/>
        </w:rPr>
        <w:t xml:space="preserve"> </w:t>
      </w:r>
      <w:r>
        <w:rPr>
          <w:spacing w:val="-2"/>
        </w:rPr>
        <w:t>деятельности.</w:t>
      </w:r>
    </w:p>
    <w:p w14:paraId="22869168" w14:textId="77777777" w:rsidR="004F75DF" w:rsidRDefault="0013698B">
      <w:pPr>
        <w:pStyle w:val="a3"/>
        <w:spacing w:before="196"/>
        <w:ind w:right="1130" w:firstLine="600"/>
      </w:pPr>
      <w:r>
        <w:t xml:space="preserve">Правила техники безопасности и гигиены мест занятий в процессе </w:t>
      </w:r>
      <w:r>
        <w:rPr>
          <w:spacing w:val="-2"/>
        </w:rPr>
        <w:t>выполнения</w:t>
      </w:r>
      <w:r>
        <w:rPr>
          <w:spacing w:val="-5"/>
        </w:rPr>
        <w:t xml:space="preserve"> </w:t>
      </w:r>
      <w:r>
        <w:rPr>
          <w:spacing w:val="-2"/>
        </w:rPr>
        <w:t>физических упражнений</w:t>
      </w:r>
      <w:r>
        <w:rPr>
          <w:spacing w:val="-7"/>
        </w:rPr>
        <w:t xml:space="preserve"> </w:t>
      </w:r>
      <w:r>
        <w:rPr>
          <w:spacing w:val="-2"/>
        </w:rPr>
        <w:t>на</w:t>
      </w:r>
      <w:r>
        <w:rPr>
          <w:spacing w:val="-5"/>
        </w:rPr>
        <w:t xml:space="preserve"> </w:t>
      </w:r>
      <w:r>
        <w:rPr>
          <w:spacing w:val="-2"/>
        </w:rPr>
        <w:t>открытых</w:t>
      </w:r>
      <w:r>
        <w:rPr>
          <w:spacing w:val="-6"/>
        </w:rPr>
        <w:t xml:space="preserve"> </w:t>
      </w:r>
      <w:r>
        <w:rPr>
          <w:spacing w:val="-2"/>
        </w:rPr>
        <w:t>площадках. Ведение</w:t>
      </w:r>
      <w:r>
        <w:rPr>
          <w:spacing w:val="-6"/>
        </w:rPr>
        <w:t xml:space="preserve"> </w:t>
      </w:r>
      <w:r>
        <w:rPr>
          <w:spacing w:val="-2"/>
        </w:rPr>
        <w:t xml:space="preserve">дневника </w:t>
      </w:r>
      <w:r>
        <w:t>по физической культуре.</w:t>
      </w:r>
    </w:p>
    <w:p w14:paraId="1F8504B8" w14:textId="77777777" w:rsidR="004F75DF" w:rsidRDefault="0013698B">
      <w:pPr>
        <w:pStyle w:val="a3"/>
        <w:spacing w:before="201"/>
        <w:ind w:right="1124" w:firstLine="60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4D12DAB0" w14:textId="77777777" w:rsidR="004F75DF" w:rsidRDefault="0013698B">
      <w:pPr>
        <w:pStyle w:val="a3"/>
        <w:spacing w:before="200"/>
        <w:ind w:right="1122" w:firstLine="600"/>
      </w:pPr>
      <w: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w:t>
      </w:r>
      <w:r>
        <w:rPr>
          <w:spacing w:val="-2"/>
        </w:rPr>
        <w:t>нагрузкой».</w:t>
      </w:r>
    </w:p>
    <w:p w14:paraId="675C7597" w14:textId="77777777" w:rsidR="004F75DF" w:rsidRDefault="004F75DF">
      <w:pPr>
        <w:sectPr w:rsidR="004F75DF">
          <w:pgSz w:w="11910" w:h="16390"/>
          <w:pgMar w:top="980" w:right="0" w:bottom="280" w:left="460" w:header="723" w:footer="0" w:gutter="0"/>
          <w:cols w:space="720"/>
        </w:sectPr>
      </w:pPr>
    </w:p>
    <w:p w14:paraId="61181205" w14:textId="77777777" w:rsidR="004F75DF" w:rsidRDefault="0013698B">
      <w:pPr>
        <w:pStyle w:val="3"/>
        <w:spacing w:before="282"/>
        <w:ind w:left="1273"/>
      </w:pPr>
      <w:r>
        <w:rPr>
          <w:spacing w:val="-2"/>
        </w:rPr>
        <w:t>Физическое</w:t>
      </w:r>
      <w:r>
        <w:rPr>
          <w:spacing w:val="-12"/>
        </w:rPr>
        <w:t xml:space="preserve"> </w:t>
      </w:r>
      <w:r>
        <w:rPr>
          <w:spacing w:val="-2"/>
        </w:rPr>
        <w:t>совершенствование.</w:t>
      </w:r>
    </w:p>
    <w:p w14:paraId="737846CB" w14:textId="77777777" w:rsidR="004F75DF" w:rsidRDefault="0013698B">
      <w:pPr>
        <w:spacing w:before="196"/>
        <w:ind w:left="1273"/>
        <w:rPr>
          <w:i/>
          <w:sz w:val="28"/>
        </w:rPr>
      </w:pPr>
      <w:r>
        <w:rPr>
          <w:i/>
          <w:spacing w:val="-4"/>
          <w:sz w:val="28"/>
        </w:rPr>
        <w:t>Физкультурно-оздоровительная</w:t>
      </w:r>
      <w:r>
        <w:rPr>
          <w:i/>
          <w:spacing w:val="28"/>
          <w:sz w:val="28"/>
        </w:rPr>
        <w:t xml:space="preserve"> </w:t>
      </w:r>
      <w:r>
        <w:rPr>
          <w:i/>
          <w:spacing w:val="-4"/>
          <w:sz w:val="28"/>
        </w:rPr>
        <w:t>деятельность.</w:t>
      </w:r>
    </w:p>
    <w:p w14:paraId="6840D90C" w14:textId="77777777" w:rsidR="004F75DF" w:rsidRDefault="0013698B">
      <w:pPr>
        <w:pStyle w:val="a3"/>
        <w:spacing w:before="197"/>
        <w:ind w:right="1129" w:firstLine="600"/>
      </w:pPr>
      <w: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w:t>
      </w:r>
      <w:r>
        <w:rPr>
          <w:spacing w:val="-4"/>
        </w:rPr>
        <w:t>дня.</w:t>
      </w:r>
    </w:p>
    <w:p w14:paraId="1AD39294" w14:textId="77777777" w:rsidR="004F75DF" w:rsidRDefault="0013698B">
      <w:pPr>
        <w:spacing w:before="200"/>
        <w:ind w:left="1273"/>
        <w:rPr>
          <w:i/>
          <w:sz w:val="28"/>
        </w:rPr>
      </w:pPr>
      <w:r>
        <w:rPr>
          <w:i/>
          <w:spacing w:val="-4"/>
          <w:sz w:val="28"/>
        </w:rPr>
        <w:t>Спортивно-оздоровительная</w:t>
      </w:r>
      <w:r>
        <w:rPr>
          <w:i/>
          <w:spacing w:val="24"/>
          <w:sz w:val="28"/>
        </w:rPr>
        <w:t xml:space="preserve"> </w:t>
      </w:r>
      <w:r>
        <w:rPr>
          <w:i/>
          <w:spacing w:val="-4"/>
          <w:sz w:val="28"/>
        </w:rPr>
        <w:t>деятельность.</w:t>
      </w:r>
    </w:p>
    <w:p w14:paraId="41AAFCDA" w14:textId="77777777" w:rsidR="004F75DF" w:rsidRDefault="0013698B">
      <w:pPr>
        <w:pStyle w:val="a3"/>
        <w:spacing w:before="202"/>
        <w:ind w:left="1273"/>
        <w:jc w:val="left"/>
      </w:pPr>
      <w:r>
        <w:rPr>
          <w:spacing w:val="-2"/>
        </w:rPr>
        <w:t>Модуль</w:t>
      </w:r>
      <w:r>
        <w:rPr>
          <w:spacing w:val="-7"/>
        </w:rPr>
        <w:t xml:space="preserve"> </w:t>
      </w:r>
      <w:r>
        <w:rPr>
          <w:spacing w:val="-2"/>
        </w:rPr>
        <w:t>«Гимнастика».</w:t>
      </w:r>
    </w:p>
    <w:p w14:paraId="57B2FCCD" w14:textId="77777777" w:rsidR="004F75DF" w:rsidRDefault="0013698B">
      <w:pPr>
        <w:pStyle w:val="a3"/>
        <w:spacing w:before="201"/>
        <w:ind w:right="1123" w:firstLine="60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08993ADD" w14:textId="77777777" w:rsidR="004F75DF" w:rsidRDefault="0013698B">
      <w:pPr>
        <w:pStyle w:val="a3"/>
        <w:spacing w:before="200"/>
        <w:ind w:right="1128" w:firstLine="60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7973E375" w14:textId="77777777" w:rsidR="004F75DF" w:rsidRDefault="0013698B">
      <w:pPr>
        <w:pStyle w:val="a3"/>
        <w:spacing w:before="201"/>
        <w:ind w:right="1121" w:firstLine="600"/>
      </w:pPr>
      <w:r>
        <w:t>Комбинация на гимнастическом</w:t>
      </w:r>
      <w:r>
        <w:rPr>
          <w:spacing w:val="-3"/>
        </w:rPr>
        <w:t xml:space="preserve"> </w:t>
      </w:r>
      <w:r>
        <w:t>бревне</w:t>
      </w:r>
      <w:r>
        <w:rPr>
          <w:spacing w:val="-7"/>
        </w:rPr>
        <w:t xml:space="preserve"> </w:t>
      </w:r>
      <w:r>
        <w:t>из ранее разученных</w:t>
      </w:r>
      <w:r>
        <w:rPr>
          <w:spacing w:val="-4"/>
        </w:rPr>
        <w:t xml:space="preserve"> </w:t>
      </w:r>
      <w:r>
        <w:t>упражнений</w:t>
      </w:r>
      <w:r>
        <w:rPr>
          <w:spacing w:val="-5"/>
        </w:rPr>
        <w:t xml:space="preserve"> </w:t>
      </w:r>
      <w:r>
        <w:t>с добавлением упражнений</w:t>
      </w:r>
      <w:r>
        <w:rPr>
          <w:spacing w:val="-1"/>
        </w:rPr>
        <w:t xml:space="preserve"> </w:t>
      </w:r>
      <w:r>
        <w:t>на статическое и</w:t>
      </w:r>
      <w:r>
        <w:rPr>
          <w:spacing w:val="-5"/>
        </w:rPr>
        <w:t xml:space="preserve"> </w:t>
      </w:r>
      <w:r>
        <w:t>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6DEA0207" w14:textId="77777777" w:rsidR="004F75DF" w:rsidRDefault="0013698B">
      <w:pPr>
        <w:pStyle w:val="a3"/>
        <w:spacing w:before="200"/>
        <w:ind w:left="1273"/>
        <w:jc w:val="left"/>
      </w:pPr>
      <w:r>
        <w:rPr>
          <w:spacing w:val="-2"/>
        </w:rPr>
        <w:t>Модуль</w:t>
      </w:r>
      <w:r>
        <w:rPr>
          <w:spacing w:val="-9"/>
        </w:rPr>
        <w:t xml:space="preserve"> </w:t>
      </w:r>
      <w:r>
        <w:rPr>
          <w:spacing w:val="-2"/>
        </w:rPr>
        <w:t>«Лёгкая</w:t>
      </w:r>
      <w:r>
        <w:rPr>
          <w:spacing w:val="-8"/>
        </w:rPr>
        <w:t xml:space="preserve"> </w:t>
      </w:r>
      <w:r>
        <w:rPr>
          <w:spacing w:val="-2"/>
        </w:rPr>
        <w:t>атлетика».</w:t>
      </w:r>
    </w:p>
    <w:p w14:paraId="455CB091" w14:textId="77777777" w:rsidR="004F75DF" w:rsidRDefault="0013698B">
      <w:pPr>
        <w:pStyle w:val="a3"/>
        <w:spacing w:before="202"/>
        <w:ind w:right="1124" w:firstLine="60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w:t>
      </w:r>
      <w:r>
        <w:rPr>
          <w:spacing w:val="-5"/>
        </w:rPr>
        <w:t xml:space="preserve"> </w:t>
      </w:r>
      <w:r>
        <w:t>способом «согнув</w:t>
      </w:r>
      <w:r>
        <w:rPr>
          <w:spacing w:val="-2"/>
        </w:rPr>
        <w:t xml:space="preserve"> </w:t>
      </w:r>
      <w:r>
        <w:t>ноги»</w:t>
      </w:r>
      <w:r>
        <w:rPr>
          <w:spacing w:val="-1"/>
        </w:rPr>
        <w:t xml:space="preserve"> </w:t>
      </w:r>
      <w:r>
        <w:t>и</w:t>
      </w:r>
      <w:r>
        <w:rPr>
          <w:spacing w:val="-1"/>
        </w:rPr>
        <w:t xml:space="preserve"> </w:t>
      </w:r>
      <w:r>
        <w:t>в высоту способом «перешагивание».</w:t>
      </w:r>
    </w:p>
    <w:p w14:paraId="0FEE856B" w14:textId="77777777" w:rsidR="004F75DF" w:rsidRDefault="0013698B">
      <w:pPr>
        <w:pStyle w:val="a3"/>
        <w:spacing w:before="200"/>
        <w:ind w:right="1137" w:firstLine="600"/>
      </w:pPr>
      <w:r>
        <w:t>Метание малого (теннисного) мяча по движущейся (катящейся) с разной скоростью мишени.</w:t>
      </w:r>
    </w:p>
    <w:p w14:paraId="4C810C13" w14:textId="77777777" w:rsidR="004F75DF" w:rsidRDefault="0013698B">
      <w:pPr>
        <w:pStyle w:val="a3"/>
        <w:spacing w:before="197"/>
        <w:ind w:left="1273"/>
        <w:jc w:val="left"/>
      </w:pPr>
      <w:r>
        <w:rPr>
          <w:spacing w:val="-2"/>
        </w:rPr>
        <w:t>Модуль</w:t>
      </w:r>
      <w:r>
        <w:rPr>
          <w:spacing w:val="-8"/>
        </w:rPr>
        <w:t xml:space="preserve"> </w:t>
      </w:r>
      <w:r>
        <w:rPr>
          <w:spacing w:val="-2"/>
        </w:rPr>
        <w:t>«Зимние</w:t>
      </w:r>
      <w:r>
        <w:rPr>
          <w:spacing w:val="-7"/>
        </w:rPr>
        <w:t xml:space="preserve"> </w:t>
      </w:r>
      <w:r>
        <w:rPr>
          <w:spacing w:val="-2"/>
        </w:rPr>
        <w:t>виды</w:t>
      </w:r>
      <w:r>
        <w:rPr>
          <w:spacing w:val="-9"/>
        </w:rPr>
        <w:t xml:space="preserve"> </w:t>
      </w:r>
      <w:r>
        <w:rPr>
          <w:spacing w:val="-2"/>
        </w:rPr>
        <w:t>спорта».</w:t>
      </w:r>
    </w:p>
    <w:p w14:paraId="0DB90335" w14:textId="77777777" w:rsidR="004F75DF" w:rsidRDefault="0013698B">
      <w:pPr>
        <w:pStyle w:val="a3"/>
        <w:spacing w:before="201"/>
        <w:ind w:right="1130" w:firstLine="600"/>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0DBCB49D" w14:textId="77777777" w:rsidR="004F75DF" w:rsidRDefault="004F75DF">
      <w:pPr>
        <w:sectPr w:rsidR="004F75DF">
          <w:pgSz w:w="11910" w:h="16390"/>
          <w:pgMar w:top="980" w:right="0" w:bottom="280" w:left="460" w:header="723" w:footer="0" w:gutter="0"/>
          <w:cols w:space="720"/>
        </w:sectPr>
      </w:pPr>
    </w:p>
    <w:p w14:paraId="1B69B2E5" w14:textId="77777777" w:rsidR="004F75DF" w:rsidRDefault="0013698B">
      <w:pPr>
        <w:pStyle w:val="a3"/>
        <w:spacing w:before="277"/>
        <w:ind w:left="1273"/>
        <w:jc w:val="left"/>
      </w:pPr>
      <w:r>
        <w:rPr>
          <w:spacing w:val="-2"/>
        </w:rPr>
        <w:t>Модуль</w:t>
      </w:r>
      <w:r>
        <w:rPr>
          <w:spacing w:val="-9"/>
        </w:rPr>
        <w:t xml:space="preserve"> </w:t>
      </w:r>
      <w:r>
        <w:rPr>
          <w:spacing w:val="-2"/>
        </w:rPr>
        <w:t>«Спортивные</w:t>
      </w:r>
      <w:r>
        <w:rPr>
          <w:spacing w:val="-9"/>
        </w:rPr>
        <w:t xml:space="preserve"> </w:t>
      </w:r>
      <w:r>
        <w:rPr>
          <w:spacing w:val="-2"/>
        </w:rPr>
        <w:t>игры».</w:t>
      </w:r>
    </w:p>
    <w:p w14:paraId="4100B616" w14:textId="77777777" w:rsidR="004F75DF" w:rsidRDefault="0013698B">
      <w:pPr>
        <w:pStyle w:val="a3"/>
        <w:spacing w:before="201"/>
        <w:ind w:right="1127" w:firstLine="600"/>
      </w:pPr>
      <w:r>
        <w:t>Баскетбол. Передача</w:t>
      </w:r>
      <w:r>
        <w:rPr>
          <w:spacing w:val="-1"/>
        </w:rPr>
        <w:t xml:space="preserve"> </w:t>
      </w:r>
      <w:r>
        <w:t>и ловля</w:t>
      </w:r>
      <w:r>
        <w:rPr>
          <w:spacing w:val="-1"/>
        </w:rPr>
        <w:t xml:space="preserve"> </w:t>
      </w:r>
      <w:r>
        <w:t>мяча после отскока от пола, бросок в корзину двумя руками снизу и от груди после ведения. Игровая деятельность по правилам</w:t>
      </w:r>
      <w:r>
        <w:rPr>
          <w:spacing w:val="-12"/>
        </w:rPr>
        <w:t xml:space="preserve"> </w:t>
      </w:r>
      <w:r>
        <w:t>с</w:t>
      </w:r>
      <w:r>
        <w:rPr>
          <w:spacing w:val="-12"/>
        </w:rPr>
        <w:t xml:space="preserve"> </w:t>
      </w:r>
      <w:r>
        <w:t>использованием</w:t>
      </w:r>
      <w:r>
        <w:rPr>
          <w:spacing w:val="-12"/>
        </w:rPr>
        <w:t xml:space="preserve"> </w:t>
      </w:r>
      <w:r>
        <w:t>ранее</w:t>
      </w:r>
      <w:r>
        <w:rPr>
          <w:spacing w:val="-12"/>
        </w:rPr>
        <w:t xml:space="preserve"> </w:t>
      </w:r>
      <w:r>
        <w:t>разученных</w:t>
      </w:r>
      <w:r>
        <w:rPr>
          <w:spacing w:val="-9"/>
        </w:rPr>
        <w:t xml:space="preserve"> </w:t>
      </w:r>
      <w:r>
        <w:t>технических</w:t>
      </w:r>
      <w:r>
        <w:rPr>
          <w:spacing w:val="-9"/>
        </w:rPr>
        <w:t xml:space="preserve"> </w:t>
      </w:r>
      <w:r>
        <w:t>приёмов</w:t>
      </w:r>
      <w:r>
        <w:rPr>
          <w:spacing w:val="-15"/>
        </w:rPr>
        <w:t xml:space="preserve"> </w:t>
      </w:r>
      <w:r>
        <w:t>без</w:t>
      </w:r>
      <w:r>
        <w:rPr>
          <w:spacing w:val="-9"/>
        </w:rPr>
        <w:t xml:space="preserve"> </w:t>
      </w:r>
      <w:r>
        <w:t>мяча</w:t>
      </w:r>
      <w:r>
        <w:rPr>
          <w:spacing w:val="-8"/>
        </w:rPr>
        <w:t xml:space="preserve"> </w:t>
      </w:r>
      <w:r>
        <w:t>и</w:t>
      </w:r>
      <w:r>
        <w:rPr>
          <w:spacing w:val="-5"/>
        </w:rPr>
        <w:t xml:space="preserve"> </w:t>
      </w:r>
      <w:r>
        <w:t>с мячом: ведение, приёмы и передачи, броски в корзину.</w:t>
      </w:r>
    </w:p>
    <w:p w14:paraId="53563AFD" w14:textId="77777777" w:rsidR="004F75DF" w:rsidRDefault="0013698B">
      <w:pPr>
        <w:pStyle w:val="a3"/>
        <w:spacing w:before="201"/>
        <w:ind w:right="1122" w:firstLine="600"/>
      </w:pPr>
      <w:r>
        <w:t>Волейбол.</w:t>
      </w:r>
      <w:r>
        <w:rPr>
          <w:spacing w:val="-17"/>
        </w:rPr>
        <w:t xml:space="preserve"> </w:t>
      </w:r>
      <w:r>
        <w:t>Верхняя</w:t>
      </w:r>
      <w:r>
        <w:rPr>
          <w:spacing w:val="-17"/>
        </w:rPr>
        <w:t xml:space="preserve"> </w:t>
      </w:r>
      <w:r>
        <w:t>прямая</w:t>
      </w:r>
      <w:r>
        <w:rPr>
          <w:spacing w:val="-17"/>
        </w:rPr>
        <w:t xml:space="preserve"> </w:t>
      </w:r>
      <w:r>
        <w:t>подача</w:t>
      </w:r>
      <w:r>
        <w:rPr>
          <w:spacing w:val="-18"/>
        </w:rPr>
        <w:t xml:space="preserve"> </w:t>
      </w:r>
      <w:r>
        <w:t>мяча</w:t>
      </w:r>
      <w:r>
        <w:rPr>
          <w:spacing w:val="-17"/>
        </w:rPr>
        <w:t xml:space="preserve"> </w:t>
      </w:r>
      <w:r>
        <w:t>в</w:t>
      </w:r>
      <w:r>
        <w:rPr>
          <w:spacing w:val="-16"/>
        </w:rPr>
        <w:t xml:space="preserve"> </w:t>
      </w:r>
      <w:r>
        <w:t>разные</w:t>
      </w:r>
      <w:r>
        <w:rPr>
          <w:spacing w:val="-18"/>
        </w:rPr>
        <w:t xml:space="preserve"> </w:t>
      </w:r>
      <w:r>
        <w:t>зоны</w:t>
      </w:r>
      <w:r>
        <w:rPr>
          <w:spacing w:val="-17"/>
        </w:rPr>
        <w:t xml:space="preserve"> </w:t>
      </w:r>
      <w:r>
        <w:t>площадки</w:t>
      </w:r>
      <w:r>
        <w:rPr>
          <w:spacing w:val="-18"/>
        </w:rPr>
        <w:t xml:space="preserve"> </w:t>
      </w:r>
      <w:r>
        <w:t>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2E21E350" w14:textId="77777777" w:rsidR="004F75DF" w:rsidRDefault="0013698B">
      <w:pPr>
        <w:pStyle w:val="a3"/>
        <w:spacing w:before="200"/>
        <w:ind w:right="1123" w:firstLine="600"/>
      </w:pPr>
      <w:r>
        <w:t>Футбол. Средние и длинные передачи мяча по прямой и диагонали, тактические</w:t>
      </w:r>
      <w:r>
        <w:rPr>
          <w:spacing w:val="-8"/>
        </w:rPr>
        <w:t xml:space="preserve"> </w:t>
      </w:r>
      <w:r>
        <w:t>действия</w:t>
      </w:r>
      <w:r>
        <w:rPr>
          <w:spacing w:val="-8"/>
        </w:rPr>
        <w:t xml:space="preserve"> </w:t>
      </w:r>
      <w:r>
        <w:t>при</w:t>
      </w:r>
      <w:r>
        <w:rPr>
          <w:spacing w:val="-6"/>
        </w:rPr>
        <w:t xml:space="preserve"> </w:t>
      </w:r>
      <w:r>
        <w:t>выполнении</w:t>
      </w:r>
      <w:r>
        <w:rPr>
          <w:spacing w:val="-6"/>
        </w:rPr>
        <w:t xml:space="preserve"> </w:t>
      </w:r>
      <w:r>
        <w:t>углового</w:t>
      </w:r>
      <w:r>
        <w:rPr>
          <w:spacing w:val="-5"/>
        </w:rPr>
        <w:t xml:space="preserve"> </w:t>
      </w:r>
      <w:r>
        <w:t>удара</w:t>
      </w:r>
      <w:r>
        <w:rPr>
          <w:spacing w:val="-8"/>
        </w:rPr>
        <w:t xml:space="preserve"> </w:t>
      </w:r>
      <w:r>
        <w:t>и</w:t>
      </w:r>
      <w:r>
        <w:rPr>
          <w:spacing w:val="-6"/>
        </w:rPr>
        <w:t xml:space="preserve"> </w:t>
      </w:r>
      <w:r>
        <w:t>вбрасывании</w:t>
      </w:r>
      <w:r>
        <w:rPr>
          <w:spacing w:val="-10"/>
        </w:rPr>
        <w:t xml:space="preserve"> </w:t>
      </w:r>
      <w:r>
        <w:t>мяча</w:t>
      </w:r>
      <w:r>
        <w:rPr>
          <w:spacing w:val="-4"/>
        </w:rPr>
        <w:t xml:space="preserve"> </w:t>
      </w:r>
      <w:r>
        <w:t>из-за боковой линии. Игровая деятельность по правилам с использованием ранее разученных технических приёмов.</w:t>
      </w:r>
    </w:p>
    <w:p w14:paraId="651A4103" w14:textId="77777777" w:rsidR="004F75DF" w:rsidRDefault="0013698B">
      <w:pPr>
        <w:pStyle w:val="a3"/>
        <w:spacing w:before="201"/>
        <w:ind w:right="1129" w:firstLine="6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B3CFED6" w14:textId="77777777" w:rsidR="004F75DF" w:rsidRDefault="0013698B">
      <w:pPr>
        <w:pStyle w:val="a3"/>
        <w:spacing w:before="196"/>
        <w:ind w:left="1273"/>
        <w:jc w:val="left"/>
      </w:pPr>
      <w:r>
        <w:rPr>
          <w:spacing w:val="-2"/>
        </w:rPr>
        <w:t>Модуль</w:t>
      </w:r>
      <w:r>
        <w:rPr>
          <w:spacing w:val="-7"/>
        </w:rPr>
        <w:t xml:space="preserve"> </w:t>
      </w:r>
      <w:r>
        <w:rPr>
          <w:spacing w:val="-2"/>
        </w:rPr>
        <w:t>«Спорт».</w:t>
      </w:r>
    </w:p>
    <w:p w14:paraId="2E091D0D" w14:textId="77777777" w:rsidR="004F75DF" w:rsidRDefault="0013698B">
      <w:pPr>
        <w:pStyle w:val="a3"/>
        <w:spacing w:before="201"/>
        <w:ind w:right="1130" w:firstLine="6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EAC563D" w14:textId="77777777" w:rsidR="004F75DF" w:rsidRDefault="004F75DF">
      <w:pPr>
        <w:pStyle w:val="a3"/>
        <w:ind w:left="0"/>
        <w:jc w:val="left"/>
      </w:pPr>
    </w:p>
    <w:p w14:paraId="247525D3" w14:textId="77777777" w:rsidR="004F75DF" w:rsidRDefault="004F75DF">
      <w:pPr>
        <w:pStyle w:val="a3"/>
        <w:spacing w:before="32"/>
        <w:ind w:left="0"/>
        <w:jc w:val="left"/>
      </w:pPr>
    </w:p>
    <w:p w14:paraId="3D38C3F4" w14:textId="77777777" w:rsidR="004F75DF" w:rsidRDefault="0013698B">
      <w:pPr>
        <w:pStyle w:val="1"/>
        <w:numPr>
          <w:ilvl w:val="3"/>
          <w:numId w:val="41"/>
        </w:numPr>
        <w:tabs>
          <w:tab w:val="left" w:pos="1003"/>
        </w:tabs>
        <w:ind w:left="1003" w:hanging="210"/>
      </w:pPr>
      <w:r>
        <w:rPr>
          <w:spacing w:val="-2"/>
        </w:rPr>
        <w:t>КЛАСС</w:t>
      </w:r>
    </w:p>
    <w:p w14:paraId="45C2393D" w14:textId="77777777" w:rsidR="004F75DF" w:rsidRDefault="0013698B">
      <w:pPr>
        <w:pStyle w:val="3"/>
        <w:spacing w:before="201"/>
        <w:ind w:left="1273"/>
      </w:pPr>
      <w:r>
        <w:t>Знания</w:t>
      </w:r>
      <w:r>
        <w:rPr>
          <w:spacing w:val="-9"/>
        </w:rPr>
        <w:t xml:space="preserve"> </w:t>
      </w:r>
      <w:r>
        <w:t>о</w:t>
      </w:r>
      <w:r>
        <w:rPr>
          <w:spacing w:val="-9"/>
        </w:rPr>
        <w:t xml:space="preserve"> </w:t>
      </w:r>
      <w:r>
        <w:t>физической</w:t>
      </w:r>
      <w:r>
        <w:rPr>
          <w:spacing w:val="-9"/>
        </w:rPr>
        <w:t xml:space="preserve"> </w:t>
      </w:r>
      <w:r>
        <w:rPr>
          <w:spacing w:val="-2"/>
        </w:rPr>
        <w:t>культуре.</w:t>
      </w:r>
    </w:p>
    <w:p w14:paraId="471AAB95" w14:textId="77777777" w:rsidR="004F75DF" w:rsidRDefault="0013698B">
      <w:pPr>
        <w:pStyle w:val="a3"/>
        <w:spacing w:before="192"/>
        <w:ind w:right="1131" w:firstLine="600"/>
      </w:pPr>
      <w: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w:t>
      </w:r>
      <w:r>
        <w:rPr>
          <w:spacing w:val="-2"/>
        </w:rPr>
        <w:t>значимость.</w:t>
      </w:r>
    </w:p>
    <w:p w14:paraId="65354579" w14:textId="77777777" w:rsidR="004F75DF" w:rsidRDefault="0013698B">
      <w:pPr>
        <w:pStyle w:val="3"/>
        <w:ind w:left="1273"/>
      </w:pPr>
      <w:r>
        <w:t>Способы</w:t>
      </w:r>
      <w:r>
        <w:rPr>
          <w:spacing w:val="-13"/>
        </w:rPr>
        <w:t xml:space="preserve"> </w:t>
      </w:r>
      <w:r>
        <w:t>самостоятельной</w:t>
      </w:r>
      <w:r>
        <w:rPr>
          <w:spacing w:val="-14"/>
        </w:rPr>
        <w:t xml:space="preserve"> </w:t>
      </w:r>
      <w:r>
        <w:rPr>
          <w:spacing w:val="-2"/>
        </w:rPr>
        <w:t>деятельности.</w:t>
      </w:r>
    </w:p>
    <w:p w14:paraId="47B724B3" w14:textId="77777777" w:rsidR="004F75DF" w:rsidRDefault="0013698B">
      <w:pPr>
        <w:pStyle w:val="a3"/>
        <w:spacing w:before="196"/>
        <w:ind w:right="1134" w:firstLine="60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5807B686" w14:textId="77777777" w:rsidR="004F75DF" w:rsidRDefault="004F75DF">
      <w:pPr>
        <w:sectPr w:rsidR="004F75DF">
          <w:pgSz w:w="11910" w:h="16390"/>
          <w:pgMar w:top="980" w:right="0" w:bottom="280" w:left="460" w:header="723" w:footer="0" w:gutter="0"/>
          <w:cols w:space="720"/>
        </w:sectPr>
      </w:pPr>
    </w:p>
    <w:p w14:paraId="3AF2282B" w14:textId="77777777" w:rsidR="004F75DF" w:rsidRDefault="0013698B">
      <w:pPr>
        <w:pStyle w:val="a3"/>
        <w:spacing w:before="277"/>
        <w:ind w:right="1137" w:firstLine="60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76FBCC44" w14:textId="77777777" w:rsidR="004F75DF" w:rsidRDefault="0013698B">
      <w:pPr>
        <w:pStyle w:val="3"/>
        <w:ind w:left="1273"/>
        <w:jc w:val="both"/>
      </w:pPr>
      <w:r>
        <w:rPr>
          <w:spacing w:val="-2"/>
        </w:rPr>
        <w:t>Физическое</w:t>
      </w:r>
      <w:r>
        <w:rPr>
          <w:spacing w:val="2"/>
        </w:rPr>
        <w:t xml:space="preserve"> </w:t>
      </w:r>
      <w:r>
        <w:rPr>
          <w:spacing w:val="-2"/>
        </w:rPr>
        <w:t>совершенствование.</w:t>
      </w:r>
    </w:p>
    <w:p w14:paraId="34D833F5" w14:textId="77777777" w:rsidR="004F75DF" w:rsidRDefault="0013698B">
      <w:pPr>
        <w:spacing w:before="196"/>
        <w:ind w:left="1273"/>
        <w:jc w:val="both"/>
        <w:rPr>
          <w:i/>
          <w:sz w:val="28"/>
        </w:rPr>
      </w:pPr>
      <w:r>
        <w:rPr>
          <w:i/>
          <w:spacing w:val="-2"/>
          <w:sz w:val="28"/>
        </w:rPr>
        <w:t>Физкультурно-оздоровительная</w:t>
      </w:r>
      <w:r>
        <w:rPr>
          <w:i/>
          <w:spacing w:val="24"/>
          <w:sz w:val="28"/>
        </w:rPr>
        <w:t xml:space="preserve"> </w:t>
      </w:r>
      <w:r>
        <w:rPr>
          <w:i/>
          <w:spacing w:val="-2"/>
          <w:sz w:val="28"/>
        </w:rPr>
        <w:t>деятельность.</w:t>
      </w:r>
    </w:p>
    <w:p w14:paraId="654DFD2B" w14:textId="77777777" w:rsidR="004F75DF" w:rsidRDefault="0013698B">
      <w:pPr>
        <w:pStyle w:val="a3"/>
        <w:spacing w:before="197"/>
        <w:ind w:right="1136" w:firstLine="60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7BF6392D" w14:textId="77777777" w:rsidR="004F75DF" w:rsidRDefault="0013698B">
      <w:pPr>
        <w:spacing w:before="200"/>
        <w:ind w:left="1273"/>
        <w:jc w:val="both"/>
        <w:rPr>
          <w:i/>
          <w:sz w:val="28"/>
        </w:rPr>
      </w:pPr>
      <w:r>
        <w:rPr>
          <w:i/>
          <w:spacing w:val="-2"/>
          <w:sz w:val="28"/>
        </w:rPr>
        <w:t>Спортивно-оздоровительная</w:t>
      </w:r>
      <w:r>
        <w:rPr>
          <w:i/>
          <w:spacing w:val="16"/>
          <w:sz w:val="28"/>
        </w:rPr>
        <w:t xml:space="preserve"> </w:t>
      </w:r>
      <w:r>
        <w:rPr>
          <w:i/>
          <w:spacing w:val="-2"/>
          <w:sz w:val="28"/>
        </w:rPr>
        <w:t>деятельность.</w:t>
      </w:r>
    </w:p>
    <w:p w14:paraId="2FFC7C65" w14:textId="77777777" w:rsidR="004F75DF" w:rsidRDefault="0013698B">
      <w:pPr>
        <w:pStyle w:val="a3"/>
        <w:spacing w:before="201"/>
        <w:ind w:left="1273"/>
      </w:pPr>
      <w:r>
        <w:t>Модуль</w:t>
      </w:r>
      <w:r>
        <w:rPr>
          <w:spacing w:val="-9"/>
        </w:rPr>
        <w:t xml:space="preserve"> </w:t>
      </w:r>
      <w:r>
        <w:rPr>
          <w:spacing w:val="-2"/>
        </w:rPr>
        <w:t>«Гимнастика».</w:t>
      </w:r>
    </w:p>
    <w:p w14:paraId="043CEAB7" w14:textId="77777777" w:rsidR="004F75DF" w:rsidRDefault="0013698B">
      <w:pPr>
        <w:pStyle w:val="a3"/>
        <w:spacing w:before="202"/>
        <w:ind w:right="1142" w:firstLine="600"/>
      </w:pPr>
      <w:r>
        <w:t>Акробатическая комбинация из ранее освоенных упражнений силовой направленности, с увеличивающимся числом технических</w:t>
      </w:r>
      <w:r>
        <w:rPr>
          <w:spacing w:val="-3"/>
        </w:rPr>
        <w:t xml:space="preserve"> </w:t>
      </w:r>
      <w:r>
        <w:t>элементов в стойках, упорах, кувырках, прыжках (юноши).</w:t>
      </w:r>
    </w:p>
    <w:p w14:paraId="30050E8D" w14:textId="77777777" w:rsidR="004F75DF" w:rsidRDefault="0013698B">
      <w:pPr>
        <w:pStyle w:val="a3"/>
        <w:spacing w:before="201"/>
        <w:ind w:right="1133" w:firstLine="60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4D0C072C" w14:textId="77777777" w:rsidR="004F75DF" w:rsidRDefault="0013698B">
      <w:pPr>
        <w:pStyle w:val="a3"/>
        <w:spacing w:before="199"/>
        <w:ind w:left="1273"/>
      </w:pPr>
      <w:r>
        <w:t>Модуль</w:t>
      </w:r>
      <w:r>
        <w:rPr>
          <w:spacing w:val="-12"/>
        </w:rPr>
        <w:t xml:space="preserve"> </w:t>
      </w:r>
      <w:r>
        <w:t>«Лёгкая</w:t>
      </w:r>
      <w:r>
        <w:rPr>
          <w:spacing w:val="-7"/>
        </w:rPr>
        <w:t xml:space="preserve"> </w:t>
      </w:r>
      <w:r>
        <w:rPr>
          <w:spacing w:val="-2"/>
        </w:rPr>
        <w:t>атлетика».</w:t>
      </w:r>
    </w:p>
    <w:p w14:paraId="617BF58E" w14:textId="77777777" w:rsidR="004F75DF" w:rsidRDefault="0013698B">
      <w:pPr>
        <w:pStyle w:val="a3"/>
        <w:spacing w:before="3" w:line="520" w:lineRule="atLeast"/>
        <w:ind w:left="1273" w:right="1135"/>
      </w:pPr>
      <w:r>
        <w:t>Кроссовый бег, прыжок в длину с разбега способом «прогнувшись». Правила</w:t>
      </w:r>
      <w:r>
        <w:rPr>
          <w:spacing w:val="39"/>
        </w:rPr>
        <w:t xml:space="preserve">  </w:t>
      </w:r>
      <w:r>
        <w:t>проведения</w:t>
      </w:r>
      <w:r>
        <w:rPr>
          <w:spacing w:val="40"/>
        </w:rPr>
        <w:t xml:space="preserve">  </w:t>
      </w:r>
      <w:r>
        <w:t>соревнований</w:t>
      </w:r>
      <w:r>
        <w:rPr>
          <w:spacing w:val="39"/>
        </w:rPr>
        <w:t xml:space="preserve">  </w:t>
      </w:r>
      <w:r>
        <w:t>по</w:t>
      </w:r>
      <w:r>
        <w:rPr>
          <w:spacing w:val="39"/>
        </w:rPr>
        <w:t xml:space="preserve">  </w:t>
      </w:r>
      <w:r>
        <w:t>сдаче</w:t>
      </w:r>
      <w:r>
        <w:rPr>
          <w:spacing w:val="39"/>
        </w:rPr>
        <w:t xml:space="preserve">  </w:t>
      </w:r>
      <w:r>
        <w:t>норм</w:t>
      </w:r>
      <w:r>
        <w:rPr>
          <w:spacing w:val="40"/>
        </w:rPr>
        <w:t xml:space="preserve">  </w:t>
      </w:r>
      <w:r>
        <w:t>комплекса</w:t>
      </w:r>
      <w:r>
        <w:rPr>
          <w:spacing w:val="39"/>
        </w:rPr>
        <w:t xml:space="preserve">  </w:t>
      </w:r>
      <w:r>
        <w:rPr>
          <w:spacing w:val="-4"/>
        </w:rPr>
        <w:t>ГТО.</w:t>
      </w:r>
    </w:p>
    <w:p w14:paraId="6B8828DE" w14:textId="77777777" w:rsidR="004F75DF" w:rsidRDefault="0013698B">
      <w:pPr>
        <w:pStyle w:val="a3"/>
        <w:spacing w:before="4"/>
        <w:ind w:right="1139"/>
      </w:pPr>
      <w:r>
        <w:t>Самостоятельная подготовка к выполнению нормативных требований комплекса</w:t>
      </w:r>
      <w:r>
        <w:rPr>
          <w:spacing w:val="-2"/>
        </w:rPr>
        <w:t xml:space="preserve"> </w:t>
      </w:r>
      <w:r>
        <w:t>ГТО в</w:t>
      </w:r>
      <w:r>
        <w:rPr>
          <w:spacing w:val="-4"/>
        </w:rPr>
        <w:t xml:space="preserve"> </w:t>
      </w:r>
      <w:r>
        <w:t>беговых</w:t>
      </w:r>
      <w:r>
        <w:rPr>
          <w:spacing w:val="-7"/>
        </w:rPr>
        <w:t xml:space="preserve"> </w:t>
      </w:r>
      <w:r>
        <w:t>(бег</w:t>
      </w:r>
      <w:r>
        <w:rPr>
          <w:spacing w:val="-2"/>
        </w:rPr>
        <w:t xml:space="preserve"> </w:t>
      </w:r>
      <w:r>
        <w:t>на</w:t>
      </w:r>
      <w:r>
        <w:rPr>
          <w:spacing w:val="-2"/>
        </w:rPr>
        <w:t xml:space="preserve"> </w:t>
      </w:r>
      <w:r>
        <w:t>короткие</w:t>
      </w:r>
      <w:r>
        <w:rPr>
          <w:spacing w:val="-2"/>
        </w:rPr>
        <w:t xml:space="preserve"> </w:t>
      </w:r>
      <w:r>
        <w:t>и</w:t>
      </w:r>
      <w:r>
        <w:rPr>
          <w:spacing w:val="-3"/>
        </w:rPr>
        <w:t xml:space="preserve"> </w:t>
      </w:r>
      <w:r>
        <w:t>средние</w:t>
      </w:r>
      <w:r>
        <w:rPr>
          <w:spacing w:val="-2"/>
        </w:rPr>
        <w:t xml:space="preserve"> </w:t>
      </w:r>
      <w:r>
        <w:t>дистанции) и</w:t>
      </w:r>
      <w:r>
        <w:rPr>
          <w:spacing w:val="-3"/>
        </w:rPr>
        <w:t xml:space="preserve"> </w:t>
      </w:r>
      <w:r>
        <w:t>технических (прыжки и метание спортивного снаряда) дисциплинах лёгкой атлетики.</w:t>
      </w:r>
    </w:p>
    <w:p w14:paraId="6194B625" w14:textId="77777777" w:rsidR="004F75DF" w:rsidRDefault="0013698B">
      <w:pPr>
        <w:pStyle w:val="a3"/>
        <w:spacing w:before="196"/>
        <w:ind w:left="1273"/>
      </w:pPr>
      <w:r>
        <w:t>Модуль</w:t>
      </w:r>
      <w:r>
        <w:rPr>
          <w:spacing w:val="-9"/>
        </w:rPr>
        <w:t xml:space="preserve"> </w:t>
      </w:r>
      <w:r>
        <w:t>«Зимние</w:t>
      </w:r>
      <w:r>
        <w:rPr>
          <w:spacing w:val="-6"/>
        </w:rPr>
        <w:t xml:space="preserve"> </w:t>
      </w:r>
      <w:r>
        <w:t>виды</w:t>
      </w:r>
      <w:r>
        <w:rPr>
          <w:spacing w:val="-7"/>
        </w:rPr>
        <w:t xml:space="preserve"> </w:t>
      </w:r>
      <w:r>
        <w:rPr>
          <w:spacing w:val="-2"/>
        </w:rPr>
        <w:t>спорта».</w:t>
      </w:r>
    </w:p>
    <w:p w14:paraId="211CA00E" w14:textId="77777777" w:rsidR="004F75DF" w:rsidRDefault="0013698B">
      <w:pPr>
        <w:pStyle w:val="a3"/>
        <w:spacing w:before="201"/>
        <w:ind w:right="1141" w:firstLine="60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w:t>
      </w:r>
      <w:r>
        <w:rPr>
          <w:spacing w:val="58"/>
          <w:w w:val="150"/>
        </w:rPr>
        <w:t xml:space="preserve"> </w:t>
      </w:r>
      <w:r>
        <w:t>бесшажный</w:t>
      </w:r>
      <w:r>
        <w:rPr>
          <w:spacing w:val="63"/>
          <w:w w:val="150"/>
        </w:rPr>
        <w:t xml:space="preserve"> </w:t>
      </w:r>
      <w:r>
        <w:t>ход</w:t>
      </w:r>
      <w:r>
        <w:rPr>
          <w:spacing w:val="60"/>
          <w:w w:val="150"/>
        </w:rPr>
        <w:t xml:space="preserve"> </w:t>
      </w:r>
      <w:r>
        <w:t>и</w:t>
      </w:r>
      <w:r>
        <w:rPr>
          <w:spacing w:val="58"/>
          <w:w w:val="150"/>
        </w:rPr>
        <w:t xml:space="preserve"> </w:t>
      </w:r>
      <w:r>
        <w:t>обратно,</w:t>
      </w:r>
      <w:r>
        <w:rPr>
          <w:spacing w:val="60"/>
          <w:w w:val="150"/>
        </w:rPr>
        <w:t xml:space="preserve"> </w:t>
      </w:r>
      <w:r>
        <w:t>ранее</w:t>
      </w:r>
      <w:r>
        <w:rPr>
          <w:spacing w:val="59"/>
          <w:w w:val="150"/>
        </w:rPr>
        <w:t xml:space="preserve"> </w:t>
      </w:r>
      <w:r>
        <w:t>разученные</w:t>
      </w:r>
      <w:r>
        <w:rPr>
          <w:spacing w:val="64"/>
          <w:w w:val="150"/>
        </w:rPr>
        <w:t xml:space="preserve"> </w:t>
      </w:r>
      <w:r>
        <w:rPr>
          <w:spacing w:val="-2"/>
        </w:rPr>
        <w:t>упражнения</w:t>
      </w:r>
    </w:p>
    <w:p w14:paraId="6235012A" w14:textId="77777777" w:rsidR="004F75DF" w:rsidRDefault="004F75DF">
      <w:pPr>
        <w:sectPr w:rsidR="004F75DF">
          <w:pgSz w:w="11910" w:h="16390"/>
          <w:pgMar w:top="980" w:right="0" w:bottom="280" w:left="460" w:header="723" w:footer="0" w:gutter="0"/>
          <w:cols w:space="720"/>
        </w:sectPr>
      </w:pPr>
    </w:p>
    <w:p w14:paraId="267A9E6C" w14:textId="77777777" w:rsidR="004F75DF" w:rsidRDefault="0013698B">
      <w:pPr>
        <w:pStyle w:val="a3"/>
        <w:spacing w:before="277"/>
        <w:ind w:right="1123"/>
        <w:jc w:val="left"/>
      </w:pPr>
      <w:r>
        <w:t>лыжной</w:t>
      </w:r>
      <w:r>
        <w:rPr>
          <w:spacing w:val="80"/>
        </w:rPr>
        <w:t xml:space="preserve"> </w:t>
      </w:r>
      <w:r>
        <w:t>подготовки</w:t>
      </w:r>
      <w:r>
        <w:rPr>
          <w:spacing w:val="80"/>
        </w:rPr>
        <w:t xml:space="preserve"> </w:t>
      </w:r>
      <w:r>
        <w:t>в</w:t>
      </w:r>
      <w:r>
        <w:rPr>
          <w:spacing w:val="80"/>
        </w:rPr>
        <w:t xml:space="preserve"> </w:t>
      </w:r>
      <w:r>
        <w:t>передвижениях</w:t>
      </w:r>
      <w:r>
        <w:rPr>
          <w:spacing w:val="80"/>
        </w:rPr>
        <w:t xml:space="preserve"> </w:t>
      </w:r>
      <w:r>
        <w:t>на</w:t>
      </w:r>
      <w:r>
        <w:rPr>
          <w:spacing w:val="80"/>
        </w:rPr>
        <w:t xml:space="preserve"> </w:t>
      </w:r>
      <w:r>
        <w:t>лыжах,</w:t>
      </w:r>
      <w:r>
        <w:rPr>
          <w:spacing w:val="80"/>
        </w:rPr>
        <w:t xml:space="preserve"> </w:t>
      </w:r>
      <w:r>
        <w:t>при</w:t>
      </w:r>
      <w:r>
        <w:rPr>
          <w:spacing w:val="80"/>
        </w:rPr>
        <w:t xml:space="preserve"> </w:t>
      </w:r>
      <w:r>
        <w:t>спусках,</w:t>
      </w:r>
      <w:r>
        <w:rPr>
          <w:spacing w:val="80"/>
        </w:rPr>
        <w:t xml:space="preserve"> </w:t>
      </w:r>
      <w:r>
        <w:t>подъёмах,</w:t>
      </w:r>
      <w:r>
        <w:rPr>
          <w:spacing w:val="80"/>
        </w:rPr>
        <w:t xml:space="preserve"> </w:t>
      </w:r>
      <w:r>
        <w:rPr>
          <w:spacing w:val="-2"/>
        </w:rPr>
        <w:t>торможении.</w:t>
      </w:r>
    </w:p>
    <w:p w14:paraId="491C59DE" w14:textId="77777777" w:rsidR="004F75DF" w:rsidRDefault="0013698B">
      <w:pPr>
        <w:pStyle w:val="a3"/>
        <w:spacing w:before="201"/>
        <w:ind w:left="1273"/>
        <w:jc w:val="left"/>
      </w:pPr>
      <w:r>
        <w:t>Модуль</w:t>
      </w:r>
      <w:r>
        <w:rPr>
          <w:spacing w:val="-9"/>
        </w:rPr>
        <w:t xml:space="preserve"> </w:t>
      </w:r>
      <w:r>
        <w:rPr>
          <w:spacing w:val="-2"/>
        </w:rPr>
        <w:t>«Плавание».</w:t>
      </w:r>
    </w:p>
    <w:p w14:paraId="5FB0822C" w14:textId="77777777" w:rsidR="004F75DF" w:rsidRDefault="0013698B">
      <w:pPr>
        <w:pStyle w:val="a3"/>
        <w:spacing w:before="197"/>
        <w:ind w:right="1136" w:firstLine="600"/>
      </w:pPr>
      <w:r>
        <w:t>Старт прыжком с тумбочки при плавании кролем на груди, старт из воды толчком от стенки бассейна при плавании кролем на спине. Повороты при плавании</w:t>
      </w:r>
      <w:r>
        <w:rPr>
          <w:spacing w:val="-1"/>
        </w:rPr>
        <w:t xml:space="preserve"> </w:t>
      </w:r>
      <w:r>
        <w:t>кролем</w:t>
      </w:r>
      <w:r>
        <w:rPr>
          <w:spacing w:val="-3"/>
        </w:rPr>
        <w:t xml:space="preserve"> </w:t>
      </w:r>
      <w:r>
        <w:t>на</w:t>
      </w:r>
      <w:r>
        <w:rPr>
          <w:spacing w:val="-4"/>
        </w:rPr>
        <w:t xml:space="preserve"> </w:t>
      </w:r>
      <w:r>
        <w:t>груди</w:t>
      </w:r>
      <w:r>
        <w:rPr>
          <w:spacing w:val="-5"/>
        </w:rPr>
        <w:t xml:space="preserve"> </w:t>
      </w:r>
      <w:r>
        <w:t>и на</w:t>
      </w:r>
      <w:r>
        <w:rPr>
          <w:spacing w:val="-4"/>
        </w:rPr>
        <w:t xml:space="preserve"> </w:t>
      </w:r>
      <w:r>
        <w:t>спине. Проплывание учебных</w:t>
      </w:r>
      <w:r>
        <w:rPr>
          <w:spacing w:val="-8"/>
        </w:rPr>
        <w:t xml:space="preserve"> </w:t>
      </w:r>
      <w:r>
        <w:t>дистанций</w:t>
      </w:r>
      <w:r>
        <w:rPr>
          <w:spacing w:val="-1"/>
        </w:rPr>
        <w:t xml:space="preserve"> </w:t>
      </w:r>
      <w:r>
        <w:t>кролем на груди и на спине.</w:t>
      </w:r>
    </w:p>
    <w:p w14:paraId="117EBABD" w14:textId="77777777" w:rsidR="004F75DF" w:rsidRDefault="0013698B">
      <w:pPr>
        <w:pStyle w:val="a3"/>
        <w:spacing w:before="200"/>
        <w:ind w:left="1273"/>
        <w:jc w:val="left"/>
      </w:pPr>
      <w:r>
        <w:t>Модуль</w:t>
      </w:r>
      <w:r>
        <w:rPr>
          <w:spacing w:val="-13"/>
        </w:rPr>
        <w:t xml:space="preserve"> </w:t>
      </w:r>
      <w:r>
        <w:t>«Спортивные</w:t>
      </w:r>
      <w:r>
        <w:rPr>
          <w:spacing w:val="-10"/>
        </w:rPr>
        <w:t xml:space="preserve"> </w:t>
      </w:r>
      <w:r>
        <w:rPr>
          <w:spacing w:val="-2"/>
        </w:rPr>
        <w:t>игры».</w:t>
      </w:r>
    </w:p>
    <w:p w14:paraId="45CE9597" w14:textId="77777777" w:rsidR="004F75DF" w:rsidRDefault="0013698B">
      <w:pPr>
        <w:pStyle w:val="a3"/>
        <w:spacing w:before="201"/>
        <w:ind w:right="1130" w:firstLine="60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214D8CC9" w14:textId="77777777" w:rsidR="004F75DF" w:rsidRDefault="0013698B">
      <w:pPr>
        <w:pStyle w:val="a3"/>
        <w:spacing w:before="201"/>
        <w:ind w:right="1139" w:firstLine="600"/>
      </w:pPr>
      <w:r>
        <w:t xml:space="preserve">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w:t>
      </w:r>
      <w:r>
        <w:rPr>
          <w:spacing w:val="-2"/>
        </w:rPr>
        <w:t>приёмов.</w:t>
      </w:r>
    </w:p>
    <w:p w14:paraId="371EC713" w14:textId="77777777" w:rsidR="004F75DF" w:rsidRDefault="0013698B">
      <w:pPr>
        <w:pStyle w:val="a3"/>
        <w:spacing w:before="201"/>
        <w:ind w:right="1129" w:firstLine="60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 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32C7E564" w14:textId="77777777" w:rsidR="004F75DF" w:rsidRDefault="0013698B">
      <w:pPr>
        <w:pStyle w:val="a3"/>
        <w:spacing w:before="199"/>
        <w:ind w:right="1139" w:firstLine="6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9B7FDBA" w14:textId="77777777" w:rsidR="004F75DF" w:rsidRDefault="0013698B">
      <w:pPr>
        <w:pStyle w:val="a3"/>
        <w:spacing w:before="201"/>
        <w:ind w:left="1273"/>
        <w:jc w:val="left"/>
      </w:pPr>
      <w:r>
        <w:t>Модуль</w:t>
      </w:r>
      <w:r>
        <w:rPr>
          <w:spacing w:val="-9"/>
        </w:rPr>
        <w:t xml:space="preserve"> </w:t>
      </w:r>
      <w:r>
        <w:rPr>
          <w:spacing w:val="-2"/>
        </w:rPr>
        <w:t>«Спорт».</w:t>
      </w:r>
    </w:p>
    <w:p w14:paraId="628D9E96" w14:textId="77777777" w:rsidR="004F75DF" w:rsidRDefault="0013698B">
      <w:pPr>
        <w:pStyle w:val="a3"/>
        <w:spacing w:before="202"/>
        <w:ind w:right="1125" w:firstLine="6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E09CE69" w14:textId="77777777" w:rsidR="004F75DF" w:rsidRDefault="004F75DF">
      <w:pPr>
        <w:pStyle w:val="a3"/>
        <w:ind w:left="0"/>
        <w:jc w:val="left"/>
      </w:pPr>
    </w:p>
    <w:p w14:paraId="09407DE5" w14:textId="77777777" w:rsidR="004F75DF" w:rsidRDefault="004F75DF">
      <w:pPr>
        <w:pStyle w:val="a3"/>
        <w:spacing w:before="31"/>
        <w:ind w:left="0"/>
        <w:jc w:val="left"/>
      </w:pPr>
    </w:p>
    <w:p w14:paraId="0A2A7577" w14:textId="77777777" w:rsidR="004F75DF" w:rsidRDefault="0013698B">
      <w:pPr>
        <w:pStyle w:val="1"/>
        <w:numPr>
          <w:ilvl w:val="3"/>
          <w:numId w:val="41"/>
        </w:numPr>
        <w:tabs>
          <w:tab w:val="left" w:pos="1003"/>
        </w:tabs>
        <w:ind w:left="1003" w:hanging="210"/>
      </w:pPr>
      <w:r>
        <w:rPr>
          <w:spacing w:val="-2"/>
        </w:rPr>
        <w:t>КЛАСС</w:t>
      </w:r>
    </w:p>
    <w:p w14:paraId="19E8FD58" w14:textId="77777777" w:rsidR="004F75DF" w:rsidRDefault="0013698B">
      <w:pPr>
        <w:pStyle w:val="3"/>
        <w:spacing w:before="197"/>
        <w:ind w:left="1273"/>
      </w:pPr>
      <w:r>
        <w:t>Знания</w:t>
      </w:r>
      <w:r>
        <w:rPr>
          <w:spacing w:val="-9"/>
        </w:rPr>
        <w:t xml:space="preserve"> </w:t>
      </w:r>
      <w:r>
        <w:t>о</w:t>
      </w:r>
      <w:r>
        <w:rPr>
          <w:spacing w:val="-9"/>
        </w:rPr>
        <w:t xml:space="preserve"> </w:t>
      </w:r>
      <w:r>
        <w:t>физической</w:t>
      </w:r>
      <w:r>
        <w:rPr>
          <w:spacing w:val="-9"/>
        </w:rPr>
        <w:t xml:space="preserve"> </w:t>
      </w:r>
      <w:r>
        <w:rPr>
          <w:spacing w:val="-2"/>
        </w:rPr>
        <w:t>культуре.</w:t>
      </w:r>
    </w:p>
    <w:p w14:paraId="1A4BEBC4" w14:textId="77777777" w:rsidR="004F75DF" w:rsidRDefault="004F75DF">
      <w:pPr>
        <w:sectPr w:rsidR="004F75DF">
          <w:pgSz w:w="11910" w:h="16390"/>
          <w:pgMar w:top="980" w:right="0" w:bottom="280" w:left="460" w:header="723" w:footer="0" w:gutter="0"/>
          <w:cols w:space="720"/>
        </w:sectPr>
      </w:pPr>
    </w:p>
    <w:p w14:paraId="6DA08D06" w14:textId="77777777" w:rsidR="004F75DF" w:rsidRDefault="0013698B">
      <w:pPr>
        <w:pStyle w:val="a3"/>
        <w:spacing w:before="277"/>
        <w:ind w:right="1135" w:firstLine="60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434F22AE" w14:textId="77777777" w:rsidR="004F75DF" w:rsidRDefault="0013698B">
      <w:pPr>
        <w:pStyle w:val="3"/>
        <w:ind w:left="1273"/>
      </w:pPr>
      <w:r>
        <w:t>Способы</w:t>
      </w:r>
      <w:r>
        <w:rPr>
          <w:spacing w:val="-13"/>
        </w:rPr>
        <w:t xml:space="preserve"> </w:t>
      </w:r>
      <w:r>
        <w:t>самостоятельной</w:t>
      </w:r>
      <w:r>
        <w:rPr>
          <w:spacing w:val="-14"/>
        </w:rPr>
        <w:t xml:space="preserve"> </w:t>
      </w:r>
      <w:r>
        <w:rPr>
          <w:spacing w:val="-2"/>
        </w:rPr>
        <w:t>деятельности.</w:t>
      </w:r>
    </w:p>
    <w:p w14:paraId="4DF23EA8" w14:textId="77777777" w:rsidR="004F75DF" w:rsidRDefault="0013698B">
      <w:pPr>
        <w:pStyle w:val="a3"/>
        <w:spacing w:before="196"/>
        <w:ind w:right="1131" w:firstLine="600"/>
      </w:pPr>
      <w:r>
        <w:t>Восстановительный</w:t>
      </w:r>
      <w:r>
        <w:rPr>
          <w:spacing w:val="-3"/>
        </w:rPr>
        <w:t xml:space="preserve"> </w:t>
      </w:r>
      <w:r>
        <w:t>массаж</w:t>
      </w:r>
      <w:r>
        <w:rPr>
          <w:spacing w:val="-3"/>
        </w:rPr>
        <w:t xml:space="preserve"> </w:t>
      </w:r>
      <w:r>
        <w:t>как</w:t>
      </w:r>
      <w:r>
        <w:rPr>
          <w:spacing w:val="-4"/>
        </w:rPr>
        <w:t xml:space="preserve"> </w:t>
      </w:r>
      <w:r>
        <w:t>средство</w:t>
      </w:r>
      <w:r>
        <w:rPr>
          <w:spacing w:val="-3"/>
        </w:rPr>
        <w:t xml:space="preserve"> </w:t>
      </w:r>
      <w:r>
        <w:t>оптимизации</w:t>
      </w:r>
      <w:r>
        <w:rPr>
          <w:spacing w:val="-4"/>
        </w:rPr>
        <w:t xml:space="preserve"> </w:t>
      </w:r>
      <w:r>
        <w:t xml:space="preserve">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w:t>
      </w:r>
      <w:r>
        <w:rPr>
          <w:spacing w:val="-2"/>
        </w:rPr>
        <w:t>отдыха.</w:t>
      </w:r>
    </w:p>
    <w:p w14:paraId="615A9DE1" w14:textId="77777777" w:rsidR="004F75DF" w:rsidRDefault="0013698B">
      <w:pPr>
        <w:pStyle w:val="3"/>
        <w:spacing w:before="205"/>
        <w:ind w:left="1273"/>
      </w:pPr>
      <w:r>
        <w:rPr>
          <w:spacing w:val="-2"/>
        </w:rPr>
        <w:t>Физическое</w:t>
      </w:r>
      <w:r>
        <w:rPr>
          <w:spacing w:val="2"/>
        </w:rPr>
        <w:t xml:space="preserve"> </w:t>
      </w:r>
      <w:r>
        <w:rPr>
          <w:spacing w:val="-2"/>
        </w:rPr>
        <w:t>совершенствование.</w:t>
      </w:r>
    </w:p>
    <w:p w14:paraId="6C679B53" w14:textId="77777777" w:rsidR="004F75DF" w:rsidRDefault="0013698B">
      <w:pPr>
        <w:spacing w:before="192"/>
        <w:ind w:left="1273"/>
        <w:rPr>
          <w:i/>
          <w:sz w:val="28"/>
        </w:rPr>
      </w:pPr>
      <w:r>
        <w:rPr>
          <w:i/>
          <w:spacing w:val="-2"/>
          <w:sz w:val="28"/>
        </w:rPr>
        <w:t>Физкультурно-оздоровительная</w:t>
      </w:r>
      <w:r>
        <w:rPr>
          <w:i/>
          <w:spacing w:val="24"/>
          <w:sz w:val="28"/>
        </w:rPr>
        <w:t xml:space="preserve"> </w:t>
      </w:r>
      <w:r>
        <w:rPr>
          <w:i/>
          <w:spacing w:val="-2"/>
          <w:sz w:val="28"/>
        </w:rPr>
        <w:t>деятельность.</w:t>
      </w:r>
    </w:p>
    <w:p w14:paraId="5DBEB025" w14:textId="77777777" w:rsidR="004F75DF" w:rsidRDefault="0013698B">
      <w:pPr>
        <w:pStyle w:val="a3"/>
        <w:spacing w:before="201"/>
        <w:ind w:right="1137" w:firstLine="600"/>
      </w:pPr>
      <w: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Pr>
          <w:spacing w:val="-2"/>
        </w:rPr>
        <w:t>обучающихся.</w:t>
      </w:r>
    </w:p>
    <w:p w14:paraId="777851FB" w14:textId="77777777" w:rsidR="004F75DF" w:rsidRDefault="0013698B">
      <w:pPr>
        <w:spacing w:before="201"/>
        <w:ind w:left="1273"/>
        <w:rPr>
          <w:i/>
          <w:sz w:val="28"/>
        </w:rPr>
      </w:pPr>
      <w:r>
        <w:rPr>
          <w:i/>
          <w:spacing w:val="-2"/>
          <w:sz w:val="28"/>
        </w:rPr>
        <w:t>Спортивно-оздоровительная</w:t>
      </w:r>
      <w:r>
        <w:rPr>
          <w:i/>
          <w:spacing w:val="16"/>
          <w:sz w:val="28"/>
        </w:rPr>
        <w:t xml:space="preserve"> </w:t>
      </w:r>
      <w:r>
        <w:rPr>
          <w:i/>
          <w:spacing w:val="-2"/>
          <w:sz w:val="28"/>
        </w:rPr>
        <w:t>деятельность.</w:t>
      </w:r>
    </w:p>
    <w:p w14:paraId="5DEE0284" w14:textId="77777777" w:rsidR="004F75DF" w:rsidRDefault="0013698B">
      <w:pPr>
        <w:pStyle w:val="a3"/>
        <w:spacing w:before="201"/>
        <w:ind w:left="1273"/>
        <w:jc w:val="left"/>
      </w:pPr>
      <w:r>
        <w:t>Модуль</w:t>
      </w:r>
      <w:r>
        <w:rPr>
          <w:spacing w:val="-9"/>
        </w:rPr>
        <w:t xml:space="preserve"> </w:t>
      </w:r>
      <w:r>
        <w:rPr>
          <w:spacing w:val="-2"/>
        </w:rPr>
        <w:t>«Гимнастика».</w:t>
      </w:r>
    </w:p>
    <w:p w14:paraId="0EE3775E" w14:textId="77777777" w:rsidR="004F75DF" w:rsidRDefault="0013698B">
      <w:pPr>
        <w:pStyle w:val="a3"/>
        <w:spacing w:before="201"/>
        <w:ind w:right="1136" w:firstLine="600"/>
      </w:pPr>
      <w:r>
        <w:t>Акробатическая комбинация с включением длинного кувырка с разбега и кувырка</w:t>
      </w:r>
      <w:r>
        <w:rPr>
          <w:spacing w:val="-3"/>
        </w:rPr>
        <w:t xml:space="preserve"> </w:t>
      </w:r>
      <w:r>
        <w:t>назад</w:t>
      </w:r>
      <w:r>
        <w:rPr>
          <w:spacing w:val="-2"/>
        </w:rPr>
        <w:t xml:space="preserve"> </w:t>
      </w:r>
      <w:r>
        <w:t>в</w:t>
      </w:r>
      <w:r>
        <w:rPr>
          <w:spacing w:val="-1"/>
        </w:rPr>
        <w:t xml:space="preserve"> </w:t>
      </w:r>
      <w:r>
        <w:t>упор,</w:t>
      </w:r>
      <w:r>
        <w:rPr>
          <w:spacing w:val="-2"/>
        </w:rPr>
        <w:t xml:space="preserve"> </w:t>
      </w:r>
      <w:r>
        <w:t>стоя</w:t>
      </w:r>
      <w:r>
        <w:rPr>
          <w:spacing w:val="-2"/>
        </w:rPr>
        <w:t xml:space="preserve"> </w:t>
      </w:r>
      <w:r>
        <w:t>ноги</w:t>
      </w:r>
      <w:r>
        <w:rPr>
          <w:spacing w:val="-4"/>
        </w:rPr>
        <w:t xml:space="preserve"> </w:t>
      </w:r>
      <w:r>
        <w:t>врозь</w:t>
      </w:r>
      <w:r>
        <w:rPr>
          <w:spacing w:val="-6"/>
        </w:rPr>
        <w:t xml:space="preserve"> </w:t>
      </w:r>
      <w:r>
        <w:t>(юноши).</w:t>
      </w:r>
      <w:r>
        <w:rPr>
          <w:spacing w:val="-1"/>
        </w:rPr>
        <w:t xml:space="preserve"> </w:t>
      </w:r>
      <w:r>
        <w:t>Гимнастическая</w:t>
      </w:r>
      <w:r>
        <w:rPr>
          <w:spacing w:val="-2"/>
        </w:rPr>
        <w:t xml:space="preserve"> </w:t>
      </w:r>
      <w:r>
        <w:t>комбинация</w:t>
      </w:r>
      <w:r>
        <w:rPr>
          <w:spacing w:val="-3"/>
        </w:rPr>
        <w:t xml:space="preserve"> </w:t>
      </w:r>
      <w: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Pr>
          <w:spacing w:val="40"/>
        </w:rPr>
        <w:t xml:space="preserve"> </w:t>
      </w:r>
      <w:r>
        <w:t>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47671CD3" w14:textId="77777777" w:rsidR="004F75DF" w:rsidRDefault="0013698B">
      <w:pPr>
        <w:pStyle w:val="a3"/>
        <w:spacing w:before="199"/>
        <w:ind w:left="1273"/>
        <w:jc w:val="left"/>
      </w:pPr>
      <w:r>
        <w:t>Модуль</w:t>
      </w:r>
      <w:r>
        <w:rPr>
          <w:spacing w:val="-12"/>
        </w:rPr>
        <w:t xml:space="preserve"> </w:t>
      </w:r>
      <w:r>
        <w:t>«Лёгкая</w:t>
      </w:r>
      <w:r>
        <w:rPr>
          <w:spacing w:val="-7"/>
        </w:rPr>
        <w:t xml:space="preserve"> </w:t>
      </w:r>
      <w:r>
        <w:rPr>
          <w:spacing w:val="-2"/>
        </w:rPr>
        <w:t>атлетика».</w:t>
      </w:r>
    </w:p>
    <w:p w14:paraId="59C9B606" w14:textId="77777777" w:rsidR="004F75DF" w:rsidRDefault="0013698B">
      <w:pPr>
        <w:pStyle w:val="a3"/>
        <w:spacing w:before="202"/>
        <w:ind w:right="1141" w:firstLine="600"/>
      </w:pPr>
      <w:r>
        <w:t>Техническая подготовка в беговых и прыжковых упражнениях: бег на короткие</w:t>
      </w:r>
      <w:r>
        <w:rPr>
          <w:spacing w:val="27"/>
        </w:rPr>
        <w:t xml:space="preserve"> </w:t>
      </w:r>
      <w:r>
        <w:t>и</w:t>
      </w:r>
      <w:r>
        <w:rPr>
          <w:spacing w:val="27"/>
        </w:rPr>
        <w:t xml:space="preserve"> </w:t>
      </w:r>
      <w:r>
        <w:t>длинные</w:t>
      </w:r>
      <w:r>
        <w:rPr>
          <w:spacing w:val="28"/>
        </w:rPr>
        <w:t xml:space="preserve"> </w:t>
      </w:r>
      <w:r>
        <w:t>дистанции,</w:t>
      </w:r>
      <w:r>
        <w:rPr>
          <w:spacing w:val="27"/>
        </w:rPr>
        <w:t xml:space="preserve"> </w:t>
      </w:r>
      <w:r>
        <w:t>прыжки</w:t>
      </w:r>
      <w:r>
        <w:rPr>
          <w:spacing w:val="27"/>
        </w:rPr>
        <w:t xml:space="preserve"> </w:t>
      </w:r>
      <w:r>
        <w:t>в</w:t>
      </w:r>
      <w:r>
        <w:rPr>
          <w:spacing w:val="25"/>
        </w:rPr>
        <w:t xml:space="preserve"> </w:t>
      </w:r>
      <w:r>
        <w:t>длину</w:t>
      </w:r>
      <w:r>
        <w:rPr>
          <w:spacing w:val="22"/>
        </w:rPr>
        <w:t xml:space="preserve"> </w:t>
      </w:r>
      <w:r>
        <w:t>способами</w:t>
      </w:r>
      <w:r>
        <w:rPr>
          <w:spacing w:val="27"/>
        </w:rPr>
        <w:t xml:space="preserve"> </w:t>
      </w:r>
      <w:r>
        <w:t>«прогнувшись»</w:t>
      </w:r>
      <w:r>
        <w:rPr>
          <w:spacing w:val="22"/>
        </w:rPr>
        <w:t xml:space="preserve"> </w:t>
      </w:r>
      <w:r>
        <w:rPr>
          <w:spacing w:val="-10"/>
        </w:rPr>
        <w:t>и</w:t>
      </w:r>
    </w:p>
    <w:p w14:paraId="2A58E92F" w14:textId="77777777" w:rsidR="004F75DF" w:rsidRDefault="0013698B">
      <w:pPr>
        <w:pStyle w:val="a3"/>
        <w:ind w:right="1123"/>
        <w:jc w:val="left"/>
      </w:pPr>
      <w:r>
        <w:t>«согнув</w:t>
      </w:r>
      <w:r>
        <w:rPr>
          <w:spacing w:val="80"/>
        </w:rPr>
        <w:t xml:space="preserve"> </w:t>
      </w:r>
      <w:r>
        <w:t>ноги»,</w:t>
      </w:r>
      <w:r>
        <w:rPr>
          <w:spacing w:val="80"/>
        </w:rPr>
        <w:t xml:space="preserve"> </w:t>
      </w:r>
      <w:r>
        <w:t>прыжки</w:t>
      </w:r>
      <w:r>
        <w:rPr>
          <w:spacing w:val="80"/>
        </w:rPr>
        <w:t xml:space="preserve"> </w:t>
      </w:r>
      <w:r>
        <w:t>в</w:t>
      </w:r>
      <w:r>
        <w:rPr>
          <w:spacing w:val="80"/>
        </w:rPr>
        <w:t xml:space="preserve"> </w:t>
      </w:r>
      <w:r>
        <w:t>высоту</w:t>
      </w:r>
      <w:r>
        <w:rPr>
          <w:spacing w:val="40"/>
        </w:rPr>
        <w:t xml:space="preserve"> </w:t>
      </w:r>
      <w:r>
        <w:t>способом</w:t>
      </w:r>
      <w:r>
        <w:rPr>
          <w:spacing w:val="80"/>
        </w:rPr>
        <w:t xml:space="preserve"> </w:t>
      </w:r>
      <w:r>
        <w:t>«перешагивание».</w:t>
      </w:r>
      <w:r>
        <w:rPr>
          <w:spacing w:val="80"/>
        </w:rPr>
        <w:t xml:space="preserve"> </w:t>
      </w:r>
      <w:r>
        <w:t>Техническая подготовка в метании спортивного снаряда с разбега на дальность.</w:t>
      </w:r>
    </w:p>
    <w:p w14:paraId="2FF68438" w14:textId="77777777" w:rsidR="004F75DF" w:rsidRDefault="0013698B">
      <w:pPr>
        <w:pStyle w:val="a3"/>
        <w:spacing w:before="200"/>
        <w:ind w:left="1273"/>
        <w:jc w:val="left"/>
      </w:pPr>
      <w:r>
        <w:t>Модуль</w:t>
      </w:r>
      <w:r>
        <w:rPr>
          <w:spacing w:val="-9"/>
        </w:rPr>
        <w:t xml:space="preserve"> </w:t>
      </w:r>
      <w:r>
        <w:t>«Зимние</w:t>
      </w:r>
      <w:r>
        <w:rPr>
          <w:spacing w:val="-6"/>
        </w:rPr>
        <w:t xml:space="preserve"> </w:t>
      </w:r>
      <w:r>
        <w:t>виды</w:t>
      </w:r>
      <w:r>
        <w:rPr>
          <w:spacing w:val="-7"/>
        </w:rPr>
        <w:t xml:space="preserve"> </w:t>
      </w:r>
      <w:r>
        <w:rPr>
          <w:spacing w:val="-2"/>
        </w:rPr>
        <w:t>спорта».</w:t>
      </w:r>
    </w:p>
    <w:p w14:paraId="1F3B3183" w14:textId="77777777" w:rsidR="004F75DF" w:rsidRDefault="004F75DF">
      <w:pPr>
        <w:sectPr w:rsidR="004F75DF">
          <w:pgSz w:w="11910" w:h="16390"/>
          <w:pgMar w:top="980" w:right="0" w:bottom="280" w:left="460" w:header="723" w:footer="0" w:gutter="0"/>
          <w:cols w:space="720"/>
        </w:sectPr>
      </w:pPr>
    </w:p>
    <w:p w14:paraId="3CE727E9" w14:textId="77777777" w:rsidR="004F75DF" w:rsidRDefault="0013698B">
      <w:pPr>
        <w:pStyle w:val="a3"/>
        <w:spacing w:before="277"/>
        <w:ind w:right="1140" w:firstLine="600"/>
      </w:pPr>
      <w:r>
        <w:t>Техническая подготовка в передвижении лыжными ходами по учебной дистанции:</w:t>
      </w:r>
      <w:r>
        <w:rPr>
          <w:spacing w:val="-4"/>
        </w:rPr>
        <w:t xml:space="preserve"> </w:t>
      </w:r>
      <w:r>
        <w:t>попеременный двухшажный ход, одновременный одношажный ход, способы перехода с одного лыжного хода на другой.</w:t>
      </w:r>
    </w:p>
    <w:p w14:paraId="0AF2EDC4" w14:textId="77777777" w:rsidR="004F75DF" w:rsidRDefault="0013698B">
      <w:pPr>
        <w:pStyle w:val="a3"/>
        <w:spacing w:before="201"/>
        <w:ind w:left="1273"/>
        <w:jc w:val="left"/>
      </w:pPr>
      <w:r>
        <w:t>Модуль</w:t>
      </w:r>
      <w:r>
        <w:rPr>
          <w:spacing w:val="-9"/>
        </w:rPr>
        <w:t xml:space="preserve"> </w:t>
      </w:r>
      <w:r>
        <w:rPr>
          <w:spacing w:val="-2"/>
        </w:rPr>
        <w:t>«Плавание».</w:t>
      </w:r>
    </w:p>
    <w:p w14:paraId="24981CB2" w14:textId="77777777" w:rsidR="004F75DF" w:rsidRDefault="0013698B">
      <w:pPr>
        <w:pStyle w:val="a3"/>
        <w:tabs>
          <w:tab w:val="left" w:pos="2237"/>
          <w:tab w:val="left" w:pos="3916"/>
          <w:tab w:val="left" w:pos="5572"/>
          <w:tab w:val="left" w:pos="5936"/>
          <w:tab w:val="left" w:pos="7241"/>
          <w:tab w:val="left" w:pos="7587"/>
          <w:tab w:val="left" w:pos="8666"/>
        </w:tabs>
        <w:spacing w:before="201" w:line="322" w:lineRule="exact"/>
        <w:ind w:left="1273"/>
        <w:jc w:val="left"/>
      </w:pPr>
      <w:r>
        <w:rPr>
          <w:spacing w:val="-2"/>
        </w:rPr>
        <w:t>Брасс:</w:t>
      </w:r>
      <w:r>
        <w:tab/>
      </w:r>
      <w:r>
        <w:rPr>
          <w:spacing w:val="-2"/>
        </w:rPr>
        <w:t>подводящие</w:t>
      </w:r>
      <w:r>
        <w:tab/>
      </w:r>
      <w:r>
        <w:rPr>
          <w:spacing w:val="-2"/>
        </w:rPr>
        <w:t>упражнения</w:t>
      </w:r>
      <w:r>
        <w:tab/>
      </w:r>
      <w:r>
        <w:rPr>
          <w:spacing w:val="-10"/>
        </w:rPr>
        <w:t>и</w:t>
      </w:r>
      <w:r>
        <w:tab/>
      </w:r>
      <w:r>
        <w:rPr>
          <w:spacing w:val="-2"/>
        </w:rPr>
        <w:t>плавание</w:t>
      </w:r>
      <w:r>
        <w:tab/>
      </w:r>
      <w:r>
        <w:rPr>
          <w:spacing w:val="-10"/>
        </w:rPr>
        <w:t>в</w:t>
      </w:r>
      <w:r>
        <w:tab/>
      </w:r>
      <w:r>
        <w:rPr>
          <w:spacing w:val="-2"/>
        </w:rPr>
        <w:t>полной</w:t>
      </w:r>
      <w:r>
        <w:tab/>
      </w:r>
      <w:r>
        <w:rPr>
          <w:spacing w:val="-2"/>
        </w:rPr>
        <w:t>координации.</w:t>
      </w:r>
    </w:p>
    <w:p w14:paraId="7A919DBF" w14:textId="77777777" w:rsidR="004F75DF" w:rsidRDefault="0013698B">
      <w:pPr>
        <w:pStyle w:val="a3"/>
        <w:spacing w:line="386" w:lineRule="auto"/>
        <w:ind w:left="1273" w:right="6194" w:hanging="600"/>
        <w:jc w:val="left"/>
      </w:pPr>
      <w:r>
        <w:t>Повороты при плавании брассом. Модуль</w:t>
      </w:r>
      <w:r>
        <w:rPr>
          <w:spacing w:val="-18"/>
        </w:rPr>
        <w:t xml:space="preserve"> </w:t>
      </w:r>
      <w:r>
        <w:t>«Спортивные</w:t>
      </w:r>
      <w:r>
        <w:rPr>
          <w:spacing w:val="-17"/>
        </w:rPr>
        <w:t xml:space="preserve"> </w:t>
      </w:r>
      <w:r>
        <w:t>игры».</w:t>
      </w:r>
    </w:p>
    <w:p w14:paraId="3F5D945C" w14:textId="77777777" w:rsidR="004F75DF" w:rsidRDefault="0013698B">
      <w:pPr>
        <w:pStyle w:val="a3"/>
        <w:tabs>
          <w:tab w:val="left" w:pos="2797"/>
          <w:tab w:val="left" w:pos="4548"/>
          <w:tab w:val="left" w:pos="6136"/>
          <w:tab w:val="left" w:pos="6510"/>
          <w:tab w:val="left" w:pos="7752"/>
          <w:tab w:val="left" w:pos="9287"/>
        </w:tabs>
        <w:spacing w:before="5"/>
        <w:ind w:right="1140" w:firstLine="600"/>
        <w:jc w:val="left"/>
      </w:pPr>
      <w:r>
        <w:rPr>
          <w:spacing w:val="-2"/>
        </w:rPr>
        <w:t>Баскетбол.</w:t>
      </w:r>
      <w:r>
        <w:tab/>
      </w:r>
      <w:r>
        <w:rPr>
          <w:spacing w:val="-2"/>
        </w:rPr>
        <w:t>Техническая</w:t>
      </w:r>
      <w:r>
        <w:tab/>
      </w:r>
      <w:r>
        <w:rPr>
          <w:spacing w:val="-2"/>
        </w:rPr>
        <w:t>подготовка</w:t>
      </w:r>
      <w:r>
        <w:tab/>
      </w:r>
      <w:r>
        <w:rPr>
          <w:spacing w:val="-10"/>
        </w:rPr>
        <w:t>в</w:t>
      </w:r>
      <w:r>
        <w:tab/>
      </w:r>
      <w:r>
        <w:rPr>
          <w:spacing w:val="-2"/>
        </w:rPr>
        <w:t>игровых</w:t>
      </w:r>
      <w:r>
        <w:tab/>
      </w:r>
      <w:r>
        <w:rPr>
          <w:spacing w:val="-2"/>
        </w:rPr>
        <w:t>действиях:</w:t>
      </w:r>
      <w:r>
        <w:tab/>
      </w:r>
      <w:r>
        <w:rPr>
          <w:spacing w:val="-2"/>
        </w:rPr>
        <w:t xml:space="preserve">ведение, </w:t>
      </w:r>
      <w:r>
        <w:t>передачи, приёмы и броски мяча на месте, в прыжке, после ведения.</w:t>
      </w:r>
    </w:p>
    <w:p w14:paraId="04115D86" w14:textId="77777777" w:rsidR="004F75DF" w:rsidRDefault="0013698B">
      <w:pPr>
        <w:pStyle w:val="a3"/>
        <w:spacing w:before="201"/>
        <w:ind w:right="1139" w:firstLine="60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293D97D3" w14:textId="77777777" w:rsidR="004F75DF" w:rsidRDefault="0013698B">
      <w:pPr>
        <w:pStyle w:val="a3"/>
        <w:spacing w:before="201"/>
        <w:ind w:right="1123" w:firstLine="600"/>
        <w:jc w:val="left"/>
      </w:pPr>
      <w:r>
        <w:t>Футбол. Техническая подготовка в игровых действиях: ведение, приёмы и передачи, остановки и удары по мячу с места и в движении.</w:t>
      </w:r>
    </w:p>
    <w:p w14:paraId="3AF651B2" w14:textId="77777777" w:rsidR="004F75DF" w:rsidRDefault="0013698B">
      <w:pPr>
        <w:pStyle w:val="a3"/>
        <w:spacing w:before="201"/>
        <w:ind w:right="1139" w:firstLine="6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6A8DD8D" w14:textId="77777777" w:rsidR="004F75DF" w:rsidRDefault="0013698B">
      <w:pPr>
        <w:pStyle w:val="a3"/>
        <w:spacing w:before="201"/>
        <w:ind w:left="1273"/>
        <w:jc w:val="left"/>
      </w:pPr>
      <w:r>
        <w:t>Модуль</w:t>
      </w:r>
      <w:r>
        <w:rPr>
          <w:spacing w:val="-9"/>
        </w:rPr>
        <w:t xml:space="preserve"> </w:t>
      </w:r>
      <w:r>
        <w:rPr>
          <w:spacing w:val="-2"/>
        </w:rPr>
        <w:t>«Спорт».</w:t>
      </w:r>
    </w:p>
    <w:p w14:paraId="6748336D" w14:textId="77777777" w:rsidR="004F75DF" w:rsidRDefault="0013698B">
      <w:pPr>
        <w:pStyle w:val="a3"/>
        <w:spacing w:before="196"/>
        <w:ind w:right="1127" w:firstLine="6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7E9C832" w14:textId="77777777" w:rsidR="004F75DF" w:rsidRDefault="0013698B">
      <w:pPr>
        <w:pStyle w:val="3"/>
        <w:ind w:left="1273"/>
      </w:pPr>
      <w:r>
        <w:t>Программа</w:t>
      </w:r>
      <w:r>
        <w:rPr>
          <w:spacing w:val="-15"/>
        </w:rPr>
        <w:t xml:space="preserve"> </w:t>
      </w:r>
      <w:r>
        <w:t>вариативного</w:t>
      </w:r>
      <w:r>
        <w:rPr>
          <w:spacing w:val="-14"/>
        </w:rPr>
        <w:t xml:space="preserve"> </w:t>
      </w:r>
      <w:r>
        <w:t>модуля</w:t>
      </w:r>
      <w:r>
        <w:rPr>
          <w:spacing w:val="-13"/>
        </w:rPr>
        <w:t xml:space="preserve"> </w:t>
      </w:r>
      <w:r>
        <w:t>«Базовая</w:t>
      </w:r>
      <w:r>
        <w:rPr>
          <w:spacing w:val="-14"/>
        </w:rPr>
        <w:t xml:space="preserve"> </w:t>
      </w:r>
      <w:r>
        <w:t>физическая</w:t>
      </w:r>
      <w:r>
        <w:rPr>
          <w:spacing w:val="-13"/>
        </w:rPr>
        <w:t xml:space="preserve"> </w:t>
      </w:r>
      <w:r>
        <w:rPr>
          <w:spacing w:val="-2"/>
        </w:rPr>
        <w:t>подготовка».</w:t>
      </w:r>
    </w:p>
    <w:p w14:paraId="3EB1F9B6" w14:textId="77777777" w:rsidR="004F75DF" w:rsidRDefault="0013698B">
      <w:pPr>
        <w:spacing w:before="197"/>
        <w:ind w:left="1273"/>
        <w:rPr>
          <w:i/>
          <w:sz w:val="28"/>
        </w:rPr>
      </w:pPr>
      <w:r>
        <w:rPr>
          <w:i/>
          <w:sz w:val="28"/>
        </w:rPr>
        <w:t>Развитие</w:t>
      </w:r>
      <w:r>
        <w:rPr>
          <w:i/>
          <w:spacing w:val="-11"/>
          <w:sz w:val="28"/>
        </w:rPr>
        <w:t xml:space="preserve"> </w:t>
      </w:r>
      <w:r>
        <w:rPr>
          <w:i/>
          <w:sz w:val="28"/>
        </w:rPr>
        <w:t>силовых</w:t>
      </w:r>
      <w:r>
        <w:rPr>
          <w:i/>
          <w:spacing w:val="-12"/>
          <w:sz w:val="28"/>
        </w:rPr>
        <w:t xml:space="preserve"> </w:t>
      </w:r>
      <w:r>
        <w:rPr>
          <w:i/>
          <w:spacing w:val="-2"/>
          <w:sz w:val="28"/>
        </w:rPr>
        <w:t>способностей.</w:t>
      </w:r>
    </w:p>
    <w:p w14:paraId="4CC582E6" w14:textId="77777777" w:rsidR="004F75DF" w:rsidRDefault="0013698B">
      <w:pPr>
        <w:pStyle w:val="a3"/>
        <w:spacing w:before="201"/>
        <w:ind w:right="1133" w:firstLine="60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w:t>
      </w:r>
      <w:r>
        <w:rPr>
          <w:spacing w:val="29"/>
        </w:rPr>
        <w:t xml:space="preserve"> </w:t>
      </w:r>
      <w:r>
        <w:t>упражнения).</w:t>
      </w:r>
      <w:r>
        <w:rPr>
          <w:spacing w:val="25"/>
        </w:rPr>
        <w:t xml:space="preserve"> </w:t>
      </w:r>
      <w:r>
        <w:t>Бег с дополнительным отягощением</w:t>
      </w:r>
    </w:p>
    <w:p w14:paraId="503B8BD8" w14:textId="77777777" w:rsidR="004F75DF" w:rsidRDefault="004F75DF">
      <w:pPr>
        <w:sectPr w:rsidR="004F75DF">
          <w:pgSz w:w="11910" w:h="16390"/>
          <w:pgMar w:top="980" w:right="0" w:bottom="280" w:left="460" w:header="723" w:footer="0" w:gutter="0"/>
          <w:cols w:space="720"/>
        </w:sectPr>
      </w:pPr>
    </w:p>
    <w:p w14:paraId="1770B297" w14:textId="77777777" w:rsidR="004F75DF" w:rsidRDefault="0013698B">
      <w:pPr>
        <w:pStyle w:val="a3"/>
        <w:spacing w:before="277"/>
        <w:ind w:right="1137"/>
      </w:pPr>
      <w:r>
        <w:t>(в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w:t>
      </w:r>
      <w:r>
        <w:rPr>
          <w:spacing w:val="40"/>
        </w:rPr>
        <w:t xml:space="preserve"> </w:t>
      </w:r>
      <w:r>
        <w:t xml:space="preserve">– сверстников способом на спине). Подвижные игры с силовой направленностью (импровизированный баскетбол с набивным мячом и другие </w:t>
      </w:r>
      <w:r>
        <w:rPr>
          <w:spacing w:val="-2"/>
        </w:rPr>
        <w:t>игры).</w:t>
      </w:r>
    </w:p>
    <w:p w14:paraId="59800B84" w14:textId="77777777" w:rsidR="004F75DF" w:rsidRDefault="0013698B">
      <w:pPr>
        <w:spacing w:before="200"/>
        <w:ind w:left="1273"/>
        <w:rPr>
          <w:i/>
          <w:sz w:val="28"/>
        </w:rPr>
      </w:pPr>
      <w:r>
        <w:rPr>
          <w:i/>
          <w:sz w:val="28"/>
        </w:rPr>
        <w:t>Развитие</w:t>
      </w:r>
      <w:r>
        <w:rPr>
          <w:i/>
          <w:spacing w:val="-14"/>
          <w:sz w:val="28"/>
        </w:rPr>
        <w:t xml:space="preserve"> </w:t>
      </w:r>
      <w:r>
        <w:rPr>
          <w:i/>
          <w:sz w:val="28"/>
        </w:rPr>
        <w:t>скоростных</w:t>
      </w:r>
      <w:r>
        <w:rPr>
          <w:i/>
          <w:spacing w:val="-14"/>
          <w:sz w:val="28"/>
        </w:rPr>
        <w:t xml:space="preserve"> </w:t>
      </w:r>
      <w:r>
        <w:rPr>
          <w:i/>
          <w:spacing w:val="-2"/>
          <w:sz w:val="28"/>
        </w:rPr>
        <w:t>способностей.</w:t>
      </w:r>
    </w:p>
    <w:p w14:paraId="2046BDCB" w14:textId="77777777" w:rsidR="004F75DF" w:rsidRDefault="0013698B">
      <w:pPr>
        <w:pStyle w:val="a3"/>
        <w:spacing w:before="201"/>
        <w:ind w:right="1130" w:firstLine="600"/>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w:t>
      </w:r>
      <w:r>
        <w:rPr>
          <w:spacing w:val="-3"/>
        </w:rPr>
        <w:t xml:space="preserve"> </w:t>
      </w:r>
      <w:r>
        <w:t>малых</w:t>
      </w:r>
      <w:r>
        <w:rPr>
          <w:spacing w:val="-8"/>
        </w:rPr>
        <w:t xml:space="preserve"> </w:t>
      </w:r>
      <w:r>
        <w:t>мячей</w:t>
      </w:r>
      <w:r>
        <w:rPr>
          <w:spacing w:val="-1"/>
        </w:rPr>
        <w:t xml:space="preserve"> </w:t>
      </w:r>
      <w:r>
        <w:t>по</w:t>
      </w:r>
      <w:r>
        <w:rPr>
          <w:spacing w:val="-4"/>
        </w:rPr>
        <w:t xml:space="preserve"> </w:t>
      </w:r>
      <w:r>
        <w:t>движущимся</w:t>
      </w:r>
      <w:r>
        <w:rPr>
          <w:spacing w:val="-2"/>
        </w:rPr>
        <w:t xml:space="preserve"> </w:t>
      </w:r>
      <w:r>
        <w:t>мишеням</w:t>
      </w:r>
      <w:r>
        <w:rPr>
          <w:spacing w:val="-2"/>
        </w:rPr>
        <w:t xml:space="preserve"> </w:t>
      </w:r>
      <w:r>
        <w:t>(катящейся,</w:t>
      </w:r>
      <w:r>
        <w:rPr>
          <w:spacing w:val="-1"/>
        </w:rPr>
        <w:t xml:space="preserve"> </w:t>
      </w:r>
      <w:r>
        <w:t>раскачивающейся, летящей). Ловля теннисного мяча после отскока от пола, стены (правой и левой рукой). Передача теннисного мяча в парах правой (левой) рукой и</w:t>
      </w:r>
      <w:r>
        <w:rPr>
          <w:spacing w:val="80"/>
        </w:rPr>
        <w:t xml:space="preserve"> </w:t>
      </w:r>
      <w:r>
        <w:t>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54EBCB5E" w14:textId="77777777" w:rsidR="004F75DF" w:rsidRDefault="0013698B">
      <w:pPr>
        <w:spacing w:before="201"/>
        <w:ind w:left="1273"/>
        <w:rPr>
          <w:i/>
          <w:sz w:val="28"/>
        </w:rPr>
      </w:pPr>
      <w:r>
        <w:rPr>
          <w:i/>
          <w:sz w:val="28"/>
        </w:rPr>
        <w:t>Развитие</w:t>
      </w:r>
      <w:r>
        <w:rPr>
          <w:i/>
          <w:spacing w:val="-13"/>
          <w:sz w:val="28"/>
        </w:rPr>
        <w:t xml:space="preserve"> </w:t>
      </w:r>
      <w:r>
        <w:rPr>
          <w:i/>
          <w:spacing w:val="-2"/>
          <w:sz w:val="28"/>
        </w:rPr>
        <w:t>выносливости.</w:t>
      </w:r>
    </w:p>
    <w:p w14:paraId="74E5BEF2" w14:textId="77777777" w:rsidR="004F75DF" w:rsidRDefault="0013698B">
      <w:pPr>
        <w:pStyle w:val="a3"/>
        <w:spacing w:before="202"/>
        <w:ind w:right="1129" w:firstLine="60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 бросок на лыжах.</w:t>
      </w:r>
    </w:p>
    <w:p w14:paraId="2CDB3609" w14:textId="77777777" w:rsidR="004F75DF" w:rsidRDefault="0013698B">
      <w:pPr>
        <w:spacing w:before="200"/>
        <w:ind w:left="1273"/>
        <w:rPr>
          <w:i/>
          <w:sz w:val="28"/>
        </w:rPr>
      </w:pPr>
      <w:r>
        <w:rPr>
          <w:i/>
          <w:sz w:val="28"/>
        </w:rPr>
        <w:t>Развитие</w:t>
      </w:r>
      <w:r>
        <w:rPr>
          <w:i/>
          <w:spacing w:val="-11"/>
          <w:sz w:val="28"/>
        </w:rPr>
        <w:t xml:space="preserve"> </w:t>
      </w:r>
      <w:r>
        <w:rPr>
          <w:i/>
          <w:sz w:val="28"/>
        </w:rPr>
        <w:t>координации</w:t>
      </w:r>
      <w:r>
        <w:rPr>
          <w:i/>
          <w:spacing w:val="-12"/>
          <w:sz w:val="28"/>
        </w:rPr>
        <w:t xml:space="preserve"> </w:t>
      </w:r>
      <w:r>
        <w:rPr>
          <w:i/>
          <w:spacing w:val="-2"/>
          <w:sz w:val="28"/>
        </w:rPr>
        <w:t>движений.</w:t>
      </w:r>
    </w:p>
    <w:p w14:paraId="70B4D54D" w14:textId="77777777" w:rsidR="004F75DF" w:rsidRDefault="0013698B">
      <w:pPr>
        <w:pStyle w:val="a3"/>
        <w:spacing w:before="197"/>
        <w:ind w:right="1130" w:firstLine="60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w:t>
      </w:r>
      <w:r>
        <w:rPr>
          <w:spacing w:val="80"/>
        </w:rPr>
        <w:t xml:space="preserve"> </w:t>
      </w:r>
      <w:r>
        <w:t>по</w:t>
      </w:r>
      <w:r>
        <w:rPr>
          <w:spacing w:val="80"/>
        </w:rPr>
        <w:t xml:space="preserve"> </w:t>
      </w:r>
      <w:r>
        <w:t>ширине</w:t>
      </w:r>
      <w:r>
        <w:rPr>
          <w:spacing w:val="80"/>
        </w:rPr>
        <w:t xml:space="preserve"> </w:t>
      </w:r>
      <w:r>
        <w:t>опоре</w:t>
      </w:r>
      <w:r>
        <w:rPr>
          <w:spacing w:val="80"/>
        </w:rPr>
        <w:t xml:space="preserve"> </w:t>
      </w:r>
      <w:r>
        <w:t>(без</w:t>
      </w:r>
      <w:r>
        <w:rPr>
          <w:spacing w:val="80"/>
        </w:rPr>
        <w:t xml:space="preserve"> </w:t>
      </w:r>
      <w:r>
        <w:t>предмета</w:t>
      </w:r>
      <w:r>
        <w:rPr>
          <w:spacing w:val="80"/>
        </w:rPr>
        <w:t xml:space="preserve"> </w:t>
      </w:r>
      <w:r>
        <w:t>и</w:t>
      </w:r>
      <w:r>
        <w:rPr>
          <w:spacing w:val="80"/>
        </w:rPr>
        <w:t xml:space="preserve"> </w:t>
      </w:r>
      <w:r>
        <w:t>с</w:t>
      </w:r>
      <w:r>
        <w:rPr>
          <w:spacing w:val="80"/>
        </w:rPr>
        <w:t xml:space="preserve"> </w:t>
      </w:r>
      <w:r>
        <w:t>предметом</w:t>
      </w:r>
      <w:r>
        <w:rPr>
          <w:spacing w:val="80"/>
        </w:rPr>
        <w:t xml:space="preserve"> </w:t>
      </w:r>
      <w:r>
        <w:t>на</w:t>
      </w:r>
      <w:r>
        <w:rPr>
          <w:spacing w:val="80"/>
        </w:rPr>
        <w:t xml:space="preserve"> </w:t>
      </w:r>
      <w:r>
        <w:t>голове).</w:t>
      </w:r>
    </w:p>
    <w:p w14:paraId="6467E999" w14:textId="77777777" w:rsidR="004F75DF" w:rsidRDefault="004F75DF">
      <w:pPr>
        <w:sectPr w:rsidR="004F75DF">
          <w:pgSz w:w="11910" w:h="16390"/>
          <w:pgMar w:top="980" w:right="0" w:bottom="280" w:left="460" w:header="723" w:footer="0" w:gutter="0"/>
          <w:cols w:space="720"/>
        </w:sectPr>
      </w:pPr>
    </w:p>
    <w:p w14:paraId="017991E4" w14:textId="77777777" w:rsidR="004F75DF" w:rsidRDefault="0013698B">
      <w:pPr>
        <w:pStyle w:val="a3"/>
        <w:spacing w:before="277"/>
        <w:ind w:right="1132"/>
      </w:pPr>
      <w:r>
        <w:t>Упражнения в статическом равновесии. Упражнения в воспроизведении пространственной точности движений руками, ногами, туловищем.</w:t>
      </w:r>
      <w:r>
        <w:rPr>
          <w:spacing w:val="40"/>
        </w:rPr>
        <w:t xml:space="preserve"> </w:t>
      </w:r>
      <w:r>
        <w:t>Упражнение</w:t>
      </w:r>
      <w:r>
        <w:rPr>
          <w:spacing w:val="-1"/>
        </w:rPr>
        <w:t xml:space="preserve"> </w:t>
      </w:r>
      <w:r>
        <w:t>на</w:t>
      </w:r>
      <w:r>
        <w:rPr>
          <w:spacing w:val="-1"/>
        </w:rPr>
        <w:t xml:space="preserve"> </w:t>
      </w:r>
      <w:r>
        <w:t>точность</w:t>
      </w:r>
      <w:r>
        <w:rPr>
          <w:spacing w:val="-3"/>
        </w:rPr>
        <w:t xml:space="preserve"> </w:t>
      </w:r>
      <w:r>
        <w:t>дифференцирования</w:t>
      </w:r>
      <w:r>
        <w:rPr>
          <w:spacing w:val="-1"/>
        </w:rPr>
        <w:t xml:space="preserve"> </w:t>
      </w:r>
      <w:r>
        <w:t>мышечных</w:t>
      </w:r>
      <w:r>
        <w:rPr>
          <w:spacing w:val="-6"/>
        </w:rPr>
        <w:t xml:space="preserve"> </w:t>
      </w:r>
      <w:r>
        <w:t>усилий. Подвижные</w:t>
      </w:r>
      <w:r>
        <w:rPr>
          <w:spacing w:val="-1"/>
        </w:rPr>
        <w:t xml:space="preserve"> </w:t>
      </w:r>
      <w:r>
        <w:t>и спортивные игры.</w:t>
      </w:r>
    </w:p>
    <w:p w14:paraId="2FDE7C3F" w14:textId="77777777" w:rsidR="004F75DF" w:rsidRDefault="0013698B">
      <w:pPr>
        <w:spacing w:before="200"/>
        <w:ind w:left="1273"/>
        <w:rPr>
          <w:i/>
          <w:sz w:val="28"/>
        </w:rPr>
      </w:pPr>
      <w:r>
        <w:rPr>
          <w:i/>
          <w:sz w:val="28"/>
        </w:rPr>
        <w:t>Развитие</w:t>
      </w:r>
      <w:r>
        <w:rPr>
          <w:i/>
          <w:spacing w:val="-13"/>
          <w:sz w:val="28"/>
        </w:rPr>
        <w:t xml:space="preserve"> </w:t>
      </w:r>
      <w:r>
        <w:rPr>
          <w:i/>
          <w:spacing w:val="-2"/>
          <w:sz w:val="28"/>
        </w:rPr>
        <w:t>гибкости.</w:t>
      </w:r>
    </w:p>
    <w:p w14:paraId="05513B02" w14:textId="77777777" w:rsidR="004F75DF" w:rsidRDefault="0013698B">
      <w:pPr>
        <w:pStyle w:val="a3"/>
        <w:spacing w:before="202"/>
        <w:ind w:right="1142" w:firstLine="60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18516A99" w14:textId="77777777" w:rsidR="004F75DF" w:rsidRDefault="0013698B">
      <w:pPr>
        <w:spacing w:before="200"/>
        <w:ind w:left="1273"/>
        <w:rPr>
          <w:i/>
          <w:sz w:val="28"/>
        </w:rPr>
      </w:pPr>
      <w:r>
        <w:rPr>
          <w:i/>
          <w:spacing w:val="-2"/>
          <w:sz w:val="28"/>
        </w:rPr>
        <w:t>Упражнения</w:t>
      </w:r>
      <w:r>
        <w:rPr>
          <w:i/>
          <w:spacing w:val="10"/>
          <w:sz w:val="28"/>
        </w:rPr>
        <w:t xml:space="preserve"> </w:t>
      </w:r>
      <w:r>
        <w:rPr>
          <w:i/>
          <w:spacing w:val="-2"/>
          <w:sz w:val="28"/>
        </w:rPr>
        <w:t>культурно-этнической</w:t>
      </w:r>
      <w:r>
        <w:rPr>
          <w:i/>
          <w:spacing w:val="11"/>
          <w:sz w:val="28"/>
        </w:rPr>
        <w:t xml:space="preserve"> </w:t>
      </w:r>
      <w:r>
        <w:rPr>
          <w:i/>
          <w:spacing w:val="-2"/>
          <w:sz w:val="28"/>
        </w:rPr>
        <w:t>направленности.</w:t>
      </w:r>
    </w:p>
    <w:p w14:paraId="06732785" w14:textId="77777777" w:rsidR="004F75DF" w:rsidRDefault="0013698B">
      <w:pPr>
        <w:pStyle w:val="a3"/>
        <w:spacing w:before="197"/>
        <w:ind w:right="1141" w:firstLine="600"/>
      </w:pPr>
      <w:r>
        <w:t>Сюжетно-образные и обрядовые игры. Технические действия национальных видов спорта.</w:t>
      </w:r>
    </w:p>
    <w:p w14:paraId="0ABFD06E" w14:textId="77777777" w:rsidR="004F75DF" w:rsidRDefault="0013698B">
      <w:pPr>
        <w:spacing w:before="201"/>
        <w:ind w:left="1273"/>
        <w:rPr>
          <w:i/>
          <w:sz w:val="28"/>
        </w:rPr>
      </w:pPr>
      <w:r>
        <w:rPr>
          <w:i/>
          <w:sz w:val="28"/>
        </w:rPr>
        <w:t>Специальная</w:t>
      </w:r>
      <w:r>
        <w:rPr>
          <w:i/>
          <w:spacing w:val="-15"/>
          <w:sz w:val="28"/>
        </w:rPr>
        <w:t xml:space="preserve"> </w:t>
      </w:r>
      <w:r>
        <w:rPr>
          <w:i/>
          <w:sz w:val="28"/>
        </w:rPr>
        <w:t>физическая</w:t>
      </w:r>
      <w:r>
        <w:rPr>
          <w:i/>
          <w:spacing w:val="-13"/>
          <w:sz w:val="28"/>
        </w:rPr>
        <w:t xml:space="preserve"> </w:t>
      </w:r>
      <w:r>
        <w:rPr>
          <w:i/>
          <w:spacing w:val="-2"/>
          <w:sz w:val="28"/>
        </w:rPr>
        <w:t>подготовка.</w:t>
      </w:r>
    </w:p>
    <w:p w14:paraId="7BABC324" w14:textId="77777777" w:rsidR="004F75DF" w:rsidRDefault="0013698B">
      <w:pPr>
        <w:pStyle w:val="a3"/>
        <w:spacing w:before="201"/>
        <w:ind w:left="1273"/>
        <w:jc w:val="left"/>
      </w:pPr>
      <w:r>
        <w:t>Модуль</w:t>
      </w:r>
      <w:r>
        <w:rPr>
          <w:spacing w:val="-9"/>
        </w:rPr>
        <w:t xml:space="preserve"> </w:t>
      </w:r>
      <w:r>
        <w:rPr>
          <w:spacing w:val="-2"/>
        </w:rPr>
        <w:t>«Гимнастика».</w:t>
      </w:r>
    </w:p>
    <w:p w14:paraId="076A46F6" w14:textId="77777777" w:rsidR="004F75DF" w:rsidRDefault="0013698B">
      <w:pPr>
        <w:pStyle w:val="a3"/>
        <w:spacing w:before="202"/>
        <w:ind w:right="1129" w:firstLine="60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w:t>
      </w:r>
      <w:r>
        <w:rPr>
          <w:spacing w:val="40"/>
        </w:rPr>
        <w:t xml:space="preserve"> </w:t>
      </w:r>
      <w:r>
        <w:t>большой амплитудой движений. Упражнения для развития подвижности суставов (полушпагат, шпагат, складка, мост).</w:t>
      </w:r>
    </w:p>
    <w:p w14:paraId="13310571" w14:textId="77777777" w:rsidR="004F75DF" w:rsidRDefault="0013698B">
      <w:pPr>
        <w:pStyle w:val="a3"/>
        <w:spacing w:before="199"/>
        <w:ind w:right="1133" w:firstLine="600"/>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w:t>
      </w:r>
      <w:r>
        <w:rPr>
          <w:spacing w:val="-2"/>
        </w:rPr>
        <w:t xml:space="preserve"> </w:t>
      </w:r>
      <w:r>
        <w:t>рукой</w:t>
      </w:r>
      <w:r>
        <w:rPr>
          <w:spacing w:val="-2"/>
        </w:rPr>
        <w:t xml:space="preserve"> </w:t>
      </w:r>
      <w:r>
        <w:t>в</w:t>
      </w:r>
      <w:r>
        <w:rPr>
          <w:spacing w:val="-3"/>
        </w:rPr>
        <w:t xml:space="preserve"> </w:t>
      </w:r>
      <w:r>
        <w:t>подвижную</w:t>
      </w:r>
      <w:r>
        <w:rPr>
          <w:spacing w:val="-3"/>
        </w:rPr>
        <w:t xml:space="preserve"> </w:t>
      </w:r>
      <w:r>
        <w:t>и</w:t>
      </w:r>
      <w:r>
        <w:rPr>
          <w:spacing w:val="-2"/>
        </w:rPr>
        <w:t xml:space="preserve"> </w:t>
      </w:r>
      <w:r>
        <w:t>неподвижную</w:t>
      </w:r>
      <w:r>
        <w:rPr>
          <w:spacing w:val="-3"/>
        </w:rPr>
        <w:t xml:space="preserve"> </w:t>
      </w:r>
      <w:r>
        <w:t>мишень, с</w:t>
      </w:r>
      <w:r>
        <w:rPr>
          <w:spacing w:val="-1"/>
        </w:rPr>
        <w:t xml:space="preserve"> </w:t>
      </w:r>
      <w:r>
        <w:t>места</w:t>
      </w:r>
      <w:r>
        <w:rPr>
          <w:spacing w:val="-1"/>
        </w:rPr>
        <w:t xml:space="preserve"> </w:t>
      </w:r>
      <w:r>
        <w:t>и</w:t>
      </w:r>
      <w:r>
        <w:rPr>
          <w:spacing w:val="-2"/>
        </w:rPr>
        <w:t xml:space="preserve"> </w:t>
      </w:r>
      <w:r>
        <w:t>с</w:t>
      </w:r>
      <w:r>
        <w:rPr>
          <w:spacing w:val="-1"/>
        </w:rPr>
        <w:t xml:space="preserve"> </w:t>
      </w:r>
      <w:r>
        <w:t>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5AAA6AC2" w14:textId="77777777" w:rsidR="004F75DF" w:rsidRDefault="0013698B">
      <w:pPr>
        <w:pStyle w:val="a3"/>
        <w:spacing w:before="199"/>
        <w:ind w:right="1132" w:firstLine="600"/>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w:t>
      </w:r>
      <w:r>
        <w:rPr>
          <w:spacing w:val="-1"/>
        </w:rPr>
        <w:t xml:space="preserve"> </w:t>
      </w:r>
      <w:r>
        <w:t>висе стоя (лёжа) на низкой перекладине (девочки), отжимания в упоре лёжа с изменяющейся высотой опоры для рук и ног, отжимание в упоре на</w:t>
      </w:r>
      <w:r>
        <w:rPr>
          <w:spacing w:val="61"/>
          <w:w w:val="150"/>
        </w:rPr>
        <w:t xml:space="preserve"> </w:t>
      </w:r>
      <w:r>
        <w:t>низких</w:t>
      </w:r>
      <w:r>
        <w:rPr>
          <w:spacing w:val="56"/>
          <w:w w:val="150"/>
        </w:rPr>
        <w:t xml:space="preserve"> </w:t>
      </w:r>
      <w:r>
        <w:t>брусьях,</w:t>
      </w:r>
      <w:r>
        <w:rPr>
          <w:spacing w:val="62"/>
          <w:w w:val="150"/>
        </w:rPr>
        <w:t xml:space="preserve"> </w:t>
      </w:r>
      <w:r>
        <w:t>поднимание</w:t>
      </w:r>
      <w:r>
        <w:rPr>
          <w:spacing w:val="61"/>
          <w:w w:val="150"/>
        </w:rPr>
        <w:t xml:space="preserve"> </w:t>
      </w:r>
      <w:r>
        <w:t>ног</w:t>
      </w:r>
      <w:r>
        <w:rPr>
          <w:spacing w:val="66"/>
          <w:w w:val="150"/>
        </w:rPr>
        <w:t xml:space="preserve"> </w:t>
      </w:r>
      <w:r>
        <w:t>в</w:t>
      </w:r>
      <w:r>
        <w:rPr>
          <w:spacing w:val="58"/>
          <w:w w:val="150"/>
        </w:rPr>
        <w:t xml:space="preserve"> </w:t>
      </w:r>
      <w:r>
        <w:t>висе</w:t>
      </w:r>
      <w:r>
        <w:rPr>
          <w:spacing w:val="62"/>
          <w:w w:val="150"/>
        </w:rPr>
        <w:t xml:space="preserve"> </w:t>
      </w:r>
      <w:r>
        <w:t>на</w:t>
      </w:r>
      <w:r>
        <w:rPr>
          <w:spacing w:val="61"/>
          <w:w w:val="150"/>
        </w:rPr>
        <w:t xml:space="preserve"> </w:t>
      </w:r>
      <w:r>
        <w:t>гимнастической</w:t>
      </w:r>
      <w:r>
        <w:rPr>
          <w:spacing w:val="61"/>
          <w:w w:val="150"/>
        </w:rPr>
        <w:t xml:space="preserve"> </w:t>
      </w:r>
      <w:r>
        <w:t>стенке</w:t>
      </w:r>
      <w:r>
        <w:rPr>
          <w:spacing w:val="61"/>
          <w:w w:val="150"/>
        </w:rPr>
        <w:t xml:space="preserve"> </w:t>
      </w:r>
      <w:r>
        <w:rPr>
          <w:spacing w:val="-5"/>
        </w:rPr>
        <w:t>до</w:t>
      </w:r>
    </w:p>
    <w:p w14:paraId="56CE82D8" w14:textId="77777777" w:rsidR="004F75DF" w:rsidRDefault="004F75DF">
      <w:pPr>
        <w:sectPr w:rsidR="004F75DF">
          <w:pgSz w:w="11910" w:h="16390"/>
          <w:pgMar w:top="980" w:right="0" w:bottom="280" w:left="460" w:header="723" w:footer="0" w:gutter="0"/>
          <w:cols w:space="720"/>
        </w:sectPr>
      </w:pPr>
    </w:p>
    <w:p w14:paraId="4B7E87A9" w14:textId="77777777" w:rsidR="004F75DF" w:rsidRDefault="0013698B">
      <w:pPr>
        <w:pStyle w:val="a3"/>
        <w:spacing w:before="277"/>
        <w:ind w:right="1135"/>
      </w:pPr>
      <w:r>
        <w:t xml:space="preserve">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w:t>
      </w:r>
      <w:r>
        <w:rPr>
          <w:spacing w:val="-2"/>
        </w:rPr>
        <w:t>равновесия).</w:t>
      </w:r>
    </w:p>
    <w:p w14:paraId="50274D83" w14:textId="77777777" w:rsidR="004F75DF" w:rsidRDefault="0013698B">
      <w:pPr>
        <w:pStyle w:val="a3"/>
        <w:spacing w:before="199"/>
        <w:ind w:right="1133" w:firstLine="600"/>
      </w:pPr>
      <w: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14:paraId="0ED582BE" w14:textId="77777777" w:rsidR="004F75DF" w:rsidRDefault="0013698B">
      <w:pPr>
        <w:pStyle w:val="a3"/>
        <w:spacing w:before="200"/>
        <w:ind w:left="1273"/>
        <w:jc w:val="left"/>
      </w:pPr>
      <w:r>
        <w:t>Модуль</w:t>
      </w:r>
      <w:r>
        <w:rPr>
          <w:spacing w:val="-11"/>
        </w:rPr>
        <w:t xml:space="preserve"> </w:t>
      </w:r>
      <w:r>
        <w:t>«Лёгкая</w:t>
      </w:r>
      <w:r>
        <w:rPr>
          <w:spacing w:val="-6"/>
        </w:rPr>
        <w:t xml:space="preserve"> </w:t>
      </w:r>
      <w:r>
        <w:rPr>
          <w:spacing w:val="-2"/>
        </w:rPr>
        <w:t>атлетика».</w:t>
      </w:r>
    </w:p>
    <w:p w14:paraId="300578EF" w14:textId="77777777" w:rsidR="004F75DF" w:rsidRDefault="0013698B">
      <w:pPr>
        <w:pStyle w:val="a3"/>
        <w:spacing w:before="201"/>
        <w:ind w:right="1137" w:firstLine="600"/>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5CFD2E5B" w14:textId="77777777" w:rsidR="004F75DF" w:rsidRDefault="0013698B">
      <w:pPr>
        <w:pStyle w:val="a3"/>
        <w:spacing w:before="200"/>
        <w:ind w:right="1133" w:firstLine="60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w:t>
      </w:r>
      <w:r>
        <w:rPr>
          <w:spacing w:val="40"/>
        </w:rPr>
        <w:t xml:space="preserve"> </w:t>
      </w:r>
      <w:r>
        <w:t>методу круговой тренировки.</w:t>
      </w:r>
    </w:p>
    <w:p w14:paraId="77E84879" w14:textId="77777777" w:rsidR="004F75DF" w:rsidRDefault="0013698B">
      <w:pPr>
        <w:pStyle w:val="a3"/>
        <w:spacing w:before="204"/>
        <w:ind w:right="1137" w:firstLine="600"/>
      </w:pPr>
      <w:r>
        <w:t>Развитие скоростных способностей. Бег на месте с максимальной скоростью и темпом с опорой на руки и без опоры. Максимальный бег в горку</w:t>
      </w:r>
      <w:r>
        <w:rPr>
          <w:spacing w:val="80"/>
        </w:rPr>
        <w:t xml:space="preserve"> </w:t>
      </w:r>
      <w:r>
        <w:t>и с горки. Повторный бег на короткие дистанции с максимальной скоростью</w:t>
      </w:r>
      <w:r>
        <w:rPr>
          <w:spacing w:val="40"/>
        </w:rPr>
        <w:t xml:space="preserve"> </w:t>
      </w:r>
      <w:r>
        <w:t>(по прямой, на повороте и со старта). Бег с максимальной скоростью «с ходу». Прыжки</w:t>
      </w:r>
      <w:r>
        <w:rPr>
          <w:spacing w:val="76"/>
        </w:rPr>
        <w:t xml:space="preserve"> </w:t>
      </w:r>
      <w:r>
        <w:t>через</w:t>
      </w:r>
      <w:r>
        <w:rPr>
          <w:spacing w:val="77"/>
        </w:rPr>
        <w:t xml:space="preserve"> </w:t>
      </w:r>
      <w:r>
        <w:t>скакалку</w:t>
      </w:r>
      <w:r>
        <w:rPr>
          <w:spacing w:val="72"/>
        </w:rPr>
        <w:t xml:space="preserve"> </w:t>
      </w:r>
      <w:r>
        <w:t>в</w:t>
      </w:r>
      <w:r>
        <w:rPr>
          <w:spacing w:val="75"/>
        </w:rPr>
        <w:t xml:space="preserve"> </w:t>
      </w:r>
      <w:r>
        <w:t>максимальном</w:t>
      </w:r>
      <w:r>
        <w:rPr>
          <w:spacing w:val="78"/>
        </w:rPr>
        <w:t xml:space="preserve"> </w:t>
      </w:r>
      <w:r>
        <w:t>темпе.</w:t>
      </w:r>
      <w:r>
        <w:rPr>
          <w:spacing w:val="74"/>
        </w:rPr>
        <w:t xml:space="preserve"> </w:t>
      </w:r>
      <w:r>
        <w:t>Ускорение,</w:t>
      </w:r>
      <w:r>
        <w:rPr>
          <w:spacing w:val="79"/>
        </w:rPr>
        <w:t xml:space="preserve"> </w:t>
      </w:r>
      <w:r>
        <w:t>переходящее</w:t>
      </w:r>
      <w:r>
        <w:rPr>
          <w:spacing w:val="78"/>
        </w:rPr>
        <w:t xml:space="preserve"> </w:t>
      </w:r>
      <w:r>
        <w:rPr>
          <w:spacing w:val="-10"/>
        </w:rPr>
        <w:t>в</w:t>
      </w:r>
    </w:p>
    <w:p w14:paraId="25314DFC" w14:textId="77777777" w:rsidR="004F75DF" w:rsidRDefault="004F75DF">
      <w:pPr>
        <w:sectPr w:rsidR="004F75DF">
          <w:pgSz w:w="11910" w:h="16390"/>
          <w:pgMar w:top="980" w:right="0" w:bottom="280" w:left="460" w:header="723" w:footer="0" w:gutter="0"/>
          <w:cols w:space="720"/>
        </w:sectPr>
      </w:pPr>
    </w:p>
    <w:p w14:paraId="6F89721E" w14:textId="77777777" w:rsidR="004F75DF" w:rsidRDefault="0013698B">
      <w:pPr>
        <w:pStyle w:val="a3"/>
        <w:spacing w:before="277"/>
        <w:ind w:right="1123"/>
        <w:jc w:val="left"/>
      </w:pPr>
      <w:r>
        <w:t>многоскоки,</w:t>
      </w:r>
      <w:r>
        <w:rPr>
          <w:spacing w:val="40"/>
        </w:rPr>
        <w:t xml:space="preserve"> </w:t>
      </w:r>
      <w:r>
        <w:t>и</w:t>
      </w:r>
      <w:r>
        <w:rPr>
          <w:spacing w:val="40"/>
        </w:rPr>
        <w:t xml:space="preserve"> </w:t>
      </w:r>
      <w:r>
        <w:t>многоскоки,</w:t>
      </w:r>
      <w:r>
        <w:rPr>
          <w:spacing w:val="40"/>
        </w:rPr>
        <w:t xml:space="preserve"> </w:t>
      </w:r>
      <w:r>
        <w:t>переходящие</w:t>
      </w:r>
      <w:r>
        <w:rPr>
          <w:spacing w:val="40"/>
        </w:rPr>
        <w:t xml:space="preserve"> </w:t>
      </w:r>
      <w:r>
        <w:t>в</w:t>
      </w:r>
      <w:r>
        <w:rPr>
          <w:spacing w:val="40"/>
        </w:rPr>
        <w:t xml:space="preserve"> </w:t>
      </w:r>
      <w:r>
        <w:t>бег</w:t>
      </w:r>
      <w:r>
        <w:rPr>
          <w:spacing w:val="40"/>
        </w:rPr>
        <w:t xml:space="preserve"> </w:t>
      </w:r>
      <w:r>
        <w:t>с</w:t>
      </w:r>
      <w:r>
        <w:rPr>
          <w:spacing w:val="40"/>
        </w:rPr>
        <w:t xml:space="preserve"> </w:t>
      </w:r>
      <w:r>
        <w:t>ускорением.</w:t>
      </w:r>
      <w:r>
        <w:rPr>
          <w:spacing w:val="40"/>
        </w:rPr>
        <w:t xml:space="preserve"> </w:t>
      </w:r>
      <w:r>
        <w:t>Подвижные</w:t>
      </w:r>
      <w:r>
        <w:rPr>
          <w:spacing w:val="40"/>
        </w:rPr>
        <w:t xml:space="preserve"> </w:t>
      </w:r>
      <w:r>
        <w:t>и</w:t>
      </w:r>
      <w:r>
        <w:rPr>
          <w:spacing w:val="40"/>
        </w:rPr>
        <w:t xml:space="preserve"> </w:t>
      </w:r>
      <w:r>
        <w:t>спортивные игры, эстафеты.</w:t>
      </w:r>
    </w:p>
    <w:p w14:paraId="06EBE43C" w14:textId="77777777" w:rsidR="004F75DF" w:rsidRDefault="0013698B">
      <w:pPr>
        <w:pStyle w:val="a3"/>
        <w:spacing w:before="201"/>
        <w:ind w:right="1136" w:firstLine="60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229F84AD" w14:textId="77777777" w:rsidR="004F75DF" w:rsidRDefault="0013698B">
      <w:pPr>
        <w:pStyle w:val="a3"/>
        <w:spacing w:before="201"/>
        <w:ind w:left="1273"/>
        <w:jc w:val="left"/>
      </w:pPr>
      <w:r>
        <w:t>Модуль</w:t>
      </w:r>
      <w:r>
        <w:rPr>
          <w:spacing w:val="-9"/>
        </w:rPr>
        <w:t xml:space="preserve"> </w:t>
      </w:r>
      <w:r>
        <w:t>«Зимние</w:t>
      </w:r>
      <w:r>
        <w:rPr>
          <w:spacing w:val="-6"/>
        </w:rPr>
        <w:t xml:space="preserve"> </w:t>
      </w:r>
      <w:r>
        <w:t>виды</w:t>
      </w:r>
      <w:r>
        <w:rPr>
          <w:spacing w:val="-7"/>
        </w:rPr>
        <w:t xml:space="preserve"> </w:t>
      </w:r>
      <w:r>
        <w:rPr>
          <w:spacing w:val="-2"/>
        </w:rPr>
        <w:t>спорта».</w:t>
      </w:r>
    </w:p>
    <w:p w14:paraId="5CB1A122" w14:textId="77777777" w:rsidR="004F75DF" w:rsidRDefault="0013698B">
      <w:pPr>
        <w:pStyle w:val="a3"/>
        <w:spacing w:before="196" w:line="242" w:lineRule="auto"/>
        <w:ind w:right="1142" w:firstLine="600"/>
      </w:pPr>
      <w:r>
        <w:t>Развитие выносливости. Передвижения на лыжах с равномерной скоростью</w:t>
      </w:r>
      <w:r>
        <w:rPr>
          <w:spacing w:val="-4"/>
        </w:rPr>
        <w:t xml:space="preserve"> </w:t>
      </w:r>
      <w:r>
        <w:t>в</w:t>
      </w:r>
      <w:r>
        <w:rPr>
          <w:spacing w:val="-4"/>
        </w:rPr>
        <w:t xml:space="preserve"> </w:t>
      </w:r>
      <w:r>
        <w:t>режимах</w:t>
      </w:r>
      <w:r>
        <w:rPr>
          <w:spacing w:val="-7"/>
        </w:rPr>
        <w:t xml:space="preserve"> </w:t>
      </w:r>
      <w:r>
        <w:t>умеренной,</w:t>
      </w:r>
      <w:r>
        <w:rPr>
          <w:spacing w:val="-1"/>
        </w:rPr>
        <w:t xml:space="preserve"> </w:t>
      </w:r>
      <w:r>
        <w:t>большой</w:t>
      </w:r>
      <w:r>
        <w:rPr>
          <w:spacing w:val="-3"/>
        </w:rPr>
        <w:t xml:space="preserve"> </w:t>
      </w:r>
      <w:r>
        <w:t>и</w:t>
      </w:r>
      <w:r>
        <w:rPr>
          <w:spacing w:val="-3"/>
        </w:rPr>
        <w:t xml:space="preserve"> </w:t>
      </w:r>
      <w:r>
        <w:t>субмаксимальной</w:t>
      </w:r>
      <w:r>
        <w:rPr>
          <w:spacing w:val="-3"/>
        </w:rPr>
        <w:t xml:space="preserve"> </w:t>
      </w:r>
      <w:r>
        <w:t>интенсивности,с соревновательной скоростью.</w:t>
      </w:r>
    </w:p>
    <w:p w14:paraId="257F8FB6" w14:textId="77777777" w:rsidR="004F75DF" w:rsidRDefault="0013698B">
      <w:pPr>
        <w:pStyle w:val="a3"/>
        <w:spacing w:before="191"/>
        <w:ind w:right="1135" w:firstLine="600"/>
      </w:pPr>
      <w:r>
        <w:t>Развитие силовых способностей. Передвижение на лыжахпо отлогому склону с дополнительным отягощением. Скоростной подъём ступающим и скользящим</w:t>
      </w:r>
      <w:r>
        <w:rPr>
          <w:spacing w:val="71"/>
          <w:w w:val="150"/>
        </w:rPr>
        <w:t xml:space="preserve">  </w:t>
      </w:r>
      <w:r>
        <w:t>шагом,</w:t>
      </w:r>
      <w:r>
        <w:rPr>
          <w:spacing w:val="72"/>
          <w:w w:val="150"/>
        </w:rPr>
        <w:t xml:space="preserve">  </w:t>
      </w:r>
      <w:r>
        <w:t>бегом,</w:t>
      </w:r>
      <w:r>
        <w:rPr>
          <w:spacing w:val="70"/>
          <w:w w:val="150"/>
        </w:rPr>
        <w:t xml:space="preserve">  </w:t>
      </w:r>
      <w:r>
        <w:t>«лесенкой»,</w:t>
      </w:r>
      <w:r>
        <w:rPr>
          <w:spacing w:val="71"/>
          <w:w w:val="150"/>
        </w:rPr>
        <w:t xml:space="preserve">  </w:t>
      </w:r>
      <w:r>
        <w:t>«ёлочкой».</w:t>
      </w:r>
      <w:r>
        <w:rPr>
          <w:spacing w:val="72"/>
          <w:w w:val="150"/>
        </w:rPr>
        <w:t xml:space="preserve">  </w:t>
      </w:r>
      <w:r>
        <w:t>Упражнения</w:t>
      </w:r>
      <w:r>
        <w:rPr>
          <w:spacing w:val="74"/>
          <w:w w:val="150"/>
        </w:rPr>
        <w:t xml:space="preserve">  </w:t>
      </w:r>
      <w:r>
        <w:rPr>
          <w:spacing w:val="-10"/>
        </w:rPr>
        <w:t>в</w:t>
      </w:r>
    </w:p>
    <w:p w14:paraId="29B90459" w14:textId="77777777" w:rsidR="004F75DF" w:rsidRDefault="0013698B">
      <w:pPr>
        <w:pStyle w:val="a3"/>
        <w:spacing w:line="321" w:lineRule="exact"/>
        <w:jc w:val="left"/>
      </w:pPr>
      <w:r>
        <w:rPr>
          <w:spacing w:val="-2"/>
        </w:rPr>
        <w:t>«транспортировке».</w:t>
      </w:r>
    </w:p>
    <w:p w14:paraId="39E88BE5" w14:textId="77777777" w:rsidR="004F75DF" w:rsidRDefault="0013698B">
      <w:pPr>
        <w:pStyle w:val="a3"/>
        <w:spacing w:before="202"/>
        <w:ind w:right="1142" w:firstLine="600"/>
      </w:pPr>
      <w:r>
        <w:t>Развитие координации. Упражнения в поворотах и спусках на лыжах, проезд через «ворота» и преодоление небольших трамплинов.</w:t>
      </w:r>
    </w:p>
    <w:p w14:paraId="294BA78F" w14:textId="77777777" w:rsidR="004F75DF" w:rsidRDefault="0013698B">
      <w:pPr>
        <w:pStyle w:val="a3"/>
        <w:spacing w:before="201" w:line="388" w:lineRule="auto"/>
        <w:ind w:left="1273" w:right="6674"/>
      </w:pPr>
      <w:r>
        <w:t>Модуль</w:t>
      </w:r>
      <w:r>
        <w:rPr>
          <w:spacing w:val="-18"/>
        </w:rPr>
        <w:t xml:space="preserve"> </w:t>
      </w:r>
      <w:r>
        <w:t>«Спортивные</w:t>
      </w:r>
      <w:r>
        <w:rPr>
          <w:spacing w:val="-17"/>
        </w:rPr>
        <w:t xml:space="preserve"> </w:t>
      </w:r>
      <w:r>
        <w:t xml:space="preserve">игры». </w:t>
      </w:r>
      <w:r>
        <w:rPr>
          <w:spacing w:val="-2"/>
        </w:rPr>
        <w:t>Баскетбол.</w:t>
      </w:r>
    </w:p>
    <w:p w14:paraId="5667EAD8" w14:textId="77777777" w:rsidR="004F75DF" w:rsidRDefault="0013698B">
      <w:pPr>
        <w:pStyle w:val="a4"/>
        <w:numPr>
          <w:ilvl w:val="4"/>
          <w:numId w:val="41"/>
        </w:numPr>
        <w:tabs>
          <w:tab w:val="left" w:pos="1727"/>
        </w:tabs>
        <w:spacing w:before="3"/>
        <w:ind w:right="1130" w:firstLine="600"/>
        <w:jc w:val="both"/>
        <w:rPr>
          <w:sz w:val="28"/>
        </w:rPr>
      </w:pPr>
      <w:r>
        <w:rPr>
          <w:sz w:val="28"/>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w:t>
      </w:r>
      <w:r>
        <w:rPr>
          <w:spacing w:val="-1"/>
          <w:sz w:val="28"/>
        </w:rPr>
        <w:t xml:space="preserve"> </w:t>
      </w:r>
      <w:r>
        <w:rPr>
          <w:sz w:val="28"/>
        </w:rPr>
        <w:t>бег (чередование прохождения заданных</w:t>
      </w:r>
      <w:r>
        <w:rPr>
          <w:spacing w:val="-5"/>
          <w:sz w:val="28"/>
        </w:rPr>
        <w:t xml:space="preserve"> </w:t>
      </w:r>
      <w:r>
        <w:rPr>
          <w:sz w:val="28"/>
        </w:rPr>
        <w:t>отрезков</w:t>
      </w:r>
      <w:r>
        <w:rPr>
          <w:spacing w:val="-3"/>
          <w:sz w:val="28"/>
        </w:rPr>
        <w:t xml:space="preserve"> </w:t>
      </w:r>
      <w:r>
        <w:rPr>
          <w:sz w:val="28"/>
        </w:rPr>
        <w:t>дистанции</w:t>
      </w:r>
      <w:r>
        <w:rPr>
          <w:spacing w:val="-2"/>
          <w:sz w:val="28"/>
        </w:rPr>
        <w:t xml:space="preserve"> </w:t>
      </w:r>
      <w:r>
        <w:rPr>
          <w:sz w:val="28"/>
        </w:rPr>
        <w:t>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6BA94EC3" w14:textId="77777777" w:rsidR="004F75DF" w:rsidRDefault="0013698B">
      <w:pPr>
        <w:pStyle w:val="a4"/>
        <w:numPr>
          <w:ilvl w:val="4"/>
          <w:numId w:val="41"/>
        </w:numPr>
        <w:tabs>
          <w:tab w:val="left" w:pos="1847"/>
        </w:tabs>
        <w:spacing w:before="197"/>
        <w:ind w:right="1129" w:firstLine="600"/>
        <w:jc w:val="both"/>
        <w:rPr>
          <w:sz w:val="28"/>
        </w:rPr>
      </w:pPr>
      <w:r>
        <w:rPr>
          <w:sz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w:t>
      </w:r>
      <w:r>
        <w:rPr>
          <w:spacing w:val="40"/>
          <w:sz w:val="28"/>
        </w:rPr>
        <w:t xml:space="preserve"> </w:t>
      </w:r>
      <w:r>
        <w:rPr>
          <w:sz w:val="28"/>
        </w:rPr>
        <w:t>вперед,</w:t>
      </w:r>
      <w:r>
        <w:rPr>
          <w:spacing w:val="40"/>
          <w:sz w:val="28"/>
        </w:rPr>
        <w:t xml:space="preserve"> </w:t>
      </w:r>
      <w:r>
        <w:rPr>
          <w:sz w:val="28"/>
        </w:rPr>
        <w:t>по</w:t>
      </w:r>
      <w:r>
        <w:rPr>
          <w:spacing w:val="40"/>
          <w:sz w:val="28"/>
        </w:rPr>
        <w:t xml:space="preserve"> </w:t>
      </w:r>
      <w:r>
        <w:rPr>
          <w:sz w:val="28"/>
        </w:rPr>
        <w:t>кругу,</w:t>
      </w:r>
      <w:r>
        <w:rPr>
          <w:spacing w:val="40"/>
          <w:sz w:val="28"/>
        </w:rPr>
        <w:t xml:space="preserve"> </w:t>
      </w:r>
      <w:r>
        <w:rPr>
          <w:sz w:val="28"/>
        </w:rPr>
        <w:t>«змейкой»,</w:t>
      </w:r>
      <w:r>
        <w:rPr>
          <w:spacing w:val="40"/>
          <w:sz w:val="28"/>
        </w:rPr>
        <w:t xml:space="preserve"> </w:t>
      </w:r>
      <w:r>
        <w:rPr>
          <w:sz w:val="28"/>
        </w:rPr>
        <w:t>на</w:t>
      </w:r>
      <w:r>
        <w:rPr>
          <w:spacing w:val="40"/>
          <w:sz w:val="28"/>
        </w:rPr>
        <w:t xml:space="preserve"> </w:t>
      </w:r>
      <w:r>
        <w:rPr>
          <w:sz w:val="28"/>
        </w:rPr>
        <w:t>месте</w:t>
      </w:r>
      <w:r>
        <w:rPr>
          <w:spacing w:val="40"/>
          <w:sz w:val="28"/>
        </w:rPr>
        <w:t xml:space="preserve"> </w:t>
      </w:r>
      <w:r>
        <w:rPr>
          <w:sz w:val="28"/>
        </w:rPr>
        <w:t>с</w:t>
      </w:r>
      <w:r>
        <w:rPr>
          <w:spacing w:val="40"/>
          <w:sz w:val="28"/>
        </w:rPr>
        <w:t xml:space="preserve"> </w:t>
      </w:r>
      <w:r>
        <w:rPr>
          <w:sz w:val="28"/>
        </w:rPr>
        <w:t>поворотом</w:t>
      </w:r>
      <w:r>
        <w:rPr>
          <w:spacing w:val="40"/>
          <w:sz w:val="28"/>
        </w:rPr>
        <w:t xml:space="preserve"> </w:t>
      </w:r>
      <w:r>
        <w:rPr>
          <w:sz w:val="28"/>
        </w:rPr>
        <w:t>на</w:t>
      </w:r>
      <w:r>
        <w:rPr>
          <w:spacing w:val="40"/>
          <w:sz w:val="28"/>
        </w:rPr>
        <w:t xml:space="preserve"> </w:t>
      </w:r>
      <w:r>
        <w:rPr>
          <w:sz w:val="28"/>
        </w:rPr>
        <w:t>180°</w:t>
      </w:r>
      <w:r>
        <w:rPr>
          <w:spacing w:val="40"/>
          <w:sz w:val="28"/>
        </w:rPr>
        <w:t xml:space="preserve"> </w:t>
      </w:r>
      <w:r>
        <w:rPr>
          <w:sz w:val="28"/>
        </w:rPr>
        <w:t>и</w:t>
      </w:r>
    </w:p>
    <w:p w14:paraId="593F7710" w14:textId="77777777" w:rsidR="004F75DF" w:rsidRDefault="004F75DF">
      <w:pPr>
        <w:jc w:val="both"/>
        <w:rPr>
          <w:sz w:val="28"/>
        </w:rPr>
        <w:sectPr w:rsidR="004F75DF">
          <w:pgSz w:w="11910" w:h="16390"/>
          <w:pgMar w:top="980" w:right="0" w:bottom="280" w:left="460" w:header="723" w:footer="0" w:gutter="0"/>
          <w:cols w:space="720"/>
        </w:sectPr>
      </w:pPr>
    </w:p>
    <w:p w14:paraId="72C79420" w14:textId="77777777" w:rsidR="004F75DF" w:rsidRDefault="0013698B">
      <w:pPr>
        <w:pStyle w:val="a3"/>
        <w:spacing w:before="277"/>
        <w:ind w:right="1132"/>
      </w:pPr>
      <w:r>
        <w:t>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6D8A7E5E" w14:textId="77777777" w:rsidR="004F75DF" w:rsidRDefault="0013698B">
      <w:pPr>
        <w:pStyle w:val="a4"/>
        <w:numPr>
          <w:ilvl w:val="4"/>
          <w:numId w:val="41"/>
        </w:numPr>
        <w:tabs>
          <w:tab w:val="left" w:pos="1627"/>
        </w:tabs>
        <w:spacing w:before="200"/>
        <w:ind w:right="1134" w:firstLine="600"/>
        <w:jc w:val="both"/>
        <w:rPr>
          <w:sz w:val="28"/>
        </w:rPr>
      </w:pPr>
      <w:r>
        <w:rPr>
          <w:sz w:val="28"/>
        </w:rPr>
        <w:t>Развитие выносливости.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игры.</w:t>
      </w:r>
    </w:p>
    <w:p w14:paraId="751EC7F8" w14:textId="77777777" w:rsidR="004F75DF" w:rsidRDefault="0013698B">
      <w:pPr>
        <w:pStyle w:val="a4"/>
        <w:numPr>
          <w:ilvl w:val="4"/>
          <w:numId w:val="41"/>
        </w:numPr>
        <w:tabs>
          <w:tab w:val="left" w:pos="1694"/>
        </w:tabs>
        <w:spacing w:before="200"/>
        <w:ind w:right="1136" w:firstLine="600"/>
        <w:jc w:val="both"/>
        <w:rPr>
          <w:sz w:val="28"/>
        </w:rPr>
      </w:pPr>
      <w:r>
        <w:rPr>
          <w:sz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w:t>
      </w:r>
      <w:r>
        <w:rPr>
          <w:spacing w:val="-1"/>
          <w:sz w:val="28"/>
        </w:rPr>
        <w:t xml:space="preserve"> </w:t>
      </w:r>
      <w:r>
        <w:rPr>
          <w:sz w:val="28"/>
        </w:rPr>
        <w:t>гимнастической</w:t>
      </w:r>
      <w:r>
        <w:rPr>
          <w:spacing w:val="-1"/>
          <w:sz w:val="28"/>
        </w:rPr>
        <w:t xml:space="preserve"> </w:t>
      </w:r>
      <w:r>
        <w:rPr>
          <w:sz w:val="28"/>
        </w:rPr>
        <w:t>скамейке, по</w:t>
      </w:r>
      <w:r>
        <w:rPr>
          <w:spacing w:val="-1"/>
          <w:sz w:val="28"/>
        </w:rPr>
        <w:t xml:space="preserve"> </w:t>
      </w:r>
      <w:r>
        <w:rPr>
          <w:sz w:val="28"/>
        </w:rPr>
        <w:t>гимнастическому</w:t>
      </w:r>
      <w:r>
        <w:rPr>
          <w:spacing w:val="-6"/>
          <w:sz w:val="28"/>
        </w:rPr>
        <w:t xml:space="preserve"> </w:t>
      </w:r>
      <w:r>
        <w:rPr>
          <w:sz w:val="28"/>
        </w:rPr>
        <w:t>бревну</w:t>
      </w:r>
      <w:r>
        <w:rPr>
          <w:spacing w:val="-6"/>
          <w:sz w:val="28"/>
        </w:rPr>
        <w:t xml:space="preserve"> </w:t>
      </w:r>
      <w:r>
        <w:rPr>
          <w:sz w:val="28"/>
        </w:rPr>
        <w:t>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38EA5D9F" w14:textId="77777777" w:rsidR="004F75DF" w:rsidRDefault="0013698B">
      <w:pPr>
        <w:pStyle w:val="a3"/>
        <w:spacing w:before="200"/>
        <w:ind w:left="1273"/>
        <w:jc w:val="left"/>
      </w:pPr>
      <w:r>
        <w:rPr>
          <w:spacing w:val="-2"/>
        </w:rPr>
        <w:t>Футбол.</w:t>
      </w:r>
    </w:p>
    <w:p w14:paraId="12165F3A" w14:textId="77777777" w:rsidR="004F75DF" w:rsidRDefault="0013698B">
      <w:pPr>
        <w:pStyle w:val="a3"/>
        <w:spacing w:before="201"/>
        <w:ind w:right="1142" w:firstLine="600"/>
      </w:pPr>
      <w:r>
        <w:t>Развитие скоростных способностей. Старты из различных положений с последующим ускорением. Бег с максимальной скоростью по прямой, с остановками</w:t>
      </w:r>
      <w:r>
        <w:rPr>
          <w:spacing w:val="47"/>
        </w:rPr>
        <w:t xml:space="preserve">  </w:t>
      </w:r>
      <w:r>
        <w:t>(по</w:t>
      </w:r>
      <w:r>
        <w:rPr>
          <w:spacing w:val="47"/>
        </w:rPr>
        <w:t xml:space="preserve">  </w:t>
      </w:r>
      <w:r>
        <w:t>свистку,</w:t>
      </w:r>
      <w:r>
        <w:rPr>
          <w:spacing w:val="51"/>
        </w:rPr>
        <w:t xml:space="preserve">  </w:t>
      </w:r>
      <w:r>
        <w:t>хлопку,</w:t>
      </w:r>
      <w:r>
        <w:rPr>
          <w:spacing w:val="48"/>
        </w:rPr>
        <w:t xml:space="preserve">  </w:t>
      </w:r>
      <w:r>
        <w:t>заданному</w:t>
      </w:r>
      <w:r>
        <w:rPr>
          <w:spacing w:val="45"/>
        </w:rPr>
        <w:t xml:space="preserve">  </w:t>
      </w:r>
      <w:r>
        <w:t>сигналу),</w:t>
      </w:r>
      <w:r>
        <w:rPr>
          <w:spacing w:val="48"/>
        </w:rPr>
        <w:t xml:space="preserve">  </w:t>
      </w:r>
      <w:r>
        <w:t>с</w:t>
      </w:r>
      <w:r>
        <w:rPr>
          <w:spacing w:val="47"/>
        </w:rPr>
        <w:t xml:space="preserve">  </w:t>
      </w:r>
      <w:r>
        <w:rPr>
          <w:spacing w:val="-2"/>
        </w:rPr>
        <w:t>ускорениями,</w:t>
      </w:r>
    </w:p>
    <w:p w14:paraId="7F4FEBF7" w14:textId="77777777" w:rsidR="004F75DF" w:rsidRDefault="0013698B">
      <w:pPr>
        <w:pStyle w:val="a3"/>
        <w:ind w:right="1130"/>
      </w:pPr>
      <w:r>
        <w:t>«рывками», изменением направления передвижения. Бег в максимальном</w:t>
      </w:r>
      <w:r>
        <w:rPr>
          <w:spacing w:val="40"/>
        </w:rPr>
        <w:t xml:space="preserve"> </w:t>
      </w:r>
      <w:r>
        <w:t>темпе. Бег и ходьба спиной вперёд с изменением темпа и направления</w:t>
      </w:r>
      <w:r>
        <w:rPr>
          <w:spacing w:val="40"/>
        </w:rPr>
        <w:t xml:space="preserve"> </w:t>
      </w:r>
      <w:r>
        <w:t xml:space="preserve">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w:t>
      </w:r>
      <w:r>
        <w:rPr>
          <w:spacing w:val="-2"/>
        </w:rPr>
        <w:t>эстафеты.</w:t>
      </w:r>
    </w:p>
    <w:p w14:paraId="381C4FE7" w14:textId="77777777" w:rsidR="004F75DF" w:rsidRDefault="0013698B">
      <w:pPr>
        <w:pStyle w:val="a3"/>
        <w:spacing w:before="203"/>
        <w:ind w:right="1139" w:firstLine="600"/>
      </w:pPr>
      <w: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w:t>
      </w:r>
      <w:r>
        <w:rPr>
          <w:spacing w:val="-2"/>
        </w:rPr>
        <w:t>вперёд).</w:t>
      </w:r>
    </w:p>
    <w:p w14:paraId="31321D6C" w14:textId="77777777" w:rsidR="004F75DF" w:rsidRDefault="004F75DF">
      <w:pPr>
        <w:sectPr w:rsidR="004F75DF">
          <w:pgSz w:w="11910" w:h="16390"/>
          <w:pgMar w:top="980" w:right="0" w:bottom="280" w:left="460" w:header="723" w:footer="0" w:gutter="0"/>
          <w:cols w:space="720"/>
        </w:sectPr>
      </w:pPr>
    </w:p>
    <w:p w14:paraId="6A9F7D2B" w14:textId="77777777" w:rsidR="004F75DF" w:rsidRDefault="0013698B">
      <w:pPr>
        <w:pStyle w:val="a3"/>
        <w:spacing w:before="277"/>
        <w:ind w:right="1134" w:firstLine="60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 интервального метода. Передвижение на лыжах в режиме большой и</w:t>
      </w:r>
      <w:r>
        <w:rPr>
          <w:spacing w:val="40"/>
        </w:rPr>
        <w:t xml:space="preserve"> </w:t>
      </w:r>
      <w:r>
        <w:t>умеренной интенсивности.</w:t>
      </w:r>
    </w:p>
    <w:p w14:paraId="0391B8A9" w14:textId="77777777" w:rsidR="004F75DF" w:rsidRDefault="004F75DF">
      <w:pPr>
        <w:sectPr w:rsidR="004F75DF">
          <w:pgSz w:w="11910" w:h="16390"/>
          <w:pgMar w:top="980" w:right="0" w:bottom="280" w:left="460" w:header="723" w:footer="0" w:gutter="0"/>
          <w:cols w:space="720"/>
        </w:sectPr>
      </w:pPr>
    </w:p>
    <w:p w14:paraId="0865DD4D" w14:textId="77777777" w:rsidR="004F75DF" w:rsidRDefault="0013698B">
      <w:pPr>
        <w:pStyle w:val="1"/>
        <w:spacing w:before="282"/>
        <w:ind w:left="793" w:right="1136"/>
        <w:jc w:val="both"/>
      </w:pPr>
      <w:r>
        <w:t xml:space="preserve">ПЛАНИРУЕМЫЕ РЕЗУЛЬТАТЫ ОСВОЕНИЯ ПРОГРАММЫ ПО ФИЗИЧЕСКОЙ КУЛЬТУРЕ НА УРОВНЕ ОСНОВНОГО ОБЩЕГО </w:t>
      </w:r>
      <w:r>
        <w:rPr>
          <w:spacing w:val="-2"/>
        </w:rPr>
        <w:t>ОБРАЗОВАНИЯ</w:t>
      </w:r>
    </w:p>
    <w:p w14:paraId="46E78566" w14:textId="77777777" w:rsidR="004F75DF" w:rsidRDefault="004F75DF">
      <w:pPr>
        <w:pStyle w:val="a3"/>
        <w:ind w:left="0"/>
        <w:jc w:val="left"/>
        <w:rPr>
          <w:b/>
        </w:rPr>
      </w:pPr>
    </w:p>
    <w:p w14:paraId="3AF57D43" w14:textId="77777777" w:rsidR="004F75DF" w:rsidRDefault="004F75DF">
      <w:pPr>
        <w:pStyle w:val="a3"/>
        <w:spacing w:before="22"/>
        <w:ind w:left="0"/>
        <w:jc w:val="left"/>
        <w:rPr>
          <w:b/>
        </w:rPr>
      </w:pPr>
    </w:p>
    <w:p w14:paraId="76D339B2" w14:textId="77777777" w:rsidR="004F75DF" w:rsidRDefault="0013698B">
      <w:pPr>
        <w:ind w:left="793"/>
        <w:jc w:val="both"/>
        <w:rPr>
          <w:b/>
          <w:sz w:val="28"/>
        </w:rPr>
      </w:pPr>
      <w:r>
        <w:rPr>
          <w:b/>
          <w:sz w:val="28"/>
        </w:rPr>
        <w:t>ЛИЧНОСТНЫЕ</w:t>
      </w:r>
      <w:r>
        <w:rPr>
          <w:b/>
          <w:spacing w:val="-17"/>
          <w:sz w:val="28"/>
        </w:rPr>
        <w:t xml:space="preserve"> </w:t>
      </w:r>
      <w:r>
        <w:rPr>
          <w:b/>
          <w:spacing w:val="-2"/>
          <w:sz w:val="28"/>
        </w:rPr>
        <w:t>РЕЗУЛЬТАТЫ</w:t>
      </w:r>
    </w:p>
    <w:p w14:paraId="20595103" w14:textId="77777777" w:rsidR="004F75DF" w:rsidRDefault="0013698B">
      <w:pPr>
        <w:pStyle w:val="a3"/>
        <w:spacing w:before="197" w:line="242" w:lineRule="auto"/>
        <w:ind w:right="1134" w:firstLine="600"/>
        <w:rPr>
          <w:b/>
        </w:rPr>
      </w:pPr>
      <w:r>
        <w:t xml:space="preserve">В результате изучения физической культуры на уровне основного общего образования у обучающегося будут сформированы следующие </w:t>
      </w:r>
      <w:r>
        <w:rPr>
          <w:b/>
        </w:rPr>
        <w:t xml:space="preserve">личностные </w:t>
      </w:r>
      <w:r>
        <w:rPr>
          <w:b/>
          <w:spacing w:val="-2"/>
        </w:rPr>
        <w:t>результаты:</w:t>
      </w:r>
    </w:p>
    <w:p w14:paraId="1D859092" w14:textId="77777777" w:rsidR="004F75DF" w:rsidRDefault="0013698B">
      <w:pPr>
        <w:pStyle w:val="a3"/>
        <w:spacing w:before="191"/>
        <w:ind w:right="1142" w:firstLine="60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2807F886" w14:textId="77777777" w:rsidR="004F75DF" w:rsidRDefault="0013698B">
      <w:pPr>
        <w:pStyle w:val="a3"/>
        <w:spacing w:before="201"/>
        <w:ind w:right="1136" w:firstLine="60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54D5EB18" w14:textId="77777777" w:rsidR="004F75DF" w:rsidRDefault="0013698B">
      <w:pPr>
        <w:pStyle w:val="a3"/>
        <w:spacing w:before="201"/>
        <w:ind w:right="1137" w:firstLine="600"/>
      </w:pPr>
      <w:r>
        <w:t>готовность ориентироваться на моральные ценности и нормы межличностного</w:t>
      </w:r>
      <w:r>
        <w:rPr>
          <w:spacing w:val="-2"/>
        </w:rPr>
        <w:t xml:space="preserve"> </w:t>
      </w:r>
      <w:r>
        <w:t>взаимодействия</w:t>
      </w:r>
      <w:r>
        <w:rPr>
          <w:spacing w:val="-1"/>
        </w:rPr>
        <w:t xml:space="preserve"> </w:t>
      </w:r>
      <w:r>
        <w:t>при</w:t>
      </w:r>
      <w:r>
        <w:rPr>
          <w:spacing w:val="-2"/>
        </w:rPr>
        <w:t xml:space="preserve"> </w:t>
      </w:r>
      <w:r>
        <w:t>организации, планировании</w:t>
      </w:r>
      <w:r>
        <w:rPr>
          <w:spacing w:val="-2"/>
        </w:rPr>
        <w:t xml:space="preserve"> </w:t>
      </w:r>
      <w:r>
        <w:t>и проведении совместных занятий физической культурой и спортом, оздоровительных мероприятий в условиях активного отдыха и досуга;</w:t>
      </w:r>
    </w:p>
    <w:p w14:paraId="2DA8DD53" w14:textId="77777777" w:rsidR="004F75DF" w:rsidRDefault="0013698B">
      <w:pPr>
        <w:pStyle w:val="a3"/>
        <w:spacing w:before="200"/>
        <w:ind w:right="1137" w:firstLine="60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423F7851" w14:textId="77777777" w:rsidR="004F75DF" w:rsidRDefault="0013698B">
      <w:pPr>
        <w:pStyle w:val="a3"/>
        <w:spacing w:before="201"/>
        <w:ind w:right="1130" w:firstLine="600"/>
      </w:pPr>
      <w:r>
        <w:t>готовность оказывать первую медицинскую помощь при травмах и ушибах, соблюдать правила техники безопасности во время совместных</w:t>
      </w:r>
      <w:r>
        <w:rPr>
          <w:spacing w:val="40"/>
        </w:rPr>
        <w:t xml:space="preserve"> </w:t>
      </w:r>
      <w:r>
        <w:t>занятий физической культурой и спортом;</w:t>
      </w:r>
    </w:p>
    <w:p w14:paraId="17F799FD" w14:textId="77777777" w:rsidR="004F75DF" w:rsidRDefault="0013698B">
      <w:pPr>
        <w:pStyle w:val="a3"/>
        <w:spacing w:before="201"/>
        <w:ind w:right="1143" w:firstLine="600"/>
      </w:pPr>
      <w:r>
        <w:t>стремление к физическому совершенствованию, формированию культуры движения и телосложения, самовыражению в избранном виде спорта;</w:t>
      </w:r>
    </w:p>
    <w:p w14:paraId="10DB3B3B" w14:textId="77777777" w:rsidR="004F75DF" w:rsidRDefault="0013698B">
      <w:pPr>
        <w:pStyle w:val="a3"/>
        <w:spacing w:before="196"/>
        <w:ind w:right="1131" w:firstLine="60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457C0260" w14:textId="77777777" w:rsidR="004F75DF" w:rsidRDefault="0013698B">
      <w:pPr>
        <w:pStyle w:val="a3"/>
        <w:spacing w:before="201" w:line="242" w:lineRule="auto"/>
        <w:ind w:right="1139" w:firstLine="60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417402B4" w14:textId="77777777" w:rsidR="004F75DF" w:rsidRDefault="004F75DF">
      <w:pPr>
        <w:spacing w:line="242" w:lineRule="auto"/>
        <w:sectPr w:rsidR="004F75DF">
          <w:pgSz w:w="11910" w:h="16390"/>
          <w:pgMar w:top="980" w:right="0" w:bottom="280" w:left="460" w:header="723" w:footer="0" w:gutter="0"/>
          <w:cols w:space="720"/>
        </w:sectPr>
      </w:pPr>
    </w:p>
    <w:p w14:paraId="1A988776" w14:textId="77777777" w:rsidR="004F75DF" w:rsidRDefault="0013698B">
      <w:pPr>
        <w:pStyle w:val="a3"/>
        <w:spacing w:before="277"/>
        <w:ind w:right="1139" w:firstLine="60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68918C10" w14:textId="77777777" w:rsidR="004F75DF" w:rsidRDefault="0013698B">
      <w:pPr>
        <w:pStyle w:val="a3"/>
        <w:spacing w:before="201"/>
        <w:ind w:right="1135" w:firstLine="60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32B7259E" w14:textId="77777777" w:rsidR="004F75DF" w:rsidRDefault="0013698B">
      <w:pPr>
        <w:pStyle w:val="a3"/>
        <w:spacing w:before="200"/>
        <w:ind w:right="1142" w:firstLine="60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372AF624" w14:textId="77777777" w:rsidR="004F75DF" w:rsidRDefault="0013698B">
      <w:pPr>
        <w:pStyle w:val="a3"/>
        <w:spacing w:before="200"/>
        <w:ind w:right="1138" w:firstLine="600"/>
      </w:pPr>
      <w:r>
        <w:t>готовность соблюдать правила и требования к организации бивуака во время туристских</w:t>
      </w:r>
      <w:r>
        <w:rPr>
          <w:spacing w:val="-5"/>
        </w:rPr>
        <w:t xml:space="preserve"> </w:t>
      </w:r>
      <w:r>
        <w:t>походов, противостоять</w:t>
      </w:r>
      <w:r>
        <w:rPr>
          <w:spacing w:val="-2"/>
        </w:rPr>
        <w:t xml:space="preserve"> </w:t>
      </w:r>
      <w:r>
        <w:t>действиям и поступкам, приносящим вред окружающей среде;</w:t>
      </w:r>
    </w:p>
    <w:p w14:paraId="06319175" w14:textId="77777777" w:rsidR="004F75DF" w:rsidRDefault="0013698B">
      <w:pPr>
        <w:pStyle w:val="a3"/>
        <w:spacing w:before="202"/>
        <w:ind w:right="1136" w:firstLine="60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36A5E8D5" w14:textId="77777777" w:rsidR="004F75DF" w:rsidRDefault="0013698B">
      <w:pPr>
        <w:pStyle w:val="a3"/>
        <w:spacing w:before="200"/>
        <w:ind w:right="1139" w:firstLine="60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15E1F71E" w14:textId="77777777" w:rsidR="004F75DF" w:rsidRDefault="0013698B">
      <w:pPr>
        <w:pStyle w:val="a3"/>
        <w:spacing w:before="196"/>
        <w:ind w:right="1135" w:firstLine="60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18D1F52B" w14:textId="77777777" w:rsidR="004F75DF" w:rsidRDefault="0013698B">
      <w:pPr>
        <w:pStyle w:val="1"/>
        <w:spacing w:before="205"/>
        <w:ind w:left="793"/>
      </w:pPr>
      <w:r>
        <w:t>МЕТАПРЕДМЕТНЫЕ</w:t>
      </w:r>
      <w:r>
        <w:rPr>
          <w:spacing w:val="-16"/>
        </w:rPr>
        <w:t xml:space="preserve"> </w:t>
      </w:r>
      <w:r>
        <w:rPr>
          <w:spacing w:val="-2"/>
        </w:rPr>
        <w:t>РЕЗУЛЬТАТЫ</w:t>
      </w:r>
    </w:p>
    <w:p w14:paraId="49B74019" w14:textId="77777777" w:rsidR="004F75DF" w:rsidRDefault="0013698B">
      <w:pPr>
        <w:pStyle w:val="a3"/>
        <w:spacing w:before="197"/>
        <w:ind w:right="1143" w:firstLine="60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622D1E1" w14:textId="77777777" w:rsidR="004F75DF" w:rsidRDefault="0013698B">
      <w:pPr>
        <w:spacing w:before="201"/>
        <w:ind w:left="673" w:right="1135" w:firstLine="600"/>
        <w:jc w:val="both"/>
        <w:rPr>
          <w:sz w:val="28"/>
        </w:rPr>
      </w:pPr>
      <w:r>
        <w:rPr>
          <w:sz w:val="28"/>
        </w:rPr>
        <w:t xml:space="preserve">У обучающегося будут сформированы следующие </w:t>
      </w:r>
      <w:r>
        <w:rPr>
          <w:b/>
          <w:sz w:val="28"/>
        </w:rPr>
        <w:t>универсальные познавательные учебные действия</w:t>
      </w:r>
      <w:r>
        <w:rPr>
          <w:sz w:val="28"/>
        </w:rPr>
        <w:t>:</w:t>
      </w:r>
    </w:p>
    <w:p w14:paraId="50DA7390" w14:textId="77777777" w:rsidR="004F75DF" w:rsidRDefault="0013698B">
      <w:pPr>
        <w:pStyle w:val="a3"/>
        <w:spacing w:before="201"/>
        <w:ind w:right="1141" w:firstLine="600"/>
      </w:pPr>
      <w:r>
        <w:t>проводить сравнение соревновательных упражнений Олимпийских игр древности и современных</w:t>
      </w:r>
      <w:r>
        <w:rPr>
          <w:spacing w:val="-4"/>
        </w:rPr>
        <w:t xml:space="preserve"> </w:t>
      </w:r>
      <w:r>
        <w:t>Олимпийских игр, выявлять</w:t>
      </w:r>
      <w:r>
        <w:rPr>
          <w:spacing w:val="-2"/>
        </w:rPr>
        <w:t xml:space="preserve"> </w:t>
      </w:r>
      <w:r>
        <w:t>их</w:t>
      </w:r>
      <w:r>
        <w:rPr>
          <w:spacing w:val="-4"/>
        </w:rPr>
        <w:t xml:space="preserve"> </w:t>
      </w:r>
      <w:r>
        <w:t>общность</w:t>
      </w:r>
      <w:r>
        <w:rPr>
          <w:spacing w:val="-2"/>
        </w:rPr>
        <w:t xml:space="preserve"> </w:t>
      </w:r>
      <w:r>
        <w:t>и различия;</w:t>
      </w:r>
    </w:p>
    <w:p w14:paraId="67903872" w14:textId="77777777" w:rsidR="004F75DF" w:rsidRDefault="004F75DF">
      <w:pPr>
        <w:sectPr w:rsidR="004F75DF">
          <w:pgSz w:w="11910" w:h="16390"/>
          <w:pgMar w:top="980" w:right="0" w:bottom="280" w:left="460" w:header="723" w:footer="0" w:gutter="0"/>
          <w:cols w:space="720"/>
        </w:sectPr>
      </w:pPr>
    </w:p>
    <w:p w14:paraId="22D26527" w14:textId="77777777" w:rsidR="004F75DF" w:rsidRDefault="0013698B">
      <w:pPr>
        <w:pStyle w:val="a3"/>
        <w:spacing w:before="277"/>
        <w:ind w:right="1136" w:firstLine="600"/>
      </w:pPr>
      <w:r>
        <w:t>осмысливать Олимпийскую хартию как основополагающий документ современного олимпийского движения, приводить примеры её</w:t>
      </w:r>
      <w:r>
        <w:rPr>
          <w:spacing w:val="40"/>
        </w:rPr>
        <w:t xml:space="preserve"> </w:t>
      </w:r>
      <w:r>
        <w:t>гуманистической направленности;</w:t>
      </w:r>
    </w:p>
    <w:p w14:paraId="7C7F46AE" w14:textId="77777777" w:rsidR="004F75DF" w:rsidRDefault="0013698B">
      <w:pPr>
        <w:pStyle w:val="a3"/>
        <w:spacing w:before="201"/>
        <w:ind w:right="1134" w:firstLine="60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9C78649" w14:textId="77777777" w:rsidR="004F75DF" w:rsidRDefault="0013698B">
      <w:pPr>
        <w:pStyle w:val="a3"/>
        <w:spacing w:before="200"/>
        <w:ind w:right="1143" w:firstLine="60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w:t>
      </w:r>
      <w:r>
        <w:rPr>
          <w:spacing w:val="-2"/>
        </w:rPr>
        <w:t xml:space="preserve"> </w:t>
      </w:r>
      <w:r>
        <w:t>требованиями</w:t>
      </w:r>
      <w:r>
        <w:rPr>
          <w:spacing w:val="-3"/>
        </w:rPr>
        <w:t xml:space="preserve"> </w:t>
      </w:r>
      <w:r>
        <w:t>техники</w:t>
      </w:r>
      <w:r>
        <w:rPr>
          <w:spacing w:val="-3"/>
        </w:rPr>
        <w:t xml:space="preserve"> </w:t>
      </w:r>
      <w:r>
        <w:t>безопасности</w:t>
      </w:r>
      <w:r>
        <w:rPr>
          <w:spacing w:val="-3"/>
        </w:rPr>
        <w:t xml:space="preserve"> </w:t>
      </w:r>
      <w:r>
        <w:t>во</w:t>
      </w:r>
      <w:r>
        <w:rPr>
          <w:spacing w:val="-3"/>
        </w:rPr>
        <w:t xml:space="preserve"> </w:t>
      </w:r>
      <w:r>
        <w:t>время</w:t>
      </w:r>
      <w:r>
        <w:rPr>
          <w:spacing w:val="-2"/>
        </w:rPr>
        <w:t xml:space="preserve"> </w:t>
      </w:r>
      <w:r>
        <w:t>передвижения по маршруту и организации бивуака;</w:t>
      </w:r>
    </w:p>
    <w:p w14:paraId="367768C6" w14:textId="77777777" w:rsidR="004F75DF" w:rsidRDefault="0013698B">
      <w:pPr>
        <w:pStyle w:val="a3"/>
        <w:spacing w:before="201"/>
        <w:ind w:right="1140" w:firstLine="600"/>
      </w:pPr>
      <w:r>
        <w:t>устанавливать причинно-следственную связь между планированием режима дня и изменениями показателей работоспособности;</w:t>
      </w:r>
    </w:p>
    <w:p w14:paraId="1DFB4DFF" w14:textId="77777777" w:rsidR="004F75DF" w:rsidRDefault="0013698B">
      <w:pPr>
        <w:pStyle w:val="a3"/>
        <w:spacing w:before="197"/>
        <w:ind w:right="1136" w:firstLine="600"/>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Pr>
          <w:spacing w:val="-2"/>
        </w:rPr>
        <w:t>нарушений;</w:t>
      </w:r>
    </w:p>
    <w:p w14:paraId="4CEBEFDA" w14:textId="77777777" w:rsidR="004F75DF" w:rsidRDefault="0013698B">
      <w:pPr>
        <w:pStyle w:val="a3"/>
        <w:spacing w:before="200" w:line="242" w:lineRule="auto"/>
        <w:ind w:right="1140" w:firstLine="60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125D4B3A" w14:textId="77777777" w:rsidR="004F75DF" w:rsidRDefault="0013698B">
      <w:pPr>
        <w:pStyle w:val="a3"/>
        <w:spacing w:before="191" w:line="242" w:lineRule="auto"/>
        <w:ind w:right="1140" w:firstLine="60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201B990F" w14:textId="77777777" w:rsidR="004F75DF" w:rsidRDefault="0013698B">
      <w:pPr>
        <w:pStyle w:val="a3"/>
        <w:spacing w:before="191"/>
        <w:ind w:right="1138" w:firstLine="600"/>
      </w:pPr>
      <w:r>
        <w:t>устанавливать причинно-следственную связь между подготовкой мест занятий на открытых площадках и правилами предупреждения травматизма.</w:t>
      </w:r>
    </w:p>
    <w:p w14:paraId="5DCB95A3" w14:textId="77777777" w:rsidR="004F75DF" w:rsidRDefault="0013698B">
      <w:pPr>
        <w:spacing w:before="201"/>
        <w:ind w:left="673" w:right="1135" w:firstLine="600"/>
        <w:jc w:val="both"/>
        <w:rPr>
          <w:sz w:val="28"/>
        </w:rPr>
      </w:pPr>
      <w:r>
        <w:rPr>
          <w:sz w:val="28"/>
        </w:rPr>
        <w:t xml:space="preserve">У обучающегося будут сформированы следующие </w:t>
      </w:r>
      <w:r>
        <w:rPr>
          <w:b/>
          <w:sz w:val="28"/>
        </w:rPr>
        <w:t>универсальные коммуникативные учебные действия</w:t>
      </w:r>
      <w:r>
        <w:rPr>
          <w:sz w:val="28"/>
        </w:rPr>
        <w:t>:</w:t>
      </w:r>
    </w:p>
    <w:p w14:paraId="6638691A" w14:textId="77777777" w:rsidR="004F75DF" w:rsidRDefault="0013698B">
      <w:pPr>
        <w:pStyle w:val="a3"/>
        <w:spacing w:before="201"/>
        <w:ind w:right="1128" w:firstLine="600"/>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w:t>
      </w:r>
      <w:r>
        <w:rPr>
          <w:spacing w:val="-2"/>
        </w:rPr>
        <w:t>подготовкой;</w:t>
      </w:r>
    </w:p>
    <w:p w14:paraId="1D24F0F3" w14:textId="77777777" w:rsidR="004F75DF" w:rsidRDefault="0013698B">
      <w:pPr>
        <w:pStyle w:val="a3"/>
        <w:spacing w:before="201"/>
        <w:ind w:right="1137" w:firstLine="60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D3C6056" w14:textId="77777777" w:rsidR="004F75DF" w:rsidRDefault="004F75DF">
      <w:pPr>
        <w:sectPr w:rsidR="004F75DF">
          <w:pgSz w:w="11910" w:h="16390"/>
          <w:pgMar w:top="980" w:right="0" w:bottom="280" w:left="460" w:header="723" w:footer="0" w:gutter="0"/>
          <w:cols w:space="720"/>
        </w:sectPr>
      </w:pPr>
    </w:p>
    <w:p w14:paraId="004896B7" w14:textId="77777777" w:rsidR="004F75DF" w:rsidRDefault="0013698B">
      <w:pPr>
        <w:pStyle w:val="a3"/>
        <w:spacing w:before="277"/>
        <w:ind w:right="1139" w:firstLine="600"/>
      </w:pPr>
      <w:r>
        <w:t>описывать и анализировать технику разучиваемого упражнения, выделять фазы и элементы движений, подбирать подготовительные упражнения;</w:t>
      </w:r>
    </w:p>
    <w:p w14:paraId="7BCAAB4A" w14:textId="77777777" w:rsidR="004F75DF" w:rsidRDefault="0013698B">
      <w:pPr>
        <w:pStyle w:val="a3"/>
        <w:spacing w:before="201"/>
        <w:ind w:right="1141" w:firstLine="600"/>
      </w:pPr>
      <w:r>
        <w:t>и планировать последовательность решения задач обучения, оценивать эффективность обучения посредством сравнения с эталонным образцом;</w:t>
      </w:r>
    </w:p>
    <w:p w14:paraId="291A3AA9" w14:textId="77777777" w:rsidR="004F75DF" w:rsidRDefault="0013698B">
      <w:pPr>
        <w:pStyle w:val="a3"/>
        <w:spacing w:before="201"/>
        <w:ind w:right="1140" w:firstLine="60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6E492229" w14:textId="77777777" w:rsidR="004F75DF" w:rsidRDefault="0013698B">
      <w:pPr>
        <w:pStyle w:val="a3"/>
        <w:spacing w:before="196"/>
        <w:ind w:right="1136" w:firstLine="600"/>
      </w:pPr>
      <w: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w:t>
      </w:r>
      <w:r>
        <w:rPr>
          <w:spacing w:val="-2"/>
        </w:rPr>
        <w:t>устранения.</w:t>
      </w:r>
    </w:p>
    <w:p w14:paraId="06B064A7" w14:textId="77777777" w:rsidR="004F75DF" w:rsidRDefault="0013698B">
      <w:pPr>
        <w:spacing w:before="201"/>
        <w:ind w:left="673" w:right="1135" w:firstLine="600"/>
        <w:jc w:val="both"/>
        <w:rPr>
          <w:sz w:val="28"/>
        </w:rPr>
      </w:pPr>
      <w:r>
        <w:rPr>
          <w:sz w:val="28"/>
        </w:rPr>
        <w:t xml:space="preserve">У обучающегося будут сформированы следующие </w:t>
      </w:r>
      <w:r>
        <w:rPr>
          <w:b/>
          <w:sz w:val="28"/>
        </w:rPr>
        <w:t>универсальные регулятивные учебные действия</w:t>
      </w:r>
      <w:r>
        <w:rPr>
          <w:sz w:val="28"/>
        </w:rPr>
        <w:t>:</w:t>
      </w:r>
    </w:p>
    <w:p w14:paraId="3812018E" w14:textId="77777777" w:rsidR="004F75DF" w:rsidRDefault="0013698B">
      <w:pPr>
        <w:pStyle w:val="a3"/>
        <w:spacing w:before="201"/>
        <w:ind w:right="1131" w:firstLine="600"/>
      </w:pPr>
      <w:r>
        <w:t>составлять и выполнять индивидуальные комплексы физических упражнений с разной функциональной направленностью, выявлять</w:t>
      </w:r>
      <w:r>
        <w:rPr>
          <w:spacing w:val="80"/>
        </w:rPr>
        <w:t xml:space="preserve"> </w:t>
      </w:r>
      <w:r>
        <w:t>особенности их воздействия на состояние организма, развитие его резервных возможностей с помощью процедур контроля и функциональных проб;</w:t>
      </w:r>
    </w:p>
    <w:p w14:paraId="25D288D8" w14:textId="77777777" w:rsidR="004F75DF" w:rsidRDefault="0013698B">
      <w:pPr>
        <w:pStyle w:val="a3"/>
        <w:spacing w:before="200"/>
        <w:ind w:right="1134" w:firstLine="60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18D87B4C" w14:textId="77777777" w:rsidR="004F75DF" w:rsidRDefault="0013698B">
      <w:pPr>
        <w:pStyle w:val="a3"/>
        <w:spacing w:before="201"/>
        <w:ind w:right="1135" w:firstLine="60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w:t>
      </w:r>
      <w:r>
        <w:rPr>
          <w:spacing w:val="-5"/>
        </w:rPr>
        <w:t xml:space="preserve"> </w:t>
      </w:r>
      <w:r>
        <w:t>и нестандартных</w:t>
      </w:r>
      <w:r>
        <w:rPr>
          <w:spacing w:val="-5"/>
        </w:rPr>
        <w:t xml:space="preserve"> </w:t>
      </w:r>
      <w:r>
        <w:t>ситуаций, признавать</w:t>
      </w:r>
      <w:r>
        <w:rPr>
          <w:spacing w:val="-2"/>
        </w:rPr>
        <w:t xml:space="preserve"> </w:t>
      </w:r>
      <w:r>
        <w:t>своё право и право других на ошибку, право на её совместное исправление;</w:t>
      </w:r>
    </w:p>
    <w:p w14:paraId="43FEC842" w14:textId="77777777" w:rsidR="004F75DF" w:rsidRDefault="0013698B">
      <w:pPr>
        <w:pStyle w:val="a3"/>
        <w:spacing w:before="200"/>
        <w:ind w:right="1135" w:firstLine="600"/>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w:t>
      </w:r>
      <w:r>
        <w:rPr>
          <w:spacing w:val="-2"/>
        </w:rPr>
        <w:t>соперников;</w:t>
      </w:r>
    </w:p>
    <w:p w14:paraId="205567EA" w14:textId="77777777" w:rsidR="004F75DF" w:rsidRDefault="0013698B">
      <w:pPr>
        <w:pStyle w:val="a3"/>
        <w:spacing w:before="201"/>
        <w:ind w:right="1143" w:firstLine="600"/>
      </w:pPr>
      <w:r>
        <w:t>организовывать оказание первой помощи при травмах и ушибах во время самостоятельных</w:t>
      </w:r>
      <w:r>
        <w:rPr>
          <w:spacing w:val="-9"/>
        </w:rPr>
        <w:t xml:space="preserve"> </w:t>
      </w:r>
      <w:r>
        <w:t>занятий</w:t>
      </w:r>
      <w:r>
        <w:rPr>
          <w:spacing w:val="-6"/>
        </w:rPr>
        <w:t xml:space="preserve"> </w:t>
      </w:r>
      <w:r>
        <w:t>физической</w:t>
      </w:r>
      <w:r>
        <w:rPr>
          <w:spacing w:val="-6"/>
        </w:rPr>
        <w:t xml:space="preserve"> </w:t>
      </w:r>
      <w:r>
        <w:t>культурой</w:t>
      </w:r>
      <w:r>
        <w:rPr>
          <w:spacing w:val="-6"/>
        </w:rPr>
        <w:t xml:space="preserve"> </w:t>
      </w:r>
      <w:r>
        <w:t>и</w:t>
      </w:r>
      <w:r>
        <w:rPr>
          <w:spacing w:val="-6"/>
        </w:rPr>
        <w:t xml:space="preserve"> </w:t>
      </w:r>
      <w:r>
        <w:t>спортом,</w:t>
      </w:r>
      <w:r>
        <w:rPr>
          <w:spacing w:val="-3"/>
        </w:rPr>
        <w:t xml:space="preserve"> </w:t>
      </w:r>
      <w:r>
        <w:t>применять</w:t>
      </w:r>
      <w:r>
        <w:rPr>
          <w:spacing w:val="-8"/>
        </w:rPr>
        <w:t xml:space="preserve"> </w:t>
      </w:r>
      <w:r>
        <w:t>способы и приёмы помощи в</w:t>
      </w:r>
      <w:r>
        <w:rPr>
          <w:spacing w:val="-1"/>
        </w:rPr>
        <w:t xml:space="preserve"> </w:t>
      </w:r>
      <w:r>
        <w:t>зависимости от характера и признаков</w:t>
      </w:r>
      <w:r>
        <w:rPr>
          <w:spacing w:val="-1"/>
        </w:rPr>
        <w:t xml:space="preserve"> </w:t>
      </w:r>
      <w:r>
        <w:t>полученной травмы.</w:t>
      </w:r>
    </w:p>
    <w:p w14:paraId="078050FB" w14:textId="77777777" w:rsidR="004F75DF" w:rsidRDefault="0013698B">
      <w:pPr>
        <w:pStyle w:val="1"/>
        <w:spacing w:before="206"/>
        <w:ind w:left="793"/>
      </w:pPr>
      <w:r>
        <w:t>ПРЕДМЕТНЫЕ</w:t>
      </w:r>
      <w:r>
        <w:rPr>
          <w:spacing w:val="-8"/>
        </w:rPr>
        <w:t xml:space="preserve"> </w:t>
      </w:r>
      <w:r>
        <w:rPr>
          <w:spacing w:val="-2"/>
        </w:rPr>
        <w:t>РЕЗУЛЬТАТЫ</w:t>
      </w:r>
    </w:p>
    <w:p w14:paraId="60AF5FE9" w14:textId="77777777" w:rsidR="004F75DF" w:rsidRDefault="004F75DF">
      <w:pPr>
        <w:pStyle w:val="a3"/>
        <w:ind w:left="0"/>
        <w:jc w:val="left"/>
        <w:rPr>
          <w:b/>
        </w:rPr>
      </w:pPr>
    </w:p>
    <w:p w14:paraId="42FF465C" w14:textId="77777777" w:rsidR="004F75DF" w:rsidRDefault="004F75DF">
      <w:pPr>
        <w:pStyle w:val="a3"/>
        <w:spacing w:before="18"/>
        <w:ind w:left="0"/>
        <w:jc w:val="left"/>
        <w:rPr>
          <w:b/>
        </w:rPr>
      </w:pPr>
    </w:p>
    <w:p w14:paraId="563B13A8" w14:textId="77777777" w:rsidR="004F75DF" w:rsidRDefault="0013698B">
      <w:pPr>
        <w:ind w:left="793"/>
        <w:rPr>
          <w:sz w:val="28"/>
        </w:rPr>
      </w:pPr>
      <w:r>
        <w:rPr>
          <w:sz w:val="28"/>
        </w:rPr>
        <w:t>К</w:t>
      </w:r>
      <w:r>
        <w:rPr>
          <w:spacing w:val="-5"/>
          <w:sz w:val="28"/>
        </w:rPr>
        <w:t xml:space="preserve"> </w:t>
      </w:r>
      <w:r>
        <w:rPr>
          <w:sz w:val="28"/>
        </w:rPr>
        <w:t>концу</w:t>
      </w:r>
      <w:r>
        <w:rPr>
          <w:spacing w:val="-10"/>
          <w:sz w:val="28"/>
        </w:rPr>
        <w:t xml:space="preserve"> </w:t>
      </w:r>
      <w:r>
        <w:rPr>
          <w:sz w:val="28"/>
        </w:rPr>
        <w:t>обучения</w:t>
      </w:r>
      <w:r>
        <w:rPr>
          <w:spacing w:val="-2"/>
          <w:sz w:val="28"/>
        </w:rPr>
        <w:t xml:space="preserve"> </w:t>
      </w:r>
      <w:r>
        <w:rPr>
          <w:b/>
          <w:i/>
          <w:sz w:val="28"/>
        </w:rPr>
        <w:t>в</w:t>
      </w:r>
      <w:r>
        <w:rPr>
          <w:b/>
          <w:i/>
          <w:spacing w:val="-5"/>
          <w:sz w:val="28"/>
        </w:rPr>
        <w:t xml:space="preserve"> </w:t>
      </w:r>
      <w:r>
        <w:rPr>
          <w:b/>
          <w:i/>
          <w:sz w:val="28"/>
        </w:rPr>
        <w:t>5</w:t>
      </w:r>
      <w:r>
        <w:rPr>
          <w:b/>
          <w:i/>
          <w:spacing w:val="-6"/>
          <w:sz w:val="28"/>
        </w:rPr>
        <w:t xml:space="preserve"> </w:t>
      </w:r>
      <w:r>
        <w:rPr>
          <w:b/>
          <w:i/>
          <w:sz w:val="28"/>
        </w:rPr>
        <w:t>классе</w:t>
      </w:r>
      <w:r>
        <w:rPr>
          <w:b/>
          <w:i/>
          <w:spacing w:val="-2"/>
          <w:sz w:val="28"/>
        </w:rPr>
        <w:t xml:space="preserve"> </w:t>
      </w:r>
      <w:r>
        <w:rPr>
          <w:sz w:val="28"/>
        </w:rPr>
        <w:t>обучающийся</w:t>
      </w:r>
      <w:r>
        <w:rPr>
          <w:spacing w:val="-4"/>
          <w:sz w:val="28"/>
        </w:rPr>
        <w:t xml:space="preserve"> </w:t>
      </w:r>
      <w:r>
        <w:rPr>
          <w:spacing w:val="-2"/>
          <w:sz w:val="28"/>
        </w:rPr>
        <w:t>научится:</w:t>
      </w:r>
    </w:p>
    <w:p w14:paraId="336E04E0" w14:textId="77777777" w:rsidR="004F75DF" w:rsidRDefault="004F75DF">
      <w:pPr>
        <w:rPr>
          <w:sz w:val="28"/>
        </w:rPr>
        <w:sectPr w:rsidR="004F75DF">
          <w:pgSz w:w="11910" w:h="16390"/>
          <w:pgMar w:top="980" w:right="0" w:bottom="280" w:left="460" w:header="723" w:footer="0" w:gutter="0"/>
          <w:cols w:space="720"/>
        </w:sectPr>
      </w:pPr>
    </w:p>
    <w:p w14:paraId="1EBDCDFC" w14:textId="77777777" w:rsidR="004F75DF" w:rsidRDefault="0013698B">
      <w:pPr>
        <w:pStyle w:val="a3"/>
        <w:spacing w:before="277"/>
        <w:ind w:right="1137" w:firstLine="600"/>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293F065" w14:textId="77777777" w:rsidR="004F75DF" w:rsidRDefault="0013698B">
      <w:pPr>
        <w:pStyle w:val="a3"/>
        <w:spacing w:before="201"/>
        <w:ind w:right="1136" w:firstLine="60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307A4735" w14:textId="77777777" w:rsidR="004F75DF" w:rsidRDefault="0013698B">
      <w:pPr>
        <w:pStyle w:val="a3"/>
        <w:spacing w:before="200"/>
        <w:ind w:right="1139" w:firstLine="60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5E0A811D" w14:textId="77777777" w:rsidR="004F75DF" w:rsidRDefault="0013698B">
      <w:pPr>
        <w:pStyle w:val="a3"/>
        <w:spacing w:before="201"/>
        <w:ind w:right="1140" w:firstLine="60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54080C9A" w14:textId="77777777" w:rsidR="004F75DF" w:rsidRDefault="0013698B">
      <w:pPr>
        <w:pStyle w:val="a3"/>
        <w:spacing w:before="197" w:line="242" w:lineRule="auto"/>
        <w:ind w:right="1140" w:firstLine="600"/>
      </w:pPr>
      <w:r>
        <w:t>выполнять</w:t>
      </w:r>
      <w:r>
        <w:rPr>
          <w:spacing w:val="-1"/>
        </w:rPr>
        <w:t xml:space="preserve"> </w:t>
      </w:r>
      <w:r>
        <w:t>комплексы упражнений</w:t>
      </w:r>
      <w:r>
        <w:rPr>
          <w:spacing w:val="-4"/>
        </w:rPr>
        <w:t xml:space="preserve"> </w:t>
      </w:r>
      <w:r>
        <w:t>оздоровительной</w:t>
      </w:r>
      <w:r>
        <w:rPr>
          <w:spacing w:val="-4"/>
        </w:rPr>
        <w:t xml:space="preserve"> </w:t>
      </w:r>
      <w:r>
        <w:t>физической</w:t>
      </w:r>
      <w:r>
        <w:rPr>
          <w:spacing w:val="-4"/>
        </w:rPr>
        <w:t xml:space="preserve"> </w:t>
      </w:r>
      <w:r>
        <w:t>культуры на развитие гибкости, координации и формирование телосложения;</w:t>
      </w:r>
    </w:p>
    <w:p w14:paraId="53D84C55" w14:textId="77777777" w:rsidR="004F75DF" w:rsidRDefault="0013698B">
      <w:pPr>
        <w:pStyle w:val="a3"/>
        <w:spacing w:before="194"/>
        <w:ind w:right="1141" w:firstLine="600"/>
      </w:pPr>
      <w:r>
        <w:t>выполнять</w:t>
      </w:r>
      <w:r>
        <w:rPr>
          <w:spacing w:val="-6"/>
        </w:rPr>
        <w:t xml:space="preserve"> </w:t>
      </w:r>
      <w:r>
        <w:t>опорный</w:t>
      </w:r>
      <w:r>
        <w:rPr>
          <w:spacing w:val="-4"/>
        </w:rPr>
        <w:t xml:space="preserve"> </w:t>
      </w:r>
      <w:r>
        <w:t>прыжок</w:t>
      </w:r>
      <w:r>
        <w:rPr>
          <w:spacing w:val="-4"/>
        </w:rPr>
        <w:t xml:space="preserve"> </w:t>
      </w:r>
      <w:r>
        <w:t>с</w:t>
      </w:r>
      <w:r>
        <w:rPr>
          <w:spacing w:val="-3"/>
        </w:rPr>
        <w:t xml:space="preserve"> </w:t>
      </w:r>
      <w:r>
        <w:t>разбега</w:t>
      </w:r>
      <w:r>
        <w:rPr>
          <w:spacing w:val="-3"/>
        </w:rPr>
        <w:t xml:space="preserve"> </w:t>
      </w:r>
      <w:r>
        <w:t>способом</w:t>
      </w:r>
      <w:r>
        <w:rPr>
          <w:spacing w:val="-2"/>
        </w:rPr>
        <w:t xml:space="preserve"> </w:t>
      </w:r>
      <w:r>
        <w:t>«ноги</w:t>
      </w:r>
      <w:r>
        <w:rPr>
          <w:spacing w:val="-4"/>
        </w:rPr>
        <w:t xml:space="preserve"> </w:t>
      </w:r>
      <w:r>
        <w:t>врозь»</w:t>
      </w:r>
      <w:r>
        <w:rPr>
          <w:spacing w:val="-4"/>
        </w:rPr>
        <w:t xml:space="preserve"> </w:t>
      </w:r>
      <w:r>
        <w:t>(мальчики)</w:t>
      </w:r>
      <w:r>
        <w:rPr>
          <w:spacing w:val="-5"/>
        </w:rPr>
        <w:t xml:space="preserve"> </w:t>
      </w:r>
      <w:r>
        <w:t>и способом «напрыгивания с последующим спрыгиванием» (девочки);</w:t>
      </w:r>
    </w:p>
    <w:p w14:paraId="2BF5314C" w14:textId="77777777" w:rsidR="004F75DF" w:rsidRDefault="0013698B">
      <w:pPr>
        <w:pStyle w:val="a3"/>
        <w:spacing w:before="201"/>
        <w:ind w:right="1141" w:firstLine="60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w:t>
      </w:r>
      <w:r>
        <w:rPr>
          <w:spacing w:val="-4"/>
        </w:rPr>
        <w:t xml:space="preserve"> </w:t>
      </w:r>
      <w:r>
        <w:t>ногах</w:t>
      </w:r>
      <w:r>
        <w:rPr>
          <w:spacing w:val="-4"/>
        </w:rPr>
        <w:t xml:space="preserve"> </w:t>
      </w:r>
      <w:r>
        <w:t>на месте и с продвижением (девочки);</w:t>
      </w:r>
    </w:p>
    <w:p w14:paraId="7870F0F8" w14:textId="77777777" w:rsidR="004F75DF" w:rsidRDefault="0013698B">
      <w:pPr>
        <w:pStyle w:val="a3"/>
        <w:spacing w:before="201"/>
        <w:ind w:right="1142" w:firstLine="600"/>
      </w:pPr>
      <w:r>
        <w:t>передвигаться по гимнастической стенке приставным шагом, лазать разноимённым способом вверх и по диагонали;</w:t>
      </w:r>
    </w:p>
    <w:p w14:paraId="1FD95B6C" w14:textId="77777777" w:rsidR="004F75DF" w:rsidRDefault="0013698B">
      <w:pPr>
        <w:pStyle w:val="a3"/>
        <w:spacing w:before="201"/>
        <w:ind w:right="1142" w:firstLine="600"/>
      </w:pPr>
      <w:r>
        <w:t xml:space="preserve">выполнять бег с равномерной скоростью с высокого старта по учебной </w:t>
      </w:r>
      <w:r>
        <w:rPr>
          <w:spacing w:val="-2"/>
        </w:rPr>
        <w:t>дистанции;</w:t>
      </w:r>
    </w:p>
    <w:p w14:paraId="7095057D" w14:textId="77777777" w:rsidR="004F75DF" w:rsidRDefault="0013698B">
      <w:pPr>
        <w:pStyle w:val="a3"/>
        <w:spacing w:before="201"/>
        <w:ind w:right="1130" w:firstLine="600"/>
      </w:pPr>
      <w:r>
        <w:t xml:space="preserve">демонстрировать технику прыжка в длину с разбега способом «согнув </w:t>
      </w:r>
      <w:r>
        <w:rPr>
          <w:spacing w:val="-2"/>
        </w:rPr>
        <w:t>ноги»;</w:t>
      </w:r>
    </w:p>
    <w:p w14:paraId="200082A6" w14:textId="77777777" w:rsidR="004F75DF" w:rsidRDefault="0013698B">
      <w:pPr>
        <w:pStyle w:val="a3"/>
        <w:spacing w:before="201"/>
        <w:ind w:right="1143" w:firstLine="600"/>
      </w:pPr>
      <w:r>
        <w:t>передвигаться на лыжах попеременным двухшажным ходом (для бесснежных районов – имитация передвижения);</w:t>
      </w:r>
    </w:p>
    <w:p w14:paraId="4EA0E60E" w14:textId="77777777" w:rsidR="004F75DF" w:rsidRDefault="0013698B">
      <w:pPr>
        <w:pStyle w:val="a3"/>
        <w:spacing w:before="196"/>
        <w:ind w:right="1141" w:firstLine="600"/>
      </w:pPr>
      <w:r>
        <w:t>тренироваться в упражнениях</w:t>
      </w:r>
      <w:r>
        <w:rPr>
          <w:spacing w:val="-2"/>
        </w:rPr>
        <w:t xml:space="preserve"> </w:t>
      </w:r>
      <w:r>
        <w:t>общефизической и специальной физической подготовки с учётом индивидуальных и возрастно-половых особенностей;</w:t>
      </w:r>
    </w:p>
    <w:p w14:paraId="0DA6996E" w14:textId="77777777" w:rsidR="004F75DF" w:rsidRDefault="0013698B">
      <w:pPr>
        <w:pStyle w:val="a3"/>
        <w:spacing w:before="201"/>
        <w:ind w:left="1273"/>
        <w:jc w:val="left"/>
      </w:pPr>
      <w:r>
        <w:t>демонстрировать</w:t>
      </w:r>
      <w:r>
        <w:rPr>
          <w:spacing w:val="-10"/>
        </w:rPr>
        <w:t xml:space="preserve"> </w:t>
      </w:r>
      <w:r>
        <w:t>технические</w:t>
      </w:r>
      <w:r>
        <w:rPr>
          <w:spacing w:val="-10"/>
        </w:rPr>
        <w:t xml:space="preserve"> </w:t>
      </w:r>
      <w:r>
        <w:t>действия</w:t>
      </w:r>
      <w:r>
        <w:rPr>
          <w:spacing w:val="-11"/>
        </w:rPr>
        <w:t xml:space="preserve"> </w:t>
      </w:r>
      <w:r>
        <w:t>в</w:t>
      </w:r>
      <w:r>
        <w:rPr>
          <w:spacing w:val="-12"/>
        </w:rPr>
        <w:t xml:space="preserve"> </w:t>
      </w:r>
      <w:r>
        <w:t>спортивных</w:t>
      </w:r>
      <w:r>
        <w:rPr>
          <w:spacing w:val="-15"/>
        </w:rPr>
        <w:t xml:space="preserve"> </w:t>
      </w:r>
      <w:r>
        <w:rPr>
          <w:spacing w:val="-2"/>
        </w:rPr>
        <w:t>играх:</w:t>
      </w:r>
    </w:p>
    <w:p w14:paraId="4B58CB7B" w14:textId="77777777" w:rsidR="004F75DF" w:rsidRDefault="0013698B">
      <w:pPr>
        <w:pStyle w:val="a3"/>
        <w:spacing w:before="201"/>
        <w:ind w:right="1145" w:firstLine="600"/>
      </w:pPr>
      <w:r>
        <w:t>баскетбол</w:t>
      </w:r>
      <w:r>
        <w:rPr>
          <w:spacing w:val="-5"/>
        </w:rPr>
        <w:t xml:space="preserve"> </w:t>
      </w:r>
      <w:r>
        <w:t>(ведение</w:t>
      </w:r>
      <w:r>
        <w:rPr>
          <w:spacing w:val="-5"/>
        </w:rPr>
        <w:t xml:space="preserve"> </w:t>
      </w:r>
      <w:r>
        <w:t>мяча</w:t>
      </w:r>
      <w:r>
        <w:rPr>
          <w:spacing w:val="-5"/>
        </w:rPr>
        <w:t xml:space="preserve"> </w:t>
      </w:r>
      <w:r>
        <w:t>с</w:t>
      </w:r>
      <w:r>
        <w:rPr>
          <w:spacing w:val="-5"/>
        </w:rPr>
        <w:t xml:space="preserve"> </w:t>
      </w:r>
      <w:r>
        <w:t>равномерной</w:t>
      </w:r>
      <w:r>
        <w:rPr>
          <w:spacing w:val="-2"/>
        </w:rPr>
        <w:t xml:space="preserve"> </w:t>
      </w:r>
      <w:r>
        <w:t>скоростью</w:t>
      </w:r>
      <w:r>
        <w:rPr>
          <w:spacing w:val="-3"/>
        </w:rPr>
        <w:t xml:space="preserve"> </w:t>
      </w:r>
      <w:r>
        <w:t>в</w:t>
      </w:r>
      <w:r>
        <w:rPr>
          <w:spacing w:val="-7"/>
        </w:rPr>
        <w:t xml:space="preserve"> </w:t>
      </w:r>
      <w:r>
        <w:t>разных</w:t>
      </w:r>
      <w:r>
        <w:rPr>
          <w:spacing w:val="-10"/>
        </w:rPr>
        <w:t xml:space="preserve"> </w:t>
      </w:r>
      <w:r>
        <w:t>направлениях, приём и передача мяча двумя руками от груди с места и в движении);</w:t>
      </w:r>
    </w:p>
    <w:p w14:paraId="28830234" w14:textId="77777777" w:rsidR="004F75DF" w:rsidRDefault="004F75DF">
      <w:pPr>
        <w:sectPr w:rsidR="004F75DF">
          <w:pgSz w:w="11910" w:h="16390"/>
          <w:pgMar w:top="980" w:right="0" w:bottom="280" w:left="460" w:header="723" w:footer="0" w:gutter="0"/>
          <w:cols w:space="720"/>
        </w:sectPr>
      </w:pPr>
    </w:p>
    <w:p w14:paraId="44F85A89" w14:textId="77777777" w:rsidR="004F75DF" w:rsidRDefault="0013698B">
      <w:pPr>
        <w:pStyle w:val="a3"/>
        <w:spacing w:before="277"/>
        <w:ind w:right="1126" w:firstLine="600"/>
      </w:pPr>
      <w:r>
        <w:t>волейбол (приём и передача мяча двумя руками снизу и сверху с места и в движении, прямая нижняя подача);</w:t>
      </w:r>
    </w:p>
    <w:p w14:paraId="06B604DA" w14:textId="77777777" w:rsidR="004F75DF" w:rsidRDefault="0013698B">
      <w:pPr>
        <w:pStyle w:val="a3"/>
        <w:spacing w:before="201"/>
        <w:ind w:right="1144" w:firstLine="600"/>
      </w:pPr>
      <w:r>
        <w:t>футбол (ведение мяча с равномерной скоростью в разных направлениях, приём и передача мяча, удар по неподвижному мячу с небольшого разбега).</w:t>
      </w:r>
    </w:p>
    <w:p w14:paraId="0FE4D2D3" w14:textId="77777777" w:rsidR="004F75DF" w:rsidRDefault="004F75DF">
      <w:pPr>
        <w:pStyle w:val="a3"/>
        <w:ind w:left="0"/>
        <w:jc w:val="left"/>
      </w:pPr>
    </w:p>
    <w:p w14:paraId="5878A1E5" w14:textId="77777777" w:rsidR="004F75DF" w:rsidRDefault="004F75DF">
      <w:pPr>
        <w:pStyle w:val="a3"/>
        <w:spacing w:before="23"/>
        <w:ind w:left="0"/>
        <w:jc w:val="left"/>
      </w:pPr>
    </w:p>
    <w:p w14:paraId="26E7C5B4" w14:textId="77777777" w:rsidR="004F75DF" w:rsidRDefault="0013698B">
      <w:pPr>
        <w:ind w:left="793"/>
        <w:rPr>
          <w:sz w:val="28"/>
        </w:rPr>
      </w:pPr>
      <w:r>
        <w:rPr>
          <w:sz w:val="28"/>
        </w:rPr>
        <w:t>К</w:t>
      </w:r>
      <w:r>
        <w:rPr>
          <w:spacing w:val="-5"/>
          <w:sz w:val="28"/>
        </w:rPr>
        <w:t xml:space="preserve"> </w:t>
      </w:r>
      <w:r>
        <w:rPr>
          <w:sz w:val="28"/>
        </w:rPr>
        <w:t>концу</w:t>
      </w:r>
      <w:r>
        <w:rPr>
          <w:spacing w:val="-10"/>
          <w:sz w:val="28"/>
        </w:rPr>
        <w:t xml:space="preserve"> </w:t>
      </w:r>
      <w:r>
        <w:rPr>
          <w:sz w:val="28"/>
        </w:rPr>
        <w:t>обучения</w:t>
      </w:r>
      <w:r>
        <w:rPr>
          <w:spacing w:val="-2"/>
          <w:sz w:val="28"/>
        </w:rPr>
        <w:t xml:space="preserve"> </w:t>
      </w:r>
      <w:r>
        <w:rPr>
          <w:b/>
          <w:i/>
          <w:sz w:val="28"/>
        </w:rPr>
        <w:t>в</w:t>
      </w:r>
      <w:r>
        <w:rPr>
          <w:b/>
          <w:i/>
          <w:spacing w:val="-5"/>
          <w:sz w:val="28"/>
        </w:rPr>
        <w:t xml:space="preserve"> </w:t>
      </w:r>
      <w:r>
        <w:rPr>
          <w:b/>
          <w:i/>
          <w:sz w:val="28"/>
        </w:rPr>
        <w:t>6</w:t>
      </w:r>
      <w:r>
        <w:rPr>
          <w:b/>
          <w:i/>
          <w:spacing w:val="-6"/>
          <w:sz w:val="28"/>
        </w:rPr>
        <w:t xml:space="preserve"> </w:t>
      </w:r>
      <w:r>
        <w:rPr>
          <w:b/>
          <w:i/>
          <w:sz w:val="28"/>
        </w:rPr>
        <w:t>классе</w:t>
      </w:r>
      <w:r>
        <w:rPr>
          <w:b/>
          <w:i/>
          <w:spacing w:val="-2"/>
          <w:sz w:val="28"/>
        </w:rPr>
        <w:t xml:space="preserve"> </w:t>
      </w:r>
      <w:r>
        <w:rPr>
          <w:sz w:val="28"/>
        </w:rPr>
        <w:t>обучающийся</w:t>
      </w:r>
      <w:r>
        <w:rPr>
          <w:spacing w:val="-4"/>
          <w:sz w:val="28"/>
        </w:rPr>
        <w:t xml:space="preserve"> </w:t>
      </w:r>
      <w:r>
        <w:rPr>
          <w:spacing w:val="-2"/>
          <w:sz w:val="28"/>
        </w:rPr>
        <w:t>научится:</w:t>
      </w:r>
    </w:p>
    <w:p w14:paraId="2498595E" w14:textId="77777777" w:rsidR="004F75DF" w:rsidRDefault="0013698B">
      <w:pPr>
        <w:pStyle w:val="a3"/>
        <w:spacing w:before="201"/>
        <w:ind w:right="1138" w:firstLine="600"/>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w:t>
      </w:r>
      <w:r>
        <w:rPr>
          <w:spacing w:val="-7"/>
        </w:rPr>
        <w:t xml:space="preserve"> </w:t>
      </w:r>
      <w:r>
        <w:t>историю</w:t>
      </w:r>
      <w:r>
        <w:rPr>
          <w:spacing w:val="-7"/>
        </w:rPr>
        <w:t xml:space="preserve"> </w:t>
      </w:r>
      <w:r>
        <w:t>возникновения</w:t>
      </w:r>
      <w:r>
        <w:rPr>
          <w:spacing w:val="-5"/>
        </w:rPr>
        <w:t xml:space="preserve"> </w:t>
      </w:r>
      <w:r>
        <w:t>девиза,</w:t>
      </w:r>
      <w:r>
        <w:rPr>
          <w:spacing w:val="-3"/>
        </w:rPr>
        <w:t xml:space="preserve"> </w:t>
      </w:r>
      <w:r>
        <w:t>символики</w:t>
      </w:r>
      <w:r>
        <w:rPr>
          <w:spacing w:val="-7"/>
        </w:rPr>
        <w:t xml:space="preserve"> </w:t>
      </w:r>
      <w:r>
        <w:t>и</w:t>
      </w:r>
      <w:r>
        <w:rPr>
          <w:spacing w:val="-6"/>
        </w:rPr>
        <w:t xml:space="preserve"> </w:t>
      </w:r>
      <w:r>
        <w:t>ритуалов</w:t>
      </w:r>
      <w:r>
        <w:rPr>
          <w:spacing w:val="-7"/>
        </w:rPr>
        <w:t xml:space="preserve"> </w:t>
      </w:r>
      <w:r>
        <w:t xml:space="preserve">Олимпийских </w:t>
      </w:r>
      <w:r>
        <w:rPr>
          <w:spacing w:val="-4"/>
        </w:rPr>
        <w:t>игр;</w:t>
      </w:r>
    </w:p>
    <w:p w14:paraId="03A92FDD" w14:textId="77777777" w:rsidR="004F75DF" w:rsidRDefault="0013698B">
      <w:pPr>
        <w:pStyle w:val="a3"/>
        <w:spacing w:before="200"/>
        <w:ind w:right="1128" w:firstLine="60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0C9DD40E" w14:textId="77777777" w:rsidR="004F75DF" w:rsidRDefault="0013698B">
      <w:pPr>
        <w:pStyle w:val="a3"/>
        <w:spacing w:before="202"/>
        <w:ind w:right="1138" w:firstLine="600"/>
      </w:pPr>
      <w:r>
        <w:t>контролировать</w:t>
      </w:r>
      <w:r>
        <w:rPr>
          <w:spacing w:val="-2"/>
        </w:rPr>
        <w:t xml:space="preserve"> </w:t>
      </w:r>
      <w:r>
        <w:t>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1DDCDB5B" w14:textId="77777777" w:rsidR="004F75DF" w:rsidRDefault="0013698B">
      <w:pPr>
        <w:pStyle w:val="a3"/>
        <w:spacing w:before="200"/>
        <w:ind w:right="1143" w:firstLine="600"/>
      </w:pPr>
      <w: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w:t>
      </w:r>
      <w:r>
        <w:rPr>
          <w:spacing w:val="-2"/>
        </w:rPr>
        <w:t>требованиями;</w:t>
      </w:r>
    </w:p>
    <w:p w14:paraId="3CD7E35D" w14:textId="77777777" w:rsidR="004F75DF" w:rsidRDefault="0013698B">
      <w:pPr>
        <w:pStyle w:val="a3"/>
        <w:spacing w:before="201"/>
        <w:ind w:right="1137" w:firstLine="600"/>
      </w:pPr>
      <w: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w:t>
      </w:r>
      <w:r>
        <w:rPr>
          <w:spacing w:val="-2"/>
        </w:rPr>
        <w:t>деятельности;</w:t>
      </w:r>
    </w:p>
    <w:p w14:paraId="413A2E31" w14:textId="77777777" w:rsidR="004F75DF" w:rsidRDefault="0013698B">
      <w:pPr>
        <w:pStyle w:val="a3"/>
        <w:spacing w:before="200"/>
        <w:ind w:right="1136" w:firstLine="60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700AEB9C" w14:textId="77777777" w:rsidR="004F75DF" w:rsidRDefault="0013698B">
      <w:pPr>
        <w:pStyle w:val="a3"/>
        <w:spacing w:before="197" w:line="242" w:lineRule="auto"/>
        <w:ind w:right="1137" w:firstLine="600"/>
      </w:pPr>
      <w:r>
        <w:t>выполнять лазанье по канату в три приёма (мальчики), составлять и выполнять комбинацию на низком бревне из стилизованных</w:t>
      </w:r>
      <w:r>
        <w:rPr>
          <w:spacing w:val="-1"/>
        </w:rPr>
        <w:t xml:space="preserve"> </w:t>
      </w:r>
      <w:r>
        <w:t>общеразвивающих и сложно-координированных упражнений (девочки);</w:t>
      </w:r>
    </w:p>
    <w:p w14:paraId="6DFDA965" w14:textId="77777777" w:rsidR="004F75DF" w:rsidRDefault="0013698B">
      <w:pPr>
        <w:pStyle w:val="a3"/>
        <w:spacing w:before="191" w:line="242" w:lineRule="auto"/>
        <w:ind w:right="1139" w:firstLine="60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37586CEC" w14:textId="77777777" w:rsidR="004F75DF" w:rsidRDefault="004F75DF">
      <w:pPr>
        <w:spacing w:line="242" w:lineRule="auto"/>
        <w:sectPr w:rsidR="004F75DF">
          <w:pgSz w:w="11910" w:h="16390"/>
          <w:pgMar w:top="980" w:right="0" w:bottom="280" w:left="460" w:header="723" w:footer="0" w:gutter="0"/>
          <w:cols w:space="720"/>
        </w:sectPr>
      </w:pPr>
    </w:p>
    <w:p w14:paraId="56575C7F" w14:textId="77777777" w:rsidR="004F75DF" w:rsidRDefault="0013698B">
      <w:pPr>
        <w:pStyle w:val="a3"/>
        <w:spacing w:before="277"/>
        <w:ind w:right="1137" w:firstLine="600"/>
      </w:pPr>
      <w:r>
        <w:t>выполнять прыжок в высоту с разбега способом «перешагивание», наблюдать</w:t>
      </w:r>
      <w:r>
        <w:rPr>
          <w:spacing w:val="-5"/>
        </w:rPr>
        <w:t xml:space="preserve"> </w:t>
      </w:r>
      <w:r>
        <w:t>и</w:t>
      </w:r>
      <w:r>
        <w:rPr>
          <w:spacing w:val="-3"/>
        </w:rPr>
        <w:t xml:space="preserve"> </w:t>
      </w:r>
      <w:r>
        <w:t>анализировать</w:t>
      </w:r>
      <w:r>
        <w:rPr>
          <w:spacing w:val="-5"/>
        </w:rPr>
        <w:t xml:space="preserve"> </w:t>
      </w:r>
      <w:r>
        <w:t>его</w:t>
      </w:r>
      <w:r>
        <w:rPr>
          <w:spacing w:val="-3"/>
        </w:rPr>
        <w:t xml:space="preserve"> </w:t>
      </w:r>
      <w:r>
        <w:t>выполнение</w:t>
      </w:r>
      <w:r>
        <w:rPr>
          <w:spacing w:val="-2"/>
        </w:rPr>
        <w:t xml:space="preserve"> </w:t>
      </w:r>
      <w:r>
        <w:t>другими</w:t>
      </w:r>
      <w:r>
        <w:rPr>
          <w:spacing w:val="-3"/>
        </w:rPr>
        <w:t xml:space="preserve"> </w:t>
      </w:r>
      <w:r>
        <w:t>обучающимися,</w:t>
      </w:r>
      <w:r>
        <w:rPr>
          <w:spacing w:val="-1"/>
        </w:rPr>
        <w:t xml:space="preserve"> </w:t>
      </w:r>
      <w:r>
        <w:t>сравнивая с заданным образцом, выявлять ошибки и предлагать способы устранения;</w:t>
      </w:r>
    </w:p>
    <w:p w14:paraId="708447E7" w14:textId="77777777" w:rsidR="004F75DF" w:rsidRDefault="0013698B">
      <w:pPr>
        <w:pStyle w:val="a3"/>
        <w:spacing w:before="201"/>
        <w:ind w:right="1136" w:firstLine="600"/>
      </w:pPr>
      <w:r>
        <w:t>выполнять передвижение на лыжах одновременным одношажным ходом, наблюдать</w:t>
      </w:r>
      <w:r>
        <w:rPr>
          <w:spacing w:val="-4"/>
        </w:rPr>
        <w:t xml:space="preserve"> </w:t>
      </w:r>
      <w:r>
        <w:t>и</w:t>
      </w:r>
      <w:r>
        <w:rPr>
          <w:spacing w:val="-3"/>
        </w:rPr>
        <w:t xml:space="preserve"> </w:t>
      </w:r>
      <w:r>
        <w:t>анализировать</w:t>
      </w:r>
      <w:r>
        <w:rPr>
          <w:spacing w:val="-4"/>
        </w:rPr>
        <w:t xml:space="preserve"> </w:t>
      </w:r>
      <w:r>
        <w:t>его</w:t>
      </w:r>
      <w:r>
        <w:rPr>
          <w:spacing w:val="-3"/>
        </w:rPr>
        <w:t xml:space="preserve"> </w:t>
      </w:r>
      <w:r>
        <w:t>выполнение</w:t>
      </w:r>
      <w:r>
        <w:rPr>
          <w:spacing w:val="-2"/>
        </w:rPr>
        <w:t xml:space="preserve"> </w:t>
      </w:r>
      <w:r>
        <w:t>другими</w:t>
      </w:r>
      <w:r>
        <w:rPr>
          <w:spacing w:val="-3"/>
        </w:rPr>
        <w:t xml:space="preserve"> </w:t>
      </w:r>
      <w:r>
        <w:t>обучающимися,</w:t>
      </w:r>
      <w:r>
        <w:rPr>
          <w:spacing w:val="-1"/>
        </w:rPr>
        <w:t xml:space="preserve"> </w:t>
      </w:r>
      <w:r>
        <w:t>сравнивая с заданным образцом, выявлять ошибки и предлагать способы устранения (для бесснежных районов – имитация передвижения);</w:t>
      </w:r>
    </w:p>
    <w:p w14:paraId="1DC76BF8" w14:textId="77777777" w:rsidR="004F75DF" w:rsidRDefault="0013698B">
      <w:pPr>
        <w:pStyle w:val="a3"/>
        <w:spacing w:before="200"/>
        <w:ind w:right="1141" w:firstLine="600"/>
      </w:pPr>
      <w:r>
        <w:t>тренироваться в упражнениях</w:t>
      </w:r>
      <w:r>
        <w:rPr>
          <w:spacing w:val="-2"/>
        </w:rPr>
        <w:t xml:space="preserve"> </w:t>
      </w:r>
      <w:r>
        <w:t>общефизической и специальной физической подготовки с учётом индивидуальных и возрастно-половых особенностей;</w:t>
      </w:r>
    </w:p>
    <w:p w14:paraId="0685D719" w14:textId="77777777" w:rsidR="004F75DF" w:rsidRDefault="0013698B">
      <w:pPr>
        <w:pStyle w:val="a3"/>
        <w:spacing w:before="201"/>
        <w:ind w:right="1136" w:firstLine="600"/>
      </w:pPr>
      <w:r>
        <w:t>выполнять правила и демонстрировать технические действия в</w:t>
      </w:r>
      <w:r>
        <w:rPr>
          <w:spacing w:val="40"/>
        </w:rPr>
        <w:t xml:space="preserve"> </w:t>
      </w:r>
      <w:r>
        <w:t>спортивных играх:</w:t>
      </w:r>
    </w:p>
    <w:p w14:paraId="579990EE" w14:textId="77777777" w:rsidR="004F75DF" w:rsidRDefault="0013698B">
      <w:pPr>
        <w:pStyle w:val="a3"/>
        <w:spacing w:before="197" w:line="242" w:lineRule="auto"/>
        <w:ind w:right="1145" w:firstLine="60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959D2CD" w14:textId="77777777" w:rsidR="004F75DF" w:rsidRDefault="0013698B">
      <w:pPr>
        <w:pStyle w:val="a3"/>
        <w:spacing w:before="191"/>
        <w:ind w:right="1140" w:firstLine="60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45F8E23B" w14:textId="77777777" w:rsidR="004F75DF" w:rsidRDefault="0013698B">
      <w:pPr>
        <w:pStyle w:val="a3"/>
        <w:spacing w:before="201"/>
        <w:ind w:right="1138" w:firstLine="60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780BD084" w14:textId="77777777" w:rsidR="004F75DF" w:rsidRDefault="004F75DF">
      <w:pPr>
        <w:pStyle w:val="a3"/>
        <w:ind w:left="0"/>
        <w:jc w:val="left"/>
      </w:pPr>
    </w:p>
    <w:p w14:paraId="784B450C" w14:textId="77777777" w:rsidR="004F75DF" w:rsidRDefault="004F75DF">
      <w:pPr>
        <w:pStyle w:val="a3"/>
        <w:spacing w:before="27"/>
        <w:ind w:left="0"/>
        <w:jc w:val="left"/>
      </w:pPr>
    </w:p>
    <w:p w14:paraId="7AA4C92E" w14:textId="77777777" w:rsidR="004F75DF" w:rsidRDefault="0013698B">
      <w:pPr>
        <w:ind w:left="793"/>
        <w:rPr>
          <w:sz w:val="28"/>
        </w:rPr>
      </w:pPr>
      <w:r>
        <w:rPr>
          <w:sz w:val="28"/>
        </w:rPr>
        <w:t>К</w:t>
      </w:r>
      <w:r>
        <w:rPr>
          <w:spacing w:val="-5"/>
          <w:sz w:val="28"/>
        </w:rPr>
        <w:t xml:space="preserve"> </w:t>
      </w:r>
      <w:r>
        <w:rPr>
          <w:sz w:val="28"/>
        </w:rPr>
        <w:t>концу</w:t>
      </w:r>
      <w:r>
        <w:rPr>
          <w:spacing w:val="-10"/>
          <w:sz w:val="28"/>
        </w:rPr>
        <w:t xml:space="preserve"> </w:t>
      </w:r>
      <w:r>
        <w:rPr>
          <w:sz w:val="28"/>
        </w:rPr>
        <w:t>обучения</w:t>
      </w:r>
      <w:r>
        <w:rPr>
          <w:spacing w:val="-2"/>
          <w:sz w:val="28"/>
        </w:rPr>
        <w:t xml:space="preserve"> </w:t>
      </w:r>
      <w:r>
        <w:rPr>
          <w:b/>
          <w:i/>
          <w:sz w:val="28"/>
        </w:rPr>
        <w:t>в</w:t>
      </w:r>
      <w:r>
        <w:rPr>
          <w:b/>
          <w:i/>
          <w:spacing w:val="-5"/>
          <w:sz w:val="28"/>
        </w:rPr>
        <w:t xml:space="preserve"> </w:t>
      </w:r>
      <w:r>
        <w:rPr>
          <w:b/>
          <w:i/>
          <w:sz w:val="28"/>
        </w:rPr>
        <w:t>7</w:t>
      </w:r>
      <w:r>
        <w:rPr>
          <w:b/>
          <w:i/>
          <w:spacing w:val="-6"/>
          <w:sz w:val="28"/>
        </w:rPr>
        <w:t xml:space="preserve"> </w:t>
      </w:r>
      <w:r>
        <w:rPr>
          <w:b/>
          <w:i/>
          <w:sz w:val="28"/>
        </w:rPr>
        <w:t>классе</w:t>
      </w:r>
      <w:r>
        <w:rPr>
          <w:b/>
          <w:i/>
          <w:spacing w:val="-2"/>
          <w:sz w:val="28"/>
        </w:rPr>
        <w:t xml:space="preserve"> </w:t>
      </w:r>
      <w:r>
        <w:rPr>
          <w:sz w:val="28"/>
        </w:rPr>
        <w:t>обучающийся</w:t>
      </w:r>
      <w:r>
        <w:rPr>
          <w:spacing w:val="-4"/>
          <w:sz w:val="28"/>
        </w:rPr>
        <w:t xml:space="preserve"> </w:t>
      </w:r>
      <w:r>
        <w:rPr>
          <w:spacing w:val="-2"/>
          <w:sz w:val="28"/>
        </w:rPr>
        <w:t>научится:</w:t>
      </w:r>
    </w:p>
    <w:p w14:paraId="1EC6D23D" w14:textId="77777777" w:rsidR="004F75DF" w:rsidRDefault="0013698B">
      <w:pPr>
        <w:pStyle w:val="a3"/>
        <w:spacing w:before="196" w:line="242" w:lineRule="auto"/>
        <w:ind w:right="1137" w:firstLine="60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4C7C309F" w14:textId="77777777" w:rsidR="004F75DF" w:rsidRDefault="0013698B">
      <w:pPr>
        <w:pStyle w:val="a3"/>
        <w:spacing w:before="192" w:line="242" w:lineRule="auto"/>
        <w:ind w:right="1141" w:firstLine="60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53622205" w14:textId="77777777" w:rsidR="004F75DF" w:rsidRDefault="0013698B">
      <w:pPr>
        <w:pStyle w:val="a3"/>
        <w:spacing w:before="191"/>
        <w:ind w:right="1135" w:firstLine="600"/>
      </w:pP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w:t>
      </w:r>
      <w:r>
        <w:rPr>
          <w:spacing w:val="-2"/>
        </w:rPr>
        <w:t>выполнения;</w:t>
      </w:r>
    </w:p>
    <w:p w14:paraId="76C006FC" w14:textId="77777777" w:rsidR="004F75DF" w:rsidRDefault="0013698B">
      <w:pPr>
        <w:pStyle w:val="a3"/>
        <w:spacing w:before="200"/>
        <w:ind w:right="1140" w:firstLine="600"/>
      </w:pPr>
      <w:r>
        <w:t>составлять планы самостоятельных занятий физической и технической подготовкой,</w:t>
      </w:r>
      <w:r>
        <w:rPr>
          <w:spacing w:val="29"/>
        </w:rPr>
        <w:t xml:space="preserve"> </w:t>
      </w:r>
      <w:r>
        <w:t>распределять</w:t>
      </w:r>
      <w:r>
        <w:rPr>
          <w:spacing w:val="25"/>
        </w:rPr>
        <w:t xml:space="preserve"> </w:t>
      </w:r>
      <w:r>
        <w:t>их</w:t>
      </w:r>
      <w:r>
        <w:rPr>
          <w:spacing w:val="27"/>
        </w:rPr>
        <w:t xml:space="preserve"> </w:t>
      </w:r>
      <w:r>
        <w:t>в</w:t>
      </w:r>
      <w:r>
        <w:rPr>
          <w:spacing w:val="25"/>
        </w:rPr>
        <w:t xml:space="preserve"> </w:t>
      </w:r>
      <w:r>
        <w:t>недельном</w:t>
      </w:r>
      <w:r>
        <w:rPr>
          <w:spacing w:val="27"/>
        </w:rPr>
        <w:t xml:space="preserve"> </w:t>
      </w:r>
      <w:r>
        <w:t>и</w:t>
      </w:r>
      <w:r>
        <w:rPr>
          <w:spacing w:val="27"/>
        </w:rPr>
        <w:t xml:space="preserve"> </w:t>
      </w:r>
      <w:r>
        <w:t>месячном</w:t>
      </w:r>
      <w:r>
        <w:rPr>
          <w:spacing w:val="28"/>
        </w:rPr>
        <w:t xml:space="preserve"> </w:t>
      </w:r>
      <w:r>
        <w:t>циклах</w:t>
      </w:r>
      <w:r>
        <w:rPr>
          <w:spacing w:val="27"/>
        </w:rPr>
        <w:t xml:space="preserve"> </w:t>
      </w:r>
      <w:r>
        <w:t>учебного</w:t>
      </w:r>
      <w:r>
        <w:rPr>
          <w:spacing w:val="26"/>
        </w:rPr>
        <w:t xml:space="preserve"> </w:t>
      </w:r>
      <w:r>
        <w:rPr>
          <w:spacing w:val="-2"/>
        </w:rPr>
        <w:t>года,</w:t>
      </w:r>
    </w:p>
    <w:p w14:paraId="3FD8E456" w14:textId="77777777" w:rsidR="004F75DF" w:rsidRDefault="004F75DF">
      <w:pPr>
        <w:sectPr w:rsidR="004F75DF">
          <w:pgSz w:w="11910" w:h="16390"/>
          <w:pgMar w:top="980" w:right="0" w:bottom="280" w:left="460" w:header="723" w:footer="0" w:gutter="0"/>
          <w:cols w:space="720"/>
        </w:sectPr>
      </w:pPr>
    </w:p>
    <w:p w14:paraId="7EBC9B91" w14:textId="77777777" w:rsidR="004F75DF" w:rsidRDefault="0013698B">
      <w:pPr>
        <w:pStyle w:val="a3"/>
        <w:tabs>
          <w:tab w:val="left" w:pos="2112"/>
          <w:tab w:val="left" w:pos="2630"/>
          <w:tab w:val="left" w:pos="4947"/>
          <w:tab w:val="left" w:pos="6040"/>
          <w:tab w:val="left" w:pos="6390"/>
          <w:tab w:val="left" w:pos="7776"/>
          <w:tab w:val="left" w:pos="9090"/>
          <w:tab w:val="left" w:pos="10150"/>
        </w:tabs>
        <w:spacing w:before="277" w:line="322" w:lineRule="exact"/>
        <w:jc w:val="left"/>
      </w:pPr>
      <w:r>
        <w:rPr>
          <w:spacing w:val="-2"/>
        </w:rPr>
        <w:t>оценивать</w:t>
      </w:r>
      <w:r>
        <w:tab/>
      </w:r>
      <w:r>
        <w:rPr>
          <w:spacing w:val="-5"/>
        </w:rPr>
        <w:t>их</w:t>
      </w:r>
      <w:r>
        <w:tab/>
      </w:r>
      <w:r>
        <w:rPr>
          <w:spacing w:val="-2"/>
        </w:rPr>
        <w:t>оздоровительный</w:t>
      </w:r>
      <w:r>
        <w:tab/>
      </w:r>
      <w:r>
        <w:rPr>
          <w:spacing w:val="-2"/>
        </w:rPr>
        <w:t>эффект</w:t>
      </w:r>
      <w:r>
        <w:tab/>
      </w:r>
      <w:r>
        <w:rPr>
          <w:spacing w:val="-10"/>
        </w:rPr>
        <w:t>с</w:t>
      </w:r>
      <w:r>
        <w:tab/>
      </w:r>
      <w:r>
        <w:rPr>
          <w:spacing w:val="-2"/>
        </w:rPr>
        <w:t>помощью</w:t>
      </w:r>
      <w:r>
        <w:tab/>
      </w:r>
      <w:r>
        <w:rPr>
          <w:spacing w:val="-2"/>
        </w:rPr>
        <w:t>«индекса</w:t>
      </w:r>
      <w:r>
        <w:tab/>
      </w:r>
      <w:r>
        <w:rPr>
          <w:spacing w:val="-2"/>
        </w:rPr>
        <w:t>Кетле»</w:t>
      </w:r>
      <w:r>
        <w:tab/>
      </w:r>
      <w:r>
        <w:rPr>
          <w:spacing w:val="-10"/>
        </w:rPr>
        <w:t>и</w:t>
      </w:r>
    </w:p>
    <w:p w14:paraId="24A91232" w14:textId="77777777" w:rsidR="004F75DF" w:rsidRDefault="0013698B">
      <w:pPr>
        <w:pStyle w:val="a3"/>
        <w:jc w:val="left"/>
      </w:pPr>
      <w:r>
        <w:t>«ортостатической</w:t>
      </w:r>
      <w:r>
        <w:rPr>
          <w:spacing w:val="-10"/>
        </w:rPr>
        <w:t xml:space="preserve"> </w:t>
      </w:r>
      <w:r>
        <w:t>пробы»</w:t>
      </w:r>
      <w:r>
        <w:rPr>
          <w:spacing w:val="-13"/>
        </w:rPr>
        <w:t xml:space="preserve"> </w:t>
      </w:r>
      <w:r>
        <w:t>(по</w:t>
      </w:r>
      <w:r>
        <w:rPr>
          <w:spacing w:val="-10"/>
        </w:rPr>
        <w:t xml:space="preserve"> </w:t>
      </w:r>
      <w:r>
        <w:rPr>
          <w:spacing w:val="-2"/>
        </w:rPr>
        <w:t>образцу);</w:t>
      </w:r>
    </w:p>
    <w:p w14:paraId="052BE035" w14:textId="77777777" w:rsidR="004F75DF" w:rsidRDefault="0013698B">
      <w:pPr>
        <w:pStyle w:val="a3"/>
        <w:spacing w:before="201"/>
        <w:ind w:right="1137" w:firstLine="600"/>
      </w:pPr>
      <w:r>
        <w:t>выполнять лазанье по канату в два приёма (юноши) и простейшие акробатические пирамиды в парах и тройках (девушки);</w:t>
      </w:r>
    </w:p>
    <w:p w14:paraId="7F451523" w14:textId="77777777" w:rsidR="004F75DF" w:rsidRDefault="0013698B">
      <w:pPr>
        <w:pStyle w:val="a3"/>
        <w:spacing w:before="201"/>
        <w:ind w:right="1134" w:firstLine="60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1848CF49" w14:textId="77777777" w:rsidR="004F75DF" w:rsidRDefault="0013698B">
      <w:pPr>
        <w:pStyle w:val="a3"/>
        <w:spacing w:before="196" w:line="242" w:lineRule="auto"/>
        <w:ind w:right="1126" w:firstLine="600"/>
      </w:pPr>
      <w:r>
        <w:t>выполнять стойку на голове с опорой на руки и включать её в акробатическую комбинацию из ранее освоенных упражнений (юноши);</w:t>
      </w:r>
    </w:p>
    <w:p w14:paraId="3C44E8D4" w14:textId="77777777" w:rsidR="004F75DF" w:rsidRDefault="0013698B">
      <w:pPr>
        <w:pStyle w:val="a3"/>
        <w:spacing w:before="195" w:line="322" w:lineRule="exact"/>
        <w:ind w:left="1273"/>
        <w:jc w:val="left"/>
      </w:pPr>
      <w:r>
        <w:t>выполнять</w:t>
      </w:r>
      <w:r>
        <w:rPr>
          <w:spacing w:val="42"/>
        </w:rPr>
        <w:t xml:space="preserve"> </w:t>
      </w:r>
      <w:r>
        <w:t>беговые</w:t>
      </w:r>
      <w:r>
        <w:rPr>
          <w:spacing w:val="49"/>
        </w:rPr>
        <w:t xml:space="preserve"> </w:t>
      </w:r>
      <w:r>
        <w:t>упражнения</w:t>
      </w:r>
      <w:r>
        <w:rPr>
          <w:spacing w:val="45"/>
        </w:rPr>
        <w:t xml:space="preserve"> </w:t>
      </w:r>
      <w:r>
        <w:t>с</w:t>
      </w:r>
      <w:r>
        <w:rPr>
          <w:spacing w:val="45"/>
        </w:rPr>
        <w:t xml:space="preserve"> </w:t>
      </w:r>
      <w:r>
        <w:t>преодолением</w:t>
      </w:r>
      <w:r>
        <w:rPr>
          <w:spacing w:val="45"/>
        </w:rPr>
        <w:t xml:space="preserve"> </w:t>
      </w:r>
      <w:r>
        <w:t>препятствий</w:t>
      </w:r>
      <w:r>
        <w:rPr>
          <w:spacing w:val="44"/>
        </w:rPr>
        <w:t xml:space="preserve"> </w:t>
      </w:r>
      <w:r>
        <w:rPr>
          <w:spacing w:val="-2"/>
        </w:rPr>
        <w:t>способами</w:t>
      </w:r>
    </w:p>
    <w:p w14:paraId="3AA4E788" w14:textId="77777777" w:rsidR="004F75DF" w:rsidRDefault="0013698B">
      <w:pPr>
        <w:pStyle w:val="a3"/>
        <w:ind w:right="1123"/>
        <w:jc w:val="left"/>
      </w:pPr>
      <w:r>
        <w:t>«наступание»</w:t>
      </w:r>
      <w:r>
        <w:rPr>
          <w:spacing w:val="80"/>
        </w:rPr>
        <w:t xml:space="preserve"> </w:t>
      </w:r>
      <w:r>
        <w:t>и</w:t>
      </w:r>
      <w:r>
        <w:rPr>
          <w:spacing w:val="80"/>
        </w:rPr>
        <w:t xml:space="preserve"> </w:t>
      </w:r>
      <w:r>
        <w:t>«прыжковый</w:t>
      </w:r>
      <w:r>
        <w:rPr>
          <w:spacing w:val="80"/>
        </w:rPr>
        <w:t xml:space="preserve"> </w:t>
      </w:r>
      <w:r>
        <w:t>бег»,</w:t>
      </w:r>
      <w:r>
        <w:rPr>
          <w:spacing w:val="80"/>
        </w:rPr>
        <w:t xml:space="preserve"> </w:t>
      </w:r>
      <w:r>
        <w:t>применять</w:t>
      </w:r>
      <w:r>
        <w:rPr>
          <w:spacing w:val="80"/>
        </w:rPr>
        <w:t xml:space="preserve"> </w:t>
      </w:r>
      <w:r>
        <w:t>их</w:t>
      </w:r>
      <w:r>
        <w:rPr>
          <w:spacing w:val="80"/>
        </w:rPr>
        <w:t xml:space="preserve"> </w:t>
      </w:r>
      <w:r>
        <w:t>в</w:t>
      </w:r>
      <w:r>
        <w:rPr>
          <w:spacing w:val="80"/>
        </w:rPr>
        <w:t xml:space="preserve"> </w:t>
      </w:r>
      <w:r>
        <w:t>беге</w:t>
      </w:r>
      <w:r>
        <w:rPr>
          <w:spacing w:val="80"/>
        </w:rPr>
        <w:t xml:space="preserve"> </w:t>
      </w:r>
      <w:r>
        <w:t>по</w:t>
      </w:r>
      <w:r>
        <w:rPr>
          <w:spacing w:val="80"/>
        </w:rPr>
        <w:t xml:space="preserve"> </w:t>
      </w:r>
      <w:r>
        <w:t xml:space="preserve">пересечённой </w:t>
      </w:r>
      <w:r>
        <w:rPr>
          <w:spacing w:val="-2"/>
        </w:rPr>
        <w:t>местности;</w:t>
      </w:r>
    </w:p>
    <w:p w14:paraId="63531011" w14:textId="77777777" w:rsidR="004F75DF" w:rsidRDefault="0013698B">
      <w:pPr>
        <w:pStyle w:val="a3"/>
        <w:spacing w:before="201"/>
        <w:ind w:right="1138" w:firstLine="600"/>
      </w:pPr>
      <w:r>
        <w:t>выполнять</w:t>
      </w:r>
      <w:r>
        <w:rPr>
          <w:spacing w:val="-2"/>
        </w:rPr>
        <w:t xml:space="preserve"> </w:t>
      </w:r>
      <w:r>
        <w:t>метание малого мяча на точность</w:t>
      </w:r>
      <w:r>
        <w:rPr>
          <w:spacing w:val="-2"/>
        </w:rPr>
        <w:t xml:space="preserve"> </w:t>
      </w:r>
      <w:r>
        <w:t>в</w:t>
      </w:r>
      <w:r>
        <w:rPr>
          <w:spacing w:val="-2"/>
        </w:rPr>
        <w:t xml:space="preserve"> </w:t>
      </w:r>
      <w:r>
        <w:t>неподвижную, качающуюся и катящуюся с разной скоростью мишень;</w:t>
      </w:r>
    </w:p>
    <w:p w14:paraId="049C36D8" w14:textId="77777777" w:rsidR="004F75DF" w:rsidRDefault="0013698B">
      <w:pPr>
        <w:pStyle w:val="a3"/>
        <w:spacing w:before="201"/>
        <w:ind w:right="1133" w:firstLine="600"/>
      </w:pPr>
      <w: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w:t>
      </w:r>
      <w:r>
        <w:rPr>
          <w:spacing w:val="-2"/>
        </w:rPr>
        <w:t>перехода);</w:t>
      </w:r>
    </w:p>
    <w:p w14:paraId="77F0A7B3" w14:textId="77777777" w:rsidR="004F75DF" w:rsidRDefault="0013698B">
      <w:pPr>
        <w:pStyle w:val="a3"/>
        <w:spacing w:before="200"/>
        <w:ind w:right="1123" w:firstLine="600"/>
        <w:jc w:val="left"/>
      </w:pPr>
      <w:r>
        <w:t>тренироваться в упражнениях</w:t>
      </w:r>
      <w:r>
        <w:rPr>
          <w:spacing w:val="-2"/>
        </w:rPr>
        <w:t xml:space="preserve"> </w:t>
      </w:r>
      <w:r>
        <w:t>общефизической и специальной физической подготовки с учётом индивидуальных и возрастно-половых особенностей;</w:t>
      </w:r>
    </w:p>
    <w:p w14:paraId="665E76CF" w14:textId="77777777" w:rsidR="004F75DF" w:rsidRDefault="0013698B">
      <w:pPr>
        <w:pStyle w:val="a3"/>
        <w:spacing w:before="43" w:line="524" w:lineRule="exact"/>
        <w:ind w:left="1273" w:right="1123"/>
        <w:jc w:val="left"/>
      </w:pPr>
      <w:r>
        <w:t>демонстрировать и использовать технические действия спортивных игр: баскетбол</w:t>
      </w:r>
      <w:r>
        <w:rPr>
          <w:spacing w:val="62"/>
        </w:rPr>
        <w:t xml:space="preserve"> </w:t>
      </w:r>
      <w:r>
        <w:t>(передача</w:t>
      </w:r>
      <w:r>
        <w:rPr>
          <w:spacing w:val="62"/>
        </w:rPr>
        <w:t xml:space="preserve"> </w:t>
      </w:r>
      <w:r>
        <w:t>и</w:t>
      </w:r>
      <w:r>
        <w:rPr>
          <w:spacing w:val="62"/>
        </w:rPr>
        <w:t xml:space="preserve"> </w:t>
      </w:r>
      <w:r>
        <w:t>ловля</w:t>
      </w:r>
      <w:r>
        <w:rPr>
          <w:spacing w:val="63"/>
        </w:rPr>
        <w:t xml:space="preserve"> </w:t>
      </w:r>
      <w:r>
        <w:t>мяча</w:t>
      </w:r>
      <w:r>
        <w:rPr>
          <w:spacing w:val="62"/>
        </w:rPr>
        <w:t xml:space="preserve"> </w:t>
      </w:r>
      <w:r>
        <w:t>после</w:t>
      </w:r>
      <w:r>
        <w:rPr>
          <w:spacing w:val="63"/>
        </w:rPr>
        <w:t xml:space="preserve"> </w:t>
      </w:r>
      <w:r>
        <w:t>отскока</w:t>
      </w:r>
      <w:r>
        <w:rPr>
          <w:spacing w:val="63"/>
        </w:rPr>
        <w:t xml:space="preserve"> </w:t>
      </w:r>
      <w:r>
        <w:t>от</w:t>
      </w:r>
      <w:r>
        <w:rPr>
          <w:spacing w:val="60"/>
        </w:rPr>
        <w:t xml:space="preserve"> </w:t>
      </w:r>
      <w:r>
        <w:t>пола,</w:t>
      </w:r>
      <w:r>
        <w:rPr>
          <w:spacing w:val="64"/>
        </w:rPr>
        <w:t xml:space="preserve"> </w:t>
      </w:r>
      <w:r>
        <w:t>броски</w:t>
      </w:r>
      <w:r>
        <w:rPr>
          <w:spacing w:val="62"/>
        </w:rPr>
        <w:t xml:space="preserve"> </w:t>
      </w:r>
      <w:r>
        <w:rPr>
          <w:spacing w:val="-4"/>
        </w:rPr>
        <w:t>мяча</w:t>
      </w:r>
    </w:p>
    <w:p w14:paraId="5100DBE8" w14:textId="77777777" w:rsidR="004F75DF" w:rsidRDefault="0013698B">
      <w:pPr>
        <w:pStyle w:val="a3"/>
        <w:spacing w:line="277" w:lineRule="exact"/>
        <w:jc w:val="left"/>
      </w:pPr>
      <w:r>
        <w:t>двумя</w:t>
      </w:r>
      <w:r>
        <w:rPr>
          <w:spacing w:val="23"/>
        </w:rPr>
        <w:t xml:space="preserve">  </w:t>
      </w:r>
      <w:r>
        <w:t>руками</w:t>
      </w:r>
      <w:r>
        <w:rPr>
          <w:spacing w:val="79"/>
          <w:w w:val="150"/>
        </w:rPr>
        <w:t xml:space="preserve"> </w:t>
      </w:r>
      <w:r>
        <w:t>снизу</w:t>
      </w:r>
      <w:r>
        <w:rPr>
          <w:spacing w:val="76"/>
          <w:w w:val="150"/>
        </w:rPr>
        <w:t xml:space="preserve"> </w:t>
      </w:r>
      <w:r>
        <w:t>и</w:t>
      </w:r>
      <w:r>
        <w:rPr>
          <w:spacing w:val="79"/>
          <w:w w:val="150"/>
        </w:rPr>
        <w:t xml:space="preserve"> </w:t>
      </w:r>
      <w:r>
        <w:t>от</w:t>
      </w:r>
      <w:r>
        <w:rPr>
          <w:spacing w:val="78"/>
          <w:w w:val="150"/>
        </w:rPr>
        <w:t xml:space="preserve"> </w:t>
      </w:r>
      <w:r>
        <w:t>груди</w:t>
      </w:r>
      <w:r>
        <w:rPr>
          <w:spacing w:val="79"/>
          <w:w w:val="150"/>
        </w:rPr>
        <w:t xml:space="preserve"> </w:t>
      </w:r>
      <w:r>
        <w:t>в</w:t>
      </w:r>
      <w:r>
        <w:rPr>
          <w:spacing w:val="79"/>
          <w:w w:val="150"/>
        </w:rPr>
        <w:t xml:space="preserve"> </w:t>
      </w:r>
      <w:r>
        <w:t>движении,</w:t>
      </w:r>
      <w:r>
        <w:rPr>
          <w:spacing w:val="23"/>
        </w:rPr>
        <w:t xml:space="preserve">  </w:t>
      </w:r>
      <w:r>
        <w:t>использование</w:t>
      </w:r>
      <w:r>
        <w:rPr>
          <w:spacing w:val="23"/>
        </w:rPr>
        <w:t xml:space="preserve">  </w:t>
      </w:r>
      <w:r>
        <w:rPr>
          <w:spacing w:val="-2"/>
        </w:rPr>
        <w:t>разученных</w:t>
      </w:r>
    </w:p>
    <w:p w14:paraId="29014506" w14:textId="77777777" w:rsidR="004F75DF" w:rsidRDefault="0013698B">
      <w:pPr>
        <w:pStyle w:val="a3"/>
        <w:jc w:val="left"/>
      </w:pPr>
      <w:r>
        <w:t>технических</w:t>
      </w:r>
      <w:r>
        <w:rPr>
          <w:spacing w:val="-11"/>
        </w:rPr>
        <w:t xml:space="preserve"> </w:t>
      </w:r>
      <w:r>
        <w:t>действий</w:t>
      </w:r>
      <w:r>
        <w:rPr>
          <w:spacing w:val="-3"/>
        </w:rPr>
        <w:t xml:space="preserve"> </w:t>
      </w:r>
      <w:r>
        <w:t>в</w:t>
      </w:r>
      <w:r>
        <w:rPr>
          <w:spacing w:val="-8"/>
        </w:rPr>
        <w:t xml:space="preserve"> </w:t>
      </w:r>
      <w:r>
        <w:t>условиях</w:t>
      </w:r>
      <w:r>
        <w:rPr>
          <w:spacing w:val="-10"/>
        </w:rPr>
        <w:t xml:space="preserve"> </w:t>
      </w:r>
      <w:r>
        <w:t>игровой</w:t>
      </w:r>
      <w:r>
        <w:rPr>
          <w:spacing w:val="-7"/>
        </w:rPr>
        <w:t xml:space="preserve"> </w:t>
      </w:r>
      <w:r>
        <w:rPr>
          <w:spacing w:val="-2"/>
        </w:rPr>
        <w:t>деятельности);</w:t>
      </w:r>
    </w:p>
    <w:p w14:paraId="30C1C6AE" w14:textId="77777777" w:rsidR="004F75DF" w:rsidRDefault="0013698B">
      <w:pPr>
        <w:pStyle w:val="a3"/>
        <w:spacing w:before="201"/>
        <w:ind w:right="1140" w:firstLine="600"/>
      </w:pPr>
      <w:r>
        <w:t xml:space="preserve">волейбол (передача мяча за голову на своей площадке и через сетку, использование разученных технических действий в условиях игровой </w:t>
      </w:r>
      <w:r>
        <w:rPr>
          <w:spacing w:val="-2"/>
        </w:rPr>
        <w:t>деятельности);</w:t>
      </w:r>
    </w:p>
    <w:p w14:paraId="14EFD057" w14:textId="77777777" w:rsidR="004F75DF" w:rsidRDefault="0013698B">
      <w:pPr>
        <w:pStyle w:val="a3"/>
        <w:spacing w:before="196"/>
        <w:ind w:right="1132" w:firstLine="600"/>
      </w:pPr>
      <w: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w:t>
      </w:r>
      <w:r>
        <w:rPr>
          <w:spacing w:val="-2"/>
        </w:rPr>
        <w:t>деятельности).</w:t>
      </w:r>
    </w:p>
    <w:p w14:paraId="4F1845E3" w14:textId="77777777" w:rsidR="004F75DF" w:rsidRDefault="0013698B">
      <w:pPr>
        <w:spacing w:before="201"/>
        <w:ind w:left="793"/>
        <w:rPr>
          <w:sz w:val="28"/>
        </w:rPr>
      </w:pPr>
      <w:r>
        <w:rPr>
          <w:sz w:val="28"/>
        </w:rPr>
        <w:t>К</w:t>
      </w:r>
      <w:r>
        <w:rPr>
          <w:spacing w:val="-5"/>
          <w:sz w:val="28"/>
        </w:rPr>
        <w:t xml:space="preserve"> </w:t>
      </w:r>
      <w:r>
        <w:rPr>
          <w:sz w:val="28"/>
        </w:rPr>
        <w:t>концу</w:t>
      </w:r>
      <w:r>
        <w:rPr>
          <w:spacing w:val="-10"/>
          <w:sz w:val="28"/>
        </w:rPr>
        <w:t xml:space="preserve"> </w:t>
      </w:r>
      <w:r>
        <w:rPr>
          <w:sz w:val="28"/>
        </w:rPr>
        <w:t>обучения</w:t>
      </w:r>
      <w:r>
        <w:rPr>
          <w:spacing w:val="-2"/>
          <w:sz w:val="28"/>
        </w:rPr>
        <w:t xml:space="preserve"> </w:t>
      </w:r>
      <w:r>
        <w:rPr>
          <w:b/>
          <w:i/>
          <w:sz w:val="28"/>
        </w:rPr>
        <w:t>в</w:t>
      </w:r>
      <w:r>
        <w:rPr>
          <w:b/>
          <w:i/>
          <w:spacing w:val="-5"/>
          <w:sz w:val="28"/>
        </w:rPr>
        <w:t xml:space="preserve"> </w:t>
      </w:r>
      <w:r>
        <w:rPr>
          <w:b/>
          <w:i/>
          <w:sz w:val="28"/>
        </w:rPr>
        <w:t>8</w:t>
      </w:r>
      <w:r>
        <w:rPr>
          <w:b/>
          <w:i/>
          <w:spacing w:val="-6"/>
          <w:sz w:val="28"/>
        </w:rPr>
        <w:t xml:space="preserve"> </w:t>
      </w:r>
      <w:r>
        <w:rPr>
          <w:b/>
          <w:i/>
          <w:sz w:val="28"/>
        </w:rPr>
        <w:t>классе</w:t>
      </w:r>
      <w:r>
        <w:rPr>
          <w:b/>
          <w:i/>
          <w:spacing w:val="-2"/>
          <w:sz w:val="28"/>
        </w:rPr>
        <w:t xml:space="preserve"> </w:t>
      </w:r>
      <w:r>
        <w:rPr>
          <w:sz w:val="28"/>
        </w:rPr>
        <w:t>обучающийся</w:t>
      </w:r>
      <w:r>
        <w:rPr>
          <w:spacing w:val="-4"/>
          <w:sz w:val="28"/>
        </w:rPr>
        <w:t xml:space="preserve"> </w:t>
      </w:r>
      <w:r>
        <w:rPr>
          <w:spacing w:val="-2"/>
          <w:sz w:val="28"/>
        </w:rPr>
        <w:t>научится:</w:t>
      </w:r>
    </w:p>
    <w:p w14:paraId="713DFCB7" w14:textId="77777777" w:rsidR="004F75DF" w:rsidRDefault="004F75DF">
      <w:pPr>
        <w:rPr>
          <w:sz w:val="28"/>
        </w:rPr>
        <w:sectPr w:rsidR="004F75DF">
          <w:pgSz w:w="11910" w:h="16390"/>
          <w:pgMar w:top="980" w:right="0" w:bottom="280" w:left="460" w:header="723" w:footer="0" w:gutter="0"/>
          <w:cols w:space="720"/>
        </w:sectPr>
      </w:pPr>
    </w:p>
    <w:p w14:paraId="7214DDDB" w14:textId="77777777" w:rsidR="004F75DF" w:rsidRDefault="0013698B">
      <w:pPr>
        <w:pStyle w:val="a3"/>
        <w:spacing w:before="277"/>
        <w:ind w:right="1132" w:firstLine="600"/>
      </w:pPr>
      <w:r>
        <w:t xml:space="preserve">проводить анализ основных направлений развития физической культуры в Российской Федерации, характеризовать содержание основных форм их </w:t>
      </w:r>
      <w:r>
        <w:rPr>
          <w:spacing w:val="-2"/>
        </w:rPr>
        <w:t>организации;</w:t>
      </w:r>
    </w:p>
    <w:p w14:paraId="2590119F" w14:textId="77777777" w:rsidR="004F75DF" w:rsidRDefault="0013698B">
      <w:pPr>
        <w:pStyle w:val="a3"/>
        <w:spacing w:before="201"/>
        <w:ind w:right="1142" w:firstLine="60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2300CC5E" w14:textId="77777777" w:rsidR="004F75DF" w:rsidRDefault="0013698B">
      <w:pPr>
        <w:pStyle w:val="a3"/>
        <w:spacing w:before="200"/>
        <w:ind w:right="1140" w:firstLine="600"/>
      </w:pPr>
      <w:r>
        <w:t>проводить занятия оздоровительной гимнастикой по коррекции индивидуальной формы осанки и избыточной массы тела;</w:t>
      </w:r>
    </w:p>
    <w:p w14:paraId="70ACF030" w14:textId="77777777" w:rsidR="004F75DF" w:rsidRDefault="0013698B">
      <w:pPr>
        <w:pStyle w:val="a3"/>
        <w:spacing w:before="202"/>
        <w:ind w:right="1140" w:firstLine="600"/>
      </w:pPr>
      <w:r>
        <w:t>составлять</w:t>
      </w:r>
      <w:r>
        <w:rPr>
          <w:spacing w:val="-2"/>
        </w:rPr>
        <w:t xml:space="preserve"> </w:t>
      </w:r>
      <w:r>
        <w:t>планы</w:t>
      </w:r>
      <w:r>
        <w:rPr>
          <w:spacing w:val="-1"/>
        </w:rPr>
        <w:t xml:space="preserve"> </w:t>
      </w:r>
      <w:r>
        <w:t>занятия спортивной тренировкой, определять</w:t>
      </w:r>
      <w:r>
        <w:rPr>
          <w:spacing w:val="-2"/>
        </w:rPr>
        <w:t xml:space="preserve"> </w:t>
      </w:r>
      <w:r>
        <w:t>их</w:t>
      </w:r>
      <w:r>
        <w:rPr>
          <w:spacing w:val="-5"/>
        </w:rPr>
        <w:t xml:space="preserve"> </w:t>
      </w:r>
      <w:r>
        <w:t>целевое содержание в соответствии с индивидуальными показателями развития основных физических качеств;</w:t>
      </w:r>
    </w:p>
    <w:p w14:paraId="35874A90" w14:textId="77777777" w:rsidR="004F75DF" w:rsidRDefault="0013698B">
      <w:pPr>
        <w:pStyle w:val="a3"/>
        <w:spacing w:before="196" w:line="242" w:lineRule="auto"/>
        <w:ind w:right="1142" w:firstLine="60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22444A29" w14:textId="77777777" w:rsidR="004F75DF" w:rsidRDefault="0013698B">
      <w:pPr>
        <w:pStyle w:val="a3"/>
        <w:spacing w:before="191"/>
        <w:ind w:right="1137" w:firstLine="600"/>
      </w:pPr>
      <w: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w:t>
      </w:r>
      <w:r>
        <w:rPr>
          <w:spacing w:val="-2"/>
        </w:rPr>
        <w:t>(юноши);</w:t>
      </w:r>
    </w:p>
    <w:p w14:paraId="30DDC430" w14:textId="77777777" w:rsidR="004F75DF" w:rsidRDefault="0013698B">
      <w:pPr>
        <w:pStyle w:val="a3"/>
        <w:spacing w:before="200" w:line="242" w:lineRule="auto"/>
        <w:ind w:right="1140" w:firstLine="600"/>
      </w:pPr>
      <w:r>
        <w:t>выполнять</w:t>
      </w:r>
      <w:r>
        <w:rPr>
          <w:spacing w:val="-2"/>
        </w:rPr>
        <w:t xml:space="preserve"> </w:t>
      </w:r>
      <w:r>
        <w:t>прыжок</w:t>
      </w:r>
      <w:r>
        <w:rPr>
          <w:spacing w:val="-1"/>
        </w:rPr>
        <w:t xml:space="preserve"> </w:t>
      </w:r>
      <w:r>
        <w:t>в</w:t>
      </w:r>
      <w:r>
        <w:rPr>
          <w:spacing w:val="-2"/>
        </w:rPr>
        <w:t xml:space="preserve"> </w:t>
      </w:r>
      <w:r>
        <w:t>длину</w:t>
      </w:r>
      <w:r>
        <w:rPr>
          <w:spacing w:val="-5"/>
        </w:rPr>
        <w:t xml:space="preserve"> </w:t>
      </w:r>
      <w:r>
        <w:t>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46BC2F3E" w14:textId="77777777" w:rsidR="004F75DF" w:rsidRDefault="0013698B">
      <w:pPr>
        <w:pStyle w:val="a3"/>
        <w:spacing w:before="191"/>
        <w:ind w:right="1127" w:firstLine="60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C6D3424" w14:textId="77777777" w:rsidR="004F75DF" w:rsidRDefault="0013698B">
      <w:pPr>
        <w:pStyle w:val="a3"/>
        <w:spacing w:before="201"/>
        <w:ind w:right="1138" w:firstLine="600"/>
      </w:pPr>
      <w: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w:t>
      </w:r>
      <w:r>
        <w:rPr>
          <w:spacing w:val="-2"/>
        </w:rPr>
        <w:t>передвижения);</w:t>
      </w:r>
    </w:p>
    <w:p w14:paraId="44762205" w14:textId="77777777" w:rsidR="004F75DF" w:rsidRDefault="0013698B">
      <w:pPr>
        <w:pStyle w:val="a3"/>
        <w:spacing w:before="200"/>
        <w:ind w:right="1140" w:firstLine="600"/>
      </w:pPr>
      <w:r>
        <w:t>соблюдать правила безопасности в бассейне при выполнении плавательных упражнений;</w:t>
      </w:r>
    </w:p>
    <w:p w14:paraId="0303E499" w14:textId="77777777" w:rsidR="004F75DF" w:rsidRDefault="0013698B">
      <w:pPr>
        <w:pStyle w:val="a3"/>
        <w:spacing w:before="201"/>
        <w:ind w:left="1273"/>
        <w:jc w:val="left"/>
      </w:pPr>
      <w:r>
        <w:t>выполнять</w:t>
      </w:r>
      <w:r>
        <w:rPr>
          <w:spacing w:val="-8"/>
        </w:rPr>
        <w:t xml:space="preserve"> </w:t>
      </w:r>
      <w:r>
        <w:t>прыжки</w:t>
      </w:r>
      <w:r>
        <w:rPr>
          <w:spacing w:val="-6"/>
        </w:rPr>
        <w:t xml:space="preserve"> </w:t>
      </w:r>
      <w:r>
        <w:t>в</w:t>
      </w:r>
      <w:r>
        <w:rPr>
          <w:spacing w:val="-3"/>
        </w:rPr>
        <w:t xml:space="preserve"> </w:t>
      </w:r>
      <w:r>
        <w:t>воду</w:t>
      </w:r>
      <w:r>
        <w:rPr>
          <w:spacing w:val="-9"/>
        </w:rPr>
        <w:t xml:space="preserve"> </w:t>
      </w:r>
      <w:r>
        <w:t>со</w:t>
      </w:r>
      <w:r>
        <w:rPr>
          <w:spacing w:val="-6"/>
        </w:rPr>
        <w:t xml:space="preserve"> </w:t>
      </w:r>
      <w:r>
        <w:t>стартовой</w:t>
      </w:r>
      <w:r>
        <w:rPr>
          <w:spacing w:val="-5"/>
        </w:rPr>
        <w:t xml:space="preserve"> </w:t>
      </w:r>
      <w:r>
        <w:rPr>
          <w:spacing w:val="-2"/>
        </w:rPr>
        <w:t>тумбы;</w:t>
      </w:r>
    </w:p>
    <w:p w14:paraId="47657FB3" w14:textId="77777777" w:rsidR="004F75DF" w:rsidRDefault="004F75DF">
      <w:pPr>
        <w:sectPr w:rsidR="004F75DF">
          <w:pgSz w:w="11910" w:h="16390"/>
          <w:pgMar w:top="980" w:right="0" w:bottom="280" w:left="460" w:header="723" w:footer="0" w:gutter="0"/>
          <w:cols w:space="720"/>
        </w:sectPr>
      </w:pPr>
    </w:p>
    <w:p w14:paraId="1BE0BFC3" w14:textId="77777777" w:rsidR="004F75DF" w:rsidRDefault="0013698B">
      <w:pPr>
        <w:pStyle w:val="a3"/>
        <w:spacing w:before="277"/>
        <w:ind w:right="1137" w:firstLine="600"/>
      </w:pPr>
      <w:r>
        <w:t>выполнять технические элементы плавания кролем на груди в согласовании с дыханием;</w:t>
      </w:r>
    </w:p>
    <w:p w14:paraId="18295C22" w14:textId="77777777" w:rsidR="004F75DF" w:rsidRDefault="0013698B">
      <w:pPr>
        <w:pStyle w:val="a3"/>
        <w:spacing w:before="201"/>
        <w:ind w:right="1141" w:firstLine="600"/>
      </w:pPr>
      <w:r>
        <w:t>тренироваться в упражнениях</w:t>
      </w:r>
      <w:r>
        <w:rPr>
          <w:spacing w:val="-2"/>
        </w:rPr>
        <w:t xml:space="preserve"> </w:t>
      </w:r>
      <w:r>
        <w:t>общефизической и специальной физической подготовки с учётом индивидуальных и возрастно-половых особенностей;</w:t>
      </w:r>
    </w:p>
    <w:p w14:paraId="05C031FD" w14:textId="77777777" w:rsidR="004F75DF" w:rsidRDefault="0013698B">
      <w:pPr>
        <w:pStyle w:val="a3"/>
        <w:spacing w:before="3" w:line="520" w:lineRule="atLeast"/>
        <w:ind w:left="1273" w:right="1139"/>
      </w:pPr>
      <w:r>
        <w:t>демонстрировать и использовать технические действия спортивных игр: баскетбол</w:t>
      </w:r>
      <w:r>
        <w:rPr>
          <w:spacing w:val="9"/>
        </w:rPr>
        <w:t xml:space="preserve"> </w:t>
      </w:r>
      <w:r>
        <w:t>(передача</w:t>
      </w:r>
      <w:r>
        <w:rPr>
          <w:spacing w:val="9"/>
        </w:rPr>
        <w:t xml:space="preserve"> </w:t>
      </w:r>
      <w:r>
        <w:t>мяча</w:t>
      </w:r>
      <w:r>
        <w:rPr>
          <w:spacing w:val="10"/>
        </w:rPr>
        <w:t xml:space="preserve"> </w:t>
      </w:r>
      <w:r>
        <w:t>одной</w:t>
      </w:r>
      <w:r>
        <w:rPr>
          <w:spacing w:val="8"/>
        </w:rPr>
        <w:t xml:space="preserve"> </w:t>
      </w:r>
      <w:r>
        <w:t>рукой</w:t>
      </w:r>
      <w:r>
        <w:rPr>
          <w:spacing w:val="9"/>
        </w:rPr>
        <w:t xml:space="preserve"> </w:t>
      </w:r>
      <w:r>
        <w:t>снизу</w:t>
      </w:r>
      <w:r>
        <w:rPr>
          <w:spacing w:val="5"/>
        </w:rPr>
        <w:t xml:space="preserve"> </w:t>
      </w:r>
      <w:r>
        <w:t>и</w:t>
      </w:r>
      <w:r>
        <w:rPr>
          <w:spacing w:val="8"/>
        </w:rPr>
        <w:t xml:space="preserve"> </w:t>
      </w:r>
      <w:r>
        <w:t>от</w:t>
      </w:r>
      <w:r>
        <w:rPr>
          <w:spacing w:val="8"/>
        </w:rPr>
        <w:t xml:space="preserve"> </w:t>
      </w:r>
      <w:r>
        <w:t>плеча,</w:t>
      </w:r>
      <w:r>
        <w:rPr>
          <w:spacing w:val="11"/>
        </w:rPr>
        <w:t xml:space="preserve"> </w:t>
      </w:r>
      <w:r>
        <w:t>бросок</w:t>
      </w:r>
      <w:r>
        <w:rPr>
          <w:spacing w:val="8"/>
        </w:rPr>
        <w:t xml:space="preserve"> </w:t>
      </w:r>
      <w:r>
        <w:t>в</w:t>
      </w:r>
      <w:r>
        <w:rPr>
          <w:spacing w:val="8"/>
        </w:rPr>
        <w:t xml:space="preserve"> </w:t>
      </w:r>
      <w:r>
        <w:rPr>
          <w:spacing w:val="-2"/>
        </w:rPr>
        <w:t>корзину</w:t>
      </w:r>
    </w:p>
    <w:p w14:paraId="394A5BC7" w14:textId="77777777" w:rsidR="004F75DF" w:rsidRDefault="0013698B">
      <w:pPr>
        <w:pStyle w:val="a3"/>
        <w:spacing w:line="242" w:lineRule="auto"/>
        <w:ind w:right="1139"/>
      </w:pPr>
      <w:r>
        <w:t>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74AFA2DA" w14:textId="77777777" w:rsidR="004F75DF" w:rsidRDefault="0013698B">
      <w:pPr>
        <w:pStyle w:val="a3"/>
        <w:spacing w:before="189"/>
        <w:ind w:right="1141" w:firstLine="600"/>
      </w:pPr>
      <w:r>
        <w:t>волейбол</w:t>
      </w:r>
      <w:r>
        <w:rPr>
          <w:spacing w:val="-3"/>
        </w:rPr>
        <w:t xml:space="preserve"> </w:t>
      </w:r>
      <w:r>
        <w:t>(прямой</w:t>
      </w:r>
      <w:r>
        <w:rPr>
          <w:spacing w:val="-4"/>
        </w:rPr>
        <w:t xml:space="preserve"> </w:t>
      </w:r>
      <w:r>
        <w:t>нападающий</w:t>
      </w:r>
      <w:r>
        <w:rPr>
          <w:spacing w:val="-3"/>
        </w:rPr>
        <w:t xml:space="preserve"> </w:t>
      </w:r>
      <w:r>
        <w:t>удар</w:t>
      </w:r>
      <w:r>
        <w:rPr>
          <w:spacing w:val="-4"/>
        </w:rPr>
        <w:t xml:space="preserve"> </w:t>
      </w:r>
      <w:r>
        <w:t>и</w:t>
      </w:r>
      <w:r>
        <w:rPr>
          <w:spacing w:val="-3"/>
        </w:rPr>
        <w:t xml:space="preserve"> </w:t>
      </w:r>
      <w:r>
        <w:t>индивидуальное</w:t>
      </w:r>
      <w:r>
        <w:rPr>
          <w:spacing w:val="-3"/>
        </w:rPr>
        <w:t xml:space="preserve"> </w:t>
      </w:r>
      <w:r>
        <w:t>блокирование</w:t>
      </w:r>
      <w:r>
        <w:rPr>
          <w:spacing w:val="-3"/>
        </w:rPr>
        <w:t xml:space="preserve"> </w:t>
      </w:r>
      <w:r>
        <w:t xml:space="preserve">мяча в прыжке с места, тактические действия в защите и нападении, использование разученных технических и тактических действий в условиях игровой </w:t>
      </w:r>
      <w:r>
        <w:rPr>
          <w:spacing w:val="-2"/>
        </w:rPr>
        <w:t>деятельности);</w:t>
      </w:r>
    </w:p>
    <w:p w14:paraId="110782EE" w14:textId="77777777" w:rsidR="004F75DF" w:rsidRDefault="0013698B">
      <w:pPr>
        <w:pStyle w:val="a3"/>
        <w:spacing w:before="201"/>
        <w:ind w:right="1137" w:firstLine="60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68369024" w14:textId="77777777" w:rsidR="004F75DF" w:rsidRDefault="0013698B">
      <w:pPr>
        <w:spacing w:before="201"/>
        <w:ind w:left="793"/>
        <w:jc w:val="both"/>
        <w:rPr>
          <w:sz w:val="28"/>
        </w:rPr>
      </w:pPr>
      <w:r>
        <w:rPr>
          <w:sz w:val="28"/>
        </w:rPr>
        <w:t>К</w:t>
      </w:r>
      <w:r>
        <w:rPr>
          <w:spacing w:val="-5"/>
          <w:sz w:val="28"/>
        </w:rPr>
        <w:t xml:space="preserve"> </w:t>
      </w:r>
      <w:r>
        <w:rPr>
          <w:sz w:val="28"/>
        </w:rPr>
        <w:t>концу</w:t>
      </w:r>
      <w:r>
        <w:rPr>
          <w:spacing w:val="-10"/>
          <w:sz w:val="28"/>
        </w:rPr>
        <w:t xml:space="preserve"> </w:t>
      </w:r>
      <w:r>
        <w:rPr>
          <w:sz w:val="28"/>
        </w:rPr>
        <w:t>обучения</w:t>
      </w:r>
      <w:r>
        <w:rPr>
          <w:spacing w:val="-2"/>
          <w:sz w:val="28"/>
        </w:rPr>
        <w:t xml:space="preserve"> </w:t>
      </w:r>
      <w:r>
        <w:rPr>
          <w:b/>
          <w:i/>
          <w:sz w:val="28"/>
        </w:rPr>
        <w:t>в</w:t>
      </w:r>
      <w:r>
        <w:rPr>
          <w:b/>
          <w:i/>
          <w:spacing w:val="-5"/>
          <w:sz w:val="28"/>
        </w:rPr>
        <w:t xml:space="preserve"> </w:t>
      </w:r>
      <w:r>
        <w:rPr>
          <w:b/>
          <w:i/>
          <w:sz w:val="28"/>
        </w:rPr>
        <w:t>9</w:t>
      </w:r>
      <w:r>
        <w:rPr>
          <w:b/>
          <w:i/>
          <w:spacing w:val="-6"/>
          <w:sz w:val="28"/>
        </w:rPr>
        <w:t xml:space="preserve"> </w:t>
      </w:r>
      <w:r>
        <w:rPr>
          <w:b/>
          <w:i/>
          <w:sz w:val="28"/>
        </w:rPr>
        <w:t>классе</w:t>
      </w:r>
      <w:r>
        <w:rPr>
          <w:b/>
          <w:i/>
          <w:spacing w:val="-2"/>
          <w:sz w:val="28"/>
        </w:rPr>
        <w:t xml:space="preserve"> </w:t>
      </w:r>
      <w:r>
        <w:rPr>
          <w:sz w:val="28"/>
        </w:rPr>
        <w:t>обучающийся</w:t>
      </w:r>
      <w:r>
        <w:rPr>
          <w:spacing w:val="-4"/>
          <w:sz w:val="28"/>
        </w:rPr>
        <w:t xml:space="preserve"> </w:t>
      </w:r>
      <w:r>
        <w:rPr>
          <w:spacing w:val="-2"/>
          <w:sz w:val="28"/>
        </w:rPr>
        <w:t>научится:</w:t>
      </w:r>
    </w:p>
    <w:p w14:paraId="1044B150" w14:textId="77777777" w:rsidR="004F75DF" w:rsidRDefault="0013698B">
      <w:pPr>
        <w:pStyle w:val="a3"/>
        <w:spacing w:before="201"/>
        <w:ind w:right="1140" w:firstLine="600"/>
      </w:pPr>
      <w:r>
        <w:t xml:space="preserve">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w:t>
      </w:r>
      <w:r>
        <w:rPr>
          <w:spacing w:val="-2"/>
        </w:rPr>
        <w:t>деятельность;</w:t>
      </w:r>
    </w:p>
    <w:p w14:paraId="365303AF" w14:textId="77777777" w:rsidR="004F75DF" w:rsidRDefault="0013698B">
      <w:pPr>
        <w:pStyle w:val="a3"/>
        <w:spacing w:before="200"/>
        <w:ind w:right="1140" w:firstLine="60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29C11E34" w14:textId="77777777" w:rsidR="004F75DF" w:rsidRDefault="0013698B">
      <w:pPr>
        <w:pStyle w:val="a3"/>
        <w:spacing w:before="3" w:line="520" w:lineRule="atLeast"/>
        <w:ind w:left="1273" w:right="1143"/>
      </w:pPr>
      <w:r>
        <w:t>объяснять понятие «профессионально-прикладная физическая культура»; её</w:t>
      </w:r>
      <w:r>
        <w:rPr>
          <w:spacing w:val="55"/>
        </w:rPr>
        <w:t xml:space="preserve">  </w:t>
      </w:r>
      <w:r>
        <w:t>целевое</w:t>
      </w:r>
      <w:r>
        <w:rPr>
          <w:spacing w:val="55"/>
        </w:rPr>
        <w:t xml:space="preserve">  </w:t>
      </w:r>
      <w:r>
        <w:t>предназначение,</w:t>
      </w:r>
      <w:r>
        <w:rPr>
          <w:spacing w:val="56"/>
        </w:rPr>
        <w:t xml:space="preserve">  </w:t>
      </w:r>
      <w:r>
        <w:t>связь</w:t>
      </w:r>
      <w:r>
        <w:rPr>
          <w:spacing w:val="55"/>
        </w:rPr>
        <w:t xml:space="preserve">  </w:t>
      </w:r>
      <w:r>
        <w:t>с</w:t>
      </w:r>
      <w:r>
        <w:rPr>
          <w:spacing w:val="55"/>
        </w:rPr>
        <w:t xml:space="preserve">  </w:t>
      </w:r>
      <w:r>
        <w:t>характером</w:t>
      </w:r>
      <w:r>
        <w:rPr>
          <w:spacing w:val="56"/>
        </w:rPr>
        <w:t xml:space="preserve">  </w:t>
      </w:r>
      <w:r>
        <w:t>и</w:t>
      </w:r>
      <w:r>
        <w:rPr>
          <w:spacing w:val="54"/>
        </w:rPr>
        <w:t xml:space="preserve">  </w:t>
      </w:r>
      <w:r>
        <w:rPr>
          <w:spacing w:val="-2"/>
        </w:rPr>
        <w:t>особенностями</w:t>
      </w:r>
    </w:p>
    <w:p w14:paraId="70B06B42" w14:textId="77777777" w:rsidR="004F75DF" w:rsidRDefault="0013698B">
      <w:pPr>
        <w:pStyle w:val="a3"/>
        <w:spacing w:before="3"/>
        <w:ind w:right="1140"/>
      </w:pPr>
      <w:r>
        <w:t>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3B0FAFEC" w14:textId="77777777" w:rsidR="004F75DF" w:rsidRDefault="0013698B">
      <w:pPr>
        <w:pStyle w:val="a3"/>
        <w:spacing w:before="201"/>
        <w:ind w:right="1135" w:firstLine="600"/>
      </w:pPr>
      <w:r>
        <w:t>использовать приёмы массажа и применять их в процессе</w:t>
      </w:r>
      <w:r>
        <w:rPr>
          <w:spacing w:val="40"/>
        </w:rPr>
        <w:t xml:space="preserve"> </w:t>
      </w:r>
      <w:r>
        <w:t>самостоятельных занятий физической культурой и спортом, выполнять гигиенические требования к процедурам массажа;</w:t>
      </w:r>
    </w:p>
    <w:p w14:paraId="63DCCEC4" w14:textId="77777777" w:rsidR="004F75DF" w:rsidRDefault="004F75DF">
      <w:pPr>
        <w:sectPr w:rsidR="004F75DF">
          <w:pgSz w:w="11910" w:h="16390"/>
          <w:pgMar w:top="980" w:right="0" w:bottom="280" w:left="460" w:header="723" w:footer="0" w:gutter="0"/>
          <w:cols w:space="720"/>
        </w:sectPr>
      </w:pPr>
    </w:p>
    <w:p w14:paraId="28F533D5" w14:textId="77777777" w:rsidR="004F75DF" w:rsidRDefault="0013698B">
      <w:pPr>
        <w:pStyle w:val="a3"/>
        <w:spacing w:before="277"/>
        <w:ind w:right="1132" w:firstLine="600"/>
      </w:pPr>
      <w:r>
        <w:t>измерять</w:t>
      </w:r>
      <w:r>
        <w:rPr>
          <w:spacing w:val="-8"/>
        </w:rPr>
        <w:t xml:space="preserve"> </w:t>
      </w:r>
      <w:r>
        <w:t>индивидуальные</w:t>
      </w:r>
      <w:r>
        <w:rPr>
          <w:spacing w:val="-5"/>
        </w:rPr>
        <w:t xml:space="preserve"> </w:t>
      </w:r>
      <w:r>
        <w:t>функциональные</w:t>
      </w:r>
      <w:r>
        <w:rPr>
          <w:spacing w:val="-5"/>
        </w:rPr>
        <w:t xml:space="preserve"> </w:t>
      </w:r>
      <w:r>
        <w:t>резервы</w:t>
      </w:r>
      <w:r>
        <w:rPr>
          <w:spacing w:val="-6"/>
        </w:rPr>
        <w:t xml:space="preserve"> </w:t>
      </w:r>
      <w:r>
        <w:t>организма</w:t>
      </w:r>
      <w:r>
        <w:rPr>
          <w:spacing w:val="-5"/>
        </w:rPr>
        <w:t xml:space="preserve"> </w:t>
      </w:r>
      <w:r>
        <w:t>с</w:t>
      </w:r>
      <w:r>
        <w:rPr>
          <w:spacing w:val="-5"/>
        </w:rPr>
        <w:t xml:space="preserve"> </w:t>
      </w:r>
      <w:r>
        <w:t>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61D24B2B" w14:textId="77777777" w:rsidR="004F75DF" w:rsidRDefault="0013698B">
      <w:pPr>
        <w:pStyle w:val="a3"/>
        <w:spacing w:before="200"/>
        <w:ind w:right="1140" w:firstLine="60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5B9A93D3" w14:textId="77777777" w:rsidR="004F75DF" w:rsidRDefault="0013698B">
      <w:pPr>
        <w:pStyle w:val="a3"/>
        <w:spacing w:before="201"/>
        <w:ind w:right="1136" w:firstLine="600"/>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5425F25F" w14:textId="77777777" w:rsidR="004F75DF" w:rsidRDefault="0013698B">
      <w:pPr>
        <w:pStyle w:val="a3"/>
        <w:spacing w:before="201"/>
        <w:ind w:right="1134" w:firstLine="60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4ED015DB" w14:textId="77777777" w:rsidR="004F75DF" w:rsidRDefault="0013698B">
      <w:pPr>
        <w:pStyle w:val="a3"/>
        <w:spacing w:before="201"/>
        <w:ind w:right="1142" w:firstLine="600"/>
      </w:pPr>
      <w:r>
        <w:t>составлять и выполнять композицию упражнений черлидинга с построением пирамид, элементами степ-аэробики и акробатики (девушки);</w:t>
      </w:r>
    </w:p>
    <w:p w14:paraId="1FE34941" w14:textId="77777777" w:rsidR="004F75DF" w:rsidRDefault="0013698B">
      <w:pPr>
        <w:pStyle w:val="a3"/>
        <w:spacing w:before="196" w:line="242" w:lineRule="auto"/>
        <w:ind w:right="1139" w:firstLine="600"/>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w:t>
      </w:r>
      <w:r>
        <w:rPr>
          <w:spacing w:val="-2"/>
        </w:rPr>
        <w:t>(девушки);</w:t>
      </w:r>
    </w:p>
    <w:p w14:paraId="6D7DFC28" w14:textId="77777777" w:rsidR="004F75DF" w:rsidRDefault="0013698B">
      <w:pPr>
        <w:pStyle w:val="a3"/>
        <w:spacing w:before="191"/>
        <w:ind w:right="1138" w:firstLine="60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153F778E" w14:textId="77777777" w:rsidR="004F75DF" w:rsidRDefault="0013698B">
      <w:pPr>
        <w:pStyle w:val="a3"/>
        <w:spacing w:before="201"/>
        <w:ind w:right="1139" w:firstLine="60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3EDA4127" w14:textId="77777777" w:rsidR="004F75DF" w:rsidRDefault="0013698B">
      <w:pPr>
        <w:pStyle w:val="a3"/>
        <w:spacing w:before="201"/>
        <w:ind w:right="1140" w:firstLine="600"/>
      </w:pPr>
      <w:r>
        <w:t>соблюдать правила безопасности в бассейне при выполнении плавательных упражнений;</w:t>
      </w:r>
    </w:p>
    <w:p w14:paraId="56024258" w14:textId="77777777" w:rsidR="004F75DF" w:rsidRDefault="0013698B">
      <w:pPr>
        <w:pStyle w:val="a3"/>
        <w:spacing w:before="201"/>
        <w:ind w:left="1273"/>
      </w:pPr>
      <w:r>
        <w:t>выполнять</w:t>
      </w:r>
      <w:r>
        <w:rPr>
          <w:spacing w:val="-11"/>
        </w:rPr>
        <w:t xml:space="preserve"> </w:t>
      </w:r>
      <w:r>
        <w:t>повороты</w:t>
      </w:r>
      <w:r>
        <w:rPr>
          <w:spacing w:val="-10"/>
        </w:rPr>
        <w:t xml:space="preserve"> </w:t>
      </w:r>
      <w:r>
        <w:t>кувырком,</w:t>
      </w:r>
      <w:r>
        <w:rPr>
          <w:spacing w:val="-6"/>
        </w:rPr>
        <w:t xml:space="preserve"> </w:t>
      </w:r>
      <w:r>
        <w:rPr>
          <w:spacing w:val="-2"/>
        </w:rPr>
        <w:t>маятником;</w:t>
      </w:r>
    </w:p>
    <w:p w14:paraId="2FB80741" w14:textId="77777777" w:rsidR="004F75DF" w:rsidRDefault="0013698B">
      <w:pPr>
        <w:pStyle w:val="a3"/>
        <w:spacing w:before="3" w:line="520" w:lineRule="atLeast"/>
        <w:ind w:left="1273" w:right="1146"/>
      </w:pPr>
      <w:r>
        <w:t>выполнять технические элементы брассом в согласовании с дыханием; совершенствовать</w:t>
      </w:r>
      <w:r>
        <w:rPr>
          <w:spacing w:val="41"/>
        </w:rPr>
        <w:t xml:space="preserve"> </w:t>
      </w:r>
      <w:r>
        <w:t>технические</w:t>
      </w:r>
      <w:r>
        <w:rPr>
          <w:spacing w:val="40"/>
        </w:rPr>
        <w:t xml:space="preserve"> </w:t>
      </w:r>
      <w:r>
        <w:t>действия</w:t>
      </w:r>
      <w:r>
        <w:rPr>
          <w:spacing w:val="41"/>
        </w:rPr>
        <w:t xml:space="preserve"> </w:t>
      </w:r>
      <w:r>
        <w:t>в</w:t>
      </w:r>
      <w:r>
        <w:rPr>
          <w:spacing w:val="38"/>
        </w:rPr>
        <w:t xml:space="preserve"> </w:t>
      </w:r>
      <w:r>
        <w:t>спортивных</w:t>
      </w:r>
      <w:r>
        <w:rPr>
          <w:spacing w:val="39"/>
        </w:rPr>
        <w:t xml:space="preserve"> </w:t>
      </w:r>
      <w:r>
        <w:t>играх:</w:t>
      </w:r>
      <w:r>
        <w:rPr>
          <w:spacing w:val="34"/>
        </w:rPr>
        <w:t xml:space="preserve"> </w:t>
      </w:r>
      <w:r>
        <w:rPr>
          <w:spacing w:val="-2"/>
        </w:rPr>
        <w:t>баскетбол,</w:t>
      </w:r>
    </w:p>
    <w:p w14:paraId="41FB27EC" w14:textId="77777777" w:rsidR="004F75DF" w:rsidRDefault="0013698B">
      <w:pPr>
        <w:pStyle w:val="a3"/>
        <w:spacing w:line="242" w:lineRule="auto"/>
        <w:ind w:right="1127"/>
      </w:pPr>
      <w:r>
        <w:t xml:space="preserve">волейбол, футбол, взаимодействовать с игроками своих команд в условиях игровой деятельности, при организации тактических действий в нападении и </w:t>
      </w:r>
      <w:r>
        <w:rPr>
          <w:spacing w:val="-2"/>
        </w:rPr>
        <w:t>защите;</w:t>
      </w:r>
    </w:p>
    <w:p w14:paraId="5B37645F" w14:textId="77777777" w:rsidR="004F75DF" w:rsidRDefault="0013698B">
      <w:pPr>
        <w:pStyle w:val="a3"/>
        <w:spacing w:before="189"/>
        <w:ind w:right="1141" w:firstLine="600"/>
      </w:pPr>
      <w:r>
        <w:t>тренироваться в упражнениях</w:t>
      </w:r>
      <w:r>
        <w:rPr>
          <w:spacing w:val="-2"/>
        </w:rPr>
        <w:t xml:space="preserve"> </w:t>
      </w:r>
      <w:r>
        <w:t>общефизической и специальной физической подготовки с учётом индивидуальных и возрастно-половых особенностей.</w:t>
      </w:r>
    </w:p>
    <w:p w14:paraId="77126FF8" w14:textId="77777777" w:rsidR="004F75DF" w:rsidRDefault="004F75DF">
      <w:pPr>
        <w:sectPr w:rsidR="004F75DF">
          <w:pgSz w:w="11910" w:h="16390"/>
          <w:pgMar w:top="980" w:right="0" w:bottom="280" w:left="460" w:header="723" w:footer="0" w:gutter="0"/>
          <w:cols w:space="720"/>
        </w:sectPr>
      </w:pPr>
    </w:p>
    <w:p w14:paraId="195E66AC" w14:textId="77777777" w:rsidR="004F75DF" w:rsidRDefault="0013698B">
      <w:pPr>
        <w:spacing w:before="282" w:line="276" w:lineRule="auto"/>
        <w:ind w:left="865" w:right="5574" w:hanging="72"/>
        <w:rPr>
          <w:b/>
          <w:sz w:val="28"/>
        </w:rPr>
      </w:pPr>
      <w:r>
        <w:rPr>
          <w:b/>
          <w:sz w:val="28"/>
        </w:rPr>
        <w:t>ТЕМАТИЧЕСКОЕ</w:t>
      </w:r>
      <w:r>
        <w:rPr>
          <w:b/>
          <w:spacing w:val="-18"/>
          <w:sz w:val="28"/>
        </w:rPr>
        <w:t xml:space="preserve"> </w:t>
      </w:r>
      <w:r>
        <w:rPr>
          <w:b/>
          <w:sz w:val="28"/>
        </w:rPr>
        <w:t>ПЛАНИРОВАНИЕ 5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4"/>
        <w:gridCol w:w="3351"/>
        <w:gridCol w:w="1066"/>
        <w:gridCol w:w="1839"/>
        <w:gridCol w:w="1910"/>
        <w:gridCol w:w="686"/>
      </w:tblGrid>
      <w:tr w:rsidR="004F75DF" w14:paraId="2A429901" w14:textId="77777777">
        <w:trPr>
          <w:trHeight w:val="364"/>
        </w:trPr>
        <w:tc>
          <w:tcPr>
            <w:tcW w:w="994" w:type="dxa"/>
            <w:vMerge w:val="restart"/>
          </w:tcPr>
          <w:p w14:paraId="55958569" w14:textId="77777777" w:rsidR="004F75DF" w:rsidRDefault="004F75DF">
            <w:pPr>
              <w:pStyle w:val="TableParagraph"/>
              <w:spacing w:before="110"/>
              <w:rPr>
                <w:b/>
                <w:sz w:val="24"/>
              </w:rPr>
            </w:pPr>
          </w:p>
          <w:p w14:paraId="642BFE6F" w14:textId="77777777" w:rsidR="004F75DF" w:rsidRDefault="0013698B">
            <w:pPr>
              <w:pStyle w:val="TableParagraph"/>
              <w:ind w:left="237"/>
              <w:rPr>
                <w:b/>
                <w:sz w:val="24"/>
              </w:rPr>
            </w:pPr>
            <w:r>
              <w:rPr>
                <w:b/>
                <w:sz w:val="24"/>
              </w:rPr>
              <w:t xml:space="preserve">№ </w:t>
            </w:r>
            <w:r>
              <w:rPr>
                <w:b/>
                <w:spacing w:val="-5"/>
                <w:sz w:val="24"/>
              </w:rPr>
              <w:t>п/п</w:t>
            </w:r>
          </w:p>
        </w:tc>
        <w:tc>
          <w:tcPr>
            <w:tcW w:w="3351" w:type="dxa"/>
            <w:vMerge w:val="restart"/>
          </w:tcPr>
          <w:p w14:paraId="06CCDABE" w14:textId="77777777" w:rsidR="004F75DF" w:rsidRDefault="0013698B">
            <w:pPr>
              <w:pStyle w:val="TableParagraph"/>
              <w:spacing w:before="227" w:line="276" w:lineRule="auto"/>
              <w:ind w:left="237" w:right="109"/>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15" w:type="dxa"/>
            <w:gridSpan w:val="3"/>
          </w:tcPr>
          <w:p w14:paraId="7BF06C82" w14:textId="77777777" w:rsidR="004F75DF" w:rsidRDefault="0013698B">
            <w:pPr>
              <w:pStyle w:val="TableParagraph"/>
              <w:spacing w:before="44"/>
              <w:ind w:left="103"/>
              <w:rPr>
                <w:b/>
                <w:sz w:val="24"/>
              </w:rPr>
            </w:pPr>
            <w:r>
              <w:rPr>
                <w:b/>
                <w:sz w:val="24"/>
              </w:rPr>
              <w:t>Количество</w:t>
            </w:r>
            <w:r>
              <w:rPr>
                <w:b/>
                <w:spacing w:val="-4"/>
                <w:sz w:val="24"/>
              </w:rPr>
              <w:t xml:space="preserve"> часов</w:t>
            </w:r>
          </w:p>
        </w:tc>
        <w:tc>
          <w:tcPr>
            <w:tcW w:w="686" w:type="dxa"/>
            <w:vMerge w:val="restart"/>
          </w:tcPr>
          <w:p w14:paraId="517FADFD" w14:textId="77777777" w:rsidR="004F75DF" w:rsidRDefault="004F75DF">
            <w:pPr>
              <w:pStyle w:val="TableParagraph"/>
              <w:rPr>
                <w:sz w:val="24"/>
              </w:rPr>
            </w:pPr>
          </w:p>
        </w:tc>
      </w:tr>
      <w:tr w:rsidR="004F75DF" w14:paraId="56B68300" w14:textId="77777777">
        <w:trPr>
          <w:trHeight w:val="989"/>
        </w:trPr>
        <w:tc>
          <w:tcPr>
            <w:tcW w:w="994" w:type="dxa"/>
            <w:vMerge/>
            <w:tcBorders>
              <w:top w:val="nil"/>
            </w:tcBorders>
          </w:tcPr>
          <w:p w14:paraId="57F489E3" w14:textId="77777777" w:rsidR="004F75DF" w:rsidRDefault="004F75DF">
            <w:pPr>
              <w:rPr>
                <w:sz w:val="2"/>
                <w:szCs w:val="2"/>
              </w:rPr>
            </w:pPr>
          </w:p>
        </w:tc>
        <w:tc>
          <w:tcPr>
            <w:tcW w:w="3351" w:type="dxa"/>
            <w:vMerge/>
            <w:tcBorders>
              <w:top w:val="nil"/>
            </w:tcBorders>
          </w:tcPr>
          <w:p w14:paraId="5B5AB117" w14:textId="77777777" w:rsidR="004F75DF" w:rsidRDefault="004F75DF">
            <w:pPr>
              <w:rPr>
                <w:sz w:val="2"/>
                <w:szCs w:val="2"/>
              </w:rPr>
            </w:pPr>
          </w:p>
        </w:tc>
        <w:tc>
          <w:tcPr>
            <w:tcW w:w="1066" w:type="dxa"/>
          </w:tcPr>
          <w:p w14:paraId="4148A136" w14:textId="77777777" w:rsidR="004F75DF" w:rsidRDefault="0013698B">
            <w:pPr>
              <w:pStyle w:val="TableParagraph"/>
              <w:spacing w:before="199"/>
              <w:ind w:left="238"/>
              <w:rPr>
                <w:b/>
                <w:sz w:val="24"/>
              </w:rPr>
            </w:pPr>
            <w:r>
              <w:rPr>
                <w:b/>
                <w:spacing w:val="-2"/>
                <w:sz w:val="24"/>
              </w:rPr>
              <w:t>Всего</w:t>
            </w:r>
          </w:p>
        </w:tc>
        <w:tc>
          <w:tcPr>
            <w:tcW w:w="1839" w:type="dxa"/>
          </w:tcPr>
          <w:p w14:paraId="1A5D7700" w14:textId="77777777" w:rsidR="004F75DF" w:rsidRDefault="0013698B">
            <w:pPr>
              <w:pStyle w:val="TableParagraph"/>
              <w:spacing w:before="40" w:line="276" w:lineRule="auto"/>
              <w:ind w:left="238" w:right="71"/>
              <w:rPr>
                <w:b/>
                <w:sz w:val="24"/>
              </w:rPr>
            </w:pPr>
            <w:r>
              <w:rPr>
                <w:b/>
                <w:spacing w:val="-2"/>
                <w:sz w:val="24"/>
              </w:rPr>
              <w:t>Контрольные работы</w:t>
            </w:r>
          </w:p>
        </w:tc>
        <w:tc>
          <w:tcPr>
            <w:tcW w:w="1910" w:type="dxa"/>
          </w:tcPr>
          <w:p w14:paraId="0EAB0170" w14:textId="77777777" w:rsidR="004F75DF" w:rsidRDefault="0013698B">
            <w:pPr>
              <w:pStyle w:val="TableParagraph"/>
              <w:spacing w:before="40" w:line="276" w:lineRule="auto"/>
              <w:ind w:left="238"/>
              <w:rPr>
                <w:b/>
                <w:sz w:val="24"/>
              </w:rPr>
            </w:pPr>
            <w:r>
              <w:rPr>
                <w:b/>
                <w:spacing w:val="-2"/>
                <w:sz w:val="24"/>
              </w:rPr>
              <w:t>Практические работы</w:t>
            </w:r>
          </w:p>
        </w:tc>
        <w:tc>
          <w:tcPr>
            <w:tcW w:w="686" w:type="dxa"/>
            <w:vMerge/>
            <w:tcBorders>
              <w:top w:val="nil"/>
            </w:tcBorders>
          </w:tcPr>
          <w:p w14:paraId="5162CF46" w14:textId="77777777" w:rsidR="004F75DF" w:rsidRDefault="004F75DF">
            <w:pPr>
              <w:rPr>
                <w:sz w:val="2"/>
                <w:szCs w:val="2"/>
              </w:rPr>
            </w:pPr>
          </w:p>
        </w:tc>
      </w:tr>
      <w:tr w:rsidR="004F75DF" w14:paraId="6908EEA7" w14:textId="77777777">
        <w:trPr>
          <w:trHeight w:val="359"/>
        </w:trPr>
        <w:tc>
          <w:tcPr>
            <w:tcW w:w="9846" w:type="dxa"/>
            <w:gridSpan w:val="6"/>
          </w:tcPr>
          <w:p w14:paraId="32CC7749" w14:textId="77777777" w:rsidR="004F75DF" w:rsidRDefault="0013698B">
            <w:pPr>
              <w:pStyle w:val="TableParagraph"/>
              <w:spacing w:before="40"/>
              <w:ind w:left="237"/>
              <w:rPr>
                <w:b/>
                <w:sz w:val="24"/>
              </w:rPr>
            </w:pPr>
            <w:r>
              <w:rPr>
                <w:b/>
                <w:sz w:val="24"/>
              </w:rPr>
              <w:t>Раздел</w:t>
            </w:r>
            <w:r>
              <w:rPr>
                <w:b/>
                <w:spacing w:val="-3"/>
                <w:sz w:val="24"/>
              </w:rPr>
              <w:t xml:space="preserve"> </w:t>
            </w:r>
            <w:r>
              <w:rPr>
                <w:b/>
                <w:sz w:val="24"/>
              </w:rPr>
              <w:t>1.Знания</w:t>
            </w:r>
            <w:r>
              <w:rPr>
                <w:b/>
                <w:spacing w:val="-2"/>
                <w:sz w:val="24"/>
              </w:rPr>
              <w:t xml:space="preserve"> </w:t>
            </w:r>
            <w:r>
              <w:rPr>
                <w:b/>
                <w:sz w:val="24"/>
              </w:rPr>
              <w:t>о</w:t>
            </w:r>
            <w:r>
              <w:rPr>
                <w:b/>
                <w:spacing w:val="-2"/>
                <w:sz w:val="24"/>
              </w:rPr>
              <w:t xml:space="preserve"> </w:t>
            </w:r>
            <w:r>
              <w:rPr>
                <w:b/>
                <w:sz w:val="24"/>
              </w:rPr>
              <w:t>физической</w:t>
            </w:r>
            <w:r>
              <w:rPr>
                <w:b/>
                <w:spacing w:val="-1"/>
                <w:sz w:val="24"/>
              </w:rPr>
              <w:t xml:space="preserve"> </w:t>
            </w:r>
            <w:r>
              <w:rPr>
                <w:b/>
                <w:spacing w:val="-2"/>
                <w:sz w:val="24"/>
              </w:rPr>
              <w:t>культуре</w:t>
            </w:r>
          </w:p>
        </w:tc>
      </w:tr>
      <w:tr w:rsidR="004F75DF" w14:paraId="52C75640" w14:textId="77777777">
        <w:trPr>
          <w:trHeight w:val="681"/>
        </w:trPr>
        <w:tc>
          <w:tcPr>
            <w:tcW w:w="994" w:type="dxa"/>
          </w:tcPr>
          <w:p w14:paraId="16B87348" w14:textId="77777777" w:rsidR="004F75DF" w:rsidRDefault="0013698B">
            <w:pPr>
              <w:pStyle w:val="TableParagraph"/>
              <w:spacing w:before="198"/>
              <w:ind w:left="103"/>
              <w:rPr>
                <w:sz w:val="24"/>
              </w:rPr>
            </w:pPr>
            <w:r>
              <w:rPr>
                <w:spacing w:val="-5"/>
                <w:sz w:val="24"/>
              </w:rPr>
              <w:t>1.1</w:t>
            </w:r>
          </w:p>
        </w:tc>
        <w:tc>
          <w:tcPr>
            <w:tcW w:w="3351" w:type="dxa"/>
          </w:tcPr>
          <w:p w14:paraId="3D2B593D" w14:textId="77777777" w:rsidR="004F75DF" w:rsidRDefault="0013698B">
            <w:pPr>
              <w:pStyle w:val="TableParagraph"/>
              <w:spacing w:before="9" w:line="318" w:lineRule="exact"/>
              <w:ind w:left="237" w:right="109"/>
              <w:rPr>
                <w:sz w:val="24"/>
              </w:rPr>
            </w:pPr>
            <w:r>
              <w:rPr>
                <w:sz w:val="24"/>
              </w:rPr>
              <w:t>Знания</w:t>
            </w:r>
            <w:r>
              <w:rPr>
                <w:spacing w:val="-15"/>
                <w:sz w:val="24"/>
              </w:rPr>
              <w:t xml:space="preserve"> </w:t>
            </w:r>
            <w:r>
              <w:rPr>
                <w:sz w:val="24"/>
              </w:rPr>
              <w:t>о</w:t>
            </w:r>
            <w:r>
              <w:rPr>
                <w:spacing w:val="-15"/>
                <w:sz w:val="24"/>
              </w:rPr>
              <w:t xml:space="preserve"> </w:t>
            </w:r>
            <w:r>
              <w:rPr>
                <w:sz w:val="24"/>
              </w:rPr>
              <w:t xml:space="preserve">физической </w:t>
            </w:r>
            <w:r>
              <w:rPr>
                <w:spacing w:val="-2"/>
                <w:sz w:val="24"/>
              </w:rPr>
              <w:t>культуре</w:t>
            </w:r>
          </w:p>
        </w:tc>
        <w:tc>
          <w:tcPr>
            <w:tcW w:w="1066" w:type="dxa"/>
          </w:tcPr>
          <w:p w14:paraId="430B48F5" w14:textId="77777777" w:rsidR="004F75DF" w:rsidRDefault="0013698B">
            <w:pPr>
              <w:pStyle w:val="TableParagraph"/>
              <w:spacing w:before="198"/>
              <w:ind w:left="135" w:right="4"/>
              <w:jc w:val="center"/>
              <w:rPr>
                <w:sz w:val="24"/>
              </w:rPr>
            </w:pPr>
            <w:r>
              <w:rPr>
                <w:spacing w:val="-10"/>
                <w:sz w:val="24"/>
              </w:rPr>
              <w:t>1</w:t>
            </w:r>
          </w:p>
        </w:tc>
        <w:tc>
          <w:tcPr>
            <w:tcW w:w="1839" w:type="dxa"/>
          </w:tcPr>
          <w:p w14:paraId="22FACA01" w14:textId="77777777" w:rsidR="004F75DF" w:rsidRDefault="0013698B">
            <w:pPr>
              <w:pStyle w:val="TableParagraph"/>
              <w:spacing w:before="198"/>
              <w:ind w:left="204" w:right="2"/>
              <w:jc w:val="center"/>
              <w:rPr>
                <w:sz w:val="24"/>
              </w:rPr>
            </w:pPr>
            <w:r>
              <w:rPr>
                <w:spacing w:val="-10"/>
                <w:sz w:val="24"/>
              </w:rPr>
              <w:t>0</w:t>
            </w:r>
          </w:p>
        </w:tc>
        <w:tc>
          <w:tcPr>
            <w:tcW w:w="1910" w:type="dxa"/>
          </w:tcPr>
          <w:p w14:paraId="0A244A87" w14:textId="77777777" w:rsidR="004F75DF" w:rsidRDefault="0013698B">
            <w:pPr>
              <w:pStyle w:val="TableParagraph"/>
              <w:spacing w:before="198"/>
              <w:ind w:right="790"/>
              <w:jc w:val="right"/>
              <w:rPr>
                <w:sz w:val="24"/>
              </w:rPr>
            </w:pPr>
            <w:r>
              <w:rPr>
                <w:spacing w:val="-10"/>
                <w:sz w:val="24"/>
              </w:rPr>
              <w:t>0</w:t>
            </w:r>
          </w:p>
        </w:tc>
        <w:tc>
          <w:tcPr>
            <w:tcW w:w="686" w:type="dxa"/>
          </w:tcPr>
          <w:p w14:paraId="2D4BDF6E" w14:textId="77777777" w:rsidR="004F75DF" w:rsidRDefault="004F75DF">
            <w:pPr>
              <w:pStyle w:val="TableParagraph"/>
              <w:rPr>
                <w:sz w:val="24"/>
              </w:rPr>
            </w:pPr>
          </w:p>
        </w:tc>
      </w:tr>
      <w:tr w:rsidR="004F75DF" w14:paraId="4091AE84" w14:textId="77777777">
        <w:trPr>
          <w:trHeight w:val="551"/>
        </w:trPr>
        <w:tc>
          <w:tcPr>
            <w:tcW w:w="4345" w:type="dxa"/>
            <w:gridSpan w:val="2"/>
          </w:tcPr>
          <w:p w14:paraId="4444C68B"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66" w:type="dxa"/>
          </w:tcPr>
          <w:p w14:paraId="1D818E8D" w14:textId="77777777" w:rsidR="004F75DF" w:rsidRDefault="0013698B">
            <w:pPr>
              <w:pStyle w:val="TableParagraph"/>
              <w:spacing w:before="131"/>
              <w:ind w:left="135" w:right="4"/>
              <w:jc w:val="center"/>
              <w:rPr>
                <w:sz w:val="24"/>
              </w:rPr>
            </w:pPr>
            <w:r>
              <w:rPr>
                <w:spacing w:val="-10"/>
                <w:sz w:val="24"/>
              </w:rPr>
              <w:t>1</w:t>
            </w:r>
          </w:p>
        </w:tc>
        <w:tc>
          <w:tcPr>
            <w:tcW w:w="4435" w:type="dxa"/>
            <w:gridSpan w:val="3"/>
          </w:tcPr>
          <w:p w14:paraId="0E4678B7" w14:textId="77777777" w:rsidR="004F75DF" w:rsidRDefault="004F75DF">
            <w:pPr>
              <w:pStyle w:val="TableParagraph"/>
              <w:rPr>
                <w:sz w:val="24"/>
              </w:rPr>
            </w:pPr>
          </w:p>
        </w:tc>
      </w:tr>
      <w:tr w:rsidR="004F75DF" w14:paraId="5F30BF03" w14:textId="77777777">
        <w:trPr>
          <w:trHeight w:val="364"/>
        </w:trPr>
        <w:tc>
          <w:tcPr>
            <w:tcW w:w="9846" w:type="dxa"/>
            <w:gridSpan w:val="6"/>
          </w:tcPr>
          <w:p w14:paraId="2FE0D3F9" w14:textId="77777777" w:rsidR="004F75DF" w:rsidRDefault="0013698B">
            <w:pPr>
              <w:pStyle w:val="TableParagraph"/>
              <w:spacing w:before="44"/>
              <w:ind w:left="237"/>
              <w:rPr>
                <w:b/>
                <w:sz w:val="24"/>
              </w:rPr>
            </w:pPr>
            <w:r>
              <w:rPr>
                <w:b/>
                <w:sz w:val="24"/>
              </w:rPr>
              <w:t>Раздел</w:t>
            </w:r>
            <w:r>
              <w:rPr>
                <w:b/>
                <w:spacing w:val="-2"/>
                <w:sz w:val="24"/>
              </w:rPr>
              <w:t xml:space="preserve"> </w:t>
            </w:r>
            <w:r>
              <w:rPr>
                <w:b/>
                <w:sz w:val="24"/>
              </w:rPr>
              <w:t>2.Способы</w:t>
            </w:r>
            <w:r>
              <w:rPr>
                <w:b/>
                <w:spacing w:val="-1"/>
                <w:sz w:val="24"/>
              </w:rPr>
              <w:t xml:space="preserve"> </w:t>
            </w:r>
            <w:r>
              <w:rPr>
                <w:b/>
                <w:sz w:val="24"/>
              </w:rPr>
              <w:t>самостоятельной</w:t>
            </w:r>
            <w:r>
              <w:rPr>
                <w:b/>
                <w:spacing w:val="-3"/>
                <w:sz w:val="24"/>
              </w:rPr>
              <w:t xml:space="preserve"> </w:t>
            </w:r>
            <w:r>
              <w:rPr>
                <w:b/>
                <w:spacing w:val="-2"/>
                <w:sz w:val="24"/>
              </w:rPr>
              <w:t>деятельности</w:t>
            </w:r>
          </w:p>
        </w:tc>
      </w:tr>
      <w:tr w:rsidR="004F75DF" w14:paraId="0737D2C7" w14:textId="77777777">
        <w:trPr>
          <w:trHeight w:val="681"/>
        </w:trPr>
        <w:tc>
          <w:tcPr>
            <w:tcW w:w="994" w:type="dxa"/>
          </w:tcPr>
          <w:p w14:paraId="6C1CC1D6" w14:textId="77777777" w:rsidR="004F75DF" w:rsidRDefault="0013698B">
            <w:pPr>
              <w:pStyle w:val="TableParagraph"/>
              <w:spacing w:before="193"/>
              <w:ind w:left="103"/>
              <w:rPr>
                <w:sz w:val="24"/>
              </w:rPr>
            </w:pPr>
            <w:r>
              <w:rPr>
                <w:spacing w:val="-5"/>
                <w:sz w:val="24"/>
              </w:rPr>
              <w:t>2.1</w:t>
            </w:r>
          </w:p>
        </w:tc>
        <w:tc>
          <w:tcPr>
            <w:tcW w:w="3351" w:type="dxa"/>
          </w:tcPr>
          <w:p w14:paraId="2645103A" w14:textId="77777777" w:rsidR="004F75DF" w:rsidRDefault="0013698B">
            <w:pPr>
              <w:pStyle w:val="TableParagraph"/>
              <w:spacing w:before="4" w:line="318" w:lineRule="exact"/>
              <w:ind w:left="237" w:right="381"/>
              <w:rPr>
                <w:sz w:val="24"/>
              </w:rPr>
            </w:pPr>
            <w:r>
              <w:rPr>
                <w:sz w:val="24"/>
              </w:rPr>
              <w:t>Способы</w:t>
            </w:r>
            <w:r>
              <w:rPr>
                <w:spacing w:val="-15"/>
                <w:sz w:val="24"/>
              </w:rPr>
              <w:t xml:space="preserve"> </w:t>
            </w:r>
            <w:r>
              <w:rPr>
                <w:sz w:val="24"/>
              </w:rPr>
              <w:t xml:space="preserve">самостоятельной </w:t>
            </w:r>
            <w:r>
              <w:rPr>
                <w:spacing w:val="-2"/>
                <w:sz w:val="24"/>
              </w:rPr>
              <w:t>деятельности</w:t>
            </w:r>
          </w:p>
        </w:tc>
        <w:tc>
          <w:tcPr>
            <w:tcW w:w="1066" w:type="dxa"/>
          </w:tcPr>
          <w:p w14:paraId="428C40AF" w14:textId="77777777" w:rsidR="004F75DF" w:rsidRDefault="0013698B">
            <w:pPr>
              <w:pStyle w:val="TableParagraph"/>
              <w:spacing w:before="193"/>
              <w:ind w:left="135" w:right="4"/>
              <w:jc w:val="center"/>
              <w:rPr>
                <w:sz w:val="24"/>
              </w:rPr>
            </w:pPr>
            <w:r>
              <w:rPr>
                <w:spacing w:val="-10"/>
                <w:sz w:val="24"/>
              </w:rPr>
              <w:t>2</w:t>
            </w:r>
          </w:p>
        </w:tc>
        <w:tc>
          <w:tcPr>
            <w:tcW w:w="1839" w:type="dxa"/>
          </w:tcPr>
          <w:p w14:paraId="199A5B95" w14:textId="77777777" w:rsidR="004F75DF" w:rsidRDefault="0013698B">
            <w:pPr>
              <w:pStyle w:val="TableParagraph"/>
              <w:spacing w:before="193"/>
              <w:ind w:left="204" w:right="2"/>
              <w:jc w:val="center"/>
              <w:rPr>
                <w:sz w:val="24"/>
              </w:rPr>
            </w:pPr>
            <w:r>
              <w:rPr>
                <w:spacing w:val="-10"/>
                <w:sz w:val="24"/>
              </w:rPr>
              <w:t>0</w:t>
            </w:r>
          </w:p>
        </w:tc>
        <w:tc>
          <w:tcPr>
            <w:tcW w:w="1910" w:type="dxa"/>
          </w:tcPr>
          <w:p w14:paraId="51B82D15" w14:textId="77777777" w:rsidR="004F75DF" w:rsidRDefault="0013698B">
            <w:pPr>
              <w:pStyle w:val="TableParagraph"/>
              <w:spacing w:before="193"/>
              <w:ind w:right="790"/>
              <w:jc w:val="right"/>
              <w:rPr>
                <w:sz w:val="24"/>
              </w:rPr>
            </w:pPr>
            <w:r>
              <w:rPr>
                <w:spacing w:val="-10"/>
                <w:sz w:val="24"/>
              </w:rPr>
              <w:t>0</w:t>
            </w:r>
          </w:p>
        </w:tc>
        <w:tc>
          <w:tcPr>
            <w:tcW w:w="686" w:type="dxa"/>
          </w:tcPr>
          <w:p w14:paraId="21A6632F" w14:textId="77777777" w:rsidR="004F75DF" w:rsidRDefault="004F75DF">
            <w:pPr>
              <w:pStyle w:val="TableParagraph"/>
              <w:rPr>
                <w:sz w:val="24"/>
              </w:rPr>
            </w:pPr>
          </w:p>
        </w:tc>
      </w:tr>
      <w:tr w:rsidR="004F75DF" w14:paraId="38035BB8" w14:textId="77777777">
        <w:trPr>
          <w:trHeight w:val="551"/>
        </w:trPr>
        <w:tc>
          <w:tcPr>
            <w:tcW w:w="4345" w:type="dxa"/>
            <w:gridSpan w:val="2"/>
          </w:tcPr>
          <w:p w14:paraId="039DC176"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66" w:type="dxa"/>
          </w:tcPr>
          <w:p w14:paraId="561382F0" w14:textId="77777777" w:rsidR="004F75DF" w:rsidRDefault="0013698B">
            <w:pPr>
              <w:pStyle w:val="TableParagraph"/>
              <w:spacing w:before="131"/>
              <w:ind w:left="135" w:right="4"/>
              <w:jc w:val="center"/>
              <w:rPr>
                <w:sz w:val="24"/>
              </w:rPr>
            </w:pPr>
            <w:r>
              <w:rPr>
                <w:spacing w:val="-10"/>
                <w:sz w:val="24"/>
              </w:rPr>
              <w:t>2</w:t>
            </w:r>
          </w:p>
        </w:tc>
        <w:tc>
          <w:tcPr>
            <w:tcW w:w="4435" w:type="dxa"/>
            <w:gridSpan w:val="3"/>
          </w:tcPr>
          <w:p w14:paraId="45931E6F" w14:textId="77777777" w:rsidR="004F75DF" w:rsidRDefault="004F75DF">
            <w:pPr>
              <w:pStyle w:val="TableParagraph"/>
              <w:rPr>
                <w:sz w:val="24"/>
              </w:rPr>
            </w:pPr>
          </w:p>
        </w:tc>
      </w:tr>
      <w:tr w:rsidR="004F75DF" w14:paraId="53A40F41" w14:textId="77777777">
        <w:trPr>
          <w:trHeight w:val="359"/>
        </w:trPr>
        <w:tc>
          <w:tcPr>
            <w:tcW w:w="9846" w:type="dxa"/>
            <w:gridSpan w:val="6"/>
          </w:tcPr>
          <w:p w14:paraId="73E2820D" w14:textId="77777777" w:rsidR="004F75DF" w:rsidRDefault="0013698B">
            <w:pPr>
              <w:pStyle w:val="TableParagraph"/>
              <w:spacing w:before="40"/>
              <w:ind w:left="237"/>
              <w:rPr>
                <w:b/>
                <w:sz w:val="24"/>
              </w:rPr>
            </w:pPr>
            <w:r>
              <w:rPr>
                <w:b/>
                <w:sz w:val="24"/>
              </w:rPr>
              <w:t>ФИЗИЧЕСКОЕ</w:t>
            </w:r>
            <w:r>
              <w:rPr>
                <w:b/>
                <w:spacing w:val="-2"/>
                <w:sz w:val="24"/>
              </w:rPr>
              <w:t xml:space="preserve"> СОВЕРШЕНСТВОВАНИЕ</w:t>
            </w:r>
          </w:p>
        </w:tc>
      </w:tr>
      <w:tr w:rsidR="004F75DF" w14:paraId="47D0DF20" w14:textId="77777777">
        <w:trPr>
          <w:trHeight w:val="364"/>
        </w:trPr>
        <w:tc>
          <w:tcPr>
            <w:tcW w:w="9846" w:type="dxa"/>
            <w:gridSpan w:val="6"/>
          </w:tcPr>
          <w:p w14:paraId="57EA050E" w14:textId="77777777" w:rsidR="004F75DF" w:rsidRDefault="0013698B">
            <w:pPr>
              <w:pStyle w:val="TableParagraph"/>
              <w:spacing w:before="44"/>
              <w:ind w:left="237"/>
              <w:rPr>
                <w:b/>
                <w:sz w:val="24"/>
              </w:rPr>
            </w:pPr>
            <w:r>
              <w:rPr>
                <w:b/>
                <w:sz w:val="24"/>
              </w:rPr>
              <w:t>Раздел</w:t>
            </w:r>
            <w:r>
              <w:rPr>
                <w:b/>
                <w:spacing w:val="-8"/>
                <w:sz w:val="24"/>
              </w:rPr>
              <w:t xml:space="preserve"> </w:t>
            </w:r>
            <w:r>
              <w:rPr>
                <w:b/>
                <w:sz w:val="24"/>
              </w:rPr>
              <w:t>1.Физкультурно-оздоровительная</w:t>
            </w:r>
            <w:r>
              <w:rPr>
                <w:b/>
                <w:spacing w:val="-5"/>
                <w:sz w:val="24"/>
              </w:rPr>
              <w:t xml:space="preserve"> </w:t>
            </w:r>
            <w:r>
              <w:rPr>
                <w:b/>
                <w:spacing w:val="-2"/>
                <w:sz w:val="24"/>
              </w:rPr>
              <w:t>деятельность</w:t>
            </w:r>
          </w:p>
        </w:tc>
      </w:tr>
      <w:tr w:rsidR="004F75DF" w14:paraId="16C0CDDF" w14:textId="77777777">
        <w:trPr>
          <w:trHeight w:val="998"/>
        </w:trPr>
        <w:tc>
          <w:tcPr>
            <w:tcW w:w="994" w:type="dxa"/>
          </w:tcPr>
          <w:p w14:paraId="330C9DD3" w14:textId="77777777" w:rsidR="004F75DF" w:rsidRDefault="004F75DF">
            <w:pPr>
              <w:pStyle w:val="TableParagraph"/>
              <w:spacing w:before="81"/>
              <w:rPr>
                <w:b/>
                <w:sz w:val="24"/>
              </w:rPr>
            </w:pPr>
          </w:p>
          <w:p w14:paraId="060F8145" w14:textId="77777777" w:rsidR="004F75DF" w:rsidRDefault="0013698B">
            <w:pPr>
              <w:pStyle w:val="TableParagraph"/>
              <w:ind w:left="103"/>
              <w:rPr>
                <w:sz w:val="24"/>
              </w:rPr>
            </w:pPr>
            <w:r>
              <w:rPr>
                <w:spacing w:val="-5"/>
                <w:sz w:val="24"/>
              </w:rPr>
              <w:t>1.1</w:t>
            </w:r>
          </w:p>
        </w:tc>
        <w:tc>
          <w:tcPr>
            <w:tcW w:w="3351" w:type="dxa"/>
          </w:tcPr>
          <w:p w14:paraId="1BDEF0D6" w14:textId="77777777" w:rsidR="004F75DF" w:rsidRDefault="0013698B">
            <w:pPr>
              <w:pStyle w:val="TableParagraph"/>
              <w:spacing w:before="35"/>
              <w:ind w:left="237"/>
              <w:rPr>
                <w:sz w:val="24"/>
              </w:rPr>
            </w:pPr>
            <w:r>
              <w:rPr>
                <w:spacing w:val="-2"/>
                <w:sz w:val="24"/>
              </w:rPr>
              <w:t>Физкультурно-</w:t>
            </w:r>
          </w:p>
          <w:p w14:paraId="52CA0121" w14:textId="77777777" w:rsidR="004F75DF" w:rsidRDefault="0013698B">
            <w:pPr>
              <w:pStyle w:val="TableParagraph"/>
              <w:spacing w:before="12" w:line="310" w:lineRule="atLeast"/>
              <w:ind w:left="237" w:right="109"/>
              <w:rPr>
                <w:sz w:val="24"/>
              </w:rPr>
            </w:pPr>
            <w:r>
              <w:rPr>
                <w:spacing w:val="-2"/>
                <w:sz w:val="24"/>
              </w:rPr>
              <w:t>оздоровительная деятельность</w:t>
            </w:r>
          </w:p>
        </w:tc>
        <w:tc>
          <w:tcPr>
            <w:tcW w:w="1066" w:type="dxa"/>
          </w:tcPr>
          <w:p w14:paraId="2A9A4274" w14:textId="77777777" w:rsidR="004F75DF" w:rsidRDefault="004F75DF">
            <w:pPr>
              <w:pStyle w:val="TableParagraph"/>
              <w:spacing w:before="81"/>
              <w:rPr>
                <w:b/>
                <w:sz w:val="24"/>
              </w:rPr>
            </w:pPr>
          </w:p>
          <w:p w14:paraId="7AF43274" w14:textId="77777777" w:rsidR="004F75DF" w:rsidRDefault="0013698B">
            <w:pPr>
              <w:pStyle w:val="TableParagraph"/>
              <w:ind w:left="135" w:right="4"/>
              <w:jc w:val="center"/>
              <w:rPr>
                <w:sz w:val="24"/>
              </w:rPr>
            </w:pPr>
            <w:r>
              <w:rPr>
                <w:spacing w:val="-10"/>
                <w:sz w:val="24"/>
              </w:rPr>
              <w:t>2</w:t>
            </w:r>
          </w:p>
        </w:tc>
        <w:tc>
          <w:tcPr>
            <w:tcW w:w="1839" w:type="dxa"/>
          </w:tcPr>
          <w:p w14:paraId="054095F0" w14:textId="77777777" w:rsidR="004F75DF" w:rsidRDefault="004F75DF">
            <w:pPr>
              <w:pStyle w:val="TableParagraph"/>
              <w:spacing w:before="81"/>
              <w:rPr>
                <w:b/>
                <w:sz w:val="24"/>
              </w:rPr>
            </w:pPr>
          </w:p>
          <w:p w14:paraId="19C4CD2A" w14:textId="77777777" w:rsidR="004F75DF" w:rsidRDefault="0013698B">
            <w:pPr>
              <w:pStyle w:val="TableParagraph"/>
              <w:ind w:left="204" w:right="2"/>
              <w:jc w:val="center"/>
              <w:rPr>
                <w:sz w:val="24"/>
              </w:rPr>
            </w:pPr>
            <w:r>
              <w:rPr>
                <w:spacing w:val="-10"/>
                <w:sz w:val="24"/>
              </w:rPr>
              <w:t>0</w:t>
            </w:r>
          </w:p>
        </w:tc>
        <w:tc>
          <w:tcPr>
            <w:tcW w:w="1910" w:type="dxa"/>
          </w:tcPr>
          <w:p w14:paraId="2DFF87D8" w14:textId="77777777" w:rsidR="004F75DF" w:rsidRDefault="004F75DF">
            <w:pPr>
              <w:pStyle w:val="TableParagraph"/>
              <w:spacing w:before="81"/>
              <w:rPr>
                <w:b/>
                <w:sz w:val="24"/>
              </w:rPr>
            </w:pPr>
          </w:p>
          <w:p w14:paraId="3F0B3D2A" w14:textId="77777777" w:rsidR="004F75DF" w:rsidRDefault="0013698B">
            <w:pPr>
              <w:pStyle w:val="TableParagraph"/>
              <w:ind w:right="790"/>
              <w:jc w:val="right"/>
              <w:rPr>
                <w:sz w:val="24"/>
              </w:rPr>
            </w:pPr>
            <w:r>
              <w:rPr>
                <w:spacing w:val="-10"/>
                <w:sz w:val="24"/>
              </w:rPr>
              <w:t>0</w:t>
            </w:r>
          </w:p>
        </w:tc>
        <w:tc>
          <w:tcPr>
            <w:tcW w:w="686" w:type="dxa"/>
          </w:tcPr>
          <w:p w14:paraId="2D3649FA" w14:textId="77777777" w:rsidR="004F75DF" w:rsidRDefault="004F75DF">
            <w:pPr>
              <w:pStyle w:val="TableParagraph"/>
              <w:rPr>
                <w:sz w:val="24"/>
              </w:rPr>
            </w:pPr>
          </w:p>
        </w:tc>
      </w:tr>
      <w:tr w:rsidR="004F75DF" w14:paraId="7A051E3D" w14:textId="77777777">
        <w:trPr>
          <w:trHeight w:val="551"/>
        </w:trPr>
        <w:tc>
          <w:tcPr>
            <w:tcW w:w="4345" w:type="dxa"/>
            <w:gridSpan w:val="2"/>
          </w:tcPr>
          <w:p w14:paraId="7DA69383"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66" w:type="dxa"/>
          </w:tcPr>
          <w:p w14:paraId="7A760EEF" w14:textId="77777777" w:rsidR="004F75DF" w:rsidRDefault="0013698B">
            <w:pPr>
              <w:pStyle w:val="TableParagraph"/>
              <w:spacing w:before="131"/>
              <w:ind w:left="135" w:right="4"/>
              <w:jc w:val="center"/>
              <w:rPr>
                <w:sz w:val="24"/>
              </w:rPr>
            </w:pPr>
            <w:r>
              <w:rPr>
                <w:spacing w:val="-10"/>
                <w:sz w:val="24"/>
              </w:rPr>
              <w:t>2</w:t>
            </w:r>
          </w:p>
        </w:tc>
        <w:tc>
          <w:tcPr>
            <w:tcW w:w="4435" w:type="dxa"/>
            <w:gridSpan w:val="3"/>
          </w:tcPr>
          <w:p w14:paraId="1E27DAE4" w14:textId="77777777" w:rsidR="004F75DF" w:rsidRDefault="004F75DF">
            <w:pPr>
              <w:pStyle w:val="TableParagraph"/>
              <w:rPr>
                <w:sz w:val="24"/>
              </w:rPr>
            </w:pPr>
          </w:p>
        </w:tc>
      </w:tr>
      <w:tr w:rsidR="004F75DF" w14:paraId="3032DFC8" w14:textId="77777777">
        <w:trPr>
          <w:trHeight w:val="365"/>
        </w:trPr>
        <w:tc>
          <w:tcPr>
            <w:tcW w:w="9846" w:type="dxa"/>
            <w:gridSpan w:val="6"/>
          </w:tcPr>
          <w:p w14:paraId="3165F9F4" w14:textId="77777777" w:rsidR="004F75DF" w:rsidRDefault="0013698B">
            <w:pPr>
              <w:pStyle w:val="TableParagraph"/>
              <w:spacing w:before="44"/>
              <w:ind w:left="237"/>
              <w:rPr>
                <w:b/>
                <w:sz w:val="24"/>
              </w:rPr>
            </w:pPr>
            <w:r>
              <w:rPr>
                <w:b/>
                <w:sz w:val="24"/>
              </w:rPr>
              <w:t>Раздел</w:t>
            </w:r>
            <w:r>
              <w:rPr>
                <w:b/>
                <w:spacing w:val="-7"/>
                <w:sz w:val="24"/>
              </w:rPr>
              <w:t xml:space="preserve"> </w:t>
            </w:r>
            <w:r>
              <w:rPr>
                <w:b/>
                <w:sz w:val="24"/>
              </w:rPr>
              <w:t>2.Спортивно-оздоровительная</w:t>
            </w:r>
            <w:r>
              <w:rPr>
                <w:b/>
                <w:spacing w:val="-7"/>
                <w:sz w:val="24"/>
              </w:rPr>
              <w:t xml:space="preserve"> </w:t>
            </w:r>
            <w:r>
              <w:rPr>
                <w:b/>
                <w:spacing w:val="-2"/>
                <w:sz w:val="24"/>
              </w:rPr>
              <w:t>деятельность</w:t>
            </w:r>
          </w:p>
        </w:tc>
      </w:tr>
      <w:tr w:rsidR="004F75DF" w14:paraId="1DD22B31" w14:textId="77777777">
        <w:trPr>
          <w:trHeight w:val="676"/>
        </w:trPr>
        <w:tc>
          <w:tcPr>
            <w:tcW w:w="994" w:type="dxa"/>
          </w:tcPr>
          <w:p w14:paraId="2ABFC2D7" w14:textId="77777777" w:rsidR="004F75DF" w:rsidRDefault="0013698B">
            <w:pPr>
              <w:pStyle w:val="TableParagraph"/>
              <w:spacing w:before="193"/>
              <w:ind w:left="103"/>
              <w:rPr>
                <w:sz w:val="24"/>
              </w:rPr>
            </w:pPr>
            <w:r>
              <w:rPr>
                <w:spacing w:val="-5"/>
                <w:sz w:val="24"/>
              </w:rPr>
              <w:t>2.1</w:t>
            </w:r>
          </w:p>
        </w:tc>
        <w:tc>
          <w:tcPr>
            <w:tcW w:w="3351" w:type="dxa"/>
          </w:tcPr>
          <w:p w14:paraId="19A27B03" w14:textId="77777777" w:rsidR="004F75DF" w:rsidRDefault="0013698B">
            <w:pPr>
              <w:pStyle w:val="TableParagraph"/>
              <w:spacing w:before="6" w:line="316" w:lineRule="exact"/>
              <w:ind w:left="237" w:right="1003"/>
              <w:rPr>
                <w:sz w:val="24"/>
              </w:rPr>
            </w:pPr>
            <w:r>
              <w:rPr>
                <w:sz w:val="24"/>
              </w:rPr>
              <w:t>Гимнастика</w:t>
            </w:r>
            <w:r>
              <w:rPr>
                <w:spacing w:val="-15"/>
                <w:sz w:val="24"/>
              </w:rPr>
              <w:t xml:space="preserve"> </w:t>
            </w:r>
            <w:r>
              <w:rPr>
                <w:sz w:val="24"/>
              </w:rPr>
              <w:t xml:space="preserve">(модуль </w:t>
            </w:r>
            <w:r>
              <w:rPr>
                <w:spacing w:val="-2"/>
                <w:sz w:val="24"/>
              </w:rPr>
              <w:t>"Гимнастика")</w:t>
            </w:r>
          </w:p>
        </w:tc>
        <w:tc>
          <w:tcPr>
            <w:tcW w:w="1066" w:type="dxa"/>
          </w:tcPr>
          <w:p w14:paraId="0955F1D1" w14:textId="77777777" w:rsidR="004F75DF" w:rsidRDefault="0013698B">
            <w:pPr>
              <w:pStyle w:val="TableParagraph"/>
              <w:spacing w:before="193"/>
              <w:ind w:left="135" w:right="4"/>
              <w:jc w:val="center"/>
              <w:rPr>
                <w:sz w:val="24"/>
              </w:rPr>
            </w:pPr>
            <w:r>
              <w:rPr>
                <w:spacing w:val="-10"/>
                <w:sz w:val="24"/>
              </w:rPr>
              <w:t>7</w:t>
            </w:r>
          </w:p>
        </w:tc>
        <w:tc>
          <w:tcPr>
            <w:tcW w:w="1839" w:type="dxa"/>
          </w:tcPr>
          <w:p w14:paraId="412A9C98" w14:textId="77777777" w:rsidR="004F75DF" w:rsidRDefault="0013698B">
            <w:pPr>
              <w:pStyle w:val="TableParagraph"/>
              <w:spacing w:before="193"/>
              <w:ind w:left="204" w:right="69"/>
              <w:jc w:val="center"/>
              <w:rPr>
                <w:sz w:val="24"/>
              </w:rPr>
            </w:pPr>
            <w:r>
              <w:rPr>
                <w:spacing w:val="-10"/>
                <w:sz w:val="24"/>
              </w:rPr>
              <w:t>0</w:t>
            </w:r>
          </w:p>
        </w:tc>
        <w:tc>
          <w:tcPr>
            <w:tcW w:w="1910" w:type="dxa"/>
          </w:tcPr>
          <w:p w14:paraId="1AC63981" w14:textId="77777777" w:rsidR="004F75DF" w:rsidRDefault="0013698B">
            <w:pPr>
              <w:pStyle w:val="TableParagraph"/>
              <w:spacing w:before="193"/>
              <w:ind w:right="790"/>
              <w:jc w:val="right"/>
              <w:rPr>
                <w:sz w:val="24"/>
              </w:rPr>
            </w:pPr>
            <w:r>
              <w:rPr>
                <w:spacing w:val="-10"/>
                <w:sz w:val="24"/>
              </w:rPr>
              <w:t>0</w:t>
            </w:r>
          </w:p>
        </w:tc>
        <w:tc>
          <w:tcPr>
            <w:tcW w:w="686" w:type="dxa"/>
          </w:tcPr>
          <w:p w14:paraId="4198CBE0" w14:textId="77777777" w:rsidR="004F75DF" w:rsidRDefault="004F75DF">
            <w:pPr>
              <w:pStyle w:val="TableParagraph"/>
              <w:rPr>
                <w:sz w:val="24"/>
              </w:rPr>
            </w:pPr>
          </w:p>
        </w:tc>
      </w:tr>
      <w:tr w:rsidR="004F75DF" w14:paraId="618064EB" w14:textId="77777777">
        <w:trPr>
          <w:trHeight w:val="681"/>
        </w:trPr>
        <w:tc>
          <w:tcPr>
            <w:tcW w:w="994" w:type="dxa"/>
          </w:tcPr>
          <w:p w14:paraId="22CFAFF9" w14:textId="77777777" w:rsidR="004F75DF" w:rsidRDefault="0013698B">
            <w:pPr>
              <w:pStyle w:val="TableParagraph"/>
              <w:spacing w:before="198"/>
              <w:ind w:left="103"/>
              <w:rPr>
                <w:sz w:val="24"/>
              </w:rPr>
            </w:pPr>
            <w:r>
              <w:rPr>
                <w:spacing w:val="-5"/>
                <w:sz w:val="24"/>
              </w:rPr>
              <w:t>2.2</w:t>
            </w:r>
          </w:p>
        </w:tc>
        <w:tc>
          <w:tcPr>
            <w:tcW w:w="3351" w:type="dxa"/>
          </w:tcPr>
          <w:p w14:paraId="149EADA4" w14:textId="77777777" w:rsidR="004F75DF" w:rsidRDefault="0013698B">
            <w:pPr>
              <w:pStyle w:val="TableParagraph"/>
              <w:spacing w:before="11" w:line="316" w:lineRule="exact"/>
              <w:ind w:left="237" w:right="109"/>
              <w:rPr>
                <w:sz w:val="24"/>
              </w:rPr>
            </w:pPr>
            <w:r>
              <w:rPr>
                <w:sz w:val="24"/>
              </w:rPr>
              <w:t>Лёгкая</w:t>
            </w:r>
            <w:r>
              <w:rPr>
                <w:spacing w:val="-15"/>
                <w:sz w:val="24"/>
              </w:rPr>
              <w:t xml:space="preserve"> </w:t>
            </w:r>
            <w:r>
              <w:rPr>
                <w:sz w:val="24"/>
              </w:rPr>
              <w:t>атлетика</w:t>
            </w:r>
            <w:r>
              <w:rPr>
                <w:spacing w:val="-15"/>
                <w:sz w:val="24"/>
              </w:rPr>
              <w:t xml:space="preserve"> </w:t>
            </w:r>
            <w:r>
              <w:rPr>
                <w:sz w:val="24"/>
              </w:rPr>
              <w:t>(модуль "Легкая атлетика")</w:t>
            </w:r>
          </w:p>
        </w:tc>
        <w:tc>
          <w:tcPr>
            <w:tcW w:w="1066" w:type="dxa"/>
          </w:tcPr>
          <w:p w14:paraId="26781950" w14:textId="77777777" w:rsidR="004F75DF" w:rsidRDefault="0013698B">
            <w:pPr>
              <w:pStyle w:val="TableParagraph"/>
              <w:spacing w:before="198"/>
              <w:ind w:left="135" w:right="4"/>
              <w:jc w:val="center"/>
              <w:rPr>
                <w:sz w:val="24"/>
              </w:rPr>
            </w:pPr>
            <w:r>
              <w:rPr>
                <w:spacing w:val="-10"/>
                <w:sz w:val="24"/>
              </w:rPr>
              <w:t>8</w:t>
            </w:r>
          </w:p>
        </w:tc>
        <w:tc>
          <w:tcPr>
            <w:tcW w:w="1839" w:type="dxa"/>
          </w:tcPr>
          <w:p w14:paraId="686FD665" w14:textId="77777777" w:rsidR="004F75DF" w:rsidRDefault="0013698B">
            <w:pPr>
              <w:pStyle w:val="TableParagraph"/>
              <w:spacing w:before="198"/>
              <w:ind w:left="204" w:right="69"/>
              <w:jc w:val="center"/>
              <w:rPr>
                <w:sz w:val="24"/>
              </w:rPr>
            </w:pPr>
            <w:r>
              <w:rPr>
                <w:spacing w:val="-10"/>
                <w:sz w:val="24"/>
              </w:rPr>
              <w:t>0</w:t>
            </w:r>
          </w:p>
        </w:tc>
        <w:tc>
          <w:tcPr>
            <w:tcW w:w="1910" w:type="dxa"/>
          </w:tcPr>
          <w:p w14:paraId="2580D3B5" w14:textId="77777777" w:rsidR="004F75DF" w:rsidRDefault="0013698B">
            <w:pPr>
              <w:pStyle w:val="TableParagraph"/>
              <w:spacing w:before="198"/>
              <w:ind w:right="790"/>
              <w:jc w:val="right"/>
              <w:rPr>
                <w:sz w:val="24"/>
              </w:rPr>
            </w:pPr>
            <w:r>
              <w:rPr>
                <w:spacing w:val="-10"/>
                <w:sz w:val="24"/>
              </w:rPr>
              <w:t>0</w:t>
            </w:r>
          </w:p>
        </w:tc>
        <w:tc>
          <w:tcPr>
            <w:tcW w:w="686" w:type="dxa"/>
          </w:tcPr>
          <w:p w14:paraId="5A4699A0" w14:textId="77777777" w:rsidR="004F75DF" w:rsidRDefault="004F75DF">
            <w:pPr>
              <w:pStyle w:val="TableParagraph"/>
              <w:rPr>
                <w:sz w:val="24"/>
              </w:rPr>
            </w:pPr>
          </w:p>
        </w:tc>
      </w:tr>
      <w:tr w:rsidR="004F75DF" w14:paraId="1D54F2B7" w14:textId="77777777">
        <w:trPr>
          <w:trHeight w:val="682"/>
        </w:trPr>
        <w:tc>
          <w:tcPr>
            <w:tcW w:w="994" w:type="dxa"/>
          </w:tcPr>
          <w:p w14:paraId="15AC6464" w14:textId="77777777" w:rsidR="004F75DF" w:rsidRDefault="0013698B">
            <w:pPr>
              <w:pStyle w:val="TableParagraph"/>
              <w:spacing w:before="199"/>
              <w:ind w:left="103"/>
              <w:rPr>
                <w:sz w:val="24"/>
              </w:rPr>
            </w:pPr>
            <w:r>
              <w:rPr>
                <w:spacing w:val="-5"/>
                <w:sz w:val="24"/>
              </w:rPr>
              <w:t>2.3</w:t>
            </w:r>
          </w:p>
        </w:tc>
        <w:tc>
          <w:tcPr>
            <w:tcW w:w="3351" w:type="dxa"/>
          </w:tcPr>
          <w:p w14:paraId="1193FBB7" w14:textId="77777777" w:rsidR="004F75DF" w:rsidRDefault="0013698B">
            <w:pPr>
              <w:pStyle w:val="TableParagraph"/>
              <w:spacing w:before="1" w:line="322" w:lineRule="exact"/>
              <w:ind w:left="237" w:right="109"/>
              <w:rPr>
                <w:sz w:val="24"/>
              </w:rPr>
            </w:pPr>
            <w:r>
              <w:rPr>
                <w:sz w:val="24"/>
              </w:rPr>
              <w:t>Зимние</w:t>
            </w:r>
            <w:r>
              <w:rPr>
                <w:spacing w:val="-15"/>
                <w:sz w:val="24"/>
              </w:rPr>
              <w:t xml:space="preserve"> </w:t>
            </w:r>
            <w:r>
              <w:rPr>
                <w:sz w:val="24"/>
              </w:rPr>
              <w:t>виды</w:t>
            </w:r>
            <w:r>
              <w:rPr>
                <w:spacing w:val="-15"/>
                <w:sz w:val="24"/>
              </w:rPr>
              <w:t xml:space="preserve"> </w:t>
            </w:r>
            <w:r>
              <w:rPr>
                <w:sz w:val="24"/>
              </w:rPr>
              <w:t>спорта</w:t>
            </w:r>
            <w:r>
              <w:rPr>
                <w:spacing w:val="-14"/>
                <w:sz w:val="24"/>
              </w:rPr>
              <w:t xml:space="preserve"> </w:t>
            </w:r>
            <w:r>
              <w:rPr>
                <w:sz w:val="24"/>
              </w:rPr>
              <w:t>(модуль "Зимние виды спорта")</w:t>
            </w:r>
          </w:p>
        </w:tc>
        <w:tc>
          <w:tcPr>
            <w:tcW w:w="1066" w:type="dxa"/>
          </w:tcPr>
          <w:p w14:paraId="752C5579" w14:textId="77777777" w:rsidR="004F75DF" w:rsidRDefault="0013698B">
            <w:pPr>
              <w:pStyle w:val="TableParagraph"/>
              <w:spacing w:before="199"/>
              <w:ind w:left="478"/>
              <w:rPr>
                <w:sz w:val="24"/>
              </w:rPr>
            </w:pPr>
            <w:r>
              <w:rPr>
                <w:spacing w:val="-5"/>
                <w:sz w:val="24"/>
              </w:rPr>
              <w:t>11</w:t>
            </w:r>
          </w:p>
        </w:tc>
        <w:tc>
          <w:tcPr>
            <w:tcW w:w="1839" w:type="dxa"/>
          </w:tcPr>
          <w:p w14:paraId="40D7F36D" w14:textId="77777777" w:rsidR="004F75DF" w:rsidRDefault="0013698B">
            <w:pPr>
              <w:pStyle w:val="TableParagraph"/>
              <w:spacing w:before="199"/>
              <w:ind w:left="204" w:right="69"/>
              <w:jc w:val="center"/>
              <w:rPr>
                <w:sz w:val="24"/>
              </w:rPr>
            </w:pPr>
            <w:r>
              <w:rPr>
                <w:spacing w:val="-10"/>
                <w:sz w:val="24"/>
              </w:rPr>
              <w:t>0</w:t>
            </w:r>
          </w:p>
        </w:tc>
        <w:tc>
          <w:tcPr>
            <w:tcW w:w="1910" w:type="dxa"/>
          </w:tcPr>
          <w:p w14:paraId="37A268CD" w14:textId="77777777" w:rsidR="004F75DF" w:rsidRDefault="0013698B">
            <w:pPr>
              <w:pStyle w:val="TableParagraph"/>
              <w:spacing w:before="199"/>
              <w:ind w:right="790"/>
              <w:jc w:val="right"/>
              <w:rPr>
                <w:sz w:val="24"/>
              </w:rPr>
            </w:pPr>
            <w:r>
              <w:rPr>
                <w:spacing w:val="-10"/>
                <w:sz w:val="24"/>
              </w:rPr>
              <w:t>0</w:t>
            </w:r>
          </w:p>
        </w:tc>
        <w:tc>
          <w:tcPr>
            <w:tcW w:w="686" w:type="dxa"/>
          </w:tcPr>
          <w:p w14:paraId="6C9B4FE5" w14:textId="77777777" w:rsidR="004F75DF" w:rsidRDefault="004F75DF">
            <w:pPr>
              <w:pStyle w:val="TableParagraph"/>
              <w:rPr>
                <w:sz w:val="24"/>
              </w:rPr>
            </w:pPr>
          </w:p>
        </w:tc>
      </w:tr>
      <w:tr w:rsidR="004F75DF" w14:paraId="26660AFF" w14:textId="77777777">
        <w:trPr>
          <w:trHeight w:val="676"/>
        </w:trPr>
        <w:tc>
          <w:tcPr>
            <w:tcW w:w="994" w:type="dxa"/>
          </w:tcPr>
          <w:p w14:paraId="5EF006F5" w14:textId="77777777" w:rsidR="004F75DF" w:rsidRDefault="0013698B">
            <w:pPr>
              <w:pStyle w:val="TableParagraph"/>
              <w:spacing w:before="193"/>
              <w:ind w:left="103"/>
              <w:rPr>
                <w:sz w:val="24"/>
              </w:rPr>
            </w:pPr>
            <w:r>
              <w:rPr>
                <w:spacing w:val="-5"/>
                <w:sz w:val="24"/>
              </w:rPr>
              <w:t>2.4</w:t>
            </w:r>
          </w:p>
        </w:tc>
        <w:tc>
          <w:tcPr>
            <w:tcW w:w="3351" w:type="dxa"/>
          </w:tcPr>
          <w:p w14:paraId="3947D2D9" w14:textId="77777777" w:rsidR="004F75DF" w:rsidRDefault="0013698B">
            <w:pPr>
              <w:pStyle w:val="TableParagraph"/>
              <w:spacing w:before="6" w:line="316" w:lineRule="exact"/>
              <w:ind w:left="237"/>
              <w:rPr>
                <w:sz w:val="24"/>
              </w:rPr>
            </w:pPr>
            <w:r>
              <w:rPr>
                <w:sz w:val="24"/>
              </w:rPr>
              <w:t>Спортивные</w:t>
            </w:r>
            <w:r>
              <w:rPr>
                <w:spacing w:val="-15"/>
                <w:sz w:val="24"/>
              </w:rPr>
              <w:t xml:space="preserve"> </w:t>
            </w:r>
            <w:r>
              <w:rPr>
                <w:sz w:val="24"/>
              </w:rPr>
              <w:t>игры.</w:t>
            </w:r>
            <w:r>
              <w:rPr>
                <w:spacing w:val="-15"/>
                <w:sz w:val="24"/>
              </w:rPr>
              <w:t xml:space="preserve"> </w:t>
            </w:r>
            <w:r>
              <w:rPr>
                <w:sz w:val="24"/>
              </w:rPr>
              <w:t>Баскетбол (модуль</w:t>
            </w:r>
            <w:r>
              <w:rPr>
                <w:spacing w:val="-3"/>
                <w:sz w:val="24"/>
              </w:rPr>
              <w:t xml:space="preserve"> </w:t>
            </w:r>
            <w:r>
              <w:rPr>
                <w:sz w:val="24"/>
              </w:rPr>
              <w:t>"Спортивные</w:t>
            </w:r>
            <w:r>
              <w:rPr>
                <w:spacing w:val="-9"/>
                <w:sz w:val="24"/>
              </w:rPr>
              <w:t xml:space="preserve"> </w:t>
            </w:r>
            <w:r>
              <w:rPr>
                <w:spacing w:val="-2"/>
                <w:sz w:val="24"/>
              </w:rPr>
              <w:t>игры")</w:t>
            </w:r>
          </w:p>
        </w:tc>
        <w:tc>
          <w:tcPr>
            <w:tcW w:w="1066" w:type="dxa"/>
          </w:tcPr>
          <w:p w14:paraId="1370B39D" w14:textId="77777777" w:rsidR="004F75DF" w:rsidRDefault="0013698B">
            <w:pPr>
              <w:pStyle w:val="TableParagraph"/>
              <w:spacing w:before="193"/>
              <w:ind w:left="478"/>
              <w:rPr>
                <w:sz w:val="24"/>
              </w:rPr>
            </w:pPr>
            <w:r>
              <w:rPr>
                <w:spacing w:val="-5"/>
                <w:sz w:val="24"/>
              </w:rPr>
              <w:t>11</w:t>
            </w:r>
          </w:p>
        </w:tc>
        <w:tc>
          <w:tcPr>
            <w:tcW w:w="1839" w:type="dxa"/>
          </w:tcPr>
          <w:p w14:paraId="65A74D46" w14:textId="77777777" w:rsidR="004F75DF" w:rsidRDefault="0013698B">
            <w:pPr>
              <w:pStyle w:val="TableParagraph"/>
              <w:spacing w:before="193"/>
              <w:ind w:left="204" w:right="69"/>
              <w:jc w:val="center"/>
              <w:rPr>
                <w:sz w:val="24"/>
              </w:rPr>
            </w:pPr>
            <w:r>
              <w:rPr>
                <w:spacing w:val="-10"/>
                <w:sz w:val="24"/>
              </w:rPr>
              <w:t>0</w:t>
            </w:r>
          </w:p>
        </w:tc>
        <w:tc>
          <w:tcPr>
            <w:tcW w:w="1910" w:type="dxa"/>
          </w:tcPr>
          <w:p w14:paraId="5E4C5BF5" w14:textId="77777777" w:rsidR="004F75DF" w:rsidRDefault="0013698B">
            <w:pPr>
              <w:pStyle w:val="TableParagraph"/>
              <w:spacing w:before="193"/>
              <w:ind w:right="790"/>
              <w:jc w:val="right"/>
              <w:rPr>
                <w:sz w:val="24"/>
              </w:rPr>
            </w:pPr>
            <w:r>
              <w:rPr>
                <w:spacing w:val="-10"/>
                <w:sz w:val="24"/>
              </w:rPr>
              <w:t>0</w:t>
            </w:r>
          </w:p>
        </w:tc>
        <w:tc>
          <w:tcPr>
            <w:tcW w:w="686" w:type="dxa"/>
          </w:tcPr>
          <w:p w14:paraId="3270A491" w14:textId="77777777" w:rsidR="004F75DF" w:rsidRDefault="004F75DF">
            <w:pPr>
              <w:pStyle w:val="TableParagraph"/>
              <w:rPr>
                <w:sz w:val="24"/>
              </w:rPr>
            </w:pPr>
          </w:p>
        </w:tc>
      </w:tr>
      <w:tr w:rsidR="004F75DF" w14:paraId="6D4AB8EF" w14:textId="77777777">
        <w:trPr>
          <w:trHeight w:val="681"/>
        </w:trPr>
        <w:tc>
          <w:tcPr>
            <w:tcW w:w="994" w:type="dxa"/>
          </w:tcPr>
          <w:p w14:paraId="33C09495" w14:textId="77777777" w:rsidR="004F75DF" w:rsidRDefault="0013698B">
            <w:pPr>
              <w:pStyle w:val="TableParagraph"/>
              <w:spacing w:before="198"/>
              <w:ind w:left="103"/>
              <w:rPr>
                <w:sz w:val="24"/>
              </w:rPr>
            </w:pPr>
            <w:r>
              <w:rPr>
                <w:spacing w:val="-5"/>
                <w:sz w:val="24"/>
              </w:rPr>
              <w:t>2.5</w:t>
            </w:r>
          </w:p>
        </w:tc>
        <w:tc>
          <w:tcPr>
            <w:tcW w:w="3351" w:type="dxa"/>
          </w:tcPr>
          <w:p w14:paraId="7E10D797" w14:textId="77777777" w:rsidR="004F75DF" w:rsidRDefault="0013698B">
            <w:pPr>
              <w:pStyle w:val="TableParagraph"/>
              <w:spacing w:before="11" w:line="316" w:lineRule="exact"/>
              <w:ind w:left="237"/>
              <w:rPr>
                <w:sz w:val="24"/>
              </w:rPr>
            </w:pPr>
            <w:r>
              <w:rPr>
                <w:sz w:val="24"/>
              </w:rPr>
              <w:t>Спортивные игры. Волейбол (модуль</w:t>
            </w:r>
            <w:r>
              <w:rPr>
                <w:spacing w:val="-15"/>
                <w:sz w:val="24"/>
              </w:rPr>
              <w:t xml:space="preserve"> </w:t>
            </w:r>
            <w:r>
              <w:rPr>
                <w:sz w:val="24"/>
              </w:rPr>
              <w:t>"Спортивные</w:t>
            </w:r>
            <w:r>
              <w:rPr>
                <w:spacing w:val="-15"/>
                <w:sz w:val="24"/>
              </w:rPr>
              <w:t xml:space="preserve"> </w:t>
            </w:r>
            <w:r>
              <w:rPr>
                <w:sz w:val="24"/>
              </w:rPr>
              <w:t>игры")</w:t>
            </w:r>
          </w:p>
        </w:tc>
        <w:tc>
          <w:tcPr>
            <w:tcW w:w="1066" w:type="dxa"/>
          </w:tcPr>
          <w:p w14:paraId="672BB649" w14:textId="77777777" w:rsidR="004F75DF" w:rsidRDefault="0013698B">
            <w:pPr>
              <w:pStyle w:val="TableParagraph"/>
              <w:spacing w:before="198"/>
              <w:ind w:left="135" w:right="4"/>
              <w:jc w:val="center"/>
              <w:rPr>
                <w:sz w:val="24"/>
              </w:rPr>
            </w:pPr>
            <w:r>
              <w:rPr>
                <w:spacing w:val="-10"/>
                <w:sz w:val="24"/>
              </w:rPr>
              <w:t>5</w:t>
            </w:r>
          </w:p>
        </w:tc>
        <w:tc>
          <w:tcPr>
            <w:tcW w:w="1839" w:type="dxa"/>
          </w:tcPr>
          <w:p w14:paraId="12FD073B" w14:textId="77777777" w:rsidR="004F75DF" w:rsidRDefault="0013698B">
            <w:pPr>
              <w:pStyle w:val="TableParagraph"/>
              <w:spacing w:before="198"/>
              <w:ind w:left="204" w:right="2"/>
              <w:jc w:val="center"/>
              <w:rPr>
                <w:sz w:val="24"/>
              </w:rPr>
            </w:pPr>
            <w:r>
              <w:rPr>
                <w:spacing w:val="-10"/>
                <w:sz w:val="24"/>
              </w:rPr>
              <w:t>0</w:t>
            </w:r>
          </w:p>
        </w:tc>
        <w:tc>
          <w:tcPr>
            <w:tcW w:w="1910" w:type="dxa"/>
          </w:tcPr>
          <w:p w14:paraId="100B2DD1" w14:textId="77777777" w:rsidR="004F75DF" w:rsidRDefault="0013698B">
            <w:pPr>
              <w:pStyle w:val="TableParagraph"/>
              <w:spacing w:before="198"/>
              <w:ind w:right="790"/>
              <w:jc w:val="right"/>
              <w:rPr>
                <w:sz w:val="24"/>
              </w:rPr>
            </w:pPr>
            <w:r>
              <w:rPr>
                <w:spacing w:val="-10"/>
                <w:sz w:val="24"/>
              </w:rPr>
              <w:t>0</w:t>
            </w:r>
          </w:p>
        </w:tc>
        <w:tc>
          <w:tcPr>
            <w:tcW w:w="686" w:type="dxa"/>
          </w:tcPr>
          <w:p w14:paraId="17E95410" w14:textId="77777777" w:rsidR="004F75DF" w:rsidRDefault="004F75DF">
            <w:pPr>
              <w:pStyle w:val="TableParagraph"/>
              <w:rPr>
                <w:sz w:val="24"/>
              </w:rPr>
            </w:pPr>
          </w:p>
        </w:tc>
      </w:tr>
      <w:tr w:rsidR="004F75DF" w14:paraId="57300E6A" w14:textId="77777777">
        <w:trPr>
          <w:trHeight w:val="681"/>
        </w:trPr>
        <w:tc>
          <w:tcPr>
            <w:tcW w:w="994" w:type="dxa"/>
          </w:tcPr>
          <w:p w14:paraId="66A5A1D5" w14:textId="77777777" w:rsidR="004F75DF" w:rsidRDefault="0013698B">
            <w:pPr>
              <w:pStyle w:val="TableParagraph"/>
              <w:spacing w:before="198"/>
              <w:ind w:left="103"/>
              <w:rPr>
                <w:sz w:val="24"/>
              </w:rPr>
            </w:pPr>
            <w:r>
              <w:rPr>
                <w:spacing w:val="-5"/>
                <w:sz w:val="24"/>
              </w:rPr>
              <w:t>2.6</w:t>
            </w:r>
          </w:p>
        </w:tc>
        <w:tc>
          <w:tcPr>
            <w:tcW w:w="3351" w:type="dxa"/>
          </w:tcPr>
          <w:p w14:paraId="7B3E4FB4" w14:textId="77777777" w:rsidR="004F75DF" w:rsidRDefault="0013698B">
            <w:pPr>
              <w:pStyle w:val="TableParagraph"/>
              <w:spacing w:before="1" w:line="322" w:lineRule="exact"/>
              <w:ind w:left="237"/>
              <w:rPr>
                <w:sz w:val="24"/>
              </w:rPr>
            </w:pPr>
            <w:r>
              <w:rPr>
                <w:sz w:val="24"/>
              </w:rPr>
              <w:t>Спортивные игры. Футбол (модуль</w:t>
            </w:r>
            <w:r>
              <w:rPr>
                <w:spacing w:val="-15"/>
                <w:sz w:val="24"/>
              </w:rPr>
              <w:t xml:space="preserve"> </w:t>
            </w:r>
            <w:r>
              <w:rPr>
                <w:sz w:val="24"/>
              </w:rPr>
              <w:t>"Спортивные</w:t>
            </w:r>
            <w:r>
              <w:rPr>
                <w:spacing w:val="-15"/>
                <w:sz w:val="24"/>
              </w:rPr>
              <w:t xml:space="preserve"> </w:t>
            </w:r>
            <w:r>
              <w:rPr>
                <w:sz w:val="24"/>
              </w:rPr>
              <w:t>игры")</w:t>
            </w:r>
          </w:p>
        </w:tc>
        <w:tc>
          <w:tcPr>
            <w:tcW w:w="1066" w:type="dxa"/>
          </w:tcPr>
          <w:p w14:paraId="208498BD" w14:textId="77777777" w:rsidR="004F75DF" w:rsidRDefault="0013698B">
            <w:pPr>
              <w:pStyle w:val="TableParagraph"/>
              <w:spacing w:before="198"/>
              <w:ind w:left="478"/>
              <w:rPr>
                <w:sz w:val="24"/>
              </w:rPr>
            </w:pPr>
            <w:r>
              <w:rPr>
                <w:spacing w:val="-5"/>
                <w:sz w:val="24"/>
              </w:rPr>
              <w:t>10</w:t>
            </w:r>
          </w:p>
        </w:tc>
        <w:tc>
          <w:tcPr>
            <w:tcW w:w="1839" w:type="dxa"/>
          </w:tcPr>
          <w:p w14:paraId="19E45750" w14:textId="77777777" w:rsidR="004F75DF" w:rsidRDefault="0013698B">
            <w:pPr>
              <w:pStyle w:val="TableParagraph"/>
              <w:spacing w:before="198"/>
              <w:ind w:left="204" w:right="2"/>
              <w:jc w:val="center"/>
              <w:rPr>
                <w:sz w:val="24"/>
              </w:rPr>
            </w:pPr>
            <w:r>
              <w:rPr>
                <w:spacing w:val="-10"/>
                <w:sz w:val="24"/>
              </w:rPr>
              <w:t>0</w:t>
            </w:r>
          </w:p>
        </w:tc>
        <w:tc>
          <w:tcPr>
            <w:tcW w:w="1910" w:type="dxa"/>
          </w:tcPr>
          <w:p w14:paraId="67F66AEE" w14:textId="77777777" w:rsidR="004F75DF" w:rsidRDefault="0013698B">
            <w:pPr>
              <w:pStyle w:val="TableParagraph"/>
              <w:spacing w:before="198"/>
              <w:ind w:right="790"/>
              <w:jc w:val="right"/>
              <w:rPr>
                <w:sz w:val="24"/>
              </w:rPr>
            </w:pPr>
            <w:r>
              <w:rPr>
                <w:spacing w:val="-10"/>
                <w:sz w:val="24"/>
              </w:rPr>
              <w:t>0</w:t>
            </w:r>
          </w:p>
        </w:tc>
        <w:tc>
          <w:tcPr>
            <w:tcW w:w="686" w:type="dxa"/>
          </w:tcPr>
          <w:p w14:paraId="7371289D" w14:textId="77777777" w:rsidR="004F75DF" w:rsidRDefault="004F75DF">
            <w:pPr>
              <w:pStyle w:val="TableParagraph"/>
              <w:rPr>
                <w:sz w:val="24"/>
              </w:rPr>
            </w:pPr>
          </w:p>
        </w:tc>
      </w:tr>
      <w:tr w:rsidR="004F75DF" w14:paraId="041519A5" w14:textId="77777777">
        <w:trPr>
          <w:trHeight w:val="989"/>
        </w:trPr>
        <w:tc>
          <w:tcPr>
            <w:tcW w:w="994" w:type="dxa"/>
          </w:tcPr>
          <w:p w14:paraId="69A5CA41" w14:textId="77777777" w:rsidR="004F75DF" w:rsidRDefault="004F75DF">
            <w:pPr>
              <w:pStyle w:val="TableParagraph"/>
              <w:spacing w:before="75"/>
              <w:rPr>
                <w:b/>
                <w:sz w:val="24"/>
              </w:rPr>
            </w:pPr>
          </w:p>
          <w:p w14:paraId="184CFFF9" w14:textId="77777777" w:rsidR="004F75DF" w:rsidRDefault="0013698B">
            <w:pPr>
              <w:pStyle w:val="TableParagraph"/>
              <w:spacing w:before="1"/>
              <w:ind w:left="103"/>
              <w:rPr>
                <w:sz w:val="24"/>
              </w:rPr>
            </w:pPr>
            <w:r>
              <w:rPr>
                <w:spacing w:val="-5"/>
                <w:sz w:val="24"/>
              </w:rPr>
              <w:t>2.7</w:t>
            </w:r>
          </w:p>
        </w:tc>
        <w:tc>
          <w:tcPr>
            <w:tcW w:w="3351" w:type="dxa"/>
          </w:tcPr>
          <w:p w14:paraId="5D04BD8F" w14:textId="77777777" w:rsidR="004F75DF" w:rsidRDefault="0013698B">
            <w:pPr>
              <w:pStyle w:val="TableParagraph"/>
              <w:spacing w:before="6" w:line="316" w:lineRule="exact"/>
              <w:ind w:left="237" w:right="109"/>
              <w:rPr>
                <w:sz w:val="24"/>
              </w:rPr>
            </w:pPr>
            <w:r>
              <w:rPr>
                <w:sz w:val="24"/>
              </w:rPr>
              <w:t>Подготовка</w:t>
            </w:r>
            <w:r>
              <w:rPr>
                <w:spacing w:val="-15"/>
                <w:sz w:val="24"/>
              </w:rPr>
              <w:t xml:space="preserve"> </w:t>
            </w:r>
            <w:r>
              <w:rPr>
                <w:sz w:val="24"/>
              </w:rPr>
              <w:t>к</w:t>
            </w:r>
            <w:r>
              <w:rPr>
                <w:spacing w:val="-15"/>
                <w:sz w:val="24"/>
              </w:rPr>
              <w:t xml:space="preserve"> </w:t>
            </w:r>
            <w:r>
              <w:rPr>
                <w:sz w:val="24"/>
              </w:rPr>
              <w:t>выполнению нормативных требований комплекса ГТО (модуль</w:t>
            </w:r>
          </w:p>
        </w:tc>
        <w:tc>
          <w:tcPr>
            <w:tcW w:w="1066" w:type="dxa"/>
          </w:tcPr>
          <w:p w14:paraId="19E90971" w14:textId="77777777" w:rsidR="004F75DF" w:rsidRDefault="004F75DF">
            <w:pPr>
              <w:pStyle w:val="TableParagraph"/>
              <w:spacing w:before="75"/>
              <w:rPr>
                <w:b/>
                <w:sz w:val="24"/>
              </w:rPr>
            </w:pPr>
          </w:p>
          <w:p w14:paraId="1C1BFC82" w14:textId="77777777" w:rsidR="004F75DF" w:rsidRDefault="0013698B">
            <w:pPr>
              <w:pStyle w:val="TableParagraph"/>
              <w:spacing w:before="1"/>
              <w:ind w:left="478"/>
              <w:rPr>
                <w:sz w:val="24"/>
              </w:rPr>
            </w:pPr>
            <w:r>
              <w:rPr>
                <w:spacing w:val="-5"/>
                <w:sz w:val="24"/>
              </w:rPr>
              <w:t>11</w:t>
            </w:r>
          </w:p>
        </w:tc>
        <w:tc>
          <w:tcPr>
            <w:tcW w:w="1839" w:type="dxa"/>
          </w:tcPr>
          <w:p w14:paraId="78B2D380" w14:textId="77777777" w:rsidR="004F75DF" w:rsidRDefault="004F75DF">
            <w:pPr>
              <w:pStyle w:val="TableParagraph"/>
              <w:spacing w:before="75"/>
              <w:rPr>
                <w:b/>
                <w:sz w:val="24"/>
              </w:rPr>
            </w:pPr>
          </w:p>
          <w:p w14:paraId="7F68D241" w14:textId="77777777" w:rsidR="004F75DF" w:rsidRDefault="0013698B">
            <w:pPr>
              <w:pStyle w:val="TableParagraph"/>
              <w:spacing w:before="1"/>
              <w:ind w:left="204" w:right="69"/>
              <w:jc w:val="center"/>
              <w:rPr>
                <w:sz w:val="24"/>
              </w:rPr>
            </w:pPr>
            <w:r>
              <w:rPr>
                <w:spacing w:val="-10"/>
                <w:sz w:val="24"/>
              </w:rPr>
              <w:t>0</w:t>
            </w:r>
          </w:p>
        </w:tc>
        <w:tc>
          <w:tcPr>
            <w:tcW w:w="1910" w:type="dxa"/>
          </w:tcPr>
          <w:p w14:paraId="7356F215" w14:textId="77777777" w:rsidR="004F75DF" w:rsidRDefault="004F75DF">
            <w:pPr>
              <w:pStyle w:val="TableParagraph"/>
              <w:spacing w:before="75"/>
              <w:rPr>
                <w:b/>
                <w:sz w:val="24"/>
              </w:rPr>
            </w:pPr>
          </w:p>
          <w:p w14:paraId="6992142D" w14:textId="77777777" w:rsidR="004F75DF" w:rsidRDefault="0013698B">
            <w:pPr>
              <w:pStyle w:val="TableParagraph"/>
              <w:spacing w:before="1"/>
              <w:ind w:right="790"/>
              <w:jc w:val="right"/>
              <w:rPr>
                <w:sz w:val="24"/>
              </w:rPr>
            </w:pPr>
            <w:r>
              <w:rPr>
                <w:spacing w:val="-10"/>
                <w:sz w:val="24"/>
              </w:rPr>
              <w:t>0</w:t>
            </w:r>
          </w:p>
        </w:tc>
        <w:tc>
          <w:tcPr>
            <w:tcW w:w="686" w:type="dxa"/>
          </w:tcPr>
          <w:p w14:paraId="241CE8A0" w14:textId="77777777" w:rsidR="004F75DF" w:rsidRDefault="004F75DF">
            <w:pPr>
              <w:pStyle w:val="TableParagraph"/>
              <w:rPr>
                <w:sz w:val="24"/>
              </w:rPr>
            </w:pPr>
          </w:p>
        </w:tc>
      </w:tr>
    </w:tbl>
    <w:p w14:paraId="3885886A" w14:textId="77777777" w:rsidR="004F75DF" w:rsidRDefault="004F75DF">
      <w:pPr>
        <w:rPr>
          <w:sz w:val="24"/>
        </w:rPr>
        <w:sectPr w:rsidR="004F75DF">
          <w:pgSz w:w="11910" w:h="16390"/>
          <w:pgMar w:top="980" w:right="0" w:bottom="280" w:left="460" w:header="723" w:footer="0" w:gutter="0"/>
          <w:cols w:space="720"/>
        </w:sectPr>
      </w:pPr>
    </w:p>
    <w:p w14:paraId="75CF0A32"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4"/>
        <w:gridCol w:w="3351"/>
        <w:gridCol w:w="1066"/>
        <w:gridCol w:w="1839"/>
        <w:gridCol w:w="1910"/>
        <w:gridCol w:w="686"/>
      </w:tblGrid>
      <w:tr w:rsidR="004F75DF" w14:paraId="51AD2473" w14:textId="77777777">
        <w:trPr>
          <w:trHeight w:val="359"/>
        </w:trPr>
        <w:tc>
          <w:tcPr>
            <w:tcW w:w="994" w:type="dxa"/>
          </w:tcPr>
          <w:p w14:paraId="22C70924" w14:textId="77777777" w:rsidR="004F75DF" w:rsidRDefault="004F75DF">
            <w:pPr>
              <w:pStyle w:val="TableParagraph"/>
              <w:rPr>
                <w:sz w:val="24"/>
              </w:rPr>
            </w:pPr>
          </w:p>
        </w:tc>
        <w:tc>
          <w:tcPr>
            <w:tcW w:w="3351" w:type="dxa"/>
          </w:tcPr>
          <w:p w14:paraId="48B66FFC" w14:textId="77777777" w:rsidR="004F75DF" w:rsidRDefault="0013698B">
            <w:pPr>
              <w:pStyle w:val="TableParagraph"/>
              <w:spacing w:before="35"/>
              <w:ind w:left="237"/>
              <w:rPr>
                <w:sz w:val="24"/>
              </w:rPr>
            </w:pPr>
            <w:r>
              <w:rPr>
                <w:spacing w:val="-2"/>
                <w:sz w:val="24"/>
              </w:rPr>
              <w:t>"Спорт")</w:t>
            </w:r>
          </w:p>
        </w:tc>
        <w:tc>
          <w:tcPr>
            <w:tcW w:w="1066" w:type="dxa"/>
          </w:tcPr>
          <w:p w14:paraId="19F30272" w14:textId="77777777" w:rsidR="004F75DF" w:rsidRDefault="004F75DF">
            <w:pPr>
              <w:pStyle w:val="TableParagraph"/>
              <w:rPr>
                <w:sz w:val="24"/>
              </w:rPr>
            </w:pPr>
          </w:p>
        </w:tc>
        <w:tc>
          <w:tcPr>
            <w:tcW w:w="1839" w:type="dxa"/>
          </w:tcPr>
          <w:p w14:paraId="1AB19879" w14:textId="77777777" w:rsidR="004F75DF" w:rsidRDefault="004F75DF">
            <w:pPr>
              <w:pStyle w:val="TableParagraph"/>
              <w:rPr>
                <w:sz w:val="24"/>
              </w:rPr>
            </w:pPr>
          </w:p>
        </w:tc>
        <w:tc>
          <w:tcPr>
            <w:tcW w:w="1910" w:type="dxa"/>
          </w:tcPr>
          <w:p w14:paraId="2A331141" w14:textId="77777777" w:rsidR="004F75DF" w:rsidRDefault="004F75DF">
            <w:pPr>
              <w:pStyle w:val="TableParagraph"/>
              <w:rPr>
                <w:sz w:val="24"/>
              </w:rPr>
            </w:pPr>
          </w:p>
        </w:tc>
        <w:tc>
          <w:tcPr>
            <w:tcW w:w="686" w:type="dxa"/>
          </w:tcPr>
          <w:p w14:paraId="0429C668" w14:textId="77777777" w:rsidR="004F75DF" w:rsidRDefault="004F75DF">
            <w:pPr>
              <w:pStyle w:val="TableParagraph"/>
              <w:rPr>
                <w:sz w:val="24"/>
              </w:rPr>
            </w:pPr>
          </w:p>
        </w:tc>
      </w:tr>
      <w:tr w:rsidR="004F75DF" w14:paraId="398C8FB4" w14:textId="77777777">
        <w:trPr>
          <w:trHeight w:val="556"/>
        </w:trPr>
        <w:tc>
          <w:tcPr>
            <w:tcW w:w="4345" w:type="dxa"/>
            <w:gridSpan w:val="2"/>
          </w:tcPr>
          <w:p w14:paraId="7A5C311B"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066" w:type="dxa"/>
          </w:tcPr>
          <w:p w14:paraId="3DD4D723" w14:textId="77777777" w:rsidR="004F75DF" w:rsidRDefault="0013698B">
            <w:pPr>
              <w:pStyle w:val="TableParagraph"/>
              <w:spacing w:before="136"/>
              <w:ind w:left="135"/>
              <w:jc w:val="center"/>
              <w:rPr>
                <w:sz w:val="24"/>
              </w:rPr>
            </w:pPr>
            <w:r>
              <w:rPr>
                <w:spacing w:val="-5"/>
                <w:sz w:val="24"/>
              </w:rPr>
              <w:t>63</w:t>
            </w:r>
          </w:p>
        </w:tc>
        <w:tc>
          <w:tcPr>
            <w:tcW w:w="4435" w:type="dxa"/>
            <w:gridSpan w:val="3"/>
          </w:tcPr>
          <w:p w14:paraId="294E3D25" w14:textId="77777777" w:rsidR="004F75DF" w:rsidRDefault="004F75DF">
            <w:pPr>
              <w:pStyle w:val="TableParagraph"/>
              <w:rPr>
                <w:sz w:val="24"/>
              </w:rPr>
            </w:pPr>
          </w:p>
        </w:tc>
      </w:tr>
      <w:tr w:rsidR="004F75DF" w14:paraId="6C19B036" w14:textId="77777777">
        <w:trPr>
          <w:trHeight w:val="677"/>
        </w:trPr>
        <w:tc>
          <w:tcPr>
            <w:tcW w:w="4345" w:type="dxa"/>
            <w:gridSpan w:val="2"/>
          </w:tcPr>
          <w:p w14:paraId="6071CF5F" w14:textId="77777777" w:rsidR="004F75DF" w:rsidRDefault="0013698B">
            <w:pPr>
              <w:pStyle w:val="TableParagraph"/>
              <w:spacing w:before="4" w:line="318"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066" w:type="dxa"/>
          </w:tcPr>
          <w:p w14:paraId="092D4755" w14:textId="77777777" w:rsidR="004F75DF" w:rsidRDefault="0013698B">
            <w:pPr>
              <w:pStyle w:val="TableParagraph"/>
              <w:spacing w:before="194"/>
              <w:ind w:left="135"/>
              <w:jc w:val="center"/>
              <w:rPr>
                <w:sz w:val="24"/>
              </w:rPr>
            </w:pPr>
            <w:r>
              <w:rPr>
                <w:spacing w:val="-5"/>
                <w:sz w:val="24"/>
              </w:rPr>
              <w:t>68</w:t>
            </w:r>
          </w:p>
        </w:tc>
        <w:tc>
          <w:tcPr>
            <w:tcW w:w="1839" w:type="dxa"/>
          </w:tcPr>
          <w:p w14:paraId="291636DC" w14:textId="77777777" w:rsidR="004F75DF" w:rsidRDefault="0013698B">
            <w:pPr>
              <w:pStyle w:val="TableParagraph"/>
              <w:spacing w:before="194"/>
              <w:ind w:left="204" w:right="69"/>
              <w:jc w:val="center"/>
              <w:rPr>
                <w:sz w:val="24"/>
              </w:rPr>
            </w:pPr>
            <w:r>
              <w:rPr>
                <w:spacing w:val="-10"/>
                <w:sz w:val="24"/>
              </w:rPr>
              <w:t>0</w:t>
            </w:r>
          </w:p>
        </w:tc>
        <w:tc>
          <w:tcPr>
            <w:tcW w:w="1910" w:type="dxa"/>
          </w:tcPr>
          <w:p w14:paraId="54436B7D" w14:textId="77777777" w:rsidR="004F75DF" w:rsidRDefault="0013698B">
            <w:pPr>
              <w:pStyle w:val="TableParagraph"/>
              <w:spacing w:before="194"/>
              <w:ind w:left="199"/>
              <w:jc w:val="center"/>
              <w:rPr>
                <w:sz w:val="24"/>
              </w:rPr>
            </w:pPr>
            <w:r>
              <w:rPr>
                <w:spacing w:val="-10"/>
                <w:sz w:val="24"/>
              </w:rPr>
              <w:t>0</w:t>
            </w:r>
          </w:p>
        </w:tc>
        <w:tc>
          <w:tcPr>
            <w:tcW w:w="686" w:type="dxa"/>
          </w:tcPr>
          <w:p w14:paraId="397F84E2" w14:textId="77777777" w:rsidR="004F75DF" w:rsidRDefault="004F75DF">
            <w:pPr>
              <w:pStyle w:val="TableParagraph"/>
              <w:rPr>
                <w:sz w:val="24"/>
              </w:rPr>
            </w:pPr>
          </w:p>
        </w:tc>
      </w:tr>
    </w:tbl>
    <w:p w14:paraId="3089E6DA" w14:textId="77777777" w:rsidR="004F75DF" w:rsidRDefault="0013698B">
      <w:pPr>
        <w:pStyle w:val="a4"/>
        <w:numPr>
          <w:ilvl w:val="0"/>
          <w:numId w:val="34"/>
        </w:numPr>
        <w:tabs>
          <w:tab w:val="left" w:pos="1003"/>
        </w:tabs>
        <w:spacing w:after="49"/>
        <w:ind w:left="1003" w:hanging="210"/>
        <w:jc w:val="left"/>
        <w:rPr>
          <w:b/>
          <w:sz w:val="28"/>
        </w:rPr>
      </w:pPr>
      <w:r>
        <w:rPr>
          <w:b/>
          <w:spacing w:val="-2"/>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4"/>
        <w:gridCol w:w="3351"/>
        <w:gridCol w:w="1066"/>
        <w:gridCol w:w="1839"/>
        <w:gridCol w:w="1910"/>
        <w:gridCol w:w="686"/>
      </w:tblGrid>
      <w:tr w:rsidR="004F75DF" w14:paraId="347E6AC6" w14:textId="77777777">
        <w:trPr>
          <w:trHeight w:val="359"/>
        </w:trPr>
        <w:tc>
          <w:tcPr>
            <w:tcW w:w="994" w:type="dxa"/>
            <w:vMerge w:val="restart"/>
          </w:tcPr>
          <w:p w14:paraId="356A0DF1" w14:textId="77777777" w:rsidR="004F75DF" w:rsidRDefault="004F75DF">
            <w:pPr>
              <w:pStyle w:val="TableParagraph"/>
              <w:spacing w:before="104"/>
              <w:rPr>
                <w:b/>
                <w:sz w:val="24"/>
              </w:rPr>
            </w:pPr>
          </w:p>
          <w:p w14:paraId="40A59ABC" w14:textId="77777777" w:rsidR="004F75DF" w:rsidRDefault="0013698B">
            <w:pPr>
              <w:pStyle w:val="TableParagraph"/>
              <w:ind w:left="237"/>
              <w:rPr>
                <w:b/>
                <w:sz w:val="24"/>
              </w:rPr>
            </w:pPr>
            <w:r>
              <w:rPr>
                <w:b/>
                <w:sz w:val="24"/>
              </w:rPr>
              <w:t xml:space="preserve">№ </w:t>
            </w:r>
            <w:r>
              <w:rPr>
                <w:b/>
                <w:spacing w:val="-5"/>
                <w:sz w:val="24"/>
              </w:rPr>
              <w:t>п/п</w:t>
            </w:r>
          </w:p>
        </w:tc>
        <w:tc>
          <w:tcPr>
            <w:tcW w:w="3351" w:type="dxa"/>
            <w:vMerge w:val="restart"/>
          </w:tcPr>
          <w:p w14:paraId="2C2E0360" w14:textId="77777777" w:rsidR="004F75DF" w:rsidRDefault="0013698B">
            <w:pPr>
              <w:pStyle w:val="TableParagraph"/>
              <w:spacing w:before="222" w:line="276" w:lineRule="auto"/>
              <w:ind w:left="237" w:right="109"/>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815" w:type="dxa"/>
            <w:gridSpan w:val="3"/>
          </w:tcPr>
          <w:p w14:paraId="7C4454FC" w14:textId="77777777" w:rsidR="004F75DF" w:rsidRDefault="0013698B">
            <w:pPr>
              <w:pStyle w:val="TableParagraph"/>
              <w:spacing w:before="40"/>
              <w:ind w:left="103"/>
              <w:rPr>
                <w:b/>
                <w:sz w:val="24"/>
              </w:rPr>
            </w:pPr>
            <w:r>
              <w:rPr>
                <w:b/>
                <w:sz w:val="24"/>
              </w:rPr>
              <w:t>Количество</w:t>
            </w:r>
            <w:r>
              <w:rPr>
                <w:b/>
                <w:spacing w:val="-4"/>
                <w:sz w:val="24"/>
              </w:rPr>
              <w:t xml:space="preserve"> часов</w:t>
            </w:r>
          </w:p>
        </w:tc>
        <w:tc>
          <w:tcPr>
            <w:tcW w:w="686" w:type="dxa"/>
            <w:vMerge w:val="restart"/>
          </w:tcPr>
          <w:p w14:paraId="647D42F4" w14:textId="77777777" w:rsidR="004F75DF" w:rsidRDefault="004F75DF">
            <w:pPr>
              <w:pStyle w:val="TableParagraph"/>
              <w:rPr>
                <w:sz w:val="24"/>
              </w:rPr>
            </w:pPr>
          </w:p>
        </w:tc>
      </w:tr>
      <w:tr w:rsidR="004F75DF" w14:paraId="44E245AF" w14:textId="77777777">
        <w:trPr>
          <w:trHeight w:val="989"/>
        </w:trPr>
        <w:tc>
          <w:tcPr>
            <w:tcW w:w="994" w:type="dxa"/>
            <w:vMerge/>
            <w:tcBorders>
              <w:top w:val="nil"/>
            </w:tcBorders>
          </w:tcPr>
          <w:p w14:paraId="70D3097D" w14:textId="77777777" w:rsidR="004F75DF" w:rsidRDefault="004F75DF">
            <w:pPr>
              <w:rPr>
                <w:sz w:val="2"/>
                <w:szCs w:val="2"/>
              </w:rPr>
            </w:pPr>
          </w:p>
        </w:tc>
        <w:tc>
          <w:tcPr>
            <w:tcW w:w="3351" w:type="dxa"/>
            <w:vMerge/>
            <w:tcBorders>
              <w:top w:val="nil"/>
            </w:tcBorders>
          </w:tcPr>
          <w:p w14:paraId="6B1FFF43" w14:textId="77777777" w:rsidR="004F75DF" w:rsidRDefault="004F75DF">
            <w:pPr>
              <w:rPr>
                <w:sz w:val="2"/>
                <w:szCs w:val="2"/>
              </w:rPr>
            </w:pPr>
          </w:p>
        </w:tc>
        <w:tc>
          <w:tcPr>
            <w:tcW w:w="1066" w:type="dxa"/>
          </w:tcPr>
          <w:p w14:paraId="45909B1C" w14:textId="77777777" w:rsidR="004F75DF" w:rsidRDefault="0013698B">
            <w:pPr>
              <w:pStyle w:val="TableParagraph"/>
              <w:spacing w:before="203"/>
              <w:ind w:left="238"/>
              <w:rPr>
                <w:b/>
                <w:sz w:val="24"/>
              </w:rPr>
            </w:pPr>
            <w:r>
              <w:rPr>
                <w:b/>
                <w:spacing w:val="-2"/>
                <w:sz w:val="24"/>
              </w:rPr>
              <w:t>Всего</w:t>
            </w:r>
          </w:p>
        </w:tc>
        <w:tc>
          <w:tcPr>
            <w:tcW w:w="1839" w:type="dxa"/>
          </w:tcPr>
          <w:p w14:paraId="579B5F0E" w14:textId="77777777" w:rsidR="004F75DF" w:rsidRDefault="0013698B">
            <w:pPr>
              <w:pStyle w:val="TableParagraph"/>
              <w:spacing w:before="44" w:line="276" w:lineRule="auto"/>
              <w:ind w:left="238" w:right="71"/>
              <w:rPr>
                <w:b/>
                <w:sz w:val="24"/>
              </w:rPr>
            </w:pPr>
            <w:r>
              <w:rPr>
                <w:b/>
                <w:spacing w:val="-2"/>
                <w:sz w:val="24"/>
              </w:rPr>
              <w:t>Контрольные работы</w:t>
            </w:r>
          </w:p>
        </w:tc>
        <w:tc>
          <w:tcPr>
            <w:tcW w:w="1910" w:type="dxa"/>
          </w:tcPr>
          <w:p w14:paraId="7E9A8CC6" w14:textId="77777777" w:rsidR="004F75DF" w:rsidRDefault="0013698B">
            <w:pPr>
              <w:pStyle w:val="TableParagraph"/>
              <w:spacing w:before="44" w:line="276" w:lineRule="auto"/>
              <w:ind w:left="238"/>
              <w:rPr>
                <w:b/>
                <w:sz w:val="24"/>
              </w:rPr>
            </w:pPr>
            <w:r>
              <w:rPr>
                <w:b/>
                <w:spacing w:val="-2"/>
                <w:sz w:val="24"/>
              </w:rPr>
              <w:t>Практические работы</w:t>
            </w:r>
          </w:p>
        </w:tc>
        <w:tc>
          <w:tcPr>
            <w:tcW w:w="686" w:type="dxa"/>
            <w:vMerge/>
            <w:tcBorders>
              <w:top w:val="nil"/>
            </w:tcBorders>
          </w:tcPr>
          <w:p w14:paraId="0A178F54" w14:textId="77777777" w:rsidR="004F75DF" w:rsidRDefault="004F75DF">
            <w:pPr>
              <w:rPr>
                <w:sz w:val="2"/>
                <w:szCs w:val="2"/>
              </w:rPr>
            </w:pPr>
          </w:p>
        </w:tc>
      </w:tr>
      <w:tr w:rsidR="004F75DF" w14:paraId="61E7F19E" w14:textId="77777777">
        <w:trPr>
          <w:trHeight w:val="364"/>
        </w:trPr>
        <w:tc>
          <w:tcPr>
            <w:tcW w:w="9846" w:type="dxa"/>
            <w:gridSpan w:val="6"/>
          </w:tcPr>
          <w:p w14:paraId="37981EF2" w14:textId="77777777" w:rsidR="004F75DF" w:rsidRDefault="0013698B">
            <w:pPr>
              <w:pStyle w:val="TableParagraph"/>
              <w:spacing w:before="44"/>
              <w:ind w:left="237"/>
              <w:rPr>
                <w:b/>
                <w:sz w:val="24"/>
              </w:rPr>
            </w:pPr>
            <w:r>
              <w:rPr>
                <w:b/>
                <w:sz w:val="24"/>
              </w:rPr>
              <w:t>Раздел</w:t>
            </w:r>
            <w:r>
              <w:rPr>
                <w:b/>
                <w:spacing w:val="-3"/>
                <w:sz w:val="24"/>
              </w:rPr>
              <w:t xml:space="preserve"> </w:t>
            </w:r>
            <w:r>
              <w:rPr>
                <w:b/>
                <w:sz w:val="24"/>
              </w:rPr>
              <w:t>1.Знания</w:t>
            </w:r>
            <w:r>
              <w:rPr>
                <w:b/>
                <w:spacing w:val="-2"/>
                <w:sz w:val="24"/>
              </w:rPr>
              <w:t xml:space="preserve"> </w:t>
            </w:r>
            <w:r>
              <w:rPr>
                <w:b/>
                <w:sz w:val="24"/>
              </w:rPr>
              <w:t>о</w:t>
            </w:r>
            <w:r>
              <w:rPr>
                <w:b/>
                <w:spacing w:val="-2"/>
                <w:sz w:val="24"/>
              </w:rPr>
              <w:t xml:space="preserve"> </w:t>
            </w:r>
            <w:r>
              <w:rPr>
                <w:b/>
                <w:sz w:val="24"/>
              </w:rPr>
              <w:t>физической</w:t>
            </w:r>
            <w:r>
              <w:rPr>
                <w:b/>
                <w:spacing w:val="-1"/>
                <w:sz w:val="24"/>
              </w:rPr>
              <w:t xml:space="preserve"> </w:t>
            </w:r>
            <w:r>
              <w:rPr>
                <w:b/>
                <w:spacing w:val="-2"/>
                <w:sz w:val="24"/>
              </w:rPr>
              <w:t>культуре</w:t>
            </w:r>
          </w:p>
        </w:tc>
      </w:tr>
      <w:tr w:rsidR="004F75DF" w14:paraId="4FCF93D9" w14:textId="77777777">
        <w:trPr>
          <w:trHeight w:val="676"/>
        </w:trPr>
        <w:tc>
          <w:tcPr>
            <w:tcW w:w="994" w:type="dxa"/>
          </w:tcPr>
          <w:p w14:paraId="1A2D3416" w14:textId="77777777" w:rsidR="004F75DF" w:rsidRDefault="0013698B">
            <w:pPr>
              <w:pStyle w:val="TableParagraph"/>
              <w:spacing w:before="193"/>
              <w:ind w:left="103"/>
              <w:rPr>
                <w:sz w:val="24"/>
              </w:rPr>
            </w:pPr>
            <w:r>
              <w:rPr>
                <w:spacing w:val="-5"/>
                <w:sz w:val="24"/>
              </w:rPr>
              <w:t>1.1</w:t>
            </w:r>
          </w:p>
        </w:tc>
        <w:tc>
          <w:tcPr>
            <w:tcW w:w="3351" w:type="dxa"/>
          </w:tcPr>
          <w:p w14:paraId="5333E2DE" w14:textId="77777777" w:rsidR="004F75DF" w:rsidRDefault="0013698B">
            <w:pPr>
              <w:pStyle w:val="TableParagraph"/>
              <w:spacing w:before="6" w:line="316" w:lineRule="exact"/>
              <w:ind w:left="237" w:right="109"/>
              <w:rPr>
                <w:sz w:val="24"/>
              </w:rPr>
            </w:pPr>
            <w:r>
              <w:rPr>
                <w:sz w:val="24"/>
              </w:rPr>
              <w:t>Знания</w:t>
            </w:r>
            <w:r>
              <w:rPr>
                <w:spacing w:val="-15"/>
                <w:sz w:val="24"/>
              </w:rPr>
              <w:t xml:space="preserve"> </w:t>
            </w:r>
            <w:r>
              <w:rPr>
                <w:sz w:val="24"/>
              </w:rPr>
              <w:t>о</w:t>
            </w:r>
            <w:r>
              <w:rPr>
                <w:spacing w:val="-15"/>
                <w:sz w:val="24"/>
              </w:rPr>
              <w:t xml:space="preserve"> </w:t>
            </w:r>
            <w:r>
              <w:rPr>
                <w:sz w:val="24"/>
              </w:rPr>
              <w:t xml:space="preserve">физической </w:t>
            </w:r>
            <w:r>
              <w:rPr>
                <w:spacing w:val="-2"/>
                <w:sz w:val="24"/>
              </w:rPr>
              <w:t>культуре</w:t>
            </w:r>
          </w:p>
        </w:tc>
        <w:tc>
          <w:tcPr>
            <w:tcW w:w="1066" w:type="dxa"/>
          </w:tcPr>
          <w:p w14:paraId="0893454E" w14:textId="77777777" w:rsidR="004F75DF" w:rsidRDefault="0013698B">
            <w:pPr>
              <w:pStyle w:val="TableParagraph"/>
              <w:spacing w:before="193"/>
              <w:ind w:left="135" w:right="4"/>
              <w:jc w:val="center"/>
              <w:rPr>
                <w:sz w:val="24"/>
              </w:rPr>
            </w:pPr>
            <w:r>
              <w:rPr>
                <w:spacing w:val="-10"/>
                <w:sz w:val="24"/>
              </w:rPr>
              <w:t>1</w:t>
            </w:r>
          </w:p>
        </w:tc>
        <w:tc>
          <w:tcPr>
            <w:tcW w:w="1839" w:type="dxa"/>
          </w:tcPr>
          <w:p w14:paraId="14D66EF8" w14:textId="77777777" w:rsidR="004F75DF" w:rsidRDefault="0013698B">
            <w:pPr>
              <w:pStyle w:val="TableParagraph"/>
              <w:spacing w:before="193"/>
              <w:ind w:left="204" w:right="2"/>
              <w:jc w:val="center"/>
              <w:rPr>
                <w:sz w:val="24"/>
              </w:rPr>
            </w:pPr>
            <w:r>
              <w:rPr>
                <w:spacing w:val="-10"/>
                <w:sz w:val="24"/>
              </w:rPr>
              <w:t>0</w:t>
            </w:r>
          </w:p>
        </w:tc>
        <w:tc>
          <w:tcPr>
            <w:tcW w:w="1910" w:type="dxa"/>
          </w:tcPr>
          <w:p w14:paraId="016BEB53" w14:textId="77777777" w:rsidR="004F75DF" w:rsidRDefault="0013698B">
            <w:pPr>
              <w:pStyle w:val="TableParagraph"/>
              <w:spacing w:before="193"/>
              <w:ind w:right="790"/>
              <w:jc w:val="right"/>
              <w:rPr>
                <w:sz w:val="24"/>
              </w:rPr>
            </w:pPr>
            <w:r>
              <w:rPr>
                <w:spacing w:val="-10"/>
                <w:sz w:val="24"/>
              </w:rPr>
              <w:t>0</w:t>
            </w:r>
          </w:p>
        </w:tc>
        <w:tc>
          <w:tcPr>
            <w:tcW w:w="686" w:type="dxa"/>
          </w:tcPr>
          <w:p w14:paraId="242F90B7" w14:textId="77777777" w:rsidR="004F75DF" w:rsidRDefault="004F75DF">
            <w:pPr>
              <w:pStyle w:val="TableParagraph"/>
              <w:rPr>
                <w:sz w:val="24"/>
              </w:rPr>
            </w:pPr>
          </w:p>
        </w:tc>
      </w:tr>
      <w:tr w:rsidR="004F75DF" w14:paraId="08328E8A" w14:textId="77777777">
        <w:trPr>
          <w:trHeight w:val="557"/>
        </w:trPr>
        <w:tc>
          <w:tcPr>
            <w:tcW w:w="4345" w:type="dxa"/>
            <w:gridSpan w:val="2"/>
          </w:tcPr>
          <w:p w14:paraId="6967C93A"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066" w:type="dxa"/>
          </w:tcPr>
          <w:p w14:paraId="4D9FB30D" w14:textId="77777777" w:rsidR="004F75DF" w:rsidRDefault="0013698B">
            <w:pPr>
              <w:pStyle w:val="TableParagraph"/>
              <w:spacing w:before="136"/>
              <w:ind w:left="135" w:right="4"/>
              <w:jc w:val="center"/>
              <w:rPr>
                <w:sz w:val="24"/>
              </w:rPr>
            </w:pPr>
            <w:r>
              <w:rPr>
                <w:spacing w:val="-10"/>
                <w:sz w:val="24"/>
              </w:rPr>
              <w:t>1</w:t>
            </w:r>
          </w:p>
        </w:tc>
        <w:tc>
          <w:tcPr>
            <w:tcW w:w="4435" w:type="dxa"/>
            <w:gridSpan w:val="3"/>
          </w:tcPr>
          <w:p w14:paraId="02A4D2AB" w14:textId="77777777" w:rsidR="004F75DF" w:rsidRDefault="004F75DF">
            <w:pPr>
              <w:pStyle w:val="TableParagraph"/>
              <w:rPr>
                <w:sz w:val="24"/>
              </w:rPr>
            </w:pPr>
          </w:p>
        </w:tc>
      </w:tr>
      <w:tr w:rsidR="004F75DF" w14:paraId="20CA31FA" w14:textId="77777777">
        <w:trPr>
          <w:trHeight w:val="359"/>
        </w:trPr>
        <w:tc>
          <w:tcPr>
            <w:tcW w:w="9846" w:type="dxa"/>
            <w:gridSpan w:val="6"/>
          </w:tcPr>
          <w:p w14:paraId="16930241" w14:textId="77777777" w:rsidR="004F75DF" w:rsidRDefault="0013698B">
            <w:pPr>
              <w:pStyle w:val="TableParagraph"/>
              <w:spacing w:before="40"/>
              <w:ind w:left="237"/>
              <w:rPr>
                <w:b/>
                <w:sz w:val="24"/>
              </w:rPr>
            </w:pPr>
            <w:r>
              <w:rPr>
                <w:b/>
                <w:sz w:val="24"/>
              </w:rPr>
              <w:t>Раздел</w:t>
            </w:r>
            <w:r>
              <w:rPr>
                <w:b/>
                <w:spacing w:val="-2"/>
                <w:sz w:val="24"/>
              </w:rPr>
              <w:t xml:space="preserve"> </w:t>
            </w:r>
            <w:r>
              <w:rPr>
                <w:b/>
                <w:sz w:val="24"/>
              </w:rPr>
              <w:t>2.Способы</w:t>
            </w:r>
            <w:r>
              <w:rPr>
                <w:b/>
                <w:spacing w:val="-1"/>
                <w:sz w:val="24"/>
              </w:rPr>
              <w:t xml:space="preserve"> </w:t>
            </w:r>
            <w:r>
              <w:rPr>
                <w:b/>
                <w:sz w:val="24"/>
              </w:rPr>
              <w:t>самостоятельной</w:t>
            </w:r>
            <w:r>
              <w:rPr>
                <w:b/>
                <w:spacing w:val="-4"/>
                <w:sz w:val="24"/>
              </w:rPr>
              <w:t xml:space="preserve"> </w:t>
            </w:r>
            <w:r>
              <w:rPr>
                <w:b/>
                <w:spacing w:val="-2"/>
                <w:sz w:val="24"/>
              </w:rPr>
              <w:t>деятельности</w:t>
            </w:r>
          </w:p>
        </w:tc>
      </w:tr>
      <w:tr w:rsidR="004F75DF" w14:paraId="5BCF31E4" w14:textId="77777777">
        <w:trPr>
          <w:trHeight w:val="681"/>
        </w:trPr>
        <w:tc>
          <w:tcPr>
            <w:tcW w:w="994" w:type="dxa"/>
          </w:tcPr>
          <w:p w14:paraId="07EBFB29" w14:textId="77777777" w:rsidR="004F75DF" w:rsidRDefault="0013698B">
            <w:pPr>
              <w:pStyle w:val="TableParagraph"/>
              <w:spacing w:before="198"/>
              <w:ind w:left="103"/>
              <w:rPr>
                <w:sz w:val="24"/>
              </w:rPr>
            </w:pPr>
            <w:r>
              <w:rPr>
                <w:spacing w:val="-5"/>
                <w:sz w:val="24"/>
              </w:rPr>
              <w:t>2.1</w:t>
            </w:r>
          </w:p>
        </w:tc>
        <w:tc>
          <w:tcPr>
            <w:tcW w:w="3351" w:type="dxa"/>
          </w:tcPr>
          <w:p w14:paraId="030EF9A0" w14:textId="77777777" w:rsidR="004F75DF" w:rsidRDefault="0013698B">
            <w:pPr>
              <w:pStyle w:val="TableParagraph"/>
              <w:spacing w:before="11" w:line="316" w:lineRule="exact"/>
              <w:ind w:left="237" w:right="381"/>
              <w:rPr>
                <w:sz w:val="24"/>
              </w:rPr>
            </w:pPr>
            <w:r>
              <w:rPr>
                <w:sz w:val="24"/>
              </w:rPr>
              <w:t>Способы</w:t>
            </w:r>
            <w:r>
              <w:rPr>
                <w:spacing w:val="-15"/>
                <w:sz w:val="24"/>
              </w:rPr>
              <w:t xml:space="preserve"> </w:t>
            </w:r>
            <w:r>
              <w:rPr>
                <w:sz w:val="24"/>
              </w:rPr>
              <w:t xml:space="preserve">самостоятельной </w:t>
            </w:r>
            <w:r>
              <w:rPr>
                <w:spacing w:val="-2"/>
                <w:sz w:val="24"/>
              </w:rPr>
              <w:t>деятельности</w:t>
            </w:r>
          </w:p>
        </w:tc>
        <w:tc>
          <w:tcPr>
            <w:tcW w:w="1066" w:type="dxa"/>
          </w:tcPr>
          <w:p w14:paraId="708B20EA" w14:textId="77777777" w:rsidR="004F75DF" w:rsidRDefault="0013698B">
            <w:pPr>
              <w:pStyle w:val="TableParagraph"/>
              <w:spacing w:before="198"/>
              <w:ind w:left="135" w:right="4"/>
              <w:jc w:val="center"/>
              <w:rPr>
                <w:sz w:val="24"/>
              </w:rPr>
            </w:pPr>
            <w:r>
              <w:rPr>
                <w:spacing w:val="-10"/>
                <w:sz w:val="24"/>
              </w:rPr>
              <w:t>2</w:t>
            </w:r>
          </w:p>
        </w:tc>
        <w:tc>
          <w:tcPr>
            <w:tcW w:w="1839" w:type="dxa"/>
          </w:tcPr>
          <w:p w14:paraId="247A9288" w14:textId="77777777" w:rsidR="004F75DF" w:rsidRDefault="0013698B">
            <w:pPr>
              <w:pStyle w:val="TableParagraph"/>
              <w:spacing w:before="198"/>
              <w:ind w:left="204" w:right="2"/>
              <w:jc w:val="center"/>
              <w:rPr>
                <w:sz w:val="24"/>
              </w:rPr>
            </w:pPr>
            <w:r>
              <w:rPr>
                <w:spacing w:val="-10"/>
                <w:sz w:val="24"/>
              </w:rPr>
              <w:t>0</w:t>
            </w:r>
          </w:p>
        </w:tc>
        <w:tc>
          <w:tcPr>
            <w:tcW w:w="1910" w:type="dxa"/>
          </w:tcPr>
          <w:p w14:paraId="0D54325E" w14:textId="77777777" w:rsidR="004F75DF" w:rsidRDefault="0013698B">
            <w:pPr>
              <w:pStyle w:val="TableParagraph"/>
              <w:spacing w:before="198"/>
              <w:ind w:right="790"/>
              <w:jc w:val="right"/>
              <w:rPr>
                <w:sz w:val="24"/>
              </w:rPr>
            </w:pPr>
            <w:r>
              <w:rPr>
                <w:spacing w:val="-10"/>
                <w:sz w:val="24"/>
              </w:rPr>
              <w:t>0</w:t>
            </w:r>
          </w:p>
        </w:tc>
        <w:tc>
          <w:tcPr>
            <w:tcW w:w="686" w:type="dxa"/>
          </w:tcPr>
          <w:p w14:paraId="721CF425" w14:textId="77777777" w:rsidR="004F75DF" w:rsidRDefault="004F75DF">
            <w:pPr>
              <w:pStyle w:val="TableParagraph"/>
              <w:rPr>
                <w:sz w:val="24"/>
              </w:rPr>
            </w:pPr>
          </w:p>
        </w:tc>
      </w:tr>
      <w:tr w:rsidR="004F75DF" w14:paraId="79EB24AD" w14:textId="77777777">
        <w:trPr>
          <w:trHeight w:val="552"/>
        </w:trPr>
        <w:tc>
          <w:tcPr>
            <w:tcW w:w="4345" w:type="dxa"/>
            <w:gridSpan w:val="2"/>
          </w:tcPr>
          <w:p w14:paraId="36B9DACF"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66" w:type="dxa"/>
          </w:tcPr>
          <w:p w14:paraId="130C0F05" w14:textId="77777777" w:rsidR="004F75DF" w:rsidRDefault="0013698B">
            <w:pPr>
              <w:pStyle w:val="TableParagraph"/>
              <w:spacing w:before="131"/>
              <w:ind w:left="135" w:right="4"/>
              <w:jc w:val="center"/>
              <w:rPr>
                <w:sz w:val="24"/>
              </w:rPr>
            </w:pPr>
            <w:r>
              <w:rPr>
                <w:spacing w:val="-10"/>
                <w:sz w:val="24"/>
              </w:rPr>
              <w:t>2</w:t>
            </w:r>
          </w:p>
        </w:tc>
        <w:tc>
          <w:tcPr>
            <w:tcW w:w="4435" w:type="dxa"/>
            <w:gridSpan w:val="3"/>
          </w:tcPr>
          <w:p w14:paraId="50A8E1CC" w14:textId="77777777" w:rsidR="004F75DF" w:rsidRDefault="004F75DF">
            <w:pPr>
              <w:pStyle w:val="TableParagraph"/>
              <w:rPr>
                <w:sz w:val="24"/>
              </w:rPr>
            </w:pPr>
          </w:p>
        </w:tc>
      </w:tr>
      <w:tr w:rsidR="004F75DF" w14:paraId="6B5286F9" w14:textId="77777777">
        <w:trPr>
          <w:trHeight w:val="364"/>
        </w:trPr>
        <w:tc>
          <w:tcPr>
            <w:tcW w:w="9846" w:type="dxa"/>
            <w:gridSpan w:val="6"/>
          </w:tcPr>
          <w:p w14:paraId="4CEAEB52" w14:textId="77777777" w:rsidR="004F75DF" w:rsidRDefault="0013698B">
            <w:pPr>
              <w:pStyle w:val="TableParagraph"/>
              <w:spacing w:before="44"/>
              <w:ind w:left="237"/>
              <w:rPr>
                <w:b/>
                <w:sz w:val="24"/>
              </w:rPr>
            </w:pPr>
            <w:r>
              <w:rPr>
                <w:b/>
                <w:sz w:val="24"/>
              </w:rPr>
              <w:t>ФИЗИЧЕСКОЕ</w:t>
            </w:r>
            <w:r>
              <w:rPr>
                <w:b/>
                <w:spacing w:val="-2"/>
                <w:sz w:val="24"/>
              </w:rPr>
              <w:t xml:space="preserve"> СОВЕРШЕНСТВОВАНИЕ</w:t>
            </w:r>
          </w:p>
        </w:tc>
      </w:tr>
      <w:tr w:rsidR="004F75DF" w14:paraId="1B20F7F2" w14:textId="77777777">
        <w:trPr>
          <w:trHeight w:val="364"/>
        </w:trPr>
        <w:tc>
          <w:tcPr>
            <w:tcW w:w="9846" w:type="dxa"/>
            <w:gridSpan w:val="6"/>
          </w:tcPr>
          <w:p w14:paraId="5810E4A8" w14:textId="77777777" w:rsidR="004F75DF" w:rsidRDefault="0013698B">
            <w:pPr>
              <w:pStyle w:val="TableParagraph"/>
              <w:spacing w:before="40"/>
              <w:ind w:left="237"/>
              <w:rPr>
                <w:b/>
                <w:sz w:val="24"/>
              </w:rPr>
            </w:pPr>
            <w:r>
              <w:rPr>
                <w:b/>
                <w:sz w:val="24"/>
              </w:rPr>
              <w:t>Раздел</w:t>
            </w:r>
            <w:r>
              <w:rPr>
                <w:b/>
                <w:spacing w:val="-8"/>
                <w:sz w:val="24"/>
              </w:rPr>
              <w:t xml:space="preserve"> </w:t>
            </w:r>
            <w:r>
              <w:rPr>
                <w:b/>
                <w:sz w:val="24"/>
              </w:rPr>
              <w:t>1.Физкультурно-оздоровительная</w:t>
            </w:r>
            <w:r>
              <w:rPr>
                <w:b/>
                <w:spacing w:val="-5"/>
                <w:sz w:val="24"/>
              </w:rPr>
              <w:t xml:space="preserve"> </w:t>
            </w:r>
            <w:r>
              <w:rPr>
                <w:b/>
                <w:spacing w:val="-2"/>
                <w:sz w:val="24"/>
              </w:rPr>
              <w:t>деятельность</w:t>
            </w:r>
          </w:p>
        </w:tc>
      </w:tr>
      <w:tr w:rsidR="004F75DF" w14:paraId="78B24994" w14:textId="77777777">
        <w:trPr>
          <w:trHeight w:val="993"/>
        </w:trPr>
        <w:tc>
          <w:tcPr>
            <w:tcW w:w="994" w:type="dxa"/>
          </w:tcPr>
          <w:p w14:paraId="5AD4BC81" w14:textId="77777777" w:rsidR="004F75DF" w:rsidRDefault="004F75DF">
            <w:pPr>
              <w:pStyle w:val="TableParagraph"/>
              <w:spacing w:before="75"/>
              <w:rPr>
                <w:b/>
                <w:sz w:val="24"/>
              </w:rPr>
            </w:pPr>
          </w:p>
          <w:p w14:paraId="2E50868B" w14:textId="77777777" w:rsidR="004F75DF" w:rsidRDefault="0013698B">
            <w:pPr>
              <w:pStyle w:val="TableParagraph"/>
              <w:spacing w:before="1"/>
              <w:ind w:left="103"/>
              <w:rPr>
                <w:sz w:val="24"/>
              </w:rPr>
            </w:pPr>
            <w:r>
              <w:rPr>
                <w:spacing w:val="-5"/>
                <w:sz w:val="24"/>
              </w:rPr>
              <w:t>1.1</w:t>
            </w:r>
          </w:p>
        </w:tc>
        <w:tc>
          <w:tcPr>
            <w:tcW w:w="3351" w:type="dxa"/>
          </w:tcPr>
          <w:p w14:paraId="624648A1" w14:textId="77777777" w:rsidR="004F75DF" w:rsidRDefault="0013698B">
            <w:pPr>
              <w:pStyle w:val="TableParagraph"/>
              <w:spacing w:before="35" w:line="276" w:lineRule="auto"/>
              <w:ind w:left="237" w:right="109"/>
              <w:rPr>
                <w:sz w:val="24"/>
              </w:rPr>
            </w:pPr>
            <w:r>
              <w:rPr>
                <w:spacing w:val="-2"/>
                <w:sz w:val="24"/>
              </w:rPr>
              <w:t>Физкультурно- оздоровительная</w:t>
            </w:r>
          </w:p>
          <w:p w14:paraId="3D5D22ED" w14:textId="77777777" w:rsidR="004F75DF" w:rsidRDefault="0013698B">
            <w:pPr>
              <w:pStyle w:val="TableParagraph"/>
              <w:spacing w:line="275" w:lineRule="exact"/>
              <w:ind w:left="237"/>
              <w:rPr>
                <w:sz w:val="24"/>
              </w:rPr>
            </w:pPr>
            <w:r>
              <w:rPr>
                <w:spacing w:val="-2"/>
                <w:sz w:val="24"/>
              </w:rPr>
              <w:t>деятельность</w:t>
            </w:r>
          </w:p>
        </w:tc>
        <w:tc>
          <w:tcPr>
            <w:tcW w:w="1066" w:type="dxa"/>
          </w:tcPr>
          <w:p w14:paraId="3911C127" w14:textId="77777777" w:rsidR="004F75DF" w:rsidRDefault="004F75DF">
            <w:pPr>
              <w:pStyle w:val="TableParagraph"/>
              <w:spacing w:before="75"/>
              <w:rPr>
                <w:b/>
                <w:sz w:val="24"/>
              </w:rPr>
            </w:pPr>
          </w:p>
          <w:p w14:paraId="792BD3F3" w14:textId="77777777" w:rsidR="004F75DF" w:rsidRDefault="0013698B">
            <w:pPr>
              <w:pStyle w:val="TableParagraph"/>
              <w:spacing w:before="1"/>
              <w:ind w:left="135" w:right="4"/>
              <w:jc w:val="center"/>
              <w:rPr>
                <w:sz w:val="24"/>
              </w:rPr>
            </w:pPr>
            <w:r>
              <w:rPr>
                <w:spacing w:val="-10"/>
                <w:sz w:val="24"/>
              </w:rPr>
              <w:t>2</w:t>
            </w:r>
          </w:p>
        </w:tc>
        <w:tc>
          <w:tcPr>
            <w:tcW w:w="1839" w:type="dxa"/>
          </w:tcPr>
          <w:p w14:paraId="216F08DD" w14:textId="77777777" w:rsidR="004F75DF" w:rsidRDefault="004F75DF">
            <w:pPr>
              <w:pStyle w:val="TableParagraph"/>
              <w:spacing w:before="75"/>
              <w:rPr>
                <w:b/>
                <w:sz w:val="24"/>
              </w:rPr>
            </w:pPr>
          </w:p>
          <w:p w14:paraId="3BB3DC3A" w14:textId="77777777" w:rsidR="004F75DF" w:rsidRDefault="0013698B">
            <w:pPr>
              <w:pStyle w:val="TableParagraph"/>
              <w:spacing w:before="1"/>
              <w:ind w:left="204" w:right="2"/>
              <w:jc w:val="center"/>
              <w:rPr>
                <w:sz w:val="24"/>
              </w:rPr>
            </w:pPr>
            <w:r>
              <w:rPr>
                <w:spacing w:val="-10"/>
                <w:sz w:val="24"/>
              </w:rPr>
              <w:t>0</w:t>
            </w:r>
          </w:p>
        </w:tc>
        <w:tc>
          <w:tcPr>
            <w:tcW w:w="1910" w:type="dxa"/>
          </w:tcPr>
          <w:p w14:paraId="7E148405" w14:textId="77777777" w:rsidR="004F75DF" w:rsidRDefault="004F75DF">
            <w:pPr>
              <w:pStyle w:val="TableParagraph"/>
              <w:spacing w:before="75"/>
              <w:rPr>
                <w:b/>
                <w:sz w:val="24"/>
              </w:rPr>
            </w:pPr>
          </w:p>
          <w:p w14:paraId="7419A3AE" w14:textId="77777777" w:rsidR="004F75DF" w:rsidRDefault="0013698B">
            <w:pPr>
              <w:pStyle w:val="TableParagraph"/>
              <w:spacing w:before="1"/>
              <w:ind w:right="790"/>
              <w:jc w:val="right"/>
              <w:rPr>
                <w:sz w:val="24"/>
              </w:rPr>
            </w:pPr>
            <w:r>
              <w:rPr>
                <w:spacing w:val="-10"/>
                <w:sz w:val="24"/>
              </w:rPr>
              <w:t>0</w:t>
            </w:r>
          </w:p>
        </w:tc>
        <w:tc>
          <w:tcPr>
            <w:tcW w:w="686" w:type="dxa"/>
          </w:tcPr>
          <w:p w14:paraId="16A951C2" w14:textId="77777777" w:rsidR="004F75DF" w:rsidRDefault="004F75DF">
            <w:pPr>
              <w:pStyle w:val="TableParagraph"/>
              <w:rPr>
                <w:sz w:val="24"/>
              </w:rPr>
            </w:pPr>
          </w:p>
        </w:tc>
      </w:tr>
      <w:tr w:rsidR="004F75DF" w14:paraId="668E2556" w14:textId="77777777">
        <w:trPr>
          <w:trHeight w:val="556"/>
        </w:trPr>
        <w:tc>
          <w:tcPr>
            <w:tcW w:w="4345" w:type="dxa"/>
            <w:gridSpan w:val="2"/>
          </w:tcPr>
          <w:p w14:paraId="6ABDA541"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066" w:type="dxa"/>
          </w:tcPr>
          <w:p w14:paraId="08799D70" w14:textId="77777777" w:rsidR="004F75DF" w:rsidRDefault="0013698B">
            <w:pPr>
              <w:pStyle w:val="TableParagraph"/>
              <w:spacing w:before="136"/>
              <w:ind w:left="135" w:right="4"/>
              <w:jc w:val="center"/>
              <w:rPr>
                <w:sz w:val="24"/>
              </w:rPr>
            </w:pPr>
            <w:r>
              <w:rPr>
                <w:spacing w:val="-10"/>
                <w:sz w:val="24"/>
              </w:rPr>
              <w:t>2</w:t>
            </w:r>
          </w:p>
        </w:tc>
        <w:tc>
          <w:tcPr>
            <w:tcW w:w="4435" w:type="dxa"/>
            <w:gridSpan w:val="3"/>
          </w:tcPr>
          <w:p w14:paraId="3C99779A" w14:textId="77777777" w:rsidR="004F75DF" w:rsidRDefault="004F75DF">
            <w:pPr>
              <w:pStyle w:val="TableParagraph"/>
              <w:rPr>
                <w:sz w:val="24"/>
              </w:rPr>
            </w:pPr>
          </w:p>
        </w:tc>
      </w:tr>
      <w:tr w:rsidR="004F75DF" w14:paraId="59DEF0B8" w14:textId="77777777">
        <w:trPr>
          <w:trHeight w:val="359"/>
        </w:trPr>
        <w:tc>
          <w:tcPr>
            <w:tcW w:w="9846" w:type="dxa"/>
            <w:gridSpan w:val="6"/>
          </w:tcPr>
          <w:p w14:paraId="763B3EA3" w14:textId="77777777" w:rsidR="004F75DF" w:rsidRDefault="0013698B">
            <w:pPr>
              <w:pStyle w:val="TableParagraph"/>
              <w:spacing w:before="40"/>
              <w:ind w:left="237"/>
              <w:rPr>
                <w:b/>
                <w:sz w:val="24"/>
              </w:rPr>
            </w:pPr>
            <w:r>
              <w:rPr>
                <w:b/>
                <w:sz w:val="24"/>
              </w:rPr>
              <w:t>Раздел</w:t>
            </w:r>
            <w:r>
              <w:rPr>
                <w:b/>
                <w:spacing w:val="-7"/>
                <w:sz w:val="24"/>
              </w:rPr>
              <w:t xml:space="preserve"> </w:t>
            </w:r>
            <w:r>
              <w:rPr>
                <w:b/>
                <w:sz w:val="24"/>
              </w:rPr>
              <w:t>2.Спортивно-оздоровительная</w:t>
            </w:r>
            <w:r>
              <w:rPr>
                <w:b/>
                <w:spacing w:val="-7"/>
                <w:sz w:val="24"/>
              </w:rPr>
              <w:t xml:space="preserve"> </w:t>
            </w:r>
            <w:r>
              <w:rPr>
                <w:b/>
                <w:spacing w:val="-2"/>
                <w:sz w:val="24"/>
              </w:rPr>
              <w:t>деятельность</w:t>
            </w:r>
          </w:p>
        </w:tc>
      </w:tr>
      <w:tr w:rsidR="004F75DF" w14:paraId="4BBB78FA" w14:textId="77777777">
        <w:trPr>
          <w:trHeight w:val="681"/>
        </w:trPr>
        <w:tc>
          <w:tcPr>
            <w:tcW w:w="994" w:type="dxa"/>
          </w:tcPr>
          <w:p w14:paraId="58C5A646" w14:textId="77777777" w:rsidR="004F75DF" w:rsidRDefault="0013698B">
            <w:pPr>
              <w:pStyle w:val="TableParagraph"/>
              <w:spacing w:before="199"/>
              <w:ind w:left="103"/>
              <w:rPr>
                <w:sz w:val="24"/>
              </w:rPr>
            </w:pPr>
            <w:r>
              <w:rPr>
                <w:spacing w:val="-5"/>
                <w:sz w:val="24"/>
              </w:rPr>
              <w:t>2.1</w:t>
            </w:r>
          </w:p>
        </w:tc>
        <w:tc>
          <w:tcPr>
            <w:tcW w:w="3351" w:type="dxa"/>
          </w:tcPr>
          <w:p w14:paraId="3188A6B2" w14:textId="77777777" w:rsidR="004F75DF" w:rsidRDefault="0013698B">
            <w:pPr>
              <w:pStyle w:val="TableParagraph"/>
              <w:spacing w:before="9" w:line="318" w:lineRule="exact"/>
              <w:ind w:left="237" w:right="1003"/>
              <w:rPr>
                <w:sz w:val="24"/>
              </w:rPr>
            </w:pPr>
            <w:r>
              <w:rPr>
                <w:sz w:val="24"/>
              </w:rPr>
              <w:t>Гимнастика</w:t>
            </w:r>
            <w:r>
              <w:rPr>
                <w:spacing w:val="-15"/>
                <w:sz w:val="24"/>
              </w:rPr>
              <w:t xml:space="preserve"> </w:t>
            </w:r>
            <w:r>
              <w:rPr>
                <w:sz w:val="24"/>
              </w:rPr>
              <w:t xml:space="preserve">(модуль </w:t>
            </w:r>
            <w:r>
              <w:rPr>
                <w:spacing w:val="-2"/>
                <w:sz w:val="24"/>
              </w:rPr>
              <w:t>"Гимнастика")</w:t>
            </w:r>
          </w:p>
        </w:tc>
        <w:tc>
          <w:tcPr>
            <w:tcW w:w="1066" w:type="dxa"/>
          </w:tcPr>
          <w:p w14:paraId="626FB747" w14:textId="77777777" w:rsidR="004F75DF" w:rsidRDefault="0013698B">
            <w:pPr>
              <w:pStyle w:val="TableParagraph"/>
              <w:spacing w:before="199"/>
              <w:ind w:left="512"/>
              <w:rPr>
                <w:sz w:val="24"/>
              </w:rPr>
            </w:pPr>
            <w:r>
              <w:rPr>
                <w:spacing w:val="-5"/>
                <w:sz w:val="24"/>
              </w:rPr>
              <w:t>12</w:t>
            </w:r>
          </w:p>
        </w:tc>
        <w:tc>
          <w:tcPr>
            <w:tcW w:w="1839" w:type="dxa"/>
          </w:tcPr>
          <w:p w14:paraId="72D71CF8" w14:textId="77777777" w:rsidR="004F75DF" w:rsidRDefault="0013698B">
            <w:pPr>
              <w:pStyle w:val="TableParagraph"/>
              <w:spacing w:before="199"/>
              <w:ind w:left="204" w:right="69"/>
              <w:jc w:val="center"/>
              <w:rPr>
                <w:sz w:val="24"/>
              </w:rPr>
            </w:pPr>
            <w:r>
              <w:rPr>
                <w:spacing w:val="-10"/>
                <w:sz w:val="24"/>
              </w:rPr>
              <w:t>0</w:t>
            </w:r>
          </w:p>
        </w:tc>
        <w:tc>
          <w:tcPr>
            <w:tcW w:w="1910" w:type="dxa"/>
          </w:tcPr>
          <w:p w14:paraId="417F51CD" w14:textId="77777777" w:rsidR="004F75DF" w:rsidRDefault="0013698B">
            <w:pPr>
              <w:pStyle w:val="TableParagraph"/>
              <w:spacing w:before="199"/>
              <w:ind w:right="790"/>
              <w:jc w:val="right"/>
              <w:rPr>
                <w:sz w:val="24"/>
              </w:rPr>
            </w:pPr>
            <w:r>
              <w:rPr>
                <w:spacing w:val="-10"/>
                <w:sz w:val="24"/>
              </w:rPr>
              <w:t>0</w:t>
            </w:r>
          </w:p>
        </w:tc>
        <w:tc>
          <w:tcPr>
            <w:tcW w:w="686" w:type="dxa"/>
          </w:tcPr>
          <w:p w14:paraId="4C71FB1E" w14:textId="77777777" w:rsidR="004F75DF" w:rsidRDefault="004F75DF">
            <w:pPr>
              <w:pStyle w:val="TableParagraph"/>
              <w:rPr>
                <w:sz w:val="24"/>
              </w:rPr>
            </w:pPr>
          </w:p>
        </w:tc>
      </w:tr>
      <w:tr w:rsidR="004F75DF" w14:paraId="4FA5910F" w14:textId="77777777">
        <w:trPr>
          <w:trHeight w:val="681"/>
        </w:trPr>
        <w:tc>
          <w:tcPr>
            <w:tcW w:w="994" w:type="dxa"/>
          </w:tcPr>
          <w:p w14:paraId="721CE8CE" w14:textId="77777777" w:rsidR="004F75DF" w:rsidRDefault="0013698B">
            <w:pPr>
              <w:pStyle w:val="TableParagraph"/>
              <w:spacing w:before="193"/>
              <w:ind w:left="103"/>
              <w:rPr>
                <w:sz w:val="24"/>
              </w:rPr>
            </w:pPr>
            <w:r>
              <w:rPr>
                <w:spacing w:val="-5"/>
                <w:sz w:val="24"/>
              </w:rPr>
              <w:t>2.2</w:t>
            </w:r>
          </w:p>
        </w:tc>
        <w:tc>
          <w:tcPr>
            <w:tcW w:w="3351" w:type="dxa"/>
          </w:tcPr>
          <w:p w14:paraId="5A1C2CCE" w14:textId="77777777" w:rsidR="004F75DF" w:rsidRDefault="0013698B">
            <w:pPr>
              <w:pStyle w:val="TableParagraph"/>
              <w:spacing w:before="6" w:line="316" w:lineRule="exact"/>
              <w:ind w:left="237" w:right="109"/>
              <w:rPr>
                <w:sz w:val="24"/>
              </w:rPr>
            </w:pPr>
            <w:r>
              <w:rPr>
                <w:sz w:val="24"/>
              </w:rPr>
              <w:t>Лёгкая</w:t>
            </w:r>
            <w:r>
              <w:rPr>
                <w:spacing w:val="-15"/>
                <w:sz w:val="24"/>
              </w:rPr>
              <w:t xml:space="preserve"> </w:t>
            </w:r>
            <w:r>
              <w:rPr>
                <w:sz w:val="24"/>
              </w:rPr>
              <w:t>атлетика</w:t>
            </w:r>
            <w:r>
              <w:rPr>
                <w:spacing w:val="-15"/>
                <w:sz w:val="24"/>
              </w:rPr>
              <w:t xml:space="preserve"> </w:t>
            </w:r>
            <w:r>
              <w:rPr>
                <w:sz w:val="24"/>
              </w:rPr>
              <w:t>(модуль "Легкая атлетика")</w:t>
            </w:r>
          </w:p>
        </w:tc>
        <w:tc>
          <w:tcPr>
            <w:tcW w:w="1066" w:type="dxa"/>
          </w:tcPr>
          <w:p w14:paraId="05EFD25A" w14:textId="77777777" w:rsidR="004F75DF" w:rsidRDefault="0013698B">
            <w:pPr>
              <w:pStyle w:val="TableParagraph"/>
              <w:spacing w:before="193"/>
              <w:ind w:left="135" w:right="4"/>
              <w:jc w:val="center"/>
              <w:rPr>
                <w:sz w:val="24"/>
              </w:rPr>
            </w:pPr>
            <w:r>
              <w:rPr>
                <w:spacing w:val="-10"/>
                <w:sz w:val="24"/>
              </w:rPr>
              <w:t>9</w:t>
            </w:r>
          </w:p>
        </w:tc>
        <w:tc>
          <w:tcPr>
            <w:tcW w:w="1839" w:type="dxa"/>
          </w:tcPr>
          <w:p w14:paraId="5C656F4E" w14:textId="77777777" w:rsidR="004F75DF" w:rsidRDefault="0013698B">
            <w:pPr>
              <w:pStyle w:val="TableParagraph"/>
              <w:spacing w:before="193"/>
              <w:ind w:left="204" w:right="69"/>
              <w:jc w:val="center"/>
              <w:rPr>
                <w:sz w:val="24"/>
              </w:rPr>
            </w:pPr>
            <w:r>
              <w:rPr>
                <w:spacing w:val="-10"/>
                <w:sz w:val="24"/>
              </w:rPr>
              <w:t>0</w:t>
            </w:r>
          </w:p>
        </w:tc>
        <w:tc>
          <w:tcPr>
            <w:tcW w:w="1910" w:type="dxa"/>
          </w:tcPr>
          <w:p w14:paraId="3A6BEE69" w14:textId="77777777" w:rsidR="004F75DF" w:rsidRDefault="0013698B">
            <w:pPr>
              <w:pStyle w:val="TableParagraph"/>
              <w:spacing w:before="193"/>
              <w:ind w:right="790"/>
              <w:jc w:val="right"/>
              <w:rPr>
                <w:sz w:val="24"/>
              </w:rPr>
            </w:pPr>
            <w:r>
              <w:rPr>
                <w:spacing w:val="-10"/>
                <w:sz w:val="24"/>
              </w:rPr>
              <w:t>0</w:t>
            </w:r>
          </w:p>
        </w:tc>
        <w:tc>
          <w:tcPr>
            <w:tcW w:w="686" w:type="dxa"/>
          </w:tcPr>
          <w:p w14:paraId="59A5FB46" w14:textId="77777777" w:rsidR="004F75DF" w:rsidRDefault="004F75DF">
            <w:pPr>
              <w:pStyle w:val="TableParagraph"/>
              <w:rPr>
                <w:sz w:val="24"/>
              </w:rPr>
            </w:pPr>
          </w:p>
        </w:tc>
      </w:tr>
      <w:tr w:rsidR="004F75DF" w14:paraId="4D8B2AE2" w14:textId="77777777">
        <w:trPr>
          <w:trHeight w:val="676"/>
        </w:trPr>
        <w:tc>
          <w:tcPr>
            <w:tcW w:w="994" w:type="dxa"/>
          </w:tcPr>
          <w:p w14:paraId="1DBAC41E" w14:textId="77777777" w:rsidR="004F75DF" w:rsidRDefault="0013698B">
            <w:pPr>
              <w:pStyle w:val="TableParagraph"/>
              <w:spacing w:before="193"/>
              <w:ind w:left="103"/>
              <w:rPr>
                <w:sz w:val="24"/>
              </w:rPr>
            </w:pPr>
            <w:r>
              <w:rPr>
                <w:spacing w:val="-5"/>
                <w:sz w:val="24"/>
              </w:rPr>
              <w:t>2.3</w:t>
            </w:r>
          </w:p>
        </w:tc>
        <w:tc>
          <w:tcPr>
            <w:tcW w:w="3351" w:type="dxa"/>
          </w:tcPr>
          <w:p w14:paraId="21027A4F" w14:textId="77777777" w:rsidR="004F75DF" w:rsidRDefault="0013698B">
            <w:pPr>
              <w:pStyle w:val="TableParagraph"/>
              <w:spacing w:before="6" w:line="316" w:lineRule="exact"/>
              <w:ind w:left="237" w:right="109"/>
              <w:rPr>
                <w:sz w:val="24"/>
              </w:rPr>
            </w:pPr>
            <w:r>
              <w:rPr>
                <w:sz w:val="24"/>
              </w:rPr>
              <w:t>Зимние</w:t>
            </w:r>
            <w:r>
              <w:rPr>
                <w:spacing w:val="-15"/>
                <w:sz w:val="24"/>
              </w:rPr>
              <w:t xml:space="preserve"> </w:t>
            </w:r>
            <w:r>
              <w:rPr>
                <w:sz w:val="24"/>
              </w:rPr>
              <w:t>виды</w:t>
            </w:r>
            <w:r>
              <w:rPr>
                <w:spacing w:val="-14"/>
                <w:sz w:val="24"/>
              </w:rPr>
              <w:t xml:space="preserve"> </w:t>
            </w:r>
            <w:r>
              <w:rPr>
                <w:sz w:val="24"/>
              </w:rPr>
              <w:t>спорта</w:t>
            </w:r>
            <w:r>
              <w:rPr>
                <w:spacing w:val="-13"/>
                <w:sz w:val="24"/>
              </w:rPr>
              <w:t xml:space="preserve"> </w:t>
            </w:r>
            <w:r>
              <w:rPr>
                <w:sz w:val="24"/>
              </w:rPr>
              <w:t>(модуль "Зимние виды спорта")</w:t>
            </w:r>
          </w:p>
        </w:tc>
        <w:tc>
          <w:tcPr>
            <w:tcW w:w="1066" w:type="dxa"/>
          </w:tcPr>
          <w:p w14:paraId="771AE025" w14:textId="77777777" w:rsidR="004F75DF" w:rsidRDefault="0013698B">
            <w:pPr>
              <w:pStyle w:val="TableParagraph"/>
              <w:spacing w:before="193"/>
              <w:ind w:left="135" w:right="4"/>
              <w:jc w:val="center"/>
              <w:rPr>
                <w:sz w:val="24"/>
              </w:rPr>
            </w:pPr>
            <w:r>
              <w:rPr>
                <w:spacing w:val="-10"/>
                <w:sz w:val="24"/>
              </w:rPr>
              <w:t>8</w:t>
            </w:r>
          </w:p>
        </w:tc>
        <w:tc>
          <w:tcPr>
            <w:tcW w:w="1839" w:type="dxa"/>
          </w:tcPr>
          <w:p w14:paraId="5D15D52A" w14:textId="77777777" w:rsidR="004F75DF" w:rsidRDefault="0013698B">
            <w:pPr>
              <w:pStyle w:val="TableParagraph"/>
              <w:spacing w:before="193"/>
              <w:ind w:left="204" w:right="69"/>
              <w:jc w:val="center"/>
              <w:rPr>
                <w:sz w:val="24"/>
              </w:rPr>
            </w:pPr>
            <w:r>
              <w:rPr>
                <w:spacing w:val="-10"/>
                <w:sz w:val="24"/>
              </w:rPr>
              <w:t>0</w:t>
            </w:r>
          </w:p>
        </w:tc>
        <w:tc>
          <w:tcPr>
            <w:tcW w:w="1910" w:type="dxa"/>
          </w:tcPr>
          <w:p w14:paraId="299F917D" w14:textId="77777777" w:rsidR="004F75DF" w:rsidRDefault="0013698B">
            <w:pPr>
              <w:pStyle w:val="TableParagraph"/>
              <w:spacing w:before="193"/>
              <w:ind w:right="790"/>
              <w:jc w:val="right"/>
              <w:rPr>
                <w:sz w:val="24"/>
              </w:rPr>
            </w:pPr>
            <w:r>
              <w:rPr>
                <w:spacing w:val="-10"/>
                <w:sz w:val="24"/>
              </w:rPr>
              <w:t>0</w:t>
            </w:r>
          </w:p>
        </w:tc>
        <w:tc>
          <w:tcPr>
            <w:tcW w:w="686" w:type="dxa"/>
          </w:tcPr>
          <w:p w14:paraId="699D2B18" w14:textId="77777777" w:rsidR="004F75DF" w:rsidRDefault="004F75DF">
            <w:pPr>
              <w:pStyle w:val="TableParagraph"/>
              <w:rPr>
                <w:sz w:val="24"/>
              </w:rPr>
            </w:pPr>
          </w:p>
        </w:tc>
      </w:tr>
      <w:tr w:rsidR="004F75DF" w14:paraId="7096E683" w14:textId="77777777">
        <w:trPr>
          <w:trHeight w:val="681"/>
        </w:trPr>
        <w:tc>
          <w:tcPr>
            <w:tcW w:w="994" w:type="dxa"/>
          </w:tcPr>
          <w:p w14:paraId="6EF900E8" w14:textId="77777777" w:rsidR="004F75DF" w:rsidRDefault="0013698B">
            <w:pPr>
              <w:pStyle w:val="TableParagraph"/>
              <w:spacing w:before="198"/>
              <w:ind w:left="103"/>
              <w:rPr>
                <w:sz w:val="24"/>
              </w:rPr>
            </w:pPr>
            <w:r>
              <w:rPr>
                <w:spacing w:val="-5"/>
                <w:sz w:val="24"/>
              </w:rPr>
              <w:t>2.4</w:t>
            </w:r>
          </w:p>
        </w:tc>
        <w:tc>
          <w:tcPr>
            <w:tcW w:w="3351" w:type="dxa"/>
          </w:tcPr>
          <w:p w14:paraId="61A4B832" w14:textId="77777777" w:rsidR="004F75DF" w:rsidRDefault="0013698B">
            <w:pPr>
              <w:pStyle w:val="TableParagraph"/>
              <w:spacing w:before="11" w:line="316" w:lineRule="exact"/>
              <w:ind w:left="237"/>
              <w:rPr>
                <w:sz w:val="24"/>
              </w:rPr>
            </w:pPr>
            <w:r>
              <w:rPr>
                <w:sz w:val="24"/>
              </w:rPr>
              <w:t>Спортивные</w:t>
            </w:r>
            <w:r>
              <w:rPr>
                <w:spacing w:val="-15"/>
                <w:sz w:val="24"/>
              </w:rPr>
              <w:t xml:space="preserve"> </w:t>
            </w:r>
            <w:r>
              <w:rPr>
                <w:sz w:val="24"/>
              </w:rPr>
              <w:t>игры.</w:t>
            </w:r>
            <w:r>
              <w:rPr>
                <w:spacing w:val="-15"/>
                <w:sz w:val="24"/>
              </w:rPr>
              <w:t xml:space="preserve"> </w:t>
            </w:r>
            <w:r>
              <w:rPr>
                <w:sz w:val="24"/>
              </w:rPr>
              <w:t>Баскетбол (модуль</w:t>
            </w:r>
            <w:r>
              <w:rPr>
                <w:spacing w:val="-3"/>
                <w:sz w:val="24"/>
              </w:rPr>
              <w:t xml:space="preserve"> </w:t>
            </w:r>
            <w:r>
              <w:rPr>
                <w:sz w:val="24"/>
              </w:rPr>
              <w:t>"Спортивные</w:t>
            </w:r>
            <w:r>
              <w:rPr>
                <w:spacing w:val="-9"/>
                <w:sz w:val="24"/>
              </w:rPr>
              <w:t xml:space="preserve"> </w:t>
            </w:r>
            <w:r>
              <w:rPr>
                <w:spacing w:val="-2"/>
                <w:sz w:val="24"/>
              </w:rPr>
              <w:t>игры")</w:t>
            </w:r>
          </w:p>
        </w:tc>
        <w:tc>
          <w:tcPr>
            <w:tcW w:w="1066" w:type="dxa"/>
          </w:tcPr>
          <w:p w14:paraId="073B3002" w14:textId="77777777" w:rsidR="004F75DF" w:rsidRDefault="0013698B">
            <w:pPr>
              <w:pStyle w:val="TableParagraph"/>
              <w:spacing w:before="198"/>
              <w:ind w:left="478"/>
              <w:rPr>
                <w:sz w:val="24"/>
              </w:rPr>
            </w:pPr>
            <w:r>
              <w:rPr>
                <w:spacing w:val="-5"/>
                <w:sz w:val="24"/>
              </w:rPr>
              <w:t>12</w:t>
            </w:r>
          </w:p>
        </w:tc>
        <w:tc>
          <w:tcPr>
            <w:tcW w:w="1839" w:type="dxa"/>
          </w:tcPr>
          <w:p w14:paraId="04AD680A" w14:textId="77777777" w:rsidR="004F75DF" w:rsidRDefault="0013698B">
            <w:pPr>
              <w:pStyle w:val="TableParagraph"/>
              <w:spacing w:before="198"/>
              <w:ind w:left="204" w:right="69"/>
              <w:jc w:val="center"/>
              <w:rPr>
                <w:sz w:val="24"/>
              </w:rPr>
            </w:pPr>
            <w:r>
              <w:rPr>
                <w:spacing w:val="-10"/>
                <w:sz w:val="24"/>
              </w:rPr>
              <w:t>0</w:t>
            </w:r>
          </w:p>
        </w:tc>
        <w:tc>
          <w:tcPr>
            <w:tcW w:w="1910" w:type="dxa"/>
          </w:tcPr>
          <w:p w14:paraId="0B7CFAAA" w14:textId="77777777" w:rsidR="004F75DF" w:rsidRDefault="0013698B">
            <w:pPr>
              <w:pStyle w:val="TableParagraph"/>
              <w:spacing w:before="198"/>
              <w:ind w:right="790"/>
              <w:jc w:val="right"/>
              <w:rPr>
                <w:sz w:val="24"/>
              </w:rPr>
            </w:pPr>
            <w:r>
              <w:rPr>
                <w:spacing w:val="-10"/>
                <w:sz w:val="24"/>
              </w:rPr>
              <w:t>0</w:t>
            </w:r>
          </w:p>
        </w:tc>
        <w:tc>
          <w:tcPr>
            <w:tcW w:w="686" w:type="dxa"/>
          </w:tcPr>
          <w:p w14:paraId="54A8F39E" w14:textId="77777777" w:rsidR="004F75DF" w:rsidRDefault="004F75DF">
            <w:pPr>
              <w:pStyle w:val="TableParagraph"/>
              <w:rPr>
                <w:sz w:val="24"/>
              </w:rPr>
            </w:pPr>
          </w:p>
        </w:tc>
      </w:tr>
      <w:tr w:rsidR="004F75DF" w14:paraId="14174C50" w14:textId="77777777">
        <w:trPr>
          <w:trHeight w:val="681"/>
        </w:trPr>
        <w:tc>
          <w:tcPr>
            <w:tcW w:w="994" w:type="dxa"/>
          </w:tcPr>
          <w:p w14:paraId="681621EE" w14:textId="77777777" w:rsidR="004F75DF" w:rsidRDefault="0013698B">
            <w:pPr>
              <w:pStyle w:val="TableParagraph"/>
              <w:spacing w:before="193"/>
              <w:ind w:left="103"/>
              <w:rPr>
                <w:sz w:val="24"/>
              </w:rPr>
            </w:pPr>
            <w:r>
              <w:rPr>
                <w:spacing w:val="-5"/>
                <w:sz w:val="24"/>
              </w:rPr>
              <w:t>2.5</w:t>
            </w:r>
          </w:p>
        </w:tc>
        <w:tc>
          <w:tcPr>
            <w:tcW w:w="3351" w:type="dxa"/>
          </w:tcPr>
          <w:p w14:paraId="3420887E" w14:textId="77777777" w:rsidR="004F75DF" w:rsidRDefault="0013698B">
            <w:pPr>
              <w:pStyle w:val="TableParagraph"/>
              <w:spacing w:before="6" w:line="316" w:lineRule="exact"/>
              <w:ind w:left="237"/>
              <w:rPr>
                <w:sz w:val="24"/>
              </w:rPr>
            </w:pPr>
            <w:r>
              <w:rPr>
                <w:sz w:val="24"/>
              </w:rPr>
              <w:t>Спортивные игры. Волейбол (модуль</w:t>
            </w:r>
            <w:r>
              <w:rPr>
                <w:spacing w:val="-15"/>
                <w:sz w:val="24"/>
              </w:rPr>
              <w:t xml:space="preserve"> </w:t>
            </w:r>
            <w:r>
              <w:rPr>
                <w:sz w:val="24"/>
              </w:rPr>
              <w:t>"Спортивные</w:t>
            </w:r>
            <w:r>
              <w:rPr>
                <w:spacing w:val="-15"/>
                <w:sz w:val="24"/>
              </w:rPr>
              <w:t xml:space="preserve"> </w:t>
            </w:r>
            <w:r>
              <w:rPr>
                <w:sz w:val="24"/>
              </w:rPr>
              <w:t>игры")</w:t>
            </w:r>
          </w:p>
        </w:tc>
        <w:tc>
          <w:tcPr>
            <w:tcW w:w="1066" w:type="dxa"/>
          </w:tcPr>
          <w:p w14:paraId="5F212C3A" w14:textId="77777777" w:rsidR="004F75DF" w:rsidRDefault="0013698B">
            <w:pPr>
              <w:pStyle w:val="TableParagraph"/>
              <w:spacing w:before="193"/>
              <w:ind w:left="135" w:right="4"/>
              <w:jc w:val="center"/>
              <w:rPr>
                <w:sz w:val="24"/>
              </w:rPr>
            </w:pPr>
            <w:r>
              <w:rPr>
                <w:spacing w:val="-10"/>
                <w:sz w:val="24"/>
              </w:rPr>
              <w:t>2</w:t>
            </w:r>
          </w:p>
        </w:tc>
        <w:tc>
          <w:tcPr>
            <w:tcW w:w="1839" w:type="dxa"/>
          </w:tcPr>
          <w:p w14:paraId="16AAA0D6" w14:textId="77777777" w:rsidR="004F75DF" w:rsidRDefault="0013698B">
            <w:pPr>
              <w:pStyle w:val="TableParagraph"/>
              <w:spacing w:before="208"/>
              <w:ind w:left="204" w:right="67"/>
              <w:jc w:val="center"/>
              <w:rPr>
                <w:rFonts w:ascii="Calibri"/>
              </w:rPr>
            </w:pPr>
            <w:r>
              <w:rPr>
                <w:rFonts w:ascii="Calibri"/>
                <w:spacing w:val="-10"/>
              </w:rPr>
              <w:t>0</w:t>
            </w:r>
          </w:p>
        </w:tc>
        <w:tc>
          <w:tcPr>
            <w:tcW w:w="1910" w:type="dxa"/>
          </w:tcPr>
          <w:p w14:paraId="2AE8FD92" w14:textId="77777777" w:rsidR="004F75DF" w:rsidRDefault="0013698B">
            <w:pPr>
              <w:pStyle w:val="TableParagraph"/>
              <w:spacing w:before="193"/>
              <w:ind w:right="790"/>
              <w:jc w:val="right"/>
              <w:rPr>
                <w:sz w:val="24"/>
              </w:rPr>
            </w:pPr>
            <w:r>
              <w:rPr>
                <w:spacing w:val="-10"/>
                <w:sz w:val="24"/>
              </w:rPr>
              <w:t>0</w:t>
            </w:r>
          </w:p>
        </w:tc>
        <w:tc>
          <w:tcPr>
            <w:tcW w:w="686" w:type="dxa"/>
          </w:tcPr>
          <w:p w14:paraId="47549CFC" w14:textId="77777777" w:rsidR="004F75DF" w:rsidRDefault="004F75DF">
            <w:pPr>
              <w:pStyle w:val="TableParagraph"/>
              <w:rPr>
                <w:sz w:val="24"/>
              </w:rPr>
            </w:pPr>
          </w:p>
        </w:tc>
      </w:tr>
      <w:tr w:rsidR="004F75DF" w14:paraId="2B621788" w14:textId="77777777">
        <w:trPr>
          <w:trHeight w:val="672"/>
        </w:trPr>
        <w:tc>
          <w:tcPr>
            <w:tcW w:w="994" w:type="dxa"/>
          </w:tcPr>
          <w:p w14:paraId="5CD74797" w14:textId="77777777" w:rsidR="004F75DF" w:rsidRDefault="0013698B">
            <w:pPr>
              <w:pStyle w:val="TableParagraph"/>
              <w:spacing w:before="194"/>
              <w:ind w:left="103"/>
              <w:rPr>
                <w:sz w:val="24"/>
              </w:rPr>
            </w:pPr>
            <w:r>
              <w:rPr>
                <w:spacing w:val="-5"/>
                <w:sz w:val="24"/>
              </w:rPr>
              <w:t>2.6</w:t>
            </w:r>
          </w:p>
        </w:tc>
        <w:tc>
          <w:tcPr>
            <w:tcW w:w="3351" w:type="dxa"/>
          </w:tcPr>
          <w:p w14:paraId="49E26457" w14:textId="77777777" w:rsidR="004F75DF" w:rsidRDefault="0013698B">
            <w:pPr>
              <w:pStyle w:val="TableParagraph"/>
              <w:spacing w:before="4" w:line="318" w:lineRule="exact"/>
              <w:ind w:left="237"/>
              <w:rPr>
                <w:sz w:val="24"/>
              </w:rPr>
            </w:pPr>
            <w:r>
              <w:rPr>
                <w:sz w:val="24"/>
              </w:rPr>
              <w:t>Спортивные игры. Футбол (модуль</w:t>
            </w:r>
            <w:r>
              <w:rPr>
                <w:spacing w:val="-15"/>
                <w:sz w:val="24"/>
              </w:rPr>
              <w:t xml:space="preserve"> </w:t>
            </w:r>
            <w:r>
              <w:rPr>
                <w:sz w:val="24"/>
              </w:rPr>
              <w:t>"Спортивные</w:t>
            </w:r>
            <w:r>
              <w:rPr>
                <w:spacing w:val="-15"/>
                <w:sz w:val="24"/>
              </w:rPr>
              <w:t xml:space="preserve"> </w:t>
            </w:r>
            <w:r>
              <w:rPr>
                <w:sz w:val="24"/>
              </w:rPr>
              <w:t>игры")</w:t>
            </w:r>
          </w:p>
        </w:tc>
        <w:tc>
          <w:tcPr>
            <w:tcW w:w="1066" w:type="dxa"/>
          </w:tcPr>
          <w:p w14:paraId="0D303A72" w14:textId="77777777" w:rsidR="004F75DF" w:rsidRDefault="0013698B">
            <w:pPr>
              <w:pStyle w:val="TableParagraph"/>
              <w:spacing w:before="194"/>
              <w:ind w:left="135" w:right="4"/>
              <w:jc w:val="center"/>
              <w:rPr>
                <w:sz w:val="24"/>
              </w:rPr>
            </w:pPr>
            <w:r>
              <w:rPr>
                <w:spacing w:val="-10"/>
                <w:sz w:val="24"/>
              </w:rPr>
              <w:t>8</w:t>
            </w:r>
          </w:p>
        </w:tc>
        <w:tc>
          <w:tcPr>
            <w:tcW w:w="1839" w:type="dxa"/>
          </w:tcPr>
          <w:p w14:paraId="0E3EDCEB" w14:textId="77777777" w:rsidR="004F75DF" w:rsidRDefault="0013698B">
            <w:pPr>
              <w:pStyle w:val="TableParagraph"/>
              <w:spacing w:before="208"/>
              <w:ind w:left="204" w:right="67"/>
              <w:jc w:val="center"/>
              <w:rPr>
                <w:rFonts w:ascii="Calibri"/>
              </w:rPr>
            </w:pPr>
            <w:r>
              <w:rPr>
                <w:rFonts w:ascii="Calibri"/>
                <w:spacing w:val="-10"/>
              </w:rPr>
              <w:t>0</w:t>
            </w:r>
          </w:p>
        </w:tc>
        <w:tc>
          <w:tcPr>
            <w:tcW w:w="1910" w:type="dxa"/>
          </w:tcPr>
          <w:p w14:paraId="1CADCB03" w14:textId="77777777" w:rsidR="004F75DF" w:rsidRDefault="0013698B">
            <w:pPr>
              <w:pStyle w:val="TableParagraph"/>
              <w:spacing w:before="194"/>
              <w:ind w:right="790"/>
              <w:jc w:val="right"/>
              <w:rPr>
                <w:sz w:val="24"/>
              </w:rPr>
            </w:pPr>
            <w:r>
              <w:rPr>
                <w:spacing w:val="-10"/>
                <w:sz w:val="24"/>
              </w:rPr>
              <w:t>0</w:t>
            </w:r>
          </w:p>
        </w:tc>
        <w:tc>
          <w:tcPr>
            <w:tcW w:w="686" w:type="dxa"/>
          </w:tcPr>
          <w:p w14:paraId="5251E8F0" w14:textId="77777777" w:rsidR="004F75DF" w:rsidRDefault="004F75DF">
            <w:pPr>
              <w:pStyle w:val="TableParagraph"/>
              <w:rPr>
                <w:sz w:val="24"/>
              </w:rPr>
            </w:pPr>
          </w:p>
        </w:tc>
      </w:tr>
    </w:tbl>
    <w:p w14:paraId="6D2D75CD" w14:textId="77777777" w:rsidR="004F75DF" w:rsidRDefault="004F75DF">
      <w:pPr>
        <w:rPr>
          <w:sz w:val="24"/>
        </w:rPr>
        <w:sectPr w:rsidR="004F75DF">
          <w:pgSz w:w="11910" w:h="16390"/>
          <w:pgMar w:top="980" w:right="0" w:bottom="280" w:left="460" w:header="723" w:footer="0" w:gutter="0"/>
          <w:cols w:space="720"/>
        </w:sectPr>
      </w:pPr>
    </w:p>
    <w:p w14:paraId="040D1890"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4"/>
        <w:gridCol w:w="3351"/>
        <w:gridCol w:w="1066"/>
        <w:gridCol w:w="1839"/>
        <w:gridCol w:w="1910"/>
        <w:gridCol w:w="686"/>
      </w:tblGrid>
      <w:tr w:rsidR="004F75DF" w14:paraId="57DBFB09" w14:textId="77777777">
        <w:trPr>
          <w:trHeight w:val="1315"/>
        </w:trPr>
        <w:tc>
          <w:tcPr>
            <w:tcW w:w="994" w:type="dxa"/>
          </w:tcPr>
          <w:p w14:paraId="0573ECC3" w14:textId="77777777" w:rsidR="004F75DF" w:rsidRDefault="004F75DF">
            <w:pPr>
              <w:pStyle w:val="TableParagraph"/>
              <w:spacing w:before="234"/>
              <w:rPr>
                <w:b/>
                <w:sz w:val="24"/>
              </w:rPr>
            </w:pPr>
          </w:p>
          <w:p w14:paraId="4B4E9AE7" w14:textId="77777777" w:rsidR="004F75DF" w:rsidRDefault="0013698B">
            <w:pPr>
              <w:pStyle w:val="TableParagraph"/>
              <w:ind w:left="103"/>
              <w:rPr>
                <w:sz w:val="24"/>
              </w:rPr>
            </w:pPr>
            <w:r>
              <w:rPr>
                <w:spacing w:val="-5"/>
                <w:sz w:val="24"/>
              </w:rPr>
              <w:t>2.7</w:t>
            </w:r>
          </w:p>
        </w:tc>
        <w:tc>
          <w:tcPr>
            <w:tcW w:w="3351" w:type="dxa"/>
          </w:tcPr>
          <w:p w14:paraId="21997440" w14:textId="77777777" w:rsidR="004F75DF" w:rsidRDefault="0013698B">
            <w:pPr>
              <w:pStyle w:val="TableParagraph"/>
              <w:spacing w:before="35" w:line="278" w:lineRule="auto"/>
              <w:ind w:left="237" w:right="109"/>
              <w:rPr>
                <w:sz w:val="24"/>
              </w:rPr>
            </w:pPr>
            <w:r>
              <w:rPr>
                <w:sz w:val="24"/>
              </w:rPr>
              <w:t>Подготовка</w:t>
            </w:r>
            <w:r>
              <w:rPr>
                <w:spacing w:val="-15"/>
                <w:sz w:val="24"/>
              </w:rPr>
              <w:t xml:space="preserve"> </w:t>
            </w:r>
            <w:r>
              <w:rPr>
                <w:sz w:val="24"/>
              </w:rPr>
              <w:t>к</w:t>
            </w:r>
            <w:r>
              <w:rPr>
                <w:spacing w:val="-15"/>
                <w:sz w:val="24"/>
              </w:rPr>
              <w:t xml:space="preserve"> </w:t>
            </w:r>
            <w:r>
              <w:rPr>
                <w:sz w:val="24"/>
              </w:rPr>
              <w:t>выполнению нормативных требований комплекса ГТО (модуль</w:t>
            </w:r>
          </w:p>
          <w:p w14:paraId="170D770C" w14:textId="77777777" w:rsidR="004F75DF" w:rsidRDefault="0013698B">
            <w:pPr>
              <w:pStyle w:val="TableParagraph"/>
              <w:spacing w:line="271" w:lineRule="exact"/>
              <w:ind w:left="237"/>
              <w:rPr>
                <w:sz w:val="24"/>
              </w:rPr>
            </w:pPr>
            <w:r>
              <w:rPr>
                <w:spacing w:val="-2"/>
                <w:sz w:val="24"/>
              </w:rPr>
              <w:t>"Спорт")</w:t>
            </w:r>
          </w:p>
        </w:tc>
        <w:tc>
          <w:tcPr>
            <w:tcW w:w="1066" w:type="dxa"/>
          </w:tcPr>
          <w:p w14:paraId="7A9CB8E2" w14:textId="77777777" w:rsidR="004F75DF" w:rsidRDefault="004F75DF">
            <w:pPr>
              <w:pStyle w:val="TableParagraph"/>
              <w:spacing w:before="234"/>
              <w:rPr>
                <w:b/>
                <w:sz w:val="24"/>
              </w:rPr>
            </w:pPr>
          </w:p>
          <w:p w14:paraId="696DB8C6" w14:textId="77777777" w:rsidR="004F75DF" w:rsidRDefault="0013698B">
            <w:pPr>
              <w:pStyle w:val="TableParagraph"/>
              <w:ind w:left="135"/>
              <w:jc w:val="center"/>
              <w:rPr>
                <w:sz w:val="24"/>
              </w:rPr>
            </w:pPr>
            <w:r>
              <w:rPr>
                <w:spacing w:val="-5"/>
                <w:sz w:val="24"/>
              </w:rPr>
              <w:t>12</w:t>
            </w:r>
          </w:p>
        </w:tc>
        <w:tc>
          <w:tcPr>
            <w:tcW w:w="1839" w:type="dxa"/>
          </w:tcPr>
          <w:p w14:paraId="31567BBE" w14:textId="77777777" w:rsidR="004F75DF" w:rsidRDefault="004F75DF">
            <w:pPr>
              <w:pStyle w:val="TableParagraph"/>
              <w:spacing w:before="234"/>
              <w:rPr>
                <w:b/>
                <w:sz w:val="24"/>
              </w:rPr>
            </w:pPr>
          </w:p>
          <w:p w14:paraId="5DD5EC82" w14:textId="77777777" w:rsidR="004F75DF" w:rsidRDefault="0013698B">
            <w:pPr>
              <w:pStyle w:val="TableParagraph"/>
              <w:ind w:left="204" w:right="69"/>
              <w:jc w:val="center"/>
              <w:rPr>
                <w:sz w:val="24"/>
              </w:rPr>
            </w:pPr>
            <w:r>
              <w:rPr>
                <w:spacing w:val="-10"/>
                <w:sz w:val="24"/>
              </w:rPr>
              <w:t>0</w:t>
            </w:r>
          </w:p>
        </w:tc>
        <w:tc>
          <w:tcPr>
            <w:tcW w:w="1910" w:type="dxa"/>
          </w:tcPr>
          <w:p w14:paraId="72DF11D0" w14:textId="77777777" w:rsidR="004F75DF" w:rsidRDefault="004F75DF">
            <w:pPr>
              <w:pStyle w:val="TableParagraph"/>
              <w:spacing w:before="234"/>
              <w:rPr>
                <w:b/>
                <w:sz w:val="24"/>
              </w:rPr>
            </w:pPr>
          </w:p>
          <w:p w14:paraId="72BB498D" w14:textId="77777777" w:rsidR="004F75DF" w:rsidRDefault="0013698B">
            <w:pPr>
              <w:pStyle w:val="TableParagraph"/>
              <w:ind w:right="790"/>
              <w:jc w:val="right"/>
              <w:rPr>
                <w:sz w:val="24"/>
              </w:rPr>
            </w:pPr>
            <w:r>
              <w:rPr>
                <w:spacing w:val="-10"/>
                <w:sz w:val="24"/>
              </w:rPr>
              <w:t>0</w:t>
            </w:r>
          </w:p>
        </w:tc>
        <w:tc>
          <w:tcPr>
            <w:tcW w:w="686" w:type="dxa"/>
          </w:tcPr>
          <w:p w14:paraId="1601A322" w14:textId="77777777" w:rsidR="004F75DF" w:rsidRDefault="004F75DF">
            <w:pPr>
              <w:pStyle w:val="TableParagraph"/>
              <w:rPr>
                <w:sz w:val="24"/>
              </w:rPr>
            </w:pPr>
          </w:p>
        </w:tc>
      </w:tr>
      <w:tr w:rsidR="004F75DF" w14:paraId="533E6B66" w14:textId="77777777">
        <w:trPr>
          <w:trHeight w:val="551"/>
        </w:trPr>
        <w:tc>
          <w:tcPr>
            <w:tcW w:w="4345" w:type="dxa"/>
            <w:gridSpan w:val="2"/>
          </w:tcPr>
          <w:p w14:paraId="2D3A5E24"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066" w:type="dxa"/>
          </w:tcPr>
          <w:p w14:paraId="333A44B3" w14:textId="77777777" w:rsidR="004F75DF" w:rsidRDefault="0013698B">
            <w:pPr>
              <w:pStyle w:val="TableParagraph"/>
              <w:spacing w:before="131"/>
              <w:ind w:left="135"/>
              <w:jc w:val="center"/>
              <w:rPr>
                <w:sz w:val="24"/>
              </w:rPr>
            </w:pPr>
            <w:r>
              <w:rPr>
                <w:spacing w:val="-5"/>
                <w:sz w:val="24"/>
              </w:rPr>
              <w:t>63</w:t>
            </w:r>
          </w:p>
        </w:tc>
        <w:tc>
          <w:tcPr>
            <w:tcW w:w="4435" w:type="dxa"/>
            <w:gridSpan w:val="3"/>
          </w:tcPr>
          <w:p w14:paraId="5D6A54A7" w14:textId="77777777" w:rsidR="004F75DF" w:rsidRDefault="004F75DF">
            <w:pPr>
              <w:pStyle w:val="TableParagraph"/>
              <w:rPr>
                <w:sz w:val="24"/>
              </w:rPr>
            </w:pPr>
          </w:p>
        </w:tc>
      </w:tr>
      <w:tr w:rsidR="004F75DF" w14:paraId="09938728" w14:textId="77777777">
        <w:trPr>
          <w:trHeight w:val="676"/>
        </w:trPr>
        <w:tc>
          <w:tcPr>
            <w:tcW w:w="4345" w:type="dxa"/>
            <w:gridSpan w:val="2"/>
          </w:tcPr>
          <w:p w14:paraId="1CAB1501" w14:textId="77777777" w:rsidR="004F75DF" w:rsidRDefault="0013698B">
            <w:pPr>
              <w:pStyle w:val="TableParagraph"/>
              <w:spacing w:before="11" w:line="316"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066" w:type="dxa"/>
          </w:tcPr>
          <w:p w14:paraId="6A517EE2" w14:textId="77777777" w:rsidR="004F75DF" w:rsidRDefault="0013698B">
            <w:pPr>
              <w:pStyle w:val="TableParagraph"/>
              <w:spacing w:before="198"/>
              <w:ind w:left="135"/>
              <w:jc w:val="center"/>
              <w:rPr>
                <w:sz w:val="24"/>
              </w:rPr>
            </w:pPr>
            <w:r>
              <w:rPr>
                <w:spacing w:val="-5"/>
                <w:sz w:val="24"/>
              </w:rPr>
              <w:t>68</w:t>
            </w:r>
          </w:p>
        </w:tc>
        <w:tc>
          <w:tcPr>
            <w:tcW w:w="1839" w:type="dxa"/>
          </w:tcPr>
          <w:p w14:paraId="537D94CB" w14:textId="77777777" w:rsidR="004F75DF" w:rsidRDefault="0013698B">
            <w:pPr>
              <w:pStyle w:val="TableParagraph"/>
              <w:spacing w:before="198"/>
              <w:ind w:left="204" w:right="69"/>
              <w:jc w:val="center"/>
              <w:rPr>
                <w:sz w:val="24"/>
              </w:rPr>
            </w:pPr>
            <w:r>
              <w:rPr>
                <w:spacing w:val="-10"/>
                <w:sz w:val="24"/>
              </w:rPr>
              <w:t>0</w:t>
            </w:r>
          </w:p>
        </w:tc>
        <w:tc>
          <w:tcPr>
            <w:tcW w:w="1910" w:type="dxa"/>
          </w:tcPr>
          <w:p w14:paraId="13C210C8" w14:textId="77777777" w:rsidR="004F75DF" w:rsidRDefault="0013698B">
            <w:pPr>
              <w:pStyle w:val="TableParagraph"/>
              <w:spacing w:before="198"/>
              <w:ind w:right="790"/>
              <w:jc w:val="right"/>
              <w:rPr>
                <w:sz w:val="24"/>
              </w:rPr>
            </w:pPr>
            <w:r>
              <w:rPr>
                <w:spacing w:val="-10"/>
                <w:sz w:val="24"/>
              </w:rPr>
              <w:t>0</w:t>
            </w:r>
          </w:p>
        </w:tc>
        <w:tc>
          <w:tcPr>
            <w:tcW w:w="686" w:type="dxa"/>
          </w:tcPr>
          <w:p w14:paraId="170A84C0" w14:textId="77777777" w:rsidR="004F75DF" w:rsidRDefault="004F75DF">
            <w:pPr>
              <w:pStyle w:val="TableParagraph"/>
              <w:rPr>
                <w:sz w:val="24"/>
              </w:rPr>
            </w:pPr>
          </w:p>
        </w:tc>
      </w:tr>
    </w:tbl>
    <w:p w14:paraId="7BB4AEFE" w14:textId="77777777" w:rsidR="004F75DF" w:rsidRDefault="0013698B">
      <w:pPr>
        <w:pStyle w:val="a4"/>
        <w:numPr>
          <w:ilvl w:val="0"/>
          <w:numId w:val="34"/>
        </w:numPr>
        <w:tabs>
          <w:tab w:val="left" w:pos="1003"/>
        </w:tabs>
        <w:spacing w:after="50"/>
        <w:ind w:left="1003" w:hanging="210"/>
        <w:jc w:val="left"/>
        <w:rPr>
          <w:b/>
          <w:sz w:val="28"/>
        </w:rPr>
      </w:pPr>
      <w:r>
        <w:rPr>
          <w:b/>
          <w:spacing w:val="-2"/>
          <w:sz w:val="28"/>
        </w:rPr>
        <w:t>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5"/>
        <w:gridCol w:w="2982"/>
        <w:gridCol w:w="1167"/>
        <w:gridCol w:w="1844"/>
        <w:gridCol w:w="1912"/>
        <w:gridCol w:w="1100"/>
      </w:tblGrid>
      <w:tr w:rsidR="004F75DF" w14:paraId="3871D8A1" w14:textId="77777777">
        <w:trPr>
          <w:trHeight w:val="364"/>
        </w:trPr>
        <w:tc>
          <w:tcPr>
            <w:tcW w:w="845" w:type="dxa"/>
            <w:vMerge w:val="restart"/>
          </w:tcPr>
          <w:p w14:paraId="5DAA3F95" w14:textId="77777777" w:rsidR="004F75DF" w:rsidRDefault="0013698B">
            <w:pPr>
              <w:pStyle w:val="TableParagraph"/>
              <w:spacing w:before="227" w:line="276" w:lineRule="auto"/>
              <w:ind w:left="237" w:right="251"/>
              <w:rPr>
                <w:b/>
                <w:sz w:val="24"/>
              </w:rPr>
            </w:pPr>
            <w:r>
              <w:rPr>
                <w:b/>
                <w:spacing w:val="-10"/>
                <w:sz w:val="24"/>
              </w:rPr>
              <w:t xml:space="preserve">№ </w:t>
            </w:r>
            <w:r>
              <w:rPr>
                <w:b/>
                <w:spacing w:val="-4"/>
                <w:sz w:val="24"/>
              </w:rPr>
              <w:t>п/п</w:t>
            </w:r>
          </w:p>
        </w:tc>
        <w:tc>
          <w:tcPr>
            <w:tcW w:w="2982" w:type="dxa"/>
            <w:vMerge w:val="restart"/>
          </w:tcPr>
          <w:p w14:paraId="675613F7" w14:textId="77777777" w:rsidR="004F75DF" w:rsidRDefault="0013698B">
            <w:pPr>
              <w:pStyle w:val="TableParagraph"/>
              <w:spacing w:before="227" w:line="276" w:lineRule="auto"/>
              <w:ind w:left="237" w:right="106"/>
              <w:rPr>
                <w:b/>
                <w:sz w:val="24"/>
              </w:rPr>
            </w:pPr>
            <w:r>
              <w:rPr>
                <w:b/>
                <w:sz w:val="24"/>
              </w:rPr>
              <w:t>Наименование</w:t>
            </w:r>
            <w:r>
              <w:rPr>
                <w:b/>
                <w:spacing w:val="-15"/>
                <w:sz w:val="24"/>
              </w:rPr>
              <w:t xml:space="preserve"> </w:t>
            </w:r>
            <w:r>
              <w:rPr>
                <w:b/>
                <w:sz w:val="24"/>
              </w:rPr>
              <w:t>разделов и тем программы</w:t>
            </w:r>
          </w:p>
        </w:tc>
        <w:tc>
          <w:tcPr>
            <w:tcW w:w="4923" w:type="dxa"/>
            <w:gridSpan w:val="3"/>
          </w:tcPr>
          <w:p w14:paraId="6C48C697" w14:textId="77777777" w:rsidR="004F75DF" w:rsidRDefault="0013698B">
            <w:pPr>
              <w:pStyle w:val="TableParagraph"/>
              <w:spacing w:before="40"/>
              <w:ind w:left="103"/>
              <w:rPr>
                <w:b/>
                <w:sz w:val="24"/>
              </w:rPr>
            </w:pPr>
            <w:r>
              <w:rPr>
                <w:b/>
                <w:sz w:val="24"/>
              </w:rPr>
              <w:t>Количество</w:t>
            </w:r>
            <w:r>
              <w:rPr>
                <w:b/>
                <w:spacing w:val="-4"/>
                <w:sz w:val="24"/>
              </w:rPr>
              <w:t xml:space="preserve"> часов</w:t>
            </w:r>
          </w:p>
        </w:tc>
        <w:tc>
          <w:tcPr>
            <w:tcW w:w="1100" w:type="dxa"/>
            <w:vMerge w:val="restart"/>
          </w:tcPr>
          <w:p w14:paraId="3EF78338" w14:textId="77777777" w:rsidR="004F75DF" w:rsidRDefault="004F75DF">
            <w:pPr>
              <w:pStyle w:val="TableParagraph"/>
              <w:rPr>
                <w:sz w:val="24"/>
              </w:rPr>
            </w:pPr>
          </w:p>
        </w:tc>
      </w:tr>
      <w:tr w:rsidR="004F75DF" w14:paraId="2F31BC2D" w14:textId="77777777">
        <w:trPr>
          <w:trHeight w:val="988"/>
        </w:trPr>
        <w:tc>
          <w:tcPr>
            <w:tcW w:w="845" w:type="dxa"/>
            <w:vMerge/>
            <w:tcBorders>
              <w:top w:val="nil"/>
            </w:tcBorders>
          </w:tcPr>
          <w:p w14:paraId="029077CD" w14:textId="77777777" w:rsidR="004F75DF" w:rsidRDefault="004F75DF">
            <w:pPr>
              <w:rPr>
                <w:sz w:val="2"/>
                <w:szCs w:val="2"/>
              </w:rPr>
            </w:pPr>
          </w:p>
        </w:tc>
        <w:tc>
          <w:tcPr>
            <w:tcW w:w="2982" w:type="dxa"/>
            <w:vMerge/>
            <w:tcBorders>
              <w:top w:val="nil"/>
            </w:tcBorders>
          </w:tcPr>
          <w:p w14:paraId="7B50A8BE" w14:textId="77777777" w:rsidR="004F75DF" w:rsidRDefault="004F75DF">
            <w:pPr>
              <w:rPr>
                <w:sz w:val="2"/>
                <w:szCs w:val="2"/>
              </w:rPr>
            </w:pPr>
          </w:p>
        </w:tc>
        <w:tc>
          <w:tcPr>
            <w:tcW w:w="1167" w:type="dxa"/>
          </w:tcPr>
          <w:p w14:paraId="606686D9" w14:textId="77777777" w:rsidR="004F75DF" w:rsidRDefault="0013698B">
            <w:pPr>
              <w:pStyle w:val="TableParagraph"/>
              <w:spacing w:before="198"/>
              <w:ind w:left="237"/>
              <w:rPr>
                <w:b/>
                <w:sz w:val="24"/>
              </w:rPr>
            </w:pPr>
            <w:r>
              <w:rPr>
                <w:b/>
                <w:spacing w:val="-2"/>
                <w:sz w:val="24"/>
              </w:rPr>
              <w:t>Всего</w:t>
            </w:r>
          </w:p>
        </w:tc>
        <w:tc>
          <w:tcPr>
            <w:tcW w:w="1844" w:type="dxa"/>
          </w:tcPr>
          <w:p w14:paraId="58500D1F" w14:textId="77777777" w:rsidR="004F75DF" w:rsidRDefault="0013698B">
            <w:pPr>
              <w:pStyle w:val="TableParagraph"/>
              <w:spacing w:before="40" w:line="276" w:lineRule="auto"/>
              <w:ind w:left="237"/>
              <w:rPr>
                <w:b/>
                <w:sz w:val="24"/>
              </w:rPr>
            </w:pPr>
            <w:r>
              <w:rPr>
                <w:b/>
                <w:spacing w:val="-2"/>
                <w:sz w:val="24"/>
              </w:rPr>
              <w:t>Контрольные работы</w:t>
            </w:r>
          </w:p>
        </w:tc>
        <w:tc>
          <w:tcPr>
            <w:tcW w:w="1912" w:type="dxa"/>
          </w:tcPr>
          <w:p w14:paraId="12143362" w14:textId="77777777" w:rsidR="004F75DF" w:rsidRDefault="0013698B">
            <w:pPr>
              <w:pStyle w:val="TableParagraph"/>
              <w:spacing w:before="40" w:line="276" w:lineRule="auto"/>
              <w:ind w:left="237"/>
              <w:rPr>
                <w:b/>
                <w:sz w:val="24"/>
              </w:rPr>
            </w:pPr>
            <w:r>
              <w:rPr>
                <w:b/>
                <w:spacing w:val="-2"/>
                <w:sz w:val="24"/>
              </w:rPr>
              <w:t>Практические работы</w:t>
            </w:r>
          </w:p>
        </w:tc>
        <w:tc>
          <w:tcPr>
            <w:tcW w:w="1100" w:type="dxa"/>
            <w:vMerge/>
            <w:tcBorders>
              <w:top w:val="nil"/>
            </w:tcBorders>
          </w:tcPr>
          <w:p w14:paraId="2C03F744" w14:textId="77777777" w:rsidR="004F75DF" w:rsidRDefault="004F75DF">
            <w:pPr>
              <w:rPr>
                <w:sz w:val="2"/>
                <w:szCs w:val="2"/>
              </w:rPr>
            </w:pPr>
          </w:p>
        </w:tc>
      </w:tr>
      <w:tr w:rsidR="004F75DF" w14:paraId="641391AD" w14:textId="77777777">
        <w:trPr>
          <w:trHeight w:val="360"/>
        </w:trPr>
        <w:tc>
          <w:tcPr>
            <w:tcW w:w="9850" w:type="dxa"/>
            <w:gridSpan w:val="6"/>
          </w:tcPr>
          <w:p w14:paraId="220CE756" w14:textId="77777777" w:rsidR="004F75DF" w:rsidRDefault="0013698B">
            <w:pPr>
              <w:pStyle w:val="TableParagraph"/>
              <w:spacing w:before="40"/>
              <w:ind w:left="237"/>
              <w:rPr>
                <w:b/>
                <w:sz w:val="24"/>
              </w:rPr>
            </w:pPr>
            <w:r>
              <w:rPr>
                <w:b/>
                <w:sz w:val="24"/>
              </w:rPr>
              <w:t>Раздел</w:t>
            </w:r>
            <w:r>
              <w:rPr>
                <w:b/>
                <w:spacing w:val="-3"/>
                <w:sz w:val="24"/>
              </w:rPr>
              <w:t xml:space="preserve"> </w:t>
            </w:r>
            <w:r>
              <w:rPr>
                <w:b/>
                <w:sz w:val="24"/>
              </w:rPr>
              <w:t>1.Знания</w:t>
            </w:r>
            <w:r>
              <w:rPr>
                <w:b/>
                <w:spacing w:val="-2"/>
                <w:sz w:val="24"/>
              </w:rPr>
              <w:t xml:space="preserve"> </w:t>
            </w:r>
            <w:r>
              <w:rPr>
                <w:b/>
                <w:sz w:val="24"/>
              </w:rPr>
              <w:t>о</w:t>
            </w:r>
            <w:r>
              <w:rPr>
                <w:b/>
                <w:spacing w:val="-2"/>
                <w:sz w:val="24"/>
              </w:rPr>
              <w:t xml:space="preserve"> </w:t>
            </w:r>
            <w:r>
              <w:rPr>
                <w:b/>
                <w:sz w:val="24"/>
              </w:rPr>
              <w:t>физической</w:t>
            </w:r>
            <w:r>
              <w:rPr>
                <w:b/>
                <w:spacing w:val="-1"/>
                <w:sz w:val="24"/>
              </w:rPr>
              <w:t xml:space="preserve"> </w:t>
            </w:r>
            <w:r>
              <w:rPr>
                <w:b/>
                <w:spacing w:val="-2"/>
                <w:sz w:val="24"/>
              </w:rPr>
              <w:t>культуре</w:t>
            </w:r>
          </w:p>
        </w:tc>
      </w:tr>
      <w:tr w:rsidR="004F75DF" w14:paraId="5FE8CA66" w14:textId="77777777">
        <w:trPr>
          <w:trHeight w:val="681"/>
        </w:trPr>
        <w:tc>
          <w:tcPr>
            <w:tcW w:w="845" w:type="dxa"/>
          </w:tcPr>
          <w:p w14:paraId="5DC885F8" w14:textId="77777777" w:rsidR="004F75DF" w:rsidRDefault="0013698B">
            <w:pPr>
              <w:pStyle w:val="TableParagraph"/>
              <w:spacing w:before="198"/>
              <w:ind w:left="103"/>
              <w:rPr>
                <w:sz w:val="24"/>
              </w:rPr>
            </w:pPr>
            <w:r>
              <w:rPr>
                <w:spacing w:val="-5"/>
                <w:sz w:val="24"/>
              </w:rPr>
              <w:t>1.1</w:t>
            </w:r>
          </w:p>
        </w:tc>
        <w:tc>
          <w:tcPr>
            <w:tcW w:w="2982" w:type="dxa"/>
          </w:tcPr>
          <w:p w14:paraId="70C8590D" w14:textId="77777777" w:rsidR="004F75DF" w:rsidRDefault="0013698B">
            <w:pPr>
              <w:pStyle w:val="TableParagraph"/>
              <w:spacing w:before="11" w:line="316" w:lineRule="exact"/>
              <w:ind w:left="237" w:right="106"/>
              <w:rPr>
                <w:sz w:val="24"/>
              </w:rPr>
            </w:pPr>
            <w:r>
              <w:rPr>
                <w:sz w:val="24"/>
              </w:rPr>
              <w:t>Знания</w:t>
            </w:r>
            <w:r>
              <w:rPr>
                <w:spacing w:val="-15"/>
                <w:sz w:val="24"/>
              </w:rPr>
              <w:t xml:space="preserve"> </w:t>
            </w:r>
            <w:r>
              <w:rPr>
                <w:sz w:val="24"/>
              </w:rPr>
              <w:t>о</w:t>
            </w:r>
            <w:r>
              <w:rPr>
                <w:spacing w:val="-15"/>
                <w:sz w:val="24"/>
              </w:rPr>
              <w:t xml:space="preserve"> </w:t>
            </w:r>
            <w:r>
              <w:rPr>
                <w:sz w:val="24"/>
              </w:rPr>
              <w:t xml:space="preserve">физической </w:t>
            </w:r>
            <w:r>
              <w:rPr>
                <w:spacing w:val="-2"/>
                <w:sz w:val="24"/>
              </w:rPr>
              <w:t>культуре</w:t>
            </w:r>
          </w:p>
        </w:tc>
        <w:tc>
          <w:tcPr>
            <w:tcW w:w="1167" w:type="dxa"/>
          </w:tcPr>
          <w:p w14:paraId="510D3F62" w14:textId="77777777" w:rsidR="004F75DF" w:rsidRDefault="0013698B">
            <w:pPr>
              <w:pStyle w:val="TableParagraph"/>
              <w:spacing w:before="198"/>
              <w:ind w:left="138" w:right="4"/>
              <w:jc w:val="center"/>
              <w:rPr>
                <w:sz w:val="24"/>
              </w:rPr>
            </w:pPr>
            <w:r>
              <w:rPr>
                <w:spacing w:val="-10"/>
                <w:sz w:val="24"/>
              </w:rPr>
              <w:t>1</w:t>
            </w:r>
          </w:p>
        </w:tc>
        <w:tc>
          <w:tcPr>
            <w:tcW w:w="1844" w:type="dxa"/>
          </w:tcPr>
          <w:p w14:paraId="04456F97" w14:textId="77777777" w:rsidR="004F75DF" w:rsidRDefault="0013698B">
            <w:pPr>
              <w:pStyle w:val="TableParagraph"/>
              <w:spacing w:before="198"/>
              <w:ind w:right="759"/>
              <w:jc w:val="right"/>
              <w:rPr>
                <w:sz w:val="24"/>
              </w:rPr>
            </w:pPr>
            <w:r>
              <w:rPr>
                <w:spacing w:val="-10"/>
                <w:sz w:val="24"/>
              </w:rPr>
              <w:t>0</w:t>
            </w:r>
          </w:p>
        </w:tc>
        <w:tc>
          <w:tcPr>
            <w:tcW w:w="1912" w:type="dxa"/>
          </w:tcPr>
          <w:p w14:paraId="76D6B74A" w14:textId="77777777" w:rsidR="004F75DF" w:rsidRDefault="0013698B">
            <w:pPr>
              <w:pStyle w:val="TableParagraph"/>
              <w:spacing w:before="198"/>
              <w:ind w:right="793"/>
              <w:jc w:val="right"/>
              <w:rPr>
                <w:sz w:val="24"/>
              </w:rPr>
            </w:pPr>
            <w:r>
              <w:rPr>
                <w:spacing w:val="-10"/>
                <w:sz w:val="24"/>
              </w:rPr>
              <w:t>0</w:t>
            </w:r>
          </w:p>
        </w:tc>
        <w:tc>
          <w:tcPr>
            <w:tcW w:w="1100" w:type="dxa"/>
          </w:tcPr>
          <w:p w14:paraId="26427E02" w14:textId="77777777" w:rsidR="004F75DF" w:rsidRDefault="004F75DF">
            <w:pPr>
              <w:pStyle w:val="TableParagraph"/>
              <w:rPr>
                <w:sz w:val="24"/>
              </w:rPr>
            </w:pPr>
          </w:p>
        </w:tc>
      </w:tr>
      <w:tr w:rsidR="004F75DF" w14:paraId="48CC3350" w14:textId="77777777">
        <w:trPr>
          <w:trHeight w:val="551"/>
        </w:trPr>
        <w:tc>
          <w:tcPr>
            <w:tcW w:w="3827" w:type="dxa"/>
            <w:gridSpan w:val="2"/>
          </w:tcPr>
          <w:p w14:paraId="00A98353"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14:paraId="021FB995" w14:textId="77777777" w:rsidR="004F75DF" w:rsidRDefault="0013698B">
            <w:pPr>
              <w:pStyle w:val="TableParagraph"/>
              <w:spacing w:before="131"/>
              <w:ind w:left="138" w:right="4"/>
              <w:jc w:val="center"/>
              <w:rPr>
                <w:sz w:val="24"/>
              </w:rPr>
            </w:pPr>
            <w:r>
              <w:rPr>
                <w:spacing w:val="-10"/>
                <w:sz w:val="24"/>
              </w:rPr>
              <w:t>1</w:t>
            </w:r>
          </w:p>
        </w:tc>
        <w:tc>
          <w:tcPr>
            <w:tcW w:w="4856" w:type="dxa"/>
            <w:gridSpan w:val="3"/>
          </w:tcPr>
          <w:p w14:paraId="161F45FA" w14:textId="77777777" w:rsidR="004F75DF" w:rsidRDefault="004F75DF">
            <w:pPr>
              <w:pStyle w:val="TableParagraph"/>
              <w:rPr>
                <w:sz w:val="24"/>
              </w:rPr>
            </w:pPr>
          </w:p>
        </w:tc>
      </w:tr>
      <w:tr w:rsidR="004F75DF" w14:paraId="1BECB1EF" w14:textId="77777777">
        <w:trPr>
          <w:trHeight w:val="365"/>
        </w:trPr>
        <w:tc>
          <w:tcPr>
            <w:tcW w:w="9850" w:type="dxa"/>
            <w:gridSpan w:val="6"/>
          </w:tcPr>
          <w:p w14:paraId="5CD96B0D" w14:textId="77777777" w:rsidR="004F75DF" w:rsidRDefault="0013698B">
            <w:pPr>
              <w:pStyle w:val="TableParagraph"/>
              <w:spacing w:before="44"/>
              <w:ind w:left="237"/>
              <w:rPr>
                <w:b/>
                <w:sz w:val="24"/>
              </w:rPr>
            </w:pPr>
            <w:r>
              <w:rPr>
                <w:b/>
                <w:sz w:val="24"/>
              </w:rPr>
              <w:t>Раздел</w:t>
            </w:r>
            <w:r>
              <w:rPr>
                <w:b/>
                <w:spacing w:val="-2"/>
                <w:sz w:val="24"/>
              </w:rPr>
              <w:t xml:space="preserve"> </w:t>
            </w:r>
            <w:r>
              <w:rPr>
                <w:b/>
                <w:sz w:val="24"/>
              </w:rPr>
              <w:t>2.Способы</w:t>
            </w:r>
            <w:r>
              <w:rPr>
                <w:b/>
                <w:spacing w:val="-1"/>
                <w:sz w:val="24"/>
              </w:rPr>
              <w:t xml:space="preserve"> </w:t>
            </w:r>
            <w:r>
              <w:rPr>
                <w:b/>
                <w:sz w:val="24"/>
              </w:rPr>
              <w:t>самостоятельной</w:t>
            </w:r>
            <w:r>
              <w:rPr>
                <w:b/>
                <w:spacing w:val="-4"/>
                <w:sz w:val="24"/>
              </w:rPr>
              <w:t xml:space="preserve"> </w:t>
            </w:r>
            <w:r>
              <w:rPr>
                <w:b/>
                <w:spacing w:val="-2"/>
                <w:sz w:val="24"/>
              </w:rPr>
              <w:t>деятельности</w:t>
            </w:r>
          </w:p>
        </w:tc>
      </w:tr>
      <w:tr w:rsidR="004F75DF" w14:paraId="07B9A5F3" w14:textId="77777777">
        <w:trPr>
          <w:trHeight w:val="993"/>
        </w:trPr>
        <w:tc>
          <w:tcPr>
            <w:tcW w:w="845" w:type="dxa"/>
          </w:tcPr>
          <w:p w14:paraId="6272D9FD" w14:textId="77777777" w:rsidR="004F75DF" w:rsidRDefault="004F75DF">
            <w:pPr>
              <w:pStyle w:val="TableParagraph"/>
              <w:spacing w:before="75"/>
              <w:rPr>
                <w:b/>
                <w:sz w:val="24"/>
              </w:rPr>
            </w:pPr>
          </w:p>
          <w:p w14:paraId="6B21B9A4" w14:textId="77777777" w:rsidR="004F75DF" w:rsidRDefault="0013698B">
            <w:pPr>
              <w:pStyle w:val="TableParagraph"/>
              <w:spacing w:before="1"/>
              <w:ind w:left="103"/>
              <w:rPr>
                <w:sz w:val="24"/>
              </w:rPr>
            </w:pPr>
            <w:r>
              <w:rPr>
                <w:spacing w:val="-5"/>
                <w:sz w:val="24"/>
              </w:rPr>
              <w:t>2.1</w:t>
            </w:r>
          </w:p>
        </w:tc>
        <w:tc>
          <w:tcPr>
            <w:tcW w:w="2982" w:type="dxa"/>
          </w:tcPr>
          <w:p w14:paraId="07DBB6A7" w14:textId="77777777" w:rsidR="004F75DF" w:rsidRDefault="0013698B">
            <w:pPr>
              <w:pStyle w:val="TableParagraph"/>
              <w:spacing w:before="6" w:line="316" w:lineRule="exact"/>
              <w:ind w:left="237" w:right="171"/>
              <w:rPr>
                <w:sz w:val="24"/>
              </w:rPr>
            </w:pPr>
            <w:r>
              <w:rPr>
                <w:spacing w:val="-2"/>
                <w:sz w:val="24"/>
              </w:rPr>
              <w:t>Способы самостоятельной деятельности</w:t>
            </w:r>
          </w:p>
        </w:tc>
        <w:tc>
          <w:tcPr>
            <w:tcW w:w="1167" w:type="dxa"/>
          </w:tcPr>
          <w:p w14:paraId="12FAD1B4" w14:textId="77777777" w:rsidR="004F75DF" w:rsidRDefault="004F75DF">
            <w:pPr>
              <w:pStyle w:val="TableParagraph"/>
              <w:spacing w:before="75"/>
              <w:rPr>
                <w:b/>
                <w:sz w:val="24"/>
              </w:rPr>
            </w:pPr>
          </w:p>
          <w:p w14:paraId="3B4BA03C" w14:textId="77777777" w:rsidR="004F75DF" w:rsidRDefault="0013698B">
            <w:pPr>
              <w:pStyle w:val="TableParagraph"/>
              <w:spacing w:before="1"/>
              <w:ind w:left="138" w:right="4"/>
              <w:jc w:val="center"/>
              <w:rPr>
                <w:sz w:val="24"/>
              </w:rPr>
            </w:pPr>
            <w:r>
              <w:rPr>
                <w:spacing w:val="-10"/>
                <w:sz w:val="24"/>
              </w:rPr>
              <w:t>2</w:t>
            </w:r>
          </w:p>
        </w:tc>
        <w:tc>
          <w:tcPr>
            <w:tcW w:w="1844" w:type="dxa"/>
          </w:tcPr>
          <w:p w14:paraId="5F4F0053" w14:textId="77777777" w:rsidR="004F75DF" w:rsidRDefault="004F75DF">
            <w:pPr>
              <w:pStyle w:val="TableParagraph"/>
              <w:spacing w:before="75"/>
              <w:rPr>
                <w:b/>
                <w:sz w:val="24"/>
              </w:rPr>
            </w:pPr>
          </w:p>
          <w:p w14:paraId="74CC6AE2" w14:textId="77777777" w:rsidR="004F75DF" w:rsidRDefault="0013698B">
            <w:pPr>
              <w:pStyle w:val="TableParagraph"/>
              <w:spacing w:before="1"/>
              <w:ind w:right="759"/>
              <w:jc w:val="right"/>
              <w:rPr>
                <w:sz w:val="24"/>
              </w:rPr>
            </w:pPr>
            <w:r>
              <w:rPr>
                <w:spacing w:val="-10"/>
                <w:sz w:val="24"/>
              </w:rPr>
              <w:t>0</w:t>
            </w:r>
          </w:p>
        </w:tc>
        <w:tc>
          <w:tcPr>
            <w:tcW w:w="1912" w:type="dxa"/>
          </w:tcPr>
          <w:p w14:paraId="612D4E2B" w14:textId="77777777" w:rsidR="004F75DF" w:rsidRDefault="004F75DF">
            <w:pPr>
              <w:pStyle w:val="TableParagraph"/>
              <w:spacing w:before="75"/>
              <w:rPr>
                <w:b/>
                <w:sz w:val="24"/>
              </w:rPr>
            </w:pPr>
          </w:p>
          <w:p w14:paraId="221CC162" w14:textId="77777777" w:rsidR="004F75DF" w:rsidRDefault="0013698B">
            <w:pPr>
              <w:pStyle w:val="TableParagraph"/>
              <w:spacing w:before="1"/>
              <w:ind w:right="793"/>
              <w:jc w:val="right"/>
              <w:rPr>
                <w:sz w:val="24"/>
              </w:rPr>
            </w:pPr>
            <w:r>
              <w:rPr>
                <w:spacing w:val="-10"/>
                <w:sz w:val="24"/>
              </w:rPr>
              <w:t>0</w:t>
            </w:r>
          </w:p>
        </w:tc>
        <w:tc>
          <w:tcPr>
            <w:tcW w:w="1100" w:type="dxa"/>
          </w:tcPr>
          <w:p w14:paraId="44338672" w14:textId="77777777" w:rsidR="004F75DF" w:rsidRDefault="004F75DF">
            <w:pPr>
              <w:pStyle w:val="TableParagraph"/>
              <w:rPr>
                <w:sz w:val="24"/>
              </w:rPr>
            </w:pPr>
          </w:p>
        </w:tc>
      </w:tr>
      <w:tr w:rsidR="004F75DF" w14:paraId="7EA74E70" w14:textId="77777777">
        <w:trPr>
          <w:trHeight w:val="556"/>
        </w:trPr>
        <w:tc>
          <w:tcPr>
            <w:tcW w:w="3827" w:type="dxa"/>
            <w:gridSpan w:val="2"/>
          </w:tcPr>
          <w:p w14:paraId="78200948" w14:textId="77777777" w:rsidR="004F75DF" w:rsidRDefault="0013698B">
            <w:pPr>
              <w:pStyle w:val="TableParagraph"/>
              <w:spacing w:before="136"/>
              <w:ind w:left="237"/>
              <w:rPr>
                <w:sz w:val="24"/>
              </w:rPr>
            </w:pPr>
            <w:r>
              <w:rPr>
                <w:sz w:val="24"/>
              </w:rPr>
              <w:t>Итого по</w:t>
            </w:r>
            <w:r>
              <w:rPr>
                <w:spacing w:val="-2"/>
                <w:sz w:val="24"/>
              </w:rPr>
              <w:t xml:space="preserve"> разделу</w:t>
            </w:r>
          </w:p>
        </w:tc>
        <w:tc>
          <w:tcPr>
            <w:tcW w:w="1167" w:type="dxa"/>
          </w:tcPr>
          <w:p w14:paraId="0010FD3B" w14:textId="77777777" w:rsidR="004F75DF" w:rsidRDefault="0013698B">
            <w:pPr>
              <w:pStyle w:val="TableParagraph"/>
              <w:spacing w:before="136"/>
              <w:ind w:left="138" w:right="4"/>
              <w:jc w:val="center"/>
              <w:rPr>
                <w:sz w:val="24"/>
              </w:rPr>
            </w:pPr>
            <w:r>
              <w:rPr>
                <w:spacing w:val="-10"/>
                <w:sz w:val="24"/>
              </w:rPr>
              <w:t>2</w:t>
            </w:r>
          </w:p>
        </w:tc>
        <w:tc>
          <w:tcPr>
            <w:tcW w:w="4856" w:type="dxa"/>
            <w:gridSpan w:val="3"/>
          </w:tcPr>
          <w:p w14:paraId="26CF6D78" w14:textId="77777777" w:rsidR="004F75DF" w:rsidRDefault="004F75DF">
            <w:pPr>
              <w:pStyle w:val="TableParagraph"/>
              <w:rPr>
                <w:sz w:val="24"/>
              </w:rPr>
            </w:pPr>
          </w:p>
        </w:tc>
      </w:tr>
      <w:tr w:rsidR="004F75DF" w14:paraId="063BBE41" w14:textId="77777777">
        <w:trPr>
          <w:trHeight w:val="360"/>
        </w:trPr>
        <w:tc>
          <w:tcPr>
            <w:tcW w:w="9850" w:type="dxa"/>
            <w:gridSpan w:val="6"/>
          </w:tcPr>
          <w:p w14:paraId="73790EDA" w14:textId="77777777" w:rsidR="004F75DF" w:rsidRDefault="0013698B">
            <w:pPr>
              <w:pStyle w:val="TableParagraph"/>
              <w:spacing w:before="40"/>
              <w:ind w:left="237"/>
              <w:rPr>
                <w:b/>
                <w:sz w:val="24"/>
              </w:rPr>
            </w:pPr>
            <w:r>
              <w:rPr>
                <w:b/>
                <w:sz w:val="24"/>
              </w:rPr>
              <w:t>ФИЗИЧЕСКОЕ</w:t>
            </w:r>
            <w:r>
              <w:rPr>
                <w:b/>
                <w:spacing w:val="-2"/>
                <w:sz w:val="24"/>
              </w:rPr>
              <w:t xml:space="preserve"> СОВЕРШЕНСТВОВАНИЕ</w:t>
            </w:r>
          </w:p>
        </w:tc>
      </w:tr>
      <w:tr w:rsidR="004F75DF" w14:paraId="0A17346D" w14:textId="77777777">
        <w:trPr>
          <w:trHeight w:val="364"/>
        </w:trPr>
        <w:tc>
          <w:tcPr>
            <w:tcW w:w="9850" w:type="dxa"/>
            <w:gridSpan w:val="6"/>
          </w:tcPr>
          <w:p w14:paraId="3CFE7D3C" w14:textId="77777777" w:rsidR="004F75DF" w:rsidRDefault="0013698B">
            <w:pPr>
              <w:pStyle w:val="TableParagraph"/>
              <w:spacing w:before="44"/>
              <w:ind w:left="237"/>
              <w:rPr>
                <w:b/>
                <w:sz w:val="24"/>
              </w:rPr>
            </w:pPr>
            <w:r>
              <w:rPr>
                <w:b/>
                <w:sz w:val="24"/>
              </w:rPr>
              <w:t>Раздел</w:t>
            </w:r>
            <w:r>
              <w:rPr>
                <w:b/>
                <w:spacing w:val="-8"/>
                <w:sz w:val="24"/>
              </w:rPr>
              <w:t xml:space="preserve"> </w:t>
            </w:r>
            <w:r>
              <w:rPr>
                <w:b/>
                <w:sz w:val="24"/>
              </w:rPr>
              <w:t>1.Физкультурно-оздоровительная</w:t>
            </w:r>
            <w:r>
              <w:rPr>
                <w:b/>
                <w:spacing w:val="-5"/>
                <w:sz w:val="24"/>
              </w:rPr>
              <w:t xml:space="preserve"> </w:t>
            </w:r>
            <w:r>
              <w:rPr>
                <w:b/>
                <w:spacing w:val="-2"/>
                <w:sz w:val="24"/>
              </w:rPr>
              <w:t>деятельность</w:t>
            </w:r>
          </w:p>
        </w:tc>
      </w:tr>
      <w:tr w:rsidR="004F75DF" w14:paraId="48DBD487" w14:textId="77777777">
        <w:trPr>
          <w:trHeight w:val="998"/>
        </w:trPr>
        <w:tc>
          <w:tcPr>
            <w:tcW w:w="845" w:type="dxa"/>
          </w:tcPr>
          <w:p w14:paraId="3742F3F8" w14:textId="77777777" w:rsidR="004F75DF" w:rsidRDefault="004F75DF">
            <w:pPr>
              <w:pStyle w:val="TableParagraph"/>
              <w:spacing w:before="80"/>
              <w:rPr>
                <w:b/>
                <w:sz w:val="24"/>
              </w:rPr>
            </w:pPr>
          </w:p>
          <w:p w14:paraId="1E9637AE" w14:textId="77777777" w:rsidR="004F75DF" w:rsidRDefault="0013698B">
            <w:pPr>
              <w:pStyle w:val="TableParagraph"/>
              <w:ind w:left="103"/>
              <w:rPr>
                <w:sz w:val="24"/>
              </w:rPr>
            </w:pPr>
            <w:r>
              <w:rPr>
                <w:spacing w:val="-5"/>
                <w:sz w:val="24"/>
              </w:rPr>
              <w:t>1.1</w:t>
            </w:r>
          </w:p>
        </w:tc>
        <w:tc>
          <w:tcPr>
            <w:tcW w:w="2982" w:type="dxa"/>
          </w:tcPr>
          <w:p w14:paraId="03E2C5BD" w14:textId="77777777" w:rsidR="004F75DF" w:rsidRDefault="0013698B">
            <w:pPr>
              <w:pStyle w:val="TableParagraph"/>
              <w:spacing w:before="35"/>
              <w:ind w:left="237"/>
              <w:rPr>
                <w:sz w:val="24"/>
              </w:rPr>
            </w:pPr>
            <w:r>
              <w:rPr>
                <w:spacing w:val="-2"/>
                <w:sz w:val="24"/>
              </w:rPr>
              <w:t>Физкультурно-</w:t>
            </w:r>
          </w:p>
          <w:p w14:paraId="2DC887A1" w14:textId="77777777" w:rsidR="004F75DF" w:rsidRDefault="0013698B">
            <w:pPr>
              <w:pStyle w:val="TableParagraph"/>
              <w:spacing w:before="11" w:line="310" w:lineRule="atLeast"/>
              <w:ind w:left="237" w:right="106"/>
              <w:rPr>
                <w:sz w:val="24"/>
              </w:rPr>
            </w:pPr>
            <w:r>
              <w:rPr>
                <w:spacing w:val="-2"/>
                <w:sz w:val="24"/>
              </w:rPr>
              <w:t>оздоровительная деятельность</w:t>
            </w:r>
          </w:p>
        </w:tc>
        <w:tc>
          <w:tcPr>
            <w:tcW w:w="1167" w:type="dxa"/>
          </w:tcPr>
          <w:p w14:paraId="0107E629" w14:textId="77777777" w:rsidR="004F75DF" w:rsidRDefault="004F75DF">
            <w:pPr>
              <w:pStyle w:val="TableParagraph"/>
              <w:spacing w:before="80"/>
              <w:rPr>
                <w:b/>
                <w:sz w:val="24"/>
              </w:rPr>
            </w:pPr>
          </w:p>
          <w:p w14:paraId="27156EFD" w14:textId="77777777" w:rsidR="004F75DF" w:rsidRDefault="0013698B">
            <w:pPr>
              <w:pStyle w:val="TableParagraph"/>
              <w:ind w:left="138" w:right="4"/>
              <w:jc w:val="center"/>
              <w:rPr>
                <w:sz w:val="24"/>
              </w:rPr>
            </w:pPr>
            <w:r>
              <w:rPr>
                <w:spacing w:val="-10"/>
                <w:sz w:val="24"/>
              </w:rPr>
              <w:t>2</w:t>
            </w:r>
          </w:p>
        </w:tc>
        <w:tc>
          <w:tcPr>
            <w:tcW w:w="1844" w:type="dxa"/>
          </w:tcPr>
          <w:p w14:paraId="7C4FAD4F" w14:textId="77777777" w:rsidR="004F75DF" w:rsidRDefault="004F75DF">
            <w:pPr>
              <w:pStyle w:val="TableParagraph"/>
              <w:spacing w:before="80"/>
              <w:rPr>
                <w:b/>
                <w:sz w:val="24"/>
              </w:rPr>
            </w:pPr>
          </w:p>
          <w:p w14:paraId="17B8AD65" w14:textId="77777777" w:rsidR="004F75DF" w:rsidRDefault="0013698B">
            <w:pPr>
              <w:pStyle w:val="TableParagraph"/>
              <w:ind w:right="759"/>
              <w:jc w:val="right"/>
              <w:rPr>
                <w:sz w:val="24"/>
              </w:rPr>
            </w:pPr>
            <w:r>
              <w:rPr>
                <w:spacing w:val="-10"/>
                <w:sz w:val="24"/>
              </w:rPr>
              <w:t>0</w:t>
            </w:r>
          </w:p>
        </w:tc>
        <w:tc>
          <w:tcPr>
            <w:tcW w:w="1912" w:type="dxa"/>
          </w:tcPr>
          <w:p w14:paraId="22E0B6F6" w14:textId="77777777" w:rsidR="004F75DF" w:rsidRDefault="004F75DF">
            <w:pPr>
              <w:pStyle w:val="TableParagraph"/>
              <w:spacing w:before="80"/>
              <w:rPr>
                <w:b/>
                <w:sz w:val="24"/>
              </w:rPr>
            </w:pPr>
          </w:p>
          <w:p w14:paraId="21D7C8D8" w14:textId="77777777" w:rsidR="004F75DF" w:rsidRDefault="0013698B">
            <w:pPr>
              <w:pStyle w:val="TableParagraph"/>
              <w:ind w:right="793"/>
              <w:jc w:val="right"/>
              <w:rPr>
                <w:sz w:val="24"/>
              </w:rPr>
            </w:pPr>
            <w:r>
              <w:rPr>
                <w:spacing w:val="-10"/>
                <w:sz w:val="24"/>
              </w:rPr>
              <w:t>0</w:t>
            </w:r>
          </w:p>
        </w:tc>
        <w:tc>
          <w:tcPr>
            <w:tcW w:w="1100" w:type="dxa"/>
          </w:tcPr>
          <w:p w14:paraId="6E40D943" w14:textId="77777777" w:rsidR="004F75DF" w:rsidRDefault="004F75DF">
            <w:pPr>
              <w:pStyle w:val="TableParagraph"/>
              <w:rPr>
                <w:sz w:val="24"/>
              </w:rPr>
            </w:pPr>
          </w:p>
        </w:tc>
      </w:tr>
      <w:tr w:rsidR="004F75DF" w14:paraId="034B10F1" w14:textId="77777777">
        <w:trPr>
          <w:trHeight w:val="552"/>
        </w:trPr>
        <w:tc>
          <w:tcPr>
            <w:tcW w:w="3827" w:type="dxa"/>
            <w:gridSpan w:val="2"/>
          </w:tcPr>
          <w:p w14:paraId="34751C2E"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14:paraId="0BC6E216" w14:textId="77777777" w:rsidR="004F75DF" w:rsidRDefault="0013698B">
            <w:pPr>
              <w:pStyle w:val="TableParagraph"/>
              <w:spacing w:before="131"/>
              <w:ind w:left="138" w:right="4"/>
              <w:jc w:val="center"/>
              <w:rPr>
                <w:sz w:val="24"/>
              </w:rPr>
            </w:pPr>
            <w:r>
              <w:rPr>
                <w:spacing w:val="-10"/>
                <w:sz w:val="24"/>
              </w:rPr>
              <w:t>2</w:t>
            </w:r>
          </w:p>
        </w:tc>
        <w:tc>
          <w:tcPr>
            <w:tcW w:w="4856" w:type="dxa"/>
            <w:gridSpan w:val="3"/>
          </w:tcPr>
          <w:p w14:paraId="67DC2382" w14:textId="77777777" w:rsidR="004F75DF" w:rsidRDefault="004F75DF">
            <w:pPr>
              <w:pStyle w:val="TableParagraph"/>
              <w:rPr>
                <w:sz w:val="24"/>
              </w:rPr>
            </w:pPr>
          </w:p>
        </w:tc>
      </w:tr>
      <w:tr w:rsidR="004F75DF" w14:paraId="2939761E" w14:textId="77777777">
        <w:trPr>
          <w:trHeight w:val="364"/>
        </w:trPr>
        <w:tc>
          <w:tcPr>
            <w:tcW w:w="9850" w:type="dxa"/>
            <w:gridSpan w:val="6"/>
          </w:tcPr>
          <w:p w14:paraId="71D59170" w14:textId="77777777" w:rsidR="004F75DF" w:rsidRDefault="0013698B">
            <w:pPr>
              <w:pStyle w:val="TableParagraph"/>
              <w:spacing w:before="44"/>
              <w:ind w:left="237"/>
              <w:rPr>
                <w:b/>
                <w:sz w:val="24"/>
              </w:rPr>
            </w:pPr>
            <w:r>
              <w:rPr>
                <w:b/>
                <w:sz w:val="24"/>
              </w:rPr>
              <w:t>Раздел</w:t>
            </w:r>
            <w:r>
              <w:rPr>
                <w:b/>
                <w:spacing w:val="-7"/>
                <w:sz w:val="24"/>
              </w:rPr>
              <w:t xml:space="preserve"> </w:t>
            </w:r>
            <w:r>
              <w:rPr>
                <w:b/>
                <w:sz w:val="24"/>
              </w:rPr>
              <w:t>2.Спортивно-оздоровительная</w:t>
            </w:r>
            <w:r>
              <w:rPr>
                <w:b/>
                <w:spacing w:val="-7"/>
                <w:sz w:val="24"/>
              </w:rPr>
              <w:t xml:space="preserve"> </w:t>
            </w:r>
            <w:r>
              <w:rPr>
                <w:b/>
                <w:spacing w:val="-2"/>
                <w:sz w:val="24"/>
              </w:rPr>
              <w:t>деятельность</w:t>
            </w:r>
          </w:p>
        </w:tc>
      </w:tr>
      <w:tr w:rsidR="004F75DF" w14:paraId="632E76F3" w14:textId="77777777">
        <w:trPr>
          <w:trHeight w:val="676"/>
        </w:trPr>
        <w:tc>
          <w:tcPr>
            <w:tcW w:w="845" w:type="dxa"/>
          </w:tcPr>
          <w:p w14:paraId="1C753431" w14:textId="77777777" w:rsidR="004F75DF" w:rsidRDefault="0013698B">
            <w:pPr>
              <w:pStyle w:val="TableParagraph"/>
              <w:spacing w:before="193"/>
              <w:ind w:left="103"/>
              <w:rPr>
                <w:sz w:val="24"/>
              </w:rPr>
            </w:pPr>
            <w:r>
              <w:rPr>
                <w:spacing w:val="-5"/>
                <w:sz w:val="24"/>
              </w:rPr>
              <w:t>2.1</w:t>
            </w:r>
          </w:p>
        </w:tc>
        <w:tc>
          <w:tcPr>
            <w:tcW w:w="2982" w:type="dxa"/>
          </w:tcPr>
          <w:p w14:paraId="576006BA" w14:textId="77777777" w:rsidR="004F75DF" w:rsidRDefault="0013698B">
            <w:pPr>
              <w:pStyle w:val="TableParagraph"/>
              <w:spacing w:before="6" w:line="316" w:lineRule="exact"/>
              <w:ind w:left="237" w:right="634"/>
              <w:rPr>
                <w:sz w:val="24"/>
              </w:rPr>
            </w:pPr>
            <w:r>
              <w:rPr>
                <w:sz w:val="24"/>
              </w:rPr>
              <w:t>Гимнастика</w:t>
            </w:r>
            <w:r>
              <w:rPr>
                <w:spacing w:val="-15"/>
                <w:sz w:val="24"/>
              </w:rPr>
              <w:t xml:space="preserve"> </w:t>
            </w:r>
            <w:r>
              <w:rPr>
                <w:sz w:val="24"/>
              </w:rPr>
              <w:t xml:space="preserve">(модуль </w:t>
            </w:r>
            <w:r>
              <w:rPr>
                <w:spacing w:val="-2"/>
                <w:sz w:val="24"/>
              </w:rPr>
              <w:t>"Гимнастика")</w:t>
            </w:r>
          </w:p>
        </w:tc>
        <w:tc>
          <w:tcPr>
            <w:tcW w:w="1167" w:type="dxa"/>
          </w:tcPr>
          <w:p w14:paraId="19EEFFFD" w14:textId="77777777" w:rsidR="004F75DF" w:rsidRDefault="0013698B">
            <w:pPr>
              <w:pStyle w:val="TableParagraph"/>
              <w:spacing w:before="193"/>
              <w:ind w:left="564"/>
              <w:rPr>
                <w:sz w:val="24"/>
              </w:rPr>
            </w:pPr>
            <w:r>
              <w:rPr>
                <w:spacing w:val="-5"/>
                <w:sz w:val="24"/>
              </w:rPr>
              <w:t>10</w:t>
            </w:r>
          </w:p>
        </w:tc>
        <w:tc>
          <w:tcPr>
            <w:tcW w:w="1844" w:type="dxa"/>
          </w:tcPr>
          <w:p w14:paraId="00DF4E67" w14:textId="77777777" w:rsidR="004F75DF" w:rsidRDefault="0013698B">
            <w:pPr>
              <w:pStyle w:val="TableParagraph"/>
              <w:spacing w:before="193"/>
              <w:ind w:right="792"/>
              <w:jc w:val="right"/>
              <w:rPr>
                <w:sz w:val="24"/>
              </w:rPr>
            </w:pPr>
            <w:r>
              <w:rPr>
                <w:spacing w:val="-10"/>
                <w:sz w:val="24"/>
              </w:rPr>
              <w:t>0</w:t>
            </w:r>
          </w:p>
        </w:tc>
        <w:tc>
          <w:tcPr>
            <w:tcW w:w="1912" w:type="dxa"/>
          </w:tcPr>
          <w:p w14:paraId="11CF6F75" w14:textId="77777777" w:rsidR="004F75DF" w:rsidRDefault="0013698B">
            <w:pPr>
              <w:pStyle w:val="TableParagraph"/>
              <w:spacing w:before="193"/>
              <w:ind w:right="793"/>
              <w:jc w:val="right"/>
              <w:rPr>
                <w:sz w:val="24"/>
              </w:rPr>
            </w:pPr>
            <w:r>
              <w:rPr>
                <w:spacing w:val="-10"/>
                <w:sz w:val="24"/>
              </w:rPr>
              <w:t>0</w:t>
            </w:r>
          </w:p>
        </w:tc>
        <w:tc>
          <w:tcPr>
            <w:tcW w:w="1100" w:type="dxa"/>
          </w:tcPr>
          <w:p w14:paraId="5DF38B28" w14:textId="77777777" w:rsidR="004F75DF" w:rsidRDefault="004F75DF">
            <w:pPr>
              <w:pStyle w:val="TableParagraph"/>
              <w:rPr>
                <w:sz w:val="24"/>
              </w:rPr>
            </w:pPr>
          </w:p>
        </w:tc>
      </w:tr>
      <w:tr w:rsidR="004F75DF" w14:paraId="4413002E" w14:textId="77777777">
        <w:trPr>
          <w:trHeight w:val="681"/>
        </w:trPr>
        <w:tc>
          <w:tcPr>
            <w:tcW w:w="845" w:type="dxa"/>
          </w:tcPr>
          <w:p w14:paraId="089642B7" w14:textId="77777777" w:rsidR="004F75DF" w:rsidRDefault="0013698B">
            <w:pPr>
              <w:pStyle w:val="TableParagraph"/>
              <w:spacing w:before="198"/>
              <w:ind w:left="103"/>
              <w:rPr>
                <w:sz w:val="24"/>
              </w:rPr>
            </w:pPr>
            <w:r>
              <w:rPr>
                <w:spacing w:val="-5"/>
                <w:sz w:val="24"/>
              </w:rPr>
              <w:t>2.2</w:t>
            </w:r>
          </w:p>
        </w:tc>
        <w:tc>
          <w:tcPr>
            <w:tcW w:w="2982" w:type="dxa"/>
          </w:tcPr>
          <w:p w14:paraId="078A1251" w14:textId="77777777" w:rsidR="004F75DF" w:rsidRDefault="0013698B">
            <w:pPr>
              <w:pStyle w:val="TableParagraph"/>
              <w:spacing w:before="11" w:line="316" w:lineRule="exact"/>
              <w:ind w:left="237" w:right="106"/>
              <w:rPr>
                <w:sz w:val="24"/>
              </w:rPr>
            </w:pPr>
            <w:r>
              <w:rPr>
                <w:sz w:val="24"/>
              </w:rPr>
              <w:t>Лёгкая</w:t>
            </w:r>
            <w:r>
              <w:rPr>
                <w:spacing w:val="-15"/>
                <w:sz w:val="24"/>
              </w:rPr>
              <w:t xml:space="preserve"> </w:t>
            </w:r>
            <w:r>
              <w:rPr>
                <w:sz w:val="24"/>
              </w:rPr>
              <w:t>атлетика</w:t>
            </w:r>
            <w:r>
              <w:rPr>
                <w:spacing w:val="-15"/>
                <w:sz w:val="24"/>
              </w:rPr>
              <w:t xml:space="preserve"> </w:t>
            </w:r>
            <w:r>
              <w:rPr>
                <w:sz w:val="24"/>
              </w:rPr>
              <w:t>(модуль "Легкая атлетика")</w:t>
            </w:r>
          </w:p>
        </w:tc>
        <w:tc>
          <w:tcPr>
            <w:tcW w:w="1167" w:type="dxa"/>
          </w:tcPr>
          <w:p w14:paraId="56ED6ADE" w14:textId="77777777" w:rsidR="004F75DF" w:rsidRDefault="0013698B">
            <w:pPr>
              <w:pStyle w:val="TableParagraph"/>
              <w:spacing w:before="198"/>
              <w:ind w:left="138"/>
              <w:jc w:val="center"/>
              <w:rPr>
                <w:sz w:val="24"/>
              </w:rPr>
            </w:pPr>
            <w:r>
              <w:rPr>
                <w:spacing w:val="-5"/>
                <w:sz w:val="24"/>
              </w:rPr>
              <w:t>15</w:t>
            </w:r>
          </w:p>
        </w:tc>
        <w:tc>
          <w:tcPr>
            <w:tcW w:w="1844" w:type="dxa"/>
          </w:tcPr>
          <w:p w14:paraId="6D299E63" w14:textId="77777777" w:rsidR="004F75DF" w:rsidRDefault="0013698B">
            <w:pPr>
              <w:pStyle w:val="TableParagraph"/>
              <w:spacing w:before="198"/>
              <w:ind w:right="792"/>
              <w:jc w:val="right"/>
              <w:rPr>
                <w:sz w:val="24"/>
              </w:rPr>
            </w:pPr>
            <w:r>
              <w:rPr>
                <w:spacing w:val="-10"/>
                <w:sz w:val="24"/>
              </w:rPr>
              <w:t>0</w:t>
            </w:r>
          </w:p>
        </w:tc>
        <w:tc>
          <w:tcPr>
            <w:tcW w:w="1912" w:type="dxa"/>
          </w:tcPr>
          <w:p w14:paraId="70AE30B3" w14:textId="77777777" w:rsidR="004F75DF" w:rsidRDefault="0013698B">
            <w:pPr>
              <w:pStyle w:val="TableParagraph"/>
              <w:spacing w:before="198"/>
              <w:ind w:right="793"/>
              <w:jc w:val="right"/>
              <w:rPr>
                <w:sz w:val="24"/>
              </w:rPr>
            </w:pPr>
            <w:r>
              <w:rPr>
                <w:spacing w:val="-10"/>
                <w:sz w:val="24"/>
              </w:rPr>
              <w:t>0</w:t>
            </w:r>
          </w:p>
        </w:tc>
        <w:tc>
          <w:tcPr>
            <w:tcW w:w="1100" w:type="dxa"/>
          </w:tcPr>
          <w:p w14:paraId="658F433A" w14:textId="77777777" w:rsidR="004F75DF" w:rsidRDefault="004F75DF">
            <w:pPr>
              <w:pStyle w:val="TableParagraph"/>
              <w:rPr>
                <w:sz w:val="24"/>
              </w:rPr>
            </w:pPr>
          </w:p>
        </w:tc>
      </w:tr>
      <w:tr w:rsidR="004F75DF" w14:paraId="7596B788" w14:textId="77777777">
        <w:trPr>
          <w:trHeight w:val="998"/>
        </w:trPr>
        <w:tc>
          <w:tcPr>
            <w:tcW w:w="845" w:type="dxa"/>
          </w:tcPr>
          <w:p w14:paraId="27FAC512" w14:textId="77777777" w:rsidR="004F75DF" w:rsidRDefault="004F75DF">
            <w:pPr>
              <w:pStyle w:val="TableParagraph"/>
              <w:spacing w:before="80"/>
              <w:rPr>
                <w:b/>
                <w:sz w:val="24"/>
              </w:rPr>
            </w:pPr>
          </w:p>
          <w:p w14:paraId="5A670DA4" w14:textId="77777777" w:rsidR="004F75DF" w:rsidRDefault="0013698B">
            <w:pPr>
              <w:pStyle w:val="TableParagraph"/>
              <w:ind w:left="103"/>
              <w:rPr>
                <w:sz w:val="24"/>
              </w:rPr>
            </w:pPr>
            <w:r>
              <w:rPr>
                <w:spacing w:val="-5"/>
                <w:sz w:val="24"/>
              </w:rPr>
              <w:t>2.3</w:t>
            </w:r>
          </w:p>
        </w:tc>
        <w:tc>
          <w:tcPr>
            <w:tcW w:w="2982" w:type="dxa"/>
          </w:tcPr>
          <w:p w14:paraId="3E833F12" w14:textId="77777777" w:rsidR="004F75DF" w:rsidRDefault="0013698B">
            <w:pPr>
              <w:pStyle w:val="TableParagraph"/>
              <w:spacing w:before="35"/>
              <w:ind w:left="237"/>
              <w:rPr>
                <w:sz w:val="24"/>
              </w:rPr>
            </w:pPr>
            <w:r>
              <w:rPr>
                <w:sz w:val="24"/>
              </w:rPr>
              <w:t>Зимние</w:t>
            </w:r>
            <w:r>
              <w:rPr>
                <w:spacing w:val="-5"/>
                <w:sz w:val="24"/>
              </w:rPr>
              <w:t xml:space="preserve"> </w:t>
            </w:r>
            <w:r>
              <w:rPr>
                <w:sz w:val="24"/>
              </w:rPr>
              <w:t>виды</w:t>
            </w:r>
            <w:r>
              <w:rPr>
                <w:spacing w:val="2"/>
                <w:sz w:val="24"/>
              </w:rPr>
              <w:t xml:space="preserve"> </w:t>
            </w:r>
            <w:r>
              <w:rPr>
                <w:spacing w:val="-2"/>
                <w:sz w:val="24"/>
              </w:rPr>
              <w:t>спорта</w:t>
            </w:r>
          </w:p>
          <w:p w14:paraId="4C175DFF" w14:textId="77777777" w:rsidR="004F75DF" w:rsidRDefault="0013698B">
            <w:pPr>
              <w:pStyle w:val="TableParagraph"/>
              <w:spacing w:before="11" w:line="310" w:lineRule="atLeast"/>
              <w:ind w:left="237" w:right="106"/>
              <w:rPr>
                <w:sz w:val="24"/>
              </w:rPr>
            </w:pPr>
            <w:r>
              <w:rPr>
                <w:sz w:val="24"/>
              </w:rPr>
              <w:t>(модуль</w:t>
            </w:r>
            <w:r>
              <w:rPr>
                <w:spacing w:val="-15"/>
                <w:sz w:val="24"/>
              </w:rPr>
              <w:t xml:space="preserve"> </w:t>
            </w:r>
            <w:r>
              <w:rPr>
                <w:sz w:val="24"/>
              </w:rPr>
              <w:t>"Зимние</w:t>
            </w:r>
            <w:r>
              <w:rPr>
                <w:spacing w:val="-15"/>
                <w:sz w:val="24"/>
              </w:rPr>
              <w:t xml:space="preserve"> </w:t>
            </w:r>
            <w:r>
              <w:rPr>
                <w:sz w:val="24"/>
              </w:rPr>
              <w:t xml:space="preserve">виды </w:t>
            </w:r>
            <w:r>
              <w:rPr>
                <w:spacing w:val="-2"/>
                <w:sz w:val="24"/>
              </w:rPr>
              <w:t>спорта")</w:t>
            </w:r>
          </w:p>
        </w:tc>
        <w:tc>
          <w:tcPr>
            <w:tcW w:w="1167" w:type="dxa"/>
          </w:tcPr>
          <w:p w14:paraId="377DCBEA" w14:textId="77777777" w:rsidR="004F75DF" w:rsidRDefault="004F75DF">
            <w:pPr>
              <w:pStyle w:val="TableParagraph"/>
              <w:spacing w:before="80"/>
              <w:rPr>
                <w:b/>
                <w:sz w:val="24"/>
              </w:rPr>
            </w:pPr>
          </w:p>
          <w:p w14:paraId="7004A666" w14:textId="77777777" w:rsidR="004F75DF" w:rsidRDefault="0013698B">
            <w:pPr>
              <w:pStyle w:val="TableParagraph"/>
              <w:ind w:left="138"/>
              <w:jc w:val="center"/>
              <w:rPr>
                <w:sz w:val="24"/>
              </w:rPr>
            </w:pPr>
            <w:r>
              <w:rPr>
                <w:spacing w:val="-5"/>
                <w:sz w:val="24"/>
              </w:rPr>
              <w:t>11</w:t>
            </w:r>
          </w:p>
        </w:tc>
        <w:tc>
          <w:tcPr>
            <w:tcW w:w="1844" w:type="dxa"/>
          </w:tcPr>
          <w:p w14:paraId="7D708173" w14:textId="77777777" w:rsidR="004F75DF" w:rsidRDefault="004F75DF">
            <w:pPr>
              <w:pStyle w:val="TableParagraph"/>
              <w:spacing w:before="80"/>
              <w:rPr>
                <w:b/>
                <w:sz w:val="24"/>
              </w:rPr>
            </w:pPr>
          </w:p>
          <w:p w14:paraId="60231648" w14:textId="77777777" w:rsidR="004F75DF" w:rsidRDefault="0013698B">
            <w:pPr>
              <w:pStyle w:val="TableParagraph"/>
              <w:ind w:right="792"/>
              <w:jc w:val="right"/>
              <w:rPr>
                <w:sz w:val="24"/>
              </w:rPr>
            </w:pPr>
            <w:r>
              <w:rPr>
                <w:spacing w:val="-10"/>
                <w:sz w:val="24"/>
              </w:rPr>
              <w:t>0</w:t>
            </w:r>
          </w:p>
        </w:tc>
        <w:tc>
          <w:tcPr>
            <w:tcW w:w="1912" w:type="dxa"/>
          </w:tcPr>
          <w:p w14:paraId="3D1AAB96" w14:textId="77777777" w:rsidR="004F75DF" w:rsidRDefault="004F75DF">
            <w:pPr>
              <w:pStyle w:val="TableParagraph"/>
              <w:spacing w:before="80"/>
              <w:rPr>
                <w:b/>
                <w:sz w:val="24"/>
              </w:rPr>
            </w:pPr>
          </w:p>
          <w:p w14:paraId="433574C1" w14:textId="77777777" w:rsidR="004F75DF" w:rsidRDefault="0013698B">
            <w:pPr>
              <w:pStyle w:val="TableParagraph"/>
              <w:ind w:right="793"/>
              <w:jc w:val="right"/>
              <w:rPr>
                <w:sz w:val="24"/>
              </w:rPr>
            </w:pPr>
            <w:r>
              <w:rPr>
                <w:spacing w:val="-10"/>
                <w:sz w:val="24"/>
              </w:rPr>
              <w:t>0</w:t>
            </w:r>
          </w:p>
        </w:tc>
        <w:tc>
          <w:tcPr>
            <w:tcW w:w="1100" w:type="dxa"/>
          </w:tcPr>
          <w:p w14:paraId="74CCF317" w14:textId="77777777" w:rsidR="004F75DF" w:rsidRDefault="004F75DF">
            <w:pPr>
              <w:pStyle w:val="TableParagraph"/>
              <w:rPr>
                <w:sz w:val="24"/>
              </w:rPr>
            </w:pPr>
          </w:p>
        </w:tc>
      </w:tr>
      <w:tr w:rsidR="004F75DF" w14:paraId="0ECF8D1F" w14:textId="77777777">
        <w:trPr>
          <w:trHeight w:val="355"/>
        </w:trPr>
        <w:tc>
          <w:tcPr>
            <w:tcW w:w="845" w:type="dxa"/>
          </w:tcPr>
          <w:p w14:paraId="320BD81D" w14:textId="77777777" w:rsidR="004F75DF" w:rsidRDefault="0013698B">
            <w:pPr>
              <w:pStyle w:val="TableParagraph"/>
              <w:spacing w:before="35"/>
              <w:ind w:left="103"/>
              <w:rPr>
                <w:sz w:val="24"/>
              </w:rPr>
            </w:pPr>
            <w:r>
              <w:rPr>
                <w:spacing w:val="-5"/>
                <w:sz w:val="24"/>
              </w:rPr>
              <w:t>2.4</w:t>
            </w:r>
          </w:p>
        </w:tc>
        <w:tc>
          <w:tcPr>
            <w:tcW w:w="2982" w:type="dxa"/>
          </w:tcPr>
          <w:p w14:paraId="0B6EA62F" w14:textId="77777777" w:rsidR="004F75DF" w:rsidRDefault="0013698B">
            <w:pPr>
              <w:pStyle w:val="TableParagraph"/>
              <w:spacing w:before="35"/>
              <w:ind w:left="237"/>
              <w:rPr>
                <w:sz w:val="24"/>
              </w:rPr>
            </w:pPr>
            <w:r>
              <w:rPr>
                <w:sz w:val="24"/>
              </w:rPr>
              <w:t>Спортивные</w:t>
            </w:r>
            <w:r>
              <w:rPr>
                <w:spacing w:val="-7"/>
                <w:sz w:val="24"/>
              </w:rPr>
              <w:t xml:space="preserve"> </w:t>
            </w:r>
            <w:r>
              <w:rPr>
                <w:spacing w:val="-4"/>
                <w:sz w:val="24"/>
              </w:rPr>
              <w:t>игры.</w:t>
            </w:r>
          </w:p>
        </w:tc>
        <w:tc>
          <w:tcPr>
            <w:tcW w:w="1167" w:type="dxa"/>
          </w:tcPr>
          <w:p w14:paraId="2EE9FDCA" w14:textId="77777777" w:rsidR="004F75DF" w:rsidRDefault="0013698B">
            <w:pPr>
              <w:pStyle w:val="TableParagraph"/>
              <w:spacing w:before="35"/>
              <w:ind w:left="138" w:right="4"/>
              <w:jc w:val="center"/>
              <w:rPr>
                <w:sz w:val="24"/>
              </w:rPr>
            </w:pPr>
            <w:r>
              <w:rPr>
                <w:spacing w:val="-10"/>
                <w:sz w:val="24"/>
              </w:rPr>
              <w:t>7</w:t>
            </w:r>
          </w:p>
        </w:tc>
        <w:tc>
          <w:tcPr>
            <w:tcW w:w="1844" w:type="dxa"/>
          </w:tcPr>
          <w:p w14:paraId="61BA085F" w14:textId="77777777" w:rsidR="004F75DF" w:rsidRDefault="0013698B">
            <w:pPr>
              <w:pStyle w:val="TableParagraph"/>
              <w:spacing w:before="35"/>
              <w:ind w:right="792"/>
              <w:jc w:val="right"/>
              <w:rPr>
                <w:sz w:val="24"/>
              </w:rPr>
            </w:pPr>
            <w:r>
              <w:rPr>
                <w:spacing w:val="-10"/>
                <w:sz w:val="24"/>
              </w:rPr>
              <w:t>0</w:t>
            </w:r>
          </w:p>
        </w:tc>
        <w:tc>
          <w:tcPr>
            <w:tcW w:w="1912" w:type="dxa"/>
          </w:tcPr>
          <w:p w14:paraId="38E0041F" w14:textId="77777777" w:rsidR="004F75DF" w:rsidRDefault="0013698B">
            <w:pPr>
              <w:pStyle w:val="TableParagraph"/>
              <w:spacing w:before="35"/>
              <w:ind w:right="793"/>
              <w:jc w:val="right"/>
              <w:rPr>
                <w:sz w:val="24"/>
              </w:rPr>
            </w:pPr>
            <w:r>
              <w:rPr>
                <w:spacing w:val="-10"/>
                <w:sz w:val="24"/>
              </w:rPr>
              <w:t>0</w:t>
            </w:r>
          </w:p>
        </w:tc>
        <w:tc>
          <w:tcPr>
            <w:tcW w:w="1100" w:type="dxa"/>
          </w:tcPr>
          <w:p w14:paraId="050AEA6A" w14:textId="77777777" w:rsidR="004F75DF" w:rsidRDefault="004F75DF">
            <w:pPr>
              <w:pStyle w:val="TableParagraph"/>
              <w:rPr>
                <w:sz w:val="24"/>
              </w:rPr>
            </w:pPr>
          </w:p>
        </w:tc>
      </w:tr>
    </w:tbl>
    <w:p w14:paraId="4B65A2F8" w14:textId="77777777" w:rsidR="004F75DF" w:rsidRDefault="004F75DF">
      <w:pPr>
        <w:rPr>
          <w:sz w:val="24"/>
        </w:rPr>
        <w:sectPr w:rsidR="004F75DF">
          <w:pgSz w:w="11910" w:h="16390"/>
          <w:pgMar w:top="980" w:right="0" w:bottom="280" w:left="460" w:header="723" w:footer="0" w:gutter="0"/>
          <w:cols w:space="720"/>
        </w:sectPr>
      </w:pPr>
    </w:p>
    <w:p w14:paraId="1529F397"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5"/>
        <w:gridCol w:w="2982"/>
        <w:gridCol w:w="1167"/>
        <w:gridCol w:w="1844"/>
        <w:gridCol w:w="1912"/>
        <w:gridCol w:w="1100"/>
      </w:tblGrid>
      <w:tr w:rsidR="004F75DF" w14:paraId="7D0E59EF" w14:textId="77777777">
        <w:trPr>
          <w:trHeight w:val="681"/>
        </w:trPr>
        <w:tc>
          <w:tcPr>
            <w:tcW w:w="845" w:type="dxa"/>
          </w:tcPr>
          <w:p w14:paraId="0572A620" w14:textId="77777777" w:rsidR="004F75DF" w:rsidRDefault="004F75DF">
            <w:pPr>
              <w:pStyle w:val="TableParagraph"/>
              <w:rPr>
                <w:sz w:val="24"/>
              </w:rPr>
            </w:pPr>
          </w:p>
        </w:tc>
        <w:tc>
          <w:tcPr>
            <w:tcW w:w="2982" w:type="dxa"/>
          </w:tcPr>
          <w:p w14:paraId="1A5BCAEE" w14:textId="77777777" w:rsidR="004F75DF" w:rsidRDefault="0013698B">
            <w:pPr>
              <w:pStyle w:val="TableParagraph"/>
              <w:spacing w:before="6" w:line="316" w:lineRule="exact"/>
              <w:ind w:left="237" w:right="106"/>
              <w:rPr>
                <w:sz w:val="24"/>
              </w:rPr>
            </w:pPr>
            <w:r>
              <w:rPr>
                <w:sz w:val="24"/>
              </w:rPr>
              <w:t>Баскетбол (модуль "Спортивные</w:t>
            </w:r>
            <w:r>
              <w:rPr>
                <w:spacing w:val="-15"/>
                <w:sz w:val="24"/>
              </w:rPr>
              <w:t xml:space="preserve"> </w:t>
            </w:r>
            <w:r>
              <w:rPr>
                <w:sz w:val="24"/>
              </w:rPr>
              <w:t>игры")</w:t>
            </w:r>
          </w:p>
        </w:tc>
        <w:tc>
          <w:tcPr>
            <w:tcW w:w="1167" w:type="dxa"/>
          </w:tcPr>
          <w:p w14:paraId="4E84D3DE" w14:textId="77777777" w:rsidR="004F75DF" w:rsidRDefault="004F75DF">
            <w:pPr>
              <w:pStyle w:val="TableParagraph"/>
              <w:rPr>
                <w:sz w:val="24"/>
              </w:rPr>
            </w:pPr>
          </w:p>
        </w:tc>
        <w:tc>
          <w:tcPr>
            <w:tcW w:w="1844" w:type="dxa"/>
          </w:tcPr>
          <w:p w14:paraId="58C0C975" w14:textId="77777777" w:rsidR="004F75DF" w:rsidRDefault="004F75DF">
            <w:pPr>
              <w:pStyle w:val="TableParagraph"/>
              <w:rPr>
                <w:sz w:val="24"/>
              </w:rPr>
            </w:pPr>
          </w:p>
        </w:tc>
        <w:tc>
          <w:tcPr>
            <w:tcW w:w="1912" w:type="dxa"/>
          </w:tcPr>
          <w:p w14:paraId="76FD773A" w14:textId="77777777" w:rsidR="004F75DF" w:rsidRDefault="004F75DF">
            <w:pPr>
              <w:pStyle w:val="TableParagraph"/>
              <w:rPr>
                <w:sz w:val="24"/>
              </w:rPr>
            </w:pPr>
          </w:p>
        </w:tc>
        <w:tc>
          <w:tcPr>
            <w:tcW w:w="1100" w:type="dxa"/>
          </w:tcPr>
          <w:p w14:paraId="74D3D138" w14:textId="77777777" w:rsidR="004F75DF" w:rsidRDefault="004F75DF">
            <w:pPr>
              <w:pStyle w:val="TableParagraph"/>
              <w:rPr>
                <w:sz w:val="24"/>
              </w:rPr>
            </w:pPr>
          </w:p>
        </w:tc>
      </w:tr>
      <w:tr w:rsidR="004F75DF" w14:paraId="0C8F59F2" w14:textId="77777777">
        <w:trPr>
          <w:trHeight w:val="993"/>
        </w:trPr>
        <w:tc>
          <w:tcPr>
            <w:tcW w:w="845" w:type="dxa"/>
          </w:tcPr>
          <w:p w14:paraId="2A9D2B20" w14:textId="77777777" w:rsidR="004F75DF" w:rsidRDefault="004F75DF">
            <w:pPr>
              <w:pStyle w:val="TableParagraph"/>
              <w:spacing w:before="76"/>
              <w:rPr>
                <w:b/>
                <w:sz w:val="24"/>
              </w:rPr>
            </w:pPr>
          </w:p>
          <w:p w14:paraId="6A8C237E" w14:textId="77777777" w:rsidR="004F75DF" w:rsidRDefault="0013698B">
            <w:pPr>
              <w:pStyle w:val="TableParagraph"/>
              <w:ind w:left="103"/>
              <w:rPr>
                <w:sz w:val="24"/>
              </w:rPr>
            </w:pPr>
            <w:r>
              <w:rPr>
                <w:spacing w:val="-5"/>
                <w:sz w:val="24"/>
              </w:rPr>
              <w:t>2.5</w:t>
            </w:r>
          </w:p>
        </w:tc>
        <w:tc>
          <w:tcPr>
            <w:tcW w:w="2982" w:type="dxa"/>
          </w:tcPr>
          <w:p w14:paraId="1D3A93CF" w14:textId="77777777" w:rsidR="004F75DF" w:rsidRDefault="0013698B">
            <w:pPr>
              <w:pStyle w:val="TableParagraph"/>
              <w:spacing w:before="35"/>
              <w:ind w:left="237"/>
              <w:rPr>
                <w:sz w:val="24"/>
              </w:rPr>
            </w:pPr>
            <w:r>
              <w:rPr>
                <w:sz w:val="24"/>
              </w:rPr>
              <w:t>Спортивные</w:t>
            </w:r>
            <w:r>
              <w:rPr>
                <w:spacing w:val="-7"/>
                <w:sz w:val="24"/>
              </w:rPr>
              <w:t xml:space="preserve"> </w:t>
            </w:r>
            <w:r>
              <w:rPr>
                <w:spacing w:val="-4"/>
                <w:sz w:val="24"/>
              </w:rPr>
              <w:t>игры.</w:t>
            </w:r>
          </w:p>
          <w:p w14:paraId="6B45296A" w14:textId="77777777" w:rsidR="004F75DF" w:rsidRDefault="0013698B">
            <w:pPr>
              <w:pStyle w:val="TableParagraph"/>
              <w:spacing w:before="7" w:line="310" w:lineRule="atLeast"/>
              <w:ind w:left="237" w:right="106"/>
              <w:rPr>
                <w:sz w:val="24"/>
              </w:rPr>
            </w:pPr>
            <w:r>
              <w:rPr>
                <w:sz w:val="24"/>
              </w:rPr>
              <w:t>Волейбол (модуль "Спортивные</w:t>
            </w:r>
            <w:r>
              <w:rPr>
                <w:spacing w:val="-15"/>
                <w:sz w:val="24"/>
              </w:rPr>
              <w:t xml:space="preserve"> </w:t>
            </w:r>
            <w:r>
              <w:rPr>
                <w:sz w:val="24"/>
              </w:rPr>
              <w:t>игры")</w:t>
            </w:r>
          </w:p>
        </w:tc>
        <w:tc>
          <w:tcPr>
            <w:tcW w:w="1167" w:type="dxa"/>
          </w:tcPr>
          <w:p w14:paraId="5752B0B5" w14:textId="77777777" w:rsidR="004F75DF" w:rsidRDefault="004F75DF">
            <w:pPr>
              <w:pStyle w:val="TableParagraph"/>
              <w:spacing w:before="76"/>
              <w:rPr>
                <w:b/>
                <w:sz w:val="24"/>
              </w:rPr>
            </w:pPr>
          </w:p>
          <w:p w14:paraId="1A51EA7F" w14:textId="77777777" w:rsidR="004F75DF" w:rsidRDefault="0013698B">
            <w:pPr>
              <w:pStyle w:val="TableParagraph"/>
              <w:ind w:left="138" w:right="4"/>
              <w:jc w:val="center"/>
              <w:rPr>
                <w:sz w:val="24"/>
              </w:rPr>
            </w:pPr>
            <w:r>
              <w:rPr>
                <w:spacing w:val="-10"/>
                <w:sz w:val="24"/>
              </w:rPr>
              <w:t>2</w:t>
            </w:r>
          </w:p>
        </w:tc>
        <w:tc>
          <w:tcPr>
            <w:tcW w:w="1844" w:type="dxa"/>
          </w:tcPr>
          <w:p w14:paraId="539DBC56" w14:textId="77777777" w:rsidR="004F75DF" w:rsidRDefault="004F75DF">
            <w:pPr>
              <w:pStyle w:val="TableParagraph"/>
              <w:spacing w:before="76"/>
              <w:rPr>
                <w:b/>
                <w:sz w:val="24"/>
              </w:rPr>
            </w:pPr>
          </w:p>
          <w:p w14:paraId="654F23E7" w14:textId="77777777" w:rsidR="004F75DF" w:rsidRDefault="0013698B">
            <w:pPr>
              <w:pStyle w:val="TableParagraph"/>
              <w:ind w:right="759"/>
              <w:jc w:val="right"/>
              <w:rPr>
                <w:sz w:val="24"/>
              </w:rPr>
            </w:pPr>
            <w:r>
              <w:rPr>
                <w:spacing w:val="-10"/>
                <w:sz w:val="24"/>
              </w:rPr>
              <w:t>0</w:t>
            </w:r>
          </w:p>
        </w:tc>
        <w:tc>
          <w:tcPr>
            <w:tcW w:w="1912" w:type="dxa"/>
          </w:tcPr>
          <w:p w14:paraId="28214E01" w14:textId="77777777" w:rsidR="004F75DF" w:rsidRDefault="004F75DF">
            <w:pPr>
              <w:pStyle w:val="TableParagraph"/>
              <w:spacing w:before="76"/>
              <w:rPr>
                <w:b/>
                <w:sz w:val="24"/>
              </w:rPr>
            </w:pPr>
          </w:p>
          <w:p w14:paraId="20BA4439" w14:textId="77777777" w:rsidR="004F75DF" w:rsidRDefault="0013698B">
            <w:pPr>
              <w:pStyle w:val="TableParagraph"/>
              <w:ind w:right="793"/>
              <w:jc w:val="right"/>
              <w:rPr>
                <w:sz w:val="24"/>
              </w:rPr>
            </w:pPr>
            <w:r>
              <w:rPr>
                <w:spacing w:val="-10"/>
                <w:sz w:val="24"/>
              </w:rPr>
              <w:t>0</w:t>
            </w:r>
          </w:p>
        </w:tc>
        <w:tc>
          <w:tcPr>
            <w:tcW w:w="1100" w:type="dxa"/>
          </w:tcPr>
          <w:p w14:paraId="24D7F99A" w14:textId="77777777" w:rsidR="004F75DF" w:rsidRDefault="004F75DF">
            <w:pPr>
              <w:pStyle w:val="TableParagraph"/>
              <w:rPr>
                <w:sz w:val="24"/>
              </w:rPr>
            </w:pPr>
          </w:p>
        </w:tc>
      </w:tr>
      <w:tr w:rsidR="004F75DF" w14:paraId="063D1C39" w14:textId="77777777">
        <w:trPr>
          <w:trHeight w:val="998"/>
        </w:trPr>
        <w:tc>
          <w:tcPr>
            <w:tcW w:w="845" w:type="dxa"/>
          </w:tcPr>
          <w:p w14:paraId="727A59F3" w14:textId="77777777" w:rsidR="004F75DF" w:rsidRDefault="004F75DF">
            <w:pPr>
              <w:pStyle w:val="TableParagraph"/>
              <w:spacing w:before="80"/>
              <w:rPr>
                <w:b/>
                <w:sz w:val="24"/>
              </w:rPr>
            </w:pPr>
          </w:p>
          <w:p w14:paraId="5AD9B297" w14:textId="77777777" w:rsidR="004F75DF" w:rsidRDefault="0013698B">
            <w:pPr>
              <w:pStyle w:val="TableParagraph"/>
              <w:ind w:left="103"/>
              <w:rPr>
                <w:sz w:val="24"/>
              </w:rPr>
            </w:pPr>
            <w:r>
              <w:rPr>
                <w:spacing w:val="-5"/>
                <w:sz w:val="24"/>
              </w:rPr>
              <w:t>2.6</w:t>
            </w:r>
          </w:p>
        </w:tc>
        <w:tc>
          <w:tcPr>
            <w:tcW w:w="2982" w:type="dxa"/>
          </w:tcPr>
          <w:p w14:paraId="6CA539AC" w14:textId="77777777" w:rsidR="004F75DF" w:rsidRDefault="0013698B">
            <w:pPr>
              <w:pStyle w:val="TableParagraph"/>
              <w:spacing w:before="11" w:line="316" w:lineRule="exact"/>
              <w:ind w:left="237" w:right="106"/>
              <w:rPr>
                <w:sz w:val="24"/>
              </w:rPr>
            </w:pPr>
            <w:r>
              <w:rPr>
                <w:sz w:val="24"/>
              </w:rPr>
              <w:t>Спортивные игры. Футбол (модуль "Спортивные</w:t>
            </w:r>
            <w:r>
              <w:rPr>
                <w:spacing w:val="-15"/>
                <w:sz w:val="24"/>
              </w:rPr>
              <w:t xml:space="preserve"> </w:t>
            </w:r>
            <w:r>
              <w:rPr>
                <w:sz w:val="24"/>
              </w:rPr>
              <w:t>игры")</w:t>
            </w:r>
          </w:p>
        </w:tc>
        <w:tc>
          <w:tcPr>
            <w:tcW w:w="1167" w:type="dxa"/>
          </w:tcPr>
          <w:p w14:paraId="19A26E21" w14:textId="77777777" w:rsidR="004F75DF" w:rsidRDefault="004F75DF">
            <w:pPr>
              <w:pStyle w:val="TableParagraph"/>
              <w:spacing w:before="80"/>
              <w:rPr>
                <w:b/>
                <w:sz w:val="24"/>
              </w:rPr>
            </w:pPr>
          </w:p>
          <w:p w14:paraId="0767982C" w14:textId="77777777" w:rsidR="004F75DF" w:rsidRDefault="0013698B">
            <w:pPr>
              <w:pStyle w:val="TableParagraph"/>
              <w:ind w:left="138" w:right="4"/>
              <w:jc w:val="center"/>
              <w:rPr>
                <w:sz w:val="24"/>
              </w:rPr>
            </w:pPr>
            <w:r>
              <w:rPr>
                <w:spacing w:val="-10"/>
                <w:sz w:val="24"/>
              </w:rPr>
              <w:t>3</w:t>
            </w:r>
          </w:p>
        </w:tc>
        <w:tc>
          <w:tcPr>
            <w:tcW w:w="1844" w:type="dxa"/>
          </w:tcPr>
          <w:p w14:paraId="2C457B98" w14:textId="77777777" w:rsidR="004F75DF" w:rsidRDefault="004F75DF">
            <w:pPr>
              <w:pStyle w:val="TableParagraph"/>
              <w:spacing w:before="80"/>
              <w:rPr>
                <w:b/>
                <w:sz w:val="24"/>
              </w:rPr>
            </w:pPr>
          </w:p>
          <w:p w14:paraId="00A3451F" w14:textId="77777777" w:rsidR="004F75DF" w:rsidRDefault="0013698B">
            <w:pPr>
              <w:pStyle w:val="TableParagraph"/>
              <w:ind w:right="759"/>
              <w:jc w:val="right"/>
              <w:rPr>
                <w:sz w:val="24"/>
              </w:rPr>
            </w:pPr>
            <w:r>
              <w:rPr>
                <w:spacing w:val="-10"/>
                <w:sz w:val="24"/>
              </w:rPr>
              <w:t>0</w:t>
            </w:r>
          </w:p>
        </w:tc>
        <w:tc>
          <w:tcPr>
            <w:tcW w:w="1912" w:type="dxa"/>
          </w:tcPr>
          <w:p w14:paraId="129F7401" w14:textId="77777777" w:rsidR="004F75DF" w:rsidRDefault="004F75DF">
            <w:pPr>
              <w:pStyle w:val="TableParagraph"/>
              <w:spacing w:before="80"/>
              <w:rPr>
                <w:b/>
                <w:sz w:val="24"/>
              </w:rPr>
            </w:pPr>
          </w:p>
          <w:p w14:paraId="0A32179E" w14:textId="77777777" w:rsidR="004F75DF" w:rsidRDefault="0013698B">
            <w:pPr>
              <w:pStyle w:val="TableParagraph"/>
              <w:ind w:right="793"/>
              <w:jc w:val="right"/>
              <w:rPr>
                <w:sz w:val="24"/>
              </w:rPr>
            </w:pPr>
            <w:r>
              <w:rPr>
                <w:spacing w:val="-10"/>
                <w:sz w:val="24"/>
              </w:rPr>
              <w:t>0</w:t>
            </w:r>
          </w:p>
        </w:tc>
        <w:tc>
          <w:tcPr>
            <w:tcW w:w="1100" w:type="dxa"/>
          </w:tcPr>
          <w:p w14:paraId="3EC0D1CB" w14:textId="77777777" w:rsidR="004F75DF" w:rsidRDefault="004F75DF">
            <w:pPr>
              <w:pStyle w:val="TableParagraph"/>
              <w:rPr>
                <w:sz w:val="24"/>
              </w:rPr>
            </w:pPr>
          </w:p>
        </w:tc>
      </w:tr>
      <w:tr w:rsidR="004F75DF" w14:paraId="220B32C1" w14:textId="77777777">
        <w:trPr>
          <w:trHeight w:val="1632"/>
        </w:trPr>
        <w:tc>
          <w:tcPr>
            <w:tcW w:w="845" w:type="dxa"/>
          </w:tcPr>
          <w:p w14:paraId="71706CCD" w14:textId="77777777" w:rsidR="004F75DF" w:rsidRDefault="004F75DF">
            <w:pPr>
              <w:pStyle w:val="TableParagraph"/>
              <w:rPr>
                <w:b/>
                <w:sz w:val="24"/>
              </w:rPr>
            </w:pPr>
          </w:p>
          <w:p w14:paraId="010AFA39" w14:textId="77777777" w:rsidR="004F75DF" w:rsidRDefault="004F75DF">
            <w:pPr>
              <w:pStyle w:val="TableParagraph"/>
              <w:spacing w:before="121"/>
              <w:rPr>
                <w:b/>
                <w:sz w:val="24"/>
              </w:rPr>
            </w:pPr>
          </w:p>
          <w:p w14:paraId="1D2E1907" w14:textId="77777777" w:rsidR="004F75DF" w:rsidRDefault="0013698B">
            <w:pPr>
              <w:pStyle w:val="TableParagraph"/>
              <w:spacing w:before="1"/>
              <w:ind w:left="103"/>
              <w:rPr>
                <w:sz w:val="24"/>
              </w:rPr>
            </w:pPr>
            <w:r>
              <w:rPr>
                <w:spacing w:val="-5"/>
                <w:sz w:val="24"/>
              </w:rPr>
              <w:t>2.7</w:t>
            </w:r>
          </w:p>
        </w:tc>
        <w:tc>
          <w:tcPr>
            <w:tcW w:w="2982" w:type="dxa"/>
          </w:tcPr>
          <w:p w14:paraId="0C82DD7E" w14:textId="77777777" w:rsidR="004F75DF" w:rsidRDefault="0013698B">
            <w:pPr>
              <w:pStyle w:val="TableParagraph"/>
              <w:spacing w:before="11" w:line="316" w:lineRule="exact"/>
              <w:ind w:left="237" w:right="113"/>
              <w:rPr>
                <w:sz w:val="24"/>
              </w:rPr>
            </w:pPr>
            <w:r>
              <w:rPr>
                <w:sz w:val="24"/>
              </w:rPr>
              <w:t xml:space="preserve">Подготовка к </w:t>
            </w:r>
            <w:r>
              <w:rPr>
                <w:spacing w:val="-2"/>
                <w:sz w:val="24"/>
              </w:rPr>
              <w:t xml:space="preserve">выполнению </w:t>
            </w:r>
            <w:r>
              <w:rPr>
                <w:sz w:val="24"/>
              </w:rPr>
              <w:t>нормативных</w:t>
            </w:r>
            <w:r>
              <w:rPr>
                <w:spacing w:val="-15"/>
                <w:sz w:val="24"/>
              </w:rPr>
              <w:t xml:space="preserve"> </w:t>
            </w:r>
            <w:r>
              <w:rPr>
                <w:sz w:val="24"/>
              </w:rPr>
              <w:t xml:space="preserve">требований комплекса ГТО (модуль </w:t>
            </w:r>
            <w:r>
              <w:rPr>
                <w:spacing w:val="-2"/>
                <w:sz w:val="24"/>
              </w:rPr>
              <w:t>"Спорт")</w:t>
            </w:r>
          </w:p>
        </w:tc>
        <w:tc>
          <w:tcPr>
            <w:tcW w:w="1167" w:type="dxa"/>
          </w:tcPr>
          <w:p w14:paraId="1377CF61" w14:textId="77777777" w:rsidR="004F75DF" w:rsidRDefault="004F75DF">
            <w:pPr>
              <w:pStyle w:val="TableParagraph"/>
              <w:rPr>
                <w:b/>
                <w:sz w:val="24"/>
              </w:rPr>
            </w:pPr>
          </w:p>
          <w:p w14:paraId="765B7897" w14:textId="77777777" w:rsidR="004F75DF" w:rsidRDefault="004F75DF">
            <w:pPr>
              <w:pStyle w:val="TableParagraph"/>
              <w:spacing w:before="121"/>
              <w:rPr>
                <w:b/>
                <w:sz w:val="24"/>
              </w:rPr>
            </w:pPr>
          </w:p>
          <w:p w14:paraId="2E2E31D4" w14:textId="77777777" w:rsidR="004F75DF" w:rsidRDefault="0013698B">
            <w:pPr>
              <w:pStyle w:val="TableParagraph"/>
              <w:spacing w:before="1"/>
              <w:ind w:left="138"/>
              <w:jc w:val="center"/>
              <w:rPr>
                <w:sz w:val="24"/>
              </w:rPr>
            </w:pPr>
            <w:r>
              <w:rPr>
                <w:spacing w:val="-5"/>
                <w:sz w:val="24"/>
              </w:rPr>
              <w:t>14</w:t>
            </w:r>
          </w:p>
        </w:tc>
        <w:tc>
          <w:tcPr>
            <w:tcW w:w="1844" w:type="dxa"/>
          </w:tcPr>
          <w:p w14:paraId="3D3A62B7" w14:textId="77777777" w:rsidR="004F75DF" w:rsidRDefault="004F75DF">
            <w:pPr>
              <w:pStyle w:val="TableParagraph"/>
              <w:rPr>
                <w:b/>
                <w:sz w:val="24"/>
              </w:rPr>
            </w:pPr>
          </w:p>
          <w:p w14:paraId="03E9D203" w14:textId="77777777" w:rsidR="004F75DF" w:rsidRDefault="004F75DF">
            <w:pPr>
              <w:pStyle w:val="TableParagraph"/>
              <w:spacing w:before="121"/>
              <w:rPr>
                <w:b/>
                <w:sz w:val="24"/>
              </w:rPr>
            </w:pPr>
          </w:p>
          <w:p w14:paraId="3C2A742A" w14:textId="77777777" w:rsidR="004F75DF" w:rsidRDefault="0013698B">
            <w:pPr>
              <w:pStyle w:val="TableParagraph"/>
              <w:spacing w:before="1"/>
              <w:ind w:right="792"/>
              <w:jc w:val="right"/>
              <w:rPr>
                <w:sz w:val="24"/>
              </w:rPr>
            </w:pPr>
            <w:r>
              <w:rPr>
                <w:spacing w:val="-10"/>
                <w:sz w:val="24"/>
              </w:rPr>
              <w:t>0</w:t>
            </w:r>
          </w:p>
        </w:tc>
        <w:tc>
          <w:tcPr>
            <w:tcW w:w="1912" w:type="dxa"/>
          </w:tcPr>
          <w:p w14:paraId="43B73624" w14:textId="77777777" w:rsidR="004F75DF" w:rsidRDefault="004F75DF">
            <w:pPr>
              <w:pStyle w:val="TableParagraph"/>
              <w:rPr>
                <w:b/>
                <w:sz w:val="24"/>
              </w:rPr>
            </w:pPr>
          </w:p>
          <w:p w14:paraId="66A4D679" w14:textId="77777777" w:rsidR="004F75DF" w:rsidRDefault="004F75DF">
            <w:pPr>
              <w:pStyle w:val="TableParagraph"/>
              <w:spacing w:before="121"/>
              <w:rPr>
                <w:b/>
                <w:sz w:val="24"/>
              </w:rPr>
            </w:pPr>
          </w:p>
          <w:p w14:paraId="5CC4C02A" w14:textId="77777777" w:rsidR="004F75DF" w:rsidRDefault="0013698B">
            <w:pPr>
              <w:pStyle w:val="TableParagraph"/>
              <w:spacing w:before="1"/>
              <w:ind w:right="793"/>
              <w:jc w:val="right"/>
              <w:rPr>
                <w:sz w:val="24"/>
              </w:rPr>
            </w:pPr>
            <w:r>
              <w:rPr>
                <w:spacing w:val="-10"/>
                <w:sz w:val="24"/>
              </w:rPr>
              <w:t>0</w:t>
            </w:r>
          </w:p>
        </w:tc>
        <w:tc>
          <w:tcPr>
            <w:tcW w:w="1100" w:type="dxa"/>
          </w:tcPr>
          <w:p w14:paraId="030CEDCB" w14:textId="77777777" w:rsidR="004F75DF" w:rsidRDefault="004F75DF">
            <w:pPr>
              <w:pStyle w:val="TableParagraph"/>
              <w:rPr>
                <w:sz w:val="24"/>
              </w:rPr>
            </w:pPr>
          </w:p>
        </w:tc>
      </w:tr>
      <w:tr w:rsidR="004F75DF" w14:paraId="454FB6E1" w14:textId="77777777">
        <w:trPr>
          <w:trHeight w:val="557"/>
        </w:trPr>
        <w:tc>
          <w:tcPr>
            <w:tcW w:w="3827" w:type="dxa"/>
            <w:gridSpan w:val="2"/>
          </w:tcPr>
          <w:p w14:paraId="22A6DDD3" w14:textId="77777777" w:rsidR="004F75DF" w:rsidRDefault="0013698B">
            <w:pPr>
              <w:pStyle w:val="TableParagraph"/>
              <w:spacing w:before="131"/>
              <w:ind w:left="237"/>
              <w:rPr>
                <w:sz w:val="24"/>
              </w:rPr>
            </w:pPr>
            <w:r>
              <w:rPr>
                <w:sz w:val="24"/>
              </w:rPr>
              <w:t>Итого по</w:t>
            </w:r>
            <w:r>
              <w:rPr>
                <w:spacing w:val="-2"/>
                <w:sz w:val="24"/>
              </w:rPr>
              <w:t xml:space="preserve"> разделу</w:t>
            </w:r>
          </w:p>
        </w:tc>
        <w:tc>
          <w:tcPr>
            <w:tcW w:w="1167" w:type="dxa"/>
          </w:tcPr>
          <w:p w14:paraId="7698AB9C" w14:textId="77777777" w:rsidR="004F75DF" w:rsidRDefault="0013698B">
            <w:pPr>
              <w:pStyle w:val="TableParagraph"/>
              <w:spacing w:before="131"/>
              <w:ind w:left="138"/>
              <w:jc w:val="center"/>
              <w:rPr>
                <w:sz w:val="24"/>
              </w:rPr>
            </w:pPr>
            <w:r>
              <w:rPr>
                <w:spacing w:val="-5"/>
                <w:sz w:val="24"/>
              </w:rPr>
              <w:t>63</w:t>
            </w:r>
          </w:p>
        </w:tc>
        <w:tc>
          <w:tcPr>
            <w:tcW w:w="4856" w:type="dxa"/>
            <w:gridSpan w:val="3"/>
          </w:tcPr>
          <w:p w14:paraId="59FC7635" w14:textId="77777777" w:rsidR="004F75DF" w:rsidRDefault="004F75DF">
            <w:pPr>
              <w:pStyle w:val="TableParagraph"/>
              <w:rPr>
                <w:sz w:val="24"/>
              </w:rPr>
            </w:pPr>
          </w:p>
        </w:tc>
      </w:tr>
      <w:tr w:rsidR="004F75DF" w14:paraId="1A602829" w14:textId="77777777">
        <w:trPr>
          <w:trHeight w:val="671"/>
        </w:trPr>
        <w:tc>
          <w:tcPr>
            <w:tcW w:w="3827" w:type="dxa"/>
            <w:gridSpan w:val="2"/>
          </w:tcPr>
          <w:p w14:paraId="1E27B799" w14:textId="77777777" w:rsidR="004F75DF" w:rsidRDefault="0013698B">
            <w:pPr>
              <w:pStyle w:val="TableParagraph"/>
              <w:spacing w:before="6" w:line="316" w:lineRule="exact"/>
              <w:ind w:left="23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67" w:type="dxa"/>
          </w:tcPr>
          <w:p w14:paraId="74BB2499" w14:textId="77777777" w:rsidR="004F75DF" w:rsidRDefault="0013698B">
            <w:pPr>
              <w:pStyle w:val="TableParagraph"/>
              <w:spacing w:before="193"/>
              <w:ind w:left="138"/>
              <w:jc w:val="center"/>
              <w:rPr>
                <w:sz w:val="24"/>
              </w:rPr>
            </w:pPr>
            <w:r>
              <w:rPr>
                <w:spacing w:val="-5"/>
                <w:sz w:val="24"/>
              </w:rPr>
              <w:t>68</w:t>
            </w:r>
          </w:p>
        </w:tc>
        <w:tc>
          <w:tcPr>
            <w:tcW w:w="1844" w:type="dxa"/>
          </w:tcPr>
          <w:p w14:paraId="4A77EE61" w14:textId="77777777" w:rsidR="004F75DF" w:rsidRDefault="0013698B">
            <w:pPr>
              <w:pStyle w:val="TableParagraph"/>
              <w:spacing w:before="193"/>
              <w:ind w:right="792"/>
              <w:jc w:val="right"/>
              <w:rPr>
                <w:sz w:val="24"/>
              </w:rPr>
            </w:pPr>
            <w:r>
              <w:rPr>
                <w:spacing w:val="-10"/>
                <w:sz w:val="24"/>
              </w:rPr>
              <w:t>0</w:t>
            </w:r>
          </w:p>
        </w:tc>
        <w:tc>
          <w:tcPr>
            <w:tcW w:w="1912" w:type="dxa"/>
          </w:tcPr>
          <w:p w14:paraId="7600CF2F" w14:textId="77777777" w:rsidR="004F75DF" w:rsidRDefault="0013698B">
            <w:pPr>
              <w:pStyle w:val="TableParagraph"/>
              <w:spacing w:before="193"/>
              <w:ind w:right="793"/>
              <w:jc w:val="right"/>
              <w:rPr>
                <w:sz w:val="24"/>
              </w:rPr>
            </w:pPr>
            <w:r>
              <w:rPr>
                <w:spacing w:val="-10"/>
                <w:sz w:val="24"/>
              </w:rPr>
              <w:t>0</w:t>
            </w:r>
          </w:p>
        </w:tc>
        <w:tc>
          <w:tcPr>
            <w:tcW w:w="1100" w:type="dxa"/>
          </w:tcPr>
          <w:p w14:paraId="18193703" w14:textId="77777777" w:rsidR="004F75DF" w:rsidRDefault="004F75DF">
            <w:pPr>
              <w:pStyle w:val="TableParagraph"/>
              <w:rPr>
                <w:sz w:val="24"/>
              </w:rPr>
            </w:pPr>
          </w:p>
        </w:tc>
      </w:tr>
    </w:tbl>
    <w:p w14:paraId="75F17DF7" w14:textId="77777777" w:rsidR="004F75DF" w:rsidRDefault="004F75DF">
      <w:pPr>
        <w:pStyle w:val="a3"/>
        <w:spacing w:before="232"/>
        <w:ind w:left="0"/>
        <w:jc w:val="left"/>
        <w:rPr>
          <w:b/>
          <w:sz w:val="24"/>
        </w:rPr>
      </w:pPr>
    </w:p>
    <w:p w14:paraId="4C7A5B19" w14:textId="77777777" w:rsidR="004F75DF" w:rsidRDefault="0013698B">
      <w:pPr>
        <w:pStyle w:val="a4"/>
        <w:numPr>
          <w:ilvl w:val="0"/>
          <w:numId w:val="34"/>
        </w:numPr>
        <w:tabs>
          <w:tab w:val="left" w:pos="182"/>
        </w:tabs>
        <w:ind w:left="182" w:right="87" w:hanging="182"/>
        <w:jc w:val="center"/>
        <w:rPr>
          <w:b/>
          <w:sz w:val="24"/>
        </w:rPr>
      </w:pPr>
      <w:r>
        <w:rPr>
          <w:b/>
          <w:spacing w:val="-2"/>
          <w:sz w:val="24"/>
        </w:rPr>
        <w:t>класс</w:t>
      </w:r>
    </w:p>
    <w:p w14:paraId="0D05BD5B" w14:textId="77777777" w:rsidR="004F75DF" w:rsidRDefault="004F75DF">
      <w:pPr>
        <w:pStyle w:val="a3"/>
        <w:spacing w:before="25" w:after="1"/>
        <w:ind w:left="0"/>
        <w:jc w:val="left"/>
        <w:rPr>
          <w:b/>
          <w:sz w:val="20"/>
        </w:rPr>
      </w:pPr>
    </w:p>
    <w:tbl>
      <w:tblPr>
        <w:tblStyle w:val="TableNormal"/>
        <w:tblW w:w="0" w:type="auto"/>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4821"/>
        <w:gridCol w:w="3116"/>
      </w:tblGrid>
      <w:tr w:rsidR="004F75DF" w14:paraId="03B2F5E8" w14:textId="77777777">
        <w:trPr>
          <w:trHeight w:val="278"/>
        </w:trPr>
        <w:tc>
          <w:tcPr>
            <w:tcW w:w="427" w:type="dxa"/>
          </w:tcPr>
          <w:p w14:paraId="303DF56C" w14:textId="77777777" w:rsidR="004F75DF" w:rsidRDefault="004F75DF">
            <w:pPr>
              <w:pStyle w:val="TableParagraph"/>
              <w:rPr>
                <w:sz w:val="20"/>
              </w:rPr>
            </w:pPr>
          </w:p>
        </w:tc>
        <w:tc>
          <w:tcPr>
            <w:tcW w:w="4821" w:type="dxa"/>
          </w:tcPr>
          <w:p w14:paraId="53FCEDE6" w14:textId="77777777" w:rsidR="004F75DF" w:rsidRDefault="0013698B">
            <w:pPr>
              <w:pStyle w:val="TableParagraph"/>
              <w:spacing w:line="258" w:lineRule="exact"/>
              <w:ind w:left="105"/>
              <w:rPr>
                <w:sz w:val="24"/>
              </w:rPr>
            </w:pPr>
            <w:r>
              <w:rPr>
                <w:sz w:val="24"/>
              </w:rPr>
              <w:t xml:space="preserve">Название </w:t>
            </w:r>
            <w:r>
              <w:rPr>
                <w:spacing w:val="-2"/>
                <w:sz w:val="24"/>
              </w:rPr>
              <w:t>разделов</w:t>
            </w:r>
          </w:p>
        </w:tc>
        <w:tc>
          <w:tcPr>
            <w:tcW w:w="3116" w:type="dxa"/>
          </w:tcPr>
          <w:p w14:paraId="293F7D34" w14:textId="77777777" w:rsidR="004F75DF" w:rsidRDefault="0013698B">
            <w:pPr>
              <w:pStyle w:val="TableParagraph"/>
              <w:spacing w:line="258" w:lineRule="exact"/>
              <w:ind w:left="105"/>
              <w:rPr>
                <w:sz w:val="24"/>
              </w:rPr>
            </w:pPr>
            <w:r>
              <w:rPr>
                <w:sz w:val="24"/>
              </w:rPr>
              <w:t>Количество</w:t>
            </w:r>
            <w:r>
              <w:rPr>
                <w:spacing w:val="1"/>
                <w:sz w:val="24"/>
              </w:rPr>
              <w:t xml:space="preserve"> </w:t>
            </w:r>
            <w:r>
              <w:rPr>
                <w:spacing w:val="-2"/>
                <w:sz w:val="24"/>
              </w:rPr>
              <w:t>часов</w:t>
            </w:r>
          </w:p>
        </w:tc>
      </w:tr>
      <w:tr w:rsidR="004F75DF" w14:paraId="111D3A07" w14:textId="77777777">
        <w:trPr>
          <w:trHeight w:val="277"/>
        </w:trPr>
        <w:tc>
          <w:tcPr>
            <w:tcW w:w="427" w:type="dxa"/>
          </w:tcPr>
          <w:p w14:paraId="039079BC" w14:textId="77777777" w:rsidR="004F75DF" w:rsidRDefault="0013698B">
            <w:pPr>
              <w:pStyle w:val="TableParagraph"/>
              <w:spacing w:line="258" w:lineRule="exact"/>
              <w:ind w:left="8" w:right="82"/>
              <w:jc w:val="center"/>
              <w:rPr>
                <w:sz w:val="24"/>
              </w:rPr>
            </w:pPr>
            <w:r>
              <w:rPr>
                <w:spacing w:val="-10"/>
                <w:sz w:val="24"/>
              </w:rPr>
              <w:t>1</w:t>
            </w:r>
          </w:p>
        </w:tc>
        <w:tc>
          <w:tcPr>
            <w:tcW w:w="4821" w:type="dxa"/>
          </w:tcPr>
          <w:p w14:paraId="589ADA77" w14:textId="77777777" w:rsidR="004F75DF" w:rsidRDefault="0013698B">
            <w:pPr>
              <w:pStyle w:val="TableParagraph"/>
              <w:spacing w:line="258" w:lineRule="exact"/>
              <w:ind w:left="105"/>
              <w:rPr>
                <w:sz w:val="24"/>
              </w:rPr>
            </w:pPr>
            <w:r>
              <w:rPr>
                <w:sz w:val="24"/>
              </w:rPr>
              <w:t>Знание</w:t>
            </w:r>
            <w:r>
              <w:rPr>
                <w:spacing w:val="-7"/>
                <w:sz w:val="24"/>
              </w:rPr>
              <w:t xml:space="preserve"> </w:t>
            </w:r>
            <w:r>
              <w:rPr>
                <w:sz w:val="24"/>
              </w:rPr>
              <w:t>о</w:t>
            </w:r>
            <w:r>
              <w:rPr>
                <w:spacing w:val="2"/>
                <w:sz w:val="24"/>
              </w:rPr>
              <w:t xml:space="preserve"> </w:t>
            </w:r>
            <w:r>
              <w:rPr>
                <w:sz w:val="24"/>
              </w:rPr>
              <w:t>физической</w:t>
            </w:r>
            <w:r>
              <w:rPr>
                <w:spacing w:val="-4"/>
                <w:sz w:val="24"/>
              </w:rPr>
              <w:t xml:space="preserve"> </w:t>
            </w:r>
            <w:r>
              <w:rPr>
                <w:spacing w:val="-2"/>
                <w:sz w:val="24"/>
              </w:rPr>
              <w:t>культуре</w:t>
            </w:r>
          </w:p>
        </w:tc>
        <w:tc>
          <w:tcPr>
            <w:tcW w:w="3116" w:type="dxa"/>
          </w:tcPr>
          <w:p w14:paraId="47BBF7C6" w14:textId="77777777" w:rsidR="004F75DF" w:rsidRDefault="0013698B">
            <w:pPr>
              <w:pStyle w:val="TableParagraph"/>
              <w:spacing w:line="258" w:lineRule="exact"/>
              <w:ind w:left="105"/>
              <w:rPr>
                <w:sz w:val="24"/>
              </w:rPr>
            </w:pPr>
            <w:r>
              <w:rPr>
                <w:sz w:val="24"/>
              </w:rPr>
              <w:t>В</w:t>
            </w:r>
            <w:r>
              <w:rPr>
                <w:spacing w:val="-5"/>
                <w:sz w:val="24"/>
              </w:rPr>
              <w:t xml:space="preserve"> </w:t>
            </w:r>
            <w:r>
              <w:rPr>
                <w:sz w:val="24"/>
              </w:rPr>
              <w:t>процессе</w:t>
            </w:r>
            <w:r>
              <w:rPr>
                <w:spacing w:val="4"/>
                <w:sz w:val="24"/>
              </w:rPr>
              <w:t xml:space="preserve"> </w:t>
            </w:r>
            <w:r>
              <w:rPr>
                <w:spacing w:val="-4"/>
                <w:sz w:val="24"/>
              </w:rPr>
              <w:t>урока</w:t>
            </w:r>
          </w:p>
        </w:tc>
      </w:tr>
      <w:tr w:rsidR="004F75DF" w14:paraId="7CD9BB51" w14:textId="77777777">
        <w:trPr>
          <w:trHeight w:val="273"/>
        </w:trPr>
        <w:tc>
          <w:tcPr>
            <w:tcW w:w="427" w:type="dxa"/>
          </w:tcPr>
          <w:p w14:paraId="2947E2E1" w14:textId="77777777" w:rsidR="004F75DF" w:rsidRDefault="0013698B">
            <w:pPr>
              <w:pStyle w:val="TableParagraph"/>
              <w:spacing w:line="253" w:lineRule="exact"/>
              <w:ind w:left="8" w:right="82"/>
              <w:jc w:val="center"/>
              <w:rPr>
                <w:sz w:val="24"/>
              </w:rPr>
            </w:pPr>
            <w:r>
              <w:rPr>
                <w:spacing w:val="-10"/>
                <w:sz w:val="24"/>
              </w:rPr>
              <w:t>2</w:t>
            </w:r>
          </w:p>
        </w:tc>
        <w:tc>
          <w:tcPr>
            <w:tcW w:w="4821" w:type="dxa"/>
          </w:tcPr>
          <w:p w14:paraId="45D79E64" w14:textId="77777777" w:rsidR="004F75DF" w:rsidRDefault="0013698B">
            <w:pPr>
              <w:pStyle w:val="TableParagraph"/>
              <w:spacing w:line="253" w:lineRule="exact"/>
              <w:ind w:left="105"/>
              <w:rPr>
                <w:sz w:val="24"/>
              </w:rPr>
            </w:pPr>
            <w:r>
              <w:rPr>
                <w:sz w:val="24"/>
              </w:rPr>
              <w:t>Спортивные</w:t>
            </w:r>
            <w:r>
              <w:rPr>
                <w:spacing w:val="-7"/>
                <w:sz w:val="24"/>
              </w:rPr>
              <w:t xml:space="preserve"> </w:t>
            </w:r>
            <w:r>
              <w:rPr>
                <w:spacing w:val="-4"/>
                <w:sz w:val="24"/>
              </w:rPr>
              <w:t>игры</w:t>
            </w:r>
          </w:p>
        </w:tc>
        <w:tc>
          <w:tcPr>
            <w:tcW w:w="3116" w:type="dxa"/>
          </w:tcPr>
          <w:p w14:paraId="7BE43532" w14:textId="77777777" w:rsidR="004F75DF" w:rsidRDefault="0013698B">
            <w:pPr>
              <w:pStyle w:val="TableParagraph"/>
              <w:spacing w:line="253" w:lineRule="exact"/>
              <w:ind w:left="105"/>
              <w:rPr>
                <w:sz w:val="24"/>
              </w:rPr>
            </w:pPr>
            <w:r>
              <w:rPr>
                <w:spacing w:val="-10"/>
                <w:sz w:val="24"/>
              </w:rPr>
              <w:t>8</w:t>
            </w:r>
          </w:p>
        </w:tc>
      </w:tr>
      <w:tr w:rsidR="004F75DF" w14:paraId="207DA89C" w14:textId="77777777">
        <w:trPr>
          <w:trHeight w:val="277"/>
        </w:trPr>
        <w:tc>
          <w:tcPr>
            <w:tcW w:w="427" w:type="dxa"/>
          </w:tcPr>
          <w:p w14:paraId="47F411E1" w14:textId="77777777" w:rsidR="004F75DF" w:rsidRDefault="0013698B">
            <w:pPr>
              <w:pStyle w:val="TableParagraph"/>
              <w:spacing w:line="258" w:lineRule="exact"/>
              <w:ind w:left="8" w:right="82"/>
              <w:jc w:val="center"/>
              <w:rPr>
                <w:sz w:val="24"/>
              </w:rPr>
            </w:pPr>
            <w:r>
              <w:rPr>
                <w:spacing w:val="-10"/>
                <w:sz w:val="24"/>
              </w:rPr>
              <w:t>3</w:t>
            </w:r>
          </w:p>
        </w:tc>
        <w:tc>
          <w:tcPr>
            <w:tcW w:w="4821" w:type="dxa"/>
          </w:tcPr>
          <w:p w14:paraId="795EBD86" w14:textId="77777777" w:rsidR="004F75DF" w:rsidRDefault="0013698B">
            <w:pPr>
              <w:pStyle w:val="TableParagraph"/>
              <w:spacing w:line="258" w:lineRule="exact"/>
              <w:ind w:left="105"/>
              <w:rPr>
                <w:sz w:val="24"/>
              </w:rPr>
            </w:pPr>
            <w:r>
              <w:rPr>
                <w:sz w:val="24"/>
              </w:rPr>
              <w:t>Гимнастика</w:t>
            </w:r>
            <w:r>
              <w:rPr>
                <w:spacing w:val="-3"/>
                <w:sz w:val="24"/>
              </w:rPr>
              <w:t xml:space="preserve"> </w:t>
            </w:r>
            <w:r>
              <w:rPr>
                <w:sz w:val="24"/>
              </w:rPr>
              <w:t>с</w:t>
            </w:r>
            <w:r>
              <w:rPr>
                <w:spacing w:val="-3"/>
                <w:sz w:val="24"/>
              </w:rPr>
              <w:t xml:space="preserve"> </w:t>
            </w:r>
            <w:r>
              <w:rPr>
                <w:sz w:val="24"/>
              </w:rPr>
              <w:t xml:space="preserve">элементами </w:t>
            </w:r>
            <w:r>
              <w:rPr>
                <w:spacing w:val="-2"/>
                <w:sz w:val="24"/>
              </w:rPr>
              <w:t>акробатики</w:t>
            </w:r>
          </w:p>
        </w:tc>
        <w:tc>
          <w:tcPr>
            <w:tcW w:w="3116" w:type="dxa"/>
          </w:tcPr>
          <w:p w14:paraId="4299C740" w14:textId="77777777" w:rsidR="004F75DF" w:rsidRDefault="0013698B">
            <w:pPr>
              <w:pStyle w:val="TableParagraph"/>
              <w:spacing w:line="258" w:lineRule="exact"/>
              <w:ind w:left="105"/>
              <w:rPr>
                <w:sz w:val="24"/>
              </w:rPr>
            </w:pPr>
            <w:r>
              <w:rPr>
                <w:spacing w:val="-5"/>
                <w:sz w:val="24"/>
              </w:rPr>
              <w:t>15</w:t>
            </w:r>
          </w:p>
        </w:tc>
      </w:tr>
      <w:tr w:rsidR="004F75DF" w14:paraId="38AD6289" w14:textId="77777777">
        <w:trPr>
          <w:trHeight w:val="273"/>
        </w:trPr>
        <w:tc>
          <w:tcPr>
            <w:tcW w:w="427" w:type="dxa"/>
          </w:tcPr>
          <w:p w14:paraId="0FBA31A8" w14:textId="77777777" w:rsidR="004F75DF" w:rsidRDefault="0013698B">
            <w:pPr>
              <w:pStyle w:val="TableParagraph"/>
              <w:spacing w:line="254" w:lineRule="exact"/>
              <w:ind w:left="8" w:right="82"/>
              <w:jc w:val="center"/>
              <w:rPr>
                <w:sz w:val="24"/>
              </w:rPr>
            </w:pPr>
            <w:r>
              <w:rPr>
                <w:spacing w:val="-10"/>
                <w:sz w:val="24"/>
              </w:rPr>
              <w:t>4</w:t>
            </w:r>
          </w:p>
        </w:tc>
        <w:tc>
          <w:tcPr>
            <w:tcW w:w="4821" w:type="dxa"/>
          </w:tcPr>
          <w:p w14:paraId="750FAA5B" w14:textId="77777777" w:rsidR="004F75DF" w:rsidRDefault="0013698B">
            <w:pPr>
              <w:pStyle w:val="TableParagraph"/>
              <w:spacing w:line="254" w:lineRule="exact"/>
              <w:ind w:left="105"/>
              <w:rPr>
                <w:sz w:val="24"/>
              </w:rPr>
            </w:pPr>
            <w:r>
              <w:rPr>
                <w:sz w:val="24"/>
              </w:rPr>
              <w:t>Легкая</w:t>
            </w:r>
            <w:r>
              <w:rPr>
                <w:spacing w:val="-2"/>
                <w:sz w:val="24"/>
              </w:rPr>
              <w:t xml:space="preserve"> атлетика</w:t>
            </w:r>
          </w:p>
        </w:tc>
        <w:tc>
          <w:tcPr>
            <w:tcW w:w="3116" w:type="dxa"/>
          </w:tcPr>
          <w:p w14:paraId="75076B54" w14:textId="77777777" w:rsidR="004F75DF" w:rsidRDefault="0013698B">
            <w:pPr>
              <w:pStyle w:val="TableParagraph"/>
              <w:spacing w:line="254" w:lineRule="exact"/>
              <w:ind w:left="105"/>
              <w:rPr>
                <w:sz w:val="24"/>
              </w:rPr>
            </w:pPr>
            <w:r>
              <w:rPr>
                <w:spacing w:val="-5"/>
                <w:sz w:val="24"/>
              </w:rPr>
              <w:t>31</w:t>
            </w:r>
          </w:p>
        </w:tc>
      </w:tr>
      <w:tr w:rsidR="004F75DF" w14:paraId="65C92365" w14:textId="77777777">
        <w:trPr>
          <w:trHeight w:val="277"/>
        </w:trPr>
        <w:tc>
          <w:tcPr>
            <w:tcW w:w="427" w:type="dxa"/>
          </w:tcPr>
          <w:p w14:paraId="6EAA06B2" w14:textId="77777777" w:rsidR="004F75DF" w:rsidRDefault="0013698B">
            <w:pPr>
              <w:pStyle w:val="TableParagraph"/>
              <w:spacing w:before="1" w:line="256" w:lineRule="exact"/>
              <w:ind w:right="82"/>
              <w:jc w:val="center"/>
              <w:rPr>
                <w:rFonts w:ascii="Calibri"/>
              </w:rPr>
            </w:pPr>
            <w:r>
              <w:rPr>
                <w:rFonts w:ascii="Calibri"/>
                <w:spacing w:val="-10"/>
              </w:rPr>
              <w:t>5</w:t>
            </w:r>
          </w:p>
        </w:tc>
        <w:tc>
          <w:tcPr>
            <w:tcW w:w="4821" w:type="dxa"/>
          </w:tcPr>
          <w:p w14:paraId="0BCFCE35" w14:textId="77777777" w:rsidR="004F75DF" w:rsidRDefault="0013698B">
            <w:pPr>
              <w:pStyle w:val="TableParagraph"/>
              <w:spacing w:line="258" w:lineRule="exact"/>
              <w:ind w:left="105"/>
              <w:rPr>
                <w:sz w:val="24"/>
              </w:rPr>
            </w:pPr>
            <w:r>
              <w:rPr>
                <w:sz w:val="24"/>
              </w:rPr>
              <w:t>Лыжная</w:t>
            </w:r>
            <w:r>
              <w:rPr>
                <w:spacing w:val="-1"/>
                <w:sz w:val="24"/>
              </w:rPr>
              <w:t xml:space="preserve"> </w:t>
            </w:r>
            <w:r>
              <w:rPr>
                <w:spacing w:val="-2"/>
                <w:sz w:val="24"/>
              </w:rPr>
              <w:t>подготовка</w:t>
            </w:r>
          </w:p>
        </w:tc>
        <w:tc>
          <w:tcPr>
            <w:tcW w:w="3116" w:type="dxa"/>
          </w:tcPr>
          <w:p w14:paraId="3E267E54" w14:textId="77777777" w:rsidR="004F75DF" w:rsidRDefault="0013698B">
            <w:pPr>
              <w:pStyle w:val="TableParagraph"/>
              <w:spacing w:line="258" w:lineRule="exact"/>
              <w:ind w:left="105"/>
              <w:rPr>
                <w:sz w:val="24"/>
              </w:rPr>
            </w:pPr>
            <w:r>
              <w:rPr>
                <w:spacing w:val="-5"/>
                <w:sz w:val="24"/>
              </w:rPr>
              <w:t>14</w:t>
            </w:r>
          </w:p>
        </w:tc>
      </w:tr>
      <w:tr w:rsidR="004F75DF" w14:paraId="226373A3" w14:textId="77777777">
        <w:trPr>
          <w:trHeight w:val="263"/>
        </w:trPr>
        <w:tc>
          <w:tcPr>
            <w:tcW w:w="427" w:type="dxa"/>
            <w:tcBorders>
              <w:bottom w:val="double" w:sz="4" w:space="0" w:color="000000"/>
            </w:tcBorders>
          </w:tcPr>
          <w:p w14:paraId="705FD372" w14:textId="77777777" w:rsidR="004F75DF" w:rsidRDefault="004F75DF">
            <w:pPr>
              <w:pStyle w:val="TableParagraph"/>
              <w:rPr>
                <w:sz w:val="18"/>
              </w:rPr>
            </w:pPr>
          </w:p>
        </w:tc>
        <w:tc>
          <w:tcPr>
            <w:tcW w:w="4821" w:type="dxa"/>
            <w:tcBorders>
              <w:bottom w:val="double" w:sz="4" w:space="0" w:color="000000"/>
            </w:tcBorders>
          </w:tcPr>
          <w:p w14:paraId="273FC2FD" w14:textId="77777777" w:rsidR="004F75DF" w:rsidRDefault="0013698B">
            <w:pPr>
              <w:pStyle w:val="TableParagraph"/>
              <w:spacing w:line="243" w:lineRule="exact"/>
              <w:ind w:left="105"/>
              <w:rPr>
                <w:sz w:val="24"/>
              </w:rPr>
            </w:pPr>
            <w:r>
              <w:rPr>
                <w:spacing w:val="-2"/>
                <w:sz w:val="24"/>
              </w:rPr>
              <w:t>Всего:</w:t>
            </w:r>
          </w:p>
        </w:tc>
        <w:tc>
          <w:tcPr>
            <w:tcW w:w="3116" w:type="dxa"/>
            <w:tcBorders>
              <w:bottom w:val="double" w:sz="4" w:space="0" w:color="000000"/>
            </w:tcBorders>
          </w:tcPr>
          <w:p w14:paraId="54282014" w14:textId="77777777" w:rsidR="004F75DF" w:rsidRDefault="0013698B">
            <w:pPr>
              <w:pStyle w:val="TableParagraph"/>
              <w:spacing w:line="243" w:lineRule="exact"/>
              <w:ind w:left="105"/>
              <w:rPr>
                <w:sz w:val="24"/>
              </w:rPr>
            </w:pPr>
            <w:r>
              <w:rPr>
                <w:spacing w:val="-5"/>
                <w:sz w:val="24"/>
              </w:rPr>
              <w:t>68</w:t>
            </w:r>
          </w:p>
        </w:tc>
      </w:tr>
    </w:tbl>
    <w:p w14:paraId="5C57FBEB" w14:textId="77777777" w:rsidR="004F75DF" w:rsidRDefault="004F75DF">
      <w:pPr>
        <w:pStyle w:val="a3"/>
        <w:spacing w:before="237"/>
        <w:ind w:left="0"/>
        <w:jc w:val="left"/>
        <w:rPr>
          <w:b/>
          <w:sz w:val="24"/>
        </w:rPr>
      </w:pPr>
    </w:p>
    <w:p w14:paraId="3668600E" w14:textId="77777777" w:rsidR="004F75DF" w:rsidRDefault="0013698B">
      <w:pPr>
        <w:pStyle w:val="a4"/>
        <w:numPr>
          <w:ilvl w:val="0"/>
          <w:numId w:val="34"/>
        </w:numPr>
        <w:tabs>
          <w:tab w:val="left" w:pos="182"/>
        </w:tabs>
        <w:ind w:left="182" w:right="87" w:hanging="182"/>
        <w:jc w:val="center"/>
        <w:rPr>
          <w:b/>
          <w:sz w:val="24"/>
        </w:rPr>
      </w:pPr>
      <w:r>
        <w:rPr>
          <w:b/>
          <w:spacing w:val="-2"/>
          <w:sz w:val="24"/>
        </w:rPr>
        <w:t>класс</w:t>
      </w:r>
    </w:p>
    <w:p w14:paraId="5D39D253" w14:textId="77777777" w:rsidR="004F75DF" w:rsidRDefault="004F75DF">
      <w:pPr>
        <w:pStyle w:val="a3"/>
        <w:spacing w:before="21"/>
        <w:ind w:left="0"/>
        <w:jc w:val="left"/>
        <w:rPr>
          <w:b/>
          <w:sz w:val="20"/>
        </w:rPr>
      </w:pPr>
    </w:p>
    <w:tbl>
      <w:tblPr>
        <w:tblStyle w:val="TableNormal"/>
        <w:tblW w:w="0" w:type="auto"/>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4912"/>
        <w:gridCol w:w="3116"/>
      </w:tblGrid>
      <w:tr w:rsidR="004F75DF" w14:paraId="5780223C" w14:textId="77777777">
        <w:trPr>
          <w:trHeight w:val="273"/>
        </w:trPr>
        <w:tc>
          <w:tcPr>
            <w:tcW w:w="336" w:type="dxa"/>
          </w:tcPr>
          <w:p w14:paraId="0E46A0CF" w14:textId="77777777" w:rsidR="004F75DF" w:rsidRDefault="004F75DF">
            <w:pPr>
              <w:pStyle w:val="TableParagraph"/>
              <w:rPr>
                <w:sz w:val="20"/>
              </w:rPr>
            </w:pPr>
          </w:p>
        </w:tc>
        <w:tc>
          <w:tcPr>
            <w:tcW w:w="4912" w:type="dxa"/>
          </w:tcPr>
          <w:p w14:paraId="4693D2D5" w14:textId="77777777" w:rsidR="004F75DF" w:rsidRDefault="0013698B">
            <w:pPr>
              <w:pStyle w:val="TableParagraph"/>
              <w:spacing w:line="253" w:lineRule="exact"/>
              <w:ind w:left="110"/>
              <w:rPr>
                <w:sz w:val="24"/>
              </w:rPr>
            </w:pPr>
            <w:r>
              <w:rPr>
                <w:sz w:val="24"/>
              </w:rPr>
              <w:t>Название</w:t>
            </w:r>
            <w:r>
              <w:rPr>
                <w:spacing w:val="-1"/>
                <w:sz w:val="24"/>
              </w:rPr>
              <w:t xml:space="preserve"> </w:t>
            </w:r>
            <w:r>
              <w:rPr>
                <w:spacing w:val="-2"/>
                <w:sz w:val="24"/>
              </w:rPr>
              <w:t>разделов</w:t>
            </w:r>
          </w:p>
        </w:tc>
        <w:tc>
          <w:tcPr>
            <w:tcW w:w="3116" w:type="dxa"/>
          </w:tcPr>
          <w:p w14:paraId="300C009C" w14:textId="77777777" w:rsidR="004F75DF" w:rsidRDefault="0013698B">
            <w:pPr>
              <w:pStyle w:val="TableParagraph"/>
              <w:spacing w:line="253" w:lineRule="exact"/>
              <w:ind w:left="105"/>
              <w:rPr>
                <w:sz w:val="24"/>
              </w:rPr>
            </w:pPr>
            <w:r>
              <w:rPr>
                <w:sz w:val="24"/>
              </w:rPr>
              <w:t>Количество</w:t>
            </w:r>
            <w:r>
              <w:rPr>
                <w:spacing w:val="1"/>
                <w:sz w:val="24"/>
              </w:rPr>
              <w:t xml:space="preserve"> </w:t>
            </w:r>
            <w:r>
              <w:rPr>
                <w:spacing w:val="-2"/>
                <w:sz w:val="24"/>
              </w:rPr>
              <w:t>часов</w:t>
            </w:r>
          </w:p>
        </w:tc>
      </w:tr>
      <w:tr w:rsidR="004F75DF" w14:paraId="1DDE3518" w14:textId="77777777">
        <w:trPr>
          <w:trHeight w:val="277"/>
        </w:trPr>
        <w:tc>
          <w:tcPr>
            <w:tcW w:w="336" w:type="dxa"/>
          </w:tcPr>
          <w:p w14:paraId="69AE2F29" w14:textId="77777777" w:rsidR="004F75DF" w:rsidRDefault="0013698B">
            <w:pPr>
              <w:pStyle w:val="TableParagraph"/>
              <w:spacing w:line="258" w:lineRule="exact"/>
              <w:ind w:left="14"/>
              <w:jc w:val="center"/>
              <w:rPr>
                <w:sz w:val="24"/>
              </w:rPr>
            </w:pPr>
            <w:r>
              <w:rPr>
                <w:spacing w:val="-10"/>
                <w:sz w:val="24"/>
              </w:rPr>
              <w:t>1</w:t>
            </w:r>
          </w:p>
        </w:tc>
        <w:tc>
          <w:tcPr>
            <w:tcW w:w="4912" w:type="dxa"/>
          </w:tcPr>
          <w:p w14:paraId="5A543027" w14:textId="77777777" w:rsidR="004F75DF" w:rsidRDefault="0013698B">
            <w:pPr>
              <w:pStyle w:val="TableParagraph"/>
              <w:spacing w:line="258" w:lineRule="exact"/>
              <w:ind w:left="110"/>
              <w:rPr>
                <w:sz w:val="24"/>
              </w:rPr>
            </w:pPr>
            <w:r>
              <w:rPr>
                <w:sz w:val="24"/>
              </w:rPr>
              <w:t>Знание</w:t>
            </w:r>
            <w:r>
              <w:rPr>
                <w:spacing w:val="-7"/>
                <w:sz w:val="24"/>
              </w:rPr>
              <w:t xml:space="preserve"> </w:t>
            </w:r>
            <w:r>
              <w:rPr>
                <w:sz w:val="24"/>
              </w:rPr>
              <w:t>о</w:t>
            </w:r>
            <w:r>
              <w:rPr>
                <w:spacing w:val="2"/>
                <w:sz w:val="24"/>
              </w:rPr>
              <w:t xml:space="preserve"> </w:t>
            </w:r>
            <w:r>
              <w:rPr>
                <w:sz w:val="24"/>
              </w:rPr>
              <w:t>физической</w:t>
            </w:r>
            <w:r>
              <w:rPr>
                <w:spacing w:val="-4"/>
                <w:sz w:val="24"/>
              </w:rPr>
              <w:t xml:space="preserve"> </w:t>
            </w:r>
            <w:r>
              <w:rPr>
                <w:spacing w:val="-2"/>
                <w:sz w:val="24"/>
              </w:rPr>
              <w:t>культуре</w:t>
            </w:r>
          </w:p>
        </w:tc>
        <w:tc>
          <w:tcPr>
            <w:tcW w:w="3116" w:type="dxa"/>
          </w:tcPr>
          <w:p w14:paraId="6AC83676" w14:textId="77777777" w:rsidR="004F75DF" w:rsidRDefault="0013698B">
            <w:pPr>
              <w:pStyle w:val="TableParagraph"/>
              <w:spacing w:line="258" w:lineRule="exact"/>
              <w:ind w:left="105"/>
              <w:rPr>
                <w:sz w:val="24"/>
              </w:rPr>
            </w:pPr>
            <w:r>
              <w:rPr>
                <w:sz w:val="24"/>
              </w:rPr>
              <w:t>В</w:t>
            </w:r>
            <w:r>
              <w:rPr>
                <w:spacing w:val="-5"/>
                <w:sz w:val="24"/>
              </w:rPr>
              <w:t xml:space="preserve"> </w:t>
            </w:r>
            <w:r>
              <w:rPr>
                <w:sz w:val="24"/>
              </w:rPr>
              <w:t>процессе</w:t>
            </w:r>
            <w:r>
              <w:rPr>
                <w:spacing w:val="4"/>
                <w:sz w:val="24"/>
              </w:rPr>
              <w:t xml:space="preserve"> </w:t>
            </w:r>
            <w:r>
              <w:rPr>
                <w:spacing w:val="-4"/>
                <w:sz w:val="24"/>
              </w:rPr>
              <w:t>урока</w:t>
            </w:r>
          </w:p>
        </w:tc>
      </w:tr>
      <w:tr w:rsidR="004F75DF" w14:paraId="09585243" w14:textId="77777777">
        <w:trPr>
          <w:trHeight w:val="278"/>
        </w:trPr>
        <w:tc>
          <w:tcPr>
            <w:tcW w:w="336" w:type="dxa"/>
          </w:tcPr>
          <w:p w14:paraId="70A7A6AB" w14:textId="77777777" w:rsidR="004F75DF" w:rsidRDefault="0013698B">
            <w:pPr>
              <w:pStyle w:val="TableParagraph"/>
              <w:spacing w:line="258" w:lineRule="exact"/>
              <w:ind w:left="14"/>
              <w:jc w:val="center"/>
              <w:rPr>
                <w:sz w:val="24"/>
              </w:rPr>
            </w:pPr>
            <w:r>
              <w:rPr>
                <w:spacing w:val="-10"/>
                <w:sz w:val="24"/>
              </w:rPr>
              <w:t>2</w:t>
            </w:r>
          </w:p>
        </w:tc>
        <w:tc>
          <w:tcPr>
            <w:tcW w:w="4912" w:type="dxa"/>
          </w:tcPr>
          <w:p w14:paraId="6AB1DCDD" w14:textId="77777777" w:rsidR="004F75DF" w:rsidRDefault="0013698B">
            <w:pPr>
              <w:pStyle w:val="TableParagraph"/>
              <w:spacing w:line="258" w:lineRule="exact"/>
              <w:ind w:left="110"/>
              <w:rPr>
                <w:sz w:val="24"/>
              </w:rPr>
            </w:pPr>
            <w:r>
              <w:rPr>
                <w:sz w:val="24"/>
              </w:rPr>
              <w:t>Спортивные</w:t>
            </w:r>
            <w:r>
              <w:rPr>
                <w:spacing w:val="-7"/>
                <w:sz w:val="24"/>
              </w:rPr>
              <w:t xml:space="preserve"> </w:t>
            </w:r>
            <w:r>
              <w:rPr>
                <w:spacing w:val="-4"/>
                <w:sz w:val="24"/>
              </w:rPr>
              <w:t>игры</w:t>
            </w:r>
          </w:p>
        </w:tc>
        <w:tc>
          <w:tcPr>
            <w:tcW w:w="3116" w:type="dxa"/>
          </w:tcPr>
          <w:p w14:paraId="4472F61B" w14:textId="77777777" w:rsidR="004F75DF" w:rsidRDefault="0013698B">
            <w:pPr>
              <w:pStyle w:val="TableParagraph"/>
              <w:spacing w:line="258" w:lineRule="exact"/>
              <w:ind w:left="105"/>
              <w:rPr>
                <w:sz w:val="24"/>
              </w:rPr>
            </w:pPr>
            <w:r>
              <w:rPr>
                <w:spacing w:val="-10"/>
                <w:sz w:val="24"/>
              </w:rPr>
              <w:t>8</w:t>
            </w:r>
          </w:p>
        </w:tc>
      </w:tr>
      <w:tr w:rsidR="004F75DF" w14:paraId="7A74E193" w14:textId="77777777">
        <w:trPr>
          <w:trHeight w:val="671"/>
        </w:trPr>
        <w:tc>
          <w:tcPr>
            <w:tcW w:w="336" w:type="dxa"/>
            <w:tcBorders>
              <w:bottom w:val="single" w:sz="8" w:space="0" w:color="000000"/>
            </w:tcBorders>
          </w:tcPr>
          <w:p w14:paraId="1C588FC3" w14:textId="77777777" w:rsidR="004F75DF" w:rsidRDefault="0013698B">
            <w:pPr>
              <w:pStyle w:val="TableParagraph"/>
              <w:spacing w:line="267" w:lineRule="exact"/>
              <w:ind w:left="110"/>
              <w:rPr>
                <w:sz w:val="24"/>
              </w:rPr>
            </w:pPr>
            <w:r>
              <w:rPr>
                <w:spacing w:val="-10"/>
                <w:sz w:val="24"/>
              </w:rPr>
              <w:t>3</w:t>
            </w:r>
          </w:p>
          <w:p w14:paraId="0C8FE0E4" w14:textId="77777777" w:rsidR="004F75DF" w:rsidRDefault="0013698B">
            <w:pPr>
              <w:pStyle w:val="TableParagraph"/>
              <w:spacing w:line="275" w:lineRule="exact"/>
              <w:ind w:left="110"/>
              <w:rPr>
                <w:sz w:val="24"/>
              </w:rPr>
            </w:pPr>
            <w:r>
              <w:rPr>
                <w:spacing w:val="-10"/>
                <w:sz w:val="24"/>
              </w:rPr>
              <w:t>4</w:t>
            </w:r>
          </w:p>
        </w:tc>
        <w:tc>
          <w:tcPr>
            <w:tcW w:w="4912" w:type="dxa"/>
            <w:tcBorders>
              <w:bottom w:val="single" w:sz="8" w:space="0" w:color="000000"/>
            </w:tcBorders>
          </w:tcPr>
          <w:p w14:paraId="06B35563" w14:textId="77777777" w:rsidR="004F75DF" w:rsidRDefault="0013698B">
            <w:pPr>
              <w:pStyle w:val="TableParagraph"/>
              <w:spacing w:line="237" w:lineRule="auto"/>
              <w:ind w:left="110" w:right="136"/>
              <w:rPr>
                <w:sz w:val="24"/>
              </w:rPr>
            </w:pPr>
            <w:r>
              <w:rPr>
                <w:sz w:val="24"/>
              </w:rPr>
              <w:t>Гимнастика</w:t>
            </w:r>
            <w:r>
              <w:rPr>
                <w:spacing w:val="-14"/>
                <w:sz w:val="24"/>
              </w:rPr>
              <w:t xml:space="preserve"> </w:t>
            </w:r>
            <w:r>
              <w:rPr>
                <w:sz w:val="24"/>
              </w:rPr>
              <w:t>с</w:t>
            </w:r>
            <w:r>
              <w:rPr>
                <w:spacing w:val="-14"/>
                <w:sz w:val="24"/>
              </w:rPr>
              <w:t xml:space="preserve"> </w:t>
            </w:r>
            <w:r>
              <w:rPr>
                <w:sz w:val="24"/>
              </w:rPr>
              <w:t>элементами</w:t>
            </w:r>
            <w:r>
              <w:rPr>
                <w:spacing w:val="-13"/>
                <w:sz w:val="24"/>
              </w:rPr>
              <w:t xml:space="preserve"> </w:t>
            </w:r>
            <w:r>
              <w:rPr>
                <w:sz w:val="24"/>
              </w:rPr>
              <w:t>акробатики Лыжная подготовка</w:t>
            </w:r>
          </w:p>
        </w:tc>
        <w:tc>
          <w:tcPr>
            <w:tcW w:w="3116" w:type="dxa"/>
            <w:tcBorders>
              <w:bottom w:val="single" w:sz="8" w:space="0" w:color="000000"/>
            </w:tcBorders>
          </w:tcPr>
          <w:p w14:paraId="28DF602D" w14:textId="77777777" w:rsidR="004F75DF" w:rsidRDefault="0013698B">
            <w:pPr>
              <w:pStyle w:val="TableParagraph"/>
              <w:spacing w:line="267" w:lineRule="exact"/>
              <w:ind w:left="105"/>
              <w:rPr>
                <w:sz w:val="24"/>
              </w:rPr>
            </w:pPr>
            <w:r>
              <w:rPr>
                <w:spacing w:val="-5"/>
                <w:sz w:val="24"/>
              </w:rPr>
              <w:t>14</w:t>
            </w:r>
          </w:p>
          <w:p w14:paraId="1C797471" w14:textId="77777777" w:rsidR="004F75DF" w:rsidRDefault="0013698B">
            <w:pPr>
              <w:pStyle w:val="TableParagraph"/>
              <w:spacing w:line="275" w:lineRule="exact"/>
              <w:ind w:left="105"/>
              <w:rPr>
                <w:sz w:val="24"/>
              </w:rPr>
            </w:pPr>
            <w:r>
              <w:rPr>
                <w:spacing w:val="-5"/>
                <w:sz w:val="24"/>
              </w:rPr>
              <w:t>14</w:t>
            </w:r>
          </w:p>
        </w:tc>
      </w:tr>
      <w:tr w:rsidR="004F75DF" w14:paraId="4321A4A7" w14:textId="77777777">
        <w:trPr>
          <w:trHeight w:val="551"/>
        </w:trPr>
        <w:tc>
          <w:tcPr>
            <w:tcW w:w="336" w:type="dxa"/>
            <w:tcBorders>
              <w:top w:val="single" w:sz="8" w:space="0" w:color="000000"/>
              <w:bottom w:val="single" w:sz="8" w:space="0" w:color="000000"/>
            </w:tcBorders>
          </w:tcPr>
          <w:p w14:paraId="70FEAC07" w14:textId="77777777" w:rsidR="004F75DF" w:rsidRDefault="0013698B">
            <w:pPr>
              <w:pStyle w:val="TableParagraph"/>
              <w:spacing w:line="268" w:lineRule="exact"/>
              <w:ind w:left="14"/>
              <w:jc w:val="center"/>
              <w:rPr>
                <w:sz w:val="24"/>
              </w:rPr>
            </w:pPr>
            <w:r>
              <w:rPr>
                <w:spacing w:val="-10"/>
                <w:sz w:val="24"/>
              </w:rPr>
              <w:t>5</w:t>
            </w:r>
          </w:p>
        </w:tc>
        <w:tc>
          <w:tcPr>
            <w:tcW w:w="4912" w:type="dxa"/>
            <w:tcBorders>
              <w:top w:val="single" w:sz="8" w:space="0" w:color="000000"/>
              <w:bottom w:val="single" w:sz="8" w:space="0" w:color="000000"/>
            </w:tcBorders>
          </w:tcPr>
          <w:p w14:paraId="751A6A79" w14:textId="77777777" w:rsidR="004F75DF" w:rsidRDefault="0013698B">
            <w:pPr>
              <w:pStyle w:val="TableParagraph"/>
              <w:spacing w:line="267" w:lineRule="exact"/>
              <w:ind w:left="110"/>
              <w:rPr>
                <w:sz w:val="24"/>
              </w:rPr>
            </w:pPr>
            <w:r>
              <w:rPr>
                <w:sz w:val="24"/>
              </w:rPr>
              <w:t>Легкая</w:t>
            </w:r>
            <w:r>
              <w:rPr>
                <w:spacing w:val="-2"/>
                <w:sz w:val="24"/>
              </w:rPr>
              <w:t xml:space="preserve"> атлетика</w:t>
            </w:r>
          </w:p>
          <w:p w14:paraId="11738D62" w14:textId="77777777" w:rsidR="004F75DF" w:rsidRDefault="0013698B">
            <w:pPr>
              <w:pStyle w:val="TableParagraph"/>
              <w:spacing w:line="265" w:lineRule="exact"/>
              <w:ind w:left="110"/>
              <w:rPr>
                <w:sz w:val="24"/>
              </w:rPr>
            </w:pPr>
            <w:r>
              <w:rPr>
                <w:spacing w:val="-2"/>
                <w:sz w:val="24"/>
              </w:rPr>
              <w:t>Итого</w:t>
            </w:r>
          </w:p>
        </w:tc>
        <w:tc>
          <w:tcPr>
            <w:tcW w:w="3116" w:type="dxa"/>
            <w:tcBorders>
              <w:top w:val="single" w:sz="8" w:space="0" w:color="000000"/>
              <w:bottom w:val="single" w:sz="8" w:space="0" w:color="000000"/>
            </w:tcBorders>
          </w:tcPr>
          <w:p w14:paraId="1903B1F6" w14:textId="77777777" w:rsidR="004F75DF" w:rsidRDefault="0013698B">
            <w:pPr>
              <w:pStyle w:val="TableParagraph"/>
              <w:spacing w:line="267" w:lineRule="exact"/>
              <w:ind w:left="105"/>
              <w:rPr>
                <w:sz w:val="24"/>
              </w:rPr>
            </w:pPr>
            <w:r>
              <w:rPr>
                <w:spacing w:val="-5"/>
                <w:sz w:val="24"/>
              </w:rPr>
              <w:t>32</w:t>
            </w:r>
          </w:p>
          <w:p w14:paraId="3DCED72D" w14:textId="77777777" w:rsidR="004F75DF" w:rsidRDefault="0013698B">
            <w:pPr>
              <w:pStyle w:val="TableParagraph"/>
              <w:spacing w:line="265" w:lineRule="exact"/>
              <w:ind w:left="105"/>
              <w:rPr>
                <w:sz w:val="24"/>
              </w:rPr>
            </w:pPr>
            <w:r>
              <w:rPr>
                <w:spacing w:val="-5"/>
                <w:sz w:val="24"/>
              </w:rPr>
              <w:t>68</w:t>
            </w:r>
          </w:p>
        </w:tc>
      </w:tr>
    </w:tbl>
    <w:p w14:paraId="7CB66332" w14:textId="77777777" w:rsidR="004F75DF" w:rsidRDefault="004F75DF">
      <w:pPr>
        <w:spacing w:line="265" w:lineRule="exact"/>
        <w:rPr>
          <w:sz w:val="24"/>
        </w:rPr>
        <w:sectPr w:rsidR="004F75DF">
          <w:pgSz w:w="11910" w:h="16390"/>
          <w:pgMar w:top="980" w:right="0" w:bottom="280" w:left="460" w:header="723" w:footer="0" w:gutter="0"/>
          <w:cols w:space="720"/>
        </w:sectPr>
      </w:pPr>
    </w:p>
    <w:p w14:paraId="7C086EC5" w14:textId="77777777" w:rsidR="004F75DF" w:rsidRDefault="0013698B">
      <w:pPr>
        <w:pStyle w:val="a4"/>
        <w:numPr>
          <w:ilvl w:val="2"/>
          <w:numId w:val="41"/>
        </w:numPr>
        <w:tabs>
          <w:tab w:val="left" w:pos="1517"/>
        </w:tabs>
        <w:spacing w:before="282" w:line="322" w:lineRule="exact"/>
        <w:ind w:left="1517" w:hanging="844"/>
        <w:jc w:val="both"/>
        <w:rPr>
          <w:b/>
          <w:sz w:val="28"/>
        </w:rPr>
      </w:pPr>
      <w:r>
        <w:rPr>
          <w:b/>
          <w:sz w:val="28"/>
        </w:rPr>
        <w:t>РАБОЧАЯ</w:t>
      </w:r>
      <w:r>
        <w:rPr>
          <w:b/>
          <w:spacing w:val="76"/>
          <w:sz w:val="28"/>
        </w:rPr>
        <w:t xml:space="preserve">   </w:t>
      </w:r>
      <w:r>
        <w:rPr>
          <w:b/>
          <w:sz w:val="28"/>
        </w:rPr>
        <w:t>ПРОГРАММА</w:t>
      </w:r>
      <w:r>
        <w:rPr>
          <w:b/>
          <w:spacing w:val="74"/>
          <w:sz w:val="28"/>
        </w:rPr>
        <w:t xml:space="preserve">   </w:t>
      </w:r>
      <w:r>
        <w:rPr>
          <w:b/>
          <w:sz w:val="28"/>
        </w:rPr>
        <w:t>ПО</w:t>
      </w:r>
      <w:r>
        <w:rPr>
          <w:b/>
          <w:spacing w:val="75"/>
          <w:sz w:val="28"/>
        </w:rPr>
        <w:t xml:space="preserve">   </w:t>
      </w:r>
      <w:r>
        <w:rPr>
          <w:b/>
          <w:sz w:val="28"/>
        </w:rPr>
        <w:t>УЧЕБНОМУ</w:t>
      </w:r>
      <w:r>
        <w:rPr>
          <w:b/>
          <w:spacing w:val="77"/>
          <w:sz w:val="28"/>
        </w:rPr>
        <w:t xml:space="preserve">   </w:t>
      </w:r>
      <w:r>
        <w:rPr>
          <w:b/>
          <w:spacing w:val="-2"/>
          <w:sz w:val="28"/>
        </w:rPr>
        <w:t>ПРЕДМЕТУ</w:t>
      </w:r>
    </w:p>
    <w:p w14:paraId="6A8E7446" w14:textId="77777777" w:rsidR="004F75DF" w:rsidRDefault="0013698B">
      <w:pPr>
        <w:ind w:left="673"/>
        <w:jc w:val="both"/>
        <w:rPr>
          <w:b/>
          <w:sz w:val="28"/>
        </w:rPr>
      </w:pPr>
      <w:r>
        <w:rPr>
          <w:b/>
          <w:sz w:val="28"/>
        </w:rPr>
        <w:t>«ОСНОВЫ</w:t>
      </w:r>
      <w:r>
        <w:rPr>
          <w:b/>
          <w:spacing w:val="50"/>
          <w:sz w:val="28"/>
        </w:rPr>
        <w:t xml:space="preserve"> </w:t>
      </w:r>
      <w:r>
        <w:rPr>
          <w:b/>
          <w:sz w:val="28"/>
        </w:rPr>
        <w:t>БЕЗОПАСНОСТИ</w:t>
      </w:r>
      <w:r>
        <w:rPr>
          <w:b/>
          <w:spacing w:val="-10"/>
          <w:sz w:val="28"/>
        </w:rPr>
        <w:t xml:space="preserve"> </w:t>
      </w:r>
      <w:r>
        <w:rPr>
          <w:b/>
          <w:spacing w:val="-2"/>
          <w:sz w:val="28"/>
        </w:rPr>
        <w:t>ЖИЗНЕДЕЯТЕЛЬНОСТИ»</w:t>
      </w:r>
    </w:p>
    <w:p w14:paraId="760F933E" w14:textId="77777777" w:rsidR="004F75DF" w:rsidRDefault="0013698B">
      <w:pPr>
        <w:pStyle w:val="a4"/>
        <w:numPr>
          <w:ilvl w:val="0"/>
          <w:numId w:val="33"/>
        </w:numPr>
        <w:tabs>
          <w:tab w:val="left" w:pos="974"/>
        </w:tabs>
        <w:spacing w:before="201"/>
        <w:ind w:left="974" w:hanging="301"/>
        <w:jc w:val="both"/>
        <w:rPr>
          <w:b/>
          <w:sz w:val="28"/>
        </w:rPr>
      </w:pPr>
      <w:r>
        <w:rPr>
          <w:b/>
          <w:spacing w:val="-2"/>
          <w:sz w:val="28"/>
        </w:rPr>
        <w:t>ПОЯСНИТЕЛЬНАЯ</w:t>
      </w:r>
      <w:r>
        <w:rPr>
          <w:b/>
          <w:spacing w:val="2"/>
          <w:sz w:val="28"/>
        </w:rPr>
        <w:t xml:space="preserve"> </w:t>
      </w:r>
      <w:r>
        <w:rPr>
          <w:b/>
          <w:spacing w:val="-2"/>
          <w:sz w:val="28"/>
        </w:rPr>
        <w:t>ЗАПИСКА</w:t>
      </w:r>
    </w:p>
    <w:p w14:paraId="4E90AE5A" w14:textId="77777777" w:rsidR="004F75DF" w:rsidRDefault="0013698B">
      <w:pPr>
        <w:pStyle w:val="a4"/>
        <w:numPr>
          <w:ilvl w:val="0"/>
          <w:numId w:val="32"/>
        </w:numPr>
        <w:tabs>
          <w:tab w:val="left" w:pos="955"/>
        </w:tabs>
        <w:spacing w:before="192"/>
        <w:ind w:right="1128" w:firstLine="0"/>
        <w:jc w:val="both"/>
        <w:rPr>
          <w:sz w:val="28"/>
        </w:rPr>
      </w:pPr>
      <w:r>
        <w:rPr>
          <w:sz w:val="28"/>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14:paraId="1F7DA437" w14:textId="77777777" w:rsidR="004F75DF" w:rsidRDefault="0013698B">
      <w:pPr>
        <w:pStyle w:val="a4"/>
        <w:numPr>
          <w:ilvl w:val="0"/>
          <w:numId w:val="32"/>
        </w:numPr>
        <w:tabs>
          <w:tab w:val="left" w:pos="955"/>
        </w:tabs>
        <w:spacing w:before="205"/>
        <w:ind w:right="1139" w:firstLine="0"/>
        <w:jc w:val="both"/>
        <w:rPr>
          <w:sz w:val="28"/>
        </w:rPr>
      </w:pPr>
      <w:r>
        <w:rPr>
          <w:sz w:val="28"/>
        </w:rPr>
        <w:t xml:space="preserve">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w:t>
      </w:r>
      <w:r>
        <w:rPr>
          <w:spacing w:val="-2"/>
          <w:sz w:val="28"/>
        </w:rPr>
        <w:t>жизнедеятельности.</w:t>
      </w:r>
    </w:p>
    <w:p w14:paraId="32118C93" w14:textId="77777777" w:rsidR="004F75DF" w:rsidRDefault="0013698B">
      <w:pPr>
        <w:pStyle w:val="a4"/>
        <w:numPr>
          <w:ilvl w:val="0"/>
          <w:numId w:val="32"/>
        </w:numPr>
        <w:tabs>
          <w:tab w:val="left" w:pos="955"/>
        </w:tabs>
        <w:spacing w:before="200"/>
        <w:ind w:left="955" w:hanging="282"/>
        <w:jc w:val="both"/>
        <w:rPr>
          <w:sz w:val="28"/>
        </w:rPr>
      </w:pPr>
      <w:r>
        <w:rPr>
          <w:sz w:val="28"/>
        </w:rPr>
        <w:t>Программа</w:t>
      </w:r>
      <w:r>
        <w:rPr>
          <w:spacing w:val="-11"/>
          <w:sz w:val="28"/>
        </w:rPr>
        <w:t xml:space="preserve"> </w:t>
      </w:r>
      <w:r>
        <w:rPr>
          <w:sz w:val="28"/>
        </w:rPr>
        <w:t>ОБЖ</w:t>
      </w:r>
      <w:r>
        <w:rPr>
          <w:spacing w:val="-11"/>
          <w:sz w:val="28"/>
        </w:rPr>
        <w:t xml:space="preserve"> </w:t>
      </w:r>
      <w:r>
        <w:rPr>
          <w:spacing w:val="-2"/>
          <w:sz w:val="28"/>
        </w:rPr>
        <w:t>обеспечивает:</w:t>
      </w:r>
    </w:p>
    <w:p w14:paraId="664ABEE3" w14:textId="77777777" w:rsidR="004F75DF" w:rsidRDefault="0013698B">
      <w:pPr>
        <w:pStyle w:val="a4"/>
        <w:numPr>
          <w:ilvl w:val="1"/>
          <w:numId w:val="32"/>
        </w:numPr>
        <w:tabs>
          <w:tab w:val="left" w:pos="835"/>
        </w:tabs>
        <w:spacing w:before="196" w:line="242" w:lineRule="auto"/>
        <w:ind w:right="1139" w:firstLine="0"/>
        <w:rPr>
          <w:sz w:val="28"/>
        </w:rPr>
      </w:pPr>
      <w:r>
        <w:rPr>
          <w:sz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5C8A0259" w14:textId="77777777" w:rsidR="004F75DF" w:rsidRDefault="0013698B">
      <w:pPr>
        <w:pStyle w:val="a4"/>
        <w:numPr>
          <w:ilvl w:val="1"/>
          <w:numId w:val="32"/>
        </w:numPr>
        <w:tabs>
          <w:tab w:val="left" w:pos="835"/>
        </w:tabs>
        <w:spacing w:before="191"/>
        <w:ind w:right="1131" w:firstLine="0"/>
        <w:rPr>
          <w:sz w:val="28"/>
        </w:rPr>
      </w:pPr>
      <w:r>
        <w:rPr>
          <w:sz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35890226" w14:textId="77777777" w:rsidR="004F75DF" w:rsidRDefault="0013698B">
      <w:pPr>
        <w:pStyle w:val="a4"/>
        <w:numPr>
          <w:ilvl w:val="1"/>
          <w:numId w:val="32"/>
        </w:numPr>
        <w:tabs>
          <w:tab w:val="left" w:pos="835"/>
        </w:tabs>
        <w:spacing w:before="201"/>
        <w:ind w:right="1144" w:firstLine="0"/>
        <w:rPr>
          <w:sz w:val="28"/>
        </w:rPr>
      </w:pPr>
      <w:r>
        <w:rPr>
          <w:sz w:val="28"/>
        </w:rPr>
        <w:t>возможность выработки и закрепления у обучающихся умений и навыков, необходимых для последующей жизни;</w:t>
      </w:r>
    </w:p>
    <w:p w14:paraId="64244245" w14:textId="77777777" w:rsidR="004F75DF" w:rsidRDefault="0013698B">
      <w:pPr>
        <w:pStyle w:val="a4"/>
        <w:numPr>
          <w:ilvl w:val="1"/>
          <w:numId w:val="32"/>
        </w:numPr>
        <w:tabs>
          <w:tab w:val="left" w:pos="835"/>
        </w:tabs>
        <w:spacing w:before="201"/>
        <w:ind w:right="1133" w:firstLine="0"/>
        <w:rPr>
          <w:sz w:val="28"/>
        </w:rPr>
      </w:pPr>
      <w:r>
        <w:rPr>
          <w:sz w:val="28"/>
        </w:rPr>
        <w:t>выработку практико-ориентированных компетенций, соответствующих потребностям современности;</w:t>
      </w:r>
    </w:p>
    <w:p w14:paraId="5E0F426E" w14:textId="77777777" w:rsidR="004F75DF" w:rsidRDefault="0013698B">
      <w:pPr>
        <w:pStyle w:val="a4"/>
        <w:numPr>
          <w:ilvl w:val="1"/>
          <w:numId w:val="32"/>
        </w:numPr>
        <w:tabs>
          <w:tab w:val="left" w:pos="835"/>
        </w:tabs>
        <w:spacing w:before="202"/>
        <w:ind w:right="1141" w:firstLine="0"/>
        <w:rPr>
          <w:sz w:val="28"/>
        </w:rPr>
      </w:pPr>
      <w:r>
        <w:rPr>
          <w:sz w:val="28"/>
        </w:rPr>
        <w:t xml:space="preserve">реализацию оптимального баланса межпредметных связей и их разумное взаимодополнение, способствующее формированию практических умений и </w:t>
      </w:r>
      <w:r>
        <w:rPr>
          <w:spacing w:val="-2"/>
          <w:sz w:val="28"/>
        </w:rPr>
        <w:t>навыков.</w:t>
      </w:r>
    </w:p>
    <w:p w14:paraId="0A746F59" w14:textId="77777777" w:rsidR="004F75DF" w:rsidRDefault="0013698B">
      <w:pPr>
        <w:pStyle w:val="3"/>
        <w:numPr>
          <w:ilvl w:val="0"/>
          <w:numId w:val="32"/>
        </w:numPr>
        <w:tabs>
          <w:tab w:val="left" w:pos="955"/>
        </w:tabs>
        <w:spacing w:before="200"/>
        <w:ind w:right="1136" w:firstLine="0"/>
        <w:jc w:val="both"/>
        <w:rPr>
          <w:i w:val="0"/>
        </w:rPr>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ООО и преемственность учебного процесса на уровне СОО</w:t>
      </w:r>
      <w:r>
        <w:rPr>
          <w:i w:val="0"/>
        </w:rPr>
        <w:t>:</w:t>
      </w:r>
    </w:p>
    <w:p w14:paraId="2FE066B3" w14:textId="77777777" w:rsidR="004F75DF" w:rsidRDefault="0013698B">
      <w:pPr>
        <w:pStyle w:val="a4"/>
        <w:numPr>
          <w:ilvl w:val="1"/>
          <w:numId w:val="32"/>
        </w:numPr>
        <w:tabs>
          <w:tab w:val="left" w:pos="835"/>
        </w:tabs>
        <w:spacing w:before="201"/>
        <w:ind w:right="1143" w:firstLine="0"/>
        <w:rPr>
          <w:sz w:val="28"/>
        </w:rPr>
      </w:pPr>
      <w:r>
        <w:rPr>
          <w:sz w:val="28"/>
        </w:rPr>
        <w:t>модуль №</w:t>
      </w:r>
      <w:r>
        <w:rPr>
          <w:spacing w:val="-1"/>
          <w:sz w:val="28"/>
        </w:rPr>
        <w:t xml:space="preserve"> </w:t>
      </w:r>
      <w:r>
        <w:rPr>
          <w:sz w:val="28"/>
        </w:rPr>
        <w:t xml:space="preserve">1 «Культура безопасности жизнедеятельности в современном </w:t>
      </w:r>
      <w:r>
        <w:rPr>
          <w:spacing w:val="-2"/>
          <w:sz w:val="28"/>
        </w:rPr>
        <w:t>обществе»;</w:t>
      </w:r>
    </w:p>
    <w:p w14:paraId="4ED0B1CD" w14:textId="77777777" w:rsidR="004F75DF" w:rsidRDefault="004F75DF">
      <w:pPr>
        <w:jc w:val="both"/>
        <w:rPr>
          <w:sz w:val="28"/>
        </w:rPr>
        <w:sectPr w:rsidR="004F75DF">
          <w:pgSz w:w="11910" w:h="16390"/>
          <w:pgMar w:top="980" w:right="0" w:bottom="280" w:left="460" w:header="723" w:footer="0" w:gutter="0"/>
          <w:cols w:space="720"/>
        </w:sectPr>
      </w:pPr>
    </w:p>
    <w:p w14:paraId="3741D7F8" w14:textId="77777777" w:rsidR="004F75DF" w:rsidRDefault="0013698B">
      <w:pPr>
        <w:pStyle w:val="a4"/>
        <w:numPr>
          <w:ilvl w:val="1"/>
          <w:numId w:val="32"/>
        </w:numPr>
        <w:tabs>
          <w:tab w:val="left" w:pos="835"/>
        </w:tabs>
        <w:spacing w:before="277"/>
        <w:ind w:left="835" w:hanging="162"/>
        <w:jc w:val="left"/>
        <w:rPr>
          <w:sz w:val="28"/>
        </w:rPr>
      </w:pPr>
      <w:r>
        <w:rPr>
          <w:sz w:val="28"/>
        </w:rPr>
        <w:t>модуль</w:t>
      </w:r>
      <w:r>
        <w:rPr>
          <w:spacing w:val="-7"/>
          <w:sz w:val="28"/>
        </w:rPr>
        <w:t xml:space="preserve"> </w:t>
      </w:r>
      <w:r>
        <w:rPr>
          <w:sz w:val="28"/>
        </w:rPr>
        <w:t>№</w:t>
      </w:r>
      <w:r>
        <w:rPr>
          <w:spacing w:val="-5"/>
          <w:sz w:val="28"/>
        </w:rPr>
        <w:t xml:space="preserve"> </w:t>
      </w:r>
      <w:r>
        <w:rPr>
          <w:sz w:val="28"/>
        </w:rPr>
        <w:t>2</w:t>
      </w:r>
      <w:r>
        <w:rPr>
          <w:spacing w:val="-5"/>
          <w:sz w:val="28"/>
        </w:rPr>
        <w:t xml:space="preserve"> </w:t>
      </w:r>
      <w:r>
        <w:rPr>
          <w:sz w:val="28"/>
        </w:rPr>
        <w:t>«Безопасность</w:t>
      </w:r>
      <w:r>
        <w:rPr>
          <w:spacing w:val="-6"/>
          <w:sz w:val="28"/>
        </w:rPr>
        <w:t xml:space="preserve"> </w:t>
      </w:r>
      <w:r>
        <w:rPr>
          <w:sz w:val="28"/>
        </w:rPr>
        <w:t>в</w:t>
      </w:r>
      <w:r>
        <w:rPr>
          <w:spacing w:val="-6"/>
          <w:sz w:val="28"/>
        </w:rPr>
        <w:t xml:space="preserve"> </w:t>
      </w:r>
      <w:r>
        <w:rPr>
          <w:spacing w:val="-2"/>
          <w:sz w:val="28"/>
        </w:rPr>
        <w:t>быту»;</w:t>
      </w:r>
    </w:p>
    <w:p w14:paraId="74071E68" w14:textId="77777777" w:rsidR="004F75DF" w:rsidRDefault="0013698B">
      <w:pPr>
        <w:pStyle w:val="a4"/>
        <w:numPr>
          <w:ilvl w:val="1"/>
          <w:numId w:val="32"/>
        </w:numPr>
        <w:tabs>
          <w:tab w:val="left" w:pos="835"/>
        </w:tabs>
        <w:spacing w:before="201"/>
        <w:ind w:left="835" w:hanging="162"/>
        <w:jc w:val="left"/>
        <w:rPr>
          <w:sz w:val="28"/>
        </w:rPr>
      </w:pPr>
      <w:r>
        <w:rPr>
          <w:sz w:val="28"/>
        </w:rPr>
        <w:t>модуль</w:t>
      </w:r>
      <w:r>
        <w:rPr>
          <w:spacing w:val="-7"/>
          <w:sz w:val="28"/>
        </w:rPr>
        <w:t xml:space="preserve"> </w:t>
      </w:r>
      <w:r>
        <w:rPr>
          <w:sz w:val="28"/>
        </w:rPr>
        <w:t>№</w:t>
      </w:r>
      <w:r>
        <w:rPr>
          <w:spacing w:val="-5"/>
          <w:sz w:val="28"/>
        </w:rPr>
        <w:t xml:space="preserve"> </w:t>
      </w:r>
      <w:r>
        <w:rPr>
          <w:sz w:val="28"/>
        </w:rPr>
        <w:t>3</w:t>
      </w:r>
      <w:r>
        <w:rPr>
          <w:spacing w:val="-5"/>
          <w:sz w:val="28"/>
        </w:rPr>
        <w:t xml:space="preserve"> </w:t>
      </w:r>
      <w:r>
        <w:rPr>
          <w:sz w:val="28"/>
        </w:rPr>
        <w:t>«Безопасность</w:t>
      </w:r>
      <w:r>
        <w:rPr>
          <w:spacing w:val="-7"/>
          <w:sz w:val="28"/>
        </w:rPr>
        <w:t xml:space="preserve"> </w:t>
      </w:r>
      <w:r>
        <w:rPr>
          <w:sz w:val="28"/>
        </w:rPr>
        <w:t>на</w:t>
      </w:r>
      <w:r>
        <w:rPr>
          <w:spacing w:val="-4"/>
          <w:sz w:val="28"/>
        </w:rPr>
        <w:t xml:space="preserve"> </w:t>
      </w:r>
      <w:r>
        <w:rPr>
          <w:spacing w:val="-2"/>
          <w:sz w:val="28"/>
        </w:rPr>
        <w:t>транспорте»;</w:t>
      </w:r>
    </w:p>
    <w:p w14:paraId="50266967" w14:textId="77777777" w:rsidR="004F75DF" w:rsidRDefault="0013698B">
      <w:pPr>
        <w:pStyle w:val="a4"/>
        <w:numPr>
          <w:ilvl w:val="1"/>
          <w:numId w:val="32"/>
        </w:numPr>
        <w:tabs>
          <w:tab w:val="left" w:pos="835"/>
        </w:tabs>
        <w:spacing w:before="197"/>
        <w:ind w:left="835" w:hanging="162"/>
        <w:jc w:val="left"/>
        <w:rPr>
          <w:sz w:val="28"/>
        </w:rPr>
      </w:pPr>
      <w:r>
        <w:rPr>
          <w:sz w:val="28"/>
        </w:rPr>
        <w:t>модуль</w:t>
      </w:r>
      <w:r>
        <w:rPr>
          <w:spacing w:val="-8"/>
          <w:sz w:val="28"/>
        </w:rPr>
        <w:t xml:space="preserve"> </w:t>
      </w:r>
      <w:r>
        <w:rPr>
          <w:sz w:val="28"/>
        </w:rPr>
        <w:t>№</w:t>
      </w:r>
      <w:r>
        <w:rPr>
          <w:spacing w:val="-5"/>
          <w:sz w:val="28"/>
        </w:rPr>
        <w:t xml:space="preserve"> </w:t>
      </w:r>
      <w:r>
        <w:rPr>
          <w:sz w:val="28"/>
        </w:rPr>
        <w:t>4</w:t>
      </w:r>
      <w:r>
        <w:rPr>
          <w:spacing w:val="-6"/>
          <w:sz w:val="28"/>
        </w:rPr>
        <w:t xml:space="preserve"> </w:t>
      </w:r>
      <w:r>
        <w:rPr>
          <w:sz w:val="28"/>
        </w:rPr>
        <w:t>«Безопасность</w:t>
      </w:r>
      <w:r>
        <w:rPr>
          <w:spacing w:val="-7"/>
          <w:sz w:val="28"/>
        </w:rPr>
        <w:t xml:space="preserve"> </w:t>
      </w:r>
      <w:r>
        <w:rPr>
          <w:sz w:val="28"/>
        </w:rPr>
        <w:t>в</w:t>
      </w:r>
      <w:r>
        <w:rPr>
          <w:spacing w:val="-6"/>
          <w:sz w:val="28"/>
        </w:rPr>
        <w:t xml:space="preserve"> </w:t>
      </w:r>
      <w:r>
        <w:rPr>
          <w:sz w:val="28"/>
        </w:rPr>
        <w:t>общественных</w:t>
      </w:r>
      <w:r>
        <w:rPr>
          <w:spacing w:val="-9"/>
          <w:sz w:val="28"/>
        </w:rPr>
        <w:t xml:space="preserve"> </w:t>
      </w:r>
      <w:r>
        <w:rPr>
          <w:spacing w:val="-2"/>
          <w:sz w:val="28"/>
        </w:rPr>
        <w:t>местах»;</w:t>
      </w:r>
    </w:p>
    <w:p w14:paraId="6CA6645D" w14:textId="77777777" w:rsidR="004F75DF" w:rsidRDefault="0013698B">
      <w:pPr>
        <w:pStyle w:val="a4"/>
        <w:numPr>
          <w:ilvl w:val="1"/>
          <w:numId w:val="32"/>
        </w:numPr>
        <w:tabs>
          <w:tab w:val="left" w:pos="835"/>
        </w:tabs>
        <w:spacing w:before="201"/>
        <w:ind w:left="835" w:hanging="162"/>
        <w:jc w:val="left"/>
        <w:rPr>
          <w:sz w:val="28"/>
        </w:rPr>
      </w:pPr>
      <w:r>
        <w:rPr>
          <w:sz w:val="28"/>
        </w:rPr>
        <w:t>модуль</w:t>
      </w:r>
      <w:r>
        <w:rPr>
          <w:spacing w:val="-7"/>
          <w:sz w:val="28"/>
        </w:rPr>
        <w:t xml:space="preserve"> </w:t>
      </w:r>
      <w:r>
        <w:rPr>
          <w:sz w:val="28"/>
        </w:rPr>
        <w:t>№</w:t>
      </w:r>
      <w:r>
        <w:rPr>
          <w:spacing w:val="-4"/>
          <w:sz w:val="28"/>
        </w:rPr>
        <w:t xml:space="preserve"> </w:t>
      </w:r>
      <w:r>
        <w:rPr>
          <w:sz w:val="28"/>
        </w:rPr>
        <w:t>5</w:t>
      </w:r>
      <w:r>
        <w:rPr>
          <w:spacing w:val="-4"/>
          <w:sz w:val="28"/>
        </w:rPr>
        <w:t xml:space="preserve"> </w:t>
      </w:r>
      <w:r>
        <w:rPr>
          <w:sz w:val="28"/>
        </w:rPr>
        <w:t>«Безопасность</w:t>
      </w:r>
      <w:r>
        <w:rPr>
          <w:spacing w:val="-6"/>
          <w:sz w:val="28"/>
        </w:rPr>
        <w:t xml:space="preserve"> </w:t>
      </w:r>
      <w:r>
        <w:rPr>
          <w:sz w:val="28"/>
        </w:rPr>
        <w:t>в</w:t>
      </w:r>
      <w:r>
        <w:rPr>
          <w:spacing w:val="-6"/>
          <w:sz w:val="28"/>
        </w:rPr>
        <w:t xml:space="preserve"> </w:t>
      </w:r>
      <w:r>
        <w:rPr>
          <w:sz w:val="28"/>
        </w:rPr>
        <w:t>природной</w:t>
      </w:r>
      <w:r>
        <w:rPr>
          <w:spacing w:val="-4"/>
          <w:sz w:val="28"/>
        </w:rPr>
        <w:t xml:space="preserve"> </w:t>
      </w:r>
      <w:r>
        <w:rPr>
          <w:spacing w:val="-2"/>
          <w:sz w:val="28"/>
        </w:rPr>
        <w:t>среде»;</w:t>
      </w:r>
    </w:p>
    <w:p w14:paraId="46653CB8" w14:textId="77777777" w:rsidR="004F75DF" w:rsidRDefault="0013698B">
      <w:pPr>
        <w:pStyle w:val="a4"/>
        <w:numPr>
          <w:ilvl w:val="1"/>
          <w:numId w:val="32"/>
        </w:numPr>
        <w:tabs>
          <w:tab w:val="left" w:pos="835"/>
        </w:tabs>
        <w:spacing w:before="201"/>
        <w:ind w:left="835" w:hanging="162"/>
        <w:jc w:val="left"/>
        <w:rPr>
          <w:sz w:val="28"/>
        </w:rPr>
      </w:pPr>
      <w:r>
        <w:rPr>
          <w:sz w:val="28"/>
        </w:rPr>
        <w:t>модуль</w:t>
      </w:r>
      <w:r>
        <w:rPr>
          <w:spacing w:val="-9"/>
          <w:sz w:val="28"/>
        </w:rPr>
        <w:t xml:space="preserve"> </w:t>
      </w:r>
      <w:r>
        <w:rPr>
          <w:sz w:val="28"/>
        </w:rPr>
        <w:t>№</w:t>
      </w:r>
      <w:r>
        <w:rPr>
          <w:spacing w:val="-7"/>
          <w:sz w:val="28"/>
        </w:rPr>
        <w:t xml:space="preserve"> </w:t>
      </w:r>
      <w:r>
        <w:rPr>
          <w:sz w:val="28"/>
        </w:rPr>
        <w:t>6</w:t>
      </w:r>
      <w:r>
        <w:rPr>
          <w:spacing w:val="-7"/>
          <w:sz w:val="28"/>
        </w:rPr>
        <w:t xml:space="preserve"> </w:t>
      </w:r>
      <w:r>
        <w:rPr>
          <w:sz w:val="28"/>
        </w:rPr>
        <w:t>«Здоровье</w:t>
      </w:r>
      <w:r>
        <w:rPr>
          <w:spacing w:val="-6"/>
          <w:sz w:val="28"/>
        </w:rPr>
        <w:t xml:space="preserve"> </w:t>
      </w:r>
      <w:r>
        <w:rPr>
          <w:sz w:val="28"/>
        </w:rPr>
        <w:t>и</w:t>
      </w:r>
      <w:r>
        <w:rPr>
          <w:spacing w:val="-7"/>
          <w:sz w:val="28"/>
        </w:rPr>
        <w:t xml:space="preserve"> </w:t>
      </w:r>
      <w:r>
        <w:rPr>
          <w:sz w:val="28"/>
        </w:rPr>
        <w:t>как</w:t>
      </w:r>
      <w:r>
        <w:rPr>
          <w:spacing w:val="-7"/>
          <w:sz w:val="28"/>
        </w:rPr>
        <w:t xml:space="preserve"> </w:t>
      </w:r>
      <w:r>
        <w:rPr>
          <w:sz w:val="28"/>
        </w:rPr>
        <w:t>его</w:t>
      </w:r>
      <w:r>
        <w:rPr>
          <w:spacing w:val="-6"/>
          <w:sz w:val="28"/>
        </w:rPr>
        <w:t xml:space="preserve"> </w:t>
      </w:r>
      <w:r>
        <w:rPr>
          <w:sz w:val="28"/>
        </w:rPr>
        <w:t>сохранить.</w:t>
      </w:r>
      <w:r>
        <w:rPr>
          <w:spacing w:val="-5"/>
          <w:sz w:val="28"/>
        </w:rPr>
        <w:t xml:space="preserve"> </w:t>
      </w:r>
      <w:r>
        <w:rPr>
          <w:sz w:val="28"/>
        </w:rPr>
        <w:t>Основы</w:t>
      </w:r>
      <w:r>
        <w:rPr>
          <w:spacing w:val="-7"/>
          <w:sz w:val="28"/>
        </w:rPr>
        <w:t xml:space="preserve"> </w:t>
      </w:r>
      <w:r>
        <w:rPr>
          <w:sz w:val="28"/>
        </w:rPr>
        <w:t>медицинских</w:t>
      </w:r>
      <w:r>
        <w:rPr>
          <w:spacing w:val="-10"/>
          <w:sz w:val="28"/>
        </w:rPr>
        <w:t xml:space="preserve"> </w:t>
      </w:r>
      <w:r>
        <w:rPr>
          <w:spacing w:val="-2"/>
          <w:sz w:val="28"/>
        </w:rPr>
        <w:t>знаний»;</w:t>
      </w:r>
    </w:p>
    <w:p w14:paraId="34D73F47" w14:textId="77777777" w:rsidR="004F75DF" w:rsidRDefault="0013698B">
      <w:pPr>
        <w:pStyle w:val="a4"/>
        <w:numPr>
          <w:ilvl w:val="1"/>
          <w:numId w:val="32"/>
        </w:numPr>
        <w:tabs>
          <w:tab w:val="left" w:pos="835"/>
        </w:tabs>
        <w:spacing w:before="202"/>
        <w:ind w:left="835" w:hanging="162"/>
        <w:jc w:val="left"/>
        <w:rPr>
          <w:sz w:val="28"/>
        </w:rPr>
      </w:pPr>
      <w:r>
        <w:rPr>
          <w:sz w:val="28"/>
        </w:rPr>
        <w:t>модуль</w:t>
      </w:r>
      <w:r>
        <w:rPr>
          <w:spacing w:val="-7"/>
          <w:sz w:val="28"/>
        </w:rPr>
        <w:t xml:space="preserve"> </w:t>
      </w:r>
      <w:r>
        <w:rPr>
          <w:sz w:val="28"/>
        </w:rPr>
        <w:t>№</w:t>
      </w:r>
      <w:r>
        <w:rPr>
          <w:spacing w:val="-5"/>
          <w:sz w:val="28"/>
        </w:rPr>
        <w:t xml:space="preserve"> </w:t>
      </w:r>
      <w:r>
        <w:rPr>
          <w:sz w:val="28"/>
        </w:rPr>
        <w:t>7</w:t>
      </w:r>
      <w:r>
        <w:rPr>
          <w:spacing w:val="-5"/>
          <w:sz w:val="28"/>
        </w:rPr>
        <w:t xml:space="preserve"> </w:t>
      </w:r>
      <w:r>
        <w:rPr>
          <w:sz w:val="28"/>
        </w:rPr>
        <w:t>«Безопасность</w:t>
      </w:r>
      <w:r>
        <w:rPr>
          <w:spacing w:val="-6"/>
          <w:sz w:val="28"/>
        </w:rPr>
        <w:t xml:space="preserve"> </w:t>
      </w:r>
      <w:r>
        <w:rPr>
          <w:sz w:val="28"/>
        </w:rPr>
        <w:t>в</w:t>
      </w:r>
      <w:r>
        <w:rPr>
          <w:spacing w:val="-6"/>
          <w:sz w:val="28"/>
        </w:rPr>
        <w:t xml:space="preserve"> </w:t>
      </w:r>
      <w:r>
        <w:rPr>
          <w:spacing w:val="-2"/>
          <w:sz w:val="28"/>
        </w:rPr>
        <w:t>социуме»;</w:t>
      </w:r>
    </w:p>
    <w:p w14:paraId="40A357DE" w14:textId="77777777" w:rsidR="004F75DF" w:rsidRDefault="0013698B">
      <w:pPr>
        <w:pStyle w:val="a4"/>
        <w:numPr>
          <w:ilvl w:val="1"/>
          <w:numId w:val="32"/>
        </w:numPr>
        <w:tabs>
          <w:tab w:val="left" w:pos="835"/>
        </w:tabs>
        <w:spacing w:before="197"/>
        <w:ind w:left="835" w:hanging="162"/>
        <w:jc w:val="left"/>
        <w:rPr>
          <w:sz w:val="28"/>
        </w:rPr>
      </w:pPr>
      <w:r>
        <w:rPr>
          <w:sz w:val="28"/>
        </w:rPr>
        <w:t>модуль</w:t>
      </w:r>
      <w:r>
        <w:rPr>
          <w:spacing w:val="-8"/>
          <w:sz w:val="28"/>
        </w:rPr>
        <w:t xml:space="preserve"> </w:t>
      </w:r>
      <w:r>
        <w:rPr>
          <w:sz w:val="28"/>
        </w:rPr>
        <w:t>№</w:t>
      </w:r>
      <w:r>
        <w:rPr>
          <w:spacing w:val="-6"/>
          <w:sz w:val="28"/>
        </w:rPr>
        <w:t xml:space="preserve"> </w:t>
      </w:r>
      <w:r>
        <w:rPr>
          <w:sz w:val="28"/>
        </w:rPr>
        <w:t>8</w:t>
      </w:r>
      <w:r>
        <w:rPr>
          <w:spacing w:val="-5"/>
          <w:sz w:val="28"/>
        </w:rPr>
        <w:t xml:space="preserve"> </w:t>
      </w:r>
      <w:r>
        <w:rPr>
          <w:sz w:val="28"/>
        </w:rPr>
        <w:t>«Безопасность</w:t>
      </w:r>
      <w:r>
        <w:rPr>
          <w:spacing w:val="-8"/>
          <w:sz w:val="28"/>
        </w:rPr>
        <w:t xml:space="preserve"> </w:t>
      </w:r>
      <w:r>
        <w:rPr>
          <w:sz w:val="28"/>
        </w:rPr>
        <w:t>в</w:t>
      </w:r>
      <w:r>
        <w:rPr>
          <w:spacing w:val="-6"/>
          <w:sz w:val="28"/>
        </w:rPr>
        <w:t xml:space="preserve"> </w:t>
      </w:r>
      <w:r>
        <w:rPr>
          <w:sz w:val="28"/>
        </w:rPr>
        <w:t>информационном</w:t>
      </w:r>
      <w:r>
        <w:rPr>
          <w:spacing w:val="-5"/>
          <w:sz w:val="28"/>
        </w:rPr>
        <w:t xml:space="preserve"> </w:t>
      </w:r>
      <w:r>
        <w:rPr>
          <w:spacing w:val="-2"/>
          <w:sz w:val="28"/>
        </w:rPr>
        <w:t>пространстве»;</w:t>
      </w:r>
    </w:p>
    <w:p w14:paraId="556EA7A7" w14:textId="77777777" w:rsidR="004F75DF" w:rsidRDefault="0013698B">
      <w:pPr>
        <w:pStyle w:val="a4"/>
        <w:numPr>
          <w:ilvl w:val="1"/>
          <w:numId w:val="32"/>
        </w:numPr>
        <w:tabs>
          <w:tab w:val="left" w:pos="835"/>
        </w:tabs>
        <w:spacing w:before="201"/>
        <w:ind w:left="835" w:hanging="162"/>
        <w:jc w:val="left"/>
        <w:rPr>
          <w:sz w:val="28"/>
        </w:rPr>
      </w:pPr>
      <w:r>
        <w:rPr>
          <w:sz w:val="28"/>
        </w:rPr>
        <w:t>модуль</w:t>
      </w:r>
      <w:r>
        <w:rPr>
          <w:spacing w:val="-9"/>
          <w:sz w:val="28"/>
        </w:rPr>
        <w:t xml:space="preserve"> </w:t>
      </w:r>
      <w:r>
        <w:rPr>
          <w:sz w:val="28"/>
        </w:rPr>
        <w:t>№</w:t>
      </w:r>
      <w:r>
        <w:rPr>
          <w:spacing w:val="-6"/>
          <w:sz w:val="28"/>
        </w:rPr>
        <w:t xml:space="preserve"> </w:t>
      </w:r>
      <w:r>
        <w:rPr>
          <w:sz w:val="28"/>
        </w:rPr>
        <w:t>9</w:t>
      </w:r>
      <w:r>
        <w:rPr>
          <w:spacing w:val="-6"/>
          <w:sz w:val="28"/>
        </w:rPr>
        <w:t xml:space="preserve"> </w:t>
      </w:r>
      <w:r>
        <w:rPr>
          <w:sz w:val="28"/>
        </w:rPr>
        <w:t>«Основы</w:t>
      </w:r>
      <w:r>
        <w:rPr>
          <w:spacing w:val="-7"/>
          <w:sz w:val="28"/>
        </w:rPr>
        <w:t xml:space="preserve"> </w:t>
      </w:r>
      <w:r>
        <w:rPr>
          <w:sz w:val="28"/>
        </w:rPr>
        <w:t>противодействия</w:t>
      </w:r>
      <w:r>
        <w:rPr>
          <w:spacing w:val="-5"/>
          <w:sz w:val="28"/>
        </w:rPr>
        <w:t xml:space="preserve"> </w:t>
      </w:r>
      <w:r>
        <w:rPr>
          <w:sz w:val="28"/>
        </w:rPr>
        <w:t>экстремизму</w:t>
      </w:r>
      <w:r>
        <w:rPr>
          <w:spacing w:val="-10"/>
          <w:sz w:val="28"/>
        </w:rPr>
        <w:t xml:space="preserve"> </w:t>
      </w:r>
      <w:r>
        <w:rPr>
          <w:sz w:val="28"/>
        </w:rPr>
        <w:t>и</w:t>
      </w:r>
      <w:r>
        <w:rPr>
          <w:spacing w:val="-6"/>
          <w:sz w:val="28"/>
        </w:rPr>
        <w:t xml:space="preserve"> </w:t>
      </w:r>
      <w:r>
        <w:rPr>
          <w:spacing w:val="-2"/>
          <w:sz w:val="28"/>
        </w:rPr>
        <w:t>терроризму»;</w:t>
      </w:r>
    </w:p>
    <w:p w14:paraId="1122A0DD" w14:textId="77777777" w:rsidR="004F75DF" w:rsidRDefault="0013698B">
      <w:pPr>
        <w:pStyle w:val="a4"/>
        <w:numPr>
          <w:ilvl w:val="1"/>
          <w:numId w:val="32"/>
        </w:numPr>
        <w:tabs>
          <w:tab w:val="left" w:pos="835"/>
          <w:tab w:val="left" w:pos="1968"/>
          <w:tab w:val="left" w:pos="2857"/>
          <w:tab w:val="left" w:pos="5217"/>
          <w:tab w:val="left" w:pos="6665"/>
          <w:tab w:val="left" w:pos="8056"/>
          <w:tab w:val="left" w:pos="8473"/>
          <w:tab w:val="left" w:pos="10171"/>
        </w:tabs>
        <w:spacing w:before="201"/>
        <w:ind w:right="1139" w:firstLine="0"/>
        <w:jc w:val="left"/>
        <w:rPr>
          <w:sz w:val="28"/>
        </w:rPr>
      </w:pPr>
      <w:r>
        <w:rPr>
          <w:spacing w:val="-2"/>
          <w:sz w:val="28"/>
        </w:rPr>
        <w:t>модуль</w:t>
      </w:r>
      <w:r>
        <w:rPr>
          <w:sz w:val="28"/>
        </w:rPr>
        <w:tab/>
        <w:t>№ 10</w:t>
      </w:r>
      <w:r>
        <w:rPr>
          <w:sz w:val="28"/>
        </w:rPr>
        <w:tab/>
      </w:r>
      <w:r>
        <w:rPr>
          <w:spacing w:val="-2"/>
          <w:sz w:val="28"/>
        </w:rPr>
        <w:t>«Взаимодействие</w:t>
      </w:r>
      <w:r>
        <w:rPr>
          <w:sz w:val="28"/>
        </w:rPr>
        <w:tab/>
      </w:r>
      <w:r>
        <w:rPr>
          <w:spacing w:val="-2"/>
          <w:sz w:val="28"/>
        </w:rPr>
        <w:t>личности,</w:t>
      </w:r>
      <w:r>
        <w:rPr>
          <w:sz w:val="28"/>
        </w:rPr>
        <w:tab/>
      </w:r>
      <w:r>
        <w:rPr>
          <w:spacing w:val="-2"/>
          <w:sz w:val="28"/>
        </w:rPr>
        <w:t>общества</w:t>
      </w:r>
      <w:r>
        <w:rPr>
          <w:sz w:val="28"/>
        </w:rPr>
        <w:tab/>
      </w:r>
      <w:r>
        <w:rPr>
          <w:spacing w:val="-10"/>
          <w:sz w:val="28"/>
        </w:rPr>
        <w:t>и</w:t>
      </w:r>
      <w:r>
        <w:rPr>
          <w:sz w:val="28"/>
        </w:rPr>
        <w:tab/>
      </w:r>
      <w:r>
        <w:rPr>
          <w:spacing w:val="-2"/>
          <w:sz w:val="28"/>
        </w:rPr>
        <w:t>государства</w:t>
      </w:r>
      <w:r>
        <w:rPr>
          <w:sz w:val="28"/>
        </w:rPr>
        <w:tab/>
      </w:r>
      <w:r>
        <w:rPr>
          <w:spacing w:val="-10"/>
          <w:sz w:val="28"/>
        </w:rPr>
        <w:t xml:space="preserve">в </w:t>
      </w:r>
      <w:r>
        <w:rPr>
          <w:sz w:val="28"/>
        </w:rPr>
        <w:t>обеспечении безопасности жизни и здоровья населения».</w:t>
      </w:r>
    </w:p>
    <w:p w14:paraId="7882070A" w14:textId="77777777" w:rsidR="004F75DF" w:rsidRDefault="0013698B">
      <w:pPr>
        <w:pStyle w:val="a4"/>
        <w:numPr>
          <w:ilvl w:val="0"/>
          <w:numId w:val="32"/>
        </w:numPr>
        <w:tabs>
          <w:tab w:val="left" w:pos="955"/>
        </w:tabs>
        <w:spacing w:before="201"/>
        <w:ind w:right="1131" w:firstLine="0"/>
        <w:jc w:val="both"/>
        <w:rPr>
          <w:sz w:val="28"/>
        </w:rPr>
      </w:pPr>
      <w:r>
        <w:rPr>
          <w:sz w:val="28"/>
        </w:rPr>
        <w:t>В целях обеспечения системного подхода в изучении учебного предмета</w:t>
      </w:r>
      <w:r>
        <w:rPr>
          <w:spacing w:val="40"/>
          <w:sz w:val="28"/>
        </w:rPr>
        <w:t xml:space="preserve"> </w:t>
      </w:r>
      <w:r>
        <w:rPr>
          <w:sz w:val="28"/>
        </w:rPr>
        <w:t>ОБЖ на уровне ООО Программа предполагает внедрение универсальной структурно-логической схемы изучения учебных модулей (тематических</w:t>
      </w:r>
      <w:r>
        <w:rPr>
          <w:spacing w:val="40"/>
          <w:sz w:val="28"/>
        </w:rPr>
        <w:t xml:space="preserve"> </w:t>
      </w:r>
      <w:r>
        <w:rPr>
          <w:sz w:val="28"/>
        </w:rPr>
        <w:t>линий) в парадигме безопасной жизнедеятельности: «предвидеть опасность -&gt; по возможности её избегать -&gt;при необходимости действовать».</w:t>
      </w:r>
    </w:p>
    <w:p w14:paraId="2F54F2C9" w14:textId="77777777" w:rsidR="004F75DF" w:rsidRDefault="0013698B">
      <w:pPr>
        <w:pStyle w:val="a4"/>
        <w:numPr>
          <w:ilvl w:val="0"/>
          <w:numId w:val="32"/>
        </w:numPr>
        <w:tabs>
          <w:tab w:val="left" w:pos="955"/>
        </w:tabs>
        <w:spacing w:before="201"/>
        <w:ind w:right="1143" w:firstLine="0"/>
        <w:jc w:val="both"/>
        <w:rPr>
          <w:sz w:val="28"/>
        </w:rPr>
      </w:pPr>
      <w:r>
        <w:rPr>
          <w:sz w:val="28"/>
        </w:rPr>
        <w:t>Учебный материал систематизирован по сферам возможных проявлений рисков и опасностей:</w:t>
      </w:r>
    </w:p>
    <w:p w14:paraId="68F2CF13" w14:textId="77777777" w:rsidR="004F75DF" w:rsidRDefault="0013698B">
      <w:pPr>
        <w:pStyle w:val="a4"/>
        <w:numPr>
          <w:ilvl w:val="1"/>
          <w:numId w:val="32"/>
        </w:numPr>
        <w:tabs>
          <w:tab w:val="left" w:pos="835"/>
        </w:tabs>
        <w:spacing w:before="200"/>
        <w:ind w:left="835" w:hanging="162"/>
        <w:jc w:val="left"/>
        <w:rPr>
          <w:sz w:val="28"/>
        </w:rPr>
      </w:pPr>
      <w:r>
        <w:rPr>
          <w:sz w:val="28"/>
        </w:rPr>
        <w:t>помещения</w:t>
      </w:r>
      <w:r>
        <w:rPr>
          <w:spacing w:val="-8"/>
          <w:sz w:val="28"/>
        </w:rPr>
        <w:t xml:space="preserve"> </w:t>
      </w:r>
      <w:r>
        <w:rPr>
          <w:sz w:val="28"/>
        </w:rPr>
        <w:t>и</w:t>
      </w:r>
      <w:r>
        <w:rPr>
          <w:spacing w:val="-9"/>
          <w:sz w:val="28"/>
        </w:rPr>
        <w:t xml:space="preserve"> </w:t>
      </w:r>
      <w:r>
        <w:rPr>
          <w:sz w:val="28"/>
        </w:rPr>
        <w:t>бытовые</w:t>
      </w:r>
      <w:r>
        <w:rPr>
          <w:spacing w:val="-8"/>
          <w:sz w:val="28"/>
        </w:rPr>
        <w:t xml:space="preserve"> </w:t>
      </w:r>
      <w:r>
        <w:rPr>
          <w:sz w:val="28"/>
        </w:rPr>
        <w:t>условия;</w:t>
      </w:r>
      <w:r>
        <w:rPr>
          <w:spacing w:val="-5"/>
          <w:sz w:val="28"/>
        </w:rPr>
        <w:t xml:space="preserve"> </w:t>
      </w:r>
      <w:r>
        <w:rPr>
          <w:sz w:val="28"/>
        </w:rPr>
        <w:t>улица</w:t>
      </w:r>
      <w:r>
        <w:rPr>
          <w:spacing w:val="-7"/>
          <w:sz w:val="28"/>
        </w:rPr>
        <w:t xml:space="preserve"> </w:t>
      </w:r>
      <w:r>
        <w:rPr>
          <w:sz w:val="28"/>
        </w:rPr>
        <w:t>и</w:t>
      </w:r>
      <w:r>
        <w:rPr>
          <w:spacing w:val="-9"/>
          <w:sz w:val="28"/>
        </w:rPr>
        <w:t xml:space="preserve"> </w:t>
      </w:r>
      <w:r>
        <w:rPr>
          <w:sz w:val="28"/>
        </w:rPr>
        <w:t>общественные</w:t>
      </w:r>
      <w:r>
        <w:rPr>
          <w:spacing w:val="-8"/>
          <w:sz w:val="28"/>
        </w:rPr>
        <w:t xml:space="preserve"> </w:t>
      </w:r>
      <w:r>
        <w:rPr>
          <w:spacing w:val="-2"/>
          <w:sz w:val="28"/>
        </w:rPr>
        <w:t>места;</w:t>
      </w:r>
    </w:p>
    <w:p w14:paraId="45FF05BC" w14:textId="77777777" w:rsidR="004F75DF" w:rsidRDefault="0013698B">
      <w:pPr>
        <w:pStyle w:val="a4"/>
        <w:numPr>
          <w:ilvl w:val="1"/>
          <w:numId w:val="32"/>
        </w:numPr>
        <w:tabs>
          <w:tab w:val="left" w:pos="835"/>
        </w:tabs>
        <w:spacing w:before="197"/>
        <w:ind w:left="835" w:hanging="162"/>
        <w:jc w:val="left"/>
        <w:rPr>
          <w:sz w:val="28"/>
        </w:rPr>
      </w:pPr>
      <w:r>
        <w:rPr>
          <w:sz w:val="28"/>
        </w:rPr>
        <w:t>природные</w:t>
      </w:r>
      <w:r>
        <w:rPr>
          <w:spacing w:val="-5"/>
          <w:sz w:val="28"/>
        </w:rPr>
        <w:t xml:space="preserve"> </w:t>
      </w:r>
      <w:r>
        <w:rPr>
          <w:sz w:val="28"/>
        </w:rPr>
        <w:t>условия;</w:t>
      </w:r>
      <w:r>
        <w:rPr>
          <w:spacing w:val="-10"/>
          <w:sz w:val="28"/>
        </w:rPr>
        <w:t xml:space="preserve"> </w:t>
      </w:r>
      <w:r>
        <w:rPr>
          <w:sz w:val="28"/>
        </w:rPr>
        <w:t>коммуникационные</w:t>
      </w:r>
      <w:r>
        <w:rPr>
          <w:spacing w:val="-10"/>
          <w:sz w:val="28"/>
        </w:rPr>
        <w:t xml:space="preserve"> </w:t>
      </w:r>
      <w:r>
        <w:rPr>
          <w:sz w:val="28"/>
        </w:rPr>
        <w:t>связи</w:t>
      </w:r>
      <w:r>
        <w:rPr>
          <w:spacing w:val="-9"/>
          <w:sz w:val="28"/>
        </w:rPr>
        <w:t xml:space="preserve"> </w:t>
      </w:r>
      <w:r>
        <w:rPr>
          <w:sz w:val="28"/>
        </w:rPr>
        <w:t>и</w:t>
      </w:r>
      <w:r>
        <w:rPr>
          <w:spacing w:val="-10"/>
          <w:sz w:val="28"/>
        </w:rPr>
        <w:t xml:space="preserve"> </w:t>
      </w:r>
      <w:r>
        <w:rPr>
          <w:spacing w:val="-2"/>
          <w:sz w:val="28"/>
        </w:rPr>
        <w:t>каналы;</w:t>
      </w:r>
    </w:p>
    <w:p w14:paraId="638BE479" w14:textId="77777777" w:rsidR="004F75DF" w:rsidRDefault="0013698B">
      <w:pPr>
        <w:pStyle w:val="a4"/>
        <w:numPr>
          <w:ilvl w:val="1"/>
          <w:numId w:val="32"/>
        </w:numPr>
        <w:tabs>
          <w:tab w:val="left" w:pos="835"/>
        </w:tabs>
        <w:spacing w:before="201"/>
        <w:ind w:left="835" w:hanging="162"/>
        <w:jc w:val="left"/>
        <w:rPr>
          <w:sz w:val="28"/>
        </w:rPr>
      </w:pPr>
      <w:r>
        <w:rPr>
          <w:sz w:val="28"/>
        </w:rPr>
        <w:t>объекты</w:t>
      </w:r>
      <w:r>
        <w:rPr>
          <w:spacing w:val="-7"/>
          <w:sz w:val="28"/>
        </w:rPr>
        <w:t xml:space="preserve"> </w:t>
      </w:r>
      <w:r>
        <w:rPr>
          <w:sz w:val="28"/>
        </w:rPr>
        <w:t>и</w:t>
      </w:r>
      <w:r>
        <w:rPr>
          <w:spacing w:val="-6"/>
          <w:sz w:val="28"/>
        </w:rPr>
        <w:t xml:space="preserve"> </w:t>
      </w:r>
      <w:r>
        <w:rPr>
          <w:sz w:val="28"/>
        </w:rPr>
        <w:t>учреждения</w:t>
      </w:r>
      <w:r>
        <w:rPr>
          <w:spacing w:val="-3"/>
          <w:sz w:val="28"/>
        </w:rPr>
        <w:t xml:space="preserve"> </w:t>
      </w:r>
      <w:r>
        <w:rPr>
          <w:sz w:val="28"/>
        </w:rPr>
        <w:t>культуры</w:t>
      </w:r>
      <w:r>
        <w:rPr>
          <w:spacing w:val="-7"/>
          <w:sz w:val="28"/>
        </w:rPr>
        <w:t xml:space="preserve"> </w:t>
      </w:r>
      <w:r>
        <w:rPr>
          <w:sz w:val="28"/>
        </w:rPr>
        <w:t>и</w:t>
      </w:r>
      <w:r>
        <w:rPr>
          <w:spacing w:val="-6"/>
          <w:sz w:val="28"/>
        </w:rPr>
        <w:t xml:space="preserve"> </w:t>
      </w:r>
      <w:r>
        <w:rPr>
          <w:spacing w:val="-2"/>
          <w:sz w:val="28"/>
        </w:rPr>
        <w:t>другие.</w:t>
      </w:r>
    </w:p>
    <w:p w14:paraId="08C8D45F" w14:textId="77777777" w:rsidR="004F75DF" w:rsidRDefault="0013698B">
      <w:pPr>
        <w:pStyle w:val="a4"/>
        <w:numPr>
          <w:ilvl w:val="0"/>
          <w:numId w:val="32"/>
        </w:numPr>
        <w:tabs>
          <w:tab w:val="left" w:pos="955"/>
          <w:tab w:val="left" w:pos="3518"/>
          <w:tab w:val="left" w:pos="5194"/>
          <w:tab w:val="left" w:pos="8546"/>
        </w:tabs>
        <w:spacing w:before="202"/>
        <w:ind w:right="1131" w:firstLine="0"/>
        <w:jc w:val="both"/>
        <w:rPr>
          <w:sz w:val="28"/>
        </w:rPr>
      </w:pPr>
      <w:r>
        <w:rPr>
          <w:spacing w:val="-2"/>
          <w:sz w:val="28"/>
        </w:rPr>
        <w:t>Программой</w:t>
      </w:r>
      <w:r>
        <w:rPr>
          <w:sz w:val="28"/>
        </w:rPr>
        <w:tab/>
      </w:r>
      <w:r>
        <w:rPr>
          <w:spacing w:val="-4"/>
          <w:sz w:val="28"/>
        </w:rPr>
        <w:t>ОБЖ</w:t>
      </w:r>
      <w:r>
        <w:rPr>
          <w:sz w:val="28"/>
        </w:rPr>
        <w:tab/>
      </w:r>
      <w:r>
        <w:rPr>
          <w:spacing w:val="-2"/>
          <w:sz w:val="28"/>
        </w:rPr>
        <w:t>предусматривается</w:t>
      </w:r>
      <w:r>
        <w:rPr>
          <w:sz w:val="28"/>
        </w:rPr>
        <w:tab/>
      </w:r>
      <w:r>
        <w:rPr>
          <w:spacing w:val="-2"/>
          <w:sz w:val="28"/>
        </w:rPr>
        <w:t xml:space="preserve">использование </w:t>
      </w:r>
      <w:r>
        <w:rPr>
          <w:sz w:val="28"/>
        </w:rPr>
        <w:t>практикоориентированных интерактивных форм организации учебных занятий с возможностью применения тренажёрных</w:t>
      </w:r>
      <w:r>
        <w:rPr>
          <w:spacing w:val="-1"/>
          <w:sz w:val="28"/>
        </w:rPr>
        <w:t xml:space="preserve"> </w:t>
      </w:r>
      <w:r>
        <w:rPr>
          <w:sz w:val="28"/>
        </w:rPr>
        <w:t>систем и виртуальных</w:t>
      </w:r>
      <w:r>
        <w:rPr>
          <w:spacing w:val="-1"/>
          <w:sz w:val="28"/>
        </w:rPr>
        <w:t xml:space="preserve"> </w:t>
      </w:r>
      <w:r>
        <w:rPr>
          <w:sz w:val="28"/>
        </w:rPr>
        <w:t>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w:t>
      </w:r>
      <w:r>
        <w:rPr>
          <w:spacing w:val="-4"/>
          <w:sz w:val="28"/>
        </w:rPr>
        <w:t xml:space="preserve"> </w:t>
      </w:r>
      <w:r>
        <w:rPr>
          <w:sz w:val="28"/>
        </w:rPr>
        <w:t>не</w:t>
      </w:r>
      <w:r>
        <w:rPr>
          <w:spacing w:val="-3"/>
          <w:sz w:val="28"/>
        </w:rPr>
        <w:t xml:space="preserve"> </w:t>
      </w:r>
      <w:r>
        <w:rPr>
          <w:sz w:val="28"/>
        </w:rPr>
        <w:t>способны</w:t>
      </w:r>
      <w:r>
        <w:rPr>
          <w:spacing w:val="-4"/>
          <w:sz w:val="28"/>
        </w:rPr>
        <w:t xml:space="preserve"> </w:t>
      </w:r>
      <w:r>
        <w:rPr>
          <w:sz w:val="28"/>
        </w:rPr>
        <w:t>полностью</w:t>
      </w:r>
      <w:r>
        <w:rPr>
          <w:spacing w:val="-5"/>
          <w:sz w:val="28"/>
        </w:rPr>
        <w:t xml:space="preserve"> </w:t>
      </w:r>
      <w:r>
        <w:rPr>
          <w:sz w:val="28"/>
        </w:rPr>
        <w:t>заменить</w:t>
      </w:r>
      <w:r>
        <w:rPr>
          <w:spacing w:val="-6"/>
          <w:sz w:val="28"/>
        </w:rPr>
        <w:t xml:space="preserve"> </w:t>
      </w:r>
      <w:r>
        <w:rPr>
          <w:sz w:val="28"/>
        </w:rPr>
        <w:t>педагога</w:t>
      </w:r>
      <w:r>
        <w:rPr>
          <w:spacing w:val="-3"/>
          <w:sz w:val="28"/>
        </w:rPr>
        <w:t xml:space="preserve"> </w:t>
      </w:r>
      <w:r>
        <w:rPr>
          <w:sz w:val="28"/>
        </w:rPr>
        <w:t>и</w:t>
      </w:r>
      <w:r>
        <w:rPr>
          <w:spacing w:val="-4"/>
          <w:sz w:val="28"/>
        </w:rPr>
        <w:t xml:space="preserve"> </w:t>
      </w:r>
      <w:r>
        <w:rPr>
          <w:sz w:val="28"/>
        </w:rPr>
        <w:t>практические</w:t>
      </w:r>
      <w:r>
        <w:rPr>
          <w:spacing w:val="-3"/>
          <w:sz w:val="28"/>
        </w:rPr>
        <w:t xml:space="preserve"> </w:t>
      </w:r>
      <w:r>
        <w:rPr>
          <w:sz w:val="28"/>
        </w:rPr>
        <w:t xml:space="preserve">действия </w:t>
      </w:r>
      <w:r>
        <w:rPr>
          <w:spacing w:val="-2"/>
          <w:sz w:val="28"/>
        </w:rPr>
        <w:t>обучающихся.</w:t>
      </w:r>
    </w:p>
    <w:p w14:paraId="1B87EEE5" w14:textId="77777777" w:rsidR="004F75DF" w:rsidRDefault="0013698B">
      <w:pPr>
        <w:pStyle w:val="a4"/>
        <w:numPr>
          <w:ilvl w:val="0"/>
          <w:numId w:val="32"/>
        </w:numPr>
        <w:tabs>
          <w:tab w:val="left" w:pos="955"/>
        </w:tabs>
        <w:spacing w:before="200"/>
        <w:ind w:right="1129" w:firstLine="0"/>
        <w:jc w:val="both"/>
        <w:rPr>
          <w:sz w:val="28"/>
        </w:rPr>
      </w:pPr>
      <w:r>
        <w:rPr>
          <w:sz w:val="28"/>
        </w:rPr>
        <w:t>В условиях современного исторического процесса с появлением новых глобальных и региональных природных, техногенных, социальных вызовов и угроз</w:t>
      </w:r>
      <w:r>
        <w:rPr>
          <w:spacing w:val="-4"/>
          <w:sz w:val="28"/>
        </w:rPr>
        <w:t xml:space="preserve"> </w:t>
      </w:r>
      <w:r>
        <w:rPr>
          <w:sz w:val="28"/>
        </w:rPr>
        <w:t>безопасности</w:t>
      </w:r>
      <w:r>
        <w:rPr>
          <w:spacing w:val="-5"/>
          <w:sz w:val="28"/>
        </w:rPr>
        <w:t xml:space="preserve"> </w:t>
      </w:r>
      <w:r>
        <w:rPr>
          <w:sz w:val="28"/>
        </w:rPr>
        <w:t>России</w:t>
      </w:r>
      <w:r>
        <w:rPr>
          <w:spacing w:val="-5"/>
          <w:sz w:val="28"/>
        </w:rPr>
        <w:t xml:space="preserve"> </w:t>
      </w:r>
      <w:r>
        <w:rPr>
          <w:sz w:val="28"/>
        </w:rPr>
        <w:t>(критичные изменения</w:t>
      </w:r>
      <w:r>
        <w:rPr>
          <w:spacing w:val="-4"/>
          <w:sz w:val="28"/>
        </w:rPr>
        <w:t xml:space="preserve"> </w:t>
      </w:r>
      <w:r>
        <w:rPr>
          <w:sz w:val="28"/>
        </w:rPr>
        <w:t>климата,</w:t>
      </w:r>
      <w:r>
        <w:rPr>
          <w:spacing w:val="-2"/>
          <w:sz w:val="28"/>
        </w:rPr>
        <w:t xml:space="preserve"> </w:t>
      </w:r>
      <w:r>
        <w:rPr>
          <w:sz w:val="28"/>
        </w:rPr>
        <w:t>негативные</w:t>
      </w:r>
      <w:r>
        <w:rPr>
          <w:spacing w:val="-4"/>
          <w:sz w:val="28"/>
        </w:rPr>
        <w:t xml:space="preserve"> </w:t>
      </w:r>
      <w:r>
        <w:rPr>
          <w:sz w:val="28"/>
        </w:rPr>
        <w:t>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w:t>
      </w:r>
    </w:p>
    <w:p w14:paraId="48E48B60" w14:textId="77777777" w:rsidR="004F75DF" w:rsidRDefault="004F75DF">
      <w:pPr>
        <w:jc w:val="both"/>
        <w:rPr>
          <w:sz w:val="28"/>
        </w:rPr>
        <w:sectPr w:rsidR="004F75DF">
          <w:pgSz w:w="11910" w:h="16390"/>
          <w:pgMar w:top="980" w:right="0" w:bottom="280" w:left="460" w:header="723" w:footer="0" w:gutter="0"/>
          <w:cols w:space="720"/>
        </w:sectPr>
      </w:pPr>
    </w:p>
    <w:p w14:paraId="02C3C6F5" w14:textId="77777777" w:rsidR="004F75DF" w:rsidRDefault="0013698B">
      <w:pPr>
        <w:pStyle w:val="a3"/>
        <w:spacing w:before="277"/>
        <w:ind w:right="1144"/>
      </w:pPr>
      <w: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2BB459C1" w14:textId="77777777" w:rsidR="004F75DF" w:rsidRDefault="0013698B">
      <w:pPr>
        <w:pStyle w:val="a3"/>
        <w:spacing w:before="201"/>
        <w:ind w:right="1132"/>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14:paraId="40E41629" w14:textId="77777777" w:rsidR="004F75DF" w:rsidRDefault="0013698B">
      <w:pPr>
        <w:pStyle w:val="a4"/>
        <w:numPr>
          <w:ilvl w:val="0"/>
          <w:numId w:val="32"/>
        </w:numPr>
        <w:tabs>
          <w:tab w:val="left" w:pos="955"/>
        </w:tabs>
        <w:spacing w:before="202"/>
        <w:ind w:right="1133" w:firstLine="0"/>
        <w:jc w:val="both"/>
        <w:rPr>
          <w:sz w:val="28"/>
        </w:rPr>
      </w:pPr>
      <w:r>
        <w:rPr>
          <w:sz w:val="28"/>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w:t>
      </w:r>
      <w:r>
        <w:rPr>
          <w:spacing w:val="80"/>
          <w:sz w:val="28"/>
        </w:rPr>
        <w:t xml:space="preserve"> </w:t>
      </w:r>
      <w:r>
        <w:rPr>
          <w:sz w:val="28"/>
        </w:rPr>
        <w:t>закрепление системы взаимосвязанных навыков и умений, формирование компетенций</w:t>
      </w:r>
      <w:r>
        <w:rPr>
          <w:spacing w:val="-3"/>
          <w:sz w:val="28"/>
        </w:rPr>
        <w:t xml:space="preserve"> </w:t>
      </w:r>
      <w:r>
        <w:rPr>
          <w:sz w:val="28"/>
        </w:rPr>
        <w:t>в</w:t>
      </w:r>
      <w:r>
        <w:rPr>
          <w:spacing w:val="-5"/>
          <w:sz w:val="28"/>
        </w:rPr>
        <w:t xml:space="preserve"> </w:t>
      </w:r>
      <w:r>
        <w:rPr>
          <w:sz w:val="28"/>
        </w:rPr>
        <w:t>области</w:t>
      </w:r>
      <w:r>
        <w:rPr>
          <w:spacing w:val="-3"/>
          <w:sz w:val="28"/>
        </w:rPr>
        <w:t xml:space="preserve"> </w:t>
      </w:r>
      <w:r>
        <w:rPr>
          <w:sz w:val="28"/>
        </w:rPr>
        <w:t>безопасности,</w:t>
      </w:r>
      <w:r>
        <w:rPr>
          <w:spacing w:val="-1"/>
          <w:sz w:val="28"/>
        </w:rPr>
        <w:t xml:space="preserve"> </w:t>
      </w:r>
      <w:r>
        <w:rPr>
          <w:sz w:val="28"/>
        </w:rPr>
        <w:t>поддержанных</w:t>
      </w:r>
      <w:r>
        <w:rPr>
          <w:spacing w:val="-7"/>
          <w:sz w:val="28"/>
        </w:rPr>
        <w:t xml:space="preserve"> </w:t>
      </w:r>
      <w:r>
        <w:rPr>
          <w:sz w:val="28"/>
        </w:rPr>
        <w:t>согласованным</w:t>
      </w:r>
      <w:r>
        <w:rPr>
          <w:spacing w:val="-2"/>
          <w:sz w:val="28"/>
        </w:rPr>
        <w:t xml:space="preserve"> </w:t>
      </w:r>
      <w:r>
        <w:rPr>
          <w:sz w:val="28"/>
        </w:rPr>
        <w:t>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32F399" w14:textId="77777777" w:rsidR="004F75DF" w:rsidRDefault="0013698B">
      <w:pPr>
        <w:pStyle w:val="a4"/>
        <w:numPr>
          <w:ilvl w:val="0"/>
          <w:numId w:val="32"/>
        </w:numPr>
        <w:tabs>
          <w:tab w:val="left" w:pos="1095"/>
        </w:tabs>
        <w:spacing w:before="198"/>
        <w:ind w:right="1132" w:firstLine="0"/>
        <w:jc w:val="both"/>
        <w:rPr>
          <w:sz w:val="28"/>
        </w:rPr>
      </w:pPr>
      <w:r>
        <w:rPr>
          <w:b/>
          <w:i/>
          <w:sz w:val="28"/>
        </w:rPr>
        <w:t>Изучение</w:t>
      </w:r>
      <w:r>
        <w:rPr>
          <w:b/>
          <w:i/>
          <w:spacing w:val="-4"/>
          <w:sz w:val="28"/>
        </w:rPr>
        <w:t xml:space="preserve"> </w:t>
      </w:r>
      <w:r>
        <w:rPr>
          <w:b/>
          <w:i/>
          <w:sz w:val="28"/>
        </w:rPr>
        <w:t>ОБЖ</w:t>
      </w:r>
      <w:r>
        <w:rPr>
          <w:b/>
          <w:i/>
          <w:spacing w:val="-6"/>
          <w:sz w:val="28"/>
        </w:rPr>
        <w:t xml:space="preserve"> </w:t>
      </w:r>
      <w:r>
        <w:rPr>
          <w:b/>
          <w:i/>
          <w:sz w:val="28"/>
        </w:rPr>
        <w:t>направлено</w:t>
      </w:r>
      <w:r>
        <w:rPr>
          <w:b/>
          <w:i/>
          <w:spacing w:val="-5"/>
          <w:sz w:val="28"/>
        </w:rPr>
        <w:t xml:space="preserve"> </w:t>
      </w:r>
      <w:r>
        <w:rPr>
          <w:b/>
          <w:i/>
          <w:sz w:val="28"/>
        </w:rPr>
        <w:t>на</w:t>
      </w:r>
      <w:r>
        <w:rPr>
          <w:b/>
          <w:i/>
          <w:spacing w:val="-5"/>
          <w:sz w:val="28"/>
        </w:rPr>
        <w:t xml:space="preserve"> </w:t>
      </w:r>
      <w:r>
        <w:rPr>
          <w:b/>
          <w:i/>
          <w:sz w:val="28"/>
        </w:rPr>
        <w:t>обеспечение</w:t>
      </w:r>
      <w:r>
        <w:rPr>
          <w:b/>
          <w:i/>
          <w:spacing w:val="-4"/>
          <w:sz w:val="28"/>
        </w:rPr>
        <w:t xml:space="preserve"> </w:t>
      </w:r>
      <w:r>
        <w:rPr>
          <w:b/>
          <w:i/>
          <w:sz w:val="28"/>
        </w:rPr>
        <w:t>формирования</w:t>
      </w:r>
      <w:r>
        <w:rPr>
          <w:b/>
          <w:i/>
          <w:spacing w:val="-4"/>
          <w:sz w:val="28"/>
        </w:rPr>
        <w:t xml:space="preserve"> </w:t>
      </w:r>
      <w:r>
        <w:rPr>
          <w:b/>
          <w:i/>
          <w:sz w:val="28"/>
        </w:rPr>
        <w:t>базового</w:t>
      </w:r>
      <w:r>
        <w:rPr>
          <w:b/>
          <w:i/>
          <w:spacing w:val="-5"/>
          <w:sz w:val="28"/>
        </w:rPr>
        <w:t xml:space="preserve"> </w:t>
      </w:r>
      <w:r>
        <w:rPr>
          <w:b/>
          <w:i/>
          <w:sz w:val="28"/>
        </w:rPr>
        <w:t>уровня культуры безопасности жизнедеятельности</w:t>
      </w:r>
      <w:r>
        <w:rPr>
          <w:sz w:val="28"/>
        </w:rPr>
        <w:t>,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w:t>
      </w:r>
      <w:r>
        <w:rPr>
          <w:spacing w:val="77"/>
          <w:w w:val="150"/>
          <w:sz w:val="28"/>
        </w:rPr>
        <w:t xml:space="preserve"> </w:t>
      </w:r>
      <w:r>
        <w:rPr>
          <w:sz w:val="28"/>
        </w:rPr>
        <w:t>качеств,</w:t>
      </w:r>
      <w:r>
        <w:rPr>
          <w:spacing w:val="24"/>
          <w:sz w:val="28"/>
        </w:rPr>
        <w:t xml:space="preserve">  </w:t>
      </w:r>
      <w:r>
        <w:rPr>
          <w:sz w:val="28"/>
        </w:rPr>
        <w:t>предоставляет</w:t>
      </w:r>
      <w:r>
        <w:rPr>
          <w:spacing w:val="22"/>
          <w:sz w:val="28"/>
        </w:rPr>
        <w:t xml:space="preserve">  </w:t>
      </w:r>
      <w:r>
        <w:rPr>
          <w:sz w:val="28"/>
        </w:rPr>
        <w:t>широкие</w:t>
      </w:r>
      <w:r>
        <w:rPr>
          <w:spacing w:val="24"/>
          <w:sz w:val="28"/>
        </w:rPr>
        <w:t xml:space="preserve">  </w:t>
      </w:r>
      <w:r>
        <w:rPr>
          <w:sz w:val="28"/>
        </w:rPr>
        <w:t>возможности</w:t>
      </w:r>
      <w:r>
        <w:rPr>
          <w:spacing w:val="23"/>
          <w:sz w:val="28"/>
        </w:rPr>
        <w:t xml:space="preserve">  </w:t>
      </w:r>
      <w:r>
        <w:rPr>
          <w:spacing w:val="-5"/>
          <w:sz w:val="28"/>
        </w:rPr>
        <w:t>для</w:t>
      </w:r>
    </w:p>
    <w:p w14:paraId="02B7D9C0" w14:textId="77777777" w:rsidR="004F75DF" w:rsidRDefault="004F75DF">
      <w:pPr>
        <w:jc w:val="both"/>
        <w:rPr>
          <w:sz w:val="28"/>
        </w:rPr>
        <w:sectPr w:rsidR="004F75DF">
          <w:pgSz w:w="11910" w:h="16390"/>
          <w:pgMar w:top="980" w:right="0" w:bottom="280" w:left="460" w:header="723" w:footer="0" w:gutter="0"/>
          <w:cols w:space="720"/>
        </w:sectPr>
      </w:pPr>
    </w:p>
    <w:p w14:paraId="622951D2" w14:textId="77777777" w:rsidR="004F75DF" w:rsidRDefault="0013698B">
      <w:pPr>
        <w:pStyle w:val="a3"/>
        <w:spacing w:before="277"/>
        <w:ind w:right="1134"/>
      </w:pPr>
      <w:r>
        <w:t xml:space="preserve">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Pr>
          <w:spacing w:val="-2"/>
        </w:rPr>
        <w:t>безопасности.</w:t>
      </w:r>
    </w:p>
    <w:p w14:paraId="6634D289" w14:textId="77777777" w:rsidR="004F75DF" w:rsidRDefault="0013698B">
      <w:pPr>
        <w:pStyle w:val="a4"/>
        <w:numPr>
          <w:ilvl w:val="0"/>
          <w:numId w:val="32"/>
        </w:numPr>
        <w:tabs>
          <w:tab w:val="left" w:pos="1095"/>
        </w:tabs>
        <w:spacing w:before="200"/>
        <w:ind w:right="1133" w:firstLine="0"/>
        <w:jc w:val="both"/>
        <w:rPr>
          <w:sz w:val="28"/>
        </w:rPr>
      </w:pPr>
      <w:r>
        <w:rPr>
          <w:b/>
          <w:i/>
          <w:sz w:val="28"/>
        </w:rPr>
        <w:t xml:space="preserve">Целью изучения ОБЖ </w:t>
      </w:r>
      <w:r>
        <w:rPr>
          <w:sz w:val="28"/>
        </w:rPr>
        <w:t>на уровне ООО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137DBC2C" w14:textId="77777777" w:rsidR="004F75DF" w:rsidRDefault="0013698B">
      <w:pPr>
        <w:pStyle w:val="a4"/>
        <w:numPr>
          <w:ilvl w:val="1"/>
          <w:numId w:val="32"/>
        </w:numPr>
        <w:tabs>
          <w:tab w:val="left" w:pos="835"/>
        </w:tabs>
        <w:spacing w:before="201"/>
        <w:ind w:right="1134" w:firstLine="0"/>
        <w:rPr>
          <w:sz w:val="28"/>
        </w:rPr>
      </w:pPr>
      <w:r>
        <w:rPr>
          <w:sz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9A894C3" w14:textId="77777777" w:rsidR="004F75DF" w:rsidRDefault="0013698B">
      <w:pPr>
        <w:pStyle w:val="a4"/>
        <w:numPr>
          <w:ilvl w:val="1"/>
          <w:numId w:val="32"/>
        </w:numPr>
        <w:tabs>
          <w:tab w:val="left" w:pos="835"/>
        </w:tabs>
        <w:spacing w:before="200"/>
        <w:ind w:right="1141" w:firstLine="0"/>
        <w:rPr>
          <w:sz w:val="28"/>
        </w:rPr>
      </w:pPr>
      <w:r>
        <w:rPr>
          <w:sz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35FE032" w14:textId="77777777" w:rsidR="004F75DF" w:rsidRDefault="0013698B">
      <w:pPr>
        <w:pStyle w:val="a4"/>
        <w:numPr>
          <w:ilvl w:val="1"/>
          <w:numId w:val="32"/>
        </w:numPr>
        <w:tabs>
          <w:tab w:val="left" w:pos="835"/>
        </w:tabs>
        <w:spacing w:before="201"/>
        <w:ind w:right="1142" w:firstLine="0"/>
        <w:rPr>
          <w:sz w:val="28"/>
        </w:rPr>
      </w:pPr>
      <w:r>
        <w:rPr>
          <w:sz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0028B276" w14:textId="77777777" w:rsidR="004F75DF" w:rsidRDefault="004F75DF">
      <w:pPr>
        <w:pStyle w:val="a3"/>
        <w:ind w:left="0"/>
        <w:jc w:val="left"/>
      </w:pPr>
    </w:p>
    <w:p w14:paraId="3453199B" w14:textId="77777777" w:rsidR="004F75DF" w:rsidRDefault="004F75DF">
      <w:pPr>
        <w:pStyle w:val="a3"/>
        <w:spacing w:before="80"/>
        <w:ind w:left="0"/>
        <w:jc w:val="left"/>
      </w:pPr>
    </w:p>
    <w:p w14:paraId="730A26C0" w14:textId="77777777" w:rsidR="004F75DF" w:rsidRDefault="0013698B">
      <w:pPr>
        <w:pStyle w:val="3"/>
        <w:spacing w:before="0" w:line="242" w:lineRule="auto"/>
        <w:ind w:right="1134"/>
        <w:jc w:val="both"/>
      </w:pPr>
      <w:r>
        <w:t>Место учебного предмета «Основы безопасности жизнедеятельности» в учебном плане</w:t>
      </w:r>
    </w:p>
    <w:p w14:paraId="677D7B00" w14:textId="77777777" w:rsidR="004F75DF" w:rsidRDefault="0013698B">
      <w:pPr>
        <w:pStyle w:val="a3"/>
        <w:spacing w:before="190"/>
        <w:ind w:right="1140"/>
      </w:pPr>
      <w:r>
        <w:t>Учебный предмет «Основы безопасности жизнедеятельности»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53E49487" w14:textId="77777777" w:rsidR="004F75DF" w:rsidRDefault="0013698B">
      <w:pPr>
        <w:pStyle w:val="a3"/>
        <w:spacing w:before="201"/>
        <w:ind w:right="1133"/>
      </w:pPr>
      <w:r>
        <w:t xml:space="preserve">Общее число часов для изучения ОБЖ в 8-9 классах, составляет 68 часов, по 1 часу в неделю за счет обязательной части учебного плана основного общего </w:t>
      </w:r>
      <w:r>
        <w:rPr>
          <w:spacing w:val="-2"/>
        </w:rPr>
        <w:t>образования.</w:t>
      </w:r>
    </w:p>
    <w:p w14:paraId="0322DD9B" w14:textId="77777777" w:rsidR="004F75DF" w:rsidRDefault="0013698B">
      <w:pPr>
        <w:pStyle w:val="1"/>
        <w:numPr>
          <w:ilvl w:val="0"/>
          <w:numId w:val="33"/>
        </w:numPr>
        <w:tabs>
          <w:tab w:val="left" w:pos="1569"/>
        </w:tabs>
        <w:spacing w:before="205"/>
        <w:ind w:left="673" w:right="1138" w:firstLine="0"/>
        <w:jc w:val="both"/>
      </w:pPr>
      <w:r>
        <w:t>СОДЕРЖАНИЕ УЧЕБНОГО ПРЕДМЕТА «ОСНОВЫ БЕЗОПАСНОСТИ ЖИЗНЕДЕЯТЕЛЬНОСТИ»</w:t>
      </w:r>
    </w:p>
    <w:p w14:paraId="6B9C3FA0" w14:textId="77777777" w:rsidR="004F75DF" w:rsidRDefault="0013698B">
      <w:pPr>
        <w:pStyle w:val="2"/>
        <w:spacing w:before="201"/>
        <w:ind w:right="1144"/>
      </w:pPr>
      <w:r>
        <w:t>Модуль №</w:t>
      </w:r>
      <w:r>
        <w:rPr>
          <w:spacing w:val="-4"/>
        </w:rPr>
        <w:t xml:space="preserve"> </w:t>
      </w:r>
      <w:r>
        <w:t xml:space="preserve">1 «Культура безопасности жизнедеятельности в современном </w:t>
      </w:r>
      <w:r>
        <w:rPr>
          <w:spacing w:val="-2"/>
        </w:rPr>
        <w:t>обществе»:</w:t>
      </w:r>
    </w:p>
    <w:p w14:paraId="6441BF6E" w14:textId="77777777" w:rsidR="004F75DF" w:rsidRDefault="004F75DF">
      <w:pPr>
        <w:sectPr w:rsidR="004F75DF">
          <w:pgSz w:w="11910" w:h="16390"/>
          <w:pgMar w:top="980" w:right="0" w:bottom="280" w:left="460" w:header="723" w:footer="0" w:gutter="0"/>
          <w:cols w:space="720"/>
        </w:sectPr>
      </w:pPr>
    </w:p>
    <w:p w14:paraId="4959DBDE" w14:textId="77777777" w:rsidR="004F75DF" w:rsidRDefault="0013698B">
      <w:pPr>
        <w:pStyle w:val="a4"/>
        <w:numPr>
          <w:ilvl w:val="1"/>
          <w:numId w:val="33"/>
        </w:numPr>
        <w:tabs>
          <w:tab w:val="left" w:pos="835"/>
        </w:tabs>
        <w:spacing w:before="277"/>
        <w:ind w:right="1142" w:firstLine="0"/>
        <w:jc w:val="left"/>
        <w:rPr>
          <w:sz w:val="28"/>
        </w:rPr>
      </w:pPr>
      <w:r>
        <w:rPr>
          <w:sz w:val="28"/>
        </w:rPr>
        <w:t xml:space="preserve">цель и задачи учебного предмета ОБЖ, его ключевые понятия и значение для </w:t>
      </w:r>
      <w:r>
        <w:rPr>
          <w:spacing w:val="-2"/>
          <w:sz w:val="28"/>
        </w:rPr>
        <w:t>человека;</w:t>
      </w:r>
    </w:p>
    <w:p w14:paraId="1754A59F" w14:textId="77777777" w:rsidR="004F75DF" w:rsidRDefault="0013698B">
      <w:pPr>
        <w:pStyle w:val="a4"/>
        <w:numPr>
          <w:ilvl w:val="1"/>
          <w:numId w:val="33"/>
        </w:numPr>
        <w:tabs>
          <w:tab w:val="left" w:pos="835"/>
        </w:tabs>
        <w:spacing w:before="201"/>
        <w:ind w:right="1147" w:firstLine="0"/>
        <w:jc w:val="left"/>
        <w:rPr>
          <w:sz w:val="28"/>
        </w:rPr>
      </w:pPr>
      <w:r>
        <w:rPr>
          <w:sz w:val="28"/>
        </w:rPr>
        <w:t xml:space="preserve">смысл понятий «опасность», «безопасность», «риск», «культура безопасности </w:t>
      </w:r>
      <w:r>
        <w:rPr>
          <w:spacing w:val="-2"/>
          <w:sz w:val="28"/>
        </w:rPr>
        <w:t>жизнедеятельности»;</w:t>
      </w:r>
    </w:p>
    <w:p w14:paraId="256293AA" w14:textId="77777777" w:rsidR="004F75DF" w:rsidRDefault="0013698B">
      <w:pPr>
        <w:pStyle w:val="a4"/>
        <w:numPr>
          <w:ilvl w:val="1"/>
          <w:numId w:val="33"/>
        </w:numPr>
        <w:tabs>
          <w:tab w:val="left" w:pos="835"/>
          <w:tab w:val="left" w:pos="2319"/>
          <w:tab w:val="left" w:pos="2693"/>
          <w:tab w:val="left" w:pos="3945"/>
          <w:tab w:val="left" w:pos="5456"/>
          <w:tab w:val="left" w:pos="5964"/>
          <w:tab w:val="left" w:pos="8079"/>
          <w:tab w:val="left" w:pos="9076"/>
        </w:tabs>
        <w:spacing w:before="201"/>
        <w:ind w:right="1146" w:firstLine="0"/>
        <w:jc w:val="left"/>
        <w:rPr>
          <w:sz w:val="28"/>
        </w:rPr>
      </w:pPr>
      <w:r>
        <w:rPr>
          <w:spacing w:val="-2"/>
          <w:sz w:val="28"/>
        </w:rPr>
        <w:t>источники</w:t>
      </w:r>
      <w:r>
        <w:rPr>
          <w:sz w:val="28"/>
        </w:rPr>
        <w:tab/>
      </w:r>
      <w:r>
        <w:rPr>
          <w:spacing w:val="-10"/>
          <w:sz w:val="28"/>
        </w:rPr>
        <w:t>и</w:t>
      </w:r>
      <w:r>
        <w:rPr>
          <w:sz w:val="28"/>
        </w:rPr>
        <w:tab/>
      </w:r>
      <w:r>
        <w:rPr>
          <w:spacing w:val="-2"/>
          <w:sz w:val="28"/>
        </w:rPr>
        <w:t>факторы</w:t>
      </w:r>
      <w:r>
        <w:rPr>
          <w:sz w:val="28"/>
        </w:rPr>
        <w:tab/>
      </w:r>
      <w:r>
        <w:rPr>
          <w:spacing w:val="-2"/>
          <w:sz w:val="28"/>
        </w:rPr>
        <w:t>опасности,</w:t>
      </w:r>
      <w:r>
        <w:rPr>
          <w:sz w:val="28"/>
        </w:rPr>
        <w:tab/>
      </w:r>
      <w:r>
        <w:rPr>
          <w:spacing w:val="-6"/>
          <w:sz w:val="28"/>
        </w:rPr>
        <w:t>их</w:t>
      </w:r>
      <w:r>
        <w:rPr>
          <w:sz w:val="28"/>
        </w:rPr>
        <w:tab/>
      </w:r>
      <w:r>
        <w:rPr>
          <w:spacing w:val="-2"/>
          <w:sz w:val="28"/>
        </w:rPr>
        <w:t>классификация;</w:t>
      </w:r>
      <w:r>
        <w:rPr>
          <w:sz w:val="28"/>
        </w:rPr>
        <w:tab/>
      </w:r>
      <w:r>
        <w:rPr>
          <w:spacing w:val="-2"/>
          <w:sz w:val="28"/>
        </w:rPr>
        <w:t>общие</w:t>
      </w:r>
      <w:r>
        <w:rPr>
          <w:sz w:val="28"/>
        </w:rPr>
        <w:tab/>
      </w:r>
      <w:r>
        <w:rPr>
          <w:spacing w:val="-2"/>
          <w:sz w:val="28"/>
        </w:rPr>
        <w:t xml:space="preserve">принципы </w:t>
      </w:r>
      <w:r>
        <w:rPr>
          <w:sz w:val="28"/>
        </w:rPr>
        <w:t>безопасного поведения;</w:t>
      </w:r>
    </w:p>
    <w:p w14:paraId="51C79E7F" w14:textId="77777777" w:rsidR="004F75DF" w:rsidRDefault="0013698B">
      <w:pPr>
        <w:pStyle w:val="a4"/>
        <w:numPr>
          <w:ilvl w:val="1"/>
          <w:numId w:val="33"/>
        </w:numPr>
        <w:tabs>
          <w:tab w:val="left" w:pos="835"/>
        </w:tabs>
        <w:spacing w:before="196"/>
        <w:ind w:right="1143" w:firstLine="0"/>
        <w:jc w:val="left"/>
        <w:rPr>
          <w:sz w:val="28"/>
        </w:rPr>
      </w:pPr>
      <w:r>
        <w:rPr>
          <w:sz w:val="28"/>
        </w:rPr>
        <w:t>виды чрезвычайных ситуаций, сходство и различия опасной, экстремальной и чрезвычайной ситуаций;</w:t>
      </w:r>
    </w:p>
    <w:p w14:paraId="721861C0" w14:textId="77777777" w:rsidR="004F75DF" w:rsidRDefault="0013698B">
      <w:pPr>
        <w:pStyle w:val="a4"/>
        <w:numPr>
          <w:ilvl w:val="1"/>
          <w:numId w:val="33"/>
        </w:numPr>
        <w:tabs>
          <w:tab w:val="left" w:pos="835"/>
        </w:tabs>
        <w:spacing w:before="201"/>
        <w:ind w:left="835" w:hanging="162"/>
        <w:jc w:val="left"/>
        <w:rPr>
          <w:sz w:val="28"/>
        </w:rPr>
      </w:pPr>
      <w:r>
        <w:rPr>
          <w:sz w:val="28"/>
        </w:rPr>
        <w:t>уровни</w:t>
      </w:r>
      <w:r>
        <w:rPr>
          <w:spacing w:val="-8"/>
          <w:sz w:val="28"/>
        </w:rPr>
        <w:t xml:space="preserve"> </w:t>
      </w:r>
      <w:r>
        <w:rPr>
          <w:sz w:val="28"/>
        </w:rPr>
        <w:t>взаимодействия</w:t>
      </w:r>
      <w:r>
        <w:rPr>
          <w:spacing w:val="-10"/>
          <w:sz w:val="28"/>
        </w:rPr>
        <w:t xml:space="preserve"> </w:t>
      </w:r>
      <w:r>
        <w:rPr>
          <w:sz w:val="28"/>
        </w:rPr>
        <w:t>человека</w:t>
      </w:r>
      <w:r>
        <w:rPr>
          <w:spacing w:val="-10"/>
          <w:sz w:val="28"/>
        </w:rPr>
        <w:t xml:space="preserve"> </w:t>
      </w:r>
      <w:r>
        <w:rPr>
          <w:sz w:val="28"/>
        </w:rPr>
        <w:t>и</w:t>
      </w:r>
      <w:r>
        <w:rPr>
          <w:spacing w:val="-12"/>
          <w:sz w:val="28"/>
        </w:rPr>
        <w:t xml:space="preserve"> </w:t>
      </w:r>
      <w:r>
        <w:rPr>
          <w:sz w:val="28"/>
        </w:rPr>
        <w:t>окружающей</w:t>
      </w:r>
      <w:r>
        <w:rPr>
          <w:spacing w:val="-11"/>
          <w:sz w:val="28"/>
        </w:rPr>
        <w:t xml:space="preserve"> </w:t>
      </w:r>
      <w:r>
        <w:rPr>
          <w:spacing w:val="-2"/>
          <w:sz w:val="28"/>
        </w:rPr>
        <w:t>среды;</w:t>
      </w:r>
    </w:p>
    <w:p w14:paraId="2C6AE701" w14:textId="77777777" w:rsidR="004F75DF" w:rsidRDefault="0013698B">
      <w:pPr>
        <w:pStyle w:val="a4"/>
        <w:numPr>
          <w:ilvl w:val="1"/>
          <w:numId w:val="33"/>
        </w:numPr>
        <w:tabs>
          <w:tab w:val="left" w:pos="835"/>
        </w:tabs>
        <w:spacing w:before="202"/>
        <w:ind w:right="1144" w:firstLine="0"/>
        <w:jc w:val="left"/>
        <w:rPr>
          <w:sz w:val="28"/>
        </w:rPr>
      </w:pPr>
      <w:r>
        <w:rPr>
          <w:sz w:val="28"/>
        </w:rPr>
        <w:t>механизм</w:t>
      </w:r>
      <w:r>
        <w:rPr>
          <w:spacing w:val="40"/>
          <w:sz w:val="28"/>
        </w:rPr>
        <w:t xml:space="preserve"> </w:t>
      </w:r>
      <w:r>
        <w:rPr>
          <w:sz w:val="28"/>
        </w:rPr>
        <w:t>перерастания</w:t>
      </w:r>
      <w:r>
        <w:rPr>
          <w:spacing w:val="40"/>
          <w:sz w:val="28"/>
        </w:rPr>
        <w:t xml:space="preserve"> </w:t>
      </w:r>
      <w:r>
        <w:rPr>
          <w:sz w:val="28"/>
        </w:rPr>
        <w:t>повседневной</w:t>
      </w:r>
      <w:r>
        <w:rPr>
          <w:spacing w:val="40"/>
          <w:sz w:val="28"/>
        </w:rPr>
        <w:t xml:space="preserve"> </w:t>
      </w:r>
      <w:r>
        <w:rPr>
          <w:sz w:val="28"/>
        </w:rPr>
        <w:t>ситуации</w:t>
      </w:r>
      <w:r>
        <w:rPr>
          <w:spacing w:val="40"/>
          <w:sz w:val="28"/>
        </w:rPr>
        <w:t xml:space="preserve"> </w:t>
      </w:r>
      <w:r>
        <w:rPr>
          <w:sz w:val="28"/>
        </w:rPr>
        <w:t>в</w:t>
      </w:r>
      <w:r>
        <w:rPr>
          <w:spacing w:val="40"/>
          <w:sz w:val="28"/>
        </w:rPr>
        <w:t xml:space="preserve"> </w:t>
      </w:r>
      <w:r>
        <w:rPr>
          <w:sz w:val="28"/>
        </w:rPr>
        <w:t>чрезвычайную</w:t>
      </w:r>
      <w:r>
        <w:rPr>
          <w:spacing w:val="40"/>
          <w:sz w:val="28"/>
        </w:rPr>
        <w:t xml:space="preserve"> </w:t>
      </w:r>
      <w:r>
        <w:rPr>
          <w:sz w:val="28"/>
        </w:rPr>
        <w:t>ситуацию, правила поведения в опасных и чрезвычайных ситуациях.</w:t>
      </w:r>
    </w:p>
    <w:p w14:paraId="1C2CECB4" w14:textId="77777777" w:rsidR="004F75DF" w:rsidRDefault="0013698B">
      <w:pPr>
        <w:pStyle w:val="2"/>
        <w:spacing w:before="206"/>
        <w:jc w:val="left"/>
      </w:pPr>
      <w:r>
        <w:t>Модуль</w:t>
      </w:r>
      <w:r>
        <w:rPr>
          <w:spacing w:val="-5"/>
        </w:rPr>
        <w:t xml:space="preserve"> </w:t>
      </w:r>
      <w:r>
        <w:t>№</w:t>
      </w:r>
      <w:r>
        <w:rPr>
          <w:spacing w:val="-5"/>
        </w:rPr>
        <w:t xml:space="preserve"> </w:t>
      </w:r>
      <w:r>
        <w:t>2</w:t>
      </w:r>
      <w:r>
        <w:rPr>
          <w:spacing w:val="-6"/>
        </w:rPr>
        <w:t xml:space="preserve"> </w:t>
      </w:r>
      <w:r>
        <w:t>«Безопасность</w:t>
      </w:r>
      <w:r>
        <w:rPr>
          <w:spacing w:val="-9"/>
        </w:rPr>
        <w:t xml:space="preserve"> </w:t>
      </w:r>
      <w:r>
        <w:t>в</w:t>
      </w:r>
      <w:r>
        <w:rPr>
          <w:spacing w:val="-7"/>
        </w:rPr>
        <w:t xml:space="preserve"> </w:t>
      </w:r>
      <w:r>
        <w:rPr>
          <w:spacing w:val="-2"/>
        </w:rPr>
        <w:t>быту»:</w:t>
      </w:r>
    </w:p>
    <w:p w14:paraId="028178FB" w14:textId="77777777" w:rsidR="004F75DF" w:rsidRDefault="0013698B">
      <w:pPr>
        <w:pStyle w:val="a4"/>
        <w:numPr>
          <w:ilvl w:val="1"/>
          <w:numId w:val="33"/>
        </w:numPr>
        <w:tabs>
          <w:tab w:val="left" w:pos="835"/>
        </w:tabs>
        <w:spacing w:before="192"/>
        <w:ind w:left="835" w:hanging="162"/>
        <w:jc w:val="left"/>
        <w:rPr>
          <w:sz w:val="28"/>
        </w:rPr>
      </w:pPr>
      <w:r>
        <w:rPr>
          <w:sz w:val="28"/>
        </w:rPr>
        <w:t>основные</w:t>
      </w:r>
      <w:r>
        <w:rPr>
          <w:spacing w:val="-5"/>
          <w:sz w:val="28"/>
        </w:rPr>
        <w:t xml:space="preserve"> </w:t>
      </w:r>
      <w:r>
        <w:rPr>
          <w:sz w:val="28"/>
        </w:rPr>
        <w:t>источники</w:t>
      </w:r>
      <w:r>
        <w:rPr>
          <w:spacing w:val="-5"/>
          <w:sz w:val="28"/>
        </w:rPr>
        <w:t xml:space="preserve"> </w:t>
      </w:r>
      <w:r>
        <w:rPr>
          <w:sz w:val="28"/>
        </w:rPr>
        <w:t>опасности</w:t>
      </w:r>
      <w:r>
        <w:rPr>
          <w:spacing w:val="-5"/>
          <w:sz w:val="28"/>
        </w:rPr>
        <w:t xml:space="preserve"> </w:t>
      </w:r>
      <w:r>
        <w:rPr>
          <w:sz w:val="28"/>
        </w:rPr>
        <w:t>в</w:t>
      </w:r>
      <w:r>
        <w:rPr>
          <w:spacing w:val="-6"/>
          <w:sz w:val="28"/>
        </w:rPr>
        <w:t xml:space="preserve"> </w:t>
      </w:r>
      <w:r>
        <w:rPr>
          <w:sz w:val="28"/>
        </w:rPr>
        <w:t>быту</w:t>
      </w:r>
      <w:r>
        <w:rPr>
          <w:spacing w:val="-9"/>
          <w:sz w:val="28"/>
        </w:rPr>
        <w:t xml:space="preserve"> </w:t>
      </w:r>
      <w:r>
        <w:rPr>
          <w:sz w:val="28"/>
        </w:rPr>
        <w:t>и</w:t>
      </w:r>
      <w:r>
        <w:rPr>
          <w:spacing w:val="-5"/>
          <w:sz w:val="28"/>
        </w:rPr>
        <w:t xml:space="preserve"> </w:t>
      </w:r>
      <w:r>
        <w:rPr>
          <w:sz w:val="28"/>
        </w:rPr>
        <w:t>их</w:t>
      </w:r>
      <w:r>
        <w:rPr>
          <w:spacing w:val="-10"/>
          <w:sz w:val="28"/>
        </w:rPr>
        <w:t xml:space="preserve"> </w:t>
      </w:r>
      <w:r>
        <w:rPr>
          <w:spacing w:val="-2"/>
          <w:sz w:val="28"/>
        </w:rPr>
        <w:t>классификация;</w:t>
      </w:r>
    </w:p>
    <w:p w14:paraId="3C0AE284" w14:textId="77777777" w:rsidR="004F75DF" w:rsidRDefault="0013698B">
      <w:pPr>
        <w:pStyle w:val="a4"/>
        <w:numPr>
          <w:ilvl w:val="1"/>
          <w:numId w:val="33"/>
        </w:numPr>
        <w:tabs>
          <w:tab w:val="left" w:pos="835"/>
        </w:tabs>
        <w:spacing w:before="201"/>
        <w:ind w:left="835" w:hanging="162"/>
        <w:jc w:val="left"/>
        <w:rPr>
          <w:sz w:val="28"/>
        </w:rPr>
      </w:pPr>
      <w:r>
        <w:rPr>
          <w:sz w:val="28"/>
        </w:rPr>
        <w:t>защита</w:t>
      </w:r>
      <w:r>
        <w:rPr>
          <w:spacing w:val="-6"/>
          <w:sz w:val="28"/>
        </w:rPr>
        <w:t xml:space="preserve"> </w:t>
      </w:r>
      <w:r>
        <w:rPr>
          <w:sz w:val="28"/>
        </w:rPr>
        <w:t>прав</w:t>
      </w:r>
      <w:r>
        <w:rPr>
          <w:spacing w:val="-8"/>
          <w:sz w:val="28"/>
        </w:rPr>
        <w:t xml:space="preserve"> </w:t>
      </w:r>
      <w:r>
        <w:rPr>
          <w:sz w:val="28"/>
        </w:rPr>
        <w:t>потребителя,</w:t>
      </w:r>
      <w:r>
        <w:rPr>
          <w:spacing w:val="-4"/>
          <w:sz w:val="28"/>
        </w:rPr>
        <w:t xml:space="preserve"> </w:t>
      </w:r>
      <w:r>
        <w:rPr>
          <w:sz w:val="28"/>
        </w:rPr>
        <w:t>сроки</w:t>
      </w:r>
      <w:r>
        <w:rPr>
          <w:spacing w:val="-6"/>
          <w:sz w:val="28"/>
        </w:rPr>
        <w:t xml:space="preserve"> </w:t>
      </w:r>
      <w:r>
        <w:rPr>
          <w:sz w:val="28"/>
        </w:rPr>
        <w:t>годности</w:t>
      </w:r>
      <w:r>
        <w:rPr>
          <w:spacing w:val="-7"/>
          <w:sz w:val="28"/>
        </w:rPr>
        <w:t xml:space="preserve"> </w:t>
      </w:r>
      <w:r>
        <w:rPr>
          <w:sz w:val="28"/>
        </w:rPr>
        <w:t>и</w:t>
      </w:r>
      <w:r>
        <w:rPr>
          <w:spacing w:val="-6"/>
          <w:sz w:val="28"/>
        </w:rPr>
        <w:t xml:space="preserve"> </w:t>
      </w:r>
      <w:r>
        <w:rPr>
          <w:sz w:val="28"/>
        </w:rPr>
        <w:t>состав</w:t>
      </w:r>
      <w:r>
        <w:rPr>
          <w:spacing w:val="-8"/>
          <w:sz w:val="28"/>
        </w:rPr>
        <w:t xml:space="preserve"> </w:t>
      </w:r>
      <w:r>
        <w:rPr>
          <w:sz w:val="28"/>
        </w:rPr>
        <w:t>продуктов</w:t>
      </w:r>
      <w:r>
        <w:rPr>
          <w:spacing w:val="-7"/>
          <w:sz w:val="28"/>
        </w:rPr>
        <w:t xml:space="preserve"> </w:t>
      </w:r>
      <w:r>
        <w:rPr>
          <w:spacing w:val="-2"/>
          <w:sz w:val="28"/>
        </w:rPr>
        <w:t>питания;</w:t>
      </w:r>
    </w:p>
    <w:p w14:paraId="08A0B7AD" w14:textId="77777777" w:rsidR="004F75DF" w:rsidRDefault="0013698B">
      <w:pPr>
        <w:pStyle w:val="a4"/>
        <w:numPr>
          <w:ilvl w:val="1"/>
          <w:numId w:val="33"/>
        </w:numPr>
        <w:tabs>
          <w:tab w:val="left" w:pos="835"/>
        </w:tabs>
        <w:spacing w:before="201"/>
        <w:ind w:right="1136" w:firstLine="0"/>
        <w:jc w:val="left"/>
        <w:rPr>
          <w:sz w:val="28"/>
        </w:rPr>
      </w:pPr>
      <w:r>
        <w:rPr>
          <w:sz w:val="28"/>
        </w:rPr>
        <w:t>бытовые</w:t>
      </w:r>
      <w:r>
        <w:rPr>
          <w:spacing w:val="33"/>
          <w:sz w:val="28"/>
        </w:rPr>
        <w:t xml:space="preserve"> </w:t>
      </w:r>
      <w:r>
        <w:rPr>
          <w:sz w:val="28"/>
        </w:rPr>
        <w:t>отравления</w:t>
      </w:r>
      <w:r>
        <w:rPr>
          <w:spacing w:val="33"/>
          <w:sz w:val="28"/>
        </w:rPr>
        <w:t xml:space="preserve"> </w:t>
      </w:r>
      <w:r>
        <w:rPr>
          <w:sz w:val="28"/>
        </w:rPr>
        <w:t>и</w:t>
      </w:r>
      <w:r>
        <w:rPr>
          <w:spacing w:val="31"/>
          <w:sz w:val="28"/>
        </w:rPr>
        <w:t xml:space="preserve"> </w:t>
      </w:r>
      <w:r>
        <w:rPr>
          <w:sz w:val="28"/>
        </w:rPr>
        <w:t>причины</w:t>
      </w:r>
      <w:r>
        <w:rPr>
          <w:spacing w:val="32"/>
          <w:sz w:val="28"/>
        </w:rPr>
        <w:t xml:space="preserve"> </w:t>
      </w:r>
      <w:r>
        <w:rPr>
          <w:sz w:val="28"/>
        </w:rPr>
        <w:t>их возникновения,</w:t>
      </w:r>
      <w:r>
        <w:rPr>
          <w:spacing w:val="34"/>
          <w:sz w:val="28"/>
        </w:rPr>
        <w:t xml:space="preserve"> </w:t>
      </w:r>
      <w:r>
        <w:rPr>
          <w:sz w:val="28"/>
        </w:rPr>
        <w:t>классификация</w:t>
      </w:r>
      <w:r>
        <w:rPr>
          <w:spacing w:val="33"/>
          <w:sz w:val="28"/>
        </w:rPr>
        <w:t xml:space="preserve"> </w:t>
      </w:r>
      <w:r>
        <w:rPr>
          <w:sz w:val="28"/>
        </w:rPr>
        <w:t>ядовитых веществ и их опасности;</w:t>
      </w:r>
    </w:p>
    <w:p w14:paraId="18B32A89" w14:textId="77777777" w:rsidR="004F75DF" w:rsidRDefault="0013698B">
      <w:pPr>
        <w:pStyle w:val="a4"/>
        <w:numPr>
          <w:ilvl w:val="1"/>
          <w:numId w:val="33"/>
        </w:numPr>
        <w:tabs>
          <w:tab w:val="left" w:pos="835"/>
        </w:tabs>
        <w:spacing w:before="201"/>
        <w:ind w:left="835" w:hanging="162"/>
        <w:jc w:val="left"/>
        <w:rPr>
          <w:sz w:val="28"/>
        </w:rPr>
      </w:pPr>
      <w:r>
        <w:rPr>
          <w:sz w:val="28"/>
        </w:rPr>
        <w:t>признаки</w:t>
      </w:r>
      <w:r>
        <w:rPr>
          <w:spacing w:val="-8"/>
          <w:sz w:val="28"/>
        </w:rPr>
        <w:t xml:space="preserve"> </w:t>
      </w:r>
      <w:r>
        <w:rPr>
          <w:sz w:val="28"/>
        </w:rPr>
        <w:t>отравления,</w:t>
      </w:r>
      <w:r>
        <w:rPr>
          <w:spacing w:val="-5"/>
          <w:sz w:val="28"/>
        </w:rPr>
        <w:t xml:space="preserve"> </w:t>
      </w:r>
      <w:r>
        <w:rPr>
          <w:sz w:val="28"/>
        </w:rPr>
        <w:t>приёмы</w:t>
      </w:r>
      <w:r>
        <w:rPr>
          <w:spacing w:val="-8"/>
          <w:sz w:val="28"/>
        </w:rPr>
        <w:t xml:space="preserve"> </w:t>
      </w:r>
      <w:r>
        <w:rPr>
          <w:sz w:val="28"/>
        </w:rPr>
        <w:t>и</w:t>
      </w:r>
      <w:r>
        <w:rPr>
          <w:spacing w:val="-7"/>
          <w:sz w:val="28"/>
        </w:rPr>
        <w:t xml:space="preserve"> </w:t>
      </w:r>
      <w:r>
        <w:rPr>
          <w:sz w:val="28"/>
        </w:rPr>
        <w:t>правила</w:t>
      </w:r>
      <w:r>
        <w:rPr>
          <w:spacing w:val="-7"/>
          <w:sz w:val="28"/>
        </w:rPr>
        <w:t xml:space="preserve"> </w:t>
      </w:r>
      <w:r>
        <w:rPr>
          <w:sz w:val="28"/>
        </w:rPr>
        <w:t>оказания</w:t>
      </w:r>
      <w:r>
        <w:rPr>
          <w:spacing w:val="-7"/>
          <w:sz w:val="28"/>
        </w:rPr>
        <w:t xml:space="preserve"> </w:t>
      </w:r>
      <w:r>
        <w:rPr>
          <w:sz w:val="28"/>
        </w:rPr>
        <w:t>первой</w:t>
      </w:r>
      <w:r>
        <w:rPr>
          <w:spacing w:val="-7"/>
          <w:sz w:val="28"/>
        </w:rPr>
        <w:t xml:space="preserve"> </w:t>
      </w:r>
      <w:r>
        <w:rPr>
          <w:spacing w:val="-2"/>
          <w:sz w:val="28"/>
        </w:rPr>
        <w:t>помощи;</w:t>
      </w:r>
    </w:p>
    <w:p w14:paraId="2C739693" w14:textId="77777777" w:rsidR="004F75DF" w:rsidRDefault="0013698B">
      <w:pPr>
        <w:pStyle w:val="a4"/>
        <w:numPr>
          <w:ilvl w:val="1"/>
          <w:numId w:val="33"/>
        </w:numPr>
        <w:tabs>
          <w:tab w:val="left" w:pos="835"/>
        </w:tabs>
        <w:spacing w:before="201"/>
        <w:ind w:left="835" w:hanging="162"/>
        <w:jc w:val="left"/>
        <w:rPr>
          <w:sz w:val="28"/>
        </w:rPr>
      </w:pPr>
      <w:r>
        <w:rPr>
          <w:sz w:val="28"/>
        </w:rPr>
        <w:t>правила</w:t>
      </w:r>
      <w:r>
        <w:rPr>
          <w:spacing w:val="-8"/>
          <w:sz w:val="28"/>
        </w:rPr>
        <w:t xml:space="preserve"> </w:t>
      </w:r>
      <w:r>
        <w:rPr>
          <w:sz w:val="28"/>
        </w:rPr>
        <w:t>комплектования</w:t>
      </w:r>
      <w:r>
        <w:rPr>
          <w:spacing w:val="-8"/>
          <w:sz w:val="28"/>
        </w:rPr>
        <w:t xml:space="preserve"> </w:t>
      </w:r>
      <w:r>
        <w:rPr>
          <w:sz w:val="28"/>
        </w:rPr>
        <w:t>и</w:t>
      </w:r>
      <w:r>
        <w:rPr>
          <w:spacing w:val="-8"/>
          <w:sz w:val="28"/>
        </w:rPr>
        <w:t xml:space="preserve"> </w:t>
      </w:r>
      <w:r>
        <w:rPr>
          <w:sz w:val="28"/>
        </w:rPr>
        <w:t>хранения</w:t>
      </w:r>
      <w:r>
        <w:rPr>
          <w:spacing w:val="-8"/>
          <w:sz w:val="28"/>
        </w:rPr>
        <w:t xml:space="preserve"> </w:t>
      </w:r>
      <w:r>
        <w:rPr>
          <w:sz w:val="28"/>
        </w:rPr>
        <w:t>домашней</w:t>
      </w:r>
      <w:r>
        <w:rPr>
          <w:spacing w:val="-8"/>
          <w:sz w:val="28"/>
        </w:rPr>
        <w:t xml:space="preserve"> </w:t>
      </w:r>
      <w:r>
        <w:rPr>
          <w:spacing w:val="-2"/>
          <w:sz w:val="28"/>
        </w:rPr>
        <w:t>аптечки;</w:t>
      </w:r>
    </w:p>
    <w:p w14:paraId="69643FD8" w14:textId="77777777" w:rsidR="004F75DF" w:rsidRDefault="0013698B">
      <w:pPr>
        <w:pStyle w:val="a4"/>
        <w:numPr>
          <w:ilvl w:val="1"/>
          <w:numId w:val="33"/>
        </w:numPr>
        <w:tabs>
          <w:tab w:val="left" w:pos="835"/>
        </w:tabs>
        <w:spacing w:before="197"/>
        <w:ind w:right="1138" w:firstLine="0"/>
        <w:jc w:val="left"/>
        <w:rPr>
          <w:sz w:val="28"/>
        </w:rPr>
      </w:pPr>
      <w:r>
        <w:rPr>
          <w:sz w:val="28"/>
        </w:rPr>
        <w:t>бытовые</w:t>
      </w:r>
      <w:r>
        <w:rPr>
          <w:spacing w:val="35"/>
          <w:sz w:val="28"/>
        </w:rPr>
        <w:t xml:space="preserve"> </w:t>
      </w:r>
      <w:r>
        <w:rPr>
          <w:sz w:val="28"/>
        </w:rPr>
        <w:t>травмы</w:t>
      </w:r>
      <w:r>
        <w:rPr>
          <w:spacing w:val="34"/>
          <w:sz w:val="28"/>
        </w:rPr>
        <w:t xml:space="preserve"> </w:t>
      </w:r>
      <w:r>
        <w:rPr>
          <w:sz w:val="28"/>
        </w:rPr>
        <w:t>и</w:t>
      </w:r>
      <w:r>
        <w:rPr>
          <w:spacing w:val="33"/>
          <w:sz w:val="28"/>
        </w:rPr>
        <w:t xml:space="preserve"> </w:t>
      </w:r>
      <w:r>
        <w:rPr>
          <w:sz w:val="28"/>
        </w:rPr>
        <w:t>правила</w:t>
      </w:r>
      <w:r>
        <w:rPr>
          <w:spacing w:val="39"/>
          <w:sz w:val="28"/>
        </w:rPr>
        <w:t xml:space="preserve"> </w:t>
      </w:r>
      <w:r>
        <w:rPr>
          <w:sz w:val="28"/>
        </w:rPr>
        <w:t>их предупреждения,</w:t>
      </w:r>
      <w:r>
        <w:rPr>
          <w:spacing w:val="36"/>
          <w:sz w:val="28"/>
        </w:rPr>
        <w:t xml:space="preserve"> </w:t>
      </w:r>
      <w:r>
        <w:rPr>
          <w:sz w:val="28"/>
        </w:rPr>
        <w:t>приёмы</w:t>
      </w:r>
      <w:r>
        <w:rPr>
          <w:spacing w:val="34"/>
          <w:sz w:val="28"/>
        </w:rPr>
        <w:t xml:space="preserve"> </w:t>
      </w:r>
      <w:r>
        <w:rPr>
          <w:sz w:val="28"/>
        </w:rPr>
        <w:t>и</w:t>
      </w:r>
      <w:r>
        <w:rPr>
          <w:spacing w:val="33"/>
          <w:sz w:val="28"/>
        </w:rPr>
        <w:t xml:space="preserve"> </w:t>
      </w:r>
      <w:r>
        <w:rPr>
          <w:sz w:val="28"/>
        </w:rPr>
        <w:t>правила</w:t>
      </w:r>
      <w:r>
        <w:rPr>
          <w:spacing w:val="35"/>
          <w:sz w:val="28"/>
        </w:rPr>
        <w:t xml:space="preserve"> </w:t>
      </w:r>
      <w:r>
        <w:rPr>
          <w:sz w:val="28"/>
        </w:rPr>
        <w:t>оказания первой помощи;</w:t>
      </w:r>
    </w:p>
    <w:p w14:paraId="45F23562" w14:textId="77777777" w:rsidR="004F75DF" w:rsidRDefault="0013698B">
      <w:pPr>
        <w:pStyle w:val="a4"/>
        <w:numPr>
          <w:ilvl w:val="1"/>
          <w:numId w:val="33"/>
        </w:numPr>
        <w:tabs>
          <w:tab w:val="left" w:pos="835"/>
        </w:tabs>
        <w:spacing w:before="201"/>
        <w:ind w:right="1137" w:firstLine="0"/>
        <w:jc w:val="left"/>
        <w:rPr>
          <w:sz w:val="28"/>
        </w:rPr>
      </w:pPr>
      <w:r>
        <w:rPr>
          <w:sz w:val="28"/>
        </w:rPr>
        <w:t>правила</w:t>
      </w:r>
      <w:r>
        <w:rPr>
          <w:spacing w:val="80"/>
          <w:sz w:val="28"/>
        </w:rPr>
        <w:t xml:space="preserve"> </w:t>
      </w:r>
      <w:r>
        <w:rPr>
          <w:sz w:val="28"/>
        </w:rPr>
        <w:t>обращения</w:t>
      </w:r>
      <w:r>
        <w:rPr>
          <w:spacing w:val="80"/>
          <w:sz w:val="28"/>
        </w:rPr>
        <w:t xml:space="preserve"> </w:t>
      </w:r>
      <w:r>
        <w:rPr>
          <w:sz w:val="28"/>
        </w:rPr>
        <w:t>с</w:t>
      </w:r>
      <w:r>
        <w:rPr>
          <w:spacing w:val="80"/>
          <w:sz w:val="28"/>
        </w:rPr>
        <w:t xml:space="preserve"> </w:t>
      </w:r>
      <w:r>
        <w:rPr>
          <w:sz w:val="28"/>
        </w:rPr>
        <w:t>газовыми</w:t>
      </w:r>
      <w:r>
        <w:rPr>
          <w:spacing w:val="80"/>
          <w:sz w:val="28"/>
        </w:rPr>
        <w:t xml:space="preserve"> </w:t>
      </w:r>
      <w:r>
        <w:rPr>
          <w:sz w:val="28"/>
        </w:rPr>
        <w:t>и</w:t>
      </w:r>
      <w:r>
        <w:rPr>
          <w:spacing w:val="80"/>
          <w:sz w:val="28"/>
        </w:rPr>
        <w:t xml:space="preserve"> </w:t>
      </w:r>
      <w:r>
        <w:rPr>
          <w:sz w:val="28"/>
        </w:rPr>
        <w:t>электрическими</w:t>
      </w:r>
      <w:r>
        <w:rPr>
          <w:spacing w:val="80"/>
          <w:sz w:val="28"/>
        </w:rPr>
        <w:t xml:space="preserve"> </w:t>
      </w:r>
      <w:r>
        <w:rPr>
          <w:sz w:val="28"/>
        </w:rPr>
        <w:t>приборами,</w:t>
      </w:r>
      <w:r>
        <w:rPr>
          <w:spacing w:val="80"/>
          <w:sz w:val="28"/>
        </w:rPr>
        <w:t xml:space="preserve"> </w:t>
      </w:r>
      <w:r>
        <w:rPr>
          <w:sz w:val="28"/>
        </w:rPr>
        <w:t>приёмы</w:t>
      </w:r>
      <w:r>
        <w:rPr>
          <w:spacing w:val="80"/>
          <w:sz w:val="28"/>
        </w:rPr>
        <w:t xml:space="preserve"> </w:t>
      </w:r>
      <w:r>
        <w:rPr>
          <w:sz w:val="28"/>
        </w:rPr>
        <w:t>и правила оказания первой помощи;</w:t>
      </w:r>
    </w:p>
    <w:p w14:paraId="77F6CA5D" w14:textId="77777777" w:rsidR="004F75DF" w:rsidRDefault="0013698B">
      <w:pPr>
        <w:pStyle w:val="a4"/>
        <w:numPr>
          <w:ilvl w:val="1"/>
          <w:numId w:val="33"/>
        </w:numPr>
        <w:tabs>
          <w:tab w:val="left" w:pos="835"/>
        </w:tabs>
        <w:spacing w:before="202"/>
        <w:ind w:left="835" w:hanging="162"/>
        <w:jc w:val="left"/>
        <w:rPr>
          <w:sz w:val="28"/>
        </w:rPr>
      </w:pPr>
      <w:r>
        <w:rPr>
          <w:sz w:val="28"/>
        </w:rPr>
        <w:t>правила</w:t>
      </w:r>
      <w:r>
        <w:rPr>
          <w:spacing w:val="-4"/>
          <w:sz w:val="28"/>
        </w:rPr>
        <w:t xml:space="preserve"> </w:t>
      </w:r>
      <w:r>
        <w:rPr>
          <w:sz w:val="28"/>
        </w:rPr>
        <w:t>поведения</w:t>
      </w:r>
      <w:r>
        <w:rPr>
          <w:spacing w:val="-4"/>
          <w:sz w:val="28"/>
        </w:rPr>
        <w:t xml:space="preserve"> </w:t>
      </w:r>
      <w:r>
        <w:rPr>
          <w:sz w:val="28"/>
        </w:rPr>
        <w:t>в</w:t>
      </w:r>
      <w:r>
        <w:rPr>
          <w:spacing w:val="-6"/>
          <w:sz w:val="28"/>
        </w:rPr>
        <w:t xml:space="preserve"> </w:t>
      </w:r>
      <w:r>
        <w:rPr>
          <w:sz w:val="28"/>
        </w:rPr>
        <w:t>подъезде</w:t>
      </w:r>
      <w:r>
        <w:rPr>
          <w:spacing w:val="-4"/>
          <w:sz w:val="28"/>
        </w:rPr>
        <w:t xml:space="preserve"> </w:t>
      </w:r>
      <w:r>
        <w:rPr>
          <w:sz w:val="28"/>
        </w:rPr>
        <w:t>и</w:t>
      </w:r>
      <w:r>
        <w:rPr>
          <w:spacing w:val="-4"/>
          <w:sz w:val="28"/>
        </w:rPr>
        <w:t xml:space="preserve"> </w:t>
      </w:r>
      <w:r>
        <w:rPr>
          <w:sz w:val="28"/>
        </w:rPr>
        <w:t>лифте,</w:t>
      </w:r>
      <w:r>
        <w:rPr>
          <w:spacing w:val="-7"/>
          <w:sz w:val="28"/>
        </w:rPr>
        <w:t xml:space="preserve"> </w:t>
      </w:r>
      <w:r>
        <w:rPr>
          <w:sz w:val="28"/>
        </w:rPr>
        <w:t>а</w:t>
      </w:r>
      <w:r>
        <w:rPr>
          <w:spacing w:val="-4"/>
          <w:sz w:val="28"/>
        </w:rPr>
        <w:t xml:space="preserve"> </w:t>
      </w:r>
      <w:r>
        <w:rPr>
          <w:sz w:val="28"/>
        </w:rPr>
        <w:t>также</w:t>
      </w:r>
      <w:r>
        <w:rPr>
          <w:spacing w:val="-3"/>
          <w:sz w:val="28"/>
        </w:rPr>
        <w:t xml:space="preserve"> </w:t>
      </w:r>
      <w:r>
        <w:rPr>
          <w:sz w:val="28"/>
        </w:rPr>
        <w:t>при</w:t>
      </w:r>
      <w:r>
        <w:rPr>
          <w:spacing w:val="-5"/>
          <w:sz w:val="28"/>
        </w:rPr>
        <w:t xml:space="preserve"> </w:t>
      </w:r>
      <w:r>
        <w:rPr>
          <w:sz w:val="28"/>
        </w:rPr>
        <w:t>входе</w:t>
      </w:r>
      <w:r>
        <w:rPr>
          <w:spacing w:val="-4"/>
          <w:sz w:val="28"/>
        </w:rPr>
        <w:t xml:space="preserve"> </w:t>
      </w:r>
      <w:r>
        <w:rPr>
          <w:sz w:val="28"/>
        </w:rPr>
        <w:t>и</w:t>
      </w:r>
      <w:r>
        <w:rPr>
          <w:spacing w:val="-5"/>
          <w:sz w:val="28"/>
        </w:rPr>
        <w:t xml:space="preserve"> </w:t>
      </w:r>
      <w:r>
        <w:rPr>
          <w:sz w:val="28"/>
        </w:rPr>
        <w:t>выходе</w:t>
      </w:r>
      <w:r>
        <w:rPr>
          <w:spacing w:val="-3"/>
          <w:sz w:val="28"/>
        </w:rPr>
        <w:t xml:space="preserve"> </w:t>
      </w:r>
      <w:r>
        <w:rPr>
          <w:sz w:val="28"/>
        </w:rPr>
        <w:t>из</w:t>
      </w:r>
      <w:r>
        <w:rPr>
          <w:spacing w:val="-4"/>
          <w:sz w:val="28"/>
        </w:rPr>
        <w:t xml:space="preserve"> них;</w:t>
      </w:r>
    </w:p>
    <w:p w14:paraId="51BE42DA" w14:textId="77777777" w:rsidR="004F75DF" w:rsidRDefault="0013698B">
      <w:pPr>
        <w:pStyle w:val="a4"/>
        <w:numPr>
          <w:ilvl w:val="1"/>
          <w:numId w:val="33"/>
        </w:numPr>
        <w:tabs>
          <w:tab w:val="left" w:pos="835"/>
        </w:tabs>
        <w:spacing w:before="201"/>
        <w:ind w:left="835" w:hanging="162"/>
        <w:jc w:val="left"/>
        <w:rPr>
          <w:sz w:val="28"/>
        </w:rPr>
      </w:pPr>
      <w:r>
        <w:rPr>
          <w:sz w:val="28"/>
        </w:rPr>
        <w:t>пожар</w:t>
      </w:r>
      <w:r>
        <w:rPr>
          <w:spacing w:val="-4"/>
          <w:sz w:val="28"/>
        </w:rPr>
        <w:t xml:space="preserve"> </w:t>
      </w:r>
      <w:r>
        <w:rPr>
          <w:sz w:val="28"/>
        </w:rPr>
        <w:t>и</w:t>
      </w:r>
      <w:r>
        <w:rPr>
          <w:spacing w:val="-5"/>
          <w:sz w:val="28"/>
        </w:rPr>
        <w:t xml:space="preserve"> </w:t>
      </w:r>
      <w:r>
        <w:rPr>
          <w:sz w:val="28"/>
        </w:rPr>
        <w:t>факторы</w:t>
      </w:r>
      <w:r>
        <w:rPr>
          <w:spacing w:val="-4"/>
          <w:sz w:val="28"/>
        </w:rPr>
        <w:t xml:space="preserve"> </w:t>
      </w:r>
      <w:r>
        <w:rPr>
          <w:sz w:val="28"/>
        </w:rPr>
        <w:t>его</w:t>
      </w:r>
      <w:r>
        <w:rPr>
          <w:spacing w:val="-5"/>
          <w:sz w:val="28"/>
        </w:rPr>
        <w:t xml:space="preserve"> </w:t>
      </w:r>
      <w:r>
        <w:rPr>
          <w:spacing w:val="-2"/>
          <w:sz w:val="28"/>
        </w:rPr>
        <w:t>развития;</w:t>
      </w:r>
    </w:p>
    <w:p w14:paraId="0B1782C9" w14:textId="77777777" w:rsidR="004F75DF" w:rsidRDefault="0013698B">
      <w:pPr>
        <w:pStyle w:val="a4"/>
        <w:numPr>
          <w:ilvl w:val="1"/>
          <w:numId w:val="33"/>
        </w:numPr>
        <w:tabs>
          <w:tab w:val="left" w:pos="835"/>
        </w:tabs>
        <w:spacing w:before="196" w:line="242" w:lineRule="auto"/>
        <w:ind w:right="1143" w:firstLine="0"/>
        <w:jc w:val="left"/>
        <w:rPr>
          <w:sz w:val="28"/>
        </w:rPr>
      </w:pPr>
      <w:r>
        <w:rPr>
          <w:sz w:val="28"/>
        </w:rPr>
        <w:t>условия</w:t>
      </w:r>
      <w:r>
        <w:rPr>
          <w:spacing w:val="80"/>
          <w:sz w:val="28"/>
        </w:rPr>
        <w:t xml:space="preserve"> </w:t>
      </w:r>
      <w:r>
        <w:rPr>
          <w:sz w:val="28"/>
        </w:rPr>
        <w:t>и</w:t>
      </w:r>
      <w:r>
        <w:rPr>
          <w:spacing w:val="80"/>
          <w:sz w:val="28"/>
        </w:rPr>
        <w:t xml:space="preserve"> </w:t>
      </w:r>
      <w:r>
        <w:rPr>
          <w:sz w:val="28"/>
        </w:rPr>
        <w:t>причины</w:t>
      </w:r>
      <w:r>
        <w:rPr>
          <w:spacing w:val="80"/>
          <w:sz w:val="28"/>
        </w:rPr>
        <w:t xml:space="preserve"> </w:t>
      </w:r>
      <w:r>
        <w:rPr>
          <w:sz w:val="28"/>
        </w:rPr>
        <w:t>возникновения</w:t>
      </w:r>
      <w:r>
        <w:rPr>
          <w:spacing w:val="80"/>
          <w:sz w:val="28"/>
        </w:rPr>
        <w:t xml:space="preserve"> </w:t>
      </w:r>
      <w:r>
        <w:rPr>
          <w:sz w:val="28"/>
        </w:rPr>
        <w:t>пожаров,</w:t>
      </w:r>
      <w:r>
        <w:rPr>
          <w:spacing w:val="80"/>
          <w:sz w:val="28"/>
        </w:rPr>
        <w:t xml:space="preserve"> </w:t>
      </w:r>
      <w:r>
        <w:rPr>
          <w:sz w:val="28"/>
        </w:rPr>
        <w:t>их</w:t>
      </w:r>
      <w:r>
        <w:rPr>
          <w:spacing w:val="80"/>
          <w:sz w:val="28"/>
        </w:rPr>
        <w:t xml:space="preserve"> </w:t>
      </w:r>
      <w:r>
        <w:rPr>
          <w:sz w:val="28"/>
        </w:rPr>
        <w:t>возможные</w:t>
      </w:r>
      <w:r>
        <w:rPr>
          <w:spacing w:val="80"/>
          <w:sz w:val="28"/>
        </w:rPr>
        <w:t xml:space="preserve"> </w:t>
      </w:r>
      <w:r>
        <w:rPr>
          <w:sz w:val="28"/>
        </w:rPr>
        <w:t>последствия, приёмы и правила оказания первой помощи;</w:t>
      </w:r>
    </w:p>
    <w:p w14:paraId="2001077A" w14:textId="77777777" w:rsidR="004F75DF" w:rsidRDefault="0013698B">
      <w:pPr>
        <w:pStyle w:val="a4"/>
        <w:numPr>
          <w:ilvl w:val="1"/>
          <w:numId w:val="33"/>
        </w:numPr>
        <w:tabs>
          <w:tab w:val="left" w:pos="835"/>
        </w:tabs>
        <w:spacing w:before="195"/>
        <w:ind w:left="835" w:hanging="162"/>
        <w:jc w:val="left"/>
        <w:rPr>
          <w:sz w:val="28"/>
        </w:rPr>
      </w:pPr>
      <w:r>
        <w:rPr>
          <w:sz w:val="28"/>
        </w:rPr>
        <w:t>первичные</w:t>
      </w:r>
      <w:r>
        <w:rPr>
          <w:spacing w:val="-11"/>
          <w:sz w:val="28"/>
        </w:rPr>
        <w:t xml:space="preserve"> </w:t>
      </w:r>
      <w:r>
        <w:rPr>
          <w:sz w:val="28"/>
        </w:rPr>
        <w:t>средства</w:t>
      </w:r>
      <w:r>
        <w:rPr>
          <w:spacing w:val="-11"/>
          <w:sz w:val="28"/>
        </w:rPr>
        <w:t xml:space="preserve"> </w:t>
      </w:r>
      <w:r>
        <w:rPr>
          <w:spacing w:val="-2"/>
          <w:sz w:val="28"/>
        </w:rPr>
        <w:t>пожаротушения;</w:t>
      </w:r>
    </w:p>
    <w:p w14:paraId="62889E79" w14:textId="77777777" w:rsidR="004F75DF" w:rsidRDefault="0013698B">
      <w:pPr>
        <w:pStyle w:val="a4"/>
        <w:numPr>
          <w:ilvl w:val="1"/>
          <w:numId w:val="33"/>
        </w:numPr>
        <w:tabs>
          <w:tab w:val="left" w:pos="835"/>
          <w:tab w:val="left" w:pos="2007"/>
          <w:tab w:val="left" w:pos="3048"/>
          <w:tab w:val="left" w:pos="4650"/>
          <w:tab w:val="left" w:pos="5609"/>
          <w:tab w:val="left" w:pos="5973"/>
          <w:tab w:val="left" w:pos="7158"/>
          <w:tab w:val="left" w:pos="9274"/>
          <w:tab w:val="left" w:pos="9614"/>
        </w:tabs>
        <w:spacing w:before="201"/>
        <w:ind w:right="1138" w:firstLine="0"/>
        <w:jc w:val="left"/>
        <w:rPr>
          <w:sz w:val="28"/>
        </w:rPr>
      </w:pPr>
      <w:r>
        <w:rPr>
          <w:spacing w:val="-2"/>
          <w:sz w:val="28"/>
        </w:rPr>
        <w:t>правила</w:t>
      </w:r>
      <w:r>
        <w:rPr>
          <w:sz w:val="28"/>
        </w:rPr>
        <w:tab/>
      </w:r>
      <w:r>
        <w:rPr>
          <w:spacing w:val="-2"/>
          <w:sz w:val="28"/>
        </w:rPr>
        <w:t>вызова</w:t>
      </w:r>
      <w:r>
        <w:rPr>
          <w:sz w:val="28"/>
        </w:rPr>
        <w:tab/>
      </w:r>
      <w:r>
        <w:rPr>
          <w:spacing w:val="-2"/>
          <w:sz w:val="28"/>
        </w:rPr>
        <w:t>экстренных</w:t>
      </w:r>
      <w:r>
        <w:rPr>
          <w:sz w:val="28"/>
        </w:rPr>
        <w:tab/>
      </w:r>
      <w:r>
        <w:rPr>
          <w:spacing w:val="-4"/>
          <w:sz w:val="28"/>
        </w:rPr>
        <w:t>служб</w:t>
      </w:r>
      <w:r>
        <w:rPr>
          <w:sz w:val="28"/>
        </w:rPr>
        <w:tab/>
      </w:r>
      <w:r>
        <w:rPr>
          <w:spacing w:val="-10"/>
          <w:sz w:val="28"/>
        </w:rPr>
        <w:t>и</w:t>
      </w:r>
      <w:r>
        <w:rPr>
          <w:sz w:val="28"/>
        </w:rPr>
        <w:tab/>
      </w:r>
      <w:r>
        <w:rPr>
          <w:spacing w:val="-2"/>
          <w:sz w:val="28"/>
        </w:rPr>
        <w:t>порядок</w:t>
      </w:r>
      <w:r>
        <w:rPr>
          <w:sz w:val="28"/>
        </w:rPr>
        <w:tab/>
      </w:r>
      <w:r>
        <w:rPr>
          <w:spacing w:val="-2"/>
          <w:sz w:val="28"/>
        </w:rPr>
        <w:t>взаимодействия</w:t>
      </w:r>
      <w:r>
        <w:rPr>
          <w:sz w:val="28"/>
        </w:rPr>
        <w:tab/>
      </w:r>
      <w:r>
        <w:rPr>
          <w:spacing w:val="-10"/>
          <w:sz w:val="28"/>
        </w:rPr>
        <w:t>с</w:t>
      </w:r>
      <w:r>
        <w:rPr>
          <w:sz w:val="28"/>
        </w:rPr>
        <w:tab/>
      </w:r>
      <w:r>
        <w:rPr>
          <w:spacing w:val="-2"/>
          <w:sz w:val="28"/>
        </w:rPr>
        <w:t xml:space="preserve">ними, </w:t>
      </w:r>
      <w:r>
        <w:rPr>
          <w:sz w:val="28"/>
        </w:rPr>
        <w:t>ответственность за ложные сообщения;</w:t>
      </w:r>
    </w:p>
    <w:p w14:paraId="2E3468EA" w14:textId="77777777" w:rsidR="004F75DF" w:rsidRDefault="004F75DF">
      <w:pPr>
        <w:rPr>
          <w:sz w:val="28"/>
        </w:rPr>
        <w:sectPr w:rsidR="004F75DF">
          <w:pgSz w:w="11910" w:h="16390"/>
          <w:pgMar w:top="980" w:right="0" w:bottom="280" w:left="460" w:header="723" w:footer="0" w:gutter="0"/>
          <w:cols w:space="720"/>
        </w:sectPr>
      </w:pPr>
    </w:p>
    <w:p w14:paraId="2BA9B47F" w14:textId="77777777" w:rsidR="004F75DF" w:rsidRDefault="0013698B">
      <w:pPr>
        <w:pStyle w:val="a4"/>
        <w:numPr>
          <w:ilvl w:val="1"/>
          <w:numId w:val="33"/>
        </w:numPr>
        <w:tabs>
          <w:tab w:val="left" w:pos="835"/>
        </w:tabs>
        <w:spacing w:before="277"/>
        <w:ind w:right="1142" w:firstLine="0"/>
        <w:rPr>
          <w:sz w:val="28"/>
        </w:rPr>
      </w:pPr>
      <w:r>
        <w:rPr>
          <w:sz w:val="28"/>
        </w:rPr>
        <w:t xml:space="preserve">права, обязанности и ответственность граждан в области пожарной </w:t>
      </w:r>
      <w:r>
        <w:rPr>
          <w:spacing w:val="-2"/>
          <w:sz w:val="28"/>
        </w:rPr>
        <w:t>безопасности;</w:t>
      </w:r>
    </w:p>
    <w:p w14:paraId="287E3DA9" w14:textId="77777777" w:rsidR="004F75DF" w:rsidRDefault="0013698B">
      <w:pPr>
        <w:pStyle w:val="a4"/>
        <w:numPr>
          <w:ilvl w:val="1"/>
          <w:numId w:val="33"/>
        </w:numPr>
        <w:tabs>
          <w:tab w:val="left" w:pos="835"/>
        </w:tabs>
        <w:spacing w:before="201"/>
        <w:ind w:right="1141" w:firstLine="0"/>
        <w:rPr>
          <w:sz w:val="28"/>
        </w:rPr>
      </w:pPr>
      <w:r>
        <w:rPr>
          <w:sz w:val="28"/>
        </w:rPr>
        <w:t xml:space="preserve">ситуации криминального характера, правила поведения с малознакомыми </w:t>
      </w:r>
      <w:r>
        <w:rPr>
          <w:spacing w:val="-2"/>
          <w:sz w:val="28"/>
        </w:rPr>
        <w:t>людьми;</w:t>
      </w:r>
    </w:p>
    <w:p w14:paraId="0E1047DA" w14:textId="77777777" w:rsidR="004F75DF" w:rsidRDefault="0013698B">
      <w:pPr>
        <w:pStyle w:val="a4"/>
        <w:numPr>
          <w:ilvl w:val="1"/>
          <w:numId w:val="33"/>
        </w:numPr>
        <w:tabs>
          <w:tab w:val="left" w:pos="835"/>
        </w:tabs>
        <w:spacing w:before="201"/>
        <w:ind w:right="1142" w:firstLine="0"/>
        <w:rPr>
          <w:sz w:val="28"/>
        </w:rPr>
      </w:pPr>
      <w:r>
        <w:rPr>
          <w:sz w:val="28"/>
        </w:rPr>
        <w:t>меры по предотвращению проникновения злоумышленников в дом, правила поведения при попытке проникновения в дом посторонних;</w:t>
      </w:r>
    </w:p>
    <w:p w14:paraId="21A1264D" w14:textId="77777777" w:rsidR="004F75DF" w:rsidRDefault="0013698B">
      <w:pPr>
        <w:pStyle w:val="a4"/>
        <w:numPr>
          <w:ilvl w:val="1"/>
          <w:numId w:val="33"/>
        </w:numPr>
        <w:tabs>
          <w:tab w:val="left" w:pos="835"/>
        </w:tabs>
        <w:spacing w:before="196"/>
        <w:ind w:right="1136" w:firstLine="0"/>
        <w:rPr>
          <w:sz w:val="28"/>
        </w:rPr>
      </w:pPr>
      <w:r>
        <w:rPr>
          <w:sz w:val="28"/>
        </w:rPr>
        <w:t xml:space="preserve">классификация аварийных ситуаций в коммунальных системах </w:t>
      </w:r>
      <w:r>
        <w:rPr>
          <w:spacing w:val="-2"/>
          <w:sz w:val="28"/>
        </w:rPr>
        <w:t>жизнеобеспечения;</w:t>
      </w:r>
    </w:p>
    <w:p w14:paraId="3E4722FA" w14:textId="77777777" w:rsidR="004F75DF" w:rsidRDefault="0013698B">
      <w:pPr>
        <w:pStyle w:val="a4"/>
        <w:numPr>
          <w:ilvl w:val="1"/>
          <w:numId w:val="33"/>
        </w:numPr>
        <w:tabs>
          <w:tab w:val="left" w:pos="835"/>
        </w:tabs>
        <w:spacing w:before="201"/>
        <w:ind w:right="1144" w:firstLine="0"/>
        <w:rPr>
          <w:sz w:val="28"/>
        </w:rPr>
      </w:pPr>
      <w:r>
        <w:rPr>
          <w:sz w:val="28"/>
        </w:rPr>
        <w:t>правила подготовки к возможным авариям на коммунальных системах, порядок действий при авариях на коммунальных системах.</w:t>
      </w:r>
    </w:p>
    <w:p w14:paraId="4A15A3D7" w14:textId="77777777" w:rsidR="004F75DF" w:rsidRDefault="0013698B">
      <w:pPr>
        <w:pStyle w:val="2"/>
        <w:spacing w:before="206"/>
      </w:pPr>
      <w:r>
        <w:t>Модуль</w:t>
      </w:r>
      <w:r>
        <w:rPr>
          <w:spacing w:val="-5"/>
        </w:rPr>
        <w:t xml:space="preserve"> </w:t>
      </w:r>
      <w:r>
        <w:t>№</w:t>
      </w:r>
      <w:r>
        <w:rPr>
          <w:spacing w:val="-6"/>
        </w:rPr>
        <w:t xml:space="preserve"> </w:t>
      </w:r>
      <w:r>
        <w:t>3</w:t>
      </w:r>
      <w:r>
        <w:rPr>
          <w:spacing w:val="-7"/>
        </w:rPr>
        <w:t xml:space="preserve"> </w:t>
      </w:r>
      <w:r>
        <w:t>«Безопасность</w:t>
      </w:r>
      <w:r>
        <w:rPr>
          <w:spacing w:val="-6"/>
        </w:rPr>
        <w:t xml:space="preserve"> </w:t>
      </w:r>
      <w:r>
        <w:t>на</w:t>
      </w:r>
      <w:r>
        <w:rPr>
          <w:spacing w:val="-2"/>
        </w:rPr>
        <w:t xml:space="preserve"> транспорте»:</w:t>
      </w:r>
    </w:p>
    <w:p w14:paraId="3B3B52D6" w14:textId="77777777" w:rsidR="004F75DF" w:rsidRDefault="0013698B">
      <w:pPr>
        <w:pStyle w:val="a4"/>
        <w:numPr>
          <w:ilvl w:val="1"/>
          <w:numId w:val="33"/>
        </w:numPr>
        <w:tabs>
          <w:tab w:val="left" w:pos="835"/>
        </w:tabs>
        <w:spacing w:before="197"/>
        <w:ind w:right="1142" w:firstLine="0"/>
        <w:rPr>
          <w:sz w:val="28"/>
        </w:rPr>
      </w:pPr>
      <w:r>
        <w:rPr>
          <w:sz w:val="28"/>
        </w:rPr>
        <w:t>правила дорожного движения и их значение, условия обеспечения безопасности участников дорожного движения;</w:t>
      </w:r>
    </w:p>
    <w:p w14:paraId="6DE5AC83" w14:textId="77777777" w:rsidR="004F75DF" w:rsidRDefault="0013698B">
      <w:pPr>
        <w:pStyle w:val="a4"/>
        <w:numPr>
          <w:ilvl w:val="1"/>
          <w:numId w:val="33"/>
        </w:numPr>
        <w:tabs>
          <w:tab w:val="left" w:pos="835"/>
        </w:tabs>
        <w:spacing w:before="201"/>
        <w:ind w:left="835" w:hanging="162"/>
        <w:rPr>
          <w:b/>
          <w:sz w:val="28"/>
        </w:rPr>
      </w:pPr>
      <w:r>
        <w:rPr>
          <w:sz w:val="28"/>
        </w:rPr>
        <w:t>правила</w:t>
      </w:r>
      <w:r>
        <w:rPr>
          <w:spacing w:val="-5"/>
          <w:sz w:val="28"/>
        </w:rPr>
        <w:t xml:space="preserve"> </w:t>
      </w:r>
      <w:r>
        <w:rPr>
          <w:sz w:val="28"/>
        </w:rPr>
        <w:t>дорожного</w:t>
      </w:r>
      <w:r>
        <w:rPr>
          <w:spacing w:val="-7"/>
          <w:sz w:val="28"/>
        </w:rPr>
        <w:t xml:space="preserve"> </w:t>
      </w:r>
      <w:r>
        <w:rPr>
          <w:sz w:val="28"/>
        </w:rPr>
        <w:t>движения</w:t>
      </w:r>
      <w:r>
        <w:rPr>
          <w:spacing w:val="-4"/>
          <w:sz w:val="28"/>
        </w:rPr>
        <w:t xml:space="preserve"> </w:t>
      </w:r>
      <w:r>
        <w:rPr>
          <w:sz w:val="28"/>
        </w:rPr>
        <w:t>и</w:t>
      </w:r>
      <w:r>
        <w:rPr>
          <w:spacing w:val="-7"/>
          <w:sz w:val="28"/>
        </w:rPr>
        <w:t xml:space="preserve"> </w:t>
      </w:r>
      <w:r>
        <w:rPr>
          <w:sz w:val="28"/>
        </w:rPr>
        <w:t>дорожные</w:t>
      </w:r>
      <w:r>
        <w:rPr>
          <w:spacing w:val="-5"/>
          <w:sz w:val="28"/>
        </w:rPr>
        <w:t xml:space="preserve"> </w:t>
      </w:r>
      <w:r>
        <w:rPr>
          <w:sz w:val="28"/>
        </w:rPr>
        <w:t>знаки</w:t>
      </w:r>
      <w:r>
        <w:rPr>
          <w:spacing w:val="-7"/>
          <w:sz w:val="28"/>
        </w:rPr>
        <w:t xml:space="preserve"> </w:t>
      </w:r>
      <w:r>
        <w:rPr>
          <w:sz w:val="28"/>
        </w:rPr>
        <w:t>для</w:t>
      </w:r>
      <w:r>
        <w:rPr>
          <w:spacing w:val="-4"/>
          <w:sz w:val="28"/>
        </w:rPr>
        <w:t xml:space="preserve"> </w:t>
      </w:r>
      <w:r>
        <w:rPr>
          <w:spacing w:val="-2"/>
          <w:sz w:val="28"/>
        </w:rPr>
        <w:t>пешеходов;</w:t>
      </w:r>
    </w:p>
    <w:p w14:paraId="1F181674" w14:textId="77777777" w:rsidR="004F75DF" w:rsidRDefault="0013698B">
      <w:pPr>
        <w:pStyle w:val="a4"/>
        <w:numPr>
          <w:ilvl w:val="1"/>
          <w:numId w:val="33"/>
        </w:numPr>
        <w:tabs>
          <w:tab w:val="left" w:pos="835"/>
        </w:tabs>
        <w:spacing w:before="197"/>
        <w:ind w:right="1136" w:firstLine="0"/>
        <w:rPr>
          <w:sz w:val="28"/>
        </w:rPr>
      </w:pPr>
      <w:r>
        <w:rPr>
          <w:sz w:val="28"/>
        </w:rPr>
        <w:t xml:space="preserve">«дорожные ловушки» и правила их предупреждения; световозвращающие элементы и правила их применения; правила дорожного движения для </w:t>
      </w:r>
      <w:r>
        <w:rPr>
          <w:spacing w:val="-2"/>
          <w:sz w:val="28"/>
        </w:rPr>
        <w:t>пассажиров;</w:t>
      </w:r>
    </w:p>
    <w:p w14:paraId="7A22132A" w14:textId="77777777" w:rsidR="004F75DF" w:rsidRDefault="0013698B">
      <w:pPr>
        <w:pStyle w:val="a4"/>
        <w:numPr>
          <w:ilvl w:val="1"/>
          <w:numId w:val="33"/>
        </w:numPr>
        <w:tabs>
          <w:tab w:val="left" w:pos="835"/>
        </w:tabs>
        <w:spacing w:before="200"/>
        <w:ind w:right="1135" w:firstLine="0"/>
        <w:rPr>
          <w:sz w:val="28"/>
        </w:rPr>
      </w:pPr>
      <w:r>
        <w:rPr>
          <w:sz w:val="28"/>
        </w:rPr>
        <w:t>обязанности пассажиров маршрутных транспортных средств, ремень безопасности и правила его применения;</w:t>
      </w:r>
    </w:p>
    <w:p w14:paraId="084626DA" w14:textId="77777777" w:rsidR="004F75DF" w:rsidRDefault="0013698B">
      <w:pPr>
        <w:pStyle w:val="a4"/>
        <w:numPr>
          <w:ilvl w:val="1"/>
          <w:numId w:val="33"/>
        </w:numPr>
        <w:tabs>
          <w:tab w:val="left" w:pos="835"/>
        </w:tabs>
        <w:spacing w:before="201"/>
        <w:ind w:right="1138" w:firstLine="0"/>
        <w:rPr>
          <w:sz w:val="28"/>
        </w:rPr>
      </w:pPr>
      <w:r>
        <w:rPr>
          <w:sz w:val="28"/>
        </w:rPr>
        <w:t>порядок действий пассажиров при различных происшествиях в маршрутных транспортных средствах, в т.ч. вызванных террористическим актом; правила поведения пассажира мотоцикла;</w:t>
      </w:r>
    </w:p>
    <w:p w14:paraId="064D1E97" w14:textId="77777777" w:rsidR="004F75DF" w:rsidRDefault="0013698B">
      <w:pPr>
        <w:pStyle w:val="a4"/>
        <w:numPr>
          <w:ilvl w:val="1"/>
          <w:numId w:val="33"/>
        </w:numPr>
        <w:tabs>
          <w:tab w:val="left" w:pos="835"/>
        </w:tabs>
        <w:spacing w:before="201"/>
        <w:ind w:right="1133" w:firstLine="0"/>
        <w:rPr>
          <w:b/>
          <w:sz w:val="28"/>
        </w:rPr>
      </w:pPr>
      <w:r>
        <w:rPr>
          <w:sz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14:paraId="579B2C78" w14:textId="77777777" w:rsidR="004F75DF" w:rsidRDefault="0013698B">
      <w:pPr>
        <w:pStyle w:val="a4"/>
        <w:numPr>
          <w:ilvl w:val="1"/>
          <w:numId w:val="33"/>
        </w:numPr>
        <w:tabs>
          <w:tab w:val="left" w:pos="835"/>
        </w:tabs>
        <w:spacing w:before="201"/>
        <w:ind w:left="835" w:hanging="162"/>
        <w:rPr>
          <w:sz w:val="28"/>
        </w:rPr>
      </w:pPr>
      <w:r>
        <w:rPr>
          <w:sz w:val="28"/>
        </w:rPr>
        <w:t>дорожные</w:t>
      </w:r>
      <w:r>
        <w:rPr>
          <w:spacing w:val="-7"/>
          <w:sz w:val="28"/>
        </w:rPr>
        <w:t xml:space="preserve"> </w:t>
      </w:r>
      <w:r>
        <w:rPr>
          <w:sz w:val="28"/>
        </w:rPr>
        <w:t>знаки</w:t>
      </w:r>
      <w:r>
        <w:rPr>
          <w:spacing w:val="-7"/>
          <w:sz w:val="28"/>
        </w:rPr>
        <w:t xml:space="preserve"> </w:t>
      </w:r>
      <w:r>
        <w:rPr>
          <w:sz w:val="28"/>
        </w:rPr>
        <w:t>для</w:t>
      </w:r>
      <w:r>
        <w:rPr>
          <w:spacing w:val="-6"/>
          <w:sz w:val="28"/>
        </w:rPr>
        <w:t xml:space="preserve"> </w:t>
      </w:r>
      <w:r>
        <w:rPr>
          <w:sz w:val="28"/>
        </w:rPr>
        <w:t>водителя</w:t>
      </w:r>
      <w:r>
        <w:rPr>
          <w:spacing w:val="-5"/>
          <w:sz w:val="28"/>
        </w:rPr>
        <w:t xml:space="preserve"> </w:t>
      </w:r>
      <w:r>
        <w:rPr>
          <w:sz w:val="28"/>
        </w:rPr>
        <w:t>велосипеда,</w:t>
      </w:r>
      <w:r>
        <w:rPr>
          <w:spacing w:val="-5"/>
          <w:sz w:val="28"/>
        </w:rPr>
        <w:t xml:space="preserve"> </w:t>
      </w:r>
      <w:r>
        <w:rPr>
          <w:sz w:val="28"/>
        </w:rPr>
        <w:t>сигналы</w:t>
      </w:r>
      <w:r>
        <w:rPr>
          <w:spacing w:val="-6"/>
          <w:sz w:val="28"/>
        </w:rPr>
        <w:t xml:space="preserve"> </w:t>
      </w:r>
      <w:r>
        <w:rPr>
          <w:spacing w:val="-2"/>
          <w:sz w:val="28"/>
        </w:rPr>
        <w:t>велосипедиста;</w:t>
      </w:r>
    </w:p>
    <w:p w14:paraId="7705D879" w14:textId="77777777" w:rsidR="004F75DF" w:rsidRDefault="0013698B">
      <w:pPr>
        <w:pStyle w:val="a4"/>
        <w:numPr>
          <w:ilvl w:val="1"/>
          <w:numId w:val="33"/>
        </w:numPr>
        <w:tabs>
          <w:tab w:val="left" w:pos="835"/>
        </w:tabs>
        <w:spacing w:before="201"/>
        <w:ind w:left="835" w:hanging="162"/>
        <w:rPr>
          <w:sz w:val="28"/>
        </w:rPr>
      </w:pPr>
      <w:r>
        <w:rPr>
          <w:sz w:val="28"/>
        </w:rPr>
        <w:t>правила</w:t>
      </w:r>
      <w:r>
        <w:rPr>
          <w:spacing w:val="-8"/>
          <w:sz w:val="28"/>
        </w:rPr>
        <w:t xml:space="preserve"> </w:t>
      </w:r>
      <w:r>
        <w:rPr>
          <w:sz w:val="28"/>
        </w:rPr>
        <w:t>подготовки</w:t>
      </w:r>
      <w:r>
        <w:rPr>
          <w:spacing w:val="-4"/>
          <w:sz w:val="28"/>
        </w:rPr>
        <w:t xml:space="preserve"> </w:t>
      </w:r>
      <w:r>
        <w:rPr>
          <w:sz w:val="28"/>
        </w:rPr>
        <w:t>велосипеда</w:t>
      </w:r>
      <w:r>
        <w:rPr>
          <w:spacing w:val="-7"/>
          <w:sz w:val="28"/>
        </w:rPr>
        <w:t xml:space="preserve"> </w:t>
      </w:r>
      <w:r>
        <w:rPr>
          <w:sz w:val="28"/>
        </w:rPr>
        <w:t>к</w:t>
      </w:r>
      <w:r>
        <w:rPr>
          <w:spacing w:val="-9"/>
          <w:sz w:val="28"/>
        </w:rPr>
        <w:t xml:space="preserve"> </w:t>
      </w:r>
      <w:r>
        <w:rPr>
          <w:spacing w:val="-2"/>
          <w:sz w:val="28"/>
        </w:rPr>
        <w:t>пользованию;</w:t>
      </w:r>
    </w:p>
    <w:p w14:paraId="364E94D7" w14:textId="77777777" w:rsidR="004F75DF" w:rsidRDefault="0013698B">
      <w:pPr>
        <w:pStyle w:val="a4"/>
        <w:numPr>
          <w:ilvl w:val="1"/>
          <w:numId w:val="33"/>
        </w:numPr>
        <w:tabs>
          <w:tab w:val="left" w:pos="835"/>
        </w:tabs>
        <w:spacing w:before="197"/>
        <w:ind w:right="1140" w:firstLine="0"/>
        <w:rPr>
          <w:sz w:val="28"/>
        </w:rPr>
      </w:pPr>
      <w:r>
        <w:rPr>
          <w:sz w:val="28"/>
        </w:rPr>
        <w:t>дорожно-транспортные</w:t>
      </w:r>
      <w:r>
        <w:rPr>
          <w:spacing w:val="-5"/>
          <w:sz w:val="28"/>
        </w:rPr>
        <w:t xml:space="preserve"> </w:t>
      </w:r>
      <w:r>
        <w:rPr>
          <w:sz w:val="28"/>
        </w:rPr>
        <w:t>происшествия</w:t>
      </w:r>
      <w:r>
        <w:rPr>
          <w:spacing w:val="-1"/>
          <w:sz w:val="28"/>
        </w:rPr>
        <w:t xml:space="preserve"> </w:t>
      </w:r>
      <w:r>
        <w:rPr>
          <w:sz w:val="28"/>
        </w:rPr>
        <w:t>и</w:t>
      </w:r>
      <w:r>
        <w:rPr>
          <w:spacing w:val="-6"/>
          <w:sz w:val="28"/>
        </w:rPr>
        <w:t xml:space="preserve"> </w:t>
      </w:r>
      <w:r>
        <w:rPr>
          <w:sz w:val="28"/>
        </w:rPr>
        <w:t>причины</w:t>
      </w:r>
      <w:r>
        <w:rPr>
          <w:spacing w:val="-6"/>
          <w:sz w:val="28"/>
        </w:rPr>
        <w:t xml:space="preserve"> </w:t>
      </w:r>
      <w:r>
        <w:rPr>
          <w:sz w:val="28"/>
        </w:rPr>
        <w:t>их</w:t>
      </w:r>
      <w:r>
        <w:rPr>
          <w:spacing w:val="-6"/>
          <w:sz w:val="28"/>
        </w:rPr>
        <w:t xml:space="preserve"> </w:t>
      </w:r>
      <w:r>
        <w:rPr>
          <w:sz w:val="28"/>
        </w:rPr>
        <w:t>возникновения;</w:t>
      </w:r>
      <w:r>
        <w:rPr>
          <w:spacing w:val="-6"/>
          <w:sz w:val="28"/>
        </w:rPr>
        <w:t xml:space="preserve"> </w:t>
      </w:r>
      <w:r>
        <w:rPr>
          <w:sz w:val="28"/>
        </w:rPr>
        <w:t>основные факторы риска возникновения дорожно-транспортных происшествий;</w:t>
      </w:r>
    </w:p>
    <w:p w14:paraId="7FB0D1BF" w14:textId="77777777" w:rsidR="004F75DF" w:rsidRDefault="0013698B">
      <w:pPr>
        <w:pStyle w:val="a4"/>
        <w:numPr>
          <w:ilvl w:val="1"/>
          <w:numId w:val="33"/>
        </w:numPr>
        <w:tabs>
          <w:tab w:val="left" w:pos="835"/>
        </w:tabs>
        <w:spacing w:before="201"/>
        <w:ind w:left="835" w:hanging="162"/>
        <w:rPr>
          <w:sz w:val="28"/>
        </w:rPr>
      </w:pPr>
      <w:r>
        <w:rPr>
          <w:sz w:val="28"/>
        </w:rPr>
        <w:t>порядок</w:t>
      </w:r>
      <w:r>
        <w:rPr>
          <w:spacing w:val="-11"/>
          <w:sz w:val="28"/>
        </w:rPr>
        <w:t xml:space="preserve"> </w:t>
      </w:r>
      <w:r>
        <w:rPr>
          <w:sz w:val="28"/>
        </w:rPr>
        <w:t>действий</w:t>
      </w:r>
      <w:r>
        <w:rPr>
          <w:spacing w:val="-10"/>
          <w:sz w:val="28"/>
        </w:rPr>
        <w:t xml:space="preserve"> </w:t>
      </w:r>
      <w:r>
        <w:rPr>
          <w:sz w:val="28"/>
        </w:rPr>
        <w:t>очевидца</w:t>
      </w:r>
      <w:r>
        <w:rPr>
          <w:spacing w:val="-10"/>
          <w:sz w:val="28"/>
        </w:rPr>
        <w:t xml:space="preserve"> </w:t>
      </w:r>
      <w:r>
        <w:rPr>
          <w:sz w:val="28"/>
        </w:rPr>
        <w:t>дорожно-транспортного</w:t>
      </w:r>
      <w:r>
        <w:rPr>
          <w:spacing w:val="-10"/>
          <w:sz w:val="28"/>
        </w:rPr>
        <w:t xml:space="preserve"> </w:t>
      </w:r>
      <w:r>
        <w:rPr>
          <w:spacing w:val="-2"/>
          <w:sz w:val="28"/>
        </w:rPr>
        <w:t>происшествия;</w:t>
      </w:r>
    </w:p>
    <w:p w14:paraId="3D6B7DD4" w14:textId="77777777" w:rsidR="004F75DF" w:rsidRDefault="004F75DF">
      <w:pPr>
        <w:jc w:val="both"/>
        <w:rPr>
          <w:sz w:val="28"/>
        </w:rPr>
        <w:sectPr w:rsidR="004F75DF">
          <w:pgSz w:w="11910" w:h="16390"/>
          <w:pgMar w:top="980" w:right="0" w:bottom="280" w:left="460" w:header="723" w:footer="0" w:gutter="0"/>
          <w:cols w:space="720"/>
        </w:sectPr>
      </w:pPr>
    </w:p>
    <w:p w14:paraId="5FC70827" w14:textId="77777777" w:rsidR="004F75DF" w:rsidRDefault="0013698B">
      <w:pPr>
        <w:pStyle w:val="a4"/>
        <w:numPr>
          <w:ilvl w:val="1"/>
          <w:numId w:val="33"/>
        </w:numPr>
        <w:tabs>
          <w:tab w:val="left" w:pos="835"/>
        </w:tabs>
        <w:spacing w:before="277"/>
        <w:ind w:left="835" w:hanging="162"/>
        <w:rPr>
          <w:sz w:val="28"/>
        </w:rPr>
      </w:pPr>
      <w:r>
        <w:rPr>
          <w:sz w:val="28"/>
        </w:rPr>
        <w:t>порядок</w:t>
      </w:r>
      <w:r>
        <w:rPr>
          <w:spacing w:val="-6"/>
          <w:sz w:val="28"/>
        </w:rPr>
        <w:t xml:space="preserve"> </w:t>
      </w:r>
      <w:r>
        <w:rPr>
          <w:sz w:val="28"/>
        </w:rPr>
        <w:t>действий</w:t>
      </w:r>
      <w:r>
        <w:rPr>
          <w:spacing w:val="-6"/>
          <w:sz w:val="28"/>
        </w:rPr>
        <w:t xml:space="preserve"> </w:t>
      </w:r>
      <w:r>
        <w:rPr>
          <w:sz w:val="28"/>
        </w:rPr>
        <w:t>при</w:t>
      </w:r>
      <w:r>
        <w:rPr>
          <w:spacing w:val="-6"/>
          <w:sz w:val="28"/>
        </w:rPr>
        <w:t xml:space="preserve"> </w:t>
      </w:r>
      <w:r>
        <w:rPr>
          <w:sz w:val="28"/>
        </w:rPr>
        <w:t>пожаре</w:t>
      </w:r>
      <w:r>
        <w:rPr>
          <w:spacing w:val="-4"/>
          <w:sz w:val="28"/>
        </w:rPr>
        <w:t xml:space="preserve"> </w:t>
      </w:r>
      <w:r>
        <w:rPr>
          <w:sz w:val="28"/>
        </w:rPr>
        <w:t>на</w:t>
      </w:r>
      <w:r>
        <w:rPr>
          <w:spacing w:val="-5"/>
          <w:sz w:val="28"/>
        </w:rPr>
        <w:t xml:space="preserve"> </w:t>
      </w:r>
      <w:r>
        <w:rPr>
          <w:spacing w:val="-2"/>
          <w:sz w:val="28"/>
        </w:rPr>
        <w:t>транспорте;</w:t>
      </w:r>
    </w:p>
    <w:p w14:paraId="7190ADB6" w14:textId="77777777" w:rsidR="004F75DF" w:rsidRDefault="0013698B">
      <w:pPr>
        <w:pStyle w:val="a4"/>
        <w:numPr>
          <w:ilvl w:val="1"/>
          <w:numId w:val="33"/>
        </w:numPr>
        <w:tabs>
          <w:tab w:val="left" w:pos="835"/>
        </w:tabs>
        <w:spacing w:before="201"/>
        <w:ind w:right="1145" w:firstLine="0"/>
        <w:rPr>
          <w:sz w:val="28"/>
        </w:rPr>
      </w:pPr>
      <w:r>
        <w:rPr>
          <w:sz w:val="28"/>
        </w:rPr>
        <w:t>особенности различных видов транспорта (подземного, железнодорожного, водного, воздушного);</w:t>
      </w:r>
    </w:p>
    <w:p w14:paraId="56650E62" w14:textId="77777777" w:rsidR="004F75DF" w:rsidRDefault="0013698B">
      <w:pPr>
        <w:pStyle w:val="a4"/>
        <w:numPr>
          <w:ilvl w:val="1"/>
          <w:numId w:val="33"/>
        </w:numPr>
        <w:tabs>
          <w:tab w:val="left" w:pos="835"/>
        </w:tabs>
        <w:spacing w:before="197" w:line="242" w:lineRule="auto"/>
        <w:ind w:right="1138" w:firstLine="0"/>
        <w:rPr>
          <w:sz w:val="28"/>
        </w:rPr>
      </w:pPr>
      <w:r>
        <w:rPr>
          <w:sz w:val="28"/>
        </w:rPr>
        <w:t>обязанности и порядок действий пассажиров при различных происшествиях</w:t>
      </w:r>
      <w:r>
        <w:rPr>
          <w:spacing w:val="40"/>
          <w:sz w:val="28"/>
        </w:rPr>
        <w:t xml:space="preserve"> </w:t>
      </w:r>
      <w:r>
        <w:rPr>
          <w:sz w:val="28"/>
        </w:rPr>
        <w:t>на отдельных видах транспорта, в т.ч. вызванных террористическим актом;</w:t>
      </w:r>
    </w:p>
    <w:p w14:paraId="7DE5BBC3" w14:textId="77777777" w:rsidR="004F75DF" w:rsidRDefault="0013698B">
      <w:pPr>
        <w:pStyle w:val="a4"/>
        <w:numPr>
          <w:ilvl w:val="1"/>
          <w:numId w:val="33"/>
        </w:numPr>
        <w:tabs>
          <w:tab w:val="left" w:pos="835"/>
        </w:tabs>
        <w:spacing w:before="194"/>
        <w:ind w:left="835" w:hanging="162"/>
        <w:rPr>
          <w:sz w:val="28"/>
        </w:rPr>
      </w:pPr>
      <w:r>
        <w:rPr>
          <w:sz w:val="28"/>
        </w:rPr>
        <w:t>первая</w:t>
      </w:r>
      <w:r>
        <w:rPr>
          <w:spacing w:val="-6"/>
          <w:sz w:val="28"/>
        </w:rPr>
        <w:t xml:space="preserve"> </w:t>
      </w:r>
      <w:r>
        <w:rPr>
          <w:sz w:val="28"/>
        </w:rPr>
        <w:t>помощь</w:t>
      </w:r>
      <w:r>
        <w:rPr>
          <w:spacing w:val="-9"/>
          <w:sz w:val="28"/>
        </w:rPr>
        <w:t xml:space="preserve"> </w:t>
      </w:r>
      <w:r>
        <w:rPr>
          <w:sz w:val="28"/>
        </w:rPr>
        <w:t>и</w:t>
      </w:r>
      <w:r>
        <w:rPr>
          <w:spacing w:val="-7"/>
          <w:sz w:val="28"/>
        </w:rPr>
        <w:t xml:space="preserve"> </w:t>
      </w:r>
      <w:r>
        <w:rPr>
          <w:sz w:val="28"/>
        </w:rPr>
        <w:t>последовательность</w:t>
      </w:r>
      <w:r>
        <w:rPr>
          <w:spacing w:val="-9"/>
          <w:sz w:val="28"/>
        </w:rPr>
        <w:t xml:space="preserve"> </w:t>
      </w:r>
      <w:r>
        <w:rPr>
          <w:sz w:val="28"/>
        </w:rPr>
        <w:t>её</w:t>
      </w:r>
      <w:r>
        <w:rPr>
          <w:spacing w:val="-6"/>
          <w:sz w:val="28"/>
        </w:rPr>
        <w:t xml:space="preserve"> </w:t>
      </w:r>
      <w:r>
        <w:rPr>
          <w:spacing w:val="-2"/>
          <w:sz w:val="28"/>
        </w:rPr>
        <w:t>оказания;</w:t>
      </w:r>
    </w:p>
    <w:p w14:paraId="716112D6" w14:textId="77777777" w:rsidR="004F75DF" w:rsidRDefault="0013698B">
      <w:pPr>
        <w:pStyle w:val="a4"/>
        <w:numPr>
          <w:ilvl w:val="1"/>
          <w:numId w:val="33"/>
        </w:numPr>
        <w:tabs>
          <w:tab w:val="left" w:pos="835"/>
        </w:tabs>
        <w:spacing w:before="202"/>
        <w:ind w:right="1131" w:firstLine="0"/>
        <w:rPr>
          <w:sz w:val="28"/>
        </w:rPr>
      </w:pPr>
      <w:r>
        <w:rPr>
          <w:sz w:val="28"/>
        </w:rPr>
        <w:t>правила и приёмы оказания первой помощи при различных травмах в результате чрезвычайных ситуаций на транспорте.</w:t>
      </w:r>
    </w:p>
    <w:p w14:paraId="341C8445" w14:textId="77777777" w:rsidR="004F75DF" w:rsidRDefault="0013698B">
      <w:pPr>
        <w:pStyle w:val="2"/>
        <w:spacing w:before="205"/>
      </w:pPr>
      <w:r>
        <w:t>Модуль</w:t>
      </w:r>
      <w:r>
        <w:rPr>
          <w:spacing w:val="-6"/>
        </w:rPr>
        <w:t xml:space="preserve"> </w:t>
      </w:r>
      <w:r>
        <w:t>№</w:t>
      </w:r>
      <w:r>
        <w:rPr>
          <w:spacing w:val="-8"/>
        </w:rPr>
        <w:t xml:space="preserve"> </w:t>
      </w:r>
      <w:r>
        <w:t>4</w:t>
      </w:r>
      <w:r>
        <w:rPr>
          <w:spacing w:val="-7"/>
        </w:rPr>
        <w:t xml:space="preserve"> </w:t>
      </w:r>
      <w:r>
        <w:t>«Безопасность</w:t>
      </w:r>
      <w:r>
        <w:rPr>
          <w:spacing w:val="-10"/>
        </w:rPr>
        <w:t xml:space="preserve"> </w:t>
      </w:r>
      <w:r>
        <w:t>в</w:t>
      </w:r>
      <w:r>
        <w:rPr>
          <w:spacing w:val="-5"/>
        </w:rPr>
        <w:t xml:space="preserve"> </w:t>
      </w:r>
      <w:r>
        <w:t>общественных</w:t>
      </w:r>
      <w:r>
        <w:rPr>
          <w:spacing w:val="-11"/>
        </w:rPr>
        <w:t xml:space="preserve"> </w:t>
      </w:r>
      <w:r>
        <w:rPr>
          <w:spacing w:val="-2"/>
        </w:rPr>
        <w:t>местах»:</w:t>
      </w:r>
    </w:p>
    <w:p w14:paraId="450B0D87" w14:textId="77777777" w:rsidR="004F75DF" w:rsidRDefault="0013698B">
      <w:pPr>
        <w:pStyle w:val="a4"/>
        <w:numPr>
          <w:ilvl w:val="1"/>
          <w:numId w:val="33"/>
        </w:numPr>
        <w:tabs>
          <w:tab w:val="left" w:pos="835"/>
        </w:tabs>
        <w:spacing w:before="197"/>
        <w:ind w:right="1142" w:firstLine="0"/>
        <w:rPr>
          <w:sz w:val="28"/>
        </w:rPr>
      </w:pPr>
      <w:r>
        <w:rPr>
          <w:sz w:val="28"/>
        </w:rPr>
        <w:t>общественные места и их характеристики, потенциальные источники опасности в общественных местах;</w:t>
      </w:r>
    </w:p>
    <w:p w14:paraId="5412D24D" w14:textId="77777777" w:rsidR="004F75DF" w:rsidRDefault="0013698B">
      <w:pPr>
        <w:pStyle w:val="a4"/>
        <w:numPr>
          <w:ilvl w:val="1"/>
          <w:numId w:val="33"/>
        </w:numPr>
        <w:tabs>
          <w:tab w:val="left" w:pos="835"/>
        </w:tabs>
        <w:spacing w:before="196"/>
        <w:ind w:left="835" w:hanging="162"/>
        <w:rPr>
          <w:sz w:val="28"/>
        </w:rPr>
      </w:pPr>
      <w:r>
        <w:rPr>
          <w:sz w:val="28"/>
        </w:rPr>
        <w:t>правила</w:t>
      </w:r>
      <w:r>
        <w:rPr>
          <w:spacing w:val="-6"/>
          <w:sz w:val="28"/>
        </w:rPr>
        <w:t xml:space="preserve"> </w:t>
      </w:r>
      <w:r>
        <w:rPr>
          <w:sz w:val="28"/>
        </w:rPr>
        <w:t>вызова</w:t>
      </w:r>
      <w:r>
        <w:rPr>
          <w:spacing w:val="-5"/>
          <w:sz w:val="28"/>
        </w:rPr>
        <w:t xml:space="preserve"> </w:t>
      </w:r>
      <w:r>
        <w:rPr>
          <w:sz w:val="28"/>
        </w:rPr>
        <w:t>экстренных</w:t>
      </w:r>
      <w:r>
        <w:rPr>
          <w:spacing w:val="-10"/>
          <w:sz w:val="28"/>
        </w:rPr>
        <w:t xml:space="preserve"> </w:t>
      </w:r>
      <w:r>
        <w:rPr>
          <w:sz w:val="28"/>
        </w:rPr>
        <w:t>служб</w:t>
      </w:r>
      <w:r>
        <w:rPr>
          <w:spacing w:val="-4"/>
          <w:sz w:val="28"/>
        </w:rPr>
        <w:t xml:space="preserve"> </w:t>
      </w:r>
      <w:r>
        <w:rPr>
          <w:sz w:val="28"/>
        </w:rPr>
        <w:t>и</w:t>
      </w:r>
      <w:r>
        <w:rPr>
          <w:spacing w:val="-7"/>
          <w:sz w:val="28"/>
        </w:rPr>
        <w:t xml:space="preserve"> </w:t>
      </w:r>
      <w:r>
        <w:rPr>
          <w:sz w:val="28"/>
        </w:rPr>
        <w:t>порядок</w:t>
      </w:r>
      <w:r>
        <w:rPr>
          <w:spacing w:val="-6"/>
          <w:sz w:val="28"/>
        </w:rPr>
        <w:t xml:space="preserve"> </w:t>
      </w:r>
      <w:r>
        <w:rPr>
          <w:sz w:val="28"/>
        </w:rPr>
        <w:t>взаимодействия</w:t>
      </w:r>
      <w:r>
        <w:rPr>
          <w:spacing w:val="-5"/>
          <w:sz w:val="28"/>
        </w:rPr>
        <w:t xml:space="preserve"> </w:t>
      </w:r>
      <w:r>
        <w:rPr>
          <w:sz w:val="28"/>
        </w:rPr>
        <w:t>с</w:t>
      </w:r>
      <w:r>
        <w:rPr>
          <w:spacing w:val="-5"/>
          <w:sz w:val="28"/>
        </w:rPr>
        <w:t xml:space="preserve"> </w:t>
      </w:r>
      <w:r>
        <w:rPr>
          <w:spacing w:val="-2"/>
          <w:sz w:val="28"/>
        </w:rPr>
        <w:t>ними;</w:t>
      </w:r>
    </w:p>
    <w:p w14:paraId="711AC124" w14:textId="77777777" w:rsidR="004F75DF" w:rsidRDefault="0013698B">
      <w:pPr>
        <w:pStyle w:val="a4"/>
        <w:numPr>
          <w:ilvl w:val="1"/>
          <w:numId w:val="33"/>
        </w:numPr>
        <w:tabs>
          <w:tab w:val="left" w:pos="835"/>
        </w:tabs>
        <w:spacing w:before="202"/>
        <w:ind w:right="1141" w:firstLine="0"/>
        <w:rPr>
          <w:sz w:val="28"/>
        </w:rPr>
      </w:pPr>
      <w:r>
        <w:rPr>
          <w:sz w:val="28"/>
        </w:rPr>
        <w:t>массовые мероприятия и правила подготовки к ним, оборудование мест массового пребывания людей;</w:t>
      </w:r>
    </w:p>
    <w:p w14:paraId="2A7074DF" w14:textId="77777777" w:rsidR="004F75DF" w:rsidRDefault="0013698B">
      <w:pPr>
        <w:pStyle w:val="a4"/>
        <w:numPr>
          <w:ilvl w:val="1"/>
          <w:numId w:val="33"/>
        </w:numPr>
        <w:tabs>
          <w:tab w:val="left" w:pos="835"/>
        </w:tabs>
        <w:spacing w:before="201"/>
        <w:ind w:left="835" w:hanging="162"/>
        <w:rPr>
          <w:sz w:val="28"/>
        </w:rPr>
      </w:pPr>
      <w:r>
        <w:rPr>
          <w:sz w:val="28"/>
        </w:rPr>
        <w:t>порядок</w:t>
      </w:r>
      <w:r>
        <w:rPr>
          <w:spacing w:val="-8"/>
          <w:sz w:val="28"/>
        </w:rPr>
        <w:t xml:space="preserve"> </w:t>
      </w:r>
      <w:r>
        <w:rPr>
          <w:sz w:val="28"/>
        </w:rPr>
        <w:t>действий</w:t>
      </w:r>
      <w:r>
        <w:rPr>
          <w:spacing w:val="-8"/>
          <w:sz w:val="28"/>
        </w:rPr>
        <w:t xml:space="preserve"> </w:t>
      </w:r>
      <w:r>
        <w:rPr>
          <w:sz w:val="28"/>
        </w:rPr>
        <w:t>при</w:t>
      </w:r>
      <w:r>
        <w:rPr>
          <w:spacing w:val="-8"/>
          <w:sz w:val="28"/>
        </w:rPr>
        <w:t xml:space="preserve"> </w:t>
      </w:r>
      <w:r>
        <w:rPr>
          <w:sz w:val="28"/>
        </w:rPr>
        <w:t>беспорядках</w:t>
      </w:r>
      <w:r>
        <w:rPr>
          <w:spacing w:val="-11"/>
          <w:sz w:val="28"/>
        </w:rPr>
        <w:t xml:space="preserve"> </w:t>
      </w:r>
      <w:r>
        <w:rPr>
          <w:sz w:val="28"/>
        </w:rPr>
        <w:t>в</w:t>
      </w:r>
      <w:r>
        <w:rPr>
          <w:spacing w:val="-9"/>
          <w:sz w:val="28"/>
        </w:rPr>
        <w:t xml:space="preserve"> </w:t>
      </w:r>
      <w:r>
        <w:rPr>
          <w:sz w:val="28"/>
        </w:rPr>
        <w:t>местах</w:t>
      </w:r>
      <w:r>
        <w:rPr>
          <w:spacing w:val="-11"/>
          <w:sz w:val="28"/>
        </w:rPr>
        <w:t xml:space="preserve"> </w:t>
      </w:r>
      <w:r>
        <w:rPr>
          <w:sz w:val="28"/>
        </w:rPr>
        <w:t>массового</w:t>
      </w:r>
      <w:r>
        <w:rPr>
          <w:spacing w:val="-8"/>
          <w:sz w:val="28"/>
        </w:rPr>
        <w:t xml:space="preserve"> </w:t>
      </w:r>
      <w:r>
        <w:rPr>
          <w:sz w:val="28"/>
        </w:rPr>
        <w:t>пребывания</w:t>
      </w:r>
      <w:r>
        <w:rPr>
          <w:spacing w:val="-6"/>
          <w:sz w:val="28"/>
        </w:rPr>
        <w:t xml:space="preserve"> </w:t>
      </w:r>
      <w:r>
        <w:rPr>
          <w:spacing w:val="-2"/>
          <w:sz w:val="28"/>
        </w:rPr>
        <w:t>людей;</w:t>
      </w:r>
    </w:p>
    <w:p w14:paraId="37404CFA" w14:textId="77777777" w:rsidR="004F75DF" w:rsidRDefault="0013698B">
      <w:pPr>
        <w:pStyle w:val="a4"/>
        <w:numPr>
          <w:ilvl w:val="1"/>
          <w:numId w:val="33"/>
        </w:numPr>
        <w:tabs>
          <w:tab w:val="left" w:pos="835"/>
        </w:tabs>
        <w:spacing w:before="201"/>
        <w:ind w:left="835" w:hanging="162"/>
        <w:rPr>
          <w:sz w:val="28"/>
        </w:rPr>
      </w:pPr>
      <w:r>
        <w:rPr>
          <w:sz w:val="28"/>
        </w:rPr>
        <w:t>порядок</w:t>
      </w:r>
      <w:r>
        <w:rPr>
          <w:spacing w:val="-6"/>
          <w:sz w:val="28"/>
        </w:rPr>
        <w:t xml:space="preserve"> </w:t>
      </w:r>
      <w:r>
        <w:rPr>
          <w:sz w:val="28"/>
        </w:rPr>
        <w:t>действий</w:t>
      </w:r>
      <w:r>
        <w:rPr>
          <w:spacing w:val="-5"/>
          <w:sz w:val="28"/>
        </w:rPr>
        <w:t xml:space="preserve"> </w:t>
      </w:r>
      <w:r>
        <w:rPr>
          <w:sz w:val="28"/>
        </w:rPr>
        <w:t>при</w:t>
      </w:r>
      <w:r>
        <w:rPr>
          <w:spacing w:val="-5"/>
          <w:sz w:val="28"/>
        </w:rPr>
        <w:t xml:space="preserve"> </w:t>
      </w:r>
      <w:r>
        <w:rPr>
          <w:sz w:val="28"/>
        </w:rPr>
        <w:t>попадании</w:t>
      </w:r>
      <w:r>
        <w:rPr>
          <w:spacing w:val="-6"/>
          <w:sz w:val="28"/>
        </w:rPr>
        <w:t xml:space="preserve"> </w:t>
      </w:r>
      <w:r>
        <w:rPr>
          <w:sz w:val="28"/>
        </w:rPr>
        <w:t>в</w:t>
      </w:r>
      <w:r>
        <w:rPr>
          <w:spacing w:val="-6"/>
          <w:sz w:val="28"/>
        </w:rPr>
        <w:t xml:space="preserve"> </w:t>
      </w:r>
      <w:r>
        <w:rPr>
          <w:sz w:val="28"/>
        </w:rPr>
        <w:t>толпу</w:t>
      </w:r>
      <w:r>
        <w:rPr>
          <w:spacing w:val="-10"/>
          <w:sz w:val="28"/>
        </w:rPr>
        <w:t xml:space="preserve"> </w:t>
      </w:r>
      <w:r>
        <w:rPr>
          <w:sz w:val="28"/>
        </w:rPr>
        <w:t>и</w:t>
      </w:r>
      <w:r>
        <w:rPr>
          <w:spacing w:val="-5"/>
          <w:sz w:val="28"/>
        </w:rPr>
        <w:t xml:space="preserve"> </w:t>
      </w:r>
      <w:r>
        <w:rPr>
          <w:spacing w:val="-2"/>
          <w:sz w:val="28"/>
        </w:rPr>
        <w:t>давку;</w:t>
      </w:r>
    </w:p>
    <w:p w14:paraId="38D5F4FA" w14:textId="77777777" w:rsidR="004F75DF" w:rsidRDefault="0013698B">
      <w:pPr>
        <w:pStyle w:val="a4"/>
        <w:numPr>
          <w:ilvl w:val="1"/>
          <w:numId w:val="33"/>
        </w:numPr>
        <w:tabs>
          <w:tab w:val="left" w:pos="835"/>
        </w:tabs>
        <w:spacing w:before="197"/>
        <w:ind w:left="835" w:hanging="162"/>
        <w:rPr>
          <w:sz w:val="28"/>
        </w:rPr>
      </w:pPr>
      <w:r>
        <w:rPr>
          <w:sz w:val="28"/>
        </w:rPr>
        <w:t>порядок</w:t>
      </w:r>
      <w:r>
        <w:rPr>
          <w:spacing w:val="-10"/>
          <w:sz w:val="28"/>
        </w:rPr>
        <w:t xml:space="preserve"> </w:t>
      </w:r>
      <w:r>
        <w:rPr>
          <w:sz w:val="28"/>
        </w:rPr>
        <w:t>действий</w:t>
      </w:r>
      <w:r>
        <w:rPr>
          <w:spacing w:val="-10"/>
          <w:sz w:val="28"/>
        </w:rPr>
        <w:t xml:space="preserve"> </w:t>
      </w:r>
      <w:r>
        <w:rPr>
          <w:sz w:val="28"/>
        </w:rPr>
        <w:t>при</w:t>
      </w:r>
      <w:r>
        <w:rPr>
          <w:spacing w:val="-10"/>
          <w:sz w:val="28"/>
        </w:rPr>
        <w:t xml:space="preserve"> </w:t>
      </w:r>
      <w:r>
        <w:rPr>
          <w:sz w:val="28"/>
        </w:rPr>
        <w:t>обнаружении</w:t>
      </w:r>
      <w:r>
        <w:rPr>
          <w:spacing w:val="-6"/>
          <w:sz w:val="28"/>
        </w:rPr>
        <w:t xml:space="preserve"> </w:t>
      </w:r>
      <w:r>
        <w:rPr>
          <w:sz w:val="28"/>
        </w:rPr>
        <w:t>угрозы</w:t>
      </w:r>
      <w:r>
        <w:rPr>
          <w:spacing w:val="-9"/>
          <w:sz w:val="28"/>
        </w:rPr>
        <w:t xml:space="preserve"> </w:t>
      </w:r>
      <w:r>
        <w:rPr>
          <w:sz w:val="28"/>
        </w:rPr>
        <w:t>возникновения</w:t>
      </w:r>
      <w:r>
        <w:rPr>
          <w:spacing w:val="-9"/>
          <w:sz w:val="28"/>
        </w:rPr>
        <w:t xml:space="preserve"> </w:t>
      </w:r>
      <w:r>
        <w:rPr>
          <w:spacing w:val="-2"/>
          <w:sz w:val="28"/>
        </w:rPr>
        <w:t>пожара;</w:t>
      </w:r>
    </w:p>
    <w:p w14:paraId="0323F2B7" w14:textId="77777777" w:rsidR="004F75DF" w:rsidRDefault="0013698B">
      <w:pPr>
        <w:pStyle w:val="a4"/>
        <w:numPr>
          <w:ilvl w:val="1"/>
          <w:numId w:val="33"/>
        </w:numPr>
        <w:tabs>
          <w:tab w:val="left" w:pos="835"/>
        </w:tabs>
        <w:spacing w:before="201"/>
        <w:ind w:left="835" w:hanging="162"/>
        <w:rPr>
          <w:sz w:val="28"/>
        </w:rPr>
      </w:pPr>
      <w:r>
        <w:rPr>
          <w:sz w:val="28"/>
        </w:rPr>
        <w:t>порядок</w:t>
      </w:r>
      <w:r>
        <w:rPr>
          <w:spacing w:val="-7"/>
          <w:sz w:val="28"/>
        </w:rPr>
        <w:t xml:space="preserve"> </w:t>
      </w:r>
      <w:r>
        <w:rPr>
          <w:sz w:val="28"/>
        </w:rPr>
        <w:t>действий</w:t>
      </w:r>
      <w:r>
        <w:rPr>
          <w:spacing w:val="-7"/>
          <w:sz w:val="28"/>
        </w:rPr>
        <w:t xml:space="preserve"> </w:t>
      </w:r>
      <w:r>
        <w:rPr>
          <w:sz w:val="28"/>
        </w:rPr>
        <w:t>при</w:t>
      </w:r>
      <w:r>
        <w:rPr>
          <w:spacing w:val="-6"/>
          <w:sz w:val="28"/>
        </w:rPr>
        <w:t xml:space="preserve"> </w:t>
      </w:r>
      <w:r>
        <w:rPr>
          <w:sz w:val="28"/>
        </w:rPr>
        <w:t>эвакуации</w:t>
      </w:r>
      <w:r>
        <w:rPr>
          <w:spacing w:val="-7"/>
          <w:sz w:val="28"/>
        </w:rPr>
        <w:t xml:space="preserve"> </w:t>
      </w:r>
      <w:r>
        <w:rPr>
          <w:sz w:val="28"/>
        </w:rPr>
        <w:t>из</w:t>
      </w:r>
      <w:r>
        <w:rPr>
          <w:spacing w:val="-6"/>
          <w:sz w:val="28"/>
        </w:rPr>
        <w:t xml:space="preserve"> </w:t>
      </w:r>
      <w:r>
        <w:rPr>
          <w:sz w:val="28"/>
        </w:rPr>
        <w:t>общественных</w:t>
      </w:r>
      <w:r>
        <w:rPr>
          <w:spacing w:val="-10"/>
          <w:sz w:val="28"/>
        </w:rPr>
        <w:t xml:space="preserve"> </w:t>
      </w:r>
      <w:r>
        <w:rPr>
          <w:sz w:val="28"/>
        </w:rPr>
        <w:t>мест</w:t>
      </w:r>
      <w:r>
        <w:rPr>
          <w:spacing w:val="-7"/>
          <w:sz w:val="28"/>
        </w:rPr>
        <w:t xml:space="preserve"> </w:t>
      </w:r>
      <w:r>
        <w:rPr>
          <w:sz w:val="28"/>
        </w:rPr>
        <w:t>и</w:t>
      </w:r>
      <w:r>
        <w:rPr>
          <w:spacing w:val="-7"/>
          <w:sz w:val="28"/>
        </w:rPr>
        <w:t xml:space="preserve"> </w:t>
      </w:r>
      <w:r>
        <w:rPr>
          <w:spacing w:val="-2"/>
          <w:sz w:val="28"/>
        </w:rPr>
        <w:t>зданий;</w:t>
      </w:r>
    </w:p>
    <w:p w14:paraId="15230C6F" w14:textId="77777777" w:rsidR="004F75DF" w:rsidRDefault="0013698B">
      <w:pPr>
        <w:pStyle w:val="a4"/>
        <w:numPr>
          <w:ilvl w:val="1"/>
          <w:numId w:val="33"/>
        </w:numPr>
        <w:tabs>
          <w:tab w:val="left" w:pos="835"/>
        </w:tabs>
        <w:spacing w:before="201"/>
        <w:ind w:right="1136" w:firstLine="0"/>
        <w:rPr>
          <w:sz w:val="28"/>
        </w:rPr>
      </w:pPr>
      <w:r>
        <w:rPr>
          <w:sz w:val="28"/>
        </w:rPr>
        <w:t>опасности криминогенного и антиобщественного характера в общественных местах, порядок действий при их возникновении;</w:t>
      </w:r>
    </w:p>
    <w:p w14:paraId="7CA0A968" w14:textId="77777777" w:rsidR="004F75DF" w:rsidRDefault="0013698B">
      <w:pPr>
        <w:pStyle w:val="a4"/>
        <w:numPr>
          <w:ilvl w:val="1"/>
          <w:numId w:val="33"/>
        </w:numPr>
        <w:tabs>
          <w:tab w:val="left" w:pos="835"/>
        </w:tabs>
        <w:spacing w:before="201"/>
        <w:ind w:right="1137" w:firstLine="0"/>
        <w:rPr>
          <w:sz w:val="28"/>
        </w:rPr>
      </w:pPr>
      <w:r>
        <w:rPr>
          <w:sz w:val="28"/>
        </w:rPr>
        <w:t>порядок действий при обнаружении бесхозных (потенциально опасных)</w:t>
      </w:r>
      <w:r>
        <w:rPr>
          <w:spacing w:val="40"/>
          <w:sz w:val="28"/>
        </w:rPr>
        <w:t xml:space="preserve"> </w:t>
      </w:r>
      <w:r>
        <w:rPr>
          <w:sz w:val="28"/>
        </w:rPr>
        <w:t>вещей и предметов, а также в условиях совершения террористического акта, в т.ч. при захвате и освобождении заложников;</w:t>
      </w:r>
    </w:p>
    <w:p w14:paraId="3A8FFCA2" w14:textId="77777777" w:rsidR="004F75DF" w:rsidRDefault="0013698B">
      <w:pPr>
        <w:pStyle w:val="a4"/>
        <w:numPr>
          <w:ilvl w:val="1"/>
          <w:numId w:val="33"/>
        </w:numPr>
        <w:tabs>
          <w:tab w:val="left" w:pos="835"/>
        </w:tabs>
        <w:spacing w:before="201"/>
        <w:ind w:left="835" w:hanging="162"/>
        <w:rPr>
          <w:sz w:val="28"/>
        </w:rPr>
      </w:pPr>
      <w:r>
        <w:rPr>
          <w:sz w:val="28"/>
        </w:rPr>
        <w:t>порядок</w:t>
      </w:r>
      <w:r>
        <w:rPr>
          <w:spacing w:val="-12"/>
          <w:sz w:val="28"/>
        </w:rPr>
        <w:t xml:space="preserve"> </w:t>
      </w:r>
      <w:r>
        <w:rPr>
          <w:sz w:val="28"/>
        </w:rPr>
        <w:t>действий</w:t>
      </w:r>
      <w:r>
        <w:rPr>
          <w:spacing w:val="-11"/>
          <w:sz w:val="28"/>
        </w:rPr>
        <w:t xml:space="preserve"> </w:t>
      </w:r>
      <w:r>
        <w:rPr>
          <w:sz w:val="28"/>
        </w:rPr>
        <w:t>при</w:t>
      </w:r>
      <w:r>
        <w:rPr>
          <w:spacing w:val="-7"/>
          <w:sz w:val="28"/>
        </w:rPr>
        <w:t xml:space="preserve"> </w:t>
      </w:r>
      <w:r>
        <w:rPr>
          <w:sz w:val="28"/>
        </w:rPr>
        <w:t>взаимодействии</w:t>
      </w:r>
      <w:r>
        <w:rPr>
          <w:spacing w:val="-11"/>
          <w:sz w:val="28"/>
        </w:rPr>
        <w:t xml:space="preserve"> </w:t>
      </w:r>
      <w:r>
        <w:rPr>
          <w:sz w:val="28"/>
        </w:rPr>
        <w:t>с</w:t>
      </w:r>
      <w:r>
        <w:rPr>
          <w:spacing w:val="-11"/>
          <w:sz w:val="28"/>
        </w:rPr>
        <w:t xml:space="preserve"> </w:t>
      </w:r>
      <w:r>
        <w:rPr>
          <w:sz w:val="28"/>
        </w:rPr>
        <w:t>правоохранительными</w:t>
      </w:r>
      <w:r>
        <w:rPr>
          <w:spacing w:val="-11"/>
          <w:sz w:val="28"/>
        </w:rPr>
        <w:t xml:space="preserve"> </w:t>
      </w:r>
      <w:r>
        <w:rPr>
          <w:spacing w:val="-2"/>
          <w:sz w:val="28"/>
        </w:rPr>
        <w:t>органами.</w:t>
      </w:r>
    </w:p>
    <w:p w14:paraId="40DBA473" w14:textId="77777777" w:rsidR="004F75DF" w:rsidRDefault="0013698B">
      <w:pPr>
        <w:pStyle w:val="2"/>
        <w:spacing w:before="202"/>
      </w:pPr>
      <w:r>
        <w:t>Модуль</w:t>
      </w:r>
      <w:r>
        <w:rPr>
          <w:spacing w:val="-5"/>
        </w:rPr>
        <w:t xml:space="preserve"> </w:t>
      </w:r>
      <w:r>
        <w:t>№</w:t>
      </w:r>
      <w:r>
        <w:rPr>
          <w:spacing w:val="-6"/>
        </w:rPr>
        <w:t xml:space="preserve"> </w:t>
      </w:r>
      <w:r>
        <w:t>5</w:t>
      </w:r>
      <w:r>
        <w:rPr>
          <w:spacing w:val="-6"/>
        </w:rPr>
        <w:t xml:space="preserve"> </w:t>
      </w:r>
      <w:r>
        <w:t>«Безопасность</w:t>
      </w:r>
      <w:r>
        <w:rPr>
          <w:spacing w:val="-9"/>
        </w:rPr>
        <w:t xml:space="preserve"> </w:t>
      </w:r>
      <w:r>
        <w:t>в</w:t>
      </w:r>
      <w:r>
        <w:rPr>
          <w:spacing w:val="-6"/>
        </w:rPr>
        <w:t xml:space="preserve"> </w:t>
      </w:r>
      <w:r>
        <w:t>природной</w:t>
      </w:r>
      <w:r>
        <w:rPr>
          <w:spacing w:val="-8"/>
        </w:rPr>
        <w:t xml:space="preserve"> </w:t>
      </w:r>
      <w:r>
        <w:rPr>
          <w:spacing w:val="-2"/>
        </w:rPr>
        <w:t>среде»:</w:t>
      </w:r>
    </w:p>
    <w:p w14:paraId="4540A233" w14:textId="77777777" w:rsidR="004F75DF" w:rsidRDefault="0013698B">
      <w:pPr>
        <w:pStyle w:val="a4"/>
        <w:numPr>
          <w:ilvl w:val="1"/>
          <w:numId w:val="33"/>
        </w:numPr>
        <w:tabs>
          <w:tab w:val="left" w:pos="835"/>
        </w:tabs>
        <w:spacing w:before="196"/>
        <w:ind w:left="835" w:hanging="162"/>
        <w:rPr>
          <w:sz w:val="28"/>
        </w:rPr>
      </w:pPr>
      <w:r>
        <w:rPr>
          <w:sz w:val="28"/>
        </w:rPr>
        <w:t>чрезвычайные</w:t>
      </w:r>
      <w:r>
        <w:rPr>
          <w:spacing w:val="-8"/>
          <w:sz w:val="28"/>
        </w:rPr>
        <w:t xml:space="preserve"> </w:t>
      </w:r>
      <w:r>
        <w:rPr>
          <w:sz w:val="28"/>
        </w:rPr>
        <w:t>ситуации</w:t>
      </w:r>
      <w:r>
        <w:rPr>
          <w:spacing w:val="-9"/>
          <w:sz w:val="28"/>
        </w:rPr>
        <w:t xml:space="preserve"> </w:t>
      </w:r>
      <w:r>
        <w:rPr>
          <w:sz w:val="28"/>
        </w:rPr>
        <w:t>природного</w:t>
      </w:r>
      <w:r>
        <w:rPr>
          <w:spacing w:val="-4"/>
          <w:sz w:val="28"/>
        </w:rPr>
        <w:t xml:space="preserve"> </w:t>
      </w:r>
      <w:r>
        <w:rPr>
          <w:sz w:val="28"/>
        </w:rPr>
        <w:t>характера</w:t>
      </w:r>
      <w:r>
        <w:rPr>
          <w:spacing w:val="-7"/>
          <w:sz w:val="28"/>
        </w:rPr>
        <w:t xml:space="preserve"> </w:t>
      </w:r>
      <w:r>
        <w:rPr>
          <w:sz w:val="28"/>
        </w:rPr>
        <w:t>и</w:t>
      </w:r>
      <w:r>
        <w:rPr>
          <w:spacing w:val="-9"/>
          <w:sz w:val="28"/>
        </w:rPr>
        <w:t xml:space="preserve"> </w:t>
      </w:r>
      <w:r>
        <w:rPr>
          <w:sz w:val="28"/>
        </w:rPr>
        <w:t>их</w:t>
      </w:r>
      <w:r>
        <w:rPr>
          <w:spacing w:val="-12"/>
          <w:sz w:val="28"/>
        </w:rPr>
        <w:t xml:space="preserve"> </w:t>
      </w:r>
      <w:r>
        <w:rPr>
          <w:spacing w:val="-2"/>
          <w:sz w:val="28"/>
        </w:rPr>
        <w:t>классификация;</w:t>
      </w:r>
    </w:p>
    <w:p w14:paraId="5B9B50DF" w14:textId="77777777" w:rsidR="004F75DF" w:rsidRDefault="0013698B">
      <w:pPr>
        <w:pStyle w:val="a4"/>
        <w:numPr>
          <w:ilvl w:val="1"/>
          <w:numId w:val="33"/>
        </w:numPr>
        <w:tabs>
          <w:tab w:val="left" w:pos="835"/>
        </w:tabs>
        <w:spacing w:before="202"/>
        <w:ind w:right="1142" w:firstLine="0"/>
        <w:rPr>
          <w:sz w:val="28"/>
        </w:rPr>
      </w:pPr>
      <w:r>
        <w:rPr>
          <w:sz w:val="28"/>
        </w:rPr>
        <w:t>правила поведения, необходимые для снижения риска встречи с дикими животными, порядок действий при встрече с ними;</w:t>
      </w:r>
    </w:p>
    <w:p w14:paraId="707A6CC0" w14:textId="77777777" w:rsidR="004F75DF" w:rsidRDefault="004F75DF">
      <w:pPr>
        <w:jc w:val="both"/>
        <w:rPr>
          <w:sz w:val="28"/>
        </w:rPr>
        <w:sectPr w:rsidR="004F75DF">
          <w:pgSz w:w="11910" w:h="16390"/>
          <w:pgMar w:top="980" w:right="0" w:bottom="280" w:left="460" w:header="723" w:footer="0" w:gutter="0"/>
          <w:cols w:space="720"/>
        </w:sectPr>
      </w:pPr>
    </w:p>
    <w:p w14:paraId="23AAF79D" w14:textId="77777777" w:rsidR="004F75DF" w:rsidRDefault="0013698B">
      <w:pPr>
        <w:pStyle w:val="a4"/>
        <w:numPr>
          <w:ilvl w:val="1"/>
          <w:numId w:val="33"/>
        </w:numPr>
        <w:tabs>
          <w:tab w:val="left" w:pos="835"/>
        </w:tabs>
        <w:spacing w:before="277"/>
        <w:ind w:right="1133" w:firstLine="0"/>
        <w:rPr>
          <w:sz w:val="28"/>
        </w:rPr>
      </w:pPr>
      <w:r>
        <w:rPr>
          <w:sz w:val="28"/>
        </w:rPr>
        <w:t xml:space="preserve">порядок действий при укусах диких животных, змей, пауков, клещей и </w:t>
      </w:r>
      <w:r>
        <w:rPr>
          <w:spacing w:val="-2"/>
          <w:sz w:val="28"/>
        </w:rPr>
        <w:t>насекомых;</w:t>
      </w:r>
    </w:p>
    <w:p w14:paraId="70EA113B" w14:textId="77777777" w:rsidR="004F75DF" w:rsidRDefault="0013698B">
      <w:pPr>
        <w:pStyle w:val="a4"/>
        <w:numPr>
          <w:ilvl w:val="1"/>
          <w:numId w:val="33"/>
        </w:numPr>
        <w:tabs>
          <w:tab w:val="left" w:pos="835"/>
        </w:tabs>
        <w:spacing w:before="201"/>
        <w:ind w:right="1137" w:firstLine="0"/>
        <w:rPr>
          <w:sz w:val="28"/>
        </w:rPr>
      </w:pPr>
      <w:r>
        <w:rPr>
          <w:sz w:val="28"/>
        </w:rPr>
        <w:t xml:space="preserve">различия съедобных и ядовитых грибов и растений, правила поведения, необходимые для снижения риска отравления ядовитыми грибами и </w:t>
      </w:r>
      <w:r>
        <w:rPr>
          <w:spacing w:val="-2"/>
          <w:sz w:val="28"/>
        </w:rPr>
        <w:t>растениями;</w:t>
      </w:r>
    </w:p>
    <w:p w14:paraId="5EA40469" w14:textId="77777777" w:rsidR="004F75DF" w:rsidRDefault="0013698B">
      <w:pPr>
        <w:pStyle w:val="a4"/>
        <w:numPr>
          <w:ilvl w:val="1"/>
          <w:numId w:val="33"/>
        </w:numPr>
        <w:tabs>
          <w:tab w:val="left" w:pos="835"/>
        </w:tabs>
        <w:spacing w:before="201"/>
        <w:ind w:right="1141" w:firstLine="0"/>
        <w:rPr>
          <w:sz w:val="28"/>
        </w:rPr>
      </w:pPr>
      <w:r>
        <w:rPr>
          <w:sz w:val="28"/>
        </w:rPr>
        <w:t>автономные условия, их особенности и опасности, правила подготовки к длительному автономному существованию;</w:t>
      </w:r>
    </w:p>
    <w:p w14:paraId="554A1346" w14:textId="77777777" w:rsidR="004F75DF" w:rsidRDefault="0013698B">
      <w:pPr>
        <w:pStyle w:val="a4"/>
        <w:numPr>
          <w:ilvl w:val="1"/>
          <w:numId w:val="33"/>
        </w:numPr>
        <w:tabs>
          <w:tab w:val="left" w:pos="835"/>
        </w:tabs>
        <w:spacing w:before="196"/>
        <w:ind w:left="835" w:hanging="162"/>
        <w:rPr>
          <w:sz w:val="28"/>
        </w:rPr>
      </w:pPr>
      <w:r>
        <w:rPr>
          <w:sz w:val="28"/>
        </w:rPr>
        <w:t>порядок</w:t>
      </w:r>
      <w:r>
        <w:rPr>
          <w:spacing w:val="-9"/>
          <w:sz w:val="28"/>
        </w:rPr>
        <w:t xml:space="preserve"> </w:t>
      </w:r>
      <w:r>
        <w:rPr>
          <w:sz w:val="28"/>
        </w:rPr>
        <w:t>действий</w:t>
      </w:r>
      <w:r>
        <w:rPr>
          <w:spacing w:val="-9"/>
          <w:sz w:val="28"/>
        </w:rPr>
        <w:t xml:space="preserve"> </w:t>
      </w:r>
      <w:r>
        <w:rPr>
          <w:sz w:val="28"/>
        </w:rPr>
        <w:t>при</w:t>
      </w:r>
      <w:r>
        <w:rPr>
          <w:spacing w:val="-9"/>
          <w:sz w:val="28"/>
        </w:rPr>
        <w:t xml:space="preserve"> </w:t>
      </w:r>
      <w:r>
        <w:rPr>
          <w:sz w:val="28"/>
        </w:rPr>
        <w:t>автономном</w:t>
      </w:r>
      <w:r>
        <w:rPr>
          <w:spacing w:val="-8"/>
          <w:sz w:val="28"/>
        </w:rPr>
        <w:t xml:space="preserve"> </w:t>
      </w:r>
      <w:r>
        <w:rPr>
          <w:sz w:val="28"/>
        </w:rPr>
        <w:t>существовании</w:t>
      </w:r>
      <w:r>
        <w:rPr>
          <w:spacing w:val="-8"/>
          <w:sz w:val="28"/>
        </w:rPr>
        <w:t xml:space="preserve"> </w:t>
      </w:r>
      <w:r>
        <w:rPr>
          <w:sz w:val="28"/>
        </w:rPr>
        <w:t>в</w:t>
      </w:r>
      <w:r>
        <w:rPr>
          <w:spacing w:val="-10"/>
          <w:sz w:val="28"/>
        </w:rPr>
        <w:t xml:space="preserve"> </w:t>
      </w:r>
      <w:r>
        <w:rPr>
          <w:sz w:val="28"/>
        </w:rPr>
        <w:t>природной</w:t>
      </w:r>
      <w:r>
        <w:rPr>
          <w:spacing w:val="-9"/>
          <w:sz w:val="28"/>
        </w:rPr>
        <w:t xml:space="preserve"> </w:t>
      </w:r>
      <w:r>
        <w:rPr>
          <w:spacing w:val="-2"/>
          <w:sz w:val="28"/>
        </w:rPr>
        <w:t>среде;</w:t>
      </w:r>
    </w:p>
    <w:p w14:paraId="15D24A2F" w14:textId="77777777" w:rsidR="004F75DF" w:rsidRDefault="0013698B">
      <w:pPr>
        <w:pStyle w:val="a4"/>
        <w:numPr>
          <w:ilvl w:val="1"/>
          <w:numId w:val="33"/>
        </w:numPr>
        <w:tabs>
          <w:tab w:val="left" w:pos="835"/>
        </w:tabs>
        <w:spacing w:before="201"/>
        <w:ind w:left="835" w:hanging="162"/>
        <w:rPr>
          <w:sz w:val="28"/>
        </w:rPr>
      </w:pPr>
      <w:r>
        <w:rPr>
          <w:sz w:val="28"/>
        </w:rPr>
        <w:t>правила</w:t>
      </w:r>
      <w:r>
        <w:rPr>
          <w:spacing w:val="-9"/>
          <w:sz w:val="28"/>
        </w:rPr>
        <w:t xml:space="preserve"> </w:t>
      </w:r>
      <w:r>
        <w:rPr>
          <w:sz w:val="28"/>
        </w:rPr>
        <w:t>ориентирования</w:t>
      </w:r>
      <w:r>
        <w:rPr>
          <w:spacing w:val="-9"/>
          <w:sz w:val="28"/>
        </w:rPr>
        <w:t xml:space="preserve"> </w:t>
      </w:r>
      <w:r>
        <w:rPr>
          <w:sz w:val="28"/>
        </w:rPr>
        <w:t>на</w:t>
      </w:r>
      <w:r>
        <w:rPr>
          <w:spacing w:val="-9"/>
          <w:sz w:val="28"/>
        </w:rPr>
        <w:t xml:space="preserve"> </w:t>
      </w:r>
      <w:r>
        <w:rPr>
          <w:sz w:val="28"/>
        </w:rPr>
        <w:t>местности,</w:t>
      </w:r>
      <w:r>
        <w:rPr>
          <w:spacing w:val="-3"/>
          <w:sz w:val="28"/>
        </w:rPr>
        <w:t xml:space="preserve"> </w:t>
      </w:r>
      <w:r>
        <w:rPr>
          <w:sz w:val="28"/>
        </w:rPr>
        <w:t>способы</w:t>
      </w:r>
      <w:r>
        <w:rPr>
          <w:spacing w:val="-10"/>
          <w:sz w:val="28"/>
        </w:rPr>
        <w:t xml:space="preserve"> </w:t>
      </w:r>
      <w:r>
        <w:rPr>
          <w:sz w:val="28"/>
        </w:rPr>
        <w:t>подачи</w:t>
      </w:r>
      <w:r>
        <w:rPr>
          <w:spacing w:val="-9"/>
          <w:sz w:val="28"/>
        </w:rPr>
        <w:t xml:space="preserve"> </w:t>
      </w:r>
      <w:r>
        <w:rPr>
          <w:sz w:val="28"/>
        </w:rPr>
        <w:t>сигналов</w:t>
      </w:r>
      <w:r>
        <w:rPr>
          <w:spacing w:val="-11"/>
          <w:sz w:val="28"/>
        </w:rPr>
        <w:t xml:space="preserve"> </w:t>
      </w:r>
      <w:r>
        <w:rPr>
          <w:spacing w:val="-2"/>
          <w:sz w:val="28"/>
        </w:rPr>
        <w:t>бедствия;</w:t>
      </w:r>
    </w:p>
    <w:p w14:paraId="3F74BA2D" w14:textId="77777777" w:rsidR="004F75DF" w:rsidRDefault="0013698B">
      <w:pPr>
        <w:pStyle w:val="a4"/>
        <w:numPr>
          <w:ilvl w:val="1"/>
          <w:numId w:val="33"/>
        </w:numPr>
        <w:tabs>
          <w:tab w:val="left" w:pos="835"/>
        </w:tabs>
        <w:spacing w:before="202"/>
        <w:ind w:right="1134" w:firstLine="0"/>
        <w:rPr>
          <w:sz w:val="28"/>
        </w:rPr>
      </w:pPr>
      <w:r>
        <w:rPr>
          <w:sz w:val="28"/>
        </w:rPr>
        <w:t>природные пожары, их виды и опасности, факторы и причины их возникновения, порядок действий при нахождении в зоне природного пожара;</w:t>
      </w:r>
    </w:p>
    <w:p w14:paraId="7C1726A9" w14:textId="77777777" w:rsidR="004F75DF" w:rsidRDefault="0013698B">
      <w:pPr>
        <w:pStyle w:val="a4"/>
        <w:numPr>
          <w:ilvl w:val="1"/>
          <w:numId w:val="33"/>
        </w:numPr>
        <w:tabs>
          <w:tab w:val="left" w:pos="835"/>
        </w:tabs>
        <w:spacing w:before="201"/>
        <w:ind w:right="1141" w:firstLine="0"/>
        <w:rPr>
          <w:sz w:val="28"/>
        </w:rPr>
      </w:pPr>
      <w:r>
        <w:rPr>
          <w:sz w:val="28"/>
        </w:rPr>
        <w:t>устройство гор и классификация горных пород, правила безопасного поведения в горах;</w:t>
      </w:r>
    </w:p>
    <w:p w14:paraId="1F332B31" w14:textId="77777777" w:rsidR="004F75DF" w:rsidRDefault="0013698B">
      <w:pPr>
        <w:pStyle w:val="a4"/>
        <w:numPr>
          <w:ilvl w:val="1"/>
          <w:numId w:val="33"/>
        </w:numPr>
        <w:tabs>
          <w:tab w:val="left" w:pos="835"/>
        </w:tabs>
        <w:spacing w:before="201"/>
        <w:ind w:right="1142" w:firstLine="0"/>
        <w:rPr>
          <w:sz w:val="28"/>
        </w:rPr>
      </w:pPr>
      <w:r>
        <w:rPr>
          <w:sz w:val="28"/>
        </w:rPr>
        <w:t>снежные лавины, их характеристики и опасности, порядок действий при попадании в лавину;</w:t>
      </w:r>
    </w:p>
    <w:p w14:paraId="090CABC7" w14:textId="77777777" w:rsidR="004F75DF" w:rsidRDefault="0013698B">
      <w:pPr>
        <w:pStyle w:val="a4"/>
        <w:numPr>
          <w:ilvl w:val="1"/>
          <w:numId w:val="33"/>
        </w:numPr>
        <w:tabs>
          <w:tab w:val="left" w:pos="835"/>
        </w:tabs>
        <w:spacing w:before="196"/>
        <w:ind w:right="1133" w:firstLine="0"/>
        <w:rPr>
          <w:sz w:val="28"/>
        </w:rPr>
      </w:pPr>
      <w:r>
        <w:rPr>
          <w:sz w:val="28"/>
        </w:rPr>
        <w:t>камнепады, их характеристики и опасности, порядок действий, необходимых для снижения риска попадания под камнепад;</w:t>
      </w:r>
    </w:p>
    <w:p w14:paraId="4626B4E1" w14:textId="77777777" w:rsidR="004F75DF" w:rsidRDefault="0013698B">
      <w:pPr>
        <w:pStyle w:val="a4"/>
        <w:numPr>
          <w:ilvl w:val="1"/>
          <w:numId w:val="33"/>
        </w:numPr>
        <w:tabs>
          <w:tab w:val="left" w:pos="835"/>
        </w:tabs>
        <w:spacing w:before="201"/>
        <w:ind w:right="1138" w:firstLine="0"/>
        <w:rPr>
          <w:sz w:val="28"/>
        </w:rPr>
      </w:pPr>
      <w:r>
        <w:rPr>
          <w:sz w:val="28"/>
        </w:rPr>
        <w:t xml:space="preserve">сели, их характеристики и опасности, порядок действий при попадании в зону </w:t>
      </w:r>
      <w:r>
        <w:rPr>
          <w:spacing w:val="-2"/>
          <w:sz w:val="28"/>
        </w:rPr>
        <w:t>селя;</w:t>
      </w:r>
    </w:p>
    <w:p w14:paraId="55F5EF6F" w14:textId="77777777" w:rsidR="004F75DF" w:rsidRDefault="0013698B">
      <w:pPr>
        <w:pStyle w:val="a4"/>
        <w:numPr>
          <w:ilvl w:val="1"/>
          <w:numId w:val="33"/>
        </w:numPr>
        <w:tabs>
          <w:tab w:val="left" w:pos="835"/>
        </w:tabs>
        <w:spacing w:before="201"/>
        <w:ind w:right="1143" w:firstLine="0"/>
        <w:rPr>
          <w:sz w:val="28"/>
        </w:rPr>
      </w:pPr>
      <w:r>
        <w:rPr>
          <w:sz w:val="28"/>
        </w:rPr>
        <w:t xml:space="preserve">оползни, их характеристики и опасности, порядок действий при начале </w:t>
      </w:r>
      <w:r>
        <w:rPr>
          <w:spacing w:val="-2"/>
          <w:sz w:val="28"/>
        </w:rPr>
        <w:t>оползня;</w:t>
      </w:r>
    </w:p>
    <w:p w14:paraId="56EF4B0B" w14:textId="77777777" w:rsidR="004F75DF" w:rsidRDefault="0013698B">
      <w:pPr>
        <w:pStyle w:val="a4"/>
        <w:numPr>
          <w:ilvl w:val="1"/>
          <w:numId w:val="33"/>
        </w:numPr>
        <w:tabs>
          <w:tab w:val="left" w:pos="835"/>
        </w:tabs>
        <w:spacing w:before="201"/>
        <w:ind w:right="1138" w:firstLine="0"/>
        <w:rPr>
          <w:sz w:val="28"/>
        </w:rPr>
      </w:pPr>
      <w:r>
        <w:rPr>
          <w:sz w:val="28"/>
        </w:rPr>
        <w:t>общие правила безопасного поведения на водоёмах, правила купания в подготовленных и неподготовленных местах;</w:t>
      </w:r>
    </w:p>
    <w:p w14:paraId="351EB70B" w14:textId="77777777" w:rsidR="004F75DF" w:rsidRDefault="0013698B">
      <w:pPr>
        <w:pStyle w:val="a4"/>
        <w:numPr>
          <w:ilvl w:val="1"/>
          <w:numId w:val="33"/>
        </w:numPr>
        <w:tabs>
          <w:tab w:val="left" w:pos="835"/>
        </w:tabs>
        <w:spacing w:before="202"/>
        <w:ind w:right="1145" w:firstLine="0"/>
        <w:rPr>
          <w:sz w:val="28"/>
        </w:rPr>
      </w:pPr>
      <w:r>
        <w:rPr>
          <w:sz w:val="28"/>
        </w:rPr>
        <w:t>порядок действий при обнаружении тонущего человека; правила поведения при</w:t>
      </w:r>
      <w:r>
        <w:rPr>
          <w:spacing w:val="-2"/>
          <w:sz w:val="28"/>
        </w:rPr>
        <w:t xml:space="preserve"> </w:t>
      </w:r>
      <w:r>
        <w:rPr>
          <w:sz w:val="28"/>
        </w:rPr>
        <w:t>нахождении</w:t>
      </w:r>
      <w:r>
        <w:rPr>
          <w:spacing w:val="-3"/>
          <w:sz w:val="28"/>
        </w:rPr>
        <w:t xml:space="preserve"> </w:t>
      </w:r>
      <w:r>
        <w:rPr>
          <w:sz w:val="28"/>
        </w:rPr>
        <w:t>на</w:t>
      </w:r>
      <w:r>
        <w:rPr>
          <w:spacing w:val="-1"/>
          <w:sz w:val="28"/>
        </w:rPr>
        <w:t xml:space="preserve"> </w:t>
      </w:r>
      <w:r>
        <w:rPr>
          <w:sz w:val="28"/>
        </w:rPr>
        <w:t>плавсредствах;</w:t>
      </w:r>
      <w:r>
        <w:rPr>
          <w:spacing w:val="-2"/>
          <w:sz w:val="28"/>
        </w:rPr>
        <w:t xml:space="preserve"> </w:t>
      </w:r>
      <w:r>
        <w:rPr>
          <w:sz w:val="28"/>
        </w:rPr>
        <w:t>правила</w:t>
      </w:r>
      <w:r>
        <w:rPr>
          <w:spacing w:val="-1"/>
          <w:sz w:val="28"/>
        </w:rPr>
        <w:t xml:space="preserve"> </w:t>
      </w:r>
      <w:r>
        <w:rPr>
          <w:sz w:val="28"/>
        </w:rPr>
        <w:t>поведения</w:t>
      </w:r>
      <w:r>
        <w:rPr>
          <w:spacing w:val="-1"/>
          <w:sz w:val="28"/>
        </w:rPr>
        <w:t xml:space="preserve"> </w:t>
      </w:r>
      <w:r>
        <w:rPr>
          <w:sz w:val="28"/>
        </w:rPr>
        <w:t>при</w:t>
      </w:r>
      <w:r>
        <w:rPr>
          <w:spacing w:val="-2"/>
          <w:sz w:val="28"/>
        </w:rPr>
        <w:t xml:space="preserve"> </w:t>
      </w:r>
      <w:r>
        <w:rPr>
          <w:sz w:val="28"/>
        </w:rPr>
        <w:t>нахождении</w:t>
      </w:r>
      <w:r>
        <w:rPr>
          <w:spacing w:val="-3"/>
          <w:sz w:val="28"/>
        </w:rPr>
        <w:t xml:space="preserve"> </w:t>
      </w:r>
      <w:r>
        <w:rPr>
          <w:sz w:val="28"/>
        </w:rPr>
        <w:t>на</w:t>
      </w:r>
      <w:r>
        <w:rPr>
          <w:spacing w:val="-1"/>
          <w:sz w:val="28"/>
        </w:rPr>
        <w:t xml:space="preserve"> </w:t>
      </w:r>
      <w:r>
        <w:rPr>
          <w:sz w:val="28"/>
        </w:rPr>
        <w:t>льду, порядок действий при обнаружении человека в полынье;</w:t>
      </w:r>
    </w:p>
    <w:p w14:paraId="7660F6DC" w14:textId="77777777" w:rsidR="004F75DF" w:rsidRDefault="0013698B">
      <w:pPr>
        <w:pStyle w:val="a4"/>
        <w:numPr>
          <w:ilvl w:val="1"/>
          <w:numId w:val="33"/>
        </w:numPr>
        <w:tabs>
          <w:tab w:val="left" w:pos="835"/>
        </w:tabs>
        <w:spacing w:before="200"/>
        <w:ind w:right="1146" w:firstLine="0"/>
        <w:rPr>
          <w:sz w:val="28"/>
        </w:rPr>
      </w:pPr>
      <w:r>
        <w:rPr>
          <w:sz w:val="28"/>
        </w:rPr>
        <w:t xml:space="preserve">наводнения, их характеристики и опасности, порядок действий при </w:t>
      </w:r>
      <w:r>
        <w:rPr>
          <w:spacing w:val="-2"/>
          <w:sz w:val="28"/>
        </w:rPr>
        <w:t>наводнении;</w:t>
      </w:r>
    </w:p>
    <w:p w14:paraId="00EB5C46" w14:textId="77777777" w:rsidR="004F75DF" w:rsidRDefault="0013698B">
      <w:pPr>
        <w:pStyle w:val="a4"/>
        <w:numPr>
          <w:ilvl w:val="1"/>
          <w:numId w:val="33"/>
        </w:numPr>
        <w:tabs>
          <w:tab w:val="left" w:pos="835"/>
        </w:tabs>
        <w:spacing w:before="197"/>
        <w:ind w:right="1140" w:firstLine="0"/>
        <w:rPr>
          <w:sz w:val="28"/>
        </w:rPr>
      </w:pPr>
      <w:r>
        <w:rPr>
          <w:sz w:val="28"/>
        </w:rPr>
        <w:t>цунами, их характеристики и опасности, порядок действий при нахождении в зоне цунами;</w:t>
      </w:r>
    </w:p>
    <w:p w14:paraId="603F90C4" w14:textId="77777777" w:rsidR="004F75DF" w:rsidRDefault="0013698B">
      <w:pPr>
        <w:pStyle w:val="a4"/>
        <w:numPr>
          <w:ilvl w:val="1"/>
          <w:numId w:val="33"/>
        </w:numPr>
        <w:tabs>
          <w:tab w:val="left" w:pos="835"/>
        </w:tabs>
        <w:spacing w:before="201"/>
        <w:ind w:right="1136" w:firstLine="0"/>
        <w:rPr>
          <w:sz w:val="28"/>
        </w:rPr>
      </w:pPr>
      <w:r>
        <w:rPr>
          <w:sz w:val="28"/>
        </w:rPr>
        <w:t>ураганы, бури, смерчи, их характеристики и опасности, порядок действий при ураганах, бурях и смерчах;</w:t>
      </w:r>
    </w:p>
    <w:p w14:paraId="01A196E9" w14:textId="77777777" w:rsidR="004F75DF" w:rsidRDefault="004F75DF">
      <w:pPr>
        <w:jc w:val="both"/>
        <w:rPr>
          <w:sz w:val="28"/>
        </w:rPr>
        <w:sectPr w:rsidR="004F75DF">
          <w:pgSz w:w="11910" w:h="16390"/>
          <w:pgMar w:top="980" w:right="0" w:bottom="280" w:left="460" w:header="723" w:footer="0" w:gutter="0"/>
          <w:cols w:space="720"/>
        </w:sectPr>
      </w:pPr>
    </w:p>
    <w:p w14:paraId="2F271035" w14:textId="77777777" w:rsidR="004F75DF" w:rsidRDefault="0013698B">
      <w:pPr>
        <w:pStyle w:val="a4"/>
        <w:numPr>
          <w:ilvl w:val="1"/>
          <w:numId w:val="33"/>
        </w:numPr>
        <w:tabs>
          <w:tab w:val="left" w:pos="835"/>
        </w:tabs>
        <w:spacing w:before="277"/>
        <w:ind w:right="1140" w:firstLine="0"/>
        <w:rPr>
          <w:sz w:val="28"/>
        </w:rPr>
      </w:pPr>
      <w:r>
        <w:rPr>
          <w:sz w:val="28"/>
        </w:rPr>
        <w:t xml:space="preserve">грозы, их характеристики и опасности, порядок действий при попадании в </w:t>
      </w:r>
      <w:r>
        <w:rPr>
          <w:spacing w:val="-2"/>
          <w:sz w:val="28"/>
        </w:rPr>
        <w:t>грозу;</w:t>
      </w:r>
    </w:p>
    <w:p w14:paraId="08A59780" w14:textId="77777777" w:rsidR="004F75DF" w:rsidRDefault="0013698B">
      <w:pPr>
        <w:pStyle w:val="a4"/>
        <w:numPr>
          <w:ilvl w:val="1"/>
          <w:numId w:val="33"/>
        </w:numPr>
        <w:tabs>
          <w:tab w:val="left" w:pos="835"/>
        </w:tabs>
        <w:spacing w:before="201"/>
        <w:ind w:right="1130" w:firstLine="0"/>
        <w:rPr>
          <w:sz w:val="28"/>
        </w:rPr>
      </w:pPr>
      <w:r>
        <w:rPr>
          <w:sz w:val="28"/>
        </w:rPr>
        <w:t>землетрясения и извержения вулканов, их характеристики и опасности, порядок действий при землетрясении, в т.ч. при попадании под завал, при нахождении в зоне извержения вулкана;</w:t>
      </w:r>
    </w:p>
    <w:p w14:paraId="53B1CB19" w14:textId="77777777" w:rsidR="004F75DF" w:rsidRDefault="0013698B">
      <w:pPr>
        <w:pStyle w:val="a4"/>
        <w:numPr>
          <w:ilvl w:val="1"/>
          <w:numId w:val="33"/>
        </w:numPr>
        <w:tabs>
          <w:tab w:val="left" w:pos="835"/>
        </w:tabs>
        <w:spacing w:before="201"/>
        <w:ind w:right="1142" w:firstLine="0"/>
        <w:rPr>
          <w:sz w:val="28"/>
        </w:rPr>
      </w:pPr>
      <w:r>
        <w:rPr>
          <w:sz w:val="28"/>
        </w:rPr>
        <w:t>смысл понятий «экология» и «экологическая культура», значение экологии для устойчивого развития общества;</w:t>
      </w:r>
    </w:p>
    <w:p w14:paraId="66C96C1D" w14:textId="77777777" w:rsidR="004F75DF" w:rsidRDefault="0013698B">
      <w:pPr>
        <w:pStyle w:val="a4"/>
        <w:numPr>
          <w:ilvl w:val="1"/>
          <w:numId w:val="33"/>
        </w:numPr>
        <w:tabs>
          <w:tab w:val="left" w:pos="835"/>
        </w:tabs>
        <w:spacing w:before="196" w:line="242" w:lineRule="auto"/>
        <w:ind w:right="1142" w:firstLine="0"/>
        <w:rPr>
          <w:sz w:val="28"/>
        </w:rPr>
      </w:pPr>
      <w:r>
        <w:rPr>
          <w:sz w:val="28"/>
        </w:rPr>
        <w:t xml:space="preserve">правила безопасного поведения при неблагоприятной экологической </w:t>
      </w:r>
      <w:r>
        <w:rPr>
          <w:spacing w:val="-2"/>
          <w:sz w:val="28"/>
        </w:rPr>
        <w:t>обстановке.</w:t>
      </w:r>
    </w:p>
    <w:p w14:paraId="58457797" w14:textId="77777777" w:rsidR="004F75DF" w:rsidRDefault="0013698B">
      <w:pPr>
        <w:pStyle w:val="2"/>
        <w:spacing w:before="199"/>
      </w:pPr>
      <w:r>
        <w:t>Модуль</w:t>
      </w:r>
      <w:r>
        <w:rPr>
          <w:spacing w:val="-5"/>
        </w:rPr>
        <w:t xml:space="preserve"> </w:t>
      </w:r>
      <w:r>
        <w:t>№</w:t>
      </w:r>
      <w:r>
        <w:rPr>
          <w:spacing w:val="-6"/>
        </w:rPr>
        <w:t xml:space="preserve"> </w:t>
      </w:r>
      <w:r>
        <w:t>6</w:t>
      </w:r>
      <w:r>
        <w:rPr>
          <w:spacing w:val="-7"/>
        </w:rPr>
        <w:t xml:space="preserve"> </w:t>
      </w:r>
      <w:r>
        <w:t>«Здоровье</w:t>
      </w:r>
      <w:r>
        <w:rPr>
          <w:spacing w:val="-5"/>
        </w:rPr>
        <w:t xml:space="preserve"> </w:t>
      </w:r>
      <w:r>
        <w:t>и</w:t>
      </w:r>
      <w:r>
        <w:rPr>
          <w:spacing w:val="-8"/>
        </w:rPr>
        <w:t xml:space="preserve"> </w:t>
      </w:r>
      <w:r>
        <w:t>как</w:t>
      </w:r>
      <w:r>
        <w:rPr>
          <w:spacing w:val="-9"/>
        </w:rPr>
        <w:t xml:space="preserve"> </w:t>
      </w:r>
      <w:r>
        <w:t>его</w:t>
      </w:r>
      <w:r>
        <w:rPr>
          <w:spacing w:val="-10"/>
        </w:rPr>
        <w:t xml:space="preserve"> </w:t>
      </w:r>
      <w:r>
        <w:t>сохранить.</w:t>
      </w:r>
      <w:r>
        <w:rPr>
          <w:spacing w:val="-3"/>
        </w:rPr>
        <w:t xml:space="preserve"> </w:t>
      </w:r>
      <w:r>
        <w:t>Основы</w:t>
      </w:r>
      <w:r>
        <w:rPr>
          <w:spacing w:val="-8"/>
        </w:rPr>
        <w:t xml:space="preserve"> </w:t>
      </w:r>
      <w:r>
        <w:t>медицинских</w:t>
      </w:r>
      <w:r>
        <w:rPr>
          <w:spacing w:val="-9"/>
        </w:rPr>
        <w:t xml:space="preserve"> </w:t>
      </w:r>
      <w:r>
        <w:rPr>
          <w:spacing w:val="-2"/>
        </w:rPr>
        <w:t>знаний»:</w:t>
      </w:r>
    </w:p>
    <w:p w14:paraId="7C09BAA3" w14:textId="77777777" w:rsidR="004F75DF" w:rsidRDefault="0013698B">
      <w:pPr>
        <w:pStyle w:val="a4"/>
        <w:numPr>
          <w:ilvl w:val="1"/>
          <w:numId w:val="33"/>
        </w:numPr>
        <w:tabs>
          <w:tab w:val="left" w:pos="835"/>
        </w:tabs>
        <w:spacing w:before="197"/>
        <w:ind w:right="1142" w:firstLine="0"/>
        <w:rPr>
          <w:sz w:val="28"/>
        </w:rPr>
      </w:pPr>
      <w:r>
        <w:rPr>
          <w:sz w:val="28"/>
        </w:rPr>
        <w:t>смысл понятий «здоровье» и «здоровый образ жизни», их содержание и значение для человека;</w:t>
      </w:r>
    </w:p>
    <w:p w14:paraId="1C49F6CE" w14:textId="77777777" w:rsidR="004F75DF" w:rsidRDefault="0013698B">
      <w:pPr>
        <w:pStyle w:val="a4"/>
        <w:numPr>
          <w:ilvl w:val="1"/>
          <w:numId w:val="33"/>
        </w:numPr>
        <w:tabs>
          <w:tab w:val="left" w:pos="835"/>
        </w:tabs>
        <w:spacing w:before="201"/>
        <w:ind w:right="1138" w:firstLine="0"/>
        <w:rPr>
          <w:sz w:val="28"/>
        </w:rPr>
      </w:pPr>
      <w:r>
        <w:rPr>
          <w:sz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5C8DEC6A" w14:textId="77777777" w:rsidR="004F75DF" w:rsidRDefault="0013698B">
      <w:pPr>
        <w:pStyle w:val="a4"/>
        <w:numPr>
          <w:ilvl w:val="1"/>
          <w:numId w:val="33"/>
        </w:numPr>
        <w:tabs>
          <w:tab w:val="left" w:pos="835"/>
        </w:tabs>
        <w:spacing w:before="201"/>
        <w:ind w:right="1142" w:firstLine="0"/>
        <w:rPr>
          <w:sz w:val="28"/>
        </w:rPr>
      </w:pPr>
      <w:r>
        <w:rPr>
          <w:sz w:val="28"/>
        </w:rPr>
        <w:t>элементы здорового образа жизни, ответственность за сохранение здоровья; понятие «инфекционные заболевания», причины их возникновения;</w:t>
      </w:r>
    </w:p>
    <w:p w14:paraId="4BB38575" w14:textId="77777777" w:rsidR="004F75DF" w:rsidRDefault="0013698B">
      <w:pPr>
        <w:pStyle w:val="a4"/>
        <w:numPr>
          <w:ilvl w:val="1"/>
          <w:numId w:val="33"/>
        </w:numPr>
        <w:tabs>
          <w:tab w:val="left" w:pos="835"/>
        </w:tabs>
        <w:spacing w:before="201"/>
        <w:ind w:right="1137" w:firstLine="0"/>
        <w:rPr>
          <w:sz w:val="28"/>
        </w:rPr>
      </w:pPr>
      <w:r>
        <w:rPr>
          <w:sz w:val="28"/>
        </w:rPr>
        <w:t>механизм распространения инфекционных заболеваний, меры их профилактики и защиты от них;</w:t>
      </w:r>
    </w:p>
    <w:p w14:paraId="4113C95F" w14:textId="77777777" w:rsidR="004F75DF" w:rsidRDefault="0013698B">
      <w:pPr>
        <w:pStyle w:val="a4"/>
        <w:numPr>
          <w:ilvl w:val="1"/>
          <w:numId w:val="33"/>
        </w:numPr>
        <w:tabs>
          <w:tab w:val="left" w:pos="835"/>
        </w:tabs>
        <w:spacing w:before="196"/>
        <w:ind w:right="1129" w:firstLine="0"/>
        <w:rPr>
          <w:sz w:val="28"/>
        </w:rPr>
      </w:pPr>
      <w:r>
        <w:rPr>
          <w:sz w:val="28"/>
        </w:rPr>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F21229F" w14:textId="77777777" w:rsidR="004F75DF" w:rsidRDefault="0013698B">
      <w:pPr>
        <w:pStyle w:val="a4"/>
        <w:numPr>
          <w:ilvl w:val="1"/>
          <w:numId w:val="33"/>
        </w:numPr>
        <w:tabs>
          <w:tab w:val="left" w:pos="835"/>
        </w:tabs>
        <w:spacing w:before="201" w:line="242" w:lineRule="auto"/>
        <w:ind w:right="1144" w:firstLine="0"/>
        <w:rPr>
          <w:sz w:val="28"/>
        </w:rPr>
      </w:pPr>
      <w:r>
        <w:rPr>
          <w:sz w:val="28"/>
        </w:rPr>
        <w:t>понятие «неинфекционные заболевания» и их классификация, факторы риска неинфекционных заболеваний;</w:t>
      </w:r>
    </w:p>
    <w:p w14:paraId="2539F0D3" w14:textId="77777777" w:rsidR="004F75DF" w:rsidRDefault="0013698B">
      <w:pPr>
        <w:pStyle w:val="a4"/>
        <w:numPr>
          <w:ilvl w:val="1"/>
          <w:numId w:val="33"/>
        </w:numPr>
        <w:tabs>
          <w:tab w:val="left" w:pos="835"/>
        </w:tabs>
        <w:spacing w:before="194"/>
        <w:ind w:right="1135" w:firstLine="0"/>
        <w:rPr>
          <w:sz w:val="28"/>
        </w:rPr>
      </w:pPr>
      <w:r>
        <w:rPr>
          <w:sz w:val="28"/>
        </w:rPr>
        <w:t>меры профилактики неинфекционных заболеваний и защиты от них; диспансеризация и её задачи;</w:t>
      </w:r>
    </w:p>
    <w:p w14:paraId="3AD897EF" w14:textId="77777777" w:rsidR="004F75DF" w:rsidRDefault="0013698B">
      <w:pPr>
        <w:pStyle w:val="a4"/>
        <w:numPr>
          <w:ilvl w:val="1"/>
          <w:numId w:val="33"/>
        </w:numPr>
        <w:tabs>
          <w:tab w:val="left" w:pos="835"/>
        </w:tabs>
        <w:spacing w:before="201"/>
        <w:ind w:right="1144" w:firstLine="0"/>
        <w:rPr>
          <w:sz w:val="28"/>
        </w:rPr>
      </w:pPr>
      <w:r>
        <w:rPr>
          <w:sz w:val="28"/>
        </w:rPr>
        <w:t>понятия «психическое здоровье» и «психологическое благополучие», современные модели психического здоровья и здоровой личности;</w:t>
      </w:r>
    </w:p>
    <w:p w14:paraId="22497807" w14:textId="77777777" w:rsidR="004F75DF" w:rsidRDefault="0013698B">
      <w:pPr>
        <w:pStyle w:val="a4"/>
        <w:numPr>
          <w:ilvl w:val="1"/>
          <w:numId w:val="33"/>
        </w:numPr>
        <w:tabs>
          <w:tab w:val="left" w:pos="835"/>
        </w:tabs>
        <w:spacing w:before="201"/>
        <w:ind w:right="1140" w:firstLine="0"/>
        <w:rPr>
          <w:sz w:val="28"/>
        </w:rPr>
      </w:pPr>
      <w:r>
        <w:rPr>
          <w:sz w:val="28"/>
        </w:rPr>
        <w:t>стресс и его влияние на человека, меры профилактики стресса, способы самоконтроля и саморегуляции эмоциональных состояний;</w:t>
      </w:r>
    </w:p>
    <w:p w14:paraId="778E73F7" w14:textId="77777777" w:rsidR="004F75DF" w:rsidRDefault="004F75DF">
      <w:pPr>
        <w:jc w:val="both"/>
        <w:rPr>
          <w:sz w:val="28"/>
        </w:rPr>
        <w:sectPr w:rsidR="004F75DF">
          <w:pgSz w:w="11910" w:h="16390"/>
          <w:pgMar w:top="980" w:right="0" w:bottom="280" w:left="460" w:header="723" w:footer="0" w:gutter="0"/>
          <w:cols w:space="720"/>
        </w:sectPr>
      </w:pPr>
    </w:p>
    <w:p w14:paraId="2F03B940" w14:textId="77777777" w:rsidR="004F75DF" w:rsidRDefault="0013698B">
      <w:pPr>
        <w:pStyle w:val="a4"/>
        <w:numPr>
          <w:ilvl w:val="1"/>
          <w:numId w:val="33"/>
        </w:numPr>
        <w:tabs>
          <w:tab w:val="left" w:pos="835"/>
        </w:tabs>
        <w:spacing w:before="277"/>
        <w:ind w:right="1142" w:firstLine="0"/>
        <w:rPr>
          <w:sz w:val="28"/>
        </w:rPr>
      </w:pPr>
      <w:r>
        <w:rPr>
          <w:sz w:val="28"/>
        </w:rPr>
        <w:t>понятие «первая помощь» и обязанность по её оказанию, универсальный алгоритм оказания первой помощи;</w:t>
      </w:r>
    </w:p>
    <w:p w14:paraId="3CE6A318" w14:textId="77777777" w:rsidR="004F75DF" w:rsidRDefault="0013698B">
      <w:pPr>
        <w:pStyle w:val="a4"/>
        <w:numPr>
          <w:ilvl w:val="1"/>
          <w:numId w:val="33"/>
        </w:numPr>
        <w:tabs>
          <w:tab w:val="left" w:pos="835"/>
        </w:tabs>
        <w:spacing w:before="201"/>
        <w:ind w:left="835" w:hanging="162"/>
        <w:rPr>
          <w:sz w:val="28"/>
        </w:rPr>
      </w:pPr>
      <w:r>
        <w:rPr>
          <w:sz w:val="28"/>
        </w:rPr>
        <w:t>назначение</w:t>
      </w:r>
      <w:r>
        <w:rPr>
          <w:spacing w:val="-7"/>
          <w:sz w:val="28"/>
        </w:rPr>
        <w:t xml:space="preserve"> </w:t>
      </w:r>
      <w:r>
        <w:rPr>
          <w:sz w:val="28"/>
        </w:rPr>
        <w:t>и</w:t>
      </w:r>
      <w:r>
        <w:rPr>
          <w:spacing w:val="-7"/>
          <w:sz w:val="28"/>
        </w:rPr>
        <w:t xml:space="preserve"> </w:t>
      </w:r>
      <w:r>
        <w:rPr>
          <w:sz w:val="28"/>
        </w:rPr>
        <w:t>состав</w:t>
      </w:r>
      <w:r>
        <w:rPr>
          <w:spacing w:val="-8"/>
          <w:sz w:val="28"/>
        </w:rPr>
        <w:t xml:space="preserve"> </w:t>
      </w:r>
      <w:r>
        <w:rPr>
          <w:sz w:val="28"/>
        </w:rPr>
        <w:t>аптечки</w:t>
      </w:r>
      <w:r>
        <w:rPr>
          <w:spacing w:val="-8"/>
          <w:sz w:val="28"/>
        </w:rPr>
        <w:t xml:space="preserve"> </w:t>
      </w:r>
      <w:r>
        <w:rPr>
          <w:sz w:val="28"/>
        </w:rPr>
        <w:t>первой</w:t>
      </w:r>
      <w:r>
        <w:rPr>
          <w:spacing w:val="-7"/>
          <w:sz w:val="28"/>
        </w:rPr>
        <w:t xml:space="preserve"> </w:t>
      </w:r>
      <w:r>
        <w:rPr>
          <w:spacing w:val="-2"/>
          <w:sz w:val="28"/>
        </w:rPr>
        <w:t>помощи;</w:t>
      </w:r>
    </w:p>
    <w:p w14:paraId="770B9733" w14:textId="77777777" w:rsidR="004F75DF" w:rsidRDefault="0013698B">
      <w:pPr>
        <w:pStyle w:val="a4"/>
        <w:numPr>
          <w:ilvl w:val="1"/>
          <w:numId w:val="33"/>
        </w:numPr>
        <w:tabs>
          <w:tab w:val="left" w:pos="835"/>
        </w:tabs>
        <w:spacing w:before="197" w:line="242" w:lineRule="auto"/>
        <w:ind w:right="1135" w:firstLine="0"/>
        <w:rPr>
          <w:sz w:val="28"/>
        </w:rPr>
      </w:pPr>
      <w:r>
        <w:rPr>
          <w:sz w:val="28"/>
        </w:rPr>
        <w:t>порядок действий при оказании первой помощи в различных ситуациях, приёмы психологической поддержки пострадавшего.</w:t>
      </w:r>
    </w:p>
    <w:p w14:paraId="12B4644F" w14:textId="77777777" w:rsidR="004F75DF" w:rsidRDefault="0013698B">
      <w:pPr>
        <w:pStyle w:val="2"/>
        <w:spacing w:before="199"/>
      </w:pPr>
      <w:r>
        <w:t>Модуль</w:t>
      </w:r>
      <w:r>
        <w:rPr>
          <w:spacing w:val="-5"/>
        </w:rPr>
        <w:t xml:space="preserve"> </w:t>
      </w:r>
      <w:r>
        <w:t>№</w:t>
      </w:r>
      <w:r>
        <w:rPr>
          <w:spacing w:val="-5"/>
        </w:rPr>
        <w:t xml:space="preserve"> </w:t>
      </w:r>
      <w:r>
        <w:t>7</w:t>
      </w:r>
      <w:r>
        <w:rPr>
          <w:spacing w:val="-6"/>
        </w:rPr>
        <w:t xml:space="preserve"> </w:t>
      </w:r>
      <w:r>
        <w:t>«Безопасность</w:t>
      </w:r>
      <w:r>
        <w:rPr>
          <w:spacing w:val="-9"/>
        </w:rPr>
        <w:t xml:space="preserve"> </w:t>
      </w:r>
      <w:r>
        <w:t>в</w:t>
      </w:r>
      <w:r>
        <w:rPr>
          <w:spacing w:val="-7"/>
        </w:rPr>
        <w:t xml:space="preserve"> </w:t>
      </w:r>
      <w:r>
        <w:rPr>
          <w:spacing w:val="-2"/>
        </w:rPr>
        <w:t>социуме»:</w:t>
      </w:r>
    </w:p>
    <w:p w14:paraId="2D78EA04" w14:textId="77777777" w:rsidR="004F75DF" w:rsidRDefault="0013698B">
      <w:pPr>
        <w:pStyle w:val="a4"/>
        <w:numPr>
          <w:ilvl w:val="1"/>
          <w:numId w:val="33"/>
        </w:numPr>
        <w:tabs>
          <w:tab w:val="left" w:pos="835"/>
        </w:tabs>
        <w:spacing w:before="197"/>
        <w:ind w:right="1144" w:firstLine="0"/>
        <w:rPr>
          <w:sz w:val="28"/>
        </w:rPr>
      </w:pPr>
      <w:r>
        <w:rPr>
          <w:sz w:val="28"/>
        </w:rPr>
        <w:t>общение и его значение для человека, способы организации эффективного и позитивного общения;</w:t>
      </w:r>
    </w:p>
    <w:p w14:paraId="12B66197" w14:textId="77777777" w:rsidR="004F75DF" w:rsidRDefault="0013698B">
      <w:pPr>
        <w:pStyle w:val="a4"/>
        <w:numPr>
          <w:ilvl w:val="1"/>
          <w:numId w:val="33"/>
        </w:numPr>
        <w:tabs>
          <w:tab w:val="left" w:pos="835"/>
        </w:tabs>
        <w:spacing w:before="201"/>
        <w:ind w:right="1133" w:firstLine="0"/>
        <w:rPr>
          <w:sz w:val="28"/>
        </w:rPr>
      </w:pPr>
      <w:r>
        <w:rPr>
          <w:sz w:val="28"/>
        </w:rPr>
        <w:t xml:space="preserve">приёмы и правила безопасной межличностной коммуникации и комфортного взаимодействия в группе, признаки конструктивного и деструктивного </w:t>
      </w:r>
      <w:r>
        <w:rPr>
          <w:spacing w:val="-2"/>
          <w:sz w:val="28"/>
        </w:rPr>
        <w:t>общения;</w:t>
      </w:r>
    </w:p>
    <w:p w14:paraId="79CA91ED" w14:textId="77777777" w:rsidR="004F75DF" w:rsidRDefault="0013698B">
      <w:pPr>
        <w:pStyle w:val="a4"/>
        <w:numPr>
          <w:ilvl w:val="1"/>
          <w:numId w:val="33"/>
        </w:numPr>
        <w:tabs>
          <w:tab w:val="left" w:pos="835"/>
        </w:tabs>
        <w:spacing w:before="201"/>
        <w:ind w:right="1143" w:firstLine="0"/>
        <w:rPr>
          <w:sz w:val="28"/>
        </w:rPr>
      </w:pPr>
      <w:r>
        <w:rPr>
          <w:sz w:val="28"/>
        </w:rPr>
        <w:t xml:space="preserve">понятие «конфликт» и стадии его развития, факторы и причины развития </w:t>
      </w:r>
      <w:r>
        <w:rPr>
          <w:spacing w:val="-2"/>
          <w:sz w:val="28"/>
        </w:rPr>
        <w:t>конфликта;</w:t>
      </w:r>
    </w:p>
    <w:p w14:paraId="6B4D3A84" w14:textId="77777777" w:rsidR="004F75DF" w:rsidRDefault="0013698B">
      <w:pPr>
        <w:pStyle w:val="a4"/>
        <w:numPr>
          <w:ilvl w:val="1"/>
          <w:numId w:val="33"/>
        </w:numPr>
        <w:tabs>
          <w:tab w:val="left" w:pos="835"/>
        </w:tabs>
        <w:spacing w:before="200"/>
        <w:ind w:right="1141" w:firstLine="0"/>
        <w:rPr>
          <w:sz w:val="28"/>
        </w:rPr>
      </w:pPr>
      <w:r>
        <w:rPr>
          <w:sz w:val="28"/>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w:t>
      </w:r>
      <w:r>
        <w:rPr>
          <w:spacing w:val="-2"/>
          <w:sz w:val="28"/>
        </w:rPr>
        <w:t>ситуаций;</w:t>
      </w:r>
    </w:p>
    <w:p w14:paraId="0CCAB8E4" w14:textId="77777777" w:rsidR="004F75DF" w:rsidRDefault="0013698B">
      <w:pPr>
        <w:pStyle w:val="a4"/>
        <w:numPr>
          <w:ilvl w:val="1"/>
          <w:numId w:val="33"/>
        </w:numPr>
        <w:tabs>
          <w:tab w:val="left" w:pos="835"/>
        </w:tabs>
        <w:spacing w:before="197" w:line="242" w:lineRule="auto"/>
        <w:ind w:right="1142" w:firstLine="0"/>
        <w:rPr>
          <w:sz w:val="28"/>
        </w:rPr>
      </w:pPr>
      <w:r>
        <w:rPr>
          <w:sz w:val="28"/>
        </w:rPr>
        <w:t>правила поведения для снижения риска конфликта и порядок действий при</w:t>
      </w:r>
      <w:r>
        <w:rPr>
          <w:spacing w:val="40"/>
          <w:sz w:val="28"/>
        </w:rPr>
        <w:t xml:space="preserve"> </w:t>
      </w:r>
      <w:r>
        <w:rPr>
          <w:sz w:val="28"/>
        </w:rPr>
        <w:t>его опасных проявлениях;</w:t>
      </w:r>
    </w:p>
    <w:p w14:paraId="5823BBB3" w14:textId="77777777" w:rsidR="004F75DF" w:rsidRDefault="0013698B">
      <w:pPr>
        <w:pStyle w:val="a4"/>
        <w:numPr>
          <w:ilvl w:val="1"/>
          <w:numId w:val="33"/>
        </w:numPr>
        <w:tabs>
          <w:tab w:val="left" w:pos="835"/>
        </w:tabs>
        <w:spacing w:before="194"/>
        <w:ind w:left="835" w:hanging="162"/>
        <w:rPr>
          <w:sz w:val="28"/>
        </w:rPr>
      </w:pPr>
      <w:r>
        <w:rPr>
          <w:sz w:val="28"/>
        </w:rPr>
        <w:t>способ</w:t>
      </w:r>
      <w:r>
        <w:rPr>
          <w:spacing w:val="-8"/>
          <w:sz w:val="28"/>
        </w:rPr>
        <w:t xml:space="preserve"> </w:t>
      </w:r>
      <w:r>
        <w:rPr>
          <w:sz w:val="28"/>
        </w:rPr>
        <w:t>разрешения</w:t>
      </w:r>
      <w:r>
        <w:rPr>
          <w:spacing w:val="-8"/>
          <w:sz w:val="28"/>
        </w:rPr>
        <w:t xml:space="preserve"> </w:t>
      </w:r>
      <w:r>
        <w:rPr>
          <w:sz w:val="28"/>
        </w:rPr>
        <w:t>конфликта</w:t>
      </w:r>
      <w:r>
        <w:rPr>
          <w:spacing w:val="-8"/>
          <w:sz w:val="28"/>
        </w:rPr>
        <w:t xml:space="preserve"> </w:t>
      </w:r>
      <w:r>
        <w:rPr>
          <w:sz w:val="28"/>
        </w:rPr>
        <w:t>с</w:t>
      </w:r>
      <w:r>
        <w:rPr>
          <w:spacing w:val="-8"/>
          <w:sz w:val="28"/>
        </w:rPr>
        <w:t xml:space="preserve"> </w:t>
      </w:r>
      <w:r>
        <w:rPr>
          <w:sz w:val="28"/>
        </w:rPr>
        <w:t>помощью</w:t>
      </w:r>
      <w:r>
        <w:rPr>
          <w:spacing w:val="-10"/>
          <w:sz w:val="28"/>
        </w:rPr>
        <w:t xml:space="preserve"> </w:t>
      </w:r>
      <w:r>
        <w:rPr>
          <w:sz w:val="28"/>
        </w:rPr>
        <w:t>третьей</w:t>
      </w:r>
      <w:r>
        <w:rPr>
          <w:spacing w:val="-9"/>
          <w:sz w:val="28"/>
        </w:rPr>
        <w:t xml:space="preserve"> </w:t>
      </w:r>
      <w:r>
        <w:rPr>
          <w:sz w:val="28"/>
        </w:rPr>
        <w:t>стороны</w:t>
      </w:r>
      <w:r>
        <w:rPr>
          <w:spacing w:val="-9"/>
          <w:sz w:val="28"/>
        </w:rPr>
        <w:t xml:space="preserve"> </w:t>
      </w:r>
      <w:r>
        <w:rPr>
          <w:spacing w:val="-2"/>
          <w:sz w:val="28"/>
        </w:rPr>
        <w:t>(модератора);</w:t>
      </w:r>
    </w:p>
    <w:p w14:paraId="6DE496B2" w14:textId="77777777" w:rsidR="004F75DF" w:rsidRDefault="0013698B">
      <w:pPr>
        <w:pStyle w:val="a4"/>
        <w:numPr>
          <w:ilvl w:val="1"/>
          <w:numId w:val="33"/>
        </w:numPr>
        <w:tabs>
          <w:tab w:val="left" w:pos="835"/>
        </w:tabs>
        <w:spacing w:before="202"/>
        <w:ind w:left="835" w:hanging="162"/>
        <w:rPr>
          <w:sz w:val="28"/>
        </w:rPr>
      </w:pPr>
      <w:r>
        <w:rPr>
          <w:sz w:val="28"/>
        </w:rPr>
        <w:t>опасные</w:t>
      </w:r>
      <w:r>
        <w:rPr>
          <w:spacing w:val="-8"/>
          <w:sz w:val="28"/>
        </w:rPr>
        <w:t xml:space="preserve"> </w:t>
      </w:r>
      <w:r>
        <w:rPr>
          <w:sz w:val="28"/>
        </w:rPr>
        <w:t>формы</w:t>
      </w:r>
      <w:r>
        <w:rPr>
          <w:spacing w:val="-8"/>
          <w:sz w:val="28"/>
        </w:rPr>
        <w:t xml:space="preserve"> </w:t>
      </w:r>
      <w:r>
        <w:rPr>
          <w:sz w:val="28"/>
        </w:rPr>
        <w:t>проявления</w:t>
      </w:r>
      <w:r>
        <w:rPr>
          <w:spacing w:val="-7"/>
          <w:sz w:val="28"/>
        </w:rPr>
        <w:t xml:space="preserve"> </w:t>
      </w:r>
      <w:r>
        <w:rPr>
          <w:spacing w:val="-2"/>
          <w:sz w:val="28"/>
        </w:rPr>
        <w:t>конфликта:</w:t>
      </w:r>
    </w:p>
    <w:p w14:paraId="75760E3E" w14:textId="77777777" w:rsidR="004F75DF" w:rsidRDefault="0013698B">
      <w:pPr>
        <w:pStyle w:val="a4"/>
        <w:numPr>
          <w:ilvl w:val="1"/>
          <w:numId w:val="33"/>
        </w:numPr>
        <w:tabs>
          <w:tab w:val="left" w:pos="835"/>
        </w:tabs>
        <w:spacing w:before="201"/>
        <w:ind w:left="835" w:hanging="162"/>
        <w:rPr>
          <w:sz w:val="28"/>
        </w:rPr>
      </w:pPr>
      <w:r>
        <w:rPr>
          <w:sz w:val="28"/>
        </w:rPr>
        <w:t>агрессия,</w:t>
      </w:r>
      <w:r>
        <w:rPr>
          <w:spacing w:val="-5"/>
          <w:sz w:val="28"/>
        </w:rPr>
        <w:t xml:space="preserve"> </w:t>
      </w:r>
      <w:r>
        <w:rPr>
          <w:sz w:val="28"/>
        </w:rPr>
        <w:t>домашнее</w:t>
      </w:r>
      <w:r>
        <w:rPr>
          <w:spacing w:val="-7"/>
          <w:sz w:val="28"/>
        </w:rPr>
        <w:t xml:space="preserve"> </w:t>
      </w:r>
      <w:r>
        <w:rPr>
          <w:sz w:val="28"/>
        </w:rPr>
        <w:t>насилие</w:t>
      </w:r>
      <w:r>
        <w:rPr>
          <w:spacing w:val="-7"/>
          <w:sz w:val="28"/>
        </w:rPr>
        <w:t xml:space="preserve"> </w:t>
      </w:r>
      <w:r>
        <w:rPr>
          <w:sz w:val="28"/>
        </w:rPr>
        <w:t>и</w:t>
      </w:r>
      <w:r>
        <w:rPr>
          <w:spacing w:val="-11"/>
          <w:sz w:val="28"/>
        </w:rPr>
        <w:t xml:space="preserve"> </w:t>
      </w:r>
      <w:r>
        <w:rPr>
          <w:spacing w:val="-2"/>
          <w:sz w:val="28"/>
        </w:rPr>
        <w:t>буллинг;</w:t>
      </w:r>
    </w:p>
    <w:p w14:paraId="4D0D49CC" w14:textId="77777777" w:rsidR="004F75DF" w:rsidRDefault="0013698B">
      <w:pPr>
        <w:pStyle w:val="a4"/>
        <w:numPr>
          <w:ilvl w:val="1"/>
          <w:numId w:val="33"/>
        </w:numPr>
        <w:tabs>
          <w:tab w:val="left" w:pos="835"/>
        </w:tabs>
        <w:spacing w:before="201"/>
        <w:ind w:right="1143" w:firstLine="0"/>
        <w:rPr>
          <w:sz w:val="28"/>
        </w:rPr>
      </w:pPr>
      <w:r>
        <w:rPr>
          <w:sz w:val="28"/>
        </w:rPr>
        <w:t>манипуляции в ходе межличностного общения, приёмы распознавания манипуляций и способы противостояния им;</w:t>
      </w:r>
    </w:p>
    <w:p w14:paraId="11D4F8E5" w14:textId="77777777" w:rsidR="004F75DF" w:rsidRDefault="0013698B">
      <w:pPr>
        <w:pStyle w:val="a4"/>
        <w:numPr>
          <w:ilvl w:val="1"/>
          <w:numId w:val="33"/>
        </w:numPr>
        <w:tabs>
          <w:tab w:val="left" w:pos="835"/>
        </w:tabs>
        <w:spacing w:before="197"/>
        <w:ind w:right="1139" w:firstLine="0"/>
        <w:rPr>
          <w:sz w:val="28"/>
        </w:rPr>
      </w:pPr>
      <w:r>
        <w:rPr>
          <w:sz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325D1E3E" w14:textId="77777777" w:rsidR="004F75DF" w:rsidRDefault="0013698B">
      <w:pPr>
        <w:pStyle w:val="a4"/>
        <w:numPr>
          <w:ilvl w:val="1"/>
          <w:numId w:val="33"/>
        </w:numPr>
        <w:tabs>
          <w:tab w:val="left" w:pos="835"/>
        </w:tabs>
        <w:spacing w:before="200"/>
        <w:ind w:right="1145" w:firstLine="0"/>
        <w:rPr>
          <w:sz w:val="28"/>
        </w:rPr>
      </w:pPr>
      <w:r>
        <w:rPr>
          <w:sz w:val="28"/>
        </w:rPr>
        <w:t>современные молодёжные увлечения и опасности, связанные с ними, правила безопасного поведения;</w:t>
      </w:r>
    </w:p>
    <w:p w14:paraId="395DFB14" w14:textId="77777777" w:rsidR="004F75DF" w:rsidRDefault="0013698B">
      <w:pPr>
        <w:pStyle w:val="a4"/>
        <w:numPr>
          <w:ilvl w:val="1"/>
          <w:numId w:val="33"/>
        </w:numPr>
        <w:tabs>
          <w:tab w:val="left" w:pos="835"/>
        </w:tabs>
        <w:spacing w:before="201"/>
        <w:ind w:left="835" w:hanging="162"/>
        <w:rPr>
          <w:sz w:val="28"/>
        </w:rPr>
      </w:pPr>
      <w:r>
        <w:rPr>
          <w:sz w:val="28"/>
        </w:rPr>
        <w:t>правила</w:t>
      </w:r>
      <w:r>
        <w:rPr>
          <w:spacing w:val="-9"/>
          <w:sz w:val="28"/>
        </w:rPr>
        <w:t xml:space="preserve"> </w:t>
      </w:r>
      <w:r>
        <w:rPr>
          <w:sz w:val="28"/>
        </w:rPr>
        <w:t>безопасной</w:t>
      </w:r>
      <w:r>
        <w:rPr>
          <w:spacing w:val="-10"/>
          <w:sz w:val="28"/>
        </w:rPr>
        <w:t xml:space="preserve"> </w:t>
      </w:r>
      <w:r>
        <w:rPr>
          <w:sz w:val="28"/>
        </w:rPr>
        <w:t>коммуникации</w:t>
      </w:r>
      <w:r>
        <w:rPr>
          <w:spacing w:val="-10"/>
          <w:sz w:val="28"/>
        </w:rPr>
        <w:t xml:space="preserve"> </w:t>
      </w:r>
      <w:r>
        <w:rPr>
          <w:sz w:val="28"/>
        </w:rPr>
        <w:t>с</w:t>
      </w:r>
      <w:r>
        <w:rPr>
          <w:spacing w:val="-8"/>
          <w:sz w:val="28"/>
        </w:rPr>
        <w:t xml:space="preserve"> </w:t>
      </w:r>
      <w:r>
        <w:rPr>
          <w:sz w:val="28"/>
        </w:rPr>
        <w:t>незнакомыми</w:t>
      </w:r>
      <w:r>
        <w:rPr>
          <w:spacing w:val="-10"/>
          <w:sz w:val="28"/>
        </w:rPr>
        <w:t xml:space="preserve"> </w:t>
      </w:r>
      <w:r>
        <w:rPr>
          <w:spacing w:val="-2"/>
          <w:sz w:val="28"/>
        </w:rPr>
        <w:t>людьми.</w:t>
      </w:r>
    </w:p>
    <w:p w14:paraId="6575FDD6" w14:textId="77777777" w:rsidR="004F75DF" w:rsidRDefault="0013698B">
      <w:pPr>
        <w:pStyle w:val="2"/>
        <w:spacing w:before="207"/>
      </w:pPr>
      <w:r>
        <w:t>Модуль</w:t>
      </w:r>
      <w:r>
        <w:rPr>
          <w:spacing w:val="-6"/>
        </w:rPr>
        <w:t xml:space="preserve"> </w:t>
      </w:r>
      <w:r>
        <w:t>№</w:t>
      </w:r>
      <w:r>
        <w:rPr>
          <w:spacing w:val="-8"/>
        </w:rPr>
        <w:t xml:space="preserve"> </w:t>
      </w:r>
      <w:r>
        <w:t>8</w:t>
      </w:r>
      <w:r>
        <w:rPr>
          <w:spacing w:val="-8"/>
        </w:rPr>
        <w:t xml:space="preserve"> </w:t>
      </w:r>
      <w:r>
        <w:t>«Безопасность</w:t>
      </w:r>
      <w:r>
        <w:rPr>
          <w:spacing w:val="-10"/>
        </w:rPr>
        <w:t xml:space="preserve"> </w:t>
      </w:r>
      <w:r>
        <w:t>в</w:t>
      </w:r>
      <w:r>
        <w:rPr>
          <w:spacing w:val="-9"/>
        </w:rPr>
        <w:t xml:space="preserve"> </w:t>
      </w:r>
      <w:r>
        <w:t>информационном</w:t>
      </w:r>
      <w:r>
        <w:rPr>
          <w:spacing w:val="-5"/>
        </w:rPr>
        <w:t xml:space="preserve"> </w:t>
      </w:r>
      <w:r>
        <w:rPr>
          <w:spacing w:val="-2"/>
        </w:rPr>
        <w:t>пространстве»:</w:t>
      </w:r>
    </w:p>
    <w:p w14:paraId="7A97F732" w14:textId="77777777" w:rsidR="004F75DF" w:rsidRDefault="004F75DF">
      <w:pPr>
        <w:sectPr w:rsidR="004F75DF">
          <w:pgSz w:w="11910" w:h="16390"/>
          <w:pgMar w:top="980" w:right="0" w:bottom="280" w:left="460" w:header="723" w:footer="0" w:gutter="0"/>
          <w:cols w:space="720"/>
        </w:sectPr>
      </w:pPr>
    </w:p>
    <w:p w14:paraId="32F32E0E" w14:textId="77777777" w:rsidR="004F75DF" w:rsidRDefault="0013698B">
      <w:pPr>
        <w:pStyle w:val="a4"/>
        <w:numPr>
          <w:ilvl w:val="1"/>
          <w:numId w:val="33"/>
        </w:numPr>
        <w:tabs>
          <w:tab w:val="left" w:pos="835"/>
        </w:tabs>
        <w:spacing w:before="277"/>
        <w:ind w:right="1143" w:firstLine="0"/>
        <w:rPr>
          <w:sz w:val="28"/>
        </w:rPr>
      </w:pPr>
      <w:r>
        <w:rPr>
          <w:sz w:val="28"/>
        </w:rPr>
        <w:t>понятие «цифровая среда», её характеристики и примеры информационных и компьютерных угроз, положительные возможности цифровой среды;</w:t>
      </w:r>
    </w:p>
    <w:p w14:paraId="363A9059" w14:textId="77777777" w:rsidR="004F75DF" w:rsidRDefault="0013698B">
      <w:pPr>
        <w:pStyle w:val="a4"/>
        <w:numPr>
          <w:ilvl w:val="1"/>
          <w:numId w:val="33"/>
        </w:numPr>
        <w:tabs>
          <w:tab w:val="left" w:pos="835"/>
        </w:tabs>
        <w:spacing w:before="201"/>
        <w:ind w:right="1142" w:firstLine="0"/>
        <w:rPr>
          <w:sz w:val="28"/>
        </w:rPr>
      </w:pPr>
      <w:r>
        <w:rPr>
          <w:sz w:val="28"/>
        </w:rPr>
        <w:t>риски и угрозы при использовании Интернета электронных изделий бытового назначения</w:t>
      </w:r>
      <w:r>
        <w:rPr>
          <w:spacing w:val="-4"/>
          <w:sz w:val="28"/>
        </w:rPr>
        <w:t xml:space="preserve"> </w:t>
      </w:r>
      <w:r>
        <w:rPr>
          <w:sz w:val="28"/>
        </w:rPr>
        <w:t>(игровых</w:t>
      </w:r>
      <w:r>
        <w:rPr>
          <w:spacing w:val="-9"/>
          <w:sz w:val="28"/>
        </w:rPr>
        <w:t xml:space="preserve"> </w:t>
      </w:r>
      <w:r>
        <w:rPr>
          <w:sz w:val="28"/>
        </w:rPr>
        <w:t>приставок,</w:t>
      </w:r>
      <w:r>
        <w:rPr>
          <w:spacing w:val="-2"/>
          <w:sz w:val="28"/>
        </w:rPr>
        <w:t xml:space="preserve"> </w:t>
      </w:r>
      <w:r>
        <w:rPr>
          <w:sz w:val="28"/>
        </w:rPr>
        <w:t>мобильных</w:t>
      </w:r>
      <w:r>
        <w:rPr>
          <w:spacing w:val="-9"/>
          <w:sz w:val="28"/>
        </w:rPr>
        <w:t xml:space="preserve"> </w:t>
      </w:r>
      <w:r>
        <w:rPr>
          <w:sz w:val="28"/>
        </w:rPr>
        <w:t>телефонов</w:t>
      </w:r>
      <w:r>
        <w:rPr>
          <w:spacing w:val="-7"/>
          <w:sz w:val="28"/>
        </w:rPr>
        <w:t xml:space="preserve"> </w:t>
      </w:r>
      <w:r>
        <w:rPr>
          <w:sz w:val="28"/>
        </w:rPr>
        <w:t>сотовой</w:t>
      </w:r>
      <w:r>
        <w:rPr>
          <w:spacing w:val="-5"/>
          <w:sz w:val="28"/>
        </w:rPr>
        <w:t xml:space="preserve"> </w:t>
      </w:r>
      <w:r>
        <w:rPr>
          <w:sz w:val="28"/>
        </w:rPr>
        <w:t>связи</w:t>
      </w:r>
      <w:r>
        <w:rPr>
          <w:spacing w:val="-4"/>
          <w:sz w:val="28"/>
        </w:rPr>
        <w:t xml:space="preserve"> </w:t>
      </w:r>
      <w:r>
        <w:rPr>
          <w:sz w:val="28"/>
        </w:rPr>
        <w:t>и</w:t>
      </w:r>
      <w:r>
        <w:rPr>
          <w:spacing w:val="-5"/>
          <w:sz w:val="28"/>
        </w:rPr>
        <w:t xml:space="preserve"> </w:t>
      </w:r>
      <w:r>
        <w:rPr>
          <w:sz w:val="28"/>
        </w:rPr>
        <w:t>другие);</w:t>
      </w:r>
    </w:p>
    <w:p w14:paraId="7FC0882F" w14:textId="77777777" w:rsidR="004F75DF" w:rsidRDefault="0013698B">
      <w:pPr>
        <w:pStyle w:val="a4"/>
        <w:numPr>
          <w:ilvl w:val="1"/>
          <w:numId w:val="33"/>
        </w:numPr>
        <w:tabs>
          <w:tab w:val="left" w:pos="835"/>
        </w:tabs>
        <w:spacing w:before="201"/>
        <w:ind w:right="1144" w:firstLine="0"/>
        <w:rPr>
          <w:sz w:val="28"/>
        </w:rPr>
      </w:pPr>
      <w:r>
        <w:rPr>
          <w:sz w:val="28"/>
        </w:rPr>
        <w:t>общие принципы безопасного поведения, необходимые для предупреждения возникновения</w:t>
      </w:r>
      <w:r>
        <w:rPr>
          <w:spacing w:val="-2"/>
          <w:sz w:val="28"/>
        </w:rPr>
        <w:t xml:space="preserve"> </w:t>
      </w:r>
      <w:r>
        <w:rPr>
          <w:sz w:val="28"/>
        </w:rPr>
        <w:t>сложных</w:t>
      </w:r>
      <w:r>
        <w:rPr>
          <w:spacing w:val="-7"/>
          <w:sz w:val="28"/>
        </w:rPr>
        <w:t xml:space="preserve"> </w:t>
      </w:r>
      <w:r>
        <w:rPr>
          <w:sz w:val="28"/>
        </w:rPr>
        <w:t>и</w:t>
      </w:r>
      <w:r>
        <w:rPr>
          <w:spacing w:val="-3"/>
          <w:sz w:val="28"/>
        </w:rPr>
        <w:t xml:space="preserve"> </w:t>
      </w:r>
      <w:r>
        <w:rPr>
          <w:sz w:val="28"/>
        </w:rPr>
        <w:t>опасных</w:t>
      </w:r>
      <w:r>
        <w:rPr>
          <w:spacing w:val="-7"/>
          <w:sz w:val="28"/>
        </w:rPr>
        <w:t xml:space="preserve"> </w:t>
      </w:r>
      <w:r>
        <w:rPr>
          <w:sz w:val="28"/>
        </w:rPr>
        <w:t>ситуаций</w:t>
      </w:r>
      <w:r>
        <w:rPr>
          <w:spacing w:val="-3"/>
          <w:sz w:val="28"/>
        </w:rPr>
        <w:t xml:space="preserve"> </w:t>
      </w:r>
      <w:r>
        <w:rPr>
          <w:sz w:val="28"/>
        </w:rPr>
        <w:t>в</w:t>
      </w:r>
      <w:r>
        <w:rPr>
          <w:spacing w:val="-4"/>
          <w:sz w:val="28"/>
        </w:rPr>
        <w:t xml:space="preserve"> </w:t>
      </w:r>
      <w:r>
        <w:rPr>
          <w:sz w:val="28"/>
        </w:rPr>
        <w:t>личном</w:t>
      </w:r>
      <w:r>
        <w:rPr>
          <w:spacing w:val="-1"/>
          <w:sz w:val="28"/>
        </w:rPr>
        <w:t xml:space="preserve"> </w:t>
      </w:r>
      <w:r>
        <w:rPr>
          <w:sz w:val="28"/>
        </w:rPr>
        <w:t>цифровом</w:t>
      </w:r>
      <w:r>
        <w:rPr>
          <w:spacing w:val="-1"/>
          <w:sz w:val="28"/>
        </w:rPr>
        <w:t xml:space="preserve"> </w:t>
      </w:r>
      <w:r>
        <w:rPr>
          <w:sz w:val="28"/>
        </w:rPr>
        <w:t>пространстве;</w:t>
      </w:r>
    </w:p>
    <w:p w14:paraId="18357BD2" w14:textId="77777777" w:rsidR="004F75DF" w:rsidRDefault="0013698B">
      <w:pPr>
        <w:pStyle w:val="a4"/>
        <w:numPr>
          <w:ilvl w:val="1"/>
          <w:numId w:val="33"/>
        </w:numPr>
        <w:tabs>
          <w:tab w:val="left" w:pos="835"/>
        </w:tabs>
        <w:spacing w:before="196"/>
        <w:ind w:right="1142" w:firstLine="0"/>
        <w:rPr>
          <w:sz w:val="28"/>
        </w:rPr>
      </w:pPr>
      <w:r>
        <w:rPr>
          <w:sz w:val="28"/>
        </w:rPr>
        <w:t>опасные явления цифровой среды: вредоносные программы и приложения и их разновидности;</w:t>
      </w:r>
    </w:p>
    <w:p w14:paraId="56DBEDCC" w14:textId="77777777" w:rsidR="004F75DF" w:rsidRDefault="0013698B">
      <w:pPr>
        <w:pStyle w:val="a4"/>
        <w:numPr>
          <w:ilvl w:val="1"/>
          <w:numId w:val="33"/>
        </w:numPr>
        <w:tabs>
          <w:tab w:val="left" w:pos="835"/>
        </w:tabs>
        <w:spacing w:before="201"/>
        <w:ind w:right="1141" w:firstLine="0"/>
        <w:rPr>
          <w:sz w:val="28"/>
        </w:rPr>
      </w:pPr>
      <w:r>
        <w:rPr>
          <w:sz w:val="28"/>
        </w:rPr>
        <w:t>правила кибергигиены, необходимые для предупреждения возникновения сложных и опасных ситуаций в цифровой среде;</w:t>
      </w:r>
    </w:p>
    <w:p w14:paraId="4E3E8207" w14:textId="77777777" w:rsidR="004F75DF" w:rsidRDefault="0013698B">
      <w:pPr>
        <w:pStyle w:val="a4"/>
        <w:numPr>
          <w:ilvl w:val="1"/>
          <w:numId w:val="33"/>
        </w:numPr>
        <w:tabs>
          <w:tab w:val="left" w:pos="835"/>
        </w:tabs>
        <w:spacing w:before="201"/>
        <w:ind w:right="1140" w:firstLine="0"/>
        <w:rPr>
          <w:sz w:val="28"/>
        </w:rPr>
      </w:pPr>
      <w:r>
        <w:rPr>
          <w:sz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4F0F14FE" w14:textId="77777777" w:rsidR="004F75DF" w:rsidRDefault="0013698B">
      <w:pPr>
        <w:pStyle w:val="a4"/>
        <w:numPr>
          <w:ilvl w:val="1"/>
          <w:numId w:val="33"/>
        </w:numPr>
        <w:tabs>
          <w:tab w:val="left" w:pos="835"/>
        </w:tabs>
        <w:spacing w:before="202"/>
        <w:ind w:left="835" w:hanging="162"/>
        <w:rPr>
          <w:sz w:val="28"/>
        </w:rPr>
      </w:pPr>
      <w:r>
        <w:rPr>
          <w:sz w:val="28"/>
        </w:rPr>
        <w:t>противоправные</w:t>
      </w:r>
      <w:r>
        <w:rPr>
          <w:spacing w:val="-8"/>
          <w:sz w:val="28"/>
        </w:rPr>
        <w:t xml:space="preserve"> </w:t>
      </w:r>
      <w:r>
        <w:rPr>
          <w:sz w:val="28"/>
        </w:rPr>
        <w:t>действия</w:t>
      </w:r>
      <w:r>
        <w:rPr>
          <w:spacing w:val="-7"/>
          <w:sz w:val="28"/>
        </w:rPr>
        <w:t xml:space="preserve"> </w:t>
      </w:r>
      <w:r>
        <w:rPr>
          <w:sz w:val="28"/>
        </w:rPr>
        <w:t>в</w:t>
      </w:r>
      <w:r>
        <w:rPr>
          <w:spacing w:val="-8"/>
          <w:sz w:val="28"/>
        </w:rPr>
        <w:t xml:space="preserve"> </w:t>
      </w:r>
      <w:r>
        <w:rPr>
          <w:spacing w:val="-2"/>
          <w:sz w:val="28"/>
        </w:rPr>
        <w:t>Интернете;</w:t>
      </w:r>
    </w:p>
    <w:p w14:paraId="10A534EF" w14:textId="77777777" w:rsidR="004F75DF" w:rsidRDefault="0013698B">
      <w:pPr>
        <w:pStyle w:val="a4"/>
        <w:numPr>
          <w:ilvl w:val="1"/>
          <w:numId w:val="33"/>
        </w:numPr>
        <w:tabs>
          <w:tab w:val="left" w:pos="835"/>
        </w:tabs>
        <w:spacing w:before="201"/>
        <w:ind w:right="1139" w:firstLine="0"/>
        <w:rPr>
          <w:sz w:val="28"/>
        </w:rPr>
      </w:pPr>
      <w:r>
        <w:rPr>
          <w:sz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CEC7471" w14:textId="77777777" w:rsidR="004F75DF" w:rsidRDefault="0013698B">
      <w:pPr>
        <w:pStyle w:val="a4"/>
        <w:numPr>
          <w:ilvl w:val="1"/>
          <w:numId w:val="33"/>
        </w:numPr>
        <w:tabs>
          <w:tab w:val="left" w:pos="835"/>
        </w:tabs>
        <w:spacing w:before="196" w:line="242" w:lineRule="auto"/>
        <w:ind w:right="1141" w:firstLine="0"/>
        <w:rPr>
          <w:sz w:val="28"/>
        </w:rPr>
      </w:pPr>
      <w:r>
        <w:rPr>
          <w:sz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063BCEB3" w14:textId="77777777" w:rsidR="004F75DF" w:rsidRDefault="0013698B">
      <w:pPr>
        <w:pStyle w:val="2"/>
        <w:spacing w:before="196"/>
        <w:rPr>
          <w:i/>
        </w:rPr>
      </w:pPr>
      <w:r>
        <w:t>Модуль</w:t>
      </w:r>
      <w:r>
        <w:rPr>
          <w:spacing w:val="-6"/>
        </w:rPr>
        <w:t xml:space="preserve"> </w:t>
      </w:r>
      <w:r>
        <w:t>№</w:t>
      </w:r>
      <w:r>
        <w:rPr>
          <w:spacing w:val="-8"/>
        </w:rPr>
        <w:t xml:space="preserve"> </w:t>
      </w:r>
      <w:r>
        <w:t>9</w:t>
      </w:r>
      <w:r>
        <w:rPr>
          <w:spacing w:val="-8"/>
        </w:rPr>
        <w:t xml:space="preserve"> </w:t>
      </w:r>
      <w:r>
        <w:t>«Основы</w:t>
      </w:r>
      <w:r>
        <w:rPr>
          <w:spacing w:val="-8"/>
        </w:rPr>
        <w:t xml:space="preserve"> </w:t>
      </w:r>
      <w:r>
        <w:t>противодействия</w:t>
      </w:r>
      <w:r>
        <w:rPr>
          <w:spacing w:val="-10"/>
        </w:rPr>
        <w:t xml:space="preserve"> </w:t>
      </w:r>
      <w:r>
        <w:t>экстремизму</w:t>
      </w:r>
      <w:r>
        <w:rPr>
          <w:spacing w:val="-8"/>
        </w:rPr>
        <w:t xml:space="preserve"> </w:t>
      </w:r>
      <w:r>
        <w:t>и</w:t>
      </w:r>
      <w:r>
        <w:rPr>
          <w:spacing w:val="-9"/>
        </w:rPr>
        <w:t xml:space="preserve"> </w:t>
      </w:r>
      <w:r>
        <w:rPr>
          <w:spacing w:val="-2"/>
        </w:rPr>
        <w:t>терроризму</w:t>
      </w:r>
      <w:r>
        <w:rPr>
          <w:i/>
          <w:spacing w:val="-2"/>
        </w:rPr>
        <w:t>»:</w:t>
      </w:r>
    </w:p>
    <w:p w14:paraId="3F754C9E" w14:textId="77777777" w:rsidR="004F75DF" w:rsidRDefault="0013698B">
      <w:pPr>
        <w:pStyle w:val="a4"/>
        <w:numPr>
          <w:ilvl w:val="1"/>
          <w:numId w:val="33"/>
        </w:numPr>
        <w:tabs>
          <w:tab w:val="left" w:pos="835"/>
        </w:tabs>
        <w:spacing w:before="196"/>
        <w:ind w:right="1142" w:firstLine="0"/>
        <w:rPr>
          <w:sz w:val="28"/>
        </w:rPr>
      </w:pPr>
      <w:r>
        <w:rPr>
          <w:sz w:val="28"/>
        </w:rPr>
        <w:t>понятия «экстремизм» и «терроризм», их содержание, причины, возможные варианты проявления и последствия;</w:t>
      </w:r>
    </w:p>
    <w:p w14:paraId="12092DF5" w14:textId="77777777" w:rsidR="004F75DF" w:rsidRDefault="0013698B">
      <w:pPr>
        <w:pStyle w:val="a4"/>
        <w:numPr>
          <w:ilvl w:val="1"/>
          <w:numId w:val="33"/>
        </w:numPr>
        <w:tabs>
          <w:tab w:val="left" w:pos="835"/>
        </w:tabs>
        <w:spacing w:before="201"/>
        <w:ind w:right="1147" w:firstLine="0"/>
        <w:rPr>
          <w:sz w:val="28"/>
        </w:rPr>
      </w:pPr>
      <w:r>
        <w:rPr>
          <w:sz w:val="28"/>
        </w:rPr>
        <w:t>цели и формы проявления террористических актов, их последствия, уровни террористической опасности;</w:t>
      </w:r>
    </w:p>
    <w:p w14:paraId="0534BA58" w14:textId="77777777" w:rsidR="004F75DF" w:rsidRDefault="0013698B">
      <w:pPr>
        <w:pStyle w:val="a4"/>
        <w:numPr>
          <w:ilvl w:val="1"/>
          <w:numId w:val="33"/>
        </w:numPr>
        <w:tabs>
          <w:tab w:val="left" w:pos="835"/>
        </w:tabs>
        <w:spacing w:before="202"/>
        <w:ind w:right="1135" w:firstLine="0"/>
        <w:rPr>
          <w:sz w:val="28"/>
        </w:rPr>
      </w:pPr>
      <w:r>
        <w:rPr>
          <w:sz w:val="28"/>
        </w:rPr>
        <w:t>основы общественно-государственной системы противодействия экстремизму и терроризму, контртеррористическая операция и её цели;</w:t>
      </w:r>
    </w:p>
    <w:p w14:paraId="52DD6722" w14:textId="77777777" w:rsidR="004F75DF" w:rsidRDefault="0013698B">
      <w:pPr>
        <w:pStyle w:val="a4"/>
        <w:numPr>
          <w:ilvl w:val="1"/>
          <w:numId w:val="33"/>
        </w:numPr>
        <w:tabs>
          <w:tab w:val="left" w:pos="835"/>
        </w:tabs>
        <w:spacing w:before="201"/>
        <w:ind w:right="1142" w:firstLine="0"/>
        <w:rPr>
          <w:sz w:val="28"/>
        </w:rPr>
      </w:pPr>
      <w:r>
        <w:rPr>
          <w:sz w:val="28"/>
        </w:rPr>
        <w:t>признаки вовлечения в террористическую деятельность, правила антитеррористического поведения;</w:t>
      </w:r>
    </w:p>
    <w:p w14:paraId="12CA60CA" w14:textId="77777777" w:rsidR="004F75DF" w:rsidRDefault="0013698B">
      <w:pPr>
        <w:pStyle w:val="a4"/>
        <w:numPr>
          <w:ilvl w:val="1"/>
          <w:numId w:val="33"/>
        </w:numPr>
        <w:tabs>
          <w:tab w:val="left" w:pos="835"/>
        </w:tabs>
        <w:spacing w:before="196"/>
        <w:ind w:right="1135" w:firstLine="0"/>
        <w:rPr>
          <w:sz w:val="28"/>
        </w:rPr>
      </w:pPr>
      <w:r>
        <w:rPr>
          <w:sz w:val="28"/>
        </w:rPr>
        <w:t>признаки угроз</w:t>
      </w:r>
      <w:r>
        <w:rPr>
          <w:spacing w:val="-2"/>
          <w:sz w:val="28"/>
        </w:rPr>
        <w:t xml:space="preserve"> </w:t>
      </w:r>
      <w:r>
        <w:rPr>
          <w:sz w:val="28"/>
        </w:rPr>
        <w:t>и</w:t>
      </w:r>
      <w:r>
        <w:rPr>
          <w:spacing w:val="-2"/>
          <w:sz w:val="28"/>
        </w:rPr>
        <w:t xml:space="preserve"> </w:t>
      </w:r>
      <w:r>
        <w:rPr>
          <w:sz w:val="28"/>
        </w:rPr>
        <w:t>подготовки</w:t>
      </w:r>
      <w:r>
        <w:rPr>
          <w:spacing w:val="-2"/>
          <w:sz w:val="28"/>
        </w:rPr>
        <w:t xml:space="preserve"> </w:t>
      </w:r>
      <w:r>
        <w:rPr>
          <w:sz w:val="28"/>
        </w:rPr>
        <w:t>различных</w:t>
      </w:r>
      <w:r>
        <w:rPr>
          <w:spacing w:val="-6"/>
          <w:sz w:val="28"/>
        </w:rPr>
        <w:t xml:space="preserve"> </w:t>
      </w:r>
      <w:r>
        <w:rPr>
          <w:sz w:val="28"/>
        </w:rPr>
        <w:t>форм</w:t>
      </w:r>
      <w:r>
        <w:rPr>
          <w:spacing w:val="-1"/>
          <w:sz w:val="28"/>
        </w:rPr>
        <w:t xml:space="preserve"> </w:t>
      </w:r>
      <w:r>
        <w:rPr>
          <w:sz w:val="28"/>
        </w:rPr>
        <w:t>терактов, порядок</w:t>
      </w:r>
      <w:r>
        <w:rPr>
          <w:spacing w:val="-3"/>
          <w:sz w:val="28"/>
        </w:rPr>
        <w:t xml:space="preserve"> </w:t>
      </w:r>
      <w:r>
        <w:rPr>
          <w:sz w:val="28"/>
        </w:rPr>
        <w:t>действий</w:t>
      </w:r>
      <w:r>
        <w:rPr>
          <w:spacing w:val="-2"/>
          <w:sz w:val="28"/>
        </w:rPr>
        <w:t xml:space="preserve"> </w:t>
      </w:r>
      <w:r>
        <w:rPr>
          <w:sz w:val="28"/>
        </w:rPr>
        <w:t>при их обнаружении;</w:t>
      </w:r>
    </w:p>
    <w:p w14:paraId="78EFEC43" w14:textId="77777777" w:rsidR="004F75DF" w:rsidRDefault="0013698B">
      <w:pPr>
        <w:pStyle w:val="a4"/>
        <w:numPr>
          <w:ilvl w:val="1"/>
          <w:numId w:val="33"/>
        </w:numPr>
        <w:tabs>
          <w:tab w:val="left" w:pos="835"/>
        </w:tabs>
        <w:spacing w:before="201"/>
        <w:ind w:left="835" w:hanging="162"/>
        <w:rPr>
          <w:sz w:val="28"/>
        </w:rPr>
      </w:pPr>
      <w:r>
        <w:rPr>
          <w:sz w:val="28"/>
        </w:rPr>
        <w:t>правила</w:t>
      </w:r>
      <w:r>
        <w:rPr>
          <w:spacing w:val="-10"/>
          <w:sz w:val="28"/>
        </w:rPr>
        <w:t xml:space="preserve"> </w:t>
      </w:r>
      <w:r>
        <w:rPr>
          <w:sz w:val="28"/>
        </w:rPr>
        <w:t>безопасного</w:t>
      </w:r>
      <w:r>
        <w:rPr>
          <w:spacing w:val="-10"/>
          <w:sz w:val="28"/>
        </w:rPr>
        <w:t xml:space="preserve"> </w:t>
      </w:r>
      <w:r>
        <w:rPr>
          <w:sz w:val="28"/>
        </w:rPr>
        <w:t>поведения</w:t>
      </w:r>
      <w:r>
        <w:rPr>
          <w:spacing w:val="-9"/>
          <w:sz w:val="28"/>
        </w:rPr>
        <w:t xml:space="preserve"> </w:t>
      </w:r>
      <w:r>
        <w:rPr>
          <w:sz w:val="28"/>
        </w:rPr>
        <w:t>в</w:t>
      </w:r>
      <w:r>
        <w:rPr>
          <w:spacing w:val="-7"/>
          <w:sz w:val="28"/>
        </w:rPr>
        <w:t xml:space="preserve"> </w:t>
      </w:r>
      <w:r>
        <w:rPr>
          <w:sz w:val="28"/>
        </w:rPr>
        <w:t>условиях</w:t>
      </w:r>
      <w:r>
        <w:rPr>
          <w:spacing w:val="-14"/>
          <w:sz w:val="28"/>
        </w:rPr>
        <w:t xml:space="preserve"> </w:t>
      </w:r>
      <w:r>
        <w:rPr>
          <w:sz w:val="28"/>
        </w:rPr>
        <w:t>совершения</w:t>
      </w:r>
      <w:r>
        <w:rPr>
          <w:spacing w:val="-9"/>
          <w:sz w:val="28"/>
        </w:rPr>
        <w:t xml:space="preserve"> </w:t>
      </w:r>
      <w:r>
        <w:rPr>
          <w:spacing w:val="-2"/>
          <w:sz w:val="28"/>
        </w:rPr>
        <w:t>теракта;</w:t>
      </w:r>
    </w:p>
    <w:p w14:paraId="2747C01A" w14:textId="77777777" w:rsidR="004F75DF" w:rsidRDefault="004F75DF">
      <w:pPr>
        <w:jc w:val="both"/>
        <w:rPr>
          <w:sz w:val="28"/>
        </w:rPr>
        <w:sectPr w:rsidR="004F75DF">
          <w:pgSz w:w="11910" w:h="16390"/>
          <w:pgMar w:top="980" w:right="0" w:bottom="280" w:left="460" w:header="723" w:footer="0" w:gutter="0"/>
          <w:cols w:space="720"/>
        </w:sectPr>
      </w:pPr>
    </w:p>
    <w:p w14:paraId="06A15F5E" w14:textId="77777777" w:rsidR="004F75DF" w:rsidRDefault="0013698B">
      <w:pPr>
        <w:pStyle w:val="a4"/>
        <w:numPr>
          <w:ilvl w:val="1"/>
          <w:numId w:val="33"/>
        </w:numPr>
        <w:tabs>
          <w:tab w:val="left" w:pos="835"/>
        </w:tabs>
        <w:spacing w:before="277"/>
        <w:ind w:right="1133" w:firstLine="0"/>
        <w:rPr>
          <w:sz w:val="28"/>
        </w:rPr>
      </w:pPr>
      <w:r>
        <w:rPr>
          <w:sz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7D45C48" w14:textId="77777777" w:rsidR="004F75DF" w:rsidRDefault="0013698B">
      <w:pPr>
        <w:pStyle w:val="2"/>
        <w:spacing w:before="206"/>
        <w:ind w:right="1140"/>
      </w:pPr>
      <w:r>
        <w:t>Модуль №</w:t>
      </w:r>
      <w:r>
        <w:rPr>
          <w:spacing w:val="-2"/>
        </w:rPr>
        <w:t xml:space="preserve"> </w:t>
      </w:r>
      <w:r>
        <w:t>10 «Взаимодействие личности, общества и государства в обеспечении безопасности жизни и здоровья населения»:</w:t>
      </w:r>
    </w:p>
    <w:p w14:paraId="28E52CC5" w14:textId="77777777" w:rsidR="004F75DF" w:rsidRDefault="0013698B">
      <w:pPr>
        <w:pStyle w:val="a4"/>
        <w:numPr>
          <w:ilvl w:val="1"/>
          <w:numId w:val="33"/>
        </w:numPr>
        <w:tabs>
          <w:tab w:val="left" w:pos="835"/>
        </w:tabs>
        <w:spacing w:before="196"/>
        <w:ind w:right="1132" w:firstLine="0"/>
        <w:rPr>
          <w:sz w:val="28"/>
        </w:rPr>
      </w:pPr>
      <w:r>
        <w:rPr>
          <w:sz w:val="28"/>
        </w:rPr>
        <w:t>классификация чрезвычайных ситуаций природного и техногенного</w:t>
      </w:r>
      <w:r>
        <w:rPr>
          <w:spacing w:val="80"/>
          <w:sz w:val="28"/>
        </w:rPr>
        <w:t xml:space="preserve"> </w:t>
      </w:r>
      <w:r>
        <w:rPr>
          <w:spacing w:val="-2"/>
          <w:sz w:val="28"/>
        </w:rPr>
        <w:t>характера;</w:t>
      </w:r>
    </w:p>
    <w:p w14:paraId="7AF349B8" w14:textId="77777777" w:rsidR="004F75DF" w:rsidRDefault="0013698B">
      <w:pPr>
        <w:pStyle w:val="a4"/>
        <w:numPr>
          <w:ilvl w:val="1"/>
          <w:numId w:val="33"/>
        </w:numPr>
        <w:tabs>
          <w:tab w:val="left" w:pos="835"/>
        </w:tabs>
        <w:spacing w:before="196" w:line="242" w:lineRule="auto"/>
        <w:ind w:right="1139" w:firstLine="0"/>
        <w:rPr>
          <w:sz w:val="28"/>
        </w:rPr>
      </w:pPr>
      <w:r>
        <w:rPr>
          <w:sz w:val="28"/>
        </w:rPr>
        <w:t>единая</w:t>
      </w:r>
      <w:r>
        <w:rPr>
          <w:spacing w:val="-5"/>
          <w:sz w:val="28"/>
        </w:rPr>
        <w:t xml:space="preserve"> </w:t>
      </w:r>
      <w:r>
        <w:rPr>
          <w:sz w:val="28"/>
        </w:rPr>
        <w:t>государственная</w:t>
      </w:r>
      <w:r>
        <w:rPr>
          <w:spacing w:val="-5"/>
          <w:sz w:val="28"/>
        </w:rPr>
        <w:t xml:space="preserve"> </w:t>
      </w:r>
      <w:r>
        <w:rPr>
          <w:sz w:val="28"/>
        </w:rPr>
        <w:t>система</w:t>
      </w:r>
      <w:r>
        <w:rPr>
          <w:spacing w:val="-6"/>
          <w:sz w:val="28"/>
        </w:rPr>
        <w:t xml:space="preserve"> </w:t>
      </w:r>
      <w:r>
        <w:rPr>
          <w:sz w:val="28"/>
        </w:rPr>
        <w:t>предупреждения</w:t>
      </w:r>
      <w:r>
        <w:rPr>
          <w:spacing w:val="-6"/>
          <w:sz w:val="28"/>
        </w:rPr>
        <w:t xml:space="preserve"> </w:t>
      </w:r>
      <w:r>
        <w:rPr>
          <w:sz w:val="28"/>
        </w:rPr>
        <w:t>и</w:t>
      </w:r>
      <w:r>
        <w:rPr>
          <w:spacing w:val="-7"/>
          <w:sz w:val="28"/>
        </w:rPr>
        <w:t xml:space="preserve"> </w:t>
      </w:r>
      <w:r>
        <w:rPr>
          <w:sz w:val="28"/>
        </w:rPr>
        <w:t>ликвидации</w:t>
      </w:r>
      <w:r>
        <w:rPr>
          <w:spacing w:val="-7"/>
          <w:sz w:val="28"/>
        </w:rPr>
        <w:t xml:space="preserve"> </w:t>
      </w:r>
      <w:r>
        <w:rPr>
          <w:sz w:val="28"/>
        </w:rPr>
        <w:t>чрезвычайных ситуаций (РСЧС), её задачи, структура, режимы функционирования;</w:t>
      </w:r>
    </w:p>
    <w:p w14:paraId="626014F9" w14:textId="77777777" w:rsidR="004F75DF" w:rsidRDefault="0013698B">
      <w:pPr>
        <w:pStyle w:val="a4"/>
        <w:numPr>
          <w:ilvl w:val="1"/>
          <w:numId w:val="33"/>
        </w:numPr>
        <w:tabs>
          <w:tab w:val="left" w:pos="835"/>
        </w:tabs>
        <w:spacing w:before="195"/>
        <w:ind w:right="1136" w:firstLine="0"/>
        <w:rPr>
          <w:sz w:val="28"/>
        </w:rPr>
      </w:pPr>
      <w:r>
        <w:rPr>
          <w:sz w:val="28"/>
        </w:rPr>
        <w:t>государственные службы обеспечения безопасности, их роль и сфера ответственности, порядок взаимодействия с ними;</w:t>
      </w:r>
    </w:p>
    <w:p w14:paraId="1B117B7C" w14:textId="77777777" w:rsidR="004F75DF" w:rsidRDefault="0013698B">
      <w:pPr>
        <w:pStyle w:val="a4"/>
        <w:numPr>
          <w:ilvl w:val="1"/>
          <w:numId w:val="33"/>
        </w:numPr>
        <w:tabs>
          <w:tab w:val="left" w:pos="835"/>
        </w:tabs>
        <w:spacing w:before="201"/>
        <w:ind w:right="1145" w:firstLine="0"/>
        <w:rPr>
          <w:sz w:val="28"/>
        </w:rPr>
      </w:pPr>
      <w:r>
        <w:rPr>
          <w:sz w:val="28"/>
        </w:rPr>
        <w:t>общественные институты и их место в системе обеспечения безопасности жизни и здоровья населения;</w:t>
      </w:r>
    </w:p>
    <w:p w14:paraId="08BB1486" w14:textId="77777777" w:rsidR="004F75DF" w:rsidRDefault="0013698B">
      <w:pPr>
        <w:pStyle w:val="a4"/>
        <w:numPr>
          <w:ilvl w:val="1"/>
          <w:numId w:val="33"/>
        </w:numPr>
        <w:tabs>
          <w:tab w:val="left" w:pos="835"/>
        </w:tabs>
        <w:spacing w:before="201"/>
        <w:ind w:right="1145" w:firstLine="0"/>
        <w:rPr>
          <w:sz w:val="28"/>
        </w:rPr>
      </w:pPr>
      <w:r>
        <w:rPr>
          <w:sz w:val="28"/>
        </w:rPr>
        <w:t>права, обязанности и роль граждан Российской Федерации в области защиты населения от чрезвычайных ситуаций;</w:t>
      </w:r>
    </w:p>
    <w:p w14:paraId="0C0F0F4E" w14:textId="77777777" w:rsidR="004F75DF" w:rsidRDefault="0013698B">
      <w:pPr>
        <w:pStyle w:val="a4"/>
        <w:numPr>
          <w:ilvl w:val="1"/>
          <w:numId w:val="33"/>
        </w:numPr>
        <w:tabs>
          <w:tab w:val="left" w:pos="835"/>
        </w:tabs>
        <w:spacing w:before="201"/>
        <w:ind w:right="1139" w:firstLine="0"/>
        <w:rPr>
          <w:sz w:val="28"/>
        </w:rPr>
      </w:pPr>
      <w:r>
        <w:rPr>
          <w:sz w:val="28"/>
        </w:rPr>
        <w:t xml:space="preserve">антикоррупционное поведение как элемент общественной и государственной </w:t>
      </w:r>
      <w:r>
        <w:rPr>
          <w:spacing w:val="-2"/>
          <w:sz w:val="28"/>
        </w:rPr>
        <w:t>безопасности;</w:t>
      </w:r>
    </w:p>
    <w:p w14:paraId="38CAE6C6" w14:textId="77777777" w:rsidR="004F75DF" w:rsidRDefault="0013698B">
      <w:pPr>
        <w:pStyle w:val="a4"/>
        <w:numPr>
          <w:ilvl w:val="1"/>
          <w:numId w:val="33"/>
        </w:numPr>
        <w:tabs>
          <w:tab w:val="left" w:pos="835"/>
        </w:tabs>
        <w:spacing w:before="201"/>
        <w:ind w:right="1143" w:firstLine="0"/>
        <w:rPr>
          <w:sz w:val="28"/>
        </w:rPr>
      </w:pPr>
      <w:r>
        <w:rPr>
          <w:sz w:val="28"/>
        </w:rPr>
        <w:t>информирование</w:t>
      </w:r>
      <w:r>
        <w:rPr>
          <w:spacing w:val="-5"/>
          <w:sz w:val="28"/>
        </w:rPr>
        <w:t xml:space="preserve"> </w:t>
      </w:r>
      <w:r>
        <w:rPr>
          <w:sz w:val="28"/>
        </w:rPr>
        <w:t>и</w:t>
      </w:r>
      <w:r>
        <w:rPr>
          <w:spacing w:val="-6"/>
          <w:sz w:val="28"/>
        </w:rPr>
        <w:t xml:space="preserve"> </w:t>
      </w:r>
      <w:r>
        <w:rPr>
          <w:sz w:val="28"/>
        </w:rPr>
        <w:t>оповещение</w:t>
      </w:r>
      <w:r>
        <w:rPr>
          <w:spacing w:val="-5"/>
          <w:sz w:val="28"/>
        </w:rPr>
        <w:t xml:space="preserve"> </w:t>
      </w:r>
      <w:r>
        <w:rPr>
          <w:sz w:val="28"/>
        </w:rPr>
        <w:t>населения</w:t>
      </w:r>
      <w:r>
        <w:rPr>
          <w:spacing w:val="-5"/>
          <w:sz w:val="28"/>
        </w:rPr>
        <w:t xml:space="preserve"> </w:t>
      </w:r>
      <w:r>
        <w:rPr>
          <w:sz w:val="28"/>
        </w:rPr>
        <w:t>о</w:t>
      </w:r>
      <w:r>
        <w:rPr>
          <w:spacing w:val="-6"/>
          <w:sz w:val="28"/>
        </w:rPr>
        <w:t xml:space="preserve"> </w:t>
      </w:r>
      <w:r>
        <w:rPr>
          <w:sz w:val="28"/>
        </w:rPr>
        <w:t>чрезвычайных</w:t>
      </w:r>
      <w:r>
        <w:rPr>
          <w:spacing w:val="-10"/>
          <w:sz w:val="28"/>
        </w:rPr>
        <w:t xml:space="preserve"> </w:t>
      </w:r>
      <w:r>
        <w:rPr>
          <w:sz w:val="28"/>
        </w:rPr>
        <w:t>ситуациях,</w:t>
      </w:r>
      <w:r>
        <w:rPr>
          <w:spacing w:val="-3"/>
          <w:sz w:val="28"/>
        </w:rPr>
        <w:t xml:space="preserve"> </w:t>
      </w:r>
      <w:r>
        <w:rPr>
          <w:sz w:val="28"/>
        </w:rPr>
        <w:t xml:space="preserve">система </w:t>
      </w:r>
      <w:r>
        <w:rPr>
          <w:spacing w:val="-2"/>
          <w:sz w:val="28"/>
        </w:rPr>
        <w:t>ОКСИОН;</w:t>
      </w:r>
    </w:p>
    <w:p w14:paraId="5B03FFB0" w14:textId="77777777" w:rsidR="004F75DF" w:rsidRDefault="0013698B">
      <w:pPr>
        <w:pStyle w:val="a4"/>
        <w:numPr>
          <w:ilvl w:val="1"/>
          <w:numId w:val="33"/>
        </w:numPr>
        <w:tabs>
          <w:tab w:val="left" w:pos="835"/>
        </w:tabs>
        <w:spacing w:before="196"/>
        <w:ind w:right="1142" w:firstLine="0"/>
        <w:jc w:val="left"/>
        <w:rPr>
          <w:sz w:val="28"/>
        </w:rPr>
      </w:pPr>
      <w:r>
        <w:rPr>
          <w:sz w:val="28"/>
        </w:rPr>
        <w:t>сигнал «Внимание всем!», порядок действий населения при его получении, в т.ч. при авариях с выбросом химических и радиоактивных веществ;</w:t>
      </w:r>
    </w:p>
    <w:p w14:paraId="4374E0E6" w14:textId="77777777" w:rsidR="004F75DF" w:rsidRDefault="0013698B">
      <w:pPr>
        <w:pStyle w:val="a4"/>
        <w:numPr>
          <w:ilvl w:val="1"/>
          <w:numId w:val="33"/>
        </w:numPr>
        <w:tabs>
          <w:tab w:val="left" w:pos="835"/>
          <w:tab w:val="left" w:pos="2111"/>
          <w:tab w:val="left" w:pos="4341"/>
          <w:tab w:val="left" w:pos="4734"/>
          <w:tab w:val="left" w:pos="6639"/>
          <w:tab w:val="left" w:pos="7795"/>
          <w:tab w:val="left" w:pos="9324"/>
        </w:tabs>
        <w:spacing w:before="201"/>
        <w:ind w:right="1142" w:firstLine="0"/>
        <w:jc w:val="left"/>
        <w:rPr>
          <w:sz w:val="28"/>
        </w:rPr>
      </w:pPr>
      <w:r>
        <w:rPr>
          <w:spacing w:val="-2"/>
          <w:sz w:val="28"/>
        </w:rPr>
        <w:t>средства</w:t>
      </w:r>
      <w:r>
        <w:rPr>
          <w:sz w:val="28"/>
        </w:rPr>
        <w:tab/>
      </w:r>
      <w:r>
        <w:rPr>
          <w:spacing w:val="-2"/>
          <w:sz w:val="28"/>
        </w:rPr>
        <w:t>индивидуальной</w:t>
      </w:r>
      <w:r>
        <w:rPr>
          <w:sz w:val="28"/>
        </w:rPr>
        <w:tab/>
      </w:r>
      <w:r>
        <w:rPr>
          <w:spacing w:val="-10"/>
          <w:sz w:val="28"/>
        </w:rPr>
        <w:t>и</w:t>
      </w:r>
      <w:r>
        <w:rPr>
          <w:sz w:val="28"/>
        </w:rPr>
        <w:tab/>
      </w:r>
      <w:r>
        <w:rPr>
          <w:spacing w:val="-2"/>
          <w:sz w:val="28"/>
        </w:rPr>
        <w:t>коллективной</w:t>
      </w:r>
      <w:r>
        <w:rPr>
          <w:sz w:val="28"/>
        </w:rPr>
        <w:tab/>
      </w:r>
      <w:r>
        <w:rPr>
          <w:spacing w:val="-2"/>
          <w:sz w:val="28"/>
        </w:rPr>
        <w:t>защиты</w:t>
      </w:r>
      <w:r>
        <w:rPr>
          <w:sz w:val="28"/>
        </w:rPr>
        <w:tab/>
      </w:r>
      <w:r>
        <w:rPr>
          <w:spacing w:val="-2"/>
          <w:sz w:val="28"/>
        </w:rPr>
        <w:t>населения,</w:t>
      </w:r>
      <w:r>
        <w:rPr>
          <w:sz w:val="28"/>
        </w:rPr>
        <w:tab/>
      </w:r>
      <w:r>
        <w:rPr>
          <w:spacing w:val="-2"/>
          <w:sz w:val="28"/>
        </w:rPr>
        <w:t xml:space="preserve">порядок </w:t>
      </w:r>
      <w:r>
        <w:rPr>
          <w:sz w:val="28"/>
        </w:rPr>
        <w:t>пользования фильтрующим противогазом;</w:t>
      </w:r>
    </w:p>
    <w:p w14:paraId="75E4A8D9" w14:textId="77777777" w:rsidR="004F75DF" w:rsidRDefault="0013698B">
      <w:pPr>
        <w:pStyle w:val="a4"/>
        <w:numPr>
          <w:ilvl w:val="1"/>
          <w:numId w:val="33"/>
        </w:numPr>
        <w:tabs>
          <w:tab w:val="left" w:pos="835"/>
        </w:tabs>
        <w:spacing w:before="202"/>
        <w:ind w:right="1143" w:firstLine="0"/>
        <w:jc w:val="left"/>
        <w:rPr>
          <w:sz w:val="28"/>
        </w:rPr>
      </w:pPr>
      <w:r>
        <w:rPr>
          <w:sz w:val="28"/>
        </w:rPr>
        <w:t>эвакуация</w:t>
      </w:r>
      <w:r>
        <w:rPr>
          <w:spacing w:val="40"/>
          <w:sz w:val="28"/>
        </w:rPr>
        <w:t xml:space="preserve"> </w:t>
      </w:r>
      <w:r>
        <w:rPr>
          <w:sz w:val="28"/>
        </w:rPr>
        <w:t>населения</w:t>
      </w:r>
      <w:r>
        <w:rPr>
          <w:spacing w:val="40"/>
          <w:sz w:val="28"/>
        </w:rPr>
        <w:t xml:space="preserve"> </w:t>
      </w:r>
      <w:r>
        <w:rPr>
          <w:sz w:val="28"/>
        </w:rPr>
        <w:t>в</w:t>
      </w:r>
      <w:r>
        <w:rPr>
          <w:spacing w:val="40"/>
          <w:sz w:val="28"/>
        </w:rPr>
        <w:t xml:space="preserve"> </w:t>
      </w:r>
      <w:r>
        <w:rPr>
          <w:sz w:val="28"/>
        </w:rPr>
        <w:t>условиях</w:t>
      </w:r>
      <w:r>
        <w:rPr>
          <w:spacing w:val="40"/>
          <w:sz w:val="28"/>
        </w:rPr>
        <w:t xml:space="preserve"> </w:t>
      </w:r>
      <w:r>
        <w:rPr>
          <w:sz w:val="28"/>
        </w:rPr>
        <w:t>чрезвычайных</w:t>
      </w:r>
      <w:r>
        <w:rPr>
          <w:spacing w:val="40"/>
          <w:sz w:val="28"/>
        </w:rPr>
        <w:t xml:space="preserve"> </w:t>
      </w:r>
      <w:r>
        <w:rPr>
          <w:sz w:val="28"/>
        </w:rPr>
        <w:t>ситуаций,</w:t>
      </w:r>
      <w:r>
        <w:rPr>
          <w:spacing w:val="40"/>
          <w:sz w:val="28"/>
        </w:rPr>
        <w:t xml:space="preserve"> </w:t>
      </w:r>
      <w:r>
        <w:rPr>
          <w:sz w:val="28"/>
        </w:rPr>
        <w:t>порядок</w:t>
      </w:r>
      <w:r>
        <w:rPr>
          <w:spacing w:val="40"/>
          <w:sz w:val="28"/>
        </w:rPr>
        <w:t xml:space="preserve"> </w:t>
      </w:r>
      <w:r>
        <w:rPr>
          <w:sz w:val="28"/>
        </w:rPr>
        <w:t>действий населения при объявлении эвакуации.</w:t>
      </w:r>
    </w:p>
    <w:p w14:paraId="602E901B" w14:textId="77777777" w:rsidR="004F75DF" w:rsidRDefault="004F75DF">
      <w:pPr>
        <w:pStyle w:val="a3"/>
        <w:ind w:left="0"/>
        <w:jc w:val="left"/>
      </w:pPr>
    </w:p>
    <w:p w14:paraId="755B3EA3" w14:textId="77777777" w:rsidR="004F75DF" w:rsidRDefault="004F75DF">
      <w:pPr>
        <w:pStyle w:val="a3"/>
        <w:spacing w:before="84"/>
        <w:ind w:left="0"/>
        <w:jc w:val="left"/>
      </w:pPr>
    </w:p>
    <w:p w14:paraId="487EE375" w14:textId="77777777" w:rsidR="004F75DF" w:rsidRDefault="0013698B">
      <w:pPr>
        <w:pStyle w:val="1"/>
        <w:numPr>
          <w:ilvl w:val="0"/>
          <w:numId w:val="33"/>
        </w:numPr>
        <w:tabs>
          <w:tab w:val="left" w:pos="1276"/>
          <w:tab w:val="left" w:pos="3134"/>
          <w:tab w:val="left" w:pos="5600"/>
          <w:tab w:val="left" w:pos="7904"/>
        </w:tabs>
        <w:spacing w:before="1"/>
        <w:ind w:left="673" w:right="1127" w:firstLine="0"/>
        <w:jc w:val="both"/>
      </w:pPr>
      <w:r>
        <w:t xml:space="preserve">ПЛАНИРУЕМЫЕ РЕЗУЛЬТАТЫ ОСВОЕНИЯ ПРОГРАММЫ </w:t>
      </w:r>
      <w:r>
        <w:rPr>
          <w:spacing w:val="-2"/>
        </w:rPr>
        <w:t>УЧЕБНОГО</w:t>
      </w:r>
      <w:r>
        <w:tab/>
      </w:r>
      <w:r>
        <w:rPr>
          <w:spacing w:val="-2"/>
        </w:rPr>
        <w:t>ПРЕДМЕТА</w:t>
      </w:r>
      <w:r>
        <w:tab/>
      </w:r>
      <w:r>
        <w:rPr>
          <w:spacing w:val="-2"/>
        </w:rPr>
        <w:t>«ОСНОВЫ</w:t>
      </w:r>
      <w:r>
        <w:tab/>
      </w:r>
      <w:r>
        <w:rPr>
          <w:spacing w:val="-2"/>
        </w:rPr>
        <w:t xml:space="preserve">БЕЗОПАСНОСТИ </w:t>
      </w:r>
      <w:r>
        <w:t>ЖИЗНЕДЕЯТЕЛЬНОСТИ» НА УРОВНЕ ООО</w:t>
      </w:r>
    </w:p>
    <w:p w14:paraId="46E8DD3D" w14:textId="77777777" w:rsidR="004F75DF" w:rsidRDefault="004F75DF">
      <w:pPr>
        <w:pStyle w:val="a3"/>
        <w:ind w:left="0"/>
        <w:jc w:val="left"/>
        <w:rPr>
          <w:b/>
        </w:rPr>
      </w:pPr>
    </w:p>
    <w:p w14:paraId="6E7C4FEA" w14:textId="77777777" w:rsidR="004F75DF" w:rsidRDefault="004F75DF">
      <w:pPr>
        <w:pStyle w:val="a3"/>
        <w:spacing w:before="75"/>
        <w:ind w:left="0"/>
        <w:jc w:val="left"/>
        <w:rPr>
          <w:b/>
        </w:rPr>
      </w:pPr>
    </w:p>
    <w:p w14:paraId="3212AD49" w14:textId="77777777" w:rsidR="004F75DF" w:rsidRDefault="0013698B">
      <w:pPr>
        <w:ind w:left="673"/>
        <w:jc w:val="both"/>
        <w:rPr>
          <w:b/>
          <w:sz w:val="28"/>
        </w:rPr>
      </w:pPr>
      <w:r>
        <w:rPr>
          <w:b/>
          <w:sz w:val="28"/>
        </w:rPr>
        <w:t>ЛИЧНОСТНЫЕ</w:t>
      </w:r>
      <w:r>
        <w:rPr>
          <w:b/>
          <w:spacing w:val="-17"/>
          <w:sz w:val="28"/>
        </w:rPr>
        <w:t xml:space="preserve"> </w:t>
      </w:r>
      <w:r>
        <w:rPr>
          <w:b/>
          <w:spacing w:val="-2"/>
          <w:sz w:val="28"/>
        </w:rPr>
        <w:t>РЕЗУЛЬТАТЫ</w:t>
      </w:r>
    </w:p>
    <w:p w14:paraId="118E84F1" w14:textId="77777777" w:rsidR="004F75DF" w:rsidRDefault="004F75DF">
      <w:pPr>
        <w:jc w:val="both"/>
        <w:rPr>
          <w:sz w:val="28"/>
        </w:rPr>
        <w:sectPr w:rsidR="004F75DF">
          <w:pgSz w:w="11910" w:h="16390"/>
          <w:pgMar w:top="980" w:right="0" w:bottom="280" w:left="460" w:header="723" w:footer="0" w:gutter="0"/>
          <w:cols w:space="720"/>
        </w:sectPr>
      </w:pPr>
    </w:p>
    <w:p w14:paraId="238EC69A" w14:textId="77777777" w:rsidR="004F75DF" w:rsidRDefault="0013698B">
      <w:pPr>
        <w:pStyle w:val="a3"/>
        <w:spacing w:before="277"/>
        <w:ind w:right="1134"/>
      </w:pPr>
      <w:r>
        <w:t>Личностные результаты достигаются в единстве учебной и воспитательной деятельности в соответствии с традиционными российскими</w:t>
      </w:r>
      <w:r>
        <w:rPr>
          <w:spacing w:val="40"/>
        </w:rPr>
        <w:t xml:space="preserve"> </w:t>
      </w:r>
      <w:r>
        <w:t>социокультурными и духовно-нравственными ценностями, принятыми в обществе правилами и нормами поведения.</w:t>
      </w:r>
    </w:p>
    <w:p w14:paraId="3765CC80" w14:textId="77777777" w:rsidR="004F75DF" w:rsidRDefault="0013698B">
      <w:pPr>
        <w:pStyle w:val="a3"/>
        <w:spacing w:before="200"/>
        <w:ind w:right="1131"/>
      </w:pPr>
      <w:r>
        <w:t>Способствуют процессам самопознания, самовоспитания и саморазвития, формирования внутренней позиции личности и проявляются в</w:t>
      </w:r>
      <w:r>
        <w:rPr>
          <w:spacing w:val="-1"/>
        </w:rPr>
        <w:t xml:space="preserve"> </w:t>
      </w:r>
      <w:r>
        <w:t>индивидуальных социально значимых качествах, которые выражаются прежде всего в</w:t>
      </w:r>
      <w:r>
        <w:rPr>
          <w:spacing w:val="40"/>
        </w:rPr>
        <w:t xml:space="preserve"> </w:t>
      </w:r>
      <w:r>
        <w:t>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7631A13" w14:textId="77777777" w:rsidR="004F75DF" w:rsidRDefault="0013698B">
      <w:pPr>
        <w:pStyle w:val="a3"/>
        <w:spacing w:before="200"/>
        <w:ind w:right="1138"/>
        <w:rPr>
          <w:b/>
        </w:rPr>
      </w:pPr>
      <w:r>
        <w:t xml:space="preserve">Личностные результаты, формируемые в ходе изучения учебного предмета ОБЖ, отражают готовность обучающихся руководствоваться системой позитивных ценностных ориентаций и расширение опыта деятельности на её </w:t>
      </w:r>
      <w:r>
        <w:rPr>
          <w:b/>
          <w:spacing w:val="-2"/>
        </w:rPr>
        <w:t>основе.</w:t>
      </w:r>
    </w:p>
    <w:p w14:paraId="0FEC2100" w14:textId="77777777" w:rsidR="004F75DF" w:rsidRDefault="0013698B">
      <w:pPr>
        <w:pStyle w:val="3"/>
        <w:spacing w:before="205"/>
        <w:jc w:val="both"/>
      </w:pPr>
      <w:r>
        <w:t>Личностные</w:t>
      </w:r>
      <w:r>
        <w:rPr>
          <w:spacing w:val="-11"/>
        </w:rPr>
        <w:t xml:space="preserve"> </w:t>
      </w:r>
      <w:r>
        <w:t>результаты</w:t>
      </w:r>
      <w:r>
        <w:rPr>
          <w:spacing w:val="-12"/>
        </w:rPr>
        <w:t xml:space="preserve"> </w:t>
      </w:r>
      <w:r>
        <w:t>изучения</w:t>
      </w:r>
      <w:r>
        <w:rPr>
          <w:spacing w:val="-11"/>
        </w:rPr>
        <w:t xml:space="preserve"> </w:t>
      </w:r>
      <w:r>
        <w:t>ОБЖ</w:t>
      </w:r>
      <w:r>
        <w:rPr>
          <w:spacing w:val="-12"/>
        </w:rPr>
        <w:t xml:space="preserve"> </w:t>
      </w:r>
      <w:r>
        <w:rPr>
          <w:spacing w:val="-2"/>
        </w:rPr>
        <w:t>включают:</w:t>
      </w:r>
    </w:p>
    <w:p w14:paraId="70BAA529" w14:textId="77777777" w:rsidR="004F75DF" w:rsidRDefault="0013698B">
      <w:pPr>
        <w:pStyle w:val="a4"/>
        <w:numPr>
          <w:ilvl w:val="0"/>
          <w:numId w:val="31"/>
        </w:numPr>
        <w:tabs>
          <w:tab w:val="left" w:pos="974"/>
        </w:tabs>
        <w:spacing w:before="196"/>
        <w:ind w:left="974" w:hanging="301"/>
        <w:rPr>
          <w:sz w:val="28"/>
        </w:rPr>
      </w:pPr>
      <w:r>
        <w:rPr>
          <w:b/>
          <w:i/>
          <w:spacing w:val="-2"/>
          <w:sz w:val="28"/>
        </w:rPr>
        <w:t>патриотическое</w:t>
      </w:r>
      <w:r>
        <w:rPr>
          <w:b/>
          <w:i/>
          <w:spacing w:val="7"/>
          <w:sz w:val="28"/>
        </w:rPr>
        <w:t xml:space="preserve"> </w:t>
      </w:r>
      <w:r>
        <w:rPr>
          <w:b/>
          <w:i/>
          <w:spacing w:val="-2"/>
          <w:sz w:val="28"/>
        </w:rPr>
        <w:t>воспитание</w:t>
      </w:r>
      <w:r>
        <w:rPr>
          <w:spacing w:val="-2"/>
          <w:sz w:val="28"/>
        </w:rPr>
        <w:t>:</w:t>
      </w:r>
    </w:p>
    <w:p w14:paraId="435EFD85" w14:textId="77777777" w:rsidR="004F75DF" w:rsidRDefault="0013698B">
      <w:pPr>
        <w:pStyle w:val="a4"/>
        <w:numPr>
          <w:ilvl w:val="1"/>
          <w:numId w:val="31"/>
        </w:numPr>
        <w:tabs>
          <w:tab w:val="left" w:pos="835"/>
        </w:tabs>
        <w:spacing w:before="202"/>
        <w:ind w:right="1132" w:firstLine="0"/>
        <w:rPr>
          <w:sz w:val="28"/>
        </w:rPr>
      </w:pPr>
      <w:r>
        <w:rPr>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E30B940" w14:textId="77777777" w:rsidR="004F75DF" w:rsidRDefault="0013698B">
      <w:pPr>
        <w:pStyle w:val="a4"/>
        <w:numPr>
          <w:ilvl w:val="1"/>
          <w:numId w:val="31"/>
        </w:numPr>
        <w:tabs>
          <w:tab w:val="left" w:pos="835"/>
        </w:tabs>
        <w:spacing w:before="199"/>
        <w:ind w:right="1134" w:firstLine="0"/>
        <w:rPr>
          <w:sz w:val="28"/>
        </w:rPr>
      </w:pPr>
      <w:r>
        <w:rPr>
          <w:sz w:val="28"/>
        </w:rPr>
        <w:t>формирование чувства гордости за свою Родину, ответственного отношения к выполнению конституционного долга - защите Отечества;</w:t>
      </w:r>
    </w:p>
    <w:p w14:paraId="1E3F8F3D" w14:textId="77777777" w:rsidR="004F75DF" w:rsidRDefault="0013698B">
      <w:pPr>
        <w:pStyle w:val="3"/>
        <w:numPr>
          <w:ilvl w:val="0"/>
          <w:numId w:val="31"/>
        </w:numPr>
        <w:tabs>
          <w:tab w:val="left" w:pos="974"/>
        </w:tabs>
        <w:spacing w:before="201"/>
        <w:ind w:left="974" w:hanging="301"/>
        <w:rPr>
          <w:b w:val="0"/>
          <w:i w:val="0"/>
        </w:rPr>
      </w:pPr>
      <w:r>
        <w:t>гражданское</w:t>
      </w:r>
      <w:r>
        <w:rPr>
          <w:spacing w:val="-15"/>
        </w:rPr>
        <w:t xml:space="preserve"> </w:t>
      </w:r>
      <w:r>
        <w:rPr>
          <w:spacing w:val="-2"/>
        </w:rPr>
        <w:t>воспитание</w:t>
      </w:r>
      <w:r>
        <w:rPr>
          <w:b w:val="0"/>
          <w:i w:val="0"/>
          <w:spacing w:val="-2"/>
        </w:rPr>
        <w:t>:</w:t>
      </w:r>
    </w:p>
    <w:p w14:paraId="0766D97A" w14:textId="77777777" w:rsidR="004F75DF" w:rsidRDefault="0013698B">
      <w:pPr>
        <w:pStyle w:val="a4"/>
        <w:numPr>
          <w:ilvl w:val="1"/>
          <w:numId w:val="31"/>
        </w:numPr>
        <w:tabs>
          <w:tab w:val="left" w:pos="835"/>
        </w:tabs>
        <w:spacing w:before="202"/>
        <w:ind w:right="1133" w:firstLine="0"/>
        <w:rPr>
          <w:sz w:val="28"/>
        </w:rPr>
      </w:pPr>
      <w:r>
        <w:rPr>
          <w:sz w:val="28"/>
        </w:rPr>
        <w:t>готовность к выполнению обязанностей гражданина и реализации его прав, уважение прав, свобод и законных</w:t>
      </w:r>
      <w:r>
        <w:rPr>
          <w:spacing w:val="-3"/>
          <w:sz w:val="28"/>
        </w:rPr>
        <w:t xml:space="preserve"> </w:t>
      </w:r>
      <w:r>
        <w:rPr>
          <w:sz w:val="28"/>
        </w:rPr>
        <w:t>интересов других</w:t>
      </w:r>
      <w:r>
        <w:rPr>
          <w:spacing w:val="-3"/>
          <w:sz w:val="28"/>
        </w:rPr>
        <w:t xml:space="preserve"> </w:t>
      </w:r>
      <w:r>
        <w:rPr>
          <w:sz w:val="28"/>
        </w:rPr>
        <w:t>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w:t>
      </w:r>
      <w:r>
        <w:rPr>
          <w:spacing w:val="25"/>
          <w:sz w:val="28"/>
        </w:rPr>
        <w:t xml:space="preserve"> </w:t>
      </w:r>
      <w:r>
        <w:rPr>
          <w:sz w:val="28"/>
        </w:rPr>
        <w:t>правах,</w:t>
      </w:r>
      <w:r>
        <w:rPr>
          <w:spacing w:val="32"/>
          <w:sz w:val="28"/>
        </w:rPr>
        <w:t xml:space="preserve"> </w:t>
      </w:r>
      <w:r>
        <w:rPr>
          <w:sz w:val="28"/>
        </w:rPr>
        <w:t>свободах</w:t>
      </w:r>
      <w:r>
        <w:rPr>
          <w:spacing w:val="25"/>
          <w:sz w:val="28"/>
        </w:rPr>
        <w:t xml:space="preserve"> </w:t>
      </w:r>
      <w:r>
        <w:rPr>
          <w:sz w:val="28"/>
        </w:rPr>
        <w:t>и</w:t>
      </w:r>
      <w:r>
        <w:rPr>
          <w:spacing w:val="30"/>
          <w:sz w:val="28"/>
        </w:rPr>
        <w:t xml:space="preserve"> </w:t>
      </w:r>
      <w:r>
        <w:rPr>
          <w:sz w:val="28"/>
        </w:rPr>
        <w:t>обязанностях</w:t>
      </w:r>
      <w:r>
        <w:rPr>
          <w:spacing w:val="25"/>
          <w:sz w:val="28"/>
        </w:rPr>
        <w:t xml:space="preserve"> </w:t>
      </w:r>
      <w:r>
        <w:rPr>
          <w:sz w:val="28"/>
        </w:rPr>
        <w:t>гражданина,</w:t>
      </w:r>
      <w:r>
        <w:rPr>
          <w:spacing w:val="33"/>
          <w:sz w:val="28"/>
        </w:rPr>
        <w:t xml:space="preserve"> </w:t>
      </w:r>
      <w:r>
        <w:rPr>
          <w:sz w:val="28"/>
        </w:rPr>
        <w:t>социальных</w:t>
      </w:r>
      <w:r>
        <w:rPr>
          <w:spacing w:val="25"/>
          <w:sz w:val="28"/>
        </w:rPr>
        <w:t xml:space="preserve"> </w:t>
      </w:r>
      <w:r>
        <w:rPr>
          <w:sz w:val="28"/>
        </w:rPr>
        <w:t>нормах</w:t>
      </w:r>
      <w:r>
        <w:rPr>
          <w:spacing w:val="25"/>
          <w:sz w:val="28"/>
        </w:rPr>
        <w:t xml:space="preserve"> </w:t>
      </w:r>
      <w:r>
        <w:rPr>
          <w:sz w:val="28"/>
        </w:rPr>
        <w:t>и</w:t>
      </w:r>
    </w:p>
    <w:p w14:paraId="0FB1C749" w14:textId="77777777" w:rsidR="004F75DF" w:rsidRDefault="004F75DF">
      <w:pPr>
        <w:jc w:val="both"/>
        <w:rPr>
          <w:sz w:val="28"/>
        </w:rPr>
        <w:sectPr w:rsidR="004F75DF">
          <w:pgSz w:w="11910" w:h="16390"/>
          <w:pgMar w:top="980" w:right="0" w:bottom="280" w:left="460" w:header="723" w:footer="0" w:gutter="0"/>
          <w:cols w:space="720"/>
        </w:sectPr>
      </w:pPr>
    </w:p>
    <w:p w14:paraId="3236E435" w14:textId="77777777" w:rsidR="004F75DF" w:rsidRDefault="0013698B">
      <w:pPr>
        <w:pStyle w:val="a3"/>
        <w:spacing w:before="277"/>
        <w:ind w:right="1132"/>
      </w:pPr>
      <w:r>
        <w:t>правилах межличностных отношений в поликультурном и многоконфессиональном обществе; представление о способах противодействия коррупции;</w:t>
      </w:r>
      <w:r>
        <w:rPr>
          <w:spacing w:val="-6"/>
        </w:rPr>
        <w:t xml:space="preserve"> </w:t>
      </w:r>
      <w:r>
        <w:t>готовность</w:t>
      </w:r>
      <w:r>
        <w:rPr>
          <w:spacing w:val="-8"/>
        </w:rPr>
        <w:t xml:space="preserve"> </w:t>
      </w:r>
      <w:r>
        <w:t>к</w:t>
      </w:r>
      <w:r>
        <w:rPr>
          <w:spacing w:val="-6"/>
        </w:rPr>
        <w:t xml:space="preserve"> </w:t>
      </w:r>
      <w:r>
        <w:t>разнообразной</w:t>
      </w:r>
      <w:r>
        <w:rPr>
          <w:spacing w:val="-6"/>
        </w:rPr>
        <w:t xml:space="preserve"> </w:t>
      </w:r>
      <w:r>
        <w:t>совместной</w:t>
      </w:r>
      <w:r>
        <w:rPr>
          <w:spacing w:val="-6"/>
        </w:rPr>
        <w:t xml:space="preserve"> </w:t>
      </w:r>
      <w:r>
        <w:t>деятельности,</w:t>
      </w:r>
      <w:r>
        <w:rPr>
          <w:spacing w:val="-4"/>
        </w:rPr>
        <w:t xml:space="preserve"> </w:t>
      </w:r>
      <w:r>
        <w:t>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7EDD90EE" w14:textId="77777777" w:rsidR="004F75DF" w:rsidRDefault="0013698B">
      <w:pPr>
        <w:pStyle w:val="a4"/>
        <w:numPr>
          <w:ilvl w:val="1"/>
          <w:numId w:val="31"/>
        </w:numPr>
        <w:tabs>
          <w:tab w:val="left" w:pos="835"/>
        </w:tabs>
        <w:spacing w:before="200"/>
        <w:ind w:right="1140" w:firstLine="0"/>
        <w:rPr>
          <w:sz w:val="28"/>
        </w:rPr>
      </w:pPr>
      <w:r>
        <w:rPr>
          <w:sz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50DE5D6" w14:textId="77777777" w:rsidR="004F75DF" w:rsidRDefault="0013698B">
      <w:pPr>
        <w:pStyle w:val="a4"/>
        <w:numPr>
          <w:ilvl w:val="1"/>
          <w:numId w:val="31"/>
        </w:numPr>
        <w:tabs>
          <w:tab w:val="left" w:pos="835"/>
        </w:tabs>
        <w:spacing w:before="201"/>
        <w:ind w:right="1140" w:firstLine="0"/>
        <w:rPr>
          <w:sz w:val="28"/>
        </w:rPr>
      </w:pPr>
      <w:r>
        <w:rPr>
          <w:sz w:val="28"/>
        </w:rPr>
        <w:t>понимание и признание особой роли России в</w:t>
      </w:r>
      <w:r>
        <w:rPr>
          <w:spacing w:val="-1"/>
          <w:sz w:val="28"/>
        </w:rPr>
        <w:t xml:space="preserve"> </w:t>
      </w:r>
      <w:r>
        <w:rPr>
          <w:sz w:val="28"/>
        </w:rPr>
        <w:t>обеспечении государственной и международной</w:t>
      </w:r>
      <w:r>
        <w:rPr>
          <w:spacing w:val="-6"/>
          <w:sz w:val="28"/>
        </w:rPr>
        <w:t xml:space="preserve"> </w:t>
      </w:r>
      <w:r>
        <w:rPr>
          <w:sz w:val="28"/>
        </w:rPr>
        <w:t>безопасности,</w:t>
      </w:r>
      <w:r>
        <w:rPr>
          <w:spacing w:val="-4"/>
          <w:sz w:val="28"/>
        </w:rPr>
        <w:t xml:space="preserve"> </w:t>
      </w:r>
      <w:r>
        <w:rPr>
          <w:sz w:val="28"/>
        </w:rPr>
        <w:t>обороны</w:t>
      </w:r>
      <w:r>
        <w:rPr>
          <w:spacing w:val="-2"/>
          <w:sz w:val="28"/>
        </w:rPr>
        <w:t xml:space="preserve"> </w:t>
      </w:r>
      <w:r>
        <w:rPr>
          <w:sz w:val="28"/>
        </w:rPr>
        <w:t>страны,</w:t>
      </w:r>
      <w:r>
        <w:rPr>
          <w:spacing w:val="-3"/>
          <w:sz w:val="28"/>
        </w:rPr>
        <w:t xml:space="preserve"> </w:t>
      </w:r>
      <w:r>
        <w:rPr>
          <w:sz w:val="28"/>
        </w:rPr>
        <w:t>осмысление</w:t>
      </w:r>
      <w:r>
        <w:rPr>
          <w:spacing w:val="-5"/>
          <w:sz w:val="28"/>
        </w:rPr>
        <w:t xml:space="preserve"> </w:t>
      </w:r>
      <w:r>
        <w:rPr>
          <w:sz w:val="28"/>
        </w:rPr>
        <w:t>роли</w:t>
      </w:r>
      <w:r>
        <w:rPr>
          <w:spacing w:val="-6"/>
          <w:sz w:val="28"/>
        </w:rPr>
        <w:t xml:space="preserve"> </w:t>
      </w:r>
      <w:r>
        <w:rPr>
          <w:sz w:val="28"/>
        </w:rPr>
        <w:t>государства</w:t>
      </w:r>
      <w:r>
        <w:rPr>
          <w:spacing w:val="-5"/>
          <w:sz w:val="28"/>
        </w:rPr>
        <w:t xml:space="preserve"> </w:t>
      </w:r>
      <w:r>
        <w:rPr>
          <w:sz w:val="28"/>
        </w:rPr>
        <w:t>и общества в решении задачи защиты населения от опасных и чрезвычайных ситуаций природного, техногенного и социального характера;</w:t>
      </w:r>
    </w:p>
    <w:p w14:paraId="51370175" w14:textId="77777777" w:rsidR="004F75DF" w:rsidRDefault="0013698B">
      <w:pPr>
        <w:pStyle w:val="a4"/>
        <w:numPr>
          <w:ilvl w:val="1"/>
          <w:numId w:val="31"/>
        </w:numPr>
        <w:tabs>
          <w:tab w:val="left" w:pos="835"/>
        </w:tabs>
        <w:spacing w:before="201"/>
        <w:ind w:right="1139" w:firstLine="0"/>
        <w:rPr>
          <w:sz w:val="28"/>
        </w:rPr>
      </w:pPr>
      <w:r>
        <w:rPr>
          <w:sz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463FC09E" w14:textId="77777777" w:rsidR="004F75DF" w:rsidRDefault="0013698B">
      <w:pPr>
        <w:pStyle w:val="3"/>
        <w:numPr>
          <w:ilvl w:val="0"/>
          <w:numId w:val="31"/>
        </w:numPr>
        <w:tabs>
          <w:tab w:val="left" w:pos="974"/>
        </w:tabs>
        <w:spacing w:before="199"/>
        <w:ind w:left="974" w:hanging="301"/>
        <w:rPr>
          <w:b w:val="0"/>
          <w:i w:val="0"/>
        </w:rPr>
      </w:pPr>
      <w:r>
        <w:rPr>
          <w:spacing w:val="-2"/>
        </w:rPr>
        <w:t>духовно-нравственное</w:t>
      </w:r>
      <w:r>
        <w:rPr>
          <w:spacing w:val="19"/>
        </w:rPr>
        <w:t xml:space="preserve"> </w:t>
      </w:r>
      <w:r>
        <w:rPr>
          <w:spacing w:val="-2"/>
        </w:rPr>
        <w:t>воспитание</w:t>
      </w:r>
      <w:r>
        <w:rPr>
          <w:b w:val="0"/>
          <w:i w:val="0"/>
          <w:spacing w:val="-2"/>
        </w:rPr>
        <w:t>:</w:t>
      </w:r>
    </w:p>
    <w:p w14:paraId="16CD4272" w14:textId="77777777" w:rsidR="004F75DF" w:rsidRDefault="0013698B">
      <w:pPr>
        <w:pStyle w:val="a4"/>
        <w:numPr>
          <w:ilvl w:val="1"/>
          <w:numId w:val="31"/>
        </w:numPr>
        <w:tabs>
          <w:tab w:val="left" w:pos="835"/>
        </w:tabs>
        <w:spacing w:before="202"/>
        <w:ind w:right="1133" w:firstLine="0"/>
        <w:rPr>
          <w:sz w:val="28"/>
        </w:rPr>
      </w:pPr>
      <w:r>
        <w:rPr>
          <w:sz w:val="28"/>
        </w:rPr>
        <w:t xml:space="preserve">ориентация на моральные ценности и нормы в ситуациях нравственного </w:t>
      </w:r>
      <w:r>
        <w:rPr>
          <w:spacing w:val="-2"/>
          <w:sz w:val="28"/>
        </w:rPr>
        <w:t>выбора;</w:t>
      </w:r>
    </w:p>
    <w:p w14:paraId="5B7AC91C" w14:textId="77777777" w:rsidR="004F75DF" w:rsidRDefault="0013698B">
      <w:pPr>
        <w:pStyle w:val="a4"/>
        <w:numPr>
          <w:ilvl w:val="1"/>
          <w:numId w:val="31"/>
        </w:numPr>
        <w:tabs>
          <w:tab w:val="left" w:pos="835"/>
        </w:tabs>
        <w:spacing w:before="201"/>
        <w:ind w:right="1140" w:firstLine="0"/>
        <w:rPr>
          <w:sz w:val="28"/>
        </w:rPr>
      </w:pPr>
      <w:r>
        <w:rPr>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w:t>
      </w:r>
      <w:r>
        <w:rPr>
          <w:spacing w:val="-5"/>
          <w:sz w:val="28"/>
        </w:rPr>
        <w:t xml:space="preserve"> </w:t>
      </w:r>
      <w:r>
        <w:rPr>
          <w:sz w:val="28"/>
        </w:rPr>
        <w:t>последствий</w:t>
      </w:r>
      <w:r>
        <w:rPr>
          <w:spacing w:val="-6"/>
          <w:sz w:val="28"/>
        </w:rPr>
        <w:t xml:space="preserve"> </w:t>
      </w:r>
      <w:r>
        <w:rPr>
          <w:sz w:val="28"/>
        </w:rPr>
        <w:t>поступков;</w:t>
      </w:r>
      <w:r>
        <w:rPr>
          <w:spacing w:val="-6"/>
          <w:sz w:val="28"/>
        </w:rPr>
        <w:t xml:space="preserve"> </w:t>
      </w:r>
      <w:r>
        <w:rPr>
          <w:sz w:val="28"/>
        </w:rPr>
        <w:t>активное</w:t>
      </w:r>
      <w:r>
        <w:rPr>
          <w:spacing w:val="-5"/>
          <w:sz w:val="28"/>
        </w:rPr>
        <w:t xml:space="preserve"> </w:t>
      </w:r>
      <w:r>
        <w:rPr>
          <w:sz w:val="28"/>
        </w:rPr>
        <w:t>неприятие</w:t>
      </w:r>
      <w:r>
        <w:rPr>
          <w:spacing w:val="-5"/>
          <w:sz w:val="28"/>
        </w:rPr>
        <w:t xml:space="preserve"> </w:t>
      </w:r>
      <w:r>
        <w:rPr>
          <w:sz w:val="28"/>
        </w:rPr>
        <w:t>асоциальных</w:t>
      </w:r>
      <w:r>
        <w:rPr>
          <w:spacing w:val="-6"/>
          <w:sz w:val="28"/>
        </w:rPr>
        <w:t xml:space="preserve"> </w:t>
      </w:r>
      <w:r>
        <w:rPr>
          <w:sz w:val="28"/>
        </w:rPr>
        <w:t>поступков, свобода и ответственность личности в условиях индивидуального и общественного пространства;</w:t>
      </w:r>
    </w:p>
    <w:p w14:paraId="10820BC5" w14:textId="77777777" w:rsidR="004F75DF" w:rsidRDefault="0013698B">
      <w:pPr>
        <w:pStyle w:val="a4"/>
        <w:numPr>
          <w:ilvl w:val="1"/>
          <w:numId w:val="31"/>
        </w:numPr>
        <w:tabs>
          <w:tab w:val="left" w:pos="835"/>
        </w:tabs>
        <w:spacing w:before="200"/>
        <w:ind w:right="1139" w:firstLine="0"/>
        <w:rPr>
          <w:sz w:val="28"/>
        </w:rPr>
      </w:pPr>
      <w:r>
        <w:rPr>
          <w:sz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80A3AD0" w14:textId="77777777" w:rsidR="004F75DF" w:rsidRDefault="0013698B">
      <w:pPr>
        <w:pStyle w:val="a4"/>
        <w:numPr>
          <w:ilvl w:val="1"/>
          <w:numId w:val="31"/>
        </w:numPr>
        <w:tabs>
          <w:tab w:val="left" w:pos="835"/>
        </w:tabs>
        <w:spacing w:before="196" w:line="242" w:lineRule="auto"/>
        <w:ind w:right="1142" w:firstLine="0"/>
        <w:rPr>
          <w:sz w:val="28"/>
        </w:rPr>
      </w:pPr>
      <w:r>
        <w:rPr>
          <w:sz w:val="28"/>
        </w:rPr>
        <w:t>формирование личности безопасного типа, осознанного и ответственного отношения к личной безопасности и безопасности других людей;</w:t>
      </w:r>
    </w:p>
    <w:p w14:paraId="6B7F2AE1" w14:textId="77777777" w:rsidR="004F75DF" w:rsidRDefault="0013698B">
      <w:pPr>
        <w:pStyle w:val="3"/>
        <w:numPr>
          <w:ilvl w:val="0"/>
          <w:numId w:val="31"/>
        </w:numPr>
        <w:tabs>
          <w:tab w:val="left" w:pos="974"/>
        </w:tabs>
        <w:spacing w:before="195"/>
        <w:ind w:left="974" w:hanging="301"/>
        <w:rPr>
          <w:b w:val="0"/>
          <w:i w:val="0"/>
        </w:rPr>
      </w:pPr>
      <w:r>
        <w:t>эстетическое</w:t>
      </w:r>
      <w:r>
        <w:rPr>
          <w:spacing w:val="-17"/>
        </w:rPr>
        <w:t xml:space="preserve"> </w:t>
      </w:r>
      <w:r>
        <w:rPr>
          <w:spacing w:val="-2"/>
        </w:rPr>
        <w:t>воспитание</w:t>
      </w:r>
      <w:r>
        <w:rPr>
          <w:b w:val="0"/>
          <w:i w:val="0"/>
          <w:spacing w:val="-2"/>
        </w:rPr>
        <w:t>:</w:t>
      </w:r>
    </w:p>
    <w:p w14:paraId="089CFA78" w14:textId="77777777" w:rsidR="004F75DF" w:rsidRDefault="0013698B">
      <w:pPr>
        <w:pStyle w:val="a4"/>
        <w:numPr>
          <w:ilvl w:val="1"/>
          <w:numId w:val="31"/>
        </w:numPr>
        <w:tabs>
          <w:tab w:val="left" w:pos="835"/>
        </w:tabs>
        <w:spacing w:before="201"/>
        <w:ind w:right="1144" w:firstLine="0"/>
        <w:rPr>
          <w:sz w:val="28"/>
        </w:rPr>
      </w:pPr>
      <w:r>
        <w:rPr>
          <w:sz w:val="28"/>
        </w:rPr>
        <w:t>формирование гармоничной личности, развитие способности воспринимать, ценить и создавать прекрасное в повседневной жизни;</w:t>
      </w:r>
    </w:p>
    <w:p w14:paraId="09418379" w14:textId="77777777" w:rsidR="004F75DF" w:rsidRDefault="004F75DF">
      <w:pPr>
        <w:jc w:val="both"/>
        <w:rPr>
          <w:sz w:val="28"/>
        </w:rPr>
        <w:sectPr w:rsidR="004F75DF">
          <w:pgSz w:w="11910" w:h="16390"/>
          <w:pgMar w:top="980" w:right="0" w:bottom="280" w:left="460" w:header="723" w:footer="0" w:gutter="0"/>
          <w:cols w:space="720"/>
        </w:sectPr>
      </w:pPr>
    </w:p>
    <w:p w14:paraId="315D5D13" w14:textId="77777777" w:rsidR="004F75DF" w:rsidRDefault="0013698B">
      <w:pPr>
        <w:pStyle w:val="a4"/>
        <w:numPr>
          <w:ilvl w:val="1"/>
          <w:numId w:val="31"/>
        </w:numPr>
        <w:tabs>
          <w:tab w:val="left" w:pos="835"/>
        </w:tabs>
        <w:spacing w:before="277"/>
        <w:ind w:right="1139" w:firstLine="0"/>
        <w:rPr>
          <w:sz w:val="28"/>
        </w:rPr>
      </w:pPr>
      <w:r>
        <w:rPr>
          <w:sz w:val="28"/>
        </w:rPr>
        <w:t>понимание</w:t>
      </w:r>
      <w:r>
        <w:rPr>
          <w:spacing w:val="-3"/>
          <w:sz w:val="28"/>
        </w:rPr>
        <w:t xml:space="preserve"> </w:t>
      </w:r>
      <w:r>
        <w:rPr>
          <w:sz w:val="28"/>
        </w:rPr>
        <w:t>взаимозависимости</w:t>
      </w:r>
      <w:r>
        <w:rPr>
          <w:spacing w:val="-4"/>
          <w:sz w:val="28"/>
        </w:rPr>
        <w:t xml:space="preserve"> </w:t>
      </w:r>
      <w:r>
        <w:rPr>
          <w:sz w:val="28"/>
        </w:rPr>
        <w:t>счастливого</w:t>
      </w:r>
      <w:r>
        <w:rPr>
          <w:spacing w:val="-4"/>
          <w:sz w:val="28"/>
        </w:rPr>
        <w:t xml:space="preserve"> </w:t>
      </w:r>
      <w:r>
        <w:rPr>
          <w:sz w:val="28"/>
        </w:rPr>
        <w:t>юношества</w:t>
      </w:r>
      <w:r>
        <w:rPr>
          <w:spacing w:val="-3"/>
          <w:sz w:val="28"/>
        </w:rPr>
        <w:t xml:space="preserve"> </w:t>
      </w:r>
      <w:r>
        <w:rPr>
          <w:sz w:val="28"/>
        </w:rPr>
        <w:t>и</w:t>
      </w:r>
      <w:r>
        <w:rPr>
          <w:spacing w:val="-4"/>
          <w:sz w:val="28"/>
        </w:rPr>
        <w:t xml:space="preserve"> </w:t>
      </w:r>
      <w:r>
        <w:rPr>
          <w:sz w:val="28"/>
        </w:rPr>
        <w:t>безопасного</w:t>
      </w:r>
      <w:r>
        <w:rPr>
          <w:spacing w:val="-4"/>
          <w:sz w:val="28"/>
        </w:rPr>
        <w:t xml:space="preserve"> </w:t>
      </w:r>
      <w:r>
        <w:rPr>
          <w:sz w:val="28"/>
        </w:rPr>
        <w:t>личного поведения в повседневной жизни;</w:t>
      </w:r>
    </w:p>
    <w:p w14:paraId="65C86A82" w14:textId="77777777" w:rsidR="004F75DF" w:rsidRDefault="0013698B">
      <w:pPr>
        <w:pStyle w:val="a4"/>
        <w:numPr>
          <w:ilvl w:val="0"/>
          <w:numId w:val="31"/>
        </w:numPr>
        <w:tabs>
          <w:tab w:val="left" w:pos="974"/>
        </w:tabs>
        <w:spacing w:before="201"/>
        <w:ind w:left="974"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14:paraId="54AAD770" w14:textId="77777777" w:rsidR="004F75DF" w:rsidRDefault="0013698B">
      <w:pPr>
        <w:pStyle w:val="a4"/>
        <w:numPr>
          <w:ilvl w:val="1"/>
          <w:numId w:val="31"/>
        </w:numPr>
        <w:tabs>
          <w:tab w:val="left" w:pos="835"/>
        </w:tabs>
        <w:spacing w:before="197" w:line="242" w:lineRule="auto"/>
        <w:ind w:right="1140" w:firstLine="0"/>
        <w:rPr>
          <w:sz w:val="28"/>
        </w:rPr>
      </w:pPr>
      <w:r>
        <w:rPr>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917D834" w14:textId="77777777" w:rsidR="004F75DF" w:rsidRDefault="0013698B">
      <w:pPr>
        <w:pStyle w:val="a4"/>
        <w:numPr>
          <w:ilvl w:val="1"/>
          <w:numId w:val="31"/>
        </w:numPr>
        <w:tabs>
          <w:tab w:val="left" w:pos="835"/>
        </w:tabs>
        <w:spacing w:before="190" w:line="242" w:lineRule="auto"/>
        <w:ind w:right="1131" w:firstLine="0"/>
        <w:rPr>
          <w:sz w:val="28"/>
        </w:rPr>
      </w:pPr>
      <w:r>
        <w:rPr>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2CE07AC" w14:textId="77777777" w:rsidR="004F75DF" w:rsidRDefault="0013698B">
      <w:pPr>
        <w:pStyle w:val="a4"/>
        <w:numPr>
          <w:ilvl w:val="1"/>
          <w:numId w:val="31"/>
        </w:numPr>
        <w:tabs>
          <w:tab w:val="left" w:pos="835"/>
        </w:tabs>
        <w:spacing w:before="192"/>
        <w:ind w:right="1134" w:firstLine="0"/>
        <w:rPr>
          <w:sz w:val="28"/>
        </w:rPr>
      </w:pPr>
      <w:r>
        <w:rPr>
          <w:sz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50947F3" w14:textId="77777777" w:rsidR="004F75DF" w:rsidRDefault="0013698B">
      <w:pPr>
        <w:pStyle w:val="a4"/>
        <w:numPr>
          <w:ilvl w:val="1"/>
          <w:numId w:val="31"/>
        </w:numPr>
        <w:tabs>
          <w:tab w:val="left" w:pos="835"/>
        </w:tabs>
        <w:spacing w:before="200"/>
        <w:ind w:right="1135" w:firstLine="0"/>
        <w:rPr>
          <w:sz w:val="28"/>
        </w:rPr>
      </w:pPr>
      <w:r>
        <w:rPr>
          <w:sz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2019EF6D" w14:textId="77777777" w:rsidR="004F75DF" w:rsidRDefault="0013698B">
      <w:pPr>
        <w:pStyle w:val="3"/>
        <w:numPr>
          <w:ilvl w:val="0"/>
          <w:numId w:val="31"/>
        </w:numPr>
        <w:tabs>
          <w:tab w:val="left" w:pos="974"/>
          <w:tab w:val="left" w:pos="2816"/>
          <w:tab w:val="left" w:pos="4802"/>
          <w:tab w:val="left" w:pos="7028"/>
          <w:tab w:val="left" w:pos="8663"/>
          <w:tab w:val="left" w:pos="10149"/>
        </w:tabs>
        <w:spacing w:before="201" w:line="242" w:lineRule="auto"/>
        <w:ind w:left="673" w:right="1137" w:firstLine="0"/>
      </w:pPr>
      <w:r>
        <w:rPr>
          <w:spacing w:val="-2"/>
        </w:rPr>
        <w:t>физическое</w:t>
      </w:r>
      <w:r>
        <w:tab/>
      </w:r>
      <w:r>
        <w:rPr>
          <w:spacing w:val="-2"/>
        </w:rPr>
        <w:t>воспитание,</w:t>
      </w:r>
      <w:r>
        <w:tab/>
      </w:r>
      <w:r>
        <w:rPr>
          <w:spacing w:val="-2"/>
        </w:rPr>
        <w:t>формирование</w:t>
      </w:r>
      <w:r>
        <w:tab/>
      </w:r>
      <w:r>
        <w:rPr>
          <w:spacing w:val="-2"/>
        </w:rPr>
        <w:t>культуры</w:t>
      </w:r>
      <w:r>
        <w:tab/>
      </w:r>
      <w:r>
        <w:rPr>
          <w:spacing w:val="-2"/>
        </w:rPr>
        <w:t>здоровья</w:t>
      </w:r>
      <w:r>
        <w:tab/>
      </w:r>
      <w:r>
        <w:rPr>
          <w:spacing w:val="-10"/>
        </w:rPr>
        <w:t xml:space="preserve">и </w:t>
      </w:r>
      <w:r>
        <w:t>эмоционального благополучия:</w:t>
      </w:r>
    </w:p>
    <w:p w14:paraId="1E02DA47" w14:textId="77777777" w:rsidR="004F75DF" w:rsidRDefault="0013698B">
      <w:pPr>
        <w:pStyle w:val="a4"/>
        <w:numPr>
          <w:ilvl w:val="1"/>
          <w:numId w:val="31"/>
        </w:numPr>
        <w:tabs>
          <w:tab w:val="left" w:pos="835"/>
        </w:tabs>
        <w:spacing w:before="194"/>
        <w:ind w:right="1136" w:firstLine="0"/>
        <w:rPr>
          <w:sz w:val="28"/>
        </w:rPr>
      </w:pPr>
      <w:r>
        <w:rPr>
          <w:sz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6E7C99AD" w14:textId="77777777" w:rsidR="004F75DF" w:rsidRDefault="0013698B">
      <w:pPr>
        <w:pStyle w:val="a4"/>
        <w:numPr>
          <w:ilvl w:val="1"/>
          <w:numId w:val="31"/>
        </w:numPr>
        <w:tabs>
          <w:tab w:val="left" w:pos="835"/>
        </w:tabs>
        <w:spacing w:before="201"/>
        <w:ind w:right="1132" w:firstLine="0"/>
        <w:rPr>
          <w:sz w:val="28"/>
        </w:rPr>
      </w:pPr>
      <w:r>
        <w:rPr>
          <w:sz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w:t>
      </w:r>
      <w:r>
        <w:rPr>
          <w:spacing w:val="80"/>
          <w:sz w:val="28"/>
        </w:rPr>
        <w:t xml:space="preserve"> </w:t>
      </w:r>
      <w:r>
        <w:rPr>
          <w:sz w:val="28"/>
        </w:rPr>
        <w:t>привычек (употребление алкоголя, наркотиков, курение) и иных форм вреда</w:t>
      </w:r>
      <w:r>
        <w:rPr>
          <w:spacing w:val="40"/>
          <w:sz w:val="28"/>
        </w:rPr>
        <w:t xml:space="preserve"> </w:t>
      </w:r>
      <w:r>
        <w:rPr>
          <w:sz w:val="28"/>
        </w:rPr>
        <w:t>для физического и психического здоровья; соблюдение правил безопасности, в т.ч.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т.ч. осмысливая собственный опыт и выстраивая дальнейшие цели;</w:t>
      </w:r>
    </w:p>
    <w:p w14:paraId="3D20716B" w14:textId="77777777" w:rsidR="004F75DF" w:rsidRDefault="0013698B">
      <w:pPr>
        <w:pStyle w:val="a4"/>
        <w:numPr>
          <w:ilvl w:val="1"/>
          <w:numId w:val="31"/>
        </w:numPr>
        <w:tabs>
          <w:tab w:val="left" w:pos="835"/>
        </w:tabs>
        <w:spacing w:before="199"/>
        <w:ind w:left="835" w:hanging="162"/>
        <w:rPr>
          <w:sz w:val="28"/>
        </w:rPr>
      </w:pPr>
      <w:r>
        <w:rPr>
          <w:sz w:val="28"/>
        </w:rPr>
        <w:t>умение</w:t>
      </w:r>
      <w:r>
        <w:rPr>
          <w:spacing w:val="-6"/>
          <w:sz w:val="28"/>
        </w:rPr>
        <w:t xml:space="preserve"> </w:t>
      </w:r>
      <w:r>
        <w:rPr>
          <w:sz w:val="28"/>
        </w:rPr>
        <w:t>принимать</w:t>
      </w:r>
      <w:r>
        <w:rPr>
          <w:spacing w:val="-9"/>
          <w:sz w:val="28"/>
        </w:rPr>
        <w:t xml:space="preserve"> </w:t>
      </w:r>
      <w:r>
        <w:rPr>
          <w:sz w:val="28"/>
        </w:rPr>
        <w:t>себя</w:t>
      </w:r>
      <w:r>
        <w:rPr>
          <w:spacing w:val="-5"/>
          <w:sz w:val="28"/>
        </w:rPr>
        <w:t xml:space="preserve"> </w:t>
      </w:r>
      <w:r>
        <w:rPr>
          <w:sz w:val="28"/>
        </w:rPr>
        <w:t>и</w:t>
      </w:r>
      <w:r>
        <w:rPr>
          <w:spacing w:val="-7"/>
          <w:sz w:val="28"/>
        </w:rPr>
        <w:t xml:space="preserve"> </w:t>
      </w:r>
      <w:r>
        <w:rPr>
          <w:sz w:val="28"/>
        </w:rPr>
        <w:t>других,</w:t>
      </w:r>
      <w:r>
        <w:rPr>
          <w:spacing w:val="-4"/>
          <w:sz w:val="28"/>
        </w:rPr>
        <w:t xml:space="preserve"> </w:t>
      </w:r>
      <w:r>
        <w:rPr>
          <w:sz w:val="28"/>
        </w:rPr>
        <w:t>не</w:t>
      </w:r>
      <w:r>
        <w:rPr>
          <w:spacing w:val="-5"/>
          <w:sz w:val="28"/>
        </w:rPr>
        <w:t xml:space="preserve"> </w:t>
      </w:r>
      <w:r>
        <w:rPr>
          <w:spacing w:val="-2"/>
          <w:sz w:val="28"/>
        </w:rPr>
        <w:t>осуждая;</w:t>
      </w:r>
    </w:p>
    <w:p w14:paraId="20ABDB2F" w14:textId="77777777" w:rsidR="004F75DF" w:rsidRDefault="004F75DF">
      <w:pPr>
        <w:jc w:val="both"/>
        <w:rPr>
          <w:sz w:val="28"/>
        </w:rPr>
        <w:sectPr w:rsidR="004F75DF">
          <w:pgSz w:w="11910" w:h="16390"/>
          <w:pgMar w:top="980" w:right="0" w:bottom="280" w:left="460" w:header="723" w:footer="0" w:gutter="0"/>
          <w:cols w:space="720"/>
        </w:sectPr>
      </w:pPr>
    </w:p>
    <w:p w14:paraId="7C044E39" w14:textId="77777777" w:rsidR="004F75DF" w:rsidRDefault="0013698B">
      <w:pPr>
        <w:pStyle w:val="a4"/>
        <w:numPr>
          <w:ilvl w:val="1"/>
          <w:numId w:val="31"/>
        </w:numPr>
        <w:tabs>
          <w:tab w:val="left" w:pos="835"/>
        </w:tabs>
        <w:spacing w:before="277"/>
        <w:ind w:right="1141" w:firstLine="0"/>
        <w:rPr>
          <w:sz w:val="28"/>
        </w:rPr>
      </w:pPr>
      <w:r>
        <w:rPr>
          <w:sz w:val="28"/>
        </w:rPr>
        <w:t>умение осознавать эмоциональное состояние своё и других, уметь управлять собственным эмоциональным состоянием;</w:t>
      </w:r>
    </w:p>
    <w:p w14:paraId="4C39CABB" w14:textId="77777777" w:rsidR="004F75DF" w:rsidRDefault="0013698B">
      <w:pPr>
        <w:pStyle w:val="a4"/>
        <w:numPr>
          <w:ilvl w:val="1"/>
          <w:numId w:val="31"/>
        </w:numPr>
        <w:tabs>
          <w:tab w:val="left" w:pos="835"/>
        </w:tabs>
        <w:spacing w:before="201"/>
        <w:ind w:right="1142" w:firstLine="0"/>
        <w:rPr>
          <w:sz w:val="28"/>
        </w:rPr>
      </w:pPr>
      <w:r>
        <w:rPr>
          <w:sz w:val="28"/>
        </w:rPr>
        <w:t>сформированность навыка рефлексии, признание своего права на ошибку и такого же права другого человека;</w:t>
      </w:r>
    </w:p>
    <w:p w14:paraId="602342AC" w14:textId="77777777" w:rsidR="004F75DF" w:rsidRDefault="0013698B">
      <w:pPr>
        <w:pStyle w:val="3"/>
        <w:numPr>
          <w:ilvl w:val="0"/>
          <w:numId w:val="31"/>
        </w:numPr>
        <w:tabs>
          <w:tab w:val="left" w:pos="974"/>
        </w:tabs>
        <w:spacing w:before="201"/>
        <w:ind w:left="974" w:hanging="301"/>
      </w:pPr>
      <w:r>
        <w:t>трудовое</w:t>
      </w:r>
      <w:r>
        <w:rPr>
          <w:spacing w:val="-6"/>
        </w:rPr>
        <w:t xml:space="preserve"> </w:t>
      </w:r>
      <w:r>
        <w:rPr>
          <w:spacing w:val="-2"/>
        </w:rPr>
        <w:t>воспитание:</w:t>
      </w:r>
    </w:p>
    <w:p w14:paraId="43C1990D" w14:textId="77777777" w:rsidR="004F75DF" w:rsidRDefault="0013698B">
      <w:pPr>
        <w:pStyle w:val="a4"/>
        <w:numPr>
          <w:ilvl w:val="1"/>
          <w:numId w:val="31"/>
        </w:numPr>
        <w:tabs>
          <w:tab w:val="left" w:pos="835"/>
        </w:tabs>
        <w:spacing w:before="197"/>
        <w:ind w:right="1127" w:firstLine="0"/>
        <w:rPr>
          <w:sz w:val="28"/>
        </w:rPr>
      </w:pPr>
      <w:r>
        <w:rPr>
          <w:sz w:val="28"/>
        </w:rPr>
        <w:t>установка на активное участие в решении практических задач (в рамках</w:t>
      </w:r>
      <w:r>
        <w:rPr>
          <w:spacing w:val="80"/>
          <w:sz w:val="28"/>
        </w:rPr>
        <w:t xml:space="preserve"> </w:t>
      </w:r>
      <w:r>
        <w:rPr>
          <w:sz w:val="28"/>
        </w:rPr>
        <w:t>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т.ч.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w:t>
      </w:r>
      <w:r>
        <w:rPr>
          <w:spacing w:val="40"/>
          <w:sz w:val="28"/>
        </w:rPr>
        <w:t xml:space="preserve"> </w:t>
      </w:r>
      <w:r>
        <w:rPr>
          <w:sz w:val="28"/>
        </w:rPr>
        <w:t>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195605" w14:textId="77777777" w:rsidR="004F75DF" w:rsidRDefault="0013698B">
      <w:pPr>
        <w:pStyle w:val="a4"/>
        <w:numPr>
          <w:ilvl w:val="1"/>
          <w:numId w:val="31"/>
        </w:numPr>
        <w:tabs>
          <w:tab w:val="left" w:pos="835"/>
        </w:tabs>
        <w:spacing w:before="203"/>
        <w:ind w:right="1139" w:firstLine="0"/>
        <w:rPr>
          <w:sz w:val="28"/>
        </w:rPr>
      </w:pPr>
      <w:r>
        <w:rPr>
          <w:sz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6805F6E6" w14:textId="77777777" w:rsidR="004F75DF" w:rsidRDefault="0013698B">
      <w:pPr>
        <w:pStyle w:val="a4"/>
        <w:numPr>
          <w:ilvl w:val="1"/>
          <w:numId w:val="31"/>
        </w:numPr>
        <w:tabs>
          <w:tab w:val="left" w:pos="835"/>
        </w:tabs>
        <w:spacing w:before="201"/>
        <w:ind w:right="1139" w:firstLine="0"/>
        <w:rPr>
          <w:sz w:val="28"/>
        </w:rPr>
      </w:pPr>
      <w:r>
        <w:rPr>
          <w:sz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47DDC3C6" w14:textId="77777777" w:rsidR="004F75DF" w:rsidRDefault="0013698B">
      <w:pPr>
        <w:pStyle w:val="a4"/>
        <w:numPr>
          <w:ilvl w:val="1"/>
          <w:numId w:val="31"/>
        </w:numPr>
        <w:tabs>
          <w:tab w:val="left" w:pos="835"/>
        </w:tabs>
        <w:spacing w:before="200"/>
        <w:ind w:right="1136" w:firstLine="0"/>
        <w:rPr>
          <w:sz w:val="28"/>
        </w:rPr>
      </w:pPr>
      <w:r>
        <w:rPr>
          <w:sz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21AC6430" w14:textId="77777777" w:rsidR="004F75DF" w:rsidRDefault="0013698B">
      <w:pPr>
        <w:pStyle w:val="3"/>
        <w:numPr>
          <w:ilvl w:val="0"/>
          <w:numId w:val="31"/>
        </w:numPr>
        <w:tabs>
          <w:tab w:val="left" w:pos="974"/>
        </w:tabs>
        <w:spacing w:before="201"/>
        <w:ind w:left="974" w:hanging="301"/>
      </w:pPr>
      <w:r>
        <w:rPr>
          <w:spacing w:val="-2"/>
        </w:rPr>
        <w:t>экологическое</w:t>
      </w:r>
      <w:r>
        <w:rPr>
          <w:spacing w:val="6"/>
        </w:rPr>
        <w:t xml:space="preserve"> </w:t>
      </w:r>
      <w:r>
        <w:rPr>
          <w:spacing w:val="-2"/>
        </w:rPr>
        <w:t>воспитание:</w:t>
      </w:r>
    </w:p>
    <w:p w14:paraId="6D8C566F" w14:textId="77777777" w:rsidR="004F75DF" w:rsidRDefault="0013698B">
      <w:pPr>
        <w:pStyle w:val="a4"/>
        <w:numPr>
          <w:ilvl w:val="1"/>
          <w:numId w:val="31"/>
        </w:numPr>
        <w:tabs>
          <w:tab w:val="left" w:pos="835"/>
        </w:tabs>
        <w:spacing w:before="196"/>
        <w:ind w:right="1132" w:firstLine="0"/>
        <w:rPr>
          <w:sz w:val="28"/>
        </w:rPr>
      </w:pPr>
      <w:r>
        <w:rPr>
          <w:sz w:val="28"/>
        </w:rPr>
        <w:t>ориентация на применение знаний из социальных и естественных наук для решения задач в области окружающей среды, планирования поступков и</w:t>
      </w:r>
      <w:r>
        <w:rPr>
          <w:spacing w:val="40"/>
          <w:sz w:val="28"/>
        </w:rPr>
        <w:t xml:space="preserve"> </w:t>
      </w:r>
      <w:r>
        <w:rPr>
          <w:sz w:val="28"/>
        </w:rPr>
        <w:t>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w:t>
      </w:r>
      <w:r>
        <w:rPr>
          <w:spacing w:val="40"/>
          <w:sz w:val="28"/>
        </w:rPr>
        <w:t xml:space="preserve">  </w:t>
      </w:r>
      <w:r>
        <w:rPr>
          <w:sz w:val="28"/>
        </w:rPr>
        <w:t>взаимосвязи</w:t>
      </w:r>
      <w:r>
        <w:rPr>
          <w:spacing w:val="40"/>
          <w:sz w:val="28"/>
        </w:rPr>
        <w:t xml:space="preserve">  </w:t>
      </w:r>
      <w:r>
        <w:rPr>
          <w:sz w:val="28"/>
        </w:rPr>
        <w:t>природной,</w:t>
      </w:r>
      <w:r>
        <w:rPr>
          <w:spacing w:val="40"/>
          <w:sz w:val="28"/>
        </w:rPr>
        <w:t xml:space="preserve">  </w:t>
      </w:r>
      <w:r>
        <w:rPr>
          <w:sz w:val="28"/>
        </w:rPr>
        <w:t>технологической</w:t>
      </w:r>
      <w:r>
        <w:rPr>
          <w:spacing w:val="40"/>
          <w:sz w:val="28"/>
        </w:rPr>
        <w:t xml:space="preserve">  </w:t>
      </w:r>
      <w:r>
        <w:rPr>
          <w:sz w:val="28"/>
        </w:rPr>
        <w:t>и</w:t>
      </w:r>
      <w:r>
        <w:rPr>
          <w:spacing w:val="40"/>
          <w:sz w:val="28"/>
        </w:rPr>
        <w:t xml:space="preserve">  </w:t>
      </w:r>
      <w:r>
        <w:rPr>
          <w:sz w:val="28"/>
        </w:rPr>
        <w:t>социальной</w:t>
      </w:r>
      <w:r>
        <w:rPr>
          <w:spacing w:val="40"/>
          <w:sz w:val="28"/>
        </w:rPr>
        <w:t xml:space="preserve">  </w:t>
      </w:r>
      <w:r>
        <w:rPr>
          <w:sz w:val="28"/>
        </w:rPr>
        <w:t>сред;</w:t>
      </w:r>
    </w:p>
    <w:p w14:paraId="3BDCC7BA" w14:textId="77777777" w:rsidR="004F75DF" w:rsidRDefault="004F75DF">
      <w:pPr>
        <w:jc w:val="both"/>
        <w:rPr>
          <w:sz w:val="28"/>
        </w:rPr>
        <w:sectPr w:rsidR="004F75DF">
          <w:pgSz w:w="11910" w:h="16390"/>
          <w:pgMar w:top="980" w:right="0" w:bottom="280" w:left="460" w:header="723" w:footer="0" w:gutter="0"/>
          <w:cols w:space="720"/>
        </w:sectPr>
      </w:pPr>
    </w:p>
    <w:p w14:paraId="1FE6F786" w14:textId="77777777" w:rsidR="004F75DF" w:rsidRDefault="0013698B">
      <w:pPr>
        <w:pStyle w:val="a3"/>
        <w:spacing w:before="277"/>
        <w:ind w:right="1141"/>
      </w:pPr>
      <w:r>
        <w:t xml:space="preserve">готовность к участию в практической деятельности экологической </w:t>
      </w:r>
      <w:r>
        <w:rPr>
          <w:spacing w:val="-2"/>
        </w:rPr>
        <w:t>направленности;</w:t>
      </w:r>
    </w:p>
    <w:p w14:paraId="7AB2980F" w14:textId="77777777" w:rsidR="004F75DF" w:rsidRDefault="0013698B">
      <w:pPr>
        <w:pStyle w:val="a4"/>
        <w:numPr>
          <w:ilvl w:val="1"/>
          <w:numId w:val="31"/>
        </w:numPr>
        <w:tabs>
          <w:tab w:val="left" w:pos="835"/>
        </w:tabs>
        <w:spacing w:before="201"/>
        <w:ind w:right="1138" w:firstLine="0"/>
        <w:rPr>
          <w:sz w:val="28"/>
        </w:rPr>
      </w:pPr>
      <w:r>
        <w:rPr>
          <w:sz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080631F" w14:textId="77777777" w:rsidR="004F75DF" w:rsidRDefault="004F75DF">
      <w:pPr>
        <w:pStyle w:val="a3"/>
        <w:ind w:left="0"/>
        <w:jc w:val="left"/>
      </w:pPr>
    </w:p>
    <w:p w14:paraId="486776DA" w14:textId="77777777" w:rsidR="004F75DF" w:rsidRDefault="004F75DF">
      <w:pPr>
        <w:pStyle w:val="a3"/>
        <w:spacing w:before="80"/>
        <w:ind w:left="0"/>
        <w:jc w:val="left"/>
      </w:pPr>
    </w:p>
    <w:p w14:paraId="444753D3" w14:textId="77777777" w:rsidR="004F75DF" w:rsidRDefault="0013698B">
      <w:pPr>
        <w:pStyle w:val="1"/>
        <w:jc w:val="both"/>
      </w:pPr>
      <w:r>
        <w:t>МЕТАПРЕДМЕТНЫЕ</w:t>
      </w:r>
      <w:r>
        <w:rPr>
          <w:spacing w:val="-15"/>
        </w:rPr>
        <w:t xml:space="preserve"> </w:t>
      </w:r>
      <w:r>
        <w:rPr>
          <w:spacing w:val="-2"/>
        </w:rPr>
        <w:t>РЕЗУЛЬТАТЫ</w:t>
      </w:r>
    </w:p>
    <w:p w14:paraId="7F679C31" w14:textId="77777777" w:rsidR="004F75DF" w:rsidRDefault="0013698B">
      <w:pPr>
        <w:spacing w:before="197"/>
        <w:ind w:left="673" w:right="1140"/>
        <w:jc w:val="both"/>
        <w:rPr>
          <w:sz w:val="28"/>
        </w:rPr>
      </w:pPr>
      <w:r>
        <w:rPr>
          <w:i/>
          <w:sz w:val="28"/>
        </w:rPr>
        <w:t>В результате изучения ОБЖ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r>
        <w:rPr>
          <w:sz w:val="28"/>
        </w:rPr>
        <w:t>.</w:t>
      </w:r>
    </w:p>
    <w:p w14:paraId="44DFFC23" w14:textId="77777777" w:rsidR="004F75DF" w:rsidRDefault="0013698B">
      <w:pPr>
        <w:pStyle w:val="3"/>
        <w:spacing w:before="205"/>
        <w:jc w:val="both"/>
      </w:pPr>
      <w:r>
        <w:rPr>
          <w:spacing w:val="-2"/>
        </w:rPr>
        <w:t>Познавательные</w:t>
      </w:r>
      <w:r>
        <w:rPr>
          <w:spacing w:val="8"/>
        </w:rPr>
        <w:t xml:space="preserve"> </w:t>
      </w:r>
      <w:r>
        <w:rPr>
          <w:spacing w:val="-5"/>
        </w:rPr>
        <w:t>УУД</w:t>
      </w:r>
    </w:p>
    <w:p w14:paraId="5FD899C3" w14:textId="77777777" w:rsidR="004F75DF" w:rsidRDefault="0013698B">
      <w:pPr>
        <w:spacing w:before="197"/>
        <w:ind w:left="673" w:right="1139"/>
        <w:jc w:val="both"/>
        <w:rPr>
          <w:i/>
          <w:sz w:val="28"/>
        </w:rPr>
      </w:pPr>
      <w:r>
        <w:rPr>
          <w:i/>
          <w:sz w:val="28"/>
        </w:rPr>
        <w:t>У</w:t>
      </w:r>
      <w:r>
        <w:rPr>
          <w:i/>
          <w:spacing w:val="-2"/>
          <w:sz w:val="28"/>
        </w:rPr>
        <w:t xml:space="preserve"> </w:t>
      </w:r>
      <w:r>
        <w:rPr>
          <w:i/>
          <w:sz w:val="28"/>
        </w:rPr>
        <w:t>обучающегося</w:t>
      </w:r>
      <w:r>
        <w:rPr>
          <w:i/>
          <w:spacing w:val="-2"/>
          <w:sz w:val="28"/>
        </w:rPr>
        <w:t xml:space="preserve"> </w:t>
      </w:r>
      <w:r>
        <w:rPr>
          <w:i/>
          <w:sz w:val="28"/>
        </w:rPr>
        <w:t>будут</w:t>
      </w:r>
      <w:r>
        <w:rPr>
          <w:i/>
          <w:spacing w:val="-1"/>
          <w:sz w:val="28"/>
        </w:rPr>
        <w:t xml:space="preserve"> </w:t>
      </w:r>
      <w:r>
        <w:rPr>
          <w:i/>
          <w:sz w:val="28"/>
        </w:rPr>
        <w:t>сформированы</w:t>
      </w:r>
      <w:r>
        <w:rPr>
          <w:i/>
          <w:spacing w:val="-3"/>
          <w:sz w:val="28"/>
        </w:rPr>
        <w:t xml:space="preserve"> </w:t>
      </w:r>
      <w:r>
        <w:rPr>
          <w:i/>
          <w:sz w:val="28"/>
        </w:rPr>
        <w:t>следующие</w:t>
      </w:r>
      <w:r>
        <w:rPr>
          <w:i/>
          <w:spacing w:val="-1"/>
          <w:sz w:val="28"/>
        </w:rPr>
        <w:t xml:space="preserve"> </w:t>
      </w:r>
      <w:r>
        <w:rPr>
          <w:i/>
          <w:sz w:val="28"/>
        </w:rPr>
        <w:t>базовые</w:t>
      </w:r>
      <w:r>
        <w:rPr>
          <w:i/>
          <w:spacing w:val="-1"/>
          <w:sz w:val="28"/>
        </w:rPr>
        <w:t xml:space="preserve"> </w:t>
      </w:r>
      <w:r>
        <w:rPr>
          <w:i/>
          <w:sz w:val="28"/>
        </w:rPr>
        <w:t>логические</w:t>
      </w:r>
      <w:r>
        <w:rPr>
          <w:i/>
          <w:spacing w:val="-1"/>
          <w:sz w:val="28"/>
        </w:rPr>
        <w:t xml:space="preserve"> </w:t>
      </w:r>
      <w:r>
        <w:rPr>
          <w:i/>
          <w:sz w:val="28"/>
        </w:rPr>
        <w:t>действия как часть познавательных УУД:</w:t>
      </w:r>
    </w:p>
    <w:p w14:paraId="138FBFE2" w14:textId="77777777" w:rsidR="004F75DF" w:rsidRDefault="0013698B">
      <w:pPr>
        <w:pStyle w:val="a4"/>
        <w:numPr>
          <w:ilvl w:val="1"/>
          <w:numId w:val="31"/>
        </w:numPr>
        <w:tabs>
          <w:tab w:val="left" w:pos="835"/>
        </w:tabs>
        <w:spacing w:before="201"/>
        <w:ind w:left="835" w:hanging="162"/>
        <w:rPr>
          <w:sz w:val="28"/>
        </w:rPr>
      </w:pPr>
      <w:r>
        <w:rPr>
          <w:sz w:val="28"/>
        </w:rPr>
        <w:t>выявлять</w:t>
      </w:r>
      <w:r>
        <w:rPr>
          <w:spacing w:val="-13"/>
          <w:sz w:val="28"/>
        </w:rPr>
        <w:t xml:space="preserve"> </w:t>
      </w:r>
      <w:r>
        <w:rPr>
          <w:sz w:val="28"/>
        </w:rPr>
        <w:t>и</w:t>
      </w:r>
      <w:r>
        <w:rPr>
          <w:spacing w:val="-6"/>
          <w:sz w:val="28"/>
        </w:rPr>
        <w:t xml:space="preserve"> </w:t>
      </w:r>
      <w:r>
        <w:rPr>
          <w:sz w:val="28"/>
        </w:rPr>
        <w:t>характеризовать</w:t>
      </w:r>
      <w:r>
        <w:rPr>
          <w:spacing w:val="-12"/>
          <w:sz w:val="28"/>
        </w:rPr>
        <w:t xml:space="preserve"> </w:t>
      </w:r>
      <w:r>
        <w:rPr>
          <w:sz w:val="28"/>
        </w:rPr>
        <w:t>существенные</w:t>
      </w:r>
      <w:r>
        <w:rPr>
          <w:spacing w:val="-10"/>
          <w:sz w:val="28"/>
        </w:rPr>
        <w:t xml:space="preserve"> </w:t>
      </w:r>
      <w:r>
        <w:rPr>
          <w:sz w:val="28"/>
        </w:rPr>
        <w:t>признаки</w:t>
      </w:r>
      <w:r>
        <w:rPr>
          <w:spacing w:val="-10"/>
          <w:sz w:val="28"/>
        </w:rPr>
        <w:t xml:space="preserve"> </w:t>
      </w:r>
      <w:r>
        <w:rPr>
          <w:sz w:val="28"/>
        </w:rPr>
        <w:t>объектов</w:t>
      </w:r>
      <w:r>
        <w:rPr>
          <w:spacing w:val="-12"/>
          <w:sz w:val="28"/>
        </w:rPr>
        <w:t xml:space="preserve"> </w:t>
      </w:r>
      <w:r>
        <w:rPr>
          <w:spacing w:val="-2"/>
          <w:sz w:val="28"/>
        </w:rPr>
        <w:t>(явлений);</w:t>
      </w:r>
    </w:p>
    <w:p w14:paraId="0CC1061D" w14:textId="77777777" w:rsidR="004F75DF" w:rsidRDefault="0013698B">
      <w:pPr>
        <w:pStyle w:val="a4"/>
        <w:numPr>
          <w:ilvl w:val="1"/>
          <w:numId w:val="31"/>
        </w:numPr>
        <w:tabs>
          <w:tab w:val="left" w:pos="835"/>
        </w:tabs>
        <w:spacing w:before="197"/>
        <w:ind w:right="1139" w:firstLine="0"/>
        <w:rPr>
          <w:sz w:val="28"/>
        </w:rPr>
      </w:pPr>
      <w:r>
        <w:rPr>
          <w:sz w:val="28"/>
        </w:rPr>
        <w:t>устанавливать существенный признак классификации, основания для обобщения и сравнения, критерии проводимого анализа;</w:t>
      </w:r>
    </w:p>
    <w:p w14:paraId="6414452C" w14:textId="77777777" w:rsidR="004F75DF" w:rsidRDefault="0013698B">
      <w:pPr>
        <w:pStyle w:val="a4"/>
        <w:numPr>
          <w:ilvl w:val="1"/>
          <w:numId w:val="31"/>
        </w:numPr>
        <w:tabs>
          <w:tab w:val="left" w:pos="835"/>
        </w:tabs>
        <w:spacing w:before="201"/>
        <w:ind w:right="1141" w:firstLine="0"/>
        <w:rPr>
          <w:sz w:val="28"/>
        </w:rPr>
      </w:pPr>
      <w:r>
        <w:rPr>
          <w:sz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8AEA37D" w14:textId="77777777" w:rsidR="004F75DF" w:rsidRDefault="0013698B">
      <w:pPr>
        <w:pStyle w:val="a4"/>
        <w:numPr>
          <w:ilvl w:val="1"/>
          <w:numId w:val="31"/>
        </w:numPr>
        <w:tabs>
          <w:tab w:val="left" w:pos="835"/>
        </w:tabs>
        <w:spacing w:before="201"/>
        <w:ind w:right="1138" w:firstLine="0"/>
        <w:rPr>
          <w:sz w:val="28"/>
        </w:rPr>
      </w:pPr>
      <w:r>
        <w:rPr>
          <w:sz w:val="28"/>
        </w:rPr>
        <w:t>выявлять дефициты информации, данных, необходимых для решения поставленной задачи;</w:t>
      </w:r>
    </w:p>
    <w:p w14:paraId="5EC2F1F0" w14:textId="77777777" w:rsidR="004F75DF" w:rsidRDefault="0013698B">
      <w:pPr>
        <w:pStyle w:val="a4"/>
        <w:numPr>
          <w:ilvl w:val="1"/>
          <w:numId w:val="31"/>
        </w:numPr>
        <w:tabs>
          <w:tab w:val="left" w:pos="835"/>
        </w:tabs>
        <w:spacing w:before="200"/>
        <w:ind w:right="1139" w:firstLine="0"/>
        <w:rPr>
          <w:sz w:val="28"/>
        </w:rPr>
      </w:pPr>
      <w:r>
        <w:rPr>
          <w:sz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77C86405" w14:textId="77777777" w:rsidR="004F75DF" w:rsidRDefault="0013698B">
      <w:pPr>
        <w:pStyle w:val="a4"/>
        <w:numPr>
          <w:ilvl w:val="1"/>
          <w:numId w:val="31"/>
        </w:numPr>
        <w:tabs>
          <w:tab w:val="left" w:pos="835"/>
        </w:tabs>
        <w:spacing w:before="201"/>
        <w:ind w:right="1137" w:firstLine="0"/>
        <w:rPr>
          <w:sz w:val="28"/>
        </w:rPr>
      </w:pPr>
      <w:r>
        <w:rPr>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DB1F9DE" w14:textId="77777777" w:rsidR="004F75DF" w:rsidRDefault="0013698B">
      <w:pPr>
        <w:spacing w:before="201"/>
        <w:ind w:left="673" w:right="1145"/>
        <w:jc w:val="both"/>
        <w:rPr>
          <w:i/>
          <w:sz w:val="28"/>
        </w:rPr>
      </w:pPr>
      <w:r>
        <w:rPr>
          <w:i/>
          <w:sz w:val="28"/>
        </w:rPr>
        <w:t>У обучающегося будут сформированы следующие базовые исследовательские действия как часть познавательных УУД:</w:t>
      </w:r>
    </w:p>
    <w:p w14:paraId="0FCBA2C7" w14:textId="77777777" w:rsidR="004F75DF" w:rsidRDefault="0013698B">
      <w:pPr>
        <w:pStyle w:val="a4"/>
        <w:numPr>
          <w:ilvl w:val="1"/>
          <w:numId w:val="31"/>
        </w:numPr>
        <w:tabs>
          <w:tab w:val="left" w:pos="835"/>
        </w:tabs>
        <w:spacing w:before="196" w:line="242" w:lineRule="auto"/>
        <w:ind w:right="1137" w:firstLine="0"/>
        <w:rPr>
          <w:sz w:val="28"/>
        </w:rPr>
      </w:pPr>
      <w:r>
        <w:rPr>
          <w:sz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123059B4" w14:textId="77777777" w:rsidR="004F75DF" w:rsidRDefault="004F75DF">
      <w:pPr>
        <w:spacing w:line="242" w:lineRule="auto"/>
        <w:jc w:val="both"/>
        <w:rPr>
          <w:sz w:val="28"/>
        </w:rPr>
        <w:sectPr w:rsidR="004F75DF">
          <w:pgSz w:w="11910" w:h="16390"/>
          <w:pgMar w:top="980" w:right="0" w:bottom="280" w:left="460" w:header="723" w:footer="0" w:gutter="0"/>
          <w:cols w:space="720"/>
        </w:sectPr>
      </w:pPr>
    </w:p>
    <w:p w14:paraId="63EE04B6" w14:textId="77777777" w:rsidR="004F75DF" w:rsidRDefault="0013698B">
      <w:pPr>
        <w:pStyle w:val="a4"/>
        <w:numPr>
          <w:ilvl w:val="1"/>
          <w:numId w:val="31"/>
        </w:numPr>
        <w:tabs>
          <w:tab w:val="left" w:pos="835"/>
        </w:tabs>
        <w:spacing w:before="277"/>
        <w:ind w:right="1133" w:firstLine="0"/>
        <w:rPr>
          <w:sz w:val="28"/>
        </w:rPr>
      </w:pPr>
      <w:r>
        <w:rPr>
          <w:sz w:val="28"/>
        </w:rPr>
        <w:t>обобщать, анализировать и оценивать получаемую информацию, выдвигать гипотезы, аргументировать</w:t>
      </w:r>
      <w:r>
        <w:rPr>
          <w:spacing w:val="-3"/>
          <w:sz w:val="28"/>
        </w:rPr>
        <w:t xml:space="preserve"> </w:t>
      </w:r>
      <w:r>
        <w:rPr>
          <w:sz w:val="28"/>
        </w:rPr>
        <w:t>свою</w:t>
      </w:r>
      <w:r>
        <w:rPr>
          <w:spacing w:val="-3"/>
          <w:sz w:val="28"/>
        </w:rPr>
        <w:t xml:space="preserve"> </w:t>
      </w:r>
      <w:r>
        <w:rPr>
          <w:sz w:val="28"/>
        </w:rPr>
        <w:t>точку</w:t>
      </w:r>
      <w:r>
        <w:rPr>
          <w:spacing w:val="-6"/>
          <w:sz w:val="28"/>
        </w:rPr>
        <w:t xml:space="preserve"> </w:t>
      </w:r>
      <w:r>
        <w:rPr>
          <w:sz w:val="28"/>
        </w:rPr>
        <w:t>зрения, делать</w:t>
      </w:r>
      <w:r>
        <w:rPr>
          <w:spacing w:val="-3"/>
          <w:sz w:val="28"/>
        </w:rPr>
        <w:t xml:space="preserve"> </w:t>
      </w:r>
      <w:r>
        <w:rPr>
          <w:sz w:val="28"/>
        </w:rPr>
        <w:t>обоснованные</w:t>
      </w:r>
      <w:r>
        <w:rPr>
          <w:spacing w:val="-1"/>
          <w:sz w:val="28"/>
        </w:rPr>
        <w:t xml:space="preserve"> </w:t>
      </w:r>
      <w:r>
        <w:rPr>
          <w:sz w:val="28"/>
        </w:rPr>
        <w:t>выводы</w:t>
      </w:r>
      <w:r>
        <w:rPr>
          <w:spacing w:val="-1"/>
          <w:sz w:val="28"/>
        </w:rPr>
        <w:t xml:space="preserve"> </w:t>
      </w:r>
      <w:r>
        <w:rPr>
          <w:sz w:val="28"/>
        </w:rPr>
        <w:t>по результатам исследования;</w:t>
      </w:r>
    </w:p>
    <w:p w14:paraId="3D37AE68" w14:textId="77777777" w:rsidR="004F75DF" w:rsidRDefault="0013698B">
      <w:pPr>
        <w:pStyle w:val="a4"/>
        <w:numPr>
          <w:ilvl w:val="1"/>
          <w:numId w:val="31"/>
        </w:numPr>
        <w:tabs>
          <w:tab w:val="left" w:pos="835"/>
        </w:tabs>
        <w:spacing w:before="201"/>
        <w:ind w:right="1145" w:firstLine="0"/>
        <w:rPr>
          <w:sz w:val="28"/>
        </w:rPr>
      </w:pPr>
      <w:r>
        <w:rPr>
          <w:sz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1C2AA207" w14:textId="77777777" w:rsidR="004F75DF" w:rsidRDefault="0013698B">
      <w:pPr>
        <w:pStyle w:val="a4"/>
        <w:numPr>
          <w:ilvl w:val="1"/>
          <w:numId w:val="31"/>
        </w:numPr>
        <w:tabs>
          <w:tab w:val="left" w:pos="835"/>
        </w:tabs>
        <w:spacing w:before="201"/>
        <w:ind w:right="1131" w:firstLine="0"/>
        <w:rPr>
          <w:sz w:val="28"/>
        </w:rPr>
      </w:pPr>
      <w:r>
        <w:rPr>
          <w:sz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A969CA5" w14:textId="77777777" w:rsidR="004F75DF" w:rsidRDefault="0013698B">
      <w:pPr>
        <w:spacing w:before="201"/>
        <w:ind w:left="673" w:right="1145"/>
        <w:jc w:val="both"/>
        <w:rPr>
          <w:i/>
          <w:sz w:val="28"/>
        </w:rPr>
      </w:pPr>
      <w:r>
        <w:rPr>
          <w:i/>
          <w:sz w:val="28"/>
        </w:rPr>
        <w:t>У обучающегося будут сформированы следующие умения работать с информацией как часть познавательных УУД:</w:t>
      </w:r>
    </w:p>
    <w:p w14:paraId="6F041EF6" w14:textId="77777777" w:rsidR="004F75DF" w:rsidRDefault="0013698B">
      <w:pPr>
        <w:pStyle w:val="a4"/>
        <w:numPr>
          <w:ilvl w:val="1"/>
          <w:numId w:val="31"/>
        </w:numPr>
        <w:tabs>
          <w:tab w:val="left" w:pos="835"/>
        </w:tabs>
        <w:spacing w:before="196"/>
        <w:ind w:right="1141" w:firstLine="0"/>
        <w:rPr>
          <w:sz w:val="28"/>
        </w:rPr>
      </w:pPr>
      <w:r>
        <w:rPr>
          <w:sz w:val="28"/>
        </w:rPr>
        <w:t>применять различные методы, инструменты и запросы при поиске и отборе информации</w:t>
      </w:r>
      <w:r>
        <w:rPr>
          <w:spacing w:val="-3"/>
          <w:sz w:val="28"/>
        </w:rPr>
        <w:t xml:space="preserve"> </w:t>
      </w:r>
      <w:r>
        <w:rPr>
          <w:sz w:val="28"/>
        </w:rPr>
        <w:t>или</w:t>
      </w:r>
      <w:r>
        <w:rPr>
          <w:spacing w:val="-2"/>
          <w:sz w:val="28"/>
        </w:rPr>
        <w:t xml:space="preserve"> </w:t>
      </w:r>
      <w:r>
        <w:rPr>
          <w:sz w:val="28"/>
        </w:rPr>
        <w:t>данных</w:t>
      </w:r>
      <w:r>
        <w:rPr>
          <w:spacing w:val="-7"/>
          <w:sz w:val="28"/>
        </w:rPr>
        <w:t xml:space="preserve"> </w:t>
      </w:r>
      <w:r>
        <w:rPr>
          <w:sz w:val="28"/>
        </w:rPr>
        <w:t>из</w:t>
      </w:r>
      <w:r>
        <w:rPr>
          <w:spacing w:val="-2"/>
          <w:sz w:val="28"/>
        </w:rPr>
        <w:t xml:space="preserve"> </w:t>
      </w:r>
      <w:r>
        <w:rPr>
          <w:sz w:val="28"/>
        </w:rPr>
        <w:t>источников</w:t>
      </w:r>
      <w:r>
        <w:rPr>
          <w:spacing w:val="-4"/>
          <w:sz w:val="28"/>
        </w:rPr>
        <w:t xml:space="preserve"> </w:t>
      </w:r>
      <w:r>
        <w:rPr>
          <w:sz w:val="28"/>
        </w:rPr>
        <w:t>с</w:t>
      </w:r>
      <w:r>
        <w:rPr>
          <w:spacing w:val="-1"/>
          <w:sz w:val="28"/>
        </w:rPr>
        <w:t xml:space="preserve"> </w:t>
      </w:r>
      <w:r>
        <w:rPr>
          <w:sz w:val="28"/>
        </w:rPr>
        <w:t>учётом</w:t>
      </w:r>
      <w:r>
        <w:rPr>
          <w:spacing w:val="-1"/>
          <w:sz w:val="28"/>
        </w:rPr>
        <w:t xml:space="preserve"> </w:t>
      </w:r>
      <w:r>
        <w:rPr>
          <w:sz w:val="28"/>
        </w:rPr>
        <w:t>предложенной учебной</w:t>
      </w:r>
      <w:r>
        <w:rPr>
          <w:spacing w:val="-2"/>
          <w:sz w:val="28"/>
        </w:rPr>
        <w:t xml:space="preserve"> </w:t>
      </w:r>
      <w:r>
        <w:rPr>
          <w:sz w:val="28"/>
        </w:rPr>
        <w:t>задачи и заданных критериев;</w:t>
      </w:r>
    </w:p>
    <w:p w14:paraId="0C24A5FA" w14:textId="77777777" w:rsidR="004F75DF" w:rsidRDefault="0013698B">
      <w:pPr>
        <w:pStyle w:val="a4"/>
        <w:numPr>
          <w:ilvl w:val="1"/>
          <w:numId w:val="31"/>
        </w:numPr>
        <w:tabs>
          <w:tab w:val="left" w:pos="835"/>
        </w:tabs>
        <w:spacing w:before="201"/>
        <w:ind w:right="1144" w:firstLine="0"/>
        <w:rPr>
          <w:sz w:val="28"/>
        </w:rPr>
      </w:pPr>
      <w:r>
        <w:rPr>
          <w:sz w:val="28"/>
        </w:rPr>
        <w:t>выбирать, анализировать, систематизировать и интерпретировать</w:t>
      </w:r>
      <w:r>
        <w:rPr>
          <w:spacing w:val="40"/>
          <w:sz w:val="28"/>
        </w:rPr>
        <w:t xml:space="preserve"> </w:t>
      </w:r>
      <w:r>
        <w:rPr>
          <w:sz w:val="28"/>
        </w:rPr>
        <w:t>информацию различных видов и форм представления;</w:t>
      </w:r>
    </w:p>
    <w:p w14:paraId="75001CCB" w14:textId="77777777" w:rsidR="004F75DF" w:rsidRDefault="0013698B">
      <w:pPr>
        <w:pStyle w:val="a4"/>
        <w:numPr>
          <w:ilvl w:val="1"/>
          <w:numId w:val="31"/>
        </w:numPr>
        <w:tabs>
          <w:tab w:val="left" w:pos="835"/>
        </w:tabs>
        <w:spacing w:before="201"/>
        <w:ind w:right="1142" w:firstLine="0"/>
        <w:rPr>
          <w:sz w:val="28"/>
        </w:rPr>
      </w:pPr>
      <w:r>
        <w:rPr>
          <w:sz w:val="28"/>
        </w:rPr>
        <w:t>находить сходные аргументы (подтверждающие или опровергающие одну и</w:t>
      </w:r>
      <w:r>
        <w:rPr>
          <w:spacing w:val="40"/>
          <w:sz w:val="28"/>
        </w:rPr>
        <w:t xml:space="preserve"> </w:t>
      </w:r>
      <w:r>
        <w:rPr>
          <w:sz w:val="28"/>
        </w:rPr>
        <w:t>ту же идею, версию) в различных информационных источниках;</w:t>
      </w:r>
    </w:p>
    <w:p w14:paraId="205D81B2" w14:textId="77777777" w:rsidR="004F75DF" w:rsidRDefault="0013698B">
      <w:pPr>
        <w:pStyle w:val="a4"/>
        <w:numPr>
          <w:ilvl w:val="1"/>
          <w:numId w:val="31"/>
        </w:numPr>
        <w:tabs>
          <w:tab w:val="left" w:pos="835"/>
        </w:tabs>
        <w:spacing w:before="201"/>
        <w:ind w:right="1134" w:firstLine="0"/>
        <w:rPr>
          <w:sz w:val="28"/>
        </w:rPr>
      </w:pPr>
      <w:r>
        <w:rPr>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E455D82" w14:textId="77777777" w:rsidR="004F75DF" w:rsidRDefault="0013698B">
      <w:pPr>
        <w:pStyle w:val="a4"/>
        <w:numPr>
          <w:ilvl w:val="1"/>
          <w:numId w:val="31"/>
        </w:numPr>
        <w:tabs>
          <w:tab w:val="left" w:pos="835"/>
        </w:tabs>
        <w:spacing w:before="201"/>
        <w:ind w:right="1143" w:firstLine="0"/>
        <w:rPr>
          <w:sz w:val="28"/>
        </w:rPr>
      </w:pPr>
      <w:r>
        <w:rPr>
          <w:sz w:val="28"/>
        </w:rPr>
        <w:t>оценивать надёжность информации по критериям, предложенным педагогическим работником или сформулированным самостоятельно;</w:t>
      </w:r>
    </w:p>
    <w:p w14:paraId="062127E3" w14:textId="77777777" w:rsidR="004F75DF" w:rsidRDefault="0013698B">
      <w:pPr>
        <w:pStyle w:val="a4"/>
        <w:numPr>
          <w:ilvl w:val="1"/>
          <w:numId w:val="31"/>
        </w:numPr>
        <w:tabs>
          <w:tab w:val="left" w:pos="835"/>
        </w:tabs>
        <w:spacing w:before="201"/>
        <w:ind w:left="835" w:hanging="162"/>
        <w:rPr>
          <w:sz w:val="28"/>
        </w:rPr>
      </w:pPr>
      <w:r>
        <w:rPr>
          <w:sz w:val="28"/>
        </w:rPr>
        <w:t>эффективно</w:t>
      </w:r>
      <w:r>
        <w:rPr>
          <w:spacing w:val="-12"/>
          <w:sz w:val="28"/>
        </w:rPr>
        <w:t xml:space="preserve"> </w:t>
      </w:r>
      <w:r>
        <w:rPr>
          <w:sz w:val="28"/>
        </w:rPr>
        <w:t>запоминать</w:t>
      </w:r>
      <w:r>
        <w:rPr>
          <w:spacing w:val="-14"/>
          <w:sz w:val="28"/>
        </w:rPr>
        <w:t xml:space="preserve"> </w:t>
      </w:r>
      <w:r>
        <w:rPr>
          <w:sz w:val="28"/>
        </w:rPr>
        <w:t>и</w:t>
      </w:r>
      <w:r>
        <w:rPr>
          <w:spacing w:val="-12"/>
          <w:sz w:val="28"/>
        </w:rPr>
        <w:t xml:space="preserve"> </w:t>
      </w:r>
      <w:r>
        <w:rPr>
          <w:sz w:val="28"/>
        </w:rPr>
        <w:t>систематизировать</w:t>
      </w:r>
      <w:r>
        <w:rPr>
          <w:spacing w:val="-14"/>
          <w:sz w:val="28"/>
        </w:rPr>
        <w:t xml:space="preserve"> </w:t>
      </w:r>
      <w:r>
        <w:rPr>
          <w:spacing w:val="-2"/>
          <w:sz w:val="28"/>
        </w:rPr>
        <w:t>информацию;</w:t>
      </w:r>
    </w:p>
    <w:p w14:paraId="4103D2E8" w14:textId="77777777" w:rsidR="004F75DF" w:rsidRDefault="0013698B">
      <w:pPr>
        <w:pStyle w:val="a4"/>
        <w:numPr>
          <w:ilvl w:val="1"/>
          <w:numId w:val="31"/>
        </w:numPr>
        <w:tabs>
          <w:tab w:val="left" w:pos="835"/>
        </w:tabs>
        <w:spacing w:before="197"/>
        <w:ind w:right="1142" w:firstLine="0"/>
        <w:rPr>
          <w:sz w:val="28"/>
        </w:rPr>
      </w:pPr>
      <w:r>
        <w:rPr>
          <w:sz w:val="28"/>
        </w:rPr>
        <w:t>овладение системой универсальных познавательных действий обеспечивает сформированность когнитивных навыков обучающихся.</w:t>
      </w:r>
    </w:p>
    <w:p w14:paraId="4ABEE4E6" w14:textId="77777777" w:rsidR="004F75DF" w:rsidRDefault="0013698B">
      <w:pPr>
        <w:pStyle w:val="3"/>
        <w:spacing w:before="205"/>
        <w:jc w:val="both"/>
      </w:pPr>
      <w:r>
        <w:rPr>
          <w:spacing w:val="-2"/>
        </w:rPr>
        <w:t>Коммуникативные</w:t>
      </w:r>
      <w:r>
        <w:rPr>
          <w:spacing w:val="7"/>
        </w:rPr>
        <w:t xml:space="preserve"> </w:t>
      </w:r>
      <w:r>
        <w:rPr>
          <w:spacing w:val="-5"/>
        </w:rPr>
        <w:t>УУД</w:t>
      </w:r>
    </w:p>
    <w:p w14:paraId="1860247F" w14:textId="77777777" w:rsidR="004F75DF" w:rsidRDefault="0013698B">
      <w:pPr>
        <w:spacing w:before="197"/>
        <w:ind w:left="673" w:right="1142"/>
        <w:jc w:val="both"/>
        <w:rPr>
          <w:i/>
          <w:sz w:val="28"/>
        </w:rPr>
      </w:pPr>
      <w:r>
        <w:rPr>
          <w:i/>
          <w:sz w:val="28"/>
        </w:rPr>
        <w:t>У обучающегося будут сформированы следующие умения общения как часть коммуникативных УУД:</w:t>
      </w:r>
    </w:p>
    <w:p w14:paraId="3B64E6EA" w14:textId="77777777" w:rsidR="004F75DF" w:rsidRDefault="0013698B">
      <w:pPr>
        <w:pStyle w:val="a4"/>
        <w:numPr>
          <w:ilvl w:val="1"/>
          <w:numId w:val="31"/>
        </w:numPr>
        <w:tabs>
          <w:tab w:val="left" w:pos="835"/>
        </w:tabs>
        <w:spacing w:before="201"/>
        <w:ind w:right="1140" w:firstLine="0"/>
        <w:rPr>
          <w:sz w:val="28"/>
        </w:rPr>
      </w:pPr>
      <w:r>
        <w:rPr>
          <w:sz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28FB837D" w14:textId="77777777" w:rsidR="004F75DF" w:rsidRDefault="004F75DF">
      <w:pPr>
        <w:jc w:val="both"/>
        <w:rPr>
          <w:sz w:val="28"/>
        </w:rPr>
        <w:sectPr w:rsidR="004F75DF">
          <w:pgSz w:w="11910" w:h="16390"/>
          <w:pgMar w:top="980" w:right="0" w:bottom="280" w:left="460" w:header="723" w:footer="0" w:gutter="0"/>
          <w:cols w:space="720"/>
        </w:sectPr>
      </w:pPr>
    </w:p>
    <w:p w14:paraId="53F01C24" w14:textId="77777777" w:rsidR="004F75DF" w:rsidRDefault="0013698B">
      <w:pPr>
        <w:pStyle w:val="a4"/>
        <w:numPr>
          <w:ilvl w:val="1"/>
          <w:numId w:val="31"/>
        </w:numPr>
        <w:tabs>
          <w:tab w:val="left" w:pos="835"/>
        </w:tabs>
        <w:spacing w:before="277"/>
        <w:ind w:right="1135" w:firstLine="0"/>
        <w:rPr>
          <w:sz w:val="28"/>
        </w:rPr>
      </w:pPr>
      <w:r>
        <w:rPr>
          <w:sz w:val="28"/>
        </w:rPr>
        <w:t>распознавать</w:t>
      </w:r>
      <w:r>
        <w:rPr>
          <w:spacing w:val="-5"/>
          <w:sz w:val="28"/>
        </w:rPr>
        <w:t xml:space="preserve"> </w:t>
      </w:r>
      <w:r>
        <w:rPr>
          <w:sz w:val="28"/>
        </w:rPr>
        <w:t>невербальные</w:t>
      </w:r>
      <w:r>
        <w:rPr>
          <w:spacing w:val="-3"/>
          <w:sz w:val="28"/>
        </w:rPr>
        <w:t xml:space="preserve"> </w:t>
      </w:r>
      <w:r>
        <w:rPr>
          <w:sz w:val="28"/>
        </w:rPr>
        <w:t>средства</w:t>
      </w:r>
      <w:r>
        <w:rPr>
          <w:spacing w:val="-3"/>
          <w:sz w:val="28"/>
        </w:rPr>
        <w:t xml:space="preserve"> </w:t>
      </w:r>
      <w:r>
        <w:rPr>
          <w:sz w:val="28"/>
        </w:rPr>
        <w:t>общения,</w:t>
      </w:r>
      <w:r>
        <w:rPr>
          <w:spacing w:val="-5"/>
          <w:sz w:val="28"/>
        </w:rPr>
        <w:t xml:space="preserve"> </w:t>
      </w:r>
      <w:r>
        <w:rPr>
          <w:sz w:val="28"/>
        </w:rPr>
        <w:t>понимать</w:t>
      </w:r>
      <w:r>
        <w:rPr>
          <w:spacing w:val="-5"/>
          <w:sz w:val="28"/>
        </w:rPr>
        <w:t xml:space="preserve"> </w:t>
      </w:r>
      <w:r>
        <w:rPr>
          <w:sz w:val="28"/>
        </w:rPr>
        <w:t>значение</w:t>
      </w:r>
      <w:r>
        <w:rPr>
          <w:spacing w:val="-3"/>
          <w:sz w:val="28"/>
        </w:rPr>
        <w:t xml:space="preserve"> </w:t>
      </w:r>
      <w:r>
        <w:rPr>
          <w:sz w:val="28"/>
        </w:rPr>
        <w:t>социальных знаков и намерения других, уважительно, в корректной форме формулировать свои взгляды;</w:t>
      </w:r>
    </w:p>
    <w:p w14:paraId="3D7460BA" w14:textId="77777777" w:rsidR="004F75DF" w:rsidRDefault="0013698B">
      <w:pPr>
        <w:pStyle w:val="a4"/>
        <w:numPr>
          <w:ilvl w:val="1"/>
          <w:numId w:val="31"/>
        </w:numPr>
        <w:tabs>
          <w:tab w:val="left" w:pos="835"/>
        </w:tabs>
        <w:spacing w:before="201"/>
        <w:ind w:right="1146" w:firstLine="0"/>
        <w:rPr>
          <w:sz w:val="28"/>
        </w:rPr>
      </w:pPr>
      <w:r>
        <w:rPr>
          <w:sz w:val="28"/>
        </w:rPr>
        <w:t>сопоставлять свои суждения с суждениями других участников диалога, обнаруживать различие и сходство позиций;</w:t>
      </w:r>
    </w:p>
    <w:p w14:paraId="34AF9CA2" w14:textId="77777777" w:rsidR="004F75DF" w:rsidRDefault="0013698B">
      <w:pPr>
        <w:pStyle w:val="a4"/>
        <w:numPr>
          <w:ilvl w:val="1"/>
          <w:numId w:val="31"/>
        </w:numPr>
        <w:tabs>
          <w:tab w:val="left" w:pos="835"/>
        </w:tabs>
        <w:spacing w:before="201"/>
        <w:ind w:right="1139" w:firstLine="0"/>
        <w:rPr>
          <w:sz w:val="28"/>
        </w:rPr>
      </w:pPr>
      <w:r>
        <w:rPr>
          <w:sz w:val="28"/>
        </w:rPr>
        <w:t>в ходе общения задавать вопросы и выдавать ответы по существу решаемой учебной задачи, обнаруживать различие и</w:t>
      </w:r>
      <w:r>
        <w:rPr>
          <w:spacing w:val="-2"/>
          <w:sz w:val="28"/>
        </w:rPr>
        <w:t xml:space="preserve"> </w:t>
      </w:r>
      <w:r>
        <w:rPr>
          <w:sz w:val="28"/>
        </w:rPr>
        <w:t xml:space="preserve">сходство позиций других участников </w:t>
      </w:r>
      <w:r>
        <w:rPr>
          <w:spacing w:val="-2"/>
          <w:sz w:val="28"/>
        </w:rPr>
        <w:t>диалога;</w:t>
      </w:r>
    </w:p>
    <w:p w14:paraId="5018BD41" w14:textId="77777777" w:rsidR="004F75DF" w:rsidRDefault="0013698B">
      <w:pPr>
        <w:pStyle w:val="a4"/>
        <w:numPr>
          <w:ilvl w:val="1"/>
          <w:numId w:val="31"/>
        </w:numPr>
        <w:tabs>
          <w:tab w:val="left" w:pos="835"/>
        </w:tabs>
        <w:spacing w:before="201"/>
        <w:ind w:right="1134" w:firstLine="0"/>
        <w:rPr>
          <w:sz w:val="28"/>
        </w:rPr>
      </w:pPr>
      <w:r>
        <w:rPr>
          <w:sz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0214E9D" w14:textId="77777777" w:rsidR="004F75DF" w:rsidRDefault="0013698B">
      <w:pPr>
        <w:pStyle w:val="3"/>
        <w:spacing w:before="201"/>
        <w:jc w:val="both"/>
      </w:pPr>
      <w:r>
        <w:rPr>
          <w:spacing w:val="-2"/>
        </w:rPr>
        <w:t>Регулятивные</w:t>
      </w:r>
      <w:r>
        <w:rPr>
          <w:spacing w:val="5"/>
        </w:rPr>
        <w:t xml:space="preserve"> </w:t>
      </w:r>
      <w:r>
        <w:rPr>
          <w:spacing w:val="-5"/>
        </w:rPr>
        <w:t>УУД</w:t>
      </w:r>
    </w:p>
    <w:p w14:paraId="78D1BB5E" w14:textId="77777777" w:rsidR="004F75DF" w:rsidRDefault="0013698B">
      <w:pPr>
        <w:spacing w:before="196"/>
        <w:ind w:left="673" w:right="1143"/>
        <w:jc w:val="both"/>
        <w:rPr>
          <w:i/>
          <w:sz w:val="28"/>
        </w:rPr>
      </w:pPr>
      <w:r>
        <w:rPr>
          <w:i/>
          <w:sz w:val="28"/>
        </w:rPr>
        <w:t>У обучающегося будут сформированы следующие умения самоорганизации как части регулятивных УУД:</w:t>
      </w:r>
    </w:p>
    <w:p w14:paraId="210DF94A" w14:textId="77777777" w:rsidR="004F75DF" w:rsidRDefault="0013698B">
      <w:pPr>
        <w:pStyle w:val="a4"/>
        <w:numPr>
          <w:ilvl w:val="1"/>
          <w:numId w:val="31"/>
        </w:numPr>
        <w:tabs>
          <w:tab w:val="left" w:pos="835"/>
        </w:tabs>
        <w:spacing w:before="201"/>
        <w:ind w:right="1141" w:firstLine="0"/>
        <w:rPr>
          <w:sz w:val="28"/>
        </w:rPr>
      </w:pPr>
      <w:r>
        <w:rPr>
          <w:sz w:val="28"/>
        </w:rPr>
        <w:t xml:space="preserve">выявлять проблемные вопросы, требующие решения в жизненных и учебных </w:t>
      </w:r>
      <w:r>
        <w:rPr>
          <w:spacing w:val="-2"/>
          <w:sz w:val="28"/>
        </w:rPr>
        <w:t>ситуациях;</w:t>
      </w:r>
    </w:p>
    <w:p w14:paraId="30215457" w14:textId="77777777" w:rsidR="004F75DF" w:rsidRDefault="0013698B">
      <w:pPr>
        <w:pStyle w:val="a4"/>
        <w:numPr>
          <w:ilvl w:val="1"/>
          <w:numId w:val="31"/>
        </w:numPr>
        <w:tabs>
          <w:tab w:val="left" w:pos="835"/>
        </w:tabs>
        <w:spacing w:before="201"/>
        <w:ind w:right="1136" w:firstLine="0"/>
        <w:rPr>
          <w:sz w:val="28"/>
        </w:rPr>
      </w:pPr>
      <w:r>
        <w:rPr>
          <w:sz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09AD59E3" w14:textId="77777777" w:rsidR="004F75DF" w:rsidRDefault="0013698B">
      <w:pPr>
        <w:pStyle w:val="a4"/>
        <w:numPr>
          <w:ilvl w:val="1"/>
          <w:numId w:val="31"/>
        </w:numPr>
        <w:tabs>
          <w:tab w:val="left" w:pos="835"/>
        </w:tabs>
        <w:spacing w:before="201"/>
        <w:ind w:right="1138" w:firstLine="0"/>
        <w:rPr>
          <w:sz w:val="28"/>
        </w:rPr>
      </w:pPr>
      <w:r>
        <w:rPr>
          <w:sz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5A5E097E" w14:textId="77777777" w:rsidR="004F75DF" w:rsidRDefault="0013698B">
      <w:pPr>
        <w:spacing w:before="201"/>
        <w:ind w:left="673" w:right="1146"/>
        <w:jc w:val="both"/>
        <w:rPr>
          <w:i/>
          <w:sz w:val="28"/>
        </w:rPr>
      </w:pPr>
      <w:r>
        <w:rPr>
          <w:i/>
          <w:sz w:val="28"/>
        </w:rPr>
        <w:t>У обучающегося будут сформированы следующие умения самоконтроля, эмоционального интеллекта как части регулятивных УУД:</w:t>
      </w:r>
    </w:p>
    <w:p w14:paraId="649F112B" w14:textId="77777777" w:rsidR="004F75DF" w:rsidRDefault="0013698B">
      <w:pPr>
        <w:pStyle w:val="a4"/>
        <w:numPr>
          <w:ilvl w:val="1"/>
          <w:numId w:val="31"/>
        </w:numPr>
        <w:tabs>
          <w:tab w:val="left" w:pos="835"/>
        </w:tabs>
        <w:spacing w:before="196" w:line="242" w:lineRule="auto"/>
        <w:ind w:right="1137" w:firstLine="0"/>
        <w:rPr>
          <w:sz w:val="28"/>
        </w:rPr>
      </w:pPr>
      <w:r>
        <w:rPr>
          <w:sz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45629C20" w14:textId="77777777" w:rsidR="004F75DF" w:rsidRDefault="0013698B">
      <w:pPr>
        <w:pStyle w:val="a4"/>
        <w:numPr>
          <w:ilvl w:val="1"/>
          <w:numId w:val="31"/>
        </w:numPr>
        <w:tabs>
          <w:tab w:val="left" w:pos="835"/>
        </w:tabs>
        <w:spacing w:before="191"/>
        <w:ind w:right="1135" w:firstLine="0"/>
        <w:rPr>
          <w:sz w:val="28"/>
        </w:rPr>
      </w:pPr>
      <w:r>
        <w:rPr>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30C5AFA" w14:textId="77777777" w:rsidR="004F75DF" w:rsidRDefault="0013698B">
      <w:pPr>
        <w:pStyle w:val="a4"/>
        <w:numPr>
          <w:ilvl w:val="1"/>
          <w:numId w:val="31"/>
        </w:numPr>
        <w:tabs>
          <w:tab w:val="left" w:pos="835"/>
        </w:tabs>
        <w:spacing w:before="201"/>
        <w:ind w:left="835" w:hanging="162"/>
        <w:rPr>
          <w:sz w:val="28"/>
        </w:rPr>
      </w:pPr>
      <w:r>
        <w:rPr>
          <w:sz w:val="28"/>
        </w:rPr>
        <w:t>оценивать</w:t>
      </w:r>
      <w:r>
        <w:rPr>
          <w:spacing w:val="-11"/>
          <w:sz w:val="28"/>
        </w:rPr>
        <w:t xml:space="preserve"> </w:t>
      </w:r>
      <w:r>
        <w:rPr>
          <w:sz w:val="28"/>
        </w:rPr>
        <w:t>соответствие</w:t>
      </w:r>
      <w:r>
        <w:rPr>
          <w:spacing w:val="-9"/>
          <w:sz w:val="28"/>
        </w:rPr>
        <w:t xml:space="preserve"> </w:t>
      </w:r>
      <w:r>
        <w:rPr>
          <w:sz w:val="28"/>
        </w:rPr>
        <w:t>результата</w:t>
      </w:r>
      <w:r>
        <w:rPr>
          <w:spacing w:val="-8"/>
          <w:sz w:val="28"/>
        </w:rPr>
        <w:t xml:space="preserve"> </w:t>
      </w:r>
      <w:r>
        <w:rPr>
          <w:sz w:val="28"/>
        </w:rPr>
        <w:t>цели</w:t>
      </w:r>
      <w:r>
        <w:rPr>
          <w:spacing w:val="-9"/>
          <w:sz w:val="28"/>
        </w:rPr>
        <w:t xml:space="preserve"> </w:t>
      </w:r>
      <w:r>
        <w:rPr>
          <w:sz w:val="28"/>
        </w:rPr>
        <w:t>и</w:t>
      </w:r>
      <w:r>
        <w:rPr>
          <w:spacing w:val="-9"/>
          <w:sz w:val="28"/>
        </w:rPr>
        <w:t xml:space="preserve"> </w:t>
      </w:r>
      <w:r>
        <w:rPr>
          <w:spacing w:val="-2"/>
          <w:sz w:val="28"/>
        </w:rPr>
        <w:t>условиям;</w:t>
      </w:r>
    </w:p>
    <w:p w14:paraId="3C0B237A" w14:textId="77777777" w:rsidR="004F75DF" w:rsidRDefault="0013698B">
      <w:pPr>
        <w:pStyle w:val="a4"/>
        <w:numPr>
          <w:ilvl w:val="1"/>
          <w:numId w:val="31"/>
        </w:numPr>
        <w:tabs>
          <w:tab w:val="left" w:pos="835"/>
        </w:tabs>
        <w:spacing w:before="201"/>
        <w:ind w:right="1141" w:firstLine="0"/>
        <w:rPr>
          <w:sz w:val="28"/>
        </w:rPr>
      </w:pPr>
      <w:r>
        <w:rPr>
          <w:sz w:val="28"/>
        </w:rPr>
        <w:t>управлять собственными эмоциями и не поддаваться эмоциям других, выявлять и анализировать их причины;</w:t>
      </w:r>
    </w:p>
    <w:p w14:paraId="125CE680" w14:textId="77777777" w:rsidR="004F75DF" w:rsidRDefault="004F75DF">
      <w:pPr>
        <w:jc w:val="both"/>
        <w:rPr>
          <w:sz w:val="28"/>
        </w:rPr>
        <w:sectPr w:rsidR="004F75DF">
          <w:pgSz w:w="11910" w:h="16390"/>
          <w:pgMar w:top="980" w:right="0" w:bottom="280" w:left="460" w:header="723" w:footer="0" w:gutter="0"/>
          <w:cols w:space="720"/>
        </w:sectPr>
      </w:pPr>
    </w:p>
    <w:p w14:paraId="1103748D" w14:textId="77777777" w:rsidR="004F75DF" w:rsidRDefault="0013698B">
      <w:pPr>
        <w:pStyle w:val="a4"/>
        <w:numPr>
          <w:ilvl w:val="1"/>
          <w:numId w:val="31"/>
        </w:numPr>
        <w:tabs>
          <w:tab w:val="left" w:pos="835"/>
        </w:tabs>
        <w:spacing w:before="277"/>
        <w:ind w:right="1137" w:firstLine="0"/>
        <w:rPr>
          <w:sz w:val="28"/>
        </w:rPr>
      </w:pPr>
      <w:r>
        <w:rPr>
          <w:sz w:val="28"/>
        </w:rPr>
        <w:t>ставить себя на место другого человека, понимать мотивы и намерения другого, регулировать способ выражения эмоций;</w:t>
      </w:r>
    </w:p>
    <w:p w14:paraId="4C9AF39A" w14:textId="77777777" w:rsidR="004F75DF" w:rsidRDefault="0013698B">
      <w:pPr>
        <w:pStyle w:val="a4"/>
        <w:numPr>
          <w:ilvl w:val="1"/>
          <w:numId w:val="31"/>
        </w:numPr>
        <w:tabs>
          <w:tab w:val="left" w:pos="835"/>
        </w:tabs>
        <w:spacing w:before="201"/>
        <w:ind w:right="1144" w:firstLine="0"/>
        <w:rPr>
          <w:sz w:val="28"/>
        </w:rPr>
      </w:pPr>
      <w:r>
        <w:rPr>
          <w:sz w:val="28"/>
        </w:rPr>
        <w:t>осознанно относиться к другому человеку, его мнению, признавать право на ошибку свою и чужую;</w:t>
      </w:r>
    </w:p>
    <w:p w14:paraId="6F80457E" w14:textId="77777777" w:rsidR="004F75DF" w:rsidRDefault="0013698B">
      <w:pPr>
        <w:pStyle w:val="a4"/>
        <w:numPr>
          <w:ilvl w:val="1"/>
          <w:numId w:val="31"/>
        </w:numPr>
        <w:tabs>
          <w:tab w:val="left" w:pos="835"/>
        </w:tabs>
        <w:spacing w:before="201"/>
        <w:ind w:right="1143" w:firstLine="0"/>
        <w:rPr>
          <w:sz w:val="28"/>
        </w:rPr>
      </w:pPr>
      <w:r>
        <w:rPr>
          <w:sz w:val="28"/>
        </w:rPr>
        <w:t xml:space="preserve">быть открытым себе и другим, осознавать невозможность контроля всего </w:t>
      </w:r>
      <w:r>
        <w:rPr>
          <w:spacing w:val="-2"/>
          <w:sz w:val="28"/>
        </w:rPr>
        <w:t>вокруг.</w:t>
      </w:r>
    </w:p>
    <w:p w14:paraId="26F6D7DB" w14:textId="77777777" w:rsidR="004F75DF" w:rsidRDefault="0013698B">
      <w:pPr>
        <w:spacing w:before="196"/>
        <w:ind w:left="673" w:right="1142"/>
        <w:jc w:val="both"/>
        <w:rPr>
          <w:i/>
          <w:sz w:val="28"/>
        </w:rPr>
      </w:pPr>
      <w:r>
        <w:rPr>
          <w:i/>
          <w:sz w:val="28"/>
        </w:rPr>
        <w:t xml:space="preserve">У обучающегося будут сформированы следующие умения совместной </w:t>
      </w:r>
      <w:r>
        <w:rPr>
          <w:i/>
          <w:spacing w:val="-2"/>
          <w:sz w:val="28"/>
        </w:rPr>
        <w:t>деятельности:</w:t>
      </w:r>
    </w:p>
    <w:p w14:paraId="66C3A162" w14:textId="77777777" w:rsidR="004F75DF" w:rsidRDefault="0013698B">
      <w:pPr>
        <w:pStyle w:val="a4"/>
        <w:numPr>
          <w:ilvl w:val="1"/>
          <w:numId w:val="31"/>
        </w:numPr>
        <w:tabs>
          <w:tab w:val="left" w:pos="835"/>
        </w:tabs>
        <w:spacing w:before="201"/>
        <w:ind w:right="1143" w:firstLine="0"/>
        <w:rPr>
          <w:sz w:val="28"/>
        </w:rPr>
      </w:pPr>
      <w:r>
        <w:rPr>
          <w:sz w:val="28"/>
        </w:rPr>
        <w:t>понимать и использовать преимущества командной и индивидуальной работы при решении конкретной учебной задачи;</w:t>
      </w:r>
    </w:p>
    <w:p w14:paraId="7A13089C" w14:textId="77777777" w:rsidR="004F75DF" w:rsidRDefault="0013698B">
      <w:pPr>
        <w:pStyle w:val="a4"/>
        <w:numPr>
          <w:ilvl w:val="1"/>
          <w:numId w:val="31"/>
        </w:numPr>
        <w:tabs>
          <w:tab w:val="left" w:pos="835"/>
        </w:tabs>
        <w:spacing w:before="201"/>
        <w:ind w:right="1141" w:firstLine="0"/>
        <w:rPr>
          <w:sz w:val="28"/>
        </w:rPr>
      </w:pPr>
      <w:r>
        <w:rPr>
          <w:sz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473E4AF9" w14:textId="77777777" w:rsidR="004F75DF" w:rsidRDefault="0013698B">
      <w:pPr>
        <w:pStyle w:val="a4"/>
        <w:numPr>
          <w:ilvl w:val="1"/>
          <w:numId w:val="31"/>
        </w:numPr>
        <w:tabs>
          <w:tab w:val="left" w:pos="835"/>
        </w:tabs>
        <w:spacing w:before="201"/>
        <w:ind w:right="1137" w:firstLine="0"/>
        <w:rPr>
          <w:sz w:val="28"/>
        </w:rPr>
      </w:pPr>
      <w:r>
        <w:rPr>
          <w:sz w:val="28"/>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w:t>
      </w:r>
      <w:r>
        <w:rPr>
          <w:spacing w:val="-2"/>
          <w:sz w:val="28"/>
        </w:rPr>
        <w:t>группой.</w:t>
      </w:r>
    </w:p>
    <w:p w14:paraId="3BCF0780" w14:textId="77777777" w:rsidR="004F75DF" w:rsidRDefault="0013698B">
      <w:pPr>
        <w:pStyle w:val="1"/>
        <w:spacing w:before="205"/>
        <w:jc w:val="both"/>
      </w:pPr>
      <w:r>
        <w:t>ПРЕДМЕТНЫЕ</w:t>
      </w:r>
      <w:r>
        <w:rPr>
          <w:spacing w:val="54"/>
        </w:rPr>
        <w:t xml:space="preserve"> </w:t>
      </w:r>
      <w:r>
        <w:t>РЕЗУЛЬТАТЫ</w:t>
      </w:r>
      <w:r>
        <w:rPr>
          <w:spacing w:val="58"/>
        </w:rPr>
        <w:t xml:space="preserve"> </w:t>
      </w:r>
      <w:r>
        <w:t>ОСВОЕНИЯ</w:t>
      </w:r>
      <w:r>
        <w:rPr>
          <w:spacing w:val="60"/>
        </w:rPr>
        <w:t xml:space="preserve"> </w:t>
      </w:r>
      <w:r>
        <w:rPr>
          <w:spacing w:val="-2"/>
        </w:rPr>
        <w:t>ПРОГРАММЫ</w:t>
      </w:r>
    </w:p>
    <w:p w14:paraId="105F9990" w14:textId="77777777" w:rsidR="004F75DF" w:rsidRDefault="0013698B">
      <w:pPr>
        <w:pStyle w:val="a3"/>
        <w:spacing w:before="197"/>
        <w:ind w:right="1134"/>
      </w:pPr>
      <w:r>
        <w:t>Предметные результаты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3E92D78B" w14:textId="77777777" w:rsidR="004F75DF" w:rsidRDefault="0013698B">
      <w:pPr>
        <w:pStyle w:val="a3"/>
        <w:spacing w:before="200"/>
        <w:ind w:right="1132"/>
      </w:pPr>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w:t>
      </w:r>
      <w:r>
        <w:rPr>
          <w:spacing w:val="-2"/>
        </w:rPr>
        <w:t>жизни.</w:t>
      </w:r>
    </w:p>
    <w:p w14:paraId="2263CC1C" w14:textId="77777777" w:rsidR="004F75DF" w:rsidRDefault="0013698B">
      <w:pPr>
        <w:pStyle w:val="3"/>
        <w:spacing w:before="204"/>
        <w:jc w:val="both"/>
      </w:pPr>
      <w:r>
        <w:t>Предметные</w:t>
      </w:r>
      <w:r>
        <w:rPr>
          <w:spacing w:val="-9"/>
        </w:rPr>
        <w:t xml:space="preserve"> </w:t>
      </w:r>
      <w:r>
        <w:t>результаты</w:t>
      </w:r>
      <w:r>
        <w:rPr>
          <w:spacing w:val="-10"/>
        </w:rPr>
        <w:t xml:space="preserve"> </w:t>
      </w:r>
      <w:r>
        <w:t>по</w:t>
      </w:r>
      <w:r>
        <w:rPr>
          <w:spacing w:val="-9"/>
        </w:rPr>
        <w:t xml:space="preserve"> </w:t>
      </w:r>
      <w:r>
        <w:t>ОБЖ</w:t>
      </w:r>
      <w:r>
        <w:rPr>
          <w:spacing w:val="-10"/>
        </w:rPr>
        <w:t xml:space="preserve"> </w:t>
      </w:r>
      <w:r>
        <w:rPr>
          <w:spacing w:val="-2"/>
        </w:rPr>
        <w:t>обеспечивают:</w:t>
      </w:r>
    </w:p>
    <w:p w14:paraId="699A1520" w14:textId="77777777" w:rsidR="004F75DF" w:rsidRDefault="004F75DF">
      <w:pPr>
        <w:jc w:val="both"/>
        <w:sectPr w:rsidR="004F75DF">
          <w:pgSz w:w="11910" w:h="16390"/>
          <w:pgMar w:top="980" w:right="0" w:bottom="280" w:left="460" w:header="723" w:footer="0" w:gutter="0"/>
          <w:cols w:space="720"/>
        </w:sectPr>
      </w:pPr>
    </w:p>
    <w:p w14:paraId="57296D5A" w14:textId="77777777" w:rsidR="004F75DF" w:rsidRDefault="0013698B">
      <w:pPr>
        <w:pStyle w:val="a4"/>
        <w:numPr>
          <w:ilvl w:val="0"/>
          <w:numId w:val="30"/>
        </w:numPr>
        <w:tabs>
          <w:tab w:val="left" w:pos="974"/>
        </w:tabs>
        <w:spacing w:before="277"/>
        <w:ind w:right="1128" w:firstLine="0"/>
        <w:jc w:val="both"/>
        <w:rPr>
          <w:sz w:val="28"/>
        </w:rPr>
      </w:pPr>
      <w:r>
        <w:rPr>
          <w:sz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B54F1C8" w14:textId="77777777" w:rsidR="004F75DF" w:rsidRDefault="0013698B">
      <w:pPr>
        <w:pStyle w:val="a4"/>
        <w:numPr>
          <w:ilvl w:val="0"/>
          <w:numId w:val="30"/>
        </w:numPr>
        <w:tabs>
          <w:tab w:val="left" w:pos="974"/>
        </w:tabs>
        <w:spacing w:before="200"/>
        <w:ind w:right="1130" w:firstLine="0"/>
        <w:jc w:val="both"/>
        <w:rPr>
          <w:sz w:val="28"/>
        </w:rPr>
      </w:pPr>
      <w:r>
        <w:rPr>
          <w:sz w:val="28"/>
        </w:rPr>
        <w:t xml:space="preserve">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w:t>
      </w:r>
      <w:r>
        <w:rPr>
          <w:spacing w:val="-2"/>
          <w:sz w:val="28"/>
        </w:rPr>
        <w:t>окружающих;</w:t>
      </w:r>
    </w:p>
    <w:p w14:paraId="34CC6890" w14:textId="77777777" w:rsidR="004F75DF" w:rsidRDefault="0013698B">
      <w:pPr>
        <w:pStyle w:val="a4"/>
        <w:numPr>
          <w:ilvl w:val="0"/>
          <w:numId w:val="30"/>
        </w:numPr>
        <w:tabs>
          <w:tab w:val="left" w:pos="974"/>
        </w:tabs>
        <w:spacing w:before="201"/>
        <w:ind w:right="1141" w:firstLine="0"/>
        <w:jc w:val="both"/>
        <w:rPr>
          <w:sz w:val="28"/>
        </w:rPr>
      </w:pPr>
      <w:r>
        <w:rPr>
          <w:sz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0D42D2A" w14:textId="77777777" w:rsidR="004F75DF" w:rsidRDefault="0013698B">
      <w:pPr>
        <w:pStyle w:val="a4"/>
        <w:numPr>
          <w:ilvl w:val="0"/>
          <w:numId w:val="30"/>
        </w:numPr>
        <w:tabs>
          <w:tab w:val="left" w:pos="974"/>
        </w:tabs>
        <w:spacing w:before="201"/>
        <w:ind w:right="1137" w:firstLine="0"/>
        <w:jc w:val="both"/>
        <w:rPr>
          <w:sz w:val="28"/>
        </w:rPr>
      </w:pPr>
      <w:r>
        <w:rPr>
          <w:sz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06D5575D" w14:textId="77777777" w:rsidR="004F75DF" w:rsidRDefault="0013698B">
      <w:pPr>
        <w:pStyle w:val="a4"/>
        <w:numPr>
          <w:ilvl w:val="0"/>
          <w:numId w:val="30"/>
        </w:numPr>
        <w:tabs>
          <w:tab w:val="left" w:pos="974"/>
        </w:tabs>
        <w:spacing w:before="201"/>
        <w:ind w:right="1144" w:firstLine="0"/>
        <w:jc w:val="both"/>
        <w:rPr>
          <w:sz w:val="28"/>
        </w:rPr>
      </w:pPr>
      <w:r>
        <w:rPr>
          <w:sz w:val="28"/>
        </w:rPr>
        <w:t>сформированность чувства гордости за свою Родину, ответственного отношения к выполнению конституционного долга - защите Отечества;</w:t>
      </w:r>
    </w:p>
    <w:p w14:paraId="4185399E" w14:textId="77777777" w:rsidR="004F75DF" w:rsidRDefault="0013698B">
      <w:pPr>
        <w:pStyle w:val="a4"/>
        <w:numPr>
          <w:ilvl w:val="0"/>
          <w:numId w:val="30"/>
        </w:numPr>
        <w:tabs>
          <w:tab w:val="left" w:pos="974"/>
        </w:tabs>
        <w:spacing w:before="196"/>
        <w:ind w:right="1143" w:firstLine="0"/>
        <w:jc w:val="both"/>
        <w:rPr>
          <w:sz w:val="28"/>
        </w:rPr>
      </w:pPr>
      <w:r>
        <w:rPr>
          <w:sz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т.ч. террористического) характера;</w:t>
      </w:r>
    </w:p>
    <w:p w14:paraId="2F002A08" w14:textId="77777777" w:rsidR="004F75DF" w:rsidRDefault="0013698B">
      <w:pPr>
        <w:pStyle w:val="a4"/>
        <w:numPr>
          <w:ilvl w:val="0"/>
          <w:numId w:val="30"/>
        </w:numPr>
        <w:tabs>
          <w:tab w:val="left" w:pos="974"/>
        </w:tabs>
        <w:spacing w:before="200"/>
        <w:ind w:right="1130" w:firstLine="0"/>
        <w:jc w:val="both"/>
        <w:rPr>
          <w:sz w:val="28"/>
        </w:rPr>
      </w:pPr>
      <w:r>
        <w:rPr>
          <w:sz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4594142" w14:textId="77777777" w:rsidR="004F75DF" w:rsidRDefault="0013698B">
      <w:pPr>
        <w:pStyle w:val="a4"/>
        <w:numPr>
          <w:ilvl w:val="0"/>
          <w:numId w:val="30"/>
        </w:numPr>
        <w:tabs>
          <w:tab w:val="left" w:pos="974"/>
        </w:tabs>
        <w:spacing w:before="206"/>
        <w:ind w:right="1141" w:firstLine="0"/>
        <w:jc w:val="both"/>
        <w:rPr>
          <w:sz w:val="28"/>
        </w:rPr>
      </w:pPr>
      <w:r>
        <w:rPr>
          <w:sz w:val="28"/>
        </w:rPr>
        <w:t>овладение знаниями и умениями применять меры и средства</w:t>
      </w:r>
      <w:r>
        <w:rPr>
          <w:spacing w:val="40"/>
          <w:sz w:val="28"/>
        </w:rPr>
        <w:t xml:space="preserve"> </w:t>
      </w:r>
      <w:r>
        <w:rPr>
          <w:sz w:val="28"/>
        </w:rPr>
        <w:t>индивидуальной защиты, приёмы рационального и безопасного поведения в опасных и чрезвычайных ситуациях;</w:t>
      </w:r>
    </w:p>
    <w:p w14:paraId="5F295E56" w14:textId="77777777" w:rsidR="004F75DF" w:rsidRDefault="0013698B">
      <w:pPr>
        <w:pStyle w:val="a4"/>
        <w:numPr>
          <w:ilvl w:val="0"/>
          <w:numId w:val="30"/>
        </w:numPr>
        <w:tabs>
          <w:tab w:val="left" w:pos="974"/>
        </w:tabs>
        <w:spacing w:before="195"/>
        <w:ind w:right="1134" w:firstLine="0"/>
        <w:jc w:val="both"/>
        <w:rPr>
          <w:sz w:val="28"/>
        </w:rPr>
      </w:pPr>
      <w:r>
        <w:rPr>
          <w:sz w:val="28"/>
        </w:rPr>
        <w:t>освоение основ</w:t>
      </w:r>
      <w:r>
        <w:rPr>
          <w:spacing w:val="-1"/>
          <w:sz w:val="28"/>
        </w:rPr>
        <w:t xml:space="preserve"> </w:t>
      </w:r>
      <w:r>
        <w:rPr>
          <w:sz w:val="28"/>
        </w:rPr>
        <w:t>медицинских</w:t>
      </w:r>
      <w:r>
        <w:rPr>
          <w:spacing w:val="-4"/>
          <w:sz w:val="28"/>
        </w:rPr>
        <w:t xml:space="preserve"> </w:t>
      </w:r>
      <w:r>
        <w:rPr>
          <w:sz w:val="28"/>
        </w:rPr>
        <w:t>знаний и владение умениями оказывать</w:t>
      </w:r>
      <w:r>
        <w:rPr>
          <w:spacing w:val="-1"/>
          <w:sz w:val="28"/>
        </w:rPr>
        <w:t xml:space="preserve"> </w:t>
      </w:r>
      <w:r>
        <w:rPr>
          <w:sz w:val="28"/>
        </w:rPr>
        <w:t>первую помощь пострадавшим при потере сознания, остановке дыхания, наружных кровотечениях, попадании инородных тел в верхние дыхательные пути,</w:t>
      </w:r>
      <w:r>
        <w:rPr>
          <w:spacing w:val="40"/>
          <w:sz w:val="28"/>
        </w:rPr>
        <w:t xml:space="preserve"> </w:t>
      </w:r>
      <w:r>
        <w:rPr>
          <w:sz w:val="28"/>
        </w:rPr>
        <w:t>травмах различных областей тела, ожогах, отморожениях, отравлениях;</w:t>
      </w:r>
    </w:p>
    <w:p w14:paraId="5114EF85" w14:textId="77777777" w:rsidR="004F75DF" w:rsidRDefault="0013698B">
      <w:pPr>
        <w:pStyle w:val="a4"/>
        <w:numPr>
          <w:ilvl w:val="0"/>
          <w:numId w:val="30"/>
        </w:numPr>
        <w:tabs>
          <w:tab w:val="left" w:pos="1114"/>
        </w:tabs>
        <w:spacing w:before="201" w:line="242" w:lineRule="auto"/>
        <w:ind w:right="1138" w:firstLine="0"/>
        <w:jc w:val="both"/>
        <w:rPr>
          <w:sz w:val="28"/>
        </w:rPr>
      </w:pPr>
      <w:r>
        <w:rPr>
          <w:sz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2B3598D6" w14:textId="77777777" w:rsidR="004F75DF" w:rsidRDefault="004F75DF">
      <w:pPr>
        <w:spacing w:line="242" w:lineRule="auto"/>
        <w:jc w:val="both"/>
        <w:rPr>
          <w:sz w:val="28"/>
        </w:rPr>
        <w:sectPr w:rsidR="004F75DF">
          <w:pgSz w:w="11910" w:h="16390"/>
          <w:pgMar w:top="980" w:right="0" w:bottom="280" w:left="460" w:header="723" w:footer="0" w:gutter="0"/>
          <w:cols w:space="720"/>
        </w:sectPr>
      </w:pPr>
    </w:p>
    <w:p w14:paraId="42350336" w14:textId="77777777" w:rsidR="004F75DF" w:rsidRDefault="0013698B">
      <w:pPr>
        <w:pStyle w:val="a4"/>
        <w:numPr>
          <w:ilvl w:val="0"/>
          <w:numId w:val="30"/>
        </w:numPr>
        <w:tabs>
          <w:tab w:val="left" w:pos="1114"/>
        </w:tabs>
        <w:spacing w:before="277"/>
        <w:ind w:right="1131" w:firstLine="0"/>
        <w:jc w:val="both"/>
        <w:rPr>
          <w:sz w:val="28"/>
        </w:rPr>
      </w:pPr>
      <w:r>
        <w:rPr>
          <w:sz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6C914AC" w14:textId="77777777" w:rsidR="004F75DF" w:rsidRDefault="0013698B">
      <w:pPr>
        <w:pStyle w:val="a4"/>
        <w:numPr>
          <w:ilvl w:val="0"/>
          <w:numId w:val="30"/>
        </w:numPr>
        <w:tabs>
          <w:tab w:val="left" w:pos="1114"/>
        </w:tabs>
        <w:spacing w:before="201"/>
        <w:ind w:right="1133" w:firstLine="0"/>
        <w:jc w:val="both"/>
        <w:rPr>
          <w:sz w:val="28"/>
        </w:rPr>
      </w:pPr>
      <w:r>
        <w:rPr>
          <w:sz w:val="28"/>
        </w:rPr>
        <w:t>овладение знаниями и умениями предупреждения опасных и чрезвычайных ситуаций во время пребывания в различных средах (бытовые условия,</w:t>
      </w:r>
      <w:r>
        <w:rPr>
          <w:spacing w:val="40"/>
          <w:sz w:val="28"/>
        </w:rPr>
        <w:t xml:space="preserve"> </w:t>
      </w:r>
      <w:r>
        <w:rPr>
          <w:sz w:val="28"/>
        </w:rPr>
        <w:t>дорожное движение, общественные места и социум, природа, коммуникационные связи и каналы).</w:t>
      </w:r>
    </w:p>
    <w:p w14:paraId="6B2ACD18" w14:textId="77777777" w:rsidR="004F75DF" w:rsidRDefault="0013698B">
      <w:pPr>
        <w:pStyle w:val="a3"/>
        <w:spacing w:before="200"/>
        <w:ind w:right="114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640AFDEA" w14:textId="77777777" w:rsidR="004F75DF" w:rsidRDefault="0013698B">
      <w:pPr>
        <w:pStyle w:val="a3"/>
        <w:spacing w:before="201" w:line="322" w:lineRule="exact"/>
      </w:pPr>
      <w:r>
        <w:t>Предметные</w:t>
      </w:r>
      <w:r>
        <w:rPr>
          <w:spacing w:val="77"/>
        </w:rPr>
        <w:t xml:space="preserve"> </w:t>
      </w:r>
      <w:r>
        <w:t>результаты,</w:t>
      </w:r>
      <w:r>
        <w:rPr>
          <w:spacing w:val="78"/>
        </w:rPr>
        <w:t xml:space="preserve"> </w:t>
      </w:r>
      <w:r>
        <w:t>формируемые</w:t>
      </w:r>
      <w:r>
        <w:rPr>
          <w:spacing w:val="47"/>
          <w:w w:val="150"/>
        </w:rPr>
        <w:t xml:space="preserve"> </w:t>
      </w:r>
      <w:r>
        <w:t>в</w:t>
      </w:r>
      <w:r>
        <w:rPr>
          <w:spacing w:val="74"/>
        </w:rPr>
        <w:t xml:space="preserve"> </w:t>
      </w:r>
      <w:r>
        <w:t>ходе</w:t>
      </w:r>
      <w:r>
        <w:rPr>
          <w:spacing w:val="77"/>
        </w:rPr>
        <w:t xml:space="preserve"> </w:t>
      </w:r>
      <w:r>
        <w:t>изучения</w:t>
      </w:r>
      <w:r>
        <w:rPr>
          <w:spacing w:val="78"/>
        </w:rPr>
        <w:t xml:space="preserve"> </w:t>
      </w:r>
      <w:r>
        <w:t>учебного</w:t>
      </w:r>
      <w:r>
        <w:rPr>
          <w:spacing w:val="76"/>
        </w:rPr>
        <w:t xml:space="preserve"> </w:t>
      </w:r>
      <w:r>
        <w:rPr>
          <w:spacing w:val="-2"/>
        </w:rPr>
        <w:t>предмета</w:t>
      </w:r>
    </w:p>
    <w:p w14:paraId="14BBDEF0" w14:textId="77777777" w:rsidR="004F75DF" w:rsidRDefault="0013698B">
      <w:pPr>
        <w:pStyle w:val="a3"/>
        <w:ind w:right="1143"/>
      </w:pPr>
      <w:r>
        <w:t xml:space="preserve">«Основы безопасности жизнедеятельности», сгруппированы по учебным </w:t>
      </w:r>
      <w:r>
        <w:rPr>
          <w:spacing w:val="-2"/>
        </w:rPr>
        <w:t>модулям.</w:t>
      </w:r>
    </w:p>
    <w:p w14:paraId="06646A5E" w14:textId="77777777" w:rsidR="004F75DF" w:rsidRDefault="0013698B">
      <w:pPr>
        <w:pStyle w:val="3"/>
        <w:ind w:right="1143"/>
        <w:jc w:val="both"/>
      </w:pPr>
      <w:r>
        <w:t>Модуль №</w:t>
      </w:r>
      <w:r>
        <w:rPr>
          <w:spacing w:val="-2"/>
        </w:rPr>
        <w:t xml:space="preserve"> </w:t>
      </w:r>
      <w:r>
        <w:t xml:space="preserve">1 «Культура безопасности жизнедеятельности в современном </w:t>
      </w:r>
      <w:r>
        <w:rPr>
          <w:spacing w:val="-2"/>
        </w:rPr>
        <w:t>обществе».</w:t>
      </w:r>
    </w:p>
    <w:p w14:paraId="55514F12" w14:textId="77777777" w:rsidR="004F75DF" w:rsidRDefault="0013698B">
      <w:pPr>
        <w:spacing w:before="196"/>
        <w:ind w:left="673"/>
        <w:jc w:val="both"/>
        <w:rPr>
          <w:b/>
          <w:i/>
          <w:sz w:val="28"/>
        </w:rPr>
      </w:pPr>
      <w:r>
        <w:rPr>
          <w:b/>
          <w:i/>
          <w:sz w:val="28"/>
        </w:rPr>
        <w:t>В</w:t>
      </w:r>
      <w:r>
        <w:rPr>
          <w:b/>
          <w:i/>
          <w:spacing w:val="-11"/>
          <w:sz w:val="28"/>
        </w:rPr>
        <w:t xml:space="preserve"> </w:t>
      </w:r>
      <w:r>
        <w:rPr>
          <w:b/>
          <w:i/>
          <w:sz w:val="28"/>
        </w:rPr>
        <w:t>результате</w:t>
      </w:r>
      <w:r>
        <w:rPr>
          <w:b/>
          <w:i/>
          <w:spacing w:val="-14"/>
          <w:sz w:val="28"/>
        </w:rPr>
        <w:t xml:space="preserve"> </w:t>
      </w:r>
      <w:r>
        <w:rPr>
          <w:b/>
          <w:i/>
          <w:sz w:val="28"/>
        </w:rPr>
        <w:t>изучения</w:t>
      </w:r>
      <w:r>
        <w:rPr>
          <w:b/>
          <w:i/>
          <w:spacing w:val="-11"/>
          <w:sz w:val="28"/>
        </w:rPr>
        <w:t xml:space="preserve"> </w:t>
      </w:r>
      <w:r>
        <w:rPr>
          <w:b/>
          <w:i/>
          <w:sz w:val="28"/>
        </w:rPr>
        <w:t>модуля</w:t>
      </w:r>
      <w:r>
        <w:rPr>
          <w:b/>
          <w:i/>
          <w:spacing w:val="-10"/>
          <w:sz w:val="28"/>
        </w:rPr>
        <w:t xml:space="preserve"> </w:t>
      </w:r>
      <w:r>
        <w:rPr>
          <w:b/>
          <w:i/>
          <w:sz w:val="28"/>
        </w:rPr>
        <w:t>обучающийся</w:t>
      </w:r>
      <w:r>
        <w:rPr>
          <w:b/>
          <w:i/>
          <w:spacing w:val="-11"/>
          <w:sz w:val="28"/>
        </w:rPr>
        <w:t xml:space="preserve"> </w:t>
      </w:r>
      <w:r>
        <w:rPr>
          <w:b/>
          <w:i/>
          <w:spacing w:val="-2"/>
          <w:sz w:val="28"/>
        </w:rPr>
        <w:t>научится:</w:t>
      </w:r>
    </w:p>
    <w:p w14:paraId="2B5344D9" w14:textId="77777777" w:rsidR="004F75DF" w:rsidRDefault="0013698B">
      <w:pPr>
        <w:pStyle w:val="a4"/>
        <w:numPr>
          <w:ilvl w:val="0"/>
          <w:numId w:val="29"/>
        </w:numPr>
        <w:tabs>
          <w:tab w:val="left" w:pos="835"/>
        </w:tabs>
        <w:spacing w:before="197"/>
        <w:ind w:right="1140" w:firstLine="0"/>
        <w:rPr>
          <w:sz w:val="28"/>
        </w:rPr>
      </w:pPr>
      <w:r>
        <w:rPr>
          <w:sz w:val="28"/>
        </w:rPr>
        <w:t>объяснять понятия опасной и чрезвычайной ситуации, анализировать, в чём</w:t>
      </w:r>
      <w:r>
        <w:rPr>
          <w:spacing w:val="40"/>
          <w:sz w:val="28"/>
        </w:rPr>
        <w:t xml:space="preserve"> </w:t>
      </w:r>
      <w:r>
        <w:rPr>
          <w:sz w:val="28"/>
        </w:rPr>
        <w:t>их сходство и различия (виды чрезвычайных ситуаций, в т.ч.</w:t>
      </w:r>
      <w:r>
        <w:rPr>
          <w:spacing w:val="40"/>
          <w:sz w:val="28"/>
        </w:rPr>
        <w:t xml:space="preserve"> </w:t>
      </w:r>
      <w:r>
        <w:rPr>
          <w:sz w:val="28"/>
        </w:rPr>
        <w:t>террористического характера);</w:t>
      </w:r>
    </w:p>
    <w:p w14:paraId="34851478" w14:textId="77777777" w:rsidR="004F75DF" w:rsidRDefault="0013698B">
      <w:pPr>
        <w:pStyle w:val="a4"/>
        <w:numPr>
          <w:ilvl w:val="0"/>
          <w:numId w:val="29"/>
        </w:numPr>
        <w:tabs>
          <w:tab w:val="left" w:pos="835"/>
        </w:tabs>
        <w:spacing w:before="200"/>
        <w:ind w:right="1142" w:firstLine="0"/>
        <w:rPr>
          <w:sz w:val="28"/>
        </w:rPr>
      </w:pPr>
      <w:r>
        <w:rPr>
          <w:sz w:val="28"/>
        </w:rPr>
        <w:t>раскрывать смысл понятия культуры безопасности (как способности предвидеть, по возможности избегать, действовать в опасных ситуациях);</w:t>
      </w:r>
    </w:p>
    <w:p w14:paraId="706F1F0D" w14:textId="77777777" w:rsidR="004F75DF" w:rsidRDefault="0013698B">
      <w:pPr>
        <w:pStyle w:val="a4"/>
        <w:numPr>
          <w:ilvl w:val="0"/>
          <w:numId w:val="29"/>
        </w:numPr>
        <w:tabs>
          <w:tab w:val="left" w:pos="835"/>
        </w:tabs>
        <w:spacing w:before="202"/>
        <w:ind w:right="1141" w:firstLine="0"/>
        <w:rPr>
          <w:sz w:val="28"/>
        </w:rPr>
      </w:pPr>
      <w:r>
        <w:rPr>
          <w:sz w:val="28"/>
        </w:rPr>
        <w:t xml:space="preserve">приводить примеры угрозы физическому, психическому здоровью человека и/или нанесения ущерба имуществу, безопасности личности, общества, </w:t>
      </w:r>
      <w:r>
        <w:rPr>
          <w:spacing w:val="-2"/>
          <w:sz w:val="28"/>
        </w:rPr>
        <w:t>государства;</w:t>
      </w:r>
    </w:p>
    <w:p w14:paraId="72071F4B" w14:textId="77777777" w:rsidR="004F75DF" w:rsidRDefault="0013698B">
      <w:pPr>
        <w:pStyle w:val="a4"/>
        <w:numPr>
          <w:ilvl w:val="0"/>
          <w:numId w:val="29"/>
        </w:numPr>
        <w:tabs>
          <w:tab w:val="left" w:pos="835"/>
        </w:tabs>
        <w:spacing w:before="201"/>
        <w:ind w:right="1138" w:firstLine="0"/>
        <w:rPr>
          <w:sz w:val="28"/>
        </w:rPr>
      </w:pPr>
      <w:r>
        <w:rPr>
          <w:sz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т.ч. техногенного происхождения;</w:t>
      </w:r>
    </w:p>
    <w:p w14:paraId="16487DE7" w14:textId="77777777" w:rsidR="004F75DF" w:rsidRDefault="0013698B">
      <w:pPr>
        <w:pStyle w:val="a4"/>
        <w:numPr>
          <w:ilvl w:val="0"/>
          <w:numId w:val="29"/>
        </w:numPr>
        <w:tabs>
          <w:tab w:val="left" w:pos="835"/>
        </w:tabs>
        <w:spacing w:before="200"/>
        <w:ind w:left="835" w:hanging="162"/>
        <w:rPr>
          <w:sz w:val="28"/>
        </w:rPr>
      </w:pPr>
      <w:r>
        <w:rPr>
          <w:sz w:val="28"/>
        </w:rPr>
        <w:t>раскрывать</w:t>
      </w:r>
      <w:r>
        <w:rPr>
          <w:spacing w:val="-13"/>
          <w:sz w:val="28"/>
        </w:rPr>
        <w:t xml:space="preserve"> </w:t>
      </w:r>
      <w:r>
        <w:rPr>
          <w:sz w:val="28"/>
        </w:rPr>
        <w:t>общие</w:t>
      </w:r>
      <w:r>
        <w:rPr>
          <w:spacing w:val="-11"/>
          <w:sz w:val="28"/>
        </w:rPr>
        <w:t xml:space="preserve"> </w:t>
      </w:r>
      <w:r>
        <w:rPr>
          <w:sz w:val="28"/>
        </w:rPr>
        <w:t>принципы</w:t>
      </w:r>
      <w:r>
        <w:rPr>
          <w:spacing w:val="-11"/>
          <w:sz w:val="28"/>
        </w:rPr>
        <w:t xml:space="preserve"> </w:t>
      </w:r>
      <w:r>
        <w:rPr>
          <w:sz w:val="28"/>
        </w:rPr>
        <w:t>безопасного</w:t>
      </w:r>
      <w:r>
        <w:rPr>
          <w:spacing w:val="-11"/>
          <w:sz w:val="28"/>
        </w:rPr>
        <w:t xml:space="preserve"> </w:t>
      </w:r>
      <w:r>
        <w:rPr>
          <w:spacing w:val="-2"/>
          <w:sz w:val="28"/>
        </w:rPr>
        <w:t>поведения.</w:t>
      </w:r>
    </w:p>
    <w:p w14:paraId="7612D1EB" w14:textId="77777777" w:rsidR="004F75DF" w:rsidRDefault="0013698B">
      <w:pPr>
        <w:pStyle w:val="3"/>
        <w:spacing w:before="201"/>
        <w:jc w:val="both"/>
      </w:pPr>
      <w:r>
        <w:t>Модуль</w:t>
      </w:r>
      <w:r>
        <w:rPr>
          <w:spacing w:val="-3"/>
        </w:rPr>
        <w:t xml:space="preserve"> </w:t>
      </w:r>
      <w:r>
        <w:t>№</w:t>
      </w:r>
      <w:r>
        <w:rPr>
          <w:spacing w:val="-4"/>
        </w:rPr>
        <w:t xml:space="preserve"> </w:t>
      </w:r>
      <w:r>
        <w:t>2</w:t>
      </w:r>
      <w:r>
        <w:rPr>
          <w:spacing w:val="-5"/>
        </w:rPr>
        <w:t xml:space="preserve"> </w:t>
      </w:r>
      <w:r>
        <w:t>«Безопасность</w:t>
      </w:r>
      <w:r>
        <w:rPr>
          <w:spacing w:val="-7"/>
        </w:rPr>
        <w:t xml:space="preserve"> </w:t>
      </w:r>
      <w:r>
        <w:t>в</w:t>
      </w:r>
      <w:r>
        <w:rPr>
          <w:spacing w:val="-5"/>
        </w:rPr>
        <w:t xml:space="preserve"> </w:t>
      </w:r>
      <w:r>
        <w:rPr>
          <w:spacing w:val="-2"/>
        </w:rPr>
        <w:t>быту».</w:t>
      </w:r>
    </w:p>
    <w:p w14:paraId="4B0C1DC1" w14:textId="77777777" w:rsidR="004F75DF" w:rsidRDefault="0013698B">
      <w:pPr>
        <w:spacing w:before="202"/>
        <w:ind w:left="673"/>
        <w:jc w:val="both"/>
        <w:rPr>
          <w:b/>
          <w:i/>
          <w:sz w:val="28"/>
        </w:rPr>
      </w:pPr>
      <w:r>
        <w:rPr>
          <w:b/>
          <w:i/>
          <w:sz w:val="28"/>
        </w:rPr>
        <w:t>В</w:t>
      </w:r>
      <w:r>
        <w:rPr>
          <w:b/>
          <w:i/>
          <w:spacing w:val="-11"/>
          <w:sz w:val="28"/>
        </w:rPr>
        <w:t xml:space="preserve"> </w:t>
      </w:r>
      <w:r>
        <w:rPr>
          <w:b/>
          <w:i/>
          <w:sz w:val="28"/>
        </w:rPr>
        <w:t>результате</w:t>
      </w:r>
      <w:r>
        <w:rPr>
          <w:b/>
          <w:i/>
          <w:spacing w:val="-14"/>
          <w:sz w:val="28"/>
        </w:rPr>
        <w:t xml:space="preserve"> </w:t>
      </w:r>
      <w:r>
        <w:rPr>
          <w:b/>
          <w:i/>
          <w:sz w:val="28"/>
        </w:rPr>
        <w:t>изучения</w:t>
      </w:r>
      <w:r>
        <w:rPr>
          <w:b/>
          <w:i/>
          <w:spacing w:val="-11"/>
          <w:sz w:val="28"/>
        </w:rPr>
        <w:t xml:space="preserve"> </w:t>
      </w:r>
      <w:r>
        <w:rPr>
          <w:b/>
          <w:i/>
          <w:sz w:val="28"/>
        </w:rPr>
        <w:t>модуля</w:t>
      </w:r>
      <w:r>
        <w:rPr>
          <w:b/>
          <w:i/>
          <w:spacing w:val="-10"/>
          <w:sz w:val="28"/>
        </w:rPr>
        <w:t xml:space="preserve"> </w:t>
      </w:r>
      <w:r>
        <w:rPr>
          <w:b/>
          <w:i/>
          <w:sz w:val="28"/>
        </w:rPr>
        <w:t>обучающийся</w:t>
      </w:r>
      <w:r>
        <w:rPr>
          <w:b/>
          <w:i/>
          <w:spacing w:val="-11"/>
          <w:sz w:val="28"/>
        </w:rPr>
        <w:t xml:space="preserve"> </w:t>
      </w:r>
      <w:r>
        <w:rPr>
          <w:b/>
          <w:i/>
          <w:spacing w:val="-2"/>
          <w:sz w:val="28"/>
        </w:rPr>
        <w:t>научится:</w:t>
      </w:r>
    </w:p>
    <w:p w14:paraId="2ADE58D8" w14:textId="77777777" w:rsidR="004F75DF" w:rsidRDefault="0013698B">
      <w:pPr>
        <w:pStyle w:val="a4"/>
        <w:numPr>
          <w:ilvl w:val="0"/>
          <w:numId w:val="29"/>
        </w:numPr>
        <w:tabs>
          <w:tab w:val="left" w:pos="835"/>
        </w:tabs>
        <w:spacing w:before="196"/>
        <w:ind w:left="835" w:hanging="162"/>
        <w:rPr>
          <w:sz w:val="28"/>
        </w:rPr>
      </w:pPr>
      <w:r>
        <w:rPr>
          <w:sz w:val="28"/>
        </w:rPr>
        <w:t>объяснять</w:t>
      </w:r>
      <w:r>
        <w:rPr>
          <w:spacing w:val="-14"/>
          <w:sz w:val="28"/>
        </w:rPr>
        <w:t xml:space="preserve"> </w:t>
      </w:r>
      <w:r>
        <w:rPr>
          <w:sz w:val="28"/>
        </w:rPr>
        <w:t>особенности</w:t>
      </w:r>
      <w:r>
        <w:rPr>
          <w:spacing w:val="-11"/>
          <w:sz w:val="28"/>
        </w:rPr>
        <w:t xml:space="preserve"> </w:t>
      </w:r>
      <w:r>
        <w:rPr>
          <w:sz w:val="28"/>
        </w:rPr>
        <w:t>жизнеобеспечения</w:t>
      </w:r>
      <w:r>
        <w:rPr>
          <w:spacing w:val="-11"/>
          <w:sz w:val="28"/>
        </w:rPr>
        <w:t xml:space="preserve"> </w:t>
      </w:r>
      <w:r>
        <w:rPr>
          <w:spacing w:val="-2"/>
          <w:sz w:val="28"/>
        </w:rPr>
        <w:t>жилища;</w:t>
      </w:r>
    </w:p>
    <w:p w14:paraId="2F03273E" w14:textId="77777777" w:rsidR="004F75DF" w:rsidRDefault="004F75DF">
      <w:pPr>
        <w:jc w:val="both"/>
        <w:rPr>
          <w:sz w:val="28"/>
        </w:rPr>
        <w:sectPr w:rsidR="004F75DF">
          <w:pgSz w:w="11910" w:h="16390"/>
          <w:pgMar w:top="980" w:right="0" w:bottom="280" w:left="460" w:header="723" w:footer="0" w:gutter="0"/>
          <w:cols w:space="720"/>
        </w:sectPr>
      </w:pPr>
    </w:p>
    <w:p w14:paraId="27054805" w14:textId="77777777" w:rsidR="004F75DF" w:rsidRDefault="0013698B">
      <w:pPr>
        <w:pStyle w:val="a4"/>
        <w:numPr>
          <w:ilvl w:val="0"/>
          <w:numId w:val="29"/>
        </w:numPr>
        <w:tabs>
          <w:tab w:val="left" w:pos="835"/>
        </w:tabs>
        <w:spacing w:before="277"/>
        <w:ind w:right="1144" w:firstLine="0"/>
        <w:rPr>
          <w:sz w:val="28"/>
        </w:rPr>
      </w:pPr>
      <w:r>
        <w:rPr>
          <w:sz w:val="28"/>
        </w:rPr>
        <w:t>классифицировать источники опасности в быту (пожароопасные предметы, электроприборы, газовое оборудование, бытовая химия, медикаменты);</w:t>
      </w:r>
    </w:p>
    <w:p w14:paraId="10A8C122" w14:textId="77777777" w:rsidR="004F75DF" w:rsidRDefault="0013698B">
      <w:pPr>
        <w:pStyle w:val="a4"/>
        <w:numPr>
          <w:ilvl w:val="0"/>
          <w:numId w:val="29"/>
        </w:numPr>
        <w:tabs>
          <w:tab w:val="left" w:pos="835"/>
        </w:tabs>
        <w:spacing w:before="201"/>
        <w:ind w:right="1140" w:firstLine="0"/>
        <w:rPr>
          <w:sz w:val="28"/>
        </w:rPr>
      </w:pPr>
      <w:r>
        <w:rPr>
          <w:sz w:val="28"/>
        </w:rPr>
        <w:t xml:space="preserve">знать права, обязанности и ответственность граждан в области пожарной </w:t>
      </w:r>
      <w:r>
        <w:rPr>
          <w:spacing w:val="-2"/>
          <w:sz w:val="28"/>
        </w:rPr>
        <w:t>безопасности;</w:t>
      </w:r>
    </w:p>
    <w:p w14:paraId="3505FC9C" w14:textId="77777777" w:rsidR="004F75DF" w:rsidRDefault="0013698B">
      <w:pPr>
        <w:pStyle w:val="a4"/>
        <w:numPr>
          <w:ilvl w:val="0"/>
          <w:numId w:val="29"/>
        </w:numPr>
        <w:tabs>
          <w:tab w:val="left" w:pos="835"/>
        </w:tabs>
        <w:spacing w:before="201"/>
        <w:ind w:right="1140" w:firstLine="0"/>
        <w:rPr>
          <w:sz w:val="28"/>
        </w:rPr>
      </w:pPr>
      <w:r>
        <w:rPr>
          <w:sz w:val="28"/>
        </w:rPr>
        <w:t>соблюдать правила безопасного поведения, позволяющие предупредить возникновение опасных ситуаций в быту;</w:t>
      </w:r>
    </w:p>
    <w:p w14:paraId="41B8BC8C" w14:textId="77777777" w:rsidR="004F75DF" w:rsidRDefault="0013698B">
      <w:pPr>
        <w:pStyle w:val="a4"/>
        <w:numPr>
          <w:ilvl w:val="0"/>
          <w:numId w:val="29"/>
        </w:numPr>
        <w:tabs>
          <w:tab w:val="left" w:pos="835"/>
        </w:tabs>
        <w:spacing w:before="196"/>
        <w:ind w:left="835" w:hanging="162"/>
        <w:rPr>
          <w:sz w:val="28"/>
        </w:rPr>
      </w:pPr>
      <w:r>
        <w:rPr>
          <w:sz w:val="28"/>
        </w:rPr>
        <w:t>распознавать</w:t>
      </w:r>
      <w:r>
        <w:rPr>
          <w:spacing w:val="-16"/>
          <w:sz w:val="28"/>
        </w:rPr>
        <w:t xml:space="preserve"> </w:t>
      </w:r>
      <w:r>
        <w:rPr>
          <w:sz w:val="28"/>
        </w:rPr>
        <w:t>ситуации</w:t>
      </w:r>
      <w:r>
        <w:rPr>
          <w:spacing w:val="-14"/>
          <w:sz w:val="28"/>
        </w:rPr>
        <w:t xml:space="preserve"> </w:t>
      </w:r>
      <w:r>
        <w:rPr>
          <w:sz w:val="28"/>
        </w:rPr>
        <w:t>криминального</w:t>
      </w:r>
      <w:r>
        <w:rPr>
          <w:spacing w:val="-11"/>
          <w:sz w:val="28"/>
        </w:rPr>
        <w:t xml:space="preserve"> </w:t>
      </w:r>
      <w:r>
        <w:rPr>
          <w:spacing w:val="-2"/>
          <w:sz w:val="28"/>
        </w:rPr>
        <w:t>характера;</w:t>
      </w:r>
    </w:p>
    <w:p w14:paraId="67261276" w14:textId="77777777" w:rsidR="004F75DF" w:rsidRDefault="0013698B">
      <w:pPr>
        <w:pStyle w:val="a4"/>
        <w:numPr>
          <w:ilvl w:val="0"/>
          <w:numId w:val="29"/>
        </w:numPr>
        <w:tabs>
          <w:tab w:val="left" w:pos="835"/>
        </w:tabs>
        <w:spacing w:before="202"/>
        <w:ind w:right="1138" w:firstLine="0"/>
        <w:rPr>
          <w:sz w:val="28"/>
        </w:rPr>
      </w:pPr>
      <w:r>
        <w:rPr>
          <w:sz w:val="28"/>
        </w:rPr>
        <w:t xml:space="preserve">знать о правилах вызова экстренных служб и ответственности за ложные </w:t>
      </w:r>
      <w:r>
        <w:rPr>
          <w:spacing w:val="-2"/>
          <w:sz w:val="28"/>
        </w:rPr>
        <w:t>сообщения;</w:t>
      </w:r>
    </w:p>
    <w:p w14:paraId="3A9F1D46" w14:textId="77777777" w:rsidR="004F75DF" w:rsidRDefault="0013698B">
      <w:pPr>
        <w:pStyle w:val="a4"/>
        <w:numPr>
          <w:ilvl w:val="0"/>
          <w:numId w:val="29"/>
        </w:numPr>
        <w:tabs>
          <w:tab w:val="left" w:pos="835"/>
        </w:tabs>
        <w:spacing w:before="201"/>
        <w:ind w:right="1131" w:firstLine="0"/>
        <w:rPr>
          <w:sz w:val="28"/>
        </w:rPr>
      </w:pPr>
      <w:r>
        <w:rPr>
          <w:sz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0532C932" w14:textId="77777777" w:rsidR="004F75DF" w:rsidRDefault="0013698B">
      <w:pPr>
        <w:pStyle w:val="a4"/>
        <w:numPr>
          <w:ilvl w:val="0"/>
          <w:numId w:val="29"/>
        </w:numPr>
        <w:tabs>
          <w:tab w:val="left" w:pos="835"/>
        </w:tabs>
        <w:spacing w:before="201"/>
        <w:ind w:left="835" w:hanging="162"/>
        <w:rPr>
          <w:sz w:val="28"/>
        </w:rPr>
      </w:pPr>
      <w:r>
        <w:rPr>
          <w:sz w:val="28"/>
        </w:rPr>
        <w:t>безопасно</w:t>
      </w:r>
      <w:r>
        <w:rPr>
          <w:spacing w:val="-10"/>
          <w:sz w:val="28"/>
        </w:rPr>
        <w:t xml:space="preserve"> </w:t>
      </w:r>
      <w:r>
        <w:rPr>
          <w:sz w:val="28"/>
        </w:rPr>
        <w:t>действовать</w:t>
      </w:r>
      <w:r>
        <w:rPr>
          <w:spacing w:val="-12"/>
          <w:sz w:val="28"/>
        </w:rPr>
        <w:t xml:space="preserve"> </w:t>
      </w:r>
      <w:r>
        <w:rPr>
          <w:sz w:val="28"/>
        </w:rPr>
        <w:t>в</w:t>
      </w:r>
      <w:r>
        <w:rPr>
          <w:spacing w:val="-10"/>
          <w:sz w:val="28"/>
        </w:rPr>
        <w:t xml:space="preserve"> </w:t>
      </w:r>
      <w:r>
        <w:rPr>
          <w:sz w:val="28"/>
        </w:rPr>
        <w:t>ситуациях</w:t>
      </w:r>
      <w:r>
        <w:rPr>
          <w:spacing w:val="-13"/>
          <w:sz w:val="28"/>
        </w:rPr>
        <w:t xml:space="preserve"> </w:t>
      </w:r>
      <w:r>
        <w:rPr>
          <w:sz w:val="28"/>
        </w:rPr>
        <w:t>криминального</w:t>
      </w:r>
      <w:r>
        <w:rPr>
          <w:spacing w:val="-6"/>
          <w:sz w:val="28"/>
        </w:rPr>
        <w:t xml:space="preserve"> </w:t>
      </w:r>
      <w:r>
        <w:rPr>
          <w:spacing w:val="-2"/>
          <w:sz w:val="28"/>
        </w:rPr>
        <w:t>характера;</w:t>
      </w:r>
    </w:p>
    <w:p w14:paraId="085D3093" w14:textId="77777777" w:rsidR="004F75DF" w:rsidRDefault="0013698B">
      <w:pPr>
        <w:pStyle w:val="a4"/>
        <w:numPr>
          <w:ilvl w:val="0"/>
          <w:numId w:val="29"/>
        </w:numPr>
        <w:tabs>
          <w:tab w:val="left" w:pos="835"/>
        </w:tabs>
        <w:spacing w:before="201"/>
        <w:ind w:right="1140" w:firstLine="0"/>
        <w:rPr>
          <w:sz w:val="28"/>
        </w:rPr>
      </w:pPr>
      <w:r>
        <w:rPr>
          <w:sz w:val="28"/>
        </w:rPr>
        <w:t>безопасно действовать при пожаре в жилых и общественных зданиях, в т.ч. правильно использовать первичные средства пожаротушения.</w:t>
      </w:r>
    </w:p>
    <w:p w14:paraId="7A1D2DB9" w14:textId="77777777" w:rsidR="004F75DF" w:rsidRDefault="0013698B">
      <w:pPr>
        <w:pStyle w:val="3"/>
        <w:spacing w:before="201"/>
        <w:jc w:val="both"/>
      </w:pPr>
      <w:r>
        <w:t>Модуль</w:t>
      </w:r>
      <w:r>
        <w:rPr>
          <w:spacing w:val="-4"/>
        </w:rPr>
        <w:t xml:space="preserve"> </w:t>
      </w:r>
      <w:r>
        <w:t>№</w:t>
      </w:r>
      <w:r>
        <w:rPr>
          <w:spacing w:val="-4"/>
        </w:rPr>
        <w:t xml:space="preserve"> </w:t>
      </w:r>
      <w:r>
        <w:t>3</w:t>
      </w:r>
      <w:r>
        <w:rPr>
          <w:spacing w:val="-6"/>
        </w:rPr>
        <w:t xml:space="preserve"> </w:t>
      </w:r>
      <w:r>
        <w:t>«Безопасность</w:t>
      </w:r>
      <w:r>
        <w:rPr>
          <w:spacing w:val="-7"/>
        </w:rPr>
        <w:t xml:space="preserve"> </w:t>
      </w:r>
      <w:r>
        <w:t>на</w:t>
      </w:r>
      <w:r>
        <w:rPr>
          <w:spacing w:val="-6"/>
        </w:rPr>
        <w:t xml:space="preserve"> </w:t>
      </w:r>
      <w:r>
        <w:rPr>
          <w:spacing w:val="-2"/>
        </w:rPr>
        <w:t>транспорте».</w:t>
      </w:r>
    </w:p>
    <w:p w14:paraId="4C70067F" w14:textId="77777777" w:rsidR="004F75DF" w:rsidRDefault="0013698B">
      <w:pPr>
        <w:spacing w:before="201"/>
        <w:ind w:left="673"/>
        <w:jc w:val="both"/>
        <w:rPr>
          <w:b/>
          <w:i/>
          <w:sz w:val="28"/>
        </w:rPr>
      </w:pPr>
      <w:r>
        <w:rPr>
          <w:b/>
          <w:i/>
          <w:sz w:val="28"/>
        </w:rPr>
        <w:t>В</w:t>
      </w:r>
      <w:r>
        <w:rPr>
          <w:b/>
          <w:i/>
          <w:spacing w:val="-10"/>
          <w:sz w:val="28"/>
        </w:rPr>
        <w:t xml:space="preserve"> </w:t>
      </w:r>
      <w:r>
        <w:rPr>
          <w:b/>
          <w:i/>
          <w:sz w:val="28"/>
        </w:rPr>
        <w:t>результате</w:t>
      </w:r>
      <w:r>
        <w:rPr>
          <w:b/>
          <w:i/>
          <w:spacing w:val="-13"/>
          <w:sz w:val="28"/>
        </w:rPr>
        <w:t xml:space="preserve"> </w:t>
      </w:r>
      <w:r>
        <w:rPr>
          <w:b/>
          <w:i/>
          <w:sz w:val="28"/>
        </w:rPr>
        <w:t>изучения</w:t>
      </w:r>
      <w:r>
        <w:rPr>
          <w:b/>
          <w:i/>
          <w:spacing w:val="-9"/>
          <w:sz w:val="28"/>
        </w:rPr>
        <w:t xml:space="preserve"> </w:t>
      </w:r>
      <w:r>
        <w:rPr>
          <w:b/>
          <w:i/>
          <w:sz w:val="28"/>
        </w:rPr>
        <w:t>модуля</w:t>
      </w:r>
      <w:r>
        <w:rPr>
          <w:b/>
          <w:i/>
          <w:spacing w:val="-10"/>
          <w:sz w:val="28"/>
        </w:rPr>
        <w:t xml:space="preserve"> </w:t>
      </w:r>
      <w:r>
        <w:rPr>
          <w:b/>
          <w:i/>
          <w:sz w:val="28"/>
        </w:rPr>
        <w:t>обучающийся</w:t>
      </w:r>
      <w:r>
        <w:rPr>
          <w:b/>
          <w:i/>
          <w:spacing w:val="-9"/>
          <w:sz w:val="28"/>
        </w:rPr>
        <w:t xml:space="preserve"> </w:t>
      </w:r>
      <w:r>
        <w:rPr>
          <w:b/>
          <w:i/>
          <w:spacing w:val="-2"/>
          <w:sz w:val="28"/>
        </w:rPr>
        <w:t>научится:</w:t>
      </w:r>
    </w:p>
    <w:p w14:paraId="00B60C62" w14:textId="77777777" w:rsidR="004F75DF" w:rsidRDefault="0013698B">
      <w:pPr>
        <w:pStyle w:val="a4"/>
        <w:numPr>
          <w:ilvl w:val="0"/>
          <w:numId w:val="29"/>
        </w:numPr>
        <w:tabs>
          <w:tab w:val="left" w:pos="835"/>
        </w:tabs>
        <w:spacing w:before="197"/>
        <w:ind w:right="1143" w:firstLine="0"/>
        <w:rPr>
          <w:sz w:val="28"/>
        </w:rPr>
      </w:pPr>
      <w:r>
        <w:rPr>
          <w:sz w:val="28"/>
        </w:rPr>
        <w:t>классифицировать виды опасностей на транспорте (наземный, подземный, железнодорожный, водный, воздушный);</w:t>
      </w:r>
    </w:p>
    <w:p w14:paraId="6305C1B3" w14:textId="77777777" w:rsidR="004F75DF" w:rsidRDefault="0013698B">
      <w:pPr>
        <w:pStyle w:val="a4"/>
        <w:numPr>
          <w:ilvl w:val="0"/>
          <w:numId w:val="29"/>
        </w:numPr>
        <w:tabs>
          <w:tab w:val="left" w:pos="835"/>
        </w:tabs>
        <w:spacing w:before="201"/>
        <w:ind w:right="1136" w:firstLine="0"/>
        <w:rPr>
          <w:sz w:val="28"/>
        </w:rPr>
      </w:pPr>
      <w:r>
        <w:rPr>
          <w:sz w:val="28"/>
        </w:rPr>
        <w:t>соблюдать правила дорожного движения, установленные для пешехода, пассажира, водителя велосипеда и иных средств передвижения;</w:t>
      </w:r>
    </w:p>
    <w:p w14:paraId="6EE4CF69" w14:textId="77777777" w:rsidR="004F75DF" w:rsidRDefault="0013698B">
      <w:pPr>
        <w:pStyle w:val="a4"/>
        <w:numPr>
          <w:ilvl w:val="0"/>
          <w:numId w:val="29"/>
        </w:numPr>
        <w:tabs>
          <w:tab w:val="left" w:pos="835"/>
        </w:tabs>
        <w:spacing w:before="201"/>
        <w:ind w:right="1138" w:firstLine="0"/>
        <w:rPr>
          <w:sz w:val="28"/>
        </w:rPr>
      </w:pPr>
      <w:r>
        <w:rPr>
          <w:sz w:val="28"/>
        </w:rPr>
        <w:t>предупреждать возникновение сложных и опасных ситуаций на транспорте, в т.ч. криминогенного характера и ситуации угрозы террористического акта;</w:t>
      </w:r>
    </w:p>
    <w:p w14:paraId="5AF5DD36" w14:textId="77777777" w:rsidR="004F75DF" w:rsidRDefault="0013698B">
      <w:pPr>
        <w:pStyle w:val="a4"/>
        <w:numPr>
          <w:ilvl w:val="0"/>
          <w:numId w:val="29"/>
        </w:numPr>
        <w:tabs>
          <w:tab w:val="left" w:pos="835"/>
        </w:tabs>
        <w:spacing w:before="197" w:line="242" w:lineRule="auto"/>
        <w:ind w:right="1137" w:firstLine="0"/>
        <w:rPr>
          <w:sz w:val="28"/>
        </w:rPr>
      </w:pPr>
      <w:r>
        <w:rPr>
          <w:sz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т.ч. вызванного террористическим актом;</w:t>
      </w:r>
    </w:p>
    <w:p w14:paraId="25345A61" w14:textId="77777777" w:rsidR="004F75DF" w:rsidRDefault="0013698B">
      <w:pPr>
        <w:pStyle w:val="3"/>
        <w:spacing w:before="196" w:line="388" w:lineRule="auto"/>
        <w:ind w:right="3767"/>
      </w:pPr>
      <w:r>
        <w:t>Модуль № 4 «Безопасность в общественных местах».</w:t>
      </w:r>
      <w:r>
        <w:rPr>
          <w:spacing w:val="40"/>
        </w:rPr>
        <w:t xml:space="preserve"> </w:t>
      </w:r>
      <w:r>
        <w:t>В</w:t>
      </w:r>
      <w:r>
        <w:rPr>
          <w:spacing w:val="-9"/>
        </w:rPr>
        <w:t xml:space="preserve"> </w:t>
      </w:r>
      <w:r>
        <w:t>результате</w:t>
      </w:r>
      <w:r>
        <w:rPr>
          <w:spacing w:val="-12"/>
        </w:rPr>
        <w:t xml:space="preserve"> </w:t>
      </w:r>
      <w:r>
        <w:t>изучения</w:t>
      </w:r>
      <w:r>
        <w:rPr>
          <w:spacing w:val="-9"/>
        </w:rPr>
        <w:t xml:space="preserve"> </w:t>
      </w:r>
      <w:r>
        <w:t>модуля</w:t>
      </w:r>
      <w:r>
        <w:rPr>
          <w:spacing w:val="-9"/>
        </w:rPr>
        <w:t xml:space="preserve"> </w:t>
      </w:r>
      <w:r>
        <w:t>обучающийся</w:t>
      </w:r>
      <w:r>
        <w:rPr>
          <w:spacing w:val="-9"/>
        </w:rPr>
        <w:t xml:space="preserve"> </w:t>
      </w:r>
      <w:r>
        <w:t>научится:</w:t>
      </w:r>
    </w:p>
    <w:p w14:paraId="647BF515" w14:textId="77777777" w:rsidR="004F75DF" w:rsidRDefault="0013698B">
      <w:pPr>
        <w:pStyle w:val="a4"/>
        <w:numPr>
          <w:ilvl w:val="0"/>
          <w:numId w:val="29"/>
        </w:numPr>
        <w:tabs>
          <w:tab w:val="left" w:pos="835"/>
        </w:tabs>
        <w:ind w:right="1135" w:firstLine="0"/>
        <w:jc w:val="left"/>
        <w:rPr>
          <w:sz w:val="28"/>
        </w:rPr>
      </w:pPr>
      <w:r>
        <w:rPr>
          <w:sz w:val="28"/>
        </w:rPr>
        <w:t>характеризовать</w:t>
      </w:r>
      <w:r>
        <w:rPr>
          <w:spacing w:val="-9"/>
          <w:sz w:val="28"/>
        </w:rPr>
        <w:t xml:space="preserve"> </w:t>
      </w:r>
      <w:r>
        <w:rPr>
          <w:sz w:val="28"/>
        </w:rPr>
        <w:t>потенциальные</w:t>
      </w:r>
      <w:r>
        <w:rPr>
          <w:spacing w:val="-6"/>
          <w:sz w:val="28"/>
        </w:rPr>
        <w:t xml:space="preserve"> </w:t>
      </w:r>
      <w:r>
        <w:rPr>
          <w:sz w:val="28"/>
        </w:rPr>
        <w:t>источники</w:t>
      </w:r>
      <w:r>
        <w:rPr>
          <w:spacing w:val="-7"/>
          <w:sz w:val="28"/>
        </w:rPr>
        <w:t xml:space="preserve"> </w:t>
      </w:r>
      <w:r>
        <w:rPr>
          <w:sz w:val="28"/>
        </w:rPr>
        <w:t>опасности</w:t>
      </w:r>
      <w:r>
        <w:rPr>
          <w:spacing w:val="-7"/>
          <w:sz w:val="28"/>
        </w:rPr>
        <w:t xml:space="preserve"> </w:t>
      </w:r>
      <w:r>
        <w:rPr>
          <w:sz w:val="28"/>
        </w:rPr>
        <w:t>в</w:t>
      </w:r>
      <w:r>
        <w:rPr>
          <w:spacing w:val="-8"/>
          <w:sz w:val="28"/>
        </w:rPr>
        <w:t xml:space="preserve"> </w:t>
      </w:r>
      <w:r>
        <w:rPr>
          <w:sz w:val="28"/>
        </w:rPr>
        <w:t>общественных</w:t>
      </w:r>
      <w:r>
        <w:rPr>
          <w:spacing w:val="-1"/>
          <w:sz w:val="28"/>
        </w:rPr>
        <w:t xml:space="preserve"> </w:t>
      </w:r>
      <w:r>
        <w:rPr>
          <w:sz w:val="28"/>
        </w:rPr>
        <w:t>местах, в</w:t>
      </w:r>
      <w:r>
        <w:rPr>
          <w:spacing w:val="31"/>
          <w:sz w:val="28"/>
        </w:rPr>
        <w:t xml:space="preserve"> </w:t>
      </w:r>
      <w:r>
        <w:rPr>
          <w:sz w:val="28"/>
        </w:rPr>
        <w:t>т.ч.</w:t>
      </w:r>
      <w:r>
        <w:rPr>
          <w:spacing w:val="35"/>
          <w:sz w:val="28"/>
        </w:rPr>
        <w:t xml:space="preserve"> </w:t>
      </w:r>
      <w:r>
        <w:rPr>
          <w:sz w:val="28"/>
        </w:rPr>
        <w:t>техногенного</w:t>
      </w:r>
      <w:r>
        <w:rPr>
          <w:spacing w:val="33"/>
          <w:sz w:val="28"/>
        </w:rPr>
        <w:t xml:space="preserve"> </w:t>
      </w:r>
      <w:r>
        <w:rPr>
          <w:sz w:val="28"/>
        </w:rPr>
        <w:t>происхождения;</w:t>
      </w:r>
      <w:r>
        <w:rPr>
          <w:spacing w:val="32"/>
          <w:sz w:val="28"/>
        </w:rPr>
        <w:t xml:space="preserve"> </w:t>
      </w:r>
      <w:r>
        <w:rPr>
          <w:sz w:val="28"/>
        </w:rPr>
        <w:t>распознавать</w:t>
      </w:r>
      <w:r>
        <w:rPr>
          <w:spacing w:val="31"/>
          <w:sz w:val="28"/>
        </w:rPr>
        <w:t xml:space="preserve"> </w:t>
      </w:r>
      <w:r>
        <w:rPr>
          <w:sz w:val="28"/>
        </w:rPr>
        <w:t>и</w:t>
      </w:r>
      <w:r>
        <w:rPr>
          <w:spacing w:val="32"/>
          <w:sz w:val="28"/>
        </w:rPr>
        <w:t xml:space="preserve"> </w:t>
      </w:r>
      <w:r>
        <w:rPr>
          <w:sz w:val="28"/>
        </w:rPr>
        <w:t>характеризовать</w:t>
      </w:r>
      <w:r>
        <w:rPr>
          <w:spacing w:val="31"/>
          <w:sz w:val="28"/>
        </w:rPr>
        <w:t xml:space="preserve"> </w:t>
      </w:r>
      <w:r>
        <w:rPr>
          <w:sz w:val="28"/>
        </w:rPr>
        <w:t>ситуации</w:t>
      </w:r>
    </w:p>
    <w:p w14:paraId="0276092A" w14:textId="77777777" w:rsidR="004F75DF" w:rsidRDefault="004F75DF">
      <w:pPr>
        <w:rPr>
          <w:sz w:val="28"/>
        </w:rPr>
        <w:sectPr w:rsidR="004F75DF">
          <w:pgSz w:w="11910" w:h="16390"/>
          <w:pgMar w:top="980" w:right="0" w:bottom="280" w:left="460" w:header="723" w:footer="0" w:gutter="0"/>
          <w:cols w:space="720"/>
        </w:sectPr>
      </w:pPr>
    </w:p>
    <w:p w14:paraId="054A3E45" w14:textId="77777777" w:rsidR="004F75DF" w:rsidRDefault="0013698B">
      <w:pPr>
        <w:pStyle w:val="a3"/>
        <w:spacing w:before="277"/>
        <w:ind w:right="1139"/>
      </w:pPr>
      <w:r>
        <w:t>криминогенного и антиобщественного характера (кража, грабёж, мошенничество, хулиганство, ксенофобия);</w:t>
      </w:r>
    </w:p>
    <w:p w14:paraId="0C437E6A" w14:textId="77777777" w:rsidR="004F75DF" w:rsidRDefault="0013698B">
      <w:pPr>
        <w:pStyle w:val="a4"/>
        <w:numPr>
          <w:ilvl w:val="0"/>
          <w:numId w:val="29"/>
        </w:numPr>
        <w:tabs>
          <w:tab w:val="left" w:pos="835"/>
        </w:tabs>
        <w:spacing w:before="201"/>
        <w:ind w:right="1127" w:firstLine="0"/>
        <w:rPr>
          <w:sz w:val="28"/>
        </w:rPr>
      </w:pPr>
      <w:r>
        <w:rPr>
          <w:sz w:val="28"/>
        </w:rPr>
        <w:t>соблюдать правила безопасного поведения в местах массового пребывания людей (в толпе);</w:t>
      </w:r>
    </w:p>
    <w:p w14:paraId="14556C76" w14:textId="77777777" w:rsidR="004F75DF" w:rsidRDefault="0013698B">
      <w:pPr>
        <w:pStyle w:val="a4"/>
        <w:numPr>
          <w:ilvl w:val="0"/>
          <w:numId w:val="29"/>
        </w:numPr>
        <w:tabs>
          <w:tab w:val="left" w:pos="835"/>
        </w:tabs>
        <w:spacing w:before="201"/>
        <w:ind w:left="835" w:hanging="162"/>
        <w:rPr>
          <w:sz w:val="28"/>
        </w:rPr>
      </w:pPr>
      <w:r>
        <w:rPr>
          <w:sz w:val="28"/>
        </w:rPr>
        <w:t>знать</w:t>
      </w:r>
      <w:r>
        <w:rPr>
          <w:spacing w:val="-11"/>
          <w:sz w:val="28"/>
        </w:rPr>
        <w:t xml:space="preserve"> </w:t>
      </w:r>
      <w:r>
        <w:rPr>
          <w:sz w:val="28"/>
        </w:rPr>
        <w:t>правила</w:t>
      </w:r>
      <w:r>
        <w:rPr>
          <w:spacing w:val="-8"/>
          <w:sz w:val="28"/>
        </w:rPr>
        <w:t xml:space="preserve"> </w:t>
      </w:r>
      <w:r>
        <w:rPr>
          <w:sz w:val="28"/>
        </w:rPr>
        <w:t>информирования</w:t>
      </w:r>
      <w:r>
        <w:rPr>
          <w:spacing w:val="-8"/>
          <w:sz w:val="28"/>
        </w:rPr>
        <w:t xml:space="preserve"> </w:t>
      </w:r>
      <w:r>
        <w:rPr>
          <w:sz w:val="28"/>
        </w:rPr>
        <w:t>экстренных</w:t>
      </w:r>
      <w:r>
        <w:rPr>
          <w:spacing w:val="-12"/>
          <w:sz w:val="28"/>
        </w:rPr>
        <w:t xml:space="preserve"> </w:t>
      </w:r>
      <w:r>
        <w:rPr>
          <w:spacing w:val="-2"/>
          <w:sz w:val="28"/>
        </w:rPr>
        <w:t>служб;</w:t>
      </w:r>
    </w:p>
    <w:p w14:paraId="2C2EABC9" w14:textId="77777777" w:rsidR="004F75DF" w:rsidRDefault="0013698B">
      <w:pPr>
        <w:pStyle w:val="a4"/>
        <w:numPr>
          <w:ilvl w:val="0"/>
          <w:numId w:val="29"/>
        </w:numPr>
        <w:tabs>
          <w:tab w:val="left" w:pos="835"/>
        </w:tabs>
        <w:spacing w:before="197"/>
        <w:ind w:right="1139" w:firstLine="0"/>
        <w:rPr>
          <w:sz w:val="28"/>
        </w:rPr>
      </w:pPr>
      <w:r>
        <w:rPr>
          <w:sz w:val="28"/>
        </w:rPr>
        <w:t>безопасно действовать при обнаружении в общественных местах бесхозных (потенциально опасных) вещей и предметов;</w:t>
      </w:r>
    </w:p>
    <w:p w14:paraId="15810474" w14:textId="77777777" w:rsidR="004F75DF" w:rsidRDefault="0013698B">
      <w:pPr>
        <w:pStyle w:val="a4"/>
        <w:numPr>
          <w:ilvl w:val="0"/>
          <w:numId w:val="29"/>
        </w:numPr>
        <w:tabs>
          <w:tab w:val="left" w:pos="835"/>
        </w:tabs>
        <w:spacing w:before="201"/>
        <w:ind w:left="835" w:hanging="162"/>
        <w:rPr>
          <w:sz w:val="28"/>
        </w:rPr>
      </w:pPr>
      <w:r>
        <w:rPr>
          <w:sz w:val="28"/>
        </w:rPr>
        <w:t>эвакуироваться</w:t>
      </w:r>
      <w:r>
        <w:rPr>
          <w:spacing w:val="-7"/>
          <w:sz w:val="28"/>
        </w:rPr>
        <w:t xml:space="preserve"> </w:t>
      </w:r>
      <w:r>
        <w:rPr>
          <w:sz w:val="28"/>
        </w:rPr>
        <w:t>из</w:t>
      </w:r>
      <w:r>
        <w:rPr>
          <w:spacing w:val="-7"/>
          <w:sz w:val="28"/>
        </w:rPr>
        <w:t xml:space="preserve"> </w:t>
      </w:r>
      <w:r>
        <w:rPr>
          <w:sz w:val="28"/>
        </w:rPr>
        <w:t>общественных</w:t>
      </w:r>
      <w:r>
        <w:rPr>
          <w:spacing w:val="-12"/>
          <w:sz w:val="28"/>
        </w:rPr>
        <w:t xml:space="preserve"> </w:t>
      </w:r>
      <w:r>
        <w:rPr>
          <w:sz w:val="28"/>
        </w:rPr>
        <w:t>мест</w:t>
      </w:r>
      <w:r>
        <w:rPr>
          <w:spacing w:val="-5"/>
          <w:sz w:val="28"/>
        </w:rPr>
        <w:t xml:space="preserve"> </w:t>
      </w:r>
      <w:r>
        <w:rPr>
          <w:sz w:val="28"/>
        </w:rPr>
        <w:t>и</w:t>
      </w:r>
      <w:r>
        <w:rPr>
          <w:spacing w:val="-8"/>
          <w:sz w:val="28"/>
        </w:rPr>
        <w:t xml:space="preserve"> </w:t>
      </w:r>
      <w:r>
        <w:rPr>
          <w:spacing w:val="-2"/>
          <w:sz w:val="28"/>
        </w:rPr>
        <w:t>зданий;</w:t>
      </w:r>
    </w:p>
    <w:p w14:paraId="1194A618" w14:textId="77777777" w:rsidR="004F75DF" w:rsidRDefault="0013698B">
      <w:pPr>
        <w:pStyle w:val="a4"/>
        <w:numPr>
          <w:ilvl w:val="0"/>
          <w:numId w:val="29"/>
        </w:numPr>
        <w:tabs>
          <w:tab w:val="left" w:pos="835"/>
        </w:tabs>
        <w:spacing w:before="201"/>
        <w:ind w:right="1135" w:firstLine="0"/>
        <w:rPr>
          <w:sz w:val="28"/>
        </w:rPr>
      </w:pPr>
      <w:r>
        <w:rPr>
          <w:sz w:val="28"/>
        </w:rPr>
        <w:t>безопасно действовать при возникновении пожара и происшествиях в общественных местах;</w:t>
      </w:r>
    </w:p>
    <w:p w14:paraId="0EB492EE" w14:textId="77777777" w:rsidR="004F75DF" w:rsidRDefault="0013698B">
      <w:pPr>
        <w:pStyle w:val="a4"/>
        <w:numPr>
          <w:ilvl w:val="0"/>
          <w:numId w:val="29"/>
        </w:numPr>
        <w:tabs>
          <w:tab w:val="left" w:pos="835"/>
        </w:tabs>
        <w:spacing w:before="201"/>
        <w:ind w:right="1146" w:firstLine="0"/>
        <w:rPr>
          <w:sz w:val="28"/>
        </w:rPr>
      </w:pPr>
      <w:r>
        <w:rPr>
          <w:sz w:val="28"/>
        </w:rPr>
        <w:t>безопасно действовать в условиях совершения террористического акта, в т.ч. при захвате и освобождении заложников;</w:t>
      </w:r>
    </w:p>
    <w:p w14:paraId="40756E61" w14:textId="77777777" w:rsidR="004F75DF" w:rsidRDefault="0013698B">
      <w:pPr>
        <w:pStyle w:val="a4"/>
        <w:numPr>
          <w:ilvl w:val="0"/>
          <w:numId w:val="29"/>
        </w:numPr>
        <w:tabs>
          <w:tab w:val="left" w:pos="835"/>
        </w:tabs>
        <w:spacing w:before="197" w:line="242" w:lineRule="auto"/>
        <w:ind w:right="1142" w:firstLine="0"/>
        <w:rPr>
          <w:sz w:val="28"/>
        </w:rPr>
      </w:pPr>
      <w:r>
        <w:rPr>
          <w:sz w:val="28"/>
        </w:rPr>
        <w:t xml:space="preserve">безопасно действовать в ситуациях криминогенного и антиобщественного </w:t>
      </w:r>
      <w:r>
        <w:rPr>
          <w:spacing w:val="-2"/>
          <w:sz w:val="28"/>
        </w:rPr>
        <w:t>характера.</w:t>
      </w:r>
    </w:p>
    <w:p w14:paraId="741868BC" w14:textId="77777777" w:rsidR="004F75DF" w:rsidRDefault="0013698B">
      <w:pPr>
        <w:pStyle w:val="3"/>
        <w:spacing w:before="199"/>
        <w:jc w:val="both"/>
      </w:pPr>
      <w:r>
        <w:t>Модуль</w:t>
      </w:r>
      <w:r>
        <w:rPr>
          <w:spacing w:val="-5"/>
        </w:rPr>
        <w:t xml:space="preserve"> </w:t>
      </w:r>
      <w:r>
        <w:t>№</w:t>
      </w:r>
      <w:r>
        <w:rPr>
          <w:spacing w:val="-5"/>
        </w:rPr>
        <w:t xml:space="preserve"> </w:t>
      </w:r>
      <w:r>
        <w:t>5</w:t>
      </w:r>
      <w:r>
        <w:rPr>
          <w:spacing w:val="-8"/>
        </w:rPr>
        <w:t xml:space="preserve"> </w:t>
      </w:r>
      <w:r>
        <w:t>«Безопасность</w:t>
      </w:r>
      <w:r>
        <w:rPr>
          <w:spacing w:val="-9"/>
        </w:rPr>
        <w:t xml:space="preserve"> </w:t>
      </w:r>
      <w:r>
        <w:t>в</w:t>
      </w:r>
      <w:r>
        <w:rPr>
          <w:spacing w:val="-6"/>
        </w:rPr>
        <w:t xml:space="preserve"> </w:t>
      </w:r>
      <w:r>
        <w:t>природной</w:t>
      </w:r>
      <w:r>
        <w:rPr>
          <w:spacing w:val="-8"/>
        </w:rPr>
        <w:t xml:space="preserve"> </w:t>
      </w:r>
      <w:r>
        <w:rPr>
          <w:spacing w:val="-2"/>
        </w:rPr>
        <w:t>среде».</w:t>
      </w:r>
    </w:p>
    <w:p w14:paraId="6776EAE8" w14:textId="77777777" w:rsidR="004F75DF" w:rsidRDefault="0013698B">
      <w:pPr>
        <w:spacing w:before="201"/>
        <w:ind w:left="673"/>
        <w:jc w:val="both"/>
        <w:rPr>
          <w:b/>
          <w:i/>
          <w:sz w:val="28"/>
        </w:rPr>
      </w:pPr>
      <w:r>
        <w:rPr>
          <w:b/>
          <w:i/>
          <w:sz w:val="28"/>
        </w:rPr>
        <w:t>В</w:t>
      </w:r>
      <w:r>
        <w:rPr>
          <w:b/>
          <w:i/>
          <w:spacing w:val="-11"/>
          <w:sz w:val="28"/>
        </w:rPr>
        <w:t xml:space="preserve"> </w:t>
      </w:r>
      <w:r>
        <w:rPr>
          <w:b/>
          <w:i/>
          <w:sz w:val="28"/>
        </w:rPr>
        <w:t>результате</w:t>
      </w:r>
      <w:r>
        <w:rPr>
          <w:b/>
          <w:i/>
          <w:spacing w:val="-14"/>
          <w:sz w:val="28"/>
        </w:rPr>
        <w:t xml:space="preserve"> </w:t>
      </w:r>
      <w:r>
        <w:rPr>
          <w:b/>
          <w:i/>
          <w:sz w:val="28"/>
        </w:rPr>
        <w:t>изучения</w:t>
      </w:r>
      <w:r>
        <w:rPr>
          <w:b/>
          <w:i/>
          <w:spacing w:val="-11"/>
          <w:sz w:val="28"/>
        </w:rPr>
        <w:t xml:space="preserve"> </w:t>
      </w:r>
      <w:r>
        <w:rPr>
          <w:b/>
          <w:i/>
          <w:sz w:val="28"/>
        </w:rPr>
        <w:t>модуля</w:t>
      </w:r>
      <w:r>
        <w:rPr>
          <w:b/>
          <w:i/>
          <w:spacing w:val="-10"/>
          <w:sz w:val="28"/>
        </w:rPr>
        <w:t xml:space="preserve"> </w:t>
      </w:r>
      <w:r>
        <w:rPr>
          <w:b/>
          <w:i/>
          <w:sz w:val="28"/>
        </w:rPr>
        <w:t>обучающийся</w:t>
      </w:r>
      <w:r>
        <w:rPr>
          <w:b/>
          <w:i/>
          <w:spacing w:val="-11"/>
          <w:sz w:val="28"/>
        </w:rPr>
        <w:t xml:space="preserve"> </w:t>
      </w:r>
      <w:r>
        <w:rPr>
          <w:b/>
          <w:i/>
          <w:spacing w:val="-2"/>
          <w:sz w:val="28"/>
        </w:rPr>
        <w:t>научится:</w:t>
      </w:r>
    </w:p>
    <w:p w14:paraId="581EB4CD" w14:textId="77777777" w:rsidR="004F75DF" w:rsidRDefault="0013698B">
      <w:pPr>
        <w:pStyle w:val="a4"/>
        <w:numPr>
          <w:ilvl w:val="0"/>
          <w:numId w:val="29"/>
        </w:numPr>
        <w:tabs>
          <w:tab w:val="left" w:pos="835"/>
        </w:tabs>
        <w:spacing w:before="197"/>
        <w:ind w:right="1143" w:firstLine="0"/>
        <w:rPr>
          <w:sz w:val="28"/>
        </w:rPr>
      </w:pPr>
      <w:r>
        <w:rPr>
          <w:sz w:val="28"/>
        </w:rPr>
        <w:t>раскрывать смысл понятия экологии, экологической культуры, значение экологии для устойчивого развития общества;</w:t>
      </w:r>
    </w:p>
    <w:p w14:paraId="2D0AF33E" w14:textId="77777777" w:rsidR="004F75DF" w:rsidRDefault="0013698B">
      <w:pPr>
        <w:pStyle w:val="a4"/>
        <w:numPr>
          <w:ilvl w:val="0"/>
          <w:numId w:val="29"/>
        </w:numPr>
        <w:tabs>
          <w:tab w:val="left" w:pos="835"/>
        </w:tabs>
        <w:spacing w:before="201"/>
        <w:ind w:right="1136" w:firstLine="0"/>
        <w:rPr>
          <w:sz w:val="28"/>
        </w:rPr>
      </w:pPr>
      <w:r>
        <w:rPr>
          <w:sz w:val="28"/>
        </w:rPr>
        <w:t>помнить и выполнять правила безопасного поведения при неблагоприятной экологической обстановке;</w:t>
      </w:r>
    </w:p>
    <w:p w14:paraId="1822520A" w14:textId="77777777" w:rsidR="004F75DF" w:rsidRDefault="0013698B">
      <w:pPr>
        <w:pStyle w:val="a4"/>
        <w:numPr>
          <w:ilvl w:val="0"/>
          <w:numId w:val="29"/>
        </w:numPr>
        <w:tabs>
          <w:tab w:val="left" w:pos="835"/>
        </w:tabs>
        <w:spacing w:before="196"/>
        <w:ind w:left="835" w:hanging="162"/>
        <w:rPr>
          <w:sz w:val="28"/>
        </w:rPr>
      </w:pPr>
      <w:r>
        <w:rPr>
          <w:sz w:val="28"/>
        </w:rPr>
        <w:t>соблюдать</w:t>
      </w:r>
      <w:r>
        <w:rPr>
          <w:spacing w:val="-12"/>
          <w:sz w:val="28"/>
        </w:rPr>
        <w:t xml:space="preserve"> </w:t>
      </w:r>
      <w:r>
        <w:rPr>
          <w:sz w:val="28"/>
        </w:rPr>
        <w:t>правила</w:t>
      </w:r>
      <w:r>
        <w:rPr>
          <w:spacing w:val="-8"/>
          <w:sz w:val="28"/>
        </w:rPr>
        <w:t xml:space="preserve"> </w:t>
      </w:r>
      <w:r>
        <w:rPr>
          <w:sz w:val="28"/>
        </w:rPr>
        <w:t>безопасного</w:t>
      </w:r>
      <w:r>
        <w:rPr>
          <w:spacing w:val="-10"/>
          <w:sz w:val="28"/>
        </w:rPr>
        <w:t xml:space="preserve"> </w:t>
      </w:r>
      <w:r>
        <w:rPr>
          <w:sz w:val="28"/>
        </w:rPr>
        <w:t>поведения</w:t>
      </w:r>
      <w:r>
        <w:rPr>
          <w:spacing w:val="-8"/>
          <w:sz w:val="28"/>
        </w:rPr>
        <w:t xml:space="preserve"> </w:t>
      </w:r>
      <w:r>
        <w:rPr>
          <w:sz w:val="28"/>
        </w:rPr>
        <w:t>на</w:t>
      </w:r>
      <w:r>
        <w:rPr>
          <w:spacing w:val="-9"/>
          <w:sz w:val="28"/>
        </w:rPr>
        <w:t xml:space="preserve"> </w:t>
      </w:r>
      <w:r>
        <w:rPr>
          <w:spacing w:val="-2"/>
          <w:sz w:val="28"/>
        </w:rPr>
        <w:t>природе;</w:t>
      </w:r>
    </w:p>
    <w:p w14:paraId="77B20C2B" w14:textId="77777777" w:rsidR="004F75DF" w:rsidRDefault="0013698B">
      <w:pPr>
        <w:pStyle w:val="a4"/>
        <w:numPr>
          <w:ilvl w:val="0"/>
          <w:numId w:val="29"/>
        </w:numPr>
        <w:tabs>
          <w:tab w:val="left" w:pos="835"/>
        </w:tabs>
        <w:spacing w:before="201"/>
        <w:ind w:right="1145" w:firstLine="0"/>
        <w:rPr>
          <w:sz w:val="28"/>
        </w:rPr>
      </w:pPr>
      <w:r>
        <w:rPr>
          <w:sz w:val="28"/>
        </w:rPr>
        <w:t xml:space="preserve">объяснять правила безопасного поведения на водоёмах в различное время </w:t>
      </w:r>
      <w:r>
        <w:rPr>
          <w:spacing w:val="-4"/>
          <w:sz w:val="28"/>
        </w:rPr>
        <w:t>года;</w:t>
      </w:r>
    </w:p>
    <w:p w14:paraId="0489B2DA" w14:textId="77777777" w:rsidR="004F75DF" w:rsidRDefault="0013698B">
      <w:pPr>
        <w:pStyle w:val="a4"/>
        <w:numPr>
          <w:ilvl w:val="0"/>
          <w:numId w:val="29"/>
        </w:numPr>
        <w:tabs>
          <w:tab w:val="left" w:pos="835"/>
        </w:tabs>
        <w:spacing w:before="202"/>
        <w:ind w:right="1144" w:firstLine="0"/>
        <w:rPr>
          <w:sz w:val="28"/>
        </w:rPr>
      </w:pPr>
      <w:r>
        <w:rPr>
          <w:sz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w:t>
      </w:r>
      <w:r>
        <w:rPr>
          <w:spacing w:val="40"/>
          <w:sz w:val="28"/>
        </w:rPr>
        <w:t xml:space="preserve"> </w:t>
      </w:r>
      <w:r>
        <w:rPr>
          <w:sz w:val="28"/>
        </w:rPr>
        <w:t>снежные лавины), природных пожаров (лесные, торфяные, степные);</w:t>
      </w:r>
    </w:p>
    <w:p w14:paraId="319F17F5" w14:textId="77777777" w:rsidR="004F75DF" w:rsidRDefault="0013698B">
      <w:pPr>
        <w:pStyle w:val="a4"/>
        <w:numPr>
          <w:ilvl w:val="0"/>
          <w:numId w:val="29"/>
        </w:numPr>
        <w:tabs>
          <w:tab w:val="left" w:pos="835"/>
        </w:tabs>
        <w:spacing w:before="200"/>
        <w:ind w:right="1133" w:firstLine="0"/>
        <w:rPr>
          <w:sz w:val="28"/>
        </w:rPr>
      </w:pPr>
      <w:r>
        <w:rPr>
          <w:sz w:val="28"/>
        </w:rP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w:t>
      </w:r>
      <w:r>
        <w:rPr>
          <w:spacing w:val="80"/>
          <w:w w:val="150"/>
          <w:sz w:val="28"/>
        </w:rPr>
        <w:t xml:space="preserve"> </w:t>
      </w:r>
      <w:r>
        <w:rPr>
          <w:sz w:val="28"/>
        </w:rPr>
        <w:t>вероятность</w:t>
      </w:r>
      <w:r>
        <w:rPr>
          <w:spacing w:val="80"/>
          <w:w w:val="150"/>
          <w:sz w:val="28"/>
        </w:rPr>
        <w:t xml:space="preserve"> </w:t>
      </w:r>
      <w:r>
        <w:rPr>
          <w:sz w:val="28"/>
        </w:rPr>
        <w:t>потери</w:t>
      </w:r>
      <w:r>
        <w:rPr>
          <w:spacing w:val="80"/>
          <w:w w:val="150"/>
          <w:sz w:val="28"/>
        </w:rPr>
        <w:t xml:space="preserve"> </w:t>
      </w:r>
      <w:r>
        <w:rPr>
          <w:sz w:val="28"/>
        </w:rPr>
        <w:t>ориентиров</w:t>
      </w:r>
      <w:r>
        <w:rPr>
          <w:spacing w:val="80"/>
          <w:w w:val="150"/>
          <w:sz w:val="28"/>
        </w:rPr>
        <w:t xml:space="preserve"> </w:t>
      </w:r>
      <w:r>
        <w:rPr>
          <w:sz w:val="28"/>
        </w:rPr>
        <w:t>(риска</w:t>
      </w:r>
      <w:r>
        <w:rPr>
          <w:spacing w:val="80"/>
          <w:w w:val="150"/>
          <w:sz w:val="28"/>
        </w:rPr>
        <w:t xml:space="preserve"> </w:t>
      </w:r>
      <w:r>
        <w:rPr>
          <w:sz w:val="28"/>
        </w:rPr>
        <w:t>заблудиться),</w:t>
      </w:r>
      <w:r>
        <w:rPr>
          <w:spacing w:val="80"/>
          <w:w w:val="150"/>
          <w:sz w:val="28"/>
        </w:rPr>
        <w:t xml:space="preserve"> </w:t>
      </w:r>
      <w:r>
        <w:rPr>
          <w:sz w:val="28"/>
        </w:rPr>
        <w:t>встречи</w:t>
      </w:r>
      <w:r>
        <w:rPr>
          <w:spacing w:val="80"/>
          <w:w w:val="150"/>
          <w:sz w:val="28"/>
        </w:rPr>
        <w:t xml:space="preserve"> </w:t>
      </w:r>
      <w:r>
        <w:rPr>
          <w:sz w:val="28"/>
        </w:rPr>
        <w:t>с</w:t>
      </w:r>
    </w:p>
    <w:p w14:paraId="3F66E5C6" w14:textId="77777777" w:rsidR="004F75DF" w:rsidRDefault="004F75DF">
      <w:pPr>
        <w:jc w:val="both"/>
        <w:rPr>
          <w:sz w:val="28"/>
        </w:rPr>
        <w:sectPr w:rsidR="004F75DF">
          <w:pgSz w:w="11910" w:h="16390"/>
          <w:pgMar w:top="980" w:right="0" w:bottom="280" w:left="460" w:header="723" w:footer="0" w:gutter="0"/>
          <w:cols w:space="720"/>
        </w:sectPr>
      </w:pPr>
    </w:p>
    <w:p w14:paraId="6989B99D" w14:textId="77777777" w:rsidR="004F75DF" w:rsidRDefault="0013698B">
      <w:pPr>
        <w:pStyle w:val="a3"/>
        <w:spacing w:before="277"/>
        <w:ind w:right="1123"/>
        <w:jc w:val="left"/>
      </w:pPr>
      <w:r>
        <w:t>дикими</w:t>
      </w:r>
      <w:r>
        <w:rPr>
          <w:spacing w:val="40"/>
        </w:rPr>
        <w:t xml:space="preserve"> </w:t>
      </w:r>
      <w:r>
        <w:t>животными,</w:t>
      </w:r>
      <w:r>
        <w:rPr>
          <w:spacing w:val="40"/>
        </w:rPr>
        <w:t xml:space="preserve"> </w:t>
      </w:r>
      <w:r>
        <w:t>опасными</w:t>
      </w:r>
      <w:r>
        <w:rPr>
          <w:spacing w:val="40"/>
        </w:rPr>
        <w:t xml:space="preserve"> </w:t>
      </w:r>
      <w:r>
        <w:t>насекомыми,</w:t>
      </w:r>
      <w:r>
        <w:rPr>
          <w:spacing w:val="40"/>
        </w:rPr>
        <w:t xml:space="preserve"> </w:t>
      </w:r>
      <w:r>
        <w:t>клещами</w:t>
      </w:r>
      <w:r>
        <w:rPr>
          <w:spacing w:val="40"/>
        </w:rPr>
        <w:t xml:space="preserve"> </w:t>
      </w:r>
      <w:r>
        <w:t>и</w:t>
      </w:r>
      <w:r>
        <w:rPr>
          <w:spacing w:val="40"/>
        </w:rPr>
        <w:t xml:space="preserve"> </w:t>
      </w:r>
      <w:r>
        <w:t>змеями,</w:t>
      </w:r>
      <w:r>
        <w:rPr>
          <w:spacing w:val="40"/>
        </w:rPr>
        <w:t xml:space="preserve"> </w:t>
      </w:r>
      <w:r>
        <w:t>ядовитыми грибами и растениями;</w:t>
      </w:r>
    </w:p>
    <w:p w14:paraId="63A2B052" w14:textId="77777777" w:rsidR="004F75DF" w:rsidRDefault="0013698B">
      <w:pPr>
        <w:pStyle w:val="a4"/>
        <w:numPr>
          <w:ilvl w:val="0"/>
          <w:numId w:val="29"/>
        </w:numPr>
        <w:tabs>
          <w:tab w:val="left" w:pos="835"/>
        </w:tabs>
        <w:spacing w:before="201"/>
        <w:ind w:left="835" w:hanging="162"/>
        <w:jc w:val="left"/>
        <w:rPr>
          <w:sz w:val="28"/>
        </w:rPr>
      </w:pPr>
      <w:r>
        <w:rPr>
          <w:sz w:val="28"/>
        </w:rPr>
        <w:t>знать</w:t>
      </w:r>
      <w:r>
        <w:rPr>
          <w:spacing w:val="-7"/>
          <w:sz w:val="28"/>
        </w:rPr>
        <w:t xml:space="preserve"> </w:t>
      </w:r>
      <w:r>
        <w:rPr>
          <w:sz w:val="28"/>
        </w:rPr>
        <w:t>и</w:t>
      </w:r>
      <w:r>
        <w:rPr>
          <w:spacing w:val="-5"/>
          <w:sz w:val="28"/>
        </w:rPr>
        <w:t xml:space="preserve"> </w:t>
      </w:r>
      <w:r>
        <w:rPr>
          <w:sz w:val="28"/>
        </w:rPr>
        <w:t>применять</w:t>
      </w:r>
      <w:r>
        <w:rPr>
          <w:spacing w:val="-7"/>
          <w:sz w:val="28"/>
        </w:rPr>
        <w:t xml:space="preserve"> </w:t>
      </w:r>
      <w:r>
        <w:rPr>
          <w:sz w:val="28"/>
        </w:rPr>
        <w:t>способы</w:t>
      </w:r>
      <w:r>
        <w:rPr>
          <w:spacing w:val="-5"/>
          <w:sz w:val="28"/>
        </w:rPr>
        <w:t xml:space="preserve"> </w:t>
      </w:r>
      <w:r>
        <w:rPr>
          <w:sz w:val="28"/>
        </w:rPr>
        <w:t>подачи</w:t>
      </w:r>
      <w:r>
        <w:rPr>
          <w:spacing w:val="-4"/>
          <w:sz w:val="28"/>
        </w:rPr>
        <w:t xml:space="preserve"> </w:t>
      </w:r>
      <w:r>
        <w:rPr>
          <w:sz w:val="28"/>
        </w:rPr>
        <w:t>сигнала</w:t>
      </w:r>
      <w:r>
        <w:rPr>
          <w:spacing w:val="-4"/>
          <w:sz w:val="28"/>
        </w:rPr>
        <w:t xml:space="preserve"> </w:t>
      </w:r>
      <w:r>
        <w:rPr>
          <w:sz w:val="28"/>
        </w:rPr>
        <w:t>о</w:t>
      </w:r>
      <w:r>
        <w:rPr>
          <w:spacing w:val="-5"/>
          <w:sz w:val="28"/>
        </w:rPr>
        <w:t xml:space="preserve"> </w:t>
      </w:r>
      <w:r>
        <w:rPr>
          <w:spacing w:val="-2"/>
          <w:sz w:val="28"/>
        </w:rPr>
        <w:t>помощи.</w:t>
      </w:r>
    </w:p>
    <w:p w14:paraId="73533664" w14:textId="77777777" w:rsidR="004F75DF" w:rsidRDefault="0013698B">
      <w:pPr>
        <w:pStyle w:val="3"/>
        <w:spacing w:before="201" w:line="388" w:lineRule="auto"/>
        <w:ind w:right="1397"/>
      </w:pPr>
      <w:r>
        <w:t>Модуль</w:t>
      </w:r>
      <w:r>
        <w:rPr>
          <w:spacing w:val="-3"/>
        </w:rPr>
        <w:t xml:space="preserve"> </w:t>
      </w:r>
      <w:r>
        <w:t>№</w:t>
      </w:r>
      <w:r>
        <w:rPr>
          <w:spacing w:val="-4"/>
        </w:rPr>
        <w:t xml:space="preserve"> </w:t>
      </w:r>
      <w:r>
        <w:t>6</w:t>
      </w:r>
      <w:r>
        <w:rPr>
          <w:spacing w:val="-5"/>
        </w:rPr>
        <w:t xml:space="preserve"> </w:t>
      </w:r>
      <w:r>
        <w:t>«Здоровье</w:t>
      </w:r>
      <w:r>
        <w:rPr>
          <w:spacing w:val="-4"/>
        </w:rPr>
        <w:t xml:space="preserve"> </w:t>
      </w:r>
      <w:r>
        <w:t>и</w:t>
      </w:r>
      <w:r>
        <w:rPr>
          <w:spacing w:val="-6"/>
        </w:rPr>
        <w:t xml:space="preserve"> </w:t>
      </w:r>
      <w:r>
        <w:t>как</w:t>
      </w:r>
      <w:r>
        <w:rPr>
          <w:spacing w:val="-7"/>
        </w:rPr>
        <w:t xml:space="preserve"> </w:t>
      </w:r>
      <w:r>
        <w:t>его</w:t>
      </w:r>
      <w:r>
        <w:rPr>
          <w:spacing w:val="-5"/>
        </w:rPr>
        <w:t xml:space="preserve"> </w:t>
      </w:r>
      <w:r>
        <w:t>сохранить.</w:t>
      </w:r>
      <w:r>
        <w:rPr>
          <w:spacing w:val="-3"/>
        </w:rPr>
        <w:t xml:space="preserve"> </w:t>
      </w:r>
      <w:r>
        <w:t>Основы</w:t>
      </w:r>
      <w:r>
        <w:rPr>
          <w:spacing w:val="-5"/>
        </w:rPr>
        <w:t xml:space="preserve"> </w:t>
      </w:r>
      <w:r>
        <w:t>медицинских</w:t>
      </w:r>
      <w:r>
        <w:rPr>
          <w:spacing w:val="-5"/>
        </w:rPr>
        <w:t xml:space="preserve"> </w:t>
      </w:r>
      <w:r>
        <w:t>знаний». В результате изучения модуля обучающийся научится:</w:t>
      </w:r>
    </w:p>
    <w:p w14:paraId="5A5A9D27" w14:textId="77777777" w:rsidR="004F75DF" w:rsidRDefault="0013698B">
      <w:pPr>
        <w:pStyle w:val="a4"/>
        <w:numPr>
          <w:ilvl w:val="0"/>
          <w:numId w:val="29"/>
        </w:numPr>
        <w:tabs>
          <w:tab w:val="left" w:pos="835"/>
          <w:tab w:val="left" w:pos="2428"/>
          <w:tab w:val="left" w:pos="3421"/>
          <w:tab w:val="left" w:pos="4652"/>
          <w:tab w:val="left" w:pos="5957"/>
          <w:tab w:val="left" w:pos="7799"/>
          <w:tab w:val="left" w:pos="8187"/>
          <w:tab w:val="left" w:pos="10154"/>
        </w:tabs>
        <w:ind w:right="1138" w:firstLine="0"/>
        <w:jc w:val="left"/>
        <w:rPr>
          <w:sz w:val="28"/>
        </w:rPr>
      </w:pPr>
      <w:r>
        <w:rPr>
          <w:spacing w:val="-2"/>
          <w:sz w:val="28"/>
        </w:rPr>
        <w:t>раскрывать</w:t>
      </w:r>
      <w:r>
        <w:rPr>
          <w:sz w:val="28"/>
        </w:rPr>
        <w:tab/>
      </w:r>
      <w:r>
        <w:rPr>
          <w:spacing w:val="-4"/>
          <w:sz w:val="28"/>
        </w:rPr>
        <w:t>смысл</w:t>
      </w:r>
      <w:r>
        <w:rPr>
          <w:sz w:val="28"/>
        </w:rPr>
        <w:tab/>
      </w:r>
      <w:r>
        <w:rPr>
          <w:spacing w:val="-2"/>
          <w:sz w:val="28"/>
        </w:rPr>
        <w:t>понятий</w:t>
      </w:r>
      <w:r>
        <w:rPr>
          <w:sz w:val="28"/>
        </w:rPr>
        <w:tab/>
      </w:r>
      <w:r>
        <w:rPr>
          <w:spacing w:val="-2"/>
          <w:sz w:val="28"/>
        </w:rPr>
        <w:t>здоровья</w:t>
      </w:r>
      <w:r>
        <w:rPr>
          <w:sz w:val="28"/>
        </w:rPr>
        <w:tab/>
      </w:r>
      <w:r>
        <w:rPr>
          <w:spacing w:val="-2"/>
          <w:sz w:val="28"/>
        </w:rPr>
        <w:t>(физического</w:t>
      </w:r>
      <w:r>
        <w:rPr>
          <w:sz w:val="28"/>
        </w:rPr>
        <w:tab/>
      </w:r>
      <w:r>
        <w:rPr>
          <w:spacing w:val="-10"/>
          <w:sz w:val="28"/>
        </w:rPr>
        <w:t>и</w:t>
      </w:r>
      <w:r>
        <w:rPr>
          <w:sz w:val="28"/>
        </w:rPr>
        <w:tab/>
      </w:r>
      <w:r>
        <w:rPr>
          <w:spacing w:val="-2"/>
          <w:sz w:val="28"/>
        </w:rPr>
        <w:t>психического)</w:t>
      </w:r>
      <w:r>
        <w:rPr>
          <w:sz w:val="28"/>
        </w:rPr>
        <w:tab/>
      </w:r>
      <w:r>
        <w:rPr>
          <w:spacing w:val="-10"/>
          <w:sz w:val="28"/>
        </w:rPr>
        <w:t xml:space="preserve">и </w:t>
      </w:r>
      <w:r>
        <w:rPr>
          <w:sz w:val="28"/>
        </w:rPr>
        <w:t>здорового образа жизни;</w:t>
      </w:r>
    </w:p>
    <w:p w14:paraId="614BC0B3" w14:textId="77777777" w:rsidR="004F75DF" w:rsidRDefault="0013698B">
      <w:pPr>
        <w:pStyle w:val="a4"/>
        <w:numPr>
          <w:ilvl w:val="0"/>
          <w:numId w:val="29"/>
        </w:numPr>
        <w:tabs>
          <w:tab w:val="left" w:pos="835"/>
        </w:tabs>
        <w:spacing w:before="200"/>
        <w:ind w:right="1135" w:firstLine="0"/>
        <w:rPr>
          <w:sz w:val="28"/>
        </w:rPr>
      </w:pPr>
      <w:r>
        <w:rPr>
          <w:sz w:val="28"/>
        </w:rPr>
        <w:t xml:space="preserve">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w:t>
      </w:r>
      <w:r>
        <w:rPr>
          <w:spacing w:val="-2"/>
          <w:sz w:val="28"/>
        </w:rPr>
        <w:t>благополучия);</w:t>
      </w:r>
    </w:p>
    <w:p w14:paraId="322C8392" w14:textId="77777777" w:rsidR="004F75DF" w:rsidRDefault="0013698B">
      <w:pPr>
        <w:pStyle w:val="a4"/>
        <w:numPr>
          <w:ilvl w:val="0"/>
          <w:numId w:val="29"/>
        </w:numPr>
        <w:tabs>
          <w:tab w:val="left" w:pos="835"/>
        </w:tabs>
        <w:spacing w:before="201"/>
        <w:ind w:right="1140" w:firstLine="0"/>
        <w:rPr>
          <w:sz w:val="28"/>
        </w:rPr>
      </w:pPr>
      <w:r>
        <w:rPr>
          <w:sz w:val="28"/>
        </w:rPr>
        <w:t>негативно относиться к вредным привычкам (табакокурение, алкоголизм, наркомания, игровая зависимость);</w:t>
      </w:r>
    </w:p>
    <w:p w14:paraId="70C04B22" w14:textId="77777777" w:rsidR="004F75DF" w:rsidRDefault="0013698B">
      <w:pPr>
        <w:pStyle w:val="a4"/>
        <w:numPr>
          <w:ilvl w:val="0"/>
          <w:numId w:val="29"/>
        </w:numPr>
        <w:tabs>
          <w:tab w:val="left" w:pos="835"/>
        </w:tabs>
        <w:spacing w:before="201"/>
        <w:ind w:right="1136" w:firstLine="0"/>
        <w:rPr>
          <w:sz w:val="28"/>
        </w:rPr>
      </w:pPr>
      <w:r>
        <w:rPr>
          <w:sz w:val="28"/>
        </w:rPr>
        <w:t xml:space="preserve">приводить примеры мер защиты от инфекционных и неинфекционных </w:t>
      </w:r>
      <w:r>
        <w:rPr>
          <w:spacing w:val="-2"/>
          <w:sz w:val="28"/>
        </w:rPr>
        <w:t>заболеваний;</w:t>
      </w:r>
    </w:p>
    <w:p w14:paraId="1C0F420D" w14:textId="77777777" w:rsidR="004F75DF" w:rsidRDefault="0013698B">
      <w:pPr>
        <w:pStyle w:val="a4"/>
        <w:numPr>
          <w:ilvl w:val="0"/>
          <w:numId w:val="29"/>
        </w:numPr>
        <w:tabs>
          <w:tab w:val="left" w:pos="835"/>
        </w:tabs>
        <w:spacing w:before="196"/>
        <w:ind w:right="1137" w:firstLine="0"/>
        <w:rPr>
          <w:sz w:val="28"/>
        </w:rPr>
      </w:pPr>
      <w:r>
        <w:rPr>
          <w:sz w:val="28"/>
        </w:rPr>
        <w:t>безопасно действовать в случае возникновения чрезвычайных ситуаций биолого-социального происхождения (эпидемии, пандемии);</w:t>
      </w:r>
    </w:p>
    <w:p w14:paraId="1065B961" w14:textId="77777777" w:rsidR="004F75DF" w:rsidRDefault="0013698B">
      <w:pPr>
        <w:pStyle w:val="a4"/>
        <w:numPr>
          <w:ilvl w:val="0"/>
          <w:numId w:val="29"/>
        </w:numPr>
        <w:tabs>
          <w:tab w:val="left" w:pos="835"/>
        </w:tabs>
        <w:spacing w:before="201"/>
        <w:ind w:right="1141" w:firstLine="0"/>
        <w:rPr>
          <w:sz w:val="28"/>
        </w:rPr>
      </w:pPr>
      <w:r>
        <w:rPr>
          <w:sz w:val="28"/>
        </w:rPr>
        <w:t>характеризовать основные мероприятия, проводимые в Российской</w:t>
      </w:r>
      <w:r>
        <w:rPr>
          <w:spacing w:val="40"/>
          <w:sz w:val="28"/>
        </w:rPr>
        <w:t xml:space="preserve"> </w:t>
      </w:r>
      <w:r>
        <w:rPr>
          <w:sz w:val="28"/>
        </w:rPr>
        <w:t>Федерации по обеспечению безопасности населения при угрозе и во время чрезвычайных ситуаций биолого-социального характера;</w:t>
      </w:r>
    </w:p>
    <w:p w14:paraId="29856ABF" w14:textId="77777777" w:rsidR="004F75DF" w:rsidRDefault="0013698B">
      <w:pPr>
        <w:pStyle w:val="a4"/>
        <w:numPr>
          <w:ilvl w:val="0"/>
          <w:numId w:val="29"/>
        </w:numPr>
        <w:tabs>
          <w:tab w:val="left" w:pos="835"/>
        </w:tabs>
        <w:spacing w:before="201"/>
        <w:ind w:left="835" w:hanging="162"/>
        <w:rPr>
          <w:sz w:val="28"/>
        </w:rPr>
      </w:pPr>
      <w:r>
        <w:rPr>
          <w:sz w:val="28"/>
        </w:rPr>
        <w:t>оказывать</w:t>
      </w:r>
      <w:r>
        <w:rPr>
          <w:spacing w:val="-9"/>
          <w:sz w:val="28"/>
        </w:rPr>
        <w:t xml:space="preserve"> </w:t>
      </w:r>
      <w:r>
        <w:rPr>
          <w:sz w:val="28"/>
        </w:rPr>
        <w:t>первую</w:t>
      </w:r>
      <w:r>
        <w:rPr>
          <w:spacing w:val="-8"/>
          <w:sz w:val="28"/>
        </w:rPr>
        <w:t xml:space="preserve"> </w:t>
      </w:r>
      <w:r>
        <w:rPr>
          <w:sz w:val="28"/>
        </w:rPr>
        <w:t>помощь</w:t>
      </w:r>
      <w:r>
        <w:rPr>
          <w:spacing w:val="-9"/>
          <w:sz w:val="28"/>
        </w:rPr>
        <w:t xml:space="preserve"> </w:t>
      </w:r>
      <w:r>
        <w:rPr>
          <w:sz w:val="28"/>
        </w:rPr>
        <w:t>и</w:t>
      </w:r>
      <w:r>
        <w:rPr>
          <w:spacing w:val="-7"/>
          <w:sz w:val="28"/>
        </w:rPr>
        <w:t xml:space="preserve"> </w:t>
      </w:r>
      <w:r>
        <w:rPr>
          <w:sz w:val="28"/>
        </w:rPr>
        <w:t>самопомощь</w:t>
      </w:r>
      <w:r>
        <w:rPr>
          <w:spacing w:val="-9"/>
          <w:sz w:val="28"/>
        </w:rPr>
        <w:t xml:space="preserve"> </w:t>
      </w:r>
      <w:r>
        <w:rPr>
          <w:sz w:val="28"/>
        </w:rPr>
        <w:t>при</w:t>
      </w:r>
      <w:r>
        <w:rPr>
          <w:spacing w:val="-7"/>
          <w:sz w:val="28"/>
        </w:rPr>
        <w:t xml:space="preserve"> </w:t>
      </w:r>
      <w:r>
        <w:rPr>
          <w:sz w:val="28"/>
        </w:rPr>
        <w:t>неотложных</w:t>
      </w:r>
      <w:r>
        <w:rPr>
          <w:spacing w:val="-11"/>
          <w:sz w:val="28"/>
        </w:rPr>
        <w:t xml:space="preserve"> </w:t>
      </w:r>
      <w:r>
        <w:rPr>
          <w:spacing w:val="-2"/>
          <w:sz w:val="28"/>
        </w:rPr>
        <w:t>состояниях.</w:t>
      </w:r>
    </w:p>
    <w:p w14:paraId="7E5CF72D" w14:textId="77777777" w:rsidR="004F75DF" w:rsidRDefault="0013698B">
      <w:pPr>
        <w:pStyle w:val="3"/>
        <w:jc w:val="both"/>
      </w:pPr>
      <w:r>
        <w:t>Модуль</w:t>
      </w:r>
      <w:r>
        <w:rPr>
          <w:spacing w:val="-3"/>
        </w:rPr>
        <w:t xml:space="preserve"> </w:t>
      </w:r>
      <w:r>
        <w:t>№</w:t>
      </w:r>
      <w:r>
        <w:rPr>
          <w:spacing w:val="-4"/>
        </w:rPr>
        <w:t xml:space="preserve"> </w:t>
      </w:r>
      <w:r>
        <w:t>7</w:t>
      </w:r>
      <w:r>
        <w:rPr>
          <w:spacing w:val="-5"/>
        </w:rPr>
        <w:t xml:space="preserve"> </w:t>
      </w:r>
      <w:r>
        <w:t>«Безопасность</w:t>
      </w:r>
      <w:r>
        <w:rPr>
          <w:spacing w:val="-7"/>
        </w:rPr>
        <w:t xml:space="preserve"> </w:t>
      </w:r>
      <w:r>
        <w:t>в</w:t>
      </w:r>
      <w:r>
        <w:rPr>
          <w:spacing w:val="-5"/>
        </w:rPr>
        <w:t xml:space="preserve"> </w:t>
      </w:r>
      <w:r>
        <w:rPr>
          <w:spacing w:val="-2"/>
        </w:rPr>
        <w:t>социуме».</w:t>
      </w:r>
    </w:p>
    <w:p w14:paraId="4F8378BA" w14:textId="77777777" w:rsidR="004F75DF" w:rsidRDefault="0013698B">
      <w:pPr>
        <w:spacing w:before="202"/>
        <w:ind w:left="673"/>
        <w:jc w:val="both"/>
        <w:rPr>
          <w:b/>
          <w:i/>
          <w:sz w:val="28"/>
        </w:rPr>
      </w:pPr>
      <w:r>
        <w:rPr>
          <w:b/>
          <w:i/>
          <w:sz w:val="28"/>
        </w:rPr>
        <w:t>В</w:t>
      </w:r>
      <w:r>
        <w:rPr>
          <w:b/>
          <w:i/>
          <w:spacing w:val="-11"/>
          <w:sz w:val="28"/>
        </w:rPr>
        <w:t xml:space="preserve"> </w:t>
      </w:r>
      <w:r>
        <w:rPr>
          <w:b/>
          <w:i/>
          <w:sz w:val="28"/>
        </w:rPr>
        <w:t>результате</w:t>
      </w:r>
      <w:r>
        <w:rPr>
          <w:b/>
          <w:i/>
          <w:spacing w:val="-14"/>
          <w:sz w:val="28"/>
        </w:rPr>
        <w:t xml:space="preserve"> </w:t>
      </w:r>
      <w:r>
        <w:rPr>
          <w:b/>
          <w:i/>
          <w:sz w:val="28"/>
        </w:rPr>
        <w:t>изучения</w:t>
      </w:r>
      <w:r>
        <w:rPr>
          <w:b/>
          <w:i/>
          <w:spacing w:val="-11"/>
          <w:sz w:val="28"/>
        </w:rPr>
        <w:t xml:space="preserve"> </w:t>
      </w:r>
      <w:r>
        <w:rPr>
          <w:b/>
          <w:i/>
          <w:sz w:val="28"/>
        </w:rPr>
        <w:t>модуля</w:t>
      </w:r>
      <w:r>
        <w:rPr>
          <w:b/>
          <w:i/>
          <w:spacing w:val="-10"/>
          <w:sz w:val="28"/>
        </w:rPr>
        <w:t xml:space="preserve"> </w:t>
      </w:r>
      <w:r>
        <w:rPr>
          <w:b/>
          <w:i/>
          <w:sz w:val="28"/>
        </w:rPr>
        <w:t>обучающийся</w:t>
      </w:r>
      <w:r>
        <w:rPr>
          <w:b/>
          <w:i/>
          <w:spacing w:val="-11"/>
          <w:sz w:val="28"/>
        </w:rPr>
        <w:t xml:space="preserve"> </w:t>
      </w:r>
      <w:r>
        <w:rPr>
          <w:b/>
          <w:i/>
          <w:spacing w:val="-2"/>
          <w:sz w:val="28"/>
        </w:rPr>
        <w:t>научится:</w:t>
      </w:r>
    </w:p>
    <w:p w14:paraId="01BB4952" w14:textId="77777777" w:rsidR="004F75DF" w:rsidRDefault="0013698B">
      <w:pPr>
        <w:pStyle w:val="a4"/>
        <w:numPr>
          <w:ilvl w:val="0"/>
          <w:numId w:val="29"/>
        </w:numPr>
        <w:tabs>
          <w:tab w:val="left" w:pos="835"/>
        </w:tabs>
        <w:spacing w:before="191"/>
        <w:ind w:left="835" w:hanging="162"/>
        <w:rPr>
          <w:sz w:val="28"/>
        </w:rPr>
      </w:pPr>
      <w:r>
        <w:rPr>
          <w:sz w:val="28"/>
        </w:rPr>
        <w:t>приводить</w:t>
      </w:r>
      <w:r>
        <w:rPr>
          <w:spacing w:val="-13"/>
          <w:sz w:val="28"/>
        </w:rPr>
        <w:t xml:space="preserve"> </w:t>
      </w:r>
      <w:r>
        <w:rPr>
          <w:sz w:val="28"/>
        </w:rPr>
        <w:t>примеры</w:t>
      </w:r>
      <w:r>
        <w:rPr>
          <w:spacing w:val="-11"/>
          <w:sz w:val="28"/>
        </w:rPr>
        <w:t xml:space="preserve"> </w:t>
      </w:r>
      <w:r>
        <w:rPr>
          <w:sz w:val="28"/>
        </w:rPr>
        <w:t>межличностного</w:t>
      </w:r>
      <w:r>
        <w:rPr>
          <w:spacing w:val="-11"/>
          <w:sz w:val="28"/>
        </w:rPr>
        <w:t xml:space="preserve"> </w:t>
      </w:r>
      <w:r>
        <w:rPr>
          <w:sz w:val="28"/>
        </w:rPr>
        <w:t>и</w:t>
      </w:r>
      <w:r>
        <w:rPr>
          <w:spacing w:val="-7"/>
          <w:sz w:val="28"/>
        </w:rPr>
        <w:t xml:space="preserve"> </w:t>
      </w:r>
      <w:r>
        <w:rPr>
          <w:sz w:val="28"/>
        </w:rPr>
        <w:t>группового</w:t>
      </w:r>
      <w:r>
        <w:rPr>
          <w:spacing w:val="-11"/>
          <w:sz w:val="28"/>
        </w:rPr>
        <w:t xml:space="preserve"> </w:t>
      </w:r>
      <w:r>
        <w:rPr>
          <w:spacing w:val="-2"/>
          <w:sz w:val="28"/>
        </w:rPr>
        <w:t>конфликта;</w:t>
      </w:r>
    </w:p>
    <w:p w14:paraId="08F888CA" w14:textId="77777777" w:rsidR="004F75DF" w:rsidRDefault="0013698B">
      <w:pPr>
        <w:pStyle w:val="a4"/>
        <w:numPr>
          <w:ilvl w:val="0"/>
          <w:numId w:val="29"/>
        </w:numPr>
        <w:tabs>
          <w:tab w:val="left" w:pos="835"/>
        </w:tabs>
        <w:spacing w:before="202"/>
        <w:ind w:right="1143" w:firstLine="0"/>
        <w:rPr>
          <w:sz w:val="28"/>
        </w:rPr>
      </w:pPr>
      <w:r>
        <w:rPr>
          <w:sz w:val="28"/>
        </w:rPr>
        <w:t xml:space="preserve">характеризовать способы избегания и разрешения конфликтных ситуаций; характеризовать опасные проявления конфликтов (в т.ч. насилие, буллинг </w:t>
      </w:r>
      <w:r>
        <w:rPr>
          <w:spacing w:val="-2"/>
          <w:sz w:val="28"/>
        </w:rPr>
        <w:t>(травля);</w:t>
      </w:r>
    </w:p>
    <w:p w14:paraId="41A45120" w14:textId="77777777" w:rsidR="004F75DF" w:rsidRDefault="0013698B">
      <w:pPr>
        <w:pStyle w:val="a4"/>
        <w:numPr>
          <w:ilvl w:val="0"/>
          <w:numId w:val="29"/>
        </w:numPr>
        <w:tabs>
          <w:tab w:val="left" w:pos="835"/>
        </w:tabs>
        <w:spacing w:before="200"/>
        <w:ind w:right="1130" w:firstLine="0"/>
        <w:rPr>
          <w:sz w:val="28"/>
        </w:rPr>
      </w:pPr>
      <w:r>
        <w:rPr>
          <w:sz w:val="28"/>
        </w:rPr>
        <w:t>приводить примеры манипуляций (в т.ч. в целях вовлечения в</w:t>
      </w:r>
      <w:r>
        <w:rPr>
          <w:spacing w:val="40"/>
          <w:sz w:val="28"/>
        </w:rPr>
        <w:t xml:space="preserve"> </w:t>
      </w:r>
      <w:r>
        <w:rPr>
          <w:sz w:val="28"/>
        </w:rPr>
        <w:t>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57C91BBF" w14:textId="77777777" w:rsidR="004F75DF" w:rsidRDefault="004F75DF">
      <w:pPr>
        <w:jc w:val="both"/>
        <w:rPr>
          <w:sz w:val="28"/>
        </w:rPr>
        <w:sectPr w:rsidR="004F75DF">
          <w:pgSz w:w="11910" w:h="16390"/>
          <w:pgMar w:top="980" w:right="0" w:bottom="280" w:left="460" w:header="723" w:footer="0" w:gutter="0"/>
          <w:cols w:space="720"/>
        </w:sectPr>
      </w:pPr>
    </w:p>
    <w:p w14:paraId="593A44DA" w14:textId="77777777" w:rsidR="004F75DF" w:rsidRDefault="0013698B">
      <w:pPr>
        <w:pStyle w:val="a4"/>
        <w:numPr>
          <w:ilvl w:val="0"/>
          <w:numId w:val="29"/>
        </w:numPr>
        <w:tabs>
          <w:tab w:val="left" w:pos="835"/>
        </w:tabs>
        <w:spacing w:before="277"/>
        <w:ind w:right="1138" w:firstLine="0"/>
        <w:rPr>
          <w:sz w:val="28"/>
        </w:rPr>
      </w:pPr>
      <w:r>
        <w:rPr>
          <w:sz w:val="28"/>
        </w:rPr>
        <w:t>соблюдать правила коммуникации с незнакомыми людьми (в т.ч. с подозрительными людьми, у которых могут иметься преступные намерения);</w:t>
      </w:r>
    </w:p>
    <w:p w14:paraId="2B705090" w14:textId="77777777" w:rsidR="004F75DF" w:rsidRDefault="0013698B">
      <w:pPr>
        <w:pStyle w:val="a4"/>
        <w:numPr>
          <w:ilvl w:val="0"/>
          <w:numId w:val="29"/>
        </w:numPr>
        <w:tabs>
          <w:tab w:val="left" w:pos="835"/>
        </w:tabs>
        <w:spacing w:before="201"/>
        <w:ind w:right="1143" w:firstLine="0"/>
        <w:rPr>
          <w:sz w:val="28"/>
        </w:rPr>
      </w:pPr>
      <w:r>
        <w:rPr>
          <w:sz w:val="28"/>
        </w:rPr>
        <w:t>соблюдать правила безопасного и комфортного существования со знакомыми людьми и в различных группах, в т.ч. в семье, классе, коллективе кружка/секции/спортивной команды, группе друзей;</w:t>
      </w:r>
    </w:p>
    <w:p w14:paraId="0ECF7756" w14:textId="77777777" w:rsidR="004F75DF" w:rsidRDefault="0013698B">
      <w:pPr>
        <w:pStyle w:val="a4"/>
        <w:numPr>
          <w:ilvl w:val="0"/>
          <w:numId w:val="29"/>
        </w:numPr>
        <w:tabs>
          <w:tab w:val="left" w:pos="835"/>
        </w:tabs>
        <w:spacing w:before="201"/>
        <w:ind w:right="1133" w:firstLine="0"/>
        <w:rPr>
          <w:sz w:val="28"/>
        </w:rPr>
      </w:pPr>
      <w:r>
        <w:rPr>
          <w:sz w:val="28"/>
        </w:rPr>
        <w:t>распознавать опасности и соблюдать правила безопасного поведения в практике современных молодёжных увлечений;</w:t>
      </w:r>
    </w:p>
    <w:p w14:paraId="4821DB9C" w14:textId="77777777" w:rsidR="004F75DF" w:rsidRDefault="0013698B">
      <w:pPr>
        <w:pStyle w:val="a4"/>
        <w:numPr>
          <w:ilvl w:val="0"/>
          <w:numId w:val="29"/>
        </w:numPr>
        <w:tabs>
          <w:tab w:val="left" w:pos="835"/>
        </w:tabs>
        <w:spacing w:before="196" w:line="242" w:lineRule="auto"/>
        <w:ind w:right="1137" w:firstLine="0"/>
        <w:jc w:val="left"/>
        <w:rPr>
          <w:sz w:val="28"/>
        </w:rPr>
      </w:pPr>
      <w:r>
        <w:rPr>
          <w:sz w:val="28"/>
        </w:rPr>
        <w:t>безопасно действовать при опасных</w:t>
      </w:r>
      <w:r>
        <w:rPr>
          <w:spacing w:val="-3"/>
          <w:sz w:val="28"/>
        </w:rPr>
        <w:t xml:space="preserve"> </w:t>
      </w:r>
      <w:r>
        <w:rPr>
          <w:sz w:val="28"/>
        </w:rPr>
        <w:t>проявлениях</w:t>
      </w:r>
      <w:r>
        <w:rPr>
          <w:spacing w:val="-3"/>
          <w:sz w:val="28"/>
        </w:rPr>
        <w:t xml:space="preserve"> </w:t>
      </w:r>
      <w:r>
        <w:rPr>
          <w:sz w:val="28"/>
        </w:rPr>
        <w:t xml:space="preserve">конфликта и при возможных </w:t>
      </w:r>
      <w:r>
        <w:rPr>
          <w:spacing w:val="-2"/>
          <w:sz w:val="28"/>
        </w:rPr>
        <w:t>манипуляциях.</w:t>
      </w:r>
    </w:p>
    <w:p w14:paraId="55F2C072" w14:textId="77777777" w:rsidR="004F75DF" w:rsidRDefault="0013698B">
      <w:pPr>
        <w:pStyle w:val="3"/>
        <w:spacing w:before="199" w:line="388" w:lineRule="auto"/>
        <w:ind w:right="2677"/>
      </w:pPr>
      <w:r>
        <w:t>Модуль</w:t>
      </w:r>
      <w:r>
        <w:rPr>
          <w:spacing w:val="-5"/>
        </w:rPr>
        <w:t xml:space="preserve"> </w:t>
      </w:r>
      <w:r>
        <w:t>№</w:t>
      </w:r>
      <w:r>
        <w:rPr>
          <w:spacing w:val="-6"/>
        </w:rPr>
        <w:t xml:space="preserve"> </w:t>
      </w:r>
      <w:r>
        <w:t>8</w:t>
      </w:r>
      <w:r>
        <w:rPr>
          <w:spacing w:val="-8"/>
        </w:rPr>
        <w:t xml:space="preserve"> </w:t>
      </w:r>
      <w:r>
        <w:t>«Безопасность</w:t>
      </w:r>
      <w:r>
        <w:rPr>
          <w:spacing w:val="-9"/>
        </w:rPr>
        <w:t xml:space="preserve"> </w:t>
      </w:r>
      <w:r>
        <w:t>в</w:t>
      </w:r>
      <w:r>
        <w:rPr>
          <w:spacing w:val="-7"/>
        </w:rPr>
        <w:t xml:space="preserve"> </w:t>
      </w:r>
      <w:r>
        <w:t>информационном</w:t>
      </w:r>
      <w:r>
        <w:rPr>
          <w:spacing w:val="-7"/>
        </w:rPr>
        <w:t xml:space="preserve"> </w:t>
      </w:r>
      <w:r>
        <w:t>пространстве». В результате изучения модуля обучающийся научится:</w:t>
      </w:r>
    </w:p>
    <w:p w14:paraId="5CCDA7E9" w14:textId="77777777" w:rsidR="004F75DF" w:rsidRDefault="0013698B">
      <w:pPr>
        <w:pStyle w:val="a4"/>
        <w:numPr>
          <w:ilvl w:val="0"/>
          <w:numId w:val="29"/>
        </w:numPr>
        <w:tabs>
          <w:tab w:val="left" w:pos="835"/>
        </w:tabs>
        <w:spacing w:line="321" w:lineRule="exact"/>
        <w:ind w:left="835" w:hanging="162"/>
        <w:jc w:val="left"/>
        <w:rPr>
          <w:sz w:val="28"/>
        </w:rPr>
      </w:pPr>
      <w:r>
        <w:rPr>
          <w:sz w:val="28"/>
        </w:rPr>
        <w:t>приводить</w:t>
      </w:r>
      <w:r>
        <w:rPr>
          <w:spacing w:val="-12"/>
          <w:sz w:val="28"/>
        </w:rPr>
        <w:t xml:space="preserve"> </w:t>
      </w:r>
      <w:r>
        <w:rPr>
          <w:sz w:val="28"/>
        </w:rPr>
        <w:t>примеры</w:t>
      </w:r>
      <w:r>
        <w:rPr>
          <w:spacing w:val="-9"/>
          <w:sz w:val="28"/>
        </w:rPr>
        <w:t xml:space="preserve"> </w:t>
      </w:r>
      <w:r>
        <w:rPr>
          <w:sz w:val="28"/>
        </w:rPr>
        <w:t>информационных</w:t>
      </w:r>
      <w:r>
        <w:rPr>
          <w:spacing w:val="-13"/>
          <w:sz w:val="28"/>
        </w:rPr>
        <w:t xml:space="preserve"> </w:t>
      </w:r>
      <w:r>
        <w:rPr>
          <w:sz w:val="28"/>
        </w:rPr>
        <w:t>и</w:t>
      </w:r>
      <w:r>
        <w:rPr>
          <w:spacing w:val="-10"/>
          <w:sz w:val="28"/>
        </w:rPr>
        <w:t xml:space="preserve"> </w:t>
      </w:r>
      <w:r>
        <w:rPr>
          <w:sz w:val="28"/>
        </w:rPr>
        <w:t>компьютерных</w:t>
      </w:r>
      <w:r>
        <w:rPr>
          <w:spacing w:val="-13"/>
          <w:sz w:val="28"/>
        </w:rPr>
        <w:t xml:space="preserve"> </w:t>
      </w:r>
      <w:r>
        <w:rPr>
          <w:spacing w:val="-2"/>
          <w:sz w:val="28"/>
        </w:rPr>
        <w:t>угроз;</w:t>
      </w:r>
    </w:p>
    <w:p w14:paraId="58AF6EF5" w14:textId="77777777" w:rsidR="004F75DF" w:rsidRDefault="0013698B">
      <w:pPr>
        <w:pStyle w:val="a4"/>
        <w:numPr>
          <w:ilvl w:val="0"/>
          <w:numId w:val="29"/>
        </w:numPr>
        <w:tabs>
          <w:tab w:val="left" w:pos="835"/>
          <w:tab w:val="left" w:pos="3364"/>
          <w:tab w:val="left" w:pos="6262"/>
          <w:tab w:val="left" w:pos="7160"/>
          <w:tab w:val="left" w:pos="8514"/>
        </w:tabs>
        <w:spacing w:before="197"/>
        <w:ind w:right="1139" w:firstLine="0"/>
        <w:rPr>
          <w:sz w:val="28"/>
        </w:rPr>
      </w:pPr>
      <w:r>
        <w:rPr>
          <w:sz w:val="28"/>
        </w:rPr>
        <w:t xml:space="preserve">характеризовать потенциальные риски и угрозы при использовании сети Интернет, предупреждать риски и угрозы в Интернете (в т.ч. вовлечения в </w:t>
      </w:r>
      <w:r>
        <w:rPr>
          <w:spacing w:val="-2"/>
          <w:sz w:val="28"/>
        </w:rPr>
        <w:t>экстремистские,</w:t>
      </w:r>
      <w:r>
        <w:rPr>
          <w:sz w:val="28"/>
        </w:rPr>
        <w:tab/>
      </w:r>
      <w:r>
        <w:rPr>
          <w:spacing w:val="-2"/>
          <w:sz w:val="28"/>
        </w:rPr>
        <w:t>террористические</w:t>
      </w:r>
      <w:r>
        <w:rPr>
          <w:sz w:val="28"/>
        </w:rPr>
        <w:tab/>
      </w:r>
      <w:r>
        <w:rPr>
          <w:spacing w:val="-10"/>
          <w:sz w:val="28"/>
        </w:rPr>
        <w:t>и</w:t>
      </w:r>
      <w:r>
        <w:rPr>
          <w:sz w:val="28"/>
        </w:rPr>
        <w:tab/>
      </w:r>
      <w:r>
        <w:rPr>
          <w:spacing w:val="-4"/>
          <w:sz w:val="28"/>
        </w:rPr>
        <w:t>иные</w:t>
      </w:r>
      <w:r>
        <w:rPr>
          <w:sz w:val="28"/>
        </w:rPr>
        <w:tab/>
      </w:r>
      <w:r>
        <w:rPr>
          <w:spacing w:val="-2"/>
          <w:sz w:val="28"/>
        </w:rPr>
        <w:t>деструктивные интернетсообщества);</w:t>
      </w:r>
    </w:p>
    <w:p w14:paraId="5D409A9F" w14:textId="77777777" w:rsidR="004F75DF" w:rsidRDefault="0013698B">
      <w:pPr>
        <w:pStyle w:val="a4"/>
        <w:numPr>
          <w:ilvl w:val="0"/>
          <w:numId w:val="29"/>
        </w:numPr>
        <w:tabs>
          <w:tab w:val="left" w:pos="835"/>
        </w:tabs>
        <w:spacing w:before="200" w:line="242" w:lineRule="auto"/>
        <w:ind w:right="1137" w:firstLine="0"/>
        <w:rPr>
          <w:sz w:val="28"/>
        </w:rPr>
      </w:pPr>
      <w:r>
        <w:rPr>
          <w:sz w:val="28"/>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1278BC00" w14:textId="77777777" w:rsidR="004F75DF" w:rsidRDefault="0013698B">
      <w:pPr>
        <w:pStyle w:val="a4"/>
        <w:numPr>
          <w:ilvl w:val="0"/>
          <w:numId w:val="29"/>
        </w:numPr>
        <w:tabs>
          <w:tab w:val="left" w:pos="835"/>
        </w:tabs>
        <w:spacing w:before="192"/>
        <w:ind w:right="1140" w:firstLine="0"/>
        <w:rPr>
          <w:sz w:val="28"/>
        </w:rPr>
      </w:pPr>
      <w:r>
        <w:rPr>
          <w:sz w:val="28"/>
        </w:rPr>
        <w:t>предупреждать возникновение сложных</w:t>
      </w:r>
      <w:r>
        <w:rPr>
          <w:spacing w:val="-1"/>
          <w:sz w:val="28"/>
        </w:rPr>
        <w:t xml:space="preserve"> </w:t>
      </w:r>
      <w:r>
        <w:rPr>
          <w:sz w:val="28"/>
        </w:rPr>
        <w:t>и опасных</w:t>
      </w:r>
      <w:r>
        <w:rPr>
          <w:spacing w:val="-1"/>
          <w:sz w:val="28"/>
        </w:rPr>
        <w:t xml:space="preserve"> </w:t>
      </w:r>
      <w:r>
        <w:rPr>
          <w:sz w:val="28"/>
        </w:rPr>
        <w:t>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3CD1179A" w14:textId="77777777" w:rsidR="004F75DF" w:rsidRDefault="0013698B">
      <w:pPr>
        <w:pStyle w:val="3"/>
        <w:spacing w:before="205" w:line="388" w:lineRule="auto"/>
        <w:ind w:right="2136"/>
        <w:jc w:val="both"/>
      </w:pPr>
      <w:r>
        <w:t>Модуль</w:t>
      </w:r>
      <w:r>
        <w:rPr>
          <w:spacing w:val="-4"/>
        </w:rPr>
        <w:t xml:space="preserve"> </w:t>
      </w:r>
      <w:r>
        <w:t>№</w:t>
      </w:r>
      <w:r>
        <w:rPr>
          <w:spacing w:val="-5"/>
        </w:rPr>
        <w:t xml:space="preserve"> </w:t>
      </w:r>
      <w:r>
        <w:t>9</w:t>
      </w:r>
      <w:r>
        <w:rPr>
          <w:spacing w:val="-7"/>
        </w:rPr>
        <w:t xml:space="preserve"> </w:t>
      </w:r>
      <w:r>
        <w:t>«Основы</w:t>
      </w:r>
      <w:r>
        <w:rPr>
          <w:spacing w:val="-7"/>
        </w:rPr>
        <w:t xml:space="preserve"> </w:t>
      </w:r>
      <w:r>
        <w:t>противодействия</w:t>
      </w:r>
      <w:r>
        <w:rPr>
          <w:spacing w:val="-6"/>
        </w:rPr>
        <w:t xml:space="preserve"> </w:t>
      </w:r>
      <w:r>
        <w:t>экстремизму</w:t>
      </w:r>
      <w:r>
        <w:rPr>
          <w:spacing w:val="-6"/>
        </w:rPr>
        <w:t xml:space="preserve"> </w:t>
      </w:r>
      <w:r>
        <w:t>и</w:t>
      </w:r>
      <w:r>
        <w:rPr>
          <w:spacing w:val="-7"/>
        </w:rPr>
        <w:t xml:space="preserve"> </w:t>
      </w:r>
      <w:r>
        <w:t>терроризму». В результате изучения модуля обучающийся научится:</w:t>
      </w:r>
    </w:p>
    <w:p w14:paraId="3C83535A" w14:textId="77777777" w:rsidR="004F75DF" w:rsidRDefault="0013698B">
      <w:pPr>
        <w:pStyle w:val="a4"/>
        <w:numPr>
          <w:ilvl w:val="0"/>
          <w:numId w:val="29"/>
        </w:numPr>
        <w:tabs>
          <w:tab w:val="left" w:pos="835"/>
        </w:tabs>
        <w:ind w:right="1141" w:firstLine="0"/>
        <w:rPr>
          <w:sz w:val="28"/>
        </w:rPr>
      </w:pPr>
      <w:r>
        <w:rPr>
          <w:sz w:val="28"/>
        </w:rPr>
        <w:t xml:space="preserve">объяснять понятия экстремизма, терроризма, их причины и последствия; сформировать негативное отношение к экстремистской и террористической </w:t>
      </w:r>
      <w:r>
        <w:rPr>
          <w:spacing w:val="-2"/>
          <w:sz w:val="28"/>
        </w:rPr>
        <w:t>деятельности;</w:t>
      </w:r>
    </w:p>
    <w:p w14:paraId="15216676" w14:textId="77777777" w:rsidR="004F75DF" w:rsidRDefault="0013698B">
      <w:pPr>
        <w:pStyle w:val="a4"/>
        <w:numPr>
          <w:ilvl w:val="0"/>
          <w:numId w:val="29"/>
        </w:numPr>
        <w:tabs>
          <w:tab w:val="left" w:pos="835"/>
        </w:tabs>
        <w:spacing w:before="199"/>
        <w:ind w:right="1142" w:firstLine="0"/>
        <w:rPr>
          <w:sz w:val="28"/>
        </w:rPr>
      </w:pPr>
      <w:r>
        <w:rPr>
          <w:sz w:val="28"/>
        </w:rPr>
        <w:t>объяснять организационные основы системы противодействия терроризму и экстремизму в Российской Федерации;</w:t>
      </w:r>
    </w:p>
    <w:p w14:paraId="3D646A46" w14:textId="77777777" w:rsidR="004F75DF" w:rsidRDefault="0013698B">
      <w:pPr>
        <w:pStyle w:val="a4"/>
        <w:numPr>
          <w:ilvl w:val="0"/>
          <w:numId w:val="29"/>
        </w:numPr>
        <w:tabs>
          <w:tab w:val="left" w:pos="835"/>
        </w:tabs>
        <w:spacing w:before="201"/>
        <w:ind w:right="1136" w:firstLine="0"/>
        <w:rPr>
          <w:sz w:val="28"/>
        </w:rPr>
      </w:pPr>
      <w:r>
        <w:rPr>
          <w:sz w:val="28"/>
        </w:rPr>
        <w:t>распознавать ситуации угрозы террористического акта в доме, в</w:t>
      </w:r>
      <w:r>
        <w:rPr>
          <w:spacing w:val="40"/>
          <w:sz w:val="28"/>
        </w:rPr>
        <w:t xml:space="preserve"> </w:t>
      </w:r>
      <w:r>
        <w:rPr>
          <w:sz w:val="28"/>
        </w:rPr>
        <w:t>общественном месте;</w:t>
      </w:r>
    </w:p>
    <w:p w14:paraId="504DDC1E" w14:textId="77777777" w:rsidR="004F75DF" w:rsidRDefault="004F75DF">
      <w:pPr>
        <w:jc w:val="both"/>
        <w:rPr>
          <w:sz w:val="28"/>
        </w:rPr>
        <w:sectPr w:rsidR="004F75DF">
          <w:pgSz w:w="11910" w:h="16390"/>
          <w:pgMar w:top="980" w:right="0" w:bottom="280" w:left="460" w:header="723" w:footer="0" w:gutter="0"/>
          <w:cols w:space="720"/>
        </w:sectPr>
      </w:pPr>
    </w:p>
    <w:p w14:paraId="560238D3" w14:textId="77777777" w:rsidR="004F75DF" w:rsidRDefault="0013698B">
      <w:pPr>
        <w:pStyle w:val="a4"/>
        <w:numPr>
          <w:ilvl w:val="0"/>
          <w:numId w:val="29"/>
        </w:numPr>
        <w:tabs>
          <w:tab w:val="left" w:pos="835"/>
        </w:tabs>
        <w:spacing w:before="277"/>
        <w:ind w:right="1139" w:firstLine="0"/>
        <w:rPr>
          <w:sz w:val="28"/>
        </w:rPr>
      </w:pPr>
      <w:r>
        <w:rPr>
          <w:sz w:val="28"/>
        </w:rPr>
        <w:t>безопасно действовать при обнаружении в общественных местах бесхозных (или опасных) вещей и предметов;</w:t>
      </w:r>
    </w:p>
    <w:p w14:paraId="2E4ACCE5" w14:textId="77777777" w:rsidR="004F75DF" w:rsidRDefault="0013698B">
      <w:pPr>
        <w:pStyle w:val="a4"/>
        <w:numPr>
          <w:ilvl w:val="0"/>
          <w:numId w:val="29"/>
        </w:numPr>
        <w:tabs>
          <w:tab w:val="left" w:pos="835"/>
        </w:tabs>
        <w:spacing w:before="201"/>
        <w:ind w:right="1138" w:firstLine="0"/>
        <w:rPr>
          <w:sz w:val="28"/>
        </w:rPr>
      </w:pPr>
      <w:r>
        <w:rPr>
          <w:sz w:val="28"/>
        </w:rPr>
        <w:t>безопасно действовать в условиях совершения террористического акта, в т.ч. при захвате и освобождении заложников.</w:t>
      </w:r>
    </w:p>
    <w:p w14:paraId="06A349A8" w14:textId="77777777" w:rsidR="004F75DF" w:rsidRDefault="0013698B">
      <w:pPr>
        <w:pStyle w:val="3"/>
        <w:ind w:right="1137"/>
        <w:jc w:val="both"/>
      </w:pPr>
      <w:r>
        <w:t>Модуль № 10 «Взаимодействие личности, общества и государства в обеспечении безопасности жизни и здоровья населения».</w:t>
      </w:r>
    </w:p>
    <w:p w14:paraId="414D6B0D" w14:textId="77777777" w:rsidR="004F75DF" w:rsidRDefault="0013698B">
      <w:pPr>
        <w:spacing w:before="196"/>
        <w:ind w:left="673"/>
        <w:jc w:val="both"/>
        <w:rPr>
          <w:b/>
          <w:i/>
          <w:sz w:val="28"/>
        </w:rPr>
      </w:pPr>
      <w:r>
        <w:rPr>
          <w:b/>
          <w:i/>
          <w:sz w:val="28"/>
        </w:rPr>
        <w:t>В</w:t>
      </w:r>
      <w:r>
        <w:rPr>
          <w:b/>
          <w:i/>
          <w:spacing w:val="-11"/>
          <w:sz w:val="28"/>
        </w:rPr>
        <w:t xml:space="preserve"> </w:t>
      </w:r>
      <w:r>
        <w:rPr>
          <w:b/>
          <w:i/>
          <w:sz w:val="28"/>
        </w:rPr>
        <w:t>результате</w:t>
      </w:r>
      <w:r>
        <w:rPr>
          <w:b/>
          <w:i/>
          <w:spacing w:val="-14"/>
          <w:sz w:val="28"/>
        </w:rPr>
        <w:t xml:space="preserve"> </w:t>
      </w:r>
      <w:r>
        <w:rPr>
          <w:b/>
          <w:i/>
          <w:sz w:val="28"/>
        </w:rPr>
        <w:t>изучения</w:t>
      </w:r>
      <w:r>
        <w:rPr>
          <w:b/>
          <w:i/>
          <w:spacing w:val="-11"/>
          <w:sz w:val="28"/>
        </w:rPr>
        <w:t xml:space="preserve"> </w:t>
      </w:r>
      <w:r>
        <w:rPr>
          <w:b/>
          <w:i/>
          <w:sz w:val="28"/>
        </w:rPr>
        <w:t>модуля</w:t>
      </w:r>
      <w:r>
        <w:rPr>
          <w:b/>
          <w:i/>
          <w:spacing w:val="-10"/>
          <w:sz w:val="28"/>
        </w:rPr>
        <w:t xml:space="preserve"> </w:t>
      </w:r>
      <w:r>
        <w:rPr>
          <w:b/>
          <w:i/>
          <w:sz w:val="28"/>
        </w:rPr>
        <w:t>обучающийся</w:t>
      </w:r>
      <w:r>
        <w:rPr>
          <w:b/>
          <w:i/>
          <w:spacing w:val="-11"/>
          <w:sz w:val="28"/>
        </w:rPr>
        <w:t xml:space="preserve"> </w:t>
      </w:r>
      <w:r>
        <w:rPr>
          <w:b/>
          <w:i/>
          <w:spacing w:val="-2"/>
          <w:sz w:val="28"/>
        </w:rPr>
        <w:t>научится:</w:t>
      </w:r>
    </w:p>
    <w:p w14:paraId="5210B454" w14:textId="77777777" w:rsidR="004F75DF" w:rsidRDefault="0013698B">
      <w:pPr>
        <w:pStyle w:val="a4"/>
        <w:numPr>
          <w:ilvl w:val="0"/>
          <w:numId w:val="29"/>
        </w:numPr>
        <w:tabs>
          <w:tab w:val="left" w:pos="835"/>
        </w:tabs>
        <w:spacing w:before="197"/>
        <w:ind w:right="1143" w:firstLine="0"/>
        <w:rPr>
          <w:sz w:val="28"/>
        </w:rPr>
      </w:pPr>
      <w:r>
        <w:rPr>
          <w:sz w:val="28"/>
        </w:rPr>
        <w:t>характеризовать роль человека, общества и государства при обеспечении безопасности жизни и здоровья населения в Российской Федерации;</w:t>
      </w:r>
    </w:p>
    <w:p w14:paraId="65E2D5DA" w14:textId="77777777" w:rsidR="004F75DF" w:rsidRDefault="0013698B">
      <w:pPr>
        <w:pStyle w:val="a4"/>
        <w:numPr>
          <w:ilvl w:val="0"/>
          <w:numId w:val="29"/>
        </w:numPr>
        <w:tabs>
          <w:tab w:val="left" w:pos="835"/>
        </w:tabs>
        <w:spacing w:before="201"/>
        <w:ind w:right="1136" w:firstLine="0"/>
        <w:rPr>
          <w:sz w:val="28"/>
        </w:rPr>
      </w:pPr>
      <w:r>
        <w:rPr>
          <w:sz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A32F625" w14:textId="77777777" w:rsidR="004F75DF" w:rsidRDefault="0013698B">
      <w:pPr>
        <w:pStyle w:val="a4"/>
        <w:numPr>
          <w:ilvl w:val="0"/>
          <w:numId w:val="29"/>
        </w:numPr>
        <w:tabs>
          <w:tab w:val="left" w:pos="835"/>
        </w:tabs>
        <w:spacing w:before="200"/>
        <w:ind w:right="1128" w:firstLine="0"/>
        <w:rPr>
          <w:sz w:val="28"/>
        </w:rPr>
      </w:pPr>
      <w:r>
        <w:rPr>
          <w:sz w:val="28"/>
        </w:rPr>
        <w:t>объяснять правила оповещения и эвакуации населения в условиях чрезвычайных ситуаций;</w:t>
      </w:r>
    </w:p>
    <w:p w14:paraId="2019BD23" w14:textId="77777777" w:rsidR="004F75DF" w:rsidRDefault="0013698B">
      <w:pPr>
        <w:pStyle w:val="a4"/>
        <w:numPr>
          <w:ilvl w:val="0"/>
          <w:numId w:val="29"/>
        </w:numPr>
        <w:tabs>
          <w:tab w:val="left" w:pos="835"/>
        </w:tabs>
        <w:spacing w:before="201"/>
        <w:ind w:right="1136" w:firstLine="0"/>
        <w:rPr>
          <w:sz w:val="28"/>
        </w:rPr>
      </w:pPr>
      <w:r>
        <w:rPr>
          <w:sz w:val="28"/>
        </w:rP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w:t>
      </w:r>
      <w:r>
        <w:rPr>
          <w:spacing w:val="-2"/>
          <w:sz w:val="28"/>
        </w:rPr>
        <w:t>времени;</w:t>
      </w:r>
    </w:p>
    <w:p w14:paraId="1679BD70" w14:textId="77777777" w:rsidR="004F75DF" w:rsidRDefault="0013698B">
      <w:pPr>
        <w:pStyle w:val="a4"/>
        <w:numPr>
          <w:ilvl w:val="0"/>
          <w:numId w:val="29"/>
        </w:numPr>
        <w:tabs>
          <w:tab w:val="left" w:pos="835"/>
        </w:tabs>
        <w:spacing w:before="201"/>
        <w:ind w:right="1130" w:firstLine="0"/>
        <w:rPr>
          <w:sz w:val="28"/>
        </w:rPr>
      </w:pPr>
      <w:r>
        <w:rPr>
          <w:sz w:val="28"/>
        </w:rPr>
        <w:t>владеть правилами безопасного поведения и безопасно действовать в различных ситуациях;</w:t>
      </w:r>
    </w:p>
    <w:p w14:paraId="57651D5F" w14:textId="77777777" w:rsidR="004F75DF" w:rsidRDefault="0013698B">
      <w:pPr>
        <w:pStyle w:val="a4"/>
        <w:numPr>
          <w:ilvl w:val="0"/>
          <w:numId w:val="29"/>
        </w:numPr>
        <w:tabs>
          <w:tab w:val="left" w:pos="835"/>
        </w:tabs>
        <w:spacing w:before="201"/>
        <w:ind w:right="1139" w:firstLine="0"/>
        <w:rPr>
          <w:sz w:val="28"/>
        </w:rPr>
      </w:pPr>
      <w:r>
        <w:rPr>
          <w:sz w:val="28"/>
        </w:rPr>
        <w:t xml:space="preserve">владеть способами антикоррупционного поведения с учётом возрастных </w:t>
      </w:r>
      <w:r>
        <w:rPr>
          <w:spacing w:val="-2"/>
          <w:sz w:val="28"/>
        </w:rPr>
        <w:t>обязанностей;</w:t>
      </w:r>
    </w:p>
    <w:p w14:paraId="5D249B61" w14:textId="77777777" w:rsidR="004F75DF" w:rsidRDefault="0013698B">
      <w:pPr>
        <w:pStyle w:val="a4"/>
        <w:numPr>
          <w:ilvl w:val="0"/>
          <w:numId w:val="29"/>
        </w:numPr>
        <w:tabs>
          <w:tab w:val="left" w:pos="835"/>
        </w:tabs>
        <w:spacing w:before="197"/>
        <w:ind w:right="1142" w:firstLine="0"/>
        <w:rPr>
          <w:sz w:val="28"/>
        </w:rPr>
      </w:pPr>
      <w:r>
        <w:rPr>
          <w:sz w:val="28"/>
        </w:rPr>
        <w:t>информировать население и соответствующие органы о возникновении опасных ситуаций.</w:t>
      </w:r>
    </w:p>
    <w:p w14:paraId="6069B838" w14:textId="77777777" w:rsidR="004F75DF" w:rsidRDefault="004F75DF">
      <w:pPr>
        <w:jc w:val="both"/>
        <w:rPr>
          <w:sz w:val="28"/>
        </w:rPr>
        <w:sectPr w:rsidR="004F75DF">
          <w:pgSz w:w="11910" w:h="16390"/>
          <w:pgMar w:top="980" w:right="0" w:bottom="280" w:left="460" w:header="723" w:footer="0" w:gutter="0"/>
          <w:cols w:space="720"/>
        </w:sectPr>
      </w:pPr>
    </w:p>
    <w:p w14:paraId="52CD3055" w14:textId="77777777" w:rsidR="004F75DF" w:rsidRDefault="0013698B">
      <w:pPr>
        <w:pStyle w:val="1"/>
        <w:numPr>
          <w:ilvl w:val="1"/>
          <w:numId w:val="130"/>
        </w:numPr>
        <w:tabs>
          <w:tab w:val="left" w:pos="1166"/>
        </w:tabs>
        <w:spacing w:before="282"/>
        <w:ind w:left="673" w:right="1138" w:firstLine="0"/>
      </w:pPr>
      <w:r>
        <w:t>ПРОГРАММА</w:t>
      </w:r>
      <w:r>
        <w:rPr>
          <w:spacing w:val="80"/>
        </w:rPr>
        <w:t xml:space="preserve"> </w:t>
      </w:r>
      <w:r>
        <w:t>ФОРМИРОВАНИЯ</w:t>
      </w:r>
      <w:r>
        <w:rPr>
          <w:spacing w:val="80"/>
        </w:rPr>
        <w:t xml:space="preserve"> </w:t>
      </w:r>
      <w:r>
        <w:t>УНИВЕРСАЛЬНЫХ</w:t>
      </w:r>
      <w:r>
        <w:rPr>
          <w:spacing w:val="80"/>
        </w:rPr>
        <w:t xml:space="preserve"> </w:t>
      </w:r>
      <w:r>
        <w:t xml:space="preserve">УЧЕБНЫХ </w:t>
      </w:r>
      <w:r>
        <w:rPr>
          <w:spacing w:val="-2"/>
        </w:rPr>
        <w:t>ДЕЙСТВИЙ</w:t>
      </w:r>
    </w:p>
    <w:p w14:paraId="24C40D9D" w14:textId="77777777" w:rsidR="004F75DF" w:rsidRDefault="0013698B">
      <w:pPr>
        <w:pStyle w:val="a4"/>
        <w:numPr>
          <w:ilvl w:val="2"/>
          <w:numId w:val="130"/>
        </w:numPr>
        <w:tabs>
          <w:tab w:val="left" w:pos="1378"/>
        </w:tabs>
        <w:spacing w:before="200"/>
        <w:ind w:left="1378" w:hanging="705"/>
        <w:rPr>
          <w:b/>
          <w:sz w:val="28"/>
        </w:rPr>
      </w:pPr>
      <w:r>
        <w:rPr>
          <w:b/>
          <w:sz w:val="28"/>
        </w:rPr>
        <w:t>ЦЕЛЕВОЙ</w:t>
      </w:r>
      <w:r>
        <w:rPr>
          <w:b/>
          <w:spacing w:val="-15"/>
          <w:sz w:val="28"/>
        </w:rPr>
        <w:t xml:space="preserve"> </w:t>
      </w:r>
      <w:r>
        <w:rPr>
          <w:b/>
          <w:spacing w:val="-2"/>
          <w:sz w:val="28"/>
        </w:rPr>
        <w:t>РАЗДЕЛ</w:t>
      </w:r>
    </w:p>
    <w:p w14:paraId="104B069F" w14:textId="77777777" w:rsidR="004F75DF" w:rsidRDefault="0013698B">
      <w:pPr>
        <w:spacing w:before="193" w:line="242" w:lineRule="auto"/>
        <w:ind w:left="673" w:right="1128"/>
        <w:jc w:val="both"/>
        <w:rPr>
          <w:i/>
          <w:sz w:val="28"/>
        </w:rPr>
      </w:pPr>
      <w:r>
        <w:rPr>
          <w:i/>
          <w:sz w:val="28"/>
        </w:rPr>
        <w:t>Программа формирования универсальных учебных действий (далее - УУД) у обучающихся должна обеспечивать:</w:t>
      </w:r>
    </w:p>
    <w:p w14:paraId="2949B949" w14:textId="77777777" w:rsidR="004F75DF" w:rsidRDefault="0013698B">
      <w:pPr>
        <w:pStyle w:val="a4"/>
        <w:numPr>
          <w:ilvl w:val="0"/>
          <w:numId w:val="27"/>
        </w:numPr>
        <w:tabs>
          <w:tab w:val="left" w:pos="835"/>
        </w:tabs>
        <w:spacing w:before="194"/>
        <w:ind w:left="835" w:hanging="162"/>
        <w:rPr>
          <w:sz w:val="28"/>
        </w:rPr>
      </w:pPr>
      <w:r>
        <w:rPr>
          <w:sz w:val="28"/>
        </w:rPr>
        <w:t>развитие</w:t>
      </w:r>
      <w:r>
        <w:rPr>
          <w:spacing w:val="-8"/>
          <w:sz w:val="28"/>
        </w:rPr>
        <w:t xml:space="preserve"> </w:t>
      </w:r>
      <w:r>
        <w:rPr>
          <w:sz w:val="28"/>
        </w:rPr>
        <w:t>способности</w:t>
      </w:r>
      <w:r>
        <w:rPr>
          <w:spacing w:val="-8"/>
          <w:sz w:val="28"/>
        </w:rPr>
        <w:t xml:space="preserve"> </w:t>
      </w:r>
      <w:r>
        <w:rPr>
          <w:sz w:val="28"/>
        </w:rPr>
        <w:t>к</w:t>
      </w:r>
      <w:r>
        <w:rPr>
          <w:spacing w:val="-9"/>
          <w:sz w:val="28"/>
        </w:rPr>
        <w:t xml:space="preserve"> </w:t>
      </w:r>
      <w:r>
        <w:rPr>
          <w:sz w:val="28"/>
        </w:rPr>
        <w:t>саморазвитию</w:t>
      </w:r>
      <w:r>
        <w:rPr>
          <w:spacing w:val="-6"/>
          <w:sz w:val="28"/>
        </w:rPr>
        <w:t xml:space="preserve"> </w:t>
      </w:r>
      <w:r>
        <w:rPr>
          <w:sz w:val="28"/>
        </w:rPr>
        <w:t>и</w:t>
      </w:r>
      <w:r>
        <w:rPr>
          <w:spacing w:val="-8"/>
          <w:sz w:val="28"/>
        </w:rPr>
        <w:t xml:space="preserve"> </w:t>
      </w:r>
      <w:r>
        <w:rPr>
          <w:spacing w:val="-2"/>
          <w:sz w:val="28"/>
        </w:rPr>
        <w:t>самосовершенствованию;</w:t>
      </w:r>
    </w:p>
    <w:p w14:paraId="0C55EFDA" w14:textId="77777777" w:rsidR="004F75DF" w:rsidRDefault="0013698B">
      <w:pPr>
        <w:pStyle w:val="a4"/>
        <w:numPr>
          <w:ilvl w:val="0"/>
          <w:numId w:val="27"/>
        </w:numPr>
        <w:tabs>
          <w:tab w:val="left" w:pos="835"/>
        </w:tabs>
        <w:spacing w:before="202"/>
        <w:ind w:right="1134" w:firstLine="0"/>
        <w:rPr>
          <w:sz w:val="28"/>
        </w:rPr>
      </w:pPr>
      <w:r>
        <w:rPr>
          <w:sz w:val="28"/>
        </w:rPr>
        <w:t>формирование внутренней позиции личности, регулятивных, познавательных, коммуникативных УУД у обучающихся;</w:t>
      </w:r>
    </w:p>
    <w:p w14:paraId="57DF38DD" w14:textId="77777777" w:rsidR="004F75DF" w:rsidRDefault="0013698B">
      <w:pPr>
        <w:pStyle w:val="a4"/>
        <w:numPr>
          <w:ilvl w:val="0"/>
          <w:numId w:val="27"/>
        </w:numPr>
        <w:tabs>
          <w:tab w:val="left" w:pos="835"/>
        </w:tabs>
        <w:spacing w:before="201"/>
        <w:ind w:right="1144" w:firstLine="0"/>
        <w:rPr>
          <w:sz w:val="28"/>
        </w:rPr>
      </w:pPr>
      <w:r>
        <w:rPr>
          <w:sz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299558BE" w14:textId="77777777" w:rsidR="004F75DF" w:rsidRDefault="0013698B">
      <w:pPr>
        <w:pStyle w:val="a4"/>
        <w:numPr>
          <w:ilvl w:val="0"/>
          <w:numId w:val="27"/>
        </w:numPr>
        <w:tabs>
          <w:tab w:val="left" w:pos="835"/>
        </w:tabs>
        <w:spacing w:before="201"/>
        <w:ind w:right="1134" w:firstLine="0"/>
        <w:rPr>
          <w:sz w:val="28"/>
        </w:rPr>
      </w:pPr>
      <w:r>
        <w:rPr>
          <w:sz w:val="28"/>
        </w:rPr>
        <w:t>повышение эффективности усвоения знаний и учебных действий, формирования компетенций в предметных</w:t>
      </w:r>
      <w:r>
        <w:rPr>
          <w:spacing w:val="-3"/>
          <w:sz w:val="28"/>
        </w:rPr>
        <w:t xml:space="preserve"> </w:t>
      </w:r>
      <w:r>
        <w:rPr>
          <w:sz w:val="28"/>
        </w:rPr>
        <w:t>областях, учебно-исследовательской и проектной деятельности;</w:t>
      </w:r>
    </w:p>
    <w:p w14:paraId="617A3E6C" w14:textId="77777777" w:rsidR="004F75DF" w:rsidRDefault="0013698B">
      <w:pPr>
        <w:pStyle w:val="a4"/>
        <w:numPr>
          <w:ilvl w:val="0"/>
          <w:numId w:val="27"/>
        </w:numPr>
        <w:tabs>
          <w:tab w:val="left" w:pos="835"/>
        </w:tabs>
        <w:spacing w:before="200"/>
        <w:ind w:right="1134" w:firstLine="0"/>
        <w:rPr>
          <w:sz w:val="28"/>
        </w:rPr>
      </w:pPr>
      <w:r>
        <w:rPr>
          <w:sz w:val="28"/>
        </w:rPr>
        <w:t xml:space="preserve">формирование навыка участия в различных формах организации учебно- исследовательской и проектной деятельности, в т.ч. творческих конкурсах, олимпиадах, научных обществах, научно-практических конференциях, </w:t>
      </w:r>
      <w:r>
        <w:rPr>
          <w:spacing w:val="-2"/>
          <w:sz w:val="28"/>
        </w:rPr>
        <w:t>олимпиадах;</w:t>
      </w:r>
    </w:p>
    <w:p w14:paraId="29B9A76D" w14:textId="77777777" w:rsidR="004F75DF" w:rsidRDefault="0013698B">
      <w:pPr>
        <w:pStyle w:val="a4"/>
        <w:numPr>
          <w:ilvl w:val="0"/>
          <w:numId w:val="27"/>
        </w:numPr>
        <w:tabs>
          <w:tab w:val="left" w:pos="835"/>
        </w:tabs>
        <w:spacing w:before="201"/>
        <w:ind w:right="1144" w:firstLine="0"/>
        <w:rPr>
          <w:sz w:val="28"/>
        </w:rPr>
      </w:pPr>
      <w:r>
        <w:rPr>
          <w:sz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5258D38B" w14:textId="77777777" w:rsidR="004F75DF" w:rsidRDefault="0013698B">
      <w:pPr>
        <w:pStyle w:val="a4"/>
        <w:numPr>
          <w:ilvl w:val="0"/>
          <w:numId w:val="27"/>
        </w:numPr>
        <w:tabs>
          <w:tab w:val="left" w:pos="835"/>
        </w:tabs>
        <w:spacing w:before="201"/>
        <w:ind w:right="1141" w:firstLine="0"/>
        <w:rPr>
          <w:sz w:val="28"/>
        </w:rPr>
      </w:pPr>
      <w:r>
        <w:rPr>
          <w:sz w:val="28"/>
        </w:rPr>
        <w:t>формирование и развитие компетенций обучающихся в области</w:t>
      </w:r>
      <w:r>
        <w:rPr>
          <w:spacing w:val="40"/>
          <w:sz w:val="28"/>
        </w:rPr>
        <w:t xml:space="preserve"> </w:t>
      </w:r>
      <w:r>
        <w:rPr>
          <w:sz w:val="28"/>
        </w:rPr>
        <w:t>использования ИКТ;</w:t>
      </w:r>
    </w:p>
    <w:p w14:paraId="34B85842" w14:textId="77777777" w:rsidR="004F75DF" w:rsidRDefault="0013698B">
      <w:pPr>
        <w:pStyle w:val="a4"/>
        <w:numPr>
          <w:ilvl w:val="0"/>
          <w:numId w:val="27"/>
        </w:numPr>
        <w:tabs>
          <w:tab w:val="left" w:pos="835"/>
        </w:tabs>
        <w:spacing w:before="196"/>
        <w:ind w:right="1124" w:firstLine="0"/>
        <w:rPr>
          <w:sz w:val="28"/>
        </w:rPr>
      </w:pPr>
      <w:r>
        <w:rPr>
          <w:sz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14:paraId="1F1EB0DF" w14:textId="77777777" w:rsidR="004F75DF" w:rsidRDefault="0013698B">
      <w:pPr>
        <w:pStyle w:val="a4"/>
        <w:numPr>
          <w:ilvl w:val="0"/>
          <w:numId w:val="27"/>
        </w:numPr>
        <w:tabs>
          <w:tab w:val="left" w:pos="835"/>
        </w:tabs>
        <w:spacing w:before="200"/>
        <w:ind w:right="1131" w:firstLine="0"/>
        <w:rPr>
          <w:sz w:val="28"/>
        </w:rPr>
      </w:pPr>
      <w:r>
        <w:rPr>
          <w:sz w:val="28"/>
        </w:rPr>
        <w:t>формирование знаний и навыков в области финансовой грамотности и устойчивого развития общества.</w:t>
      </w:r>
    </w:p>
    <w:p w14:paraId="77742D21" w14:textId="77777777" w:rsidR="004F75DF" w:rsidRDefault="0013698B">
      <w:pPr>
        <w:pStyle w:val="3"/>
        <w:ind w:right="1140"/>
        <w:jc w:val="both"/>
      </w:pPr>
      <w:r>
        <w:t>УУД позволяют решать широкий круг задач в различных предметных областях и являющихся результатами освоения обучающимися ООП ООО.</w:t>
      </w:r>
    </w:p>
    <w:p w14:paraId="3EF44E30" w14:textId="77777777" w:rsidR="004F75DF" w:rsidRDefault="004F75DF">
      <w:pPr>
        <w:jc w:val="both"/>
        <w:sectPr w:rsidR="004F75DF">
          <w:pgSz w:w="11910" w:h="16390"/>
          <w:pgMar w:top="980" w:right="0" w:bottom="280" w:left="460" w:header="723" w:footer="0" w:gutter="0"/>
          <w:cols w:space="720"/>
        </w:sectPr>
      </w:pPr>
    </w:p>
    <w:p w14:paraId="3D686360" w14:textId="77777777" w:rsidR="004F75DF" w:rsidRDefault="0013698B">
      <w:pPr>
        <w:spacing w:before="282"/>
        <w:ind w:left="673" w:right="1135"/>
        <w:jc w:val="both"/>
        <w:rPr>
          <w:b/>
          <w:i/>
          <w:sz w:val="28"/>
        </w:rPr>
      </w:pPr>
      <w:r>
        <w:rPr>
          <w:b/>
          <w:i/>
          <w:sz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68B92ED7" w14:textId="77777777" w:rsidR="004F75DF" w:rsidRDefault="0013698B">
      <w:pPr>
        <w:pStyle w:val="a4"/>
        <w:numPr>
          <w:ilvl w:val="0"/>
          <w:numId w:val="27"/>
        </w:numPr>
        <w:tabs>
          <w:tab w:val="left" w:pos="835"/>
        </w:tabs>
        <w:spacing w:before="195"/>
        <w:ind w:right="1138" w:firstLine="0"/>
        <w:rPr>
          <w:sz w:val="28"/>
        </w:rPr>
      </w:pPr>
      <w:r>
        <w:rPr>
          <w:sz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2346ED90" w14:textId="77777777" w:rsidR="004F75DF" w:rsidRDefault="0013698B">
      <w:pPr>
        <w:pStyle w:val="a4"/>
        <w:numPr>
          <w:ilvl w:val="0"/>
          <w:numId w:val="27"/>
        </w:numPr>
        <w:tabs>
          <w:tab w:val="left" w:pos="835"/>
        </w:tabs>
        <w:spacing w:before="201"/>
        <w:ind w:right="1138" w:firstLine="0"/>
        <w:rPr>
          <w:sz w:val="28"/>
        </w:rPr>
      </w:pPr>
      <w:r>
        <w:rPr>
          <w:sz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73145FA9" w14:textId="77777777" w:rsidR="004F75DF" w:rsidRDefault="0013698B">
      <w:pPr>
        <w:pStyle w:val="a4"/>
        <w:numPr>
          <w:ilvl w:val="0"/>
          <w:numId w:val="27"/>
        </w:numPr>
        <w:tabs>
          <w:tab w:val="left" w:pos="835"/>
        </w:tabs>
        <w:spacing w:before="199"/>
        <w:ind w:right="1132" w:firstLine="0"/>
        <w:rPr>
          <w:sz w:val="28"/>
        </w:rPr>
      </w:pPr>
      <w:r>
        <w:rPr>
          <w:sz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w:t>
      </w:r>
      <w:r>
        <w:rPr>
          <w:spacing w:val="-7"/>
          <w:sz w:val="28"/>
        </w:rPr>
        <w:t xml:space="preserve"> </w:t>
      </w:r>
      <w:r>
        <w:rPr>
          <w:sz w:val="28"/>
        </w:rPr>
        <w:t>соответствующие коррективы</w:t>
      </w:r>
      <w:r>
        <w:rPr>
          <w:spacing w:val="-5"/>
          <w:sz w:val="28"/>
        </w:rPr>
        <w:t xml:space="preserve"> </w:t>
      </w:r>
      <w:r>
        <w:rPr>
          <w:sz w:val="28"/>
        </w:rPr>
        <w:t>в</w:t>
      </w:r>
      <w:r>
        <w:rPr>
          <w:spacing w:val="-3"/>
          <w:sz w:val="28"/>
        </w:rPr>
        <w:t xml:space="preserve"> </w:t>
      </w:r>
      <w:r>
        <w:rPr>
          <w:sz w:val="28"/>
        </w:rPr>
        <w:t>их</w:t>
      </w:r>
      <w:r>
        <w:rPr>
          <w:spacing w:val="-5"/>
          <w:sz w:val="28"/>
        </w:rPr>
        <w:t xml:space="preserve"> </w:t>
      </w:r>
      <w:r>
        <w:rPr>
          <w:sz w:val="28"/>
        </w:rPr>
        <w:t>выполнение,</w:t>
      </w:r>
      <w:r>
        <w:rPr>
          <w:spacing w:val="-3"/>
          <w:sz w:val="28"/>
        </w:rPr>
        <w:t xml:space="preserve"> </w:t>
      </w:r>
      <w:r>
        <w:rPr>
          <w:sz w:val="28"/>
        </w:rPr>
        <w:t>ставить</w:t>
      </w:r>
      <w:r>
        <w:rPr>
          <w:spacing w:val="-3"/>
          <w:sz w:val="28"/>
        </w:rPr>
        <w:t xml:space="preserve"> </w:t>
      </w:r>
      <w:r>
        <w:rPr>
          <w:sz w:val="28"/>
        </w:rPr>
        <w:t>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6FA6D8FE" w14:textId="77777777" w:rsidR="004F75DF" w:rsidRDefault="0013698B">
      <w:pPr>
        <w:pStyle w:val="1"/>
        <w:numPr>
          <w:ilvl w:val="2"/>
          <w:numId w:val="130"/>
        </w:numPr>
        <w:tabs>
          <w:tab w:val="left" w:pos="1378"/>
        </w:tabs>
        <w:spacing w:before="205"/>
        <w:ind w:left="1378" w:hanging="705"/>
      </w:pPr>
      <w:r>
        <w:rPr>
          <w:spacing w:val="-2"/>
        </w:rPr>
        <w:t>СОДЕРЖАТЕЛЬНЫЙ</w:t>
      </w:r>
      <w:r>
        <w:rPr>
          <w:spacing w:val="2"/>
        </w:rPr>
        <w:t xml:space="preserve"> </w:t>
      </w:r>
      <w:r>
        <w:rPr>
          <w:spacing w:val="-2"/>
        </w:rPr>
        <w:t>РАЗДЕЛ</w:t>
      </w:r>
    </w:p>
    <w:p w14:paraId="6EDF7930" w14:textId="77777777" w:rsidR="004F75DF" w:rsidRDefault="0013698B">
      <w:pPr>
        <w:spacing w:before="196"/>
        <w:ind w:left="673"/>
        <w:jc w:val="both"/>
        <w:rPr>
          <w:i/>
          <w:sz w:val="28"/>
        </w:rPr>
      </w:pPr>
      <w:r>
        <w:rPr>
          <w:i/>
          <w:sz w:val="28"/>
        </w:rPr>
        <w:t>Программа</w:t>
      </w:r>
      <w:r>
        <w:rPr>
          <w:i/>
          <w:spacing w:val="-10"/>
          <w:sz w:val="28"/>
        </w:rPr>
        <w:t xml:space="preserve"> </w:t>
      </w:r>
      <w:r>
        <w:rPr>
          <w:i/>
          <w:sz w:val="28"/>
        </w:rPr>
        <w:t>формирования</w:t>
      </w:r>
      <w:r>
        <w:rPr>
          <w:i/>
          <w:spacing w:val="-10"/>
          <w:sz w:val="28"/>
        </w:rPr>
        <w:t xml:space="preserve"> </w:t>
      </w:r>
      <w:r>
        <w:rPr>
          <w:i/>
          <w:sz w:val="28"/>
        </w:rPr>
        <w:t>УУД</w:t>
      </w:r>
      <w:r>
        <w:rPr>
          <w:i/>
          <w:spacing w:val="-10"/>
          <w:sz w:val="28"/>
        </w:rPr>
        <w:t xml:space="preserve"> </w:t>
      </w:r>
      <w:r>
        <w:rPr>
          <w:i/>
          <w:sz w:val="28"/>
        </w:rPr>
        <w:t>у</w:t>
      </w:r>
      <w:r>
        <w:rPr>
          <w:i/>
          <w:spacing w:val="-10"/>
          <w:sz w:val="28"/>
        </w:rPr>
        <w:t xml:space="preserve"> </w:t>
      </w:r>
      <w:r>
        <w:rPr>
          <w:i/>
          <w:sz w:val="28"/>
        </w:rPr>
        <w:t>обучающихся</w:t>
      </w:r>
      <w:r>
        <w:rPr>
          <w:i/>
          <w:spacing w:val="-10"/>
          <w:sz w:val="28"/>
        </w:rPr>
        <w:t xml:space="preserve"> </w:t>
      </w:r>
      <w:r>
        <w:rPr>
          <w:i/>
          <w:spacing w:val="-2"/>
          <w:sz w:val="28"/>
        </w:rPr>
        <w:t>содержит:</w:t>
      </w:r>
    </w:p>
    <w:p w14:paraId="0E391C74" w14:textId="77777777" w:rsidR="004F75DF" w:rsidRDefault="0013698B">
      <w:pPr>
        <w:pStyle w:val="a4"/>
        <w:numPr>
          <w:ilvl w:val="0"/>
          <w:numId w:val="28"/>
        </w:numPr>
        <w:tabs>
          <w:tab w:val="left" w:pos="835"/>
        </w:tabs>
        <w:spacing w:before="201"/>
        <w:ind w:right="1128" w:firstLine="0"/>
        <w:rPr>
          <w:sz w:val="28"/>
        </w:rPr>
      </w:pPr>
      <w:r>
        <w:rPr>
          <w:sz w:val="28"/>
        </w:rPr>
        <w:t>описание взаимосвязи универсальных учебных действий с содержанием учебных предметов;</w:t>
      </w:r>
    </w:p>
    <w:p w14:paraId="400544EA" w14:textId="77777777" w:rsidR="004F75DF" w:rsidRDefault="0013698B">
      <w:pPr>
        <w:pStyle w:val="a4"/>
        <w:numPr>
          <w:ilvl w:val="0"/>
          <w:numId w:val="28"/>
        </w:numPr>
        <w:tabs>
          <w:tab w:val="left" w:pos="835"/>
        </w:tabs>
        <w:spacing w:before="202"/>
        <w:ind w:right="1134" w:firstLine="0"/>
        <w:rPr>
          <w:sz w:val="28"/>
        </w:rPr>
      </w:pPr>
      <w:r>
        <w:rPr>
          <w:sz w:val="28"/>
        </w:rPr>
        <w:t>описание особенностей реализации основных направлений и форм учебно- исследовательской деятельности в рамках урочной и внеурочной работы.</w:t>
      </w:r>
    </w:p>
    <w:p w14:paraId="25319662" w14:textId="77777777" w:rsidR="004F75DF" w:rsidRDefault="0013698B">
      <w:pPr>
        <w:pStyle w:val="2"/>
        <w:numPr>
          <w:ilvl w:val="3"/>
          <w:numId w:val="130"/>
        </w:numPr>
        <w:tabs>
          <w:tab w:val="left" w:pos="1589"/>
        </w:tabs>
        <w:spacing w:before="201"/>
        <w:ind w:left="1589" w:hanging="916"/>
      </w:pPr>
      <w:r>
        <w:t>Описание</w:t>
      </w:r>
      <w:r>
        <w:rPr>
          <w:spacing w:val="-10"/>
        </w:rPr>
        <w:t xml:space="preserve"> </w:t>
      </w:r>
      <w:r>
        <w:t>взаимосвязи</w:t>
      </w:r>
      <w:r>
        <w:rPr>
          <w:spacing w:val="-12"/>
        </w:rPr>
        <w:t xml:space="preserve"> </w:t>
      </w:r>
      <w:r>
        <w:t>УУД</w:t>
      </w:r>
      <w:r>
        <w:rPr>
          <w:spacing w:val="-10"/>
        </w:rPr>
        <w:t xml:space="preserve"> </w:t>
      </w:r>
      <w:r>
        <w:t>с</w:t>
      </w:r>
      <w:r>
        <w:rPr>
          <w:spacing w:val="-9"/>
        </w:rPr>
        <w:t xml:space="preserve"> </w:t>
      </w:r>
      <w:r>
        <w:t>содержанием</w:t>
      </w:r>
      <w:r>
        <w:rPr>
          <w:spacing w:val="-8"/>
        </w:rPr>
        <w:t xml:space="preserve"> </w:t>
      </w:r>
      <w:r>
        <w:t>учебных</w:t>
      </w:r>
      <w:r>
        <w:rPr>
          <w:spacing w:val="-14"/>
        </w:rPr>
        <w:t xml:space="preserve"> </w:t>
      </w:r>
      <w:r>
        <w:rPr>
          <w:spacing w:val="-2"/>
        </w:rPr>
        <w:t>предметов</w:t>
      </w:r>
    </w:p>
    <w:p w14:paraId="7A62EB1D" w14:textId="77777777" w:rsidR="004F75DF" w:rsidRDefault="0013698B">
      <w:pPr>
        <w:pStyle w:val="a3"/>
        <w:spacing w:before="197"/>
        <w:ind w:right="1144"/>
      </w:pPr>
      <w:r>
        <w:t>Содержание основного общего образования определяется программой основного общего образования.</w:t>
      </w:r>
    </w:p>
    <w:p w14:paraId="3FE2BC9C" w14:textId="77777777" w:rsidR="004F75DF" w:rsidRDefault="0013698B">
      <w:pPr>
        <w:pStyle w:val="a3"/>
        <w:spacing w:before="200"/>
      </w:pPr>
      <w:r>
        <w:t>Предметное</w:t>
      </w:r>
      <w:r>
        <w:rPr>
          <w:spacing w:val="-9"/>
        </w:rPr>
        <w:t xml:space="preserve"> </w:t>
      </w:r>
      <w:r>
        <w:t>учебное</w:t>
      </w:r>
      <w:r>
        <w:rPr>
          <w:spacing w:val="-8"/>
        </w:rPr>
        <w:t xml:space="preserve"> </w:t>
      </w:r>
      <w:r>
        <w:t>содержание</w:t>
      </w:r>
      <w:r>
        <w:rPr>
          <w:spacing w:val="-7"/>
        </w:rPr>
        <w:t xml:space="preserve"> </w:t>
      </w:r>
      <w:r>
        <w:t>фиксируется</w:t>
      </w:r>
      <w:r>
        <w:rPr>
          <w:spacing w:val="-8"/>
        </w:rPr>
        <w:t xml:space="preserve"> </w:t>
      </w:r>
      <w:r>
        <w:t>в</w:t>
      </w:r>
      <w:r>
        <w:rPr>
          <w:spacing w:val="-10"/>
        </w:rPr>
        <w:t xml:space="preserve"> </w:t>
      </w:r>
      <w:r>
        <w:t>рабочих</w:t>
      </w:r>
      <w:r>
        <w:rPr>
          <w:spacing w:val="-12"/>
        </w:rPr>
        <w:t xml:space="preserve"> </w:t>
      </w:r>
      <w:r>
        <w:rPr>
          <w:spacing w:val="-2"/>
        </w:rPr>
        <w:t>программах.</w:t>
      </w:r>
    </w:p>
    <w:p w14:paraId="786A76EC" w14:textId="77777777" w:rsidR="004F75DF" w:rsidRDefault="004F75DF">
      <w:pPr>
        <w:sectPr w:rsidR="004F75DF">
          <w:pgSz w:w="11910" w:h="16390"/>
          <w:pgMar w:top="980" w:right="0" w:bottom="280" w:left="460" w:header="723" w:footer="0" w:gutter="0"/>
          <w:cols w:space="720"/>
        </w:sectPr>
      </w:pPr>
    </w:p>
    <w:p w14:paraId="27613C2A" w14:textId="77777777" w:rsidR="004F75DF" w:rsidRDefault="0013698B">
      <w:pPr>
        <w:spacing w:before="277"/>
        <w:ind w:left="673" w:right="1144"/>
        <w:jc w:val="both"/>
        <w:rPr>
          <w:i/>
          <w:sz w:val="28"/>
        </w:rPr>
      </w:pPr>
      <w:r>
        <w:rPr>
          <w:i/>
          <w:sz w:val="28"/>
        </w:rPr>
        <w:t>Разработанные по всем учебным предметам рабочие программы отражают определенные во ФГОС ООО УУД в трех своих компонентах:</w:t>
      </w:r>
    </w:p>
    <w:p w14:paraId="584DD79F" w14:textId="77777777" w:rsidR="004F75DF" w:rsidRDefault="0013698B">
      <w:pPr>
        <w:pStyle w:val="a4"/>
        <w:numPr>
          <w:ilvl w:val="0"/>
          <w:numId w:val="24"/>
        </w:numPr>
        <w:tabs>
          <w:tab w:val="left" w:pos="835"/>
        </w:tabs>
        <w:spacing w:before="201"/>
        <w:ind w:right="1143" w:firstLine="0"/>
        <w:rPr>
          <w:sz w:val="28"/>
        </w:rPr>
      </w:pPr>
      <w:r>
        <w:rPr>
          <w:sz w:val="28"/>
        </w:rPr>
        <w:t xml:space="preserve">как часть метапредметных результатов обучения в разделе «Планируемые результаты освоения учебного предмета на уровне основного общего </w:t>
      </w:r>
      <w:r>
        <w:rPr>
          <w:spacing w:val="-2"/>
          <w:sz w:val="28"/>
        </w:rPr>
        <w:t>образования»;</w:t>
      </w:r>
    </w:p>
    <w:p w14:paraId="3D55C9BA" w14:textId="77777777" w:rsidR="004F75DF" w:rsidRDefault="0013698B">
      <w:pPr>
        <w:pStyle w:val="a4"/>
        <w:numPr>
          <w:ilvl w:val="0"/>
          <w:numId w:val="24"/>
        </w:numPr>
        <w:tabs>
          <w:tab w:val="left" w:pos="835"/>
        </w:tabs>
        <w:spacing w:before="201"/>
        <w:ind w:right="1141" w:firstLine="0"/>
        <w:rPr>
          <w:sz w:val="28"/>
        </w:rPr>
      </w:pPr>
      <w:r>
        <w:rPr>
          <w:sz w:val="28"/>
        </w:rPr>
        <w:t>в соотнесении с предметными результатами по основным разделам и темам учебного содержания;</w:t>
      </w:r>
    </w:p>
    <w:p w14:paraId="1F28ABAE" w14:textId="77777777" w:rsidR="004F75DF" w:rsidRDefault="0013698B">
      <w:pPr>
        <w:pStyle w:val="a4"/>
        <w:numPr>
          <w:ilvl w:val="0"/>
          <w:numId w:val="24"/>
        </w:numPr>
        <w:tabs>
          <w:tab w:val="left" w:pos="835"/>
        </w:tabs>
        <w:spacing w:before="196"/>
        <w:ind w:left="835" w:hanging="162"/>
        <w:rPr>
          <w:sz w:val="28"/>
        </w:rPr>
      </w:pPr>
      <w:r>
        <w:rPr>
          <w:sz w:val="28"/>
        </w:rPr>
        <w:t>в</w:t>
      </w:r>
      <w:r>
        <w:rPr>
          <w:spacing w:val="-10"/>
          <w:sz w:val="28"/>
        </w:rPr>
        <w:t xml:space="preserve"> </w:t>
      </w:r>
      <w:r>
        <w:rPr>
          <w:sz w:val="28"/>
        </w:rPr>
        <w:t>разделе</w:t>
      </w:r>
      <w:r>
        <w:rPr>
          <w:spacing w:val="-8"/>
          <w:sz w:val="28"/>
        </w:rPr>
        <w:t xml:space="preserve"> </w:t>
      </w:r>
      <w:r>
        <w:rPr>
          <w:sz w:val="28"/>
        </w:rPr>
        <w:t>«Основные</w:t>
      </w:r>
      <w:r>
        <w:rPr>
          <w:spacing w:val="-7"/>
          <w:sz w:val="28"/>
        </w:rPr>
        <w:t xml:space="preserve"> </w:t>
      </w:r>
      <w:r>
        <w:rPr>
          <w:sz w:val="28"/>
        </w:rPr>
        <w:t>виды</w:t>
      </w:r>
      <w:r>
        <w:rPr>
          <w:spacing w:val="-9"/>
          <w:sz w:val="28"/>
        </w:rPr>
        <w:t xml:space="preserve"> </w:t>
      </w:r>
      <w:r>
        <w:rPr>
          <w:sz w:val="28"/>
        </w:rPr>
        <w:t>деятельности»</w:t>
      </w:r>
      <w:r>
        <w:rPr>
          <w:spacing w:val="-13"/>
          <w:sz w:val="28"/>
        </w:rPr>
        <w:t xml:space="preserve"> </w:t>
      </w:r>
      <w:r>
        <w:rPr>
          <w:sz w:val="28"/>
        </w:rPr>
        <w:t>тематического</w:t>
      </w:r>
      <w:r>
        <w:rPr>
          <w:spacing w:val="-8"/>
          <w:sz w:val="28"/>
        </w:rPr>
        <w:t xml:space="preserve"> </w:t>
      </w:r>
      <w:r>
        <w:rPr>
          <w:spacing w:val="-2"/>
          <w:sz w:val="28"/>
        </w:rPr>
        <w:t>планирования.</w:t>
      </w:r>
    </w:p>
    <w:p w14:paraId="764EF425" w14:textId="77777777" w:rsidR="004F75DF" w:rsidRDefault="0013698B">
      <w:pPr>
        <w:pStyle w:val="2"/>
        <w:numPr>
          <w:ilvl w:val="3"/>
          <w:numId w:val="130"/>
        </w:numPr>
        <w:tabs>
          <w:tab w:val="left" w:pos="1589"/>
        </w:tabs>
        <w:spacing w:before="206"/>
        <w:ind w:left="673" w:right="1138" w:firstLine="0"/>
        <w:jc w:val="both"/>
      </w:pPr>
      <w:r>
        <w:t>Характеристика познавательных, коммуникативных и регулятивных универсальных учебных действий</w:t>
      </w:r>
    </w:p>
    <w:p w14:paraId="4DF929A6" w14:textId="77777777" w:rsidR="004F75DF" w:rsidRDefault="0013698B">
      <w:pPr>
        <w:pStyle w:val="3"/>
        <w:numPr>
          <w:ilvl w:val="4"/>
          <w:numId w:val="130"/>
        </w:numPr>
        <w:tabs>
          <w:tab w:val="left" w:pos="1795"/>
        </w:tabs>
        <w:spacing w:before="201"/>
        <w:ind w:right="1137" w:firstLine="0"/>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14:paraId="6ABFA908" w14:textId="77777777" w:rsidR="004F75DF" w:rsidRDefault="0013698B">
      <w:pPr>
        <w:spacing w:before="201"/>
        <w:ind w:left="673"/>
        <w:jc w:val="both"/>
        <w:rPr>
          <w:b/>
          <w:i/>
          <w:sz w:val="28"/>
        </w:rPr>
      </w:pPr>
      <w:r>
        <w:rPr>
          <w:b/>
          <w:i/>
          <w:sz w:val="28"/>
        </w:rPr>
        <w:t>Русский</w:t>
      </w:r>
      <w:r>
        <w:rPr>
          <w:b/>
          <w:i/>
          <w:spacing w:val="-7"/>
          <w:sz w:val="28"/>
        </w:rPr>
        <w:t xml:space="preserve"> </w:t>
      </w:r>
      <w:r>
        <w:rPr>
          <w:b/>
          <w:i/>
          <w:sz w:val="28"/>
        </w:rPr>
        <w:t>язык</w:t>
      </w:r>
      <w:r>
        <w:rPr>
          <w:b/>
          <w:i/>
          <w:spacing w:val="-8"/>
          <w:sz w:val="28"/>
        </w:rPr>
        <w:t xml:space="preserve"> </w:t>
      </w:r>
      <w:r>
        <w:rPr>
          <w:b/>
          <w:i/>
          <w:sz w:val="28"/>
        </w:rPr>
        <w:t>и</w:t>
      </w:r>
      <w:r>
        <w:rPr>
          <w:b/>
          <w:i/>
          <w:spacing w:val="-7"/>
          <w:sz w:val="28"/>
        </w:rPr>
        <w:t xml:space="preserve"> </w:t>
      </w:r>
      <w:r>
        <w:rPr>
          <w:b/>
          <w:i/>
          <w:spacing w:val="-2"/>
          <w:sz w:val="28"/>
        </w:rPr>
        <w:t>литература</w:t>
      </w:r>
    </w:p>
    <w:p w14:paraId="55C48F0B" w14:textId="77777777" w:rsidR="004F75DF" w:rsidRDefault="0013698B">
      <w:pPr>
        <w:spacing w:before="197"/>
        <w:ind w:left="673"/>
        <w:jc w:val="both"/>
        <w:rPr>
          <w:i/>
          <w:sz w:val="28"/>
        </w:rPr>
      </w:pPr>
      <w:r>
        <w:rPr>
          <w:i/>
          <w:sz w:val="28"/>
        </w:rPr>
        <w:t>Формирование</w:t>
      </w:r>
      <w:r>
        <w:rPr>
          <w:i/>
          <w:spacing w:val="-11"/>
          <w:sz w:val="28"/>
        </w:rPr>
        <w:t xml:space="preserve"> </w:t>
      </w:r>
      <w:r>
        <w:rPr>
          <w:i/>
          <w:sz w:val="28"/>
        </w:rPr>
        <w:t>познавательных</w:t>
      </w:r>
      <w:r>
        <w:rPr>
          <w:i/>
          <w:spacing w:val="-10"/>
          <w:sz w:val="28"/>
        </w:rPr>
        <w:t xml:space="preserve"> </w:t>
      </w:r>
      <w:r>
        <w:rPr>
          <w:i/>
          <w:sz w:val="28"/>
        </w:rPr>
        <w:t>УУД</w:t>
      </w:r>
      <w:r>
        <w:rPr>
          <w:i/>
          <w:spacing w:val="-12"/>
          <w:sz w:val="28"/>
        </w:rPr>
        <w:t xml:space="preserve"> </w:t>
      </w:r>
      <w:r>
        <w:rPr>
          <w:i/>
          <w:sz w:val="28"/>
        </w:rPr>
        <w:t>в</w:t>
      </w:r>
      <w:r>
        <w:rPr>
          <w:i/>
          <w:spacing w:val="-12"/>
          <w:sz w:val="28"/>
        </w:rPr>
        <w:t xml:space="preserve"> </w:t>
      </w:r>
      <w:r>
        <w:rPr>
          <w:i/>
          <w:sz w:val="28"/>
        </w:rPr>
        <w:t>части</w:t>
      </w:r>
      <w:r>
        <w:rPr>
          <w:i/>
          <w:spacing w:val="-10"/>
          <w:sz w:val="28"/>
        </w:rPr>
        <w:t xml:space="preserve"> </w:t>
      </w:r>
      <w:r>
        <w:rPr>
          <w:i/>
          <w:sz w:val="28"/>
        </w:rPr>
        <w:t>базовых</w:t>
      </w:r>
      <w:r>
        <w:rPr>
          <w:i/>
          <w:spacing w:val="-11"/>
          <w:sz w:val="28"/>
        </w:rPr>
        <w:t xml:space="preserve"> </w:t>
      </w:r>
      <w:r>
        <w:rPr>
          <w:i/>
          <w:sz w:val="28"/>
        </w:rPr>
        <w:t>логических</w:t>
      </w:r>
      <w:r>
        <w:rPr>
          <w:i/>
          <w:spacing w:val="-10"/>
          <w:sz w:val="28"/>
        </w:rPr>
        <w:t xml:space="preserve"> </w:t>
      </w:r>
      <w:r>
        <w:rPr>
          <w:i/>
          <w:spacing w:val="-2"/>
          <w:sz w:val="28"/>
        </w:rPr>
        <w:t>действий</w:t>
      </w:r>
    </w:p>
    <w:p w14:paraId="70B06B7D" w14:textId="77777777" w:rsidR="004F75DF" w:rsidRDefault="0013698B">
      <w:pPr>
        <w:pStyle w:val="a3"/>
        <w:spacing w:before="196" w:line="242" w:lineRule="auto"/>
        <w:ind w:right="1134"/>
      </w:pPr>
      <w:r>
        <w:t>Анализировать, классифицировать, сравнивать языковые единицы, а также тексты различных функциональных разновидностей языка, функционально- смысловых типов речи и жанров.</w:t>
      </w:r>
    </w:p>
    <w:p w14:paraId="3B189A17" w14:textId="77777777" w:rsidR="004F75DF" w:rsidRDefault="0013698B">
      <w:pPr>
        <w:pStyle w:val="a3"/>
        <w:spacing w:before="191"/>
        <w:ind w:right="1133"/>
      </w:pPr>
      <w:r>
        <w:t>Выявлять и характеризовать существенные признаки классификации,</w:t>
      </w:r>
      <w:r>
        <w:rPr>
          <w:spacing w:val="40"/>
        </w:rPr>
        <w:t xml:space="preserve"> </w:t>
      </w:r>
      <w:r>
        <w:t>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39DC2B9D" w14:textId="77777777" w:rsidR="004F75DF" w:rsidRDefault="0013698B">
      <w:pPr>
        <w:pStyle w:val="a3"/>
        <w:spacing w:before="201"/>
        <w:ind w:right="1137"/>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E81F5E8" w14:textId="77777777" w:rsidR="004F75DF" w:rsidRDefault="0013698B">
      <w:pPr>
        <w:pStyle w:val="a3"/>
        <w:spacing w:before="201"/>
        <w:ind w:right="1132"/>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6AC3B73F" w14:textId="77777777" w:rsidR="004F75DF" w:rsidRDefault="0013698B">
      <w:pPr>
        <w:pStyle w:val="a3"/>
        <w:spacing w:before="201"/>
        <w:ind w:right="1137"/>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w:t>
      </w:r>
      <w:r>
        <w:rPr>
          <w:spacing w:val="40"/>
        </w:rPr>
        <w:t xml:space="preserve"> </w:t>
      </w:r>
      <w:r>
        <w:t>выделенных критериев.</w:t>
      </w:r>
    </w:p>
    <w:p w14:paraId="7159D04A" w14:textId="77777777" w:rsidR="004F75DF" w:rsidRDefault="004F75DF">
      <w:pPr>
        <w:sectPr w:rsidR="004F75DF">
          <w:pgSz w:w="11910" w:h="16390"/>
          <w:pgMar w:top="980" w:right="0" w:bottom="280" w:left="460" w:header="723" w:footer="0" w:gutter="0"/>
          <w:cols w:space="720"/>
        </w:sectPr>
      </w:pPr>
    </w:p>
    <w:p w14:paraId="1D989002" w14:textId="77777777" w:rsidR="004F75DF" w:rsidRDefault="0013698B">
      <w:pPr>
        <w:pStyle w:val="a3"/>
        <w:spacing w:before="277"/>
        <w:ind w:right="1142"/>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0D97093" w14:textId="77777777" w:rsidR="004F75DF" w:rsidRDefault="0013698B">
      <w:pPr>
        <w:pStyle w:val="a3"/>
        <w:spacing w:before="201"/>
        <w:ind w:right="1138"/>
      </w:pPr>
      <w:r>
        <w:t>Выявлять дефицит литературной и другой информации, данных, необходимых для решения поставленной учебной задачи.</w:t>
      </w:r>
    </w:p>
    <w:p w14:paraId="30C074B2" w14:textId="77777777" w:rsidR="004F75DF" w:rsidRDefault="0013698B">
      <w:pPr>
        <w:pStyle w:val="a3"/>
        <w:spacing w:before="201"/>
        <w:ind w:right="1133"/>
      </w:pPr>
      <w:r>
        <w:t>Устанавливать причинно-следственные связи при изучении литературных явлений и процессов, формулировать гипотезы об их взаимосвязях.</w:t>
      </w:r>
    </w:p>
    <w:p w14:paraId="62499A78" w14:textId="77777777" w:rsidR="004F75DF" w:rsidRDefault="0013698B">
      <w:pPr>
        <w:spacing w:before="196" w:line="242" w:lineRule="auto"/>
        <w:ind w:left="673" w:right="1143"/>
        <w:jc w:val="both"/>
        <w:rPr>
          <w:i/>
          <w:sz w:val="28"/>
        </w:rPr>
      </w:pPr>
      <w:r>
        <w:rPr>
          <w:i/>
          <w:sz w:val="28"/>
        </w:rPr>
        <w:t xml:space="preserve">Формирование познавательных УУД в части базовых исследовательских </w:t>
      </w:r>
      <w:r>
        <w:rPr>
          <w:i/>
          <w:spacing w:val="-2"/>
          <w:sz w:val="28"/>
        </w:rPr>
        <w:t>действий</w:t>
      </w:r>
    </w:p>
    <w:p w14:paraId="3CB7CFB6" w14:textId="77777777" w:rsidR="004F75DF" w:rsidRDefault="0013698B">
      <w:pPr>
        <w:pStyle w:val="a3"/>
        <w:spacing w:before="195"/>
        <w:ind w:right="1134"/>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2A860AA" w14:textId="77777777" w:rsidR="004F75DF" w:rsidRDefault="0013698B">
      <w:pPr>
        <w:pStyle w:val="a3"/>
        <w:spacing w:before="201"/>
        <w:ind w:right="1137"/>
      </w:pPr>
      <w:r>
        <w:t>Формулировать в устной и письменной форме гипотезу предстоящего исследования (исследовательского проекта) языкового материала;</w:t>
      </w:r>
      <w:r>
        <w:rPr>
          <w:spacing w:val="40"/>
        </w:rPr>
        <w:t xml:space="preserve"> </w:t>
      </w:r>
      <w:r>
        <w:t>осуществлять проверку гипотезы; аргументировать свою позицию, мнение.</w:t>
      </w:r>
    </w:p>
    <w:p w14:paraId="40915B02" w14:textId="77777777" w:rsidR="004F75DF" w:rsidRDefault="0013698B">
      <w:pPr>
        <w:pStyle w:val="a3"/>
        <w:spacing w:before="201"/>
        <w:ind w:right="1135"/>
      </w:pPr>
      <w:r>
        <w:t>Проводить по самостоятельно составленному плану небольшое исследование</w:t>
      </w:r>
      <w:r>
        <w:rPr>
          <w:spacing w:val="40"/>
        </w:rPr>
        <w:t xml:space="preserve"> </w:t>
      </w:r>
      <w:r>
        <w:t xml:space="preserve">по установлению особенностей языковых единиц, языковых процессов, особенностей причинно-следственных связей и зависимостей объектов между </w:t>
      </w:r>
      <w:r>
        <w:rPr>
          <w:spacing w:val="-2"/>
        </w:rPr>
        <w:t>собой.</w:t>
      </w:r>
    </w:p>
    <w:p w14:paraId="235D424E" w14:textId="77777777" w:rsidR="004F75DF" w:rsidRDefault="0013698B">
      <w:pPr>
        <w:pStyle w:val="a3"/>
        <w:spacing w:before="200"/>
        <w:ind w:right="1135"/>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w:t>
      </w:r>
      <w:r>
        <w:rPr>
          <w:spacing w:val="-1"/>
        </w:rPr>
        <w:t xml:space="preserve"> </w:t>
      </w:r>
      <w:r>
        <w:t>представлять</w:t>
      </w:r>
      <w:r>
        <w:rPr>
          <w:spacing w:val="-4"/>
        </w:rPr>
        <w:t xml:space="preserve"> </w:t>
      </w:r>
      <w:r>
        <w:t>результаты</w:t>
      </w:r>
      <w:r>
        <w:rPr>
          <w:spacing w:val="-3"/>
        </w:rPr>
        <w:t xml:space="preserve"> </w:t>
      </w:r>
      <w:r>
        <w:t>исследования в устной и письменной форме, в виде электронной презентации, схемы, таблицы, диаграммы и других.</w:t>
      </w:r>
    </w:p>
    <w:p w14:paraId="4BC5775D" w14:textId="77777777" w:rsidR="004F75DF" w:rsidRDefault="0013698B">
      <w:pPr>
        <w:pStyle w:val="a3"/>
        <w:spacing w:before="200"/>
        <w:ind w:right="1141"/>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7180FA22" w14:textId="77777777" w:rsidR="004F75DF" w:rsidRDefault="0013698B">
      <w:pPr>
        <w:pStyle w:val="a3"/>
        <w:spacing w:before="201"/>
        <w:ind w:right="1138"/>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7C08D1E6" w14:textId="77777777" w:rsidR="004F75DF" w:rsidRDefault="0013698B">
      <w:pPr>
        <w:pStyle w:val="a3"/>
        <w:spacing w:before="201"/>
        <w:ind w:right="1140"/>
      </w:pPr>
      <w:r>
        <w:t xml:space="preserve">Овладеть инструментами оценки достоверности полученных выводов и </w:t>
      </w:r>
      <w:r>
        <w:rPr>
          <w:spacing w:val="-2"/>
        </w:rPr>
        <w:t>обобщений.</w:t>
      </w:r>
    </w:p>
    <w:p w14:paraId="796965F4" w14:textId="77777777" w:rsidR="004F75DF" w:rsidRDefault="004F75DF">
      <w:pPr>
        <w:sectPr w:rsidR="004F75DF">
          <w:pgSz w:w="11910" w:h="16390"/>
          <w:pgMar w:top="980" w:right="0" w:bottom="280" w:left="460" w:header="723" w:footer="0" w:gutter="0"/>
          <w:cols w:space="720"/>
        </w:sectPr>
      </w:pPr>
    </w:p>
    <w:p w14:paraId="5B793627" w14:textId="77777777" w:rsidR="004F75DF" w:rsidRDefault="0013698B">
      <w:pPr>
        <w:pStyle w:val="a3"/>
        <w:spacing w:before="277"/>
        <w:ind w:right="1138"/>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т.ч. в литературных произведениях.</w:t>
      </w:r>
    </w:p>
    <w:p w14:paraId="541F6164" w14:textId="77777777" w:rsidR="004F75DF" w:rsidRDefault="0013698B">
      <w:pPr>
        <w:pStyle w:val="a3"/>
        <w:spacing w:before="201"/>
        <w:ind w:right="1145"/>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52E81065" w14:textId="77777777" w:rsidR="004F75DF" w:rsidRDefault="0013698B">
      <w:pPr>
        <w:spacing w:before="200"/>
        <w:ind w:left="673"/>
        <w:jc w:val="both"/>
        <w:rPr>
          <w:i/>
          <w:sz w:val="28"/>
        </w:rPr>
      </w:pPr>
      <w:r>
        <w:rPr>
          <w:i/>
          <w:sz w:val="28"/>
        </w:rPr>
        <w:t>Формирование</w:t>
      </w:r>
      <w:r>
        <w:rPr>
          <w:i/>
          <w:spacing w:val="-8"/>
          <w:sz w:val="28"/>
        </w:rPr>
        <w:t xml:space="preserve"> </w:t>
      </w:r>
      <w:r>
        <w:rPr>
          <w:i/>
          <w:sz w:val="28"/>
        </w:rPr>
        <w:t>познавательных</w:t>
      </w:r>
      <w:r>
        <w:rPr>
          <w:i/>
          <w:spacing w:val="-8"/>
          <w:sz w:val="28"/>
        </w:rPr>
        <w:t xml:space="preserve"> </w:t>
      </w:r>
      <w:r>
        <w:rPr>
          <w:i/>
          <w:sz w:val="28"/>
        </w:rPr>
        <w:t>УУД</w:t>
      </w:r>
      <w:r>
        <w:rPr>
          <w:i/>
          <w:spacing w:val="-8"/>
          <w:sz w:val="28"/>
        </w:rPr>
        <w:t xml:space="preserve"> </w:t>
      </w:r>
      <w:r>
        <w:rPr>
          <w:i/>
          <w:sz w:val="28"/>
        </w:rPr>
        <w:t>в</w:t>
      </w:r>
      <w:r>
        <w:rPr>
          <w:i/>
          <w:spacing w:val="-9"/>
          <w:sz w:val="28"/>
        </w:rPr>
        <w:t xml:space="preserve"> </w:t>
      </w:r>
      <w:r>
        <w:rPr>
          <w:i/>
          <w:sz w:val="28"/>
        </w:rPr>
        <w:t>части</w:t>
      </w:r>
      <w:r>
        <w:rPr>
          <w:i/>
          <w:spacing w:val="-8"/>
          <w:sz w:val="28"/>
        </w:rPr>
        <w:t xml:space="preserve"> </w:t>
      </w:r>
      <w:r>
        <w:rPr>
          <w:i/>
          <w:sz w:val="28"/>
        </w:rPr>
        <w:t>работы</w:t>
      </w:r>
      <w:r>
        <w:rPr>
          <w:i/>
          <w:spacing w:val="-9"/>
          <w:sz w:val="28"/>
        </w:rPr>
        <w:t xml:space="preserve"> </w:t>
      </w:r>
      <w:r>
        <w:rPr>
          <w:i/>
          <w:sz w:val="28"/>
        </w:rPr>
        <w:t>с</w:t>
      </w:r>
      <w:r>
        <w:rPr>
          <w:i/>
          <w:spacing w:val="-8"/>
          <w:sz w:val="28"/>
        </w:rPr>
        <w:t xml:space="preserve"> </w:t>
      </w:r>
      <w:r>
        <w:rPr>
          <w:i/>
          <w:spacing w:val="-2"/>
          <w:sz w:val="28"/>
        </w:rPr>
        <w:t>информацией</w:t>
      </w:r>
    </w:p>
    <w:p w14:paraId="2BC9CF14" w14:textId="77777777" w:rsidR="004F75DF" w:rsidRDefault="0013698B">
      <w:pPr>
        <w:pStyle w:val="a3"/>
        <w:spacing w:before="197"/>
        <w:ind w:right="1140"/>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781A0AAE" w14:textId="77777777" w:rsidR="004F75DF" w:rsidRDefault="0013698B">
      <w:pPr>
        <w:pStyle w:val="a3"/>
        <w:spacing w:before="205"/>
        <w:ind w:right="1136"/>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1A189BF1" w14:textId="77777777" w:rsidR="004F75DF" w:rsidRDefault="0013698B">
      <w:pPr>
        <w:pStyle w:val="a3"/>
        <w:spacing w:before="199"/>
        <w:ind w:right="1132"/>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3D23213A" w14:textId="77777777" w:rsidR="004F75DF" w:rsidRDefault="0013698B">
      <w:pPr>
        <w:pStyle w:val="a3"/>
        <w:spacing w:before="201"/>
        <w:ind w:right="1135"/>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07BE7C26" w14:textId="77777777" w:rsidR="004F75DF" w:rsidRDefault="0013698B">
      <w:pPr>
        <w:pStyle w:val="a3"/>
        <w:spacing w:before="201"/>
        <w:ind w:right="1134"/>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31AD7B9F" w14:textId="77777777" w:rsidR="004F75DF" w:rsidRDefault="0013698B">
      <w:pPr>
        <w:pStyle w:val="a3"/>
        <w:spacing w:before="200"/>
        <w:ind w:right="1142"/>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676C56FB" w14:textId="77777777" w:rsidR="004F75DF" w:rsidRDefault="004F75DF">
      <w:pPr>
        <w:sectPr w:rsidR="004F75DF">
          <w:pgSz w:w="11910" w:h="16390"/>
          <w:pgMar w:top="980" w:right="0" w:bottom="280" w:left="460" w:header="723" w:footer="0" w:gutter="0"/>
          <w:cols w:space="720"/>
        </w:sectPr>
      </w:pPr>
    </w:p>
    <w:p w14:paraId="4251BB51" w14:textId="77777777" w:rsidR="004F75DF" w:rsidRDefault="0013698B">
      <w:pPr>
        <w:pStyle w:val="a3"/>
        <w:spacing w:before="277"/>
        <w:ind w:right="1142"/>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548BEDFD" w14:textId="77777777" w:rsidR="004F75DF" w:rsidRDefault="0013698B">
      <w:pPr>
        <w:spacing w:before="201"/>
        <w:ind w:left="673"/>
        <w:jc w:val="both"/>
        <w:rPr>
          <w:i/>
          <w:sz w:val="28"/>
        </w:rPr>
      </w:pPr>
      <w:r>
        <w:rPr>
          <w:i/>
          <w:spacing w:val="-2"/>
          <w:sz w:val="28"/>
        </w:rPr>
        <w:t>Формирование</w:t>
      </w:r>
      <w:r>
        <w:rPr>
          <w:i/>
          <w:spacing w:val="4"/>
          <w:sz w:val="28"/>
        </w:rPr>
        <w:t xml:space="preserve"> </w:t>
      </w:r>
      <w:r>
        <w:rPr>
          <w:i/>
          <w:spacing w:val="-2"/>
          <w:sz w:val="28"/>
        </w:rPr>
        <w:t>коммуникативных</w:t>
      </w:r>
      <w:r>
        <w:rPr>
          <w:i/>
          <w:spacing w:val="4"/>
          <w:sz w:val="28"/>
        </w:rPr>
        <w:t xml:space="preserve"> </w:t>
      </w:r>
      <w:r>
        <w:rPr>
          <w:i/>
          <w:spacing w:val="-5"/>
          <w:sz w:val="28"/>
        </w:rPr>
        <w:t>УУД</w:t>
      </w:r>
    </w:p>
    <w:p w14:paraId="1735DB67" w14:textId="77777777" w:rsidR="004F75DF" w:rsidRDefault="0013698B">
      <w:pPr>
        <w:pStyle w:val="a3"/>
        <w:spacing w:before="201"/>
        <w:ind w:right="1129"/>
      </w:pPr>
      <w:r>
        <w:t>Владеть различными видами монолога и диалога, формулировать в устной и письменной форме суждения на социально-культурные, нравственно- 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082EC5C1" w14:textId="77777777" w:rsidR="004F75DF" w:rsidRDefault="0013698B">
      <w:pPr>
        <w:pStyle w:val="a3"/>
        <w:spacing w:before="200"/>
        <w:ind w:right="114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5652D99" w14:textId="77777777" w:rsidR="004F75DF" w:rsidRDefault="0013698B">
      <w:pPr>
        <w:pStyle w:val="a3"/>
        <w:spacing w:before="201"/>
        <w:ind w:right="1142"/>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1592E7B4" w14:textId="77777777" w:rsidR="004F75DF" w:rsidRDefault="0013698B">
      <w:pPr>
        <w:pStyle w:val="a3"/>
        <w:spacing w:before="196"/>
        <w:ind w:right="1138"/>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FCFA2CE" w14:textId="77777777" w:rsidR="004F75DF" w:rsidRDefault="0013698B">
      <w:pPr>
        <w:pStyle w:val="a3"/>
        <w:spacing w:before="200" w:line="242" w:lineRule="auto"/>
        <w:ind w:right="1136"/>
      </w:pPr>
      <w:r>
        <w:t>Управлять собственными эмоциями, корректно выражать их в процессе речевого общения.</w:t>
      </w:r>
    </w:p>
    <w:p w14:paraId="1BA59E71" w14:textId="77777777" w:rsidR="004F75DF" w:rsidRDefault="0013698B">
      <w:pPr>
        <w:spacing w:before="195"/>
        <w:ind w:left="673"/>
        <w:jc w:val="both"/>
        <w:rPr>
          <w:i/>
          <w:sz w:val="28"/>
        </w:rPr>
      </w:pPr>
      <w:r>
        <w:rPr>
          <w:i/>
          <w:spacing w:val="-2"/>
          <w:sz w:val="28"/>
        </w:rPr>
        <w:t>Формирование</w:t>
      </w:r>
      <w:r>
        <w:rPr>
          <w:i/>
          <w:spacing w:val="4"/>
          <w:sz w:val="28"/>
        </w:rPr>
        <w:t xml:space="preserve"> </w:t>
      </w:r>
      <w:r>
        <w:rPr>
          <w:i/>
          <w:spacing w:val="-2"/>
          <w:sz w:val="28"/>
        </w:rPr>
        <w:t>регулятивных</w:t>
      </w:r>
      <w:r>
        <w:rPr>
          <w:i/>
          <w:spacing w:val="4"/>
          <w:sz w:val="28"/>
        </w:rPr>
        <w:t xml:space="preserve"> </w:t>
      </w:r>
      <w:r>
        <w:rPr>
          <w:i/>
          <w:spacing w:val="-5"/>
          <w:sz w:val="28"/>
        </w:rPr>
        <w:t>УУД</w:t>
      </w:r>
    </w:p>
    <w:p w14:paraId="3BBC1437" w14:textId="77777777" w:rsidR="004F75DF" w:rsidRDefault="0013698B">
      <w:pPr>
        <w:pStyle w:val="a3"/>
        <w:spacing w:before="201"/>
        <w:ind w:right="1136"/>
      </w:pPr>
      <w:r>
        <w:t>Владеть социокультурными нормами и нормами речевого поведения в актуальных сферах речевого общения, соблюдать нормы современного</w:t>
      </w:r>
      <w:r>
        <w:rPr>
          <w:spacing w:val="40"/>
        </w:rPr>
        <w:t xml:space="preserve"> </w:t>
      </w:r>
      <w:r>
        <w:t>русского литературного языка и нормы</w:t>
      </w:r>
      <w:r>
        <w:rPr>
          <w:spacing w:val="-6"/>
        </w:rPr>
        <w:t xml:space="preserve"> </w:t>
      </w:r>
      <w:r>
        <w:t>речевого этикета; уместно пользоваться внеязыковыми средствами общения (жестами, мимикой).</w:t>
      </w:r>
    </w:p>
    <w:p w14:paraId="3960608A" w14:textId="77777777" w:rsidR="004F75DF" w:rsidRDefault="0013698B">
      <w:pPr>
        <w:pStyle w:val="a3"/>
        <w:spacing w:before="201"/>
        <w:ind w:right="1134"/>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6470D0" w14:textId="77777777" w:rsidR="004F75DF" w:rsidRDefault="0013698B">
      <w:pPr>
        <w:pStyle w:val="3"/>
        <w:spacing w:before="205"/>
        <w:jc w:val="both"/>
      </w:pPr>
      <w:r>
        <w:rPr>
          <w:spacing w:val="-2"/>
        </w:rPr>
        <w:t>Иностранный</w:t>
      </w:r>
      <w:r>
        <w:rPr>
          <w:spacing w:val="2"/>
        </w:rPr>
        <w:t xml:space="preserve"> </w:t>
      </w:r>
      <w:r>
        <w:rPr>
          <w:spacing w:val="-4"/>
        </w:rPr>
        <w:t>язык</w:t>
      </w:r>
    </w:p>
    <w:p w14:paraId="4548BDDE" w14:textId="77777777" w:rsidR="004F75DF" w:rsidRDefault="0013698B">
      <w:pPr>
        <w:spacing w:before="197"/>
        <w:ind w:left="673"/>
        <w:jc w:val="both"/>
        <w:rPr>
          <w:i/>
          <w:sz w:val="28"/>
        </w:rPr>
      </w:pPr>
      <w:r>
        <w:rPr>
          <w:i/>
          <w:sz w:val="28"/>
        </w:rPr>
        <w:t>Формирование</w:t>
      </w:r>
      <w:r>
        <w:rPr>
          <w:i/>
          <w:spacing w:val="-11"/>
          <w:sz w:val="28"/>
        </w:rPr>
        <w:t xml:space="preserve"> </w:t>
      </w:r>
      <w:r>
        <w:rPr>
          <w:i/>
          <w:sz w:val="28"/>
        </w:rPr>
        <w:t>познавательных</w:t>
      </w:r>
      <w:r>
        <w:rPr>
          <w:i/>
          <w:spacing w:val="-10"/>
          <w:sz w:val="28"/>
        </w:rPr>
        <w:t xml:space="preserve"> </w:t>
      </w:r>
      <w:r>
        <w:rPr>
          <w:i/>
          <w:sz w:val="28"/>
        </w:rPr>
        <w:t>УУД</w:t>
      </w:r>
      <w:r>
        <w:rPr>
          <w:i/>
          <w:spacing w:val="-12"/>
          <w:sz w:val="28"/>
        </w:rPr>
        <w:t xml:space="preserve"> </w:t>
      </w:r>
      <w:r>
        <w:rPr>
          <w:i/>
          <w:sz w:val="28"/>
        </w:rPr>
        <w:t>в</w:t>
      </w:r>
      <w:r>
        <w:rPr>
          <w:i/>
          <w:spacing w:val="-12"/>
          <w:sz w:val="28"/>
        </w:rPr>
        <w:t xml:space="preserve"> </w:t>
      </w:r>
      <w:r>
        <w:rPr>
          <w:i/>
          <w:sz w:val="28"/>
        </w:rPr>
        <w:t>части</w:t>
      </w:r>
      <w:r>
        <w:rPr>
          <w:i/>
          <w:spacing w:val="-10"/>
          <w:sz w:val="28"/>
        </w:rPr>
        <w:t xml:space="preserve"> </w:t>
      </w:r>
      <w:r>
        <w:rPr>
          <w:i/>
          <w:sz w:val="28"/>
        </w:rPr>
        <w:t>базовых</w:t>
      </w:r>
      <w:r>
        <w:rPr>
          <w:i/>
          <w:spacing w:val="-11"/>
          <w:sz w:val="28"/>
        </w:rPr>
        <w:t xml:space="preserve"> </w:t>
      </w:r>
      <w:r>
        <w:rPr>
          <w:i/>
          <w:sz w:val="28"/>
        </w:rPr>
        <w:t>логических</w:t>
      </w:r>
      <w:r>
        <w:rPr>
          <w:i/>
          <w:spacing w:val="-10"/>
          <w:sz w:val="28"/>
        </w:rPr>
        <w:t xml:space="preserve"> </w:t>
      </w:r>
      <w:r>
        <w:rPr>
          <w:i/>
          <w:spacing w:val="-2"/>
          <w:sz w:val="28"/>
        </w:rPr>
        <w:t>действий</w:t>
      </w:r>
    </w:p>
    <w:p w14:paraId="12A8D37B" w14:textId="77777777" w:rsidR="004F75DF" w:rsidRDefault="004F75DF">
      <w:pPr>
        <w:jc w:val="both"/>
        <w:rPr>
          <w:sz w:val="28"/>
        </w:rPr>
        <w:sectPr w:rsidR="004F75DF">
          <w:pgSz w:w="11910" w:h="16390"/>
          <w:pgMar w:top="980" w:right="0" w:bottom="280" w:left="460" w:header="723" w:footer="0" w:gutter="0"/>
          <w:cols w:space="720"/>
        </w:sectPr>
      </w:pPr>
    </w:p>
    <w:p w14:paraId="71C5C363" w14:textId="77777777" w:rsidR="004F75DF" w:rsidRDefault="0013698B">
      <w:pPr>
        <w:pStyle w:val="a3"/>
        <w:spacing w:before="277"/>
        <w:ind w:right="1138"/>
      </w:pPr>
      <w:r>
        <w:t>Выявлять признаки и свойства языковых единиц и языковых явлений иностранного языка; применять изученные правила, алгоритмы.</w:t>
      </w:r>
    </w:p>
    <w:p w14:paraId="4AE5A586" w14:textId="77777777" w:rsidR="004F75DF" w:rsidRDefault="0013698B">
      <w:pPr>
        <w:pStyle w:val="a3"/>
        <w:spacing w:before="201"/>
        <w:ind w:right="1149"/>
      </w:pPr>
      <w:r>
        <w:t>Анализировать, устанавливать аналогии, между способами выражения мысли средствами родного и иностранного языков.</w:t>
      </w:r>
    </w:p>
    <w:p w14:paraId="670BE98F" w14:textId="77777777" w:rsidR="004F75DF" w:rsidRDefault="0013698B">
      <w:pPr>
        <w:pStyle w:val="a3"/>
        <w:spacing w:before="201"/>
        <w:ind w:right="1138"/>
      </w:pPr>
      <w:r>
        <w:t>Сравнивать, упорядочивать, классифицировать языковые единицы и языковые явления иностранного языка, разные типы высказывания.</w:t>
      </w:r>
    </w:p>
    <w:p w14:paraId="4F0BF1A8" w14:textId="77777777" w:rsidR="004F75DF" w:rsidRDefault="0013698B">
      <w:pPr>
        <w:pStyle w:val="a3"/>
        <w:spacing w:before="196"/>
        <w:ind w:right="1145"/>
      </w:pPr>
      <w:r>
        <w:t>Моделировать отношения между объектами (членами предложения, структурными единицами диалога и другие).</w:t>
      </w:r>
    </w:p>
    <w:p w14:paraId="1842AAA7" w14:textId="77777777" w:rsidR="004F75DF" w:rsidRDefault="0013698B">
      <w:pPr>
        <w:pStyle w:val="a3"/>
        <w:spacing w:before="201"/>
        <w:ind w:right="1134"/>
      </w:pPr>
      <w:r>
        <w:t>Использовать информацию, извлеченную из несплошных текстов (таблицы, диаграммы), в собственных устных и письменных высказываниях.</w:t>
      </w:r>
    </w:p>
    <w:p w14:paraId="50997C5E" w14:textId="77777777" w:rsidR="004F75DF" w:rsidRDefault="0013698B">
      <w:pPr>
        <w:pStyle w:val="a3"/>
        <w:spacing w:before="201"/>
        <w:ind w:right="1134"/>
      </w:pPr>
      <w:r>
        <w:t>Выдвигать</w:t>
      </w:r>
      <w:r>
        <w:rPr>
          <w:spacing w:val="-6"/>
        </w:rPr>
        <w:t xml:space="preserve"> </w:t>
      </w:r>
      <w:r>
        <w:t>гипотезы</w:t>
      </w:r>
      <w:r>
        <w:rPr>
          <w:spacing w:val="-4"/>
        </w:rPr>
        <w:t xml:space="preserve"> </w:t>
      </w:r>
      <w:r>
        <w:t>(например,</w:t>
      </w:r>
      <w:r>
        <w:rPr>
          <w:spacing w:val="-1"/>
        </w:rPr>
        <w:t xml:space="preserve"> </w:t>
      </w:r>
      <w:r>
        <w:t>об</w:t>
      </w:r>
      <w:r>
        <w:rPr>
          <w:spacing w:val="-2"/>
        </w:rPr>
        <w:t xml:space="preserve"> </w:t>
      </w:r>
      <w:r>
        <w:t>употреблении</w:t>
      </w:r>
      <w:r>
        <w:rPr>
          <w:spacing w:val="-4"/>
        </w:rPr>
        <w:t xml:space="preserve"> </w:t>
      </w:r>
      <w:r>
        <w:t>глагола-связки</w:t>
      </w:r>
      <w:r>
        <w:rPr>
          <w:spacing w:val="-4"/>
        </w:rPr>
        <w:t xml:space="preserve"> </w:t>
      </w:r>
      <w:r>
        <w:t>в</w:t>
      </w:r>
      <w:r>
        <w:rPr>
          <w:spacing w:val="-5"/>
        </w:rPr>
        <w:t xml:space="preserve"> </w:t>
      </w:r>
      <w:r>
        <w:t>иностранном языке); обосновывать, аргументировать свои суждения, выводы.</w:t>
      </w:r>
    </w:p>
    <w:p w14:paraId="2B4508BA" w14:textId="77777777" w:rsidR="004F75DF" w:rsidRDefault="0013698B">
      <w:pPr>
        <w:pStyle w:val="a3"/>
        <w:spacing w:before="202"/>
        <w:ind w:right="1132"/>
      </w:pPr>
      <w:r>
        <w:t>Распознавать свойства и признаки языковых единиц и языковых явлений (например, с помощью словообразовательных элементов).</w:t>
      </w:r>
    </w:p>
    <w:p w14:paraId="126C949A" w14:textId="77777777" w:rsidR="004F75DF" w:rsidRDefault="0013698B">
      <w:pPr>
        <w:pStyle w:val="a3"/>
        <w:spacing w:before="201"/>
        <w:ind w:right="1144"/>
      </w:pPr>
      <w:r>
        <w:t>Сравнивать языковые единицы разного уровня (звуки, буквы, слова, речевые клише, грамматические явления, тексты и т.п.).</w:t>
      </w:r>
    </w:p>
    <w:p w14:paraId="6A8D80EE" w14:textId="77777777" w:rsidR="004F75DF" w:rsidRDefault="0013698B">
      <w:pPr>
        <w:pStyle w:val="a3"/>
        <w:spacing w:before="196" w:line="242" w:lineRule="auto"/>
        <w:ind w:right="1142"/>
      </w:pPr>
      <w:r>
        <w:t xml:space="preserve">Пользоваться классификациями (по типу чтения, по типу высказывания и </w:t>
      </w:r>
      <w:r>
        <w:rPr>
          <w:spacing w:val="-2"/>
        </w:rPr>
        <w:t>другим).</w:t>
      </w:r>
    </w:p>
    <w:p w14:paraId="51981203" w14:textId="77777777" w:rsidR="004F75DF" w:rsidRDefault="0013698B">
      <w:pPr>
        <w:pStyle w:val="a3"/>
        <w:spacing w:before="194"/>
        <w:ind w:right="1144"/>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51F7D7FA" w14:textId="77777777" w:rsidR="004F75DF" w:rsidRDefault="0013698B">
      <w:pPr>
        <w:spacing w:before="201"/>
        <w:ind w:left="673"/>
        <w:jc w:val="both"/>
        <w:rPr>
          <w:i/>
          <w:sz w:val="28"/>
        </w:rPr>
      </w:pPr>
      <w:r>
        <w:rPr>
          <w:i/>
          <w:sz w:val="28"/>
        </w:rPr>
        <w:t>Формирование</w:t>
      </w:r>
      <w:r>
        <w:rPr>
          <w:i/>
          <w:spacing w:val="-9"/>
          <w:sz w:val="28"/>
        </w:rPr>
        <w:t xml:space="preserve"> </w:t>
      </w:r>
      <w:r>
        <w:rPr>
          <w:i/>
          <w:sz w:val="28"/>
        </w:rPr>
        <w:t>познавательных</w:t>
      </w:r>
      <w:r>
        <w:rPr>
          <w:i/>
          <w:spacing w:val="-8"/>
          <w:sz w:val="28"/>
        </w:rPr>
        <w:t xml:space="preserve"> </w:t>
      </w:r>
      <w:r>
        <w:rPr>
          <w:i/>
          <w:sz w:val="28"/>
        </w:rPr>
        <w:t>УУД</w:t>
      </w:r>
      <w:r>
        <w:rPr>
          <w:i/>
          <w:spacing w:val="-9"/>
          <w:sz w:val="28"/>
        </w:rPr>
        <w:t xml:space="preserve"> </w:t>
      </w:r>
      <w:r>
        <w:rPr>
          <w:i/>
          <w:sz w:val="28"/>
        </w:rPr>
        <w:t>в</w:t>
      </w:r>
      <w:r>
        <w:rPr>
          <w:i/>
          <w:spacing w:val="-10"/>
          <w:sz w:val="28"/>
        </w:rPr>
        <w:t xml:space="preserve"> </w:t>
      </w:r>
      <w:r>
        <w:rPr>
          <w:i/>
          <w:sz w:val="28"/>
        </w:rPr>
        <w:t>части</w:t>
      </w:r>
      <w:r>
        <w:rPr>
          <w:i/>
          <w:spacing w:val="-8"/>
          <w:sz w:val="28"/>
        </w:rPr>
        <w:t xml:space="preserve"> </w:t>
      </w:r>
      <w:r>
        <w:rPr>
          <w:i/>
          <w:sz w:val="28"/>
        </w:rPr>
        <w:t>работы</w:t>
      </w:r>
      <w:r>
        <w:rPr>
          <w:i/>
          <w:spacing w:val="-10"/>
          <w:sz w:val="28"/>
        </w:rPr>
        <w:t xml:space="preserve"> </w:t>
      </w:r>
      <w:r>
        <w:rPr>
          <w:i/>
          <w:sz w:val="28"/>
        </w:rPr>
        <w:t>с</w:t>
      </w:r>
      <w:r>
        <w:rPr>
          <w:i/>
          <w:spacing w:val="-8"/>
          <w:sz w:val="28"/>
        </w:rPr>
        <w:t xml:space="preserve"> </w:t>
      </w:r>
      <w:r>
        <w:rPr>
          <w:i/>
          <w:spacing w:val="-2"/>
          <w:sz w:val="28"/>
        </w:rPr>
        <w:t>информацией</w:t>
      </w:r>
    </w:p>
    <w:p w14:paraId="2C257853" w14:textId="77777777" w:rsidR="004F75DF" w:rsidRDefault="0013698B">
      <w:pPr>
        <w:pStyle w:val="a3"/>
        <w:spacing w:before="202"/>
        <w:ind w:right="1137"/>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w:t>
      </w:r>
      <w:r>
        <w:rPr>
          <w:spacing w:val="-2"/>
        </w:rPr>
        <w:t>пониманием).</w:t>
      </w:r>
    </w:p>
    <w:p w14:paraId="3485CE36" w14:textId="77777777" w:rsidR="004F75DF" w:rsidRDefault="0013698B">
      <w:pPr>
        <w:pStyle w:val="a3"/>
        <w:spacing w:before="200"/>
        <w:ind w:right="1134"/>
      </w:pPr>
      <w: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w:t>
      </w:r>
      <w:r>
        <w:rPr>
          <w:spacing w:val="-2"/>
        </w:rPr>
        <w:t>абзацев.</w:t>
      </w:r>
    </w:p>
    <w:p w14:paraId="0C44C117" w14:textId="77777777" w:rsidR="004F75DF" w:rsidRDefault="0013698B">
      <w:pPr>
        <w:pStyle w:val="a3"/>
        <w:spacing w:before="201"/>
        <w:ind w:right="1142"/>
      </w:pPr>
      <w:r>
        <w:t>Полно и точно понимать прочитанный текст на основе его информационной переработки</w:t>
      </w:r>
      <w:r>
        <w:rPr>
          <w:spacing w:val="73"/>
        </w:rPr>
        <w:t xml:space="preserve"> </w:t>
      </w:r>
      <w:r>
        <w:t>(смыслового</w:t>
      </w:r>
      <w:r>
        <w:rPr>
          <w:spacing w:val="74"/>
        </w:rPr>
        <w:t xml:space="preserve"> </w:t>
      </w:r>
      <w:r>
        <w:t>и</w:t>
      </w:r>
      <w:r>
        <w:rPr>
          <w:spacing w:val="73"/>
        </w:rPr>
        <w:t xml:space="preserve"> </w:t>
      </w:r>
      <w:r>
        <w:t>структурного</w:t>
      </w:r>
      <w:r>
        <w:rPr>
          <w:spacing w:val="73"/>
        </w:rPr>
        <w:t xml:space="preserve"> </w:t>
      </w:r>
      <w:r>
        <w:t>анализа</w:t>
      </w:r>
      <w:r>
        <w:rPr>
          <w:spacing w:val="74"/>
        </w:rPr>
        <w:t xml:space="preserve"> </w:t>
      </w:r>
      <w:r>
        <w:t>отдельных</w:t>
      </w:r>
      <w:r>
        <w:rPr>
          <w:spacing w:val="68"/>
        </w:rPr>
        <w:t xml:space="preserve"> </w:t>
      </w:r>
      <w:r>
        <w:t>частей</w:t>
      </w:r>
      <w:r>
        <w:rPr>
          <w:spacing w:val="73"/>
        </w:rPr>
        <w:t xml:space="preserve"> </w:t>
      </w:r>
      <w:r>
        <w:rPr>
          <w:spacing w:val="-2"/>
        </w:rPr>
        <w:t>текста,</w:t>
      </w:r>
    </w:p>
    <w:p w14:paraId="44B0502B" w14:textId="77777777" w:rsidR="004F75DF" w:rsidRDefault="004F75DF">
      <w:pPr>
        <w:sectPr w:rsidR="004F75DF">
          <w:pgSz w:w="11910" w:h="16390"/>
          <w:pgMar w:top="980" w:right="0" w:bottom="280" w:left="460" w:header="723" w:footer="0" w:gutter="0"/>
          <w:cols w:space="720"/>
        </w:sectPr>
      </w:pPr>
    </w:p>
    <w:p w14:paraId="3B006008" w14:textId="77777777" w:rsidR="004F75DF" w:rsidRDefault="0013698B">
      <w:pPr>
        <w:pStyle w:val="a3"/>
        <w:spacing w:before="277"/>
        <w:ind w:right="1144"/>
      </w:pPr>
      <w:r>
        <w:t>выборочного перевода); использовать внешние формальные элементы текста (подзаголовки, иллюстрации, сноски) для понимания его содержания.</w:t>
      </w:r>
    </w:p>
    <w:p w14:paraId="1870E7A7" w14:textId="77777777" w:rsidR="004F75DF" w:rsidRDefault="0013698B">
      <w:pPr>
        <w:pStyle w:val="a3"/>
        <w:spacing w:before="201"/>
        <w:ind w:right="1135"/>
      </w:pPr>
      <w:r>
        <w:t xml:space="preserve">Фиксировать информацию доступными средствами (в виде ключевых слов, </w:t>
      </w:r>
      <w:r>
        <w:rPr>
          <w:spacing w:val="-2"/>
        </w:rPr>
        <w:t>плана).</w:t>
      </w:r>
    </w:p>
    <w:p w14:paraId="3E73B5DA" w14:textId="77777777" w:rsidR="004F75DF" w:rsidRDefault="0013698B">
      <w:pPr>
        <w:pStyle w:val="a3"/>
        <w:spacing w:before="201"/>
        <w:ind w:right="1136"/>
      </w:pPr>
      <w:r>
        <w:t>Оценивать достоверность информации, полученной из иноязычных</w:t>
      </w:r>
      <w:r>
        <w:rPr>
          <w:spacing w:val="80"/>
        </w:rPr>
        <w:t xml:space="preserve"> </w:t>
      </w:r>
      <w:r>
        <w:rPr>
          <w:spacing w:val="-2"/>
        </w:rPr>
        <w:t>источников.</w:t>
      </w:r>
    </w:p>
    <w:p w14:paraId="78145145" w14:textId="77777777" w:rsidR="004F75DF" w:rsidRDefault="0013698B">
      <w:pPr>
        <w:pStyle w:val="a3"/>
        <w:spacing w:before="196" w:line="242" w:lineRule="auto"/>
        <w:ind w:right="1141"/>
      </w:pPr>
      <w:r>
        <w:t>Находить</w:t>
      </w:r>
      <w:r>
        <w:rPr>
          <w:spacing w:val="-1"/>
        </w:rPr>
        <w:t xml:space="preserve"> </w:t>
      </w:r>
      <w:r>
        <w:t>аргументы, подтверждающие или опровергающие одну</w:t>
      </w:r>
      <w:r>
        <w:rPr>
          <w:spacing w:val="-4"/>
        </w:rPr>
        <w:t xml:space="preserve"> </w:t>
      </w:r>
      <w:r>
        <w:t>и ту</w:t>
      </w:r>
      <w:r>
        <w:rPr>
          <w:spacing w:val="-4"/>
        </w:rPr>
        <w:t xml:space="preserve"> </w:t>
      </w:r>
      <w:r>
        <w:t>же идею, в различных информационных источниках; выдвигать предположения (например, о значении слова в контексте) и аргументировать его.</w:t>
      </w:r>
    </w:p>
    <w:p w14:paraId="3E7EC58B" w14:textId="77777777" w:rsidR="004F75DF" w:rsidRDefault="0013698B">
      <w:pPr>
        <w:spacing w:before="191"/>
        <w:ind w:left="673"/>
        <w:jc w:val="both"/>
        <w:rPr>
          <w:i/>
          <w:sz w:val="28"/>
        </w:rPr>
      </w:pPr>
      <w:r>
        <w:rPr>
          <w:i/>
          <w:spacing w:val="-2"/>
          <w:sz w:val="28"/>
        </w:rPr>
        <w:t>Формирование</w:t>
      </w:r>
      <w:r>
        <w:rPr>
          <w:i/>
          <w:spacing w:val="4"/>
          <w:sz w:val="28"/>
        </w:rPr>
        <w:t xml:space="preserve"> </w:t>
      </w:r>
      <w:r>
        <w:rPr>
          <w:i/>
          <w:spacing w:val="-2"/>
          <w:sz w:val="28"/>
        </w:rPr>
        <w:t>коммуникативных</w:t>
      </w:r>
      <w:r>
        <w:rPr>
          <w:i/>
          <w:spacing w:val="4"/>
          <w:sz w:val="28"/>
        </w:rPr>
        <w:t xml:space="preserve"> </w:t>
      </w:r>
      <w:r>
        <w:rPr>
          <w:i/>
          <w:spacing w:val="-5"/>
          <w:sz w:val="28"/>
        </w:rPr>
        <w:t>УУД</w:t>
      </w:r>
    </w:p>
    <w:p w14:paraId="206D3A8B" w14:textId="77777777" w:rsidR="004F75DF" w:rsidRDefault="0013698B">
      <w:pPr>
        <w:pStyle w:val="a3"/>
        <w:spacing w:before="202"/>
        <w:ind w:right="1141"/>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196BA032" w14:textId="77777777" w:rsidR="004F75DF" w:rsidRDefault="0013698B">
      <w:pPr>
        <w:pStyle w:val="a3"/>
        <w:spacing w:before="201"/>
        <w:ind w:right="1141"/>
      </w:pPr>
      <w: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w:t>
      </w:r>
      <w:r>
        <w:rPr>
          <w:spacing w:val="-2"/>
        </w:rPr>
        <w:t>информации).</w:t>
      </w:r>
    </w:p>
    <w:p w14:paraId="50ED4C65" w14:textId="77777777" w:rsidR="004F75DF" w:rsidRDefault="0013698B">
      <w:pPr>
        <w:pStyle w:val="a3"/>
        <w:spacing w:before="200"/>
        <w:ind w:right="1128"/>
      </w:pPr>
      <w:r>
        <w:t xml:space="preserve">Анализировать и восстанавливать текст с опущенными в учебных целях </w:t>
      </w:r>
      <w:r>
        <w:rPr>
          <w:spacing w:val="-2"/>
        </w:rPr>
        <w:t>фрагментами.</w:t>
      </w:r>
    </w:p>
    <w:p w14:paraId="3A989B4E" w14:textId="77777777" w:rsidR="004F75DF" w:rsidRDefault="0013698B">
      <w:pPr>
        <w:pStyle w:val="a3"/>
        <w:spacing w:before="201"/>
        <w:ind w:right="1138"/>
      </w:pPr>
      <w:r>
        <w:t>Выстраивать и представлять в письменной форме логику решения коммуникативной</w:t>
      </w:r>
      <w:r>
        <w:rPr>
          <w:spacing w:val="-2"/>
        </w:rPr>
        <w:t xml:space="preserve"> </w:t>
      </w:r>
      <w:r>
        <w:t>задачи</w:t>
      </w:r>
      <w:r>
        <w:rPr>
          <w:spacing w:val="-2"/>
        </w:rPr>
        <w:t xml:space="preserve"> </w:t>
      </w:r>
      <w:r>
        <w:t>(например, в</w:t>
      </w:r>
      <w:r>
        <w:rPr>
          <w:spacing w:val="-4"/>
        </w:rPr>
        <w:t xml:space="preserve"> </w:t>
      </w:r>
      <w:r>
        <w:t>виде</w:t>
      </w:r>
      <w:r>
        <w:rPr>
          <w:spacing w:val="-1"/>
        </w:rPr>
        <w:t xml:space="preserve"> </w:t>
      </w:r>
      <w:r>
        <w:t>плана</w:t>
      </w:r>
      <w:r>
        <w:rPr>
          <w:spacing w:val="-1"/>
        </w:rPr>
        <w:t xml:space="preserve"> </w:t>
      </w:r>
      <w:r>
        <w:t>высказывания, состоящего</w:t>
      </w:r>
      <w:r>
        <w:rPr>
          <w:spacing w:val="-2"/>
        </w:rPr>
        <w:t xml:space="preserve"> </w:t>
      </w:r>
      <w:r>
        <w:t>из вопросов или утверждений).</w:t>
      </w:r>
    </w:p>
    <w:p w14:paraId="0B8AC64C" w14:textId="77777777" w:rsidR="004F75DF" w:rsidRDefault="0013698B">
      <w:pPr>
        <w:pStyle w:val="a3"/>
        <w:spacing w:before="201"/>
        <w:ind w:right="1126"/>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w:t>
      </w:r>
      <w:r>
        <w:rPr>
          <w:spacing w:val="-3"/>
        </w:rPr>
        <w:t xml:space="preserve"> </w:t>
      </w:r>
      <w:r>
        <w:t>аудитории.</w:t>
      </w:r>
      <w:r>
        <w:rPr>
          <w:spacing w:val="-1"/>
        </w:rPr>
        <w:t xml:space="preserve"> </w:t>
      </w:r>
      <w:r>
        <w:t>Формирование</w:t>
      </w:r>
      <w:r>
        <w:rPr>
          <w:spacing w:val="-2"/>
        </w:rPr>
        <w:t xml:space="preserve"> </w:t>
      </w:r>
      <w:r>
        <w:t>универсальных</w:t>
      </w:r>
      <w:r>
        <w:rPr>
          <w:spacing w:val="-3"/>
        </w:rPr>
        <w:t xml:space="preserve"> </w:t>
      </w:r>
      <w:r>
        <w:t>учебных</w:t>
      </w:r>
      <w:r>
        <w:rPr>
          <w:spacing w:val="-7"/>
        </w:rPr>
        <w:t xml:space="preserve"> </w:t>
      </w:r>
      <w:r>
        <w:t xml:space="preserve">регулятивных </w:t>
      </w:r>
      <w:r>
        <w:rPr>
          <w:spacing w:val="-2"/>
        </w:rPr>
        <w:t>действий</w:t>
      </w:r>
    </w:p>
    <w:p w14:paraId="65E6059C" w14:textId="77777777" w:rsidR="004F75DF" w:rsidRDefault="0013698B">
      <w:pPr>
        <w:pStyle w:val="a3"/>
        <w:spacing w:before="201"/>
        <w:ind w:right="1141"/>
      </w:pPr>
      <w:r>
        <w:t>Удерживать цель деятельности; планировать выполнение учебной задачи, выбирать и аргументировать способ деятельности.</w:t>
      </w:r>
    </w:p>
    <w:p w14:paraId="44720DC2" w14:textId="77777777" w:rsidR="004F75DF" w:rsidRDefault="0013698B">
      <w:pPr>
        <w:pStyle w:val="a3"/>
        <w:spacing w:before="196" w:line="242" w:lineRule="auto"/>
        <w:ind w:right="1139"/>
      </w:pPr>
      <w:r>
        <w:t>Планировать организацию совместной работы, определять свою роль, распределять</w:t>
      </w:r>
      <w:r>
        <w:rPr>
          <w:spacing w:val="-2"/>
        </w:rPr>
        <w:t xml:space="preserve"> </w:t>
      </w:r>
      <w:r>
        <w:t>задачи</w:t>
      </w:r>
      <w:r>
        <w:rPr>
          <w:spacing w:val="-1"/>
        </w:rPr>
        <w:t xml:space="preserve"> </w:t>
      </w:r>
      <w:r>
        <w:t>между</w:t>
      </w:r>
      <w:r>
        <w:rPr>
          <w:spacing w:val="-5"/>
        </w:rPr>
        <w:t xml:space="preserve"> </w:t>
      </w:r>
      <w:r>
        <w:t>членами</w:t>
      </w:r>
      <w:r>
        <w:rPr>
          <w:spacing w:val="-1"/>
        </w:rPr>
        <w:t xml:space="preserve"> </w:t>
      </w:r>
      <w:r>
        <w:t>команды, участвовать</w:t>
      </w:r>
      <w:r>
        <w:rPr>
          <w:spacing w:val="-2"/>
        </w:rPr>
        <w:t xml:space="preserve"> </w:t>
      </w:r>
      <w:r>
        <w:t>в</w:t>
      </w:r>
      <w:r>
        <w:rPr>
          <w:spacing w:val="-3"/>
        </w:rPr>
        <w:t xml:space="preserve"> </w:t>
      </w:r>
      <w:r>
        <w:t>групповых</w:t>
      </w:r>
      <w:r>
        <w:rPr>
          <w:spacing w:val="-5"/>
        </w:rPr>
        <w:t xml:space="preserve"> </w:t>
      </w:r>
      <w:r>
        <w:t xml:space="preserve">формах </w:t>
      </w:r>
      <w:r>
        <w:rPr>
          <w:spacing w:val="-2"/>
        </w:rPr>
        <w:t>работы.</w:t>
      </w:r>
    </w:p>
    <w:p w14:paraId="6686AE61" w14:textId="77777777" w:rsidR="004F75DF" w:rsidRDefault="0013698B">
      <w:pPr>
        <w:pStyle w:val="a3"/>
        <w:spacing w:before="191"/>
        <w:ind w:right="1144"/>
      </w:pPr>
      <w:r>
        <w:t>Оказывать влияние на речевое поведение партнера (например, поощряя его продолжать поиск совместного решения поставленной задачи).</w:t>
      </w:r>
    </w:p>
    <w:p w14:paraId="57DCB673" w14:textId="77777777" w:rsidR="004F75DF" w:rsidRDefault="004F75DF">
      <w:pPr>
        <w:sectPr w:rsidR="004F75DF">
          <w:pgSz w:w="11910" w:h="16390"/>
          <w:pgMar w:top="980" w:right="0" w:bottom="280" w:left="460" w:header="723" w:footer="0" w:gutter="0"/>
          <w:cols w:space="720"/>
        </w:sectPr>
      </w:pPr>
    </w:p>
    <w:p w14:paraId="4950333E" w14:textId="77777777" w:rsidR="004F75DF" w:rsidRDefault="0013698B">
      <w:pPr>
        <w:pStyle w:val="a3"/>
        <w:spacing w:before="277"/>
        <w:ind w:right="1138"/>
      </w:pPr>
      <w:r>
        <w:t>Корректировать деятельность с учетом возникших трудностей, ошибок, новых данных или информации.</w:t>
      </w:r>
    </w:p>
    <w:p w14:paraId="24CAA6B8" w14:textId="77777777" w:rsidR="004F75DF" w:rsidRDefault="0013698B">
      <w:pPr>
        <w:pStyle w:val="a3"/>
        <w:spacing w:before="201"/>
        <w:ind w:right="1134"/>
      </w:pPr>
      <w:r>
        <w:t>Оценивать процесс и общий результат деятельности; анализировать и</w:t>
      </w:r>
      <w:r>
        <w:rPr>
          <w:spacing w:val="40"/>
        </w:rPr>
        <w:t xml:space="preserve"> </w:t>
      </w:r>
      <w:r>
        <w:t>оценивать собственную работу: меру собственной самостоятельности, затруднения, дефициты, ошибки и другие.</w:t>
      </w:r>
    </w:p>
    <w:p w14:paraId="0D6AA87B" w14:textId="77777777" w:rsidR="004F75DF" w:rsidRDefault="0013698B">
      <w:pPr>
        <w:pStyle w:val="3"/>
        <w:jc w:val="both"/>
      </w:pPr>
      <w:r>
        <w:t>Математика</w:t>
      </w:r>
      <w:r>
        <w:rPr>
          <w:spacing w:val="-7"/>
        </w:rPr>
        <w:t xml:space="preserve"> </w:t>
      </w:r>
      <w:r>
        <w:t>и</w:t>
      </w:r>
      <w:r>
        <w:rPr>
          <w:spacing w:val="-7"/>
        </w:rPr>
        <w:t xml:space="preserve"> </w:t>
      </w:r>
      <w:r>
        <w:rPr>
          <w:spacing w:val="-2"/>
        </w:rPr>
        <w:t>информатика</w:t>
      </w:r>
    </w:p>
    <w:p w14:paraId="4FCE1CAC" w14:textId="77777777" w:rsidR="004F75DF" w:rsidRDefault="0013698B">
      <w:pPr>
        <w:spacing w:before="191"/>
        <w:ind w:left="673"/>
        <w:rPr>
          <w:i/>
          <w:sz w:val="28"/>
        </w:rPr>
      </w:pPr>
      <w:r>
        <w:rPr>
          <w:i/>
          <w:sz w:val="28"/>
        </w:rPr>
        <w:t>Формирование</w:t>
      </w:r>
      <w:r>
        <w:rPr>
          <w:i/>
          <w:spacing w:val="-11"/>
          <w:sz w:val="28"/>
        </w:rPr>
        <w:t xml:space="preserve"> </w:t>
      </w:r>
      <w:r>
        <w:rPr>
          <w:i/>
          <w:sz w:val="28"/>
        </w:rPr>
        <w:t>познавательных</w:t>
      </w:r>
      <w:r>
        <w:rPr>
          <w:i/>
          <w:spacing w:val="-10"/>
          <w:sz w:val="28"/>
        </w:rPr>
        <w:t xml:space="preserve"> </w:t>
      </w:r>
      <w:r>
        <w:rPr>
          <w:i/>
          <w:sz w:val="28"/>
        </w:rPr>
        <w:t>УУД</w:t>
      </w:r>
      <w:r>
        <w:rPr>
          <w:i/>
          <w:spacing w:val="-12"/>
          <w:sz w:val="28"/>
        </w:rPr>
        <w:t xml:space="preserve"> </w:t>
      </w:r>
      <w:r>
        <w:rPr>
          <w:i/>
          <w:sz w:val="28"/>
        </w:rPr>
        <w:t>в</w:t>
      </w:r>
      <w:r>
        <w:rPr>
          <w:i/>
          <w:spacing w:val="-12"/>
          <w:sz w:val="28"/>
        </w:rPr>
        <w:t xml:space="preserve"> </w:t>
      </w:r>
      <w:r>
        <w:rPr>
          <w:i/>
          <w:sz w:val="28"/>
        </w:rPr>
        <w:t>части</w:t>
      </w:r>
      <w:r>
        <w:rPr>
          <w:i/>
          <w:spacing w:val="-10"/>
          <w:sz w:val="28"/>
        </w:rPr>
        <w:t xml:space="preserve"> </w:t>
      </w:r>
      <w:r>
        <w:rPr>
          <w:i/>
          <w:sz w:val="28"/>
        </w:rPr>
        <w:t>базовых</w:t>
      </w:r>
      <w:r>
        <w:rPr>
          <w:i/>
          <w:spacing w:val="-11"/>
          <w:sz w:val="28"/>
        </w:rPr>
        <w:t xml:space="preserve"> </w:t>
      </w:r>
      <w:r>
        <w:rPr>
          <w:i/>
          <w:sz w:val="28"/>
        </w:rPr>
        <w:t>логических</w:t>
      </w:r>
      <w:r>
        <w:rPr>
          <w:i/>
          <w:spacing w:val="-10"/>
          <w:sz w:val="28"/>
        </w:rPr>
        <w:t xml:space="preserve"> </w:t>
      </w:r>
      <w:r>
        <w:rPr>
          <w:i/>
          <w:spacing w:val="-2"/>
          <w:sz w:val="28"/>
        </w:rPr>
        <w:t>действий</w:t>
      </w:r>
    </w:p>
    <w:p w14:paraId="312ECFD9" w14:textId="77777777" w:rsidR="004F75DF" w:rsidRDefault="0013698B">
      <w:pPr>
        <w:pStyle w:val="a3"/>
        <w:spacing w:before="202" w:line="388" w:lineRule="auto"/>
        <w:ind w:right="1123"/>
        <w:jc w:val="left"/>
      </w:pPr>
      <w:r>
        <w:t>Выявлять</w:t>
      </w:r>
      <w:r>
        <w:rPr>
          <w:spacing w:val="-12"/>
        </w:rPr>
        <w:t xml:space="preserve"> </w:t>
      </w:r>
      <w:r>
        <w:t>качества,</w:t>
      </w:r>
      <w:r>
        <w:rPr>
          <w:spacing w:val="-8"/>
        </w:rPr>
        <w:t xml:space="preserve"> </w:t>
      </w:r>
      <w:r>
        <w:t>свойства,</w:t>
      </w:r>
      <w:r>
        <w:rPr>
          <w:spacing w:val="-8"/>
        </w:rPr>
        <w:t xml:space="preserve"> </w:t>
      </w:r>
      <w:r>
        <w:t>характеристики</w:t>
      </w:r>
      <w:r>
        <w:rPr>
          <w:spacing w:val="-10"/>
        </w:rPr>
        <w:t xml:space="preserve"> </w:t>
      </w:r>
      <w:r>
        <w:t>математических</w:t>
      </w:r>
      <w:r>
        <w:rPr>
          <w:spacing w:val="-14"/>
        </w:rPr>
        <w:t xml:space="preserve"> </w:t>
      </w:r>
      <w:r>
        <w:t>объектов. Различать свойства и признаки объектов.</w:t>
      </w:r>
    </w:p>
    <w:p w14:paraId="6BE877BE" w14:textId="77777777" w:rsidR="004F75DF" w:rsidRDefault="0013698B">
      <w:pPr>
        <w:pStyle w:val="a3"/>
        <w:spacing w:before="3"/>
        <w:ind w:right="1123"/>
        <w:jc w:val="left"/>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числа,</w:t>
      </w:r>
      <w:r>
        <w:rPr>
          <w:spacing w:val="40"/>
        </w:rPr>
        <w:t xml:space="preserve"> </w:t>
      </w:r>
      <w:r>
        <w:t>величины,</w:t>
      </w:r>
      <w:r>
        <w:rPr>
          <w:spacing w:val="40"/>
        </w:rPr>
        <w:t xml:space="preserve"> </w:t>
      </w:r>
      <w:r>
        <w:t>выражения, формулы, графики, геометрические фигуры и другие.</w:t>
      </w:r>
    </w:p>
    <w:p w14:paraId="5046B1E7" w14:textId="77777777" w:rsidR="004F75DF" w:rsidRDefault="0013698B">
      <w:pPr>
        <w:pStyle w:val="a3"/>
        <w:tabs>
          <w:tab w:val="left" w:pos="2725"/>
          <w:tab w:val="left" w:pos="3656"/>
          <w:tab w:val="left" w:pos="4092"/>
          <w:tab w:val="left" w:pos="5766"/>
          <w:tab w:val="left" w:pos="7287"/>
          <w:tab w:val="left" w:pos="8735"/>
        </w:tabs>
        <w:spacing w:before="197"/>
        <w:ind w:right="1140"/>
        <w:jc w:val="left"/>
      </w:pPr>
      <w:r>
        <w:rPr>
          <w:spacing w:val="-2"/>
        </w:rPr>
        <w:t>Устанавливать</w:t>
      </w:r>
      <w:r>
        <w:tab/>
      </w:r>
      <w:r>
        <w:rPr>
          <w:spacing w:val="-4"/>
        </w:rPr>
        <w:t>связи</w:t>
      </w:r>
      <w:r>
        <w:tab/>
      </w:r>
      <w:r>
        <w:rPr>
          <w:spacing w:val="-10"/>
        </w:rPr>
        <w:t>и</w:t>
      </w:r>
      <w:r>
        <w:tab/>
      </w:r>
      <w:r>
        <w:rPr>
          <w:spacing w:val="-2"/>
        </w:rPr>
        <w:t>отношения,</w:t>
      </w:r>
      <w:r>
        <w:tab/>
      </w:r>
      <w:r>
        <w:rPr>
          <w:spacing w:val="-2"/>
        </w:rPr>
        <w:t>проводить</w:t>
      </w:r>
      <w:r>
        <w:tab/>
      </w:r>
      <w:r>
        <w:rPr>
          <w:spacing w:val="-2"/>
        </w:rPr>
        <w:t>аналогии,</w:t>
      </w:r>
      <w:r>
        <w:tab/>
      </w:r>
      <w:r>
        <w:rPr>
          <w:spacing w:val="-2"/>
        </w:rPr>
        <w:t xml:space="preserve">распознавать </w:t>
      </w:r>
      <w:r>
        <w:t>зависимости между объектами.</w:t>
      </w:r>
    </w:p>
    <w:p w14:paraId="4323CAC0" w14:textId="77777777" w:rsidR="004F75DF" w:rsidRDefault="0013698B">
      <w:pPr>
        <w:pStyle w:val="a3"/>
        <w:spacing w:before="200"/>
        <w:jc w:val="left"/>
      </w:pPr>
      <w:r>
        <w:t>Анализировать</w:t>
      </w:r>
      <w:r>
        <w:rPr>
          <w:spacing w:val="-11"/>
        </w:rPr>
        <w:t xml:space="preserve"> </w:t>
      </w:r>
      <w:r>
        <w:t>изменения</w:t>
      </w:r>
      <w:r>
        <w:rPr>
          <w:spacing w:val="-9"/>
        </w:rPr>
        <w:t xml:space="preserve"> </w:t>
      </w:r>
      <w:r>
        <w:t>и</w:t>
      </w:r>
      <w:r>
        <w:rPr>
          <w:spacing w:val="-9"/>
        </w:rPr>
        <w:t xml:space="preserve"> </w:t>
      </w:r>
      <w:r>
        <w:t>находить</w:t>
      </w:r>
      <w:r>
        <w:rPr>
          <w:spacing w:val="-11"/>
        </w:rPr>
        <w:t xml:space="preserve"> </w:t>
      </w:r>
      <w:r>
        <w:rPr>
          <w:spacing w:val="-2"/>
        </w:rPr>
        <w:t>закономерности.</w:t>
      </w:r>
    </w:p>
    <w:p w14:paraId="4F260DCD" w14:textId="77777777" w:rsidR="004F75DF" w:rsidRDefault="0013698B">
      <w:pPr>
        <w:pStyle w:val="a3"/>
        <w:tabs>
          <w:tab w:val="left" w:pos="3114"/>
          <w:tab w:val="left" w:pos="6615"/>
          <w:tab w:val="left" w:pos="7872"/>
          <w:tab w:val="left" w:pos="9162"/>
        </w:tabs>
        <w:spacing w:before="202"/>
        <w:ind w:right="1145"/>
        <w:jc w:val="left"/>
      </w:pPr>
      <w:r>
        <w:t>Формулировать</w:t>
      </w:r>
      <w:r>
        <w:rPr>
          <w:spacing w:val="80"/>
        </w:rPr>
        <w:t xml:space="preserve"> </w:t>
      </w:r>
      <w:r>
        <w:t>и</w:t>
      </w:r>
      <w:r>
        <w:tab/>
        <w:t>использовать</w:t>
      </w:r>
      <w:r>
        <w:rPr>
          <w:spacing w:val="80"/>
        </w:rPr>
        <w:t xml:space="preserve"> </w:t>
      </w:r>
      <w:r>
        <w:t>определения</w:t>
      </w:r>
      <w:r>
        <w:tab/>
      </w:r>
      <w:r>
        <w:rPr>
          <w:spacing w:val="-2"/>
        </w:rPr>
        <w:t>понятий,</w:t>
      </w:r>
      <w:r>
        <w:tab/>
      </w:r>
      <w:r>
        <w:rPr>
          <w:spacing w:val="-2"/>
        </w:rPr>
        <w:t>теоремы;</w:t>
      </w:r>
      <w:r>
        <w:tab/>
      </w:r>
      <w:r>
        <w:rPr>
          <w:spacing w:val="-2"/>
        </w:rPr>
        <w:t xml:space="preserve">выводить </w:t>
      </w:r>
      <w:r>
        <w:t>следствия, строить отрицания, формулировать обратные теоремы.</w:t>
      </w:r>
    </w:p>
    <w:p w14:paraId="01EC5A74" w14:textId="77777777" w:rsidR="004F75DF" w:rsidRDefault="0013698B">
      <w:pPr>
        <w:pStyle w:val="a3"/>
        <w:spacing w:before="201"/>
        <w:jc w:val="left"/>
      </w:pPr>
      <w:r>
        <w:t>Использовать</w:t>
      </w:r>
      <w:r>
        <w:rPr>
          <w:spacing w:val="-10"/>
        </w:rPr>
        <w:t xml:space="preserve"> </w:t>
      </w:r>
      <w:r>
        <w:t>логические</w:t>
      </w:r>
      <w:r>
        <w:rPr>
          <w:spacing w:val="-7"/>
        </w:rPr>
        <w:t xml:space="preserve"> </w:t>
      </w:r>
      <w:r>
        <w:t>связки</w:t>
      </w:r>
      <w:r>
        <w:rPr>
          <w:spacing w:val="-8"/>
        </w:rPr>
        <w:t xml:space="preserve"> </w:t>
      </w:r>
      <w:r>
        <w:t>«и»,</w:t>
      </w:r>
      <w:r>
        <w:rPr>
          <w:spacing w:val="-6"/>
        </w:rPr>
        <w:t xml:space="preserve"> </w:t>
      </w:r>
      <w:r>
        <w:t>«или»,</w:t>
      </w:r>
      <w:r>
        <w:rPr>
          <w:spacing w:val="-2"/>
        </w:rPr>
        <w:t xml:space="preserve"> </w:t>
      </w:r>
      <w:r>
        <w:t>«если</w:t>
      </w:r>
      <w:r>
        <w:rPr>
          <w:spacing w:val="-8"/>
        </w:rPr>
        <w:t xml:space="preserve"> </w:t>
      </w:r>
      <w:r>
        <w:t>...,</w:t>
      </w:r>
      <w:r>
        <w:rPr>
          <w:spacing w:val="-9"/>
        </w:rPr>
        <w:t xml:space="preserve"> </w:t>
      </w:r>
      <w:r>
        <w:t>то</w:t>
      </w:r>
      <w:r>
        <w:rPr>
          <w:spacing w:val="-8"/>
        </w:rPr>
        <w:t xml:space="preserve"> </w:t>
      </w:r>
      <w:r>
        <w:rPr>
          <w:spacing w:val="-2"/>
        </w:rPr>
        <w:t>...».</w:t>
      </w:r>
    </w:p>
    <w:p w14:paraId="6356B39C" w14:textId="77777777" w:rsidR="004F75DF" w:rsidRDefault="0013698B">
      <w:pPr>
        <w:pStyle w:val="a3"/>
        <w:spacing w:before="201"/>
        <w:ind w:right="1123"/>
        <w:jc w:val="left"/>
      </w:pPr>
      <w:r>
        <w:t>Обобщать и конкретизировать; строить заключения от общего к частному и от частного к общему.</w:t>
      </w:r>
    </w:p>
    <w:p w14:paraId="10354C9B" w14:textId="77777777" w:rsidR="004F75DF" w:rsidRDefault="0013698B">
      <w:pPr>
        <w:pStyle w:val="a3"/>
        <w:spacing w:before="197"/>
        <w:ind w:right="1123"/>
        <w:jc w:val="left"/>
      </w:pPr>
      <w:r>
        <w:t>Использовать</w:t>
      </w:r>
      <w:r>
        <w:rPr>
          <w:spacing w:val="-4"/>
        </w:rPr>
        <w:t xml:space="preserve"> </w:t>
      </w:r>
      <w:r>
        <w:t>кванторы</w:t>
      </w:r>
      <w:r>
        <w:rPr>
          <w:spacing w:val="-2"/>
        </w:rPr>
        <w:t xml:space="preserve"> </w:t>
      </w:r>
      <w:r>
        <w:t>«все», «всякий», «любой», «некоторый», «существует»; приводить пример и контрпример.</w:t>
      </w:r>
    </w:p>
    <w:p w14:paraId="67C8941F" w14:textId="77777777" w:rsidR="004F75DF" w:rsidRDefault="0013698B">
      <w:pPr>
        <w:pStyle w:val="a3"/>
        <w:spacing w:before="201"/>
        <w:jc w:val="left"/>
      </w:pPr>
      <w:r>
        <w:t>Различать,</w:t>
      </w:r>
      <w:r>
        <w:rPr>
          <w:spacing w:val="-6"/>
        </w:rPr>
        <w:t xml:space="preserve"> </w:t>
      </w:r>
      <w:r>
        <w:t>распознавать</w:t>
      </w:r>
      <w:r>
        <w:rPr>
          <w:spacing w:val="-11"/>
        </w:rPr>
        <w:t xml:space="preserve"> </w:t>
      </w:r>
      <w:r>
        <w:t>верные</w:t>
      </w:r>
      <w:r>
        <w:rPr>
          <w:spacing w:val="-7"/>
        </w:rPr>
        <w:t xml:space="preserve"> </w:t>
      </w:r>
      <w:r>
        <w:t>и</w:t>
      </w:r>
      <w:r>
        <w:rPr>
          <w:spacing w:val="-9"/>
        </w:rPr>
        <w:t xml:space="preserve"> </w:t>
      </w:r>
      <w:r>
        <w:t>неверные</w:t>
      </w:r>
      <w:r>
        <w:rPr>
          <w:spacing w:val="-7"/>
        </w:rPr>
        <w:t xml:space="preserve"> </w:t>
      </w:r>
      <w:r>
        <w:rPr>
          <w:spacing w:val="-2"/>
        </w:rPr>
        <w:t>утверждения.</w:t>
      </w:r>
    </w:p>
    <w:p w14:paraId="14E763D9" w14:textId="77777777" w:rsidR="004F75DF" w:rsidRDefault="0013698B">
      <w:pPr>
        <w:pStyle w:val="a3"/>
        <w:tabs>
          <w:tab w:val="left" w:pos="2078"/>
          <w:tab w:val="left" w:pos="3675"/>
          <w:tab w:val="left" w:pos="5449"/>
          <w:tab w:val="left" w:pos="6682"/>
          <w:tab w:val="left" w:pos="8812"/>
          <w:tab w:val="left" w:pos="9153"/>
        </w:tabs>
        <w:spacing w:before="201"/>
        <w:ind w:right="1135"/>
        <w:jc w:val="left"/>
      </w:pPr>
      <w:r>
        <w:rPr>
          <w:spacing w:val="-2"/>
        </w:rPr>
        <w:t>Выражать</w:t>
      </w:r>
      <w:r>
        <w:tab/>
      </w:r>
      <w:r>
        <w:rPr>
          <w:spacing w:val="-2"/>
        </w:rPr>
        <w:t>отношения,</w:t>
      </w:r>
      <w:r>
        <w:tab/>
      </w:r>
      <w:r>
        <w:rPr>
          <w:spacing w:val="-2"/>
        </w:rPr>
        <w:t>зависимости,</w:t>
      </w:r>
      <w:r>
        <w:tab/>
      </w:r>
      <w:r>
        <w:rPr>
          <w:spacing w:val="-2"/>
        </w:rPr>
        <w:t>правила,</w:t>
      </w:r>
      <w:r>
        <w:tab/>
      </w:r>
      <w:r>
        <w:rPr>
          <w:spacing w:val="-2"/>
        </w:rPr>
        <w:t>закономерности</w:t>
      </w:r>
      <w:r>
        <w:tab/>
      </w:r>
      <w:r>
        <w:rPr>
          <w:spacing w:val="-10"/>
        </w:rPr>
        <w:t>с</w:t>
      </w:r>
      <w:r>
        <w:tab/>
      </w:r>
      <w:r>
        <w:rPr>
          <w:spacing w:val="-2"/>
        </w:rPr>
        <w:t>помощью формул.</w:t>
      </w:r>
    </w:p>
    <w:p w14:paraId="0BEE359B" w14:textId="77777777" w:rsidR="004F75DF" w:rsidRDefault="0013698B">
      <w:pPr>
        <w:pStyle w:val="a3"/>
        <w:tabs>
          <w:tab w:val="left" w:pos="2615"/>
          <w:tab w:val="left" w:pos="4149"/>
          <w:tab w:val="left" w:pos="5137"/>
          <w:tab w:val="left" w:pos="6685"/>
          <w:tab w:val="left" w:pos="8484"/>
          <w:tab w:val="left" w:pos="10148"/>
        </w:tabs>
        <w:spacing w:before="201"/>
        <w:ind w:right="1143"/>
        <w:jc w:val="left"/>
      </w:pPr>
      <w:r>
        <w:rPr>
          <w:spacing w:val="-2"/>
        </w:rPr>
        <w:t>Моделировать</w:t>
      </w:r>
      <w:r>
        <w:tab/>
      </w:r>
      <w:r>
        <w:rPr>
          <w:spacing w:val="-2"/>
        </w:rPr>
        <w:t>отношения</w:t>
      </w:r>
      <w:r>
        <w:tab/>
      </w:r>
      <w:r>
        <w:rPr>
          <w:spacing w:val="-4"/>
        </w:rPr>
        <w:t>между</w:t>
      </w:r>
      <w:r>
        <w:tab/>
      </w:r>
      <w:r>
        <w:rPr>
          <w:spacing w:val="-2"/>
        </w:rPr>
        <w:t>объектами,</w:t>
      </w:r>
      <w:r>
        <w:tab/>
      </w:r>
      <w:r>
        <w:rPr>
          <w:spacing w:val="-2"/>
        </w:rPr>
        <w:t>использовать</w:t>
      </w:r>
      <w:r>
        <w:tab/>
      </w:r>
      <w:r>
        <w:rPr>
          <w:spacing w:val="-2"/>
        </w:rPr>
        <w:t>символьные</w:t>
      </w:r>
      <w:r>
        <w:tab/>
      </w:r>
      <w:r>
        <w:rPr>
          <w:spacing w:val="-10"/>
        </w:rPr>
        <w:t xml:space="preserve">и </w:t>
      </w:r>
      <w:r>
        <w:t>графические модели.</w:t>
      </w:r>
    </w:p>
    <w:p w14:paraId="4C8B3082" w14:textId="77777777" w:rsidR="004F75DF" w:rsidRDefault="0013698B">
      <w:pPr>
        <w:pStyle w:val="a3"/>
        <w:spacing w:before="201"/>
        <w:ind w:right="1123"/>
        <w:jc w:val="left"/>
      </w:pPr>
      <w:r>
        <w:t>Воспроизводить</w:t>
      </w:r>
      <w:r>
        <w:rPr>
          <w:spacing w:val="80"/>
        </w:rPr>
        <w:t xml:space="preserve"> </w:t>
      </w:r>
      <w:r>
        <w:t>и</w:t>
      </w:r>
      <w:r>
        <w:rPr>
          <w:spacing w:val="80"/>
        </w:rPr>
        <w:t xml:space="preserve"> </w:t>
      </w:r>
      <w:r>
        <w:t>строить</w:t>
      </w:r>
      <w:r>
        <w:rPr>
          <w:spacing w:val="80"/>
        </w:rPr>
        <w:t xml:space="preserve"> </w:t>
      </w:r>
      <w:r>
        <w:t>логические</w:t>
      </w:r>
      <w:r>
        <w:rPr>
          <w:spacing w:val="80"/>
        </w:rPr>
        <w:t xml:space="preserve"> </w:t>
      </w:r>
      <w:r>
        <w:t>цепочки</w:t>
      </w:r>
      <w:r>
        <w:rPr>
          <w:spacing w:val="80"/>
        </w:rPr>
        <w:t xml:space="preserve"> </w:t>
      </w:r>
      <w:r>
        <w:t>утверждений,</w:t>
      </w:r>
      <w:r>
        <w:rPr>
          <w:spacing w:val="80"/>
        </w:rPr>
        <w:t xml:space="preserve"> </w:t>
      </w:r>
      <w:r>
        <w:t>прямые</w:t>
      </w:r>
      <w:r>
        <w:rPr>
          <w:spacing w:val="80"/>
        </w:rPr>
        <w:t xml:space="preserve"> </w:t>
      </w:r>
      <w:r>
        <w:t>и</w:t>
      </w:r>
      <w:r>
        <w:rPr>
          <w:spacing w:val="80"/>
        </w:rPr>
        <w:t xml:space="preserve"> </w:t>
      </w:r>
      <w:r>
        <w:t xml:space="preserve">от </w:t>
      </w:r>
      <w:r>
        <w:rPr>
          <w:spacing w:val="-2"/>
        </w:rPr>
        <w:t>противного.</w:t>
      </w:r>
    </w:p>
    <w:p w14:paraId="12D0C3B8" w14:textId="77777777" w:rsidR="004F75DF" w:rsidRDefault="0013698B">
      <w:pPr>
        <w:pStyle w:val="a3"/>
        <w:spacing w:before="196"/>
        <w:jc w:val="left"/>
      </w:pPr>
      <w:r>
        <w:t>Устанавливать</w:t>
      </w:r>
      <w:r>
        <w:rPr>
          <w:spacing w:val="-13"/>
        </w:rPr>
        <w:t xml:space="preserve"> </w:t>
      </w:r>
      <w:r>
        <w:t>противоречия</w:t>
      </w:r>
      <w:r>
        <w:rPr>
          <w:spacing w:val="-10"/>
        </w:rPr>
        <w:t xml:space="preserve"> </w:t>
      </w:r>
      <w:r>
        <w:t>в</w:t>
      </w:r>
      <w:r>
        <w:rPr>
          <w:spacing w:val="-11"/>
        </w:rPr>
        <w:t xml:space="preserve"> </w:t>
      </w:r>
      <w:r>
        <w:rPr>
          <w:spacing w:val="-2"/>
        </w:rPr>
        <w:t>рассуждениях.</w:t>
      </w:r>
    </w:p>
    <w:p w14:paraId="6DF1312C" w14:textId="77777777" w:rsidR="004F75DF" w:rsidRDefault="004F75DF">
      <w:pPr>
        <w:sectPr w:rsidR="004F75DF">
          <w:pgSz w:w="11910" w:h="16390"/>
          <w:pgMar w:top="980" w:right="0" w:bottom="280" w:left="460" w:header="723" w:footer="0" w:gutter="0"/>
          <w:cols w:space="720"/>
        </w:sectPr>
      </w:pPr>
    </w:p>
    <w:p w14:paraId="58F86230" w14:textId="77777777" w:rsidR="004F75DF" w:rsidRDefault="0013698B">
      <w:pPr>
        <w:pStyle w:val="a3"/>
        <w:spacing w:before="277"/>
        <w:ind w:right="1142"/>
      </w:pPr>
      <w:r>
        <w:t>Создавать, применять и преобразовывать</w:t>
      </w:r>
      <w:r>
        <w:rPr>
          <w:spacing w:val="-1"/>
        </w:rPr>
        <w:t xml:space="preserve"> </w:t>
      </w:r>
      <w:r>
        <w:t>знаки и символы, модели и схемы для решения учебных и познавательных задач.</w:t>
      </w:r>
    </w:p>
    <w:p w14:paraId="4BDBB95B" w14:textId="77777777" w:rsidR="004F75DF" w:rsidRDefault="0013698B">
      <w:pPr>
        <w:pStyle w:val="a3"/>
        <w:spacing w:before="201"/>
        <w:ind w:right="1141"/>
      </w:pPr>
      <w:r>
        <w:t>Применять различные методы, инструменты и запросы при поиске и отборе информации</w:t>
      </w:r>
      <w:r>
        <w:rPr>
          <w:spacing w:val="-3"/>
        </w:rPr>
        <w:t xml:space="preserve"> </w:t>
      </w:r>
      <w:r>
        <w:t>или</w:t>
      </w:r>
      <w:r>
        <w:rPr>
          <w:spacing w:val="-2"/>
        </w:rPr>
        <w:t xml:space="preserve"> </w:t>
      </w:r>
      <w:r>
        <w:t>данных</w:t>
      </w:r>
      <w:r>
        <w:rPr>
          <w:spacing w:val="-7"/>
        </w:rPr>
        <w:t xml:space="preserve"> </w:t>
      </w:r>
      <w:r>
        <w:t>из</w:t>
      </w:r>
      <w:r>
        <w:rPr>
          <w:spacing w:val="-2"/>
        </w:rPr>
        <w:t xml:space="preserve"> </w:t>
      </w:r>
      <w:r>
        <w:t>источников</w:t>
      </w:r>
      <w:r>
        <w:rPr>
          <w:spacing w:val="-4"/>
        </w:rPr>
        <w:t xml:space="preserve"> </w:t>
      </w:r>
      <w:r>
        <w:t>с</w:t>
      </w:r>
      <w:r>
        <w:rPr>
          <w:spacing w:val="-1"/>
        </w:rPr>
        <w:t xml:space="preserve"> </w:t>
      </w:r>
      <w:r>
        <w:t>учетом</w:t>
      </w:r>
      <w:r>
        <w:rPr>
          <w:spacing w:val="-1"/>
        </w:rPr>
        <w:t xml:space="preserve"> </w:t>
      </w:r>
      <w:r>
        <w:t>предложенной учебной</w:t>
      </w:r>
      <w:r>
        <w:rPr>
          <w:spacing w:val="-2"/>
        </w:rPr>
        <w:t xml:space="preserve"> </w:t>
      </w:r>
      <w:r>
        <w:t>задачи и заданных критериев.</w:t>
      </w:r>
    </w:p>
    <w:p w14:paraId="4762C3CE" w14:textId="77777777" w:rsidR="004F75DF" w:rsidRDefault="0013698B">
      <w:pPr>
        <w:spacing w:before="201"/>
        <w:ind w:left="673" w:right="1142"/>
        <w:jc w:val="both"/>
        <w:rPr>
          <w:i/>
          <w:sz w:val="28"/>
        </w:rPr>
      </w:pPr>
      <w:r>
        <w:rPr>
          <w:i/>
          <w:sz w:val="28"/>
        </w:rPr>
        <w:t xml:space="preserve">Формирование познавательных УУД в части базовых исследовательских </w:t>
      </w:r>
      <w:r>
        <w:rPr>
          <w:i/>
          <w:spacing w:val="-2"/>
          <w:sz w:val="28"/>
        </w:rPr>
        <w:t>действий</w:t>
      </w:r>
    </w:p>
    <w:p w14:paraId="32FE9752" w14:textId="77777777" w:rsidR="004F75DF" w:rsidRDefault="0013698B">
      <w:pPr>
        <w:pStyle w:val="a3"/>
        <w:spacing w:before="196"/>
        <w:ind w:right="1131"/>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6BFFE453" w14:textId="77777777" w:rsidR="004F75DF" w:rsidRDefault="0013698B">
      <w:pPr>
        <w:pStyle w:val="a3"/>
        <w:spacing w:before="201"/>
        <w:ind w:right="1145"/>
      </w:pPr>
      <w:r>
        <w:t>Доказывать, обосновывать, аргументировать свои суждения, выводы, закономерности и результаты.</w:t>
      </w:r>
    </w:p>
    <w:p w14:paraId="52E7458D" w14:textId="77777777" w:rsidR="004F75DF" w:rsidRDefault="0013698B">
      <w:pPr>
        <w:pStyle w:val="a3"/>
        <w:spacing w:before="201"/>
        <w:ind w:right="1143"/>
      </w:pPr>
      <w:r>
        <w:t>Дописывать выводы, результаты опытов, экспериментов, исследований, используя математический язык и символику.</w:t>
      </w:r>
    </w:p>
    <w:p w14:paraId="0D6426BD" w14:textId="77777777" w:rsidR="004F75DF" w:rsidRDefault="0013698B">
      <w:pPr>
        <w:pStyle w:val="a3"/>
        <w:spacing w:before="201"/>
        <w:ind w:right="1143"/>
      </w:pPr>
      <w:r>
        <w:t>Оценивать надежность информации по критериям, предложенным учителем или сформулированным самостоятельно.</w:t>
      </w:r>
    </w:p>
    <w:p w14:paraId="562EE571" w14:textId="77777777" w:rsidR="004F75DF" w:rsidRDefault="0013698B">
      <w:pPr>
        <w:spacing w:before="201"/>
        <w:ind w:left="673"/>
        <w:jc w:val="both"/>
        <w:rPr>
          <w:i/>
          <w:sz w:val="28"/>
        </w:rPr>
      </w:pPr>
      <w:r>
        <w:rPr>
          <w:i/>
          <w:sz w:val="28"/>
        </w:rPr>
        <w:t>Формирование</w:t>
      </w:r>
      <w:r>
        <w:rPr>
          <w:i/>
          <w:spacing w:val="-9"/>
          <w:sz w:val="28"/>
        </w:rPr>
        <w:t xml:space="preserve"> </w:t>
      </w:r>
      <w:r>
        <w:rPr>
          <w:i/>
          <w:sz w:val="28"/>
        </w:rPr>
        <w:t>познавательных</w:t>
      </w:r>
      <w:r>
        <w:rPr>
          <w:i/>
          <w:spacing w:val="-8"/>
          <w:sz w:val="28"/>
        </w:rPr>
        <w:t xml:space="preserve"> </w:t>
      </w:r>
      <w:r>
        <w:rPr>
          <w:i/>
          <w:sz w:val="28"/>
        </w:rPr>
        <w:t>УУД</w:t>
      </w:r>
      <w:r>
        <w:rPr>
          <w:i/>
          <w:spacing w:val="-9"/>
          <w:sz w:val="28"/>
        </w:rPr>
        <w:t xml:space="preserve"> </w:t>
      </w:r>
      <w:r>
        <w:rPr>
          <w:i/>
          <w:sz w:val="28"/>
        </w:rPr>
        <w:t>в</w:t>
      </w:r>
      <w:r>
        <w:rPr>
          <w:i/>
          <w:spacing w:val="-10"/>
          <w:sz w:val="28"/>
        </w:rPr>
        <w:t xml:space="preserve"> </w:t>
      </w:r>
      <w:r>
        <w:rPr>
          <w:i/>
          <w:sz w:val="28"/>
        </w:rPr>
        <w:t>части</w:t>
      </w:r>
      <w:r>
        <w:rPr>
          <w:i/>
          <w:spacing w:val="-8"/>
          <w:sz w:val="28"/>
        </w:rPr>
        <w:t xml:space="preserve"> </w:t>
      </w:r>
      <w:r>
        <w:rPr>
          <w:i/>
          <w:sz w:val="28"/>
        </w:rPr>
        <w:t>работы</w:t>
      </w:r>
      <w:r>
        <w:rPr>
          <w:i/>
          <w:spacing w:val="-10"/>
          <w:sz w:val="28"/>
        </w:rPr>
        <w:t xml:space="preserve"> </w:t>
      </w:r>
      <w:r>
        <w:rPr>
          <w:i/>
          <w:sz w:val="28"/>
        </w:rPr>
        <w:t>с</w:t>
      </w:r>
      <w:r>
        <w:rPr>
          <w:i/>
          <w:spacing w:val="-8"/>
          <w:sz w:val="28"/>
        </w:rPr>
        <w:t xml:space="preserve"> </w:t>
      </w:r>
      <w:r>
        <w:rPr>
          <w:i/>
          <w:spacing w:val="-2"/>
          <w:sz w:val="28"/>
        </w:rPr>
        <w:t>информацией</w:t>
      </w:r>
    </w:p>
    <w:p w14:paraId="60251683" w14:textId="77777777" w:rsidR="004F75DF" w:rsidRDefault="0013698B">
      <w:pPr>
        <w:pStyle w:val="a3"/>
        <w:spacing w:before="201"/>
        <w:ind w:right="1144"/>
      </w:pPr>
      <w:r>
        <w:t>Использовать таблицы и схемы для структурированного представления информации, графические способы представления данных.</w:t>
      </w:r>
    </w:p>
    <w:p w14:paraId="09DD801A" w14:textId="77777777" w:rsidR="004F75DF" w:rsidRDefault="0013698B">
      <w:pPr>
        <w:pStyle w:val="a3"/>
        <w:spacing w:before="197"/>
      </w:pPr>
      <w:r>
        <w:t>Переводить</w:t>
      </w:r>
      <w:r>
        <w:rPr>
          <w:spacing w:val="-10"/>
        </w:rPr>
        <w:t xml:space="preserve"> </w:t>
      </w:r>
      <w:r>
        <w:t>вербальную</w:t>
      </w:r>
      <w:r>
        <w:rPr>
          <w:spacing w:val="-9"/>
        </w:rPr>
        <w:t xml:space="preserve"> </w:t>
      </w:r>
      <w:r>
        <w:t>информацию</w:t>
      </w:r>
      <w:r>
        <w:rPr>
          <w:spacing w:val="-8"/>
        </w:rPr>
        <w:t xml:space="preserve"> </w:t>
      </w:r>
      <w:r>
        <w:t>в</w:t>
      </w:r>
      <w:r>
        <w:rPr>
          <w:spacing w:val="-5"/>
        </w:rPr>
        <w:t xml:space="preserve"> </w:t>
      </w:r>
      <w:r>
        <w:t>графическую</w:t>
      </w:r>
      <w:r>
        <w:rPr>
          <w:spacing w:val="-9"/>
        </w:rPr>
        <w:t xml:space="preserve"> </w:t>
      </w:r>
      <w:r>
        <w:t>форму</w:t>
      </w:r>
      <w:r>
        <w:rPr>
          <w:spacing w:val="-11"/>
        </w:rPr>
        <w:t xml:space="preserve"> </w:t>
      </w:r>
      <w:r>
        <w:t>и</w:t>
      </w:r>
      <w:r>
        <w:rPr>
          <w:spacing w:val="-8"/>
        </w:rPr>
        <w:t xml:space="preserve"> </w:t>
      </w:r>
      <w:r>
        <w:rPr>
          <w:spacing w:val="-2"/>
        </w:rPr>
        <w:t>наоборот.</w:t>
      </w:r>
    </w:p>
    <w:p w14:paraId="11881720" w14:textId="77777777" w:rsidR="004F75DF" w:rsidRDefault="0013698B">
      <w:pPr>
        <w:pStyle w:val="a3"/>
        <w:spacing w:before="201"/>
        <w:ind w:right="1138"/>
      </w:pPr>
      <w:r>
        <w:t>Выявлять недостаточность и избыточность информации, данных, необходимых для решения учебной или практической задачи.</w:t>
      </w:r>
    </w:p>
    <w:p w14:paraId="2CEBEA83" w14:textId="77777777" w:rsidR="004F75DF" w:rsidRDefault="0013698B">
      <w:pPr>
        <w:pStyle w:val="a3"/>
        <w:spacing w:before="201"/>
        <w:ind w:right="1137"/>
      </w:pPr>
      <w:r>
        <w:t>Распознавать неверную информацию, данные, утверждения; устанавливать противоречия в фактах, данных.</w:t>
      </w:r>
    </w:p>
    <w:p w14:paraId="71906CCB" w14:textId="77777777" w:rsidR="004F75DF" w:rsidRDefault="0013698B">
      <w:pPr>
        <w:pStyle w:val="a3"/>
        <w:spacing w:before="201"/>
      </w:pPr>
      <w:r>
        <w:t>Находить</w:t>
      </w:r>
      <w:r>
        <w:rPr>
          <w:spacing w:val="-10"/>
        </w:rPr>
        <w:t xml:space="preserve"> </w:t>
      </w:r>
      <w:r>
        <w:t>ошибки</w:t>
      </w:r>
      <w:r>
        <w:rPr>
          <w:spacing w:val="-3"/>
        </w:rPr>
        <w:t xml:space="preserve"> </w:t>
      </w:r>
      <w:r>
        <w:t>в</w:t>
      </w:r>
      <w:r>
        <w:rPr>
          <w:spacing w:val="-8"/>
        </w:rPr>
        <w:t xml:space="preserve"> </w:t>
      </w:r>
      <w:r>
        <w:t>неверных</w:t>
      </w:r>
      <w:r>
        <w:rPr>
          <w:spacing w:val="-8"/>
        </w:rPr>
        <w:t xml:space="preserve"> </w:t>
      </w:r>
      <w:r>
        <w:t>утверждениях</w:t>
      </w:r>
      <w:r>
        <w:rPr>
          <w:spacing w:val="-11"/>
        </w:rPr>
        <w:t xml:space="preserve"> </w:t>
      </w:r>
      <w:r>
        <w:t>и</w:t>
      </w:r>
      <w:r>
        <w:rPr>
          <w:spacing w:val="-8"/>
        </w:rPr>
        <w:t xml:space="preserve"> </w:t>
      </w:r>
      <w:r>
        <w:t>исправлять</w:t>
      </w:r>
      <w:r>
        <w:rPr>
          <w:spacing w:val="-9"/>
        </w:rPr>
        <w:t xml:space="preserve"> </w:t>
      </w:r>
      <w:r>
        <w:rPr>
          <w:spacing w:val="-5"/>
        </w:rPr>
        <w:t>их.</w:t>
      </w:r>
    </w:p>
    <w:p w14:paraId="4CAA9358" w14:textId="77777777" w:rsidR="004F75DF" w:rsidRDefault="0013698B">
      <w:pPr>
        <w:pStyle w:val="a3"/>
        <w:spacing w:before="201"/>
        <w:ind w:right="1143"/>
      </w:pPr>
      <w:r>
        <w:t>Оценивать надежность информации по критериям, предложенным учителем или сформулированным самостоятельно.</w:t>
      </w:r>
    </w:p>
    <w:p w14:paraId="46E36A84" w14:textId="77777777" w:rsidR="004F75DF" w:rsidRDefault="0013698B">
      <w:pPr>
        <w:spacing w:before="197"/>
        <w:ind w:left="673"/>
        <w:jc w:val="both"/>
        <w:rPr>
          <w:i/>
          <w:sz w:val="28"/>
        </w:rPr>
      </w:pPr>
      <w:r>
        <w:rPr>
          <w:i/>
          <w:spacing w:val="-2"/>
          <w:sz w:val="28"/>
        </w:rPr>
        <w:t>Формирование</w:t>
      </w:r>
      <w:r>
        <w:rPr>
          <w:i/>
          <w:spacing w:val="4"/>
          <w:sz w:val="28"/>
        </w:rPr>
        <w:t xml:space="preserve"> </w:t>
      </w:r>
      <w:r>
        <w:rPr>
          <w:i/>
          <w:spacing w:val="-2"/>
          <w:sz w:val="28"/>
        </w:rPr>
        <w:t>коммуникативных</w:t>
      </w:r>
      <w:r>
        <w:rPr>
          <w:i/>
          <w:spacing w:val="4"/>
          <w:sz w:val="28"/>
        </w:rPr>
        <w:t xml:space="preserve"> </w:t>
      </w:r>
      <w:r>
        <w:rPr>
          <w:i/>
          <w:spacing w:val="-5"/>
          <w:sz w:val="28"/>
        </w:rPr>
        <w:t>УУД</w:t>
      </w:r>
    </w:p>
    <w:p w14:paraId="1D7A11BD" w14:textId="77777777" w:rsidR="004F75DF" w:rsidRDefault="0013698B">
      <w:pPr>
        <w:pStyle w:val="a3"/>
        <w:spacing w:before="201"/>
        <w:ind w:right="11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F073395" w14:textId="77777777" w:rsidR="004F75DF" w:rsidRDefault="004F75DF">
      <w:pPr>
        <w:sectPr w:rsidR="004F75DF">
          <w:pgSz w:w="11910" w:h="16390"/>
          <w:pgMar w:top="980" w:right="0" w:bottom="280" w:left="460" w:header="723" w:footer="0" w:gutter="0"/>
          <w:cols w:space="720"/>
        </w:sectPr>
      </w:pPr>
    </w:p>
    <w:p w14:paraId="0252D69D" w14:textId="77777777" w:rsidR="004F75DF" w:rsidRDefault="0013698B">
      <w:pPr>
        <w:pStyle w:val="a3"/>
        <w:spacing w:before="277"/>
        <w:ind w:right="1137"/>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3F0005B3" w14:textId="77777777" w:rsidR="004F75DF" w:rsidRDefault="0013698B">
      <w:pPr>
        <w:pStyle w:val="a3"/>
        <w:spacing w:before="200"/>
        <w:ind w:right="1133"/>
      </w:pPr>
      <w:r>
        <w:t xml:space="preserve">Понимать и использовать преимущества командной и индивидуальной работы при решении конкретной проблемы, в т.ч. при создании информационного </w:t>
      </w:r>
      <w:r>
        <w:rPr>
          <w:spacing w:val="-2"/>
        </w:rPr>
        <w:t>продукта.</w:t>
      </w:r>
    </w:p>
    <w:p w14:paraId="7EE77480" w14:textId="77777777" w:rsidR="004F75DF" w:rsidRDefault="0013698B">
      <w:pPr>
        <w:pStyle w:val="a3"/>
        <w:spacing w:before="201"/>
        <w:ind w:right="1145"/>
      </w:pPr>
      <w:r>
        <w:t>Принимать цель совместной информационной деятельности по сбору, обработке, передаче, формализации информации.</w:t>
      </w:r>
    </w:p>
    <w:p w14:paraId="106D467E" w14:textId="77777777" w:rsidR="004F75DF" w:rsidRDefault="0013698B">
      <w:pPr>
        <w:pStyle w:val="a3"/>
        <w:spacing w:before="201"/>
        <w:ind w:right="1144"/>
      </w:pPr>
      <w:r>
        <w:t>Коллективно строить действия по ее достижению: распределять роли, договариваться, обсуждать процесс и результат совместной работы.</w:t>
      </w:r>
    </w:p>
    <w:p w14:paraId="4B360A24" w14:textId="77777777" w:rsidR="004F75DF" w:rsidRDefault="0013698B">
      <w:pPr>
        <w:pStyle w:val="a3"/>
        <w:spacing w:before="197" w:line="242" w:lineRule="auto"/>
        <w:ind w:right="1142"/>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732FF405" w14:textId="77777777" w:rsidR="004F75DF" w:rsidRDefault="0013698B">
      <w:pPr>
        <w:pStyle w:val="a3"/>
        <w:spacing w:before="191"/>
        <w:ind w:right="1132"/>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11B16811" w14:textId="77777777" w:rsidR="004F75DF" w:rsidRDefault="0013698B">
      <w:pPr>
        <w:spacing w:before="201"/>
        <w:ind w:left="673"/>
        <w:jc w:val="both"/>
        <w:rPr>
          <w:i/>
          <w:sz w:val="28"/>
        </w:rPr>
      </w:pPr>
      <w:r>
        <w:rPr>
          <w:i/>
          <w:spacing w:val="-2"/>
          <w:sz w:val="28"/>
        </w:rPr>
        <w:t>Формирование</w:t>
      </w:r>
      <w:r>
        <w:rPr>
          <w:i/>
          <w:spacing w:val="4"/>
          <w:sz w:val="28"/>
        </w:rPr>
        <w:t xml:space="preserve"> </w:t>
      </w:r>
      <w:r>
        <w:rPr>
          <w:i/>
          <w:spacing w:val="-2"/>
          <w:sz w:val="28"/>
        </w:rPr>
        <w:t>регулятивных</w:t>
      </w:r>
      <w:r>
        <w:rPr>
          <w:i/>
          <w:spacing w:val="4"/>
          <w:sz w:val="28"/>
        </w:rPr>
        <w:t xml:space="preserve"> </w:t>
      </w:r>
      <w:r>
        <w:rPr>
          <w:i/>
          <w:spacing w:val="-5"/>
          <w:sz w:val="28"/>
        </w:rPr>
        <w:t>УУД</w:t>
      </w:r>
    </w:p>
    <w:p w14:paraId="5DF21E94" w14:textId="77777777" w:rsidR="004F75DF" w:rsidRDefault="0013698B">
      <w:pPr>
        <w:pStyle w:val="a3"/>
        <w:spacing w:before="201"/>
      </w:pPr>
      <w:r>
        <w:t>Удерживать</w:t>
      </w:r>
      <w:r>
        <w:rPr>
          <w:spacing w:val="-13"/>
        </w:rPr>
        <w:t xml:space="preserve"> </w:t>
      </w:r>
      <w:r>
        <w:t>цель</w:t>
      </w:r>
      <w:r>
        <w:rPr>
          <w:spacing w:val="-13"/>
        </w:rPr>
        <w:t xml:space="preserve"> </w:t>
      </w:r>
      <w:r>
        <w:rPr>
          <w:spacing w:val="-2"/>
        </w:rPr>
        <w:t>деятельности.</w:t>
      </w:r>
    </w:p>
    <w:p w14:paraId="2C8BFBC5" w14:textId="77777777" w:rsidR="004F75DF" w:rsidRDefault="0013698B">
      <w:pPr>
        <w:pStyle w:val="a3"/>
        <w:spacing w:before="201"/>
        <w:ind w:right="1144"/>
      </w:pPr>
      <w:r>
        <w:t xml:space="preserve">Планировать выполнение учебной задачи, выбирать и аргументировать способ </w:t>
      </w:r>
      <w:r>
        <w:rPr>
          <w:spacing w:val="-2"/>
        </w:rPr>
        <w:t>деятельности.</w:t>
      </w:r>
    </w:p>
    <w:p w14:paraId="11466C8B" w14:textId="77777777" w:rsidR="004F75DF" w:rsidRDefault="0013698B">
      <w:pPr>
        <w:pStyle w:val="a3"/>
        <w:spacing w:before="197" w:line="242" w:lineRule="auto"/>
        <w:ind w:right="1133"/>
      </w:pPr>
      <w:r>
        <w:t>Корректировать деятельность с учетом возникших трудностей, ошибок, новых данных или информации.</w:t>
      </w:r>
    </w:p>
    <w:p w14:paraId="55BEB7E8" w14:textId="77777777" w:rsidR="004F75DF" w:rsidRDefault="0013698B">
      <w:pPr>
        <w:pStyle w:val="a3"/>
        <w:spacing w:before="194"/>
        <w:ind w:right="1144"/>
      </w:pPr>
      <w:r>
        <w:t>Анализировать и оценивать собственную работу: меру собственной самостоятельности, затруднения, дефициты, ошибки и другое.</w:t>
      </w:r>
    </w:p>
    <w:p w14:paraId="10A22DF4" w14:textId="77777777" w:rsidR="004F75DF" w:rsidRDefault="0013698B">
      <w:pPr>
        <w:pStyle w:val="3"/>
        <w:spacing w:before="207"/>
        <w:jc w:val="both"/>
      </w:pPr>
      <w:r>
        <w:rPr>
          <w:spacing w:val="-2"/>
        </w:rPr>
        <w:t>Естественнонаучные</w:t>
      </w:r>
      <w:r>
        <w:rPr>
          <w:spacing w:val="9"/>
        </w:rPr>
        <w:t xml:space="preserve"> </w:t>
      </w:r>
      <w:r>
        <w:rPr>
          <w:spacing w:val="-2"/>
        </w:rPr>
        <w:t>предметы</w:t>
      </w:r>
    </w:p>
    <w:p w14:paraId="38C9A7FB" w14:textId="77777777" w:rsidR="004F75DF" w:rsidRDefault="0013698B">
      <w:pPr>
        <w:spacing w:before="196"/>
        <w:ind w:left="673"/>
        <w:jc w:val="both"/>
        <w:rPr>
          <w:i/>
          <w:sz w:val="28"/>
        </w:rPr>
      </w:pPr>
      <w:r>
        <w:rPr>
          <w:i/>
          <w:sz w:val="28"/>
        </w:rPr>
        <w:t>Формирование</w:t>
      </w:r>
      <w:r>
        <w:rPr>
          <w:i/>
          <w:spacing w:val="-10"/>
          <w:sz w:val="28"/>
        </w:rPr>
        <w:t xml:space="preserve"> </w:t>
      </w:r>
      <w:r>
        <w:rPr>
          <w:i/>
          <w:sz w:val="28"/>
        </w:rPr>
        <w:t>познавательных</w:t>
      </w:r>
      <w:r>
        <w:rPr>
          <w:i/>
          <w:spacing w:val="-9"/>
          <w:sz w:val="28"/>
        </w:rPr>
        <w:t xml:space="preserve"> </w:t>
      </w:r>
      <w:r>
        <w:rPr>
          <w:i/>
          <w:sz w:val="28"/>
        </w:rPr>
        <w:t>УУД</w:t>
      </w:r>
      <w:r>
        <w:rPr>
          <w:i/>
          <w:spacing w:val="-10"/>
          <w:sz w:val="28"/>
        </w:rPr>
        <w:t xml:space="preserve"> </w:t>
      </w:r>
      <w:r>
        <w:rPr>
          <w:i/>
          <w:sz w:val="28"/>
        </w:rPr>
        <w:t>в</w:t>
      </w:r>
      <w:r>
        <w:rPr>
          <w:i/>
          <w:spacing w:val="-11"/>
          <w:sz w:val="28"/>
        </w:rPr>
        <w:t xml:space="preserve"> </w:t>
      </w:r>
      <w:r>
        <w:rPr>
          <w:i/>
          <w:sz w:val="28"/>
        </w:rPr>
        <w:t>части</w:t>
      </w:r>
      <w:r>
        <w:rPr>
          <w:i/>
          <w:spacing w:val="-10"/>
          <w:sz w:val="28"/>
        </w:rPr>
        <w:t xml:space="preserve"> </w:t>
      </w:r>
      <w:r>
        <w:rPr>
          <w:i/>
          <w:sz w:val="28"/>
        </w:rPr>
        <w:t>базовых</w:t>
      </w:r>
      <w:r>
        <w:rPr>
          <w:i/>
          <w:spacing w:val="-9"/>
          <w:sz w:val="28"/>
        </w:rPr>
        <w:t xml:space="preserve"> </w:t>
      </w:r>
      <w:r>
        <w:rPr>
          <w:i/>
          <w:sz w:val="28"/>
        </w:rPr>
        <w:t>логических</w:t>
      </w:r>
      <w:r>
        <w:rPr>
          <w:i/>
          <w:spacing w:val="-9"/>
          <w:sz w:val="28"/>
        </w:rPr>
        <w:t xml:space="preserve"> </w:t>
      </w:r>
      <w:r>
        <w:rPr>
          <w:i/>
          <w:spacing w:val="-2"/>
          <w:sz w:val="28"/>
        </w:rPr>
        <w:t>действий</w:t>
      </w:r>
    </w:p>
    <w:p w14:paraId="2B3E26D2" w14:textId="77777777" w:rsidR="004F75DF" w:rsidRDefault="0013698B">
      <w:pPr>
        <w:pStyle w:val="a3"/>
        <w:spacing w:before="201"/>
        <w:ind w:right="1137"/>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0A640994" w14:textId="77777777" w:rsidR="004F75DF" w:rsidRDefault="0013698B">
      <w:pPr>
        <w:pStyle w:val="a3"/>
        <w:spacing w:before="196" w:line="242" w:lineRule="auto"/>
        <w:ind w:right="1138"/>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3AD02A96" w14:textId="77777777" w:rsidR="004F75DF" w:rsidRDefault="004F75DF">
      <w:pPr>
        <w:spacing w:line="242" w:lineRule="auto"/>
        <w:sectPr w:rsidR="004F75DF">
          <w:pgSz w:w="11910" w:h="16390"/>
          <w:pgMar w:top="980" w:right="0" w:bottom="280" w:left="460" w:header="723" w:footer="0" w:gutter="0"/>
          <w:cols w:space="720"/>
        </w:sectPr>
      </w:pPr>
    </w:p>
    <w:p w14:paraId="5EFEA2B1" w14:textId="77777777" w:rsidR="004F75DF" w:rsidRDefault="0013698B">
      <w:pPr>
        <w:pStyle w:val="a3"/>
        <w:spacing w:before="277"/>
        <w:ind w:right="1142"/>
      </w:pPr>
      <w:r>
        <w:t>Прогнозировать свойства веществ на основе общих химических свойств изученных классов (групп) веществ, к которым они относятся.</w:t>
      </w:r>
    </w:p>
    <w:p w14:paraId="69B45736" w14:textId="77777777" w:rsidR="004F75DF" w:rsidRDefault="0013698B">
      <w:pPr>
        <w:pStyle w:val="a3"/>
        <w:spacing w:before="201"/>
        <w:ind w:right="1138"/>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46829692" w14:textId="77777777" w:rsidR="004F75DF" w:rsidRDefault="0013698B">
      <w:pPr>
        <w:spacing w:before="201"/>
        <w:ind w:left="673" w:right="1143"/>
        <w:jc w:val="both"/>
        <w:rPr>
          <w:i/>
          <w:sz w:val="28"/>
        </w:rPr>
      </w:pPr>
      <w:r>
        <w:rPr>
          <w:i/>
          <w:sz w:val="28"/>
        </w:rPr>
        <w:t xml:space="preserve">Формирование познавательных УУД в части базовых исследовательских </w:t>
      </w:r>
      <w:r>
        <w:rPr>
          <w:i/>
          <w:spacing w:val="-2"/>
          <w:sz w:val="28"/>
        </w:rPr>
        <w:t>действий</w:t>
      </w:r>
    </w:p>
    <w:p w14:paraId="1AD744B8" w14:textId="77777777" w:rsidR="004F75DF" w:rsidRDefault="0013698B">
      <w:pPr>
        <w:pStyle w:val="a3"/>
        <w:spacing w:before="196" w:line="391" w:lineRule="auto"/>
        <w:ind w:right="1207"/>
      </w:pPr>
      <w:r>
        <w:t>Исследование</w:t>
      </w:r>
      <w:r>
        <w:rPr>
          <w:spacing w:val="-5"/>
        </w:rPr>
        <w:t xml:space="preserve"> </w:t>
      </w:r>
      <w:r>
        <w:t>явления</w:t>
      </w:r>
      <w:r>
        <w:rPr>
          <w:spacing w:val="-5"/>
        </w:rPr>
        <w:t xml:space="preserve"> </w:t>
      </w:r>
      <w:r>
        <w:t>теплообмена</w:t>
      </w:r>
      <w:r>
        <w:rPr>
          <w:spacing w:val="-5"/>
        </w:rPr>
        <w:t xml:space="preserve"> </w:t>
      </w:r>
      <w:r>
        <w:t>при</w:t>
      </w:r>
      <w:r>
        <w:rPr>
          <w:spacing w:val="-2"/>
        </w:rPr>
        <w:t xml:space="preserve"> </w:t>
      </w:r>
      <w:r>
        <w:t>смешивании</w:t>
      </w:r>
      <w:r>
        <w:rPr>
          <w:spacing w:val="-3"/>
        </w:rPr>
        <w:t xml:space="preserve"> </w:t>
      </w:r>
      <w:r>
        <w:t>холодной</w:t>
      </w:r>
      <w:r>
        <w:rPr>
          <w:spacing w:val="-6"/>
        </w:rPr>
        <w:t xml:space="preserve"> </w:t>
      </w:r>
      <w:r>
        <w:t>и</w:t>
      </w:r>
      <w:r>
        <w:rPr>
          <w:spacing w:val="-6"/>
        </w:rPr>
        <w:t xml:space="preserve"> </w:t>
      </w:r>
      <w:r>
        <w:t>горячей</w:t>
      </w:r>
      <w:r>
        <w:rPr>
          <w:spacing w:val="-6"/>
        </w:rPr>
        <w:t xml:space="preserve"> </w:t>
      </w:r>
      <w:r>
        <w:t>воды. Исследование процесса испарения различных жидкостей.</w:t>
      </w:r>
    </w:p>
    <w:p w14:paraId="4F740CFA" w14:textId="77777777" w:rsidR="004F75DF" w:rsidRDefault="0013698B">
      <w:pPr>
        <w:pStyle w:val="a3"/>
        <w:ind w:right="1134"/>
      </w:pP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w:t>
      </w:r>
      <w:r>
        <w:rPr>
          <w:spacing w:val="-2"/>
        </w:rPr>
        <w:t>цинком.</w:t>
      </w:r>
    </w:p>
    <w:p w14:paraId="3222AD43" w14:textId="77777777" w:rsidR="004F75DF" w:rsidRDefault="0013698B">
      <w:pPr>
        <w:spacing w:before="198"/>
        <w:ind w:left="673"/>
        <w:jc w:val="both"/>
        <w:rPr>
          <w:i/>
          <w:sz w:val="28"/>
        </w:rPr>
      </w:pPr>
      <w:r>
        <w:rPr>
          <w:i/>
          <w:sz w:val="28"/>
        </w:rPr>
        <w:t>Формирование</w:t>
      </w:r>
      <w:r>
        <w:rPr>
          <w:i/>
          <w:spacing w:val="-9"/>
          <w:sz w:val="28"/>
        </w:rPr>
        <w:t xml:space="preserve"> </w:t>
      </w:r>
      <w:r>
        <w:rPr>
          <w:i/>
          <w:sz w:val="28"/>
        </w:rPr>
        <w:t>познавательных</w:t>
      </w:r>
      <w:r>
        <w:rPr>
          <w:i/>
          <w:spacing w:val="-8"/>
          <w:sz w:val="28"/>
        </w:rPr>
        <w:t xml:space="preserve"> </w:t>
      </w:r>
      <w:r>
        <w:rPr>
          <w:i/>
          <w:sz w:val="28"/>
        </w:rPr>
        <w:t>УУД</w:t>
      </w:r>
      <w:r>
        <w:rPr>
          <w:i/>
          <w:spacing w:val="-9"/>
          <w:sz w:val="28"/>
        </w:rPr>
        <w:t xml:space="preserve"> </w:t>
      </w:r>
      <w:r>
        <w:rPr>
          <w:i/>
          <w:sz w:val="28"/>
        </w:rPr>
        <w:t>в</w:t>
      </w:r>
      <w:r>
        <w:rPr>
          <w:i/>
          <w:spacing w:val="-10"/>
          <w:sz w:val="28"/>
        </w:rPr>
        <w:t xml:space="preserve"> </w:t>
      </w:r>
      <w:r>
        <w:rPr>
          <w:i/>
          <w:sz w:val="28"/>
        </w:rPr>
        <w:t>части</w:t>
      </w:r>
      <w:r>
        <w:rPr>
          <w:i/>
          <w:spacing w:val="-8"/>
          <w:sz w:val="28"/>
        </w:rPr>
        <w:t xml:space="preserve"> </w:t>
      </w:r>
      <w:r>
        <w:rPr>
          <w:i/>
          <w:sz w:val="28"/>
        </w:rPr>
        <w:t>работы</w:t>
      </w:r>
      <w:r>
        <w:rPr>
          <w:i/>
          <w:spacing w:val="-10"/>
          <w:sz w:val="28"/>
        </w:rPr>
        <w:t xml:space="preserve"> </w:t>
      </w:r>
      <w:r>
        <w:rPr>
          <w:i/>
          <w:sz w:val="28"/>
        </w:rPr>
        <w:t>с</w:t>
      </w:r>
      <w:r>
        <w:rPr>
          <w:i/>
          <w:spacing w:val="-8"/>
          <w:sz w:val="28"/>
        </w:rPr>
        <w:t xml:space="preserve"> </w:t>
      </w:r>
      <w:r>
        <w:rPr>
          <w:i/>
          <w:spacing w:val="-2"/>
          <w:sz w:val="28"/>
        </w:rPr>
        <w:t>информацией</w:t>
      </w:r>
    </w:p>
    <w:p w14:paraId="775DA007" w14:textId="77777777" w:rsidR="004F75DF" w:rsidRDefault="0013698B">
      <w:pPr>
        <w:pStyle w:val="a3"/>
        <w:spacing w:before="201"/>
        <w:ind w:right="1142"/>
      </w:pPr>
      <w:r>
        <w:t>Анализировать оригинальный текст, посвященный использованию звука (или ультразвука) в технике (эхолокация, ультразвук в медицине и другие).</w:t>
      </w:r>
    </w:p>
    <w:p w14:paraId="5DD131B0" w14:textId="77777777" w:rsidR="004F75DF" w:rsidRDefault="0013698B">
      <w:pPr>
        <w:pStyle w:val="a3"/>
        <w:spacing w:before="197"/>
      </w:pPr>
      <w:r>
        <w:t>Выполнять</w:t>
      </w:r>
      <w:r>
        <w:rPr>
          <w:spacing w:val="-8"/>
        </w:rPr>
        <w:t xml:space="preserve"> </w:t>
      </w:r>
      <w:r>
        <w:t>задания</w:t>
      </w:r>
      <w:r>
        <w:rPr>
          <w:spacing w:val="-4"/>
        </w:rPr>
        <w:t xml:space="preserve"> </w:t>
      </w:r>
      <w:r>
        <w:t>по</w:t>
      </w:r>
      <w:r>
        <w:rPr>
          <w:spacing w:val="-6"/>
        </w:rPr>
        <w:t xml:space="preserve"> </w:t>
      </w:r>
      <w:r>
        <w:t>тексту</w:t>
      </w:r>
      <w:r>
        <w:rPr>
          <w:spacing w:val="-9"/>
        </w:rPr>
        <w:t xml:space="preserve"> </w:t>
      </w:r>
      <w:r>
        <w:t>(смысловое</w:t>
      </w:r>
      <w:r>
        <w:rPr>
          <w:spacing w:val="-5"/>
        </w:rPr>
        <w:t xml:space="preserve"> </w:t>
      </w:r>
      <w:r>
        <w:rPr>
          <w:spacing w:val="-2"/>
        </w:rPr>
        <w:t>чтение).</w:t>
      </w:r>
    </w:p>
    <w:p w14:paraId="3D6C2499" w14:textId="77777777" w:rsidR="004F75DF" w:rsidRDefault="0013698B">
      <w:pPr>
        <w:pStyle w:val="a3"/>
        <w:spacing w:before="201"/>
        <w:ind w:right="1129"/>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 - телекоммуникационной сети «Интернет».</w:t>
      </w:r>
    </w:p>
    <w:p w14:paraId="78C4DE7D" w14:textId="77777777" w:rsidR="004F75DF" w:rsidRDefault="0013698B">
      <w:pPr>
        <w:pStyle w:val="a3"/>
        <w:spacing w:before="200"/>
        <w:ind w:right="1140"/>
      </w:pPr>
      <w:r>
        <w:t xml:space="preserve">Анализировать современные источники о вакцинах и вакцинировании. Обсуждать роли вакцин и лечебных сывороток для сохранения здоровья </w:t>
      </w:r>
      <w:r>
        <w:rPr>
          <w:spacing w:val="-2"/>
        </w:rPr>
        <w:t>человека.</w:t>
      </w:r>
    </w:p>
    <w:p w14:paraId="33986A9B" w14:textId="77777777" w:rsidR="004F75DF" w:rsidRDefault="0013698B">
      <w:pPr>
        <w:spacing w:before="202"/>
        <w:ind w:left="673"/>
        <w:jc w:val="both"/>
        <w:rPr>
          <w:i/>
          <w:sz w:val="28"/>
        </w:rPr>
      </w:pPr>
      <w:r>
        <w:rPr>
          <w:i/>
          <w:spacing w:val="-2"/>
          <w:sz w:val="28"/>
        </w:rPr>
        <w:t>Формирование</w:t>
      </w:r>
      <w:r>
        <w:rPr>
          <w:i/>
          <w:spacing w:val="4"/>
          <w:sz w:val="28"/>
        </w:rPr>
        <w:t xml:space="preserve"> </w:t>
      </w:r>
      <w:r>
        <w:rPr>
          <w:i/>
          <w:spacing w:val="-2"/>
          <w:sz w:val="28"/>
        </w:rPr>
        <w:t>коммуникативных</w:t>
      </w:r>
      <w:r>
        <w:rPr>
          <w:i/>
          <w:spacing w:val="4"/>
          <w:sz w:val="28"/>
        </w:rPr>
        <w:t xml:space="preserve"> </w:t>
      </w:r>
      <w:r>
        <w:rPr>
          <w:i/>
          <w:spacing w:val="-5"/>
          <w:sz w:val="28"/>
        </w:rPr>
        <w:t>УУД</w:t>
      </w:r>
    </w:p>
    <w:p w14:paraId="793E8642" w14:textId="77777777" w:rsidR="004F75DF" w:rsidRDefault="0013698B">
      <w:pPr>
        <w:pStyle w:val="a3"/>
        <w:spacing w:before="201"/>
        <w:ind w:right="1139"/>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EB19CE4" w14:textId="77777777" w:rsidR="004F75DF" w:rsidRDefault="0013698B">
      <w:pPr>
        <w:pStyle w:val="a3"/>
        <w:spacing w:before="201"/>
        <w:ind w:right="1143"/>
      </w:pPr>
      <w:r>
        <w:t>Выражать свою точку зрения на решение естественнонаучной задачи в устных</w:t>
      </w:r>
      <w:r>
        <w:rPr>
          <w:spacing w:val="40"/>
        </w:rPr>
        <w:t xml:space="preserve"> </w:t>
      </w:r>
      <w:r>
        <w:t>и письменных текстах.</w:t>
      </w:r>
    </w:p>
    <w:p w14:paraId="2EDCCE0A" w14:textId="77777777" w:rsidR="004F75DF" w:rsidRDefault="0013698B">
      <w:pPr>
        <w:pStyle w:val="a3"/>
        <w:spacing w:before="196" w:line="242" w:lineRule="auto"/>
        <w:ind w:right="1141"/>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67D92F2C" w14:textId="77777777" w:rsidR="004F75DF" w:rsidRDefault="004F75DF">
      <w:pPr>
        <w:spacing w:line="242" w:lineRule="auto"/>
        <w:sectPr w:rsidR="004F75DF">
          <w:pgSz w:w="11910" w:h="16390"/>
          <w:pgMar w:top="980" w:right="0" w:bottom="280" w:left="460" w:header="723" w:footer="0" w:gutter="0"/>
          <w:cols w:space="720"/>
        </w:sectPr>
      </w:pPr>
    </w:p>
    <w:p w14:paraId="11F38726" w14:textId="77777777" w:rsidR="004F75DF" w:rsidRDefault="0013698B">
      <w:pPr>
        <w:pStyle w:val="a3"/>
        <w:spacing w:before="277"/>
        <w:ind w:right="1132"/>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46948051" w14:textId="77777777" w:rsidR="004F75DF" w:rsidRDefault="0013698B">
      <w:pPr>
        <w:pStyle w:val="a3"/>
        <w:spacing w:before="200"/>
        <w:ind w:right="1144"/>
      </w:pPr>
      <w:r>
        <w:t>Координировать свои действия с другими членами команды при решении задачи, выполнении естественнонаучного исследования или проекта.</w:t>
      </w:r>
    </w:p>
    <w:p w14:paraId="4A0B7027" w14:textId="77777777" w:rsidR="004F75DF" w:rsidRDefault="0013698B">
      <w:pPr>
        <w:pStyle w:val="a3"/>
        <w:spacing w:before="201"/>
        <w:ind w:right="1144"/>
      </w:pPr>
      <w:r>
        <w:t>Оценивать свой вклад в решение естественнонаучной проблемы по критериям, самостоятельно сформулированным участниками команды.</w:t>
      </w:r>
    </w:p>
    <w:p w14:paraId="33DA6202" w14:textId="77777777" w:rsidR="004F75DF" w:rsidRDefault="0013698B">
      <w:pPr>
        <w:spacing w:before="202"/>
        <w:ind w:left="673"/>
        <w:jc w:val="both"/>
        <w:rPr>
          <w:i/>
          <w:sz w:val="28"/>
        </w:rPr>
      </w:pPr>
      <w:r>
        <w:rPr>
          <w:i/>
          <w:spacing w:val="-2"/>
          <w:sz w:val="28"/>
        </w:rPr>
        <w:t>Формирование</w:t>
      </w:r>
      <w:r>
        <w:rPr>
          <w:i/>
          <w:spacing w:val="4"/>
          <w:sz w:val="28"/>
        </w:rPr>
        <w:t xml:space="preserve"> </w:t>
      </w:r>
      <w:r>
        <w:rPr>
          <w:i/>
          <w:spacing w:val="-2"/>
          <w:sz w:val="28"/>
        </w:rPr>
        <w:t>регулятивных</w:t>
      </w:r>
      <w:r>
        <w:rPr>
          <w:i/>
          <w:spacing w:val="4"/>
          <w:sz w:val="28"/>
        </w:rPr>
        <w:t xml:space="preserve"> </w:t>
      </w:r>
      <w:r>
        <w:rPr>
          <w:i/>
          <w:spacing w:val="-5"/>
          <w:sz w:val="28"/>
        </w:rPr>
        <w:t>УУД</w:t>
      </w:r>
    </w:p>
    <w:p w14:paraId="5BEEB866" w14:textId="77777777" w:rsidR="004F75DF" w:rsidRDefault="0013698B">
      <w:pPr>
        <w:pStyle w:val="a3"/>
        <w:spacing w:before="196"/>
        <w:ind w:right="1139"/>
      </w:pPr>
      <w:r>
        <w:t>Выявление проблем в жизненных и учебных ситуациях, требующих для решения проявлений естественнонаучной грамотности.</w:t>
      </w:r>
    </w:p>
    <w:p w14:paraId="7024FA71" w14:textId="77777777" w:rsidR="004F75DF" w:rsidRDefault="0013698B">
      <w:pPr>
        <w:pStyle w:val="a3"/>
        <w:spacing w:before="201"/>
        <w:ind w:right="11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w:t>
      </w:r>
      <w:r>
        <w:rPr>
          <w:spacing w:val="-2"/>
        </w:rPr>
        <w:t xml:space="preserve"> </w:t>
      </w:r>
      <w:r>
        <w:t>(индивидуальное,</w:t>
      </w:r>
      <w:r>
        <w:rPr>
          <w:spacing w:val="-4"/>
        </w:rPr>
        <w:t xml:space="preserve"> </w:t>
      </w:r>
      <w:r>
        <w:t>принятие</w:t>
      </w:r>
      <w:r>
        <w:rPr>
          <w:spacing w:val="-6"/>
        </w:rPr>
        <w:t xml:space="preserve"> </w:t>
      </w:r>
      <w:r>
        <w:t>решения</w:t>
      </w:r>
      <w:r>
        <w:rPr>
          <w:spacing w:val="-6"/>
        </w:rPr>
        <w:t xml:space="preserve"> </w:t>
      </w:r>
      <w:r>
        <w:t>в</w:t>
      </w:r>
      <w:r>
        <w:rPr>
          <w:spacing w:val="-8"/>
        </w:rPr>
        <w:t xml:space="preserve"> </w:t>
      </w:r>
      <w:r>
        <w:t>группе,</w:t>
      </w:r>
      <w:r>
        <w:rPr>
          <w:spacing w:val="-4"/>
        </w:rPr>
        <w:t xml:space="preserve"> </w:t>
      </w:r>
      <w:r>
        <w:t>принятие</w:t>
      </w:r>
      <w:r>
        <w:rPr>
          <w:spacing w:val="-6"/>
        </w:rPr>
        <w:t xml:space="preserve"> </w:t>
      </w:r>
      <w:r>
        <w:t xml:space="preserve">решений </w:t>
      </w:r>
      <w:r>
        <w:rPr>
          <w:spacing w:val="-2"/>
        </w:rPr>
        <w:t>группой).</w:t>
      </w:r>
    </w:p>
    <w:p w14:paraId="55A8B5A3" w14:textId="77777777" w:rsidR="004F75DF" w:rsidRDefault="0013698B">
      <w:pPr>
        <w:pStyle w:val="a3"/>
        <w:spacing w:before="201"/>
        <w:ind w:right="1130"/>
      </w:pPr>
      <w: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w:t>
      </w:r>
      <w:r>
        <w:rPr>
          <w:spacing w:val="-2"/>
        </w:rPr>
        <w:t>возможностей.</w:t>
      </w:r>
    </w:p>
    <w:p w14:paraId="444D2055" w14:textId="77777777" w:rsidR="004F75DF" w:rsidRDefault="0013698B">
      <w:pPr>
        <w:pStyle w:val="a3"/>
        <w:spacing w:before="200"/>
        <w:ind w:right="1140"/>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5DDE28DB" w14:textId="77777777" w:rsidR="004F75DF" w:rsidRDefault="0013698B">
      <w:pPr>
        <w:pStyle w:val="a3"/>
        <w:spacing w:before="201"/>
        <w:ind w:right="1131"/>
      </w:pPr>
      <w:r>
        <w:t xml:space="preserve">Объяснение причин достижения (недостижения) результатов деятельности по решению естественнонаучной задачи, выполнении естественно-научного </w:t>
      </w:r>
      <w:r>
        <w:rPr>
          <w:spacing w:val="-2"/>
        </w:rPr>
        <w:t>исследования.</w:t>
      </w:r>
    </w:p>
    <w:p w14:paraId="2ED23A71" w14:textId="77777777" w:rsidR="004F75DF" w:rsidRDefault="0013698B">
      <w:pPr>
        <w:pStyle w:val="a3"/>
        <w:spacing w:before="201"/>
        <w:ind w:right="1142"/>
      </w:pPr>
      <w:r>
        <w:t>Оценка соответствия результата решения естественнонаучной проблемы поставленным целям и условиям.</w:t>
      </w:r>
    </w:p>
    <w:p w14:paraId="5218D592" w14:textId="77777777" w:rsidR="004F75DF" w:rsidRDefault="0013698B">
      <w:pPr>
        <w:pStyle w:val="a3"/>
        <w:spacing w:before="201"/>
        <w:ind w:right="1131"/>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1DC617AF" w14:textId="77777777" w:rsidR="004F75DF" w:rsidRDefault="0013698B">
      <w:pPr>
        <w:pStyle w:val="3"/>
        <w:jc w:val="both"/>
      </w:pPr>
      <w:r>
        <w:rPr>
          <w:spacing w:val="-2"/>
        </w:rPr>
        <w:t>Общественно-научные</w:t>
      </w:r>
      <w:r>
        <w:rPr>
          <w:spacing w:val="13"/>
        </w:rPr>
        <w:t xml:space="preserve"> </w:t>
      </w:r>
      <w:r>
        <w:rPr>
          <w:spacing w:val="-2"/>
        </w:rPr>
        <w:t>предметы</w:t>
      </w:r>
    </w:p>
    <w:p w14:paraId="53875FA7" w14:textId="77777777" w:rsidR="004F75DF" w:rsidRDefault="0013698B">
      <w:pPr>
        <w:spacing w:before="191"/>
        <w:ind w:left="673"/>
        <w:jc w:val="both"/>
        <w:rPr>
          <w:i/>
          <w:sz w:val="28"/>
        </w:rPr>
      </w:pPr>
      <w:r>
        <w:rPr>
          <w:i/>
          <w:sz w:val="28"/>
        </w:rPr>
        <w:t>Формирование</w:t>
      </w:r>
      <w:r>
        <w:rPr>
          <w:i/>
          <w:spacing w:val="-11"/>
          <w:sz w:val="28"/>
        </w:rPr>
        <w:t xml:space="preserve"> </w:t>
      </w:r>
      <w:r>
        <w:rPr>
          <w:i/>
          <w:sz w:val="28"/>
        </w:rPr>
        <w:t>познавательных</w:t>
      </w:r>
      <w:r>
        <w:rPr>
          <w:i/>
          <w:spacing w:val="-10"/>
          <w:sz w:val="28"/>
        </w:rPr>
        <w:t xml:space="preserve"> </w:t>
      </w:r>
      <w:r>
        <w:rPr>
          <w:i/>
          <w:sz w:val="28"/>
        </w:rPr>
        <w:t>УУД</w:t>
      </w:r>
      <w:r>
        <w:rPr>
          <w:i/>
          <w:spacing w:val="-12"/>
          <w:sz w:val="28"/>
        </w:rPr>
        <w:t xml:space="preserve"> </w:t>
      </w:r>
      <w:r>
        <w:rPr>
          <w:i/>
          <w:sz w:val="28"/>
        </w:rPr>
        <w:t>в</w:t>
      </w:r>
      <w:r>
        <w:rPr>
          <w:i/>
          <w:spacing w:val="-12"/>
          <w:sz w:val="28"/>
        </w:rPr>
        <w:t xml:space="preserve"> </w:t>
      </w:r>
      <w:r>
        <w:rPr>
          <w:i/>
          <w:sz w:val="28"/>
        </w:rPr>
        <w:t>части</w:t>
      </w:r>
      <w:r>
        <w:rPr>
          <w:i/>
          <w:spacing w:val="-10"/>
          <w:sz w:val="28"/>
        </w:rPr>
        <w:t xml:space="preserve"> </w:t>
      </w:r>
      <w:r>
        <w:rPr>
          <w:i/>
          <w:sz w:val="28"/>
        </w:rPr>
        <w:t>базовых</w:t>
      </w:r>
      <w:r>
        <w:rPr>
          <w:i/>
          <w:spacing w:val="-11"/>
          <w:sz w:val="28"/>
        </w:rPr>
        <w:t xml:space="preserve"> </w:t>
      </w:r>
      <w:r>
        <w:rPr>
          <w:i/>
          <w:sz w:val="28"/>
        </w:rPr>
        <w:t>логических</w:t>
      </w:r>
      <w:r>
        <w:rPr>
          <w:i/>
          <w:spacing w:val="-10"/>
          <w:sz w:val="28"/>
        </w:rPr>
        <w:t xml:space="preserve"> </w:t>
      </w:r>
      <w:r>
        <w:rPr>
          <w:i/>
          <w:spacing w:val="-2"/>
          <w:sz w:val="28"/>
        </w:rPr>
        <w:t>действий</w:t>
      </w:r>
    </w:p>
    <w:p w14:paraId="0B6D63A9" w14:textId="77777777" w:rsidR="004F75DF" w:rsidRDefault="0013698B">
      <w:pPr>
        <w:pStyle w:val="a3"/>
        <w:spacing w:before="202"/>
      </w:pPr>
      <w:r>
        <w:t>Систематизировать,</w:t>
      </w:r>
      <w:r>
        <w:rPr>
          <w:spacing w:val="-11"/>
        </w:rPr>
        <w:t xml:space="preserve"> </w:t>
      </w:r>
      <w:r>
        <w:t>классифицировать</w:t>
      </w:r>
      <w:r>
        <w:rPr>
          <w:spacing w:val="-14"/>
        </w:rPr>
        <w:t xml:space="preserve"> </w:t>
      </w:r>
      <w:r>
        <w:t>и</w:t>
      </w:r>
      <w:r>
        <w:rPr>
          <w:spacing w:val="-12"/>
        </w:rPr>
        <w:t xml:space="preserve"> </w:t>
      </w:r>
      <w:r>
        <w:t>обобщать</w:t>
      </w:r>
      <w:r>
        <w:rPr>
          <w:spacing w:val="-14"/>
        </w:rPr>
        <w:t xml:space="preserve"> </w:t>
      </w:r>
      <w:r>
        <w:t>исторические</w:t>
      </w:r>
      <w:r>
        <w:rPr>
          <w:spacing w:val="-12"/>
        </w:rPr>
        <w:t xml:space="preserve"> </w:t>
      </w:r>
      <w:r>
        <w:rPr>
          <w:spacing w:val="-2"/>
        </w:rPr>
        <w:t>факты.</w:t>
      </w:r>
    </w:p>
    <w:p w14:paraId="7E9503A3" w14:textId="77777777" w:rsidR="004F75DF" w:rsidRDefault="004F75DF">
      <w:pPr>
        <w:sectPr w:rsidR="004F75DF">
          <w:pgSz w:w="11910" w:h="16390"/>
          <w:pgMar w:top="980" w:right="0" w:bottom="280" w:left="460" w:header="723" w:footer="0" w:gutter="0"/>
          <w:cols w:space="720"/>
        </w:sectPr>
      </w:pPr>
    </w:p>
    <w:p w14:paraId="35B97BBA" w14:textId="77777777" w:rsidR="004F75DF" w:rsidRDefault="0013698B">
      <w:pPr>
        <w:pStyle w:val="a3"/>
        <w:spacing w:before="277"/>
      </w:pPr>
      <w:r>
        <w:t>Составлять</w:t>
      </w:r>
      <w:r>
        <w:rPr>
          <w:spacing w:val="-17"/>
        </w:rPr>
        <w:t xml:space="preserve"> </w:t>
      </w:r>
      <w:r>
        <w:t>синхронистические</w:t>
      </w:r>
      <w:r>
        <w:rPr>
          <w:spacing w:val="-15"/>
        </w:rPr>
        <w:t xml:space="preserve"> </w:t>
      </w:r>
      <w:r>
        <w:t>и</w:t>
      </w:r>
      <w:r>
        <w:rPr>
          <w:spacing w:val="-15"/>
        </w:rPr>
        <w:t xml:space="preserve"> </w:t>
      </w:r>
      <w:r>
        <w:t>систематические</w:t>
      </w:r>
      <w:r>
        <w:rPr>
          <w:spacing w:val="-14"/>
        </w:rPr>
        <w:t xml:space="preserve"> </w:t>
      </w:r>
      <w:r>
        <w:rPr>
          <w:spacing w:val="-2"/>
        </w:rPr>
        <w:t>таблицы.</w:t>
      </w:r>
    </w:p>
    <w:p w14:paraId="27CC5D9F" w14:textId="77777777" w:rsidR="004F75DF" w:rsidRDefault="0013698B">
      <w:pPr>
        <w:pStyle w:val="a3"/>
        <w:spacing w:before="201"/>
        <w:ind w:right="1144"/>
      </w:pPr>
      <w:r>
        <w:t xml:space="preserve">Выявлять и характеризовать существенные признаки исторических явлений, </w:t>
      </w:r>
      <w:r>
        <w:rPr>
          <w:spacing w:val="-2"/>
        </w:rPr>
        <w:t>процессов.</w:t>
      </w:r>
    </w:p>
    <w:p w14:paraId="66306870" w14:textId="77777777" w:rsidR="004F75DF" w:rsidRDefault="0013698B">
      <w:pPr>
        <w:pStyle w:val="a3"/>
        <w:spacing w:before="197"/>
        <w:ind w:right="1132"/>
      </w:pPr>
      <w:r>
        <w:t>Сравнивать исторические явления, процессы (политическое устройство государств, социально-экономические отношения, пути модернизации и</w:t>
      </w:r>
      <w:r>
        <w:rPr>
          <w:spacing w:val="40"/>
        </w:rPr>
        <w:t xml:space="preserve"> </w:t>
      </w:r>
      <w:r>
        <w:t>другие) по горизонтали (существовавшие синхронно в</w:t>
      </w:r>
      <w:r>
        <w:rPr>
          <w:spacing w:val="-1"/>
        </w:rPr>
        <w:t xml:space="preserve"> </w:t>
      </w:r>
      <w:r>
        <w:t xml:space="preserve">разных сообществах) и в динамике («было - стало») по заданным или самостоятельно определенным </w:t>
      </w:r>
      <w:r>
        <w:rPr>
          <w:spacing w:val="-2"/>
        </w:rPr>
        <w:t>основаниям.</w:t>
      </w:r>
    </w:p>
    <w:p w14:paraId="6A237C0F" w14:textId="77777777" w:rsidR="004F75DF" w:rsidRDefault="0013698B">
      <w:pPr>
        <w:pStyle w:val="a3"/>
        <w:spacing w:before="205"/>
        <w:ind w:right="1142"/>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6E5B3073" w14:textId="77777777" w:rsidR="004F75DF" w:rsidRDefault="0013698B">
      <w:pPr>
        <w:pStyle w:val="a3"/>
        <w:spacing w:before="196"/>
      </w:pPr>
      <w:r>
        <w:t>Выявлять</w:t>
      </w:r>
      <w:r>
        <w:rPr>
          <w:spacing w:val="-9"/>
        </w:rPr>
        <w:t xml:space="preserve"> </w:t>
      </w:r>
      <w:r>
        <w:t>причины</w:t>
      </w:r>
      <w:r>
        <w:rPr>
          <w:spacing w:val="-7"/>
        </w:rPr>
        <w:t xml:space="preserve"> </w:t>
      </w:r>
      <w:r>
        <w:t>и</w:t>
      </w:r>
      <w:r>
        <w:rPr>
          <w:spacing w:val="-7"/>
        </w:rPr>
        <w:t xml:space="preserve"> </w:t>
      </w:r>
      <w:r>
        <w:t>следствия</w:t>
      </w:r>
      <w:r>
        <w:rPr>
          <w:spacing w:val="-7"/>
        </w:rPr>
        <w:t xml:space="preserve"> </w:t>
      </w:r>
      <w:r>
        <w:t>исторических</w:t>
      </w:r>
      <w:r>
        <w:rPr>
          <w:spacing w:val="-11"/>
        </w:rPr>
        <w:t xml:space="preserve"> </w:t>
      </w:r>
      <w:r>
        <w:t>событий</w:t>
      </w:r>
      <w:r>
        <w:rPr>
          <w:spacing w:val="-7"/>
        </w:rPr>
        <w:t xml:space="preserve"> </w:t>
      </w:r>
      <w:r>
        <w:t>и</w:t>
      </w:r>
      <w:r>
        <w:rPr>
          <w:spacing w:val="-7"/>
        </w:rPr>
        <w:t xml:space="preserve"> </w:t>
      </w:r>
      <w:r>
        <w:rPr>
          <w:spacing w:val="-2"/>
        </w:rPr>
        <w:t>процессов.</w:t>
      </w:r>
    </w:p>
    <w:p w14:paraId="3B5EA649" w14:textId="77777777" w:rsidR="004F75DF" w:rsidRDefault="0013698B">
      <w:pPr>
        <w:pStyle w:val="a3"/>
        <w:spacing w:before="201"/>
        <w:ind w:right="1143"/>
      </w:pPr>
      <w: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w:t>
      </w:r>
      <w:r>
        <w:rPr>
          <w:spacing w:val="-2"/>
        </w:rPr>
        <w:t>информации.</w:t>
      </w:r>
    </w:p>
    <w:p w14:paraId="391E17C3" w14:textId="77777777" w:rsidR="004F75DF" w:rsidRDefault="0013698B">
      <w:pPr>
        <w:pStyle w:val="a3"/>
        <w:spacing w:before="201"/>
        <w:ind w:right="1142"/>
      </w:pPr>
      <w:r>
        <w:t>Соотносить результаты своего исследования с уже имеющимися данными, оценивать их значимость.</w:t>
      </w:r>
    </w:p>
    <w:p w14:paraId="52825421" w14:textId="77777777" w:rsidR="004F75DF" w:rsidRDefault="0013698B">
      <w:pPr>
        <w:pStyle w:val="a3"/>
        <w:spacing w:before="201"/>
        <w:ind w:right="1127"/>
      </w:pPr>
      <w: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w:t>
      </w:r>
      <w:r>
        <w:rPr>
          <w:spacing w:val="-2"/>
        </w:rPr>
        <w:t>организаций.</w:t>
      </w:r>
    </w:p>
    <w:p w14:paraId="6CE249FB" w14:textId="77777777" w:rsidR="004F75DF" w:rsidRDefault="0013698B">
      <w:pPr>
        <w:pStyle w:val="a3"/>
        <w:spacing w:before="200"/>
        <w:ind w:right="1142"/>
      </w:pPr>
      <w:r>
        <w:t>Сравнивать формы политического участия (выборы и референдум), проступок</w:t>
      </w:r>
      <w:r>
        <w:rPr>
          <w:spacing w:val="40"/>
        </w:rPr>
        <w:t xml:space="preserve"> </w:t>
      </w:r>
      <w:r>
        <w:t>и преступление, дееспособность малолетних в возрасте от 6 до 14 лет и несовершеннолетних в возрасте от 14 до 18 лет, мораль и право.</w:t>
      </w:r>
    </w:p>
    <w:p w14:paraId="403D13C6" w14:textId="77777777" w:rsidR="004F75DF" w:rsidRDefault="0013698B">
      <w:pPr>
        <w:pStyle w:val="a3"/>
        <w:spacing w:before="201"/>
        <w:ind w:right="1144"/>
      </w:pPr>
      <w:r>
        <w:t>Определять конструктивные модели поведения в конфликтной ситуации, находить конструктивное разрешение конфликта.</w:t>
      </w:r>
    </w:p>
    <w:p w14:paraId="022C7ADC" w14:textId="77777777" w:rsidR="004F75DF" w:rsidRDefault="0013698B">
      <w:pPr>
        <w:pStyle w:val="a3"/>
        <w:spacing w:before="201"/>
        <w:ind w:right="1138"/>
      </w:pPr>
      <w:r>
        <w:t>Преобразовывать статистическую и визуальную информацию о достижениях России в текст.</w:t>
      </w:r>
    </w:p>
    <w:p w14:paraId="7F71FAEC" w14:textId="77777777" w:rsidR="004F75DF" w:rsidRDefault="0013698B">
      <w:pPr>
        <w:pStyle w:val="a3"/>
        <w:spacing w:before="201"/>
        <w:ind w:right="1140"/>
      </w:pPr>
      <w:r>
        <w:t>Вносить коррективы в моделируемую экономическую деятельность на основе изменившихся ситуаций.</w:t>
      </w:r>
    </w:p>
    <w:p w14:paraId="52B427FF" w14:textId="77777777" w:rsidR="004F75DF" w:rsidRDefault="0013698B">
      <w:pPr>
        <w:pStyle w:val="a3"/>
        <w:spacing w:before="196"/>
        <w:ind w:right="1142"/>
      </w:pPr>
      <w:r>
        <w:t>Использовать полученные знания для публичного представления результатов своей деятельности в сфере духовной культуры.</w:t>
      </w:r>
    </w:p>
    <w:p w14:paraId="646F4092" w14:textId="77777777" w:rsidR="004F75DF" w:rsidRDefault="004F75DF">
      <w:pPr>
        <w:sectPr w:rsidR="004F75DF">
          <w:pgSz w:w="11910" w:h="16390"/>
          <w:pgMar w:top="980" w:right="0" w:bottom="280" w:left="460" w:header="723" w:footer="0" w:gutter="0"/>
          <w:cols w:space="720"/>
        </w:sectPr>
      </w:pPr>
    </w:p>
    <w:p w14:paraId="1B0D0033" w14:textId="77777777" w:rsidR="004F75DF" w:rsidRDefault="0013698B">
      <w:pPr>
        <w:pStyle w:val="a3"/>
        <w:spacing w:before="277"/>
        <w:ind w:right="1143"/>
      </w:pPr>
      <w:r>
        <w:t xml:space="preserve">Выступать с сообщениями в соответствии с особенностями аудитории и </w:t>
      </w:r>
      <w:r>
        <w:rPr>
          <w:spacing w:val="-2"/>
        </w:rPr>
        <w:t>регламентом.</w:t>
      </w:r>
    </w:p>
    <w:p w14:paraId="5CCD723A" w14:textId="77777777" w:rsidR="004F75DF" w:rsidRDefault="0013698B">
      <w:pPr>
        <w:pStyle w:val="a3"/>
        <w:spacing w:before="201"/>
        <w:ind w:right="1144"/>
      </w:pPr>
      <w:r>
        <w:t>Устанавливать и объяснять взаимосвязи между</w:t>
      </w:r>
      <w:r>
        <w:rPr>
          <w:spacing w:val="-2"/>
        </w:rPr>
        <w:t xml:space="preserve"> </w:t>
      </w:r>
      <w:r>
        <w:t>правами человека и гражданина и обязанностями граждан.</w:t>
      </w:r>
    </w:p>
    <w:p w14:paraId="50A402C5" w14:textId="77777777" w:rsidR="004F75DF" w:rsidRDefault="0013698B">
      <w:pPr>
        <w:pStyle w:val="a3"/>
        <w:spacing w:before="201"/>
      </w:pPr>
      <w:r>
        <w:t>Объяснять</w:t>
      </w:r>
      <w:r>
        <w:rPr>
          <w:spacing w:val="-7"/>
        </w:rPr>
        <w:t xml:space="preserve"> </w:t>
      </w:r>
      <w:r>
        <w:t>причины</w:t>
      </w:r>
      <w:r>
        <w:rPr>
          <w:spacing w:val="-5"/>
        </w:rPr>
        <w:t xml:space="preserve"> </w:t>
      </w:r>
      <w:r>
        <w:t>смены</w:t>
      </w:r>
      <w:r>
        <w:rPr>
          <w:spacing w:val="-5"/>
        </w:rPr>
        <w:t xml:space="preserve"> </w:t>
      </w:r>
      <w:r>
        <w:t>дня</w:t>
      </w:r>
      <w:r>
        <w:rPr>
          <w:spacing w:val="-4"/>
        </w:rPr>
        <w:t xml:space="preserve"> </w:t>
      </w:r>
      <w:r>
        <w:t>и</w:t>
      </w:r>
      <w:r>
        <w:rPr>
          <w:spacing w:val="-5"/>
        </w:rPr>
        <w:t xml:space="preserve"> </w:t>
      </w:r>
      <w:r>
        <w:t>ночи</w:t>
      </w:r>
      <w:r>
        <w:rPr>
          <w:spacing w:val="-5"/>
        </w:rPr>
        <w:t xml:space="preserve"> </w:t>
      </w:r>
      <w:r>
        <w:t>и</w:t>
      </w:r>
      <w:r>
        <w:rPr>
          <w:spacing w:val="-5"/>
        </w:rPr>
        <w:t xml:space="preserve"> </w:t>
      </w:r>
      <w:r>
        <w:t>времен</w:t>
      </w:r>
      <w:r>
        <w:rPr>
          <w:spacing w:val="-5"/>
        </w:rPr>
        <w:t xml:space="preserve"> </w:t>
      </w:r>
      <w:r>
        <w:rPr>
          <w:spacing w:val="-2"/>
        </w:rPr>
        <w:t>года.</w:t>
      </w:r>
    </w:p>
    <w:p w14:paraId="3F0B2864" w14:textId="77777777" w:rsidR="004F75DF" w:rsidRDefault="0013698B">
      <w:pPr>
        <w:pStyle w:val="a3"/>
        <w:spacing w:before="197"/>
        <w:ind w:right="1139"/>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A196297" w14:textId="77777777" w:rsidR="004F75DF" w:rsidRDefault="0013698B">
      <w:pPr>
        <w:pStyle w:val="a3"/>
        <w:spacing w:before="200" w:line="388" w:lineRule="auto"/>
        <w:ind w:right="1774"/>
      </w:pPr>
      <w:r>
        <w:t>Классифицировать</w:t>
      </w:r>
      <w:r>
        <w:rPr>
          <w:spacing w:val="-7"/>
        </w:rPr>
        <w:t xml:space="preserve"> </w:t>
      </w:r>
      <w:r>
        <w:t>формы</w:t>
      </w:r>
      <w:r>
        <w:rPr>
          <w:spacing w:val="-5"/>
        </w:rPr>
        <w:t xml:space="preserve"> </w:t>
      </w:r>
      <w:r>
        <w:t>рельефа</w:t>
      </w:r>
      <w:r>
        <w:rPr>
          <w:spacing w:val="-5"/>
        </w:rPr>
        <w:t xml:space="preserve"> </w:t>
      </w:r>
      <w:r>
        <w:t>суши</w:t>
      </w:r>
      <w:r>
        <w:rPr>
          <w:spacing w:val="-1"/>
        </w:rPr>
        <w:t xml:space="preserve"> </w:t>
      </w:r>
      <w:r>
        <w:t>по</w:t>
      </w:r>
      <w:r>
        <w:rPr>
          <w:spacing w:val="-5"/>
        </w:rPr>
        <w:t xml:space="preserve"> </w:t>
      </w:r>
      <w:r>
        <w:t>высоте</w:t>
      </w:r>
      <w:r>
        <w:rPr>
          <w:spacing w:val="-5"/>
        </w:rPr>
        <w:t xml:space="preserve"> </w:t>
      </w:r>
      <w:r>
        <w:t>и</w:t>
      </w:r>
      <w:r>
        <w:rPr>
          <w:spacing w:val="-5"/>
        </w:rPr>
        <w:t xml:space="preserve"> </w:t>
      </w:r>
      <w:r>
        <w:t>по</w:t>
      </w:r>
      <w:r>
        <w:rPr>
          <w:spacing w:val="-5"/>
        </w:rPr>
        <w:t xml:space="preserve"> </w:t>
      </w:r>
      <w:r>
        <w:t>внешнему</w:t>
      </w:r>
      <w:r>
        <w:rPr>
          <w:spacing w:val="-9"/>
        </w:rPr>
        <w:t xml:space="preserve"> </w:t>
      </w:r>
      <w:r>
        <w:t>облику. Классифицировать острова по происхождению.</w:t>
      </w:r>
    </w:p>
    <w:p w14:paraId="2AE801AA" w14:textId="77777777" w:rsidR="004F75DF" w:rsidRDefault="0013698B">
      <w:pPr>
        <w:pStyle w:val="a3"/>
        <w:spacing w:before="4"/>
        <w:ind w:right="1136"/>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2194A330" w14:textId="77777777" w:rsidR="004F75DF" w:rsidRDefault="0013698B">
      <w:pPr>
        <w:pStyle w:val="a3"/>
        <w:spacing w:before="201"/>
      </w:pPr>
      <w:r>
        <w:t>Самостоятельно</w:t>
      </w:r>
      <w:r>
        <w:rPr>
          <w:spacing w:val="-13"/>
        </w:rPr>
        <w:t xml:space="preserve"> </w:t>
      </w:r>
      <w:r>
        <w:t>составлять</w:t>
      </w:r>
      <w:r>
        <w:rPr>
          <w:spacing w:val="-15"/>
        </w:rPr>
        <w:t xml:space="preserve"> </w:t>
      </w:r>
      <w:r>
        <w:t>план</w:t>
      </w:r>
      <w:r>
        <w:rPr>
          <w:spacing w:val="-12"/>
        </w:rPr>
        <w:t xml:space="preserve"> </w:t>
      </w:r>
      <w:r>
        <w:t>решения</w:t>
      </w:r>
      <w:r>
        <w:rPr>
          <w:spacing w:val="-11"/>
        </w:rPr>
        <w:t xml:space="preserve"> </w:t>
      </w:r>
      <w:r>
        <w:t>учебной</w:t>
      </w:r>
      <w:r>
        <w:rPr>
          <w:spacing w:val="-13"/>
        </w:rPr>
        <w:t xml:space="preserve"> </w:t>
      </w:r>
      <w:r>
        <w:t>географической</w:t>
      </w:r>
      <w:r>
        <w:rPr>
          <w:spacing w:val="-13"/>
        </w:rPr>
        <w:t xml:space="preserve"> </w:t>
      </w:r>
      <w:r>
        <w:rPr>
          <w:spacing w:val="-2"/>
        </w:rPr>
        <w:t>задачи.</w:t>
      </w:r>
    </w:p>
    <w:p w14:paraId="5E452667" w14:textId="77777777" w:rsidR="004F75DF" w:rsidRDefault="0013698B">
      <w:pPr>
        <w:spacing w:before="197"/>
        <w:ind w:left="673" w:right="1136"/>
        <w:jc w:val="both"/>
        <w:rPr>
          <w:i/>
          <w:sz w:val="28"/>
        </w:rPr>
      </w:pPr>
      <w:r>
        <w:rPr>
          <w:i/>
          <w:sz w:val="28"/>
        </w:rPr>
        <w:t xml:space="preserve">Формирование познавательных УУД в части базовых исследовательских </w:t>
      </w:r>
      <w:r>
        <w:rPr>
          <w:i/>
          <w:spacing w:val="-2"/>
          <w:sz w:val="28"/>
        </w:rPr>
        <w:t>действий</w:t>
      </w:r>
    </w:p>
    <w:p w14:paraId="1DDF1F94" w14:textId="77777777" w:rsidR="004F75DF" w:rsidRDefault="0013698B">
      <w:pPr>
        <w:pStyle w:val="a3"/>
        <w:spacing w:before="200"/>
        <w:ind w:right="1140"/>
      </w:pPr>
      <w:r>
        <w:t>Проводить измерения температуры воздуха, атмосферного давления, скорости</w:t>
      </w:r>
      <w:r>
        <w:rPr>
          <w:spacing w:val="40"/>
        </w:rPr>
        <w:t xml:space="preserve"> </w:t>
      </w:r>
      <w:r>
        <w:t>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13CB224C" w14:textId="77777777" w:rsidR="004F75DF" w:rsidRDefault="0013698B">
      <w:pPr>
        <w:pStyle w:val="a3"/>
        <w:spacing w:before="201"/>
        <w:ind w:right="1137"/>
      </w:pPr>
      <w:r>
        <w:t xml:space="preserve">Формулировать вопросы, поиск ответов на которые необходим для прогнозирования изменения численности населения Российской Федерации в </w:t>
      </w:r>
      <w:r>
        <w:rPr>
          <w:spacing w:val="-2"/>
        </w:rPr>
        <w:t>будущем.</w:t>
      </w:r>
    </w:p>
    <w:p w14:paraId="72EF738E" w14:textId="77777777" w:rsidR="004F75DF" w:rsidRDefault="0013698B">
      <w:pPr>
        <w:pStyle w:val="a3"/>
        <w:spacing w:before="201"/>
        <w:ind w:right="1140"/>
      </w:pPr>
      <w:r>
        <w:t xml:space="preserve">Представлять результаты фенологических наблюдений и наблюдений за погодой в различной форме (табличной, графической, географического </w:t>
      </w:r>
      <w:r>
        <w:rPr>
          <w:spacing w:val="-2"/>
        </w:rPr>
        <w:t>описания).</w:t>
      </w:r>
    </w:p>
    <w:p w14:paraId="67310665" w14:textId="77777777" w:rsidR="004F75DF" w:rsidRDefault="0013698B">
      <w:pPr>
        <w:pStyle w:val="a3"/>
        <w:spacing w:before="200"/>
        <w:ind w:right="1144"/>
      </w:pPr>
      <w:r>
        <w:t>Проводить по самостоятельно составленному плану небольшое исследование роли традиций в обществе.</w:t>
      </w:r>
    </w:p>
    <w:p w14:paraId="5ECF3B9D" w14:textId="77777777" w:rsidR="004F75DF" w:rsidRDefault="0013698B">
      <w:pPr>
        <w:pStyle w:val="a3"/>
        <w:spacing w:before="202"/>
        <w:ind w:right="1143"/>
      </w:pPr>
      <w:r>
        <w:t>Исследовать несложные практические ситуации, связанные с использованием различных способов повышения эффективности производства.</w:t>
      </w:r>
    </w:p>
    <w:p w14:paraId="4F2ED797" w14:textId="77777777" w:rsidR="004F75DF" w:rsidRDefault="0013698B">
      <w:pPr>
        <w:spacing w:before="201"/>
        <w:ind w:left="673"/>
        <w:jc w:val="both"/>
        <w:rPr>
          <w:i/>
          <w:sz w:val="28"/>
        </w:rPr>
      </w:pPr>
      <w:r>
        <w:rPr>
          <w:i/>
          <w:sz w:val="28"/>
        </w:rPr>
        <w:t>Формирование</w:t>
      </w:r>
      <w:r>
        <w:rPr>
          <w:i/>
          <w:spacing w:val="-9"/>
          <w:sz w:val="28"/>
        </w:rPr>
        <w:t xml:space="preserve"> </w:t>
      </w:r>
      <w:r>
        <w:rPr>
          <w:i/>
          <w:sz w:val="28"/>
        </w:rPr>
        <w:t>познавательных</w:t>
      </w:r>
      <w:r>
        <w:rPr>
          <w:i/>
          <w:spacing w:val="-8"/>
          <w:sz w:val="28"/>
        </w:rPr>
        <w:t xml:space="preserve"> </w:t>
      </w:r>
      <w:r>
        <w:rPr>
          <w:i/>
          <w:sz w:val="28"/>
        </w:rPr>
        <w:t>УУД</w:t>
      </w:r>
      <w:r>
        <w:rPr>
          <w:i/>
          <w:spacing w:val="-9"/>
          <w:sz w:val="28"/>
        </w:rPr>
        <w:t xml:space="preserve"> </w:t>
      </w:r>
      <w:r>
        <w:rPr>
          <w:i/>
          <w:sz w:val="28"/>
        </w:rPr>
        <w:t>в</w:t>
      </w:r>
      <w:r>
        <w:rPr>
          <w:i/>
          <w:spacing w:val="-10"/>
          <w:sz w:val="28"/>
        </w:rPr>
        <w:t xml:space="preserve"> </w:t>
      </w:r>
      <w:r>
        <w:rPr>
          <w:i/>
          <w:sz w:val="28"/>
        </w:rPr>
        <w:t>части</w:t>
      </w:r>
      <w:r>
        <w:rPr>
          <w:i/>
          <w:spacing w:val="-8"/>
          <w:sz w:val="28"/>
        </w:rPr>
        <w:t xml:space="preserve"> </w:t>
      </w:r>
      <w:r>
        <w:rPr>
          <w:i/>
          <w:sz w:val="28"/>
        </w:rPr>
        <w:t>работы</w:t>
      </w:r>
      <w:r>
        <w:rPr>
          <w:i/>
          <w:spacing w:val="-10"/>
          <w:sz w:val="28"/>
        </w:rPr>
        <w:t xml:space="preserve"> </w:t>
      </w:r>
      <w:r>
        <w:rPr>
          <w:i/>
          <w:sz w:val="28"/>
        </w:rPr>
        <w:t>с</w:t>
      </w:r>
      <w:r>
        <w:rPr>
          <w:i/>
          <w:spacing w:val="-8"/>
          <w:sz w:val="28"/>
        </w:rPr>
        <w:t xml:space="preserve"> </w:t>
      </w:r>
      <w:r>
        <w:rPr>
          <w:i/>
          <w:spacing w:val="-2"/>
          <w:sz w:val="28"/>
        </w:rPr>
        <w:t>информацией</w:t>
      </w:r>
    </w:p>
    <w:p w14:paraId="5311A8BA" w14:textId="77777777" w:rsidR="004F75DF" w:rsidRDefault="004F75DF">
      <w:pPr>
        <w:jc w:val="both"/>
        <w:rPr>
          <w:sz w:val="28"/>
        </w:rPr>
        <w:sectPr w:rsidR="004F75DF">
          <w:pgSz w:w="11910" w:h="16390"/>
          <w:pgMar w:top="980" w:right="0" w:bottom="280" w:left="460" w:header="723" w:footer="0" w:gutter="0"/>
          <w:cols w:space="720"/>
        </w:sectPr>
      </w:pPr>
    </w:p>
    <w:p w14:paraId="6782BE7C" w14:textId="77777777" w:rsidR="004F75DF" w:rsidRDefault="0013698B">
      <w:pPr>
        <w:pStyle w:val="a3"/>
        <w:spacing w:before="277"/>
        <w:ind w:right="1140"/>
      </w:pPr>
      <w:r>
        <w:t>Проводить поиск необходимой исторической информации в учебной и научной литературе, аутентичных источниках (материальных, письменных,</w:t>
      </w:r>
      <w:r>
        <w:rPr>
          <w:spacing w:val="40"/>
        </w:rPr>
        <w:t xml:space="preserve"> </w:t>
      </w:r>
      <w:r>
        <w:t>визуальных), публицистике и другие в соответствии с предложенной познавательной задачей.</w:t>
      </w:r>
    </w:p>
    <w:p w14:paraId="1DD28FDD" w14:textId="77777777" w:rsidR="004F75DF" w:rsidRDefault="0013698B">
      <w:pPr>
        <w:pStyle w:val="a3"/>
        <w:spacing w:before="200"/>
        <w:ind w:right="1131"/>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критериям).</w:t>
      </w:r>
    </w:p>
    <w:p w14:paraId="31E5CB95" w14:textId="77777777" w:rsidR="004F75DF" w:rsidRDefault="0013698B">
      <w:pPr>
        <w:pStyle w:val="a3"/>
        <w:spacing w:before="201"/>
        <w:ind w:right="1136"/>
      </w:pPr>
      <w:r>
        <w:t>Сравнивать</w:t>
      </w:r>
      <w:r>
        <w:rPr>
          <w:spacing w:val="-3"/>
        </w:rPr>
        <w:t xml:space="preserve"> </w:t>
      </w:r>
      <w:r>
        <w:t>данные разных</w:t>
      </w:r>
      <w:r>
        <w:rPr>
          <w:spacing w:val="-5"/>
        </w:rPr>
        <w:t xml:space="preserve"> </w:t>
      </w:r>
      <w:r>
        <w:t>источников</w:t>
      </w:r>
      <w:r>
        <w:rPr>
          <w:spacing w:val="-3"/>
        </w:rPr>
        <w:t xml:space="preserve"> </w:t>
      </w:r>
      <w:r>
        <w:t>исторической</w:t>
      </w:r>
      <w:r>
        <w:rPr>
          <w:spacing w:val="-1"/>
        </w:rPr>
        <w:t xml:space="preserve"> </w:t>
      </w:r>
      <w:r>
        <w:t>информации, выявлять</w:t>
      </w:r>
      <w:r>
        <w:rPr>
          <w:spacing w:val="-3"/>
        </w:rPr>
        <w:t xml:space="preserve"> </w:t>
      </w:r>
      <w:r>
        <w:t>их сходство и различия, в т.ч., связанные со степенью информированности и позицией авторов.</w:t>
      </w:r>
    </w:p>
    <w:p w14:paraId="57BFD2BE" w14:textId="77777777" w:rsidR="004F75DF" w:rsidRDefault="0013698B">
      <w:pPr>
        <w:pStyle w:val="a3"/>
        <w:spacing w:before="200"/>
        <w:ind w:right="1132"/>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7504A507" w14:textId="77777777" w:rsidR="004F75DF" w:rsidRDefault="0013698B">
      <w:pPr>
        <w:pStyle w:val="a3"/>
        <w:spacing w:before="202"/>
        <w:ind w:right="1139"/>
      </w:pPr>
      <w:r>
        <w:t>Проводить поиск необходимой исторической информации в учебной и научной литературе, аутентичных источниках (материальных, письменных,</w:t>
      </w:r>
      <w:r>
        <w:rPr>
          <w:spacing w:val="40"/>
        </w:rPr>
        <w:t xml:space="preserve"> </w:t>
      </w:r>
      <w:r>
        <w:t>визуальных), публицистике и другие в соответствии с предложенной познавательной задачей.</w:t>
      </w:r>
    </w:p>
    <w:p w14:paraId="4E3BEDDC" w14:textId="77777777" w:rsidR="004F75DF" w:rsidRDefault="0013698B">
      <w:pPr>
        <w:pStyle w:val="a3"/>
        <w:spacing w:before="200"/>
        <w:ind w:right="1130"/>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критериям).</w:t>
      </w:r>
    </w:p>
    <w:p w14:paraId="6C20F58C" w14:textId="77777777" w:rsidR="004F75DF" w:rsidRDefault="0013698B">
      <w:pPr>
        <w:pStyle w:val="a3"/>
        <w:spacing w:before="201"/>
        <w:ind w:right="1138"/>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778F9E3" w14:textId="77777777" w:rsidR="004F75DF" w:rsidRDefault="0013698B">
      <w:pPr>
        <w:pStyle w:val="a3"/>
        <w:spacing w:before="201"/>
        <w:ind w:right="1134"/>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07176763" w14:textId="77777777" w:rsidR="004F75DF" w:rsidRDefault="0013698B">
      <w:pPr>
        <w:pStyle w:val="a3"/>
        <w:spacing w:before="195"/>
      </w:pPr>
      <w:r>
        <w:t>Определять</w:t>
      </w:r>
      <w:r>
        <w:rPr>
          <w:spacing w:val="-10"/>
        </w:rPr>
        <w:t xml:space="preserve"> </w:t>
      </w:r>
      <w:r>
        <w:t>информацию,</w:t>
      </w:r>
      <w:r>
        <w:rPr>
          <w:spacing w:val="-4"/>
        </w:rPr>
        <w:t xml:space="preserve"> </w:t>
      </w:r>
      <w:r>
        <w:t>недостающую</w:t>
      </w:r>
      <w:r>
        <w:rPr>
          <w:spacing w:val="-5"/>
        </w:rPr>
        <w:t xml:space="preserve"> </w:t>
      </w:r>
      <w:r>
        <w:t>для</w:t>
      </w:r>
      <w:r>
        <w:rPr>
          <w:spacing w:val="-6"/>
        </w:rPr>
        <w:t xml:space="preserve"> </w:t>
      </w:r>
      <w:r>
        <w:t>решения</w:t>
      </w:r>
      <w:r>
        <w:rPr>
          <w:spacing w:val="-10"/>
        </w:rPr>
        <w:t xml:space="preserve"> </w:t>
      </w:r>
      <w:r>
        <w:t>той</w:t>
      </w:r>
      <w:r>
        <w:rPr>
          <w:spacing w:val="-7"/>
        </w:rPr>
        <w:t xml:space="preserve"> </w:t>
      </w:r>
      <w:r>
        <w:t>или</w:t>
      </w:r>
      <w:r>
        <w:rPr>
          <w:spacing w:val="-7"/>
        </w:rPr>
        <w:t xml:space="preserve"> </w:t>
      </w:r>
      <w:r>
        <w:t>иной</w:t>
      </w:r>
      <w:r>
        <w:rPr>
          <w:spacing w:val="-8"/>
        </w:rPr>
        <w:t xml:space="preserve"> </w:t>
      </w:r>
      <w:r>
        <w:rPr>
          <w:spacing w:val="-2"/>
        </w:rPr>
        <w:t>задачи.</w:t>
      </w:r>
    </w:p>
    <w:p w14:paraId="27E6065A" w14:textId="77777777" w:rsidR="004F75DF" w:rsidRDefault="0013698B">
      <w:pPr>
        <w:pStyle w:val="a3"/>
        <w:spacing w:before="202"/>
        <w:ind w:right="1139"/>
      </w:pPr>
      <w:r>
        <w:t>Извлекать информацию о правах и обязанностях учащегося из разных адаптированных источников (в т.ч. учебных материалов): заполнять таблицу и составлять план.</w:t>
      </w:r>
    </w:p>
    <w:p w14:paraId="3E8E65D0" w14:textId="77777777" w:rsidR="004F75DF" w:rsidRDefault="004F75DF">
      <w:pPr>
        <w:sectPr w:rsidR="004F75DF">
          <w:pgSz w:w="11910" w:h="16390"/>
          <w:pgMar w:top="980" w:right="0" w:bottom="280" w:left="460" w:header="723" w:footer="0" w:gutter="0"/>
          <w:cols w:space="720"/>
        </w:sectPr>
      </w:pPr>
    </w:p>
    <w:p w14:paraId="77E4C276" w14:textId="77777777" w:rsidR="004F75DF" w:rsidRDefault="0013698B">
      <w:pPr>
        <w:pStyle w:val="a3"/>
        <w:spacing w:before="277"/>
        <w:ind w:right="1140"/>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т.ч. учебных материалов) и публикаций СМИ.</w:t>
      </w:r>
    </w:p>
    <w:p w14:paraId="1E052A45" w14:textId="77777777" w:rsidR="004F75DF" w:rsidRDefault="0013698B">
      <w:pPr>
        <w:pStyle w:val="a3"/>
        <w:spacing w:before="201"/>
      </w:pPr>
      <w:r>
        <w:t>Представлять</w:t>
      </w:r>
      <w:r>
        <w:rPr>
          <w:spacing w:val="-8"/>
        </w:rPr>
        <w:t xml:space="preserve"> </w:t>
      </w:r>
      <w:r>
        <w:t>информацию</w:t>
      </w:r>
      <w:r>
        <w:rPr>
          <w:spacing w:val="-7"/>
        </w:rPr>
        <w:t xml:space="preserve"> </w:t>
      </w:r>
      <w:r>
        <w:t>в</w:t>
      </w:r>
      <w:r>
        <w:rPr>
          <w:spacing w:val="-7"/>
        </w:rPr>
        <w:t xml:space="preserve"> </w:t>
      </w:r>
      <w:r>
        <w:t>виде</w:t>
      </w:r>
      <w:r>
        <w:rPr>
          <w:spacing w:val="-6"/>
        </w:rPr>
        <w:t xml:space="preserve"> </w:t>
      </w:r>
      <w:r>
        <w:t>кратких</w:t>
      </w:r>
      <w:r>
        <w:rPr>
          <w:spacing w:val="-10"/>
        </w:rPr>
        <w:t xml:space="preserve"> </w:t>
      </w:r>
      <w:r>
        <w:t>выводов</w:t>
      </w:r>
      <w:r>
        <w:rPr>
          <w:spacing w:val="-7"/>
        </w:rPr>
        <w:t xml:space="preserve"> </w:t>
      </w:r>
      <w:r>
        <w:t>и</w:t>
      </w:r>
      <w:r>
        <w:rPr>
          <w:spacing w:val="-6"/>
        </w:rPr>
        <w:t xml:space="preserve"> </w:t>
      </w:r>
      <w:r>
        <w:rPr>
          <w:spacing w:val="-2"/>
        </w:rPr>
        <w:t>обобщений.</w:t>
      </w:r>
    </w:p>
    <w:p w14:paraId="47336737" w14:textId="77777777" w:rsidR="004F75DF" w:rsidRDefault="0013698B">
      <w:pPr>
        <w:pStyle w:val="a3"/>
        <w:spacing w:before="201"/>
        <w:ind w:right="1141"/>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A0B9421" w14:textId="77777777" w:rsidR="004F75DF" w:rsidRDefault="0013698B">
      <w:pPr>
        <w:spacing w:before="201"/>
        <w:ind w:left="673"/>
        <w:jc w:val="both"/>
        <w:rPr>
          <w:i/>
          <w:sz w:val="28"/>
        </w:rPr>
      </w:pPr>
      <w:r>
        <w:rPr>
          <w:i/>
          <w:spacing w:val="-2"/>
          <w:sz w:val="28"/>
        </w:rPr>
        <w:t>Формирование</w:t>
      </w:r>
      <w:r>
        <w:rPr>
          <w:i/>
          <w:spacing w:val="4"/>
          <w:sz w:val="28"/>
        </w:rPr>
        <w:t xml:space="preserve"> </w:t>
      </w:r>
      <w:r>
        <w:rPr>
          <w:i/>
          <w:spacing w:val="-2"/>
          <w:sz w:val="28"/>
        </w:rPr>
        <w:t>коммуникативных</w:t>
      </w:r>
      <w:r>
        <w:rPr>
          <w:i/>
          <w:spacing w:val="4"/>
          <w:sz w:val="28"/>
        </w:rPr>
        <w:t xml:space="preserve"> </w:t>
      </w:r>
      <w:r>
        <w:rPr>
          <w:i/>
          <w:spacing w:val="-5"/>
          <w:sz w:val="28"/>
        </w:rPr>
        <w:t>УУД</w:t>
      </w:r>
    </w:p>
    <w:p w14:paraId="493E8616" w14:textId="77777777" w:rsidR="004F75DF" w:rsidRDefault="0013698B">
      <w:pPr>
        <w:pStyle w:val="a3"/>
        <w:spacing w:before="196"/>
        <w:ind w:right="1135"/>
      </w:pPr>
      <w:r>
        <w:t>Определять характер отношений между людьми в различных исторических и современных ситуациях, событиях.</w:t>
      </w:r>
    </w:p>
    <w:p w14:paraId="7EAADA7F" w14:textId="77777777" w:rsidR="004F75DF" w:rsidRDefault="0013698B">
      <w:pPr>
        <w:pStyle w:val="a3"/>
        <w:spacing w:before="201"/>
        <w:ind w:right="1140"/>
      </w:pPr>
      <w:r>
        <w:t>Раскрывать</w:t>
      </w:r>
      <w:r>
        <w:rPr>
          <w:spacing w:val="-5"/>
        </w:rPr>
        <w:t xml:space="preserve"> </w:t>
      </w:r>
      <w:r>
        <w:t>значение</w:t>
      </w:r>
      <w:r>
        <w:rPr>
          <w:spacing w:val="-2"/>
        </w:rPr>
        <w:t xml:space="preserve"> </w:t>
      </w:r>
      <w:r>
        <w:t>совместной</w:t>
      </w:r>
      <w:r>
        <w:rPr>
          <w:spacing w:val="-3"/>
        </w:rPr>
        <w:t xml:space="preserve"> </w:t>
      </w:r>
      <w:r>
        <w:t>деятельности,</w:t>
      </w:r>
      <w:r>
        <w:rPr>
          <w:spacing w:val="-2"/>
        </w:rPr>
        <w:t xml:space="preserve"> </w:t>
      </w:r>
      <w:r>
        <w:t>сотрудничества</w:t>
      </w:r>
      <w:r>
        <w:rPr>
          <w:spacing w:val="-2"/>
        </w:rPr>
        <w:t xml:space="preserve"> </w:t>
      </w:r>
      <w:r>
        <w:t>людей</w:t>
      </w:r>
      <w:r>
        <w:rPr>
          <w:spacing w:val="-3"/>
        </w:rPr>
        <w:t xml:space="preserve"> </w:t>
      </w:r>
      <w:r>
        <w:t>в</w:t>
      </w:r>
      <w:r>
        <w:rPr>
          <w:spacing w:val="-5"/>
        </w:rPr>
        <w:t xml:space="preserve"> </w:t>
      </w:r>
      <w:r>
        <w:t>разных сферах в различные исторические эпохи.</w:t>
      </w:r>
    </w:p>
    <w:p w14:paraId="7B8D388A" w14:textId="77777777" w:rsidR="004F75DF" w:rsidRDefault="0013698B">
      <w:pPr>
        <w:pStyle w:val="a3"/>
        <w:spacing w:before="201"/>
        <w:ind w:right="1140"/>
      </w:pPr>
      <w:r>
        <w:t>Принимать участие в обсуждении открытых (в т.ч. дискуссионных) вопросов истории, высказывая и аргументируя свои суждения.</w:t>
      </w:r>
    </w:p>
    <w:p w14:paraId="73BEF074" w14:textId="77777777" w:rsidR="004F75DF" w:rsidRDefault="0013698B">
      <w:pPr>
        <w:pStyle w:val="a3"/>
        <w:spacing w:before="202"/>
        <w:ind w:right="1144"/>
      </w:pPr>
      <w:r>
        <w:t>Осуществлять презентацию выполненной самостоятельной работы по истории, проявляя способность к диалогу с аудиторией.</w:t>
      </w:r>
    </w:p>
    <w:p w14:paraId="7F1B88C0" w14:textId="77777777" w:rsidR="004F75DF" w:rsidRDefault="0013698B">
      <w:pPr>
        <w:pStyle w:val="a3"/>
        <w:spacing w:before="200"/>
        <w:ind w:right="1140"/>
      </w:pPr>
      <w:r>
        <w:t>Оценивать собственные поступки и поведение других людей с точки зрения их соответствия правовым и нравственным нормам.</w:t>
      </w:r>
    </w:p>
    <w:p w14:paraId="5E5A1C45" w14:textId="77777777" w:rsidR="004F75DF" w:rsidRDefault="0013698B">
      <w:pPr>
        <w:pStyle w:val="a3"/>
        <w:spacing w:before="197"/>
        <w:ind w:right="1141"/>
      </w:pPr>
      <w:r>
        <w:t>Анализировать причины социальных и межличностных конфликтов, моделировать варианты выхода из конфликтной ситуации.</w:t>
      </w:r>
    </w:p>
    <w:p w14:paraId="41FB59E9" w14:textId="77777777" w:rsidR="004F75DF" w:rsidRDefault="0013698B">
      <w:pPr>
        <w:pStyle w:val="a3"/>
        <w:spacing w:before="201"/>
      </w:pPr>
      <w:r>
        <w:t>Выражать</w:t>
      </w:r>
      <w:r>
        <w:rPr>
          <w:spacing w:val="-9"/>
        </w:rPr>
        <w:t xml:space="preserve"> </w:t>
      </w:r>
      <w:r>
        <w:t>свою</w:t>
      </w:r>
      <w:r>
        <w:rPr>
          <w:spacing w:val="-7"/>
        </w:rPr>
        <w:t xml:space="preserve"> </w:t>
      </w:r>
      <w:r>
        <w:t>точку</w:t>
      </w:r>
      <w:r>
        <w:rPr>
          <w:spacing w:val="-10"/>
        </w:rPr>
        <w:t xml:space="preserve"> </w:t>
      </w:r>
      <w:r>
        <w:t>зрения,</w:t>
      </w:r>
      <w:r>
        <w:rPr>
          <w:spacing w:val="-4"/>
        </w:rPr>
        <w:t xml:space="preserve"> </w:t>
      </w:r>
      <w:r>
        <w:t>участвовать</w:t>
      </w:r>
      <w:r>
        <w:rPr>
          <w:spacing w:val="-8"/>
        </w:rPr>
        <w:t xml:space="preserve"> </w:t>
      </w:r>
      <w:r>
        <w:t>в</w:t>
      </w:r>
      <w:r>
        <w:rPr>
          <w:spacing w:val="-8"/>
        </w:rPr>
        <w:t xml:space="preserve"> </w:t>
      </w:r>
      <w:r>
        <w:rPr>
          <w:spacing w:val="-2"/>
        </w:rPr>
        <w:t>дискуссии.</w:t>
      </w:r>
    </w:p>
    <w:p w14:paraId="62B50720" w14:textId="77777777" w:rsidR="004F75DF" w:rsidRDefault="0013698B">
      <w:pPr>
        <w:pStyle w:val="a3"/>
        <w:spacing w:before="201"/>
        <w:ind w:right="11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Pr>
          <w:spacing w:val="40"/>
        </w:rPr>
        <w:t xml:space="preserve"> </w:t>
      </w:r>
      <w:r>
        <w:t>с точки зрения их соответствия духовным традициям общества.</w:t>
      </w:r>
    </w:p>
    <w:p w14:paraId="55DF3B67" w14:textId="77777777" w:rsidR="004F75DF" w:rsidRDefault="0013698B">
      <w:pPr>
        <w:pStyle w:val="a3"/>
        <w:spacing w:before="201"/>
        <w:ind w:right="1143"/>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6FF6C405" w14:textId="77777777" w:rsidR="004F75DF" w:rsidRDefault="0013698B">
      <w:pPr>
        <w:pStyle w:val="a3"/>
        <w:spacing w:before="201"/>
        <w:ind w:right="1138"/>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8CAD958" w14:textId="77777777" w:rsidR="004F75DF" w:rsidRDefault="004F75DF">
      <w:pPr>
        <w:sectPr w:rsidR="004F75DF">
          <w:pgSz w:w="11910" w:h="16390"/>
          <w:pgMar w:top="980" w:right="0" w:bottom="280" w:left="460" w:header="723" w:footer="0" w:gutter="0"/>
          <w:cols w:space="720"/>
        </w:sectPr>
      </w:pPr>
    </w:p>
    <w:p w14:paraId="4900E39A" w14:textId="77777777" w:rsidR="004F75DF" w:rsidRDefault="0013698B">
      <w:pPr>
        <w:pStyle w:val="a3"/>
        <w:spacing w:before="277"/>
        <w:ind w:right="1140"/>
      </w:pPr>
      <w:r>
        <w:t>При выполнении практической работы «Определение, сравнение темпов изменения</w:t>
      </w:r>
      <w:r>
        <w:rPr>
          <w:spacing w:val="-3"/>
        </w:rPr>
        <w:t xml:space="preserve"> </w:t>
      </w:r>
      <w:r>
        <w:t>численности</w:t>
      </w:r>
      <w:r>
        <w:rPr>
          <w:spacing w:val="-4"/>
        </w:rPr>
        <w:t xml:space="preserve"> </w:t>
      </w:r>
      <w:r>
        <w:t>населения</w:t>
      </w:r>
      <w:r>
        <w:rPr>
          <w:spacing w:val="-3"/>
        </w:rPr>
        <w:t xml:space="preserve"> </w:t>
      </w:r>
      <w:r>
        <w:t>отдельных</w:t>
      </w:r>
      <w:r>
        <w:rPr>
          <w:spacing w:val="-8"/>
        </w:rPr>
        <w:t xml:space="preserve"> </w:t>
      </w:r>
      <w:r>
        <w:t>регионов</w:t>
      </w:r>
      <w:r>
        <w:rPr>
          <w:spacing w:val="-6"/>
        </w:rPr>
        <w:t xml:space="preserve"> </w:t>
      </w:r>
      <w:r>
        <w:t>мира</w:t>
      </w:r>
      <w:r>
        <w:rPr>
          <w:spacing w:val="-3"/>
        </w:rPr>
        <w:t xml:space="preserve"> </w:t>
      </w:r>
      <w:r>
        <w:t>по</w:t>
      </w:r>
      <w:r>
        <w:rPr>
          <w:spacing w:val="-4"/>
        </w:rPr>
        <w:t xml:space="preserve"> </w:t>
      </w:r>
      <w:r>
        <w:t xml:space="preserve">статистическим материалам» обмениваться с партнером важной информацией, участвовать в </w:t>
      </w:r>
      <w:r>
        <w:rPr>
          <w:spacing w:val="-2"/>
        </w:rPr>
        <w:t>обсуждении.</w:t>
      </w:r>
    </w:p>
    <w:p w14:paraId="42287498" w14:textId="77777777" w:rsidR="004F75DF" w:rsidRDefault="0013698B">
      <w:pPr>
        <w:pStyle w:val="a3"/>
        <w:spacing w:before="200"/>
        <w:ind w:right="1139"/>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250DC968" w14:textId="77777777" w:rsidR="004F75DF" w:rsidRDefault="0013698B">
      <w:pPr>
        <w:pStyle w:val="a3"/>
        <w:spacing w:before="201"/>
      </w:pPr>
      <w:r>
        <w:t>Разделять</w:t>
      </w:r>
      <w:r>
        <w:rPr>
          <w:spacing w:val="-11"/>
        </w:rPr>
        <w:t xml:space="preserve"> </w:t>
      </w:r>
      <w:r>
        <w:t>сферу</w:t>
      </w:r>
      <w:r>
        <w:rPr>
          <w:spacing w:val="-12"/>
        </w:rPr>
        <w:t xml:space="preserve"> </w:t>
      </w:r>
      <w:r>
        <w:rPr>
          <w:spacing w:val="-2"/>
        </w:rPr>
        <w:t>ответственности.</w:t>
      </w:r>
    </w:p>
    <w:p w14:paraId="1CF45A9F" w14:textId="77777777" w:rsidR="004F75DF" w:rsidRDefault="0013698B">
      <w:pPr>
        <w:spacing w:before="197"/>
        <w:ind w:left="673"/>
        <w:jc w:val="both"/>
        <w:rPr>
          <w:i/>
          <w:sz w:val="28"/>
        </w:rPr>
      </w:pPr>
      <w:r>
        <w:rPr>
          <w:i/>
          <w:spacing w:val="-2"/>
          <w:sz w:val="28"/>
        </w:rPr>
        <w:t>Формирование</w:t>
      </w:r>
      <w:r>
        <w:rPr>
          <w:i/>
          <w:spacing w:val="4"/>
          <w:sz w:val="28"/>
        </w:rPr>
        <w:t xml:space="preserve"> </w:t>
      </w:r>
      <w:r>
        <w:rPr>
          <w:i/>
          <w:spacing w:val="-2"/>
          <w:sz w:val="28"/>
        </w:rPr>
        <w:t>регулятивных</w:t>
      </w:r>
      <w:r>
        <w:rPr>
          <w:i/>
          <w:spacing w:val="4"/>
          <w:sz w:val="28"/>
        </w:rPr>
        <w:t xml:space="preserve"> </w:t>
      </w:r>
      <w:r>
        <w:rPr>
          <w:i/>
          <w:spacing w:val="-5"/>
          <w:sz w:val="28"/>
        </w:rPr>
        <w:t>УУД</w:t>
      </w:r>
    </w:p>
    <w:p w14:paraId="6545564F" w14:textId="77777777" w:rsidR="004F75DF" w:rsidRDefault="0013698B">
      <w:pPr>
        <w:pStyle w:val="a3"/>
        <w:spacing w:before="201" w:line="322" w:lineRule="exact"/>
      </w:pPr>
      <w:r>
        <w:t>Раскрывать</w:t>
      </w:r>
      <w:r>
        <w:rPr>
          <w:spacing w:val="-5"/>
        </w:rPr>
        <w:t xml:space="preserve"> </w:t>
      </w:r>
      <w:r>
        <w:t>смысл</w:t>
      </w:r>
      <w:r>
        <w:rPr>
          <w:spacing w:val="-4"/>
        </w:rPr>
        <w:t xml:space="preserve"> </w:t>
      </w:r>
      <w:r>
        <w:t>и</w:t>
      </w:r>
      <w:r>
        <w:rPr>
          <w:spacing w:val="-3"/>
        </w:rPr>
        <w:t xml:space="preserve"> </w:t>
      </w:r>
      <w:r>
        <w:t>значение</w:t>
      </w:r>
      <w:r>
        <w:rPr>
          <w:spacing w:val="-2"/>
        </w:rPr>
        <w:t xml:space="preserve"> </w:t>
      </w:r>
      <w:r>
        <w:t>целенаправленной</w:t>
      </w:r>
      <w:r>
        <w:rPr>
          <w:spacing w:val="-4"/>
        </w:rPr>
        <w:t xml:space="preserve"> </w:t>
      </w:r>
      <w:r>
        <w:t>деятельности</w:t>
      </w:r>
      <w:r>
        <w:rPr>
          <w:spacing w:val="-3"/>
        </w:rPr>
        <w:t xml:space="preserve"> </w:t>
      </w:r>
      <w:r>
        <w:t>людей</w:t>
      </w:r>
      <w:r>
        <w:rPr>
          <w:spacing w:val="-3"/>
        </w:rPr>
        <w:t xml:space="preserve"> </w:t>
      </w:r>
      <w:r>
        <w:t>в</w:t>
      </w:r>
      <w:r>
        <w:rPr>
          <w:spacing w:val="-5"/>
        </w:rPr>
        <w:t xml:space="preserve"> </w:t>
      </w:r>
      <w:r>
        <w:rPr>
          <w:spacing w:val="-2"/>
        </w:rPr>
        <w:t>истории</w:t>
      </w:r>
    </w:p>
    <w:p w14:paraId="300CF8A8" w14:textId="77777777" w:rsidR="004F75DF" w:rsidRDefault="0013698B">
      <w:pPr>
        <w:pStyle w:val="a3"/>
        <w:ind w:right="1144"/>
      </w:pPr>
      <w:r>
        <w:t>-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7CAC0458" w14:textId="77777777" w:rsidR="004F75DF" w:rsidRDefault="0013698B">
      <w:pPr>
        <w:pStyle w:val="a3"/>
        <w:spacing w:before="201"/>
        <w:ind w:right="1135"/>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w:t>
      </w:r>
      <w:r>
        <w:rPr>
          <w:spacing w:val="-2"/>
        </w:rPr>
        <w:t>информации).</w:t>
      </w:r>
    </w:p>
    <w:p w14:paraId="6E2F9076" w14:textId="77777777" w:rsidR="004F75DF" w:rsidRDefault="0013698B">
      <w:pPr>
        <w:pStyle w:val="a3"/>
        <w:spacing w:before="201"/>
        <w:ind w:right="1142"/>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31C5FFAC" w14:textId="77777777" w:rsidR="004F75DF" w:rsidRDefault="0013698B">
      <w:pPr>
        <w:pStyle w:val="a3"/>
        <w:spacing w:before="200"/>
        <w:ind w:right="114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13EE2641" w14:textId="77777777" w:rsidR="004F75DF" w:rsidRDefault="0013698B">
      <w:pPr>
        <w:pStyle w:val="3"/>
        <w:numPr>
          <w:ilvl w:val="4"/>
          <w:numId w:val="130"/>
        </w:numPr>
        <w:tabs>
          <w:tab w:val="left" w:pos="1795"/>
        </w:tabs>
        <w:ind w:right="1134" w:firstLine="0"/>
        <w:jc w:val="both"/>
      </w:pPr>
      <w:r>
        <w:t>Особенности реализации основных направлений и форм учебно- исследовательской и проектной деятельности в рамках урочной и внеурочной деятельности</w:t>
      </w:r>
    </w:p>
    <w:p w14:paraId="323E4B01" w14:textId="77777777" w:rsidR="004F75DF" w:rsidRDefault="0013698B">
      <w:pPr>
        <w:spacing w:before="196"/>
        <w:ind w:left="673" w:right="1133"/>
        <w:jc w:val="both"/>
        <w:rPr>
          <w:sz w:val="28"/>
        </w:rPr>
      </w:pPr>
      <w:r>
        <w:rPr>
          <w:sz w:val="28"/>
        </w:rPr>
        <w:t xml:space="preserve">Одним из важнейших путей формирования УУД на уровне основного общего образования является </w:t>
      </w:r>
      <w:r>
        <w:rPr>
          <w:i/>
          <w:sz w:val="28"/>
        </w:rPr>
        <w:t xml:space="preserve">включение обучающихся в учебно-исследовательскую и проектную деятельность (далее - УИПД), </w:t>
      </w:r>
      <w:r>
        <w:rPr>
          <w:sz w:val="28"/>
        </w:rPr>
        <w:t>которая организована на основе программы формирования УУД.</w:t>
      </w:r>
    </w:p>
    <w:p w14:paraId="1AD03278" w14:textId="77777777" w:rsidR="004F75DF" w:rsidRDefault="0013698B">
      <w:pPr>
        <w:pStyle w:val="a3"/>
        <w:spacing w:before="201"/>
        <w:ind w:right="114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402CD58C" w14:textId="77777777" w:rsidR="004F75DF" w:rsidRDefault="004F75DF">
      <w:pPr>
        <w:sectPr w:rsidR="004F75DF">
          <w:pgSz w:w="11910" w:h="16390"/>
          <w:pgMar w:top="980" w:right="0" w:bottom="280" w:left="460" w:header="723" w:footer="0" w:gutter="0"/>
          <w:cols w:space="720"/>
        </w:sectPr>
      </w:pPr>
    </w:p>
    <w:p w14:paraId="13093F4B" w14:textId="77777777" w:rsidR="004F75DF" w:rsidRDefault="0013698B">
      <w:pPr>
        <w:pStyle w:val="a3"/>
        <w:spacing w:before="277"/>
        <w:ind w:right="1136"/>
      </w:pPr>
      <w: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64CDD525" w14:textId="77777777" w:rsidR="004F75DF" w:rsidRDefault="0013698B">
      <w:pPr>
        <w:spacing w:before="200"/>
        <w:ind w:left="673" w:right="1139"/>
        <w:jc w:val="both"/>
        <w:rPr>
          <w:i/>
          <w:sz w:val="28"/>
        </w:rPr>
      </w:pPr>
      <w:r>
        <w:rPr>
          <w:i/>
          <w:sz w:val="28"/>
        </w:rPr>
        <w:t>УИПД</w:t>
      </w:r>
      <w:r>
        <w:rPr>
          <w:i/>
          <w:spacing w:val="-1"/>
          <w:sz w:val="28"/>
        </w:rPr>
        <w:t xml:space="preserve"> </w:t>
      </w:r>
      <w:r>
        <w:rPr>
          <w:i/>
          <w:sz w:val="28"/>
        </w:rPr>
        <w:t>может</w:t>
      </w:r>
      <w:r>
        <w:rPr>
          <w:i/>
          <w:spacing w:val="-1"/>
          <w:sz w:val="28"/>
        </w:rPr>
        <w:t xml:space="preserve"> </w:t>
      </w:r>
      <w:r>
        <w:rPr>
          <w:i/>
          <w:sz w:val="28"/>
        </w:rPr>
        <w:t>осуществляться</w:t>
      </w:r>
      <w:r>
        <w:rPr>
          <w:i/>
          <w:spacing w:val="-2"/>
          <w:sz w:val="28"/>
        </w:rPr>
        <w:t xml:space="preserve"> </w:t>
      </w:r>
      <w:r>
        <w:rPr>
          <w:i/>
          <w:sz w:val="28"/>
        </w:rPr>
        <w:t>обучающимися</w:t>
      </w:r>
      <w:r>
        <w:rPr>
          <w:i/>
          <w:spacing w:val="-2"/>
          <w:sz w:val="28"/>
        </w:rPr>
        <w:t xml:space="preserve"> </w:t>
      </w:r>
      <w:r>
        <w:rPr>
          <w:i/>
          <w:sz w:val="28"/>
        </w:rPr>
        <w:t>индивидуально</w:t>
      </w:r>
      <w:r>
        <w:rPr>
          <w:i/>
          <w:spacing w:val="-2"/>
          <w:sz w:val="28"/>
        </w:rPr>
        <w:t xml:space="preserve"> </w:t>
      </w:r>
      <w:r>
        <w:rPr>
          <w:i/>
          <w:sz w:val="28"/>
        </w:rPr>
        <w:t>и</w:t>
      </w:r>
      <w:r>
        <w:rPr>
          <w:i/>
          <w:spacing w:val="-2"/>
          <w:sz w:val="28"/>
        </w:rPr>
        <w:t xml:space="preserve"> </w:t>
      </w:r>
      <w:r>
        <w:rPr>
          <w:i/>
          <w:sz w:val="28"/>
        </w:rPr>
        <w:t>коллективно (в составе малых групп, класса).</w:t>
      </w:r>
    </w:p>
    <w:p w14:paraId="4776CF6C" w14:textId="77777777" w:rsidR="004F75DF" w:rsidRDefault="0013698B">
      <w:pPr>
        <w:pStyle w:val="a3"/>
        <w:spacing w:before="201"/>
        <w:ind w:right="1134"/>
        <w:rPr>
          <w:i/>
        </w:rPr>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w:t>
      </w:r>
      <w:r>
        <w:rPr>
          <w:i/>
        </w:rPr>
        <w:t xml:space="preserve">УУД оцениваются на протяжении всего процесса их </w:t>
      </w:r>
      <w:r>
        <w:rPr>
          <w:i/>
          <w:spacing w:val="-2"/>
        </w:rPr>
        <w:t>формирования.</w:t>
      </w:r>
    </w:p>
    <w:p w14:paraId="34003A0D" w14:textId="77777777" w:rsidR="004F75DF" w:rsidRDefault="0013698B">
      <w:pPr>
        <w:pStyle w:val="a3"/>
        <w:spacing w:before="200"/>
        <w:ind w:right="1141"/>
      </w:pPr>
      <w:r>
        <w:t>Материально-техническое оснащение образовательного процесса обеспечивает возможность включения всех обучающихся в УИПД.</w:t>
      </w:r>
    </w:p>
    <w:p w14:paraId="07BFDA12" w14:textId="77777777" w:rsidR="004F75DF" w:rsidRDefault="0013698B">
      <w:pPr>
        <w:pStyle w:val="a3"/>
        <w:spacing w:before="201"/>
        <w:ind w:right="1135"/>
        <w:rPr>
          <w:i/>
        </w:rPr>
      </w:pPr>
      <w: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Pr>
          <w:i/>
        </w:rPr>
        <w:t>УИПД может быть реализована в дистанционном формате.</w:t>
      </w:r>
    </w:p>
    <w:p w14:paraId="661D93BE" w14:textId="77777777" w:rsidR="004F75DF" w:rsidRDefault="0013698B">
      <w:pPr>
        <w:pStyle w:val="3"/>
        <w:spacing w:before="204"/>
        <w:jc w:val="both"/>
      </w:pPr>
      <w:r>
        <w:rPr>
          <w:spacing w:val="-2"/>
        </w:rPr>
        <w:t>Особенности</w:t>
      </w:r>
      <w:r>
        <w:rPr>
          <w:spacing w:val="15"/>
        </w:rPr>
        <w:t xml:space="preserve"> </w:t>
      </w:r>
      <w:r>
        <w:rPr>
          <w:spacing w:val="-2"/>
        </w:rPr>
        <w:t>учебно-исследовательской</w:t>
      </w:r>
      <w:r>
        <w:rPr>
          <w:spacing w:val="15"/>
        </w:rPr>
        <w:t xml:space="preserve"> </w:t>
      </w:r>
      <w:r>
        <w:rPr>
          <w:spacing w:val="-2"/>
        </w:rPr>
        <w:t>деятельности</w:t>
      </w:r>
    </w:p>
    <w:p w14:paraId="17B9CA80" w14:textId="77777777" w:rsidR="004F75DF" w:rsidRDefault="0013698B">
      <w:pPr>
        <w:pStyle w:val="a3"/>
        <w:spacing w:before="197"/>
        <w:ind w:right="1131"/>
      </w:pPr>
      <w:r>
        <w:rPr>
          <w:i/>
        </w:rPr>
        <w:t xml:space="preserve">Особенность учебно-исследовательской деятельности </w:t>
      </w:r>
      <w: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4D9A483F" w14:textId="77777777" w:rsidR="004F75DF" w:rsidRDefault="0013698B">
      <w:pPr>
        <w:spacing w:before="200"/>
        <w:ind w:left="673" w:right="1142"/>
        <w:jc w:val="both"/>
        <w:rPr>
          <w:i/>
          <w:sz w:val="28"/>
        </w:rPr>
      </w:pPr>
      <w:r>
        <w:rPr>
          <w:i/>
          <w:sz w:val="28"/>
        </w:rPr>
        <w:t>Исследовательские задачи представляют собой особый вид педагогической установки, ориентированной:</w:t>
      </w:r>
    </w:p>
    <w:p w14:paraId="32D2781F" w14:textId="77777777" w:rsidR="004F75DF" w:rsidRDefault="0013698B">
      <w:pPr>
        <w:pStyle w:val="a4"/>
        <w:numPr>
          <w:ilvl w:val="0"/>
          <w:numId w:val="23"/>
        </w:numPr>
        <w:tabs>
          <w:tab w:val="left" w:pos="835"/>
        </w:tabs>
        <w:spacing w:before="201"/>
        <w:ind w:right="1136" w:firstLine="0"/>
        <w:rPr>
          <w:sz w:val="28"/>
        </w:rPr>
      </w:pPr>
      <w:r>
        <w:rPr>
          <w:sz w:val="2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4F5711EE" w14:textId="77777777" w:rsidR="004F75DF" w:rsidRDefault="004F75DF">
      <w:pPr>
        <w:jc w:val="both"/>
        <w:rPr>
          <w:sz w:val="28"/>
        </w:rPr>
        <w:sectPr w:rsidR="004F75DF">
          <w:pgSz w:w="11910" w:h="16390"/>
          <w:pgMar w:top="980" w:right="0" w:bottom="280" w:left="460" w:header="723" w:footer="0" w:gutter="0"/>
          <w:cols w:space="720"/>
        </w:sectPr>
      </w:pPr>
    </w:p>
    <w:p w14:paraId="5A57BB0A" w14:textId="77777777" w:rsidR="004F75DF" w:rsidRDefault="0013698B">
      <w:pPr>
        <w:pStyle w:val="a4"/>
        <w:numPr>
          <w:ilvl w:val="0"/>
          <w:numId w:val="23"/>
        </w:numPr>
        <w:tabs>
          <w:tab w:val="left" w:pos="835"/>
        </w:tabs>
        <w:spacing w:before="277"/>
        <w:ind w:right="1135" w:firstLine="0"/>
        <w:rPr>
          <w:sz w:val="28"/>
        </w:rPr>
      </w:pPr>
      <w:r>
        <w:rPr>
          <w:sz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72AF57D4" w14:textId="77777777" w:rsidR="004F75DF" w:rsidRDefault="0013698B">
      <w:pPr>
        <w:spacing w:before="200"/>
        <w:ind w:left="673" w:right="1140"/>
        <w:jc w:val="both"/>
        <w:rPr>
          <w:i/>
          <w:sz w:val="28"/>
        </w:rPr>
      </w:pPr>
      <w:r>
        <w:rPr>
          <w:i/>
          <w:sz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4BC9611E" w14:textId="77777777" w:rsidR="004F75DF" w:rsidRDefault="0013698B">
      <w:pPr>
        <w:spacing w:before="201"/>
        <w:ind w:left="673"/>
        <w:jc w:val="both"/>
        <w:rPr>
          <w:i/>
          <w:sz w:val="28"/>
        </w:rPr>
      </w:pPr>
      <w:r>
        <w:rPr>
          <w:i/>
          <w:sz w:val="28"/>
        </w:rPr>
        <w:t>Осуществление</w:t>
      </w:r>
      <w:r>
        <w:rPr>
          <w:i/>
          <w:spacing w:val="-7"/>
          <w:sz w:val="28"/>
        </w:rPr>
        <w:t xml:space="preserve"> </w:t>
      </w:r>
      <w:r>
        <w:rPr>
          <w:i/>
          <w:sz w:val="28"/>
        </w:rPr>
        <w:t>УИД</w:t>
      </w:r>
      <w:r>
        <w:rPr>
          <w:i/>
          <w:spacing w:val="-7"/>
          <w:sz w:val="28"/>
        </w:rPr>
        <w:t xml:space="preserve"> </w:t>
      </w:r>
      <w:r>
        <w:rPr>
          <w:i/>
          <w:sz w:val="28"/>
        </w:rPr>
        <w:t>обучающимися</w:t>
      </w:r>
      <w:r>
        <w:rPr>
          <w:i/>
          <w:spacing w:val="-8"/>
          <w:sz w:val="28"/>
        </w:rPr>
        <w:t xml:space="preserve"> </w:t>
      </w:r>
      <w:r>
        <w:rPr>
          <w:i/>
          <w:sz w:val="28"/>
        </w:rPr>
        <w:t>включает</w:t>
      </w:r>
      <w:r>
        <w:rPr>
          <w:i/>
          <w:spacing w:val="-7"/>
          <w:sz w:val="28"/>
        </w:rPr>
        <w:t xml:space="preserve"> </w:t>
      </w:r>
      <w:r>
        <w:rPr>
          <w:i/>
          <w:sz w:val="28"/>
        </w:rPr>
        <w:t>в</w:t>
      </w:r>
      <w:r>
        <w:rPr>
          <w:i/>
          <w:spacing w:val="-9"/>
          <w:sz w:val="28"/>
        </w:rPr>
        <w:t xml:space="preserve"> </w:t>
      </w:r>
      <w:r>
        <w:rPr>
          <w:i/>
          <w:sz w:val="28"/>
        </w:rPr>
        <w:t>себя</w:t>
      </w:r>
      <w:r>
        <w:rPr>
          <w:i/>
          <w:spacing w:val="-8"/>
          <w:sz w:val="28"/>
        </w:rPr>
        <w:t xml:space="preserve"> </w:t>
      </w:r>
      <w:r>
        <w:rPr>
          <w:i/>
          <w:sz w:val="28"/>
        </w:rPr>
        <w:t>ряд</w:t>
      </w:r>
      <w:r>
        <w:rPr>
          <w:i/>
          <w:spacing w:val="-8"/>
          <w:sz w:val="28"/>
        </w:rPr>
        <w:t xml:space="preserve"> </w:t>
      </w:r>
      <w:r>
        <w:rPr>
          <w:i/>
          <w:spacing w:val="-2"/>
          <w:sz w:val="28"/>
        </w:rPr>
        <w:t>этапов:</w:t>
      </w:r>
    </w:p>
    <w:p w14:paraId="079F948B" w14:textId="77777777" w:rsidR="004F75DF" w:rsidRDefault="0013698B">
      <w:pPr>
        <w:pStyle w:val="a4"/>
        <w:numPr>
          <w:ilvl w:val="0"/>
          <w:numId w:val="23"/>
        </w:numPr>
        <w:tabs>
          <w:tab w:val="left" w:pos="835"/>
        </w:tabs>
        <w:spacing w:before="202"/>
        <w:ind w:left="835" w:hanging="162"/>
        <w:rPr>
          <w:sz w:val="28"/>
        </w:rPr>
      </w:pPr>
      <w:r>
        <w:rPr>
          <w:sz w:val="28"/>
        </w:rPr>
        <w:t>обоснование</w:t>
      </w:r>
      <w:r>
        <w:rPr>
          <w:spacing w:val="-15"/>
          <w:sz w:val="28"/>
        </w:rPr>
        <w:t xml:space="preserve"> </w:t>
      </w:r>
      <w:r>
        <w:rPr>
          <w:sz w:val="28"/>
        </w:rPr>
        <w:t>актуальности</w:t>
      </w:r>
      <w:r>
        <w:rPr>
          <w:spacing w:val="-16"/>
          <w:sz w:val="28"/>
        </w:rPr>
        <w:t xml:space="preserve"> </w:t>
      </w:r>
      <w:r>
        <w:rPr>
          <w:spacing w:val="-2"/>
          <w:sz w:val="28"/>
        </w:rPr>
        <w:t>исследования;</w:t>
      </w:r>
    </w:p>
    <w:p w14:paraId="10124768" w14:textId="77777777" w:rsidR="004F75DF" w:rsidRDefault="0013698B">
      <w:pPr>
        <w:pStyle w:val="a4"/>
        <w:numPr>
          <w:ilvl w:val="0"/>
          <w:numId w:val="23"/>
        </w:numPr>
        <w:tabs>
          <w:tab w:val="left" w:pos="835"/>
        </w:tabs>
        <w:spacing w:before="196"/>
        <w:ind w:right="1140" w:firstLine="0"/>
        <w:rPr>
          <w:sz w:val="28"/>
        </w:rPr>
      </w:pPr>
      <w:r>
        <w:rPr>
          <w:sz w:val="28"/>
        </w:rPr>
        <w:t xml:space="preserve">планирование (проектирование) исследовательских работ (выдвижение гипотезы, постановка цели и задач), выбор необходимых средств </w:t>
      </w:r>
      <w:r>
        <w:rPr>
          <w:spacing w:val="-2"/>
          <w:sz w:val="28"/>
        </w:rPr>
        <w:t>(инструментария);</w:t>
      </w:r>
    </w:p>
    <w:p w14:paraId="284A0905" w14:textId="77777777" w:rsidR="004F75DF" w:rsidRDefault="0013698B">
      <w:pPr>
        <w:pStyle w:val="a4"/>
        <w:numPr>
          <w:ilvl w:val="0"/>
          <w:numId w:val="23"/>
        </w:numPr>
        <w:tabs>
          <w:tab w:val="left" w:pos="835"/>
        </w:tabs>
        <w:spacing w:before="201"/>
        <w:ind w:right="1143" w:firstLine="0"/>
        <w:rPr>
          <w:sz w:val="28"/>
        </w:rPr>
      </w:pPr>
      <w:r>
        <w:rPr>
          <w:sz w:val="28"/>
        </w:rPr>
        <w:t>собственно проведение исследования с обязательным поэтапным контролем и коррекцией результатов работ, проверка гипотезы;</w:t>
      </w:r>
    </w:p>
    <w:p w14:paraId="3B48CD0C" w14:textId="77777777" w:rsidR="004F75DF" w:rsidRDefault="0013698B">
      <w:pPr>
        <w:pStyle w:val="a4"/>
        <w:numPr>
          <w:ilvl w:val="0"/>
          <w:numId w:val="23"/>
        </w:numPr>
        <w:tabs>
          <w:tab w:val="left" w:pos="835"/>
        </w:tabs>
        <w:spacing w:before="201"/>
        <w:ind w:right="1134" w:firstLine="0"/>
        <w:rPr>
          <w:sz w:val="28"/>
        </w:rPr>
      </w:pPr>
      <w:r>
        <w:rPr>
          <w:sz w:val="28"/>
        </w:rPr>
        <w:t>описание процесса исследования, оформление результатов учебно- исследовательской деятельности в виде конечного продукта;</w:t>
      </w:r>
    </w:p>
    <w:p w14:paraId="72EF2318" w14:textId="77777777" w:rsidR="004F75DF" w:rsidRDefault="0013698B">
      <w:pPr>
        <w:pStyle w:val="a4"/>
        <w:numPr>
          <w:ilvl w:val="0"/>
          <w:numId w:val="23"/>
        </w:numPr>
        <w:tabs>
          <w:tab w:val="left" w:pos="835"/>
        </w:tabs>
        <w:spacing w:before="201"/>
        <w:ind w:right="1128" w:firstLine="0"/>
        <w:rPr>
          <w:sz w:val="28"/>
        </w:rPr>
      </w:pPr>
      <w:r>
        <w:rPr>
          <w:sz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5B223279" w14:textId="77777777" w:rsidR="004F75DF" w:rsidRDefault="0013698B">
      <w:pPr>
        <w:spacing w:before="206"/>
        <w:ind w:left="673" w:right="1137"/>
        <w:jc w:val="both"/>
        <w:rPr>
          <w:sz w:val="28"/>
        </w:rPr>
      </w:pPr>
      <w:r>
        <w:rPr>
          <w:b/>
          <w:i/>
          <w:sz w:val="28"/>
        </w:rPr>
        <w:t xml:space="preserve">Особенность организации УИД обучающихся в рамках урочной деятельности </w:t>
      </w:r>
      <w:r>
        <w:rPr>
          <w:sz w:val="28"/>
        </w:rP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w:t>
      </w:r>
      <w:r>
        <w:rPr>
          <w:spacing w:val="-1"/>
          <w:sz w:val="28"/>
        </w:rPr>
        <w:t xml:space="preserve"> </w:t>
      </w:r>
      <w:r>
        <w:rPr>
          <w:sz w:val="28"/>
        </w:rPr>
        <w:t>первую</w:t>
      </w:r>
      <w:r>
        <w:rPr>
          <w:spacing w:val="-1"/>
          <w:sz w:val="28"/>
        </w:rPr>
        <w:t xml:space="preserve"> </w:t>
      </w:r>
      <w:r>
        <w:rPr>
          <w:sz w:val="28"/>
        </w:rPr>
        <w:t>очередь</w:t>
      </w:r>
      <w:r>
        <w:rPr>
          <w:spacing w:val="-2"/>
          <w:sz w:val="28"/>
        </w:rPr>
        <w:t xml:space="preserve"> </w:t>
      </w:r>
      <w:r>
        <w:rPr>
          <w:sz w:val="28"/>
        </w:rPr>
        <w:t>на реализацию</w:t>
      </w:r>
      <w:r>
        <w:rPr>
          <w:spacing w:val="-2"/>
          <w:sz w:val="28"/>
        </w:rPr>
        <w:t xml:space="preserve"> </w:t>
      </w:r>
      <w:r>
        <w:rPr>
          <w:sz w:val="28"/>
        </w:rPr>
        <w:t>задач предметного обучения.</w:t>
      </w:r>
    </w:p>
    <w:p w14:paraId="49F73561" w14:textId="77777777" w:rsidR="004F75DF" w:rsidRDefault="0013698B">
      <w:pPr>
        <w:spacing w:before="195"/>
        <w:ind w:left="673" w:right="1127"/>
        <w:jc w:val="both"/>
        <w:rPr>
          <w:i/>
          <w:sz w:val="28"/>
        </w:rPr>
      </w:pPr>
      <w:r>
        <w:rPr>
          <w:i/>
          <w:sz w:val="28"/>
        </w:rPr>
        <w:t xml:space="preserve">С учетом этого при организации УИД обучающихся в урочное время целесообразно ориентироваться на реализацию двух основных направлений </w:t>
      </w:r>
      <w:r>
        <w:rPr>
          <w:i/>
          <w:spacing w:val="-2"/>
          <w:sz w:val="28"/>
        </w:rPr>
        <w:t>исследований:</w:t>
      </w:r>
    </w:p>
    <w:p w14:paraId="2BC7B9E2" w14:textId="77777777" w:rsidR="004F75DF" w:rsidRDefault="0013698B">
      <w:pPr>
        <w:pStyle w:val="a4"/>
        <w:numPr>
          <w:ilvl w:val="0"/>
          <w:numId w:val="23"/>
        </w:numPr>
        <w:tabs>
          <w:tab w:val="left" w:pos="835"/>
        </w:tabs>
        <w:spacing w:before="201"/>
        <w:ind w:left="835" w:hanging="162"/>
        <w:rPr>
          <w:sz w:val="28"/>
        </w:rPr>
      </w:pPr>
      <w:r>
        <w:rPr>
          <w:sz w:val="28"/>
        </w:rPr>
        <w:t>предметные</w:t>
      </w:r>
      <w:r>
        <w:rPr>
          <w:spacing w:val="-10"/>
          <w:sz w:val="28"/>
        </w:rPr>
        <w:t xml:space="preserve"> </w:t>
      </w:r>
      <w:r>
        <w:rPr>
          <w:sz w:val="28"/>
        </w:rPr>
        <w:t>учебные</w:t>
      </w:r>
      <w:r>
        <w:rPr>
          <w:spacing w:val="-9"/>
          <w:sz w:val="28"/>
        </w:rPr>
        <w:t xml:space="preserve"> </w:t>
      </w:r>
      <w:r>
        <w:rPr>
          <w:spacing w:val="-2"/>
          <w:sz w:val="28"/>
        </w:rPr>
        <w:t>исследования;</w:t>
      </w:r>
    </w:p>
    <w:p w14:paraId="2832DF4E" w14:textId="77777777" w:rsidR="004F75DF" w:rsidRDefault="0013698B">
      <w:pPr>
        <w:pStyle w:val="a4"/>
        <w:numPr>
          <w:ilvl w:val="0"/>
          <w:numId w:val="23"/>
        </w:numPr>
        <w:tabs>
          <w:tab w:val="left" w:pos="835"/>
        </w:tabs>
        <w:spacing w:before="196"/>
        <w:ind w:left="835" w:hanging="162"/>
        <w:rPr>
          <w:sz w:val="28"/>
        </w:rPr>
      </w:pPr>
      <w:r>
        <w:rPr>
          <w:sz w:val="28"/>
        </w:rPr>
        <w:t>междисциплинарные</w:t>
      </w:r>
      <w:r>
        <w:rPr>
          <w:spacing w:val="-12"/>
          <w:sz w:val="28"/>
        </w:rPr>
        <w:t xml:space="preserve"> </w:t>
      </w:r>
      <w:r>
        <w:rPr>
          <w:sz w:val="28"/>
        </w:rPr>
        <w:t>учебные</w:t>
      </w:r>
      <w:r>
        <w:rPr>
          <w:spacing w:val="-16"/>
          <w:sz w:val="28"/>
        </w:rPr>
        <w:t xml:space="preserve"> </w:t>
      </w:r>
      <w:r>
        <w:rPr>
          <w:spacing w:val="-2"/>
          <w:sz w:val="28"/>
        </w:rPr>
        <w:t>исследования.</w:t>
      </w:r>
    </w:p>
    <w:p w14:paraId="42AD82C3" w14:textId="77777777" w:rsidR="004F75DF" w:rsidRDefault="0013698B">
      <w:pPr>
        <w:pStyle w:val="a3"/>
        <w:spacing w:before="202"/>
        <w:ind w:right="1138"/>
      </w:pPr>
      <w:r>
        <w:t>В</w:t>
      </w:r>
      <w:r>
        <w:rPr>
          <w:spacing w:val="-7"/>
        </w:rPr>
        <w:t xml:space="preserve"> </w:t>
      </w:r>
      <w:r>
        <w:t>отличие</w:t>
      </w:r>
      <w:r>
        <w:rPr>
          <w:spacing w:val="-3"/>
        </w:rPr>
        <w:t xml:space="preserve"> </w:t>
      </w:r>
      <w:r>
        <w:t>от</w:t>
      </w:r>
      <w:r>
        <w:rPr>
          <w:spacing w:val="-5"/>
        </w:rPr>
        <w:t xml:space="preserve"> </w:t>
      </w:r>
      <w:r>
        <w:t>предметных</w:t>
      </w:r>
      <w:r>
        <w:rPr>
          <w:spacing w:val="-4"/>
        </w:rPr>
        <w:t xml:space="preserve"> </w:t>
      </w:r>
      <w:r>
        <w:t>учебных</w:t>
      </w:r>
      <w:r>
        <w:rPr>
          <w:spacing w:val="-8"/>
        </w:rPr>
        <w:t xml:space="preserve"> </w:t>
      </w:r>
      <w:r>
        <w:t>исследований,</w:t>
      </w:r>
      <w:r>
        <w:rPr>
          <w:spacing w:val="-2"/>
        </w:rPr>
        <w:t xml:space="preserve"> </w:t>
      </w:r>
      <w:r>
        <w:t>нацеленных</w:t>
      </w:r>
      <w:r>
        <w:rPr>
          <w:spacing w:val="-8"/>
        </w:rPr>
        <w:t xml:space="preserve"> </w:t>
      </w:r>
      <w:r>
        <w:t>на</w:t>
      </w:r>
      <w:r>
        <w:rPr>
          <w:spacing w:val="-3"/>
        </w:rPr>
        <w:t xml:space="preserve"> </w:t>
      </w:r>
      <w:r>
        <w:t>решение</w:t>
      </w:r>
      <w:r>
        <w:rPr>
          <w:spacing w:val="-3"/>
        </w:rPr>
        <w:t xml:space="preserve"> </w:t>
      </w:r>
      <w:r>
        <w:t>задач связанных с освоением содержания одного учебного предмета, междисциплинарные</w:t>
      </w:r>
      <w:r>
        <w:rPr>
          <w:spacing w:val="70"/>
          <w:w w:val="150"/>
        </w:rPr>
        <w:t xml:space="preserve"> </w:t>
      </w:r>
      <w:r>
        <w:t>учебные</w:t>
      </w:r>
      <w:r>
        <w:rPr>
          <w:spacing w:val="65"/>
          <w:w w:val="150"/>
        </w:rPr>
        <w:t xml:space="preserve"> </w:t>
      </w:r>
      <w:r>
        <w:t>исследования</w:t>
      </w:r>
      <w:r>
        <w:rPr>
          <w:spacing w:val="65"/>
          <w:w w:val="150"/>
        </w:rPr>
        <w:t xml:space="preserve"> </w:t>
      </w:r>
      <w:r>
        <w:t>ориентированы</w:t>
      </w:r>
      <w:r>
        <w:rPr>
          <w:spacing w:val="65"/>
          <w:w w:val="150"/>
        </w:rPr>
        <w:t xml:space="preserve"> </w:t>
      </w:r>
      <w:r>
        <w:t>на</w:t>
      </w:r>
      <w:r>
        <w:rPr>
          <w:spacing w:val="70"/>
          <w:w w:val="150"/>
        </w:rPr>
        <w:t xml:space="preserve"> </w:t>
      </w:r>
      <w:r>
        <w:rPr>
          <w:spacing w:val="-2"/>
        </w:rPr>
        <w:t>интеграцию</w:t>
      </w:r>
    </w:p>
    <w:p w14:paraId="157E3B00" w14:textId="77777777" w:rsidR="004F75DF" w:rsidRDefault="004F75DF">
      <w:pPr>
        <w:sectPr w:rsidR="004F75DF">
          <w:pgSz w:w="11910" w:h="16390"/>
          <w:pgMar w:top="980" w:right="0" w:bottom="280" w:left="460" w:header="723" w:footer="0" w:gutter="0"/>
          <w:cols w:space="720"/>
        </w:sectPr>
      </w:pPr>
    </w:p>
    <w:p w14:paraId="26AA1F68" w14:textId="77777777" w:rsidR="004F75DF" w:rsidRDefault="0013698B">
      <w:pPr>
        <w:pStyle w:val="a3"/>
        <w:spacing w:before="277"/>
        <w:ind w:right="1139"/>
      </w:pPr>
      <w:r>
        <w:t>различных областей знания об окружающем мире, изучаемых на нескольких учебных предметах.</w:t>
      </w:r>
    </w:p>
    <w:p w14:paraId="6783994B" w14:textId="77777777" w:rsidR="004F75DF" w:rsidRDefault="0013698B">
      <w:pPr>
        <w:pStyle w:val="a3"/>
        <w:spacing w:before="201"/>
        <w:ind w:right="1133"/>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3E9CBB25" w14:textId="77777777" w:rsidR="004F75DF" w:rsidRDefault="0013698B">
      <w:pPr>
        <w:spacing w:before="200"/>
        <w:ind w:left="673" w:right="1136"/>
        <w:jc w:val="both"/>
        <w:rPr>
          <w:i/>
          <w:sz w:val="28"/>
        </w:rPr>
      </w:pPr>
      <w:r>
        <w:rPr>
          <w:i/>
          <w:sz w:val="28"/>
        </w:rPr>
        <w:t>Формы организации исследовательской деятельности обучающихся могут быть следующие:</w:t>
      </w:r>
    </w:p>
    <w:p w14:paraId="1DC45FAC" w14:textId="77777777" w:rsidR="004F75DF" w:rsidRDefault="0013698B">
      <w:pPr>
        <w:pStyle w:val="a4"/>
        <w:numPr>
          <w:ilvl w:val="0"/>
          <w:numId w:val="23"/>
        </w:numPr>
        <w:tabs>
          <w:tab w:val="left" w:pos="835"/>
        </w:tabs>
        <w:spacing w:before="202"/>
        <w:ind w:left="835" w:hanging="162"/>
        <w:rPr>
          <w:sz w:val="28"/>
        </w:rPr>
      </w:pPr>
      <w:r>
        <w:rPr>
          <w:spacing w:val="-4"/>
          <w:sz w:val="28"/>
        </w:rPr>
        <w:t>урок-</w:t>
      </w:r>
      <w:r>
        <w:rPr>
          <w:spacing w:val="-2"/>
          <w:sz w:val="28"/>
        </w:rPr>
        <w:t>исследование;</w:t>
      </w:r>
    </w:p>
    <w:p w14:paraId="11970C2C" w14:textId="77777777" w:rsidR="004F75DF" w:rsidRDefault="0013698B">
      <w:pPr>
        <w:pStyle w:val="a4"/>
        <w:numPr>
          <w:ilvl w:val="0"/>
          <w:numId w:val="23"/>
        </w:numPr>
        <w:tabs>
          <w:tab w:val="left" w:pos="835"/>
        </w:tabs>
        <w:spacing w:before="196"/>
        <w:ind w:left="835" w:hanging="162"/>
        <w:rPr>
          <w:sz w:val="28"/>
        </w:rPr>
      </w:pPr>
      <w:r>
        <w:rPr>
          <w:sz w:val="28"/>
        </w:rPr>
        <w:t>урок</w:t>
      </w:r>
      <w:r>
        <w:rPr>
          <w:spacing w:val="-11"/>
          <w:sz w:val="28"/>
        </w:rPr>
        <w:t xml:space="preserve"> </w:t>
      </w:r>
      <w:r>
        <w:rPr>
          <w:sz w:val="28"/>
        </w:rPr>
        <w:t>с</w:t>
      </w:r>
      <w:r>
        <w:rPr>
          <w:spacing w:val="-10"/>
          <w:sz w:val="28"/>
        </w:rPr>
        <w:t xml:space="preserve"> </w:t>
      </w:r>
      <w:r>
        <w:rPr>
          <w:sz w:val="28"/>
        </w:rPr>
        <w:t>использованием</w:t>
      </w:r>
      <w:r>
        <w:rPr>
          <w:spacing w:val="-8"/>
          <w:sz w:val="28"/>
        </w:rPr>
        <w:t xml:space="preserve"> </w:t>
      </w:r>
      <w:r>
        <w:rPr>
          <w:sz w:val="28"/>
        </w:rPr>
        <w:t>интерактивной</w:t>
      </w:r>
      <w:r>
        <w:rPr>
          <w:spacing w:val="-7"/>
          <w:sz w:val="28"/>
        </w:rPr>
        <w:t xml:space="preserve"> </w:t>
      </w:r>
      <w:r>
        <w:rPr>
          <w:sz w:val="28"/>
        </w:rPr>
        <w:t>беседы</w:t>
      </w:r>
      <w:r>
        <w:rPr>
          <w:spacing w:val="-10"/>
          <w:sz w:val="28"/>
        </w:rPr>
        <w:t xml:space="preserve"> </w:t>
      </w:r>
      <w:r>
        <w:rPr>
          <w:sz w:val="28"/>
        </w:rPr>
        <w:t>в</w:t>
      </w:r>
      <w:r>
        <w:rPr>
          <w:spacing w:val="-12"/>
          <w:sz w:val="28"/>
        </w:rPr>
        <w:t xml:space="preserve"> </w:t>
      </w:r>
      <w:r>
        <w:rPr>
          <w:sz w:val="28"/>
        </w:rPr>
        <w:t>исследовательском</w:t>
      </w:r>
      <w:r>
        <w:rPr>
          <w:spacing w:val="-8"/>
          <w:sz w:val="28"/>
        </w:rPr>
        <w:t xml:space="preserve"> </w:t>
      </w:r>
      <w:r>
        <w:rPr>
          <w:spacing w:val="-2"/>
          <w:sz w:val="28"/>
        </w:rPr>
        <w:t>ключе;</w:t>
      </w:r>
    </w:p>
    <w:p w14:paraId="6ABAC0C9" w14:textId="77777777" w:rsidR="004F75DF" w:rsidRDefault="0013698B">
      <w:pPr>
        <w:pStyle w:val="a4"/>
        <w:numPr>
          <w:ilvl w:val="0"/>
          <w:numId w:val="23"/>
        </w:numPr>
        <w:tabs>
          <w:tab w:val="left" w:pos="835"/>
        </w:tabs>
        <w:spacing w:before="201"/>
        <w:ind w:right="1135" w:firstLine="0"/>
        <w:rPr>
          <w:sz w:val="28"/>
        </w:rPr>
      </w:pPr>
      <w:r>
        <w:rPr>
          <w:sz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1982BFD4" w14:textId="77777777" w:rsidR="004F75DF" w:rsidRDefault="0013698B">
      <w:pPr>
        <w:pStyle w:val="a4"/>
        <w:numPr>
          <w:ilvl w:val="0"/>
          <w:numId w:val="23"/>
        </w:numPr>
        <w:tabs>
          <w:tab w:val="left" w:pos="835"/>
        </w:tabs>
        <w:spacing w:before="201"/>
        <w:ind w:left="835" w:hanging="162"/>
        <w:rPr>
          <w:sz w:val="28"/>
        </w:rPr>
      </w:pPr>
      <w:r>
        <w:rPr>
          <w:spacing w:val="-2"/>
          <w:sz w:val="28"/>
        </w:rPr>
        <w:t>урок-консультация;</w:t>
      </w:r>
    </w:p>
    <w:p w14:paraId="4805F591" w14:textId="77777777" w:rsidR="004F75DF" w:rsidRDefault="0013698B">
      <w:pPr>
        <w:pStyle w:val="a4"/>
        <w:numPr>
          <w:ilvl w:val="0"/>
          <w:numId w:val="23"/>
        </w:numPr>
        <w:tabs>
          <w:tab w:val="left" w:pos="835"/>
        </w:tabs>
        <w:spacing w:before="202"/>
        <w:ind w:left="835" w:hanging="162"/>
        <w:rPr>
          <w:sz w:val="28"/>
        </w:rPr>
      </w:pPr>
      <w:r>
        <w:rPr>
          <w:sz w:val="28"/>
        </w:rPr>
        <w:t>мини-исследование</w:t>
      </w:r>
      <w:r>
        <w:rPr>
          <w:spacing w:val="-8"/>
          <w:sz w:val="28"/>
        </w:rPr>
        <w:t xml:space="preserve"> </w:t>
      </w:r>
      <w:r>
        <w:rPr>
          <w:sz w:val="28"/>
        </w:rPr>
        <w:t>в</w:t>
      </w:r>
      <w:r>
        <w:rPr>
          <w:spacing w:val="-9"/>
          <w:sz w:val="28"/>
        </w:rPr>
        <w:t xml:space="preserve"> </w:t>
      </w:r>
      <w:r>
        <w:rPr>
          <w:sz w:val="28"/>
        </w:rPr>
        <w:t>рамках</w:t>
      </w:r>
      <w:r>
        <w:rPr>
          <w:spacing w:val="-12"/>
          <w:sz w:val="28"/>
        </w:rPr>
        <w:t xml:space="preserve"> </w:t>
      </w:r>
      <w:r>
        <w:rPr>
          <w:sz w:val="28"/>
        </w:rPr>
        <w:t>домашнего</w:t>
      </w:r>
      <w:r>
        <w:rPr>
          <w:spacing w:val="-8"/>
          <w:sz w:val="28"/>
        </w:rPr>
        <w:t xml:space="preserve"> </w:t>
      </w:r>
      <w:r>
        <w:rPr>
          <w:spacing w:val="-2"/>
          <w:sz w:val="28"/>
        </w:rPr>
        <w:t>задания.</w:t>
      </w:r>
    </w:p>
    <w:p w14:paraId="27AA9571" w14:textId="77777777" w:rsidR="004F75DF" w:rsidRDefault="0013698B">
      <w:pPr>
        <w:pStyle w:val="a3"/>
        <w:spacing w:before="196" w:line="242" w:lineRule="auto"/>
        <w:ind w:right="1143"/>
      </w:pPr>
      <w:r>
        <w:t>В</w:t>
      </w:r>
      <w:r>
        <w:rPr>
          <w:spacing w:val="-9"/>
        </w:rPr>
        <w:t xml:space="preserve"> </w:t>
      </w:r>
      <w:r>
        <w:t>связи</w:t>
      </w:r>
      <w:r>
        <w:rPr>
          <w:spacing w:val="-5"/>
        </w:rPr>
        <w:t xml:space="preserve"> </w:t>
      </w:r>
      <w:r>
        <w:t>с</w:t>
      </w:r>
      <w:r>
        <w:rPr>
          <w:spacing w:val="-5"/>
        </w:rPr>
        <w:t xml:space="preserve"> </w:t>
      </w:r>
      <w:r>
        <w:t>недостаточностью</w:t>
      </w:r>
      <w:r>
        <w:rPr>
          <w:spacing w:val="-7"/>
        </w:rPr>
        <w:t xml:space="preserve"> </w:t>
      </w:r>
      <w:r>
        <w:t>времени</w:t>
      </w:r>
      <w:r>
        <w:rPr>
          <w:spacing w:val="-6"/>
        </w:rPr>
        <w:t xml:space="preserve"> </w:t>
      </w:r>
      <w:r>
        <w:t>на</w:t>
      </w:r>
      <w:r>
        <w:rPr>
          <w:spacing w:val="-5"/>
        </w:rPr>
        <w:t xml:space="preserve"> </w:t>
      </w:r>
      <w:r>
        <w:t>проведение</w:t>
      </w:r>
      <w:r>
        <w:rPr>
          <w:spacing w:val="-5"/>
        </w:rPr>
        <w:t xml:space="preserve"> </w:t>
      </w:r>
      <w:r>
        <w:t>развернутого</w:t>
      </w:r>
      <w:r>
        <w:rPr>
          <w:spacing w:val="-6"/>
        </w:rPr>
        <w:t xml:space="preserve"> </w:t>
      </w:r>
      <w:r>
        <w:t>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5633DAC1" w14:textId="77777777" w:rsidR="004F75DF" w:rsidRDefault="0013698B">
      <w:pPr>
        <w:pStyle w:val="a4"/>
        <w:numPr>
          <w:ilvl w:val="0"/>
          <w:numId w:val="23"/>
        </w:numPr>
        <w:tabs>
          <w:tab w:val="left" w:pos="835"/>
        </w:tabs>
        <w:spacing w:before="191"/>
        <w:ind w:right="1138" w:firstLine="0"/>
        <w:rPr>
          <w:sz w:val="28"/>
        </w:rPr>
      </w:pPr>
      <w:r>
        <w:rPr>
          <w:sz w:val="28"/>
        </w:rPr>
        <w:t>учебных исследовательских задач, предполагающих деятельность учащихся в проблемной</w:t>
      </w:r>
      <w:r>
        <w:rPr>
          <w:spacing w:val="-4"/>
          <w:sz w:val="28"/>
        </w:rPr>
        <w:t xml:space="preserve"> </w:t>
      </w:r>
      <w:r>
        <w:rPr>
          <w:sz w:val="28"/>
        </w:rPr>
        <w:t>ситуации,</w:t>
      </w:r>
      <w:r>
        <w:rPr>
          <w:spacing w:val="-2"/>
          <w:sz w:val="28"/>
        </w:rPr>
        <w:t xml:space="preserve"> </w:t>
      </w:r>
      <w:r>
        <w:rPr>
          <w:sz w:val="28"/>
        </w:rPr>
        <w:t>поставленной</w:t>
      </w:r>
      <w:r>
        <w:rPr>
          <w:spacing w:val="-4"/>
          <w:sz w:val="28"/>
        </w:rPr>
        <w:t xml:space="preserve"> </w:t>
      </w:r>
      <w:r>
        <w:rPr>
          <w:sz w:val="28"/>
        </w:rPr>
        <w:t>перед</w:t>
      </w:r>
      <w:r>
        <w:rPr>
          <w:spacing w:val="-2"/>
          <w:sz w:val="28"/>
        </w:rPr>
        <w:t xml:space="preserve"> </w:t>
      </w:r>
      <w:r>
        <w:rPr>
          <w:sz w:val="28"/>
        </w:rPr>
        <w:t>ними</w:t>
      </w:r>
      <w:r>
        <w:rPr>
          <w:spacing w:val="-4"/>
          <w:sz w:val="28"/>
        </w:rPr>
        <w:t xml:space="preserve"> </w:t>
      </w:r>
      <w:r>
        <w:rPr>
          <w:sz w:val="28"/>
        </w:rPr>
        <w:t>учителем</w:t>
      </w:r>
      <w:r>
        <w:rPr>
          <w:spacing w:val="-2"/>
          <w:sz w:val="28"/>
        </w:rPr>
        <w:t xml:space="preserve"> </w:t>
      </w:r>
      <w:r>
        <w:rPr>
          <w:sz w:val="28"/>
        </w:rPr>
        <w:t>в</w:t>
      </w:r>
      <w:r>
        <w:rPr>
          <w:spacing w:val="-5"/>
          <w:sz w:val="28"/>
        </w:rPr>
        <w:t xml:space="preserve"> </w:t>
      </w:r>
      <w:r>
        <w:rPr>
          <w:sz w:val="28"/>
        </w:rPr>
        <w:t>рамках</w:t>
      </w:r>
      <w:r>
        <w:rPr>
          <w:spacing w:val="-8"/>
          <w:sz w:val="28"/>
        </w:rPr>
        <w:t xml:space="preserve"> </w:t>
      </w:r>
      <w:r>
        <w:rPr>
          <w:sz w:val="28"/>
        </w:rPr>
        <w:t>следующих теоретических вопросов:</w:t>
      </w:r>
    </w:p>
    <w:p w14:paraId="1E5BFBA0" w14:textId="77777777" w:rsidR="004F75DF" w:rsidRDefault="0013698B">
      <w:pPr>
        <w:pStyle w:val="a3"/>
        <w:spacing w:before="201" w:line="388" w:lineRule="auto"/>
        <w:ind w:right="3096"/>
        <w:jc w:val="left"/>
      </w:pPr>
      <w:r>
        <w:t>Как</w:t>
      </w:r>
      <w:r>
        <w:rPr>
          <w:spacing w:val="-4"/>
        </w:rPr>
        <w:t xml:space="preserve"> </w:t>
      </w:r>
      <w:r>
        <w:t>(в</w:t>
      </w:r>
      <w:r>
        <w:rPr>
          <w:spacing w:val="-5"/>
        </w:rPr>
        <w:t xml:space="preserve"> </w:t>
      </w:r>
      <w:r>
        <w:t>каком</w:t>
      </w:r>
      <w:r>
        <w:rPr>
          <w:spacing w:val="-2"/>
        </w:rPr>
        <w:t xml:space="preserve"> </w:t>
      </w:r>
      <w:r>
        <w:t>направлении)</w:t>
      </w:r>
      <w:r>
        <w:rPr>
          <w:spacing w:val="-6"/>
        </w:rPr>
        <w:t xml:space="preserve"> </w:t>
      </w:r>
      <w:r>
        <w:t>...</w:t>
      </w:r>
      <w:r>
        <w:rPr>
          <w:spacing w:val="-1"/>
        </w:rPr>
        <w:t xml:space="preserve"> </w:t>
      </w:r>
      <w:r>
        <w:t>в</w:t>
      </w:r>
      <w:r>
        <w:rPr>
          <w:spacing w:val="-5"/>
        </w:rPr>
        <w:t xml:space="preserve"> </w:t>
      </w:r>
      <w:r>
        <w:t>какой</w:t>
      </w:r>
      <w:r>
        <w:rPr>
          <w:spacing w:val="-4"/>
        </w:rPr>
        <w:t xml:space="preserve"> </w:t>
      </w:r>
      <w:r>
        <w:t>степени...</w:t>
      </w:r>
      <w:r>
        <w:rPr>
          <w:spacing w:val="-1"/>
        </w:rPr>
        <w:t xml:space="preserve"> </w:t>
      </w:r>
      <w:r>
        <w:t>изменилось</w:t>
      </w:r>
      <w:r>
        <w:rPr>
          <w:spacing w:val="-6"/>
        </w:rPr>
        <w:t xml:space="preserve"> </w:t>
      </w:r>
      <w:r>
        <w:t>...</w:t>
      </w:r>
      <w:r>
        <w:rPr>
          <w:spacing w:val="-1"/>
        </w:rPr>
        <w:t xml:space="preserve"> </w:t>
      </w:r>
      <w:r>
        <w:t>? Как (каким образом) ... в какой степени повлияло... на ... ?</w:t>
      </w:r>
    </w:p>
    <w:p w14:paraId="49D0F6FA" w14:textId="77777777" w:rsidR="004F75DF" w:rsidRDefault="0013698B">
      <w:pPr>
        <w:pStyle w:val="a3"/>
        <w:spacing w:before="4" w:line="388" w:lineRule="auto"/>
        <w:ind w:right="3096"/>
        <w:jc w:val="left"/>
      </w:pPr>
      <w:r>
        <w:t>Какой (в чем проявилась) ... насколько важной... была роль ... ? Каково</w:t>
      </w:r>
      <w:r>
        <w:rPr>
          <w:spacing w:val="-5"/>
        </w:rPr>
        <w:t xml:space="preserve"> </w:t>
      </w:r>
      <w:r>
        <w:t>(в</w:t>
      </w:r>
      <w:r>
        <w:rPr>
          <w:spacing w:val="-5"/>
        </w:rPr>
        <w:t xml:space="preserve"> </w:t>
      </w:r>
      <w:r>
        <w:t>чем</w:t>
      </w:r>
      <w:r>
        <w:rPr>
          <w:spacing w:val="-3"/>
        </w:rPr>
        <w:t xml:space="preserve"> </w:t>
      </w:r>
      <w:r>
        <w:t>проявилось)</w:t>
      </w:r>
      <w:r>
        <w:rPr>
          <w:spacing w:val="-5"/>
        </w:rPr>
        <w:t xml:space="preserve"> </w:t>
      </w:r>
      <w:r>
        <w:t>...</w:t>
      </w:r>
      <w:r>
        <w:rPr>
          <w:spacing w:val="-2"/>
        </w:rPr>
        <w:t xml:space="preserve"> </w:t>
      </w:r>
      <w:r>
        <w:t>как</w:t>
      </w:r>
      <w:r>
        <w:rPr>
          <w:spacing w:val="-5"/>
        </w:rPr>
        <w:t xml:space="preserve"> </w:t>
      </w:r>
      <w:r>
        <w:t>можно</w:t>
      </w:r>
      <w:r>
        <w:rPr>
          <w:spacing w:val="-9"/>
        </w:rPr>
        <w:t xml:space="preserve"> </w:t>
      </w:r>
      <w:r>
        <w:t>оценить...</w:t>
      </w:r>
      <w:r>
        <w:rPr>
          <w:spacing w:val="-2"/>
        </w:rPr>
        <w:t xml:space="preserve"> </w:t>
      </w:r>
      <w:r>
        <w:t>значение</w:t>
      </w:r>
      <w:r>
        <w:rPr>
          <w:spacing w:val="-4"/>
        </w:rPr>
        <w:t xml:space="preserve"> </w:t>
      </w:r>
      <w:r>
        <w:t>...</w:t>
      </w:r>
      <w:r>
        <w:rPr>
          <w:spacing w:val="-2"/>
        </w:rPr>
        <w:t xml:space="preserve"> </w:t>
      </w:r>
      <w:r>
        <w:t>? Что произойдет... как изменится..., если ... ?</w:t>
      </w:r>
    </w:p>
    <w:p w14:paraId="709FA418" w14:textId="77777777" w:rsidR="004F75DF" w:rsidRDefault="0013698B">
      <w:pPr>
        <w:pStyle w:val="a4"/>
        <w:numPr>
          <w:ilvl w:val="0"/>
          <w:numId w:val="23"/>
        </w:numPr>
        <w:tabs>
          <w:tab w:val="left" w:pos="835"/>
        </w:tabs>
        <w:ind w:right="1141" w:firstLine="0"/>
        <w:rPr>
          <w:sz w:val="28"/>
        </w:rPr>
      </w:pPr>
      <w:r>
        <w:rPr>
          <w:sz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37670D4D" w14:textId="77777777" w:rsidR="004F75DF" w:rsidRDefault="0013698B">
      <w:pPr>
        <w:spacing w:before="201"/>
        <w:ind w:left="673"/>
        <w:jc w:val="both"/>
        <w:rPr>
          <w:i/>
          <w:sz w:val="28"/>
        </w:rPr>
      </w:pPr>
      <w:r>
        <w:rPr>
          <w:i/>
          <w:sz w:val="28"/>
        </w:rPr>
        <w:t>Основными</w:t>
      </w:r>
      <w:r>
        <w:rPr>
          <w:i/>
          <w:spacing w:val="-12"/>
          <w:sz w:val="28"/>
        </w:rPr>
        <w:t xml:space="preserve"> </w:t>
      </w:r>
      <w:r>
        <w:rPr>
          <w:i/>
          <w:sz w:val="28"/>
        </w:rPr>
        <w:t>формами</w:t>
      </w:r>
      <w:r>
        <w:rPr>
          <w:i/>
          <w:spacing w:val="-12"/>
          <w:sz w:val="28"/>
        </w:rPr>
        <w:t xml:space="preserve"> </w:t>
      </w:r>
      <w:r>
        <w:rPr>
          <w:i/>
          <w:sz w:val="28"/>
        </w:rPr>
        <w:t>представления</w:t>
      </w:r>
      <w:r>
        <w:rPr>
          <w:i/>
          <w:spacing w:val="-11"/>
          <w:sz w:val="28"/>
        </w:rPr>
        <w:t xml:space="preserve"> </w:t>
      </w:r>
      <w:r>
        <w:rPr>
          <w:i/>
          <w:sz w:val="28"/>
        </w:rPr>
        <w:t>итогов</w:t>
      </w:r>
      <w:r>
        <w:rPr>
          <w:i/>
          <w:spacing w:val="-13"/>
          <w:sz w:val="28"/>
        </w:rPr>
        <w:t xml:space="preserve"> </w:t>
      </w:r>
      <w:r>
        <w:rPr>
          <w:i/>
          <w:sz w:val="28"/>
        </w:rPr>
        <w:t>учебных</w:t>
      </w:r>
      <w:r>
        <w:rPr>
          <w:i/>
          <w:spacing w:val="-11"/>
          <w:sz w:val="28"/>
        </w:rPr>
        <w:t xml:space="preserve"> </w:t>
      </w:r>
      <w:r>
        <w:rPr>
          <w:i/>
          <w:sz w:val="28"/>
        </w:rPr>
        <w:t>исследований</w:t>
      </w:r>
      <w:r>
        <w:rPr>
          <w:i/>
          <w:spacing w:val="-11"/>
          <w:sz w:val="28"/>
        </w:rPr>
        <w:t xml:space="preserve"> </w:t>
      </w:r>
      <w:r>
        <w:rPr>
          <w:i/>
          <w:spacing w:val="-2"/>
          <w:sz w:val="28"/>
        </w:rPr>
        <w:t>являются:</w:t>
      </w:r>
    </w:p>
    <w:p w14:paraId="0776220F" w14:textId="77777777" w:rsidR="004F75DF" w:rsidRDefault="0013698B">
      <w:pPr>
        <w:pStyle w:val="a4"/>
        <w:numPr>
          <w:ilvl w:val="0"/>
          <w:numId w:val="23"/>
        </w:numPr>
        <w:tabs>
          <w:tab w:val="left" w:pos="835"/>
        </w:tabs>
        <w:spacing w:before="202"/>
        <w:ind w:left="835" w:hanging="162"/>
        <w:rPr>
          <w:sz w:val="28"/>
        </w:rPr>
      </w:pPr>
      <w:r>
        <w:rPr>
          <w:sz w:val="28"/>
        </w:rPr>
        <w:t>доклад,</w:t>
      </w:r>
      <w:r>
        <w:rPr>
          <w:spacing w:val="-1"/>
          <w:sz w:val="28"/>
        </w:rPr>
        <w:t xml:space="preserve"> </w:t>
      </w:r>
      <w:r>
        <w:rPr>
          <w:spacing w:val="-2"/>
          <w:sz w:val="28"/>
        </w:rPr>
        <w:t>реферат;</w:t>
      </w:r>
    </w:p>
    <w:p w14:paraId="5A05602E" w14:textId="77777777" w:rsidR="004F75DF" w:rsidRDefault="004F75DF">
      <w:pPr>
        <w:jc w:val="both"/>
        <w:rPr>
          <w:sz w:val="28"/>
        </w:rPr>
        <w:sectPr w:rsidR="004F75DF">
          <w:pgSz w:w="11910" w:h="16390"/>
          <w:pgMar w:top="980" w:right="0" w:bottom="280" w:left="460" w:header="723" w:footer="0" w:gutter="0"/>
          <w:cols w:space="720"/>
        </w:sectPr>
      </w:pPr>
    </w:p>
    <w:p w14:paraId="1B47B089" w14:textId="77777777" w:rsidR="004F75DF" w:rsidRDefault="0013698B">
      <w:pPr>
        <w:pStyle w:val="a4"/>
        <w:numPr>
          <w:ilvl w:val="0"/>
          <w:numId w:val="23"/>
        </w:numPr>
        <w:tabs>
          <w:tab w:val="left" w:pos="835"/>
        </w:tabs>
        <w:spacing w:before="277"/>
        <w:ind w:right="1143" w:firstLine="0"/>
        <w:rPr>
          <w:sz w:val="28"/>
        </w:rPr>
      </w:pPr>
      <w:r>
        <w:rPr>
          <w:sz w:val="28"/>
        </w:rPr>
        <w:t>статьи, обзоры, отчеты и заключения по итогам исследований по различным предметным областям.</w:t>
      </w:r>
    </w:p>
    <w:p w14:paraId="284C39DC" w14:textId="77777777" w:rsidR="004F75DF" w:rsidRDefault="0013698B">
      <w:pPr>
        <w:pStyle w:val="3"/>
        <w:spacing w:before="205"/>
        <w:jc w:val="both"/>
      </w:pPr>
      <w:r>
        <w:t>Особенности</w:t>
      </w:r>
      <w:r>
        <w:rPr>
          <w:spacing w:val="-11"/>
        </w:rPr>
        <w:t xml:space="preserve"> </w:t>
      </w:r>
      <w:r>
        <w:t>организации</w:t>
      </w:r>
      <w:r>
        <w:rPr>
          <w:spacing w:val="-6"/>
        </w:rPr>
        <w:t xml:space="preserve"> </w:t>
      </w:r>
      <w:r>
        <w:t>УИД</w:t>
      </w:r>
      <w:r>
        <w:rPr>
          <w:spacing w:val="-9"/>
        </w:rPr>
        <w:t xml:space="preserve"> </w:t>
      </w:r>
      <w:r>
        <w:t>в</w:t>
      </w:r>
      <w:r>
        <w:rPr>
          <w:spacing w:val="-8"/>
        </w:rPr>
        <w:t xml:space="preserve"> </w:t>
      </w:r>
      <w:r>
        <w:t>рамках</w:t>
      </w:r>
      <w:r>
        <w:rPr>
          <w:spacing w:val="-10"/>
        </w:rPr>
        <w:t xml:space="preserve"> </w:t>
      </w:r>
      <w:r>
        <w:t>внеурочной</w:t>
      </w:r>
      <w:r>
        <w:rPr>
          <w:spacing w:val="-10"/>
        </w:rPr>
        <w:t xml:space="preserve"> </w:t>
      </w:r>
      <w:r>
        <w:rPr>
          <w:spacing w:val="-2"/>
        </w:rPr>
        <w:t>деятельности</w:t>
      </w:r>
    </w:p>
    <w:p w14:paraId="0F546858" w14:textId="77777777" w:rsidR="004F75DF" w:rsidRDefault="0013698B">
      <w:pPr>
        <w:pStyle w:val="a3"/>
        <w:spacing w:before="193" w:line="242" w:lineRule="auto"/>
        <w:ind w:right="1129"/>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3433AD05" w14:textId="77777777" w:rsidR="004F75DF" w:rsidRDefault="0013698B">
      <w:pPr>
        <w:spacing w:before="190" w:line="242" w:lineRule="auto"/>
        <w:ind w:left="673" w:right="1134"/>
        <w:jc w:val="both"/>
        <w:rPr>
          <w:i/>
          <w:sz w:val="28"/>
        </w:rPr>
      </w:pPr>
      <w:r>
        <w:rPr>
          <w:sz w:val="28"/>
        </w:rPr>
        <w:t xml:space="preserve">С учетом этого при организации УИД обучающихся во внеурочное время целесообразно ориентироваться на реализацию </w:t>
      </w:r>
      <w:r>
        <w:rPr>
          <w:i/>
          <w:sz w:val="28"/>
        </w:rPr>
        <w:t>нескольких направлений</w:t>
      </w:r>
      <w:r>
        <w:rPr>
          <w:i/>
          <w:spacing w:val="40"/>
          <w:sz w:val="28"/>
        </w:rPr>
        <w:t xml:space="preserve"> </w:t>
      </w:r>
      <w:r>
        <w:rPr>
          <w:i/>
          <w:sz w:val="28"/>
        </w:rPr>
        <w:t>учебных исследований, основными являются:</w:t>
      </w:r>
    </w:p>
    <w:p w14:paraId="3D81635F" w14:textId="77777777" w:rsidR="004F75DF" w:rsidRDefault="0013698B">
      <w:pPr>
        <w:pStyle w:val="a4"/>
        <w:numPr>
          <w:ilvl w:val="0"/>
          <w:numId w:val="23"/>
        </w:numPr>
        <w:tabs>
          <w:tab w:val="left" w:pos="835"/>
        </w:tabs>
        <w:spacing w:before="192"/>
        <w:ind w:left="835" w:hanging="162"/>
        <w:rPr>
          <w:sz w:val="28"/>
        </w:rPr>
      </w:pPr>
      <w:r>
        <w:rPr>
          <w:spacing w:val="-2"/>
          <w:sz w:val="28"/>
        </w:rPr>
        <w:t>социально-гуманитарное;</w:t>
      </w:r>
    </w:p>
    <w:p w14:paraId="27CE0316" w14:textId="77777777" w:rsidR="004F75DF" w:rsidRDefault="0013698B">
      <w:pPr>
        <w:pStyle w:val="a4"/>
        <w:numPr>
          <w:ilvl w:val="0"/>
          <w:numId w:val="23"/>
        </w:numPr>
        <w:tabs>
          <w:tab w:val="left" w:pos="835"/>
        </w:tabs>
        <w:spacing w:before="201"/>
        <w:ind w:left="835" w:hanging="162"/>
        <w:rPr>
          <w:sz w:val="28"/>
        </w:rPr>
      </w:pPr>
      <w:r>
        <w:rPr>
          <w:spacing w:val="-2"/>
          <w:sz w:val="28"/>
        </w:rPr>
        <w:t>филологическое;</w:t>
      </w:r>
    </w:p>
    <w:p w14:paraId="25593916" w14:textId="77777777" w:rsidR="004F75DF" w:rsidRDefault="0013698B">
      <w:pPr>
        <w:pStyle w:val="a4"/>
        <w:numPr>
          <w:ilvl w:val="0"/>
          <w:numId w:val="23"/>
        </w:numPr>
        <w:tabs>
          <w:tab w:val="left" w:pos="835"/>
        </w:tabs>
        <w:spacing w:before="202"/>
        <w:ind w:left="835" w:hanging="162"/>
        <w:rPr>
          <w:sz w:val="28"/>
        </w:rPr>
      </w:pPr>
      <w:r>
        <w:rPr>
          <w:spacing w:val="-2"/>
          <w:sz w:val="28"/>
        </w:rPr>
        <w:t>естественнонаучное;</w:t>
      </w:r>
    </w:p>
    <w:p w14:paraId="6AEFCF84" w14:textId="77777777" w:rsidR="004F75DF" w:rsidRDefault="0013698B">
      <w:pPr>
        <w:pStyle w:val="a4"/>
        <w:numPr>
          <w:ilvl w:val="0"/>
          <w:numId w:val="23"/>
        </w:numPr>
        <w:tabs>
          <w:tab w:val="left" w:pos="835"/>
        </w:tabs>
        <w:spacing w:before="196"/>
        <w:ind w:left="835" w:hanging="162"/>
        <w:rPr>
          <w:sz w:val="28"/>
        </w:rPr>
      </w:pPr>
      <w:r>
        <w:rPr>
          <w:spacing w:val="-2"/>
          <w:sz w:val="28"/>
        </w:rPr>
        <w:t>информационно-технологическое;</w:t>
      </w:r>
    </w:p>
    <w:p w14:paraId="0CF8E295" w14:textId="77777777" w:rsidR="004F75DF" w:rsidRDefault="0013698B">
      <w:pPr>
        <w:pStyle w:val="a4"/>
        <w:numPr>
          <w:ilvl w:val="0"/>
          <w:numId w:val="23"/>
        </w:numPr>
        <w:tabs>
          <w:tab w:val="left" w:pos="835"/>
        </w:tabs>
        <w:spacing w:before="201"/>
        <w:ind w:left="835" w:hanging="162"/>
        <w:rPr>
          <w:sz w:val="28"/>
        </w:rPr>
      </w:pPr>
      <w:r>
        <w:rPr>
          <w:spacing w:val="-2"/>
          <w:sz w:val="28"/>
        </w:rPr>
        <w:t>междисциплинарное.</w:t>
      </w:r>
    </w:p>
    <w:p w14:paraId="431929B2" w14:textId="77777777" w:rsidR="004F75DF" w:rsidRDefault="0013698B">
      <w:pPr>
        <w:spacing w:before="202"/>
        <w:ind w:left="673"/>
        <w:jc w:val="both"/>
        <w:rPr>
          <w:i/>
          <w:sz w:val="28"/>
        </w:rPr>
      </w:pPr>
      <w:r>
        <w:rPr>
          <w:i/>
          <w:sz w:val="28"/>
        </w:rPr>
        <w:t>Основными</w:t>
      </w:r>
      <w:r>
        <w:rPr>
          <w:i/>
          <w:spacing w:val="-9"/>
          <w:sz w:val="28"/>
        </w:rPr>
        <w:t xml:space="preserve"> </w:t>
      </w:r>
      <w:r>
        <w:rPr>
          <w:i/>
          <w:sz w:val="28"/>
        </w:rPr>
        <w:t>формами</w:t>
      </w:r>
      <w:r>
        <w:rPr>
          <w:i/>
          <w:spacing w:val="-9"/>
          <w:sz w:val="28"/>
        </w:rPr>
        <w:t xml:space="preserve"> </w:t>
      </w:r>
      <w:r>
        <w:rPr>
          <w:i/>
          <w:sz w:val="28"/>
        </w:rPr>
        <w:t>организации</w:t>
      </w:r>
      <w:r>
        <w:rPr>
          <w:i/>
          <w:spacing w:val="-9"/>
          <w:sz w:val="28"/>
        </w:rPr>
        <w:t xml:space="preserve"> </w:t>
      </w:r>
      <w:r>
        <w:rPr>
          <w:i/>
          <w:sz w:val="28"/>
        </w:rPr>
        <w:t>УИД</w:t>
      </w:r>
      <w:r>
        <w:rPr>
          <w:i/>
          <w:spacing w:val="-8"/>
          <w:sz w:val="28"/>
        </w:rPr>
        <w:t xml:space="preserve"> </w:t>
      </w:r>
      <w:r>
        <w:rPr>
          <w:i/>
          <w:sz w:val="28"/>
        </w:rPr>
        <w:t>во</w:t>
      </w:r>
      <w:r>
        <w:rPr>
          <w:i/>
          <w:spacing w:val="-9"/>
          <w:sz w:val="28"/>
        </w:rPr>
        <w:t xml:space="preserve"> </w:t>
      </w:r>
      <w:r>
        <w:rPr>
          <w:i/>
          <w:sz w:val="28"/>
        </w:rPr>
        <w:t>внеурочное</w:t>
      </w:r>
      <w:r>
        <w:rPr>
          <w:i/>
          <w:spacing w:val="-8"/>
          <w:sz w:val="28"/>
        </w:rPr>
        <w:t xml:space="preserve"> </w:t>
      </w:r>
      <w:r>
        <w:rPr>
          <w:i/>
          <w:sz w:val="28"/>
        </w:rPr>
        <w:t>время</w:t>
      </w:r>
      <w:r>
        <w:rPr>
          <w:i/>
          <w:spacing w:val="-8"/>
          <w:sz w:val="28"/>
        </w:rPr>
        <w:t xml:space="preserve"> </w:t>
      </w:r>
      <w:r>
        <w:rPr>
          <w:i/>
          <w:spacing w:val="-2"/>
          <w:sz w:val="28"/>
        </w:rPr>
        <w:t>являются:</w:t>
      </w:r>
    </w:p>
    <w:p w14:paraId="37617B04" w14:textId="77777777" w:rsidR="004F75DF" w:rsidRDefault="0013698B">
      <w:pPr>
        <w:pStyle w:val="a4"/>
        <w:numPr>
          <w:ilvl w:val="0"/>
          <w:numId w:val="23"/>
        </w:numPr>
        <w:tabs>
          <w:tab w:val="left" w:pos="835"/>
        </w:tabs>
        <w:spacing w:before="201"/>
        <w:ind w:left="835" w:hanging="162"/>
        <w:rPr>
          <w:sz w:val="28"/>
        </w:rPr>
      </w:pPr>
      <w:r>
        <w:rPr>
          <w:sz w:val="28"/>
        </w:rPr>
        <w:t>конференция,</w:t>
      </w:r>
      <w:r>
        <w:rPr>
          <w:spacing w:val="-9"/>
          <w:sz w:val="28"/>
        </w:rPr>
        <w:t xml:space="preserve"> </w:t>
      </w:r>
      <w:r>
        <w:rPr>
          <w:sz w:val="28"/>
        </w:rPr>
        <w:t>семинар,</w:t>
      </w:r>
      <w:r>
        <w:rPr>
          <w:spacing w:val="-9"/>
          <w:sz w:val="28"/>
        </w:rPr>
        <w:t xml:space="preserve"> </w:t>
      </w:r>
      <w:r>
        <w:rPr>
          <w:sz w:val="28"/>
        </w:rPr>
        <w:t>дискуссия,</w:t>
      </w:r>
      <w:r>
        <w:rPr>
          <w:spacing w:val="-9"/>
          <w:sz w:val="28"/>
        </w:rPr>
        <w:t xml:space="preserve"> </w:t>
      </w:r>
      <w:r>
        <w:rPr>
          <w:sz w:val="28"/>
        </w:rPr>
        <w:t>диспут;</w:t>
      </w:r>
      <w:r>
        <w:rPr>
          <w:spacing w:val="-12"/>
          <w:sz w:val="28"/>
        </w:rPr>
        <w:t xml:space="preserve"> </w:t>
      </w:r>
      <w:r>
        <w:rPr>
          <w:sz w:val="28"/>
        </w:rPr>
        <w:t>брифинг,</w:t>
      </w:r>
      <w:r>
        <w:rPr>
          <w:spacing w:val="-9"/>
          <w:sz w:val="28"/>
        </w:rPr>
        <w:t xml:space="preserve"> </w:t>
      </w:r>
      <w:r>
        <w:rPr>
          <w:sz w:val="28"/>
        </w:rPr>
        <w:t>интервью,</w:t>
      </w:r>
      <w:r>
        <w:rPr>
          <w:spacing w:val="-9"/>
          <w:sz w:val="28"/>
        </w:rPr>
        <w:t xml:space="preserve"> </w:t>
      </w:r>
      <w:r>
        <w:rPr>
          <w:spacing w:val="-2"/>
          <w:sz w:val="28"/>
        </w:rPr>
        <w:t>телемост;</w:t>
      </w:r>
    </w:p>
    <w:p w14:paraId="31B90AC4" w14:textId="77777777" w:rsidR="004F75DF" w:rsidRDefault="0013698B">
      <w:pPr>
        <w:pStyle w:val="a4"/>
        <w:numPr>
          <w:ilvl w:val="0"/>
          <w:numId w:val="23"/>
        </w:numPr>
        <w:tabs>
          <w:tab w:val="left" w:pos="835"/>
        </w:tabs>
        <w:spacing w:before="197" w:line="242" w:lineRule="auto"/>
        <w:ind w:right="1140" w:firstLine="0"/>
        <w:rPr>
          <w:sz w:val="28"/>
        </w:rPr>
      </w:pPr>
      <w:r>
        <w:rPr>
          <w:sz w:val="28"/>
        </w:rPr>
        <w:t xml:space="preserve">исследовательская практика, образовательные экспедиции, походы, поездки, </w:t>
      </w:r>
      <w:r>
        <w:rPr>
          <w:spacing w:val="-2"/>
          <w:sz w:val="28"/>
        </w:rPr>
        <w:t>экскурсии;</w:t>
      </w:r>
    </w:p>
    <w:p w14:paraId="22DED187" w14:textId="77777777" w:rsidR="004F75DF" w:rsidRDefault="0013698B">
      <w:pPr>
        <w:pStyle w:val="a4"/>
        <w:numPr>
          <w:ilvl w:val="0"/>
          <w:numId w:val="23"/>
        </w:numPr>
        <w:tabs>
          <w:tab w:val="left" w:pos="835"/>
        </w:tabs>
        <w:spacing w:before="195"/>
        <w:ind w:left="835" w:hanging="162"/>
        <w:rPr>
          <w:sz w:val="28"/>
        </w:rPr>
      </w:pPr>
      <w:r>
        <w:rPr>
          <w:spacing w:val="-2"/>
          <w:sz w:val="28"/>
        </w:rPr>
        <w:t>научно-исследовательское</w:t>
      </w:r>
      <w:r>
        <w:rPr>
          <w:spacing w:val="11"/>
          <w:sz w:val="28"/>
        </w:rPr>
        <w:t xml:space="preserve"> </w:t>
      </w:r>
      <w:r>
        <w:rPr>
          <w:spacing w:val="-2"/>
          <w:sz w:val="28"/>
        </w:rPr>
        <w:t>общество</w:t>
      </w:r>
      <w:r>
        <w:rPr>
          <w:spacing w:val="16"/>
          <w:sz w:val="28"/>
        </w:rPr>
        <w:t xml:space="preserve"> </w:t>
      </w:r>
      <w:r>
        <w:rPr>
          <w:spacing w:val="-2"/>
          <w:sz w:val="28"/>
        </w:rPr>
        <w:t>учащихся.</w:t>
      </w:r>
    </w:p>
    <w:p w14:paraId="5918F717" w14:textId="77777777" w:rsidR="004F75DF" w:rsidRDefault="0013698B">
      <w:pPr>
        <w:spacing w:before="201"/>
        <w:ind w:left="673" w:right="1132"/>
        <w:jc w:val="both"/>
        <w:rPr>
          <w:i/>
          <w:sz w:val="28"/>
        </w:rPr>
      </w:pPr>
      <w:r>
        <w:rPr>
          <w:i/>
          <w:sz w:val="28"/>
        </w:rPr>
        <w:t>Для представления итогов УИД во внеурочное время наиболее целесообразно использование следующих форм предъявления результатов:</w:t>
      </w:r>
    </w:p>
    <w:p w14:paraId="2DCC1F66" w14:textId="77777777" w:rsidR="004F75DF" w:rsidRDefault="0013698B">
      <w:pPr>
        <w:pStyle w:val="a4"/>
        <w:numPr>
          <w:ilvl w:val="0"/>
          <w:numId w:val="23"/>
        </w:numPr>
        <w:tabs>
          <w:tab w:val="left" w:pos="835"/>
        </w:tabs>
        <w:spacing w:before="201"/>
        <w:ind w:right="1134" w:firstLine="0"/>
        <w:rPr>
          <w:sz w:val="28"/>
        </w:rPr>
      </w:pPr>
      <w:r>
        <w:rPr>
          <w:sz w:val="28"/>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w:t>
      </w:r>
      <w:r>
        <w:rPr>
          <w:spacing w:val="40"/>
          <w:sz w:val="28"/>
        </w:rPr>
        <w:t xml:space="preserve"> </w:t>
      </w:r>
      <w:r>
        <w:rPr>
          <w:sz w:val="28"/>
        </w:rPr>
        <w:t>различным предметным областям.</w:t>
      </w:r>
    </w:p>
    <w:p w14:paraId="0ADD5111" w14:textId="77777777" w:rsidR="004F75DF" w:rsidRDefault="0013698B">
      <w:pPr>
        <w:pStyle w:val="a3"/>
        <w:spacing w:before="200"/>
        <w:ind w:right="1137"/>
      </w:pPr>
      <w:r>
        <w:rPr>
          <w:i/>
        </w:rPr>
        <w:t xml:space="preserve">При оценивании результатов УИД </w:t>
      </w:r>
      <w:r>
        <w:t>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677BB7D0" w14:textId="77777777" w:rsidR="004F75DF" w:rsidRDefault="004F75DF">
      <w:pPr>
        <w:sectPr w:rsidR="004F75DF">
          <w:pgSz w:w="11910" w:h="16390"/>
          <w:pgMar w:top="980" w:right="0" w:bottom="280" w:left="460" w:header="723" w:footer="0" w:gutter="0"/>
          <w:cols w:space="720"/>
        </w:sectPr>
      </w:pPr>
    </w:p>
    <w:p w14:paraId="1047A113" w14:textId="77777777" w:rsidR="004F75DF" w:rsidRDefault="0013698B">
      <w:pPr>
        <w:spacing w:before="277"/>
        <w:ind w:left="673" w:right="1141"/>
        <w:jc w:val="both"/>
        <w:rPr>
          <w:i/>
          <w:sz w:val="28"/>
        </w:rPr>
      </w:pPr>
      <w:r>
        <w:rPr>
          <w:i/>
          <w:sz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6FB08B5" w14:textId="77777777" w:rsidR="004F75DF" w:rsidRDefault="0013698B">
      <w:pPr>
        <w:pStyle w:val="a4"/>
        <w:numPr>
          <w:ilvl w:val="0"/>
          <w:numId w:val="23"/>
        </w:numPr>
        <w:tabs>
          <w:tab w:val="left" w:pos="835"/>
        </w:tabs>
        <w:spacing w:before="201"/>
        <w:ind w:right="1135" w:firstLine="0"/>
        <w:rPr>
          <w:sz w:val="28"/>
        </w:rPr>
      </w:pPr>
      <w:r>
        <w:rPr>
          <w:sz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789C114" w14:textId="77777777" w:rsidR="004F75DF" w:rsidRDefault="0013698B">
      <w:pPr>
        <w:pStyle w:val="a4"/>
        <w:numPr>
          <w:ilvl w:val="0"/>
          <w:numId w:val="23"/>
        </w:numPr>
        <w:tabs>
          <w:tab w:val="left" w:pos="835"/>
        </w:tabs>
        <w:spacing w:before="200"/>
        <w:ind w:right="1143" w:firstLine="0"/>
        <w:rPr>
          <w:sz w:val="28"/>
        </w:rPr>
      </w:pPr>
      <w:r>
        <w:rPr>
          <w:sz w:val="28"/>
        </w:rPr>
        <w:t>формировать гипотезу об истинности собственных суждений и суждений других, аргументировать свою позицию, мнение;</w:t>
      </w:r>
    </w:p>
    <w:p w14:paraId="4AC0CE05" w14:textId="77777777" w:rsidR="004F75DF" w:rsidRDefault="0013698B">
      <w:pPr>
        <w:pStyle w:val="a4"/>
        <w:numPr>
          <w:ilvl w:val="0"/>
          <w:numId w:val="23"/>
        </w:numPr>
        <w:tabs>
          <w:tab w:val="left" w:pos="835"/>
        </w:tabs>
        <w:spacing w:before="201"/>
        <w:ind w:right="1141" w:firstLine="0"/>
        <w:rPr>
          <w:sz w:val="28"/>
        </w:rPr>
      </w:pPr>
      <w:r>
        <w:rPr>
          <w:sz w:val="28"/>
        </w:rPr>
        <w:t>проводить по самостоятельно составленному плану опыт, несложный эксперимент, небольшое исследование;</w:t>
      </w:r>
    </w:p>
    <w:p w14:paraId="61AC60AB" w14:textId="77777777" w:rsidR="004F75DF" w:rsidRDefault="0013698B">
      <w:pPr>
        <w:pStyle w:val="a4"/>
        <w:numPr>
          <w:ilvl w:val="0"/>
          <w:numId w:val="23"/>
        </w:numPr>
        <w:tabs>
          <w:tab w:val="left" w:pos="835"/>
        </w:tabs>
        <w:spacing w:before="197"/>
        <w:ind w:right="1143" w:firstLine="0"/>
        <w:rPr>
          <w:sz w:val="28"/>
        </w:rPr>
      </w:pPr>
      <w:r>
        <w:rPr>
          <w:sz w:val="28"/>
        </w:rPr>
        <w:t>оценивать</w:t>
      </w:r>
      <w:r>
        <w:rPr>
          <w:spacing w:val="-7"/>
          <w:sz w:val="28"/>
        </w:rPr>
        <w:t xml:space="preserve"> </w:t>
      </w:r>
      <w:r>
        <w:rPr>
          <w:sz w:val="28"/>
        </w:rPr>
        <w:t>на</w:t>
      </w:r>
      <w:r>
        <w:rPr>
          <w:spacing w:val="-4"/>
          <w:sz w:val="28"/>
        </w:rPr>
        <w:t xml:space="preserve"> </w:t>
      </w:r>
      <w:r>
        <w:rPr>
          <w:sz w:val="28"/>
        </w:rPr>
        <w:t>применимость</w:t>
      </w:r>
      <w:r>
        <w:rPr>
          <w:spacing w:val="-7"/>
          <w:sz w:val="28"/>
        </w:rPr>
        <w:t xml:space="preserve"> </w:t>
      </w:r>
      <w:r>
        <w:rPr>
          <w:sz w:val="28"/>
        </w:rPr>
        <w:t>и</w:t>
      </w:r>
      <w:r>
        <w:rPr>
          <w:spacing w:val="-5"/>
          <w:sz w:val="28"/>
        </w:rPr>
        <w:t xml:space="preserve"> </w:t>
      </w:r>
      <w:r>
        <w:rPr>
          <w:sz w:val="28"/>
        </w:rPr>
        <w:t>достоверность</w:t>
      </w:r>
      <w:r>
        <w:rPr>
          <w:spacing w:val="-7"/>
          <w:sz w:val="28"/>
        </w:rPr>
        <w:t xml:space="preserve"> </w:t>
      </w:r>
      <w:r>
        <w:rPr>
          <w:sz w:val="28"/>
        </w:rPr>
        <w:t>информацию,</w:t>
      </w:r>
      <w:r>
        <w:rPr>
          <w:spacing w:val="-3"/>
          <w:sz w:val="28"/>
        </w:rPr>
        <w:t xml:space="preserve"> </w:t>
      </w:r>
      <w:r>
        <w:rPr>
          <w:sz w:val="28"/>
        </w:rPr>
        <w:t>полученную</w:t>
      </w:r>
      <w:r>
        <w:rPr>
          <w:spacing w:val="-6"/>
          <w:sz w:val="28"/>
        </w:rPr>
        <w:t xml:space="preserve"> </w:t>
      </w:r>
      <w:r>
        <w:rPr>
          <w:sz w:val="28"/>
        </w:rPr>
        <w:t>в</w:t>
      </w:r>
      <w:r>
        <w:rPr>
          <w:spacing w:val="-3"/>
          <w:sz w:val="28"/>
        </w:rPr>
        <w:t xml:space="preserve"> </w:t>
      </w:r>
      <w:r>
        <w:rPr>
          <w:sz w:val="28"/>
        </w:rPr>
        <w:t>ходе исследования (эксперимента);</w:t>
      </w:r>
    </w:p>
    <w:p w14:paraId="2D056B92" w14:textId="77777777" w:rsidR="004F75DF" w:rsidRDefault="0013698B">
      <w:pPr>
        <w:pStyle w:val="a4"/>
        <w:numPr>
          <w:ilvl w:val="0"/>
          <w:numId w:val="23"/>
        </w:numPr>
        <w:tabs>
          <w:tab w:val="left" w:pos="835"/>
        </w:tabs>
        <w:spacing w:before="201"/>
        <w:ind w:right="1143" w:firstLine="0"/>
        <w:rPr>
          <w:sz w:val="28"/>
        </w:rPr>
      </w:pPr>
      <w:r>
        <w:rPr>
          <w:sz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3FC85A6" w14:textId="77777777" w:rsidR="004F75DF" w:rsidRDefault="0013698B">
      <w:pPr>
        <w:pStyle w:val="a4"/>
        <w:numPr>
          <w:ilvl w:val="0"/>
          <w:numId w:val="23"/>
        </w:numPr>
        <w:tabs>
          <w:tab w:val="left" w:pos="835"/>
        </w:tabs>
        <w:spacing w:before="201"/>
        <w:ind w:right="1137" w:firstLine="0"/>
        <w:rPr>
          <w:sz w:val="28"/>
        </w:rPr>
      </w:pPr>
      <w:r>
        <w:rPr>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9A00154" w14:textId="77777777" w:rsidR="004F75DF" w:rsidRDefault="0013698B">
      <w:pPr>
        <w:pStyle w:val="3"/>
        <w:spacing w:before="205"/>
        <w:jc w:val="both"/>
      </w:pPr>
      <w:r>
        <w:t>Особенности</w:t>
      </w:r>
      <w:r>
        <w:rPr>
          <w:spacing w:val="-15"/>
        </w:rPr>
        <w:t xml:space="preserve"> </w:t>
      </w:r>
      <w:r>
        <w:t>организации</w:t>
      </w:r>
      <w:r>
        <w:rPr>
          <w:spacing w:val="-13"/>
        </w:rPr>
        <w:t xml:space="preserve"> </w:t>
      </w:r>
      <w:r>
        <w:t>проектной</w:t>
      </w:r>
      <w:r>
        <w:rPr>
          <w:spacing w:val="-12"/>
        </w:rPr>
        <w:t xml:space="preserve"> </w:t>
      </w:r>
      <w:r>
        <w:rPr>
          <w:spacing w:val="-2"/>
        </w:rPr>
        <w:t>деятельности</w:t>
      </w:r>
    </w:p>
    <w:p w14:paraId="1A5FCD0F" w14:textId="77777777" w:rsidR="004F75DF" w:rsidRDefault="0013698B">
      <w:pPr>
        <w:spacing w:before="197"/>
        <w:ind w:left="673" w:right="1129"/>
        <w:jc w:val="both"/>
        <w:rPr>
          <w:sz w:val="28"/>
        </w:rPr>
      </w:pPr>
      <w:r>
        <w:rPr>
          <w:i/>
          <w:sz w:val="28"/>
        </w:rPr>
        <w:t xml:space="preserve">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w:t>
      </w:r>
      <w:r>
        <w:rPr>
          <w:sz w:val="28"/>
        </w:rPr>
        <w:t>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14:paraId="684A6E3F" w14:textId="77777777" w:rsidR="004F75DF" w:rsidRDefault="0013698B">
      <w:pPr>
        <w:pStyle w:val="a3"/>
        <w:spacing w:before="200"/>
        <w:ind w:right="1137"/>
      </w:pPr>
      <w:r>
        <w:rPr>
          <w:i/>
        </w:rPr>
        <w:t xml:space="preserve">Проектные задачи </w:t>
      </w:r>
      <w:r>
        <w:t>отличаются от исследовательских иной логикой решения, а также тем, что нацелены на формирование и развитие у обучающихся умений:</w:t>
      </w:r>
    </w:p>
    <w:p w14:paraId="0A7450C4" w14:textId="77777777" w:rsidR="004F75DF" w:rsidRDefault="0013698B">
      <w:pPr>
        <w:pStyle w:val="a4"/>
        <w:numPr>
          <w:ilvl w:val="0"/>
          <w:numId w:val="23"/>
        </w:numPr>
        <w:tabs>
          <w:tab w:val="left" w:pos="835"/>
        </w:tabs>
        <w:spacing w:before="201"/>
        <w:ind w:right="1129" w:firstLine="0"/>
        <w:rPr>
          <w:sz w:val="28"/>
        </w:rPr>
      </w:pPr>
      <w:r>
        <w:rPr>
          <w:sz w:val="28"/>
        </w:rPr>
        <w:t>определять оптимальный путь решения проблемного вопроса, прогнозировать проектный результат и оформлять его в виде реального «продукта»;</w:t>
      </w:r>
    </w:p>
    <w:p w14:paraId="2B4B1591" w14:textId="77777777" w:rsidR="004F75DF" w:rsidRDefault="0013698B">
      <w:pPr>
        <w:pStyle w:val="a4"/>
        <w:numPr>
          <w:ilvl w:val="0"/>
          <w:numId w:val="23"/>
        </w:numPr>
        <w:tabs>
          <w:tab w:val="left" w:pos="835"/>
        </w:tabs>
        <w:spacing w:before="201"/>
        <w:ind w:right="1131" w:firstLine="0"/>
        <w:rPr>
          <w:sz w:val="28"/>
        </w:rPr>
      </w:pPr>
      <w:r>
        <w:rPr>
          <w:sz w:val="28"/>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14:paraId="7A873583" w14:textId="77777777" w:rsidR="004F75DF" w:rsidRDefault="004F75DF">
      <w:pPr>
        <w:jc w:val="both"/>
        <w:rPr>
          <w:sz w:val="28"/>
        </w:rPr>
        <w:sectPr w:rsidR="004F75DF">
          <w:pgSz w:w="11910" w:h="16390"/>
          <w:pgMar w:top="980" w:right="0" w:bottom="280" w:left="460" w:header="723" w:footer="0" w:gutter="0"/>
          <w:cols w:space="720"/>
        </w:sectPr>
      </w:pPr>
    </w:p>
    <w:p w14:paraId="301CDAA0" w14:textId="77777777" w:rsidR="004F75DF" w:rsidRDefault="0013698B">
      <w:pPr>
        <w:pStyle w:val="a3"/>
        <w:spacing w:before="277"/>
        <w:ind w:right="1141"/>
      </w:pPr>
      <w:r>
        <w:t>Проектная работа должна ответить на вопрос «Что необходимо сделать (сконструировать, смоделировать, изготовить и другие действия), чтобы</w:t>
      </w:r>
      <w:r>
        <w:rPr>
          <w:spacing w:val="40"/>
        </w:rPr>
        <w:t xml:space="preserve"> </w:t>
      </w:r>
      <w:r>
        <w:t>решить реально существующую или потенциально значимую проблему?».</w:t>
      </w:r>
    </w:p>
    <w:p w14:paraId="5DFC05AA" w14:textId="77777777" w:rsidR="004F75DF" w:rsidRDefault="0013698B">
      <w:pPr>
        <w:spacing w:before="201"/>
        <w:ind w:left="673"/>
        <w:jc w:val="both"/>
        <w:rPr>
          <w:i/>
          <w:sz w:val="28"/>
        </w:rPr>
      </w:pPr>
      <w:r>
        <w:rPr>
          <w:i/>
          <w:sz w:val="28"/>
        </w:rPr>
        <w:t>Осуществление</w:t>
      </w:r>
      <w:r>
        <w:rPr>
          <w:i/>
          <w:spacing w:val="-6"/>
          <w:sz w:val="28"/>
        </w:rPr>
        <w:t xml:space="preserve"> </w:t>
      </w:r>
      <w:r>
        <w:rPr>
          <w:i/>
          <w:sz w:val="28"/>
        </w:rPr>
        <w:t>ПД</w:t>
      </w:r>
      <w:r>
        <w:rPr>
          <w:i/>
          <w:spacing w:val="-6"/>
          <w:sz w:val="28"/>
        </w:rPr>
        <w:t xml:space="preserve"> </w:t>
      </w:r>
      <w:r>
        <w:rPr>
          <w:i/>
          <w:sz w:val="28"/>
        </w:rPr>
        <w:t>обучающимися</w:t>
      </w:r>
      <w:r>
        <w:rPr>
          <w:i/>
          <w:spacing w:val="-7"/>
          <w:sz w:val="28"/>
        </w:rPr>
        <w:t xml:space="preserve"> </w:t>
      </w:r>
      <w:r>
        <w:rPr>
          <w:i/>
          <w:sz w:val="28"/>
        </w:rPr>
        <w:t>включает</w:t>
      </w:r>
      <w:r>
        <w:rPr>
          <w:i/>
          <w:spacing w:val="-6"/>
          <w:sz w:val="28"/>
        </w:rPr>
        <w:t xml:space="preserve"> </w:t>
      </w:r>
      <w:r>
        <w:rPr>
          <w:i/>
          <w:sz w:val="28"/>
        </w:rPr>
        <w:t>в</w:t>
      </w:r>
      <w:r>
        <w:rPr>
          <w:i/>
          <w:spacing w:val="-8"/>
          <w:sz w:val="28"/>
        </w:rPr>
        <w:t xml:space="preserve"> </w:t>
      </w:r>
      <w:r>
        <w:rPr>
          <w:i/>
          <w:sz w:val="28"/>
        </w:rPr>
        <w:t>себя</w:t>
      </w:r>
      <w:r>
        <w:rPr>
          <w:i/>
          <w:spacing w:val="-7"/>
          <w:sz w:val="28"/>
        </w:rPr>
        <w:t xml:space="preserve"> </w:t>
      </w:r>
      <w:r>
        <w:rPr>
          <w:i/>
          <w:sz w:val="28"/>
        </w:rPr>
        <w:t>ряд</w:t>
      </w:r>
      <w:r>
        <w:rPr>
          <w:i/>
          <w:spacing w:val="-7"/>
          <w:sz w:val="28"/>
        </w:rPr>
        <w:t xml:space="preserve"> </w:t>
      </w:r>
      <w:r>
        <w:rPr>
          <w:i/>
          <w:spacing w:val="-2"/>
          <w:sz w:val="28"/>
        </w:rPr>
        <w:t>этапов:</w:t>
      </w:r>
    </w:p>
    <w:p w14:paraId="287226EC" w14:textId="77777777" w:rsidR="004F75DF" w:rsidRDefault="0013698B">
      <w:pPr>
        <w:pStyle w:val="a4"/>
        <w:numPr>
          <w:ilvl w:val="0"/>
          <w:numId w:val="23"/>
        </w:numPr>
        <w:tabs>
          <w:tab w:val="left" w:pos="835"/>
        </w:tabs>
        <w:spacing w:before="201"/>
        <w:ind w:left="835" w:hanging="162"/>
        <w:rPr>
          <w:sz w:val="28"/>
        </w:rPr>
      </w:pPr>
      <w:r>
        <w:rPr>
          <w:sz w:val="28"/>
        </w:rPr>
        <w:t>анализ</w:t>
      </w:r>
      <w:r>
        <w:rPr>
          <w:spacing w:val="-9"/>
          <w:sz w:val="28"/>
        </w:rPr>
        <w:t xml:space="preserve"> </w:t>
      </w:r>
      <w:r>
        <w:rPr>
          <w:sz w:val="28"/>
        </w:rPr>
        <w:t>и</w:t>
      </w:r>
      <w:r>
        <w:rPr>
          <w:spacing w:val="-10"/>
          <w:sz w:val="28"/>
        </w:rPr>
        <w:t xml:space="preserve"> </w:t>
      </w:r>
      <w:r>
        <w:rPr>
          <w:sz w:val="28"/>
        </w:rPr>
        <w:t>формулирование</w:t>
      </w:r>
      <w:r>
        <w:rPr>
          <w:spacing w:val="-8"/>
          <w:sz w:val="28"/>
        </w:rPr>
        <w:t xml:space="preserve"> </w:t>
      </w:r>
      <w:r>
        <w:rPr>
          <w:spacing w:val="-2"/>
          <w:sz w:val="28"/>
        </w:rPr>
        <w:t>проблемы;</w:t>
      </w:r>
    </w:p>
    <w:p w14:paraId="3E4BEF3F" w14:textId="77777777" w:rsidR="004F75DF" w:rsidRDefault="0013698B">
      <w:pPr>
        <w:pStyle w:val="a4"/>
        <w:numPr>
          <w:ilvl w:val="0"/>
          <w:numId w:val="23"/>
        </w:numPr>
        <w:tabs>
          <w:tab w:val="left" w:pos="835"/>
        </w:tabs>
        <w:spacing w:before="197"/>
        <w:ind w:left="835" w:hanging="162"/>
        <w:rPr>
          <w:sz w:val="28"/>
        </w:rPr>
      </w:pPr>
      <w:r>
        <w:rPr>
          <w:sz w:val="28"/>
        </w:rPr>
        <w:t>формулирование</w:t>
      </w:r>
      <w:r>
        <w:rPr>
          <w:spacing w:val="-12"/>
          <w:sz w:val="28"/>
        </w:rPr>
        <w:t xml:space="preserve"> </w:t>
      </w:r>
      <w:r>
        <w:rPr>
          <w:sz w:val="28"/>
        </w:rPr>
        <w:t>темы</w:t>
      </w:r>
      <w:r>
        <w:rPr>
          <w:spacing w:val="-13"/>
          <w:sz w:val="28"/>
        </w:rPr>
        <w:t xml:space="preserve"> </w:t>
      </w:r>
      <w:r>
        <w:rPr>
          <w:spacing w:val="-2"/>
          <w:sz w:val="28"/>
        </w:rPr>
        <w:t>проекта;</w:t>
      </w:r>
    </w:p>
    <w:p w14:paraId="0226109E" w14:textId="77777777" w:rsidR="004F75DF" w:rsidRDefault="0013698B">
      <w:pPr>
        <w:pStyle w:val="a4"/>
        <w:numPr>
          <w:ilvl w:val="0"/>
          <w:numId w:val="23"/>
        </w:numPr>
        <w:tabs>
          <w:tab w:val="left" w:pos="835"/>
        </w:tabs>
        <w:spacing w:before="201"/>
        <w:ind w:left="835" w:hanging="162"/>
        <w:rPr>
          <w:sz w:val="28"/>
        </w:rPr>
      </w:pPr>
      <w:r>
        <w:rPr>
          <w:sz w:val="28"/>
        </w:rPr>
        <w:t>постановка</w:t>
      </w:r>
      <w:r>
        <w:rPr>
          <w:spacing w:val="-5"/>
          <w:sz w:val="28"/>
        </w:rPr>
        <w:t xml:space="preserve"> </w:t>
      </w:r>
      <w:r>
        <w:rPr>
          <w:sz w:val="28"/>
        </w:rPr>
        <w:t>цели</w:t>
      </w:r>
      <w:r>
        <w:rPr>
          <w:spacing w:val="-6"/>
          <w:sz w:val="28"/>
        </w:rPr>
        <w:t xml:space="preserve"> </w:t>
      </w:r>
      <w:r>
        <w:rPr>
          <w:sz w:val="28"/>
        </w:rPr>
        <w:t>и</w:t>
      </w:r>
      <w:r>
        <w:rPr>
          <w:spacing w:val="-5"/>
          <w:sz w:val="28"/>
        </w:rPr>
        <w:t xml:space="preserve"> </w:t>
      </w:r>
      <w:r>
        <w:rPr>
          <w:sz w:val="28"/>
        </w:rPr>
        <w:t>задач</w:t>
      </w:r>
      <w:r>
        <w:rPr>
          <w:spacing w:val="-5"/>
          <w:sz w:val="28"/>
        </w:rPr>
        <w:t xml:space="preserve"> </w:t>
      </w:r>
      <w:r>
        <w:rPr>
          <w:spacing w:val="-2"/>
          <w:sz w:val="28"/>
        </w:rPr>
        <w:t>проекта;</w:t>
      </w:r>
    </w:p>
    <w:p w14:paraId="095830E1" w14:textId="77777777" w:rsidR="004F75DF" w:rsidRDefault="0013698B">
      <w:pPr>
        <w:pStyle w:val="a4"/>
        <w:numPr>
          <w:ilvl w:val="0"/>
          <w:numId w:val="23"/>
        </w:numPr>
        <w:tabs>
          <w:tab w:val="left" w:pos="835"/>
        </w:tabs>
        <w:spacing w:before="201"/>
        <w:ind w:left="835" w:hanging="162"/>
        <w:rPr>
          <w:sz w:val="28"/>
        </w:rPr>
      </w:pPr>
      <w:r>
        <w:rPr>
          <w:sz w:val="28"/>
        </w:rPr>
        <w:t>составление</w:t>
      </w:r>
      <w:r>
        <w:rPr>
          <w:spacing w:val="-10"/>
          <w:sz w:val="28"/>
        </w:rPr>
        <w:t xml:space="preserve"> </w:t>
      </w:r>
      <w:r>
        <w:rPr>
          <w:sz w:val="28"/>
        </w:rPr>
        <w:t>плана</w:t>
      </w:r>
      <w:r>
        <w:rPr>
          <w:spacing w:val="-10"/>
          <w:sz w:val="28"/>
        </w:rPr>
        <w:t xml:space="preserve"> </w:t>
      </w:r>
      <w:r>
        <w:rPr>
          <w:spacing w:val="-2"/>
          <w:sz w:val="28"/>
        </w:rPr>
        <w:t>работы;</w:t>
      </w:r>
    </w:p>
    <w:p w14:paraId="1757D30D" w14:textId="77777777" w:rsidR="004F75DF" w:rsidRDefault="0013698B">
      <w:pPr>
        <w:pStyle w:val="a4"/>
        <w:numPr>
          <w:ilvl w:val="0"/>
          <w:numId w:val="23"/>
        </w:numPr>
        <w:tabs>
          <w:tab w:val="left" w:pos="835"/>
        </w:tabs>
        <w:spacing w:before="202"/>
        <w:ind w:left="835" w:hanging="162"/>
        <w:rPr>
          <w:sz w:val="28"/>
        </w:rPr>
      </w:pPr>
      <w:r>
        <w:rPr>
          <w:sz w:val="28"/>
        </w:rPr>
        <w:t>сбор</w:t>
      </w:r>
      <w:r>
        <w:rPr>
          <w:spacing w:val="-9"/>
          <w:sz w:val="28"/>
        </w:rPr>
        <w:t xml:space="preserve"> </w:t>
      </w:r>
      <w:r>
        <w:rPr>
          <w:sz w:val="28"/>
        </w:rPr>
        <w:t>информации</w:t>
      </w:r>
      <w:r>
        <w:rPr>
          <w:spacing w:val="-8"/>
          <w:sz w:val="28"/>
        </w:rPr>
        <w:t xml:space="preserve"> </w:t>
      </w:r>
      <w:r>
        <w:rPr>
          <w:spacing w:val="-2"/>
          <w:sz w:val="28"/>
        </w:rPr>
        <w:t>(исследование);</w:t>
      </w:r>
    </w:p>
    <w:p w14:paraId="1F4863BF" w14:textId="77777777" w:rsidR="004F75DF" w:rsidRDefault="0013698B">
      <w:pPr>
        <w:pStyle w:val="a4"/>
        <w:numPr>
          <w:ilvl w:val="0"/>
          <w:numId w:val="23"/>
        </w:numPr>
        <w:tabs>
          <w:tab w:val="left" w:pos="835"/>
        </w:tabs>
        <w:spacing w:before="196"/>
        <w:ind w:left="835" w:hanging="162"/>
        <w:rPr>
          <w:sz w:val="28"/>
        </w:rPr>
      </w:pPr>
      <w:r>
        <w:rPr>
          <w:sz w:val="28"/>
        </w:rPr>
        <w:t>выполнение</w:t>
      </w:r>
      <w:r>
        <w:rPr>
          <w:spacing w:val="-10"/>
          <w:sz w:val="28"/>
        </w:rPr>
        <w:t xml:space="preserve"> </w:t>
      </w:r>
      <w:r>
        <w:rPr>
          <w:sz w:val="28"/>
        </w:rPr>
        <w:t>технологического</w:t>
      </w:r>
      <w:r>
        <w:rPr>
          <w:spacing w:val="-11"/>
          <w:sz w:val="28"/>
        </w:rPr>
        <w:t xml:space="preserve"> </w:t>
      </w:r>
      <w:r>
        <w:rPr>
          <w:sz w:val="28"/>
        </w:rPr>
        <w:t>этапа;</w:t>
      </w:r>
      <w:r>
        <w:rPr>
          <w:spacing w:val="-10"/>
          <w:sz w:val="28"/>
        </w:rPr>
        <w:t xml:space="preserve"> </w:t>
      </w:r>
      <w:r>
        <w:rPr>
          <w:sz w:val="28"/>
        </w:rPr>
        <w:t>подготовка</w:t>
      </w:r>
      <w:r>
        <w:rPr>
          <w:spacing w:val="-10"/>
          <w:sz w:val="28"/>
        </w:rPr>
        <w:t xml:space="preserve"> </w:t>
      </w:r>
      <w:r>
        <w:rPr>
          <w:sz w:val="28"/>
        </w:rPr>
        <w:t>и</w:t>
      </w:r>
      <w:r>
        <w:rPr>
          <w:spacing w:val="-10"/>
          <w:sz w:val="28"/>
        </w:rPr>
        <w:t xml:space="preserve"> </w:t>
      </w:r>
      <w:r>
        <w:rPr>
          <w:sz w:val="28"/>
        </w:rPr>
        <w:t>защита</w:t>
      </w:r>
      <w:r>
        <w:rPr>
          <w:spacing w:val="-3"/>
          <w:sz w:val="28"/>
        </w:rPr>
        <w:t xml:space="preserve"> </w:t>
      </w:r>
      <w:r>
        <w:rPr>
          <w:spacing w:val="-2"/>
          <w:sz w:val="28"/>
        </w:rPr>
        <w:t>проекта;</w:t>
      </w:r>
    </w:p>
    <w:p w14:paraId="37274C4C" w14:textId="77777777" w:rsidR="004F75DF" w:rsidRDefault="0013698B">
      <w:pPr>
        <w:pStyle w:val="a4"/>
        <w:numPr>
          <w:ilvl w:val="0"/>
          <w:numId w:val="23"/>
        </w:numPr>
        <w:tabs>
          <w:tab w:val="left" w:pos="835"/>
        </w:tabs>
        <w:spacing w:before="202"/>
        <w:ind w:right="1143" w:firstLine="0"/>
        <w:rPr>
          <w:sz w:val="28"/>
        </w:rPr>
      </w:pPr>
      <w:r>
        <w:rPr>
          <w:sz w:val="28"/>
        </w:rPr>
        <w:t xml:space="preserve">рефлексия, анализ результатов выполнения проекта, оценка качества </w:t>
      </w:r>
      <w:r>
        <w:rPr>
          <w:spacing w:val="-2"/>
          <w:sz w:val="28"/>
        </w:rPr>
        <w:t>выполнения.</w:t>
      </w:r>
    </w:p>
    <w:p w14:paraId="79A6E0C0" w14:textId="77777777" w:rsidR="004F75DF" w:rsidRDefault="0013698B">
      <w:pPr>
        <w:pStyle w:val="a3"/>
        <w:spacing w:before="201"/>
        <w:ind w:right="1142"/>
      </w:pPr>
      <w: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w:t>
      </w:r>
      <w:r>
        <w:rPr>
          <w:spacing w:val="-2"/>
        </w:rPr>
        <w:t>продукта.</w:t>
      </w:r>
    </w:p>
    <w:p w14:paraId="120925E1" w14:textId="77777777" w:rsidR="004F75DF" w:rsidRDefault="0013698B">
      <w:pPr>
        <w:pStyle w:val="a3"/>
        <w:spacing w:before="200"/>
        <w:ind w:right="1129"/>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w:t>
      </w:r>
      <w:r>
        <w:rPr>
          <w:spacing w:val="-1"/>
        </w:rPr>
        <w:t xml:space="preserve"> </w:t>
      </w:r>
      <w:r>
        <w:t>классе</w:t>
      </w:r>
      <w:r>
        <w:rPr>
          <w:spacing w:val="-3"/>
        </w:rPr>
        <w:t xml:space="preserve"> </w:t>
      </w:r>
      <w:r>
        <w:t>и в</w:t>
      </w:r>
      <w:r>
        <w:rPr>
          <w:spacing w:val="-6"/>
        </w:rPr>
        <w:t xml:space="preserve"> </w:t>
      </w:r>
      <w:r>
        <w:t>рамках</w:t>
      </w:r>
      <w:r>
        <w:rPr>
          <w:spacing w:val="-4"/>
        </w:rPr>
        <w:t xml:space="preserve"> </w:t>
      </w:r>
      <w:r>
        <w:t>выполнения домашних заданий.</w:t>
      </w:r>
    </w:p>
    <w:p w14:paraId="03FEF398" w14:textId="77777777" w:rsidR="004F75DF" w:rsidRDefault="0013698B">
      <w:pPr>
        <w:spacing w:before="200"/>
        <w:ind w:left="673" w:right="1143"/>
        <w:jc w:val="both"/>
        <w:rPr>
          <w:i/>
          <w:sz w:val="28"/>
        </w:rPr>
      </w:pPr>
      <w:r>
        <w:rPr>
          <w:i/>
          <w:sz w:val="28"/>
        </w:rPr>
        <w:t xml:space="preserve">С учетом этого при организации ПД обучающихся в урочное время целесообразно ориентироваться на реализацию двух основных направлений </w:t>
      </w:r>
      <w:r>
        <w:rPr>
          <w:i/>
          <w:spacing w:val="-2"/>
          <w:sz w:val="28"/>
        </w:rPr>
        <w:t>проектирования:</w:t>
      </w:r>
    </w:p>
    <w:p w14:paraId="66D3D34D" w14:textId="77777777" w:rsidR="004F75DF" w:rsidRDefault="0013698B">
      <w:pPr>
        <w:pStyle w:val="a4"/>
        <w:numPr>
          <w:ilvl w:val="0"/>
          <w:numId w:val="23"/>
        </w:numPr>
        <w:tabs>
          <w:tab w:val="left" w:pos="835"/>
        </w:tabs>
        <w:spacing w:before="201"/>
        <w:ind w:left="835" w:hanging="162"/>
        <w:rPr>
          <w:sz w:val="28"/>
        </w:rPr>
      </w:pPr>
      <w:r>
        <w:rPr>
          <w:sz w:val="28"/>
        </w:rPr>
        <w:t>предметные</w:t>
      </w:r>
      <w:r>
        <w:rPr>
          <w:spacing w:val="-12"/>
          <w:sz w:val="28"/>
        </w:rPr>
        <w:t xml:space="preserve"> </w:t>
      </w:r>
      <w:r>
        <w:rPr>
          <w:spacing w:val="-2"/>
          <w:sz w:val="28"/>
        </w:rPr>
        <w:t>проекты;</w:t>
      </w:r>
    </w:p>
    <w:p w14:paraId="675E1CF1" w14:textId="77777777" w:rsidR="004F75DF" w:rsidRDefault="0013698B">
      <w:pPr>
        <w:pStyle w:val="a4"/>
        <w:numPr>
          <w:ilvl w:val="0"/>
          <w:numId w:val="23"/>
        </w:numPr>
        <w:tabs>
          <w:tab w:val="left" w:pos="835"/>
        </w:tabs>
        <w:spacing w:before="201"/>
        <w:ind w:left="835" w:hanging="162"/>
        <w:rPr>
          <w:sz w:val="28"/>
        </w:rPr>
      </w:pPr>
      <w:r>
        <w:rPr>
          <w:spacing w:val="-2"/>
          <w:sz w:val="28"/>
        </w:rPr>
        <w:t>метапредметные</w:t>
      </w:r>
      <w:r>
        <w:rPr>
          <w:spacing w:val="10"/>
          <w:sz w:val="28"/>
        </w:rPr>
        <w:t xml:space="preserve"> </w:t>
      </w:r>
      <w:r>
        <w:rPr>
          <w:spacing w:val="-2"/>
          <w:sz w:val="28"/>
        </w:rPr>
        <w:t>проекты.</w:t>
      </w:r>
    </w:p>
    <w:p w14:paraId="20893FF1" w14:textId="77777777" w:rsidR="004F75DF" w:rsidRDefault="0013698B">
      <w:pPr>
        <w:pStyle w:val="a3"/>
        <w:spacing w:before="197" w:line="242" w:lineRule="auto"/>
        <w:ind w:right="1133"/>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w:t>
      </w:r>
      <w:r>
        <w:rPr>
          <w:spacing w:val="79"/>
        </w:rPr>
        <w:t xml:space="preserve">  </w:t>
      </w:r>
      <w:r>
        <w:t>проблем,</w:t>
      </w:r>
      <w:r>
        <w:rPr>
          <w:spacing w:val="48"/>
          <w:w w:val="150"/>
        </w:rPr>
        <w:t xml:space="preserve">  </w:t>
      </w:r>
      <w:r>
        <w:t>связанных</w:t>
      </w:r>
      <w:r>
        <w:rPr>
          <w:spacing w:val="79"/>
        </w:rPr>
        <w:t xml:space="preserve">  </w:t>
      </w:r>
      <w:r>
        <w:t>с</w:t>
      </w:r>
      <w:r>
        <w:rPr>
          <w:spacing w:val="49"/>
          <w:w w:val="150"/>
        </w:rPr>
        <w:t xml:space="preserve">  </w:t>
      </w:r>
      <w:r>
        <w:t>задачами</w:t>
      </w:r>
      <w:r>
        <w:rPr>
          <w:spacing w:val="47"/>
          <w:w w:val="150"/>
        </w:rPr>
        <w:t xml:space="preserve">  </w:t>
      </w:r>
      <w:r>
        <w:t>жизненно-</w:t>
      </w:r>
      <w:r>
        <w:rPr>
          <w:spacing w:val="-2"/>
        </w:rPr>
        <w:t>практического,</w:t>
      </w:r>
    </w:p>
    <w:p w14:paraId="4C66B3BA" w14:textId="77777777" w:rsidR="004F75DF" w:rsidRDefault="004F75DF">
      <w:pPr>
        <w:spacing w:line="242" w:lineRule="auto"/>
        <w:sectPr w:rsidR="004F75DF">
          <w:pgSz w:w="11910" w:h="16390"/>
          <w:pgMar w:top="980" w:right="0" w:bottom="280" w:left="460" w:header="723" w:footer="0" w:gutter="0"/>
          <w:cols w:space="720"/>
        </w:sectPr>
      </w:pPr>
    </w:p>
    <w:p w14:paraId="1B09C2BC" w14:textId="77777777" w:rsidR="004F75DF" w:rsidRDefault="0013698B">
      <w:pPr>
        <w:pStyle w:val="a3"/>
        <w:spacing w:before="277"/>
        <w:ind w:right="1138"/>
      </w:pPr>
      <w:r>
        <w:t xml:space="preserve">социального характера и выходящих за рамки содержания предметного </w:t>
      </w:r>
      <w:r>
        <w:rPr>
          <w:spacing w:val="-2"/>
        </w:rPr>
        <w:t>обучения.</w:t>
      </w:r>
    </w:p>
    <w:p w14:paraId="608069CE" w14:textId="77777777" w:rsidR="004F75DF" w:rsidRDefault="0013698B">
      <w:pPr>
        <w:spacing w:before="201"/>
        <w:ind w:left="673"/>
        <w:jc w:val="both"/>
        <w:rPr>
          <w:i/>
          <w:sz w:val="28"/>
        </w:rPr>
      </w:pPr>
      <w:r>
        <w:rPr>
          <w:i/>
          <w:sz w:val="28"/>
        </w:rPr>
        <w:t>Формы</w:t>
      </w:r>
      <w:r>
        <w:rPr>
          <w:i/>
          <w:spacing w:val="-10"/>
          <w:sz w:val="28"/>
        </w:rPr>
        <w:t xml:space="preserve"> </w:t>
      </w:r>
      <w:r>
        <w:rPr>
          <w:i/>
          <w:sz w:val="28"/>
        </w:rPr>
        <w:t>организации</w:t>
      </w:r>
      <w:r>
        <w:rPr>
          <w:i/>
          <w:spacing w:val="-10"/>
          <w:sz w:val="28"/>
        </w:rPr>
        <w:t xml:space="preserve"> </w:t>
      </w:r>
      <w:r>
        <w:rPr>
          <w:i/>
          <w:sz w:val="28"/>
        </w:rPr>
        <w:t>ПД</w:t>
      </w:r>
      <w:r>
        <w:rPr>
          <w:i/>
          <w:spacing w:val="-8"/>
          <w:sz w:val="28"/>
        </w:rPr>
        <w:t xml:space="preserve"> </w:t>
      </w:r>
      <w:r>
        <w:rPr>
          <w:i/>
          <w:sz w:val="28"/>
        </w:rPr>
        <w:t>обучающихся</w:t>
      </w:r>
      <w:r>
        <w:rPr>
          <w:i/>
          <w:spacing w:val="-4"/>
          <w:sz w:val="28"/>
        </w:rPr>
        <w:t xml:space="preserve"> </w:t>
      </w:r>
      <w:r>
        <w:rPr>
          <w:i/>
          <w:sz w:val="28"/>
        </w:rPr>
        <w:t>могут</w:t>
      </w:r>
      <w:r>
        <w:rPr>
          <w:i/>
          <w:spacing w:val="-8"/>
          <w:sz w:val="28"/>
        </w:rPr>
        <w:t xml:space="preserve"> </w:t>
      </w:r>
      <w:r>
        <w:rPr>
          <w:i/>
          <w:sz w:val="28"/>
        </w:rPr>
        <w:t>быть</w:t>
      </w:r>
      <w:r>
        <w:rPr>
          <w:i/>
          <w:spacing w:val="-10"/>
          <w:sz w:val="28"/>
        </w:rPr>
        <w:t xml:space="preserve"> </w:t>
      </w:r>
      <w:r>
        <w:rPr>
          <w:i/>
          <w:spacing w:val="-2"/>
          <w:sz w:val="28"/>
        </w:rPr>
        <w:t>следующие:</w:t>
      </w:r>
    </w:p>
    <w:p w14:paraId="3967F6ED" w14:textId="77777777" w:rsidR="004F75DF" w:rsidRDefault="0013698B">
      <w:pPr>
        <w:pStyle w:val="a4"/>
        <w:numPr>
          <w:ilvl w:val="0"/>
          <w:numId w:val="23"/>
        </w:numPr>
        <w:tabs>
          <w:tab w:val="left" w:pos="835"/>
        </w:tabs>
        <w:spacing w:before="197"/>
        <w:ind w:left="835" w:hanging="162"/>
        <w:rPr>
          <w:sz w:val="28"/>
        </w:rPr>
      </w:pPr>
      <w:r>
        <w:rPr>
          <w:sz w:val="28"/>
        </w:rPr>
        <w:t>монопроект</w:t>
      </w:r>
      <w:r>
        <w:rPr>
          <w:spacing w:val="-12"/>
          <w:sz w:val="28"/>
        </w:rPr>
        <w:t xml:space="preserve"> </w:t>
      </w:r>
      <w:r>
        <w:rPr>
          <w:sz w:val="28"/>
        </w:rPr>
        <w:t>(использование</w:t>
      </w:r>
      <w:r>
        <w:rPr>
          <w:spacing w:val="-10"/>
          <w:sz w:val="28"/>
        </w:rPr>
        <w:t xml:space="preserve"> </w:t>
      </w:r>
      <w:r>
        <w:rPr>
          <w:sz w:val="28"/>
        </w:rPr>
        <w:t>содержания</w:t>
      </w:r>
      <w:r>
        <w:rPr>
          <w:spacing w:val="-9"/>
          <w:sz w:val="28"/>
        </w:rPr>
        <w:t xml:space="preserve"> </w:t>
      </w:r>
      <w:r>
        <w:rPr>
          <w:sz w:val="28"/>
        </w:rPr>
        <w:t>одного</w:t>
      </w:r>
      <w:r>
        <w:rPr>
          <w:spacing w:val="-11"/>
          <w:sz w:val="28"/>
        </w:rPr>
        <w:t xml:space="preserve"> </w:t>
      </w:r>
      <w:r>
        <w:rPr>
          <w:spacing w:val="-2"/>
          <w:sz w:val="28"/>
        </w:rPr>
        <w:t>предмета);</w:t>
      </w:r>
    </w:p>
    <w:p w14:paraId="6478BBEF" w14:textId="77777777" w:rsidR="004F75DF" w:rsidRDefault="0013698B">
      <w:pPr>
        <w:pStyle w:val="a4"/>
        <w:numPr>
          <w:ilvl w:val="0"/>
          <w:numId w:val="23"/>
        </w:numPr>
        <w:tabs>
          <w:tab w:val="left" w:pos="835"/>
        </w:tabs>
        <w:spacing w:before="201"/>
        <w:ind w:right="1140" w:firstLine="0"/>
        <w:rPr>
          <w:sz w:val="28"/>
        </w:rPr>
      </w:pPr>
      <w:r>
        <w:rPr>
          <w:sz w:val="28"/>
        </w:rPr>
        <w:t>межпредметный проект (использование интегрированного знания и способов учебной деятельности различных предметов);</w:t>
      </w:r>
    </w:p>
    <w:p w14:paraId="06CEB7DD" w14:textId="77777777" w:rsidR="004F75DF" w:rsidRDefault="0013698B">
      <w:pPr>
        <w:pStyle w:val="a4"/>
        <w:numPr>
          <w:ilvl w:val="0"/>
          <w:numId w:val="23"/>
        </w:numPr>
        <w:tabs>
          <w:tab w:val="left" w:pos="835"/>
        </w:tabs>
        <w:spacing w:before="201"/>
        <w:ind w:right="1134" w:firstLine="0"/>
        <w:rPr>
          <w:sz w:val="28"/>
        </w:rPr>
      </w:pPr>
      <w:r>
        <w:rPr>
          <w:sz w:val="28"/>
        </w:rPr>
        <w:t>метапроект (использование областей знания и методов деятельности, выходящих за рамки предметного обучения).</w:t>
      </w:r>
    </w:p>
    <w:p w14:paraId="43704C50" w14:textId="77777777" w:rsidR="004F75DF" w:rsidRDefault="0013698B">
      <w:pPr>
        <w:pStyle w:val="a3"/>
        <w:spacing w:before="201"/>
        <w:ind w:right="1128"/>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w:t>
      </w:r>
      <w:r>
        <w:rPr>
          <w:spacing w:val="40"/>
        </w:rPr>
        <w:t xml:space="preserve"> </w:t>
      </w:r>
      <w:r>
        <w:t>с точки зрения временных затрат является использование на уроках учебных задач, нацеливающих обучающихся на решение следующих практико- ориентированных проблем:</w:t>
      </w:r>
    </w:p>
    <w:p w14:paraId="462C674A" w14:textId="77777777" w:rsidR="004F75DF" w:rsidRDefault="0013698B">
      <w:pPr>
        <w:pStyle w:val="a3"/>
        <w:spacing w:before="200"/>
      </w:pPr>
      <w:r>
        <w:t>Какое</w:t>
      </w:r>
      <w:r>
        <w:rPr>
          <w:spacing w:val="-7"/>
        </w:rPr>
        <w:t xml:space="preserve"> </w:t>
      </w:r>
      <w:r>
        <w:t>средство</w:t>
      </w:r>
      <w:r>
        <w:rPr>
          <w:spacing w:val="-8"/>
        </w:rPr>
        <w:t xml:space="preserve"> </w:t>
      </w:r>
      <w:r>
        <w:t>поможет</w:t>
      </w:r>
      <w:r>
        <w:rPr>
          <w:spacing w:val="-8"/>
        </w:rPr>
        <w:t xml:space="preserve"> </w:t>
      </w:r>
      <w:r>
        <w:t>в</w:t>
      </w:r>
      <w:r>
        <w:rPr>
          <w:spacing w:val="-9"/>
        </w:rPr>
        <w:t xml:space="preserve"> </w:t>
      </w:r>
      <w:r>
        <w:t>решении</w:t>
      </w:r>
      <w:r>
        <w:rPr>
          <w:spacing w:val="-7"/>
        </w:rPr>
        <w:t xml:space="preserve"> </w:t>
      </w:r>
      <w:r>
        <w:t>проблемы...</w:t>
      </w:r>
      <w:r>
        <w:rPr>
          <w:spacing w:val="-10"/>
        </w:rPr>
        <w:t xml:space="preserve"> </w:t>
      </w:r>
      <w:r>
        <w:t>(опишите,</w:t>
      </w:r>
      <w:r>
        <w:rPr>
          <w:spacing w:val="-5"/>
        </w:rPr>
        <w:t xml:space="preserve"> </w:t>
      </w:r>
      <w:r>
        <w:rPr>
          <w:spacing w:val="-2"/>
        </w:rPr>
        <w:t>объясните)?</w:t>
      </w:r>
    </w:p>
    <w:p w14:paraId="30834DA3" w14:textId="77777777" w:rsidR="004F75DF" w:rsidRDefault="0013698B">
      <w:pPr>
        <w:pStyle w:val="a3"/>
        <w:tabs>
          <w:tab w:val="left" w:pos="1771"/>
          <w:tab w:val="left" w:pos="2999"/>
          <w:tab w:val="left" w:pos="3900"/>
          <w:tab w:val="left" w:pos="5271"/>
          <w:tab w:val="left" w:pos="6005"/>
          <w:tab w:val="left" w:pos="7357"/>
          <w:tab w:val="left" w:pos="9093"/>
        </w:tabs>
        <w:spacing w:before="202"/>
        <w:ind w:right="1141"/>
        <w:jc w:val="left"/>
      </w:pPr>
      <w:r>
        <w:rPr>
          <w:spacing w:val="-2"/>
        </w:rPr>
        <w:t>Каким</w:t>
      </w:r>
      <w:r>
        <w:tab/>
      </w:r>
      <w:r>
        <w:rPr>
          <w:spacing w:val="-2"/>
        </w:rPr>
        <w:t>должно</w:t>
      </w:r>
      <w:r>
        <w:tab/>
      </w:r>
      <w:r>
        <w:rPr>
          <w:spacing w:val="-4"/>
        </w:rPr>
        <w:t>быть</w:t>
      </w:r>
      <w:r>
        <w:tab/>
      </w:r>
      <w:r>
        <w:rPr>
          <w:spacing w:val="-2"/>
        </w:rPr>
        <w:t>средство</w:t>
      </w:r>
      <w:r>
        <w:tab/>
      </w:r>
      <w:r>
        <w:rPr>
          <w:spacing w:val="-4"/>
        </w:rPr>
        <w:t>для</w:t>
      </w:r>
      <w:r>
        <w:tab/>
      </w:r>
      <w:r>
        <w:rPr>
          <w:spacing w:val="-2"/>
        </w:rPr>
        <w:t>решения</w:t>
      </w:r>
      <w:r>
        <w:tab/>
      </w:r>
      <w:r>
        <w:rPr>
          <w:spacing w:val="-2"/>
        </w:rPr>
        <w:t>проблемы...</w:t>
      </w:r>
      <w:r>
        <w:tab/>
      </w:r>
      <w:r>
        <w:rPr>
          <w:spacing w:val="-2"/>
        </w:rPr>
        <w:t>(опишите, смоделируйте)?</w:t>
      </w:r>
    </w:p>
    <w:p w14:paraId="38463231" w14:textId="77777777" w:rsidR="004F75DF" w:rsidRDefault="0013698B">
      <w:pPr>
        <w:pStyle w:val="a3"/>
        <w:spacing w:before="196" w:line="388" w:lineRule="auto"/>
        <w:ind w:right="2541"/>
        <w:jc w:val="left"/>
      </w:pPr>
      <w:r>
        <w:t>Как</w:t>
      </w:r>
      <w:r>
        <w:rPr>
          <w:spacing w:val="-7"/>
        </w:rPr>
        <w:t xml:space="preserve"> </w:t>
      </w:r>
      <w:r>
        <w:t>сделать</w:t>
      </w:r>
      <w:r>
        <w:rPr>
          <w:spacing w:val="-9"/>
        </w:rPr>
        <w:t xml:space="preserve"> </w:t>
      </w:r>
      <w:r>
        <w:t>средство</w:t>
      </w:r>
      <w:r>
        <w:rPr>
          <w:spacing w:val="-7"/>
        </w:rPr>
        <w:t xml:space="preserve"> </w:t>
      </w:r>
      <w:r>
        <w:t>для</w:t>
      </w:r>
      <w:r>
        <w:rPr>
          <w:spacing w:val="-5"/>
        </w:rPr>
        <w:t xml:space="preserve"> </w:t>
      </w:r>
      <w:r>
        <w:t>решения</w:t>
      </w:r>
      <w:r>
        <w:rPr>
          <w:spacing w:val="-6"/>
        </w:rPr>
        <w:t xml:space="preserve"> </w:t>
      </w:r>
      <w:r>
        <w:t>проблемы</w:t>
      </w:r>
      <w:r>
        <w:rPr>
          <w:spacing w:val="-7"/>
        </w:rPr>
        <w:t xml:space="preserve"> </w:t>
      </w:r>
      <w:r>
        <w:t>(дайте</w:t>
      </w:r>
      <w:r>
        <w:rPr>
          <w:spacing w:val="-6"/>
        </w:rPr>
        <w:t xml:space="preserve"> </w:t>
      </w:r>
      <w:r>
        <w:t>инструкцию)? Как выглядело... (опишите, реконструируйте)?</w:t>
      </w:r>
    </w:p>
    <w:p w14:paraId="780062AE" w14:textId="77777777" w:rsidR="004F75DF" w:rsidRDefault="0013698B">
      <w:pPr>
        <w:pStyle w:val="a3"/>
        <w:spacing w:before="4"/>
        <w:jc w:val="left"/>
      </w:pPr>
      <w:r>
        <w:t>Как</w:t>
      </w:r>
      <w:r>
        <w:rPr>
          <w:spacing w:val="-10"/>
        </w:rPr>
        <w:t xml:space="preserve"> </w:t>
      </w:r>
      <w:r>
        <w:t>будет</w:t>
      </w:r>
      <w:r>
        <w:rPr>
          <w:spacing w:val="-10"/>
        </w:rPr>
        <w:t xml:space="preserve"> </w:t>
      </w:r>
      <w:r>
        <w:t>выглядеть...</w:t>
      </w:r>
      <w:r>
        <w:rPr>
          <w:spacing w:val="-6"/>
        </w:rPr>
        <w:t xml:space="preserve"> </w:t>
      </w:r>
      <w:r>
        <w:t>(опишите,</w:t>
      </w:r>
      <w:r>
        <w:rPr>
          <w:spacing w:val="-7"/>
        </w:rPr>
        <w:t xml:space="preserve"> </w:t>
      </w:r>
      <w:r>
        <w:rPr>
          <w:spacing w:val="-2"/>
        </w:rPr>
        <w:t>спрогнозируйте)?</w:t>
      </w:r>
    </w:p>
    <w:p w14:paraId="41D6A818" w14:textId="77777777" w:rsidR="004F75DF" w:rsidRDefault="0013698B">
      <w:pPr>
        <w:spacing w:before="201"/>
        <w:ind w:left="673"/>
        <w:rPr>
          <w:i/>
          <w:sz w:val="28"/>
        </w:rPr>
      </w:pPr>
      <w:r>
        <w:rPr>
          <w:i/>
          <w:sz w:val="28"/>
        </w:rPr>
        <w:t>Основными</w:t>
      </w:r>
      <w:r>
        <w:rPr>
          <w:i/>
          <w:spacing w:val="-11"/>
          <w:sz w:val="28"/>
        </w:rPr>
        <w:t xml:space="preserve"> </w:t>
      </w:r>
      <w:r>
        <w:rPr>
          <w:i/>
          <w:sz w:val="28"/>
        </w:rPr>
        <w:t>формами</w:t>
      </w:r>
      <w:r>
        <w:rPr>
          <w:i/>
          <w:spacing w:val="-10"/>
          <w:sz w:val="28"/>
        </w:rPr>
        <w:t xml:space="preserve"> </w:t>
      </w:r>
      <w:r>
        <w:rPr>
          <w:i/>
          <w:sz w:val="28"/>
        </w:rPr>
        <w:t>представления</w:t>
      </w:r>
      <w:r>
        <w:rPr>
          <w:i/>
          <w:spacing w:val="-10"/>
          <w:sz w:val="28"/>
        </w:rPr>
        <w:t xml:space="preserve"> </w:t>
      </w:r>
      <w:r>
        <w:rPr>
          <w:i/>
          <w:sz w:val="28"/>
        </w:rPr>
        <w:t>итогов</w:t>
      </w:r>
      <w:r>
        <w:rPr>
          <w:i/>
          <w:spacing w:val="-11"/>
          <w:sz w:val="28"/>
        </w:rPr>
        <w:t xml:space="preserve"> </w:t>
      </w:r>
      <w:r>
        <w:rPr>
          <w:i/>
          <w:sz w:val="28"/>
        </w:rPr>
        <w:t>ПД</w:t>
      </w:r>
      <w:r>
        <w:rPr>
          <w:i/>
          <w:spacing w:val="-10"/>
          <w:sz w:val="28"/>
        </w:rPr>
        <w:t xml:space="preserve"> </w:t>
      </w:r>
      <w:r>
        <w:rPr>
          <w:i/>
          <w:spacing w:val="-2"/>
          <w:sz w:val="28"/>
        </w:rPr>
        <w:t>являются:</w:t>
      </w:r>
    </w:p>
    <w:p w14:paraId="62FB765C" w14:textId="77777777" w:rsidR="004F75DF" w:rsidRDefault="0013698B">
      <w:pPr>
        <w:pStyle w:val="a4"/>
        <w:numPr>
          <w:ilvl w:val="0"/>
          <w:numId w:val="23"/>
        </w:numPr>
        <w:tabs>
          <w:tab w:val="left" w:pos="835"/>
        </w:tabs>
        <w:spacing w:before="196"/>
        <w:ind w:left="835" w:hanging="162"/>
        <w:jc w:val="left"/>
        <w:rPr>
          <w:sz w:val="28"/>
        </w:rPr>
      </w:pPr>
      <w:r>
        <w:rPr>
          <w:sz w:val="28"/>
        </w:rPr>
        <w:t>материальный</w:t>
      </w:r>
      <w:r>
        <w:rPr>
          <w:spacing w:val="-13"/>
          <w:sz w:val="28"/>
        </w:rPr>
        <w:t xml:space="preserve"> </w:t>
      </w:r>
      <w:r>
        <w:rPr>
          <w:sz w:val="28"/>
        </w:rPr>
        <w:t>объект,</w:t>
      </w:r>
      <w:r>
        <w:rPr>
          <w:spacing w:val="-10"/>
          <w:sz w:val="28"/>
        </w:rPr>
        <w:t xml:space="preserve"> </w:t>
      </w:r>
      <w:r>
        <w:rPr>
          <w:sz w:val="28"/>
        </w:rPr>
        <w:t>макет,</w:t>
      </w:r>
      <w:r>
        <w:rPr>
          <w:spacing w:val="-10"/>
          <w:sz w:val="28"/>
        </w:rPr>
        <w:t xml:space="preserve"> </w:t>
      </w:r>
      <w:r>
        <w:rPr>
          <w:sz w:val="28"/>
        </w:rPr>
        <w:t>конструкторское</w:t>
      </w:r>
      <w:r>
        <w:rPr>
          <w:spacing w:val="-12"/>
          <w:sz w:val="28"/>
        </w:rPr>
        <w:t xml:space="preserve"> </w:t>
      </w:r>
      <w:r>
        <w:rPr>
          <w:spacing w:val="-2"/>
          <w:sz w:val="28"/>
        </w:rPr>
        <w:t>изделие;</w:t>
      </w:r>
    </w:p>
    <w:p w14:paraId="63F898DD" w14:textId="77777777" w:rsidR="004F75DF" w:rsidRDefault="0013698B">
      <w:pPr>
        <w:pStyle w:val="a4"/>
        <w:numPr>
          <w:ilvl w:val="0"/>
          <w:numId w:val="23"/>
        </w:numPr>
        <w:tabs>
          <w:tab w:val="left" w:pos="835"/>
        </w:tabs>
        <w:spacing w:before="202"/>
        <w:ind w:left="835" w:hanging="162"/>
        <w:jc w:val="left"/>
        <w:rPr>
          <w:sz w:val="28"/>
        </w:rPr>
      </w:pPr>
      <w:r>
        <w:rPr>
          <w:sz w:val="28"/>
        </w:rPr>
        <w:t>отчетные</w:t>
      </w:r>
      <w:r>
        <w:rPr>
          <w:spacing w:val="-9"/>
          <w:sz w:val="28"/>
        </w:rPr>
        <w:t xml:space="preserve"> </w:t>
      </w:r>
      <w:r>
        <w:rPr>
          <w:sz w:val="28"/>
        </w:rPr>
        <w:t>материалы</w:t>
      </w:r>
      <w:r>
        <w:rPr>
          <w:spacing w:val="-9"/>
          <w:sz w:val="28"/>
        </w:rPr>
        <w:t xml:space="preserve"> </w:t>
      </w:r>
      <w:r>
        <w:rPr>
          <w:sz w:val="28"/>
        </w:rPr>
        <w:t>по</w:t>
      </w:r>
      <w:r>
        <w:rPr>
          <w:spacing w:val="-10"/>
          <w:sz w:val="28"/>
        </w:rPr>
        <w:t xml:space="preserve"> </w:t>
      </w:r>
      <w:r>
        <w:rPr>
          <w:sz w:val="28"/>
        </w:rPr>
        <w:t>проекту</w:t>
      </w:r>
      <w:r>
        <w:rPr>
          <w:spacing w:val="-13"/>
          <w:sz w:val="28"/>
        </w:rPr>
        <w:t xml:space="preserve"> </w:t>
      </w:r>
      <w:r>
        <w:rPr>
          <w:sz w:val="28"/>
        </w:rPr>
        <w:t>(тексты,</w:t>
      </w:r>
      <w:r>
        <w:rPr>
          <w:spacing w:val="-7"/>
          <w:sz w:val="28"/>
        </w:rPr>
        <w:t xml:space="preserve"> </w:t>
      </w:r>
      <w:r>
        <w:rPr>
          <w:sz w:val="28"/>
        </w:rPr>
        <w:t>мультимедийные</w:t>
      </w:r>
      <w:r>
        <w:rPr>
          <w:spacing w:val="-8"/>
          <w:sz w:val="28"/>
        </w:rPr>
        <w:t xml:space="preserve"> </w:t>
      </w:r>
      <w:r>
        <w:rPr>
          <w:spacing w:val="-2"/>
          <w:sz w:val="28"/>
        </w:rPr>
        <w:t>продукты).</w:t>
      </w:r>
    </w:p>
    <w:p w14:paraId="530D3046" w14:textId="77777777" w:rsidR="004F75DF" w:rsidRDefault="0013698B">
      <w:pPr>
        <w:spacing w:before="201"/>
        <w:ind w:left="673" w:right="1135"/>
        <w:jc w:val="both"/>
        <w:rPr>
          <w:sz w:val="28"/>
        </w:rPr>
      </w:pPr>
      <w:r>
        <w:rPr>
          <w:i/>
          <w:sz w:val="28"/>
        </w:rPr>
        <w:t>Особенности организации</w:t>
      </w:r>
      <w:r>
        <w:rPr>
          <w:i/>
          <w:spacing w:val="-1"/>
          <w:sz w:val="28"/>
        </w:rPr>
        <w:t xml:space="preserve"> </w:t>
      </w:r>
      <w:r>
        <w:rPr>
          <w:i/>
          <w:sz w:val="28"/>
        </w:rPr>
        <w:t>ПД обучающихся</w:t>
      </w:r>
      <w:r>
        <w:rPr>
          <w:i/>
          <w:spacing w:val="-1"/>
          <w:sz w:val="28"/>
        </w:rPr>
        <w:t xml:space="preserve"> </w:t>
      </w:r>
      <w:r>
        <w:rPr>
          <w:i/>
          <w:sz w:val="28"/>
        </w:rPr>
        <w:t>в</w:t>
      </w:r>
      <w:r>
        <w:rPr>
          <w:i/>
          <w:spacing w:val="-2"/>
          <w:sz w:val="28"/>
        </w:rPr>
        <w:t xml:space="preserve"> </w:t>
      </w:r>
      <w:r>
        <w:rPr>
          <w:i/>
          <w:sz w:val="28"/>
        </w:rPr>
        <w:t>рамках внеурочной</w:t>
      </w:r>
      <w:r>
        <w:rPr>
          <w:i/>
          <w:spacing w:val="-1"/>
          <w:sz w:val="28"/>
        </w:rPr>
        <w:t xml:space="preserve"> </w:t>
      </w:r>
      <w:r>
        <w:rPr>
          <w:i/>
          <w:sz w:val="28"/>
        </w:rPr>
        <w:t xml:space="preserve">деятельности </w:t>
      </w:r>
      <w:r>
        <w:rPr>
          <w:sz w:val="28"/>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3C01CD0A" w14:textId="77777777" w:rsidR="004F75DF" w:rsidRDefault="0013698B">
      <w:pPr>
        <w:spacing w:before="201"/>
        <w:ind w:left="673" w:right="1140"/>
        <w:jc w:val="both"/>
        <w:rPr>
          <w:i/>
          <w:sz w:val="28"/>
        </w:rPr>
      </w:pPr>
      <w:r>
        <w:rPr>
          <w:sz w:val="28"/>
        </w:rPr>
        <w:t xml:space="preserve">С учетом этого при организации ПД обучающихся во внеурочное время целесообразно </w:t>
      </w:r>
      <w:r>
        <w:rPr>
          <w:i/>
          <w:sz w:val="28"/>
        </w:rPr>
        <w:t>ориентироваться на реализацию следующих направлений учебного проектирования:</w:t>
      </w:r>
    </w:p>
    <w:p w14:paraId="2C23C9C8" w14:textId="77777777" w:rsidR="004F75DF" w:rsidRDefault="0013698B">
      <w:pPr>
        <w:pStyle w:val="a4"/>
        <w:numPr>
          <w:ilvl w:val="0"/>
          <w:numId w:val="23"/>
        </w:numPr>
        <w:tabs>
          <w:tab w:val="left" w:pos="835"/>
        </w:tabs>
        <w:spacing w:before="200"/>
        <w:ind w:left="835" w:hanging="162"/>
        <w:jc w:val="left"/>
        <w:rPr>
          <w:sz w:val="28"/>
        </w:rPr>
      </w:pPr>
      <w:r>
        <w:rPr>
          <w:spacing w:val="-2"/>
          <w:sz w:val="28"/>
        </w:rPr>
        <w:t>гуманитарное;</w:t>
      </w:r>
    </w:p>
    <w:p w14:paraId="7400CCA1" w14:textId="77777777" w:rsidR="004F75DF" w:rsidRDefault="0013698B">
      <w:pPr>
        <w:pStyle w:val="a4"/>
        <w:numPr>
          <w:ilvl w:val="0"/>
          <w:numId w:val="23"/>
        </w:numPr>
        <w:tabs>
          <w:tab w:val="left" w:pos="835"/>
        </w:tabs>
        <w:spacing w:before="202"/>
        <w:ind w:left="835" w:hanging="162"/>
        <w:jc w:val="left"/>
        <w:rPr>
          <w:sz w:val="28"/>
        </w:rPr>
      </w:pPr>
      <w:r>
        <w:rPr>
          <w:spacing w:val="-2"/>
          <w:sz w:val="28"/>
        </w:rPr>
        <w:t>естественнонаучное;</w:t>
      </w:r>
    </w:p>
    <w:p w14:paraId="5DB7278F" w14:textId="77777777" w:rsidR="004F75DF" w:rsidRDefault="004F75DF">
      <w:pPr>
        <w:rPr>
          <w:sz w:val="28"/>
        </w:rPr>
        <w:sectPr w:rsidR="004F75DF">
          <w:pgSz w:w="11910" w:h="16390"/>
          <w:pgMar w:top="980" w:right="0" w:bottom="280" w:left="460" w:header="723" w:footer="0" w:gutter="0"/>
          <w:cols w:space="720"/>
        </w:sectPr>
      </w:pPr>
    </w:p>
    <w:p w14:paraId="56758884" w14:textId="77777777" w:rsidR="004F75DF" w:rsidRDefault="0013698B">
      <w:pPr>
        <w:pStyle w:val="a4"/>
        <w:numPr>
          <w:ilvl w:val="0"/>
          <w:numId w:val="23"/>
        </w:numPr>
        <w:tabs>
          <w:tab w:val="left" w:pos="835"/>
        </w:tabs>
        <w:spacing w:before="277"/>
        <w:ind w:left="835" w:hanging="162"/>
        <w:jc w:val="left"/>
        <w:rPr>
          <w:sz w:val="28"/>
        </w:rPr>
      </w:pPr>
      <w:r>
        <w:rPr>
          <w:spacing w:val="-2"/>
          <w:sz w:val="28"/>
        </w:rPr>
        <w:t>социально-ориентированное;</w:t>
      </w:r>
    </w:p>
    <w:p w14:paraId="76031B8C" w14:textId="77777777" w:rsidR="004F75DF" w:rsidRDefault="0013698B">
      <w:pPr>
        <w:pStyle w:val="a4"/>
        <w:numPr>
          <w:ilvl w:val="0"/>
          <w:numId w:val="23"/>
        </w:numPr>
        <w:tabs>
          <w:tab w:val="left" w:pos="835"/>
        </w:tabs>
        <w:spacing w:before="201"/>
        <w:ind w:left="835" w:hanging="162"/>
        <w:jc w:val="left"/>
        <w:rPr>
          <w:sz w:val="28"/>
        </w:rPr>
      </w:pPr>
      <w:r>
        <w:rPr>
          <w:spacing w:val="-2"/>
          <w:sz w:val="28"/>
        </w:rPr>
        <w:t>инженерно-техническое;</w:t>
      </w:r>
    </w:p>
    <w:p w14:paraId="7044C3C4" w14:textId="77777777" w:rsidR="004F75DF" w:rsidRDefault="0013698B">
      <w:pPr>
        <w:pStyle w:val="a4"/>
        <w:numPr>
          <w:ilvl w:val="0"/>
          <w:numId w:val="23"/>
        </w:numPr>
        <w:tabs>
          <w:tab w:val="left" w:pos="835"/>
        </w:tabs>
        <w:spacing w:before="197"/>
        <w:ind w:left="835" w:hanging="162"/>
        <w:jc w:val="left"/>
        <w:rPr>
          <w:sz w:val="28"/>
        </w:rPr>
      </w:pPr>
      <w:r>
        <w:rPr>
          <w:spacing w:val="-2"/>
          <w:sz w:val="28"/>
        </w:rPr>
        <w:t>художественно-творческое;</w:t>
      </w:r>
    </w:p>
    <w:p w14:paraId="1917246D" w14:textId="77777777" w:rsidR="004F75DF" w:rsidRDefault="0013698B">
      <w:pPr>
        <w:pStyle w:val="a4"/>
        <w:numPr>
          <w:ilvl w:val="0"/>
          <w:numId w:val="23"/>
        </w:numPr>
        <w:tabs>
          <w:tab w:val="left" w:pos="835"/>
        </w:tabs>
        <w:spacing w:before="201"/>
        <w:ind w:left="835" w:hanging="162"/>
        <w:jc w:val="left"/>
        <w:rPr>
          <w:sz w:val="28"/>
        </w:rPr>
      </w:pPr>
      <w:r>
        <w:rPr>
          <w:spacing w:val="-2"/>
          <w:sz w:val="28"/>
        </w:rPr>
        <w:t>спортивно-оздоровительное;</w:t>
      </w:r>
    </w:p>
    <w:p w14:paraId="27DD2491" w14:textId="77777777" w:rsidR="004F75DF" w:rsidRDefault="0013698B">
      <w:pPr>
        <w:pStyle w:val="a4"/>
        <w:numPr>
          <w:ilvl w:val="0"/>
          <w:numId w:val="23"/>
        </w:numPr>
        <w:tabs>
          <w:tab w:val="left" w:pos="835"/>
        </w:tabs>
        <w:spacing w:before="201"/>
        <w:ind w:left="835" w:hanging="162"/>
        <w:jc w:val="left"/>
        <w:rPr>
          <w:sz w:val="28"/>
        </w:rPr>
      </w:pPr>
      <w:r>
        <w:rPr>
          <w:spacing w:val="-2"/>
          <w:sz w:val="28"/>
        </w:rPr>
        <w:t>туристско-краеведческое.</w:t>
      </w:r>
    </w:p>
    <w:p w14:paraId="69D0A6A4" w14:textId="77777777" w:rsidR="004F75DF" w:rsidRDefault="0013698B">
      <w:pPr>
        <w:spacing w:before="202"/>
        <w:ind w:left="673"/>
        <w:rPr>
          <w:i/>
          <w:sz w:val="28"/>
        </w:rPr>
      </w:pPr>
      <w:r>
        <w:rPr>
          <w:i/>
          <w:sz w:val="28"/>
        </w:rPr>
        <w:t>В</w:t>
      </w:r>
      <w:r>
        <w:rPr>
          <w:i/>
          <w:spacing w:val="-11"/>
          <w:sz w:val="28"/>
        </w:rPr>
        <w:t xml:space="preserve"> </w:t>
      </w:r>
      <w:r>
        <w:rPr>
          <w:i/>
          <w:sz w:val="28"/>
        </w:rPr>
        <w:t>качестве</w:t>
      </w:r>
      <w:r>
        <w:rPr>
          <w:i/>
          <w:spacing w:val="-8"/>
          <w:sz w:val="28"/>
        </w:rPr>
        <w:t xml:space="preserve"> </w:t>
      </w:r>
      <w:r>
        <w:rPr>
          <w:i/>
          <w:sz w:val="28"/>
        </w:rPr>
        <w:t>основных</w:t>
      </w:r>
      <w:r>
        <w:rPr>
          <w:i/>
          <w:spacing w:val="-7"/>
          <w:sz w:val="28"/>
        </w:rPr>
        <w:t xml:space="preserve"> </w:t>
      </w:r>
      <w:r>
        <w:rPr>
          <w:i/>
          <w:sz w:val="28"/>
        </w:rPr>
        <w:t>форм</w:t>
      </w:r>
      <w:r>
        <w:rPr>
          <w:i/>
          <w:spacing w:val="-9"/>
          <w:sz w:val="28"/>
        </w:rPr>
        <w:t xml:space="preserve"> </w:t>
      </w:r>
      <w:r>
        <w:rPr>
          <w:i/>
          <w:sz w:val="28"/>
        </w:rPr>
        <w:t>организации</w:t>
      </w:r>
      <w:r>
        <w:rPr>
          <w:i/>
          <w:spacing w:val="-9"/>
          <w:sz w:val="28"/>
        </w:rPr>
        <w:t xml:space="preserve"> </w:t>
      </w:r>
      <w:r>
        <w:rPr>
          <w:i/>
          <w:sz w:val="28"/>
        </w:rPr>
        <w:t>ПД</w:t>
      </w:r>
      <w:r>
        <w:rPr>
          <w:i/>
          <w:spacing w:val="-7"/>
          <w:sz w:val="28"/>
        </w:rPr>
        <w:t xml:space="preserve"> </w:t>
      </w:r>
      <w:r>
        <w:rPr>
          <w:i/>
          <w:sz w:val="28"/>
        </w:rPr>
        <w:t>могут</w:t>
      </w:r>
      <w:r>
        <w:rPr>
          <w:i/>
          <w:spacing w:val="-8"/>
          <w:sz w:val="28"/>
        </w:rPr>
        <w:t xml:space="preserve"> </w:t>
      </w:r>
      <w:r>
        <w:rPr>
          <w:i/>
          <w:sz w:val="28"/>
        </w:rPr>
        <w:t>быть</w:t>
      </w:r>
      <w:r>
        <w:rPr>
          <w:i/>
          <w:spacing w:val="-10"/>
          <w:sz w:val="28"/>
        </w:rPr>
        <w:t xml:space="preserve"> </w:t>
      </w:r>
      <w:r>
        <w:rPr>
          <w:i/>
          <w:spacing w:val="-2"/>
          <w:sz w:val="28"/>
        </w:rPr>
        <w:t>использованы:</w:t>
      </w:r>
    </w:p>
    <w:p w14:paraId="0495C4DD" w14:textId="77777777" w:rsidR="004F75DF" w:rsidRDefault="0013698B">
      <w:pPr>
        <w:pStyle w:val="a4"/>
        <w:numPr>
          <w:ilvl w:val="0"/>
          <w:numId w:val="23"/>
        </w:numPr>
        <w:tabs>
          <w:tab w:val="left" w:pos="835"/>
        </w:tabs>
        <w:spacing w:before="197"/>
        <w:ind w:left="835" w:hanging="162"/>
        <w:jc w:val="left"/>
        <w:rPr>
          <w:sz w:val="28"/>
        </w:rPr>
      </w:pPr>
      <w:r>
        <w:rPr>
          <w:sz w:val="28"/>
        </w:rPr>
        <w:t>творческие</w:t>
      </w:r>
      <w:r>
        <w:rPr>
          <w:spacing w:val="-14"/>
          <w:sz w:val="28"/>
        </w:rPr>
        <w:t xml:space="preserve"> </w:t>
      </w:r>
      <w:r>
        <w:rPr>
          <w:spacing w:val="-2"/>
          <w:sz w:val="28"/>
        </w:rPr>
        <w:t>мастерские;</w:t>
      </w:r>
    </w:p>
    <w:p w14:paraId="00ADF941" w14:textId="77777777" w:rsidR="004F75DF" w:rsidRDefault="0013698B">
      <w:pPr>
        <w:pStyle w:val="a4"/>
        <w:numPr>
          <w:ilvl w:val="0"/>
          <w:numId w:val="23"/>
        </w:numPr>
        <w:tabs>
          <w:tab w:val="left" w:pos="835"/>
        </w:tabs>
        <w:spacing w:before="201"/>
        <w:ind w:left="835" w:hanging="162"/>
        <w:jc w:val="left"/>
        <w:rPr>
          <w:sz w:val="28"/>
        </w:rPr>
      </w:pPr>
      <w:r>
        <w:rPr>
          <w:spacing w:val="-2"/>
          <w:sz w:val="28"/>
        </w:rPr>
        <w:t>экспериментальные</w:t>
      </w:r>
      <w:r>
        <w:rPr>
          <w:spacing w:val="10"/>
          <w:sz w:val="28"/>
        </w:rPr>
        <w:t xml:space="preserve"> </w:t>
      </w:r>
      <w:r>
        <w:rPr>
          <w:spacing w:val="-2"/>
          <w:sz w:val="28"/>
        </w:rPr>
        <w:t>лаборатории;</w:t>
      </w:r>
    </w:p>
    <w:p w14:paraId="2D3FD11C" w14:textId="77777777" w:rsidR="004F75DF" w:rsidRDefault="0013698B">
      <w:pPr>
        <w:pStyle w:val="a4"/>
        <w:numPr>
          <w:ilvl w:val="0"/>
          <w:numId w:val="23"/>
        </w:numPr>
        <w:tabs>
          <w:tab w:val="left" w:pos="835"/>
        </w:tabs>
        <w:spacing w:before="201"/>
        <w:ind w:left="835" w:hanging="162"/>
        <w:jc w:val="left"/>
        <w:rPr>
          <w:sz w:val="28"/>
        </w:rPr>
      </w:pPr>
      <w:r>
        <w:rPr>
          <w:sz w:val="28"/>
        </w:rPr>
        <w:t>конструкторское</w:t>
      </w:r>
      <w:r>
        <w:rPr>
          <w:spacing w:val="-18"/>
          <w:sz w:val="28"/>
        </w:rPr>
        <w:t xml:space="preserve"> </w:t>
      </w:r>
      <w:r>
        <w:rPr>
          <w:spacing w:val="-2"/>
          <w:sz w:val="28"/>
        </w:rPr>
        <w:t>бюро;</w:t>
      </w:r>
    </w:p>
    <w:p w14:paraId="0445F63E" w14:textId="77777777" w:rsidR="004F75DF" w:rsidRDefault="0013698B">
      <w:pPr>
        <w:pStyle w:val="a4"/>
        <w:numPr>
          <w:ilvl w:val="0"/>
          <w:numId w:val="23"/>
        </w:numPr>
        <w:tabs>
          <w:tab w:val="left" w:pos="835"/>
        </w:tabs>
        <w:spacing w:before="202"/>
        <w:ind w:left="835" w:hanging="162"/>
        <w:jc w:val="left"/>
        <w:rPr>
          <w:sz w:val="28"/>
        </w:rPr>
      </w:pPr>
      <w:r>
        <w:rPr>
          <w:sz w:val="28"/>
        </w:rPr>
        <w:t>проектные</w:t>
      </w:r>
      <w:r>
        <w:rPr>
          <w:spacing w:val="-10"/>
          <w:sz w:val="28"/>
        </w:rPr>
        <w:t xml:space="preserve"> </w:t>
      </w:r>
      <w:r>
        <w:rPr>
          <w:spacing w:val="-2"/>
          <w:sz w:val="28"/>
        </w:rPr>
        <w:t>недели;</w:t>
      </w:r>
    </w:p>
    <w:p w14:paraId="0B046A0D" w14:textId="77777777" w:rsidR="004F75DF" w:rsidRDefault="0013698B">
      <w:pPr>
        <w:pStyle w:val="a4"/>
        <w:numPr>
          <w:ilvl w:val="0"/>
          <w:numId w:val="23"/>
        </w:numPr>
        <w:tabs>
          <w:tab w:val="left" w:pos="835"/>
        </w:tabs>
        <w:spacing w:before="196"/>
        <w:ind w:left="835" w:hanging="162"/>
        <w:jc w:val="left"/>
        <w:rPr>
          <w:sz w:val="28"/>
        </w:rPr>
      </w:pPr>
      <w:r>
        <w:rPr>
          <w:spacing w:val="-2"/>
          <w:sz w:val="28"/>
        </w:rPr>
        <w:t>практикумы.</w:t>
      </w:r>
    </w:p>
    <w:p w14:paraId="4365356C" w14:textId="77777777" w:rsidR="004F75DF" w:rsidRDefault="0013698B">
      <w:pPr>
        <w:spacing w:before="201"/>
        <w:ind w:left="673"/>
        <w:rPr>
          <w:i/>
          <w:sz w:val="28"/>
        </w:rPr>
      </w:pPr>
      <w:r>
        <w:rPr>
          <w:i/>
          <w:sz w:val="28"/>
        </w:rPr>
        <w:t>Формами</w:t>
      </w:r>
      <w:r>
        <w:rPr>
          <w:i/>
          <w:spacing w:val="-8"/>
          <w:sz w:val="28"/>
        </w:rPr>
        <w:t xml:space="preserve"> </w:t>
      </w:r>
      <w:r>
        <w:rPr>
          <w:i/>
          <w:sz w:val="28"/>
        </w:rPr>
        <w:t>представления</w:t>
      </w:r>
      <w:r>
        <w:rPr>
          <w:i/>
          <w:spacing w:val="-8"/>
          <w:sz w:val="28"/>
        </w:rPr>
        <w:t xml:space="preserve"> </w:t>
      </w:r>
      <w:r>
        <w:rPr>
          <w:i/>
          <w:sz w:val="28"/>
        </w:rPr>
        <w:t>итогов</w:t>
      </w:r>
      <w:r>
        <w:rPr>
          <w:i/>
          <w:spacing w:val="-9"/>
          <w:sz w:val="28"/>
        </w:rPr>
        <w:t xml:space="preserve"> </w:t>
      </w:r>
      <w:r>
        <w:rPr>
          <w:i/>
          <w:sz w:val="28"/>
        </w:rPr>
        <w:t>ПД</w:t>
      </w:r>
      <w:r>
        <w:rPr>
          <w:i/>
          <w:spacing w:val="-6"/>
          <w:sz w:val="28"/>
        </w:rPr>
        <w:t xml:space="preserve"> </w:t>
      </w:r>
      <w:r>
        <w:rPr>
          <w:i/>
          <w:sz w:val="28"/>
        </w:rPr>
        <w:t>во</w:t>
      </w:r>
      <w:r>
        <w:rPr>
          <w:i/>
          <w:spacing w:val="-8"/>
          <w:sz w:val="28"/>
        </w:rPr>
        <w:t xml:space="preserve"> </w:t>
      </w:r>
      <w:r>
        <w:rPr>
          <w:i/>
          <w:sz w:val="28"/>
        </w:rPr>
        <w:t>внеурочное</w:t>
      </w:r>
      <w:r>
        <w:rPr>
          <w:i/>
          <w:spacing w:val="-7"/>
          <w:sz w:val="28"/>
        </w:rPr>
        <w:t xml:space="preserve"> </w:t>
      </w:r>
      <w:r>
        <w:rPr>
          <w:i/>
          <w:sz w:val="28"/>
        </w:rPr>
        <w:t>время</w:t>
      </w:r>
      <w:r>
        <w:rPr>
          <w:i/>
          <w:spacing w:val="-7"/>
          <w:sz w:val="28"/>
        </w:rPr>
        <w:t xml:space="preserve"> </w:t>
      </w:r>
      <w:r>
        <w:rPr>
          <w:i/>
          <w:spacing w:val="-2"/>
          <w:sz w:val="28"/>
        </w:rPr>
        <w:t>являются:</w:t>
      </w:r>
    </w:p>
    <w:p w14:paraId="1CBF5760" w14:textId="77777777" w:rsidR="004F75DF" w:rsidRDefault="0013698B">
      <w:pPr>
        <w:pStyle w:val="a4"/>
        <w:numPr>
          <w:ilvl w:val="0"/>
          <w:numId w:val="23"/>
        </w:numPr>
        <w:tabs>
          <w:tab w:val="left" w:pos="835"/>
        </w:tabs>
        <w:spacing w:before="202"/>
        <w:ind w:left="835" w:hanging="162"/>
        <w:jc w:val="left"/>
        <w:rPr>
          <w:sz w:val="28"/>
        </w:rPr>
      </w:pPr>
      <w:r>
        <w:rPr>
          <w:sz w:val="28"/>
        </w:rPr>
        <w:t>материальный</w:t>
      </w:r>
      <w:r>
        <w:rPr>
          <w:spacing w:val="-10"/>
          <w:sz w:val="28"/>
        </w:rPr>
        <w:t xml:space="preserve"> </w:t>
      </w:r>
      <w:r>
        <w:rPr>
          <w:sz w:val="28"/>
        </w:rPr>
        <w:t>продукт</w:t>
      </w:r>
      <w:r>
        <w:rPr>
          <w:spacing w:val="-10"/>
          <w:sz w:val="28"/>
        </w:rPr>
        <w:t xml:space="preserve"> </w:t>
      </w:r>
      <w:r>
        <w:rPr>
          <w:sz w:val="28"/>
        </w:rPr>
        <w:t>(объект,</w:t>
      </w:r>
      <w:r>
        <w:rPr>
          <w:spacing w:val="-7"/>
          <w:sz w:val="28"/>
        </w:rPr>
        <w:t xml:space="preserve"> </w:t>
      </w:r>
      <w:r>
        <w:rPr>
          <w:sz w:val="28"/>
        </w:rPr>
        <w:t>макет,</w:t>
      </w:r>
      <w:r>
        <w:rPr>
          <w:spacing w:val="-6"/>
          <w:sz w:val="28"/>
        </w:rPr>
        <w:t xml:space="preserve"> </w:t>
      </w:r>
      <w:r>
        <w:rPr>
          <w:sz w:val="28"/>
        </w:rPr>
        <w:t>конструкторское</w:t>
      </w:r>
      <w:r>
        <w:rPr>
          <w:spacing w:val="-9"/>
          <w:sz w:val="28"/>
        </w:rPr>
        <w:t xml:space="preserve"> </w:t>
      </w:r>
      <w:r>
        <w:rPr>
          <w:sz w:val="28"/>
        </w:rPr>
        <w:t>изделие</w:t>
      </w:r>
      <w:r>
        <w:rPr>
          <w:spacing w:val="-8"/>
          <w:sz w:val="28"/>
        </w:rPr>
        <w:t xml:space="preserve"> </w:t>
      </w:r>
      <w:r>
        <w:rPr>
          <w:sz w:val="28"/>
        </w:rPr>
        <w:t>и</w:t>
      </w:r>
      <w:r>
        <w:rPr>
          <w:spacing w:val="-10"/>
          <w:sz w:val="28"/>
        </w:rPr>
        <w:t xml:space="preserve"> </w:t>
      </w:r>
      <w:r>
        <w:rPr>
          <w:spacing w:val="-2"/>
          <w:sz w:val="28"/>
        </w:rPr>
        <w:t>другое);</w:t>
      </w:r>
    </w:p>
    <w:p w14:paraId="7387C5A7" w14:textId="77777777" w:rsidR="004F75DF" w:rsidRDefault="0013698B">
      <w:pPr>
        <w:pStyle w:val="a4"/>
        <w:numPr>
          <w:ilvl w:val="0"/>
          <w:numId w:val="23"/>
        </w:numPr>
        <w:tabs>
          <w:tab w:val="left" w:pos="835"/>
        </w:tabs>
        <w:spacing w:before="201"/>
        <w:ind w:right="1132" w:firstLine="0"/>
        <w:jc w:val="left"/>
        <w:rPr>
          <w:sz w:val="28"/>
        </w:rPr>
      </w:pPr>
      <w:r>
        <w:rPr>
          <w:sz w:val="28"/>
        </w:rPr>
        <w:t>медийный</w:t>
      </w:r>
      <w:r>
        <w:rPr>
          <w:spacing w:val="40"/>
          <w:sz w:val="28"/>
        </w:rPr>
        <w:t xml:space="preserve"> </w:t>
      </w:r>
      <w:r>
        <w:rPr>
          <w:sz w:val="28"/>
        </w:rPr>
        <w:t>продукт</w:t>
      </w:r>
      <w:r>
        <w:rPr>
          <w:spacing w:val="40"/>
          <w:sz w:val="28"/>
        </w:rPr>
        <w:t xml:space="preserve"> </w:t>
      </w:r>
      <w:r>
        <w:rPr>
          <w:sz w:val="28"/>
        </w:rPr>
        <w:t>(плакат,</w:t>
      </w:r>
      <w:r>
        <w:rPr>
          <w:spacing w:val="40"/>
          <w:sz w:val="28"/>
        </w:rPr>
        <w:t xml:space="preserve"> </w:t>
      </w:r>
      <w:r>
        <w:rPr>
          <w:sz w:val="28"/>
        </w:rPr>
        <w:t>газета,</w:t>
      </w:r>
      <w:r>
        <w:rPr>
          <w:spacing w:val="40"/>
          <w:sz w:val="28"/>
        </w:rPr>
        <w:t xml:space="preserve"> </w:t>
      </w:r>
      <w:r>
        <w:rPr>
          <w:sz w:val="28"/>
        </w:rPr>
        <w:t>журнал,</w:t>
      </w:r>
      <w:r>
        <w:rPr>
          <w:spacing w:val="40"/>
          <w:sz w:val="28"/>
        </w:rPr>
        <w:t xml:space="preserve"> </w:t>
      </w:r>
      <w:r>
        <w:rPr>
          <w:sz w:val="28"/>
        </w:rPr>
        <w:t>рекламная</w:t>
      </w:r>
      <w:r>
        <w:rPr>
          <w:spacing w:val="40"/>
          <w:sz w:val="28"/>
        </w:rPr>
        <w:t xml:space="preserve"> </w:t>
      </w:r>
      <w:r>
        <w:rPr>
          <w:sz w:val="28"/>
        </w:rPr>
        <w:t>продукция,</w:t>
      </w:r>
      <w:r>
        <w:rPr>
          <w:spacing w:val="40"/>
          <w:sz w:val="28"/>
        </w:rPr>
        <w:t xml:space="preserve"> </w:t>
      </w:r>
      <w:r>
        <w:rPr>
          <w:sz w:val="28"/>
        </w:rPr>
        <w:t>фильм</w:t>
      </w:r>
      <w:r>
        <w:rPr>
          <w:spacing w:val="40"/>
          <w:sz w:val="28"/>
        </w:rPr>
        <w:t xml:space="preserve"> </w:t>
      </w:r>
      <w:r>
        <w:rPr>
          <w:sz w:val="28"/>
        </w:rPr>
        <w:t xml:space="preserve">и </w:t>
      </w:r>
      <w:r>
        <w:rPr>
          <w:spacing w:val="-2"/>
          <w:sz w:val="28"/>
        </w:rPr>
        <w:t>другие);</w:t>
      </w:r>
    </w:p>
    <w:p w14:paraId="3AB69852" w14:textId="77777777" w:rsidR="004F75DF" w:rsidRDefault="0013698B">
      <w:pPr>
        <w:pStyle w:val="a4"/>
        <w:numPr>
          <w:ilvl w:val="0"/>
          <w:numId w:val="23"/>
        </w:numPr>
        <w:tabs>
          <w:tab w:val="left" w:pos="835"/>
        </w:tabs>
        <w:spacing w:before="196"/>
        <w:ind w:right="1144" w:firstLine="0"/>
        <w:jc w:val="left"/>
        <w:rPr>
          <w:sz w:val="28"/>
        </w:rPr>
      </w:pPr>
      <w:r>
        <w:rPr>
          <w:sz w:val="28"/>
        </w:rPr>
        <w:t>публичное</w:t>
      </w:r>
      <w:r>
        <w:rPr>
          <w:spacing w:val="40"/>
          <w:sz w:val="28"/>
        </w:rPr>
        <w:t xml:space="preserve"> </w:t>
      </w:r>
      <w:r>
        <w:rPr>
          <w:sz w:val="28"/>
        </w:rPr>
        <w:t>мероприятие</w:t>
      </w:r>
      <w:r>
        <w:rPr>
          <w:spacing w:val="40"/>
          <w:sz w:val="28"/>
        </w:rPr>
        <w:t xml:space="preserve"> </w:t>
      </w:r>
      <w:r>
        <w:rPr>
          <w:sz w:val="28"/>
        </w:rPr>
        <w:t>(образовательное</w:t>
      </w:r>
      <w:r>
        <w:rPr>
          <w:spacing w:val="40"/>
          <w:sz w:val="28"/>
        </w:rPr>
        <w:t xml:space="preserve"> </w:t>
      </w:r>
      <w:r>
        <w:rPr>
          <w:sz w:val="28"/>
        </w:rPr>
        <w:t>событие,</w:t>
      </w:r>
      <w:r>
        <w:rPr>
          <w:spacing w:val="40"/>
          <w:sz w:val="28"/>
        </w:rPr>
        <w:t xml:space="preserve"> </w:t>
      </w:r>
      <w:r>
        <w:rPr>
          <w:sz w:val="28"/>
        </w:rPr>
        <w:t>социальное</w:t>
      </w:r>
      <w:r>
        <w:rPr>
          <w:spacing w:val="40"/>
          <w:sz w:val="28"/>
        </w:rPr>
        <w:t xml:space="preserve"> </w:t>
      </w:r>
      <w:r>
        <w:rPr>
          <w:sz w:val="28"/>
        </w:rPr>
        <w:t>мероприятие (акция), театральная постановка и другие);</w:t>
      </w:r>
    </w:p>
    <w:p w14:paraId="09FE56FC" w14:textId="77777777" w:rsidR="004F75DF" w:rsidRDefault="0013698B">
      <w:pPr>
        <w:pStyle w:val="a4"/>
        <w:numPr>
          <w:ilvl w:val="0"/>
          <w:numId w:val="23"/>
        </w:numPr>
        <w:tabs>
          <w:tab w:val="left" w:pos="835"/>
        </w:tabs>
        <w:spacing w:before="202"/>
        <w:ind w:left="835" w:hanging="162"/>
        <w:jc w:val="left"/>
        <w:rPr>
          <w:sz w:val="28"/>
        </w:rPr>
      </w:pPr>
      <w:r>
        <w:rPr>
          <w:sz w:val="28"/>
        </w:rPr>
        <w:t>отчетные</w:t>
      </w:r>
      <w:r>
        <w:rPr>
          <w:spacing w:val="-9"/>
          <w:sz w:val="28"/>
        </w:rPr>
        <w:t xml:space="preserve"> </w:t>
      </w:r>
      <w:r>
        <w:rPr>
          <w:sz w:val="28"/>
        </w:rPr>
        <w:t>материалы</w:t>
      </w:r>
      <w:r>
        <w:rPr>
          <w:spacing w:val="-9"/>
          <w:sz w:val="28"/>
        </w:rPr>
        <w:t xml:space="preserve"> </w:t>
      </w:r>
      <w:r>
        <w:rPr>
          <w:sz w:val="28"/>
        </w:rPr>
        <w:t>по</w:t>
      </w:r>
      <w:r>
        <w:rPr>
          <w:spacing w:val="-10"/>
          <w:sz w:val="28"/>
        </w:rPr>
        <w:t xml:space="preserve"> </w:t>
      </w:r>
      <w:r>
        <w:rPr>
          <w:sz w:val="28"/>
        </w:rPr>
        <w:t>проекту</w:t>
      </w:r>
      <w:r>
        <w:rPr>
          <w:spacing w:val="-13"/>
          <w:sz w:val="28"/>
        </w:rPr>
        <w:t xml:space="preserve"> </w:t>
      </w:r>
      <w:r>
        <w:rPr>
          <w:sz w:val="28"/>
        </w:rPr>
        <w:t>(тексты,</w:t>
      </w:r>
      <w:r>
        <w:rPr>
          <w:spacing w:val="-7"/>
          <w:sz w:val="28"/>
        </w:rPr>
        <w:t xml:space="preserve"> </w:t>
      </w:r>
      <w:r>
        <w:rPr>
          <w:sz w:val="28"/>
        </w:rPr>
        <w:t>мультимедийные</w:t>
      </w:r>
      <w:r>
        <w:rPr>
          <w:spacing w:val="-9"/>
          <w:sz w:val="28"/>
        </w:rPr>
        <w:t xml:space="preserve"> </w:t>
      </w:r>
      <w:r>
        <w:rPr>
          <w:spacing w:val="-2"/>
          <w:sz w:val="28"/>
        </w:rPr>
        <w:t>продукты).</w:t>
      </w:r>
    </w:p>
    <w:p w14:paraId="7D5BC92D" w14:textId="77777777" w:rsidR="004F75DF" w:rsidRDefault="0013698B">
      <w:pPr>
        <w:pStyle w:val="3"/>
      </w:pPr>
      <w:r>
        <w:t>Оценка</w:t>
      </w:r>
      <w:r>
        <w:rPr>
          <w:spacing w:val="-13"/>
        </w:rPr>
        <w:t xml:space="preserve"> </w:t>
      </w:r>
      <w:r>
        <w:t>результатов</w:t>
      </w:r>
      <w:r>
        <w:rPr>
          <w:spacing w:val="-12"/>
        </w:rPr>
        <w:t xml:space="preserve"> </w:t>
      </w:r>
      <w:r>
        <w:t>проектной</w:t>
      </w:r>
      <w:r>
        <w:rPr>
          <w:spacing w:val="-13"/>
        </w:rPr>
        <w:t xml:space="preserve"> </w:t>
      </w:r>
      <w:r>
        <w:t>и</w:t>
      </w:r>
      <w:r>
        <w:rPr>
          <w:spacing w:val="-13"/>
        </w:rPr>
        <w:t xml:space="preserve"> </w:t>
      </w:r>
      <w:r>
        <w:t>учебно-исследовательской</w:t>
      </w:r>
      <w:r>
        <w:rPr>
          <w:spacing w:val="-13"/>
        </w:rPr>
        <w:t xml:space="preserve"> </w:t>
      </w:r>
      <w:r>
        <w:rPr>
          <w:spacing w:val="-2"/>
        </w:rPr>
        <w:t>деятельности</w:t>
      </w:r>
    </w:p>
    <w:p w14:paraId="4541B610" w14:textId="77777777" w:rsidR="004F75DF" w:rsidRDefault="0013698B">
      <w:pPr>
        <w:pStyle w:val="a3"/>
        <w:spacing w:before="197"/>
        <w:ind w:right="1135"/>
      </w:pPr>
      <w:r>
        <w:rPr>
          <w:i/>
        </w:rPr>
        <w:t xml:space="preserve">При оценивании результатов ПД </w:t>
      </w:r>
      <w:r>
        <w:t>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04F26141" w14:textId="77777777" w:rsidR="004F75DF" w:rsidRDefault="0013698B">
      <w:pPr>
        <w:pStyle w:val="a3"/>
        <w:spacing w:before="200"/>
        <w:ind w:right="1136"/>
      </w:pPr>
      <w:r>
        <w:rPr>
          <w:i/>
        </w:rPr>
        <w:t xml:space="preserve">Оценка результатов УИД </w:t>
      </w:r>
      <w:r>
        <w:t>должна учитывать то, насколько обучающимся в рамках проведения исследования удалось продемонстрировать базовые проектные действия:</w:t>
      </w:r>
    </w:p>
    <w:p w14:paraId="61899B21" w14:textId="77777777" w:rsidR="004F75DF" w:rsidRDefault="0013698B">
      <w:pPr>
        <w:pStyle w:val="a4"/>
        <w:numPr>
          <w:ilvl w:val="0"/>
          <w:numId w:val="23"/>
        </w:numPr>
        <w:tabs>
          <w:tab w:val="left" w:pos="835"/>
        </w:tabs>
        <w:spacing w:before="200"/>
        <w:ind w:left="835" w:hanging="162"/>
        <w:rPr>
          <w:sz w:val="28"/>
        </w:rPr>
      </w:pPr>
      <w:r>
        <w:rPr>
          <w:sz w:val="28"/>
        </w:rPr>
        <w:t>понимание</w:t>
      </w:r>
      <w:r>
        <w:rPr>
          <w:spacing w:val="-5"/>
          <w:sz w:val="28"/>
        </w:rPr>
        <w:t xml:space="preserve"> </w:t>
      </w:r>
      <w:r>
        <w:rPr>
          <w:sz w:val="28"/>
        </w:rPr>
        <w:t>проблемы,</w:t>
      </w:r>
      <w:r>
        <w:rPr>
          <w:spacing w:val="-2"/>
          <w:sz w:val="28"/>
        </w:rPr>
        <w:t xml:space="preserve"> </w:t>
      </w:r>
      <w:r>
        <w:rPr>
          <w:sz w:val="28"/>
        </w:rPr>
        <w:t>связанных</w:t>
      </w:r>
      <w:r>
        <w:rPr>
          <w:spacing w:val="-9"/>
          <w:sz w:val="28"/>
        </w:rPr>
        <w:t xml:space="preserve"> </w:t>
      </w:r>
      <w:r>
        <w:rPr>
          <w:sz w:val="28"/>
        </w:rPr>
        <w:t>с</w:t>
      </w:r>
      <w:r>
        <w:rPr>
          <w:spacing w:val="-5"/>
          <w:sz w:val="28"/>
        </w:rPr>
        <w:t xml:space="preserve"> </w:t>
      </w:r>
      <w:r>
        <w:rPr>
          <w:sz w:val="28"/>
        </w:rPr>
        <w:t>нею</w:t>
      </w:r>
      <w:r>
        <w:rPr>
          <w:spacing w:val="-2"/>
          <w:sz w:val="28"/>
        </w:rPr>
        <w:t xml:space="preserve"> </w:t>
      </w:r>
      <w:r>
        <w:rPr>
          <w:sz w:val="28"/>
        </w:rPr>
        <w:t>цели</w:t>
      </w:r>
      <w:r>
        <w:rPr>
          <w:spacing w:val="-6"/>
          <w:sz w:val="28"/>
        </w:rPr>
        <w:t xml:space="preserve"> </w:t>
      </w:r>
      <w:r>
        <w:rPr>
          <w:sz w:val="28"/>
        </w:rPr>
        <w:t>и</w:t>
      </w:r>
      <w:r>
        <w:rPr>
          <w:spacing w:val="-5"/>
          <w:sz w:val="28"/>
        </w:rPr>
        <w:t xml:space="preserve"> </w:t>
      </w:r>
      <w:r>
        <w:rPr>
          <w:spacing w:val="-2"/>
          <w:sz w:val="28"/>
        </w:rPr>
        <w:t>задач;</w:t>
      </w:r>
    </w:p>
    <w:p w14:paraId="77113ABE" w14:textId="77777777" w:rsidR="004F75DF" w:rsidRDefault="0013698B">
      <w:pPr>
        <w:pStyle w:val="a4"/>
        <w:numPr>
          <w:ilvl w:val="0"/>
          <w:numId w:val="23"/>
        </w:numPr>
        <w:tabs>
          <w:tab w:val="left" w:pos="835"/>
        </w:tabs>
        <w:spacing w:before="197"/>
        <w:ind w:left="835" w:hanging="162"/>
        <w:rPr>
          <w:sz w:val="28"/>
        </w:rPr>
      </w:pPr>
      <w:r>
        <w:rPr>
          <w:sz w:val="28"/>
        </w:rPr>
        <w:t>умение</w:t>
      </w:r>
      <w:r>
        <w:rPr>
          <w:spacing w:val="-9"/>
          <w:sz w:val="28"/>
        </w:rPr>
        <w:t xml:space="preserve"> </w:t>
      </w:r>
      <w:r>
        <w:rPr>
          <w:sz w:val="28"/>
        </w:rPr>
        <w:t>определить</w:t>
      </w:r>
      <w:r>
        <w:rPr>
          <w:spacing w:val="-11"/>
          <w:sz w:val="28"/>
        </w:rPr>
        <w:t xml:space="preserve"> </w:t>
      </w:r>
      <w:r>
        <w:rPr>
          <w:sz w:val="28"/>
        </w:rPr>
        <w:t>оптимальный</w:t>
      </w:r>
      <w:r>
        <w:rPr>
          <w:spacing w:val="-10"/>
          <w:sz w:val="28"/>
        </w:rPr>
        <w:t xml:space="preserve"> </w:t>
      </w:r>
      <w:r>
        <w:rPr>
          <w:sz w:val="28"/>
        </w:rPr>
        <w:t>путь</w:t>
      </w:r>
      <w:r>
        <w:rPr>
          <w:spacing w:val="-7"/>
          <w:sz w:val="28"/>
        </w:rPr>
        <w:t xml:space="preserve"> </w:t>
      </w:r>
      <w:r>
        <w:rPr>
          <w:sz w:val="28"/>
        </w:rPr>
        <w:t>решения</w:t>
      </w:r>
      <w:r>
        <w:rPr>
          <w:spacing w:val="-9"/>
          <w:sz w:val="28"/>
        </w:rPr>
        <w:t xml:space="preserve"> </w:t>
      </w:r>
      <w:r>
        <w:rPr>
          <w:spacing w:val="-2"/>
          <w:sz w:val="28"/>
        </w:rPr>
        <w:t>проблемы;</w:t>
      </w:r>
    </w:p>
    <w:p w14:paraId="6B079198" w14:textId="77777777" w:rsidR="004F75DF" w:rsidRDefault="004F75DF">
      <w:pPr>
        <w:jc w:val="both"/>
        <w:rPr>
          <w:sz w:val="28"/>
        </w:rPr>
        <w:sectPr w:rsidR="004F75DF">
          <w:pgSz w:w="11910" w:h="16390"/>
          <w:pgMar w:top="980" w:right="0" w:bottom="280" w:left="460" w:header="723" w:footer="0" w:gutter="0"/>
          <w:cols w:space="720"/>
        </w:sectPr>
      </w:pPr>
    </w:p>
    <w:p w14:paraId="1C6956C1" w14:textId="77777777" w:rsidR="004F75DF" w:rsidRDefault="0013698B">
      <w:pPr>
        <w:pStyle w:val="a4"/>
        <w:numPr>
          <w:ilvl w:val="0"/>
          <w:numId w:val="23"/>
        </w:numPr>
        <w:tabs>
          <w:tab w:val="left" w:pos="835"/>
        </w:tabs>
        <w:spacing w:before="277"/>
        <w:ind w:left="835" w:hanging="162"/>
        <w:jc w:val="left"/>
        <w:rPr>
          <w:sz w:val="28"/>
        </w:rPr>
      </w:pPr>
      <w:r>
        <w:rPr>
          <w:sz w:val="28"/>
        </w:rPr>
        <w:t>умение</w:t>
      </w:r>
      <w:r>
        <w:rPr>
          <w:spacing w:val="-6"/>
          <w:sz w:val="28"/>
        </w:rPr>
        <w:t xml:space="preserve"> </w:t>
      </w:r>
      <w:r>
        <w:rPr>
          <w:sz w:val="28"/>
        </w:rPr>
        <w:t>планировать</w:t>
      </w:r>
      <w:r>
        <w:rPr>
          <w:spacing w:val="-9"/>
          <w:sz w:val="28"/>
        </w:rPr>
        <w:t xml:space="preserve"> </w:t>
      </w:r>
      <w:r>
        <w:rPr>
          <w:sz w:val="28"/>
        </w:rPr>
        <w:t>и</w:t>
      </w:r>
      <w:r>
        <w:rPr>
          <w:spacing w:val="-6"/>
          <w:sz w:val="28"/>
        </w:rPr>
        <w:t xml:space="preserve"> </w:t>
      </w:r>
      <w:r>
        <w:rPr>
          <w:sz w:val="28"/>
        </w:rPr>
        <w:t>работать</w:t>
      </w:r>
      <w:r>
        <w:rPr>
          <w:spacing w:val="-8"/>
          <w:sz w:val="28"/>
        </w:rPr>
        <w:t xml:space="preserve"> </w:t>
      </w:r>
      <w:r>
        <w:rPr>
          <w:sz w:val="28"/>
        </w:rPr>
        <w:t>по</w:t>
      </w:r>
      <w:r>
        <w:rPr>
          <w:spacing w:val="-7"/>
          <w:sz w:val="28"/>
        </w:rPr>
        <w:t xml:space="preserve"> </w:t>
      </w:r>
      <w:r>
        <w:rPr>
          <w:spacing w:val="-2"/>
          <w:sz w:val="28"/>
        </w:rPr>
        <w:t>плану;</w:t>
      </w:r>
    </w:p>
    <w:p w14:paraId="1031D833" w14:textId="77777777" w:rsidR="004F75DF" w:rsidRDefault="0013698B">
      <w:pPr>
        <w:pStyle w:val="a4"/>
        <w:numPr>
          <w:ilvl w:val="0"/>
          <w:numId w:val="23"/>
        </w:numPr>
        <w:tabs>
          <w:tab w:val="left" w:pos="835"/>
        </w:tabs>
        <w:spacing w:before="201" w:line="322" w:lineRule="exact"/>
        <w:ind w:left="835" w:hanging="162"/>
        <w:jc w:val="left"/>
        <w:rPr>
          <w:sz w:val="28"/>
        </w:rPr>
      </w:pPr>
      <w:r>
        <w:rPr>
          <w:sz w:val="28"/>
        </w:rPr>
        <w:t>умение</w:t>
      </w:r>
      <w:r>
        <w:rPr>
          <w:spacing w:val="67"/>
          <w:sz w:val="28"/>
        </w:rPr>
        <w:t xml:space="preserve"> </w:t>
      </w:r>
      <w:r>
        <w:rPr>
          <w:sz w:val="28"/>
        </w:rPr>
        <w:t>реализовать</w:t>
      </w:r>
      <w:r>
        <w:rPr>
          <w:spacing w:val="65"/>
          <w:sz w:val="28"/>
        </w:rPr>
        <w:t xml:space="preserve"> </w:t>
      </w:r>
      <w:r>
        <w:rPr>
          <w:sz w:val="28"/>
        </w:rPr>
        <w:t>проектный</w:t>
      </w:r>
      <w:r>
        <w:rPr>
          <w:spacing w:val="66"/>
          <w:sz w:val="28"/>
        </w:rPr>
        <w:t xml:space="preserve"> </w:t>
      </w:r>
      <w:r>
        <w:rPr>
          <w:sz w:val="28"/>
        </w:rPr>
        <w:t>замысел</w:t>
      </w:r>
      <w:r>
        <w:rPr>
          <w:spacing w:val="66"/>
          <w:sz w:val="28"/>
        </w:rPr>
        <w:t xml:space="preserve"> </w:t>
      </w:r>
      <w:r>
        <w:rPr>
          <w:sz w:val="28"/>
        </w:rPr>
        <w:t>и</w:t>
      </w:r>
      <w:r>
        <w:rPr>
          <w:spacing w:val="67"/>
          <w:sz w:val="28"/>
        </w:rPr>
        <w:t xml:space="preserve"> </w:t>
      </w:r>
      <w:r>
        <w:rPr>
          <w:sz w:val="28"/>
        </w:rPr>
        <w:t>оформить</w:t>
      </w:r>
      <w:r>
        <w:rPr>
          <w:spacing w:val="64"/>
          <w:sz w:val="28"/>
        </w:rPr>
        <w:t xml:space="preserve"> </w:t>
      </w:r>
      <w:r>
        <w:rPr>
          <w:sz w:val="28"/>
        </w:rPr>
        <w:t>его</w:t>
      </w:r>
      <w:r>
        <w:rPr>
          <w:spacing w:val="67"/>
          <w:sz w:val="28"/>
        </w:rPr>
        <w:t xml:space="preserve"> </w:t>
      </w:r>
      <w:r>
        <w:rPr>
          <w:sz w:val="28"/>
        </w:rPr>
        <w:t>в</w:t>
      </w:r>
      <w:r>
        <w:rPr>
          <w:spacing w:val="69"/>
          <w:sz w:val="28"/>
        </w:rPr>
        <w:t xml:space="preserve"> </w:t>
      </w:r>
      <w:r>
        <w:rPr>
          <w:sz w:val="28"/>
        </w:rPr>
        <w:t>виде</w:t>
      </w:r>
      <w:r>
        <w:rPr>
          <w:spacing w:val="68"/>
          <w:sz w:val="28"/>
        </w:rPr>
        <w:t xml:space="preserve"> </w:t>
      </w:r>
      <w:r>
        <w:rPr>
          <w:spacing w:val="-2"/>
          <w:sz w:val="28"/>
        </w:rPr>
        <w:t>реального</w:t>
      </w:r>
    </w:p>
    <w:p w14:paraId="633FC4D6" w14:textId="77777777" w:rsidR="004F75DF" w:rsidRDefault="0013698B">
      <w:pPr>
        <w:pStyle w:val="a3"/>
        <w:jc w:val="left"/>
      </w:pPr>
      <w:r>
        <w:rPr>
          <w:spacing w:val="-2"/>
        </w:rPr>
        <w:t>«продукта»;</w:t>
      </w:r>
    </w:p>
    <w:p w14:paraId="206F3B4F" w14:textId="77777777" w:rsidR="004F75DF" w:rsidRDefault="0013698B">
      <w:pPr>
        <w:pStyle w:val="a4"/>
        <w:numPr>
          <w:ilvl w:val="0"/>
          <w:numId w:val="23"/>
        </w:numPr>
        <w:tabs>
          <w:tab w:val="left" w:pos="835"/>
        </w:tabs>
        <w:spacing w:before="197" w:line="242" w:lineRule="auto"/>
        <w:ind w:right="1136" w:firstLine="0"/>
        <w:rPr>
          <w:sz w:val="28"/>
        </w:rPr>
      </w:pPr>
      <w:r>
        <w:rPr>
          <w:sz w:val="28"/>
        </w:rPr>
        <w:t>умение осуществлять самооценку деятельности и результата, взаимоценку деятельности в группе.</w:t>
      </w:r>
    </w:p>
    <w:p w14:paraId="6642F8F3" w14:textId="77777777" w:rsidR="004F75DF" w:rsidRDefault="0013698B">
      <w:pPr>
        <w:spacing w:before="194"/>
        <w:ind w:left="673"/>
        <w:rPr>
          <w:i/>
          <w:sz w:val="28"/>
        </w:rPr>
      </w:pPr>
      <w:r>
        <w:rPr>
          <w:i/>
          <w:sz w:val="28"/>
        </w:rPr>
        <w:t>В</w:t>
      </w:r>
      <w:r>
        <w:rPr>
          <w:i/>
          <w:spacing w:val="-12"/>
          <w:sz w:val="28"/>
        </w:rPr>
        <w:t xml:space="preserve"> </w:t>
      </w:r>
      <w:r>
        <w:rPr>
          <w:i/>
          <w:sz w:val="28"/>
        </w:rPr>
        <w:t>процессе</w:t>
      </w:r>
      <w:r>
        <w:rPr>
          <w:i/>
          <w:spacing w:val="-9"/>
          <w:sz w:val="28"/>
        </w:rPr>
        <w:t xml:space="preserve"> </w:t>
      </w:r>
      <w:r>
        <w:rPr>
          <w:i/>
          <w:sz w:val="28"/>
        </w:rPr>
        <w:t>публичной</w:t>
      </w:r>
      <w:r>
        <w:rPr>
          <w:i/>
          <w:spacing w:val="-9"/>
          <w:sz w:val="28"/>
        </w:rPr>
        <w:t xml:space="preserve"> </w:t>
      </w:r>
      <w:r>
        <w:rPr>
          <w:i/>
          <w:sz w:val="28"/>
        </w:rPr>
        <w:t>презентации</w:t>
      </w:r>
      <w:r>
        <w:rPr>
          <w:i/>
          <w:spacing w:val="-9"/>
          <w:sz w:val="28"/>
        </w:rPr>
        <w:t xml:space="preserve"> </w:t>
      </w:r>
      <w:r>
        <w:rPr>
          <w:i/>
          <w:sz w:val="28"/>
        </w:rPr>
        <w:t>результатов</w:t>
      </w:r>
      <w:r>
        <w:rPr>
          <w:i/>
          <w:spacing w:val="-10"/>
          <w:sz w:val="28"/>
        </w:rPr>
        <w:t xml:space="preserve"> </w:t>
      </w:r>
      <w:r>
        <w:rPr>
          <w:i/>
          <w:sz w:val="28"/>
        </w:rPr>
        <w:t>проекта</w:t>
      </w:r>
      <w:r>
        <w:rPr>
          <w:i/>
          <w:spacing w:val="-10"/>
          <w:sz w:val="28"/>
        </w:rPr>
        <w:t xml:space="preserve"> </w:t>
      </w:r>
      <w:r>
        <w:rPr>
          <w:i/>
          <w:spacing w:val="-2"/>
          <w:sz w:val="28"/>
        </w:rPr>
        <w:t>оценивается:</w:t>
      </w:r>
    </w:p>
    <w:p w14:paraId="32556569" w14:textId="77777777" w:rsidR="004F75DF" w:rsidRDefault="0013698B">
      <w:pPr>
        <w:pStyle w:val="a4"/>
        <w:numPr>
          <w:ilvl w:val="0"/>
          <w:numId w:val="23"/>
        </w:numPr>
        <w:tabs>
          <w:tab w:val="left" w:pos="835"/>
        </w:tabs>
        <w:spacing w:before="202"/>
        <w:ind w:left="835" w:hanging="162"/>
        <w:jc w:val="left"/>
        <w:rPr>
          <w:sz w:val="28"/>
        </w:rPr>
      </w:pPr>
      <w:r>
        <w:rPr>
          <w:sz w:val="28"/>
        </w:rPr>
        <w:t>качество</w:t>
      </w:r>
      <w:r>
        <w:rPr>
          <w:spacing w:val="-8"/>
          <w:sz w:val="28"/>
        </w:rPr>
        <w:t xml:space="preserve"> </w:t>
      </w:r>
      <w:r>
        <w:rPr>
          <w:sz w:val="28"/>
        </w:rPr>
        <w:t>защиты</w:t>
      </w:r>
      <w:r>
        <w:rPr>
          <w:spacing w:val="-8"/>
          <w:sz w:val="28"/>
        </w:rPr>
        <w:t xml:space="preserve"> </w:t>
      </w:r>
      <w:r>
        <w:rPr>
          <w:sz w:val="28"/>
        </w:rPr>
        <w:t>проекта</w:t>
      </w:r>
      <w:r>
        <w:rPr>
          <w:spacing w:val="-7"/>
          <w:sz w:val="28"/>
        </w:rPr>
        <w:t xml:space="preserve"> </w:t>
      </w:r>
      <w:r>
        <w:rPr>
          <w:sz w:val="28"/>
        </w:rPr>
        <w:t>(четкость</w:t>
      </w:r>
      <w:r>
        <w:rPr>
          <w:spacing w:val="-9"/>
          <w:sz w:val="28"/>
        </w:rPr>
        <w:t xml:space="preserve"> </w:t>
      </w:r>
      <w:r>
        <w:rPr>
          <w:sz w:val="28"/>
        </w:rPr>
        <w:t>и</w:t>
      </w:r>
      <w:r>
        <w:rPr>
          <w:spacing w:val="-8"/>
          <w:sz w:val="28"/>
        </w:rPr>
        <w:t xml:space="preserve"> </w:t>
      </w:r>
      <w:r>
        <w:rPr>
          <w:sz w:val="28"/>
        </w:rPr>
        <w:t>ясность</w:t>
      </w:r>
      <w:r>
        <w:rPr>
          <w:spacing w:val="-9"/>
          <w:sz w:val="28"/>
        </w:rPr>
        <w:t xml:space="preserve"> </w:t>
      </w:r>
      <w:r>
        <w:rPr>
          <w:sz w:val="28"/>
        </w:rPr>
        <w:t>изложения</w:t>
      </w:r>
      <w:r>
        <w:rPr>
          <w:spacing w:val="-6"/>
          <w:sz w:val="28"/>
        </w:rPr>
        <w:t xml:space="preserve"> </w:t>
      </w:r>
      <w:r>
        <w:rPr>
          <w:spacing w:val="-2"/>
          <w:sz w:val="28"/>
        </w:rPr>
        <w:t>задачи;</w:t>
      </w:r>
    </w:p>
    <w:p w14:paraId="11202C89" w14:textId="77777777" w:rsidR="004F75DF" w:rsidRDefault="0013698B">
      <w:pPr>
        <w:pStyle w:val="a4"/>
        <w:numPr>
          <w:ilvl w:val="0"/>
          <w:numId w:val="23"/>
        </w:numPr>
        <w:tabs>
          <w:tab w:val="left" w:pos="835"/>
          <w:tab w:val="left" w:pos="3128"/>
          <w:tab w:val="left" w:pos="5186"/>
          <w:tab w:val="left" w:pos="8004"/>
          <w:tab w:val="left" w:pos="8567"/>
        </w:tabs>
        <w:spacing w:before="201"/>
        <w:ind w:right="1132" w:firstLine="0"/>
        <w:jc w:val="left"/>
        <w:rPr>
          <w:sz w:val="28"/>
        </w:rPr>
      </w:pPr>
      <w:r>
        <w:rPr>
          <w:spacing w:val="-2"/>
          <w:sz w:val="28"/>
        </w:rPr>
        <w:t>убедительность</w:t>
      </w:r>
      <w:r>
        <w:rPr>
          <w:sz w:val="28"/>
        </w:rPr>
        <w:tab/>
      </w:r>
      <w:r>
        <w:rPr>
          <w:spacing w:val="-2"/>
          <w:sz w:val="28"/>
        </w:rPr>
        <w:t>рассуждений;</w:t>
      </w:r>
      <w:r>
        <w:rPr>
          <w:sz w:val="28"/>
        </w:rPr>
        <w:tab/>
      </w:r>
      <w:r>
        <w:rPr>
          <w:spacing w:val="-2"/>
          <w:sz w:val="28"/>
        </w:rPr>
        <w:t>последовательность</w:t>
      </w:r>
      <w:r>
        <w:rPr>
          <w:sz w:val="28"/>
        </w:rPr>
        <w:tab/>
      </w:r>
      <w:r>
        <w:rPr>
          <w:spacing w:val="-10"/>
          <w:sz w:val="28"/>
        </w:rPr>
        <w:t>в</w:t>
      </w:r>
      <w:r>
        <w:rPr>
          <w:sz w:val="28"/>
        </w:rPr>
        <w:tab/>
      </w:r>
      <w:r>
        <w:rPr>
          <w:spacing w:val="-2"/>
          <w:sz w:val="28"/>
        </w:rPr>
        <w:t xml:space="preserve">аргументации; </w:t>
      </w:r>
      <w:r>
        <w:rPr>
          <w:sz w:val="28"/>
        </w:rPr>
        <w:t>логичность и оригинальность);</w:t>
      </w:r>
    </w:p>
    <w:p w14:paraId="1A5950E0" w14:textId="77777777" w:rsidR="004F75DF" w:rsidRDefault="0013698B">
      <w:pPr>
        <w:pStyle w:val="a4"/>
        <w:numPr>
          <w:ilvl w:val="0"/>
          <w:numId w:val="23"/>
        </w:numPr>
        <w:tabs>
          <w:tab w:val="left" w:pos="835"/>
        </w:tabs>
        <w:spacing w:before="201"/>
        <w:ind w:right="1146" w:firstLine="0"/>
        <w:jc w:val="left"/>
        <w:rPr>
          <w:sz w:val="28"/>
        </w:rPr>
      </w:pPr>
      <w:r>
        <w:rPr>
          <w:sz w:val="28"/>
        </w:rPr>
        <w:t>качество</w:t>
      </w:r>
      <w:r>
        <w:rPr>
          <w:spacing w:val="40"/>
          <w:sz w:val="28"/>
        </w:rPr>
        <w:t xml:space="preserve"> </w:t>
      </w:r>
      <w:r>
        <w:rPr>
          <w:sz w:val="28"/>
        </w:rPr>
        <w:t>наглядного</w:t>
      </w:r>
      <w:r>
        <w:rPr>
          <w:spacing w:val="40"/>
          <w:sz w:val="28"/>
        </w:rPr>
        <w:t xml:space="preserve"> </w:t>
      </w:r>
      <w:r>
        <w:rPr>
          <w:sz w:val="28"/>
        </w:rPr>
        <w:t>представления</w:t>
      </w:r>
      <w:r>
        <w:rPr>
          <w:spacing w:val="40"/>
          <w:sz w:val="28"/>
        </w:rPr>
        <w:t xml:space="preserve"> </w:t>
      </w:r>
      <w:r>
        <w:rPr>
          <w:sz w:val="28"/>
        </w:rPr>
        <w:t>проекта</w:t>
      </w:r>
      <w:r>
        <w:rPr>
          <w:spacing w:val="40"/>
          <w:sz w:val="28"/>
        </w:rPr>
        <w:t xml:space="preserve"> </w:t>
      </w:r>
      <w:r>
        <w:rPr>
          <w:sz w:val="28"/>
        </w:rPr>
        <w:t>(использование</w:t>
      </w:r>
      <w:r>
        <w:rPr>
          <w:spacing w:val="40"/>
          <w:sz w:val="28"/>
        </w:rPr>
        <w:t xml:space="preserve"> </w:t>
      </w:r>
      <w:r>
        <w:rPr>
          <w:sz w:val="28"/>
        </w:rPr>
        <w:t>рисунков,</w:t>
      </w:r>
      <w:r>
        <w:rPr>
          <w:spacing w:val="40"/>
          <w:sz w:val="28"/>
        </w:rPr>
        <w:t xml:space="preserve"> </w:t>
      </w:r>
      <w:r>
        <w:rPr>
          <w:sz w:val="28"/>
        </w:rPr>
        <w:t>схем, графиков, моделей и других средств наглядной презентации);</w:t>
      </w:r>
    </w:p>
    <w:p w14:paraId="6F805154" w14:textId="77777777" w:rsidR="004F75DF" w:rsidRDefault="0013698B">
      <w:pPr>
        <w:pStyle w:val="a4"/>
        <w:numPr>
          <w:ilvl w:val="0"/>
          <w:numId w:val="23"/>
        </w:numPr>
        <w:tabs>
          <w:tab w:val="left" w:pos="835"/>
          <w:tab w:val="left" w:pos="2097"/>
          <w:tab w:val="left" w:pos="3857"/>
          <w:tab w:val="left" w:pos="4831"/>
          <w:tab w:val="left" w:pos="6696"/>
          <w:tab w:val="left" w:pos="7689"/>
          <w:tab w:val="left" w:pos="9372"/>
        </w:tabs>
        <w:spacing w:before="197"/>
        <w:ind w:right="1145" w:firstLine="0"/>
        <w:jc w:val="left"/>
        <w:rPr>
          <w:sz w:val="28"/>
        </w:rPr>
      </w:pPr>
      <w:r>
        <w:rPr>
          <w:spacing w:val="-2"/>
          <w:sz w:val="28"/>
        </w:rPr>
        <w:t>качество</w:t>
      </w:r>
      <w:r>
        <w:rPr>
          <w:sz w:val="28"/>
        </w:rPr>
        <w:tab/>
      </w:r>
      <w:r>
        <w:rPr>
          <w:spacing w:val="-2"/>
          <w:sz w:val="28"/>
        </w:rPr>
        <w:t>письменного</w:t>
      </w:r>
      <w:r>
        <w:rPr>
          <w:sz w:val="28"/>
        </w:rPr>
        <w:tab/>
      </w:r>
      <w:r>
        <w:rPr>
          <w:spacing w:val="-2"/>
          <w:sz w:val="28"/>
        </w:rPr>
        <w:t>текста</w:t>
      </w:r>
      <w:r>
        <w:rPr>
          <w:sz w:val="28"/>
        </w:rPr>
        <w:tab/>
      </w:r>
      <w:r>
        <w:rPr>
          <w:spacing w:val="-2"/>
          <w:sz w:val="28"/>
        </w:rPr>
        <w:t>(соответствие</w:t>
      </w:r>
      <w:r>
        <w:rPr>
          <w:sz w:val="28"/>
        </w:rPr>
        <w:tab/>
      </w:r>
      <w:r>
        <w:rPr>
          <w:spacing w:val="-2"/>
          <w:sz w:val="28"/>
        </w:rPr>
        <w:t>плану,</w:t>
      </w:r>
      <w:r>
        <w:rPr>
          <w:sz w:val="28"/>
        </w:rPr>
        <w:tab/>
      </w:r>
      <w:r>
        <w:rPr>
          <w:spacing w:val="-2"/>
          <w:sz w:val="28"/>
        </w:rPr>
        <w:t>оформление</w:t>
      </w:r>
      <w:r>
        <w:rPr>
          <w:sz w:val="28"/>
        </w:rPr>
        <w:tab/>
      </w:r>
      <w:r>
        <w:rPr>
          <w:spacing w:val="-2"/>
          <w:sz w:val="28"/>
        </w:rPr>
        <w:t xml:space="preserve">работы, </w:t>
      </w:r>
      <w:r>
        <w:rPr>
          <w:sz w:val="28"/>
        </w:rPr>
        <w:t>грамотность изложения);</w:t>
      </w:r>
    </w:p>
    <w:p w14:paraId="28BCE6F2" w14:textId="77777777" w:rsidR="004F75DF" w:rsidRDefault="0013698B">
      <w:pPr>
        <w:pStyle w:val="a4"/>
        <w:numPr>
          <w:ilvl w:val="0"/>
          <w:numId w:val="23"/>
        </w:numPr>
        <w:tabs>
          <w:tab w:val="left" w:pos="835"/>
        </w:tabs>
        <w:spacing w:before="200"/>
        <w:ind w:right="1132" w:firstLine="0"/>
        <w:rPr>
          <w:sz w:val="28"/>
        </w:rPr>
      </w:pPr>
      <w:r>
        <w:rPr>
          <w:sz w:val="28"/>
        </w:rPr>
        <w:t>уровень коммуникативных умений (умение отвечать на поставленные вопросы, аргументировать и отстаивать собственную точку</w:t>
      </w:r>
      <w:r>
        <w:rPr>
          <w:spacing w:val="-1"/>
          <w:sz w:val="28"/>
        </w:rPr>
        <w:t xml:space="preserve"> </w:t>
      </w:r>
      <w:r>
        <w:rPr>
          <w:sz w:val="28"/>
        </w:rPr>
        <w:t>зрения, участвовать в дискуссии).</w:t>
      </w:r>
    </w:p>
    <w:p w14:paraId="71F4AD40" w14:textId="77777777" w:rsidR="004F75DF" w:rsidRDefault="0013698B">
      <w:pPr>
        <w:pStyle w:val="1"/>
        <w:spacing w:before="206"/>
      </w:pPr>
      <w:r>
        <w:t>2.2.3.</w:t>
      </w:r>
      <w:r>
        <w:rPr>
          <w:spacing w:val="-12"/>
        </w:rPr>
        <w:t xml:space="preserve"> </w:t>
      </w:r>
      <w:r>
        <w:t>ОРГАНИЗАЦИОННЫЙ</w:t>
      </w:r>
      <w:r>
        <w:rPr>
          <w:spacing w:val="-16"/>
        </w:rPr>
        <w:t xml:space="preserve"> </w:t>
      </w:r>
      <w:r>
        <w:rPr>
          <w:spacing w:val="-2"/>
        </w:rPr>
        <w:t>РАЗДЕЛ</w:t>
      </w:r>
    </w:p>
    <w:p w14:paraId="52A75A33" w14:textId="77777777" w:rsidR="004F75DF" w:rsidRDefault="0013698B">
      <w:pPr>
        <w:pStyle w:val="3"/>
        <w:spacing w:before="201"/>
        <w:jc w:val="both"/>
      </w:pPr>
      <w:r>
        <w:t>Направления</w:t>
      </w:r>
      <w:r>
        <w:rPr>
          <w:spacing w:val="-13"/>
        </w:rPr>
        <w:t xml:space="preserve"> </w:t>
      </w:r>
      <w:r>
        <w:t>деятельности</w:t>
      </w:r>
      <w:r>
        <w:rPr>
          <w:spacing w:val="-14"/>
        </w:rPr>
        <w:t xml:space="preserve"> </w:t>
      </w:r>
      <w:r>
        <w:t>рабочей</w:t>
      </w:r>
      <w:r>
        <w:rPr>
          <w:spacing w:val="-14"/>
        </w:rPr>
        <w:t xml:space="preserve"> </w:t>
      </w:r>
      <w:r>
        <w:rPr>
          <w:spacing w:val="-2"/>
        </w:rPr>
        <w:t>группы</w:t>
      </w:r>
    </w:p>
    <w:p w14:paraId="793C2A5E" w14:textId="77777777" w:rsidR="004F75DF" w:rsidRDefault="0013698B">
      <w:pPr>
        <w:pStyle w:val="a3"/>
        <w:spacing w:before="197"/>
        <w:ind w:right="1138"/>
      </w:pPr>
      <w:r>
        <w:t xml:space="preserve">Деятельность рабочей группы осущеcтвляется по следующим основным </w:t>
      </w:r>
      <w:r>
        <w:rPr>
          <w:spacing w:val="-2"/>
        </w:rPr>
        <w:t>направлениям:</w:t>
      </w:r>
    </w:p>
    <w:p w14:paraId="1432622B" w14:textId="77777777" w:rsidR="004F75DF" w:rsidRDefault="0013698B">
      <w:pPr>
        <w:pStyle w:val="a4"/>
        <w:numPr>
          <w:ilvl w:val="0"/>
          <w:numId w:val="2"/>
        </w:numPr>
        <w:tabs>
          <w:tab w:val="left" w:pos="835"/>
        </w:tabs>
        <w:spacing w:before="196"/>
        <w:ind w:right="1135" w:firstLine="0"/>
        <w:rPr>
          <w:sz w:val="28"/>
        </w:rPr>
      </w:pPr>
      <w:r>
        <w:rPr>
          <w:sz w:val="28"/>
        </w:rPr>
        <w:t>разработка плана координации деятельности учителей-предметников, направленной на формирование УУД, выделение общих для всех предметов планируемых результатов в овладении познавательными, коммуникативными, регулятивными УУД; определение образовательной предметности, которая может быть положена в основу работы по развитию УУД;</w:t>
      </w:r>
    </w:p>
    <w:p w14:paraId="6BECD593" w14:textId="77777777" w:rsidR="004F75DF" w:rsidRDefault="0013698B">
      <w:pPr>
        <w:pStyle w:val="a4"/>
        <w:numPr>
          <w:ilvl w:val="0"/>
          <w:numId w:val="2"/>
        </w:numPr>
        <w:tabs>
          <w:tab w:val="left" w:pos="835"/>
        </w:tabs>
        <w:spacing w:before="205"/>
        <w:ind w:right="1140" w:firstLine="0"/>
        <w:rPr>
          <w:sz w:val="28"/>
        </w:rPr>
      </w:pPr>
      <w:r>
        <w:rPr>
          <w:sz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77CA4CF4" w14:textId="77777777" w:rsidR="004F75DF" w:rsidRDefault="0013698B">
      <w:pPr>
        <w:pStyle w:val="a4"/>
        <w:numPr>
          <w:ilvl w:val="0"/>
          <w:numId w:val="2"/>
        </w:numPr>
        <w:tabs>
          <w:tab w:val="left" w:pos="835"/>
        </w:tabs>
        <w:spacing w:before="196"/>
        <w:ind w:right="1145" w:firstLine="0"/>
        <w:rPr>
          <w:sz w:val="28"/>
        </w:rPr>
      </w:pPr>
      <w:r>
        <w:rPr>
          <w:sz w:val="28"/>
        </w:rPr>
        <w:t>определение этапов и форм постепенного усложнения деятельности учащихся по овладению УУД;</w:t>
      </w:r>
    </w:p>
    <w:p w14:paraId="26F723DA" w14:textId="77777777" w:rsidR="004F75DF" w:rsidRDefault="0013698B">
      <w:pPr>
        <w:pStyle w:val="a4"/>
        <w:numPr>
          <w:ilvl w:val="0"/>
          <w:numId w:val="2"/>
        </w:numPr>
        <w:tabs>
          <w:tab w:val="left" w:pos="835"/>
        </w:tabs>
        <w:spacing w:before="201"/>
        <w:ind w:right="1141" w:firstLine="0"/>
        <w:rPr>
          <w:sz w:val="28"/>
        </w:rPr>
      </w:pPr>
      <w:r>
        <w:rPr>
          <w:sz w:val="28"/>
        </w:rPr>
        <w:t>разработка общего алгоритма (технологической схемы) урока, имеющего два целевых фокуса (предметный и метапредметный);</w:t>
      </w:r>
    </w:p>
    <w:p w14:paraId="72273BBB" w14:textId="77777777" w:rsidR="004F75DF" w:rsidRDefault="004F75DF">
      <w:pPr>
        <w:jc w:val="both"/>
        <w:rPr>
          <w:sz w:val="28"/>
        </w:rPr>
        <w:sectPr w:rsidR="004F75DF">
          <w:pgSz w:w="11910" w:h="16390"/>
          <w:pgMar w:top="980" w:right="0" w:bottom="280" w:left="460" w:header="723" w:footer="0" w:gutter="0"/>
          <w:cols w:space="720"/>
        </w:sectPr>
      </w:pPr>
    </w:p>
    <w:p w14:paraId="662B7775" w14:textId="77777777" w:rsidR="004F75DF" w:rsidRDefault="0013698B">
      <w:pPr>
        <w:pStyle w:val="a4"/>
        <w:numPr>
          <w:ilvl w:val="0"/>
          <w:numId w:val="2"/>
        </w:numPr>
        <w:tabs>
          <w:tab w:val="left" w:pos="835"/>
        </w:tabs>
        <w:spacing w:before="277"/>
        <w:ind w:right="1134" w:firstLine="0"/>
        <w:rPr>
          <w:sz w:val="28"/>
        </w:rPr>
      </w:pPr>
      <w:r>
        <w:rPr>
          <w:sz w:val="28"/>
        </w:rPr>
        <w:t>разработка</w:t>
      </w:r>
      <w:r>
        <w:rPr>
          <w:spacing w:val="-2"/>
          <w:sz w:val="28"/>
        </w:rPr>
        <w:t xml:space="preserve"> </w:t>
      </w:r>
      <w:r>
        <w:rPr>
          <w:sz w:val="28"/>
        </w:rPr>
        <w:t>основных</w:t>
      </w:r>
      <w:r>
        <w:rPr>
          <w:spacing w:val="-6"/>
          <w:sz w:val="28"/>
        </w:rPr>
        <w:t xml:space="preserve"> </w:t>
      </w:r>
      <w:r>
        <w:rPr>
          <w:sz w:val="28"/>
        </w:rPr>
        <w:t>подходов</w:t>
      </w:r>
      <w:r>
        <w:rPr>
          <w:spacing w:val="-4"/>
          <w:sz w:val="28"/>
        </w:rPr>
        <w:t xml:space="preserve"> </w:t>
      </w:r>
      <w:r>
        <w:rPr>
          <w:sz w:val="28"/>
        </w:rPr>
        <w:t>к</w:t>
      </w:r>
      <w:r>
        <w:rPr>
          <w:spacing w:val="-3"/>
          <w:sz w:val="28"/>
        </w:rPr>
        <w:t xml:space="preserve"> </w:t>
      </w:r>
      <w:r>
        <w:rPr>
          <w:sz w:val="28"/>
        </w:rPr>
        <w:t>конструированию</w:t>
      </w:r>
      <w:r>
        <w:rPr>
          <w:spacing w:val="-4"/>
          <w:sz w:val="28"/>
        </w:rPr>
        <w:t xml:space="preserve"> </w:t>
      </w:r>
      <w:r>
        <w:rPr>
          <w:sz w:val="28"/>
        </w:rPr>
        <w:t>задач</w:t>
      </w:r>
      <w:r>
        <w:rPr>
          <w:spacing w:val="-3"/>
          <w:sz w:val="28"/>
        </w:rPr>
        <w:t xml:space="preserve"> </w:t>
      </w:r>
      <w:r>
        <w:rPr>
          <w:sz w:val="28"/>
        </w:rPr>
        <w:t>на</w:t>
      </w:r>
      <w:r>
        <w:rPr>
          <w:spacing w:val="-2"/>
          <w:sz w:val="28"/>
        </w:rPr>
        <w:t xml:space="preserve"> </w:t>
      </w:r>
      <w:r>
        <w:rPr>
          <w:sz w:val="28"/>
        </w:rPr>
        <w:t>применение</w:t>
      </w:r>
      <w:r>
        <w:rPr>
          <w:spacing w:val="-2"/>
          <w:sz w:val="28"/>
        </w:rPr>
        <w:t xml:space="preserve"> </w:t>
      </w:r>
      <w:r>
        <w:rPr>
          <w:sz w:val="28"/>
        </w:rPr>
        <w:t xml:space="preserve">УУД; конкретизация основных подходов к организации учебно-исследовательской и проектной деятельности обучающихся в рамках урочной и внеурочной </w:t>
      </w:r>
      <w:r>
        <w:rPr>
          <w:spacing w:val="-2"/>
          <w:sz w:val="28"/>
        </w:rPr>
        <w:t>деятельности;</w:t>
      </w:r>
    </w:p>
    <w:p w14:paraId="2C92AD87" w14:textId="77777777" w:rsidR="004F75DF" w:rsidRDefault="0013698B">
      <w:pPr>
        <w:pStyle w:val="a4"/>
        <w:numPr>
          <w:ilvl w:val="0"/>
          <w:numId w:val="2"/>
        </w:numPr>
        <w:tabs>
          <w:tab w:val="left" w:pos="835"/>
        </w:tabs>
        <w:spacing w:before="200"/>
        <w:ind w:right="1136" w:firstLine="0"/>
        <w:rPr>
          <w:sz w:val="28"/>
        </w:rPr>
      </w:pPr>
      <w:r>
        <w:rPr>
          <w:sz w:val="28"/>
        </w:rPr>
        <w:t>разработка основных подходов к организации учебной деятельности по формированию и развитию ИКТ-компетенций;</w:t>
      </w:r>
    </w:p>
    <w:p w14:paraId="1217EEB6" w14:textId="77777777" w:rsidR="004F75DF" w:rsidRDefault="0013698B">
      <w:pPr>
        <w:pStyle w:val="a4"/>
        <w:numPr>
          <w:ilvl w:val="0"/>
          <w:numId w:val="2"/>
        </w:numPr>
        <w:tabs>
          <w:tab w:val="left" w:pos="835"/>
        </w:tabs>
        <w:spacing w:before="201"/>
        <w:ind w:right="1137" w:firstLine="0"/>
        <w:rPr>
          <w:sz w:val="28"/>
        </w:rPr>
      </w:pPr>
      <w:r>
        <w:rPr>
          <w:sz w:val="28"/>
        </w:rPr>
        <w:t xml:space="preserve">разработка комплекса мер по организации системы оценки деятельности образовательной организации по формированию и развитию УУД у </w:t>
      </w:r>
      <w:r>
        <w:rPr>
          <w:spacing w:val="-2"/>
          <w:sz w:val="28"/>
        </w:rPr>
        <w:t>обучающихся;</w:t>
      </w:r>
    </w:p>
    <w:p w14:paraId="3B2D675A" w14:textId="77777777" w:rsidR="004F75DF" w:rsidRDefault="0013698B">
      <w:pPr>
        <w:pStyle w:val="a4"/>
        <w:numPr>
          <w:ilvl w:val="0"/>
          <w:numId w:val="2"/>
        </w:numPr>
        <w:tabs>
          <w:tab w:val="left" w:pos="835"/>
        </w:tabs>
        <w:spacing w:before="201"/>
        <w:ind w:right="1135" w:firstLine="0"/>
        <w:rPr>
          <w:sz w:val="28"/>
        </w:rPr>
      </w:pPr>
      <w:r>
        <w:rPr>
          <w:sz w:val="28"/>
        </w:rPr>
        <w:t>разработка методики и инструментария мониторинга успешности освоения и применения обучающимися УУД;</w:t>
      </w:r>
    </w:p>
    <w:p w14:paraId="57E2BA1E" w14:textId="77777777" w:rsidR="004F75DF" w:rsidRDefault="0013698B">
      <w:pPr>
        <w:pStyle w:val="a4"/>
        <w:numPr>
          <w:ilvl w:val="0"/>
          <w:numId w:val="2"/>
        </w:numPr>
        <w:tabs>
          <w:tab w:val="left" w:pos="835"/>
        </w:tabs>
        <w:spacing w:before="197" w:line="242" w:lineRule="auto"/>
        <w:ind w:right="1142" w:firstLine="0"/>
        <w:rPr>
          <w:sz w:val="28"/>
        </w:rPr>
      </w:pPr>
      <w:r>
        <w:rPr>
          <w:sz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300AE33F" w14:textId="77777777" w:rsidR="004F75DF" w:rsidRDefault="0013698B">
      <w:pPr>
        <w:pStyle w:val="a4"/>
        <w:numPr>
          <w:ilvl w:val="0"/>
          <w:numId w:val="2"/>
        </w:numPr>
        <w:tabs>
          <w:tab w:val="left" w:pos="835"/>
        </w:tabs>
        <w:spacing w:before="191"/>
        <w:ind w:right="1129" w:firstLine="0"/>
        <w:rPr>
          <w:sz w:val="28"/>
        </w:rPr>
      </w:pPr>
      <w:r>
        <w:rPr>
          <w:sz w:val="28"/>
        </w:rPr>
        <w:t xml:space="preserve">организация и проведение систематических консультаций с педагогами- предметниками по проблемам, связанным с развитием УУД в образовательном </w:t>
      </w:r>
      <w:r>
        <w:rPr>
          <w:spacing w:val="-2"/>
          <w:sz w:val="28"/>
        </w:rPr>
        <w:t>процессе;</w:t>
      </w:r>
    </w:p>
    <w:p w14:paraId="2CBCB344" w14:textId="77777777" w:rsidR="004F75DF" w:rsidRDefault="0013698B">
      <w:pPr>
        <w:pStyle w:val="a4"/>
        <w:numPr>
          <w:ilvl w:val="0"/>
          <w:numId w:val="2"/>
        </w:numPr>
        <w:tabs>
          <w:tab w:val="left" w:pos="835"/>
        </w:tabs>
        <w:spacing w:before="201"/>
        <w:ind w:right="1129" w:firstLine="0"/>
        <w:rPr>
          <w:sz w:val="28"/>
        </w:rPr>
      </w:pPr>
      <w:r>
        <w:rPr>
          <w:sz w:val="28"/>
        </w:rPr>
        <w:t>организация и проведение методических семинаров с педагогами- предметниками и педагогами-психологами по анализу и способам</w:t>
      </w:r>
      <w:r>
        <w:rPr>
          <w:spacing w:val="40"/>
          <w:sz w:val="28"/>
        </w:rPr>
        <w:t xml:space="preserve"> </w:t>
      </w:r>
      <w:r>
        <w:rPr>
          <w:sz w:val="28"/>
        </w:rPr>
        <w:t>минимизации рисков развития УУД у обучающихся;</w:t>
      </w:r>
    </w:p>
    <w:p w14:paraId="5E360733" w14:textId="77777777" w:rsidR="004F75DF" w:rsidRDefault="0013698B">
      <w:pPr>
        <w:pStyle w:val="a4"/>
        <w:numPr>
          <w:ilvl w:val="0"/>
          <w:numId w:val="2"/>
        </w:numPr>
        <w:tabs>
          <w:tab w:val="left" w:pos="835"/>
        </w:tabs>
        <w:spacing w:before="200"/>
        <w:ind w:right="1143" w:firstLine="0"/>
        <w:rPr>
          <w:sz w:val="28"/>
        </w:rPr>
      </w:pPr>
      <w:r>
        <w:rPr>
          <w:sz w:val="28"/>
        </w:rPr>
        <w:t>организация разъяснительной (просветительской работы) с родителями по проблемам развития УУД у обучающихся;</w:t>
      </w:r>
    </w:p>
    <w:p w14:paraId="59BF2503" w14:textId="77777777" w:rsidR="004F75DF" w:rsidRDefault="0013698B">
      <w:pPr>
        <w:pStyle w:val="a4"/>
        <w:numPr>
          <w:ilvl w:val="0"/>
          <w:numId w:val="2"/>
        </w:numPr>
        <w:tabs>
          <w:tab w:val="left" w:pos="835"/>
        </w:tabs>
        <w:spacing w:before="201"/>
        <w:ind w:right="1143" w:firstLine="0"/>
        <w:rPr>
          <w:sz w:val="28"/>
        </w:rPr>
      </w:pPr>
      <w:r>
        <w:rPr>
          <w:sz w:val="2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14FBDD1A" w14:textId="77777777" w:rsidR="004F75DF" w:rsidRDefault="0013698B">
      <w:pPr>
        <w:pStyle w:val="3"/>
        <w:spacing w:before="207"/>
        <w:jc w:val="both"/>
      </w:pPr>
      <w:r>
        <w:t>Этапы</w:t>
      </w:r>
      <w:r>
        <w:rPr>
          <w:spacing w:val="-8"/>
        </w:rPr>
        <w:t xml:space="preserve"> </w:t>
      </w:r>
      <w:r>
        <w:t>работы</w:t>
      </w:r>
      <w:r>
        <w:rPr>
          <w:spacing w:val="-7"/>
        </w:rPr>
        <w:t xml:space="preserve"> </w:t>
      </w:r>
      <w:r>
        <w:t>рабочей</w:t>
      </w:r>
      <w:r>
        <w:rPr>
          <w:spacing w:val="-7"/>
        </w:rPr>
        <w:t xml:space="preserve"> </w:t>
      </w:r>
      <w:r>
        <w:rPr>
          <w:spacing w:val="-2"/>
        </w:rPr>
        <w:t>группы</w:t>
      </w:r>
    </w:p>
    <w:p w14:paraId="1D5DEF56" w14:textId="77777777" w:rsidR="004F75DF" w:rsidRDefault="0013698B">
      <w:pPr>
        <w:pStyle w:val="a4"/>
        <w:numPr>
          <w:ilvl w:val="0"/>
          <w:numId w:val="22"/>
        </w:numPr>
        <w:tabs>
          <w:tab w:val="left" w:pos="955"/>
        </w:tabs>
        <w:spacing w:before="201"/>
        <w:ind w:left="955" w:hanging="282"/>
        <w:rPr>
          <w:b/>
          <w:i/>
          <w:sz w:val="28"/>
        </w:rPr>
      </w:pPr>
      <w:r>
        <w:rPr>
          <w:b/>
          <w:i/>
          <w:spacing w:val="-2"/>
          <w:sz w:val="28"/>
        </w:rPr>
        <w:t>Подготовительный</w:t>
      </w:r>
      <w:r>
        <w:rPr>
          <w:b/>
          <w:i/>
          <w:spacing w:val="4"/>
          <w:sz w:val="28"/>
        </w:rPr>
        <w:t xml:space="preserve"> </w:t>
      </w:r>
      <w:r>
        <w:rPr>
          <w:b/>
          <w:i/>
          <w:spacing w:val="-4"/>
          <w:sz w:val="28"/>
        </w:rPr>
        <w:t>этап.</w:t>
      </w:r>
    </w:p>
    <w:p w14:paraId="37B37542" w14:textId="77777777" w:rsidR="004F75DF" w:rsidRDefault="0013698B">
      <w:pPr>
        <w:spacing w:before="191"/>
        <w:ind w:left="673" w:right="1140"/>
        <w:jc w:val="both"/>
        <w:rPr>
          <w:i/>
          <w:sz w:val="28"/>
        </w:rPr>
      </w:pPr>
      <w:r>
        <w:rPr>
          <w:i/>
          <w:sz w:val="28"/>
        </w:rPr>
        <w:t>На подготовительном этапе рабочая группа проводит следующие аналитические работы:</w:t>
      </w:r>
    </w:p>
    <w:p w14:paraId="7AA63599" w14:textId="77777777" w:rsidR="004F75DF" w:rsidRDefault="0013698B">
      <w:pPr>
        <w:pStyle w:val="a4"/>
        <w:numPr>
          <w:ilvl w:val="1"/>
          <w:numId w:val="22"/>
        </w:numPr>
        <w:tabs>
          <w:tab w:val="left" w:pos="835"/>
        </w:tabs>
        <w:spacing w:before="202"/>
        <w:ind w:right="1142" w:firstLine="0"/>
        <w:rPr>
          <w:sz w:val="28"/>
        </w:rPr>
      </w:pPr>
      <w:r>
        <w:rPr>
          <w:sz w:val="28"/>
        </w:rPr>
        <w:t>выявление и обсуждение,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формирования УУД;</w:t>
      </w:r>
    </w:p>
    <w:p w14:paraId="55631981" w14:textId="77777777" w:rsidR="004F75DF" w:rsidRDefault="004F75DF">
      <w:pPr>
        <w:jc w:val="both"/>
        <w:rPr>
          <w:sz w:val="28"/>
        </w:rPr>
        <w:sectPr w:rsidR="004F75DF">
          <w:pgSz w:w="11910" w:h="16390"/>
          <w:pgMar w:top="980" w:right="0" w:bottom="280" w:left="460" w:header="723" w:footer="0" w:gutter="0"/>
          <w:cols w:space="720"/>
        </w:sectPr>
      </w:pPr>
    </w:p>
    <w:p w14:paraId="55D64B7E" w14:textId="77777777" w:rsidR="004F75DF" w:rsidRDefault="0013698B">
      <w:pPr>
        <w:pStyle w:val="a4"/>
        <w:numPr>
          <w:ilvl w:val="1"/>
          <w:numId w:val="22"/>
        </w:numPr>
        <w:tabs>
          <w:tab w:val="left" w:pos="835"/>
        </w:tabs>
        <w:spacing w:before="277"/>
        <w:ind w:right="1131" w:firstLine="0"/>
        <w:rPr>
          <w:sz w:val="28"/>
        </w:rPr>
      </w:pPr>
      <w:r>
        <w:rPr>
          <w:sz w:val="28"/>
        </w:rPr>
        <w:t>определение</w:t>
      </w:r>
      <w:r>
        <w:rPr>
          <w:spacing w:val="-2"/>
          <w:sz w:val="28"/>
        </w:rPr>
        <w:t xml:space="preserve"> </w:t>
      </w:r>
      <w:r>
        <w:rPr>
          <w:sz w:val="28"/>
        </w:rPr>
        <w:t>состава</w:t>
      </w:r>
      <w:r>
        <w:rPr>
          <w:spacing w:val="-2"/>
          <w:sz w:val="28"/>
        </w:rPr>
        <w:t xml:space="preserve"> </w:t>
      </w:r>
      <w:r>
        <w:rPr>
          <w:sz w:val="28"/>
        </w:rPr>
        <w:t>детей</w:t>
      </w:r>
      <w:r>
        <w:rPr>
          <w:spacing w:val="-3"/>
          <w:sz w:val="28"/>
        </w:rPr>
        <w:t xml:space="preserve"> </w:t>
      </w:r>
      <w:r>
        <w:rPr>
          <w:sz w:val="28"/>
        </w:rPr>
        <w:t>с</w:t>
      </w:r>
      <w:r>
        <w:rPr>
          <w:spacing w:val="-2"/>
          <w:sz w:val="28"/>
        </w:rPr>
        <w:t xml:space="preserve"> </w:t>
      </w:r>
      <w:r>
        <w:rPr>
          <w:sz w:val="28"/>
        </w:rPr>
        <w:t>особыми</w:t>
      </w:r>
      <w:r>
        <w:rPr>
          <w:spacing w:val="-3"/>
          <w:sz w:val="28"/>
        </w:rPr>
        <w:t xml:space="preserve"> </w:t>
      </w:r>
      <w:r>
        <w:rPr>
          <w:sz w:val="28"/>
        </w:rPr>
        <w:t>образовательными</w:t>
      </w:r>
      <w:r>
        <w:rPr>
          <w:spacing w:val="-3"/>
          <w:sz w:val="28"/>
        </w:rPr>
        <w:t xml:space="preserve"> </w:t>
      </w:r>
      <w:r>
        <w:rPr>
          <w:sz w:val="28"/>
        </w:rPr>
        <w:t>потребностями,</w:t>
      </w:r>
      <w:r>
        <w:rPr>
          <w:spacing w:val="-1"/>
          <w:sz w:val="28"/>
        </w:rPr>
        <w:t xml:space="preserve"> </w:t>
      </w:r>
      <w:r>
        <w:rPr>
          <w:sz w:val="28"/>
        </w:rPr>
        <w:t>в</w:t>
      </w:r>
      <w:r>
        <w:rPr>
          <w:spacing w:val="-1"/>
          <w:sz w:val="28"/>
        </w:rPr>
        <w:t xml:space="preserve"> </w:t>
      </w:r>
      <w:r>
        <w:rPr>
          <w:sz w:val="28"/>
        </w:rPr>
        <w:t>т.ч. лиц, проявивших выдающиеся способности, детей с ОВЗ, а также возможности построения их индивидуальных образовательных траекторий;</w:t>
      </w:r>
    </w:p>
    <w:p w14:paraId="191B149E" w14:textId="77777777" w:rsidR="004F75DF" w:rsidRDefault="0013698B">
      <w:pPr>
        <w:pStyle w:val="a4"/>
        <w:numPr>
          <w:ilvl w:val="1"/>
          <w:numId w:val="22"/>
        </w:numPr>
        <w:tabs>
          <w:tab w:val="left" w:pos="835"/>
        </w:tabs>
        <w:spacing w:before="201"/>
        <w:ind w:right="1144" w:firstLine="0"/>
        <w:rPr>
          <w:sz w:val="28"/>
        </w:rPr>
      </w:pPr>
      <w:r>
        <w:rPr>
          <w:sz w:val="28"/>
        </w:rPr>
        <w:t xml:space="preserve">анализ результатов обучающихся по линии развития УУД на предыдущем </w:t>
      </w:r>
      <w:r>
        <w:rPr>
          <w:spacing w:val="-2"/>
          <w:sz w:val="28"/>
        </w:rPr>
        <w:t>уровне;</w:t>
      </w:r>
    </w:p>
    <w:p w14:paraId="3EF29DD5" w14:textId="77777777" w:rsidR="004F75DF" w:rsidRDefault="0013698B">
      <w:pPr>
        <w:pStyle w:val="a4"/>
        <w:numPr>
          <w:ilvl w:val="1"/>
          <w:numId w:val="22"/>
        </w:numPr>
        <w:tabs>
          <w:tab w:val="left" w:pos="835"/>
        </w:tabs>
        <w:spacing w:before="201"/>
        <w:ind w:right="1134" w:firstLine="0"/>
        <w:rPr>
          <w:sz w:val="28"/>
        </w:rPr>
      </w:pPr>
      <w:r>
        <w:rPr>
          <w:sz w:val="28"/>
        </w:rPr>
        <w:t>анализ и обсуждение опыта применения успешных практик, в т.ч. с использованием информационных ресурсов школы.</w:t>
      </w:r>
    </w:p>
    <w:p w14:paraId="7C9DC333" w14:textId="77777777" w:rsidR="004F75DF" w:rsidRDefault="0013698B">
      <w:pPr>
        <w:pStyle w:val="3"/>
        <w:numPr>
          <w:ilvl w:val="0"/>
          <w:numId w:val="22"/>
        </w:numPr>
        <w:tabs>
          <w:tab w:val="left" w:pos="955"/>
        </w:tabs>
        <w:spacing w:before="201"/>
        <w:ind w:left="955" w:hanging="282"/>
      </w:pPr>
      <w:r>
        <w:t>Основной</w:t>
      </w:r>
      <w:r>
        <w:rPr>
          <w:spacing w:val="-16"/>
        </w:rPr>
        <w:t xml:space="preserve"> </w:t>
      </w:r>
      <w:r>
        <w:rPr>
          <w:spacing w:val="-4"/>
        </w:rPr>
        <w:t>этап.</w:t>
      </w:r>
    </w:p>
    <w:p w14:paraId="4B567F07" w14:textId="77777777" w:rsidR="004F75DF" w:rsidRDefault="0013698B">
      <w:pPr>
        <w:pStyle w:val="a3"/>
        <w:spacing w:before="196"/>
        <w:ind w:right="1145"/>
      </w:pPr>
      <w:r>
        <w:t>На основном этапе проводится работа по разработке общей стратегии развития УУД, организации и механизма реализации задач программы, описание специальных требований к условиям реализации программы развития УУД.</w:t>
      </w:r>
    </w:p>
    <w:p w14:paraId="505400FD" w14:textId="77777777" w:rsidR="004F75DF" w:rsidRDefault="0013698B">
      <w:pPr>
        <w:pStyle w:val="3"/>
        <w:numPr>
          <w:ilvl w:val="0"/>
          <w:numId w:val="22"/>
        </w:numPr>
        <w:tabs>
          <w:tab w:val="left" w:pos="955"/>
        </w:tabs>
        <w:ind w:left="955" w:hanging="282"/>
      </w:pPr>
      <w:r>
        <w:rPr>
          <w:spacing w:val="-2"/>
        </w:rPr>
        <w:t>Заключительный</w:t>
      </w:r>
      <w:r>
        <w:rPr>
          <w:spacing w:val="1"/>
        </w:rPr>
        <w:t xml:space="preserve"> </w:t>
      </w:r>
      <w:r>
        <w:rPr>
          <w:spacing w:val="-4"/>
        </w:rPr>
        <w:t>этап.</w:t>
      </w:r>
    </w:p>
    <w:p w14:paraId="41B6D4C2" w14:textId="77777777" w:rsidR="004F75DF" w:rsidRDefault="0013698B">
      <w:pPr>
        <w:pStyle w:val="a3"/>
        <w:spacing w:before="197"/>
        <w:ind w:right="1141"/>
      </w:pPr>
      <w:r>
        <w:t>На заключительном этапе проводится обсуждение хода реализации программы на методических семинарах (возможно, с привлечением внешних</w:t>
      </w:r>
      <w:r>
        <w:rPr>
          <w:spacing w:val="40"/>
        </w:rPr>
        <w:t xml:space="preserve"> </w:t>
      </w:r>
      <w:r>
        <w:t>консультантов из других</w:t>
      </w:r>
      <w:r>
        <w:rPr>
          <w:spacing w:val="-1"/>
        </w:rPr>
        <w:t xml:space="preserve"> </w:t>
      </w:r>
      <w:r>
        <w:t>образовательных, научных, социальных</w:t>
      </w:r>
      <w:r>
        <w:rPr>
          <w:spacing w:val="-1"/>
        </w:rPr>
        <w:t xml:space="preserve"> </w:t>
      </w:r>
      <w:r>
        <w:t>организаций).</w:t>
      </w:r>
    </w:p>
    <w:p w14:paraId="1E0CF111" w14:textId="77777777" w:rsidR="004F75DF" w:rsidRDefault="0013698B">
      <w:pPr>
        <w:pStyle w:val="a3"/>
        <w:spacing w:before="201"/>
        <w:ind w:right="1132"/>
      </w:pPr>
      <w:r>
        <w:t xml:space="preserve">Cоотнесение формирования метапредметных результатов с рабочими программами по учебным предметам относится к компетенции методического </w:t>
      </w:r>
      <w:r>
        <w:rPr>
          <w:spacing w:val="-2"/>
        </w:rPr>
        <w:t>совета.</w:t>
      </w:r>
    </w:p>
    <w:p w14:paraId="7188E3CD" w14:textId="77777777" w:rsidR="004F75DF" w:rsidRDefault="0013698B">
      <w:pPr>
        <w:spacing w:before="205" w:line="276" w:lineRule="auto"/>
        <w:ind w:left="4937" w:right="3390" w:hanging="1878"/>
        <w:rPr>
          <w:b/>
          <w:sz w:val="28"/>
        </w:rPr>
      </w:pPr>
      <w:r>
        <w:rPr>
          <w:b/>
          <w:sz w:val="28"/>
        </w:rPr>
        <w:t>ТЕМАТИЧЕСКОЕ</w:t>
      </w:r>
      <w:r>
        <w:rPr>
          <w:b/>
          <w:spacing w:val="-18"/>
          <w:sz w:val="28"/>
        </w:rPr>
        <w:t xml:space="preserve"> </w:t>
      </w:r>
      <w:r>
        <w:rPr>
          <w:b/>
          <w:sz w:val="28"/>
        </w:rPr>
        <w:t>ПЛАНИРОВАНИЕ 8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44"/>
        <w:gridCol w:w="3760"/>
        <w:gridCol w:w="1095"/>
        <w:gridCol w:w="1844"/>
        <w:gridCol w:w="1907"/>
      </w:tblGrid>
      <w:tr w:rsidR="004F75DF" w14:paraId="568921E7" w14:textId="77777777">
        <w:trPr>
          <w:trHeight w:val="364"/>
        </w:trPr>
        <w:tc>
          <w:tcPr>
            <w:tcW w:w="1244" w:type="dxa"/>
            <w:vMerge w:val="restart"/>
          </w:tcPr>
          <w:p w14:paraId="2B982C61" w14:textId="77777777" w:rsidR="004F75DF" w:rsidRDefault="004F75DF">
            <w:pPr>
              <w:pStyle w:val="TableParagraph"/>
              <w:spacing w:before="114"/>
              <w:rPr>
                <w:b/>
                <w:sz w:val="24"/>
              </w:rPr>
            </w:pPr>
          </w:p>
          <w:p w14:paraId="07EB574A" w14:textId="77777777" w:rsidR="004F75DF" w:rsidRDefault="0013698B">
            <w:pPr>
              <w:pStyle w:val="TableParagraph"/>
              <w:ind w:left="237"/>
              <w:rPr>
                <w:b/>
                <w:sz w:val="24"/>
              </w:rPr>
            </w:pPr>
            <w:r>
              <w:rPr>
                <w:b/>
                <w:sz w:val="24"/>
              </w:rPr>
              <w:t xml:space="preserve">№ </w:t>
            </w:r>
            <w:r>
              <w:rPr>
                <w:b/>
                <w:spacing w:val="-5"/>
                <w:sz w:val="24"/>
              </w:rPr>
              <w:t>п/п</w:t>
            </w:r>
          </w:p>
        </w:tc>
        <w:tc>
          <w:tcPr>
            <w:tcW w:w="3760" w:type="dxa"/>
            <w:vMerge w:val="restart"/>
          </w:tcPr>
          <w:p w14:paraId="6A806163" w14:textId="77777777" w:rsidR="004F75DF" w:rsidRDefault="0013698B">
            <w:pPr>
              <w:pStyle w:val="TableParagraph"/>
              <w:spacing w:before="232" w:line="276"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846" w:type="dxa"/>
            <w:gridSpan w:val="3"/>
          </w:tcPr>
          <w:p w14:paraId="5A24F2F2" w14:textId="77777777" w:rsidR="004F75DF" w:rsidRDefault="0013698B">
            <w:pPr>
              <w:pStyle w:val="TableParagraph"/>
              <w:spacing w:before="44"/>
              <w:ind w:left="1442"/>
              <w:rPr>
                <w:b/>
                <w:sz w:val="24"/>
              </w:rPr>
            </w:pPr>
            <w:r>
              <w:rPr>
                <w:b/>
                <w:sz w:val="24"/>
              </w:rPr>
              <w:t>Количество</w:t>
            </w:r>
            <w:r>
              <w:rPr>
                <w:b/>
                <w:spacing w:val="-4"/>
                <w:sz w:val="24"/>
              </w:rPr>
              <w:t xml:space="preserve"> часов</w:t>
            </w:r>
          </w:p>
        </w:tc>
      </w:tr>
      <w:tr w:rsidR="004F75DF" w14:paraId="14109000" w14:textId="77777777">
        <w:trPr>
          <w:trHeight w:val="1022"/>
        </w:trPr>
        <w:tc>
          <w:tcPr>
            <w:tcW w:w="1244" w:type="dxa"/>
            <w:vMerge/>
            <w:tcBorders>
              <w:top w:val="nil"/>
            </w:tcBorders>
          </w:tcPr>
          <w:p w14:paraId="65E67BA6" w14:textId="77777777" w:rsidR="004F75DF" w:rsidRDefault="004F75DF">
            <w:pPr>
              <w:rPr>
                <w:sz w:val="2"/>
                <w:szCs w:val="2"/>
              </w:rPr>
            </w:pPr>
          </w:p>
        </w:tc>
        <w:tc>
          <w:tcPr>
            <w:tcW w:w="3760" w:type="dxa"/>
            <w:vMerge/>
            <w:tcBorders>
              <w:top w:val="nil"/>
            </w:tcBorders>
          </w:tcPr>
          <w:p w14:paraId="56227C40" w14:textId="77777777" w:rsidR="004F75DF" w:rsidRDefault="004F75DF">
            <w:pPr>
              <w:rPr>
                <w:sz w:val="2"/>
                <w:szCs w:val="2"/>
              </w:rPr>
            </w:pPr>
          </w:p>
        </w:tc>
        <w:tc>
          <w:tcPr>
            <w:tcW w:w="1095" w:type="dxa"/>
          </w:tcPr>
          <w:p w14:paraId="04058124" w14:textId="77777777" w:rsidR="004F75DF" w:rsidRDefault="0013698B">
            <w:pPr>
              <w:pStyle w:val="TableParagraph"/>
              <w:spacing w:before="208"/>
              <w:ind w:left="237"/>
              <w:rPr>
                <w:b/>
                <w:sz w:val="24"/>
              </w:rPr>
            </w:pPr>
            <w:r>
              <w:rPr>
                <w:b/>
                <w:spacing w:val="-2"/>
                <w:sz w:val="24"/>
              </w:rPr>
              <w:t>Всего</w:t>
            </w:r>
          </w:p>
        </w:tc>
        <w:tc>
          <w:tcPr>
            <w:tcW w:w="1844" w:type="dxa"/>
          </w:tcPr>
          <w:p w14:paraId="6237E60B" w14:textId="77777777" w:rsidR="004F75DF" w:rsidRDefault="0013698B">
            <w:pPr>
              <w:pStyle w:val="TableParagraph"/>
              <w:spacing w:before="49" w:line="276" w:lineRule="auto"/>
              <w:ind w:left="236"/>
              <w:rPr>
                <w:b/>
                <w:sz w:val="24"/>
              </w:rPr>
            </w:pPr>
            <w:r>
              <w:rPr>
                <w:b/>
                <w:spacing w:val="-2"/>
                <w:sz w:val="24"/>
              </w:rPr>
              <w:t>Контрольные работы</w:t>
            </w:r>
          </w:p>
        </w:tc>
        <w:tc>
          <w:tcPr>
            <w:tcW w:w="1907" w:type="dxa"/>
          </w:tcPr>
          <w:p w14:paraId="15811508" w14:textId="77777777" w:rsidR="004F75DF" w:rsidRDefault="0013698B">
            <w:pPr>
              <w:pStyle w:val="TableParagraph"/>
              <w:spacing w:before="49" w:line="276" w:lineRule="auto"/>
              <w:ind w:left="236"/>
              <w:rPr>
                <w:b/>
                <w:sz w:val="24"/>
              </w:rPr>
            </w:pPr>
            <w:r>
              <w:rPr>
                <w:b/>
                <w:spacing w:val="-2"/>
                <w:sz w:val="24"/>
              </w:rPr>
              <w:t>Практические работы</w:t>
            </w:r>
          </w:p>
        </w:tc>
      </w:tr>
      <w:tr w:rsidR="004F75DF" w14:paraId="47AC32A7" w14:textId="77777777">
        <w:trPr>
          <w:trHeight w:val="389"/>
        </w:trPr>
        <w:tc>
          <w:tcPr>
            <w:tcW w:w="1244" w:type="dxa"/>
          </w:tcPr>
          <w:p w14:paraId="5A711D66" w14:textId="77777777" w:rsidR="004F75DF" w:rsidRDefault="0013698B">
            <w:pPr>
              <w:pStyle w:val="TableParagraph"/>
              <w:spacing w:before="55"/>
              <w:ind w:left="103"/>
              <w:rPr>
                <w:sz w:val="24"/>
              </w:rPr>
            </w:pPr>
            <w:r>
              <w:rPr>
                <w:spacing w:val="-10"/>
                <w:sz w:val="24"/>
              </w:rPr>
              <w:t>1</w:t>
            </w:r>
          </w:p>
        </w:tc>
        <w:tc>
          <w:tcPr>
            <w:tcW w:w="3760" w:type="dxa"/>
          </w:tcPr>
          <w:p w14:paraId="4081C43F" w14:textId="77777777" w:rsidR="004F75DF" w:rsidRDefault="0013698B">
            <w:pPr>
              <w:pStyle w:val="TableParagraph"/>
              <w:spacing w:before="55"/>
              <w:ind w:left="237"/>
              <w:rPr>
                <w:sz w:val="24"/>
              </w:rPr>
            </w:pPr>
            <w:r>
              <w:rPr>
                <w:sz w:val="24"/>
              </w:rPr>
              <w:t>Пожарная</w:t>
            </w:r>
            <w:r>
              <w:rPr>
                <w:spacing w:val="-1"/>
                <w:sz w:val="24"/>
              </w:rPr>
              <w:t xml:space="preserve"> </w:t>
            </w:r>
            <w:r>
              <w:rPr>
                <w:spacing w:val="-2"/>
                <w:sz w:val="24"/>
              </w:rPr>
              <w:t>безопасность</w:t>
            </w:r>
          </w:p>
        </w:tc>
        <w:tc>
          <w:tcPr>
            <w:tcW w:w="1095" w:type="dxa"/>
          </w:tcPr>
          <w:p w14:paraId="4D5277D5" w14:textId="77777777" w:rsidR="004F75DF" w:rsidRDefault="0013698B">
            <w:pPr>
              <w:pStyle w:val="TableParagraph"/>
              <w:spacing w:before="55"/>
              <w:ind w:left="195" w:right="67"/>
              <w:jc w:val="center"/>
              <w:rPr>
                <w:sz w:val="24"/>
              </w:rPr>
            </w:pPr>
            <w:r>
              <w:rPr>
                <w:spacing w:val="-10"/>
                <w:sz w:val="24"/>
              </w:rPr>
              <w:t>3</w:t>
            </w:r>
          </w:p>
        </w:tc>
        <w:tc>
          <w:tcPr>
            <w:tcW w:w="1844" w:type="dxa"/>
          </w:tcPr>
          <w:p w14:paraId="6FCC0323" w14:textId="77777777" w:rsidR="004F75DF" w:rsidRDefault="004F75DF">
            <w:pPr>
              <w:pStyle w:val="TableParagraph"/>
              <w:rPr>
                <w:sz w:val="26"/>
              </w:rPr>
            </w:pPr>
          </w:p>
        </w:tc>
        <w:tc>
          <w:tcPr>
            <w:tcW w:w="1907" w:type="dxa"/>
          </w:tcPr>
          <w:p w14:paraId="00A150FA" w14:textId="77777777" w:rsidR="004F75DF" w:rsidRDefault="004F75DF">
            <w:pPr>
              <w:pStyle w:val="TableParagraph"/>
              <w:rPr>
                <w:sz w:val="26"/>
              </w:rPr>
            </w:pPr>
          </w:p>
        </w:tc>
      </w:tr>
      <w:tr w:rsidR="004F75DF" w14:paraId="605AA15E" w14:textId="77777777">
        <w:trPr>
          <w:trHeight w:val="388"/>
        </w:trPr>
        <w:tc>
          <w:tcPr>
            <w:tcW w:w="1244" w:type="dxa"/>
          </w:tcPr>
          <w:p w14:paraId="3420147A" w14:textId="77777777" w:rsidR="004F75DF" w:rsidRDefault="0013698B">
            <w:pPr>
              <w:pStyle w:val="TableParagraph"/>
              <w:spacing w:before="54"/>
              <w:ind w:left="103"/>
              <w:rPr>
                <w:sz w:val="24"/>
              </w:rPr>
            </w:pPr>
            <w:r>
              <w:rPr>
                <w:spacing w:val="-10"/>
                <w:sz w:val="24"/>
              </w:rPr>
              <w:t>2</w:t>
            </w:r>
          </w:p>
        </w:tc>
        <w:tc>
          <w:tcPr>
            <w:tcW w:w="3760" w:type="dxa"/>
          </w:tcPr>
          <w:p w14:paraId="4DBE4929" w14:textId="77777777" w:rsidR="004F75DF" w:rsidRDefault="0013698B">
            <w:pPr>
              <w:pStyle w:val="TableParagraph"/>
              <w:spacing w:before="54"/>
              <w:ind w:left="237"/>
              <w:rPr>
                <w:sz w:val="24"/>
              </w:rPr>
            </w:pPr>
            <w:r>
              <w:rPr>
                <w:sz w:val="24"/>
              </w:rPr>
              <w:t>Безопасность</w:t>
            </w:r>
            <w:r>
              <w:rPr>
                <w:spacing w:val="-1"/>
                <w:sz w:val="24"/>
              </w:rPr>
              <w:t xml:space="preserve"> </w:t>
            </w:r>
            <w:r>
              <w:rPr>
                <w:sz w:val="24"/>
              </w:rPr>
              <w:t>на</w:t>
            </w:r>
            <w:r>
              <w:rPr>
                <w:spacing w:val="-6"/>
                <w:sz w:val="24"/>
              </w:rPr>
              <w:t xml:space="preserve"> </w:t>
            </w:r>
            <w:r>
              <w:rPr>
                <w:spacing w:val="-2"/>
                <w:sz w:val="24"/>
              </w:rPr>
              <w:t>дорогах</w:t>
            </w:r>
          </w:p>
        </w:tc>
        <w:tc>
          <w:tcPr>
            <w:tcW w:w="1095" w:type="dxa"/>
          </w:tcPr>
          <w:p w14:paraId="1809969E" w14:textId="77777777" w:rsidR="004F75DF" w:rsidRDefault="0013698B">
            <w:pPr>
              <w:pStyle w:val="TableParagraph"/>
              <w:spacing w:before="54"/>
              <w:ind w:left="195" w:right="67"/>
              <w:jc w:val="center"/>
              <w:rPr>
                <w:sz w:val="24"/>
              </w:rPr>
            </w:pPr>
            <w:r>
              <w:rPr>
                <w:spacing w:val="-10"/>
                <w:sz w:val="24"/>
              </w:rPr>
              <w:t>3</w:t>
            </w:r>
          </w:p>
        </w:tc>
        <w:tc>
          <w:tcPr>
            <w:tcW w:w="1844" w:type="dxa"/>
          </w:tcPr>
          <w:p w14:paraId="42E3F461" w14:textId="77777777" w:rsidR="004F75DF" w:rsidRDefault="004F75DF">
            <w:pPr>
              <w:pStyle w:val="TableParagraph"/>
              <w:rPr>
                <w:sz w:val="26"/>
              </w:rPr>
            </w:pPr>
          </w:p>
        </w:tc>
        <w:tc>
          <w:tcPr>
            <w:tcW w:w="1907" w:type="dxa"/>
          </w:tcPr>
          <w:p w14:paraId="3E2303EE" w14:textId="77777777" w:rsidR="004F75DF" w:rsidRDefault="004F75DF">
            <w:pPr>
              <w:pStyle w:val="TableParagraph"/>
              <w:rPr>
                <w:sz w:val="26"/>
              </w:rPr>
            </w:pPr>
          </w:p>
        </w:tc>
      </w:tr>
      <w:tr w:rsidR="004F75DF" w14:paraId="2F6C8F47" w14:textId="77777777">
        <w:trPr>
          <w:trHeight w:val="383"/>
        </w:trPr>
        <w:tc>
          <w:tcPr>
            <w:tcW w:w="1244" w:type="dxa"/>
          </w:tcPr>
          <w:p w14:paraId="0FED802C" w14:textId="77777777" w:rsidR="004F75DF" w:rsidRDefault="0013698B">
            <w:pPr>
              <w:pStyle w:val="TableParagraph"/>
              <w:spacing w:before="49"/>
              <w:ind w:left="103"/>
              <w:rPr>
                <w:sz w:val="24"/>
              </w:rPr>
            </w:pPr>
            <w:r>
              <w:rPr>
                <w:spacing w:val="-10"/>
                <w:sz w:val="24"/>
              </w:rPr>
              <w:t>3</w:t>
            </w:r>
          </w:p>
        </w:tc>
        <w:tc>
          <w:tcPr>
            <w:tcW w:w="3760" w:type="dxa"/>
          </w:tcPr>
          <w:p w14:paraId="255AD67A" w14:textId="77777777" w:rsidR="004F75DF" w:rsidRDefault="0013698B">
            <w:pPr>
              <w:pStyle w:val="TableParagraph"/>
              <w:spacing w:before="49"/>
              <w:ind w:left="237"/>
              <w:rPr>
                <w:sz w:val="24"/>
              </w:rPr>
            </w:pPr>
            <w:r>
              <w:rPr>
                <w:sz w:val="24"/>
              </w:rPr>
              <w:t>Безопасность</w:t>
            </w:r>
            <w:r>
              <w:rPr>
                <w:spacing w:val="-1"/>
                <w:sz w:val="24"/>
              </w:rPr>
              <w:t xml:space="preserve"> </w:t>
            </w:r>
            <w:r>
              <w:rPr>
                <w:sz w:val="24"/>
              </w:rPr>
              <w:t>на</w:t>
            </w:r>
            <w:r>
              <w:rPr>
                <w:spacing w:val="-6"/>
                <w:sz w:val="24"/>
              </w:rPr>
              <w:t xml:space="preserve"> </w:t>
            </w:r>
            <w:r>
              <w:rPr>
                <w:spacing w:val="-2"/>
                <w:sz w:val="24"/>
              </w:rPr>
              <w:t>водоемах</w:t>
            </w:r>
          </w:p>
        </w:tc>
        <w:tc>
          <w:tcPr>
            <w:tcW w:w="1095" w:type="dxa"/>
          </w:tcPr>
          <w:p w14:paraId="28E2CC88" w14:textId="77777777" w:rsidR="004F75DF" w:rsidRDefault="0013698B">
            <w:pPr>
              <w:pStyle w:val="TableParagraph"/>
              <w:spacing w:before="49"/>
              <w:ind w:left="195" w:right="67"/>
              <w:jc w:val="center"/>
              <w:rPr>
                <w:sz w:val="24"/>
              </w:rPr>
            </w:pPr>
            <w:r>
              <w:rPr>
                <w:spacing w:val="-10"/>
                <w:sz w:val="24"/>
              </w:rPr>
              <w:t>3</w:t>
            </w:r>
          </w:p>
        </w:tc>
        <w:tc>
          <w:tcPr>
            <w:tcW w:w="1844" w:type="dxa"/>
          </w:tcPr>
          <w:p w14:paraId="1FCD3874" w14:textId="77777777" w:rsidR="004F75DF" w:rsidRDefault="004F75DF">
            <w:pPr>
              <w:pStyle w:val="TableParagraph"/>
              <w:rPr>
                <w:sz w:val="26"/>
              </w:rPr>
            </w:pPr>
          </w:p>
        </w:tc>
        <w:tc>
          <w:tcPr>
            <w:tcW w:w="1907" w:type="dxa"/>
          </w:tcPr>
          <w:p w14:paraId="1EFB72B7" w14:textId="77777777" w:rsidR="004F75DF" w:rsidRDefault="004F75DF">
            <w:pPr>
              <w:pStyle w:val="TableParagraph"/>
              <w:rPr>
                <w:sz w:val="26"/>
              </w:rPr>
            </w:pPr>
          </w:p>
        </w:tc>
      </w:tr>
      <w:tr w:rsidR="004F75DF" w14:paraId="0AB5C350" w14:textId="77777777">
        <w:trPr>
          <w:trHeight w:val="388"/>
        </w:trPr>
        <w:tc>
          <w:tcPr>
            <w:tcW w:w="1244" w:type="dxa"/>
          </w:tcPr>
          <w:p w14:paraId="72C1647E" w14:textId="77777777" w:rsidR="004F75DF" w:rsidRDefault="0013698B">
            <w:pPr>
              <w:pStyle w:val="TableParagraph"/>
              <w:spacing w:before="54"/>
              <w:ind w:left="103"/>
              <w:rPr>
                <w:sz w:val="24"/>
              </w:rPr>
            </w:pPr>
            <w:r>
              <w:rPr>
                <w:spacing w:val="-10"/>
                <w:sz w:val="24"/>
              </w:rPr>
              <w:t>4</w:t>
            </w:r>
          </w:p>
        </w:tc>
        <w:tc>
          <w:tcPr>
            <w:tcW w:w="3760" w:type="dxa"/>
          </w:tcPr>
          <w:p w14:paraId="00391D7A" w14:textId="77777777" w:rsidR="004F75DF" w:rsidRDefault="0013698B">
            <w:pPr>
              <w:pStyle w:val="TableParagraph"/>
              <w:spacing w:before="54"/>
              <w:ind w:left="237"/>
              <w:rPr>
                <w:sz w:val="24"/>
              </w:rPr>
            </w:pPr>
            <w:r>
              <w:rPr>
                <w:sz w:val="24"/>
              </w:rPr>
              <w:t>Экология и</w:t>
            </w:r>
            <w:r>
              <w:rPr>
                <w:spacing w:val="-2"/>
                <w:sz w:val="24"/>
              </w:rPr>
              <w:t xml:space="preserve"> безопасность</w:t>
            </w:r>
          </w:p>
        </w:tc>
        <w:tc>
          <w:tcPr>
            <w:tcW w:w="1095" w:type="dxa"/>
          </w:tcPr>
          <w:p w14:paraId="2A2C93C9" w14:textId="77777777" w:rsidR="004F75DF" w:rsidRDefault="0013698B">
            <w:pPr>
              <w:pStyle w:val="TableParagraph"/>
              <w:spacing w:before="54"/>
              <w:ind w:left="195" w:right="67"/>
              <w:jc w:val="center"/>
              <w:rPr>
                <w:sz w:val="24"/>
              </w:rPr>
            </w:pPr>
            <w:r>
              <w:rPr>
                <w:spacing w:val="-10"/>
                <w:sz w:val="24"/>
              </w:rPr>
              <w:t>2</w:t>
            </w:r>
          </w:p>
        </w:tc>
        <w:tc>
          <w:tcPr>
            <w:tcW w:w="1844" w:type="dxa"/>
          </w:tcPr>
          <w:p w14:paraId="0B2E3DEC" w14:textId="77777777" w:rsidR="004F75DF" w:rsidRDefault="004F75DF">
            <w:pPr>
              <w:pStyle w:val="TableParagraph"/>
              <w:rPr>
                <w:sz w:val="26"/>
              </w:rPr>
            </w:pPr>
          </w:p>
        </w:tc>
        <w:tc>
          <w:tcPr>
            <w:tcW w:w="1907" w:type="dxa"/>
          </w:tcPr>
          <w:p w14:paraId="080A3591" w14:textId="77777777" w:rsidR="004F75DF" w:rsidRDefault="004F75DF">
            <w:pPr>
              <w:pStyle w:val="TableParagraph"/>
              <w:rPr>
                <w:sz w:val="26"/>
              </w:rPr>
            </w:pPr>
          </w:p>
        </w:tc>
      </w:tr>
      <w:tr w:rsidR="004F75DF" w14:paraId="7FE05EE9" w14:textId="77777777">
        <w:trPr>
          <w:trHeight w:val="1003"/>
        </w:trPr>
        <w:tc>
          <w:tcPr>
            <w:tcW w:w="1244" w:type="dxa"/>
          </w:tcPr>
          <w:p w14:paraId="7A127A0C" w14:textId="77777777" w:rsidR="004F75DF" w:rsidRDefault="004F75DF">
            <w:pPr>
              <w:pStyle w:val="TableParagraph"/>
              <w:spacing w:before="85"/>
              <w:rPr>
                <w:b/>
                <w:sz w:val="24"/>
              </w:rPr>
            </w:pPr>
          </w:p>
          <w:p w14:paraId="31E12216" w14:textId="77777777" w:rsidR="004F75DF" w:rsidRDefault="0013698B">
            <w:pPr>
              <w:pStyle w:val="TableParagraph"/>
              <w:spacing w:before="1"/>
              <w:ind w:left="103"/>
              <w:rPr>
                <w:sz w:val="24"/>
              </w:rPr>
            </w:pPr>
            <w:r>
              <w:rPr>
                <w:spacing w:val="-10"/>
                <w:sz w:val="24"/>
              </w:rPr>
              <w:t>5</w:t>
            </w:r>
          </w:p>
        </w:tc>
        <w:tc>
          <w:tcPr>
            <w:tcW w:w="3760" w:type="dxa"/>
          </w:tcPr>
          <w:p w14:paraId="24E5660F" w14:textId="77777777" w:rsidR="004F75DF" w:rsidRDefault="0013698B">
            <w:pPr>
              <w:pStyle w:val="TableParagraph"/>
              <w:spacing w:before="40"/>
              <w:ind w:left="237"/>
              <w:rPr>
                <w:sz w:val="24"/>
              </w:rPr>
            </w:pPr>
            <w:r>
              <w:rPr>
                <w:sz w:val="24"/>
              </w:rPr>
              <w:t>Чрезвычайные</w:t>
            </w:r>
            <w:r>
              <w:rPr>
                <w:spacing w:val="-1"/>
                <w:sz w:val="24"/>
              </w:rPr>
              <w:t xml:space="preserve"> </w:t>
            </w:r>
            <w:r>
              <w:rPr>
                <w:spacing w:val="-2"/>
                <w:sz w:val="24"/>
              </w:rPr>
              <w:t>ситуации</w:t>
            </w:r>
          </w:p>
          <w:p w14:paraId="0F890C8B" w14:textId="77777777" w:rsidR="004F75DF" w:rsidRDefault="0013698B">
            <w:pPr>
              <w:pStyle w:val="TableParagraph"/>
              <w:spacing w:before="12" w:line="310" w:lineRule="atLeast"/>
              <w:ind w:left="237"/>
              <w:rPr>
                <w:sz w:val="24"/>
              </w:rPr>
            </w:pPr>
            <w:r>
              <w:rPr>
                <w:sz w:val="24"/>
              </w:rPr>
              <w:t>техногенного</w:t>
            </w:r>
            <w:r>
              <w:rPr>
                <w:spacing w:val="-11"/>
                <w:sz w:val="24"/>
              </w:rPr>
              <w:t xml:space="preserve"> </w:t>
            </w:r>
            <w:r>
              <w:rPr>
                <w:sz w:val="24"/>
              </w:rPr>
              <w:t>характера</w:t>
            </w:r>
            <w:r>
              <w:rPr>
                <w:spacing w:val="-15"/>
                <w:sz w:val="24"/>
              </w:rPr>
              <w:t xml:space="preserve"> </w:t>
            </w:r>
            <w:r>
              <w:rPr>
                <w:sz w:val="24"/>
              </w:rPr>
              <w:t>и</w:t>
            </w:r>
            <w:r>
              <w:rPr>
                <w:spacing w:val="-13"/>
                <w:sz w:val="24"/>
              </w:rPr>
              <w:t xml:space="preserve"> </w:t>
            </w:r>
            <w:r>
              <w:rPr>
                <w:sz w:val="24"/>
              </w:rPr>
              <w:t>их возможные последствия</w:t>
            </w:r>
          </w:p>
        </w:tc>
        <w:tc>
          <w:tcPr>
            <w:tcW w:w="1095" w:type="dxa"/>
          </w:tcPr>
          <w:p w14:paraId="17B2E1BA" w14:textId="77777777" w:rsidR="004F75DF" w:rsidRDefault="004F75DF">
            <w:pPr>
              <w:pStyle w:val="TableParagraph"/>
              <w:spacing w:before="85"/>
              <w:rPr>
                <w:b/>
                <w:sz w:val="24"/>
              </w:rPr>
            </w:pPr>
          </w:p>
          <w:p w14:paraId="448A5D02" w14:textId="77777777" w:rsidR="004F75DF" w:rsidRDefault="0013698B">
            <w:pPr>
              <w:pStyle w:val="TableParagraph"/>
              <w:spacing w:before="1"/>
              <w:ind w:left="195" w:right="67"/>
              <w:jc w:val="center"/>
              <w:rPr>
                <w:sz w:val="24"/>
              </w:rPr>
            </w:pPr>
            <w:r>
              <w:rPr>
                <w:spacing w:val="-10"/>
                <w:sz w:val="24"/>
              </w:rPr>
              <w:t>5</w:t>
            </w:r>
          </w:p>
        </w:tc>
        <w:tc>
          <w:tcPr>
            <w:tcW w:w="1844" w:type="dxa"/>
          </w:tcPr>
          <w:p w14:paraId="0B1EF7A9" w14:textId="77777777" w:rsidR="004F75DF" w:rsidRDefault="004F75DF">
            <w:pPr>
              <w:pStyle w:val="TableParagraph"/>
              <w:rPr>
                <w:sz w:val="26"/>
              </w:rPr>
            </w:pPr>
          </w:p>
        </w:tc>
        <w:tc>
          <w:tcPr>
            <w:tcW w:w="1907" w:type="dxa"/>
          </w:tcPr>
          <w:p w14:paraId="3E0FD162" w14:textId="77777777" w:rsidR="004F75DF" w:rsidRDefault="004F75DF">
            <w:pPr>
              <w:pStyle w:val="TableParagraph"/>
              <w:rPr>
                <w:sz w:val="26"/>
              </w:rPr>
            </w:pPr>
          </w:p>
        </w:tc>
      </w:tr>
      <w:tr w:rsidR="004F75DF" w14:paraId="263BB8C8" w14:textId="77777777">
        <w:trPr>
          <w:trHeight w:val="681"/>
        </w:trPr>
        <w:tc>
          <w:tcPr>
            <w:tcW w:w="1244" w:type="dxa"/>
          </w:tcPr>
          <w:p w14:paraId="5DA60754" w14:textId="77777777" w:rsidR="004F75DF" w:rsidRDefault="0013698B">
            <w:pPr>
              <w:pStyle w:val="TableParagraph"/>
              <w:spacing w:before="198"/>
              <w:ind w:left="103"/>
              <w:rPr>
                <w:sz w:val="24"/>
              </w:rPr>
            </w:pPr>
            <w:r>
              <w:rPr>
                <w:spacing w:val="-10"/>
                <w:sz w:val="24"/>
              </w:rPr>
              <w:t>6</w:t>
            </w:r>
          </w:p>
        </w:tc>
        <w:tc>
          <w:tcPr>
            <w:tcW w:w="3760" w:type="dxa"/>
          </w:tcPr>
          <w:p w14:paraId="457416EE" w14:textId="77777777" w:rsidR="004F75DF" w:rsidRDefault="0013698B">
            <w:pPr>
              <w:pStyle w:val="TableParagraph"/>
              <w:spacing w:before="11" w:line="316" w:lineRule="exact"/>
              <w:ind w:left="237" w:right="66"/>
              <w:rPr>
                <w:sz w:val="24"/>
              </w:rPr>
            </w:pPr>
            <w:r>
              <w:rPr>
                <w:sz w:val="24"/>
              </w:rPr>
              <w:t>Обеспечение</w:t>
            </w:r>
            <w:r>
              <w:rPr>
                <w:spacing w:val="-15"/>
                <w:sz w:val="24"/>
              </w:rPr>
              <w:t xml:space="preserve"> </w:t>
            </w:r>
            <w:r>
              <w:rPr>
                <w:sz w:val="24"/>
              </w:rPr>
              <w:t>защиты</w:t>
            </w:r>
            <w:r>
              <w:rPr>
                <w:spacing w:val="-15"/>
                <w:sz w:val="24"/>
              </w:rPr>
              <w:t xml:space="preserve"> </w:t>
            </w:r>
            <w:r>
              <w:rPr>
                <w:sz w:val="24"/>
              </w:rPr>
              <w:t>населения от чрезвычайных ситуаций</w:t>
            </w:r>
          </w:p>
        </w:tc>
        <w:tc>
          <w:tcPr>
            <w:tcW w:w="1095" w:type="dxa"/>
          </w:tcPr>
          <w:p w14:paraId="11A07424" w14:textId="77777777" w:rsidR="004F75DF" w:rsidRDefault="0013698B">
            <w:pPr>
              <w:pStyle w:val="TableParagraph"/>
              <w:spacing w:before="198"/>
              <w:ind w:left="195" w:right="67"/>
              <w:jc w:val="center"/>
              <w:rPr>
                <w:sz w:val="24"/>
              </w:rPr>
            </w:pPr>
            <w:r>
              <w:rPr>
                <w:spacing w:val="-10"/>
                <w:sz w:val="24"/>
              </w:rPr>
              <w:t>4</w:t>
            </w:r>
          </w:p>
        </w:tc>
        <w:tc>
          <w:tcPr>
            <w:tcW w:w="1844" w:type="dxa"/>
          </w:tcPr>
          <w:p w14:paraId="53944E16" w14:textId="77777777" w:rsidR="004F75DF" w:rsidRDefault="004F75DF">
            <w:pPr>
              <w:pStyle w:val="TableParagraph"/>
              <w:rPr>
                <w:sz w:val="26"/>
              </w:rPr>
            </w:pPr>
          </w:p>
        </w:tc>
        <w:tc>
          <w:tcPr>
            <w:tcW w:w="1907" w:type="dxa"/>
          </w:tcPr>
          <w:p w14:paraId="7B8486FE" w14:textId="77777777" w:rsidR="004F75DF" w:rsidRDefault="004F75DF">
            <w:pPr>
              <w:pStyle w:val="TableParagraph"/>
              <w:rPr>
                <w:sz w:val="26"/>
              </w:rPr>
            </w:pPr>
          </w:p>
        </w:tc>
      </w:tr>
      <w:tr w:rsidR="004F75DF" w14:paraId="5E0AF953" w14:textId="77777777">
        <w:trPr>
          <w:trHeight w:val="389"/>
        </w:trPr>
        <w:tc>
          <w:tcPr>
            <w:tcW w:w="1244" w:type="dxa"/>
          </w:tcPr>
          <w:p w14:paraId="5C2CA9E5" w14:textId="77777777" w:rsidR="004F75DF" w:rsidRDefault="0013698B">
            <w:pPr>
              <w:pStyle w:val="TableParagraph"/>
              <w:spacing w:before="55"/>
              <w:ind w:left="103"/>
              <w:rPr>
                <w:sz w:val="24"/>
              </w:rPr>
            </w:pPr>
            <w:r>
              <w:rPr>
                <w:spacing w:val="-10"/>
                <w:sz w:val="24"/>
              </w:rPr>
              <w:t>7</w:t>
            </w:r>
          </w:p>
        </w:tc>
        <w:tc>
          <w:tcPr>
            <w:tcW w:w="3760" w:type="dxa"/>
          </w:tcPr>
          <w:p w14:paraId="387E9CD8" w14:textId="77777777" w:rsidR="004F75DF" w:rsidRDefault="0013698B">
            <w:pPr>
              <w:pStyle w:val="TableParagraph"/>
              <w:spacing w:before="55"/>
              <w:ind w:left="237"/>
              <w:rPr>
                <w:sz w:val="24"/>
              </w:rPr>
            </w:pPr>
            <w:r>
              <w:rPr>
                <w:sz w:val="24"/>
              </w:rPr>
              <w:t>Организация</w:t>
            </w:r>
            <w:r>
              <w:rPr>
                <w:spacing w:val="-6"/>
                <w:sz w:val="24"/>
              </w:rPr>
              <w:t xml:space="preserve"> </w:t>
            </w:r>
            <w:r>
              <w:rPr>
                <w:sz w:val="24"/>
              </w:rPr>
              <w:t>защиты</w:t>
            </w:r>
            <w:r>
              <w:rPr>
                <w:spacing w:val="-2"/>
                <w:sz w:val="24"/>
              </w:rPr>
              <w:t xml:space="preserve"> населения</w:t>
            </w:r>
          </w:p>
        </w:tc>
        <w:tc>
          <w:tcPr>
            <w:tcW w:w="1095" w:type="dxa"/>
          </w:tcPr>
          <w:p w14:paraId="6C53DE76" w14:textId="77777777" w:rsidR="004F75DF" w:rsidRDefault="0013698B">
            <w:pPr>
              <w:pStyle w:val="TableParagraph"/>
              <w:spacing w:before="55"/>
              <w:ind w:left="195" w:right="67"/>
              <w:jc w:val="center"/>
              <w:rPr>
                <w:sz w:val="24"/>
              </w:rPr>
            </w:pPr>
            <w:r>
              <w:rPr>
                <w:spacing w:val="-10"/>
                <w:sz w:val="24"/>
              </w:rPr>
              <w:t>3</w:t>
            </w:r>
          </w:p>
        </w:tc>
        <w:tc>
          <w:tcPr>
            <w:tcW w:w="1844" w:type="dxa"/>
          </w:tcPr>
          <w:p w14:paraId="688A4675" w14:textId="77777777" w:rsidR="004F75DF" w:rsidRDefault="004F75DF">
            <w:pPr>
              <w:pStyle w:val="TableParagraph"/>
              <w:rPr>
                <w:sz w:val="26"/>
              </w:rPr>
            </w:pPr>
          </w:p>
        </w:tc>
        <w:tc>
          <w:tcPr>
            <w:tcW w:w="1907" w:type="dxa"/>
          </w:tcPr>
          <w:p w14:paraId="1BBDDE6F" w14:textId="77777777" w:rsidR="004F75DF" w:rsidRDefault="004F75DF">
            <w:pPr>
              <w:pStyle w:val="TableParagraph"/>
              <w:rPr>
                <w:sz w:val="26"/>
              </w:rPr>
            </w:pPr>
          </w:p>
        </w:tc>
      </w:tr>
    </w:tbl>
    <w:p w14:paraId="660BDD69" w14:textId="77777777" w:rsidR="004F75DF" w:rsidRDefault="004F75DF">
      <w:pPr>
        <w:rPr>
          <w:sz w:val="26"/>
        </w:rPr>
        <w:sectPr w:rsidR="004F75DF">
          <w:pgSz w:w="11910" w:h="16390"/>
          <w:pgMar w:top="980" w:right="0" w:bottom="280" w:left="460" w:header="723" w:footer="0" w:gutter="0"/>
          <w:cols w:space="720"/>
        </w:sectPr>
      </w:pPr>
    </w:p>
    <w:p w14:paraId="7039F370" w14:textId="77777777" w:rsidR="004F75DF" w:rsidRDefault="004F75DF">
      <w:pPr>
        <w:pStyle w:val="a3"/>
        <w:spacing w:before="54"/>
        <w:ind w:left="0"/>
        <w:jc w:val="left"/>
        <w:rPr>
          <w:b/>
          <w:sz w:val="20"/>
        </w:rPr>
      </w:pP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44"/>
        <w:gridCol w:w="3760"/>
        <w:gridCol w:w="1095"/>
        <w:gridCol w:w="1844"/>
        <w:gridCol w:w="1907"/>
      </w:tblGrid>
      <w:tr w:rsidR="004F75DF" w14:paraId="1AA0A099" w14:textId="77777777">
        <w:trPr>
          <w:trHeight w:val="686"/>
        </w:trPr>
        <w:tc>
          <w:tcPr>
            <w:tcW w:w="1244" w:type="dxa"/>
          </w:tcPr>
          <w:p w14:paraId="7A3CF7E9" w14:textId="77777777" w:rsidR="004F75DF" w:rsidRDefault="004F75DF">
            <w:pPr>
              <w:pStyle w:val="TableParagraph"/>
              <w:rPr>
                <w:sz w:val="24"/>
              </w:rPr>
            </w:pPr>
          </w:p>
        </w:tc>
        <w:tc>
          <w:tcPr>
            <w:tcW w:w="3760" w:type="dxa"/>
          </w:tcPr>
          <w:p w14:paraId="0FFF98F6" w14:textId="77777777" w:rsidR="004F75DF" w:rsidRDefault="0013698B">
            <w:pPr>
              <w:pStyle w:val="TableParagraph"/>
              <w:spacing w:before="11" w:line="316" w:lineRule="exact"/>
              <w:ind w:left="237"/>
              <w:rPr>
                <w:sz w:val="24"/>
              </w:rPr>
            </w:pPr>
            <w:r>
              <w:rPr>
                <w:sz w:val="24"/>
              </w:rPr>
              <w:t>от</w:t>
            </w:r>
            <w:r>
              <w:rPr>
                <w:spacing w:val="-15"/>
                <w:sz w:val="24"/>
              </w:rPr>
              <w:t xml:space="preserve"> </w:t>
            </w:r>
            <w:r>
              <w:rPr>
                <w:sz w:val="24"/>
              </w:rPr>
              <w:t>чрезвычайных</w:t>
            </w:r>
            <w:r>
              <w:rPr>
                <w:spacing w:val="-15"/>
                <w:sz w:val="24"/>
              </w:rPr>
              <w:t xml:space="preserve"> </w:t>
            </w:r>
            <w:r>
              <w:rPr>
                <w:sz w:val="24"/>
              </w:rPr>
              <w:t>ситуаций техногенного характера</w:t>
            </w:r>
          </w:p>
        </w:tc>
        <w:tc>
          <w:tcPr>
            <w:tcW w:w="1095" w:type="dxa"/>
          </w:tcPr>
          <w:p w14:paraId="5B9BDDD2" w14:textId="77777777" w:rsidR="004F75DF" w:rsidRDefault="004F75DF">
            <w:pPr>
              <w:pStyle w:val="TableParagraph"/>
              <w:rPr>
                <w:sz w:val="24"/>
              </w:rPr>
            </w:pPr>
          </w:p>
        </w:tc>
        <w:tc>
          <w:tcPr>
            <w:tcW w:w="1844" w:type="dxa"/>
          </w:tcPr>
          <w:p w14:paraId="0599B3EF" w14:textId="77777777" w:rsidR="004F75DF" w:rsidRDefault="004F75DF">
            <w:pPr>
              <w:pStyle w:val="TableParagraph"/>
              <w:rPr>
                <w:sz w:val="24"/>
              </w:rPr>
            </w:pPr>
          </w:p>
        </w:tc>
        <w:tc>
          <w:tcPr>
            <w:tcW w:w="1907" w:type="dxa"/>
          </w:tcPr>
          <w:p w14:paraId="749887DA" w14:textId="77777777" w:rsidR="004F75DF" w:rsidRDefault="004F75DF">
            <w:pPr>
              <w:pStyle w:val="TableParagraph"/>
              <w:rPr>
                <w:sz w:val="24"/>
              </w:rPr>
            </w:pPr>
          </w:p>
        </w:tc>
      </w:tr>
      <w:tr w:rsidR="004F75DF" w14:paraId="7C1F4B42" w14:textId="77777777">
        <w:trPr>
          <w:trHeight w:val="682"/>
        </w:trPr>
        <w:tc>
          <w:tcPr>
            <w:tcW w:w="1244" w:type="dxa"/>
          </w:tcPr>
          <w:p w14:paraId="1F3DBE5D" w14:textId="77777777" w:rsidR="004F75DF" w:rsidRDefault="0013698B">
            <w:pPr>
              <w:pStyle w:val="TableParagraph"/>
              <w:spacing w:before="198"/>
              <w:ind w:left="103"/>
              <w:rPr>
                <w:sz w:val="24"/>
              </w:rPr>
            </w:pPr>
            <w:r>
              <w:rPr>
                <w:spacing w:val="-10"/>
                <w:sz w:val="24"/>
              </w:rPr>
              <w:t>8</w:t>
            </w:r>
          </w:p>
        </w:tc>
        <w:tc>
          <w:tcPr>
            <w:tcW w:w="3760" w:type="dxa"/>
          </w:tcPr>
          <w:p w14:paraId="1EBCB2C7" w14:textId="77777777" w:rsidR="004F75DF" w:rsidRDefault="0013698B">
            <w:pPr>
              <w:pStyle w:val="TableParagraph"/>
              <w:spacing w:before="9" w:line="318" w:lineRule="exact"/>
              <w:ind w:left="237"/>
              <w:rPr>
                <w:sz w:val="24"/>
              </w:rPr>
            </w:pPr>
            <w:r>
              <w:rPr>
                <w:sz w:val="24"/>
              </w:rPr>
              <w:t>Здоровый</w:t>
            </w:r>
            <w:r>
              <w:rPr>
                <w:spacing w:val="-11"/>
                <w:sz w:val="24"/>
              </w:rPr>
              <w:t xml:space="preserve"> </w:t>
            </w:r>
            <w:r>
              <w:rPr>
                <w:sz w:val="24"/>
              </w:rPr>
              <w:t>образ</w:t>
            </w:r>
            <w:r>
              <w:rPr>
                <w:spacing w:val="-11"/>
                <w:sz w:val="24"/>
              </w:rPr>
              <w:t xml:space="preserve"> </w:t>
            </w:r>
            <w:r>
              <w:rPr>
                <w:sz w:val="24"/>
              </w:rPr>
              <w:t>жизни</w:t>
            </w:r>
            <w:r>
              <w:rPr>
                <w:spacing w:val="-7"/>
                <w:sz w:val="24"/>
              </w:rPr>
              <w:t xml:space="preserve"> </w:t>
            </w:r>
            <w:r>
              <w:rPr>
                <w:sz w:val="24"/>
              </w:rPr>
              <w:t>и</w:t>
            </w:r>
            <w:r>
              <w:rPr>
                <w:spacing w:val="-11"/>
                <w:sz w:val="24"/>
              </w:rPr>
              <w:t xml:space="preserve"> </w:t>
            </w:r>
            <w:r>
              <w:rPr>
                <w:sz w:val="24"/>
              </w:rPr>
              <w:t xml:space="preserve">его </w:t>
            </w:r>
            <w:r>
              <w:rPr>
                <w:spacing w:val="-2"/>
                <w:sz w:val="24"/>
              </w:rPr>
              <w:t>составляющие</w:t>
            </w:r>
          </w:p>
        </w:tc>
        <w:tc>
          <w:tcPr>
            <w:tcW w:w="1095" w:type="dxa"/>
          </w:tcPr>
          <w:p w14:paraId="48235096" w14:textId="77777777" w:rsidR="004F75DF" w:rsidRDefault="0013698B">
            <w:pPr>
              <w:pStyle w:val="TableParagraph"/>
              <w:spacing w:before="198"/>
              <w:ind w:left="549"/>
              <w:rPr>
                <w:sz w:val="24"/>
              </w:rPr>
            </w:pPr>
            <w:r>
              <w:rPr>
                <w:spacing w:val="-10"/>
                <w:sz w:val="24"/>
              </w:rPr>
              <w:t>8</w:t>
            </w:r>
          </w:p>
        </w:tc>
        <w:tc>
          <w:tcPr>
            <w:tcW w:w="1844" w:type="dxa"/>
          </w:tcPr>
          <w:p w14:paraId="0DD77199" w14:textId="77777777" w:rsidR="004F75DF" w:rsidRDefault="004F75DF">
            <w:pPr>
              <w:pStyle w:val="TableParagraph"/>
              <w:rPr>
                <w:sz w:val="24"/>
              </w:rPr>
            </w:pPr>
          </w:p>
        </w:tc>
        <w:tc>
          <w:tcPr>
            <w:tcW w:w="1907" w:type="dxa"/>
          </w:tcPr>
          <w:p w14:paraId="1D2DABAA" w14:textId="77777777" w:rsidR="004F75DF" w:rsidRDefault="004F75DF">
            <w:pPr>
              <w:pStyle w:val="TableParagraph"/>
              <w:rPr>
                <w:sz w:val="24"/>
              </w:rPr>
            </w:pPr>
          </w:p>
        </w:tc>
      </w:tr>
      <w:tr w:rsidR="004F75DF" w14:paraId="6A914F9D" w14:textId="77777777">
        <w:trPr>
          <w:trHeight w:val="686"/>
        </w:trPr>
        <w:tc>
          <w:tcPr>
            <w:tcW w:w="1244" w:type="dxa"/>
          </w:tcPr>
          <w:p w14:paraId="57970D26" w14:textId="77777777" w:rsidR="004F75DF" w:rsidRDefault="0013698B">
            <w:pPr>
              <w:pStyle w:val="TableParagraph"/>
              <w:spacing w:before="203"/>
              <w:ind w:left="103"/>
              <w:rPr>
                <w:sz w:val="24"/>
              </w:rPr>
            </w:pPr>
            <w:r>
              <w:rPr>
                <w:spacing w:val="-10"/>
                <w:sz w:val="24"/>
              </w:rPr>
              <w:t>9</w:t>
            </w:r>
          </w:p>
        </w:tc>
        <w:tc>
          <w:tcPr>
            <w:tcW w:w="3760" w:type="dxa"/>
          </w:tcPr>
          <w:p w14:paraId="58E0537A" w14:textId="77777777" w:rsidR="004F75DF" w:rsidRDefault="0013698B">
            <w:pPr>
              <w:pStyle w:val="TableParagraph"/>
              <w:spacing w:before="10" w:line="310" w:lineRule="atLeast"/>
              <w:ind w:left="237"/>
              <w:rPr>
                <w:sz w:val="24"/>
              </w:rPr>
            </w:pPr>
            <w:r>
              <w:rPr>
                <w:sz w:val="24"/>
              </w:rPr>
              <w:t>Первая</w:t>
            </w:r>
            <w:r>
              <w:rPr>
                <w:spacing w:val="-13"/>
                <w:sz w:val="24"/>
              </w:rPr>
              <w:t xml:space="preserve"> </w:t>
            </w:r>
            <w:r>
              <w:rPr>
                <w:sz w:val="24"/>
              </w:rPr>
              <w:t>помощь</w:t>
            </w:r>
            <w:r>
              <w:rPr>
                <w:spacing w:val="-13"/>
                <w:sz w:val="24"/>
              </w:rPr>
              <w:t xml:space="preserve"> </w:t>
            </w:r>
            <w:r>
              <w:rPr>
                <w:sz w:val="24"/>
              </w:rPr>
              <w:t>при</w:t>
            </w:r>
            <w:r>
              <w:rPr>
                <w:spacing w:val="-13"/>
                <w:sz w:val="24"/>
              </w:rPr>
              <w:t xml:space="preserve"> </w:t>
            </w:r>
            <w:r>
              <w:rPr>
                <w:sz w:val="24"/>
              </w:rPr>
              <w:t xml:space="preserve">неотложных </w:t>
            </w:r>
            <w:r>
              <w:rPr>
                <w:spacing w:val="-2"/>
                <w:sz w:val="24"/>
              </w:rPr>
              <w:t>состояниях</w:t>
            </w:r>
          </w:p>
        </w:tc>
        <w:tc>
          <w:tcPr>
            <w:tcW w:w="1095" w:type="dxa"/>
          </w:tcPr>
          <w:p w14:paraId="30EF6602" w14:textId="77777777" w:rsidR="004F75DF" w:rsidRDefault="0013698B">
            <w:pPr>
              <w:pStyle w:val="TableParagraph"/>
              <w:spacing w:before="203"/>
              <w:ind w:left="549"/>
              <w:rPr>
                <w:sz w:val="24"/>
              </w:rPr>
            </w:pPr>
            <w:r>
              <w:rPr>
                <w:spacing w:val="-10"/>
                <w:sz w:val="24"/>
              </w:rPr>
              <w:t>3</w:t>
            </w:r>
          </w:p>
        </w:tc>
        <w:tc>
          <w:tcPr>
            <w:tcW w:w="1844" w:type="dxa"/>
          </w:tcPr>
          <w:p w14:paraId="6B2929C6" w14:textId="77777777" w:rsidR="004F75DF" w:rsidRDefault="004F75DF">
            <w:pPr>
              <w:pStyle w:val="TableParagraph"/>
              <w:rPr>
                <w:sz w:val="24"/>
              </w:rPr>
            </w:pPr>
          </w:p>
        </w:tc>
        <w:tc>
          <w:tcPr>
            <w:tcW w:w="1907" w:type="dxa"/>
          </w:tcPr>
          <w:p w14:paraId="253482F9" w14:textId="77777777" w:rsidR="004F75DF" w:rsidRDefault="004F75DF">
            <w:pPr>
              <w:pStyle w:val="TableParagraph"/>
              <w:rPr>
                <w:sz w:val="24"/>
              </w:rPr>
            </w:pPr>
          </w:p>
        </w:tc>
      </w:tr>
      <w:tr w:rsidR="004F75DF" w14:paraId="35057D30" w14:textId="77777777">
        <w:trPr>
          <w:trHeight w:val="686"/>
        </w:trPr>
        <w:tc>
          <w:tcPr>
            <w:tcW w:w="5004" w:type="dxa"/>
            <w:gridSpan w:val="2"/>
          </w:tcPr>
          <w:p w14:paraId="63A82CF9" w14:textId="77777777" w:rsidR="004F75DF" w:rsidRDefault="0013698B">
            <w:pPr>
              <w:pStyle w:val="TableParagraph"/>
              <w:spacing w:before="6" w:line="322"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095" w:type="dxa"/>
          </w:tcPr>
          <w:p w14:paraId="45D23EB9" w14:textId="77777777" w:rsidR="004F75DF" w:rsidRDefault="0013698B">
            <w:pPr>
              <w:pStyle w:val="TableParagraph"/>
              <w:spacing w:before="203"/>
              <w:ind w:left="491"/>
              <w:rPr>
                <w:sz w:val="24"/>
              </w:rPr>
            </w:pPr>
            <w:r>
              <w:rPr>
                <w:spacing w:val="-5"/>
                <w:sz w:val="24"/>
              </w:rPr>
              <w:t>34</w:t>
            </w:r>
          </w:p>
        </w:tc>
        <w:tc>
          <w:tcPr>
            <w:tcW w:w="1844" w:type="dxa"/>
          </w:tcPr>
          <w:p w14:paraId="2DBD191F" w14:textId="77777777" w:rsidR="004F75DF" w:rsidRDefault="004F75DF">
            <w:pPr>
              <w:pStyle w:val="TableParagraph"/>
              <w:rPr>
                <w:sz w:val="24"/>
              </w:rPr>
            </w:pPr>
          </w:p>
        </w:tc>
        <w:tc>
          <w:tcPr>
            <w:tcW w:w="1907" w:type="dxa"/>
          </w:tcPr>
          <w:p w14:paraId="4A7992E7" w14:textId="77777777" w:rsidR="004F75DF" w:rsidRDefault="004F75DF">
            <w:pPr>
              <w:pStyle w:val="TableParagraph"/>
              <w:rPr>
                <w:sz w:val="24"/>
              </w:rPr>
            </w:pPr>
          </w:p>
        </w:tc>
      </w:tr>
    </w:tbl>
    <w:p w14:paraId="2EA0690A" w14:textId="77777777" w:rsidR="004F75DF" w:rsidRDefault="004F75DF">
      <w:pPr>
        <w:pStyle w:val="a3"/>
        <w:spacing w:before="195"/>
        <w:ind w:left="0"/>
        <w:jc w:val="left"/>
        <w:rPr>
          <w:b/>
        </w:rPr>
      </w:pPr>
    </w:p>
    <w:p w14:paraId="5AEA6CDD" w14:textId="77777777" w:rsidR="004F75DF" w:rsidRDefault="0013698B">
      <w:pPr>
        <w:spacing w:line="278" w:lineRule="auto"/>
        <w:ind w:left="4937" w:right="3390" w:hanging="1878"/>
        <w:rPr>
          <w:b/>
          <w:sz w:val="28"/>
        </w:rPr>
      </w:pPr>
      <w:r>
        <w:rPr>
          <w:b/>
          <w:sz w:val="28"/>
        </w:rPr>
        <w:t>ТЕМАТИЧЕСКОЕ</w:t>
      </w:r>
      <w:r>
        <w:rPr>
          <w:b/>
          <w:spacing w:val="-18"/>
          <w:sz w:val="28"/>
        </w:rPr>
        <w:t xml:space="preserve"> </w:t>
      </w:r>
      <w:r>
        <w:rPr>
          <w:b/>
          <w:sz w:val="28"/>
        </w:rPr>
        <w:t>ПЛАНИРОВАНИЕ 9 КЛАСС</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39"/>
        <w:gridCol w:w="3803"/>
        <w:gridCol w:w="1056"/>
        <w:gridCol w:w="1843"/>
        <w:gridCol w:w="1906"/>
      </w:tblGrid>
      <w:tr w:rsidR="004F75DF" w14:paraId="533F4FCB" w14:textId="77777777">
        <w:trPr>
          <w:trHeight w:val="364"/>
        </w:trPr>
        <w:tc>
          <w:tcPr>
            <w:tcW w:w="1239" w:type="dxa"/>
            <w:vMerge w:val="restart"/>
          </w:tcPr>
          <w:p w14:paraId="6E5F3805" w14:textId="77777777" w:rsidR="004F75DF" w:rsidRDefault="004F75DF">
            <w:pPr>
              <w:pStyle w:val="TableParagraph"/>
              <w:spacing w:before="114"/>
              <w:rPr>
                <w:b/>
                <w:sz w:val="24"/>
              </w:rPr>
            </w:pPr>
          </w:p>
          <w:p w14:paraId="55F4FA92" w14:textId="77777777" w:rsidR="004F75DF" w:rsidRDefault="0013698B">
            <w:pPr>
              <w:pStyle w:val="TableParagraph"/>
              <w:spacing w:before="1"/>
              <w:ind w:left="237"/>
              <w:rPr>
                <w:b/>
                <w:sz w:val="24"/>
              </w:rPr>
            </w:pPr>
            <w:r>
              <w:rPr>
                <w:b/>
                <w:sz w:val="24"/>
              </w:rPr>
              <w:t xml:space="preserve">№ </w:t>
            </w:r>
            <w:r>
              <w:rPr>
                <w:b/>
                <w:spacing w:val="-5"/>
                <w:sz w:val="24"/>
              </w:rPr>
              <w:t>п/п</w:t>
            </w:r>
          </w:p>
        </w:tc>
        <w:tc>
          <w:tcPr>
            <w:tcW w:w="3803" w:type="dxa"/>
            <w:vMerge w:val="restart"/>
          </w:tcPr>
          <w:p w14:paraId="323D9C77" w14:textId="77777777" w:rsidR="004F75DF" w:rsidRDefault="0013698B">
            <w:pPr>
              <w:pStyle w:val="TableParagraph"/>
              <w:spacing w:before="232" w:line="276" w:lineRule="auto"/>
              <w:ind w:left="237" w:right="11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805" w:type="dxa"/>
            <w:gridSpan w:val="3"/>
          </w:tcPr>
          <w:p w14:paraId="00A84A84" w14:textId="77777777" w:rsidR="004F75DF" w:rsidRDefault="0013698B">
            <w:pPr>
              <w:pStyle w:val="TableParagraph"/>
              <w:spacing w:before="44"/>
              <w:ind w:left="1423"/>
              <w:rPr>
                <w:b/>
                <w:sz w:val="24"/>
              </w:rPr>
            </w:pPr>
            <w:r>
              <w:rPr>
                <w:b/>
                <w:sz w:val="24"/>
              </w:rPr>
              <w:t>Количество</w:t>
            </w:r>
            <w:r>
              <w:rPr>
                <w:b/>
                <w:spacing w:val="-4"/>
                <w:sz w:val="24"/>
              </w:rPr>
              <w:t xml:space="preserve"> часов</w:t>
            </w:r>
          </w:p>
        </w:tc>
      </w:tr>
      <w:tr w:rsidR="004F75DF" w14:paraId="5EB90D5F" w14:textId="77777777">
        <w:trPr>
          <w:trHeight w:val="1022"/>
        </w:trPr>
        <w:tc>
          <w:tcPr>
            <w:tcW w:w="1239" w:type="dxa"/>
            <w:vMerge/>
            <w:tcBorders>
              <w:top w:val="nil"/>
            </w:tcBorders>
          </w:tcPr>
          <w:p w14:paraId="3EE4EE2C" w14:textId="77777777" w:rsidR="004F75DF" w:rsidRDefault="004F75DF">
            <w:pPr>
              <w:rPr>
                <w:sz w:val="2"/>
                <w:szCs w:val="2"/>
              </w:rPr>
            </w:pPr>
          </w:p>
        </w:tc>
        <w:tc>
          <w:tcPr>
            <w:tcW w:w="3803" w:type="dxa"/>
            <w:vMerge/>
            <w:tcBorders>
              <w:top w:val="nil"/>
            </w:tcBorders>
          </w:tcPr>
          <w:p w14:paraId="6F91E19A" w14:textId="77777777" w:rsidR="004F75DF" w:rsidRDefault="004F75DF">
            <w:pPr>
              <w:rPr>
                <w:sz w:val="2"/>
                <w:szCs w:val="2"/>
              </w:rPr>
            </w:pPr>
          </w:p>
        </w:tc>
        <w:tc>
          <w:tcPr>
            <w:tcW w:w="1056" w:type="dxa"/>
          </w:tcPr>
          <w:p w14:paraId="4A88C60F" w14:textId="77777777" w:rsidR="004F75DF" w:rsidRDefault="0013698B">
            <w:pPr>
              <w:pStyle w:val="TableParagraph"/>
              <w:spacing w:before="208"/>
              <w:ind w:left="139" w:right="111"/>
              <w:jc w:val="center"/>
              <w:rPr>
                <w:b/>
                <w:sz w:val="24"/>
              </w:rPr>
            </w:pPr>
            <w:r>
              <w:rPr>
                <w:b/>
                <w:spacing w:val="-2"/>
                <w:sz w:val="24"/>
              </w:rPr>
              <w:t>Всего</w:t>
            </w:r>
          </w:p>
        </w:tc>
        <w:tc>
          <w:tcPr>
            <w:tcW w:w="1843" w:type="dxa"/>
          </w:tcPr>
          <w:p w14:paraId="7C2303B0" w14:textId="77777777" w:rsidR="004F75DF" w:rsidRDefault="0013698B">
            <w:pPr>
              <w:pStyle w:val="TableParagraph"/>
              <w:spacing w:before="50" w:line="276" w:lineRule="auto"/>
              <w:ind w:left="237"/>
              <w:rPr>
                <w:b/>
                <w:sz w:val="24"/>
              </w:rPr>
            </w:pPr>
            <w:r>
              <w:rPr>
                <w:b/>
                <w:spacing w:val="-2"/>
                <w:sz w:val="24"/>
              </w:rPr>
              <w:t>Контрольные работы</w:t>
            </w:r>
          </w:p>
        </w:tc>
        <w:tc>
          <w:tcPr>
            <w:tcW w:w="1906" w:type="dxa"/>
          </w:tcPr>
          <w:p w14:paraId="665179C3" w14:textId="77777777" w:rsidR="004F75DF" w:rsidRDefault="0013698B">
            <w:pPr>
              <w:pStyle w:val="TableParagraph"/>
              <w:spacing w:before="50" w:line="276" w:lineRule="auto"/>
              <w:ind w:left="238"/>
              <w:rPr>
                <w:b/>
                <w:sz w:val="24"/>
              </w:rPr>
            </w:pPr>
            <w:r>
              <w:rPr>
                <w:b/>
                <w:spacing w:val="-2"/>
                <w:sz w:val="24"/>
              </w:rPr>
              <w:t>Практические работы</w:t>
            </w:r>
          </w:p>
        </w:tc>
      </w:tr>
      <w:tr w:rsidR="004F75DF" w14:paraId="74FD8440" w14:textId="77777777">
        <w:trPr>
          <w:trHeight w:val="686"/>
        </w:trPr>
        <w:tc>
          <w:tcPr>
            <w:tcW w:w="1239" w:type="dxa"/>
          </w:tcPr>
          <w:p w14:paraId="7C42E60D" w14:textId="77777777" w:rsidR="004F75DF" w:rsidRDefault="0013698B">
            <w:pPr>
              <w:pStyle w:val="TableParagraph"/>
              <w:spacing w:before="203"/>
              <w:ind w:left="103"/>
              <w:rPr>
                <w:sz w:val="24"/>
              </w:rPr>
            </w:pPr>
            <w:r>
              <w:rPr>
                <w:spacing w:val="-10"/>
                <w:sz w:val="24"/>
              </w:rPr>
              <w:t>1</w:t>
            </w:r>
          </w:p>
        </w:tc>
        <w:tc>
          <w:tcPr>
            <w:tcW w:w="3803" w:type="dxa"/>
          </w:tcPr>
          <w:p w14:paraId="2D807A2F" w14:textId="77777777" w:rsidR="004F75DF" w:rsidRDefault="0013698B">
            <w:pPr>
              <w:pStyle w:val="TableParagraph"/>
              <w:spacing w:before="10" w:line="310" w:lineRule="atLeast"/>
              <w:ind w:left="237" w:right="117"/>
              <w:rPr>
                <w:sz w:val="24"/>
              </w:rPr>
            </w:pPr>
            <w:r>
              <w:rPr>
                <w:sz w:val="24"/>
              </w:rPr>
              <w:t>Основы</w:t>
            </w:r>
            <w:r>
              <w:rPr>
                <w:spacing w:val="-15"/>
                <w:sz w:val="24"/>
              </w:rPr>
              <w:t xml:space="preserve"> </w:t>
            </w:r>
            <w:r>
              <w:rPr>
                <w:sz w:val="24"/>
              </w:rPr>
              <w:t xml:space="preserve">комплексной </w:t>
            </w:r>
            <w:r>
              <w:rPr>
                <w:spacing w:val="-2"/>
                <w:sz w:val="24"/>
              </w:rPr>
              <w:t>безопасности</w:t>
            </w:r>
          </w:p>
        </w:tc>
        <w:tc>
          <w:tcPr>
            <w:tcW w:w="1056" w:type="dxa"/>
          </w:tcPr>
          <w:p w14:paraId="34DC217C" w14:textId="77777777" w:rsidR="004F75DF" w:rsidRDefault="0013698B">
            <w:pPr>
              <w:pStyle w:val="TableParagraph"/>
              <w:spacing w:before="203"/>
              <w:ind w:left="139"/>
              <w:jc w:val="center"/>
              <w:rPr>
                <w:sz w:val="24"/>
              </w:rPr>
            </w:pPr>
            <w:r>
              <w:rPr>
                <w:spacing w:val="-10"/>
                <w:sz w:val="24"/>
              </w:rPr>
              <w:t>8</w:t>
            </w:r>
          </w:p>
        </w:tc>
        <w:tc>
          <w:tcPr>
            <w:tcW w:w="1843" w:type="dxa"/>
          </w:tcPr>
          <w:p w14:paraId="7BFD65AA" w14:textId="77777777" w:rsidR="004F75DF" w:rsidRDefault="004F75DF">
            <w:pPr>
              <w:pStyle w:val="TableParagraph"/>
              <w:rPr>
                <w:sz w:val="24"/>
              </w:rPr>
            </w:pPr>
          </w:p>
        </w:tc>
        <w:tc>
          <w:tcPr>
            <w:tcW w:w="1906" w:type="dxa"/>
          </w:tcPr>
          <w:p w14:paraId="43321FDF" w14:textId="77777777" w:rsidR="004F75DF" w:rsidRDefault="004F75DF">
            <w:pPr>
              <w:pStyle w:val="TableParagraph"/>
              <w:rPr>
                <w:sz w:val="24"/>
              </w:rPr>
            </w:pPr>
          </w:p>
        </w:tc>
      </w:tr>
      <w:tr w:rsidR="004F75DF" w14:paraId="65A08709" w14:textId="77777777">
        <w:trPr>
          <w:trHeight w:val="1003"/>
        </w:trPr>
        <w:tc>
          <w:tcPr>
            <w:tcW w:w="1239" w:type="dxa"/>
          </w:tcPr>
          <w:p w14:paraId="3CC78E13" w14:textId="77777777" w:rsidR="004F75DF" w:rsidRDefault="004F75DF">
            <w:pPr>
              <w:pStyle w:val="TableParagraph"/>
              <w:spacing w:before="81"/>
              <w:rPr>
                <w:b/>
                <w:sz w:val="24"/>
              </w:rPr>
            </w:pPr>
          </w:p>
          <w:p w14:paraId="4EA24E6F" w14:textId="77777777" w:rsidR="004F75DF" w:rsidRDefault="0013698B">
            <w:pPr>
              <w:pStyle w:val="TableParagraph"/>
              <w:ind w:left="103"/>
              <w:rPr>
                <w:sz w:val="24"/>
              </w:rPr>
            </w:pPr>
            <w:r>
              <w:rPr>
                <w:spacing w:val="-10"/>
                <w:sz w:val="24"/>
              </w:rPr>
              <w:t>2</w:t>
            </w:r>
          </w:p>
        </w:tc>
        <w:tc>
          <w:tcPr>
            <w:tcW w:w="3803" w:type="dxa"/>
          </w:tcPr>
          <w:p w14:paraId="43A7E8DE" w14:textId="77777777" w:rsidR="004F75DF" w:rsidRDefault="0013698B">
            <w:pPr>
              <w:pStyle w:val="TableParagraph"/>
              <w:spacing w:before="40" w:line="276" w:lineRule="auto"/>
              <w:ind w:left="237" w:right="117"/>
              <w:rPr>
                <w:sz w:val="24"/>
              </w:rPr>
            </w:pPr>
            <w:r>
              <w:rPr>
                <w:sz w:val="24"/>
              </w:rPr>
              <w:t>Защита</w:t>
            </w:r>
            <w:r>
              <w:rPr>
                <w:spacing w:val="-15"/>
                <w:sz w:val="24"/>
              </w:rPr>
              <w:t xml:space="preserve"> </w:t>
            </w:r>
            <w:r>
              <w:rPr>
                <w:sz w:val="24"/>
              </w:rPr>
              <w:t>населения</w:t>
            </w:r>
            <w:r>
              <w:rPr>
                <w:spacing w:val="-15"/>
                <w:sz w:val="24"/>
              </w:rPr>
              <w:t xml:space="preserve"> </w:t>
            </w:r>
            <w:r>
              <w:rPr>
                <w:sz w:val="24"/>
              </w:rPr>
              <w:t>Российской Федерации от чрезвычайных</w:t>
            </w:r>
          </w:p>
          <w:p w14:paraId="1B9D5FBF" w14:textId="77777777" w:rsidR="004F75DF" w:rsidRDefault="0013698B">
            <w:pPr>
              <w:pStyle w:val="TableParagraph"/>
              <w:spacing w:before="4"/>
              <w:ind w:left="237"/>
              <w:rPr>
                <w:sz w:val="24"/>
              </w:rPr>
            </w:pPr>
            <w:r>
              <w:rPr>
                <w:spacing w:val="-2"/>
                <w:sz w:val="24"/>
              </w:rPr>
              <w:t>ситуаций</w:t>
            </w:r>
          </w:p>
        </w:tc>
        <w:tc>
          <w:tcPr>
            <w:tcW w:w="1056" w:type="dxa"/>
          </w:tcPr>
          <w:p w14:paraId="7F6EE6B8" w14:textId="77777777" w:rsidR="004F75DF" w:rsidRDefault="004F75DF">
            <w:pPr>
              <w:pStyle w:val="TableParagraph"/>
              <w:spacing w:before="81"/>
              <w:rPr>
                <w:b/>
                <w:sz w:val="24"/>
              </w:rPr>
            </w:pPr>
          </w:p>
          <w:p w14:paraId="5C9613DB" w14:textId="77777777" w:rsidR="004F75DF" w:rsidRDefault="0013698B">
            <w:pPr>
              <w:pStyle w:val="TableParagraph"/>
              <w:ind w:left="139"/>
              <w:jc w:val="center"/>
              <w:rPr>
                <w:sz w:val="24"/>
              </w:rPr>
            </w:pPr>
            <w:r>
              <w:rPr>
                <w:spacing w:val="-10"/>
                <w:sz w:val="24"/>
              </w:rPr>
              <w:t>8</w:t>
            </w:r>
          </w:p>
        </w:tc>
        <w:tc>
          <w:tcPr>
            <w:tcW w:w="1843" w:type="dxa"/>
          </w:tcPr>
          <w:p w14:paraId="0484B1DF" w14:textId="77777777" w:rsidR="004F75DF" w:rsidRDefault="004F75DF">
            <w:pPr>
              <w:pStyle w:val="TableParagraph"/>
              <w:rPr>
                <w:sz w:val="24"/>
              </w:rPr>
            </w:pPr>
          </w:p>
        </w:tc>
        <w:tc>
          <w:tcPr>
            <w:tcW w:w="1906" w:type="dxa"/>
          </w:tcPr>
          <w:p w14:paraId="71A86E68" w14:textId="77777777" w:rsidR="004F75DF" w:rsidRDefault="004F75DF">
            <w:pPr>
              <w:pStyle w:val="TableParagraph"/>
              <w:rPr>
                <w:sz w:val="24"/>
              </w:rPr>
            </w:pPr>
          </w:p>
        </w:tc>
      </w:tr>
      <w:tr w:rsidR="004F75DF" w14:paraId="21362C92" w14:textId="77777777">
        <w:trPr>
          <w:trHeight w:val="681"/>
        </w:trPr>
        <w:tc>
          <w:tcPr>
            <w:tcW w:w="1239" w:type="dxa"/>
          </w:tcPr>
          <w:p w14:paraId="5A695CD4" w14:textId="77777777" w:rsidR="004F75DF" w:rsidRDefault="0013698B">
            <w:pPr>
              <w:pStyle w:val="TableParagraph"/>
              <w:spacing w:before="198"/>
              <w:ind w:left="103"/>
              <w:rPr>
                <w:sz w:val="24"/>
              </w:rPr>
            </w:pPr>
            <w:r>
              <w:rPr>
                <w:spacing w:val="-10"/>
                <w:sz w:val="24"/>
              </w:rPr>
              <w:t>3</w:t>
            </w:r>
          </w:p>
        </w:tc>
        <w:tc>
          <w:tcPr>
            <w:tcW w:w="3803" w:type="dxa"/>
          </w:tcPr>
          <w:p w14:paraId="171B14D3" w14:textId="77777777" w:rsidR="004F75DF" w:rsidRDefault="0013698B">
            <w:pPr>
              <w:pStyle w:val="TableParagraph"/>
              <w:spacing w:before="11" w:line="316" w:lineRule="exact"/>
              <w:ind w:left="237" w:right="117"/>
              <w:rPr>
                <w:sz w:val="24"/>
              </w:rPr>
            </w:pPr>
            <w:r>
              <w:rPr>
                <w:sz w:val="24"/>
              </w:rPr>
              <w:t>Противодействие</w:t>
            </w:r>
            <w:r>
              <w:rPr>
                <w:spacing w:val="-15"/>
                <w:sz w:val="24"/>
              </w:rPr>
              <w:t xml:space="preserve"> </w:t>
            </w:r>
            <w:r>
              <w:rPr>
                <w:sz w:val="24"/>
              </w:rPr>
              <w:t>терроризму</w:t>
            </w:r>
            <w:r>
              <w:rPr>
                <w:spacing w:val="-15"/>
                <w:sz w:val="24"/>
              </w:rPr>
              <w:t xml:space="preserve"> </w:t>
            </w:r>
            <w:r>
              <w:rPr>
                <w:sz w:val="24"/>
              </w:rPr>
              <w:t xml:space="preserve">и </w:t>
            </w:r>
            <w:r>
              <w:rPr>
                <w:spacing w:val="-2"/>
                <w:sz w:val="24"/>
              </w:rPr>
              <w:t>экстремизму</w:t>
            </w:r>
          </w:p>
        </w:tc>
        <w:tc>
          <w:tcPr>
            <w:tcW w:w="1056" w:type="dxa"/>
          </w:tcPr>
          <w:p w14:paraId="04FA9409" w14:textId="77777777" w:rsidR="004F75DF" w:rsidRDefault="0013698B">
            <w:pPr>
              <w:pStyle w:val="TableParagraph"/>
              <w:spacing w:before="198"/>
              <w:ind w:left="139"/>
              <w:jc w:val="center"/>
              <w:rPr>
                <w:sz w:val="24"/>
              </w:rPr>
            </w:pPr>
            <w:r>
              <w:rPr>
                <w:spacing w:val="-10"/>
                <w:sz w:val="24"/>
              </w:rPr>
              <w:t>9</w:t>
            </w:r>
          </w:p>
        </w:tc>
        <w:tc>
          <w:tcPr>
            <w:tcW w:w="1843" w:type="dxa"/>
          </w:tcPr>
          <w:p w14:paraId="1C0DC549" w14:textId="77777777" w:rsidR="004F75DF" w:rsidRDefault="004F75DF">
            <w:pPr>
              <w:pStyle w:val="TableParagraph"/>
              <w:rPr>
                <w:sz w:val="24"/>
              </w:rPr>
            </w:pPr>
          </w:p>
        </w:tc>
        <w:tc>
          <w:tcPr>
            <w:tcW w:w="1906" w:type="dxa"/>
          </w:tcPr>
          <w:p w14:paraId="575634D8" w14:textId="77777777" w:rsidR="004F75DF" w:rsidRDefault="004F75DF">
            <w:pPr>
              <w:pStyle w:val="TableParagraph"/>
              <w:rPr>
                <w:sz w:val="24"/>
              </w:rPr>
            </w:pPr>
          </w:p>
        </w:tc>
      </w:tr>
      <w:tr w:rsidR="004F75DF" w14:paraId="4D04475E" w14:textId="77777777">
        <w:trPr>
          <w:trHeight w:val="388"/>
        </w:trPr>
        <w:tc>
          <w:tcPr>
            <w:tcW w:w="1239" w:type="dxa"/>
          </w:tcPr>
          <w:p w14:paraId="3658984F" w14:textId="77777777" w:rsidR="004F75DF" w:rsidRDefault="0013698B">
            <w:pPr>
              <w:pStyle w:val="TableParagraph"/>
              <w:spacing w:before="54"/>
              <w:ind w:left="103"/>
              <w:rPr>
                <w:sz w:val="24"/>
              </w:rPr>
            </w:pPr>
            <w:r>
              <w:rPr>
                <w:spacing w:val="-10"/>
                <w:sz w:val="24"/>
              </w:rPr>
              <w:t>4</w:t>
            </w:r>
          </w:p>
        </w:tc>
        <w:tc>
          <w:tcPr>
            <w:tcW w:w="3803" w:type="dxa"/>
          </w:tcPr>
          <w:p w14:paraId="7FD7DC2C" w14:textId="77777777" w:rsidR="004F75DF" w:rsidRDefault="0013698B">
            <w:pPr>
              <w:pStyle w:val="TableParagraph"/>
              <w:spacing w:before="54"/>
              <w:ind w:left="237"/>
              <w:rPr>
                <w:sz w:val="24"/>
              </w:rPr>
            </w:pPr>
            <w:r>
              <w:rPr>
                <w:sz w:val="24"/>
              </w:rPr>
              <w:t>Основы</w:t>
            </w:r>
            <w:r>
              <w:rPr>
                <w:spacing w:val="-4"/>
                <w:sz w:val="24"/>
              </w:rPr>
              <w:t xml:space="preserve"> </w:t>
            </w:r>
            <w:r>
              <w:rPr>
                <w:sz w:val="24"/>
              </w:rPr>
              <w:t>здорового</w:t>
            </w:r>
            <w:r>
              <w:rPr>
                <w:spacing w:val="-1"/>
                <w:sz w:val="24"/>
              </w:rPr>
              <w:t xml:space="preserve"> </w:t>
            </w:r>
            <w:r>
              <w:rPr>
                <w:sz w:val="24"/>
              </w:rPr>
              <w:t>образа</w:t>
            </w:r>
            <w:r>
              <w:rPr>
                <w:spacing w:val="-6"/>
                <w:sz w:val="24"/>
              </w:rPr>
              <w:t xml:space="preserve"> </w:t>
            </w:r>
            <w:r>
              <w:rPr>
                <w:spacing w:val="-4"/>
                <w:sz w:val="24"/>
              </w:rPr>
              <w:t>жизни</w:t>
            </w:r>
          </w:p>
        </w:tc>
        <w:tc>
          <w:tcPr>
            <w:tcW w:w="1056" w:type="dxa"/>
          </w:tcPr>
          <w:p w14:paraId="17267D25" w14:textId="77777777" w:rsidR="004F75DF" w:rsidRDefault="0013698B">
            <w:pPr>
              <w:pStyle w:val="TableParagraph"/>
              <w:spacing w:before="54"/>
              <w:ind w:left="139"/>
              <w:jc w:val="center"/>
              <w:rPr>
                <w:sz w:val="24"/>
              </w:rPr>
            </w:pPr>
            <w:r>
              <w:rPr>
                <w:spacing w:val="-10"/>
                <w:sz w:val="24"/>
              </w:rPr>
              <w:t>6</w:t>
            </w:r>
          </w:p>
        </w:tc>
        <w:tc>
          <w:tcPr>
            <w:tcW w:w="1843" w:type="dxa"/>
          </w:tcPr>
          <w:p w14:paraId="3A9BC357" w14:textId="77777777" w:rsidR="004F75DF" w:rsidRDefault="004F75DF">
            <w:pPr>
              <w:pStyle w:val="TableParagraph"/>
              <w:rPr>
                <w:sz w:val="24"/>
              </w:rPr>
            </w:pPr>
          </w:p>
        </w:tc>
        <w:tc>
          <w:tcPr>
            <w:tcW w:w="1906" w:type="dxa"/>
          </w:tcPr>
          <w:p w14:paraId="04A1C4B7" w14:textId="77777777" w:rsidR="004F75DF" w:rsidRDefault="004F75DF">
            <w:pPr>
              <w:pStyle w:val="TableParagraph"/>
              <w:rPr>
                <w:sz w:val="24"/>
              </w:rPr>
            </w:pPr>
          </w:p>
        </w:tc>
      </w:tr>
      <w:tr w:rsidR="004F75DF" w14:paraId="4A213139" w14:textId="77777777">
        <w:trPr>
          <w:trHeight w:val="686"/>
        </w:trPr>
        <w:tc>
          <w:tcPr>
            <w:tcW w:w="1239" w:type="dxa"/>
          </w:tcPr>
          <w:p w14:paraId="3832C567" w14:textId="77777777" w:rsidR="004F75DF" w:rsidRDefault="0013698B">
            <w:pPr>
              <w:pStyle w:val="TableParagraph"/>
              <w:spacing w:before="203"/>
              <w:ind w:left="103"/>
              <w:rPr>
                <w:sz w:val="24"/>
              </w:rPr>
            </w:pPr>
            <w:r>
              <w:rPr>
                <w:spacing w:val="-10"/>
                <w:sz w:val="24"/>
              </w:rPr>
              <w:t>5</w:t>
            </w:r>
          </w:p>
        </w:tc>
        <w:tc>
          <w:tcPr>
            <w:tcW w:w="3803" w:type="dxa"/>
          </w:tcPr>
          <w:p w14:paraId="0ECBDB9C" w14:textId="77777777" w:rsidR="004F75DF" w:rsidRDefault="0013698B">
            <w:pPr>
              <w:pStyle w:val="TableParagraph"/>
              <w:spacing w:before="10" w:line="310" w:lineRule="atLeast"/>
              <w:ind w:left="237" w:right="117"/>
              <w:rPr>
                <w:sz w:val="24"/>
              </w:rPr>
            </w:pPr>
            <w:r>
              <w:rPr>
                <w:sz w:val="24"/>
              </w:rPr>
              <w:t>Основы</w:t>
            </w:r>
            <w:r>
              <w:rPr>
                <w:spacing w:val="-12"/>
                <w:sz w:val="24"/>
              </w:rPr>
              <w:t xml:space="preserve"> </w:t>
            </w:r>
            <w:r>
              <w:rPr>
                <w:sz w:val="24"/>
              </w:rPr>
              <w:t>медицинских</w:t>
            </w:r>
            <w:r>
              <w:rPr>
                <w:spacing w:val="-14"/>
                <w:sz w:val="24"/>
              </w:rPr>
              <w:t xml:space="preserve"> </w:t>
            </w:r>
            <w:r>
              <w:rPr>
                <w:sz w:val="24"/>
              </w:rPr>
              <w:t>знаний</w:t>
            </w:r>
            <w:r>
              <w:rPr>
                <w:spacing w:val="-13"/>
                <w:sz w:val="24"/>
              </w:rPr>
              <w:t xml:space="preserve"> </w:t>
            </w:r>
            <w:r>
              <w:rPr>
                <w:sz w:val="24"/>
              </w:rPr>
              <w:t>и оказание первой помощи</w:t>
            </w:r>
          </w:p>
        </w:tc>
        <w:tc>
          <w:tcPr>
            <w:tcW w:w="1056" w:type="dxa"/>
          </w:tcPr>
          <w:p w14:paraId="3DB4A552" w14:textId="77777777" w:rsidR="004F75DF" w:rsidRDefault="0013698B">
            <w:pPr>
              <w:pStyle w:val="TableParagraph"/>
              <w:spacing w:before="203"/>
              <w:ind w:left="139"/>
              <w:jc w:val="center"/>
              <w:rPr>
                <w:sz w:val="24"/>
              </w:rPr>
            </w:pPr>
            <w:r>
              <w:rPr>
                <w:spacing w:val="-10"/>
                <w:sz w:val="24"/>
              </w:rPr>
              <w:t>3</w:t>
            </w:r>
          </w:p>
        </w:tc>
        <w:tc>
          <w:tcPr>
            <w:tcW w:w="1843" w:type="dxa"/>
          </w:tcPr>
          <w:p w14:paraId="563716BA" w14:textId="77777777" w:rsidR="004F75DF" w:rsidRDefault="004F75DF">
            <w:pPr>
              <w:pStyle w:val="TableParagraph"/>
              <w:rPr>
                <w:sz w:val="24"/>
              </w:rPr>
            </w:pPr>
          </w:p>
        </w:tc>
        <w:tc>
          <w:tcPr>
            <w:tcW w:w="1906" w:type="dxa"/>
          </w:tcPr>
          <w:p w14:paraId="1A6FB28B" w14:textId="77777777" w:rsidR="004F75DF" w:rsidRDefault="004F75DF">
            <w:pPr>
              <w:pStyle w:val="TableParagraph"/>
              <w:rPr>
                <w:sz w:val="24"/>
              </w:rPr>
            </w:pPr>
          </w:p>
        </w:tc>
      </w:tr>
      <w:tr w:rsidR="004F75DF" w14:paraId="294FE181" w14:textId="77777777">
        <w:trPr>
          <w:trHeight w:val="686"/>
        </w:trPr>
        <w:tc>
          <w:tcPr>
            <w:tcW w:w="5042" w:type="dxa"/>
            <w:gridSpan w:val="2"/>
          </w:tcPr>
          <w:p w14:paraId="766A306B" w14:textId="77777777" w:rsidR="004F75DF" w:rsidRDefault="0013698B">
            <w:pPr>
              <w:pStyle w:val="TableParagraph"/>
              <w:spacing w:before="11" w:line="316" w:lineRule="exact"/>
              <w:ind w:left="237"/>
              <w:rPr>
                <w:sz w:val="24"/>
              </w:rPr>
            </w:pPr>
            <w:r>
              <w:rPr>
                <w:sz w:val="24"/>
              </w:rPr>
              <w:t>ОБЩЕЕ</w:t>
            </w:r>
            <w:r>
              <w:rPr>
                <w:spacing w:val="-12"/>
                <w:sz w:val="24"/>
              </w:rPr>
              <w:t xml:space="preserve"> </w:t>
            </w:r>
            <w:r>
              <w:rPr>
                <w:sz w:val="24"/>
              </w:rPr>
              <w:t>КОЛИЧЕСТВО</w:t>
            </w:r>
            <w:r>
              <w:rPr>
                <w:spacing w:val="-14"/>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056" w:type="dxa"/>
          </w:tcPr>
          <w:p w14:paraId="62D07B78" w14:textId="77777777" w:rsidR="004F75DF" w:rsidRDefault="0013698B">
            <w:pPr>
              <w:pStyle w:val="TableParagraph"/>
              <w:spacing w:before="198"/>
              <w:ind w:left="139" w:right="5"/>
              <w:jc w:val="center"/>
              <w:rPr>
                <w:sz w:val="24"/>
              </w:rPr>
            </w:pPr>
            <w:r>
              <w:rPr>
                <w:spacing w:val="-5"/>
                <w:sz w:val="24"/>
              </w:rPr>
              <w:t>34</w:t>
            </w:r>
          </w:p>
        </w:tc>
        <w:tc>
          <w:tcPr>
            <w:tcW w:w="1843" w:type="dxa"/>
          </w:tcPr>
          <w:p w14:paraId="731D9B82" w14:textId="77777777" w:rsidR="004F75DF" w:rsidRDefault="004F75DF">
            <w:pPr>
              <w:pStyle w:val="TableParagraph"/>
              <w:rPr>
                <w:sz w:val="24"/>
              </w:rPr>
            </w:pPr>
          </w:p>
        </w:tc>
        <w:tc>
          <w:tcPr>
            <w:tcW w:w="1906" w:type="dxa"/>
          </w:tcPr>
          <w:p w14:paraId="51E3C02A" w14:textId="77777777" w:rsidR="004F75DF" w:rsidRDefault="004F75DF">
            <w:pPr>
              <w:pStyle w:val="TableParagraph"/>
              <w:rPr>
                <w:sz w:val="24"/>
              </w:rPr>
            </w:pPr>
          </w:p>
        </w:tc>
      </w:tr>
    </w:tbl>
    <w:p w14:paraId="788AC7F5" w14:textId="77777777" w:rsidR="004F75DF" w:rsidRDefault="004F75DF">
      <w:pPr>
        <w:rPr>
          <w:sz w:val="24"/>
        </w:rPr>
        <w:sectPr w:rsidR="004F75DF">
          <w:pgSz w:w="11910" w:h="16390"/>
          <w:pgMar w:top="980" w:right="0" w:bottom="280" w:left="460" w:header="723" w:footer="0" w:gutter="0"/>
          <w:cols w:space="720"/>
        </w:sectPr>
      </w:pPr>
    </w:p>
    <w:p w14:paraId="7F2607BF" w14:textId="77777777" w:rsidR="004F75DF" w:rsidRDefault="0013698B">
      <w:pPr>
        <w:pStyle w:val="a4"/>
        <w:numPr>
          <w:ilvl w:val="1"/>
          <w:numId w:val="21"/>
        </w:numPr>
        <w:tabs>
          <w:tab w:val="left" w:pos="1166"/>
        </w:tabs>
        <w:spacing w:before="282"/>
        <w:ind w:left="1166" w:hanging="493"/>
        <w:rPr>
          <w:b/>
          <w:sz w:val="28"/>
        </w:rPr>
      </w:pPr>
      <w:r>
        <w:rPr>
          <w:b/>
          <w:sz w:val="28"/>
        </w:rPr>
        <w:t>РАБОЧАЯ</w:t>
      </w:r>
      <w:r>
        <w:rPr>
          <w:b/>
          <w:spacing w:val="-11"/>
          <w:sz w:val="28"/>
        </w:rPr>
        <w:t xml:space="preserve"> </w:t>
      </w:r>
      <w:r>
        <w:rPr>
          <w:b/>
          <w:sz w:val="28"/>
        </w:rPr>
        <w:t>ПРОГРАММА</w:t>
      </w:r>
      <w:r>
        <w:rPr>
          <w:b/>
          <w:spacing w:val="-14"/>
          <w:sz w:val="28"/>
        </w:rPr>
        <w:t xml:space="preserve"> </w:t>
      </w:r>
      <w:r>
        <w:rPr>
          <w:b/>
          <w:spacing w:val="-2"/>
          <w:sz w:val="28"/>
        </w:rPr>
        <w:t>ВОСПИТАНИЯ</w:t>
      </w:r>
    </w:p>
    <w:p w14:paraId="7104336E" w14:textId="77777777" w:rsidR="004F75DF" w:rsidRDefault="0013698B">
      <w:pPr>
        <w:pStyle w:val="a4"/>
        <w:numPr>
          <w:ilvl w:val="2"/>
          <w:numId w:val="21"/>
        </w:numPr>
        <w:tabs>
          <w:tab w:val="left" w:pos="1378"/>
        </w:tabs>
        <w:spacing w:before="201"/>
        <w:ind w:left="1378" w:hanging="705"/>
        <w:rPr>
          <w:b/>
          <w:sz w:val="28"/>
        </w:rPr>
      </w:pPr>
      <w:r>
        <w:rPr>
          <w:b/>
          <w:spacing w:val="-2"/>
          <w:sz w:val="28"/>
        </w:rPr>
        <w:t>ПОЯСНИТЕЛЬНАЯ</w:t>
      </w:r>
      <w:r>
        <w:rPr>
          <w:b/>
          <w:spacing w:val="-4"/>
          <w:sz w:val="28"/>
        </w:rPr>
        <w:t xml:space="preserve"> </w:t>
      </w:r>
      <w:r>
        <w:rPr>
          <w:b/>
          <w:spacing w:val="-2"/>
          <w:sz w:val="28"/>
        </w:rPr>
        <w:t>ЗАПИСКА</w:t>
      </w:r>
    </w:p>
    <w:p w14:paraId="4935E557" w14:textId="77777777" w:rsidR="004F75DF" w:rsidRDefault="0013698B">
      <w:pPr>
        <w:pStyle w:val="a3"/>
        <w:spacing w:before="192"/>
        <w:ind w:right="1135"/>
      </w:pPr>
      <w:r>
        <w:t>Рабочая программа воспитания (далее – Программа воспитания) соответствует требованиям ФГОС ООО.</w:t>
      </w:r>
    </w:p>
    <w:p w14:paraId="33AC277A" w14:textId="77777777" w:rsidR="004F75DF" w:rsidRDefault="0013698B">
      <w:pPr>
        <w:spacing w:before="201"/>
        <w:ind w:left="673" w:right="1139"/>
        <w:jc w:val="both"/>
        <w:rPr>
          <w:i/>
          <w:sz w:val="28"/>
        </w:rPr>
      </w:pPr>
      <w:r>
        <w:rPr>
          <w:i/>
          <w:sz w:val="28"/>
        </w:rPr>
        <w:t>Рабочая программа воспитания разработана на основе федеральной рабочей программы воспитания (п. 26 «Федеральная рабочая программа воспитания» Федеральной образовательной программы ООО).</w:t>
      </w:r>
    </w:p>
    <w:p w14:paraId="6E734A3C" w14:textId="77777777" w:rsidR="004F75DF" w:rsidRDefault="0013698B">
      <w:pPr>
        <w:pStyle w:val="a3"/>
        <w:spacing w:before="201"/>
        <w:ind w:right="1135"/>
      </w:pPr>
      <w:r>
        <w:t xml:space="preserve">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начального общего, среднего общего </w:t>
      </w:r>
      <w:r>
        <w:rPr>
          <w:spacing w:val="-2"/>
        </w:rPr>
        <w:t>образования.</w:t>
      </w:r>
    </w:p>
    <w:p w14:paraId="57F3D49C" w14:textId="77777777" w:rsidR="004F75DF" w:rsidRDefault="0013698B">
      <w:pPr>
        <w:pStyle w:val="3"/>
        <w:spacing w:before="205"/>
        <w:jc w:val="both"/>
      </w:pPr>
      <w:r>
        <w:t>Программа</w:t>
      </w:r>
      <w:r>
        <w:rPr>
          <w:spacing w:val="-15"/>
        </w:rPr>
        <w:t xml:space="preserve"> </w:t>
      </w:r>
      <w:r>
        <w:rPr>
          <w:spacing w:val="-2"/>
        </w:rPr>
        <w:t>воспитания:</w:t>
      </w:r>
    </w:p>
    <w:p w14:paraId="40304568" w14:textId="77777777" w:rsidR="004F75DF" w:rsidRDefault="0013698B">
      <w:pPr>
        <w:pStyle w:val="a4"/>
        <w:numPr>
          <w:ilvl w:val="0"/>
          <w:numId w:val="20"/>
        </w:numPr>
        <w:tabs>
          <w:tab w:val="left" w:pos="835"/>
        </w:tabs>
        <w:spacing w:before="197"/>
        <w:ind w:right="1136" w:firstLine="0"/>
        <w:rPr>
          <w:sz w:val="28"/>
        </w:rPr>
      </w:pPr>
      <w:r>
        <w:rPr>
          <w:sz w:val="28"/>
        </w:rPr>
        <w:t>предназначена для планирования и организации системной воспитательной деятельности в образовательной организации;</w:t>
      </w:r>
    </w:p>
    <w:p w14:paraId="16E36D5E" w14:textId="77777777" w:rsidR="004F75DF" w:rsidRDefault="0013698B">
      <w:pPr>
        <w:pStyle w:val="a4"/>
        <w:numPr>
          <w:ilvl w:val="0"/>
          <w:numId w:val="20"/>
        </w:numPr>
        <w:tabs>
          <w:tab w:val="left" w:pos="835"/>
        </w:tabs>
        <w:spacing w:before="201"/>
        <w:ind w:right="1140" w:firstLine="0"/>
        <w:rPr>
          <w:sz w:val="28"/>
        </w:rPr>
      </w:pPr>
      <w:r>
        <w:rPr>
          <w:sz w:val="28"/>
        </w:rPr>
        <w:t>разрабатывается и утверждается с участием коллегиальных органов управления образовательной организацией, в т.ч. советов обучающихся,</w:t>
      </w:r>
      <w:r>
        <w:rPr>
          <w:spacing w:val="40"/>
          <w:sz w:val="28"/>
        </w:rPr>
        <w:t xml:space="preserve"> </w:t>
      </w:r>
      <w:r>
        <w:rPr>
          <w:sz w:val="28"/>
        </w:rPr>
        <w:t>советов родителей (законных представителей);</w:t>
      </w:r>
    </w:p>
    <w:p w14:paraId="2DE766AC" w14:textId="77777777" w:rsidR="004F75DF" w:rsidRDefault="0013698B">
      <w:pPr>
        <w:pStyle w:val="a4"/>
        <w:numPr>
          <w:ilvl w:val="0"/>
          <w:numId w:val="20"/>
        </w:numPr>
        <w:tabs>
          <w:tab w:val="left" w:pos="835"/>
        </w:tabs>
        <w:spacing w:before="200"/>
        <w:ind w:right="1143" w:firstLine="0"/>
        <w:rPr>
          <w:sz w:val="28"/>
        </w:rPr>
      </w:pPr>
      <w:r>
        <w:rPr>
          <w:sz w:val="2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215A9ED1" w14:textId="77777777" w:rsidR="004F75DF" w:rsidRDefault="0013698B">
      <w:pPr>
        <w:pStyle w:val="a4"/>
        <w:numPr>
          <w:ilvl w:val="0"/>
          <w:numId w:val="20"/>
        </w:numPr>
        <w:tabs>
          <w:tab w:val="left" w:pos="835"/>
        </w:tabs>
        <w:spacing w:before="197"/>
        <w:ind w:right="1139" w:firstLine="0"/>
        <w:rPr>
          <w:sz w:val="28"/>
        </w:rPr>
      </w:pPr>
      <w:r>
        <w:rPr>
          <w:sz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2C8B7299" w14:textId="77777777" w:rsidR="004F75DF" w:rsidRDefault="0013698B">
      <w:pPr>
        <w:pStyle w:val="a4"/>
        <w:numPr>
          <w:ilvl w:val="0"/>
          <w:numId w:val="20"/>
        </w:numPr>
        <w:tabs>
          <w:tab w:val="left" w:pos="835"/>
        </w:tabs>
        <w:spacing w:before="200" w:line="242" w:lineRule="auto"/>
        <w:ind w:right="1143" w:firstLine="0"/>
        <w:rPr>
          <w:sz w:val="28"/>
        </w:rPr>
      </w:pPr>
      <w:r>
        <w:rPr>
          <w:sz w:val="28"/>
        </w:rPr>
        <w:t>предусматривает историческое просвещение, формирование российской культурной и гражданской идентичности обучающихся.</w:t>
      </w:r>
    </w:p>
    <w:p w14:paraId="7CB813AC" w14:textId="77777777" w:rsidR="004F75DF" w:rsidRDefault="0013698B">
      <w:pPr>
        <w:spacing w:before="195"/>
        <w:ind w:left="673" w:right="1143"/>
        <w:jc w:val="both"/>
        <w:rPr>
          <w:i/>
          <w:sz w:val="28"/>
        </w:rPr>
      </w:pPr>
      <w:r>
        <w:rPr>
          <w:i/>
          <w:sz w:val="28"/>
        </w:rPr>
        <w:t xml:space="preserve">Программа воспитания включает три раздела: целевой, содержательный, </w:t>
      </w:r>
      <w:r>
        <w:rPr>
          <w:i/>
          <w:spacing w:val="-2"/>
          <w:sz w:val="28"/>
        </w:rPr>
        <w:t>организационный.</w:t>
      </w:r>
    </w:p>
    <w:p w14:paraId="3CD7A140" w14:textId="77777777" w:rsidR="004F75DF" w:rsidRDefault="0013698B">
      <w:pPr>
        <w:spacing w:before="201"/>
        <w:ind w:left="673" w:right="1136"/>
        <w:jc w:val="both"/>
        <w:rPr>
          <w:i/>
          <w:sz w:val="28"/>
        </w:rPr>
      </w:pPr>
      <w:r>
        <w:rPr>
          <w:i/>
          <w:sz w:val="28"/>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т.ч.</w:t>
      </w:r>
      <w:r>
        <w:rPr>
          <w:i/>
          <w:spacing w:val="7"/>
          <w:sz w:val="28"/>
        </w:rPr>
        <w:t xml:space="preserve"> </w:t>
      </w:r>
      <w:r>
        <w:rPr>
          <w:i/>
          <w:sz w:val="28"/>
        </w:rPr>
        <w:t>предусматривающей</w:t>
      </w:r>
      <w:r>
        <w:rPr>
          <w:i/>
          <w:spacing w:val="6"/>
          <w:sz w:val="28"/>
        </w:rPr>
        <w:t xml:space="preserve"> </w:t>
      </w:r>
      <w:r>
        <w:rPr>
          <w:i/>
          <w:sz w:val="28"/>
        </w:rPr>
        <w:t>углублённое</w:t>
      </w:r>
      <w:r>
        <w:rPr>
          <w:i/>
          <w:spacing w:val="5"/>
          <w:sz w:val="28"/>
        </w:rPr>
        <w:t xml:space="preserve"> </w:t>
      </w:r>
      <w:r>
        <w:rPr>
          <w:i/>
          <w:sz w:val="28"/>
        </w:rPr>
        <w:t>изучение</w:t>
      </w:r>
      <w:r>
        <w:rPr>
          <w:i/>
          <w:spacing w:val="6"/>
          <w:sz w:val="28"/>
        </w:rPr>
        <w:t xml:space="preserve"> </w:t>
      </w:r>
      <w:r>
        <w:rPr>
          <w:i/>
          <w:sz w:val="28"/>
        </w:rPr>
        <w:t>отдельных</w:t>
      </w:r>
      <w:r>
        <w:rPr>
          <w:i/>
          <w:spacing w:val="6"/>
          <w:sz w:val="28"/>
        </w:rPr>
        <w:t xml:space="preserve"> </w:t>
      </w:r>
      <w:r>
        <w:rPr>
          <w:i/>
          <w:sz w:val="28"/>
        </w:rPr>
        <w:t>учебных</w:t>
      </w:r>
      <w:r>
        <w:rPr>
          <w:i/>
          <w:spacing w:val="5"/>
          <w:sz w:val="28"/>
        </w:rPr>
        <w:t xml:space="preserve"> </w:t>
      </w:r>
      <w:r>
        <w:rPr>
          <w:i/>
          <w:spacing w:val="-2"/>
          <w:sz w:val="28"/>
        </w:rPr>
        <w:t>предметов,</w:t>
      </w:r>
    </w:p>
    <w:p w14:paraId="3751E027" w14:textId="77777777" w:rsidR="004F75DF" w:rsidRDefault="004F75DF">
      <w:pPr>
        <w:jc w:val="both"/>
        <w:rPr>
          <w:sz w:val="28"/>
        </w:rPr>
        <w:sectPr w:rsidR="004F75DF">
          <w:pgSz w:w="11910" w:h="16390"/>
          <w:pgMar w:top="980" w:right="0" w:bottom="280" w:left="460" w:header="723" w:footer="0" w:gutter="0"/>
          <w:cols w:space="720"/>
        </w:sectPr>
      </w:pPr>
    </w:p>
    <w:p w14:paraId="5B111215" w14:textId="77777777" w:rsidR="004F75DF" w:rsidRDefault="0013698B">
      <w:pPr>
        <w:spacing w:before="277"/>
        <w:ind w:left="673" w:right="1143"/>
        <w:jc w:val="both"/>
        <w:rPr>
          <w:i/>
          <w:sz w:val="28"/>
        </w:rPr>
      </w:pPr>
      <w:r>
        <w:rPr>
          <w:i/>
          <w:sz w:val="28"/>
        </w:rPr>
        <w:t>учитывающей этнокультурные интересы, особые образовательные потребности обучающихся.</w:t>
      </w:r>
    </w:p>
    <w:p w14:paraId="38EF8845" w14:textId="77777777" w:rsidR="004F75DF" w:rsidRDefault="004F75DF">
      <w:pPr>
        <w:pStyle w:val="a3"/>
        <w:ind w:left="0"/>
        <w:jc w:val="left"/>
        <w:rPr>
          <w:i/>
        </w:rPr>
      </w:pPr>
    </w:p>
    <w:p w14:paraId="584B9455" w14:textId="77777777" w:rsidR="004F75DF" w:rsidRDefault="004F75DF">
      <w:pPr>
        <w:pStyle w:val="a3"/>
        <w:spacing w:before="80"/>
        <w:ind w:left="0"/>
        <w:jc w:val="left"/>
        <w:rPr>
          <w:i/>
        </w:rPr>
      </w:pPr>
    </w:p>
    <w:p w14:paraId="668675D7" w14:textId="77777777" w:rsidR="004F75DF" w:rsidRDefault="0013698B">
      <w:pPr>
        <w:pStyle w:val="1"/>
        <w:numPr>
          <w:ilvl w:val="2"/>
          <w:numId w:val="21"/>
        </w:numPr>
        <w:tabs>
          <w:tab w:val="left" w:pos="1378"/>
        </w:tabs>
        <w:ind w:left="1378" w:hanging="705"/>
      </w:pPr>
      <w:r>
        <w:t>ЦЕЛЕВОЙ</w:t>
      </w:r>
      <w:r>
        <w:rPr>
          <w:spacing w:val="-15"/>
        </w:rPr>
        <w:t xml:space="preserve"> </w:t>
      </w:r>
      <w:r>
        <w:rPr>
          <w:spacing w:val="-2"/>
        </w:rPr>
        <w:t>РАЗДЕЛ</w:t>
      </w:r>
    </w:p>
    <w:p w14:paraId="4F63A7B3" w14:textId="77777777" w:rsidR="004F75DF" w:rsidRDefault="0013698B">
      <w:pPr>
        <w:pStyle w:val="a3"/>
        <w:spacing w:before="197"/>
        <w:ind w:right="1130"/>
      </w:pPr>
      <w: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r>
        <w:rPr>
          <w:spacing w:val="-2"/>
        </w:rPr>
        <w:t>обучающихся.</w:t>
      </w:r>
    </w:p>
    <w:p w14:paraId="3D255BC3" w14:textId="77777777" w:rsidR="004F75DF" w:rsidRDefault="0013698B">
      <w:pPr>
        <w:pStyle w:val="a3"/>
        <w:spacing w:before="200"/>
        <w:ind w:right="1135"/>
      </w:pPr>
      <w:r>
        <w:t xml:space="preserve">Вариативный компонент содержания воспитания обучающихся включает духовно-нравственные ценности культуры, традиционных религий народов </w:t>
      </w:r>
      <w:r>
        <w:rPr>
          <w:spacing w:val="-2"/>
        </w:rPr>
        <w:t>России.</w:t>
      </w:r>
    </w:p>
    <w:p w14:paraId="5D3E2A98" w14:textId="77777777" w:rsidR="004F75DF" w:rsidRDefault="0013698B">
      <w:pPr>
        <w:pStyle w:val="a3"/>
        <w:spacing w:before="201"/>
        <w:ind w:right="1141"/>
      </w:pPr>
      <w:r>
        <w:t>Воспитательная деятельность</w:t>
      </w:r>
      <w:r>
        <w:rPr>
          <w:spacing w:val="-2"/>
        </w:rPr>
        <w:t xml:space="preserve"> </w:t>
      </w:r>
      <w:r>
        <w:t>в</w:t>
      </w:r>
      <w:r>
        <w:rPr>
          <w:spacing w:val="-2"/>
        </w:rPr>
        <w:t xml:space="preserve"> </w:t>
      </w:r>
      <w:r>
        <w:t>общеобразовательной</w:t>
      </w:r>
      <w:r>
        <w:rPr>
          <w:spacing w:val="-1"/>
        </w:rPr>
        <w:t xml:space="preserve"> </w:t>
      </w:r>
      <w:r>
        <w:t>организации планируется и осуществляется в соответствии с приоритетами государственной политики в сфере воспитания.</w:t>
      </w:r>
    </w:p>
    <w:p w14:paraId="34F4F27E" w14:textId="77777777" w:rsidR="004F75DF" w:rsidRDefault="0013698B">
      <w:pPr>
        <w:spacing w:before="201"/>
        <w:ind w:left="673" w:right="1135"/>
        <w:jc w:val="both"/>
        <w:rPr>
          <w:i/>
          <w:sz w:val="28"/>
        </w:rPr>
      </w:pPr>
      <w:r>
        <w:rPr>
          <w:i/>
          <w:sz w:val="28"/>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407AD7B" w14:textId="77777777" w:rsidR="004F75DF" w:rsidRDefault="004F75DF">
      <w:pPr>
        <w:pStyle w:val="a3"/>
        <w:ind w:left="0"/>
        <w:jc w:val="left"/>
        <w:rPr>
          <w:i/>
        </w:rPr>
      </w:pPr>
    </w:p>
    <w:p w14:paraId="25971C21" w14:textId="77777777" w:rsidR="004F75DF" w:rsidRDefault="004F75DF">
      <w:pPr>
        <w:pStyle w:val="a3"/>
        <w:spacing w:before="84"/>
        <w:ind w:left="0"/>
        <w:jc w:val="left"/>
        <w:rPr>
          <w:i/>
        </w:rPr>
      </w:pPr>
    </w:p>
    <w:p w14:paraId="311EECAA" w14:textId="77777777" w:rsidR="004F75DF" w:rsidRDefault="0013698B">
      <w:pPr>
        <w:pStyle w:val="2"/>
        <w:numPr>
          <w:ilvl w:val="3"/>
          <w:numId w:val="21"/>
        </w:numPr>
        <w:tabs>
          <w:tab w:val="left" w:pos="1589"/>
        </w:tabs>
        <w:ind w:left="1589" w:hanging="916"/>
      </w:pPr>
      <w:r>
        <w:t>Цель</w:t>
      </w:r>
      <w:r>
        <w:rPr>
          <w:spacing w:val="-15"/>
        </w:rPr>
        <w:t xml:space="preserve"> </w:t>
      </w:r>
      <w:r>
        <w:t>воспитания</w:t>
      </w:r>
      <w:r>
        <w:rPr>
          <w:spacing w:val="-9"/>
        </w:rPr>
        <w:t xml:space="preserve"> </w:t>
      </w:r>
      <w:r>
        <w:rPr>
          <w:spacing w:val="-2"/>
        </w:rPr>
        <w:t>обучающихся:</w:t>
      </w:r>
    </w:p>
    <w:p w14:paraId="0A6A04F6" w14:textId="77777777" w:rsidR="004F75DF" w:rsidRDefault="0013698B">
      <w:pPr>
        <w:pStyle w:val="a4"/>
        <w:numPr>
          <w:ilvl w:val="4"/>
          <w:numId w:val="21"/>
        </w:numPr>
        <w:tabs>
          <w:tab w:val="left" w:pos="835"/>
        </w:tabs>
        <w:spacing w:before="197"/>
        <w:ind w:right="1133" w:firstLine="0"/>
        <w:rPr>
          <w:sz w:val="28"/>
        </w:rPr>
      </w:pPr>
      <w:r>
        <w:rPr>
          <w:sz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204D049F" w14:textId="77777777" w:rsidR="004F75DF" w:rsidRDefault="0013698B">
      <w:pPr>
        <w:pStyle w:val="a4"/>
        <w:numPr>
          <w:ilvl w:val="4"/>
          <w:numId w:val="21"/>
        </w:numPr>
        <w:tabs>
          <w:tab w:val="left" w:pos="835"/>
        </w:tabs>
        <w:spacing w:before="200"/>
        <w:ind w:right="1135" w:firstLine="0"/>
        <w:rPr>
          <w:sz w:val="28"/>
        </w:rPr>
      </w:pPr>
      <w:r>
        <w:rPr>
          <w:sz w:val="28"/>
        </w:rPr>
        <w:t>формирование у обучающихся чувства патриотизма, гражданственности, уважения к</w:t>
      </w:r>
      <w:r>
        <w:rPr>
          <w:spacing w:val="-1"/>
          <w:sz w:val="28"/>
        </w:rPr>
        <w:t xml:space="preserve"> </w:t>
      </w:r>
      <w:r>
        <w:rPr>
          <w:sz w:val="28"/>
        </w:rPr>
        <w:t>памяти защитников</w:t>
      </w:r>
      <w:r>
        <w:rPr>
          <w:spacing w:val="-2"/>
          <w:sz w:val="28"/>
        </w:rPr>
        <w:t xml:space="preserve"> </w:t>
      </w:r>
      <w:r>
        <w:rPr>
          <w:sz w:val="28"/>
        </w:rPr>
        <w:t>Отечества и подвигам Героев</w:t>
      </w:r>
      <w:r>
        <w:rPr>
          <w:spacing w:val="-2"/>
          <w:sz w:val="28"/>
        </w:rPr>
        <w:t xml:space="preserve"> </w:t>
      </w:r>
      <w:r>
        <w:rPr>
          <w:sz w:val="28"/>
        </w:rPr>
        <w:t xml:space="preserve">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Pr>
          <w:spacing w:val="-2"/>
          <w:sz w:val="28"/>
        </w:rPr>
        <w:t>среде.</w:t>
      </w:r>
    </w:p>
    <w:p w14:paraId="45B70487" w14:textId="77777777" w:rsidR="004F75DF" w:rsidRDefault="004F75DF">
      <w:pPr>
        <w:pStyle w:val="a3"/>
        <w:ind w:left="0"/>
        <w:jc w:val="left"/>
      </w:pPr>
    </w:p>
    <w:p w14:paraId="193594CC" w14:textId="77777777" w:rsidR="004F75DF" w:rsidRDefault="004F75DF">
      <w:pPr>
        <w:pStyle w:val="a3"/>
        <w:spacing w:before="80"/>
        <w:ind w:left="0"/>
        <w:jc w:val="left"/>
      </w:pPr>
    </w:p>
    <w:p w14:paraId="379A2336" w14:textId="77777777" w:rsidR="004F75DF" w:rsidRDefault="0013698B">
      <w:pPr>
        <w:pStyle w:val="2"/>
        <w:numPr>
          <w:ilvl w:val="3"/>
          <w:numId w:val="21"/>
        </w:numPr>
        <w:tabs>
          <w:tab w:val="left" w:pos="1584"/>
        </w:tabs>
        <w:ind w:left="1584" w:hanging="911"/>
      </w:pPr>
      <w:r>
        <w:t>Задачи</w:t>
      </w:r>
      <w:r>
        <w:rPr>
          <w:spacing w:val="-10"/>
        </w:rPr>
        <w:t xml:space="preserve"> </w:t>
      </w:r>
      <w:r>
        <w:rPr>
          <w:spacing w:val="-2"/>
        </w:rPr>
        <w:t>воспитания:</w:t>
      </w:r>
    </w:p>
    <w:p w14:paraId="2F45A4F0" w14:textId="77777777" w:rsidR="004F75DF" w:rsidRDefault="004F75DF">
      <w:pPr>
        <w:sectPr w:rsidR="004F75DF">
          <w:pgSz w:w="11910" w:h="16390"/>
          <w:pgMar w:top="980" w:right="0" w:bottom="280" w:left="460" w:header="723" w:footer="0" w:gutter="0"/>
          <w:cols w:space="720"/>
        </w:sectPr>
      </w:pPr>
    </w:p>
    <w:p w14:paraId="1DD54842" w14:textId="77777777" w:rsidR="004F75DF" w:rsidRDefault="0013698B">
      <w:pPr>
        <w:pStyle w:val="a4"/>
        <w:numPr>
          <w:ilvl w:val="4"/>
          <w:numId w:val="21"/>
        </w:numPr>
        <w:tabs>
          <w:tab w:val="left" w:pos="835"/>
        </w:tabs>
        <w:spacing w:before="277"/>
        <w:ind w:right="1137" w:firstLine="0"/>
        <w:rPr>
          <w:sz w:val="28"/>
        </w:rPr>
      </w:pPr>
      <w:r>
        <w:rPr>
          <w:sz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w:t>
      </w:r>
      <w:r>
        <w:rPr>
          <w:spacing w:val="-2"/>
          <w:sz w:val="28"/>
        </w:rPr>
        <w:t>знаний);</w:t>
      </w:r>
    </w:p>
    <w:p w14:paraId="1A41C0E1" w14:textId="77777777" w:rsidR="004F75DF" w:rsidRDefault="0013698B">
      <w:pPr>
        <w:pStyle w:val="a4"/>
        <w:numPr>
          <w:ilvl w:val="4"/>
          <w:numId w:val="21"/>
        </w:numPr>
        <w:tabs>
          <w:tab w:val="left" w:pos="835"/>
        </w:tabs>
        <w:spacing w:before="201"/>
        <w:ind w:right="1139" w:firstLine="0"/>
        <w:rPr>
          <w:sz w:val="28"/>
        </w:rPr>
      </w:pPr>
      <w:r>
        <w:rPr>
          <w:sz w:val="28"/>
        </w:rPr>
        <w:t>формирование и развитие личностных отношений к этим нормам, ценностям, традициям (их освоение, принятие);</w:t>
      </w:r>
    </w:p>
    <w:p w14:paraId="6791345A" w14:textId="77777777" w:rsidR="004F75DF" w:rsidRDefault="0013698B">
      <w:pPr>
        <w:pStyle w:val="a4"/>
        <w:numPr>
          <w:ilvl w:val="4"/>
          <w:numId w:val="21"/>
        </w:numPr>
        <w:tabs>
          <w:tab w:val="left" w:pos="835"/>
        </w:tabs>
        <w:spacing w:before="201"/>
        <w:ind w:right="1140" w:firstLine="0"/>
        <w:rPr>
          <w:sz w:val="28"/>
        </w:rPr>
      </w:pPr>
      <w:r>
        <w:rPr>
          <w:sz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48925EE0" w14:textId="77777777" w:rsidR="004F75DF" w:rsidRDefault="0013698B">
      <w:pPr>
        <w:pStyle w:val="a4"/>
        <w:numPr>
          <w:ilvl w:val="4"/>
          <w:numId w:val="21"/>
        </w:numPr>
        <w:tabs>
          <w:tab w:val="left" w:pos="835"/>
        </w:tabs>
        <w:spacing w:before="201"/>
        <w:ind w:right="1137" w:firstLine="0"/>
        <w:rPr>
          <w:sz w:val="28"/>
        </w:rPr>
      </w:pPr>
      <w:r>
        <w:rPr>
          <w:sz w:val="28"/>
        </w:rPr>
        <w:t>достижение личностных результатов освоения общеобразовательных программ в соответствии с ФГОС ООО.</w:t>
      </w:r>
    </w:p>
    <w:p w14:paraId="324E8CB8" w14:textId="77777777" w:rsidR="004F75DF" w:rsidRDefault="004F75DF">
      <w:pPr>
        <w:pStyle w:val="a3"/>
        <w:ind w:left="0"/>
        <w:jc w:val="left"/>
      </w:pPr>
    </w:p>
    <w:p w14:paraId="0A79446A" w14:textId="77777777" w:rsidR="004F75DF" w:rsidRDefault="004F75DF">
      <w:pPr>
        <w:pStyle w:val="a3"/>
        <w:spacing w:before="80"/>
        <w:ind w:left="0"/>
        <w:jc w:val="left"/>
      </w:pPr>
    </w:p>
    <w:p w14:paraId="69425A9E" w14:textId="77777777" w:rsidR="004F75DF" w:rsidRDefault="0013698B">
      <w:pPr>
        <w:pStyle w:val="2"/>
        <w:numPr>
          <w:ilvl w:val="3"/>
          <w:numId w:val="21"/>
        </w:numPr>
        <w:tabs>
          <w:tab w:val="left" w:pos="1589"/>
        </w:tabs>
        <w:ind w:left="673" w:right="1128" w:firstLine="0"/>
      </w:pPr>
      <w:r>
        <w:t>Личностные результаты освоения обучающимися образовательных программ включают:</w:t>
      </w:r>
    </w:p>
    <w:p w14:paraId="319B3D82" w14:textId="77777777" w:rsidR="004F75DF" w:rsidRDefault="0013698B">
      <w:pPr>
        <w:pStyle w:val="a4"/>
        <w:numPr>
          <w:ilvl w:val="4"/>
          <w:numId w:val="21"/>
        </w:numPr>
        <w:tabs>
          <w:tab w:val="left" w:pos="835"/>
        </w:tabs>
        <w:spacing w:before="196"/>
        <w:ind w:left="835" w:hanging="162"/>
        <w:rPr>
          <w:sz w:val="28"/>
        </w:rPr>
      </w:pPr>
      <w:r>
        <w:rPr>
          <w:sz w:val="28"/>
        </w:rPr>
        <w:t>осознание</w:t>
      </w:r>
      <w:r>
        <w:rPr>
          <w:spacing w:val="-11"/>
          <w:sz w:val="28"/>
        </w:rPr>
        <w:t xml:space="preserve"> </w:t>
      </w:r>
      <w:r>
        <w:rPr>
          <w:sz w:val="28"/>
        </w:rPr>
        <w:t>российской</w:t>
      </w:r>
      <w:r>
        <w:rPr>
          <w:spacing w:val="-12"/>
          <w:sz w:val="28"/>
        </w:rPr>
        <w:t xml:space="preserve"> </w:t>
      </w:r>
      <w:r>
        <w:rPr>
          <w:sz w:val="28"/>
        </w:rPr>
        <w:t>гражданской</w:t>
      </w:r>
      <w:r>
        <w:rPr>
          <w:spacing w:val="-12"/>
          <w:sz w:val="28"/>
        </w:rPr>
        <w:t xml:space="preserve"> </w:t>
      </w:r>
      <w:r>
        <w:rPr>
          <w:spacing w:val="-2"/>
          <w:sz w:val="28"/>
        </w:rPr>
        <w:t>идентичности;</w:t>
      </w:r>
    </w:p>
    <w:p w14:paraId="2B938376" w14:textId="77777777" w:rsidR="004F75DF" w:rsidRDefault="0013698B">
      <w:pPr>
        <w:pStyle w:val="a4"/>
        <w:numPr>
          <w:ilvl w:val="4"/>
          <w:numId w:val="21"/>
        </w:numPr>
        <w:tabs>
          <w:tab w:val="left" w:pos="835"/>
        </w:tabs>
        <w:spacing w:before="202"/>
        <w:ind w:right="1137" w:firstLine="0"/>
        <w:rPr>
          <w:sz w:val="28"/>
        </w:rPr>
      </w:pPr>
      <w:r>
        <w:rPr>
          <w:sz w:val="28"/>
        </w:rPr>
        <w:t xml:space="preserve">сформированность ценностей самостоятельности и инициативы; готовность обучающихся к саморазвитию, самостоятельности и личностному </w:t>
      </w:r>
      <w:r>
        <w:rPr>
          <w:spacing w:val="-2"/>
          <w:sz w:val="28"/>
        </w:rPr>
        <w:t>самоопределению;</w:t>
      </w:r>
    </w:p>
    <w:p w14:paraId="55271A89" w14:textId="77777777" w:rsidR="004F75DF" w:rsidRDefault="0013698B">
      <w:pPr>
        <w:pStyle w:val="a4"/>
        <w:numPr>
          <w:ilvl w:val="4"/>
          <w:numId w:val="21"/>
        </w:numPr>
        <w:tabs>
          <w:tab w:val="left" w:pos="835"/>
        </w:tabs>
        <w:spacing w:before="200"/>
        <w:ind w:left="835" w:hanging="162"/>
        <w:rPr>
          <w:sz w:val="28"/>
        </w:rPr>
      </w:pPr>
      <w:r>
        <w:rPr>
          <w:sz w:val="28"/>
        </w:rPr>
        <w:t>наличие</w:t>
      </w:r>
      <w:r>
        <w:rPr>
          <w:spacing w:val="-9"/>
          <w:sz w:val="28"/>
        </w:rPr>
        <w:t xml:space="preserve"> </w:t>
      </w:r>
      <w:r>
        <w:rPr>
          <w:sz w:val="28"/>
        </w:rPr>
        <w:t>мотивации</w:t>
      </w:r>
      <w:r>
        <w:rPr>
          <w:spacing w:val="-9"/>
          <w:sz w:val="28"/>
        </w:rPr>
        <w:t xml:space="preserve"> </w:t>
      </w:r>
      <w:r>
        <w:rPr>
          <w:sz w:val="28"/>
        </w:rPr>
        <w:t>к</w:t>
      </w:r>
      <w:r>
        <w:rPr>
          <w:spacing w:val="-9"/>
          <w:sz w:val="28"/>
        </w:rPr>
        <w:t xml:space="preserve"> </w:t>
      </w:r>
      <w:r>
        <w:rPr>
          <w:sz w:val="28"/>
        </w:rPr>
        <w:t>целенаправленной</w:t>
      </w:r>
      <w:r>
        <w:rPr>
          <w:spacing w:val="-9"/>
          <w:sz w:val="28"/>
        </w:rPr>
        <w:t xml:space="preserve"> </w:t>
      </w:r>
      <w:r>
        <w:rPr>
          <w:sz w:val="28"/>
        </w:rPr>
        <w:t>социально</w:t>
      </w:r>
      <w:r>
        <w:rPr>
          <w:spacing w:val="-9"/>
          <w:sz w:val="28"/>
        </w:rPr>
        <w:t xml:space="preserve"> </w:t>
      </w:r>
      <w:r>
        <w:rPr>
          <w:sz w:val="28"/>
        </w:rPr>
        <w:t>значимой</w:t>
      </w:r>
      <w:r>
        <w:rPr>
          <w:spacing w:val="-10"/>
          <w:sz w:val="28"/>
        </w:rPr>
        <w:t xml:space="preserve"> </w:t>
      </w:r>
      <w:r>
        <w:rPr>
          <w:spacing w:val="-2"/>
          <w:sz w:val="28"/>
        </w:rPr>
        <w:t>деятельности;</w:t>
      </w:r>
    </w:p>
    <w:p w14:paraId="5831DD59" w14:textId="77777777" w:rsidR="004F75DF" w:rsidRDefault="0013698B">
      <w:pPr>
        <w:pStyle w:val="a4"/>
        <w:numPr>
          <w:ilvl w:val="4"/>
          <w:numId w:val="21"/>
        </w:numPr>
        <w:tabs>
          <w:tab w:val="left" w:pos="835"/>
        </w:tabs>
        <w:spacing w:before="197"/>
        <w:ind w:right="1142" w:firstLine="0"/>
        <w:rPr>
          <w:sz w:val="28"/>
        </w:rPr>
      </w:pPr>
      <w:r>
        <w:rPr>
          <w:sz w:val="28"/>
        </w:rPr>
        <w:t>сформированность внутренней позиции личности как особого ценностного отношения к себе, окружающим людям и жизни в целом.</w:t>
      </w:r>
    </w:p>
    <w:p w14:paraId="0C058889" w14:textId="77777777" w:rsidR="004F75DF" w:rsidRDefault="004F75DF">
      <w:pPr>
        <w:pStyle w:val="a3"/>
        <w:ind w:left="0"/>
        <w:jc w:val="left"/>
      </w:pPr>
    </w:p>
    <w:p w14:paraId="4B53A425" w14:textId="77777777" w:rsidR="004F75DF" w:rsidRDefault="004F75DF">
      <w:pPr>
        <w:pStyle w:val="a3"/>
        <w:spacing w:before="85"/>
        <w:ind w:left="0"/>
        <w:jc w:val="left"/>
      </w:pPr>
    </w:p>
    <w:p w14:paraId="62CCF801" w14:textId="77777777" w:rsidR="004F75DF" w:rsidRDefault="0013698B">
      <w:pPr>
        <w:pStyle w:val="2"/>
        <w:numPr>
          <w:ilvl w:val="3"/>
          <w:numId w:val="21"/>
        </w:numPr>
        <w:tabs>
          <w:tab w:val="left" w:pos="1589"/>
          <w:tab w:val="left" w:pos="3212"/>
          <w:tab w:val="left" w:pos="3864"/>
          <w:tab w:val="left" w:pos="5701"/>
          <w:tab w:val="left" w:pos="8027"/>
          <w:tab w:val="left" w:pos="8684"/>
        </w:tabs>
        <w:ind w:left="673" w:right="1139" w:firstLine="0"/>
      </w:pPr>
      <w:r>
        <w:rPr>
          <w:spacing w:val="-2"/>
        </w:rPr>
        <w:t>Подходы</w:t>
      </w:r>
      <w:r>
        <w:tab/>
      </w:r>
      <w:r>
        <w:rPr>
          <w:spacing w:val="-10"/>
        </w:rPr>
        <w:t>и</w:t>
      </w:r>
      <w:r>
        <w:tab/>
      </w:r>
      <w:r>
        <w:rPr>
          <w:spacing w:val="-2"/>
        </w:rPr>
        <w:t>принципы</w:t>
      </w:r>
      <w:r>
        <w:tab/>
      </w:r>
      <w:r>
        <w:rPr>
          <w:spacing w:val="-2"/>
        </w:rPr>
        <w:t>планирования</w:t>
      </w:r>
      <w:r>
        <w:tab/>
      </w:r>
      <w:r>
        <w:rPr>
          <w:spacing w:val="-10"/>
        </w:rPr>
        <w:t>и</w:t>
      </w:r>
      <w:r>
        <w:tab/>
      </w:r>
      <w:r>
        <w:rPr>
          <w:spacing w:val="-2"/>
        </w:rPr>
        <w:t xml:space="preserve">организации </w:t>
      </w:r>
      <w:r>
        <w:t>воспитательной деятельности</w:t>
      </w:r>
    </w:p>
    <w:p w14:paraId="6C533306" w14:textId="77777777" w:rsidR="004F75DF" w:rsidRDefault="0013698B">
      <w:pPr>
        <w:pStyle w:val="a3"/>
        <w:spacing w:before="197"/>
        <w:ind w:right="1129"/>
      </w:pPr>
      <w: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 - исторического, системно - деятельностного, личностно - 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Pr>
          <w:spacing w:val="-2"/>
        </w:rPr>
        <w:t>возрастосообразности.</w:t>
      </w:r>
    </w:p>
    <w:p w14:paraId="4ED96643" w14:textId="77777777" w:rsidR="004F75DF" w:rsidRDefault="004F75DF">
      <w:pPr>
        <w:pStyle w:val="a3"/>
        <w:ind w:left="0"/>
        <w:jc w:val="left"/>
      </w:pPr>
    </w:p>
    <w:p w14:paraId="05350690" w14:textId="77777777" w:rsidR="004F75DF" w:rsidRDefault="004F75DF">
      <w:pPr>
        <w:pStyle w:val="a3"/>
        <w:spacing w:before="84"/>
        <w:ind w:left="0"/>
        <w:jc w:val="left"/>
      </w:pPr>
    </w:p>
    <w:p w14:paraId="5E497D34" w14:textId="77777777" w:rsidR="004F75DF" w:rsidRDefault="0013698B">
      <w:pPr>
        <w:pStyle w:val="2"/>
        <w:numPr>
          <w:ilvl w:val="3"/>
          <w:numId w:val="21"/>
        </w:numPr>
        <w:tabs>
          <w:tab w:val="left" w:pos="1589"/>
        </w:tabs>
        <w:ind w:left="1589" w:hanging="916"/>
      </w:pPr>
      <w:r>
        <w:rPr>
          <w:spacing w:val="-2"/>
        </w:rPr>
        <w:t>Направления</w:t>
      </w:r>
      <w:r>
        <w:rPr>
          <w:spacing w:val="-6"/>
        </w:rPr>
        <w:t xml:space="preserve"> </w:t>
      </w:r>
      <w:r>
        <w:rPr>
          <w:spacing w:val="-2"/>
        </w:rPr>
        <w:t>воспитания</w:t>
      </w:r>
    </w:p>
    <w:p w14:paraId="44552B40" w14:textId="77777777" w:rsidR="004F75DF" w:rsidRDefault="004F75DF">
      <w:pPr>
        <w:sectPr w:rsidR="004F75DF">
          <w:pgSz w:w="11910" w:h="16390"/>
          <w:pgMar w:top="980" w:right="0" w:bottom="280" w:left="460" w:header="723" w:footer="0" w:gutter="0"/>
          <w:cols w:space="720"/>
        </w:sectPr>
      </w:pPr>
    </w:p>
    <w:p w14:paraId="12691DA7" w14:textId="77777777" w:rsidR="004F75DF" w:rsidRDefault="0013698B">
      <w:pPr>
        <w:pStyle w:val="a3"/>
        <w:spacing w:before="277"/>
        <w:ind w:right="1135"/>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т.ч. в части:</w:t>
      </w:r>
    </w:p>
    <w:p w14:paraId="65A35C9E" w14:textId="77777777" w:rsidR="004F75DF" w:rsidRDefault="0013698B">
      <w:pPr>
        <w:pStyle w:val="a4"/>
        <w:numPr>
          <w:ilvl w:val="0"/>
          <w:numId w:val="19"/>
        </w:numPr>
        <w:tabs>
          <w:tab w:val="left" w:pos="974"/>
        </w:tabs>
        <w:spacing w:before="200"/>
        <w:ind w:right="1136" w:firstLine="0"/>
        <w:jc w:val="both"/>
        <w:rPr>
          <w:sz w:val="28"/>
        </w:rPr>
      </w:pPr>
      <w:r>
        <w:rPr>
          <w:b/>
          <w:i/>
          <w:sz w:val="28"/>
        </w:rPr>
        <w:t>Гражданского воспитания</w:t>
      </w:r>
      <w:r>
        <w:rPr>
          <w:sz w:val="28"/>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w:t>
      </w:r>
      <w:r>
        <w:rPr>
          <w:spacing w:val="-2"/>
          <w:sz w:val="28"/>
        </w:rPr>
        <w:t>культуры.</w:t>
      </w:r>
    </w:p>
    <w:p w14:paraId="47250824" w14:textId="77777777" w:rsidR="004F75DF" w:rsidRDefault="0013698B">
      <w:pPr>
        <w:pStyle w:val="a4"/>
        <w:numPr>
          <w:ilvl w:val="0"/>
          <w:numId w:val="19"/>
        </w:numPr>
        <w:tabs>
          <w:tab w:val="left" w:pos="974"/>
        </w:tabs>
        <w:spacing w:before="200"/>
        <w:ind w:right="1130" w:firstLine="0"/>
        <w:jc w:val="both"/>
        <w:rPr>
          <w:sz w:val="28"/>
        </w:rPr>
      </w:pPr>
      <w:r>
        <w:rPr>
          <w:b/>
          <w:i/>
          <w:sz w:val="28"/>
        </w:rPr>
        <w:t>Патриотического воспитания</w:t>
      </w:r>
      <w:r>
        <w:rPr>
          <w:sz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72B638BF" w14:textId="77777777" w:rsidR="004F75DF" w:rsidRDefault="0013698B">
      <w:pPr>
        <w:pStyle w:val="a4"/>
        <w:numPr>
          <w:ilvl w:val="0"/>
          <w:numId w:val="19"/>
        </w:numPr>
        <w:tabs>
          <w:tab w:val="left" w:pos="974"/>
        </w:tabs>
        <w:spacing w:before="201"/>
        <w:ind w:right="1132" w:firstLine="0"/>
        <w:jc w:val="both"/>
        <w:rPr>
          <w:sz w:val="28"/>
        </w:rPr>
      </w:pPr>
      <w:r>
        <w:rPr>
          <w:b/>
          <w:i/>
          <w:sz w:val="28"/>
        </w:rPr>
        <w:t xml:space="preserve">Духовно-нравственного воспитания </w:t>
      </w:r>
      <w:r>
        <w:rPr>
          <w:sz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53ABF843" w14:textId="77777777" w:rsidR="004F75DF" w:rsidRDefault="0013698B">
      <w:pPr>
        <w:pStyle w:val="a4"/>
        <w:numPr>
          <w:ilvl w:val="0"/>
          <w:numId w:val="19"/>
        </w:numPr>
        <w:tabs>
          <w:tab w:val="left" w:pos="974"/>
        </w:tabs>
        <w:spacing w:before="200"/>
        <w:ind w:right="1134" w:firstLine="0"/>
        <w:jc w:val="both"/>
        <w:rPr>
          <w:sz w:val="28"/>
        </w:rPr>
      </w:pPr>
      <w:r>
        <w:rPr>
          <w:b/>
          <w:i/>
          <w:sz w:val="28"/>
        </w:rPr>
        <w:t>Эстетического воспитания</w:t>
      </w:r>
      <w:r>
        <w:rPr>
          <w:sz w:val="28"/>
        </w:rPr>
        <w:t>, способствующего формированию</w:t>
      </w:r>
      <w:r>
        <w:rPr>
          <w:spacing w:val="40"/>
          <w:sz w:val="28"/>
        </w:rPr>
        <w:t xml:space="preserve"> </w:t>
      </w:r>
      <w:r>
        <w:rPr>
          <w:sz w:val="28"/>
        </w:rPr>
        <w:t xml:space="preserve">эстетической культуры на основе российских традиционных духовных ценностей, приобщение к лучшим образцам отечественного и мирового </w:t>
      </w:r>
      <w:r>
        <w:rPr>
          <w:spacing w:val="-2"/>
          <w:sz w:val="28"/>
        </w:rPr>
        <w:t>искусства.</w:t>
      </w:r>
    </w:p>
    <w:p w14:paraId="07600C5E" w14:textId="77777777" w:rsidR="004F75DF" w:rsidRDefault="0013698B">
      <w:pPr>
        <w:pStyle w:val="a4"/>
        <w:numPr>
          <w:ilvl w:val="0"/>
          <w:numId w:val="19"/>
        </w:numPr>
        <w:tabs>
          <w:tab w:val="left" w:pos="974"/>
        </w:tabs>
        <w:spacing w:before="200"/>
        <w:ind w:right="1128" w:firstLine="0"/>
        <w:jc w:val="both"/>
        <w:rPr>
          <w:sz w:val="28"/>
        </w:rPr>
      </w:pPr>
      <w:r>
        <w:rPr>
          <w:b/>
          <w:i/>
          <w:sz w:val="28"/>
        </w:rPr>
        <w:t>Физического воспитания</w:t>
      </w:r>
      <w:r>
        <w:rPr>
          <w:sz w:val="28"/>
        </w:rPr>
        <w:t>, ориентированного на формирование культуры здорового</w:t>
      </w:r>
      <w:r>
        <w:rPr>
          <w:spacing w:val="-2"/>
          <w:sz w:val="28"/>
        </w:rPr>
        <w:t xml:space="preserve"> </w:t>
      </w:r>
      <w:r>
        <w:rPr>
          <w:sz w:val="28"/>
        </w:rPr>
        <w:t>образа жизни</w:t>
      </w:r>
      <w:r>
        <w:rPr>
          <w:spacing w:val="-2"/>
          <w:sz w:val="28"/>
        </w:rPr>
        <w:t xml:space="preserve"> </w:t>
      </w:r>
      <w:r>
        <w:rPr>
          <w:sz w:val="28"/>
        </w:rPr>
        <w:t>и</w:t>
      </w:r>
      <w:r>
        <w:rPr>
          <w:spacing w:val="-2"/>
          <w:sz w:val="28"/>
        </w:rPr>
        <w:t xml:space="preserve"> </w:t>
      </w:r>
      <w:r>
        <w:rPr>
          <w:sz w:val="28"/>
        </w:rPr>
        <w:t>эмоционального</w:t>
      </w:r>
      <w:r>
        <w:rPr>
          <w:spacing w:val="-2"/>
          <w:sz w:val="28"/>
        </w:rPr>
        <w:t xml:space="preserve"> </w:t>
      </w:r>
      <w:r>
        <w:rPr>
          <w:sz w:val="28"/>
        </w:rPr>
        <w:t>благополучия -</w:t>
      </w:r>
      <w:r>
        <w:rPr>
          <w:spacing w:val="-3"/>
          <w:sz w:val="28"/>
        </w:rPr>
        <w:t xml:space="preserve"> </w:t>
      </w:r>
      <w:r>
        <w:rPr>
          <w:sz w:val="28"/>
        </w:rPr>
        <w:t>развитие</w:t>
      </w:r>
      <w:r>
        <w:rPr>
          <w:spacing w:val="-1"/>
          <w:sz w:val="28"/>
        </w:rPr>
        <w:t xml:space="preserve"> </w:t>
      </w:r>
      <w:r>
        <w:rPr>
          <w:sz w:val="28"/>
        </w:rPr>
        <w:t xml:space="preserve">физических способностей с учётом возможностей и состояния здоровья, навыков безопасного поведения в природной и социальной среде, чрезвычайных </w:t>
      </w:r>
      <w:r>
        <w:rPr>
          <w:spacing w:val="-2"/>
          <w:sz w:val="28"/>
        </w:rPr>
        <w:t>ситуациях.</w:t>
      </w:r>
    </w:p>
    <w:p w14:paraId="0AC72674" w14:textId="77777777" w:rsidR="004F75DF" w:rsidRDefault="0013698B">
      <w:pPr>
        <w:pStyle w:val="a4"/>
        <w:numPr>
          <w:ilvl w:val="0"/>
          <w:numId w:val="19"/>
        </w:numPr>
        <w:tabs>
          <w:tab w:val="left" w:pos="974"/>
        </w:tabs>
        <w:spacing w:before="201"/>
        <w:ind w:right="1138" w:firstLine="0"/>
        <w:jc w:val="both"/>
        <w:rPr>
          <w:sz w:val="28"/>
        </w:rPr>
      </w:pPr>
      <w:r>
        <w:rPr>
          <w:b/>
          <w:i/>
          <w:sz w:val="28"/>
        </w:rPr>
        <w:t>Трудового воспитания</w:t>
      </w:r>
      <w:r>
        <w:rPr>
          <w:sz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51ADB61" w14:textId="77777777" w:rsidR="004F75DF" w:rsidRDefault="0013698B">
      <w:pPr>
        <w:pStyle w:val="a4"/>
        <w:numPr>
          <w:ilvl w:val="0"/>
          <w:numId w:val="19"/>
        </w:numPr>
        <w:tabs>
          <w:tab w:val="left" w:pos="974"/>
        </w:tabs>
        <w:spacing w:before="200"/>
        <w:ind w:right="1134" w:firstLine="0"/>
        <w:jc w:val="both"/>
        <w:rPr>
          <w:sz w:val="28"/>
        </w:rPr>
      </w:pPr>
      <w:r>
        <w:rPr>
          <w:b/>
          <w:i/>
          <w:sz w:val="28"/>
        </w:rPr>
        <w:t>Экологического воспитания</w:t>
      </w:r>
      <w:r>
        <w:rPr>
          <w:sz w:val="28"/>
        </w:rPr>
        <w:t>, способствующего формированию экологической</w:t>
      </w:r>
      <w:r>
        <w:rPr>
          <w:spacing w:val="80"/>
          <w:sz w:val="28"/>
        </w:rPr>
        <w:t xml:space="preserve"> </w:t>
      </w:r>
      <w:r>
        <w:rPr>
          <w:sz w:val="28"/>
        </w:rPr>
        <w:t>культуры,</w:t>
      </w:r>
      <w:r>
        <w:rPr>
          <w:spacing w:val="80"/>
          <w:sz w:val="28"/>
        </w:rPr>
        <w:t xml:space="preserve"> </w:t>
      </w:r>
      <w:r>
        <w:rPr>
          <w:sz w:val="28"/>
        </w:rPr>
        <w:t>ответственного,</w:t>
      </w:r>
      <w:r>
        <w:rPr>
          <w:spacing w:val="80"/>
          <w:sz w:val="28"/>
        </w:rPr>
        <w:t xml:space="preserve"> </w:t>
      </w:r>
      <w:r>
        <w:rPr>
          <w:sz w:val="28"/>
        </w:rPr>
        <w:t>бережного</w:t>
      </w:r>
      <w:r>
        <w:rPr>
          <w:spacing w:val="80"/>
          <w:sz w:val="28"/>
        </w:rPr>
        <w:t xml:space="preserve"> </w:t>
      </w:r>
      <w:r>
        <w:rPr>
          <w:sz w:val="28"/>
        </w:rPr>
        <w:t>отношения</w:t>
      </w:r>
      <w:r>
        <w:rPr>
          <w:spacing w:val="80"/>
          <w:sz w:val="28"/>
        </w:rPr>
        <w:t xml:space="preserve"> </w:t>
      </w:r>
      <w:r>
        <w:rPr>
          <w:sz w:val="28"/>
        </w:rPr>
        <w:t>к</w:t>
      </w:r>
      <w:r>
        <w:rPr>
          <w:spacing w:val="80"/>
          <w:sz w:val="28"/>
        </w:rPr>
        <w:t xml:space="preserve"> </w:t>
      </w:r>
      <w:r>
        <w:rPr>
          <w:sz w:val="28"/>
        </w:rPr>
        <w:t>природе,</w:t>
      </w:r>
    </w:p>
    <w:p w14:paraId="425EC44C" w14:textId="77777777" w:rsidR="004F75DF" w:rsidRDefault="004F75DF">
      <w:pPr>
        <w:jc w:val="both"/>
        <w:rPr>
          <w:sz w:val="28"/>
        </w:rPr>
        <w:sectPr w:rsidR="004F75DF">
          <w:pgSz w:w="11910" w:h="16390"/>
          <w:pgMar w:top="980" w:right="0" w:bottom="280" w:left="460" w:header="723" w:footer="0" w:gutter="0"/>
          <w:cols w:space="720"/>
        </w:sectPr>
      </w:pPr>
    </w:p>
    <w:p w14:paraId="489D69F5" w14:textId="77777777" w:rsidR="004F75DF" w:rsidRDefault="0013698B">
      <w:pPr>
        <w:pStyle w:val="a3"/>
        <w:spacing w:before="277"/>
        <w:ind w:right="1146"/>
      </w:pPr>
      <w:r>
        <w:t>окружающей среде на основе российских традиционных духовных ценностей, навыков охраны, защиты, восстановления природы, окружающей среды.</w:t>
      </w:r>
    </w:p>
    <w:p w14:paraId="59F6A761" w14:textId="77777777" w:rsidR="004F75DF" w:rsidRDefault="0013698B">
      <w:pPr>
        <w:pStyle w:val="a4"/>
        <w:numPr>
          <w:ilvl w:val="0"/>
          <w:numId w:val="19"/>
        </w:numPr>
        <w:tabs>
          <w:tab w:val="left" w:pos="974"/>
        </w:tabs>
        <w:spacing w:before="201"/>
        <w:ind w:right="1129" w:firstLine="0"/>
        <w:jc w:val="both"/>
        <w:rPr>
          <w:sz w:val="28"/>
        </w:rPr>
      </w:pPr>
      <w:r>
        <w:rPr>
          <w:b/>
          <w:i/>
          <w:sz w:val="28"/>
        </w:rPr>
        <w:t>Ценности научного познания</w:t>
      </w:r>
      <w:r>
        <w:rPr>
          <w:sz w:val="28"/>
        </w:rPr>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w:t>
      </w:r>
      <w:r>
        <w:rPr>
          <w:spacing w:val="-2"/>
          <w:sz w:val="28"/>
        </w:rPr>
        <w:t>потребностей.</w:t>
      </w:r>
    </w:p>
    <w:p w14:paraId="66802A19" w14:textId="77777777" w:rsidR="004F75DF" w:rsidRDefault="0013698B">
      <w:pPr>
        <w:pStyle w:val="2"/>
        <w:spacing w:before="205"/>
      </w:pPr>
      <w:r>
        <w:t>2.2.3.6.</w:t>
      </w:r>
      <w:r>
        <w:rPr>
          <w:spacing w:val="-7"/>
        </w:rPr>
        <w:t xml:space="preserve"> </w:t>
      </w:r>
      <w:r>
        <w:t>Целевые</w:t>
      </w:r>
      <w:r>
        <w:rPr>
          <w:spacing w:val="-9"/>
        </w:rPr>
        <w:t xml:space="preserve"> </w:t>
      </w:r>
      <w:r>
        <w:t>ориентиры</w:t>
      </w:r>
      <w:r>
        <w:rPr>
          <w:spacing w:val="-10"/>
        </w:rPr>
        <w:t xml:space="preserve"> </w:t>
      </w:r>
      <w:r>
        <w:t>результатов</w:t>
      </w:r>
      <w:r>
        <w:rPr>
          <w:spacing w:val="-11"/>
        </w:rPr>
        <w:t xml:space="preserve"> </w:t>
      </w:r>
      <w:r>
        <w:t>воспитания</w:t>
      </w:r>
      <w:r>
        <w:rPr>
          <w:spacing w:val="-11"/>
        </w:rPr>
        <w:t xml:space="preserve"> </w:t>
      </w:r>
      <w:r>
        <w:t>на</w:t>
      </w:r>
      <w:r>
        <w:rPr>
          <w:spacing w:val="-10"/>
        </w:rPr>
        <w:t xml:space="preserve"> </w:t>
      </w:r>
      <w:r>
        <w:t>уровне</w:t>
      </w:r>
      <w:r>
        <w:rPr>
          <w:spacing w:val="-8"/>
        </w:rPr>
        <w:t xml:space="preserve"> </w:t>
      </w:r>
      <w:r>
        <w:rPr>
          <w:spacing w:val="-5"/>
        </w:rPr>
        <w:t>ООО</w:t>
      </w:r>
    </w:p>
    <w:p w14:paraId="5DDBF691" w14:textId="77777777" w:rsidR="004F75DF" w:rsidRDefault="0013698B">
      <w:pPr>
        <w:pStyle w:val="a3"/>
        <w:spacing w:before="192" w:line="242" w:lineRule="auto"/>
        <w:ind w:right="1144"/>
        <w:rPr>
          <w:b/>
        </w:rPr>
      </w:pPr>
      <w:r>
        <w:t>Требования к личностным результатам освоения обучающимися ООП ООО установлены ФГОС ООО</w:t>
      </w:r>
      <w:r>
        <w:rPr>
          <w:b/>
        </w:rPr>
        <w:t>.</w:t>
      </w:r>
    </w:p>
    <w:p w14:paraId="5A8F11AF" w14:textId="77777777" w:rsidR="004F75DF" w:rsidRDefault="0013698B">
      <w:pPr>
        <w:pStyle w:val="a3"/>
        <w:spacing w:before="195"/>
        <w:ind w:right="1132"/>
        <w:rPr>
          <w:b/>
        </w:rPr>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r>
        <w:rPr>
          <w:b/>
        </w:rPr>
        <w:t>.</w:t>
      </w:r>
    </w:p>
    <w:p w14:paraId="3DA64DD3" w14:textId="77777777" w:rsidR="004F75DF" w:rsidRDefault="0013698B">
      <w:pPr>
        <w:pStyle w:val="a3"/>
        <w:spacing w:before="200"/>
        <w:ind w:right="1134"/>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30047D08" w14:textId="77777777" w:rsidR="004F75DF" w:rsidRDefault="0013698B">
      <w:pPr>
        <w:pStyle w:val="3"/>
        <w:numPr>
          <w:ilvl w:val="0"/>
          <w:numId w:val="18"/>
        </w:numPr>
        <w:tabs>
          <w:tab w:val="left" w:pos="955"/>
        </w:tabs>
        <w:spacing w:before="201"/>
        <w:ind w:left="955" w:hanging="282"/>
        <w:jc w:val="both"/>
      </w:pPr>
      <w:r>
        <w:rPr>
          <w:spacing w:val="-2"/>
        </w:rPr>
        <w:t>Гражданско-патриотическое</w:t>
      </w:r>
      <w:r>
        <w:rPr>
          <w:spacing w:val="11"/>
        </w:rPr>
        <w:t xml:space="preserve"> </w:t>
      </w:r>
      <w:r>
        <w:rPr>
          <w:spacing w:val="-2"/>
        </w:rPr>
        <w:t>воспитание:</w:t>
      </w:r>
    </w:p>
    <w:p w14:paraId="373D6C88" w14:textId="77777777" w:rsidR="004F75DF" w:rsidRDefault="0013698B">
      <w:pPr>
        <w:pStyle w:val="a4"/>
        <w:numPr>
          <w:ilvl w:val="1"/>
          <w:numId w:val="18"/>
        </w:numPr>
        <w:tabs>
          <w:tab w:val="left" w:pos="835"/>
        </w:tabs>
        <w:spacing w:before="201"/>
        <w:ind w:right="1144" w:firstLine="0"/>
        <w:rPr>
          <w:sz w:val="28"/>
        </w:rPr>
      </w:pPr>
      <w:r>
        <w:rPr>
          <w:sz w:val="28"/>
        </w:rPr>
        <w:t>знающий</w:t>
      </w:r>
      <w:r>
        <w:rPr>
          <w:spacing w:val="-2"/>
          <w:sz w:val="28"/>
        </w:rPr>
        <w:t xml:space="preserve"> </w:t>
      </w:r>
      <w:r>
        <w:rPr>
          <w:sz w:val="28"/>
        </w:rPr>
        <w:t>и</w:t>
      </w:r>
      <w:r>
        <w:rPr>
          <w:spacing w:val="-2"/>
          <w:sz w:val="28"/>
        </w:rPr>
        <w:t xml:space="preserve"> </w:t>
      </w:r>
      <w:r>
        <w:rPr>
          <w:sz w:val="28"/>
        </w:rPr>
        <w:t>любящий</w:t>
      </w:r>
      <w:r>
        <w:rPr>
          <w:spacing w:val="-2"/>
          <w:sz w:val="28"/>
        </w:rPr>
        <w:t xml:space="preserve"> </w:t>
      </w:r>
      <w:r>
        <w:rPr>
          <w:sz w:val="28"/>
        </w:rPr>
        <w:t>свою</w:t>
      </w:r>
      <w:r>
        <w:rPr>
          <w:spacing w:val="-4"/>
          <w:sz w:val="28"/>
        </w:rPr>
        <w:t xml:space="preserve"> </w:t>
      </w:r>
      <w:r>
        <w:rPr>
          <w:sz w:val="28"/>
        </w:rPr>
        <w:t>малую</w:t>
      </w:r>
      <w:r>
        <w:rPr>
          <w:spacing w:val="-3"/>
          <w:sz w:val="28"/>
        </w:rPr>
        <w:t xml:space="preserve"> </w:t>
      </w:r>
      <w:r>
        <w:rPr>
          <w:sz w:val="28"/>
        </w:rPr>
        <w:t>родину, свой</w:t>
      </w:r>
      <w:r>
        <w:rPr>
          <w:spacing w:val="-2"/>
          <w:sz w:val="28"/>
        </w:rPr>
        <w:t xml:space="preserve"> </w:t>
      </w:r>
      <w:r>
        <w:rPr>
          <w:sz w:val="28"/>
        </w:rPr>
        <w:t>край, имеющий</w:t>
      </w:r>
      <w:r>
        <w:rPr>
          <w:spacing w:val="-2"/>
          <w:sz w:val="28"/>
        </w:rPr>
        <w:t xml:space="preserve"> </w:t>
      </w:r>
      <w:r>
        <w:rPr>
          <w:sz w:val="28"/>
        </w:rPr>
        <w:t>представление о Родине - России, её территории, расположении;</w:t>
      </w:r>
    </w:p>
    <w:p w14:paraId="4A7961F7" w14:textId="77777777" w:rsidR="004F75DF" w:rsidRDefault="0013698B">
      <w:pPr>
        <w:pStyle w:val="a4"/>
        <w:numPr>
          <w:ilvl w:val="1"/>
          <w:numId w:val="18"/>
        </w:numPr>
        <w:tabs>
          <w:tab w:val="left" w:pos="835"/>
        </w:tabs>
        <w:spacing w:before="201"/>
        <w:ind w:right="1145" w:firstLine="0"/>
        <w:rPr>
          <w:sz w:val="28"/>
        </w:rPr>
      </w:pPr>
      <w:r>
        <w:rPr>
          <w:sz w:val="28"/>
        </w:rPr>
        <w:t>сознающий принадлежность к своему народу и к общности граждан России, проявляющий уважение к своему и другим народам;</w:t>
      </w:r>
    </w:p>
    <w:p w14:paraId="2DB0224A" w14:textId="77777777" w:rsidR="004F75DF" w:rsidRDefault="0013698B">
      <w:pPr>
        <w:pStyle w:val="a4"/>
        <w:numPr>
          <w:ilvl w:val="1"/>
          <w:numId w:val="18"/>
        </w:numPr>
        <w:tabs>
          <w:tab w:val="left" w:pos="835"/>
        </w:tabs>
        <w:spacing w:before="201"/>
        <w:ind w:right="1139" w:firstLine="0"/>
        <w:rPr>
          <w:sz w:val="28"/>
        </w:rPr>
      </w:pPr>
      <w:r>
        <w:rPr>
          <w:sz w:val="28"/>
        </w:rPr>
        <w:t>понимающий свою сопричастность к прошлому, настоящему и будущему родного края, своей Родины - России, Российского государства;</w:t>
      </w:r>
    </w:p>
    <w:p w14:paraId="59203764" w14:textId="77777777" w:rsidR="004F75DF" w:rsidRDefault="0013698B">
      <w:pPr>
        <w:pStyle w:val="a4"/>
        <w:numPr>
          <w:ilvl w:val="1"/>
          <w:numId w:val="18"/>
        </w:numPr>
        <w:tabs>
          <w:tab w:val="left" w:pos="835"/>
        </w:tabs>
        <w:spacing w:before="197" w:line="242" w:lineRule="auto"/>
        <w:ind w:right="1140" w:firstLine="0"/>
        <w:rPr>
          <w:sz w:val="28"/>
        </w:rPr>
      </w:pPr>
      <w:r>
        <w:rPr>
          <w:sz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43F9CE3F" w14:textId="77777777" w:rsidR="004F75DF" w:rsidRDefault="0013698B">
      <w:pPr>
        <w:pStyle w:val="a4"/>
        <w:numPr>
          <w:ilvl w:val="1"/>
          <w:numId w:val="18"/>
        </w:numPr>
        <w:tabs>
          <w:tab w:val="left" w:pos="835"/>
        </w:tabs>
        <w:spacing w:before="191"/>
        <w:ind w:right="1142" w:firstLine="0"/>
        <w:rPr>
          <w:sz w:val="28"/>
        </w:rPr>
      </w:pPr>
      <w:r>
        <w:rPr>
          <w:sz w:val="28"/>
        </w:rPr>
        <w:t>имеющий первоначальные представления о правах и ответственности человека в обществе, гражданских правах и обязанностях;</w:t>
      </w:r>
    </w:p>
    <w:p w14:paraId="616A1556" w14:textId="77777777" w:rsidR="004F75DF" w:rsidRDefault="0013698B">
      <w:pPr>
        <w:pStyle w:val="a4"/>
        <w:numPr>
          <w:ilvl w:val="1"/>
          <w:numId w:val="18"/>
        </w:numPr>
        <w:tabs>
          <w:tab w:val="left" w:pos="835"/>
        </w:tabs>
        <w:spacing w:before="201"/>
        <w:ind w:right="1141" w:firstLine="0"/>
        <w:rPr>
          <w:sz w:val="28"/>
        </w:rPr>
      </w:pPr>
      <w:r>
        <w:rPr>
          <w:sz w:val="28"/>
        </w:rPr>
        <w:t>принимающий участие в жизни класса, общеобразовательной организации, в доступной по возрасту социально значимой деятельности.</w:t>
      </w:r>
    </w:p>
    <w:p w14:paraId="3DC164E6" w14:textId="77777777" w:rsidR="004F75DF" w:rsidRDefault="0013698B">
      <w:pPr>
        <w:pStyle w:val="3"/>
        <w:numPr>
          <w:ilvl w:val="0"/>
          <w:numId w:val="18"/>
        </w:numPr>
        <w:tabs>
          <w:tab w:val="left" w:pos="955"/>
        </w:tabs>
        <w:spacing w:before="201"/>
        <w:ind w:left="955" w:hanging="282"/>
        <w:jc w:val="both"/>
      </w:pPr>
      <w:r>
        <w:rPr>
          <w:spacing w:val="-2"/>
        </w:rPr>
        <w:t>Духовно-нравственное</w:t>
      </w:r>
      <w:r>
        <w:rPr>
          <w:spacing w:val="14"/>
        </w:rPr>
        <w:t xml:space="preserve"> </w:t>
      </w:r>
      <w:r>
        <w:rPr>
          <w:spacing w:val="-2"/>
        </w:rPr>
        <w:t>воспитание:</w:t>
      </w:r>
    </w:p>
    <w:p w14:paraId="3F48B188" w14:textId="77777777" w:rsidR="004F75DF" w:rsidRDefault="004F75DF">
      <w:pPr>
        <w:jc w:val="both"/>
        <w:sectPr w:rsidR="004F75DF">
          <w:pgSz w:w="11910" w:h="16390"/>
          <w:pgMar w:top="980" w:right="0" w:bottom="280" w:left="460" w:header="723" w:footer="0" w:gutter="0"/>
          <w:cols w:space="720"/>
        </w:sectPr>
      </w:pPr>
    </w:p>
    <w:p w14:paraId="62CF9069" w14:textId="77777777" w:rsidR="004F75DF" w:rsidRDefault="0013698B">
      <w:pPr>
        <w:pStyle w:val="a4"/>
        <w:numPr>
          <w:ilvl w:val="1"/>
          <w:numId w:val="18"/>
        </w:numPr>
        <w:tabs>
          <w:tab w:val="left" w:pos="835"/>
        </w:tabs>
        <w:spacing w:before="277"/>
        <w:ind w:right="1137" w:firstLine="0"/>
        <w:rPr>
          <w:sz w:val="28"/>
        </w:rPr>
      </w:pPr>
      <w:r>
        <w:rPr>
          <w:sz w:val="28"/>
        </w:rPr>
        <w:t>уважающий духовно-нравственную культуру своей семьи, своего народа, семейные ценности с учётом национальной, религиозной принадлежности;</w:t>
      </w:r>
    </w:p>
    <w:p w14:paraId="4FE3FC76" w14:textId="77777777" w:rsidR="004F75DF" w:rsidRDefault="0013698B">
      <w:pPr>
        <w:pStyle w:val="a4"/>
        <w:numPr>
          <w:ilvl w:val="1"/>
          <w:numId w:val="18"/>
        </w:numPr>
        <w:tabs>
          <w:tab w:val="left" w:pos="835"/>
        </w:tabs>
        <w:spacing w:before="201"/>
        <w:ind w:right="1141" w:firstLine="0"/>
        <w:rPr>
          <w:sz w:val="28"/>
        </w:rPr>
      </w:pPr>
      <w:r>
        <w:rPr>
          <w:sz w:val="28"/>
        </w:rPr>
        <w:t>сознающий ценность каждой человеческой жизни, признающий индивидуальность и достоинство каждого человека;</w:t>
      </w:r>
    </w:p>
    <w:p w14:paraId="78591F6B" w14:textId="77777777" w:rsidR="004F75DF" w:rsidRDefault="0013698B">
      <w:pPr>
        <w:pStyle w:val="a4"/>
        <w:numPr>
          <w:ilvl w:val="1"/>
          <w:numId w:val="18"/>
        </w:numPr>
        <w:tabs>
          <w:tab w:val="left" w:pos="835"/>
        </w:tabs>
        <w:spacing w:before="201"/>
        <w:ind w:right="1130" w:firstLine="0"/>
        <w:rPr>
          <w:sz w:val="28"/>
        </w:rPr>
      </w:pPr>
      <w:r>
        <w:rPr>
          <w:sz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0E1742EF" w14:textId="77777777" w:rsidR="004F75DF" w:rsidRDefault="0013698B">
      <w:pPr>
        <w:pStyle w:val="a4"/>
        <w:numPr>
          <w:ilvl w:val="1"/>
          <w:numId w:val="18"/>
        </w:numPr>
        <w:tabs>
          <w:tab w:val="left" w:pos="835"/>
        </w:tabs>
        <w:spacing w:before="196" w:line="242" w:lineRule="auto"/>
        <w:ind w:right="1142" w:firstLine="0"/>
        <w:rPr>
          <w:sz w:val="28"/>
        </w:rPr>
      </w:pPr>
      <w:r>
        <w:rPr>
          <w:sz w:val="28"/>
        </w:rPr>
        <w:t>умеющий оценивать поступки с позиции их соответствия нравственным нормам, осознающий ответственность за свои поступки.</w:t>
      </w:r>
    </w:p>
    <w:p w14:paraId="2D6F966E" w14:textId="77777777" w:rsidR="004F75DF" w:rsidRDefault="0013698B">
      <w:pPr>
        <w:pStyle w:val="a4"/>
        <w:numPr>
          <w:ilvl w:val="1"/>
          <w:numId w:val="18"/>
        </w:numPr>
        <w:tabs>
          <w:tab w:val="left" w:pos="835"/>
        </w:tabs>
        <w:spacing w:before="195"/>
        <w:ind w:right="1140" w:firstLine="0"/>
        <w:rPr>
          <w:sz w:val="28"/>
        </w:rPr>
      </w:pPr>
      <w:r>
        <w:rPr>
          <w:sz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2CEAB801" w14:textId="77777777" w:rsidR="004F75DF" w:rsidRDefault="0013698B">
      <w:pPr>
        <w:pStyle w:val="a4"/>
        <w:numPr>
          <w:ilvl w:val="1"/>
          <w:numId w:val="18"/>
        </w:numPr>
        <w:tabs>
          <w:tab w:val="left" w:pos="835"/>
        </w:tabs>
        <w:spacing w:before="201"/>
        <w:ind w:right="1139" w:firstLine="0"/>
        <w:rPr>
          <w:sz w:val="28"/>
        </w:rPr>
      </w:pPr>
      <w:r>
        <w:rPr>
          <w:sz w:val="28"/>
        </w:rPr>
        <w:t>сознающий нравственную и эстетическую ценность литературы, родного языка, русского языка, проявляющий интерес к чтению.</w:t>
      </w:r>
    </w:p>
    <w:p w14:paraId="43A1C120" w14:textId="77777777" w:rsidR="004F75DF" w:rsidRDefault="0013698B">
      <w:pPr>
        <w:pStyle w:val="3"/>
        <w:numPr>
          <w:ilvl w:val="0"/>
          <w:numId w:val="18"/>
        </w:numPr>
        <w:tabs>
          <w:tab w:val="left" w:pos="955"/>
        </w:tabs>
        <w:spacing w:before="201"/>
        <w:ind w:left="955" w:hanging="282"/>
      </w:pPr>
      <w:r>
        <w:rPr>
          <w:spacing w:val="-2"/>
        </w:rPr>
        <w:t>Эстетическое</w:t>
      </w:r>
      <w:r>
        <w:rPr>
          <w:spacing w:val="4"/>
        </w:rPr>
        <w:t xml:space="preserve"> </w:t>
      </w:r>
      <w:r>
        <w:rPr>
          <w:spacing w:val="-2"/>
        </w:rPr>
        <w:t>воспитание:</w:t>
      </w:r>
    </w:p>
    <w:p w14:paraId="2F7ABC65" w14:textId="77777777" w:rsidR="004F75DF" w:rsidRDefault="0013698B">
      <w:pPr>
        <w:pStyle w:val="a4"/>
        <w:numPr>
          <w:ilvl w:val="1"/>
          <w:numId w:val="18"/>
        </w:numPr>
        <w:tabs>
          <w:tab w:val="left" w:pos="835"/>
        </w:tabs>
        <w:spacing w:before="201"/>
        <w:ind w:right="1139" w:firstLine="0"/>
        <w:rPr>
          <w:sz w:val="28"/>
        </w:rPr>
      </w:pPr>
      <w:r>
        <w:rPr>
          <w:sz w:val="28"/>
        </w:rPr>
        <w:t>способный воспринимать и чувствовать прекрасное в быту, природе, искусстве, творчестве людей;</w:t>
      </w:r>
    </w:p>
    <w:p w14:paraId="129A4B61" w14:textId="77777777" w:rsidR="004F75DF" w:rsidRDefault="0013698B">
      <w:pPr>
        <w:pStyle w:val="a4"/>
        <w:numPr>
          <w:ilvl w:val="1"/>
          <w:numId w:val="18"/>
        </w:numPr>
        <w:tabs>
          <w:tab w:val="left" w:pos="835"/>
        </w:tabs>
        <w:spacing w:before="201"/>
        <w:ind w:right="1140" w:firstLine="0"/>
        <w:rPr>
          <w:sz w:val="28"/>
        </w:rPr>
      </w:pPr>
      <w:r>
        <w:rPr>
          <w:sz w:val="28"/>
        </w:rPr>
        <w:t>проявляющий интерес и уважение к отечественной и мировой</w:t>
      </w:r>
      <w:r>
        <w:rPr>
          <w:spacing w:val="40"/>
          <w:sz w:val="28"/>
        </w:rPr>
        <w:t xml:space="preserve"> </w:t>
      </w:r>
      <w:r>
        <w:rPr>
          <w:sz w:val="28"/>
        </w:rPr>
        <w:t>художественной культуре;</w:t>
      </w:r>
    </w:p>
    <w:p w14:paraId="444A962A" w14:textId="77777777" w:rsidR="004F75DF" w:rsidRDefault="0013698B">
      <w:pPr>
        <w:pStyle w:val="a4"/>
        <w:numPr>
          <w:ilvl w:val="1"/>
          <w:numId w:val="18"/>
        </w:numPr>
        <w:tabs>
          <w:tab w:val="left" w:pos="835"/>
        </w:tabs>
        <w:spacing w:before="196"/>
        <w:ind w:right="1137" w:firstLine="0"/>
        <w:rPr>
          <w:sz w:val="28"/>
        </w:rPr>
      </w:pPr>
      <w:r>
        <w:rPr>
          <w:sz w:val="28"/>
        </w:rPr>
        <w:t>проявляющий стремление к самовыражению в разных видах художественной деятельности, искусстве.</w:t>
      </w:r>
    </w:p>
    <w:p w14:paraId="7C6F9F7F" w14:textId="77777777" w:rsidR="004F75DF" w:rsidRDefault="0013698B">
      <w:pPr>
        <w:pStyle w:val="3"/>
        <w:numPr>
          <w:ilvl w:val="0"/>
          <w:numId w:val="18"/>
        </w:numPr>
        <w:tabs>
          <w:tab w:val="left" w:pos="955"/>
          <w:tab w:val="left" w:pos="2826"/>
          <w:tab w:val="left" w:pos="4807"/>
          <w:tab w:val="left" w:pos="7028"/>
          <w:tab w:val="left" w:pos="8658"/>
          <w:tab w:val="left" w:pos="10145"/>
        </w:tabs>
        <w:spacing w:before="201" w:line="242" w:lineRule="auto"/>
        <w:ind w:left="673" w:right="1141" w:firstLine="0"/>
      </w:pPr>
      <w:r>
        <w:rPr>
          <w:spacing w:val="-2"/>
        </w:rPr>
        <w:t>Физическое</w:t>
      </w:r>
      <w:r>
        <w:tab/>
      </w:r>
      <w:r>
        <w:rPr>
          <w:spacing w:val="-2"/>
        </w:rPr>
        <w:t>воспитание,</w:t>
      </w:r>
      <w:r>
        <w:tab/>
      </w:r>
      <w:r>
        <w:rPr>
          <w:spacing w:val="-2"/>
        </w:rPr>
        <w:t>формирование</w:t>
      </w:r>
      <w:r>
        <w:tab/>
      </w:r>
      <w:r>
        <w:rPr>
          <w:spacing w:val="-2"/>
        </w:rPr>
        <w:t>культуры</w:t>
      </w:r>
      <w:r>
        <w:tab/>
      </w:r>
      <w:r>
        <w:rPr>
          <w:spacing w:val="-2"/>
        </w:rPr>
        <w:t>здоровья</w:t>
      </w:r>
      <w:r>
        <w:tab/>
      </w:r>
      <w:r>
        <w:rPr>
          <w:spacing w:val="-10"/>
        </w:rPr>
        <w:t xml:space="preserve">и </w:t>
      </w:r>
      <w:r>
        <w:t>эмоционального благополучия:</w:t>
      </w:r>
    </w:p>
    <w:p w14:paraId="6146CDF6" w14:textId="77777777" w:rsidR="004F75DF" w:rsidRDefault="0013698B">
      <w:pPr>
        <w:pStyle w:val="a4"/>
        <w:numPr>
          <w:ilvl w:val="1"/>
          <w:numId w:val="18"/>
        </w:numPr>
        <w:tabs>
          <w:tab w:val="left" w:pos="835"/>
        </w:tabs>
        <w:spacing w:before="195"/>
        <w:ind w:right="1138" w:firstLine="0"/>
        <w:rPr>
          <w:sz w:val="28"/>
        </w:rPr>
      </w:pPr>
      <w:r>
        <w:rPr>
          <w:sz w:val="28"/>
        </w:rPr>
        <w:t>бережно относящийся к физическому здоровью, соблюдающий основные правила</w:t>
      </w:r>
      <w:r>
        <w:rPr>
          <w:spacing w:val="-2"/>
          <w:sz w:val="28"/>
        </w:rPr>
        <w:t xml:space="preserve"> </w:t>
      </w:r>
      <w:r>
        <w:rPr>
          <w:sz w:val="28"/>
        </w:rPr>
        <w:t>здорового</w:t>
      </w:r>
      <w:r>
        <w:rPr>
          <w:spacing w:val="-3"/>
          <w:sz w:val="28"/>
        </w:rPr>
        <w:t xml:space="preserve"> </w:t>
      </w:r>
      <w:r>
        <w:rPr>
          <w:sz w:val="28"/>
        </w:rPr>
        <w:t>и</w:t>
      </w:r>
      <w:r>
        <w:rPr>
          <w:spacing w:val="-3"/>
          <w:sz w:val="28"/>
        </w:rPr>
        <w:t xml:space="preserve"> </w:t>
      </w:r>
      <w:r>
        <w:rPr>
          <w:sz w:val="28"/>
        </w:rPr>
        <w:t>безопасного</w:t>
      </w:r>
      <w:r>
        <w:rPr>
          <w:spacing w:val="-3"/>
          <w:sz w:val="28"/>
        </w:rPr>
        <w:t xml:space="preserve"> </w:t>
      </w:r>
      <w:r>
        <w:rPr>
          <w:sz w:val="28"/>
        </w:rPr>
        <w:t>для</w:t>
      </w:r>
      <w:r>
        <w:rPr>
          <w:spacing w:val="-1"/>
          <w:sz w:val="28"/>
        </w:rPr>
        <w:t xml:space="preserve"> </w:t>
      </w:r>
      <w:r>
        <w:rPr>
          <w:sz w:val="28"/>
        </w:rPr>
        <w:t>себя</w:t>
      </w:r>
      <w:r>
        <w:rPr>
          <w:spacing w:val="-1"/>
          <w:sz w:val="28"/>
        </w:rPr>
        <w:t xml:space="preserve"> </w:t>
      </w:r>
      <w:r>
        <w:rPr>
          <w:sz w:val="28"/>
        </w:rPr>
        <w:t>и</w:t>
      </w:r>
      <w:r>
        <w:rPr>
          <w:spacing w:val="-3"/>
          <w:sz w:val="28"/>
        </w:rPr>
        <w:t xml:space="preserve"> </w:t>
      </w:r>
      <w:r>
        <w:rPr>
          <w:sz w:val="28"/>
        </w:rPr>
        <w:t>других</w:t>
      </w:r>
      <w:r>
        <w:rPr>
          <w:spacing w:val="-7"/>
          <w:sz w:val="28"/>
        </w:rPr>
        <w:t xml:space="preserve"> </w:t>
      </w:r>
      <w:r>
        <w:rPr>
          <w:sz w:val="28"/>
        </w:rPr>
        <w:t>людей</w:t>
      </w:r>
      <w:r>
        <w:rPr>
          <w:spacing w:val="-3"/>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в</w:t>
      </w:r>
      <w:r>
        <w:rPr>
          <w:spacing w:val="-4"/>
          <w:sz w:val="28"/>
        </w:rPr>
        <w:t xml:space="preserve"> </w:t>
      </w:r>
      <w:r>
        <w:rPr>
          <w:sz w:val="28"/>
        </w:rPr>
        <w:t>т.ч. в информационной среде;</w:t>
      </w:r>
    </w:p>
    <w:p w14:paraId="745835E6" w14:textId="77777777" w:rsidR="004F75DF" w:rsidRDefault="0013698B">
      <w:pPr>
        <w:pStyle w:val="a4"/>
        <w:numPr>
          <w:ilvl w:val="1"/>
          <w:numId w:val="18"/>
        </w:numPr>
        <w:tabs>
          <w:tab w:val="left" w:pos="835"/>
        </w:tabs>
        <w:spacing w:before="201"/>
        <w:ind w:right="1140" w:firstLine="0"/>
        <w:rPr>
          <w:sz w:val="28"/>
        </w:rPr>
      </w:pPr>
      <w:r>
        <w:rPr>
          <w:sz w:val="28"/>
        </w:rPr>
        <w:t>владеющий основными навыками личной и общественной гигиены, безопасного поведения в быту, природе, обществе;</w:t>
      </w:r>
    </w:p>
    <w:p w14:paraId="7718A918" w14:textId="77777777" w:rsidR="004F75DF" w:rsidRDefault="0013698B">
      <w:pPr>
        <w:pStyle w:val="a4"/>
        <w:numPr>
          <w:ilvl w:val="1"/>
          <w:numId w:val="18"/>
        </w:numPr>
        <w:tabs>
          <w:tab w:val="left" w:pos="835"/>
        </w:tabs>
        <w:spacing w:before="201"/>
        <w:ind w:right="1143" w:firstLine="0"/>
        <w:rPr>
          <w:sz w:val="28"/>
        </w:rPr>
      </w:pPr>
      <w:r>
        <w:rPr>
          <w:sz w:val="28"/>
        </w:rPr>
        <w:t>ориентированный на физическое развитие с учётом возможностей здоровья, занятия физкультурой и спортом;</w:t>
      </w:r>
    </w:p>
    <w:p w14:paraId="081BF755" w14:textId="77777777" w:rsidR="004F75DF" w:rsidRDefault="004F75DF">
      <w:pPr>
        <w:jc w:val="both"/>
        <w:rPr>
          <w:sz w:val="28"/>
        </w:rPr>
        <w:sectPr w:rsidR="004F75DF">
          <w:pgSz w:w="11910" w:h="16390"/>
          <w:pgMar w:top="980" w:right="0" w:bottom="280" w:left="460" w:header="723" w:footer="0" w:gutter="0"/>
          <w:cols w:space="720"/>
        </w:sectPr>
      </w:pPr>
    </w:p>
    <w:p w14:paraId="33EC23DD" w14:textId="77777777" w:rsidR="004F75DF" w:rsidRDefault="0013698B">
      <w:pPr>
        <w:pStyle w:val="a4"/>
        <w:numPr>
          <w:ilvl w:val="1"/>
          <w:numId w:val="18"/>
        </w:numPr>
        <w:tabs>
          <w:tab w:val="left" w:pos="835"/>
        </w:tabs>
        <w:spacing w:before="277"/>
        <w:ind w:right="1141" w:firstLine="0"/>
        <w:rPr>
          <w:sz w:val="28"/>
        </w:rPr>
      </w:pPr>
      <w:r>
        <w:rPr>
          <w:sz w:val="28"/>
        </w:rPr>
        <w:t xml:space="preserve">сознающий и принимающий свою половую принадлежность, соответствующие ей психофизические и поведенческие особенности с учётом </w:t>
      </w:r>
      <w:r>
        <w:rPr>
          <w:spacing w:val="-2"/>
          <w:sz w:val="28"/>
        </w:rPr>
        <w:t>возраста.</w:t>
      </w:r>
    </w:p>
    <w:p w14:paraId="0528A0AB" w14:textId="77777777" w:rsidR="004F75DF" w:rsidRDefault="0013698B">
      <w:pPr>
        <w:pStyle w:val="3"/>
        <w:numPr>
          <w:ilvl w:val="0"/>
          <w:numId w:val="18"/>
        </w:numPr>
        <w:tabs>
          <w:tab w:val="left" w:pos="955"/>
        </w:tabs>
        <w:spacing w:before="201"/>
        <w:ind w:left="955" w:hanging="282"/>
      </w:pPr>
      <w:r>
        <w:t>Трудовое</w:t>
      </w:r>
      <w:r>
        <w:rPr>
          <w:spacing w:val="-12"/>
        </w:rPr>
        <w:t xml:space="preserve"> </w:t>
      </w:r>
      <w:r>
        <w:rPr>
          <w:spacing w:val="-2"/>
        </w:rPr>
        <w:t>воспитание:</w:t>
      </w:r>
    </w:p>
    <w:p w14:paraId="02A86943" w14:textId="77777777" w:rsidR="004F75DF" w:rsidRDefault="0013698B">
      <w:pPr>
        <w:pStyle w:val="a4"/>
        <w:numPr>
          <w:ilvl w:val="1"/>
          <w:numId w:val="18"/>
        </w:numPr>
        <w:tabs>
          <w:tab w:val="left" w:pos="835"/>
        </w:tabs>
        <w:spacing w:before="201"/>
        <w:ind w:left="835" w:hanging="162"/>
        <w:rPr>
          <w:sz w:val="28"/>
        </w:rPr>
      </w:pPr>
      <w:r>
        <w:rPr>
          <w:sz w:val="28"/>
        </w:rPr>
        <w:t>сознающий</w:t>
      </w:r>
      <w:r>
        <w:rPr>
          <w:spacing w:val="-8"/>
          <w:sz w:val="28"/>
        </w:rPr>
        <w:t xml:space="preserve"> </w:t>
      </w:r>
      <w:r>
        <w:rPr>
          <w:sz w:val="28"/>
        </w:rPr>
        <w:t>ценность</w:t>
      </w:r>
      <w:r>
        <w:rPr>
          <w:spacing w:val="-10"/>
          <w:sz w:val="28"/>
        </w:rPr>
        <w:t xml:space="preserve"> </w:t>
      </w:r>
      <w:r>
        <w:rPr>
          <w:sz w:val="28"/>
        </w:rPr>
        <w:t>труда</w:t>
      </w:r>
      <w:r>
        <w:rPr>
          <w:spacing w:val="-6"/>
          <w:sz w:val="28"/>
        </w:rPr>
        <w:t xml:space="preserve"> </w:t>
      </w:r>
      <w:r>
        <w:rPr>
          <w:sz w:val="28"/>
        </w:rPr>
        <w:t>в</w:t>
      </w:r>
      <w:r>
        <w:rPr>
          <w:spacing w:val="-9"/>
          <w:sz w:val="28"/>
        </w:rPr>
        <w:t xml:space="preserve"> </w:t>
      </w:r>
      <w:r>
        <w:rPr>
          <w:sz w:val="28"/>
        </w:rPr>
        <w:t>жизни</w:t>
      </w:r>
      <w:r>
        <w:rPr>
          <w:spacing w:val="-8"/>
          <w:sz w:val="28"/>
        </w:rPr>
        <w:t xml:space="preserve"> </w:t>
      </w:r>
      <w:r>
        <w:rPr>
          <w:sz w:val="28"/>
        </w:rPr>
        <w:t>человека,</w:t>
      </w:r>
      <w:r>
        <w:rPr>
          <w:spacing w:val="-5"/>
          <w:sz w:val="28"/>
        </w:rPr>
        <w:t xml:space="preserve"> </w:t>
      </w:r>
      <w:r>
        <w:rPr>
          <w:sz w:val="28"/>
        </w:rPr>
        <w:t>семьи,</w:t>
      </w:r>
      <w:r>
        <w:rPr>
          <w:spacing w:val="-6"/>
          <w:sz w:val="28"/>
        </w:rPr>
        <w:t xml:space="preserve"> </w:t>
      </w:r>
      <w:r>
        <w:rPr>
          <w:spacing w:val="-2"/>
          <w:sz w:val="28"/>
        </w:rPr>
        <w:t>общества;</w:t>
      </w:r>
    </w:p>
    <w:p w14:paraId="11DAD81B" w14:textId="77777777" w:rsidR="004F75DF" w:rsidRDefault="0013698B">
      <w:pPr>
        <w:pStyle w:val="a4"/>
        <w:numPr>
          <w:ilvl w:val="1"/>
          <w:numId w:val="18"/>
        </w:numPr>
        <w:tabs>
          <w:tab w:val="left" w:pos="835"/>
        </w:tabs>
        <w:spacing w:before="197"/>
        <w:ind w:right="1142" w:firstLine="0"/>
        <w:rPr>
          <w:sz w:val="28"/>
        </w:rPr>
      </w:pPr>
      <w:r>
        <w:rPr>
          <w:sz w:val="28"/>
        </w:rPr>
        <w:t>проявляющий уважение к труду, людям труда, бережное отношение к результатам труда, ответственное потребление;</w:t>
      </w:r>
    </w:p>
    <w:p w14:paraId="13A13019" w14:textId="77777777" w:rsidR="004F75DF" w:rsidRDefault="0013698B">
      <w:pPr>
        <w:pStyle w:val="a4"/>
        <w:numPr>
          <w:ilvl w:val="1"/>
          <w:numId w:val="18"/>
        </w:numPr>
        <w:tabs>
          <w:tab w:val="left" w:pos="835"/>
        </w:tabs>
        <w:spacing w:before="201"/>
        <w:ind w:left="835" w:hanging="162"/>
        <w:rPr>
          <w:sz w:val="28"/>
        </w:rPr>
      </w:pPr>
      <w:r>
        <w:rPr>
          <w:sz w:val="28"/>
        </w:rPr>
        <w:t>проявляющий</w:t>
      </w:r>
      <w:r>
        <w:rPr>
          <w:spacing w:val="-8"/>
          <w:sz w:val="28"/>
        </w:rPr>
        <w:t xml:space="preserve"> </w:t>
      </w:r>
      <w:r>
        <w:rPr>
          <w:sz w:val="28"/>
        </w:rPr>
        <w:t>интерес</w:t>
      </w:r>
      <w:r>
        <w:rPr>
          <w:spacing w:val="-7"/>
          <w:sz w:val="28"/>
        </w:rPr>
        <w:t xml:space="preserve"> </w:t>
      </w:r>
      <w:r>
        <w:rPr>
          <w:sz w:val="28"/>
        </w:rPr>
        <w:t>к</w:t>
      </w:r>
      <w:r>
        <w:rPr>
          <w:spacing w:val="-8"/>
          <w:sz w:val="28"/>
        </w:rPr>
        <w:t xml:space="preserve"> </w:t>
      </w:r>
      <w:r>
        <w:rPr>
          <w:sz w:val="28"/>
        </w:rPr>
        <w:t>разным</w:t>
      </w:r>
      <w:r>
        <w:rPr>
          <w:spacing w:val="-6"/>
          <w:sz w:val="28"/>
        </w:rPr>
        <w:t xml:space="preserve"> </w:t>
      </w:r>
      <w:r>
        <w:rPr>
          <w:spacing w:val="-2"/>
          <w:sz w:val="28"/>
        </w:rPr>
        <w:t>профессиям;</w:t>
      </w:r>
    </w:p>
    <w:p w14:paraId="29BEE09C" w14:textId="77777777" w:rsidR="004F75DF" w:rsidRDefault="0013698B">
      <w:pPr>
        <w:pStyle w:val="a4"/>
        <w:numPr>
          <w:ilvl w:val="1"/>
          <w:numId w:val="18"/>
        </w:numPr>
        <w:tabs>
          <w:tab w:val="left" w:pos="835"/>
        </w:tabs>
        <w:spacing w:before="201"/>
        <w:ind w:right="1147" w:firstLine="0"/>
        <w:rPr>
          <w:sz w:val="28"/>
        </w:rPr>
      </w:pPr>
      <w:r>
        <w:rPr>
          <w:sz w:val="28"/>
        </w:rPr>
        <w:t xml:space="preserve">участвующий в различных видах доступного по возрасту труда, трудовой </w:t>
      </w:r>
      <w:r>
        <w:rPr>
          <w:spacing w:val="-2"/>
          <w:sz w:val="28"/>
        </w:rPr>
        <w:t>деятельности.</w:t>
      </w:r>
    </w:p>
    <w:p w14:paraId="1ABB9CFC" w14:textId="77777777" w:rsidR="004F75DF" w:rsidRDefault="0013698B">
      <w:pPr>
        <w:pStyle w:val="3"/>
        <w:numPr>
          <w:ilvl w:val="0"/>
          <w:numId w:val="18"/>
        </w:numPr>
        <w:tabs>
          <w:tab w:val="left" w:pos="955"/>
        </w:tabs>
        <w:spacing w:before="201"/>
        <w:ind w:left="955" w:hanging="282"/>
      </w:pPr>
      <w:r>
        <w:rPr>
          <w:spacing w:val="-2"/>
        </w:rPr>
        <w:t>Экологическое</w:t>
      </w:r>
      <w:r>
        <w:rPr>
          <w:spacing w:val="1"/>
        </w:rPr>
        <w:t xml:space="preserve"> </w:t>
      </w:r>
      <w:r>
        <w:rPr>
          <w:spacing w:val="-2"/>
        </w:rPr>
        <w:t>воспитание:</w:t>
      </w:r>
    </w:p>
    <w:p w14:paraId="2A8240FF" w14:textId="77777777" w:rsidR="004F75DF" w:rsidRDefault="0013698B">
      <w:pPr>
        <w:pStyle w:val="a4"/>
        <w:numPr>
          <w:ilvl w:val="1"/>
          <w:numId w:val="18"/>
        </w:numPr>
        <w:tabs>
          <w:tab w:val="left" w:pos="835"/>
        </w:tabs>
        <w:spacing w:before="197"/>
        <w:ind w:right="1144" w:firstLine="0"/>
        <w:rPr>
          <w:sz w:val="28"/>
        </w:rPr>
      </w:pPr>
      <w:r>
        <w:rPr>
          <w:sz w:val="28"/>
        </w:rPr>
        <w:t>понимающий ценность природы, зависимость жизни людей от природы, влияние людей на природу, окружающую среду;</w:t>
      </w:r>
    </w:p>
    <w:p w14:paraId="62043B1F" w14:textId="77777777" w:rsidR="004F75DF" w:rsidRDefault="0013698B">
      <w:pPr>
        <w:pStyle w:val="a4"/>
        <w:numPr>
          <w:ilvl w:val="1"/>
          <w:numId w:val="18"/>
        </w:numPr>
        <w:tabs>
          <w:tab w:val="left" w:pos="835"/>
        </w:tabs>
        <w:spacing w:before="201"/>
        <w:ind w:right="1143" w:firstLine="0"/>
        <w:rPr>
          <w:sz w:val="28"/>
        </w:rPr>
      </w:pPr>
      <w:r>
        <w:rPr>
          <w:sz w:val="28"/>
        </w:rPr>
        <w:t>проявляющий любовь и бережное отношение к природе, неприятие действий, приносящих вред природе, особенно живым существам;</w:t>
      </w:r>
    </w:p>
    <w:p w14:paraId="575CEED9" w14:textId="77777777" w:rsidR="004F75DF" w:rsidRDefault="0013698B">
      <w:pPr>
        <w:pStyle w:val="a4"/>
        <w:numPr>
          <w:ilvl w:val="1"/>
          <w:numId w:val="18"/>
        </w:numPr>
        <w:tabs>
          <w:tab w:val="left" w:pos="835"/>
        </w:tabs>
        <w:spacing w:before="201"/>
        <w:ind w:right="1137" w:firstLine="0"/>
        <w:rPr>
          <w:sz w:val="28"/>
        </w:rPr>
      </w:pPr>
      <w:r>
        <w:rPr>
          <w:sz w:val="28"/>
        </w:rPr>
        <w:t>выражающий</w:t>
      </w:r>
      <w:r>
        <w:rPr>
          <w:spacing w:val="-6"/>
          <w:sz w:val="28"/>
        </w:rPr>
        <w:t xml:space="preserve"> </w:t>
      </w:r>
      <w:r>
        <w:rPr>
          <w:sz w:val="28"/>
        </w:rPr>
        <w:t>готовность</w:t>
      </w:r>
      <w:r>
        <w:rPr>
          <w:spacing w:val="-3"/>
          <w:sz w:val="28"/>
        </w:rPr>
        <w:t xml:space="preserve"> </w:t>
      </w:r>
      <w:r>
        <w:rPr>
          <w:sz w:val="28"/>
        </w:rPr>
        <w:t>в</w:t>
      </w:r>
      <w:r>
        <w:rPr>
          <w:spacing w:val="-6"/>
          <w:sz w:val="28"/>
        </w:rPr>
        <w:t xml:space="preserve"> </w:t>
      </w:r>
      <w:r>
        <w:rPr>
          <w:sz w:val="28"/>
        </w:rPr>
        <w:t>своей</w:t>
      </w:r>
      <w:r>
        <w:rPr>
          <w:spacing w:val="-6"/>
          <w:sz w:val="28"/>
        </w:rPr>
        <w:t xml:space="preserve"> </w:t>
      </w:r>
      <w:r>
        <w:rPr>
          <w:sz w:val="28"/>
        </w:rPr>
        <w:t>деятельности</w:t>
      </w:r>
      <w:r>
        <w:rPr>
          <w:spacing w:val="-6"/>
          <w:sz w:val="28"/>
        </w:rPr>
        <w:t xml:space="preserve"> </w:t>
      </w:r>
      <w:r>
        <w:rPr>
          <w:sz w:val="28"/>
        </w:rPr>
        <w:t>придерживаться</w:t>
      </w:r>
      <w:r>
        <w:rPr>
          <w:spacing w:val="-4"/>
          <w:sz w:val="28"/>
        </w:rPr>
        <w:t xml:space="preserve"> </w:t>
      </w:r>
      <w:r>
        <w:rPr>
          <w:sz w:val="28"/>
        </w:rPr>
        <w:t xml:space="preserve">экологических </w:t>
      </w:r>
      <w:r>
        <w:rPr>
          <w:spacing w:val="-2"/>
          <w:sz w:val="28"/>
        </w:rPr>
        <w:t>норм.</w:t>
      </w:r>
    </w:p>
    <w:p w14:paraId="2343EBD3" w14:textId="77777777" w:rsidR="004F75DF" w:rsidRDefault="0013698B">
      <w:pPr>
        <w:pStyle w:val="3"/>
        <w:numPr>
          <w:ilvl w:val="0"/>
          <w:numId w:val="18"/>
        </w:numPr>
        <w:tabs>
          <w:tab w:val="left" w:pos="955"/>
        </w:tabs>
        <w:spacing w:before="201"/>
        <w:ind w:left="955" w:hanging="282"/>
      </w:pPr>
      <w:r>
        <w:t>Ценности</w:t>
      </w:r>
      <w:r>
        <w:rPr>
          <w:spacing w:val="-15"/>
        </w:rPr>
        <w:t xml:space="preserve"> </w:t>
      </w:r>
      <w:r>
        <w:t>научного</w:t>
      </w:r>
      <w:r>
        <w:rPr>
          <w:spacing w:val="-13"/>
        </w:rPr>
        <w:t xml:space="preserve"> </w:t>
      </w:r>
      <w:r>
        <w:rPr>
          <w:spacing w:val="-2"/>
        </w:rPr>
        <w:t>познания:</w:t>
      </w:r>
    </w:p>
    <w:p w14:paraId="7FBAD431" w14:textId="77777777" w:rsidR="004F75DF" w:rsidRDefault="0013698B">
      <w:pPr>
        <w:pStyle w:val="a4"/>
        <w:numPr>
          <w:ilvl w:val="1"/>
          <w:numId w:val="18"/>
        </w:numPr>
        <w:tabs>
          <w:tab w:val="left" w:pos="835"/>
        </w:tabs>
        <w:spacing w:before="201"/>
        <w:ind w:right="1142" w:firstLine="0"/>
        <w:rPr>
          <w:sz w:val="28"/>
        </w:rPr>
      </w:pPr>
      <w:r>
        <w:rPr>
          <w:sz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3D6B5423" w14:textId="77777777" w:rsidR="004F75DF" w:rsidRDefault="0013698B">
      <w:pPr>
        <w:pStyle w:val="a4"/>
        <w:numPr>
          <w:ilvl w:val="1"/>
          <w:numId w:val="18"/>
        </w:numPr>
        <w:tabs>
          <w:tab w:val="left" w:pos="835"/>
        </w:tabs>
        <w:spacing w:before="197" w:line="242" w:lineRule="auto"/>
        <w:ind w:right="1134" w:firstLine="0"/>
        <w:rPr>
          <w:sz w:val="28"/>
        </w:rPr>
      </w:pPr>
      <w:r>
        <w:rPr>
          <w:sz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598791C3" w14:textId="77777777" w:rsidR="004F75DF" w:rsidRDefault="0013698B">
      <w:pPr>
        <w:pStyle w:val="a4"/>
        <w:numPr>
          <w:ilvl w:val="1"/>
          <w:numId w:val="18"/>
        </w:numPr>
        <w:tabs>
          <w:tab w:val="left" w:pos="835"/>
        </w:tabs>
        <w:spacing w:before="191"/>
        <w:ind w:right="1142" w:firstLine="0"/>
        <w:rPr>
          <w:sz w:val="28"/>
        </w:rPr>
      </w:pPr>
      <w:r>
        <w:rPr>
          <w:sz w:val="28"/>
        </w:rPr>
        <w:t>имеющий первоначальные навыки наблюдений, систематизации и</w:t>
      </w:r>
      <w:r>
        <w:rPr>
          <w:spacing w:val="40"/>
          <w:sz w:val="28"/>
        </w:rPr>
        <w:t xml:space="preserve"> </w:t>
      </w:r>
      <w:r>
        <w:rPr>
          <w:sz w:val="28"/>
        </w:rPr>
        <w:t>осмысления опыта в естественно-научной и гуманитарной областях знания.</w:t>
      </w:r>
    </w:p>
    <w:p w14:paraId="40EFD7E2" w14:textId="77777777" w:rsidR="004F75DF" w:rsidRDefault="004F75DF">
      <w:pPr>
        <w:pStyle w:val="a3"/>
        <w:ind w:left="0"/>
        <w:jc w:val="left"/>
      </w:pPr>
    </w:p>
    <w:p w14:paraId="4C39BE1C" w14:textId="77777777" w:rsidR="004F75DF" w:rsidRDefault="004F75DF">
      <w:pPr>
        <w:pStyle w:val="a3"/>
        <w:spacing w:before="85"/>
        <w:ind w:left="0"/>
        <w:jc w:val="left"/>
      </w:pPr>
    </w:p>
    <w:p w14:paraId="5E3F1D2C" w14:textId="77777777" w:rsidR="004F75DF" w:rsidRDefault="0013698B">
      <w:pPr>
        <w:pStyle w:val="1"/>
        <w:numPr>
          <w:ilvl w:val="2"/>
          <w:numId w:val="21"/>
        </w:numPr>
        <w:tabs>
          <w:tab w:val="left" w:pos="1378"/>
        </w:tabs>
        <w:ind w:left="1378" w:hanging="705"/>
      </w:pPr>
      <w:r>
        <w:rPr>
          <w:spacing w:val="-2"/>
        </w:rPr>
        <w:t>СОДЕРЖАТЕЛЬНЫЙ</w:t>
      </w:r>
      <w:r>
        <w:rPr>
          <w:spacing w:val="2"/>
        </w:rPr>
        <w:t xml:space="preserve"> </w:t>
      </w:r>
      <w:r>
        <w:rPr>
          <w:spacing w:val="-2"/>
        </w:rPr>
        <w:t>РАЗДЕЛ</w:t>
      </w:r>
    </w:p>
    <w:p w14:paraId="364F1B7E" w14:textId="77777777" w:rsidR="004F75DF" w:rsidRDefault="0013698B">
      <w:pPr>
        <w:pStyle w:val="2"/>
        <w:numPr>
          <w:ilvl w:val="3"/>
          <w:numId w:val="21"/>
        </w:numPr>
        <w:tabs>
          <w:tab w:val="left" w:pos="1583"/>
        </w:tabs>
        <w:spacing w:before="201"/>
        <w:ind w:left="1583" w:hanging="910"/>
      </w:pPr>
      <w:r>
        <w:t>Уклад</w:t>
      </w:r>
      <w:r>
        <w:rPr>
          <w:spacing w:val="-15"/>
        </w:rPr>
        <w:t xml:space="preserve"> </w:t>
      </w:r>
      <w:r>
        <w:t>образовательной</w:t>
      </w:r>
      <w:r>
        <w:rPr>
          <w:spacing w:val="-15"/>
        </w:rPr>
        <w:t xml:space="preserve"> </w:t>
      </w:r>
      <w:r>
        <w:rPr>
          <w:spacing w:val="-2"/>
        </w:rPr>
        <w:t>организации</w:t>
      </w:r>
    </w:p>
    <w:p w14:paraId="13DE89F1" w14:textId="77777777" w:rsidR="004F75DF" w:rsidRDefault="0013698B">
      <w:pPr>
        <w:pStyle w:val="a3"/>
        <w:spacing w:before="192" w:line="242" w:lineRule="auto"/>
        <w:ind w:right="1141"/>
      </w:pPr>
      <w:r>
        <w:t xml:space="preserve">Уклад задаёт порядок жизни образовательной организации и аккумулирует ключевые характеристики, определяющие особенности воспитательного </w:t>
      </w:r>
      <w:r>
        <w:rPr>
          <w:spacing w:val="-2"/>
        </w:rPr>
        <w:t>процесса.</w:t>
      </w:r>
    </w:p>
    <w:p w14:paraId="5B5E9BDF" w14:textId="77777777" w:rsidR="004F75DF" w:rsidRDefault="004F75DF">
      <w:pPr>
        <w:spacing w:line="242" w:lineRule="auto"/>
        <w:sectPr w:rsidR="004F75DF">
          <w:pgSz w:w="11910" w:h="16390"/>
          <w:pgMar w:top="980" w:right="0" w:bottom="280" w:left="460" w:header="723" w:footer="0" w:gutter="0"/>
          <w:cols w:space="720"/>
        </w:sectPr>
      </w:pPr>
    </w:p>
    <w:p w14:paraId="578E9220" w14:textId="77777777" w:rsidR="004F75DF" w:rsidRDefault="0013698B">
      <w:pPr>
        <w:pStyle w:val="a3"/>
        <w:spacing w:before="277"/>
        <w:ind w:right="1134"/>
      </w:pPr>
      <w: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w:t>
      </w:r>
      <w:r>
        <w:rPr>
          <w:spacing w:val="40"/>
        </w:rPr>
        <w:t xml:space="preserve"> </w:t>
      </w:r>
      <w:r>
        <w:t xml:space="preserve">организации и её репутацию в окружающем образовательном пространстве, </w:t>
      </w:r>
      <w:r>
        <w:rPr>
          <w:spacing w:val="-2"/>
        </w:rPr>
        <w:t>социуме.</w:t>
      </w:r>
    </w:p>
    <w:p w14:paraId="1388C6D8" w14:textId="77777777" w:rsidR="004F75DF" w:rsidRDefault="004F75DF">
      <w:pPr>
        <w:pStyle w:val="a3"/>
        <w:ind w:left="0"/>
        <w:jc w:val="left"/>
      </w:pPr>
    </w:p>
    <w:p w14:paraId="0141118F" w14:textId="77777777" w:rsidR="004F75DF" w:rsidRDefault="004F75DF">
      <w:pPr>
        <w:pStyle w:val="a3"/>
        <w:spacing w:before="84"/>
        <w:ind w:left="0"/>
        <w:jc w:val="left"/>
      </w:pPr>
    </w:p>
    <w:p w14:paraId="384B3A32" w14:textId="77777777" w:rsidR="004F75DF" w:rsidRDefault="0013698B">
      <w:pPr>
        <w:pStyle w:val="3"/>
        <w:spacing w:before="0"/>
        <w:jc w:val="both"/>
      </w:pPr>
      <w:r>
        <w:t>Основные</w:t>
      </w:r>
      <w:r>
        <w:rPr>
          <w:spacing w:val="-13"/>
        </w:rPr>
        <w:t xml:space="preserve"> </w:t>
      </w:r>
      <w:r>
        <w:rPr>
          <w:spacing w:val="-2"/>
        </w:rPr>
        <w:t>характеристики</w:t>
      </w:r>
    </w:p>
    <w:p w14:paraId="39046030" w14:textId="77777777" w:rsidR="004F75DF" w:rsidRDefault="0013698B">
      <w:pPr>
        <w:spacing w:before="197"/>
        <w:ind w:left="673" w:right="1144"/>
        <w:jc w:val="both"/>
        <w:rPr>
          <w:i/>
          <w:sz w:val="28"/>
        </w:rPr>
      </w:pPr>
      <w:r>
        <w:rPr>
          <w:i/>
          <w:sz w:val="28"/>
        </w:rPr>
        <w:t>Основные вехи истории образовательной организации, выдающиеся события, деятели в её истории:</w:t>
      </w:r>
    </w:p>
    <w:p w14:paraId="77EAF670" w14:textId="77777777" w:rsidR="004F75DF" w:rsidRDefault="0013698B">
      <w:pPr>
        <w:spacing w:before="196"/>
        <w:ind w:left="673"/>
        <w:rPr>
          <w:sz w:val="28"/>
        </w:rPr>
      </w:pPr>
      <w:r>
        <w:rPr>
          <w:spacing w:val="-10"/>
          <w:sz w:val="28"/>
        </w:rPr>
        <w:t>…</w:t>
      </w:r>
    </w:p>
    <w:p w14:paraId="0BFD2133" w14:textId="77777777" w:rsidR="004F75DF" w:rsidRDefault="0013698B">
      <w:pPr>
        <w:tabs>
          <w:tab w:val="left" w:pos="1502"/>
          <w:tab w:val="left" w:pos="3824"/>
          <w:tab w:val="left" w:pos="5560"/>
          <w:tab w:val="left" w:pos="5939"/>
          <w:tab w:val="left" w:pos="7854"/>
          <w:tab w:val="left" w:pos="8362"/>
        </w:tabs>
        <w:spacing w:before="202"/>
        <w:ind w:left="673" w:right="1137"/>
        <w:rPr>
          <w:i/>
          <w:sz w:val="28"/>
        </w:rPr>
      </w:pPr>
      <w:r>
        <w:rPr>
          <w:i/>
          <w:spacing w:val="-4"/>
          <w:sz w:val="28"/>
        </w:rPr>
        <w:t>Цель</w:t>
      </w:r>
      <w:r>
        <w:rPr>
          <w:i/>
          <w:sz w:val="28"/>
        </w:rPr>
        <w:tab/>
      </w:r>
      <w:r>
        <w:rPr>
          <w:i/>
          <w:spacing w:val="-2"/>
          <w:sz w:val="28"/>
        </w:rPr>
        <w:t>образовательной</w:t>
      </w:r>
      <w:r>
        <w:rPr>
          <w:i/>
          <w:sz w:val="28"/>
        </w:rPr>
        <w:tab/>
      </w:r>
      <w:r>
        <w:rPr>
          <w:i/>
          <w:spacing w:val="-2"/>
          <w:sz w:val="28"/>
        </w:rPr>
        <w:t>организации</w:t>
      </w:r>
      <w:r>
        <w:rPr>
          <w:i/>
          <w:sz w:val="28"/>
        </w:rPr>
        <w:tab/>
      </w:r>
      <w:r>
        <w:rPr>
          <w:i/>
          <w:spacing w:val="-10"/>
          <w:sz w:val="28"/>
        </w:rPr>
        <w:t>в</w:t>
      </w:r>
      <w:r>
        <w:rPr>
          <w:i/>
          <w:sz w:val="28"/>
        </w:rPr>
        <w:tab/>
      </w:r>
      <w:r>
        <w:rPr>
          <w:i/>
          <w:spacing w:val="-2"/>
          <w:sz w:val="28"/>
        </w:rPr>
        <w:t>самосознании</w:t>
      </w:r>
      <w:r>
        <w:rPr>
          <w:i/>
          <w:sz w:val="28"/>
        </w:rPr>
        <w:tab/>
      </w:r>
      <w:r>
        <w:rPr>
          <w:i/>
          <w:spacing w:val="-6"/>
          <w:sz w:val="28"/>
        </w:rPr>
        <w:t>её</w:t>
      </w:r>
      <w:r>
        <w:rPr>
          <w:i/>
          <w:sz w:val="28"/>
        </w:rPr>
        <w:tab/>
      </w:r>
      <w:r>
        <w:rPr>
          <w:i/>
          <w:spacing w:val="-2"/>
          <w:sz w:val="28"/>
        </w:rPr>
        <w:t>педагогического коллектива:</w:t>
      </w:r>
    </w:p>
    <w:p w14:paraId="08EF5468" w14:textId="77777777" w:rsidR="004F75DF" w:rsidRDefault="0013698B">
      <w:pPr>
        <w:pStyle w:val="a3"/>
        <w:spacing w:before="200"/>
        <w:ind w:right="1129"/>
      </w:pPr>
      <w:r>
        <w:t>-</w:t>
      </w:r>
      <w:r>
        <w:rPr>
          <w:spacing w:val="40"/>
        </w:rPr>
        <w:t xml:space="preserve"> </w:t>
      </w:r>
      <w:r>
        <w:t>расширять круг сетевых партнеров из числа учреждений общего, дополнительного или профессионального образования, учреждений других ведомств с целью реализации программ дополнительного образования детей, исследовательских проектов; создания</w:t>
      </w:r>
      <w:r>
        <w:rPr>
          <w:spacing w:val="40"/>
        </w:rPr>
        <w:t xml:space="preserve"> </w:t>
      </w:r>
      <w:r>
        <w:t>совместных досугово–образовательных программ; проведения совместных акций, проектов, конкурсов, фестивалей и др.; профессионального самоопределения. Работа в данном направлении ведется, мы открыты для сотрудничества.</w:t>
      </w:r>
    </w:p>
    <w:p w14:paraId="6085DA11" w14:textId="77777777" w:rsidR="004F75DF" w:rsidRDefault="0013698B">
      <w:pPr>
        <w:spacing w:before="200"/>
        <w:ind w:left="673" w:right="1138"/>
        <w:jc w:val="both"/>
        <w:rPr>
          <w:i/>
          <w:sz w:val="28"/>
        </w:rPr>
      </w:pPr>
      <w:r>
        <w:rPr>
          <w:i/>
          <w:sz w:val="28"/>
        </w:rPr>
        <w:t xml:space="preserve">Наиболее значимые традиционные дела, события, мероприятия в образовательной организации, составляющие основу воспитательной </w:t>
      </w:r>
      <w:r>
        <w:rPr>
          <w:i/>
          <w:spacing w:val="-2"/>
          <w:sz w:val="28"/>
        </w:rPr>
        <w:t>системы:</w:t>
      </w:r>
    </w:p>
    <w:p w14:paraId="0A0BB88A" w14:textId="77777777" w:rsidR="004F75DF" w:rsidRDefault="0013698B">
      <w:pPr>
        <w:pStyle w:val="a3"/>
        <w:spacing w:before="201"/>
        <w:ind w:right="1143"/>
      </w:pPr>
      <w: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7EB32AFE" w14:textId="77777777" w:rsidR="004F75DF" w:rsidRDefault="0013698B">
      <w:pPr>
        <w:pStyle w:val="a3"/>
        <w:spacing w:before="201"/>
        <w:ind w:right="1140"/>
      </w:pPr>
      <w: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3A856090" w14:textId="77777777" w:rsidR="004F75DF" w:rsidRDefault="0013698B">
      <w:pPr>
        <w:pStyle w:val="a3"/>
        <w:spacing w:before="200"/>
        <w:ind w:right="1138"/>
      </w:pPr>
      <w:r>
        <w:t xml:space="preserve">в школе создаются такие условия, при которых по мере взросления ребенка увеличивается и его роль в совместных делах (от пассивного наблюдателя до </w:t>
      </w:r>
      <w:r>
        <w:rPr>
          <w:spacing w:val="-2"/>
        </w:rPr>
        <w:t>организатора);</w:t>
      </w:r>
    </w:p>
    <w:p w14:paraId="29D64BC1" w14:textId="77777777" w:rsidR="004F75DF" w:rsidRDefault="004F75DF">
      <w:pPr>
        <w:sectPr w:rsidR="004F75DF">
          <w:pgSz w:w="11910" w:h="16390"/>
          <w:pgMar w:top="980" w:right="0" w:bottom="280" w:left="460" w:header="723" w:footer="0" w:gutter="0"/>
          <w:cols w:space="720"/>
        </w:sectPr>
      </w:pPr>
    </w:p>
    <w:p w14:paraId="1D2503FB" w14:textId="77777777" w:rsidR="004F75DF" w:rsidRDefault="0013698B">
      <w:pPr>
        <w:pStyle w:val="a3"/>
        <w:spacing w:before="277"/>
        <w:ind w:right="1144"/>
      </w:pPr>
      <w:r>
        <w:t>в проведении общешкольных дел поощряется конструктивное межклассное и межвозрастное</w:t>
      </w:r>
      <w:r>
        <w:rPr>
          <w:spacing w:val="-3"/>
        </w:rPr>
        <w:t xml:space="preserve"> </w:t>
      </w:r>
      <w:r>
        <w:t>взаимодействие</w:t>
      </w:r>
      <w:r>
        <w:rPr>
          <w:spacing w:val="-3"/>
        </w:rPr>
        <w:t xml:space="preserve"> </w:t>
      </w:r>
      <w:r>
        <w:t>школьников,</w:t>
      </w:r>
      <w:r>
        <w:rPr>
          <w:spacing w:val="-1"/>
        </w:rPr>
        <w:t xml:space="preserve"> </w:t>
      </w:r>
      <w:r>
        <w:t>а</w:t>
      </w:r>
      <w:r>
        <w:rPr>
          <w:spacing w:val="-3"/>
        </w:rPr>
        <w:t xml:space="preserve"> </w:t>
      </w:r>
      <w:r>
        <w:t>также</w:t>
      </w:r>
      <w:r>
        <w:rPr>
          <w:spacing w:val="-3"/>
        </w:rPr>
        <w:t xml:space="preserve"> </w:t>
      </w:r>
      <w:r>
        <w:t>их</w:t>
      </w:r>
      <w:r>
        <w:rPr>
          <w:spacing w:val="-8"/>
        </w:rPr>
        <w:t xml:space="preserve"> </w:t>
      </w:r>
      <w:r>
        <w:t>социальная</w:t>
      </w:r>
      <w:r>
        <w:rPr>
          <w:spacing w:val="-2"/>
        </w:rPr>
        <w:t xml:space="preserve"> </w:t>
      </w:r>
      <w:r>
        <w:t>активность;</w:t>
      </w:r>
    </w:p>
    <w:p w14:paraId="301677FF" w14:textId="77777777" w:rsidR="004F75DF" w:rsidRDefault="0013698B">
      <w:pPr>
        <w:pStyle w:val="a3"/>
        <w:spacing w:before="201"/>
        <w:ind w:right="1136"/>
      </w:pPr>
      <w:r>
        <w:t>педагоги школы ориентированы на формирование коллективов в рамках школьных классов,</w:t>
      </w:r>
      <w:r>
        <w:rPr>
          <w:spacing w:val="40"/>
        </w:rPr>
        <w:t xml:space="preserve"> </w:t>
      </w:r>
      <w:r>
        <w:t>секций и детских объединений, установление в них доброжелательных и товарищеских взаимоотношений;</w:t>
      </w:r>
    </w:p>
    <w:p w14:paraId="690633DF" w14:textId="77777777" w:rsidR="004F75DF" w:rsidRDefault="0013698B">
      <w:pPr>
        <w:pStyle w:val="a3"/>
        <w:spacing w:before="201"/>
        <w:ind w:right="1143"/>
      </w:pPr>
      <w: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2E00E1BB" w14:textId="77777777" w:rsidR="004F75DF" w:rsidRDefault="004F75DF">
      <w:pPr>
        <w:pStyle w:val="a3"/>
        <w:spacing w:after="1"/>
        <w:ind w:left="0"/>
        <w:jc w:val="left"/>
        <w:rPr>
          <w:sz w:val="18"/>
        </w:r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232"/>
      </w:tblGrid>
      <w:tr w:rsidR="004F75DF" w14:paraId="5B2D0224" w14:textId="77777777">
        <w:trPr>
          <w:trHeight w:val="1165"/>
        </w:trPr>
        <w:tc>
          <w:tcPr>
            <w:tcW w:w="2660" w:type="dxa"/>
          </w:tcPr>
          <w:p w14:paraId="72E0961A" w14:textId="77777777" w:rsidR="004F75DF" w:rsidRDefault="0013698B">
            <w:pPr>
              <w:pStyle w:val="TableParagraph"/>
              <w:ind w:left="110"/>
              <w:rPr>
                <w:b/>
                <w:sz w:val="28"/>
              </w:rPr>
            </w:pPr>
            <w:r>
              <w:rPr>
                <w:b/>
                <w:spacing w:val="-4"/>
                <w:sz w:val="28"/>
              </w:rPr>
              <w:t xml:space="preserve">Виды </w:t>
            </w:r>
            <w:r>
              <w:rPr>
                <w:b/>
                <w:spacing w:val="-2"/>
                <w:sz w:val="28"/>
              </w:rPr>
              <w:t>воспитывающей деятельности</w:t>
            </w:r>
          </w:p>
        </w:tc>
        <w:tc>
          <w:tcPr>
            <w:tcW w:w="7232" w:type="dxa"/>
          </w:tcPr>
          <w:p w14:paraId="2CEB551D" w14:textId="77777777" w:rsidR="004F75DF" w:rsidRDefault="0013698B">
            <w:pPr>
              <w:pStyle w:val="TableParagraph"/>
              <w:spacing w:line="320" w:lineRule="exact"/>
              <w:ind w:left="110"/>
              <w:rPr>
                <w:b/>
                <w:sz w:val="28"/>
              </w:rPr>
            </w:pPr>
            <w:r>
              <w:rPr>
                <w:b/>
                <w:sz w:val="28"/>
              </w:rPr>
              <w:t>Социально</w:t>
            </w:r>
            <w:r>
              <w:rPr>
                <w:b/>
                <w:spacing w:val="-14"/>
                <w:sz w:val="28"/>
              </w:rPr>
              <w:t xml:space="preserve"> </w:t>
            </w:r>
            <w:r>
              <w:rPr>
                <w:b/>
                <w:sz w:val="28"/>
              </w:rPr>
              <w:t>значимые</w:t>
            </w:r>
            <w:r>
              <w:rPr>
                <w:b/>
                <w:spacing w:val="-8"/>
                <w:sz w:val="28"/>
              </w:rPr>
              <w:t xml:space="preserve"> </w:t>
            </w:r>
            <w:r>
              <w:rPr>
                <w:b/>
                <w:spacing w:val="-4"/>
                <w:sz w:val="28"/>
              </w:rPr>
              <w:t>дела</w:t>
            </w:r>
          </w:p>
        </w:tc>
      </w:tr>
      <w:tr w:rsidR="004F75DF" w14:paraId="6A8BE61B" w14:textId="77777777">
        <w:trPr>
          <w:trHeight w:val="5464"/>
        </w:trPr>
        <w:tc>
          <w:tcPr>
            <w:tcW w:w="2660" w:type="dxa"/>
          </w:tcPr>
          <w:p w14:paraId="68B7F94A" w14:textId="77777777" w:rsidR="004F75DF" w:rsidRDefault="0013698B">
            <w:pPr>
              <w:pStyle w:val="TableParagraph"/>
              <w:spacing w:line="242" w:lineRule="auto"/>
              <w:ind w:left="110"/>
              <w:rPr>
                <w:b/>
                <w:i/>
                <w:sz w:val="28"/>
              </w:rPr>
            </w:pPr>
            <w:r>
              <w:rPr>
                <w:sz w:val="28"/>
              </w:rPr>
              <w:t xml:space="preserve">1. </w:t>
            </w:r>
            <w:r>
              <w:rPr>
                <w:b/>
                <w:i/>
                <w:sz w:val="28"/>
              </w:rPr>
              <w:t xml:space="preserve">Гражданско- </w:t>
            </w:r>
            <w:r>
              <w:rPr>
                <w:b/>
                <w:i/>
                <w:spacing w:val="-2"/>
                <w:sz w:val="28"/>
              </w:rPr>
              <w:t>патриотическое воспитание:</w:t>
            </w:r>
          </w:p>
        </w:tc>
        <w:tc>
          <w:tcPr>
            <w:tcW w:w="7232" w:type="dxa"/>
          </w:tcPr>
          <w:p w14:paraId="74E38065" w14:textId="77777777" w:rsidR="004F75DF" w:rsidRDefault="0013698B">
            <w:pPr>
              <w:pStyle w:val="TableParagraph"/>
              <w:spacing w:line="315" w:lineRule="exact"/>
              <w:ind w:left="110"/>
              <w:rPr>
                <w:sz w:val="28"/>
              </w:rPr>
            </w:pPr>
            <w:r>
              <w:rPr>
                <w:sz w:val="28"/>
              </w:rPr>
              <w:t>Праздник</w:t>
            </w:r>
            <w:r>
              <w:rPr>
                <w:spacing w:val="-11"/>
                <w:sz w:val="28"/>
              </w:rPr>
              <w:t xml:space="preserve"> </w:t>
            </w:r>
            <w:r>
              <w:rPr>
                <w:spacing w:val="-2"/>
                <w:sz w:val="28"/>
              </w:rPr>
              <w:t>знаний</w:t>
            </w:r>
          </w:p>
          <w:p w14:paraId="56C18DD6" w14:textId="77777777" w:rsidR="004F75DF" w:rsidRDefault="0013698B">
            <w:pPr>
              <w:pStyle w:val="TableParagraph"/>
              <w:tabs>
                <w:tab w:val="left" w:pos="1299"/>
                <w:tab w:val="left" w:pos="1779"/>
                <w:tab w:val="left" w:pos="3870"/>
                <w:tab w:val="left" w:pos="5971"/>
              </w:tabs>
              <w:spacing w:before="196"/>
              <w:ind w:left="110" w:right="108"/>
              <w:rPr>
                <w:sz w:val="28"/>
              </w:rPr>
            </w:pPr>
            <w:r>
              <w:rPr>
                <w:spacing w:val="-2"/>
                <w:sz w:val="28"/>
              </w:rPr>
              <w:t>Участие</w:t>
            </w:r>
            <w:r>
              <w:rPr>
                <w:sz w:val="28"/>
              </w:rPr>
              <w:tab/>
            </w:r>
            <w:r>
              <w:rPr>
                <w:spacing w:val="-6"/>
                <w:sz w:val="28"/>
              </w:rPr>
              <w:t>во</w:t>
            </w:r>
            <w:r>
              <w:rPr>
                <w:sz w:val="28"/>
              </w:rPr>
              <w:tab/>
            </w:r>
            <w:r>
              <w:rPr>
                <w:spacing w:val="-2"/>
                <w:sz w:val="28"/>
              </w:rPr>
              <w:t>Всероссийских,</w:t>
            </w:r>
            <w:r>
              <w:rPr>
                <w:sz w:val="28"/>
              </w:rPr>
              <w:tab/>
            </w:r>
            <w:r>
              <w:rPr>
                <w:spacing w:val="-2"/>
                <w:sz w:val="28"/>
              </w:rPr>
              <w:t>региональных</w:t>
            </w:r>
            <w:r>
              <w:rPr>
                <w:sz w:val="28"/>
              </w:rPr>
              <w:tab/>
            </w:r>
            <w:r>
              <w:rPr>
                <w:spacing w:val="-2"/>
                <w:sz w:val="28"/>
              </w:rPr>
              <w:t>проектах, конкурсах.</w:t>
            </w:r>
          </w:p>
          <w:p w14:paraId="5A6B415A" w14:textId="77777777" w:rsidR="004F75DF" w:rsidRDefault="0013698B">
            <w:pPr>
              <w:pStyle w:val="TableParagraph"/>
              <w:spacing w:before="201"/>
              <w:ind w:left="110" w:firstLine="72"/>
              <w:rPr>
                <w:sz w:val="28"/>
              </w:rPr>
            </w:pPr>
            <w:r>
              <w:rPr>
                <w:sz w:val="28"/>
              </w:rPr>
              <w:t>В акции «Георгиевская ленточка», в</w:t>
            </w:r>
            <w:r>
              <w:rPr>
                <w:spacing w:val="80"/>
                <w:sz w:val="28"/>
              </w:rPr>
              <w:t xml:space="preserve"> </w:t>
            </w:r>
            <w:r>
              <w:rPr>
                <w:sz w:val="28"/>
              </w:rPr>
              <w:t>митинге «Нам этот мир завещано беречь».</w:t>
            </w:r>
          </w:p>
          <w:p w14:paraId="5FB70823" w14:textId="77777777" w:rsidR="004F75DF" w:rsidRDefault="0013698B">
            <w:pPr>
              <w:pStyle w:val="TableParagraph"/>
              <w:spacing w:before="201"/>
              <w:ind w:left="110"/>
              <w:rPr>
                <w:sz w:val="28"/>
              </w:rPr>
            </w:pPr>
            <w:r>
              <w:rPr>
                <w:sz w:val="28"/>
              </w:rPr>
              <w:t>Викторины,</w:t>
            </w:r>
            <w:r>
              <w:rPr>
                <w:spacing w:val="-8"/>
                <w:sz w:val="28"/>
              </w:rPr>
              <w:t xml:space="preserve"> </w:t>
            </w:r>
            <w:r>
              <w:rPr>
                <w:sz w:val="28"/>
              </w:rPr>
              <w:t>классные</w:t>
            </w:r>
            <w:r>
              <w:rPr>
                <w:spacing w:val="-9"/>
                <w:sz w:val="28"/>
              </w:rPr>
              <w:t xml:space="preserve"> </w:t>
            </w:r>
            <w:r>
              <w:rPr>
                <w:sz w:val="28"/>
              </w:rPr>
              <w:t>часы,</w:t>
            </w:r>
            <w:r>
              <w:rPr>
                <w:spacing w:val="-7"/>
                <w:sz w:val="28"/>
              </w:rPr>
              <w:t xml:space="preserve"> </w:t>
            </w:r>
            <w:r>
              <w:rPr>
                <w:spacing w:val="-2"/>
                <w:sz w:val="28"/>
              </w:rPr>
              <w:t>игры;</w:t>
            </w:r>
          </w:p>
          <w:p w14:paraId="0BC01CE1" w14:textId="77777777" w:rsidR="004F75DF" w:rsidRDefault="0013698B">
            <w:pPr>
              <w:pStyle w:val="TableParagraph"/>
              <w:spacing w:before="201"/>
              <w:ind w:left="110"/>
              <w:rPr>
                <w:sz w:val="28"/>
              </w:rPr>
            </w:pPr>
            <w:r>
              <w:rPr>
                <w:sz w:val="28"/>
              </w:rPr>
              <w:t>виртуальное</w:t>
            </w:r>
            <w:r>
              <w:rPr>
                <w:spacing w:val="26"/>
                <w:sz w:val="28"/>
              </w:rPr>
              <w:t xml:space="preserve"> </w:t>
            </w:r>
            <w:r>
              <w:rPr>
                <w:sz w:val="28"/>
              </w:rPr>
              <w:t>путешествие</w:t>
            </w:r>
            <w:r>
              <w:rPr>
                <w:spacing w:val="26"/>
                <w:sz w:val="28"/>
              </w:rPr>
              <w:t xml:space="preserve"> </w:t>
            </w:r>
            <w:r>
              <w:rPr>
                <w:sz w:val="28"/>
              </w:rPr>
              <w:t>по</w:t>
            </w:r>
            <w:r>
              <w:rPr>
                <w:spacing w:val="29"/>
                <w:sz w:val="28"/>
              </w:rPr>
              <w:t xml:space="preserve"> </w:t>
            </w:r>
            <w:r>
              <w:rPr>
                <w:sz w:val="28"/>
              </w:rPr>
              <w:t>заповедникам</w:t>
            </w:r>
            <w:r>
              <w:rPr>
                <w:spacing w:val="26"/>
                <w:sz w:val="28"/>
              </w:rPr>
              <w:t xml:space="preserve"> </w:t>
            </w:r>
            <w:r>
              <w:rPr>
                <w:sz w:val="28"/>
              </w:rPr>
              <w:t xml:space="preserve">Приморского </w:t>
            </w:r>
            <w:r>
              <w:rPr>
                <w:spacing w:val="-2"/>
                <w:sz w:val="28"/>
              </w:rPr>
              <w:t>края.</w:t>
            </w:r>
          </w:p>
          <w:p w14:paraId="6420A85F" w14:textId="77777777" w:rsidR="004F75DF" w:rsidRDefault="0013698B">
            <w:pPr>
              <w:pStyle w:val="TableParagraph"/>
              <w:spacing w:before="202"/>
              <w:ind w:left="110"/>
              <w:rPr>
                <w:sz w:val="28"/>
              </w:rPr>
            </w:pPr>
            <w:r>
              <w:rPr>
                <w:sz w:val="28"/>
              </w:rPr>
              <w:t>Уроки</w:t>
            </w:r>
            <w:r>
              <w:rPr>
                <w:spacing w:val="-9"/>
                <w:sz w:val="28"/>
              </w:rPr>
              <w:t xml:space="preserve"> </w:t>
            </w:r>
            <w:r>
              <w:rPr>
                <w:spacing w:val="-2"/>
                <w:sz w:val="28"/>
              </w:rPr>
              <w:t>мужества.</w:t>
            </w:r>
          </w:p>
          <w:p w14:paraId="53E82D09" w14:textId="77777777" w:rsidR="004F75DF" w:rsidRDefault="0013698B">
            <w:pPr>
              <w:pStyle w:val="TableParagraph"/>
              <w:spacing w:before="196"/>
              <w:ind w:left="110"/>
              <w:rPr>
                <w:sz w:val="28"/>
              </w:rPr>
            </w:pPr>
            <w:r>
              <w:rPr>
                <w:sz w:val="28"/>
              </w:rPr>
              <w:t>Знакомство с праздником День Учителя «Наш</w:t>
            </w:r>
            <w:r>
              <w:rPr>
                <w:spacing w:val="30"/>
                <w:sz w:val="28"/>
              </w:rPr>
              <w:t xml:space="preserve"> </w:t>
            </w:r>
            <w:r>
              <w:rPr>
                <w:sz w:val="28"/>
              </w:rPr>
              <w:t>учитель</w:t>
            </w:r>
            <w:r>
              <w:rPr>
                <w:spacing w:val="30"/>
                <w:sz w:val="28"/>
              </w:rPr>
              <w:t xml:space="preserve"> </w:t>
            </w:r>
            <w:r>
              <w:rPr>
                <w:sz w:val="28"/>
              </w:rPr>
              <w:t>– самый лучший».</w:t>
            </w:r>
          </w:p>
          <w:p w14:paraId="0D149B06" w14:textId="77777777" w:rsidR="004F75DF" w:rsidRDefault="0013698B">
            <w:pPr>
              <w:pStyle w:val="TableParagraph"/>
              <w:spacing w:before="201"/>
              <w:ind w:left="110"/>
              <w:rPr>
                <w:sz w:val="28"/>
              </w:rPr>
            </w:pPr>
            <w:r>
              <w:rPr>
                <w:sz w:val="28"/>
              </w:rPr>
              <w:t>Спортивная</w:t>
            </w:r>
            <w:r>
              <w:rPr>
                <w:spacing w:val="-5"/>
                <w:sz w:val="28"/>
              </w:rPr>
              <w:t xml:space="preserve"> </w:t>
            </w:r>
            <w:r>
              <w:rPr>
                <w:sz w:val="28"/>
              </w:rPr>
              <w:t>игра</w:t>
            </w:r>
            <w:r>
              <w:rPr>
                <w:spacing w:val="-5"/>
                <w:sz w:val="28"/>
              </w:rPr>
              <w:t xml:space="preserve"> </w:t>
            </w:r>
            <w:r>
              <w:rPr>
                <w:sz w:val="28"/>
              </w:rPr>
              <w:t>«А</w:t>
            </w:r>
            <w:r>
              <w:rPr>
                <w:spacing w:val="-9"/>
                <w:sz w:val="28"/>
              </w:rPr>
              <w:t xml:space="preserve"> </w:t>
            </w:r>
            <w:r>
              <w:rPr>
                <w:sz w:val="28"/>
              </w:rPr>
              <w:t>ну-ка,</w:t>
            </w:r>
            <w:r>
              <w:rPr>
                <w:spacing w:val="-4"/>
                <w:sz w:val="28"/>
              </w:rPr>
              <w:t xml:space="preserve"> </w:t>
            </w:r>
            <w:r>
              <w:rPr>
                <w:spacing w:val="-2"/>
                <w:sz w:val="28"/>
              </w:rPr>
              <w:t>мальчики»</w:t>
            </w:r>
          </w:p>
        </w:tc>
      </w:tr>
      <w:tr w:rsidR="004F75DF" w14:paraId="79A1A01F" w14:textId="77777777">
        <w:trPr>
          <w:trHeight w:val="1689"/>
        </w:trPr>
        <w:tc>
          <w:tcPr>
            <w:tcW w:w="2660" w:type="dxa"/>
          </w:tcPr>
          <w:p w14:paraId="14078B1A" w14:textId="77777777" w:rsidR="004F75DF" w:rsidRDefault="0013698B">
            <w:pPr>
              <w:pStyle w:val="TableParagraph"/>
              <w:numPr>
                <w:ilvl w:val="0"/>
                <w:numId w:val="17"/>
              </w:numPr>
              <w:tabs>
                <w:tab w:val="left" w:pos="392"/>
              </w:tabs>
              <w:spacing w:line="315" w:lineRule="exact"/>
              <w:ind w:left="392" w:hanging="282"/>
              <w:rPr>
                <w:b/>
                <w:i/>
                <w:sz w:val="28"/>
              </w:rPr>
            </w:pPr>
            <w:r>
              <w:rPr>
                <w:b/>
                <w:i/>
                <w:spacing w:val="-2"/>
                <w:sz w:val="28"/>
              </w:rPr>
              <w:t>Трудовое</w:t>
            </w:r>
          </w:p>
          <w:p w14:paraId="00703080" w14:textId="77777777" w:rsidR="004F75DF" w:rsidRDefault="0013698B">
            <w:pPr>
              <w:pStyle w:val="TableParagraph"/>
              <w:spacing w:before="4"/>
              <w:ind w:left="110"/>
              <w:rPr>
                <w:b/>
                <w:i/>
                <w:sz w:val="28"/>
              </w:rPr>
            </w:pPr>
            <w:r>
              <w:rPr>
                <w:b/>
                <w:i/>
                <w:spacing w:val="-2"/>
                <w:sz w:val="28"/>
              </w:rPr>
              <w:t>воспитание:</w:t>
            </w:r>
          </w:p>
          <w:p w14:paraId="6B015FFC" w14:textId="77777777" w:rsidR="004F75DF" w:rsidRDefault="0013698B">
            <w:pPr>
              <w:pStyle w:val="TableParagraph"/>
              <w:numPr>
                <w:ilvl w:val="0"/>
                <w:numId w:val="17"/>
              </w:numPr>
              <w:tabs>
                <w:tab w:val="left" w:pos="392"/>
              </w:tabs>
              <w:spacing w:before="197" w:line="242" w:lineRule="auto"/>
              <w:ind w:left="110" w:right="457" w:firstLine="0"/>
              <w:rPr>
                <w:b/>
                <w:i/>
                <w:sz w:val="28"/>
              </w:rPr>
            </w:pPr>
            <w:r>
              <w:rPr>
                <w:b/>
                <w:i/>
                <w:spacing w:val="-2"/>
                <w:sz w:val="28"/>
              </w:rPr>
              <w:t>Экологическое воспитание:</w:t>
            </w:r>
          </w:p>
        </w:tc>
        <w:tc>
          <w:tcPr>
            <w:tcW w:w="7232" w:type="dxa"/>
          </w:tcPr>
          <w:p w14:paraId="2ECC3D50" w14:textId="77777777" w:rsidR="004F75DF" w:rsidRDefault="0013698B">
            <w:pPr>
              <w:pStyle w:val="TableParagraph"/>
              <w:spacing w:line="315" w:lineRule="exact"/>
              <w:ind w:left="110"/>
              <w:rPr>
                <w:sz w:val="28"/>
              </w:rPr>
            </w:pPr>
            <w:r>
              <w:rPr>
                <w:sz w:val="28"/>
              </w:rPr>
              <w:t>Акции</w:t>
            </w:r>
            <w:r>
              <w:rPr>
                <w:spacing w:val="-9"/>
                <w:sz w:val="28"/>
              </w:rPr>
              <w:t xml:space="preserve"> </w:t>
            </w:r>
            <w:r>
              <w:rPr>
                <w:sz w:val="28"/>
              </w:rPr>
              <w:t>в</w:t>
            </w:r>
            <w:r>
              <w:rPr>
                <w:spacing w:val="-7"/>
                <w:sz w:val="28"/>
              </w:rPr>
              <w:t xml:space="preserve"> </w:t>
            </w:r>
            <w:r>
              <w:rPr>
                <w:sz w:val="28"/>
              </w:rPr>
              <w:t>классе</w:t>
            </w:r>
            <w:r>
              <w:rPr>
                <w:spacing w:val="-1"/>
                <w:sz w:val="28"/>
              </w:rPr>
              <w:t xml:space="preserve"> </w:t>
            </w:r>
            <w:r>
              <w:rPr>
                <w:sz w:val="28"/>
              </w:rPr>
              <w:t>«Все</w:t>
            </w:r>
            <w:r>
              <w:rPr>
                <w:spacing w:val="-5"/>
                <w:sz w:val="28"/>
              </w:rPr>
              <w:t xml:space="preserve"> </w:t>
            </w:r>
            <w:r>
              <w:rPr>
                <w:sz w:val="28"/>
              </w:rPr>
              <w:t>в</w:t>
            </w:r>
            <w:r>
              <w:rPr>
                <w:spacing w:val="-7"/>
                <w:sz w:val="28"/>
              </w:rPr>
              <w:t xml:space="preserve"> </w:t>
            </w:r>
            <w:r>
              <w:rPr>
                <w:spacing w:val="-2"/>
                <w:sz w:val="28"/>
              </w:rPr>
              <w:t>порядке»,</w:t>
            </w:r>
          </w:p>
          <w:p w14:paraId="6C58E154" w14:textId="77777777" w:rsidR="004F75DF" w:rsidRDefault="004F75DF">
            <w:pPr>
              <w:pStyle w:val="TableParagraph"/>
              <w:rPr>
                <w:sz w:val="28"/>
              </w:rPr>
            </w:pPr>
          </w:p>
          <w:p w14:paraId="28C9475B" w14:textId="77777777" w:rsidR="004F75DF" w:rsidRDefault="004F75DF">
            <w:pPr>
              <w:pStyle w:val="TableParagraph"/>
              <w:spacing w:before="75"/>
              <w:rPr>
                <w:sz w:val="28"/>
              </w:rPr>
            </w:pPr>
          </w:p>
          <w:p w14:paraId="4CC34101" w14:textId="77777777" w:rsidR="004F75DF" w:rsidRDefault="0013698B">
            <w:pPr>
              <w:pStyle w:val="TableParagraph"/>
              <w:ind w:left="110"/>
              <w:rPr>
                <w:sz w:val="28"/>
              </w:rPr>
            </w:pPr>
            <w:r>
              <w:rPr>
                <w:sz w:val="28"/>
              </w:rPr>
              <w:t>«Наш</w:t>
            </w:r>
            <w:r>
              <w:rPr>
                <w:spacing w:val="-11"/>
                <w:sz w:val="28"/>
              </w:rPr>
              <w:t xml:space="preserve"> </w:t>
            </w:r>
            <w:r>
              <w:rPr>
                <w:sz w:val="28"/>
              </w:rPr>
              <w:t>школьный</w:t>
            </w:r>
            <w:r>
              <w:rPr>
                <w:spacing w:val="-12"/>
                <w:sz w:val="28"/>
              </w:rPr>
              <w:t xml:space="preserve"> </w:t>
            </w:r>
            <w:r>
              <w:rPr>
                <w:spacing w:val="-4"/>
                <w:sz w:val="28"/>
              </w:rPr>
              <w:t>двор»</w:t>
            </w:r>
          </w:p>
        </w:tc>
      </w:tr>
      <w:tr w:rsidR="004F75DF" w14:paraId="04CCCB70" w14:textId="77777777">
        <w:trPr>
          <w:trHeight w:val="1684"/>
        </w:trPr>
        <w:tc>
          <w:tcPr>
            <w:tcW w:w="2660" w:type="dxa"/>
          </w:tcPr>
          <w:p w14:paraId="4888C085" w14:textId="77777777" w:rsidR="004F75DF" w:rsidRDefault="0013698B">
            <w:pPr>
              <w:pStyle w:val="TableParagraph"/>
              <w:spacing w:line="242" w:lineRule="auto"/>
              <w:ind w:left="110"/>
              <w:rPr>
                <w:b/>
                <w:i/>
                <w:sz w:val="28"/>
              </w:rPr>
            </w:pPr>
            <w:r>
              <w:rPr>
                <w:sz w:val="28"/>
              </w:rPr>
              <w:t xml:space="preserve">4. </w:t>
            </w:r>
            <w:r>
              <w:rPr>
                <w:b/>
                <w:i/>
                <w:sz w:val="28"/>
              </w:rPr>
              <w:t xml:space="preserve">Духовно- </w:t>
            </w:r>
            <w:r>
              <w:rPr>
                <w:b/>
                <w:i/>
                <w:spacing w:val="-2"/>
                <w:sz w:val="28"/>
              </w:rPr>
              <w:t>нравственное воспитание:</w:t>
            </w:r>
          </w:p>
        </w:tc>
        <w:tc>
          <w:tcPr>
            <w:tcW w:w="7232" w:type="dxa"/>
          </w:tcPr>
          <w:p w14:paraId="414E8083" w14:textId="77777777" w:rsidR="004F75DF" w:rsidRDefault="0013698B">
            <w:pPr>
              <w:pStyle w:val="TableParagraph"/>
              <w:ind w:left="110"/>
              <w:rPr>
                <w:sz w:val="28"/>
              </w:rPr>
            </w:pPr>
            <w:r>
              <w:rPr>
                <w:sz w:val="28"/>
              </w:rPr>
              <w:t>Участие</w:t>
            </w:r>
            <w:r>
              <w:rPr>
                <w:spacing w:val="40"/>
                <w:sz w:val="28"/>
              </w:rPr>
              <w:t xml:space="preserve"> </w:t>
            </w:r>
            <w:r>
              <w:rPr>
                <w:sz w:val="28"/>
              </w:rPr>
              <w:t>во</w:t>
            </w:r>
            <w:r>
              <w:rPr>
                <w:spacing w:val="40"/>
                <w:sz w:val="28"/>
              </w:rPr>
              <w:t xml:space="preserve"> </w:t>
            </w:r>
            <w:r>
              <w:rPr>
                <w:sz w:val="28"/>
              </w:rPr>
              <w:t>Всероссийских,</w:t>
            </w:r>
            <w:r>
              <w:rPr>
                <w:spacing w:val="40"/>
                <w:sz w:val="28"/>
              </w:rPr>
              <w:t xml:space="preserve"> </w:t>
            </w:r>
            <w:r>
              <w:rPr>
                <w:sz w:val="28"/>
              </w:rPr>
              <w:t>региональных</w:t>
            </w:r>
            <w:r>
              <w:rPr>
                <w:spacing w:val="35"/>
                <w:sz w:val="28"/>
              </w:rPr>
              <w:t xml:space="preserve"> </w:t>
            </w:r>
            <w:r>
              <w:rPr>
                <w:sz w:val="28"/>
              </w:rPr>
              <w:t>мероприятиях по значимым датам в календаре.</w:t>
            </w:r>
          </w:p>
          <w:p w14:paraId="7BA50564" w14:textId="77777777" w:rsidR="004F75DF" w:rsidRDefault="0013698B">
            <w:pPr>
              <w:pStyle w:val="TableParagraph"/>
              <w:tabs>
                <w:tab w:val="left" w:pos="906"/>
                <w:tab w:val="left" w:pos="2100"/>
                <w:tab w:val="left" w:pos="2748"/>
                <w:tab w:val="left" w:pos="3821"/>
                <w:tab w:val="left" w:pos="4358"/>
                <w:tab w:val="left" w:pos="5745"/>
                <w:tab w:val="left" w:pos="6978"/>
              </w:tabs>
              <w:spacing w:before="189" w:line="242" w:lineRule="auto"/>
              <w:ind w:left="110" w:right="110"/>
              <w:rPr>
                <w:sz w:val="28"/>
              </w:rPr>
            </w:pPr>
            <w:r>
              <w:rPr>
                <w:spacing w:val="-4"/>
                <w:sz w:val="28"/>
              </w:rPr>
              <w:t>КТД</w:t>
            </w:r>
            <w:r>
              <w:rPr>
                <w:sz w:val="28"/>
              </w:rPr>
              <w:tab/>
            </w:r>
            <w:r>
              <w:rPr>
                <w:spacing w:val="-2"/>
                <w:sz w:val="28"/>
              </w:rPr>
              <w:t>«Новый</w:t>
            </w:r>
            <w:r>
              <w:rPr>
                <w:sz w:val="28"/>
              </w:rPr>
              <w:tab/>
            </w:r>
            <w:r>
              <w:rPr>
                <w:spacing w:val="-4"/>
                <w:sz w:val="28"/>
              </w:rPr>
              <w:t>год</w:t>
            </w:r>
            <w:r>
              <w:rPr>
                <w:sz w:val="28"/>
              </w:rPr>
              <w:tab/>
            </w:r>
            <w:r>
              <w:rPr>
                <w:spacing w:val="-2"/>
                <w:sz w:val="28"/>
              </w:rPr>
              <w:t>шагает</w:t>
            </w:r>
            <w:r>
              <w:rPr>
                <w:sz w:val="28"/>
              </w:rPr>
              <w:tab/>
            </w:r>
            <w:r>
              <w:rPr>
                <w:spacing w:val="-6"/>
                <w:sz w:val="28"/>
              </w:rPr>
              <w:t>по</w:t>
            </w:r>
            <w:r>
              <w:rPr>
                <w:sz w:val="28"/>
              </w:rPr>
              <w:tab/>
            </w:r>
            <w:r>
              <w:rPr>
                <w:spacing w:val="-2"/>
                <w:sz w:val="28"/>
              </w:rPr>
              <w:t>планете».</w:t>
            </w:r>
            <w:r>
              <w:rPr>
                <w:sz w:val="28"/>
              </w:rPr>
              <w:tab/>
            </w:r>
            <w:r>
              <w:rPr>
                <w:spacing w:val="-2"/>
                <w:sz w:val="28"/>
              </w:rPr>
              <w:t>Участие</w:t>
            </w:r>
            <w:r>
              <w:rPr>
                <w:sz w:val="28"/>
              </w:rPr>
              <w:tab/>
            </w:r>
            <w:r>
              <w:rPr>
                <w:spacing w:val="-10"/>
                <w:sz w:val="28"/>
              </w:rPr>
              <w:t xml:space="preserve">в </w:t>
            </w:r>
            <w:r>
              <w:rPr>
                <w:sz w:val="28"/>
              </w:rPr>
              <w:t>Районном проекте «Открытка ветерану».</w:t>
            </w:r>
          </w:p>
        </w:tc>
      </w:tr>
    </w:tbl>
    <w:p w14:paraId="3FA52FC6" w14:textId="77777777" w:rsidR="004F75DF" w:rsidRDefault="004F75DF">
      <w:pPr>
        <w:spacing w:line="242" w:lineRule="auto"/>
        <w:rPr>
          <w:sz w:val="28"/>
        </w:rPr>
        <w:sectPr w:rsidR="004F75DF">
          <w:pgSz w:w="11910" w:h="16390"/>
          <w:pgMar w:top="980" w:right="0" w:bottom="280" w:left="460" w:header="723" w:footer="0" w:gutter="0"/>
          <w:cols w:space="720"/>
        </w:sectPr>
      </w:pPr>
    </w:p>
    <w:p w14:paraId="3F269F96" w14:textId="77777777" w:rsidR="004F75DF" w:rsidRDefault="004F75DF">
      <w:pPr>
        <w:pStyle w:val="a3"/>
        <w:spacing w:before="54"/>
        <w:ind w:left="0"/>
        <w:jc w:val="left"/>
        <w:rPr>
          <w:sz w:val="20"/>
        </w:r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232"/>
      </w:tblGrid>
      <w:tr w:rsidR="004F75DF" w14:paraId="0BC7A1E7" w14:textId="77777777">
        <w:trPr>
          <w:trHeight w:val="844"/>
        </w:trPr>
        <w:tc>
          <w:tcPr>
            <w:tcW w:w="2660" w:type="dxa"/>
          </w:tcPr>
          <w:p w14:paraId="47C52378" w14:textId="77777777" w:rsidR="004F75DF" w:rsidRDefault="004F75DF">
            <w:pPr>
              <w:pStyle w:val="TableParagraph"/>
              <w:rPr>
                <w:sz w:val="24"/>
              </w:rPr>
            </w:pPr>
          </w:p>
        </w:tc>
        <w:tc>
          <w:tcPr>
            <w:tcW w:w="7232" w:type="dxa"/>
          </w:tcPr>
          <w:p w14:paraId="70EE9499" w14:textId="77777777" w:rsidR="004F75DF" w:rsidRDefault="0013698B">
            <w:pPr>
              <w:pStyle w:val="TableParagraph"/>
              <w:tabs>
                <w:tab w:val="left" w:pos="3233"/>
              </w:tabs>
              <w:ind w:left="110" w:right="103" w:firstLine="72"/>
              <w:rPr>
                <w:sz w:val="28"/>
              </w:rPr>
            </w:pPr>
            <w:r>
              <w:rPr>
                <w:sz w:val="28"/>
              </w:rPr>
              <w:t>Творческие</w:t>
            </w:r>
            <w:r>
              <w:rPr>
                <w:spacing w:val="80"/>
                <w:sz w:val="28"/>
              </w:rPr>
              <w:t xml:space="preserve"> </w:t>
            </w:r>
            <w:r>
              <w:rPr>
                <w:sz w:val="28"/>
              </w:rPr>
              <w:t>конкурсы</w:t>
            </w:r>
            <w:r>
              <w:rPr>
                <w:sz w:val="28"/>
              </w:rPr>
              <w:tab/>
              <w:t>«Дары</w:t>
            </w:r>
            <w:r>
              <w:rPr>
                <w:spacing w:val="79"/>
                <w:sz w:val="28"/>
              </w:rPr>
              <w:t xml:space="preserve"> </w:t>
            </w:r>
            <w:r>
              <w:rPr>
                <w:sz w:val="28"/>
              </w:rPr>
              <w:t>осени»,</w:t>
            </w:r>
            <w:r>
              <w:rPr>
                <w:spacing w:val="80"/>
                <w:sz w:val="28"/>
              </w:rPr>
              <w:t xml:space="preserve"> </w:t>
            </w:r>
            <w:r>
              <w:rPr>
                <w:sz w:val="28"/>
              </w:rPr>
              <w:t>стихотворений; конкурс рисунков</w:t>
            </w:r>
          </w:p>
        </w:tc>
      </w:tr>
      <w:tr w:rsidR="004F75DF" w14:paraId="5D5A974A" w14:textId="77777777">
        <w:trPr>
          <w:trHeight w:val="2131"/>
        </w:trPr>
        <w:tc>
          <w:tcPr>
            <w:tcW w:w="2660" w:type="dxa"/>
          </w:tcPr>
          <w:p w14:paraId="049AD930" w14:textId="77777777" w:rsidR="004F75DF" w:rsidRDefault="0013698B">
            <w:pPr>
              <w:pStyle w:val="TableParagraph"/>
              <w:spacing w:line="242" w:lineRule="auto"/>
              <w:ind w:left="110"/>
              <w:rPr>
                <w:b/>
                <w:i/>
                <w:sz w:val="28"/>
              </w:rPr>
            </w:pPr>
            <w:r>
              <w:rPr>
                <w:sz w:val="28"/>
              </w:rPr>
              <w:t xml:space="preserve">5. </w:t>
            </w:r>
            <w:r>
              <w:rPr>
                <w:b/>
                <w:i/>
                <w:sz w:val="28"/>
              </w:rPr>
              <w:t xml:space="preserve">Физическое </w:t>
            </w:r>
            <w:r>
              <w:rPr>
                <w:b/>
                <w:i/>
                <w:spacing w:val="-2"/>
                <w:sz w:val="28"/>
              </w:rPr>
              <w:t>воспитание, формирование</w:t>
            </w:r>
          </w:p>
          <w:p w14:paraId="438AB7BE" w14:textId="77777777" w:rsidR="004F75DF" w:rsidRDefault="0013698B">
            <w:pPr>
              <w:pStyle w:val="TableParagraph"/>
              <w:ind w:left="110" w:right="97"/>
              <w:jc w:val="both"/>
              <w:rPr>
                <w:b/>
                <w:i/>
                <w:sz w:val="28"/>
              </w:rPr>
            </w:pPr>
            <w:r>
              <w:rPr>
                <w:b/>
                <w:i/>
                <w:sz w:val="28"/>
              </w:rPr>
              <w:t xml:space="preserve">культуры здоровья и эмоционального </w:t>
            </w:r>
            <w:r>
              <w:rPr>
                <w:b/>
                <w:i/>
                <w:spacing w:val="-2"/>
                <w:sz w:val="28"/>
              </w:rPr>
              <w:t>благополучия:</w:t>
            </w:r>
          </w:p>
        </w:tc>
        <w:tc>
          <w:tcPr>
            <w:tcW w:w="7232" w:type="dxa"/>
          </w:tcPr>
          <w:p w14:paraId="3BB7BB6E" w14:textId="77777777" w:rsidR="004F75DF" w:rsidRDefault="004F75DF">
            <w:pPr>
              <w:pStyle w:val="TableParagraph"/>
              <w:spacing w:before="194"/>
              <w:rPr>
                <w:sz w:val="28"/>
              </w:rPr>
            </w:pPr>
          </w:p>
          <w:p w14:paraId="129E48C6" w14:textId="77777777" w:rsidR="004F75DF" w:rsidRDefault="0013698B">
            <w:pPr>
              <w:pStyle w:val="TableParagraph"/>
              <w:ind w:left="182"/>
              <w:rPr>
                <w:sz w:val="28"/>
              </w:rPr>
            </w:pPr>
            <w:r>
              <w:rPr>
                <w:sz w:val="28"/>
              </w:rPr>
              <w:t>«День</w:t>
            </w:r>
            <w:r>
              <w:rPr>
                <w:spacing w:val="-14"/>
                <w:sz w:val="28"/>
              </w:rPr>
              <w:t xml:space="preserve"> </w:t>
            </w:r>
            <w:r>
              <w:rPr>
                <w:spacing w:val="-2"/>
                <w:sz w:val="28"/>
              </w:rPr>
              <w:t>здоровья».</w:t>
            </w:r>
          </w:p>
        </w:tc>
      </w:tr>
      <w:tr w:rsidR="004F75DF" w14:paraId="21ECECB4" w14:textId="77777777">
        <w:trPr>
          <w:trHeight w:val="1367"/>
        </w:trPr>
        <w:tc>
          <w:tcPr>
            <w:tcW w:w="2660" w:type="dxa"/>
          </w:tcPr>
          <w:p w14:paraId="776AD708" w14:textId="77777777" w:rsidR="004F75DF" w:rsidRDefault="0013698B">
            <w:pPr>
              <w:pStyle w:val="TableParagraph"/>
              <w:spacing w:line="242" w:lineRule="auto"/>
              <w:ind w:left="110" w:right="434"/>
              <w:rPr>
                <w:b/>
                <w:i/>
                <w:sz w:val="28"/>
              </w:rPr>
            </w:pPr>
            <w:r>
              <w:rPr>
                <w:sz w:val="28"/>
              </w:rPr>
              <w:t>6.</w:t>
            </w:r>
            <w:r>
              <w:rPr>
                <w:spacing w:val="-18"/>
                <w:sz w:val="28"/>
              </w:rPr>
              <w:t xml:space="preserve"> </w:t>
            </w:r>
            <w:r>
              <w:rPr>
                <w:b/>
                <w:i/>
                <w:sz w:val="28"/>
              </w:rPr>
              <w:t xml:space="preserve">Эстетическое </w:t>
            </w:r>
            <w:r>
              <w:rPr>
                <w:b/>
                <w:i/>
                <w:spacing w:val="-2"/>
                <w:sz w:val="28"/>
              </w:rPr>
              <w:t>воспитание:</w:t>
            </w:r>
          </w:p>
        </w:tc>
        <w:tc>
          <w:tcPr>
            <w:tcW w:w="7232" w:type="dxa"/>
          </w:tcPr>
          <w:p w14:paraId="58C85659" w14:textId="77777777" w:rsidR="004F75DF" w:rsidRDefault="0013698B">
            <w:pPr>
              <w:pStyle w:val="TableParagraph"/>
              <w:spacing w:line="315" w:lineRule="exact"/>
              <w:ind w:left="110"/>
              <w:rPr>
                <w:sz w:val="28"/>
              </w:rPr>
            </w:pPr>
            <w:r>
              <w:rPr>
                <w:sz w:val="28"/>
              </w:rPr>
              <w:t>Участие</w:t>
            </w:r>
            <w:r>
              <w:rPr>
                <w:spacing w:val="-9"/>
                <w:sz w:val="28"/>
              </w:rPr>
              <w:t xml:space="preserve"> </w:t>
            </w:r>
            <w:r>
              <w:rPr>
                <w:sz w:val="28"/>
              </w:rPr>
              <w:t>во</w:t>
            </w:r>
            <w:r>
              <w:rPr>
                <w:spacing w:val="-10"/>
                <w:sz w:val="28"/>
              </w:rPr>
              <w:t xml:space="preserve"> </w:t>
            </w:r>
            <w:r>
              <w:rPr>
                <w:sz w:val="28"/>
              </w:rPr>
              <w:t>всероссийском</w:t>
            </w:r>
            <w:r>
              <w:rPr>
                <w:spacing w:val="-8"/>
                <w:sz w:val="28"/>
              </w:rPr>
              <w:t xml:space="preserve"> </w:t>
            </w:r>
            <w:r>
              <w:rPr>
                <w:sz w:val="28"/>
              </w:rPr>
              <w:t>празднике</w:t>
            </w:r>
            <w:r>
              <w:rPr>
                <w:spacing w:val="-5"/>
                <w:sz w:val="28"/>
              </w:rPr>
              <w:t xml:space="preserve"> </w:t>
            </w:r>
            <w:r>
              <w:rPr>
                <w:sz w:val="28"/>
              </w:rPr>
              <w:t>«День</w:t>
            </w:r>
            <w:r>
              <w:rPr>
                <w:spacing w:val="-12"/>
                <w:sz w:val="28"/>
              </w:rPr>
              <w:t xml:space="preserve"> </w:t>
            </w:r>
            <w:r>
              <w:rPr>
                <w:spacing w:val="-2"/>
                <w:sz w:val="28"/>
              </w:rPr>
              <w:t>тигра».</w:t>
            </w:r>
          </w:p>
          <w:p w14:paraId="18A58BB2" w14:textId="77777777" w:rsidR="004F75DF" w:rsidRDefault="0013698B">
            <w:pPr>
              <w:pStyle w:val="TableParagraph"/>
              <w:tabs>
                <w:tab w:val="left" w:pos="1607"/>
                <w:tab w:val="left" w:pos="2883"/>
                <w:tab w:val="left" w:pos="3962"/>
                <w:tab w:val="left" w:pos="5161"/>
              </w:tabs>
              <w:spacing w:before="201"/>
              <w:ind w:left="110" w:right="103" w:firstLine="144"/>
              <w:rPr>
                <w:sz w:val="28"/>
              </w:rPr>
            </w:pPr>
            <w:r>
              <w:rPr>
                <w:spacing w:val="-2"/>
                <w:sz w:val="28"/>
              </w:rPr>
              <w:t>(конкурс</w:t>
            </w:r>
            <w:r>
              <w:rPr>
                <w:sz w:val="28"/>
              </w:rPr>
              <w:tab/>
            </w:r>
            <w:r>
              <w:rPr>
                <w:spacing w:val="-2"/>
                <w:sz w:val="28"/>
              </w:rPr>
              <w:t>поделок</w:t>
            </w:r>
            <w:r>
              <w:rPr>
                <w:sz w:val="28"/>
              </w:rPr>
              <w:tab/>
            </w:r>
            <w:r>
              <w:rPr>
                <w:spacing w:val="-4"/>
                <w:sz w:val="28"/>
              </w:rPr>
              <w:t>«Дары</w:t>
            </w:r>
            <w:r>
              <w:rPr>
                <w:sz w:val="28"/>
              </w:rPr>
              <w:tab/>
            </w:r>
            <w:r>
              <w:rPr>
                <w:spacing w:val="-2"/>
                <w:sz w:val="28"/>
              </w:rPr>
              <w:t>осени»,</w:t>
            </w:r>
            <w:r>
              <w:rPr>
                <w:sz w:val="28"/>
              </w:rPr>
              <w:tab/>
            </w:r>
            <w:r>
              <w:rPr>
                <w:spacing w:val="-2"/>
                <w:sz w:val="28"/>
              </w:rPr>
              <w:t xml:space="preserve">стихотворений); </w:t>
            </w:r>
            <w:r>
              <w:rPr>
                <w:sz w:val="28"/>
              </w:rPr>
              <w:t>конкурс рисунков</w:t>
            </w:r>
          </w:p>
        </w:tc>
      </w:tr>
      <w:tr w:rsidR="004F75DF" w14:paraId="384A52F0" w14:textId="77777777">
        <w:trPr>
          <w:trHeight w:val="1363"/>
        </w:trPr>
        <w:tc>
          <w:tcPr>
            <w:tcW w:w="2660" w:type="dxa"/>
          </w:tcPr>
          <w:p w14:paraId="19418258" w14:textId="77777777" w:rsidR="004F75DF" w:rsidRDefault="0013698B">
            <w:pPr>
              <w:pStyle w:val="TableParagraph"/>
              <w:spacing w:line="315" w:lineRule="exact"/>
              <w:ind w:left="110"/>
              <w:rPr>
                <w:b/>
                <w:i/>
                <w:sz w:val="28"/>
              </w:rPr>
            </w:pPr>
            <w:r>
              <w:rPr>
                <w:sz w:val="28"/>
              </w:rPr>
              <w:t>7.</w:t>
            </w:r>
            <w:r>
              <w:rPr>
                <w:spacing w:val="1"/>
                <w:sz w:val="28"/>
              </w:rPr>
              <w:t xml:space="preserve"> </w:t>
            </w:r>
            <w:r>
              <w:rPr>
                <w:b/>
                <w:i/>
                <w:spacing w:val="-2"/>
                <w:sz w:val="28"/>
              </w:rPr>
              <w:t>Ценности</w:t>
            </w:r>
          </w:p>
          <w:p w14:paraId="0132325B" w14:textId="77777777" w:rsidR="004F75DF" w:rsidRDefault="0013698B">
            <w:pPr>
              <w:pStyle w:val="TableParagraph"/>
              <w:spacing w:before="4"/>
              <w:ind w:left="110"/>
              <w:rPr>
                <w:b/>
                <w:i/>
                <w:sz w:val="28"/>
              </w:rPr>
            </w:pPr>
            <w:r>
              <w:rPr>
                <w:b/>
                <w:i/>
                <w:sz w:val="28"/>
              </w:rPr>
              <w:t>научного</w:t>
            </w:r>
            <w:r>
              <w:rPr>
                <w:b/>
                <w:i/>
                <w:spacing w:val="-15"/>
                <w:sz w:val="28"/>
              </w:rPr>
              <w:t xml:space="preserve"> </w:t>
            </w:r>
            <w:r>
              <w:rPr>
                <w:b/>
                <w:i/>
                <w:spacing w:val="-2"/>
                <w:sz w:val="28"/>
              </w:rPr>
              <w:t>познания:</w:t>
            </w:r>
          </w:p>
        </w:tc>
        <w:tc>
          <w:tcPr>
            <w:tcW w:w="7232" w:type="dxa"/>
          </w:tcPr>
          <w:p w14:paraId="7DC26C00" w14:textId="77777777" w:rsidR="004F75DF" w:rsidRDefault="0013698B">
            <w:pPr>
              <w:pStyle w:val="TableParagraph"/>
              <w:spacing w:line="315" w:lineRule="exact"/>
              <w:ind w:left="110"/>
              <w:rPr>
                <w:sz w:val="28"/>
              </w:rPr>
            </w:pPr>
            <w:r>
              <w:rPr>
                <w:sz w:val="28"/>
              </w:rPr>
              <w:t>Участие</w:t>
            </w:r>
            <w:r>
              <w:rPr>
                <w:spacing w:val="-6"/>
                <w:sz w:val="28"/>
              </w:rPr>
              <w:t xml:space="preserve"> </w:t>
            </w:r>
            <w:r>
              <w:rPr>
                <w:sz w:val="28"/>
              </w:rPr>
              <w:t>в</w:t>
            </w:r>
            <w:r>
              <w:rPr>
                <w:spacing w:val="-8"/>
                <w:sz w:val="28"/>
              </w:rPr>
              <w:t xml:space="preserve"> </w:t>
            </w:r>
            <w:r>
              <w:rPr>
                <w:sz w:val="28"/>
              </w:rPr>
              <w:t>предметных</w:t>
            </w:r>
            <w:r>
              <w:rPr>
                <w:spacing w:val="-10"/>
                <w:sz w:val="28"/>
              </w:rPr>
              <w:t xml:space="preserve"> </w:t>
            </w:r>
            <w:r>
              <w:rPr>
                <w:sz w:val="28"/>
              </w:rPr>
              <w:t>неделях,</w:t>
            </w:r>
            <w:r>
              <w:rPr>
                <w:spacing w:val="-4"/>
                <w:sz w:val="28"/>
              </w:rPr>
              <w:t xml:space="preserve"> </w:t>
            </w:r>
            <w:r>
              <w:rPr>
                <w:sz w:val="28"/>
              </w:rPr>
              <w:t>олимпиадах</w:t>
            </w:r>
            <w:r>
              <w:rPr>
                <w:spacing w:val="-11"/>
                <w:sz w:val="28"/>
              </w:rPr>
              <w:t xml:space="preserve"> </w:t>
            </w:r>
            <w:r>
              <w:rPr>
                <w:spacing w:val="-2"/>
                <w:sz w:val="28"/>
              </w:rPr>
              <w:t>школьников</w:t>
            </w:r>
          </w:p>
          <w:p w14:paraId="26B63CE1" w14:textId="77777777" w:rsidR="004F75DF" w:rsidRDefault="0013698B">
            <w:pPr>
              <w:pStyle w:val="TableParagraph"/>
              <w:tabs>
                <w:tab w:val="left" w:pos="1410"/>
                <w:tab w:val="left" w:pos="2115"/>
                <w:tab w:val="left" w:pos="3641"/>
                <w:tab w:val="left" w:pos="5881"/>
              </w:tabs>
              <w:spacing w:before="196" w:line="242" w:lineRule="auto"/>
              <w:ind w:left="110" w:right="105"/>
              <w:rPr>
                <w:sz w:val="28"/>
              </w:rPr>
            </w:pPr>
            <w:r>
              <w:rPr>
                <w:spacing w:val="-2"/>
                <w:sz w:val="28"/>
              </w:rPr>
              <w:t>«Путь</w:t>
            </w:r>
            <w:r>
              <w:rPr>
                <w:sz w:val="28"/>
              </w:rPr>
              <w:tab/>
            </w:r>
            <w:r>
              <w:rPr>
                <w:spacing w:val="-10"/>
                <w:sz w:val="28"/>
              </w:rPr>
              <w:t>к</w:t>
            </w:r>
            <w:r>
              <w:rPr>
                <w:sz w:val="28"/>
              </w:rPr>
              <w:tab/>
            </w:r>
            <w:r>
              <w:rPr>
                <w:spacing w:val="-2"/>
                <w:sz w:val="28"/>
              </w:rPr>
              <w:t>успеху»</w:t>
            </w:r>
            <w:r>
              <w:rPr>
                <w:sz w:val="28"/>
              </w:rPr>
              <w:tab/>
            </w:r>
            <w:r>
              <w:rPr>
                <w:spacing w:val="-2"/>
                <w:sz w:val="28"/>
              </w:rPr>
              <w:t>(конференция</w:t>
            </w:r>
            <w:r>
              <w:rPr>
                <w:sz w:val="28"/>
              </w:rPr>
              <w:tab/>
            </w:r>
            <w:r>
              <w:rPr>
                <w:spacing w:val="-2"/>
                <w:sz w:val="28"/>
              </w:rPr>
              <w:t xml:space="preserve">школьных </w:t>
            </w:r>
            <w:r>
              <w:rPr>
                <w:sz w:val="28"/>
              </w:rPr>
              <w:t>исследовательских проектов.</w:t>
            </w:r>
          </w:p>
        </w:tc>
      </w:tr>
    </w:tbl>
    <w:p w14:paraId="165C9ACE" w14:textId="77777777" w:rsidR="004F75DF" w:rsidRDefault="004F75DF">
      <w:pPr>
        <w:pStyle w:val="a3"/>
        <w:spacing w:before="196"/>
        <w:ind w:left="0"/>
        <w:jc w:val="left"/>
      </w:pPr>
    </w:p>
    <w:p w14:paraId="79AB8D99" w14:textId="77777777" w:rsidR="004F75DF" w:rsidRDefault="0013698B">
      <w:pPr>
        <w:ind w:left="673" w:right="1123"/>
        <w:rPr>
          <w:i/>
          <w:sz w:val="28"/>
        </w:rPr>
      </w:pPr>
      <w:r>
        <w:rPr>
          <w:i/>
          <w:sz w:val="28"/>
        </w:rPr>
        <w:t>Традиции</w:t>
      </w:r>
      <w:r>
        <w:rPr>
          <w:i/>
          <w:spacing w:val="40"/>
          <w:sz w:val="28"/>
        </w:rPr>
        <w:t xml:space="preserve"> </w:t>
      </w:r>
      <w:r>
        <w:rPr>
          <w:i/>
          <w:sz w:val="28"/>
        </w:rPr>
        <w:t>и</w:t>
      </w:r>
      <w:r>
        <w:rPr>
          <w:i/>
          <w:spacing w:val="40"/>
          <w:sz w:val="28"/>
        </w:rPr>
        <w:t xml:space="preserve"> </w:t>
      </w:r>
      <w:r>
        <w:rPr>
          <w:i/>
          <w:sz w:val="28"/>
        </w:rPr>
        <w:t>ритуалы,</w:t>
      </w:r>
      <w:r>
        <w:rPr>
          <w:i/>
          <w:spacing w:val="40"/>
          <w:sz w:val="28"/>
        </w:rPr>
        <w:t xml:space="preserve"> </w:t>
      </w:r>
      <w:r>
        <w:rPr>
          <w:i/>
          <w:sz w:val="28"/>
        </w:rPr>
        <w:t>символика,</w:t>
      </w:r>
      <w:r>
        <w:rPr>
          <w:i/>
          <w:spacing w:val="40"/>
          <w:sz w:val="28"/>
        </w:rPr>
        <w:t xml:space="preserve"> </w:t>
      </w:r>
      <w:r>
        <w:rPr>
          <w:i/>
          <w:sz w:val="28"/>
        </w:rPr>
        <w:t>особые</w:t>
      </w:r>
      <w:r>
        <w:rPr>
          <w:i/>
          <w:spacing w:val="40"/>
          <w:sz w:val="28"/>
        </w:rPr>
        <w:t xml:space="preserve"> </w:t>
      </w:r>
      <w:r>
        <w:rPr>
          <w:i/>
          <w:sz w:val="28"/>
        </w:rPr>
        <w:t>нормы</w:t>
      </w:r>
      <w:r>
        <w:rPr>
          <w:i/>
          <w:spacing w:val="40"/>
          <w:sz w:val="28"/>
        </w:rPr>
        <w:t xml:space="preserve"> </w:t>
      </w:r>
      <w:r>
        <w:rPr>
          <w:i/>
          <w:sz w:val="28"/>
        </w:rPr>
        <w:t>этикета</w:t>
      </w:r>
      <w:r>
        <w:rPr>
          <w:i/>
          <w:spacing w:val="40"/>
          <w:sz w:val="28"/>
        </w:rPr>
        <w:t xml:space="preserve"> </w:t>
      </w:r>
      <w:r>
        <w:rPr>
          <w:i/>
          <w:sz w:val="28"/>
        </w:rPr>
        <w:t>в</w:t>
      </w:r>
      <w:r>
        <w:rPr>
          <w:i/>
          <w:spacing w:val="40"/>
          <w:sz w:val="28"/>
        </w:rPr>
        <w:t xml:space="preserve"> </w:t>
      </w:r>
      <w:r>
        <w:rPr>
          <w:i/>
          <w:sz w:val="28"/>
        </w:rPr>
        <w:t xml:space="preserve">образовательной </w:t>
      </w:r>
      <w:r>
        <w:rPr>
          <w:i/>
          <w:spacing w:val="-2"/>
          <w:sz w:val="28"/>
        </w:rPr>
        <w:t>организации:</w:t>
      </w:r>
    </w:p>
    <w:p w14:paraId="456432B3" w14:textId="77777777" w:rsidR="004F75DF" w:rsidRDefault="0013698B">
      <w:pPr>
        <w:pStyle w:val="a3"/>
        <w:spacing w:before="201"/>
        <w:jc w:val="left"/>
      </w:pPr>
      <w:r>
        <w:rPr>
          <w:spacing w:val="-6"/>
          <w:w w:val="5"/>
        </w:rPr>
        <w:t>Особенностьюорганизуемоговшколевоспитательногопроцессаявляетсяегопостроениенатрадицияхшколыивключениевдеятнельостьдетскойорганизации«Импульс».</w:t>
      </w:r>
    </w:p>
    <w:p w14:paraId="2FF9CA48" w14:textId="77777777" w:rsidR="004F75DF" w:rsidRDefault="0013698B">
      <w:pPr>
        <w:spacing w:before="201"/>
        <w:ind w:left="673" w:right="1137"/>
        <w:jc w:val="both"/>
        <w:rPr>
          <w:i/>
          <w:sz w:val="28"/>
        </w:rPr>
      </w:pPr>
      <w:r>
        <w:rPr>
          <w:i/>
          <w:sz w:val="28"/>
        </w:rPr>
        <w:t xml:space="preserve">Социальные партнёры образовательной организации, их роль, возможности в развитии, совершенствовании условий воспитания, воспитательной </w:t>
      </w:r>
      <w:r>
        <w:rPr>
          <w:i/>
          <w:spacing w:val="-2"/>
          <w:sz w:val="28"/>
        </w:rPr>
        <w:t>деятельности:</w:t>
      </w:r>
    </w:p>
    <w:p w14:paraId="1CD1EA0D" w14:textId="77777777" w:rsidR="004F75DF" w:rsidRDefault="0013698B">
      <w:pPr>
        <w:pStyle w:val="a3"/>
        <w:spacing w:before="201"/>
        <w:ind w:right="1138"/>
      </w:pPr>
      <w:r>
        <w:t>При формировании воспитательной системы школа сотрудничает</w:t>
      </w:r>
      <w:r>
        <w:rPr>
          <w:spacing w:val="40"/>
        </w:rPr>
        <w:t xml:space="preserve"> </w:t>
      </w:r>
      <w:r>
        <w:t>и взаимодействует с рядом учреждений: Администрация Кировского муниципального района. Отдел образования администрации Кировского муниципального</w:t>
      </w:r>
      <w:r>
        <w:rPr>
          <w:spacing w:val="72"/>
          <w:w w:val="150"/>
        </w:rPr>
        <w:t xml:space="preserve"> </w:t>
      </w:r>
      <w:r>
        <w:t>района</w:t>
      </w:r>
      <w:r>
        <w:rPr>
          <w:spacing w:val="74"/>
          <w:w w:val="150"/>
        </w:rPr>
        <w:t xml:space="preserve"> </w:t>
      </w:r>
      <w:r>
        <w:t>(отдел</w:t>
      </w:r>
      <w:r>
        <w:rPr>
          <w:spacing w:val="73"/>
          <w:w w:val="150"/>
        </w:rPr>
        <w:t xml:space="preserve"> </w:t>
      </w:r>
      <w:r>
        <w:t>по</w:t>
      </w:r>
      <w:r>
        <w:rPr>
          <w:spacing w:val="73"/>
          <w:w w:val="150"/>
        </w:rPr>
        <w:t xml:space="preserve"> </w:t>
      </w:r>
      <w:r>
        <w:t>делам</w:t>
      </w:r>
      <w:r>
        <w:rPr>
          <w:spacing w:val="73"/>
          <w:w w:val="150"/>
        </w:rPr>
        <w:t xml:space="preserve"> </w:t>
      </w:r>
      <w:r>
        <w:t>молодежи,</w:t>
      </w:r>
      <w:r>
        <w:rPr>
          <w:spacing w:val="75"/>
          <w:w w:val="150"/>
        </w:rPr>
        <w:t xml:space="preserve"> </w:t>
      </w:r>
      <w:r>
        <w:t>МБОУ</w:t>
      </w:r>
      <w:r>
        <w:rPr>
          <w:spacing w:val="73"/>
          <w:w w:val="150"/>
        </w:rPr>
        <w:t xml:space="preserve"> </w:t>
      </w:r>
      <w:r>
        <w:t>ДО</w:t>
      </w:r>
      <w:r>
        <w:rPr>
          <w:spacing w:val="74"/>
          <w:w w:val="150"/>
        </w:rPr>
        <w:t xml:space="preserve"> </w:t>
      </w:r>
      <w:r>
        <w:rPr>
          <w:spacing w:val="-2"/>
        </w:rPr>
        <w:t>«ДЮСШ</w:t>
      </w:r>
    </w:p>
    <w:p w14:paraId="3C0CA98C" w14:textId="77777777" w:rsidR="004F75DF" w:rsidRDefault="0013698B">
      <w:pPr>
        <w:pStyle w:val="a3"/>
        <w:ind w:right="1133"/>
      </w:pPr>
      <w:r>
        <w:t>«Патриот»</w:t>
      </w:r>
      <w:r>
        <w:rPr>
          <w:spacing w:val="-3"/>
        </w:rPr>
        <w:t xml:space="preserve"> </w:t>
      </w:r>
      <w:r>
        <w:t>п.Кировский», Муниципальное бюджетное учреждение "Культурно- досуговый центр Кировского муниципального района, государственное бюджетное учреждение здравоохранения "Кировская центральная районная больница"</w:t>
      </w:r>
      <w:r>
        <w:rPr>
          <w:spacing w:val="-1"/>
        </w:rPr>
        <w:t xml:space="preserve"> </w:t>
      </w:r>
      <w:r>
        <w:t>пгт. Кировский - проведение совместных</w:t>
      </w:r>
      <w:r>
        <w:rPr>
          <w:spacing w:val="-3"/>
        </w:rPr>
        <w:t xml:space="preserve"> </w:t>
      </w:r>
      <w:r>
        <w:t>мероприятий по здоровому образу жизни учащихся (беседы, классные часы), отдел по организации работы комиссии по делам несовершеннолетних и защите их прав администрации Кировского муниципального района, отделение полиции № 17</w:t>
      </w:r>
      <w:r>
        <w:rPr>
          <w:spacing w:val="40"/>
        </w:rPr>
        <w:t xml:space="preserve"> </w:t>
      </w:r>
      <w:r>
        <w:t>МО МВД России «Лесозаводский», отдел департамента труда и социального развития Кировский район. Со всеми вышеперечисленными учреждениями установлена прочная связь, ведется регулярная работа.</w:t>
      </w:r>
    </w:p>
    <w:p w14:paraId="4CD13BDF" w14:textId="77777777" w:rsidR="004F75DF" w:rsidRDefault="004F75DF">
      <w:pPr>
        <w:sectPr w:rsidR="004F75DF">
          <w:pgSz w:w="11910" w:h="16390"/>
          <w:pgMar w:top="980" w:right="0" w:bottom="280" w:left="460" w:header="723" w:footer="0" w:gutter="0"/>
          <w:cols w:space="720"/>
        </w:sectPr>
      </w:pPr>
    </w:p>
    <w:p w14:paraId="11F2B5F4" w14:textId="77777777" w:rsidR="004F75DF" w:rsidRDefault="0013698B">
      <w:pPr>
        <w:spacing w:before="277"/>
        <w:ind w:left="673" w:right="1135"/>
        <w:jc w:val="both"/>
        <w:rPr>
          <w:i/>
          <w:sz w:val="28"/>
        </w:rPr>
      </w:pPr>
      <w:r>
        <w:rPr>
          <w:i/>
          <w:sz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w:t>
      </w:r>
      <w:r>
        <w:rPr>
          <w:i/>
          <w:spacing w:val="-1"/>
          <w:sz w:val="28"/>
        </w:rPr>
        <w:t xml:space="preserve"> </w:t>
      </w:r>
      <w:r>
        <w:rPr>
          <w:i/>
          <w:sz w:val="28"/>
        </w:rPr>
        <w:t>муниципальные,</w:t>
      </w:r>
      <w:r>
        <w:rPr>
          <w:i/>
          <w:spacing w:val="-1"/>
          <w:sz w:val="28"/>
        </w:rPr>
        <w:t xml:space="preserve"> </w:t>
      </w:r>
      <w:r>
        <w:rPr>
          <w:i/>
          <w:sz w:val="28"/>
        </w:rPr>
        <w:t>международные,</w:t>
      </w:r>
      <w:r>
        <w:rPr>
          <w:i/>
          <w:spacing w:val="-1"/>
          <w:sz w:val="28"/>
        </w:rPr>
        <w:t xml:space="preserve"> </w:t>
      </w:r>
      <w:r>
        <w:rPr>
          <w:i/>
          <w:sz w:val="28"/>
        </w:rPr>
        <w:t>сетевые</w:t>
      </w:r>
      <w:r>
        <w:rPr>
          <w:i/>
          <w:spacing w:val="-2"/>
          <w:sz w:val="28"/>
        </w:rPr>
        <w:t xml:space="preserve"> </w:t>
      </w:r>
      <w:r>
        <w:rPr>
          <w:i/>
          <w:sz w:val="28"/>
        </w:rPr>
        <w:t>и</w:t>
      </w:r>
      <w:r>
        <w:rPr>
          <w:i/>
          <w:spacing w:val="-3"/>
          <w:sz w:val="28"/>
        </w:rPr>
        <w:t xml:space="preserve"> </w:t>
      </w:r>
      <w:r>
        <w:rPr>
          <w:i/>
          <w:sz w:val="28"/>
        </w:rPr>
        <w:t>другие),</w:t>
      </w:r>
      <w:r>
        <w:rPr>
          <w:i/>
          <w:spacing w:val="-1"/>
          <w:sz w:val="28"/>
        </w:rPr>
        <w:t xml:space="preserve"> </w:t>
      </w:r>
      <w:r>
        <w:rPr>
          <w:i/>
          <w:sz w:val="28"/>
        </w:rPr>
        <w:t>включённые в систему воспитательной деятельности:</w:t>
      </w:r>
    </w:p>
    <w:p w14:paraId="273B003F" w14:textId="77777777" w:rsidR="004F75DF" w:rsidRDefault="0013698B">
      <w:pPr>
        <w:pStyle w:val="a3"/>
        <w:spacing w:before="200"/>
      </w:pPr>
      <w:r>
        <w:t>В</w:t>
      </w:r>
      <w:r>
        <w:rPr>
          <w:spacing w:val="-10"/>
        </w:rPr>
        <w:t xml:space="preserve"> </w:t>
      </w:r>
      <w:r>
        <w:t>школе</w:t>
      </w:r>
      <w:r>
        <w:rPr>
          <w:spacing w:val="-1"/>
        </w:rPr>
        <w:t xml:space="preserve"> </w:t>
      </w:r>
      <w:r>
        <w:t>успешно</w:t>
      </w:r>
      <w:r>
        <w:rPr>
          <w:spacing w:val="-7"/>
        </w:rPr>
        <w:t xml:space="preserve"> </w:t>
      </w:r>
      <w:r>
        <w:t>работает</w:t>
      </w:r>
      <w:r>
        <w:rPr>
          <w:spacing w:val="-8"/>
        </w:rPr>
        <w:t xml:space="preserve"> </w:t>
      </w:r>
      <w:r>
        <w:t>Музей</w:t>
      </w:r>
      <w:r>
        <w:rPr>
          <w:spacing w:val="-2"/>
        </w:rPr>
        <w:t>.</w:t>
      </w:r>
    </w:p>
    <w:p w14:paraId="1D8549FB" w14:textId="77777777" w:rsidR="004F75DF" w:rsidRDefault="0013698B">
      <w:pPr>
        <w:pStyle w:val="a3"/>
        <w:spacing w:before="202"/>
        <w:ind w:right="1143"/>
      </w:pPr>
      <w:r>
        <w:t>Ядром воспитательной системы школы является единый воспитательный (педагогический и ученический) коллектив, к которому мы относим и родителей, и выпускников школы, что способствует совершенствованию воспитательной системы школы.</w:t>
      </w:r>
    </w:p>
    <w:p w14:paraId="1D73D48A" w14:textId="77777777" w:rsidR="004F75DF" w:rsidRDefault="0013698B">
      <w:pPr>
        <w:pStyle w:val="a3"/>
        <w:spacing w:before="200"/>
        <w:ind w:right="1136"/>
      </w:pPr>
      <w:r>
        <w:t>В</w:t>
      </w:r>
      <w:r>
        <w:rPr>
          <w:spacing w:val="-1"/>
        </w:rPr>
        <w:t xml:space="preserve"> </w:t>
      </w:r>
      <w:r>
        <w:t>школе сформирован календарь традиционных</w:t>
      </w:r>
      <w:r>
        <w:rPr>
          <w:spacing w:val="-3"/>
        </w:rPr>
        <w:t xml:space="preserve"> </w:t>
      </w:r>
      <w:r>
        <w:t>творческих</w:t>
      </w:r>
      <w:r>
        <w:rPr>
          <w:spacing w:val="-3"/>
        </w:rPr>
        <w:t xml:space="preserve"> </w:t>
      </w:r>
      <w:r>
        <w:t>дел, основанных</w:t>
      </w:r>
      <w:r>
        <w:rPr>
          <w:spacing w:val="-3"/>
        </w:rPr>
        <w:t xml:space="preserve"> </w:t>
      </w:r>
      <w:r>
        <w:t xml:space="preserve">на принципах, идеях, взглядах воспитательной системы образовательного </w:t>
      </w:r>
      <w:r>
        <w:rPr>
          <w:spacing w:val="-2"/>
        </w:rPr>
        <w:t>учреждения.</w:t>
      </w:r>
    </w:p>
    <w:p w14:paraId="7FAD6801" w14:textId="77777777" w:rsidR="004F75DF" w:rsidRDefault="0013698B">
      <w:pPr>
        <w:spacing w:before="197" w:line="242" w:lineRule="auto"/>
        <w:ind w:left="673" w:right="1132"/>
        <w:jc w:val="both"/>
        <w:rPr>
          <w:i/>
          <w:sz w:val="28"/>
        </w:rPr>
      </w:pPr>
      <w:r>
        <w:rPr>
          <w:i/>
          <w:sz w:val="2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3A7BDF35" w14:textId="77777777" w:rsidR="004F75DF" w:rsidRDefault="0013698B">
      <w:pPr>
        <w:spacing w:before="190"/>
        <w:ind w:left="673"/>
        <w:rPr>
          <w:i/>
          <w:sz w:val="28"/>
        </w:rPr>
      </w:pPr>
      <w:r>
        <w:rPr>
          <w:i/>
          <w:spacing w:val="-10"/>
          <w:sz w:val="28"/>
        </w:rPr>
        <w:t>…</w:t>
      </w:r>
    </w:p>
    <w:p w14:paraId="3D2EBD03" w14:textId="77777777" w:rsidR="004F75DF" w:rsidRDefault="0013698B">
      <w:pPr>
        <w:spacing w:before="202"/>
        <w:ind w:left="673" w:right="1134"/>
        <w:jc w:val="both"/>
        <w:rPr>
          <w:i/>
          <w:sz w:val="28"/>
        </w:rPr>
      </w:pPr>
      <w:r>
        <w:rPr>
          <w:i/>
          <w:sz w:val="28"/>
        </w:rPr>
        <w:t>Наличие проблемных зон, дефицитов, препятствий достижению</w:t>
      </w:r>
      <w:r>
        <w:rPr>
          <w:i/>
          <w:spacing w:val="40"/>
          <w:sz w:val="28"/>
        </w:rPr>
        <w:t xml:space="preserve"> </w:t>
      </w:r>
      <w:r>
        <w:rPr>
          <w:i/>
          <w:sz w:val="28"/>
        </w:rPr>
        <w:t xml:space="preserve">эффективных результатов в воспитательной деятельности и решения этих проблем, отсутствующие или недостаточно выраженные в массовой </w:t>
      </w:r>
      <w:r>
        <w:rPr>
          <w:i/>
          <w:spacing w:val="-2"/>
          <w:sz w:val="28"/>
        </w:rPr>
        <w:t>практике.</w:t>
      </w:r>
    </w:p>
    <w:p w14:paraId="4515DDE0" w14:textId="77777777" w:rsidR="004F75DF" w:rsidRDefault="0013698B">
      <w:pPr>
        <w:pStyle w:val="a3"/>
        <w:spacing w:before="200"/>
        <w:ind w:right="1130"/>
      </w:pPr>
      <w:r>
        <w:t>В</w:t>
      </w:r>
      <w:r>
        <w:rPr>
          <w:spacing w:val="-6"/>
        </w:rPr>
        <w:t xml:space="preserve"> </w:t>
      </w:r>
      <w:r>
        <w:t>школе</w:t>
      </w:r>
      <w:r>
        <w:rPr>
          <w:spacing w:val="-3"/>
        </w:rPr>
        <w:t xml:space="preserve"> </w:t>
      </w:r>
      <w:r>
        <w:t>нет</w:t>
      </w:r>
      <w:r>
        <w:rPr>
          <w:spacing w:val="-4"/>
        </w:rPr>
        <w:t xml:space="preserve"> </w:t>
      </w:r>
      <w:r>
        <w:t>актового</w:t>
      </w:r>
      <w:r>
        <w:rPr>
          <w:spacing w:val="-4"/>
        </w:rPr>
        <w:t xml:space="preserve"> </w:t>
      </w:r>
      <w:r>
        <w:t>зала,</w:t>
      </w:r>
      <w:r>
        <w:rPr>
          <w:spacing w:val="-1"/>
        </w:rPr>
        <w:t xml:space="preserve"> </w:t>
      </w:r>
      <w:r>
        <w:t>вызывает</w:t>
      </w:r>
      <w:r>
        <w:rPr>
          <w:spacing w:val="-4"/>
        </w:rPr>
        <w:t xml:space="preserve"> </w:t>
      </w:r>
      <w:r>
        <w:t>трудности</w:t>
      </w:r>
      <w:r>
        <w:rPr>
          <w:spacing w:val="-4"/>
        </w:rPr>
        <w:t xml:space="preserve"> </w:t>
      </w:r>
      <w:r>
        <w:t>в</w:t>
      </w:r>
      <w:r>
        <w:rPr>
          <w:spacing w:val="-4"/>
        </w:rPr>
        <w:t xml:space="preserve"> </w:t>
      </w:r>
      <w:r>
        <w:t>проведении</w:t>
      </w:r>
      <w:r>
        <w:rPr>
          <w:spacing w:val="-4"/>
        </w:rPr>
        <w:t xml:space="preserve"> </w:t>
      </w:r>
      <w:r>
        <w:t>мероприятий</w:t>
      </w:r>
      <w:r>
        <w:rPr>
          <w:i/>
        </w:rPr>
        <w:t>.</w:t>
      </w:r>
      <w:r>
        <w:rPr>
          <w:i/>
          <w:spacing w:val="-1"/>
        </w:rPr>
        <w:t xml:space="preserve"> </w:t>
      </w:r>
      <w:r>
        <w:t>Нет спортивного зала, вызывает трудности в проведении спортивных мероприятий</w:t>
      </w:r>
      <w:r>
        <w:rPr>
          <w:spacing w:val="40"/>
        </w:rPr>
        <w:t xml:space="preserve"> </w:t>
      </w:r>
      <w:r>
        <w:t>и уроков физического воспитания.</w:t>
      </w:r>
    </w:p>
    <w:p w14:paraId="72EDC6A5" w14:textId="77777777" w:rsidR="004F75DF" w:rsidRDefault="0013698B">
      <w:pPr>
        <w:pStyle w:val="2"/>
        <w:numPr>
          <w:ilvl w:val="3"/>
          <w:numId w:val="21"/>
        </w:numPr>
        <w:tabs>
          <w:tab w:val="left" w:pos="1584"/>
        </w:tabs>
        <w:spacing w:before="201"/>
        <w:ind w:left="1584" w:hanging="911"/>
      </w:pPr>
      <w:r>
        <w:t>Виды,</w:t>
      </w:r>
      <w:r>
        <w:rPr>
          <w:spacing w:val="-9"/>
        </w:rPr>
        <w:t xml:space="preserve"> </w:t>
      </w:r>
      <w:r>
        <w:t>формы</w:t>
      </w:r>
      <w:r>
        <w:rPr>
          <w:spacing w:val="-7"/>
        </w:rPr>
        <w:t xml:space="preserve"> </w:t>
      </w:r>
      <w:r>
        <w:t>и</w:t>
      </w:r>
      <w:r>
        <w:rPr>
          <w:spacing w:val="-13"/>
        </w:rPr>
        <w:t xml:space="preserve"> </w:t>
      </w:r>
      <w:r>
        <w:t>содержание</w:t>
      </w:r>
      <w:r>
        <w:rPr>
          <w:spacing w:val="-10"/>
        </w:rPr>
        <w:t xml:space="preserve"> </w:t>
      </w:r>
      <w:r>
        <w:t>воспитательной</w:t>
      </w:r>
      <w:r>
        <w:rPr>
          <w:spacing w:val="-6"/>
        </w:rPr>
        <w:t xml:space="preserve"> </w:t>
      </w:r>
      <w:r>
        <w:rPr>
          <w:spacing w:val="-2"/>
        </w:rPr>
        <w:t>деятельности</w:t>
      </w:r>
    </w:p>
    <w:p w14:paraId="26EA93D7" w14:textId="77777777" w:rsidR="004F75DF" w:rsidRDefault="0013698B">
      <w:pPr>
        <w:pStyle w:val="3"/>
        <w:spacing w:before="207"/>
        <w:ind w:right="1123"/>
      </w:pPr>
      <w:r>
        <w:t>Виды, формы и содержание воспитательной деятельности в этом разделе планируются, представляются по модулям.</w:t>
      </w:r>
    </w:p>
    <w:p w14:paraId="1036682A" w14:textId="77777777" w:rsidR="004F75DF" w:rsidRDefault="0013698B">
      <w:pPr>
        <w:pStyle w:val="a3"/>
        <w:spacing w:before="196"/>
        <w:ind w:right="1140"/>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w:t>
      </w:r>
    </w:p>
    <w:p w14:paraId="1246CA8F" w14:textId="77777777" w:rsidR="004F75DF" w:rsidRDefault="0013698B">
      <w:pPr>
        <w:pStyle w:val="a3"/>
        <w:spacing w:before="196" w:line="242" w:lineRule="auto"/>
        <w:ind w:right="1138"/>
      </w:pPr>
      <w: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40D58560" w14:textId="77777777" w:rsidR="004F75DF" w:rsidRDefault="0013698B">
      <w:pPr>
        <w:pStyle w:val="a3"/>
        <w:tabs>
          <w:tab w:val="left" w:pos="1723"/>
          <w:tab w:val="left" w:pos="3095"/>
          <w:tab w:val="left" w:pos="5210"/>
          <w:tab w:val="left" w:pos="6504"/>
          <w:tab w:val="left" w:pos="7770"/>
          <w:tab w:val="left" w:pos="9171"/>
        </w:tabs>
        <w:spacing w:before="191"/>
        <w:ind w:right="1136"/>
        <w:jc w:val="left"/>
      </w:pPr>
      <w:r>
        <w:t>В</w:t>
      </w:r>
      <w:r>
        <w:rPr>
          <w:spacing w:val="40"/>
        </w:rPr>
        <w:t xml:space="preserve"> </w:t>
      </w:r>
      <w:r>
        <w:t>Программе</w:t>
      </w:r>
      <w:r>
        <w:rPr>
          <w:spacing w:val="40"/>
        </w:rPr>
        <w:t xml:space="preserve"> </w:t>
      </w:r>
      <w:r>
        <w:t>воспитания</w:t>
      </w:r>
      <w:r>
        <w:rPr>
          <w:spacing w:val="40"/>
        </w:rPr>
        <w:t xml:space="preserve"> </w:t>
      </w:r>
      <w:r>
        <w:t>представлены</w:t>
      </w:r>
      <w:r>
        <w:rPr>
          <w:spacing w:val="40"/>
        </w:rPr>
        <w:t xml:space="preserve"> </w:t>
      </w:r>
      <w:r>
        <w:t>описания</w:t>
      </w:r>
      <w:r>
        <w:rPr>
          <w:spacing w:val="40"/>
        </w:rPr>
        <w:t xml:space="preserve"> </w:t>
      </w:r>
      <w:r>
        <w:t>воспитательной</w:t>
      </w:r>
      <w:r>
        <w:rPr>
          <w:spacing w:val="40"/>
        </w:rPr>
        <w:t xml:space="preserve"> </w:t>
      </w:r>
      <w:r>
        <w:t>работы</w:t>
      </w:r>
      <w:r>
        <w:rPr>
          <w:spacing w:val="40"/>
        </w:rPr>
        <w:t xml:space="preserve"> </w:t>
      </w:r>
      <w:r>
        <w:t>в</w:t>
      </w:r>
      <w:r>
        <w:rPr>
          <w:spacing w:val="80"/>
        </w:rPr>
        <w:t xml:space="preserve"> </w:t>
      </w:r>
      <w:r>
        <w:rPr>
          <w:spacing w:val="-2"/>
        </w:rPr>
        <w:t>рамках</w:t>
      </w:r>
      <w:r>
        <w:tab/>
      </w:r>
      <w:r>
        <w:rPr>
          <w:spacing w:val="-2"/>
        </w:rPr>
        <w:t>основных</w:t>
      </w:r>
      <w:r>
        <w:tab/>
      </w:r>
      <w:r>
        <w:rPr>
          <w:spacing w:val="-2"/>
        </w:rPr>
        <w:t>(инвариантных)</w:t>
      </w:r>
      <w:r>
        <w:tab/>
      </w:r>
      <w:r>
        <w:rPr>
          <w:spacing w:val="-2"/>
        </w:rPr>
        <w:t>модулей,</w:t>
      </w:r>
      <w:r>
        <w:tab/>
      </w:r>
      <w:r>
        <w:rPr>
          <w:spacing w:val="-2"/>
        </w:rPr>
        <w:t>согласно</w:t>
      </w:r>
      <w:r>
        <w:tab/>
      </w:r>
      <w:r>
        <w:rPr>
          <w:spacing w:val="-2"/>
        </w:rPr>
        <w:t>правовым</w:t>
      </w:r>
      <w:r>
        <w:tab/>
      </w:r>
      <w:r>
        <w:rPr>
          <w:spacing w:val="-2"/>
        </w:rPr>
        <w:t>условиям</w:t>
      </w:r>
    </w:p>
    <w:p w14:paraId="5A6A7AE8" w14:textId="77777777" w:rsidR="004F75DF" w:rsidRDefault="004F75DF">
      <w:pPr>
        <w:sectPr w:rsidR="004F75DF">
          <w:pgSz w:w="11910" w:h="16390"/>
          <w:pgMar w:top="980" w:right="0" w:bottom="280" w:left="460" w:header="723" w:footer="0" w:gutter="0"/>
          <w:cols w:space="720"/>
        </w:sectPr>
      </w:pPr>
    </w:p>
    <w:p w14:paraId="41F9F79D" w14:textId="77777777" w:rsidR="004F75DF" w:rsidRDefault="0013698B">
      <w:pPr>
        <w:pStyle w:val="a3"/>
        <w:spacing w:before="277"/>
        <w:ind w:right="1144"/>
      </w:pPr>
      <w:r>
        <w:t>реализации образовательных программ (урочная деятельность, внеурочная деятельность и другое).</w:t>
      </w:r>
    </w:p>
    <w:p w14:paraId="2D9D1A01" w14:textId="77777777" w:rsidR="004F75DF" w:rsidRDefault="0013698B">
      <w:pPr>
        <w:pStyle w:val="3"/>
        <w:spacing w:before="205"/>
        <w:ind w:right="1125"/>
        <w:jc w:val="both"/>
      </w:pPr>
      <w:r>
        <w:t>Основные (инвариантные) модули соответствуют федеральной программой воспитания:</w:t>
      </w:r>
    </w:p>
    <w:p w14:paraId="7EFB5547" w14:textId="77777777" w:rsidR="004F75DF" w:rsidRDefault="0013698B">
      <w:pPr>
        <w:pStyle w:val="a4"/>
        <w:numPr>
          <w:ilvl w:val="0"/>
          <w:numId w:val="16"/>
        </w:numPr>
        <w:tabs>
          <w:tab w:val="left" w:pos="835"/>
        </w:tabs>
        <w:spacing w:before="197"/>
        <w:ind w:left="835" w:hanging="162"/>
        <w:rPr>
          <w:sz w:val="28"/>
        </w:rPr>
      </w:pPr>
      <w:r>
        <w:rPr>
          <w:sz w:val="28"/>
        </w:rPr>
        <w:t>модуль</w:t>
      </w:r>
      <w:r>
        <w:rPr>
          <w:spacing w:val="-9"/>
          <w:sz w:val="28"/>
        </w:rPr>
        <w:t xml:space="preserve"> </w:t>
      </w:r>
      <w:r>
        <w:rPr>
          <w:sz w:val="28"/>
        </w:rPr>
        <w:t>«Урочная</w:t>
      </w:r>
      <w:r>
        <w:rPr>
          <w:spacing w:val="-5"/>
          <w:sz w:val="28"/>
        </w:rPr>
        <w:t xml:space="preserve"> </w:t>
      </w:r>
      <w:r>
        <w:rPr>
          <w:spacing w:val="-2"/>
          <w:sz w:val="28"/>
        </w:rPr>
        <w:t>деятельность»;</w:t>
      </w:r>
    </w:p>
    <w:p w14:paraId="0B03787C" w14:textId="77777777" w:rsidR="004F75DF" w:rsidRDefault="0013698B">
      <w:pPr>
        <w:pStyle w:val="a4"/>
        <w:numPr>
          <w:ilvl w:val="0"/>
          <w:numId w:val="16"/>
        </w:numPr>
        <w:tabs>
          <w:tab w:val="left" w:pos="835"/>
        </w:tabs>
        <w:spacing w:before="197"/>
        <w:ind w:left="835" w:hanging="162"/>
        <w:rPr>
          <w:sz w:val="28"/>
        </w:rPr>
      </w:pPr>
      <w:r>
        <w:rPr>
          <w:sz w:val="28"/>
        </w:rPr>
        <w:t>модуль</w:t>
      </w:r>
      <w:r>
        <w:rPr>
          <w:spacing w:val="-12"/>
          <w:sz w:val="28"/>
        </w:rPr>
        <w:t xml:space="preserve"> </w:t>
      </w:r>
      <w:r>
        <w:rPr>
          <w:sz w:val="28"/>
        </w:rPr>
        <w:t>«Внеурочная</w:t>
      </w:r>
      <w:r>
        <w:rPr>
          <w:spacing w:val="-9"/>
          <w:sz w:val="28"/>
        </w:rPr>
        <w:t xml:space="preserve"> </w:t>
      </w:r>
      <w:r>
        <w:rPr>
          <w:spacing w:val="-2"/>
          <w:sz w:val="28"/>
        </w:rPr>
        <w:t>деятельность»;</w:t>
      </w:r>
    </w:p>
    <w:p w14:paraId="1F31F1E9" w14:textId="77777777" w:rsidR="004F75DF" w:rsidRDefault="0013698B">
      <w:pPr>
        <w:pStyle w:val="a4"/>
        <w:numPr>
          <w:ilvl w:val="0"/>
          <w:numId w:val="16"/>
        </w:numPr>
        <w:tabs>
          <w:tab w:val="left" w:pos="835"/>
        </w:tabs>
        <w:spacing w:before="201"/>
        <w:ind w:left="835" w:hanging="162"/>
        <w:rPr>
          <w:sz w:val="28"/>
        </w:rPr>
      </w:pPr>
      <w:r>
        <w:rPr>
          <w:sz w:val="28"/>
        </w:rPr>
        <w:t>модуль</w:t>
      </w:r>
      <w:r>
        <w:rPr>
          <w:spacing w:val="-12"/>
          <w:sz w:val="28"/>
        </w:rPr>
        <w:t xml:space="preserve"> </w:t>
      </w:r>
      <w:r>
        <w:rPr>
          <w:sz w:val="28"/>
        </w:rPr>
        <w:t>«Классное</w:t>
      </w:r>
      <w:r>
        <w:rPr>
          <w:spacing w:val="-10"/>
          <w:sz w:val="28"/>
        </w:rPr>
        <w:t xml:space="preserve"> </w:t>
      </w:r>
      <w:r>
        <w:rPr>
          <w:spacing w:val="-2"/>
          <w:sz w:val="28"/>
        </w:rPr>
        <w:t>руководство»;</w:t>
      </w:r>
    </w:p>
    <w:p w14:paraId="5A1A2859" w14:textId="77777777" w:rsidR="004F75DF" w:rsidRDefault="0013698B">
      <w:pPr>
        <w:pStyle w:val="a4"/>
        <w:numPr>
          <w:ilvl w:val="0"/>
          <w:numId w:val="16"/>
        </w:numPr>
        <w:tabs>
          <w:tab w:val="left" w:pos="835"/>
        </w:tabs>
        <w:spacing w:before="201"/>
        <w:ind w:left="835" w:hanging="162"/>
        <w:rPr>
          <w:sz w:val="28"/>
        </w:rPr>
      </w:pPr>
      <w:r>
        <w:rPr>
          <w:sz w:val="28"/>
        </w:rPr>
        <w:t>модуль</w:t>
      </w:r>
      <w:r>
        <w:rPr>
          <w:spacing w:val="-12"/>
          <w:sz w:val="28"/>
        </w:rPr>
        <w:t xml:space="preserve"> </w:t>
      </w:r>
      <w:r>
        <w:rPr>
          <w:sz w:val="28"/>
        </w:rPr>
        <w:t>«Основные</w:t>
      </w:r>
      <w:r>
        <w:rPr>
          <w:spacing w:val="-8"/>
          <w:sz w:val="28"/>
        </w:rPr>
        <w:t xml:space="preserve"> </w:t>
      </w:r>
      <w:r>
        <w:rPr>
          <w:sz w:val="28"/>
        </w:rPr>
        <w:t>школьные</w:t>
      </w:r>
      <w:r>
        <w:rPr>
          <w:spacing w:val="-9"/>
          <w:sz w:val="28"/>
        </w:rPr>
        <w:t xml:space="preserve"> </w:t>
      </w:r>
      <w:r>
        <w:rPr>
          <w:spacing w:val="-2"/>
          <w:sz w:val="28"/>
        </w:rPr>
        <w:t>дела»;</w:t>
      </w:r>
    </w:p>
    <w:p w14:paraId="388ABAB8" w14:textId="77777777" w:rsidR="004F75DF" w:rsidRDefault="0013698B">
      <w:pPr>
        <w:pStyle w:val="a4"/>
        <w:numPr>
          <w:ilvl w:val="0"/>
          <w:numId w:val="16"/>
        </w:numPr>
        <w:tabs>
          <w:tab w:val="left" w:pos="835"/>
        </w:tabs>
        <w:spacing w:before="202"/>
        <w:ind w:left="835" w:hanging="162"/>
        <w:rPr>
          <w:sz w:val="28"/>
        </w:rPr>
      </w:pPr>
      <w:r>
        <w:rPr>
          <w:sz w:val="28"/>
        </w:rPr>
        <w:t>модуль</w:t>
      </w:r>
      <w:r>
        <w:rPr>
          <w:spacing w:val="-13"/>
          <w:sz w:val="28"/>
        </w:rPr>
        <w:t xml:space="preserve"> </w:t>
      </w:r>
      <w:r>
        <w:rPr>
          <w:sz w:val="28"/>
        </w:rPr>
        <w:t>«Внешкольные</w:t>
      </w:r>
      <w:r>
        <w:rPr>
          <w:spacing w:val="-10"/>
          <w:sz w:val="28"/>
        </w:rPr>
        <w:t xml:space="preserve"> </w:t>
      </w:r>
      <w:r>
        <w:rPr>
          <w:spacing w:val="-2"/>
          <w:sz w:val="28"/>
        </w:rPr>
        <w:t>мероприятия»;</w:t>
      </w:r>
    </w:p>
    <w:p w14:paraId="3D29FD42" w14:textId="77777777" w:rsidR="004F75DF" w:rsidRDefault="0013698B">
      <w:pPr>
        <w:pStyle w:val="a4"/>
        <w:numPr>
          <w:ilvl w:val="0"/>
          <w:numId w:val="16"/>
        </w:numPr>
        <w:tabs>
          <w:tab w:val="left" w:pos="835"/>
        </w:tabs>
        <w:spacing w:before="196"/>
        <w:ind w:left="835" w:hanging="162"/>
        <w:rPr>
          <w:sz w:val="28"/>
        </w:rPr>
      </w:pPr>
      <w:r>
        <w:rPr>
          <w:sz w:val="28"/>
        </w:rPr>
        <w:t>модуль</w:t>
      </w:r>
      <w:r>
        <w:rPr>
          <w:spacing w:val="-17"/>
          <w:sz w:val="28"/>
        </w:rPr>
        <w:t xml:space="preserve"> </w:t>
      </w:r>
      <w:r>
        <w:rPr>
          <w:sz w:val="28"/>
        </w:rPr>
        <w:t>«Организация</w:t>
      </w:r>
      <w:r>
        <w:rPr>
          <w:spacing w:val="-14"/>
          <w:sz w:val="28"/>
        </w:rPr>
        <w:t xml:space="preserve"> </w:t>
      </w:r>
      <w:r>
        <w:rPr>
          <w:sz w:val="28"/>
        </w:rPr>
        <w:t>предметно-пространственной</w:t>
      </w:r>
      <w:r>
        <w:rPr>
          <w:spacing w:val="-14"/>
          <w:sz w:val="28"/>
        </w:rPr>
        <w:t xml:space="preserve"> </w:t>
      </w:r>
      <w:r>
        <w:rPr>
          <w:spacing w:val="-2"/>
          <w:sz w:val="28"/>
        </w:rPr>
        <w:t>среды»;</w:t>
      </w:r>
    </w:p>
    <w:p w14:paraId="0EE5B3B5" w14:textId="77777777" w:rsidR="004F75DF" w:rsidRDefault="0013698B">
      <w:pPr>
        <w:pStyle w:val="a4"/>
        <w:numPr>
          <w:ilvl w:val="0"/>
          <w:numId w:val="16"/>
        </w:numPr>
        <w:tabs>
          <w:tab w:val="left" w:pos="835"/>
        </w:tabs>
        <w:spacing w:before="202"/>
        <w:ind w:left="835" w:hanging="162"/>
        <w:rPr>
          <w:sz w:val="28"/>
        </w:rPr>
      </w:pPr>
      <w:r>
        <w:rPr>
          <w:sz w:val="28"/>
        </w:rPr>
        <w:t>модуль</w:t>
      </w:r>
      <w:r>
        <w:rPr>
          <w:spacing w:val="-12"/>
          <w:sz w:val="28"/>
        </w:rPr>
        <w:t xml:space="preserve"> </w:t>
      </w:r>
      <w:r>
        <w:rPr>
          <w:sz w:val="28"/>
        </w:rPr>
        <w:t>«Взаимодействие</w:t>
      </w:r>
      <w:r>
        <w:rPr>
          <w:spacing w:val="-10"/>
          <w:sz w:val="28"/>
        </w:rPr>
        <w:t xml:space="preserve"> </w:t>
      </w:r>
      <w:r>
        <w:rPr>
          <w:sz w:val="28"/>
        </w:rPr>
        <w:t>с</w:t>
      </w:r>
      <w:r>
        <w:rPr>
          <w:spacing w:val="-9"/>
          <w:sz w:val="28"/>
        </w:rPr>
        <w:t xml:space="preserve"> </w:t>
      </w:r>
      <w:r>
        <w:rPr>
          <w:sz w:val="28"/>
        </w:rPr>
        <w:t>родителями</w:t>
      </w:r>
      <w:r>
        <w:rPr>
          <w:spacing w:val="-6"/>
          <w:sz w:val="28"/>
        </w:rPr>
        <w:t xml:space="preserve"> </w:t>
      </w:r>
      <w:r>
        <w:rPr>
          <w:sz w:val="28"/>
        </w:rPr>
        <w:t>(законными</w:t>
      </w:r>
      <w:r>
        <w:rPr>
          <w:spacing w:val="-11"/>
          <w:sz w:val="28"/>
        </w:rPr>
        <w:t xml:space="preserve"> </w:t>
      </w:r>
      <w:r>
        <w:rPr>
          <w:spacing w:val="-2"/>
          <w:sz w:val="28"/>
        </w:rPr>
        <w:t>представителями)»;</w:t>
      </w:r>
    </w:p>
    <w:p w14:paraId="1D2BDB5B" w14:textId="77777777" w:rsidR="004F75DF" w:rsidRDefault="0013698B">
      <w:pPr>
        <w:pStyle w:val="a4"/>
        <w:numPr>
          <w:ilvl w:val="0"/>
          <w:numId w:val="16"/>
        </w:numPr>
        <w:tabs>
          <w:tab w:val="left" w:pos="835"/>
        </w:tabs>
        <w:spacing w:before="201"/>
        <w:ind w:left="835" w:hanging="162"/>
        <w:rPr>
          <w:sz w:val="28"/>
        </w:rPr>
      </w:pPr>
      <w:r>
        <w:rPr>
          <w:sz w:val="28"/>
        </w:rPr>
        <w:t>модуль</w:t>
      </w:r>
      <w:r>
        <w:rPr>
          <w:spacing w:val="-8"/>
          <w:sz w:val="28"/>
        </w:rPr>
        <w:t xml:space="preserve"> </w:t>
      </w:r>
      <w:r>
        <w:rPr>
          <w:spacing w:val="-2"/>
          <w:sz w:val="28"/>
        </w:rPr>
        <w:t>«Самоуправление»;</w:t>
      </w:r>
    </w:p>
    <w:p w14:paraId="368AF92B" w14:textId="77777777" w:rsidR="004F75DF" w:rsidRDefault="0013698B">
      <w:pPr>
        <w:pStyle w:val="a4"/>
        <w:numPr>
          <w:ilvl w:val="0"/>
          <w:numId w:val="16"/>
        </w:numPr>
        <w:tabs>
          <w:tab w:val="left" w:pos="835"/>
        </w:tabs>
        <w:spacing w:before="197"/>
        <w:ind w:left="835" w:hanging="162"/>
        <w:rPr>
          <w:sz w:val="28"/>
        </w:rPr>
      </w:pPr>
      <w:r>
        <w:rPr>
          <w:sz w:val="28"/>
        </w:rPr>
        <w:t>модуль</w:t>
      </w:r>
      <w:r>
        <w:rPr>
          <w:spacing w:val="-10"/>
          <w:sz w:val="28"/>
        </w:rPr>
        <w:t xml:space="preserve"> </w:t>
      </w:r>
      <w:r>
        <w:rPr>
          <w:sz w:val="28"/>
        </w:rPr>
        <w:t>«Профилактика</w:t>
      </w:r>
      <w:r>
        <w:rPr>
          <w:spacing w:val="-6"/>
          <w:sz w:val="28"/>
        </w:rPr>
        <w:t xml:space="preserve"> </w:t>
      </w:r>
      <w:r>
        <w:rPr>
          <w:sz w:val="28"/>
        </w:rPr>
        <w:t>и</w:t>
      </w:r>
      <w:r>
        <w:rPr>
          <w:spacing w:val="-8"/>
          <w:sz w:val="28"/>
        </w:rPr>
        <w:t xml:space="preserve"> </w:t>
      </w:r>
      <w:r>
        <w:rPr>
          <w:spacing w:val="-2"/>
          <w:sz w:val="28"/>
        </w:rPr>
        <w:t>безопасность»;</w:t>
      </w:r>
    </w:p>
    <w:p w14:paraId="0C85A890" w14:textId="77777777" w:rsidR="004F75DF" w:rsidRDefault="0013698B">
      <w:pPr>
        <w:pStyle w:val="a4"/>
        <w:numPr>
          <w:ilvl w:val="0"/>
          <w:numId w:val="16"/>
        </w:numPr>
        <w:tabs>
          <w:tab w:val="left" w:pos="835"/>
        </w:tabs>
        <w:spacing w:before="201"/>
        <w:ind w:left="835" w:hanging="162"/>
        <w:rPr>
          <w:sz w:val="28"/>
        </w:rPr>
      </w:pPr>
      <w:r>
        <w:rPr>
          <w:sz w:val="28"/>
        </w:rPr>
        <w:t>модуль</w:t>
      </w:r>
      <w:r>
        <w:rPr>
          <w:spacing w:val="-12"/>
          <w:sz w:val="28"/>
        </w:rPr>
        <w:t xml:space="preserve"> </w:t>
      </w:r>
      <w:r>
        <w:rPr>
          <w:sz w:val="28"/>
        </w:rPr>
        <w:t>«Социальное</w:t>
      </w:r>
      <w:r>
        <w:rPr>
          <w:spacing w:val="-9"/>
          <w:sz w:val="28"/>
        </w:rPr>
        <w:t xml:space="preserve"> </w:t>
      </w:r>
      <w:r>
        <w:rPr>
          <w:spacing w:val="-2"/>
          <w:sz w:val="28"/>
        </w:rPr>
        <w:t>партнёрство»;</w:t>
      </w:r>
    </w:p>
    <w:p w14:paraId="7EA049CA" w14:textId="77777777" w:rsidR="004F75DF" w:rsidRDefault="0013698B">
      <w:pPr>
        <w:pStyle w:val="a4"/>
        <w:numPr>
          <w:ilvl w:val="0"/>
          <w:numId w:val="16"/>
        </w:numPr>
        <w:tabs>
          <w:tab w:val="left" w:pos="835"/>
        </w:tabs>
        <w:spacing w:before="201"/>
        <w:ind w:left="835" w:hanging="162"/>
        <w:rPr>
          <w:sz w:val="28"/>
        </w:rPr>
      </w:pPr>
      <w:r>
        <w:rPr>
          <w:sz w:val="28"/>
        </w:rPr>
        <w:t>модуль</w:t>
      </w:r>
      <w:r>
        <w:rPr>
          <w:spacing w:val="-8"/>
          <w:sz w:val="28"/>
        </w:rPr>
        <w:t xml:space="preserve"> </w:t>
      </w:r>
      <w:r>
        <w:rPr>
          <w:spacing w:val="-2"/>
          <w:sz w:val="28"/>
        </w:rPr>
        <w:t>«Профориентация».</w:t>
      </w:r>
    </w:p>
    <w:p w14:paraId="663BD466" w14:textId="77777777" w:rsidR="004F75DF" w:rsidRDefault="0013698B">
      <w:pPr>
        <w:pStyle w:val="2"/>
        <w:spacing w:before="206"/>
      </w:pPr>
      <w:r>
        <w:t>Модуль</w:t>
      </w:r>
      <w:r>
        <w:rPr>
          <w:spacing w:val="-11"/>
        </w:rPr>
        <w:t xml:space="preserve"> </w:t>
      </w:r>
      <w:r>
        <w:t>«Урочная</w:t>
      </w:r>
      <w:r>
        <w:rPr>
          <w:spacing w:val="-10"/>
        </w:rPr>
        <w:t xml:space="preserve"> </w:t>
      </w:r>
      <w:r>
        <w:rPr>
          <w:spacing w:val="-2"/>
        </w:rPr>
        <w:t>деятельность»</w:t>
      </w:r>
    </w:p>
    <w:p w14:paraId="20503D60" w14:textId="77777777" w:rsidR="004F75DF" w:rsidRDefault="0013698B">
      <w:pPr>
        <w:pStyle w:val="a3"/>
        <w:spacing w:before="192" w:line="242" w:lineRule="auto"/>
        <w:ind w:right="1140"/>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w:t>
      </w:r>
    </w:p>
    <w:p w14:paraId="414F4A11" w14:textId="77777777" w:rsidR="004F75DF" w:rsidRDefault="0013698B">
      <w:pPr>
        <w:pStyle w:val="a4"/>
        <w:numPr>
          <w:ilvl w:val="0"/>
          <w:numId w:val="16"/>
        </w:numPr>
        <w:tabs>
          <w:tab w:val="left" w:pos="835"/>
        </w:tabs>
        <w:spacing w:before="191"/>
        <w:ind w:right="1127" w:firstLine="0"/>
        <w:rPr>
          <w:sz w:val="28"/>
        </w:rPr>
      </w:pPr>
      <w:r>
        <w:rPr>
          <w:sz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19D93EE0" w14:textId="77777777" w:rsidR="004F75DF" w:rsidRDefault="0013698B">
      <w:pPr>
        <w:pStyle w:val="a4"/>
        <w:numPr>
          <w:ilvl w:val="0"/>
          <w:numId w:val="16"/>
        </w:numPr>
        <w:tabs>
          <w:tab w:val="left" w:pos="835"/>
        </w:tabs>
        <w:spacing w:before="205"/>
        <w:ind w:right="1141" w:firstLine="0"/>
        <w:rPr>
          <w:sz w:val="28"/>
        </w:rPr>
      </w:pPr>
      <w:r>
        <w:rPr>
          <w:sz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3E4DE2E7" w14:textId="77777777" w:rsidR="004F75DF" w:rsidRDefault="0013698B">
      <w:pPr>
        <w:pStyle w:val="a4"/>
        <w:numPr>
          <w:ilvl w:val="0"/>
          <w:numId w:val="16"/>
        </w:numPr>
        <w:tabs>
          <w:tab w:val="left" w:pos="835"/>
        </w:tabs>
        <w:spacing w:before="196" w:line="242" w:lineRule="auto"/>
        <w:ind w:right="1142" w:firstLine="0"/>
        <w:rPr>
          <w:sz w:val="28"/>
        </w:rPr>
      </w:pPr>
      <w:r>
        <w:rPr>
          <w:sz w:val="28"/>
        </w:rPr>
        <w:t xml:space="preserve">включение учителями в рабочие программы учебных предметов, курсов, модулей тематики в соответствии с календарным планом воспитательной </w:t>
      </w:r>
      <w:r>
        <w:rPr>
          <w:spacing w:val="-2"/>
          <w:sz w:val="28"/>
        </w:rPr>
        <w:t>работы;</w:t>
      </w:r>
    </w:p>
    <w:p w14:paraId="4D06955A" w14:textId="77777777" w:rsidR="004F75DF" w:rsidRDefault="004F75DF">
      <w:pPr>
        <w:spacing w:line="242" w:lineRule="auto"/>
        <w:jc w:val="both"/>
        <w:rPr>
          <w:sz w:val="28"/>
        </w:rPr>
        <w:sectPr w:rsidR="004F75DF">
          <w:pgSz w:w="11910" w:h="16390"/>
          <w:pgMar w:top="980" w:right="0" w:bottom="280" w:left="460" w:header="723" w:footer="0" w:gutter="0"/>
          <w:cols w:space="720"/>
        </w:sectPr>
      </w:pPr>
    </w:p>
    <w:p w14:paraId="109C8AF2" w14:textId="77777777" w:rsidR="004F75DF" w:rsidRDefault="0013698B">
      <w:pPr>
        <w:pStyle w:val="a4"/>
        <w:numPr>
          <w:ilvl w:val="0"/>
          <w:numId w:val="16"/>
        </w:numPr>
        <w:tabs>
          <w:tab w:val="left" w:pos="835"/>
        </w:tabs>
        <w:spacing w:before="277"/>
        <w:ind w:right="1133" w:firstLine="0"/>
        <w:rPr>
          <w:sz w:val="28"/>
        </w:rPr>
      </w:pPr>
      <w:r>
        <w:rPr>
          <w:sz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608B12F2" w14:textId="77777777" w:rsidR="004F75DF" w:rsidRDefault="0013698B">
      <w:pPr>
        <w:pStyle w:val="a4"/>
        <w:numPr>
          <w:ilvl w:val="0"/>
          <w:numId w:val="16"/>
        </w:numPr>
        <w:tabs>
          <w:tab w:val="left" w:pos="835"/>
        </w:tabs>
        <w:spacing w:before="200"/>
        <w:ind w:right="1134" w:firstLine="0"/>
        <w:rPr>
          <w:sz w:val="28"/>
        </w:rPr>
      </w:pPr>
      <w:r>
        <w:rPr>
          <w:sz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5262AE1F" w14:textId="77777777" w:rsidR="004F75DF" w:rsidRDefault="0013698B">
      <w:pPr>
        <w:pStyle w:val="a4"/>
        <w:numPr>
          <w:ilvl w:val="0"/>
          <w:numId w:val="16"/>
        </w:numPr>
        <w:tabs>
          <w:tab w:val="left" w:pos="835"/>
        </w:tabs>
        <w:spacing w:before="201"/>
        <w:ind w:right="1131" w:firstLine="0"/>
        <w:rPr>
          <w:sz w:val="28"/>
        </w:rPr>
      </w:pPr>
      <w:r>
        <w:rPr>
          <w:sz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2EBEBDCB" w14:textId="77777777" w:rsidR="004F75DF" w:rsidRDefault="0013698B">
      <w:pPr>
        <w:pStyle w:val="a4"/>
        <w:numPr>
          <w:ilvl w:val="0"/>
          <w:numId w:val="16"/>
        </w:numPr>
        <w:tabs>
          <w:tab w:val="left" w:pos="835"/>
        </w:tabs>
        <w:spacing w:before="200"/>
        <w:ind w:right="1127" w:firstLine="0"/>
        <w:rPr>
          <w:sz w:val="28"/>
        </w:rPr>
      </w:pPr>
      <w:r>
        <w:rPr>
          <w:sz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6683E91D" w14:textId="77777777" w:rsidR="004F75DF" w:rsidRDefault="0013698B">
      <w:pPr>
        <w:pStyle w:val="a4"/>
        <w:numPr>
          <w:ilvl w:val="0"/>
          <w:numId w:val="16"/>
        </w:numPr>
        <w:tabs>
          <w:tab w:val="left" w:pos="835"/>
        </w:tabs>
        <w:spacing w:before="201"/>
        <w:ind w:right="1135" w:firstLine="0"/>
        <w:rPr>
          <w:sz w:val="28"/>
        </w:rPr>
      </w:pPr>
      <w:r>
        <w:rPr>
          <w:sz w:val="28"/>
        </w:rPr>
        <w:t>организацию</w:t>
      </w:r>
      <w:r>
        <w:rPr>
          <w:spacing w:val="-3"/>
          <w:sz w:val="28"/>
        </w:rPr>
        <w:t xml:space="preserve"> </w:t>
      </w:r>
      <w:r>
        <w:rPr>
          <w:sz w:val="28"/>
        </w:rPr>
        <w:t>наставничества</w:t>
      </w:r>
      <w:r>
        <w:rPr>
          <w:spacing w:val="-1"/>
          <w:sz w:val="28"/>
        </w:rPr>
        <w:t xml:space="preserve"> </w:t>
      </w:r>
      <w:r>
        <w:rPr>
          <w:sz w:val="28"/>
        </w:rPr>
        <w:t>мотивированных</w:t>
      </w:r>
      <w:r>
        <w:rPr>
          <w:spacing w:val="-6"/>
          <w:sz w:val="28"/>
        </w:rPr>
        <w:t xml:space="preserve"> </w:t>
      </w:r>
      <w:r>
        <w:rPr>
          <w:sz w:val="28"/>
        </w:rPr>
        <w:t>и</w:t>
      </w:r>
      <w:r>
        <w:rPr>
          <w:spacing w:val="-2"/>
          <w:sz w:val="28"/>
        </w:rPr>
        <w:t xml:space="preserve"> </w:t>
      </w:r>
      <w:r>
        <w:rPr>
          <w:sz w:val="28"/>
        </w:rPr>
        <w:t>эрудированных</w:t>
      </w:r>
      <w:r>
        <w:rPr>
          <w:spacing w:val="-6"/>
          <w:sz w:val="28"/>
        </w:rPr>
        <w:t xml:space="preserve"> </w:t>
      </w:r>
      <w:r>
        <w:rPr>
          <w:sz w:val="28"/>
        </w:rPr>
        <w:t>обучающихся над неуспевающими одноклассниками, в т.ч. с особыми образовательными потребностями, дающего обучающимся социально значимый опыт сотрудничества и взаимной помощи;</w:t>
      </w:r>
    </w:p>
    <w:p w14:paraId="6D92EB9A" w14:textId="77777777" w:rsidR="004F75DF" w:rsidRDefault="0013698B">
      <w:pPr>
        <w:pStyle w:val="a4"/>
        <w:numPr>
          <w:ilvl w:val="0"/>
          <w:numId w:val="16"/>
        </w:numPr>
        <w:tabs>
          <w:tab w:val="left" w:pos="835"/>
        </w:tabs>
        <w:spacing w:before="200"/>
        <w:ind w:right="1139" w:firstLine="0"/>
        <w:rPr>
          <w:sz w:val="28"/>
        </w:rPr>
      </w:pPr>
      <w:r>
        <w:rPr>
          <w:sz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38656CA1" w14:textId="77777777" w:rsidR="004F75DF" w:rsidRDefault="0013698B">
      <w:pPr>
        <w:pStyle w:val="2"/>
        <w:spacing w:before="206"/>
      </w:pPr>
      <w:r>
        <w:t>Модуль</w:t>
      </w:r>
      <w:r>
        <w:rPr>
          <w:spacing w:val="-12"/>
        </w:rPr>
        <w:t xml:space="preserve"> </w:t>
      </w:r>
      <w:r>
        <w:t>«Внеурочная</w:t>
      </w:r>
      <w:r>
        <w:rPr>
          <w:spacing w:val="-11"/>
        </w:rPr>
        <w:t xml:space="preserve"> </w:t>
      </w:r>
      <w:r>
        <w:rPr>
          <w:spacing w:val="-2"/>
        </w:rPr>
        <w:t>деятельность»</w:t>
      </w:r>
    </w:p>
    <w:p w14:paraId="260535BB" w14:textId="77777777" w:rsidR="004F75DF" w:rsidRDefault="0013698B">
      <w:pPr>
        <w:pStyle w:val="a3"/>
        <w:spacing w:before="197"/>
        <w:ind w:right="1138"/>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w:t>
      </w:r>
    </w:p>
    <w:p w14:paraId="30EB0739" w14:textId="77777777" w:rsidR="004F75DF" w:rsidRDefault="0013698B">
      <w:pPr>
        <w:pStyle w:val="a4"/>
        <w:numPr>
          <w:ilvl w:val="0"/>
          <w:numId w:val="16"/>
        </w:numPr>
        <w:tabs>
          <w:tab w:val="left" w:pos="835"/>
        </w:tabs>
        <w:spacing w:before="195"/>
        <w:ind w:right="1129" w:firstLine="0"/>
        <w:rPr>
          <w:sz w:val="28"/>
        </w:rPr>
      </w:pPr>
      <w:r>
        <w:rPr>
          <w:sz w:val="28"/>
        </w:rPr>
        <w:t>курсы, занятия патриотической, гражданско-патриотической, военно- патриотической, краеведческой, историко-культурной направленности;</w:t>
      </w:r>
    </w:p>
    <w:p w14:paraId="4380E9B4" w14:textId="77777777" w:rsidR="004F75DF" w:rsidRDefault="0013698B">
      <w:pPr>
        <w:pStyle w:val="a4"/>
        <w:numPr>
          <w:ilvl w:val="0"/>
          <w:numId w:val="16"/>
        </w:numPr>
        <w:tabs>
          <w:tab w:val="left" w:pos="835"/>
        </w:tabs>
        <w:spacing w:before="202"/>
        <w:ind w:right="1133" w:firstLine="0"/>
        <w:rPr>
          <w:sz w:val="28"/>
        </w:rPr>
      </w:pPr>
      <w:r>
        <w:rPr>
          <w:sz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4392699E" w14:textId="77777777" w:rsidR="004F75DF" w:rsidRDefault="0013698B">
      <w:pPr>
        <w:pStyle w:val="a4"/>
        <w:numPr>
          <w:ilvl w:val="0"/>
          <w:numId w:val="16"/>
        </w:numPr>
        <w:tabs>
          <w:tab w:val="left" w:pos="835"/>
        </w:tabs>
        <w:spacing w:before="200"/>
        <w:ind w:right="1140" w:firstLine="0"/>
        <w:rPr>
          <w:sz w:val="28"/>
        </w:rPr>
      </w:pPr>
      <w:r>
        <w:rPr>
          <w:sz w:val="28"/>
        </w:rPr>
        <w:t>курсы, занятия познавательной, научной, исследовательской, просветительской направленности;</w:t>
      </w:r>
    </w:p>
    <w:p w14:paraId="62EABA52" w14:textId="77777777" w:rsidR="004F75DF" w:rsidRDefault="004F75DF">
      <w:pPr>
        <w:jc w:val="both"/>
        <w:rPr>
          <w:sz w:val="28"/>
        </w:rPr>
        <w:sectPr w:rsidR="004F75DF">
          <w:pgSz w:w="11910" w:h="16390"/>
          <w:pgMar w:top="980" w:right="0" w:bottom="280" w:left="460" w:header="723" w:footer="0" w:gutter="0"/>
          <w:cols w:space="720"/>
        </w:sectPr>
      </w:pPr>
    </w:p>
    <w:p w14:paraId="61FAD984" w14:textId="77777777" w:rsidR="004F75DF" w:rsidRDefault="0013698B">
      <w:pPr>
        <w:pStyle w:val="a4"/>
        <w:numPr>
          <w:ilvl w:val="0"/>
          <w:numId w:val="16"/>
        </w:numPr>
        <w:tabs>
          <w:tab w:val="left" w:pos="835"/>
        </w:tabs>
        <w:spacing w:before="277"/>
        <w:ind w:right="1143" w:firstLine="0"/>
        <w:rPr>
          <w:sz w:val="28"/>
        </w:rPr>
      </w:pPr>
      <w:r>
        <w:rPr>
          <w:sz w:val="28"/>
        </w:rPr>
        <w:t xml:space="preserve">курсы, занятия экологической, природоохранной направленности; курсы, занятия в области искусств, художественного творчества разных видов и </w:t>
      </w:r>
      <w:r>
        <w:rPr>
          <w:spacing w:val="-2"/>
          <w:sz w:val="28"/>
        </w:rPr>
        <w:t>жанров;</w:t>
      </w:r>
    </w:p>
    <w:p w14:paraId="6F779536" w14:textId="77777777" w:rsidR="004F75DF" w:rsidRDefault="0013698B">
      <w:pPr>
        <w:pStyle w:val="a4"/>
        <w:numPr>
          <w:ilvl w:val="0"/>
          <w:numId w:val="16"/>
        </w:numPr>
        <w:tabs>
          <w:tab w:val="left" w:pos="835"/>
        </w:tabs>
        <w:spacing w:before="201"/>
        <w:ind w:right="1139" w:firstLine="0"/>
        <w:rPr>
          <w:sz w:val="28"/>
        </w:rPr>
      </w:pPr>
      <w:r>
        <w:rPr>
          <w:sz w:val="28"/>
        </w:rPr>
        <w:t>курсы, занятия туристско-краеведческой направленности; курсы, занятия оздоровительной и спортивной направленности.</w:t>
      </w:r>
    </w:p>
    <w:p w14:paraId="59A426E9" w14:textId="77777777" w:rsidR="004F75DF" w:rsidRDefault="0013698B">
      <w:pPr>
        <w:pStyle w:val="2"/>
        <w:spacing w:before="206"/>
      </w:pPr>
      <w:r>
        <w:t>Модуль</w:t>
      </w:r>
      <w:r>
        <w:rPr>
          <w:spacing w:val="-13"/>
        </w:rPr>
        <w:t xml:space="preserve"> </w:t>
      </w:r>
      <w:r>
        <w:t>«Классное</w:t>
      </w:r>
      <w:r>
        <w:rPr>
          <w:spacing w:val="-9"/>
        </w:rPr>
        <w:t xml:space="preserve"> </w:t>
      </w:r>
      <w:r>
        <w:rPr>
          <w:spacing w:val="-2"/>
        </w:rPr>
        <w:t>руководство»</w:t>
      </w:r>
    </w:p>
    <w:p w14:paraId="0975A0E0" w14:textId="77777777" w:rsidR="004F75DF" w:rsidRDefault="0013698B">
      <w:pPr>
        <w:pStyle w:val="a3"/>
        <w:spacing w:before="191"/>
        <w:ind w:right="1133"/>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w:t>
      </w:r>
    </w:p>
    <w:p w14:paraId="00A957E4" w14:textId="77777777" w:rsidR="004F75DF" w:rsidRDefault="0013698B">
      <w:pPr>
        <w:pStyle w:val="a4"/>
        <w:numPr>
          <w:ilvl w:val="0"/>
          <w:numId w:val="16"/>
        </w:numPr>
        <w:tabs>
          <w:tab w:val="left" w:pos="835"/>
        </w:tabs>
        <w:spacing w:before="201"/>
        <w:ind w:right="1141" w:firstLine="0"/>
        <w:rPr>
          <w:sz w:val="28"/>
        </w:rPr>
      </w:pPr>
      <w:r>
        <w:rPr>
          <w:sz w:val="28"/>
        </w:rPr>
        <w:t>планирование и проведение классных часов целевой воспитательной тематической направленности;</w:t>
      </w:r>
    </w:p>
    <w:p w14:paraId="7B9D873D" w14:textId="77777777" w:rsidR="004F75DF" w:rsidRDefault="0013698B">
      <w:pPr>
        <w:pStyle w:val="a4"/>
        <w:numPr>
          <w:ilvl w:val="0"/>
          <w:numId w:val="16"/>
        </w:numPr>
        <w:tabs>
          <w:tab w:val="left" w:pos="835"/>
        </w:tabs>
        <w:spacing w:before="201"/>
        <w:ind w:right="1140" w:firstLine="0"/>
        <w:rPr>
          <w:sz w:val="28"/>
        </w:rPr>
      </w:pPr>
      <w:r>
        <w:rPr>
          <w:sz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655A1EF4" w14:textId="77777777" w:rsidR="004F75DF" w:rsidRDefault="0013698B">
      <w:pPr>
        <w:pStyle w:val="a4"/>
        <w:numPr>
          <w:ilvl w:val="0"/>
          <w:numId w:val="16"/>
        </w:numPr>
        <w:tabs>
          <w:tab w:val="left" w:pos="835"/>
        </w:tabs>
        <w:spacing w:before="201"/>
        <w:ind w:right="1137" w:firstLine="0"/>
        <w:rPr>
          <w:sz w:val="28"/>
        </w:rPr>
      </w:pPr>
      <w:r>
        <w:rPr>
          <w:sz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4D625C51" w14:textId="77777777" w:rsidR="004F75DF" w:rsidRDefault="0013698B">
      <w:pPr>
        <w:pStyle w:val="a4"/>
        <w:numPr>
          <w:ilvl w:val="0"/>
          <w:numId w:val="16"/>
        </w:numPr>
        <w:tabs>
          <w:tab w:val="left" w:pos="835"/>
        </w:tabs>
        <w:spacing w:before="200"/>
        <w:ind w:right="1141" w:firstLine="0"/>
        <w:rPr>
          <w:sz w:val="28"/>
        </w:rPr>
      </w:pPr>
      <w:r>
        <w:rPr>
          <w:sz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517C7BEC" w14:textId="77777777" w:rsidR="004F75DF" w:rsidRDefault="0013698B">
      <w:pPr>
        <w:pStyle w:val="a4"/>
        <w:numPr>
          <w:ilvl w:val="0"/>
          <w:numId w:val="16"/>
        </w:numPr>
        <w:tabs>
          <w:tab w:val="left" w:pos="835"/>
        </w:tabs>
        <w:spacing w:before="201"/>
        <w:ind w:right="1142" w:firstLine="0"/>
        <w:rPr>
          <w:sz w:val="28"/>
        </w:rPr>
      </w:pPr>
      <w:r>
        <w:rPr>
          <w:sz w:val="28"/>
        </w:rPr>
        <w:t>выработку совместно с обучающимися правил поведения класса, участие в выработке таких правил поведения в образовательной организации;</w:t>
      </w:r>
    </w:p>
    <w:p w14:paraId="2FAAE72D" w14:textId="77777777" w:rsidR="004F75DF" w:rsidRDefault="0013698B">
      <w:pPr>
        <w:pStyle w:val="a4"/>
        <w:numPr>
          <w:ilvl w:val="0"/>
          <w:numId w:val="16"/>
        </w:numPr>
        <w:tabs>
          <w:tab w:val="left" w:pos="835"/>
        </w:tabs>
        <w:spacing w:before="201"/>
        <w:ind w:right="1140" w:firstLine="0"/>
        <w:rPr>
          <w:sz w:val="28"/>
        </w:rPr>
      </w:pPr>
      <w:r>
        <w:rPr>
          <w:sz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4A73660A" w14:textId="77777777" w:rsidR="004F75DF" w:rsidRDefault="0013698B">
      <w:pPr>
        <w:pStyle w:val="a4"/>
        <w:numPr>
          <w:ilvl w:val="0"/>
          <w:numId w:val="16"/>
        </w:numPr>
        <w:tabs>
          <w:tab w:val="left" w:pos="835"/>
        </w:tabs>
        <w:spacing w:before="200"/>
        <w:ind w:right="1137" w:firstLine="0"/>
        <w:rPr>
          <w:sz w:val="28"/>
        </w:rPr>
      </w:pPr>
      <w:r>
        <w:rPr>
          <w:sz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481E6C6B" w14:textId="77777777" w:rsidR="004F75DF" w:rsidRDefault="004F75DF">
      <w:pPr>
        <w:jc w:val="both"/>
        <w:rPr>
          <w:sz w:val="28"/>
        </w:rPr>
        <w:sectPr w:rsidR="004F75DF">
          <w:pgSz w:w="11910" w:h="16390"/>
          <w:pgMar w:top="980" w:right="0" w:bottom="280" w:left="460" w:header="723" w:footer="0" w:gutter="0"/>
          <w:cols w:space="720"/>
        </w:sectPr>
      </w:pPr>
    </w:p>
    <w:p w14:paraId="52321618" w14:textId="77777777" w:rsidR="004F75DF" w:rsidRDefault="0013698B">
      <w:pPr>
        <w:pStyle w:val="a4"/>
        <w:numPr>
          <w:ilvl w:val="0"/>
          <w:numId w:val="16"/>
        </w:numPr>
        <w:tabs>
          <w:tab w:val="left" w:pos="907"/>
        </w:tabs>
        <w:spacing w:before="277"/>
        <w:ind w:right="1132" w:firstLine="72"/>
        <w:rPr>
          <w:sz w:val="28"/>
        </w:rPr>
      </w:pPr>
      <w:r>
        <w:rPr>
          <w:sz w:val="28"/>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w:t>
      </w:r>
      <w:r>
        <w:rPr>
          <w:spacing w:val="-2"/>
          <w:sz w:val="28"/>
        </w:rPr>
        <w:t>обучающимися;</w:t>
      </w:r>
    </w:p>
    <w:p w14:paraId="66866CA9" w14:textId="77777777" w:rsidR="004F75DF" w:rsidRDefault="0013698B">
      <w:pPr>
        <w:pStyle w:val="a4"/>
        <w:numPr>
          <w:ilvl w:val="0"/>
          <w:numId w:val="16"/>
        </w:numPr>
        <w:tabs>
          <w:tab w:val="left" w:pos="835"/>
        </w:tabs>
        <w:spacing w:before="200"/>
        <w:ind w:right="1132" w:firstLine="0"/>
        <w:rPr>
          <w:sz w:val="28"/>
        </w:rPr>
      </w:pPr>
      <w:r>
        <w:rPr>
          <w:sz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4E037658" w14:textId="77777777" w:rsidR="004F75DF" w:rsidRDefault="0013698B">
      <w:pPr>
        <w:pStyle w:val="a4"/>
        <w:numPr>
          <w:ilvl w:val="0"/>
          <w:numId w:val="16"/>
        </w:numPr>
        <w:tabs>
          <w:tab w:val="left" w:pos="835"/>
        </w:tabs>
        <w:spacing w:before="201"/>
        <w:ind w:right="1131" w:firstLine="0"/>
        <w:rPr>
          <w:sz w:val="28"/>
        </w:rPr>
      </w:pPr>
      <w:r>
        <w:rPr>
          <w:sz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75DFFDD5" w14:textId="77777777" w:rsidR="004F75DF" w:rsidRDefault="0013698B">
      <w:pPr>
        <w:pStyle w:val="a4"/>
        <w:numPr>
          <w:ilvl w:val="0"/>
          <w:numId w:val="16"/>
        </w:numPr>
        <w:tabs>
          <w:tab w:val="left" w:pos="835"/>
        </w:tabs>
        <w:spacing w:before="200"/>
        <w:ind w:right="1131" w:firstLine="0"/>
        <w:rPr>
          <w:sz w:val="28"/>
        </w:rPr>
      </w:pPr>
      <w:r>
        <w:rPr>
          <w:sz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2D19DBDA" w14:textId="77777777" w:rsidR="004F75DF" w:rsidRDefault="0013698B">
      <w:pPr>
        <w:pStyle w:val="a4"/>
        <w:numPr>
          <w:ilvl w:val="0"/>
          <w:numId w:val="16"/>
        </w:numPr>
        <w:tabs>
          <w:tab w:val="left" w:pos="835"/>
        </w:tabs>
        <w:spacing w:before="201"/>
        <w:ind w:right="1142" w:firstLine="0"/>
        <w:rPr>
          <w:sz w:val="28"/>
        </w:rPr>
      </w:pPr>
      <w:r>
        <w:rPr>
          <w:sz w:val="28"/>
        </w:rPr>
        <w:t>привлечение родителей (законных представителей), членов семей обучающихся к организации и проведению</w:t>
      </w:r>
      <w:r>
        <w:rPr>
          <w:spacing w:val="-1"/>
          <w:sz w:val="28"/>
        </w:rPr>
        <w:t xml:space="preserve"> </w:t>
      </w:r>
      <w:r>
        <w:rPr>
          <w:sz w:val="28"/>
        </w:rPr>
        <w:t>воспитательных</w:t>
      </w:r>
      <w:r>
        <w:rPr>
          <w:spacing w:val="-4"/>
          <w:sz w:val="28"/>
        </w:rPr>
        <w:t xml:space="preserve"> </w:t>
      </w:r>
      <w:r>
        <w:rPr>
          <w:sz w:val="28"/>
        </w:rPr>
        <w:t>дел, мероприятий в классе и общеобразовательной организации;</w:t>
      </w:r>
    </w:p>
    <w:p w14:paraId="5413FD41" w14:textId="77777777" w:rsidR="004F75DF" w:rsidRDefault="0013698B">
      <w:pPr>
        <w:pStyle w:val="a4"/>
        <w:numPr>
          <w:ilvl w:val="0"/>
          <w:numId w:val="16"/>
        </w:numPr>
        <w:tabs>
          <w:tab w:val="left" w:pos="835"/>
        </w:tabs>
        <w:spacing w:before="201"/>
        <w:ind w:right="1130" w:firstLine="0"/>
        <w:rPr>
          <w:sz w:val="28"/>
        </w:rPr>
      </w:pPr>
      <w:r>
        <w:rPr>
          <w:sz w:val="28"/>
        </w:rPr>
        <w:t xml:space="preserve">проведение в классе праздников, конкурсов, соревнований и других </w:t>
      </w:r>
      <w:r>
        <w:rPr>
          <w:spacing w:val="-2"/>
          <w:sz w:val="28"/>
        </w:rPr>
        <w:t>мероприятий.</w:t>
      </w:r>
    </w:p>
    <w:p w14:paraId="1DE79642" w14:textId="77777777" w:rsidR="004F75DF" w:rsidRDefault="0013698B">
      <w:pPr>
        <w:pStyle w:val="2"/>
        <w:spacing w:before="206"/>
      </w:pPr>
      <w:r>
        <w:t>Модуль</w:t>
      </w:r>
      <w:r>
        <w:rPr>
          <w:spacing w:val="-16"/>
        </w:rPr>
        <w:t xml:space="preserve"> </w:t>
      </w:r>
      <w:r>
        <w:t>«Основные</w:t>
      </w:r>
      <w:r>
        <w:rPr>
          <w:spacing w:val="-8"/>
        </w:rPr>
        <w:t xml:space="preserve"> </w:t>
      </w:r>
      <w:r>
        <w:t>школьные</w:t>
      </w:r>
      <w:r>
        <w:rPr>
          <w:spacing w:val="-12"/>
        </w:rPr>
        <w:t xml:space="preserve"> </w:t>
      </w:r>
      <w:r>
        <w:rPr>
          <w:spacing w:val="-4"/>
        </w:rPr>
        <w:t>дела»</w:t>
      </w:r>
    </w:p>
    <w:p w14:paraId="587C2E2D" w14:textId="77777777" w:rsidR="004F75DF" w:rsidRDefault="0013698B">
      <w:pPr>
        <w:pStyle w:val="a3"/>
        <w:spacing w:before="191"/>
        <w:ind w:right="1143"/>
      </w:pPr>
      <w:r>
        <w:t xml:space="preserve">Реализация воспитательного потенциала основных школьных дел может </w:t>
      </w:r>
      <w:r>
        <w:rPr>
          <w:spacing w:val="-2"/>
        </w:rPr>
        <w:t>предусматривать:</w:t>
      </w:r>
    </w:p>
    <w:p w14:paraId="2F046A23" w14:textId="77777777" w:rsidR="004F75DF" w:rsidRDefault="0013698B">
      <w:pPr>
        <w:pStyle w:val="a4"/>
        <w:numPr>
          <w:ilvl w:val="0"/>
          <w:numId w:val="16"/>
        </w:numPr>
        <w:tabs>
          <w:tab w:val="left" w:pos="835"/>
        </w:tabs>
        <w:spacing w:before="201"/>
        <w:ind w:right="1137" w:firstLine="0"/>
        <w:rPr>
          <w:sz w:val="28"/>
        </w:rPr>
      </w:pPr>
      <w:r>
        <w:rPr>
          <w:sz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w:t>
      </w:r>
      <w:r>
        <w:rPr>
          <w:spacing w:val="-1"/>
          <w:sz w:val="28"/>
        </w:rPr>
        <w:t xml:space="preserve"> </w:t>
      </w:r>
      <w:r>
        <w:rPr>
          <w:sz w:val="28"/>
        </w:rPr>
        <w:t>в</w:t>
      </w:r>
      <w:r>
        <w:rPr>
          <w:spacing w:val="-5"/>
          <w:sz w:val="28"/>
        </w:rPr>
        <w:t xml:space="preserve"> </w:t>
      </w:r>
      <w:r>
        <w:rPr>
          <w:sz w:val="28"/>
        </w:rPr>
        <w:t>которых участвуют все классы; участие во всероссийских акциях, посвящённых значимым событиям в России, мире;</w:t>
      </w:r>
    </w:p>
    <w:p w14:paraId="576888DF" w14:textId="77777777" w:rsidR="004F75DF" w:rsidRDefault="0013698B">
      <w:pPr>
        <w:pStyle w:val="a4"/>
        <w:numPr>
          <w:ilvl w:val="0"/>
          <w:numId w:val="16"/>
        </w:numPr>
        <w:tabs>
          <w:tab w:val="left" w:pos="835"/>
        </w:tabs>
        <w:spacing w:before="201"/>
        <w:ind w:right="1136" w:firstLine="0"/>
        <w:rPr>
          <w:sz w:val="28"/>
        </w:rPr>
      </w:pPr>
      <w:r>
        <w:rPr>
          <w:sz w:val="28"/>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w:t>
      </w:r>
      <w:r>
        <w:rPr>
          <w:spacing w:val="-2"/>
          <w:sz w:val="28"/>
        </w:rPr>
        <w:t>обществе;</w:t>
      </w:r>
    </w:p>
    <w:p w14:paraId="6057A9C7" w14:textId="77777777" w:rsidR="004F75DF" w:rsidRDefault="0013698B">
      <w:pPr>
        <w:pStyle w:val="a4"/>
        <w:numPr>
          <w:ilvl w:val="0"/>
          <w:numId w:val="16"/>
        </w:numPr>
        <w:tabs>
          <w:tab w:val="left" w:pos="835"/>
        </w:tabs>
        <w:spacing w:before="200"/>
        <w:ind w:right="1136" w:firstLine="0"/>
        <w:rPr>
          <w:sz w:val="28"/>
        </w:rPr>
      </w:pPr>
      <w:r>
        <w:rPr>
          <w:sz w:val="28"/>
        </w:rPr>
        <w:t>церемонии награждения (по итогам учебного периода, года) обучающихся и педагогов</w:t>
      </w:r>
      <w:r>
        <w:rPr>
          <w:spacing w:val="80"/>
          <w:sz w:val="28"/>
        </w:rPr>
        <w:t xml:space="preserve"> </w:t>
      </w:r>
      <w:r>
        <w:rPr>
          <w:sz w:val="28"/>
        </w:rPr>
        <w:t>за</w:t>
      </w:r>
      <w:r>
        <w:rPr>
          <w:spacing w:val="80"/>
          <w:sz w:val="28"/>
        </w:rPr>
        <w:t xml:space="preserve"> </w:t>
      </w:r>
      <w:r>
        <w:rPr>
          <w:sz w:val="28"/>
        </w:rPr>
        <w:t>участие</w:t>
      </w:r>
      <w:r>
        <w:rPr>
          <w:spacing w:val="80"/>
          <w:sz w:val="28"/>
        </w:rPr>
        <w:t xml:space="preserve"> </w:t>
      </w:r>
      <w:r>
        <w:rPr>
          <w:sz w:val="28"/>
        </w:rPr>
        <w:t>в</w:t>
      </w:r>
      <w:r>
        <w:rPr>
          <w:spacing w:val="80"/>
          <w:sz w:val="28"/>
        </w:rPr>
        <w:t xml:space="preserve"> </w:t>
      </w:r>
      <w:r>
        <w:rPr>
          <w:sz w:val="28"/>
        </w:rPr>
        <w:t>жизни</w:t>
      </w:r>
      <w:r>
        <w:rPr>
          <w:spacing w:val="80"/>
          <w:sz w:val="28"/>
        </w:rPr>
        <w:t xml:space="preserve"> </w:t>
      </w:r>
      <w:r>
        <w:rPr>
          <w:sz w:val="28"/>
        </w:rPr>
        <w:t>образовательной</w:t>
      </w:r>
      <w:r>
        <w:rPr>
          <w:spacing w:val="80"/>
          <w:sz w:val="28"/>
        </w:rPr>
        <w:t xml:space="preserve"> </w:t>
      </w:r>
      <w:r>
        <w:rPr>
          <w:sz w:val="28"/>
        </w:rPr>
        <w:t>организации,</w:t>
      </w:r>
      <w:r>
        <w:rPr>
          <w:spacing w:val="80"/>
          <w:sz w:val="28"/>
        </w:rPr>
        <w:t xml:space="preserve"> </w:t>
      </w:r>
      <w:r>
        <w:rPr>
          <w:sz w:val="28"/>
        </w:rPr>
        <w:t>достижения</w:t>
      </w:r>
      <w:r>
        <w:rPr>
          <w:spacing w:val="80"/>
          <w:sz w:val="28"/>
        </w:rPr>
        <w:t xml:space="preserve"> </w:t>
      </w:r>
      <w:r>
        <w:rPr>
          <w:sz w:val="28"/>
        </w:rPr>
        <w:t>в</w:t>
      </w:r>
    </w:p>
    <w:p w14:paraId="1E191E2C" w14:textId="77777777" w:rsidR="004F75DF" w:rsidRDefault="004F75DF">
      <w:pPr>
        <w:jc w:val="both"/>
        <w:rPr>
          <w:sz w:val="28"/>
        </w:rPr>
        <w:sectPr w:rsidR="004F75DF">
          <w:pgSz w:w="11910" w:h="16390"/>
          <w:pgMar w:top="980" w:right="0" w:bottom="280" w:left="460" w:header="723" w:footer="0" w:gutter="0"/>
          <w:cols w:space="720"/>
        </w:sectPr>
      </w:pPr>
    </w:p>
    <w:p w14:paraId="44A74085" w14:textId="77777777" w:rsidR="004F75DF" w:rsidRDefault="0013698B">
      <w:pPr>
        <w:pStyle w:val="a3"/>
        <w:spacing w:before="277"/>
        <w:ind w:right="1144"/>
      </w:pPr>
      <w:r>
        <w:t>конкурсах, соревнованиях, олимпиадах, вклад в развитие образовательной организации, своей местности;</w:t>
      </w:r>
    </w:p>
    <w:p w14:paraId="5F63138B" w14:textId="77777777" w:rsidR="004F75DF" w:rsidRDefault="0013698B">
      <w:pPr>
        <w:pStyle w:val="a4"/>
        <w:numPr>
          <w:ilvl w:val="0"/>
          <w:numId w:val="16"/>
        </w:numPr>
        <w:tabs>
          <w:tab w:val="left" w:pos="907"/>
        </w:tabs>
        <w:spacing w:before="201"/>
        <w:ind w:right="1135" w:firstLine="72"/>
        <w:rPr>
          <w:sz w:val="28"/>
        </w:rPr>
      </w:pPr>
      <w:r>
        <w:rPr>
          <w:sz w:val="28"/>
        </w:rPr>
        <w:t>проводимые для жителей населенного пункта и организуемые совместно с семьями обучающихся праздники, представления в связи с памятными датами, значимыми событиями для жителей населенного пункта;</w:t>
      </w:r>
    </w:p>
    <w:p w14:paraId="76F1A48B" w14:textId="77777777" w:rsidR="004F75DF" w:rsidRDefault="0013698B">
      <w:pPr>
        <w:pStyle w:val="a4"/>
        <w:numPr>
          <w:ilvl w:val="0"/>
          <w:numId w:val="16"/>
        </w:numPr>
        <w:tabs>
          <w:tab w:val="left" w:pos="907"/>
        </w:tabs>
        <w:spacing w:before="201"/>
        <w:ind w:right="1135" w:firstLine="72"/>
        <w:rPr>
          <w:sz w:val="28"/>
        </w:rPr>
      </w:pPr>
      <w:r>
        <w:rPr>
          <w:sz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2F425BAA" w14:textId="77777777" w:rsidR="004F75DF" w:rsidRDefault="0013698B">
      <w:pPr>
        <w:pStyle w:val="a4"/>
        <w:numPr>
          <w:ilvl w:val="0"/>
          <w:numId w:val="16"/>
        </w:numPr>
        <w:tabs>
          <w:tab w:val="left" w:pos="835"/>
        </w:tabs>
        <w:spacing w:before="199"/>
        <w:ind w:right="1135" w:firstLine="0"/>
        <w:rPr>
          <w:sz w:val="28"/>
        </w:rPr>
      </w:pPr>
      <w:r>
        <w:rPr>
          <w:sz w:val="28"/>
        </w:rPr>
        <w:t>наблюдение за поведением обучающихся в ситуациях подготовки,</w:t>
      </w:r>
      <w:r>
        <w:rPr>
          <w:spacing w:val="40"/>
          <w:sz w:val="28"/>
        </w:rPr>
        <w:t xml:space="preserve"> </w:t>
      </w:r>
      <w:r>
        <w:rPr>
          <w:sz w:val="28"/>
        </w:rPr>
        <w:t xml:space="preserve">проведения, анализа основных школьных дел, мероприятий, их отношениями с обучающимися разных возрастов, с педагогическими работниками и другими </w:t>
      </w:r>
      <w:r>
        <w:rPr>
          <w:spacing w:val="-2"/>
          <w:sz w:val="28"/>
        </w:rPr>
        <w:t>взрослыми.</w:t>
      </w:r>
    </w:p>
    <w:p w14:paraId="1FC34347" w14:textId="77777777" w:rsidR="004F75DF" w:rsidRDefault="0013698B">
      <w:pPr>
        <w:pStyle w:val="2"/>
        <w:spacing w:before="206"/>
      </w:pPr>
      <w:r>
        <w:t>Модуль</w:t>
      </w:r>
      <w:r>
        <w:rPr>
          <w:spacing w:val="-15"/>
        </w:rPr>
        <w:t xml:space="preserve"> </w:t>
      </w:r>
      <w:r>
        <w:t>«Внешкольные</w:t>
      </w:r>
      <w:r>
        <w:rPr>
          <w:spacing w:val="-12"/>
        </w:rPr>
        <w:t xml:space="preserve"> </w:t>
      </w:r>
      <w:r>
        <w:rPr>
          <w:spacing w:val="-2"/>
        </w:rPr>
        <w:t>мероприятия»</w:t>
      </w:r>
    </w:p>
    <w:p w14:paraId="20F8CF50" w14:textId="77777777" w:rsidR="004F75DF" w:rsidRDefault="0013698B">
      <w:pPr>
        <w:pStyle w:val="a3"/>
        <w:spacing w:before="192" w:line="242" w:lineRule="auto"/>
        <w:ind w:right="1142"/>
      </w:pPr>
      <w:r>
        <w:t xml:space="preserve">Реализация воспитательного потенциала внешкольных мероприятий может </w:t>
      </w:r>
      <w:r>
        <w:rPr>
          <w:spacing w:val="-2"/>
        </w:rPr>
        <w:t>предусматривать:</w:t>
      </w:r>
    </w:p>
    <w:p w14:paraId="043605B6" w14:textId="77777777" w:rsidR="004F75DF" w:rsidRDefault="0013698B">
      <w:pPr>
        <w:pStyle w:val="a4"/>
        <w:numPr>
          <w:ilvl w:val="0"/>
          <w:numId w:val="16"/>
        </w:numPr>
        <w:tabs>
          <w:tab w:val="left" w:pos="835"/>
        </w:tabs>
        <w:spacing w:before="194"/>
        <w:ind w:right="1142" w:firstLine="0"/>
        <w:rPr>
          <w:sz w:val="28"/>
        </w:rPr>
      </w:pPr>
      <w:r>
        <w:rPr>
          <w:sz w:val="28"/>
        </w:rPr>
        <w:t>общие внешкольные мероприятия, в т.ч. организуемые совместно с социальными партнёрами образовательной организации;</w:t>
      </w:r>
    </w:p>
    <w:p w14:paraId="2785BBD5" w14:textId="77777777" w:rsidR="004F75DF" w:rsidRDefault="0013698B">
      <w:pPr>
        <w:pStyle w:val="a4"/>
        <w:numPr>
          <w:ilvl w:val="0"/>
          <w:numId w:val="16"/>
        </w:numPr>
        <w:tabs>
          <w:tab w:val="left" w:pos="835"/>
        </w:tabs>
        <w:spacing w:before="202"/>
        <w:ind w:right="1137" w:firstLine="0"/>
        <w:rPr>
          <w:sz w:val="28"/>
        </w:rPr>
      </w:pPr>
      <w:r>
        <w:rPr>
          <w:sz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5083B45E" w14:textId="77777777" w:rsidR="004F75DF" w:rsidRDefault="0013698B">
      <w:pPr>
        <w:pStyle w:val="a4"/>
        <w:numPr>
          <w:ilvl w:val="0"/>
          <w:numId w:val="16"/>
        </w:numPr>
        <w:tabs>
          <w:tab w:val="left" w:pos="835"/>
        </w:tabs>
        <w:spacing w:before="200"/>
        <w:ind w:right="1132" w:firstLine="0"/>
        <w:rPr>
          <w:sz w:val="28"/>
        </w:rPr>
      </w:pPr>
      <w:r>
        <w:rPr>
          <w:sz w:val="28"/>
        </w:rPr>
        <w:t xml:space="preserve">экскурсии, походы выходного дня (в музей, картинную галерею, на предприятие и другое), организуемые в классах классными руководителями, в т.ч. совместно с родителями (законными представителями) обучающихся с привлечением их к планированию, организации, проведению, оценке </w:t>
      </w:r>
      <w:r>
        <w:rPr>
          <w:spacing w:val="-2"/>
          <w:sz w:val="28"/>
        </w:rPr>
        <w:t>мероприятия.</w:t>
      </w:r>
    </w:p>
    <w:p w14:paraId="67AB59C1" w14:textId="77777777" w:rsidR="004F75DF" w:rsidRDefault="0013698B">
      <w:pPr>
        <w:pStyle w:val="2"/>
        <w:spacing w:before="205"/>
      </w:pPr>
      <w:r>
        <w:rPr>
          <w:spacing w:val="-2"/>
        </w:rPr>
        <w:t>Модуль</w:t>
      </w:r>
      <w:r>
        <w:rPr>
          <w:spacing w:val="10"/>
        </w:rPr>
        <w:t xml:space="preserve"> </w:t>
      </w:r>
      <w:r>
        <w:rPr>
          <w:spacing w:val="-2"/>
        </w:rPr>
        <w:t>«Организация</w:t>
      </w:r>
      <w:r>
        <w:rPr>
          <w:spacing w:val="12"/>
        </w:rPr>
        <w:t xml:space="preserve"> </w:t>
      </w:r>
      <w:r>
        <w:rPr>
          <w:spacing w:val="-2"/>
        </w:rPr>
        <w:t>предметно-пространственной</w:t>
      </w:r>
      <w:r>
        <w:rPr>
          <w:spacing w:val="12"/>
        </w:rPr>
        <w:t xml:space="preserve"> </w:t>
      </w:r>
      <w:r>
        <w:rPr>
          <w:spacing w:val="-2"/>
        </w:rPr>
        <w:t>среды»</w:t>
      </w:r>
    </w:p>
    <w:p w14:paraId="339F38A0" w14:textId="77777777" w:rsidR="004F75DF" w:rsidRDefault="0013698B">
      <w:pPr>
        <w:pStyle w:val="a3"/>
        <w:spacing w:before="197"/>
        <w:ind w:right="1135"/>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7E4C2119" w14:textId="77777777" w:rsidR="004F75DF" w:rsidRDefault="004F75DF">
      <w:pPr>
        <w:sectPr w:rsidR="004F75DF">
          <w:pgSz w:w="11910" w:h="16390"/>
          <w:pgMar w:top="980" w:right="0" w:bottom="280" w:left="460" w:header="723" w:footer="0" w:gutter="0"/>
          <w:cols w:space="720"/>
        </w:sectPr>
      </w:pPr>
    </w:p>
    <w:p w14:paraId="499EA728" w14:textId="77777777" w:rsidR="004F75DF" w:rsidRDefault="0013698B">
      <w:pPr>
        <w:pStyle w:val="a4"/>
        <w:numPr>
          <w:ilvl w:val="0"/>
          <w:numId w:val="16"/>
        </w:numPr>
        <w:tabs>
          <w:tab w:val="left" w:pos="835"/>
        </w:tabs>
        <w:spacing w:before="277"/>
        <w:ind w:right="1131" w:firstLine="0"/>
        <w:rPr>
          <w:sz w:val="28"/>
        </w:rPr>
      </w:pPr>
      <w:r>
        <w:rPr>
          <w:sz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667F72BC" w14:textId="77777777" w:rsidR="004F75DF" w:rsidRDefault="0013698B">
      <w:pPr>
        <w:pStyle w:val="a4"/>
        <w:numPr>
          <w:ilvl w:val="0"/>
          <w:numId w:val="16"/>
        </w:numPr>
        <w:tabs>
          <w:tab w:val="left" w:pos="835"/>
        </w:tabs>
        <w:spacing w:before="200"/>
        <w:ind w:right="1135" w:firstLine="0"/>
        <w:rPr>
          <w:sz w:val="28"/>
        </w:rPr>
      </w:pPr>
      <w:r>
        <w:rPr>
          <w:sz w:val="28"/>
        </w:rPr>
        <w:t>организацию и проведение церемоний поднятия (спуска) государственного флага Российской Федерации;</w:t>
      </w:r>
    </w:p>
    <w:p w14:paraId="426181E5" w14:textId="77777777" w:rsidR="004F75DF" w:rsidRDefault="0013698B">
      <w:pPr>
        <w:pStyle w:val="a4"/>
        <w:numPr>
          <w:ilvl w:val="0"/>
          <w:numId w:val="16"/>
        </w:numPr>
        <w:tabs>
          <w:tab w:val="left" w:pos="835"/>
        </w:tabs>
        <w:spacing w:before="201"/>
        <w:ind w:right="1136" w:firstLine="0"/>
        <w:rPr>
          <w:sz w:val="28"/>
        </w:rPr>
      </w:pPr>
      <w:r>
        <w:rPr>
          <w:sz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т.ч.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31C101BD" w14:textId="77777777" w:rsidR="004F75DF" w:rsidRDefault="0013698B">
      <w:pPr>
        <w:pStyle w:val="a4"/>
        <w:numPr>
          <w:ilvl w:val="0"/>
          <w:numId w:val="16"/>
        </w:numPr>
        <w:tabs>
          <w:tab w:val="left" w:pos="835"/>
        </w:tabs>
        <w:spacing w:before="200"/>
        <w:ind w:right="1139" w:firstLine="0"/>
        <w:rPr>
          <w:sz w:val="28"/>
        </w:rPr>
      </w:pPr>
      <w:r>
        <w:rPr>
          <w:sz w:val="28"/>
        </w:rPr>
        <w:t>изготовление, размещение, обновление художественных изображений (символических,</w:t>
      </w:r>
      <w:r>
        <w:rPr>
          <w:spacing w:val="-5"/>
          <w:sz w:val="28"/>
        </w:rPr>
        <w:t xml:space="preserve"> </w:t>
      </w:r>
      <w:r>
        <w:rPr>
          <w:sz w:val="28"/>
        </w:rPr>
        <w:t>живописных,</w:t>
      </w:r>
      <w:r>
        <w:rPr>
          <w:spacing w:val="-5"/>
          <w:sz w:val="28"/>
        </w:rPr>
        <w:t xml:space="preserve"> </w:t>
      </w:r>
      <w:r>
        <w:rPr>
          <w:sz w:val="28"/>
        </w:rPr>
        <w:t>фотографических,</w:t>
      </w:r>
      <w:r>
        <w:rPr>
          <w:spacing w:val="-5"/>
          <w:sz w:val="28"/>
        </w:rPr>
        <w:t xml:space="preserve"> </w:t>
      </w:r>
      <w:r>
        <w:rPr>
          <w:sz w:val="28"/>
        </w:rPr>
        <w:t>интерактивных</w:t>
      </w:r>
      <w:r>
        <w:rPr>
          <w:spacing w:val="-11"/>
          <w:sz w:val="28"/>
        </w:rPr>
        <w:t xml:space="preserve"> </w:t>
      </w:r>
      <w:r>
        <w:rPr>
          <w:sz w:val="28"/>
        </w:rPr>
        <w:t>аудио</w:t>
      </w:r>
      <w:r>
        <w:rPr>
          <w:spacing w:val="-8"/>
          <w:sz w:val="28"/>
        </w:rPr>
        <w:t xml:space="preserve"> </w:t>
      </w:r>
      <w:r>
        <w:rPr>
          <w:sz w:val="28"/>
        </w:rPr>
        <w:t>и</w:t>
      </w:r>
      <w:r>
        <w:rPr>
          <w:spacing w:val="-8"/>
          <w:sz w:val="28"/>
        </w:rPr>
        <w:t xml:space="preserve"> </w:t>
      </w:r>
      <w:r>
        <w:rPr>
          <w:sz w:val="28"/>
        </w:rPr>
        <w:t>видео) природы России, региона, местности, предметов традиционной культуры и быта, духовной культуры народов России;</w:t>
      </w:r>
    </w:p>
    <w:p w14:paraId="546C7771" w14:textId="77777777" w:rsidR="004F75DF" w:rsidRDefault="0013698B">
      <w:pPr>
        <w:pStyle w:val="a4"/>
        <w:numPr>
          <w:ilvl w:val="0"/>
          <w:numId w:val="16"/>
        </w:numPr>
        <w:tabs>
          <w:tab w:val="left" w:pos="835"/>
        </w:tabs>
        <w:spacing w:before="200"/>
        <w:ind w:right="1133" w:firstLine="0"/>
        <w:rPr>
          <w:sz w:val="28"/>
        </w:rPr>
      </w:pPr>
      <w:r>
        <w:rPr>
          <w:sz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602F0456" w14:textId="77777777" w:rsidR="004F75DF" w:rsidRDefault="0013698B">
      <w:pPr>
        <w:pStyle w:val="a4"/>
        <w:numPr>
          <w:ilvl w:val="0"/>
          <w:numId w:val="16"/>
        </w:numPr>
        <w:tabs>
          <w:tab w:val="left" w:pos="835"/>
        </w:tabs>
        <w:spacing w:before="201"/>
        <w:ind w:right="1134" w:firstLine="0"/>
        <w:rPr>
          <w:sz w:val="28"/>
        </w:rPr>
      </w:pPr>
      <w:r>
        <w:rPr>
          <w:sz w:val="28"/>
        </w:rPr>
        <w:t>разработку, оформление, поддержание, использование в воспитательном процессе «мест гражданского почитания»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06C652BA" w14:textId="77777777" w:rsidR="004F75DF" w:rsidRDefault="0013698B">
      <w:pPr>
        <w:pStyle w:val="a4"/>
        <w:numPr>
          <w:ilvl w:val="0"/>
          <w:numId w:val="16"/>
        </w:numPr>
        <w:tabs>
          <w:tab w:val="left" w:pos="835"/>
        </w:tabs>
        <w:spacing w:before="200"/>
        <w:ind w:right="1134" w:firstLine="0"/>
        <w:rPr>
          <w:sz w:val="28"/>
        </w:rPr>
      </w:pPr>
      <w:r>
        <w:rPr>
          <w:sz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 нравственного содержания, фотоотчёты</w:t>
      </w:r>
      <w:r>
        <w:rPr>
          <w:spacing w:val="-1"/>
          <w:sz w:val="28"/>
        </w:rPr>
        <w:t xml:space="preserve"> </w:t>
      </w:r>
      <w:r>
        <w:rPr>
          <w:sz w:val="28"/>
        </w:rPr>
        <w:t>об интересных</w:t>
      </w:r>
      <w:r>
        <w:rPr>
          <w:spacing w:val="-6"/>
          <w:sz w:val="28"/>
        </w:rPr>
        <w:t xml:space="preserve"> </w:t>
      </w:r>
      <w:r>
        <w:rPr>
          <w:sz w:val="28"/>
        </w:rPr>
        <w:t>событиях, поздравления педагогов и обучающихся и другое;</w:t>
      </w:r>
    </w:p>
    <w:p w14:paraId="01606A3D" w14:textId="77777777" w:rsidR="004F75DF" w:rsidRDefault="0013698B">
      <w:pPr>
        <w:pStyle w:val="a4"/>
        <w:numPr>
          <w:ilvl w:val="0"/>
          <w:numId w:val="16"/>
        </w:numPr>
        <w:tabs>
          <w:tab w:val="left" w:pos="907"/>
        </w:tabs>
        <w:spacing w:before="200"/>
        <w:ind w:right="1130" w:firstLine="72"/>
        <w:rPr>
          <w:sz w:val="28"/>
        </w:rPr>
      </w:pPr>
      <w:r>
        <w:rPr>
          <w:sz w:val="28"/>
        </w:rPr>
        <w:t>подготовку</w:t>
      </w:r>
      <w:r>
        <w:rPr>
          <w:spacing w:val="-2"/>
          <w:sz w:val="28"/>
        </w:rPr>
        <w:t xml:space="preserve"> </w:t>
      </w:r>
      <w:r>
        <w:rPr>
          <w:sz w:val="28"/>
        </w:rPr>
        <w:t>и</w:t>
      </w:r>
      <w:r>
        <w:rPr>
          <w:spacing w:val="-2"/>
          <w:sz w:val="28"/>
        </w:rPr>
        <w:t xml:space="preserve"> </w:t>
      </w:r>
      <w:r>
        <w:rPr>
          <w:sz w:val="28"/>
        </w:rPr>
        <w:t>размещение</w:t>
      </w:r>
      <w:r>
        <w:rPr>
          <w:spacing w:val="-1"/>
          <w:sz w:val="28"/>
        </w:rPr>
        <w:t xml:space="preserve"> </w:t>
      </w:r>
      <w:r>
        <w:rPr>
          <w:sz w:val="28"/>
        </w:rPr>
        <w:t>регулярно</w:t>
      </w:r>
      <w:r>
        <w:rPr>
          <w:spacing w:val="-2"/>
          <w:sz w:val="28"/>
        </w:rPr>
        <w:t xml:space="preserve"> </w:t>
      </w:r>
      <w:r>
        <w:rPr>
          <w:sz w:val="28"/>
        </w:rPr>
        <w:t>сменяемых</w:t>
      </w:r>
      <w:r>
        <w:rPr>
          <w:spacing w:val="-6"/>
          <w:sz w:val="28"/>
        </w:rPr>
        <w:t xml:space="preserve"> </w:t>
      </w:r>
      <w:r>
        <w:rPr>
          <w:sz w:val="28"/>
        </w:rPr>
        <w:t>экспозиций</w:t>
      </w:r>
      <w:r>
        <w:rPr>
          <w:spacing w:val="-2"/>
          <w:sz w:val="28"/>
        </w:rPr>
        <w:t xml:space="preserve"> </w:t>
      </w:r>
      <w:r>
        <w:rPr>
          <w:sz w:val="28"/>
        </w:rPr>
        <w:t>творческих</w:t>
      </w:r>
      <w:r>
        <w:rPr>
          <w:spacing w:val="-6"/>
          <w:sz w:val="28"/>
        </w:rPr>
        <w:t xml:space="preserve"> </w:t>
      </w:r>
      <w:r>
        <w:rPr>
          <w:sz w:val="28"/>
        </w:rPr>
        <w:t>работ обучающихся в разных предметных областях, демонстрирующих их способности, знакомящих с работами друг друга;</w:t>
      </w:r>
    </w:p>
    <w:p w14:paraId="6AD85044" w14:textId="77777777" w:rsidR="004F75DF" w:rsidRDefault="004F75DF">
      <w:pPr>
        <w:jc w:val="both"/>
        <w:rPr>
          <w:sz w:val="28"/>
        </w:rPr>
        <w:sectPr w:rsidR="004F75DF">
          <w:pgSz w:w="11910" w:h="16390"/>
          <w:pgMar w:top="980" w:right="0" w:bottom="280" w:left="460" w:header="723" w:footer="0" w:gutter="0"/>
          <w:cols w:space="720"/>
        </w:sectPr>
      </w:pPr>
    </w:p>
    <w:p w14:paraId="078C440F" w14:textId="77777777" w:rsidR="004F75DF" w:rsidRDefault="0013698B">
      <w:pPr>
        <w:pStyle w:val="a4"/>
        <w:numPr>
          <w:ilvl w:val="0"/>
          <w:numId w:val="16"/>
        </w:numPr>
        <w:tabs>
          <w:tab w:val="left" w:pos="835"/>
        </w:tabs>
        <w:spacing w:before="277"/>
        <w:ind w:right="1136" w:firstLine="0"/>
        <w:rPr>
          <w:sz w:val="28"/>
        </w:rPr>
      </w:pPr>
      <w:r>
        <w:rPr>
          <w:sz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2B1B9C23" w14:textId="77777777" w:rsidR="004F75DF" w:rsidRDefault="0013698B">
      <w:pPr>
        <w:pStyle w:val="a4"/>
        <w:numPr>
          <w:ilvl w:val="0"/>
          <w:numId w:val="16"/>
        </w:numPr>
        <w:tabs>
          <w:tab w:val="left" w:pos="835"/>
        </w:tabs>
        <w:spacing w:before="201"/>
        <w:ind w:right="1144" w:firstLine="0"/>
        <w:rPr>
          <w:sz w:val="28"/>
        </w:rPr>
      </w:pPr>
      <w:r>
        <w:rPr>
          <w:sz w:val="28"/>
        </w:rPr>
        <w:t>разработку, оформление, поддержание и использование игровых пространств, спортивных и игровых площадок, зон активного и тихого отдыха;</w:t>
      </w:r>
    </w:p>
    <w:p w14:paraId="5D41B664" w14:textId="77777777" w:rsidR="004F75DF" w:rsidRDefault="0013698B">
      <w:pPr>
        <w:pStyle w:val="a4"/>
        <w:numPr>
          <w:ilvl w:val="0"/>
          <w:numId w:val="16"/>
        </w:numPr>
        <w:tabs>
          <w:tab w:val="left" w:pos="835"/>
        </w:tabs>
        <w:spacing w:before="201"/>
        <w:ind w:right="1134" w:firstLine="0"/>
        <w:rPr>
          <w:sz w:val="28"/>
        </w:rPr>
      </w:pPr>
      <w:r>
        <w:rPr>
          <w:sz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3CFF05B3" w14:textId="77777777" w:rsidR="004F75DF" w:rsidRDefault="0013698B">
      <w:pPr>
        <w:pStyle w:val="a4"/>
        <w:numPr>
          <w:ilvl w:val="0"/>
          <w:numId w:val="16"/>
        </w:numPr>
        <w:tabs>
          <w:tab w:val="left" w:pos="907"/>
        </w:tabs>
        <w:spacing w:before="201"/>
        <w:ind w:right="1139" w:firstLine="72"/>
        <w:rPr>
          <w:sz w:val="28"/>
        </w:rPr>
      </w:pPr>
      <w:r>
        <w:rPr>
          <w:sz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1E8A8908" w14:textId="77777777" w:rsidR="004F75DF" w:rsidRDefault="0013698B">
      <w:pPr>
        <w:pStyle w:val="a4"/>
        <w:numPr>
          <w:ilvl w:val="0"/>
          <w:numId w:val="16"/>
        </w:numPr>
        <w:tabs>
          <w:tab w:val="left" w:pos="835"/>
        </w:tabs>
        <w:spacing w:before="196"/>
        <w:ind w:right="1140" w:firstLine="0"/>
        <w:rPr>
          <w:sz w:val="28"/>
        </w:rPr>
      </w:pPr>
      <w:r>
        <w:rPr>
          <w:sz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43B7CC0D" w14:textId="77777777" w:rsidR="004F75DF" w:rsidRDefault="0013698B">
      <w:pPr>
        <w:pStyle w:val="a3"/>
        <w:spacing w:before="200"/>
        <w:ind w:right="1144"/>
      </w:pPr>
      <w:r>
        <w:t>Предметно-пространственная среда строится как максимально доступная для обучающихся с особыми образовательными потребностями.</w:t>
      </w:r>
    </w:p>
    <w:p w14:paraId="7D1BE7E2" w14:textId="77777777" w:rsidR="004F75DF" w:rsidRDefault="0013698B">
      <w:pPr>
        <w:pStyle w:val="2"/>
        <w:spacing w:before="206"/>
      </w:pPr>
      <w:r>
        <w:t>Модуль</w:t>
      </w:r>
      <w:r>
        <w:rPr>
          <w:spacing w:val="-14"/>
        </w:rPr>
        <w:t xml:space="preserve"> </w:t>
      </w:r>
      <w:r>
        <w:t>«Взаимодействие</w:t>
      </w:r>
      <w:r>
        <w:rPr>
          <w:spacing w:val="-10"/>
        </w:rPr>
        <w:t xml:space="preserve"> </w:t>
      </w:r>
      <w:r>
        <w:t>с</w:t>
      </w:r>
      <w:r>
        <w:rPr>
          <w:spacing w:val="-9"/>
        </w:rPr>
        <w:t xml:space="preserve"> </w:t>
      </w:r>
      <w:r>
        <w:t>родителями</w:t>
      </w:r>
      <w:r>
        <w:rPr>
          <w:spacing w:val="-13"/>
        </w:rPr>
        <w:t xml:space="preserve"> </w:t>
      </w:r>
      <w:r>
        <w:t>(законными</w:t>
      </w:r>
      <w:r>
        <w:rPr>
          <w:spacing w:val="-12"/>
        </w:rPr>
        <w:t xml:space="preserve"> </w:t>
      </w:r>
      <w:r>
        <w:rPr>
          <w:spacing w:val="-2"/>
        </w:rPr>
        <w:t>представителями)»</w:t>
      </w:r>
    </w:p>
    <w:p w14:paraId="329BCF26" w14:textId="77777777" w:rsidR="004F75DF" w:rsidRDefault="0013698B">
      <w:pPr>
        <w:pStyle w:val="a3"/>
        <w:spacing w:before="196"/>
        <w:ind w:right="1138"/>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1E66BCFF" w14:textId="77777777" w:rsidR="004F75DF" w:rsidRDefault="0013698B">
      <w:pPr>
        <w:pStyle w:val="a4"/>
        <w:numPr>
          <w:ilvl w:val="0"/>
          <w:numId w:val="16"/>
        </w:numPr>
        <w:tabs>
          <w:tab w:val="left" w:pos="835"/>
        </w:tabs>
        <w:spacing w:before="201"/>
        <w:ind w:right="1138" w:firstLine="0"/>
        <w:rPr>
          <w:sz w:val="28"/>
        </w:rPr>
      </w:pPr>
      <w:r>
        <w:rPr>
          <w:sz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w:t>
      </w:r>
      <w:r>
        <w:rPr>
          <w:spacing w:val="-2"/>
          <w:sz w:val="28"/>
        </w:rPr>
        <w:t xml:space="preserve"> </w:t>
      </w:r>
      <w:r>
        <w:rPr>
          <w:sz w:val="28"/>
        </w:rPr>
        <w:t>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666D5475" w14:textId="77777777" w:rsidR="004F75DF" w:rsidRDefault="0013698B">
      <w:pPr>
        <w:pStyle w:val="a4"/>
        <w:numPr>
          <w:ilvl w:val="0"/>
          <w:numId w:val="16"/>
        </w:numPr>
        <w:tabs>
          <w:tab w:val="left" w:pos="835"/>
        </w:tabs>
        <w:spacing w:before="200"/>
        <w:ind w:right="1143" w:firstLine="0"/>
        <w:rPr>
          <w:sz w:val="28"/>
        </w:rPr>
      </w:pPr>
      <w:r>
        <w:rPr>
          <w:sz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0B4DF3D5" w14:textId="77777777" w:rsidR="004F75DF" w:rsidRDefault="0013698B">
      <w:pPr>
        <w:pStyle w:val="a4"/>
        <w:numPr>
          <w:ilvl w:val="0"/>
          <w:numId w:val="16"/>
        </w:numPr>
        <w:tabs>
          <w:tab w:val="left" w:pos="835"/>
        </w:tabs>
        <w:spacing w:before="201"/>
        <w:ind w:right="1139" w:firstLine="0"/>
        <w:rPr>
          <w:sz w:val="28"/>
        </w:rPr>
      </w:pPr>
      <w:r>
        <w:rPr>
          <w:sz w:val="28"/>
        </w:rPr>
        <w:t>родительские дни, в которые родители (законные представители) могут посещать уроки и внеурочные занятия;</w:t>
      </w:r>
    </w:p>
    <w:p w14:paraId="488FF85D" w14:textId="77777777" w:rsidR="004F75DF" w:rsidRDefault="0013698B">
      <w:pPr>
        <w:pStyle w:val="a4"/>
        <w:numPr>
          <w:ilvl w:val="0"/>
          <w:numId w:val="16"/>
        </w:numPr>
        <w:tabs>
          <w:tab w:val="left" w:pos="907"/>
        </w:tabs>
        <w:spacing w:before="201"/>
        <w:ind w:right="1138" w:firstLine="72"/>
        <w:rPr>
          <w:sz w:val="28"/>
        </w:rPr>
      </w:pPr>
      <w:r>
        <w:rPr>
          <w:sz w:val="28"/>
        </w:rPr>
        <w:t>проведение тематических собраний (в т.ч. по инициативе родителей), на которых</w:t>
      </w:r>
      <w:r>
        <w:rPr>
          <w:spacing w:val="71"/>
          <w:sz w:val="28"/>
        </w:rPr>
        <w:t xml:space="preserve">  </w:t>
      </w:r>
      <w:r>
        <w:rPr>
          <w:sz w:val="28"/>
        </w:rPr>
        <w:t>родители</w:t>
      </w:r>
      <w:r>
        <w:rPr>
          <w:spacing w:val="74"/>
          <w:sz w:val="28"/>
        </w:rPr>
        <w:t xml:space="preserve">  </w:t>
      </w:r>
      <w:r>
        <w:rPr>
          <w:sz w:val="28"/>
        </w:rPr>
        <w:t>могут</w:t>
      </w:r>
      <w:r>
        <w:rPr>
          <w:spacing w:val="73"/>
          <w:sz w:val="28"/>
        </w:rPr>
        <w:t xml:space="preserve">  </w:t>
      </w:r>
      <w:r>
        <w:rPr>
          <w:sz w:val="28"/>
        </w:rPr>
        <w:t>получать</w:t>
      </w:r>
      <w:r>
        <w:rPr>
          <w:spacing w:val="75"/>
          <w:sz w:val="28"/>
        </w:rPr>
        <w:t xml:space="preserve">  </w:t>
      </w:r>
      <w:r>
        <w:rPr>
          <w:sz w:val="28"/>
        </w:rPr>
        <w:t>советы</w:t>
      </w:r>
      <w:r>
        <w:rPr>
          <w:spacing w:val="74"/>
          <w:sz w:val="28"/>
        </w:rPr>
        <w:t xml:space="preserve">  </w:t>
      </w:r>
      <w:r>
        <w:rPr>
          <w:sz w:val="28"/>
        </w:rPr>
        <w:t>по</w:t>
      </w:r>
      <w:r>
        <w:rPr>
          <w:spacing w:val="74"/>
          <w:sz w:val="28"/>
        </w:rPr>
        <w:t xml:space="preserve">  </w:t>
      </w:r>
      <w:r>
        <w:rPr>
          <w:sz w:val="28"/>
        </w:rPr>
        <w:t>вопросам</w:t>
      </w:r>
      <w:r>
        <w:rPr>
          <w:spacing w:val="74"/>
          <w:sz w:val="28"/>
        </w:rPr>
        <w:t xml:space="preserve">  </w:t>
      </w:r>
      <w:r>
        <w:rPr>
          <w:sz w:val="28"/>
        </w:rPr>
        <w:t>воспитания,</w:t>
      </w:r>
    </w:p>
    <w:p w14:paraId="5637D449" w14:textId="77777777" w:rsidR="004F75DF" w:rsidRDefault="004F75DF">
      <w:pPr>
        <w:jc w:val="both"/>
        <w:rPr>
          <w:sz w:val="28"/>
        </w:rPr>
        <w:sectPr w:rsidR="004F75DF">
          <w:pgSz w:w="11910" w:h="16390"/>
          <w:pgMar w:top="980" w:right="0" w:bottom="280" w:left="460" w:header="723" w:footer="0" w:gutter="0"/>
          <w:cols w:space="720"/>
        </w:sectPr>
      </w:pPr>
    </w:p>
    <w:p w14:paraId="36D7DFD1" w14:textId="77777777" w:rsidR="004F75DF" w:rsidRDefault="0013698B">
      <w:pPr>
        <w:pStyle w:val="a3"/>
        <w:spacing w:before="277"/>
        <w:ind w:right="1142"/>
      </w:pPr>
      <w:r>
        <w:t>консультации психологов, врачей, социальных работников, служителей традиционных российских религий, обмениваться опытом;</w:t>
      </w:r>
    </w:p>
    <w:p w14:paraId="12B232F7" w14:textId="77777777" w:rsidR="004F75DF" w:rsidRDefault="0013698B">
      <w:pPr>
        <w:pStyle w:val="a4"/>
        <w:numPr>
          <w:ilvl w:val="0"/>
          <w:numId w:val="16"/>
        </w:numPr>
        <w:tabs>
          <w:tab w:val="left" w:pos="835"/>
        </w:tabs>
        <w:spacing w:before="201"/>
        <w:ind w:right="1137" w:firstLine="0"/>
        <w:rPr>
          <w:sz w:val="28"/>
        </w:rPr>
      </w:pPr>
      <w:r>
        <w:rPr>
          <w:sz w:val="28"/>
        </w:rPr>
        <w:t xml:space="preserve">родительские сообщества, группы с участием педагогов, на которых обсуждаются интересующие родителей вопросы, согласуется совместная </w:t>
      </w:r>
      <w:r>
        <w:rPr>
          <w:spacing w:val="-2"/>
          <w:sz w:val="28"/>
        </w:rPr>
        <w:t>деятельность;</w:t>
      </w:r>
    </w:p>
    <w:p w14:paraId="5959DFA2" w14:textId="77777777" w:rsidR="004F75DF" w:rsidRDefault="0013698B">
      <w:pPr>
        <w:pStyle w:val="a4"/>
        <w:numPr>
          <w:ilvl w:val="0"/>
          <w:numId w:val="16"/>
        </w:numPr>
        <w:tabs>
          <w:tab w:val="left" w:pos="835"/>
        </w:tabs>
        <w:spacing w:before="201"/>
        <w:ind w:right="1137" w:firstLine="0"/>
        <w:rPr>
          <w:sz w:val="28"/>
        </w:rPr>
      </w:pPr>
      <w:r>
        <w:rPr>
          <w:sz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67E522A4" w14:textId="77777777" w:rsidR="004F75DF" w:rsidRDefault="0013698B">
      <w:pPr>
        <w:pStyle w:val="a4"/>
        <w:numPr>
          <w:ilvl w:val="0"/>
          <w:numId w:val="16"/>
        </w:numPr>
        <w:tabs>
          <w:tab w:val="left" w:pos="835"/>
        </w:tabs>
        <w:spacing w:before="200"/>
        <w:ind w:right="1140" w:firstLine="0"/>
        <w:rPr>
          <w:sz w:val="28"/>
        </w:rPr>
      </w:pPr>
      <w:r>
        <w:rPr>
          <w:sz w:val="28"/>
        </w:rPr>
        <w:t>привлечение родителей (законных представителей) к подготовке и проведению классных и общешкольных мероприятий;</w:t>
      </w:r>
    </w:p>
    <w:p w14:paraId="5C6ED0C8" w14:textId="77777777" w:rsidR="004F75DF" w:rsidRDefault="0013698B">
      <w:pPr>
        <w:pStyle w:val="a4"/>
        <w:numPr>
          <w:ilvl w:val="0"/>
          <w:numId w:val="16"/>
        </w:numPr>
        <w:tabs>
          <w:tab w:val="left" w:pos="835"/>
        </w:tabs>
        <w:spacing w:before="197" w:line="242" w:lineRule="auto"/>
        <w:ind w:right="1133" w:firstLine="0"/>
        <w:rPr>
          <w:sz w:val="28"/>
        </w:rPr>
      </w:pPr>
      <w:r>
        <w:rPr>
          <w:sz w:val="28"/>
        </w:rPr>
        <w:t xml:space="preserve">при наличии среди обучающихся детей-сирот, оставшихся без попечения родителей, приёмных детей целевое взаимодействие с их законными </w:t>
      </w:r>
      <w:r>
        <w:rPr>
          <w:spacing w:val="-2"/>
          <w:sz w:val="28"/>
        </w:rPr>
        <w:t>представителями.</w:t>
      </w:r>
    </w:p>
    <w:p w14:paraId="224C7561" w14:textId="77777777" w:rsidR="004F75DF" w:rsidRDefault="0013698B">
      <w:pPr>
        <w:pStyle w:val="2"/>
        <w:spacing w:before="196"/>
      </w:pPr>
      <w:r>
        <w:t>Модуль</w:t>
      </w:r>
      <w:r>
        <w:rPr>
          <w:spacing w:val="-13"/>
        </w:rPr>
        <w:t xml:space="preserve"> </w:t>
      </w:r>
      <w:r>
        <w:rPr>
          <w:spacing w:val="-2"/>
        </w:rPr>
        <w:t>«Самоуправление»</w:t>
      </w:r>
    </w:p>
    <w:p w14:paraId="6A3FD337" w14:textId="77777777" w:rsidR="004F75DF" w:rsidRDefault="0013698B">
      <w:pPr>
        <w:pStyle w:val="a3"/>
        <w:spacing w:before="196"/>
        <w:ind w:right="1131"/>
      </w:pPr>
      <w:r>
        <w:t>Реализация воспитательного потенциала ученического самоуправления в образовательной организации может предусматривать :</w:t>
      </w:r>
    </w:p>
    <w:p w14:paraId="2D96E20A" w14:textId="77777777" w:rsidR="004F75DF" w:rsidRDefault="0013698B">
      <w:pPr>
        <w:pStyle w:val="a4"/>
        <w:numPr>
          <w:ilvl w:val="0"/>
          <w:numId w:val="16"/>
        </w:numPr>
        <w:tabs>
          <w:tab w:val="left" w:pos="835"/>
        </w:tabs>
        <w:spacing w:before="201"/>
        <w:ind w:right="1143" w:firstLine="0"/>
        <w:rPr>
          <w:sz w:val="28"/>
        </w:rPr>
      </w:pPr>
      <w:r>
        <w:rPr>
          <w:sz w:val="28"/>
        </w:rPr>
        <w:t>организацию и деятельность органов ученического самоуправления (совет обучающихся или других), избранных обучающимися;</w:t>
      </w:r>
    </w:p>
    <w:p w14:paraId="106A532E" w14:textId="77777777" w:rsidR="004F75DF" w:rsidRDefault="0013698B">
      <w:pPr>
        <w:pStyle w:val="a4"/>
        <w:numPr>
          <w:ilvl w:val="0"/>
          <w:numId w:val="16"/>
        </w:numPr>
        <w:tabs>
          <w:tab w:val="left" w:pos="835"/>
        </w:tabs>
        <w:spacing w:before="201"/>
        <w:ind w:right="1146" w:firstLine="0"/>
        <w:rPr>
          <w:sz w:val="28"/>
        </w:rPr>
      </w:pPr>
      <w:r>
        <w:rPr>
          <w:sz w:val="28"/>
        </w:rPr>
        <w:t>представление органами ученического самоуправления интересов обучающихся в процессе управления образовательной организацией;</w:t>
      </w:r>
    </w:p>
    <w:p w14:paraId="5A05D25E" w14:textId="77777777" w:rsidR="004F75DF" w:rsidRDefault="0013698B">
      <w:pPr>
        <w:pStyle w:val="a4"/>
        <w:numPr>
          <w:ilvl w:val="0"/>
          <w:numId w:val="16"/>
        </w:numPr>
        <w:tabs>
          <w:tab w:val="left" w:pos="835"/>
        </w:tabs>
        <w:spacing w:before="201"/>
        <w:ind w:right="1140" w:firstLine="0"/>
        <w:rPr>
          <w:sz w:val="28"/>
        </w:rPr>
      </w:pPr>
      <w:r>
        <w:rPr>
          <w:sz w:val="28"/>
        </w:rPr>
        <w:t xml:space="preserve">защиту органами ученического самоуправления законных интересов и прав </w:t>
      </w:r>
      <w:r>
        <w:rPr>
          <w:spacing w:val="-2"/>
          <w:sz w:val="28"/>
        </w:rPr>
        <w:t>обучающихся;</w:t>
      </w:r>
    </w:p>
    <w:p w14:paraId="2C644501" w14:textId="77777777" w:rsidR="004F75DF" w:rsidRDefault="0013698B">
      <w:pPr>
        <w:pStyle w:val="a4"/>
        <w:numPr>
          <w:ilvl w:val="0"/>
          <w:numId w:val="16"/>
        </w:numPr>
        <w:tabs>
          <w:tab w:val="left" w:pos="835"/>
        </w:tabs>
        <w:spacing w:before="197"/>
        <w:ind w:right="1136" w:firstLine="0"/>
        <w:rPr>
          <w:sz w:val="28"/>
        </w:rPr>
      </w:pPr>
      <w:r>
        <w:rPr>
          <w:sz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1DB7FD93" w14:textId="77777777" w:rsidR="004F75DF" w:rsidRDefault="004F75DF">
      <w:pPr>
        <w:pStyle w:val="a3"/>
        <w:ind w:left="0"/>
        <w:jc w:val="left"/>
      </w:pPr>
    </w:p>
    <w:p w14:paraId="3687AB72" w14:textId="77777777" w:rsidR="004F75DF" w:rsidRDefault="004F75DF">
      <w:pPr>
        <w:pStyle w:val="a3"/>
        <w:spacing w:before="84"/>
        <w:ind w:left="0"/>
        <w:jc w:val="left"/>
      </w:pPr>
    </w:p>
    <w:p w14:paraId="0DC9135A" w14:textId="77777777" w:rsidR="004F75DF" w:rsidRDefault="0013698B">
      <w:pPr>
        <w:pStyle w:val="2"/>
        <w:spacing w:before="1"/>
      </w:pPr>
      <w:r>
        <w:t>Модуль</w:t>
      </w:r>
      <w:r>
        <w:rPr>
          <w:spacing w:val="-12"/>
        </w:rPr>
        <w:t xml:space="preserve"> </w:t>
      </w:r>
      <w:r>
        <w:t>«Профилактика</w:t>
      </w:r>
      <w:r>
        <w:rPr>
          <w:spacing w:val="-8"/>
        </w:rPr>
        <w:t xml:space="preserve"> </w:t>
      </w:r>
      <w:r>
        <w:t>и</w:t>
      </w:r>
      <w:r>
        <w:rPr>
          <w:spacing w:val="-11"/>
        </w:rPr>
        <w:t xml:space="preserve"> </w:t>
      </w:r>
      <w:r>
        <w:rPr>
          <w:spacing w:val="-2"/>
        </w:rPr>
        <w:t>безопасность»</w:t>
      </w:r>
    </w:p>
    <w:p w14:paraId="75F81C7D" w14:textId="77777777" w:rsidR="004F75DF" w:rsidRDefault="0013698B">
      <w:pPr>
        <w:pStyle w:val="a3"/>
        <w:spacing w:before="196"/>
        <w:ind w:right="1136"/>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w:t>
      </w:r>
    </w:p>
    <w:p w14:paraId="4A69DB79" w14:textId="77777777" w:rsidR="004F75DF" w:rsidRDefault="004F75DF">
      <w:pPr>
        <w:sectPr w:rsidR="004F75DF">
          <w:pgSz w:w="11910" w:h="16390"/>
          <w:pgMar w:top="980" w:right="0" w:bottom="280" w:left="460" w:header="723" w:footer="0" w:gutter="0"/>
          <w:cols w:space="720"/>
        </w:sectPr>
      </w:pPr>
    </w:p>
    <w:p w14:paraId="5A1598BB" w14:textId="77777777" w:rsidR="004F75DF" w:rsidRDefault="0013698B">
      <w:pPr>
        <w:pStyle w:val="a4"/>
        <w:numPr>
          <w:ilvl w:val="0"/>
          <w:numId w:val="16"/>
        </w:numPr>
        <w:tabs>
          <w:tab w:val="left" w:pos="835"/>
        </w:tabs>
        <w:spacing w:before="277"/>
        <w:ind w:right="1136" w:firstLine="0"/>
        <w:rPr>
          <w:sz w:val="28"/>
        </w:rPr>
      </w:pPr>
      <w:r>
        <w:rPr>
          <w:sz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09912DBB" w14:textId="77777777" w:rsidR="004F75DF" w:rsidRDefault="0013698B">
      <w:pPr>
        <w:pStyle w:val="a4"/>
        <w:numPr>
          <w:ilvl w:val="0"/>
          <w:numId w:val="16"/>
        </w:numPr>
        <w:tabs>
          <w:tab w:val="left" w:pos="835"/>
        </w:tabs>
        <w:spacing w:before="200"/>
        <w:ind w:right="1135" w:firstLine="0"/>
        <w:rPr>
          <w:sz w:val="28"/>
        </w:rPr>
      </w:pPr>
      <w:r>
        <w:rPr>
          <w:sz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219412B6" w14:textId="77777777" w:rsidR="004F75DF" w:rsidRDefault="0013698B">
      <w:pPr>
        <w:pStyle w:val="a4"/>
        <w:numPr>
          <w:ilvl w:val="0"/>
          <w:numId w:val="16"/>
        </w:numPr>
        <w:tabs>
          <w:tab w:val="left" w:pos="835"/>
        </w:tabs>
        <w:spacing w:before="201"/>
        <w:ind w:right="1138" w:firstLine="0"/>
        <w:rPr>
          <w:sz w:val="28"/>
        </w:rPr>
      </w:pPr>
      <w:r>
        <w:rPr>
          <w:sz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w:t>
      </w:r>
      <w:r>
        <w:rPr>
          <w:spacing w:val="40"/>
          <w:sz w:val="28"/>
        </w:rPr>
        <w:t xml:space="preserve"> </w:t>
      </w:r>
      <w:r>
        <w:rPr>
          <w:sz w:val="28"/>
        </w:rPr>
        <w:t>правоохранительных органов, опеки и других);</w:t>
      </w:r>
    </w:p>
    <w:p w14:paraId="489E974D" w14:textId="77777777" w:rsidR="004F75DF" w:rsidRDefault="0013698B">
      <w:pPr>
        <w:pStyle w:val="a4"/>
        <w:numPr>
          <w:ilvl w:val="0"/>
          <w:numId w:val="16"/>
        </w:numPr>
        <w:tabs>
          <w:tab w:val="left" w:pos="835"/>
        </w:tabs>
        <w:spacing w:before="201"/>
        <w:ind w:right="1143" w:firstLine="0"/>
        <w:rPr>
          <w:sz w:val="28"/>
        </w:rPr>
      </w:pPr>
      <w:r>
        <w:rPr>
          <w:sz w:val="28"/>
        </w:rPr>
        <w:t>разработку и реализацию профилактических программ, направленных на работу</w:t>
      </w:r>
      <w:r>
        <w:rPr>
          <w:spacing w:val="-7"/>
          <w:sz w:val="28"/>
        </w:rPr>
        <w:t xml:space="preserve"> </w:t>
      </w:r>
      <w:r>
        <w:rPr>
          <w:sz w:val="28"/>
        </w:rPr>
        <w:t>как</w:t>
      </w:r>
      <w:r>
        <w:rPr>
          <w:spacing w:val="-3"/>
          <w:sz w:val="28"/>
        </w:rPr>
        <w:t xml:space="preserve"> </w:t>
      </w:r>
      <w:r>
        <w:rPr>
          <w:sz w:val="28"/>
        </w:rPr>
        <w:t>с</w:t>
      </w:r>
      <w:r>
        <w:rPr>
          <w:spacing w:val="-2"/>
          <w:sz w:val="28"/>
        </w:rPr>
        <w:t xml:space="preserve"> </w:t>
      </w:r>
      <w:r>
        <w:rPr>
          <w:sz w:val="28"/>
        </w:rPr>
        <w:t>девиантными</w:t>
      </w:r>
      <w:r>
        <w:rPr>
          <w:spacing w:val="-3"/>
          <w:sz w:val="28"/>
        </w:rPr>
        <w:t xml:space="preserve"> </w:t>
      </w:r>
      <w:r>
        <w:rPr>
          <w:sz w:val="28"/>
        </w:rPr>
        <w:t>обучающимися, так</w:t>
      </w:r>
      <w:r>
        <w:rPr>
          <w:spacing w:val="-3"/>
          <w:sz w:val="28"/>
        </w:rPr>
        <w:t xml:space="preserve"> </w:t>
      </w:r>
      <w:r>
        <w:rPr>
          <w:sz w:val="28"/>
        </w:rPr>
        <w:t>и</w:t>
      </w:r>
      <w:r>
        <w:rPr>
          <w:spacing w:val="-3"/>
          <w:sz w:val="28"/>
        </w:rPr>
        <w:t xml:space="preserve"> </w:t>
      </w:r>
      <w:r>
        <w:rPr>
          <w:sz w:val="28"/>
        </w:rPr>
        <w:t>с</w:t>
      </w:r>
      <w:r>
        <w:rPr>
          <w:spacing w:val="-2"/>
          <w:sz w:val="28"/>
        </w:rPr>
        <w:t xml:space="preserve"> </w:t>
      </w:r>
      <w:r>
        <w:rPr>
          <w:sz w:val="28"/>
        </w:rPr>
        <w:t>их</w:t>
      </w:r>
      <w:r>
        <w:rPr>
          <w:spacing w:val="-7"/>
          <w:sz w:val="28"/>
        </w:rPr>
        <w:t xml:space="preserve"> </w:t>
      </w:r>
      <w:r>
        <w:rPr>
          <w:sz w:val="28"/>
        </w:rPr>
        <w:t>окружением; организацию межведомственного взаимодействия;</w:t>
      </w:r>
    </w:p>
    <w:p w14:paraId="071F2DE2" w14:textId="77777777" w:rsidR="004F75DF" w:rsidRDefault="0013698B">
      <w:pPr>
        <w:pStyle w:val="a4"/>
        <w:numPr>
          <w:ilvl w:val="0"/>
          <w:numId w:val="16"/>
        </w:numPr>
        <w:tabs>
          <w:tab w:val="left" w:pos="835"/>
        </w:tabs>
        <w:spacing w:before="200"/>
        <w:ind w:right="1134" w:firstLine="0"/>
        <w:rPr>
          <w:sz w:val="28"/>
        </w:rPr>
      </w:pPr>
      <w:r>
        <w:rPr>
          <w:sz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522FE076" w14:textId="77777777" w:rsidR="004F75DF" w:rsidRDefault="0013698B">
      <w:pPr>
        <w:pStyle w:val="a4"/>
        <w:numPr>
          <w:ilvl w:val="0"/>
          <w:numId w:val="16"/>
        </w:numPr>
        <w:tabs>
          <w:tab w:val="left" w:pos="835"/>
        </w:tabs>
        <w:spacing w:before="199"/>
        <w:ind w:right="1141" w:firstLine="0"/>
        <w:rPr>
          <w:sz w:val="28"/>
        </w:rPr>
      </w:pPr>
      <w:r>
        <w:rPr>
          <w:sz w:val="28"/>
        </w:rPr>
        <w:t>организацию</w:t>
      </w:r>
      <w:r>
        <w:rPr>
          <w:spacing w:val="-7"/>
          <w:sz w:val="28"/>
        </w:rPr>
        <w:t xml:space="preserve"> </w:t>
      </w:r>
      <w:r>
        <w:rPr>
          <w:sz w:val="28"/>
        </w:rPr>
        <w:t>превентивной</w:t>
      </w:r>
      <w:r>
        <w:rPr>
          <w:spacing w:val="-6"/>
          <w:sz w:val="28"/>
        </w:rPr>
        <w:t xml:space="preserve"> </w:t>
      </w:r>
      <w:r>
        <w:rPr>
          <w:sz w:val="28"/>
        </w:rPr>
        <w:t>работы</w:t>
      </w:r>
      <w:r>
        <w:rPr>
          <w:spacing w:val="-6"/>
          <w:sz w:val="28"/>
        </w:rPr>
        <w:t xml:space="preserve"> </w:t>
      </w:r>
      <w:r>
        <w:rPr>
          <w:sz w:val="28"/>
        </w:rPr>
        <w:t>с</w:t>
      </w:r>
      <w:r>
        <w:rPr>
          <w:spacing w:val="-5"/>
          <w:sz w:val="28"/>
        </w:rPr>
        <w:t xml:space="preserve"> </w:t>
      </w:r>
      <w:r>
        <w:rPr>
          <w:sz w:val="28"/>
        </w:rPr>
        <w:t>обучающимися</w:t>
      </w:r>
      <w:r>
        <w:rPr>
          <w:spacing w:val="-4"/>
          <w:sz w:val="28"/>
        </w:rPr>
        <w:t xml:space="preserve"> </w:t>
      </w:r>
      <w:r>
        <w:rPr>
          <w:sz w:val="28"/>
        </w:rPr>
        <w:t>со</w:t>
      </w:r>
      <w:r>
        <w:rPr>
          <w:spacing w:val="-6"/>
          <w:sz w:val="28"/>
        </w:rPr>
        <w:t xml:space="preserve"> </w:t>
      </w:r>
      <w:r>
        <w:rPr>
          <w:sz w:val="28"/>
        </w:rPr>
        <w:t>сценариями</w:t>
      </w:r>
      <w:r>
        <w:rPr>
          <w:spacing w:val="-6"/>
          <w:sz w:val="28"/>
        </w:rPr>
        <w:t xml:space="preserve"> </w:t>
      </w:r>
      <w:r>
        <w:rPr>
          <w:sz w:val="28"/>
        </w:rPr>
        <w:t>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11C2F2E6" w14:textId="77777777" w:rsidR="004F75DF" w:rsidRDefault="0013698B">
      <w:pPr>
        <w:pStyle w:val="a4"/>
        <w:numPr>
          <w:ilvl w:val="0"/>
          <w:numId w:val="16"/>
        </w:numPr>
        <w:tabs>
          <w:tab w:val="left" w:pos="835"/>
        </w:tabs>
        <w:spacing w:before="201"/>
        <w:ind w:right="1133" w:firstLine="0"/>
        <w:rPr>
          <w:sz w:val="28"/>
        </w:rPr>
      </w:pPr>
      <w:r>
        <w:rPr>
          <w:sz w:val="28"/>
        </w:rPr>
        <w:t>профилактику правонарушений, девиаций посредством организации деятельности, альтернативной девиантному поведению, - познания, испытания себя (спорт), значимого общения, творчества, деятельности (в т.ч. профессиональной, религиозно-духовной, благотворительной, художественной и другой);</w:t>
      </w:r>
    </w:p>
    <w:p w14:paraId="7EED27D5" w14:textId="77777777" w:rsidR="004F75DF" w:rsidRDefault="0013698B">
      <w:pPr>
        <w:pStyle w:val="a4"/>
        <w:numPr>
          <w:ilvl w:val="0"/>
          <w:numId w:val="16"/>
        </w:numPr>
        <w:tabs>
          <w:tab w:val="left" w:pos="835"/>
        </w:tabs>
        <w:spacing w:before="200"/>
        <w:ind w:right="1138" w:firstLine="0"/>
        <w:rPr>
          <w:sz w:val="28"/>
        </w:rPr>
      </w:pPr>
      <w:r>
        <w:rPr>
          <w:sz w:val="28"/>
        </w:rPr>
        <w:t>предупреждение, профилактику и целенаправленную деятельность в случаях появления, расширения, влияния в</w:t>
      </w:r>
      <w:r>
        <w:rPr>
          <w:spacing w:val="-2"/>
          <w:sz w:val="28"/>
        </w:rPr>
        <w:t xml:space="preserve"> </w:t>
      </w:r>
      <w:r>
        <w:rPr>
          <w:sz w:val="28"/>
        </w:rPr>
        <w:t>образовательной</w:t>
      </w:r>
      <w:r>
        <w:rPr>
          <w:spacing w:val="-1"/>
          <w:sz w:val="28"/>
        </w:rPr>
        <w:t xml:space="preserve"> </w:t>
      </w:r>
      <w:r>
        <w:rPr>
          <w:sz w:val="28"/>
        </w:rPr>
        <w:t>организации</w:t>
      </w:r>
      <w:r>
        <w:rPr>
          <w:spacing w:val="-2"/>
          <w:sz w:val="28"/>
        </w:rPr>
        <w:t xml:space="preserve"> </w:t>
      </w:r>
      <w:r>
        <w:rPr>
          <w:sz w:val="28"/>
        </w:rPr>
        <w:t>маргинальных групп обучающихся (оставивших обучение, криминальной направленности, с агрессивным поведением и других);</w:t>
      </w:r>
    </w:p>
    <w:p w14:paraId="6B1E251D" w14:textId="77777777" w:rsidR="004F75DF" w:rsidRDefault="004F75DF">
      <w:pPr>
        <w:jc w:val="both"/>
        <w:rPr>
          <w:sz w:val="28"/>
        </w:rPr>
        <w:sectPr w:rsidR="004F75DF">
          <w:pgSz w:w="11910" w:h="16390"/>
          <w:pgMar w:top="980" w:right="0" w:bottom="280" w:left="460" w:header="723" w:footer="0" w:gutter="0"/>
          <w:cols w:space="720"/>
        </w:sectPr>
      </w:pPr>
    </w:p>
    <w:p w14:paraId="7E82CAC8" w14:textId="77777777" w:rsidR="004F75DF" w:rsidRDefault="0013698B">
      <w:pPr>
        <w:pStyle w:val="a4"/>
        <w:numPr>
          <w:ilvl w:val="0"/>
          <w:numId w:val="16"/>
        </w:numPr>
        <w:tabs>
          <w:tab w:val="left" w:pos="835"/>
        </w:tabs>
        <w:spacing w:before="277"/>
        <w:ind w:right="1129" w:firstLine="0"/>
        <w:rPr>
          <w:sz w:val="28"/>
        </w:rPr>
      </w:pPr>
      <w:r>
        <w:rPr>
          <w:sz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 мигранты, обучающиеся с ОВЗ и другие).</w:t>
      </w:r>
    </w:p>
    <w:p w14:paraId="7AAA6798" w14:textId="77777777" w:rsidR="004F75DF" w:rsidRDefault="0013698B">
      <w:pPr>
        <w:pStyle w:val="2"/>
        <w:spacing w:before="205"/>
      </w:pPr>
      <w:r>
        <w:t>Модуль</w:t>
      </w:r>
      <w:r>
        <w:rPr>
          <w:spacing w:val="-15"/>
        </w:rPr>
        <w:t xml:space="preserve"> </w:t>
      </w:r>
      <w:r>
        <w:t>«Социальное</w:t>
      </w:r>
      <w:r>
        <w:rPr>
          <w:spacing w:val="-12"/>
        </w:rPr>
        <w:t xml:space="preserve"> </w:t>
      </w:r>
      <w:r>
        <w:rPr>
          <w:spacing w:val="-2"/>
        </w:rPr>
        <w:t>партнёрство»</w:t>
      </w:r>
    </w:p>
    <w:p w14:paraId="765525AE" w14:textId="77777777" w:rsidR="004F75DF" w:rsidRDefault="0013698B">
      <w:pPr>
        <w:pStyle w:val="a3"/>
        <w:spacing w:before="197"/>
        <w:ind w:right="1142"/>
      </w:pPr>
      <w:r>
        <w:t>Реализация воспитательного потенциала социального партнёрства может предусматривать :</w:t>
      </w:r>
    </w:p>
    <w:p w14:paraId="3B9380F8" w14:textId="77777777" w:rsidR="004F75DF" w:rsidRDefault="0013698B">
      <w:pPr>
        <w:pStyle w:val="a4"/>
        <w:numPr>
          <w:ilvl w:val="0"/>
          <w:numId w:val="16"/>
        </w:numPr>
        <w:tabs>
          <w:tab w:val="left" w:pos="835"/>
        </w:tabs>
        <w:spacing w:before="196"/>
        <w:ind w:right="1128" w:firstLine="0"/>
        <w:rPr>
          <w:sz w:val="28"/>
        </w:rPr>
      </w:pPr>
      <w:r>
        <w:rPr>
          <w:sz w:val="28"/>
        </w:rPr>
        <w:t>участие представителей организаций-партнёров, в т.ч.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24C76E35" w14:textId="77777777" w:rsidR="004F75DF" w:rsidRDefault="0013698B">
      <w:pPr>
        <w:pStyle w:val="a4"/>
        <w:numPr>
          <w:ilvl w:val="0"/>
          <w:numId w:val="16"/>
        </w:numPr>
        <w:tabs>
          <w:tab w:val="left" w:pos="835"/>
        </w:tabs>
        <w:spacing w:before="201" w:line="242" w:lineRule="auto"/>
        <w:ind w:right="1127" w:firstLine="0"/>
        <w:rPr>
          <w:sz w:val="28"/>
        </w:rPr>
      </w:pPr>
      <w:r>
        <w:rPr>
          <w:sz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11DB9F01" w14:textId="77777777" w:rsidR="004F75DF" w:rsidRDefault="0013698B">
      <w:pPr>
        <w:pStyle w:val="a4"/>
        <w:numPr>
          <w:ilvl w:val="0"/>
          <w:numId w:val="16"/>
        </w:numPr>
        <w:tabs>
          <w:tab w:val="left" w:pos="835"/>
        </w:tabs>
        <w:spacing w:before="190"/>
        <w:ind w:right="1139" w:firstLine="0"/>
        <w:rPr>
          <w:sz w:val="28"/>
        </w:rPr>
      </w:pPr>
      <w:r>
        <w:rPr>
          <w:sz w:val="28"/>
        </w:rPr>
        <w:t>проведение на базе организаций-партнёров отдельных уроков, занятий, внешкольных мероприятий, акций воспитательной направленности;</w:t>
      </w:r>
    </w:p>
    <w:p w14:paraId="316FA23C" w14:textId="77777777" w:rsidR="004F75DF" w:rsidRDefault="0013698B">
      <w:pPr>
        <w:pStyle w:val="a4"/>
        <w:numPr>
          <w:ilvl w:val="0"/>
          <w:numId w:val="16"/>
        </w:numPr>
        <w:tabs>
          <w:tab w:val="left" w:pos="835"/>
        </w:tabs>
        <w:spacing w:before="202"/>
        <w:ind w:right="1135" w:firstLine="0"/>
        <w:rPr>
          <w:sz w:val="28"/>
        </w:rPr>
      </w:pPr>
      <w:r>
        <w:rPr>
          <w:sz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22AFAC78" w14:textId="77777777" w:rsidR="004F75DF" w:rsidRDefault="0013698B">
      <w:pPr>
        <w:pStyle w:val="a4"/>
        <w:numPr>
          <w:ilvl w:val="0"/>
          <w:numId w:val="16"/>
        </w:numPr>
        <w:tabs>
          <w:tab w:val="left" w:pos="835"/>
        </w:tabs>
        <w:spacing w:before="200"/>
        <w:ind w:right="1134" w:firstLine="0"/>
        <w:rPr>
          <w:sz w:val="28"/>
        </w:rPr>
      </w:pPr>
      <w:r>
        <w:rPr>
          <w:sz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87834CF" w14:textId="77777777" w:rsidR="004F75DF" w:rsidRDefault="004F75DF">
      <w:pPr>
        <w:pStyle w:val="a3"/>
        <w:ind w:left="0"/>
        <w:jc w:val="left"/>
      </w:pPr>
    </w:p>
    <w:p w14:paraId="468ED266" w14:textId="77777777" w:rsidR="004F75DF" w:rsidRDefault="004F75DF">
      <w:pPr>
        <w:pStyle w:val="a3"/>
        <w:spacing w:before="84"/>
        <w:ind w:left="0"/>
        <w:jc w:val="left"/>
      </w:pPr>
    </w:p>
    <w:p w14:paraId="702A6DCA" w14:textId="77777777" w:rsidR="004F75DF" w:rsidRDefault="0013698B">
      <w:pPr>
        <w:pStyle w:val="2"/>
      </w:pPr>
      <w:r>
        <w:t>Модуль</w:t>
      </w:r>
      <w:r>
        <w:rPr>
          <w:spacing w:val="-13"/>
        </w:rPr>
        <w:t xml:space="preserve"> </w:t>
      </w:r>
      <w:r>
        <w:rPr>
          <w:spacing w:val="-2"/>
        </w:rPr>
        <w:t>«Профориентация»</w:t>
      </w:r>
    </w:p>
    <w:p w14:paraId="26C2DD50" w14:textId="77777777" w:rsidR="004F75DF" w:rsidRDefault="0013698B">
      <w:pPr>
        <w:pStyle w:val="a3"/>
        <w:spacing w:before="197"/>
        <w:ind w:right="1146"/>
      </w:pPr>
      <w:r>
        <w:t>Реализация воспитательного потенциала профориентационной работы образовательной организации может предусматривать :</w:t>
      </w:r>
    </w:p>
    <w:p w14:paraId="1CB11484" w14:textId="77777777" w:rsidR="004F75DF" w:rsidRDefault="0013698B">
      <w:pPr>
        <w:pStyle w:val="a4"/>
        <w:numPr>
          <w:ilvl w:val="0"/>
          <w:numId w:val="16"/>
        </w:numPr>
        <w:tabs>
          <w:tab w:val="left" w:pos="835"/>
        </w:tabs>
        <w:spacing w:before="201"/>
        <w:ind w:right="1137" w:firstLine="0"/>
        <w:rPr>
          <w:sz w:val="28"/>
        </w:rPr>
      </w:pPr>
      <w:r>
        <w:rPr>
          <w:sz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506CC63F" w14:textId="77777777" w:rsidR="004F75DF" w:rsidRDefault="004F75DF">
      <w:pPr>
        <w:jc w:val="both"/>
        <w:rPr>
          <w:sz w:val="28"/>
        </w:rPr>
        <w:sectPr w:rsidR="004F75DF">
          <w:pgSz w:w="11910" w:h="16390"/>
          <w:pgMar w:top="980" w:right="0" w:bottom="280" w:left="460" w:header="723" w:footer="0" w:gutter="0"/>
          <w:cols w:space="720"/>
        </w:sectPr>
      </w:pPr>
    </w:p>
    <w:p w14:paraId="77FE44DC" w14:textId="77777777" w:rsidR="004F75DF" w:rsidRDefault="0013698B">
      <w:pPr>
        <w:pStyle w:val="a4"/>
        <w:numPr>
          <w:ilvl w:val="0"/>
          <w:numId w:val="16"/>
        </w:numPr>
        <w:tabs>
          <w:tab w:val="left" w:pos="835"/>
        </w:tabs>
        <w:spacing w:before="277"/>
        <w:ind w:right="1135" w:firstLine="0"/>
        <w:rPr>
          <w:sz w:val="28"/>
        </w:rPr>
      </w:pPr>
      <w:r>
        <w:rPr>
          <w:sz w:val="28"/>
        </w:rPr>
        <w:t>профориентационные игры (игры-симуляции, деловые игры, квесты, кейсы), расширяющие знания о профессиях, способах выбора профессий,</w:t>
      </w:r>
      <w:r>
        <w:rPr>
          <w:spacing w:val="80"/>
          <w:sz w:val="28"/>
        </w:rPr>
        <w:t xml:space="preserve"> </w:t>
      </w:r>
      <w:r>
        <w:rPr>
          <w:sz w:val="28"/>
        </w:rPr>
        <w:t>особенностях, условиях разной профессиональной деятельности;</w:t>
      </w:r>
    </w:p>
    <w:p w14:paraId="70A4B44A" w14:textId="77777777" w:rsidR="004F75DF" w:rsidRDefault="0013698B">
      <w:pPr>
        <w:pStyle w:val="a4"/>
        <w:numPr>
          <w:ilvl w:val="0"/>
          <w:numId w:val="16"/>
        </w:numPr>
        <w:tabs>
          <w:tab w:val="left" w:pos="835"/>
        </w:tabs>
        <w:spacing w:before="201"/>
        <w:ind w:right="1145" w:firstLine="0"/>
        <w:rPr>
          <w:sz w:val="28"/>
        </w:rPr>
      </w:pPr>
      <w:r>
        <w:rPr>
          <w:sz w:val="28"/>
        </w:rPr>
        <w:t>экскурсии на предприятия, в организации, дающие начальные представления</w:t>
      </w:r>
      <w:r>
        <w:rPr>
          <w:spacing w:val="40"/>
          <w:sz w:val="28"/>
        </w:rPr>
        <w:t xml:space="preserve"> </w:t>
      </w:r>
      <w:r>
        <w:rPr>
          <w:sz w:val="28"/>
        </w:rPr>
        <w:t>о существующих профессиях и условиях работы;</w:t>
      </w:r>
    </w:p>
    <w:p w14:paraId="79A56B32" w14:textId="77777777" w:rsidR="004F75DF" w:rsidRDefault="0013698B">
      <w:pPr>
        <w:pStyle w:val="a4"/>
        <w:numPr>
          <w:ilvl w:val="0"/>
          <w:numId w:val="16"/>
        </w:numPr>
        <w:tabs>
          <w:tab w:val="left" w:pos="835"/>
        </w:tabs>
        <w:spacing w:before="201"/>
        <w:ind w:right="1130" w:firstLine="0"/>
        <w:rPr>
          <w:sz w:val="28"/>
        </w:rPr>
      </w:pPr>
      <w:r>
        <w:rPr>
          <w:sz w:val="28"/>
        </w:rPr>
        <w:t>посещение профориентационных выставок, ярмарок профессий, тематических профориентационных парков, дней открытых дверей в организациях профессионального</w:t>
      </w:r>
      <w:r>
        <w:rPr>
          <w:spacing w:val="40"/>
          <w:sz w:val="28"/>
        </w:rPr>
        <w:t xml:space="preserve"> </w:t>
      </w:r>
      <w:r>
        <w:rPr>
          <w:sz w:val="28"/>
        </w:rPr>
        <w:t>образования;</w:t>
      </w:r>
    </w:p>
    <w:p w14:paraId="5A0E6828" w14:textId="77777777" w:rsidR="004F75DF" w:rsidRDefault="0013698B">
      <w:pPr>
        <w:pStyle w:val="a4"/>
        <w:numPr>
          <w:ilvl w:val="0"/>
          <w:numId w:val="16"/>
        </w:numPr>
        <w:tabs>
          <w:tab w:val="left" w:pos="907"/>
        </w:tabs>
        <w:spacing w:before="201"/>
        <w:ind w:right="1129" w:firstLine="72"/>
        <w:rPr>
          <w:sz w:val="28"/>
        </w:rPr>
      </w:pPr>
      <w:r>
        <w:rPr>
          <w:sz w:val="28"/>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75BE9E45" w14:textId="77777777" w:rsidR="004F75DF" w:rsidRDefault="0013698B">
      <w:pPr>
        <w:pStyle w:val="a4"/>
        <w:numPr>
          <w:ilvl w:val="0"/>
          <w:numId w:val="16"/>
        </w:numPr>
        <w:tabs>
          <w:tab w:val="left" w:pos="835"/>
        </w:tabs>
        <w:spacing w:before="196"/>
        <w:ind w:right="1137" w:firstLine="0"/>
        <w:rPr>
          <w:sz w:val="28"/>
        </w:rPr>
      </w:pPr>
      <w:r>
        <w:rPr>
          <w:sz w:val="28"/>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2CCAB1CE" w14:textId="77777777" w:rsidR="004F75DF" w:rsidRDefault="0013698B">
      <w:pPr>
        <w:pStyle w:val="a4"/>
        <w:numPr>
          <w:ilvl w:val="0"/>
          <w:numId w:val="16"/>
        </w:numPr>
        <w:tabs>
          <w:tab w:val="left" w:pos="835"/>
        </w:tabs>
        <w:spacing w:before="204"/>
        <w:ind w:right="1135" w:firstLine="0"/>
        <w:rPr>
          <w:sz w:val="28"/>
        </w:rPr>
      </w:pPr>
      <w:r>
        <w:rPr>
          <w:sz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w:t>
      </w:r>
      <w:r>
        <w:rPr>
          <w:spacing w:val="40"/>
          <w:sz w:val="28"/>
        </w:rPr>
        <w:t xml:space="preserve"> </w:t>
      </w:r>
      <w:r>
        <w:rPr>
          <w:sz w:val="28"/>
        </w:rPr>
        <w:t>деятельности, дополнительного образования.</w:t>
      </w:r>
    </w:p>
    <w:p w14:paraId="771405AC" w14:textId="77777777" w:rsidR="004F75DF" w:rsidRDefault="0013698B">
      <w:pPr>
        <w:pStyle w:val="1"/>
        <w:numPr>
          <w:ilvl w:val="2"/>
          <w:numId w:val="21"/>
        </w:numPr>
        <w:tabs>
          <w:tab w:val="left" w:pos="1378"/>
        </w:tabs>
        <w:spacing w:before="206"/>
        <w:ind w:left="1378" w:hanging="705"/>
      </w:pPr>
      <w:r>
        <w:rPr>
          <w:spacing w:val="-2"/>
        </w:rPr>
        <w:t>ОРГАНИЗАЦИОННЫЙ</w:t>
      </w:r>
      <w:r>
        <w:rPr>
          <w:spacing w:val="-1"/>
        </w:rPr>
        <w:t xml:space="preserve"> </w:t>
      </w:r>
      <w:r>
        <w:rPr>
          <w:spacing w:val="-2"/>
        </w:rPr>
        <w:t>РАЗДЕЛ</w:t>
      </w:r>
    </w:p>
    <w:p w14:paraId="562A8F85" w14:textId="77777777" w:rsidR="004F75DF" w:rsidRDefault="0013698B">
      <w:pPr>
        <w:pStyle w:val="2"/>
        <w:numPr>
          <w:ilvl w:val="3"/>
          <w:numId w:val="21"/>
        </w:numPr>
        <w:tabs>
          <w:tab w:val="left" w:pos="1588"/>
        </w:tabs>
        <w:spacing w:before="196"/>
        <w:ind w:left="1588" w:hanging="915"/>
      </w:pPr>
      <w:r>
        <w:t>Кадровое</w:t>
      </w:r>
      <w:r>
        <w:rPr>
          <w:spacing w:val="-17"/>
        </w:rPr>
        <w:t xml:space="preserve"> </w:t>
      </w:r>
      <w:r>
        <w:rPr>
          <w:spacing w:val="-2"/>
        </w:rPr>
        <w:t>обеспечение</w:t>
      </w:r>
    </w:p>
    <w:p w14:paraId="39D0BADB" w14:textId="77777777" w:rsidR="004F75DF" w:rsidRDefault="0013698B">
      <w:pPr>
        <w:pStyle w:val="a3"/>
        <w:spacing w:before="197"/>
        <w:ind w:right="1132"/>
      </w:pPr>
      <w:r>
        <w:t xml:space="preserve">Общая численность педагогов школы 10 человек, из них </w:t>
      </w:r>
      <w:r w:rsidR="007D1439">
        <w:t>7</w:t>
      </w:r>
      <w:r>
        <w:t xml:space="preserve"> человек осуществляют образовательную деятельность в 5-9 классах. 100% учителей имеют педагогическое образование. </w:t>
      </w:r>
      <w:r w:rsidR="007D1439">
        <w:t>1</w:t>
      </w:r>
      <w:r>
        <w:t xml:space="preserve"> педагог   с первой квалификационной категорией,</w:t>
      </w:r>
      <w:r>
        <w:rPr>
          <w:spacing w:val="80"/>
        </w:rPr>
        <w:t xml:space="preserve"> </w:t>
      </w:r>
      <w:r w:rsidR="007D1439">
        <w:t>9</w:t>
      </w:r>
      <w:r>
        <w:t xml:space="preserve"> педагог</w:t>
      </w:r>
      <w:r w:rsidR="007D1439">
        <w:t>ов</w:t>
      </w:r>
      <w:r>
        <w:t xml:space="preserve"> аттестован</w:t>
      </w:r>
      <w:r w:rsidR="007D1439">
        <w:t>ы</w:t>
      </w:r>
      <w:r>
        <w:t xml:space="preserve"> на соответствие должности.</w:t>
      </w:r>
    </w:p>
    <w:p w14:paraId="179D3FB9" w14:textId="77777777" w:rsidR="004F75DF" w:rsidRDefault="0013698B">
      <w:pPr>
        <w:pStyle w:val="a3"/>
        <w:spacing w:before="200"/>
      </w:pPr>
      <w:r>
        <w:t>Кадровое</w:t>
      </w:r>
      <w:r>
        <w:rPr>
          <w:spacing w:val="-14"/>
        </w:rPr>
        <w:t xml:space="preserve"> </w:t>
      </w:r>
      <w:r>
        <w:t>обеспечение</w:t>
      </w:r>
      <w:r>
        <w:rPr>
          <w:spacing w:val="-14"/>
        </w:rPr>
        <w:t xml:space="preserve"> </w:t>
      </w:r>
      <w:r>
        <w:t>воспитательного</w:t>
      </w:r>
      <w:r>
        <w:rPr>
          <w:spacing w:val="-15"/>
        </w:rPr>
        <w:t xml:space="preserve"> </w:t>
      </w:r>
      <w:r>
        <w:rPr>
          <w:spacing w:val="-2"/>
        </w:rPr>
        <w:t>процесса:</w:t>
      </w:r>
    </w:p>
    <w:p w14:paraId="06A25FB9" w14:textId="77777777" w:rsidR="004F75DF" w:rsidRDefault="0013698B">
      <w:pPr>
        <w:pStyle w:val="a4"/>
        <w:numPr>
          <w:ilvl w:val="4"/>
          <w:numId w:val="21"/>
        </w:numPr>
        <w:tabs>
          <w:tab w:val="left" w:pos="835"/>
        </w:tabs>
        <w:spacing w:before="202"/>
        <w:ind w:left="835" w:hanging="162"/>
        <w:rPr>
          <w:sz w:val="28"/>
        </w:rPr>
      </w:pPr>
      <w:r>
        <w:rPr>
          <w:sz w:val="28"/>
        </w:rPr>
        <w:t>заместитель</w:t>
      </w:r>
      <w:r>
        <w:rPr>
          <w:spacing w:val="-16"/>
          <w:sz w:val="28"/>
        </w:rPr>
        <w:t xml:space="preserve"> </w:t>
      </w:r>
      <w:r>
        <w:rPr>
          <w:sz w:val="28"/>
        </w:rPr>
        <w:t>директора</w:t>
      </w:r>
      <w:r>
        <w:rPr>
          <w:spacing w:val="-10"/>
          <w:sz w:val="28"/>
        </w:rPr>
        <w:t xml:space="preserve"> </w:t>
      </w:r>
      <w:r>
        <w:rPr>
          <w:sz w:val="28"/>
        </w:rPr>
        <w:t>по</w:t>
      </w:r>
      <w:r>
        <w:rPr>
          <w:spacing w:val="-10"/>
          <w:sz w:val="28"/>
        </w:rPr>
        <w:t xml:space="preserve"> </w:t>
      </w:r>
      <w:r>
        <w:rPr>
          <w:sz w:val="28"/>
        </w:rPr>
        <w:t>учебно-воспитательной</w:t>
      </w:r>
      <w:r>
        <w:rPr>
          <w:spacing w:val="-13"/>
          <w:sz w:val="28"/>
        </w:rPr>
        <w:t xml:space="preserve"> </w:t>
      </w:r>
      <w:r>
        <w:rPr>
          <w:spacing w:val="-2"/>
          <w:sz w:val="28"/>
        </w:rPr>
        <w:t>работе;</w:t>
      </w:r>
    </w:p>
    <w:p w14:paraId="1E3EE293" w14:textId="77777777" w:rsidR="004F75DF" w:rsidRDefault="0013698B">
      <w:pPr>
        <w:pStyle w:val="a4"/>
        <w:numPr>
          <w:ilvl w:val="4"/>
          <w:numId w:val="21"/>
        </w:numPr>
        <w:tabs>
          <w:tab w:val="left" w:pos="835"/>
        </w:tabs>
        <w:spacing w:before="201"/>
        <w:ind w:left="835" w:hanging="162"/>
        <w:rPr>
          <w:sz w:val="28"/>
        </w:rPr>
      </w:pPr>
      <w:r>
        <w:rPr>
          <w:sz w:val="28"/>
        </w:rPr>
        <w:t>классные</w:t>
      </w:r>
      <w:r>
        <w:rPr>
          <w:spacing w:val="-10"/>
          <w:sz w:val="28"/>
        </w:rPr>
        <w:t xml:space="preserve"> </w:t>
      </w:r>
      <w:r>
        <w:rPr>
          <w:spacing w:val="-2"/>
          <w:sz w:val="28"/>
        </w:rPr>
        <w:t>руководители;</w:t>
      </w:r>
    </w:p>
    <w:p w14:paraId="6D86D4E0" w14:textId="77777777" w:rsidR="004F75DF" w:rsidRDefault="0013698B">
      <w:pPr>
        <w:pStyle w:val="a4"/>
        <w:numPr>
          <w:ilvl w:val="4"/>
          <w:numId w:val="21"/>
        </w:numPr>
        <w:tabs>
          <w:tab w:val="left" w:pos="835"/>
        </w:tabs>
        <w:spacing w:before="196"/>
        <w:ind w:left="835" w:hanging="162"/>
        <w:rPr>
          <w:sz w:val="28"/>
        </w:rPr>
      </w:pPr>
      <w:r>
        <w:rPr>
          <w:spacing w:val="-2"/>
          <w:sz w:val="28"/>
        </w:rPr>
        <w:t>педагог-психолог.</w:t>
      </w:r>
    </w:p>
    <w:p w14:paraId="68A18D68" w14:textId="77777777" w:rsidR="004F75DF" w:rsidRDefault="0013698B">
      <w:pPr>
        <w:pStyle w:val="2"/>
        <w:numPr>
          <w:ilvl w:val="3"/>
          <w:numId w:val="21"/>
        </w:numPr>
        <w:tabs>
          <w:tab w:val="left" w:pos="1588"/>
        </w:tabs>
        <w:spacing w:before="207"/>
        <w:ind w:left="1588" w:hanging="915"/>
      </w:pPr>
      <w:r>
        <w:rPr>
          <w:spacing w:val="-2"/>
        </w:rPr>
        <w:t>Нормативно-методическое</w:t>
      </w:r>
      <w:r>
        <w:rPr>
          <w:spacing w:val="13"/>
        </w:rPr>
        <w:t xml:space="preserve"> </w:t>
      </w:r>
      <w:r>
        <w:rPr>
          <w:spacing w:val="-2"/>
        </w:rPr>
        <w:t>обеспечение</w:t>
      </w:r>
    </w:p>
    <w:p w14:paraId="18BACEB0" w14:textId="77777777" w:rsidR="004F75DF" w:rsidRDefault="004F75DF">
      <w:pPr>
        <w:sectPr w:rsidR="004F75DF">
          <w:pgSz w:w="11910" w:h="16390"/>
          <w:pgMar w:top="980" w:right="0" w:bottom="280" w:left="460" w:header="723" w:footer="0" w:gutter="0"/>
          <w:cols w:space="720"/>
        </w:sectPr>
      </w:pPr>
    </w:p>
    <w:p w14:paraId="5197EBBC" w14:textId="77777777" w:rsidR="004F75DF" w:rsidRDefault="0013698B">
      <w:pPr>
        <w:pStyle w:val="a4"/>
        <w:numPr>
          <w:ilvl w:val="4"/>
          <w:numId w:val="21"/>
        </w:numPr>
        <w:tabs>
          <w:tab w:val="left" w:pos="835"/>
        </w:tabs>
        <w:spacing w:before="277"/>
        <w:ind w:left="835" w:hanging="162"/>
        <w:jc w:val="left"/>
        <w:rPr>
          <w:sz w:val="28"/>
        </w:rPr>
      </w:pPr>
      <w:r>
        <w:rPr>
          <w:sz w:val="28"/>
        </w:rPr>
        <w:t>Устав</w:t>
      </w:r>
      <w:r>
        <w:rPr>
          <w:spacing w:val="-14"/>
          <w:sz w:val="28"/>
        </w:rPr>
        <w:t xml:space="preserve"> </w:t>
      </w:r>
      <w:r>
        <w:rPr>
          <w:sz w:val="28"/>
        </w:rPr>
        <w:t>образовательной</w:t>
      </w:r>
      <w:r>
        <w:rPr>
          <w:spacing w:val="-14"/>
          <w:sz w:val="28"/>
        </w:rPr>
        <w:t xml:space="preserve"> </w:t>
      </w:r>
      <w:r>
        <w:rPr>
          <w:spacing w:val="-2"/>
          <w:sz w:val="28"/>
        </w:rPr>
        <w:t>организации;</w:t>
      </w:r>
    </w:p>
    <w:p w14:paraId="4C3B752C" w14:textId="77777777" w:rsidR="004F75DF" w:rsidRDefault="0013698B">
      <w:pPr>
        <w:pStyle w:val="a4"/>
        <w:numPr>
          <w:ilvl w:val="4"/>
          <w:numId w:val="21"/>
        </w:numPr>
        <w:tabs>
          <w:tab w:val="left" w:pos="869"/>
        </w:tabs>
        <w:spacing w:before="201" w:line="322" w:lineRule="exact"/>
        <w:ind w:left="869" w:hanging="196"/>
        <w:jc w:val="left"/>
        <w:rPr>
          <w:sz w:val="28"/>
        </w:rPr>
      </w:pPr>
      <w:r>
        <w:rPr>
          <w:sz w:val="28"/>
        </w:rPr>
        <w:t>Положение</w:t>
      </w:r>
      <w:r>
        <w:rPr>
          <w:spacing w:val="23"/>
          <w:sz w:val="28"/>
        </w:rPr>
        <w:t xml:space="preserve"> </w:t>
      </w:r>
      <w:r>
        <w:rPr>
          <w:sz w:val="28"/>
        </w:rPr>
        <w:t>о</w:t>
      </w:r>
      <w:r>
        <w:rPr>
          <w:spacing w:val="25"/>
          <w:sz w:val="28"/>
        </w:rPr>
        <w:t xml:space="preserve"> </w:t>
      </w:r>
      <w:r>
        <w:rPr>
          <w:sz w:val="28"/>
        </w:rPr>
        <w:t>функциональных</w:t>
      </w:r>
      <w:r>
        <w:rPr>
          <w:spacing w:val="25"/>
          <w:sz w:val="28"/>
        </w:rPr>
        <w:t xml:space="preserve"> </w:t>
      </w:r>
      <w:r>
        <w:rPr>
          <w:sz w:val="28"/>
        </w:rPr>
        <w:t>обязанностях</w:t>
      </w:r>
      <w:r>
        <w:rPr>
          <w:spacing w:val="21"/>
          <w:sz w:val="28"/>
        </w:rPr>
        <w:t xml:space="preserve"> </w:t>
      </w:r>
      <w:r>
        <w:rPr>
          <w:sz w:val="28"/>
        </w:rPr>
        <w:t>классного</w:t>
      </w:r>
      <w:r>
        <w:rPr>
          <w:spacing w:val="25"/>
          <w:sz w:val="28"/>
        </w:rPr>
        <w:t xml:space="preserve"> </w:t>
      </w:r>
      <w:r>
        <w:rPr>
          <w:sz w:val="28"/>
        </w:rPr>
        <w:t>руководителя</w:t>
      </w:r>
      <w:r>
        <w:rPr>
          <w:spacing w:val="26"/>
          <w:sz w:val="28"/>
        </w:rPr>
        <w:t xml:space="preserve"> </w:t>
      </w:r>
      <w:r>
        <w:rPr>
          <w:spacing w:val="-4"/>
          <w:sz w:val="28"/>
        </w:rPr>
        <w:t>МБОУ</w:t>
      </w:r>
    </w:p>
    <w:p w14:paraId="200AE5B7" w14:textId="77777777" w:rsidR="004F75DF" w:rsidRDefault="0013698B">
      <w:pPr>
        <w:pStyle w:val="a3"/>
        <w:jc w:val="left"/>
      </w:pPr>
      <w:r>
        <w:t>«ООШ</w:t>
      </w:r>
      <w:r>
        <w:rPr>
          <w:spacing w:val="-7"/>
        </w:rPr>
        <w:t xml:space="preserve"> </w:t>
      </w:r>
      <w:r>
        <w:t>с.</w:t>
      </w:r>
      <w:r>
        <w:rPr>
          <w:spacing w:val="-2"/>
        </w:rPr>
        <w:t xml:space="preserve"> </w:t>
      </w:r>
      <w:r w:rsidR="007D1439">
        <w:rPr>
          <w:spacing w:val="-2"/>
        </w:rPr>
        <w:t>Руновка</w:t>
      </w:r>
      <w:r>
        <w:rPr>
          <w:spacing w:val="-2"/>
        </w:rPr>
        <w:t>»;</w:t>
      </w:r>
    </w:p>
    <w:p w14:paraId="5D1B50F4" w14:textId="77777777" w:rsidR="004F75DF" w:rsidRDefault="0013698B">
      <w:pPr>
        <w:pStyle w:val="a4"/>
        <w:numPr>
          <w:ilvl w:val="4"/>
          <w:numId w:val="21"/>
        </w:numPr>
        <w:tabs>
          <w:tab w:val="left" w:pos="835"/>
        </w:tabs>
        <w:spacing w:before="197"/>
        <w:ind w:left="835" w:hanging="162"/>
        <w:jc w:val="left"/>
        <w:rPr>
          <w:sz w:val="28"/>
        </w:rPr>
      </w:pPr>
      <w:r>
        <w:rPr>
          <w:sz w:val="28"/>
        </w:rPr>
        <w:t>Правила</w:t>
      </w:r>
      <w:r>
        <w:rPr>
          <w:spacing w:val="-9"/>
          <w:sz w:val="28"/>
        </w:rPr>
        <w:t xml:space="preserve"> </w:t>
      </w:r>
      <w:r>
        <w:rPr>
          <w:sz w:val="28"/>
        </w:rPr>
        <w:t>внутреннего</w:t>
      </w:r>
      <w:r>
        <w:rPr>
          <w:spacing w:val="-9"/>
          <w:sz w:val="28"/>
        </w:rPr>
        <w:t xml:space="preserve"> </w:t>
      </w:r>
      <w:r>
        <w:rPr>
          <w:sz w:val="28"/>
        </w:rPr>
        <w:t>распорядка</w:t>
      </w:r>
      <w:r>
        <w:rPr>
          <w:spacing w:val="-8"/>
          <w:sz w:val="28"/>
        </w:rPr>
        <w:t xml:space="preserve"> </w:t>
      </w:r>
      <w:r>
        <w:rPr>
          <w:sz w:val="28"/>
        </w:rPr>
        <w:t>обучающихся</w:t>
      </w:r>
      <w:r>
        <w:rPr>
          <w:spacing w:val="-8"/>
          <w:sz w:val="28"/>
        </w:rPr>
        <w:t xml:space="preserve"> </w:t>
      </w:r>
      <w:r>
        <w:rPr>
          <w:sz w:val="28"/>
        </w:rPr>
        <w:t>МБОУ</w:t>
      </w:r>
      <w:r>
        <w:rPr>
          <w:spacing w:val="-4"/>
          <w:sz w:val="28"/>
        </w:rPr>
        <w:t xml:space="preserve"> </w:t>
      </w:r>
      <w:r>
        <w:rPr>
          <w:sz w:val="28"/>
        </w:rPr>
        <w:t>«ООШ</w:t>
      </w:r>
      <w:r>
        <w:rPr>
          <w:spacing w:val="-11"/>
          <w:sz w:val="28"/>
        </w:rPr>
        <w:t xml:space="preserve"> </w:t>
      </w:r>
      <w:r>
        <w:rPr>
          <w:sz w:val="28"/>
        </w:rPr>
        <w:t>с.</w:t>
      </w:r>
      <w:r>
        <w:rPr>
          <w:spacing w:val="-7"/>
          <w:sz w:val="28"/>
        </w:rPr>
        <w:t xml:space="preserve"> </w:t>
      </w:r>
      <w:r w:rsidR="007D1439">
        <w:rPr>
          <w:spacing w:val="-2"/>
          <w:sz w:val="28"/>
        </w:rPr>
        <w:t>Руновка</w:t>
      </w:r>
      <w:r>
        <w:rPr>
          <w:spacing w:val="-2"/>
          <w:sz w:val="28"/>
        </w:rPr>
        <w:t>»;</w:t>
      </w:r>
    </w:p>
    <w:p w14:paraId="7BFD98AC" w14:textId="77777777" w:rsidR="004F75DF" w:rsidRDefault="0013698B">
      <w:pPr>
        <w:pStyle w:val="a4"/>
        <w:numPr>
          <w:ilvl w:val="4"/>
          <w:numId w:val="21"/>
        </w:numPr>
        <w:tabs>
          <w:tab w:val="left" w:pos="888"/>
        </w:tabs>
        <w:spacing w:before="201"/>
        <w:ind w:right="1145" w:firstLine="0"/>
        <w:jc w:val="left"/>
        <w:rPr>
          <w:sz w:val="28"/>
        </w:rPr>
      </w:pPr>
      <w:r>
        <w:rPr>
          <w:sz w:val="28"/>
        </w:rPr>
        <w:t>Положение</w:t>
      </w:r>
      <w:r>
        <w:rPr>
          <w:spacing w:val="40"/>
          <w:sz w:val="28"/>
        </w:rPr>
        <w:t xml:space="preserve"> </w:t>
      </w:r>
      <w:r>
        <w:rPr>
          <w:sz w:val="28"/>
        </w:rPr>
        <w:t>о</w:t>
      </w:r>
      <w:r>
        <w:rPr>
          <w:spacing w:val="40"/>
          <w:sz w:val="28"/>
        </w:rPr>
        <w:t xml:space="preserve"> </w:t>
      </w:r>
      <w:r>
        <w:rPr>
          <w:sz w:val="28"/>
        </w:rPr>
        <w:t>защите</w:t>
      </w:r>
      <w:r>
        <w:rPr>
          <w:spacing w:val="40"/>
          <w:sz w:val="28"/>
        </w:rPr>
        <w:t xml:space="preserve"> </w:t>
      </w:r>
      <w:r>
        <w:rPr>
          <w:sz w:val="28"/>
        </w:rPr>
        <w:t>персональных</w:t>
      </w:r>
      <w:r>
        <w:rPr>
          <w:spacing w:val="40"/>
          <w:sz w:val="28"/>
        </w:rPr>
        <w:t xml:space="preserve"> </w:t>
      </w:r>
      <w:r>
        <w:rPr>
          <w:sz w:val="28"/>
        </w:rPr>
        <w:t>данных</w:t>
      </w:r>
      <w:r>
        <w:rPr>
          <w:spacing w:val="40"/>
          <w:sz w:val="28"/>
        </w:rPr>
        <w:t xml:space="preserve"> </w:t>
      </w:r>
      <w:r>
        <w:rPr>
          <w:sz w:val="28"/>
        </w:rPr>
        <w:t>обучающихся</w:t>
      </w:r>
      <w:r>
        <w:rPr>
          <w:spacing w:val="40"/>
          <w:sz w:val="28"/>
        </w:rPr>
        <w:t xml:space="preserve"> </w:t>
      </w:r>
      <w:r>
        <w:rPr>
          <w:sz w:val="28"/>
        </w:rPr>
        <w:t>МБОУ</w:t>
      </w:r>
      <w:r>
        <w:rPr>
          <w:spacing w:val="40"/>
          <w:sz w:val="28"/>
        </w:rPr>
        <w:t xml:space="preserve"> </w:t>
      </w:r>
      <w:r>
        <w:rPr>
          <w:sz w:val="28"/>
        </w:rPr>
        <w:t>«ООШ</w:t>
      </w:r>
      <w:r>
        <w:rPr>
          <w:spacing w:val="40"/>
          <w:sz w:val="28"/>
        </w:rPr>
        <w:t xml:space="preserve"> </w:t>
      </w:r>
      <w:r>
        <w:rPr>
          <w:sz w:val="28"/>
        </w:rPr>
        <w:t xml:space="preserve">с. </w:t>
      </w:r>
      <w:r w:rsidR="007D1439">
        <w:rPr>
          <w:spacing w:val="-2"/>
          <w:sz w:val="28"/>
        </w:rPr>
        <w:t>Руновка</w:t>
      </w:r>
      <w:r>
        <w:rPr>
          <w:spacing w:val="-2"/>
          <w:sz w:val="28"/>
        </w:rPr>
        <w:t>»;</w:t>
      </w:r>
    </w:p>
    <w:p w14:paraId="4AD6FE3D" w14:textId="77777777" w:rsidR="004F75DF" w:rsidRDefault="0013698B">
      <w:pPr>
        <w:pStyle w:val="a4"/>
        <w:numPr>
          <w:ilvl w:val="4"/>
          <w:numId w:val="21"/>
        </w:numPr>
        <w:tabs>
          <w:tab w:val="left" w:pos="835"/>
        </w:tabs>
        <w:spacing w:before="201"/>
        <w:ind w:left="835" w:hanging="162"/>
        <w:jc w:val="left"/>
        <w:rPr>
          <w:sz w:val="28"/>
        </w:rPr>
      </w:pPr>
      <w:r>
        <w:rPr>
          <w:sz w:val="28"/>
        </w:rPr>
        <w:t>Положение</w:t>
      </w:r>
      <w:r>
        <w:rPr>
          <w:spacing w:val="-7"/>
          <w:sz w:val="28"/>
        </w:rPr>
        <w:t xml:space="preserve"> </w:t>
      </w:r>
      <w:r>
        <w:rPr>
          <w:sz w:val="28"/>
        </w:rPr>
        <w:t>о</w:t>
      </w:r>
      <w:r>
        <w:rPr>
          <w:spacing w:val="-8"/>
          <w:sz w:val="28"/>
        </w:rPr>
        <w:t xml:space="preserve"> </w:t>
      </w:r>
      <w:r>
        <w:rPr>
          <w:sz w:val="28"/>
        </w:rPr>
        <w:t>школьном</w:t>
      </w:r>
      <w:r>
        <w:rPr>
          <w:spacing w:val="-8"/>
          <w:sz w:val="28"/>
        </w:rPr>
        <w:t xml:space="preserve"> </w:t>
      </w:r>
      <w:r>
        <w:rPr>
          <w:spacing w:val="-2"/>
          <w:sz w:val="28"/>
        </w:rPr>
        <w:t>театре;</w:t>
      </w:r>
    </w:p>
    <w:p w14:paraId="34E43876" w14:textId="77777777" w:rsidR="004F75DF" w:rsidRDefault="0013698B">
      <w:pPr>
        <w:pStyle w:val="a4"/>
        <w:numPr>
          <w:ilvl w:val="4"/>
          <w:numId w:val="21"/>
        </w:numPr>
        <w:tabs>
          <w:tab w:val="left" w:pos="835"/>
        </w:tabs>
        <w:spacing w:before="202"/>
        <w:ind w:left="835" w:hanging="162"/>
        <w:jc w:val="left"/>
        <w:rPr>
          <w:sz w:val="28"/>
        </w:rPr>
      </w:pPr>
      <w:r>
        <w:rPr>
          <w:sz w:val="28"/>
        </w:rPr>
        <w:t>Положение</w:t>
      </w:r>
      <w:r>
        <w:rPr>
          <w:spacing w:val="-7"/>
          <w:sz w:val="28"/>
        </w:rPr>
        <w:t xml:space="preserve"> </w:t>
      </w:r>
      <w:r>
        <w:rPr>
          <w:sz w:val="28"/>
        </w:rPr>
        <w:t>о</w:t>
      </w:r>
      <w:r>
        <w:rPr>
          <w:spacing w:val="-8"/>
          <w:sz w:val="28"/>
        </w:rPr>
        <w:t xml:space="preserve"> </w:t>
      </w:r>
      <w:r>
        <w:rPr>
          <w:sz w:val="28"/>
        </w:rPr>
        <w:t>школьном</w:t>
      </w:r>
      <w:r>
        <w:rPr>
          <w:spacing w:val="-3"/>
          <w:sz w:val="28"/>
        </w:rPr>
        <w:t xml:space="preserve"> </w:t>
      </w:r>
      <w:r>
        <w:rPr>
          <w:spacing w:val="-2"/>
          <w:sz w:val="28"/>
        </w:rPr>
        <w:t>хоре;</w:t>
      </w:r>
    </w:p>
    <w:p w14:paraId="3256D997" w14:textId="77777777" w:rsidR="004F75DF" w:rsidRDefault="0013698B">
      <w:pPr>
        <w:pStyle w:val="a4"/>
        <w:numPr>
          <w:ilvl w:val="4"/>
          <w:numId w:val="21"/>
        </w:numPr>
        <w:tabs>
          <w:tab w:val="left" w:pos="835"/>
        </w:tabs>
        <w:spacing w:before="201"/>
        <w:ind w:left="835" w:hanging="162"/>
        <w:jc w:val="left"/>
        <w:rPr>
          <w:sz w:val="28"/>
        </w:rPr>
      </w:pPr>
      <w:r>
        <w:rPr>
          <w:sz w:val="28"/>
        </w:rPr>
        <w:t>Положение</w:t>
      </w:r>
      <w:r>
        <w:rPr>
          <w:spacing w:val="-7"/>
          <w:sz w:val="28"/>
        </w:rPr>
        <w:t xml:space="preserve"> </w:t>
      </w:r>
      <w:r>
        <w:rPr>
          <w:sz w:val="28"/>
        </w:rPr>
        <w:t>о</w:t>
      </w:r>
      <w:r>
        <w:rPr>
          <w:spacing w:val="-8"/>
          <w:sz w:val="28"/>
        </w:rPr>
        <w:t xml:space="preserve"> </w:t>
      </w:r>
      <w:r>
        <w:rPr>
          <w:sz w:val="28"/>
        </w:rPr>
        <w:t>деловом</w:t>
      </w:r>
      <w:r>
        <w:rPr>
          <w:spacing w:val="-6"/>
          <w:sz w:val="28"/>
        </w:rPr>
        <w:t xml:space="preserve"> </w:t>
      </w:r>
      <w:r>
        <w:rPr>
          <w:sz w:val="28"/>
        </w:rPr>
        <w:t>стиле</w:t>
      </w:r>
      <w:r>
        <w:rPr>
          <w:spacing w:val="-7"/>
          <w:sz w:val="28"/>
        </w:rPr>
        <w:t xml:space="preserve"> </w:t>
      </w:r>
      <w:r>
        <w:rPr>
          <w:spacing w:val="-2"/>
          <w:sz w:val="28"/>
        </w:rPr>
        <w:t>одежды;</w:t>
      </w:r>
    </w:p>
    <w:p w14:paraId="48E63DB6" w14:textId="77777777" w:rsidR="004F75DF" w:rsidRDefault="0013698B">
      <w:pPr>
        <w:pStyle w:val="a4"/>
        <w:numPr>
          <w:ilvl w:val="4"/>
          <w:numId w:val="21"/>
        </w:numPr>
        <w:tabs>
          <w:tab w:val="left" w:pos="902"/>
        </w:tabs>
        <w:spacing w:before="196"/>
        <w:ind w:right="1137" w:firstLine="0"/>
        <w:jc w:val="left"/>
        <w:rPr>
          <w:sz w:val="28"/>
        </w:rPr>
      </w:pPr>
      <w:r>
        <w:rPr>
          <w:sz w:val="28"/>
        </w:rPr>
        <w:t>Программа</w:t>
      </w:r>
      <w:r>
        <w:rPr>
          <w:spacing w:val="40"/>
          <w:sz w:val="28"/>
        </w:rPr>
        <w:t xml:space="preserve"> </w:t>
      </w:r>
      <w:r>
        <w:rPr>
          <w:sz w:val="28"/>
        </w:rPr>
        <w:t>развития</w:t>
      </w:r>
      <w:r>
        <w:rPr>
          <w:spacing w:val="40"/>
          <w:sz w:val="28"/>
        </w:rPr>
        <w:t xml:space="preserve"> </w:t>
      </w:r>
      <w:r>
        <w:rPr>
          <w:sz w:val="28"/>
        </w:rPr>
        <w:t>МБОУ</w:t>
      </w:r>
      <w:r>
        <w:rPr>
          <w:spacing w:val="40"/>
          <w:sz w:val="28"/>
        </w:rPr>
        <w:t xml:space="preserve"> </w:t>
      </w:r>
      <w:r>
        <w:rPr>
          <w:sz w:val="28"/>
        </w:rPr>
        <w:t>«ООШ</w:t>
      </w:r>
      <w:r>
        <w:rPr>
          <w:spacing w:val="40"/>
          <w:sz w:val="28"/>
        </w:rPr>
        <w:t xml:space="preserve"> </w:t>
      </w:r>
      <w:r>
        <w:rPr>
          <w:sz w:val="28"/>
        </w:rPr>
        <w:t>с.</w:t>
      </w:r>
      <w:r>
        <w:rPr>
          <w:spacing w:val="40"/>
          <w:sz w:val="28"/>
        </w:rPr>
        <w:t xml:space="preserve"> </w:t>
      </w:r>
      <w:r w:rsidR="007D1439">
        <w:rPr>
          <w:sz w:val="28"/>
        </w:rPr>
        <w:t>Руновка</w:t>
      </w:r>
      <w:r>
        <w:rPr>
          <w:sz w:val="28"/>
        </w:rPr>
        <w:t>»</w:t>
      </w:r>
    </w:p>
    <w:p w14:paraId="43DA5060" w14:textId="77777777" w:rsidR="004F75DF" w:rsidRDefault="0013698B">
      <w:pPr>
        <w:pStyle w:val="a4"/>
        <w:numPr>
          <w:ilvl w:val="4"/>
          <w:numId w:val="21"/>
        </w:numPr>
        <w:tabs>
          <w:tab w:val="left" w:pos="950"/>
        </w:tabs>
        <w:spacing w:before="202"/>
        <w:ind w:right="1143" w:firstLine="0"/>
        <w:jc w:val="left"/>
        <w:rPr>
          <w:sz w:val="28"/>
        </w:rPr>
      </w:pPr>
      <w:r>
        <w:rPr>
          <w:sz w:val="28"/>
        </w:rPr>
        <w:t>Положение</w:t>
      </w:r>
      <w:r>
        <w:rPr>
          <w:spacing w:val="80"/>
          <w:sz w:val="28"/>
        </w:rPr>
        <w:t xml:space="preserve"> </w:t>
      </w:r>
      <w:r>
        <w:rPr>
          <w:sz w:val="28"/>
        </w:rPr>
        <w:t>о</w:t>
      </w:r>
      <w:r>
        <w:rPr>
          <w:spacing w:val="80"/>
          <w:sz w:val="28"/>
        </w:rPr>
        <w:t xml:space="preserve"> </w:t>
      </w:r>
      <w:r>
        <w:rPr>
          <w:sz w:val="28"/>
        </w:rPr>
        <w:t>комиссии</w:t>
      </w:r>
      <w:r>
        <w:rPr>
          <w:spacing w:val="80"/>
          <w:sz w:val="28"/>
        </w:rPr>
        <w:t xml:space="preserve"> </w:t>
      </w:r>
      <w:r>
        <w:rPr>
          <w:sz w:val="28"/>
        </w:rPr>
        <w:t>по</w:t>
      </w:r>
      <w:r>
        <w:rPr>
          <w:spacing w:val="80"/>
          <w:sz w:val="28"/>
        </w:rPr>
        <w:t xml:space="preserve"> </w:t>
      </w:r>
      <w:r>
        <w:rPr>
          <w:sz w:val="28"/>
        </w:rPr>
        <w:t>урегулированию</w:t>
      </w:r>
      <w:r>
        <w:rPr>
          <w:spacing w:val="80"/>
          <w:sz w:val="28"/>
        </w:rPr>
        <w:t xml:space="preserve"> </w:t>
      </w:r>
      <w:r>
        <w:rPr>
          <w:sz w:val="28"/>
        </w:rPr>
        <w:t>споров</w:t>
      </w:r>
      <w:r>
        <w:rPr>
          <w:spacing w:val="80"/>
          <w:sz w:val="28"/>
        </w:rPr>
        <w:t xml:space="preserve"> </w:t>
      </w:r>
      <w:r>
        <w:rPr>
          <w:sz w:val="28"/>
        </w:rPr>
        <w:t>между</w:t>
      </w:r>
      <w:r>
        <w:rPr>
          <w:spacing w:val="80"/>
          <w:sz w:val="28"/>
        </w:rPr>
        <w:t xml:space="preserve"> </w:t>
      </w:r>
      <w:r>
        <w:rPr>
          <w:sz w:val="28"/>
        </w:rPr>
        <w:t>участниками образовательных отношений МБОУ «ООШ с</w:t>
      </w:r>
      <w:r w:rsidR="007D1439">
        <w:rPr>
          <w:sz w:val="28"/>
        </w:rPr>
        <w:t>.Руновка</w:t>
      </w:r>
      <w:r>
        <w:rPr>
          <w:sz w:val="28"/>
        </w:rPr>
        <w:t>»;</w:t>
      </w:r>
    </w:p>
    <w:p w14:paraId="294A43E0" w14:textId="77777777" w:rsidR="004F75DF" w:rsidRDefault="0013698B">
      <w:pPr>
        <w:pStyle w:val="2"/>
        <w:numPr>
          <w:ilvl w:val="3"/>
          <w:numId w:val="21"/>
        </w:numPr>
        <w:tabs>
          <w:tab w:val="left" w:pos="1664"/>
        </w:tabs>
        <w:spacing w:before="205"/>
        <w:ind w:left="673" w:right="1142" w:firstLine="0"/>
      </w:pPr>
      <w:r>
        <w:t>Условия</w:t>
      </w:r>
      <w:r>
        <w:rPr>
          <w:spacing w:val="40"/>
        </w:rPr>
        <w:t xml:space="preserve"> </w:t>
      </w:r>
      <w:r>
        <w:t>работы</w:t>
      </w:r>
      <w:r>
        <w:rPr>
          <w:spacing w:val="40"/>
        </w:rPr>
        <w:t xml:space="preserve"> </w:t>
      </w:r>
      <w:r>
        <w:t>с</w:t>
      </w:r>
      <w:r>
        <w:rPr>
          <w:spacing w:val="40"/>
        </w:rPr>
        <w:t xml:space="preserve"> </w:t>
      </w:r>
      <w:r>
        <w:t>обучающимися</w:t>
      </w:r>
      <w:r>
        <w:rPr>
          <w:spacing w:val="40"/>
        </w:rPr>
        <w:t xml:space="preserve"> </w:t>
      </w:r>
      <w:r>
        <w:t>с</w:t>
      </w:r>
      <w:r>
        <w:rPr>
          <w:spacing w:val="40"/>
        </w:rPr>
        <w:t xml:space="preserve"> </w:t>
      </w:r>
      <w:r>
        <w:t>особыми</w:t>
      </w:r>
      <w:r>
        <w:rPr>
          <w:spacing w:val="40"/>
        </w:rPr>
        <w:t xml:space="preserve"> </w:t>
      </w:r>
      <w:r>
        <w:t xml:space="preserve">образовательными </w:t>
      </w:r>
      <w:r>
        <w:rPr>
          <w:spacing w:val="-2"/>
        </w:rPr>
        <w:t>потребностями</w:t>
      </w:r>
    </w:p>
    <w:p w14:paraId="211AA96A" w14:textId="77777777" w:rsidR="004F75DF" w:rsidRDefault="0013698B">
      <w:pPr>
        <w:pStyle w:val="a3"/>
        <w:spacing w:before="197"/>
        <w:ind w:right="1144"/>
      </w:pPr>
      <w:r>
        <w:t>В воспитательной работе с категориями обучающихся, имеющих особые образовательные потребности: обучающихся с ОВЗ, с отклоняющимся поведением - создаются особые условия.</w:t>
      </w:r>
    </w:p>
    <w:p w14:paraId="16E21476" w14:textId="77777777" w:rsidR="004F75DF" w:rsidRDefault="0013698B">
      <w:pPr>
        <w:pStyle w:val="3"/>
        <w:spacing w:before="205"/>
        <w:ind w:right="1139"/>
        <w:jc w:val="both"/>
      </w:pPr>
      <w:r>
        <w:t>Особыми задачами воспитания обучающихся с особыми образовательными потребностями являются:</w:t>
      </w:r>
    </w:p>
    <w:p w14:paraId="7A37BB3F" w14:textId="77777777" w:rsidR="004F75DF" w:rsidRDefault="0013698B">
      <w:pPr>
        <w:pStyle w:val="a4"/>
        <w:numPr>
          <w:ilvl w:val="4"/>
          <w:numId w:val="21"/>
        </w:numPr>
        <w:tabs>
          <w:tab w:val="left" w:pos="835"/>
        </w:tabs>
        <w:spacing w:before="192" w:line="242" w:lineRule="auto"/>
        <w:ind w:right="1139" w:firstLine="0"/>
        <w:rPr>
          <w:sz w:val="28"/>
        </w:rPr>
      </w:pPr>
      <w:r>
        <w:rPr>
          <w:sz w:val="28"/>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w:t>
      </w:r>
      <w:r>
        <w:rPr>
          <w:spacing w:val="-2"/>
          <w:sz w:val="28"/>
        </w:rPr>
        <w:t>организации;</w:t>
      </w:r>
    </w:p>
    <w:p w14:paraId="47174B8F" w14:textId="77777777" w:rsidR="004F75DF" w:rsidRDefault="0013698B">
      <w:pPr>
        <w:pStyle w:val="a4"/>
        <w:numPr>
          <w:ilvl w:val="4"/>
          <w:numId w:val="21"/>
        </w:numPr>
        <w:tabs>
          <w:tab w:val="left" w:pos="835"/>
        </w:tabs>
        <w:spacing w:before="191"/>
        <w:ind w:right="1141" w:firstLine="0"/>
        <w:rPr>
          <w:sz w:val="28"/>
        </w:rPr>
      </w:pPr>
      <w:r>
        <w:rPr>
          <w:sz w:val="28"/>
        </w:rPr>
        <w:t>формирование доброжелательного отношения к обучающимся и их семьям со стороны всех участников образовательных отношений;</w:t>
      </w:r>
    </w:p>
    <w:p w14:paraId="63BA8789" w14:textId="77777777" w:rsidR="004F75DF" w:rsidRDefault="0013698B">
      <w:pPr>
        <w:pStyle w:val="a4"/>
        <w:numPr>
          <w:ilvl w:val="4"/>
          <w:numId w:val="21"/>
        </w:numPr>
        <w:tabs>
          <w:tab w:val="left" w:pos="835"/>
        </w:tabs>
        <w:spacing w:before="201"/>
        <w:ind w:right="1137" w:firstLine="0"/>
        <w:rPr>
          <w:sz w:val="28"/>
        </w:rPr>
      </w:pPr>
      <w:r>
        <w:rPr>
          <w:sz w:val="28"/>
        </w:rPr>
        <w:t>построение воспитательной деятельности с учётом индивидуальных особенностей и возможностей каждого обучающегося;</w:t>
      </w:r>
    </w:p>
    <w:p w14:paraId="05EE83C4" w14:textId="77777777" w:rsidR="004F75DF" w:rsidRDefault="0013698B">
      <w:pPr>
        <w:pStyle w:val="a4"/>
        <w:numPr>
          <w:ilvl w:val="4"/>
          <w:numId w:val="21"/>
        </w:numPr>
        <w:tabs>
          <w:tab w:val="left" w:pos="835"/>
        </w:tabs>
        <w:spacing w:before="201"/>
        <w:ind w:right="1129" w:firstLine="0"/>
        <w:rPr>
          <w:sz w:val="28"/>
        </w:rPr>
      </w:pPr>
      <w:r>
        <w:rPr>
          <w:sz w:val="28"/>
        </w:rPr>
        <w:t>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p>
    <w:p w14:paraId="2A41A662" w14:textId="77777777" w:rsidR="004F75DF" w:rsidRDefault="004F75DF">
      <w:pPr>
        <w:jc w:val="both"/>
        <w:rPr>
          <w:sz w:val="28"/>
        </w:rPr>
        <w:sectPr w:rsidR="004F75DF">
          <w:pgSz w:w="11910" w:h="16390"/>
          <w:pgMar w:top="980" w:right="0" w:bottom="280" w:left="460" w:header="723" w:footer="0" w:gutter="0"/>
          <w:cols w:space="720"/>
        </w:sectPr>
      </w:pPr>
    </w:p>
    <w:p w14:paraId="3398CF93" w14:textId="77777777" w:rsidR="004F75DF" w:rsidRDefault="0013698B">
      <w:pPr>
        <w:spacing w:before="277"/>
        <w:ind w:left="673" w:right="1143"/>
        <w:jc w:val="both"/>
        <w:rPr>
          <w:i/>
          <w:sz w:val="28"/>
        </w:rPr>
      </w:pPr>
      <w:r>
        <w:rPr>
          <w:i/>
          <w:sz w:val="28"/>
        </w:rPr>
        <w:t>При организации воспитания обучающихся с особыми образовательными потребностями осуществляется ориентация на:</w:t>
      </w:r>
    </w:p>
    <w:p w14:paraId="0860094E" w14:textId="77777777" w:rsidR="004F75DF" w:rsidRDefault="0013698B">
      <w:pPr>
        <w:pStyle w:val="a4"/>
        <w:numPr>
          <w:ilvl w:val="4"/>
          <w:numId w:val="21"/>
        </w:numPr>
        <w:tabs>
          <w:tab w:val="left" w:pos="835"/>
        </w:tabs>
        <w:spacing w:before="201"/>
        <w:ind w:right="1133" w:firstLine="0"/>
        <w:rPr>
          <w:sz w:val="28"/>
        </w:rPr>
      </w:pPr>
      <w:r>
        <w:rPr>
          <w:sz w:val="28"/>
        </w:rPr>
        <w:t>формирование</w:t>
      </w:r>
      <w:r>
        <w:rPr>
          <w:spacing w:val="-3"/>
          <w:sz w:val="28"/>
        </w:rPr>
        <w:t xml:space="preserve"> </w:t>
      </w:r>
      <w:r>
        <w:rPr>
          <w:sz w:val="28"/>
        </w:rPr>
        <w:t>личности</w:t>
      </w:r>
      <w:r>
        <w:rPr>
          <w:spacing w:val="-3"/>
          <w:sz w:val="28"/>
        </w:rPr>
        <w:t xml:space="preserve"> </w:t>
      </w:r>
      <w:r>
        <w:rPr>
          <w:sz w:val="28"/>
        </w:rPr>
        <w:t>ребёнка</w:t>
      </w:r>
      <w:r>
        <w:rPr>
          <w:spacing w:val="-3"/>
          <w:sz w:val="28"/>
        </w:rPr>
        <w:t xml:space="preserve"> </w:t>
      </w:r>
      <w:r>
        <w:rPr>
          <w:sz w:val="28"/>
        </w:rPr>
        <w:t>с</w:t>
      </w:r>
      <w:r>
        <w:rPr>
          <w:spacing w:val="-3"/>
          <w:sz w:val="28"/>
        </w:rPr>
        <w:t xml:space="preserve"> </w:t>
      </w:r>
      <w:r>
        <w:rPr>
          <w:sz w:val="28"/>
        </w:rPr>
        <w:t>особыми</w:t>
      </w:r>
      <w:r>
        <w:rPr>
          <w:spacing w:val="-3"/>
          <w:sz w:val="28"/>
        </w:rPr>
        <w:t xml:space="preserve"> </w:t>
      </w:r>
      <w:r>
        <w:rPr>
          <w:sz w:val="28"/>
        </w:rPr>
        <w:t>образовательными</w:t>
      </w:r>
      <w:r>
        <w:rPr>
          <w:spacing w:val="-3"/>
          <w:sz w:val="28"/>
        </w:rPr>
        <w:t xml:space="preserve"> </w:t>
      </w:r>
      <w:r>
        <w:rPr>
          <w:sz w:val="28"/>
        </w:rPr>
        <w:t>потребностями с использованием адекватных возрасту и физическому и (или) психическому состоянию методов воспитания;</w:t>
      </w:r>
    </w:p>
    <w:p w14:paraId="6751B313" w14:textId="77777777" w:rsidR="004F75DF" w:rsidRDefault="0013698B">
      <w:pPr>
        <w:pStyle w:val="a4"/>
        <w:numPr>
          <w:ilvl w:val="4"/>
          <w:numId w:val="21"/>
        </w:numPr>
        <w:tabs>
          <w:tab w:val="left" w:pos="835"/>
        </w:tabs>
        <w:spacing w:before="201"/>
        <w:ind w:right="1132" w:firstLine="0"/>
        <w:rPr>
          <w:sz w:val="28"/>
        </w:rPr>
      </w:pPr>
      <w:r>
        <w:rPr>
          <w:sz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 психологов, учителей-логопедов, учителей-дефектологов;</w:t>
      </w:r>
    </w:p>
    <w:p w14:paraId="444FD384" w14:textId="77777777" w:rsidR="004F75DF" w:rsidRDefault="0013698B">
      <w:pPr>
        <w:pStyle w:val="a4"/>
        <w:numPr>
          <w:ilvl w:val="4"/>
          <w:numId w:val="21"/>
        </w:numPr>
        <w:tabs>
          <w:tab w:val="left" w:pos="835"/>
        </w:tabs>
        <w:spacing w:before="200"/>
        <w:ind w:right="1140" w:firstLine="0"/>
        <w:rPr>
          <w:sz w:val="28"/>
        </w:rPr>
      </w:pPr>
      <w:r>
        <w:rPr>
          <w:sz w:val="28"/>
        </w:rPr>
        <w:t>личностно-ориентированный подход в организации всех видов деятельности обучающихся с особыми образовательными потребностями.</w:t>
      </w:r>
    </w:p>
    <w:p w14:paraId="45725335" w14:textId="77777777" w:rsidR="004F75DF" w:rsidRDefault="0013698B">
      <w:pPr>
        <w:pStyle w:val="2"/>
        <w:numPr>
          <w:ilvl w:val="3"/>
          <w:numId w:val="21"/>
        </w:numPr>
        <w:tabs>
          <w:tab w:val="left" w:pos="1589"/>
        </w:tabs>
        <w:spacing w:before="201"/>
        <w:ind w:left="673" w:right="1136" w:firstLine="0"/>
        <w:jc w:val="both"/>
        <w:rPr>
          <w:b w:val="0"/>
        </w:rPr>
      </w:pPr>
      <w:r>
        <w:t>Система поощрения социальной успешности и проявлений активной</w:t>
      </w:r>
      <w:r>
        <w:rPr>
          <w:spacing w:val="56"/>
        </w:rPr>
        <w:t xml:space="preserve"> </w:t>
      </w:r>
      <w:r>
        <w:t>жизненной</w:t>
      </w:r>
      <w:r>
        <w:rPr>
          <w:spacing w:val="56"/>
        </w:rPr>
        <w:t xml:space="preserve"> </w:t>
      </w:r>
      <w:r>
        <w:t>позиции</w:t>
      </w:r>
      <w:r>
        <w:rPr>
          <w:spacing w:val="61"/>
        </w:rPr>
        <w:t xml:space="preserve"> </w:t>
      </w:r>
      <w:r>
        <w:t>обучающихся</w:t>
      </w:r>
      <w:r>
        <w:rPr>
          <w:spacing w:val="64"/>
        </w:rPr>
        <w:t xml:space="preserve"> </w:t>
      </w:r>
      <w:r>
        <w:rPr>
          <w:b w:val="0"/>
        </w:rPr>
        <w:t>В</w:t>
      </w:r>
      <w:r>
        <w:rPr>
          <w:b w:val="0"/>
          <w:spacing w:val="56"/>
        </w:rPr>
        <w:t xml:space="preserve"> </w:t>
      </w:r>
      <w:r>
        <w:rPr>
          <w:b w:val="0"/>
        </w:rPr>
        <w:t>МБОУ</w:t>
      </w:r>
      <w:r>
        <w:rPr>
          <w:b w:val="0"/>
          <w:spacing w:val="59"/>
        </w:rPr>
        <w:t xml:space="preserve"> </w:t>
      </w:r>
      <w:r>
        <w:rPr>
          <w:b w:val="0"/>
        </w:rPr>
        <w:t>«ООШ</w:t>
      </w:r>
      <w:r>
        <w:rPr>
          <w:b w:val="0"/>
          <w:spacing w:val="56"/>
        </w:rPr>
        <w:t xml:space="preserve"> </w:t>
      </w:r>
      <w:r>
        <w:rPr>
          <w:b w:val="0"/>
        </w:rPr>
        <w:t>с.</w:t>
      </w:r>
      <w:r>
        <w:rPr>
          <w:b w:val="0"/>
          <w:spacing w:val="61"/>
        </w:rPr>
        <w:t xml:space="preserve"> </w:t>
      </w:r>
      <w:r w:rsidR="007D1439">
        <w:rPr>
          <w:b w:val="0"/>
          <w:spacing w:val="-2"/>
        </w:rPr>
        <w:t>Руновка</w:t>
      </w:r>
    </w:p>
    <w:p w14:paraId="4DEEF371" w14:textId="77777777" w:rsidR="004F75DF" w:rsidRDefault="0013698B">
      <w:pPr>
        <w:pStyle w:val="a3"/>
        <w:ind w:right="1132"/>
      </w:pPr>
      <w:r>
        <w:t>»создан электронный банк данных, куда вносится информация об индивидуальных</w:t>
      </w:r>
      <w:r>
        <w:rPr>
          <w:spacing w:val="-8"/>
        </w:rPr>
        <w:t xml:space="preserve"> </w:t>
      </w:r>
      <w:r>
        <w:t>и</w:t>
      </w:r>
      <w:r>
        <w:rPr>
          <w:spacing w:val="-18"/>
        </w:rPr>
        <w:t xml:space="preserve"> </w:t>
      </w:r>
      <w:r>
        <w:t>коллективных</w:t>
      </w:r>
      <w:r>
        <w:rPr>
          <w:spacing w:val="-5"/>
        </w:rPr>
        <w:t xml:space="preserve"> </w:t>
      </w:r>
      <w:r>
        <w:t>победах</w:t>
      </w:r>
      <w:r>
        <w:rPr>
          <w:spacing w:val="-5"/>
        </w:rPr>
        <w:t xml:space="preserve"> </w:t>
      </w:r>
      <w:r>
        <w:t>обучающихся, призёрах</w:t>
      </w:r>
      <w:r>
        <w:rPr>
          <w:spacing w:val="-5"/>
        </w:rPr>
        <w:t xml:space="preserve"> </w:t>
      </w:r>
      <w:r>
        <w:t>и участников конкурсов, соревнований, фестивалей муниципального, регионального, всероссийского уровней.</w:t>
      </w:r>
    </w:p>
    <w:p w14:paraId="62FE1210" w14:textId="77777777" w:rsidR="004F75DF" w:rsidRDefault="0013698B">
      <w:pPr>
        <w:pStyle w:val="a3"/>
        <w:spacing w:before="200"/>
        <w:ind w:right="1144"/>
      </w:pPr>
      <w:r>
        <w:t>На уровне каждого классного коллектива ежемесячно ведется мониторинг социальной успешности и проявлений активной жизненной позиции.</w:t>
      </w:r>
    </w:p>
    <w:p w14:paraId="4807CBC0" w14:textId="77777777" w:rsidR="004F75DF" w:rsidRDefault="0013698B">
      <w:pPr>
        <w:pStyle w:val="a3"/>
        <w:spacing w:before="196" w:line="242" w:lineRule="auto"/>
        <w:ind w:right="1145"/>
      </w:pPr>
      <w:r>
        <w:t>Достижения учащихся в области творчества и спорта отражаются на сайте школы, а также на информационных стендах.</w:t>
      </w:r>
    </w:p>
    <w:p w14:paraId="6E2059B7" w14:textId="77777777" w:rsidR="004F75DF" w:rsidRDefault="0013698B">
      <w:pPr>
        <w:pStyle w:val="a3"/>
        <w:spacing w:before="195"/>
        <w:ind w:right="1139"/>
      </w:pPr>
      <w:r>
        <w:t>Оценивание индивидуальных достижений учащихся осуществляется классным руководителем на основании индивидуального прогресса учеников. На основании оценки индивидуальных достижений учащихся классный руководитель делает выводы об уровне:</w:t>
      </w:r>
    </w:p>
    <w:p w14:paraId="6A1EC0EE" w14:textId="77777777" w:rsidR="004F75DF" w:rsidRDefault="0013698B">
      <w:pPr>
        <w:pStyle w:val="a4"/>
        <w:numPr>
          <w:ilvl w:val="0"/>
          <w:numId w:val="15"/>
        </w:numPr>
        <w:tabs>
          <w:tab w:val="left" w:pos="970"/>
        </w:tabs>
        <w:spacing w:before="200" w:line="242" w:lineRule="auto"/>
        <w:ind w:right="1142" w:firstLine="0"/>
        <w:rPr>
          <w:sz w:val="28"/>
        </w:rPr>
      </w:pPr>
      <w:r>
        <w:rPr>
          <w:sz w:val="28"/>
        </w:rPr>
        <w:t>сформированности у учащихся способности к самоорганизации с целью постановки и решения учебно-познавательных и учебно-практических задач;</w:t>
      </w:r>
    </w:p>
    <w:p w14:paraId="38DC699D" w14:textId="77777777" w:rsidR="004F75DF" w:rsidRDefault="0013698B">
      <w:pPr>
        <w:pStyle w:val="a4"/>
        <w:numPr>
          <w:ilvl w:val="0"/>
          <w:numId w:val="15"/>
        </w:numPr>
        <w:tabs>
          <w:tab w:val="left" w:pos="1143"/>
        </w:tabs>
        <w:spacing w:before="192" w:line="242" w:lineRule="auto"/>
        <w:ind w:right="1136" w:firstLine="72"/>
        <w:rPr>
          <w:sz w:val="28"/>
        </w:rPr>
      </w:pPr>
      <w:r>
        <w:rPr>
          <w:sz w:val="28"/>
        </w:rPr>
        <w:t xml:space="preserve">индивидуального прогресса в основных сферах развития личности (мотивационно-смысловой, познавательной, эмоциональной, волевой) и </w:t>
      </w:r>
      <w:r>
        <w:rPr>
          <w:spacing w:val="-2"/>
          <w:sz w:val="28"/>
        </w:rPr>
        <w:t>саморегуляции.</w:t>
      </w:r>
    </w:p>
    <w:p w14:paraId="7ACC8F3D" w14:textId="77777777" w:rsidR="004F75DF" w:rsidRDefault="0013698B">
      <w:pPr>
        <w:pStyle w:val="a3"/>
        <w:spacing w:before="195"/>
        <w:ind w:right="1133"/>
      </w:pPr>
      <w:r>
        <w:t>Формы поощрения социальной успешности и проявлений активной жизненной позиции обучающихся: за участие, победу, призовые места в конкурсах, мероприятиях,</w:t>
      </w:r>
      <w:r>
        <w:rPr>
          <w:spacing w:val="51"/>
          <w:w w:val="150"/>
        </w:rPr>
        <w:t xml:space="preserve">  </w:t>
      </w:r>
      <w:r>
        <w:t>проектах,</w:t>
      </w:r>
      <w:r>
        <w:rPr>
          <w:spacing w:val="51"/>
          <w:w w:val="150"/>
        </w:rPr>
        <w:t xml:space="preserve">    </w:t>
      </w:r>
      <w:r>
        <w:t>акциях,</w:t>
      </w:r>
      <w:r>
        <w:rPr>
          <w:spacing w:val="54"/>
          <w:w w:val="150"/>
        </w:rPr>
        <w:t xml:space="preserve">  </w:t>
      </w:r>
      <w:r>
        <w:t>проводимых</w:t>
      </w:r>
      <w:r>
        <w:rPr>
          <w:spacing w:val="48"/>
          <w:w w:val="150"/>
        </w:rPr>
        <w:t xml:space="preserve">  </w:t>
      </w:r>
      <w:r>
        <w:t>в</w:t>
      </w:r>
      <w:r>
        <w:rPr>
          <w:spacing w:val="49"/>
          <w:w w:val="150"/>
        </w:rPr>
        <w:t xml:space="preserve">  </w:t>
      </w:r>
      <w:r>
        <w:t>школе,</w:t>
      </w:r>
      <w:r>
        <w:rPr>
          <w:spacing w:val="52"/>
          <w:w w:val="150"/>
        </w:rPr>
        <w:t xml:space="preserve">  </w:t>
      </w:r>
      <w:r>
        <w:rPr>
          <w:spacing w:val="-2"/>
        </w:rPr>
        <w:t>учащиеся</w:t>
      </w:r>
    </w:p>
    <w:p w14:paraId="14A003E2" w14:textId="77777777" w:rsidR="004F75DF" w:rsidRDefault="004F75DF">
      <w:pPr>
        <w:sectPr w:rsidR="004F75DF">
          <w:pgSz w:w="11910" w:h="16390"/>
          <w:pgMar w:top="980" w:right="0" w:bottom="280" w:left="460" w:header="723" w:footer="0" w:gutter="0"/>
          <w:cols w:space="720"/>
        </w:sectPr>
      </w:pPr>
    </w:p>
    <w:p w14:paraId="59C1BE28" w14:textId="77777777" w:rsidR="004F75DF" w:rsidRDefault="0013698B">
      <w:pPr>
        <w:pStyle w:val="a3"/>
        <w:spacing w:before="277"/>
        <w:ind w:right="1136"/>
      </w:pPr>
      <w:r>
        <w:t xml:space="preserve">награждаются дипломами, грамотами, благодарственными письмами, </w:t>
      </w:r>
      <w:r>
        <w:rPr>
          <w:spacing w:val="-2"/>
        </w:rPr>
        <w:t>сертификатами.</w:t>
      </w:r>
    </w:p>
    <w:p w14:paraId="78A8E230" w14:textId="77777777" w:rsidR="004F75DF" w:rsidRDefault="0013698B">
      <w:pPr>
        <w:pStyle w:val="2"/>
        <w:numPr>
          <w:ilvl w:val="3"/>
          <w:numId w:val="21"/>
        </w:numPr>
        <w:tabs>
          <w:tab w:val="left" w:pos="1589"/>
        </w:tabs>
        <w:spacing w:before="205"/>
        <w:ind w:left="1589" w:hanging="916"/>
      </w:pPr>
      <w:r>
        <w:rPr>
          <w:spacing w:val="-2"/>
        </w:rPr>
        <w:t>Анализ</w:t>
      </w:r>
      <w:r>
        <w:rPr>
          <w:spacing w:val="4"/>
        </w:rPr>
        <w:t xml:space="preserve"> </w:t>
      </w:r>
      <w:r>
        <w:rPr>
          <w:spacing w:val="-2"/>
        </w:rPr>
        <w:t>воспитательного</w:t>
      </w:r>
      <w:r>
        <w:rPr>
          <w:spacing w:val="2"/>
        </w:rPr>
        <w:t xml:space="preserve"> </w:t>
      </w:r>
      <w:r>
        <w:rPr>
          <w:spacing w:val="-2"/>
        </w:rPr>
        <w:t>процесса</w:t>
      </w:r>
    </w:p>
    <w:p w14:paraId="01FA4D98" w14:textId="77777777" w:rsidR="004F75DF" w:rsidRDefault="0013698B">
      <w:pPr>
        <w:pStyle w:val="a3"/>
        <w:spacing w:before="193"/>
        <w:ind w:right="1141"/>
      </w:pPr>
      <w:r>
        <w:t>Анализ воспитательного процесса осуществляется в соответствии с целевыми ориентирами результатов воспитания, личностными результатами</w:t>
      </w:r>
      <w:r>
        <w:rPr>
          <w:spacing w:val="40"/>
        </w:rPr>
        <w:t xml:space="preserve"> </w:t>
      </w:r>
      <w:r>
        <w:t>обучающихся на уровне основного общего образования, установленными ФГОС ООО.</w:t>
      </w:r>
    </w:p>
    <w:p w14:paraId="7A7F60F6" w14:textId="77777777" w:rsidR="004F75DF" w:rsidRDefault="0013698B">
      <w:pPr>
        <w:pStyle w:val="a3"/>
        <w:spacing w:before="200"/>
        <w:ind w:right="1131"/>
      </w:pPr>
      <w:r>
        <w:t>Основным методом анализа воспитательного процесса в образовательной организации</w:t>
      </w:r>
      <w:r>
        <w:rPr>
          <w:spacing w:val="-1"/>
        </w:rPr>
        <w:t xml:space="preserve"> </w:t>
      </w:r>
      <w:r>
        <w:t xml:space="preserve">является </w:t>
      </w:r>
      <w:r>
        <w:rPr>
          <w:i/>
        </w:rPr>
        <w:t xml:space="preserve">ежегодный самоанализ воспитательной работы </w:t>
      </w:r>
      <w:r>
        <w:t>с целью выявления основных проблем и последующего их решения с привлечением</w:t>
      </w:r>
      <w:r>
        <w:rPr>
          <w:spacing w:val="40"/>
        </w:rPr>
        <w:t xml:space="preserve"> </w:t>
      </w:r>
      <w:r>
        <w:t>(при необходимости) внешних экспертов, специалистов.</w:t>
      </w:r>
    </w:p>
    <w:p w14:paraId="03B7A5AC" w14:textId="77777777" w:rsidR="004F75DF" w:rsidRDefault="0013698B">
      <w:pPr>
        <w:pStyle w:val="a3"/>
        <w:spacing w:before="201"/>
        <w:ind w:right="1143"/>
      </w:pPr>
      <w:r>
        <w:t>Планирование анализа воспитательного процесса включается в календарный план воспитательной работы.</w:t>
      </w:r>
    </w:p>
    <w:p w14:paraId="375B7C0B" w14:textId="77777777" w:rsidR="004F75DF" w:rsidRDefault="0013698B">
      <w:pPr>
        <w:pStyle w:val="3"/>
        <w:jc w:val="both"/>
      </w:pPr>
      <w:r>
        <w:t>Основные</w:t>
      </w:r>
      <w:r>
        <w:rPr>
          <w:spacing w:val="-12"/>
        </w:rPr>
        <w:t xml:space="preserve"> </w:t>
      </w:r>
      <w:r>
        <w:t>принципы</w:t>
      </w:r>
      <w:r>
        <w:rPr>
          <w:spacing w:val="-13"/>
        </w:rPr>
        <w:t xml:space="preserve"> </w:t>
      </w:r>
      <w:r>
        <w:t>самоанализа</w:t>
      </w:r>
      <w:r>
        <w:rPr>
          <w:spacing w:val="-12"/>
        </w:rPr>
        <w:t xml:space="preserve"> </w:t>
      </w:r>
      <w:r>
        <w:t>воспитательной</w:t>
      </w:r>
      <w:r>
        <w:rPr>
          <w:spacing w:val="-13"/>
        </w:rPr>
        <w:t xml:space="preserve"> </w:t>
      </w:r>
      <w:r>
        <w:rPr>
          <w:spacing w:val="-2"/>
        </w:rPr>
        <w:t>работы:</w:t>
      </w:r>
    </w:p>
    <w:p w14:paraId="4BB2938D" w14:textId="77777777" w:rsidR="004F75DF" w:rsidRDefault="0013698B">
      <w:pPr>
        <w:pStyle w:val="a4"/>
        <w:numPr>
          <w:ilvl w:val="0"/>
          <w:numId w:val="14"/>
        </w:numPr>
        <w:tabs>
          <w:tab w:val="left" w:pos="835"/>
        </w:tabs>
        <w:spacing w:before="196"/>
        <w:ind w:left="835" w:hanging="162"/>
        <w:rPr>
          <w:sz w:val="28"/>
        </w:rPr>
      </w:pPr>
      <w:r>
        <w:rPr>
          <w:sz w:val="28"/>
        </w:rPr>
        <w:t>взаимное</w:t>
      </w:r>
      <w:r>
        <w:rPr>
          <w:spacing w:val="-7"/>
          <w:sz w:val="28"/>
        </w:rPr>
        <w:t xml:space="preserve"> </w:t>
      </w:r>
      <w:r>
        <w:rPr>
          <w:sz w:val="28"/>
        </w:rPr>
        <w:t>уважение</w:t>
      </w:r>
      <w:r>
        <w:rPr>
          <w:spacing w:val="-10"/>
          <w:sz w:val="28"/>
        </w:rPr>
        <w:t xml:space="preserve"> </w:t>
      </w:r>
      <w:r>
        <w:rPr>
          <w:sz w:val="28"/>
        </w:rPr>
        <w:t>всех</w:t>
      </w:r>
      <w:r>
        <w:rPr>
          <w:spacing w:val="-15"/>
          <w:sz w:val="28"/>
        </w:rPr>
        <w:t xml:space="preserve"> </w:t>
      </w:r>
      <w:r>
        <w:rPr>
          <w:sz w:val="28"/>
        </w:rPr>
        <w:t>участников</w:t>
      </w:r>
      <w:r>
        <w:rPr>
          <w:spacing w:val="-12"/>
          <w:sz w:val="28"/>
        </w:rPr>
        <w:t xml:space="preserve"> </w:t>
      </w:r>
      <w:r>
        <w:rPr>
          <w:sz w:val="28"/>
        </w:rPr>
        <w:t>образовательных</w:t>
      </w:r>
      <w:r>
        <w:rPr>
          <w:spacing w:val="-14"/>
          <w:sz w:val="28"/>
        </w:rPr>
        <w:t xml:space="preserve"> </w:t>
      </w:r>
      <w:r>
        <w:rPr>
          <w:spacing w:val="-2"/>
          <w:sz w:val="28"/>
        </w:rPr>
        <w:t>отношений;</w:t>
      </w:r>
    </w:p>
    <w:p w14:paraId="1CD37519" w14:textId="77777777" w:rsidR="004F75DF" w:rsidRDefault="0013698B">
      <w:pPr>
        <w:pStyle w:val="a4"/>
        <w:numPr>
          <w:ilvl w:val="0"/>
          <w:numId w:val="14"/>
        </w:numPr>
        <w:tabs>
          <w:tab w:val="left" w:pos="835"/>
        </w:tabs>
        <w:spacing w:before="202"/>
        <w:ind w:right="1138" w:firstLine="0"/>
        <w:rPr>
          <w:sz w:val="28"/>
        </w:rPr>
      </w:pPr>
      <w:r>
        <w:rPr>
          <w:sz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w:t>
      </w:r>
      <w:r>
        <w:rPr>
          <w:spacing w:val="40"/>
          <w:sz w:val="28"/>
        </w:rPr>
        <w:t xml:space="preserve"> </w:t>
      </w:r>
      <w:r>
        <w:rPr>
          <w:sz w:val="28"/>
        </w:rPr>
        <w:t>работниками, обучающимися и родителями;</w:t>
      </w:r>
    </w:p>
    <w:p w14:paraId="773FF0A2" w14:textId="77777777" w:rsidR="004F75DF" w:rsidRDefault="0013698B">
      <w:pPr>
        <w:pStyle w:val="a4"/>
        <w:numPr>
          <w:ilvl w:val="0"/>
          <w:numId w:val="14"/>
        </w:numPr>
        <w:tabs>
          <w:tab w:val="left" w:pos="835"/>
        </w:tabs>
        <w:spacing w:before="200"/>
        <w:ind w:right="1134" w:firstLine="0"/>
        <w:rPr>
          <w:sz w:val="28"/>
        </w:rPr>
      </w:pPr>
      <w:r>
        <w:rPr>
          <w:sz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6AFF6BAA" w14:textId="77777777" w:rsidR="004F75DF" w:rsidRDefault="0013698B">
      <w:pPr>
        <w:pStyle w:val="a4"/>
        <w:numPr>
          <w:ilvl w:val="0"/>
          <w:numId w:val="14"/>
        </w:numPr>
        <w:tabs>
          <w:tab w:val="left" w:pos="835"/>
        </w:tabs>
        <w:spacing w:before="200"/>
        <w:ind w:right="1132" w:firstLine="0"/>
        <w:rPr>
          <w:sz w:val="28"/>
        </w:rPr>
      </w:pPr>
      <w:r>
        <w:rPr>
          <w:sz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63D2397D" w14:textId="77777777" w:rsidR="004F75DF" w:rsidRDefault="0013698B">
      <w:pPr>
        <w:pStyle w:val="3"/>
        <w:spacing w:before="205"/>
        <w:jc w:val="both"/>
      </w:pPr>
      <w:r>
        <w:t>Основные</w:t>
      </w:r>
      <w:r>
        <w:rPr>
          <w:spacing w:val="-14"/>
        </w:rPr>
        <w:t xml:space="preserve"> </w:t>
      </w:r>
      <w:r>
        <w:t>направления</w:t>
      </w:r>
      <w:r>
        <w:rPr>
          <w:spacing w:val="-13"/>
        </w:rPr>
        <w:t xml:space="preserve"> </w:t>
      </w:r>
      <w:r>
        <w:t>анализа</w:t>
      </w:r>
      <w:r>
        <w:rPr>
          <w:spacing w:val="-14"/>
        </w:rPr>
        <w:t xml:space="preserve"> </w:t>
      </w:r>
      <w:r>
        <w:t>воспитательного</w:t>
      </w:r>
      <w:r>
        <w:rPr>
          <w:spacing w:val="-13"/>
        </w:rPr>
        <w:t xml:space="preserve"> </w:t>
      </w:r>
      <w:r>
        <w:rPr>
          <w:spacing w:val="-2"/>
        </w:rPr>
        <w:t>процесса:</w:t>
      </w:r>
    </w:p>
    <w:p w14:paraId="12F45D6F" w14:textId="77777777" w:rsidR="004F75DF" w:rsidRDefault="0013698B">
      <w:pPr>
        <w:pStyle w:val="a4"/>
        <w:numPr>
          <w:ilvl w:val="0"/>
          <w:numId w:val="13"/>
        </w:numPr>
        <w:tabs>
          <w:tab w:val="left" w:pos="955"/>
        </w:tabs>
        <w:spacing w:before="196"/>
        <w:ind w:left="955" w:hanging="282"/>
        <w:rPr>
          <w:i/>
          <w:sz w:val="28"/>
        </w:rPr>
      </w:pPr>
      <w:r>
        <w:rPr>
          <w:i/>
          <w:sz w:val="28"/>
        </w:rPr>
        <w:t>Результаты</w:t>
      </w:r>
      <w:r>
        <w:rPr>
          <w:i/>
          <w:spacing w:val="-14"/>
          <w:sz w:val="28"/>
        </w:rPr>
        <w:t xml:space="preserve"> </w:t>
      </w:r>
      <w:r>
        <w:rPr>
          <w:i/>
          <w:sz w:val="28"/>
        </w:rPr>
        <w:t>воспитания,</w:t>
      </w:r>
      <w:r>
        <w:rPr>
          <w:i/>
          <w:spacing w:val="-10"/>
          <w:sz w:val="28"/>
        </w:rPr>
        <w:t xml:space="preserve"> </w:t>
      </w:r>
      <w:r>
        <w:rPr>
          <w:i/>
          <w:sz w:val="28"/>
        </w:rPr>
        <w:t>социализации</w:t>
      </w:r>
      <w:r>
        <w:rPr>
          <w:i/>
          <w:spacing w:val="-12"/>
          <w:sz w:val="28"/>
        </w:rPr>
        <w:t xml:space="preserve"> </w:t>
      </w:r>
      <w:r>
        <w:rPr>
          <w:i/>
          <w:sz w:val="28"/>
        </w:rPr>
        <w:t>и</w:t>
      </w:r>
      <w:r>
        <w:rPr>
          <w:i/>
          <w:spacing w:val="-13"/>
          <w:sz w:val="28"/>
        </w:rPr>
        <w:t xml:space="preserve"> </w:t>
      </w:r>
      <w:r>
        <w:rPr>
          <w:i/>
          <w:sz w:val="28"/>
        </w:rPr>
        <w:t>саморазвития</w:t>
      </w:r>
      <w:r>
        <w:rPr>
          <w:i/>
          <w:spacing w:val="-12"/>
          <w:sz w:val="28"/>
        </w:rPr>
        <w:t xml:space="preserve"> </w:t>
      </w:r>
      <w:r>
        <w:rPr>
          <w:i/>
          <w:spacing w:val="-2"/>
          <w:sz w:val="28"/>
        </w:rPr>
        <w:t>обучающихся.</w:t>
      </w:r>
    </w:p>
    <w:p w14:paraId="43B129D1" w14:textId="77777777" w:rsidR="004F75DF" w:rsidRDefault="0013698B">
      <w:pPr>
        <w:pStyle w:val="a3"/>
        <w:spacing w:before="197"/>
      </w:pPr>
      <w:r>
        <w:t>Критерий:</w:t>
      </w:r>
      <w:r>
        <w:rPr>
          <w:spacing w:val="-13"/>
        </w:rPr>
        <w:t xml:space="preserve"> </w:t>
      </w:r>
      <w:r>
        <w:t>динамика</w:t>
      </w:r>
      <w:r>
        <w:rPr>
          <w:spacing w:val="-8"/>
        </w:rPr>
        <w:t xml:space="preserve"> </w:t>
      </w:r>
      <w:r>
        <w:t>личностного</w:t>
      </w:r>
      <w:r>
        <w:rPr>
          <w:spacing w:val="-9"/>
        </w:rPr>
        <w:t xml:space="preserve"> </w:t>
      </w:r>
      <w:r>
        <w:t>развития</w:t>
      </w:r>
      <w:r>
        <w:rPr>
          <w:spacing w:val="-7"/>
        </w:rPr>
        <w:t xml:space="preserve"> </w:t>
      </w:r>
      <w:r>
        <w:t>обучающихся</w:t>
      </w:r>
      <w:r>
        <w:rPr>
          <w:spacing w:val="-7"/>
        </w:rPr>
        <w:t xml:space="preserve"> </w:t>
      </w:r>
      <w:r>
        <w:t>в</w:t>
      </w:r>
      <w:r>
        <w:rPr>
          <w:spacing w:val="-9"/>
        </w:rPr>
        <w:t xml:space="preserve"> </w:t>
      </w:r>
      <w:r>
        <w:t>каждом</w:t>
      </w:r>
      <w:r>
        <w:rPr>
          <w:spacing w:val="-7"/>
        </w:rPr>
        <w:t xml:space="preserve"> </w:t>
      </w:r>
      <w:r>
        <w:rPr>
          <w:spacing w:val="-2"/>
        </w:rPr>
        <w:t>классе.</w:t>
      </w:r>
    </w:p>
    <w:p w14:paraId="7E9DFD21" w14:textId="77777777" w:rsidR="004F75DF" w:rsidRDefault="004F75DF">
      <w:pPr>
        <w:sectPr w:rsidR="004F75DF">
          <w:pgSz w:w="11910" w:h="16390"/>
          <w:pgMar w:top="980" w:right="0" w:bottom="280" w:left="460" w:header="723" w:footer="0" w:gutter="0"/>
          <w:cols w:space="720"/>
        </w:sectPr>
      </w:pPr>
    </w:p>
    <w:p w14:paraId="0E04E2C3" w14:textId="77777777" w:rsidR="004F75DF" w:rsidRDefault="0013698B">
      <w:pPr>
        <w:pStyle w:val="a3"/>
        <w:spacing w:before="277"/>
        <w:ind w:right="1143"/>
      </w:pPr>
      <w:r>
        <w:t xml:space="preserve">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w:t>
      </w:r>
      <w:r>
        <w:rPr>
          <w:spacing w:val="-2"/>
        </w:rPr>
        <w:t>совете.</w:t>
      </w:r>
    </w:p>
    <w:p w14:paraId="6C7C0B69" w14:textId="77777777" w:rsidR="004F75DF" w:rsidRDefault="0013698B">
      <w:pPr>
        <w:pStyle w:val="a3"/>
        <w:spacing w:before="200"/>
        <w:ind w:right="1144"/>
      </w:pPr>
      <w:r>
        <w:t xml:space="preserve">Основной способ получения информации о результатах воспитания, социализации и саморазвития обучающихся является педагогическое </w:t>
      </w:r>
      <w:r>
        <w:rPr>
          <w:spacing w:val="-2"/>
        </w:rPr>
        <w:t>наблюдение.</w:t>
      </w:r>
    </w:p>
    <w:p w14:paraId="6DCE9A4D" w14:textId="77777777" w:rsidR="004F75DF" w:rsidRDefault="0013698B">
      <w:pPr>
        <w:pStyle w:val="a3"/>
        <w:spacing w:before="201"/>
      </w:pPr>
      <w:r>
        <w:t>Внимание</w:t>
      </w:r>
      <w:r>
        <w:rPr>
          <w:spacing w:val="-11"/>
        </w:rPr>
        <w:t xml:space="preserve"> </w:t>
      </w:r>
      <w:r>
        <w:t>педагогических</w:t>
      </w:r>
      <w:r>
        <w:rPr>
          <w:spacing w:val="-15"/>
        </w:rPr>
        <w:t xml:space="preserve"> </w:t>
      </w:r>
      <w:r>
        <w:t>работников</w:t>
      </w:r>
      <w:r>
        <w:rPr>
          <w:spacing w:val="-12"/>
        </w:rPr>
        <w:t xml:space="preserve"> </w:t>
      </w:r>
      <w:r>
        <w:t>сосредоточивается</w:t>
      </w:r>
      <w:r>
        <w:rPr>
          <w:spacing w:val="-10"/>
        </w:rPr>
        <w:t xml:space="preserve"> </w:t>
      </w:r>
      <w:r>
        <w:t>на</w:t>
      </w:r>
      <w:r>
        <w:rPr>
          <w:spacing w:val="-10"/>
        </w:rPr>
        <w:t xml:space="preserve"> </w:t>
      </w:r>
      <w:r>
        <w:rPr>
          <w:spacing w:val="-2"/>
        </w:rPr>
        <w:t>вопросах:</w:t>
      </w:r>
    </w:p>
    <w:p w14:paraId="2A027030" w14:textId="77777777" w:rsidR="004F75DF" w:rsidRDefault="0013698B">
      <w:pPr>
        <w:pStyle w:val="a4"/>
        <w:numPr>
          <w:ilvl w:val="0"/>
          <w:numId w:val="12"/>
        </w:numPr>
        <w:tabs>
          <w:tab w:val="left" w:pos="835"/>
        </w:tabs>
        <w:spacing w:before="202"/>
        <w:ind w:right="1133" w:firstLine="0"/>
        <w:rPr>
          <w:sz w:val="28"/>
        </w:rPr>
      </w:pPr>
      <w:r>
        <w:rPr>
          <w:sz w:val="28"/>
        </w:rPr>
        <w:t>какие проблемы, затруднения в личностном развитии обучающихся удалось решить за прошедший учебный год;</w:t>
      </w:r>
    </w:p>
    <w:p w14:paraId="3A96B0CA" w14:textId="77777777" w:rsidR="004F75DF" w:rsidRDefault="0013698B">
      <w:pPr>
        <w:pStyle w:val="a4"/>
        <w:numPr>
          <w:ilvl w:val="0"/>
          <w:numId w:val="12"/>
        </w:numPr>
        <w:tabs>
          <w:tab w:val="left" w:pos="835"/>
        </w:tabs>
        <w:spacing w:before="196"/>
        <w:ind w:left="835" w:hanging="162"/>
        <w:rPr>
          <w:sz w:val="28"/>
        </w:rPr>
      </w:pPr>
      <w:r>
        <w:rPr>
          <w:sz w:val="28"/>
        </w:rPr>
        <w:t>какие</w:t>
      </w:r>
      <w:r>
        <w:rPr>
          <w:spacing w:val="-6"/>
          <w:sz w:val="28"/>
        </w:rPr>
        <w:t xml:space="preserve"> </w:t>
      </w:r>
      <w:r>
        <w:rPr>
          <w:sz w:val="28"/>
        </w:rPr>
        <w:t>проблемы,</w:t>
      </w:r>
      <w:r>
        <w:rPr>
          <w:spacing w:val="-4"/>
          <w:sz w:val="28"/>
        </w:rPr>
        <w:t xml:space="preserve"> </w:t>
      </w:r>
      <w:r>
        <w:rPr>
          <w:sz w:val="28"/>
        </w:rPr>
        <w:t>затруднения</w:t>
      </w:r>
      <w:r>
        <w:rPr>
          <w:spacing w:val="-6"/>
          <w:sz w:val="28"/>
        </w:rPr>
        <w:t xml:space="preserve"> </w:t>
      </w:r>
      <w:r>
        <w:rPr>
          <w:sz w:val="28"/>
        </w:rPr>
        <w:t>решить</w:t>
      </w:r>
      <w:r>
        <w:rPr>
          <w:spacing w:val="-8"/>
          <w:sz w:val="28"/>
        </w:rPr>
        <w:t xml:space="preserve"> </w:t>
      </w:r>
      <w:r>
        <w:rPr>
          <w:sz w:val="28"/>
        </w:rPr>
        <w:t>не</w:t>
      </w:r>
      <w:r>
        <w:rPr>
          <w:spacing w:val="-6"/>
          <w:sz w:val="28"/>
        </w:rPr>
        <w:t xml:space="preserve"> </w:t>
      </w:r>
      <w:r>
        <w:rPr>
          <w:sz w:val="28"/>
        </w:rPr>
        <w:t>удалось</w:t>
      </w:r>
      <w:r>
        <w:rPr>
          <w:spacing w:val="-9"/>
          <w:sz w:val="28"/>
        </w:rPr>
        <w:t xml:space="preserve"> </w:t>
      </w:r>
      <w:r>
        <w:rPr>
          <w:sz w:val="28"/>
        </w:rPr>
        <w:t>и</w:t>
      </w:r>
      <w:r>
        <w:rPr>
          <w:spacing w:val="-6"/>
          <w:sz w:val="28"/>
        </w:rPr>
        <w:t xml:space="preserve"> </w:t>
      </w:r>
      <w:r>
        <w:rPr>
          <w:spacing w:val="-2"/>
          <w:sz w:val="28"/>
        </w:rPr>
        <w:t>почему;</w:t>
      </w:r>
    </w:p>
    <w:p w14:paraId="4208F692" w14:textId="77777777" w:rsidR="004F75DF" w:rsidRDefault="0013698B">
      <w:pPr>
        <w:pStyle w:val="a4"/>
        <w:numPr>
          <w:ilvl w:val="0"/>
          <w:numId w:val="12"/>
        </w:numPr>
        <w:tabs>
          <w:tab w:val="left" w:pos="835"/>
        </w:tabs>
        <w:spacing w:before="201"/>
        <w:ind w:right="1141" w:firstLine="0"/>
        <w:rPr>
          <w:sz w:val="28"/>
        </w:rPr>
      </w:pPr>
      <w:r>
        <w:rPr>
          <w:sz w:val="28"/>
        </w:rPr>
        <w:t>какие новые проблемы, трудности появились, над чем предстоит работать педагогическому коллективу.</w:t>
      </w:r>
    </w:p>
    <w:p w14:paraId="6CE819ED" w14:textId="77777777" w:rsidR="004F75DF" w:rsidRDefault="0013698B">
      <w:pPr>
        <w:pStyle w:val="a4"/>
        <w:numPr>
          <w:ilvl w:val="0"/>
          <w:numId w:val="13"/>
        </w:numPr>
        <w:tabs>
          <w:tab w:val="left" w:pos="955"/>
        </w:tabs>
        <w:spacing w:before="201"/>
        <w:ind w:left="955" w:hanging="282"/>
        <w:rPr>
          <w:i/>
          <w:sz w:val="28"/>
        </w:rPr>
      </w:pPr>
      <w:r>
        <w:rPr>
          <w:i/>
          <w:sz w:val="28"/>
        </w:rPr>
        <w:t>Состояние</w:t>
      </w:r>
      <w:r>
        <w:rPr>
          <w:i/>
          <w:spacing w:val="-11"/>
          <w:sz w:val="28"/>
        </w:rPr>
        <w:t xml:space="preserve"> </w:t>
      </w:r>
      <w:r>
        <w:rPr>
          <w:i/>
          <w:sz w:val="28"/>
        </w:rPr>
        <w:t>совместной</w:t>
      </w:r>
      <w:r>
        <w:rPr>
          <w:i/>
          <w:spacing w:val="-12"/>
          <w:sz w:val="28"/>
        </w:rPr>
        <w:t xml:space="preserve"> </w:t>
      </w:r>
      <w:r>
        <w:rPr>
          <w:i/>
          <w:sz w:val="28"/>
        </w:rPr>
        <w:t>деятельности</w:t>
      </w:r>
      <w:r>
        <w:rPr>
          <w:i/>
          <w:spacing w:val="-7"/>
          <w:sz w:val="28"/>
        </w:rPr>
        <w:t xml:space="preserve"> </w:t>
      </w:r>
      <w:r>
        <w:rPr>
          <w:i/>
          <w:sz w:val="28"/>
        </w:rPr>
        <w:t>обучающихся</w:t>
      </w:r>
      <w:r>
        <w:rPr>
          <w:i/>
          <w:spacing w:val="-12"/>
          <w:sz w:val="28"/>
        </w:rPr>
        <w:t xml:space="preserve"> </w:t>
      </w:r>
      <w:r>
        <w:rPr>
          <w:i/>
          <w:sz w:val="28"/>
        </w:rPr>
        <w:t>и</w:t>
      </w:r>
      <w:r>
        <w:rPr>
          <w:i/>
          <w:spacing w:val="-12"/>
          <w:sz w:val="28"/>
        </w:rPr>
        <w:t xml:space="preserve"> </w:t>
      </w:r>
      <w:r>
        <w:rPr>
          <w:i/>
          <w:spacing w:val="-2"/>
          <w:sz w:val="28"/>
        </w:rPr>
        <w:t>взрослых.</w:t>
      </w:r>
    </w:p>
    <w:p w14:paraId="1F377F9A" w14:textId="77777777" w:rsidR="004F75DF" w:rsidRDefault="0013698B">
      <w:pPr>
        <w:pStyle w:val="a3"/>
        <w:spacing w:before="202"/>
        <w:ind w:right="1141"/>
      </w:pPr>
      <w:r>
        <w:t>Критерий: наличие интересной, событийно насыщенной и личностно развивающей совместной деятельности обучающихся и взрослых.</w:t>
      </w:r>
    </w:p>
    <w:p w14:paraId="2F26FD01" w14:textId="77777777" w:rsidR="004F75DF" w:rsidRDefault="0013698B">
      <w:pPr>
        <w:pStyle w:val="a3"/>
        <w:spacing w:before="196" w:line="242" w:lineRule="auto"/>
        <w:ind w:right="1130"/>
      </w:pPr>
      <w: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совета обучающихся.</w:t>
      </w:r>
    </w:p>
    <w:p w14:paraId="05C4E2D6" w14:textId="77777777" w:rsidR="004F75DF" w:rsidRDefault="0013698B">
      <w:pPr>
        <w:pStyle w:val="a3"/>
        <w:spacing w:before="191"/>
        <w:ind w:right="1133"/>
      </w:pPr>
      <w: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w:t>
      </w:r>
      <w:r>
        <w:rPr>
          <w:spacing w:val="-2"/>
        </w:rPr>
        <w:t>обучающихся.</w:t>
      </w:r>
    </w:p>
    <w:p w14:paraId="6D3EEC8D" w14:textId="77777777" w:rsidR="004F75DF" w:rsidRDefault="0013698B">
      <w:pPr>
        <w:pStyle w:val="a3"/>
        <w:spacing w:before="201" w:line="242" w:lineRule="auto"/>
        <w:ind w:right="1140"/>
      </w:pPr>
      <w:r>
        <w:t>Результаты обсуждаются на заседании методических объединений классных руководителей или педагогическом совете.</w:t>
      </w:r>
    </w:p>
    <w:p w14:paraId="2205E1FF" w14:textId="77777777" w:rsidR="004F75DF" w:rsidRDefault="0013698B">
      <w:pPr>
        <w:pStyle w:val="a3"/>
        <w:spacing w:before="194"/>
        <w:ind w:right="1136"/>
      </w:pPr>
      <w:r>
        <w:t>Внимание сосредотачивается на вопросах, связанных с качеством (выбираются вопросы, которые помогут проанализировать проделанную работу):</w:t>
      </w:r>
    </w:p>
    <w:p w14:paraId="56BBC861" w14:textId="77777777" w:rsidR="004F75DF" w:rsidRDefault="0013698B">
      <w:pPr>
        <w:pStyle w:val="a4"/>
        <w:numPr>
          <w:ilvl w:val="0"/>
          <w:numId w:val="11"/>
        </w:numPr>
        <w:tabs>
          <w:tab w:val="left" w:pos="835"/>
        </w:tabs>
        <w:spacing w:before="201"/>
        <w:ind w:left="835" w:hanging="162"/>
        <w:rPr>
          <w:sz w:val="28"/>
        </w:rPr>
      </w:pPr>
      <w:r>
        <w:rPr>
          <w:sz w:val="28"/>
        </w:rPr>
        <w:t>реализации</w:t>
      </w:r>
      <w:r>
        <w:rPr>
          <w:spacing w:val="-14"/>
          <w:sz w:val="28"/>
        </w:rPr>
        <w:t xml:space="preserve"> </w:t>
      </w:r>
      <w:r>
        <w:rPr>
          <w:sz w:val="28"/>
        </w:rPr>
        <w:t>воспитательного</w:t>
      </w:r>
      <w:r>
        <w:rPr>
          <w:spacing w:val="-14"/>
          <w:sz w:val="28"/>
        </w:rPr>
        <w:t xml:space="preserve"> </w:t>
      </w:r>
      <w:r>
        <w:rPr>
          <w:sz w:val="28"/>
        </w:rPr>
        <w:t>потенциала</w:t>
      </w:r>
      <w:r>
        <w:rPr>
          <w:spacing w:val="-13"/>
          <w:sz w:val="28"/>
        </w:rPr>
        <w:t xml:space="preserve"> </w:t>
      </w:r>
      <w:r>
        <w:rPr>
          <w:sz w:val="28"/>
        </w:rPr>
        <w:t>урочной</w:t>
      </w:r>
      <w:r>
        <w:rPr>
          <w:spacing w:val="-14"/>
          <w:sz w:val="28"/>
        </w:rPr>
        <w:t xml:space="preserve"> </w:t>
      </w:r>
      <w:r>
        <w:rPr>
          <w:spacing w:val="-2"/>
          <w:sz w:val="28"/>
        </w:rPr>
        <w:t>деятельности;</w:t>
      </w:r>
    </w:p>
    <w:p w14:paraId="7D031BC8" w14:textId="77777777" w:rsidR="004F75DF" w:rsidRDefault="0013698B">
      <w:pPr>
        <w:pStyle w:val="a4"/>
        <w:numPr>
          <w:ilvl w:val="0"/>
          <w:numId w:val="11"/>
        </w:numPr>
        <w:tabs>
          <w:tab w:val="left" w:pos="835"/>
        </w:tabs>
        <w:spacing w:before="201"/>
        <w:ind w:left="835" w:hanging="162"/>
        <w:rPr>
          <w:sz w:val="28"/>
        </w:rPr>
      </w:pPr>
      <w:r>
        <w:rPr>
          <w:sz w:val="28"/>
        </w:rPr>
        <w:t>организуемой</w:t>
      </w:r>
      <w:r>
        <w:rPr>
          <w:spacing w:val="-14"/>
          <w:sz w:val="28"/>
        </w:rPr>
        <w:t xml:space="preserve"> </w:t>
      </w:r>
      <w:r>
        <w:rPr>
          <w:sz w:val="28"/>
        </w:rPr>
        <w:t>внеурочной</w:t>
      </w:r>
      <w:r>
        <w:rPr>
          <w:spacing w:val="-14"/>
          <w:sz w:val="28"/>
        </w:rPr>
        <w:t xml:space="preserve"> </w:t>
      </w:r>
      <w:r>
        <w:rPr>
          <w:sz w:val="28"/>
        </w:rPr>
        <w:t>деятельности</w:t>
      </w:r>
      <w:r>
        <w:rPr>
          <w:spacing w:val="-14"/>
          <w:sz w:val="28"/>
        </w:rPr>
        <w:t xml:space="preserve"> </w:t>
      </w:r>
      <w:r>
        <w:rPr>
          <w:spacing w:val="-2"/>
          <w:sz w:val="28"/>
        </w:rPr>
        <w:t>обучающихся;</w:t>
      </w:r>
    </w:p>
    <w:p w14:paraId="7B4DD318" w14:textId="77777777" w:rsidR="004F75DF" w:rsidRDefault="0013698B">
      <w:pPr>
        <w:pStyle w:val="a4"/>
        <w:numPr>
          <w:ilvl w:val="0"/>
          <w:numId w:val="11"/>
        </w:numPr>
        <w:tabs>
          <w:tab w:val="left" w:pos="835"/>
        </w:tabs>
        <w:spacing w:before="202"/>
        <w:ind w:left="835" w:hanging="162"/>
        <w:rPr>
          <w:sz w:val="28"/>
        </w:rPr>
      </w:pPr>
      <w:r>
        <w:rPr>
          <w:sz w:val="28"/>
        </w:rPr>
        <w:t>деятельности</w:t>
      </w:r>
      <w:r>
        <w:rPr>
          <w:spacing w:val="-8"/>
          <w:sz w:val="28"/>
        </w:rPr>
        <w:t xml:space="preserve"> </w:t>
      </w:r>
      <w:r>
        <w:rPr>
          <w:sz w:val="28"/>
        </w:rPr>
        <w:t>классных</w:t>
      </w:r>
      <w:r>
        <w:rPr>
          <w:spacing w:val="-12"/>
          <w:sz w:val="28"/>
        </w:rPr>
        <w:t xml:space="preserve"> </w:t>
      </w:r>
      <w:r>
        <w:rPr>
          <w:sz w:val="28"/>
        </w:rPr>
        <w:t>руководителей</w:t>
      </w:r>
      <w:r>
        <w:rPr>
          <w:spacing w:val="-4"/>
          <w:sz w:val="28"/>
        </w:rPr>
        <w:t xml:space="preserve"> </w:t>
      </w:r>
      <w:r>
        <w:rPr>
          <w:sz w:val="28"/>
        </w:rPr>
        <w:t>и</w:t>
      </w:r>
      <w:r>
        <w:rPr>
          <w:spacing w:val="-8"/>
          <w:sz w:val="28"/>
        </w:rPr>
        <w:t xml:space="preserve"> </w:t>
      </w:r>
      <w:r>
        <w:rPr>
          <w:sz w:val="28"/>
        </w:rPr>
        <w:t>их</w:t>
      </w:r>
      <w:r>
        <w:rPr>
          <w:spacing w:val="-12"/>
          <w:sz w:val="28"/>
        </w:rPr>
        <w:t xml:space="preserve"> </w:t>
      </w:r>
      <w:r>
        <w:rPr>
          <w:spacing w:val="-2"/>
          <w:sz w:val="28"/>
        </w:rPr>
        <w:t>классов;</w:t>
      </w:r>
    </w:p>
    <w:p w14:paraId="73A84144" w14:textId="77777777" w:rsidR="004F75DF" w:rsidRDefault="0013698B">
      <w:pPr>
        <w:pStyle w:val="a4"/>
        <w:numPr>
          <w:ilvl w:val="0"/>
          <w:numId w:val="11"/>
        </w:numPr>
        <w:tabs>
          <w:tab w:val="left" w:pos="835"/>
        </w:tabs>
        <w:spacing w:before="197"/>
        <w:ind w:left="835" w:hanging="162"/>
        <w:rPr>
          <w:sz w:val="28"/>
        </w:rPr>
      </w:pPr>
      <w:r>
        <w:rPr>
          <w:sz w:val="28"/>
        </w:rPr>
        <w:t>проводимых</w:t>
      </w:r>
      <w:r>
        <w:rPr>
          <w:spacing w:val="-11"/>
          <w:sz w:val="28"/>
        </w:rPr>
        <w:t xml:space="preserve"> </w:t>
      </w:r>
      <w:r>
        <w:rPr>
          <w:sz w:val="28"/>
        </w:rPr>
        <w:t>общешкольных</w:t>
      </w:r>
      <w:r>
        <w:rPr>
          <w:spacing w:val="-11"/>
          <w:sz w:val="28"/>
        </w:rPr>
        <w:t xml:space="preserve"> </w:t>
      </w:r>
      <w:r>
        <w:rPr>
          <w:sz w:val="28"/>
        </w:rPr>
        <w:t>основных</w:t>
      </w:r>
      <w:r>
        <w:rPr>
          <w:spacing w:val="-8"/>
          <w:sz w:val="28"/>
        </w:rPr>
        <w:t xml:space="preserve"> </w:t>
      </w:r>
      <w:r>
        <w:rPr>
          <w:sz w:val="28"/>
        </w:rPr>
        <w:t>дел,</w:t>
      </w:r>
      <w:r>
        <w:rPr>
          <w:spacing w:val="-4"/>
          <w:sz w:val="28"/>
        </w:rPr>
        <w:t xml:space="preserve"> </w:t>
      </w:r>
      <w:r>
        <w:rPr>
          <w:spacing w:val="-2"/>
          <w:sz w:val="28"/>
        </w:rPr>
        <w:t>мероприятий;</w:t>
      </w:r>
    </w:p>
    <w:p w14:paraId="18DCD028" w14:textId="77777777" w:rsidR="004F75DF" w:rsidRDefault="004F75DF">
      <w:pPr>
        <w:jc w:val="both"/>
        <w:rPr>
          <w:sz w:val="28"/>
        </w:rPr>
        <w:sectPr w:rsidR="004F75DF">
          <w:pgSz w:w="11910" w:h="16390"/>
          <w:pgMar w:top="980" w:right="0" w:bottom="280" w:left="460" w:header="723" w:footer="0" w:gutter="0"/>
          <w:cols w:space="720"/>
        </w:sectPr>
      </w:pPr>
    </w:p>
    <w:p w14:paraId="6A2A4B25" w14:textId="77777777" w:rsidR="004F75DF" w:rsidRDefault="0013698B">
      <w:pPr>
        <w:pStyle w:val="a4"/>
        <w:numPr>
          <w:ilvl w:val="0"/>
          <w:numId w:val="11"/>
        </w:numPr>
        <w:tabs>
          <w:tab w:val="left" w:pos="835"/>
        </w:tabs>
        <w:spacing w:before="277"/>
        <w:ind w:left="835" w:hanging="162"/>
        <w:jc w:val="left"/>
        <w:rPr>
          <w:sz w:val="28"/>
        </w:rPr>
      </w:pPr>
      <w:r>
        <w:rPr>
          <w:sz w:val="28"/>
        </w:rPr>
        <w:t>внешкольных</w:t>
      </w:r>
      <w:r>
        <w:rPr>
          <w:spacing w:val="-17"/>
          <w:sz w:val="28"/>
        </w:rPr>
        <w:t xml:space="preserve"> </w:t>
      </w:r>
      <w:r>
        <w:rPr>
          <w:spacing w:val="-2"/>
          <w:sz w:val="28"/>
        </w:rPr>
        <w:t>мероприятий;</w:t>
      </w:r>
    </w:p>
    <w:p w14:paraId="7391C89E" w14:textId="77777777" w:rsidR="004F75DF" w:rsidRDefault="0013698B">
      <w:pPr>
        <w:pStyle w:val="a4"/>
        <w:numPr>
          <w:ilvl w:val="0"/>
          <w:numId w:val="11"/>
        </w:numPr>
        <w:tabs>
          <w:tab w:val="left" w:pos="835"/>
        </w:tabs>
        <w:spacing w:before="201"/>
        <w:ind w:left="835" w:hanging="162"/>
        <w:jc w:val="left"/>
        <w:rPr>
          <w:sz w:val="28"/>
        </w:rPr>
      </w:pPr>
      <w:r>
        <w:rPr>
          <w:sz w:val="28"/>
        </w:rPr>
        <w:t>создания</w:t>
      </w:r>
      <w:r>
        <w:rPr>
          <w:spacing w:val="-12"/>
          <w:sz w:val="28"/>
        </w:rPr>
        <w:t xml:space="preserve"> </w:t>
      </w:r>
      <w:r>
        <w:rPr>
          <w:sz w:val="28"/>
        </w:rPr>
        <w:t>и</w:t>
      </w:r>
      <w:r>
        <w:rPr>
          <w:spacing w:val="-12"/>
          <w:sz w:val="28"/>
        </w:rPr>
        <w:t xml:space="preserve"> </w:t>
      </w:r>
      <w:r>
        <w:rPr>
          <w:sz w:val="28"/>
        </w:rPr>
        <w:t>поддержки</w:t>
      </w:r>
      <w:r>
        <w:rPr>
          <w:spacing w:val="-12"/>
          <w:sz w:val="28"/>
        </w:rPr>
        <w:t xml:space="preserve"> </w:t>
      </w:r>
      <w:r>
        <w:rPr>
          <w:sz w:val="28"/>
        </w:rPr>
        <w:t>предметно-пространственной</w:t>
      </w:r>
      <w:r>
        <w:rPr>
          <w:spacing w:val="-12"/>
          <w:sz w:val="28"/>
        </w:rPr>
        <w:t xml:space="preserve"> </w:t>
      </w:r>
      <w:r>
        <w:rPr>
          <w:spacing w:val="-2"/>
          <w:sz w:val="28"/>
        </w:rPr>
        <w:t>среды;</w:t>
      </w:r>
    </w:p>
    <w:p w14:paraId="3ACA511B" w14:textId="77777777" w:rsidR="004F75DF" w:rsidRDefault="0013698B">
      <w:pPr>
        <w:pStyle w:val="a4"/>
        <w:numPr>
          <w:ilvl w:val="0"/>
          <w:numId w:val="11"/>
        </w:numPr>
        <w:tabs>
          <w:tab w:val="left" w:pos="835"/>
        </w:tabs>
        <w:spacing w:before="197"/>
        <w:ind w:left="835" w:hanging="162"/>
        <w:jc w:val="left"/>
        <w:rPr>
          <w:sz w:val="28"/>
        </w:rPr>
      </w:pPr>
      <w:r>
        <w:rPr>
          <w:sz w:val="28"/>
        </w:rPr>
        <w:t>взаимодействия</w:t>
      </w:r>
      <w:r>
        <w:rPr>
          <w:spacing w:val="-12"/>
          <w:sz w:val="28"/>
        </w:rPr>
        <w:t xml:space="preserve"> </w:t>
      </w:r>
      <w:r>
        <w:rPr>
          <w:sz w:val="28"/>
        </w:rPr>
        <w:t>с</w:t>
      </w:r>
      <w:r>
        <w:rPr>
          <w:spacing w:val="-11"/>
          <w:sz w:val="28"/>
        </w:rPr>
        <w:t xml:space="preserve"> </w:t>
      </w:r>
      <w:r>
        <w:rPr>
          <w:sz w:val="28"/>
        </w:rPr>
        <w:t>родительским</w:t>
      </w:r>
      <w:r>
        <w:rPr>
          <w:spacing w:val="-12"/>
          <w:sz w:val="28"/>
        </w:rPr>
        <w:t xml:space="preserve"> </w:t>
      </w:r>
      <w:r>
        <w:rPr>
          <w:spacing w:val="-2"/>
          <w:sz w:val="28"/>
        </w:rPr>
        <w:t>сообществом;</w:t>
      </w:r>
    </w:p>
    <w:p w14:paraId="7E964E73" w14:textId="77777777" w:rsidR="004F75DF" w:rsidRDefault="0013698B">
      <w:pPr>
        <w:pStyle w:val="a4"/>
        <w:numPr>
          <w:ilvl w:val="0"/>
          <w:numId w:val="11"/>
        </w:numPr>
        <w:tabs>
          <w:tab w:val="left" w:pos="835"/>
        </w:tabs>
        <w:spacing w:before="201"/>
        <w:ind w:left="835" w:hanging="162"/>
        <w:jc w:val="left"/>
        <w:rPr>
          <w:sz w:val="28"/>
        </w:rPr>
      </w:pPr>
      <w:r>
        <w:rPr>
          <w:sz w:val="28"/>
        </w:rPr>
        <w:t>деятельности</w:t>
      </w:r>
      <w:r>
        <w:rPr>
          <w:spacing w:val="-13"/>
          <w:sz w:val="28"/>
        </w:rPr>
        <w:t xml:space="preserve"> </w:t>
      </w:r>
      <w:r>
        <w:rPr>
          <w:sz w:val="28"/>
        </w:rPr>
        <w:t>ученического</w:t>
      </w:r>
      <w:r>
        <w:rPr>
          <w:spacing w:val="-17"/>
          <w:sz w:val="28"/>
        </w:rPr>
        <w:t xml:space="preserve"> </w:t>
      </w:r>
      <w:r>
        <w:rPr>
          <w:spacing w:val="-2"/>
          <w:sz w:val="28"/>
        </w:rPr>
        <w:t>самоуправления;</w:t>
      </w:r>
    </w:p>
    <w:p w14:paraId="674C8337" w14:textId="77777777" w:rsidR="004F75DF" w:rsidRDefault="0013698B">
      <w:pPr>
        <w:pStyle w:val="a4"/>
        <w:numPr>
          <w:ilvl w:val="0"/>
          <w:numId w:val="11"/>
        </w:numPr>
        <w:tabs>
          <w:tab w:val="left" w:pos="835"/>
        </w:tabs>
        <w:spacing w:before="201"/>
        <w:ind w:left="835" w:hanging="162"/>
        <w:jc w:val="left"/>
        <w:rPr>
          <w:sz w:val="28"/>
        </w:rPr>
      </w:pPr>
      <w:r>
        <w:rPr>
          <w:sz w:val="28"/>
        </w:rPr>
        <w:t>деятельности</w:t>
      </w:r>
      <w:r>
        <w:rPr>
          <w:spacing w:val="-7"/>
          <w:sz w:val="28"/>
        </w:rPr>
        <w:t xml:space="preserve"> </w:t>
      </w:r>
      <w:r>
        <w:rPr>
          <w:sz w:val="28"/>
        </w:rPr>
        <w:t>по</w:t>
      </w:r>
      <w:r>
        <w:rPr>
          <w:spacing w:val="-7"/>
          <w:sz w:val="28"/>
        </w:rPr>
        <w:t xml:space="preserve"> </w:t>
      </w:r>
      <w:r>
        <w:rPr>
          <w:sz w:val="28"/>
        </w:rPr>
        <w:t>профилактике</w:t>
      </w:r>
      <w:r>
        <w:rPr>
          <w:spacing w:val="-6"/>
          <w:sz w:val="28"/>
        </w:rPr>
        <w:t xml:space="preserve"> </w:t>
      </w:r>
      <w:r>
        <w:rPr>
          <w:sz w:val="28"/>
        </w:rPr>
        <w:t>и</w:t>
      </w:r>
      <w:r>
        <w:rPr>
          <w:spacing w:val="-7"/>
          <w:sz w:val="28"/>
        </w:rPr>
        <w:t xml:space="preserve"> </w:t>
      </w:r>
      <w:r>
        <w:rPr>
          <w:spacing w:val="-2"/>
          <w:sz w:val="28"/>
        </w:rPr>
        <w:t>безопасности;</w:t>
      </w:r>
    </w:p>
    <w:p w14:paraId="7D52D57B" w14:textId="77777777" w:rsidR="004F75DF" w:rsidRDefault="0013698B">
      <w:pPr>
        <w:pStyle w:val="a4"/>
        <w:numPr>
          <w:ilvl w:val="0"/>
          <w:numId w:val="11"/>
        </w:numPr>
        <w:tabs>
          <w:tab w:val="left" w:pos="835"/>
        </w:tabs>
        <w:spacing w:before="202"/>
        <w:ind w:left="835" w:hanging="162"/>
        <w:jc w:val="left"/>
        <w:rPr>
          <w:sz w:val="28"/>
        </w:rPr>
      </w:pPr>
      <w:r>
        <w:rPr>
          <w:sz w:val="28"/>
        </w:rPr>
        <w:t>реализации</w:t>
      </w:r>
      <w:r>
        <w:rPr>
          <w:spacing w:val="-14"/>
          <w:sz w:val="28"/>
        </w:rPr>
        <w:t xml:space="preserve"> </w:t>
      </w:r>
      <w:r>
        <w:rPr>
          <w:sz w:val="28"/>
        </w:rPr>
        <w:t>потенциала</w:t>
      </w:r>
      <w:r>
        <w:rPr>
          <w:spacing w:val="-12"/>
          <w:sz w:val="28"/>
        </w:rPr>
        <w:t xml:space="preserve"> </w:t>
      </w:r>
      <w:r>
        <w:rPr>
          <w:sz w:val="28"/>
        </w:rPr>
        <w:t>социального</w:t>
      </w:r>
      <w:r>
        <w:rPr>
          <w:spacing w:val="-13"/>
          <w:sz w:val="28"/>
        </w:rPr>
        <w:t xml:space="preserve"> </w:t>
      </w:r>
      <w:r>
        <w:rPr>
          <w:spacing w:val="-2"/>
          <w:sz w:val="28"/>
        </w:rPr>
        <w:t>партнёрства;</w:t>
      </w:r>
    </w:p>
    <w:p w14:paraId="6DD4BD3A" w14:textId="77777777" w:rsidR="004F75DF" w:rsidRDefault="0013698B">
      <w:pPr>
        <w:pStyle w:val="a4"/>
        <w:numPr>
          <w:ilvl w:val="0"/>
          <w:numId w:val="11"/>
        </w:numPr>
        <w:tabs>
          <w:tab w:val="left" w:pos="835"/>
        </w:tabs>
        <w:spacing w:before="197"/>
        <w:ind w:left="835" w:hanging="162"/>
        <w:jc w:val="left"/>
        <w:rPr>
          <w:sz w:val="28"/>
        </w:rPr>
      </w:pPr>
      <w:r>
        <w:rPr>
          <w:sz w:val="28"/>
        </w:rPr>
        <w:t>деятельности</w:t>
      </w:r>
      <w:r>
        <w:rPr>
          <w:spacing w:val="-12"/>
          <w:sz w:val="28"/>
        </w:rPr>
        <w:t xml:space="preserve"> </w:t>
      </w:r>
      <w:r>
        <w:rPr>
          <w:sz w:val="28"/>
        </w:rPr>
        <w:t>по</w:t>
      </w:r>
      <w:r>
        <w:rPr>
          <w:spacing w:val="-11"/>
          <w:sz w:val="28"/>
        </w:rPr>
        <w:t xml:space="preserve"> </w:t>
      </w:r>
      <w:r>
        <w:rPr>
          <w:sz w:val="28"/>
        </w:rPr>
        <w:t>профориентации</w:t>
      </w:r>
      <w:r>
        <w:rPr>
          <w:spacing w:val="-11"/>
          <w:sz w:val="28"/>
        </w:rPr>
        <w:t xml:space="preserve"> </w:t>
      </w:r>
      <w:r>
        <w:rPr>
          <w:spacing w:val="-2"/>
          <w:sz w:val="28"/>
        </w:rPr>
        <w:t>обучающихся.</w:t>
      </w:r>
    </w:p>
    <w:p w14:paraId="156C497E" w14:textId="77777777" w:rsidR="004F75DF" w:rsidRDefault="0013698B">
      <w:pPr>
        <w:pStyle w:val="a3"/>
        <w:spacing w:before="201"/>
        <w:ind w:right="1123"/>
        <w:jc w:val="left"/>
      </w:pPr>
      <w:r>
        <w:t>Итогом</w:t>
      </w:r>
      <w:r>
        <w:rPr>
          <w:spacing w:val="40"/>
        </w:rPr>
        <w:t xml:space="preserve"> </w:t>
      </w:r>
      <w:r>
        <w:t>самоанализа</w:t>
      </w:r>
      <w:r>
        <w:rPr>
          <w:spacing w:val="40"/>
        </w:rPr>
        <w:t xml:space="preserve"> </w:t>
      </w:r>
      <w:r>
        <w:t>является</w:t>
      </w:r>
      <w:r>
        <w:rPr>
          <w:spacing w:val="40"/>
        </w:rPr>
        <w:t xml:space="preserve"> </w:t>
      </w:r>
      <w:r>
        <w:t>перечень</w:t>
      </w:r>
      <w:r>
        <w:rPr>
          <w:spacing w:val="40"/>
        </w:rPr>
        <w:t xml:space="preserve"> </w:t>
      </w:r>
      <w:r>
        <w:t>выявленных</w:t>
      </w:r>
      <w:r>
        <w:rPr>
          <w:spacing w:val="40"/>
        </w:rPr>
        <w:t xml:space="preserve"> </w:t>
      </w:r>
      <w:r>
        <w:t>проблем,</w:t>
      </w:r>
      <w:r>
        <w:rPr>
          <w:spacing w:val="40"/>
        </w:rPr>
        <w:t xml:space="preserve"> </w:t>
      </w:r>
      <w:r>
        <w:t>над</w:t>
      </w:r>
      <w:r>
        <w:rPr>
          <w:spacing w:val="40"/>
        </w:rPr>
        <w:t xml:space="preserve"> </w:t>
      </w:r>
      <w:r>
        <w:t>решением которых предстоит работать педагогическому коллективу.</w:t>
      </w:r>
    </w:p>
    <w:p w14:paraId="764C1E24" w14:textId="77777777" w:rsidR="004F75DF" w:rsidRDefault="0013698B">
      <w:pPr>
        <w:pStyle w:val="a3"/>
        <w:spacing w:before="201"/>
        <w:ind w:right="1133"/>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w:t>
      </w:r>
      <w:r>
        <w:rPr>
          <w:spacing w:val="40"/>
        </w:rPr>
        <w:t xml:space="preserve"> </w:t>
      </w:r>
      <w:r>
        <w:t>методическим объединением.</w:t>
      </w:r>
    </w:p>
    <w:p w14:paraId="612D5432" w14:textId="77777777" w:rsidR="004F75DF" w:rsidRDefault="004F75DF">
      <w:pPr>
        <w:sectPr w:rsidR="004F75DF">
          <w:pgSz w:w="11910" w:h="16390"/>
          <w:pgMar w:top="980" w:right="0" w:bottom="280" w:left="460" w:header="723" w:footer="0" w:gutter="0"/>
          <w:cols w:space="720"/>
        </w:sectPr>
      </w:pPr>
    </w:p>
    <w:p w14:paraId="2303EB97" w14:textId="77777777" w:rsidR="004F75DF" w:rsidRDefault="0013698B">
      <w:pPr>
        <w:pStyle w:val="1"/>
        <w:numPr>
          <w:ilvl w:val="0"/>
          <w:numId w:val="13"/>
        </w:numPr>
        <w:tabs>
          <w:tab w:val="left" w:pos="955"/>
        </w:tabs>
        <w:spacing w:before="282"/>
        <w:ind w:left="955" w:hanging="282"/>
      </w:pPr>
      <w:bookmarkStart w:id="0" w:name="3._ОРГАНИЗАЦИОННЫЙ_РАЗДЕЛ"/>
      <w:bookmarkEnd w:id="0"/>
      <w:r>
        <w:rPr>
          <w:spacing w:val="-2"/>
        </w:rPr>
        <w:t>ОРГАНИЗАЦИОННЫЙ</w:t>
      </w:r>
      <w:r>
        <w:rPr>
          <w:spacing w:val="7"/>
        </w:rPr>
        <w:t xml:space="preserve"> </w:t>
      </w:r>
      <w:r>
        <w:rPr>
          <w:spacing w:val="-2"/>
        </w:rPr>
        <w:t>РАЗДЕЛ</w:t>
      </w:r>
    </w:p>
    <w:p w14:paraId="6871C922" w14:textId="77777777" w:rsidR="004F75DF" w:rsidRDefault="0013698B">
      <w:pPr>
        <w:pStyle w:val="a4"/>
        <w:numPr>
          <w:ilvl w:val="1"/>
          <w:numId w:val="13"/>
        </w:numPr>
        <w:tabs>
          <w:tab w:val="left" w:pos="1166"/>
        </w:tabs>
        <w:spacing w:before="105"/>
        <w:ind w:left="1166" w:hanging="493"/>
        <w:jc w:val="left"/>
        <w:rPr>
          <w:b/>
          <w:sz w:val="28"/>
        </w:rPr>
      </w:pPr>
      <w:r>
        <w:rPr>
          <w:b/>
          <w:sz w:val="28"/>
        </w:rPr>
        <w:t>УЧЕБНЫЙ</w:t>
      </w:r>
      <w:r>
        <w:rPr>
          <w:b/>
          <w:spacing w:val="-14"/>
          <w:sz w:val="28"/>
        </w:rPr>
        <w:t xml:space="preserve"> </w:t>
      </w:r>
      <w:r>
        <w:rPr>
          <w:b/>
          <w:spacing w:val="-4"/>
          <w:sz w:val="28"/>
        </w:rPr>
        <w:t>ПЛАН</w:t>
      </w:r>
    </w:p>
    <w:p w14:paraId="703E0FEA" w14:textId="77777777" w:rsidR="004F75DF" w:rsidRDefault="0013698B">
      <w:pPr>
        <w:pStyle w:val="a3"/>
        <w:tabs>
          <w:tab w:val="left" w:pos="3057"/>
          <w:tab w:val="left" w:pos="6703"/>
          <w:tab w:val="left" w:pos="9040"/>
        </w:tabs>
        <w:spacing w:before="197"/>
        <w:ind w:right="1132" w:firstLine="566"/>
      </w:pPr>
      <w:r>
        <w:t xml:space="preserve">Учебный план основного общего образования Муниципального </w:t>
      </w:r>
      <w:r>
        <w:rPr>
          <w:spacing w:val="-2"/>
        </w:rPr>
        <w:t>бюджетного</w:t>
      </w:r>
      <w:r>
        <w:tab/>
      </w:r>
      <w:r>
        <w:rPr>
          <w:spacing w:val="-2"/>
        </w:rPr>
        <w:t>общеобразовательного</w:t>
      </w:r>
      <w:r>
        <w:tab/>
      </w:r>
      <w:r>
        <w:rPr>
          <w:spacing w:val="-2"/>
        </w:rPr>
        <w:t>учреждения</w:t>
      </w:r>
      <w:r>
        <w:tab/>
      </w:r>
      <w:r>
        <w:rPr>
          <w:spacing w:val="-2"/>
        </w:rPr>
        <w:t xml:space="preserve">"Основная </w:t>
      </w:r>
      <w:r>
        <w:t>общеобразовательная школа с.</w:t>
      </w:r>
      <w:r w:rsidR="007D1439">
        <w:t>Руновка</w:t>
      </w:r>
      <w:r>
        <w:t xml:space="preserve"> Кировского района"(далее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17F579CC" w14:textId="77777777" w:rsidR="004F75DF" w:rsidRDefault="0013698B">
      <w:pPr>
        <w:pStyle w:val="a3"/>
        <w:spacing w:before="203"/>
        <w:ind w:right="1131" w:firstLine="566"/>
      </w:pPr>
      <w:r>
        <w:t>Учебный план является частью образовательной программы Муниципального бюджетного общеобразовательного учреждения "Основная общеобразовательная школа с.</w:t>
      </w:r>
      <w:r w:rsidR="007D1439">
        <w:t>Руновка</w:t>
      </w:r>
      <w:r>
        <w:t xml:space="preserve"> Кировского района",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3F4E4F44" w14:textId="77777777" w:rsidR="004F75DF" w:rsidRDefault="0013698B">
      <w:pPr>
        <w:pStyle w:val="a3"/>
        <w:spacing w:before="200"/>
        <w:ind w:right="1139" w:firstLine="566"/>
      </w:pPr>
      <w:r>
        <w:t>Учебный год в Муниципальном бюджетном общеобразовательном учреждении "Основная общеобразовательная школа с.</w:t>
      </w:r>
      <w:r w:rsidR="007D1439">
        <w:t>Руновка</w:t>
      </w:r>
      <w:r>
        <w:t xml:space="preserve"> Кировского района" начинается 01.09.2023 и заканчивается 20.05.2024.</w:t>
      </w:r>
    </w:p>
    <w:p w14:paraId="3A43BA79" w14:textId="77777777" w:rsidR="004F75DF" w:rsidRDefault="0013698B">
      <w:pPr>
        <w:pStyle w:val="a3"/>
        <w:spacing w:before="200"/>
        <w:ind w:right="1138" w:firstLine="566"/>
      </w:pPr>
      <w:r>
        <w:t xml:space="preserve">Продолжительность учебного года в 5-9 классах составляет 34 учебные </w:t>
      </w:r>
      <w:r>
        <w:rPr>
          <w:spacing w:val="-2"/>
        </w:rPr>
        <w:t>недели.</w:t>
      </w:r>
    </w:p>
    <w:p w14:paraId="53557478" w14:textId="77777777" w:rsidR="004F75DF" w:rsidRDefault="0013698B">
      <w:pPr>
        <w:pStyle w:val="a3"/>
        <w:spacing w:before="201"/>
        <w:ind w:right="1132" w:firstLine="566"/>
      </w:pPr>
      <w:r>
        <w:t>Учебные занятия для учащихся 5-9 классов проводятся по 5-ти дневной учебной неделе.</w:t>
      </w:r>
    </w:p>
    <w:p w14:paraId="1062087F" w14:textId="77777777" w:rsidR="004F75DF" w:rsidRDefault="0013698B">
      <w:pPr>
        <w:pStyle w:val="a3"/>
        <w:spacing w:before="197" w:line="242" w:lineRule="auto"/>
        <w:ind w:right="1126" w:firstLine="566"/>
      </w:pPr>
      <w:r>
        <w:t>Максимальный объем аудиторной нагрузки обучающихся в неделю составляет в</w:t>
      </w:r>
      <w:r>
        <w:rPr>
          <w:spacing w:val="80"/>
        </w:rPr>
        <w:t xml:space="preserve"> </w:t>
      </w:r>
      <w:r>
        <w:t>5 классе</w:t>
      </w:r>
      <w:r>
        <w:rPr>
          <w:spacing w:val="18"/>
        </w:rPr>
        <w:t xml:space="preserve"> </w:t>
      </w:r>
      <w:r>
        <w:t>– 29 часов, в</w:t>
      </w:r>
      <w:r>
        <w:rPr>
          <w:spacing w:val="80"/>
        </w:rPr>
        <w:t xml:space="preserve"> </w:t>
      </w:r>
      <w:r>
        <w:t>6 классе</w:t>
      </w:r>
      <w:r>
        <w:rPr>
          <w:spacing w:val="18"/>
        </w:rPr>
        <w:t xml:space="preserve"> </w:t>
      </w:r>
      <w:r>
        <w:t>– 30 часов, в 7 классе</w:t>
      </w:r>
      <w:r>
        <w:rPr>
          <w:spacing w:val="17"/>
        </w:rPr>
        <w:t xml:space="preserve"> </w:t>
      </w:r>
      <w:r>
        <w:t>– 32 часа, в 8-9 классах – 33 часа. .</w:t>
      </w:r>
    </w:p>
    <w:p w14:paraId="1BECAF01" w14:textId="77777777" w:rsidR="004F75DF" w:rsidRDefault="0013698B">
      <w:pPr>
        <w:pStyle w:val="a3"/>
        <w:spacing w:before="191"/>
        <w:ind w:right="1138" w:firstLine="566"/>
      </w:pPr>
      <w: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62027C0C" w14:textId="77777777" w:rsidR="004F75DF" w:rsidRDefault="0013698B">
      <w:pPr>
        <w:pStyle w:val="a3"/>
        <w:spacing w:before="200"/>
        <w:ind w:right="1133" w:firstLine="566"/>
      </w:pPr>
      <w:r>
        <w:t>Часть учебного плана, формируемая участниками образовательных отношений,</w:t>
      </w:r>
      <w:r>
        <w:rPr>
          <w:spacing w:val="55"/>
        </w:rPr>
        <w:t xml:space="preserve">   </w:t>
      </w:r>
      <w:r>
        <w:t>обеспечивает</w:t>
      </w:r>
      <w:r>
        <w:rPr>
          <w:spacing w:val="54"/>
        </w:rPr>
        <w:t xml:space="preserve">   </w:t>
      </w:r>
      <w:r>
        <w:t>реализацию</w:t>
      </w:r>
      <w:r>
        <w:rPr>
          <w:spacing w:val="54"/>
        </w:rPr>
        <w:t xml:space="preserve">   </w:t>
      </w:r>
      <w:r>
        <w:t>индивидуальных</w:t>
      </w:r>
      <w:r>
        <w:rPr>
          <w:spacing w:val="53"/>
        </w:rPr>
        <w:t xml:space="preserve">   </w:t>
      </w:r>
      <w:r>
        <w:rPr>
          <w:spacing w:val="-2"/>
        </w:rPr>
        <w:t>потребностей</w:t>
      </w:r>
    </w:p>
    <w:p w14:paraId="145DCB87" w14:textId="77777777" w:rsidR="004F75DF" w:rsidRDefault="004F75DF">
      <w:pPr>
        <w:sectPr w:rsidR="004F75DF">
          <w:pgSz w:w="11910" w:h="16390"/>
          <w:pgMar w:top="980" w:right="0" w:bottom="280" w:left="460" w:header="723" w:footer="0" w:gutter="0"/>
          <w:cols w:space="720"/>
        </w:sectPr>
      </w:pPr>
    </w:p>
    <w:p w14:paraId="6D55B47C" w14:textId="77777777" w:rsidR="004F75DF" w:rsidRDefault="0013698B">
      <w:pPr>
        <w:pStyle w:val="a3"/>
        <w:spacing w:before="277"/>
        <w:ind w:right="1141"/>
      </w:pPr>
      <w:r>
        <w:t>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0BF9ECF7" w14:textId="77777777" w:rsidR="004F75DF" w:rsidRDefault="0013698B">
      <w:pPr>
        <w:pStyle w:val="a3"/>
        <w:spacing w:before="200"/>
        <w:ind w:right="1138" w:firstLine="566"/>
      </w:pPr>
      <w:r>
        <w:t>В Муниципальном бюджетном общеобразовательном учреждении "Основная общеобразовательная школа с.</w:t>
      </w:r>
      <w:r w:rsidR="007D1439">
        <w:t>Руновка</w:t>
      </w:r>
      <w:r>
        <w:t xml:space="preserve"> Кировского района"</w:t>
      </w:r>
      <w:r>
        <w:rPr>
          <w:spacing w:val="-2"/>
        </w:rPr>
        <w:t xml:space="preserve"> </w:t>
      </w:r>
      <w:r>
        <w:t>языком обучения является русский язык.</w:t>
      </w:r>
    </w:p>
    <w:p w14:paraId="0E047336" w14:textId="77777777" w:rsidR="004F75DF" w:rsidRDefault="0013698B">
      <w:pPr>
        <w:pStyle w:val="a3"/>
        <w:spacing w:before="201"/>
        <w:ind w:left="1239"/>
        <w:jc w:val="left"/>
      </w:pPr>
      <w:r>
        <w:t>При</w:t>
      </w:r>
      <w:r>
        <w:rPr>
          <w:spacing w:val="-9"/>
        </w:rPr>
        <w:t xml:space="preserve"> </w:t>
      </w:r>
      <w:r>
        <w:t>изучении</w:t>
      </w:r>
      <w:r>
        <w:rPr>
          <w:spacing w:val="-9"/>
        </w:rPr>
        <w:t xml:space="preserve"> </w:t>
      </w:r>
      <w:r>
        <w:t>предметов</w:t>
      </w:r>
      <w:r>
        <w:rPr>
          <w:spacing w:val="-9"/>
        </w:rPr>
        <w:t xml:space="preserve"> </w:t>
      </w:r>
      <w:r>
        <w:t>осуществляется</w:t>
      </w:r>
      <w:r>
        <w:rPr>
          <w:spacing w:val="-7"/>
        </w:rPr>
        <w:t xml:space="preserve"> </w:t>
      </w:r>
      <w:r>
        <w:t>деление</w:t>
      </w:r>
      <w:r>
        <w:rPr>
          <w:spacing w:val="-8"/>
        </w:rPr>
        <w:t xml:space="preserve"> </w:t>
      </w:r>
      <w:r>
        <w:t>учащихся</w:t>
      </w:r>
      <w:r>
        <w:rPr>
          <w:spacing w:val="-7"/>
        </w:rPr>
        <w:t xml:space="preserve"> </w:t>
      </w:r>
      <w:r>
        <w:t>на</w:t>
      </w:r>
      <w:r>
        <w:rPr>
          <w:spacing w:val="-8"/>
        </w:rPr>
        <w:t xml:space="preserve"> </w:t>
      </w:r>
      <w:r>
        <w:rPr>
          <w:spacing w:val="-2"/>
        </w:rPr>
        <w:t>подгруппы.</w:t>
      </w:r>
    </w:p>
    <w:p w14:paraId="5BC489ED" w14:textId="77777777" w:rsidR="004F75DF" w:rsidRDefault="0013698B">
      <w:pPr>
        <w:pStyle w:val="a3"/>
        <w:spacing w:before="202"/>
        <w:ind w:right="1134" w:firstLine="566"/>
      </w:pPr>
      <w:r>
        <w:t>Промежуточная аттестация–процедура,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1DEC227D" w14:textId="77777777" w:rsidR="004F75DF" w:rsidRDefault="0013698B">
      <w:pPr>
        <w:pStyle w:val="a3"/>
        <w:spacing w:before="196"/>
        <w:ind w:right="1140" w:firstLine="566"/>
      </w:pPr>
      <w:r>
        <w:t>Промежуточная/годовая аттестация обучающихся за четверть осуществляется в соответствии с календарным учебным графиком.</w:t>
      </w:r>
    </w:p>
    <w:p w14:paraId="06F3E3A4" w14:textId="77777777" w:rsidR="004F75DF" w:rsidRDefault="0013698B">
      <w:pPr>
        <w:pStyle w:val="a3"/>
        <w:spacing w:before="201"/>
        <w:ind w:right="1140" w:firstLine="566"/>
      </w:pPr>
      <w:r>
        <w:t>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w:t>
      </w:r>
      <w:r>
        <w:rPr>
          <w:spacing w:val="-1"/>
        </w:rPr>
        <w:t xml:space="preserve"> </w:t>
      </w:r>
      <w:r>
        <w:t>безотметочными</w:t>
      </w:r>
      <w:r>
        <w:rPr>
          <w:spacing w:val="-2"/>
        </w:rPr>
        <w:t xml:space="preserve"> </w:t>
      </w:r>
      <w:r>
        <w:t>и оцениваются</w:t>
      </w:r>
      <w:r>
        <w:rPr>
          <w:spacing w:val="-1"/>
        </w:rPr>
        <w:t xml:space="preserve"> </w:t>
      </w:r>
      <w:r>
        <w:t>«зачет»</w:t>
      </w:r>
      <w:r>
        <w:rPr>
          <w:spacing w:val="-7"/>
        </w:rPr>
        <w:t xml:space="preserve"> </w:t>
      </w:r>
      <w:r>
        <w:t>или «незачет»</w:t>
      </w:r>
      <w:r>
        <w:rPr>
          <w:spacing w:val="-7"/>
        </w:rPr>
        <w:t xml:space="preserve"> </w:t>
      </w:r>
      <w:r>
        <w:t>по итогам четверти.</w:t>
      </w:r>
    </w:p>
    <w:p w14:paraId="5570AFF7" w14:textId="77777777" w:rsidR="004F75DF" w:rsidRDefault="0013698B">
      <w:pPr>
        <w:pStyle w:val="a3"/>
        <w:spacing w:before="200"/>
        <w:ind w:right="1138" w:firstLine="566"/>
      </w:pPr>
      <w:r>
        <w:t>Промежуточная аттестация проходит на последней учебной неделе четверти. Формы и порядок проведения промежуточной аттестации определяются</w:t>
      </w:r>
      <w:r>
        <w:rPr>
          <w:spacing w:val="80"/>
          <w:w w:val="150"/>
        </w:rPr>
        <w:t xml:space="preserve"> </w:t>
      </w:r>
      <w:r>
        <w:t>«Положением</w:t>
      </w:r>
      <w:r>
        <w:rPr>
          <w:spacing w:val="80"/>
          <w:w w:val="150"/>
        </w:rPr>
        <w:t xml:space="preserve"> </w:t>
      </w:r>
      <w:r>
        <w:t>о</w:t>
      </w:r>
      <w:r>
        <w:rPr>
          <w:spacing w:val="80"/>
          <w:w w:val="150"/>
        </w:rPr>
        <w:t xml:space="preserve"> </w:t>
      </w:r>
      <w:r>
        <w:t>формах,</w:t>
      </w:r>
      <w:r>
        <w:rPr>
          <w:spacing w:val="80"/>
          <w:w w:val="150"/>
        </w:rPr>
        <w:t xml:space="preserve"> </w:t>
      </w:r>
      <w:r>
        <w:t>периодичности</w:t>
      </w:r>
      <w:r>
        <w:rPr>
          <w:spacing w:val="80"/>
          <w:w w:val="150"/>
        </w:rPr>
        <w:t xml:space="preserve"> </w:t>
      </w:r>
      <w:r>
        <w:t>и</w:t>
      </w:r>
      <w:r>
        <w:rPr>
          <w:spacing w:val="80"/>
          <w:w w:val="150"/>
        </w:rPr>
        <w:t xml:space="preserve"> </w:t>
      </w:r>
      <w:r>
        <w:t>порядке текущего контроля успеваемости и промежуточной аттестации обучающихся Муниципального бюджетного общеобразовательного учреждения "Основная общеобразовательная школа с.</w:t>
      </w:r>
      <w:r w:rsidR="007D1439">
        <w:t>Руновка</w:t>
      </w:r>
      <w:r>
        <w:t xml:space="preserve"> Кировского района".</w:t>
      </w:r>
    </w:p>
    <w:p w14:paraId="5F1B8912" w14:textId="77777777" w:rsidR="004F75DF" w:rsidRDefault="0013698B">
      <w:pPr>
        <w:pStyle w:val="a3"/>
        <w:spacing w:before="200"/>
        <w:ind w:right="1138" w:firstLine="566"/>
      </w:pPr>
      <w:r>
        <w:t>Освоение основной образовательной программ основного общего образования завершается итоговой аттестацией.</w:t>
      </w:r>
    </w:p>
    <w:p w14:paraId="3E66586C" w14:textId="77777777" w:rsidR="004F75DF" w:rsidRDefault="0013698B">
      <w:pPr>
        <w:pStyle w:val="a3"/>
        <w:spacing w:before="201"/>
        <w:ind w:right="1136" w:firstLine="566"/>
      </w:pPr>
      <w:r>
        <w:t>Нормативный срок освоения основной образовательной программы основного общего образования составляет 5лет.</w:t>
      </w:r>
    </w:p>
    <w:p w14:paraId="775AFBC0" w14:textId="77777777" w:rsidR="004F75DF" w:rsidRDefault="004F75DF">
      <w:pPr>
        <w:pStyle w:val="a3"/>
        <w:spacing w:before="1"/>
        <w:ind w:left="0"/>
        <w:jc w:val="left"/>
        <w:rPr>
          <w:sz w:val="18"/>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2"/>
        <w:gridCol w:w="2665"/>
        <w:gridCol w:w="629"/>
        <w:gridCol w:w="711"/>
        <w:gridCol w:w="706"/>
        <w:gridCol w:w="854"/>
        <w:gridCol w:w="850"/>
        <w:gridCol w:w="850"/>
      </w:tblGrid>
      <w:tr w:rsidR="004F75DF" w14:paraId="52B90DA1" w14:textId="77777777">
        <w:trPr>
          <w:trHeight w:val="537"/>
        </w:trPr>
        <w:tc>
          <w:tcPr>
            <w:tcW w:w="9647" w:type="dxa"/>
            <w:gridSpan w:val="8"/>
          </w:tcPr>
          <w:p w14:paraId="7878F0C1" w14:textId="77777777" w:rsidR="004F75DF" w:rsidRDefault="0013698B">
            <w:pPr>
              <w:pStyle w:val="TableParagraph"/>
              <w:spacing w:before="103"/>
              <w:ind w:left="110"/>
              <w:rPr>
                <w:b/>
                <w:sz w:val="28"/>
              </w:rPr>
            </w:pPr>
            <w:r>
              <w:rPr>
                <w:b/>
                <w:sz w:val="28"/>
              </w:rPr>
              <w:t>Вариант</w:t>
            </w:r>
            <w:r>
              <w:rPr>
                <w:b/>
                <w:spacing w:val="-7"/>
                <w:sz w:val="28"/>
              </w:rPr>
              <w:t xml:space="preserve"> </w:t>
            </w:r>
            <w:r>
              <w:rPr>
                <w:b/>
                <w:sz w:val="28"/>
              </w:rPr>
              <w:t>№</w:t>
            </w:r>
            <w:r>
              <w:rPr>
                <w:b/>
                <w:spacing w:val="-4"/>
                <w:sz w:val="28"/>
              </w:rPr>
              <w:t xml:space="preserve"> </w:t>
            </w:r>
            <w:r>
              <w:rPr>
                <w:b/>
                <w:spacing w:val="-10"/>
                <w:sz w:val="28"/>
              </w:rPr>
              <w:t>1</w:t>
            </w:r>
          </w:p>
        </w:tc>
      </w:tr>
      <w:tr w:rsidR="004F75DF" w14:paraId="5EA06FB4" w14:textId="77777777">
        <w:trPr>
          <w:trHeight w:val="321"/>
        </w:trPr>
        <w:tc>
          <w:tcPr>
            <w:tcW w:w="2382" w:type="dxa"/>
            <w:vMerge w:val="restart"/>
          </w:tcPr>
          <w:p w14:paraId="204CBA86" w14:textId="77777777" w:rsidR="004F75DF" w:rsidRDefault="0013698B">
            <w:pPr>
              <w:pStyle w:val="TableParagraph"/>
              <w:ind w:left="110" w:right="665"/>
              <w:rPr>
                <w:b/>
                <w:sz w:val="28"/>
              </w:rPr>
            </w:pPr>
            <w:r>
              <w:rPr>
                <w:b/>
                <w:spacing w:val="-2"/>
                <w:sz w:val="28"/>
              </w:rPr>
              <w:t>Предметные области</w:t>
            </w:r>
          </w:p>
        </w:tc>
        <w:tc>
          <w:tcPr>
            <w:tcW w:w="2665" w:type="dxa"/>
            <w:vMerge w:val="restart"/>
          </w:tcPr>
          <w:p w14:paraId="3A9C62C6" w14:textId="77777777" w:rsidR="004F75DF" w:rsidRDefault="0013698B">
            <w:pPr>
              <w:pStyle w:val="TableParagraph"/>
              <w:ind w:left="109" w:right="294"/>
              <w:rPr>
                <w:b/>
                <w:sz w:val="28"/>
              </w:rPr>
            </w:pPr>
            <w:r>
              <w:rPr>
                <w:b/>
                <w:spacing w:val="-2"/>
                <w:sz w:val="28"/>
              </w:rPr>
              <w:t xml:space="preserve">Учебные </w:t>
            </w:r>
            <w:r>
              <w:rPr>
                <w:b/>
                <w:sz w:val="28"/>
              </w:rPr>
              <w:t>предметы</w:t>
            </w:r>
            <w:r>
              <w:rPr>
                <w:b/>
                <w:spacing w:val="-18"/>
                <w:sz w:val="28"/>
              </w:rPr>
              <w:t xml:space="preserve"> </w:t>
            </w:r>
            <w:r>
              <w:rPr>
                <w:b/>
                <w:sz w:val="28"/>
              </w:rPr>
              <w:t>классы</w:t>
            </w:r>
          </w:p>
        </w:tc>
        <w:tc>
          <w:tcPr>
            <w:tcW w:w="4600" w:type="dxa"/>
            <w:gridSpan w:val="6"/>
          </w:tcPr>
          <w:p w14:paraId="1C861355" w14:textId="77777777" w:rsidR="004F75DF" w:rsidRDefault="0013698B">
            <w:pPr>
              <w:pStyle w:val="TableParagraph"/>
              <w:spacing w:line="302" w:lineRule="exact"/>
              <w:ind w:left="105"/>
              <w:rPr>
                <w:b/>
                <w:sz w:val="28"/>
              </w:rPr>
            </w:pPr>
            <w:r>
              <w:rPr>
                <w:b/>
                <w:sz w:val="28"/>
              </w:rPr>
              <w:t>Количество</w:t>
            </w:r>
            <w:r>
              <w:rPr>
                <w:b/>
                <w:spacing w:val="-10"/>
                <w:sz w:val="28"/>
              </w:rPr>
              <w:t xml:space="preserve"> </w:t>
            </w:r>
            <w:r>
              <w:rPr>
                <w:b/>
                <w:sz w:val="28"/>
              </w:rPr>
              <w:t>часов</w:t>
            </w:r>
            <w:r>
              <w:rPr>
                <w:b/>
                <w:spacing w:val="-6"/>
                <w:sz w:val="28"/>
              </w:rPr>
              <w:t xml:space="preserve"> </w:t>
            </w:r>
            <w:r>
              <w:rPr>
                <w:b/>
                <w:sz w:val="28"/>
              </w:rPr>
              <w:t>в</w:t>
            </w:r>
            <w:r>
              <w:rPr>
                <w:b/>
                <w:spacing w:val="-7"/>
                <w:sz w:val="28"/>
              </w:rPr>
              <w:t xml:space="preserve"> </w:t>
            </w:r>
            <w:r>
              <w:rPr>
                <w:b/>
                <w:spacing w:val="-2"/>
                <w:sz w:val="28"/>
              </w:rPr>
              <w:t>неделю</w:t>
            </w:r>
          </w:p>
        </w:tc>
      </w:tr>
      <w:tr w:rsidR="004F75DF" w14:paraId="6CE0DD86" w14:textId="77777777">
        <w:trPr>
          <w:trHeight w:val="647"/>
        </w:trPr>
        <w:tc>
          <w:tcPr>
            <w:tcW w:w="2382" w:type="dxa"/>
            <w:vMerge/>
            <w:tcBorders>
              <w:top w:val="nil"/>
            </w:tcBorders>
          </w:tcPr>
          <w:p w14:paraId="4BEA45B3" w14:textId="77777777" w:rsidR="004F75DF" w:rsidRDefault="004F75DF">
            <w:pPr>
              <w:rPr>
                <w:sz w:val="2"/>
                <w:szCs w:val="2"/>
              </w:rPr>
            </w:pPr>
          </w:p>
        </w:tc>
        <w:tc>
          <w:tcPr>
            <w:tcW w:w="2665" w:type="dxa"/>
            <w:vMerge/>
            <w:tcBorders>
              <w:top w:val="nil"/>
            </w:tcBorders>
          </w:tcPr>
          <w:p w14:paraId="7580C0C9" w14:textId="77777777" w:rsidR="004F75DF" w:rsidRDefault="004F75DF">
            <w:pPr>
              <w:rPr>
                <w:sz w:val="2"/>
                <w:szCs w:val="2"/>
              </w:rPr>
            </w:pPr>
          </w:p>
        </w:tc>
        <w:tc>
          <w:tcPr>
            <w:tcW w:w="629" w:type="dxa"/>
          </w:tcPr>
          <w:p w14:paraId="6770DA46" w14:textId="77777777" w:rsidR="004F75DF" w:rsidRDefault="0013698B">
            <w:pPr>
              <w:pStyle w:val="TableParagraph"/>
              <w:spacing w:line="320" w:lineRule="exact"/>
              <w:ind w:left="105"/>
              <w:rPr>
                <w:b/>
                <w:sz w:val="28"/>
              </w:rPr>
            </w:pPr>
            <w:r>
              <w:rPr>
                <w:b/>
                <w:spacing w:val="-10"/>
                <w:sz w:val="28"/>
              </w:rPr>
              <w:t>V</w:t>
            </w:r>
          </w:p>
        </w:tc>
        <w:tc>
          <w:tcPr>
            <w:tcW w:w="711" w:type="dxa"/>
          </w:tcPr>
          <w:p w14:paraId="6F72A7FD" w14:textId="77777777" w:rsidR="004F75DF" w:rsidRDefault="0013698B">
            <w:pPr>
              <w:pStyle w:val="TableParagraph"/>
              <w:spacing w:line="320" w:lineRule="exact"/>
              <w:ind w:left="110"/>
              <w:rPr>
                <w:b/>
                <w:sz w:val="28"/>
              </w:rPr>
            </w:pPr>
            <w:r>
              <w:rPr>
                <w:b/>
                <w:spacing w:val="-5"/>
                <w:sz w:val="28"/>
              </w:rPr>
              <w:t>VI</w:t>
            </w:r>
          </w:p>
        </w:tc>
        <w:tc>
          <w:tcPr>
            <w:tcW w:w="706" w:type="dxa"/>
          </w:tcPr>
          <w:p w14:paraId="1CA378B8" w14:textId="77777777" w:rsidR="004F75DF" w:rsidRDefault="0013698B">
            <w:pPr>
              <w:pStyle w:val="TableParagraph"/>
              <w:spacing w:line="320" w:lineRule="exact"/>
              <w:ind w:left="104"/>
              <w:rPr>
                <w:b/>
                <w:sz w:val="28"/>
              </w:rPr>
            </w:pPr>
            <w:r>
              <w:rPr>
                <w:b/>
                <w:spacing w:val="-5"/>
                <w:sz w:val="28"/>
              </w:rPr>
              <w:t>VII</w:t>
            </w:r>
          </w:p>
        </w:tc>
        <w:tc>
          <w:tcPr>
            <w:tcW w:w="854" w:type="dxa"/>
          </w:tcPr>
          <w:p w14:paraId="465ADC39" w14:textId="77777777" w:rsidR="004F75DF" w:rsidRDefault="0013698B">
            <w:pPr>
              <w:pStyle w:val="TableParagraph"/>
              <w:spacing w:line="320" w:lineRule="exact"/>
              <w:ind w:left="109"/>
              <w:rPr>
                <w:b/>
                <w:sz w:val="28"/>
              </w:rPr>
            </w:pPr>
            <w:r>
              <w:rPr>
                <w:b/>
                <w:spacing w:val="-4"/>
                <w:sz w:val="28"/>
              </w:rPr>
              <w:t>VIII</w:t>
            </w:r>
          </w:p>
        </w:tc>
        <w:tc>
          <w:tcPr>
            <w:tcW w:w="850" w:type="dxa"/>
          </w:tcPr>
          <w:p w14:paraId="26BF4515" w14:textId="77777777" w:rsidR="004F75DF" w:rsidRDefault="0013698B">
            <w:pPr>
              <w:pStyle w:val="TableParagraph"/>
              <w:spacing w:line="320" w:lineRule="exact"/>
              <w:ind w:left="105"/>
              <w:rPr>
                <w:b/>
                <w:sz w:val="28"/>
              </w:rPr>
            </w:pPr>
            <w:r>
              <w:rPr>
                <w:b/>
                <w:spacing w:val="-5"/>
                <w:sz w:val="28"/>
              </w:rPr>
              <w:t>IX</w:t>
            </w:r>
          </w:p>
        </w:tc>
        <w:tc>
          <w:tcPr>
            <w:tcW w:w="850" w:type="dxa"/>
          </w:tcPr>
          <w:p w14:paraId="12CA1052" w14:textId="77777777" w:rsidR="004F75DF" w:rsidRDefault="0013698B">
            <w:pPr>
              <w:pStyle w:val="TableParagraph"/>
              <w:spacing w:line="322" w:lineRule="exact"/>
              <w:ind w:left="110" w:right="163"/>
              <w:rPr>
                <w:b/>
                <w:sz w:val="28"/>
              </w:rPr>
            </w:pPr>
            <w:r>
              <w:rPr>
                <w:b/>
                <w:spacing w:val="-4"/>
                <w:sz w:val="28"/>
              </w:rPr>
              <w:t xml:space="preserve">Всег </w:t>
            </w:r>
            <w:r>
              <w:rPr>
                <w:b/>
                <w:spacing w:val="-10"/>
                <w:sz w:val="28"/>
              </w:rPr>
              <w:t>о</w:t>
            </w:r>
          </w:p>
        </w:tc>
      </w:tr>
      <w:tr w:rsidR="004F75DF" w14:paraId="4F14C679" w14:textId="77777777">
        <w:trPr>
          <w:trHeight w:val="321"/>
        </w:trPr>
        <w:tc>
          <w:tcPr>
            <w:tcW w:w="5047" w:type="dxa"/>
            <w:gridSpan w:val="2"/>
          </w:tcPr>
          <w:p w14:paraId="099F3F51" w14:textId="77777777" w:rsidR="004F75DF" w:rsidRDefault="0013698B">
            <w:pPr>
              <w:pStyle w:val="TableParagraph"/>
              <w:spacing w:line="301" w:lineRule="exact"/>
              <w:ind w:left="110"/>
              <w:rPr>
                <w:b/>
                <w:i/>
                <w:sz w:val="28"/>
              </w:rPr>
            </w:pPr>
            <w:r>
              <w:rPr>
                <w:b/>
                <w:i/>
                <w:sz w:val="28"/>
              </w:rPr>
              <w:t>Обязательная</w:t>
            </w:r>
            <w:r>
              <w:rPr>
                <w:b/>
                <w:i/>
                <w:spacing w:val="-12"/>
                <w:sz w:val="28"/>
              </w:rPr>
              <w:t xml:space="preserve"> </w:t>
            </w:r>
            <w:r>
              <w:rPr>
                <w:b/>
                <w:i/>
                <w:spacing w:val="-4"/>
                <w:sz w:val="28"/>
              </w:rPr>
              <w:t>часть</w:t>
            </w:r>
          </w:p>
        </w:tc>
        <w:tc>
          <w:tcPr>
            <w:tcW w:w="629" w:type="dxa"/>
          </w:tcPr>
          <w:p w14:paraId="3D4CAD9D" w14:textId="77777777" w:rsidR="004F75DF" w:rsidRDefault="004F75DF">
            <w:pPr>
              <w:pStyle w:val="TableParagraph"/>
              <w:rPr>
                <w:sz w:val="24"/>
              </w:rPr>
            </w:pPr>
          </w:p>
        </w:tc>
        <w:tc>
          <w:tcPr>
            <w:tcW w:w="711" w:type="dxa"/>
          </w:tcPr>
          <w:p w14:paraId="41AD39CD" w14:textId="77777777" w:rsidR="004F75DF" w:rsidRDefault="004F75DF">
            <w:pPr>
              <w:pStyle w:val="TableParagraph"/>
              <w:rPr>
                <w:sz w:val="24"/>
              </w:rPr>
            </w:pPr>
          </w:p>
        </w:tc>
        <w:tc>
          <w:tcPr>
            <w:tcW w:w="706" w:type="dxa"/>
          </w:tcPr>
          <w:p w14:paraId="2D8F382D" w14:textId="77777777" w:rsidR="004F75DF" w:rsidRDefault="004F75DF">
            <w:pPr>
              <w:pStyle w:val="TableParagraph"/>
              <w:rPr>
                <w:sz w:val="24"/>
              </w:rPr>
            </w:pPr>
          </w:p>
        </w:tc>
        <w:tc>
          <w:tcPr>
            <w:tcW w:w="854" w:type="dxa"/>
          </w:tcPr>
          <w:p w14:paraId="6A6AF3DB" w14:textId="77777777" w:rsidR="004F75DF" w:rsidRDefault="004F75DF">
            <w:pPr>
              <w:pStyle w:val="TableParagraph"/>
              <w:rPr>
                <w:sz w:val="24"/>
              </w:rPr>
            </w:pPr>
          </w:p>
        </w:tc>
        <w:tc>
          <w:tcPr>
            <w:tcW w:w="850" w:type="dxa"/>
          </w:tcPr>
          <w:p w14:paraId="241A0CC6" w14:textId="77777777" w:rsidR="004F75DF" w:rsidRDefault="004F75DF">
            <w:pPr>
              <w:pStyle w:val="TableParagraph"/>
              <w:rPr>
                <w:sz w:val="24"/>
              </w:rPr>
            </w:pPr>
          </w:p>
        </w:tc>
        <w:tc>
          <w:tcPr>
            <w:tcW w:w="850" w:type="dxa"/>
          </w:tcPr>
          <w:p w14:paraId="1668D735" w14:textId="77777777" w:rsidR="004F75DF" w:rsidRDefault="004F75DF">
            <w:pPr>
              <w:pStyle w:val="TableParagraph"/>
              <w:rPr>
                <w:sz w:val="24"/>
              </w:rPr>
            </w:pPr>
          </w:p>
        </w:tc>
      </w:tr>
      <w:tr w:rsidR="004F75DF" w14:paraId="5FBA9E13" w14:textId="77777777">
        <w:trPr>
          <w:trHeight w:val="321"/>
        </w:trPr>
        <w:tc>
          <w:tcPr>
            <w:tcW w:w="2382" w:type="dxa"/>
            <w:vMerge w:val="restart"/>
          </w:tcPr>
          <w:p w14:paraId="6B0EEEF7" w14:textId="77777777" w:rsidR="004F75DF" w:rsidRDefault="0013698B">
            <w:pPr>
              <w:pStyle w:val="TableParagraph"/>
              <w:tabs>
                <w:tab w:val="left" w:pos="1323"/>
                <w:tab w:val="left" w:pos="2124"/>
              </w:tabs>
              <w:ind w:left="110" w:right="96"/>
              <w:rPr>
                <w:sz w:val="28"/>
              </w:rPr>
            </w:pPr>
            <w:r>
              <w:rPr>
                <w:spacing w:val="-2"/>
                <w:sz w:val="28"/>
              </w:rPr>
              <w:t>Русский</w:t>
            </w:r>
            <w:r>
              <w:rPr>
                <w:sz w:val="28"/>
              </w:rPr>
              <w:tab/>
            </w:r>
            <w:r>
              <w:rPr>
                <w:spacing w:val="-4"/>
                <w:sz w:val="28"/>
              </w:rPr>
              <w:t>язык</w:t>
            </w:r>
            <w:r>
              <w:rPr>
                <w:sz w:val="28"/>
              </w:rPr>
              <w:tab/>
            </w:r>
            <w:r>
              <w:rPr>
                <w:spacing w:val="-10"/>
                <w:sz w:val="28"/>
              </w:rPr>
              <w:t xml:space="preserve">и </w:t>
            </w:r>
            <w:r>
              <w:rPr>
                <w:spacing w:val="-2"/>
                <w:sz w:val="28"/>
              </w:rPr>
              <w:t>литература</w:t>
            </w:r>
          </w:p>
        </w:tc>
        <w:tc>
          <w:tcPr>
            <w:tcW w:w="2665" w:type="dxa"/>
          </w:tcPr>
          <w:p w14:paraId="36F25FDC" w14:textId="77777777" w:rsidR="004F75DF" w:rsidRDefault="0013698B">
            <w:pPr>
              <w:pStyle w:val="TableParagraph"/>
              <w:spacing w:line="301" w:lineRule="exact"/>
              <w:ind w:left="109"/>
              <w:rPr>
                <w:sz w:val="28"/>
              </w:rPr>
            </w:pPr>
            <w:r>
              <w:rPr>
                <w:sz w:val="28"/>
              </w:rPr>
              <w:t>Русский</w:t>
            </w:r>
            <w:r>
              <w:rPr>
                <w:spacing w:val="-13"/>
                <w:sz w:val="28"/>
              </w:rPr>
              <w:t xml:space="preserve"> </w:t>
            </w:r>
            <w:r>
              <w:rPr>
                <w:spacing w:val="-4"/>
                <w:sz w:val="28"/>
              </w:rPr>
              <w:t>язык</w:t>
            </w:r>
          </w:p>
        </w:tc>
        <w:tc>
          <w:tcPr>
            <w:tcW w:w="629" w:type="dxa"/>
          </w:tcPr>
          <w:p w14:paraId="0B544494" w14:textId="77777777" w:rsidR="004F75DF" w:rsidRDefault="0013698B">
            <w:pPr>
              <w:pStyle w:val="TableParagraph"/>
              <w:spacing w:line="301" w:lineRule="exact"/>
              <w:ind w:left="105"/>
              <w:rPr>
                <w:sz w:val="28"/>
              </w:rPr>
            </w:pPr>
            <w:r>
              <w:rPr>
                <w:spacing w:val="-10"/>
                <w:sz w:val="28"/>
              </w:rPr>
              <w:t>5</w:t>
            </w:r>
          </w:p>
        </w:tc>
        <w:tc>
          <w:tcPr>
            <w:tcW w:w="711" w:type="dxa"/>
          </w:tcPr>
          <w:p w14:paraId="3AD7AA72" w14:textId="77777777" w:rsidR="004F75DF" w:rsidRDefault="0013698B">
            <w:pPr>
              <w:pStyle w:val="TableParagraph"/>
              <w:spacing w:line="301" w:lineRule="exact"/>
              <w:ind w:left="110"/>
              <w:rPr>
                <w:sz w:val="28"/>
              </w:rPr>
            </w:pPr>
            <w:r>
              <w:rPr>
                <w:spacing w:val="-10"/>
                <w:sz w:val="28"/>
              </w:rPr>
              <w:t>6</w:t>
            </w:r>
          </w:p>
        </w:tc>
        <w:tc>
          <w:tcPr>
            <w:tcW w:w="706" w:type="dxa"/>
          </w:tcPr>
          <w:p w14:paraId="7EB2B898" w14:textId="77777777" w:rsidR="004F75DF" w:rsidRDefault="0013698B">
            <w:pPr>
              <w:pStyle w:val="TableParagraph"/>
              <w:spacing w:line="301" w:lineRule="exact"/>
              <w:ind w:left="104"/>
              <w:rPr>
                <w:sz w:val="28"/>
              </w:rPr>
            </w:pPr>
            <w:r>
              <w:rPr>
                <w:spacing w:val="-10"/>
                <w:sz w:val="28"/>
              </w:rPr>
              <w:t>4</w:t>
            </w:r>
          </w:p>
        </w:tc>
        <w:tc>
          <w:tcPr>
            <w:tcW w:w="854" w:type="dxa"/>
          </w:tcPr>
          <w:p w14:paraId="29608F9D" w14:textId="77777777" w:rsidR="004F75DF" w:rsidRDefault="0013698B">
            <w:pPr>
              <w:pStyle w:val="TableParagraph"/>
              <w:spacing w:line="301" w:lineRule="exact"/>
              <w:ind w:left="109"/>
              <w:rPr>
                <w:sz w:val="28"/>
              </w:rPr>
            </w:pPr>
            <w:r>
              <w:rPr>
                <w:spacing w:val="-10"/>
                <w:sz w:val="28"/>
              </w:rPr>
              <w:t>3</w:t>
            </w:r>
          </w:p>
        </w:tc>
        <w:tc>
          <w:tcPr>
            <w:tcW w:w="850" w:type="dxa"/>
          </w:tcPr>
          <w:p w14:paraId="78723F31" w14:textId="77777777" w:rsidR="004F75DF" w:rsidRDefault="0013698B">
            <w:pPr>
              <w:pStyle w:val="TableParagraph"/>
              <w:spacing w:line="301" w:lineRule="exact"/>
              <w:ind w:left="105"/>
              <w:rPr>
                <w:sz w:val="28"/>
              </w:rPr>
            </w:pPr>
            <w:r>
              <w:rPr>
                <w:spacing w:val="-10"/>
                <w:sz w:val="28"/>
              </w:rPr>
              <w:t>3</w:t>
            </w:r>
          </w:p>
        </w:tc>
        <w:tc>
          <w:tcPr>
            <w:tcW w:w="850" w:type="dxa"/>
          </w:tcPr>
          <w:p w14:paraId="51EF2DBD" w14:textId="77777777" w:rsidR="004F75DF" w:rsidRDefault="0013698B">
            <w:pPr>
              <w:pStyle w:val="TableParagraph"/>
              <w:spacing w:line="301" w:lineRule="exact"/>
              <w:ind w:left="110"/>
              <w:rPr>
                <w:sz w:val="28"/>
              </w:rPr>
            </w:pPr>
            <w:r>
              <w:rPr>
                <w:spacing w:val="-5"/>
                <w:sz w:val="28"/>
              </w:rPr>
              <w:t>21</w:t>
            </w:r>
          </w:p>
        </w:tc>
      </w:tr>
      <w:tr w:rsidR="004F75DF" w14:paraId="67D9EA00" w14:textId="77777777">
        <w:trPr>
          <w:trHeight w:val="321"/>
        </w:trPr>
        <w:tc>
          <w:tcPr>
            <w:tcW w:w="2382" w:type="dxa"/>
            <w:vMerge/>
            <w:tcBorders>
              <w:top w:val="nil"/>
            </w:tcBorders>
          </w:tcPr>
          <w:p w14:paraId="154F26C2" w14:textId="77777777" w:rsidR="004F75DF" w:rsidRDefault="004F75DF">
            <w:pPr>
              <w:rPr>
                <w:sz w:val="2"/>
                <w:szCs w:val="2"/>
              </w:rPr>
            </w:pPr>
          </w:p>
        </w:tc>
        <w:tc>
          <w:tcPr>
            <w:tcW w:w="2665" w:type="dxa"/>
          </w:tcPr>
          <w:p w14:paraId="188E8A84" w14:textId="77777777" w:rsidR="004F75DF" w:rsidRDefault="0013698B">
            <w:pPr>
              <w:pStyle w:val="TableParagraph"/>
              <w:spacing w:line="302" w:lineRule="exact"/>
              <w:ind w:left="109"/>
              <w:rPr>
                <w:sz w:val="28"/>
              </w:rPr>
            </w:pPr>
            <w:r>
              <w:rPr>
                <w:spacing w:val="-2"/>
                <w:sz w:val="28"/>
              </w:rPr>
              <w:t>Литература</w:t>
            </w:r>
          </w:p>
        </w:tc>
        <w:tc>
          <w:tcPr>
            <w:tcW w:w="629" w:type="dxa"/>
          </w:tcPr>
          <w:p w14:paraId="2F64999C" w14:textId="77777777" w:rsidR="004F75DF" w:rsidRDefault="0013698B">
            <w:pPr>
              <w:pStyle w:val="TableParagraph"/>
              <w:spacing w:line="302" w:lineRule="exact"/>
              <w:ind w:left="105"/>
              <w:rPr>
                <w:sz w:val="28"/>
              </w:rPr>
            </w:pPr>
            <w:r>
              <w:rPr>
                <w:spacing w:val="-10"/>
                <w:sz w:val="28"/>
              </w:rPr>
              <w:t>3</w:t>
            </w:r>
          </w:p>
        </w:tc>
        <w:tc>
          <w:tcPr>
            <w:tcW w:w="711" w:type="dxa"/>
          </w:tcPr>
          <w:p w14:paraId="4165BD3B" w14:textId="77777777" w:rsidR="004F75DF" w:rsidRDefault="0013698B">
            <w:pPr>
              <w:pStyle w:val="TableParagraph"/>
              <w:spacing w:line="302" w:lineRule="exact"/>
              <w:ind w:left="110"/>
              <w:rPr>
                <w:sz w:val="28"/>
              </w:rPr>
            </w:pPr>
            <w:r>
              <w:rPr>
                <w:spacing w:val="-10"/>
                <w:sz w:val="28"/>
              </w:rPr>
              <w:t>3</w:t>
            </w:r>
          </w:p>
        </w:tc>
        <w:tc>
          <w:tcPr>
            <w:tcW w:w="706" w:type="dxa"/>
          </w:tcPr>
          <w:p w14:paraId="771945D0" w14:textId="77777777" w:rsidR="004F75DF" w:rsidRDefault="0013698B">
            <w:pPr>
              <w:pStyle w:val="TableParagraph"/>
              <w:spacing w:line="302" w:lineRule="exact"/>
              <w:ind w:left="104"/>
              <w:rPr>
                <w:sz w:val="28"/>
              </w:rPr>
            </w:pPr>
            <w:r>
              <w:rPr>
                <w:spacing w:val="-10"/>
                <w:sz w:val="28"/>
              </w:rPr>
              <w:t>2</w:t>
            </w:r>
          </w:p>
        </w:tc>
        <w:tc>
          <w:tcPr>
            <w:tcW w:w="854" w:type="dxa"/>
          </w:tcPr>
          <w:p w14:paraId="1F984469" w14:textId="77777777" w:rsidR="004F75DF" w:rsidRDefault="0013698B">
            <w:pPr>
              <w:pStyle w:val="TableParagraph"/>
              <w:spacing w:line="302" w:lineRule="exact"/>
              <w:ind w:left="109"/>
              <w:rPr>
                <w:sz w:val="28"/>
              </w:rPr>
            </w:pPr>
            <w:r>
              <w:rPr>
                <w:spacing w:val="-10"/>
                <w:sz w:val="28"/>
              </w:rPr>
              <w:t>2</w:t>
            </w:r>
          </w:p>
        </w:tc>
        <w:tc>
          <w:tcPr>
            <w:tcW w:w="850" w:type="dxa"/>
          </w:tcPr>
          <w:p w14:paraId="2F852FC3" w14:textId="77777777" w:rsidR="004F75DF" w:rsidRDefault="0013698B">
            <w:pPr>
              <w:pStyle w:val="TableParagraph"/>
              <w:spacing w:line="302" w:lineRule="exact"/>
              <w:ind w:left="105"/>
              <w:rPr>
                <w:sz w:val="28"/>
              </w:rPr>
            </w:pPr>
            <w:r>
              <w:rPr>
                <w:spacing w:val="-10"/>
                <w:sz w:val="28"/>
              </w:rPr>
              <w:t>3</w:t>
            </w:r>
          </w:p>
        </w:tc>
        <w:tc>
          <w:tcPr>
            <w:tcW w:w="850" w:type="dxa"/>
          </w:tcPr>
          <w:p w14:paraId="2386077C" w14:textId="77777777" w:rsidR="004F75DF" w:rsidRDefault="0013698B">
            <w:pPr>
              <w:pStyle w:val="TableParagraph"/>
              <w:spacing w:line="302" w:lineRule="exact"/>
              <w:ind w:left="110"/>
              <w:rPr>
                <w:sz w:val="28"/>
              </w:rPr>
            </w:pPr>
            <w:r>
              <w:rPr>
                <w:spacing w:val="-5"/>
                <w:sz w:val="28"/>
              </w:rPr>
              <w:t>13</w:t>
            </w:r>
          </w:p>
        </w:tc>
      </w:tr>
      <w:tr w:rsidR="004F75DF" w14:paraId="4FE7CBBA" w14:textId="77777777">
        <w:trPr>
          <w:trHeight w:val="321"/>
        </w:trPr>
        <w:tc>
          <w:tcPr>
            <w:tcW w:w="2382" w:type="dxa"/>
            <w:vMerge/>
            <w:tcBorders>
              <w:top w:val="nil"/>
            </w:tcBorders>
          </w:tcPr>
          <w:p w14:paraId="2DF2E68E" w14:textId="77777777" w:rsidR="004F75DF" w:rsidRDefault="004F75DF">
            <w:pPr>
              <w:rPr>
                <w:sz w:val="2"/>
                <w:szCs w:val="2"/>
              </w:rPr>
            </w:pPr>
          </w:p>
        </w:tc>
        <w:tc>
          <w:tcPr>
            <w:tcW w:w="2665" w:type="dxa"/>
          </w:tcPr>
          <w:p w14:paraId="5A83A648" w14:textId="77777777" w:rsidR="004F75DF" w:rsidRDefault="0013698B">
            <w:pPr>
              <w:pStyle w:val="TableParagraph"/>
              <w:spacing w:line="301" w:lineRule="exact"/>
              <w:ind w:left="109"/>
              <w:rPr>
                <w:sz w:val="28"/>
              </w:rPr>
            </w:pPr>
            <w:r>
              <w:rPr>
                <w:sz w:val="28"/>
              </w:rPr>
              <w:t>Родная</w:t>
            </w:r>
            <w:r>
              <w:rPr>
                <w:spacing w:val="-6"/>
                <w:sz w:val="28"/>
              </w:rPr>
              <w:t xml:space="preserve"> </w:t>
            </w:r>
            <w:r>
              <w:rPr>
                <w:spacing w:val="-2"/>
                <w:sz w:val="28"/>
              </w:rPr>
              <w:t>литература</w:t>
            </w:r>
          </w:p>
        </w:tc>
        <w:tc>
          <w:tcPr>
            <w:tcW w:w="629" w:type="dxa"/>
          </w:tcPr>
          <w:p w14:paraId="078F0A0D" w14:textId="77777777" w:rsidR="004F75DF" w:rsidRDefault="004F75DF">
            <w:pPr>
              <w:pStyle w:val="TableParagraph"/>
              <w:rPr>
                <w:sz w:val="24"/>
              </w:rPr>
            </w:pPr>
          </w:p>
        </w:tc>
        <w:tc>
          <w:tcPr>
            <w:tcW w:w="711" w:type="dxa"/>
          </w:tcPr>
          <w:p w14:paraId="15814BCC" w14:textId="77777777" w:rsidR="004F75DF" w:rsidRDefault="004F75DF">
            <w:pPr>
              <w:pStyle w:val="TableParagraph"/>
              <w:rPr>
                <w:sz w:val="24"/>
              </w:rPr>
            </w:pPr>
          </w:p>
        </w:tc>
        <w:tc>
          <w:tcPr>
            <w:tcW w:w="706" w:type="dxa"/>
          </w:tcPr>
          <w:p w14:paraId="1C4597FE" w14:textId="77777777" w:rsidR="004F75DF" w:rsidRDefault="004F75DF">
            <w:pPr>
              <w:pStyle w:val="TableParagraph"/>
              <w:rPr>
                <w:sz w:val="24"/>
              </w:rPr>
            </w:pPr>
          </w:p>
        </w:tc>
        <w:tc>
          <w:tcPr>
            <w:tcW w:w="854" w:type="dxa"/>
          </w:tcPr>
          <w:p w14:paraId="34E4BEAB" w14:textId="77777777" w:rsidR="004F75DF" w:rsidRDefault="004F75DF">
            <w:pPr>
              <w:pStyle w:val="TableParagraph"/>
              <w:rPr>
                <w:sz w:val="24"/>
              </w:rPr>
            </w:pPr>
          </w:p>
        </w:tc>
        <w:tc>
          <w:tcPr>
            <w:tcW w:w="850" w:type="dxa"/>
          </w:tcPr>
          <w:p w14:paraId="46738654" w14:textId="77777777" w:rsidR="004F75DF" w:rsidRDefault="004F75DF">
            <w:pPr>
              <w:pStyle w:val="TableParagraph"/>
              <w:rPr>
                <w:sz w:val="24"/>
              </w:rPr>
            </w:pPr>
          </w:p>
        </w:tc>
        <w:tc>
          <w:tcPr>
            <w:tcW w:w="850" w:type="dxa"/>
          </w:tcPr>
          <w:p w14:paraId="58F5270C" w14:textId="77777777" w:rsidR="004F75DF" w:rsidRDefault="004F75DF">
            <w:pPr>
              <w:pStyle w:val="TableParagraph"/>
              <w:rPr>
                <w:sz w:val="24"/>
              </w:rPr>
            </w:pPr>
          </w:p>
        </w:tc>
      </w:tr>
    </w:tbl>
    <w:p w14:paraId="0A7F8CA5" w14:textId="77777777" w:rsidR="004F75DF" w:rsidRDefault="004F75DF">
      <w:pPr>
        <w:rPr>
          <w:sz w:val="24"/>
        </w:rPr>
        <w:sectPr w:rsidR="004F75DF">
          <w:pgSz w:w="11910" w:h="16390"/>
          <w:pgMar w:top="980" w:right="0" w:bottom="280" w:left="460" w:header="723" w:footer="0" w:gutter="0"/>
          <w:cols w:space="720"/>
        </w:sectPr>
      </w:pPr>
    </w:p>
    <w:p w14:paraId="5A4342E6" w14:textId="77777777" w:rsidR="004F75DF" w:rsidRDefault="004F75DF">
      <w:pPr>
        <w:pStyle w:val="a3"/>
        <w:spacing w:before="54"/>
        <w:ind w:left="0"/>
        <w:jc w:val="left"/>
        <w:rPr>
          <w:sz w:val="20"/>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2"/>
        <w:gridCol w:w="2665"/>
        <w:gridCol w:w="629"/>
        <w:gridCol w:w="711"/>
        <w:gridCol w:w="706"/>
        <w:gridCol w:w="854"/>
        <w:gridCol w:w="850"/>
        <w:gridCol w:w="850"/>
      </w:tblGrid>
      <w:tr w:rsidR="004F75DF" w14:paraId="0301B931" w14:textId="77777777">
        <w:trPr>
          <w:trHeight w:val="642"/>
        </w:trPr>
        <w:tc>
          <w:tcPr>
            <w:tcW w:w="2382" w:type="dxa"/>
          </w:tcPr>
          <w:p w14:paraId="616A4ACB" w14:textId="77777777" w:rsidR="004F75DF" w:rsidRDefault="0013698B">
            <w:pPr>
              <w:pStyle w:val="TableParagraph"/>
              <w:spacing w:line="315" w:lineRule="exact"/>
              <w:ind w:left="110"/>
              <w:rPr>
                <w:sz w:val="28"/>
              </w:rPr>
            </w:pPr>
            <w:r>
              <w:rPr>
                <w:spacing w:val="-2"/>
                <w:sz w:val="28"/>
              </w:rPr>
              <w:t>Иностранные</w:t>
            </w:r>
          </w:p>
          <w:p w14:paraId="45C43466" w14:textId="77777777" w:rsidR="004F75DF" w:rsidRDefault="0013698B">
            <w:pPr>
              <w:pStyle w:val="TableParagraph"/>
              <w:spacing w:line="308" w:lineRule="exact"/>
              <w:ind w:left="110"/>
              <w:rPr>
                <w:sz w:val="28"/>
              </w:rPr>
            </w:pPr>
            <w:r>
              <w:rPr>
                <w:spacing w:val="-2"/>
                <w:sz w:val="28"/>
              </w:rPr>
              <w:t>языки</w:t>
            </w:r>
          </w:p>
        </w:tc>
        <w:tc>
          <w:tcPr>
            <w:tcW w:w="2665" w:type="dxa"/>
          </w:tcPr>
          <w:p w14:paraId="131B010D" w14:textId="77777777" w:rsidR="004F75DF" w:rsidRDefault="0013698B">
            <w:pPr>
              <w:pStyle w:val="TableParagraph"/>
              <w:spacing w:line="315" w:lineRule="exact"/>
              <w:ind w:left="109"/>
              <w:rPr>
                <w:sz w:val="28"/>
              </w:rPr>
            </w:pPr>
            <w:r>
              <w:rPr>
                <w:sz w:val="28"/>
              </w:rPr>
              <w:t>Иностранный</w:t>
            </w:r>
            <w:r>
              <w:rPr>
                <w:spacing w:val="-16"/>
                <w:sz w:val="28"/>
              </w:rPr>
              <w:t xml:space="preserve"> </w:t>
            </w:r>
            <w:r>
              <w:rPr>
                <w:spacing w:val="-4"/>
                <w:sz w:val="28"/>
              </w:rPr>
              <w:t>язык</w:t>
            </w:r>
          </w:p>
        </w:tc>
        <w:tc>
          <w:tcPr>
            <w:tcW w:w="629" w:type="dxa"/>
          </w:tcPr>
          <w:p w14:paraId="0E041AF4" w14:textId="77777777" w:rsidR="004F75DF" w:rsidRDefault="0013698B">
            <w:pPr>
              <w:pStyle w:val="TableParagraph"/>
              <w:spacing w:line="315" w:lineRule="exact"/>
              <w:ind w:left="105"/>
              <w:rPr>
                <w:sz w:val="28"/>
              </w:rPr>
            </w:pPr>
            <w:r>
              <w:rPr>
                <w:spacing w:val="-10"/>
                <w:sz w:val="28"/>
              </w:rPr>
              <w:t>3</w:t>
            </w:r>
          </w:p>
        </w:tc>
        <w:tc>
          <w:tcPr>
            <w:tcW w:w="711" w:type="dxa"/>
          </w:tcPr>
          <w:p w14:paraId="4E8AC434" w14:textId="77777777" w:rsidR="004F75DF" w:rsidRDefault="0013698B">
            <w:pPr>
              <w:pStyle w:val="TableParagraph"/>
              <w:spacing w:line="315" w:lineRule="exact"/>
              <w:ind w:left="110"/>
              <w:rPr>
                <w:sz w:val="28"/>
              </w:rPr>
            </w:pPr>
            <w:r>
              <w:rPr>
                <w:spacing w:val="-10"/>
                <w:sz w:val="28"/>
              </w:rPr>
              <w:t>3</w:t>
            </w:r>
          </w:p>
        </w:tc>
        <w:tc>
          <w:tcPr>
            <w:tcW w:w="706" w:type="dxa"/>
          </w:tcPr>
          <w:p w14:paraId="3C95D642" w14:textId="77777777" w:rsidR="004F75DF" w:rsidRDefault="0013698B">
            <w:pPr>
              <w:pStyle w:val="TableParagraph"/>
              <w:spacing w:line="315" w:lineRule="exact"/>
              <w:ind w:left="104"/>
              <w:rPr>
                <w:sz w:val="28"/>
              </w:rPr>
            </w:pPr>
            <w:r>
              <w:rPr>
                <w:spacing w:val="-10"/>
                <w:sz w:val="28"/>
              </w:rPr>
              <w:t>3</w:t>
            </w:r>
          </w:p>
        </w:tc>
        <w:tc>
          <w:tcPr>
            <w:tcW w:w="854" w:type="dxa"/>
          </w:tcPr>
          <w:p w14:paraId="5B4973DF" w14:textId="77777777" w:rsidR="004F75DF" w:rsidRDefault="0013698B">
            <w:pPr>
              <w:pStyle w:val="TableParagraph"/>
              <w:spacing w:line="315" w:lineRule="exact"/>
              <w:ind w:left="109"/>
              <w:rPr>
                <w:sz w:val="28"/>
              </w:rPr>
            </w:pPr>
            <w:r>
              <w:rPr>
                <w:spacing w:val="-10"/>
                <w:sz w:val="28"/>
              </w:rPr>
              <w:t>3</w:t>
            </w:r>
          </w:p>
        </w:tc>
        <w:tc>
          <w:tcPr>
            <w:tcW w:w="850" w:type="dxa"/>
          </w:tcPr>
          <w:p w14:paraId="2BEF204F" w14:textId="77777777" w:rsidR="004F75DF" w:rsidRDefault="0013698B">
            <w:pPr>
              <w:pStyle w:val="TableParagraph"/>
              <w:spacing w:line="315" w:lineRule="exact"/>
              <w:ind w:left="105"/>
              <w:rPr>
                <w:sz w:val="28"/>
              </w:rPr>
            </w:pPr>
            <w:r>
              <w:rPr>
                <w:spacing w:val="-10"/>
                <w:sz w:val="28"/>
              </w:rPr>
              <w:t>3</w:t>
            </w:r>
          </w:p>
        </w:tc>
        <w:tc>
          <w:tcPr>
            <w:tcW w:w="850" w:type="dxa"/>
          </w:tcPr>
          <w:p w14:paraId="0FB73891" w14:textId="77777777" w:rsidR="004F75DF" w:rsidRDefault="0013698B">
            <w:pPr>
              <w:pStyle w:val="TableParagraph"/>
              <w:spacing w:line="315" w:lineRule="exact"/>
              <w:ind w:left="110"/>
              <w:rPr>
                <w:sz w:val="28"/>
              </w:rPr>
            </w:pPr>
            <w:r>
              <w:rPr>
                <w:spacing w:val="-5"/>
                <w:sz w:val="28"/>
              </w:rPr>
              <w:t>15</w:t>
            </w:r>
          </w:p>
        </w:tc>
      </w:tr>
      <w:tr w:rsidR="004F75DF" w14:paraId="5CFE3F0B" w14:textId="77777777">
        <w:trPr>
          <w:trHeight w:val="321"/>
        </w:trPr>
        <w:tc>
          <w:tcPr>
            <w:tcW w:w="2382" w:type="dxa"/>
            <w:vMerge w:val="restart"/>
          </w:tcPr>
          <w:p w14:paraId="742A4E36" w14:textId="77777777" w:rsidR="004F75DF" w:rsidRDefault="0013698B">
            <w:pPr>
              <w:pStyle w:val="TableParagraph"/>
              <w:ind w:left="110" w:right="586"/>
              <w:rPr>
                <w:sz w:val="28"/>
              </w:rPr>
            </w:pPr>
            <w:r>
              <w:rPr>
                <w:sz w:val="28"/>
              </w:rPr>
              <w:t>Математика</w:t>
            </w:r>
            <w:r>
              <w:rPr>
                <w:spacing w:val="-18"/>
                <w:sz w:val="28"/>
              </w:rPr>
              <w:t xml:space="preserve"> </w:t>
            </w:r>
            <w:r>
              <w:rPr>
                <w:sz w:val="28"/>
              </w:rPr>
              <w:t xml:space="preserve">и </w:t>
            </w:r>
            <w:r>
              <w:rPr>
                <w:spacing w:val="-2"/>
                <w:sz w:val="28"/>
              </w:rPr>
              <w:t>информатика</w:t>
            </w:r>
          </w:p>
        </w:tc>
        <w:tc>
          <w:tcPr>
            <w:tcW w:w="2665" w:type="dxa"/>
          </w:tcPr>
          <w:p w14:paraId="16075D6A" w14:textId="77777777" w:rsidR="004F75DF" w:rsidRDefault="0013698B">
            <w:pPr>
              <w:pStyle w:val="TableParagraph"/>
              <w:spacing w:line="301" w:lineRule="exact"/>
              <w:ind w:left="109"/>
              <w:rPr>
                <w:sz w:val="28"/>
              </w:rPr>
            </w:pPr>
            <w:r>
              <w:rPr>
                <w:spacing w:val="-2"/>
                <w:sz w:val="28"/>
              </w:rPr>
              <w:t>Математика</w:t>
            </w:r>
          </w:p>
        </w:tc>
        <w:tc>
          <w:tcPr>
            <w:tcW w:w="629" w:type="dxa"/>
          </w:tcPr>
          <w:p w14:paraId="3397765D" w14:textId="77777777" w:rsidR="004F75DF" w:rsidRDefault="0013698B">
            <w:pPr>
              <w:pStyle w:val="TableParagraph"/>
              <w:spacing w:line="301" w:lineRule="exact"/>
              <w:ind w:left="105"/>
              <w:rPr>
                <w:sz w:val="28"/>
              </w:rPr>
            </w:pPr>
            <w:r>
              <w:rPr>
                <w:spacing w:val="-10"/>
                <w:sz w:val="28"/>
              </w:rPr>
              <w:t>5</w:t>
            </w:r>
          </w:p>
        </w:tc>
        <w:tc>
          <w:tcPr>
            <w:tcW w:w="711" w:type="dxa"/>
          </w:tcPr>
          <w:p w14:paraId="54A492DE" w14:textId="77777777" w:rsidR="004F75DF" w:rsidRDefault="0013698B">
            <w:pPr>
              <w:pStyle w:val="TableParagraph"/>
              <w:spacing w:line="301" w:lineRule="exact"/>
              <w:ind w:left="110"/>
              <w:rPr>
                <w:sz w:val="28"/>
              </w:rPr>
            </w:pPr>
            <w:r>
              <w:rPr>
                <w:spacing w:val="-10"/>
                <w:sz w:val="28"/>
              </w:rPr>
              <w:t>5</w:t>
            </w:r>
          </w:p>
        </w:tc>
        <w:tc>
          <w:tcPr>
            <w:tcW w:w="706" w:type="dxa"/>
          </w:tcPr>
          <w:p w14:paraId="48A33A9F" w14:textId="77777777" w:rsidR="004F75DF" w:rsidRDefault="004F75DF">
            <w:pPr>
              <w:pStyle w:val="TableParagraph"/>
              <w:rPr>
                <w:sz w:val="24"/>
              </w:rPr>
            </w:pPr>
          </w:p>
        </w:tc>
        <w:tc>
          <w:tcPr>
            <w:tcW w:w="854" w:type="dxa"/>
          </w:tcPr>
          <w:p w14:paraId="390CB5C9" w14:textId="77777777" w:rsidR="004F75DF" w:rsidRDefault="004F75DF">
            <w:pPr>
              <w:pStyle w:val="TableParagraph"/>
              <w:rPr>
                <w:sz w:val="24"/>
              </w:rPr>
            </w:pPr>
          </w:p>
        </w:tc>
        <w:tc>
          <w:tcPr>
            <w:tcW w:w="850" w:type="dxa"/>
          </w:tcPr>
          <w:p w14:paraId="37A6B98F" w14:textId="77777777" w:rsidR="004F75DF" w:rsidRDefault="004F75DF">
            <w:pPr>
              <w:pStyle w:val="TableParagraph"/>
              <w:rPr>
                <w:sz w:val="24"/>
              </w:rPr>
            </w:pPr>
          </w:p>
        </w:tc>
        <w:tc>
          <w:tcPr>
            <w:tcW w:w="850" w:type="dxa"/>
          </w:tcPr>
          <w:p w14:paraId="12297F1D" w14:textId="77777777" w:rsidR="004F75DF" w:rsidRDefault="0013698B">
            <w:pPr>
              <w:pStyle w:val="TableParagraph"/>
              <w:spacing w:line="301" w:lineRule="exact"/>
              <w:ind w:left="110"/>
              <w:rPr>
                <w:sz w:val="28"/>
              </w:rPr>
            </w:pPr>
            <w:r>
              <w:rPr>
                <w:spacing w:val="-5"/>
                <w:sz w:val="28"/>
              </w:rPr>
              <w:t>10</w:t>
            </w:r>
          </w:p>
        </w:tc>
      </w:tr>
      <w:tr w:rsidR="004F75DF" w14:paraId="6E48BE9E" w14:textId="77777777">
        <w:trPr>
          <w:trHeight w:val="321"/>
        </w:trPr>
        <w:tc>
          <w:tcPr>
            <w:tcW w:w="2382" w:type="dxa"/>
            <w:vMerge/>
            <w:tcBorders>
              <w:top w:val="nil"/>
            </w:tcBorders>
          </w:tcPr>
          <w:p w14:paraId="20C57C17" w14:textId="77777777" w:rsidR="004F75DF" w:rsidRDefault="004F75DF">
            <w:pPr>
              <w:rPr>
                <w:sz w:val="2"/>
                <w:szCs w:val="2"/>
              </w:rPr>
            </w:pPr>
          </w:p>
        </w:tc>
        <w:tc>
          <w:tcPr>
            <w:tcW w:w="2665" w:type="dxa"/>
          </w:tcPr>
          <w:p w14:paraId="533631D5" w14:textId="77777777" w:rsidR="004F75DF" w:rsidRDefault="0013698B">
            <w:pPr>
              <w:pStyle w:val="TableParagraph"/>
              <w:spacing w:line="302" w:lineRule="exact"/>
              <w:ind w:left="109"/>
              <w:rPr>
                <w:sz w:val="28"/>
              </w:rPr>
            </w:pPr>
            <w:r>
              <w:rPr>
                <w:spacing w:val="-2"/>
                <w:sz w:val="28"/>
              </w:rPr>
              <w:t>Алгебра</w:t>
            </w:r>
          </w:p>
        </w:tc>
        <w:tc>
          <w:tcPr>
            <w:tcW w:w="629" w:type="dxa"/>
          </w:tcPr>
          <w:p w14:paraId="61228A0D" w14:textId="77777777" w:rsidR="004F75DF" w:rsidRDefault="004F75DF">
            <w:pPr>
              <w:pStyle w:val="TableParagraph"/>
              <w:rPr>
                <w:sz w:val="24"/>
              </w:rPr>
            </w:pPr>
          </w:p>
        </w:tc>
        <w:tc>
          <w:tcPr>
            <w:tcW w:w="711" w:type="dxa"/>
          </w:tcPr>
          <w:p w14:paraId="0516EE1E" w14:textId="77777777" w:rsidR="004F75DF" w:rsidRDefault="004F75DF">
            <w:pPr>
              <w:pStyle w:val="TableParagraph"/>
              <w:rPr>
                <w:sz w:val="24"/>
              </w:rPr>
            </w:pPr>
          </w:p>
        </w:tc>
        <w:tc>
          <w:tcPr>
            <w:tcW w:w="706" w:type="dxa"/>
          </w:tcPr>
          <w:p w14:paraId="5BB99CC2" w14:textId="77777777" w:rsidR="004F75DF" w:rsidRDefault="0013698B">
            <w:pPr>
              <w:pStyle w:val="TableParagraph"/>
              <w:spacing w:line="302" w:lineRule="exact"/>
              <w:ind w:left="104"/>
              <w:rPr>
                <w:sz w:val="28"/>
              </w:rPr>
            </w:pPr>
            <w:r>
              <w:rPr>
                <w:spacing w:val="-10"/>
                <w:sz w:val="28"/>
              </w:rPr>
              <w:t>3</w:t>
            </w:r>
          </w:p>
        </w:tc>
        <w:tc>
          <w:tcPr>
            <w:tcW w:w="854" w:type="dxa"/>
          </w:tcPr>
          <w:p w14:paraId="7ABFB097" w14:textId="77777777" w:rsidR="004F75DF" w:rsidRDefault="0013698B">
            <w:pPr>
              <w:pStyle w:val="TableParagraph"/>
              <w:spacing w:line="302" w:lineRule="exact"/>
              <w:ind w:left="109"/>
              <w:rPr>
                <w:sz w:val="28"/>
              </w:rPr>
            </w:pPr>
            <w:r>
              <w:rPr>
                <w:spacing w:val="-10"/>
                <w:sz w:val="28"/>
              </w:rPr>
              <w:t>3</w:t>
            </w:r>
          </w:p>
        </w:tc>
        <w:tc>
          <w:tcPr>
            <w:tcW w:w="850" w:type="dxa"/>
          </w:tcPr>
          <w:p w14:paraId="26E68333" w14:textId="77777777" w:rsidR="004F75DF" w:rsidRDefault="0013698B">
            <w:pPr>
              <w:pStyle w:val="TableParagraph"/>
              <w:spacing w:line="302" w:lineRule="exact"/>
              <w:ind w:left="105"/>
              <w:rPr>
                <w:sz w:val="28"/>
              </w:rPr>
            </w:pPr>
            <w:r>
              <w:rPr>
                <w:spacing w:val="-10"/>
                <w:sz w:val="28"/>
              </w:rPr>
              <w:t>3</w:t>
            </w:r>
          </w:p>
        </w:tc>
        <w:tc>
          <w:tcPr>
            <w:tcW w:w="850" w:type="dxa"/>
          </w:tcPr>
          <w:p w14:paraId="7443F631" w14:textId="77777777" w:rsidR="004F75DF" w:rsidRDefault="0013698B">
            <w:pPr>
              <w:pStyle w:val="TableParagraph"/>
              <w:spacing w:line="302" w:lineRule="exact"/>
              <w:ind w:left="110"/>
              <w:rPr>
                <w:sz w:val="28"/>
              </w:rPr>
            </w:pPr>
            <w:r>
              <w:rPr>
                <w:spacing w:val="-10"/>
                <w:sz w:val="28"/>
              </w:rPr>
              <w:t>9</w:t>
            </w:r>
          </w:p>
        </w:tc>
      </w:tr>
      <w:tr w:rsidR="004F75DF" w14:paraId="1A7C216C" w14:textId="77777777">
        <w:trPr>
          <w:trHeight w:val="326"/>
        </w:trPr>
        <w:tc>
          <w:tcPr>
            <w:tcW w:w="2382" w:type="dxa"/>
            <w:vMerge/>
            <w:tcBorders>
              <w:top w:val="nil"/>
            </w:tcBorders>
          </w:tcPr>
          <w:p w14:paraId="77C5A74F" w14:textId="77777777" w:rsidR="004F75DF" w:rsidRDefault="004F75DF">
            <w:pPr>
              <w:rPr>
                <w:sz w:val="2"/>
                <w:szCs w:val="2"/>
              </w:rPr>
            </w:pPr>
          </w:p>
        </w:tc>
        <w:tc>
          <w:tcPr>
            <w:tcW w:w="2665" w:type="dxa"/>
          </w:tcPr>
          <w:p w14:paraId="74B081E6" w14:textId="77777777" w:rsidR="004F75DF" w:rsidRDefault="0013698B">
            <w:pPr>
              <w:pStyle w:val="TableParagraph"/>
              <w:spacing w:line="306" w:lineRule="exact"/>
              <w:ind w:left="109"/>
              <w:rPr>
                <w:sz w:val="28"/>
              </w:rPr>
            </w:pPr>
            <w:r>
              <w:rPr>
                <w:spacing w:val="-2"/>
                <w:sz w:val="28"/>
              </w:rPr>
              <w:t>Геометрия</w:t>
            </w:r>
          </w:p>
        </w:tc>
        <w:tc>
          <w:tcPr>
            <w:tcW w:w="629" w:type="dxa"/>
          </w:tcPr>
          <w:p w14:paraId="32744CAA" w14:textId="77777777" w:rsidR="004F75DF" w:rsidRDefault="004F75DF">
            <w:pPr>
              <w:pStyle w:val="TableParagraph"/>
              <w:rPr>
                <w:sz w:val="24"/>
              </w:rPr>
            </w:pPr>
          </w:p>
        </w:tc>
        <w:tc>
          <w:tcPr>
            <w:tcW w:w="711" w:type="dxa"/>
          </w:tcPr>
          <w:p w14:paraId="32ADF631" w14:textId="77777777" w:rsidR="004F75DF" w:rsidRDefault="004F75DF">
            <w:pPr>
              <w:pStyle w:val="TableParagraph"/>
              <w:rPr>
                <w:sz w:val="24"/>
              </w:rPr>
            </w:pPr>
          </w:p>
        </w:tc>
        <w:tc>
          <w:tcPr>
            <w:tcW w:w="706" w:type="dxa"/>
          </w:tcPr>
          <w:p w14:paraId="56CA86DF" w14:textId="77777777" w:rsidR="004F75DF" w:rsidRDefault="0013698B">
            <w:pPr>
              <w:pStyle w:val="TableParagraph"/>
              <w:spacing w:line="306" w:lineRule="exact"/>
              <w:ind w:left="104"/>
              <w:rPr>
                <w:sz w:val="28"/>
              </w:rPr>
            </w:pPr>
            <w:r>
              <w:rPr>
                <w:spacing w:val="-10"/>
                <w:sz w:val="28"/>
              </w:rPr>
              <w:t>2</w:t>
            </w:r>
          </w:p>
        </w:tc>
        <w:tc>
          <w:tcPr>
            <w:tcW w:w="854" w:type="dxa"/>
          </w:tcPr>
          <w:p w14:paraId="32A50762" w14:textId="77777777" w:rsidR="004F75DF" w:rsidRDefault="0013698B">
            <w:pPr>
              <w:pStyle w:val="TableParagraph"/>
              <w:spacing w:line="306" w:lineRule="exact"/>
              <w:ind w:left="109"/>
              <w:rPr>
                <w:sz w:val="28"/>
              </w:rPr>
            </w:pPr>
            <w:r>
              <w:rPr>
                <w:spacing w:val="-10"/>
                <w:sz w:val="28"/>
              </w:rPr>
              <w:t>2</w:t>
            </w:r>
          </w:p>
        </w:tc>
        <w:tc>
          <w:tcPr>
            <w:tcW w:w="850" w:type="dxa"/>
          </w:tcPr>
          <w:p w14:paraId="00190370" w14:textId="77777777" w:rsidR="004F75DF" w:rsidRDefault="0013698B">
            <w:pPr>
              <w:pStyle w:val="TableParagraph"/>
              <w:spacing w:line="306" w:lineRule="exact"/>
              <w:ind w:left="105"/>
              <w:rPr>
                <w:sz w:val="28"/>
              </w:rPr>
            </w:pPr>
            <w:r>
              <w:rPr>
                <w:spacing w:val="-10"/>
                <w:sz w:val="28"/>
              </w:rPr>
              <w:t>2</w:t>
            </w:r>
          </w:p>
        </w:tc>
        <w:tc>
          <w:tcPr>
            <w:tcW w:w="850" w:type="dxa"/>
          </w:tcPr>
          <w:p w14:paraId="5AA58214" w14:textId="77777777" w:rsidR="004F75DF" w:rsidRDefault="0013698B">
            <w:pPr>
              <w:pStyle w:val="TableParagraph"/>
              <w:spacing w:line="306" w:lineRule="exact"/>
              <w:ind w:left="110"/>
              <w:rPr>
                <w:sz w:val="28"/>
              </w:rPr>
            </w:pPr>
            <w:r>
              <w:rPr>
                <w:spacing w:val="-10"/>
                <w:sz w:val="28"/>
              </w:rPr>
              <w:t>6</w:t>
            </w:r>
          </w:p>
        </w:tc>
      </w:tr>
      <w:tr w:rsidR="004F75DF" w14:paraId="68E55FFA" w14:textId="77777777">
        <w:trPr>
          <w:trHeight w:val="642"/>
        </w:trPr>
        <w:tc>
          <w:tcPr>
            <w:tcW w:w="2382" w:type="dxa"/>
            <w:vMerge/>
            <w:tcBorders>
              <w:top w:val="nil"/>
            </w:tcBorders>
          </w:tcPr>
          <w:p w14:paraId="271AD96B" w14:textId="77777777" w:rsidR="004F75DF" w:rsidRDefault="004F75DF">
            <w:pPr>
              <w:rPr>
                <w:sz w:val="2"/>
                <w:szCs w:val="2"/>
              </w:rPr>
            </w:pPr>
          </w:p>
        </w:tc>
        <w:tc>
          <w:tcPr>
            <w:tcW w:w="2665" w:type="dxa"/>
          </w:tcPr>
          <w:p w14:paraId="4C13A5A7" w14:textId="77777777" w:rsidR="004F75DF" w:rsidRDefault="0013698B">
            <w:pPr>
              <w:pStyle w:val="TableParagraph"/>
              <w:tabs>
                <w:tab w:val="left" w:pos="2403"/>
              </w:tabs>
              <w:spacing w:line="315" w:lineRule="exact"/>
              <w:ind w:left="109"/>
              <w:rPr>
                <w:sz w:val="28"/>
              </w:rPr>
            </w:pPr>
            <w:r>
              <w:rPr>
                <w:spacing w:val="-2"/>
                <w:sz w:val="28"/>
              </w:rPr>
              <w:t>Вероятность</w:t>
            </w:r>
            <w:r>
              <w:rPr>
                <w:sz w:val="28"/>
              </w:rPr>
              <w:tab/>
            </w:r>
            <w:r>
              <w:rPr>
                <w:spacing w:val="-10"/>
                <w:sz w:val="28"/>
              </w:rPr>
              <w:t>и</w:t>
            </w:r>
          </w:p>
          <w:p w14:paraId="28C6D1F5" w14:textId="77777777" w:rsidR="004F75DF" w:rsidRDefault="0013698B">
            <w:pPr>
              <w:pStyle w:val="TableParagraph"/>
              <w:spacing w:line="308" w:lineRule="exact"/>
              <w:ind w:left="109"/>
              <w:rPr>
                <w:sz w:val="28"/>
              </w:rPr>
            </w:pPr>
            <w:r>
              <w:rPr>
                <w:spacing w:val="-2"/>
                <w:sz w:val="28"/>
              </w:rPr>
              <w:t>статистика</w:t>
            </w:r>
          </w:p>
        </w:tc>
        <w:tc>
          <w:tcPr>
            <w:tcW w:w="629" w:type="dxa"/>
          </w:tcPr>
          <w:p w14:paraId="6E71791F" w14:textId="77777777" w:rsidR="004F75DF" w:rsidRDefault="004F75DF">
            <w:pPr>
              <w:pStyle w:val="TableParagraph"/>
              <w:rPr>
                <w:sz w:val="26"/>
              </w:rPr>
            </w:pPr>
          </w:p>
        </w:tc>
        <w:tc>
          <w:tcPr>
            <w:tcW w:w="711" w:type="dxa"/>
          </w:tcPr>
          <w:p w14:paraId="1240814B" w14:textId="77777777" w:rsidR="004F75DF" w:rsidRDefault="004F75DF">
            <w:pPr>
              <w:pStyle w:val="TableParagraph"/>
              <w:rPr>
                <w:sz w:val="26"/>
              </w:rPr>
            </w:pPr>
          </w:p>
        </w:tc>
        <w:tc>
          <w:tcPr>
            <w:tcW w:w="706" w:type="dxa"/>
          </w:tcPr>
          <w:p w14:paraId="4FACC46E" w14:textId="77777777" w:rsidR="004F75DF" w:rsidRDefault="0013698B">
            <w:pPr>
              <w:pStyle w:val="TableParagraph"/>
              <w:spacing w:line="315" w:lineRule="exact"/>
              <w:ind w:left="104"/>
              <w:rPr>
                <w:sz w:val="28"/>
              </w:rPr>
            </w:pPr>
            <w:r>
              <w:rPr>
                <w:spacing w:val="-10"/>
                <w:sz w:val="28"/>
              </w:rPr>
              <w:t>1</w:t>
            </w:r>
          </w:p>
        </w:tc>
        <w:tc>
          <w:tcPr>
            <w:tcW w:w="854" w:type="dxa"/>
          </w:tcPr>
          <w:p w14:paraId="31F893EB" w14:textId="77777777" w:rsidR="004F75DF" w:rsidRDefault="0013698B">
            <w:pPr>
              <w:pStyle w:val="TableParagraph"/>
              <w:spacing w:line="315" w:lineRule="exact"/>
              <w:ind w:left="109"/>
              <w:rPr>
                <w:sz w:val="28"/>
              </w:rPr>
            </w:pPr>
            <w:r>
              <w:rPr>
                <w:spacing w:val="-10"/>
                <w:sz w:val="28"/>
              </w:rPr>
              <w:t>1</w:t>
            </w:r>
          </w:p>
        </w:tc>
        <w:tc>
          <w:tcPr>
            <w:tcW w:w="850" w:type="dxa"/>
          </w:tcPr>
          <w:p w14:paraId="284F5DB0" w14:textId="77777777" w:rsidR="004F75DF" w:rsidRDefault="0013698B">
            <w:pPr>
              <w:pStyle w:val="TableParagraph"/>
              <w:spacing w:line="315" w:lineRule="exact"/>
              <w:ind w:left="105"/>
              <w:rPr>
                <w:sz w:val="28"/>
              </w:rPr>
            </w:pPr>
            <w:r>
              <w:rPr>
                <w:spacing w:val="-10"/>
                <w:sz w:val="28"/>
              </w:rPr>
              <w:t>1</w:t>
            </w:r>
          </w:p>
        </w:tc>
        <w:tc>
          <w:tcPr>
            <w:tcW w:w="850" w:type="dxa"/>
          </w:tcPr>
          <w:p w14:paraId="07C9EF13" w14:textId="77777777" w:rsidR="004F75DF" w:rsidRDefault="0013698B">
            <w:pPr>
              <w:pStyle w:val="TableParagraph"/>
              <w:spacing w:line="315" w:lineRule="exact"/>
              <w:ind w:left="110"/>
              <w:rPr>
                <w:sz w:val="28"/>
              </w:rPr>
            </w:pPr>
            <w:r>
              <w:rPr>
                <w:spacing w:val="-10"/>
                <w:sz w:val="28"/>
              </w:rPr>
              <w:t>3</w:t>
            </w:r>
          </w:p>
        </w:tc>
      </w:tr>
      <w:tr w:rsidR="004F75DF" w14:paraId="772742FC" w14:textId="77777777">
        <w:trPr>
          <w:trHeight w:val="321"/>
        </w:trPr>
        <w:tc>
          <w:tcPr>
            <w:tcW w:w="2382" w:type="dxa"/>
            <w:vMerge/>
            <w:tcBorders>
              <w:top w:val="nil"/>
            </w:tcBorders>
          </w:tcPr>
          <w:p w14:paraId="429FDCE0" w14:textId="77777777" w:rsidR="004F75DF" w:rsidRDefault="004F75DF">
            <w:pPr>
              <w:rPr>
                <w:sz w:val="2"/>
                <w:szCs w:val="2"/>
              </w:rPr>
            </w:pPr>
          </w:p>
        </w:tc>
        <w:tc>
          <w:tcPr>
            <w:tcW w:w="2665" w:type="dxa"/>
          </w:tcPr>
          <w:p w14:paraId="09E95C2A" w14:textId="77777777" w:rsidR="004F75DF" w:rsidRDefault="0013698B">
            <w:pPr>
              <w:pStyle w:val="TableParagraph"/>
              <w:spacing w:line="301" w:lineRule="exact"/>
              <w:ind w:left="109"/>
              <w:rPr>
                <w:sz w:val="28"/>
              </w:rPr>
            </w:pPr>
            <w:r>
              <w:rPr>
                <w:spacing w:val="-2"/>
                <w:sz w:val="28"/>
              </w:rPr>
              <w:t>Информатика</w:t>
            </w:r>
          </w:p>
        </w:tc>
        <w:tc>
          <w:tcPr>
            <w:tcW w:w="629" w:type="dxa"/>
          </w:tcPr>
          <w:p w14:paraId="5881621E" w14:textId="77777777" w:rsidR="004F75DF" w:rsidRDefault="004F75DF">
            <w:pPr>
              <w:pStyle w:val="TableParagraph"/>
              <w:rPr>
                <w:sz w:val="24"/>
              </w:rPr>
            </w:pPr>
          </w:p>
        </w:tc>
        <w:tc>
          <w:tcPr>
            <w:tcW w:w="711" w:type="dxa"/>
          </w:tcPr>
          <w:p w14:paraId="769DEED7" w14:textId="77777777" w:rsidR="004F75DF" w:rsidRDefault="004F75DF">
            <w:pPr>
              <w:pStyle w:val="TableParagraph"/>
              <w:rPr>
                <w:sz w:val="24"/>
              </w:rPr>
            </w:pPr>
          </w:p>
        </w:tc>
        <w:tc>
          <w:tcPr>
            <w:tcW w:w="706" w:type="dxa"/>
          </w:tcPr>
          <w:p w14:paraId="23E0950F" w14:textId="77777777" w:rsidR="004F75DF" w:rsidRDefault="0013698B">
            <w:pPr>
              <w:pStyle w:val="TableParagraph"/>
              <w:spacing w:line="301" w:lineRule="exact"/>
              <w:ind w:left="104"/>
              <w:rPr>
                <w:sz w:val="28"/>
              </w:rPr>
            </w:pPr>
            <w:r>
              <w:rPr>
                <w:spacing w:val="-10"/>
                <w:sz w:val="28"/>
              </w:rPr>
              <w:t>1</w:t>
            </w:r>
          </w:p>
        </w:tc>
        <w:tc>
          <w:tcPr>
            <w:tcW w:w="854" w:type="dxa"/>
          </w:tcPr>
          <w:p w14:paraId="79C32A1A" w14:textId="77777777" w:rsidR="004F75DF" w:rsidRDefault="0013698B">
            <w:pPr>
              <w:pStyle w:val="TableParagraph"/>
              <w:spacing w:line="301" w:lineRule="exact"/>
              <w:ind w:left="109"/>
              <w:rPr>
                <w:sz w:val="28"/>
              </w:rPr>
            </w:pPr>
            <w:r>
              <w:rPr>
                <w:spacing w:val="-10"/>
                <w:sz w:val="28"/>
              </w:rPr>
              <w:t>1</w:t>
            </w:r>
          </w:p>
        </w:tc>
        <w:tc>
          <w:tcPr>
            <w:tcW w:w="850" w:type="dxa"/>
          </w:tcPr>
          <w:p w14:paraId="4F33167D" w14:textId="77777777" w:rsidR="004F75DF" w:rsidRDefault="0013698B">
            <w:pPr>
              <w:pStyle w:val="TableParagraph"/>
              <w:spacing w:line="301" w:lineRule="exact"/>
              <w:ind w:left="105"/>
              <w:rPr>
                <w:sz w:val="28"/>
              </w:rPr>
            </w:pPr>
            <w:r>
              <w:rPr>
                <w:spacing w:val="-10"/>
                <w:sz w:val="28"/>
              </w:rPr>
              <w:t>1</w:t>
            </w:r>
          </w:p>
        </w:tc>
        <w:tc>
          <w:tcPr>
            <w:tcW w:w="850" w:type="dxa"/>
          </w:tcPr>
          <w:p w14:paraId="75F29ABD" w14:textId="77777777" w:rsidR="004F75DF" w:rsidRDefault="0013698B">
            <w:pPr>
              <w:pStyle w:val="TableParagraph"/>
              <w:spacing w:line="301" w:lineRule="exact"/>
              <w:ind w:left="110"/>
              <w:rPr>
                <w:sz w:val="28"/>
              </w:rPr>
            </w:pPr>
            <w:r>
              <w:rPr>
                <w:spacing w:val="-10"/>
                <w:sz w:val="28"/>
              </w:rPr>
              <w:t>3</w:t>
            </w:r>
          </w:p>
        </w:tc>
      </w:tr>
      <w:tr w:rsidR="004F75DF" w14:paraId="5AE5A2E1" w14:textId="77777777">
        <w:trPr>
          <w:trHeight w:val="321"/>
        </w:trPr>
        <w:tc>
          <w:tcPr>
            <w:tcW w:w="2382" w:type="dxa"/>
            <w:vMerge w:val="restart"/>
          </w:tcPr>
          <w:p w14:paraId="3841C757" w14:textId="77777777" w:rsidR="004F75DF" w:rsidRDefault="0013698B">
            <w:pPr>
              <w:pStyle w:val="TableParagraph"/>
              <w:ind w:left="110" w:right="126"/>
              <w:rPr>
                <w:sz w:val="28"/>
              </w:rPr>
            </w:pPr>
            <w:r>
              <w:rPr>
                <w:spacing w:val="-2"/>
                <w:sz w:val="28"/>
              </w:rPr>
              <w:t>Общественно- научные предметы</w:t>
            </w:r>
          </w:p>
        </w:tc>
        <w:tc>
          <w:tcPr>
            <w:tcW w:w="2665" w:type="dxa"/>
          </w:tcPr>
          <w:p w14:paraId="4E892FF1" w14:textId="77777777" w:rsidR="004F75DF" w:rsidRDefault="0013698B">
            <w:pPr>
              <w:pStyle w:val="TableParagraph"/>
              <w:spacing w:line="302" w:lineRule="exact"/>
              <w:ind w:left="109"/>
              <w:rPr>
                <w:sz w:val="28"/>
              </w:rPr>
            </w:pPr>
            <w:r>
              <w:rPr>
                <w:spacing w:val="-2"/>
                <w:sz w:val="28"/>
              </w:rPr>
              <w:t>История</w:t>
            </w:r>
          </w:p>
        </w:tc>
        <w:tc>
          <w:tcPr>
            <w:tcW w:w="629" w:type="dxa"/>
          </w:tcPr>
          <w:p w14:paraId="00011A81" w14:textId="77777777" w:rsidR="004F75DF" w:rsidRDefault="0013698B">
            <w:pPr>
              <w:pStyle w:val="TableParagraph"/>
              <w:spacing w:line="302" w:lineRule="exact"/>
              <w:ind w:left="105"/>
              <w:rPr>
                <w:sz w:val="28"/>
              </w:rPr>
            </w:pPr>
            <w:r>
              <w:rPr>
                <w:spacing w:val="-10"/>
                <w:sz w:val="28"/>
              </w:rPr>
              <w:t>2</w:t>
            </w:r>
          </w:p>
        </w:tc>
        <w:tc>
          <w:tcPr>
            <w:tcW w:w="711" w:type="dxa"/>
          </w:tcPr>
          <w:p w14:paraId="45627432" w14:textId="77777777" w:rsidR="004F75DF" w:rsidRDefault="0013698B">
            <w:pPr>
              <w:pStyle w:val="TableParagraph"/>
              <w:spacing w:line="302" w:lineRule="exact"/>
              <w:ind w:left="110"/>
              <w:rPr>
                <w:sz w:val="28"/>
              </w:rPr>
            </w:pPr>
            <w:r>
              <w:rPr>
                <w:spacing w:val="-10"/>
                <w:sz w:val="28"/>
              </w:rPr>
              <w:t>2</w:t>
            </w:r>
          </w:p>
        </w:tc>
        <w:tc>
          <w:tcPr>
            <w:tcW w:w="706" w:type="dxa"/>
          </w:tcPr>
          <w:p w14:paraId="6D1077E2" w14:textId="77777777" w:rsidR="004F75DF" w:rsidRDefault="0013698B">
            <w:pPr>
              <w:pStyle w:val="TableParagraph"/>
              <w:spacing w:line="302" w:lineRule="exact"/>
              <w:ind w:left="104"/>
              <w:rPr>
                <w:sz w:val="28"/>
              </w:rPr>
            </w:pPr>
            <w:r>
              <w:rPr>
                <w:spacing w:val="-10"/>
                <w:sz w:val="28"/>
              </w:rPr>
              <w:t>2</w:t>
            </w:r>
          </w:p>
        </w:tc>
        <w:tc>
          <w:tcPr>
            <w:tcW w:w="854" w:type="dxa"/>
          </w:tcPr>
          <w:p w14:paraId="2BD3F903" w14:textId="77777777" w:rsidR="004F75DF" w:rsidRDefault="0013698B">
            <w:pPr>
              <w:pStyle w:val="TableParagraph"/>
              <w:spacing w:line="302" w:lineRule="exact"/>
              <w:ind w:left="109"/>
              <w:rPr>
                <w:sz w:val="28"/>
              </w:rPr>
            </w:pPr>
            <w:r>
              <w:rPr>
                <w:spacing w:val="-10"/>
                <w:sz w:val="28"/>
              </w:rPr>
              <w:t>2</w:t>
            </w:r>
          </w:p>
        </w:tc>
        <w:tc>
          <w:tcPr>
            <w:tcW w:w="850" w:type="dxa"/>
          </w:tcPr>
          <w:p w14:paraId="7E04AEBE" w14:textId="77777777" w:rsidR="004F75DF" w:rsidRDefault="0013698B">
            <w:pPr>
              <w:pStyle w:val="TableParagraph"/>
              <w:spacing w:line="302" w:lineRule="exact"/>
              <w:ind w:left="105"/>
              <w:rPr>
                <w:sz w:val="28"/>
              </w:rPr>
            </w:pPr>
            <w:r>
              <w:rPr>
                <w:spacing w:val="-10"/>
                <w:sz w:val="28"/>
              </w:rPr>
              <w:t>2</w:t>
            </w:r>
          </w:p>
        </w:tc>
        <w:tc>
          <w:tcPr>
            <w:tcW w:w="850" w:type="dxa"/>
          </w:tcPr>
          <w:p w14:paraId="14B0BA3E" w14:textId="77777777" w:rsidR="004F75DF" w:rsidRDefault="0013698B">
            <w:pPr>
              <w:pStyle w:val="TableParagraph"/>
              <w:spacing w:line="302" w:lineRule="exact"/>
              <w:ind w:left="110"/>
              <w:rPr>
                <w:sz w:val="28"/>
              </w:rPr>
            </w:pPr>
            <w:r>
              <w:rPr>
                <w:spacing w:val="-5"/>
                <w:sz w:val="28"/>
              </w:rPr>
              <w:t>10</w:t>
            </w:r>
          </w:p>
        </w:tc>
      </w:tr>
      <w:tr w:rsidR="004F75DF" w14:paraId="5A12EC7A" w14:textId="77777777">
        <w:trPr>
          <w:trHeight w:val="321"/>
        </w:trPr>
        <w:tc>
          <w:tcPr>
            <w:tcW w:w="2382" w:type="dxa"/>
            <w:vMerge/>
            <w:tcBorders>
              <w:top w:val="nil"/>
            </w:tcBorders>
          </w:tcPr>
          <w:p w14:paraId="36A68115" w14:textId="77777777" w:rsidR="004F75DF" w:rsidRDefault="004F75DF">
            <w:pPr>
              <w:rPr>
                <w:sz w:val="2"/>
                <w:szCs w:val="2"/>
              </w:rPr>
            </w:pPr>
          </w:p>
        </w:tc>
        <w:tc>
          <w:tcPr>
            <w:tcW w:w="2665" w:type="dxa"/>
          </w:tcPr>
          <w:p w14:paraId="2CB2D953" w14:textId="77777777" w:rsidR="004F75DF" w:rsidRDefault="0013698B">
            <w:pPr>
              <w:pStyle w:val="TableParagraph"/>
              <w:spacing w:line="301" w:lineRule="exact"/>
              <w:ind w:left="109"/>
              <w:rPr>
                <w:sz w:val="28"/>
              </w:rPr>
            </w:pPr>
            <w:r>
              <w:rPr>
                <w:spacing w:val="-2"/>
                <w:sz w:val="28"/>
              </w:rPr>
              <w:t>Обществознание</w:t>
            </w:r>
          </w:p>
        </w:tc>
        <w:tc>
          <w:tcPr>
            <w:tcW w:w="629" w:type="dxa"/>
          </w:tcPr>
          <w:p w14:paraId="6447FEB2" w14:textId="77777777" w:rsidR="004F75DF" w:rsidRDefault="004F75DF">
            <w:pPr>
              <w:pStyle w:val="TableParagraph"/>
              <w:rPr>
                <w:sz w:val="24"/>
              </w:rPr>
            </w:pPr>
          </w:p>
        </w:tc>
        <w:tc>
          <w:tcPr>
            <w:tcW w:w="711" w:type="dxa"/>
          </w:tcPr>
          <w:p w14:paraId="3902DFAF" w14:textId="77777777" w:rsidR="004F75DF" w:rsidRDefault="0013698B">
            <w:pPr>
              <w:pStyle w:val="TableParagraph"/>
              <w:spacing w:line="301" w:lineRule="exact"/>
              <w:ind w:left="110"/>
              <w:rPr>
                <w:sz w:val="28"/>
              </w:rPr>
            </w:pPr>
            <w:r>
              <w:rPr>
                <w:spacing w:val="-10"/>
                <w:sz w:val="28"/>
              </w:rPr>
              <w:t>1</w:t>
            </w:r>
          </w:p>
        </w:tc>
        <w:tc>
          <w:tcPr>
            <w:tcW w:w="706" w:type="dxa"/>
          </w:tcPr>
          <w:p w14:paraId="3E4C216E" w14:textId="77777777" w:rsidR="004F75DF" w:rsidRDefault="0013698B">
            <w:pPr>
              <w:pStyle w:val="TableParagraph"/>
              <w:spacing w:line="301" w:lineRule="exact"/>
              <w:ind w:left="104"/>
              <w:rPr>
                <w:sz w:val="28"/>
              </w:rPr>
            </w:pPr>
            <w:r>
              <w:rPr>
                <w:spacing w:val="-10"/>
                <w:sz w:val="28"/>
              </w:rPr>
              <w:t>1</w:t>
            </w:r>
          </w:p>
        </w:tc>
        <w:tc>
          <w:tcPr>
            <w:tcW w:w="854" w:type="dxa"/>
          </w:tcPr>
          <w:p w14:paraId="09AB3F2C" w14:textId="77777777" w:rsidR="004F75DF" w:rsidRDefault="0013698B">
            <w:pPr>
              <w:pStyle w:val="TableParagraph"/>
              <w:spacing w:line="301" w:lineRule="exact"/>
              <w:ind w:left="109"/>
              <w:rPr>
                <w:sz w:val="28"/>
              </w:rPr>
            </w:pPr>
            <w:r>
              <w:rPr>
                <w:spacing w:val="-10"/>
                <w:sz w:val="28"/>
              </w:rPr>
              <w:t>1</w:t>
            </w:r>
          </w:p>
        </w:tc>
        <w:tc>
          <w:tcPr>
            <w:tcW w:w="850" w:type="dxa"/>
          </w:tcPr>
          <w:p w14:paraId="09A33608" w14:textId="77777777" w:rsidR="004F75DF" w:rsidRDefault="0013698B">
            <w:pPr>
              <w:pStyle w:val="TableParagraph"/>
              <w:spacing w:line="301" w:lineRule="exact"/>
              <w:ind w:left="105"/>
              <w:rPr>
                <w:sz w:val="28"/>
              </w:rPr>
            </w:pPr>
            <w:r>
              <w:rPr>
                <w:spacing w:val="-10"/>
                <w:sz w:val="28"/>
              </w:rPr>
              <w:t>1</w:t>
            </w:r>
          </w:p>
        </w:tc>
        <w:tc>
          <w:tcPr>
            <w:tcW w:w="850" w:type="dxa"/>
          </w:tcPr>
          <w:p w14:paraId="555C897A" w14:textId="77777777" w:rsidR="004F75DF" w:rsidRDefault="0013698B">
            <w:pPr>
              <w:pStyle w:val="TableParagraph"/>
              <w:spacing w:line="301" w:lineRule="exact"/>
              <w:ind w:left="110"/>
              <w:rPr>
                <w:sz w:val="28"/>
              </w:rPr>
            </w:pPr>
            <w:r>
              <w:rPr>
                <w:spacing w:val="-10"/>
                <w:sz w:val="28"/>
              </w:rPr>
              <w:t>4</w:t>
            </w:r>
          </w:p>
        </w:tc>
      </w:tr>
      <w:tr w:rsidR="004F75DF" w14:paraId="465E91A7" w14:textId="77777777">
        <w:trPr>
          <w:trHeight w:val="326"/>
        </w:trPr>
        <w:tc>
          <w:tcPr>
            <w:tcW w:w="2382" w:type="dxa"/>
            <w:vMerge/>
            <w:tcBorders>
              <w:top w:val="nil"/>
            </w:tcBorders>
          </w:tcPr>
          <w:p w14:paraId="2306F863" w14:textId="77777777" w:rsidR="004F75DF" w:rsidRDefault="004F75DF">
            <w:pPr>
              <w:rPr>
                <w:sz w:val="2"/>
                <w:szCs w:val="2"/>
              </w:rPr>
            </w:pPr>
          </w:p>
        </w:tc>
        <w:tc>
          <w:tcPr>
            <w:tcW w:w="2665" w:type="dxa"/>
          </w:tcPr>
          <w:p w14:paraId="5D73AF4D" w14:textId="77777777" w:rsidR="004F75DF" w:rsidRDefault="0013698B">
            <w:pPr>
              <w:pStyle w:val="TableParagraph"/>
              <w:spacing w:line="306" w:lineRule="exact"/>
              <w:ind w:left="109"/>
              <w:rPr>
                <w:sz w:val="28"/>
              </w:rPr>
            </w:pPr>
            <w:r>
              <w:rPr>
                <w:spacing w:val="-2"/>
                <w:sz w:val="28"/>
              </w:rPr>
              <w:t>География</w:t>
            </w:r>
          </w:p>
        </w:tc>
        <w:tc>
          <w:tcPr>
            <w:tcW w:w="629" w:type="dxa"/>
          </w:tcPr>
          <w:p w14:paraId="3A1905CC" w14:textId="77777777" w:rsidR="004F75DF" w:rsidRDefault="0013698B">
            <w:pPr>
              <w:pStyle w:val="TableParagraph"/>
              <w:spacing w:line="306" w:lineRule="exact"/>
              <w:ind w:left="105"/>
              <w:rPr>
                <w:sz w:val="28"/>
              </w:rPr>
            </w:pPr>
            <w:r>
              <w:rPr>
                <w:spacing w:val="-10"/>
                <w:sz w:val="28"/>
              </w:rPr>
              <w:t>1</w:t>
            </w:r>
          </w:p>
        </w:tc>
        <w:tc>
          <w:tcPr>
            <w:tcW w:w="711" w:type="dxa"/>
          </w:tcPr>
          <w:p w14:paraId="6D00415E" w14:textId="77777777" w:rsidR="004F75DF" w:rsidRDefault="0013698B">
            <w:pPr>
              <w:pStyle w:val="TableParagraph"/>
              <w:spacing w:line="306" w:lineRule="exact"/>
              <w:ind w:left="110"/>
              <w:rPr>
                <w:sz w:val="28"/>
              </w:rPr>
            </w:pPr>
            <w:r>
              <w:rPr>
                <w:spacing w:val="-10"/>
                <w:sz w:val="28"/>
              </w:rPr>
              <w:t>1</w:t>
            </w:r>
          </w:p>
        </w:tc>
        <w:tc>
          <w:tcPr>
            <w:tcW w:w="706" w:type="dxa"/>
          </w:tcPr>
          <w:p w14:paraId="3DD8A052" w14:textId="77777777" w:rsidR="004F75DF" w:rsidRDefault="0013698B">
            <w:pPr>
              <w:pStyle w:val="TableParagraph"/>
              <w:spacing w:line="306" w:lineRule="exact"/>
              <w:ind w:left="104"/>
              <w:rPr>
                <w:sz w:val="28"/>
              </w:rPr>
            </w:pPr>
            <w:r>
              <w:rPr>
                <w:spacing w:val="-10"/>
                <w:sz w:val="28"/>
              </w:rPr>
              <w:t>2</w:t>
            </w:r>
          </w:p>
        </w:tc>
        <w:tc>
          <w:tcPr>
            <w:tcW w:w="854" w:type="dxa"/>
          </w:tcPr>
          <w:p w14:paraId="3A8B364B" w14:textId="77777777" w:rsidR="004F75DF" w:rsidRDefault="0013698B">
            <w:pPr>
              <w:pStyle w:val="TableParagraph"/>
              <w:spacing w:line="306" w:lineRule="exact"/>
              <w:ind w:left="109"/>
              <w:rPr>
                <w:sz w:val="28"/>
              </w:rPr>
            </w:pPr>
            <w:r>
              <w:rPr>
                <w:spacing w:val="-10"/>
                <w:sz w:val="28"/>
              </w:rPr>
              <w:t>2</w:t>
            </w:r>
          </w:p>
        </w:tc>
        <w:tc>
          <w:tcPr>
            <w:tcW w:w="850" w:type="dxa"/>
          </w:tcPr>
          <w:p w14:paraId="09AEA02F" w14:textId="77777777" w:rsidR="004F75DF" w:rsidRDefault="0013698B">
            <w:pPr>
              <w:pStyle w:val="TableParagraph"/>
              <w:spacing w:line="306" w:lineRule="exact"/>
              <w:ind w:left="105"/>
              <w:rPr>
                <w:sz w:val="28"/>
              </w:rPr>
            </w:pPr>
            <w:r>
              <w:rPr>
                <w:spacing w:val="-10"/>
                <w:sz w:val="28"/>
              </w:rPr>
              <w:t>2</w:t>
            </w:r>
          </w:p>
        </w:tc>
        <w:tc>
          <w:tcPr>
            <w:tcW w:w="850" w:type="dxa"/>
          </w:tcPr>
          <w:p w14:paraId="0B43E2C0" w14:textId="77777777" w:rsidR="004F75DF" w:rsidRDefault="0013698B">
            <w:pPr>
              <w:pStyle w:val="TableParagraph"/>
              <w:spacing w:line="306" w:lineRule="exact"/>
              <w:ind w:left="110"/>
              <w:rPr>
                <w:sz w:val="28"/>
              </w:rPr>
            </w:pPr>
            <w:r>
              <w:rPr>
                <w:spacing w:val="-10"/>
                <w:sz w:val="28"/>
              </w:rPr>
              <w:t>8</w:t>
            </w:r>
          </w:p>
        </w:tc>
      </w:tr>
      <w:tr w:rsidR="004F75DF" w14:paraId="69AFC1E2" w14:textId="77777777">
        <w:trPr>
          <w:trHeight w:val="321"/>
        </w:trPr>
        <w:tc>
          <w:tcPr>
            <w:tcW w:w="2382" w:type="dxa"/>
            <w:vMerge w:val="restart"/>
          </w:tcPr>
          <w:p w14:paraId="35068C76" w14:textId="77777777" w:rsidR="004F75DF" w:rsidRDefault="0013698B">
            <w:pPr>
              <w:pStyle w:val="TableParagraph"/>
              <w:ind w:left="110" w:right="96"/>
              <w:rPr>
                <w:sz w:val="28"/>
              </w:rPr>
            </w:pPr>
            <w:r>
              <w:rPr>
                <w:spacing w:val="-2"/>
                <w:sz w:val="28"/>
              </w:rPr>
              <w:t xml:space="preserve">Естественнонауч </w:t>
            </w:r>
            <w:r>
              <w:rPr>
                <w:sz w:val="28"/>
              </w:rPr>
              <w:t>ные предметы</w:t>
            </w:r>
          </w:p>
        </w:tc>
        <w:tc>
          <w:tcPr>
            <w:tcW w:w="2665" w:type="dxa"/>
          </w:tcPr>
          <w:p w14:paraId="574747B5" w14:textId="77777777" w:rsidR="004F75DF" w:rsidRDefault="0013698B">
            <w:pPr>
              <w:pStyle w:val="TableParagraph"/>
              <w:spacing w:line="301" w:lineRule="exact"/>
              <w:ind w:left="109"/>
              <w:rPr>
                <w:sz w:val="28"/>
              </w:rPr>
            </w:pPr>
            <w:r>
              <w:rPr>
                <w:spacing w:val="-2"/>
                <w:sz w:val="28"/>
              </w:rPr>
              <w:t>Физика</w:t>
            </w:r>
          </w:p>
        </w:tc>
        <w:tc>
          <w:tcPr>
            <w:tcW w:w="629" w:type="dxa"/>
          </w:tcPr>
          <w:p w14:paraId="6496D779" w14:textId="77777777" w:rsidR="004F75DF" w:rsidRDefault="004F75DF">
            <w:pPr>
              <w:pStyle w:val="TableParagraph"/>
              <w:rPr>
                <w:sz w:val="24"/>
              </w:rPr>
            </w:pPr>
          </w:p>
        </w:tc>
        <w:tc>
          <w:tcPr>
            <w:tcW w:w="711" w:type="dxa"/>
          </w:tcPr>
          <w:p w14:paraId="09D52C4E" w14:textId="77777777" w:rsidR="004F75DF" w:rsidRDefault="004F75DF">
            <w:pPr>
              <w:pStyle w:val="TableParagraph"/>
              <w:rPr>
                <w:sz w:val="24"/>
              </w:rPr>
            </w:pPr>
          </w:p>
        </w:tc>
        <w:tc>
          <w:tcPr>
            <w:tcW w:w="706" w:type="dxa"/>
          </w:tcPr>
          <w:p w14:paraId="52115CAA" w14:textId="77777777" w:rsidR="004F75DF" w:rsidRDefault="0013698B">
            <w:pPr>
              <w:pStyle w:val="TableParagraph"/>
              <w:spacing w:line="301" w:lineRule="exact"/>
              <w:ind w:left="104"/>
              <w:rPr>
                <w:sz w:val="28"/>
              </w:rPr>
            </w:pPr>
            <w:r>
              <w:rPr>
                <w:spacing w:val="-10"/>
                <w:sz w:val="28"/>
              </w:rPr>
              <w:t>2</w:t>
            </w:r>
          </w:p>
        </w:tc>
        <w:tc>
          <w:tcPr>
            <w:tcW w:w="854" w:type="dxa"/>
          </w:tcPr>
          <w:p w14:paraId="7F1CC5AA" w14:textId="77777777" w:rsidR="004F75DF" w:rsidRDefault="0013698B">
            <w:pPr>
              <w:pStyle w:val="TableParagraph"/>
              <w:spacing w:line="301" w:lineRule="exact"/>
              <w:ind w:left="109"/>
              <w:rPr>
                <w:sz w:val="28"/>
              </w:rPr>
            </w:pPr>
            <w:r>
              <w:rPr>
                <w:spacing w:val="-10"/>
                <w:sz w:val="28"/>
              </w:rPr>
              <w:t>2</w:t>
            </w:r>
          </w:p>
        </w:tc>
        <w:tc>
          <w:tcPr>
            <w:tcW w:w="850" w:type="dxa"/>
          </w:tcPr>
          <w:p w14:paraId="0DD7F7C8" w14:textId="77777777" w:rsidR="004F75DF" w:rsidRDefault="0013698B">
            <w:pPr>
              <w:pStyle w:val="TableParagraph"/>
              <w:spacing w:line="301" w:lineRule="exact"/>
              <w:ind w:left="105"/>
              <w:rPr>
                <w:sz w:val="28"/>
              </w:rPr>
            </w:pPr>
            <w:r>
              <w:rPr>
                <w:spacing w:val="-10"/>
                <w:sz w:val="28"/>
              </w:rPr>
              <w:t>3</w:t>
            </w:r>
          </w:p>
        </w:tc>
        <w:tc>
          <w:tcPr>
            <w:tcW w:w="850" w:type="dxa"/>
          </w:tcPr>
          <w:p w14:paraId="31497239" w14:textId="77777777" w:rsidR="004F75DF" w:rsidRDefault="0013698B">
            <w:pPr>
              <w:pStyle w:val="TableParagraph"/>
              <w:spacing w:line="301" w:lineRule="exact"/>
              <w:ind w:left="110"/>
              <w:rPr>
                <w:sz w:val="28"/>
              </w:rPr>
            </w:pPr>
            <w:r>
              <w:rPr>
                <w:spacing w:val="-10"/>
                <w:sz w:val="28"/>
              </w:rPr>
              <w:t>7</w:t>
            </w:r>
          </w:p>
        </w:tc>
      </w:tr>
      <w:tr w:rsidR="004F75DF" w14:paraId="6618ECA7" w14:textId="77777777">
        <w:trPr>
          <w:trHeight w:val="321"/>
        </w:trPr>
        <w:tc>
          <w:tcPr>
            <w:tcW w:w="2382" w:type="dxa"/>
            <w:vMerge/>
            <w:tcBorders>
              <w:top w:val="nil"/>
            </w:tcBorders>
          </w:tcPr>
          <w:p w14:paraId="16ADD864" w14:textId="77777777" w:rsidR="004F75DF" w:rsidRDefault="004F75DF">
            <w:pPr>
              <w:rPr>
                <w:sz w:val="2"/>
                <w:szCs w:val="2"/>
              </w:rPr>
            </w:pPr>
          </w:p>
        </w:tc>
        <w:tc>
          <w:tcPr>
            <w:tcW w:w="2665" w:type="dxa"/>
          </w:tcPr>
          <w:p w14:paraId="26532D47" w14:textId="77777777" w:rsidR="004F75DF" w:rsidRDefault="0013698B">
            <w:pPr>
              <w:pStyle w:val="TableParagraph"/>
              <w:spacing w:line="301" w:lineRule="exact"/>
              <w:ind w:left="109"/>
              <w:rPr>
                <w:sz w:val="28"/>
              </w:rPr>
            </w:pPr>
            <w:r>
              <w:rPr>
                <w:spacing w:val="-2"/>
                <w:sz w:val="28"/>
              </w:rPr>
              <w:t>Химия</w:t>
            </w:r>
          </w:p>
        </w:tc>
        <w:tc>
          <w:tcPr>
            <w:tcW w:w="629" w:type="dxa"/>
          </w:tcPr>
          <w:p w14:paraId="5FFCB211" w14:textId="77777777" w:rsidR="004F75DF" w:rsidRDefault="004F75DF">
            <w:pPr>
              <w:pStyle w:val="TableParagraph"/>
              <w:rPr>
                <w:sz w:val="24"/>
              </w:rPr>
            </w:pPr>
          </w:p>
        </w:tc>
        <w:tc>
          <w:tcPr>
            <w:tcW w:w="711" w:type="dxa"/>
          </w:tcPr>
          <w:p w14:paraId="7C4815A2" w14:textId="77777777" w:rsidR="004F75DF" w:rsidRDefault="004F75DF">
            <w:pPr>
              <w:pStyle w:val="TableParagraph"/>
              <w:rPr>
                <w:sz w:val="24"/>
              </w:rPr>
            </w:pPr>
          </w:p>
        </w:tc>
        <w:tc>
          <w:tcPr>
            <w:tcW w:w="706" w:type="dxa"/>
          </w:tcPr>
          <w:p w14:paraId="7472D16C" w14:textId="77777777" w:rsidR="004F75DF" w:rsidRDefault="004F75DF">
            <w:pPr>
              <w:pStyle w:val="TableParagraph"/>
              <w:rPr>
                <w:sz w:val="24"/>
              </w:rPr>
            </w:pPr>
          </w:p>
        </w:tc>
        <w:tc>
          <w:tcPr>
            <w:tcW w:w="854" w:type="dxa"/>
          </w:tcPr>
          <w:p w14:paraId="73D919E3" w14:textId="77777777" w:rsidR="004F75DF" w:rsidRDefault="0013698B">
            <w:pPr>
              <w:pStyle w:val="TableParagraph"/>
              <w:spacing w:line="301" w:lineRule="exact"/>
              <w:ind w:left="109"/>
              <w:rPr>
                <w:sz w:val="28"/>
              </w:rPr>
            </w:pPr>
            <w:r>
              <w:rPr>
                <w:spacing w:val="-10"/>
                <w:sz w:val="28"/>
              </w:rPr>
              <w:t>2</w:t>
            </w:r>
          </w:p>
        </w:tc>
        <w:tc>
          <w:tcPr>
            <w:tcW w:w="850" w:type="dxa"/>
          </w:tcPr>
          <w:p w14:paraId="6AC30AD4" w14:textId="77777777" w:rsidR="004F75DF" w:rsidRDefault="0013698B">
            <w:pPr>
              <w:pStyle w:val="TableParagraph"/>
              <w:spacing w:line="301" w:lineRule="exact"/>
              <w:ind w:left="105"/>
              <w:rPr>
                <w:sz w:val="28"/>
              </w:rPr>
            </w:pPr>
            <w:r>
              <w:rPr>
                <w:spacing w:val="-10"/>
                <w:sz w:val="28"/>
              </w:rPr>
              <w:t>2</w:t>
            </w:r>
          </w:p>
        </w:tc>
        <w:tc>
          <w:tcPr>
            <w:tcW w:w="850" w:type="dxa"/>
          </w:tcPr>
          <w:p w14:paraId="57836079" w14:textId="77777777" w:rsidR="004F75DF" w:rsidRDefault="0013698B">
            <w:pPr>
              <w:pStyle w:val="TableParagraph"/>
              <w:spacing w:line="301" w:lineRule="exact"/>
              <w:ind w:left="110"/>
              <w:rPr>
                <w:sz w:val="28"/>
              </w:rPr>
            </w:pPr>
            <w:r>
              <w:rPr>
                <w:spacing w:val="-10"/>
                <w:sz w:val="28"/>
              </w:rPr>
              <w:t>4</w:t>
            </w:r>
          </w:p>
        </w:tc>
      </w:tr>
      <w:tr w:rsidR="004F75DF" w14:paraId="6242522F" w14:textId="77777777">
        <w:trPr>
          <w:trHeight w:val="321"/>
        </w:trPr>
        <w:tc>
          <w:tcPr>
            <w:tcW w:w="2382" w:type="dxa"/>
            <w:vMerge/>
            <w:tcBorders>
              <w:top w:val="nil"/>
            </w:tcBorders>
          </w:tcPr>
          <w:p w14:paraId="653BB5AE" w14:textId="77777777" w:rsidR="004F75DF" w:rsidRDefault="004F75DF">
            <w:pPr>
              <w:rPr>
                <w:sz w:val="2"/>
                <w:szCs w:val="2"/>
              </w:rPr>
            </w:pPr>
          </w:p>
        </w:tc>
        <w:tc>
          <w:tcPr>
            <w:tcW w:w="2665" w:type="dxa"/>
          </w:tcPr>
          <w:p w14:paraId="3EB5CD72" w14:textId="77777777" w:rsidR="004F75DF" w:rsidRDefault="0013698B">
            <w:pPr>
              <w:pStyle w:val="TableParagraph"/>
              <w:spacing w:line="302" w:lineRule="exact"/>
              <w:ind w:left="109"/>
              <w:rPr>
                <w:sz w:val="28"/>
              </w:rPr>
            </w:pPr>
            <w:r>
              <w:rPr>
                <w:spacing w:val="-2"/>
                <w:sz w:val="28"/>
              </w:rPr>
              <w:t>Биология</w:t>
            </w:r>
          </w:p>
        </w:tc>
        <w:tc>
          <w:tcPr>
            <w:tcW w:w="629" w:type="dxa"/>
          </w:tcPr>
          <w:p w14:paraId="5F976435" w14:textId="77777777" w:rsidR="004F75DF" w:rsidRDefault="0013698B">
            <w:pPr>
              <w:pStyle w:val="TableParagraph"/>
              <w:spacing w:line="302" w:lineRule="exact"/>
              <w:ind w:left="105"/>
              <w:rPr>
                <w:sz w:val="28"/>
              </w:rPr>
            </w:pPr>
            <w:r>
              <w:rPr>
                <w:spacing w:val="-10"/>
                <w:sz w:val="28"/>
              </w:rPr>
              <w:t>1</w:t>
            </w:r>
          </w:p>
        </w:tc>
        <w:tc>
          <w:tcPr>
            <w:tcW w:w="711" w:type="dxa"/>
          </w:tcPr>
          <w:p w14:paraId="4DEC1E45" w14:textId="77777777" w:rsidR="004F75DF" w:rsidRDefault="0013698B">
            <w:pPr>
              <w:pStyle w:val="TableParagraph"/>
              <w:spacing w:line="302" w:lineRule="exact"/>
              <w:ind w:left="110"/>
              <w:rPr>
                <w:sz w:val="28"/>
              </w:rPr>
            </w:pPr>
            <w:r>
              <w:rPr>
                <w:spacing w:val="-10"/>
                <w:sz w:val="28"/>
              </w:rPr>
              <w:t>1</w:t>
            </w:r>
          </w:p>
        </w:tc>
        <w:tc>
          <w:tcPr>
            <w:tcW w:w="706" w:type="dxa"/>
          </w:tcPr>
          <w:p w14:paraId="76520ECF" w14:textId="77777777" w:rsidR="004F75DF" w:rsidRDefault="0013698B">
            <w:pPr>
              <w:pStyle w:val="TableParagraph"/>
              <w:spacing w:line="302" w:lineRule="exact"/>
              <w:ind w:left="104"/>
              <w:rPr>
                <w:sz w:val="28"/>
              </w:rPr>
            </w:pPr>
            <w:r>
              <w:rPr>
                <w:spacing w:val="-10"/>
                <w:sz w:val="28"/>
              </w:rPr>
              <w:t>1</w:t>
            </w:r>
          </w:p>
        </w:tc>
        <w:tc>
          <w:tcPr>
            <w:tcW w:w="854" w:type="dxa"/>
          </w:tcPr>
          <w:p w14:paraId="450F21EC" w14:textId="77777777" w:rsidR="004F75DF" w:rsidRDefault="0013698B">
            <w:pPr>
              <w:pStyle w:val="TableParagraph"/>
              <w:spacing w:line="302" w:lineRule="exact"/>
              <w:ind w:left="109"/>
              <w:rPr>
                <w:sz w:val="28"/>
              </w:rPr>
            </w:pPr>
            <w:r>
              <w:rPr>
                <w:spacing w:val="-10"/>
                <w:sz w:val="28"/>
              </w:rPr>
              <w:t>2</w:t>
            </w:r>
          </w:p>
        </w:tc>
        <w:tc>
          <w:tcPr>
            <w:tcW w:w="850" w:type="dxa"/>
          </w:tcPr>
          <w:p w14:paraId="709524FC" w14:textId="77777777" w:rsidR="004F75DF" w:rsidRDefault="0013698B">
            <w:pPr>
              <w:pStyle w:val="TableParagraph"/>
              <w:spacing w:line="302" w:lineRule="exact"/>
              <w:ind w:left="105"/>
              <w:rPr>
                <w:sz w:val="28"/>
              </w:rPr>
            </w:pPr>
            <w:r>
              <w:rPr>
                <w:spacing w:val="-10"/>
                <w:sz w:val="28"/>
              </w:rPr>
              <w:t>2</w:t>
            </w:r>
          </w:p>
        </w:tc>
        <w:tc>
          <w:tcPr>
            <w:tcW w:w="850" w:type="dxa"/>
          </w:tcPr>
          <w:p w14:paraId="24B8D7FA" w14:textId="77777777" w:rsidR="004F75DF" w:rsidRDefault="0013698B">
            <w:pPr>
              <w:pStyle w:val="TableParagraph"/>
              <w:spacing w:line="302" w:lineRule="exact"/>
              <w:ind w:left="110"/>
              <w:rPr>
                <w:sz w:val="28"/>
              </w:rPr>
            </w:pPr>
            <w:r>
              <w:rPr>
                <w:spacing w:val="-10"/>
                <w:sz w:val="28"/>
              </w:rPr>
              <w:t>7</w:t>
            </w:r>
          </w:p>
        </w:tc>
      </w:tr>
      <w:tr w:rsidR="004F75DF" w14:paraId="50A91E35" w14:textId="77777777">
        <w:trPr>
          <w:trHeight w:val="1286"/>
        </w:trPr>
        <w:tc>
          <w:tcPr>
            <w:tcW w:w="2382" w:type="dxa"/>
          </w:tcPr>
          <w:p w14:paraId="2557B00A" w14:textId="77777777" w:rsidR="004F75DF" w:rsidRDefault="0013698B">
            <w:pPr>
              <w:pStyle w:val="TableParagraph"/>
              <w:ind w:left="110" w:right="96"/>
              <w:rPr>
                <w:sz w:val="28"/>
              </w:rPr>
            </w:pPr>
            <w:r>
              <w:rPr>
                <w:sz w:val="28"/>
              </w:rPr>
              <w:t>Основы</w:t>
            </w:r>
            <w:r>
              <w:rPr>
                <w:spacing w:val="40"/>
                <w:sz w:val="28"/>
              </w:rPr>
              <w:t xml:space="preserve"> </w:t>
            </w:r>
            <w:r>
              <w:rPr>
                <w:sz w:val="28"/>
              </w:rPr>
              <w:t xml:space="preserve">духовно- </w:t>
            </w:r>
            <w:r>
              <w:rPr>
                <w:spacing w:val="-2"/>
                <w:sz w:val="28"/>
              </w:rPr>
              <w:t>нравственной культуры</w:t>
            </w:r>
          </w:p>
          <w:p w14:paraId="300936BE" w14:textId="77777777" w:rsidR="004F75DF" w:rsidRDefault="0013698B">
            <w:pPr>
              <w:pStyle w:val="TableParagraph"/>
              <w:spacing w:line="307" w:lineRule="exact"/>
              <w:ind w:left="110"/>
              <w:rPr>
                <w:sz w:val="28"/>
              </w:rPr>
            </w:pPr>
            <w:r>
              <w:rPr>
                <w:sz w:val="28"/>
              </w:rPr>
              <w:t>народов</w:t>
            </w:r>
            <w:r>
              <w:rPr>
                <w:spacing w:val="-9"/>
                <w:sz w:val="28"/>
              </w:rPr>
              <w:t xml:space="preserve"> </w:t>
            </w:r>
            <w:r>
              <w:rPr>
                <w:spacing w:val="-2"/>
                <w:sz w:val="28"/>
              </w:rPr>
              <w:t>России</w:t>
            </w:r>
          </w:p>
        </w:tc>
        <w:tc>
          <w:tcPr>
            <w:tcW w:w="2665" w:type="dxa"/>
          </w:tcPr>
          <w:p w14:paraId="6C85D8F5" w14:textId="77777777" w:rsidR="004F75DF" w:rsidRDefault="0013698B">
            <w:pPr>
              <w:pStyle w:val="TableParagraph"/>
              <w:tabs>
                <w:tab w:val="left" w:pos="1472"/>
                <w:tab w:val="left" w:pos="1582"/>
              </w:tabs>
              <w:ind w:left="109" w:right="97"/>
              <w:rPr>
                <w:sz w:val="28"/>
              </w:rPr>
            </w:pPr>
            <w:r>
              <w:rPr>
                <w:spacing w:val="-2"/>
                <w:sz w:val="28"/>
              </w:rPr>
              <w:t>Основы</w:t>
            </w:r>
            <w:r>
              <w:rPr>
                <w:sz w:val="28"/>
              </w:rPr>
              <w:tab/>
            </w:r>
            <w:r>
              <w:rPr>
                <w:spacing w:val="-2"/>
                <w:sz w:val="28"/>
              </w:rPr>
              <w:t>духовно- нравственной культуры</w:t>
            </w:r>
            <w:r>
              <w:rPr>
                <w:sz w:val="28"/>
              </w:rPr>
              <w:tab/>
            </w:r>
            <w:r>
              <w:rPr>
                <w:sz w:val="28"/>
              </w:rPr>
              <w:tab/>
            </w:r>
            <w:r>
              <w:rPr>
                <w:spacing w:val="-2"/>
                <w:sz w:val="28"/>
              </w:rPr>
              <w:t>народов</w:t>
            </w:r>
          </w:p>
          <w:p w14:paraId="65E12936" w14:textId="77777777" w:rsidR="004F75DF" w:rsidRDefault="0013698B">
            <w:pPr>
              <w:pStyle w:val="TableParagraph"/>
              <w:spacing w:line="307" w:lineRule="exact"/>
              <w:ind w:left="109"/>
              <w:rPr>
                <w:sz w:val="28"/>
              </w:rPr>
            </w:pPr>
            <w:r>
              <w:rPr>
                <w:spacing w:val="-2"/>
                <w:sz w:val="28"/>
              </w:rPr>
              <w:t>России</w:t>
            </w:r>
          </w:p>
        </w:tc>
        <w:tc>
          <w:tcPr>
            <w:tcW w:w="629" w:type="dxa"/>
          </w:tcPr>
          <w:p w14:paraId="09F6E05A" w14:textId="77777777" w:rsidR="004F75DF" w:rsidRDefault="0013698B">
            <w:pPr>
              <w:pStyle w:val="TableParagraph"/>
              <w:spacing w:line="315" w:lineRule="exact"/>
              <w:ind w:left="105"/>
              <w:rPr>
                <w:sz w:val="28"/>
              </w:rPr>
            </w:pPr>
            <w:r>
              <w:rPr>
                <w:spacing w:val="-10"/>
                <w:sz w:val="28"/>
              </w:rPr>
              <w:t>1</w:t>
            </w:r>
          </w:p>
        </w:tc>
        <w:tc>
          <w:tcPr>
            <w:tcW w:w="711" w:type="dxa"/>
          </w:tcPr>
          <w:p w14:paraId="5F09871A" w14:textId="77777777" w:rsidR="004F75DF" w:rsidRDefault="0013698B">
            <w:pPr>
              <w:pStyle w:val="TableParagraph"/>
              <w:spacing w:line="315" w:lineRule="exact"/>
              <w:ind w:left="110"/>
              <w:rPr>
                <w:sz w:val="28"/>
              </w:rPr>
            </w:pPr>
            <w:r>
              <w:rPr>
                <w:spacing w:val="-10"/>
                <w:sz w:val="28"/>
              </w:rPr>
              <w:t>1</w:t>
            </w:r>
          </w:p>
        </w:tc>
        <w:tc>
          <w:tcPr>
            <w:tcW w:w="706" w:type="dxa"/>
          </w:tcPr>
          <w:p w14:paraId="0B90E94F" w14:textId="77777777" w:rsidR="004F75DF" w:rsidRDefault="004F75DF">
            <w:pPr>
              <w:pStyle w:val="TableParagraph"/>
              <w:rPr>
                <w:sz w:val="26"/>
              </w:rPr>
            </w:pPr>
          </w:p>
        </w:tc>
        <w:tc>
          <w:tcPr>
            <w:tcW w:w="854" w:type="dxa"/>
          </w:tcPr>
          <w:p w14:paraId="51532EA6" w14:textId="77777777" w:rsidR="004F75DF" w:rsidRDefault="004F75DF">
            <w:pPr>
              <w:pStyle w:val="TableParagraph"/>
              <w:rPr>
                <w:sz w:val="26"/>
              </w:rPr>
            </w:pPr>
          </w:p>
        </w:tc>
        <w:tc>
          <w:tcPr>
            <w:tcW w:w="850" w:type="dxa"/>
          </w:tcPr>
          <w:p w14:paraId="7F3183EC" w14:textId="77777777" w:rsidR="004F75DF" w:rsidRDefault="004F75DF">
            <w:pPr>
              <w:pStyle w:val="TableParagraph"/>
              <w:rPr>
                <w:sz w:val="26"/>
              </w:rPr>
            </w:pPr>
          </w:p>
        </w:tc>
        <w:tc>
          <w:tcPr>
            <w:tcW w:w="850" w:type="dxa"/>
          </w:tcPr>
          <w:p w14:paraId="299EEAF9" w14:textId="77777777" w:rsidR="004F75DF" w:rsidRDefault="0013698B">
            <w:pPr>
              <w:pStyle w:val="TableParagraph"/>
              <w:spacing w:line="315" w:lineRule="exact"/>
              <w:ind w:left="110"/>
              <w:rPr>
                <w:sz w:val="28"/>
              </w:rPr>
            </w:pPr>
            <w:r>
              <w:rPr>
                <w:spacing w:val="-10"/>
                <w:sz w:val="28"/>
              </w:rPr>
              <w:t>2</w:t>
            </w:r>
          </w:p>
        </w:tc>
      </w:tr>
      <w:tr w:rsidR="004F75DF" w14:paraId="7F0083CA" w14:textId="77777777">
        <w:trPr>
          <w:trHeight w:val="647"/>
        </w:trPr>
        <w:tc>
          <w:tcPr>
            <w:tcW w:w="2382" w:type="dxa"/>
            <w:vMerge w:val="restart"/>
          </w:tcPr>
          <w:p w14:paraId="02F8C999" w14:textId="77777777" w:rsidR="004F75DF" w:rsidRDefault="0013698B">
            <w:pPr>
              <w:pStyle w:val="TableParagraph"/>
              <w:spacing w:line="315" w:lineRule="exact"/>
              <w:ind w:left="110"/>
              <w:rPr>
                <w:sz w:val="28"/>
              </w:rPr>
            </w:pPr>
            <w:r>
              <w:rPr>
                <w:spacing w:val="-2"/>
                <w:sz w:val="28"/>
              </w:rPr>
              <w:t>Искусство</w:t>
            </w:r>
          </w:p>
        </w:tc>
        <w:tc>
          <w:tcPr>
            <w:tcW w:w="2665" w:type="dxa"/>
          </w:tcPr>
          <w:p w14:paraId="1D5AAD1A" w14:textId="77777777" w:rsidR="004F75DF" w:rsidRDefault="0013698B">
            <w:pPr>
              <w:pStyle w:val="TableParagraph"/>
              <w:spacing w:line="315" w:lineRule="exact"/>
              <w:ind w:left="109"/>
              <w:rPr>
                <w:sz w:val="28"/>
              </w:rPr>
            </w:pPr>
            <w:r>
              <w:rPr>
                <w:spacing w:val="-2"/>
                <w:sz w:val="28"/>
              </w:rPr>
              <w:t>Изобразительное</w:t>
            </w:r>
          </w:p>
          <w:p w14:paraId="3AAF92F8" w14:textId="77777777" w:rsidR="004F75DF" w:rsidRDefault="0013698B">
            <w:pPr>
              <w:pStyle w:val="TableParagraph"/>
              <w:spacing w:before="5" w:line="308" w:lineRule="exact"/>
              <w:ind w:left="109"/>
              <w:rPr>
                <w:sz w:val="28"/>
              </w:rPr>
            </w:pPr>
            <w:r>
              <w:rPr>
                <w:spacing w:val="-2"/>
                <w:sz w:val="28"/>
              </w:rPr>
              <w:t>искусство</w:t>
            </w:r>
          </w:p>
        </w:tc>
        <w:tc>
          <w:tcPr>
            <w:tcW w:w="629" w:type="dxa"/>
          </w:tcPr>
          <w:p w14:paraId="7CA5FA60" w14:textId="77777777" w:rsidR="004F75DF" w:rsidRDefault="0013698B">
            <w:pPr>
              <w:pStyle w:val="TableParagraph"/>
              <w:spacing w:line="315" w:lineRule="exact"/>
              <w:ind w:left="105"/>
              <w:rPr>
                <w:sz w:val="28"/>
              </w:rPr>
            </w:pPr>
            <w:r>
              <w:rPr>
                <w:spacing w:val="-10"/>
                <w:sz w:val="28"/>
              </w:rPr>
              <w:t>1</w:t>
            </w:r>
          </w:p>
        </w:tc>
        <w:tc>
          <w:tcPr>
            <w:tcW w:w="711" w:type="dxa"/>
          </w:tcPr>
          <w:p w14:paraId="06831D41" w14:textId="77777777" w:rsidR="004F75DF" w:rsidRDefault="0013698B">
            <w:pPr>
              <w:pStyle w:val="TableParagraph"/>
              <w:spacing w:line="315" w:lineRule="exact"/>
              <w:ind w:left="110"/>
              <w:rPr>
                <w:sz w:val="28"/>
              </w:rPr>
            </w:pPr>
            <w:r>
              <w:rPr>
                <w:spacing w:val="-10"/>
                <w:sz w:val="28"/>
              </w:rPr>
              <w:t>1</w:t>
            </w:r>
          </w:p>
        </w:tc>
        <w:tc>
          <w:tcPr>
            <w:tcW w:w="706" w:type="dxa"/>
          </w:tcPr>
          <w:p w14:paraId="6F05FB23" w14:textId="77777777" w:rsidR="004F75DF" w:rsidRDefault="0013698B">
            <w:pPr>
              <w:pStyle w:val="TableParagraph"/>
              <w:spacing w:line="315" w:lineRule="exact"/>
              <w:ind w:left="104"/>
              <w:rPr>
                <w:sz w:val="28"/>
              </w:rPr>
            </w:pPr>
            <w:r>
              <w:rPr>
                <w:spacing w:val="-10"/>
                <w:sz w:val="28"/>
              </w:rPr>
              <w:t>1</w:t>
            </w:r>
          </w:p>
        </w:tc>
        <w:tc>
          <w:tcPr>
            <w:tcW w:w="854" w:type="dxa"/>
          </w:tcPr>
          <w:p w14:paraId="53805437" w14:textId="77777777" w:rsidR="004F75DF" w:rsidRDefault="004F75DF">
            <w:pPr>
              <w:pStyle w:val="TableParagraph"/>
              <w:rPr>
                <w:sz w:val="26"/>
              </w:rPr>
            </w:pPr>
          </w:p>
        </w:tc>
        <w:tc>
          <w:tcPr>
            <w:tcW w:w="850" w:type="dxa"/>
          </w:tcPr>
          <w:p w14:paraId="7D2BAE66" w14:textId="77777777" w:rsidR="004F75DF" w:rsidRDefault="004F75DF">
            <w:pPr>
              <w:pStyle w:val="TableParagraph"/>
              <w:rPr>
                <w:sz w:val="26"/>
              </w:rPr>
            </w:pPr>
          </w:p>
        </w:tc>
        <w:tc>
          <w:tcPr>
            <w:tcW w:w="850" w:type="dxa"/>
          </w:tcPr>
          <w:p w14:paraId="0FCE78E4" w14:textId="77777777" w:rsidR="004F75DF" w:rsidRDefault="0013698B">
            <w:pPr>
              <w:pStyle w:val="TableParagraph"/>
              <w:spacing w:line="315" w:lineRule="exact"/>
              <w:ind w:left="110"/>
              <w:rPr>
                <w:sz w:val="28"/>
              </w:rPr>
            </w:pPr>
            <w:r>
              <w:rPr>
                <w:spacing w:val="-10"/>
                <w:sz w:val="28"/>
              </w:rPr>
              <w:t>3</w:t>
            </w:r>
          </w:p>
        </w:tc>
      </w:tr>
      <w:tr w:rsidR="004F75DF" w14:paraId="6061F212" w14:textId="77777777">
        <w:trPr>
          <w:trHeight w:val="321"/>
        </w:trPr>
        <w:tc>
          <w:tcPr>
            <w:tcW w:w="2382" w:type="dxa"/>
            <w:vMerge/>
            <w:tcBorders>
              <w:top w:val="nil"/>
            </w:tcBorders>
          </w:tcPr>
          <w:p w14:paraId="51CCC8BA" w14:textId="77777777" w:rsidR="004F75DF" w:rsidRDefault="004F75DF">
            <w:pPr>
              <w:rPr>
                <w:sz w:val="2"/>
                <w:szCs w:val="2"/>
              </w:rPr>
            </w:pPr>
          </w:p>
        </w:tc>
        <w:tc>
          <w:tcPr>
            <w:tcW w:w="2665" w:type="dxa"/>
          </w:tcPr>
          <w:p w14:paraId="383D7A96" w14:textId="77777777" w:rsidR="004F75DF" w:rsidRDefault="0013698B">
            <w:pPr>
              <w:pStyle w:val="TableParagraph"/>
              <w:spacing w:line="301" w:lineRule="exact"/>
              <w:ind w:left="109"/>
              <w:rPr>
                <w:sz w:val="28"/>
              </w:rPr>
            </w:pPr>
            <w:r>
              <w:rPr>
                <w:spacing w:val="-2"/>
                <w:sz w:val="28"/>
              </w:rPr>
              <w:t>Музыка</w:t>
            </w:r>
          </w:p>
        </w:tc>
        <w:tc>
          <w:tcPr>
            <w:tcW w:w="629" w:type="dxa"/>
          </w:tcPr>
          <w:p w14:paraId="29949F5D" w14:textId="77777777" w:rsidR="004F75DF" w:rsidRDefault="0013698B">
            <w:pPr>
              <w:pStyle w:val="TableParagraph"/>
              <w:spacing w:line="301" w:lineRule="exact"/>
              <w:ind w:left="105"/>
              <w:rPr>
                <w:sz w:val="28"/>
              </w:rPr>
            </w:pPr>
            <w:r>
              <w:rPr>
                <w:spacing w:val="-10"/>
                <w:sz w:val="28"/>
              </w:rPr>
              <w:t>1</w:t>
            </w:r>
          </w:p>
        </w:tc>
        <w:tc>
          <w:tcPr>
            <w:tcW w:w="711" w:type="dxa"/>
          </w:tcPr>
          <w:p w14:paraId="45B28894" w14:textId="77777777" w:rsidR="004F75DF" w:rsidRDefault="0013698B">
            <w:pPr>
              <w:pStyle w:val="TableParagraph"/>
              <w:spacing w:line="301" w:lineRule="exact"/>
              <w:ind w:left="110"/>
              <w:rPr>
                <w:sz w:val="28"/>
              </w:rPr>
            </w:pPr>
            <w:r>
              <w:rPr>
                <w:spacing w:val="-10"/>
                <w:sz w:val="28"/>
              </w:rPr>
              <w:t>1</w:t>
            </w:r>
          </w:p>
        </w:tc>
        <w:tc>
          <w:tcPr>
            <w:tcW w:w="706" w:type="dxa"/>
          </w:tcPr>
          <w:p w14:paraId="6D2E6EC7" w14:textId="77777777" w:rsidR="004F75DF" w:rsidRDefault="0013698B">
            <w:pPr>
              <w:pStyle w:val="TableParagraph"/>
              <w:spacing w:line="301" w:lineRule="exact"/>
              <w:ind w:left="104"/>
              <w:rPr>
                <w:sz w:val="28"/>
              </w:rPr>
            </w:pPr>
            <w:r>
              <w:rPr>
                <w:spacing w:val="-10"/>
                <w:sz w:val="28"/>
              </w:rPr>
              <w:t>1</w:t>
            </w:r>
          </w:p>
        </w:tc>
        <w:tc>
          <w:tcPr>
            <w:tcW w:w="854" w:type="dxa"/>
          </w:tcPr>
          <w:p w14:paraId="295CC068" w14:textId="77777777" w:rsidR="004F75DF" w:rsidRDefault="0013698B">
            <w:pPr>
              <w:pStyle w:val="TableParagraph"/>
              <w:spacing w:line="301" w:lineRule="exact"/>
              <w:ind w:left="109"/>
              <w:rPr>
                <w:sz w:val="28"/>
              </w:rPr>
            </w:pPr>
            <w:r>
              <w:rPr>
                <w:spacing w:val="-10"/>
                <w:sz w:val="28"/>
              </w:rPr>
              <w:t>1</w:t>
            </w:r>
          </w:p>
        </w:tc>
        <w:tc>
          <w:tcPr>
            <w:tcW w:w="850" w:type="dxa"/>
          </w:tcPr>
          <w:p w14:paraId="664E0FD9" w14:textId="77777777" w:rsidR="004F75DF" w:rsidRDefault="004F75DF">
            <w:pPr>
              <w:pStyle w:val="TableParagraph"/>
              <w:rPr>
                <w:sz w:val="24"/>
              </w:rPr>
            </w:pPr>
          </w:p>
        </w:tc>
        <w:tc>
          <w:tcPr>
            <w:tcW w:w="850" w:type="dxa"/>
          </w:tcPr>
          <w:p w14:paraId="5BC2EF44" w14:textId="77777777" w:rsidR="004F75DF" w:rsidRDefault="0013698B">
            <w:pPr>
              <w:pStyle w:val="TableParagraph"/>
              <w:spacing w:line="301" w:lineRule="exact"/>
              <w:ind w:left="110"/>
              <w:rPr>
                <w:sz w:val="28"/>
              </w:rPr>
            </w:pPr>
            <w:r>
              <w:rPr>
                <w:spacing w:val="-10"/>
                <w:sz w:val="28"/>
              </w:rPr>
              <w:t>4</w:t>
            </w:r>
          </w:p>
        </w:tc>
      </w:tr>
      <w:tr w:rsidR="004F75DF" w14:paraId="5AEBE3CF" w14:textId="77777777">
        <w:trPr>
          <w:trHeight w:val="321"/>
        </w:trPr>
        <w:tc>
          <w:tcPr>
            <w:tcW w:w="2382" w:type="dxa"/>
          </w:tcPr>
          <w:p w14:paraId="28908BBC" w14:textId="77777777" w:rsidR="004F75DF" w:rsidRDefault="0013698B">
            <w:pPr>
              <w:pStyle w:val="TableParagraph"/>
              <w:spacing w:line="301" w:lineRule="exact"/>
              <w:ind w:left="110"/>
              <w:rPr>
                <w:sz w:val="28"/>
              </w:rPr>
            </w:pPr>
            <w:r>
              <w:rPr>
                <w:spacing w:val="-2"/>
                <w:sz w:val="28"/>
              </w:rPr>
              <w:t>Технология</w:t>
            </w:r>
          </w:p>
        </w:tc>
        <w:tc>
          <w:tcPr>
            <w:tcW w:w="2665" w:type="dxa"/>
          </w:tcPr>
          <w:p w14:paraId="4C4D740D" w14:textId="77777777" w:rsidR="004F75DF" w:rsidRDefault="0013698B">
            <w:pPr>
              <w:pStyle w:val="TableParagraph"/>
              <w:spacing w:line="301" w:lineRule="exact"/>
              <w:ind w:left="109"/>
              <w:rPr>
                <w:sz w:val="28"/>
              </w:rPr>
            </w:pPr>
            <w:r>
              <w:rPr>
                <w:spacing w:val="-2"/>
                <w:sz w:val="28"/>
              </w:rPr>
              <w:t>Технология</w:t>
            </w:r>
          </w:p>
        </w:tc>
        <w:tc>
          <w:tcPr>
            <w:tcW w:w="629" w:type="dxa"/>
          </w:tcPr>
          <w:p w14:paraId="5269FEDF" w14:textId="77777777" w:rsidR="004F75DF" w:rsidRDefault="0013698B">
            <w:pPr>
              <w:pStyle w:val="TableParagraph"/>
              <w:spacing w:line="301" w:lineRule="exact"/>
              <w:ind w:left="105"/>
              <w:rPr>
                <w:sz w:val="28"/>
              </w:rPr>
            </w:pPr>
            <w:r>
              <w:rPr>
                <w:spacing w:val="-10"/>
                <w:sz w:val="28"/>
              </w:rPr>
              <w:t>2</w:t>
            </w:r>
          </w:p>
        </w:tc>
        <w:tc>
          <w:tcPr>
            <w:tcW w:w="711" w:type="dxa"/>
          </w:tcPr>
          <w:p w14:paraId="47639D48" w14:textId="77777777" w:rsidR="004F75DF" w:rsidRDefault="0013698B">
            <w:pPr>
              <w:pStyle w:val="TableParagraph"/>
              <w:spacing w:line="301" w:lineRule="exact"/>
              <w:ind w:left="110"/>
              <w:rPr>
                <w:sz w:val="28"/>
              </w:rPr>
            </w:pPr>
            <w:r>
              <w:rPr>
                <w:spacing w:val="-10"/>
                <w:sz w:val="28"/>
              </w:rPr>
              <w:t>2</w:t>
            </w:r>
          </w:p>
        </w:tc>
        <w:tc>
          <w:tcPr>
            <w:tcW w:w="706" w:type="dxa"/>
          </w:tcPr>
          <w:p w14:paraId="5395BF0D" w14:textId="77777777" w:rsidR="004F75DF" w:rsidRDefault="0013698B">
            <w:pPr>
              <w:pStyle w:val="TableParagraph"/>
              <w:spacing w:line="301" w:lineRule="exact"/>
              <w:ind w:left="104"/>
              <w:rPr>
                <w:sz w:val="28"/>
              </w:rPr>
            </w:pPr>
            <w:r>
              <w:rPr>
                <w:spacing w:val="-10"/>
                <w:sz w:val="28"/>
              </w:rPr>
              <w:t>2</w:t>
            </w:r>
          </w:p>
        </w:tc>
        <w:tc>
          <w:tcPr>
            <w:tcW w:w="854" w:type="dxa"/>
          </w:tcPr>
          <w:p w14:paraId="32CF4524" w14:textId="77777777" w:rsidR="004F75DF" w:rsidRDefault="0013698B">
            <w:pPr>
              <w:pStyle w:val="TableParagraph"/>
              <w:spacing w:line="301" w:lineRule="exact"/>
              <w:ind w:left="109"/>
              <w:rPr>
                <w:sz w:val="28"/>
              </w:rPr>
            </w:pPr>
            <w:r>
              <w:rPr>
                <w:spacing w:val="-10"/>
                <w:sz w:val="28"/>
              </w:rPr>
              <w:t>1</w:t>
            </w:r>
          </w:p>
        </w:tc>
        <w:tc>
          <w:tcPr>
            <w:tcW w:w="850" w:type="dxa"/>
          </w:tcPr>
          <w:p w14:paraId="549C53BD" w14:textId="77777777" w:rsidR="004F75DF" w:rsidRDefault="0013698B">
            <w:pPr>
              <w:pStyle w:val="TableParagraph"/>
              <w:spacing w:line="301" w:lineRule="exact"/>
              <w:ind w:left="105"/>
              <w:rPr>
                <w:sz w:val="28"/>
              </w:rPr>
            </w:pPr>
            <w:r>
              <w:rPr>
                <w:spacing w:val="-10"/>
                <w:sz w:val="28"/>
              </w:rPr>
              <w:t>1</w:t>
            </w:r>
          </w:p>
        </w:tc>
        <w:tc>
          <w:tcPr>
            <w:tcW w:w="850" w:type="dxa"/>
          </w:tcPr>
          <w:p w14:paraId="0C455573" w14:textId="77777777" w:rsidR="004F75DF" w:rsidRDefault="0013698B">
            <w:pPr>
              <w:pStyle w:val="TableParagraph"/>
              <w:spacing w:line="301" w:lineRule="exact"/>
              <w:ind w:left="110"/>
              <w:rPr>
                <w:sz w:val="28"/>
              </w:rPr>
            </w:pPr>
            <w:r>
              <w:rPr>
                <w:spacing w:val="-10"/>
                <w:sz w:val="28"/>
              </w:rPr>
              <w:t>8</w:t>
            </w:r>
          </w:p>
        </w:tc>
      </w:tr>
      <w:tr w:rsidR="004F75DF" w14:paraId="12FB271A" w14:textId="77777777">
        <w:trPr>
          <w:trHeight w:val="642"/>
        </w:trPr>
        <w:tc>
          <w:tcPr>
            <w:tcW w:w="2382" w:type="dxa"/>
            <w:vMerge w:val="restart"/>
          </w:tcPr>
          <w:p w14:paraId="268F5D88" w14:textId="77777777" w:rsidR="004F75DF" w:rsidRDefault="0013698B">
            <w:pPr>
              <w:pStyle w:val="TableParagraph"/>
              <w:tabs>
                <w:tab w:val="left" w:pos="2120"/>
              </w:tabs>
              <w:ind w:left="110" w:right="100"/>
              <w:rPr>
                <w:sz w:val="28"/>
              </w:rPr>
            </w:pPr>
            <w:r>
              <w:rPr>
                <w:spacing w:val="-2"/>
                <w:sz w:val="28"/>
              </w:rPr>
              <w:t>Физическая культура</w:t>
            </w:r>
            <w:r>
              <w:rPr>
                <w:sz w:val="28"/>
              </w:rPr>
              <w:tab/>
            </w:r>
            <w:r>
              <w:rPr>
                <w:spacing w:val="-10"/>
                <w:sz w:val="28"/>
              </w:rPr>
              <w:t xml:space="preserve">и </w:t>
            </w:r>
            <w:r>
              <w:rPr>
                <w:spacing w:val="-2"/>
                <w:sz w:val="28"/>
              </w:rPr>
              <w:t>основы безопасности</w:t>
            </w:r>
          </w:p>
        </w:tc>
        <w:tc>
          <w:tcPr>
            <w:tcW w:w="2665" w:type="dxa"/>
          </w:tcPr>
          <w:p w14:paraId="6504025F" w14:textId="77777777" w:rsidR="004F75DF" w:rsidRDefault="0013698B">
            <w:pPr>
              <w:pStyle w:val="TableParagraph"/>
              <w:spacing w:line="315" w:lineRule="exact"/>
              <w:ind w:left="109"/>
              <w:rPr>
                <w:sz w:val="28"/>
              </w:rPr>
            </w:pPr>
            <w:r>
              <w:rPr>
                <w:spacing w:val="-2"/>
                <w:sz w:val="28"/>
              </w:rPr>
              <w:t>Физическая</w:t>
            </w:r>
          </w:p>
          <w:p w14:paraId="65DBD9CA" w14:textId="77777777" w:rsidR="004F75DF" w:rsidRDefault="0013698B">
            <w:pPr>
              <w:pStyle w:val="TableParagraph"/>
              <w:spacing w:line="308" w:lineRule="exact"/>
              <w:ind w:left="109"/>
              <w:rPr>
                <w:sz w:val="28"/>
              </w:rPr>
            </w:pPr>
            <w:r>
              <w:rPr>
                <w:spacing w:val="-2"/>
                <w:sz w:val="28"/>
              </w:rPr>
              <w:t>культура</w:t>
            </w:r>
          </w:p>
        </w:tc>
        <w:tc>
          <w:tcPr>
            <w:tcW w:w="629" w:type="dxa"/>
          </w:tcPr>
          <w:p w14:paraId="3E3F0E13" w14:textId="77777777" w:rsidR="004F75DF" w:rsidRDefault="0013698B">
            <w:pPr>
              <w:pStyle w:val="TableParagraph"/>
              <w:spacing w:line="315" w:lineRule="exact"/>
              <w:ind w:left="105"/>
              <w:rPr>
                <w:sz w:val="28"/>
              </w:rPr>
            </w:pPr>
            <w:r>
              <w:rPr>
                <w:spacing w:val="-10"/>
                <w:sz w:val="28"/>
              </w:rPr>
              <w:t>2</w:t>
            </w:r>
          </w:p>
        </w:tc>
        <w:tc>
          <w:tcPr>
            <w:tcW w:w="711" w:type="dxa"/>
          </w:tcPr>
          <w:p w14:paraId="140BB3C4" w14:textId="77777777" w:rsidR="004F75DF" w:rsidRDefault="0013698B">
            <w:pPr>
              <w:pStyle w:val="TableParagraph"/>
              <w:spacing w:line="315" w:lineRule="exact"/>
              <w:ind w:left="110"/>
              <w:rPr>
                <w:sz w:val="28"/>
              </w:rPr>
            </w:pPr>
            <w:r>
              <w:rPr>
                <w:spacing w:val="-10"/>
                <w:sz w:val="28"/>
              </w:rPr>
              <w:t>2</w:t>
            </w:r>
          </w:p>
        </w:tc>
        <w:tc>
          <w:tcPr>
            <w:tcW w:w="706" w:type="dxa"/>
          </w:tcPr>
          <w:p w14:paraId="1FFC16E9" w14:textId="77777777" w:rsidR="004F75DF" w:rsidRDefault="0013698B">
            <w:pPr>
              <w:pStyle w:val="TableParagraph"/>
              <w:spacing w:line="315" w:lineRule="exact"/>
              <w:ind w:left="104"/>
              <w:rPr>
                <w:sz w:val="28"/>
              </w:rPr>
            </w:pPr>
            <w:r>
              <w:rPr>
                <w:spacing w:val="-10"/>
                <w:sz w:val="28"/>
              </w:rPr>
              <w:t>2</w:t>
            </w:r>
          </w:p>
        </w:tc>
        <w:tc>
          <w:tcPr>
            <w:tcW w:w="854" w:type="dxa"/>
          </w:tcPr>
          <w:p w14:paraId="25079EAB" w14:textId="77777777" w:rsidR="004F75DF" w:rsidRDefault="0013698B">
            <w:pPr>
              <w:pStyle w:val="TableParagraph"/>
              <w:spacing w:line="315" w:lineRule="exact"/>
              <w:ind w:left="109"/>
              <w:rPr>
                <w:sz w:val="28"/>
              </w:rPr>
            </w:pPr>
            <w:r>
              <w:rPr>
                <w:spacing w:val="-10"/>
                <w:sz w:val="28"/>
              </w:rPr>
              <w:t>2</w:t>
            </w:r>
          </w:p>
        </w:tc>
        <w:tc>
          <w:tcPr>
            <w:tcW w:w="850" w:type="dxa"/>
          </w:tcPr>
          <w:p w14:paraId="305EDE8A" w14:textId="77777777" w:rsidR="004F75DF" w:rsidRDefault="0013698B">
            <w:pPr>
              <w:pStyle w:val="TableParagraph"/>
              <w:spacing w:line="315" w:lineRule="exact"/>
              <w:ind w:left="105"/>
              <w:rPr>
                <w:sz w:val="28"/>
              </w:rPr>
            </w:pPr>
            <w:r>
              <w:rPr>
                <w:spacing w:val="-10"/>
                <w:sz w:val="28"/>
              </w:rPr>
              <w:t>2</w:t>
            </w:r>
          </w:p>
        </w:tc>
        <w:tc>
          <w:tcPr>
            <w:tcW w:w="850" w:type="dxa"/>
          </w:tcPr>
          <w:p w14:paraId="428C147F" w14:textId="77777777" w:rsidR="004F75DF" w:rsidRDefault="0013698B">
            <w:pPr>
              <w:pStyle w:val="TableParagraph"/>
              <w:spacing w:line="315" w:lineRule="exact"/>
              <w:ind w:left="110"/>
              <w:rPr>
                <w:sz w:val="28"/>
              </w:rPr>
            </w:pPr>
            <w:r>
              <w:rPr>
                <w:spacing w:val="-5"/>
                <w:sz w:val="28"/>
              </w:rPr>
              <w:t>10</w:t>
            </w:r>
          </w:p>
        </w:tc>
      </w:tr>
      <w:tr w:rsidR="004F75DF" w14:paraId="19246378" w14:textId="77777777">
        <w:trPr>
          <w:trHeight w:val="964"/>
        </w:trPr>
        <w:tc>
          <w:tcPr>
            <w:tcW w:w="2382" w:type="dxa"/>
            <w:vMerge/>
            <w:tcBorders>
              <w:top w:val="nil"/>
            </w:tcBorders>
          </w:tcPr>
          <w:p w14:paraId="4817D78D" w14:textId="77777777" w:rsidR="004F75DF" w:rsidRDefault="004F75DF">
            <w:pPr>
              <w:rPr>
                <w:sz w:val="2"/>
                <w:szCs w:val="2"/>
              </w:rPr>
            </w:pPr>
          </w:p>
        </w:tc>
        <w:tc>
          <w:tcPr>
            <w:tcW w:w="2665" w:type="dxa"/>
          </w:tcPr>
          <w:p w14:paraId="55B52486" w14:textId="77777777" w:rsidR="004F75DF" w:rsidRDefault="0013698B">
            <w:pPr>
              <w:pStyle w:val="TableParagraph"/>
              <w:spacing w:line="315" w:lineRule="exact"/>
              <w:ind w:left="109"/>
              <w:rPr>
                <w:sz w:val="28"/>
              </w:rPr>
            </w:pPr>
            <w:r>
              <w:rPr>
                <w:spacing w:val="-2"/>
                <w:sz w:val="28"/>
              </w:rPr>
              <w:t>Основы</w:t>
            </w:r>
          </w:p>
          <w:p w14:paraId="2146FC87" w14:textId="77777777" w:rsidR="004F75DF" w:rsidRDefault="0013698B">
            <w:pPr>
              <w:pStyle w:val="TableParagraph"/>
              <w:spacing w:line="322" w:lineRule="exact"/>
              <w:ind w:left="109"/>
              <w:rPr>
                <w:sz w:val="28"/>
              </w:rPr>
            </w:pPr>
            <w:r>
              <w:rPr>
                <w:spacing w:val="-2"/>
                <w:sz w:val="28"/>
              </w:rPr>
              <w:t>безопасности жизнедеятельности</w:t>
            </w:r>
          </w:p>
        </w:tc>
        <w:tc>
          <w:tcPr>
            <w:tcW w:w="629" w:type="dxa"/>
          </w:tcPr>
          <w:p w14:paraId="3B528456" w14:textId="77777777" w:rsidR="004F75DF" w:rsidRDefault="004F75DF">
            <w:pPr>
              <w:pStyle w:val="TableParagraph"/>
              <w:rPr>
                <w:sz w:val="26"/>
              </w:rPr>
            </w:pPr>
          </w:p>
        </w:tc>
        <w:tc>
          <w:tcPr>
            <w:tcW w:w="711" w:type="dxa"/>
          </w:tcPr>
          <w:p w14:paraId="67ABA10B" w14:textId="77777777" w:rsidR="004F75DF" w:rsidRDefault="004F75DF">
            <w:pPr>
              <w:pStyle w:val="TableParagraph"/>
              <w:rPr>
                <w:sz w:val="26"/>
              </w:rPr>
            </w:pPr>
          </w:p>
        </w:tc>
        <w:tc>
          <w:tcPr>
            <w:tcW w:w="706" w:type="dxa"/>
          </w:tcPr>
          <w:p w14:paraId="3E4E1FFA" w14:textId="77777777" w:rsidR="004F75DF" w:rsidRDefault="004F75DF">
            <w:pPr>
              <w:pStyle w:val="TableParagraph"/>
              <w:rPr>
                <w:sz w:val="26"/>
              </w:rPr>
            </w:pPr>
          </w:p>
        </w:tc>
        <w:tc>
          <w:tcPr>
            <w:tcW w:w="854" w:type="dxa"/>
          </w:tcPr>
          <w:p w14:paraId="562D92C2" w14:textId="77777777" w:rsidR="004F75DF" w:rsidRDefault="0013698B">
            <w:pPr>
              <w:pStyle w:val="TableParagraph"/>
              <w:spacing w:line="315" w:lineRule="exact"/>
              <w:ind w:left="109"/>
              <w:rPr>
                <w:sz w:val="28"/>
              </w:rPr>
            </w:pPr>
            <w:r>
              <w:rPr>
                <w:spacing w:val="-10"/>
                <w:sz w:val="28"/>
              </w:rPr>
              <w:t>1</w:t>
            </w:r>
          </w:p>
        </w:tc>
        <w:tc>
          <w:tcPr>
            <w:tcW w:w="850" w:type="dxa"/>
          </w:tcPr>
          <w:p w14:paraId="2D640D9F" w14:textId="77777777" w:rsidR="004F75DF" w:rsidRDefault="0013698B">
            <w:pPr>
              <w:pStyle w:val="TableParagraph"/>
              <w:spacing w:line="315" w:lineRule="exact"/>
              <w:ind w:left="105"/>
              <w:rPr>
                <w:sz w:val="28"/>
              </w:rPr>
            </w:pPr>
            <w:r>
              <w:rPr>
                <w:spacing w:val="-10"/>
                <w:sz w:val="28"/>
              </w:rPr>
              <w:t>1</w:t>
            </w:r>
          </w:p>
        </w:tc>
        <w:tc>
          <w:tcPr>
            <w:tcW w:w="850" w:type="dxa"/>
          </w:tcPr>
          <w:p w14:paraId="726B4AE0" w14:textId="77777777" w:rsidR="004F75DF" w:rsidRDefault="0013698B">
            <w:pPr>
              <w:pStyle w:val="TableParagraph"/>
              <w:spacing w:line="315" w:lineRule="exact"/>
              <w:ind w:left="110"/>
              <w:rPr>
                <w:sz w:val="28"/>
              </w:rPr>
            </w:pPr>
            <w:r>
              <w:rPr>
                <w:spacing w:val="-10"/>
                <w:sz w:val="28"/>
              </w:rPr>
              <w:t>2</w:t>
            </w:r>
          </w:p>
        </w:tc>
      </w:tr>
      <w:tr w:rsidR="004F75DF" w14:paraId="2A8C2D57" w14:textId="77777777">
        <w:trPr>
          <w:trHeight w:val="326"/>
        </w:trPr>
        <w:tc>
          <w:tcPr>
            <w:tcW w:w="5047" w:type="dxa"/>
            <w:gridSpan w:val="2"/>
          </w:tcPr>
          <w:p w14:paraId="2408C23F" w14:textId="77777777" w:rsidR="004F75DF" w:rsidRDefault="0013698B">
            <w:pPr>
              <w:pStyle w:val="TableParagraph"/>
              <w:spacing w:line="306" w:lineRule="exact"/>
              <w:ind w:left="110"/>
              <w:rPr>
                <w:sz w:val="28"/>
              </w:rPr>
            </w:pPr>
            <w:r>
              <w:rPr>
                <w:spacing w:val="-2"/>
                <w:sz w:val="28"/>
              </w:rPr>
              <w:t>Итого</w:t>
            </w:r>
          </w:p>
        </w:tc>
        <w:tc>
          <w:tcPr>
            <w:tcW w:w="629" w:type="dxa"/>
          </w:tcPr>
          <w:p w14:paraId="7F10A195" w14:textId="77777777" w:rsidR="004F75DF" w:rsidRDefault="0013698B">
            <w:pPr>
              <w:pStyle w:val="TableParagraph"/>
              <w:spacing w:line="306" w:lineRule="exact"/>
              <w:ind w:left="105"/>
              <w:rPr>
                <w:sz w:val="28"/>
              </w:rPr>
            </w:pPr>
            <w:r>
              <w:rPr>
                <w:spacing w:val="-5"/>
                <w:sz w:val="28"/>
              </w:rPr>
              <w:t>27</w:t>
            </w:r>
          </w:p>
        </w:tc>
        <w:tc>
          <w:tcPr>
            <w:tcW w:w="711" w:type="dxa"/>
          </w:tcPr>
          <w:p w14:paraId="3C13C1E6" w14:textId="77777777" w:rsidR="004F75DF" w:rsidRDefault="0013698B">
            <w:pPr>
              <w:pStyle w:val="TableParagraph"/>
              <w:spacing w:line="306" w:lineRule="exact"/>
              <w:ind w:left="110"/>
              <w:rPr>
                <w:sz w:val="28"/>
              </w:rPr>
            </w:pPr>
            <w:r>
              <w:rPr>
                <w:spacing w:val="-5"/>
                <w:sz w:val="28"/>
              </w:rPr>
              <w:t>29</w:t>
            </w:r>
          </w:p>
        </w:tc>
        <w:tc>
          <w:tcPr>
            <w:tcW w:w="706" w:type="dxa"/>
          </w:tcPr>
          <w:p w14:paraId="5D025644" w14:textId="77777777" w:rsidR="004F75DF" w:rsidRDefault="0013698B">
            <w:pPr>
              <w:pStyle w:val="TableParagraph"/>
              <w:spacing w:line="306" w:lineRule="exact"/>
              <w:ind w:left="104"/>
              <w:rPr>
                <w:sz w:val="28"/>
              </w:rPr>
            </w:pPr>
            <w:r>
              <w:rPr>
                <w:spacing w:val="-5"/>
                <w:sz w:val="28"/>
              </w:rPr>
              <w:t>30</w:t>
            </w:r>
          </w:p>
        </w:tc>
        <w:tc>
          <w:tcPr>
            <w:tcW w:w="854" w:type="dxa"/>
          </w:tcPr>
          <w:p w14:paraId="3DB45402" w14:textId="77777777" w:rsidR="004F75DF" w:rsidRDefault="0013698B">
            <w:pPr>
              <w:pStyle w:val="TableParagraph"/>
              <w:spacing w:line="306" w:lineRule="exact"/>
              <w:ind w:left="109"/>
              <w:rPr>
                <w:sz w:val="28"/>
              </w:rPr>
            </w:pPr>
            <w:r>
              <w:rPr>
                <w:spacing w:val="-5"/>
                <w:sz w:val="28"/>
              </w:rPr>
              <w:t>31</w:t>
            </w:r>
          </w:p>
        </w:tc>
        <w:tc>
          <w:tcPr>
            <w:tcW w:w="850" w:type="dxa"/>
          </w:tcPr>
          <w:p w14:paraId="4A079A61" w14:textId="77777777" w:rsidR="004F75DF" w:rsidRDefault="0013698B">
            <w:pPr>
              <w:pStyle w:val="TableParagraph"/>
              <w:spacing w:line="306" w:lineRule="exact"/>
              <w:ind w:left="105"/>
              <w:rPr>
                <w:sz w:val="28"/>
              </w:rPr>
            </w:pPr>
            <w:r>
              <w:rPr>
                <w:spacing w:val="-5"/>
                <w:sz w:val="28"/>
              </w:rPr>
              <w:t>32</w:t>
            </w:r>
          </w:p>
        </w:tc>
        <w:tc>
          <w:tcPr>
            <w:tcW w:w="850" w:type="dxa"/>
          </w:tcPr>
          <w:p w14:paraId="20BA6A49" w14:textId="77777777" w:rsidR="004F75DF" w:rsidRDefault="0013698B">
            <w:pPr>
              <w:pStyle w:val="TableParagraph"/>
              <w:spacing w:line="306" w:lineRule="exact"/>
              <w:ind w:left="110"/>
              <w:rPr>
                <w:sz w:val="28"/>
              </w:rPr>
            </w:pPr>
            <w:r>
              <w:rPr>
                <w:spacing w:val="-5"/>
                <w:sz w:val="28"/>
              </w:rPr>
              <w:t>149</w:t>
            </w:r>
          </w:p>
        </w:tc>
      </w:tr>
      <w:tr w:rsidR="004F75DF" w14:paraId="5A77A9DA" w14:textId="77777777">
        <w:trPr>
          <w:trHeight w:val="643"/>
        </w:trPr>
        <w:tc>
          <w:tcPr>
            <w:tcW w:w="5047" w:type="dxa"/>
            <w:gridSpan w:val="2"/>
          </w:tcPr>
          <w:p w14:paraId="5EB42CA2" w14:textId="77777777" w:rsidR="004F75DF" w:rsidRDefault="0013698B">
            <w:pPr>
              <w:pStyle w:val="TableParagraph"/>
              <w:tabs>
                <w:tab w:val="left" w:pos="1275"/>
                <w:tab w:val="left" w:pos="3241"/>
              </w:tabs>
              <w:spacing w:line="322" w:lineRule="exact"/>
              <w:ind w:left="110" w:right="103"/>
              <w:rPr>
                <w:b/>
                <w:i/>
                <w:sz w:val="28"/>
              </w:rPr>
            </w:pPr>
            <w:r>
              <w:rPr>
                <w:b/>
                <w:i/>
                <w:spacing w:val="-2"/>
                <w:sz w:val="28"/>
              </w:rPr>
              <w:t>Часть,</w:t>
            </w:r>
            <w:r>
              <w:rPr>
                <w:b/>
                <w:i/>
                <w:sz w:val="28"/>
              </w:rPr>
              <w:tab/>
            </w:r>
            <w:r>
              <w:rPr>
                <w:b/>
                <w:i/>
                <w:spacing w:val="-2"/>
                <w:sz w:val="28"/>
              </w:rPr>
              <w:t>формируемая</w:t>
            </w:r>
            <w:r>
              <w:rPr>
                <w:b/>
                <w:i/>
                <w:sz w:val="28"/>
              </w:rPr>
              <w:tab/>
            </w:r>
            <w:r>
              <w:rPr>
                <w:b/>
                <w:i/>
                <w:spacing w:val="-2"/>
                <w:sz w:val="28"/>
              </w:rPr>
              <w:t xml:space="preserve">участниками </w:t>
            </w:r>
            <w:r>
              <w:rPr>
                <w:b/>
                <w:i/>
                <w:sz w:val="28"/>
              </w:rPr>
              <w:t>образовательных отношений</w:t>
            </w:r>
          </w:p>
        </w:tc>
        <w:tc>
          <w:tcPr>
            <w:tcW w:w="629" w:type="dxa"/>
          </w:tcPr>
          <w:p w14:paraId="41212E60" w14:textId="77777777" w:rsidR="004F75DF" w:rsidRDefault="0013698B">
            <w:pPr>
              <w:pStyle w:val="TableParagraph"/>
              <w:spacing w:line="320" w:lineRule="exact"/>
              <w:ind w:left="105"/>
              <w:rPr>
                <w:b/>
                <w:sz w:val="28"/>
              </w:rPr>
            </w:pPr>
            <w:r>
              <w:rPr>
                <w:b/>
                <w:spacing w:val="-10"/>
                <w:sz w:val="28"/>
              </w:rPr>
              <w:t>2</w:t>
            </w:r>
          </w:p>
        </w:tc>
        <w:tc>
          <w:tcPr>
            <w:tcW w:w="711" w:type="dxa"/>
          </w:tcPr>
          <w:p w14:paraId="30FCE574" w14:textId="77777777" w:rsidR="004F75DF" w:rsidRDefault="0013698B">
            <w:pPr>
              <w:pStyle w:val="TableParagraph"/>
              <w:spacing w:line="320" w:lineRule="exact"/>
              <w:ind w:left="110"/>
              <w:rPr>
                <w:b/>
                <w:sz w:val="28"/>
              </w:rPr>
            </w:pPr>
            <w:r>
              <w:rPr>
                <w:b/>
                <w:spacing w:val="-10"/>
                <w:sz w:val="28"/>
              </w:rPr>
              <w:t>1</w:t>
            </w:r>
          </w:p>
        </w:tc>
        <w:tc>
          <w:tcPr>
            <w:tcW w:w="706" w:type="dxa"/>
          </w:tcPr>
          <w:p w14:paraId="70FB5F0A" w14:textId="77777777" w:rsidR="004F75DF" w:rsidRDefault="0013698B">
            <w:pPr>
              <w:pStyle w:val="TableParagraph"/>
              <w:spacing w:line="320" w:lineRule="exact"/>
              <w:ind w:left="104"/>
              <w:rPr>
                <w:b/>
                <w:sz w:val="28"/>
              </w:rPr>
            </w:pPr>
            <w:r>
              <w:rPr>
                <w:b/>
                <w:spacing w:val="-10"/>
                <w:sz w:val="28"/>
              </w:rPr>
              <w:t>2</w:t>
            </w:r>
          </w:p>
        </w:tc>
        <w:tc>
          <w:tcPr>
            <w:tcW w:w="854" w:type="dxa"/>
          </w:tcPr>
          <w:p w14:paraId="767A02E8" w14:textId="77777777" w:rsidR="004F75DF" w:rsidRDefault="0013698B">
            <w:pPr>
              <w:pStyle w:val="TableParagraph"/>
              <w:spacing w:line="320" w:lineRule="exact"/>
              <w:ind w:left="109"/>
              <w:rPr>
                <w:b/>
                <w:sz w:val="28"/>
              </w:rPr>
            </w:pPr>
            <w:r>
              <w:rPr>
                <w:b/>
                <w:spacing w:val="-10"/>
                <w:sz w:val="28"/>
              </w:rPr>
              <w:t>2</w:t>
            </w:r>
          </w:p>
        </w:tc>
        <w:tc>
          <w:tcPr>
            <w:tcW w:w="850" w:type="dxa"/>
          </w:tcPr>
          <w:p w14:paraId="41CE7D49" w14:textId="77777777" w:rsidR="004F75DF" w:rsidRDefault="0013698B">
            <w:pPr>
              <w:pStyle w:val="TableParagraph"/>
              <w:spacing w:line="320" w:lineRule="exact"/>
              <w:ind w:left="105"/>
              <w:rPr>
                <w:b/>
                <w:sz w:val="28"/>
              </w:rPr>
            </w:pPr>
            <w:r>
              <w:rPr>
                <w:b/>
                <w:spacing w:val="-10"/>
                <w:sz w:val="28"/>
              </w:rPr>
              <w:t>1</w:t>
            </w:r>
          </w:p>
        </w:tc>
        <w:tc>
          <w:tcPr>
            <w:tcW w:w="850" w:type="dxa"/>
          </w:tcPr>
          <w:p w14:paraId="29A92EDD" w14:textId="77777777" w:rsidR="004F75DF" w:rsidRDefault="0013698B">
            <w:pPr>
              <w:pStyle w:val="TableParagraph"/>
              <w:spacing w:line="320" w:lineRule="exact"/>
              <w:ind w:left="110"/>
              <w:rPr>
                <w:b/>
                <w:sz w:val="28"/>
              </w:rPr>
            </w:pPr>
            <w:r>
              <w:rPr>
                <w:b/>
                <w:spacing w:val="-10"/>
                <w:sz w:val="28"/>
              </w:rPr>
              <w:t>8</w:t>
            </w:r>
          </w:p>
        </w:tc>
      </w:tr>
      <w:tr w:rsidR="004F75DF" w14:paraId="38F185F7" w14:textId="77777777">
        <w:trPr>
          <w:trHeight w:val="320"/>
        </w:trPr>
        <w:tc>
          <w:tcPr>
            <w:tcW w:w="5047" w:type="dxa"/>
            <w:gridSpan w:val="2"/>
          </w:tcPr>
          <w:p w14:paraId="3BBBFAAB" w14:textId="77777777" w:rsidR="004F75DF" w:rsidRDefault="0013698B">
            <w:pPr>
              <w:pStyle w:val="TableParagraph"/>
              <w:spacing w:line="301" w:lineRule="exact"/>
              <w:ind w:left="110"/>
              <w:rPr>
                <w:b/>
                <w:sz w:val="28"/>
              </w:rPr>
            </w:pPr>
            <w:r>
              <w:rPr>
                <w:b/>
                <w:sz w:val="28"/>
              </w:rPr>
              <w:t>Учебные</w:t>
            </w:r>
            <w:r>
              <w:rPr>
                <w:b/>
                <w:spacing w:val="-13"/>
                <w:sz w:val="28"/>
              </w:rPr>
              <w:t xml:space="preserve"> </w:t>
            </w:r>
            <w:r>
              <w:rPr>
                <w:b/>
                <w:spacing w:val="-2"/>
                <w:sz w:val="28"/>
              </w:rPr>
              <w:t>недели</w:t>
            </w:r>
          </w:p>
        </w:tc>
        <w:tc>
          <w:tcPr>
            <w:tcW w:w="629" w:type="dxa"/>
          </w:tcPr>
          <w:p w14:paraId="358C503B" w14:textId="77777777" w:rsidR="004F75DF" w:rsidRDefault="0013698B">
            <w:pPr>
              <w:pStyle w:val="TableParagraph"/>
              <w:spacing w:line="301" w:lineRule="exact"/>
              <w:ind w:left="105"/>
              <w:rPr>
                <w:b/>
                <w:sz w:val="28"/>
              </w:rPr>
            </w:pPr>
            <w:r>
              <w:rPr>
                <w:b/>
                <w:spacing w:val="-5"/>
                <w:sz w:val="28"/>
              </w:rPr>
              <w:t>34</w:t>
            </w:r>
          </w:p>
        </w:tc>
        <w:tc>
          <w:tcPr>
            <w:tcW w:w="711" w:type="dxa"/>
          </w:tcPr>
          <w:p w14:paraId="62EEC6AA" w14:textId="77777777" w:rsidR="004F75DF" w:rsidRDefault="0013698B">
            <w:pPr>
              <w:pStyle w:val="TableParagraph"/>
              <w:spacing w:line="301" w:lineRule="exact"/>
              <w:ind w:left="110"/>
              <w:rPr>
                <w:b/>
                <w:sz w:val="28"/>
              </w:rPr>
            </w:pPr>
            <w:r>
              <w:rPr>
                <w:b/>
                <w:spacing w:val="-5"/>
                <w:sz w:val="28"/>
              </w:rPr>
              <w:t>34</w:t>
            </w:r>
          </w:p>
        </w:tc>
        <w:tc>
          <w:tcPr>
            <w:tcW w:w="706" w:type="dxa"/>
          </w:tcPr>
          <w:p w14:paraId="7D4862C9" w14:textId="77777777" w:rsidR="004F75DF" w:rsidRDefault="0013698B">
            <w:pPr>
              <w:pStyle w:val="TableParagraph"/>
              <w:spacing w:line="301" w:lineRule="exact"/>
              <w:ind w:left="104"/>
              <w:rPr>
                <w:b/>
                <w:sz w:val="28"/>
              </w:rPr>
            </w:pPr>
            <w:r>
              <w:rPr>
                <w:b/>
                <w:spacing w:val="-5"/>
                <w:sz w:val="28"/>
              </w:rPr>
              <w:t>34</w:t>
            </w:r>
          </w:p>
        </w:tc>
        <w:tc>
          <w:tcPr>
            <w:tcW w:w="854" w:type="dxa"/>
          </w:tcPr>
          <w:p w14:paraId="5D02C2F6" w14:textId="77777777" w:rsidR="004F75DF" w:rsidRDefault="0013698B">
            <w:pPr>
              <w:pStyle w:val="TableParagraph"/>
              <w:spacing w:line="301" w:lineRule="exact"/>
              <w:ind w:left="109"/>
              <w:rPr>
                <w:b/>
                <w:sz w:val="28"/>
              </w:rPr>
            </w:pPr>
            <w:r>
              <w:rPr>
                <w:b/>
                <w:spacing w:val="-5"/>
                <w:sz w:val="28"/>
              </w:rPr>
              <w:t>34</w:t>
            </w:r>
          </w:p>
        </w:tc>
        <w:tc>
          <w:tcPr>
            <w:tcW w:w="850" w:type="dxa"/>
          </w:tcPr>
          <w:p w14:paraId="4DFE40A4" w14:textId="77777777" w:rsidR="004F75DF" w:rsidRDefault="0013698B">
            <w:pPr>
              <w:pStyle w:val="TableParagraph"/>
              <w:spacing w:line="301" w:lineRule="exact"/>
              <w:ind w:left="105"/>
              <w:rPr>
                <w:b/>
                <w:sz w:val="28"/>
              </w:rPr>
            </w:pPr>
            <w:r>
              <w:rPr>
                <w:b/>
                <w:spacing w:val="-5"/>
                <w:sz w:val="28"/>
              </w:rPr>
              <w:t>34</w:t>
            </w:r>
          </w:p>
        </w:tc>
        <w:tc>
          <w:tcPr>
            <w:tcW w:w="850" w:type="dxa"/>
          </w:tcPr>
          <w:p w14:paraId="2E02B549" w14:textId="77777777" w:rsidR="004F75DF" w:rsidRDefault="0013698B">
            <w:pPr>
              <w:pStyle w:val="TableParagraph"/>
              <w:spacing w:line="301" w:lineRule="exact"/>
              <w:ind w:left="110"/>
              <w:rPr>
                <w:b/>
                <w:sz w:val="28"/>
              </w:rPr>
            </w:pPr>
            <w:r>
              <w:rPr>
                <w:b/>
                <w:spacing w:val="-5"/>
                <w:sz w:val="28"/>
              </w:rPr>
              <w:t>34</w:t>
            </w:r>
          </w:p>
        </w:tc>
      </w:tr>
      <w:tr w:rsidR="004F75DF" w14:paraId="7EAD2CCD" w14:textId="77777777">
        <w:trPr>
          <w:trHeight w:val="642"/>
        </w:trPr>
        <w:tc>
          <w:tcPr>
            <w:tcW w:w="5047" w:type="dxa"/>
            <w:gridSpan w:val="2"/>
          </w:tcPr>
          <w:p w14:paraId="24AD2368" w14:textId="77777777" w:rsidR="004F75DF" w:rsidRDefault="0013698B">
            <w:pPr>
              <w:pStyle w:val="TableParagraph"/>
              <w:spacing w:line="320" w:lineRule="exact"/>
              <w:ind w:left="110"/>
              <w:rPr>
                <w:b/>
                <w:sz w:val="28"/>
              </w:rPr>
            </w:pPr>
            <w:r>
              <w:rPr>
                <w:b/>
                <w:sz w:val="28"/>
              </w:rPr>
              <w:t>Всего</w:t>
            </w:r>
            <w:r>
              <w:rPr>
                <w:b/>
                <w:spacing w:val="-12"/>
                <w:sz w:val="28"/>
              </w:rPr>
              <w:t xml:space="preserve"> </w:t>
            </w:r>
            <w:r>
              <w:rPr>
                <w:b/>
                <w:spacing w:val="-2"/>
                <w:sz w:val="28"/>
              </w:rPr>
              <w:t>часов</w:t>
            </w:r>
          </w:p>
        </w:tc>
        <w:tc>
          <w:tcPr>
            <w:tcW w:w="629" w:type="dxa"/>
          </w:tcPr>
          <w:p w14:paraId="21341BFC" w14:textId="77777777" w:rsidR="004F75DF" w:rsidRDefault="0013698B">
            <w:pPr>
              <w:pStyle w:val="TableParagraph"/>
              <w:spacing w:line="319" w:lineRule="exact"/>
              <w:ind w:left="105"/>
              <w:rPr>
                <w:b/>
                <w:sz w:val="28"/>
              </w:rPr>
            </w:pPr>
            <w:r>
              <w:rPr>
                <w:b/>
                <w:spacing w:val="-5"/>
                <w:sz w:val="28"/>
              </w:rPr>
              <w:t>98</w:t>
            </w:r>
          </w:p>
          <w:p w14:paraId="672245CC" w14:textId="77777777" w:rsidR="004F75DF" w:rsidRDefault="0013698B">
            <w:pPr>
              <w:pStyle w:val="TableParagraph"/>
              <w:spacing w:line="303" w:lineRule="exact"/>
              <w:ind w:left="105"/>
              <w:rPr>
                <w:b/>
                <w:sz w:val="28"/>
              </w:rPr>
            </w:pPr>
            <w:r>
              <w:rPr>
                <w:b/>
                <w:spacing w:val="-10"/>
                <w:sz w:val="28"/>
              </w:rPr>
              <w:t>6</w:t>
            </w:r>
          </w:p>
        </w:tc>
        <w:tc>
          <w:tcPr>
            <w:tcW w:w="711" w:type="dxa"/>
          </w:tcPr>
          <w:p w14:paraId="28DC863E" w14:textId="77777777" w:rsidR="004F75DF" w:rsidRDefault="0013698B">
            <w:pPr>
              <w:pStyle w:val="TableParagraph"/>
              <w:spacing w:line="319" w:lineRule="exact"/>
              <w:ind w:left="110"/>
              <w:rPr>
                <w:b/>
                <w:sz w:val="28"/>
              </w:rPr>
            </w:pPr>
            <w:r>
              <w:rPr>
                <w:b/>
                <w:spacing w:val="-5"/>
                <w:sz w:val="28"/>
              </w:rPr>
              <w:t>102</w:t>
            </w:r>
          </w:p>
          <w:p w14:paraId="2F16B7EA" w14:textId="77777777" w:rsidR="004F75DF" w:rsidRDefault="0013698B">
            <w:pPr>
              <w:pStyle w:val="TableParagraph"/>
              <w:spacing w:line="303" w:lineRule="exact"/>
              <w:ind w:left="110"/>
              <w:rPr>
                <w:b/>
                <w:sz w:val="28"/>
              </w:rPr>
            </w:pPr>
            <w:r>
              <w:rPr>
                <w:b/>
                <w:spacing w:val="-10"/>
                <w:sz w:val="28"/>
              </w:rPr>
              <w:t>0</w:t>
            </w:r>
          </w:p>
        </w:tc>
        <w:tc>
          <w:tcPr>
            <w:tcW w:w="706" w:type="dxa"/>
          </w:tcPr>
          <w:p w14:paraId="159A591D" w14:textId="77777777" w:rsidR="004F75DF" w:rsidRDefault="0013698B">
            <w:pPr>
              <w:pStyle w:val="TableParagraph"/>
              <w:spacing w:line="319" w:lineRule="exact"/>
              <w:ind w:left="104"/>
              <w:rPr>
                <w:b/>
                <w:sz w:val="28"/>
              </w:rPr>
            </w:pPr>
            <w:r>
              <w:rPr>
                <w:b/>
                <w:spacing w:val="-5"/>
                <w:sz w:val="28"/>
              </w:rPr>
              <w:t>108</w:t>
            </w:r>
          </w:p>
          <w:p w14:paraId="5D595D7D" w14:textId="77777777" w:rsidR="004F75DF" w:rsidRDefault="0013698B">
            <w:pPr>
              <w:pStyle w:val="TableParagraph"/>
              <w:spacing w:line="303" w:lineRule="exact"/>
              <w:ind w:left="104"/>
              <w:rPr>
                <w:b/>
                <w:sz w:val="28"/>
              </w:rPr>
            </w:pPr>
            <w:r>
              <w:rPr>
                <w:b/>
                <w:spacing w:val="-10"/>
                <w:sz w:val="28"/>
              </w:rPr>
              <w:t>8</w:t>
            </w:r>
          </w:p>
        </w:tc>
        <w:tc>
          <w:tcPr>
            <w:tcW w:w="854" w:type="dxa"/>
          </w:tcPr>
          <w:p w14:paraId="486467D7" w14:textId="77777777" w:rsidR="004F75DF" w:rsidRDefault="0013698B">
            <w:pPr>
              <w:pStyle w:val="TableParagraph"/>
              <w:spacing w:line="320" w:lineRule="exact"/>
              <w:ind w:left="109"/>
              <w:rPr>
                <w:b/>
                <w:sz w:val="28"/>
              </w:rPr>
            </w:pPr>
            <w:r>
              <w:rPr>
                <w:b/>
                <w:spacing w:val="-4"/>
                <w:sz w:val="28"/>
              </w:rPr>
              <w:t>1122</w:t>
            </w:r>
          </w:p>
        </w:tc>
        <w:tc>
          <w:tcPr>
            <w:tcW w:w="850" w:type="dxa"/>
          </w:tcPr>
          <w:p w14:paraId="4EF07E5E" w14:textId="77777777" w:rsidR="004F75DF" w:rsidRDefault="0013698B">
            <w:pPr>
              <w:pStyle w:val="TableParagraph"/>
              <w:spacing w:line="320" w:lineRule="exact"/>
              <w:ind w:left="105"/>
              <w:rPr>
                <w:b/>
                <w:sz w:val="28"/>
              </w:rPr>
            </w:pPr>
            <w:r>
              <w:rPr>
                <w:b/>
                <w:spacing w:val="-4"/>
                <w:sz w:val="28"/>
              </w:rPr>
              <w:t>1122</w:t>
            </w:r>
          </w:p>
        </w:tc>
        <w:tc>
          <w:tcPr>
            <w:tcW w:w="850" w:type="dxa"/>
          </w:tcPr>
          <w:p w14:paraId="7B2CBF20" w14:textId="77777777" w:rsidR="004F75DF" w:rsidRDefault="0013698B">
            <w:pPr>
              <w:pStyle w:val="TableParagraph"/>
              <w:spacing w:line="320" w:lineRule="exact"/>
              <w:ind w:left="110"/>
              <w:rPr>
                <w:b/>
                <w:sz w:val="28"/>
              </w:rPr>
            </w:pPr>
            <w:r>
              <w:rPr>
                <w:b/>
                <w:spacing w:val="-4"/>
                <w:sz w:val="28"/>
              </w:rPr>
              <w:t>5338</w:t>
            </w:r>
          </w:p>
        </w:tc>
      </w:tr>
      <w:tr w:rsidR="004F75DF" w14:paraId="35792E5B" w14:textId="77777777">
        <w:trPr>
          <w:trHeight w:val="1291"/>
        </w:trPr>
        <w:tc>
          <w:tcPr>
            <w:tcW w:w="5047" w:type="dxa"/>
            <w:gridSpan w:val="2"/>
          </w:tcPr>
          <w:p w14:paraId="549CB02E" w14:textId="77777777" w:rsidR="004F75DF" w:rsidRDefault="0013698B">
            <w:pPr>
              <w:pStyle w:val="TableParagraph"/>
              <w:ind w:left="110"/>
              <w:rPr>
                <w:b/>
                <w:sz w:val="28"/>
              </w:rPr>
            </w:pPr>
            <w:r>
              <w:rPr>
                <w:b/>
                <w:sz w:val="28"/>
              </w:rPr>
              <w:t>Максимально</w:t>
            </w:r>
            <w:r>
              <w:rPr>
                <w:b/>
                <w:spacing w:val="32"/>
                <w:sz w:val="28"/>
              </w:rPr>
              <w:t xml:space="preserve"> </w:t>
            </w:r>
            <w:r>
              <w:rPr>
                <w:b/>
                <w:sz w:val="28"/>
              </w:rPr>
              <w:t>допустимая</w:t>
            </w:r>
            <w:r>
              <w:rPr>
                <w:b/>
                <w:spacing w:val="30"/>
                <w:sz w:val="28"/>
              </w:rPr>
              <w:t xml:space="preserve"> </w:t>
            </w:r>
            <w:r>
              <w:rPr>
                <w:b/>
                <w:sz w:val="28"/>
              </w:rPr>
              <w:t>недельная нагрузка</w:t>
            </w:r>
            <w:r>
              <w:rPr>
                <w:b/>
                <w:spacing w:val="78"/>
                <w:w w:val="150"/>
                <w:sz w:val="28"/>
              </w:rPr>
              <w:t xml:space="preserve"> </w:t>
            </w:r>
            <w:r>
              <w:rPr>
                <w:b/>
                <w:sz w:val="28"/>
              </w:rPr>
              <w:t>(при</w:t>
            </w:r>
            <w:r>
              <w:rPr>
                <w:b/>
                <w:spacing w:val="77"/>
                <w:w w:val="150"/>
                <w:sz w:val="28"/>
              </w:rPr>
              <w:t xml:space="preserve"> </w:t>
            </w:r>
            <w:r>
              <w:rPr>
                <w:b/>
                <w:sz w:val="28"/>
              </w:rPr>
              <w:t>5-дневной</w:t>
            </w:r>
            <w:r>
              <w:rPr>
                <w:b/>
                <w:spacing w:val="23"/>
                <w:sz w:val="28"/>
              </w:rPr>
              <w:t xml:space="preserve">  </w:t>
            </w:r>
            <w:r>
              <w:rPr>
                <w:b/>
                <w:sz w:val="28"/>
              </w:rPr>
              <w:t>неделе)</w:t>
            </w:r>
            <w:r>
              <w:rPr>
                <w:b/>
                <w:spacing w:val="23"/>
                <w:sz w:val="28"/>
              </w:rPr>
              <w:t xml:space="preserve">  </w:t>
            </w:r>
            <w:r>
              <w:rPr>
                <w:b/>
                <w:spacing w:val="-10"/>
                <w:sz w:val="28"/>
              </w:rPr>
              <w:t>в</w:t>
            </w:r>
          </w:p>
          <w:p w14:paraId="1A1FAA5B" w14:textId="77777777" w:rsidR="004F75DF" w:rsidRDefault="0013698B">
            <w:pPr>
              <w:pStyle w:val="TableParagraph"/>
              <w:tabs>
                <w:tab w:val="left" w:pos="2330"/>
                <w:tab w:val="left" w:pos="2992"/>
              </w:tabs>
              <w:spacing w:line="322" w:lineRule="exact"/>
              <w:ind w:left="110" w:right="102"/>
              <w:rPr>
                <w:b/>
                <w:sz w:val="28"/>
              </w:rPr>
            </w:pPr>
            <w:r>
              <w:rPr>
                <w:b/>
                <w:spacing w:val="-2"/>
                <w:sz w:val="28"/>
              </w:rPr>
              <w:t>соответствии</w:t>
            </w:r>
            <w:r>
              <w:rPr>
                <w:b/>
                <w:sz w:val="28"/>
              </w:rPr>
              <w:tab/>
            </w:r>
            <w:r>
              <w:rPr>
                <w:b/>
                <w:spacing w:val="-10"/>
                <w:sz w:val="28"/>
              </w:rPr>
              <w:t>с</w:t>
            </w:r>
            <w:r>
              <w:rPr>
                <w:b/>
                <w:sz w:val="28"/>
              </w:rPr>
              <w:tab/>
            </w:r>
            <w:r>
              <w:rPr>
                <w:b/>
                <w:spacing w:val="-2"/>
                <w:sz w:val="28"/>
              </w:rPr>
              <w:t xml:space="preserve">действующими </w:t>
            </w:r>
            <w:r>
              <w:rPr>
                <w:b/>
                <w:sz w:val="28"/>
              </w:rPr>
              <w:t>санитарными правилами и нормами</w:t>
            </w:r>
          </w:p>
        </w:tc>
        <w:tc>
          <w:tcPr>
            <w:tcW w:w="629" w:type="dxa"/>
          </w:tcPr>
          <w:p w14:paraId="4BD73023" w14:textId="77777777" w:rsidR="004F75DF" w:rsidRDefault="0013698B">
            <w:pPr>
              <w:pStyle w:val="TableParagraph"/>
              <w:spacing w:line="320" w:lineRule="exact"/>
              <w:ind w:left="105"/>
              <w:rPr>
                <w:b/>
                <w:sz w:val="28"/>
              </w:rPr>
            </w:pPr>
            <w:r>
              <w:rPr>
                <w:b/>
                <w:spacing w:val="-5"/>
                <w:sz w:val="28"/>
              </w:rPr>
              <w:t>29</w:t>
            </w:r>
          </w:p>
        </w:tc>
        <w:tc>
          <w:tcPr>
            <w:tcW w:w="711" w:type="dxa"/>
          </w:tcPr>
          <w:p w14:paraId="195E88B5" w14:textId="77777777" w:rsidR="004F75DF" w:rsidRDefault="0013698B">
            <w:pPr>
              <w:pStyle w:val="TableParagraph"/>
              <w:spacing w:line="320" w:lineRule="exact"/>
              <w:ind w:left="110"/>
              <w:rPr>
                <w:b/>
                <w:sz w:val="28"/>
              </w:rPr>
            </w:pPr>
            <w:r>
              <w:rPr>
                <w:b/>
                <w:spacing w:val="-5"/>
                <w:sz w:val="28"/>
              </w:rPr>
              <w:t>30</w:t>
            </w:r>
          </w:p>
        </w:tc>
        <w:tc>
          <w:tcPr>
            <w:tcW w:w="706" w:type="dxa"/>
          </w:tcPr>
          <w:p w14:paraId="5AAF40FF" w14:textId="77777777" w:rsidR="004F75DF" w:rsidRDefault="0013698B">
            <w:pPr>
              <w:pStyle w:val="TableParagraph"/>
              <w:spacing w:line="320" w:lineRule="exact"/>
              <w:ind w:left="104"/>
              <w:rPr>
                <w:b/>
                <w:sz w:val="28"/>
              </w:rPr>
            </w:pPr>
            <w:r>
              <w:rPr>
                <w:b/>
                <w:spacing w:val="-5"/>
                <w:sz w:val="28"/>
              </w:rPr>
              <w:t>32</w:t>
            </w:r>
          </w:p>
        </w:tc>
        <w:tc>
          <w:tcPr>
            <w:tcW w:w="854" w:type="dxa"/>
          </w:tcPr>
          <w:p w14:paraId="105D6E27" w14:textId="77777777" w:rsidR="004F75DF" w:rsidRDefault="0013698B">
            <w:pPr>
              <w:pStyle w:val="TableParagraph"/>
              <w:spacing w:line="320" w:lineRule="exact"/>
              <w:ind w:left="109"/>
              <w:rPr>
                <w:b/>
                <w:sz w:val="28"/>
              </w:rPr>
            </w:pPr>
            <w:r>
              <w:rPr>
                <w:b/>
                <w:spacing w:val="-5"/>
                <w:sz w:val="28"/>
              </w:rPr>
              <w:t>33</w:t>
            </w:r>
          </w:p>
        </w:tc>
        <w:tc>
          <w:tcPr>
            <w:tcW w:w="850" w:type="dxa"/>
          </w:tcPr>
          <w:p w14:paraId="6B5776C7" w14:textId="77777777" w:rsidR="004F75DF" w:rsidRDefault="0013698B">
            <w:pPr>
              <w:pStyle w:val="TableParagraph"/>
              <w:spacing w:line="320" w:lineRule="exact"/>
              <w:ind w:left="105"/>
              <w:rPr>
                <w:b/>
                <w:sz w:val="28"/>
              </w:rPr>
            </w:pPr>
            <w:r>
              <w:rPr>
                <w:b/>
                <w:spacing w:val="-5"/>
                <w:sz w:val="28"/>
              </w:rPr>
              <w:t>33</w:t>
            </w:r>
          </w:p>
        </w:tc>
        <w:tc>
          <w:tcPr>
            <w:tcW w:w="850" w:type="dxa"/>
          </w:tcPr>
          <w:p w14:paraId="15749B5E" w14:textId="77777777" w:rsidR="004F75DF" w:rsidRDefault="0013698B">
            <w:pPr>
              <w:pStyle w:val="TableParagraph"/>
              <w:spacing w:line="320" w:lineRule="exact"/>
              <w:ind w:left="110"/>
              <w:rPr>
                <w:b/>
                <w:sz w:val="28"/>
              </w:rPr>
            </w:pPr>
            <w:r>
              <w:rPr>
                <w:b/>
                <w:spacing w:val="-5"/>
                <w:sz w:val="28"/>
              </w:rPr>
              <w:t>157</w:t>
            </w:r>
          </w:p>
        </w:tc>
      </w:tr>
    </w:tbl>
    <w:p w14:paraId="04F41E4C" w14:textId="77777777" w:rsidR="004F75DF" w:rsidRDefault="004F75DF">
      <w:pPr>
        <w:pStyle w:val="a3"/>
        <w:spacing w:before="203"/>
        <w:ind w:left="0"/>
        <w:jc w:val="left"/>
      </w:pPr>
    </w:p>
    <w:p w14:paraId="243AF6CB" w14:textId="77777777" w:rsidR="004F75DF" w:rsidRDefault="0013698B">
      <w:pPr>
        <w:pStyle w:val="a3"/>
        <w:tabs>
          <w:tab w:val="left" w:pos="2328"/>
          <w:tab w:val="left" w:pos="3244"/>
          <w:tab w:val="left" w:pos="3776"/>
          <w:tab w:val="left" w:pos="5498"/>
          <w:tab w:val="left" w:pos="6836"/>
          <w:tab w:val="left" w:pos="8376"/>
          <w:tab w:val="left" w:pos="8846"/>
          <w:tab w:val="left" w:pos="9906"/>
        </w:tabs>
        <w:ind w:right="1142"/>
        <w:jc w:val="left"/>
      </w:pPr>
      <w:r>
        <w:rPr>
          <w:spacing w:val="-2"/>
        </w:rPr>
        <w:t>Количество</w:t>
      </w:r>
      <w:r>
        <w:tab/>
      </w:r>
      <w:r>
        <w:rPr>
          <w:spacing w:val="-4"/>
        </w:rPr>
        <w:t>часов</w:t>
      </w:r>
      <w:r>
        <w:tab/>
      </w:r>
      <w:r>
        <w:rPr>
          <w:spacing w:val="-6"/>
        </w:rPr>
        <w:t>на</w:t>
      </w:r>
      <w:r>
        <w:tab/>
      </w:r>
      <w:r>
        <w:rPr>
          <w:spacing w:val="-2"/>
        </w:rPr>
        <w:t>физическую</w:t>
      </w:r>
      <w:r>
        <w:tab/>
      </w:r>
      <w:r>
        <w:rPr>
          <w:spacing w:val="-2"/>
        </w:rPr>
        <w:t>культуру</w:t>
      </w:r>
      <w:r>
        <w:tab/>
      </w:r>
      <w:r>
        <w:rPr>
          <w:spacing w:val="-2"/>
        </w:rPr>
        <w:t>составляет</w:t>
      </w:r>
      <w:r>
        <w:tab/>
      </w:r>
      <w:r>
        <w:rPr>
          <w:spacing w:val="-6"/>
        </w:rPr>
        <w:t>2,</w:t>
      </w:r>
      <w:r>
        <w:tab/>
      </w:r>
      <w:r>
        <w:rPr>
          <w:spacing w:val="-2"/>
        </w:rPr>
        <w:t>третий</w:t>
      </w:r>
      <w:r>
        <w:tab/>
      </w:r>
      <w:r>
        <w:rPr>
          <w:spacing w:val="-4"/>
        </w:rPr>
        <w:t xml:space="preserve">час </w:t>
      </w:r>
      <w:r>
        <w:t>рекомендуется</w:t>
      </w:r>
      <w:r>
        <w:rPr>
          <w:spacing w:val="61"/>
          <w:w w:val="150"/>
        </w:rPr>
        <w:t xml:space="preserve"> </w:t>
      </w:r>
      <w:r>
        <w:t>реализовывать</w:t>
      </w:r>
      <w:r>
        <w:rPr>
          <w:spacing w:val="58"/>
          <w:w w:val="150"/>
        </w:rPr>
        <w:t xml:space="preserve"> </w:t>
      </w:r>
      <w:r>
        <w:t>образовательной</w:t>
      </w:r>
      <w:r>
        <w:rPr>
          <w:spacing w:val="61"/>
          <w:w w:val="150"/>
        </w:rPr>
        <w:t xml:space="preserve"> </w:t>
      </w:r>
      <w:r>
        <w:t>организацией</w:t>
      </w:r>
      <w:r>
        <w:rPr>
          <w:spacing w:val="60"/>
          <w:w w:val="150"/>
        </w:rPr>
        <w:t xml:space="preserve"> </w:t>
      </w:r>
      <w:r>
        <w:t>за</w:t>
      </w:r>
      <w:r>
        <w:rPr>
          <w:spacing w:val="62"/>
          <w:w w:val="150"/>
        </w:rPr>
        <w:t xml:space="preserve"> </w:t>
      </w:r>
      <w:r>
        <w:t>счет</w:t>
      </w:r>
      <w:r>
        <w:rPr>
          <w:spacing w:val="58"/>
          <w:w w:val="150"/>
        </w:rPr>
        <w:t xml:space="preserve"> </w:t>
      </w:r>
      <w:r>
        <w:rPr>
          <w:spacing w:val="-2"/>
        </w:rPr>
        <w:t>часов</w:t>
      </w:r>
    </w:p>
    <w:p w14:paraId="051A9188" w14:textId="77777777" w:rsidR="004F75DF" w:rsidRDefault="004F75DF">
      <w:pPr>
        <w:sectPr w:rsidR="004F75DF">
          <w:pgSz w:w="11910" w:h="16390"/>
          <w:pgMar w:top="980" w:right="0" w:bottom="280" w:left="460" w:header="723" w:footer="0" w:gutter="0"/>
          <w:cols w:space="720"/>
        </w:sectPr>
      </w:pPr>
    </w:p>
    <w:p w14:paraId="674DC254" w14:textId="77777777" w:rsidR="004F75DF" w:rsidRDefault="0013698B">
      <w:pPr>
        <w:pStyle w:val="a3"/>
        <w:spacing w:before="277"/>
        <w:ind w:right="1138"/>
      </w:pPr>
      <w:r>
        <w:t>внеурочной деятельности и (или) за счёт посещения обучающимися</w:t>
      </w:r>
      <w:r>
        <w:rPr>
          <w:spacing w:val="40"/>
        </w:rPr>
        <w:t xml:space="preserve"> </w:t>
      </w:r>
      <w:r>
        <w:t>спортивных секций, школьных спортивных клубов, включая использование учебных модулей по видам спорта.</w:t>
      </w:r>
    </w:p>
    <w:p w14:paraId="2D250C00" w14:textId="77777777" w:rsidR="004F75DF" w:rsidRDefault="0013698B">
      <w:pPr>
        <w:spacing w:before="201" w:line="322" w:lineRule="exact"/>
        <w:ind w:left="673"/>
        <w:jc w:val="both"/>
        <w:rPr>
          <w:sz w:val="28"/>
        </w:rPr>
      </w:pPr>
      <w:r>
        <w:rPr>
          <w:i/>
          <w:sz w:val="28"/>
        </w:rPr>
        <w:t>При</w:t>
      </w:r>
      <w:r>
        <w:rPr>
          <w:i/>
          <w:spacing w:val="55"/>
          <w:w w:val="150"/>
          <w:sz w:val="28"/>
        </w:rPr>
        <w:t xml:space="preserve"> </w:t>
      </w:r>
      <w:r>
        <w:rPr>
          <w:i/>
          <w:sz w:val="28"/>
        </w:rPr>
        <w:t>реализации</w:t>
      </w:r>
      <w:r>
        <w:rPr>
          <w:i/>
          <w:spacing w:val="55"/>
          <w:w w:val="150"/>
          <w:sz w:val="28"/>
        </w:rPr>
        <w:t xml:space="preserve"> </w:t>
      </w:r>
      <w:r>
        <w:rPr>
          <w:i/>
          <w:sz w:val="28"/>
        </w:rPr>
        <w:t>модуля</w:t>
      </w:r>
      <w:r>
        <w:rPr>
          <w:i/>
          <w:spacing w:val="55"/>
          <w:w w:val="150"/>
          <w:sz w:val="28"/>
        </w:rPr>
        <w:t xml:space="preserve"> </w:t>
      </w:r>
      <w:r>
        <w:rPr>
          <w:i/>
          <w:sz w:val="28"/>
        </w:rPr>
        <w:t>«Введение</w:t>
      </w:r>
      <w:r>
        <w:rPr>
          <w:i/>
          <w:spacing w:val="55"/>
          <w:w w:val="150"/>
          <w:sz w:val="28"/>
        </w:rPr>
        <w:t xml:space="preserve"> </w:t>
      </w:r>
      <w:r>
        <w:rPr>
          <w:i/>
          <w:sz w:val="28"/>
        </w:rPr>
        <w:t>в</w:t>
      </w:r>
      <w:r>
        <w:rPr>
          <w:i/>
          <w:spacing w:val="59"/>
          <w:w w:val="150"/>
          <w:sz w:val="28"/>
        </w:rPr>
        <w:t xml:space="preserve"> </w:t>
      </w:r>
      <w:r>
        <w:rPr>
          <w:i/>
          <w:sz w:val="28"/>
        </w:rPr>
        <w:t>Новейшую</w:t>
      </w:r>
      <w:r>
        <w:rPr>
          <w:i/>
          <w:spacing w:val="56"/>
          <w:w w:val="150"/>
          <w:sz w:val="28"/>
        </w:rPr>
        <w:t xml:space="preserve"> </w:t>
      </w:r>
      <w:r>
        <w:rPr>
          <w:i/>
          <w:sz w:val="28"/>
        </w:rPr>
        <w:t>историю</w:t>
      </w:r>
      <w:r>
        <w:rPr>
          <w:i/>
          <w:spacing w:val="60"/>
          <w:w w:val="150"/>
          <w:sz w:val="28"/>
        </w:rPr>
        <w:t xml:space="preserve"> </w:t>
      </w:r>
      <w:r>
        <w:rPr>
          <w:i/>
          <w:sz w:val="28"/>
        </w:rPr>
        <w:t>России»</w:t>
      </w:r>
      <w:r>
        <w:rPr>
          <w:i/>
          <w:spacing w:val="65"/>
          <w:w w:val="150"/>
          <w:sz w:val="28"/>
        </w:rPr>
        <w:t xml:space="preserve"> </w:t>
      </w:r>
      <w:r>
        <w:rPr>
          <w:sz w:val="28"/>
        </w:rPr>
        <w:t>в</w:t>
      </w:r>
      <w:r>
        <w:rPr>
          <w:spacing w:val="58"/>
          <w:w w:val="150"/>
          <w:sz w:val="28"/>
        </w:rPr>
        <w:t xml:space="preserve"> </w:t>
      </w:r>
      <w:r>
        <w:rPr>
          <w:spacing w:val="-2"/>
          <w:sz w:val="28"/>
        </w:rPr>
        <w:t>курсе</w:t>
      </w:r>
    </w:p>
    <w:p w14:paraId="014A1CAB" w14:textId="77777777" w:rsidR="004F75DF" w:rsidRDefault="0013698B">
      <w:pPr>
        <w:pStyle w:val="a3"/>
        <w:ind w:right="1129"/>
      </w:pPr>
      <w:r>
        <w:t>«История России» количество часов на изучение учебного предмета «История» История России в 9 классе должно быть увеличено на 14 учебных часов.</w:t>
      </w:r>
    </w:p>
    <w:p w14:paraId="133A763C" w14:textId="77777777" w:rsidR="004F75DF" w:rsidRDefault="0013698B">
      <w:pPr>
        <w:spacing w:before="201"/>
        <w:ind w:left="673" w:right="1135"/>
        <w:jc w:val="both"/>
        <w:rPr>
          <w:sz w:val="28"/>
        </w:rPr>
      </w:pPr>
      <w:r>
        <w:rPr>
          <w:i/>
          <w:sz w:val="28"/>
        </w:rPr>
        <w:t xml:space="preserve">При проведении занятий по родному (нерусскому) языку из числа языков народов Российской Федерации </w:t>
      </w:r>
      <w:r>
        <w:rPr>
          <w:sz w:val="28"/>
        </w:rPr>
        <w:t>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44D6926C" w14:textId="77777777" w:rsidR="004F75DF" w:rsidRDefault="0013698B">
      <w:pPr>
        <w:pStyle w:val="a3"/>
        <w:spacing w:before="200"/>
        <w:ind w:right="1126"/>
      </w:pPr>
      <w:r>
        <w:rPr>
          <w:i/>
        </w:rPr>
        <w:t xml:space="preserve">Изучение второго иностранного языка </w:t>
      </w:r>
      <w:r>
        <w:t>из перечня, предлагаемого образовательной организацией, осуществляется по заявлениям обучающихся, родителей</w:t>
      </w:r>
      <w:r>
        <w:rPr>
          <w:spacing w:val="-3"/>
        </w:rPr>
        <w:t xml:space="preserve"> </w:t>
      </w:r>
      <w:r>
        <w:t>(законных</w:t>
      </w:r>
      <w:r>
        <w:rPr>
          <w:spacing w:val="-7"/>
        </w:rPr>
        <w:t xml:space="preserve"> </w:t>
      </w:r>
      <w:r>
        <w:t>представителей)</w:t>
      </w:r>
      <w:r>
        <w:rPr>
          <w:spacing w:val="-4"/>
        </w:rPr>
        <w:t xml:space="preserve"> </w:t>
      </w:r>
      <w:r>
        <w:t>несовершеннолетних</w:t>
      </w:r>
      <w:r>
        <w:rPr>
          <w:spacing w:val="-7"/>
        </w:rPr>
        <w:t xml:space="preserve"> </w:t>
      </w:r>
      <w:r>
        <w:t>обучающихся</w:t>
      </w:r>
      <w:r>
        <w:rPr>
          <w:spacing w:val="-1"/>
        </w:rPr>
        <w:t xml:space="preserve"> </w:t>
      </w:r>
      <w:r>
        <w:t>и</w:t>
      </w:r>
      <w:r>
        <w:rPr>
          <w:spacing w:val="-3"/>
        </w:rPr>
        <w:t xml:space="preserve"> </w:t>
      </w:r>
      <w:r>
        <w:t xml:space="preserve">при наличии возможностей организации, осуществляющей образовательную </w:t>
      </w:r>
      <w:r>
        <w:rPr>
          <w:spacing w:val="-2"/>
        </w:rPr>
        <w:t>деятельность.</w:t>
      </w:r>
    </w:p>
    <w:p w14:paraId="76BC082B" w14:textId="77777777" w:rsidR="004F75DF" w:rsidRDefault="0013698B">
      <w:pPr>
        <w:pStyle w:val="a3"/>
        <w:spacing w:before="200"/>
        <w:ind w:right="1142"/>
      </w:pPr>
      <w: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2692545B" w14:textId="77777777" w:rsidR="004F75DF" w:rsidRDefault="0013698B">
      <w:pPr>
        <w:pStyle w:val="a4"/>
        <w:numPr>
          <w:ilvl w:val="0"/>
          <w:numId w:val="10"/>
        </w:numPr>
        <w:tabs>
          <w:tab w:val="left" w:pos="835"/>
        </w:tabs>
        <w:spacing w:before="201"/>
        <w:ind w:left="835" w:hanging="162"/>
        <w:rPr>
          <w:sz w:val="28"/>
        </w:rPr>
      </w:pPr>
      <w:r>
        <w:rPr>
          <w:sz w:val="28"/>
        </w:rPr>
        <w:t>состав</w:t>
      </w:r>
      <w:r>
        <w:rPr>
          <w:spacing w:val="-7"/>
          <w:sz w:val="28"/>
        </w:rPr>
        <w:t xml:space="preserve"> </w:t>
      </w:r>
      <w:r>
        <w:rPr>
          <w:sz w:val="28"/>
        </w:rPr>
        <w:t>учебных</w:t>
      </w:r>
      <w:r>
        <w:rPr>
          <w:spacing w:val="-12"/>
          <w:sz w:val="28"/>
        </w:rPr>
        <w:t xml:space="preserve"> </w:t>
      </w:r>
      <w:r>
        <w:rPr>
          <w:spacing w:val="-2"/>
          <w:sz w:val="28"/>
        </w:rPr>
        <w:t>предметов;</w:t>
      </w:r>
    </w:p>
    <w:p w14:paraId="56BAEEEA" w14:textId="77777777" w:rsidR="004F75DF" w:rsidRDefault="0013698B">
      <w:pPr>
        <w:pStyle w:val="a4"/>
        <w:numPr>
          <w:ilvl w:val="0"/>
          <w:numId w:val="10"/>
        </w:numPr>
        <w:tabs>
          <w:tab w:val="left" w:pos="835"/>
        </w:tabs>
        <w:spacing w:before="201"/>
        <w:ind w:right="1144" w:firstLine="0"/>
        <w:rPr>
          <w:sz w:val="28"/>
        </w:rPr>
      </w:pPr>
      <w:r>
        <w:rPr>
          <w:sz w:val="28"/>
        </w:rPr>
        <w:t>недельное распределение учебного времени, отводимого на освоение содержания образования по классам и учебным предметам;</w:t>
      </w:r>
    </w:p>
    <w:p w14:paraId="5C6C6843" w14:textId="77777777" w:rsidR="004F75DF" w:rsidRDefault="0013698B">
      <w:pPr>
        <w:pStyle w:val="a4"/>
        <w:numPr>
          <w:ilvl w:val="0"/>
          <w:numId w:val="10"/>
        </w:numPr>
        <w:tabs>
          <w:tab w:val="left" w:pos="835"/>
        </w:tabs>
        <w:spacing w:before="196" w:line="244" w:lineRule="auto"/>
        <w:ind w:right="1146" w:firstLine="0"/>
        <w:rPr>
          <w:sz w:val="28"/>
        </w:rPr>
      </w:pPr>
      <w:r>
        <w:rPr>
          <w:sz w:val="28"/>
        </w:rPr>
        <w:t>максимально допустимая недельная нагрузка обучающихся и максимальная нагрузка с учетом деления классов на группы;</w:t>
      </w:r>
    </w:p>
    <w:p w14:paraId="45E8C9B3" w14:textId="77777777" w:rsidR="004F75DF" w:rsidRDefault="0013698B">
      <w:pPr>
        <w:pStyle w:val="a4"/>
        <w:numPr>
          <w:ilvl w:val="0"/>
          <w:numId w:val="10"/>
        </w:numPr>
        <w:tabs>
          <w:tab w:val="left" w:pos="835"/>
        </w:tabs>
        <w:spacing w:before="188"/>
        <w:ind w:left="835" w:hanging="162"/>
        <w:rPr>
          <w:sz w:val="28"/>
        </w:rPr>
      </w:pPr>
      <w:r>
        <w:rPr>
          <w:sz w:val="28"/>
        </w:rPr>
        <w:t>план</w:t>
      </w:r>
      <w:r>
        <w:rPr>
          <w:spacing w:val="-12"/>
          <w:sz w:val="28"/>
        </w:rPr>
        <w:t xml:space="preserve"> </w:t>
      </w:r>
      <w:r>
        <w:rPr>
          <w:sz w:val="28"/>
        </w:rPr>
        <w:t>комплектования</w:t>
      </w:r>
      <w:r>
        <w:rPr>
          <w:spacing w:val="-11"/>
          <w:sz w:val="28"/>
        </w:rPr>
        <w:t xml:space="preserve"> </w:t>
      </w:r>
      <w:r>
        <w:rPr>
          <w:spacing w:val="-2"/>
          <w:sz w:val="28"/>
        </w:rPr>
        <w:t>классов.</w:t>
      </w:r>
    </w:p>
    <w:p w14:paraId="0E8EBF6F" w14:textId="77777777" w:rsidR="004F75DF" w:rsidRDefault="0013698B">
      <w:pPr>
        <w:pStyle w:val="a3"/>
        <w:spacing w:before="202"/>
        <w:ind w:right="1132"/>
      </w:pPr>
      <w: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14:paraId="1552ABEA" w14:textId="77777777" w:rsidR="004F75DF" w:rsidRDefault="004F75DF">
      <w:pPr>
        <w:sectPr w:rsidR="004F75DF">
          <w:pgSz w:w="11910" w:h="16390"/>
          <w:pgMar w:top="980" w:right="0" w:bottom="280" w:left="460" w:header="723" w:footer="0" w:gutter="0"/>
          <w:cols w:space="720"/>
        </w:sectPr>
      </w:pPr>
    </w:p>
    <w:p w14:paraId="1F99F864" w14:textId="77777777" w:rsidR="004F75DF" w:rsidRDefault="0013698B">
      <w:pPr>
        <w:pStyle w:val="a3"/>
        <w:spacing w:before="277"/>
        <w:ind w:right="1139"/>
      </w:pPr>
      <w: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14:paraId="70DAD9A2" w14:textId="77777777" w:rsidR="004F75DF" w:rsidRDefault="0013698B">
      <w:pPr>
        <w:pStyle w:val="a3"/>
        <w:spacing w:before="200"/>
        <w:ind w:right="1125"/>
      </w:pPr>
      <w:r>
        <w:t>Суммарный объём домашнего задания по всем предметам для каждого класса не должен превышать</w:t>
      </w:r>
      <w:r>
        <w:rPr>
          <w:spacing w:val="-1"/>
        </w:rPr>
        <w:t xml:space="preserve"> </w:t>
      </w:r>
      <w:r>
        <w:t>продолжительности выполнения 2 часа -</w:t>
      </w:r>
      <w:r>
        <w:rPr>
          <w:spacing w:val="-5"/>
        </w:rPr>
        <w:t xml:space="preserve"> </w:t>
      </w:r>
      <w:r>
        <w:t>для 5</w:t>
      </w:r>
      <w:r>
        <w:rPr>
          <w:spacing w:val="-4"/>
        </w:rPr>
        <w:t xml:space="preserve"> </w:t>
      </w:r>
      <w:r>
        <w:t>класса,</w:t>
      </w:r>
      <w:r>
        <w:rPr>
          <w:spacing w:val="-1"/>
        </w:rPr>
        <w:t xml:space="preserve"> </w:t>
      </w:r>
      <w:r>
        <w:t>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16DC1CBB" w14:textId="77777777" w:rsidR="004F75DF" w:rsidRDefault="004F75DF">
      <w:pPr>
        <w:sectPr w:rsidR="004F75DF">
          <w:pgSz w:w="11910" w:h="16390"/>
          <w:pgMar w:top="980" w:right="0" w:bottom="280" w:left="460" w:header="723" w:footer="0" w:gutter="0"/>
          <w:cols w:space="720"/>
        </w:sectPr>
      </w:pPr>
    </w:p>
    <w:p w14:paraId="1546F599" w14:textId="77777777" w:rsidR="004F75DF" w:rsidRDefault="0013698B">
      <w:pPr>
        <w:pStyle w:val="1"/>
        <w:numPr>
          <w:ilvl w:val="1"/>
          <w:numId w:val="13"/>
        </w:numPr>
        <w:tabs>
          <w:tab w:val="left" w:pos="1166"/>
        </w:tabs>
        <w:spacing w:before="282"/>
        <w:ind w:left="1166" w:hanging="493"/>
        <w:jc w:val="left"/>
      </w:pPr>
      <w:r>
        <w:t>КАЛЕНДАРНЫЙ</w:t>
      </w:r>
      <w:r>
        <w:rPr>
          <w:spacing w:val="-17"/>
        </w:rPr>
        <w:t xml:space="preserve"> </w:t>
      </w:r>
      <w:r>
        <w:t>УЧЕБНЫЙ</w:t>
      </w:r>
      <w:r>
        <w:rPr>
          <w:spacing w:val="-15"/>
        </w:rPr>
        <w:t xml:space="preserve"> </w:t>
      </w:r>
      <w:r>
        <w:rPr>
          <w:spacing w:val="-2"/>
        </w:rPr>
        <w:t>ГРАФИК</w:t>
      </w:r>
    </w:p>
    <w:p w14:paraId="5E48A2E1" w14:textId="77777777" w:rsidR="004F75DF" w:rsidRDefault="0013698B">
      <w:pPr>
        <w:pStyle w:val="a3"/>
        <w:spacing w:before="196"/>
        <w:ind w:right="1126" w:firstLine="710"/>
      </w:pPr>
      <w:r>
        <w:t xml:space="preserve">Календарный учебный график МБОУ «ООШ с. </w:t>
      </w:r>
      <w:r w:rsidR="007D1439">
        <w:t>Руновка</w:t>
      </w:r>
      <w:r>
        <w:t>» (далее – учебный график) соответствует требованиям ФГОС НОО.</w:t>
      </w:r>
    </w:p>
    <w:p w14:paraId="239D89B3" w14:textId="77777777" w:rsidR="004F75DF" w:rsidRDefault="0013698B">
      <w:pPr>
        <w:spacing w:before="197" w:line="242" w:lineRule="auto"/>
        <w:ind w:left="673" w:right="1140" w:firstLine="710"/>
        <w:jc w:val="both"/>
        <w:rPr>
          <w:i/>
          <w:sz w:val="28"/>
        </w:rPr>
      </w:pPr>
      <w:r>
        <w:rPr>
          <w:i/>
          <w:sz w:val="28"/>
        </w:rPr>
        <w:t>Календарный учебный график разработан на основе федерального календарного учебного графика (п. 26 «Федеральный календарный учебный график» Федеральной образовательной программы НОО).</w:t>
      </w:r>
    </w:p>
    <w:p w14:paraId="6DB86A72" w14:textId="77777777" w:rsidR="004F75DF" w:rsidRDefault="0013698B">
      <w:pPr>
        <w:pStyle w:val="a3"/>
        <w:spacing w:before="190"/>
        <w:ind w:right="1134"/>
      </w:pPr>
      <w:r>
        <w:t xml:space="preserve">Организация образовательной деятельности осуществляется по учебным </w:t>
      </w:r>
      <w:r>
        <w:rPr>
          <w:spacing w:val="-2"/>
        </w:rPr>
        <w:t>четвертям.</w:t>
      </w:r>
    </w:p>
    <w:p w14:paraId="56D8901F" w14:textId="77777777" w:rsidR="004F75DF" w:rsidRDefault="0013698B">
      <w:pPr>
        <w:pStyle w:val="a3"/>
        <w:spacing w:before="202"/>
      </w:pPr>
      <w:r>
        <w:t>Режим</w:t>
      </w:r>
      <w:r>
        <w:rPr>
          <w:spacing w:val="-7"/>
        </w:rPr>
        <w:t xml:space="preserve"> </w:t>
      </w:r>
      <w:r>
        <w:t>работы</w:t>
      </w:r>
      <w:r>
        <w:rPr>
          <w:spacing w:val="-6"/>
        </w:rPr>
        <w:t xml:space="preserve"> </w:t>
      </w:r>
      <w:r>
        <w:t>-</w:t>
      </w:r>
      <w:r>
        <w:rPr>
          <w:spacing w:val="-8"/>
        </w:rPr>
        <w:t xml:space="preserve"> </w:t>
      </w:r>
      <w:r>
        <w:t>5-дневная</w:t>
      </w:r>
      <w:r>
        <w:rPr>
          <w:spacing w:val="-6"/>
        </w:rPr>
        <w:t xml:space="preserve"> </w:t>
      </w:r>
      <w:r>
        <w:t>учебная</w:t>
      </w:r>
      <w:r>
        <w:rPr>
          <w:spacing w:val="-5"/>
        </w:rPr>
        <w:t xml:space="preserve"> </w:t>
      </w:r>
      <w:r>
        <w:rPr>
          <w:spacing w:val="-2"/>
        </w:rPr>
        <w:t>неделя.</w:t>
      </w:r>
    </w:p>
    <w:p w14:paraId="4D1DE714" w14:textId="77777777" w:rsidR="004F75DF" w:rsidRDefault="0013698B">
      <w:pPr>
        <w:spacing w:before="201"/>
        <w:ind w:left="673"/>
        <w:jc w:val="both"/>
        <w:rPr>
          <w:sz w:val="28"/>
        </w:rPr>
      </w:pPr>
      <w:r>
        <w:rPr>
          <w:i/>
          <w:sz w:val="28"/>
        </w:rPr>
        <w:t>Продолжительность</w:t>
      </w:r>
      <w:r>
        <w:rPr>
          <w:i/>
          <w:spacing w:val="-12"/>
          <w:sz w:val="28"/>
        </w:rPr>
        <w:t xml:space="preserve"> </w:t>
      </w:r>
      <w:r>
        <w:rPr>
          <w:i/>
          <w:sz w:val="28"/>
        </w:rPr>
        <w:t>учебного</w:t>
      </w:r>
      <w:r>
        <w:rPr>
          <w:i/>
          <w:spacing w:val="-9"/>
          <w:sz w:val="28"/>
        </w:rPr>
        <w:t xml:space="preserve"> </w:t>
      </w:r>
      <w:r>
        <w:rPr>
          <w:i/>
          <w:sz w:val="28"/>
        </w:rPr>
        <w:t>года</w:t>
      </w:r>
      <w:r>
        <w:rPr>
          <w:i/>
          <w:spacing w:val="-4"/>
          <w:sz w:val="28"/>
        </w:rPr>
        <w:t xml:space="preserve"> </w:t>
      </w:r>
      <w:r>
        <w:rPr>
          <w:sz w:val="28"/>
        </w:rPr>
        <w:t>при</w:t>
      </w:r>
      <w:r>
        <w:rPr>
          <w:spacing w:val="-10"/>
          <w:sz w:val="28"/>
        </w:rPr>
        <w:t xml:space="preserve"> </w:t>
      </w:r>
      <w:r>
        <w:rPr>
          <w:sz w:val="28"/>
        </w:rPr>
        <w:t>получении</w:t>
      </w:r>
      <w:r>
        <w:rPr>
          <w:spacing w:val="-9"/>
          <w:sz w:val="28"/>
        </w:rPr>
        <w:t xml:space="preserve"> </w:t>
      </w:r>
      <w:r>
        <w:rPr>
          <w:sz w:val="28"/>
        </w:rPr>
        <w:t>ООО</w:t>
      </w:r>
      <w:r>
        <w:rPr>
          <w:spacing w:val="-9"/>
          <w:sz w:val="28"/>
        </w:rPr>
        <w:t xml:space="preserve"> </w:t>
      </w:r>
      <w:r>
        <w:rPr>
          <w:sz w:val="28"/>
        </w:rPr>
        <w:t>составляет</w:t>
      </w:r>
      <w:r>
        <w:rPr>
          <w:spacing w:val="-10"/>
          <w:sz w:val="28"/>
        </w:rPr>
        <w:t xml:space="preserve"> </w:t>
      </w:r>
      <w:r>
        <w:rPr>
          <w:sz w:val="28"/>
        </w:rPr>
        <w:t>34</w:t>
      </w:r>
      <w:r>
        <w:rPr>
          <w:spacing w:val="-9"/>
          <w:sz w:val="28"/>
        </w:rPr>
        <w:t xml:space="preserve"> </w:t>
      </w:r>
      <w:r>
        <w:rPr>
          <w:spacing w:val="-2"/>
          <w:sz w:val="28"/>
        </w:rPr>
        <w:t>недели.</w:t>
      </w:r>
    </w:p>
    <w:p w14:paraId="0F36C0BC" w14:textId="77777777" w:rsidR="004F75DF" w:rsidRDefault="0013698B">
      <w:pPr>
        <w:pStyle w:val="a3"/>
        <w:spacing w:before="202"/>
        <w:ind w:right="1136"/>
      </w:pPr>
      <w: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428CB74D" w14:textId="77777777" w:rsidR="004F75DF" w:rsidRDefault="0013698B">
      <w:pPr>
        <w:pStyle w:val="a3"/>
        <w:spacing w:before="200"/>
        <w:ind w:right="1139"/>
      </w:pPr>
      <w:r>
        <w:t>Учебный год в образовательной организации заканчивается 26 мая. Если этот день приходится на выходной день, то в этом случае учебный год</w:t>
      </w:r>
      <w:r>
        <w:rPr>
          <w:spacing w:val="40"/>
        </w:rPr>
        <w:t xml:space="preserve"> </w:t>
      </w:r>
      <w:r>
        <w:t>заканчивается в предыдущий рабочий день.</w:t>
      </w:r>
    </w:p>
    <w:p w14:paraId="2B60D7FF" w14:textId="77777777" w:rsidR="004F75DF" w:rsidRDefault="0013698B">
      <w:pPr>
        <w:pStyle w:val="a3"/>
        <w:spacing w:before="196" w:line="242" w:lineRule="auto"/>
        <w:ind w:right="1140"/>
      </w:pPr>
      <w:r>
        <w:t>С целью профилактики переутомления в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3D4B0F01" w14:textId="77777777" w:rsidR="004F75DF" w:rsidRDefault="0013698B">
      <w:pPr>
        <w:spacing w:before="192"/>
        <w:ind w:left="673"/>
        <w:jc w:val="both"/>
        <w:rPr>
          <w:i/>
          <w:sz w:val="28"/>
        </w:rPr>
      </w:pPr>
      <w:r>
        <w:rPr>
          <w:i/>
          <w:sz w:val="28"/>
        </w:rPr>
        <w:t>Продолжительность</w:t>
      </w:r>
      <w:r>
        <w:rPr>
          <w:i/>
          <w:spacing w:val="-12"/>
          <w:sz w:val="28"/>
        </w:rPr>
        <w:t xml:space="preserve"> </w:t>
      </w:r>
      <w:r>
        <w:rPr>
          <w:i/>
          <w:sz w:val="28"/>
        </w:rPr>
        <w:t>учебных</w:t>
      </w:r>
      <w:r>
        <w:rPr>
          <w:i/>
          <w:spacing w:val="-13"/>
          <w:sz w:val="28"/>
        </w:rPr>
        <w:t xml:space="preserve"> </w:t>
      </w:r>
      <w:r>
        <w:rPr>
          <w:i/>
          <w:sz w:val="28"/>
        </w:rPr>
        <w:t>четвертей</w:t>
      </w:r>
      <w:r>
        <w:rPr>
          <w:i/>
          <w:spacing w:val="-10"/>
          <w:sz w:val="28"/>
        </w:rPr>
        <w:t xml:space="preserve"> </w:t>
      </w:r>
      <w:r>
        <w:rPr>
          <w:i/>
          <w:spacing w:val="-2"/>
          <w:sz w:val="28"/>
        </w:rPr>
        <w:t>составляет:</w:t>
      </w:r>
    </w:p>
    <w:p w14:paraId="038B6A24" w14:textId="77777777" w:rsidR="004F75DF" w:rsidRDefault="0013698B">
      <w:pPr>
        <w:pStyle w:val="a3"/>
        <w:spacing w:before="201"/>
      </w:pPr>
      <w:r>
        <w:t>I</w:t>
      </w:r>
      <w:r>
        <w:rPr>
          <w:spacing w:val="-6"/>
        </w:rPr>
        <w:t xml:space="preserve"> </w:t>
      </w:r>
      <w:r>
        <w:t>четверть</w:t>
      </w:r>
      <w:r>
        <w:rPr>
          <w:spacing w:val="-4"/>
        </w:rPr>
        <w:t xml:space="preserve"> </w:t>
      </w:r>
      <w:r>
        <w:t>-</w:t>
      </w:r>
      <w:r>
        <w:rPr>
          <w:spacing w:val="-5"/>
        </w:rPr>
        <w:t xml:space="preserve"> </w:t>
      </w:r>
      <w:r>
        <w:t>8 учебных</w:t>
      </w:r>
      <w:r>
        <w:rPr>
          <w:spacing w:val="-8"/>
        </w:rPr>
        <w:t xml:space="preserve"> </w:t>
      </w:r>
      <w:r>
        <w:rPr>
          <w:spacing w:val="-2"/>
        </w:rPr>
        <w:t>недель;</w:t>
      </w:r>
    </w:p>
    <w:p w14:paraId="16739337" w14:textId="77777777" w:rsidR="004F75DF" w:rsidRDefault="0013698B">
      <w:pPr>
        <w:pStyle w:val="a4"/>
        <w:numPr>
          <w:ilvl w:val="0"/>
          <w:numId w:val="9"/>
        </w:numPr>
        <w:tabs>
          <w:tab w:val="left" w:pos="926"/>
        </w:tabs>
        <w:spacing w:before="201"/>
        <w:ind w:left="926" w:hanging="253"/>
        <w:jc w:val="both"/>
        <w:rPr>
          <w:sz w:val="28"/>
        </w:rPr>
      </w:pPr>
      <w:r>
        <w:rPr>
          <w:sz w:val="28"/>
        </w:rPr>
        <w:t>четверть</w:t>
      </w:r>
      <w:r>
        <w:rPr>
          <w:spacing w:val="-4"/>
          <w:sz w:val="28"/>
        </w:rPr>
        <w:t xml:space="preserve"> </w:t>
      </w:r>
      <w:r>
        <w:rPr>
          <w:sz w:val="28"/>
        </w:rPr>
        <w:t>-</w:t>
      </w:r>
      <w:r>
        <w:rPr>
          <w:spacing w:val="-5"/>
          <w:sz w:val="28"/>
        </w:rPr>
        <w:t xml:space="preserve"> </w:t>
      </w:r>
      <w:r>
        <w:rPr>
          <w:sz w:val="28"/>
        </w:rPr>
        <w:t>8</w:t>
      </w:r>
      <w:r>
        <w:rPr>
          <w:spacing w:val="-4"/>
          <w:sz w:val="28"/>
        </w:rPr>
        <w:t xml:space="preserve"> </w:t>
      </w:r>
      <w:r>
        <w:rPr>
          <w:sz w:val="28"/>
        </w:rPr>
        <w:t>учебных</w:t>
      </w:r>
      <w:r>
        <w:rPr>
          <w:spacing w:val="-8"/>
          <w:sz w:val="28"/>
        </w:rPr>
        <w:t xml:space="preserve"> </w:t>
      </w:r>
      <w:r>
        <w:rPr>
          <w:sz w:val="28"/>
        </w:rPr>
        <w:t>недель</w:t>
      </w:r>
      <w:r>
        <w:rPr>
          <w:spacing w:val="-6"/>
          <w:sz w:val="28"/>
        </w:rPr>
        <w:t xml:space="preserve"> </w:t>
      </w:r>
      <w:r>
        <w:rPr>
          <w:spacing w:val="-10"/>
          <w:sz w:val="28"/>
        </w:rPr>
        <w:t>;</w:t>
      </w:r>
    </w:p>
    <w:p w14:paraId="6AE357EE" w14:textId="77777777" w:rsidR="004F75DF" w:rsidRDefault="0013698B">
      <w:pPr>
        <w:pStyle w:val="a4"/>
        <w:numPr>
          <w:ilvl w:val="0"/>
          <w:numId w:val="9"/>
        </w:numPr>
        <w:tabs>
          <w:tab w:val="left" w:pos="1017"/>
        </w:tabs>
        <w:spacing w:before="202"/>
        <w:ind w:left="1017" w:hanging="344"/>
        <w:jc w:val="both"/>
        <w:rPr>
          <w:sz w:val="28"/>
        </w:rPr>
      </w:pPr>
      <w:r>
        <w:rPr>
          <w:sz w:val="28"/>
        </w:rPr>
        <w:t>четверть</w:t>
      </w:r>
      <w:r>
        <w:rPr>
          <w:spacing w:val="-6"/>
          <w:sz w:val="28"/>
        </w:rPr>
        <w:t xml:space="preserve"> </w:t>
      </w:r>
      <w:r>
        <w:rPr>
          <w:sz w:val="28"/>
        </w:rPr>
        <w:t>-</w:t>
      </w:r>
      <w:r>
        <w:rPr>
          <w:spacing w:val="-6"/>
          <w:sz w:val="28"/>
        </w:rPr>
        <w:t xml:space="preserve"> </w:t>
      </w:r>
      <w:r>
        <w:rPr>
          <w:sz w:val="28"/>
        </w:rPr>
        <w:t>10 учебных</w:t>
      </w:r>
      <w:r>
        <w:rPr>
          <w:spacing w:val="-8"/>
          <w:sz w:val="28"/>
        </w:rPr>
        <w:t xml:space="preserve"> </w:t>
      </w:r>
      <w:r>
        <w:rPr>
          <w:spacing w:val="-2"/>
          <w:sz w:val="28"/>
        </w:rPr>
        <w:t>недель;</w:t>
      </w:r>
    </w:p>
    <w:p w14:paraId="2EB13315" w14:textId="77777777" w:rsidR="004F75DF" w:rsidRDefault="0013698B">
      <w:pPr>
        <w:pStyle w:val="a4"/>
        <w:numPr>
          <w:ilvl w:val="0"/>
          <w:numId w:val="9"/>
        </w:numPr>
        <w:tabs>
          <w:tab w:val="left" w:pos="1036"/>
        </w:tabs>
        <w:spacing w:before="196"/>
        <w:ind w:left="1036" w:hanging="363"/>
        <w:jc w:val="both"/>
        <w:rPr>
          <w:sz w:val="28"/>
        </w:rPr>
      </w:pPr>
      <w:r>
        <w:rPr>
          <w:sz w:val="28"/>
        </w:rPr>
        <w:t>четверть</w:t>
      </w:r>
      <w:r>
        <w:rPr>
          <w:spacing w:val="-5"/>
          <w:sz w:val="28"/>
        </w:rPr>
        <w:t xml:space="preserve"> </w:t>
      </w:r>
      <w:r>
        <w:rPr>
          <w:sz w:val="28"/>
        </w:rPr>
        <w:t>-</w:t>
      </w:r>
      <w:r>
        <w:rPr>
          <w:spacing w:val="-6"/>
          <w:sz w:val="28"/>
        </w:rPr>
        <w:t xml:space="preserve"> </w:t>
      </w:r>
      <w:r>
        <w:rPr>
          <w:sz w:val="28"/>
        </w:rPr>
        <w:t>8</w:t>
      </w:r>
      <w:r>
        <w:rPr>
          <w:spacing w:val="-4"/>
          <w:sz w:val="28"/>
        </w:rPr>
        <w:t xml:space="preserve"> </w:t>
      </w:r>
      <w:r>
        <w:rPr>
          <w:sz w:val="28"/>
        </w:rPr>
        <w:t>учебных</w:t>
      </w:r>
      <w:r>
        <w:rPr>
          <w:spacing w:val="-8"/>
          <w:sz w:val="28"/>
        </w:rPr>
        <w:t xml:space="preserve"> </w:t>
      </w:r>
      <w:r>
        <w:rPr>
          <w:spacing w:val="-2"/>
          <w:sz w:val="28"/>
        </w:rPr>
        <w:t>недель</w:t>
      </w:r>
    </w:p>
    <w:p w14:paraId="5F017C93" w14:textId="77777777" w:rsidR="004F75DF" w:rsidRDefault="0013698B">
      <w:pPr>
        <w:spacing w:before="202"/>
        <w:ind w:left="673"/>
        <w:jc w:val="both"/>
        <w:rPr>
          <w:i/>
          <w:sz w:val="28"/>
        </w:rPr>
      </w:pPr>
      <w:r>
        <w:rPr>
          <w:i/>
          <w:sz w:val="28"/>
        </w:rPr>
        <w:t>Продолжительность</w:t>
      </w:r>
      <w:r>
        <w:rPr>
          <w:i/>
          <w:spacing w:val="-17"/>
          <w:sz w:val="28"/>
        </w:rPr>
        <w:t xml:space="preserve"> </w:t>
      </w:r>
      <w:r>
        <w:rPr>
          <w:i/>
          <w:sz w:val="28"/>
        </w:rPr>
        <w:t>каникул</w:t>
      </w:r>
      <w:r>
        <w:rPr>
          <w:i/>
          <w:spacing w:val="-17"/>
          <w:sz w:val="28"/>
        </w:rPr>
        <w:t xml:space="preserve"> </w:t>
      </w:r>
      <w:r>
        <w:rPr>
          <w:i/>
          <w:spacing w:val="-2"/>
          <w:sz w:val="28"/>
        </w:rPr>
        <w:t>составляет:</w:t>
      </w:r>
    </w:p>
    <w:p w14:paraId="57150C56" w14:textId="77777777" w:rsidR="004F75DF" w:rsidRDefault="0013698B">
      <w:pPr>
        <w:pStyle w:val="a4"/>
        <w:numPr>
          <w:ilvl w:val="0"/>
          <w:numId w:val="8"/>
        </w:numPr>
        <w:tabs>
          <w:tab w:val="left" w:pos="835"/>
        </w:tabs>
        <w:spacing w:before="201"/>
        <w:ind w:right="1131" w:firstLine="0"/>
        <w:rPr>
          <w:sz w:val="28"/>
        </w:rPr>
      </w:pPr>
      <w:r>
        <w:rPr>
          <w:sz w:val="28"/>
        </w:rPr>
        <w:t xml:space="preserve">по окончании I четверти (осенние каникулы) - 9 календарных дней (для 1-4 </w:t>
      </w:r>
      <w:r>
        <w:rPr>
          <w:spacing w:val="-2"/>
          <w:sz w:val="28"/>
        </w:rPr>
        <w:t>классов);</w:t>
      </w:r>
    </w:p>
    <w:p w14:paraId="5D871F86" w14:textId="77777777" w:rsidR="004F75DF" w:rsidRDefault="0013698B">
      <w:pPr>
        <w:pStyle w:val="a4"/>
        <w:numPr>
          <w:ilvl w:val="0"/>
          <w:numId w:val="8"/>
        </w:numPr>
        <w:tabs>
          <w:tab w:val="left" w:pos="835"/>
        </w:tabs>
        <w:spacing w:before="201"/>
        <w:ind w:right="1131" w:firstLine="0"/>
        <w:rPr>
          <w:sz w:val="28"/>
        </w:rPr>
      </w:pPr>
      <w:r>
        <w:rPr>
          <w:sz w:val="28"/>
        </w:rPr>
        <w:t xml:space="preserve">по окончании II четверти (зимние каникулы) - 9 календарных дней (для 1-4 </w:t>
      </w:r>
      <w:r>
        <w:rPr>
          <w:spacing w:val="-2"/>
          <w:sz w:val="28"/>
        </w:rPr>
        <w:t>классов);</w:t>
      </w:r>
    </w:p>
    <w:p w14:paraId="23D1412E" w14:textId="77777777" w:rsidR="004F75DF" w:rsidRDefault="0013698B">
      <w:pPr>
        <w:pStyle w:val="a4"/>
        <w:numPr>
          <w:ilvl w:val="0"/>
          <w:numId w:val="8"/>
        </w:numPr>
        <w:tabs>
          <w:tab w:val="left" w:pos="835"/>
        </w:tabs>
        <w:spacing w:before="196" w:line="244" w:lineRule="auto"/>
        <w:ind w:right="1126" w:firstLine="0"/>
        <w:rPr>
          <w:sz w:val="28"/>
        </w:rPr>
      </w:pPr>
      <w:r>
        <w:rPr>
          <w:sz w:val="28"/>
        </w:rPr>
        <w:t xml:space="preserve">по окончании III четверти (весенние каникулы) - 9 календарных дней (для 1-4 </w:t>
      </w:r>
      <w:r>
        <w:rPr>
          <w:spacing w:val="-2"/>
          <w:sz w:val="28"/>
        </w:rPr>
        <w:t>классов);</w:t>
      </w:r>
    </w:p>
    <w:p w14:paraId="2DBE51F6" w14:textId="77777777" w:rsidR="004F75DF" w:rsidRDefault="004F75DF">
      <w:pPr>
        <w:spacing w:line="244" w:lineRule="auto"/>
        <w:jc w:val="both"/>
        <w:rPr>
          <w:sz w:val="28"/>
        </w:rPr>
        <w:sectPr w:rsidR="004F75DF">
          <w:pgSz w:w="11910" w:h="16390"/>
          <w:pgMar w:top="980" w:right="0" w:bottom="280" w:left="460" w:header="723" w:footer="0" w:gutter="0"/>
          <w:cols w:space="720"/>
        </w:sectPr>
      </w:pPr>
    </w:p>
    <w:p w14:paraId="795B1272" w14:textId="77777777" w:rsidR="004F75DF" w:rsidRDefault="0013698B">
      <w:pPr>
        <w:pStyle w:val="a4"/>
        <w:numPr>
          <w:ilvl w:val="0"/>
          <w:numId w:val="8"/>
        </w:numPr>
        <w:tabs>
          <w:tab w:val="left" w:pos="835"/>
        </w:tabs>
        <w:spacing w:before="277"/>
        <w:ind w:left="835" w:hanging="162"/>
        <w:jc w:val="left"/>
        <w:rPr>
          <w:sz w:val="28"/>
        </w:rPr>
      </w:pPr>
      <w:r>
        <w:rPr>
          <w:sz w:val="28"/>
        </w:rPr>
        <w:t>по</w:t>
      </w:r>
      <w:r>
        <w:rPr>
          <w:spacing w:val="-5"/>
          <w:sz w:val="28"/>
        </w:rPr>
        <w:t xml:space="preserve"> </w:t>
      </w:r>
      <w:r>
        <w:rPr>
          <w:sz w:val="28"/>
        </w:rPr>
        <w:t>окончании</w:t>
      </w:r>
      <w:r>
        <w:rPr>
          <w:spacing w:val="-5"/>
          <w:sz w:val="28"/>
        </w:rPr>
        <w:t xml:space="preserve"> </w:t>
      </w:r>
      <w:r>
        <w:rPr>
          <w:sz w:val="28"/>
        </w:rPr>
        <w:t>учебного</w:t>
      </w:r>
      <w:r>
        <w:rPr>
          <w:spacing w:val="-5"/>
          <w:sz w:val="28"/>
        </w:rPr>
        <w:t xml:space="preserve"> </w:t>
      </w:r>
      <w:r>
        <w:rPr>
          <w:sz w:val="28"/>
        </w:rPr>
        <w:t>года</w:t>
      </w:r>
      <w:r>
        <w:rPr>
          <w:spacing w:val="-4"/>
          <w:sz w:val="28"/>
        </w:rPr>
        <w:t xml:space="preserve"> </w:t>
      </w:r>
      <w:r>
        <w:rPr>
          <w:sz w:val="28"/>
        </w:rPr>
        <w:t>(летние</w:t>
      </w:r>
      <w:r>
        <w:rPr>
          <w:spacing w:val="-4"/>
          <w:sz w:val="28"/>
        </w:rPr>
        <w:t xml:space="preserve"> </w:t>
      </w:r>
      <w:r>
        <w:rPr>
          <w:sz w:val="28"/>
        </w:rPr>
        <w:t>каникулы)</w:t>
      </w:r>
      <w:r>
        <w:rPr>
          <w:spacing w:val="1"/>
          <w:sz w:val="28"/>
        </w:rPr>
        <w:t xml:space="preserve"> </w:t>
      </w:r>
      <w:r>
        <w:rPr>
          <w:sz w:val="28"/>
        </w:rPr>
        <w:t>-</w:t>
      </w:r>
      <w:r>
        <w:rPr>
          <w:spacing w:val="-6"/>
          <w:sz w:val="28"/>
        </w:rPr>
        <w:t xml:space="preserve"> </w:t>
      </w:r>
      <w:r>
        <w:rPr>
          <w:sz w:val="28"/>
        </w:rPr>
        <w:t>не</w:t>
      </w:r>
      <w:r>
        <w:rPr>
          <w:spacing w:val="-4"/>
          <w:sz w:val="28"/>
        </w:rPr>
        <w:t xml:space="preserve"> </w:t>
      </w:r>
      <w:r>
        <w:rPr>
          <w:sz w:val="28"/>
        </w:rPr>
        <w:t>менее</w:t>
      </w:r>
      <w:r>
        <w:rPr>
          <w:spacing w:val="-4"/>
          <w:sz w:val="28"/>
        </w:rPr>
        <w:t xml:space="preserve"> </w:t>
      </w:r>
      <w:r>
        <w:rPr>
          <w:sz w:val="28"/>
        </w:rPr>
        <w:t>8</w:t>
      </w:r>
      <w:r>
        <w:rPr>
          <w:spacing w:val="-5"/>
          <w:sz w:val="28"/>
        </w:rPr>
        <w:t xml:space="preserve"> </w:t>
      </w:r>
      <w:r>
        <w:rPr>
          <w:spacing w:val="-2"/>
          <w:sz w:val="28"/>
        </w:rPr>
        <w:t>недель.</w:t>
      </w:r>
    </w:p>
    <w:p w14:paraId="35DF9594" w14:textId="77777777" w:rsidR="004F75DF" w:rsidRDefault="0013698B">
      <w:pPr>
        <w:spacing w:before="201"/>
        <w:ind w:left="673"/>
        <w:rPr>
          <w:sz w:val="28"/>
        </w:rPr>
      </w:pPr>
      <w:r>
        <w:rPr>
          <w:i/>
          <w:sz w:val="28"/>
        </w:rPr>
        <w:t>Продолжительность</w:t>
      </w:r>
      <w:r>
        <w:rPr>
          <w:i/>
          <w:spacing w:val="-10"/>
          <w:sz w:val="28"/>
        </w:rPr>
        <w:t xml:space="preserve"> </w:t>
      </w:r>
      <w:r>
        <w:rPr>
          <w:i/>
          <w:sz w:val="28"/>
        </w:rPr>
        <w:t>урока</w:t>
      </w:r>
      <w:r>
        <w:rPr>
          <w:i/>
          <w:spacing w:val="-4"/>
          <w:sz w:val="28"/>
        </w:rPr>
        <w:t xml:space="preserve"> </w:t>
      </w:r>
      <w:r>
        <w:rPr>
          <w:sz w:val="28"/>
        </w:rPr>
        <w:t>не</w:t>
      </w:r>
      <w:r>
        <w:rPr>
          <w:spacing w:val="-7"/>
          <w:sz w:val="28"/>
        </w:rPr>
        <w:t xml:space="preserve"> </w:t>
      </w:r>
      <w:r>
        <w:rPr>
          <w:sz w:val="28"/>
        </w:rPr>
        <w:t>превышает</w:t>
      </w:r>
      <w:r>
        <w:rPr>
          <w:spacing w:val="-9"/>
          <w:sz w:val="28"/>
        </w:rPr>
        <w:t xml:space="preserve"> </w:t>
      </w:r>
      <w:r>
        <w:rPr>
          <w:sz w:val="28"/>
        </w:rPr>
        <w:t>45</w:t>
      </w:r>
      <w:r>
        <w:rPr>
          <w:spacing w:val="-8"/>
          <w:sz w:val="28"/>
        </w:rPr>
        <w:t xml:space="preserve"> </w:t>
      </w:r>
      <w:r>
        <w:rPr>
          <w:spacing w:val="-2"/>
          <w:sz w:val="28"/>
        </w:rPr>
        <w:t>минут..</w:t>
      </w:r>
    </w:p>
    <w:p w14:paraId="5D7A1379" w14:textId="77777777" w:rsidR="004F75DF" w:rsidRDefault="0013698B">
      <w:pPr>
        <w:pStyle w:val="a3"/>
        <w:spacing w:before="197"/>
        <w:ind w:right="1134"/>
      </w:pPr>
      <w:r>
        <w:rPr>
          <w:i/>
        </w:rPr>
        <w:t xml:space="preserve">Продолжительность перемен </w:t>
      </w:r>
      <w:r>
        <w:t>между уроками составляет не менее 10 минут, большой перемены (после</w:t>
      </w:r>
      <w:r>
        <w:rPr>
          <w:spacing w:val="40"/>
        </w:rPr>
        <w:t xml:space="preserve"> </w:t>
      </w:r>
      <w:r>
        <w:t>3 урока) - 25 минут. Продолжительность перемены между урочной и внеурочной деятельностью составляет не менее 20-30 минут, за исключением обучающихся с ОВЗ, обучение которых осуществляется по специальной индивидуальной программе развития.</w:t>
      </w:r>
    </w:p>
    <w:p w14:paraId="2F49F874" w14:textId="77777777" w:rsidR="004F75DF" w:rsidRDefault="0013698B">
      <w:pPr>
        <w:pStyle w:val="a3"/>
        <w:spacing w:before="200" w:line="242" w:lineRule="auto"/>
        <w:ind w:right="1136"/>
      </w:pPr>
      <w:r>
        <w:rPr>
          <w:i/>
        </w:rPr>
        <w:t xml:space="preserve">Расписание уроков </w:t>
      </w:r>
      <w:r>
        <w:t>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43CD3868" w14:textId="77777777" w:rsidR="004F75DF" w:rsidRDefault="0013698B">
      <w:pPr>
        <w:spacing w:before="191"/>
        <w:ind w:left="673" w:right="1139"/>
        <w:jc w:val="both"/>
        <w:rPr>
          <w:sz w:val="28"/>
        </w:rPr>
      </w:pPr>
      <w:r>
        <w:rPr>
          <w:i/>
          <w:sz w:val="28"/>
        </w:rPr>
        <w:t xml:space="preserve">Образовательная недельная нагрузка </w:t>
      </w:r>
      <w:r>
        <w:rPr>
          <w:sz w:val="28"/>
        </w:rPr>
        <w:t>распределяется равномерно в течение учебной недели, при этом объем максимально допустимой нагрузки в течение дня составляет:</w:t>
      </w:r>
    </w:p>
    <w:p w14:paraId="32F9C573" w14:textId="77777777" w:rsidR="004F75DF" w:rsidRDefault="0013698B">
      <w:pPr>
        <w:pStyle w:val="a4"/>
        <w:numPr>
          <w:ilvl w:val="0"/>
          <w:numId w:val="8"/>
        </w:numPr>
        <w:tabs>
          <w:tab w:val="left" w:pos="835"/>
        </w:tabs>
        <w:spacing w:before="201"/>
        <w:ind w:left="835" w:hanging="162"/>
        <w:rPr>
          <w:sz w:val="28"/>
        </w:rPr>
      </w:pPr>
      <w:r>
        <w:rPr>
          <w:sz w:val="28"/>
        </w:rPr>
        <w:t>для</w:t>
      </w:r>
      <w:r>
        <w:rPr>
          <w:spacing w:val="-4"/>
          <w:sz w:val="28"/>
        </w:rPr>
        <w:t xml:space="preserve"> </w:t>
      </w:r>
      <w:r>
        <w:rPr>
          <w:sz w:val="28"/>
        </w:rPr>
        <w:t>обучающихся</w:t>
      </w:r>
      <w:r>
        <w:rPr>
          <w:spacing w:val="-3"/>
          <w:sz w:val="28"/>
        </w:rPr>
        <w:t xml:space="preserve"> </w:t>
      </w:r>
      <w:r>
        <w:rPr>
          <w:sz w:val="28"/>
        </w:rPr>
        <w:t>5-6 х</w:t>
      </w:r>
      <w:r>
        <w:rPr>
          <w:spacing w:val="-9"/>
          <w:sz w:val="28"/>
        </w:rPr>
        <w:t xml:space="preserve"> </w:t>
      </w:r>
      <w:r>
        <w:rPr>
          <w:sz w:val="28"/>
        </w:rPr>
        <w:t>классов</w:t>
      </w:r>
      <w:r>
        <w:rPr>
          <w:spacing w:val="-4"/>
          <w:sz w:val="28"/>
        </w:rPr>
        <w:t xml:space="preserve"> </w:t>
      </w:r>
      <w:r>
        <w:rPr>
          <w:sz w:val="28"/>
        </w:rPr>
        <w:t>-</w:t>
      </w:r>
      <w:r>
        <w:rPr>
          <w:spacing w:val="-6"/>
          <w:sz w:val="28"/>
        </w:rPr>
        <w:t xml:space="preserve"> </w:t>
      </w:r>
      <w:r>
        <w:rPr>
          <w:sz w:val="28"/>
        </w:rPr>
        <w:t>не</w:t>
      </w:r>
      <w:r>
        <w:rPr>
          <w:spacing w:val="-4"/>
          <w:sz w:val="28"/>
        </w:rPr>
        <w:t xml:space="preserve"> </w:t>
      </w:r>
      <w:r>
        <w:rPr>
          <w:sz w:val="28"/>
        </w:rPr>
        <w:t>должен</w:t>
      </w:r>
      <w:r>
        <w:rPr>
          <w:spacing w:val="-5"/>
          <w:sz w:val="28"/>
        </w:rPr>
        <w:t xml:space="preserve"> </w:t>
      </w:r>
      <w:r>
        <w:rPr>
          <w:sz w:val="28"/>
        </w:rPr>
        <w:t>превышать</w:t>
      </w:r>
      <w:r>
        <w:rPr>
          <w:spacing w:val="-7"/>
          <w:sz w:val="28"/>
        </w:rPr>
        <w:t xml:space="preserve"> </w:t>
      </w:r>
      <w:r>
        <w:rPr>
          <w:sz w:val="28"/>
        </w:rPr>
        <w:t>6</w:t>
      </w:r>
      <w:r>
        <w:rPr>
          <w:spacing w:val="-5"/>
          <w:sz w:val="28"/>
        </w:rPr>
        <w:t xml:space="preserve"> </w:t>
      </w:r>
      <w:r>
        <w:rPr>
          <w:spacing w:val="-2"/>
          <w:sz w:val="28"/>
        </w:rPr>
        <w:t>уроков;</w:t>
      </w:r>
    </w:p>
    <w:p w14:paraId="3318942F" w14:textId="77777777" w:rsidR="004F75DF" w:rsidRDefault="0013698B">
      <w:pPr>
        <w:pStyle w:val="a4"/>
        <w:numPr>
          <w:ilvl w:val="0"/>
          <w:numId w:val="8"/>
        </w:numPr>
        <w:tabs>
          <w:tab w:val="left" w:pos="835"/>
        </w:tabs>
        <w:spacing w:before="201"/>
        <w:ind w:left="835" w:hanging="162"/>
        <w:rPr>
          <w:sz w:val="28"/>
        </w:rPr>
      </w:pPr>
      <w:r>
        <w:rPr>
          <w:sz w:val="28"/>
        </w:rPr>
        <w:t>для</w:t>
      </w:r>
      <w:r>
        <w:rPr>
          <w:spacing w:val="-3"/>
          <w:sz w:val="28"/>
        </w:rPr>
        <w:t xml:space="preserve"> </w:t>
      </w:r>
      <w:r>
        <w:rPr>
          <w:sz w:val="28"/>
        </w:rPr>
        <w:t>обучающихся</w:t>
      </w:r>
      <w:r>
        <w:rPr>
          <w:spacing w:val="-2"/>
          <w:sz w:val="28"/>
        </w:rPr>
        <w:t xml:space="preserve"> </w:t>
      </w:r>
      <w:r>
        <w:rPr>
          <w:sz w:val="28"/>
        </w:rPr>
        <w:t>7-9</w:t>
      </w:r>
      <w:r>
        <w:rPr>
          <w:spacing w:val="-4"/>
          <w:sz w:val="28"/>
        </w:rPr>
        <w:t xml:space="preserve"> </w:t>
      </w:r>
      <w:r>
        <w:rPr>
          <w:sz w:val="28"/>
        </w:rPr>
        <w:t>классов</w:t>
      </w:r>
      <w:r>
        <w:rPr>
          <w:spacing w:val="-3"/>
          <w:sz w:val="28"/>
        </w:rPr>
        <w:t xml:space="preserve"> </w:t>
      </w:r>
      <w:r>
        <w:rPr>
          <w:sz w:val="28"/>
        </w:rPr>
        <w:t>-</w:t>
      </w:r>
      <w:r>
        <w:rPr>
          <w:spacing w:val="-5"/>
          <w:sz w:val="28"/>
        </w:rPr>
        <w:t xml:space="preserve"> </w:t>
      </w:r>
      <w:r>
        <w:rPr>
          <w:sz w:val="28"/>
        </w:rPr>
        <w:t>не</w:t>
      </w:r>
      <w:r>
        <w:rPr>
          <w:spacing w:val="-4"/>
          <w:sz w:val="28"/>
        </w:rPr>
        <w:t xml:space="preserve"> </w:t>
      </w:r>
      <w:r>
        <w:rPr>
          <w:sz w:val="28"/>
        </w:rPr>
        <w:t>более</w:t>
      </w:r>
      <w:r>
        <w:rPr>
          <w:spacing w:val="-3"/>
          <w:sz w:val="28"/>
        </w:rPr>
        <w:t xml:space="preserve"> </w:t>
      </w:r>
      <w:r>
        <w:rPr>
          <w:sz w:val="28"/>
        </w:rPr>
        <w:t>7</w:t>
      </w:r>
      <w:r>
        <w:rPr>
          <w:spacing w:val="-4"/>
          <w:sz w:val="28"/>
        </w:rPr>
        <w:t xml:space="preserve"> </w:t>
      </w:r>
      <w:r>
        <w:rPr>
          <w:spacing w:val="-2"/>
          <w:sz w:val="28"/>
        </w:rPr>
        <w:t>уроков.</w:t>
      </w:r>
    </w:p>
    <w:p w14:paraId="50F9ACE2" w14:textId="77777777" w:rsidR="004F75DF" w:rsidRDefault="0013698B">
      <w:pPr>
        <w:pStyle w:val="a3"/>
        <w:spacing w:before="202"/>
      </w:pPr>
      <w:r>
        <w:t>Занятия</w:t>
      </w:r>
      <w:r>
        <w:rPr>
          <w:spacing w:val="-6"/>
        </w:rPr>
        <w:t xml:space="preserve"> </w:t>
      </w:r>
      <w:r>
        <w:t>начинаются</w:t>
      </w:r>
      <w:r>
        <w:rPr>
          <w:spacing w:val="-2"/>
        </w:rPr>
        <w:t xml:space="preserve"> </w:t>
      </w:r>
      <w:r>
        <w:t>не</w:t>
      </w:r>
      <w:r>
        <w:rPr>
          <w:spacing w:val="-5"/>
        </w:rPr>
        <w:t xml:space="preserve"> </w:t>
      </w:r>
      <w:r>
        <w:t>ранее</w:t>
      </w:r>
      <w:r>
        <w:rPr>
          <w:spacing w:val="-5"/>
        </w:rPr>
        <w:t xml:space="preserve"> </w:t>
      </w:r>
      <w:r>
        <w:t>8</w:t>
      </w:r>
      <w:r>
        <w:rPr>
          <w:spacing w:val="-7"/>
        </w:rPr>
        <w:t xml:space="preserve"> </w:t>
      </w:r>
      <w:r>
        <w:t>часов</w:t>
      </w:r>
      <w:r>
        <w:rPr>
          <w:spacing w:val="-7"/>
        </w:rPr>
        <w:t xml:space="preserve"> </w:t>
      </w:r>
      <w:r>
        <w:t>утра</w:t>
      </w:r>
      <w:r>
        <w:rPr>
          <w:spacing w:val="-5"/>
        </w:rPr>
        <w:t xml:space="preserve"> </w:t>
      </w:r>
      <w:r>
        <w:t>и</w:t>
      </w:r>
      <w:r>
        <w:rPr>
          <w:spacing w:val="-7"/>
        </w:rPr>
        <w:t xml:space="preserve"> </w:t>
      </w:r>
      <w:r>
        <w:t>заканчиваются</w:t>
      </w:r>
      <w:r>
        <w:rPr>
          <w:spacing w:val="-4"/>
        </w:rPr>
        <w:t xml:space="preserve"> </w:t>
      </w:r>
      <w:r>
        <w:t>не</w:t>
      </w:r>
      <w:r>
        <w:rPr>
          <w:spacing w:val="-5"/>
        </w:rPr>
        <w:t xml:space="preserve"> </w:t>
      </w:r>
      <w:r>
        <w:t>позднее</w:t>
      </w:r>
      <w:r>
        <w:rPr>
          <w:spacing w:val="-6"/>
        </w:rPr>
        <w:t xml:space="preserve"> </w:t>
      </w:r>
      <w:r>
        <w:t>15</w:t>
      </w:r>
      <w:r>
        <w:rPr>
          <w:spacing w:val="-6"/>
        </w:rPr>
        <w:t xml:space="preserve"> </w:t>
      </w:r>
      <w:r>
        <w:rPr>
          <w:spacing w:val="-2"/>
        </w:rPr>
        <w:t>часов.</w:t>
      </w:r>
    </w:p>
    <w:p w14:paraId="156A43D4" w14:textId="77777777" w:rsidR="004F75DF" w:rsidRDefault="0013698B">
      <w:pPr>
        <w:pStyle w:val="a3"/>
        <w:spacing w:before="196"/>
        <w:ind w:right="1132"/>
      </w:pPr>
      <w:r>
        <w:t>Факультативные занятия и занятия по дополнительным образовательным программам образования спланированы на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не менее 20 минут.</w:t>
      </w:r>
    </w:p>
    <w:p w14:paraId="28B8DACF" w14:textId="77777777" w:rsidR="004F75DF" w:rsidRDefault="0013698B">
      <w:pPr>
        <w:pStyle w:val="a3"/>
        <w:spacing w:before="205"/>
        <w:ind w:right="1135"/>
      </w:pPr>
      <w:r>
        <w:t xml:space="preserve">Учебный график МБОУ «ООШ с. </w:t>
      </w:r>
      <w:r w:rsidR="007D1439">
        <w:t>Руновка</w:t>
      </w:r>
      <w:r>
        <w:t>»</w:t>
      </w:r>
      <w:r>
        <w:rPr>
          <w:spacing w:val="40"/>
        </w:rPr>
        <w:t xml:space="preserve"> </w:t>
      </w:r>
      <w:r>
        <w:t>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56AEF2EA" w14:textId="77777777" w:rsidR="004F75DF" w:rsidRDefault="004F75DF">
      <w:pPr>
        <w:sectPr w:rsidR="004F75DF">
          <w:pgSz w:w="11910" w:h="16390"/>
          <w:pgMar w:top="980" w:right="0" w:bottom="280" w:left="460" w:header="723" w:footer="0" w:gutter="0"/>
          <w:cols w:space="720"/>
        </w:sectPr>
      </w:pPr>
    </w:p>
    <w:p w14:paraId="10A9F24C" w14:textId="77777777" w:rsidR="004F75DF" w:rsidRDefault="004F75DF">
      <w:pPr>
        <w:pStyle w:val="a3"/>
        <w:ind w:left="0"/>
        <w:jc w:val="left"/>
        <w:rPr>
          <w:sz w:val="24"/>
        </w:rPr>
      </w:pPr>
    </w:p>
    <w:p w14:paraId="62C107AD" w14:textId="77777777" w:rsidR="004F75DF" w:rsidRDefault="004F75DF">
      <w:pPr>
        <w:pStyle w:val="a3"/>
        <w:spacing w:before="156"/>
        <w:ind w:left="0"/>
        <w:jc w:val="left"/>
        <w:rPr>
          <w:sz w:val="24"/>
        </w:rPr>
      </w:pPr>
    </w:p>
    <w:p w14:paraId="22506F49" w14:textId="77777777" w:rsidR="004F75DF" w:rsidRDefault="0013698B">
      <w:pPr>
        <w:spacing w:line="417" w:lineRule="auto"/>
        <w:ind w:left="1787" w:right="1123" w:hanging="601"/>
        <w:rPr>
          <w:b/>
          <w:sz w:val="24"/>
        </w:rPr>
      </w:pPr>
      <w:r>
        <w:rPr>
          <w:b/>
          <w:sz w:val="24"/>
        </w:rPr>
        <w:t>ГРАФИК</w:t>
      </w:r>
      <w:r>
        <w:rPr>
          <w:b/>
          <w:spacing w:val="-3"/>
          <w:sz w:val="24"/>
        </w:rPr>
        <w:t xml:space="preserve"> </w:t>
      </w:r>
      <w:r>
        <w:rPr>
          <w:b/>
          <w:sz w:val="24"/>
        </w:rPr>
        <w:t>ОЦЕНОЧНЫХ</w:t>
      </w:r>
      <w:r>
        <w:rPr>
          <w:b/>
          <w:spacing w:val="-3"/>
          <w:sz w:val="24"/>
        </w:rPr>
        <w:t xml:space="preserve"> </w:t>
      </w:r>
      <w:r>
        <w:rPr>
          <w:b/>
          <w:sz w:val="24"/>
        </w:rPr>
        <w:t>ПРОЦЕДУР</w:t>
      </w:r>
      <w:r>
        <w:rPr>
          <w:b/>
          <w:spacing w:val="-5"/>
          <w:sz w:val="24"/>
        </w:rPr>
        <w:t xml:space="preserve"> </w:t>
      </w:r>
      <w:r>
        <w:rPr>
          <w:b/>
          <w:sz w:val="24"/>
        </w:rPr>
        <w:t>НА</w:t>
      </w:r>
      <w:r>
        <w:rPr>
          <w:b/>
          <w:spacing w:val="-2"/>
          <w:sz w:val="24"/>
        </w:rPr>
        <w:t xml:space="preserve"> </w:t>
      </w:r>
      <w:r>
        <w:rPr>
          <w:b/>
          <w:sz w:val="24"/>
        </w:rPr>
        <w:t>1</w:t>
      </w:r>
      <w:r>
        <w:rPr>
          <w:b/>
          <w:spacing w:val="-7"/>
          <w:sz w:val="24"/>
        </w:rPr>
        <w:t xml:space="preserve"> </w:t>
      </w:r>
      <w:r>
        <w:rPr>
          <w:b/>
          <w:sz w:val="24"/>
        </w:rPr>
        <w:t>ПОЛУГОДИЕ</w:t>
      </w:r>
      <w:r>
        <w:rPr>
          <w:b/>
          <w:spacing w:val="-4"/>
          <w:sz w:val="24"/>
        </w:rPr>
        <w:t xml:space="preserve"> </w:t>
      </w:r>
      <w:r>
        <w:rPr>
          <w:b/>
          <w:sz w:val="24"/>
        </w:rPr>
        <w:t>УЧЕБНОГО</w:t>
      </w:r>
      <w:r>
        <w:rPr>
          <w:b/>
          <w:spacing w:val="-7"/>
          <w:sz w:val="24"/>
        </w:rPr>
        <w:t xml:space="preserve"> </w:t>
      </w:r>
      <w:r>
        <w:rPr>
          <w:b/>
          <w:sz w:val="24"/>
        </w:rPr>
        <w:t xml:space="preserve">ГОДА ОСНОВНОЕ ОБЩЕЕ ОБРАЗОВАНИЕ МБОУ «ООШ с. </w:t>
      </w:r>
      <w:r w:rsidR="007D1439">
        <w:rPr>
          <w:b/>
          <w:sz w:val="24"/>
        </w:rPr>
        <w:t>Руновка</w:t>
      </w:r>
      <w:r>
        <w:rPr>
          <w:b/>
          <w:sz w:val="24"/>
        </w:rPr>
        <w:t>»</w:t>
      </w:r>
    </w:p>
    <w:tbl>
      <w:tblPr>
        <w:tblStyle w:val="TableNormal"/>
        <w:tblW w:w="0" w:type="auto"/>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1"/>
        <w:gridCol w:w="705"/>
        <w:gridCol w:w="143"/>
        <w:gridCol w:w="427"/>
        <w:gridCol w:w="283"/>
        <w:gridCol w:w="566"/>
        <w:gridCol w:w="139"/>
        <w:gridCol w:w="570"/>
        <w:gridCol w:w="565"/>
        <w:gridCol w:w="849"/>
        <w:gridCol w:w="705"/>
        <w:gridCol w:w="853"/>
        <w:gridCol w:w="705"/>
        <w:gridCol w:w="426"/>
        <w:gridCol w:w="705"/>
        <w:gridCol w:w="709"/>
        <w:gridCol w:w="710"/>
        <w:gridCol w:w="698"/>
      </w:tblGrid>
      <w:tr w:rsidR="004F75DF" w14:paraId="0B2FCCBE" w14:textId="77777777">
        <w:trPr>
          <w:trHeight w:val="1011"/>
          <w:jc w:val="right"/>
        </w:trPr>
        <w:tc>
          <w:tcPr>
            <w:tcW w:w="1421" w:type="dxa"/>
          </w:tcPr>
          <w:p w14:paraId="02CA0B88" w14:textId="77777777" w:rsidR="004F75DF" w:rsidRDefault="0013698B">
            <w:pPr>
              <w:pStyle w:val="TableParagraph"/>
              <w:ind w:left="181" w:right="163" w:firstLine="2"/>
              <w:jc w:val="center"/>
              <w:rPr>
                <w:b/>
                <w:sz w:val="20"/>
              </w:rPr>
            </w:pPr>
            <w:r>
              <w:rPr>
                <w:b/>
                <w:spacing w:val="-2"/>
                <w:sz w:val="20"/>
              </w:rPr>
              <w:t>Период проведения оценочной процедуры</w:t>
            </w:r>
          </w:p>
        </w:tc>
        <w:tc>
          <w:tcPr>
            <w:tcW w:w="3398" w:type="dxa"/>
            <w:gridSpan w:val="8"/>
          </w:tcPr>
          <w:p w14:paraId="1C2902E0" w14:textId="77777777" w:rsidR="004F75DF" w:rsidRDefault="004F75DF">
            <w:pPr>
              <w:pStyle w:val="TableParagraph"/>
              <w:spacing w:before="126"/>
              <w:rPr>
                <w:b/>
              </w:rPr>
            </w:pPr>
          </w:p>
          <w:p w14:paraId="6C601421" w14:textId="77777777" w:rsidR="004F75DF" w:rsidRDefault="0013698B">
            <w:pPr>
              <w:pStyle w:val="TableParagraph"/>
              <w:spacing w:before="1"/>
              <w:ind w:left="27"/>
              <w:jc w:val="center"/>
              <w:rPr>
                <w:b/>
              </w:rPr>
            </w:pPr>
            <w:r>
              <w:rPr>
                <w:b/>
                <w:spacing w:val="-2"/>
              </w:rPr>
              <w:t>Сентябрь</w:t>
            </w:r>
          </w:p>
        </w:tc>
        <w:tc>
          <w:tcPr>
            <w:tcW w:w="3538" w:type="dxa"/>
            <w:gridSpan w:val="5"/>
          </w:tcPr>
          <w:p w14:paraId="3CF13524" w14:textId="77777777" w:rsidR="004F75DF" w:rsidRDefault="004F75DF">
            <w:pPr>
              <w:pStyle w:val="TableParagraph"/>
              <w:spacing w:before="126"/>
              <w:rPr>
                <w:b/>
              </w:rPr>
            </w:pPr>
          </w:p>
          <w:p w14:paraId="0C90895D" w14:textId="77777777" w:rsidR="004F75DF" w:rsidRDefault="0013698B">
            <w:pPr>
              <w:pStyle w:val="TableParagraph"/>
              <w:spacing w:before="1"/>
              <w:ind w:left="29"/>
              <w:jc w:val="center"/>
              <w:rPr>
                <w:b/>
              </w:rPr>
            </w:pPr>
            <w:r>
              <w:rPr>
                <w:b/>
                <w:spacing w:val="-2"/>
              </w:rPr>
              <w:t>Октябрь</w:t>
            </w:r>
          </w:p>
        </w:tc>
        <w:tc>
          <w:tcPr>
            <w:tcW w:w="2822" w:type="dxa"/>
            <w:gridSpan w:val="4"/>
            <w:tcBorders>
              <w:right w:val="nil"/>
            </w:tcBorders>
          </w:tcPr>
          <w:p w14:paraId="1FF25BC0" w14:textId="77777777" w:rsidR="004F75DF" w:rsidRDefault="004F75DF">
            <w:pPr>
              <w:pStyle w:val="TableParagraph"/>
              <w:spacing w:before="126"/>
              <w:rPr>
                <w:b/>
              </w:rPr>
            </w:pPr>
          </w:p>
          <w:p w14:paraId="2FB6999C" w14:textId="77777777" w:rsidR="004F75DF" w:rsidRDefault="0013698B">
            <w:pPr>
              <w:pStyle w:val="TableParagraph"/>
              <w:spacing w:before="1"/>
              <w:ind w:left="1265"/>
              <w:rPr>
                <w:b/>
              </w:rPr>
            </w:pPr>
            <w:r>
              <w:rPr>
                <w:b/>
                <w:spacing w:val="-2"/>
              </w:rPr>
              <w:t>Ноябрь</w:t>
            </w:r>
          </w:p>
        </w:tc>
      </w:tr>
      <w:tr w:rsidR="004F75DF" w14:paraId="45D593D3" w14:textId="77777777">
        <w:trPr>
          <w:trHeight w:val="3907"/>
          <w:jc w:val="right"/>
        </w:trPr>
        <w:tc>
          <w:tcPr>
            <w:tcW w:w="1421" w:type="dxa"/>
          </w:tcPr>
          <w:p w14:paraId="43CE4B0C" w14:textId="77777777" w:rsidR="004F75DF" w:rsidRDefault="004F75DF">
            <w:pPr>
              <w:pStyle w:val="TableParagraph"/>
              <w:rPr>
                <w:sz w:val="20"/>
              </w:rPr>
            </w:pPr>
          </w:p>
        </w:tc>
        <w:tc>
          <w:tcPr>
            <w:tcW w:w="705" w:type="dxa"/>
            <w:textDirection w:val="btLr"/>
          </w:tcPr>
          <w:p w14:paraId="5C21E3C6" w14:textId="77777777" w:rsidR="004F75DF" w:rsidRDefault="004F75DF">
            <w:pPr>
              <w:pStyle w:val="TableParagraph"/>
              <w:spacing w:before="53"/>
              <w:rPr>
                <w:b/>
                <w:sz w:val="20"/>
              </w:rPr>
            </w:pPr>
          </w:p>
          <w:p w14:paraId="1B2C09A9" w14:textId="77777777" w:rsidR="004F75DF" w:rsidRDefault="0013698B">
            <w:pPr>
              <w:pStyle w:val="TableParagraph"/>
              <w:ind w:left="393"/>
              <w:rPr>
                <w:sz w:val="20"/>
              </w:rPr>
            </w:pPr>
            <w:r>
              <w:rPr>
                <w:sz w:val="20"/>
              </w:rPr>
              <w:t>Федеральные</w:t>
            </w:r>
            <w:r>
              <w:rPr>
                <w:spacing w:val="-12"/>
                <w:sz w:val="20"/>
              </w:rPr>
              <w:t xml:space="preserve"> </w:t>
            </w:r>
            <w:r>
              <w:rPr>
                <w:sz w:val="20"/>
              </w:rPr>
              <w:t>оценочные</w:t>
            </w:r>
            <w:r>
              <w:rPr>
                <w:spacing w:val="-11"/>
                <w:sz w:val="20"/>
              </w:rPr>
              <w:t xml:space="preserve"> </w:t>
            </w:r>
            <w:r>
              <w:rPr>
                <w:spacing w:val="-2"/>
                <w:sz w:val="20"/>
              </w:rPr>
              <w:t>процедуры</w:t>
            </w:r>
          </w:p>
        </w:tc>
        <w:tc>
          <w:tcPr>
            <w:tcW w:w="570" w:type="dxa"/>
            <w:gridSpan w:val="2"/>
            <w:textDirection w:val="btLr"/>
          </w:tcPr>
          <w:p w14:paraId="037B4D00" w14:textId="77777777" w:rsidR="004F75DF" w:rsidRDefault="0013698B">
            <w:pPr>
              <w:pStyle w:val="TableParagraph"/>
              <w:spacing w:before="217"/>
              <w:ind w:left="340"/>
              <w:rPr>
                <w:sz w:val="20"/>
              </w:rPr>
            </w:pPr>
            <w:r>
              <w:rPr>
                <w:sz w:val="20"/>
              </w:rPr>
              <w:t>Региональные</w:t>
            </w:r>
            <w:r>
              <w:rPr>
                <w:spacing w:val="35"/>
                <w:sz w:val="20"/>
              </w:rPr>
              <w:t xml:space="preserve"> </w:t>
            </w:r>
            <w:r>
              <w:rPr>
                <w:sz w:val="20"/>
              </w:rPr>
              <w:t>оценочные</w:t>
            </w:r>
            <w:r>
              <w:rPr>
                <w:spacing w:val="-12"/>
                <w:sz w:val="20"/>
              </w:rPr>
              <w:t xml:space="preserve"> </w:t>
            </w:r>
            <w:r>
              <w:rPr>
                <w:spacing w:val="-2"/>
                <w:sz w:val="20"/>
              </w:rPr>
              <w:t>процедуры</w:t>
            </w:r>
          </w:p>
        </w:tc>
        <w:tc>
          <w:tcPr>
            <w:tcW w:w="849" w:type="dxa"/>
            <w:gridSpan w:val="2"/>
            <w:textDirection w:val="btLr"/>
          </w:tcPr>
          <w:p w14:paraId="2C4599BF" w14:textId="77777777" w:rsidR="004F75DF" w:rsidRDefault="004F75DF">
            <w:pPr>
              <w:pStyle w:val="TableParagraph"/>
              <w:spacing w:before="127"/>
              <w:rPr>
                <w:b/>
                <w:sz w:val="20"/>
              </w:rPr>
            </w:pPr>
          </w:p>
          <w:p w14:paraId="0527F654" w14:textId="77777777" w:rsidR="004F75DF" w:rsidRDefault="0013698B">
            <w:pPr>
              <w:pStyle w:val="TableParagraph"/>
              <w:spacing w:before="1"/>
              <w:ind w:left="206"/>
              <w:rPr>
                <w:sz w:val="20"/>
              </w:rPr>
            </w:pPr>
            <w:r>
              <w:rPr>
                <w:sz w:val="20"/>
              </w:rPr>
              <w:t>Муниципальные</w:t>
            </w:r>
            <w:r>
              <w:rPr>
                <w:spacing w:val="78"/>
                <w:sz w:val="20"/>
              </w:rPr>
              <w:t xml:space="preserve"> </w:t>
            </w:r>
            <w:r>
              <w:rPr>
                <w:sz w:val="20"/>
              </w:rPr>
              <w:t>оценочные</w:t>
            </w:r>
            <w:r>
              <w:rPr>
                <w:spacing w:val="-8"/>
                <w:sz w:val="20"/>
              </w:rPr>
              <w:t xml:space="preserve"> </w:t>
            </w:r>
            <w:r>
              <w:rPr>
                <w:spacing w:val="-2"/>
                <w:sz w:val="20"/>
              </w:rPr>
              <w:t>процедуры</w:t>
            </w:r>
          </w:p>
        </w:tc>
        <w:tc>
          <w:tcPr>
            <w:tcW w:w="709" w:type="dxa"/>
            <w:gridSpan w:val="2"/>
            <w:textDirection w:val="btLr"/>
          </w:tcPr>
          <w:p w14:paraId="6921A1FF" w14:textId="77777777" w:rsidR="004F75DF" w:rsidRDefault="004F75DF">
            <w:pPr>
              <w:pStyle w:val="TableParagraph"/>
              <w:spacing w:before="57"/>
              <w:rPr>
                <w:b/>
                <w:sz w:val="20"/>
              </w:rPr>
            </w:pPr>
          </w:p>
          <w:p w14:paraId="4A50974B" w14:textId="77777777" w:rsidR="004F75DF" w:rsidRDefault="0013698B">
            <w:pPr>
              <w:pStyle w:val="TableParagraph"/>
              <w:ind w:left="148"/>
              <w:rPr>
                <w:sz w:val="20"/>
              </w:rPr>
            </w:pPr>
            <w:r>
              <w:rPr>
                <w:sz w:val="20"/>
              </w:rPr>
              <w:t>Оценочные</w:t>
            </w:r>
            <w:r>
              <w:rPr>
                <w:spacing w:val="-11"/>
                <w:sz w:val="20"/>
              </w:rPr>
              <w:t xml:space="preserve"> </w:t>
            </w:r>
            <w:r>
              <w:rPr>
                <w:sz w:val="20"/>
              </w:rPr>
              <w:t>процедуры</w:t>
            </w:r>
            <w:r>
              <w:rPr>
                <w:spacing w:val="-13"/>
                <w:sz w:val="20"/>
              </w:rPr>
              <w:t xml:space="preserve"> </w:t>
            </w:r>
            <w:r>
              <w:rPr>
                <w:sz w:val="20"/>
              </w:rPr>
              <w:t>по</w:t>
            </w:r>
            <w:r>
              <w:rPr>
                <w:spacing w:val="-8"/>
                <w:sz w:val="20"/>
              </w:rPr>
              <w:t xml:space="preserve"> </w:t>
            </w:r>
            <w:r>
              <w:rPr>
                <w:sz w:val="20"/>
              </w:rPr>
              <w:t>инициативе</w:t>
            </w:r>
            <w:r>
              <w:rPr>
                <w:spacing w:val="-1"/>
                <w:sz w:val="20"/>
              </w:rPr>
              <w:t xml:space="preserve"> </w:t>
            </w:r>
            <w:r>
              <w:rPr>
                <w:spacing w:val="-5"/>
                <w:sz w:val="20"/>
              </w:rPr>
              <w:t>ОО</w:t>
            </w:r>
          </w:p>
        </w:tc>
        <w:tc>
          <w:tcPr>
            <w:tcW w:w="565" w:type="dxa"/>
            <w:shd w:val="clear" w:color="auto" w:fill="D9D9D9"/>
            <w:textDirection w:val="btLr"/>
          </w:tcPr>
          <w:p w14:paraId="10C8E20E" w14:textId="77777777" w:rsidR="004F75DF" w:rsidRDefault="0013698B">
            <w:pPr>
              <w:pStyle w:val="TableParagraph"/>
              <w:spacing w:before="216"/>
              <w:ind w:left="8"/>
              <w:jc w:val="center"/>
              <w:rPr>
                <w:sz w:val="20"/>
              </w:rPr>
            </w:pPr>
            <w:r>
              <w:rPr>
                <w:spacing w:val="-2"/>
                <w:sz w:val="20"/>
              </w:rPr>
              <w:t>Всего</w:t>
            </w:r>
          </w:p>
        </w:tc>
        <w:tc>
          <w:tcPr>
            <w:tcW w:w="849" w:type="dxa"/>
            <w:textDirection w:val="btLr"/>
          </w:tcPr>
          <w:p w14:paraId="0594E358" w14:textId="77777777" w:rsidR="004F75DF" w:rsidRDefault="004F75DF">
            <w:pPr>
              <w:pStyle w:val="TableParagraph"/>
              <w:spacing w:before="132"/>
              <w:rPr>
                <w:b/>
                <w:sz w:val="20"/>
              </w:rPr>
            </w:pPr>
          </w:p>
          <w:p w14:paraId="3BE2598C" w14:textId="77777777" w:rsidR="004F75DF" w:rsidRDefault="0013698B">
            <w:pPr>
              <w:pStyle w:val="TableParagraph"/>
              <w:ind w:left="393"/>
              <w:rPr>
                <w:sz w:val="20"/>
              </w:rPr>
            </w:pPr>
            <w:r>
              <w:rPr>
                <w:sz w:val="20"/>
              </w:rPr>
              <w:t>Федеральные</w:t>
            </w:r>
            <w:r>
              <w:rPr>
                <w:spacing w:val="-12"/>
                <w:sz w:val="20"/>
              </w:rPr>
              <w:t xml:space="preserve"> </w:t>
            </w:r>
            <w:r>
              <w:rPr>
                <w:sz w:val="20"/>
              </w:rPr>
              <w:t>оценочные</w:t>
            </w:r>
            <w:r>
              <w:rPr>
                <w:spacing w:val="-11"/>
                <w:sz w:val="20"/>
              </w:rPr>
              <w:t xml:space="preserve"> </w:t>
            </w:r>
            <w:r>
              <w:rPr>
                <w:spacing w:val="-2"/>
                <w:sz w:val="20"/>
              </w:rPr>
              <w:t>процедуры</w:t>
            </w:r>
          </w:p>
        </w:tc>
        <w:tc>
          <w:tcPr>
            <w:tcW w:w="705" w:type="dxa"/>
            <w:textDirection w:val="btLr"/>
          </w:tcPr>
          <w:p w14:paraId="75921AA3" w14:textId="77777777" w:rsidR="004F75DF" w:rsidRDefault="004F75DF">
            <w:pPr>
              <w:pStyle w:val="TableParagraph"/>
              <w:spacing w:before="61"/>
              <w:rPr>
                <w:b/>
                <w:sz w:val="20"/>
              </w:rPr>
            </w:pPr>
          </w:p>
          <w:p w14:paraId="0114C3B3" w14:textId="77777777" w:rsidR="004F75DF" w:rsidRDefault="0013698B">
            <w:pPr>
              <w:pStyle w:val="TableParagraph"/>
              <w:ind w:left="340"/>
              <w:rPr>
                <w:sz w:val="20"/>
              </w:rPr>
            </w:pPr>
            <w:r>
              <w:rPr>
                <w:sz w:val="20"/>
              </w:rPr>
              <w:t>Региональные</w:t>
            </w:r>
            <w:r>
              <w:rPr>
                <w:spacing w:val="35"/>
                <w:sz w:val="20"/>
              </w:rPr>
              <w:t xml:space="preserve"> </w:t>
            </w:r>
            <w:r>
              <w:rPr>
                <w:sz w:val="20"/>
              </w:rPr>
              <w:t>оценочные</w:t>
            </w:r>
            <w:r>
              <w:rPr>
                <w:spacing w:val="-12"/>
                <w:sz w:val="20"/>
              </w:rPr>
              <w:t xml:space="preserve"> </w:t>
            </w:r>
            <w:r>
              <w:rPr>
                <w:spacing w:val="-2"/>
                <w:sz w:val="20"/>
              </w:rPr>
              <w:t>процедуры</w:t>
            </w:r>
          </w:p>
        </w:tc>
        <w:tc>
          <w:tcPr>
            <w:tcW w:w="853" w:type="dxa"/>
            <w:textDirection w:val="btLr"/>
          </w:tcPr>
          <w:p w14:paraId="14A44D79" w14:textId="77777777" w:rsidR="004F75DF" w:rsidRDefault="004F75DF">
            <w:pPr>
              <w:pStyle w:val="TableParagraph"/>
              <w:spacing w:before="138"/>
              <w:rPr>
                <w:b/>
                <w:sz w:val="20"/>
              </w:rPr>
            </w:pPr>
          </w:p>
          <w:p w14:paraId="7E3CCB35" w14:textId="77777777" w:rsidR="004F75DF" w:rsidRDefault="0013698B">
            <w:pPr>
              <w:pStyle w:val="TableParagraph"/>
              <w:ind w:left="206"/>
              <w:rPr>
                <w:sz w:val="20"/>
              </w:rPr>
            </w:pPr>
            <w:r>
              <w:rPr>
                <w:sz w:val="20"/>
              </w:rPr>
              <w:t>Муниципальные</w:t>
            </w:r>
            <w:r>
              <w:rPr>
                <w:spacing w:val="78"/>
                <w:sz w:val="20"/>
              </w:rPr>
              <w:t xml:space="preserve"> </w:t>
            </w:r>
            <w:r>
              <w:rPr>
                <w:sz w:val="20"/>
              </w:rPr>
              <w:t>оценочные</w:t>
            </w:r>
            <w:r>
              <w:rPr>
                <w:spacing w:val="-8"/>
                <w:sz w:val="20"/>
              </w:rPr>
              <w:t xml:space="preserve"> </w:t>
            </w:r>
            <w:r>
              <w:rPr>
                <w:spacing w:val="-2"/>
                <w:sz w:val="20"/>
              </w:rPr>
              <w:t>процедуры</w:t>
            </w:r>
          </w:p>
        </w:tc>
        <w:tc>
          <w:tcPr>
            <w:tcW w:w="705" w:type="dxa"/>
            <w:textDirection w:val="btLr"/>
          </w:tcPr>
          <w:p w14:paraId="7D4CBB0E" w14:textId="77777777" w:rsidR="004F75DF" w:rsidRDefault="004F75DF">
            <w:pPr>
              <w:pStyle w:val="TableParagraph"/>
              <w:spacing w:before="63"/>
              <w:rPr>
                <w:b/>
                <w:sz w:val="20"/>
              </w:rPr>
            </w:pPr>
          </w:p>
          <w:p w14:paraId="03B107FE" w14:textId="77777777" w:rsidR="004F75DF" w:rsidRDefault="0013698B">
            <w:pPr>
              <w:pStyle w:val="TableParagraph"/>
              <w:spacing w:before="1"/>
              <w:ind w:left="148"/>
              <w:rPr>
                <w:sz w:val="20"/>
              </w:rPr>
            </w:pPr>
            <w:r>
              <w:rPr>
                <w:sz w:val="20"/>
              </w:rPr>
              <w:t>Оценочные</w:t>
            </w:r>
            <w:r>
              <w:rPr>
                <w:spacing w:val="-11"/>
                <w:sz w:val="20"/>
              </w:rPr>
              <w:t xml:space="preserve"> </w:t>
            </w:r>
            <w:r>
              <w:rPr>
                <w:sz w:val="20"/>
              </w:rPr>
              <w:t>процедуры</w:t>
            </w:r>
            <w:r>
              <w:rPr>
                <w:spacing w:val="-13"/>
                <w:sz w:val="20"/>
              </w:rPr>
              <w:t xml:space="preserve"> </w:t>
            </w:r>
            <w:r>
              <w:rPr>
                <w:sz w:val="20"/>
              </w:rPr>
              <w:t>по</w:t>
            </w:r>
            <w:r>
              <w:rPr>
                <w:spacing w:val="-8"/>
                <w:sz w:val="20"/>
              </w:rPr>
              <w:t xml:space="preserve"> </w:t>
            </w:r>
            <w:r>
              <w:rPr>
                <w:sz w:val="20"/>
              </w:rPr>
              <w:t>инициативе</w:t>
            </w:r>
            <w:r>
              <w:rPr>
                <w:spacing w:val="-1"/>
                <w:sz w:val="20"/>
              </w:rPr>
              <w:t xml:space="preserve"> </w:t>
            </w:r>
            <w:r>
              <w:rPr>
                <w:spacing w:val="-5"/>
                <w:sz w:val="20"/>
              </w:rPr>
              <w:t>ОО</w:t>
            </w:r>
          </w:p>
        </w:tc>
        <w:tc>
          <w:tcPr>
            <w:tcW w:w="426" w:type="dxa"/>
            <w:shd w:val="clear" w:color="auto" w:fill="D9D9D9"/>
            <w:textDirection w:val="btLr"/>
          </w:tcPr>
          <w:p w14:paraId="398C5126" w14:textId="77777777" w:rsidR="004F75DF" w:rsidRDefault="0013698B">
            <w:pPr>
              <w:pStyle w:val="TableParagraph"/>
              <w:spacing w:before="155"/>
              <w:ind w:left="8"/>
              <w:jc w:val="center"/>
              <w:rPr>
                <w:sz w:val="20"/>
              </w:rPr>
            </w:pPr>
            <w:r>
              <w:rPr>
                <w:spacing w:val="-2"/>
                <w:sz w:val="20"/>
              </w:rPr>
              <w:t>Всего</w:t>
            </w:r>
          </w:p>
        </w:tc>
        <w:tc>
          <w:tcPr>
            <w:tcW w:w="705" w:type="dxa"/>
            <w:textDirection w:val="btLr"/>
          </w:tcPr>
          <w:p w14:paraId="5711E948" w14:textId="77777777" w:rsidR="004F75DF" w:rsidRDefault="004F75DF">
            <w:pPr>
              <w:pStyle w:val="TableParagraph"/>
              <w:spacing w:before="66"/>
              <w:rPr>
                <w:b/>
                <w:sz w:val="20"/>
              </w:rPr>
            </w:pPr>
          </w:p>
          <w:p w14:paraId="652F5E20" w14:textId="77777777" w:rsidR="004F75DF" w:rsidRDefault="0013698B">
            <w:pPr>
              <w:pStyle w:val="TableParagraph"/>
              <w:ind w:left="393"/>
              <w:rPr>
                <w:sz w:val="20"/>
              </w:rPr>
            </w:pPr>
            <w:r>
              <w:rPr>
                <w:sz w:val="20"/>
              </w:rPr>
              <w:t>Федеральные</w:t>
            </w:r>
            <w:r>
              <w:rPr>
                <w:spacing w:val="-12"/>
                <w:sz w:val="20"/>
              </w:rPr>
              <w:t xml:space="preserve"> </w:t>
            </w:r>
            <w:r>
              <w:rPr>
                <w:sz w:val="20"/>
              </w:rPr>
              <w:t>оценочные</w:t>
            </w:r>
            <w:r>
              <w:rPr>
                <w:spacing w:val="-11"/>
                <w:sz w:val="20"/>
              </w:rPr>
              <w:t xml:space="preserve"> </w:t>
            </w:r>
            <w:r>
              <w:rPr>
                <w:spacing w:val="-2"/>
                <w:sz w:val="20"/>
              </w:rPr>
              <w:t>процедуры</w:t>
            </w:r>
          </w:p>
        </w:tc>
        <w:tc>
          <w:tcPr>
            <w:tcW w:w="709" w:type="dxa"/>
            <w:textDirection w:val="btLr"/>
          </w:tcPr>
          <w:p w14:paraId="653ACBD6" w14:textId="77777777" w:rsidR="004F75DF" w:rsidRDefault="004F75DF">
            <w:pPr>
              <w:pStyle w:val="TableParagraph"/>
              <w:spacing w:before="71"/>
              <w:rPr>
                <w:b/>
                <w:sz w:val="20"/>
              </w:rPr>
            </w:pPr>
          </w:p>
          <w:p w14:paraId="1BAAC542" w14:textId="77777777" w:rsidR="004F75DF" w:rsidRDefault="0013698B">
            <w:pPr>
              <w:pStyle w:val="TableParagraph"/>
              <w:ind w:left="340"/>
              <w:rPr>
                <w:sz w:val="20"/>
              </w:rPr>
            </w:pPr>
            <w:r>
              <w:rPr>
                <w:sz w:val="20"/>
              </w:rPr>
              <w:t>Региональные</w:t>
            </w:r>
            <w:r>
              <w:rPr>
                <w:spacing w:val="35"/>
                <w:sz w:val="20"/>
              </w:rPr>
              <w:t xml:space="preserve"> </w:t>
            </w:r>
            <w:r>
              <w:rPr>
                <w:sz w:val="20"/>
              </w:rPr>
              <w:t>оценочные</w:t>
            </w:r>
            <w:r>
              <w:rPr>
                <w:spacing w:val="-12"/>
                <w:sz w:val="20"/>
              </w:rPr>
              <w:t xml:space="preserve"> </w:t>
            </w:r>
            <w:r>
              <w:rPr>
                <w:spacing w:val="-2"/>
                <w:sz w:val="20"/>
              </w:rPr>
              <w:t>процедуры</w:t>
            </w:r>
          </w:p>
        </w:tc>
        <w:tc>
          <w:tcPr>
            <w:tcW w:w="710" w:type="dxa"/>
            <w:textDirection w:val="btLr"/>
          </w:tcPr>
          <w:p w14:paraId="015E39C4" w14:textId="77777777" w:rsidR="004F75DF" w:rsidRDefault="004F75DF">
            <w:pPr>
              <w:pStyle w:val="TableParagraph"/>
              <w:spacing w:before="73"/>
              <w:rPr>
                <w:b/>
                <w:sz w:val="20"/>
              </w:rPr>
            </w:pPr>
          </w:p>
          <w:p w14:paraId="16DABDF1" w14:textId="77777777" w:rsidR="004F75DF" w:rsidRDefault="0013698B">
            <w:pPr>
              <w:pStyle w:val="TableParagraph"/>
              <w:ind w:left="206"/>
              <w:rPr>
                <w:sz w:val="20"/>
              </w:rPr>
            </w:pPr>
            <w:r>
              <w:rPr>
                <w:sz w:val="20"/>
              </w:rPr>
              <w:t>Муниципальные</w:t>
            </w:r>
            <w:r>
              <w:rPr>
                <w:spacing w:val="78"/>
                <w:sz w:val="20"/>
              </w:rPr>
              <w:t xml:space="preserve"> </w:t>
            </w:r>
            <w:r>
              <w:rPr>
                <w:sz w:val="20"/>
              </w:rPr>
              <w:t>оценочные</w:t>
            </w:r>
            <w:r>
              <w:rPr>
                <w:spacing w:val="-8"/>
                <w:sz w:val="20"/>
              </w:rPr>
              <w:t xml:space="preserve"> </w:t>
            </w:r>
            <w:r>
              <w:rPr>
                <w:spacing w:val="-2"/>
                <w:sz w:val="20"/>
              </w:rPr>
              <w:t>процедуры</w:t>
            </w:r>
          </w:p>
        </w:tc>
        <w:tc>
          <w:tcPr>
            <w:tcW w:w="698" w:type="dxa"/>
            <w:tcBorders>
              <w:right w:val="single" w:sz="2" w:space="0" w:color="000000"/>
            </w:tcBorders>
            <w:textDirection w:val="btLr"/>
          </w:tcPr>
          <w:p w14:paraId="60B580B2" w14:textId="77777777" w:rsidR="004F75DF" w:rsidRDefault="004F75DF">
            <w:pPr>
              <w:pStyle w:val="TableParagraph"/>
              <w:spacing w:before="69"/>
              <w:rPr>
                <w:b/>
                <w:sz w:val="20"/>
              </w:rPr>
            </w:pPr>
          </w:p>
          <w:p w14:paraId="2E171035" w14:textId="77777777" w:rsidR="004F75DF" w:rsidRDefault="0013698B">
            <w:pPr>
              <w:pStyle w:val="TableParagraph"/>
              <w:ind w:left="148"/>
              <w:rPr>
                <w:sz w:val="20"/>
              </w:rPr>
            </w:pPr>
            <w:r>
              <w:rPr>
                <w:sz w:val="20"/>
              </w:rPr>
              <w:t>Оценочные</w:t>
            </w:r>
            <w:r>
              <w:rPr>
                <w:spacing w:val="-11"/>
                <w:sz w:val="20"/>
              </w:rPr>
              <w:t xml:space="preserve"> </w:t>
            </w:r>
            <w:r>
              <w:rPr>
                <w:sz w:val="20"/>
              </w:rPr>
              <w:t>процедуры</w:t>
            </w:r>
            <w:r>
              <w:rPr>
                <w:spacing w:val="-13"/>
                <w:sz w:val="20"/>
              </w:rPr>
              <w:t xml:space="preserve"> </w:t>
            </w:r>
            <w:r>
              <w:rPr>
                <w:sz w:val="20"/>
              </w:rPr>
              <w:t>по</w:t>
            </w:r>
            <w:r>
              <w:rPr>
                <w:spacing w:val="-8"/>
                <w:sz w:val="20"/>
              </w:rPr>
              <w:t xml:space="preserve"> </w:t>
            </w:r>
            <w:r>
              <w:rPr>
                <w:sz w:val="20"/>
              </w:rPr>
              <w:t>инициативе</w:t>
            </w:r>
            <w:r>
              <w:rPr>
                <w:spacing w:val="-1"/>
                <w:sz w:val="20"/>
              </w:rPr>
              <w:t xml:space="preserve"> </w:t>
            </w:r>
            <w:r>
              <w:rPr>
                <w:spacing w:val="-5"/>
                <w:sz w:val="20"/>
              </w:rPr>
              <w:t>ОО</w:t>
            </w:r>
          </w:p>
        </w:tc>
      </w:tr>
      <w:tr w:rsidR="004F75DF" w14:paraId="4445EB53" w14:textId="77777777">
        <w:trPr>
          <w:trHeight w:val="277"/>
          <w:jc w:val="right"/>
        </w:trPr>
        <w:tc>
          <w:tcPr>
            <w:tcW w:w="11179" w:type="dxa"/>
            <w:gridSpan w:val="18"/>
            <w:tcBorders>
              <w:right w:val="nil"/>
            </w:tcBorders>
            <w:shd w:val="clear" w:color="auto" w:fill="F7C9AC"/>
          </w:tcPr>
          <w:p w14:paraId="2D94E5F0" w14:textId="77777777" w:rsidR="004F75DF" w:rsidRDefault="0013698B">
            <w:pPr>
              <w:pStyle w:val="TableParagraph"/>
              <w:spacing w:line="258" w:lineRule="exact"/>
              <w:ind w:left="6981"/>
              <w:rPr>
                <w:b/>
                <w:sz w:val="24"/>
              </w:rPr>
            </w:pPr>
            <w:r>
              <w:rPr>
                <w:b/>
                <w:sz w:val="24"/>
              </w:rPr>
              <w:t>5</w:t>
            </w:r>
            <w:r>
              <w:rPr>
                <w:b/>
                <w:spacing w:val="2"/>
                <w:sz w:val="24"/>
              </w:rPr>
              <w:t xml:space="preserve"> </w:t>
            </w:r>
            <w:r>
              <w:rPr>
                <w:b/>
                <w:spacing w:val="-2"/>
                <w:sz w:val="24"/>
              </w:rPr>
              <w:t>класс</w:t>
            </w:r>
          </w:p>
        </w:tc>
      </w:tr>
      <w:tr w:rsidR="004F75DF" w14:paraId="209007FB" w14:textId="77777777">
        <w:trPr>
          <w:trHeight w:val="267"/>
          <w:jc w:val="right"/>
        </w:trPr>
        <w:tc>
          <w:tcPr>
            <w:tcW w:w="1421" w:type="dxa"/>
          </w:tcPr>
          <w:p w14:paraId="49619F66" w14:textId="77777777" w:rsidR="004F75DF" w:rsidRDefault="0013698B">
            <w:pPr>
              <w:pStyle w:val="TableParagraph"/>
              <w:spacing w:line="202" w:lineRule="exact"/>
              <w:ind w:left="110"/>
              <w:rPr>
                <w:sz w:val="18"/>
              </w:rPr>
            </w:pPr>
            <w:r>
              <w:rPr>
                <w:sz w:val="18"/>
              </w:rPr>
              <w:t>Русский</w:t>
            </w:r>
            <w:r>
              <w:rPr>
                <w:spacing w:val="-10"/>
                <w:sz w:val="18"/>
              </w:rPr>
              <w:t xml:space="preserve"> </w:t>
            </w:r>
            <w:r>
              <w:rPr>
                <w:spacing w:val="-4"/>
                <w:sz w:val="18"/>
              </w:rPr>
              <w:t>язык</w:t>
            </w:r>
          </w:p>
        </w:tc>
        <w:tc>
          <w:tcPr>
            <w:tcW w:w="848" w:type="dxa"/>
            <w:gridSpan w:val="2"/>
          </w:tcPr>
          <w:p w14:paraId="412CFA80" w14:textId="77777777" w:rsidR="004F75DF" w:rsidRDefault="004F75DF">
            <w:pPr>
              <w:pStyle w:val="TableParagraph"/>
              <w:rPr>
                <w:sz w:val="18"/>
              </w:rPr>
            </w:pPr>
          </w:p>
        </w:tc>
        <w:tc>
          <w:tcPr>
            <w:tcW w:w="710" w:type="dxa"/>
            <w:gridSpan w:val="2"/>
          </w:tcPr>
          <w:p w14:paraId="7592D04C" w14:textId="77777777" w:rsidR="004F75DF" w:rsidRDefault="004F75DF">
            <w:pPr>
              <w:pStyle w:val="TableParagraph"/>
              <w:rPr>
                <w:sz w:val="18"/>
              </w:rPr>
            </w:pPr>
          </w:p>
        </w:tc>
        <w:tc>
          <w:tcPr>
            <w:tcW w:w="705" w:type="dxa"/>
            <w:gridSpan w:val="2"/>
          </w:tcPr>
          <w:p w14:paraId="1C4DDE9C" w14:textId="77777777" w:rsidR="004F75DF" w:rsidRDefault="004F75DF">
            <w:pPr>
              <w:pStyle w:val="TableParagraph"/>
              <w:rPr>
                <w:sz w:val="18"/>
              </w:rPr>
            </w:pPr>
          </w:p>
        </w:tc>
        <w:tc>
          <w:tcPr>
            <w:tcW w:w="570" w:type="dxa"/>
          </w:tcPr>
          <w:p w14:paraId="7261C8D5" w14:textId="77777777" w:rsidR="004F75DF" w:rsidRDefault="0013698B">
            <w:pPr>
              <w:pStyle w:val="TableParagraph"/>
              <w:spacing w:before="1" w:line="247" w:lineRule="exact"/>
              <w:ind w:left="29"/>
              <w:jc w:val="center"/>
              <w:rPr>
                <w:rFonts w:ascii="Calibri"/>
              </w:rPr>
            </w:pPr>
            <w:r>
              <w:rPr>
                <w:rFonts w:ascii="Calibri"/>
                <w:spacing w:val="-10"/>
              </w:rPr>
              <w:t>1</w:t>
            </w:r>
          </w:p>
        </w:tc>
        <w:tc>
          <w:tcPr>
            <w:tcW w:w="565" w:type="dxa"/>
            <w:shd w:val="clear" w:color="auto" w:fill="D9D9D9"/>
          </w:tcPr>
          <w:p w14:paraId="2C627C21" w14:textId="77777777" w:rsidR="004F75DF" w:rsidRDefault="0013698B">
            <w:pPr>
              <w:pStyle w:val="TableParagraph"/>
              <w:spacing w:before="1" w:line="247" w:lineRule="exact"/>
              <w:ind w:left="27"/>
              <w:jc w:val="center"/>
              <w:rPr>
                <w:rFonts w:ascii="Calibri"/>
              </w:rPr>
            </w:pPr>
            <w:r>
              <w:rPr>
                <w:rFonts w:ascii="Calibri"/>
                <w:spacing w:val="-10"/>
              </w:rPr>
              <w:t>1</w:t>
            </w:r>
          </w:p>
        </w:tc>
        <w:tc>
          <w:tcPr>
            <w:tcW w:w="849" w:type="dxa"/>
          </w:tcPr>
          <w:p w14:paraId="5940D56E" w14:textId="77777777" w:rsidR="004F75DF" w:rsidRDefault="004F75DF">
            <w:pPr>
              <w:pStyle w:val="TableParagraph"/>
              <w:rPr>
                <w:sz w:val="18"/>
              </w:rPr>
            </w:pPr>
          </w:p>
        </w:tc>
        <w:tc>
          <w:tcPr>
            <w:tcW w:w="705" w:type="dxa"/>
          </w:tcPr>
          <w:p w14:paraId="2748B5D4" w14:textId="77777777" w:rsidR="004F75DF" w:rsidRDefault="004F75DF">
            <w:pPr>
              <w:pStyle w:val="TableParagraph"/>
              <w:rPr>
                <w:sz w:val="18"/>
              </w:rPr>
            </w:pPr>
          </w:p>
        </w:tc>
        <w:tc>
          <w:tcPr>
            <w:tcW w:w="853" w:type="dxa"/>
          </w:tcPr>
          <w:p w14:paraId="2B7449D4" w14:textId="77777777" w:rsidR="004F75DF" w:rsidRDefault="004F75DF">
            <w:pPr>
              <w:pStyle w:val="TableParagraph"/>
              <w:rPr>
                <w:sz w:val="18"/>
              </w:rPr>
            </w:pPr>
          </w:p>
        </w:tc>
        <w:tc>
          <w:tcPr>
            <w:tcW w:w="705" w:type="dxa"/>
          </w:tcPr>
          <w:p w14:paraId="27410C41" w14:textId="77777777" w:rsidR="004F75DF" w:rsidRDefault="0013698B">
            <w:pPr>
              <w:pStyle w:val="TableParagraph"/>
              <w:spacing w:before="1" w:line="247" w:lineRule="exact"/>
              <w:ind w:left="42"/>
              <w:jc w:val="center"/>
              <w:rPr>
                <w:rFonts w:ascii="Calibri"/>
              </w:rPr>
            </w:pPr>
            <w:r>
              <w:rPr>
                <w:rFonts w:ascii="Calibri"/>
                <w:spacing w:val="-10"/>
              </w:rPr>
              <w:t>2</w:t>
            </w:r>
          </w:p>
        </w:tc>
        <w:tc>
          <w:tcPr>
            <w:tcW w:w="426" w:type="dxa"/>
            <w:shd w:val="clear" w:color="auto" w:fill="D9D9D9"/>
          </w:tcPr>
          <w:p w14:paraId="057FE2F9" w14:textId="77777777" w:rsidR="004F75DF" w:rsidRDefault="0013698B">
            <w:pPr>
              <w:pStyle w:val="TableParagraph"/>
              <w:spacing w:before="1" w:line="247" w:lineRule="exact"/>
              <w:ind w:left="44"/>
              <w:jc w:val="center"/>
              <w:rPr>
                <w:rFonts w:ascii="Calibri"/>
              </w:rPr>
            </w:pPr>
            <w:r>
              <w:rPr>
                <w:rFonts w:ascii="Calibri"/>
                <w:spacing w:val="-10"/>
              </w:rPr>
              <w:t>2</w:t>
            </w:r>
          </w:p>
        </w:tc>
        <w:tc>
          <w:tcPr>
            <w:tcW w:w="705" w:type="dxa"/>
          </w:tcPr>
          <w:p w14:paraId="16331744" w14:textId="77777777" w:rsidR="004F75DF" w:rsidRDefault="004F75DF">
            <w:pPr>
              <w:pStyle w:val="TableParagraph"/>
              <w:rPr>
                <w:sz w:val="18"/>
              </w:rPr>
            </w:pPr>
          </w:p>
        </w:tc>
        <w:tc>
          <w:tcPr>
            <w:tcW w:w="709" w:type="dxa"/>
          </w:tcPr>
          <w:p w14:paraId="41105702" w14:textId="77777777" w:rsidR="004F75DF" w:rsidRDefault="004F75DF">
            <w:pPr>
              <w:pStyle w:val="TableParagraph"/>
              <w:rPr>
                <w:sz w:val="18"/>
              </w:rPr>
            </w:pPr>
          </w:p>
        </w:tc>
        <w:tc>
          <w:tcPr>
            <w:tcW w:w="710" w:type="dxa"/>
          </w:tcPr>
          <w:p w14:paraId="2AE6B042" w14:textId="77777777" w:rsidR="004F75DF" w:rsidRDefault="004F75DF">
            <w:pPr>
              <w:pStyle w:val="TableParagraph"/>
              <w:rPr>
                <w:sz w:val="18"/>
              </w:rPr>
            </w:pPr>
          </w:p>
        </w:tc>
        <w:tc>
          <w:tcPr>
            <w:tcW w:w="698" w:type="dxa"/>
            <w:tcBorders>
              <w:right w:val="single" w:sz="2" w:space="0" w:color="000000"/>
            </w:tcBorders>
          </w:tcPr>
          <w:p w14:paraId="6F04A738" w14:textId="77777777" w:rsidR="004F75DF" w:rsidRDefault="0013698B">
            <w:pPr>
              <w:pStyle w:val="TableParagraph"/>
              <w:spacing w:before="1" w:line="247" w:lineRule="exact"/>
              <w:ind w:right="253"/>
              <w:jc w:val="right"/>
              <w:rPr>
                <w:rFonts w:ascii="Calibri"/>
              </w:rPr>
            </w:pPr>
            <w:r>
              <w:rPr>
                <w:rFonts w:ascii="Calibri"/>
                <w:spacing w:val="-10"/>
              </w:rPr>
              <w:t>1</w:t>
            </w:r>
          </w:p>
        </w:tc>
      </w:tr>
      <w:tr w:rsidR="004F75DF" w14:paraId="7DD9046A" w14:textId="77777777">
        <w:trPr>
          <w:trHeight w:val="267"/>
          <w:jc w:val="right"/>
        </w:trPr>
        <w:tc>
          <w:tcPr>
            <w:tcW w:w="1421" w:type="dxa"/>
          </w:tcPr>
          <w:p w14:paraId="508EECBE" w14:textId="77777777" w:rsidR="004F75DF" w:rsidRDefault="0013698B">
            <w:pPr>
              <w:pStyle w:val="TableParagraph"/>
              <w:spacing w:line="202" w:lineRule="exact"/>
              <w:ind w:left="110"/>
              <w:rPr>
                <w:sz w:val="18"/>
              </w:rPr>
            </w:pPr>
            <w:r>
              <w:rPr>
                <w:spacing w:val="-2"/>
                <w:sz w:val="18"/>
              </w:rPr>
              <w:t>Литература</w:t>
            </w:r>
          </w:p>
        </w:tc>
        <w:tc>
          <w:tcPr>
            <w:tcW w:w="848" w:type="dxa"/>
            <w:gridSpan w:val="2"/>
          </w:tcPr>
          <w:p w14:paraId="161D1695" w14:textId="77777777" w:rsidR="004F75DF" w:rsidRDefault="004F75DF">
            <w:pPr>
              <w:pStyle w:val="TableParagraph"/>
              <w:rPr>
                <w:sz w:val="18"/>
              </w:rPr>
            </w:pPr>
          </w:p>
        </w:tc>
        <w:tc>
          <w:tcPr>
            <w:tcW w:w="710" w:type="dxa"/>
            <w:gridSpan w:val="2"/>
          </w:tcPr>
          <w:p w14:paraId="74F818A2" w14:textId="77777777" w:rsidR="004F75DF" w:rsidRDefault="004F75DF">
            <w:pPr>
              <w:pStyle w:val="TableParagraph"/>
              <w:rPr>
                <w:sz w:val="18"/>
              </w:rPr>
            </w:pPr>
          </w:p>
        </w:tc>
        <w:tc>
          <w:tcPr>
            <w:tcW w:w="705" w:type="dxa"/>
            <w:gridSpan w:val="2"/>
          </w:tcPr>
          <w:p w14:paraId="6CD5FC21" w14:textId="77777777" w:rsidR="004F75DF" w:rsidRDefault="004F75DF">
            <w:pPr>
              <w:pStyle w:val="TableParagraph"/>
              <w:rPr>
                <w:sz w:val="18"/>
              </w:rPr>
            </w:pPr>
          </w:p>
        </w:tc>
        <w:tc>
          <w:tcPr>
            <w:tcW w:w="570" w:type="dxa"/>
          </w:tcPr>
          <w:p w14:paraId="683672CD" w14:textId="77777777" w:rsidR="004F75DF" w:rsidRDefault="004F75DF">
            <w:pPr>
              <w:pStyle w:val="TableParagraph"/>
              <w:rPr>
                <w:sz w:val="18"/>
              </w:rPr>
            </w:pPr>
          </w:p>
        </w:tc>
        <w:tc>
          <w:tcPr>
            <w:tcW w:w="565" w:type="dxa"/>
            <w:shd w:val="clear" w:color="auto" w:fill="D9D9D9"/>
          </w:tcPr>
          <w:p w14:paraId="0BDF0335" w14:textId="77777777" w:rsidR="004F75DF" w:rsidRDefault="004F75DF">
            <w:pPr>
              <w:pStyle w:val="TableParagraph"/>
              <w:rPr>
                <w:sz w:val="18"/>
              </w:rPr>
            </w:pPr>
          </w:p>
        </w:tc>
        <w:tc>
          <w:tcPr>
            <w:tcW w:w="849" w:type="dxa"/>
          </w:tcPr>
          <w:p w14:paraId="058ACED7" w14:textId="77777777" w:rsidR="004F75DF" w:rsidRDefault="004F75DF">
            <w:pPr>
              <w:pStyle w:val="TableParagraph"/>
              <w:rPr>
                <w:sz w:val="18"/>
              </w:rPr>
            </w:pPr>
          </w:p>
        </w:tc>
        <w:tc>
          <w:tcPr>
            <w:tcW w:w="705" w:type="dxa"/>
          </w:tcPr>
          <w:p w14:paraId="392DC5A1" w14:textId="77777777" w:rsidR="004F75DF" w:rsidRDefault="004F75DF">
            <w:pPr>
              <w:pStyle w:val="TableParagraph"/>
              <w:rPr>
                <w:sz w:val="18"/>
              </w:rPr>
            </w:pPr>
          </w:p>
        </w:tc>
        <w:tc>
          <w:tcPr>
            <w:tcW w:w="853" w:type="dxa"/>
          </w:tcPr>
          <w:p w14:paraId="2C037BD2" w14:textId="77777777" w:rsidR="004F75DF" w:rsidRDefault="004F75DF">
            <w:pPr>
              <w:pStyle w:val="TableParagraph"/>
              <w:rPr>
                <w:sz w:val="18"/>
              </w:rPr>
            </w:pPr>
          </w:p>
        </w:tc>
        <w:tc>
          <w:tcPr>
            <w:tcW w:w="705" w:type="dxa"/>
          </w:tcPr>
          <w:p w14:paraId="1CB1E1F6" w14:textId="77777777" w:rsidR="004F75DF" w:rsidRDefault="004F75DF">
            <w:pPr>
              <w:pStyle w:val="TableParagraph"/>
              <w:rPr>
                <w:sz w:val="18"/>
              </w:rPr>
            </w:pPr>
          </w:p>
        </w:tc>
        <w:tc>
          <w:tcPr>
            <w:tcW w:w="426" w:type="dxa"/>
            <w:shd w:val="clear" w:color="auto" w:fill="D9D9D9"/>
          </w:tcPr>
          <w:p w14:paraId="6F365675" w14:textId="77777777" w:rsidR="004F75DF" w:rsidRDefault="004F75DF">
            <w:pPr>
              <w:pStyle w:val="TableParagraph"/>
              <w:rPr>
                <w:sz w:val="18"/>
              </w:rPr>
            </w:pPr>
          </w:p>
        </w:tc>
        <w:tc>
          <w:tcPr>
            <w:tcW w:w="705" w:type="dxa"/>
          </w:tcPr>
          <w:p w14:paraId="129FBA45" w14:textId="77777777" w:rsidR="004F75DF" w:rsidRDefault="004F75DF">
            <w:pPr>
              <w:pStyle w:val="TableParagraph"/>
              <w:rPr>
                <w:sz w:val="18"/>
              </w:rPr>
            </w:pPr>
          </w:p>
        </w:tc>
        <w:tc>
          <w:tcPr>
            <w:tcW w:w="709" w:type="dxa"/>
          </w:tcPr>
          <w:p w14:paraId="14B9B4F9" w14:textId="77777777" w:rsidR="004F75DF" w:rsidRDefault="004F75DF">
            <w:pPr>
              <w:pStyle w:val="TableParagraph"/>
              <w:rPr>
                <w:sz w:val="18"/>
              </w:rPr>
            </w:pPr>
          </w:p>
        </w:tc>
        <w:tc>
          <w:tcPr>
            <w:tcW w:w="710" w:type="dxa"/>
          </w:tcPr>
          <w:p w14:paraId="33606802" w14:textId="77777777" w:rsidR="004F75DF" w:rsidRDefault="004F75DF">
            <w:pPr>
              <w:pStyle w:val="TableParagraph"/>
              <w:rPr>
                <w:sz w:val="18"/>
              </w:rPr>
            </w:pPr>
          </w:p>
        </w:tc>
        <w:tc>
          <w:tcPr>
            <w:tcW w:w="698" w:type="dxa"/>
            <w:tcBorders>
              <w:right w:val="single" w:sz="2" w:space="0" w:color="000000"/>
            </w:tcBorders>
          </w:tcPr>
          <w:p w14:paraId="1482ED5F" w14:textId="77777777" w:rsidR="004F75DF" w:rsidRDefault="004F75DF">
            <w:pPr>
              <w:pStyle w:val="TableParagraph"/>
              <w:rPr>
                <w:sz w:val="18"/>
              </w:rPr>
            </w:pPr>
          </w:p>
        </w:tc>
      </w:tr>
      <w:tr w:rsidR="004F75DF" w14:paraId="0F7E4847" w14:textId="77777777">
        <w:trPr>
          <w:trHeight w:val="618"/>
          <w:jc w:val="right"/>
        </w:trPr>
        <w:tc>
          <w:tcPr>
            <w:tcW w:w="1421" w:type="dxa"/>
          </w:tcPr>
          <w:p w14:paraId="098B4B79" w14:textId="77777777" w:rsidR="004F75DF" w:rsidRDefault="0013698B">
            <w:pPr>
              <w:pStyle w:val="TableParagraph"/>
              <w:spacing w:line="201" w:lineRule="exact"/>
              <w:ind w:left="110"/>
              <w:rPr>
                <w:sz w:val="18"/>
              </w:rPr>
            </w:pPr>
            <w:r>
              <w:rPr>
                <w:spacing w:val="-2"/>
                <w:sz w:val="18"/>
              </w:rPr>
              <w:t>Иностранный</w:t>
            </w:r>
          </w:p>
          <w:p w14:paraId="3FDB2943" w14:textId="77777777" w:rsidR="004F75DF" w:rsidRDefault="0013698B">
            <w:pPr>
              <w:pStyle w:val="TableParagraph"/>
              <w:spacing w:line="206" w:lineRule="exact"/>
              <w:ind w:left="110"/>
              <w:rPr>
                <w:sz w:val="18"/>
              </w:rPr>
            </w:pPr>
            <w:r>
              <w:rPr>
                <w:spacing w:val="-4"/>
                <w:sz w:val="18"/>
              </w:rPr>
              <w:t xml:space="preserve">язык </w:t>
            </w:r>
            <w:r>
              <w:rPr>
                <w:spacing w:val="-2"/>
                <w:sz w:val="18"/>
              </w:rPr>
              <w:t>(английский)</w:t>
            </w:r>
          </w:p>
        </w:tc>
        <w:tc>
          <w:tcPr>
            <w:tcW w:w="848" w:type="dxa"/>
            <w:gridSpan w:val="2"/>
          </w:tcPr>
          <w:p w14:paraId="55CAD40B" w14:textId="77777777" w:rsidR="004F75DF" w:rsidRDefault="004F75DF">
            <w:pPr>
              <w:pStyle w:val="TableParagraph"/>
              <w:rPr>
                <w:sz w:val="20"/>
              </w:rPr>
            </w:pPr>
          </w:p>
        </w:tc>
        <w:tc>
          <w:tcPr>
            <w:tcW w:w="710" w:type="dxa"/>
            <w:gridSpan w:val="2"/>
          </w:tcPr>
          <w:p w14:paraId="613588A1" w14:textId="77777777" w:rsidR="004F75DF" w:rsidRDefault="004F75DF">
            <w:pPr>
              <w:pStyle w:val="TableParagraph"/>
              <w:rPr>
                <w:sz w:val="20"/>
              </w:rPr>
            </w:pPr>
          </w:p>
        </w:tc>
        <w:tc>
          <w:tcPr>
            <w:tcW w:w="705" w:type="dxa"/>
            <w:gridSpan w:val="2"/>
          </w:tcPr>
          <w:p w14:paraId="5DC77223" w14:textId="77777777" w:rsidR="004F75DF" w:rsidRDefault="004F75DF">
            <w:pPr>
              <w:pStyle w:val="TableParagraph"/>
              <w:rPr>
                <w:sz w:val="20"/>
              </w:rPr>
            </w:pPr>
          </w:p>
        </w:tc>
        <w:tc>
          <w:tcPr>
            <w:tcW w:w="570" w:type="dxa"/>
          </w:tcPr>
          <w:p w14:paraId="477286E6" w14:textId="77777777" w:rsidR="004F75DF" w:rsidRDefault="0013698B">
            <w:pPr>
              <w:pStyle w:val="TableParagraph"/>
              <w:spacing w:before="179"/>
              <w:ind w:left="29"/>
              <w:jc w:val="center"/>
              <w:rPr>
                <w:rFonts w:ascii="Calibri"/>
              </w:rPr>
            </w:pPr>
            <w:r>
              <w:rPr>
                <w:rFonts w:ascii="Calibri"/>
                <w:spacing w:val="-10"/>
              </w:rPr>
              <w:t>1</w:t>
            </w:r>
          </w:p>
        </w:tc>
        <w:tc>
          <w:tcPr>
            <w:tcW w:w="565" w:type="dxa"/>
            <w:shd w:val="clear" w:color="auto" w:fill="D9D9D9"/>
          </w:tcPr>
          <w:p w14:paraId="0FAE0BC3" w14:textId="77777777" w:rsidR="004F75DF" w:rsidRDefault="0013698B">
            <w:pPr>
              <w:pStyle w:val="TableParagraph"/>
              <w:spacing w:before="179"/>
              <w:ind w:left="27"/>
              <w:jc w:val="center"/>
              <w:rPr>
                <w:rFonts w:ascii="Calibri"/>
              </w:rPr>
            </w:pPr>
            <w:r>
              <w:rPr>
                <w:rFonts w:ascii="Calibri"/>
                <w:spacing w:val="-10"/>
              </w:rPr>
              <w:t>1</w:t>
            </w:r>
          </w:p>
        </w:tc>
        <w:tc>
          <w:tcPr>
            <w:tcW w:w="849" w:type="dxa"/>
          </w:tcPr>
          <w:p w14:paraId="2305E207" w14:textId="77777777" w:rsidR="004F75DF" w:rsidRDefault="004F75DF">
            <w:pPr>
              <w:pStyle w:val="TableParagraph"/>
              <w:rPr>
                <w:sz w:val="20"/>
              </w:rPr>
            </w:pPr>
          </w:p>
        </w:tc>
        <w:tc>
          <w:tcPr>
            <w:tcW w:w="705" w:type="dxa"/>
          </w:tcPr>
          <w:p w14:paraId="33BCE423" w14:textId="77777777" w:rsidR="004F75DF" w:rsidRDefault="004F75DF">
            <w:pPr>
              <w:pStyle w:val="TableParagraph"/>
              <w:rPr>
                <w:sz w:val="20"/>
              </w:rPr>
            </w:pPr>
          </w:p>
        </w:tc>
        <w:tc>
          <w:tcPr>
            <w:tcW w:w="853" w:type="dxa"/>
          </w:tcPr>
          <w:p w14:paraId="7088D207" w14:textId="77777777" w:rsidR="004F75DF" w:rsidRDefault="004F75DF">
            <w:pPr>
              <w:pStyle w:val="TableParagraph"/>
              <w:rPr>
                <w:sz w:val="20"/>
              </w:rPr>
            </w:pPr>
          </w:p>
        </w:tc>
        <w:tc>
          <w:tcPr>
            <w:tcW w:w="705" w:type="dxa"/>
          </w:tcPr>
          <w:p w14:paraId="4BEE430A" w14:textId="77777777" w:rsidR="004F75DF" w:rsidRDefault="004F75DF">
            <w:pPr>
              <w:pStyle w:val="TableParagraph"/>
              <w:rPr>
                <w:sz w:val="20"/>
              </w:rPr>
            </w:pPr>
          </w:p>
        </w:tc>
        <w:tc>
          <w:tcPr>
            <w:tcW w:w="426" w:type="dxa"/>
            <w:shd w:val="clear" w:color="auto" w:fill="D9D9D9"/>
          </w:tcPr>
          <w:p w14:paraId="0E8EB113" w14:textId="77777777" w:rsidR="004F75DF" w:rsidRDefault="004F75DF">
            <w:pPr>
              <w:pStyle w:val="TableParagraph"/>
              <w:rPr>
                <w:sz w:val="20"/>
              </w:rPr>
            </w:pPr>
          </w:p>
        </w:tc>
        <w:tc>
          <w:tcPr>
            <w:tcW w:w="705" w:type="dxa"/>
          </w:tcPr>
          <w:p w14:paraId="132BE299" w14:textId="77777777" w:rsidR="004F75DF" w:rsidRDefault="004F75DF">
            <w:pPr>
              <w:pStyle w:val="TableParagraph"/>
              <w:rPr>
                <w:sz w:val="20"/>
              </w:rPr>
            </w:pPr>
          </w:p>
        </w:tc>
        <w:tc>
          <w:tcPr>
            <w:tcW w:w="709" w:type="dxa"/>
          </w:tcPr>
          <w:p w14:paraId="15A0C002" w14:textId="77777777" w:rsidR="004F75DF" w:rsidRDefault="004F75DF">
            <w:pPr>
              <w:pStyle w:val="TableParagraph"/>
              <w:rPr>
                <w:sz w:val="20"/>
              </w:rPr>
            </w:pPr>
          </w:p>
        </w:tc>
        <w:tc>
          <w:tcPr>
            <w:tcW w:w="710" w:type="dxa"/>
          </w:tcPr>
          <w:p w14:paraId="52F2B796" w14:textId="77777777" w:rsidR="004F75DF" w:rsidRDefault="004F75DF">
            <w:pPr>
              <w:pStyle w:val="TableParagraph"/>
              <w:rPr>
                <w:sz w:val="20"/>
              </w:rPr>
            </w:pPr>
          </w:p>
        </w:tc>
        <w:tc>
          <w:tcPr>
            <w:tcW w:w="698" w:type="dxa"/>
            <w:tcBorders>
              <w:right w:val="single" w:sz="2" w:space="0" w:color="000000"/>
            </w:tcBorders>
          </w:tcPr>
          <w:p w14:paraId="4479CB6F" w14:textId="77777777" w:rsidR="004F75DF" w:rsidRDefault="0013698B">
            <w:pPr>
              <w:pStyle w:val="TableParagraph"/>
              <w:spacing w:before="179"/>
              <w:ind w:left="125"/>
              <w:rPr>
                <w:rFonts w:ascii="Calibri"/>
              </w:rPr>
            </w:pPr>
            <w:r>
              <w:rPr>
                <w:rFonts w:ascii="Calibri"/>
                <w:spacing w:val="-10"/>
              </w:rPr>
              <w:t>1</w:t>
            </w:r>
          </w:p>
        </w:tc>
      </w:tr>
      <w:tr w:rsidR="004F75DF" w14:paraId="3B0B591F" w14:textId="77777777">
        <w:trPr>
          <w:trHeight w:val="273"/>
          <w:jc w:val="right"/>
        </w:trPr>
        <w:tc>
          <w:tcPr>
            <w:tcW w:w="1421" w:type="dxa"/>
          </w:tcPr>
          <w:p w14:paraId="7AA7954B" w14:textId="77777777" w:rsidR="004F75DF" w:rsidRDefault="0013698B">
            <w:pPr>
              <w:pStyle w:val="TableParagraph"/>
              <w:ind w:left="110"/>
              <w:rPr>
                <w:sz w:val="18"/>
              </w:rPr>
            </w:pPr>
            <w:r>
              <w:rPr>
                <w:spacing w:val="-2"/>
                <w:sz w:val="18"/>
              </w:rPr>
              <w:t>Математика</w:t>
            </w:r>
          </w:p>
        </w:tc>
        <w:tc>
          <w:tcPr>
            <w:tcW w:w="848" w:type="dxa"/>
            <w:gridSpan w:val="2"/>
          </w:tcPr>
          <w:p w14:paraId="0A1765B8" w14:textId="77777777" w:rsidR="004F75DF" w:rsidRDefault="004F75DF">
            <w:pPr>
              <w:pStyle w:val="TableParagraph"/>
              <w:rPr>
                <w:sz w:val="20"/>
              </w:rPr>
            </w:pPr>
          </w:p>
        </w:tc>
        <w:tc>
          <w:tcPr>
            <w:tcW w:w="710" w:type="dxa"/>
            <w:gridSpan w:val="2"/>
          </w:tcPr>
          <w:p w14:paraId="3EA606E8" w14:textId="77777777" w:rsidR="004F75DF" w:rsidRDefault="004F75DF">
            <w:pPr>
              <w:pStyle w:val="TableParagraph"/>
              <w:rPr>
                <w:sz w:val="20"/>
              </w:rPr>
            </w:pPr>
          </w:p>
        </w:tc>
        <w:tc>
          <w:tcPr>
            <w:tcW w:w="705" w:type="dxa"/>
            <w:gridSpan w:val="2"/>
          </w:tcPr>
          <w:p w14:paraId="0263BB91" w14:textId="77777777" w:rsidR="004F75DF" w:rsidRDefault="004F75DF">
            <w:pPr>
              <w:pStyle w:val="TableParagraph"/>
              <w:rPr>
                <w:sz w:val="20"/>
              </w:rPr>
            </w:pPr>
          </w:p>
        </w:tc>
        <w:tc>
          <w:tcPr>
            <w:tcW w:w="570" w:type="dxa"/>
          </w:tcPr>
          <w:p w14:paraId="471F4F84" w14:textId="77777777" w:rsidR="004F75DF" w:rsidRDefault="0013698B">
            <w:pPr>
              <w:pStyle w:val="TableParagraph"/>
              <w:spacing w:before="6" w:line="247" w:lineRule="exact"/>
              <w:ind w:left="29"/>
              <w:jc w:val="center"/>
              <w:rPr>
                <w:rFonts w:ascii="Calibri"/>
              </w:rPr>
            </w:pPr>
            <w:r>
              <w:rPr>
                <w:rFonts w:ascii="Calibri"/>
                <w:spacing w:val="-10"/>
              </w:rPr>
              <w:t>1</w:t>
            </w:r>
          </w:p>
        </w:tc>
        <w:tc>
          <w:tcPr>
            <w:tcW w:w="565" w:type="dxa"/>
            <w:shd w:val="clear" w:color="auto" w:fill="D9D9D9"/>
          </w:tcPr>
          <w:p w14:paraId="173A4A62" w14:textId="77777777" w:rsidR="004F75DF" w:rsidRDefault="0013698B">
            <w:pPr>
              <w:pStyle w:val="TableParagraph"/>
              <w:spacing w:before="6" w:line="247" w:lineRule="exact"/>
              <w:ind w:left="27"/>
              <w:jc w:val="center"/>
              <w:rPr>
                <w:rFonts w:ascii="Calibri"/>
              </w:rPr>
            </w:pPr>
            <w:r>
              <w:rPr>
                <w:rFonts w:ascii="Calibri"/>
                <w:spacing w:val="-10"/>
              </w:rPr>
              <w:t>1</w:t>
            </w:r>
          </w:p>
        </w:tc>
        <w:tc>
          <w:tcPr>
            <w:tcW w:w="849" w:type="dxa"/>
          </w:tcPr>
          <w:p w14:paraId="32444A66" w14:textId="77777777" w:rsidR="004F75DF" w:rsidRDefault="004F75DF">
            <w:pPr>
              <w:pStyle w:val="TableParagraph"/>
              <w:rPr>
                <w:sz w:val="20"/>
              </w:rPr>
            </w:pPr>
          </w:p>
        </w:tc>
        <w:tc>
          <w:tcPr>
            <w:tcW w:w="705" w:type="dxa"/>
          </w:tcPr>
          <w:p w14:paraId="00E6F8C2" w14:textId="77777777" w:rsidR="004F75DF" w:rsidRDefault="004F75DF">
            <w:pPr>
              <w:pStyle w:val="TableParagraph"/>
              <w:rPr>
                <w:sz w:val="20"/>
              </w:rPr>
            </w:pPr>
          </w:p>
        </w:tc>
        <w:tc>
          <w:tcPr>
            <w:tcW w:w="853" w:type="dxa"/>
          </w:tcPr>
          <w:p w14:paraId="37E1EBD1" w14:textId="77777777" w:rsidR="004F75DF" w:rsidRDefault="004F75DF">
            <w:pPr>
              <w:pStyle w:val="TableParagraph"/>
              <w:rPr>
                <w:sz w:val="20"/>
              </w:rPr>
            </w:pPr>
          </w:p>
        </w:tc>
        <w:tc>
          <w:tcPr>
            <w:tcW w:w="705" w:type="dxa"/>
          </w:tcPr>
          <w:p w14:paraId="71207363" w14:textId="77777777" w:rsidR="004F75DF" w:rsidRDefault="0013698B">
            <w:pPr>
              <w:pStyle w:val="TableParagraph"/>
              <w:spacing w:before="6" w:line="247" w:lineRule="exact"/>
              <w:ind w:left="42"/>
              <w:jc w:val="center"/>
              <w:rPr>
                <w:rFonts w:ascii="Calibri"/>
              </w:rPr>
            </w:pPr>
            <w:r>
              <w:rPr>
                <w:rFonts w:ascii="Calibri"/>
                <w:spacing w:val="-10"/>
              </w:rPr>
              <w:t>2</w:t>
            </w:r>
          </w:p>
        </w:tc>
        <w:tc>
          <w:tcPr>
            <w:tcW w:w="426" w:type="dxa"/>
            <w:shd w:val="clear" w:color="auto" w:fill="D9D9D9"/>
          </w:tcPr>
          <w:p w14:paraId="04F786B1" w14:textId="77777777" w:rsidR="004F75DF" w:rsidRDefault="0013698B">
            <w:pPr>
              <w:pStyle w:val="TableParagraph"/>
              <w:spacing w:before="6" w:line="247" w:lineRule="exact"/>
              <w:ind w:left="44"/>
              <w:jc w:val="center"/>
              <w:rPr>
                <w:rFonts w:ascii="Calibri"/>
              </w:rPr>
            </w:pPr>
            <w:r>
              <w:rPr>
                <w:rFonts w:ascii="Calibri"/>
                <w:spacing w:val="-10"/>
              </w:rPr>
              <w:t>2</w:t>
            </w:r>
          </w:p>
        </w:tc>
        <w:tc>
          <w:tcPr>
            <w:tcW w:w="705" w:type="dxa"/>
          </w:tcPr>
          <w:p w14:paraId="26F6F32B" w14:textId="77777777" w:rsidR="004F75DF" w:rsidRDefault="004F75DF">
            <w:pPr>
              <w:pStyle w:val="TableParagraph"/>
              <w:rPr>
                <w:sz w:val="20"/>
              </w:rPr>
            </w:pPr>
          </w:p>
        </w:tc>
        <w:tc>
          <w:tcPr>
            <w:tcW w:w="709" w:type="dxa"/>
          </w:tcPr>
          <w:p w14:paraId="6ADB7B4E" w14:textId="77777777" w:rsidR="004F75DF" w:rsidRDefault="004F75DF">
            <w:pPr>
              <w:pStyle w:val="TableParagraph"/>
              <w:rPr>
                <w:sz w:val="20"/>
              </w:rPr>
            </w:pPr>
          </w:p>
        </w:tc>
        <w:tc>
          <w:tcPr>
            <w:tcW w:w="710" w:type="dxa"/>
          </w:tcPr>
          <w:p w14:paraId="01165281" w14:textId="77777777" w:rsidR="004F75DF" w:rsidRDefault="004F75DF">
            <w:pPr>
              <w:pStyle w:val="TableParagraph"/>
              <w:rPr>
                <w:sz w:val="20"/>
              </w:rPr>
            </w:pPr>
          </w:p>
        </w:tc>
        <w:tc>
          <w:tcPr>
            <w:tcW w:w="698" w:type="dxa"/>
            <w:tcBorders>
              <w:right w:val="single" w:sz="2" w:space="0" w:color="000000"/>
            </w:tcBorders>
          </w:tcPr>
          <w:p w14:paraId="5067D962" w14:textId="77777777" w:rsidR="004F75DF" w:rsidRDefault="004F75DF">
            <w:pPr>
              <w:pStyle w:val="TableParagraph"/>
              <w:rPr>
                <w:sz w:val="20"/>
              </w:rPr>
            </w:pPr>
          </w:p>
        </w:tc>
      </w:tr>
      <w:tr w:rsidR="004F75DF" w14:paraId="15F0A367" w14:textId="77777777">
        <w:trPr>
          <w:trHeight w:val="267"/>
          <w:jc w:val="right"/>
        </w:trPr>
        <w:tc>
          <w:tcPr>
            <w:tcW w:w="1421" w:type="dxa"/>
          </w:tcPr>
          <w:p w14:paraId="3D66DB5F" w14:textId="77777777" w:rsidR="004F75DF" w:rsidRDefault="0013698B">
            <w:pPr>
              <w:pStyle w:val="TableParagraph"/>
              <w:spacing w:line="202" w:lineRule="exact"/>
              <w:ind w:left="110"/>
              <w:rPr>
                <w:sz w:val="18"/>
              </w:rPr>
            </w:pPr>
            <w:r>
              <w:rPr>
                <w:spacing w:val="-2"/>
                <w:sz w:val="18"/>
              </w:rPr>
              <w:t>История</w:t>
            </w:r>
          </w:p>
        </w:tc>
        <w:tc>
          <w:tcPr>
            <w:tcW w:w="848" w:type="dxa"/>
            <w:gridSpan w:val="2"/>
          </w:tcPr>
          <w:p w14:paraId="2DFA8E93" w14:textId="77777777" w:rsidR="004F75DF" w:rsidRDefault="004F75DF">
            <w:pPr>
              <w:pStyle w:val="TableParagraph"/>
              <w:rPr>
                <w:sz w:val="18"/>
              </w:rPr>
            </w:pPr>
          </w:p>
        </w:tc>
        <w:tc>
          <w:tcPr>
            <w:tcW w:w="710" w:type="dxa"/>
            <w:gridSpan w:val="2"/>
          </w:tcPr>
          <w:p w14:paraId="003C66B0" w14:textId="77777777" w:rsidR="004F75DF" w:rsidRDefault="004F75DF">
            <w:pPr>
              <w:pStyle w:val="TableParagraph"/>
              <w:rPr>
                <w:sz w:val="18"/>
              </w:rPr>
            </w:pPr>
          </w:p>
        </w:tc>
        <w:tc>
          <w:tcPr>
            <w:tcW w:w="705" w:type="dxa"/>
            <w:gridSpan w:val="2"/>
          </w:tcPr>
          <w:p w14:paraId="283C13C7" w14:textId="77777777" w:rsidR="004F75DF" w:rsidRDefault="004F75DF">
            <w:pPr>
              <w:pStyle w:val="TableParagraph"/>
              <w:rPr>
                <w:sz w:val="18"/>
              </w:rPr>
            </w:pPr>
          </w:p>
        </w:tc>
        <w:tc>
          <w:tcPr>
            <w:tcW w:w="570" w:type="dxa"/>
          </w:tcPr>
          <w:p w14:paraId="23CF88B8" w14:textId="77777777" w:rsidR="004F75DF" w:rsidRDefault="004F75DF">
            <w:pPr>
              <w:pStyle w:val="TableParagraph"/>
              <w:rPr>
                <w:sz w:val="18"/>
              </w:rPr>
            </w:pPr>
          </w:p>
        </w:tc>
        <w:tc>
          <w:tcPr>
            <w:tcW w:w="565" w:type="dxa"/>
            <w:shd w:val="clear" w:color="auto" w:fill="D9D9D9"/>
          </w:tcPr>
          <w:p w14:paraId="6BBCD162" w14:textId="77777777" w:rsidR="004F75DF" w:rsidRDefault="004F75DF">
            <w:pPr>
              <w:pStyle w:val="TableParagraph"/>
              <w:rPr>
                <w:sz w:val="18"/>
              </w:rPr>
            </w:pPr>
          </w:p>
        </w:tc>
        <w:tc>
          <w:tcPr>
            <w:tcW w:w="849" w:type="dxa"/>
          </w:tcPr>
          <w:p w14:paraId="45B994F0" w14:textId="77777777" w:rsidR="004F75DF" w:rsidRDefault="004F75DF">
            <w:pPr>
              <w:pStyle w:val="TableParagraph"/>
              <w:rPr>
                <w:sz w:val="18"/>
              </w:rPr>
            </w:pPr>
          </w:p>
        </w:tc>
        <w:tc>
          <w:tcPr>
            <w:tcW w:w="705" w:type="dxa"/>
          </w:tcPr>
          <w:p w14:paraId="7B938A3C" w14:textId="77777777" w:rsidR="004F75DF" w:rsidRDefault="004F75DF">
            <w:pPr>
              <w:pStyle w:val="TableParagraph"/>
              <w:rPr>
                <w:sz w:val="18"/>
              </w:rPr>
            </w:pPr>
          </w:p>
        </w:tc>
        <w:tc>
          <w:tcPr>
            <w:tcW w:w="853" w:type="dxa"/>
          </w:tcPr>
          <w:p w14:paraId="662B11D6" w14:textId="77777777" w:rsidR="004F75DF" w:rsidRDefault="004F75DF">
            <w:pPr>
              <w:pStyle w:val="TableParagraph"/>
              <w:rPr>
                <w:sz w:val="18"/>
              </w:rPr>
            </w:pPr>
          </w:p>
        </w:tc>
        <w:tc>
          <w:tcPr>
            <w:tcW w:w="705" w:type="dxa"/>
          </w:tcPr>
          <w:p w14:paraId="1D582A44" w14:textId="77777777" w:rsidR="004F75DF" w:rsidRDefault="004F75DF">
            <w:pPr>
              <w:pStyle w:val="TableParagraph"/>
              <w:rPr>
                <w:sz w:val="18"/>
              </w:rPr>
            </w:pPr>
          </w:p>
        </w:tc>
        <w:tc>
          <w:tcPr>
            <w:tcW w:w="426" w:type="dxa"/>
            <w:shd w:val="clear" w:color="auto" w:fill="D9D9D9"/>
          </w:tcPr>
          <w:p w14:paraId="5A5A3F47" w14:textId="77777777" w:rsidR="004F75DF" w:rsidRDefault="004F75DF">
            <w:pPr>
              <w:pStyle w:val="TableParagraph"/>
              <w:rPr>
                <w:sz w:val="18"/>
              </w:rPr>
            </w:pPr>
          </w:p>
        </w:tc>
        <w:tc>
          <w:tcPr>
            <w:tcW w:w="705" w:type="dxa"/>
          </w:tcPr>
          <w:p w14:paraId="533A790F" w14:textId="77777777" w:rsidR="004F75DF" w:rsidRDefault="004F75DF">
            <w:pPr>
              <w:pStyle w:val="TableParagraph"/>
              <w:rPr>
                <w:sz w:val="18"/>
              </w:rPr>
            </w:pPr>
          </w:p>
        </w:tc>
        <w:tc>
          <w:tcPr>
            <w:tcW w:w="709" w:type="dxa"/>
          </w:tcPr>
          <w:p w14:paraId="05430E5E" w14:textId="77777777" w:rsidR="004F75DF" w:rsidRDefault="004F75DF">
            <w:pPr>
              <w:pStyle w:val="TableParagraph"/>
              <w:rPr>
                <w:sz w:val="18"/>
              </w:rPr>
            </w:pPr>
          </w:p>
        </w:tc>
        <w:tc>
          <w:tcPr>
            <w:tcW w:w="710" w:type="dxa"/>
          </w:tcPr>
          <w:p w14:paraId="788ADE6C" w14:textId="77777777" w:rsidR="004F75DF" w:rsidRDefault="004F75DF">
            <w:pPr>
              <w:pStyle w:val="TableParagraph"/>
              <w:rPr>
                <w:sz w:val="18"/>
              </w:rPr>
            </w:pPr>
          </w:p>
        </w:tc>
        <w:tc>
          <w:tcPr>
            <w:tcW w:w="698" w:type="dxa"/>
            <w:tcBorders>
              <w:right w:val="single" w:sz="2" w:space="0" w:color="000000"/>
            </w:tcBorders>
          </w:tcPr>
          <w:p w14:paraId="0283D0DF" w14:textId="77777777" w:rsidR="004F75DF" w:rsidRDefault="0013698B">
            <w:pPr>
              <w:pStyle w:val="TableParagraph"/>
              <w:spacing w:before="1" w:line="247" w:lineRule="exact"/>
              <w:ind w:right="253"/>
              <w:jc w:val="right"/>
              <w:rPr>
                <w:rFonts w:ascii="Calibri"/>
              </w:rPr>
            </w:pPr>
            <w:r>
              <w:rPr>
                <w:rFonts w:ascii="Calibri"/>
                <w:spacing w:val="-10"/>
              </w:rPr>
              <w:t>1</w:t>
            </w:r>
          </w:p>
        </w:tc>
      </w:tr>
      <w:tr w:rsidR="004F75DF" w14:paraId="33FFBCD0" w14:textId="77777777">
        <w:trPr>
          <w:trHeight w:val="268"/>
          <w:jc w:val="right"/>
        </w:trPr>
        <w:tc>
          <w:tcPr>
            <w:tcW w:w="1421" w:type="dxa"/>
          </w:tcPr>
          <w:p w14:paraId="4BB95639" w14:textId="77777777" w:rsidR="004F75DF" w:rsidRDefault="0013698B">
            <w:pPr>
              <w:pStyle w:val="TableParagraph"/>
              <w:spacing w:line="202" w:lineRule="exact"/>
              <w:ind w:left="110"/>
              <w:rPr>
                <w:sz w:val="18"/>
              </w:rPr>
            </w:pPr>
            <w:r>
              <w:rPr>
                <w:spacing w:val="-2"/>
                <w:sz w:val="18"/>
              </w:rPr>
              <w:t>География</w:t>
            </w:r>
          </w:p>
        </w:tc>
        <w:tc>
          <w:tcPr>
            <w:tcW w:w="848" w:type="dxa"/>
            <w:gridSpan w:val="2"/>
          </w:tcPr>
          <w:p w14:paraId="202DB535" w14:textId="77777777" w:rsidR="004F75DF" w:rsidRDefault="004F75DF">
            <w:pPr>
              <w:pStyle w:val="TableParagraph"/>
              <w:rPr>
                <w:sz w:val="18"/>
              </w:rPr>
            </w:pPr>
          </w:p>
        </w:tc>
        <w:tc>
          <w:tcPr>
            <w:tcW w:w="710" w:type="dxa"/>
            <w:gridSpan w:val="2"/>
          </w:tcPr>
          <w:p w14:paraId="148D6655" w14:textId="77777777" w:rsidR="004F75DF" w:rsidRDefault="004F75DF">
            <w:pPr>
              <w:pStyle w:val="TableParagraph"/>
              <w:rPr>
                <w:sz w:val="18"/>
              </w:rPr>
            </w:pPr>
          </w:p>
        </w:tc>
        <w:tc>
          <w:tcPr>
            <w:tcW w:w="705" w:type="dxa"/>
            <w:gridSpan w:val="2"/>
          </w:tcPr>
          <w:p w14:paraId="0F9B8793" w14:textId="77777777" w:rsidR="004F75DF" w:rsidRDefault="004F75DF">
            <w:pPr>
              <w:pStyle w:val="TableParagraph"/>
              <w:rPr>
                <w:sz w:val="18"/>
              </w:rPr>
            </w:pPr>
          </w:p>
        </w:tc>
        <w:tc>
          <w:tcPr>
            <w:tcW w:w="570" w:type="dxa"/>
          </w:tcPr>
          <w:p w14:paraId="5CACCAD2" w14:textId="77777777" w:rsidR="004F75DF" w:rsidRDefault="004F75DF">
            <w:pPr>
              <w:pStyle w:val="TableParagraph"/>
              <w:rPr>
                <w:sz w:val="18"/>
              </w:rPr>
            </w:pPr>
          </w:p>
        </w:tc>
        <w:tc>
          <w:tcPr>
            <w:tcW w:w="565" w:type="dxa"/>
            <w:shd w:val="clear" w:color="auto" w:fill="D9D9D9"/>
          </w:tcPr>
          <w:p w14:paraId="6BEDD1DF" w14:textId="77777777" w:rsidR="004F75DF" w:rsidRDefault="004F75DF">
            <w:pPr>
              <w:pStyle w:val="TableParagraph"/>
              <w:rPr>
                <w:sz w:val="18"/>
              </w:rPr>
            </w:pPr>
          </w:p>
        </w:tc>
        <w:tc>
          <w:tcPr>
            <w:tcW w:w="849" w:type="dxa"/>
          </w:tcPr>
          <w:p w14:paraId="1D995452" w14:textId="77777777" w:rsidR="004F75DF" w:rsidRDefault="004F75DF">
            <w:pPr>
              <w:pStyle w:val="TableParagraph"/>
              <w:rPr>
                <w:sz w:val="18"/>
              </w:rPr>
            </w:pPr>
          </w:p>
        </w:tc>
        <w:tc>
          <w:tcPr>
            <w:tcW w:w="705" w:type="dxa"/>
          </w:tcPr>
          <w:p w14:paraId="1E448E74" w14:textId="77777777" w:rsidR="004F75DF" w:rsidRDefault="004F75DF">
            <w:pPr>
              <w:pStyle w:val="TableParagraph"/>
              <w:rPr>
                <w:sz w:val="18"/>
              </w:rPr>
            </w:pPr>
          </w:p>
        </w:tc>
        <w:tc>
          <w:tcPr>
            <w:tcW w:w="853" w:type="dxa"/>
          </w:tcPr>
          <w:p w14:paraId="4719C89D" w14:textId="77777777" w:rsidR="004F75DF" w:rsidRDefault="004F75DF">
            <w:pPr>
              <w:pStyle w:val="TableParagraph"/>
              <w:rPr>
                <w:sz w:val="18"/>
              </w:rPr>
            </w:pPr>
          </w:p>
        </w:tc>
        <w:tc>
          <w:tcPr>
            <w:tcW w:w="705" w:type="dxa"/>
          </w:tcPr>
          <w:p w14:paraId="43320C05" w14:textId="77777777" w:rsidR="004F75DF" w:rsidRDefault="004F75DF">
            <w:pPr>
              <w:pStyle w:val="TableParagraph"/>
              <w:rPr>
                <w:sz w:val="18"/>
              </w:rPr>
            </w:pPr>
          </w:p>
        </w:tc>
        <w:tc>
          <w:tcPr>
            <w:tcW w:w="426" w:type="dxa"/>
            <w:shd w:val="clear" w:color="auto" w:fill="D9D9D9"/>
          </w:tcPr>
          <w:p w14:paraId="7204059D" w14:textId="77777777" w:rsidR="004F75DF" w:rsidRDefault="004F75DF">
            <w:pPr>
              <w:pStyle w:val="TableParagraph"/>
              <w:rPr>
                <w:sz w:val="18"/>
              </w:rPr>
            </w:pPr>
          </w:p>
        </w:tc>
        <w:tc>
          <w:tcPr>
            <w:tcW w:w="705" w:type="dxa"/>
          </w:tcPr>
          <w:p w14:paraId="1F584429" w14:textId="77777777" w:rsidR="004F75DF" w:rsidRDefault="004F75DF">
            <w:pPr>
              <w:pStyle w:val="TableParagraph"/>
              <w:rPr>
                <w:sz w:val="18"/>
              </w:rPr>
            </w:pPr>
          </w:p>
        </w:tc>
        <w:tc>
          <w:tcPr>
            <w:tcW w:w="709" w:type="dxa"/>
          </w:tcPr>
          <w:p w14:paraId="183B9092" w14:textId="77777777" w:rsidR="004F75DF" w:rsidRDefault="004F75DF">
            <w:pPr>
              <w:pStyle w:val="TableParagraph"/>
              <w:rPr>
                <w:sz w:val="18"/>
              </w:rPr>
            </w:pPr>
          </w:p>
        </w:tc>
        <w:tc>
          <w:tcPr>
            <w:tcW w:w="710" w:type="dxa"/>
          </w:tcPr>
          <w:p w14:paraId="4025E2F1" w14:textId="77777777" w:rsidR="004F75DF" w:rsidRDefault="004F75DF">
            <w:pPr>
              <w:pStyle w:val="TableParagraph"/>
              <w:rPr>
                <w:sz w:val="18"/>
              </w:rPr>
            </w:pPr>
          </w:p>
        </w:tc>
        <w:tc>
          <w:tcPr>
            <w:tcW w:w="698" w:type="dxa"/>
            <w:tcBorders>
              <w:right w:val="single" w:sz="2" w:space="0" w:color="000000"/>
            </w:tcBorders>
          </w:tcPr>
          <w:p w14:paraId="08801058" w14:textId="77777777" w:rsidR="004F75DF" w:rsidRDefault="004F75DF">
            <w:pPr>
              <w:pStyle w:val="TableParagraph"/>
              <w:rPr>
                <w:sz w:val="18"/>
              </w:rPr>
            </w:pPr>
          </w:p>
        </w:tc>
      </w:tr>
      <w:tr w:rsidR="004F75DF" w14:paraId="061767E4" w14:textId="77777777">
        <w:trPr>
          <w:trHeight w:val="267"/>
          <w:jc w:val="right"/>
        </w:trPr>
        <w:tc>
          <w:tcPr>
            <w:tcW w:w="1421" w:type="dxa"/>
          </w:tcPr>
          <w:p w14:paraId="74FB3DEB" w14:textId="77777777" w:rsidR="004F75DF" w:rsidRDefault="0013698B">
            <w:pPr>
              <w:pStyle w:val="TableParagraph"/>
              <w:spacing w:line="202" w:lineRule="exact"/>
              <w:ind w:left="110"/>
              <w:rPr>
                <w:sz w:val="18"/>
              </w:rPr>
            </w:pPr>
            <w:r>
              <w:rPr>
                <w:spacing w:val="-2"/>
                <w:sz w:val="18"/>
              </w:rPr>
              <w:t>Биология</w:t>
            </w:r>
          </w:p>
        </w:tc>
        <w:tc>
          <w:tcPr>
            <w:tcW w:w="848" w:type="dxa"/>
            <w:gridSpan w:val="2"/>
          </w:tcPr>
          <w:p w14:paraId="65834FB6" w14:textId="77777777" w:rsidR="004F75DF" w:rsidRDefault="004F75DF">
            <w:pPr>
              <w:pStyle w:val="TableParagraph"/>
              <w:rPr>
                <w:sz w:val="18"/>
              </w:rPr>
            </w:pPr>
          </w:p>
        </w:tc>
        <w:tc>
          <w:tcPr>
            <w:tcW w:w="710" w:type="dxa"/>
            <w:gridSpan w:val="2"/>
          </w:tcPr>
          <w:p w14:paraId="7995F652" w14:textId="77777777" w:rsidR="004F75DF" w:rsidRDefault="004F75DF">
            <w:pPr>
              <w:pStyle w:val="TableParagraph"/>
              <w:rPr>
                <w:sz w:val="18"/>
              </w:rPr>
            </w:pPr>
          </w:p>
        </w:tc>
        <w:tc>
          <w:tcPr>
            <w:tcW w:w="705" w:type="dxa"/>
            <w:gridSpan w:val="2"/>
          </w:tcPr>
          <w:p w14:paraId="091795A3" w14:textId="77777777" w:rsidR="004F75DF" w:rsidRDefault="004F75DF">
            <w:pPr>
              <w:pStyle w:val="TableParagraph"/>
              <w:rPr>
                <w:sz w:val="18"/>
              </w:rPr>
            </w:pPr>
          </w:p>
        </w:tc>
        <w:tc>
          <w:tcPr>
            <w:tcW w:w="570" w:type="dxa"/>
          </w:tcPr>
          <w:p w14:paraId="68D44CC7" w14:textId="77777777" w:rsidR="004F75DF" w:rsidRDefault="004F75DF">
            <w:pPr>
              <w:pStyle w:val="TableParagraph"/>
              <w:rPr>
                <w:sz w:val="18"/>
              </w:rPr>
            </w:pPr>
          </w:p>
        </w:tc>
        <w:tc>
          <w:tcPr>
            <w:tcW w:w="565" w:type="dxa"/>
            <w:shd w:val="clear" w:color="auto" w:fill="D9D9D9"/>
          </w:tcPr>
          <w:p w14:paraId="339261D5" w14:textId="77777777" w:rsidR="004F75DF" w:rsidRDefault="004F75DF">
            <w:pPr>
              <w:pStyle w:val="TableParagraph"/>
              <w:rPr>
                <w:sz w:val="18"/>
              </w:rPr>
            </w:pPr>
          </w:p>
        </w:tc>
        <w:tc>
          <w:tcPr>
            <w:tcW w:w="849" w:type="dxa"/>
          </w:tcPr>
          <w:p w14:paraId="11C005AB" w14:textId="77777777" w:rsidR="004F75DF" w:rsidRDefault="004F75DF">
            <w:pPr>
              <w:pStyle w:val="TableParagraph"/>
              <w:rPr>
                <w:sz w:val="18"/>
              </w:rPr>
            </w:pPr>
          </w:p>
        </w:tc>
        <w:tc>
          <w:tcPr>
            <w:tcW w:w="705" w:type="dxa"/>
          </w:tcPr>
          <w:p w14:paraId="0EA62A12" w14:textId="77777777" w:rsidR="004F75DF" w:rsidRDefault="004F75DF">
            <w:pPr>
              <w:pStyle w:val="TableParagraph"/>
              <w:rPr>
                <w:sz w:val="18"/>
              </w:rPr>
            </w:pPr>
          </w:p>
        </w:tc>
        <w:tc>
          <w:tcPr>
            <w:tcW w:w="853" w:type="dxa"/>
          </w:tcPr>
          <w:p w14:paraId="17A8A9D1" w14:textId="77777777" w:rsidR="004F75DF" w:rsidRDefault="004F75DF">
            <w:pPr>
              <w:pStyle w:val="TableParagraph"/>
              <w:rPr>
                <w:sz w:val="18"/>
              </w:rPr>
            </w:pPr>
          </w:p>
        </w:tc>
        <w:tc>
          <w:tcPr>
            <w:tcW w:w="705" w:type="dxa"/>
          </w:tcPr>
          <w:p w14:paraId="3C877006" w14:textId="77777777" w:rsidR="004F75DF" w:rsidRDefault="004F75DF">
            <w:pPr>
              <w:pStyle w:val="TableParagraph"/>
              <w:rPr>
                <w:sz w:val="18"/>
              </w:rPr>
            </w:pPr>
          </w:p>
        </w:tc>
        <w:tc>
          <w:tcPr>
            <w:tcW w:w="426" w:type="dxa"/>
            <w:shd w:val="clear" w:color="auto" w:fill="D9D9D9"/>
          </w:tcPr>
          <w:p w14:paraId="32E15964" w14:textId="77777777" w:rsidR="004F75DF" w:rsidRDefault="004F75DF">
            <w:pPr>
              <w:pStyle w:val="TableParagraph"/>
              <w:rPr>
                <w:sz w:val="18"/>
              </w:rPr>
            </w:pPr>
          </w:p>
        </w:tc>
        <w:tc>
          <w:tcPr>
            <w:tcW w:w="705" w:type="dxa"/>
          </w:tcPr>
          <w:p w14:paraId="0A2F288C" w14:textId="77777777" w:rsidR="004F75DF" w:rsidRDefault="004F75DF">
            <w:pPr>
              <w:pStyle w:val="TableParagraph"/>
              <w:rPr>
                <w:sz w:val="18"/>
              </w:rPr>
            </w:pPr>
          </w:p>
        </w:tc>
        <w:tc>
          <w:tcPr>
            <w:tcW w:w="709" w:type="dxa"/>
          </w:tcPr>
          <w:p w14:paraId="4E3346D2" w14:textId="77777777" w:rsidR="004F75DF" w:rsidRDefault="004F75DF">
            <w:pPr>
              <w:pStyle w:val="TableParagraph"/>
              <w:rPr>
                <w:sz w:val="18"/>
              </w:rPr>
            </w:pPr>
          </w:p>
        </w:tc>
        <w:tc>
          <w:tcPr>
            <w:tcW w:w="710" w:type="dxa"/>
          </w:tcPr>
          <w:p w14:paraId="2030B677" w14:textId="77777777" w:rsidR="004F75DF" w:rsidRDefault="004F75DF">
            <w:pPr>
              <w:pStyle w:val="TableParagraph"/>
              <w:rPr>
                <w:sz w:val="18"/>
              </w:rPr>
            </w:pPr>
          </w:p>
        </w:tc>
        <w:tc>
          <w:tcPr>
            <w:tcW w:w="698" w:type="dxa"/>
            <w:tcBorders>
              <w:right w:val="single" w:sz="2" w:space="0" w:color="000000"/>
            </w:tcBorders>
          </w:tcPr>
          <w:p w14:paraId="07D4B459" w14:textId="77777777" w:rsidR="004F75DF" w:rsidRDefault="004F75DF">
            <w:pPr>
              <w:pStyle w:val="TableParagraph"/>
              <w:rPr>
                <w:sz w:val="18"/>
              </w:rPr>
            </w:pPr>
          </w:p>
        </w:tc>
      </w:tr>
      <w:tr w:rsidR="004F75DF" w14:paraId="75FE4E33" w14:textId="77777777">
        <w:trPr>
          <w:trHeight w:val="268"/>
          <w:jc w:val="right"/>
        </w:trPr>
        <w:tc>
          <w:tcPr>
            <w:tcW w:w="1421" w:type="dxa"/>
          </w:tcPr>
          <w:p w14:paraId="4AF95A16" w14:textId="77777777" w:rsidR="004F75DF" w:rsidRDefault="0013698B">
            <w:pPr>
              <w:pStyle w:val="TableParagraph"/>
              <w:spacing w:line="202" w:lineRule="exact"/>
              <w:ind w:left="110"/>
              <w:rPr>
                <w:sz w:val="18"/>
              </w:rPr>
            </w:pPr>
            <w:r>
              <w:rPr>
                <w:spacing w:val="-2"/>
                <w:sz w:val="18"/>
              </w:rPr>
              <w:t>ОДНКНР</w:t>
            </w:r>
          </w:p>
        </w:tc>
        <w:tc>
          <w:tcPr>
            <w:tcW w:w="848" w:type="dxa"/>
            <w:gridSpan w:val="2"/>
          </w:tcPr>
          <w:p w14:paraId="5B01EA0A" w14:textId="77777777" w:rsidR="004F75DF" w:rsidRDefault="004F75DF">
            <w:pPr>
              <w:pStyle w:val="TableParagraph"/>
              <w:rPr>
                <w:sz w:val="18"/>
              </w:rPr>
            </w:pPr>
          </w:p>
        </w:tc>
        <w:tc>
          <w:tcPr>
            <w:tcW w:w="710" w:type="dxa"/>
            <w:gridSpan w:val="2"/>
          </w:tcPr>
          <w:p w14:paraId="737C589F" w14:textId="77777777" w:rsidR="004F75DF" w:rsidRDefault="004F75DF">
            <w:pPr>
              <w:pStyle w:val="TableParagraph"/>
              <w:rPr>
                <w:sz w:val="18"/>
              </w:rPr>
            </w:pPr>
          </w:p>
        </w:tc>
        <w:tc>
          <w:tcPr>
            <w:tcW w:w="705" w:type="dxa"/>
            <w:gridSpan w:val="2"/>
          </w:tcPr>
          <w:p w14:paraId="0460C78C" w14:textId="77777777" w:rsidR="004F75DF" w:rsidRDefault="004F75DF">
            <w:pPr>
              <w:pStyle w:val="TableParagraph"/>
              <w:rPr>
                <w:sz w:val="18"/>
              </w:rPr>
            </w:pPr>
          </w:p>
        </w:tc>
        <w:tc>
          <w:tcPr>
            <w:tcW w:w="570" w:type="dxa"/>
          </w:tcPr>
          <w:p w14:paraId="0FD3FC09" w14:textId="77777777" w:rsidR="004F75DF" w:rsidRDefault="004F75DF">
            <w:pPr>
              <w:pStyle w:val="TableParagraph"/>
              <w:rPr>
                <w:sz w:val="18"/>
              </w:rPr>
            </w:pPr>
          </w:p>
        </w:tc>
        <w:tc>
          <w:tcPr>
            <w:tcW w:w="565" w:type="dxa"/>
            <w:shd w:val="clear" w:color="auto" w:fill="D9D9D9"/>
          </w:tcPr>
          <w:p w14:paraId="5278A542" w14:textId="77777777" w:rsidR="004F75DF" w:rsidRDefault="004F75DF">
            <w:pPr>
              <w:pStyle w:val="TableParagraph"/>
              <w:rPr>
                <w:sz w:val="18"/>
              </w:rPr>
            </w:pPr>
          </w:p>
        </w:tc>
        <w:tc>
          <w:tcPr>
            <w:tcW w:w="849" w:type="dxa"/>
          </w:tcPr>
          <w:p w14:paraId="7968B375" w14:textId="77777777" w:rsidR="004F75DF" w:rsidRDefault="004F75DF">
            <w:pPr>
              <w:pStyle w:val="TableParagraph"/>
              <w:rPr>
                <w:sz w:val="18"/>
              </w:rPr>
            </w:pPr>
          </w:p>
        </w:tc>
        <w:tc>
          <w:tcPr>
            <w:tcW w:w="705" w:type="dxa"/>
          </w:tcPr>
          <w:p w14:paraId="40B99194" w14:textId="77777777" w:rsidR="004F75DF" w:rsidRDefault="004F75DF">
            <w:pPr>
              <w:pStyle w:val="TableParagraph"/>
              <w:rPr>
                <w:sz w:val="18"/>
              </w:rPr>
            </w:pPr>
          </w:p>
        </w:tc>
        <w:tc>
          <w:tcPr>
            <w:tcW w:w="853" w:type="dxa"/>
          </w:tcPr>
          <w:p w14:paraId="2A12C132" w14:textId="77777777" w:rsidR="004F75DF" w:rsidRDefault="004F75DF">
            <w:pPr>
              <w:pStyle w:val="TableParagraph"/>
              <w:rPr>
                <w:sz w:val="18"/>
              </w:rPr>
            </w:pPr>
          </w:p>
        </w:tc>
        <w:tc>
          <w:tcPr>
            <w:tcW w:w="705" w:type="dxa"/>
          </w:tcPr>
          <w:p w14:paraId="2C8A5A41" w14:textId="77777777" w:rsidR="004F75DF" w:rsidRDefault="004F75DF">
            <w:pPr>
              <w:pStyle w:val="TableParagraph"/>
              <w:rPr>
                <w:sz w:val="18"/>
              </w:rPr>
            </w:pPr>
          </w:p>
        </w:tc>
        <w:tc>
          <w:tcPr>
            <w:tcW w:w="426" w:type="dxa"/>
            <w:shd w:val="clear" w:color="auto" w:fill="D9D9D9"/>
          </w:tcPr>
          <w:p w14:paraId="52B54734" w14:textId="77777777" w:rsidR="004F75DF" w:rsidRDefault="004F75DF">
            <w:pPr>
              <w:pStyle w:val="TableParagraph"/>
              <w:rPr>
                <w:sz w:val="18"/>
              </w:rPr>
            </w:pPr>
          </w:p>
        </w:tc>
        <w:tc>
          <w:tcPr>
            <w:tcW w:w="705" w:type="dxa"/>
          </w:tcPr>
          <w:p w14:paraId="0F797CB2" w14:textId="77777777" w:rsidR="004F75DF" w:rsidRDefault="004F75DF">
            <w:pPr>
              <w:pStyle w:val="TableParagraph"/>
              <w:rPr>
                <w:sz w:val="18"/>
              </w:rPr>
            </w:pPr>
          </w:p>
        </w:tc>
        <w:tc>
          <w:tcPr>
            <w:tcW w:w="709" w:type="dxa"/>
          </w:tcPr>
          <w:p w14:paraId="42B1743B" w14:textId="77777777" w:rsidR="004F75DF" w:rsidRDefault="004F75DF">
            <w:pPr>
              <w:pStyle w:val="TableParagraph"/>
              <w:rPr>
                <w:sz w:val="18"/>
              </w:rPr>
            </w:pPr>
          </w:p>
        </w:tc>
        <w:tc>
          <w:tcPr>
            <w:tcW w:w="710" w:type="dxa"/>
          </w:tcPr>
          <w:p w14:paraId="2CC4E4C9" w14:textId="77777777" w:rsidR="004F75DF" w:rsidRDefault="004F75DF">
            <w:pPr>
              <w:pStyle w:val="TableParagraph"/>
              <w:rPr>
                <w:sz w:val="18"/>
              </w:rPr>
            </w:pPr>
          </w:p>
        </w:tc>
        <w:tc>
          <w:tcPr>
            <w:tcW w:w="698" w:type="dxa"/>
            <w:tcBorders>
              <w:right w:val="single" w:sz="2" w:space="0" w:color="000000"/>
            </w:tcBorders>
          </w:tcPr>
          <w:p w14:paraId="1889B555" w14:textId="77777777" w:rsidR="004F75DF" w:rsidRDefault="004F75DF">
            <w:pPr>
              <w:pStyle w:val="TableParagraph"/>
              <w:rPr>
                <w:sz w:val="18"/>
              </w:rPr>
            </w:pPr>
          </w:p>
        </w:tc>
      </w:tr>
      <w:tr w:rsidR="004F75DF" w14:paraId="145CE060" w14:textId="77777777">
        <w:trPr>
          <w:trHeight w:val="267"/>
          <w:jc w:val="right"/>
        </w:trPr>
        <w:tc>
          <w:tcPr>
            <w:tcW w:w="1421" w:type="dxa"/>
          </w:tcPr>
          <w:p w14:paraId="380AEFF1" w14:textId="77777777" w:rsidR="004F75DF" w:rsidRDefault="0013698B">
            <w:pPr>
              <w:pStyle w:val="TableParagraph"/>
              <w:spacing w:line="202" w:lineRule="exact"/>
              <w:ind w:left="110"/>
              <w:rPr>
                <w:sz w:val="18"/>
              </w:rPr>
            </w:pPr>
            <w:r>
              <w:rPr>
                <w:spacing w:val="-2"/>
                <w:sz w:val="18"/>
              </w:rPr>
              <w:t>Технология</w:t>
            </w:r>
          </w:p>
        </w:tc>
        <w:tc>
          <w:tcPr>
            <w:tcW w:w="848" w:type="dxa"/>
            <w:gridSpan w:val="2"/>
          </w:tcPr>
          <w:p w14:paraId="16A3BC4E" w14:textId="77777777" w:rsidR="004F75DF" w:rsidRDefault="004F75DF">
            <w:pPr>
              <w:pStyle w:val="TableParagraph"/>
              <w:rPr>
                <w:sz w:val="18"/>
              </w:rPr>
            </w:pPr>
          </w:p>
        </w:tc>
        <w:tc>
          <w:tcPr>
            <w:tcW w:w="710" w:type="dxa"/>
            <w:gridSpan w:val="2"/>
          </w:tcPr>
          <w:p w14:paraId="227BC851" w14:textId="77777777" w:rsidR="004F75DF" w:rsidRDefault="004F75DF">
            <w:pPr>
              <w:pStyle w:val="TableParagraph"/>
              <w:rPr>
                <w:sz w:val="18"/>
              </w:rPr>
            </w:pPr>
          </w:p>
        </w:tc>
        <w:tc>
          <w:tcPr>
            <w:tcW w:w="705" w:type="dxa"/>
            <w:gridSpan w:val="2"/>
          </w:tcPr>
          <w:p w14:paraId="01C085F3" w14:textId="77777777" w:rsidR="004F75DF" w:rsidRDefault="004F75DF">
            <w:pPr>
              <w:pStyle w:val="TableParagraph"/>
              <w:rPr>
                <w:sz w:val="18"/>
              </w:rPr>
            </w:pPr>
          </w:p>
        </w:tc>
        <w:tc>
          <w:tcPr>
            <w:tcW w:w="570" w:type="dxa"/>
          </w:tcPr>
          <w:p w14:paraId="51DF696F" w14:textId="77777777" w:rsidR="004F75DF" w:rsidRDefault="004F75DF">
            <w:pPr>
              <w:pStyle w:val="TableParagraph"/>
              <w:rPr>
                <w:sz w:val="18"/>
              </w:rPr>
            </w:pPr>
          </w:p>
        </w:tc>
        <w:tc>
          <w:tcPr>
            <w:tcW w:w="565" w:type="dxa"/>
            <w:shd w:val="clear" w:color="auto" w:fill="D9D9D9"/>
          </w:tcPr>
          <w:p w14:paraId="02DC9CF9" w14:textId="77777777" w:rsidR="004F75DF" w:rsidRDefault="004F75DF">
            <w:pPr>
              <w:pStyle w:val="TableParagraph"/>
              <w:rPr>
                <w:sz w:val="18"/>
              </w:rPr>
            </w:pPr>
          </w:p>
        </w:tc>
        <w:tc>
          <w:tcPr>
            <w:tcW w:w="849" w:type="dxa"/>
          </w:tcPr>
          <w:p w14:paraId="647EB82C" w14:textId="77777777" w:rsidR="004F75DF" w:rsidRDefault="004F75DF">
            <w:pPr>
              <w:pStyle w:val="TableParagraph"/>
              <w:rPr>
                <w:sz w:val="18"/>
              </w:rPr>
            </w:pPr>
          </w:p>
        </w:tc>
        <w:tc>
          <w:tcPr>
            <w:tcW w:w="705" w:type="dxa"/>
          </w:tcPr>
          <w:p w14:paraId="6C6C6745" w14:textId="77777777" w:rsidR="004F75DF" w:rsidRDefault="004F75DF">
            <w:pPr>
              <w:pStyle w:val="TableParagraph"/>
              <w:rPr>
                <w:sz w:val="18"/>
              </w:rPr>
            </w:pPr>
          </w:p>
        </w:tc>
        <w:tc>
          <w:tcPr>
            <w:tcW w:w="853" w:type="dxa"/>
          </w:tcPr>
          <w:p w14:paraId="15C2B981" w14:textId="77777777" w:rsidR="004F75DF" w:rsidRDefault="004F75DF">
            <w:pPr>
              <w:pStyle w:val="TableParagraph"/>
              <w:rPr>
                <w:sz w:val="18"/>
              </w:rPr>
            </w:pPr>
          </w:p>
        </w:tc>
        <w:tc>
          <w:tcPr>
            <w:tcW w:w="705" w:type="dxa"/>
          </w:tcPr>
          <w:p w14:paraId="6A535204" w14:textId="77777777" w:rsidR="004F75DF" w:rsidRDefault="004F75DF">
            <w:pPr>
              <w:pStyle w:val="TableParagraph"/>
              <w:rPr>
                <w:sz w:val="18"/>
              </w:rPr>
            </w:pPr>
          </w:p>
        </w:tc>
        <w:tc>
          <w:tcPr>
            <w:tcW w:w="426" w:type="dxa"/>
            <w:shd w:val="clear" w:color="auto" w:fill="D9D9D9"/>
          </w:tcPr>
          <w:p w14:paraId="197E6096" w14:textId="77777777" w:rsidR="004F75DF" w:rsidRDefault="004F75DF">
            <w:pPr>
              <w:pStyle w:val="TableParagraph"/>
              <w:rPr>
                <w:sz w:val="18"/>
              </w:rPr>
            </w:pPr>
          </w:p>
        </w:tc>
        <w:tc>
          <w:tcPr>
            <w:tcW w:w="705" w:type="dxa"/>
          </w:tcPr>
          <w:p w14:paraId="204C1B02" w14:textId="77777777" w:rsidR="004F75DF" w:rsidRDefault="004F75DF">
            <w:pPr>
              <w:pStyle w:val="TableParagraph"/>
              <w:rPr>
                <w:sz w:val="18"/>
              </w:rPr>
            </w:pPr>
          </w:p>
        </w:tc>
        <w:tc>
          <w:tcPr>
            <w:tcW w:w="709" w:type="dxa"/>
          </w:tcPr>
          <w:p w14:paraId="22B4DE44" w14:textId="77777777" w:rsidR="004F75DF" w:rsidRDefault="004F75DF">
            <w:pPr>
              <w:pStyle w:val="TableParagraph"/>
              <w:rPr>
                <w:sz w:val="18"/>
              </w:rPr>
            </w:pPr>
          </w:p>
        </w:tc>
        <w:tc>
          <w:tcPr>
            <w:tcW w:w="710" w:type="dxa"/>
          </w:tcPr>
          <w:p w14:paraId="0FBF9592" w14:textId="77777777" w:rsidR="004F75DF" w:rsidRDefault="004F75DF">
            <w:pPr>
              <w:pStyle w:val="TableParagraph"/>
              <w:rPr>
                <w:sz w:val="18"/>
              </w:rPr>
            </w:pPr>
          </w:p>
        </w:tc>
        <w:tc>
          <w:tcPr>
            <w:tcW w:w="698" w:type="dxa"/>
            <w:tcBorders>
              <w:right w:val="single" w:sz="2" w:space="0" w:color="000000"/>
            </w:tcBorders>
          </w:tcPr>
          <w:p w14:paraId="43D9C4BA" w14:textId="77777777" w:rsidR="004F75DF" w:rsidRDefault="004F75DF">
            <w:pPr>
              <w:pStyle w:val="TableParagraph"/>
              <w:rPr>
                <w:sz w:val="18"/>
              </w:rPr>
            </w:pPr>
          </w:p>
        </w:tc>
      </w:tr>
      <w:tr w:rsidR="004F75DF" w14:paraId="4A4F302B" w14:textId="77777777">
        <w:trPr>
          <w:trHeight w:val="417"/>
          <w:jc w:val="right"/>
        </w:trPr>
        <w:tc>
          <w:tcPr>
            <w:tcW w:w="1421" w:type="dxa"/>
          </w:tcPr>
          <w:p w14:paraId="4A187D52" w14:textId="77777777" w:rsidR="004F75DF" w:rsidRDefault="0013698B">
            <w:pPr>
              <w:pStyle w:val="TableParagraph"/>
              <w:spacing w:line="202" w:lineRule="exact"/>
              <w:ind w:left="110"/>
              <w:rPr>
                <w:sz w:val="18"/>
              </w:rPr>
            </w:pPr>
            <w:r>
              <w:rPr>
                <w:spacing w:val="-2"/>
                <w:sz w:val="18"/>
              </w:rPr>
              <w:t>Изобразительн</w:t>
            </w:r>
          </w:p>
          <w:p w14:paraId="288C8057" w14:textId="77777777" w:rsidR="004F75DF" w:rsidRDefault="0013698B">
            <w:pPr>
              <w:pStyle w:val="TableParagraph"/>
              <w:spacing w:line="195" w:lineRule="exact"/>
              <w:ind w:left="110"/>
              <w:rPr>
                <w:sz w:val="18"/>
              </w:rPr>
            </w:pPr>
            <w:r>
              <w:rPr>
                <w:sz w:val="18"/>
              </w:rPr>
              <w:t>ое</w:t>
            </w:r>
            <w:r>
              <w:rPr>
                <w:spacing w:val="-1"/>
                <w:sz w:val="18"/>
              </w:rPr>
              <w:t xml:space="preserve"> </w:t>
            </w:r>
            <w:r>
              <w:rPr>
                <w:spacing w:val="-2"/>
                <w:sz w:val="18"/>
              </w:rPr>
              <w:t>искусство</w:t>
            </w:r>
          </w:p>
        </w:tc>
        <w:tc>
          <w:tcPr>
            <w:tcW w:w="848" w:type="dxa"/>
            <w:gridSpan w:val="2"/>
          </w:tcPr>
          <w:p w14:paraId="3124635F" w14:textId="77777777" w:rsidR="004F75DF" w:rsidRDefault="004F75DF">
            <w:pPr>
              <w:pStyle w:val="TableParagraph"/>
              <w:rPr>
                <w:sz w:val="20"/>
              </w:rPr>
            </w:pPr>
          </w:p>
        </w:tc>
        <w:tc>
          <w:tcPr>
            <w:tcW w:w="710" w:type="dxa"/>
            <w:gridSpan w:val="2"/>
          </w:tcPr>
          <w:p w14:paraId="5C04FE37" w14:textId="77777777" w:rsidR="004F75DF" w:rsidRDefault="004F75DF">
            <w:pPr>
              <w:pStyle w:val="TableParagraph"/>
              <w:rPr>
                <w:sz w:val="20"/>
              </w:rPr>
            </w:pPr>
          </w:p>
        </w:tc>
        <w:tc>
          <w:tcPr>
            <w:tcW w:w="705" w:type="dxa"/>
            <w:gridSpan w:val="2"/>
          </w:tcPr>
          <w:p w14:paraId="4699617E" w14:textId="77777777" w:rsidR="004F75DF" w:rsidRDefault="004F75DF">
            <w:pPr>
              <w:pStyle w:val="TableParagraph"/>
              <w:rPr>
                <w:sz w:val="20"/>
              </w:rPr>
            </w:pPr>
          </w:p>
        </w:tc>
        <w:tc>
          <w:tcPr>
            <w:tcW w:w="570" w:type="dxa"/>
          </w:tcPr>
          <w:p w14:paraId="053DECA1" w14:textId="77777777" w:rsidR="004F75DF" w:rsidRDefault="004F75DF">
            <w:pPr>
              <w:pStyle w:val="TableParagraph"/>
              <w:rPr>
                <w:sz w:val="20"/>
              </w:rPr>
            </w:pPr>
          </w:p>
        </w:tc>
        <w:tc>
          <w:tcPr>
            <w:tcW w:w="565" w:type="dxa"/>
            <w:shd w:val="clear" w:color="auto" w:fill="D9D9D9"/>
          </w:tcPr>
          <w:p w14:paraId="33AB8566" w14:textId="77777777" w:rsidR="004F75DF" w:rsidRDefault="004F75DF">
            <w:pPr>
              <w:pStyle w:val="TableParagraph"/>
              <w:rPr>
                <w:sz w:val="20"/>
              </w:rPr>
            </w:pPr>
          </w:p>
        </w:tc>
        <w:tc>
          <w:tcPr>
            <w:tcW w:w="849" w:type="dxa"/>
          </w:tcPr>
          <w:p w14:paraId="56297AA3" w14:textId="77777777" w:rsidR="004F75DF" w:rsidRDefault="004F75DF">
            <w:pPr>
              <w:pStyle w:val="TableParagraph"/>
              <w:rPr>
                <w:sz w:val="20"/>
              </w:rPr>
            </w:pPr>
          </w:p>
        </w:tc>
        <w:tc>
          <w:tcPr>
            <w:tcW w:w="705" w:type="dxa"/>
          </w:tcPr>
          <w:p w14:paraId="10529E3A" w14:textId="77777777" w:rsidR="004F75DF" w:rsidRDefault="004F75DF">
            <w:pPr>
              <w:pStyle w:val="TableParagraph"/>
              <w:rPr>
                <w:sz w:val="20"/>
              </w:rPr>
            </w:pPr>
          </w:p>
        </w:tc>
        <w:tc>
          <w:tcPr>
            <w:tcW w:w="853" w:type="dxa"/>
          </w:tcPr>
          <w:p w14:paraId="4C8CD6D5" w14:textId="77777777" w:rsidR="004F75DF" w:rsidRDefault="004F75DF">
            <w:pPr>
              <w:pStyle w:val="TableParagraph"/>
              <w:rPr>
                <w:sz w:val="20"/>
              </w:rPr>
            </w:pPr>
          </w:p>
        </w:tc>
        <w:tc>
          <w:tcPr>
            <w:tcW w:w="705" w:type="dxa"/>
          </w:tcPr>
          <w:p w14:paraId="521A9952" w14:textId="77777777" w:rsidR="004F75DF" w:rsidRDefault="004F75DF">
            <w:pPr>
              <w:pStyle w:val="TableParagraph"/>
              <w:rPr>
                <w:sz w:val="20"/>
              </w:rPr>
            </w:pPr>
          </w:p>
        </w:tc>
        <w:tc>
          <w:tcPr>
            <w:tcW w:w="426" w:type="dxa"/>
            <w:shd w:val="clear" w:color="auto" w:fill="D9D9D9"/>
          </w:tcPr>
          <w:p w14:paraId="6178C6DD" w14:textId="77777777" w:rsidR="004F75DF" w:rsidRDefault="004F75DF">
            <w:pPr>
              <w:pStyle w:val="TableParagraph"/>
              <w:rPr>
                <w:sz w:val="20"/>
              </w:rPr>
            </w:pPr>
          </w:p>
        </w:tc>
        <w:tc>
          <w:tcPr>
            <w:tcW w:w="705" w:type="dxa"/>
          </w:tcPr>
          <w:p w14:paraId="7171F196" w14:textId="77777777" w:rsidR="004F75DF" w:rsidRDefault="004F75DF">
            <w:pPr>
              <w:pStyle w:val="TableParagraph"/>
              <w:rPr>
                <w:sz w:val="20"/>
              </w:rPr>
            </w:pPr>
          </w:p>
        </w:tc>
        <w:tc>
          <w:tcPr>
            <w:tcW w:w="709" w:type="dxa"/>
          </w:tcPr>
          <w:p w14:paraId="3B4DF783" w14:textId="77777777" w:rsidR="004F75DF" w:rsidRDefault="004F75DF">
            <w:pPr>
              <w:pStyle w:val="TableParagraph"/>
              <w:rPr>
                <w:sz w:val="20"/>
              </w:rPr>
            </w:pPr>
          </w:p>
        </w:tc>
        <w:tc>
          <w:tcPr>
            <w:tcW w:w="710" w:type="dxa"/>
          </w:tcPr>
          <w:p w14:paraId="391D2559" w14:textId="77777777" w:rsidR="004F75DF" w:rsidRDefault="004F75DF">
            <w:pPr>
              <w:pStyle w:val="TableParagraph"/>
              <w:rPr>
                <w:sz w:val="20"/>
              </w:rPr>
            </w:pPr>
          </w:p>
        </w:tc>
        <w:tc>
          <w:tcPr>
            <w:tcW w:w="698" w:type="dxa"/>
            <w:tcBorders>
              <w:right w:val="single" w:sz="2" w:space="0" w:color="000000"/>
            </w:tcBorders>
          </w:tcPr>
          <w:p w14:paraId="2E2E891F" w14:textId="77777777" w:rsidR="004F75DF" w:rsidRDefault="004F75DF">
            <w:pPr>
              <w:pStyle w:val="TableParagraph"/>
              <w:rPr>
                <w:sz w:val="20"/>
              </w:rPr>
            </w:pPr>
          </w:p>
        </w:tc>
      </w:tr>
      <w:tr w:rsidR="004F75DF" w14:paraId="59E6C42D" w14:textId="77777777">
        <w:trPr>
          <w:trHeight w:val="268"/>
          <w:jc w:val="right"/>
        </w:trPr>
        <w:tc>
          <w:tcPr>
            <w:tcW w:w="1421" w:type="dxa"/>
          </w:tcPr>
          <w:p w14:paraId="5AF7CD84" w14:textId="77777777" w:rsidR="004F75DF" w:rsidRDefault="0013698B">
            <w:pPr>
              <w:pStyle w:val="TableParagraph"/>
              <w:spacing w:line="202" w:lineRule="exact"/>
              <w:ind w:left="110"/>
              <w:rPr>
                <w:sz w:val="18"/>
              </w:rPr>
            </w:pPr>
            <w:r>
              <w:rPr>
                <w:spacing w:val="-2"/>
                <w:sz w:val="18"/>
              </w:rPr>
              <w:t>Музыка</w:t>
            </w:r>
          </w:p>
        </w:tc>
        <w:tc>
          <w:tcPr>
            <w:tcW w:w="848" w:type="dxa"/>
            <w:gridSpan w:val="2"/>
          </w:tcPr>
          <w:p w14:paraId="6F94305E" w14:textId="77777777" w:rsidR="004F75DF" w:rsidRDefault="004F75DF">
            <w:pPr>
              <w:pStyle w:val="TableParagraph"/>
              <w:rPr>
                <w:sz w:val="18"/>
              </w:rPr>
            </w:pPr>
          </w:p>
        </w:tc>
        <w:tc>
          <w:tcPr>
            <w:tcW w:w="710" w:type="dxa"/>
            <w:gridSpan w:val="2"/>
          </w:tcPr>
          <w:p w14:paraId="23108A2D" w14:textId="77777777" w:rsidR="004F75DF" w:rsidRDefault="004F75DF">
            <w:pPr>
              <w:pStyle w:val="TableParagraph"/>
              <w:rPr>
                <w:sz w:val="18"/>
              </w:rPr>
            </w:pPr>
          </w:p>
        </w:tc>
        <w:tc>
          <w:tcPr>
            <w:tcW w:w="705" w:type="dxa"/>
            <w:gridSpan w:val="2"/>
          </w:tcPr>
          <w:p w14:paraId="4C9195EC" w14:textId="77777777" w:rsidR="004F75DF" w:rsidRDefault="004F75DF">
            <w:pPr>
              <w:pStyle w:val="TableParagraph"/>
              <w:rPr>
                <w:sz w:val="18"/>
              </w:rPr>
            </w:pPr>
          </w:p>
        </w:tc>
        <w:tc>
          <w:tcPr>
            <w:tcW w:w="570" w:type="dxa"/>
          </w:tcPr>
          <w:p w14:paraId="083153B5" w14:textId="77777777" w:rsidR="004F75DF" w:rsidRDefault="004F75DF">
            <w:pPr>
              <w:pStyle w:val="TableParagraph"/>
              <w:rPr>
                <w:sz w:val="18"/>
              </w:rPr>
            </w:pPr>
          </w:p>
        </w:tc>
        <w:tc>
          <w:tcPr>
            <w:tcW w:w="565" w:type="dxa"/>
            <w:shd w:val="clear" w:color="auto" w:fill="D9D9D9"/>
          </w:tcPr>
          <w:p w14:paraId="6764F97A" w14:textId="77777777" w:rsidR="004F75DF" w:rsidRDefault="004F75DF">
            <w:pPr>
              <w:pStyle w:val="TableParagraph"/>
              <w:rPr>
                <w:sz w:val="18"/>
              </w:rPr>
            </w:pPr>
          </w:p>
        </w:tc>
        <w:tc>
          <w:tcPr>
            <w:tcW w:w="849" w:type="dxa"/>
          </w:tcPr>
          <w:p w14:paraId="27C3BC67" w14:textId="77777777" w:rsidR="004F75DF" w:rsidRDefault="004F75DF">
            <w:pPr>
              <w:pStyle w:val="TableParagraph"/>
              <w:rPr>
                <w:sz w:val="18"/>
              </w:rPr>
            </w:pPr>
          </w:p>
        </w:tc>
        <w:tc>
          <w:tcPr>
            <w:tcW w:w="705" w:type="dxa"/>
          </w:tcPr>
          <w:p w14:paraId="1B1F714B" w14:textId="77777777" w:rsidR="004F75DF" w:rsidRDefault="004F75DF">
            <w:pPr>
              <w:pStyle w:val="TableParagraph"/>
              <w:rPr>
                <w:sz w:val="18"/>
              </w:rPr>
            </w:pPr>
          </w:p>
        </w:tc>
        <w:tc>
          <w:tcPr>
            <w:tcW w:w="853" w:type="dxa"/>
          </w:tcPr>
          <w:p w14:paraId="204A14BA" w14:textId="77777777" w:rsidR="004F75DF" w:rsidRDefault="004F75DF">
            <w:pPr>
              <w:pStyle w:val="TableParagraph"/>
              <w:rPr>
                <w:sz w:val="18"/>
              </w:rPr>
            </w:pPr>
          </w:p>
        </w:tc>
        <w:tc>
          <w:tcPr>
            <w:tcW w:w="705" w:type="dxa"/>
          </w:tcPr>
          <w:p w14:paraId="5509EC2D" w14:textId="77777777" w:rsidR="004F75DF" w:rsidRDefault="004F75DF">
            <w:pPr>
              <w:pStyle w:val="TableParagraph"/>
              <w:rPr>
                <w:sz w:val="18"/>
              </w:rPr>
            </w:pPr>
          </w:p>
        </w:tc>
        <w:tc>
          <w:tcPr>
            <w:tcW w:w="426" w:type="dxa"/>
            <w:shd w:val="clear" w:color="auto" w:fill="D9D9D9"/>
          </w:tcPr>
          <w:p w14:paraId="78B6548F" w14:textId="77777777" w:rsidR="004F75DF" w:rsidRDefault="004F75DF">
            <w:pPr>
              <w:pStyle w:val="TableParagraph"/>
              <w:rPr>
                <w:sz w:val="18"/>
              </w:rPr>
            </w:pPr>
          </w:p>
        </w:tc>
        <w:tc>
          <w:tcPr>
            <w:tcW w:w="705" w:type="dxa"/>
          </w:tcPr>
          <w:p w14:paraId="05D6E677" w14:textId="77777777" w:rsidR="004F75DF" w:rsidRDefault="004F75DF">
            <w:pPr>
              <w:pStyle w:val="TableParagraph"/>
              <w:rPr>
                <w:sz w:val="18"/>
              </w:rPr>
            </w:pPr>
          </w:p>
        </w:tc>
        <w:tc>
          <w:tcPr>
            <w:tcW w:w="709" w:type="dxa"/>
          </w:tcPr>
          <w:p w14:paraId="20542818" w14:textId="77777777" w:rsidR="004F75DF" w:rsidRDefault="004F75DF">
            <w:pPr>
              <w:pStyle w:val="TableParagraph"/>
              <w:rPr>
                <w:sz w:val="18"/>
              </w:rPr>
            </w:pPr>
          </w:p>
        </w:tc>
        <w:tc>
          <w:tcPr>
            <w:tcW w:w="710" w:type="dxa"/>
          </w:tcPr>
          <w:p w14:paraId="5792D16C" w14:textId="77777777" w:rsidR="004F75DF" w:rsidRDefault="004F75DF">
            <w:pPr>
              <w:pStyle w:val="TableParagraph"/>
              <w:rPr>
                <w:sz w:val="18"/>
              </w:rPr>
            </w:pPr>
          </w:p>
        </w:tc>
        <w:tc>
          <w:tcPr>
            <w:tcW w:w="698" w:type="dxa"/>
            <w:tcBorders>
              <w:right w:val="single" w:sz="2" w:space="0" w:color="000000"/>
            </w:tcBorders>
          </w:tcPr>
          <w:p w14:paraId="3678F89F" w14:textId="77777777" w:rsidR="004F75DF" w:rsidRDefault="004F75DF">
            <w:pPr>
              <w:pStyle w:val="TableParagraph"/>
              <w:rPr>
                <w:sz w:val="18"/>
              </w:rPr>
            </w:pPr>
          </w:p>
        </w:tc>
      </w:tr>
      <w:tr w:rsidR="004F75DF" w14:paraId="79C90205" w14:textId="77777777">
        <w:trPr>
          <w:trHeight w:val="411"/>
          <w:jc w:val="right"/>
        </w:trPr>
        <w:tc>
          <w:tcPr>
            <w:tcW w:w="1421" w:type="dxa"/>
          </w:tcPr>
          <w:p w14:paraId="0500D914" w14:textId="77777777" w:rsidR="004F75DF" w:rsidRDefault="0013698B">
            <w:pPr>
              <w:pStyle w:val="TableParagraph"/>
              <w:spacing w:line="201" w:lineRule="exact"/>
              <w:ind w:left="110"/>
              <w:rPr>
                <w:sz w:val="18"/>
              </w:rPr>
            </w:pPr>
            <w:r>
              <w:rPr>
                <w:spacing w:val="-2"/>
                <w:sz w:val="18"/>
              </w:rPr>
              <w:t>Физическая</w:t>
            </w:r>
          </w:p>
          <w:p w14:paraId="0C9488DE" w14:textId="77777777" w:rsidR="004F75DF" w:rsidRDefault="0013698B">
            <w:pPr>
              <w:pStyle w:val="TableParagraph"/>
              <w:spacing w:line="191" w:lineRule="exact"/>
              <w:ind w:left="110"/>
              <w:rPr>
                <w:sz w:val="18"/>
              </w:rPr>
            </w:pPr>
            <w:r>
              <w:rPr>
                <w:spacing w:val="-2"/>
                <w:sz w:val="18"/>
              </w:rPr>
              <w:t>культура</w:t>
            </w:r>
          </w:p>
        </w:tc>
        <w:tc>
          <w:tcPr>
            <w:tcW w:w="848" w:type="dxa"/>
            <w:gridSpan w:val="2"/>
          </w:tcPr>
          <w:p w14:paraId="395373C2" w14:textId="77777777" w:rsidR="004F75DF" w:rsidRDefault="004F75DF">
            <w:pPr>
              <w:pStyle w:val="TableParagraph"/>
              <w:rPr>
                <w:sz w:val="20"/>
              </w:rPr>
            </w:pPr>
          </w:p>
        </w:tc>
        <w:tc>
          <w:tcPr>
            <w:tcW w:w="710" w:type="dxa"/>
            <w:gridSpan w:val="2"/>
          </w:tcPr>
          <w:p w14:paraId="518C9B6A" w14:textId="77777777" w:rsidR="004F75DF" w:rsidRDefault="004F75DF">
            <w:pPr>
              <w:pStyle w:val="TableParagraph"/>
              <w:rPr>
                <w:sz w:val="20"/>
              </w:rPr>
            </w:pPr>
          </w:p>
        </w:tc>
        <w:tc>
          <w:tcPr>
            <w:tcW w:w="705" w:type="dxa"/>
            <w:gridSpan w:val="2"/>
          </w:tcPr>
          <w:p w14:paraId="1A33055B" w14:textId="77777777" w:rsidR="004F75DF" w:rsidRDefault="004F75DF">
            <w:pPr>
              <w:pStyle w:val="TableParagraph"/>
              <w:rPr>
                <w:sz w:val="20"/>
              </w:rPr>
            </w:pPr>
          </w:p>
        </w:tc>
        <w:tc>
          <w:tcPr>
            <w:tcW w:w="570" w:type="dxa"/>
          </w:tcPr>
          <w:p w14:paraId="3261315A" w14:textId="77777777" w:rsidR="004F75DF" w:rsidRDefault="004F75DF">
            <w:pPr>
              <w:pStyle w:val="TableParagraph"/>
              <w:rPr>
                <w:sz w:val="20"/>
              </w:rPr>
            </w:pPr>
          </w:p>
        </w:tc>
        <w:tc>
          <w:tcPr>
            <w:tcW w:w="565" w:type="dxa"/>
            <w:shd w:val="clear" w:color="auto" w:fill="D9D9D9"/>
          </w:tcPr>
          <w:p w14:paraId="55AF1380" w14:textId="77777777" w:rsidR="004F75DF" w:rsidRDefault="004F75DF">
            <w:pPr>
              <w:pStyle w:val="TableParagraph"/>
              <w:rPr>
                <w:sz w:val="20"/>
              </w:rPr>
            </w:pPr>
          </w:p>
        </w:tc>
        <w:tc>
          <w:tcPr>
            <w:tcW w:w="849" w:type="dxa"/>
          </w:tcPr>
          <w:p w14:paraId="388BEC1E" w14:textId="77777777" w:rsidR="004F75DF" w:rsidRDefault="004F75DF">
            <w:pPr>
              <w:pStyle w:val="TableParagraph"/>
              <w:rPr>
                <w:sz w:val="20"/>
              </w:rPr>
            </w:pPr>
          </w:p>
        </w:tc>
        <w:tc>
          <w:tcPr>
            <w:tcW w:w="705" w:type="dxa"/>
          </w:tcPr>
          <w:p w14:paraId="6AEE13D6" w14:textId="77777777" w:rsidR="004F75DF" w:rsidRDefault="004F75DF">
            <w:pPr>
              <w:pStyle w:val="TableParagraph"/>
              <w:rPr>
                <w:sz w:val="20"/>
              </w:rPr>
            </w:pPr>
          </w:p>
        </w:tc>
        <w:tc>
          <w:tcPr>
            <w:tcW w:w="853" w:type="dxa"/>
          </w:tcPr>
          <w:p w14:paraId="4A7BE9E2" w14:textId="77777777" w:rsidR="004F75DF" w:rsidRDefault="004F75DF">
            <w:pPr>
              <w:pStyle w:val="TableParagraph"/>
              <w:rPr>
                <w:sz w:val="20"/>
              </w:rPr>
            </w:pPr>
          </w:p>
        </w:tc>
        <w:tc>
          <w:tcPr>
            <w:tcW w:w="705" w:type="dxa"/>
          </w:tcPr>
          <w:p w14:paraId="0EC867BC" w14:textId="77777777" w:rsidR="004F75DF" w:rsidRDefault="004F75DF">
            <w:pPr>
              <w:pStyle w:val="TableParagraph"/>
              <w:rPr>
                <w:sz w:val="20"/>
              </w:rPr>
            </w:pPr>
          </w:p>
        </w:tc>
        <w:tc>
          <w:tcPr>
            <w:tcW w:w="426" w:type="dxa"/>
            <w:shd w:val="clear" w:color="auto" w:fill="D9D9D9"/>
          </w:tcPr>
          <w:p w14:paraId="3940489A" w14:textId="77777777" w:rsidR="004F75DF" w:rsidRDefault="004F75DF">
            <w:pPr>
              <w:pStyle w:val="TableParagraph"/>
              <w:rPr>
                <w:sz w:val="20"/>
              </w:rPr>
            </w:pPr>
          </w:p>
        </w:tc>
        <w:tc>
          <w:tcPr>
            <w:tcW w:w="705" w:type="dxa"/>
          </w:tcPr>
          <w:p w14:paraId="722E0359" w14:textId="77777777" w:rsidR="004F75DF" w:rsidRDefault="004F75DF">
            <w:pPr>
              <w:pStyle w:val="TableParagraph"/>
              <w:rPr>
                <w:sz w:val="20"/>
              </w:rPr>
            </w:pPr>
          </w:p>
        </w:tc>
        <w:tc>
          <w:tcPr>
            <w:tcW w:w="709" w:type="dxa"/>
          </w:tcPr>
          <w:p w14:paraId="6A437181" w14:textId="77777777" w:rsidR="004F75DF" w:rsidRDefault="004F75DF">
            <w:pPr>
              <w:pStyle w:val="TableParagraph"/>
              <w:rPr>
                <w:sz w:val="20"/>
              </w:rPr>
            </w:pPr>
          </w:p>
        </w:tc>
        <w:tc>
          <w:tcPr>
            <w:tcW w:w="710" w:type="dxa"/>
          </w:tcPr>
          <w:p w14:paraId="38664B96" w14:textId="77777777" w:rsidR="004F75DF" w:rsidRDefault="004F75DF">
            <w:pPr>
              <w:pStyle w:val="TableParagraph"/>
              <w:rPr>
                <w:sz w:val="20"/>
              </w:rPr>
            </w:pPr>
          </w:p>
        </w:tc>
        <w:tc>
          <w:tcPr>
            <w:tcW w:w="698" w:type="dxa"/>
            <w:tcBorders>
              <w:right w:val="single" w:sz="2" w:space="0" w:color="000000"/>
            </w:tcBorders>
          </w:tcPr>
          <w:p w14:paraId="476E9EA5" w14:textId="77777777" w:rsidR="004F75DF" w:rsidRDefault="004F75DF">
            <w:pPr>
              <w:pStyle w:val="TableParagraph"/>
              <w:rPr>
                <w:sz w:val="20"/>
              </w:rPr>
            </w:pPr>
          </w:p>
        </w:tc>
      </w:tr>
      <w:tr w:rsidR="004F75DF" w14:paraId="7B82D2E0" w14:textId="77777777">
        <w:trPr>
          <w:trHeight w:val="253"/>
          <w:jc w:val="right"/>
        </w:trPr>
        <w:tc>
          <w:tcPr>
            <w:tcW w:w="11179" w:type="dxa"/>
            <w:gridSpan w:val="18"/>
            <w:tcBorders>
              <w:right w:val="nil"/>
            </w:tcBorders>
            <w:shd w:val="clear" w:color="auto" w:fill="F7C9AC"/>
          </w:tcPr>
          <w:p w14:paraId="2F5F711B" w14:textId="77777777" w:rsidR="004F75DF" w:rsidRDefault="0013698B">
            <w:pPr>
              <w:pStyle w:val="TableParagraph"/>
              <w:spacing w:line="233" w:lineRule="exact"/>
              <w:ind w:left="7014"/>
              <w:rPr>
                <w:b/>
              </w:rPr>
            </w:pPr>
            <w:r>
              <w:rPr>
                <w:b/>
              </w:rPr>
              <w:t>6</w:t>
            </w:r>
            <w:r>
              <w:rPr>
                <w:b/>
                <w:spacing w:val="2"/>
              </w:rPr>
              <w:t xml:space="preserve"> </w:t>
            </w:r>
            <w:r>
              <w:rPr>
                <w:b/>
                <w:spacing w:val="-2"/>
              </w:rPr>
              <w:t>класс</w:t>
            </w:r>
          </w:p>
        </w:tc>
      </w:tr>
      <w:tr w:rsidR="004F75DF" w14:paraId="36A483FE" w14:textId="77777777">
        <w:trPr>
          <w:trHeight w:val="268"/>
          <w:jc w:val="right"/>
        </w:trPr>
        <w:tc>
          <w:tcPr>
            <w:tcW w:w="1421" w:type="dxa"/>
          </w:tcPr>
          <w:p w14:paraId="64E0D2CF" w14:textId="77777777" w:rsidR="004F75DF" w:rsidRDefault="0013698B">
            <w:pPr>
              <w:pStyle w:val="TableParagraph"/>
              <w:spacing w:line="202" w:lineRule="exact"/>
              <w:ind w:left="110"/>
              <w:rPr>
                <w:sz w:val="18"/>
              </w:rPr>
            </w:pPr>
            <w:r>
              <w:rPr>
                <w:sz w:val="18"/>
              </w:rPr>
              <w:t>Русский</w:t>
            </w:r>
            <w:r>
              <w:rPr>
                <w:spacing w:val="-10"/>
                <w:sz w:val="18"/>
              </w:rPr>
              <w:t xml:space="preserve"> </w:t>
            </w:r>
            <w:r>
              <w:rPr>
                <w:spacing w:val="-4"/>
                <w:sz w:val="18"/>
              </w:rPr>
              <w:t>язык</w:t>
            </w:r>
          </w:p>
        </w:tc>
        <w:tc>
          <w:tcPr>
            <w:tcW w:w="848" w:type="dxa"/>
            <w:gridSpan w:val="2"/>
          </w:tcPr>
          <w:p w14:paraId="20043DB9" w14:textId="77777777" w:rsidR="004F75DF" w:rsidRDefault="004F75DF">
            <w:pPr>
              <w:pStyle w:val="TableParagraph"/>
              <w:rPr>
                <w:sz w:val="18"/>
              </w:rPr>
            </w:pPr>
          </w:p>
        </w:tc>
        <w:tc>
          <w:tcPr>
            <w:tcW w:w="710" w:type="dxa"/>
            <w:gridSpan w:val="2"/>
          </w:tcPr>
          <w:p w14:paraId="5DC0929C" w14:textId="77777777" w:rsidR="004F75DF" w:rsidRDefault="004F75DF">
            <w:pPr>
              <w:pStyle w:val="TableParagraph"/>
              <w:rPr>
                <w:sz w:val="18"/>
              </w:rPr>
            </w:pPr>
          </w:p>
        </w:tc>
        <w:tc>
          <w:tcPr>
            <w:tcW w:w="705" w:type="dxa"/>
            <w:gridSpan w:val="2"/>
          </w:tcPr>
          <w:p w14:paraId="3FC5518C" w14:textId="77777777" w:rsidR="004F75DF" w:rsidRDefault="004F75DF">
            <w:pPr>
              <w:pStyle w:val="TableParagraph"/>
              <w:rPr>
                <w:sz w:val="18"/>
              </w:rPr>
            </w:pPr>
          </w:p>
        </w:tc>
        <w:tc>
          <w:tcPr>
            <w:tcW w:w="570" w:type="dxa"/>
          </w:tcPr>
          <w:p w14:paraId="0FD650C3" w14:textId="77777777" w:rsidR="004F75DF" w:rsidRDefault="0013698B">
            <w:pPr>
              <w:pStyle w:val="TableParagraph"/>
              <w:spacing w:before="1" w:line="247" w:lineRule="exact"/>
              <w:ind w:left="29"/>
              <w:jc w:val="center"/>
              <w:rPr>
                <w:rFonts w:ascii="Calibri"/>
              </w:rPr>
            </w:pPr>
            <w:r>
              <w:rPr>
                <w:rFonts w:ascii="Calibri"/>
                <w:spacing w:val="-10"/>
              </w:rPr>
              <w:t>1</w:t>
            </w:r>
          </w:p>
        </w:tc>
        <w:tc>
          <w:tcPr>
            <w:tcW w:w="565" w:type="dxa"/>
            <w:shd w:val="clear" w:color="auto" w:fill="D9D9D9"/>
          </w:tcPr>
          <w:p w14:paraId="2BE507B5" w14:textId="77777777" w:rsidR="004F75DF" w:rsidRDefault="0013698B">
            <w:pPr>
              <w:pStyle w:val="TableParagraph"/>
              <w:spacing w:before="1" w:line="247" w:lineRule="exact"/>
              <w:ind w:left="27"/>
              <w:jc w:val="center"/>
              <w:rPr>
                <w:rFonts w:ascii="Calibri"/>
              </w:rPr>
            </w:pPr>
            <w:r>
              <w:rPr>
                <w:rFonts w:ascii="Calibri"/>
                <w:spacing w:val="-10"/>
              </w:rPr>
              <w:t>1</w:t>
            </w:r>
          </w:p>
        </w:tc>
        <w:tc>
          <w:tcPr>
            <w:tcW w:w="849" w:type="dxa"/>
          </w:tcPr>
          <w:p w14:paraId="0C656D72" w14:textId="77777777" w:rsidR="004F75DF" w:rsidRDefault="004F75DF">
            <w:pPr>
              <w:pStyle w:val="TableParagraph"/>
              <w:rPr>
                <w:sz w:val="18"/>
              </w:rPr>
            </w:pPr>
          </w:p>
        </w:tc>
        <w:tc>
          <w:tcPr>
            <w:tcW w:w="705" w:type="dxa"/>
          </w:tcPr>
          <w:p w14:paraId="2A2454DB" w14:textId="77777777" w:rsidR="004F75DF" w:rsidRDefault="004F75DF">
            <w:pPr>
              <w:pStyle w:val="TableParagraph"/>
              <w:rPr>
                <w:sz w:val="18"/>
              </w:rPr>
            </w:pPr>
          </w:p>
        </w:tc>
        <w:tc>
          <w:tcPr>
            <w:tcW w:w="853" w:type="dxa"/>
          </w:tcPr>
          <w:p w14:paraId="4ED81001" w14:textId="77777777" w:rsidR="004F75DF" w:rsidRDefault="004F75DF">
            <w:pPr>
              <w:pStyle w:val="TableParagraph"/>
              <w:rPr>
                <w:sz w:val="18"/>
              </w:rPr>
            </w:pPr>
          </w:p>
        </w:tc>
        <w:tc>
          <w:tcPr>
            <w:tcW w:w="705" w:type="dxa"/>
          </w:tcPr>
          <w:p w14:paraId="51EAC3EA" w14:textId="77777777" w:rsidR="004F75DF" w:rsidRDefault="0013698B">
            <w:pPr>
              <w:pStyle w:val="TableParagraph"/>
              <w:spacing w:before="1" w:line="247" w:lineRule="exact"/>
              <w:ind w:left="42"/>
              <w:jc w:val="center"/>
              <w:rPr>
                <w:rFonts w:ascii="Calibri"/>
              </w:rPr>
            </w:pPr>
            <w:r>
              <w:rPr>
                <w:rFonts w:ascii="Calibri"/>
                <w:spacing w:val="-10"/>
              </w:rPr>
              <w:t>2</w:t>
            </w:r>
          </w:p>
        </w:tc>
        <w:tc>
          <w:tcPr>
            <w:tcW w:w="426" w:type="dxa"/>
            <w:shd w:val="clear" w:color="auto" w:fill="D9D9D9"/>
          </w:tcPr>
          <w:p w14:paraId="366AC1C6" w14:textId="77777777" w:rsidR="004F75DF" w:rsidRDefault="0013698B">
            <w:pPr>
              <w:pStyle w:val="TableParagraph"/>
              <w:spacing w:before="1" w:line="247" w:lineRule="exact"/>
              <w:ind w:left="44"/>
              <w:jc w:val="center"/>
              <w:rPr>
                <w:rFonts w:ascii="Calibri"/>
              </w:rPr>
            </w:pPr>
            <w:r>
              <w:rPr>
                <w:rFonts w:ascii="Calibri"/>
                <w:spacing w:val="-10"/>
              </w:rPr>
              <w:t>2</w:t>
            </w:r>
          </w:p>
        </w:tc>
        <w:tc>
          <w:tcPr>
            <w:tcW w:w="705" w:type="dxa"/>
          </w:tcPr>
          <w:p w14:paraId="389893A2" w14:textId="77777777" w:rsidR="004F75DF" w:rsidRDefault="004F75DF">
            <w:pPr>
              <w:pStyle w:val="TableParagraph"/>
              <w:rPr>
                <w:sz w:val="18"/>
              </w:rPr>
            </w:pPr>
          </w:p>
        </w:tc>
        <w:tc>
          <w:tcPr>
            <w:tcW w:w="709" w:type="dxa"/>
          </w:tcPr>
          <w:p w14:paraId="50648B5D" w14:textId="77777777" w:rsidR="004F75DF" w:rsidRDefault="004F75DF">
            <w:pPr>
              <w:pStyle w:val="TableParagraph"/>
              <w:rPr>
                <w:sz w:val="18"/>
              </w:rPr>
            </w:pPr>
          </w:p>
        </w:tc>
        <w:tc>
          <w:tcPr>
            <w:tcW w:w="710" w:type="dxa"/>
          </w:tcPr>
          <w:p w14:paraId="3C433CA3" w14:textId="77777777" w:rsidR="004F75DF" w:rsidRDefault="004F75DF">
            <w:pPr>
              <w:pStyle w:val="TableParagraph"/>
              <w:rPr>
                <w:sz w:val="18"/>
              </w:rPr>
            </w:pPr>
          </w:p>
        </w:tc>
        <w:tc>
          <w:tcPr>
            <w:tcW w:w="698" w:type="dxa"/>
            <w:tcBorders>
              <w:right w:val="single" w:sz="2" w:space="0" w:color="000000"/>
            </w:tcBorders>
          </w:tcPr>
          <w:p w14:paraId="7A7A087C" w14:textId="77777777" w:rsidR="004F75DF" w:rsidRDefault="0013698B">
            <w:pPr>
              <w:pStyle w:val="TableParagraph"/>
              <w:spacing w:before="1" w:line="247" w:lineRule="exact"/>
              <w:ind w:right="253"/>
              <w:jc w:val="right"/>
              <w:rPr>
                <w:rFonts w:ascii="Calibri"/>
              </w:rPr>
            </w:pPr>
            <w:r>
              <w:rPr>
                <w:rFonts w:ascii="Calibri"/>
                <w:spacing w:val="-10"/>
              </w:rPr>
              <w:t>1</w:t>
            </w:r>
          </w:p>
        </w:tc>
      </w:tr>
      <w:tr w:rsidR="004F75DF" w14:paraId="11157EE8" w14:textId="77777777">
        <w:trPr>
          <w:trHeight w:val="268"/>
          <w:jc w:val="right"/>
        </w:trPr>
        <w:tc>
          <w:tcPr>
            <w:tcW w:w="1421" w:type="dxa"/>
          </w:tcPr>
          <w:p w14:paraId="6068865B" w14:textId="77777777" w:rsidR="004F75DF" w:rsidRDefault="0013698B">
            <w:pPr>
              <w:pStyle w:val="TableParagraph"/>
              <w:spacing w:line="202" w:lineRule="exact"/>
              <w:ind w:left="110"/>
              <w:rPr>
                <w:sz w:val="18"/>
              </w:rPr>
            </w:pPr>
            <w:r>
              <w:rPr>
                <w:spacing w:val="-2"/>
                <w:sz w:val="18"/>
              </w:rPr>
              <w:t>Литература</w:t>
            </w:r>
          </w:p>
        </w:tc>
        <w:tc>
          <w:tcPr>
            <w:tcW w:w="848" w:type="dxa"/>
            <w:gridSpan w:val="2"/>
          </w:tcPr>
          <w:p w14:paraId="24F73E28" w14:textId="77777777" w:rsidR="004F75DF" w:rsidRDefault="004F75DF">
            <w:pPr>
              <w:pStyle w:val="TableParagraph"/>
              <w:rPr>
                <w:sz w:val="18"/>
              </w:rPr>
            </w:pPr>
          </w:p>
        </w:tc>
        <w:tc>
          <w:tcPr>
            <w:tcW w:w="710" w:type="dxa"/>
            <w:gridSpan w:val="2"/>
          </w:tcPr>
          <w:p w14:paraId="3C1849FE" w14:textId="77777777" w:rsidR="004F75DF" w:rsidRDefault="004F75DF">
            <w:pPr>
              <w:pStyle w:val="TableParagraph"/>
              <w:rPr>
                <w:sz w:val="18"/>
              </w:rPr>
            </w:pPr>
          </w:p>
        </w:tc>
        <w:tc>
          <w:tcPr>
            <w:tcW w:w="705" w:type="dxa"/>
            <w:gridSpan w:val="2"/>
          </w:tcPr>
          <w:p w14:paraId="0ADB575D" w14:textId="77777777" w:rsidR="004F75DF" w:rsidRDefault="004F75DF">
            <w:pPr>
              <w:pStyle w:val="TableParagraph"/>
              <w:rPr>
                <w:sz w:val="18"/>
              </w:rPr>
            </w:pPr>
          </w:p>
        </w:tc>
        <w:tc>
          <w:tcPr>
            <w:tcW w:w="570" w:type="dxa"/>
          </w:tcPr>
          <w:p w14:paraId="1BB34635" w14:textId="77777777" w:rsidR="004F75DF" w:rsidRDefault="0013698B">
            <w:pPr>
              <w:pStyle w:val="TableParagraph"/>
              <w:spacing w:before="1" w:line="247" w:lineRule="exact"/>
              <w:ind w:left="29"/>
              <w:jc w:val="center"/>
              <w:rPr>
                <w:rFonts w:ascii="Calibri"/>
              </w:rPr>
            </w:pPr>
            <w:r>
              <w:rPr>
                <w:rFonts w:ascii="Calibri"/>
                <w:spacing w:val="-10"/>
              </w:rPr>
              <w:t>2</w:t>
            </w:r>
          </w:p>
        </w:tc>
        <w:tc>
          <w:tcPr>
            <w:tcW w:w="565" w:type="dxa"/>
            <w:shd w:val="clear" w:color="auto" w:fill="D9D9D9"/>
          </w:tcPr>
          <w:p w14:paraId="4799144E" w14:textId="77777777" w:rsidR="004F75DF" w:rsidRDefault="0013698B">
            <w:pPr>
              <w:pStyle w:val="TableParagraph"/>
              <w:spacing w:before="1" w:line="247" w:lineRule="exact"/>
              <w:ind w:left="27"/>
              <w:jc w:val="center"/>
              <w:rPr>
                <w:rFonts w:ascii="Calibri"/>
              </w:rPr>
            </w:pPr>
            <w:r>
              <w:rPr>
                <w:rFonts w:ascii="Calibri"/>
                <w:spacing w:val="-10"/>
              </w:rPr>
              <w:t>2</w:t>
            </w:r>
          </w:p>
        </w:tc>
        <w:tc>
          <w:tcPr>
            <w:tcW w:w="849" w:type="dxa"/>
          </w:tcPr>
          <w:p w14:paraId="56ACBEE3" w14:textId="77777777" w:rsidR="004F75DF" w:rsidRDefault="004F75DF">
            <w:pPr>
              <w:pStyle w:val="TableParagraph"/>
              <w:rPr>
                <w:sz w:val="18"/>
              </w:rPr>
            </w:pPr>
          </w:p>
        </w:tc>
        <w:tc>
          <w:tcPr>
            <w:tcW w:w="705" w:type="dxa"/>
          </w:tcPr>
          <w:p w14:paraId="3C240067" w14:textId="77777777" w:rsidR="004F75DF" w:rsidRDefault="004F75DF">
            <w:pPr>
              <w:pStyle w:val="TableParagraph"/>
              <w:rPr>
                <w:sz w:val="18"/>
              </w:rPr>
            </w:pPr>
          </w:p>
        </w:tc>
        <w:tc>
          <w:tcPr>
            <w:tcW w:w="853" w:type="dxa"/>
          </w:tcPr>
          <w:p w14:paraId="4C304583" w14:textId="77777777" w:rsidR="004F75DF" w:rsidRDefault="004F75DF">
            <w:pPr>
              <w:pStyle w:val="TableParagraph"/>
              <w:rPr>
                <w:sz w:val="18"/>
              </w:rPr>
            </w:pPr>
          </w:p>
        </w:tc>
        <w:tc>
          <w:tcPr>
            <w:tcW w:w="705" w:type="dxa"/>
          </w:tcPr>
          <w:p w14:paraId="72E7811D" w14:textId="77777777" w:rsidR="004F75DF" w:rsidRDefault="004F75DF">
            <w:pPr>
              <w:pStyle w:val="TableParagraph"/>
              <w:rPr>
                <w:sz w:val="18"/>
              </w:rPr>
            </w:pPr>
          </w:p>
        </w:tc>
        <w:tc>
          <w:tcPr>
            <w:tcW w:w="426" w:type="dxa"/>
            <w:shd w:val="clear" w:color="auto" w:fill="D9D9D9"/>
          </w:tcPr>
          <w:p w14:paraId="36511D29" w14:textId="77777777" w:rsidR="004F75DF" w:rsidRDefault="004F75DF">
            <w:pPr>
              <w:pStyle w:val="TableParagraph"/>
              <w:rPr>
                <w:sz w:val="18"/>
              </w:rPr>
            </w:pPr>
          </w:p>
        </w:tc>
        <w:tc>
          <w:tcPr>
            <w:tcW w:w="705" w:type="dxa"/>
          </w:tcPr>
          <w:p w14:paraId="60D88FD3" w14:textId="77777777" w:rsidR="004F75DF" w:rsidRDefault="004F75DF">
            <w:pPr>
              <w:pStyle w:val="TableParagraph"/>
              <w:rPr>
                <w:sz w:val="18"/>
              </w:rPr>
            </w:pPr>
          </w:p>
        </w:tc>
        <w:tc>
          <w:tcPr>
            <w:tcW w:w="709" w:type="dxa"/>
          </w:tcPr>
          <w:p w14:paraId="6F127B00" w14:textId="77777777" w:rsidR="004F75DF" w:rsidRDefault="004F75DF">
            <w:pPr>
              <w:pStyle w:val="TableParagraph"/>
              <w:rPr>
                <w:sz w:val="18"/>
              </w:rPr>
            </w:pPr>
          </w:p>
        </w:tc>
        <w:tc>
          <w:tcPr>
            <w:tcW w:w="710" w:type="dxa"/>
          </w:tcPr>
          <w:p w14:paraId="330597AD" w14:textId="77777777" w:rsidR="004F75DF" w:rsidRDefault="004F75DF">
            <w:pPr>
              <w:pStyle w:val="TableParagraph"/>
              <w:rPr>
                <w:sz w:val="18"/>
              </w:rPr>
            </w:pPr>
          </w:p>
        </w:tc>
        <w:tc>
          <w:tcPr>
            <w:tcW w:w="698" w:type="dxa"/>
            <w:tcBorders>
              <w:right w:val="single" w:sz="2" w:space="0" w:color="000000"/>
            </w:tcBorders>
          </w:tcPr>
          <w:p w14:paraId="7898983E" w14:textId="77777777" w:rsidR="004F75DF" w:rsidRDefault="004F75DF">
            <w:pPr>
              <w:pStyle w:val="TableParagraph"/>
              <w:rPr>
                <w:sz w:val="18"/>
              </w:rPr>
            </w:pPr>
          </w:p>
        </w:tc>
      </w:tr>
      <w:tr w:rsidR="004F75DF" w14:paraId="44E73034" w14:textId="77777777">
        <w:trPr>
          <w:trHeight w:val="623"/>
          <w:jc w:val="right"/>
        </w:trPr>
        <w:tc>
          <w:tcPr>
            <w:tcW w:w="1421" w:type="dxa"/>
          </w:tcPr>
          <w:p w14:paraId="00B251D8" w14:textId="77777777" w:rsidR="004F75DF" w:rsidRDefault="0013698B">
            <w:pPr>
              <w:pStyle w:val="TableParagraph"/>
              <w:ind w:left="110"/>
              <w:rPr>
                <w:sz w:val="18"/>
              </w:rPr>
            </w:pPr>
            <w:r>
              <w:rPr>
                <w:spacing w:val="-2"/>
                <w:sz w:val="18"/>
              </w:rPr>
              <w:t xml:space="preserve">Иностранный </w:t>
            </w:r>
            <w:r>
              <w:rPr>
                <w:spacing w:val="-4"/>
                <w:sz w:val="18"/>
              </w:rPr>
              <w:t>язык</w:t>
            </w:r>
          </w:p>
          <w:p w14:paraId="53FA6A7D" w14:textId="77777777" w:rsidR="004F75DF" w:rsidRDefault="0013698B">
            <w:pPr>
              <w:pStyle w:val="TableParagraph"/>
              <w:spacing w:line="191" w:lineRule="exact"/>
              <w:ind w:left="110"/>
              <w:rPr>
                <w:sz w:val="18"/>
              </w:rPr>
            </w:pPr>
            <w:r>
              <w:rPr>
                <w:spacing w:val="-2"/>
                <w:sz w:val="18"/>
              </w:rPr>
              <w:t>(английский)</w:t>
            </w:r>
          </w:p>
        </w:tc>
        <w:tc>
          <w:tcPr>
            <w:tcW w:w="848" w:type="dxa"/>
            <w:gridSpan w:val="2"/>
          </w:tcPr>
          <w:p w14:paraId="48D41EE5" w14:textId="77777777" w:rsidR="004F75DF" w:rsidRDefault="004F75DF">
            <w:pPr>
              <w:pStyle w:val="TableParagraph"/>
              <w:rPr>
                <w:sz w:val="20"/>
              </w:rPr>
            </w:pPr>
          </w:p>
        </w:tc>
        <w:tc>
          <w:tcPr>
            <w:tcW w:w="710" w:type="dxa"/>
            <w:gridSpan w:val="2"/>
          </w:tcPr>
          <w:p w14:paraId="0CB20233" w14:textId="77777777" w:rsidR="004F75DF" w:rsidRDefault="004F75DF">
            <w:pPr>
              <w:pStyle w:val="TableParagraph"/>
              <w:rPr>
                <w:sz w:val="20"/>
              </w:rPr>
            </w:pPr>
          </w:p>
        </w:tc>
        <w:tc>
          <w:tcPr>
            <w:tcW w:w="705" w:type="dxa"/>
            <w:gridSpan w:val="2"/>
          </w:tcPr>
          <w:p w14:paraId="240B0B30" w14:textId="77777777" w:rsidR="004F75DF" w:rsidRDefault="004F75DF">
            <w:pPr>
              <w:pStyle w:val="TableParagraph"/>
              <w:rPr>
                <w:sz w:val="20"/>
              </w:rPr>
            </w:pPr>
          </w:p>
        </w:tc>
        <w:tc>
          <w:tcPr>
            <w:tcW w:w="570" w:type="dxa"/>
          </w:tcPr>
          <w:p w14:paraId="56B8EDCD" w14:textId="77777777" w:rsidR="004F75DF" w:rsidRDefault="0013698B">
            <w:pPr>
              <w:pStyle w:val="TableParagraph"/>
              <w:spacing w:before="179"/>
              <w:ind w:left="29"/>
              <w:jc w:val="center"/>
              <w:rPr>
                <w:rFonts w:ascii="Calibri"/>
              </w:rPr>
            </w:pPr>
            <w:r>
              <w:rPr>
                <w:rFonts w:ascii="Calibri"/>
                <w:spacing w:val="-10"/>
              </w:rPr>
              <w:t>1</w:t>
            </w:r>
          </w:p>
        </w:tc>
        <w:tc>
          <w:tcPr>
            <w:tcW w:w="565" w:type="dxa"/>
            <w:shd w:val="clear" w:color="auto" w:fill="D9D9D9"/>
          </w:tcPr>
          <w:p w14:paraId="0F87C89D" w14:textId="77777777" w:rsidR="004F75DF" w:rsidRDefault="0013698B">
            <w:pPr>
              <w:pStyle w:val="TableParagraph"/>
              <w:spacing w:before="179"/>
              <w:ind w:left="27"/>
              <w:jc w:val="center"/>
              <w:rPr>
                <w:rFonts w:ascii="Calibri"/>
              </w:rPr>
            </w:pPr>
            <w:r>
              <w:rPr>
                <w:rFonts w:ascii="Calibri"/>
                <w:spacing w:val="-10"/>
              </w:rPr>
              <w:t>1</w:t>
            </w:r>
          </w:p>
        </w:tc>
        <w:tc>
          <w:tcPr>
            <w:tcW w:w="849" w:type="dxa"/>
          </w:tcPr>
          <w:p w14:paraId="6727DB2A" w14:textId="77777777" w:rsidR="004F75DF" w:rsidRDefault="004F75DF">
            <w:pPr>
              <w:pStyle w:val="TableParagraph"/>
              <w:rPr>
                <w:sz w:val="20"/>
              </w:rPr>
            </w:pPr>
          </w:p>
        </w:tc>
        <w:tc>
          <w:tcPr>
            <w:tcW w:w="705" w:type="dxa"/>
          </w:tcPr>
          <w:p w14:paraId="7F0FD9EF" w14:textId="77777777" w:rsidR="004F75DF" w:rsidRDefault="004F75DF">
            <w:pPr>
              <w:pStyle w:val="TableParagraph"/>
              <w:rPr>
                <w:sz w:val="20"/>
              </w:rPr>
            </w:pPr>
          </w:p>
        </w:tc>
        <w:tc>
          <w:tcPr>
            <w:tcW w:w="853" w:type="dxa"/>
          </w:tcPr>
          <w:p w14:paraId="1E289372" w14:textId="77777777" w:rsidR="004F75DF" w:rsidRDefault="004F75DF">
            <w:pPr>
              <w:pStyle w:val="TableParagraph"/>
              <w:rPr>
                <w:sz w:val="20"/>
              </w:rPr>
            </w:pPr>
          </w:p>
        </w:tc>
        <w:tc>
          <w:tcPr>
            <w:tcW w:w="705" w:type="dxa"/>
          </w:tcPr>
          <w:p w14:paraId="15AD4C5E" w14:textId="77777777" w:rsidR="004F75DF" w:rsidRDefault="0013698B">
            <w:pPr>
              <w:pStyle w:val="TableParagraph"/>
              <w:spacing w:before="179"/>
              <w:ind w:left="42"/>
              <w:jc w:val="center"/>
              <w:rPr>
                <w:rFonts w:ascii="Calibri"/>
              </w:rPr>
            </w:pPr>
            <w:r>
              <w:rPr>
                <w:rFonts w:ascii="Calibri"/>
                <w:spacing w:val="-10"/>
              </w:rPr>
              <w:t>1</w:t>
            </w:r>
          </w:p>
        </w:tc>
        <w:tc>
          <w:tcPr>
            <w:tcW w:w="426" w:type="dxa"/>
            <w:shd w:val="clear" w:color="auto" w:fill="D9D9D9"/>
          </w:tcPr>
          <w:p w14:paraId="34575E5B" w14:textId="77777777" w:rsidR="004F75DF" w:rsidRDefault="0013698B">
            <w:pPr>
              <w:pStyle w:val="TableParagraph"/>
              <w:spacing w:before="179"/>
              <w:ind w:left="44"/>
              <w:jc w:val="center"/>
              <w:rPr>
                <w:rFonts w:ascii="Calibri"/>
              </w:rPr>
            </w:pPr>
            <w:r>
              <w:rPr>
                <w:rFonts w:ascii="Calibri"/>
                <w:spacing w:val="-10"/>
              </w:rPr>
              <w:t>1</w:t>
            </w:r>
          </w:p>
        </w:tc>
        <w:tc>
          <w:tcPr>
            <w:tcW w:w="705" w:type="dxa"/>
          </w:tcPr>
          <w:p w14:paraId="16CBA958" w14:textId="77777777" w:rsidR="004F75DF" w:rsidRDefault="004F75DF">
            <w:pPr>
              <w:pStyle w:val="TableParagraph"/>
              <w:rPr>
                <w:sz w:val="20"/>
              </w:rPr>
            </w:pPr>
          </w:p>
        </w:tc>
        <w:tc>
          <w:tcPr>
            <w:tcW w:w="709" w:type="dxa"/>
          </w:tcPr>
          <w:p w14:paraId="1E2C581B" w14:textId="77777777" w:rsidR="004F75DF" w:rsidRDefault="004F75DF">
            <w:pPr>
              <w:pStyle w:val="TableParagraph"/>
              <w:rPr>
                <w:sz w:val="20"/>
              </w:rPr>
            </w:pPr>
          </w:p>
        </w:tc>
        <w:tc>
          <w:tcPr>
            <w:tcW w:w="710" w:type="dxa"/>
          </w:tcPr>
          <w:p w14:paraId="263CD40F" w14:textId="77777777" w:rsidR="004F75DF" w:rsidRDefault="004F75DF">
            <w:pPr>
              <w:pStyle w:val="TableParagraph"/>
              <w:rPr>
                <w:sz w:val="20"/>
              </w:rPr>
            </w:pPr>
          </w:p>
        </w:tc>
        <w:tc>
          <w:tcPr>
            <w:tcW w:w="698" w:type="dxa"/>
            <w:tcBorders>
              <w:right w:val="single" w:sz="2" w:space="0" w:color="000000"/>
            </w:tcBorders>
          </w:tcPr>
          <w:p w14:paraId="06A00B89" w14:textId="77777777" w:rsidR="004F75DF" w:rsidRDefault="004F75DF">
            <w:pPr>
              <w:pStyle w:val="TableParagraph"/>
              <w:rPr>
                <w:sz w:val="20"/>
              </w:rPr>
            </w:pPr>
          </w:p>
        </w:tc>
      </w:tr>
      <w:tr w:rsidR="004F75DF" w14:paraId="11DC3CC9" w14:textId="77777777">
        <w:trPr>
          <w:trHeight w:val="268"/>
          <w:jc w:val="right"/>
        </w:trPr>
        <w:tc>
          <w:tcPr>
            <w:tcW w:w="1421" w:type="dxa"/>
          </w:tcPr>
          <w:p w14:paraId="743125E3" w14:textId="77777777" w:rsidR="004F75DF" w:rsidRDefault="0013698B">
            <w:pPr>
              <w:pStyle w:val="TableParagraph"/>
              <w:spacing w:line="202" w:lineRule="exact"/>
              <w:ind w:left="110"/>
              <w:rPr>
                <w:sz w:val="18"/>
              </w:rPr>
            </w:pPr>
            <w:r>
              <w:rPr>
                <w:spacing w:val="-2"/>
                <w:sz w:val="18"/>
              </w:rPr>
              <w:t>Математика</w:t>
            </w:r>
          </w:p>
        </w:tc>
        <w:tc>
          <w:tcPr>
            <w:tcW w:w="848" w:type="dxa"/>
            <w:gridSpan w:val="2"/>
          </w:tcPr>
          <w:p w14:paraId="1C875DFE" w14:textId="77777777" w:rsidR="004F75DF" w:rsidRDefault="004F75DF">
            <w:pPr>
              <w:pStyle w:val="TableParagraph"/>
              <w:rPr>
                <w:sz w:val="18"/>
              </w:rPr>
            </w:pPr>
          </w:p>
        </w:tc>
        <w:tc>
          <w:tcPr>
            <w:tcW w:w="710" w:type="dxa"/>
            <w:gridSpan w:val="2"/>
          </w:tcPr>
          <w:p w14:paraId="102D9BBD" w14:textId="77777777" w:rsidR="004F75DF" w:rsidRDefault="004F75DF">
            <w:pPr>
              <w:pStyle w:val="TableParagraph"/>
              <w:rPr>
                <w:sz w:val="18"/>
              </w:rPr>
            </w:pPr>
          </w:p>
        </w:tc>
        <w:tc>
          <w:tcPr>
            <w:tcW w:w="705" w:type="dxa"/>
            <w:gridSpan w:val="2"/>
          </w:tcPr>
          <w:p w14:paraId="40BC598F" w14:textId="77777777" w:rsidR="004F75DF" w:rsidRDefault="004F75DF">
            <w:pPr>
              <w:pStyle w:val="TableParagraph"/>
              <w:rPr>
                <w:sz w:val="18"/>
              </w:rPr>
            </w:pPr>
          </w:p>
        </w:tc>
        <w:tc>
          <w:tcPr>
            <w:tcW w:w="570" w:type="dxa"/>
          </w:tcPr>
          <w:p w14:paraId="14C489C2" w14:textId="77777777" w:rsidR="004F75DF" w:rsidRDefault="0013698B">
            <w:pPr>
              <w:pStyle w:val="TableParagraph"/>
              <w:spacing w:before="1" w:line="247" w:lineRule="exact"/>
              <w:ind w:left="29"/>
              <w:jc w:val="center"/>
              <w:rPr>
                <w:rFonts w:ascii="Calibri"/>
              </w:rPr>
            </w:pPr>
            <w:r>
              <w:rPr>
                <w:rFonts w:ascii="Calibri"/>
                <w:spacing w:val="-10"/>
              </w:rPr>
              <w:t>1</w:t>
            </w:r>
          </w:p>
        </w:tc>
        <w:tc>
          <w:tcPr>
            <w:tcW w:w="565" w:type="dxa"/>
            <w:shd w:val="clear" w:color="auto" w:fill="D9D9D9"/>
          </w:tcPr>
          <w:p w14:paraId="52E5A3E7" w14:textId="77777777" w:rsidR="004F75DF" w:rsidRDefault="0013698B">
            <w:pPr>
              <w:pStyle w:val="TableParagraph"/>
              <w:spacing w:before="1" w:line="247" w:lineRule="exact"/>
              <w:ind w:left="27"/>
              <w:jc w:val="center"/>
              <w:rPr>
                <w:rFonts w:ascii="Calibri"/>
              </w:rPr>
            </w:pPr>
            <w:r>
              <w:rPr>
                <w:rFonts w:ascii="Calibri"/>
                <w:spacing w:val="-10"/>
              </w:rPr>
              <w:t>1</w:t>
            </w:r>
          </w:p>
        </w:tc>
        <w:tc>
          <w:tcPr>
            <w:tcW w:w="849" w:type="dxa"/>
          </w:tcPr>
          <w:p w14:paraId="4ECDB93F" w14:textId="77777777" w:rsidR="004F75DF" w:rsidRDefault="004F75DF">
            <w:pPr>
              <w:pStyle w:val="TableParagraph"/>
              <w:rPr>
                <w:sz w:val="18"/>
              </w:rPr>
            </w:pPr>
          </w:p>
        </w:tc>
        <w:tc>
          <w:tcPr>
            <w:tcW w:w="705" w:type="dxa"/>
          </w:tcPr>
          <w:p w14:paraId="4548880B" w14:textId="77777777" w:rsidR="004F75DF" w:rsidRDefault="004F75DF">
            <w:pPr>
              <w:pStyle w:val="TableParagraph"/>
              <w:rPr>
                <w:sz w:val="18"/>
              </w:rPr>
            </w:pPr>
          </w:p>
        </w:tc>
        <w:tc>
          <w:tcPr>
            <w:tcW w:w="853" w:type="dxa"/>
          </w:tcPr>
          <w:p w14:paraId="0A97E5E4" w14:textId="77777777" w:rsidR="004F75DF" w:rsidRDefault="004F75DF">
            <w:pPr>
              <w:pStyle w:val="TableParagraph"/>
              <w:rPr>
                <w:sz w:val="18"/>
              </w:rPr>
            </w:pPr>
          </w:p>
        </w:tc>
        <w:tc>
          <w:tcPr>
            <w:tcW w:w="705" w:type="dxa"/>
          </w:tcPr>
          <w:p w14:paraId="005B11C8" w14:textId="77777777" w:rsidR="004F75DF" w:rsidRDefault="0013698B">
            <w:pPr>
              <w:pStyle w:val="TableParagraph"/>
              <w:spacing w:before="1" w:line="247" w:lineRule="exact"/>
              <w:ind w:left="42"/>
              <w:jc w:val="center"/>
              <w:rPr>
                <w:rFonts w:ascii="Calibri"/>
              </w:rPr>
            </w:pPr>
            <w:r>
              <w:rPr>
                <w:rFonts w:ascii="Calibri"/>
                <w:spacing w:val="-10"/>
              </w:rPr>
              <w:t>1</w:t>
            </w:r>
          </w:p>
        </w:tc>
        <w:tc>
          <w:tcPr>
            <w:tcW w:w="426" w:type="dxa"/>
            <w:shd w:val="clear" w:color="auto" w:fill="D9D9D9"/>
          </w:tcPr>
          <w:p w14:paraId="40C5D0BE" w14:textId="77777777" w:rsidR="004F75DF" w:rsidRDefault="0013698B">
            <w:pPr>
              <w:pStyle w:val="TableParagraph"/>
              <w:spacing w:before="1" w:line="247" w:lineRule="exact"/>
              <w:ind w:left="44"/>
              <w:jc w:val="center"/>
              <w:rPr>
                <w:rFonts w:ascii="Calibri"/>
              </w:rPr>
            </w:pPr>
            <w:r>
              <w:rPr>
                <w:rFonts w:ascii="Calibri"/>
                <w:spacing w:val="-10"/>
              </w:rPr>
              <w:t>1</w:t>
            </w:r>
          </w:p>
        </w:tc>
        <w:tc>
          <w:tcPr>
            <w:tcW w:w="705" w:type="dxa"/>
          </w:tcPr>
          <w:p w14:paraId="7FE5CD81" w14:textId="77777777" w:rsidR="004F75DF" w:rsidRDefault="004F75DF">
            <w:pPr>
              <w:pStyle w:val="TableParagraph"/>
              <w:rPr>
                <w:sz w:val="18"/>
              </w:rPr>
            </w:pPr>
          </w:p>
        </w:tc>
        <w:tc>
          <w:tcPr>
            <w:tcW w:w="709" w:type="dxa"/>
          </w:tcPr>
          <w:p w14:paraId="2E09DD34" w14:textId="77777777" w:rsidR="004F75DF" w:rsidRDefault="004F75DF">
            <w:pPr>
              <w:pStyle w:val="TableParagraph"/>
              <w:rPr>
                <w:sz w:val="18"/>
              </w:rPr>
            </w:pPr>
          </w:p>
        </w:tc>
        <w:tc>
          <w:tcPr>
            <w:tcW w:w="710" w:type="dxa"/>
          </w:tcPr>
          <w:p w14:paraId="4B77D9CC" w14:textId="77777777" w:rsidR="004F75DF" w:rsidRDefault="004F75DF">
            <w:pPr>
              <w:pStyle w:val="TableParagraph"/>
              <w:rPr>
                <w:sz w:val="18"/>
              </w:rPr>
            </w:pPr>
          </w:p>
        </w:tc>
        <w:tc>
          <w:tcPr>
            <w:tcW w:w="698" w:type="dxa"/>
            <w:tcBorders>
              <w:right w:val="single" w:sz="2" w:space="0" w:color="000000"/>
            </w:tcBorders>
          </w:tcPr>
          <w:p w14:paraId="4FEB5301" w14:textId="77777777" w:rsidR="004F75DF" w:rsidRDefault="0013698B">
            <w:pPr>
              <w:pStyle w:val="TableParagraph"/>
              <w:spacing w:before="1" w:line="247" w:lineRule="exact"/>
              <w:ind w:right="253"/>
              <w:jc w:val="right"/>
              <w:rPr>
                <w:rFonts w:ascii="Calibri"/>
              </w:rPr>
            </w:pPr>
            <w:r>
              <w:rPr>
                <w:rFonts w:ascii="Calibri"/>
                <w:spacing w:val="-10"/>
              </w:rPr>
              <w:t>1</w:t>
            </w:r>
          </w:p>
        </w:tc>
      </w:tr>
      <w:tr w:rsidR="004F75DF" w14:paraId="2B53A8A7" w14:textId="77777777">
        <w:trPr>
          <w:trHeight w:val="825"/>
          <w:jc w:val="right"/>
        </w:trPr>
        <w:tc>
          <w:tcPr>
            <w:tcW w:w="1421" w:type="dxa"/>
          </w:tcPr>
          <w:p w14:paraId="4914A251" w14:textId="77777777" w:rsidR="004F75DF" w:rsidRDefault="0013698B">
            <w:pPr>
              <w:pStyle w:val="TableParagraph"/>
              <w:ind w:left="110" w:right="524"/>
              <w:rPr>
                <w:sz w:val="18"/>
              </w:rPr>
            </w:pPr>
            <w:r>
              <w:rPr>
                <w:spacing w:val="-2"/>
                <w:sz w:val="18"/>
              </w:rPr>
              <w:t>История России. Всеобщая</w:t>
            </w:r>
          </w:p>
          <w:p w14:paraId="37A3D937" w14:textId="77777777" w:rsidR="004F75DF" w:rsidRDefault="0013698B">
            <w:pPr>
              <w:pStyle w:val="TableParagraph"/>
              <w:spacing w:line="190" w:lineRule="exact"/>
              <w:ind w:left="110"/>
              <w:rPr>
                <w:sz w:val="18"/>
              </w:rPr>
            </w:pPr>
            <w:r>
              <w:rPr>
                <w:spacing w:val="-2"/>
                <w:sz w:val="18"/>
              </w:rPr>
              <w:t>история</w:t>
            </w:r>
          </w:p>
        </w:tc>
        <w:tc>
          <w:tcPr>
            <w:tcW w:w="848" w:type="dxa"/>
            <w:gridSpan w:val="2"/>
          </w:tcPr>
          <w:p w14:paraId="23D0DA04" w14:textId="77777777" w:rsidR="004F75DF" w:rsidRDefault="004F75DF">
            <w:pPr>
              <w:pStyle w:val="TableParagraph"/>
              <w:rPr>
                <w:sz w:val="20"/>
              </w:rPr>
            </w:pPr>
          </w:p>
        </w:tc>
        <w:tc>
          <w:tcPr>
            <w:tcW w:w="710" w:type="dxa"/>
            <w:gridSpan w:val="2"/>
          </w:tcPr>
          <w:p w14:paraId="1E48866D" w14:textId="77777777" w:rsidR="004F75DF" w:rsidRDefault="004F75DF">
            <w:pPr>
              <w:pStyle w:val="TableParagraph"/>
              <w:rPr>
                <w:sz w:val="20"/>
              </w:rPr>
            </w:pPr>
          </w:p>
        </w:tc>
        <w:tc>
          <w:tcPr>
            <w:tcW w:w="705" w:type="dxa"/>
            <w:gridSpan w:val="2"/>
          </w:tcPr>
          <w:p w14:paraId="5F59B533" w14:textId="77777777" w:rsidR="004F75DF" w:rsidRDefault="004F75DF">
            <w:pPr>
              <w:pStyle w:val="TableParagraph"/>
              <w:rPr>
                <w:sz w:val="20"/>
              </w:rPr>
            </w:pPr>
          </w:p>
        </w:tc>
        <w:tc>
          <w:tcPr>
            <w:tcW w:w="570" w:type="dxa"/>
          </w:tcPr>
          <w:p w14:paraId="0F8948D0" w14:textId="77777777" w:rsidR="004F75DF" w:rsidRDefault="004F75DF">
            <w:pPr>
              <w:pStyle w:val="TableParagraph"/>
              <w:spacing w:before="27"/>
              <w:rPr>
                <w:b/>
              </w:rPr>
            </w:pPr>
          </w:p>
          <w:p w14:paraId="20BAFA87" w14:textId="77777777" w:rsidR="004F75DF" w:rsidRDefault="0013698B">
            <w:pPr>
              <w:pStyle w:val="TableParagraph"/>
              <w:ind w:left="29"/>
              <w:jc w:val="center"/>
              <w:rPr>
                <w:rFonts w:ascii="Calibri"/>
              </w:rPr>
            </w:pPr>
            <w:r>
              <w:rPr>
                <w:rFonts w:ascii="Calibri"/>
                <w:spacing w:val="-10"/>
              </w:rPr>
              <w:t>1</w:t>
            </w:r>
          </w:p>
        </w:tc>
        <w:tc>
          <w:tcPr>
            <w:tcW w:w="565" w:type="dxa"/>
            <w:shd w:val="clear" w:color="auto" w:fill="D9D9D9"/>
          </w:tcPr>
          <w:p w14:paraId="4029D1E7" w14:textId="77777777" w:rsidR="004F75DF" w:rsidRDefault="004F75DF">
            <w:pPr>
              <w:pStyle w:val="TableParagraph"/>
              <w:spacing w:before="27"/>
              <w:rPr>
                <w:b/>
              </w:rPr>
            </w:pPr>
          </w:p>
          <w:p w14:paraId="1F6661FD" w14:textId="77777777" w:rsidR="004F75DF" w:rsidRDefault="0013698B">
            <w:pPr>
              <w:pStyle w:val="TableParagraph"/>
              <w:ind w:left="27"/>
              <w:jc w:val="center"/>
              <w:rPr>
                <w:rFonts w:ascii="Calibri"/>
              </w:rPr>
            </w:pPr>
            <w:r>
              <w:rPr>
                <w:rFonts w:ascii="Calibri"/>
                <w:spacing w:val="-10"/>
              </w:rPr>
              <w:t>1</w:t>
            </w:r>
          </w:p>
        </w:tc>
        <w:tc>
          <w:tcPr>
            <w:tcW w:w="849" w:type="dxa"/>
          </w:tcPr>
          <w:p w14:paraId="35C9DCEF" w14:textId="77777777" w:rsidR="004F75DF" w:rsidRDefault="004F75DF">
            <w:pPr>
              <w:pStyle w:val="TableParagraph"/>
              <w:rPr>
                <w:sz w:val="20"/>
              </w:rPr>
            </w:pPr>
          </w:p>
        </w:tc>
        <w:tc>
          <w:tcPr>
            <w:tcW w:w="705" w:type="dxa"/>
          </w:tcPr>
          <w:p w14:paraId="1C2D953E" w14:textId="77777777" w:rsidR="004F75DF" w:rsidRDefault="004F75DF">
            <w:pPr>
              <w:pStyle w:val="TableParagraph"/>
              <w:rPr>
                <w:sz w:val="20"/>
              </w:rPr>
            </w:pPr>
          </w:p>
        </w:tc>
        <w:tc>
          <w:tcPr>
            <w:tcW w:w="853" w:type="dxa"/>
          </w:tcPr>
          <w:p w14:paraId="1BC32BE4" w14:textId="77777777" w:rsidR="004F75DF" w:rsidRDefault="004F75DF">
            <w:pPr>
              <w:pStyle w:val="TableParagraph"/>
              <w:rPr>
                <w:sz w:val="20"/>
              </w:rPr>
            </w:pPr>
          </w:p>
        </w:tc>
        <w:tc>
          <w:tcPr>
            <w:tcW w:w="705" w:type="dxa"/>
          </w:tcPr>
          <w:p w14:paraId="29777E6E" w14:textId="77777777" w:rsidR="004F75DF" w:rsidRDefault="004F75DF">
            <w:pPr>
              <w:pStyle w:val="TableParagraph"/>
              <w:rPr>
                <w:sz w:val="20"/>
              </w:rPr>
            </w:pPr>
          </w:p>
        </w:tc>
        <w:tc>
          <w:tcPr>
            <w:tcW w:w="426" w:type="dxa"/>
            <w:shd w:val="clear" w:color="auto" w:fill="D9D9D9"/>
          </w:tcPr>
          <w:p w14:paraId="683A0911" w14:textId="77777777" w:rsidR="004F75DF" w:rsidRDefault="004F75DF">
            <w:pPr>
              <w:pStyle w:val="TableParagraph"/>
              <w:rPr>
                <w:sz w:val="20"/>
              </w:rPr>
            </w:pPr>
          </w:p>
        </w:tc>
        <w:tc>
          <w:tcPr>
            <w:tcW w:w="705" w:type="dxa"/>
          </w:tcPr>
          <w:p w14:paraId="157AB97B" w14:textId="77777777" w:rsidR="004F75DF" w:rsidRDefault="004F75DF">
            <w:pPr>
              <w:pStyle w:val="TableParagraph"/>
              <w:rPr>
                <w:sz w:val="20"/>
              </w:rPr>
            </w:pPr>
          </w:p>
        </w:tc>
        <w:tc>
          <w:tcPr>
            <w:tcW w:w="709" w:type="dxa"/>
          </w:tcPr>
          <w:p w14:paraId="202A512B" w14:textId="77777777" w:rsidR="004F75DF" w:rsidRDefault="004F75DF">
            <w:pPr>
              <w:pStyle w:val="TableParagraph"/>
              <w:rPr>
                <w:sz w:val="20"/>
              </w:rPr>
            </w:pPr>
          </w:p>
        </w:tc>
        <w:tc>
          <w:tcPr>
            <w:tcW w:w="710" w:type="dxa"/>
          </w:tcPr>
          <w:p w14:paraId="12789BEA" w14:textId="77777777" w:rsidR="004F75DF" w:rsidRDefault="004F75DF">
            <w:pPr>
              <w:pStyle w:val="TableParagraph"/>
              <w:rPr>
                <w:sz w:val="20"/>
              </w:rPr>
            </w:pPr>
          </w:p>
        </w:tc>
        <w:tc>
          <w:tcPr>
            <w:tcW w:w="698" w:type="dxa"/>
            <w:tcBorders>
              <w:right w:val="single" w:sz="2" w:space="0" w:color="000000"/>
            </w:tcBorders>
          </w:tcPr>
          <w:p w14:paraId="380229D0" w14:textId="77777777" w:rsidR="004F75DF" w:rsidRDefault="004F75DF">
            <w:pPr>
              <w:pStyle w:val="TableParagraph"/>
              <w:spacing w:before="27"/>
              <w:rPr>
                <w:b/>
              </w:rPr>
            </w:pPr>
          </w:p>
          <w:p w14:paraId="460AE72E" w14:textId="77777777" w:rsidR="004F75DF" w:rsidRDefault="0013698B">
            <w:pPr>
              <w:pStyle w:val="TableParagraph"/>
              <w:ind w:right="253"/>
              <w:jc w:val="right"/>
              <w:rPr>
                <w:rFonts w:ascii="Calibri"/>
              </w:rPr>
            </w:pPr>
            <w:r>
              <w:rPr>
                <w:rFonts w:ascii="Calibri"/>
                <w:spacing w:val="-10"/>
              </w:rPr>
              <w:t>2</w:t>
            </w:r>
          </w:p>
        </w:tc>
      </w:tr>
      <w:tr w:rsidR="004F75DF" w14:paraId="6D29C987" w14:textId="77777777">
        <w:trPr>
          <w:trHeight w:val="416"/>
          <w:jc w:val="right"/>
        </w:trPr>
        <w:tc>
          <w:tcPr>
            <w:tcW w:w="1421" w:type="dxa"/>
          </w:tcPr>
          <w:p w14:paraId="4379D972" w14:textId="77777777" w:rsidR="004F75DF" w:rsidRDefault="0013698B">
            <w:pPr>
              <w:pStyle w:val="TableParagraph"/>
              <w:spacing w:line="206" w:lineRule="exact"/>
              <w:ind w:left="110" w:right="53"/>
              <w:rPr>
                <w:sz w:val="18"/>
              </w:rPr>
            </w:pPr>
            <w:r>
              <w:rPr>
                <w:spacing w:val="-2"/>
                <w:sz w:val="18"/>
              </w:rPr>
              <w:t xml:space="preserve">Обществознан </w:t>
            </w:r>
            <w:r>
              <w:rPr>
                <w:spacing w:val="-6"/>
                <w:sz w:val="18"/>
              </w:rPr>
              <w:t>ие</w:t>
            </w:r>
          </w:p>
        </w:tc>
        <w:tc>
          <w:tcPr>
            <w:tcW w:w="848" w:type="dxa"/>
            <w:gridSpan w:val="2"/>
          </w:tcPr>
          <w:p w14:paraId="3497CEE5" w14:textId="77777777" w:rsidR="004F75DF" w:rsidRDefault="004F75DF">
            <w:pPr>
              <w:pStyle w:val="TableParagraph"/>
              <w:rPr>
                <w:sz w:val="20"/>
              </w:rPr>
            </w:pPr>
          </w:p>
        </w:tc>
        <w:tc>
          <w:tcPr>
            <w:tcW w:w="710" w:type="dxa"/>
            <w:gridSpan w:val="2"/>
          </w:tcPr>
          <w:p w14:paraId="3EE8F0EC" w14:textId="77777777" w:rsidR="004F75DF" w:rsidRDefault="004F75DF">
            <w:pPr>
              <w:pStyle w:val="TableParagraph"/>
              <w:rPr>
                <w:sz w:val="20"/>
              </w:rPr>
            </w:pPr>
          </w:p>
        </w:tc>
        <w:tc>
          <w:tcPr>
            <w:tcW w:w="705" w:type="dxa"/>
            <w:gridSpan w:val="2"/>
          </w:tcPr>
          <w:p w14:paraId="096F5D63" w14:textId="77777777" w:rsidR="004F75DF" w:rsidRDefault="004F75DF">
            <w:pPr>
              <w:pStyle w:val="TableParagraph"/>
              <w:rPr>
                <w:sz w:val="20"/>
              </w:rPr>
            </w:pPr>
          </w:p>
        </w:tc>
        <w:tc>
          <w:tcPr>
            <w:tcW w:w="570" w:type="dxa"/>
          </w:tcPr>
          <w:p w14:paraId="105E55AA" w14:textId="77777777" w:rsidR="004F75DF" w:rsidRDefault="004F75DF">
            <w:pPr>
              <w:pStyle w:val="TableParagraph"/>
              <w:rPr>
                <w:sz w:val="20"/>
              </w:rPr>
            </w:pPr>
          </w:p>
        </w:tc>
        <w:tc>
          <w:tcPr>
            <w:tcW w:w="565" w:type="dxa"/>
            <w:shd w:val="clear" w:color="auto" w:fill="D9D9D9"/>
          </w:tcPr>
          <w:p w14:paraId="0E09252A" w14:textId="77777777" w:rsidR="004F75DF" w:rsidRDefault="004F75DF">
            <w:pPr>
              <w:pStyle w:val="TableParagraph"/>
              <w:rPr>
                <w:sz w:val="20"/>
              </w:rPr>
            </w:pPr>
          </w:p>
        </w:tc>
        <w:tc>
          <w:tcPr>
            <w:tcW w:w="849" w:type="dxa"/>
          </w:tcPr>
          <w:p w14:paraId="0FE37DE6" w14:textId="77777777" w:rsidR="004F75DF" w:rsidRDefault="004F75DF">
            <w:pPr>
              <w:pStyle w:val="TableParagraph"/>
              <w:rPr>
                <w:sz w:val="20"/>
              </w:rPr>
            </w:pPr>
          </w:p>
        </w:tc>
        <w:tc>
          <w:tcPr>
            <w:tcW w:w="705" w:type="dxa"/>
          </w:tcPr>
          <w:p w14:paraId="25619887" w14:textId="77777777" w:rsidR="004F75DF" w:rsidRDefault="004F75DF">
            <w:pPr>
              <w:pStyle w:val="TableParagraph"/>
              <w:rPr>
                <w:sz w:val="20"/>
              </w:rPr>
            </w:pPr>
          </w:p>
        </w:tc>
        <w:tc>
          <w:tcPr>
            <w:tcW w:w="853" w:type="dxa"/>
          </w:tcPr>
          <w:p w14:paraId="2C2540D2" w14:textId="77777777" w:rsidR="004F75DF" w:rsidRDefault="004F75DF">
            <w:pPr>
              <w:pStyle w:val="TableParagraph"/>
              <w:rPr>
                <w:sz w:val="20"/>
              </w:rPr>
            </w:pPr>
          </w:p>
        </w:tc>
        <w:tc>
          <w:tcPr>
            <w:tcW w:w="705" w:type="dxa"/>
          </w:tcPr>
          <w:p w14:paraId="2C348099" w14:textId="77777777" w:rsidR="004F75DF" w:rsidRDefault="004F75DF">
            <w:pPr>
              <w:pStyle w:val="TableParagraph"/>
              <w:rPr>
                <w:sz w:val="20"/>
              </w:rPr>
            </w:pPr>
          </w:p>
        </w:tc>
        <w:tc>
          <w:tcPr>
            <w:tcW w:w="426" w:type="dxa"/>
            <w:shd w:val="clear" w:color="auto" w:fill="D9D9D9"/>
          </w:tcPr>
          <w:p w14:paraId="75362BEB" w14:textId="77777777" w:rsidR="004F75DF" w:rsidRDefault="004F75DF">
            <w:pPr>
              <w:pStyle w:val="TableParagraph"/>
              <w:rPr>
                <w:sz w:val="20"/>
              </w:rPr>
            </w:pPr>
          </w:p>
        </w:tc>
        <w:tc>
          <w:tcPr>
            <w:tcW w:w="705" w:type="dxa"/>
          </w:tcPr>
          <w:p w14:paraId="3A3FDB5F" w14:textId="77777777" w:rsidR="004F75DF" w:rsidRDefault="004F75DF">
            <w:pPr>
              <w:pStyle w:val="TableParagraph"/>
              <w:rPr>
                <w:sz w:val="20"/>
              </w:rPr>
            </w:pPr>
          </w:p>
        </w:tc>
        <w:tc>
          <w:tcPr>
            <w:tcW w:w="709" w:type="dxa"/>
          </w:tcPr>
          <w:p w14:paraId="3ECF8EDF" w14:textId="77777777" w:rsidR="004F75DF" w:rsidRDefault="004F75DF">
            <w:pPr>
              <w:pStyle w:val="TableParagraph"/>
              <w:rPr>
                <w:sz w:val="20"/>
              </w:rPr>
            </w:pPr>
          </w:p>
        </w:tc>
        <w:tc>
          <w:tcPr>
            <w:tcW w:w="710" w:type="dxa"/>
          </w:tcPr>
          <w:p w14:paraId="3BA8E62A" w14:textId="77777777" w:rsidR="004F75DF" w:rsidRDefault="004F75DF">
            <w:pPr>
              <w:pStyle w:val="TableParagraph"/>
              <w:rPr>
                <w:sz w:val="20"/>
              </w:rPr>
            </w:pPr>
          </w:p>
        </w:tc>
        <w:tc>
          <w:tcPr>
            <w:tcW w:w="698" w:type="dxa"/>
            <w:tcBorders>
              <w:right w:val="single" w:sz="2" w:space="0" w:color="000000"/>
            </w:tcBorders>
          </w:tcPr>
          <w:p w14:paraId="5992BB56" w14:textId="77777777" w:rsidR="004F75DF" w:rsidRDefault="0013698B">
            <w:pPr>
              <w:pStyle w:val="TableParagraph"/>
              <w:spacing w:before="78"/>
              <w:ind w:right="253"/>
              <w:jc w:val="right"/>
              <w:rPr>
                <w:rFonts w:ascii="Calibri"/>
              </w:rPr>
            </w:pPr>
            <w:r>
              <w:rPr>
                <w:rFonts w:ascii="Calibri"/>
                <w:spacing w:val="-10"/>
              </w:rPr>
              <w:t>1</w:t>
            </w:r>
          </w:p>
        </w:tc>
      </w:tr>
      <w:tr w:rsidR="004F75DF" w14:paraId="709569C6" w14:textId="77777777">
        <w:trPr>
          <w:trHeight w:val="267"/>
          <w:jc w:val="right"/>
        </w:trPr>
        <w:tc>
          <w:tcPr>
            <w:tcW w:w="1421" w:type="dxa"/>
          </w:tcPr>
          <w:p w14:paraId="77252079" w14:textId="77777777" w:rsidR="004F75DF" w:rsidRDefault="0013698B">
            <w:pPr>
              <w:pStyle w:val="TableParagraph"/>
              <w:spacing w:line="202" w:lineRule="exact"/>
              <w:ind w:left="110"/>
              <w:rPr>
                <w:sz w:val="18"/>
              </w:rPr>
            </w:pPr>
            <w:r>
              <w:rPr>
                <w:spacing w:val="-2"/>
                <w:sz w:val="18"/>
              </w:rPr>
              <w:t>География</w:t>
            </w:r>
          </w:p>
        </w:tc>
        <w:tc>
          <w:tcPr>
            <w:tcW w:w="848" w:type="dxa"/>
            <w:gridSpan w:val="2"/>
          </w:tcPr>
          <w:p w14:paraId="665BB977" w14:textId="77777777" w:rsidR="004F75DF" w:rsidRDefault="004F75DF">
            <w:pPr>
              <w:pStyle w:val="TableParagraph"/>
              <w:rPr>
                <w:sz w:val="18"/>
              </w:rPr>
            </w:pPr>
          </w:p>
        </w:tc>
        <w:tc>
          <w:tcPr>
            <w:tcW w:w="710" w:type="dxa"/>
            <w:gridSpan w:val="2"/>
          </w:tcPr>
          <w:p w14:paraId="67E6FFA4" w14:textId="77777777" w:rsidR="004F75DF" w:rsidRDefault="004F75DF">
            <w:pPr>
              <w:pStyle w:val="TableParagraph"/>
              <w:rPr>
                <w:sz w:val="18"/>
              </w:rPr>
            </w:pPr>
          </w:p>
        </w:tc>
        <w:tc>
          <w:tcPr>
            <w:tcW w:w="705" w:type="dxa"/>
            <w:gridSpan w:val="2"/>
          </w:tcPr>
          <w:p w14:paraId="23EA289F" w14:textId="77777777" w:rsidR="004F75DF" w:rsidRDefault="004F75DF">
            <w:pPr>
              <w:pStyle w:val="TableParagraph"/>
              <w:rPr>
                <w:sz w:val="18"/>
              </w:rPr>
            </w:pPr>
          </w:p>
        </w:tc>
        <w:tc>
          <w:tcPr>
            <w:tcW w:w="570" w:type="dxa"/>
          </w:tcPr>
          <w:p w14:paraId="692520C5" w14:textId="77777777" w:rsidR="004F75DF" w:rsidRDefault="0013698B">
            <w:pPr>
              <w:pStyle w:val="TableParagraph"/>
              <w:spacing w:before="1" w:line="247" w:lineRule="exact"/>
              <w:ind w:left="29"/>
              <w:jc w:val="center"/>
              <w:rPr>
                <w:rFonts w:ascii="Calibri"/>
              </w:rPr>
            </w:pPr>
            <w:r>
              <w:rPr>
                <w:rFonts w:ascii="Calibri"/>
                <w:spacing w:val="-10"/>
              </w:rPr>
              <w:t>1</w:t>
            </w:r>
          </w:p>
        </w:tc>
        <w:tc>
          <w:tcPr>
            <w:tcW w:w="565" w:type="dxa"/>
            <w:shd w:val="clear" w:color="auto" w:fill="D9D9D9"/>
          </w:tcPr>
          <w:p w14:paraId="50670A92" w14:textId="77777777" w:rsidR="004F75DF" w:rsidRDefault="0013698B">
            <w:pPr>
              <w:pStyle w:val="TableParagraph"/>
              <w:spacing w:before="1" w:line="247" w:lineRule="exact"/>
              <w:ind w:left="27"/>
              <w:jc w:val="center"/>
              <w:rPr>
                <w:rFonts w:ascii="Calibri"/>
              </w:rPr>
            </w:pPr>
            <w:r>
              <w:rPr>
                <w:rFonts w:ascii="Calibri"/>
                <w:spacing w:val="-10"/>
              </w:rPr>
              <w:t>1</w:t>
            </w:r>
          </w:p>
        </w:tc>
        <w:tc>
          <w:tcPr>
            <w:tcW w:w="849" w:type="dxa"/>
          </w:tcPr>
          <w:p w14:paraId="1C0D5730" w14:textId="77777777" w:rsidR="004F75DF" w:rsidRDefault="004F75DF">
            <w:pPr>
              <w:pStyle w:val="TableParagraph"/>
              <w:rPr>
                <w:sz w:val="18"/>
              </w:rPr>
            </w:pPr>
          </w:p>
        </w:tc>
        <w:tc>
          <w:tcPr>
            <w:tcW w:w="705" w:type="dxa"/>
          </w:tcPr>
          <w:p w14:paraId="46D67F3D" w14:textId="77777777" w:rsidR="004F75DF" w:rsidRDefault="004F75DF">
            <w:pPr>
              <w:pStyle w:val="TableParagraph"/>
              <w:rPr>
                <w:sz w:val="18"/>
              </w:rPr>
            </w:pPr>
          </w:p>
        </w:tc>
        <w:tc>
          <w:tcPr>
            <w:tcW w:w="853" w:type="dxa"/>
          </w:tcPr>
          <w:p w14:paraId="2DDC26D8" w14:textId="77777777" w:rsidR="004F75DF" w:rsidRDefault="004F75DF">
            <w:pPr>
              <w:pStyle w:val="TableParagraph"/>
              <w:rPr>
                <w:sz w:val="18"/>
              </w:rPr>
            </w:pPr>
          </w:p>
        </w:tc>
        <w:tc>
          <w:tcPr>
            <w:tcW w:w="705" w:type="dxa"/>
          </w:tcPr>
          <w:p w14:paraId="71CB0495" w14:textId="77777777" w:rsidR="004F75DF" w:rsidRDefault="004F75DF">
            <w:pPr>
              <w:pStyle w:val="TableParagraph"/>
              <w:rPr>
                <w:sz w:val="18"/>
              </w:rPr>
            </w:pPr>
          </w:p>
        </w:tc>
        <w:tc>
          <w:tcPr>
            <w:tcW w:w="426" w:type="dxa"/>
            <w:shd w:val="clear" w:color="auto" w:fill="D9D9D9"/>
          </w:tcPr>
          <w:p w14:paraId="147BB959" w14:textId="77777777" w:rsidR="004F75DF" w:rsidRDefault="004F75DF">
            <w:pPr>
              <w:pStyle w:val="TableParagraph"/>
              <w:rPr>
                <w:sz w:val="18"/>
              </w:rPr>
            </w:pPr>
          </w:p>
        </w:tc>
        <w:tc>
          <w:tcPr>
            <w:tcW w:w="705" w:type="dxa"/>
          </w:tcPr>
          <w:p w14:paraId="6982507D" w14:textId="77777777" w:rsidR="004F75DF" w:rsidRDefault="004F75DF">
            <w:pPr>
              <w:pStyle w:val="TableParagraph"/>
              <w:rPr>
                <w:sz w:val="18"/>
              </w:rPr>
            </w:pPr>
          </w:p>
        </w:tc>
        <w:tc>
          <w:tcPr>
            <w:tcW w:w="709" w:type="dxa"/>
          </w:tcPr>
          <w:p w14:paraId="4756BE5A" w14:textId="77777777" w:rsidR="004F75DF" w:rsidRDefault="004F75DF">
            <w:pPr>
              <w:pStyle w:val="TableParagraph"/>
              <w:rPr>
                <w:sz w:val="18"/>
              </w:rPr>
            </w:pPr>
          </w:p>
        </w:tc>
        <w:tc>
          <w:tcPr>
            <w:tcW w:w="710" w:type="dxa"/>
          </w:tcPr>
          <w:p w14:paraId="65D14E98" w14:textId="77777777" w:rsidR="004F75DF" w:rsidRDefault="004F75DF">
            <w:pPr>
              <w:pStyle w:val="TableParagraph"/>
              <w:rPr>
                <w:sz w:val="18"/>
              </w:rPr>
            </w:pPr>
          </w:p>
        </w:tc>
        <w:tc>
          <w:tcPr>
            <w:tcW w:w="698" w:type="dxa"/>
            <w:tcBorders>
              <w:right w:val="single" w:sz="2" w:space="0" w:color="000000"/>
            </w:tcBorders>
          </w:tcPr>
          <w:p w14:paraId="29C11D7F" w14:textId="77777777" w:rsidR="004F75DF" w:rsidRDefault="0013698B">
            <w:pPr>
              <w:pStyle w:val="TableParagraph"/>
              <w:spacing w:before="1" w:line="247" w:lineRule="exact"/>
              <w:ind w:right="253"/>
              <w:jc w:val="right"/>
              <w:rPr>
                <w:rFonts w:ascii="Calibri"/>
              </w:rPr>
            </w:pPr>
            <w:r>
              <w:rPr>
                <w:rFonts w:ascii="Calibri"/>
                <w:spacing w:val="-10"/>
              </w:rPr>
              <w:t>1</w:t>
            </w:r>
          </w:p>
        </w:tc>
      </w:tr>
    </w:tbl>
    <w:p w14:paraId="2F07CC90" w14:textId="77777777" w:rsidR="004F75DF" w:rsidRDefault="004F75DF">
      <w:pPr>
        <w:spacing w:line="247" w:lineRule="exact"/>
        <w:jc w:val="right"/>
        <w:rPr>
          <w:rFonts w:ascii="Calibri"/>
        </w:rPr>
        <w:sectPr w:rsidR="004F75DF">
          <w:pgSz w:w="11910" w:h="16390"/>
          <w:pgMar w:top="980" w:right="0" w:bottom="280" w:left="460" w:header="723" w:footer="0" w:gutter="0"/>
          <w:cols w:space="720"/>
        </w:sectPr>
      </w:pPr>
    </w:p>
    <w:p w14:paraId="593F7F10" w14:textId="77777777" w:rsidR="004F75DF" w:rsidRDefault="004F75DF">
      <w:pPr>
        <w:pStyle w:val="a3"/>
        <w:ind w:left="0"/>
        <w:jc w:val="left"/>
        <w:rPr>
          <w:b/>
          <w:sz w:val="20"/>
        </w:rPr>
      </w:pPr>
    </w:p>
    <w:p w14:paraId="73FA5EFA" w14:textId="77777777" w:rsidR="004F75DF" w:rsidRDefault="004F75DF">
      <w:pPr>
        <w:pStyle w:val="a3"/>
        <w:ind w:left="0"/>
        <w:jc w:val="left"/>
        <w:rPr>
          <w:b/>
          <w:sz w:val="20"/>
        </w:rPr>
      </w:pPr>
    </w:p>
    <w:p w14:paraId="671A98AD" w14:textId="77777777" w:rsidR="004F75DF" w:rsidRDefault="004F75DF">
      <w:pPr>
        <w:pStyle w:val="a3"/>
        <w:spacing w:before="11"/>
        <w:ind w:left="0"/>
        <w:jc w:val="left"/>
        <w:rPr>
          <w:b/>
          <w:sz w:val="20"/>
        </w:rPr>
      </w:pPr>
    </w:p>
    <w:tbl>
      <w:tblPr>
        <w:tblStyle w:val="TableNormal"/>
        <w:tblW w:w="0" w:type="auto"/>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1"/>
        <w:gridCol w:w="849"/>
        <w:gridCol w:w="710"/>
        <w:gridCol w:w="705"/>
        <w:gridCol w:w="570"/>
        <w:gridCol w:w="565"/>
        <w:gridCol w:w="849"/>
        <w:gridCol w:w="705"/>
        <w:gridCol w:w="853"/>
        <w:gridCol w:w="705"/>
        <w:gridCol w:w="426"/>
        <w:gridCol w:w="705"/>
        <w:gridCol w:w="709"/>
        <w:gridCol w:w="566"/>
        <w:gridCol w:w="143"/>
        <w:gridCol w:w="698"/>
      </w:tblGrid>
      <w:tr w:rsidR="004F75DF" w14:paraId="4A4BE890" w14:textId="77777777">
        <w:trPr>
          <w:trHeight w:val="268"/>
          <w:jc w:val="right"/>
        </w:trPr>
        <w:tc>
          <w:tcPr>
            <w:tcW w:w="1421" w:type="dxa"/>
            <w:tcBorders>
              <w:top w:val="nil"/>
            </w:tcBorders>
          </w:tcPr>
          <w:p w14:paraId="0260086E" w14:textId="77777777" w:rsidR="004F75DF" w:rsidRDefault="0013698B">
            <w:pPr>
              <w:pStyle w:val="TableParagraph"/>
              <w:spacing w:line="202" w:lineRule="exact"/>
              <w:ind w:left="110"/>
              <w:rPr>
                <w:sz w:val="18"/>
              </w:rPr>
            </w:pPr>
            <w:r>
              <w:rPr>
                <w:spacing w:val="-2"/>
                <w:sz w:val="18"/>
              </w:rPr>
              <w:t>Биология</w:t>
            </w:r>
          </w:p>
        </w:tc>
        <w:tc>
          <w:tcPr>
            <w:tcW w:w="849" w:type="dxa"/>
            <w:tcBorders>
              <w:top w:val="nil"/>
            </w:tcBorders>
          </w:tcPr>
          <w:p w14:paraId="393026CC" w14:textId="77777777" w:rsidR="004F75DF" w:rsidRDefault="004F75DF">
            <w:pPr>
              <w:pStyle w:val="TableParagraph"/>
              <w:rPr>
                <w:sz w:val="18"/>
              </w:rPr>
            </w:pPr>
          </w:p>
        </w:tc>
        <w:tc>
          <w:tcPr>
            <w:tcW w:w="710" w:type="dxa"/>
            <w:tcBorders>
              <w:top w:val="nil"/>
            </w:tcBorders>
          </w:tcPr>
          <w:p w14:paraId="074D3ADB" w14:textId="77777777" w:rsidR="004F75DF" w:rsidRDefault="004F75DF">
            <w:pPr>
              <w:pStyle w:val="TableParagraph"/>
              <w:rPr>
                <w:sz w:val="18"/>
              </w:rPr>
            </w:pPr>
          </w:p>
        </w:tc>
        <w:tc>
          <w:tcPr>
            <w:tcW w:w="705" w:type="dxa"/>
            <w:tcBorders>
              <w:top w:val="nil"/>
            </w:tcBorders>
          </w:tcPr>
          <w:p w14:paraId="38D78667" w14:textId="77777777" w:rsidR="004F75DF" w:rsidRDefault="004F75DF">
            <w:pPr>
              <w:pStyle w:val="TableParagraph"/>
              <w:rPr>
                <w:sz w:val="18"/>
              </w:rPr>
            </w:pPr>
          </w:p>
        </w:tc>
        <w:tc>
          <w:tcPr>
            <w:tcW w:w="570" w:type="dxa"/>
            <w:tcBorders>
              <w:top w:val="nil"/>
            </w:tcBorders>
          </w:tcPr>
          <w:p w14:paraId="3F4BE2A7" w14:textId="77777777"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tcBorders>
              <w:top w:val="nil"/>
            </w:tcBorders>
            <w:shd w:val="clear" w:color="auto" w:fill="D9D9D9"/>
          </w:tcPr>
          <w:p w14:paraId="5D42F436" w14:textId="77777777"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Borders>
              <w:top w:val="nil"/>
            </w:tcBorders>
          </w:tcPr>
          <w:p w14:paraId="6C9FA9C2" w14:textId="77777777" w:rsidR="004F75DF" w:rsidRDefault="004F75DF">
            <w:pPr>
              <w:pStyle w:val="TableParagraph"/>
              <w:rPr>
                <w:sz w:val="18"/>
              </w:rPr>
            </w:pPr>
          </w:p>
        </w:tc>
        <w:tc>
          <w:tcPr>
            <w:tcW w:w="705" w:type="dxa"/>
            <w:tcBorders>
              <w:top w:val="nil"/>
            </w:tcBorders>
          </w:tcPr>
          <w:p w14:paraId="44407821" w14:textId="77777777" w:rsidR="004F75DF" w:rsidRDefault="004F75DF">
            <w:pPr>
              <w:pStyle w:val="TableParagraph"/>
              <w:rPr>
                <w:sz w:val="18"/>
              </w:rPr>
            </w:pPr>
          </w:p>
        </w:tc>
        <w:tc>
          <w:tcPr>
            <w:tcW w:w="853" w:type="dxa"/>
            <w:tcBorders>
              <w:top w:val="nil"/>
            </w:tcBorders>
          </w:tcPr>
          <w:p w14:paraId="784D5F2E" w14:textId="77777777" w:rsidR="004F75DF" w:rsidRDefault="004F75DF">
            <w:pPr>
              <w:pStyle w:val="TableParagraph"/>
              <w:rPr>
                <w:sz w:val="18"/>
              </w:rPr>
            </w:pPr>
          </w:p>
        </w:tc>
        <w:tc>
          <w:tcPr>
            <w:tcW w:w="705" w:type="dxa"/>
            <w:tcBorders>
              <w:top w:val="nil"/>
            </w:tcBorders>
          </w:tcPr>
          <w:p w14:paraId="4B4955B5" w14:textId="77777777" w:rsidR="004F75DF" w:rsidRDefault="004F75DF">
            <w:pPr>
              <w:pStyle w:val="TableParagraph"/>
              <w:rPr>
                <w:sz w:val="18"/>
              </w:rPr>
            </w:pPr>
          </w:p>
        </w:tc>
        <w:tc>
          <w:tcPr>
            <w:tcW w:w="426" w:type="dxa"/>
            <w:tcBorders>
              <w:top w:val="nil"/>
            </w:tcBorders>
            <w:shd w:val="clear" w:color="auto" w:fill="D9D9D9"/>
          </w:tcPr>
          <w:p w14:paraId="5769CD1B" w14:textId="77777777" w:rsidR="004F75DF" w:rsidRDefault="004F75DF">
            <w:pPr>
              <w:pStyle w:val="TableParagraph"/>
              <w:rPr>
                <w:sz w:val="18"/>
              </w:rPr>
            </w:pPr>
          </w:p>
        </w:tc>
        <w:tc>
          <w:tcPr>
            <w:tcW w:w="705" w:type="dxa"/>
            <w:tcBorders>
              <w:top w:val="nil"/>
            </w:tcBorders>
          </w:tcPr>
          <w:p w14:paraId="10EE622C" w14:textId="77777777" w:rsidR="004F75DF" w:rsidRDefault="004F75DF">
            <w:pPr>
              <w:pStyle w:val="TableParagraph"/>
              <w:rPr>
                <w:sz w:val="18"/>
              </w:rPr>
            </w:pPr>
          </w:p>
        </w:tc>
        <w:tc>
          <w:tcPr>
            <w:tcW w:w="709" w:type="dxa"/>
            <w:tcBorders>
              <w:top w:val="nil"/>
            </w:tcBorders>
          </w:tcPr>
          <w:p w14:paraId="2438F1E6" w14:textId="77777777" w:rsidR="004F75DF" w:rsidRDefault="004F75DF">
            <w:pPr>
              <w:pStyle w:val="TableParagraph"/>
              <w:rPr>
                <w:sz w:val="18"/>
              </w:rPr>
            </w:pPr>
          </w:p>
        </w:tc>
        <w:tc>
          <w:tcPr>
            <w:tcW w:w="709" w:type="dxa"/>
            <w:gridSpan w:val="2"/>
            <w:tcBorders>
              <w:top w:val="nil"/>
            </w:tcBorders>
          </w:tcPr>
          <w:p w14:paraId="37A4DC12" w14:textId="77777777" w:rsidR="004F75DF" w:rsidRDefault="004F75DF">
            <w:pPr>
              <w:pStyle w:val="TableParagraph"/>
              <w:rPr>
                <w:sz w:val="18"/>
              </w:rPr>
            </w:pPr>
          </w:p>
        </w:tc>
        <w:tc>
          <w:tcPr>
            <w:tcW w:w="698" w:type="dxa"/>
            <w:tcBorders>
              <w:top w:val="nil"/>
              <w:right w:val="single" w:sz="2" w:space="0" w:color="000000"/>
            </w:tcBorders>
          </w:tcPr>
          <w:p w14:paraId="4A9B7E5F" w14:textId="77777777" w:rsidR="004F75DF" w:rsidRDefault="004F75DF">
            <w:pPr>
              <w:pStyle w:val="TableParagraph"/>
              <w:rPr>
                <w:sz w:val="18"/>
              </w:rPr>
            </w:pPr>
          </w:p>
        </w:tc>
      </w:tr>
      <w:tr w:rsidR="004F75DF" w14:paraId="7ED2E0BC" w14:textId="77777777">
        <w:trPr>
          <w:trHeight w:val="455"/>
          <w:jc w:val="right"/>
        </w:trPr>
        <w:tc>
          <w:tcPr>
            <w:tcW w:w="1421" w:type="dxa"/>
          </w:tcPr>
          <w:p w14:paraId="5D25C549" w14:textId="77777777" w:rsidR="004F75DF" w:rsidRDefault="0013698B">
            <w:pPr>
              <w:pStyle w:val="TableParagraph"/>
              <w:spacing w:line="202" w:lineRule="exact"/>
              <w:ind w:left="110"/>
              <w:rPr>
                <w:sz w:val="18"/>
              </w:rPr>
            </w:pPr>
            <w:r>
              <w:rPr>
                <w:spacing w:val="-2"/>
                <w:sz w:val="18"/>
              </w:rPr>
              <w:t>ОДНКНР</w:t>
            </w:r>
          </w:p>
        </w:tc>
        <w:tc>
          <w:tcPr>
            <w:tcW w:w="849" w:type="dxa"/>
          </w:tcPr>
          <w:p w14:paraId="0D0E6DB8" w14:textId="77777777" w:rsidR="004F75DF" w:rsidRDefault="004F75DF">
            <w:pPr>
              <w:pStyle w:val="TableParagraph"/>
              <w:rPr>
                <w:sz w:val="18"/>
              </w:rPr>
            </w:pPr>
          </w:p>
        </w:tc>
        <w:tc>
          <w:tcPr>
            <w:tcW w:w="710" w:type="dxa"/>
          </w:tcPr>
          <w:p w14:paraId="7D93EA68" w14:textId="77777777" w:rsidR="004F75DF" w:rsidRDefault="004F75DF">
            <w:pPr>
              <w:pStyle w:val="TableParagraph"/>
              <w:rPr>
                <w:sz w:val="18"/>
              </w:rPr>
            </w:pPr>
          </w:p>
        </w:tc>
        <w:tc>
          <w:tcPr>
            <w:tcW w:w="705" w:type="dxa"/>
          </w:tcPr>
          <w:p w14:paraId="2E948B52" w14:textId="77777777" w:rsidR="004F75DF" w:rsidRDefault="004F75DF">
            <w:pPr>
              <w:pStyle w:val="TableParagraph"/>
              <w:rPr>
                <w:sz w:val="18"/>
              </w:rPr>
            </w:pPr>
          </w:p>
        </w:tc>
        <w:tc>
          <w:tcPr>
            <w:tcW w:w="570" w:type="dxa"/>
          </w:tcPr>
          <w:p w14:paraId="13B1A63A" w14:textId="77777777" w:rsidR="004F75DF" w:rsidRDefault="004F75DF">
            <w:pPr>
              <w:pStyle w:val="TableParagraph"/>
              <w:rPr>
                <w:sz w:val="18"/>
              </w:rPr>
            </w:pPr>
          </w:p>
        </w:tc>
        <w:tc>
          <w:tcPr>
            <w:tcW w:w="565" w:type="dxa"/>
            <w:shd w:val="clear" w:color="auto" w:fill="D9D9D9"/>
          </w:tcPr>
          <w:p w14:paraId="2142C5F4" w14:textId="77777777" w:rsidR="004F75DF" w:rsidRDefault="004F75DF">
            <w:pPr>
              <w:pStyle w:val="TableParagraph"/>
              <w:rPr>
                <w:sz w:val="18"/>
              </w:rPr>
            </w:pPr>
          </w:p>
        </w:tc>
        <w:tc>
          <w:tcPr>
            <w:tcW w:w="849" w:type="dxa"/>
          </w:tcPr>
          <w:p w14:paraId="19B0F50A" w14:textId="77777777" w:rsidR="004F75DF" w:rsidRDefault="004F75DF">
            <w:pPr>
              <w:pStyle w:val="TableParagraph"/>
              <w:rPr>
                <w:sz w:val="18"/>
              </w:rPr>
            </w:pPr>
          </w:p>
        </w:tc>
        <w:tc>
          <w:tcPr>
            <w:tcW w:w="705" w:type="dxa"/>
          </w:tcPr>
          <w:p w14:paraId="34B53A7A" w14:textId="77777777" w:rsidR="004F75DF" w:rsidRDefault="004F75DF">
            <w:pPr>
              <w:pStyle w:val="TableParagraph"/>
              <w:rPr>
                <w:sz w:val="18"/>
              </w:rPr>
            </w:pPr>
          </w:p>
        </w:tc>
        <w:tc>
          <w:tcPr>
            <w:tcW w:w="853" w:type="dxa"/>
          </w:tcPr>
          <w:p w14:paraId="27913CDA" w14:textId="77777777" w:rsidR="004F75DF" w:rsidRDefault="004F75DF">
            <w:pPr>
              <w:pStyle w:val="TableParagraph"/>
              <w:rPr>
                <w:sz w:val="18"/>
              </w:rPr>
            </w:pPr>
          </w:p>
        </w:tc>
        <w:tc>
          <w:tcPr>
            <w:tcW w:w="705" w:type="dxa"/>
          </w:tcPr>
          <w:p w14:paraId="09D84B91" w14:textId="77777777" w:rsidR="004F75DF" w:rsidRDefault="004F75DF">
            <w:pPr>
              <w:pStyle w:val="TableParagraph"/>
              <w:rPr>
                <w:sz w:val="18"/>
              </w:rPr>
            </w:pPr>
          </w:p>
        </w:tc>
        <w:tc>
          <w:tcPr>
            <w:tcW w:w="426" w:type="dxa"/>
            <w:shd w:val="clear" w:color="auto" w:fill="D9D9D9"/>
          </w:tcPr>
          <w:p w14:paraId="49D7C162" w14:textId="77777777" w:rsidR="004F75DF" w:rsidRDefault="004F75DF">
            <w:pPr>
              <w:pStyle w:val="TableParagraph"/>
              <w:rPr>
                <w:sz w:val="18"/>
              </w:rPr>
            </w:pPr>
          </w:p>
        </w:tc>
        <w:tc>
          <w:tcPr>
            <w:tcW w:w="705" w:type="dxa"/>
          </w:tcPr>
          <w:p w14:paraId="75229FEB" w14:textId="77777777" w:rsidR="004F75DF" w:rsidRDefault="004F75DF">
            <w:pPr>
              <w:pStyle w:val="TableParagraph"/>
              <w:rPr>
                <w:sz w:val="18"/>
              </w:rPr>
            </w:pPr>
          </w:p>
        </w:tc>
        <w:tc>
          <w:tcPr>
            <w:tcW w:w="709" w:type="dxa"/>
          </w:tcPr>
          <w:p w14:paraId="4C5DF9F9" w14:textId="77777777" w:rsidR="004F75DF" w:rsidRDefault="004F75DF">
            <w:pPr>
              <w:pStyle w:val="TableParagraph"/>
              <w:rPr>
                <w:sz w:val="18"/>
              </w:rPr>
            </w:pPr>
          </w:p>
        </w:tc>
        <w:tc>
          <w:tcPr>
            <w:tcW w:w="709" w:type="dxa"/>
            <w:gridSpan w:val="2"/>
          </w:tcPr>
          <w:p w14:paraId="4C4BAC2F" w14:textId="77777777" w:rsidR="004F75DF" w:rsidRDefault="004F75DF">
            <w:pPr>
              <w:pStyle w:val="TableParagraph"/>
              <w:rPr>
                <w:sz w:val="18"/>
              </w:rPr>
            </w:pPr>
          </w:p>
        </w:tc>
        <w:tc>
          <w:tcPr>
            <w:tcW w:w="698" w:type="dxa"/>
            <w:tcBorders>
              <w:right w:val="single" w:sz="2" w:space="0" w:color="000000"/>
            </w:tcBorders>
          </w:tcPr>
          <w:p w14:paraId="0E19620A" w14:textId="77777777" w:rsidR="004F75DF" w:rsidRDefault="004F75DF">
            <w:pPr>
              <w:pStyle w:val="TableParagraph"/>
              <w:rPr>
                <w:sz w:val="18"/>
              </w:rPr>
            </w:pPr>
          </w:p>
        </w:tc>
      </w:tr>
      <w:tr w:rsidR="004F75DF" w14:paraId="5FFCF442" w14:textId="77777777">
        <w:trPr>
          <w:trHeight w:val="412"/>
          <w:jc w:val="right"/>
        </w:trPr>
        <w:tc>
          <w:tcPr>
            <w:tcW w:w="1421" w:type="dxa"/>
          </w:tcPr>
          <w:p w14:paraId="7B049AF5" w14:textId="77777777" w:rsidR="004F75DF" w:rsidRDefault="0013698B">
            <w:pPr>
              <w:pStyle w:val="TableParagraph"/>
              <w:spacing w:line="202" w:lineRule="exact"/>
              <w:ind w:left="110"/>
              <w:rPr>
                <w:sz w:val="18"/>
              </w:rPr>
            </w:pPr>
            <w:r>
              <w:rPr>
                <w:spacing w:val="-2"/>
                <w:sz w:val="18"/>
              </w:rPr>
              <w:t>Изобразительн</w:t>
            </w:r>
          </w:p>
          <w:p w14:paraId="7AB9A335" w14:textId="77777777" w:rsidR="004F75DF" w:rsidRDefault="0013698B">
            <w:pPr>
              <w:pStyle w:val="TableParagraph"/>
              <w:spacing w:line="191" w:lineRule="exact"/>
              <w:ind w:left="110"/>
              <w:rPr>
                <w:sz w:val="18"/>
              </w:rPr>
            </w:pPr>
            <w:r>
              <w:rPr>
                <w:sz w:val="18"/>
              </w:rPr>
              <w:t>ое</w:t>
            </w:r>
            <w:r>
              <w:rPr>
                <w:spacing w:val="-1"/>
                <w:sz w:val="18"/>
              </w:rPr>
              <w:t xml:space="preserve"> </w:t>
            </w:r>
            <w:r>
              <w:rPr>
                <w:spacing w:val="-2"/>
                <w:sz w:val="18"/>
              </w:rPr>
              <w:t>искусство</w:t>
            </w:r>
          </w:p>
        </w:tc>
        <w:tc>
          <w:tcPr>
            <w:tcW w:w="849" w:type="dxa"/>
          </w:tcPr>
          <w:p w14:paraId="3EB73259" w14:textId="77777777" w:rsidR="004F75DF" w:rsidRDefault="004F75DF">
            <w:pPr>
              <w:pStyle w:val="TableParagraph"/>
              <w:rPr>
                <w:sz w:val="18"/>
              </w:rPr>
            </w:pPr>
          </w:p>
        </w:tc>
        <w:tc>
          <w:tcPr>
            <w:tcW w:w="710" w:type="dxa"/>
          </w:tcPr>
          <w:p w14:paraId="1513512F" w14:textId="77777777" w:rsidR="004F75DF" w:rsidRDefault="004F75DF">
            <w:pPr>
              <w:pStyle w:val="TableParagraph"/>
              <w:rPr>
                <w:sz w:val="18"/>
              </w:rPr>
            </w:pPr>
          </w:p>
        </w:tc>
        <w:tc>
          <w:tcPr>
            <w:tcW w:w="705" w:type="dxa"/>
          </w:tcPr>
          <w:p w14:paraId="211E2B2D" w14:textId="77777777" w:rsidR="004F75DF" w:rsidRDefault="004F75DF">
            <w:pPr>
              <w:pStyle w:val="TableParagraph"/>
              <w:rPr>
                <w:sz w:val="18"/>
              </w:rPr>
            </w:pPr>
          </w:p>
        </w:tc>
        <w:tc>
          <w:tcPr>
            <w:tcW w:w="570" w:type="dxa"/>
          </w:tcPr>
          <w:p w14:paraId="1D6B328B" w14:textId="77777777" w:rsidR="004F75DF" w:rsidRDefault="004F75DF">
            <w:pPr>
              <w:pStyle w:val="TableParagraph"/>
              <w:rPr>
                <w:sz w:val="18"/>
              </w:rPr>
            </w:pPr>
          </w:p>
        </w:tc>
        <w:tc>
          <w:tcPr>
            <w:tcW w:w="565" w:type="dxa"/>
            <w:shd w:val="clear" w:color="auto" w:fill="D9D9D9"/>
          </w:tcPr>
          <w:p w14:paraId="347EC621" w14:textId="77777777" w:rsidR="004F75DF" w:rsidRDefault="004F75DF">
            <w:pPr>
              <w:pStyle w:val="TableParagraph"/>
              <w:rPr>
                <w:sz w:val="18"/>
              </w:rPr>
            </w:pPr>
          </w:p>
        </w:tc>
        <w:tc>
          <w:tcPr>
            <w:tcW w:w="849" w:type="dxa"/>
          </w:tcPr>
          <w:p w14:paraId="7E83AC56" w14:textId="77777777" w:rsidR="004F75DF" w:rsidRDefault="004F75DF">
            <w:pPr>
              <w:pStyle w:val="TableParagraph"/>
              <w:rPr>
                <w:sz w:val="18"/>
              </w:rPr>
            </w:pPr>
          </w:p>
        </w:tc>
        <w:tc>
          <w:tcPr>
            <w:tcW w:w="705" w:type="dxa"/>
          </w:tcPr>
          <w:p w14:paraId="1C7762F8" w14:textId="77777777" w:rsidR="004F75DF" w:rsidRDefault="004F75DF">
            <w:pPr>
              <w:pStyle w:val="TableParagraph"/>
              <w:rPr>
                <w:sz w:val="18"/>
              </w:rPr>
            </w:pPr>
          </w:p>
        </w:tc>
        <w:tc>
          <w:tcPr>
            <w:tcW w:w="853" w:type="dxa"/>
          </w:tcPr>
          <w:p w14:paraId="2B1C8429" w14:textId="77777777" w:rsidR="004F75DF" w:rsidRDefault="004F75DF">
            <w:pPr>
              <w:pStyle w:val="TableParagraph"/>
              <w:rPr>
                <w:sz w:val="18"/>
              </w:rPr>
            </w:pPr>
          </w:p>
        </w:tc>
        <w:tc>
          <w:tcPr>
            <w:tcW w:w="705" w:type="dxa"/>
          </w:tcPr>
          <w:p w14:paraId="0006D7FD" w14:textId="77777777" w:rsidR="004F75DF" w:rsidRDefault="004F75DF">
            <w:pPr>
              <w:pStyle w:val="TableParagraph"/>
              <w:rPr>
                <w:sz w:val="18"/>
              </w:rPr>
            </w:pPr>
          </w:p>
        </w:tc>
        <w:tc>
          <w:tcPr>
            <w:tcW w:w="426" w:type="dxa"/>
            <w:shd w:val="clear" w:color="auto" w:fill="D9D9D9"/>
          </w:tcPr>
          <w:p w14:paraId="2198B624" w14:textId="77777777" w:rsidR="004F75DF" w:rsidRDefault="004F75DF">
            <w:pPr>
              <w:pStyle w:val="TableParagraph"/>
              <w:rPr>
                <w:sz w:val="18"/>
              </w:rPr>
            </w:pPr>
          </w:p>
        </w:tc>
        <w:tc>
          <w:tcPr>
            <w:tcW w:w="705" w:type="dxa"/>
          </w:tcPr>
          <w:p w14:paraId="7A904384" w14:textId="77777777" w:rsidR="004F75DF" w:rsidRDefault="004F75DF">
            <w:pPr>
              <w:pStyle w:val="TableParagraph"/>
              <w:rPr>
                <w:sz w:val="18"/>
              </w:rPr>
            </w:pPr>
          </w:p>
        </w:tc>
        <w:tc>
          <w:tcPr>
            <w:tcW w:w="709" w:type="dxa"/>
          </w:tcPr>
          <w:p w14:paraId="0B7B0E86" w14:textId="77777777" w:rsidR="004F75DF" w:rsidRDefault="004F75DF">
            <w:pPr>
              <w:pStyle w:val="TableParagraph"/>
              <w:rPr>
                <w:sz w:val="18"/>
              </w:rPr>
            </w:pPr>
          </w:p>
        </w:tc>
        <w:tc>
          <w:tcPr>
            <w:tcW w:w="709" w:type="dxa"/>
            <w:gridSpan w:val="2"/>
          </w:tcPr>
          <w:p w14:paraId="0AE8EFFE" w14:textId="77777777" w:rsidR="004F75DF" w:rsidRDefault="004F75DF">
            <w:pPr>
              <w:pStyle w:val="TableParagraph"/>
              <w:rPr>
                <w:sz w:val="18"/>
              </w:rPr>
            </w:pPr>
          </w:p>
        </w:tc>
        <w:tc>
          <w:tcPr>
            <w:tcW w:w="698" w:type="dxa"/>
            <w:tcBorders>
              <w:right w:val="single" w:sz="2" w:space="0" w:color="000000"/>
            </w:tcBorders>
          </w:tcPr>
          <w:p w14:paraId="254B976D" w14:textId="77777777" w:rsidR="004F75DF" w:rsidRDefault="004F75DF">
            <w:pPr>
              <w:pStyle w:val="TableParagraph"/>
              <w:rPr>
                <w:sz w:val="18"/>
              </w:rPr>
            </w:pPr>
          </w:p>
        </w:tc>
      </w:tr>
      <w:tr w:rsidR="004F75DF" w14:paraId="3AF00D89" w14:textId="77777777">
        <w:trPr>
          <w:trHeight w:val="268"/>
          <w:jc w:val="right"/>
        </w:trPr>
        <w:tc>
          <w:tcPr>
            <w:tcW w:w="1421" w:type="dxa"/>
          </w:tcPr>
          <w:p w14:paraId="063362A5" w14:textId="77777777" w:rsidR="004F75DF" w:rsidRDefault="0013698B">
            <w:pPr>
              <w:pStyle w:val="TableParagraph"/>
              <w:spacing w:line="202" w:lineRule="exact"/>
              <w:ind w:left="110"/>
              <w:rPr>
                <w:sz w:val="18"/>
              </w:rPr>
            </w:pPr>
            <w:r>
              <w:rPr>
                <w:spacing w:val="-2"/>
                <w:sz w:val="18"/>
              </w:rPr>
              <w:t>Музыка</w:t>
            </w:r>
          </w:p>
        </w:tc>
        <w:tc>
          <w:tcPr>
            <w:tcW w:w="849" w:type="dxa"/>
          </w:tcPr>
          <w:p w14:paraId="7C5BFF2C" w14:textId="77777777" w:rsidR="004F75DF" w:rsidRDefault="004F75DF">
            <w:pPr>
              <w:pStyle w:val="TableParagraph"/>
              <w:rPr>
                <w:sz w:val="18"/>
              </w:rPr>
            </w:pPr>
          </w:p>
        </w:tc>
        <w:tc>
          <w:tcPr>
            <w:tcW w:w="710" w:type="dxa"/>
          </w:tcPr>
          <w:p w14:paraId="705933C4" w14:textId="77777777" w:rsidR="004F75DF" w:rsidRDefault="004F75DF">
            <w:pPr>
              <w:pStyle w:val="TableParagraph"/>
              <w:rPr>
                <w:sz w:val="18"/>
              </w:rPr>
            </w:pPr>
          </w:p>
        </w:tc>
        <w:tc>
          <w:tcPr>
            <w:tcW w:w="705" w:type="dxa"/>
          </w:tcPr>
          <w:p w14:paraId="2923DEEA" w14:textId="77777777" w:rsidR="004F75DF" w:rsidRDefault="004F75DF">
            <w:pPr>
              <w:pStyle w:val="TableParagraph"/>
              <w:rPr>
                <w:sz w:val="18"/>
              </w:rPr>
            </w:pPr>
          </w:p>
        </w:tc>
        <w:tc>
          <w:tcPr>
            <w:tcW w:w="570" w:type="dxa"/>
          </w:tcPr>
          <w:p w14:paraId="602B8275" w14:textId="77777777" w:rsidR="004F75DF" w:rsidRDefault="004F75DF">
            <w:pPr>
              <w:pStyle w:val="TableParagraph"/>
              <w:rPr>
                <w:sz w:val="18"/>
              </w:rPr>
            </w:pPr>
          </w:p>
        </w:tc>
        <w:tc>
          <w:tcPr>
            <w:tcW w:w="565" w:type="dxa"/>
            <w:shd w:val="clear" w:color="auto" w:fill="D9D9D9"/>
          </w:tcPr>
          <w:p w14:paraId="0038BF57" w14:textId="77777777" w:rsidR="004F75DF" w:rsidRDefault="004F75DF">
            <w:pPr>
              <w:pStyle w:val="TableParagraph"/>
              <w:rPr>
                <w:sz w:val="18"/>
              </w:rPr>
            </w:pPr>
          </w:p>
        </w:tc>
        <w:tc>
          <w:tcPr>
            <w:tcW w:w="849" w:type="dxa"/>
          </w:tcPr>
          <w:p w14:paraId="1C11113F" w14:textId="77777777" w:rsidR="004F75DF" w:rsidRDefault="004F75DF">
            <w:pPr>
              <w:pStyle w:val="TableParagraph"/>
              <w:rPr>
                <w:sz w:val="18"/>
              </w:rPr>
            </w:pPr>
          </w:p>
        </w:tc>
        <w:tc>
          <w:tcPr>
            <w:tcW w:w="705" w:type="dxa"/>
          </w:tcPr>
          <w:p w14:paraId="55CF70E8" w14:textId="77777777" w:rsidR="004F75DF" w:rsidRDefault="004F75DF">
            <w:pPr>
              <w:pStyle w:val="TableParagraph"/>
              <w:rPr>
                <w:sz w:val="18"/>
              </w:rPr>
            </w:pPr>
          </w:p>
        </w:tc>
        <w:tc>
          <w:tcPr>
            <w:tcW w:w="853" w:type="dxa"/>
          </w:tcPr>
          <w:p w14:paraId="122B6666" w14:textId="77777777" w:rsidR="004F75DF" w:rsidRDefault="004F75DF">
            <w:pPr>
              <w:pStyle w:val="TableParagraph"/>
              <w:rPr>
                <w:sz w:val="18"/>
              </w:rPr>
            </w:pPr>
          </w:p>
        </w:tc>
        <w:tc>
          <w:tcPr>
            <w:tcW w:w="705" w:type="dxa"/>
          </w:tcPr>
          <w:p w14:paraId="26042309" w14:textId="77777777" w:rsidR="004F75DF" w:rsidRDefault="004F75DF">
            <w:pPr>
              <w:pStyle w:val="TableParagraph"/>
              <w:rPr>
                <w:sz w:val="18"/>
              </w:rPr>
            </w:pPr>
          </w:p>
        </w:tc>
        <w:tc>
          <w:tcPr>
            <w:tcW w:w="426" w:type="dxa"/>
            <w:shd w:val="clear" w:color="auto" w:fill="D9D9D9"/>
          </w:tcPr>
          <w:p w14:paraId="07C0CACB" w14:textId="77777777" w:rsidR="004F75DF" w:rsidRDefault="004F75DF">
            <w:pPr>
              <w:pStyle w:val="TableParagraph"/>
              <w:rPr>
                <w:sz w:val="18"/>
              </w:rPr>
            </w:pPr>
          </w:p>
        </w:tc>
        <w:tc>
          <w:tcPr>
            <w:tcW w:w="705" w:type="dxa"/>
          </w:tcPr>
          <w:p w14:paraId="0A307BE8" w14:textId="77777777" w:rsidR="004F75DF" w:rsidRDefault="004F75DF">
            <w:pPr>
              <w:pStyle w:val="TableParagraph"/>
              <w:rPr>
                <w:sz w:val="18"/>
              </w:rPr>
            </w:pPr>
          </w:p>
        </w:tc>
        <w:tc>
          <w:tcPr>
            <w:tcW w:w="709" w:type="dxa"/>
          </w:tcPr>
          <w:p w14:paraId="010E2291" w14:textId="77777777" w:rsidR="004F75DF" w:rsidRDefault="004F75DF">
            <w:pPr>
              <w:pStyle w:val="TableParagraph"/>
              <w:rPr>
                <w:sz w:val="18"/>
              </w:rPr>
            </w:pPr>
          </w:p>
        </w:tc>
        <w:tc>
          <w:tcPr>
            <w:tcW w:w="709" w:type="dxa"/>
            <w:gridSpan w:val="2"/>
          </w:tcPr>
          <w:p w14:paraId="1650B965" w14:textId="77777777" w:rsidR="004F75DF" w:rsidRDefault="004F75DF">
            <w:pPr>
              <w:pStyle w:val="TableParagraph"/>
              <w:rPr>
                <w:sz w:val="18"/>
              </w:rPr>
            </w:pPr>
          </w:p>
        </w:tc>
        <w:tc>
          <w:tcPr>
            <w:tcW w:w="698" w:type="dxa"/>
            <w:tcBorders>
              <w:right w:val="single" w:sz="2" w:space="0" w:color="000000"/>
            </w:tcBorders>
          </w:tcPr>
          <w:p w14:paraId="31E50B52" w14:textId="77777777" w:rsidR="004F75DF" w:rsidRDefault="004F75DF">
            <w:pPr>
              <w:pStyle w:val="TableParagraph"/>
              <w:rPr>
                <w:sz w:val="18"/>
              </w:rPr>
            </w:pPr>
          </w:p>
        </w:tc>
      </w:tr>
      <w:tr w:rsidR="004F75DF" w14:paraId="28CBE73F" w14:textId="77777777">
        <w:trPr>
          <w:trHeight w:val="272"/>
          <w:jc w:val="right"/>
        </w:trPr>
        <w:tc>
          <w:tcPr>
            <w:tcW w:w="1421" w:type="dxa"/>
          </w:tcPr>
          <w:p w14:paraId="26442091" w14:textId="77777777" w:rsidR="004F75DF" w:rsidRDefault="0013698B">
            <w:pPr>
              <w:pStyle w:val="TableParagraph"/>
              <w:spacing w:line="207" w:lineRule="exact"/>
              <w:ind w:left="110"/>
              <w:rPr>
                <w:sz w:val="18"/>
              </w:rPr>
            </w:pPr>
            <w:r>
              <w:rPr>
                <w:spacing w:val="-2"/>
                <w:sz w:val="18"/>
              </w:rPr>
              <w:t>Технология</w:t>
            </w:r>
          </w:p>
        </w:tc>
        <w:tc>
          <w:tcPr>
            <w:tcW w:w="849" w:type="dxa"/>
          </w:tcPr>
          <w:p w14:paraId="1EA22A1A" w14:textId="77777777" w:rsidR="004F75DF" w:rsidRDefault="004F75DF">
            <w:pPr>
              <w:pStyle w:val="TableParagraph"/>
              <w:rPr>
                <w:sz w:val="18"/>
              </w:rPr>
            </w:pPr>
          </w:p>
        </w:tc>
        <w:tc>
          <w:tcPr>
            <w:tcW w:w="710" w:type="dxa"/>
          </w:tcPr>
          <w:p w14:paraId="4E35EF9A" w14:textId="77777777" w:rsidR="004F75DF" w:rsidRDefault="004F75DF">
            <w:pPr>
              <w:pStyle w:val="TableParagraph"/>
              <w:rPr>
                <w:sz w:val="18"/>
              </w:rPr>
            </w:pPr>
          </w:p>
        </w:tc>
        <w:tc>
          <w:tcPr>
            <w:tcW w:w="705" w:type="dxa"/>
          </w:tcPr>
          <w:p w14:paraId="0635BDB7" w14:textId="77777777" w:rsidR="004F75DF" w:rsidRDefault="004F75DF">
            <w:pPr>
              <w:pStyle w:val="TableParagraph"/>
              <w:rPr>
                <w:sz w:val="18"/>
              </w:rPr>
            </w:pPr>
          </w:p>
        </w:tc>
        <w:tc>
          <w:tcPr>
            <w:tcW w:w="570" w:type="dxa"/>
          </w:tcPr>
          <w:p w14:paraId="56BBD5FE" w14:textId="77777777" w:rsidR="004F75DF" w:rsidRDefault="004F75DF">
            <w:pPr>
              <w:pStyle w:val="TableParagraph"/>
              <w:rPr>
                <w:sz w:val="18"/>
              </w:rPr>
            </w:pPr>
          </w:p>
        </w:tc>
        <w:tc>
          <w:tcPr>
            <w:tcW w:w="565" w:type="dxa"/>
            <w:shd w:val="clear" w:color="auto" w:fill="D9D9D9"/>
          </w:tcPr>
          <w:p w14:paraId="7F0D5A2B" w14:textId="77777777" w:rsidR="004F75DF" w:rsidRDefault="004F75DF">
            <w:pPr>
              <w:pStyle w:val="TableParagraph"/>
              <w:rPr>
                <w:sz w:val="18"/>
              </w:rPr>
            </w:pPr>
          </w:p>
        </w:tc>
        <w:tc>
          <w:tcPr>
            <w:tcW w:w="849" w:type="dxa"/>
          </w:tcPr>
          <w:p w14:paraId="3E492F37" w14:textId="77777777" w:rsidR="004F75DF" w:rsidRDefault="004F75DF">
            <w:pPr>
              <w:pStyle w:val="TableParagraph"/>
              <w:rPr>
                <w:sz w:val="18"/>
              </w:rPr>
            </w:pPr>
          </w:p>
        </w:tc>
        <w:tc>
          <w:tcPr>
            <w:tcW w:w="705" w:type="dxa"/>
          </w:tcPr>
          <w:p w14:paraId="18A513BF" w14:textId="77777777" w:rsidR="004F75DF" w:rsidRDefault="004F75DF">
            <w:pPr>
              <w:pStyle w:val="TableParagraph"/>
              <w:rPr>
                <w:sz w:val="18"/>
              </w:rPr>
            </w:pPr>
          </w:p>
        </w:tc>
        <w:tc>
          <w:tcPr>
            <w:tcW w:w="853" w:type="dxa"/>
          </w:tcPr>
          <w:p w14:paraId="0FF333CC" w14:textId="77777777" w:rsidR="004F75DF" w:rsidRDefault="004F75DF">
            <w:pPr>
              <w:pStyle w:val="TableParagraph"/>
              <w:rPr>
                <w:sz w:val="18"/>
              </w:rPr>
            </w:pPr>
          </w:p>
        </w:tc>
        <w:tc>
          <w:tcPr>
            <w:tcW w:w="705" w:type="dxa"/>
          </w:tcPr>
          <w:p w14:paraId="0016CF70" w14:textId="77777777" w:rsidR="004F75DF" w:rsidRDefault="004F75DF">
            <w:pPr>
              <w:pStyle w:val="TableParagraph"/>
              <w:rPr>
                <w:sz w:val="18"/>
              </w:rPr>
            </w:pPr>
          </w:p>
        </w:tc>
        <w:tc>
          <w:tcPr>
            <w:tcW w:w="426" w:type="dxa"/>
            <w:shd w:val="clear" w:color="auto" w:fill="D9D9D9"/>
          </w:tcPr>
          <w:p w14:paraId="0620A341" w14:textId="77777777" w:rsidR="004F75DF" w:rsidRDefault="004F75DF">
            <w:pPr>
              <w:pStyle w:val="TableParagraph"/>
              <w:rPr>
                <w:sz w:val="18"/>
              </w:rPr>
            </w:pPr>
          </w:p>
        </w:tc>
        <w:tc>
          <w:tcPr>
            <w:tcW w:w="705" w:type="dxa"/>
          </w:tcPr>
          <w:p w14:paraId="2D23A47F" w14:textId="77777777" w:rsidR="004F75DF" w:rsidRDefault="004F75DF">
            <w:pPr>
              <w:pStyle w:val="TableParagraph"/>
              <w:rPr>
                <w:sz w:val="18"/>
              </w:rPr>
            </w:pPr>
          </w:p>
        </w:tc>
        <w:tc>
          <w:tcPr>
            <w:tcW w:w="709" w:type="dxa"/>
          </w:tcPr>
          <w:p w14:paraId="4B6A5FE4" w14:textId="77777777" w:rsidR="004F75DF" w:rsidRDefault="004F75DF">
            <w:pPr>
              <w:pStyle w:val="TableParagraph"/>
              <w:rPr>
                <w:sz w:val="18"/>
              </w:rPr>
            </w:pPr>
          </w:p>
        </w:tc>
        <w:tc>
          <w:tcPr>
            <w:tcW w:w="709" w:type="dxa"/>
            <w:gridSpan w:val="2"/>
          </w:tcPr>
          <w:p w14:paraId="4AED8798" w14:textId="77777777" w:rsidR="004F75DF" w:rsidRDefault="004F75DF">
            <w:pPr>
              <w:pStyle w:val="TableParagraph"/>
              <w:rPr>
                <w:sz w:val="18"/>
              </w:rPr>
            </w:pPr>
          </w:p>
        </w:tc>
        <w:tc>
          <w:tcPr>
            <w:tcW w:w="698" w:type="dxa"/>
            <w:tcBorders>
              <w:right w:val="single" w:sz="2" w:space="0" w:color="000000"/>
            </w:tcBorders>
          </w:tcPr>
          <w:p w14:paraId="15779CED" w14:textId="77777777" w:rsidR="004F75DF" w:rsidRDefault="004F75DF">
            <w:pPr>
              <w:pStyle w:val="TableParagraph"/>
              <w:rPr>
                <w:sz w:val="18"/>
              </w:rPr>
            </w:pPr>
          </w:p>
        </w:tc>
      </w:tr>
      <w:tr w:rsidR="004F75DF" w14:paraId="3A6A1C9B" w14:textId="77777777">
        <w:trPr>
          <w:trHeight w:val="411"/>
          <w:jc w:val="right"/>
        </w:trPr>
        <w:tc>
          <w:tcPr>
            <w:tcW w:w="1421" w:type="dxa"/>
          </w:tcPr>
          <w:p w14:paraId="317329BD" w14:textId="77777777" w:rsidR="004F75DF" w:rsidRDefault="0013698B">
            <w:pPr>
              <w:pStyle w:val="TableParagraph"/>
              <w:spacing w:line="201" w:lineRule="exact"/>
              <w:ind w:left="110"/>
              <w:rPr>
                <w:sz w:val="18"/>
              </w:rPr>
            </w:pPr>
            <w:r>
              <w:rPr>
                <w:spacing w:val="-2"/>
                <w:sz w:val="18"/>
              </w:rPr>
              <w:t>Физическая</w:t>
            </w:r>
          </w:p>
          <w:p w14:paraId="2A1506F0" w14:textId="77777777" w:rsidR="004F75DF" w:rsidRDefault="0013698B">
            <w:pPr>
              <w:pStyle w:val="TableParagraph"/>
              <w:spacing w:line="191" w:lineRule="exact"/>
              <w:ind w:left="110"/>
              <w:rPr>
                <w:sz w:val="18"/>
              </w:rPr>
            </w:pPr>
            <w:r>
              <w:rPr>
                <w:spacing w:val="-2"/>
                <w:sz w:val="18"/>
              </w:rPr>
              <w:t>культура</w:t>
            </w:r>
          </w:p>
        </w:tc>
        <w:tc>
          <w:tcPr>
            <w:tcW w:w="849" w:type="dxa"/>
          </w:tcPr>
          <w:p w14:paraId="03B7DF69" w14:textId="77777777" w:rsidR="004F75DF" w:rsidRDefault="004F75DF">
            <w:pPr>
              <w:pStyle w:val="TableParagraph"/>
              <w:rPr>
                <w:sz w:val="18"/>
              </w:rPr>
            </w:pPr>
          </w:p>
        </w:tc>
        <w:tc>
          <w:tcPr>
            <w:tcW w:w="710" w:type="dxa"/>
          </w:tcPr>
          <w:p w14:paraId="400277CA" w14:textId="77777777" w:rsidR="004F75DF" w:rsidRDefault="004F75DF">
            <w:pPr>
              <w:pStyle w:val="TableParagraph"/>
              <w:rPr>
                <w:sz w:val="18"/>
              </w:rPr>
            </w:pPr>
          </w:p>
        </w:tc>
        <w:tc>
          <w:tcPr>
            <w:tcW w:w="705" w:type="dxa"/>
          </w:tcPr>
          <w:p w14:paraId="39BA6683" w14:textId="77777777" w:rsidR="004F75DF" w:rsidRDefault="004F75DF">
            <w:pPr>
              <w:pStyle w:val="TableParagraph"/>
              <w:rPr>
                <w:sz w:val="18"/>
              </w:rPr>
            </w:pPr>
          </w:p>
        </w:tc>
        <w:tc>
          <w:tcPr>
            <w:tcW w:w="570" w:type="dxa"/>
          </w:tcPr>
          <w:p w14:paraId="3EFB792B" w14:textId="77777777" w:rsidR="004F75DF" w:rsidRDefault="004F75DF">
            <w:pPr>
              <w:pStyle w:val="TableParagraph"/>
              <w:rPr>
                <w:sz w:val="18"/>
              </w:rPr>
            </w:pPr>
          </w:p>
        </w:tc>
        <w:tc>
          <w:tcPr>
            <w:tcW w:w="565" w:type="dxa"/>
            <w:shd w:val="clear" w:color="auto" w:fill="D9D9D9"/>
          </w:tcPr>
          <w:p w14:paraId="50644EB2" w14:textId="77777777" w:rsidR="004F75DF" w:rsidRDefault="004F75DF">
            <w:pPr>
              <w:pStyle w:val="TableParagraph"/>
              <w:rPr>
                <w:sz w:val="18"/>
              </w:rPr>
            </w:pPr>
          </w:p>
        </w:tc>
        <w:tc>
          <w:tcPr>
            <w:tcW w:w="849" w:type="dxa"/>
          </w:tcPr>
          <w:p w14:paraId="332BE7F8" w14:textId="77777777" w:rsidR="004F75DF" w:rsidRDefault="004F75DF">
            <w:pPr>
              <w:pStyle w:val="TableParagraph"/>
              <w:rPr>
                <w:sz w:val="18"/>
              </w:rPr>
            </w:pPr>
          </w:p>
        </w:tc>
        <w:tc>
          <w:tcPr>
            <w:tcW w:w="705" w:type="dxa"/>
          </w:tcPr>
          <w:p w14:paraId="366EDEC0" w14:textId="77777777" w:rsidR="004F75DF" w:rsidRDefault="004F75DF">
            <w:pPr>
              <w:pStyle w:val="TableParagraph"/>
              <w:rPr>
                <w:sz w:val="18"/>
              </w:rPr>
            </w:pPr>
          </w:p>
        </w:tc>
        <w:tc>
          <w:tcPr>
            <w:tcW w:w="853" w:type="dxa"/>
          </w:tcPr>
          <w:p w14:paraId="5664346E" w14:textId="77777777" w:rsidR="004F75DF" w:rsidRDefault="004F75DF">
            <w:pPr>
              <w:pStyle w:val="TableParagraph"/>
              <w:rPr>
                <w:sz w:val="18"/>
              </w:rPr>
            </w:pPr>
          </w:p>
        </w:tc>
        <w:tc>
          <w:tcPr>
            <w:tcW w:w="705" w:type="dxa"/>
          </w:tcPr>
          <w:p w14:paraId="5D3C4124" w14:textId="77777777" w:rsidR="004F75DF" w:rsidRDefault="004F75DF">
            <w:pPr>
              <w:pStyle w:val="TableParagraph"/>
              <w:rPr>
                <w:sz w:val="18"/>
              </w:rPr>
            </w:pPr>
          </w:p>
        </w:tc>
        <w:tc>
          <w:tcPr>
            <w:tcW w:w="426" w:type="dxa"/>
            <w:shd w:val="clear" w:color="auto" w:fill="D9D9D9"/>
          </w:tcPr>
          <w:p w14:paraId="6B9BF278" w14:textId="77777777" w:rsidR="004F75DF" w:rsidRDefault="004F75DF">
            <w:pPr>
              <w:pStyle w:val="TableParagraph"/>
              <w:rPr>
                <w:sz w:val="18"/>
              </w:rPr>
            </w:pPr>
          </w:p>
        </w:tc>
        <w:tc>
          <w:tcPr>
            <w:tcW w:w="705" w:type="dxa"/>
          </w:tcPr>
          <w:p w14:paraId="58B1D11D" w14:textId="77777777" w:rsidR="004F75DF" w:rsidRDefault="004F75DF">
            <w:pPr>
              <w:pStyle w:val="TableParagraph"/>
              <w:rPr>
                <w:sz w:val="18"/>
              </w:rPr>
            </w:pPr>
          </w:p>
        </w:tc>
        <w:tc>
          <w:tcPr>
            <w:tcW w:w="709" w:type="dxa"/>
          </w:tcPr>
          <w:p w14:paraId="38B0388D" w14:textId="77777777" w:rsidR="004F75DF" w:rsidRDefault="004F75DF">
            <w:pPr>
              <w:pStyle w:val="TableParagraph"/>
              <w:rPr>
                <w:sz w:val="18"/>
              </w:rPr>
            </w:pPr>
          </w:p>
        </w:tc>
        <w:tc>
          <w:tcPr>
            <w:tcW w:w="709" w:type="dxa"/>
            <w:gridSpan w:val="2"/>
          </w:tcPr>
          <w:p w14:paraId="5B764C18" w14:textId="77777777" w:rsidR="004F75DF" w:rsidRDefault="004F75DF">
            <w:pPr>
              <w:pStyle w:val="TableParagraph"/>
              <w:rPr>
                <w:sz w:val="18"/>
              </w:rPr>
            </w:pPr>
          </w:p>
        </w:tc>
        <w:tc>
          <w:tcPr>
            <w:tcW w:w="698" w:type="dxa"/>
            <w:tcBorders>
              <w:right w:val="single" w:sz="2" w:space="0" w:color="000000"/>
            </w:tcBorders>
          </w:tcPr>
          <w:p w14:paraId="64520A82" w14:textId="77777777" w:rsidR="004F75DF" w:rsidRDefault="004F75DF">
            <w:pPr>
              <w:pStyle w:val="TableParagraph"/>
              <w:rPr>
                <w:sz w:val="18"/>
              </w:rPr>
            </w:pPr>
          </w:p>
        </w:tc>
      </w:tr>
      <w:tr w:rsidR="004F75DF" w14:paraId="68EB5171" w14:textId="77777777">
        <w:trPr>
          <w:trHeight w:val="278"/>
          <w:jc w:val="right"/>
        </w:trPr>
        <w:tc>
          <w:tcPr>
            <w:tcW w:w="11179" w:type="dxa"/>
            <w:gridSpan w:val="16"/>
            <w:tcBorders>
              <w:right w:val="nil"/>
            </w:tcBorders>
            <w:shd w:val="clear" w:color="auto" w:fill="F7C9AC"/>
          </w:tcPr>
          <w:p w14:paraId="13D8380F" w14:textId="77777777" w:rsidR="004F75DF" w:rsidRDefault="0013698B">
            <w:pPr>
              <w:pStyle w:val="TableParagraph"/>
              <w:spacing w:line="258" w:lineRule="exact"/>
              <w:ind w:left="6981"/>
              <w:rPr>
                <w:b/>
                <w:sz w:val="24"/>
              </w:rPr>
            </w:pPr>
            <w:r>
              <w:rPr>
                <w:b/>
                <w:sz w:val="24"/>
              </w:rPr>
              <w:t>7</w:t>
            </w:r>
            <w:r>
              <w:rPr>
                <w:b/>
                <w:spacing w:val="2"/>
                <w:sz w:val="24"/>
              </w:rPr>
              <w:t xml:space="preserve"> </w:t>
            </w:r>
            <w:r>
              <w:rPr>
                <w:b/>
                <w:spacing w:val="-2"/>
                <w:sz w:val="24"/>
              </w:rPr>
              <w:t>класс</w:t>
            </w:r>
          </w:p>
        </w:tc>
      </w:tr>
      <w:tr w:rsidR="004F75DF" w14:paraId="20E93B11" w14:textId="77777777">
        <w:trPr>
          <w:trHeight w:val="267"/>
          <w:jc w:val="right"/>
        </w:trPr>
        <w:tc>
          <w:tcPr>
            <w:tcW w:w="1421" w:type="dxa"/>
          </w:tcPr>
          <w:p w14:paraId="26A04C85" w14:textId="77777777" w:rsidR="004F75DF" w:rsidRDefault="0013698B">
            <w:pPr>
              <w:pStyle w:val="TableParagraph"/>
              <w:spacing w:line="202" w:lineRule="exact"/>
              <w:ind w:left="110"/>
              <w:rPr>
                <w:sz w:val="18"/>
              </w:rPr>
            </w:pPr>
            <w:r>
              <w:rPr>
                <w:sz w:val="18"/>
              </w:rPr>
              <w:t>Русский</w:t>
            </w:r>
            <w:r>
              <w:rPr>
                <w:spacing w:val="-10"/>
                <w:sz w:val="18"/>
              </w:rPr>
              <w:t xml:space="preserve"> </w:t>
            </w:r>
            <w:r>
              <w:rPr>
                <w:spacing w:val="-4"/>
                <w:sz w:val="18"/>
              </w:rPr>
              <w:t>язык</w:t>
            </w:r>
          </w:p>
        </w:tc>
        <w:tc>
          <w:tcPr>
            <w:tcW w:w="849" w:type="dxa"/>
          </w:tcPr>
          <w:p w14:paraId="6EA45671" w14:textId="77777777" w:rsidR="004F75DF" w:rsidRDefault="004F75DF">
            <w:pPr>
              <w:pStyle w:val="TableParagraph"/>
              <w:rPr>
                <w:sz w:val="18"/>
              </w:rPr>
            </w:pPr>
          </w:p>
        </w:tc>
        <w:tc>
          <w:tcPr>
            <w:tcW w:w="710" w:type="dxa"/>
          </w:tcPr>
          <w:p w14:paraId="31951BDF" w14:textId="77777777" w:rsidR="004F75DF" w:rsidRDefault="004F75DF">
            <w:pPr>
              <w:pStyle w:val="TableParagraph"/>
              <w:rPr>
                <w:sz w:val="18"/>
              </w:rPr>
            </w:pPr>
          </w:p>
        </w:tc>
        <w:tc>
          <w:tcPr>
            <w:tcW w:w="705" w:type="dxa"/>
          </w:tcPr>
          <w:p w14:paraId="405B065D" w14:textId="77777777" w:rsidR="004F75DF" w:rsidRDefault="004F75DF">
            <w:pPr>
              <w:pStyle w:val="TableParagraph"/>
              <w:rPr>
                <w:sz w:val="18"/>
              </w:rPr>
            </w:pPr>
          </w:p>
        </w:tc>
        <w:tc>
          <w:tcPr>
            <w:tcW w:w="570" w:type="dxa"/>
          </w:tcPr>
          <w:p w14:paraId="7F0FFB24" w14:textId="77777777" w:rsidR="004F75DF" w:rsidRDefault="0013698B">
            <w:pPr>
              <w:pStyle w:val="TableParagraph"/>
              <w:spacing w:before="1" w:line="247" w:lineRule="exact"/>
              <w:ind w:left="29" w:right="2"/>
              <w:jc w:val="center"/>
              <w:rPr>
                <w:rFonts w:ascii="Calibri"/>
              </w:rPr>
            </w:pPr>
            <w:r>
              <w:rPr>
                <w:rFonts w:ascii="Calibri"/>
                <w:spacing w:val="-10"/>
              </w:rPr>
              <w:t>2</w:t>
            </w:r>
          </w:p>
        </w:tc>
        <w:tc>
          <w:tcPr>
            <w:tcW w:w="565" w:type="dxa"/>
            <w:shd w:val="clear" w:color="auto" w:fill="D9D9D9"/>
          </w:tcPr>
          <w:p w14:paraId="2322A0B8" w14:textId="77777777" w:rsidR="004F75DF" w:rsidRDefault="0013698B">
            <w:pPr>
              <w:pStyle w:val="TableParagraph"/>
              <w:spacing w:before="1" w:line="247" w:lineRule="exact"/>
              <w:ind w:left="27" w:right="2"/>
              <w:jc w:val="center"/>
              <w:rPr>
                <w:rFonts w:ascii="Calibri"/>
              </w:rPr>
            </w:pPr>
            <w:r>
              <w:rPr>
                <w:rFonts w:ascii="Calibri"/>
                <w:spacing w:val="-10"/>
              </w:rPr>
              <w:t>2</w:t>
            </w:r>
          </w:p>
        </w:tc>
        <w:tc>
          <w:tcPr>
            <w:tcW w:w="849" w:type="dxa"/>
          </w:tcPr>
          <w:p w14:paraId="027C8A70" w14:textId="77777777" w:rsidR="004F75DF" w:rsidRDefault="004F75DF">
            <w:pPr>
              <w:pStyle w:val="TableParagraph"/>
              <w:rPr>
                <w:sz w:val="18"/>
              </w:rPr>
            </w:pPr>
          </w:p>
        </w:tc>
        <w:tc>
          <w:tcPr>
            <w:tcW w:w="705" w:type="dxa"/>
          </w:tcPr>
          <w:p w14:paraId="7ED7AB1F" w14:textId="77777777" w:rsidR="004F75DF" w:rsidRDefault="004F75DF">
            <w:pPr>
              <w:pStyle w:val="TableParagraph"/>
              <w:rPr>
                <w:sz w:val="18"/>
              </w:rPr>
            </w:pPr>
          </w:p>
        </w:tc>
        <w:tc>
          <w:tcPr>
            <w:tcW w:w="853" w:type="dxa"/>
          </w:tcPr>
          <w:p w14:paraId="32CCCC8F" w14:textId="77777777" w:rsidR="004F75DF" w:rsidRDefault="004F75DF">
            <w:pPr>
              <w:pStyle w:val="TableParagraph"/>
              <w:rPr>
                <w:sz w:val="18"/>
              </w:rPr>
            </w:pPr>
          </w:p>
        </w:tc>
        <w:tc>
          <w:tcPr>
            <w:tcW w:w="705" w:type="dxa"/>
          </w:tcPr>
          <w:p w14:paraId="75D063EF" w14:textId="77777777" w:rsidR="004F75DF" w:rsidRDefault="0013698B">
            <w:pPr>
              <w:pStyle w:val="TableParagraph"/>
              <w:spacing w:before="1" w:line="247" w:lineRule="exact"/>
              <w:ind w:left="42" w:right="2"/>
              <w:jc w:val="center"/>
              <w:rPr>
                <w:rFonts w:ascii="Calibri"/>
              </w:rPr>
            </w:pPr>
            <w:r>
              <w:rPr>
                <w:rFonts w:ascii="Calibri"/>
                <w:spacing w:val="-10"/>
              </w:rPr>
              <w:t>2</w:t>
            </w:r>
          </w:p>
        </w:tc>
        <w:tc>
          <w:tcPr>
            <w:tcW w:w="426" w:type="dxa"/>
            <w:shd w:val="clear" w:color="auto" w:fill="D9D9D9"/>
          </w:tcPr>
          <w:p w14:paraId="5696CDCC" w14:textId="77777777" w:rsidR="004F75DF" w:rsidRDefault="0013698B">
            <w:pPr>
              <w:pStyle w:val="TableParagraph"/>
              <w:spacing w:before="1" w:line="247" w:lineRule="exact"/>
              <w:ind w:left="44" w:right="2"/>
              <w:jc w:val="center"/>
              <w:rPr>
                <w:rFonts w:ascii="Calibri"/>
              </w:rPr>
            </w:pPr>
            <w:r>
              <w:rPr>
                <w:rFonts w:ascii="Calibri"/>
                <w:spacing w:val="-10"/>
              </w:rPr>
              <w:t>2</w:t>
            </w:r>
          </w:p>
        </w:tc>
        <w:tc>
          <w:tcPr>
            <w:tcW w:w="705" w:type="dxa"/>
          </w:tcPr>
          <w:p w14:paraId="7261DC41" w14:textId="77777777" w:rsidR="004F75DF" w:rsidRDefault="004F75DF">
            <w:pPr>
              <w:pStyle w:val="TableParagraph"/>
              <w:rPr>
                <w:sz w:val="18"/>
              </w:rPr>
            </w:pPr>
          </w:p>
        </w:tc>
        <w:tc>
          <w:tcPr>
            <w:tcW w:w="709" w:type="dxa"/>
          </w:tcPr>
          <w:p w14:paraId="2F4B9EF4" w14:textId="77777777" w:rsidR="004F75DF" w:rsidRDefault="004F75DF">
            <w:pPr>
              <w:pStyle w:val="TableParagraph"/>
              <w:rPr>
                <w:sz w:val="18"/>
              </w:rPr>
            </w:pPr>
          </w:p>
        </w:tc>
        <w:tc>
          <w:tcPr>
            <w:tcW w:w="566" w:type="dxa"/>
          </w:tcPr>
          <w:p w14:paraId="031DBB81" w14:textId="77777777" w:rsidR="004F75DF" w:rsidRDefault="004F75DF">
            <w:pPr>
              <w:pStyle w:val="TableParagraph"/>
              <w:rPr>
                <w:sz w:val="18"/>
              </w:rPr>
            </w:pPr>
          </w:p>
        </w:tc>
        <w:tc>
          <w:tcPr>
            <w:tcW w:w="841" w:type="dxa"/>
            <w:gridSpan w:val="2"/>
            <w:tcBorders>
              <w:right w:val="single" w:sz="2" w:space="0" w:color="000000"/>
            </w:tcBorders>
          </w:tcPr>
          <w:p w14:paraId="26AEF492" w14:textId="77777777" w:rsidR="004F75DF" w:rsidRDefault="004F75DF">
            <w:pPr>
              <w:pStyle w:val="TableParagraph"/>
              <w:rPr>
                <w:sz w:val="18"/>
              </w:rPr>
            </w:pPr>
          </w:p>
        </w:tc>
      </w:tr>
      <w:tr w:rsidR="004F75DF" w14:paraId="48D9E049" w14:textId="77777777">
        <w:trPr>
          <w:trHeight w:val="268"/>
          <w:jc w:val="right"/>
        </w:trPr>
        <w:tc>
          <w:tcPr>
            <w:tcW w:w="1421" w:type="dxa"/>
          </w:tcPr>
          <w:p w14:paraId="2E8BC43B" w14:textId="77777777" w:rsidR="004F75DF" w:rsidRDefault="0013698B">
            <w:pPr>
              <w:pStyle w:val="TableParagraph"/>
              <w:spacing w:line="202" w:lineRule="exact"/>
              <w:ind w:left="110"/>
              <w:rPr>
                <w:sz w:val="18"/>
              </w:rPr>
            </w:pPr>
            <w:r>
              <w:rPr>
                <w:spacing w:val="-2"/>
                <w:sz w:val="18"/>
              </w:rPr>
              <w:t>Литература</w:t>
            </w:r>
          </w:p>
        </w:tc>
        <w:tc>
          <w:tcPr>
            <w:tcW w:w="849" w:type="dxa"/>
          </w:tcPr>
          <w:p w14:paraId="42F3E918" w14:textId="77777777" w:rsidR="004F75DF" w:rsidRDefault="004F75DF">
            <w:pPr>
              <w:pStyle w:val="TableParagraph"/>
              <w:rPr>
                <w:sz w:val="18"/>
              </w:rPr>
            </w:pPr>
          </w:p>
        </w:tc>
        <w:tc>
          <w:tcPr>
            <w:tcW w:w="710" w:type="dxa"/>
          </w:tcPr>
          <w:p w14:paraId="22421982" w14:textId="77777777" w:rsidR="004F75DF" w:rsidRDefault="004F75DF">
            <w:pPr>
              <w:pStyle w:val="TableParagraph"/>
              <w:rPr>
                <w:sz w:val="18"/>
              </w:rPr>
            </w:pPr>
          </w:p>
        </w:tc>
        <w:tc>
          <w:tcPr>
            <w:tcW w:w="705" w:type="dxa"/>
          </w:tcPr>
          <w:p w14:paraId="5CD95742" w14:textId="77777777" w:rsidR="004F75DF" w:rsidRDefault="004F75DF">
            <w:pPr>
              <w:pStyle w:val="TableParagraph"/>
              <w:rPr>
                <w:sz w:val="18"/>
              </w:rPr>
            </w:pPr>
          </w:p>
        </w:tc>
        <w:tc>
          <w:tcPr>
            <w:tcW w:w="570" w:type="dxa"/>
          </w:tcPr>
          <w:p w14:paraId="18F56050" w14:textId="77777777"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14:paraId="187C8EAB" w14:textId="77777777"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14:paraId="7D79F309" w14:textId="77777777" w:rsidR="004F75DF" w:rsidRDefault="004F75DF">
            <w:pPr>
              <w:pStyle w:val="TableParagraph"/>
              <w:rPr>
                <w:sz w:val="18"/>
              </w:rPr>
            </w:pPr>
          </w:p>
        </w:tc>
        <w:tc>
          <w:tcPr>
            <w:tcW w:w="705" w:type="dxa"/>
          </w:tcPr>
          <w:p w14:paraId="4A6D93F5" w14:textId="77777777" w:rsidR="004F75DF" w:rsidRDefault="004F75DF">
            <w:pPr>
              <w:pStyle w:val="TableParagraph"/>
              <w:rPr>
                <w:sz w:val="18"/>
              </w:rPr>
            </w:pPr>
          </w:p>
        </w:tc>
        <w:tc>
          <w:tcPr>
            <w:tcW w:w="853" w:type="dxa"/>
          </w:tcPr>
          <w:p w14:paraId="68D20939" w14:textId="77777777" w:rsidR="004F75DF" w:rsidRDefault="004F75DF">
            <w:pPr>
              <w:pStyle w:val="TableParagraph"/>
              <w:rPr>
                <w:sz w:val="18"/>
              </w:rPr>
            </w:pPr>
          </w:p>
        </w:tc>
        <w:tc>
          <w:tcPr>
            <w:tcW w:w="705" w:type="dxa"/>
          </w:tcPr>
          <w:p w14:paraId="5CB8CD23" w14:textId="77777777" w:rsidR="004F75DF" w:rsidRDefault="004F75DF">
            <w:pPr>
              <w:pStyle w:val="TableParagraph"/>
              <w:rPr>
                <w:sz w:val="18"/>
              </w:rPr>
            </w:pPr>
          </w:p>
        </w:tc>
        <w:tc>
          <w:tcPr>
            <w:tcW w:w="426" w:type="dxa"/>
            <w:shd w:val="clear" w:color="auto" w:fill="D9D9D9"/>
          </w:tcPr>
          <w:p w14:paraId="38A2941A" w14:textId="77777777" w:rsidR="004F75DF" w:rsidRDefault="004F75DF">
            <w:pPr>
              <w:pStyle w:val="TableParagraph"/>
              <w:rPr>
                <w:sz w:val="18"/>
              </w:rPr>
            </w:pPr>
          </w:p>
        </w:tc>
        <w:tc>
          <w:tcPr>
            <w:tcW w:w="705" w:type="dxa"/>
          </w:tcPr>
          <w:p w14:paraId="501881DC" w14:textId="77777777" w:rsidR="004F75DF" w:rsidRDefault="004F75DF">
            <w:pPr>
              <w:pStyle w:val="TableParagraph"/>
              <w:rPr>
                <w:sz w:val="18"/>
              </w:rPr>
            </w:pPr>
          </w:p>
        </w:tc>
        <w:tc>
          <w:tcPr>
            <w:tcW w:w="709" w:type="dxa"/>
          </w:tcPr>
          <w:p w14:paraId="573ABBA6" w14:textId="77777777" w:rsidR="004F75DF" w:rsidRDefault="004F75DF">
            <w:pPr>
              <w:pStyle w:val="TableParagraph"/>
              <w:rPr>
                <w:sz w:val="18"/>
              </w:rPr>
            </w:pPr>
          </w:p>
        </w:tc>
        <w:tc>
          <w:tcPr>
            <w:tcW w:w="566" w:type="dxa"/>
          </w:tcPr>
          <w:p w14:paraId="033DAA46" w14:textId="77777777" w:rsidR="004F75DF" w:rsidRDefault="004F75DF">
            <w:pPr>
              <w:pStyle w:val="TableParagraph"/>
              <w:rPr>
                <w:sz w:val="18"/>
              </w:rPr>
            </w:pPr>
          </w:p>
        </w:tc>
        <w:tc>
          <w:tcPr>
            <w:tcW w:w="841" w:type="dxa"/>
            <w:gridSpan w:val="2"/>
            <w:tcBorders>
              <w:right w:val="single" w:sz="2" w:space="0" w:color="000000"/>
            </w:tcBorders>
          </w:tcPr>
          <w:p w14:paraId="6FB9E02C" w14:textId="77777777" w:rsidR="004F75DF" w:rsidRDefault="004F75DF">
            <w:pPr>
              <w:pStyle w:val="TableParagraph"/>
              <w:rPr>
                <w:sz w:val="18"/>
              </w:rPr>
            </w:pPr>
          </w:p>
        </w:tc>
      </w:tr>
      <w:tr w:rsidR="004F75DF" w14:paraId="31F7612B" w14:textId="77777777">
        <w:trPr>
          <w:trHeight w:val="618"/>
          <w:jc w:val="right"/>
        </w:trPr>
        <w:tc>
          <w:tcPr>
            <w:tcW w:w="1421" w:type="dxa"/>
          </w:tcPr>
          <w:p w14:paraId="697E3B71" w14:textId="77777777" w:rsidR="004F75DF" w:rsidRDefault="0013698B">
            <w:pPr>
              <w:pStyle w:val="TableParagraph"/>
              <w:ind w:left="110"/>
              <w:rPr>
                <w:sz w:val="18"/>
              </w:rPr>
            </w:pPr>
            <w:r>
              <w:rPr>
                <w:spacing w:val="-2"/>
                <w:sz w:val="18"/>
              </w:rPr>
              <w:t xml:space="preserve">Иностранный </w:t>
            </w:r>
            <w:r>
              <w:rPr>
                <w:spacing w:val="-4"/>
                <w:sz w:val="18"/>
              </w:rPr>
              <w:t>язык</w:t>
            </w:r>
          </w:p>
          <w:p w14:paraId="2ABB3F9C" w14:textId="77777777" w:rsidR="004F75DF" w:rsidRDefault="0013698B">
            <w:pPr>
              <w:pStyle w:val="TableParagraph"/>
              <w:spacing w:line="190" w:lineRule="exact"/>
              <w:ind w:left="110"/>
              <w:rPr>
                <w:sz w:val="18"/>
              </w:rPr>
            </w:pPr>
            <w:r>
              <w:rPr>
                <w:spacing w:val="-2"/>
                <w:sz w:val="18"/>
              </w:rPr>
              <w:t>(английский)</w:t>
            </w:r>
          </w:p>
        </w:tc>
        <w:tc>
          <w:tcPr>
            <w:tcW w:w="849" w:type="dxa"/>
          </w:tcPr>
          <w:p w14:paraId="6C840A2D" w14:textId="77777777" w:rsidR="004F75DF" w:rsidRDefault="004F75DF">
            <w:pPr>
              <w:pStyle w:val="TableParagraph"/>
              <w:rPr>
                <w:sz w:val="18"/>
              </w:rPr>
            </w:pPr>
          </w:p>
        </w:tc>
        <w:tc>
          <w:tcPr>
            <w:tcW w:w="710" w:type="dxa"/>
          </w:tcPr>
          <w:p w14:paraId="20875DA1" w14:textId="77777777" w:rsidR="004F75DF" w:rsidRDefault="004F75DF">
            <w:pPr>
              <w:pStyle w:val="TableParagraph"/>
              <w:rPr>
                <w:sz w:val="18"/>
              </w:rPr>
            </w:pPr>
          </w:p>
        </w:tc>
        <w:tc>
          <w:tcPr>
            <w:tcW w:w="705" w:type="dxa"/>
          </w:tcPr>
          <w:p w14:paraId="041FB7F1" w14:textId="77777777" w:rsidR="004F75DF" w:rsidRDefault="004F75DF">
            <w:pPr>
              <w:pStyle w:val="TableParagraph"/>
              <w:rPr>
                <w:sz w:val="18"/>
              </w:rPr>
            </w:pPr>
          </w:p>
        </w:tc>
        <w:tc>
          <w:tcPr>
            <w:tcW w:w="570" w:type="dxa"/>
          </w:tcPr>
          <w:p w14:paraId="4FE052D8" w14:textId="77777777" w:rsidR="004F75DF" w:rsidRDefault="0013698B">
            <w:pPr>
              <w:pStyle w:val="TableParagraph"/>
              <w:spacing w:before="179"/>
              <w:ind w:left="29" w:right="2"/>
              <w:jc w:val="center"/>
              <w:rPr>
                <w:rFonts w:ascii="Calibri"/>
              </w:rPr>
            </w:pPr>
            <w:r>
              <w:rPr>
                <w:rFonts w:ascii="Calibri"/>
                <w:spacing w:val="-10"/>
              </w:rPr>
              <w:t>1</w:t>
            </w:r>
          </w:p>
        </w:tc>
        <w:tc>
          <w:tcPr>
            <w:tcW w:w="565" w:type="dxa"/>
            <w:shd w:val="clear" w:color="auto" w:fill="D9D9D9"/>
          </w:tcPr>
          <w:p w14:paraId="6BD70E72" w14:textId="77777777" w:rsidR="004F75DF" w:rsidRDefault="0013698B">
            <w:pPr>
              <w:pStyle w:val="TableParagraph"/>
              <w:spacing w:before="179"/>
              <w:ind w:left="27" w:right="2"/>
              <w:jc w:val="center"/>
              <w:rPr>
                <w:rFonts w:ascii="Calibri"/>
              </w:rPr>
            </w:pPr>
            <w:r>
              <w:rPr>
                <w:rFonts w:ascii="Calibri"/>
                <w:spacing w:val="-10"/>
              </w:rPr>
              <w:t>1</w:t>
            </w:r>
          </w:p>
        </w:tc>
        <w:tc>
          <w:tcPr>
            <w:tcW w:w="849" w:type="dxa"/>
          </w:tcPr>
          <w:p w14:paraId="34520D6C" w14:textId="77777777" w:rsidR="004F75DF" w:rsidRDefault="004F75DF">
            <w:pPr>
              <w:pStyle w:val="TableParagraph"/>
              <w:rPr>
                <w:sz w:val="18"/>
              </w:rPr>
            </w:pPr>
          </w:p>
        </w:tc>
        <w:tc>
          <w:tcPr>
            <w:tcW w:w="705" w:type="dxa"/>
          </w:tcPr>
          <w:p w14:paraId="4AD9B230" w14:textId="77777777" w:rsidR="004F75DF" w:rsidRDefault="004F75DF">
            <w:pPr>
              <w:pStyle w:val="TableParagraph"/>
              <w:rPr>
                <w:sz w:val="18"/>
              </w:rPr>
            </w:pPr>
          </w:p>
        </w:tc>
        <w:tc>
          <w:tcPr>
            <w:tcW w:w="853" w:type="dxa"/>
          </w:tcPr>
          <w:p w14:paraId="1C95BFFE" w14:textId="77777777" w:rsidR="004F75DF" w:rsidRDefault="004F75DF">
            <w:pPr>
              <w:pStyle w:val="TableParagraph"/>
              <w:rPr>
                <w:sz w:val="18"/>
              </w:rPr>
            </w:pPr>
          </w:p>
        </w:tc>
        <w:tc>
          <w:tcPr>
            <w:tcW w:w="705" w:type="dxa"/>
          </w:tcPr>
          <w:p w14:paraId="37F343F9" w14:textId="77777777" w:rsidR="004F75DF" w:rsidRDefault="004F75DF">
            <w:pPr>
              <w:pStyle w:val="TableParagraph"/>
              <w:rPr>
                <w:sz w:val="18"/>
              </w:rPr>
            </w:pPr>
          </w:p>
        </w:tc>
        <w:tc>
          <w:tcPr>
            <w:tcW w:w="426" w:type="dxa"/>
            <w:shd w:val="clear" w:color="auto" w:fill="D9D9D9"/>
          </w:tcPr>
          <w:p w14:paraId="0A8372FD" w14:textId="77777777" w:rsidR="004F75DF" w:rsidRDefault="004F75DF">
            <w:pPr>
              <w:pStyle w:val="TableParagraph"/>
              <w:rPr>
                <w:sz w:val="18"/>
              </w:rPr>
            </w:pPr>
          </w:p>
        </w:tc>
        <w:tc>
          <w:tcPr>
            <w:tcW w:w="705" w:type="dxa"/>
          </w:tcPr>
          <w:p w14:paraId="6FDF0AFB" w14:textId="77777777" w:rsidR="004F75DF" w:rsidRDefault="004F75DF">
            <w:pPr>
              <w:pStyle w:val="TableParagraph"/>
              <w:rPr>
                <w:sz w:val="18"/>
              </w:rPr>
            </w:pPr>
          </w:p>
        </w:tc>
        <w:tc>
          <w:tcPr>
            <w:tcW w:w="709" w:type="dxa"/>
          </w:tcPr>
          <w:p w14:paraId="5AB52C6E" w14:textId="77777777" w:rsidR="004F75DF" w:rsidRDefault="004F75DF">
            <w:pPr>
              <w:pStyle w:val="TableParagraph"/>
              <w:rPr>
                <w:sz w:val="18"/>
              </w:rPr>
            </w:pPr>
          </w:p>
        </w:tc>
        <w:tc>
          <w:tcPr>
            <w:tcW w:w="566" w:type="dxa"/>
          </w:tcPr>
          <w:p w14:paraId="73764B81" w14:textId="77777777" w:rsidR="004F75DF" w:rsidRDefault="004F75DF">
            <w:pPr>
              <w:pStyle w:val="TableParagraph"/>
              <w:rPr>
                <w:sz w:val="18"/>
              </w:rPr>
            </w:pPr>
          </w:p>
        </w:tc>
        <w:tc>
          <w:tcPr>
            <w:tcW w:w="841" w:type="dxa"/>
            <w:gridSpan w:val="2"/>
            <w:tcBorders>
              <w:right w:val="single" w:sz="2" w:space="0" w:color="000000"/>
            </w:tcBorders>
          </w:tcPr>
          <w:p w14:paraId="1C3B8203" w14:textId="77777777" w:rsidR="004F75DF" w:rsidRDefault="004F75DF">
            <w:pPr>
              <w:pStyle w:val="TableParagraph"/>
              <w:rPr>
                <w:sz w:val="18"/>
              </w:rPr>
            </w:pPr>
          </w:p>
        </w:tc>
      </w:tr>
      <w:tr w:rsidR="004F75DF" w14:paraId="4BF732F9" w14:textId="77777777">
        <w:trPr>
          <w:trHeight w:val="268"/>
          <w:jc w:val="right"/>
        </w:trPr>
        <w:tc>
          <w:tcPr>
            <w:tcW w:w="1421" w:type="dxa"/>
          </w:tcPr>
          <w:p w14:paraId="7A576B4F" w14:textId="77777777" w:rsidR="004F75DF" w:rsidRDefault="0013698B">
            <w:pPr>
              <w:pStyle w:val="TableParagraph"/>
              <w:spacing w:line="207" w:lineRule="exact"/>
              <w:ind w:left="110"/>
              <w:rPr>
                <w:sz w:val="18"/>
              </w:rPr>
            </w:pPr>
            <w:r>
              <w:rPr>
                <w:spacing w:val="-2"/>
                <w:sz w:val="18"/>
              </w:rPr>
              <w:t>1Алгебра</w:t>
            </w:r>
          </w:p>
        </w:tc>
        <w:tc>
          <w:tcPr>
            <w:tcW w:w="849" w:type="dxa"/>
          </w:tcPr>
          <w:p w14:paraId="06BCBADA" w14:textId="77777777" w:rsidR="004F75DF" w:rsidRDefault="004F75DF">
            <w:pPr>
              <w:pStyle w:val="TableParagraph"/>
              <w:rPr>
                <w:sz w:val="18"/>
              </w:rPr>
            </w:pPr>
          </w:p>
        </w:tc>
        <w:tc>
          <w:tcPr>
            <w:tcW w:w="710" w:type="dxa"/>
          </w:tcPr>
          <w:p w14:paraId="1158E822" w14:textId="77777777" w:rsidR="004F75DF" w:rsidRDefault="004F75DF">
            <w:pPr>
              <w:pStyle w:val="TableParagraph"/>
              <w:rPr>
                <w:sz w:val="18"/>
              </w:rPr>
            </w:pPr>
          </w:p>
        </w:tc>
        <w:tc>
          <w:tcPr>
            <w:tcW w:w="705" w:type="dxa"/>
          </w:tcPr>
          <w:p w14:paraId="1ACE16E7" w14:textId="77777777" w:rsidR="004F75DF" w:rsidRDefault="004F75DF">
            <w:pPr>
              <w:pStyle w:val="TableParagraph"/>
              <w:rPr>
                <w:sz w:val="18"/>
              </w:rPr>
            </w:pPr>
          </w:p>
        </w:tc>
        <w:tc>
          <w:tcPr>
            <w:tcW w:w="570" w:type="dxa"/>
          </w:tcPr>
          <w:p w14:paraId="6F515862" w14:textId="77777777" w:rsidR="004F75DF" w:rsidRDefault="0013698B">
            <w:pPr>
              <w:pStyle w:val="TableParagraph"/>
              <w:spacing w:before="28"/>
              <w:ind w:left="29" w:right="3"/>
              <w:jc w:val="center"/>
              <w:rPr>
                <w:sz w:val="18"/>
              </w:rPr>
            </w:pPr>
            <w:r>
              <w:rPr>
                <w:spacing w:val="-10"/>
                <w:sz w:val="18"/>
              </w:rPr>
              <w:t>2</w:t>
            </w:r>
          </w:p>
        </w:tc>
        <w:tc>
          <w:tcPr>
            <w:tcW w:w="565" w:type="dxa"/>
            <w:shd w:val="clear" w:color="auto" w:fill="D9D9D9"/>
          </w:tcPr>
          <w:p w14:paraId="1EB897D9" w14:textId="77777777" w:rsidR="004F75DF" w:rsidRDefault="0013698B">
            <w:pPr>
              <w:pStyle w:val="TableParagraph"/>
              <w:spacing w:before="1" w:line="247" w:lineRule="exact"/>
              <w:ind w:left="27" w:right="2"/>
              <w:jc w:val="center"/>
              <w:rPr>
                <w:rFonts w:ascii="Calibri"/>
              </w:rPr>
            </w:pPr>
            <w:r>
              <w:rPr>
                <w:rFonts w:ascii="Calibri"/>
                <w:spacing w:val="-10"/>
              </w:rPr>
              <w:t>2</w:t>
            </w:r>
          </w:p>
        </w:tc>
        <w:tc>
          <w:tcPr>
            <w:tcW w:w="849" w:type="dxa"/>
          </w:tcPr>
          <w:p w14:paraId="2AA61735" w14:textId="77777777" w:rsidR="004F75DF" w:rsidRDefault="004F75DF">
            <w:pPr>
              <w:pStyle w:val="TableParagraph"/>
              <w:rPr>
                <w:sz w:val="18"/>
              </w:rPr>
            </w:pPr>
          </w:p>
        </w:tc>
        <w:tc>
          <w:tcPr>
            <w:tcW w:w="705" w:type="dxa"/>
          </w:tcPr>
          <w:p w14:paraId="40D508A5" w14:textId="77777777" w:rsidR="004F75DF" w:rsidRDefault="004F75DF">
            <w:pPr>
              <w:pStyle w:val="TableParagraph"/>
              <w:rPr>
                <w:sz w:val="18"/>
              </w:rPr>
            </w:pPr>
          </w:p>
        </w:tc>
        <w:tc>
          <w:tcPr>
            <w:tcW w:w="853" w:type="dxa"/>
          </w:tcPr>
          <w:p w14:paraId="47B98B37" w14:textId="77777777" w:rsidR="004F75DF" w:rsidRDefault="004F75DF">
            <w:pPr>
              <w:pStyle w:val="TableParagraph"/>
              <w:rPr>
                <w:sz w:val="18"/>
              </w:rPr>
            </w:pPr>
          </w:p>
        </w:tc>
        <w:tc>
          <w:tcPr>
            <w:tcW w:w="705" w:type="dxa"/>
          </w:tcPr>
          <w:p w14:paraId="341E9EB0" w14:textId="77777777" w:rsidR="004F75DF" w:rsidRDefault="0013698B">
            <w:pPr>
              <w:pStyle w:val="TableParagraph"/>
              <w:spacing w:before="1" w:line="247" w:lineRule="exact"/>
              <w:ind w:left="42" w:right="2"/>
              <w:jc w:val="center"/>
              <w:rPr>
                <w:rFonts w:ascii="Calibri"/>
              </w:rPr>
            </w:pPr>
            <w:r>
              <w:rPr>
                <w:rFonts w:ascii="Calibri"/>
                <w:spacing w:val="-10"/>
              </w:rPr>
              <w:t>1</w:t>
            </w:r>
          </w:p>
        </w:tc>
        <w:tc>
          <w:tcPr>
            <w:tcW w:w="426" w:type="dxa"/>
            <w:shd w:val="clear" w:color="auto" w:fill="D9D9D9"/>
          </w:tcPr>
          <w:p w14:paraId="15BA9A62" w14:textId="77777777" w:rsidR="004F75DF" w:rsidRDefault="0013698B">
            <w:pPr>
              <w:pStyle w:val="TableParagraph"/>
              <w:spacing w:before="1" w:line="247" w:lineRule="exact"/>
              <w:ind w:left="44" w:right="2"/>
              <w:jc w:val="center"/>
              <w:rPr>
                <w:rFonts w:ascii="Calibri"/>
              </w:rPr>
            </w:pPr>
            <w:r>
              <w:rPr>
                <w:rFonts w:ascii="Calibri"/>
                <w:spacing w:val="-10"/>
              </w:rPr>
              <w:t>1</w:t>
            </w:r>
          </w:p>
        </w:tc>
        <w:tc>
          <w:tcPr>
            <w:tcW w:w="705" w:type="dxa"/>
          </w:tcPr>
          <w:p w14:paraId="32C17047" w14:textId="77777777" w:rsidR="004F75DF" w:rsidRDefault="004F75DF">
            <w:pPr>
              <w:pStyle w:val="TableParagraph"/>
              <w:rPr>
                <w:sz w:val="18"/>
              </w:rPr>
            </w:pPr>
          </w:p>
        </w:tc>
        <w:tc>
          <w:tcPr>
            <w:tcW w:w="709" w:type="dxa"/>
          </w:tcPr>
          <w:p w14:paraId="41FD22FE" w14:textId="77777777" w:rsidR="004F75DF" w:rsidRDefault="004F75DF">
            <w:pPr>
              <w:pStyle w:val="TableParagraph"/>
              <w:rPr>
                <w:sz w:val="18"/>
              </w:rPr>
            </w:pPr>
          </w:p>
        </w:tc>
        <w:tc>
          <w:tcPr>
            <w:tcW w:w="566" w:type="dxa"/>
          </w:tcPr>
          <w:p w14:paraId="273443E4" w14:textId="77777777" w:rsidR="004F75DF" w:rsidRDefault="004F75DF">
            <w:pPr>
              <w:pStyle w:val="TableParagraph"/>
              <w:rPr>
                <w:sz w:val="18"/>
              </w:rPr>
            </w:pPr>
          </w:p>
        </w:tc>
        <w:tc>
          <w:tcPr>
            <w:tcW w:w="841" w:type="dxa"/>
            <w:gridSpan w:val="2"/>
            <w:tcBorders>
              <w:right w:val="single" w:sz="2" w:space="0" w:color="000000"/>
            </w:tcBorders>
          </w:tcPr>
          <w:p w14:paraId="1B1D3E99" w14:textId="77777777" w:rsidR="004F75DF" w:rsidRDefault="0013698B">
            <w:pPr>
              <w:pStyle w:val="TableParagraph"/>
              <w:spacing w:before="28"/>
              <w:ind w:left="51" w:right="2"/>
              <w:jc w:val="center"/>
              <w:rPr>
                <w:sz w:val="18"/>
              </w:rPr>
            </w:pPr>
            <w:r>
              <w:rPr>
                <w:spacing w:val="-10"/>
                <w:sz w:val="18"/>
              </w:rPr>
              <w:t>1</w:t>
            </w:r>
          </w:p>
        </w:tc>
      </w:tr>
      <w:tr w:rsidR="004F75DF" w14:paraId="6089D281" w14:textId="77777777">
        <w:trPr>
          <w:trHeight w:val="273"/>
          <w:jc w:val="right"/>
        </w:trPr>
        <w:tc>
          <w:tcPr>
            <w:tcW w:w="1421" w:type="dxa"/>
          </w:tcPr>
          <w:p w14:paraId="656B478E" w14:textId="77777777" w:rsidR="004F75DF" w:rsidRDefault="0013698B">
            <w:pPr>
              <w:pStyle w:val="TableParagraph"/>
              <w:ind w:left="110"/>
              <w:rPr>
                <w:sz w:val="18"/>
              </w:rPr>
            </w:pPr>
            <w:r>
              <w:rPr>
                <w:spacing w:val="-2"/>
                <w:sz w:val="18"/>
              </w:rPr>
              <w:t>Геометрия</w:t>
            </w:r>
          </w:p>
        </w:tc>
        <w:tc>
          <w:tcPr>
            <w:tcW w:w="849" w:type="dxa"/>
          </w:tcPr>
          <w:p w14:paraId="5FA50F44" w14:textId="77777777" w:rsidR="004F75DF" w:rsidRDefault="004F75DF">
            <w:pPr>
              <w:pStyle w:val="TableParagraph"/>
              <w:rPr>
                <w:sz w:val="18"/>
              </w:rPr>
            </w:pPr>
          </w:p>
        </w:tc>
        <w:tc>
          <w:tcPr>
            <w:tcW w:w="710" w:type="dxa"/>
          </w:tcPr>
          <w:p w14:paraId="5A478722" w14:textId="77777777" w:rsidR="004F75DF" w:rsidRDefault="004F75DF">
            <w:pPr>
              <w:pStyle w:val="TableParagraph"/>
              <w:rPr>
                <w:sz w:val="18"/>
              </w:rPr>
            </w:pPr>
          </w:p>
        </w:tc>
        <w:tc>
          <w:tcPr>
            <w:tcW w:w="705" w:type="dxa"/>
          </w:tcPr>
          <w:p w14:paraId="0517FE9E" w14:textId="77777777" w:rsidR="004F75DF" w:rsidRDefault="004F75DF">
            <w:pPr>
              <w:pStyle w:val="TableParagraph"/>
              <w:rPr>
                <w:sz w:val="18"/>
              </w:rPr>
            </w:pPr>
          </w:p>
        </w:tc>
        <w:tc>
          <w:tcPr>
            <w:tcW w:w="570" w:type="dxa"/>
          </w:tcPr>
          <w:p w14:paraId="048FB005" w14:textId="77777777" w:rsidR="004F75DF" w:rsidRDefault="004F75DF">
            <w:pPr>
              <w:pStyle w:val="TableParagraph"/>
              <w:rPr>
                <w:sz w:val="18"/>
              </w:rPr>
            </w:pPr>
          </w:p>
        </w:tc>
        <w:tc>
          <w:tcPr>
            <w:tcW w:w="565" w:type="dxa"/>
            <w:shd w:val="clear" w:color="auto" w:fill="D9D9D9"/>
          </w:tcPr>
          <w:p w14:paraId="17606146" w14:textId="77777777" w:rsidR="004F75DF" w:rsidRDefault="004F75DF">
            <w:pPr>
              <w:pStyle w:val="TableParagraph"/>
              <w:rPr>
                <w:sz w:val="18"/>
              </w:rPr>
            </w:pPr>
          </w:p>
        </w:tc>
        <w:tc>
          <w:tcPr>
            <w:tcW w:w="849" w:type="dxa"/>
          </w:tcPr>
          <w:p w14:paraId="67806968" w14:textId="77777777" w:rsidR="004F75DF" w:rsidRDefault="004F75DF">
            <w:pPr>
              <w:pStyle w:val="TableParagraph"/>
              <w:rPr>
                <w:sz w:val="18"/>
              </w:rPr>
            </w:pPr>
          </w:p>
        </w:tc>
        <w:tc>
          <w:tcPr>
            <w:tcW w:w="705" w:type="dxa"/>
          </w:tcPr>
          <w:p w14:paraId="4458B6B6" w14:textId="77777777" w:rsidR="004F75DF" w:rsidRDefault="004F75DF">
            <w:pPr>
              <w:pStyle w:val="TableParagraph"/>
              <w:rPr>
                <w:sz w:val="18"/>
              </w:rPr>
            </w:pPr>
          </w:p>
        </w:tc>
        <w:tc>
          <w:tcPr>
            <w:tcW w:w="853" w:type="dxa"/>
          </w:tcPr>
          <w:p w14:paraId="1A664E98" w14:textId="77777777" w:rsidR="004F75DF" w:rsidRDefault="004F75DF">
            <w:pPr>
              <w:pStyle w:val="TableParagraph"/>
              <w:rPr>
                <w:sz w:val="18"/>
              </w:rPr>
            </w:pPr>
          </w:p>
        </w:tc>
        <w:tc>
          <w:tcPr>
            <w:tcW w:w="705" w:type="dxa"/>
          </w:tcPr>
          <w:p w14:paraId="61E1D4F7" w14:textId="77777777" w:rsidR="004F75DF" w:rsidRDefault="0013698B">
            <w:pPr>
              <w:pStyle w:val="TableParagraph"/>
              <w:spacing w:before="6" w:line="247" w:lineRule="exact"/>
              <w:ind w:left="42" w:right="2"/>
              <w:jc w:val="center"/>
              <w:rPr>
                <w:rFonts w:ascii="Calibri"/>
              </w:rPr>
            </w:pPr>
            <w:r>
              <w:rPr>
                <w:rFonts w:ascii="Calibri"/>
                <w:spacing w:val="-10"/>
              </w:rPr>
              <w:t>1</w:t>
            </w:r>
          </w:p>
        </w:tc>
        <w:tc>
          <w:tcPr>
            <w:tcW w:w="426" w:type="dxa"/>
            <w:shd w:val="clear" w:color="auto" w:fill="D9D9D9"/>
          </w:tcPr>
          <w:p w14:paraId="2FB3E6F7" w14:textId="77777777" w:rsidR="004F75DF" w:rsidRDefault="0013698B">
            <w:pPr>
              <w:pStyle w:val="TableParagraph"/>
              <w:spacing w:before="6" w:line="247" w:lineRule="exact"/>
              <w:ind w:left="44" w:right="2"/>
              <w:jc w:val="center"/>
              <w:rPr>
                <w:rFonts w:ascii="Calibri"/>
              </w:rPr>
            </w:pPr>
            <w:r>
              <w:rPr>
                <w:rFonts w:ascii="Calibri"/>
                <w:spacing w:val="-10"/>
              </w:rPr>
              <w:t>1</w:t>
            </w:r>
          </w:p>
        </w:tc>
        <w:tc>
          <w:tcPr>
            <w:tcW w:w="705" w:type="dxa"/>
          </w:tcPr>
          <w:p w14:paraId="23B06667" w14:textId="77777777" w:rsidR="004F75DF" w:rsidRDefault="004F75DF">
            <w:pPr>
              <w:pStyle w:val="TableParagraph"/>
              <w:rPr>
                <w:sz w:val="18"/>
              </w:rPr>
            </w:pPr>
          </w:p>
        </w:tc>
        <w:tc>
          <w:tcPr>
            <w:tcW w:w="709" w:type="dxa"/>
          </w:tcPr>
          <w:p w14:paraId="41553AA2" w14:textId="77777777" w:rsidR="004F75DF" w:rsidRDefault="004F75DF">
            <w:pPr>
              <w:pStyle w:val="TableParagraph"/>
              <w:rPr>
                <w:sz w:val="18"/>
              </w:rPr>
            </w:pPr>
          </w:p>
        </w:tc>
        <w:tc>
          <w:tcPr>
            <w:tcW w:w="566" w:type="dxa"/>
          </w:tcPr>
          <w:p w14:paraId="7DB7420C" w14:textId="77777777" w:rsidR="004F75DF" w:rsidRDefault="004F75DF">
            <w:pPr>
              <w:pStyle w:val="TableParagraph"/>
              <w:rPr>
                <w:sz w:val="18"/>
              </w:rPr>
            </w:pPr>
          </w:p>
        </w:tc>
        <w:tc>
          <w:tcPr>
            <w:tcW w:w="841" w:type="dxa"/>
            <w:gridSpan w:val="2"/>
            <w:tcBorders>
              <w:right w:val="single" w:sz="2" w:space="0" w:color="000000"/>
            </w:tcBorders>
          </w:tcPr>
          <w:p w14:paraId="7A6DC775" w14:textId="77777777" w:rsidR="004F75DF" w:rsidRDefault="004F75DF">
            <w:pPr>
              <w:pStyle w:val="TableParagraph"/>
              <w:rPr>
                <w:sz w:val="18"/>
              </w:rPr>
            </w:pPr>
          </w:p>
        </w:tc>
      </w:tr>
      <w:tr w:rsidR="004F75DF" w14:paraId="0035EA02" w14:textId="77777777">
        <w:trPr>
          <w:trHeight w:val="450"/>
          <w:jc w:val="right"/>
        </w:trPr>
        <w:tc>
          <w:tcPr>
            <w:tcW w:w="1421" w:type="dxa"/>
          </w:tcPr>
          <w:p w14:paraId="225D9A92" w14:textId="77777777" w:rsidR="004F75DF" w:rsidRDefault="0013698B">
            <w:pPr>
              <w:pStyle w:val="TableParagraph"/>
              <w:ind w:left="110" w:right="173"/>
              <w:rPr>
                <w:sz w:val="18"/>
              </w:rPr>
            </w:pPr>
            <w:r>
              <w:rPr>
                <w:sz w:val="18"/>
              </w:rPr>
              <w:t>Вероятность</w:t>
            </w:r>
            <w:r>
              <w:rPr>
                <w:spacing w:val="-12"/>
                <w:sz w:val="18"/>
              </w:rPr>
              <w:t xml:space="preserve"> </w:t>
            </w:r>
            <w:r>
              <w:rPr>
                <w:sz w:val="18"/>
              </w:rPr>
              <w:t xml:space="preserve">и </w:t>
            </w:r>
            <w:r>
              <w:rPr>
                <w:spacing w:val="-2"/>
                <w:sz w:val="18"/>
              </w:rPr>
              <w:t>статистика</w:t>
            </w:r>
          </w:p>
        </w:tc>
        <w:tc>
          <w:tcPr>
            <w:tcW w:w="849" w:type="dxa"/>
          </w:tcPr>
          <w:p w14:paraId="7BFFA89B" w14:textId="77777777" w:rsidR="004F75DF" w:rsidRDefault="004F75DF">
            <w:pPr>
              <w:pStyle w:val="TableParagraph"/>
              <w:rPr>
                <w:sz w:val="18"/>
              </w:rPr>
            </w:pPr>
          </w:p>
        </w:tc>
        <w:tc>
          <w:tcPr>
            <w:tcW w:w="710" w:type="dxa"/>
          </w:tcPr>
          <w:p w14:paraId="19F42CC9" w14:textId="77777777" w:rsidR="004F75DF" w:rsidRDefault="004F75DF">
            <w:pPr>
              <w:pStyle w:val="TableParagraph"/>
              <w:rPr>
                <w:sz w:val="18"/>
              </w:rPr>
            </w:pPr>
          </w:p>
        </w:tc>
        <w:tc>
          <w:tcPr>
            <w:tcW w:w="705" w:type="dxa"/>
          </w:tcPr>
          <w:p w14:paraId="4766D2D7" w14:textId="77777777" w:rsidR="004F75DF" w:rsidRDefault="004F75DF">
            <w:pPr>
              <w:pStyle w:val="TableParagraph"/>
              <w:rPr>
                <w:sz w:val="18"/>
              </w:rPr>
            </w:pPr>
          </w:p>
        </w:tc>
        <w:tc>
          <w:tcPr>
            <w:tcW w:w="570" w:type="dxa"/>
          </w:tcPr>
          <w:p w14:paraId="4EB3684F" w14:textId="77777777" w:rsidR="004F75DF" w:rsidRDefault="004F75DF">
            <w:pPr>
              <w:pStyle w:val="TableParagraph"/>
              <w:rPr>
                <w:sz w:val="18"/>
              </w:rPr>
            </w:pPr>
          </w:p>
        </w:tc>
        <w:tc>
          <w:tcPr>
            <w:tcW w:w="565" w:type="dxa"/>
            <w:shd w:val="clear" w:color="auto" w:fill="D9D9D9"/>
          </w:tcPr>
          <w:p w14:paraId="53B56F3F" w14:textId="77777777" w:rsidR="004F75DF" w:rsidRDefault="004F75DF">
            <w:pPr>
              <w:pStyle w:val="TableParagraph"/>
              <w:rPr>
                <w:sz w:val="18"/>
              </w:rPr>
            </w:pPr>
          </w:p>
        </w:tc>
        <w:tc>
          <w:tcPr>
            <w:tcW w:w="849" w:type="dxa"/>
          </w:tcPr>
          <w:p w14:paraId="7279A7D7" w14:textId="77777777" w:rsidR="004F75DF" w:rsidRDefault="004F75DF">
            <w:pPr>
              <w:pStyle w:val="TableParagraph"/>
              <w:rPr>
                <w:sz w:val="18"/>
              </w:rPr>
            </w:pPr>
          </w:p>
        </w:tc>
        <w:tc>
          <w:tcPr>
            <w:tcW w:w="705" w:type="dxa"/>
          </w:tcPr>
          <w:p w14:paraId="4028C8C9" w14:textId="77777777" w:rsidR="004F75DF" w:rsidRDefault="004F75DF">
            <w:pPr>
              <w:pStyle w:val="TableParagraph"/>
              <w:rPr>
                <w:sz w:val="18"/>
              </w:rPr>
            </w:pPr>
          </w:p>
        </w:tc>
        <w:tc>
          <w:tcPr>
            <w:tcW w:w="853" w:type="dxa"/>
          </w:tcPr>
          <w:p w14:paraId="77AB8D39" w14:textId="77777777" w:rsidR="004F75DF" w:rsidRDefault="004F75DF">
            <w:pPr>
              <w:pStyle w:val="TableParagraph"/>
              <w:rPr>
                <w:sz w:val="18"/>
              </w:rPr>
            </w:pPr>
          </w:p>
        </w:tc>
        <w:tc>
          <w:tcPr>
            <w:tcW w:w="705" w:type="dxa"/>
          </w:tcPr>
          <w:p w14:paraId="0B55CB7B" w14:textId="77777777" w:rsidR="004F75DF" w:rsidRDefault="004F75DF">
            <w:pPr>
              <w:pStyle w:val="TableParagraph"/>
              <w:rPr>
                <w:sz w:val="18"/>
              </w:rPr>
            </w:pPr>
          </w:p>
        </w:tc>
        <w:tc>
          <w:tcPr>
            <w:tcW w:w="426" w:type="dxa"/>
            <w:shd w:val="clear" w:color="auto" w:fill="D9D9D9"/>
          </w:tcPr>
          <w:p w14:paraId="756BE640" w14:textId="77777777" w:rsidR="004F75DF" w:rsidRDefault="004F75DF">
            <w:pPr>
              <w:pStyle w:val="TableParagraph"/>
              <w:rPr>
                <w:sz w:val="18"/>
              </w:rPr>
            </w:pPr>
          </w:p>
        </w:tc>
        <w:tc>
          <w:tcPr>
            <w:tcW w:w="705" w:type="dxa"/>
          </w:tcPr>
          <w:p w14:paraId="476D2AC6" w14:textId="77777777" w:rsidR="004F75DF" w:rsidRDefault="004F75DF">
            <w:pPr>
              <w:pStyle w:val="TableParagraph"/>
              <w:rPr>
                <w:sz w:val="18"/>
              </w:rPr>
            </w:pPr>
          </w:p>
        </w:tc>
        <w:tc>
          <w:tcPr>
            <w:tcW w:w="709" w:type="dxa"/>
          </w:tcPr>
          <w:p w14:paraId="420EBBC8" w14:textId="77777777" w:rsidR="004F75DF" w:rsidRDefault="004F75DF">
            <w:pPr>
              <w:pStyle w:val="TableParagraph"/>
              <w:rPr>
                <w:sz w:val="18"/>
              </w:rPr>
            </w:pPr>
          </w:p>
        </w:tc>
        <w:tc>
          <w:tcPr>
            <w:tcW w:w="566" w:type="dxa"/>
          </w:tcPr>
          <w:p w14:paraId="4A46B6EE" w14:textId="77777777" w:rsidR="004F75DF" w:rsidRDefault="004F75DF">
            <w:pPr>
              <w:pStyle w:val="TableParagraph"/>
              <w:rPr>
                <w:sz w:val="18"/>
              </w:rPr>
            </w:pPr>
          </w:p>
        </w:tc>
        <w:tc>
          <w:tcPr>
            <w:tcW w:w="841" w:type="dxa"/>
            <w:gridSpan w:val="2"/>
            <w:tcBorders>
              <w:right w:val="single" w:sz="2" w:space="0" w:color="000000"/>
            </w:tcBorders>
          </w:tcPr>
          <w:p w14:paraId="15E4A90C" w14:textId="77777777" w:rsidR="004F75DF" w:rsidRDefault="004F75DF">
            <w:pPr>
              <w:pStyle w:val="TableParagraph"/>
              <w:rPr>
                <w:sz w:val="18"/>
              </w:rPr>
            </w:pPr>
          </w:p>
        </w:tc>
      </w:tr>
      <w:tr w:rsidR="004F75DF" w14:paraId="6A3242C7" w14:textId="77777777">
        <w:trPr>
          <w:trHeight w:val="267"/>
          <w:jc w:val="right"/>
        </w:trPr>
        <w:tc>
          <w:tcPr>
            <w:tcW w:w="1421" w:type="dxa"/>
          </w:tcPr>
          <w:p w14:paraId="2F5F0E7E" w14:textId="77777777" w:rsidR="004F75DF" w:rsidRDefault="0013698B">
            <w:pPr>
              <w:pStyle w:val="TableParagraph"/>
              <w:spacing w:line="202" w:lineRule="exact"/>
              <w:ind w:left="110"/>
              <w:rPr>
                <w:sz w:val="18"/>
              </w:rPr>
            </w:pPr>
            <w:r>
              <w:rPr>
                <w:spacing w:val="-2"/>
                <w:sz w:val="18"/>
              </w:rPr>
              <w:t>Информатика</w:t>
            </w:r>
          </w:p>
        </w:tc>
        <w:tc>
          <w:tcPr>
            <w:tcW w:w="849" w:type="dxa"/>
          </w:tcPr>
          <w:p w14:paraId="6CBBC15A" w14:textId="77777777" w:rsidR="004F75DF" w:rsidRDefault="004F75DF">
            <w:pPr>
              <w:pStyle w:val="TableParagraph"/>
              <w:rPr>
                <w:sz w:val="18"/>
              </w:rPr>
            </w:pPr>
          </w:p>
        </w:tc>
        <w:tc>
          <w:tcPr>
            <w:tcW w:w="710" w:type="dxa"/>
          </w:tcPr>
          <w:p w14:paraId="79F59027" w14:textId="77777777" w:rsidR="004F75DF" w:rsidRDefault="004F75DF">
            <w:pPr>
              <w:pStyle w:val="TableParagraph"/>
              <w:rPr>
                <w:sz w:val="18"/>
              </w:rPr>
            </w:pPr>
          </w:p>
        </w:tc>
        <w:tc>
          <w:tcPr>
            <w:tcW w:w="705" w:type="dxa"/>
          </w:tcPr>
          <w:p w14:paraId="5CA82F1D" w14:textId="77777777" w:rsidR="004F75DF" w:rsidRDefault="004F75DF">
            <w:pPr>
              <w:pStyle w:val="TableParagraph"/>
              <w:rPr>
                <w:sz w:val="18"/>
              </w:rPr>
            </w:pPr>
          </w:p>
        </w:tc>
        <w:tc>
          <w:tcPr>
            <w:tcW w:w="570" w:type="dxa"/>
          </w:tcPr>
          <w:p w14:paraId="3B244A9F" w14:textId="77777777" w:rsidR="004F75DF" w:rsidRDefault="004F75DF">
            <w:pPr>
              <w:pStyle w:val="TableParagraph"/>
              <w:rPr>
                <w:sz w:val="18"/>
              </w:rPr>
            </w:pPr>
          </w:p>
        </w:tc>
        <w:tc>
          <w:tcPr>
            <w:tcW w:w="565" w:type="dxa"/>
            <w:shd w:val="clear" w:color="auto" w:fill="D9D9D9"/>
          </w:tcPr>
          <w:p w14:paraId="7A4F7C7E" w14:textId="77777777" w:rsidR="004F75DF" w:rsidRDefault="004F75DF">
            <w:pPr>
              <w:pStyle w:val="TableParagraph"/>
              <w:rPr>
                <w:sz w:val="18"/>
              </w:rPr>
            </w:pPr>
          </w:p>
        </w:tc>
        <w:tc>
          <w:tcPr>
            <w:tcW w:w="849" w:type="dxa"/>
          </w:tcPr>
          <w:p w14:paraId="5667D998" w14:textId="77777777" w:rsidR="004F75DF" w:rsidRDefault="004F75DF">
            <w:pPr>
              <w:pStyle w:val="TableParagraph"/>
              <w:rPr>
                <w:sz w:val="18"/>
              </w:rPr>
            </w:pPr>
          </w:p>
        </w:tc>
        <w:tc>
          <w:tcPr>
            <w:tcW w:w="705" w:type="dxa"/>
          </w:tcPr>
          <w:p w14:paraId="691384BE" w14:textId="77777777" w:rsidR="004F75DF" w:rsidRDefault="004F75DF">
            <w:pPr>
              <w:pStyle w:val="TableParagraph"/>
              <w:rPr>
                <w:sz w:val="18"/>
              </w:rPr>
            </w:pPr>
          </w:p>
        </w:tc>
        <w:tc>
          <w:tcPr>
            <w:tcW w:w="853" w:type="dxa"/>
          </w:tcPr>
          <w:p w14:paraId="2CD855C6" w14:textId="77777777" w:rsidR="004F75DF" w:rsidRDefault="004F75DF">
            <w:pPr>
              <w:pStyle w:val="TableParagraph"/>
              <w:rPr>
                <w:sz w:val="18"/>
              </w:rPr>
            </w:pPr>
          </w:p>
        </w:tc>
        <w:tc>
          <w:tcPr>
            <w:tcW w:w="705" w:type="dxa"/>
          </w:tcPr>
          <w:p w14:paraId="025F643A" w14:textId="77777777" w:rsidR="004F75DF" w:rsidRDefault="004F75DF">
            <w:pPr>
              <w:pStyle w:val="TableParagraph"/>
              <w:rPr>
                <w:sz w:val="18"/>
              </w:rPr>
            </w:pPr>
          </w:p>
        </w:tc>
        <w:tc>
          <w:tcPr>
            <w:tcW w:w="426" w:type="dxa"/>
            <w:shd w:val="clear" w:color="auto" w:fill="D9D9D9"/>
          </w:tcPr>
          <w:p w14:paraId="2094A9A3" w14:textId="77777777" w:rsidR="004F75DF" w:rsidRDefault="004F75DF">
            <w:pPr>
              <w:pStyle w:val="TableParagraph"/>
              <w:rPr>
                <w:sz w:val="18"/>
              </w:rPr>
            </w:pPr>
          </w:p>
        </w:tc>
        <w:tc>
          <w:tcPr>
            <w:tcW w:w="705" w:type="dxa"/>
          </w:tcPr>
          <w:p w14:paraId="023C9E46" w14:textId="77777777" w:rsidR="004F75DF" w:rsidRDefault="004F75DF">
            <w:pPr>
              <w:pStyle w:val="TableParagraph"/>
              <w:rPr>
                <w:sz w:val="18"/>
              </w:rPr>
            </w:pPr>
          </w:p>
        </w:tc>
        <w:tc>
          <w:tcPr>
            <w:tcW w:w="709" w:type="dxa"/>
          </w:tcPr>
          <w:p w14:paraId="6A90958E" w14:textId="77777777" w:rsidR="004F75DF" w:rsidRDefault="004F75DF">
            <w:pPr>
              <w:pStyle w:val="TableParagraph"/>
              <w:rPr>
                <w:sz w:val="18"/>
              </w:rPr>
            </w:pPr>
          </w:p>
        </w:tc>
        <w:tc>
          <w:tcPr>
            <w:tcW w:w="566" w:type="dxa"/>
          </w:tcPr>
          <w:p w14:paraId="47C65648" w14:textId="77777777" w:rsidR="004F75DF" w:rsidRDefault="004F75DF">
            <w:pPr>
              <w:pStyle w:val="TableParagraph"/>
              <w:rPr>
                <w:sz w:val="18"/>
              </w:rPr>
            </w:pPr>
          </w:p>
        </w:tc>
        <w:tc>
          <w:tcPr>
            <w:tcW w:w="841" w:type="dxa"/>
            <w:gridSpan w:val="2"/>
            <w:tcBorders>
              <w:right w:val="single" w:sz="2" w:space="0" w:color="000000"/>
            </w:tcBorders>
          </w:tcPr>
          <w:p w14:paraId="1EE8F601" w14:textId="77777777" w:rsidR="004F75DF" w:rsidRDefault="004F75DF">
            <w:pPr>
              <w:pStyle w:val="TableParagraph"/>
              <w:rPr>
                <w:sz w:val="18"/>
              </w:rPr>
            </w:pPr>
          </w:p>
        </w:tc>
      </w:tr>
      <w:tr w:rsidR="004F75DF" w14:paraId="578C14C8" w14:textId="77777777">
        <w:trPr>
          <w:trHeight w:val="830"/>
          <w:jc w:val="right"/>
        </w:trPr>
        <w:tc>
          <w:tcPr>
            <w:tcW w:w="1421" w:type="dxa"/>
          </w:tcPr>
          <w:p w14:paraId="2538B1E6" w14:textId="77777777" w:rsidR="004F75DF" w:rsidRDefault="0013698B">
            <w:pPr>
              <w:pStyle w:val="TableParagraph"/>
              <w:spacing w:line="242" w:lineRule="auto"/>
              <w:ind w:left="110" w:right="524"/>
              <w:rPr>
                <w:sz w:val="18"/>
              </w:rPr>
            </w:pPr>
            <w:r>
              <w:rPr>
                <w:spacing w:val="-2"/>
                <w:sz w:val="18"/>
              </w:rPr>
              <w:t>История России. Всеобщая</w:t>
            </w:r>
          </w:p>
          <w:p w14:paraId="0B0D83B9" w14:textId="77777777" w:rsidR="004F75DF" w:rsidRDefault="0013698B">
            <w:pPr>
              <w:pStyle w:val="TableParagraph"/>
              <w:spacing w:line="188" w:lineRule="exact"/>
              <w:ind w:left="110"/>
              <w:rPr>
                <w:sz w:val="18"/>
              </w:rPr>
            </w:pPr>
            <w:r>
              <w:rPr>
                <w:spacing w:val="-2"/>
                <w:sz w:val="18"/>
              </w:rPr>
              <w:t>история</w:t>
            </w:r>
          </w:p>
        </w:tc>
        <w:tc>
          <w:tcPr>
            <w:tcW w:w="849" w:type="dxa"/>
          </w:tcPr>
          <w:p w14:paraId="20830868" w14:textId="77777777" w:rsidR="004F75DF" w:rsidRDefault="004F75DF">
            <w:pPr>
              <w:pStyle w:val="TableParagraph"/>
              <w:rPr>
                <w:sz w:val="18"/>
              </w:rPr>
            </w:pPr>
          </w:p>
        </w:tc>
        <w:tc>
          <w:tcPr>
            <w:tcW w:w="710" w:type="dxa"/>
          </w:tcPr>
          <w:p w14:paraId="5DE63A19" w14:textId="77777777" w:rsidR="004F75DF" w:rsidRDefault="004F75DF">
            <w:pPr>
              <w:pStyle w:val="TableParagraph"/>
              <w:rPr>
                <w:sz w:val="18"/>
              </w:rPr>
            </w:pPr>
          </w:p>
        </w:tc>
        <w:tc>
          <w:tcPr>
            <w:tcW w:w="705" w:type="dxa"/>
          </w:tcPr>
          <w:p w14:paraId="644FB363" w14:textId="77777777" w:rsidR="004F75DF" w:rsidRDefault="004F75DF">
            <w:pPr>
              <w:pStyle w:val="TableParagraph"/>
              <w:rPr>
                <w:sz w:val="18"/>
              </w:rPr>
            </w:pPr>
          </w:p>
        </w:tc>
        <w:tc>
          <w:tcPr>
            <w:tcW w:w="570" w:type="dxa"/>
          </w:tcPr>
          <w:p w14:paraId="60A1C2CA" w14:textId="77777777" w:rsidR="004F75DF" w:rsidRDefault="004F75DF">
            <w:pPr>
              <w:pStyle w:val="TableParagraph"/>
              <w:spacing w:before="31"/>
              <w:rPr>
                <w:b/>
              </w:rPr>
            </w:pPr>
          </w:p>
          <w:p w14:paraId="38BAB9D1" w14:textId="77777777" w:rsidR="004F75DF" w:rsidRDefault="0013698B">
            <w:pPr>
              <w:pStyle w:val="TableParagraph"/>
              <w:ind w:left="29" w:right="2"/>
              <w:jc w:val="center"/>
              <w:rPr>
                <w:rFonts w:ascii="Calibri"/>
              </w:rPr>
            </w:pPr>
            <w:r>
              <w:rPr>
                <w:rFonts w:ascii="Calibri"/>
                <w:spacing w:val="-10"/>
              </w:rPr>
              <w:t>1</w:t>
            </w:r>
          </w:p>
        </w:tc>
        <w:tc>
          <w:tcPr>
            <w:tcW w:w="565" w:type="dxa"/>
            <w:shd w:val="clear" w:color="auto" w:fill="D9D9D9"/>
          </w:tcPr>
          <w:p w14:paraId="6E77591F" w14:textId="77777777" w:rsidR="004F75DF" w:rsidRDefault="004F75DF">
            <w:pPr>
              <w:pStyle w:val="TableParagraph"/>
              <w:spacing w:before="31"/>
              <w:rPr>
                <w:b/>
              </w:rPr>
            </w:pPr>
          </w:p>
          <w:p w14:paraId="73A2DE10" w14:textId="77777777" w:rsidR="004F75DF" w:rsidRDefault="0013698B">
            <w:pPr>
              <w:pStyle w:val="TableParagraph"/>
              <w:ind w:left="27" w:right="2"/>
              <w:jc w:val="center"/>
              <w:rPr>
                <w:rFonts w:ascii="Calibri"/>
              </w:rPr>
            </w:pPr>
            <w:r>
              <w:rPr>
                <w:rFonts w:ascii="Calibri"/>
                <w:spacing w:val="-10"/>
              </w:rPr>
              <w:t>1</w:t>
            </w:r>
          </w:p>
        </w:tc>
        <w:tc>
          <w:tcPr>
            <w:tcW w:w="849" w:type="dxa"/>
          </w:tcPr>
          <w:p w14:paraId="4A2E09EB" w14:textId="77777777" w:rsidR="004F75DF" w:rsidRDefault="004F75DF">
            <w:pPr>
              <w:pStyle w:val="TableParagraph"/>
              <w:rPr>
                <w:sz w:val="18"/>
              </w:rPr>
            </w:pPr>
          </w:p>
        </w:tc>
        <w:tc>
          <w:tcPr>
            <w:tcW w:w="705" w:type="dxa"/>
          </w:tcPr>
          <w:p w14:paraId="633F4AD2" w14:textId="77777777" w:rsidR="004F75DF" w:rsidRDefault="004F75DF">
            <w:pPr>
              <w:pStyle w:val="TableParagraph"/>
              <w:rPr>
                <w:sz w:val="18"/>
              </w:rPr>
            </w:pPr>
          </w:p>
        </w:tc>
        <w:tc>
          <w:tcPr>
            <w:tcW w:w="853" w:type="dxa"/>
          </w:tcPr>
          <w:p w14:paraId="0E263AF3" w14:textId="77777777" w:rsidR="004F75DF" w:rsidRDefault="004F75DF">
            <w:pPr>
              <w:pStyle w:val="TableParagraph"/>
              <w:rPr>
                <w:sz w:val="18"/>
              </w:rPr>
            </w:pPr>
          </w:p>
        </w:tc>
        <w:tc>
          <w:tcPr>
            <w:tcW w:w="705" w:type="dxa"/>
          </w:tcPr>
          <w:p w14:paraId="6BB03BE4" w14:textId="77777777" w:rsidR="004F75DF" w:rsidRDefault="004F75DF">
            <w:pPr>
              <w:pStyle w:val="TableParagraph"/>
              <w:rPr>
                <w:sz w:val="18"/>
              </w:rPr>
            </w:pPr>
          </w:p>
        </w:tc>
        <w:tc>
          <w:tcPr>
            <w:tcW w:w="426" w:type="dxa"/>
            <w:shd w:val="clear" w:color="auto" w:fill="D9D9D9"/>
          </w:tcPr>
          <w:p w14:paraId="62F67BD5" w14:textId="77777777" w:rsidR="004F75DF" w:rsidRDefault="004F75DF">
            <w:pPr>
              <w:pStyle w:val="TableParagraph"/>
              <w:rPr>
                <w:sz w:val="18"/>
              </w:rPr>
            </w:pPr>
          </w:p>
        </w:tc>
        <w:tc>
          <w:tcPr>
            <w:tcW w:w="705" w:type="dxa"/>
          </w:tcPr>
          <w:p w14:paraId="24F98AB3" w14:textId="77777777" w:rsidR="004F75DF" w:rsidRDefault="004F75DF">
            <w:pPr>
              <w:pStyle w:val="TableParagraph"/>
              <w:rPr>
                <w:sz w:val="18"/>
              </w:rPr>
            </w:pPr>
          </w:p>
        </w:tc>
        <w:tc>
          <w:tcPr>
            <w:tcW w:w="709" w:type="dxa"/>
          </w:tcPr>
          <w:p w14:paraId="144AB339" w14:textId="77777777" w:rsidR="004F75DF" w:rsidRDefault="004F75DF">
            <w:pPr>
              <w:pStyle w:val="TableParagraph"/>
              <w:rPr>
                <w:sz w:val="18"/>
              </w:rPr>
            </w:pPr>
          </w:p>
        </w:tc>
        <w:tc>
          <w:tcPr>
            <w:tcW w:w="566" w:type="dxa"/>
          </w:tcPr>
          <w:p w14:paraId="10CA3C0B" w14:textId="77777777" w:rsidR="004F75DF" w:rsidRDefault="004F75DF">
            <w:pPr>
              <w:pStyle w:val="TableParagraph"/>
              <w:rPr>
                <w:sz w:val="18"/>
              </w:rPr>
            </w:pPr>
          </w:p>
        </w:tc>
        <w:tc>
          <w:tcPr>
            <w:tcW w:w="841" w:type="dxa"/>
            <w:gridSpan w:val="2"/>
            <w:tcBorders>
              <w:right w:val="single" w:sz="2" w:space="0" w:color="000000"/>
            </w:tcBorders>
          </w:tcPr>
          <w:p w14:paraId="396E3D86" w14:textId="77777777" w:rsidR="004F75DF" w:rsidRDefault="004F75DF">
            <w:pPr>
              <w:pStyle w:val="TableParagraph"/>
              <w:spacing w:before="31"/>
              <w:rPr>
                <w:b/>
              </w:rPr>
            </w:pPr>
          </w:p>
          <w:p w14:paraId="553B1B1D" w14:textId="77777777" w:rsidR="004F75DF" w:rsidRDefault="0013698B">
            <w:pPr>
              <w:pStyle w:val="TableParagraph"/>
              <w:ind w:left="51"/>
              <w:jc w:val="center"/>
              <w:rPr>
                <w:rFonts w:ascii="Calibri"/>
              </w:rPr>
            </w:pPr>
            <w:r>
              <w:rPr>
                <w:rFonts w:ascii="Calibri"/>
                <w:spacing w:val="-10"/>
              </w:rPr>
              <w:t>1</w:t>
            </w:r>
          </w:p>
        </w:tc>
      </w:tr>
      <w:tr w:rsidR="004F75DF" w14:paraId="596E9369" w14:textId="77777777">
        <w:trPr>
          <w:trHeight w:val="412"/>
          <w:jc w:val="right"/>
        </w:trPr>
        <w:tc>
          <w:tcPr>
            <w:tcW w:w="1421" w:type="dxa"/>
          </w:tcPr>
          <w:p w14:paraId="3406100D" w14:textId="77777777" w:rsidR="004F75DF" w:rsidRDefault="0013698B">
            <w:pPr>
              <w:pStyle w:val="TableParagraph"/>
              <w:spacing w:line="201" w:lineRule="exact"/>
              <w:ind w:left="110"/>
              <w:rPr>
                <w:sz w:val="18"/>
              </w:rPr>
            </w:pPr>
            <w:r>
              <w:rPr>
                <w:spacing w:val="-2"/>
                <w:sz w:val="18"/>
              </w:rPr>
              <w:t>Обществознан</w:t>
            </w:r>
          </w:p>
          <w:p w14:paraId="67A2A2EE" w14:textId="77777777" w:rsidR="004F75DF" w:rsidRDefault="0013698B">
            <w:pPr>
              <w:pStyle w:val="TableParagraph"/>
              <w:spacing w:line="191" w:lineRule="exact"/>
              <w:ind w:left="110"/>
              <w:rPr>
                <w:sz w:val="18"/>
              </w:rPr>
            </w:pPr>
            <w:r>
              <w:rPr>
                <w:spacing w:val="-5"/>
                <w:sz w:val="18"/>
              </w:rPr>
              <w:t>ие</w:t>
            </w:r>
          </w:p>
        </w:tc>
        <w:tc>
          <w:tcPr>
            <w:tcW w:w="849" w:type="dxa"/>
          </w:tcPr>
          <w:p w14:paraId="655166FD" w14:textId="77777777" w:rsidR="004F75DF" w:rsidRDefault="004F75DF">
            <w:pPr>
              <w:pStyle w:val="TableParagraph"/>
              <w:rPr>
                <w:sz w:val="18"/>
              </w:rPr>
            </w:pPr>
          </w:p>
        </w:tc>
        <w:tc>
          <w:tcPr>
            <w:tcW w:w="710" w:type="dxa"/>
          </w:tcPr>
          <w:p w14:paraId="7EE8F2A4" w14:textId="77777777" w:rsidR="004F75DF" w:rsidRDefault="004F75DF">
            <w:pPr>
              <w:pStyle w:val="TableParagraph"/>
              <w:rPr>
                <w:sz w:val="18"/>
              </w:rPr>
            </w:pPr>
          </w:p>
        </w:tc>
        <w:tc>
          <w:tcPr>
            <w:tcW w:w="705" w:type="dxa"/>
          </w:tcPr>
          <w:p w14:paraId="49B16BA6" w14:textId="77777777" w:rsidR="004F75DF" w:rsidRDefault="004F75DF">
            <w:pPr>
              <w:pStyle w:val="TableParagraph"/>
              <w:rPr>
                <w:sz w:val="18"/>
              </w:rPr>
            </w:pPr>
          </w:p>
        </w:tc>
        <w:tc>
          <w:tcPr>
            <w:tcW w:w="570" w:type="dxa"/>
          </w:tcPr>
          <w:p w14:paraId="367B92B3" w14:textId="77777777" w:rsidR="004F75DF" w:rsidRDefault="0013698B">
            <w:pPr>
              <w:pStyle w:val="TableParagraph"/>
              <w:spacing w:before="73"/>
              <w:ind w:left="29" w:right="2"/>
              <w:jc w:val="center"/>
              <w:rPr>
                <w:rFonts w:ascii="Calibri"/>
              </w:rPr>
            </w:pPr>
            <w:r>
              <w:rPr>
                <w:rFonts w:ascii="Calibri"/>
                <w:spacing w:val="-10"/>
              </w:rPr>
              <w:t>1</w:t>
            </w:r>
          </w:p>
        </w:tc>
        <w:tc>
          <w:tcPr>
            <w:tcW w:w="565" w:type="dxa"/>
            <w:shd w:val="clear" w:color="auto" w:fill="D9D9D9"/>
          </w:tcPr>
          <w:p w14:paraId="3DB7BD3C" w14:textId="77777777" w:rsidR="004F75DF" w:rsidRDefault="0013698B">
            <w:pPr>
              <w:pStyle w:val="TableParagraph"/>
              <w:spacing w:before="73"/>
              <w:ind w:left="27" w:right="2"/>
              <w:jc w:val="center"/>
              <w:rPr>
                <w:rFonts w:ascii="Calibri"/>
              </w:rPr>
            </w:pPr>
            <w:r>
              <w:rPr>
                <w:rFonts w:ascii="Calibri"/>
                <w:spacing w:val="-10"/>
              </w:rPr>
              <w:t>1</w:t>
            </w:r>
          </w:p>
        </w:tc>
        <w:tc>
          <w:tcPr>
            <w:tcW w:w="849" w:type="dxa"/>
          </w:tcPr>
          <w:p w14:paraId="4CE38954" w14:textId="77777777" w:rsidR="004F75DF" w:rsidRDefault="004F75DF">
            <w:pPr>
              <w:pStyle w:val="TableParagraph"/>
              <w:rPr>
                <w:sz w:val="18"/>
              </w:rPr>
            </w:pPr>
          </w:p>
        </w:tc>
        <w:tc>
          <w:tcPr>
            <w:tcW w:w="705" w:type="dxa"/>
          </w:tcPr>
          <w:p w14:paraId="50182FE2" w14:textId="77777777" w:rsidR="004F75DF" w:rsidRDefault="004F75DF">
            <w:pPr>
              <w:pStyle w:val="TableParagraph"/>
              <w:rPr>
                <w:sz w:val="18"/>
              </w:rPr>
            </w:pPr>
          </w:p>
        </w:tc>
        <w:tc>
          <w:tcPr>
            <w:tcW w:w="853" w:type="dxa"/>
          </w:tcPr>
          <w:p w14:paraId="4AF1DF2C" w14:textId="77777777" w:rsidR="004F75DF" w:rsidRDefault="004F75DF">
            <w:pPr>
              <w:pStyle w:val="TableParagraph"/>
              <w:rPr>
                <w:sz w:val="18"/>
              </w:rPr>
            </w:pPr>
          </w:p>
        </w:tc>
        <w:tc>
          <w:tcPr>
            <w:tcW w:w="705" w:type="dxa"/>
          </w:tcPr>
          <w:p w14:paraId="3C0B6E4E" w14:textId="77777777" w:rsidR="004F75DF" w:rsidRDefault="004F75DF">
            <w:pPr>
              <w:pStyle w:val="TableParagraph"/>
              <w:rPr>
                <w:sz w:val="18"/>
              </w:rPr>
            </w:pPr>
          </w:p>
        </w:tc>
        <w:tc>
          <w:tcPr>
            <w:tcW w:w="426" w:type="dxa"/>
            <w:shd w:val="clear" w:color="auto" w:fill="D9D9D9"/>
          </w:tcPr>
          <w:p w14:paraId="1D937F94" w14:textId="77777777" w:rsidR="004F75DF" w:rsidRDefault="004F75DF">
            <w:pPr>
              <w:pStyle w:val="TableParagraph"/>
              <w:rPr>
                <w:sz w:val="18"/>
              </w:rPr>
            </w:pPr>
          </w:p>
        </w:tc>
        <w:tc>
          <w:tcPr>
            <w:tcW w:w="705" w:type="dxa"/>
          </w:tcPr>
          <w:p w14:paraId="3E92110E" w14:textId="77777777" w:rsidR="004F75DF" w:rsidRDefault="004F75DF">
            <w:pPr>
              <w:pStyle w:val="TableParagraph"/>
              <w:rPr>
                <w:sz w:val="18"/>
              </w:rPr>
            </w:pPr>
          </w:p>
        </w:tc>
        <w:tc>
          <w:tcPr>
            <w:tcW w:w="709" w:type="dxa"/>
          </w:tcPr>
          <w:p w14:paraId="04A51A16" w14:textId="77777777" w:rsidR="004F75DF" w:rsidRDefault="004F75DF">
            <w:pPr>
              <w:pStyle w:val="TableParagraph"/>
              <w:rPr>
                <w:sz w:val="18"/>
              </w:rPr>
            </w:pPr>
          </w:p>
        </w:tc>
        <w:tc>
          <w:tcPr>
            <w:tcW w:w="566" w:type="dxa"/>
          </w:tcPr>
          <w:p w14:paraId="4CE662DB" w14:textId="77777777" w:rsidR="004F75DF" w:rsidRDefault="004F75DF">
            <w:pPr>
              <w:pStyle w:val="TableParagraph"/>
              <w:rPr>
                <w:sz w:val="18"/>
              </w:rPr>
            </w:pPr>
          </w:p>
        </w:tc>
        <w:tc>
          <w:tcPr>
            <w:tcW w:w="841" w:type="dxa"/>
            <w:gridSpan w:val="2"/>
            <w:tcBorders>
              <w:right w:val="single" w:sz="2" w:space="0" w:color="000000"/>
            </w:tcBorders>
          </w:tcPr>
          <w:p w14:paraId="3D6B537C" w14:textId="77777777" w:rsidR="004F75DF" w:rsidRDefault="0013698B">
            <w:pPr>
              <w:pStyle w:val="TableParagraph"/>
              <w:spacing w:before="73"/>
              <w:ind w:left="51"/>
              <w:jc w:val="center"/>
              <w:rPr>
                <w:rFonts w:ascii="Calibri"/>
              </w:rPr>
            </w:pPr>
            <w:r>
              <w:rPr>
                <w:rFonts w:ascii="Calibri"/>
                <w:spacing w:val="-10"/>
              </w:rPr>
              <w:t>1</w:t>
            </w:r>
          </w:p>
        </w:tc>
      </w:tr>
      <w:tr w:rsidR="004F75DF" w14:paraId="59DA411C" w14:textId="77777777">
        <w:trPr>
          <w:trHeight w:val="267"/>
          <w:jc w:val="right"/>
        </w:trPr>
        <w:tc>
          <w:tcPr>
            <w:tcW w:w="1421" w:type="dxa"/>
          </w:tcPr>
          <w:p w14:paraId="021A1B69" w14:textId="77777777" w:rsidR="004F75DF" w:rsidRDefault="0013698B">
            <w:pPr>
              <w:pStyle w:val="TableParagraph"/>
              <w:spacing w:line="202" w:lineRule="exact"/>
              <w:ind w:left="110"/>
              <w:rPr>
                <w:sz w:val="18"/>
              </w:rPr>
            </w:pPr>
            <w:r>
              <w:rPr>
                <w:spacing w:val="-2"/>
                <w:sz w:val="18"/>
              </w:rPr>
              <w:t>География</w:t>
            </w:r>
          </w:p>
        </w:tc>
        <w:tc>
          <w:tcPr>
            <w:tcW w:w="849" w:type="dxa"/>
          </w:tcPr>
          <w:p w14:paraId="3E9A2CB6" w14:textId="77777777" w:rsidR="004F75DF" w:rsidRDefault="004F75DF">
            <w:pPr>
              <w:pStyle w:val="TableParagraph"/>
              <w:rPr>
                <w:sz w:val="18"/>
              </w:rPr>
            </w:pPr>
          </w:p>
        </w:tc>
        <w:tc>
          <w:tcPr>
            <w:tcW w:w="710" w:type="dxa"/>
          </w:tcPr>
          <w:p w14:paraId="3BB22A58" w14:textId="77777777" w:rsidR="004F75DF" w:rsidRDefault="004F75DF">
            <w:pPr>
              <w:pStyle w:val="TableParagraph"/>
              <w:rPr>
                <w:sz w:val="18"/>
              </w:rPr>
            </w:pPr>
          </w:p>
        </w:tc>
        <w:tc>
          <w:tcPr>
            <w:tcW w:w="705" w:type="dxa"/>
          </w:tcPr>
          <w:p w14:paraId="3D0F55D9" w14:textId="77777777" w:rsidR="004F75DF" w:rsidRDefault="004F75DF">
            <w:pPr>
              <w:pStyle w:val="TableParagraph"/>
              <w:rPr>
                <w:sz w:val="18"/>
              </w:rPr>
            </w:pPr>
          </w:p>
        </w:tc>
        <w:tc>
          <w:tcPr>
            <w:tcW w:w="570" w:type="dxa"/>
          </w:tcPr>
          <w:p w14:paraId="105D448B" w14:textId="77777777"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14:paraId="651B52C0" w14:textId="77777777"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14:paraId="644269D0" w14:textId="77777777" w:rsidR="004F75DF" w:rsidRDefault="004F75DF">
            <w:pPr>
              <w:pStyle w:val="TableParagraph"/>
              <w:rPr>
                <w:sz w:val="18"/>
              </w:rPr>
            </w:pPr>
          </w:p>
        </w:tc>
        <w:tc>
          <w:tcPr>
            <w:tcW w:w="705" w:type="dxa"/>
          </w:tcPr>
          <w:p w14:paraId="62E23723" w14:textId="77777777" w:rsidR="004F75DF" w:rsidRDefault="004F75DF">
            <w:pPr>
              <w:pStyle w:val="TableParagraph"/>
              <w:rPr>
                <w:sz w:val="18"/>
              </w:rPr>
            </w:pPr>
          </w:p>
        </w:tc>
        <w:tc>
          <w:tcPr>
            <w:tcW w:w="853" w:type="dxa"/>
          </w:tcPr>
          <w:p w14:paraId="1B6A2D1B" w14:textId="77777777" w:rsidR="004F75DF" w:rsidRDefault="004F75DF">
            <w:pPr>
              <w:pStyle w:val="TableParagraph"/>
              <w:rPr>
                <w:sz w:val="18"/>
              </w:rPr>
            </w:pPr>
          </w:p>
        </w:tc>
        <w:tc>
          <w:tcPr>
            <w:tcW w:w="705" w:type="dxa"/>
          </w:tcPr>
          <w:p w14:paraId="53513428" w14:textId="77777777" w:rsidR="004F75DF" w:rsidRDefault="004F75DF">
            <w:pPr>
              <w:pStyle w:val="TableParagraph"/>
              <w:rPr>
                <w:sz w:val="18"/>
              </w:rPr>
            </w:pPr>
          </w:p>
        </w:tc>
        <w:tc>
          <w:tcPr>
            <w:tcW w:w="426" w:type="dxa"/>
            <w:shd w:val="clear" w:color="auto" w:fill="D9D9D9"/>
          </w:tcPr>
          <w:p w14:paraId="6D4ACA14" w14:textId="77777777" w:rsidR="004F75DF" w:rsidRDefault="004F75DF">
            <w:pPr>
              <w:pStyle w:val="TableParagraph"/>
              <w:rPr>
                <w:sz w:val="18"/>
              </w:rPr>
            </w:pPr>
          </w:p>
        </w:tc>
        <w:tc>
          <w:tcPr>
            <w:tcW w:w="705" w:type="dxa"/>
          </w:tcPr>
          <w:p w14:paraId="69376284" w14:textId="77777777" w:rsidR="004F75DF" w:rsidRDefault="004F75DF">
            <w:pPr>
              <w:pStyle w:val="TableParagraph"/>
              <w:rPr>
                <w:sz w:val="18"/>
              </w:rPr>
            </w:pPr>
          </w:p>
        </w:tc>
        <w:tc>
          <w:tcPr>
            <w:tcW w:w="709" w:type="dxa"/>
          </w:tcPr>
          <w:p w14:paraId="0CCB4889" w14:textId="77777777" w:rsidR="004F75DF" w:rsidRDefault="004F75DF">
            <w:pPr>
              <w:pStyle w:val="TableParagraph"/>
              <w:rPr>
                <w:sz w:val="18"/>
              </w:rPr>
            </w:pPr>
          </w:p>
        </w:tc>
        <w:tc>
          <w:tcPr>
            <w:tcW w:w="566" w:type="dxa"/>
          </w:tcPr>
          <w:p w14:paraId="6DAA566E" w14:textId="77777777" w:rsidR="004F75DF" w:rsidRDefault="004F75DF">
            <w:pPr>
              <w:pStyle w:val="TableParagraph"/>
              <w:rPr>
                <w:sz w:val="18"/>
              </w:rPr>
            </w:pPr>
          </w:p>
        </w:tc>
        <w:tc>
          <w:tcPr>
            <w:tcW w:w="841" w:type="dxa"/>
            <w:gridSpan w:val="2"/>
            <w:tcBorders>
              <w:right w:val="single" w:sz="2" w:space="0" w:color="000000"/>
            </w:tcBorders>
          </w:tcPr>
          <w:p w14:paraId="3AC2AFAD" w14:textId="77777777" w:rsidR="004F75DF" w:rsidRDefault="004F75DF">
            <w:pPr>
              <w:pStyle w:val="TableParagraph"/>
              <w:rPr>
                <w:sz w:val="18"/>
              </w:rPr>
            </w:pPr>
          </w:p>
        </w:tc>
      </w:tr>
      <w:tr w:rsidR="004F75DF" w14:paraId="6A94DBED" w14:textId="77777777">
        <w:trPr>
          <w:trHeight w:val="272"/>
          <w:jc w:val="right"/>
        </w:trPr>
        <w:tc>
          <w:tcPr>
            <w:tcW w:w="1421" w:type="dxa"/>
          </w:tcPr>
          <w:p w14:paraId="2500B108" w14:textId="77777777" w:rsidR="004F75DF" w:rsidRDefault="0013698B">
            <w:pPr>
              <w:pStyle w:val="TableParagraph"/>
              <w:spacing w:line="207" w:lineRule="exact"/>
              <w:ind w:left="110"/>
              <w:rPr>
                <w:sz w:val="18"/>
              </w:rPr>
            </w:pPr>
            <w:r>
              <w:rPr>
                <w:spacing w:val="-2"/>
                <w:sz w:val="18"/>
              </w:rPr>
              <w:t>Биология</w:t>
            </w:r>
          </w:p>
        </w:tc>
        <w:tc>
          <w:tcPr>
            <w:tcW w:w="849" w:type="dxa"/>
          </w:tcPr>
          <w:p w14:paraId="26943BED" w14:textId="77777777" w:rsidR="004F75DF" w:rsidRDefault="004F75DF">
            <w:pPr>
              <w:pStyle w:val="TableParagraph"/>
              <w:rPr>
                <w:sz w:val="18"/>
              </w:rPr>
            </w:pPr>
          </w:p>
        </w:tc>
        <w:tc>
          <w:tcPr>
            <w:tcW w:w="710" w:type="dxa"/>
          </w:tcPr>
          <w:p w14:paraId="1FCBB988" w14:textId="77777777" w:rsidR="004F75DF" w:rsidRDefault="004F75DF">
            <w:pPr>
              <w:pStyle w:val="TableParagraph"/>
              <w:rPr>
                <w:sz w:val="18"/>
              </w:rPr>
            </w:pPr>
          </w:p>
        </w:tc>
        <w:tc>
          <w:tcPr>
            <w:tcW w:w="705" w:type="dxa"/>
          </w:tcPr>
          <w:p w14:paraId="6599665A" w14:textId="77777777" w:rsidR="004F75DF" w:rsidRDefault="004F75DF">
            <w:pPr>
              <w:pStyle w:val="TableParagraph"/>
              <w:rPr>
                <w:sz w:val="18"/>
              </w:rPr>
            </w:pPr>
          </w:p>
        </w:tc>
        <w:tc>
          <w:tcPr>
            <w:tcW w:w="570" w:type="dxa"/>
          </w:tcPr>
          <w:p w14:paraId="48F883A1" w14:textId="77777777" w:rsidR="004F75DF" w:rsidRDefault="0013698B">
            <w:pPr>
              <w:pStyle w:val="TableParagraph"/>
              <w:spacing w:before="6" w:line="247" w:lineRule="exact"/>
              <w:ind w:left="29" w:right="2"/>
              <w:jc w:val="center"/>
              <w:rPr>
                <w:rFonts w:ascii="Calibri"/>
              </w:rPr>
            </w:pPr>
            <w:r>
              <w:rPr>
                <w:rFonts w:ascii="Calibri"/>
                <w:spacing w:val="-10"/>
              </w:rPr>
              <w:t>1</w:t>
            </w:r>
          </w:p>
        </w:tc>
        <w:tc>
          <w:tcPr>
            <w:tcW w:w="565" w:type="dxa"/>
            <w:shd w:val="clear" w:color="auto" w:fill="D9D9D9"/>
          </w:tcPr>
          <w:p w14:paraId="00DE97C6" w14:textId="77777777" w:rsidR="004F75DF" w:rsidRDefault="0013698B">
            <w:pPr>
              <w:pStyle w:val="TableParagraph"/>
              <w:spacing w:before="6" w:line="247" w:lineRule="exact"/>
              <w:ind w:left="27" w:right="2"/>
              <w:jc w:val="center"/>
              <w:rPr>
                <w:rFonts w:ascii="Calibri"/>
              </w:rPr>
            </w:pPr>
            <w:r>
              <w:rPr>
                <w:rFonts w:ascii="Calibri"/>
                <w:spacing w:val="-10"/>
              </w:rPr>
              <w:t>1</w:t>
            </w:r>
          </w:p>
        </w:tc>
        <w:tc>
          <w:tcPr>
            <w:tcW w:w="849" w:type="dxa"/>
          </w:tcPr>
          <w:p w14:paraId="76714A10" w14:textId="77777777" w:rsidR="004F75DF" w:rsidRDefault="004F75DF">
            <w:pPr>
              <w:pStyle w:val="TableParagraph"/>
              <w:rPr>
                <w:sz w:val="18"/>
              </w:rPr>
            </w:pPr>
          </w:p>
        </w:tc>
        <w:tc>
          <w:tcPr>
            <w:tcW w:w="705" w:type="dxa"/>
          </w:tcPr>
          <w:p w14:paraId="73333E6C" w14:textId="77777777" w:rsidR="004F75DF" w:rsidRDefault="004F75DF">
            <w:pPr>
              <w:pStyle w:val="TableParagraph"/>
              <w:rPr>
                <w:sz w:val="18"/>
              </w:rPr>
            </w:pPr>
          </w:p>
        </w:tc>
        <w:tc>
          <w:tcPr>
            <w:tcW w:w="853" w:type="dxa"/>
          </w:tcPr>
          <w:p w14:paraId="0FEEAF4C" w14:textId="77777777" w:rsidR="004F75DF" w:rsidRDefault="004F75DF">
            <w:pPr>
              <w:pStyle w:val="TableParagraph"/>
              <w:rPr>
                <w:sz w:val="18"/>
              </w:rPr>
            </w:pPr>
          </w:p>
        </w:tc>
        <w:tc>
          <w:tcPr>
            <w:tcW w:w="705" w:type="dxa"/>
          </w:tcPr>
          <w:p w14:paraId="52C7A60A" w14:textId="77777777" w:rsidR="004F75DF" w:rsidRDefault="004F75DF">
            <w:pPr>
              <w:pStyle w:val="TableParagraph"/>
              <w:rPr>
                <w:sz w:val="18"/>
              </w:rPr>
            </w:pPr>
          </w:p>
        </w:tc>
        <w:tc>
          <w:tcPr>
            <w:tcW w:w="426" w:type="dxa"/>
            <w:shd w:val="clear" w:color="auto" w:fill="D9D9D9"/>
          </w:tcPr>
          <w:p w14:paraId="5039A6A6" w14:textId="77777777" w:rsidR="004F75DF" w:rsidRDefault="004F75DF">
            <w:pPr>
              <w:pStyle w:val="TableParagraph"/>
              <w:rPr>
                <w:sz w:val="18"/>
              </w:rPr>
            </w:pPr>
          </w:p>
        </w:tc>
        <w:tc>
          <w:tcPr>
            <w:tcW w:w="705" w:type="dxa"/>
          </w:tcPr>
          <w:p w14:paraId="4EBB000D" w14:textId="77777777" w:rsidR="004F75DF" w:rsidRDefault="004F75DF">
            <w:pPr>
              <w:pStyle w:val="TableParagraph"/>
              <w:rPr>
                <w:sz w:val="18"/>
              </w:rPr>
            </w:pPr>
          </w:p>
        </w:tc>
        <w:tc>
          <w:tcPr>
            <w:tcW w:w="709" w:type="dxa"/>
          </w:tcPr>
          <w:p w14:paraId="76FDD314" w14:textId="77777777" w:rsidR="004F75DF" w:rsidRDefault="004F75DF">
            <w:pPr>
              <w:pStyle w:val="TableParagraph"/>
              <w:rPr>
                <w:sz w:val="18"/>
              </w:rPr>
            </w:pPr>
          </w:p>
        </w:tc>
        <w:tc>
          <w:tcPr>
            <w:tcW w:w="566" w:type="dxa"/>
          </w:tcPr>
          <w:p w14:paraId="029796BD" w14:textId="77777777" w:rsidR="004F75DF" w:rsidRDefault="004F75DF">
            <w:pPr>
              <w:pStyle w:val="TableParagraph"/>
              <w:rPr>
                <w:sz w:val="18"/>
              </w:rPr>
            </w:pPr>
          </w:p>
        </w:tc>
        <w:tc>
          <w:tcPr>
            <w:tcW w:w="841" w:type="dxa"/>
            <w:gridSpan w:val="2"/>
            <w:tcBorders>
              <w:right w:val="single" w:sz="2" w:space="0" w:color="000000"/>
            </w:tcBorders>
          </w:tcPr>
          <w:p w14:paraId="0C7E7681" w14:textId="77777777" w:rsidR="004F75DF" w:rsidRDefault="004F75DF">
            <w:pPr>
              <w:pStyle w:val="TableParagraph"/>
              <w:rPr>
                <w:sz w:val="18"/>
              </w:rPr>
            </w:pPr>
          </w:p>
        </w:tc>
      </w:tr>
      <w:tr w:rsidR="004F75DF" w14:paraId="13F2A7A9" w14:textId="77777777">
        <w:trPr>
          <w:trHeight w:val="267"/>
          <w:jc w:val="right"/>
        </w:trPr>
        <w:tc>
          <w:tcPr>
            <w:tcW w:w="1421" w:type="dxa"/>
          </w:tcPr>
          <w:p w14:paraId="6BC5F23F" w14:textId="77777777" w:rsidR="004F75DF" w:rsidRDefault="0013698B">
            <w:pPr>
              <w:pStyle w:val="TableParagraph"/>
              <w:spacing w:line="202" w:lineRule="exact"/>
              <w:ind w:left="110"/>
              <w:rPr>
                <w:sz w:val="18"/>
              </w:rPr>
            </w:pPr>
            <w:r>
              <w:rPr>
                <w:spacing w:val="-2"/>
                <w:sz w:val="18"/>
              </w:rPr>
              <w:t>Физика</w:t>
            </w:r>
          </w:p>
        </w:tc>
        <w:tc>
          <w:tcPr>
            <w:tcW w:w="849" w:type="dxa"/>
          </w:tcPr>
          <w:p w14:paraId="23EB3FAB" w14:textId="77777777" w:rsidR="004F75DF" w:rsidRDefault="004F75DF">
            <w:pPr>
              <w:pStyle w:val="TableParagraph"/>
              <w:rPr>
                <w:sz w:val="18"/>
              </w:rPr>
            </w:pPr>
          </w:p>
        </w:tc>
        <w:tc>
          <w:tcPr>
            <w:tcW w:w="710" w:type="dxa"/>
          </w:tcPr>
          <w:p w14:paraId="12F64270" w14:textId="77777777" w:rsidR="004F75DF" w:rsidRDefault="004F75DF">
            <w:pPr>
              <w:pStyle w:val="TableParagraph"/>
              <w:rPr>
                <w:sz w:val="18"/>
              </w:rPr>
            </w:pPr>
          </w:p>
        </w:tc>
        <w:tc>
          <w:tcPr>
            <w:tcW w:w="705" w:type="dxa"/>
          </w:tcPr>
          <w:p w14:paraId="0C5F88D3" w14:textId="77777777" w:rsidR="004F75DF" w:rsidRDefault="004F75DF">
            <w:pPr>
              <w:pStyle w:val="TableParagraph"/>
              <w:rPr>
                <w:sz w:val="18"/>
              </w:rPr>
            </w:pPr>
          </w:p>
        </w:tc>
        <w:tc>
          <w:tcPr>
            <w:tcW w:w="570" w:type="dxa"/>
          </w:tcPr>
          <w:p w14:paraId="4810BABA" w14:textId="77777777" w:rsidR="004F75DF" w:rsidRDefault="004F75DF">
            <w:pPr>
              <w:pStyle w:val="TableParagraph"/>
              <w:rPr>
                <w:sz w:val="18"/>
              </w:rPr>
            </w:pPr>
          </w:p>
        </w:tc>
        <w:tc>
          <w:tcPr>
            <w:tcW w:w="565" w:type="dxa"/>
            <w:shd w:val="clear" w:color="auto" w:fill="D9D9D9"/>
          </w:tcPr>
          <w:p w14:paraId="44D854A0" w14:textId="77777777" w:rsidR="004F75DF" w:rsidRDefault="004F75DF">
            <w:pPr>
              <w:pStyle w:val="TableParagraph"/>
              <w:rPr>
                <w:sz w:val="18"/>
              </w:rPr>
            </w:pPr>
          </w:p>
        </w:tc>
        <w:tc>
          <w:tcPr>
            <w:tcW w:w="849" w:type="dxa"/>
          </w:tcPr>
          <w:p w14:paraId="3A335CE9" w14:textId="77777777" w:rsidR="004F75DF" w:rsidRDefault="004F75DF">
            <w:pPr>
              <w:pStyle w:val="TableParagraph"/>
              <w:rPr>
                <w:sz w:val="18"/>
              </w:rPr>
            </w:pPr>
          </w:p>
        </w:tc>
        <w:tc>
          <w:tcPr>
            <w:tcW w:w="705" w:type="dxa"/>
          </w:tcPr>
          <w:p w14:paraId="5F8027DD" w14:textId="77777777" w:rsidR="004F75DF" w:rsidRDefault="004F75DF">
            <w:pPr>
              <w:pStyle w:val="TableParagraph"/>
              <w:rPr>
                <w:sz w:val="18"/>
              </w:rPr>
            </w:pPr>
          </w:p>
        </w:tc>
        <w:tc>
          <w:tcPr>
            <w:tcW w:w="853" w:type="dxa"/>
          </w:tcPr>
          <w:p w14:paraId="52864597" w14:textId="77777777" w:rsidR="004F75DF" w:rsidRDefault="004F75DF">
            <w:pPr>
              <w:pStyle w:val="TableParagraph"/>
              <w:rPr>
                <w:sz w:val="18"/>
              </w:rPr>
            </w:pPr>
          </w:p>
        </w:tc>
        <w:tc>
          <w:tcPr>
            <w:tcW w:w="705" w:type="dxa"/>
          </w:tcPr>
          <w:p w14:paraId="042898D0" w14:textId="77777777" w:rsidR="004F75DF" w:rsidRDefault="0013698B">
            <w:pPr>
              <w:pStyle w:val="TableParagraph"/>
              <w:spacing w:before="1" w:line="247" w:lineRule="exact"/>
              <w:ind w:left="42" w:right="2"/>
              <w:jc w:val="center"/>
              <w:rPr>
                <w:rFonts w:ascii="Calibri"/>
              </w:rPr>
            </w:pPr>
            <w:r>
              <w:rPr>
                <w:rFonts w:ascii="Calibri"/>
                <w:spacing w:val="-10"/>
              </w:rPr>
              <w:t>1</w:t>
            </w:r>
          </w:p>
        </w:tc>
        <w:tc>
          <w:tcPr>
            <w:tcW w:w="426" w:type="dxa"/>
            <w:shd w:val="clear" w:color="auto" w:fill="D9D9D9"/>
          </w:tcPr>
          <w:p w14:paraId="247B06B5" w14:textId="77777777" w:rsidR="004F75DF" w:rsidRDefault="0013698B">
            <w:pPr>
              <w:pStyle w:val="TableParagraph"/>
              <w:spacing w:before="1" w:line="247" w:lineRule="exact"/>
              <w:ind w:left="44" w:right="2"/>
              <w:jc w:val="center"/>
              <w:rPr>
                <w:rFonts w:ascii="Calibri"/>
              </w:rPr>
            </w:pPr>
            <w:r>
              <w:rPr>
                <w:rFonts w:ascii="Calibri"/>
                <w:spacing w:val="-10"/>
              </w:rPr>
              <w:t>1</w:t>
            </w:r>
          </w:p>
        </w:tc>
        <w:tc>
          <w:tcPr>
            <w:tcW w:w="705" w:type="dxa"/>
          </w:tcPr>
          <w:p w14:paraId="1EBD0880" w14:textId="77777777" w:rsidR="004F75DF" w:rsidRDefault="004F75DF">
            <w:pPr>
              <w:pStyle w:val="TableParagraph"/>
              <w:rPr>
                <w:sz w:val="18"/>
              </w:rPr>
            </w:pPr>
          </w:p>
        </w:tc>
        <w:tc>
          <w:tcPr>
            <w:tcW w:w="709" w:type="dxa"/>
          </w:tcPr>
          <w:p w14:paraId="54FBD98F" w14:textId="77777777" w:rsidR="004F75DF" w:rsidRDefault="004F75DF">
            <w:pPr>
              <w:pStyle w:val="TableParagraph"/>
              <w:rPr>
                <w:sz w:val="18"/>
              </w:rPr>
            </w:pPr>
          </w:p>
        </w:tc>
        <w:tc>
          <w:tcPr>
            <w:tcW w:w="566" w:type="dxa"/>
          </w:tcPr>
          <w:p w14:paraId="5CD63297" w14:textId="77777777" w:rsidR="004F75DF" w:rsidRDefault="004F75DF">
            <w:pPr>
              <w:pStyle w:val="TableParagraph"/>
              <w:rPr>
                <w:sz w:val="18"/>
              </w:rPr>
            </w:pPr>
          </w:p>
        </w:tc>
        <w:tc>
          <w:tcPr>
            <w:tcW w:w="841" w:type="dxa"/>
            <w:gridSpan w:val="2"/>
            <w:tcBorders>
              <w:right w:val="single" w:sz="2" w:space="0" w:color="000000"/>
            </w:tcBorders>
          </w:tcPr>
          <w:p w14:paraId="205FBD6C" w14:textId="77777777" w:rsidR="004F75DF" w:rsidRDefault="004F75DF">
            <w:pPr>
              <w:pStyle w:val="TableParagraph"/>
              <w:rPr>
                <w:sz w:val="18"/>
              </w:rPr>
            </w:pPr>
          </w:p>
        </w:tc>
      </w:tr>
      <w:tr w:rsidR="004F75DF" w14:paraId="5AA2C278" w14:textId="77777777">
        <w:trPr>
          <w:trHeight w:val="412"/>
          <w:jc w:val="right"/>
        </w:trPr>
        <w:tc>
          <w:tcPr>
            <w:tcW w:w="1421" w:type="dxa"/>
          </w:tcPr>
          <w:p w14:paraId="5F16C68D" w14:textId="77777777" w:rsidR="004F75DF" w:rsidRDefault="0013698B">
            <w:pPr>
              <w:pStyle w:val="TableParagraph"/>
              <w:spacing w:line="202" w:lineRule="exact"/>
              <w:ind w:left="110"/>
              <w:rPr>
                <w:sz w:val="18"/>
              </w:rPr>
            </w:pPr>
            <w:r>
              <w:rPr>
                <w:spacing w:val="-2"/>
                <w:sz w:val="18"/>
              </w:rPr>
              <w:t>Изобразительн</w:t>
            </w:r>
          </w:p>
          <w:p w14:paraId="07CBE5FE" w14:textId="77777777" w:rsidR="004F75DF" w:rsidRDefault="0013698B">
            <w:pPr>
              <w:pStyle w:val="TableParagraph"/>
              <w:spacing w:line="191" w:lineRule="exact"/>
              <w:ind w:left="110"/>
              <w:rPr>
                <w:sz w:val="18"/>
              </w:rPr>
            </w:pPr>
            <w:r>
              <w:rPr>
                <w:sz w:val="18"/>
              </w:rPr>
              <w:t>ое</w:t>
            </w:r>
            <w:r>
              <w:rPr>
                <w:spacing w:val="-1"/>
                <w:sz w:val="18"/>
              </w:rPr>
              <w:t xml:space="preserve"> </w:t>
            </w:r>
            <w:r>
              <w:rPr>
                <w:spacing w:val="-2"/>
                <w:sz w:val="18"/>
              </w:rPr>
              <w:t>искусство</w:t>
            </w:r>
          </w:p>
        </w:tc>
        <w:tc>
          <w:tcPr>
            <w:tcW w:w="849" w:type="dxa"/>
          </w:tcPr>
          <w:p w14:paraId="344301CA" w14:textId="77777777" w:rsidR="004F75DF" w:rsidRDefault="004F75DF">
            <w:pPr>
              <w:pStyle w:val="TableParagraph"/>
              <w:rPr>
                <w:sz w:val="18"/>
              </w:rPr>
            </w:pPr>
          </w:p>
        </w:tc>
        <w:tc>
          <w:tcPr>
            <w:tcW w:w="710" w:type="dxa"/>
          </w:tcPr>
          <w:p w14:paraId="09A864EC" w14:textId="77777777" w:rsidR="004F75DF" w:rsidRDefault="004F75DF">
            <w:pPr>
              <w:pStyle w:val="TableParagraph"/>
              <w:rPr>
                <w:sz w:val="18"/>
              </w:rPr>
            </w:pPr>
          </w:p>
        </w:tc>
        <w:tc>
          <w:tcPr>
            <w:tcW w:w="705" w:type="dxa"/>
          </w:tcPr>
          <w:p w14:paraId="1C34709A" w14:textId="77777777" w:rsidR="004F75DF" w:rsidRDefault="004F75DF">
            <w:pPr>
              <w:pStyle w:val="TableParagraph"/>
              <w:rPr>
                <w:sz w:val="18"/>
              </w:rPr>
            </w:pPr>
          </w:p>
        </w:tc>
        <w:tc>
          <w:tcPr>
            <w:tcW w:w="570" w:type="dxa"/>
          </w:tcPr>
          <w:p w14:paraId="22D086A2" w14:textId="77777777" w:rsidR="004F75DF" w:rsidRDefault="004F75DF">
            <w:pPr>
              <w:pStyle w:val="TableParagraph"/>
              <w:rPr>
                <w:sz w:val="18"/>
              </w:rPr>
            </w:pPr>
          </w:p>
        </w:tc>
        <w:tc>
          <w:tcPr>
            <w:tcW w:w="565" w:type="dxa"/>
            <w:shd w:val="clear" w:color="auto" w:fill="D9D9D9"/>
          </w:tcPr>
          <w:p w14:paraId="34C9C1A7" w14:textId="77777777" w:rsidR="004F75DF" w:rsidRDefault="004F75DF">
            <w:pPr>
              <w:pStyle w:val="TableParagraph"/>
              <w:rPr>
                <w:sz w:val="18"/>
              </w:rPr>
            </w:pPr>
          </w:p>
        </w:tc>
        <w:tc>
          <w:tcPr>
            <w:tcW w:w="849" w:type="dxa"/>
          </w:tcPr>
          <w:p w14:paraId="3B17047A" w14:textId="77777777" w:rsidR="004F75DF" w:rsidRDefault="004F75DF">
            <w:pPr>
              <w:pStyle w:val="TableParagraph"/>
              <w:rPr>
                <w:sz w:val="18"/>
              </w:rPr>
            </w:pPr>
          </w:p>
        </w:tc>
        <w:tc>
          <w:tcPr>
            <w:tcW w:w="705" w:type="dxa"/>
          </w:tcPr>
          <w:p w14:paraId="7D1389DE" w14:textId="77777777" w:rsidR="004F75DF" w:rsidRDefault="004F75DF">
            <w:pPr>
              <w:pStyle w:val="TableParagraph"/>
              <w:rPr>
                <w:sz w:val="18"/>
              </w:rPr>
            </w:pPr>
          </w:p>
        </w:tc>
        <w:tc>
          <w:tcPr>
            <w:tcW w:w="853" w:type="dxa"/>
          </w:tcPr>
          <w:p w14:paraId="719D09C6" w14:textId="77777777" w:rsidR="004F75DF" w:rsidRDefault="004F75DF">
            <w:pPr>
              <w:pStyle w:val="TableParagraph"/>
              <w:rPr>
                <w:sz w:val="18"/>
              </w:rPr>
            </w:pPr>
          </w:p>
        </w:tc>
        <w:tc>
          <w:tcPr>
            <w:tcW w:w="705" w:type="dxa"/>
          </w:tcPr>
          <w:p w14:paraId="308CE226" w14:textId="77777777" w:rsidR="004F75DF" w:rsidRDefault="004F75DF">
            <w:pPr>
              <w:pStyle w:val="TableParagraph"/>
              <w:rPr>
                <w:sz w:val="18"/>
              </w:rPr>
            </w:pPr>
          </w:p>
        </w:tc>
        <w:tc>
          <w:tcPr>
            <w:tcW w:w="426" w:type="dxa"/>
            <w:shd w:val="clear" w:color="auto" w:fill="D9D9D9"/>
          </w:tcPr>
          <w:p w14:paraId="27CC90F7" w14:textId="77777777" w:rsidR="004F75DF" w:rsidRDefault="004F75DF">
            <w:pPr>
              <w:pStyle w:val="TableParagraph"/>
              <w:rPr>
                <w:sz w:val="18"/>
              </w:rPr>
            </w:pPr>
          </w:p>
        </w:tc>
        <w:tc>
          <w:tcPr>
            <w:tcW w:w="705" w:type="dxa"/>
          </w:tcPr>
          <w:p w14:paraId="6DE2204E" w14:textId="77777777" w:rsidR="004F75DF" w:rsidRDefault="004F75DF">
            <w:pPr>
              <w:pStyle w:val="TableParagraph"/>
              <w:rPr>
                <w:sz w:val="18"/>
              </w:rPr>
            </w:pPr>
          </w:p>
        </w:tc>
        <w:tc>
          <w:tcPr>
            <w:tcW w:w="709" w:type="dxa"/>
          </w:tcPr>
          <w:p w14:paraId="16FE429B" w14:textId="77777777" w:rsidR="004F75DF" w:rsidRDefault="004F75DF">
            <w:pPr>
              <w:pStyle w:val="TableParagraph"/>
              <w:rPr>
                <w:sz w:val="18"/>
              </w:rPr>
            </w:pPr>
          </w:p>
        </w:tc>
        <w:tc>
          <w:tcPr>
            <w:tcW w:w="566" w:type="dxa"/>
          </w:tcPr>
          <w:p w14:paraId="334DE7EF" w14:textId="77777777" w:rsidR="004F75DF" w:rsidRDefault="004F75DF">
            <w:pPr>
              <w:pStyle w:val="TableParagraph"/>
              <w:rPr>
                <w:sz w:val="18"/>
              </w:rPr>
            </w:pPr>
          </w:p>
        </w:tc>
        <w:tc>
          <w:tcPr>
            <w:tcW w:w="841" w:type="dxa"/>
            <w:gridSpan w:val="2"/>
            <w:tcBorders>
              <w:right w:val="single" w:sz="2" w:space="0" w:color="000000"/>
            </w:tcBorders>
          </w:tcPr>
          <w:p w14:paraId="4EC79B6F" w14:textId="77777777" w:rsidR="004F75DF" w:rsidRDefault="004F75DF">
            <w:pPr>
              <w:pStyle w:val="TableParagraph"/>
              <w:rPr>
                <w:sz w:val="18"/>
              </w:rPr>
            </w:pPr>
          </w:p>
        </w:tc>
      </w:tr>
      <w:tr w:rsidR="004F75DF" w14:paraId="103FFB39" w14:textId="77777777">
        <w:trPr>
          <w:trHeight w:val="267"/>
          <w:jc w:val="right"/>
        </w:trPr>
        <w:tc>
          <w:tcPr>
            <w:tcW w:w="1421" w:type="dxa"/>
          </w:tcPr>
          <w:p w14:paraId="310B6AEF" w14:textId="77777777" w:rsidR="004F75DF" w:rsidRDefault="0013698B">
            <w:pPr>
              <w:pStyle w:val="TableParagraph"/>
              <w:spacing w:line="202" w:lineRule="exact"/>
              <w:ind w:left="110"/>
              <w:rPr>
                <w:sz w:val="18"/>
              </w:rPr>
            </w:pPr>
            <w:r>
              <w:rPr>
                <w:spacing w:val="-2"/>
                <w:sz w:val="18"/>
              </w:rPr>
              <w:t>Музыка</w:t>
            </w:r>
          </w:p>
        </w:tc>
        <w:tc>
          <w:tcPr>
            <w:tcW w:w="849" w:type="dxa"/>
          </w:tcPr>
          <w:p w14:paraId="1E121789" w14:textId="77777777" w:rsidR="004F75DF" w:rsidRDefault="004F75DF">
            <w:pPr>
              <w:pStyle w:val="TableParagraph"/>
              <w:rPr>
                <w:sz w:val="18"/>
              </w:rPr>
            </w:pPr>
          </w:p>
        </w:tc>
        <w:tc>
          <w:tcPr>
            <w:tcW w:w="710" w:type="dxa"/>
          </w:tcPr>
          <w:p w14:paraId="371DABE7" w14:textId="77777777" w:rsidR="004F75DF" w:rsidRDefault="004F75DF">
            <w:pPr>
              <w:pStyle w:val="TableParagraph"/>
              <w:rPr>
                <w:sz w:val="18"/>
              </w:rPr>
            </w:pPr>
          </w:p>
        </w:tc>
        <w:tc>
          <w:tcPr>
            <w:tcW w:w="705" w:type="dxa"/>
          </w:tcPr>
          <w:p w14:paraId="08587B30" w14:textId="77777777" w:rsidR="004F75DF" w:rsidRDefault="004F75DF">
            <w:pPr>
              <w:pStyle w:val="TableParagraph"/>
              <w:rPr>
                <w:sz w:val="18"/>
              </w:rPr>
            </w:pPr>
          </w:p>
        </w:tc>
        <w:tc>
          <w:tcPr>
            <w:tcW w:w="570" w:type="dxa"/>
          </w:tcPr>
          <w:p w14:paraId="457A91BE" w14:textId="77777777" w:rsidR="004F75DF" w:rsidRDefault="004F75DF">
            <w:pPr>
              <w:pStyle w:val="TableParagraph"/>
              <w:rPr>
                <w:sz w:val="18"/>
              </w:rPr>
            </w:pPr>
          </w:p>
        </w:tc>
        <w:tc>
          <w:tcPr>
            <w:tcW w:w="565" w:type="dxa"/>
            <w:shd w:val="clear" w:color="auto" w:fill="D9D9D9"/>
          </w:tcPr>
          <w:p w14:paraId="0A35ED6F" w14:textId="77777777" w:rsidR="004F75DF" w:rsidRDefault="004F75DF">
            <w:pPr>
              <w:pStyle w:val="TableParagraph"/>
              <w:rPr>
                <w:sz w:val="18"/>
              </w:rPr>
            </w:pPr>
          </w:p>
        </w:tc>
        <w:tc>
          <w:tcPr>
            <w:tcW w:w="849" w:type="dxa"/>
          </w:tcPr>
          <w:p w14:paraId="51E272C5" w14:textId="77777777" w:rsidR="004F75DF" w:rsidRDefault="004F75DF">
            <w:pPr>
              <w:pStyle w:val="TableParagraph"/>
              <w:rPr>
                <w:sz w:val="18"/>
              </w:rPr>
            </w:pPr>
          </w:p>
        </w:tc>
        <w:tc>
          <w:tcPr>
            <w:tcW w:w="705" w:type="dxa"/>
          </w:tcPr>
          <w:p w14:paraId="7759D94A" w14:textId="77777777" w:rsidR="004F75DF" w:rsidRDefault="004F75DF">
            <w:pPr>
              <w:pStyle w:val="TableParagraph"/>
              <w:rPr>
                <w:sz w:val="18"/>
              </w:rPr>
            </w:pPr>
          </w:p>
        </w:tc>
        <w:tc>
          <w:tcPr>
            <w:tcW w:w="853" w:type="dxa"/>
          </w:tcPr>
          <w:p w14:paraId="4CF1D109" w14:textId="77777777" w:rsidR="004F75DF" w:rsidRDefault="004F75DF">
            <w:pPr>
              <w:pStyle w:val="TableParagraph"/>
              <w:rPr>
                <w:sz w:val="18"/>
              </w:rPr>
            </w:pPr>
          </w:p>
        </w:tc>
        <w:tc>
          <w:tcPr>
            <w:tcW w:w="705" w:type="dxa"/>
          </w:tcPr>
          <w:p w14:paraId="73ED287F" w14:textId="77777777" w:rsidR="004F75DF" w:rsidRDefault="004F75DF">
            <w:pPr>
              <w:pStyle w:val="TableParagraph"/>
              <w:rPr>
                <w:sz w:val="18"/>
              </w:rPr>
            </w:pPr>
          </w:p>
        </w:tc>
        <w:tc>
          <w:tcPr>
            <w:tcW w:w="426" w:type="dxa"/>
            <w:shd w:val="clear" w:color="auto" w:fill="D9D9D9"/>
          </w:tcPr>
          <w:p w14:paraId="6C37955B" w14:textId="77777777" w:rsidR="004F75DF" w:rsidRDefault="004F75DF">
            <w:pPr>
              <w:pStyle w:val="TableParagraph"/>
              <w:rPr>
                <w:sz w:val="18"/>
              </w:rPr>
            </w:pPr>
          </w:p>
        </w:tc>
        <w:tc>
          <w:tcPr>
            <w:tcW w:w="705" w:type="dxa"/>
          </w:tcPr>
          <w:p w14:paraId="2B69C2C4" w14:textId="77777777" w:rsidR="004F75DF" w:rsidRDefault="004F75DF">
            <w:pPr>
              <w:pStyle w:val="TableParagraph"/>
              <w:rPr>
                <w:sz w:val="18"/>
              </w:rPr>
            </w:pPr>
          </w:p>
        </w:tc>
        <w:tc>
          <w:tcPr>
            <w:tcW w:w="709" w:type="dxa"/>
          </w:tcPr>
          <w:p w14:paraId="136192AD" w14:textId="77777777" w:rsidR="004F75DF" w:rsidRDefault="004F75DF">
            <w:pPr>
              <w:pStyle w:val="TableParagraph"/>
              <w:rPr>
                <w:sz w:val="18"/>
              </w:rPr>
            </w:pPr>
          </w:p>
        </w:tc>
        <w:tc>
          <w:tcPr>
            <w:tcW w:w="566" w:type="dxa"/>
          </w:tcPr>
          <w:p w14:paraId="2144B68A" w14:textId="77777777" w:rsidR="004F75DF" w:rsidRDefault="004F75DF">
            <w:pPr>
              <w:pStyle w:val="TableParagraph"/>
              <w:rPr>
                <w:sz w:val="18"/>
              </w:rPr>
            </w:pPr>
          </w:p>
        </w:tc>
        <w:tc>
          <w:tcPr>
            <w:tcW w:w="841" w:type="dxa"/>
            <w:gridSpan w:val="2"/>
            <w:tcBorders>
              <w:right w:val="single" w:sz="2" w:space="0" w:color="000000"/>
            </w:tcBorders>
          </w:tcPr>
          <w:p w14:paraId="641B8EBE" w14:textId="77777777" w:rsidR="004F75DF" w:rsidRDefault="004F75DF">
            <w:pPr>
              <w:pStyle w:val="TableParagraph"/>
              <w:rPr>
                <w:sz w:val="18"/>
              </w:rPr>
            </w:pPr>
          </w:p>
        </w:tc>
      </w:tr>
      <w:tr w:rsidR="004F75DF" w14:paraId="5FFEFCFA" w14:textId="77777777">
        <w:trPr>
          <w:trHeight w:val="268"/>
          <w:jc w:val="right"/>
        </w:trPr>
        <w:tc>
          <w:tcPr>
            <w:tcW w:w="1421" w:type="dxa"/>
          </w:tcPr>
          <w:p w14:paraId="01957847" w14:textId="77777777" w:rsidR="004F75DF" w:rsidRDefault="0013698B">
            <w:pPr>
              <w:pStyle w:val="TableParagraph"/>
              <w:spacing w:line="202" w:lineRule="exact"/>
              <w:ind w:left="110"/>
              <w:rPr>
                <w:sz w:val="18"/>
              </w:rPr>
            </w:pPr>
            <w:r>
              <w:rPr>
                <w:spacing w:val="-2"/>
                <w:sz w:val="18"/>
              </w:rPr>
              <w:t>Технология</w:t>
            </w:r>
          </w:p>
        </w:tc>
        <w:tc>
          <w:tcPr>
            <w:tcW w:w="849" w:type="dxa"/>
          </w:tcPr>
          <w:p w14:paraId="5E33E29B" w14:textId="77777777" w:rsidR="004F75DF" w:rsidRDefault="004F75DF">
            <w:pPr>
              <w:pStyle w:val="TableParagraph"/>
              <w:rPr>
                <w:sz w:val="18"/>
              </w:rPr>
            </w:pPr>
          </w:p>
        </w:tc>
        <w:tc>
          <w:tcPr>
            <w:tcW w:w="710" w:type="dxa"/>
          </w:tcPr>
          <w:p w14:paraId="07893199" w14:textId="77777777" w:rsidR="004F75DF" w:rsidRDefault="004F75DF">
            <w:pPr>
              <w:pStyle w:val="TableParagraph"/>
              <w:rPr>
                <w:sz w:val="18"/>
              </w:rPr>
            </w:pPr>
          </w:p>
        </w:tc>
        <w:tc>
          <w:tcPr>
            <w:tcW w:w="705" w:type="dxa"/>
          </w:tcPr>
          <w:p w14:paraId="35407EFE" w14:textId="77777777" w:rsidR="004F75DF" w:rsidRDefault="004F75DF">
            <w:pPr>
              <w:pStyle w:val="TableParagraph"/>
              <w:rPr>
                <w:sz w:val="18"/>
              </w:rPr>
            </w:pPr>
          </w:p>
        </w:tc>
        <w:tc>
          <w:tcPr>
            <w:tcW w:w="570" w:type="dxa"/>
          </w:tcPr>
          <w:p w14:paraId="0654A9E6" w14:textId="77777777" w:rsidR="004F75DF" w:rsidRDefault="004F75DF">
            <w:pPr>
              <w:pStyle w:val="TableParagraph"/>
              <w:rPr>
                <w:sz w:val="18"/>
              </w:rPr>
            </w:pPr>
          </w:p>
        </w:tc>
        <w:tc>
          <w:tcPr>
            <w:tcW w:w="565" w:type="dxa"/>
            <w:shd w:val="clear" w:color="auto" w:fill="D9D9D9"/>
          </w:tcPr>
          <w:p w14:paraId="790684F0" w14:textId="77777777" w:rsidR="004F75DF" w:rsidRDefault="004F75DF">
            <w:pPr>
              <w:pStyle w:val="TableParagraph"/>
              <w:rPr>
                <w:sz w:val="18"/>
              </w:rPr>
            </w:pPr>
          </w:p>
        </w:tc>
        <w:tc>
          <w:tcPr>
            <w:tcW w:w="849" w:type="dxa"/>
          </w:tcPr>
          <w:p w14:paraId="0A26E7B9" w14:textId="77777777" w:rsidR="004F75DF" w:rsidRDefault="004F75DF">
            <w:pPr>
              <w:pStyle w:val="TableParagraph"/>
              <w:rPr>
                <w:sz w:val="18"/>
              </w:rPr>
            </w:pPr>
          </w:p>
        </w:tc>
        <w:tc>
          <w:tcPr>
            <w:tcW w:w="705" w:type="dxa"/>
          </w:tcPr>
          <w:p w14:paraId="1194537D" w14:textId="77777777" w:rsidR="004F75DF" w:rsidRDefault="004F75DF">
            <w:pPr>
              <w:pStyle w:val="TableParagraph"/>
              <w:rPr>
                <w:sz w:val="18"/>
              </w:rPr>
            </w:pPr>
          </w:p>
        </w:tc>
        <w:tc>
          <w:tcPr>
            <w:tcW w:w="853" w:type="dxa"/>
          </w:tcPr>
          <w:p w14:paraId="0253AD7E" w14:textId="77777777" w:rsidR="004F75DF" w:rsidRDefault="004F75DF">
            <w:pPr>
              <w:pStyle w:val="TableParagraph"/>
              <w:rPr>
                <w:sz w:val="18"/>
              </w:rPr>
            </w:pPr>
          </w:p>
        </w:tc>
        <w:tc>
          <w:tcPr>
            <w:tcW w:w="705" w:type="dxa"/>
          </w:tcPr>
          <w:p w14:paraId="5F336E66" w14:textId="77777777" w:rsidR="004F75DF" w:rsidRDefault="004F75DF">
            <w:pPr>
              <w:pStyle w:val="TableParagraph"/>
              <w:rPr>
                <w:sz w:val="18"/>
              </w:rPr>
            </w:pPr>
          </w:p>
        </w:tc>
        <w:tc>
          <w:tcPr>
            <w:tcW w:w="426" w:type="dxa"/>
            <w:shd w:val="clear" w:color="auto" w:fill="D9D9D9"/>
          </w:tcPr>
          <w:p w14:paraId="531F1EAA" w14:textId="77777777" w:rsidR="004F75DF" w:rsidRDefault="004F75DF">
            <w:pPr>
              <w:pStyle w:val="TableParagraph"/>
              <w:rPr>
                <w:sz w:val="18"/>
              </w:rPr>
            </w:pPr>
          </w:p>
        </w:tc>
        <w:tc>
          <w:tcPr>
            <w:tcW w:w="705" w:type="dxa"/>
          </w:tcPr>
          <w:p w14:paraId="6BE847E8" w14:textId="77777777" w:rsidR="004F75DF" w:rsidRDefault="004F75DF">
            <w:pPr>
              <w:pStyle w:val="TableParagraph"/>
              <w:rPr>
                <w:sz w:val="18"/>
              </w:rPr>
            </w:pPr>
          </w:p>
        </w:tc>
        <w:tc>
          <w:tcPr>
            <w:tcW w:w="709" w:type="dxa"/>
          </w:tcPr>
          <w:p w14:paraId="491B7B8D" w14:textId="77777777" w:rsidR="004F75DF" w:rsidRDefault="004F75DF">
            <w:pPr>
              <w:pStyle w:val="TableParagraph"/>
              <w:rPr>
                <w:sz w:val="18"/>
              </w:rPr>
            </w:pPr>
          </w:p>
        </w:tc>
        <w:tc>
          <w:tcPr>
            <w:tcW w:w="566" w:type="dxa"/>
          </w:tcPr>
          <w:p w14:paraId="3E5FBC32" w14:textId="77777777" w:rsidR="004F75DF" w:rsidRDefault="004F75DF">
            <w:pPr>
              <w:pStyle w:val="TableParagraph"/>
              <w:rPr>
                <w:sz w:val="18"/>
              </w:rPr>
            </w:pPr>
          </w:p>
        </w:tc>
        <w:tc>
          <w:tcPr>
            <w:tcW w:w="841" w:type="dxa"/>
            <w:gridSpan w:val="2"/>
            <w:tcBorders>
              <w:right w:val="single" w:sz="2" w:space="0" w:color="000000"/>
            </w:tcBorders>
          </w:tcPr>
          <w:p w14:paraId="79C39A2F" w14:textId="77777777" w:rsidR="004F75DF" w:rsidRDefault="004F75DF">
            <w:pPr>
              <w:pStyle w:val="TableParagraph"/>
              <w:rPr>
                <w:sz w:val="18"/>
              </w:rPr>
            </w:pPr>
          </w:p>
        </w:tc>
      </w:tr>
      <w:tr w:rsidR="004F75DF" w14:paraId="7F1964B1" w14:textId="77777777">
        <w:trPr>
          <w:trHeight w:val="416"/>
          <w:jc w:val="right"/>
        </w:trPr>
        <w:tc>
          <w:tcPr>
            <w:tcW w:w="1421" w:type="dxa"/>
          </w:tcPr>
          <w:p w14:paraId="543BDF0E" w14:textId="77777777" w:rsidR="004F75DF" w:rsidRDefault="0013698B">
            <w:pPr>
              <w:pStyle w:val="TableParagraph"/>
              <w:spacing w:line="202" w:lineRule="exact"/>
              <w:ind w:left="110"/>
              <w:rPr>
                <w:sz w:val="18"/>
              </w:rPr>
            </w:pPr>
            <w:r>
              <w:rPr>
                <w:spacing w:val="-2"/>
                <w:sz w:val="18"/>
              </w:rPr>
              <w:t>Физическая</w:t>
            </w:r>
          </w:p>
          <w:p w14:paraId="17E90CEE" w14:textId="77777777" w:rsidR="004F75DF" w:rsidRDefault="0013698B">
            <w:pPr>
              <w:pStyle w:val="TableParagraph"/>
              <w:spacing w:before="4" w:line="191" w:lineRule="exact"/>
              <w:ind w:left="110"/>
              <w:rPr>
                <w:sz w:val="18"/>
              </w:rPr>
            </w:pPr>
            <w:r>
              <w:rPr>
                <w:spacing w:val="-2"/>
                <w:sz w:val="18"/>
              </w:rPr>
              <w:t>культура</w:t>
            </w:r>
          </w:p>
        </w:tc>
        <w:tc>
          <w:tcPr>
            <w:tcW w:w="849" w:type="dxa"/>
          </w:tcPr>
          <w:p w14:paraId="62A1CF11" w14:textId="77777777" w:rsidR="004F75DF" w:rsidRDefault="004F75DF">
            <w:pPr>
              <w:pStyle w:val="TableParagraph"/>
              <w:rPr>
                <w:sz w:val="18"/>
              </w:rPr>
            </w:pPr>
          </w:p>
        </w:tc>
        <w:tc>
          <w:tcPr>
            <w:tcW w:w="710" w:type="dxa"/>
          </w:tcPr>
          <w:p w14:paraId="74919963" w14:textId="77777777" w:rsidR="004F75DF" w:rsidRDefault="004F75DF">
            <w:pPr>
              <w:pStyle w:val="TableParagraph"/>
              <w:rPr>
                <w:sz w:val="18"/>
              </w:rPr>
            </w:pPr>
          </w:p>
        </w:tc>
        <w:tc>
          <w:tcPr>
            <w:tcW w:w="705" w:type="dxa"/>
          </w:tcPr>
          <w:p w14:paraId="10B65F7B" w14:textId="77777777" w:rsidR="004F75DF" w:rsidRDefault="004F75DF">
            <w:pPr>
              <w:pStyle w:val="TableParagraph"/>
              <w:rPr>
                <w:sz w:val="18"/>
              </w:rPr>
            </w:pPr>
          </w:p>
        </w:tc>
        <w:tc>
          <w:tcPr>
            <w:tcW w:w="570" w:type="dxa"/>
          </w:tcPr>
          <w:p w14:paraId="3F79B68B" w14:textId="77777777" w:rsidR="004F75DF" w:rsidRDefault="004F75DF">
            <w:pPr>
              <w:pStyle w:val="TableParagraph"/>
              <w:rPr>
                <w:sz w:val="18"/>
              </w:rPr>
            </w:pPr>
          </w:p>
        </w:tc>
        <w:tc>
          <w:tcPr>
            <w:tcW w:w="565" w:type="dxa"/>
            <w:shd w:val="clear" w:color="auto" w:fill="D9D9D9"/>
          </w:tcPr>
          <w:p w14:paraId="3B5CC990" w14:textId="77777777" w:rsidR="004F75DF" w:rsidRDefault="004F75DF">
            <w:pPr>
              <w:pStyle w:val="TableParagraph"/>
              <w:rPr>
                <w:sz w:val="18"/>
              </w:rPr>
            </w:pPr>
          </w:p>
        </w:tc>
        <w:tc>
          <w:tcPr>
            <w:tcW w:w="849" w:type="dxa"/>
          </w:tcPr>
          <w:p w14:paraId="71AD75B2" w14:textId="77777777" w:rsidR="004F75DF" w:rsidRDefault="004F75DF">
            <w:pPr>
              <w:pStyle w:val="TableParagraph"/>
              <w:rPr>
                <w:sz w:val="18"/>
              </w:rPr>
            </w:pPr>
          </w:p>
        </w:tc>
        <w:tc>
          <w:tcPr>
            <w:tcW w:w="705" w:type="dxa"/>
          </w:tcPr>
          <w:p w14:paraId="26892C72" w14:textId="77777777" w:rsidR="004F75DF" w:rsidRDefault="004F75DF">
            <w:pPr>
              <w:pStyle w:val="TableParagraph"/>
              <w:rPr>
                <w:sz w:val="18"/>
              </w:rPr>
            </w:pPr>
          </w:p>
        </w:tc>
        <w:tc>
          <w:tcPr>
            <w:tcW w:w="853" w:type="dxa"/>
          </w:tcPr>
          <w:p w14:paraId="777AD1C6" w14:textId="77777777" w:rsidR="004F75DF" w:rsidRDefault="004F75DF">
            <w:pPr>
              <w:pStyle w:val="TableParagraph"/>
              <w:rPr>
                <w:sz w:val="18"/>
              </w:rPr>
            </w:pPr>
          </w:p>
        </w:tc>
        <w:tc>
          <w:tcPr>
            <w:tcW w:w="705" w:type="dxa"/>
          </w:tcPr>
          <w:p w14:paraId="3DCE9A42" w14:textId="77777777" w:rsidR="004F75DF" w:rsidRDefault="004F75DF">
            <w:pPr>
              <w:pStyle w:val="TableParagraph"/>
              <w:rPr>
                <w:sz w:val="18"/>
              </w:rPr>
            </w:pPr>
          </w:p>
        </w:tc>
        <w:tc>
          <w:tcPr>
            <w:tcW w:w="426" w:type="dxa"/>
            <w:shd w:val="clear" w:color="auto" w:fill="D9D9D9"/>
          </w:tcPr>
          <w:p w14:paraId="3A009D3C" w14:textId="77777777" w:rsidR="004F75DF" w:rsidRDefault="004F75DF">
            <w:pPr>
              <w:pStyle w:val="TableParagraph"/>
              <w:rPr>
                <w:sz w:val="18"/>
              </w:rPr>
            </w:pPr>
          </w:p>
        </w:tc>
        <w:tc>
          <w:tcPr>
            <w:tcW w:w="705" w:type="dxa"/>
          </w:tcPr>
          <w:p w14:paraId="449CD6AC" w14:textId="77777777" w:rsidR="004F75DF" w:rsidRDefault="004F75DF">
            <w:pPr>
              <w:pStyle w:val="TableParagraph"/>
              <w:rPr>
                <w:sz w:val="18"/>
              </w:rPr>
            </w:pPr>
          </w:p>
        </w:tc>
        <w:tc>
          <w:tcPr>
            <w:tcW w:w="709" w:type="dxa"/>
          </w:tcPr>
          <w:p w14:paraId="4FE45016" w14:textId="77777777" w:rsidR="004F75DF" w:rsidRDefault="004F75DF">
            <w:pPr>
              <w:pStyle w:val="TableParagraph"/>
              <w:rPr>
                <w:sz w:val="18"/>
              </w:rPr>
            </w:pPr>
          </w:p>
        </w:tc>
        <w:tc>
          <w:tcPr>
            <w:tcW w:w="566" w:type="dxa"/>
          </w:tcPr>
          <w:p w14:paraId="04E14066" w14:textId="77777777" w:rsidR="004F75DF" w:rsidRDefault="004F75DF">
            <w:pPr>
              <w:pStyle w:val="TableParagraph"/>
              <w:rPr>
                <w:sz w:val="18"/>
              </w:rPr>
            </w:pPr>
          </w:p>
        </w:tc>
        <w:tc>
          <w:tcPr>
            <w:tcW w:w="841" w:type="dxa"/>
            <w:gridSpan w:val="2"/>
            <w:tcBorders>
              <w:right w:val="single" w:sz="2" w:space="0" w:color="000000"/>
            </w:tcBorders>
          </w:tcPr>
          <w:p w14:paraId="50704BD1" w14:textId="77777777" w:rsidR="004F75DF" w:rsidRDefault="004F75DF">
            <w:pPr>
              <w:pStyle w:val="TableParagraph"/>
              <w:rPr>
                <w:sz w:val="18"/>
              </w:rPr>
            </w:pPr>
          </w:p>
        </w:tc>
      </w:tr>
      <w:tr w:rsidR="004F75DF" w14:paraId="7C9093B1" w14:textId="77777777">
        <w:trPr>
          <w:trHeight w:val="272"/>
          <w:jc w:val="right"/>
        </w:trPr>
        <w:tc>
          <w:tcPr>
            <w:tcW w:w="11179" w:type="dxa"/>
            <w:gridSpan w:val="16"/>
            <w:tcBorders>
              <w:right w:val="nil"/>
            </w:tcBorders>
            <w:shd w:val="clear" w:color="auto" w:fill="F7C9AC"/>
          </w:tcPr>
          <w:p w14:paraId="0C38DD5B" w14:textId="77777777" w:rsidR="004F75DF" w:rsidRDefault="0013698B">
            <w:pPr>
              <w:pStyle w:val="TableParagraph"/>
              <w:spacing w:line="253" w:lineRule="exact"/>
              <w:ind w:left="6981"/>
              <w:rPr>
                <w:b/>
                <w:sz w:val="24"/>
              </w:rPr>
            </w:pPr>
            <w:r>
              <w:rPr>
                <w:b/>
                <w:sz w:val="24"/>
              </w:rPr>
              <w:t>8</w:t>
            </w:r>
            <w:r>
              <w:rPr>
                <w:b/>
                <w:spacing w:val="2"/>
                <w:sz w:val="24"/>
              </w:rPr>
              <w:t xml:space="preserve"> </w:t>
            </w:r>
            <w:r>
              <w:rPr>
                <w:b/>
                <w:spacing w:val="-2"/>
                <w:sz w:val="24"/>
              </w:rPr>
              <w:t>класс</w:t>
            </w:r>
          </w:p>
        </w:tc>
      </w:tr>
      <w:tr w:rsidR="004F75DF" w14:paraId="49353AD9" w14:textId="77777777">
        <w:trPr>
          <w:trHeight w:val="268"/>
          <w:jc w:val="right"/>
        </w:trPr>
        <w:tc>
          <w:tcPr>
            <w:tcW w:w="1421" w:type="dxa"/>
          </w:tcPr>
          <w:p w14:paraId="517EF0E0" w14:textId="77777777" w:rsidR="004F75DF" w:rsidRDefault="0013698B">
            <w:pPr>
              <w:pStyle w:val="TableParagraph"/>
              <w:spacing w:line="207" w:lineRule="exact"/>
              <w:ind w:left="110"/>
              <w:rPr>
                <w:sz w:val="18"/>
              </w:rPr>
            </w:pPr>
            <w:r>
              <w:rPr>
                <w:sz w:val="18"/>
              </w:rPr>
              <w:t>Русский</w:t>
            </w:r>
            <w:r>
              <w:rPr>
                <w:spacing w:val="-10"/>
                <w:sz w:val="18"/>
              </w:rPr>
              <w:t xml:space="preserve"> </w:t>
            </w:r>
            <w:r>
              <w:rPr>
                <w:spacing w:val="-4"/>
                <w:sz w:val="18"/>
              </w:rPr>
              <w:t>язык</w:t>
            </w:r>
          </w:p>
        </w:tc>
        <w:tc>
          <w:tcPr>
            <w:tcW w:w="849" w:type="dxa"/>
          </w:tcPr>
          <w:p w14:paraId="0DEB99B8" w14:textId="77777777" w:rsidR="004F75DF" w:rsidRDefault="004F75DF">
            <w:pPr>
              <w:pStyle w:val="TableParagraph"/>
              <w:rPr>
                <w:sz w:val="18"/>
              </w:rPr>
            </w:pPr>
          </w:p>
        </w:tc>
        <w:tc>
          <w:tcPr>
            <w:tcW w:w="710" w:type="dxa"/>
          </w:tcPr>
          <w:p w14:paraId="2274E13E" w14:textId="77777777" w:rsidR="004F75DF" w:rsidRDefault="004F75DF">
            <w:pPr>
              <w:pStyle w:val="TableParagraph"/>
              <w:rPr>
                <w:sz w:val="18"/>
              </w:rPr>
            </w:pPr>
          </w:p>
        </w:tc>
        <w:tc>
          <w:tcPr>
            <w:tcW w:w="705" w:type="dxa"/>
          </w:tcPr>
          <w:p w14:paraId="78F1C03E" w14:textId="77777777" w:rsidR="004F75DF" w:rsidRDefault="004F75DF">
            <w:pPr>
              <w:pStyle w:val="TableParagraph"/>
              <w:rPr>
                <w:sz w:val="18"/>
              </w:rPr>
            </w:pPr>
          </w:p>
        </w:tc>
        <w:tc>
          <w:tcPr>
            <w:tcW w:w="570" w:type="dxa"/>
          </w:tcPr>
          <w:p w14:paraId="6D68F79E" w14:textId="77777777" w:rsidR="004F75DF" w:rsidRDefault="0013698B">
            <w:pPr>
              <w:pStyle w:val="TableParagraph"/>
              <w:spacing w:before="1" w:line="247" w:lineRule="exact"/>
              <w:ind w:left="29" w:right="2"/>
              <w:jc w:val="center"/>
              <w:rPr>
                <w:rFonts w:ascii="Calibri"/>
              </w:rPr>
            </w:pPr>
            <w:r>
              <w:rPr>
                <w:rFonts w:ascii="Calibri"/>
                <w:spacing w:val="-10"/>
              </w:rPr>
              <w:t>2</w:t>
            </w:r>
          </w:p>
        </w:tc>
        <w:tc>
          <w:tcPr>
            <w:tcW w:w="565" w:type="dxa"/>
            <w:shd w:val="clear" w:color="auto" w:fill="D9D9D9"/>
          </w:tcPr>
          <w:p w14:paraId="6EF05438" w14:textId="77777777" w:rsidR="004F75DF" w:rsidRDefault="0013698B">
            <w:pPr>
              <w:pStyle w:val="TableParagraph"/>
              <w:spacing w:before="1" w:line="247" w:lineRule="exact"/>
              <w:ind w:left="27" w:right="2"/>
              <w:jc w:val="center"/>
              <w:rPr>
                <w:rFonts w:ascii="Calibri"/>
              </w:rPr>
            </w:pPr>
            <w:r>
              <w:rPr>
                <w:rFonts w:ascii="Calibri"/>
                <w:spacing w:val="-10"/>
              </w:rPr>
              <w:t>2</w:t>
            </w:r>
          </w:p>
        </w:tc>
        <w:tc>
          <w:tcPr>
            <w:tcW w:w="849" w:type="dxa"/>
          </w:tcPr>
          <w:p w14:paraId="14DBD0DF" w14:textId="77777777" w:rsidR="004F75DF" w:rsidRDefault="004F75DF">
            <w:pPr>
              <w:pStyle w:val="TableParagraph"/>
              <w:rPr>
                <w:sz w:val="18"/>
              </w:rPr>
            </w:pPr>
          </w:p>
        </w:tc>
        <w:tc>
          <w:tcPr>
            <w:tcW w:w="705" w:type="dxa"/>
          </w:tcPr>
          <w:p w14:paraId="4FE8BD79" w14:textId="77777777" w:rsidR="004F75DF" w:rsidRDefault="004F75DF">
            <w:pPr>
              <w:pStyle w:val="TableParagraph"/>
              <w:rPr>
                <w:sz w:val="18"/>
              </w:rPr>
            </w:pPr>
          </w:p>
        </w:tc>
        <w:tc>
          <w:tcPr>
            <w:tcW w:w="853" w:type="dxa"/>
          </w:tcPr>
          <w:p w14:paraId="2EB9A938" w14:textId="77777777" w:rsidR="004F75DF" w:rsidRDefault="004F75DF">
            <w:pPr>
              <w:pStyle w:val="TableParagraph"/>
              <w:rPr>
                <w:sz w:val="18"/>
              </w:rPr>
            </w:pPr>
          </w:p>
        </w:tc>
        <w:tc>
          <w:tcPr>
            <w:tcW w:w="705" w:type="dxa"/>
          </w:tcPr>
          <w:p w14:paraId="239D9027" w14:textId="77777777" w:rsidR="004F75DF" w:rsidRDefault="0013698B">
            <w:pPr>
              <w:pStyle w:val="TableParagraph"/>
              <w:spacing w:before="1" w:line="247" w:lineRule="exact"/>
              <w:ind w:left="42" w:right="2"/>
              <w:jc w:val="center"/>
              <w:rPr>
                <w:rFonts w:ascii="Calibri"/>
              </w:rPr>
            </w:pPr>
            <w:r>
              <w:rPr>
                <w:rFonts w:ascii="Calibri"/>
                <w:spacing w:val="-10"/>
              </w:rPr>
              <w:t>2</w:t>
            </w:r>
          </w:p>
        </w:tc>
        <w:tc>
          <w:tcPr>
            <w:tcW w:w="426" w:type="dxa"/>
            <w:shd w:val="clear" w:color="auto" w:fill="D9D9D9"/>
          </w:tcPr>
          <w:p w14:paraId="6EAFF498" w14:textId="77777777" w:rsidR="004F75DF" w:rsidRDefault="0013698B">
            <w:pPr>
              <w:pStyle w:val="TableParagraph"/>
              <w:spacing w:before="1" w:line="247" w:lineRule="exact"/>
              <w:ind w:left="44" w:right="2"/>
              <w:jc w:val="center"/>
              <w:rPr>
                <w:rFonts w:ascii="Calibri"/>
              </w:rPr>
            </w:pPr>
            <w:r>
              <w:rPr>
                <w:rFonts w:ascii="Calibri"/>
                <w:spacing w:val="-10"/>
              </w:rPr>
              <w:t>2</w:t>
            </w:r>
          </w:p>
        </w:tc>
        <w:tc>
          <w:tcPr>
            <w:tcW w:w="705" w:type="dxa"/>
          </w:tcPr>
          <w:p w14:paraId="6F474F8C" w14:textId="77777777" w:rsidR="004F75DF" w:rsidRDefault="004F75DF">
            <w:pPr>
              <w:pStyle w:val="TableParagraph"/>
              <w:rPr>
                <w:sz w:val="18"/>
              </w:rPr>
            </w:pPr>
          </w:p>
        </w:tc>
        <w:tc>
          <w:tcPr>
            <w:tcW w:w="709" w:type="dxa"/>
          </w:tcPr>
          <w:p w14:paraId="1DC39018" w14:textId="77777777" w:rsidR="004F75DF" w:rsidRDefault="004F75DF">
            <w:pPr>
              <w:pStyle w:val="TableParagraph"/>
              <w:rPr>
                <w:sz w:val="18"/>
              </w:rPr>
            </w:pPr>
          </w:p>
        </w:tc>
        <w:tc>
          <w:tcPr>
            <w:tcW w:w="566" w:type="dxa"/>
          </w:tcPr>
          <w:p w14:paraId="727BA149" w14:textId="77777777" w:rsidR="004F75DF" w:rsidRDefault="004F75DF">
            <w:pPr>
              <w:pStyle w:val="TableParagraph"/>
              <w:rPr>
                <w:sz w:val="18"/>
              </w:rPr>
            </w:pPr>
          </w:p>
        </w:tc>
        <w:tc>
          <w:tcPr>
            <w:tcW w:w="841" w:type="dxa"/>
            <w:gridSpan w:val="2"/>
            <w:tcBorders>
              <w:right w:val="single" w:sz="2" w:space="0" w:color="000000"/>
            </w:tcBorders>
          </w:tcPr>
          <w:p w14:paraId="0BE7730C" w14:textId="77777777" w:rsidR="004F75DF" w:rsidRDefault="004F75DF">
            <w:pPr>
              <w:pStyle w:val="TableParagraph"/>
              <w:rPr>
                <w:sz w:val="18"/>
              </w:rPr>
            </w:pPr>
          </w:p>
        </w:tc>
      </w:tr>
      <w:tr w:rsidR="004F75DF" w14:paraId="786376BC" w14:textId="77777777">
        <w:trPr>
          <w:trHeight w:val="272"/>
          <w:jc w:val="right"/>
        </w:trPr>
        <w:tc>
          <w:tcPr>
            <w:tcW w:w="1421" w:type="dxa"/>
          </w:tcPr>
          <w:p w14:paraId="1A1F661C" w14:textId="77777777" w:rsidR="004F75DF" w:rsidRDefault="0013698B">
            <w:pPr>
              <w:pStyle w:val="TableParagraph"/>
              <w:spacing w:line="207" w:lineRule="exact"/>
              <w:ind w:left="110"/>
              <w:rPr>
                <w:sz w:val="18"/>
              </w:rPr>
            </w:pPr>
            <w:r>
              <w:rPr>
                <w:spacing w:val="-2"/>
                <w:sz w:val="18"/>
              </w:rPr>
              <w:t>Литература</w:t>
            </w:r>
          </w:p>
        </w:tc>
        <w:tc>
          <w:tcPr>
            <w:tcW w:w="849" w:type="dxa"/>
          </w:tcPr>
          <w:p w14:paraId="419CFA64" w14:textId="77777777" w:rsidR="004F75DF" w:rsidRDefault="004F75DF">
            <w:pPr>
              <w:pStyle w:val="TableParagraph"/>
              <w:rPr>
                <w:sz w:val="18"/>
              </w:rPr>
            </w:pPr>
          </w:p>
        </w:tc>
        <w:tc>
          <w:tcPr>
            <w:tcW w:w="710" w:type="dxa"/>
          </w:tcPr>
          <w:p w14:paraId="3E3EAD56" w14:textId="77777777" w:rsidR="004F75DF" w:rsidRDefault="004F75DF">
            <w:pPr>
              <w:pStyle w:val="TableParagraph"/>
              <w:rPr>
                <w:sz w:val="18"/>
              </w:rPr>
            </w:pPr>
          </w:p>
        </w:tc>
        <w:tc>
          <w:tcPr>
            <w:tcW w:w="705" w:type="dxa"/>
          </w:tcPr>
          <w:p w14:paraId="058CA260" w14:textId="77777777" w:rsidR="004F75DF" w:rsidRDefault="004F75DF">
            <w:pPr>
              <w:pStyle w:val="TableParagraph"/>
              <w:rPr>
                <w:sz w:val="18"/>
              </w:rPr>
            </w:pPr>
          </w:p>
        </w:tc>
        <w:tc>
          <w:tcPr>
            <w:tcW w:w="570" w:type="dxa"/>
          </w:tcPr>
          <w:p w14:paraId="7F3DE016" w14:textId="77777777" w:rsidR="004F75DF" w:rsidRDefault="0013698B">
            <w:pPr>
              <w:pStyle w:val="TableParagraph"/>
              <w:spacing w:before="6" w:line="247" w:lineRule="exact"/>
              <w:ind w:left="29" w:right="2"/>
              <w:jc w:val="center"/>
              <w:rPr>
                <w:rFonts w:ascii="Calibri"/>
              </w:rPr>
            </w:pPr>
            <w:r>
              <w:rPr>
                <w:rFonts w:ascii="Calibri"/>
                <w:spacing w:val="-10"/>
              </w:rPr>
              <w:t>1</w:t>
            </w:r>
          </w:p>
        </w:tc>
        <w:tc>
          <w:tcPr>
            <w:tcW w:w="565" w:type="dxa"/>
            <w:shd w:val="clear" w:color="auto" w:fill="D9D9D9"/>
          </w:tcPr>
          <w:p w14:paraId="03CABA6F" w14:textId="77777777" w:rsidR="004F75DF" w:rsidRDefault="0013698B">
            <w:pPr>
              <w:pStyle w:val="TableParagraph"/>
              <w:spacing w:before="6" w:line="247" w:lineRule="exact"/>
              <w:ind w:left="27" w:right="2"/>
              <w:jc w:val="center"/>
              <w:rPr>
                <w:rFonts w:ascii="Calibri"/>
              </w:rPr>
            </w:pPr>
            <w:r>
              <w:rPr>
                <w:rFonts w:ascii="Calibri"/>
                <w:spacing w:val="-10"/>
              </w:rPr>
              <w:t>1</w:t>
            </w:r>
          </w:p>
        </w:tc>
        <w:tc>
          <w:tcPr>
            <w:tcW w:w="849" w:type="dxa"/>
          </w:tcPr>
          <w:p w14:paraId="135EF358" w14:textId="77777777" w:rsidR="004F75DF" w:rsidRDefault="004F75DF">
            <w:pPr>
              <w:pStyle w:val="TableParagraph"/>
              <w:rPr>
                <w:sz w:val="18"/>
              </w:rPr>
            </w:pPr>
          </w:p>
        </w:tc>
        <w:tc>
          <w:tcPr>
            <w:tcW w:w="705" w:type="dxa"/>
          </w:tcPr>
          <w:p w14:paraId="3CAA213B" w14:textId="77777777" w:rsidR="004F75DF" w:rsidRDefault="004F75DF">
            <w:pPr>
              <w:pStyle w:val="TableParagraph"/>
              <w:rPr>
                <w:sz w:val="18"/>
              </w:rPr>
            </w:pPr>
          </w:p>
        </w:tc>
        <w:tc>
          <w:tcPr>
            <w:tcW w:w="853" w:type="dxa"/>
          </w:tcPr>
          <w:p w14:paraId="65C998FE" w14:textId="77777777" w:rsidR="004F75DF" w:rsidRDefault="004F75DF">
            <w:pPr>
              <w:pStyle w:val="TableParagraph"/>
              <w:rPr>
                <w:sz w:val="18"/>
              </w:rPr>
            </w:pPr>
          </w:p>
        </w:tc>
        <w:tc>
          <w:tcPr>
            <w:tcW w:w="705" w:type="dxa"/>
          </w:tcPr>
          <w:p w14:paraId="01FF29D6" w14:textId="77777777" w:rsidR="004F75DF" w:rsidRDefault="004F75DF">
            <w:pPr>
              <w:pStyle w:val="TableParagraph"/>
              <w:rPr>
                <w:sz w:val="18"/>
              </w:rPr>
            </w:pPr>
          </w:p>
        </w:tc>
        <w:tc>
          <w:tcPr>
            <w:tcW w:w="426" w:type="dxa"/>
            <w:shd w:val="clear" w:color="auto" w:fill="D9D9D9"/>
          </w:tcPr>
          <w:p w14:paraId="34F496E3" w14:textId="77777777" w:rsidR="004F75DF" w:rsidRDefault="004F75DF">
            <w:pPr>
              <w:pStyle w:val="TableParagraph"/>
              <w:rPr>
                <w:sz w:val="18"/>
              </w:rPr>
            </w:pPr>
          </w:p>
        </w:tc>
        <w:tc>
          <w:tcPr>
            <w:tcW w:w="705" w:type="dxa"/>
          </w:tcPr>
          <w:p w14:paraId="264D5963" w14:textId="77777777" w:rsidR="004F75DF" w:rsidRDefault="004F75DF">
            <w:pPr>
              <w:pStyle w:val="TableParagraph"/>
              <w:rPr>
                <w:sz w:val="18"/>
              </w:rPr>
            </w:pPr>
          </w:p>
        </w:tc>
        <w:tc>
          <w:tcPr>
            <w:tcW w:w="709" w:type="dxa"/>
          </w:tcPr>
          <w:p w14:paraId="006AEA0F" w14:textId="77777777" w:rsidR="004F75DF" w:rsidRDefault="004F75DF">
            <w:pPr>
              <w:pStyle w:val="TableParagraph"/>
              <w:rPr>
                <w:sz w:val="18"/>
              </w:rPr>
            </w:pPr>
          </w:p>
        </w:tc>
        <w:tc>
          <w:tcPr>
            <w:tcW w:w="566" w:type="dxa"/>
          </w:tcPr>
          <w:p w14:paraId="20A1F2AE" w14:textId="77777777" w:rsidR="004F75DF" w:rsidRDefault="004F75DF">
            <w:pPr>
              <w:pStyle w:val="TableParagraph"/>
              <w:rPr>
                <w:sz w:val="18"/>
              </w:rPr>
            </w:pPr>
          </w:p>
        </w:tc>
        <w:tc>
          <w:tcPr>
            <w:tcW w:w="841" w:type="dxa"/>
            <w:gridSpan w:val="2"/>
            <w:tcBorders>
              <w:right w:val="single" w:sz="2" w:space="0" w:color="000000"/>
            </w:tcBorders>
          </w:tcPr>
          <w:p w14:paraId="7FE7BDA6" w14:textId="77777777" w:rsidR="004F75DF" w:rsidRDefault="004F75DF">
            <w:pPr>
              <w:pStyle w:val="TableParagraph"/>
              <w:rPr>
                <w:sz w:val="18"/>
              </w:rPr>
            </w:pPr>
          </w:p>
        </w:tc>
      </w:tr>
      <w:tr w:rsidR="004F75DF" w14:paraId="36123E7D" w14:textId="77777777">
        <w:trPr>
          <w:trHeight w:val="618"/>
          <w:jc w:val="right"/>
        </w:trPr>
        <w:tc>
          <w:tcPr>
            <w:tcW w:w="1421" w:type="dxa"/>
          </w:tcPr>
          <w:p w14:paraId="1ACF0269" w14:textId="77777777" w:rsidR="004F75DF" w:rsidRDefault="0013698B">
            <w:pPr>
              <w:pStyle w:val="TableParagraph"/>
              <w:ind w:left="110"/>
              <w:rPr>
                <w:sz w:val="18"/>
              </w:rPr>
            </w:pPr>
            <w:r>
              <w:rPr>
                <w:spacing w:val="-2"/>
                <w:sz w:val="18"/>
              </w:rPr>
              <w:t xml:space="preserve">Иностранный </w:t>
            </w:r>
            <w:r>
              <w:rPr>
                <w:spacing w:val="-4"/>
                <w:sz w:val="18"/>
              </w:rPr>
              <w:t>язык</w:t>
            </w:r>
          </w:p>
          <w:p w14:paraId="129C3038" w14:textId="77777777" w:rsidR="004F75DF" w:rsidRDefault="0013698B">
            <w:pPr>
              <w:pStyle w:val="TableParagraph"/>
              <w:spacing w:line="190" w:lineRule="exact"/>
              <w:ind w:left="110"/>
              <w:rPr>
                <w:sz w:val="18"/>
              </w:rPr>
            </w:pPr>
            <w:r>
              <w:rPr>
                <w:spacing w:val="-2"/>
                <w:sz w:val="18"/>
              </w:rPr>
              <w:t>(английский)</w:t>
            </w:r>
          </w:p>
        </w:tc>
        <w:tc>
          <w:tcPr>
            <w:tcW w:w="849" w:type="dxa"/>
          </w:tcPr>
          <w:p w14:paraId="0CF27F0E" w14:textId="77777777" w:rsidR="004F75DF" w:rsidRDefault="004F75DF">
            <w:pPr>
              <w:pStyle w:val="TableParagraph"/>
              <w:rPr>
                <w:sz w:val="18"/>
              </w:rPr>
            </w:pPr>
          </w:p>
        </w:tc>
        <w:tc>
          <w:tcPr>
            <w:tcW w:w="710" w:type="dxa"/>
          </w:tcPr>
          <w:p w14:paraId="4E010417" w14:textId="77777777" w:rsidR="004F75DF" w:rsidRDefault="004F75DF">
            <w:pPr>
              <w:pStyle w:val="TableParagraph"/>
              <w:rPr>
                <w:sz w:val="18"/>
              </w:rPr>
            </w:pPr>
          </w:p>
        </w:tc>
        <w:tc>
          <w:tcPr>
            <w:tcW w:w="705" w:type="dxa"/>
          </w:tcPr>
          <w:p w14:paraId="1806D58D" w14:textId="77777777" w:rsidR="004F75DF" w:rsidRDefault="004F75DF">
            <w:pPr>
              <w:pStyle w:val="TableParagraph"/>
              <w:rPr>
                <w:sz w:val="18"/>
              </w:rPr>
            </w:pPr>
          </w:p>
        </w:tc>
        <w:tc>
          <w:tcPr>
            <w:tcW w:w="570" w:type="dxa"/>
          </w:tcPr>
          <w:p w14:paraId="593B4AFA" w14:textId="77777777" w:rsidR="004F75DF" w:rsidRDefault="0013698B">
            <w:pPr>
              <w:pStyle w:val="TableParagraph"/>
              <w:spacing w:before="174"/>
              <w:ind w:left="29" w:right="2"/>
              <w:jc w:val="center"/>
              <w:rPr>
                <w:rFonts w:ascii="Calibri"/>
              </w:rPr>
            </w:pPr>
            <w:r>
              <w:rPr>
                <w:rFonts w:ascii="Calibri"/>
                <w:spacing w:val="-10"/>
              </w:rPr>
              <w:t>1</w:t>
            </w:r>
          </w:p>
        </w:tc>
        <w:tc>
          <w:tcPr>
            <w:tcW w:w="565" w:type="dxa"/>
            <w:shd w:val="clear" w:color="auto" w:fill="D9D9D9"/>
          </w:tcPr>
          <w:p w14:paraId="52B840F8" w14:textId="77777777" w:rsidR="004F75DF" w:rsidRDefault="004F75DF">
            <w:pPr>
              <w:pStyle w:val="TableParagraph"/>
              <w:rPr>
                <w:sz w:val="18"/>
              </w:rPr>
            </w:pPr>
          </w:p>
        </w:tc>
        <w:tc>
          <w:tcPr>
            <w:tcW w:w="849" w:type="dxa"/>
          </w:tcPr>
          <w:p w14:paraId="01A1565F" w14:textId="77777777" w:rsidR="004F75DF" w:rsidRDefault="004F75DF">
            <w:pPr>
              <w:pStyle w:val="TableParagraph"/>
              <w:rPr>
                <w:sz w:val="18"/>
              </w:rPr>
            </w:pPr>
          </w:p>
        </w:tc>
        <w:tc>
          <w:tcPr>
            <w:tcW w:w="705" w:type="dxa"/>
          </w:tcPr>
          <w:p w14:paraId="257B19AF" w14:textId="77777777" w:rsidR="004F75DF" w:rsidRDefault="004F75DF">
            <w:pPr>
              <w:pStyle w:val="TableParagraph"/>
              <w:rPr>
                <w:sz w:val="18"/>
              </w:rPr>
            </w:pPr>
          </w:p>
        </w:tc>
        <w:tc>
          <w:tcPr>
            <w:tcW w:w="853" w:type="dxa"/>
          </w:tcPr>
          <w:p w14:paraId="7E9517A1" w14:textId="77777777" w:rsidR="004F75DF" w:rsidRDefault="004F75DF">
            <w:pPr>
              <w:pStyle w:val="TableParagraph"/>
              <w:rPr>
                <w:sz w:val="18"/>
              </w:rPr>
            </w:pPr>
          </w:p>
        </w:tc>
        <w:tc>
          <w:tcPr>
            <w:tcW w:w="705" w:type="dxa"/>
          </w:tcPr>
          <w:p w14:paraId="38B864A7" w14:textId="77777777" w:rsidR="004F75DF" w:rsidRDefault="004F75DF">
            <w:pPr>
              <w:pStyle w:val="TableParagraph"/>
              <w:rPr>
                <w:sz w:val="18"/>
              </w:rPr>
            </w:pPr>
          </w:p>
        </w:tc>
        <w:tc>
          <w:tcPr>
            <w:tcW w:w="426" w:type="dxa"/>
            <w:shd w:val="clear" w:color="auto" w:fill="D9D9D9"/>
          </w:tcPr>
          <w:p w14:paraId="14FA1EC8" w14:textId="77777777" w:rsidR="004F75DF" w:rsidRDefault="004F75DF">
            <w:pPr>
              <w:pStyle w:val="TableParagraph"/>
              <w:rPr>
                <w:sz w:val="18"/>
              </w:rPr>
            </w:pPr>
          </w:p>
        </w:tc>
        <w:tc>
          <w:tcPr>
            <w:tcW w:w="705" w:type="dxa"/>
          </w:tcPr>
          <w:p w14:paraId="5A7B9667" w14:textId="77777777" w:rsidR="004F75DF" w:rsidRDefault="004F75DF">
            <w:pPr>
              <w:pStyle w:val="TableParagraph"/>
              <w:rPr>
                <w:sz w:val="18"/>
              </w:rPr>
            </w:pPr>
          </w:p>
        </w:tc>
        <w:tc>
          <w:tcPr>
            <w:tcW w:w="709" w:type="dxa"/>
          </w:tcPr>
          <w:p w14:paraId="5245CCA7" w14:textId="77777777" w:rsidR="004F75DF" w:rsidRDefault="004F75DF">
            <w:pPr>
              <w:pStyle w:val="TableParagraph"/>
              <w:rPr>
                <w:sz w:val="18"/>
              </w:rPr>
            </w:pPr>
          </w:p>
        </w:tc>
        <w:tc>
          <w:tcPr>
            <w:tcW w:w="566" w:type="dxa"/>
          </w:tcPr>
          <w:p w14:paraId="5AC8F756" w14:textId="77777777" w:rsidR="004F75DF" w:rsidRDefault="004F75DF">
            <w:pPr>
              <w:pStyle w:val="TableParagraph"/>
              <w:rPr>
                <w:sz w:val="18"/>
              </w:rPr>
            </w:pPr>
          </w:p>
        </w:tc>
        <w:tc>
          <w:tcPr>
            <w:tcW w:w="841" w:type="dxa"/>
            <w:gridSpan w:val="2"/>
            <w:tcBorders>
              <w:right w:val="single" w:sz="2" w:space="0" w:color="000000"/>
            </w:tcBorders>
          </w:tcPr>
          <w:p w14:paraId="6AC581D2" w14:textId="77777777" w:rsidR="004F75DF" w:rsidRDefault="004F75DF">
            <w:pPr>
              <w:pStyle w:val="TableParagraph"/>
              <w:rPr>
                <w:sz w:val="18"/>
              </w:rPr>
            </w:pPr>
          </w:p>
        </w:tc>
      </w:tr>
      <w:tr w:rsidR="004F75DF" w14:paraId="63CAD77A" w14:textId="77777777">
        <w:trPr>
          <w:trHeight w:val="267"/>
          <w:jc w:val="right"/>
        </w:trPr>
        <w:tc>
          <w:tcPr>
            <w:tcW w:w="1421" w:type="dxa"/>
          </w:tcPr>
          <w:p w14:paraId="74F41C25" w14:textId="77777777" w:rsidR="004F75DF" w:rsidRDefault="0013698B">
            <w:pPr>
              <w:pStyle w:val="TableParagraph"/>
              <w:spacing w:line="202" w:lineRule="exact"/>
              <w:ind w:left="110"/>
              <w:rPr>
                <w:sz w:val="18"/>
              </w:rPr>
            </w:pPr>
            <w:r>
              <w:rPr>
                <w:spacing w:val="-2"/>
                <w:sz w:val="18"/>
              </w:rPr>
              <w:t>Алгебра</w:t>
            </w:r>
          </w:p>
        </w:tc>
        <w:tc>
          <w:tcPr>
            <w:tcW w:w="849" w:type="dxa"/>
          </w:tcPr>
          <w:p w14:paraId="53E8B65E" w14:textId="77777777" w:rsidR="004F75DF" w:rsidRDefault="004F75DF">
            <w:pPr>
              <w:pStyle w:val="TableParagraph"/>
              <w:rPr>
                <w:sz w:val="18"/>
              </w:rPr>
            </w:pPr>
          </w:p>
        </w:tc>
        <w:tc>
          <w:tcPr>
            <w:tcW w:w="710" w:type="dxa"/>
          </w:tcPr>
          <w:p w14:paraId="21A928F7" w14:textId="77777777" w:rsidR="004F75DF" w:rsidRDefault="004F75DF">
            <w:pPr>
              <w:pStyle w:val="TableParagraph"/>
              <w:rPr>
                <w:sz w:val="18"/>
              </w:rPr>
            </w:pPr>
          </w:p>
        </w:tc>
        <w:tc>
          <w:tcPr>
            <w:tcW w:w="705" w:type="dxa"/>
          </w:tcPr>
          <w:p w14:paraId="71954606" w14:textId="77777777" w:rsidR="004F75DF" w:rsidRDefault="004F75DF">
            <w:pPr>
              <w:pStyle w:val="TableParagraph"/>
              <w:rPr>
                <w:sz w:val="18"/>
              </w:rPr>
            </w:pPr>
          </w:p>
        </w:tc>
        <w:tc>
          <w:tcPr>
            <w:tcW w:w="570" w:type="dxa"/>
          </w:tcPr>
          <w:p w14:paraId="06AC3A29" w14:textId="77777777"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14:paraId="183FF29D" w14:textId="77777777"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14:paraId="684B41F5" w14:textId="77777777" w:rsidR="004F75DF" w:rsidRDefault="004F75DF">
            <w:pPr>
              <w:pStyle w:val="TableParagraph"/>
              <w:rPr>
                <w:sz w:val="18"/>
              </w:rPr>
            </w:pPr>
          </w:p>
        </w:tc>
        <w:tc>
          <w:tcPr>
            <w:tcW w:w="705" w:type="dxa"/>
          </w:tcPr>
          <w:p w14:paraId="2A2E3470" w14:textId="77777777" w:rsidR="004F75DF" w:rsidRDefault="004F75DF">
            <w:pPr>
              <w:pStyle w:val="TableParagraph"/>
              <w:rPr>
                <w:sz w:val="18"/>
              </w:rPr>
            </w:pPr>
          </w:p>
        </w:tc>
        <w:tc>
          <w:tcPr>
            <w:tcW w:w="853" w:type="dxa"/>
          </w:tcPr>
          <w:p w14:paraId="499E7DC2" w14:textId="77777777" w:rsidR="004F75DF" w:rsidRDefault="004F75DF">
            <w:pPr>
              <w:pStyle w:val="TableParagraph"/>
              <w:rPr>
                <w:sz w:val="18"/>
              </w:rPr>
            </w:pPr>
          </w:p>
        </w:tc>
        <w:tc>
          <w:tcPr>
            <w:tcW w:w="705" w:type="dxa"/>
          </w:tcPr>
          <w:p w14:paraId="604B69D8" w14:textId="77777777" w:rsidR="004F75DF" w:rsidRDefault="0013698B">
            <w:pPr>
              <w:pStyle w:val="TableParagraph"/>
              <w:spacing w:before="1" w:line="247" w:lineRule="exact"/>
              <w:ind w:left="42" w:right="2"/>
              <w:jc w:val="center"/>
              <w:rPr>
                <w:rFonts w:ascii="Calibri"/>
              </w:rPr>
            </w:pPr>
            <w:r>
              <w:rPr>
                <w:rFonts w:ascii="Calibri"/>
                <w:spacing w:val="-10"/>
              </w:rPr>
              <w:t>1</w:t>
            </w:r>
          </w:p>
        </w:tc>
        <w:tc>
          <w:tcPr>
            <w:tcW w:w="426" w:type="dxa"/>
            <w:shd w:val="clear" w:color="auto" w:fill="D9D9D9"/>
          </w:tcPr>
          <w:p w14:paraId="482872AA" w14:textId="77777777" w:rsidR="004F75DF" w:rsidRDefault="0013698B">
            <w:pPr>
              <w:pStyle w:val="TableParagraph"/>
              <w:spacing w:before="1" w:line="247" w:lineRule="exact"/>
              <w:ind w:left="44" w:right="2"/>
              <w:jc w:val="center"/>
              <w:rPr>
                <w:rFonts w:ascii="Calibri"/>
              </w:rPr>
            </w:pPr>
            <w:r>
              <w:rPr>
                <w:rFonts w:ascii="Calibri"/>
                <w:spacing w:val="-10"/>
              </w:rPr>
              <w:t>1</w:t>
            </w:r>
          </w:p>
        </w:tc>
        <w:tc>
          <w:tcPr>
            <w:tcW w:w="705" w:type="dxa"/>
          </w:tcPr>
          <w:p w14:paraId="52C3AC83" w14:textId="77777777" w:rsidR="004F75DF" w:rsidRDefault="004F75DF">
            <w:pPr>
              <w:pStyle w:val="TableParagraph"/>
              <w:rPr>
                <w:sz w:val="18"/>
              </w:rPr>
            </w:pPr>
          </w:p>
        </w:tc>
        <w:tc>
          <w:tcPr>
            <w:tcW w:w="709" w:type="dxa"/>
          </w:tcPr>
          <w:p w14:paraId="37BE05BE" w14:textId="77777777" w:rsidR="004F75DF" w:rsidRDefault="004F75DF">
            <w:pPr>
              <w:pStyle w:val="TableParagraph"/>
              <w:rPr>
                <w:sz w:val="18"/>
              </w:rPr>
            </w:pPr>
          </w:p>
        </w:tc>
        <w:tc>
          <w:tcPr>
            <w:tcW w:w="566" w:type="dxa"/>
          </w:tcPr>
          <w:p w14:paraId="0FEF0FEF" w14:textId="77777777" w:rsidR="004F75DF" w:rsidRDefault="004F75DF">
            <w:pPr>
              <w:pStyle w:val="TableParagraph"/>
              <w:rPr>
                <w:sz w:val="18"/>
              </w:rPr>
            </w:pPr>
          </w:p>
        </w:tc>
        <w:tc>
          <w:tcPr>
            <w:tcW w:w="841" w:type="dxa"/>
            <w:gridSpan w:val="2"/>
            <w:tcBorders>
              <w:right w:val="single" w:sz="2" w:space="0" w:color="000000"/>
            </w:tcBorders>
          </w:tcPr>
          <w:p w14:paraId="6143095B" w14:textId="77777777" w:rsidR="004F75DF" w:rsidRDefault="0013698B">
            <w:pPr>
              <w:pStyle w:val="TableParagraph"/>
              <w:spacing w:before="1" w:line="247" w:lineRule="exact"/>
              <w:ind w:left="51"/>
              <w:jc w:val="center"/>
              <w:rPr>
                <w:rFonts w:ascii="Calibri"/>
              </w:rPr>
            </w:pPr>
            <w:r>
              <w:rPr>
                <w:rFonts w:ascii="Calibri"/>
                <w:spacing w:val="-10"/>
              </w:rPr>
              <w:t>1</w:t>
            </w:r>
          </w:p>
        </w:tc>
      </w:tr>
      <w:tr w:rsidR="004F75DF" w14:paraId="6A8E533C" w14:textId="77777777">
        <w:trPr>
          <w:trHeight w:val="268"/>
          <w:jc w:val="right"/>
        </w:trPr>
        <w:tc>
          <w:tcPr>
            <w:tcW w:w="1421" w:type="dxa"/>
          </w:tcPr>
          <w:p w14:paraId="77B940FA" w14:textId="77777777" w:rsidR="004F75DF" w:rsidRDefault="0013698B">
            <w:pPr>
              <w:pStyle w:val="TableParagraph"/>
              <w:spacing w:line="202" w:lineRule="exact"/>
              <w:ind w:left="110"/>
              <w:rPr>
                <w:sz w:val="18"/>
              </w:rPr>
            </w:pPr>
            <w:r>
              <w:rPr>
                <w:spacing w:val="-2"/>
                <w:sz w:val="18"/>
              </w:rPr>
              <w:t>Геометрия</w:t>
            </w:r>
          </w:p>
        </w:tc>
        <w:tc>
          <w:tcPr>
            <w:tcW w:w="849" w:type="dxa"/>
          </w:tcPr>
          <w:p w14:paraId="18FEB8F9" w14:textId="77777777" w:rsidR="004F75DF" w:rsidRDefault="004F75DF">
            <w:pPr>
              <w:pStyle w:val="TableParagraph"/>
              <w:rPr>
                <w:sz w:val="18"/>
              </w:rPr>
            </w:pPr>
          </w:p>
        </w:tc>
        <w:tc>
          <w:tcPr>
            <w:tcW w:w="710" w:type="dxa"/>
          </w:tcPr>
          <w:p w14:paraId="7F0AEF8F" w14:textId="77777777" w:rsidR="004F75DF" w:rsidRDefault="004F75DF">
            <w:pPr>
              <w:pStyle w:val="TableParagraph"/>
              <w:rPr>
                <w:sz w:val="18"/>
              </w:rPr>
            </w:pPr>
          </w:p>
        </w:tc>
        <w:tc>
          <w:tcPr>
            <w:tcW w:w="705" w:type="dxa"/>
          </w:tcPr>
          <w:p w14:paraId="61954F9C" w14:textId="77777777" w:rsidR="004F75DF" w:rsidRDefault="004F75DF">
            <w:pPr>
              <w:pStyle w:val="TableParagraph"/>
              <w:rPr>
                <w:sz w:val="18"/>
              </w:rPr>
            </w:pPr>
          </w:p>
        </w:tc>
        <w:tc>
          <w:tcPr>
            <w:tcW w:w="570" w:type="dxa"/>
          </w:tcPr>
          <w:p w14:paraId="381C0DE1" w14:textId="77777777"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14:paraId="274D5465" w14:textId="77777777"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14:paraId="5CAB707F" w14:textId="77777777" w:rsidR="004F75DF" w:rsidRDefault="004F75DF">
            <w:pPr>
              <w:pStyle w:val="TableParagraph"/>
              <w:rPr>
                <w:sz w:val="18"/>
              </w:rPr>
            </w:pPr>
          </w:p>
        </w:tc>
        <w:tc>
          <w:tcPr>
            <w:tcW w:w="705" w:type="dxa"/>
          </w:tcPr>
          <w:p w14:paraId="38078EC1" w14:textId="77777777" w:rsidR="004F75DF" w:rsidRDefault="004F75DF">
            <w:pPr>
              <w:pStyle w:val="TableParagraph"/>
              <w:rPr>
                <w:sz w:val="18"/>
              </w:rPr>
            </w:pPr>
          </w:p>
        </w:tc>
        <w:tc>
          <w:tcPr>
            <w:tcW w:w="853" w:type="dxa"/>
          </w:tcPr>
          <w:p w14:paraId="14FC5B0E" w14:textId="77777777" w:rsidR="004F75DF" w:rsidRDefault="004F75DF">
            <w:pPr>
              <w:pStyle w:val="TableParagraph"/>
              <w:rPr>
                <w:sz w:val="18"/>
              </w:rPr>
            </w:pPr>
          </w:p>
        </w:tc>
        <w:tc>
          <w:tcPr>
            <w:tcW w:w="705" w:type="dxa"/>
          </w:tcPr>
          <w:p w14:paraId="303DF2DE" w14:textId="77777777" w:rsidR="004F75DF" w:rsidRDefault="0013698B">
            <w:pPr>
              <w:pStyle w:val="TableParagraph"/>
              <w:spacing w:before="1" w:line="247" w:lineRule="exact"/>
              <w:ind w:left="42" w:right="2"/>
              <w:jc w:val="center"/>
              <w:rPr>
                <w:rFonts w:ascii="Calibri"/>
              </w:rPr>
            </w:pPr>
            <w:r>
              <w:rPr>
                <w:rFonts w:ascii="Calibri"/>
                <w:spacing w:val="-10"/>
              </w:rPr>
              <w:t>1</w:t>
            </w:r>
          </w:p>
        </w:tc>
        <w:tc>
          <w:tcPr>
            <w:tcW w:w="426" w:type="dxa"/>
            <w:shd w:val="clear" w:color="auto" w:fill="D9D9D9"/>
          </w:tcPr>
          <w:p w14:paraId="539AECC3" w14:textId="77777777" w:rsidR="004F75DF" w:rsidRDefault="0013698B">
            <w:pPr>
              <w:pStyle w:val="TableParagraph"/>
              <w:spacing w:before="1" w:line="247" w:lineRule="exact"/>
              <w:ind w:left="44" w:right="2"/>
              <w:jc w:val="center"/>
              <w:rPr>
                <w:rFonts w:ascii="Calibri"/>
              </w:rPr>
            </w:pPr>
            <w:r>
              <w:rPr>
                <w:rFonts w:ascii="Calibri"/>
                <w:spacing w:val="-10"/>
              </w:rPr>
              <w:t>1</w:t>
            </w:r>
          </w:p>
        </w:tc>
        <w:tc>
          <w:tcPr>
            <w:tcW w:w="705" w:type="dxa"/>
          </w:tcPr>
          <w:p w14:paraId="7979E4EE" w14:textId="77777777" w:rsidR="004F75DF" w:rsidRDefault="004F75DF">
            <w:pPr>
              <w:pStyle w:val="TableParagraph"/>
              <w:rPr>
                <w:sz w:val="18"/>
              </w:rPr>
            </w:pPr>
          </w:p>
        </w:tc>
        <w:tc>
          <w:tcPr>
            <w:tcW w:w="709" w:type="dxa"/>
          </w:tcPr>
          <w:p w14:paraId="54507479" w14:textId="77777777" w:rsidR="004F75DF" w:rsidRDefault="004F75DF">
            <w:pPr>
              <w:pStyle w:val="TableParagraph"/>
              <w:rPr>
                <w:sz w:val="18"/>
              </w:rPr>
            </w:pPr>
          </w:p>
        </w:tc>
        <w:tc>
          <w:tcPr>
            <w:tcW w:w="566" w:type="dxa"/>
          </w:tcPr>
          <w:p w14:paraId="2D912318" w14:textId="77777777" w:rsidR="004F75DF" w:rsidRDefault="004F75DF">
            <w:pPr>
              <w:pStyle w:val="TableParagraph"/>
              <w:rPr>
                <w:sz w:val="18"/>
              </w:rPr>
            </w:pPr>
          </w:p>
        </w:tc>
        <w:tc>
          <w:tcPr>
            <w:tcW w:w="841" w:type="dxa"/>
            <w:gridSpan w:val="2"/>
            <w:tcBorders>
              <w:right w:val="single" w:sz="2" w:space="0" w:color="000000"/>
            </w:tcBorders>
          </w:tcPr>
          <w:p w14:paraId="33FC2118" w14:textId="77777777" w:rsidR="004F75DF" w:rsidRDefault="004F75DF">
            <w:pPr>
              <w:pStyle w:val="TableParagraph"/>
              <w:rPr>
                <w:sz w:val="18"/>
              </w:rPr>
            </w:pPr>
          </w:p>
        </w:tc>
      </w:tr>
      <w:tr w:rsidR="004F75DF" w14:paraId="123FA293" w14:textId="77777777">
        <w:trPr>
          <w:trHeight w:val="268"/>
          <w:jc w:val="right"/>
        </w:trPr>
        <w:tc>
          <w:tcPr>
            <w:tcW w:w="1421" w:type="dxa"/>
          </w:tcPr>
          <w:p w14:paraId="711C0381" w14:textId="77777777" w:rsidR="004F75DF" w:rsidRDefault="0013698B">
            <w:pPr>
              <w:pStyle w:val="TableParagraph"/>
              <w:ind w:left="110"/>
              <w:rPr>
                <w:sz w:val="18"/>
              </w:rPr>
            </w:pPr>
            <w:r>
              <w:rPr>
                <w:spacing w:val="-2"/>
                <w:sz w:val="18"/>
              </w:rPr>
              <w:t>Информатика</w:t>
            </w:r>
          </w:p>
        </w:tc>
        <w:tc>
          <w:tcPr>
            <w:tcW w:w="849" w:type="dxa"/>
          </w:tcPr>
          <w:p w14:paraId="5ABF5C7B" w14:textId="77777777" w:rsidR="004F75DF" w:rsidRDefault="004F75DF">
            <w:pPr>
              <w:pStyle w:val="TableParagraph"/>
              <w:rPr>
                <w:sz w:val="18"/>
              </w:rPr>
            </w:pPr>
          </w:p>
        </w:tc>
        <w:tc>
          <w:tcPr>
            <w:tcW w:w="710" w:type="dxa"/>
          </w:tcPr>
          <w:p w14:paraId="7A4BB4D2" w14:textId="77777777" w:rsidR="004F75DF" w:rsidRDefault="004F75DF">
            <w:pPr>
              <w:pStyle w:val="TableParagraph"/>
              <w:rPr>
                <w:sz w:val="18"/>
              </w:rPr>
            </w:pPr>
          </w:p>
        </w:tc>
        <w:tc>
          <w:tcPr>
            <w:tcW w:w="705" w:type="dxa"/>
          </w:tcPr>
          <w:p w14:paraId="4564C9D6" w14:textId="77777777" w:rsidR="004F75DF" w:rsidRDefault="004F75DF">
            <w:pPr>
              <w:pStyle w:val="TableParagraph"/>
              <w:rPr>
                <w:sz w:val="18"/>
              </w:rPr>
            </w:pPr>
          </w:p>
        </w:tc>
        <w:tc>
          <w:tcPr>
            <w:tcW w:w="570" w:type="dxa"/>
          </w:tcPr>
          <w:p w14:paraId="469FDFCC" w14:textId="77777777"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14:paraId="7E5972C4" w14:textId="77777777"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14:paraId="4894CB5A" w14:textId="77777777" w:rsidR="004F75DF" w:rsidRDefault="004F75DF">
            <w:pPr>
              <w:pStyle w:val="TableParagraph"/>
              <w:rPr>
                <w:sz w:val="18"/>
              </w:rPr>
            </w:pPr>
          </w:p>
        </w:tc>
        <w:tc>
          <w:tcPr>
            <w:tcW w:w="705" w:type="dxa"/>
          </w:tcPr>
          <w:p w14:paraId="0F4A292B" w14:textId="77777777" w:rsidR="004F75DF" w:rsidRDefault="004F75DF">
            <w:pPr>
              <w:pStyle w:val="TableParagraph"/>
              <w:rPr>
                <w:sz w:val="18"/>
              </w:rPr>
            </w:pPr>
          </w:p>
        </w:tc>
        <w:tc>
          <w:tcPr>
            <w:tcW w:w="853" w:type="dxa"/>
          </w:tcPr>
          <w:p w14:paraId="2B1A188F" w14:textId="77777777" w:rsidR="004F75DF" w:rsidRDefault="004F75DF">
            <w:pPr>
              <w:pStyle w:val="TableParagraph"/>
              <w:rPr>
                <w:sz w:val="18"/>
              </w:rPr>
            </w:pPr>
          </w:p>
        </w:tc>
        <w:tc>
          <w:tcPr>
            <w:tcW w:w="705" w:type="dxa"/>
          </w:tcPr>
          <w:p w14:paraId="232CF9CC" w14:textId="77777777" w:rsidR="004F75DF" w:rsidRDefault="0013698B">
            <w:pPr>
              <w:pStyle w:val="TableParagraph"/>
              <w:spacing w:before="1" w:line="247" w:lineRule="exact"/>
              <w:ind w:left="42" w:right="2"/>
              <w:jc w:val="center"/>
              <w:rPr>
                <w:rFonts w:ascii="Calibri"/>
              </w:rPr>
            </w:pPr>
            <w:r>
              <w:rPr>
                <w:rFonts w:ascii="Calibri"/>
                <w:spacing w:val="-10"/>
              </w:rPr>
              <w:t>1</w:t>
            </w:r>
          </w:p>
        </w:tc>
        <w:tc>
          <w:tcPr>
            <w:tcW w:w="426" w:type="dxa"/>
            <w:shd w:val="clear" w:color="auto" w:fill="D9D9D9"/>
          </w:tcPr>
          <w:p w14:paraId="0F77C467" w14:textId="77777777" w:rsidR="004F75DF" w:rsidRDefault="0013698B">
            <w:pPr>
              <w:pStyle w:val="TableParagraph"/>
              <w:spacing w:before="1" w:line="247" w:lineRule="exact"/>
              <w:ind w:left="44" w:right="2"/>
              <w:jc w:val="center"/>
              <w:rPr>
                <w:rFonts w:ascii="Calibri"/>
              </w:rPr>
            </w:pPr>
            <w:r>
              <w:rPr>
                <w:rFonts w:ascii="Calibri"/>
                <w:spacing w:val="-10"/>
              </w:rPr>
              <w:t>1</w:t>
            </w:r>
          </w:p>
        </w:tc>
        <w:tc>
          <w:tcPr>
            <w:tcW w:w="705" w:type="dxa"/>
          </w:tcPr>
          <w:p w14:paraId="00B66D3A" w14:textId="77777777" w:rsidR="004F75DF" w:rsidRDefault="004F75DF">
            <w:pPr>
              <w:pStyle w:val="TableParagraph"/>
              <w:rPr>
                <w:sz w:val="18"/>
              </w:rPr>
            </w:pPr>
          </w:p>
        </w:tc>
        <w:tc>
          <w:tcPr>
            <w:tcW w:w="709" w:type="dxa"/>
          </w:tcPr>
          <w:p w14:paraId="7188FA52" w14:textId="77777777" w:rsidR="004F75DF" w:rsidRDefault="004F75DF">
            <w:pPr>
              <w:pStyle w:val="TableParagraph"/>
              <w:rPr>
                <w:sz w:val="18"/>
              </w:rPr>
            </w:pPr>
          </w:p>
        </w:tc>
        <w:tc>
          <w:tcPr>
            <w:tcW w:w="566" w:type="dxa"/>
          </w:tcPr>
          <w:p w14:paraId="2EF81B18" w14:textId="77777777" w:rsidR="004F75DF" w:rsidRDefault="004F75DF">
            <w:pPr>
              <w:pStyle w:val="TableParagraph"/>
              <w:rPr>
                <w:sz w:val="18"/>
              </w:rPr>
            </w:pPr>
          </w:p>
        </w:tc>
        <w:tc>
          <w:tcPr>
            <w:tcW w:w="841" w:type="dxa"/>
            <w:gridSpan w:val="2"/>
            <w:tcBorders>
              <w:right w:val="single" w:sz="2" w:space="0" w:color="000000"/>
            </w:tcBorders>
          </w:tcPr>
          <w:p w14:paraId="7F343E1C" w14:textId="77777777" w:rsidR="004F75DF" w:rsidRDefault="004F75DF">
            <w:pPr>
              <w:pStyle w:val="TableParagraph"/>
              <w:rPr>
                <w:sz w:val="18"/>
              </w:rPr>
            </w:pPr>
          </w:p>
        </w:tc>
      </w:tr>
      <w:tr w:rsidR="004F75DF" w14:paraId="1C0863A7" w14:textId="77777777">
        <w:trPr>
          <w:trHeight w:val="829"/>
          <w:jc w:val="right"/>
        </w:trPr>
        <w:tc>
          <w:tcPr>
            <w:tcW w:w="1421" w:type="dxa"/>
          </w:tcPr>
          <w:p w14:paraId="2E4C922F" w14:textId="77777777" w:rsidR="004F75DF" w:rsidRDefault="0013698B">
            <w:pPr>
              <w:pStyle w:val="TableParagraph"/>
              <w:spacing w:line="206" w:lineRule="exact"/>
              <w:ind w:left="110" w:right="524"/>
              <w:rPr>
                <w:sz w:val="18"/>
              </w:rPr>
            </w:pPr>
            <w:r>
              <w:rPr>
                <w:spacing w:val="-2"/>
                <w:sz w:val="18"/>
              </w:rPr>
              <w:t>История России. Всеобщая история</w:t>
            </w:r>
          </w:p>
        </w:tc>
        <w:tc>
          <w:tcPr>
            <w:tcW w:w="849" w:type="dxa"/>
          </w:tcPr>
          <w:p w14:paraId="4A90D211" w14:textId="77777777" w:rsidR="004F75DF" w:rsidRDefault="004F75DF">
            <w:pPr>
              <w:pStyle w:val="TableParagraph"/>
              <w:rPr>
                <w:sz w:val="18"/>
              </w:rPr>
            </w:pPr>
          </w:p>
        </w:tc>
        <w:tc>
          <w:tcPr>
            <w:tcW w:w="710" w:type="dxa"/>
          </w:tcPr>
          <w:p w14:paraId="30D7AA79" w14:textId="77777777" w:rsidR="004F75DF" w:rsidRDefault="004F75DF">
            <w:pPr>
              <w:pStyle w:val="TableParagraph"/>
              <w:rPr>
                <w:sz w:val="18"/>
              </w:rPr>
            </w:pPr>
          </w:p>
        </w:tc>
        <w:tc>
          <w:tcPr>
            <w:tcW w:w="705" w:type="dxa"/>
          </w:tcPr>
          <w:p w14:paraId="5CB3A4B2" w14:textId="77777777" w:rsidR="004F75DF" w:rsidRDefault="004F75DF">
            <w:pPr>
              <w:pStyle w:val="TableParagraph"/>
              <w:rPr>
                <w:sz w:val="18"/>
              </w:rPr>
            </w:pPr>
          </w:p>
        </w:tc>
        <w:tc>
          <w:tcPr>
            <w:tcW w:w="570" w:type="dxa"/>
          </w:tcPr>
          <w:p w14:paraId="72C2181A" w14:textId="77777777" w:rsidR="004F75DF" w:rsidRDefault="004F75DF">
            <w:pPr>
              <w:pStyle w:val="TableParagraph"/>
              <w:spacing w:before="31"/>
              <w:rPr>
                <w:b/>
              </w:rPr>
            </w:pPr>
          </w:p>
          <w:p w14:paraId="1B239CAD" w14:textId="77777777" w:rsidR="004F75DF" w:rsidRDefault="0013698B">
            <w:pPr>
              <w:pStyle w:val="TableParagraph"/>
              <w:ind w:left="29" w:right="2"/>
              <w:jc w:val="center"/>
              <w:rPr>
                <w:rFonts w:ascii="Calibri"/>
              </w:rPr>
            </w:pPr>
            <w:r>
              <w:rPr>
                <w:rFonts w:ascii="Calibri"/>
                <w:spacing w:val="-10"/>
              </w:rPr>
              <w:t>1</w:t>
            </w:r>
          </w:p>
        </w:tc>
        <w:tc>
          <w:tcPr>
            <w:tcW w:w="565" w:type="dxa"/>
            <w:shd w:val="clear" w:color="auto" w:fill="D9D9D9"/>
          </w:tcPr>
          <w:p w14:paraId="403E5CCF" w14:textId="77777777" w:rsidR="004F75DF" w:rsidRDefault="004F75DF">
            <w:pPr>
              <w:pStyle w:val="TableParagraph"/>
              <w:spacing w:before="31"/>
              <w:rPr>
                <w:b/>
              </w:rPr>
            </w:pPr>
          </w:p>
          <w:p w14:paraId="337B4160" w14:textId="77777777" w:rsidR="004F75DF" w:rsidRDefault="0013698B">
            <w:pPr>
              <w:pStyle w:val="TableParagraph"/>
              <w:ind w:left="27" w:right="2"/>
              <w:jc w:val="center"/>
              <w:rPr>
                <w:rFonts w:ascii="Calibri"/>
              </w:rPr>
            </w:pPr>
            <w:r>
              <w:rPr>
                <w:rFonts w:ascii="Calibri"/>
                <w:spacing w:val="-10"/>
              </w:rPr>
              <w:t>1</w:t>
            </w:r>
          </w:p>
        </w:tc>
        <w:tc>
          <w:tcPr>
            <w:tcW w:w="849" w:type="dxa"/>
          </w:tcPr>
          <w:p w14:paraId="1A87C0FE" w14:textId="77777777" w:rsidR="004F75DF" w:rsidRDefault="004F75DF">
            <w:pPr>
              <w:pStyle w:val="TableParagraph"/>
              <w:rPr>
                <w:sz w:val="18"/>
              </w:rPr>
            </w:pPr>
          </w:p>
        </w:tc>
        <w:tc>
          <w:tcPr>
            <w:tcW w:w="705" w:type="dxa"/>
          </w:tcPr>
          <w:p w14:paraId="65037DD4" w14:textId="77777777" w:rsidR="004F75DF" w:rsidRDefault="004F75DF">
            <w:pPr>
              <w:pStyle w:val="TableParagraph"/>
              <w:rPr>
                <w:sz w:val="18"/>
              </w:rPr>
            </w:pPr>
          </w:p>
        </w:tc>
        <w:tc>
          <w:tcPr>
            <w:tcW w:w="853" w:type="dxa"/>
          </w:tcPr>
          <w:p w14:paraId="51FF18A3" w14:textId="77777777" w:rsidR="004F75DF" w:rsidRDefault="004F75DF">
            <w:pPr>
              <w:pStyle w:val="TableParagraph"/>
              <w:rPr>
                <w:sz w:val="18"/>
              </w:rPr>
            </w:pPr>
          </w:p>
        </w:tc>
        <w:tc>
          <w:tcPr>
            <w:tcW w:w="705" w:type="dxa"/>
          </w:tcPr>
          <w:p w14:paraId="42611143" w14:textId="77777777" w:rsidR="004F75DF" w:rsidRDefault="004F75DF">
            <w:pPr>
              <w:pStyle w:val="TableParagraph"/>
              <w:rPr>
                <w:sz w:val="18"/>
              </w:rPr>
            </w:pPr>
          </w:p>
        </w:tc>
        <w:tc>
          <w:tcPr>
            <w:tcW w:w="426" w:type="dxa"/>
            <w:shd w:val="clear" w:color="auto" w:fill="D9D9D9"/>
          </w:tcPr>
          <w:p w14:paraId="20E00E55" w14:textId="77777777" w:rsidR="004F75DF" w:rsidRDefault="004F75DF">
            <w:pPr>
              <w:pStyle w:val="TableParagraph"/>
              <w:rPr>
                <w:sz w:val="18"/>
              </w:rPr>
            </w:pPr>
          </w:p>
        </w:tc>
        <w:tc>
          <w:tcPr>
            <w:tcW w:w="705" w:type="dxa"/>
          </w:tcPr>
          <w:p w14:paraId="4E92A84C" w14:textId="77777777" w:rsidR="004F75DF" w:rsidRDefault="004F75DF">
            <w:pPr>
              <w:pStyle w:val="TableParagraph"/>
              <w:rPr>
                <w:sz w:val="18"/>
              </w:rPr>
            </w:pPr>
          </w:p>
        </w:tc>
        <w:tc>
          <w:tcPr>
            <w:tcW w:w="709" w:type="dxa"/>
          </w:tcPr>
          <w:p w14:paraId="6B4F4825" w14:textId="77777777" w:rsidR="004F75DF" w:rsidRDefault="004F75DF">
            <w:pPr>
              <w:pStyle w:val="TableParagraph"/>
              <w:rPr>
                <w:sz w:val="18"/>
              </w:rPr>
            </w:pPr>
          </w:p>
        </w:tc>
        <w:tc>
          <w:tcPr>
            <w:tcW w:w="566" w:type="dxa"/>
          </w:tcPr>
          <w:p w14:paraId="5B8F99CB" w14:textId="77777777" w:rsidR="004F75DF" w:rsidRDefault="004F75DF">
            <w:pPr>
              <w:pStyle w:val="TableParagraph"/>
              <w:rPr>
                <w:sz w:val="18"/>
              </w:rPr>
            </w:pPr>
          </w:p>
        </w:tc>
        <w:tc>
          <w:tcPr>
            <w:tcW w:w="841" w:type="dxa"/>
            <w:gridSpan w:val="2"/>
            <w:tcBorders>
              <w:right w:val="single" w:sz="2" w:space="0" w:color="000000"/>
            </w:tcBorders>
          </w:tcPr>
          <w:p w14:paraId="2F0BDF62" w14:textId="77777777" w:rsidR="004F75DF" w:rsidRDefault="004F75DF">
            <w:pPr>
              <w:pStyle w:val="TableParagraph"/>
              <w:spacing w:before="31"/>
              <w:rPr>
                <w:b/>
              </w:rPr>
            </w:pPr>
          </w:p>
          <w:p w14:paraId="758575E2" w14:textId="77777777" w:rsidR="004F75DF" w:rsidRDefault="0013698B">
            <w:pPr>
              <w:pStyle w:val="TableParagraph"/>
              <w:ind w:left="51"/>
              <w:jc w:val="center"/>
              <w:rPr>
                <w:rFonts w:ascii="Calibri"/>
              </w:rPr>
            </w:pPr>
            <w:r>
              <w:rPr>
                <w:rFonts w:ascii="Calibri"/>
                <w:spacing w:val="-10"/>
              </w:rPr>
              <w:t>1</w:t>
            </w:r>
          </w:p>
        </w:tc>
      </w:tr>
      <w:tr w:rsidR="004F75DF" w14:paraId="4D8E7CF6" w14:textId="77777777">
        <w:trPr>
          <w:trHeight w:val="416"/>
          <w:jc w:val="right"/>
        </w:trPr>
        <w:tc>
          <w:tcPr>
            <w:tcW w:w="1421" w:type="dxa"/>
          </w:tcPr>
          <w:p w14:paraId="08E3BD96" w14:textId="77777777" w:rsidR="004F75DF" w:rsidRDefault="0013698B">
            <w:pPr>
              <w:pStyle w:val="TableParagraph"/>
              <w:spacing w:line="201" w:lineRule="exact"/>
              <w:ind w:left="110"/>
              <w:rPr>
                <w:sz w:val="18"/>
              </w:rPr>
            </w:pPr>
            <w:r>
              <w:rPr>
                <w:spacing w:val="-2"/>
                <w:sz w:val="18"/>
              </w:rPr>
              <w:t>Обществознан</w:t>
            </w:r>
          </w:p>
          <w:p w14:paraId="23ECD4A6" w14:textId="77777777" w:rsidR="004F75DF" w:rsidRDefault="0013698B">
            <w:pPr>
              <w:pStyle w:val="TableParagraph"/>
              <w:spacing w:line="195" w:lineRule="exact"/>
              <w:ind w:left="110"/>
              <w:rPr>
                <w:sz w:val="18"/>
              </w:rPr>
            </w:pPr>
            <w:r>
              <w:rPr>
                <w:spacing w:val="-5"/>
                <w:sz w:val="18"/>
              </w:rPr>
              <w:t>ие</w:t>
            </w:r>
          </w:p>
        </w:tc>
        <w:tc>
          <w:tcPr>
            <w:tcW w:w="849" w:type="dxa"/>
          </w:tcPr>
          <w:p w14:paraId="4FA69DC6" w14:textId="77777777" w:rsidR="004F75DF" w:rsidRDefault="004F75DF">
            <w:pPr>
              <w:pStyle w:val="TableParagraph"/>
              <w:rPr>
                <w:sz w:val="18"/>
              </w:rPr>
            </w:pPr>
          </w:p>
        </w:tc>
        <w:tc>
          <w:tcPr>
            <w:tcW w:w="710" w:type="dxa"/>
          </w:tcPr>
          <w:p w14:paraId="45FF9AFB" w14:textId="77777777" w:rsidR="004F75DF" w:rsidRDefault="004F75DF">
            <w:pPr>
              <w:pStyle w:val="TableParagraph"/>
              <w:rPr>
                <w:sz w:val="18"/>
              </w:rPr>
            </w:pPr>
          </w:p>
        </w:tc>
        <w:tc>
          <w:tcPr>
            <w:tcW w:w="705" w:type="dxa"/>
          </w:tcPr>
          <w:p w14:paraId="79E97828" w14:textId="77777777" w:rsidR="004F75DF" w:rsidRDefault="004F75DF">
            <w:pPr>
              <w:pStyle w:val="TableParagraph"/>
              <w:rPr>
                <w:sz w:val="18"/>
              </w:rPr>
            </w:pPr>
          </w:p>
        </w:tc>
        <w:tc>
          <w:tcPr>
            <w:tcW w:w="570" w:type="dxa"/>
          </w:tcPr>
          <w:p w14:paraId="0CB382BB" w14:textId="77777777" w:rsidR="004F75DF" w:rsidRDefault="0013698B">
            <w:pPr>
              <w:pStyle w:val="TableParagraph"/>
              <w:spacing w:before="73"/>
              <w:ind w:left="29" w:right="2"/>
              <w:jc w:val="center"/>
              <w:rPr>
                <w:rFonts w:ascii="Calibri"/>
              </w:rPr>
            </w:pPr>
            <w:r>
              <w:rPr>
                <w:rFonts w:ascii="Calibri"/>
                <w:spacing w:val="-10"/>
              </w:rPr>
              <w:t>1</w:t>
            </w:r>
          </w:p>
        </w:tc>
        <w:tc>
          <w:tcPr>
            <w:tcW w:w="565" w:type="dxa"/>
            <w:shd w:val="clear" w:color="auto" w:fill="D9D9D9"/>
          </w:tcPr>
          <w:p w14:paraId="5DAAFE7F" w14:textId="77777777" w:rsidR="004F75DF" w:rsidRDefault="0013698B">
            <w:pPr>
              <w:pStyle w:val="TableParagraph"/>
              <w:spacing w:before="73"/>
              <w:ind w:left="27" w:right="2"/>
              <w:jc w:val="center"/>
              <w:rPr>
                <w:rFonts w:ascii="Calibri"/>
              </w:rPr>
            </w:pPr>
            <w:r>
              <w:rPr>
                <w:rFonts w:ascii="Calibri"/>
                <w:spacing w:val="-10"/>
              </w:rPr>
              <w:t>1</w:t>
            </w:r>
          </w:p>
        </w:tc>
        <w:tc>
          <w:tcPr>
            <w:tcW w:w="849" w:type="dxa"/>
          </w:tcPr>
          <w:p w14:paraId="03F241AE" w14:textId="77777777" w:rsidR="004F75DF" w:rsidRDefault="004F75DF">
            <w:pPr>
              <w:pStyle w:val="TableParagraph"/>
              <w:rPr>
                <w:sz w:val="18"/>
              </w:rPr>
            </w:pPr>
          </w:p>
        </w:tc>
        <w:tc>
          <w:tcPr>
            <w:tcW w:w="705" w:type="dxa"/>
          </w:tcPr>
          <w:p w14:paraId="7FCE6721" w14:textId="77777777" w:rsidR="004F75DF" w:rsidRDefault="004F75DF">
            <w:pPr>
              <w:pStyle w:val="TableParagraph"/>
              <w:rPr>
                <w:sz w:val="18"/>
              </w:rPr>
            </w:pPr>
          </w:p>
        </w:tc>
        <w:tc>
          <w:tcPr>
            <w:tcW w:w="853" w:type="dxa"/>
          </w:tcPr>
          <w:p w14:paraId="2C5762A9" w14:textId="77777777" w:rsidR="004F75DF" w:rsidRDefault="004F75DF">
            <w:pPr>
              <w:pStyle w:val="TableParagraph"/>
              <w:rPr>
                <w:sz w:val="18"/>
              </w:rPr>
            </w:pPr>
          </w:p>
        </w:tc>
        <w:tc>
          <w:tcPr>
            <w:tcW w:w="705" w:type="dxa"/>
          </w:tcPr>
          <w:p w14:paraId="2F70C908" w14:textId="77777777" w:rsidR="004F75DF" w:rsidRDefault="004F75DF">
            <w:pPr>
              <w:pStyle w:val="TableParagraph"/>
              <w:rPr>
                <w:sz w:val="18"/>
              </w:rPr>
            </w:pPr>
          </w:p>
        </w:tc>
        <w:tc>
          <w:tcPr>
            <w:tcW w:w="426" w:type="dxa"/>
            <w:shd w:val="clear" w:color="auto" w:fill="D9D9D9"/>
          </w:tcPr>
          <w:p w14:paraId="14DD175E" w14:textId="77777777" w:rsidR="004F75DF" w:rsidRDefault="004F75DF">
            <w:pPr>
              <w:pStyle w:val="TableParagraph"/>
              <w:rPr>
                <w:sz w:val="18"/>
              </w:rPr>
            </w:pPr>
          </w:p>
        </w:tc>
        <w:tc>
          <w:tcPr>
            <w:tcW w:w="705" w:type="dxa"/>
          </w:tcPr>
          <w:p w14:paraId="00D6345D" w14:textId="77777777" w:rsidR="004F75DF" w:rsidRDefault="004F75DF">
            <w:pPr>
              <w:pStyle w:val="TableParagraph"/>
              <w:rPr>
                <w:sz w:val="18"/>
              </w:rPr>
            </w:pPr>
          </w:p>
        </w:tc>
        <w:tc>
          <w:tcPr>
            <w:tcW w:w="709" w:type="dxa"/>
          </w:tcPr>
          <w:p w14:paraId="34A384A4" w14:textId="77777777" w:rsidR="004F75DF" w:rsidRDefault="004F75DF">
            <w:pPr>
              <w:pStyle w:val="TableParagraph"/>
              <w:rPr>
                <w:sz w:val="18"/>
              </w:rPr>
            </w:pPr>
          </w:p>
        </w:tc>
        <w:tc>
          <w:tcPr>
            <w:tcW w:w="566" w:type="dxa"/>
          </w:tcPr>
          <w:p w14:paraId="00244B8B" w14:textId="77777777" w:rsidR="004F75DF" w:rsidRDefault="004F75DF">
            <w:pPr>
              <w:pStyle w:val="TableParagraph"/>
              <w:rPr>
                <w:sz w:val="18"/>
              </w:rPr>
            </w:pPr>
          </w:p>
        </w:tc>
        <w:tc>
          <w:tcPr>
            <w:tcW w:w="841" w:type="dxa"/>
            <w:gridSpan w:val="2"/>
            <w:tcBorders>
              <w:right w:val="single" w:sz="2" w:space="0" w:color="000000"/>
            </w:tcBorders>
          </w:tcPr>
          <w:p w14:paraId="0B72C8D0" w14:textId="77777777" w:rsidR="004F75DF" w:rsidRDefault="004F75DF">
            <w:pPr>
              <w:pStyle w:val="TableParagraph"/>
              <w:rPr>
                <w:sz w:val="18"/>
              </w:rPr>
            </w:pPr>
          </w:p>
        </w:tc>
      </w:tr>
      <w:tr w:rsidR="004F75DF" w14:paraId="13E8D170" w14:textId="77777777">
        <w:trPr>
          <w:trHeight w:val="268"/>
          <w:jc w:val="right"/>
        </w:trPr>
        <w:tc>
          <w:tcPr>
            <w:tcW w:w="1421" w:type="dxa"/>
          </w:tcPr>
          <w:p w14:paraId="6E5CCC13" w14:textId="77777777" w:rsidR="004F75DF" w:rsidRDefault="0013698B">
            <w:pPr>
              <w:pStyle w:val="TableParagraph"/>
              <w:spacing w:line="202" w:lineRule="exact"/>
              <w:ind w:left="110"/>
              <w:rPr>
                <w:sz w:val="18"/>
              </w:rPr>
            </w:pPr>
            <w:r>
              <w:rPr>
                <w:spacing w:val="-2"/>
                <w:sz w:val="18"/>
              </w:rPr>
              <w:t>География</w:t>
            </w:r>
          </w:p>
        </w:tc>
        <w:tc>
          <w:tcPr>
            <w:tcW w:w="849" w:type="dxa"/>
          </w:tcPr>
          <w:p w14:paraId="790DDE9F" w14:textId="77777777" w:rsidR="004F75DF" w:rsidRDefault="004F75DF">
            <w:pPr>
              <w:pStyle w:val="TableParagraph"/>
              <w:rPr>
                <w:sz w:val="18"/>
              </w:rPr>
            </w:pPr>
          </w:p>
        </w:tc>
        <w:tc>
          <w:tcPr>
            <w:tcW w:w="710" w:type="dxa"/>
          </w:tcPr>
          <w:p w14:paraId="2422855B" w14:textId="77777777" w:rsidR="004F75DF" w:rsidRDefault="004F75DF">
            <w:pPr>
              <w:pStyle w:val="TableParagraph"/>
              <w:rPr>
                <w:sz w:val="18"/>
              </w:rPr>
            </w:pPr>
          </w:p>
        </w:tc>
        <w:tc>
          <w:tcPr>
            <w:tcW w:w="705" w:type="dxa"/>
          </w:tcPr>
          <w:p w14:paraId="5B62B6D1" w14:textId="77777777" w:rsidR="004F75DF" w:rsidRDefault="004F75DF">
            <w:pPr>
              <w:pStyle w:val="TableParagraph"/>
              <w:rPr>
                <w:sz w:val="18"/>
              </w:rPr>
            </w:pPr>
          </w:p>
        </w:tc>
        <w:tc>
          <w:tcPr>
            <w:tcW w:w="570" w:type="dxa"/>
          </w:tcPr>
          <w:p w14:paraId="750C6A0E" w14:textId="77777777"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14:paraId="784D9E22" w14:textId="77777777"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14:paraId="54B872B7" w14:textId="77777777" w:rsidR="004F75DF" w:rsidRDefault="004F75DF">
            <w:pPr>
              <w:pStyle w:val="TableParagraph"/>
              <w:rPr>
                <w:sz w:val="18"/>
              </w:rPr>
            </w:pPr>
          </w:p>
        </w:tc>
        <w:tc>
          <w:tcPr>
            <w:tcW w:w="705" w:type="dxa"/>
          </w:tcPr>
          <w:p w14:paraId="4315B3C4" w14:textId="77777777" w:rsidR="004F75DF" w:rsidRDefault="004F75DF">
            <w:pPr>
              <w:pStyle w:val="TableParagraph"/>
              <w:rPr>
                <w:sz w:val="18"/>
              </w:rPr>
            </w:pPr>
          </w:p>
        </w:tc>
        <w:tc>
          <w:tcPr>
            <w:tcW w:w="853" w:type="dxa"/>
          </w:tcPr>
          <w:p w14:paraId="329E4583" w14:textId="77777777" w:rsidR="004F75DF" w:rsidRDefault="004F75DF">
            <w:pPr>
              <w:pStyle w:val="TableParagraph"/>
              <w:rPr>
                <w:sz w:val="18"/>
              </w:rPr>
            </w:pPr>
          </w:p>
        </w:tc>
        <w:tc>
          <w:tcPr>
            <w:tcW w:w="705" w:type="dxa"/>
          </w:tcPr>
          <w:p w14:paraId="7CDD8E39" w14:textId="77777777" w:rsidR="004F75DF" w:rsidRDefault="004F75DF">
            <w:pPr>
              <w:pStyle w:val="TableParagraph"/>
              <w:rPr>
                <w:sz w:val="18"/>
              </w:rPr>
            </w:pPr>
          </w:p>
        </w:tc>
        <w:tc>
          <w:tcPr>
            <w:tcW w:w="426" w:type="dxa"/>
            <w:shd w:val="clear" w:color="auto" w:fill="D9D9D9"/>
          </w:tcPr>
          <w:p w14:paraId="5AA62687" w14:textId="77777777" w:rsidR="004F75DF" w:rsidRDefault="004F75DF">
            <w:pPr>
              <w:pStyle w:val="TableParagraph"/>
              <w:rPr>
                <w:sz w:val="18"/>
              </w:rPr>
            </w:pPr>
          </w:p>
        </w:tc>
        <w:tc>
          <w:tcPr>
            <w:tcW w:w="705" w:type="dxa"/>
          </w:tcPr>
          <w:p w14:paraId="3320F2C5" w14:textId="77777777" w:rsidR="004F75DF" w:rsidRDefault="004F75DF">
            <w:pPr>
              <w:pStyle w:val="TableParagraph"/>
              <w:rPr>
                <w:sz w:val="18"/>
              </w:rPr>
            </w:pPr>
          </w:p>
        </w:tc>
        <w:tc>
          <w:tcPr>
            <w:tcW w:w="709" w:type="dxa"/>
          </w:tcPr>
          <w:p w14:paraId="120E2E5C" w14:textId="77777777" w:rsidR="004F75DF" w:rsidRDefault="004F75DF">
            <w:pPr>
              <w:pStyle w:val="TableParagraph"/>
              <w:rPr>
                <w:sz w:val="18"/>
              </w:rPr>
            </w:pPr>
          </w:p>
        </w:tc>
        <w:tc>
          <w:tcPr>
            <w:tcW w:w="566" w:type="dxa"/>
          </w:tcPr>
          <w:p w14:paraId="45153B24" w14:textId="77777777" w:rsidR="004F75DF" w:rsidRDefault="004F75DF">
            <w:pPr>
              <w:pStyle w:val="TableParagraph"/>
              <w:rPr>
                <w:sz w:val="18"/>
              </w:rPr>
            </w:pPr>
          </w:p>
        </w:tc>
        <w:tc>
          <w:tcPr>
            <w:tcW w:w="841" w:type="dxa"/>
            <w:gridSpan w:val="2"/>
            <w:tcBorders>
              <w:right w:val="single" w:sz="2" w:space="0" w:color="000000"/>
            </w:tcBorders>
          </w:tcPr>
          <w:p w14:paraId="5A8AA500" w14:textId="77777777" w:rsidR="004F75DF" w:rsidRDefault="004F75DF">
            <w:pPr>
              <w:pStyle w:val="TableParagraph"/>
              <w:rPr>
                <w:sz w:val="18"/>
              </w:rPr>
            </w:pPr>
          </w:p>
        </w:tc>
      </w:tr>
      <w:tr w:rsidR="004F75DF" w14:paraId="187FA4EA" w14:textId="77777777">
        <w:trPr>
          <w:trHeight w:val="267"/>
          <w:jc w:val="right"/>
        </w:trPr>
        <w:tc>
          <w:tcPr>
            <w:tcW w:w="1421" w:type="dxa"/>
          </w:tcPr>
          <w:p w14:paraId="65B76065" w14:textId="77777777" w:rsidR="004F75DF" w:rsidRDefault="0013698B">
            <w:pPr>
              <w:pStyle w:val="TableParagraph"/>
              <w:spacing w:line="202" w:lineRule="exact"/>
              <w:ind w:left="110"/>
              <w:rPr>
                <w:sz w:val="18"/>
              </w:rPr>
            </w:pPr>
            <w:r>
              <w:rPr>
                <w:spacing w:val="-2"/>
                <w:sz w:val="18"/>
              </w:rPr>
              <w:t>Биология</w:t>
            </w:r>
          </w:p>
        </w:tc>
        <w:tc>
          <w:tcPr>
            <w:tcW w:w="849" w:type="dxa"/>
          </w:tcPr>
          <w:p w14:paraId="46F9F110" w14:textId="77777777" w:rsidR="004F75DF" w:rsidRDefault="004F75DF">
            <w:pPr>
              <w:pStyle w:val="TableParagraph"/>
              <w:rPr>
                <w:sz w:val="18"/>
              </w:rPr>
            </w:pPr>
          </w:p>
        </w:tc>
        <w:tc>
          <w:tcPr>
            <w:tcW w:w="710" w:type="dxa"/>
          </w:tcPr>
          <w:p w14:paraId="7DA1BBA4" w14:textId="77777777" w:rsidR="004F75DF" w:rsidRDefault="004F75DF">
            <w:pPr>
              <w:pStyle w:val="TableParagraph"/>
              <w:rPr>
                <w:sz w:val="18"/>
              </w:rPr>
            </w:pPr>
          </w:p>
        </w:tc>
        <w:tc>
          <w:tcPr>
            <w:tcW w:w="705" w:type="dxa"/>
          </w:tcPr>
          <w:p w14:paraId="40A871B2" w14:textId="77777777" w:rsidR="004F75DF" w:rsidRDefault="004F75DF">
            <w:pPr>
              <w:pStyle w:val="TableParagraph"/>
              <w:rPr>
                <w:sz w:val="18"/>
              </w:rPr>
            </w:pPr>
          </w:p>
        </w:tc>
        <w:tc>
          <w:tcPr>
            <w:tcW w:w="570" w:type="dxa"/>
          </w:tcPr>
          <w:p w14:paraId="191EA1E4" w14:textId="77777777"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14:paraId="473574B4" w14:textId="77777777"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14:paraId="68CB052A" w14:textId="77777777" w:rsidR="004F75DF" w:rsidRDefault="004F75DF">
            <w:pPr>
              <w:pStyle w:val="TableParagraph"/>
              <w:rPr>
                <w:sz w:val="18"/>
              </w:rPr>
            </w:pPr>
          </w:p>
        </w:tc>
        <w:tc>
          <w:tcPr>
            <w:tcW w:w="705" w:type="dxa"/>
          </w:tcPr>
          <w:p w14:paraId="4F920C0D" w14:textId="77777777" w:rsidR="004F75DF" w:rsidRDefault="004F75DF">
            <w:pPr>
              <w:pStyle w:val="TableParagraph"/>
              <w:rPr>
                <w:sz w:val="18"/>
              </w:rPr>
            </w:pPr>
          </w:p>
        </w:tc>
        <w:tc>
          <w:tcPr>
            <w:tcW w:w="853" w:type="dxa"/>
          </w:tcPr>
          <w:p w14:paraId="30E528DD" w14:textId="77777777" w:rsidR="004F75DF" w:rsidRDefault="004F75DF">
            <w:pPr>
              <w:pStyle w:val="TableParagraph"/>
              <w:rPr>
                <w:sz w:val="18"/>
              </w:rPr>
            </w:pPr>
          </w:p>
        </w:tc>
        <w:tc>
          <w:tcPr>
            <w:tcW w:w="705" w:type="dxa"/>
          </w:tcPr>
          <w:p w14:paraId="625D6D77" w14:textId="77777777" w:rsidR="004F75DF" w:rsidRDefault="004F75DF">
            <w:pPr>
              <w:pStyle w:val="TableParagraph"/>
              <w:rPr>
                <w:sz w:val="18"/>
              </w:rPr>
            </w:pPr>
          </w:p>
        </w:tc>
        <w:tc>
          <w:tcPr>
            <w:tcW w:w="426" w:type="dxa"/>
            <w:shd w:val="clear" w:color="auto" w:fill="D9D9D9"/>
          </w:tcPr>
          <w:p w14:paraId="353D5D80" w14:textId="77777777" w:rsidR="004F75DF" w:rsidRDefault="004F75DF">
            <w:pPr>
              <w:pStyle w:val="TableParagraph"/>
              <w:rPr>
                <w:sz w:val="18"/>
              </w:rPr>
            </w:pPr>
          </w:p>
        </w:tc>
        <w:tc>
          <w:tcPr>
            <w:tcW w:w="705" w:type="dxa"/>
          </w:tcPr>
          <w:p w14:paraId="0E38C73A" w14:textId="77777777" w:rsidR="004F75DF" w:rsidRDefault="004F75DF">
            <w:pPr>
              <w:pStyle w:val="TableParagraph"/>
              <w:rPr>
                <w:sz w:val="18"/>
              </w:rPr>
            </w:pPr>
          </w:p>
        </w:tc>
        <w:tc>
          <w:tcPr>
            <w:tcW w:w="709" w:type="dxa"/>
          </w:tcPr>
          <w:p w14:paraId="333FB9BD" w14:textId="77777777" w:rsidR="004F75DF" w:rsidRDefault="004F75DF">
            <w:pPr>
              <w:pStyle w:val="TableParagraph"/>
              <w:rPr>
                <w:sz w:val="18"/>
              </w:rPr>
            </w:pPr>
          </w:p>
        </w:tc>
        <w:tc>
          <w:tcPr>
            <w:tcW w:w="566" w:type="dxa"/>
          </w:tcPr>
          <w:p w14:paraId="2EC54DF2" w14:textId="77777777" w:rsidR="004F75DF" w:rsidRDefault="004F75DF">
            <w:pPr>
              <w:pStyle w:val="TableParagraph"/>
              <w:rPr>
                <w:sz w:val="18"/>
              </w:rPr>
            </w:pPr>
          </w:p>
        </w:tc>
        <w:tc>
          <w:tcPr>
            <w:tcW w:w="841" w:type="dxa"/>
            <w:gridSpan w:val="2"/>
            <w:tcBorders>
              <w:right w:val="single" w:sz="2" w:space="0" w:color="000000"/>
            </w:tcBorders>
          </w:tcPr>
          <w:p w14:paraId="624BFEED" w14:textId="77777777" w:rsidR="004F75DF" w:rsidRDefault="004F75DF">
            <w:pPr>
              <w:pStyle w:val="TableParagraph"/>
              <w:rPr>
                <w:sz w:val="18"/>
              </w:rPr>
            </w:pPr>
          </w:p>
        </w:tc>
      </w:tr>
      <w:tr w:rsidR="004F75DF" w14:paraId="7AA29B59" w14:textId="77777777">
        <w:trPr>
          <w:trHeight w:val="267"/>
          <w:jc w:val="right"/>
        </w:trPr>
        <w:tc>
          <w:tcPr>
            <w:tcW w:w="1421" w:type="dxa"/>
          </w:tcPr>
          <w:p w14:paraId="73E65E2D" w14:textId="77777777" w:rsidR="004F75DF" w:rsidRDefault="0013698B">
            <w:pPr>
              <w:pStyle w:val="TableParagraph"/>
              <w:spacing w:line="202" w:lineRule="exact"/>
              <w:ind w:left="110"/>
              <w:rPr>
                <w:sz w:val="18"/>
              </w:rPr>
            </w:pPr>
            <w:r>
              <w:rPr>
                <w:spacing w:val="-2"/>
                <w:sz w:val="18"/>
              </w:rPr>
              <w:t>Физика</w:t>
            </w:r>
          </w:p>
        </w:tc>
        <w:tc>
          <w:tcPr>
            <w:tcW w:w="849" w:type="dxa"/>
          </w:tcPr>
          <w:p w14:paraId="67B7D4E3" w14:textId="77777777" w:rsidR="004F75DF" w:rsidRDefault="004F75DF">
            <w:pPr>
              <w:pStyle w:val="TableParagraph"/>
              <w:rPr>
                <w:sz w:val="18"/>
              </w:rPr>
            </w:pPr>
          </w:p>
        </w:tc>
        <w:tc>
          <w:tcPr>
            <w:tcW w:w="710" w:type="dxa"/>
          </w:tcPr>
          <w:p w14:paraId="126F0214" w14:textId="77777777" w:rsidR="004F75DF" w:rsidRDefault="004F75DF">
            <w:pPr>
              <w:pStyle w:val="TableParagraph"/>
              <w:rPr>
                <w:sz w:val="18"/>
              </w:rPr>
            </w:pPr>
          </w:p>
        </w:tc>
        <w:tc>
          <w:tcPr>
            <w:tcW w:w="705" w:type="dxa"/>
          </w:tcPr>
          <w:p w14:paraId="47AF652C" w14:textId="77777777" w:rsidR="004F75DF" w:rsidRDefault="004F75DF">
            <w:pPr>
              <w:pStyle w:val="TableParagraph"/>
              <w:rPr>
                <w:sz w:val="18"/>
              </w:rPr>
            </w:pPr>
          </w:p>
        </w:tc>
        <w:tc>
          <w:tcPr>
            <w:tcW w:w="570" w:type="dxa"/>
          </w:tcPr>
          <w:p w14:paraId="2EC933C2" w14:textId="77777777"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14:paraId="77D36D18" w14:textId="77777777"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14:paraId="050D26D6" w14:textId="77777777" w:rsidR="004F75DF" w:rsidRDefault="004F75DF">
            <w:pPr>
              <w:pStyle w:val="TableParagraph"/>
              <w:rPr>
                <w:sz w:val="18"/>
              </w:rPr>
            </w:pPr>
          </w:p>
        </w:tc>
        <w:tc>
          <w:tcPr>
            <w:tcW w:w="705" w:type="dxa"/>
          </w:tcPr>
          <w:p w14:paraId="64978F9F" w14:textId="77777777" w:rsidR="004F75DF" w:rsidRDefault="004F75DF">
            <w:pPr>
              <w:pStyle w:val="TableParagraph"/>
              <w:rPr>
                <w:sz w:val="18"/>
              </w:rPr>
            </w:pPr>
          </w:p>
        </w:tc>
        <w:tc>
          <w:tcPr>
            <w:tcW w:w="853" w:type="dxa"/>
          </w:tcPr>
          <w:p w14:paraId="256DA33A" w14:textId="77777777" w:rsidR="004F75DF" w:rsidRDefault="004F75DF">
            <w:pPr>
              <w:pStyle w:val="TableParagraph"/>
              <w:rPr>
                <w:sz w:val="18"/>
              </w:rPr>
            </w:pPr>
          </w:p>
        </w:tc>
        <w:tc>
          <w:tcPr>
            <w:tcW w:w="705" w:type="dxa"/>
          </w:tcPr>
          <w:p w14:paraId="7A1BA116" w14:textId="77777777" w:rsidR="004F75DF" w:rsidRDefault="004F75DF">
            <w:pPr>
              <w:pStyle w:val="TableParagraph"/>
              <w:rPr>
                <w:sz w:val="18"/>
              </w:rPr>
            </w:pPr>
          </w:p>
        </w:tc>
        <w:tc>
          <w:tcPr>
            <w:tcW w:w="426" w:type="dxa"/>
            <w:shd w:val="clear" w:color="auto" w:fill="D9D9D9"/>
          </w:tcPr>
          <w:p w14:paraId="10FFD1F7" w14:textId="77777777" w:rsidR="004F75DF" w:rsidRDefault="004F75DF">
            <w:pPr>
              <w:pStyle w:val="TableParagraph"/>
              <w:rPr>
                <w:sz w:val="18"/>
              </w:rPr>
            </w:pPr>
          </w:p>
        </w:tc>
        <w:tc>
          <w:tcPr>
            <w:tcW w:w="705" w:type="dxa"/>
          </w:tcPr>
          <w:p w14:paraId="4126A5B4" w14:textId="77777777" w:rsidR="004F75DF" w:rsidRDefault="004F75DF">
            <w:pPr>
              <w:pStyle w:val="TableParagraph"/>
              <w:rPr>
                <w:sz w:val="18"/>
              </w:rPr>
            </w:pPr>
          </w:p>
        </w:tc>
        <w:tc>
          <w:tcPr>
            <w:tcW w:w="709" w:type="dxa"/>
          </w:tcPr>
          <w:p w14:paraId="02AFD458" w14:textId="77777777" w:rsidR="004F75DF" w:rsidRDefault="004F75DF">
            <w:pPr>
              <w:pStyle w:val="TableParagraph"/>
              <w:rPr>
                <w:sz w:val="18"/>
              </w:rPr>
            </w:pPr>
          </w:p>
        </w:tc>
        <w:tc>
          <w:tcPr>
            <w:tcW w:w="566" w:type="dxa"/>
          </w:tcPr>
          <w:p w14:paraId="2E71E14D" w14:textId="77777777" w:rsidR="004F75DF" w:rsidRDefault="004F75DF">
            <w:pPr>
              <w:pStyle w:val="TableParagraph"/>
              <w:rPr>
                <w:sz w:val="18"/>
              </w:rPr>
            </w:pPr>
          </w:p>
        </w:tc>
        <w:tc>
          <w:tcPr>
            <w:tcW w:w="841" w:type="dxa"/>
            <w:gridSpan w:val="2"/>
            <w:tcBorders>
              <w:right w:val="single" w:sz="2" w:space="0" w:color="000000"/>
            </w:tcBorders>
          </w:tcPr>
          <w:p w14:paraId="61DD1CB1" w14:textId="77777777" w:rsidR="004F75DF" w:rsidRDefault="0013698B">
            <w:pPr>
              <w:pStyle w:val="TableParagraph"/>
              <w:spacing w:before="1" w:line="247" w:lineRule="exact"/>
              <w:ind w:left="51"/>
              <w:jc w:val="center"/>
              <w:rPr>
                <w:rFonts w:ascii="Calibri"/>
              </w:rPr>
            </w:pPr>
            <w:r>
              <w:rPr>
                <w:rFonts w:ascii="Calibri"/>
                <w:spacing w:val="-10"/>
              </w:rPr>
              <w:t>1</w:t>
            </w:r>
          </w:p>
        </w:tc>
      </w:tr>
      <w:tr w:rsidR="004F75DF" w14:paraId="020FE308" w14:textId="77777777">
        <w:trPr>
          <w:trHeight w:val="267"/>
          <w:jc w:val="right"/>
        </w:trPr>
        <w:tc>
          <w:tcPr>
            <w:tcW w:w="1421" w:type="dxa"/>
          </w:tcPr>
          <w:p w14:paraId="4B2E987F" w14:textId="77777777" w:rsidR="004F75DF" w:rsidRDefault="0013698B">
            <w:pPr>
              <w:pStyle w:val="TableParagraph"/>
              <w:spacing w:line="202" w:lineRule="exact"/>
              <w:ind w:left="110"/>
              <w:rPr>
                <w:sz w:val="18"/>
              </w:rPr>
            </w:pPr>
            <w:r>
              <w:rPr>
                <w:spacing w:val="-2"/>
                <w:sz w:val="18"/>
              </w:rPr>
              <w:t>Химия</w:t>
            </w:r>
          </w:p>
        </w:tc>
        <w:tc>
          <w:tcPr>
            <w:tcW w:w="849" w:type="dxa"/>
          </w:tcPr>
          <w:p w14:paraId="559D2105" w14:textId="77777777" w:rsidR="004F75DF" w:rsidRDefault="004F75DF">
            <w:pPr>
              <w:pStyle w:val="TableParagraph"/>
              <w:rPr>
                <w:sz w:val="18"/>
              </w:rPr>
            </w:pPr>
          </w:p>
        </w:tc>
        <w:tc>
          <w:tcPr>
            <w:tcW w:w="710" w:type="dxa"/>
          </w:tcPr>
          <w:p w14:paraId="08089157" w14:textId="77777777" w:rsidR="004F75DF" w:rsidRDefault="004F75DF">
            <w:pPr>
              <w:pStyle w:val="TableParagraph"/>
              <w:rPr>
                <w:sz w:val="18"/>
              </w:rPr>
            </w:pPr>
          </w:p>
        </w:tc>
        <w:tc>
          <w:tcPr>
            <w:tcW w:w="705" w:type="dxa"/>
          </w:tcPr>
          <w:p w14:paraId="4BBC65E3" w14:textId="77777777" w:rsidR="004F75DF" w:rsidRDefault="004F75DF">
            <w:pPr>
              <w:pStyle w:val="TableParagraph"/>
              <w:rPr>
                <w:sz w:val="18"/>
              </w:rPr>
            </w:pPr>
          </w:p>
        </w:tc>
        <w:tc>
          <w:tcPr>
            <w:tcW w:w="570" w:type="dxa"/>
          </w:tcPr>
          <w:p w14:paraId="159D808C" w14:textId="77777777" w:rsidR="004F75DF" w:rsidRDefault="004F75DF">
            <w:pPr>
              <w:pStyle w:val="TableParagraph"/>
              <w:rPr>
                <w:sz w:val="18"/>
              </w:rPr>
            </w:pPr>
          </w:p>
        </w:tc>
        <w:tc>
          <w:tcPr>
            <w:tcW w:w="565" w:type="dxa"/>
            <w:shd w:val="clear" w:color="auto" w:fill="D9D9D9"/>
          </w:tcPr>
          <w:p w14:paraId="56592E7C" w14:textId="77777777" w:rsidR="004F75DF" w:rsidRDefault="004F75DF">
            <w:pPr>
              <w:pStyle w:val="TableParagraph"/>
              <w:rPr>
                <w:sz w:val="18"/>
              </w:rPr>
            </w:pPr>
          </w:p>
        </w:tc>
        <w:tc>
          <w:tcPr>
            <w:tcW w:w="849" w:type="dxa"/>
          </w:tcPr>
          <w:p w14:paraId="36592AA8" w14:textId="77777777" w:rsidR="004F75DF" w:rsidRDefault="004F75DF">
            <w:pPr>
              <w:pStyle w:val="TableParagraph"/>
              <w:rPr>
                <w:sz w:val="18"/>
              </w:rPr>
            </w:pPr>
          </w:p>
        </w:tc>
        <w:tc>
          <w:tcPr>
            <w:tcW w:w="705" w:type="dxa"/>
          </w:tcPr>
          <w:p w14:paraId="15C6402E" w14:textId="77777777" w:rsidR="004F75DF" w:rsidRDefault="004F75DF">
            <w:pPr>
              <w:pStyle w:val="TableParagraph"/>
              <w:rPr>
                <w:sz w:val="18"/>
              </w:rPr>
            </w:pPr>
          </w:p>
        </w:tc>
        <w:tc>
          <w:tcPr>
            <w:tcW w:w="853" w:type="dxa"/>
          </w:tcPr>
          <w:p w14:paraId="7198F3AF" w14:textId="77777777" w:rsidR="004F75DF" w:rsidRDefault="004F75DF">
            <w:pPr>
              <w:pStyle w:val="TableParagraph"/>
              <w:rPr>
                <w:sz w:val="18"/>
              </w:rPr>
            </w:pPr>
          </w:p>
        </w:tc>
        <w:tc>
          <w:tcPr>
            <w:tcW w:w="705" w:type="dxa"/>
          </w:tcPr>
          <w:p w14:paraId="13C96BA6" w14:textId="77777777" w:rsidR="004F75DF" w:rsidRDefault="004F75DF">
            <w:pPr>
              <w:pStyle w:val="TableParagraph"/>
              <w:rPr>
                <w:sz w:val="18"/>
              </w:rPr>
            </w:pPr>
          </w:p>
        </w:tc>
        <w:tc>
          <w:tcPr>
            <w:tcW w:w="426" w:type="dxa"/>
            <w:shd w:val="clear" w:color="auto" w:fill="D9D9D9"/>
          </w:tcPr>
          <w:p w14:paraId="31338883" w14:textId="77777777" w:rsidR="004F75DF" w:rsidRDefault="004F75DF">
            <w:pPr>
              <w:pStyle w:val="TableParagraph"/>
              <w:rPr>
                <w:sz w:val="18"/>
              </w:rPr>
            </w:pPr>
          </w:p>
        </w:tc>
        <w:tc>
          <w:tcPr>
            <w:tcW w:w="705" w:type="dxa"/>
          </w:tcPr>
          <w:p w14:paraId="2108CED3" w14:textId="77777777" w:rsidR="004F75DF" w:rsidRDefault="004F75DF">
            <w:pPr>
              <w:pStyle w:val="TableParagraph"/>
              <w:rPr>
                <w:sz w:val="18"/>
              </w:rPr>
            </w:pPr>
          </w:p>
        </w:tc>
        <w:tc>
          <w:tcPr>
            <w:tcW w:w="709" w:type="dxa"/>
          </w:tcPr>
          <w:p w14:paraId="69F34832" w14:textId="77777777" w:rsidR="004F75DF" w:rsidRDefault="004F75DF">
            <w:pPr>
              <w:pStyle w:val="TableParagraph"/>
              <w:rPr>
                <w:sz w:val="18"/>
              </w:rPr>
            </w:pPr>
          </w:p>
        </w:tc>
        <w:tc>
          <w:tcPr>
            <w:tcW w:w="566" w:type="dxa"/>
          </w:tcPr>
          <w:p w14:paraId="3525944F" w14:textId="77777777" w:rsidR="004F75DF" w:rsidRDefault="004F75DF">
            <w:pPr>
              <w:pStyle w:val="TableParagraph"/>
              <w:rPr>
                <w:sz w:val="18"/>
              </w:rPr>
            </w:pPr>
          </w:p>
        </w:tc>
        <w:tc>
          <w:tcPr>
            <w:tcW w:w="841" w:type="dxa"/>
            <w:gridSpan w:val="2"/>
            <w:tcBorders>
              <w:right w:val="single" w:sz="2" w:space="0" w:color="000000"/>
            </w:tcBorders>
          </w:tcPr>
          <w:p w14:paraId="7DB774FC" w14:textId="77777777" w:rsidR="004F75DF" w:rsidRDefault="0013698B">
            <w:pPr>
              <w:pStyle w:val="TableParagraph"/>
              <w:spacing w:before="1" w:line="247" w:lineRule="exact"/>
              <w:ind w:left="51"/>
              <w:jc w:val="center"/>
              <w:rPr>
                <w:rFonts w:ascii="Calibri"/>
              </w:rPr>
            </w:pPr>
            <w:r>
              <w:rPr>
                <w:rFonts w:ascii="Calibri"/>
                <w:spacing w:val="-10"/>
              </w:rPr>
              <w:t>1</w:t>
            </w:r>
          </w:p>
        </w:tc>
      </w:tr>
    </w:tbl>
    <w:p w14:paraId="36856A92" w14:textId="77777777" w:rsidR="004F75DF" w:rsidRDefault="004F75DF">
      <w:pPr>
        <w:spacing w:line="247" w:lineRule="exact"/>
        <w:jc w:val="center"/>
        <w:rPr>
          <w:rFonts w:ascii="Calibri"/>
        </w:rPr>
        <w:sectPr w:rsidR="004F75DF">
          <w:pgSz w:w="11910" w:h="16390"/>
          <w:pgMar w:top="980" w:right="0" w:bottom="280" w:left="460" w:header="723" w:footer="0" w:gutter="0"/>
          <w:cols w:space="720"/>
        </w:sectPr>
      </w:pPr>
    </w:p>
    <w:p w14:paraId="37563384" w14:textId="77777777" w:rsidR="004F75DF" w:rsidRDefault="004F75DF">
      <w:pPr>
        <w:pStyle w:val="a3"/>
        <w:ind w:left="0"/>
        <w:jc w:val="left"/>
        <w:rPr>
          <w:b/>
          <w:sz w:val="20"/>
        </w:rPr>
      </w:pPr>
    </w:p>
    <w:p w14:paraId="01031C95" w14:textId="77777777" w:rsidR="004F75DF" w:rsidRDefault="004F75DF">
      <w:pPr>
        <w:pStyle w:val="a3"/>
        <w:ind w:left="0"/>
        <w:jc w:val="left"/>
        <w:rPr>
          <w:b/>
          <w:sz w:val="20"/>
        </w:rPr>
      </w:pPr>
    </w:p>
    <w:p w14:paraId="6F6C3A7F" w14:textId="77777777" w:rsidR="004F75DF" w:rsidRDefault="004F75DF">
      <w:pPr>
        <w:pStyle w:val="a3"/>
        <w:spacing w:before="11"/>
        <w:ind w:left="0"/>
        <w:jc w:val="left"/>
        <w:rPr>
          <w:b/>
          <w:sz w:val="20"/>
        </w:rPr>
      </w:pPr>
    </w:p>
    <w:tbl>
      <w:tblPr>
        <w:tblStyle w:val="TableNormal"/>
        <w:tblW w:w="0" w:type="auto"/>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1"/>
        <w:gridCol w:w="849"/>
        <w:gridCol w:w="710"/>
        <w:gridCol w:w="705"/>
        <w:gridCol w:w="570"/>
        <w:gridCol w:w="565"/>
        <w:gridCol w:w="849"/>
        <w:gridCol w:w="705"/>
        <w:gridCol w:w="853"/>
        <w:gridCol w:w="705"/>
        <w:gridCol w:w="426"/>
        <w:gridCol w:w="705"/>
        <w:gridCol w:w="709"/>
        <w:gridCol w:w="566"/>
        <w:gridCol w:w="842"/>
      </w:tblGrid>
      <w:tr w:rsidR="004F75DF" w14:paraId="74411C93" w14:textId="77777777">
        <w:trPr>
          <w:trHeight w:val="417"/>
          <w:jc w:val="right"/>
        </w:trPr>
        <w:tc>
          <w:tcPr>
            <w:tcW w:w="1421" w:type="dxa"/>
            <w:tcBorders>
              <w:top w:val="nil"/>
            </w:tcBorders>
          </w:tcPr>
          <w:p w14:paraId="260D0716" w14:textId="77777777" w:rsidR="004F75DF" w:rsidRDefault="0013698B">
            <w:pPr>
              <w:pStyle w:val="TableParagraph"/>
              <w:spacing w:line="202" w:lineRule="exact"/>
              <w:ind w:left="110"/>
              <w:rPr>
                <w:sz w:val="18"/>
              </w:rPr>
            </w:pPr>
            <w:r>
              <w:rPr>
                <w:spacing w:val="-2"/>
                <w:sz w:val="18"/>
              </w:rPr>
              <w:t>Изобразительн</w:t>
            </w:r>
          </w:p>
          <w:p w14:paraId="5CD59A0D" w14:textId="77777777" w:rsidR="004F75DF" w:rsidRDefault="0013698B">
            <w:pPr>
              <w:pStyle w:val="TableParagraph"/>
              <w:spacing w:line="195" w:lineRule="exact"/>
              <w:ind w:left="110"/>
              <w:rPr>
                <w:sz w:val="18"/>
              </w:rPr>
            </w:pPr>
            <w:r>
              <w:rPr>
                <w:sz w:val="18"/>
              </w:rPr>
              <w:t>ое</w:t>
            </w:r>
            <w:r>
              <w:rPr>
                <w:spacing w:val="-1"/>
                <w:sz w:val="18"/>
              </w:rPr>
              <w:t xml:space="preserve"> </w:t>
            </w:r>
            <w:r>
              <w:rPr>
                <w:spacing w:val="-2"/>
                <w:sz w:val="18"/>
              </w:rPr>
              <w:t>искусство</w:t>
            </w:r>
          </w:p>
        </w:tc>
        <w:tc>
          <w:tcPr>
            <w:tcW w:w="849" w:type="dxa"/>
            <w:tcBorders>
              <w:top w:val="nil"/>
            </w:tcBorders>
          </w:tcPr>
          <w:p w14:paraId="0983D45F" w14:textId="77777777" w:rsidR="004F75DF" w:rsidRDefault="004F75DF">
            <w:pPr>
              <w:pStyle w:val="TableParagraph"/>
              <w:rPr>
                <w:sz w:val="20"/>
              </w:rPr>
            </w:pPr>
          </w:p>
        </w:tc>
        <w:tc>
          <w:tcPr>
            <w:tcW w:w="710" w:type="dxa"/>
            <w:tcBorders>
              <w:top w:val="nil"/>
            </w:tcBorders>
          </w:tcPr>
          <w:p w14:paraId="2176E65A" w14:textId="77777777" w:rsidR="004F75DF" w:rsidRDefault="004F75DF">
            <w:pPr>
              <w:pStyle w:val="TableParagraph"/>
              <w:rPr>
                <w:sz w:val="20"/>
              </w:rPr>
            </w:pPr>
          </w:p>
        </w:tc>
        <w:tc>
          <w:tcPr>
            <w:tcW w:w="705" w:type="dxa"/>
            <w:tcBorders>
              <w:top w:val="nil"/>
            </w:tcBorders>
          </w:tcPr>
          <w:p w14:paraId="696FDA1E" w14:textId="77777777" w:rsidR="004F75DF" w:rsidRDefault="004F75DF">
            <w:pPr>
              <w:pStyle w:val="TableParagraph"/>
              <w:rPr>
                <w:sz w:val="20"/>
              </w:rPr>
            </w:pPr>
          </w:p>
        </w:tc>
        <w:tc>
          <w:tcPr>
            <w:tcW w:w="570" w:type="dxa"/>
            <w:tcBorders>
              <w:top w:val="nil"/>
            </w:tcBorders>
          </w:tcPr>
          <w:p w14:paraId="030F9F6C" w14:textId="77777777" w:rsidR="004F75DF" w:rsidRDefault="004F75DF">
            <w:pPr>
              <w:pStyle w:val="TableParagraph"/>
              <w:rPr>
                <w:sz w:val="20"/>
              </w:rPr>
            </w:pPr>
          </w:p>
        </w:tc>
        <w:tc>
          <w:tcPr>
            <w:tcW w:w="565" w:type="dxa"/>
            <w:tcBorders>
              <w:top w:val="nil"/>
            </w:tcBorders>
            <w:shd w:val="clear" w:color="auto" w:fill="D9D9D9"/>
          </w:tcPr>
          <w:p w14:paraId="0963A2A4" w14:textId="77777777" w:rsidR="004F75DF" w:rsidRDefault="004F75DF">
            <w:pPr>
              <w:pStyle w:val="TableParagraph"/>
              <w:rPr>
                <w:sz w:val="20"/>
              </w:rPr>
            </w:pPr>
          </w:p>
        </w:tc>
        <w:tc>
          <w:tcPr>
            <w:tcW w:w="849" w:type="dxa"/>
            <w:tcBorders>
              <w:top w:val="nil"/>
            </w:tcBorders>
          </w:tcPr>
          <w:p w14:paraId="4E632E18" w14:textId="77777777" w:rsidR="004F75DF" w:rsidRDefault="004F75DF">
            <w:pPr>
              <w:pStyle w:val="TableParagraph"/>
              <w:rPr>
                <w:sz w:val="20"/>
              </w:rPr>
            </w:pPr>
          </w:p>
        </w:tc>
        <w:tc>
          <w:tcPr>
            <w:tcW w:w="705" w:type="dxa"/>
            <w:tcBorders>
              <w:top w:val="nil"/>
            </w:tcBorders>
          </w:tcPr>
          <w:p w14:paraId="4DEC2840" w14:textId="77777777" w:rsidR="004F75DF" w:rsidRDefault="004F75DF">
            <w:pPr>
              <w:pStyle w:val="TableParagraph"/>
              <w:rPr>
                <w:sz w:val="20"/>
              </w:rPr>
            </w:pPr>
          </w:p>
        </w:tc>
        <w:tc>
          <w:tcPr>
            <w:tcW w:w="853" w:type="dxa"/>
            <w:tcBorders>
              <w:top w:val="nil"/>
            </w:tcBorders>
          </w:tcPr>
          <w:p w14:paraId="77D0EC20" w14:textId="77777777" w:rsidR="004F75DF" w:rsidRDefault="004F75DF">
            <w:pPr>
              <w:pStyle w:val="TableParagraph"/>
              <w:rPr>
                <w:sz w:val="20"/>
              </w:rPr>
            </w:pPr>
          </w:p>
        </w:tc>
        <w:tc>
          <w:tcPr>
            <w:tcW w:w="705" w:type="dxa"/>
            <w:tcBorders>
              <w:top w:val="nil"/>
            </w:tcBorders>
          </w:tcPr>
          <w:p w14:paraId="24FF6F67" w14:textId="77777777" w:rsidR="004F75DF" w:rsidRDefault="004F75DF">
            <w:pPr>
              <w:pStyle w:val="TableParagraph"/>
              <w:rPr>
                <w:sz w:val="20"/>
              </w:rPr>
            </w:pPr>
          </w:p>
        </w:tc>
        <w:tc>
          <w:tcPr>
            <w:tcW w:w="426" w:type="dxa"/>
            <w:tcBorders>
              <w:top w:val="nil"/>
            </w:tcBorders>
            <w:shd w:val="clear" w:color="auto" w:fill="D9D9D9"/>
          </w:tcPr>
          <w:p w14:paraId="76618BEB" w14:textId="77777777" w:rsidR="004F75DF" w:rsidRDefault="004F75DF">
            <w:pPr>
              <w:pStyle w:val="TableParagraph"/>
              <w:rPr>
                <w:sz w:val="20"/>
              </w:rPr>
            </w:pPr>
          </w:p>
        </w:tc>
        <w:tc>
          <w:tcPr>
            <w:tcW w:w="705" w:type="dxa"/>
            <w:tcBorders>
              <w:top w:val="nil"/>
            </w:tcBorders>
          </w:tcPr>
          <w:p w14:paraId="1741BDD8" w14:textId="77777777" w:rsidR="004F75DF" w:rsidRDefault="004F75DF">
            <w:pPr>
              <w:pStyle w:val="TableParagraph"/>
              <w:rPr>
                <w:sz w:val="20"/>
              </w:rPr>
            </w:pPr>
          </w:p>
        </w:tc>
        <w:tc>
          <w:tcPr>
            <w:tcW w:w="709" w:type="dxa"/>
            <w:tcBorders>
              <w:top w:val="nil"/>
            </w:tcBorders>
          </w:tcPr>
          <w:p w14:paraId="501CCA87" w14:textId="77777777" w:rsidR="004F75DF" w:rsidRDefault="004F75DF">
            <w:pPr>
              <w:pStyle w:val="TableParagraph"/>
              <w:rPr>
                <w:sz w:val="20"/>
              </w:rPr>
            </w:pPr>
          </w:p>
        </w:tc>
        <w:tc>
          <w:tcPr>
            <w:tcW w:w="566" w:type="dxa"/>
            <w:tcBorders>
              <w:top w:val="nil"/>
            </w:tcBorders>
          </w:tcPr>
          <w:p w14:paraId="7B928CAF" w14:textId="77777777" w:rsidR="004F75DF" w:rsidRDefault="004F75DF">
            <w:pPr>
              <w:pStyle w:val="TableParagraph"/>
              <w:rPr>
                <w:sz w:val="20"/>
              </w:rPr>
            </w:pPr>
          </w:p>
        </w:tc>
        <w:tc>
          <w:tcPr>
            <w:tcW w:w="842" w:type="dxa"/>
            <w:tcBorders>
              <w:top w:val="nil"/>
              <w:right w:val="single" w:sz="2" w:space="0" w:color="000000"/>
            </w:tcBorders>
          </w:tcPr>
          <w:p w14:paraId="402C0824" w14:textId="77777777" w:rsidR="004F75DF" w:rsidRDefault="004F75DF">
            <w:pPr>
              <w:pStyle w:val="TableParagraph"/>
              <w:rPr>
                <w:sz w:val="20"/>
              </w:rPr>
            </w:pPr>
          </w:p>
        </w:tc>
      </w:tr>
      <w:tr w:rsidR="004F75DF" w14:paraId="14F6DDA2" w14:textId="77777777">
        <w:trPr>
          <w:trHeight w:val="267"/>
          <w:jc w:val="right"/>
        </w:trPr>
        <w:tc>
          <w:tcPr>
            <w:tcW w:w="1421" w:type="dxa"/>
          </w:tcPr>
          <w:p w14:paraId="00F228E5" w14:textId="77777777" w:rsidR="004F75DF" w:rsidRDefault="0013698B">
            <w:pPr>
              <w:pStyle w:val="TableParagraph"/>
              <w:spacing w:line="202" w:lineRule="exact"/>
              <w:ind w:left="110"/>
              <w:rPr>
                <w:sz w:val="18"/>
              </w:rPr>
            </w:pPr>
            <w:r>
              <w:rPr>
                <w:spacing w:val="-2"/>
                <w:sz w:val="18"/>
              </w:rPr>
              <w:t>Музыка</w:t>
            </w:r>
          </w:p>
        </w:tc>
        <w:tc>
          <w:tcPr>
            <w:tcW w:w="849" w:type="dxa"/>
          </w:tcPr>
          <w:p w14:paraId="65178579" w14:textId="77777777" w:rsidR="004F75DF" w:rsidRDefault="004F75DF">
            <w:pPr>
              <w:pStyle w:val="TableParagraph"/>
              <w:rPr>
                <w:sz w:val="18"/>
              </w:rPr>
            </w:pPr>
          </w:p>
        </w:tc>
        <w:tc>
          <w:tcPr>
            <w:tcW w:w="710" w:type="dxa"/>
          </w:tcPr>
          <w:p w14:paraId="52685A35" w14:textId="77777777" w:rsidR="004F75DF" w:rsidRDefault="004F75DF">
            <w:pPr>
              <w:pStyle w:val="TableParagraph"/>
              <w:rPr>
                <w:sz w:val="18"/>
              </w:rPr>
            </w:pPr>
          </w:p>
        </w:tc>
        <w:tc>
          <w:tcPr>
            <w:tcW w:w="705" w:type="dxa"/>
          </w:tcPr>
          <w:p w14:paraId="0859941A" w14:textId="77777777" w:rsidR="004F75DF" w:rsidRDefault="004F75DF">
            <w:pPr>
              <w:pStyle w:val="TableParagraph"/>
              <w:rPr>
                <w:sz w:val="18"/>
              </w:rPr>
            </w:pPr>
          </w:p>
        </w:tc>
        <w:tc>
          <w:tcPr>
            <w:tcW w:w="570" w:type="dxa"/>
          </w:tcPr>
          <w:p w14:paraId="6F934BAF" w14:textId="77777777" w:rsidR="004F75DF" w:rsidRDefault="004F75DF">
            <w:pPr>
              <w:pStyle w:val="TableParagraph"/>
              <w:rPr>
                <w:sz w:val="18"/>
              </w:rPr>
            </w:pPr>
          </w:p>
        </w:tc>
        <w:tc>
          <w:tcPr>
            <w:tcW w:w="565" w:type="dxa"/>
            <w:shd w:val="clear" w:color="auto" w:fill="D9D9D9"/>
          </w:tcPr>
          <w:p w14:paraId="00CB7928" w14:textId="77777777" w:rsidR="004F75DF" w:rsidRDefault="004F75DF">
            <w:pPr>
              <w:pStyle w:val="TableParagraph"/>
              <w:rPr>
                <w:sz w:val="18"/>
              </w:rPr>
            </w:pPr>
          </w:p>
        </w:tc>
        <w:tc>
          <w:tcPr>
            <w:tcW w:w="849" w:type="dxa"/>
          </w:tcPr>
          <w:p w14:paraId="18F39B52" w14:textId="77777777" w:rsidR="004F75DF" w:rsidRDefault="004F75DF">
            <w:pPr>
              <w:pStyle w:val="TableParagraph"/>
              <w:rPr>
                <w:sz w:val="18"/>
              </w:rPr>
            </w:pPr>
          </w:p>
        </w:tc>
        <w:tc>
          <w:tcPr>
            <w:tcW w:w="705" w:type="dxa"/>
          </w:tcPr>
          <w:p w14:paraId="549A5D93" w14:textId="77777777" w:rsidR="004F75DF" w:rsidRDefault="004F75DF">
            <w:pPr>
              <w:pStyle w:val="TableParagraph"/>
              <w:rPr>
                <w:sz w:val="18"/>
              </w:rPr>
            </w:pPr>
          </w:p>
        </w:tc>
        <w:tc>
          <w:tcPr>
            <w:tcW w:w="853" w:type="dxa"/>
          </w:tcPr>
          <w:p w14:paraId="4104AC01" w14:textId="77777777" w:rsidR="004F75DF" w:rsidRDefault="004F75DF">
            <w:pPr>
              <w:pStyle w:val="TableParagraph"/>
              <w:rPr>
                <w:sz w:val="18"/>
              </w:rPr>
            </w:pPr>
          </w:p>
        </w:tc>
        <w:tc>
          <w:tcPr>
            <w:tcW w:w="705" w:type="dxa"/>
          </w:tcPr>
          <w:p w14:paraId="6B476B31" w14:textId="77777777" w:rsidR="004F75DF" w:rsidRDefault="004F75DF">
            <w:pPr>
              <w:pStyle w:val="TableParagraph"/>
              <w:rPr>
                <w:sz w:val="18"/>
              </w:rPr>
            </w:pPr>
          </w:p>
        </w:tc>
        <w:tc>
          <w:tcPr>
            <w:tcW w:w="426" w:type="dxa"/>
            <w:shd w:val="clear" w:color="auto" w:fill="D9D9D9"/>
          </w:tcPr>
          <w:p w14:paraId="2DE825EC" w14:textId="77777777" w:rsidR="004F75DF" w:rsidRDefault="004F75DF">
            <w:pPr>
              <w:pStyle w:val="TableParagraph"/>
              <w:rPr>
                <w:sz w:val="18"/>
              </w:rPr>
            </w:pPr>
          </w:p>
        </w:tc>
        <w:tc>
          <w:tcPr>
            <w:tcW w:w="705" w:type="dxa"/>
          </w:tcPr>
          <w:p w14:paraId="3E039099" w14:textId="77777777" w:rsidR="004F75DF" w:rsidRDefault="004F75DF">
            <w:pPr>
              <w:pStyle w:val="TableParagraph"/>
              <w:rPr>
                <w:sz w:val="18"/>
              </w:rPr>
            </w:pPr>
          </w:p>
        </w:tc>
        <w:tc>
          <w:tcPr>
            <w:tcW w:w="709" w:type="dxa"/>
          </w:tcPr>
          <w:p w14:paraId="29CF0A76" w14:textId="77777777" w:rsidR="004F75DF" w:rsidRDefault="004F75DF">
            <w:pPr>
              <w:pStyle w:val="TableParagraph"/>
              <w:rPr>
                <w:sz w:val="18"/>
              </w:rPr>
            </w:pPr>
          </w:p>
        </w:tc>
        <w:tc>
          <w:tcPr>
            <w:tcW w:w="566" w:type="dxa"/>
          </w:tcPr>
          <w:p w14:paraId="06D11249" w14:textId="77777777" w:rsidR="004F75DF" w:rsidRDefault="004F75DF">
            <w:pPr>
              <w:pStyle w:val="TableParagraph"/>
              <w:rPr>
                <w:sz w:val="18"/>
              </w:rPr>
            </w:pPr>
          </w:p>
        </w:tc>
        <w:tc>
          <w:tcPr>
            <w:tcW w:w="842" w:type="dxa"/>
            <w:tcBorders>
              <w:right w:val="single" w:sz="2" w:space="0" w:color="000000"/>
            </w:tcBorders>
          </w:tcPr>
          <w:p w14:paraId="1DB71D97" w14:textId="77777777" w:rsidR="004F75DF" w:rsidRDefault="004F75DF">
            <w:pPr>
              <w:pStyle w:val="TableParagraph"/>
              <w:rPr>
                <w:sz w:val="18"/>
              </w:rPr>
            </w:pPr>
          </w:p>
        </w:tc>
      </w:tr>
      <w:tr w:rsidR="004F75DF" w14:paraId="0E81AF8C" w14:textId="77777777">
        <w:trPr>
          <w:trHeight w:val="268"/>
          <w:jc w:val="right"/>
        </w:trPr>
        <w:tc>
          <w:tcPr>
            <w:tcW w:w="1421" w:type="dxa"/>
          </w:tcPr>
          <w:p w14:paraId="5DA15708" w14:textId="77777777" w:rsidR="004F75DF" w:rsidRDefault="0013698B">
            <w:pPr>
              <w:pStyle w:val="TableParagraph"/>
              <w:spacing w:line="202" w:lineRule="exact"/>
              <w:ind w:left="110"/>
              <w:rPr>
                <w:sz w:val="18"/>
              </w:rPr>
            </w:pPr>
            <w:r>
              <w:rPr>
                <w:spacing w:val="-2"/>
                <w:sz w:val="18"/>
              </w:rPr>
              <w:t>Технология</w:t>
            </w:r>
          </w:p>
        </w:tc>
        <w:tc>
          <w:tcPr>
            <w:tcW w:w="849" w:type="dxa"/>
          </w:tcPr>
          <w:p w14:paraId="1194BD2E" w14:textId="77777777" w:rsidR="004F75DF" w:rsidRDefault="004F75DF">
            <w:pPr>
              <w:pStyle w:val="TableParagraph"/>
              <w:rPr>
                <w:sz w:val="18"/>
              </w:rPr>
            </w:pPr>
          </w:p>
        </w:tc>
        <w:tc>
          <w:tcPr>
            <w:tcW w:w="710" w:type="dxa"/>
          </w:tcPr>
          <w:p w14:paraId="122A3713" w14:textId="77777777" w:rsidR="004F75DF" w:rsidRDefault="004F75DF">
            <w:pPr>
              <w:pStyle w:val="TableParagraph"/>
              <w:rPr>
                <w:sz w:val="18"/>
              </w:rPr>
            </w:pPr>
          </w:p>
        </w:tc>
        <w:tc>
          <w:tcPr>
            <w:tcW w:w="705" w:type="dxa"/>
          </w:tcPr>
          <w:p w14:paraId="788F9191" w14:textId="77777777" w:rsidR="004F75DF" w:rsidRDefault="004F75DF">
            <w:pPr>
              <w:pStyle w:val="TableParagraph"/>
              <w:rPr>
                <w:sz w:val="18"/>
              </w:rPr>
            </w:pPr>
          </w:p>
        </w:tc>
        <w:tc>
          <w:tcPr>
            <w:tcW w:w="570" w:type="dxa"/>
          </w:tcPr>
          <w:p w14:paraId="36D05453" w14:textId="77777777" w:rsidR="004F75DF" w:rsidRDefault="004F75DF">
            <w:pPr>
              <w:pStyle w:val="TableParagraph"/>
              <w:rPr>
                <w:sz w:val="18"/>
              </w:rPr>
            </w:pPr>
          </w:p>
        </w:tc>
        <w:tc>
          <w:tcPr>
            <w:tcW w:w="565" w:type="dxa"/>
            <w:shd w:val="clear" w:color="auto" w:fill="D9D9D9"/>
          </w:tcPr>
          <w:p w14:paraId="713FB650" w14:textId="77777777" w:rsidR="004F75DF" w:rsidRDefault="004F75DF">
            <w:pPr>
              <w:pStyle w:val="TableParagraph"/>
              <w:rPr>
                <w:sz w:val="18"/>
              </w:rPr>
            </w:pPr>
          </w:p>
        </w:tc>
        <w:tc>
          <w:tcPr>
            <w:tcW w:w="849" w:type="dxa"/>
          </w:tcPr>
          <w:p w14:paraId="344203D0" w14:textId="77777777" w:rsidR="004F75DF" w:rsidRDefault="004F75DF">
            <w:pPr>
              <w:pStyle w:val="TableParagraph"/>
              <w:rPr>
                <w:sz w:val="18"/>
              </w:rPr>
            </w:pPr>
          </w:p>
        </w:tc>
        <w:tc>
          <w:tcPr>
            <w:tcW w:w="705" w:type="dxa"/>
          </w:tcPr>
          <w:p w14:paraId="63991A01" w14:textId="77777777" w:rsidR="004F75DF" w:rsidRDefault="004F75DF">
            <w:pPr>
              <w:pStyle w:val="TableParagraph"/>
              <w:rPr>
                <w:sz w:val="18"/>
              </w:rPr>
            </w:pPr>
          </w:p>
        </w:tc>
        <w:tc>
          <w:tcPr>
            <w:tcW w:w="853" w:type="dxa"/>
          </w:tcPr>
          <w:p w14:paraId="0387713B" w14:textId="77777777" w:rsidR="004F75DF" w:rsidRDefault="004F75DF">
            <w:pPr>
              <w:pStyle w:val="TableParagraph"/>
              <w:rPr>
                <w:sz w:val="18"/>
              </w:rPr>
            </w:pPr>
          </w:p>
        </w:tc>
        <w:tc>
          <w:tcPr>
            <w:tcW w:w="705" w:type="dxa"/>
          </w:tcPr>
          <w:p w14:paraId="7E0FA83E" w14:textId="77777777" w:rsidR="004F75DF" w:rsidRDefault="004F75DF">
            <w:pPr>
              <w:pStyle w:val="TableParagraph"/>
              <w:rPr>
                <w:sz w:val="18"/>
              </w:rPr>
            </w:pPr>
          </w:p>
        </w:tc>
        <w:tc>
          <w:tcPr>
            <w:tcW w:w="426" w:type="dxa"/>
            <w:shd w:val="clear" w:color="auto" w:fill="D9D9D9"/>
          </w:tcPr>
          <w:p w14:paraId="39B63B20" w14:textId="77777777" w:rsidR="004F75DF" w:rsidRDefault="004F75DF">
            <w:pPr>
              <w:pStyle w:val="TableParagraph"/>
              <w:rPr>
                <w:sz w:val="18"/>
              </w:rPr>
            </w:pPr>
          </w:p>
        </w:tc>
        <w:tc>
          <w:tcPr>
            <w:tcW w:w="705" w:type="dxa"/>
          </w:tcPr>
          <w:p w14:paraId="1F0703FB" w14:textId="77777777" w:rsidR="004F75DF" w:rsidRDefault="004F75DF">
            <w:pPr>
              <w:pStyle w:val="TableParagraph"/>
              <w:rPr>
                <w:sz w:val="18"/>
              </w:rPr>
            </w:pPr>
          </w:p>
        </w:tc>
        <w:tc>
          <w:tcPr>
            <w:tcW w:w="709" w:type="dxa"/>
          </w:tcPr>
          <w:p w14:paraId="6B30875A" w14:textId="77777777" w:rsidR="004F75DF" w:rsidRDefault="004F75DF">
            <w:pPr>
              <w:pStyle w:val="TableParagraph"/>
              <w:rPr>
                <w:sz w:val="18"/>
              </w:rPr>
            </w:pPr>
          </w:p>
        </w:tc>
        <w:tc>
          <w:tcPr>
            <w:tcW w:w="566" w:type="dxa"/>
          </w:tcPr>
          <w:p w14:paraId="3FC5795D" w14:textId="77777777" w:rsidR="004F75DF" w:rsidRDefault="004F75DF">
            <w:pPr>
              <w:pStyle w:val="TableParagraph"/>
              <w:rPr>
                <w:sz w:val="18"/>
              </w:rPr>
            </w:pPr>
          </w:p>
        </w:tc>
        <w:tc>
          <w:tcPr>
            <w:tcW w:w="842" w:type="dxa"/>
            <w:tcBorders>
              <w:right w:val="single" w:sz="2" w:space="0" w:color="000000"/>
            </w:tcBorders>
          </w:tcPr>
          <w:p w14:paraId="15CDAD65" w14:textId="77777777" w:rsidR="004F75DF" w:rsidRDefault="004F75DF">
            <w:pPr>
              <w:pStyle w:val="TableParagraph"/>
              <w:rPr>
                <w:sz w:val="18"/>
              </w:rPr>
            </w:pPr>
          </w:p>
        </w:tc>
      </w:tr>
      <w:tr w:rsidR="004F75DF" w14:paraId="1CD99AB3" w14:textId="77777777">
        <w:trPr>
          <w:trHeight w:val="411"/>
          <w:jc w:val="right"/>
        </w:trPr>
        <w:tc>
          <w:tcPr>
            <w:tcW w:w="1421" w:type="dxa"/>
          </w:tcPr>
          <w:p w14:paraId="203835A6" w14:textId="77777777" w:rsidR="004F75DF" w:rsidRDefault="0013698B">
            <w:pPr>
              <w:pStyle w:val="TableParagraph"/>
              <w:spacing w:line="201" w:lineRule="exact"/>
              <w:ind w:left="110"/>
              <w:rPr>
                <w:sz w:val="18"/>
              </w:rPr>
            </w:pPr>
            <w:r>
              <w:rPr>
                <w:spacing w:val="-2"/>
                <w:sz w:val="18"/>
              </w:rPr>
              <w:t>Физическая</w:t>
            </w:r>
          </w:p>
          <w:p w14:paraId="276EE617" w14:textId="77777777" w:rsidR="004F75DF" w:rsidRDefault="0013698B">
            <w:pPr>
              <w:pStyle w:val="TableParagraph"/>
              <w:spacing w:line="191" w:lineRule="exact"/>
              <w:ind w:left="110"/>
              <w:rPr>
                <w:sz w:val="18"/>
              </w:rPr>
            </w:pPr>
            <w:r>
              <w:rPr>
                <w:spacing w:val="-2"/>
                <w:sz w:val="18"/>
              </w:rPr>
              <w:t>культура</w:t>
            </w:r>
          </w:p>
        </w:tc>
        <w:tc>
          <w:tcPr>
            <w:tcW w:w="849" w:type="dxa"/>
          </w:tcPr>
          <w:p w14:paraId="647DD074" w14:textId="77777777" w:rsidR="004F75DF" w:rsidRDefault="004F75DF">
            <w:pPr>
              <w:pStyle w:val="TableParagraph"/>
              <w:rPr>
                <w:sz w:val="20"/>
              </w:rPr>
            </w:pPr>
          </w:p>
        </w:tc>
        <w:tc>
          <w:tcPr>
            <w:tcW w:w="710" w:type="dxa"/>
          </w:tcPr>
          <w:p w14:paraId="49B2D2A6" w14:textId="77777777" w:rsidR="004F75DF" w:rsidRDefault="004F75DF">
            <w:pPr>
              <w:pStyle w:val="TableParagraph"/>
              <w:rPr>
                <w:sz w:val="20"/>
              </w:rPr>
            </w:pPr>
          </w:p>
        </w:tc>
        <w:tc>
          <w:tcPr>
            <w:tcW w:w="705" w:type="dxa"/>
          </w:tcPr>
          <w:p w14:paraId="6C480258" w14:textId="77777777" w:rsidR="004F75DF" w:rsidRDefault="004F75DF">
            <w:pPr>
              <w:pStyle w:val="TableParagraph"/>
              <w:rPr>
                <w:sz w:val="20"/>
              </w:rPr>
            </w:pPr>
          </w:p>
        </w:tc>
        <w:tc>
          <w:tcPr>
            <w:tcW w:w="570" w:type="dxa"/>
          </w:tcPr>
          <w:p w14:paraId="218ED438" w14:textId="77777777" w:rsidR="004F75DF" w:rsidRDefault="004F75DF">
            <w:pPr>
              <w:pStyle w:val="TableParagraph"/>
              <w:rPr>
                <w:sz w:val="20"/>
              </w:rPr>
            </w:pPr>
          </w:p>
        </w:tc>
        <w:tc>
          <w:tcPr>
            <w:tcW w:w="565" w:type="dxa"/>
            <w:shd w:val="clear" w:color="auto" w:fill="D9D9D9"/>
          </w:tcPr>
          <w:p w14:paraId="7F7031B2" w14:textId="77777777" w:rsidR="004F75DF" w:rsidRDefault="004F75DF">
            <w:pPr>
              <w:pStyle w:val="TableParagraph"/>
              <w:rPr>
                <w:sz w:val="20"/>
              </w:rPr>
            </w:pPr>
          </w:p>
        </w:tc>
        <w:tc>
          <w:tcPr>
            <w:tcW w:w="849" w:type="dxa"/>
          </w:tcPr>
          <w:p w14:paraId="0E2F7333" w14:textId="77777777" w:rsidR="004F75DF" w:rsidRDefault="004F75DF">
            <w:pPr>
              <w:pStyle w:val="TableParagraph"/>
              <w:rPr>
                <w:sz w:val="20"/>
              </w:rPr>
            </w:pPr>
          </w:p>
        </w:tc>
        <w:tc>
          <w:tcPr>
            <w:tcW w:w="705" w:type="dxa"/>
          </w:tcPr>
          <w:p w14:paraId="4D6336FB" w14:textId="77777777" w:rsidR="004F75DF" w:rsidRDefault="004F75DF">
            <w:pPr>
              <w:pStyle w:val="TableParagraph"/>
              <w:rPr>
                <w:sz w:val="20"/>
              </w:rPr>
            </w:pPr>
          </w:p>
        </w:tc>
        <w:tc>
          <w:tcPr>
            <w:tcW w:w="853" w:type="dxa"/>
          </w:tcPr>
          <w:p w14:paraId="724111A6" w14:textId="77777777" w:rsidR="004F75DF" w:rsidRDefault="004F75DF">
            <w:pPr>
              <w:pStyle w:val="TableParagraph"/>
              <w:rPr>
                <w:sz w:val="20"/>
              </w:rPr>
            </w:pPr>
          </w:p>
        </w:tc>
        <w:tc>
          <w:tcPr>
            <w:tcW w:w="705" w:type="dxa"/>
          </w:tcPr>
          <w:p w14:paraId="454EFEAC" w14:textId="77777777" w:rsidR="004F75DF" w:rsidRDefault="004F75DF">
            <w:pPr>
              <w:pStyle w:val="TableParagraph"/>
              <w:rPr>
                <w:sz w:val="20"/>
              </w:rPr>
            </w:pPr>
          </w:p>
        </w:tc>
        <w:tc>
          <w:tcPr>
            <w:tcW w:w="426" w:type="dxa"/>
            <w:shd w:val="clear" w:color="auto" w:fill="D9D9D9"/>
          </w:tcPr>
          <w:p w14:paraId="028CDF95" w14:textId="77777777" w:rsidR="004F75DF" w:rsidRDefault="004F75DF">
            <w:pPr>
              <w:pStyle w:val="TableParagraph"/>
              <w:rPr>
                <w:sz w:val="20"/>
              </w:rPr>
            </w:pPr>
          </w:p>
        </w:tc>
        <w:tc>
          <w:tcPr>
            <w:tcW w:w="705" w:type="dxa"/>
          </w:tcPr>
          <w:p w14:paraId="716A1B76" w14:textId="77777777" w:rsidR="004F75DF" w:rsidRDefault="004F75DF">
            <w:pPr>
              <w:pStyle w:val="TableParagraph"/>
              <w:rPr>
                <w:sz w:val="20"/>
              </w:rPr>
            </w:pPr>
          </w:p>
        </w:tc>
        <w:tc>
          <w:tcPr>
            <w:tcW w:w="709" w:type="dxa"/>
          </w:tcPr>
          <w:p w14:paraId="0EAC70E3" w14:textId="77777777" w:rsidR="004F75DF" w:rsidRDefault="004F75DF">
            <w:pPr>
              <w:pStyle w:val="TableParagraph"/>
              <w:rPr>
                <w:sz w:val="20"/>
              </w:rPr>
            </w:pPr>
          </w:p>
        </w:tc>
        <w:tc>
          <w:tcPr>
            <w:tcW w:w="566" w:type="dxa"/>
          </w:tcPr>
          <w:p w14:paraId="087377FB" w14:textId="77777777" w:rsidR="004F75DF" w:rsidRDefault="004F75DF">
            <w:pPr>
              <w:pStyle w:val="TableParagraph"/>
              <w:rPr>
                <w:sz w:val="20"/>
              </w:rPr>
            </w:pPr>
          </w:p>
        </w:tc>
        <w:tc>
          <w:tcPr>
            <w:tcW w:w="842" w:type="dxa"/>
            <w:tcBorders>
              <w:right w:val="single" w:sz="2" w:space="0" w:color="000000"/>
            </w:tcBorders>
          </w:tcPr>
          <w:p w14:paraId="50CE7E8C" w14:textId="77777777" w:rsidR="004F75DF" w:rsidRDefault="004F75DF">
            <w:pPr>
              <w:pStyle w:val="TableParagraph"/>
              <w:rPr>
                <w:sz w:val="20"/>
              </w:rPr>
            </w:pPr>
          </w:p>
        </w:tc>
      </w:tr>
      <w:tr w:rsidR="004F75DF" w14:paraId="1ACD1C7B" w14:textId="77777777">
        <w:trPr>
          <w:trHeight w:val="268"/>
          <w:jc w:val="right"/>
        </w:trPr>
        <w:tc>
          <w:tcPr>
            <w:tcW w:w="1421" w:type="dxa"/>
          </w:tcPr>
          <w:p w14:paraId="631096B3" w14:textId="77777777" w:rsidR="004F75DF" w:rsidRDefault="0013698B">
            <w:pPr>
              <w:pStyle w:val="TableParagraph"/>
              <w:spacing w:line="202" w:lineRule="exact"/>
              <w:ind w:left="110"/>
              <w:rPr>
                <w:sz w:val="18"/>
              </w:rPr>
            </w:pPr>
            <w:r>
              <w:rPr>
                <w:spacing w:val="-5"/>
                <w:sz w:val="18"/>
              </w:rPr>
              <w:t>ОБЖ</w:t>
            </w:r>
          </w:p>
        </w:tc>
        <w:tc>
          <w:tcPr>
            <w:tcW w:w="849" w:type="dxa"/>
          </w:tcPr>
          <w:p w14:paraId="0E722A6C" w14:textId="77777777" w:rsidR="004F75DF" w:rsidRDefault="004F75DF">
            <w:pPr>
              <w:pStyle w:val="TableParagraph"/>
              <w:rPr>
                <w:sz w:val="18"/>
              </w:rPr>
            </w:pPr>
          </w:p>
        </w:tc>
        <w:tc>
          <w:tcPr>
            <w:tcW w:w="710" w:type="dxa"/>
          </w:tcPr>
          <w:p w14:paraId="4CD21919" w14:textId="77777777" w:rsidR="004F75DF" w:rsidRDefault="004F75DF">
            <w:pPr>
              <w:pStyle w:val="TableParagraph"/>
              <w:rPr>
                <w:sz w:val="18"/>
              </w:rPr>
            </w:pPr>
          </w:p>
        </w:tc>
        <w:tc>
          <w:tcPr>
            <w:tcW w:w="705" w:type="dxa"/>
          </w:tcPr>
          <w:p w14:paraId="33199FD6" w14:textId="77777777" w:rsidR="004F75DF" w:rsidRDefault="004F75DF">
            <w:pPr>
              <w:pStyle w:val="TableParagraph"/>
              <w:rPr>
                <w:sz w:val="18"/>
              </w:rPr>
            </w:pPr>
          </w:p>
        </w:tc>
        <w:tc>
          <w:tcPr>
            <w:tcW w:w="570" w:type="dxa"/>
          </w:tcPr>
          <w:p w14:paraId="7915A0B7" w14:textId="77777777" w:rsidR="004F75DF" w:rsidRDefault="004F75DF">
            <w:pPr>
              <w:pStyle w:val="TableParagraph"/>
              <w:rPr>
                <w:sz w:val="18"/>
              </w:rPr>
            </w:pPr>
          </w:p>
        </w:tc>
        <w:tc>
          <w:tcPr>
            <w:tcW w:w="565" w:type="dxa"/>
            <w:shd w:val="clear" w:color="auto" w:fill="D9D9D9"/>
          </w:tcPr>
          <w:p w14:paraId="4DC393BA" w14:textId="77777777" w:rsidR="004F75DF" w:rsidRDefault="004F75DF">
            <w:pPr>
              <w:pStyle w:val="TableParagraph"/>
              <w:rPr>
                <w:sz w:val="18"/>
              </w:rPr>
            </w:pPr>
          </w:p>
        </w:tc>
        <w:tc>
          <w:tcPr>
            <w:tcW w:w="849" w:type="dxa"/>
          </w:tcPr>
          <w:p w14:paraId="63071B2A" w14:textId="77777777" w:rsidR="004F75DF" w:rsidRDefault="004F75DF">
            <w:pPr>
              <w:pStyle w:val="TableParagraph"/>
              <w:rPr>
                <w:sz w:val="18"/>
              </w:rPr>
            </w:pPr>
          </w:p>
        </w:tc>
        <w:tc>
          <w:tcPr>
            <w:tcW w:w="705" w:type="dxa"/>
          </w:tcPr>
          <w:p w14:paraId="22A9F6DF" w14:textId="77777777" w:rsidR="004F75DF" w:rsidRDefault="004F75DF">
            <w:pPr>
              <w:pStyle w:val="TableParagraph"/>
              <w:rPr>
                <w:sz w:val="18"/>
              </w:rPr>
            </w:pPr>
          </w:p>
        </w:tc>
        <w:tc>
          <w:tcPr>
            <w:tcW w:w="853" w:type="dxa"/>
          </w:tcPr>
          <w:p w14:paraId="6D708FF7" w14:textId="77777777" w:rsidR="004F75DF" w:rsidRDefault="004F75DF">
            <w:pPr>
              <w:pStyle w:val="TableParagraph"/>
              <w:rPr>
                <w:sz w:val="18"/>
              </w:rPr>
            </w:pPr>
          </w:p>
        </w:tc>
        <w:tc>
          <w:tcPr>
            <w:tcW w:w="705" w:type="dxa"/>
          </w:tcPr>
          <w:p w14:paraId="124FF776" w14:textId="77777777" w:rsidR="004F75DF" w:rsidRDefault="004F75DF">
            <w:pPr>
              <w:pStyle w:val="TableParagraph"/>
              <w:rPr>
                <w:sz w:val="18"/>
              </w:rPr>
            </w:pPr>
          </w:p>
        </w:tc>
        <w:tc>
          <w:tcPr>
            <w:tcW w:w="426" w:type="dxa"/>
            <w:shd w:val="clear" w:color="auto" w:fill="D9D9D9"/>
          </w:tcPr>
          <w:p w14:paraId="20D51FBE" w14:textId="77777777" w:rsidR="004F75DF" w:rsidRDefault="004F75DF">
            <w:pPr>
              <w:pStyle w:val="TableParagraph"/>
              <w:rPr>
                <w:sz w:val="18"/>
              </w:rPr>
            </w:pPr>
          </w:p>
        </w:tc>
        <w:tc>
          <w:tcPr>
            <w:tcW w:w="705" w:type="dxa"/>
          </w:tcPr>
          <w:p w14:paraId="2B2F8681" w14:textId="77777777" w:rsidR="004F75DF" w:rsidRDefault="004F75DF">
            <w:pPr>
              <w:pStyle w:val="TableParagraph"/>
              <w:rPr>
                <w:sz w:val="18"/>
              </w:rPr>
            </w:pPr>
          </w:p>
        </w:tc>
        <w:tc>
          <w:tcPr>
            <w:tcW w:w="709" w:type="dxa"/>
          </w:tcPr>
          <w:p w14:paraId="5947CB78" w14:textId="77777777" w:rsidR="004F75DF" w:rsidRDefault="004F75DF">
            <w:pPr>
              <w:pStyle w:val="TableParagraph"/>
              <w:rPr>
                <w:sz w:val="18"/>
              </w:rPr>
            </w:pPr>
          </w:p>
        </w:tc>
        <w:tc>
          <w:tcPr>
            <w:tcW w:w="566" w:type="dxa"/>
          </w:tcPr>
          <w:p w14:paraId="325594CF" w14:textId="77777777" w:rsidR="004F75DF" w:rsidRDefault="004F75DF">
            <w:pPr>
              <w:pStyle w:val="TableParagraph"/>
              <w:rPr>
                <w:sz w:val="18"/>
              </w:rPr>
            </w:pPr>
          </w:p>
        </w:tc>
        <w:tc>
          <w:tcPr>
            <w:tcW w:w="842" w:type="dxa"/>
            <w:tcBorders>
              <w:right w:val="single" w:sz="2" w:space="0" w:color="000000"/>
            </w:tcBorders>
          </w:tcPr>
          <w:p w14:paraId="183A975A" w14:textId="77777777" w:rsidR="004F75DF" w:rsidRDefault="004F75DF">
            <w:pPr>
              <w:pStyle w:val="TableParagraph"/>
              <w:rPr>
                <w:sz w:val="18"/>
              </w:rPr>
            </w:pPr>
          </w:p>
        </w:tc>
      </w:tr>
      <w:tr w:rsidR="004F75DF" w14:paraId="756F5B29" w14:textId="77777777">
        <w:trPr>
          <w:trHeight w:val="277"/>
          <w:jc w:val="right"/>
        </w:trPr>
        <w:tc>
          <w:tcPr>
            <w:tcW w:w="11180" w:type="dxa"/>
            <w:gridSpan w:val="15"/>
            <w:tcBorders>
              <w:right w:val="nil"/>
            </w:tcBorders>
            <w:shd w:val="clear" w:color="auto" w:fill="F7C9AC"/>
          </w:tcPr>
          <w:p w14:paraId="49CA6AC8" w14:textId="77777777" w:rsidR="004F75DF" w:rsidRDefault="0013698B">
            <w:pPr>
              <w:pStyle w:val="TableParagraph"/>
              <w:spacing w:before="1" w:line="256" w:lineRule="exact"/>
              <w:ind w:left="6981"/>
              <w:rPr>
                <w:b/>
                <w:sz w:val="24"/>
              </w:rPr>
            </w:pPr>
            <w:r>
              <w:rPr>
                <w:b/>
                <w:sz w:val="24"/>
              </w:rPr>
              <w:t>9</w:t>
            </w:r>
            <w:r>
              <w:rPr>
                <w:b/>
                <w:spacing w:val="2"/>
                <w:sz w:val="24"/>
              </w:rPr>
              <w:t xml:space="preserve"> </w:t>
            </w:r>
            <w:r>
              <w:rPr>
                <w:b/>
                <w:spacing w:val="-2"/>
                <w:sz w:val="24"/>
              </w:rPr>
              <w:t>класс</w:t>
            </w:r>
          </w:p>
        </w:tc>
      </w:tr>
      <w:tr w:rsidR="004F75DF" w14:paraId="67DDDFB5" w14:textId="77777777">
        <w:trPr>
          <w:trHeight w:val="267"/>
          <w:jc w:val="right"/>
        </w:trPr>
        <w:tc>
          <w:tcPr>
            <w:tcW w:w="1421" w:type="dxa"/>
          </w:tcPr>
          <w:p w14:paraId="4C09324C" w14:textId="77777777" w:rsidR="004F75DF" w:rsidRDefault="0013698B">
            <w:pPr>
              <w:pStyle w:val="TableParagraph"/>
              <w:spacing w:line="202" w:lineRule="exact"/>
              <w:ind w:left="110"/>
              <w:rPr>
                <w:sz w:val="18"/>
              </w:rPr>
            </w:pPr>
            <w:r>
              <w:rPr>
                <w:sz w:val="18"/>
              </w:rPr>
              <w:t>Русский</w:t>
            </w:r>
            <w:r>
              <w:rPr>
                <w:spacing w:val="-10"/>
                <w:sz w:val="18"/>
              </w:rPr>
              <w:t xml:space="preserve"> </w:t>
            </w:r>
            <w:r>
              <w:rPr>
                <w:spacing w:val="-4"/>
                <w:sz w:val="18"/>
              </w:rPr>
              <w:t>язык</w:t>
            </w:r>
          </w:p>
        </w:tc>
        <w:tc>
          <w:tcPr>
            <w:tcW w:w="849" w:type="dxa"/>
          </w:tcPr>
          <w:p w14:paraId="17DB77EF" w14:textId="77777777" w:rsidR="004F75DF" w:rsidRDefault="004F75DF">
            <w:pPr>
              <w:pStyle w:val="TableParagraph"/>
              <w:rPr>
                <w:sz w:val="18"/>
              </w:rPr>
            </w:pPr>
          </w:p>
        </w:tc>
        <w:tc>
          <w:tcPr>
            <w:tcW w:w="710" w:type="dxa"/>
          </w:tcPr>
          <w:p w14:paraId="5994DBFF" w14:textId="77777777" w:rsidR="004F75DF" w:rsidRDefault="004F75DF">
            <w:pPr>
              <w:pStyle w:val="TableParagraph"/>
              <w:rPr>
                <w:sz w:val="18"/>
              </w:rPr>
            </w:pPr>
          </w:p>
        </w:tc>
        <w:tc>
          <w:tcPr>
            <w:tcW w:w="705" w:type="dxa"/>
          </w:tcPr>
          <w:p w14:paraId="3EC8AD1D" w14:textId="77777777" w:rsidR="004F75DF" w:rsidRDefault="004F75DF">
            <w:pPr>
              <w:pStyle w:val="TableParagraph"/>
              <w:rPr>
                <w:sz w:val="18"/>
              </w:rPr>
            </w:pPr>
          </w:p>
        </w:tc>
        <w:tc>
          <w:tcPr>
            <w:tcW w:w="570" w:type="dxa"/>
          </w:tcPr>
          <w:p w14:paraId="33A60575" w14:textId="77777777"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14:paraId="032C1DC5" w14:textId="77777777"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14:paraId="4E7EADE3" w14:textId="77777777" w:rsidR="004F75DF" w:rsidRDefault="004F75DF">
            <w:pPr>
              <w:pStyle w:val="TableParagraph"/>
              <w:rPr>
                <w:sz w:val="18"/>
              </w:rPr>
            </w:pPr>
          </w:p>
        </w:tc>
        <w:tc>
          <w:tcPr>
            <w:tcW w:w="705" w:type="dxa"/>
          </w:tcPr>
          <w:p w14:paraId="6CE1B475" w14:textId="77777777" w:rsidR="004F75DF" w:rsidRDefault="004F75DF">
            <w:pPr>
              <w:pStyle w:val="TableParagraph"/>
              <w:rPr>
                <w:sz w:val="18"/>
              </w:rPr>
            </w:pPr>
          </w:p>
        </w:tc>
        <w:tc>
          <w:tcPr>
            <w:tcW w:w="853" w:type="dxa"/>
          </w:tcPr>
          <w:p w14:paraId="29D4D8ED" w14:textId="77777777" w:rsidR="004F75DF" w:rsidRDefault="004F75DF">
            <w:pPr>
              <w:pStyle w:val="TableParagraph"/>
              <w:rPr>
                <w:sz w:val="18"/>
              </w:rPr>
            </w:pPr>
          </w:p>
        </w:tc>
        <w:tc>
          <w:tcPr>
            <w:tcW w:w="705" w:type="dxa"/>
          </w:tcPr>
          <w:p w14:paraId="6592CFA4" w14:textId="77777777" w:rsidR="004F75DF" w:rsidRDefault="0013698B">
            <w:pPr>
              <w:pStyle w:val="TableParagraph"/>
              <w:spacing w:before="1" w:line="247" w:lineRule="exact"/>
              <w:ind w:left="42" w:right="2"/>
              <w:jc w:val="center"/>
              <w:rPr>
                <w:rFonts w:ascii="Calibri"/>
              </w:rPr>
            </w:pPr>
            <w:r>
              <w:rPr>
                <w:rFonts w:ascii="Calibri"/>
                <w:spacing w:val="-10"/>
              </w:rPr>
              <w:t>1</w:t>
            </w:r>
          </w:p>
        </w:tc>
        <w:tc>
          <w:tcPr>
            <w:tcW w:w="426" w:type="dxa"/>
            <w:shd w:val="clear" w:color="auto" w:fill="D9D9D9"/>
          </w:tcPr>
          <w:p w14:paraId="4C34B4B9" w14:textId="77777777" w:rsidR="004F75DF" w:rsidRDefault="0013698B">
            <w:pPr>
              <w:pStyle w:val="TableParagraph"/>
              <w:spacing w:before="1" w:line="247" w:lineRule="exact"/>
              <w:ind w:left="44" w:right="2"/>
              <w:jc w:val="center"/>
              <w:rPr>
                <w:rFonts w:ascii="Calibri"/>
              </w:rPr>
            </w:pPr>
            <w:r>
              <w:rPr>
                <w:rFonts w:ascii="Calibri"/>
                <w:spacing w:val="-10"/>
              </w:rPr>
              <w:t>1</w:t>
            </w:r>
          </w:p>
        </w:tc>
        <w:tc>
          <w:tcPr>
            <w:tcW w:w="705" w:type="dxa"/>
          </w:tcPr>
          <w:p w14:paraId="1D05F780" w14:textId="77777777" w:rsidR="004F75DF" w:rsidRDefault="004F75DF">
            <w:pPr>
              <w:pStyle w:val="TableParagraph"/>
              <w:rPr>
                <w:sz w:val="18"/>
              </w:rPr>
            </w:pPr>
          </w:p>
        </w:tc>
        <w:tc>
          <w:tcPr>
            <w:tcW w:w="709" w:type="dxa"/>
          </w:tcPr>
          <w:p w14:paraId="08F49842" w14:textId="77777777" w:rsidR="004F75DF" w:rsidRDefault="004F75DF">
            <w:pPr>
              <w:pStyle w:val="TableParagraph"/>
              <w:rPr>
                <w:sz w:val="18"/>
              </w:rPr>
            </w:pPr>
          </w:p>
        </w:tc>
        <w:tc>
          <w:tcPr>
            <w:tcW w:w="566" w:type="dxa"/>
          </w:tcPr>
          <w:p w14:paraId="2A81DCA4" w14:textId="77777777" w:rsidR="004F75DF" w:rsidRDefault="004F75DF">
            <w:pPr>
              <w:pStyle w:val="TableParagraph"/>
              <w:rPr>
                <w:sz w:val="18"/>
              </w:rPr>
            </w:pPr>
          </w:p>
        </w:tc>
        <w:tc>
          <w:tcPr>
            <w:tcW w:w="842" w:type="dxa"/>
            <w:tcBorders>
              <w:right w:val="single" w:sz="2" w:space="0" w:color="000000"/>
            </w:tcBorders>
          </w:tcPr>
          <w:p w14:paraId="52FA500D" w14:textId="77777777" w:rsidR="004F75DF" w:rsidRDefault="0013698B">
            <w:pPr>
              <w:pStyle w:val="TableParagraph"/>
              <w:spacing w:before="1" w:line="247" w:lineRule="exact"/>
              <w:ind w:left="50"/>
              <w:jc w:val="center"/>
              <w:rPr>
                <w:rFonts w:ascii="Calibri"/>
              </w:rPr>
            </w:pPr>
            <w:r>
              <w:rPr>
                <w:rFonts w:ascii="Calibri"/>
                <w:spacing w:val="-10"/>
              </w:rPr>
              <w:t>1</w:t>
            </w:r>
          </w:p>
        </w:tc>
      </w:tr>
      <w:tr w:rsidR="004F75DF" w14:paraId="0A89924C" w14:textId="77777777">
        <w:trPr>
          <w:trHeight w:val="268"/>
          <w:jc w:val="right"/>
        </w:trPr>
        <w:tc>
          <w:tcPr>
            <w:tcW w:w="1421" w:type="dxa"/>
          </w:tcPr>
          <w:p w14:paraId="45DC0C8D" w14:textId="77777777" w:rsidR="004F75DF" w:rsidRDefault="0013698B">
            <w:pPr>
              <w:pStyle w:val="TableParagraph"/>
              <w:spacing w:line="202" w:lineRule="exact"/>
              <w:ind w:left="110"/>
              <w:rPr>
                <w:sz w:val="18"/>
              </w:rPr>
            </w:pPr>
            <w:r>
              <w:rPr>
                <w:spacing w:val="-2"/>
                <w:sz w:val="18"/>
              </w:rPr>
              <w:t>Литература</w:t>
            </w:r>
          </w:p>
        </w:tc>
        <w:tc>
          <w:tcPr>
            <w:tcW w:w="849" w:type="dxa"/>
          </w:tcPr>
          <w:p w14:paraId="25DA6959" w14:textId="77777777" w:rsidR="004F75DF" w:rsidRDefault="004F75DF">
            <w:pPr>
              <w:pStyle w:val="TableParagraph"/>
              <w:rPr>
                <w:sz w:val="18"/>
              </w:rPr>
            </w:pPr>
          </w:p>
        </w:tc>
        <w:tc>
          <w:tcPr>
            <w:tcW w:w="710" w:type="dxa"/>
          </w:tcPr>
          <w:p w14:paraId="470832EE" w14:textId="77777777" w:rsidR="004F75DF" w:rsidRDefault="004F75DF">
            <w:pPr>
              <w:pStyle w:val="TableParagraph"/>
              <w:rPr>
                <w:sz w:val="18"/>
              </w:rPr>
            </w:pPr>
          </w:p>
        </w:tc>
        <w:tc>
          <w:tcPr>
            <w:tcW w:w="705" w:type="dxa"/>
          </w:tcPr>
          <w:p w14:paraId="2096A5C3" w14:textId="77777777" w:rsidR="004F75DF" w:rsidRDefault="004F75DF">
            <w:pPr>
              <w:pStyle w:val="TableParagraph"/>
              <w:rPr>
                <w:sz w:val="18"/>
              </w:rPr>
            </w:pPr>
          </w:p>
        </w:tc>
        <w:tc>
          <w:tcPr>
            <w:tcW w:w="570" w:type="dxa"/>
          </w:tcPr>
          <w:p w14:paraId="4E61E063" w14:textId="77777777"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14:paraId="1BEA18CC" w14:textId="77777777"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14:paraId="7EC613FC" w14:textId="77777777" w:rsidR="004F75DF" w:rsidRDefault="004F75DF">
            <w:pPr>
              <w:pStyle w:val="TableParagraph"/>
              <w:rPr>
                <w:sz w:val="18"/>
              </w:rPr>
            </w:pPr>
          </w:p>
        </w:tc>
        <w:tc>
          <w:tcPr>
            <w:tcW w:w="705" w:type="dxa"/>
          </w:tcPr>
          <w:p w14:paraId="0FF9AE80" w14:textId="77777777" w:rsidR="004F75DF" w:rsidRDefault="004F75DF">
            <w:pPr>
              <w:pStyle w:val="TableParagraph"/>
              <w:rPr>
                <w:sz w:val="18"/>
              </w:rPr>
            </w:pPr>
          </w:p>
        </w:tc>
        <w:tc>
          <w:tcPr>
            <w:tcW w:w="853" w:type="dxa"/>
          </w:tcPr>
          <w:p w14:paraId="78A81307" w14:textId="77777777" w:rsidR="004F75DF" w:rsidRDefault="004F75DF">
            <w:pPr>
              <w:pStyle w:val="TableParagraph"/>
              <w:rPr>
                <w:sz w:val="18"/>
              </w:rPr>
            </w:pPr>
          </w:p>
        </w:tc>
        <w:tc>
          <w:tcPr>
            <w:tcW w:w="705" w:type="dxa"/>
          </w:tcPr>
          <w:p w14:paraId="62EEEC07" w14:textId="77777777" w:rsidR="004F75DF" w:rsidRDefault="0013698B">
            <w:pPr>
              <w:pStyle w:val="TableParagraph"/>
              <w:spacing w:before="1" w:line="247" w:lineRule="exact"/>
              <w:ind w:left="42" w:right="2"/>
              <w:jc w:val="center"/>
              <w:rPr>
                <w:rFonts w:ascii="Calibri"/>
              </w:rPr>
            </w:pPr>
            <w:r>
              <w:rPr>
                <w:rFonts w:ascii="Calibri"/>
                <w:spacing w:val="-10"/>
              </w:rPr>
              <w:t>1</w:t>
            </w:r>
          </w:p>
        </w:tc>
        <w:tc>
          <w:tcPr>
            <w:tcW w:w="426" w:type="dxa"/>
            <w:shd w:val="clear" w:color="auto" w:fill="D9D9D9"/>
          </w:tcPr>
          <w:p w14:paraId="02E1A562" w14:textId="77777777" w:rsidR="004F75DF" w:rsidRDefault="0013698B">
            <w:pPr>
              <w:pStyle w:val="TableParagraph"/>
              <w:spacing w:before="1" w:line="247" w:lineRule="exact"/>
              <w:ind w:left="44" w:right="2"/>
              <w:jc w:val="center"/>
              <w:rPr>
                <w:rFonts w:ascii="Calibri"/>
              </w:rPr>
            </w:pPr>
            <w:r>
              <w:rPr>
                <w:rFonts w:ascii="Calibri"/>
                <w:spacing w:val="-10"/>
              </w:rPr>
              <w:t>1</w:t>
            </w:r>
          </w:p>
        </w:tc>
        <w:tc>
          <w:tcPr>
            <w:tcW w:w="705" w:type="dxa"/>
          </w:tcPr>
          <w:p w14:paraId="2592561A" w14:textId="77777777" w:rsidR="004F75DF" w:rsidRDefault="004F75DF">
            <w:pPr>
              <w:pStyle w:val="TableParagraph"/>
              <w:rPr>
                <w:sz w:val="18"/>
              </w:rPr>
            </w:pPr>
          </w:p>
        </w:tc>
        <w:tc>
          <w:tcPr>
            <w:tcW w:w="709" w:type="dxa"/>
          </w:tcPr>
          <w:p w14:paraId="79FDF172" w14:textId="77777777" w:rsidR="004F75DF" w:rsidRDefault="004F75DF">
            <w:pPr>
              <w:pStyle w:val="TableParagraph"/>
              <w:rPr>
                <w:sz w:val="18"/>
              </w:rPr>
            </w:pPr>
          </w:p>
        </w:tc>
        <w:tc>
          <w:tcPr>
            <w:tcW w:w="566" w:type="dxa"/>
          </w:tcPr>
          <w:p w14:paraId="1E2496A1" w14:textId="77777777" w:rsidR="004F75DF" w:rsidRDefault="004F75DF">
            <w:pPr>
              <w:pStyle w:val="TableParagraph"/>
              <w:rPr>
                <w:sz w:val="18"/>
              </w:rPr>
            </w:pPr>
          </w:p>
        </w:tc>
        <w:tc>
          <w:tcPr>
            <w:tcW w:w="842" w:type="dxa"/>
            <w:tcBorders>
              <w:right w:val="single" w:sz="2" w:space="0" w:color="000000"/>
            </w:tcBorders>
          </w:tcPr>
          <w:p w14:paraId="7CB36DD5" w14:textId="77777777" w:rsidR="004F75DF" w:rsidRDefault="004F75DF">
            <w:pPr>
              <w:pStyle w:val="TableParagraph"/>
              <w:rPr>
                <w:sz w:val="18"/>
              </w:rPr>
            </w:pPr>
          </w:p>
        </w:tc>
      </w:tr>
      <w:tr w:rsidR="004F75DF" w14:paraId="6B8806EF" w14:textId="77777777">
        <w:trPr>
          <w:trHeight w:val="623"/>
          <w:jc w:val="right"/>
        </w:trPr>
        <w:tc>
          <w:tcPr>
            <w:tcW w:w="1421" w:type="dxa"/>
          </w:tcPr>
          <w:p w14:paraId="5ABE2248" w14:textId="77777777" w:rsidR="004F75DF" w:rsidRDefault="0013698B">
            <w:pPr>
              <w:pStyle w:val="TableParagraph"/>
              <w:spacing w:line="202" w:lineRule="exact"/>
              <w:ind w:left="110"/>
              <w:rPr>
                <w:sz w:val="18"/>
              </w:rPr>
            </w:pPr>
            <w:r>
              <w:rPr>
                <w:spacing w:val="-2"/>
                <w:sz w:val="18"/>
              </w:rPr>
              <w:t>Иностранный</w:t>
            </w:r>
          </w:p>
          <w:p w14:paraId="4B361898" w14:textId="77777777" w:rsidR="004F75DF" w:rsidRDefault="0013698B">
            <w:pPr>
              <w:pStyle w:val="TableParagraph"/>
              <w:spacing w:line="206" w:lineRule="exact"/>
              <w:ind w:left="110"/>
              <w:rPr>
                <w:sz w:val="18"/>
              </w:rPr>
            </w:pPr>
            <w:r>
              <w:rPr>
                <w:spacing w:val="-4"/>
                <w:sz w:val="18"/>
              </w:rPr>
              <w:t xml:space="preserve">язык </w:t>
            </w:r>
            <w:r>
              <w:rPr>
                <w:spacing w:val="-2"/>
                <w:sz w:val="18"/>
              </w:rPr>
              <w:t>(английский)</w:t>
            </w:r>
          </w:p>
        </w:tc>
        <w:tc>
          <w:tcPr>
            <w:tcW w:w="849" w:type="dxa"/>
          </w:tcPr>
          <w:p w14:paraId="755A6365" w14:textId="77777777" w:rsidR="004F75DF" w:rsidRDefault="004F75DF">
            <w:pPr>
              <w:pStyle w:val="TableParagraph"/>
              <w:rPr>
                <w:sz w:val="20"/>
              </w:rPr>
            </w:pPr>
          </w:p>
        </w:tc>
        <w:tc>
          <w:tcPr>
            <w:tcW w:w="710" w:type="dxa"/>
          </w:tcPr>
          <w:p w14:paraId="27A41447" w14:textId="77777777" w:rsidR="004F75DF" w:rsidRDefault="004F75DF">
            <w:pPr>
              <w:pStyle w:val="TableParagraph"/>
              <w:rPr>
                <w:sz w:val="20"/>
              </w:rPr>
            </w:pPr>
          </w:p>
        </w:tc>
        <w:tc>
          <w:tcPr>
            <w:tcW w:w="705" w:type="dxa"/>
          </w:tcPr>
          <w:p w14:paraId="5CAAA190" w14:textId="77777777" w:rsidR="004F75DF" w:rsidRDefault="004F75DF">
            <w:pPr>
              <w:pStyle w:val="TableParagraph"/>
              <w:rPr>
                <w:sz w:val="20"/>
              </w:rPr>
            </w:pPr>
          </w:p>
        </w:tc>
        <w:tc>
          <w:tcPr>
            <w:tcW w:w="570" w:type="dxa"/>
          </w:tcPr>
          <w:p w14:paraId="1904ECE1" w14:textId="77777777" w:rsidR="004F75DF" w:rsidRDefault="0013698B">
            <w:pPr>
              <w:pStyle w:val="TableParagraph"/>
              <w:spacing w:before="179"/>
              <w:ind w:left="29" w:right="2"/>
              <w:jc w:val="center"/>
              <w:rPr>
                <w:rFonts w:ascii="Calibri"/>
              </w:rPr>
            </w:pPr>
            <w:r>
              <w:rPr>
                <w:rFonts w:ascii="Calibri"/>
                <w:spacing w:val="-10"/>
              </w:rPr>
              <w:t>1</w:t>
            </w:r>
          </w:p>
        </w:tc>
        <w:tc>
          <w:tcPr>
            <w:tcW w:w="565" w:type="dxa"/>
            <w:shd w:val="clear" w:color="auto" w:fill="D9D9D9"/>
          </w:tcPr>
          <w:p w14:paraId="6D0025DD" w14:textId="77777777" w:rsidR="004F75DF" w:rsidRDefault="0013698B">
            <w:pPr>
              <w:pStyle w:val="TableParagraph"/>
              <w:spacing w:before="179"/>
              <w:ind w:left="27" w:right="2"/>
              <w:jc w:val="center"/>
              <w:rPr>
                <w:rFonts w:ascii="Calibri"/>
              </w:rPr>
            </w:pPr>
            <w:r>
              <w:rPr>
                <w:rFonts w:ascii="Calibri"/>
                <w:spacing w:val="-10"/>
              </w:rPr>
              <w:t>1</w:t>
            </w:r>
          </w:p>
        </w:tc>
        <w:tc>
          <w:tcPr>
            <w:tcW w:w="849" w:type="dxa"/>
          </w:tcPr>
          <w:p w14:paraId="39B97CFB" w14:textId="77777777" w:rsidR="004F75DF" w:rsidRDefault="004F75DF">
            <w:pPr>
              <w:pStyle w:val="TableParagraph"/>
              <w:rPr>
                <w:sz w:val="20"/>
              </w:rPr>
            </w:pPr>
          </w:p>
        </w:tc>
        <w:tc>
          <w:tcPr>
            <w:tcW w:w="705" w:type="dxa"/>
          </w:tcPr>
          <w:p w14:paraId="1BFC8007" w14:textId="77777777" w:rsidR="004F75DF" w:rsidRDefault="004F75DF">
            <w:pPr>
              <w:pStyle w:val="TableParagraph"/>
              <w:rPr>
                <w:sz w:val="20"/>
              </w:rPr>
            </w:pPr>
          </w:p>
        </w:tc>
        <w:tc>
          <w:tcPr>
            <w:tcW w:w="853" w:type="dxa"/>
          </w:tcPr>
          <w:p w14:paraId="40C85406" w14:textId="77777777" w:rsidR="004F75DF" w:rsidRDefault="004F75DF">
            <w:pPr>
              <w:pStyle w:val="TableParagraph"/>
              <w:rPr>
                <w:sz w:val="20"/>
              </w:rPr>
            </w:pPr>
          </w:p>
        </w:tc>
        <w:tc>
          <w:tcPr>
            <w:tcW w:w="705" w:type="dxa"/>
          </w:tcPr>
          <w:p w14:paraId="604C4EF5" w14:textId="77777777" w:rsidR="004F75DF" w:rsidRDefault="004F75DF">
            <w:pPr>
              <w:pStyle w:val="TableParagraph"/>
              <w:rPr>
                <w:sz w:val="20"/>
              </w:rPr>
            </w:pPr>
          </w:p>
        </w:tc>
        <w:tc>
          <w:tcPr>
            <w:tcW w:w="426" w:type="dxa"/>
            <w:shd w:val="clear" w:color="auto" w:fill="D9D9D9"/>
          </w:tcPr>
          <w:p w14:paraId="6A7DF29B" w14:textId="77777777" w:rsidR="004F75DF" w:rsidRDefault="004F75DF">
            <w:pPr>
              <w:pStyle w:val="TableParagraph"/>
              <w:rPr>
                <w:sz w:val="20"/>
              </w:rPr>
            </w:pPr>
          </w:p>
        </w:tc>
        <w:tc>
          <w:tcPr>
            <w:tcW w:w="705" w:type="dxa"/>
          </w:tcPr>
          <w:p w14:paraId="7CD109D5" w14:textId="77777777" w:rsidR="004F75DF" w:rsidRDefault="004F75DF">
            <w:pPr>
              <w:pStyle w:val="TableParagraph"/>
              <w:rPr>
                <w:sz w:val="20"/>
              </w:rPr>
            </w:pPr>
          </w:p>
        </w:tc>
        <w:tc>
          <w:tcPr>
            <w:tcW w:w="709" w:type="dxa"/>
          </w:tcPr>
          <w:p w14:paraId="7A73354C" w14:textId="77777777" w:rsidR="004F75DF" w:rsidRDefault="004F75DF">
            <w:pPr>
              <w:pStyle w:val="TableParagraph"/>
              <w:rPr>
                <w:sz w:val="20"/>
              </w:rPr>
            </w:pPr>
          </w:p>
        </w:tc>
        <w:tc>
          <w:tcPr>
            <w:tcW w:w="566" w:type="dxa"/>
          </w:tcPr>
          <w:p w14:paraId="30D0ADCE" w14:textId="77777777" w:rsidR="004F75DF" w:rsidRDefault="004F75DF">
            <w:pPr>
              <w:pStyle w:val="TableParagraph"/>
              <w:rPr>
                <w:sz w:val="20"/>
              </w:rPr>
            </w:pPr>
          </w:p>
        </w:tc>
        <w:tc>
          <w:tcPr>
            <w:tcW w:w="842" w:type="dxa"/>
            <w:tcBorders>
              <w:right w:val="single" w:sz="2" w:space="0" w:color="000000"/>
            </w:tcBorders>
          </w:tcPr>
          <w:p w14:paraId="50A881CA" w14:textId="77777777" w:rsidR="004F75DF" w:rsidRDefault="004F75DF">
            <w:pPr>
              <w:pStyle w:val="TableParagraph"/>
              <w:rPr>
                <w:sz w:val="20"/>
              </w:rPr>
            </w:pPr>
          </w:p>
        </w:tc>
      </w:tr>
      <w:tr w:rsidR="004F75DF" w14:paraId="65A1B895" w14:textId="77777777">
        <w:trPr>
          <w:trHeight w:val="268"/>
          <w:jc w:val="right"/>
        </w:trPr>
        <w:tc>
          <w:tcPr>
            <w:tcW w:w="1421" w:type="dxa"/>
          </w:tcPr>
          <w:p w14:paraId="5C7EF5E2" w14:textId="77777777" w:rsidR="004F75DF" w:rsidRDefault="0013698B">
            <w:pPr>
              <w:pStyle w:val="TableParagraph"/>
              <w:spacing w:line="202" w:lineRule="exact"/>
              <w:ind w:left="110"/>
              <w:rPr>
                <w:sz w:val="18"/>
              </w:rPr>
            </w:pPr>
            <w:r>
              <w:rPr>
                <w:spacing w:val="-2"/>
                <w:sz w:val="18"/>
              </w:rPr>
              <w:t>Алгебра</w:t>
            </w:r>
          </w:p>
        </w:tc>
        <w:tc>
          <w:tcPr>
            <w:tcW w:w="849" w:type="dxa"/>
          </w:tcPr>
          <w:p w14:paraId="0DABD112" w14:textId="77777777" w:rsidR="004F75DF" w:rsidRDefault="004F75DF">
            <w:pPr>
              <w:pStyle w:val="TableParagraph"/>
              <w:rPr>
                <w:sz w:val="18"/>
              </w:rPr>
            </w:pPr>
          </w:p>
        </w:tc>
        <w:tc>
          <w:tcPr>
            <w:tcW w:w="710" w:type="dxa"/>
          </w:tcPr>
          <w:p w14:paraId="13805D95" w14:textId="77777777" w:rsidR="004F75DF" w:rsidRDefault="004F75DF">
            <w:pPr>
              <w:pStyle w:val="TableParagraph"/>
              <w:rPr>
                <w:sz w:val="18"/>
              </w:rPr>
            </w:pPr>
          </w:p>
        </w:tc>
        <w:tc>
          <w:tcPr>
            <w:tcW w:w="705" w:type="dxa"/>
          </w:tcPr>
          <w:p w14:paraId="3E92DFE4" w14:textId="77777777" w:rsidR="004F75DF" w:rsidRDefault="004F75DF">
            <w:pPr>
              <w:pStyle w:val="TableParagraph"/>
              <w:rPr>
                <w:sz w:val="18"/>
              </w:rPr>
            </w:pPr>
          </w:p>
        </w:tc>
        <w:tc>
          <w:tcPr>
            <w:tcW w:w="570" w:type="dxa"/>
          </w:tcPr>
          <w:p w14:paraId="23A4019A" w14:textId="77777777"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14:paraId="65DE2744" w14:textId="77777777" w:rsidR="004F75DF" w:rsidRDefault="004F75DF">
            <w:pPr>
              <w:pStyle w:val="TableParagraph"/>
              <w:rPr>
                <w:sz w:val="18"/>
              </w:rPr>
            </w:pPr>
          </w:p>
        </w:tc>
        <w:tc>
          <w:tcPr>
            <w:tcW w:w="849" w:type="dxa"/>
          </w:tcPr>
          <w:p w14:paraId="16954FFF" w14:textId="77777777" w:rsidR="004F75DF" w:rsidRDefault="004F75DF">
            <w:pPr>
              <w:pStyle w:val="TableParagraph"/>
              <w:rPr>
                <w:sz w:val="18"/>
              </w:rPr>
            </w:pPr>
          </w:p>
        </w:tc>
        <w:tc>
          <w:tcPr>
            <w:tcW w:w="705" w:type="dxa"/>
          </w:tcPr>
          <w:p w14:paraId="792A9983" w14:textId="77777777" w:rsidR="004F75DF" w:rsidRDefault="004F75DF">
            <w:pPr>
              <w:pStyle w:val="TableParagraph"/>
              <w:rPr>
                <w:sz w:val="18"/>
              </w:rPr>
            </w:pPr>
          </w:p>
        </w:tc>
        <w:tc>
          <w:tcPr>
            <w:tcW w:w="853" w:type="dxa"/>
          </w:tcPr>
          <w:p w14:paraId="72503969" w14:textId="77777777" w:rsidR="004F75DF" w:rsidRDefault="004F75DF">
            <w:pPr>
              <w:pStyle w:val="TableParagraph"/>
              <w:rPr>
                <w:sz w:val="18"/>
              </w:rPr>
            </w:pPr>
          </w:p>
        </w:tc>
        <w:tc>
          <w:tcPr>
            <w:tcW w:w="705" w:type="dxa"/>
          </w:tcPr>
          <w:p w14:paraId="0AB7770C" w14:textId="77777777" w:rsidR="004F75DF" w:rsidRDefault="0013698B">
            <w:pPr>
              <w:pStyle w:val="TableParagraph"/>
              <w:spacing w:before="1" w:line="247" w:lineRule="exact"/>
              <w:ind w:left="42" w:right="2"/>
              <w:jc w:val="center"/>
              <w:rPr>
                <w:rFonts w:ascii="Calibri"/>
              </w:rPr>
            </w:pPr>
            <w:r>
              <w:rPr>
                <w:rFonts w:ascii="Calibri"/>
                <w:spacing w:val="-10"/>
              </w:rPr>
              <w:t>1</w:t>
            </w:r>
          </w:p>
        </w:tc>
        <w:tc>
          <w:tcPr>
            <w:tcW w:w="426" w:type="dxa"/>
            <w:shd w:val="clear" w:color="auto" w:fill="D9D9D9"/>
          </w:tcPr>
          <w:p w14:paraId="3B5EAB40" w14:textId="77777777" w:rsidR="004F75DF" w:rsidRDefault="0013698B">
            <w:pPr>
              <w:pStyle w:val="TableParagraph"/>
              <w:spacing w:before="1" w:line="247" w:lineRule="exact"/>
              <w:ind w:left="44" w:right="2"/>
              <w:jc w:val="center"/>
              <w:rPr>
                <w:rFonts w:ascii="Calibri"/>
              </w:rPr>
            </w:pPr>
            <w:r>
              <w:rPr>
                <w:rFonts w:ascii="Calibri"/>
                <w:spacing w:val="-10"/>
              </w:rPr>
              <w:t>1</w:t>
            </w:r>
          </w:p>
        </w:tc>
        <w:tc>
          <w:tcPr>
            <w:tcW w:w="705" w:type="dxa"/>
          </w:tcPr>
          <w:p w14:paraId="39DC9051" w14:textId="77777777" w:rsidR="004F75DF" w:rsidRDefault="004F75DF">
            <w:pPr>
              <w:pStyle w:val="TableParagraph"/>
              <w:rPr>
                <w:sz w:val="18"/>
              </w:rPr>
            </w:pPr>
          </w:p>
        </w:tc>
        <w:tc>
          <w:tcPr>
            <w:tcW w:w="709" w:type="dxa"/>
          </w:tcPr>
          <w:p w14:paraId="5D9933A3" w14:textId="77777777" w:rsidR="004F75DF" w:rsidRDefault="004F75DF">
            <w:pPr>
              <w:pStyle w:val="TableParagraph"/>
              <w:rPr>
                <w:sz w:val="18"/>
              </w:rPr>
            </w:pPr>
          </w:p>
        </w:tc>
        <w:tc>
          <w:tcPr>
            <w:tcW w:w="566" w:type="dxa"/>
          </w:tcPr>
          <w:p w14:paraId="595EE79A" w14:textId="77777777" w:rsidR="004F75DF" w:rsidRDefault="004F75DF">
            <w:pPr>
              <w:pStyle w:val="TableParagraph"/>
              <w:rPr>
                <w:sz w:val="18"/>
              </w:rPr>
            </w:pPr>
          </w:p>
        </w:tc>
        <w:tc>
          <w:tcPr>
            <w:tcW w:w="842" w:type="dxa"/>
            <w:tcBorders>
              <w:right w:val="single" w:sz="2" w:space="0" w:color="000000"/>
            </w:tcBorders>
          </w:tcPr>
          <w:p w14:paraId="28E7F4A9" w14:textId="77777777" w:rsidR="004F75DF" w:rsidRDefault="0013698B">
            <w:pPr>
              <w:pStyle w:val="TableParagraph"/>
              <w:spacing w:before="1" w:line="247" w:lineRule="exact"/>
              <w:ind w:left="50"/>
              <w:jc w:val="center"/>
              <w:rPr>
                <w:rFonts w:ascii="Calibri"/>
              </w:rPr>
            </w:pPr>
            <w:r>
              <w:rPr>
                <w:rFonts w:ascii="Calibri"/>
                <w:spacing w:val="-10"/>
              </w:rPr>
              <w:t>1</w:t>
            </w:r>
          </w:p>
        </w:tc>
      </w:tr>
      <w:tr w:rsidR="004F75DF" w14:paraId="32A74AAE" w14:textId="77777777">
        <w:trPr>
          <w:trHeight w:val="267"/>
          <w:jc w:val="right"/>
        </w:trPr>
        <w:tc>
          <w:tcPr>
            <w:tcW w:w="1421" w:type="dxa"/>
          </w:tcPr>
          <w:p w14:paraId="08330705" w14:textId="77777777" w:rsidR="004F75DF" w:rsidRDefault="0013698B">
            <w:pPr>
              <w:pStyle w:val="TableParagraph"/>
              <w:spacing w:line="202" w:lineRule="exact"/>
              <w:ind w:left="110"/>
              <w:rPr>
                <w:sz w:val="18"/>
              </w:rPr>
            </w:pPr>
            <w:r>
              <w:rPr>
                <w:spacing w:val="-2"/>
                <w:sz w:val="18"/>
              </w:rPr>
              <w:t>Геометрия</w:t>
            </w:r>
          </w:p>
        </w:tc>
        <w:tc>
          <w:tcPr>
            <w:tcW w:w="849" w:type="dxa"/>
          </w:tcPr>
          <w:p w14:paraId="28A10AF5" w14:textId="77777777" w:rsidR="004F75DF" w:rsidRDefault="004F75DF">
            <w:pPr>
              <w:pStyle w:val="TableParagraph"/>
              <w:rPr>
                <w:sz w:val="18"/>
              </w:rPr>
            </w:pPr>
          </w:p>
        </w:tc>
        <w:tc>
          <w:tcPr>
            <w:tcW w:w="710" w:type="dxa"/>
          </w:tcPr>
          <w:p w14:paraId="452E1F10" w14:textId="77777777" w:rsidR="004F75DF" w:rsidRDefault="004F75DF">
            <w:pPr>
              <w:pStyle w:val="TableParagraph"/>
              <w:rPr>
                <w:sz w:val="18"/>
              </w:rPr>
            </w:pPr>
          </w:p>
        </w:tc>
        <w:tc>
          <w:tcPr>
            <w:tcW w:w="705" w:type="dxa"/>
          </w:tcPr>
          <w:p w14:paraId="156A7C49" w14:textId="77777777" w:rsidR="004F75DF" w:rsidRDefault="004F75DF">
            <w:pPr>
              <w:pStyle w:val="TableParagraph"/>
              <w:rPr>
                <w:sz w:val="18"/>
              </w:rPr>
            </w:pPr>
          </w:p>
        </w:tc>
        <w:tc>
          <w:tcPr>
            <w:tcW w:w="570" w:type="dxa"/>
          </w:tcPr>
          <w:p w14:paraId="312EBD55" w14:textId="77777777" w:rsidR="004F75DF" w:rsidRDefault="0013698B">
            <w:pPr>
              <w:pStyle w:val="TableParagraph"/>
              <w:spacing w:before="1" w:line="247" w:lineRule="exact"/>
              <w:ind w:left="29" w:right="2"/>
              <w:jc w:val="center"/>
              <w:rPr>
                <w:rFonts w:ascii="Calibri"/>
              </w:rPr>
            </w:pPr>
            <w:r>
              <w:rPr>
                <w:rFonts w:ascii="Calibri"/>
                <w:spacing w:val="-10"/>
              </w:rPr>
              <w:t>2</w:t>
            </w:r>
          </w:p>
        </w:tc>
        <w:tc>
          <w:tcPr>
            <w:tcW w:w="565" w:type="dxa"/>
            <w:shd w:val="clear" w:color="auto" w:fill="D9D9D9"/>
          </w:tcPr>
          <w:p w14:paraId="69224449" w14:textId="77777777" w:rsidR="004F75DF" w:rsidRDefault="0013698B">
            <w:pPr>
              <w:pStyle w:val="TableParagraph"/>
              <w:spacing w:before="1" w:line="247" w:lineRule="exact"/>
              <w:ind w:left="27" w:right="2"/>
              <w:jc w:val="center"/>
              <w:rPr>
                <w:rFonts w:ascii="Calibri"/>
              </w:rPr>
            </w:pPr>
            <w:r>
              <w:rPr>
                <w:rFonts w:ascii="Calibri"/>
                <w:spacing w:val="-10"/>
              </w:rPr>
              <w:t>2</w:t>
            </w:r>
          </w:p>
        </w:tc>
        <w:tc>
          <w:tcPr>
            <w:tcW w:w="849" w:type="dxa"/>
          </w:tcPr>
          <w:p w14:paraId="62A29FA0" w14:textId="77777777" w:rsidR="004F75DF" w:rsidRDefault="004F75DF">
            <w:pPr>
              <w:pStyle w:val="TableParagraph"/>
              <w:rPr>
                <w:sz w:val="18"/>
              </w:rPr>
            </w:pPr>
          </w:p>
        </w:tc>
        <w:tc>
          <w:tcPr>
            <w:tcW w:w="705" w:type="dxa"/>
          </w:tcPr>
          <w:p w14:paraId="13D2A7AD" w14:textId="77777777" w:rsidR="004F75DF" w:rsidRDefault="004F75DF">
            <w:pPr>
              <w:pStyle w:val="TableParagraph"/>
              <w:rPr>
                <w:sz w:val="18"/>
              </w:rPr>
            </w:pPr>
          </w:p>
        </w:tc>
        <w:tc>
          <w:tcPr>
            <w:tcW w:w="853" w:type="dxa"/>
          </w:tcPr>
          <w:p w14:paraId="13775691" w14:textId="77777777" w:rsidR="004F75DF" w:rsidRDefault="004F75DF">
            <w:pPr>
              <w:pStyle w:val="TableParagraph"/>
              <w:rPr>
                <w:sz w:val="18"/>
              </w:rPr>
            </w:pPr>
          </w:p>
        </w:tc>
        <w:tc>
          <w:tcPr>
            <w:tcW w:w="705" w:type="dxa"/>
          </w:tcPr>
          <w:p w14:paraId="6440AD6C" w14:textId="77777777" w:rsidR="004F75DF" w:rsidRDefault="004F75DF">
            <w:pPr>
              <w:pStyle w:val="TableParagraph"/>
              <w:rPr>
                <w:sz w:val="18"/>
              </w:rPr>
            </w:pPr>
          </w:p>
        </w:tc>
        <w:tc>
          <w:tcPr>
            <w:tcW w:w="426" w:type="dxa"/>
            <w:shd w:val="clear" w:color="auto" w:fill="D9D9D9"/>
          </w:tcPr>
          <w:p w14:paraId="204A03A5" w14:textId="77777777" w:rsidR="004F75DF" w:rsidRDefault="004F75DF">
            <w:pPr>
              <w:pStyle w:val="TableParagraph"/>
              <w:rPr>
                <w:sz w:val="18"/>
              </w:rPr>
            </w:pPr>
          </w:p>
        </w:tc>
        <w:tc>
          <w:tcPr>
            <w:tcW w:w="705" w:type="dxa"/>
          </w:tcPr>
          <w:p w14:paraId="527A8AA3" w14:textId="77777777" w:rsidR="004F75DF" w:rsidRDefault="004F75DF">
            <w:pPr>
              <w:pStyle w:val="TableParagraph"/>
              <w:rPr>
                <w:sz w:val="18"/>
              </w:rPr>
            </w:pPr>
          </w:p>
        </w:tc>
        <w:tc>
          <w:tcPr>
            <w:tcW w:w="709" w:type="dxa"/>
          </w:tcPr>
          <w:p w14:paraId="422563CF" w14:textId="77777777" w:rsidR="004F75DF" w:rsidRDefault="004F75DF">
            <w:pPr>
              <w:pStyle w:val="TableParagraph"/>
              <w:rPr>
                <w:sz w:val="18"/>
              </w:rPr>
            </w:pPr>
          </w:p>
        </w:tc>
        <w:tc>
          <w:tcPr>
            <w:tcW w:w="566" w:type="dxa"/>
          </w:tcPr>
          <w:p w14:paraId="2F72D8D0" w14:textId="77777777" w:rsidR="004F75DF" w:rsidRDefault="004F75DF">
            <w:pPr>
              <w:pStyle w:val="TableParagraph"/>
              <w:rPr>
                <w:sz w:val="18"/>
              </w:rPr>
            </w:pPr>
          </w:p>
        </w:tc>
        <w:tc>
          <w:tcPr>
            <w:tcW w:w="842" w:type="dxa"/>
            <w:tcBorders>
              <w:right w:val="single" w:sz="2" w:space="0" w:color="000000"/>
            </w:tcBorders>
          </w:tcPr>
          <w:p w14:paraId="63F46A85" w14:textId="77777777" w:rsidR="004F75DF" w:rsidRDefault="0013698B">
            <w:pPr>
              <w:pStyle w:val="TableParagraph"/>
              <w:spacing w:before="1" w:line="247" w:lineRule="exact"/>
              <w:ind w:left="50"/>
              <w:jc w:val="center"/>
              <w:rPr>
                <w:rFonts w:ascii="Calibri"/>
              </w:rPr>
            </w:pPr>
            <w:r>
              <w:rPr>
                <w:rFonts w:ascii="Calibri"/>
                <w:spacing w:val="-10"/>
              </w:rPr>
              <w:t>1</w:t>
            </w:r>
          </w:p>
        </w:tc>
      </w:tr>
      <w:tr w:rsidR="004F75DF" w14:paraId="082980C5" w14:textId="77777777">
        <w:trPr>
          <w:trHeight w:val="268"/>
          <w:jc w:val="right"/>
        </w:trPr>
        <w:tc>
          <w:tcPr>
            <w:tcW w:w="1421" w:type="dxa"/>
          </w:tcPr>
          <w:p w14:paraId="56E8D14C" w14:textId="77777777" w:rsidR="004F75DF" w:rsidRDefault="0013698B">
            <w:pPr>
              <w:pStyle w:val="TableParagraph"/>
              <w:spacing w:line="202" w:lineRule="exact"/>
              <w:ind w:left="110"/>
              <w:rPr>
                <w:sz w:val="18"/>
              </w:rPr>
            </w:pPr>
            <w:r>
              <w:rPr>
                <w:spacing w:val="-2"/>
                <w:sz w:val="18"/>
              </w:rPr>
              <w:t>Информатика</w:t>
            </w:r>
          </w:p>
        </w:tc>
        <w:tc>
          <w:tcPr>
            <w:tcW w:w="849" w:type="dxa"/>
          </w:tcPr>
          <w:p w14:paraId="3CB23384" w14:textId="77777777" w:rsidR="004F75DF" w:rsidRDefault="004F75DF">
            <w:pPr>
              <w:pStyle w:val="TableParagraph"/>
              <w:rPr>
                <w:sz w:val="18"/>
              </w:rPr>
            </w:pPr>
          </w:p>
        </w:tc>
        <w:tc>
          <w:tcPr>
            <w:tcW w:w="710" w:type="dxa"/>
          </w:tcPr>
          <w:p w14:paraId="1B6F1FCE" w14:textId="77777777" w:rsidR="004F75DF" w:rsidRDefault="004F75DF">
            <w:pPr>
              <w:pStyle w:val="TableParagraph"/>
              <w:rPr>
                <w:sz w:val="18"/>
              </w:rPr>
            </w:pPr>
          </w:p>
        </w:tc>
        <w:tc>
          <w:tcPr>
            <w:tcW w:w="705" w:type="dxa"/>
          </w:tcPr>
          <w:p w14:paraId="1123D4F1" w14:textId="77777777" w:rsidR="004F75DF" w:rsidRDefault="004F75DF">
            <w:pPr>
              <w:pStyle w:val="TableParagraph"/>
              <w:rPr>
                <w:sz w:val="18"/>
              </w:rPr>
            </w:pPr>
          </w:p>
        </w:tc>
        <w:tc>
          <w:tcPr>
            <w:tcW w:w="570" w:type="dxa"/>
          </w:tcPr>
          <w:p w14:paraId="26ACD062" w14:textId="77777777"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14:paraId="4EC3073C" w14:textId="77777777"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14:paraId="2AF95527" w14:textId="77777777" w:rsidR="004F75DF" w:rsidRDefault="004F75DF">
            <w:pPr>
              <w:pStyle w:val="TableParagraph"/>
              <w:rPr>
                <w:sz w:val="18"/>
              </w:rPr>
            </w:pPr>
          </w:p>
        </w:tc>
        <w:tc>
          <w:tcPr>
            <w:tcW w:w="705" w:type="dxa"/>
          </w:tcPr>
          <w:p w14:paraId="3A44702A" w14:textId="77777777" w:rsidR="004F75DF" w:rsidRDefault="004F75DF">
            <w:pPr>
              <w:pStyle w:val="TableParagraph"/>
              <w:rPr>
                <w:sz w:val="18"/>
              </w:rPr>
            </w:pPr>
          </w:p>
        </w:tc>
        <w:tc>
          <w:tcPr>
            <w:tcW w:w="853" w:type="dxa"/>
          </w:tcPr>
          <w:p w14:paraId="6E8FE188" w14:textId="77777777" w:rsidR="004F75DF" w:rsidRDefault="004F75DF">
            <w:pPr>
              <w:pStyle w:val="TableParagraph"/>
              <w:rPr>
                <w:sz w:val="18"/>
              </w:rPr>
            </w:pPr>
          </w:p>
        </w:tc>
        <w:tc>
          <w:tcPr>
            <w:tcW w:w="705" w:type="dxa"/>
          </w:tcPr>
          <w:p w14:paraId="20CC1C4A" w14:textId="77777777" w:rsidR="004F75DF" w:rsidRDefault="004F75DF">
            <w:pPr>
              <w:pStyle w:val="TableParagraph"/>
              <w:rPr>
                <w:sz w:val="18"/>
              </w:rPr>
            </w:pPr>
          </w:p>
        </w:tc>
        <w:tc>
          <w:tcPr>
            <w:tcW w:w="426" w:type="dxa"/>
            <w:shd w:val="clear" w:color="auto" w:fill="D9D9D9"/>
          </w:tcPr>
          <w:p w14:paraId="5165FC5A" w14:textId="77777777" w:rsidR="004F75DF" w:rsidRDefault="004F75DF">
            <w:pPr>
              <w:pStyle w:val="TableParagraph"/>
              <w:rPr>
                <w:sz w:val="18"/>
              </w:rPr>
            </w:pPr>
          </w:p>
        </w:tc>
        <w:tc>
          <w:tcPr>
            <w:tcW w:w="705" w:type="dxa"/>
          </w:tcPr>
          <w:p w14:paraId="508EEEBF" w14:textId="77777777" w:rsidR="004F75DF" w:rsidRDefault="004F75DF">
            <w:pPr>
              <w:pStyle w:val="TableParagraph"/>
              <w:rPr>
                <w:sz w:val="18"/>
              </w:rPr>
            </w:pPr>
          </w:p>
        </w:tc>
        <w:tc>
          <w:tcPr>
            <w:tcW w:w="709" w:type="dxa"/>
          </w:tcPr>
          <w:p w14:paraId="1669FE5D" w14:textId="77777777" w:rsidR="004F75DF" w:rsidRDefault="004F75DF">
            <w:pPr>
              <w:pStyle w:val="TableParagraph"/>
              <w:rPr>
                <w:sz w:val="18"/>
              </w:rPr>
            </w:pPr>
          </w:p>
        </w:tc>
        <w:tc>
          <w:tcPr>
            <w:tcW w:w="566" w:type="dxa"/>
          </w:tcPr>
          <w:p w14:paraId="7B4FFB9D" w14:textId="77777777" w:rsidR="004F75DF" w:rsidRDefault="004F75DF">
            <w:pPr>
              <w:pStyle w:val="TableParagraph"/>
              <w:rPr>
                <w:sz w:val="18"/>
              </w:rPr>
            </w:pPr>
          </w:p>
        </w:tc>
        <w:tc>
          <w:tcPr>
            <w:tcW w:w="842" w:type="dxa"/>
            <w:tcBorders>
              <w:right w:val="single" w:sz="2" w:space="0" w:color="000000"/>
            </w:tcBorders>
          </w:tcPr>
          <w:p w14:paraId="4674C154" w14:textId="77777777" w:rsidR="004F75DF" w:rsidRDefault="0013698B">
            <w:pPr>
              <w:pStyle w:val="TableParagraph"/>
              <w:spacing w:before="1" w:line="247" w:lineRule="exact"/>
              <w:ind w:left="50"/>
              <w:jc w:val="center"/>
              <w:rPr>
                <w:rFonts w:ascii="Calibri"/>
              </w:rPr>
            </w:pPr>
            <w:r>
              <w:rPr>
                <w:rFonts w:ascii="Calibri"/>
                <w:spacing w:val="-10"/>
              </w:rPr>
              <w:t>1</w:t>
            </w:r>
          </w:p>
        </w:tc>
      </w:tr>
      <w:tr w:rsidR="004F75DF" w14:paraId="3054BE92" w14:textId="77777777">
        <w:trPr>
          <w:trHeight w:val="830"/>
          <w:jc w:val="right"/>
        </w:trPr>
        <w:tc>
          <w:tcPr>
            <w:tcW w:w="1421" w:type="dxa"/>
          </w:tcPr>
          <w:p w14:paraId="3B3DC375" w14:textId="77777777" w:rsidR="004F75DF" w:rsidRDefault="0013698B">
            <w:pPr>
              <w:pStyle w:val="TableParagraph"/>
              <w:spacing w:line="242" w:lineRule="auto"/>
              <w:ind w:left="110" w:right="524"/>
              <w:rPr>
                <w:sz w:val="18"/>
              </w:rPr>
            </w:pPr>
            <w:r>
              <w:rPr>
                <w:spacing w:val="-2"/>
                <w:sz w:val="18"/>
              </w:rPr>
              <w:t>История России. Всеобщая</w:t>
            </w:r>
          </w:p>
          <w:p w14:paraId="4B803AB1" w14:textId="77777777" w:rsidR="004F75DF" w:rsidRDefault="0013698B">
            <w:pPr>
              <w:pStyle w:val="TableParagraph"/>
              <w:spacing w:line="188" w:lineRule="exact"/>
              <w:ind w:left="110"/>
              <w:rPr>
                <w:sz w:val="18"/>
              </w:rPr>
            </w:pPr>
            <w:r>
              <w:rPr>
                <w:spacing w:val="-2"/>
                <w:sz w:val="18"/>
              </w:rPr>
              <w:t>история</w:t>
            </w:r>
          </w:p>
        </w:tc>
        <w:tc>
          <w:tcPr>
            <w:tcW w:w="849" w:type="dxa"/>
          </w:tcPr>
          <w:p w14:paraId="11587451" w14:textId="77777777" w:rsidR="004F75DF" w:rsidRDefault="004F75DF">
            <w:pPr>
              <w:pStyle w:val="TableParagraph"/>
              <w:rPr>
                <w:sz w:val="20"/>
              </w:rPr>
            </w:pPr>
          </w:p>
        </w:tc>
        <w:tc>
          <w:tcPr>
            <w:tcW w:w="710" w:type="dxa"/>
          </w:tcPr>
          <w:p w14:paraId="0972FD01" w14:textId="77777777" w:rsidR="004F75DF" w:rsidRDefault="004F75DF">
            <w:pPr>
              <w:pStyle w:val="TableParagraph"/>
              <w:rPr>
                <w:sz w:val="20"/>
              </w:rPr>
            </w:pPr>
          </w:p>
        </w:tc>
        <w:tc>
          <w:tcPr>
            <w:tcW w:w="705" w:type="dxa"/>
          </w:tcPr>
          <w:p w14:paraId="1B60BDF9" w14:textId="77777777" w:rsidR="004F75DF" w:rsidRDefault="004F75DF">
            <w:pPr>
              <w:pStyle w:val="TableParagraph"/>
              <w:rPr>
                <w:sz w:val="20"/>
              </w:rPr>
            </w:pPr>
          </w:p>
        </w:tc>
        <w:tc>
          <w:tcPr>
            <w:tcW w:w="570" w:type="dxa"/>
          </w:tcPr>
          <w:p w14:paraId="6964AC2E" w14:textId="77777777" w:rsidR="004F75DF" w:rsidRDefault="004F75DF">
            <w:pPr>
              <w:pStyle w:val="TableParagraph"/>
              <w:spacing w:before="32"/>
              <w:rPr>
                <w:b/>
              </w:rPr>
            </w:pPr>
          </w:p>
          <w:p w14:paraId="562E5FCA" w14:textId="77777777" w:rsidR="004F75DF" w:rsidRDefault="0013698B">
            <w:pPr>
              <w:pStyle w:val="TableParagraph"/>
              <w:ind w:left="29" w:right="2"/>
              <w:jc w:val="center"/>
              <w:rPr>
                <w:rFonts w:ascii="Calibri"/>
              </w:rPr>
            </w:pPr>
            <w:r>
              <w:rPr>
                <w:rFonts w:ascii="Calibri"/>
                <w:spacing w:val="-10"/>
              </w:rPr>
              <w:t>1</w:t>
            </w:r>
          </w:p>
        </w:tc>
        <w:tc>
          <w:tcPr>
            <w:tcW w:w="565" w:type="dxa"/>
            <w:shd w:val="clear" w:color="auto" w:fill="D9D9D9"/>
          </w:tcPr>
          <w:p w14:paraId="4C1DA49E" w14:textId="77777777" w:rsidR="004F75DF" w:rsidRDefault="004F75DF">
            <w:pPr>
              <w:pStyle w:val="TableParagraph"/>
              <w:spacing w:before="32"/>
              <w:rPr>
                <w:b/>
              </w:rPr>
            </w:pPr>
          </w:p>
          <w:p w14:paraId="2841323E" w14:textId="77777777" w:rsidR="004F75DF" w:rsidRDefault="0013698B">
            <w:pPr>
              <w:pStyle w:val="TableParagraph"/>
              <w:ind w:left="27" w:right="2"/>
              <w:jc w:val="center"/>
              <w:rPr>
                <w:rFonts w:ascii="Calibri"/>
              </w:rPr>
            </w:pPr>
            <w:r>
              <w:rPr>
                <w:rFonts w:ascii="Calibri"/>
                <w:spacing w:val="-10"/>
              </w:rPr>
              <w:t>1</w:t>
            </w:r>
          </w:p>
        </w:tc>
        <w:tc>
          <w:tcPr>
            <w:tcW w:w="849" w:type="dxa"/>
          </w:tcPr>
          <w:p w14:paraId="68313D20" w14:textId="77777777" w:rsidR="004F75DF" w:rsidRDefault="004F75DF">
            <w:pPr>
              <w:pStyle w:val="TableParagraph"/>
              <w:rPr>
                <w:sz w:val="20"/>
              </w:rPr>
            </w:pPr>
          </w:p>
        </w:tc>
        <w:tc>
          <w:tcPr>
            <w:tcW w:w="705" w:type="dxa"/>
          </w:tcPr>
          <w:p w14:paraId="4402F534" w14:textId="77777777" w:rsidR="004F75DF" w:rsidRDefault="004F75DF">
            <w:pPr>
              <w:pStyle w:val="TableParagraph"/>
              <w:rPr>
                <w:sz w:val="20"/>
              </w:rPr>
            </w:pPr>
          </w:p>
        </w:tc>
        <w:tc>
          <w:tcPr>
            <w:tcW w:w="853" w:type="dxa"/>
          </w:tcPr>
          <w:p w14:paraId="40859A0B" w14:textId="77777777" w:rsidR="004F75DF" w:rsidRDefault="004F75DF">
            <w:pPr>
              <w:pStyle w:val="TableParagraph"/>
              <w:rPr>
                <w:sz w:val="20"/>
              </w:rPr>
            </w:pPr>
          </w:p>
        </w:tc>
        <w:tc>
          <w:tcPr>
            <w:tcW w:w="705" w:type="dxa"/>
          </w:tcPr>
          <w:p w14:paraId="60735CC7" w14:textId="77777777" w:rsidR="004F75DF" w:rsidRDefault="004F75DF">
            <w:pPr>
              <w:pStyle w:val="TableParagraph"/>
              <w:rPr>
                <w:sz w:val="20"/>
              </w:rPr>
            </w:pPr>
          </w:p>
        </w:tc>
        <w:tc>
          <w:tcPr>
            <w:tcW w:w="426" w:type="dxa"/>
            <w:shd w:val="clear" w:color="auto" w:fill="D9D9D9"/>
          </w:tcPr>
          <w:p w14:paraId="44BB34C1" w14:textId="77777777" w:rsidR="004F75DF" w:rsidRDefault="004F75DF">
            <w:pPr>
              <w:pStyle w:val="TableParagraph"/>
              <w:rPr>
                <w:sz w:val="20"/>
              </w:rPr>
            </w:pPr>
          </w:p>
        </w:tc>
        <w:tc>
          <w:tcPr>
            <w:tcW w:w="705" w:type="dxa"/>
          </w:tcPr>
          <w:p w14:paraId="5CE3B09F" w14:textId="77777777" w:rsidR="004F75DF" w:rsidRDefault="004F75DF">
            <w:pPr>
              <w:pStyle w:val="TableParagraph"/>
              <w:rPr>
                <w:sz w:val="20"/>
              </w:rPr>
            </w:pPr>
          </w:p>
        </w:tc>
        <w:tc>
          <w:tcPr>
            <w:tcW w:w="709" w:type="dxa"/>
          </w:tcPr>
          <w:p w14:paraId="25FB9BCE" w14:textId="77777777" w:rsidR="004F75DF" w:rsidRDefault="004F75DF">
            <w:pPr>
              <w:pStyle w:val="TableParagraph"/>
              <w:rPr>
                <w:sz w:val="20"/>
              </w:rPr>
            </w:pPr>
          </w:p>
        </w:tc>
        <w:tc>
          <w:tcPr>
            <w:tcW w:w="566" w:type="dxa"/>
          </w:tcPr>
          <w:p w14:paraId="4094F1B9" w14:textId="77777777" w:rsidR="004F75DF" w:rsidRDefault="004F75DF">
            <w:pPr>
              <w:pStyle w:val="TableParagraph"/>
              <w:rPr>
                <w:sz w:val="20"/>
              </w:rPr>
            </w:pPr>
          </w:p>
        </w:tc>
        <w:tc>
          <w:tcPr>
            <w:tcW w:w="842" w:type="dxa"/>
            <w:tcBorders>
              <w:right w:val="single" w:sz="2" w:space="0" w:color="000000"/>
            </w:tcBorders>
          </w:tcPr>
          <w:p w14:paraId="2D0A0F6A" w14:textId="77777777" w:rsidR="004F75DF" w:rsidRDefault="004F75DF">
            <w:pPr>
              <w:pStyle w:val="TableParagraph"/>
              <w:spacing w:before="32"/>
              <w:rPr>
                <w:b/>
              </w:rPr>
            </w:pPr>
          </w:p>
          <w:p w14:paraId="75FE1ABD" w14:textId="77777777" w:rsidR="004F75DF" w:rsidRDefault="0013698B">
            <w:pPr>
              <w:pStyle w:val="TableParagraph"/>
              <w:ind w:left="50"/>
              <w:jc w:val="center"/>
              <w:rPr>
                <w:rFonts w:ascii="Calibri"/>
              </w:rPr>
            </w:pPr>
            <w:r>
              <w:rPr>
                <w:rFonts w:ascii="Calibri"/>
                <w:spacing w:val="-10"/>
              </w:rPr>
              <w:t>1</w:t>
            </w:r>
          </w:p>
        </w:tc>
      </w:tr>
      <w:tr w:rsidR="004F75DF" w14:paraId="021EDD86" w14:textId="77777777">
        <w:trPr>
          <w:trHeight w:val="412"/>
          <w:jc w:val="right"/>
        </w:trPr>
        <w:tc>
          <w:tcPr>
            <w:tcW w:w="1421" w:type="dxa"/>
          </w:tcPr>
          <w:p w14:paraId="3E1FAEE5" w14:textId="77777777" w:rsidR="004F75DF" w:rsidRDefault="0013698B">
            <w:pPr>
              <w:pStyle w:val="TableParagraph"/>
              <w:spacing w:line="201" w:lineRule="exact"/>
              <w:ind w:left="110"/>
              <w:rPr>
                <w:sz w:val="18"/>
              </w:rPr>
            </w:pPr>
            <w:r>
              <w:rPr>
                <w:spacing w:val="-2"/>
                <w:sz w:val="18"/>
              </w:rPr>
              <w:t>Обществознан</w:t>
            </w:r>
          </w:p>
          <w:p w14:paraId="60856872" w14:textId="77777777" w:rsidR="004F75DF" w:rsidRDefault="0013698B">
            <w:pPr>
              <w:pStyle w:val="TableParagraph"/>
              <w:spacing w:line="191" w:lineRule="exact"/>
              <w:ind w:left="110"/>
              <w:rPr>
                <w:sz w:val="18"/>
              </w:rPr>
            </w:pPr>
            <w:r>
              <w:rPr>
                <w:spacing w:val="-5"/>
                <w:sz w:val="18"/>
              </w:rPr>
              <w:t>ие</w:t>
            </w:r>
          </w:p>
        </w:tc>
        <w:tc>
          <w:tcPr>
            <w:tcW w:w="849" w:type="dxa"/>
          </w:tcPr>
          <w:p w14:paraId="7904D4C6" w14:textId="77777777" w:rsidR="004F75DF" w:rsidRDefault="004F75DF">
            <w:pPr>
              <w:pStyle w:val="TableParagraph"/>
              <w:rPr>
                <w:sz w:val="20"/>
              </w:rPr>
            </w:pPr>
          </w:p>
        </w:tc>
        <w:tc>
          <w:tcPr>
            <w:tcW w:w="710" w:type="dxa"/>
          </w:tcPr>
          <w:p w14:paraId="49639755" w14:textId="77777777" w:rsidR="004F75DF" w:rsidRDefault="004F75DF">
            <w:pPr>
              <w:pStyle w:val="TableParagraph"/>
              <w:rPr>
                <w:sz w:val="20"/>
              </w:rPr>
            </w:pPr>
          </w:p>
        </w:tc>
        <w:tc>
          <w:tcPr>
            <w:tcW w:w="705" w:type="dxa"/>
          </w:tcPr>
          <w:p w14:paraId="0CB164D5" w14:textId="77777777" w:rsidR="004F75DF" w:rsidRDefault="004F75DF">
            <w:pPr>
              <w:pStyle w:val="TableParagraph"/>
              <w:rPr>
                <w:sz w:val="20"/>
              </w:rPr>
            </w:pPr>
          </w:p>
        </w:tc>
        <w:tc>
          <w:tcPr>
            <w:tcW w:w="570" w:type="dxa"/>
          </w:tcPr>
          <w:p w14:paraId="0C7607C3" w14:textId="77777777" w:rsidR="004F75DF" w:rsidRDefault="0013698B">
            <w:pPr>
              <w:pStyle w:val="TableParagraph"/>
              <w:spacing w:before="73"/>
              <w:ind w:left="29" w:right="2"/>
              <w:jc w:val="center"/>
              <w:rPr>
                <w:rFonts w:ascii="Calibri"/>
              </w:rPr>
            </w:pPr>
            <w:r>
              <w:rPr>
                <w:rFonts w:ascii="Calibri"/>
                <w:spacing w:val="-10"/>
              </w:rPr>
              <w:t>1</w:t>
            </w:r>
          </w:p>
        </w:tc>
        <w:tc>
          <w:tcPr>
            <w:tcW w:w="565" w:type="dxa"/>
            <w:shd w:val="clear" w:color="auto" w:fill="D9D9D9"/>
          </w:tcPr>
          <w:p w14:paraId="27148926" w14:textId="77777777" w:rsidR="004F75DF" w:rsidRDefault="0013698B">
            <w:pPr>
              <w:pStyle w:val="TableParagraph"/>
              <w:spacing w:before="73"/>
              <w:ind w:left="27" w:right="2"/>
              <w:jc w:val="center"/>
              <w:rPr>
                <w:rFonts w:ascii="Calibri"/>
              </w:rPr>
            </w:pPr>
            <w:r>
              <w:rPr>
                <w:rFonts w:ascii="Calibri"/>
                <w:spacing w:val="-10"/>
              </w:rPr>
              <w:t>1</w:t>
            </w:r>
          </w:p>
        </w:tc>
        <w:tc>
          <w:tcPr>
            <w:tcW w:w="849" w:type="dxa"/>
          </w:tcPr>
          <w:p w14:paraId="59DE5151" w14:textId="77777777" w:rsidR="004F75DF" w:rsidRDefault="004F75DF">
            <w:pPr>
              <w:pStyle w:val="TableParagraph"/>
              <w:rPr>
                <w:sz w:val="20"/>
              </w:rPr>
            </w:pPr>
          </w:p>
        </w:tc>
        <w:tc>
          <w:tcPr>
            <w:tcW w:w="705" w:type="dxa"/>
          </w:tcPr>
          <w:p w14:paraId="40E27A73" w14:textId="77777777" w:rsidR="004F75DF" w:rsidRDefault="004F75DF">
            <w:pPr>
              <w:pStyle w:val="TableParagraph"/>
              <w:rPr>
                <w:sz w:val="20"/>
              </w:rPr>
            </w:pPr>
          </w:p>
        </w:tc>
        <w:tc>
          <w:tcPr>
            <w:tcW w:w="853" w:type="dxa"/>
          </w:tcPr>
          <w:p w14:paraId="4B806871" w14:textId="77777777" w:rsidR="004F75DF" w:rsidRDefault="004F75DF">
            <w:pPr>
              <w:pStyle w:val="TableParagraph"/>
              <w:rPr>
                <w:sz w:val="20"/>
              </w:rPr>
            </w:pPr>
          </w:p>
        </w:tc>
        <w:tc>
          <w:tcPr>
            <w:tcW w:w="705" w:type="dxa"/>
          </w:tcPr>
          <w:p w14:paraId="183388A7" w14:textId="77777777" w:rsidR="004F75DF" w:rsidRDefault="004F75DF">
            <w:pPr>
              <w:pStyle w:val="TableParagraph"/>
              <w:rPr>
                <w:sz w:val="20"/>
              </w:rPr>
            </w:pPr>
          </w:p>
        </w:tc>
        <w:tc>
          <w:tcPr>
            <w:tcW w:w="426" w:type="dxa"/>
            <w:shd w:val="clear" w:color="auto" w:fill="D9D9D9"/>
          </w:tcPr>
          <w:p w14:paraId="0C0E1ABB" w14:textId="77777777" w:rsidR="004F75DF" w:rsidRDefault="004F75DF">
            <w:pPr>
              <w:pStyle w:val="TableParagraph"/>
              <w:rPr>
                <w:sz w:val="20"/>
              </w:rPr>
            </w:pPr>
          </w:p>
        </w:tc>
        <w:tc>
          <w:tcPr>
            <w:tcW w:w="705" w:type="dxa"/>
          </w:tcPr>
          <w:p w14:paraId="142423EB" w14:textId="77777777" w:rsidR="004F75DF" w:rsidRDefault="004F75DF">
            <w:pPr>
              <w:pStyle w:val="TableParagraph"/>
              <w:rPr>
                <w:sz w:val="20"/>
              </w:rPr>
            </w:pPr>
          </w:p>
        </w:tc>
        <w:tc>
          <w:tcPr>
            <w:tcW w:w="709" w:type="dxa"/>
          </w:tcPr>
          <w:p w14:paraId="4982B9C0" w14:textId="77777777" w:rsidR="004F75DF" w:rsidRDefault="004F75DF">
            <w:pPr>
              <w:pStyle w:val="TableParagraph"/>
              <w:rPr>
                <w:sz w:val="20"/>
              </w:rPr>
            </w:pPr>
          </w:p>
        </w:tc>
        <w:tc>
          <w:tcPr>
            <w:tcW w:w="566" w:type="dxa"/>
          </w:tcPr>
          <w:p w14:paraId="371CCA40" w14:textId="77777777" w:rsidR="004F75DF" w:rsidRDefault="004F75DF">
            <w:pPr>
              <w:pStyle w:val="TableParagraph"/>
              <w:rPr>
                <w:sz w:val="20"/>
              </w:rPr>
            </w:pPr>
          </w:p>
        </w:tc>
        <w:tc>
          <w:tcPr>
            <w:tcW w:w="842" w:type="dxa"/>
            <w:tcBorders>
              <w:right w:val="single" w:sz="2" w:space="0" w:color="000000"/>
            </w:tcBorders>
          </w:tcPr>
          <w:p w14:paraId="6687C85F" w14:textId="77777777" w:rsidR="004F75DF" w:rsidRDefault="004F75DF">
            <w:pPr>
              <w:pStyle w:val="TableParagraph"/>
              <w:rPr>
                <w:sz w:val="20"/>
              </w:rPr>
            </w:pPr>
          </w:p>
        </w:tc>
      </w:tr>
      <w:tr w:rsidR="004F75DF" w14:paraId="2C4B1EC3" w14:textId="77777777">
        <w:trPr>
          <w:trHeight w:val="267"/>
          <w:jc w:val="right"/>
        </w:trPr>
        <w:tc>
          <w:tcPr>
            <w:tcW w:w="1421" w:type="dxa"/>
          </w:tcPr>
          <w:p w14:paraId="75251E91" w14:textId="77777777" w:rsidR="004F75DF" w:rsidRDefault="0013698B">
            <w:pPr>
              <w:pStyle w:val="TableParagraph"/>
              <w:spacing w:line="202" w:lineRule="exact"/>
              <w:ind w:left="110"/>
              <w:rPr>
                <w:sz w:val="18"/>
              </w:rPr>
            </w:pPr>
            <w:r>
              <w:rPr>
                <w:spacing w:val="-2"/>
                <w:sz w:val="18"/>
              </w:rPr>
              <w:t>География</w:t>
            </w:r>
          </w:p>
        </w:tc>
        <w:tc>
          <w:tcPr>
            <w:tcW w:w="849" w:type="dxa"/>
          </w:tcPr>
          <w:p w14:paraId="2C12860F" w14:textId="77777777" w:rsidR="004F75DF" w:rsidRDefault="004F75DF">
            <w:pPr>
              <w:pStyle w:val="TableParagraph"/>
              <w:rPr>
                <w:sz w:val="18"/>
              </w:rPr>
            </w:pPr>
          </w:p>
        </w:tc>
        <w:tc>
          <w:tcPr>
            <w:tcW w:w="710" w:type="dxa"/>
          </w:tcPr>
          <w:p w14:paraId="5DADAEB6" w14:textId="77777777" w:rsidR="004F75DF" w:rsidRDefault="004F75DF">
            <w:pPr>
              <w:pStyle w:val="TableParagraph"/>
              <w:rPr>
                <w:sz w:val="18"/>
              </w:rPr>
            </w:pPr>
          </w:p>
        </w:tc>
        <w:tc>
          <w:tcPr>
            <w:tcW w:w="705" w:type="dxa"/>
          </w:tcPr>
          <w:p w14:paraId="6B145DF9" w14:textId="77777777" w:rsidR="004F75DF" w:rsidRDefault="004F75DF">
            <w:pPr>
              <w:pStyle w:val="TableParagraph"/>
              <w:rPr>
                <w:sz w:val="18"/>
              </w:rPr>
            </w:pPr>
          </w:p>
        </w:tc>
        <w:tc>
          <w:tcPr>
            <w:tcW w:w="570" w:type="dxa"/>
          </w:tcPr>
          <w:p w14:paraId="0765FBD7" w14:textId="77777777"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14:paraId="6E7B2D9C" w14:textId="77777777"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14:paraId="0691B6F5" w14:textId="77777777" w:rsidR="004F75DF" w:rsidRDefault="004F75DF">
            <w:pPr>
              <w:pStyle w:val="TableParagraph"/>
              <w:rPr>
                <w:sz w:val="18"/>
              </w:rPr>
            </w:pPr>
          </w:p>
        </w:tc>
        <w:tc>
          <w:tcPr>
            <w:tcW w:w="705" w:type="dxa"/>
          </w:tcPr>
          <w:p w14:paraId="1F247D18" w14:textId="77777777" w:rsidR="004F75DF" w:rsidRDefault="004F75DF">
            <w:pPr>
              <w:pStyle w:val="TableParagraph"/>
              <w:rPr>
                <w:sz w:val="18"/>
              </w:rPr>
            </w:pPr>
          </w:p>
        </w:tc>
        <w:tc>
          <w:tcPr>
            <w:tcW w:w="853" w:type="dxa"/>
          </w:tcPr>
          <w:p w14:paraId="55DFBC03" w14:textId="77777777" w:rsidR="004F75DF" w:rsidRDefault="004F75DF">
            <w:pPr>
              <w:pStyle w:val="TableParagraph"/>
              <w:rPr>
                <w:sz w:val="18"/>
              </w:rPr>
            </w:pPr>
          </w:p>
        </w:tc>
        <w:tc>
          <w:tcPr>
            <w:tcW w:w="705" w:type="dxa"/>
          </w:tcPr>
          <w:p w14:paraId="033CA512" w14:textId="77777777" w:rsidR="004F75DF" w:rsidRDefault="004F75DF">
            <w:pPr>
              <w:pStyle w:val="TableParagraph"/>
              <w:rPr>
                <w:sz w:val="18"/>
              </w:rPr>
            </w:pPr>
          </w:p>
        </w:tc>
        <w:tc>
          <w:tcPr>
            <w:tcW w:w="426" w:type="dxa"/>
            <w:shd w:val="clear" w:color="auto" w:fill="D9D9D9"/>
          </w:tcPr>
          <w:p w14:paraId="48955F2F" w14:textId="77777777" w:rsidR="004F75DF" w:rsidRDefault="004F75DF">
            <w:pPr>
              <w:pStyle w:val="TableParagraph"/>
              <w:rPr>
                <w:sz w:val="18"/>
              </w:rPr>
            </w:pPr>
          </w:p>
        </w:tc>
        <w:tc>
          <w:tcPr>
            <w:tcW w:w="705" w:type="dxa"/>
          </w:tcPr>
          <w:p w14:paraId="25715808" w14:textId="77777777" w:rsidR="004F75DF" w:rsidRDefault="004F75DF">
            <w:pPr>
              <w:pStyle w:val="TableParagraph"/>
              <w:rPr>
                <w:sz w:val="18"/>
              </w:rPr>
            </w:pPr>
          </w:p>
        </w:tc>
        <w:tc>
          <w:tcPr>
            <w:tcW w:w="709" w:type="dxa"/>
          </w:tcPr>
          <w:p w14:paraId="084B001A" w14:textId="77777777" w:rsidR="004F75DF" w:rsidRDefault="004F75DF">
            <w:pPr>
              <w:pStyle w:val="TableParagraph"/>
              <w:rPr>
                <w:sz w:val="18"/>
              </w:rPr>
            </w:pPr>
          </w:p>
        </w:tc>
        <w:tc>
          <w:tcPr>
            <w:tcW w:w="566" w:type="dxa"/>
          </w:tcPr>
          <w:p w14:paraId="404FAD14" w14:textId="77777777" w:rsidR="004F75DF" w:rsidRDefault="004F75DF">
            <w:pPr>
              <w:pStyle w:val="TableParagraph"/>
              <w:rPr>
                <w:sz w:val="18"/>
              </w:rPr>
            </w:pPr>
          </w:p>
        </w:tc>
        <w:tc>
          <w:tcPr>
            <w:tcW w:w="842" w:type="dxa"/>
            <w:tcBorders>
              <w:right w:val="single" w:sz="2" w:space="0" w:color="000000"/>
            </w:tcBorders>
          </w:tcPr>
          <w:p w14:paraId="4BAFA49E" w14:textId="77777777" w:rsidR="004F75DF" w:rsidRDefault="004F75DF">
            <w:pPr>
              <w:pStyle w:val="TableParagraph"/>
              <w:rPr>
                <w:sz w:val="18"/>
              </w:rPr>
            </w:pPr>
          </w:p>
        </w:tc>
      </w:tr>
      <w:tr w:rsidR="004F75DF" w14:paraId="4C5264E1" w14:textId="77777777">
        <w:trPr>
          <w:trHeight w:val="268"/>
          <w:jc w:val="right"/>
        </w:trPr>
        <w:tc>
          <w:tcPr>
            <w:tcW w:w="1421" w:type="dxa"/>
          </w:tcPr>
          <w:p w14:paraId="58E7DEC1" w14:textId="77777777" w:rsidR="004F75DF" w:rsidRDefault="0013698B">
            <w:pPr>
              <w:pStyle w:val="TableParagraph"/>
              <w:spacing w:line="202" w:lineRule="exact"/>
              <w:ind w:left="110"/>
              <w:rPr>
                <w:sz w:val="18"/>
              </w:rPr>
            </w:pPr>
            <w:r>
              <w:rPr>
                <w:spacing w:val="-2"/>
                <w:sz w:val="18"/>
              </w:rPr>
              <w:t>Биология</w:t>
            </w:r>
          </w:p>
        </w:tc>
        <w:tc>
          <w:tcPr>
            <w:tcW w:w="849" w:type="dxa"/>
          </w:tcPr>
          <w:p w14:paraId="525969A1" w14:textId="77777777" w:rsidR="004F75DF" w:rsidRDefault="004F75DF">
            <w:pPr>
              <w:pStyle w:val="TableParagraph"/>
              <w:rPr>
                <w:sz w:val="18"/>
              </w:rPr>
            </w:pPr>
          </w:p>
        </w:tc>
        <w:tc>
          <w:tcPr>
            <w:tcW w:w="710" w:type="dxa"/>
          </w:tcPr>
          <w:p w14:paraId="4B362552" w14:textId="77777777" w:rsidR="004F75DF" w:rsidRDefault="004F75DF">
            <w:pPr>
              <w:pStyle w:val="TableParagraph"/>
              <w:rPr>
                <w:sz w:val="18"/>
              </w:rPr>
            </w:pPr>
          </w:p>
        </w:tc>
        <w:tc>
          <w:tcPr>
            <w:tcW w:w="705" w:type="dxa"/>
          </w:tcPr>
          <w:p w14:paraId="7742A0D7" w14:textId="77777777" w:rsidR="004F75DF" w:rsidRDefault="004F75DF">
            <w:pPr>
              <w:pStyle w:val="TableParagraph"/>
              <w:rPr>
                <w:sz w:val="18"/>
              </w:rPr>
            </w:pPr>
          </w:p>
        </w:tc>
        <w:tc>
          <w:tcPr>
            <w:tcW w:w="570" w:type="dxa"/>
          </w:tcPr>
          <w:p w14:paraId="52214114" w14:textId="77777777" w:rsidR="004F75DF" w:rsidRDefault="0013698B">
            <w:pPr>
              <w:pStyle w:val="TableParagraph"/>
              <w:spacing w:before="1" w:line="247" w:lineRule="exact"/>
              <w:ind w:left="29" w:right="2"/>
              <w:jc w:val="center"/>
              <w:rPr>
                <w:rFonts w:ascii="Calibri"/>
              </w:rPr>
            </w:pPr>
            <w:r>
              <w:rPr>
                <w:rFonts w:ascii="Calibri"/>
                <w:spacing w:val="-10"/>
              </w:rPr>
              <w:t>1</w:t>
            </w:r>
          </w:p>
        </w:tc>
        <w:tc>
          <w:tcPr>
            <w:tcW w:w="565" w:type="dxa"/>
            <w:shd w:val="clear" w:color="auto" w:fill="D9D9D9"/>
          </w:tcPr>
          <w:p w14:paraId="60CA8889" w14:textId="77777777" w:rsidR="004F75DF" w:rsidRDefault="0013698B">
            <w:pPr>
              <w:pStyle w:val="TableParagraph"/>
              <w:spacing w:before="1" w:line="247" w:lineRule="exact"/>
              <w:ind w:left="27" w:right="2"/>
              <w:jc w:val="center"/>
              <w:rPr>
                <w:rFonts w:ascii="Calibri"/>
              </w:rPr>
            </w:pPr>
            <w:r>
              <w:rPr>
                <w:rFonts w:ascii="Calibri"/>
                <w:spacing w:val="-10"/>
              </w:rPr>
              <w:t>1</w:t>
            </w:r>
          </w:p>
        </w:tc>
        <w:tc>
          <w:tcPr>
            <w:tcW w:w="849" w:type="dxa"/>
          </w:tcPr>
          <w:p w14:paraId="54E4DBAA" w14:textId="77777777" w:rsidR="004F75DF" w:rsidRDefault="004F75DF">
            <w:pPr>
              <w:pStyle w:val="TableParagraph"/>
              <w:rPr>
                <w:sz w:val="18"/>
              </w:rPr>
            </w:pPr>
          </w:p>
        </w:tc>
        <w:tc>
          <w:tcPr>
            <w:tcW w:w="705" w:type="dxa"/>
          </w:tcPr>
          <w:p w14:paraId="6ACBF82D" w14:textId="77777777" w:rsidR="004F75DF" w:rsidRDefault="004F75DF">
            <w:pPr>
              <w:pStyle w:val="TableParagraph"/>
              <w:rPr>
                <w:sz w:val="18"/>
              </w:rPr>
            </w:pPr>
          </w:p>
        </w:tc>
        <w:tc>
          <w:tcPr>
            <w:tcW w:w="853" w:type="dxa"/>
          </w:tcPr>
          <w:p w14:paraId="2DFCB402" w14:textId="77777777" w:rsidR="004F75DF" w:rsidRDefault="004F75DF">
            <w:pPr>
              <w:pStyle w:val="TableParagraph"/>
              <w:rPr>
                <w:sz w:val="18"/>
              </w:rPr>
            </w:pPr>
          </w:p>
        </w:tc>
        <w:tc>
          <w:tcPr>
            <w:tcW w:w="705" w:type="dxa"/>
          </w:tcPr>
          <w:p w14:paraId="52928CAA" w14:textId="77777777" w:rsidR="004F75DF" w:rsidRDefault="004F75DF">
            <w:pPr>
              <w:pStyle w:val="TableParagraph"/>
              <w:rPr>
                <w:sz w:val="18"/>
              </w:rPr>
            </w:pPr>
          </w:p>
        </w:tc>
        <w:tc>
          <w:tcPr>
            <w:tcW w:w="426" w:type="dxa"/>
            <w:shd w:val="clear" w:color="auto" w:fill="D9D9D9"/>
          </w:tcPr>
          <w:p w14:paraId="5B2B2ABA" w14:textId="77777777" w:rsidR="004F75DF" w:rsidRDefault="004F75DF">
            <w:pPr>
              <w:pStyle w:val="TableParagraph"/>
              <w:rPr>
                <w:sz w:val="18"/>
              </w:rPr>
            </w:pPr>
          </w:p>
        </w:tc>
        <w:tc>
          <w:tcPr>
            <w:tcW w:w="705" w:type="dxa"/>
          </w:tcPr>
          <w:p w14:paraId="2212FAAA" w14:textId="77777777" w:rsidR="004F75DF" w:rsidRDefault="004F75DF">
            <w:pPr>
              <w:pStyle w:val="TableParagraph"/>
              <w:rPr>
                <w:sz w:val="18"/>
              </w:rPr>
            </w:pPr>
          </w:p>
        </w:tc>
        <w:tc>
          <w:tcPr>
            <w:tcW w:w="709" w:type="dxa"/>
          </w:tcPr>
          <w:p w14:paraId="4D26FE1C" w14:textId="77777777" w:rsidR="004F75DF" w:rsidRDefault="004F75DF">
            <w:pPr>
              <w:pStyle w:val="TableParagraph"/>
              <w:rPr>
                <w:sz w:val="18"/>
              </w:rPr>
            </w:pPr>
          </w:p>
        </w:tc>
        <w:tc>
          <w:tcPr>
            <w:tcW w:w="566" w:type="dxa"/>
          </w:tcPr>
          <w:p w14:paraId="6BEF5468" w14:textId="77777777" w:rsidR="004F75DF" w:rsidRDefault="004F75DF">
            <w:pPr>
              <w:pStyle w:val="TableParagraph"/>
              <w:rPr>
                <w:sz w:val="18"/>
              </w:rPr>
            </w:pPr>
          </w:p>
        </w:tc>
        <w:tc>
          <w:tcPr>
            <w:tcW w:w="842" w:type="dxa"/>
            <w:tcBorders>
              <w:right w:val="single" w:sz="2" w:space="0" w:color="000000"/>
            </w:tcBorders>
          </w:tcPr>
          <w:p w14:paraId="57860A9F" w14:textId="77777777" w:rsidR="004F75DF" w:rsidRDefault="004F75DF">
            <w:pPr>
              <w:pStyle w:val="TableParagraph"/>
              <w:rPr>
                <w:sz w:val="18"/>
              </w:rPr>
            </w:pPr>
          </w:p>
        </w:tc>
      </w:tr>
      <w:tr w:rsidR="004F75DF" w14:paraId="5ADEF09C" w14:textId="77777777">
        <w:trPr>
          <w:trHeight w:val="272"/>
          <w:jc w:val="right"/>
        </w:trPr>
        <w:tc>
          <w:tcPr>
            <w:tcW w:w="1421" w:type="dxa"/>
          </w:tcPr>
          <w:p w14:paraId="0FF4F3E4" w14:textId="77777777" w:rsidR="004F75DF" w:rsidRDefault="0013698B">
            <w:pPr>
              <w:pStyle w:val="TableParagraph"/>
              <w:spacing w:line="207" w:lineRule="exact"/>
              <w:ind w:left="110"/>
              <w:rPr>
                <w:sz w:val="18"/>
              </w:rPr>
            </w:pPr>
            <w:r>
              <w:rPr>
                <w:spacing w:val="-2"/>
                <w:sz w:val="18"/>
              </w:rPr>
              <w:t>Физика</w:t>
            </w:r>
          </w:p>
        </w:tc>
        <w:tc>
          <w:tcPr>
            <w:tcW w:w="849" w:type="dxa"/>
          </w:tcPr>
          <w:p w14:paraId="433D37BD" w14:textId="77777777" w:rsidR="004F75DF" w:rsidRDefault="004F75DF">
            <w:pPr>
              <w:pStyle w:val="TableParagraph"/>
              <w:rPr>
                <w:sz w:val="20"/>
              </w:rPr>
            </w:pPr>
          </w:p>
        </w:tc>
        <w:tc>
          <w:tcPr>
            <w:tcW w:w="710" w:type="dxa"/>
          </w:tcPr>
          <w:p w14:paraId="1E901332" w14:textId="77777777" w:rsidR="004F75DF" w:rsidRDefault="004F75DF">
            <w:pPr>
              <w:pStyle w:val="TableParagraph"/>
              <w:rPr>
                <w:sz w:val="20"/>
              </w:rPr>
            </w:pPr>
          </w:p>
        </w:tc>
        <w:tc>
          <w:tcPr>
            <w:tcW w:w="705" w:type="dxa"/>
          </w:tcPr>
          <w:p w14:paraId="183D2E39" w14:textId="77777777" w:rsidR="004F75DF" w:rsidRDefault="004F75DF">
            <w:pPr>
              <w:pStyle w:val="TableParagraph"/>
              <w:rPr>
                <w:sz w:val="20"/>
              </w:rPr>
            </w:pPr>
          </w:p>
        </w:tc>
        <w:tc>
          <w:tcPr>
            <w:tcW w:w="570" w:type="dxa"/>
          </w:tcPr>
          <w:p w14:paraId="7E22F800" w14:textId="77777777" w:rsidR="004F75DF" w:rsidRDefault="0013698B">
            <w:pPr>
              <w:pStyle w:val="TableParagraph"/>
              <w:spacing w:before="6" w:line="247" w:lineRule="exact"/>
              <w:ind w:left="29" w:right="2"/>
              <w:jc w:val="center"/>
              <w:rPr>
                <w:rFonts w:ascii="Calibri"/>
              </w:rPr>
            </w:pPr>
            <w:r>
              <w:rPr>
                <w:rFonts w:ascii="Calibri"/>
                <w:spacing w:val="-10"/>
              </w:rPr>
              <w:t>1</w:t>
            </w:r>
          </w:p>
        </w:tc>
        <w:tc>
          <w:tcPr>
            <w:tcW w:w="565" w:type="dxa"/>
            <w:shd w:val="clear" w:color="auto" w:fill="D9D9D9"/>
          </w:tcPr>
          <w:p w14:paraId="1E911A27" w14:textId="77777777" w:rsidR="004F75DF" w:rsidRDefault="0013698B">
            <w:pPr>
              <w:pStyle w:val="TableParagraph"/>
              <w:spacing w:before="6" w:line="247" w:lineRule="exact"/>
              <w:ind w:left="27" w:right="2"/>
              <w:jc w:val="center"/>
              <w:rPr>
                <w:rFonts w:ascii="Calibri"/>
              </w:rPr>
            </w:pPr>
            <w:r>
              <w:rPr>
                <w:rFonts w:ascii="Calibri"/>
                <w:spacing w:val="-10"/>
              </w:rPr>
              <w:t>1</w:t>
            </w:r>
          </w:p>
        </w:tc>
        <w:tc>
          <w:tcPr>
            <w:tcW w:w="849" w:type="dxa"/>
          </w:tcPr>
          <w:p w14:paraId="3FA51146" w14:textId="77777777" w:rsidR="004F75DF" w:rsidRDefault="004F75DF">
            <w:pPr>
              <w:pStyle w:val="TableParagraph"/>
              <w:rPr>
                <w:sz w:val="20"/>
              </w:rPr>
            </w:pPr>
          </w:p>
        </w:tc>
        <w:tc>
          <w:tcPr>
            <w:tcW w:w="705" w:type="dxa"/>
          </w:tcPr>
          <w:p w14:paraId="3A9492BB" w14:textId="77777777" w:rsidR="004F75DF" w:rsidRDefault="004F75DF">
            <w:pPr>
              <w:pStyle w:val="TableParagraph"/>
              <w:rPr>
                <w:sz w:val="20"/>
              </w:rPr>
            </w:pPr>
          </w:p>
        </w:tc>
        <w:tc>
          <w:tcPr>
            <w:tcW w:w="853" w:type="dxa"/>
          </w:tcPr>
          <w:p w14:paraId="70CDE3C7" w14:textId="77777777" w:rsidR="004F75DF" w:rsidRDefault="004F75DF">
            <w:pPr>
              <w:pStyle w:val="TableParagraph"/>
              <w:rPr>
                <w:sz w:val="20"/>
              </w:rPr>
            </w:pPr>
          </w:p>
        </w:tc>
        <w:tc>
          <w:tcPr>
            <w:tcW w:w="705" w:type="dxa"/>
          </w:tcPr>
          <w:p w14:paraId="25A82CF3" w14:textId="77777777" w:rsidR="004F75DF" w:rsidRDefault="004F75DF">
            <w:pPr>
              <w:pStyle w:val="TableParagraph"/>
              <w:rPr>
                <w:sz w:val="20"/>
              </w:rPr>
            </w:pPr>
          </w:p>
        </w:tc>
        <w:tc>
          <w:tcPr>
            <w:tcW w:w="426" w:type="dxa"/>
            <w:shd w:val="clear" w:color="auto" w:fill="D9D9D9"/>
          </w:tcPr>
          <w:p w14:paraId="3FD1303B" w14:textId="77777777" w:rsidR="004F75DF" w:rsidRDefault="004F75DF">
            <w:pPr>
              <w:pStyle w:val="TableParagraph"/>
              <w:rPr>
                <w:sz w:val="20"/>
              </w:rPr>
            </w:pPr>
          </w:p>
        </w:tc>
        <w:tc>
          <w:tcPr>
            <w:tcW w:w="705" w:type="dxa"/>
          </w:tcPr>
          <w:p w14:paraId="57342BFC" w14:textId="77777777" w:rsidR="004F75DF" w:rsidRDefault="004F75DF">
            <w:pPr>
              <w:pStyle w:val="TableParagraph"/>
              <w:rPr>
                <w:sz w:val="20"/>
              </w:rPr>
            </w:pPr>
          </w:p>
        </w:tc>
        <w:tc>
          <w:tcPr>
            <w:tcW w:w="709" w:type="dxa"/>
          </w:tcPr>
          <w:p w14:paraId="0788599D" w14:textId="77777777" w:rsidR="004F75DF" w:rsidRDefault="004F75DF">
            <w:pPr>
              <w:pStyle w:val="TableParagraph"/>
              <w:rPr>
                <w:sz w:val="20"/>
              </w:rPr>
            </w:pPr>
          </w:p>
        </w:tc>
        <w:tc>
          <w:tcPr>
            <w:tcW w:w="566" w:type="dxa"/>
          </w:tcPr>
          <w:p w14:paraId="14E28134" w14:textId="77777777" w:rsidR="004F75DF" w:rsidRDefault="004F75DF">
            <w:pPr>
              <w:pStyle w:val="TableParagraph"/>
              <w:rPr>
                <w:sz w:val="20"/>
              </w:rPr>
            </w:pPr>
          </w:p>
        </w:tc>
        <w:tc>
          <w:tcPr>
            <w:tcW w:w="842" w:type="dxa"/>
            <w:tcBorders>
              <w:right w:val="single" w:sz="2" w:space="0" w:color="000000"/>
            </w:tcBorders>
          </w:tcPr>
          <w:p w14:paraId="50835EF6" w14:textId="77777777" w:rsidR="004F75DF" w:rsidRDefault="004F75DF">
            <w:pPr>
              <w:pStyle w:val="TableParagraph"/>
              <w:rPr>
                <w:sz w:val="20"/>
              </w:rPr>
            </w:pPr>
          </w:p>
        </w:tc>
      </w:tr>
      <w:tr w:rsidR="004F75DF" w14:paraId="20344490" w14:textId="77777777">
        <w:trPr>
          <w:trHeight w:val="267"/>
          <w:jc w:val="right"/>
        </w:trPr>
        <w:tc>
          <w:tcPr>
            <w:tcW w:w="1421" w:type="dxa"/>
          </w:tcPr>
          <w:p w14:paraId="35C18A6E" w14:textId="77777777" w:rsidR="004F75DF" w:rsidRDefault="0013698B">
            <w:pPr>
              <w:pStyle w:val="TableParagraph"/>
              <w:spacing w:line="202" w:lineRule="exact"/>
              <w:ind w:left="110"/>
              <w:rPr>
                <w:sz w:val="18"/>
              </w:rPr>
            </w:pPr>
            <w:r>
              <w:rPr>
                <w:spacing w:val="-2"/>
                <w:sz w:val="18"/>
              </w:rPr>
              <w:t>Химия</w:t>
            </w:r>
          </w:p>
        </w:tc>
        <w:tc>
          <w:tcPr>
            <w:tcW w:w="849" w:type="dxa"/>
          </w:tcPr>
          <w:p w14:paraId="5CE87E2B" w14:textId="77777777" w:rsidR="004F75DF" w:rsidRDefault="004F75DF">
            <w:pPr>
              <w:pStyle w:val="TableParagraph"/>
              <w:rPr>
                <w:sz w:val="18"/>
              </w:rPr>
            </w:pPr>
          </w:p>
        </w:tc>
        <w:tc>
          <w:tcPr>
            <w:tcW w:w="710" w:type="dxa"/>
          </w:tcPr>
          <w:p w14:paraId="5E3D1A26" w14:textId="77777777" w:rsidR="004F75DF" w:rsidRDefault="004F75DF">
            <w:pPr>
              <w:pStyle w:val="TableParagraph"/>
              <w:rPr>
                <w:sz w:val="18"/>
              </w:rPr>
            </w:pPr>
          </w:p>
        </w:tc>
        <w:tc>
          <w:tcPr>
            <w:tcW w:w="705" w:type="dxa"/>
          </w:tcPr>
          <w:p w14:paraId="69211E89" w14:textId="77777777" w:rsidR="004F75DF" w:rsidRDefault="004F75DF">
            <w:pPr>
              <w:pStyle w:val="TableParagraph"/>
              <w:rPr>
                <w:sz w:val="18"/>
              </w:rPr>
            </w:pPr>
          </w:p>
        </w:tc>
        <w:tc>
          <w:tcPr>
            <w:tcW w:w="570" w:type="dxa"/>
          </w:tcPr>
          <w:p w14:paraId="369D5BD7" w14:textId="77777777" w:rsidR="004F75DF" w:rsidRDefault="0013698B">
            <w:pPr>
              <w:pStyle w:val="TableParagraph"/>
              <w:spacing w:before="1" w:line="247" w:lineRule="exact"/>
              <w:ind w:left="29" w:right="2"/>
              <w:jc w:val="center"/>
              <w:rPr>
                <w:rFonts w:ascii="Calibri"/>
              </w:rPr>
            </w:pPr>
            <w:r>
              <w:rPr>
                <w:rFonts w:ascii="Calibri"/>
                <w:spacing w:val="-10"/>
              </w:rPr>
              <w:t>2</w:t>
            </w:r>
          </w:p>
        </w:tc>
        <w:tc>
          <w:tcPr>
            <w:tcW w:w="565" w:type="dxa"/>
            <w:shd w:val="clear" w:color="auto" w:fill="D9D9D9"/>
          </w:tcPr>
          <w:p w14:paraId="4DD91A6D" w14:textId="77777777" w:rsidR="004F75DF" w:rsidRDefault="0013698B">
            <w:pPr>
              <w:pStyle w:val="TableParagraph"/>
              <w:spacing w:before="1" w:line="247" w:lineRule="exact"/>
              <w:ind w:left="27" w:right="2"/>
              <w:jc w:val="center"/>
              <w:rPr>
                <w:rFonts w:ascii="Calibri"/>
              </w:rPr>
            </w:pPr>
            <w:r>
              <w:rPr>
                <w:rFonts w:ascii="Calibri"/>
                <w:spacing w:val="-10"/>
              </w:rPr>
              <w:t>2</w:t>
            </w:r>
          </w:p>
        </w:tc>
        <w:tc>
          <w:tcPr>
            <w:tcW w:w="849" w:type="dxa"/>
          </w:tcPr>
          <w:p w14:paraId="1CD7A0D7" w14:textId="77777777" w:rsidR="004F75DF" w:rsidRDefault="004F75DF">
            <w:pPr>
              <w:pStyle w:val="TableParagraph"/>
              <w:rPr>
                <w:sz w:val="18"/>
              </w:rPr>
            </w:pPr>
          </w:p>
        </w:tc>
        <w:tc>
          <w:tcPr>
            <w:tcW w:w="705" w:type="dxa"/>
          </w:tcPr>
          <w:p w14:paraId="17421866" w14:textId="77777777" w:rsidR="004F75DF" w:rsidRDefault="004F75DF">
            <w:pPr>
              <w:pStyle w:val="TableParagraph"/>
              <w:rPr>
                <w:sz w:val="18"/>
              </w:rPr>
            </w:pPr>
          </w:p>
        </w:tc>
        <w:tc>
          <w:tcPr>
            <w:tcW w:w="853" w:type="dxa"/>
          </w:tcPr>
          <w:p w14:paraId="5DAEAEAF" w14:textId="77777777" w:rsidR="004F75DF" w:rsidRDefault="004F75DF">
            <w:pPr>
              <w:pStyle w:val="TableParagraph"/>
              <w:rPr>
                <w:sz w:val="18"/>
              </w:rPr>
            </w:pPr>
          </w:p>
        </w:tc>
        <w:tc>
          <w:tcPr>
            <w:tcW w:w="705" w:type="dxa"/>
          </w:tcPr>
          <w:p w14:paraId="1170612B" w14:textId="77777777" w:rsidR="004F75DF" w:rsidRDefault="004F75DF">
            <w:pPr>
              <w:pStyle w:val="TableParagraph"/>
              <w:rPr>
                <w:sz w:val="18"/>
              </w:rPr>
            </w:pPr>
          </w:p>
        </w:tc>
        <w:tc>
          <w:tcPr>
            <w:tcW w:w="426" w:type="dxa"/>
            <w:shd w:val="clear" w:color="auto" w:fill="D9D9D9"/>
          </w:tcPr>
          <w:p w14:paraId="1F4C7030" w14:textId="77777777" w:rsidR="004F75DF" w:rsidRDefault="004F75DF">
            <w:pPr>
              <w:pStyle w:val="TableParagraph"/>
              <w:rPr>
                <w:sz w:val="18"/>
              </w:rPr>
            </w:pPr>
          </w:p>
        </w:tc>
        <w:tc>
          <w:tcPr>
            <w:tcW w:w="705" w:type="dxa"/>
          </w:tcPr>
          <w:p w14:paraId="52789271" w14:textId="77777777" w:rsidR="004F75DF" w:rsidRDefault="004F75DF">
            <w:pPr>
              <w:pStyle w:val="TableParagraph"/>
              <w:rPr>
                <w:sz w:val="18"/>
              </w:rPr>
            </w:pPr>
          </w:p>
        </w:tc>
        <w:tc>
          <w:tcPr>
            <w:tcW w:w="709" w:type="dxa"/>
          </w:tcPr>
          <w:p w14:paraId="7696CAF2" w14:textId="77777777" w:rsidR="004F75DF" w:rsidRDefault="004F75DF">
            <w:pPr>
              <w:pStyle w:val="TableParagraph"/>
              <w:rPr>
                <w:sz w:val="18"/>
              </w:rPr>
            </w:pPr>
          </w:p>
        </w:tc>
        <w:tc>
          <w:tcPr>
            <w:tcW w:w="566" w:type="dxa"/>
          </w:tcPr>
          <w:p w14:paraId="11F49436" w14:textId="77777777" w:rsidR="004F75DF" w:rsidRDefault="004F75DF">
            <w:pPr>
              <w:pStyle w:val="TableParagraph"/>
              <w:rPr>
                <w:sz w:val="18"/>
              </w:rPr>
            </w:pPr>
          </w:p>
        </w:tc>
        <w:tc>
          <w:tcPr>
            <w:tcW w:w="842" w:type="dxa"/>
            <w:tcBorders>
              <w:right w:val="single" w:sz="2" w:space="0" w:color="000000"/>
            </w:tcBorders>
          </w:tcPr>
          <w:p w14:paraId="6EE69D7A" w14:textId="77777777" w:rsidR="004F75DF" w:rsidRDefault="0013698B">
            <w:pPr>
              <w:pStyle w:val="TableParagraph"/>
              <w:spacing w:before="1" w:line="247" w:lineRule="exact"/>
              <w:ind w:left="50"/>
              <w:jc w:val="center"/>
              <w:rPr>
                <w:rFonts w:ascii="Calibri"/>
              </w:rPr>
            </w:pPr>
            <w:r>
              <w:rPr>
                <w:rFonts w:ascii="Calibri"/>
                <w:spacing w:val="-10"/>
              </w:rPr>
              <w:t>1</w:t>
            </w:r>
          </w:p>
        </w:tc>
      </w:tr>
      <w:tr w:rsidR="004F75DF" w14:paraId="643E84C5" w14:textId="77777777">
        <w:trPr>
          <w:trHeight w:val="412"/>
          <w:jc w:val="right"/>
        </w:trPr>
        <w:tc>
          <w:tcPr>
            <w:tcW w:w="1421" w:type="dxa"/>
          </w:tcPr>
          <w:p w14:paraId="103709E1" w14:textId="77777777" w:rsidR="004F75DF" w:rsidRDefault="0013698B">
            <w:pPr>
              <w:pStyle w:val="TableParagraph"/>
              <w:spacing w:line="201" w:lineRule="exact"/>
              <w:ind w:left="110"/>
              <w:rPr>
                <w:sz w:val="18"/>
              </w:rPr>
            </w:pPr>
            <w:r>
              <w:rPr>
                <w:spacing w:val="-2"/>
                <w:sz w:val="18"/>
              </w:rPr>
              <w:t>Физическая</w:t>
            </w:r>
          </w:p>
          <w:p w14:paraId="2A82ADBE" w14:textId="77777777" w:rsidR="004F75DF" w:rsidRDefault="0013698B">
            <w:pPr>
              <w:pStyle w:val="TableParagraph"/>
              <w:spacing w:line="191" w:lineRule="exact"/>
              <w:ind w:left="110"/>
              <w:rPr>
                <w:sz w:val="18"/>
              </w:rPr>
            </w:pPr>
            <w:r>
              <w:rPr>
                <w:spacing w:val="-2"/>
                <w:sz w:val="18"/>
              </w:rPr>
              <w:t>культура</w:t>
            </w:r>
          </w:p>
        </w:tc>
        <w:tc>
          <w:tcPr>
            <w:tcW w:w="849" w:type="dxa"/>
          </w:tcPr>
          <w:p w14:paraId="725023EB" w14:textId="77777777" w:rsidR="004F75DF" w:rsidRDefault="004F75DF">
            <w:pPr>
              <w:pStyle w:val="TableParagraph"/>
              <w:rPr>
                <w:sz w:val="20"/>
              </w:rPr>
            </w:pPr>
          </w:p>
        </w:tc>
        <w:tc>
          <w:tcPr>
            <w:tcW w:w="710" w:type="dxa"/>
          </w:tcPr>
          <w:p w14:paraId="077EDCAB" w14:textId="77777777" w:rsidR="004F75DF" w:rsidRDefault="004F75DF">
            <w:pPr>
              <w:pStyle w:val="TableParagraph"/>
              <w:rPr>
                <w:sz w:val="20"/>
              </w:rPr>
            </w:pPr>
          </w:p>
        </w:tc>
        <w:tc>
          <w:tcPr>
            <w:tcW w:w="705" w:type="dxa"/>
          </w:tcPr>
          <w:p w14:paraId="28E44DFC" w14:textId="77777777" w:rsidR="004F75DF" w:rsidRDefault="004F75DF">
            <w:pPr>
              <w:pStyle w:val="TableParagraph"/>
              <w:rPr>
                <w:sz w:val="20"/>
              </w:rPr>
            </w:pPr>
          </w:p>
        </w:tc>
        <w:tc>
          <w:tcPr>
            <w:tcW w:w="570" w:type="dxa"/>
          </w:tcPr>
          <w:p w14:paraId="5990896C" w14:textId="77777777" w:rsidR="004F75DF" w:rsidRDefault="004F75DF">
            <w:pPr>
              <w:pStyle w:val="TableParagraph"/>
              <w:rPr>
                <w:sz w:val="20"/>
              </w:rPr>
            </w:pPr>
          </w:p>
        </w:tc>
        <w:tc>
          <w:tcPr>
            <w:tcW w:w="565" w:type="dxa"/>
            <w:shd w:val="clear" w:color="auto" w:fill="D9D9D9"/>
          </w:tcPr>
          <w:p w14:paraId="18F4DC03" w14:textId="77777777" w:rsidR="004F75DF" w:rsidRDefault="004F75DF">
            <w:pPr>
              <w:pStyle w:val="TableParagraph"/>
              <w:rPr>
                <w:sz w:val="20"/>
              </w:rPr>
            </w:pPr>
          </w:p>
        </w:tc>
        <w:tc>
          <w:tcPr>
            <w:tcW w:w="849" w:type="dxa"/>
          </w:tcPr>
          <w:p w14:paraId="04A92886" w14:textId="77777777" w:rsidR="004F75DF" w:rsidRDefault="004F75DF">
            <w:pPr>
              <w:pStyle w:val="TableParagraph"/>
              <w:rPr>
                <w:sz w:val="20"/>
              </w:rPr>
            </w:pPr>
          </w:p>
        </w:tc>
        <w:tc>
          <w:tcPr>
            <w:tcW w:w="705" w:type="dxa"/>
          </w:tcPr>
          <w:p w14:paraId="68845074" w14:textId="77777777" w:rsidR="004F75DF" w:rsidRDefault="004F75DF">
            <w:pPr>
              <w:pStyle w:val="TableParagraph"/>
              <w:rPr>
                <w:sz w:val="20"/>
              </w:rPr>
            </w:pPr>
          </w:p>
        </w:tc>
        <w:tc>
          <w:tcPr>
            <w:tcW w:w="853" w:type="dxa"/>
          </w:tcPr>
          <w:p w14:paraId="370F5FB0" w14:textId="77777777" w:rsidR="004F75DF" w:rsidRDefault="004F75DF">
            <w:pPr>
              <w:pStyle w:val="TableParagraph"/>
              <w:rPr>
                <w:sz w:val="20"/>
              </w:rPr>
            </w:pPr>
          </w:p>
        </w:tc>
        <w:tc>
          <w:tcPr>
            <w:tcW w:w="705" w:type="dxa"/>
          </w:tcPr>
          <w:p w14:paraId="63D6ABD7" w14:textId="77777777" w:rsidR="004F75DF" w:rsidRDefault="004F75DF">
            <w:pPr>
              <w:pStyle w:val="TableParagraph"/>
              <w:rPr>
                <w:sz w:val="20"/>
              </w:rPr>
            </w:pPr>
          </w:p>
        </w:tc>
        <w:tc>
          <w:tcPr>
            <w:tcW w:w="426" w:type="dxa"/>
            <w:shd w:val="clear" w:color="auto" w:fill="D9D9D9"/>
          </w:tcPr>
          <w:p w14:paraId="3D8B4D31" w14:textId="77777777" w:rsidR="004F75DF" w:rsidRDefault="004F75DF">
            <w:pPr>
              <w:pStyle w:val="TableParagraph"/>
              <w:rPr>
                <w:sz w:val="20"/>
              </w:rPr>
            </w:pPr>
          </w:p>
        </w:tc>
        <w:tc>
          <w:tcPr>
            <w:tcW w:w="705" w:type="dxa"/>
          </w:tcPr>
          <w:p w14:paraId="241D34D5" w14:textId="77777777" w:rsidR="004F75DF" w:rsidRDefault="004F75DF">
            <w:pPr>
              <w:pStyle w:val="TableParagraph"/>
              <w:rPr>
                <w:sz w:val="20"/>
              </w:rPr>
            </w:pPr>
          </w:p>
        </w:tc>
        <w:tc>
          <w:tcPr>
            <w:tcW w:w="709" w:type="dxa"/>
          </w:tcPr>
          <w:p w14:paraId="0F8095AA" w14:textId="77777777" w:rsidR="004F75DF" w:rsidRDefault="004F75DF">
            <w:pPr>
              <w:pStyle w:val="TableParagraph"/>
              <w:rPr>
                <w:sz w:val="20"/>
              </w:rPr>
            </w:pPr>
          </w:p>
        </w:tc>
        <w:tc>
          <w:tcPr>
            <w:tcW w:w="566" w:type="dxa"/>
          </w:tcPr>
          <w:p w14:paraId="52FA5CC5" w14:textId="77777777" w:rsidR="004F75DF" w:rsidRDefault="004F75DF">
            <w:pPr>
              <w:pStyle w:val="TableParagraph"/>
              <w:rPr>
                <w:sz w:val="20"/>
              </w:rPr>
            </w:pPr>
          </w:p>
        </w:tc>
        <w:tc>
          <w:tcPr>
            <w:tcW w:w="842" w:type="dxa"/>
            <w:tcBorders>
              <w:right w:val="single" w:sz="2" w:space="0" w:color="000000"/>
            </w:tcBorders>
          </w:tcPr>
          <w:p w14:paraId="69C5CC61" w14:textId="77777777" w:rsidR="004F75DF" w:rsidRDefault="004F75DF">
            <w:pPr>
              <w:pStyle w:val="TableParagraph"/>
              <w:rPr>
                <w:sz w:val="20"/>
              </w:rPr>
            </w:pPr>
          </w:p>
        </w:tc>
      </w:tr>
      <w:tr w:rsidR="004F75DF" w14:paraId="3D3F4B2B" w14:textId="77777777">
        <w:trPr>
          <w:trHeight w:val="267"/>
          <w:jc w:val="right"/>
        </w:trPr>
        <w:tc>
          <w:tcPr>
            <w:tcW w:w="1421" w:type="dxa"/>
          </w:tcPr>
          <w:p w14:paraId="4D786A1C" w14:textId="77777777" w:rsidR="004F75DF" w:rsidRDefault="0013698B">
            <w:pPr>
              <w:pStyle w:val="TableParagraph"/>
              <w:spacing w:line="202" w:lineRule="exact"/>
              <w:ind w:left="110"/>
              <w:rPr>
                <w:sz w:val="18"/>
              </w:rPr>
            </w:pPr>
            <w:r>
              <w:rPr>
                <w:spacing w:val="-5"/>
                <w:sz w:val="18"/>
              </w:rPr>
              <w:t>ОБЖ</w:t>
            </w:r>
          </w:p>
        </w:tc>
        <w:tc>
          <w:tcPr>
            <w:tcW w:w="849" w:type="dxa"/>
          </w:tcPr>
          <w:p w14:paraId="1F8B8745" w14:textId="77777777" w:rsidR="004F75DF" w:rsidRDefault="004F75DF">
            <w:pPr>
              <w:pStyle w:val="TableParagraph"/>
              <w:rPr>
                <w:sz w:val="18"/>
              </w:rPr>
            </w:pPr>
          </w:p>
        </w:tc>
        <w:tc>
          <w:tcPr>
            <w:tcW w:w="710" w:type="dxa"/>
          </w:tcPr>
          <w:p w14:paraId="46D12667" w14:textId="77777777" w:rsidR="004F75DF" w:rsidRDefault="004F75DF">
            <w:pPr>
              <w:pStyle w:val="TableParagraph"/>
              <w:rPr>
                <w:sz w:val="18"/>
              </w:rPr>
            </w:pPr>
          </w:p>
        </w:tc>
        <w:tc>
          <w:tcPr>
            <w:tcW w:w="705" w:type="dxa"/>
          </w:tcPr>
          <w:p w14:paraId="60BB0A11" w14:textId="77777777" w:rsidR="004F75DF" w:rsidRDefault="004F75DF">
            <w:pPr>
              <w:pStyle w:val="TableParagraph"/>
              <w:rPr>
                <w:sz w:val="18"/>
              </w:rPr>
            </w:pPr>
          </w:p>
        </w:tc>
        <w:tc>
          <w:tcPr>
            <w:tcW w:w="570" w:type="dxa"/>
          </w:tcPr>
          <w:p w14:paraId="027E276A" w14:textId="77777777" w:rsidR="004F75DF" w:rsidRDefault="004F75DF">
            <w:pPr>
              <w:pStyle w:val="TableParagraph"/>
              <w:rPr>
                <w:sz w:val="18"/>
              </w:rPr>
            </w:pPr>
          </w:p>
        </w:tc>
        <w:tc>
          <w:tcPr>
            <w:tcW w:w="565" w:type="dxa"/>
            <w:shd w:val="clear" w:color="auto" w:fill="D9D9D9"/>
          </w:tcPr>
          <w:p w14:paraId="3CBABCF0" w14:textId="77777777" w:rsidR="004F75DF" w:rsidRDefault="004F75DF">
            <w:pPr>
              <w:pStyle w:val="TableParagraph"/>
              <w:rPr>
                <w:sz w:val="18"/>
              </w:rPr>
            </w:pPr>
          </w:p>
        </w:tc>
        <w:tc>
          <w:tcPr>
            <w:tcW w:w="849" w:type="dxa"/>
          </w:tcPr>
          <w:p w14:paraId="62EF1C34" w14:textId="77777777" w:rsidR="004F75DF" w:rsidRDefault="004F75DF">
            <w:pPr>
              <w:pStyle w:val="TableParagraph"/>
              <w:rPr>
                <w:sz w:val="18"/>
              </w:rPr>
            </w:pPr>
          </w:p>
        </w:tc>
        <w:tc>
          <w:tcPr>
            <w:tcW w:w="705" w:type="dxa"/>
          </w:tcPr>
          <w:p w14:paraId="0A19DFA5" w14:textId="77777777" w:rsidR="004F75DF" w:rsidRDefault="004F75DF">
            <w:pPr>
              <w:pStyle w:val="TableParagraph"/>
              <w:rPr>
                <w:sz w:val="18"/>
              </w:rPr>
            </w:pPr>
          </w:p>
        </w:tc>
        <w:tc>
          <w:tcPr>
            <w:tcW w:w="853" w:type="dxa"/>
          </w:tcPr>
          <w:p w14:paraId="1DA56DDF" w14:textId="77777777" w:rsidR="004F75DF" w:rsidRDefault="004F75DF">
            <w:pPr>
              <w:pStyle w:val="TableParagraph"/>
              <w:rPr>
                <w:sz w:val="18"/>
              </w:rPr>
            </w:pPr>
          </w:p>
        </w:tc>
        <w:tc>
          <w:tcPr>
            <w:tcW w:w="705" w:type="dxa"/>
          </w:tcPr>
          <w:p w14:paraId="6E74CEF0" w14:textId="77777777" w:rsidR="004F75DF" w:rsidRDefault="004F75DF">
            <w:pPr>
              <w:pStyle w:val="TableParagraph"/>
              <w:rPr>
                <w:sz w:val="18"/>
              </w:rPr>
            </w:pPr>
          </w:p>
        </w:tc>
        <w:tc>
          <w:tcPr>
            <w:tcW w:w="426" w:type="dxa"/>
            <w:shd w:val="clear" w:color="auto" w:fill="D9D9D9"/>
          </w:tcPr>
          <w:p w14:paraId="1233BF9B" w14:textId="77777777" w:rsidR="004F75DF" w:rsidRDefault="004F75DF">
            <w:pPr>
              <w:pStyle w:val="TableParagraph"/>
              <w:rPr>
                <w:sz w:val="18"/>
              </w:rPr>
            </w:pPr>
          </w:p>
        </w:tc>
        <w:tc>
          <w:tcPr>
            <w:tcW w:w="705" w:type="dxa"/>
          </w:tcPr>
          <w:p w14:paraId="664A5EDE" w14:textId="77777777" w:rsidR="004F75DF" w:rsidRDefault="004F75DF">
            <w:pPr>
              <w:pStyle w:val="TableParagraph"/>
              <w:rPr>
                <w:sz w:val="18"/>
              </w:rPr>
            </w:pPr>
          </w:p>
        </w:tc>
        <w:tc>
          <w:tcPr>
            <w:tcW w:w="709" w:type="dxa"/>
          </w:tcPr>
          <w:p w14:paraId="4E266861" w14:textId="77777777" w:rsidR="004F75DF" w:rsidRDefault="004F75DF">
            <w:pPr>
              <w:pStyle w:val="TableParagraph"/>
              <w:rPr>
                <w:sz w:val="18"/>
              </w:rPr>
            </w:pPr>
          </w:p>
        </w:tc>
        <w:tc>
          <w:tcPr>
            <w:tcW w:w="566" w:type="dxa"/>
          </w:tcPr>
          <w:p w14:paraId="327F2323" w14:textId="77777777" w:rsidR="004F75DF" w:rsidRDefault="004F75DF">
            <w:pPr>
              <w:pStyle w:val="TableParagraph"/>
              <w:rPr>
                <w:sz w:val="18"/>
              </w:rPr>
            </w:pPr>
          </w:p>
        </w:tc>
        <w:tc>
          <w:tcPr>
            <w:tcW w:w="842" w:type="dxa"/>
            <w:tcBorders>
              <w:right w:val="single" w:sz="2" w:space="0" w:color="000000"/>
            </w:tcBorders>
          </w:tcPr>
          <w:p w14:paraId="5273BDA5" w14:textId="77777777" w:rsidR="004F75DF" w:rsidRDefault="004F75DF">
            <w:pPr>
              <w:pStyle w:val="TableParagraph"/>
              <w:rPr>
                <w:sz w:val="18"/>
              </w:rPr>
            </w:pPr>
          </w:p>
        </w:tc>
      </w:tr>
    </w:tbl>
    <w:p w14:paraId="40337D7F" w14:textId="77777777" w:rsidR="004F75DF" w:rsidRDefault="004F75DF">
      <w:pPr>
        <w:pStyle w:val="a3"/>
        <w:ind w:left="0"/>
        <w:jc w:val="left"/>
        <w:rPr>
          <w:b/>
          <w:sz w:val="24"/>
        </w:rPr>
      </w:pPr>
    </w:p>
    <w:p w14:paraId="126258EA" w14:textId="77777777" w:rsidR="004F75DF" w:rsidRDefault="004F75DF">
      <w:pPr>
        <w:pStyle w:val="a3"/>
        <w:ind w:left="0"/>
        <w:jc w:val="left"/>
        <w:rPr>
          <w:b/>
          <w:sz w:val="24"/>
        </w:rPr>
      </w:pPr>
    </w:p>
    <w:p w14:paraId="61F9D270" w14:textId="77777777" w:rsidR="004F75DF" w:rsidRDefault="004F75DF">
      <w:pPr>
        <w:pStyle w:val="a3"/>
        <w:ind w:left="0"/>
        <w:jc w:val="left"/>
        <w:rPr>
          <w:b/>
          <w:sz w:val="24"/>
        </w:rPr>
      </w:pPr>
    </w:p>
    <w:p w14:paraId="480AECD3" w14:textId="77777777" w:rsidR="004F75DF" w:rsidRDefault="004F75DF">
      <w:pPr>
        <w:pStyle w:val="a3"/>
        <w:ind w:left="0"/>
        <w:jc w:val="left"/>
        <w:rPr>
          <w:b/>
          <w:sz w:val="24"/>
        </w:rPr>
      </w:pPr>
    </w:p>
    <w:p w14:paraId="662C4832" w14:textId="77777777" w:rsidR="004F75DF" w:rsidRDefault="004F75DF">
      <w:pPr>
        <w:pStyle w:val="a3"/>
        <w:ind w:left="0"/>
        <w:jc w:val="left"/>
        <w:rPr>
          <w:b/>
          <w:sz w:val="24"/>
        </w:rPr>
      </w:pPr>
    </w:p>
    <w:p w14:paraId="4BDA956F" w14:textId="77777777" w:rsidR="004F75DF" w:rsidRDefault="004F75DF">
      <w:pPr>
        <w:pStyle w:val="a3"/>
        <w:ind w:left="0"/>
        <w:jc w:val="left"/>
        <w:rPr>
          <w:b/>
          <w:sz w:val="24"/>
        </w:rPr>
      </w:pPr>
    </w:p>
    <w:p w14:paraId="1BA3930D" w14:textId="77777777" w:rsidR="004F75DF" w:rsidRDefault="004F75DF">
      <w:pPr>
        <w:pStyle w:val="a3"/>
        <w:ind w:left="0"/>
        <w:jc w:val="left"/>
        <w:rPr>
          <w:b/>
          <w:sz w:val="24"/>
        </w:rPr>
      </w:pPr>
    </w:p>
    <w:p w14:paraId="6D4D1763" w14:textId="77777777" w:rsidR="004F75DF" w:rsidRDefault="004F75DF">
      <w:pPr>
        <w:pStyle w:val="a3"/>
        <w:ind w:left="0"/>
        <w:jc w:val="left"/>
        <w:rPr>
          <w:b/>
          <w:sz w:val="24"/>
        </w:rPr>
      </w:pPr>
    </w:p>
    <w:p w14:paraId="41871D9C" w14:textId="77777777" w:rsidR="004F75DF" w:rsidRDefault="004F75DF">
      <w:pPr>
        <w:pStyle w:val="a3"/>
        <w:ind w:left="0"/>
        <w:jc w:val="left"/>
        <w:rPr>
          <w:b/>
          <w:sz w:val="24"/>
        </w:rPr>
      </w:pPr>
    </w:p>
    <w:p w14:paraId="7787D232" w14:textId="77777777" w:rsidR="004F75DF" w:rsidRDefault="004F75DF">
      <w:pPr>
        <w:pStyle w:val="a3"/>
        <w:ind w:left="0"/>
        <w:jc w:val="left"/>
        <w:rPr>
          <w:b/>
          <w:sz w:val="24"/>
        </w:rPr>
      </w:pPr>
    </w:p>
    <w:p w14:paraId="3097B0EA" w14:textId="77777777" w:rsidR="004F75DF" w:rsidRDefault="004F75DF">
      <w:pPr>
        <w:pStyle w:val="a3"/>
        <w:ind w:left="0"/>
        <w:jc w:val="left"/>
        <w:rPr>
          <w:b/>
          <w:sz w:val="24"/>
        </w:rPr>
      </w:pPr>
    </w:p>
    <w:p w14:paraId="466AD873" w14:textId="77777777" w:rsidR="004F75DF" w:rsidRDefault="004F75DF">
      <w:pPr>
        <w:pStyle w:val="a3"/>
        <w:spacing w:before="84"/>
        <w:ind w:left="0"/>
        <w:jc w:val="left"/>
        <w:rPr>
          <w:b/>
          <w:sz w:val="24"/>
        </w:rPr>
      </w:pPr>
    </w:p>
    <w:p w14:paraId="0BFE8CA5" w14:textId="77777777" w:rsidR="004F75DF" w:rsidRDefault="0013698B">
      <w:pPr>
        <w:spacing w:before="1" w:after="5" w:line="412" w:lineRule="auto"/>
        <w:ind w:left="1787" w:right="1123" w:hanging="663"/>
        <w:rPr>
          <w:b/>
          <w:sz w:val="24"/>
        </w:rPr>
      </w:pPr>
      <w:r>
        <w:rPr>
          <w:noProof/>
        </w:rPr>
        <mc:AlternateContent>
          <mc:Choice Requires="wps">
            <w:drawing>
              <wp:anchor distT="0" distB="0" distL="0" distR="0" simplePos="0" relativeHeight="15729152" behindDoc="0" locked="0" layoutInCell="1" allowOverlap="1" wp14:anchorId="2F23632C" wp14:editId="7BA05DBB">
                <wp:simplePos x="0" y="0"/>
                <wp:positionH relativeFrom="page">
                  <wp:posOffset>7479538</wp:posOffset>
                </wp:positionH>
                <wp:positionV relativeFrom="paragraph">
                  <wp:posOffset>606349</wp:posOffset>
                </wp:positionV>
                <wp:extent cx="80010" cy="1270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12700"/>
                        </a:xfrm>
                        <a:custGeom>
                          <a:avLst/>
                          <a:gdLst/>
                          <a:ahLst/>
                          <a:cxnLst/>
                          <a:rect l="l" t="t" r="r" b="b"/>
                          <a:pathLst>
                            <a:path w="80010" h="12700">
                              <a:moveTo>
                                <a:pt x="0" y="12192"/>
                              </a:moveTo>
                              <a:lnTo>
                                <a:pt x="79502" y="12192"/>
                              </a:lnTo>
                              <a:lnTo>
                                <a:pt x="79502" y="0"/>
                              </a:lnTo>
                              <a:lnTo>
                                <a:pt x="0" y="0"/>
                              </a:lnTo>
                              <a:lnTo>
                                <a:pt x="0"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E40939" id="Graphic 6" o:spid="_x0000_s1026" style="position:absolute;margin-left:588.95pt;margin-top:47.75pt;width:6.3pt;height:1pt;z-index:15729152;visibility:visible;mso-wrap-style:square;mso-wrap-distance-left:0;mso-wrap-distance-top:0;mso-wrap-distance-right:0;mso-wrap-distance-bottom:0;mso-position-horizontal:absolute;mso-position-horizontal-relative:page;mso-position-vertical:absolute;mso-position-vertical-relative:text;v-text-anchor:top" coordsize="800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" path="m,12192r79502,l79502,,,,,12192xe" fillcolor="black" stroked="f">
                <v:path arrowok="t"/>
                <w10:wrap anchorx="page"/>
              </v:shape>
            </w:pict>
          </mc:Fallback>
        </mc:AlternateContent>
      </w:r>
      <w:r>
        <w:rPr>
          <w:noProof/>
        </w:rPr>
        <mc:AlternateContent>
          <mc:Choice Requires="wps">
            <w:drawing>
              <wp:anchor distT="0" distB="0" distL="0" distR="0" simplePos="0" relativeHeight="15729664" behindDoc="0" locked="0" layoutInCell="1" allowOverlap="1" wp14:anchorId="5238CB77" wp14:editId="67E269DF">
                <wp:simplePos x="0" y="0"/>
                <wp:positionH relativeFrom="page">
                  <wp:posOffset>7479538</wp:posOffset>
                </wp:positionH>
                <wp:positionV relativeFrom="paragraph">
                  <wp:posOffset>1203758</wp:posOffset>
                </wp:positionV>
                <wp:extent cx="80010" cy="127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12700"/>
                        </a:xfrm>
                        <a:custGeom>
                          <a:avLst/>
                          <a:gdLst/>
                          <a:ahLst/>
                          <a:cxnLst/>
                          <a:rect l="l" t="t" r="r" b="b"/>
                          <a:pathLst>
                            <a:path w="80010" h="12700">
                              <a:moveTo>
                                <a:pt x="0" y="12191"/>
                              </a:moveTo>
                              <a:lnTo>
                                <a:pt x="79502" y="12191"/>
                              </a:lnTo>
                              <a:lnTo>
                                <a:pt x="79502" y="0"/>
                              </a:lnTo>
                              <a:lnTo>
                                <a:pt x="0" y="0"/>
                              </a:lnTo>
                              <a:lnTo>
                                <a:pt x="0"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37C43A" id="Graphic 7" o:spid="_x0000_s1026" style="position:absolute;margin-left:588.95pt;margin-top:94.8pt;width:6.3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800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" path="m,12191r79502,l79502,,,,,12191xe" fillcolor="black" stroked="f">
                <v:path arrowok="t"/>
                <w10:wrap anchorx="page"/>
              </v:shape>
            </w:pict>
          </mc:Fallback>
        </mc:AlternateContent>
      </w:r>
      <w:r>
        <w:rPr>
          <w:b/>
          <w:sz w:val="24"/>
        </w:rPr>
        <w:t>ГРАФИК</w:t>
      </w:r>
      <w:r>
        <w:rPr>
          <w:b/>
          <w:spacing w:val="-4"/>
          <w:sz w:val="24"/>
        </w:rPr>
        <w:t xml:space="preserve"> </w:t>
      </w:r>
      <w:r>
        <w:rPr>
          <w:b/>
          <w:sz w:val="24"/>
        </w:rPr>
        <w:t>ОЦЕНОЧНЫХ</w:t>
      </w:r>
      <w:r>
        <w:rPr>
          <w:b/>
          <w:spacing w:val="-4"/>
          <w:sz w:val="24"/>
        </w:rPr>
        <w:t xml:space="preserve"> </w:t>
      </w:r>
      <w:r>
        <w:rPr>
          <w:b/>
          <w:sz w:val="24"/>
        </w:rPr>
        <w:t>ПРОЦЕДУР</w:t>
      </w:r>
      <w:r>
        <w:rPr>
          <w:b/>
          <w:spacing w:val="-6"/>
          <w:sz w:val="24"/>
        </w:rPr>
        <w:t xml:space="preserve"> </w:t>
      </w:r>
      <w:r>
        <w:rPr>
          <w:b/>
          <w:sz w:val="24"/>
        </w:rPr>
        <w:t>НА</w:t>
      </w:r>
      <w:r>
        <w:rPr>
          <w:b/>
          <w:spacing w:val="40"/>
          <w:sz w:val="24"/>
        </w:rPr>
        <w:t xml:space="preserve"> </w:t>
      </w:r>
      <w:r>
        <w:rPr>
          <w:b/>
          <w:sz w:val="24"/>
        </w:rPr>
        <w:t>II</w:t>
      </w:r>
      <w:r>
        <w:rPr>
          <w:b/>
          <w:spacing w:val="-5"/>
          <w:sz w:val="24"/>
        </w:rPr>
        <w:t xml:space="preserve"> </w:t>
      </w:r>
      <w:r>
        <w:rPr>
          <w:b/>
          <w:sz w:val="24"/>
        </w:rPr>
        <w:t>ПОЛУГОДИЕ</w:t>
      </w:r>
      <w:r>
        <w:rPr>
          <w:b/>
          <w:spacing w:val="-5"/>
          <w:sz w:val="24"/>
        </w:rPr>
        <w:t xml:space="preserve"> </w:t>
      </w:r>
      <w:r>
        <w:rPr>
          <w:b/>
          <w:sz w:val="24"/>
        </w:rPr>
        <w:t>УЧЕБНОГО</w:t>
      </w:r>
      <w:r>
        <w:rPr>
          <w:b/>
          <w:spacing w:val="-8"/>
          <w:sz w:val="24"/>
        </w:rPr>
        <w:t xml:space="preserve"> </w:t>
      </w:r>
      <w:r>
        <w:rPr>
          <w:b/>
          <w:sz w:val="24"/>
        </w:rPr>
        <w:t xml:space="preserve">ГОДА ОСНОВНОЕ ОБЩЕЕ ОБРАЗОВАНИЕ МБОУ «ООШ с. </w:t>
      </w:r>
      <w:r w:rsidR="007D1439">
        <w:rPr>
          <w:b/>
          <w:sz w:val="24"/>
        </w:rPr>
        <w:t>Руновка</w:t>
      </w:r>
      <w:r>
        <w:rPr>
          <w:b/>
          <w:sz w:val="24"/>
        </w:rPr>
        <w:t>»</w:t>
      </w:r>
    </w:p>
    <w:tbl>
      <w:tblPr>
        <w:tblStyle w:val="TableNormal"/>
        <w:tblW w:w="0" w:type="auto"/>
        <w:tblInd w:w="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77"/>
        <w:gridCol w:w="3121"/>
        <w:gridCol w:w="3688"/>
        <w:gridCol w:w="2977"/>
      </w:tblGrid>
      <w:tr w:rsidR="004F75DF" w14:paraId="61D5796B" w14:textId="77777777">
        <w:trPr>
          <w:trHeight w:val="920"/>
        </w:trPr>
        <w:tc>
          <w:tcPr>
            <w:tcW w:w="1277" w:type="dxa"/>
          </w:tcPr>
          <w:p w14:paraId="3F6659C0" w14:textId="77777777" w:rsidR="004F75DF" w:rsidRDefault="0013698B">
            <w:pPr>
              <w:pStyle w:val="TableParagraph"/>
              <w:spacing w:line="230" w:lineRule="exact"/>
              <w:ind w:left="110" w:right="91" w:firstLine="2"/>
              <w:jc w:val="center"/>
              <w:rPr>
                <w:b/>
                <w:sz w:val="20"/>
              </w:rPr>
            </w:pPr>
            <w:r>
              <w:rPr>
                <w:b/>
                <w:spacing w:val="-2"/>
                <w:sz w:val="20"/>
              </w:rPr>
              <w:t>Период проведения оценочной процедуры</w:t>
            </w:r>
          </w:p>
        </w:tc>
        <w:tc>
          <w:tcPr>
            <w:tcW w:w="3121" w:type="dxa"/>
          </w:tcPr>
          <w:p w14:paraId="548E0359" w14:textId="77777777" w:rsidR="004F75DF" w:rsidRDefault="004F75DF">
            <w:pPr>
              <w:pStyle w:val="TableParagraph"/>
              <w:spacing w:before="83"/>
              <w:rPr>
                <w:b/>
              </w:rPr>
            </w:pPr>
          </w:p>
          <w:p w14:paraId="67235D0C" w14:textId="77777777" w:rsidR="004F75DF" w:rsidRDefault="0013698B">
            <w:pPr>
              <w:pStyle w:val="TableParagraph"/>
              <w:ind w:left="700"/>
              <w:rPr>
                <w:b/>
              </w:rPr>
            </w:pPr>
            <w:r>
              <w:rPr>
                <w:b/>
              </w:rPr>
              <w:t>Январь</w:t>
            </w:r>
            <w:r>
              <w:rPr>
                <w:b/>
                <w:spacing w:val="-8"/>
              </w:rPr>
              <w:t xml:space="preserve"> </w:t>
            </w:r>
            <w:r>
              <w:rPr>
                <w:b/>
              </w:rPr>
              <w:t>-</w:t>
            </w:r>
            <w:r>
              <w:rPr>
                <w:b/>
                <w:spacing w:val="-2"/>
              </w:rPr>
              <w:t>февраль</w:t>
            </w:r>
          </w:p>
        </w:tc>
        <w:tc>
          <w:tcPr>
            <w:tcW w:w="3688" w:type="dxa"/>
          </w:tcPr>
          <w:p w14:paraId="52B58EE4" w14:textId="77777777" w:rsidR="004F75DF" w:rsidRDefault="004F75DF">
            <w:pPr>
              <w:pStyle w:val="TableParagraph"/>
              <w:spacing w:before="83"/>
              <w:rPr>
                <w:b/>
              </w:rPr>
            </w:pPr>
          </w:p>
          <w:p w14:paraId="1A37B27F" w14:textId="77777777" w:rsidR="004F75DF" w:rsidRDefault="0013698B">
            <w:pPr>
              <w:pStyle w:val="TableParagraph"/>
              <w:ind w:left="26"/>
              <w:jc w:val="center"/>
              <w:rPr>
                <w:b/>
              </w:rPr>
            </w:pPr>
            <w:r>
              <w:rPr>
                <w:b/>
                <w:spacing w:val="-4"/>
              </w:rPr>
              <w:t>Март</w:t>
            </w:r>
          </w:p>
        </w:tc>
        <w:tc>
          <w:tcPr>
            <w:tcW w:w="2977" w:type="dxa"/>
          </w:tcPr>
          <w:p w14:paraId="65C77AAA" w14:textId="77777777" w:rsidR="004F75DF" w:rsidRDefault="004F75DF">
            <w:pPr>
              <w:pStyle w:val="TableParagraph"/>
              <w:spacing w:before="83"/>
              <w:rPr>
                <w:b/>
              </w:rPr>
            </w:pPr>
          </w:p>
          <w:p w14:paraId="30B9C55E" w14:textId="77777777" w:rsidR="004F75DF" w:rsidRDefault="0013698B">
            <w:pPr>
              <w:pStyle w:val="TableParagraph"/>
              <w:ind w:left="24"/>
              <w:jc w:val="center"/>
              <w:rPr>
                <w:b/>
              </w:rPr>
            </w:pPr>
            <w:r>
              <w:rPr>
                <w:b/>
                <w:spacing w:val="-2"/>
              </w:rPr>
              <w:t>Апрель</w:t>
            </w:r>
          </w:p>
        </w:tc>
      </w:tr>
    </w:tbl>
    <w:p w14:paraId="559FE8A5" w14:textId="77777777" w:rsidR="004F75DF" w:rsidRDefault="004F75DF">
      <w:pPr>
        <w:jc w:val="center"/>
        <w:sectPr w:rsidR="004F75DF">
          <w:pgSz w:w="11910" w:h="16390"/>
          <w:pgMar w:top="980" w:right="0" w:bottom="280" w:left="460" w:header="723" w:footer="0" w:gutter="0"/>
          <w:cols w:space="720"/>
        </w:sectPr>
      </w:pPr>
    </w:p>
    <w:p w14:paraId="72ACD58F" w14:textId="77777777" w:rsidR="004F75DF" w:rsidRDefault="0013698B">
      <w:pPr>
        <w:pStyle w:val="a3"/>
        <w:ind w:left="0"/>
        <w:jc w:val="left"/>
        <w:rPr>
          <w:b/>
          <w:sz w:val="20"/>
        </w:rPr>
      </w:pPr>
      <w:r>
        <w:rPr>
          <w:noProof/>
        </w:rPr>
        <w:drawing>
          <wp:anchor distT="0" distB="0" distL="0" distR="0" simplePos="0" relativeHeight="465580544" behindDoc="1" locked="0" layoutInCell="1" allowOverlap="1" wp14:anchorId="74048173" wp14:editId="6BE71921">
            <wp:simplePos x="0" y="0"/>
            <wp:positionH relativeFrom="page">
              <wp:posOffset>698296</wp:posOffset>
            </wp:positionH>
            <wp:positionV relativeFrom="page">
              <wp:posOffset>442264</wp:posOffset>
            </wp:positionV>
            <wp:extent cx="8625281" cy="7116775"/>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8625281" cy="7116775"/>
                    </a:xfrm>
                    <a:prstGeom prst="rect">
                      <a:avLst/>
                    </a:prstGeom>
                  </pic:spPr>
                </pic:pic>
              </a:graphicData>
            </a:graphic>
          </wp:anchor>
        </w:drawing>
      </w:r>
      <w:r>
        <w:rPr>
          <w:noProof/>
        </w:rPr>
        <mc:AlternateContent>
          <mc:Choice Requires="wps">
            <w:drawing>
              <wp:anchor distT="0" distB="0" distL="0" distR="0" simplePos="0" relativeHeight="15730688" behindDoc="0" locked="0" layoutInCell="1" allowOverlap="1" wp14:anchorId="1BBBE6AD" wp14:editId="128D2CAE">
                <wp:simplePos x="0" y="0"/>
                <wp:positionH relativeFrom="page">
                  <wp:posOffset>9762544</wp:posOffset>
                </wp:positionH>
                <wp:positionV relativeFrom="page">
                  <wp:posOffset>3881120</wp:posOffset>
                </wp:positionV>
                <wp:extent cx="194310" cy="2540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54000"/>
                        </a:xfrm>
                        <a:prstGeom prst="rect">
                          <a:avLst/>
                        </a:prstGeom>
                      </wps:spPr>
                      <wps:txbx>
                        <w:txbxContent>
                          <w:p w14:paraId="66E05FE8" w14:textId="77777777" w:rsidR="007D1439" w:rsidRDefault="007D1439">
                            <w:pPr>
                              <w:spacing w:before="10"/>
                              <w:ind w:left="20"/>
                              <w:rPr>
                                <w:sz w:val="24"/>
                              </w:rPr>
                            </w:pPr>
                            <w:r>
                              <w:rPr>
                                <w:spacing w:val="-5"/>
                                <w:sz w:val="24"/>
                              </w:rPr>
                              <w:t>399</w:t>
                            </w:r>
                          </w:p>
                        </w:txbxContent>
                      </wps:txbx>
                      <wps:bodyPr vert="vert"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6" type="#_x0000_t202" style="position:absolute;margin-left:768.7pt;margin-top:305.6pt;width:15.3pt;height:20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" filled="f" stroked="f">
                <v:textbox style="layout-flow:vertical" inset="0,0,0,0">
                  <w:txbxContent>
                    <w:p w:rsidR="007D1439" w:rsidRDefault="007D1439">
                      <w:pPr>
                        <w:spacing w:before="10"/>
                        <w:ind w:left="20"/>
                        <w:rPr>
                          <w:sz w:val="24"/>
                        </w:rPr>
                      </w:pPr>
                      <w:r>
                        <w:rPr>
                          <w:spacing w:val="-5"/>
                          <w:sz w:val="24"/>
                        </w:rPr>
                        <w:t>399</w:t>
                      </w:r>
                    </w:p>
                  </w:txbxContent>
                </v:textbox>
                <w10:wrap anchorx="page" anchory="page"/>
              </v:shape>
            </w:pict>
          </mc:Fallback>
        </mc:AlternateContent>
      </w:r>
      <w:r>
        <w:rPr>
          <w:noProof/>
        </w:rPr>
        <mc:AlternateContent>
          <mc:Choice Requires="wps">
            <w:drawing>
              <wp:anchor distT="0" distB="0" distL="0" distR="0" simplePos="0" relativeHeight="15748608" behindDoc="0" locked="0" layoutInCell="1" allowOverlap="1" wp14:anchorId="4CF7BAAB" wp14:editId="56C11972">
                <wp:simplePos x="0" y="0"/>
                <wp:positionH relativeFrom="page">
                  <wp:posOffset>739791</wp:posOffset>
                </wp:positionH>
                <wp:positionV relativeFrom="page">
                  <wp:posOffset>505764</wp:posOffset>
                </wp:positionV>
                <wp:extent cx="562610" cy="69659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696595"/>
                        </a:xfrm>
                        <a:prstGeom prst="rect">
                          <a:avLst/>
                        </a:prstGeom>
                      </wps:spPr>
                      <wps:txbx>
                        <w:txbxContent>
                          <w:p w14:paraId="5ECE1E01" w14:textId="77777777" w:rsidR="007D1439" w:rsidRDefault="007D1439">
                            <w:pPr>
                              <w:spacing w:before="14" w:line="249" w:lineRule="auto"/>
                              <w:ind w:left="20" w:right="18"/>
                              <w:rPr>
                                <w:sz w:val="18"/>
                              </w:rPr>
                            </w:pPr>
                            <w:r>
                              <w:rPr>
                                <w:spacing w:val="-2"/>
                                <w:sz w:val="18"/>
                              </w:rPr>
                              <w:t xml:space="preserve">Изобразитель </w:t>
                            </w:r>
                            <w:r>
                              <w:rPr>
                                <w:spacing w:val="-4"/>
                                <w:sz w:val="18"/>
                              </w:rPr>
                              <w:t>ное</w:t>
                            </w:r>
                            <w:r>
                              <w:rPr>
                                <w:spacing w:val="80"/>
                                <w:sz w:val="18"/>
                              </w:rPr>
                              <w:t xml:space="preserve"> </w:t>
                            </w:r>
                            <w:r>
                              <w:rPr>
                                <w:spacing w:val="-2"/>
                                <w:sz w:val="18"/>
                              </w:rPr>
                              <w:t>искусство Музыка</w:t>
                            </w:r>
                          </w:p>
                        </w:txbxContent>
                      </wps:txbx>
                      <wps:bodyPr vert="vert" wrap="square" lIns="0" tIns="0" rIns="0" bIns="0" rtlCol="0">
                        <a:noAutofit/>
                      </wps:bodyPr>
                    </wps:wsp>
                  </a:graphicData>
                </a:graphic>
              </wp:anchor>
            </w:drawing>
          </mc:Choice>
          <mc:Fallback>
            <w:pict>
              <v:shape id="Textbox 10" o:spid="_x0000_s1027" type="#_x0000_t202" style="position:absolute;margin-left:58.25pt;margin-top:39.8pt;width:44.3pt;height:54.85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" filled="f" stroked="f">
                <v:textbox style="layout-flow:vertical" inset="0,0,0,0">
                  <w:txbxContent>
                    <w:p w:rsidR="007D1439" w:rsidRDefault="007D1439">
                      <w:pPr>
                        <w:spacing w:before="14" w:line="249" w:lineRule="auto"/>
                        <w:ind w:left="20" w:right="18"/>
                        <w:rPr>
                          <w:sz w:val="18"/>
                        </w:rPr>
                      </w:pPr>
                      <w:r>
                        <w:rPr>
                          <w:spacing w:val="-2"/>
                          <w:sz w:val="18"/>
                        </w:rPr>
                        <w:t xml:space="preserve">Изобразитель </w:t>
                      </w:r>
                      <w:r>
                        <w:rPr>
                          <w:spacing w:val="-4"/>
                          <w:sz w:val="18"/>
                        </w:rPr>
                        <w:t>ное</w:t>
                      </w:r>
                      <w:r>
                        <w:rPr>
                          <w:spacing w:val="80"/>
                          <w:sz w:val="18"/>
                        </w:rPr>
                        <w:t xml:space="preserve"> </w:t>
                      </w:r>
                      <w:r>
                        <w:rPr>
                          <w:spacing w:val="-2"/>
                          <w:sz w:val="18"/>
                        </w:rPr>
                        <w:t>искусство Музыка</w:t>
                      </w:r>
                    </w:p>
                  </w:txbxContent>
                </v:textbox>
                <w10:wrap anchorx="page" anchory="page"/>
              </v:shape>
            </w:pict>
          </mc:Fallback>
        </mc:AlternateContent>
      </w:r>
    </w:p>
    <w:p w14:paraId="6B89C40F" w14:textId="77777777" w:rsidR="004F75DF" w:rsidRDefault="004F75DF">
      <w:pPr>
        <w:pStyle w:val="a3"/>
        <w:ind w:left="0"/>
        <w:jc w:val="left"/>
        <w:rPr>
          <w:b/>
          <w:sz w:val="20"/>
        </w:rPr>
      </w:pPr>
    </w:p>
    <w:p w14:paraId="1F33700F" w14:textId="77777777" w:rsidR="004F75DF" w:rsidRDefault="004F75DF">
      <w:pPr>
        <w:pStyle w:val="a3"/>
        <w:ind w:left="0"/>
        <w:jc w:val="left"/>
        <w:rPr>
          <w:b/>
          <w:sz w:val="20"/>
        </w:rPr>
      </w:pPr>
    </w:p>
    <w:p w14:paraId="135EA5A0" w14:textId="77777777" w:rsidR="004F75DF" w:rsidRDefault="004F75DF">
      <w:pPr>
        <w:pStyle w:val="a3"/>
        <w:ind w:left="0"/>
        <w:jc w:val="left"/>
        <w:rPr>
          <w:b/>
          <w:sz w:val="20"/>
        </w:rPr>
      </w:pPr>
    </w:p>
    <w:p w14:paraId="3104AB1D" w14:textId="77777777" w:rsidR="004F75DF" w:rsidRDefault="004F75DF">
      <w:pPr>
        <w:pStyle w:val="a3"/>
        <w:ind w:left="0"/>
        <w:jc w:val="left"/>
        <w:rPr>
          <w:b/>
          <w:sz w:val="20"/>
        </w:rPr>
      </w:pPr>
    </w:p>
    <w:p w14:paraId="1B255606" w14:textId="77777777" w:rsidR="004F75DF" w:rsidRDefault="004F75DF">
      <w:pPr>
        <w:pStyle w:val="a3"/>
        <w:spacing w:before="116"/>
        <w:ind w:left="0"/>
        <w:jc w:val="left"/>
        <w:rPr>
          <w:b/>
          <w:sz w:val="20"/>
        </w:rPr>
      </w:pPr>
    </w:p>
    <w:p w14:paraId="0261D988" w14:textId="77777777" w:rsidR="004F75DF" w:rsidRDefault="0013698B">
      <w:pPr>
        <w:spacing w:line="667" w:lineRule="auto"/>
        <w:ind w:left="8770" w:right="295" w:hanging="5"/>
        <w:jc w:val="center"/>
        <w:rPr>
          <w:sz w:val="20"/>
        </w:rPr>
      </w:pPr>
      <w:r>
        <w:rPr>
          <w:noProof/>
        </w:rPr>
        <mc:AlternateContent>
          <mc:Choice Requires="wps">
            <w:drawing>
              <wp:anchor distT="0" distB="0" distL="0" distR="0" simplePos="0" relativeHeight="15731712" behindDoc="0" locked="0" layoutInCell="1" allowOverlap="1" wp14:anchorId="48FA16C3" wp14:editId="3D480358">
                <wp:simplePos x="0" y="0"/>
                <wp:positionH relativeFrom="page">
                  <wp:posOffset>3901532</wp:posOffset>
                </wp:positionH>
                <wp:positionV relativeFrom="paragraph">
                  <wp:posOffset>-891160</wp:posOffset>
                </wp:positionV>
                <wp:extent cx="2751455" cy="6997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1455" cy="699770"/>
                        </a:xfrm>
                        <a:prstGeom prst="rect">
                          <a:avLst/>
                        </a:prstGeom>
                      </wps:spPr>
                      <wps:txbx>
                        <w:txbxContent>
                          <w:p w14:paraId="5BE5BDC2" w14:textId="77777777" w:rsidR="007D1439" w:rsidRDefault="007D1439">
                            <w:pPr>
                              <w:spacing w:before="14" w:line="333" w:lineRule="auto"/>
                              <w:ind w:left="20" w:right="36"/>
                              <w:rPr>
                                <w:sz w:val="18"/>
                              </w:rPr>
                            </w:pPr>
                            <w:r>
                              <w:rPr>
                                <w:sz w:val="18"/>
                              </w:rPr>
                              <w:t>Русский</w:t>
                            </w:r>
                            <w:r>
                              <w:rPr>
                                <w:spacing w:val="-12"/>
                                <w:sz w:val="18"/>
                              </w:rPr>
                              <w:t xml:space="preserve"> </w:t>
                            </w:r>
                            <w:r>
                              <w:rPr>
                                <w:sz w:val="18"/>
                              </w:rPr>
                              <w:t xml:space="preserve">язык </w:t>
                            </w:r>
                            <w:r>
                              <w:rPr>
                                <w:spacing w:val="-2"/>
                                <w:sz w:val="18"/>
                              </w:rPr>
                              <w:t>Литература</w:t>
                            </w:r>
                          </w:p>
                          <w:p w14:paraId="17ADA2E1" w14:textId="77777777" w:rsidR="007D1439" w:rsidRDefault="007D1439">
                            <w:pPr>
                              <w:spacing w:before="6" w:line="247" w:lineRule="auto"/>
                              <w:ind w:left="20"/>
                              <w:rPr>
                                <w:sz w:val="18"/>
                              </w:rPr>
                            </w:pPr>
                            <w:r>
                              <w:rPr>
                                <w:spacing w:val="-2"/>
                                <w:sz w:val="18"/>
                              </w:rPr>
                              <w:t xml:space="preserve">Иностранный </w:t>
                            </w:r>
                            <w:r>
                              <w:rPr>
                                <w:spacing w:val="-4"/>
                                <w:sz w:val="18"/>
                              </w:rPr>
                              <w:t xml:space="preserve">язык </w:t>
                            </w:r>
                            <w:r>
                              <w:rPr>
                                <w:spacing w:val="-2"/>
                                <w:sz w:val="18"/>
                              </w:rPr>
                              <w:t>(английский) Математика</w:t>
                            </w:r>
                          </w:p>
                          <w:p w14:paraId="7B4E5EB0" w14:textId="77777777" w:rsidR="007D1439" w:rsidRDefault="007D1439">
                            <w:pPr>
                              <w:spacing w:before="74" w:line="336" w:lineRule="auto"/>
                              <w:ind w:left="20" w:right="261"/>
                              <w:rPr>
                                <w:sz w:val="18"/>
                              </w:rPr>
                            </w:pPr>
                            <w:r>
                              <w:rPr>
                                <w:spacing w:val="-2"/>
                                <w:sz w:val="18"/>
                              </w:rPr>
                              <w:t>История География Биология ОДНКНР</w:t>
                            </w:r>
                          </w:p>
                          <w:p w14:paraId="089374AF" w14:textId="77777777" w:rsidR="007D1439" w:rsidRDefault="007D1439">
                            <w:pPr>
                              <w:spacing w:line="205" w:lineRule="exact"/>
                              <w:ind w:left="20"/>
                              <w:rPr>
                                <w:sz w:val="18"/>
                              </w:rPr>
                            </w:pPr>
                            <w:r>
                              <w:rPr>
                                <w:spacing w:val="-2"/>
                                <w:sz w:val="18"/>
                              </w:rPr>
                              <w:t>Технология</w:t>
                            </w:r>
                          </w:p>
                          <w:p w14:paraId="1BF02309" w14:textId="77777777" w:rsidR="007D1439" w:rsidRDefault="007D1439">
                            <w:pPr>
                              <w:spacing w:before="81" w:line="247" w:lineRule="auto"/>
                              <w:ind w:left="20" w:right="35"/>
                              <w:rPr>
                                <w:sz w:val="18"/>
                              </w:rPr>
                            </w:pPr>
                            <w:r>
                              <w:rPr>
                                <w:spacing w:val="-2"/>
                                <w:sz w:val="18"/>
                              </w:rPr>
                              <w:t xml:space="preserve">Изобразитель </w:t>
                            </w:r>
                            <w:r>
                              <w:rPr>
                                <w:spacing w:val="-4"/>
                                <w:sz w:val="18"/>
                              </w:rPr>
                              <w:t>ное</w:t>
                            </w:r>
                            <w:r>
                              <w:rPr>
                                <w:spacing w:val="80"/>
                                <w:sz w:val="18"/>
                              </w:rPr>
                              <w:t xml:space="preserve"> </w:t>
                            </w:r>
                            <w:r>
                              <w:rPr>
                                <w:spacing w:val="-2"/>
                                <w:sz w:val="18"/>
                              </w:rPr>
                              <w:t>искусство Музыка</w:t>
                            </w:r>
                          </w:p>
                          <w:p w14:paraId="667CD25B" w14:textId="77777777" w:rsidR="007D1439" w:rsidRDefault="007D1439">
                            <w:pPr>
                              <w:spacing w:before="74" w:line="244" w:lineRule="auto"/>
                              <w:ind w:left="20" w:right="36"/>
                              <w:rPr>
                                <w:sz w:val="18"/>
                              </w:rPr>
                            </w:pPr>
                            <w:r>
                              <w:rPr>
                                <w:spacing w:val="-2"/>
                                <w:sz w:val="18"/>
                              </w:rPr>
                              <w:t>Физическая культура</w:t>
                            </w:r>
                          </w:p>
                        </w:txbxContent>
                      </wps:txbx>
                      <wps:bodyPr vert="vert" wrap="square" lIns="0" tIns="0" rIns="0" bIns="0" rtlCol="0">
                        <a:noAutofit/>
                      </wps:bodyPr>
                    </wps:wsp>
                  </a:graphicData>
                </a:graphic>
              </wp:anchor>
            </w:drawing>
          </mc:Choice>
          <mc:Fallback>
            <w:pict>
              <v:shape id="Textbox 11" o:spid="_x0000_s1028" type="#_x0000_t202" style="position:absolute;left:0;text-align:left;margin-left:307.2pt;margin-top:-70.15pt;width:216.65pt;height:55.1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" filled="f" stroked="f">
                <v:textbox style="layout-flow:vertical" inset="0,0,0,0">
                  <w:txbxContent>
                    <w:p w:rsidR="007D1439" w:rsidRDefault="007D1439">
                      <w:pPr>
                        <w:spacing w:before="14" w:line="333" w:lineRule="auto"/>
                        <w:ind w:left="20" w:right="36"/>
                        <w:rPr>
                          <w:sz w:val="18"/>
                        </w:rPr>
                      </w:pPr>
                      <w:r>
                        <w:rPr>
                          <w:sz w:val="18"/>
                        </w:rPr>
                        <w:t>Русский</w:t>
                      </w:r>
                      <w:r>
                        <w:rPr>
                          <w:spacing w:val="-12"/>
                          <w:sz w:val="18"/>
                        </w:rPr>
                        <w:t xml:space="preserve"> </w:t>
                      </w:r>
                      <w:r>
                        <w:rPr>
                          <w:sz w:val="18"/>
                        </w:rPr>
                        <w:t xml:space="preserve">язык </w:t>
                      </w:r>
                      <w:r>
                        <w:rPr>
                          <w:spacing w:val="-2"/>
                          <w:sz w:val="18"/>
                        </w:rPr>
                        <w:t>Литература</w:t>
                      </w:r>
                    </w:p>
                    <w:p w:rsidR="007D1439" w:rsidRDefault="007D1439">
                      <w:pPr>
                        <w:spacing w:before="6" w:line="247" w:lineRule="auto"/>
                        <w:ind w:left="20"/>
                        <w:rPr>
                          <w:sz w:val="18"/>
                        </w:rPr>
                      </w:pPr>
                      <w:r>
                        <w:rPr>
                          <w:spacing w:val="-2"/>
                          <w:sz w:val="18"/>
                        </w:rPr>
                        <w:t xml:space="preserve">Иностранный </w:t>
                      </w:r>
                      <w:r>
                        <w:rPr>
                          <w:spacing w:val="-4"/>
                          <w:sz w:val="18"/>
                        </w:rPr>
                        <w:t xml:space="preserve">язык </w:t>
                      </w:r>
                      <w:r>
                        <w:rPr>
                          <w:spacing w:val="-2"/>
                          <w:sz w:val="18"/>
                        </w:rPr>
                        <w:t>(английский) Математика</w:t>
                      </w:r>
                    </w:p>
                    <w:p w:rsidR="007D1439" w:rsidRDefault="007D1439">
                      <w:pPr>
                        <w:spacing w:before="74" w:line="336" w:lineRule="auto"/>
                        <w:ind w:left="20" w:right="261"/>
                        <w:rPr>
                          <w:sz w:val="18"/>
                        </w:rPr>
                      </w:pPr>
                      <w:r>
                        <w:rPr>
                          <w:spacing w:val="-2"/>
                          <w:sz w:val="18"/>
                        </w:rPr>
                        <w:t>История География Биология ОДНКНР</w:t>
                      </w:r>
                    </w:p>
                    <w:p w:rsidR="007D1439" w:rsidRDefault="007D1439">
                      <w:pPr>
                        <w:spacing w:line="205" w:lineRule="exact"/>
                        <w:ind w:left="20"/>
                        <w:rPr>
                          <w:sz w:val="18"/>
                        </w:rPr>
                      </w:pPr>
                      <w:r>
                        <w:rPr>
                          <w:spacing w:val="-2"/>
                          <w:sz w:val="18"/>
                        </w:rPr>
                        <w:t>Технология</w:t>
                      </w:r>
                    </w:p>
                    <w:p w:rsidR="007D1439" w:rsidRDefault="007D1439">
                      <w:pPr>
                        <w:spacing w:before="81" w:line="247" w:lineRule="auto"/>
                        <w:ind w:left="20" w:right="35"/>
                        <w:rPr>
                          <w:sz w:val="18"/>
                        </w:rPr>
                      </w:pPr>
                      <w:r>
                        <w:rPr>
                          <w:spacing w:val="-2"/>
                          <w:sz w:val="18"/>
                        </w:rPr>
                        <w:t xml:space="preserve">Изобразитель </w:t>
                      </w:r>
                      <w:r>
                        <w:rPr>
                          <w:spacing w:val="-4"/>
                          <w:sz w:val="18"/>
                        </w:rPr>
                        <w:t>ное</w:t>
                      </w:r>
                      <w:r>
                        <w:rPr>
                          <w:spacing w:val="80"/>
                          <w:sz w:val="18"/>
                        </w:rPr>
                        <w:t xml:space="preserve"> </w:t>
                      </w:r>
                      <w:r>
                        <w:rPr>
                          <w:spacing w:val="-2"/>
                          <w:sz w:val="18"/>
                        </w:rPr>
                        <w:t>искусство Музыка</w:t>
                      </w:r>
                    </w:p>
                    <w:p w:rsidR="007D1439" w:rsidRDefault="007D1439">
                      <w:pPr>
                        <w:spacing w:before="74" w:line="244" w:lineRule="auto"/>
                        <w:ind w:left="20" w:right="36"/>
                        <w:rPr>
                          <w:sz w:val="18"/>
                        </w:rPr>
                      </w:pPr>
                      <w:r>
                        <w:rPr>
                          <w:spacing w:val="-2"/>
                          <w:sz w:val="18"/>
                        </w:rPr>
                        <w:t>Физическая культура</w:t>
                      </w:r>
                    </w:p>
                  </w:txbxContent>
                </v:textbox>
                <w10:wrap anchorx="page"/>
              </v:shape>
            </w:pict>
          </mc:Fallback>
        </mc:AlternateContent>
      </w:r>
      <w:r>
        <w:rPr>
          <w:noProof/>
        </w:rPr>
        <mc:AlternateContent>
          <mc:Choice Requires="wps">
            <w:drawing>
              <wp:anchor distT="0" distB="0" distL="0" distR="0" simplePos="0" relativeHeight="15738880" behindDoc="0" locked="0" layoutInCell="1" allowOverlap="1" wp14:anchorId="0EB50BE8" wp14:editId="52967AF4">
                <wp:simplePos x="0" y="0"/>
                <wp:positionH relativeFrom="page">
                  <wp:posOffset>1447257</wp:posOffset>
                </wp:positionH>
                <wp:positionV relativeFrom="paragraph">
                  <wp:posOffset>-891160</wp:posOffset>
                </wp:positionV>
                <wp:extent cx="2291080" cy="70040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1080" cy="700405"/>
                        </a:xfrm>
                        <a:prstGeom prst="rect">
                          <a:avLst/>
                        </a:prstGeom>
                      </wps:spPr>
                      <wps:txbx>
                        <w:txbxContent>
                          <w:p w14:paraId="3071E985" w14:textId="77777777" w:rsidR="007D1439" w:rsidRDefault="007D1439">
                            <w:pPr>
                              <w:spacing w:before="14"/>
                              <w:ind w:left="20"/>
                              <w:rPr>
                                <w:sz w:val="18"/>
                              </w:rPr>
                            </w:pPr>
                            <w:r>
                              <w:rPr>
                                <w:sz w:val="18"/>
                              </w:rPr>
                              <w:t>Русский</w:t>
                            </w:r>
                            <w:r>
                              <w:rPr>
                                <w:spacing w:val="-10"/>
                                <w:sz w:val="18"/>
                              </w:rPr>
                              <w:t xml:space="preserve"> </w:t>
                            </w:r>
                            <w:r>
                              <w:rPr>
                                <w:spacing w:val="-4"/>
                                <w:sz w:val="18"/>
                              </w:rPr>
                              <w:t>язык</w:t>
                            </w:r>
                          </w:p>
                          <w:p w14:paraId="1D185DDF" w14:textId="77777777" w:rsidR="007D1439" w:rsidRDefault="007D1439">
                            <w:pPr>
                              <w:spacing w:before="82"/>
                              <w:ind w:left="20"/>
                              <w:rPr>
                                <w:sz w:val="18"/>
                              </w:rPr>
                            </w:pPr>
                            <w:r>
                              <w:rPr>
                                <w:spacing w:val="-2"/>
                                <w:sz w:val="18"/>
                              </w:rPr>
                              <w:t>Литература</w:t>
                            </w:r>
                          </w:p>
                          <w:p w14:paraId="4AD60396" w14:textId="77777777" w:rsidR="007D1439" w:rsidRDefault="007D1439">
                            <w:pPr>
                              <w:spacing w:before="81" w:line="249" w:lineRule="auto"/>
                              <w:ind w:left="20"/>
                              <w:rPr>
                                <w:sz w:val="18"/>
                              </w:rPr>
                            </w:pPr>
                            <w:r>
                              <w:rPr>
                                <w:spacing w:val="-2"/>
                                <w:sz w:val="18"/>
                              </w:rPr>
                              <w:t xml:space="preserve">Иностранный </w:t>
                            </w:r>
                            <w:r>
                              <w:rPr>
                                <w:spacing w:val="-4"/>
                                <w:sz w:val="18"/>
                              </w:rPr>
                              <w:t xml:space="preserve">язык </w:t>
                            </w:r>
                            <w:r>
                              <w:rPr>
                                <w:spacing w:val="-2"/>
                                <w:sz w:val="18"/>
                              </w:rPr>
                              <w:t>(английский) Математика</w:t>
                            </w:r>
                          </w:p>
                          <w:p w14:paraId="0F546797" w14:textId="77777777" w:rsidR="007D1439" w:rsidRDefault="007D1439">
                            <w:pPr>
                              <w:spacing w:before="70" w:line="247" w:lineRule="auto"/>
                              <w:ind w:left="20" w:right="47"/>
                              <w:rPr>
                                <w:sz w:val="18"/>
                              </w:rPr>
                            </w:pPr>
                            <w:r>
                              <w:rPr>
                                <w:spacing w:val="-2"/>
                                <w:sz w:val="18"/>
                              </w:rPr>
                              <w:t xml:space="preserve">История России. Всеобщая история Обществозна </w:t>
                            </w:r>
                            <w:r>
                              <w:rPr>
                                <w:spacing w:val="-4"/>
                                <w:sz w:val="18"/>
                              </w:rPr>
                              <w:t xml:space="preserve">ние </w:t>
                            </w:r>
                            <w:r>
                              <w:rPr>
                                <w:spacing w:val="-2"/>
                                <w:sz w:val="18"/>
                              </w:rPr>
                              <w:t>География</w:t>
                            </w:r>
                          </w:p>
                          <w:p w14:paraId="3416B405" w14:textId="77777777" w:rsidR="007D1439" w:rsidRDefault="007D1439">
                            <w:pPr>
                              <w:spacing w:before="15" w:line="288" w:lineRule="exact"/>
                              <w:ind w:left="20" w:right="342"/>
                              <w:rPr>
                                <w:sz w:val="18"/>
                              </w:rPr>
                            </w:pPr>
                            <w:r>
                              <w:rPr>
                                <w:spacing w:val="-2"/>
                                <w:sz w:val="18"/>
                              </w:rPr>
                              <w:t>Биология ОДНКНР</w:t>
                            </w:r>
                          </w:p>
                        </w:txbxContent>
                      </wps:txbx>
                      <wps:bodyPr vert="vert" wrap="square" lIns="0" tIns="0" rIns="0" bIns="0" rtlCol="0">
                        <a:noAutofit/>
                      </wps:bodyPr>
                    </wps:wsp>
                  </a:graphicData>
                </a:graphic>
              </wp:anchor>
            </w:drawing>
          </mc:Choice>
          <mc:Fallback>
            <w:pict>
              <v:shape id="Textbox 12" o:spid="_x0000_s1029" type="#_x0000_t202" style="position:absolute;left:0;text-align:left;margin-left:113.95pt;margin-top:-70.15pt;width:180.4pt;height:55.1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" filled="f" stroked="f">
                <v:textbox style="layout-flow:vertical" inset="0,0,0,0">
                  <w:txbxContent>
                    <w:p w:rsidR="007D1439" w:rsidRDefault="007D1439">
                      <w:pPr>
                        <w:spacing w:before="14"/>
                        <w:ind w:left="20"/>
                        <w:rPr>
                          <w:sz w:val="18"/>
                        </w:rPr>
                      </w:pPr>
                      <w:r>
                        <w:rPr>
                          <w:sz w:val="18"/>
                        </w:rPr>
                        <w:t>Русский</w:t>
                      </w:r>
                      <w:r>
                        <w:rPr>
                          <w:spacing w:val="-10"/>
                          <w:sz w:val="18"/>
                        </w:rPr>
                        <w:t xml:space="preserve"> </w:t>
                      </w:r>
                      <w:r>
                        <w:rPr>
                          <w:spacing w:val="-4"/>
                          <w:sz w:val="18"/>
                        </w:rPr>
                        <w:t>язык</w:t>
                      </w:r>
                    </w:p>
                    <w:p w:rsidR="007D1439" w:rsidRDefault="007D1439">
                      <w:pPr>
                        <w:spacing w:before="82"/>
                        <w:ind w:left="20"/>
                        <w:rPr>
                          <w:sz w:val="18"/>
                        </w:rPr>
                      </w:pPr>
                      <w:r>
                        <w:rPr>
                          <w:spacing w:val="-2"/>
                          <w:sz w:val="18"/>
                        </w:rPr>
                        <w:t>Литература</w:t>
                      </w:r>
                    </w:p>
                    <w:p w:rsidR="007D1439" w:rsidRDefault="007D1439">
                      <w:pPr>
                        <w:spacing w:before="81" w:line="249" w:lineRule="auto"/>
                        <w:ind w:left="20"/>
                        <w:rPr>
                          <w:sz w:val="18"/>
                        </w:rPr>
                      </w:pPr>
                      <w:r>
                        <w:rPr>
                          <w:spacing w:val="-2"/>
                          <w:sz w:val="18"/>
                        </w:rPr>
                        <w:t xml:space="preserve">Иностранный </w:t>
                      </w:r>
                      <w:r>
                        <w:rPr>
                          <w:spacing w:val="-4"/>
                          <w:sz w:val="18"/>
                        </w:rPr>
                        <w:t xml:space="preserve">язык </w:t>
                      </w:r>
                      <w:r>
                        <w:rPr>
                          <w:spacing w:val="-2"/>
                          <w:sz w:val="18"/>
                        </w:rPr>
                        <w:t>(английский) Математика</w:t>
                      </w:r>
                    </w:p>
                    <w:p w:rsidR="007D1439" w:rsidRDefault="007D1439">
                      <w:pPr>
                        <w:spacing w:before="70" w:line="247" w:lineRule="auto"/>
                        <w:ind w:left="20" w:right="47"/>
                        <w:rPr>
                          <w:sz w:val="18"/>
                        </w:rPr>
                      </w:pPr>
                      <w:r>
                        <w:rPr>
                          <w:spacing w:val="-2"/>
                          <w:sz w:val="18"/>
                        </w:rPr>
                        <w:t xml:space="preserve">История России. Всеобщая история Обществозна </w:t>
                      </w:r>
                      <w:r>
                        <w:rPr>
                          <w:spacing w:val="-4"/>
                          <w:sz w:val="18"/>
                        </w:rPr>
                        <w:t xml:space="preserve">ние </w:t>
                      </w:r>
                      <w:r>
                        <w:rPr>
                          <w:spacing w:val="-2"/>
                          <w:sz w:val="18"/>
                        </w:rPr>
                        <w:t>География</w:t>
                      </w:r>
                    </w:p>
                    <w:p w:rsidR="007D1439" w:rsidRDefault="007D1439">
                      <w:pPr>
                        <w:spacing w:before="15" w:line="288" w:lineRule="exact"/>
                        <w:ind w:left="20" w:right="342"/>
                        <w:rPr>
                          <w:sz w:val="18"/>
                        </w:rPr>
                      </w:pPr>
                      <w:r>
                        <w:rPr>
                          <w:spacing w:val="-2"/>
                          <w:sz w:val="18"/>
                        </w:rPr>
                        <w:t>Биология ОДНКНР</w:t>
                      </w:r>
                    </w:p>
                  </w:txbxContent>
                </v:textbox>
                <w10:wrap anchorx="page"/>
              </v:shape>
            </w:pict>
          </mc:Fallback>
        </mc:AlternateContent>
      </w:r>
      <w:r>
        <w:rPr>
          <w:sz w:val="20"/>
        </w:rPr>
        <w:t>Федеральные оценочные процедуры Региональные</w:t>
      </w:r>
      <w:r>
        <w:rPr>
          <w:spacing w:val="38"/>
          <w:sz w:val="20"/>
        </w:rPr>
        <w:t xml:space="preserve"> </w:t>
      </w:r>
      <w:r>
        <w:rPr>
          <w:sz w:val="20"/>
        </w:rPr>
        <w:t>оценочные</w:t>
      </w:r>
      <w:r>
        <w:rPr>
          <w:spacing w:val="-12"/>
          <w:sz w:val="20"/>
        </w:rPr>
        <w:t xml:space="preserve"> </w:t>
      </w:r>
      <w:r>
        <w:rPr>
          <w:sz w:val="20"/>
        </w:rPr>
        <w:t>процедуры</w:t>
      </w:r>
    </w:p>
    <w:p w14:paraId="7EE2F677" w14:textId="77777777" w:rsidR="004F75DF" w:rsidRDefault="0013698B">
      <w:pPr>
        <w:spacing w:before="70"/>
        <w:ind w:left="8474" w:right="6"/>
        <w:jc w:val="center"/>
        <w:rPr>
          <w:sz w:val="20"/>
        </w:rPr>
      </w:pPr>
      <w:r>
        <w:rPr>
          <w:sz w:val="20"/>
        </w:rPr>
        <w:t>Муниципальные</w:t>
      </w:r>
      <w:r>
        <w:rPr>
          <w:spacing w:val="78"/>
          <w:sz w:val="20"/>
        </w:rPr>
        <w:t xml:space="preserve"> </w:t>
      </w:r>
      <w:r>
        <w:rPr>
          <w:sz w:val="20"/>
        </w:rPr>
        <w:t>оценочные</w:t>
      </w:r>
      <w:r>
        <w:rPr>
          <w:spacing w:val="-8"/>
          <w:sz w:val="20"/>
        </w:rPr>
        <w:t xml:space="preserve"> </w:t>
      </w:r>
      <w:r>
        <w:rPr>
          <w:spacing w:val="-2"/>
          <w:sz w:val="20"/>
        </w:rPr>
        <w:t>процедуры</w:t>
      </w:r>
    </w:p>
    <w:p w14:paraId="64163F0C" w14:textId="77777777" w:rsidR="004F75DF" w:rsidRDefault="004F75DF">
      <w:pPr>
        <w:pStyle w:val="a3"/>
        <w:ind w:left="0"/>
        <w:jc w:val="left"/>
        <w:rPr>
          <w:sz w:val="20"/>
        </w:rPr>
      </w:pPr>
    </w:p>
    <w:p w14:paraId="447D9E07" w14:textId="77777777" w:rsidR="004F75DF" w:rsidRDefault="004F75DF">
      <w:pPr>
        <w:pStyle w:val="a3"/>
        <w:spacing w:before="16"/>
        <w:ind w:left="0"/>
        <w:jc w:val="left"/>
        <w:rPr>
          <w:sz w:val="20"/>
        </w:rPr>
      </w:pPr>
    </w:p>
    <w:p w14:paraId="22245740" w14:textId="77777777" w:rsidR="004F75DF" w:rsidRDefault="0013698B">
      <w:pPr>
        <w:ind w:left="8474" w:right="1"/>
        <w:jc w:val="center"/>
        <w:rPr>
          <w:sz w:val="20"/>
        </w:rPr>
      </w:pPr>
      <w:r>
        <w:rPr>
          <w:noProof/>
        </w:rPr>
        <mc:AlternateContent>
          <mc:Choice Requires="wps">
            <w:drawing>
              <wp:anchor distT="0" distB="0" distL="0" distR="0" simplePos="0" relativeHeight="15739392" behindDoc="0" locked="0" layoutInCell="1" allowOverlap="1" wp14:anchorId="71F7BAE7" wp14:editId="47CA2F12">
                <wp:simplePos x="0" y="0"/>
                <wp:positionH relativeFrom="page">
                  <wp:posOffset>3360801</wp:posOffset>
                </wp:positionH>
                <wp:positionV relativeFrom="paragraph">
                  <wp:posOffset>-3756</wp:posOffset>
                </wp:positionV>
                <wp:extent cx="349250" cy="9652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96520"/>
                        </a:xfrm>
                        <a:prstGeom prst="rect">
                          <a:avLst/>
                        </a:prstGeom>
                      </wps:spPr>
                      <wps:txbx>
                        <w:txbxContent>
                          <w:p w14:paraId="64D5121F" w14:textId="77777777" w:rsidR="007D1439" w:rsidRDefault="007D1439">
                            <w:pPr>
                              <w:spacing w:line="245" w:lineRule="exact"/>
                              <w:ind w:left="20"/>
                              <w:rPr>
                                <w:rFonts w:ascii="Calibri"/>
                              </w:rPr>
                            </w:pPr>
                            <w:r>
                              <w:rPr>
                                <w:rFonts w:ascii="Calibri"/>
                                <w:spacing w:val="-10"/>
                              </w:rPr>
                              <w:t>2</w:t>
                            </w:r>
                          </w:p>
                          <w:p w14:paraId="5D2511A4" w14:textId="77777777" w:rsidR="007D1439" w:rsidRDefault="007D1439">
                            <w:pPr>
                              <w:spacing w:before="20"/>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13" o:spid="_x0000_s1030" type="#_x0000_t202" style="position:absolute;left:0;text-align:left;margin-left:264.65pt;margin-top:-.3pt;width:27.5pt;height:7.6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" filled="f" stroked="f">
                <v:textbox style="layout-flow:vertical" inset="0,0,0,0">
                  <w:txbxContent>
                    <w:p w:rsidR="007D1439" w:rsidRDefault="007D1439">
                      <w:pPr>
                        <w:spacing w:line="245" w:lineRule="exact"/>
                        <w:ind w:left="20"/>
                        <w:rPr>
                          <w:rFonts w:ascii="Calibri"/>
                        </w:rPr>
                      </w:pPr>
                      <w:r>
                        <w:rPr>
                          <w:rFonts w:ascii="Calibri"/>
                          <w:spacing w:val="-10"/>
                        </w:rPr>
                        <w:t>2</w:t>
                      </w:r>
                    </w:p>
                    <w:p w:rsidR="007D1439" w:rsidRDefault="007D1439">
                      <w:pPr>
                        <w:spacing w:before="20"/>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2976" behindDoc="0" locked="0" layoutInCell="1" allowOverlap="1" wp14:anchorId="327CA8D2" wp14:editId="73654D9D">
                <wp:simplePos x="0" y="0"/>
                <wp:positionH relativeFrom="page">
                  <wp:posOffset>2772536</wp:posOffset>
                </wp:positionH>
                <wp:positionV relativeFrom="paragraph">
                  <wp:posOffset>-3756</wp:posOffset>
                </wp:positionV>
                <wp:extent cx="165735" cy="9652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37620BD3" w14:textId="77777777" w:rsidR="007D1439" w:rsidRDefault="007D1439">
                            <w:pPr>
                              <w:spacing w:line="245" w:lineRule="exact"/>
                              <w:ind w:left="20"/>
                              <w:rPr>
                                <w:rFonts w:ascii="Calibri"/>
                              </w:rPr>
                            </w:pPr>
                            <w:r>
                              <w:rPr>
                                <w:rFonts w:ascii="Calibri"/>
                                <w:spacing w:val="-10"/>
                              </w:rPr>
                              <w:t>2</w:t>
                            </w:r>
                          </w:p>
                        </w:txbxContent>
                      </wps:txbx>
                      <wps:bodyPr vert="vert" wrap="square" lIns="0" tIns="0" rIns="0" bIns="0" rtlCol="0">
                        <a:noAutofit/>
                      </wps:bodyPr>
                    </wps:wsp>
                  </a:graphicData>
                </a:graphic>
              </wp:anchor>
            </w:drawing>
          </mc:Choice>
          <mc:Fallback>
            <w:pict>
              <v:shape id="Textbox 14" o:spid="_x0000_s1031" type="#_x0000_t202" style="position:absolute;left:0;text-align:left;margin-left:218.3pt;margin-top:-.3pt;width:13.05pt;height:7.6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" filled="f" stroked="f">
                <v:textbox style="layout-flow:vertical" inset="0,0,0,0">
                  <w:txbxContent>
                    <w:p w:rsidR="007D1439" w:rsidRDefault="007D1439">
                      <w:pPr>
                        <w:spacing w:line="245" w:lineRule="exact"/>
                        <w:ind w:left="20"/>
                        <w:rPr>
                          <w:rFonts w:ascii="Calibri"/>
                        </w:rPr>
                      </w:pPr>
                      <w:r>
                        <w:rPr>
                          <w:rFonts w:ascii="Calibri"/>
                          <w:spacing w:val="-10"/>
                        </w:rPr>
                        <w:t>2</w:t>
                      </w:r>
                    </w:p>
                  </w:txbxContent>
                </v:textbox>
                <w10:wrap anchorx="page"/>
              </v:shape>
            </w:pict>
          </mc:Fallback>
        </mc:AlternateContent>
      </w:r>
      <w:r>
        <w:rPr>
          <w:sz w:val="20"/>
        </w:rPr>
        <w:t>Оценочные</w:t>
      </w:r>
      <w:r>
        <w:rPr>
          <w:spacing w:val="-11"/>
          <w:sz w:val="20"/>
        </w:rPr>
        <w:t xml:space="preserve"> </w:t>
      </w:r>
      <w:r>
        <w:rPr>
          <w:sz w:val="20"/>
        </w:rPr>
        <w:t>процедуры</w:t>
      </w:r>
      <w:r>
        <w:rPr>
          <w:spacing w:val="-13"/>
          <w:sz w:val="20"/>
        </w:rPr>
        <w:t xml:space="preserve"> </w:t>
      </w:r>
      <w:r>
        <w:rPr>
          <w:sz w:val="20"/>
        </w:rPr>
        <w:t>по</w:t>
      </w:r>
      <w:r>
        <w:rPr>
          <w:spacing w:val="-8"/>
          <w:sz w:val="20"/>
        </w:rPr>
        <w:t xml:space="preserve"> </w:t>
      </w:r>
      <w:r>
        <w:rPr>
          <w:sz w:val="20"/>
        </w:rPr>
        <w:t>инициативе</w:t>
      </w:r>
      <w:r>
        <w:rPr>
          <w:spacing w:val="-1"/>
          <w:sz w:val="20"/>
        </w:rPr>
        <w:t xml:space="preserve"> </w:t>
      </w:r>
      <w:r>
        <w:rPr>
          <w:spacing w:val="-5"/>
          <w:sz w:val="20"/>
        </w:rPr>
        <w:t>ОО</w:t>
      </w:r>
    </w:p>
    <w:p w14:paraId="6733EA85" w14:textId="77777777" w:rsidR="004F75DF" w:rsidRDefault="004F75DF">
      <w:pPr>
        <w:pStyle w:val="a3"/>
        <w:spacing w:before="107"/>
        <w:ind w:left="0"/>
        <w:jc w:val="left"/>
        <w:rPr>
          <w:sz w:val="20"/>
        </w:rPr>
      </w:pPr>
    </w:p>
    <w:p w14:paraId="4DB8D9F7" w14:textId="77777777" w:rsidR="004F75DF" w:rsidRDefault="0013698B">
      <w:pPr>
        <w:ind w:left="8474"/>
        <w:jc w:val="center"/>
        <w:rPr>
          <w:sz w:val="20"/>
        </w:rPr>
      </w:pPr>
      <w:r>
        <w:rPr>
          <w:noProof/>
        </w:rPr>
        <mc:AlternateContent>
          <mc:Choice Requires="wps">
            <w:drawing>
              <wp:anchor distT="0" distB="0" distL="0" distR="0" simplePos="0" relativeHeight="15739904" behindDoc="0" locked="0" layoutInCell="1" allowOverlap="1" wp14:anchorId="105F6B43" wp14:editId="37A29A1E">
                <wp:simplePos x="0" y="0"/>
                <wp:positionH relativeFrom="page">
                  <wp:posOffset>3360801</wp:posOffset>
                </wp:positionH>
                <wp:positionV relativeFrom="paragraph">
                  <wp:posOffset>-3731</wp:posOffset>
                </wp:positionV>
                <wp:extent cx="349250" cy="9652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96520"/>
                        </a:xfrm>
                        <a:prstGeom prst="rect">
                          <a:avLst/>
                        </a:prstGeom>
                      </wps:spPr>
                      <wps:txbx>
                        <w:txbxContent>
                          <w:p w14:paraId="261CFADD" w14:textId="77777777" w:rsidR="007D1439" w:rsidRDefault="007D1439">
                            <w:pPr>
                              <w:spacing w:line="245" w:lineRule="exact"/>
                              <w:ind w:left="20"/>
                              <w:rPr>
                                <w:rFonts w:ascii="Calibri"/>
                              </w:rPr>
                            </w:pPr>
                            <w:r>
                              <w:rPr>
                                <w:rFonts w:ascii="Calibri"/>
                                <w:spacing w:val="-10"/>
                              </w:rPr>
                              <w:t>2</w:t>
                            </w:r>
                          </w:p>
                          <w:p w14:paraId="40D0AF4D" w14:textId="77777777" w:rsidR="007D1439" w:rsidRDefault="007D1439">
                            <w:pPr>
                              <w:spacing w:before="20"/>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15" o:spid="_x0000_s1032" type="#_x0000_t202" style="position:absolute;left:0;text-align:left;margin-left:264.65pt;margin-top:-.3pt;width:27.5pt;height:7.6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" filled="f" stroked="f">
                <v:textbox style="layout-flow:vertical" inset="0,0,0,0">
                  <w:txbxContent>
                    <w:p w:rsidR="007D1439" w:rsidRDefault="007D1439">
                      <w:pPr>
                        <w:spacing w:line="245" w:lineRule="exact"/>
                        <w:ind w:left="20"/>
                        <w:rPr>
                          <w:rFonts w:ascii="Calibri"/>
                        </w:rPr>
                      </w:pPr>
                      <w:r>
                        <w:rPr>
                          <w:rFonts w:ascii="Calibri"/>
                          <w:spacing w:val="-10"/>
                        </w:rPr>
                        <w:t>2</w:t>
                      </w:r>
                    </w:p>
                    <w:p w:rsidR="007D1439" w:rsidRDefault="007D1439">
                      <w:pPr>
                        <w:spacing w:before="20"/>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3488" behindDoc="0" locked="0" layoutInCell="1" allowOverlap="1" wp14:anchorId="73FF5440" wp14:editId="255015E9">
                <wp:simplePos x="0" y="0"/>
                <wp:positionH relativeFrom="page">
                  <wp:posOffset>2772536</wp:posOffset>
                </wp:positionH>
                <wp:positionV relativeFrom="paragraph">
                  <wp:posOffset>-3731</wp:posOffset>
                </wp:positionV>
                <wp:extent cx="165735" cy="9652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1664CB25" w14:textId="77777777" w:rsidR="007D1439" w:rsidRDefault="007D1439">
                            <w:pPr>
                              <w:spacing w:line="245" w:lineRule="exact"/>
                              <w:ind w:left="20"/>
                              <w:rPr>
                                <w:rFonts w:ascii="Calibri"/>
                              </w:rPr>
                            </w:pPr>
                            <w:r>
                              <w:rPr>
                                <w:rFonts w:ascii="Calibri"/>
                                <w:spacing w:val="-10"/>
                              </w:rPr>
                              <w:t>2</w:t>
                            </w:r>
                          </w:p>
                        </w:txbxContent>
                      </wps:txbx>
                      <wps:bodyPr vert="vert" wrap="square" lIns="0" tIns="0" rIns="0" bIns="0" rtlCol="0">
                        <a:noAutofit/>
                      </wps:bodyPr>
                    </wps:wsp>
                  </a:graphicData>
                </a:graphic>
              </wp:anchor>
            </w:drawing>
          </mc:Choice>
          <mc:Fallback>
            <w:pict>
              <v:shape id="Textbox 16" o:spid="_x0000_s1033" type="#_x0000_t202" style="position:absolute;left:0;text-align:left;margin-left:218.3pt;margin-top:-.3pt;width:13.05pt;height:7.6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" filled="f" stroked="f">
                <v:textbox style="layout-flow:vertical" inset="0,0,0,0">
                  <w:txbxContent>
                    <w:p w:rsidR="007D1439" w:rsidRDefault="007D1439">
                      <w:pPr>
                        <w:spacing w:line="245" w:lineRule="exact"/>
                        <w:ind w:left="20"/>
                        <w:rPr>
                          <w:rFonts w:ascii="Calibri"/>
                        </w:rPr>
                      </w:pPr>
                      <w:r>
                        <w:rPr>
                          <w:rFonts w:ascii="Calibri"/>
                          <w:spacing w:val="-10"/>
                        </w:rPr>
                        <w:t>2</w:t>
                      </w:r>
                    </w:p>
                  </w:txbxContent>
                </v:textbox>
                <w10:wrap anchorx="page"/>
              </v:shape>
            </w:pict>
          </mc:Fallback>
        </mc:AlternateContent>
      </w:r>
      <w:r>
        <w:rPr>
          <w:spacing w:val="-2"/>
          <w:sz w:val="20"/>
        </w:rPr>
        <w:t>Всего</w:t>
      </w:r>
    </w:p>
    <w:p w14:paraId="478EB6EA" w14:textId="77777777" w:rsidR="004F75DF" w:rsidRDefault="004F75DF">
      <w:pPr>
        <w:pStyle w:val="a3"/>
        <w:spacing w:before="111"/>
        <w:ind w:left="0"/>
        <w:jc w:val="left"/>
        <w:rPr>
          <w:sz w:val="20"/>
        </w:rPr>
      </w:pPr>
    </w:p>
    <w:p w14:paraId="490C1536" w14:textId="77777777" w:rsidR="004F75DF" w:rsidRDefault="0013698B">
      <w:pPr>
        <w:ind w:left="8474" w:right="6"/>
        <w:jc w:val="center"/>
        <w:rPr>
          <w:sz w:val="20"/>
        </w:rPr>
      </w:pPr>
      <w:r>
        <w:rPr>
          <w:sz w:val="20"/>
        </w:rPr>
        <w:t>Федеральные</w:t>
      </w:r>
      <w:r>
        <w:rPr>
          <w:spacing w:val="-12"/>
          <w:sz w:val="20"/>
        </w:rPr>
        <w:t xml:space="preserve"> </w:t>
      </w:r>
      <w:r>
        <w:rPr>
          <w:sz w:val="20"/>
        </w:rPr>
        <w:t>оценочные</w:t>
      </w:r>
      <w:r>
        <w:rPr>
          <w:spacing w:val="-11"/>
          <w:sz w:val="20"/>
        </w:rPr>
        <w:t xml:space="preserve"> </w:t>
      </w:r>
      <w:r>
        <w:rPr>
          <w:spacing w:val="-2"/>
          <w:sz w:val="20"/>
        </w:rPr>
        <w:t>процедуры</w:t>
      </w:r>
    </w:p>
    <w:p w14:paraId="6F96892A" w14:textId="77777777" w:rsidR="004F75DF" w:rsidRDefault="004F75DF">
      <w:pPr>
        <w:pStyle w:val="a3"/>
        <w:ind w:left="0"/>
        <w:jc w:val="left"/>
        <w:rPr>
          <w:sz w:val="20"/>
        </w:rPr>
      </w:pPr>
    </w:p>
    <w:p w14:paraId="7D18F435" w14:textId="77777777" w:rsidR="004F75DF" w:rsidRDefault="004F75DF">
      <w:pPr>
        <w:pStyle w:val="a3"/>
        <w:spacing w:before="16"/>
        <w:ind w:left="0"/>
        <w:jc w:val="left"/>
        <w:rPr>
          <w:sz w:val="20"/>
        </w:rPr>
      </w:pPr>
    </w:p>
    <w:p w14:paraId="415DA172" w14:textId="77777777" w:rsidR="004F75DF" w:rsidRDefault="0013698B">
      <w:pPr>
        <w:ind w:left="8474" w:right="1"/>
        <w:jc w:val="center"/>
        <w:rPr>
          <w:sz w:val="20"/>
        </w:rPr>
      </w:pPr>
      <w:r>
        <w:rPr>
          <w:sz w:val="20"/>
        </w:rPr>
        <w:t>Региональные</w:t>
      </w:r>
      <w:r>
        <w:rPr>
          <w:spacing w:val="35"/>
          <w:sz w:val="20"/>
        </w:rPr>
        <w:t xml:space="preserve"> </w:t>
      </w:r>
      <w:r>
        <w:rPr>
          <w:sz w:val="20"/>
        </w:rPr>
        <w:t>оценочные</w:t>
      </w:r>
      <w:r>
        <w:rPr>
          <w:spacing w:val="-12"/>
          <w:sz w:val="20"/>
        </w:rPr>
        <w:t xml:space="preserve"> </w:t>
      </w:r>
      <w:r>
        <w:rPr>
          <w:spacing w:val="-2"/>
          <w:sz w:val="20"/>
        </w:rPr>
        <w:t>процедуры</w:t>
      </w:r>
    </w:p>
    <w:p w14:paraId="4007668F" w14:textId="77777777" w:rsidR="004F75DF" w:rsidRDefault="004F75DF">
      <w:pPr>
        <w:pStyle w:val="a3"/>
        <w:ind w:left="0"/>
        <w:jc w:val="left"/>
        <w:rPr>
          <w:sz w:val="20"/>
        </w:rPr>
      </w:pPr>
    </w:p>
    <w:p w14:paraId="76F6551C" w14:textId="77777777" w:rsidR="004F75DF" w:rsidRDefault="004F75DF">
      <w:pPr>
        <w:pStyle w:val="a3"/>
        <w:spacing w:before="93"/>
        <w:ind w:left="0"/>
        <w:jc w:val="left"/>
        <w:rPr>
          <w:sz w:val="20"/>
        </w:rPr>
      </w:pPr>
    </w:p>
    <w:p w14:paraId="632C1937" w14:textId="77777777" w:rsidR="004F75DF" w:rsidRDefault="0013698B">
      <w:pPr>
        <w:ind w:left="8474" w:right="6"/>
        <w:jc w:val="center"/>
        <w:rPr>
          <w:sz w:val="20"/>
        </w:rPr>
      </w:pPr>
      <w:r>
        <w:rPr>
          <w:sz w:val="20"/>
        </w:rPr>
        <w:t>Муниципальные</w:t>
      </w:r>
      <w:r>
        <w:rPr>
          <w:spacing w:val="78"/>
          <w:sz w:val="20"/>
        </w:rPr>
        <w:t xml:space="preserve"> </w:t>
      </w:r>
      <w:r>
        <w:rPr>
          <w:sz w:val="20"/>
        </w:rPr>
        <w:t>оценочные</w:t>
      </w:r>
      <w:r>
        <w:rPr>
          <w:spacing w:val="-8"/>
          <w:sz w:val="20"/>
        </w:rPr>
        <w:t xml:space="preserve"> </w:t>
      </w:r>
      <w:r>
        <w:rPr>
          <w:spacing w:val="-2"/>
          <w:sz w:val="20"/>
        </w:rPr>
        <w:t>процедуры</w:t>
      </w:r>
    </w:p>
    <w:p w14:paraId="2DD05189" w14:textId="77777777" w:rsidR="004F75DF" w:rsidRDefault="004F75DF">
      <w:pPr>
        <w:pStyle w:val="a3"/>
        <w:ind w:left="0"/>
        <w:jc w:val="left"/>
        <w:rPr>
          <w:sz w:val="20"/>
        </w:rPr>
      </w:pPr>
    </w:p>
    <w:p w14:paraId="2BD4C698" w14:textId="77777777" w:rsidR="004F75DF" w:rsidRDefault="004F75DF">
      <w:pPr>
        <w:pStyle w:val="a3"/>
        <w:spacing w:before="160"/>
        <w:ind w:left="0"/>
        <w:jc w:val="left"/>
        <w:rPr>
          <w:sz w:val="20"/>
        </w:rPr>
      </w:pPr>
    </w:p>
    <w:p w14:paraId="1CD3762F" w14:textId="77777777" w:rsidR="004F75DF" w:rsidRDefault="0013698B">
      <w:pPr>
        <w:ind w:left="8474" w:right="1"/>
        <w:jc w:val="center"/>
        <w:rPr>
          <w:sz w:val="20"/>
        </w:rPr>
      </w:pPr>
      <w:r>
        <w:rPr>
          <w:noProof/>
        </w:rPr>
        <mc:AlternateContent>
          <mc:Choice Requires="wps">
            <w:drawing>
              <wp:anchor distT="0" distB="0" distL="0" distR="0" simplePos="0" relativeHeight="15731200" behindDoc="0" locked="0" layoutInCell="1" allowOverlap="1" wp14:anchorId="0C654C76" wp14:editId="253302EA">
                <wp:simplePos x="0" y="0"/>
                <wp:positionH relativeFrom="page">
                  <wp:posOffset>6640376</wp:posOffset>
                </wp:positionH>
                <wp:positionV relativeFrom="paragraph">
                  <wp:posOffset>-40425</wp:posOffset>
                </wp:positionV>
                <wp:extent cx="194310" cy="52578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525780"/>
                        </a:xfrm>
                        <a:prstGeom prst="rect">
                          <a:avLst/>
                        </a:prstGeom>
                      </wps:spPr>
                      <wps:txbx>
                        <w:txbxContent>
                          <w:p w14:paraId="1B2F04BA" w14:textId="77777777" w:rsidR="007D1439" w:rsidRDefault="007D1439">
                            <w:pPr>
                              <w:spacing w:before="10"/>
                              <w:ind w:left="20"/>
                              <w:rPr>
                                <w:b/>
                                <w:sz w:val="24"/>
                              </w:rPr>
                            </w:pPr>
                            <w:r>
                              <w:rPr>
                                <w:b/>
                                <w:sz w:val="24"/>
                              </w:rPr>
                              <w:t>5</w:t>
                            </w:r>
                            <w:r>
                              <w:rPr>
                                <w:b/>
                                <w:spacing w:val="2"/>
                                <w:sz w:val="24"/>
                              </w:rPr>
                              <w:t xml:space="preserve"> </w:t>
                            </w:r>
                            <w:r>
                              <w:rPr>
                                <w:b/>
                                <w:spacing w:val="-2"/>
                                <w:sz w:val="24"/>
                              </w:rPr>
                              <w:t>класс</w:t>
                            </w:r>
                          </w:p>
                        </w:txbxContent>
                      </wps:txbx>
                      <wps:bodyPr vert="vert" wrap="square" lIns="0" tIns="0" rIns="0" bIns="0" rtlCol="0">
                        <a:noAutofit/>
                      </wps:bodyPr>
                    </wps:wsp>
                  </a:graphicData>
                </a:graphic>
              </wp:anchor>
            </w:drawing>
          </mc:Choice>
          <mc:Fallback>
            <w:pict>
              <v:shape id="Textbox 17" o:spid="_x0000_s1034" type="#_x0000_t202" style="position:absolute;left:0;text-align:left;margin-left:522.85pt;margin-top:-3.2pt;width:15.3pt;height:41.4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" filled="f" stroked="f">
                <v:textbox style="layout-flow:vertical" inset="0,0,0,0">
                  <w:txbxContent>
                    <w:p w:rsidR="007D1439" w:rsidRDefault="007D1439">
                      <w:pPr>
                        <w:spacing w:before="10"/>
                        <w:ind w:left="20"/>
                        <w:rPr>
                          <w:b/>
                          <w:sz w:val="24"/>
                        </w:rPr>
                      </w:pPr>
                      <w:r>
                        <w:rPr>
                          <w:b/>
                          <w:sz w:val="24"/>
                        </w:rPr>
                        <w:t>5</w:t>
                      </w:r>
                      <w:r>
                        <w:rPr>
                          <w:b/>
                          <w:spacing w:val="2"/>
                          <w:sz w:val="24"/>
                        </w:rPr>
                        <w:t xml:space="preserve"> </w:t>
                      </w:r>
                      <w:r>
                        <w:rPr>
                          <w:b/>
                          <w:spacing w:val="-2"/>
                          <w:sz w:val="24"/>
                        </w:rPr>
                        <w:t>класс</w:t>
                      </w:r>
                    </w:p>
                  </w:txbxContent>
                </v:textbox>
                <w10:wrap anchorx="page"/>
              </v:shape>
            </w:pict>
          </mc:Fallback>
        </mc:AlternateContent>
      </w:r>
      <w:r>
        <w:rPr>
          <w:noProof/>
        </w:rPr>
        <mc:AlternateContent>
          <mc:Choice Requires="wps">
            <w:drawing>
              <wp:anchor distT="0" distB="0" distL="0" distR="0" simplePos="0" relativeHeight="15732224" behindDoc="0" locked="0" layoutInCell="1" allowOverlap="1" wp14:anchorId="31039FC1" wp14:editId="7314734C">
                <wp:simplePos x="0" y="0"/>
                <wp:positionH relativeFrom="page">
                  <wp:posOffset>6458458</wp:posOffset>
                </wp:positionH>
                <wp:positionV relativeFrom="paragraph">
                  <wp:posOffset>-6897</wp:posOffset>
                </wp:positionV>
                <wp:extent cx="165735" cy="9652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080C0E14" w14:textId="77777777" w:rsidR="007D1439" w:rsidRDefault="007D1439">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18" o:spid="_x0000_s1035" type="#_x0000_t202" style="position:absolute;left:0;text-align:left;margin-left:508.55pt;margin-top:-.55pt;width:13.05pt;height:7.6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" filled="f" stroked="f">
                <v:textbox style="layout-flow:vertical" inset="0,0,0,0">
                  <w:txbxContent>
                    <w:p w:rsidR="007D1439" w:rsidRDefault="007D1439">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34784" behindDoc="0" locked="0" layoutInCell="1" allowOverlap="1" wp14:anchorId="72980FAF" wp14:editId="4E9EAE20">
                <wp:simplePos x="0" y="0"/>
                <wp:positionH relativeFrom="page">
                  <wp:posOffset>5684265</wp:posOffset>
                </wp:positionH>
                <wp:positionV relativeFrom="paragraph">
                  <wp:posOffset>-6897</wp:posOffset>
                </wp:positionV>
                <wp:extent cx="165735" cy="9652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6F1E66CB" w14:textId="77777777" w:rsidR="007D1439" w:rsidRDefault="007D1439">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19" o:spid="_x0000_s1036" type="#_x0000_t202" style="position:absolute;left:0;text-align:left;margin-left:447.6pt;margin-top:-.55pt;width:13.05pt;height:7.6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" filled="f" stroked="f">
                <v:textbox style="layout-flow:vertical" inset="0,0,0,0">
                  <w:txbxContent>
                    <w:p w:rsidR="007D1439" w:rsidRDefault="007D1439">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38368" behindDoc="0" locked="0" layoutInCell="1" allowOverlap="1" wp14:anchorId="388ADDB6" wp14:editId="42687206">
                <wp:simplePos x="0" y="0"/>
                <wp:positionH relativeFrom="page">
                  <wp:posOffset>3725569</wp:posOffset>
                </wp:positionH>
                <wp:positionV relativeFrom="paragraph">
                  <wp:posOffset>-19089</wp:posOffset>
                </wp:positionV>
                <wp:extent cx="180975" cy="48069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480695"/>
                        </a:xfrm>
                        <a:prstGeom prst="rect">
                          <a:avLst/>
                        </a:prstGeom>
                      </wps:spPr>
                      <wps:txbx>
                        <w:txbxContent>
                          <w:p w14:paraId="36A06A0B" w14:textId="77777777" w:rsidR="007D1439" w:rsidRDefault="007D1439">
                            <w:pPr>
                              <w:spacing w:before="11"/>
                              <w:ind w:left="20"/>
                              <w:rPr>
                                <w:b/>
                              </w:rPr>
                            </w:pPr>
                            <w:r>
                              <w:rPr>
                                <w:b/>
                              </w:rPr>
                              <w:t>6</w:t>
                            </w:r>
                            <w:r>
                              <w:rPr>
                                <w:b/>
                                <w:spacing w:val="2"/>
                              </w:rPr>
                              <w:t xml:space="preserve"> </w:t>
                            </w:r>
                            <w:r>
                              <w:rPr>
                                <w:b/>
                                <w:spacing w:val="-2"/>
                              </w:rPr>
                              <w:t>класс</w:t>
                            </w:r>
                          </w:p>
                        </w:txbxContent>
                      </wps:txbx>
                      <wps:bodyPr vert="vert" wrap="square" lIns="0" tIns="0" rIns="0" bIns="0" rtlCol="0">
                        <a:noAutofit/>
                      </wps:bodyPr>
                    </wps:wsp>
                  </a:graphicData>
                </a:graphic>
              </wp:anchor>
            </w:drawing>
          </mc:Choice>
          <mc:Fallback>
            <w:pict>
              <v:shape id="Textbox 20" o:spid="_x0000_s1037" type="#_x0000_t202" style="position:absolute;left:0;text-align:left;margin-left:293.35pt;margin-top:-1.5pt;width:14.25pt;height:37.8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" filled="f" stroked="f">
                <v:textbox style="layout-flow:vertical" inset="0,0,0,0">
                  <w:txbxContent>
                    <w:p w:rsidR="007D1439" w:rsidRDefault="007D1439">
                      <w:pPr>
                        <w:spacing w:before="11"/>
                        <w:ind w:left="20"/>
                        <w:rPr>
                          <w:b/>
                        </w:rPr>
                      </w:pPr>
                      <w:r>
                        <w:rPr>
                          <w:b/>
                        </w:rPr>
                        <w:t>6</w:t>
                      </w:r>
                      <w:r>
                        <w:rPr>
                          <w:b/>
                          <w:spacing w:val="2"/>
                        </w:rPr>
                        <w:t xml:space="preserve"> </w:t>
                      </w:r>
                      <w:r>
                        <w:rPr>
                          <w:b/>
                          <w:spacing w:val="-2"/>
                        </w:rPr>
                        <w:t>класс</w:t>
                      </w:r>
                    </w:p>
                  </w:txbxContent>
                </v:textbox>
                <w10:wrap anchorx="page"/>
              </v:shape>
            </w:pict>
          </mc:Fallback>
        </mc:AlternateContent>
      </w:r>
      <w:r>
        <w:rPr>
          <w:noProof/>
        </w:rPr>
        <mc:AlternateContent>
          <mc:Choice Requires="wps">
            <w:drawing>
              <wp:anchor distT="0" distB="0" distL="0" distR="0" simplePos="0" relativeHeight="15741952" behindDoc="0" locked="0" layoutInCell="1" allowOverlap="1" wp14:anchorId="3BEB2107" wp14:editId="465EE302">
                <wp:simplePos x="0" y="0"/>
                <wp:positionH relativeFrom="page">
                  <wp:posOffset>3065145</wp:posOffset>
                </wp:positionH>
                <wp:positionV relativeFrom="paragraph">
                  <wp:posOffset>-6897</wp:posOffset>
                </wp:positionV>
                <wp:extent cx="165735" cy="9652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7AE2AA0E" w14:textId="77777777" w:rsidR="007D1439" w:rsidRDefault="007D1439">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21" o:spid="_x0000_s1038" type="#_x0000_t202" style="position:absolute;left:0;text-align:left;margin-left:241.35pt;margin-top:-.55pt;width:13.05pt;height:7.6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" filled="f" stroked="f">
                <v:textbox style="layout-flow:vertical" inset="0,0,0,0">
                  <w:txbxContent>
                    <w:p w:rsidR="007D1439" w:rsidRDefault="007D1439">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4000" behindDoc="0" locked="0" layoutInCell="1" allowOverlap="1" wp14:anchorId="413798EC" wp14:editId="0CF25D5F">
                <wp:simplePos x="0" y="0"/>
                <wp:positionH relativeFrom="page">
                  <wp:posOffset>2772536</wp:posOffset>
                </wp:positionH>
                <wp:positionV relativeFrom="paragraph">
                  <wp:posOffset>-6897</wp:posOffset>
                </wp:positionV>
                <wp:extent cx="165735" cy="9652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54569390" w14:textId="77777777" w:rsidR="007D1439" w:rsidRDefault="007D1439">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22" o:spid="_x0000_s1039" type="#_x0000_t202" style="position:absolute;left:0;text-align:left;margin-left:218.3pt;margin-top:-.55pt;width:13.05pt;height:7.6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" filled="f" stroked="f">
                <v:textbox style="layout-flow:vertical" inset="0,0,0,0">
                  <w:txbxContent>
                    <w:p w:rsidR="007D1439" w:rsidRDefault="007D1439">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6560" behindDoc="0" locked="0" layoutInCell="1" allowOverlap="1" wp14:anchorId="48F4AB80" wp14:editId="6D642ADC">
                <wp:simplePos x="0" y="0"/>
                <wp:positionH relativeFrom="page">
                  <wp:posOffset>2409825</wp:posOffset>
                </wp:positionH>
                <wp:positionV relativeFrom="paragraph">
                  <wp:posOffset>-6897</wp:posOffset>
                </wp:positionV>
                <wp:extent cx="165735" cy="9652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648E1223" w14:textId="77777777" w:rsidR="007D1439" w:rsidRDefault="007D1439">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23" o:spid="_x0000_s1040" type="#_x0000_t202" style="position:absolute;left:0;text-align:left;margin-left:189.75pt;margin-top:-.55pt;width:13.05pt;height:7.6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" filled="f" stroked="f">
                <v:textbox style="layout-flow:vertical" inset="0,0,0,0">
                  <w:txbxContent>
                    <w:p w:rsidR="007D1439" w:rsidRDefault="007D1439">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7584" behindDoc="0" locked="0" layoutInCell="1" allowOverlap="1" wp14:anchorId="36CD2033" wp14:editId="76591C1E">
                <wp:simplePos x="0" y="0"/>
                <wp:positionH relativeFrom="page">
                  <wp:posOffset>1772539</wp:posOffset>
                </wp:positionH>
                <wp:positionV relativeFrom="paragraph">
                  <wp:posOffset>-6897</wp:posOffset>
                </wp:positionV>
                <wp:extent cx="165735" cy="9652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67CFB417" w14:textId="77777777" w:rsidR="007D1439" w:rsidRDefault="007D1439">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24" o:spid="_x0000_s1041" type="#_x0000_t202" style="position:absolute;left:0;text-align:left;margin-left:139.55pt;margin-top:-.55pt;width:13.05pt;height:7.6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" filled="f" stroked="f">
                <v:textbox style="layout-flow:vertical" inset="0,0,0,0">
                  <w:txbxContent>
                    <w:p w:rsidR="007D1439" w:rsidRDefault="007D1439">
                      <w:pPr>
                        <w:spacing w:line="245" w:lineRule="exact"/>
                        <w:ind w:left="20"/>
                        <w:rPr>
                          <w:rFonts w:ascii="Calibri"/>
                        </w:rPr>
                      </w:pPr>
                      <w:r>
                        <w:rPr>
                          <w:rFonts w:ascii="Calibri"/>
                          <w:spacing w:val="-10"/>
                        </w:rPr>
                        <w:t>1</w:t>
                      </w:r>
                    </w:p>
                  </w:txbxContent>
                </v:textbox>
                <w10:wrap anchorx="page"/>
              </v:shape>
            </w:pict>
          </mc:Fallback>
        </mc:AlternateContent>
      </w:r>
      <w:r>
        <w:rPr>
          <w:sz w:val="20"/>
        </w:rPr>
        <w:t>Оценочные</w:t>
      </w:r>
      <w:r>
        <w:rPr>
          <w:spacing w:val="-11"/>
          <w:sz w:val="20"/>
        </w:rPr>
        <w:t xml:space="preserve"> </w:t>
      </w:r>
      <w:r>
        <w:rPr>
          <w:sz w:val="20"/>
        </w:rPr>
        <w:t>процедуры</w:t>
      </w:r>
      <w:r>
        <w:rPr>
          <w:spacing w:val="-13"/>
          <w:sz w:val="20"/>
        </w:rPr>
        <w:t xml:space="preserve"> </w:t>
      </w:r>
      <w:r>
        <w:rPr>
          <w:sz w:val="20"/>
        </w:rPr>
        <w:t>по</w:t>
      </w:r>
      <w:r>
        <w:rPr>
          <w:spacing w:val="-8"/>
          <w:sz w:val="20"/>
        </w:rPr>
        <w:t xml:space="preserve"> </w:t>
      </w:r>
      <w:r>
        <w:rPr>
          <w:sz w:val="20"/>
        </w:rPr>
        <w:t>инициативе</w:t>
      </w:r>
      <w:r>
        <w:rPr>
          <w:spacing w:val="-1"/>
          <w:sz w:val="20"/>
        </w:rPr>
        <w:t xml:space="preserve"> </w:t>
      </w:r>
      <w:r>
        <w:rPr>
          <w:spacing w:val="-5"/>
          <w:sz w:val="20"/>
        </w:rPr>
        <w:t>ОО</w:t>
      </w:r>
    </w:p>
    <w:p w14:paraId="7769AF0E" w14:textId="77777777" w:rsidR="004F75DF" w:rsidRDefault="004F75DF">
      <w:pPr>
        <w:pStyle w:val="a3"/>
        <w:ind w:left="0"/>
        <w:jc w:val="left"/>
        <w:rPr>
          <w:sz w:val="20"/>
        </w:rPr>
      </w:pPr>
    </w:p>
    <w:p w14:paraId="2C6D9EF4" w14:textId="77777777" w:rsidR="004F75DF" w:rsidRDefault="004F75DF">
      <w:pPr>
        <w:pStyle w:val="a3"/>
        <w:spacing w:before="21"/>
        <w:ind w:left="0"/>
        <w:jc w:val="left"/>
        <w:rPr>
          <w:sz w:val="20"/>
        </w:rPr>
      </w:pPr>
    </w:p>
    <w:p w14:paraId="0477BBA7" w14:textId="77777777" w:rsidR="004F75DF" w:rsidRDefault="0013698B">
      <w:pPr>
        <w:ind w:left="8474"/>
        <w:jc w:val="center"/>
        <w:rPr>
          <w:sz w:val="20"/>
        </w:rPr>
      </w:pPr>
      <w:r>
        <w:rPr>
          <w:noProof/>
        </w:rPr>
        <mc:AlternateContent>
          <mc:Choice Requires="wps">
            <w:drawing>
              <wp:anchor distT="0" distB="0" distL="0" distR="0" simplePos="0" relativeHeight="15732736" behindDoc="0" locked="0" layoutInCell="1" allowOverlap="1" wp14:anchorId="539891B3" wp14:editId="1F1A61F6">
                <wp:simplePos x="0" y="0"/>
                <wp:positionH relativeFrom="page">
                  <wp:posOffset>6458458</wp:posOffset>
                </wp:positionH>
                <wp:positionV relativeFrom="paragraph">
                  <wp:posOffset>-6860</wp:posOffset>
                </wp:positionV>
                <wp:extent cx="165735" cy="9652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01D2D93F" w14:textId="77777777" w:rsidR="007D1439" w:rsidRDefault="007D1439">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25" o:spid="_x0000_s1042" type="#_x0000_t202" style="position:absolute;left:0;text-align:left;margin-left:508.55pt;margin-top:-.55pt;width:13.05pt;height:7.6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" filled="f" stroked="f">
                <v:textbox style="layout-flow:vertical" inset="0,0,0,0">
                  <w:txbxContent>
                    <w:p w:rsidR="007D1439" w:rsidRDefault="007D1439">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35296" behindDoc="0" locked="0" layoutInCell="1" allowOverlap="1" wp14:anchorId="522CDD5A" wp14:editId="1E34AE5F">
                <wp:simplePos x="0" y="0"/>
                <wp:positionH relativeFrom="page">
                  <wp:posOffset>5684265</wp:posOffset>
                </wp:positionH>
                <wp:positionV relativeFrom="paragraph">
                  <wp:posOffset>-6860</wp:posOffset>
                </wp:positionV>
                <wp:extent cx="165735" cy="9652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386DB6EC" w14:textId="77777777" w:rsidR="007D1439" w:rsidRDefault="007D1439">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26" o:spid="_x0000_s1043" type="#_x0000_t202" style="position:absolute;left:0;text-align:left;margin-left:447.6pt;margin-top:-.55pt;width:13.05pt;height:7.6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" filled="f" stroked="f">
                <v:textbox style="layout-flow:vertical" inset="0,0,0,0">
                  <w:txbxContent>
                    <w:p w:rsidR="007D1439" w:rsidRDefault="007D1439">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2464" behindDoc="0" locked="0" layoutInCell="1" allowOverlap="1" wp14:anchorId="661242D5" wp14:editId="659ADACA">
                <wp:simplePos x="0" y="0"/>
                <wp:positionH relativeFrom="page">
                  <wp:posOffset>3065145</wp:posOffset>
                </wp:positionH>
                <wp:positionV relativeFrom="paragraph">
                  <wp:posOffset>-6860</wp:posOffset>
                </wp:positionV>
                <wp:extent cx="165735" cy="9652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38BD97D2" w14:textId="77777777" w:rsidR="007D1439" w:rsidRDefault="007D1439">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27" o:spid="_x0000_s1044" type="#_x0000_t202" style="position:absolute;left:0;text-align:left;margin-left:241.35pt;margin-top:-.55pt;width:13.05pt;height:7.6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" filled="f" stroked="f">
                <v:textbox style="layout-flow:vertical" inset="0,0,0,0">
                  <w:txbxContent>
                    <w:p w:rsidR="007D1439" w:rsidRDefault="007D1439">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4512" behindDoc="0" locked="0" layoutInCell="1" allowOverlap="1" wp14:anchorId="00C8696E" wp14:editId="23813F9C">
                <wp:simplePos x="0" y="0"/>
                <wp:positionH relativeFrom="page">
                  <wp:posOffset>2772536</wp:posOffset>
                </wp:positionH>
                <wp:positionV relativeFrom="paragraph">
                  <wp:posOffset>-6860</wp:posOffset>
                </wp:positionV>
                <wp:extent cx="165735" cy="9652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3AEDB0D6" w14:textId="77777777" w:rsidR="007D1439" w:rsidRDefault="007D1439">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28" o:spid="_x0000_s1045" type="#_x0000_t202" style="position:absolute;left:0;text-align:left;margin-left:218.3pt;margin-top:-.55pt;width:13.05pt;height:7.6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" filled="f" stroked="f">
                <v:textbox style="layout-flow:vertical" inset="0,0,0,0">
                  <w:txbxContent>
                    <w:p w:rsidR="007D1439" w:rsidRDefault="007D1439">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7072" behindDoc="0" locked="0" layoutInCell="1" allowOverlap="1" wp14:anchorId="30720250" wp14:editId="20CF96B6">
                <wp:simplePos x="0" y="0"/>
                <wp:positionH relativeFrom="page">
                  <wp:posOffset>2409825</wp:posOffset>
                </wp:positionH>
                <wp:positionV relativeFrom="paragraph">
                  <wp:posOffset>-6860</wp:posOffset>
                </wp:positionV>
                <wp:extent cx="165735" cy="9652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3370059D" w14:textId="77777777" w:rsidR="007D1439" w:rsidRDefault="007D1439">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29" o:spid="_x0000_s1046" type="#_x0000_t202" style="position:absolute;left:0;text-align:left;margin-left:189.75pt;margin-top:-.55pt;width:13.05pt;height:7.6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" filled="f" stroked="f">
                <v:textbox style="layout-flow:vertical" inset="0,0,0,0">
                  <w:txbxContent>
                    <w:p w:rsidR="007D1439" w:rsidRDefault="007D1439">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8096" behindDoc="0" locked="0" layoutInCell="1" allowOverlap="1" wp14:anchorId="56D58591" wp14:editId="5871EBC5">
                <wp:simplePos x="0" y="0"/>
                <wp:positionH relativeFrom="page">
                  <wp:posOffset>1772539</wp:posOffset>
                </wp:positionH>
                <wp:positionV relativeFrom="paragraph">
                  <wp:posOffset>-6860</wp:posOffset>
                </wp:positionV>
                <wp:extent cx="165735" cy="9652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2F053327" w14:textId="77777777" w:rsidR="007D1439" w:rsidRDefault="007D1439">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30" o:spid="_x0000_s1047" type="#_x0000_t202" style="position:absolute;left:0;text-align:left;margin-left:139.55pt;margin-top:-.55pt;width:13.05pt;height:7.6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" filled="f" stroked="f">
                <v:textbox style="layout-flow:vertical" inset="0,0,0,0">
                  <w:txbxContent>
                    <w:p w:rsidR="007D1439" w:rsidRDefault="007D1439">
                      <w:pPr>
                        <w:spacing w:line="245" w:lineRule="exact"/>
                        <w:ind w:left="20"/>
                        <w:rPr>
                          <w:rFonts w:ascii="Calibri"/>
                        </w:rPr>
                      </w:pPr>
                      <w:r>
                        <w:rPr>
                          <w:rFonts w:ascii="Calibri"/>
                          <w:spacing w:val="-10"/>
                        </w:rPr>
                        <w:t>1</w:t>
                      </w:r>
                    </w:p>
                  </w:txbxContent>
                </v:textbox>
                <w10:wrap anchorx="page"/>
              </v:shape>
            </w:pict>
          </mc:Fallback>
        </mc:AlternateContent>
      </w:r>
      <w:r>
        <w:rPr>
          <w:spacing w:val="-2"/>
          <w:sz w:val="20"/>
        </w:rPr>
        <w:t>Всего</w:t>
      </w:r>
    </w:p>
    <w:p w14:paraId="0066B450" w14:textId="77777777" w:rsidR="004F75DF" w:rsidRDefault="004F75DF">
      <w:pPr>
        <w:pStyle w:val="a3"/>
        <w:spacing w:before="106"/>
        <w:ind w:left="0"/>
        <w:jc w:val="left"/>
        <w:rPr>
          <w:sz w:val="20"/>
        </w:rPr>
      </w:pPr>
    </w:p>
    <w:p w14:paraId="7F200ED7" w14:textId="77777777" w:rsidR="004F75DF" w:rsidRDefault="0013698B">
      <w:pPr>
        <w:spacing w:line="590" w:lineRule="auto"/>
        <w:ind w:left="8474" w:right="3"/>
        <w:jc w:val="center"/>
        <w:rPr>
          <w:sz w:val="20"/>
        </w:rPr>
      </w:pPr>
      <w:r>
        <w:rPr>
          <w:noProof/>
        </w:rPr>
        <mc:AlternateContent>
          <mc:Choice Requires="wps">
            <w:drawing>
              <wp:anchor distT="0" distB="0" distL="0" distR="0" simplePos="0" relativeHeight="15733248" behindDoc="0" locked="0" layoutInCell="1" allowOverlap="1" wp14:anchorId="256ECFDE" wp14:editId="27292F52">
                <wp:simplePos x="0" y="0"/>
                <wp:positionH relativeFrom="page">
                  <wp:posOffset>6458458</wp:posOffset>
                </wp:positionH>
                <wp:positionV relativeFrom="paragraph">
                  <wp:posOffset>-3533</wp:posOffset>
                </wp:positionV>
                <wp:extent cx="165735" cy="9652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03876FDB" w14:textId="77777777" w:rsidR="007D1439" w:rsidRDefault="007D1439">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31" o:spid="_x0000_s1048" type="#_x0000_t202" style="position:absolute;left:0;text-align:left;margin-left:508.55pt;margin-top:-.3pt;width:13.05pt;height:7.6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" filled="f" stroked="f">
                <v:textbox style="layout-flow:vertical" inset="0,0,0,0">
                  <w:txbxContent>
                    <w:p w:rsidR="007D1439" w:rsidRDefault="007D1439">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35808" behindDoc="0" locked="0" layoutInCell="1" allowOverlap="1" wp14:anchorId="7209350D" wp14:editId="664532E0">
                <wp:simplePos x="0" y="0"/>
                <wp:positionH relativeFrom="page">
                  <wp:posOffset>5501132</wp:posOffset>
                </wp:positionH>
                <wp:positionV relativeFrom="paragraph">
                  <wp:posOffset>-3533</wp:posOffset>
                </wp:positionV>
                <wp:extent cx="349250" cy="9652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96520"/>
                        </a:xfrm>
                        <a:prstGeom prst="rect">
                          <a:avLst/>
                        </a:prstGeom>
                      </wps:spPr>
                      <wps:txbx>
                        <w:txbxContent>
                          <w:p w14:paraId="4D76BBC5" w14:textId="77777777" w:rsidR="007D1439" w:rsidRDefault="007D1439">
                            <w:pPr>
                              <w:spacing w:line="245" w:lineRule="exact"/>
                              <w:ind w:left="20"/>
                              <w:rPr>
                                <w:rFonts w:ascii="Calibri"/>
                              </w:rPr>
                            </w:pPr>
                            <w:r>
                              <w:rPr>
                                <w:rFonts w:ascii="Calibri"/>
                                <w:spacing w:val="-10"/>
                              </w:rPr>
                              <w:t>1</w:t>
                            </w:r>
                          </w:p>
                          <w:p w14:paraId="5F0E6615" w14:textId="77777777" w:rsidR="007D1439" w:rsidRDefault="007D1439">
                            <w:pPr>
                              <w:spacing w:before="20"/>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32" o:spid="_x0000_s1049" type="#_x0000_t202" style="position:absolute;left:0;text-align:left;margin-left:433.15pt;margin-top:-.3pt;width:27.5pt;height:7.6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" filled="f" stroked="f">
                <v:textbox style="layout-flow:vertical" inset="0,0,0,0">
                  <w:txbxContent>
                    <w:p w:rsidR="007D1439" w:rsidRDefault="007D1439">
                      <w:pPr>
                        <w:spacing w:line="245" w:lineRule="exact"/>
                        <w:ind w:left="20"/>
                        <w:rPr>
                          <w:rFonts w:ascii="Calibri"/>
                        </w:rPr>
                      </w:pPr>
                      <w:r>
                        <w:rPr>
                          <w:rFonts w:ascii="Calibri"/>
                          <w:spacing w:val="-10"/>
                        </w:rPr>
                        <w:t>1</w:t>
                      </w:r>
                    </w:p>
                    <w:p w:rsidR="007D1439" w:rsidRDefault="007D1439">
                      <w:pPr>
                        <w:spacing w:before="20"/>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37344" behindDoc="0" locked="0" layoutInCell="1" allowOverlap="1" wp14:anchorId="07BD9EA9" wp14:editId="107C605C">
                <wp:simplePos x="0" y="0"/>
                <wp:positionH relativeFrom="page">
                  <wp:posOffset>5135371</wp:posOffset>
                </wp:positionH>
                <wp:positionV relativeFrom="paragraph">
                  <wp:posOffset>-3533</wp:posOffset>
                </wp:positionV>
                <wp:extent cx="165735" cy="9652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2E7599FB" w14:textId="77777777" w:rsidR="007D1439" w:rsidRDefault="007D1439">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33" o:spid="_x0000_s1050" type="#_x0000_t202" style="position:absolute;left:0;text-align:left;margin-left:404.35pt;margin-top:-.3pt;width:13.05pt;height:7.6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" filled="f" stroked="f">
                <v:textbox style="layout-flow:vertical" inset="0,0,0,0">
                  <w:txbxContent>
                    <w:p w:rsidR="007D1439" w:rsidRDefault="007D1439">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0416" behindDoc="0" locked="0" layoutInCell="1" allowOverlap="1" wp14:anchorId="0E896E49" wp14:editId="49589739">
                <wp:simplePos x="0" y="0"/>
                <wp:positionH relativeFrom="page">
                  <wp:posOffset>3544061</wp:posOffset>
                </wp:positionH>
                <wp:positionV relativeFrom="paragraph">
                  <wp:posOffset>-3533</wp:posOffset>
                </wp:positionV>
                <wp:extent cx="165735" cy="9652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6C180234" w14:textId="77777777" w:rsidR="007D1439" w:rsidRDefault="007D1439">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34" o:spid="_x0000_s1051" type="#_x0000_t202" style="position:absolute;left:0;text-align:left;margin-left:279.05pt;margin-top:-.3pt;width:13.05pt;height:7.6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" filled="f" stroked="f">
                <v:textbox style="layout-flow:vertical" inset="0,0,0,0">
                  <w:txbxContent>
                    <w:p w:rsidR="007D1439" w:rsidRDefault="007D1439">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5024" behindDoc="0" locked="0" layoutInCell="1" allowOverlap="1" wp14:anchorId="66AE4217" wp14:editId="462A6B22">
                <wp:simplePos x="0" y="0"/>
                <wp:positionH relativeFrom="page">
                  <wp:posOffset>2772536</wp:posOffset>
                </wp:positionH>
                <wp:positionV relativeFrom="paragraph">
                  <wp:posOffset>-3533</wp:posOffset>
                </wp:positionV>
                <wp:extent cx="165735" cy="9652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1D954129" w14:textId="77777777" w:rsidR="007D1439" w:rsidRDefault="007D1439">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35" o:spid="_x0000_s1052" type="#_x0000_t202" style="position:absolute;left:0;text-align:left;margin-left:218.3pt;margin-top:-.3pt;width:13.05pt;height:7.6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" filled="f" stroked="f">
                <v:textbox style="layout-flow:vertical" inset="0,0,0,0">
                  <w:txbxContent>
                    <w:p w:rsidR="007D1439" w:rsidRDefault="007D1439">
                      <w:pPr>
                        <w:spacing w:line="245" w:lineRule="exact"/>
                        <w:ind w:left="20"/>
                        <w:rPr>
                          <w:rFonts w:ascii="Calibri"/>
                        </w:rPr>
                      </w:pPr>
                      <w:r>
                        <w:rPr>
                          <w:rFonts w:ascii="Calibri"/>
                          <w:spacing w:val="-10"/>
                        </w:rPr>
                        <w:t>1</w:t>
                      </w:r>
                    </w:p>
                  </w:txbxContent>
                </v:textbox>
                <w10:wrap anchorx="page"/>
              </v:shape>
            </w:pict>
          </mc:Fallback>
        </mc:AlternateContent>
      </w:r>
      <w:r>
        <w:rPr>
          <w:sz w:val="20"/>
        </w:rPr>
        <w:t>Федеральные оценочные процедуры Региональные</w:t>
      </w:r>
      <w:r>
        <w:rPr>
          <w:spacing w:val="40"/>
          <w:sz w:val="20"/>
        </w:rPr>
        <w:t xml:space="preserve"> </w:t>
      </w:r>
      <w:r>
        <w:rPr>
          <w:sz w:val="20"/>
        </w:rPr>
        <w:t>оценочные процедуры Муниципальные</w:t>
      </w:r>
      <w:r>
        <w:rPr>
          <w:spacing w:val="80"/>
          <w:sz w:val="20"/>
        </w:rPr>
        <w:t xml:space="preserve"> </w:t>
      </w:r>
      <w:r>
        <w:rPr>
          <w:sz w:val="20"/>
        </w:rPr>
        <w:t>оценочные</w:t>
      </w:r>
      <w:r>
        <w:rPr>
          <w:spacing w:val="-8"/>
          <w:sz w:val="20"/>
        </w:rPr>
        <w:t xml:space="preserve"> </w:t>
      </w:r>
      <w:r>
        <w:rPr>
          <w:sz w:val="20"/>
        </w:rPr>
        <w:t>процедуры</w:t>
      </w:r>
    </w:p>
    <w:p w14:paraId="0BE64DA3" w14:textId="77777777" w:rsidR="004F75DF" w:rsidRDefault="0013698B">
      <w:pPr>
        <w:spacing w:before="75"/>
        <w:ind w:left="8474" w:right="1"/>
        <w:jc w:val="center"/>
        <w:rPr>
          <w:sz w:val="20"/>
        </w:rPr>
      </w:pPr>
      <w:r>
        <w:rPr>
          <w:noProof/>
        </w:rPr>
        <mc:AlternateContent>
          <mc:Choice Requires="wps">
            <w:drawing>
              <wp:anchor distT="0" distB="0" distL="0" distR="0" simplePos="0" relativeHeight="15733760" behindDoc="0" locked="0" layoutInCell="1" allowOverlap="1" wp14:anchorId="645CDE14" wp14:editId="59C0803A">
                <wp:simplePos x="0" y="0"/>
                <wp:positionH relativeFrom="page">
                  <wp:posOffset>6458458</wp:posOffset>
                </wp:positionH>
                <wp:positionV relativeFrom="paragraph">
                  <wp:posOffset>44056</wp:posOffset>
                </wp:positionV>
                <wp:extent cx="165735" cy="9652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269B15E9" w14:textId="77777777" w:rsidR="007D1439" w:rsidRDefault="007D1439">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36" o:spid="_x0000_s1053" type="#_x0000_t202" style="position:absolute;left:0;text-align:left;margin-left:508.55pt;margin-top:3.45pt;width:13.05pt;height:7.6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" filled="f" stroked="f">
                <v:textbox style="layout-flow:vertical" inset="0,0,0,0">
                  <w:txbxContent>
                    <w:p w:rsidR="007D1439" w:rsidRDefault="007D1439">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36320" behindDoc="0" locked="0" layoutInCell="1" allowOverlap="1" wp14:anchorId="49041E8A" wp14:editId="3E147C6F">
                <wp:simplePos x="0" y="0"/>
                <wp:positionH relativeFrom="page">
                  <wp:posOffset>5684265</wp:posOffset>
                </wp:positionH>
                <wp:positionV relativeFrom="paragraph">
                  <wp:posOffset>44056</wp:posOffset>
                </wp:positionV>
                <wp:extent cx="165735" cy="9652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09638AEB" w14:textId="77777777" w:rsidR="007D1439" w:rsidRDefault="007D1439">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37" o:spid="_x0000_s1054" type="#_x0000_t202" style="position:absolute;left:0;text-align:left;margin-left:447.6pt;margin-top:3.45pt;width:13.05pt;height:7.6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" filled="f" stroked="f">
                <v:textbox style="layout-flow:vertical" inset="0,0,0,0">
                  <w:txbxContent>
                    <w:p w:rsidR="007D1439" w:rsidRDefault="007D1439">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0928" behindDoc="0" locked="0" layoutInCell="1" allowOverlap="1" wp14:anchorId="32F6822C" wp14:editId="35EC8F47">
                <wp:simplePos x="0" y="0"/>
                <wp:positionH relativeFrom="page">
                  <wp:posOffset>3544061</wp:posOffset>
                </wp:positionH>
                <wp:positionV relativeFrom="paragraph">
                  <wp:posOffset>44056</wp:posOffset>
                </wp:positionV>
                <wp:extent cx="165735" cy="9652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6B54C740" w14:textId="77777777" w:rsidR="007D1439" w:rsidRDefault="007D1439">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38" o:spid="_x0000_s1055" type="#_x0000_t202" style="position:absolute;left:0;text-align:left;margin-left:279.05pt;margin-top:3.45pt;width:13.05pt;height:7.6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" filled="f" stroked="f">
                <v:textbox style="layout-flow:vertical" inset="0,0,0,0">
                  <w:txbxContent>
                    <w:p w:rsidR="007D1439" w:rsidRDefault="007D1439">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5536" behindDoc="0" locked="0" layoutInCell="1" allowOverlap="1" wp14:anchorId="4F416099" wp14:editId="1A23A434">
                <wp:simplePos x="0" y="0"/>
                <wp:positionH relativeFrom="page">
                  <wp:posOffset>2772536</wp:posOffset>
                </wp:positionH>
                <wp:positionV relativeFrom="paragraph">
                  <wp:posOffset>44056</wp:posOffset>
                </wp:positionV>
                <wp:extent cx="165735" cy="9652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202A457B" w14:textId="77777777" w:rsidR="007D1439" w:rsidRDefault="007D1439">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39" o:spid="_x0000_s1056" type="#_x0000_t202" style="position:absolute;left:0;text-align:left;margin-left:218.3pt;margin-top:3.45pt;width:13.05pt;height:7.6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" filled="f" stroked="f">
                <v:textbox style="layout-flow:vertical" inset="0,0,0,0">
                  <w:txbxContent>
                    <w:p w:rsidR="007D1439" w:rsidRDefault="007D1439">
                      <w:pPr>
                        <w:spacing w:line="245" w:lineRule="exact"/>
                        <w:ind w:left="20"/>
                        <w:rPr>
                          <w:rFonts w:ascii="Calibri"/>
                        </w:rPr>
                      </w:pPr>
                      <w:r>
                        <w:rPr>
                          <w:rFonts w:ascii="Calibri"/>
                          <w:spacing w:val="-10"/>
                        </w:rPr>
                        <w:t>1</w:t>
                      </w:r>
                    </w:p>
                  </w:txbxContent>
                </v:textbox>
                <w10:wrap anchorx="page"/>
              </v:shape>
            </w:pict>
          </mc:Fallback>
        </mc:AlternateContent>
      </w:r>
      <w:r>
        <w:rPr>
          <w:sz w:val="20"/>
        </w:rPr>
        <w:t>Оценочные</w:t>
      </w:r>
      <w:r>
        <w:rPr>
          <w:spacing w:val="-11"/>
          <w:sz w:val="20"/>
        </w:rPr>
        <w:t xml:space="preserve"> </w:t>
      </w:r>
      <w:r>
        <w:rPr>
          <w:sz w:val="20"/>
        </w:rPr>
        <w:t>процедуры</w:t>
      </w:r>
      <w:r>
        <w:rPr>
          <w:spacing w:val="-13"/>
          <w:sz w:val="20"/>
        </w:rPr>
        <w:t xml:space="preserve"> </w:t>
      </w:r>
      <w:r>
        <w:rPr>
          <w:sz w:val="20"/>
        </w:rPr>
        <w:t>по</w:t>
      </w:r>
      <w:r>
        <w:rPr>
          <w:spacing w:val="-8"/>
          <w:sz w:val="20"/>
        </w:rPr>
        <w:t xml:space="preserve"> </w:t>
      </w:r>
      <w:r>
        <w:rPr>
          <w:sz w:val="20"/>
        </w:rPr>
        <w:t>инициативе</w:t>
      </w:r>
      <w:r>
        <w:rPr>
          <w:spacing w:val="-1"/>
          <w:sz w:val="20"/>
        </w:rPr>
        <w:t xml:space="preserve"> </w:t>
      </w:r>
      <w:r>
        <w:rPr>
          <w:spacing w:val="-5"/>
          <w:sz w:val="20"/>
        </w:rPr>
        <w:t>ОО</w:t>
      </w:r>
    </w:p>
    <w:p w14:paraId="1D3D2DEC" w14:textId="77777777" w:rsidR="004F75DF" w:rsidRDefault="004F75DF">
      <w:pPr>
        <w:pStyle w:val="a3"/>
        <w:spacing w:before="178"/>
        <w:ind w:left="0"/>
        <w:jc w:val="left"/>
        <w:rPr>
          <w:sz w:val="20"/>
        </w:rPr>
      </w:pPr>
    </w:p>
    <w:p w14:paraId="4F178A0E" w14:textId="77777777" w:rsidR="004F75DF" w:rsidRDefault="0013698B">
      <w:pPr>
        <w:spacing w:before="1"/>
        <w:ind w:right="1662"/>
        <w:jc w:val="right"/>
        <w:rPr>
          <w:sz w:val="20"/>
        </w:rPr>
      </w:pPr>
      <w:r>
        <w:rPr>
          <w:noProof/>
        </w:rPr>
        <mc:AlternateContent>
          <mc:Choice Requires="wps">
            <w:drawing>
              <wp:anchor distT="0" distB="0" distL="0" distR="0" simplePos="0" relativeHeight="15734272" behindDoc="0" locked="0" layoutInCell="1" allowOverlap="1" wp14:anchorId="645F1177" wp14:editId="2E2DF360">
                <wp:simplePos x="0" y="0"/>
                <wp:positionH relativeFrom="page">
                  <wp:posOffset>6458458</wp:posOffset>
                </wp:positionH>
                <wp:positionV relativeFrom="paragraph">
                  <wp:posOffset>-3290</wp:posOffset>
                </wp:positionV>
                <wp:extent cx="165735" cy="9652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0946F2C3" w14:textId="77777777" w:rsidR="007D1439" w:rsidRDefault="007D1439">
                            <w:pPr>
                              <w:spacing w:line="245" w:lineRule="exact"/>
                              <w:ind w:left="20"/>
                              <w:rPr>
                                <w:rFonts w:ascii="Calibri"/>
                              </w:rPr>
                            </w:pPr>
                            <w:r>
                              <w:rPr>
                                <w:rFonts w:ascii="Calibri"/>
                                <w:spacing w:val="-10"/>
                              </w:rPr>
                              <w:t>2</w:t>
                            </w:r>
                          </w:p>
                        </w:txbxContent>
                      </wps:txbx>
                      <wps:bodyPr vert="vert" wrap="square" lIns="0" tIns="0" rIns="0" bIns="0" rtlCol="0">
                        <a:noAutofit/>
                      </wps:bodyPr>
                    </wps:wsp>
                  </a:graphicData>
                </a:graphic>
              </wp:anchor>
            </w:drawing>
          </mc:Choice>
          <mc:Fallback>
            <w:pict>
              <v:shape id="Textbox 40" o:spid="_x0000_s1057" type="#_x0000_t202" style="position:absolute;left:0;text-align:left;margin-left:508.55pt;margin-top:-.25pt;width:13.05pt;height:7.6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" filled="f" stroked="f">
                <v:textbox style="layout-flow:vertical" inset="0,0,0,0">
                  <w:txbxContent>
                    <w:p w:rsidR="007D1439" w:rsidRDefault="007D1439">
                      <w:pPr>
                        <w:spacing w:line="245" w:lineRule="exact"/>
                        <w:ind w:left="20"/>
                        <w:rPr>
                          <w:rFonts w:ascii="Calibri"/>
                        </w:rPr>
                      </w:pPr>
                      <w:r>
                        <w:rPr>
                          <w:rFonts w:ascii="Calibri"/>
                          <w:spacing w:val="-10"/>
                        </w:rPr>
                        <w:t>2</w:t>
                      </w:r>
                    </w:p>
                  </w:txbxContent>
                </v:textbox>
                <w10:wrap anchorx="page"/>
              </v:shape>
            </w:pict>
          </mc:Fallback>
        </mc:AlternateContent>
      </w:r>
      <w:r>
        <w:rPr>
          <w:noProof/>
        </w:rPr>
        <mc:AlternateContent>
          <mc:Choice Requires="wps">
            <w:drawing>
              <wp:anchor distT="0" distB="0" distL="0" distR="0" simplePos="0" relativeHeight="15736832" behindDoc="0" locked="0" layoutInCell="1" allowOverlap="1" wp14:anchorId="33DE67FE" wp14:editId="76484500">
                <wp:simplePos x="0" y="0"/>
                <wp:positionH relativeFrom="page">
                  <wp:posOffset>5501132</wp:posOffset>
                </wp:positionH>
                <wp:positionV relativeFrom="paragraph">
                  <wp:posOffset>-3290</wp:posOffset>
                </wp:positionV>
                <wp:extent cx="349250" cy="9652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96520"/>
                        </a:xfrm>
                        <a:prstGeom prst="rect">
                          <a:avLst/>
                        </a:prstGeom>
                      </wps:spPr>
                      <wps:txbx>
                        <w:txbxContent>
                          <w:p w14:paraId="6C34F684" w14:textId="77777777" w:rsidR="007D1439" w:rsidRDefault="007D1439">
                            <w:pPr>
                              <w:spacing w:line="245" w:lineRule="exact"/>
                              <w:ind w:left="20"/>
                              <w:rPr>
                                <w:rFonts w:ascii="Calibri"/>
                              </w:rPr>
                            </w:pPr>
                            <w:r>
                              <w:rPr>
                                <w:rFonts w:ascii="Calibri"/>
                                <w:spacing w:val="-10"/>
                              </w:rPr>
                              <w:t>2</w:t>
                            </w:r>
                          </w:p>
                          <w:p w14:paraId="46E2094F" w14:textId="77777777" w:rsidR="007D1439" w:rsidRDefault="007D1439">
                            <w:pPr>
                              <w:spacing w:before="20"/>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41" o:spid="_x0000_s1058" type="#_x0000_t202" style="position:absolute;left:0;text-align:left;margin-left:433.15pt;margin-top:-.25pt;width:27.5pt;height:7.6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" filled="f" stroked="f">
                <v:textbox style="layout-flow:vertical" inset="0,0,0,0">
                  <w:txbxContent>
                    <w:p w:rsidR="007D1439" w:rsidRDefault="007D1439">
                      <w:pPr>
                        <w:spacing w:line="245" w:lineRule="exact"/>
                        <w:ind w:left="20"/>
                        <w:rPr>
                          <w:rFonts w:ascii="Calibri"/>
                        </w:rPr>
                      </w:pPr>
                      <w:r>
                        <w:rPr>
                          <w:rFonts w:ascii="Calibri"/>
                          <w:spacing w:val="-10"/>
                        </w:rPr>
                        <w:t>2</w:t>
                      </w:r>
                    </w:p>
                    <w:p w:rsidR="007D1439" w:rsidRDefault="007D1439">
                      <w:pPr>
                        <w:spacing w:before="20"/>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37856" behindDoc="0" locked="0" layoutInCell="1" allowOverlap="1" wp14:anchorId="4D8C0703" wp14:editId="0FF5DB3B">
                <wp:simplePos x="0" y="0"/>
                <wp:positionH relativeFrom="page">
                  <wp:posOffset>5135371</wp:posOffset>
                </wp:positionH>
                <wp:positionV relativeFrom="paragraph">
                  <wp:posOffset>-3290</wp:posOffset>
                </wp:positionV>
                <wp:extent cx="165735" cy="9652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5EF8228A" w14:textId="77777777" w:rsidR="007D1439" w:rsidRDefault="007D1439">
                            <w:pPr>
                              <w:spacing w:line="245" w:lineRule="exact"/>
                              <w:ind w:left="20"/>
                              <w:rPr>
                                <w:rFonts w:ascii="Calibri"/>
                              </w:rPr>
                            </w:pPr>
                            <w:r>
                              <w:rPr>
                                <w:rFonts w:ascii="Calibri"/>
                                <w:spacing w:val="-10"/>
                              </w:rPr>
                              <w:t>1</w:t>
                            </w:r>
                          </w:p>
                        </w:txbxContent>
                      </wps:txbx>
                      <wps:bodyPr vert="vert" wrap="square" lIns="0" tIns="0" rIns="0" bIns="0" rtlCol="0">
                        <a:noAutofit/>
                      </wps:bodyPr>
                    </wps:wsp>
                  </a:graphicData>
                </a:graphic>
              </wp:anchor>
            </w:drawing>
          </mc:Choice>
          <mc:Fallback>
            <w:pict>
              <v:shape id="Textbox 42" o:spid="_x0000_s1059" type="#_x0000_t202" style="position:absolute;left:0;text-align:left;margin-left:404.35pt;margin-top:-.25pt;width:13.05pt;height:7.6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" filled="f" stroked="f">
                <v:textbox style="layout-flow:vertical" inset="0,0,0,0">
                  <w:txbxContent>
                    <w:p w:rsidR="007D1439" w:rsidRDefault="007D1439">
                      <w:pPr>
                        <w:spacing w:line="245" w:lineRule="exact"/>
                        <w:ind w:left="20"/>
                        <w:rPr>
                          <w:rFonts w:ascii="Calibri"/>
                        </w:rPr>
                      </w:pPr>
                      <w:r>
                        <w:rPr>
                          <w:rFonts w:ascii="Calibri"/>
                          <w:spacing w:val="-10"/>
                        </w:rPr>
                        <w:t>1</w:t>
                      </w:r>
                    </w:p>
                  </w:txbxContent>
                </v:textbox>
                <w10:wrap anchorx="page"/>
              </v:shape>
            </w:pict>
          </mc:Fallback>
        </mc:AlternateContent>
      </w:r>
      <w:r>
        <w:rPr>
          <w:noProof/>
        </w:rPr>
        <mc:AlternateContent>
          <mc:Choice Requires="wps">
            <w:drawing>
              <wp:anchor distT="0" distB="0" distL="0" distR="0" simplePos="0" relativeHeight="15741440" behindDoc="0" locked="0" layoutInCell="1" allowOverlap="1" wp14:anchorId="65E81171" wp14:editId="12F1FFEF">
                <wp:simplePos x="0" y="0"/>
                <wp:positionH relativeFrom="page">
                  <wp:posOffset>3544061</wp:posOffset>
                </wp:positionH>
                <wp:positionV relativeFrom="paragraph">
                  <wp:posOffset>-3290</wp:posOffset>
                </wp:positionV>
                <wp:extent cx="165735" cy="9652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153C26BF" w14:textId="77777777" w:rsidR="007D1439" w:rsidRDefault="007D1439">
                            <w:pPr>
                              <w:spacing w:line="245" w:lineRule="exact"/>
                              <w:ind w:left="20"/>
                              <w:rPr>
                                <w:rFonts w:ascii="Calibri"/>
                              </w:rPr>
                            </w:pPr>
                            <w:r>
                              <w:rPr>
                                <w:rFonts w:ascii="Calibri"/>
                                <w:spacing w:val="-10"/>
                              </w:rPr>
                              <w:t>2</w:t>
                            </w:r>
                          </w:p>
                        </w:txbxContent>
                      </wps:txbx>
                      <wps:bodyPr vert="vert" wrap="square" lIns="0" tIns="0" rIns="0" bIns="0" rtlCol="0">
                        <a:noAutofit/>
                      </wps:bodyPr>
                    </wps:wsp>
                  </a:graphicData>
                </a:graphic>
              </wp:anchor>
            </w:drawing>
          </mc:Choice>
          <mc:Fallback>
            <w:pict>
              <v:shape id="Textbox 43" o:spid="_x0000_s1060" type="#_x0000_t202" style="position:absolute;left:0;text-align:left;margin-left:279.05pt;margin-top:-.25pt;width:13.05pt;height:7.6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" filled="f" stroked="f">
                <v:textbox style="layout-flow:vertical" inset="0,0,0,0">
                  <w:txbxContent>
                    <w:p w:rsidR="007D1439" w:rsidRDefault="007D1439">
                      <w:pPr>
                        <w:spacing w:line="245" w:lineRule="exact"/>
                        <w:ind w:left="20"/>
                        <w:rPr>
                          <w:rFonts w:ascii="Calibri"/>
                        </w:rPr>
                      </w:pPr>
                      <w:r>
                        <w:rPr>
                          <w:rFonts w:ascii="Calibri"/>
                          <w:spacing w:val="-10"/>
                        </w:rPr>
                        <w:t>2</w:t>
                      </w:r>
                    </w:p>
                  </w:txbxContent>
                </v:textbox>
                <w10:wrap anchorx="page"/>
              </v:shape>
            </w:pict>
          </mc:Fallback>
        </mc:AlternateContent>
      </w:r>
      <w:r>
        <w:rPr>
          <w:noProof/>
        </w:rPr>
        <mc:AlternateContent>
          <mc:Choice Requires="wps">
            <w:drawing>
              <wp:anchor distT="0" distB="0" distL="0" distR="0" simplePos="0" relativeHeight="15746048" behindDoc="0" locked="0" layoutInCell="1" allowOverlap="1" wp14:anchorId="68F42C2B" wp14:editId="7A4F5E3C">
                <wp:simplePos x="0" y="0"/>
                <wp:positionH relativeFrom="page">
                  <wp:posOffset>2772536</wp:posOffset>
                </wp:positionH>
                <wp:positionV relativeFrom="paragraph">
                  <wp:posOffset>-3290</wp:posOffset>
                </wp:positionV>
                <wp:extent cx="165735" cy="9652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6520"/>
                        </a:xfrm>
                        <a:prstGeom prst="rect">
                          <a:avLst/>
                        </a:prstGeom>
                      </wps:spPr>
                      <wps:txbx>
                        <w:txbxContent>
                          <w:p w14:paraId="0A8A859D" w14:textId="77777777" w:rsidR="007D1439" w:rsidRDefault="007D1439">
                            <w:pPr>
                              <w:spacing w:line="245" w:lineRule="exact"/>
                              <w:ind w:left="20"/>
                              <w:rPr>
                                <w:rFonts w:ascii="Calibri"/>
                              </w:rPr>
                            </w:pPr>
                            <w:r>
                              <w:rPr>
                                <w:rFonts w:ascii="Calibri"/>
                                <w:spacing w:val="-10"/>
                              </w:rPr>
                              <w:t>2</w:t>
                            </w:r>
                          </w:p>
                        </w:txbxContent>
                      </wps:txbx>
                      <wps:bodyPr vert="vert" wrap="square" lIns="0" tIns="0" rIns="0" bIns="0" rtlCol="0">
                        <a:noAutofit/>
                      </wps:bodyPr>
                    </wps:wsp>
                  </a:graphicData>
                </a:graphic>
              </wp:anchor>
            </w:drawing>
          </mc:Choice>
          <mc:Fallback>
            <w:pict>
              <v:shape id="Textbox 44" o:spid="_x0000_s1061" type="#_x0000_t202" style="position:absolute;left:0;text-align:left;margin-left:218.3pt;margin-top:-.25pt;width:13.05pt;height:7.6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" filled="f" stroked="f">
                <v:textbox style="layout-flow:vertical" inset="0,0,0,0">
                  <w:txbxContent>
                    <w:p w:rsidR="007D1439" w:rsidRDefault="007D1439">
                      <w:pPr>
                        <w:spacing w:line="245" w:lineRule="exact"/>
                        <w:ind w:left="20"/>
                        <w:rPr>
                          <w:rFonts w:ascii="Calibri"/>
                        </w:rPr>
                      </w:pPr>
                      <w:r>
                        <w:rPr>
                          <w:rFonts w:ascii="Calibri"/>
                          <w:spacing w:val="-10"/>
                        </w:rPr>
                        <w:t>2</w:t>
                      </w:r>
                    </w:p>
                  </w:txbxContent>
                </v:textbox>
                <w10:wrap anchorx="page"/>
              </v:shape>
            </w:pict>
          </mc:Fallback>
        </mc:AlternateContent>
      </w:r>
      <w:r>
        <w:rPr>
          <w:spacing w:val="-2"/>
          <w:sz w:val="20"/>
        </w:rPr>
        <w:t>Всего</w:t>
      </w:r>
    </w:p>
    <w:p w14:paraId="55181453" w14:textId="77777777" w:rsidR="004F75DF" w:rsidRDefault="004F75DF">
      <w:pPr>
        <w:jc w:val="right"/>
        <w:rPr>
          <w:sz w:val="20"/>
        </w:rPr>
        <w:sectPr w:rsidR="004F75DF">
          <w:headerReference w:type="default" r:id="rId14"/>
          <w:pgSz w:w="16390" w:h="11910" w:orient="landscape"/>
          <w:pgMar w:top="700" w:right="1740" w:bottom="0" w:left="2340" w:header="0" w:footer="0" w:gutter="0"/>
          <w:cols w:space="720"/>
        </w:sectPr>
      </w:pPr>
    </w:p>
    <w:p w14:paraId="17D09ACF" w14:textId="77777777" w:rsidR="004F75DF" w:rsidRDefault="004F75DF">
      <w:pPr>
        <w:pStyle w:val="a3"/>
        <w:ind w:left="0"/>
        <w:jc w:val="left"/>
        <w:rPr>
          <w:sz w:val="20"/>
        </w:rPr>
      </w:pPr>
    </w:p>
    <w:p w14:paraId="38CFA4D5" w14:textId="77777777" w:rsidR="004F75DF" w:rsidRDefault="004F75DF">
      <w:pPr>
        <w:pStyle w:val="a3"/>
        <w:spacing w:before="55"/>
        <w:ind w:left="0"/>
        <w:jc w:val="left"/>
        <w:rPr>
          <w:sz w:val="20"/>
        </w:rPr>
      </w:pPr>
    </w:p>
    <w:tbl>
      <w:tblPr>
        <w:tblStyle w:val="TableNormal"/>
        <w:tblW w:w="0" w:type="auto"/>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77"/>
        <w:gridCol w:w="566"/>
        <w:gridCol w:w="710"/>
        <w:gridCol w:w="710"/>
        <w:gridCol w:w="706"/>
        <w:gridCol w:w="427"/>
        <w:gridCol w:w="711"/>
        <w:gridCol w:w="567"/>
        <w:gridCol w:w="990"/>
        <w:gridCol w:w="856"/>
        <w:gridCol w:w="567"/>
        <w:gridCol w:w="567"/>
        <w:gridCol w:w="567"/>
        <w:gridCol w:w="567"/>
        <w:gridCol w:w="712"/>
        <w:gridCol w:w="567"/>
        <w:gridCol w:w="135"/>
      </w:tblGrid>
      <w:tr w:rsidR="004F75DF" w14:paraId="258D3202" w14:textId="77777777">
        <w:trPr>
          <w:trHeight w:val="268"/>
          <w:jc w:val="right"/>
        </w:trPr>
        <w:tc>
          <w:tcPr>
            <w:tcW w:w="1277" w:type="dxa"/>
            <w:tcBorders>
              <w:top w:val="nil"/>
            </w:tcBorders>
          </w:tcPr>
          <w:p w14:paraId="10F34A9C" w14:textId="77777777" w:rsidR="004F75DF" w:rsidRDefault="0013698B">
            <w:pPr>
              <w:pStyle w:val="TableParagraph"/>
              <w:spacing w:line="202" w:lineRule="exact"/>
              <w:ind w:left="110"/>
              <w:rPr>
                <w:sz w:val="18"/>
              </w:rPr>
            </w:pPr>
            <w:r>
              <w:rPr>
                <w:spacing w:val="-2"/>
                <w:sz w:val="18"/>
              </w:rPr>
              <w:t>Технология</w:t>
            </w:r>
          </w:p>
        </w:tc>
        <w:tc>
          <w:tcPr>
            <w:tcW w:w="566" w:type="dxa"/>
            <w:tcBorders>
              <w:top w:val="nil"/>
            </w:tcBorders>
          </w:tcPr>
          <w:p w14:paraId="6082043C" w14:textId="77777777" w:rsidR="004F75DF" w:rsidRDefault="004F75DF">
            <w:pPr>
              <w:pStyle w:val="TableParagraph"/>
              <w:rPr>
                <w:sz w:val="18"/>
              </w:rPr>
            </w:pPr>
          </w:p>
        </w:tc>
        <w:tc>
          <w:tcPr>
            <w:tcW w:w="710" w:type="dxa"/>
            <w:tcBorders>
              <w:top w:val="nil"/>
            </w:tcBorders>
          </w:tcPr>
          <w:p w14:paraId="76E94929" w14:textId="77777777" w:rsidR="004F75DF" w:rsidRDefault="004F75DF">
            <w:pPr>
              <w:pStyle w:val="TableParagraph"/>
              <w:rPr>
                <w:sz w:val="18"/>
              </w:rPr>
            </w:pPr>
          </w:p>
        </w:tc>
        <w:tc>
          <w:tcPr>
            <w:tcW w:w="710" w:type="dxa"/>
            <w:tcBorders>
              <w:top w:val="nil"/>
            </w:tcBorders>
          </w:tcPr>
          <w:p w14:paraId="6EA8A227" w14:textId="77777777" w:rsidR="004F75DF" w:rsidRDefault="004F75DF">
            <w:pPr>
              <w:pStyle w:val="TableParagraph"/>
              <w:rPr>
                <w:sz w:val="18"/>
              </w:rPr>
            </w:pPr>
          </w:p>
        </w:tc>
        <w:tc>
          <w:tcPr>
            <w:tcW w:w="706" w:type="dxa"/>
            <w:tcBorders>
              <w:top w:val="nil"/>
            </w:tcBorders>
          </w:tcPr>
          <w:p w14:paraId="5661A089" w14:textId="77777777" w:rsidR="004F75DF" w:rsidRDefault="004F75DF">
            <w:pPr>
              <w:pStyle w:val="TableParagraph"/>
              <w:rPr>
                <w:sz w:val="18"/>
              </w:rPr>
            </w:pPr>
          </w:p>
        </w:tc>
        <w:tc>
          <w:tcPr>
            <w:tcW w:w="427" w:type="dxa"/>
            <w:tcBorders>
              <w:top w:val="nil"/>
            </w:tcBorders>
            <w:shd w:val="clear" w:color="auto" w:fill="D9D9D9"/>
          </w:tcPr>
          <w:p w14:paraId="7A589709" w14:textId="77777777" w:rsidR="004F75DF" w:rsidRDefault="004F75DF">
            <w:pPr>
              <w:pStyle w:val="TableParagraph"/>
              <w:rPr>
                <w:sz w:val="18"/>
              </w:rPr>
            </w:pPr>
          </w:p>
        </w:tc>
        <w:tc>
          <w:tcPr>
            <w:tcW w:w="711" w:type="dxa"/>
            <w:tcBorders>
              <w:top w:val="nil"/>
            </w:tcBorders>
          </w:tcPr>
          <w:p w14:paraId="33A72A5C" w14:textId="77777777" w:rsidR="004F75DF" w:rsidRDefault="004F75DF">
            <w:pPr>
              <w:pStyle w:val="TableParagraph"/>
              <w:rPr>
                <w:sz w:val="18"/>
              </w:rPr>
            </w:pPr>
          </w:p>
        </w:tc>
        <w:tc>
          <w:tcPr>
            <w:tcW w:w="567" w:type="dxa"/>
            <w:tcBorders>
              <w:top w:val="nil"/>
            </w:tcBorders>
          </w:tcPr>
          <w:p w14:paraId="2F10C917" w14:textId="77777777" w:rsidR="004F75DF" w:rsidRDefault="004F75DF">
            <w:pPr>
              <w:pStyle w:val="TableParagraph"/>
              <w:rPr>
                <w:sz w:val="18"/>
              </w:rPr>
            </w:pPr>
          </w:p>
        </w:tc>
        <w:tc>
          <w:tcPr>
            <w:tcW w:w="990" w:type="dxa"/>
            <w:tcBorders>
              <w:top w:val="nil"/>
            </w:tcBorders>
          </w:tcPr>
          <w:p w14:paraId="31FF3DA4" w14:textId="77777777" w:rsidR="004F75DF" w:rsidRDefault="004F75DF">
            <w:pPr>
              <w:pStyle w:val="TableParagraph"/>
              <w:rPr>
                <w:sz w:val="18"/>
              </w:rPr>
            </w:pPr>
          </w:p>
        </w:tc>
        <w:tc>
          <w:tcPr>
            <w:tcW w:w="856" w:type="dxa"/>
            <w:tcBorders>
              <w:top w:val="nil"/>
            </w:tcBorders>
          </w:tcPr>
          <w:p w14:paraId="27EC7E97" w14:textId="77777777" w:rsidR="004F75DF" w:rsidRDefault="004F75DF">
            <w:pPr>
              <w:pStyle w:val="TableParagraph"/>
              <w:rPr>
                <w:sz w:val="18"/>
              </w:rPr>
            </w:pPr>
          </w:p>
        </w:tc>
        <w:tc>
          <w:tcPr>
            <w:tcW w:w="567" w:type="dxa"/>
            <w:tcBorders>
              <w:top w:val="nil"/>
            </w:tcBorders>
            <w:shd w:val="clear" w:color="auto" w:fill="D9D9D9"/>
          </w:tcPr>
          <w:p w14:paraId="36C141AB" w14:textId="77777777" w:rsidR="004F75DF" w:rsidRDefault="004F75DF">
            <w:pPr>
              <w:pStyle w:val="TableParagraph"/>
              <w:rPr>
                <w:sz w:val="18"/>
              </w:rPr>
            </w:pPr>
          </w:p>
        </w:tc>
        <w:tc>
          <w:tcPr>
            <w:tcW w:w="567" w:type="dxa"/>
            <w:tcBorders>
              <w:top w:val="nil"/>
            </w:tcBorders>
          </w:tcPr>
          <w:p w14:paraId="2F011CA8" w14:textId="77777777" w:rsidR="004F75DF" w:rsidRDefault="004F75DF">
            <w:pPr>
              <w:pStyle w:val="TableParagraph"/>
              <w:rPr>
                <w:sz w:val="18"/>
              </w:rPr>
            </w:pPr>
          </w:p>
        </w:tc>
        <w:tc>
          <w:tcPr>
            <w:tcW w:w="567" w:type="dxa"/>
            <w:tcBorders>
              <w:top w:val="nil"/>
            </w:tcBorders>
          </w:tcPr>
          <w:p w14:paraId="58B52336" w14:textId="77777777" w:rsidR="004F75DF" w:rsidRDefault="004F75DF">
            <w:pPr>
              <w:pStyle w:val="TableParagraph"/>
              <w:rPr>
                <w:sz w:val="18"/>
              </w:rPr>
            </w:pPr>
          </w:p>
        </w:tc>
        <w:tc>
          <w:tcPr>
            <w:tcW w:w="567" w:type="dxa"/>
            <w:tcBorders>
              <w:top w:val="nil"/>
            </w:tcBorders>
          </w:tcPr>
          <w:p w14:paraId="3814A1B7" w14:textId="77777777" w:rsidR="004F75DF" w:rsidRDefault="004F75DF">
            <w:pPr>
              <w:pStyle w:val="TableParagraph"/>
              <w:rPr>
                <w:sz w:val="18"/>
              </w:rPr>
            </w:pPr>
          </w:p>
        </w:tc>
        <w:tc>
          <w:tcPr>
            <w:tcW w:w="712" w:type="dxa"/>
            <w:tcBorders>
              <w:top w:val="nil"/>
            </w:tcBorders>
          </w:tcPr>
          <w:p w14:paraId="0A8CADD2" w14:textId="77777777" w:rsidR="004F75DF" w:rsidRDefault="004F75DF">
            <w:pPr>
              <w:pStyle w:val="TableParagraph"/>
              <w:rPr>
                <w:sz w:val="18"/>
              </w:rPr>
            </w:pPr>
          </w:p>
        </w:tc>
        <w:tc>
          <w:tcPr>
            <w:tcW w:w="567" w:type="dxa"/>
            <w:tcBorders>
              <w:top w:val="nil"/>
            </w:tcBorders>
            <w:shd w:val="clear" w:color="auto" w:fill="D9D9D9"/>
          </w:tcPr>
          <w:p w14:paraId="51F4F794" w14:textId="77777777" w:rsidR="004F75DF" w:rsidRDefault="004F75DF">
            <w:pPr>
              <w:pStyle w:val="TableParagraph"/>
              <w:rPr>
                <w:sz w:val="18"/>
              </w:rPr>
            </w:pPr>
          </w:p>
        </w:tc>
        <w:tc>
          <w:tcPr>
            <w:tcW w:w="135" w:type="dxa"/>
            <w:tcBorders>
              <w:top w:val="nil"/>
              <w:right w:val="nil"/>
            </w:tcBorders>
          </w:tcPr>
          <w:p w14:paraId="3DCABBA3" w14:textId="77777777" w:rsidR="004F75DF" w:rsidRDefault="004F75DF">
            <w:pPr>
              <w:pStyle w:val="TableParagraph"/>
              <w:rPr>
                <w:sz w:val="18"/>
              </w:rPr>
            </w:pPr>
          </w:p>
        </w:tc>
      </w:tr>
      <w:tr w:rsidR="004F75DF" w14:paraId="5C3E6F02" w14:textId="77777777">
        <w:trPr>
          <w:trHeight w:val="416"/>
          <w:jc w:val="right"/>
        </w:trPr>
        <w:tc>
          <w:tcPr>
            <w:tcW w:w="1277" w:type="dxa"/>
          </w:tcPr>
          <w:p w14:paraId="34C44FBE" w14:textId="77777777" w:rsidR="004F75DF" w:rsidRDefault="0013698B">
            <w:pPr>
              <w:pStyle w:val="TableParagraph"/>
              <w:spacing w:line="202" w:lineRule="exact"/>
              <w:ind w:left="110"/>
              <w:rPr>
                <w:sz w:val="18"/>
              </w:rPr>
            </w:pPr>
            <w:r>
              <w:rPr>
                <w:spacing w:val="-2"/>
                <w:sz w:val="18"/>
              </w:rPr>
              <w:t>Физическая</w:t>
            </w:r>
          </w:p>
          <w:p w14:paraId="6A33FDC5" w14:textId="77777777" w:rsidR="004F75DF" w:rsidRDefault="0013698B">
            <w:pPr>
              <w:pStyle w:val="TableParagraph"/>
              <w:spacing w:before="4" w:line="191" w:lineRule="exact"/>
              <w:ind w:left="110"/>
              <w:rPr>
                <w:sz w:val="18"/>
              </w:rPr>
            </w:pPr>
            <w:r>
              <w:rPr>
                <w:spacing w:val="-2"/>
                <w:sz w:val="18"/>
              </w:rPr>
              <w:t>культура</w:t>
            </w:r>
          </w:p>
        </w:tc>
        <w:tc>
          <w:tcPr>
            <w:tcW w:w="566" w:type="dxa"/>
          </w:tcPr>
          <w:p w14:paraId="679B4EEC" w14:textId="77777777" w:rsidR="004F75DF" w:rsidRDefault="004F75DF">
            <w:pPr>
              <w:pStyle w:val="TableParagraph"/>
              <w:rPr>
                <w:sz w:val="18"/>
              </w:rPr>
            </w:pPr>
          </w:p>
        </w:tc>
        <w:tc>
          <w:tcPr>
            <w:tcW w:w="710" w:type="dxa"/>
          </w:tcPr>
          <w:p w14:paraId="4C2FA434" w14:textId="77777777" w:rsidR="004F75DF" w:rsidRDefault="004F75DF">
            <w:pPr>
              <w:pStyle w:val="TableParagraph"/>
              <w:rPr>
                <w:sz w:val="18"/>
              </w:rPr>
            </w:pPr>
          </w:p>
        </w:tc>
        <w:tc>
          <w:tcPr>
            <w:tcW w:w="710" w:type="dxa"/>
          </w:tcPr>
          <w:p w14:paraId="5ABB2B04" w14:textId="77777777" w:rsidR="004F75DF" w:rsidRDefault="004F75DF">
            <w:pPr>
              <w:pStyle w:val="TableParagraph"/>
              <w:rPr>
                <w:sz w:val="18"/>
              </w:rPr>
            </w:pPr>
          </w:p>
        </w:tc>
        <w:tc>
          <w:tcPr>
            <w:tcW w:w="706" w:type="dxa"/>
          </w:tcPr>
          <w:p w14:paraId="596E2745" w14:textId="77777777" w:rsidR="004F75DF" w:rsidRDefault="004F75DF">
            <w:pPr>
              <w:pStyle w:val="TableParagraph"/>
              <w:rPr>
                <w:sz w:val="18"/>
              </w:rPr>
            </w:pPr>
          </w:p>
        </w:tc>
        <w:tc>
          <w:tcPr>
            <w:tcW w:w="427" w:type="dxa"/>
            <w:shd w:val="clear" w:color="auto" w:fill="D9D9D9"/>
          </w:tcPr>
          <w:p w14:paraId="71E574B4" w14:textId="77777777" w:rsidR="004F75DF" w:rsidRDefault="004F75DF">
            <w:pPr>
              <w:pStyle w:val="TableParagraph"/>
              <w:rPr>
                <w:sz w:val="18"/>
              </w:rPr>
            </w:pPr>
          </w:p>
        </w:tc>
        <w:tc>
          <w:tcPr>
            <w:tcW w:w="711" w:type="dxa"/>
          </w:tcPr>
          <w:p w14:paraId="0ABB1A26" w14:textId="77777777" w:rsidR="004F75DF" w:rsidRDefault="004F75DF">
            <w:pPr>
              <w:pStyle w:val="TableParagraph"/>
              <w:rPr>
                <w:sz w:val="18"/>
              </w:rPr>
            </w:pPr>
          </w:p>
        </w:tc>
        <w:tc>
          <w:tcPr>
            <w:tcW w:w="567" w:type="dxa"/>
          </w:tcPr>
          <w:p w14:paraId="46E6E7EA" w14:textId="77777777" w:rsidR="004F75DF" w:rsidRDefault="004F75DF">
            <w:pPr>
              <w:pStyle w:val="TableParagraph"/>
              <w:rPr>
                <w:sz w:val="18"/>
              </w:rPr>
            </w:pPr>
          </w:p>
        </w:tc>
        <w:tc>
          <w:tcPr>
            <w:tcW w:w="990" w:type="dxa"/>
          </w:tcPr>
          <w:p w14:paraId="235BDA1F" w14:textId="77777777" w:rsidR="004F75DF" w:rsidRDefault="004F75DF">
            <w:pPr>
              <w:pStyle w:val="TableParagraph"/>
              <w:rPr>
                <w:sz w:val="18"/>
              </w:rPr>
            </w:pPr>
          </w:p>
        </w:tc>
        <w:tc>
          <w:tcPr>
            <w:tcW w:w="856" w:type="dxa"/>
          </w:tcPr>
          <w:p w14:paraId="15CB9023" w14:textId="77777777" w:rsidR="004F75DF" w:rsidRDefault="004F75DF">
            <w:pPr>
              <w:pStyle w:val="TableParagraph"/>
              <w:rPr>
                <w:sz w:val="18"/>
              </w:rPr>
            </w:pPr>
          </w:p>
        </w:tc>
        <w:tc>
          <w:tcPr>
            <w:tcW w:w="567" w:type="dxa"/>
            <w:shd w:val="clear" w:color="auto" w:fill="D9D9D9"/>
          </w:tcPr>
          <w:p w14:paraId="3D653D05" w14:textId="77777777" w:rsidR="004F75DF" w:rsidRDefault="004F75DF">
            <w:pPr>
              <w:pStyle w:val="TableParagraph"/>
              <w:rPr>
                <w:sz w:val="18"/>
              </w:rPr>
            </w:pPr>
          </w:p>
        </w:tc>
        <w:tc>
          <w:tcPr>
            <w:tcW w:w="567" w:type="dxa"/>
          </w:tcPr>
          <w:p w14:paraId="6FE2CC65" w14:textId="77777777" w:rsidR="004F75DF" w:rsidRDefault="004F75DF">
            <w:pPr>
              <w:pStyle w:val="TableParagraph"/>
              <w:rPr>
                <w:sz w:val="18"/>
              </w:rPr>
            </w:pPr>
          </w:p>
        </w:tc>
        <w:tc>
          <w:tcPr>
            <w:tcW w:w="567" w:type="dxa"/>
          </w:tcPr>
          <w:p w14:paraId="6AC827E3" w14:textId="77777777" w:rsidR="004F75DF" w:rsidRDefault="004F75DF">
            <w:pPr>
              <w:pStyle w:val="TableParagraph"/>
              <w:rPr>
                <w:sz w:val="18"/>
              </w:rPr>
            </w:pPr>
          </w:p>
        </w:tc>
        <w:tc>
          <w:tcPr>
            <w:tcW w:w="567" w:type="dxa"/>
          </w:tcPr>
          <w:p w14:paraId="1BAF3092" w14:textId="77777777" w:rsidR="004F75DF" w:rsidRDefault="004F75DF">
            <w:pPr>
              <w:pStyle w:val="TableParagraph"/>
              <w:rPr>
                <w:sz w:val="18"/>
              </w:rPr>
            </w:pPr>
          </w:p>
        </w:tc>
        <w:tc>
          <w:tcPr>
            <w:tcW w:w="712" w:type="dxa"/>
          </w:tcPr>
          <w:p w14:paraId="2AE70351" w14:textId="77777777" w:rsidR="004F75DF" w:rsidRDefault="004F75DF">
            <w:pPr>
              <w:pStyle w:val="TableParagraph"/>
              <w:rPr>
                <w:sz w:val="18"/>
              </w:rPr>
            </w:pPr>
          </w:p>
        </w:tc>
        <w:tc>
          <w:tcPr>
            <w:tcW w:w="567" w:type="dxa"/>
            <w:shd w:val="clear" w:color="auto" w:fill="D9D9D9"/>
          </w:tcPr>
          <w:p w14:paraId="7B770FB1" w14:textId="77777777" w:rsidR="004F75DF" w:rsidRDefault="004F75DF">
            <w:pPr>
              <w:pStyle w:val="TableParagraph"/>
              <w:rPr>
                <w:sz w:val="18"/>
              </w:rPr>
            </w:pPr>
          </w:p>
        </w:tc>
        <w:tc>
          <w:tcPr>
            <w:tcW w:w="135" w:type="dxa"/>
            <w:tcBorders>
              <w:right w:val="nil"/>
            </w:tcBorders>
          </w:tcPr>
          <w:p w14:paraId="21A1EE44" w14:textId="77777777" w:rsidR="004F75DF" w:rsidRDefault="004F75DF">
            <w:pPr>
              <w:pStyle w:val="TableParagraph"/>
              <w:rPr>
                <w:sz w:val="18"/>
              </w:rPr>
            </w:pPr>
          </w:p>
        </w:tc>
      </w:tr>
      <w:tr w:rsidR="004F75DF" w14:paraId="3A264E99" w14:textId="77777777">
        <w:trPr>
          <w:trHeight w:val="273"/>
          <w:jc w:val="right"/>
        </w:trPr>
        <w:tc>
          <w:tcPr>
            <w:tcW w:w="11202" w:type="dxa"/>
            <w:gridSpan w:val="17"/>
            <w:tcBorders>
              <w:right w:val="nil"/>
            </w:tcBorders>
            <w:shd w:val="clear" w:color="auto" w:fill="F7C9AC"/>
          </w:tcPr>
          <w:p w14:paraId="6235846E" w14:textId="77777777" w:rsidR="004F75DF" w:rsidRDefault="0013698B">
            <w:pPr>
              <w:pStyle w:val="TableParagraph"/>
              <w:spacing w:line="253" w:lineRule="exact"/>
              <w:ind w:left="6981"/>
              <w:rPr>
                <w:b/>
                <w:sz w:val="24"/>
              </w:rPr>
            </w:pPr>
            <w:r>
              <w:rPr>
                <w:b/>
                <w:sz w:val="24"/>
              </w:rPr>
              <w:t>7</w:t>
            </w:r>
            <w:r>
              <w:rPr>
                <w:b/>
                <w:spacing w:val="2"/>
                <w:sz w:val="24"/>
              </w:rPr>
              <w:t xml:space="preserve"> </w:t>
            </w:r>
            <w:r>
              <w:rPr>
                <w:b/>
                <w:spacing w:val="-2"/>
                <w:sz w:val="24"/>
              </w:rPr>
              <w:t>класс</w:t>
            </w:r>
          </w:p>
        </w:tc>
      </w:tr>
      <w:tr w:rsidR="004F75DF" w14:paraId="7F7EC3AC" w14:textId="77777777">
        <w:trPr>
          <w:trHeight w:val="272"/>
          <w:jc w:val="right"/>
        </w:trPr>
        <w:tc>
          <w:tcPr>
            <w:tcW w:w="1277" w:type="dxa"/>
          </w:tcPr>
          <w:p w14:paraId="6AA206DE" w14:textId="77777777" w:rsidR="004F75DF" w:rsidRDefault="0013698B">
            <w:pPr>
              <w:pStyle w:val="TableParagraph"/>
              <w:spacing w:line="207" w:lineRule="exact"/>
              <w:ind w:left="110"/>
              <w:rPr>
                <w:sz w:val="18"/>
              </w:rPr>
            </w:pPr>
            <w:r>
              <w:rPr>
                <w:sz w:val="18"/>
              </w:rPr>
              <w:t>Русский</w:t>
            </w:r>
            <w:r>
              <w:rPr>
                <w:spacing w:val="-10"/>
                <w:sz w:val="18"/>
              </w:rPr>
              <w:t xml:space="preserve"> </w:t>
            </w:r>
            <w:r>
              <w:rPr>
                <w:spacing w:val="-4"/>
                <w:sz w:val="18"/>
              </w:rPr>
              <w:t>язык</w:t>
            </w:r>
          </w:p>
        </w:tc>
        <w:tc>
          <w:tcPr>
            <w:tcW w:w="566" w:type="dxa"/>
          </w:tcPr>
          <w:p w14:paraId="64EE50D5" w14:textId="77777777" w:rsidR="004F75DF" w:rsidRDefault="004F75DF">
            <w:pPr>
              <w:pStyle w:val="TableParagraph"/>
              <w:rPr>
                <w:sz w:val="18"/>
              </w:rPr>
            </w:pPr>
          </w:p>
        </w:tc>
        <w:tc>
          <w:tcPr>
            <w:tcW w:w="710" w:type="dxa"/>
          </w:tcPr>
          <w:p w14:paraId="259FE195" w14:textId="77777777" w:rsidR="004F75DF" w:rsidRDefault="004F75DF">
            <w:pPr>
              <w:pStyle w:val="TableParagraph"/>
              <w:rPr>
                <w:sz w:val="18"/>
              </w:rPr>
            </w:pPr>
          </w:p>
        </w:tc>
        <w:tc>
          <w:tcPr>
            <w:tcW w:w="710" w:type="dxa"/>
          </w:tcPr>
          <w:p w14:paraId="019DE1AE" w14:textId="77777777" w:rsidR="004F75DF" w:rsidRDefault="004F75DF">
            <w:pPr>
              <w:pStyle w:val="TableParagraph"/>
              <w:rPr>
                <w:sz w:val="18"/>
              </w:rPr>
            </w:pPr>
          </w:p>
        </w:tc>
        <w:tc>
          <w:tcPr>
            <w:tcW w:w="706" w:type="dxa"/>
          </w:tcPr>
          <w:p w14:paraId="20E78DCE" w14:textId="77777777" w:rsidR="004F75DF" w:rsidRDefault="0013698B">
            <w:pPr>
              <w:pStyle w:val="TableParagraph"/>
              <w:spacing w:before="6" w:line="247" w:lineRule="exact"/>
              <w:ind w:right="272"/>
              <w:jc w:val="right"/>
              <w:rPr>
                <w:rFonts w:ascii="Calibri"/>
              </w:rPr>
            </w:pPr>
            <w:r>
              <w:rPr>
                <w:rFonts w:ascii="Calibri"/>
                <w:spacing w:val="-10"/>
              </w:rPr>
              <w:t>2</w:t>
            </w:r>
          </w:p>
        </w:tc>
        <w:tc>
          <w:tcPr>
            <w:tcW w:w="427" w:type="dxa"/>
            <w:shd w:val="clear" w:color="auto" w:fill="D9D9D9"/>
          </w:tcPr>
          <w:p w14:paraId="6E37D726" w14:textId="77777777" w:rsidR="004F75DF" w:rsidRDefault="0013698B">
            <w:pPr>
              <w:pStyle w:val="TableParagraph"/>
              <w:spacing w:before="6" w:line="247" w:lineRule="exact"/>
              <w:ind w:left="25"/>
              <w:jc w:val="center"/>
              <w:rPr>
                <w:rFonts w:ascii="Calibri"/>
              </w:rPr>
            </w:pPr>
            <w:r>
              <w:rPr>
                <w:rFonts w:ascii="Calibri"/>
                <w:spacing w:val="-10"/>
              </w:rPr>
              <w:t>2</w:t>
            </w:r>
          </w:p>
        </w:tc>
        <w:tc>
          <w:tcPr>
            <w:tcW w:w="711" w:type="dxa"/>
          </w:tcPr>
          <w:p w14:paraId="6F45C4CD" w14:textId="77777777" w:rsidR="004F75DF" w:rsidRDefault="004F75DF">
            <w:pPr>
              <w:pStyle w:val="TableParagraph"/>
              <w:rPr>
                <w:sz w:val="18"/>
              </w:rPr>
            </w:pPr>
          </w:p>
        </w:tc>
        <w:tc>
          <w:tcPr>
            <w:tcW w:w="567" w:type="dxa"/>
          </w:tcPr>
          <w:p w14:paraId="629BD598" w14:textId="77777777" w:rsidR="004F75DF" w:rsidRDefault="004F75DF">
            <w:pPr>
              <w:pStyle w:val="TableParagraph"/>
              <w:rPr>
                <w:sz w:val="18"/>
              </w:rPr>
            </w:pPr>
          </w:p>
        </w:tc>
        <w:tc>
          <w:tcPr>
            <w:tcW w:w="990" w:type="dxa"/>
          </w:tcPr>
          <w:p w14:paraId="0F5E226E" w14:textId="77777777" w:rsidR="004F75DF" w:rsidRDefault="004F75DF">
            <w:pPr>
              <w:pStyle w:val="TableParagraph"/>
              <w:rPr>
                <w:sz w:val="18"/>
              </w:rPr>
            </w:pPr>
          </w:p>
        </w:tc>
        <w:tc>
          <w:tcPr>
            <w:tcW w:w="856" w:type="dxa"/>
          </w:tcPr>
          <w:p w14:paraId="295B9341" w14:textId="77777777" w:rsidR="004F75DF" w:rsidRDefault="0013698B">
            <w:pPr>
              <w:pStyle w:val="TableParagraph"/>
              <w:spacing w:before="6" w:line="247" w:lineRule="exact"/>
              <w:ind w:left="15"/>
              <w:jc w:val="center"/>
              <w:rPr>
                <w:rFonts w:ascii="Calibri"/>
              </w:rPr>
            </w:pPr>
            <w:r>
              <w:rPr>
                <w:rFonts w:ascii="Calibri"/>
                <w:spacing w:val="-10"/>
              </w:rPr>
              <w:t>1</w:t>
            </w:r>
          </w:p>
        </w:tc>
        <w:tc>
          <w:tcPr>
            <w:tcW w:w="567" w:type="dxa"/>
            <w:shd w:val="clear" w:color="auto" w:fill="D9D9D9"/>
          </w:tcPr>
          <w:p w14:paraId="392CEE6B" w14:textId="77777777" w:rsidR="004F75DF" w:rsidRDefault="0013698B">
            <w:pPr>
              <w:pStyle w:val="TableParagraph"/>
              <w:spacing w:before="6" w:line="247" w:lineRule="exact"/>
              <w:ind w:left="23" w:right="9"/>
              <w:jc w:val="center"/>
              <w:rPr>
                <w:rFonts w:ascii="Calibri"/>
              </w:rPr>
            </w:pPr>
            <w:r>
              <w:rPr>
                <w:rFonts w:ascii="Calibri"/>
                <w:spacing w:val="-10"/>
              </w:rPr>
              <w:t>1</w:t>
            </w:r>
          </w:p>
        </w:tc>
        <w:tc>
          <w:tcPr>
            <w:tcW w:w="567" w:type="dxa"/>
          </w:tcPr>
          <w:p w14:paraId="0BC3557E" w14:textId="77777777" w:rsidR="004F75DF" w:rsidRDefault="0013698B">
            <w:pPr>
              <w:pStyle w:val="TableParagraph"/>
              <w:spacing w:before="6" w:line="247" w:lineRule="exact"/>
              <w:ind w:left="23"/>
              <w:jc w:val="center"/>
              <w:rPr>
                <w:rFonts w:ascii="Calibri"/>
              </w:rPr>
            </w:pPr>
            <w:r>
              <w:rPr>
                <w:rFonts w:ascii="Calibri"/>
                <w:spacing w:val="-10"/>
              </w:rPr>
              <w:t>1</w:t>
            </w:r>
          </w:p>
        </w:tc>
        <w:tc>
          <w:tcPr>
            <w:tcW w:w="567" w:type="dxa"/>
          </w:tcPr>
          <w:p w14:paraId="5FB37559" w14:textId="77777777" w:rsidR="004F75DF" w:rsidRDefault="004F75DF">
            <w:pPr>
              <w:pStyle w:val="TableParagraph"/>
              <w:rPr>
                <w:sz w:val="18"/>
              </w:rPr>
            </w:pPr>
          </w:p>
        </w:tc>
        <w:tc>
          <w:tcPr>
            <w:tcW w:w="567" w:type="dxa"/>
          </w:tcPr>
          <w:p w14:paraId="02A9C87A" w14:textId="77777777" w:rsidR="004F75DF" w:rsidRDefault="004F75DF">
            <w:pPr>
              <w:pStyle w:val="TableParagraph"/>
              <w:rPr>
                <w:sz w:val="18"/>
              </w:rPr>
            </w:pPr>
          </w:p>
        </w:tc>
        <w:tc>
          <w:tcPr>
            <w:tcW w:w="712" w:type="dxa"/>
          </w:tcPr>
          <w:p w14:paraId="467CAE70" w14:textId="77777777" w:rsidR="004F75DF" w:rsidRDefault="004F75DF">
            <w:pPr>
              <w:pStyle w:val="TableParagraph"/>
              <w:rPr>
                <w:sz w:val="18"/>
              </w:rPr>
            </w:pPr>
          </w:p>
        </w:tc>
        <w:tc>
          <w:tcPr>
            <w:tcW w:w="567" w:type="dxa"/>
            <w:shd w:val="clear" w:color="auto" w:fill="D9D9D9"/>
          </w:tcPr>
          <w:p w14:paraId="383CC86C" w14:textId="77777777" w:rsidR="004F75DF" w:rsidRDefault="0013698B">
            <w:pPr>
              <w:pStyle w:val="TableParagraph"/>
              <w:spacing w:before="6" w:line="247" w:lineRule="exact"/>
              <w:ind w:left="23" w:right="5"/>
              <w:jc w:val="center"/>
              <w:rPr>
                <w:rFonts w:ascii="Calibri"/>
              </w:rPr>
            </w:pPr>
            <w:r>
              <w:rPr>
                <w:rFonts w:ascii="Calibri"/>
                <w:spacing w:val="-10"/>
              </w:rPr>
              <w:t>1</w:t>
            </w:r>
          </w:p>
        </w:tc>
        <w:tc>
          <w:tcPr>
            <w:tcW w:w="135" w:type="dxa"/>
            <w:tcBorders>
              <w:right w:val="nil"/>
            </w:tcBorders>
          </w:tcPr>
          <w:p w14:paraId="0EE19787" w14:textId="77777777" w:rsidR="004F75DF" w:rsidRDefault="004F75DF">
            <w:pPr>
              <w:pStyle w:val="TableParagraph"/>
              <w:rPr>
                <w:sz w:val="18"/>
              </w:rPr>
            </w:pPr>
          </w:p>
        </w:tc>
      </w:tr>
      <w:tr w:rsidR="004F75DF" w14:paraId="4CB9AFB9" w14:textId="77777777">
        <w:trPr>
          <w:trHeight w:val="267"/>
          <w:jc w:val="right"/>
        </w:trPr>
        <w:tc>
          <w:tcPr>
            <w:tcW w:w="1277" w:type="dxa"/>
          </w:tcPr>
          <w:p w14:paraId="3D258F13" w14:textId="77777777" w:rsidR="004F75DF" w:rsidRDefault="0013698B">
            <w:pPr>
              <w:pStyle w:val="TableParagraph"/>
              <w:spacing w:line="202" w:lineRule="exact"/>
              <w:ind w:left="110"/>
              <w:rPr>
                <w:sz w:val="18"/>
              </w:rPr>
            </w:pPr>
            <w:r>
              <w:rPr>
                <w:spacing w:val="-2"/>
                <w:sz w:val="18"/>
              </w:rPr>
              <w:t>Литература</w:t>
            </w:r>
          </w:p>
        </w:tc>
        <w:tc>
          <w:tcPr>
            <w:tcW w:w="566" w:type="dxa"/>
          </w:tcPr>
          <w:p w14:paraId="64EEB3D3" w14:textId="77777777" w:rsidR="004F75DF" w:rsidRDefault="004F75DF">
            <w:pPr>
              <w:pStyle w:val="TableParagraph"/>
              <w:rPr>
                <w:sz w:val="18"/>
              </w:rPr>
            </w:pPr>
          </w:p>
        </w:tc>
        <w:tc>
          <w:tcPr>
            <w:tcW w:w="710" w:type="dxa"/>
          </w:tcPr>
          <w:p w14:paraId="3475A362" w14:textId="77777777" w:rsidR="004F75DF" w:rsidRDefault="004F75DF">
            <w:pPr>
              <w:pStyle w:val="TableParagraph"/>
              <w:rPr>
                <w:sz w:val="18"/>
              </w:rPr>
            </w:pPr>
          </w:p>
        </w:tc>
        <w:tc>
          <w:tcPr>
            <w:tcW w:w="710" w:type="dxa"/>
          </w:tcPr>
          <w:p w14:paraId="2009B880" w14:textId="77777777" w:rsidR="004F75DF" w:rsidRDefault="004F75DF">
            <w:pPr>
              <w:pStyle w:val="TableParagraph"/>
              <w:rPr>
                <w:sz w:val="18"/>
              </w:rPr>
            </w:pPr>
          </w:p>
        </w:tc>
        <w:tc>
          <w:tcPr>
            <w:tcW w:w="706" w:type="dxa"/>
          </w:tcPr>
          <w:p w14:paraId="2FF7CE6F" w14:textId="77777777" w:rsidR="004F75DF" w:rsidRDefault="0013698B">
            <w:pPr>
              <w:pStyle w:val="TableParagraph"/>
              <w:spacing w:before="1" w:line="247" w:lineRule="exact"/>
              <w:ind w:right="272"/>
              <w:jc w:val="right"/>
              <w:rPr>
                <w:rFonts w:ascii="Calibri"/>
              </w:rPr>
            </w:pPr>
            <w:r>
              <w:rPr>
                <w:rFonts w:ascii="Calibri"/>
                <w:spacing w:val="-10"/>
              </w:rPr>
              <w:t>1</w:t>
            </w:r>
          </w:p>
        </w:tc>
        <w:tc>
          <w:tcPr>
            <w:tcW w:w="427" w:type="dxa"/>
            <w:shd w:val="clear" w:color="auto" w:fill="D9D9D9"/>
          </w:tcPr>
          <w:p w14:paraId="50B73A2F" w14:textId="77777777" w:rsidR="004F75DF" w:rsidRDefault="0013698B">
            <w:pPr>
              <w:pStyle w:val="TableParagraph"/>
              <w:spacing w:before="1" w:line="247" w:lineRule="exact"/>
              <w:ind w:left="25"/>
              <w:jc w:val="center"/>
              <w:rPr>
                <w:rFonts w:ascii="Calibri"/>
              </w:rPr>
            </w:pPr>
            <w:r>
              <w:rPr>
                <w:rFonts w:ascii="Calibri"/>
                <w:spacing w:val="-10"/>
              </w:rPr>
              <w:t>1</w:t>
            </w:r>
          </w:p>
        </w:tc>
        <w:tc>
          <w:tcPr>
            <w:tcW w:w="711" w:type="dxa"/>
          </w:tcPr>
          <w:p w14:paraId="20401051" w14:textId="77777777" w:rsidR="004F75DF" w:rsidRDefault="004F75DF">
            <w:pPr>
              <w:pStyle w:val="TableParagraph"/>
              <w:rPr>
                <w:sz w:val="18"/>
              </w:rPr>
            </w:pPr>
          </w:p>
        </w:tc>
        <w:tc>
          <w:tcPr>
            <w:tcW w:w="567" w:type="dxa"/>
          </w:tcPr>
          <w:p w14:paraId="54BEB4D6" w14:textId="77777777" w:rsidR="004F75DF" w:rsidRDefault="004F75DF">
            <w:pPr>
              <w:pStyle w:val="TableParagraph"/>
              <w:rPr>
                <w:sz w:val="18"/>
              </w:rPr>
            </w:pPr>
          </w:p>
        </w:tc>
        <w:tc>
          <w:tcPr>
            <w:tcW w:w="990" w:type="dxa"/>
          </w:tcPr>
          <w:p w14:paraId="332C6589" w14:textId="77777777" w:rsidR="004F75DF" w:rsidRDefault="004F75DF">
            <w:pPr>
              <w:pStyle w:val="TableParagraph"/>
              <w:rPr>
                <w:sz w:val="18"/>
              </w:rPr>
            </w:pPr>
          </w:p>
        </w:tc>
        <w:tc>
          <w:tcPr>
            <w:tcW w:w="856" w:type="dxa"/>
          </w:tcPr>
          <w:p w14:paraId="494012E8" w14:textId="77777777" w:rsidR="004F75DF" w:rsidRDefault="004F75DF">
            <w:pPr>
              <w:pStyle w:val="TableParagraph"/>
              <w:rPr>
                <w:sz w:val="18"/>
              </w:rPr>
            </w:pPr>
          </w:p>
        </w:tc>
        <w:tc>
          <w:tcPr>
            <w:tcW w:w="567" w:type="dxa"/>
            <w:shd w:val="clear" w:color="auto" w:fill="D9D9D9"/>
          </w:tcPr>
          <w:p w14:paraId="3A223BD4" w14:textId="77777777" w:rsidR="004F75DF" w:rsidRDefault="004F75DF">
            <w:pPr>
              <w:pStyle w:val="TableParagraph"/>
              <w:rPr>
                <w:sz w:val="18"/>
              </w:rPr>
            </w:pPr>
          </w:p>
        </w:tc>
        <w:tc>
          <w:tcPr>
            <w:tcW w:w="567" w:type="dxa"/>
          </w:tcPr>
          <w:p w14:paraId="4E5DFCEC" w14:textId="77777777" w:rsidR="004F75DF" w:rsidRDefault="004F75DF">
            <w:pPr>
              <w:pStyle w:val="TableParagraph"/>
              <w:rPr>
                <w:sz w:val="18"/>
              </w:rPr>
            </w:pPr>
          </w:p>
        </w:tc>
        <w:tc>
          <w:tcPr>
            <w:tcW w:w="567" w:type="dxa"/>
          </w:tcPr>
          <w:p w14:paraId="06BCB976" w14:textId="77777777" w:rsidR="004F75DF" w:rsidRDefault="004F75DF">
            <w:pPr>
              <w:pStyle w:val="TableParagraph"/>
              <w:rPr>
                <w:sz w:val="18"/>
              </w:rPr>
            </w:pPr>
          </w:p>
        </w:tc>
        <w:tc>
          <w:tcPr>
            <w:tcW w:w="567" w:type="dxa"/>
          </w:tcPr>
          <w:p w14:paraId="1123A189" w14:textId="77777777" w:rsidR="004F75DF" w:rsidRDefault="004F75DF">
            <w:pPr>
              <w:pStyle w:val="TableParagraph"/>
              <w:rPr>
                <w:sz w:val="18"/>
              </w:rPr>
            </w:pPr>
          </w:p>
        </w:tc>
        <w:tc>
          <w:tcPr>
            <w:tcW w:w="712" w:type="dxa"/>
          </w:tcPr>
          <w:p w14:paraId="1EF8CB0E" w14:textId="77777777" w:rsidR="004F75DF" w:rsidRDefault="0013698B">
            <w:pPr>
              <w:pStyle w:val="TableParagraph"/>
              <w:spacing w:before="1" w:line="247" w:lineRule="exact"/>
              <w:ind w:left="20"/>
              <w:jc w:val="center"/>
              <w:rPr>
                <w:rFonts w:ascii="Calibri"/>
              </w:rPr>
            </w:pPr>
            <w:r>
              <w:rPr>
                <w:rFonts w:ascii="Calibri"/>
                <w:spacing w:val="-10"/>
              </w:rPr>
              <w:t>1</w:t>
            </w:r>
          </w:p>
        </w:tc>
        <w:tc>
          <w:tcPr>
            <w:tcW w:w="567" w:type="dxa"/>
            <w:shd w:val="clear" w:color="auto" w:fill="D9D9D9"/>
          </w:tcPr>
          <w:p w14:paraId="49929A19" w14:textId="77777777" w:rsidR="004F75DF" w:rsidRDefault="0013698B">
            <w:pPr>
              <w:pStyle w:val="TableParagraph"/>
              <w:spacing w:before="1" w:line="247" w:lineRule="exact"/>
              <w:ind w:left="23" w:right="5"/>
              <w:jc w:val="center"/>
              <w:rPr>
                <w:rFonts w:ascii="Calibri"/>
              </w:rPr>
            </w:pPr>
            <w:r>
              <w:rPr>
                <w:rFonts w:ascii="Calibri"/>
                <w:spacing w:val="-10"/>
              </w:rPr>
              <w:t>1</w:t>
            </w:r>
          </w:p>
        </w:tc>
        <w:tc>
          <w:tcPr>
            <w:tcW w:w="135" w:type="dxa"/>
            <w:tcBorders>
              <w:right w:val="nil"/>
            </w:tcBorders>
          </w:tcPr>
          <w:p w14:paraId="182E8BE6" w14:textId="77777777" w:rsidR="004F75DF" w:rsidRDefault="004F75DF">
            <w:pPr>
              <w:pStyle w:val="TableParagraph"/>
              <w:rPr>
                <w:sz w:val="18"/>
              </w:rPr>
            </w:pPr>
          </w:p>
        </w:tc>
      </w:tr>
      <w:tr w:rsidR="004F75DF" w14:paraId="5189CBB4" w14:textId="77777777">
        <w:trPr>
          <w:trHeight w:val="618"/>
          <w:jc w:val="right"/>
        </w:trPr>
        <w:tc>
          <w:tcPr>
            <w:tcW w:w="1277" w:type="dxa"/>
          </w:tcPr>
          <w:p w14:paraId="0A973CC1" w14:textId="77777777" w:rsidR="004F75DF" w:rsidRDefault="0013698B">
            <w:pPr>
              <w:pStyle w:val="TableParagraph"/>
              <w:ind w:left="110"/>
              <w:rPr>
                <w:sz w:val="18"/>
              </w:rPr>
            </w:pPr>
            <w:r>
              <w:rPr>
                <w:spacing w:val="-2"/>
                <w:sz w:val="18"/>
              </w:rPr>
              <w:t xml:space="preserve">Иностранный </w:t>
            </w:r>
            <w:r>
              <w:rPr>
                <w:spacing w:val="-4"/>
                <w:sz w:val="18"/>
              </w:rPr>
              <w:t>язык</w:t>
            </w:r>
          </w:p>
          <w:p w14:paraId="670264D8" w14:textId="77777777" w:rsidR="004F75DF" w:rsidRDefault="0013698B">
            <w:pPr>
              <w:pStyle w:val="TableParagraph"/>
              <w:spacing w:line="190" w:lineRule="exact"/>
              <w:ind w:left="110"/>
              <w:rPr>
                <w:sz w:val="18"/>
              </w:rPr>
            </w:pPr>
            <w:r>
              <w:rPr>
                <w:spacing w:val="-2"/>
                <w:sz w:val="18"/>
              </w:rPr>
              <w:t>(английский)</w:t>
            </w:r>
          </w:p>
        </w:tc>
        <w:tc>
          <w:tcPr>
            <w:tcW w:w="566" w:type="dxa"/>
          </w:tcPr>
          <w:p w14:paraId="61E39D2A" w14:textId="77777777" w:rsidR="004F75DF" w:rsidRDefault="004F75DF">
            <w:pPr>
              <w:pStyle w:val="TableParagraph"/>
              <w:rPr>
                <w:sz w:val="18"/>
              </w:rPr>
            </w:pPr>
          </w:p>
        </w:tc>
        <w:tc>
          <w:tcPr>
            <w:tcW w:w="710" w:type="dxa"/>
          </w:tcPr>
          <w:p w14:paraId="74114745" w14:textId="77777777" w:rsidR="004F75DF" w:rsidRDefault="004F75DF">
            <w:pPr>
              <w:pStyle w:val="TableParagraph"/>
              <w:rPr>
                <w:sz w:val="18"/>
              </w:rPr>
            </w:pPr>
          </w:p>
        </w:tc>
        <w:tc>
          <w:tcPr>
            <w:tcW w:w="710" w:type="dxa"/>
          </w:tcPr>
          <w:p w14:paraId="55E81B4D" w14:textId="77777777" w:rsidR="004F75DF" w:rsidRDefault="004F75DF">
            <w:pPr>
              <w:pStyle w:val="TableParagraph"/>
              <w:rPr>
                <w:sz w:val="18"/>
              </w:rPr>
            </w:pPr>
          </w:p>
        </w:tc>
        <w:tc>
          <w:tcPr>
            <w:tcW w:w="706" w:type="dxa"/>
          </w:tcPr>
          <w:p w14:paraId="446C2EEA" w14:textId="77777777" w:rsidR="004F75DF" w:rsidRDefault="0013698B">
            <w:pPr>
              <w:pStyle w:val="TableParagraph"/>
              <w:spacing w:before="174"/>
              <w:ind w:right="272"/>
              <w:jc w:val="right"/>
              <w:rPr>
                <w:rFonts w:ascii="Calibri"/>
              </w:rPr>
            </w:pPr>
            <w:r>
              <w:rPr>
                <w:rFonts w:ascii="Calibri"/>
                <w:spacing w:val="-10"/>
              </w:rPr>
              <w:t>1</w:t>
            </w:r>
          </w:p>
        </w:tc>
        <w:tc>
          <w:tcPr>
            <w:tcW w:w="427" w:type="dxa"/>
            <w:shd w:val="clear" w:color="auto" w:fill="D9D9D9"/>
          </w:tcPr>
          <w:p w14:paraId="0550ADF7" w14:textId="77777777" w:rsidR="004F75DF" w:rsidRDefault="0013698B">
            <w:pPr>
              <w:pStyle w:val="TableParagraph"/>
              <w:spacing w:before="174"/>
              <w:ind w:left="25"/>
              <w:jc w:val="center"/>
              <w:rPr>
                <w:rFonts w:ascii="Calibri"/>
              </w:rPr>
            </w:pPr>
            <w:r>
              <w:rPr>
                <w:rFonts w:ascii="Calibri"/>
                <w:spacing w:val="-10"/>
              </w:rPr>
              <w:t>1</w:t>
            </w:r>
          </w:p>
        </w:tc>
        <w:tc>
          <w:tcPr>
            <w:tcW w:w="711" w:type="dxa"/>
          </w:tcPr>
          <w:p w14:paraId="032E7FE0" w14:textId="77777777" w:rsidR="004F75DF" w:rsidRDefault="004F75DF">
            <w:pPr>
              <w:pStyle w:val="TableParagraph"/>
              <w:rPr>
                <w:sz w:val="18"/>
              </w:rPr>
            </w:pPr>
          </w:p>
        </w:tc>
        <w:tc>
          <w:tcPr>
            <w:tcW w:w="567" w:type="dxa"/>
          </w:tcPr>
          <w:p w14:paraId="29EC6F1F" w14:textId="77777777" w:rsidR="004F75DF" w:rsidRDefault="004F75DF">
            <w:pPr>
              <w:pStyle w:val="TableParagraph"/>
              <w:rPr>
                <w:sz w:val="18"/>
              </w:rPr>
            </w:pPr>
          </w:p>
        </w:tc>
        <w:tc>
          <w:tcPr>
            <w:tcW w:w="990" w:type="dxa"/>
          </w:tcPr>
          <w:p w14:paraId="6E6FBB53" w14:textId="77777777" w:rsidR="004F75DF" w:rsidRDefault="004F75DF">
            <w:pPr>
              <w:pStyle w:val="TableParagraph"/>
              <w:rPr>
                <w:sz w:val="18"/>
              </w:rPr>
            </w:pPr>
          </w:p>
        </w:tc>
        <w:tc>
          <w:tcPr>
            <w:tcW w:w="856" w:type="dxa"/>
          </w:tcPr>
          <w:p w14:paraId="4F723F6F" w14:textId="77777777" w:rsidR="004F75DF" w:rsidRDefault="004F75DF">
            <w:pPr>
              <w:pStyle w:val="TableParagraph"/>
              <w:rPr>
                <w:sz w:val="18"/>
              </w:rPr>
            </w:pPr>
          </w:p>
        </w:tc>
        <w:tc>
          <w:tcPr>
            <w:tcW w:w="567" w:type="dxa"/>
            <w:shd w:val="clear" w:color="auto" w:fill="D9D9D9"/>
          </w:tcPr>
          <w:p w14:paraId="6CF86EE5" w14:textId="77777777" w:rsidR="004F75DF" w:rsidRDefault="004F75DF">
            <w:pPr>
              <w:pStyle w:val="TableParagraph"/>
              <w:rPr>
                <w:sz w:val="18"/>
              </w:rPr>
            </w:pPr>
          </w:p>
        </w:tc>
        <w:tc>
          <w:tcPr>
            <w:tcW w:w="567" w:type="dxa"/>
          </w:tcPr>
          <w:p w14:paraId="11C344C6" w14:textId="77777777" w:rsidR="004F75DF" w:rsidRDefault="004F75DF">
            <w:pPr>
              <w:pStyle w:val="TableParagraph"/>
              <w:rPr>
                <w:sz w:val="18"/>
              </w:rPr>
            </w:pPr>
          </w:p>
        </w:tc>
        <w:tc>
          <w:tcPr>
            <w:tcW w:w="567" w:type="dxa"/>
          </w:tcPr>
          <w:p w14:paraId="0B3223E5" w14:textId="77777777" w:rsidR="004F75DF" w:rsidRDefault="004F75DF">
            <w:pPr>
              <w:pStyle w:val="TableParagraph"/>
              <w:rPr>
                <w:sz w:val="18"/>
              </w:rPr>
            </w:pPr>
          </w:p>
        </w:tc>
        <w:tc>
          <w:tcPr>
            <w:tcW w:w="567" w:type="dxa"/>
          </w:tcPr>
          <w:p w14:paraId="1D97B201" w14:textId="77777777" w:rsidR="004F75DF" w:rsidRDefault="004F75DF">
            <w:pPr>
              <w:pStyle w:val="TableParagraph"/>
              <w:rPr>
                <w:sz w:val="18"/>
              </w:rPr>
            </w:pPr>
          </w:p>
        </w:tc>
        <w:tc>
          <w:tcPr>
            <w:tcW w:w="712" w:type="dxa"/>
          </w:tcPr>
          <w:p w14:paraId="5F949179" w14:textId="77777777" w:rsidR="004F75DF" w:rsidRDefault="004F75DF">
            <w:pPr>
              <w:pStyle w:val="TableParagraph"/>
              <w:rPr>
                <w:sz w:val="18"/>
              </w:rPr>
            </w:pPr>
          </w:p>
        </w:tc>
        <w:tc>
          <w:tcPr>
            <w:tcW w:w="567" w:type="dxa"/>
            <w:shd w:val="clear" w:color="auto" w:fill="D9D9D9"/>
          </w:tcPr>
          <w:p w14:paraId="619DC93D" w14:textId="77777777" w:rsidR="004F75DF" w:rsidRDefault="004F75DF">
            <w:pPr>
              <w:pStyle w:val="TableParagraph"/>
              <w:rPr>
                <w:sz w:val="18"/>
              </w:rPr>
            </w:pPr>
          </w:p>
        </w:tc>
        <w:tc>
          <w:tcPr>
            <w:tcW w:w="135" w:type="dxa"/>
            <w:tcBorders>
              <w:right w:val="nil"/>
            </w:tcBorders>
          </w:tcPr>
          <w:p w14:paraId="7D3E13C8" w14:textId="77777777" w:rsidR="004F75DF" w:rsidRDefault="004F75DF">
            <w:pPr>
              <w:pStyle w:val="TableParagraph"/>
              <w:rPr>
                <w:sz w:val="18"/>
              </w:rPr>
            </w:pPr>
          </w:p>
        </w:tc>
      </w:tr>
      <w:tr w:rsidR="004F75DF" w14:paraId="7216C296" w14:textId="77777777">
        <w:trPr>
          <w:trHeight w:val="268"/>
          <w:jc w:val="right"/>
        </w:trPr>
        <w:tc>
          <w:tcPr>
            <w:tcW w:w="1277" w:type="dxa"/>
          </w:tcPr>
          <w:p w14:paraId="2E588F89" w14:textId="77777777" w:rsidR="004F75DF" w:rsidRDefault="0013698B">
            <w:pPr>
              <w:pStyle w:val="TableParagraph"/>
              <w:spacing w:line="202" w:lineRule="exact"/>
              <w:ind w:left="110"/>
              <w:rPr>
                <w:sz w:val="18"/>
              </w:rPr>
            </w:pPr>
            <w:r>
              <w:rPr>
                <w:spacing w:val="-2"/>
                <w:sz w:val="18"/>
              </w:rPr>
              <w:t>1Алгебра</w:t>
            </w:r>
          </w:p>
        </w:tc>
        <w:tc>
          <w:tcPr>
            <w:tcW w:w="566" w:type="dxa"/>
          </w:tcPr>
          <w:p w14:paraId="168737C4" w14:textId="77777777" w:rsidR="004F75DF" w:rsidRDefault="004F75DF">
            <w:pPr>
              <w:pStyle w:val="TableParagraph"/>
              <w:rPr>
                <w:sz w:val="18"/>
              </w:rPr>
            </w:pPr>
          </w:p>
        </w:tc>
        <w:tc>
          <w:tcPr>
            <w:tcW w:w="710" w:type="dxa"/>
          </w:tcPr>
          <w:p w14:paraId="5C730822" w14:textId="77777777" w:rsidR="004F75DF" w:rsidRDefault="004F75DF">
            <w:pPr>
              <w:pStyle w:val="TableParagraph"/>
              <w:rPr>
                <w:sz w:val="18"/>
              </w:rPr>
            </w:pPr>
          </w:p>
        </w:tc>
        <w:tc>
          <w:tcPr>
            <w:tcW w:w="710" w:type="dxa"/>
          </w:tcPr>
          <w:p w14:paraId="440BE774" w14:textId="77777777" w:rsidR="004F75DF" w:rsidRDefault="004F75DF">
            <w:pPr>
              <w:pStyle w:val="TableParagraph"/>
              <w:rPr>
                <w:sz w:val="18"/>
              </w:rPr>
            </w:pPr>
          </w:p>
        </w:tc>
        <w:tc>
          <w:tcPr>
            <w:tcW w:w="706" w:type="dxa"/>
          </w:tcPr>
          <w:p w14:paraId="17BB2496" w14:textId="77777777" w:rsidR="004F75DF" w:rsidRDefault="0013698B">
            <w:pPr>
              <w:pStyle w:val="TableParagraph"/>
              <w:spacing w:before="28"/>
              <w:ind w:right="284"/>
              <w:jc w:val="right"/>
              <w:rPr>
                <w:sz w:val="18"/>
              </w:rPr>
            </w:pPr>
            <w:r>
              <w:rPr>
                <w:spacing w:val="-10"/>
                <w:sz w:val="18"/>
              </w:rPr>
              <w:t>2</w:t>
            </w:r>
          </w:p>
        </w:tc>
        <w:tc>
          <w:tcPr>
            <w:tcW w:w="427" w:type="dxa"/>
            <w:shd w:val="clear" w:color="auto" w:fill="D9D9D9"/>
          </w:tcPr>
          <w:p w14:paraId="017740FF" w14:textId="77777777" w:rsidR="004F75DF" w:rsidRDefault="0013698B">
            <w:pPr>
              <w:pStyle w:val="TableParagraph"/>
              <w:spacing w:before="1" w:line="247" w:lineRule="exact"/>
              <w:ind w:left="25"/>
              <w:jc w:val="center"/>
              <w:rPr>
                <w:rFonts w:ascii="Calibri"/>
              </w:rPr>
            </w:pPr>
            <w:r>
              <w:rPr>
                <w:rFonts w:ascii="Calibri"/>
                <w:spacing w:val="-10"/>
              </w:rPr>
              <w:t>2</w:t>
            </w:r>
          </w:p>
        </w:tc>
        <w:tc>
          <w:tcPr>
            <w:tcW w:w="711" w:type="dxa"/>
          </w:tcPr>
          <w:p w14:paraId="57053A72" w14:textId="77777777" w:rsidR="004F75DF" w:rsidRDefault="004F75DF">
            <w:pPr>
              <w:pStyle w:val="TableParagraph"/>
              <w:rPr>
                <w:sz w:val="18"/>
              </w:rPr>
            </w:pPr>
          </w:p>
        </w:tc>
        <w:tc>
          <w:tcPr>
            <w:tcW w:w="567" w:type="dxa"/>
          </w:tcPr>
          <w:p w14:paraId="7EA01003" w14:textId="77777777" w:rsidR="004F75DF" w:rsidRDefault="004F75DF">
            <w:pPr>
              <w:pStyle w:val="TableParagraph"/>
              <w:rPr>
                <w:sz w:val="18"/>
              </w:rPr>
            </w:pPr>
          </w:p>
        </w:tc>
        <w:tc>
          <w:tcPr>
            <w:tcW w:w="990" w:type="dxa"/>
          </w:tcPr>
          <w:p w14:paraId="5D933E45" w14:textId="77777777" w:rsidR="004F75DF" w:rsidRDefault="004F75DF">
            <w:pPr>
              <w:pStyle w:val="TableParagraph"/>
              <w:rPr>
                <w:sz w:val="18"/>
              </w:rPr>
            </w:pPr>
          </w:p>
        </w:tc>
        <w:tc>
          <w:tcPr>
            <w:tcW w:w="856" w:type="dxa"/>
          </w:tcPr>
          <w:p w14:paraId="74C8CE94" w14:textId="77777777" w:rsidR="004F75DF" w:rsidRDefault="0013698B">
            <w:pPr>
              <w:pStyle w:val="TableParagraph"/>
              <w:spacing w:before="1" w:line="247" w:lineRule="exact"/>
              <w:ind w:left="15"/>
              <w:jc w:val="center"/>
              <w:rPr>
                <w:rFonts w:ascii="Calibri"/>
              </w:rPr>
            </w:pPr>
            <w:r>
              <w:rPr>
                <w:rFonts w:ascii="Calibri"/>
                <w:spacing w:val="-10"/>
              </w:rPr>
              <w:t>1</w:t>
            </w:r>
          </w:p>
        </w:tc>
        <w:tc>
          <w:tcPr>
            <w:tcW w:w="567" w:type="dxa"/>
            <w:shd w:val="clear" w:color="auto" w:fill="D9D9D9"/>
          </w:tcPr>
          <w:p w14:paraId="56AA0B16" w14:textId="77777777" w:rsidR="004F75DF" w:rsidRDefault="0013698B">
            <w:pPr>
              <w:pStyle w:val="TableParagraph"/>
              <w:spacing w:before="1" w:line="247" w:lineRule="exact"/>
              <w:ind w:left="23" w:right="9"/>
              <w:jc w:val="center"/>
              <w:rPr>
                <w:rFonts w:ascii="Calibri"/>
              </w:rPr>
            </w:pPr>
            <w:r>
              <w:rPr>
                <w:rFonts w:ascii="Calibri"/>
                <w:spacing w:val="-10"/>
              </w:rPr>
              <w:t>1</w:t>
            </w:r>
          </w:p>
        </w:tc>
        <w:tc>
          <w:tcPr>
            <w:tcW w:w="567" w:type="dxa"/>
          </w:tcPr>
          <w:p w14:paraId="547826A1" w14:textId="77777777" w:rsidR="004F75DF" w:rsidRDefault="0013698B">
            <w:pPr>
              <w:pStyle w:val="TableParagraph"/>
              <w:spacing w:before="1" w:line="247" w:lineRule="exact"/>
              <w:ind w:left="23"/>
              <w:jc w:val="center"/>
              <w:rPr>
                <w:rFonts w:ascii="Calibri"/>
              </w:rPr>
            </w:pPr>
            <w:r>
              <w:rPr>
                <w:rFonts w:ascii="Calibri"/>
                <w:spacing w:val="-10"/>
              </w:rPr>
              <w:t>1</w:t>
            </w:r>
          </w:p>
        </w:tc>
        <w:tc>
          <w:tcPr>
            <w:tcW w:w="567" w:type="dxa"/>
          </w:tcPr>
          <w:p w14:paraId="206ECDF3" w14:textId="77777777" w:rsidR="004F75DF" w:rsidRDefault="004F75DF">
            <w:pPr>
              <w:pStyle w:val="TableParagraph"/>
              <w:rPr>
                <w:sz w:val="18"/>
              </w:rPr>
            </w:pPr>
          </w:p>
        </w:tc>
        <w:tc>
          <w:tcPr>
            <w:tcW w:w="567" w:type="dxa"/>
          </w:tcPr>
          <w:p w14:paraId="55DFA67D" w14:textId="77777777" w:rsidR="004F75DF" w:rsidRDefault="004F75DF">
            <w:pPr>
              <w:pStyle w:val="TableParagraph"/>
              <w:rPr>
                <w:sz w:val="18"/>
              </w:rPr>
            </w:pPr>
          </w:p>
        </w:tc>
        <w:tc>
          <w:tcPr>
            <w:tcW w:w="712" w:type="dxa"/>
          </w:tcPr>
          <w:p w14:paraId="0002E0A2" w14:textId="77777777" w:rsidR="004F75DF" w:rsidRDefault="0013698B">
            <w:pPr>
              <w:pStyle w:val="TableParagraph"/>
              <w:spacing w:before="28"/>
              <w:ind w:left="20" w:right="1"/>
              <w:jc w:val="center"/>
              <w:rPr>
                <w:sz w:val="18"/>
              </w:rPr>
            </w:pPr>
            <w:r>
              <w:rPr>
                <w:spacing w:val="-10"/>
                <w:sz w:val="18"/>
              </w:rPr>
              <w:t>1</w:t>
            </w:r>
          </w:p>
        </w:tc>
        <w:tc>
          <w:tcPr>
            <w:tcW w:w="567" w:type="dxa"/>
            <w:shd w:val="clear" w:color="auto" w:fill="D9D9D9"/>
          </w:tcPr>
          <w:p w14:paraId="09704474" w14:textId="77777777" w:rsidR="004F75DF" w:rsidRDefault="0013698B">
            <w:pPr>
              <w:pStyle w:val="TableParagraph"/>
              <w:spacing w:before="1" w:line="247" w:lineRule="exact"/>
              <w:ind w:left="23" w:right="5"/>
              <w:jc w:val="center"/>
              <w:rPr>
                <w:rFonts w:ascii="Calibri"/>
              </w:rPr>
            </w:pPr>
            <w:r>
              <w:rPr>
                <w:rFonts w:ascii="Calibri"/>
                <w:spacing w:val="-10"/>
              </w:rPr>
              <w:t>2</w:t>
            </w:r>
          </w:p>
        </w:tc>
        <w:tc>
          <w:tcPr>
            <w:tcW w:w="135" w:type="dxa"/>
            <w:tcBorders>
              <w:right w:val="nil"/>
            </w:tcBorders>
          </w:tcPr>
          <w:p w14:paraId="32FEBFF4" w14:textId="77777777" w:rsidR="004F75DF" w:rsidRDefault="004F75DF">
            <w:pPr>
              <w:pStyle w:val="TableParagraph"/>
              <w:rPr>
                <w:sz w:val="18"/>
              </w:rPr>
            </w:pPr>
          </w:p>
        </w:tc>
      </w:tr>
      <w:tr w:rsidR="004F75DF" w14:paraId="60EF7BD3" w14:textId="77777777">
        <w:trPr>
          <w:trHeight w:val="268"/>
          <w:jc w:val="right"/>
        </w:trPr>
        <w:tc>
          <w:tcPr>
            <w:tcW w:w="1277" w:type="dxa"/>
          </w:tcPr>
          <w:p w14:paraId="6E33D825" w14:textId="77777777" w:rsidR="004F75DF" w:rsidRDefault="0013698B">
            <w:pPr>
              <w:pStyle w:val="TableParagraph"/>
              <w:spacing w:line="202" w:lineRule="exact"/>
              <w:ind w:left="110"/>
              <w:rPr>
                <w:sz w:val="18"/>
              </w:rPr>
            </w:pPr>
            <w:r>
              <w:rPr>
                <w:spacing w:val="-2"/>
                <w:sz w:val="18"/>
              </w:rPr>
              <w:t>Геометрия</w:t>
            </w:r>
          </w:p>
        </w:tc>
        <w:tc>
          <w:tcPr>
            <w:tcW w:w="566" w:type="dxa"/>
          </w:tcPr>
          <w:p w14:paraId="55F7F3C2" w14:textId="77777777" w:rsidR="004F75DF" w:rsidRDefault="004F75DF">
            <w:pPr>
              <w:pStyle w:val="TableParagraph"/>
              <w:rPr>
                <w:sz w:val="18"/>
              </w:rPr>
            </w:pPr>
          </w:p>
        </w:tc>
        <w:tc>
          <w:tcPr>
            <w:tcW w:w="710" w:type="dxa"/>
          </w:tcPr>
          <w:p w14:paraId="244F3E1B" w14:textId="77777777" w:rsidR="004F75DF" w:rsidRDefault="004F75DF">
            <w:pPr>
              <w:pStyle w:val="TableParagraph"/>
              <w:rPr>
                <w:sz w:val="18"/>
              </w:rPr>
            </w:pPr>
          </w:p>
        </w:tc>
        <w:tc>
          <w:tcPr>
            <w:tcW w:w="710" w:type="dxa"/>
          </w:tcPr>
          <w:p w14:paraId="0F0E697A" w14:textId="77777777" w:rsidR="004F75DF" w:rsidRDefault="004F75DF">
            <w:pPr>
              <w:pStyle w:val="TableParagraph"/>
              <w:rPr>
                <w:sz w:val="18"/>
              </w:rPr>
            </w:pPr>
          </w:p>
        </w:tc>
        <w:tc>
          <w:tcPr>
            <w:tcW w:w="706" w:type="dxa"/>
          </w:tcPr>
          <w:p w14:paraId="36F134BA" w14:textId="77777777" w:rsidR="004F75DF" w:rsidRDefault="0013698B">
            <w:pPr>
              <w:pStyle w:val="TableParagraph"/>
              <w:spacing w:before="1" w:line="247" w:lineRule="exact"/>
              <w:ind w:right="272"/>
              <w:jc w:val="right"/>
              <w:rPr>
                <w:rFonts w:ascii="Calibri"/>
              </w:rPr>
            </w:pPr>
            <w:r>
              <w:rPr>
                <w:rFonts w:ascii="Calibri"/>
                <w:spacing w:val="-10"/>
              </w:rPr>
              <w:t>1</w:t>
            </w:r>
          </w:p>
        </w:tc>
        <w:tc>
          <w:tcPr>
            <w:tcW w:w="427" w:type="dxa"/>
            <w:shd w:val="clear" w:color="auto" w:fill="D9D9D9"/>
          </w:tcPr>
          <w:p w14:paraId="5E80A161" w14:textId="77777777" w:rsidR="004F75DF" w:rsidRDefault="0013698B">
            <w:pPr>
              <w:pStyle w:val="TableParagraph"/>
              <w:spacing w:before="1" w:line="247" w:lineRule="exact"/>
              <w:ind w:left="25"/>
              <w:jc w:val="center"/>
              <w:rPr>
                <w:rFonts w:ascii="Calibri"/>
              </w:rPr>
            </w:pPr>
            <w:r>
              <w:rPr>
                <w:rFonts w:ascii="Calibri"/>
                <w:spacing w:val="-10"/>
              </w:rPr>
              <w:t>1</w:t>
            </w:r>
          </w:p>
        </w:tc>
        <w:tc>
          <w:tcPr>
            <w:tcW w:w="711" w:type="dxa"/>
          </w:tcPr>
          <w:p w14:paraId="07BBEFF7" w14:textId="77777777" w:rsidR="004F75DF" w:rsidRDefault="004F75DF">
            <w:pPr>
              <w:pStyle w:val="TableParagraph"/>
              <w:rPr>
                <w:sz w:val="18"/>
              </w:rPr>
            </w:pPr>
          </w:p>
        </w:tc>
        <w:tc>
          <w:tcPr>
            <w:tcW w:w="567" w:type="dxa"/>
          </w:tcPr>
          <w:p w14:paraId="4FF19585" w14:textId="77777777" w:rsidR="004F75DF" w:rsidRDefault="004F75DF">
            <w:pPr>
              <w:pStyle w:val="TableParagraph"/>
              <w:rPr>
                <w:sz w:val="18"/>
              </w:rPr>
            </w:pPr>
          </w:p>
        </w:tc>
        <w:tc>
          <w:tcPr>
            <w:tcW w:w="990" w:type="dxa"/>
          </w:tcPr>
          <w:p w14:paraId="0201F167" w14:textId="77777777" w:rsidR="004F75DF" w:rsidRDefault="004F75DF">
            <w:pPr>
              <w:pStyle w:val="TableParagraph"/>
              <w:rPr>
                <w:sz w:val="18"/>
              </w:rPr>
            </w:pPr>
          </w:p>
        </w:tc>
        <w:tc>
          <w:tcPr>
            <w:tcW w:w="856" w:type="dxa"/>
          </w:tcPr>
          <w:p w14:paraId="1F96A6FB" w14:textId="77777777" w:rsidR="004F75DF" w:rsidRDefault="0013698B">
            <w:pPr>
              <w:pStyle w:val="TableParagraph"/>
              <w:spacing w:before="1" w:line="247" w:lineRule="exact"/>
              <w:ind w:left="15"/>
              <w:jc w:val="center"/>
              <w:rPr>
                <w:rFonts w:ascii="Calibri"/>
              </w:rPr>
            </w:pPr>
            <w:r>
              <w:rPr>
                <w:rFonts w:ascii="Calibri"/>
                <w:spacing w:val="-10"/>
              </w:rPr>
              <w:t>1</w:t>
            </w:r>
          </w:p>
        </w:tc>
        <w:tc>
          <w:tcPr>
            <w:tcW w:w="567" w:type="dxa"/>
            <w:shd w:val="clear" w:color="auto" w:fill="D9D9D9"/>
          </w:tcPr>
          <w:p w14:paraId="7190A541" w14:textId="77777777" w:rsidR="004F75DF" w:rsidRDefault="0013698B">
            <w:pPr>
              <w:pStyle w:val="TableParagraph"/>
              <w:spacing w:before="1" w:line="247" w:lineRule="exact"/>
              <w:ind w:left="23" w:right="9"/>
              <w:jc w:val="center"/>
              <w:rPr>
                <w:rFonts w:ascii="Calibri"/>
              </w:rPr>
            </w:pPr>
            <w:r>
              <w:rPr>
                <w:rFonts w:ascii="Calibri"/>
                <w:spacing w:val="-10"/>
              </w:rPr>
              <w:t>1</w:t>
            </w:r>
          </w:p>
        </w:tc>
        <w:tc>
          <w:tcPr>
            <w:tcW w:w="567" w:type="dxa"/>
          </w:tcPr>
          <w:p w14:paraId="552096B0" w14:textId="77777777" w:rsidR="004F75DF" w:rsidRDefault="004F75DF">
            <w:pPr>
              <w:pStyle w:val="TableParagraph"/>
              <w:rPr>
                <w:sz w:val="18"/>
              </w:rPr>
            </w:pPr>
          </w:p>
        </w:tc>
        <w:tc>
          <w:tcPr>
            <w:tcW w:w="567" w:type="dxa"/>
          </w:tcPr>
          <w:p w14:paraId="5E41C350" w14:textId="77777777" w:rsidR="004F75DF" w:rsidRDefault="004F75DF">
            <w:pPr>
              <w:pStyle w:val="TableParagraph"/>
              <w:rPr>
                <w:sz w:val="18"/>
              </w:rPr>
            </w:pPr>
          </w:p>
        </w:tc>
        <w:tc>
          <w:tcPr>
            <w:tcW w:w="567" w:type="dxa"/>
          </w:tcPr>
          <w:p w14:paraId="1BEECB0D" w14:textId="77777777" w:rsidR="004F75DF" w:rsidRDefault="004F75DF">
            <w:pPr>
              <w:pStyle w:val="TableParagraph"/>
              <w:rPr>
                <w:sz w:val="18"/>
              </w:rPr>
            </w:pPr>
          </w:p>
        </w:tc>
        <w:tc>
          <w:tcPr>
            <w:tcW w:w="712" w:type="dxa"/>
          </w:tcPr>
          <w:p w14:paraId="32F07648" w14:textId="77777777" w:rsidR="004F75DF" w:rsidRDefault="0013698B">
            <w:pPr>
              <w:pStyle w:val="TableParagraph"/>
              <w:spacing w:before="1" w:line="247" w:lineRule="exact"/>
              <w:ind w:left="20"/>
              <w:jc w:val="center"/>
              <w:rPr>
                <w:rFonts w:ascii="Calibri"/>
              </w:rPr>
            </w:pPr>
            <w:r>
              <w:rPr>
                <w:rFonts w:ascii="Calibri"/>
                <w:spacing w:val="-10"/>
              </w:rPr>
              <w:t>1</w:t>
            </w:r>
          </w:p>
        </w:tc>
        <w:tc>
          <w:tcPr>
            <w:tcW w:w="567" w:type="dxa"/>
            <w:shd w:val="clear" w:color="auto" w:fill="D9D9D9"/>
          </w:tcPr>
          <w:p w14:paraId="4DF689B6" w14:textId="77777777" w:rsidR="004F75DF" w:rsidRDefault="0013698B">
            <w:pPr>
              <w:pStyle w:val="TableParagraph"/>
              <w:spacing w:before="1" w:line="247" w:lineRule="exact"/>
              <w:ind w:left="23" w:right="5"/>
              <w:jc w:val="center"/>
              <w:rPr>
                <w:rFonts w:ascii="Calibri"/>
              </w:rPr>
            </w:pPr>
            <w:r>
              <w:rPr>
                <w:rFonts w:ascii="Calibri"/>
                <w:spacing w:val="-10"/>
              </w:rPr>
              <w:t>1</w:t>
            </w:r>
          </w:p>
        </w:tc>
        <w:tc>
          <w:tcPr>
            <w:tcW w:w="135" w:type="dxa"/>
            <w:tcBorders>
              <w:right w:val="nil"/>
            </w:tcBorders>
          </w:tcPr>
          <w:p w14:paraId="060DF7FE" w14:textId="77777777" w:rsidR="004F75DF" w:rsidRDefault="004F75DF">
            <w:pPr>
              <w:pStyle w:val="TableParagraph"/>
              <w:rPr>
                <w:sz w:val="18"/>
              </w:rPr>
            </w:pPr>
          </w:p>
        </w:tc>
      </w:tr>
      <w:tr w:rsidR="004F75DF" w14:paraId="57F55540" w14:textId="77777777">
        <w:trPr>
          <w:trHeight w:val="455"/>
          <w:jc w:val="right"/>
        </w:trPr>
        <w:tc>
          <w:tcPr>
            <w:tcW w:w="1277" w:type="dxa"/>
          </w:tcPr>
          <w:p w14:paraId="5E6E4277" w14:textId="77777777" w:rsidR="004F75DF" w:rsidRDefault="0013698B">
            <w:pPr>
              <w:pStyle w:val="TableParagraph"/>
              <w:ind w:left="110" w:right="124"/>
              <w:rPr>
                <w:sz w:val="18"/>
              </w:rPr>
            </w:pPr>
            <w:r>
              <w:rPr>
                <w:spacing w:val="-2"/>
                <w:sz w:val="18"/>
              </w:rPr>
              <w:t xml:space="preserve">Вероятность </w:t>
            </w:r>
            <w:r>
              <w:rPr>
                <w:sz w:val="18"/>
              </w:rPr>
              <w:t>и</w:t>
            </w:r>
            <w:r>
              <w:rPr>
                <w:spacing w:val="1"/>
                <w:sz w:val="18"/>
              </w:rPr>
              <w:t xml:space="preserve"> </w:t>
            </w:r>
            <w:r>
              <w:rPr>
                <w:spacing w:val="-2"/>
                <w:sz w:val="18"/>
              </w:rPr>
              <w:t>статистика</w:t>
            </w:r>
          </w:p>
        </w:tc>
        <w:tc>
          <w:tcPr>
            <w:tcW w:w="566" w:type="dxa"/>
          </w:tcPr>
          <w:p w14:paraId="46F8AFE3" w14:textId="77777777" w:rsidR="004F75DF" w:rsidRDefault="004F75DF">
            <w:pPr>
              <w:pStyle w:val="TableParagraph"/>
              <w:rPr>
                <w:sz w:val="18"/>
              </w:rPr>
            </w:pPr>
          </w:p>
        </w:tc>
        <w:tc>
          <w:tcPr>
            <w:tcW w:w="710" w:type="dxa"/>
          </w:tcPr>
          <w:p w14:paraId="4D807D71" w14:textId="77777777" w:rsidR="004F75DF" w:rsidRDefault="004F75DF">
            <w:pPr>
              <w:pStyle w:val="TableParagraph"/>
              <w:rPr>
                <w:sz w:val="18"/>
              </w:rPr>
            </w:pPr>
          </w:p>
        </w:tc>
        <w:tc>
          <w:tcPr>
            <w:tcW w:w="710" w:type="dxa"/>
          </w:tcPr>
          <w:p w14:paraId="55593A0E" w14:textId="77777777" w:rsidR="004F75DF" w:rsidRDefault="004F75DF">
            <w:pPr>
              <w:pStyle w:val="TableParagraph"/>
              <w:rPr>
                <w:sz w:val="18"/>
              </w:rPr>
            </w:pPr>
          </w:p>
        </w:tc>
        <w:tc>
          <w:tcPr>
            <w:tcW w:w="706" w:type="dxa"/>
          </w:tcPr>
          <w:p w14:paraId="5B151B67" w14:textId="77777777" w:rsidR="004F75DF" w:rsidRDefault="004F75DF">
            <w:pPr>
              <w:pStyle w:val="TableParagraph"/>
              <w:rPr>
                <w:sz w:val="18"/>
              </w:rPr>
            </w:pPr>
          </w:p>
        </w:tc>
        <w:tc>
          <w:tcPr>
            <w:tcW w:w="427" w:type="dxa"/>
            <w:shd w:val="clear" w:color="auto" w:fill="D9D9D9"/>
          </w:tcPr>
          <w:p w14:paraId="53C922F9" w14:textId="77777777" w:rsidR="004F75DF" w:rsidRDefault="004F75DF">
            <w:pPr>
              <w:pStyle w:val="TableParagraph"/>
              <w:rPr>
                <w:sz w:val="18"/>
              </w:rPr>
            </w:pPr>
          </w:p>
        </w:tc>
        <w:tc>
          <w:tcPr>
            <w:tcW w:w="711" w:type="dxa"/>
          </w:tcPr>
          <w:p w14:paraId="664F7B27" w14:textId="77777777" w:rsidR="004F75DF" w:rsidRDefault="004F75DF">
            <w:pPr>
              <w:pStyle w:val="TableParagraph"/>
              <w:rPr>
                <w:sz w:val="18"/>
              </w:rPr>
            </w:pPr>
          </w:p>
        </w:tc>
        <w:tc>
          <w:tcPr>
            <w:tcW w:w="567" w:type="dxa"/>
          </w:tcPr>
          <w:p w14:paraId="12347910" w14:textId="77777777" w:rsidR="004F75DF" w:rsidRDefault="004F75DF">
            <w:pPr>
              <w:pStyle w:val="TableParagraph"/>
              <w:rPr>
                <w:sz w:val="18"/>
              </w:rPr>
            </w:pPr>
          </w:p>
        </w:tc>
        <w:tc>
          <w:tcPr>
            <w:tcW w:w="990" w:type="dxa"/>
          </w:tcPr>
          <w:p w14:paraId="021511E4" w14:textId="77777777" w:rsidR="004F75DF" w:rsidRDefault="004F75DF">
            <w:pPr>
              <w:pStyle w:val="TableParagraph"/>
              <w:rPr>
                <w:sz w:val="18"/>
              </w:rPr>
            </w:pPr>
          </w:p>
        </w:tc>
        <w:tc>
          <w:tcPr>
            <w:tcW w:w="856" w:type="dxa"/>
          </w:tcPr>
          <w:p w14:paraId="7D5BF858" w14:textId="77777777" w:rsidR="004F75DF" w:rsidRDefault="004F75DF">
            <w:pPr>
              <w:pStyle w:val="TableParagraph"/>
              <w:rPr>
                <w:sz w:val="18"/>
              </w:rPr>
            </w:pPr>
          </w:p>
        </w:tc>
        <w:tc>
          <w:tcPr>
            <w:tcW w:w="567" w:type="dxa"/>
            <w:shd w:val="clear" w:color="auto" w:fill="D9D9D9"/>
          </w:tcPr>
          <w:p w14:paraId="4C5341BB" w14:textId="77777777" w:rsidR="004F75DF" w:rsidRDefault="004F75DF">
            <w:pPr>
              <w:pStyle w:val="TableParagraph"/>
              <w:rPr>
                <w:sz w:val="18"/>
              </w:rPr>
            </w:pPr>
          </w:p>
        </w:tc>
        <w:tc>
          <w:tcPr>
            <w:tcW w:w="567" w:type="dxa"/>
          </w:tcPr>
          <w:p w14:paraId="310D73C8" w14:textId="77777777" w:rsidR="004F75DF" w:rsidRDefault="004F75DF">
            <w:pPr>
              <w:pStyle w:val="TableParagraph"/>
              <w:rPr>
                <w:sz w:val="18"/>
              </w:rPr>
            </w:pPr>
          </w:p>
        </w:tc>
        <w:tc>
          <w:tcPr>
            <w:tcW w:w="567" w:type="dxa"/>
          </w:tcPr>
          <w:p w14:paraId="6C1F991E" w14:textId="77777777" w:rsidR="004F75DF" w:rsidRDefault="004F75DF">
            <w:pPr>
              <w:pStyle w:val="TableParagraph"/>
              <w:rPr>
                <w:sz w:val="18"/>
              </w:rPr>
            </w:pPr>
          </w:p>
        </w:tc>
        <w:tc>
          <w:tcPr>
            <w:tcW w:w="567" w:type="dxa"/>
          </w:tcPr>
          <w:p w14:paraId="13420F75" w14:textId="77777777" w:rsidR="004F75DF" w:rsidRDefault="004F75DF">
            <w:pPr>
              <w:pStyle w:val="TableParagraph"/>
              <w:rPr>
                <w:sz w:val="18"/>
              </w:rPr>
            </w:pPr>
          </w:p>
        </w:tc>
        <w:tc>
          <w:tcPr>
            <w:tcW w:w="712" w:type="dxa"/>
          </w:tcPr>
          <w:p w14:paraId="6857C335" w14:textId="77777777" w:rsidR="004F75DF" w:rsidRDefault="004F75DF">
            <w:pPr>
              <w:pStyle w:val="TableParagraph"/>
              <w:rPr>
                <w:sz w:val="18"/>
              </w:rPr>
            </w:pPr>
          </w:p>
        </w:tc>
        <w:tc>
          <w:tcPr>
            <w:tcW w:w="567" w:type="dxa"/>
            <w:shd w:val="clear" w:color="auto" w:fill="D9D9D9"/>
          </w:tcPr>
          <w:p w14:paraId="09E8C1F1" w14:textId="77777777" w:rsidR="004F75DF" w:rsidRDefault="004F75DF">
            <w:pPr>
              <w:pStyle w:val="TableParagraph"/>
              <w:rPr>
                <w:sz w:val="18"/>
              </w:rPr>
            </w:pPr>
          </w:p>
        </w:tc>
        <w:tc>
          <w:tcPr>
            <w:tcW w:w="135" w:type="dxa"/>
            <w:tcBorders>
              <w:right w:val="nil"/>
            </w:tcBorders>
          </w:tcPr>
          <w:p w14:paraId="4164ED6D" w14:textId="77777777" w:rsidR="004F75DF" w:rsidRDefault="004F75DF">
            <w:pPr>
              <w:pStyle w:val="TableParagraph"/>
              <w:rPr>
                <w:sz w:val="18"/>
              </w:rPr>
            </w:pPr>
          </w:p>
        </w:tc>
      </w:tr>
      <w:tr w:rsidR="004F75DF" w14:paraId="7852D0AD" w14:textId="77777777">
        <w:trPr>
          <w:trHeight w:val="268"/>
          <w:jc w:val="right"/>
        </w:trPr>
        <w:tc>
          <w:tcPr>
            <w:tcW w:w="1277" w:type="dxa"/>
          </w:tcPr>
          <w:p w14:paraId="79D44C3E" w14:textId="77777777" w:rsidR="004F75DF" w:rsidRDefault="0013698B">
            <w:pPr>
              <w:pStyle w:val="TableParagraph"/>
              <w:spacing w:line="202" w:lineRule="exact"/>
              <w:ind w:left="110"/>
              <w:rPr>
                <w:sz w:val="18"/>
              </w:rPr>
            </w:pPr>
            <w:r>
              <w:rPr>
                <w:spacing w:val="-2"/>
                <w:sz w:val="18"/>
              </w:rPr>
              <w:t>Информатика</w:t>
            </w:r>
          </w:p>
        </w:tc>
        <w:tc>
          <w:tcPr>
            <w:tcW w:w="566" w:type="dxa"/>
          </w:tcPr>
          <w:p w14:paraId="607DD81D" w14:textId="77777777" w:rsidR="004F75DF" w:rsidRDefault="004F75DF">
            <w:pPr>
              <w:pStyle w:val="TableParagraph"/>
              <w:rPr>
                <w:sz w:val="18"/>
              </w:rPr>
            </w:pPr>
          </w:p>
        </w:tc>
        <w:tc>
          <w:tcPr>
            <w:tcW w:w="710" w:type="dxa"/>
          </w:tcPr>
          <w:p w14:paraId="56D8B876" w14:textId="77777777" w:rsidR="004F75DF" w:rsidRDefault="004F75DF">
            <w:pPr>
              <w:pStyle w:val="TableParagraph"/>
              <w:rPr>
                <w:sz w:val="18"/>
              </w:rPr>
            </w:pPr>
          </w:p>
        </w:tc>
        <w:tc>
          <w:tcPr>
            <w:tcW w:w="710" w:type="dxa"/>
          </w:tcPr>
          <w:p w14:paraId="53295E3C" w14:textId="77777777" w:rsidR="004F75DF" w:rsidRDefault="004F75DF">
            <w:pPr>
              <w:pStyle w:val="TableParagraph"/>
              <w:rPr>
                <w:sz w:val="18"/>
              </w:rPr>
            </w:pPr>
          </w:p>
        </w:tc>
        <w:tc>
          <w:tcPr>
            <w:tcW w:w="706" w:type="dxa"/>
          </w:tcPr>
          <w:p w14:paraId="7510F5B1" w14:textId="77777777" w:rsidR="004F75DF" w:rsidRDefault="0013698B">
            <w:pPr>
              <w:pStyle w:val="TableParagraph"/>
              <w:spacing w:before="1" w:line="247" w:lineRule="exact"/>
              <w:ind w:right="272"/>
              <w:jc w:val="right"/>
              <w:rPr>
                <w:rFonts w:ascii="Calibri"/>
              </w:rPr>
            </w:pPr>
            <w:r>
              <w:rPr>
                <w:rFonts w:ascii="Calibri"/>
                <w:spacing w:val="-10"/>
              </w:rPr>
              <w:t>1</w:t>
            </w:r>
          </w:p>
        </w:tc>
        <w:tc>
          <w:tcPr>
            <w:tcW w:w="427" w:type="dxa"/>
            <w:shd w:val="clear" w:color="auto" w:fill="D9D9D9"/>
          </w:tcPr>
          <w:p w14:paraId="26AE7599" w14:textId="77777777" w:rsidR="004F75DF" w:rsidRDefault="0013698B">
            <w:pPr>
              <w:pStyle w:val="TableParagraph"/>
              <w:spacing w:before="1" w:line="247" w:lineRule="exact"/>
              <w:ind w:left="25"/>
              <w:jc w:val="center"/>
              <w:rPr>
                <w:rFonts w:ascii="Calibri"/>
              </w:rPr>
            </w:pPr>
            <w:r>
              <w:rPr>
                <w:rFonts w:ascii="Calibri"/>
                <w:spacing w:val="-10"/>
              </w:rPr>
              <w:t>1</w:t>
            </w:r>
          </w:p>
        </w:tc>
        <w:tc>
          <w:tcPr>
            <w:tcW w:w="711" w:type="dxa"/>
          </w:tcPr>
          <w:p w14:paraId="0DE23073" w14:textId="77777777" w:rsidR="004F75DF" w:rsidRDefault="004F75DF">
            <w:pPr>
              <w:pStyle w:val="TableParagraph"/>
              <w:rPr>
                <w:sz w:val="18"/>
              </w:rPr>
            </w:pPr>
          </w:p>
        </w:tc>
        <w:tc>
          <w:tcPr>
            <w:tcW w:w="567" w:type="dxa"/>
          </w:tcPr>
          <w:p w14:paraId="3969524B" w14:textId="77777777" w:rsidR="004F75DF" w:rsidRDefault="004F75DF">
            <w:pPr>
              <w:pStyle w:val="TableParagraph"/>
              <w:rPr>
                <w:sz w:val="18"/>
              </w:rPr>
            </w:pPr>
          </w:p>
        </w:tc>
        <w:tc>
          <w:tcPr>
            <w:tcW w:w="990" w:type="dxa"/>
          </w:tcPr>
          <w:p w14:paraId="1886C8A9" w14:textId="77777777" w:rsidR="004F75DF" w:rsidRDefault="004F75DF">
            <w:pPr>
              <w:pStyle w:val="TableParagraph"/>
              <w:rPr>
                <w:sz w:val="18"/>
              </w:rPr>
            </w:pPr>
          </w:p>
        </w:tc>
        <w:tc>
          <w:tcPr>
            <w:tcW w:w="856" w:type="dxa"/>
          </w:tcPr>
          <w:p w14:paraId="05CCC4D4" w14:textId="77777777" w:rsidR="004F75DF" w:rsidRDefault="004F75DF">
            <w:pPr>
              <w:pStyle w:val="TableParagraph"/>
              <w:rPr>
                <w:sz w:val="18"/>
              </w:rPr>
            </w:pPr>
          </w:p>
        </w:tc>
        <w:tc>
          <w:tcPr>
            <w:tcW w:w="567" w:type="dxa"/>
            <w:shd w:val="clear" w:color="auto" w:fill="D9D9D9"/>
          </w:tcPr>
          <w:p w14:paraId="1BA7ACCB" w14:textId="77777777" w:rsidR="004F75DF" w:rsidRDefault="004F75DF">
            <w:pPr>
              <w:pStyle w:val="TableParagraph"/>
              <w:rPr>
                <w:sz w:val="18"/>
              </w:rPr>
            </w:pPr>
          </w:p>
        </w:tc>
        <w:tc>
          <w:tcPr>
            <w:tcW w:w="567" w:type="dxa"/>
          </w:tcPr>
          <w:p w14:paraId="0A9CAEEE" w14:textId="77777777" w:rsidR="004F75DF" w:rsidRDefault="004F75DF">
            <w:pPr>
              <w:pStyle w:val="TableParagraph"/>
              <w:rPr>
                <w:sz w:val="18"/>
              </w:rPr>
            </w:pPr>
          </w:p>
        </w:tc>
        <w:tc>
          <w:tcPr>
            <w:tcW w:w="567" w:type="dxa"/>
          </w:tcPr>
          <w:p w14:paraId="37EFA95E" w14:textId="77777777" w:rsidR="004F75DF" w:rsidRDefault="004F75DF">
            <w:pPr>
              <w:pStyle w:val="TableParagraph"/>
              <w:rPr>
                <w:sz w:val="18"/>
              </w:rPr>
            </w:pPr>
          </w:p>
        </w:tc>
        <w:tc>
          <w:tcPr>
            <w:tcW w:w="567" w:type="dxa"/>
          </w:tcPr>
          <w:p w14:paraId="00414AE0" w14:textId="77777777" w:rsidR="004F75DF" w:rsidRDefault="004F75DF">
            <w:pPr>
              <w:pStyle w:val="TableParagraph"/>
              <w:rPr>
                <w:sz w:val="18"/>
              </w:rPr>
            </w:pPr>
          </w:p>
        </w:tc>
        <w:tc>
          <w:tcPr>
            <w:tcW w:w="712" w:type="dxa"/>
          </w:tcPr>
          <w:p w14:paraId="63E2310A" w14:textId="77777777" w:rsidR="004F75DF" w:rsidRDefault="004F75DF">
            <w:pPr>
              <w:pStyle w:val="TableParagraph"/>
              <w:rPr>
                <w:sz w:val="18"/>
              </w:rPr>
            </w:pPr>
          </w:p>
        </w:tc>
        <w:tc>
          <w:tcPr>
            <w:tcW w:w="567" w:type="dxa"/>
            <w:shd w:val="clear" w:color="auto" w:fill="D9D9D9"/>
          </w:tcPr>
          <w:p w14:paraId="77803947" w14:textId="77777777" w:rsidR="004F75DF" w:rsidRDefault="004F75DF">
            <w:pPr>
              <w:pStyle w:val="TableParagraph"/>
              <w:rPr>
                <w:sz w:val="18"/>
              </w:rPr>
            </w:pPr>
          </w:p>
        </w:tc>
        <w:tc>
          <w:tcPr>
            <w:tcW w:w="135" w:type="dxa"/>
            <w:tcBorders>
              <w:right w:val="nil"/>
            </w:tcBorders>
          </w:tcPr>
          <w:p w14:paraId="0D224F8F" w14:textId="77777777" w:rsidR="004F75DF" w:rsidRDefault="004F75DF">
            <w:pPr>
              <w:pStyle w:val="TableParagraph"/>
              <w:rPr>
                <w:sz w:val="18"/>
              </w:rPr>
            </w:pPr>
          </w:p>
        </w:tc>
      </w:tr>
      <w:tr w:rsidR="004F75DF" w14:paraId="2396BC16" w14:textId="77777777">
        <w:trPr>
          <w:trHeight w:val="830"/>
          <w:jc w:val="right"/>
        </w:trPr>
        <w:tc>
          <w:tcPr>
            <w:tcW w:w="1277" w:type="dxa"/>
          </w:tcPr>
          <w:p w14:paraId="1C1C71BD" w14:textId="77777777" w:rsidR="004F75DF" w:rsidRDefault="0013698B">
            <w:pPr>
              <w:pStyle w:val="TableParagraph"/>
              <w:ind w:left="110" w:right="380"/>
              <w:rPr>
                <w:sz w:val="18"/>
              </w:rPr>
            </w:pPr>
            <w:r>
              <w:rPr>
                <w:spacing w:val="-2"/>
                <w:sz w:val="18"/>
              </w:rPr>
              <w:t>История России. Всеобщая</w:t>
            </w:r>
          </w:p>
          <w:p w14:paraId="0A4420ED" w14:textId="77777777" w:rsidR="004F75DF" w:rsidRDefault="0013698B">
            <w:pPr>
              <w:pStyle w:val="TableParagraph"/>
              <w:spacing w:line="191" w:lineRule="exact"/>
              <w:ind w:left="110"/>
              <w:rPr>
                <w:sz w:val="18"/>
              </w:rPr>
            </w:pPr>
            <w:r>
              <w:rPr>
                <w:spacing w:val="-2"/>
                <w:sz w:val="18"/>
              </w:rPr>
              <w:t>история</w:t>
            </w:r>
          </w:p>
        </w:tc>
        <w:tc>
          <w:tcPr>
            <w:tcW w:w="566" w:type="dxa"/>
          </w:tcPr>
          <w:p w14:paraId="72AFDF97" w14:textId="77777777" w:rsidR="004F75DF" w:rsidRDefault="004F75DF">
            <w:pPr>
              <w:pStyle w:val="TableParagraph"/>
              <w:rPr>
                <w:sz w:val="18"/>
              </w:rPr>
            </w:pPr>
          </w:p>
        </w:tc>
        <w:tc>
          <w:tcPr>
            <w:tcW w:w="710" w:type="dxa"/>
          </w:tcPr>
          <w:p w14:paraId="6021863C" w14:textId="77777777" w:rsidR="004F75DF" w:rsidRDefault="004F75DF">
            <w:pPr>
              <w:pStyle w:val="TableParagraph"/>
              <w:rPr>
                <w:sz w:val="18"/>
              </w:rPr>
            </w:pPr>
          </w:p>
        </w:tc>
        <w:tc>
          <w:tcPr>
            <w:tcW w:w="710" w:type="dxa"/>
          </w:tcPr>
          <w:p w14:paraId="012798AC" w14:textId="77777777" w:rsidR="004F75DF" w:rsidRDefault="004F75DF">
            <w:pPr>
              <w:pStyle w:val="TableParagraph"/>
              <w:rPr>
                <w:sz w:val="18"/>
              </w:rPr>
            </w:pPr>
          </w:p>
        </w:tc>
        <w:tc>
          <w:tcPr>
            <w:tcW w:w="706" w:type="dxa"/>
          </w:tcPr>
          <w:p w14:paraId="6718AF09" w14:textId="77777777" w:rsidR="004F75DF" w:rsidRDefault="004F75DF">
            <w:pPr>
              <w:pStyle w:val="TableParagraph"/>
              <w:rPr>
                <w:sz w:val="18"/>
              </w:rPr>
            </w:pPr>
          </w:p>
        </w:tc>
        <w:tc>
          <w:tcPr>
            <w:tcW w:w="427" w:type="dxa"/>
            <w:shd w:val="clear" w:color="auto" w:fill="D9D9D9"/>
          </w:tcPr>
          <w:p w14:paraId="38FFE116" w14:textId="77777777" w:rsidR="004F75DF" w:rsidRDefault="004F75DF">
            <w:pPr>
              <w:pStyle w:val="TableParagraph"/>
              <w:rPr>
                <w:sz w:val="18"/>
              </w:rPr>
            </w:pPr>
          </w:p>
        </w:tc>
        <w:tc>
          <w:tcPr>
            <w:tcW w:w="711" w:type="dxa"/>
          </w:tcPr>
          <w:p w14:paraId="4B6ACEC0" w14:textId="77777777" w:rsidR="004F75DF" w:rsidRDefault="004F75DF">
            <w:pPr>
              <w:pStyle w:val="TableParagraph"/>
              <w:rPr>
                <w:sz w:val="18"/>
              </w:rPr>
            </w:pPr>
          </w:p>
        </w:tc>
        <w:tc>
          <w:tcPr>
            <w:tcW w:w="567" w:type="dxa"/>
          </w:tcPr>
          <w:p w14:paraId="5B8A79B5" w14:textId="77777777" w:rsidR="004F75DF" w:rsidRDefault="004F75DF">
            <w:pPr>
              <w:pStyle w:val="TableParagraph"/>
              <w:rPr>
                <w:sz w:val="18"/>
              </w:rPr>
            </w:pPr>
          </w:p>
        </w:tc>
        <w:tc>
          <w:tcPr>
            <w:tcW w:w="990" w:type="dxa"/>
          </w:tcPr>
          <w:p w14:paraId="6A6C0C6A" w14:textId="77777777" w:rsidR="004F75DF" w:rsidRDefault="004F75DF">
            <w:pPr>
              <w:pStyle w:val="TableParagraph"/>
              <w:rPr>
                <w:sz w:val="18"/>
              </w:rPr>
            </w:pPr>
          </w:p>
        </w:tc>
        <w:tc>
          <w:tcPr>
            <w:tcW w:w="856" w:type="dxa"/>
          </w:tcPr>
          <w:p w14:paraId="4E251B6B" w14:textId="77777777" w:rsidR="004F75DF" w:rsidRDefault="004F75DF">
            <w:pPr>
              <w:pStyle w:val="TableParagraph"/>
              <w:rPr>
                <w:sz w:val="18"/>
              </w:rPr>
            </w:pPr>
          </w:p>
        </w:tc>
        <w:tc>
          <w:tcPr>
            <w:tcW w:w="567" w:type="dxa"/>
            <w:shd w:val="clear" w:color="auto" w:fill="D9D9D9"/>
          </w:tcPr>
          <w:p w14:paraId="0099BAB5" w14:textId="77777777" w:rsidR="004F75DF" w:rsidRDefault="004F75DF">
            <w:pPr>
              <w:pStyle w:val="TableParagraph"/>
              <w:rPr>
                <w:sz w:val="18"/>
              </w:rPr>
            </w:pPr>
          </w:p>
        </w:tc>
        <w:tc>
          <w:tcPr>
            <w:tcW w:w="567" w:type="dxa"/>
          </w:tcPr>
          <w:p w14:paraId="249C5546" w14:textId="77777777" w:rsidR="004F75DF" w:rsidRDefault="004F75DF">
            <w:pPr>
              <w:pStyle w:val="TableParagraph"/>
              <w:rPr>
                <w:sz w:val="18"/>
              </w:rPr>
            </w:pPr>
          </w:p>
        </w:tc>
        <w:tc>
          <w:tcPr>
            <w:tcW w:w="567" w:type="dxa"/>
          </w:tcPr>
          <w:p w14:paraId="1C8015A8" w14:textId="77777777" w:rsidR="004F75DF" w:rsidRDefault="004F75DF">
            <w:pPr>
              <w:pStyle w:val="TableParagraph"/>
              <w:rPr>
                <w:sz w:val="18"/>
              </w:rPr>
            </w:pPr>
          </w:p>
        </w:tc>
        <w:tc>
          <w:tcPr>
            <w:tcW w:w="567" w:type="dxa"/>
          </w:tcPr>
          <w:p w14:paraId="78CB87FC" w14:textId="77777777" w:rsidR="004F75DF" w:rsidRDefault="004F75DF">
            <w:pPr>
              <w:pStyle w:val="TableParagraph"/>
              <w:rPr>
                <w:sz w:val="18"/>
              </w:rPr>
            </w:pPr>
          </w:p>
        </w:tc>
        <w:tc>
          <w:tcPr>
            <w:tcW w:w="712" w:type="dxa"/>
          </w:tcPr>
          <w:p w14:paraId="332CCEB6" w14:textId="77777777" w:rsidR="004F75DF" w:rsidRDefault="004F75DF">
            <w:pPr>
              <w:pStyle w:val="TableParagraph"/>
              <w:rPr>
                <w:sz w:val="18"/>
              </w:rPr>
            </w:pPr>
          </w:p>
        </w:tc>
        <w:tc>
          <w:tcPr>
            <w:tcW w:w="567" w:type="dxa"/>
            <w:shd w:val="clear" w:color="auto" w:fill="D9D9D9"/>
          </w:tcPr>
          <w:p w14:paraId="5902FD99" w14:textId="77777777" w:rsidR="004F75DF" w:rsidRDefault="004F75DF">
            <w:pPr>
              <w:pStyle w:val="TableParagraph"/>
              <w:rPr>
                <w:sz w:val="18"/>
              </w:rPr>
            </w:pPr>
          </w:p>
        </w:tc>
        <w:tc>
          <w:tcPr>
            <w:tcW w:w="135" w:type="dxa"/>
            <w:tcBorders>
              <w:right w:val="nil"/>
            </w:tcBorders>
          </w:tcPr>
          <w:p w14:paraId="62C7BC7C" w14:textId="77777777" w:rsidR="004F75DF" w:rsidRDefault="004F75DF">
            <w:pPr>
              <w:pStyle w:val="TableParagraph"/>
              <w:rPr>
                <w:sz w:val="18"/>
              </w:rPr>
            </w:pPr>
          </w:p>
        </w:tc>
      </w:tr>
      <w:tr w:rsidR="004F75DF" w14:paraId="31EC1AA4" w14:textId="77777777">
        <w:trPr>
          <w:trHeight w:val="411"/>
          <w:jc w:val="right"/>
        </w:trPr>
        <w:tc>
          <w:tcPr>
            <w:tcW w:w="1277" w:type="dxa"/>
          </w:tcPr>
          <w:p w14:paraId="68BA6611" w14:textId="77777777" w:rsidR="004F75DF" w:rsidRDefault="0013698B">
            <w:pPr>
              <w:pStyle w:val="TableParagraph"/>
              <w:spacing w:line="201" w:lineRule="exact"/>
              <w:ind w:left="110"/>
              <w:rPr>
                <w:sz w:val="18"/>
              </w:rPr>
            </w:pPr>
            <w:r>
              <w:rPr>
                <w:spacing w:val="-2"/>
                <w:sz w:val="18"/>
              </w:rPr>
              <w:t>Обществозна</w:t>
            </w:r>
          </w:p>
          <w:p w14:paraId="51EA7E5B" w14:textId="77777777" w:rsidR="004F75DF" w:rsidRDefault="0013698B">
            <w:pPr>
              <w:pStyle w:val="TableParagraph"/>
              <w:spacing w:line="191" w:lineRule="exact"/>
              <w:ind w:left="110"/>
              <w:rPr>
                <w:sz w:val="18"/>
              </w:rPr>
            </w:pPr>
            <w:r>
              <w:rPr>
                <w:spacing w:val="-5"/>
                <w:sz w:val="18"/>
              </w:rPr>
              <w:t>ние</w:t>
            </w:r>
          </w:p>
        </w:tc>
        <w:tc>
          <w:tcPr>
            <w:tcW w:w="566" w:type="dxa"/>
          </w:tcPr>
          <w:p w14:paraId="2BFE3D48" w14:textId="77777777" w:rsidR="004F75DF" w:rsidRDefault="004F75DF">
            <w:pPr>
              <w:pStyle w:val="TableParagraph"/>
              <w:rPr>
                <w:sz w:val="18"/>
              </w:rPr>
            </w:pPr>
          </w:p>
        </w:tc>
        <w:tc>
          <w:tcPr>
            <w:tcW w:w="710" w:type="dxa"/>
          </w:tcPr>
          <w:p w14:paraId="5381ACED" w14:textId="77777777" w:rsidR="004F75DF" w:rsidRDefault="004F75DF">
            <w:pPr>
              <w:pStyle w:val="TableParagraph"/>
              <w:rPr>
                <w:sz w:val="18"/>
              </w:rPr>
            </w:pPr>
          </w:p>
        </w:tc>
        <w:tc>
          <w:tcPr>
            <w:tcW w:w="710" w:type="dxa"/>
          </w:tcPr>
          <w:p w14:paraId="30D3DBA9" w14:textId="77777777" w:rsidR="004F75DF" w:rsidRDefault="004F75DF">
            <w:pPr>
              <w:pStyle w:val="TableParagraph"/>
              <w:rPr>
                <w:sz w:val="18"/>
              </w:rPr>
            </w:pPr>
          </w:p>
        </w:tc>
        <w:tc>
          <w:tcPr>
            <w:tcW w:w="706" w:type="dxa"/>
          </w:tcPr>
          <w:p w14:paraId="4A9EBAE2" w14:textId="77777777" w:rsidR="004F75DF" w:rsidRDefault="004F75DF">
            <w:pPr>
              <w:pStyle w:val="TableParagraph"/>
              <w:rPr>
                <w:sz w:val="18"/>
              </w:rPr>
            </w:pPr>
          </w:p>
        </w:tc>
        <w:tc>
          <w:tcPr>
            <w:tcW w:w="427" w:type="dxa"/>
            <w:shd w:val="clear" w:color="auto" w:fill="D9D9D9"/>
          </w:tcPr>
          <w:p w14:paraId="46745DCC" w14:textId="77777777" w:rsidR="004F75DF" w:rsidRDefault="004F75DF">
            <w:pPr>
              <w:pStyle w:val="TableParagraph"/>
              <w:rPr>
                <w:sz w:val="18"/>
              </w:rPr>
            </w:pPr>
          </w:p>
        </w:tc>
        <w:tc>
          <w:tcPr>
            <w:tcW w:w="711" w:type="dxa"/>
          </w:tcPr>
          <w:p w14:paraId="793F31F3" w14:textId="77777777" w:rsidR="004F75DF" w:rsidRDefault="004F75DF">
            <w:pPr>
              <w:pStyle w:val="TableParagraph"/>
              <w:rPr>
                <w:sz w:val="18"/>
              </w:rPr>
            </w:pPr>
          </w:p>
        </w:tc>
        <w:tc>
          <w:tcPr>
            <w:tcW w:w="567" w:type="dxa"/>
          </w:tcPr>
          <w:p w14:paraId="086C2520" w14:textId="77777777" w:rsidR="004F75DF" w:rsidRDefault="004F75DF">
            <w:pPr>
              <w:pStyle w:val="TableParagraph"/>
              <w:rPr>
                <w:sz w:val="18"/>
              </w:rPr>
            </w:pPr>
          </w:p>
        </w:tc>
        <w:tc>
          <w:tcPr>
            <w:tcW w:w="990" w:type="dxa"/>
          </w:tcPr>
          <w:p w14:paraId="37D8FB31" w14:textId="77777777" w:rsidR="004F75DF" w:rsidRDefault="004F75DF">
            <w:pPr>
              <w:pStyle w:val="TableParagraph"/>
              <w:rPr>
                <w:sz w:val="18"/>
              </w:rPr>
            </w:pPr>
          </w:p>
        </w:tc>
        <w:tc>
          <w:tcPr>
            <w:tcW w:w="856" w:type="dxa"/>
          </w:tcPr>
          <w:p w14:paraId="1A2953FB" w14:textId="77777777" w:rsidR="004F75DF" w:rsidRDefault="004F75DF">
            <w:pPr>
              <w:pStyle w:val="TableParagraph"/>
              <w:rPr>
                <w:sz w:val="18"/>
              </w:rPr>
            </w:pPr>
          </w:p>
        </w:tc>
        <w:tc>
          <w:tcPr>
            <w:tcW w:w="567" w:type="dxa"/>
            <w:shd w:val="clear" w:color="auto" w:fill="D9D9D9"/>
          </w:tcPr>
          <w:p w14:paraId="3E877B1B" w14:textId="77777777" w:rsidR="004F75DF" w:rsidRDefault="004F75DF">
            <w:pPr>
              <w:pStyle w:val="TableParagraph"/>
              <w:rPr>
                <w:sz w:val="18"/>
              </w:rPr>
            </w:pPr>
          </w:p>
        </w:tc>
        <w:tc>
          <w:tcPr>
            <w:tcW w:w="567" w:type="dxa"/>
          </w:tcPr>
          <w:p w14:paraId="6E8A9A1D" w14:textId="77777777" w:rsidR="004F75DF" w:rsidRDefault="004F75DF">
            <w:pPr>
              <w:pStyle w:val="TableParagraph"/>
              <w:rPr>
                <w:sz w:val="18"/>
              </w:rPr>
            </w:pPr>
          </w:p>
        </w:tc>
        <w:tc>
          <w:tcPr>
            <w:tcW w:w="567" w:type="dxa"/>
          </w:tcPr>
          <w:p w14:paraId="56474C89" w14:textId="77777777" w:rsidR="004F75DF" w:rsidRDefault="004F75DF">
            <w:pPr>
              <w:pStyle w:val="TableParagraph"/>
              <w:rPr>
                <w:sz w:val="18"/>
              </w:rPr>
            </w:pPr>
          </w:p>
        </w:tc>
        <w:tc>
          <w:tcPr>
            <w:tcW w:w="567" w:type="dxa"/>
          </w:tcPr>
          <w:p w14:paraId="0850034F" w14:textId="77777777" w:rsidR="004F75DF" w:rsidRDefault="004F75DF">
            <w:pPr>
              <w:pStyle w:val="TableParagraph"/>
              <w:rPr>
                <w:sz w:val="18"/>
              </w:rPr>
            </w:pPr>
          </w:p>
        </w:tc>
        <w:tc>
          <w:tcPr>
            <w:tcW w:w="712" w:type="dxa"/>
          </w:tcPr>
          <w:p w14:paraId="009B9185" w14:textId="77777777" w:rsidR="004F75DF" w:rsidRDefault="0013698B">
            <w:pPr>
              <w:pStyle w:val="TableParagraph"/>
              <w:spacing w:before="73"/>
              <w:ind w:left="20"/>
              <w:jc w:val="center"/>
              <w:rPr>
                <w:rFonts w:ascii="Calibri"/>
              </w:rPr>
            </w:pPr>
            <w:r>
              <w:rPr>
                <w:rFonts w:ascii="Calibri"/>
                <w:spacing w:val="-10"/>
              </w:rPr>
              <w:t>1</w:t>
            </w:r>
          </w:p>
        </w:tc>
        <w:tc>
          <w:tcPr>
            <w:tcW w:w="567" w:type="dxa"/>
            <w:shd w:val="clear" w:color="auto" w:fill="D9D9D9"/>
          </w:tcPr>
          <w:p w14:paraId="6B2A480C" w14:textId="77777777" w:rsidR="004F75DF" w:rsidRDefault="0013698B">
            <w:pPr>
              <w:pStyle w:val="TableParagraph"/>
              <w:spacing w:before="73"/>
              <w:ind w:left="23" w:right="5"/>
              <w:jc w:val="center"/>
              <w:rPr>
                <w:rFonts w:ascii="Calibri"/>
              </w:rPr>
            </w:pPr>
            <w:r>
              <w:rPr>
                <w:rFonts w:ascii="Calibri"/>
                <w:spacing w:val="-10"/>
              </w:rPr>
              <w:t>1</w:t>
            </w:r>
          </w:p>
        </w:tc>
        <w:tc>
          <w:tcPr>
            <w:tcW w:w="135" w:type="dxa"/>
            <w:tcBorders>
              <w:right w:val="nil"/>
            </w:tcBorders>
          </w:tcPr>
          <w:p w14:paraId="501ADF0F" w14:textId="77777777" w:rsidR="004F75DF" w:rsidRDefault="004F75DF">
            <w:pPr>
              <w:pStyle w:val="TableParagraph"/>
              <w:rPr>
                <w:sz w:val="18"/>
              </w:rPr>
            </w:pPr>
          </w:p>
        </w:tc>
      </w:tr>
      <w:tr w:rsidR="004F75DF" w14:paraId="2BE14964" w14:textId="77777777">
        <w:trPr>
          <w:trHeight w:val="267"/>
          <w:jc w:val="right"/>
        </w:trPr>
        <w:tc>
          <w:tcPr>
            <w:tcW w:w="1277" w:type="dxa"/>
          </w:tcPr>
          <w:p w14:paraId="49C6D766" w14:textId="77777777" w:rsidR="004F75DF" w:rsidRDefault="0013698B">
            <w:pPr>
              <w:pStyle w:val="TableParagraph"/>
              <w:spacing w:line="202" w:lineRule="exact"/>
              <w:ind w:left="110"/>
              <w:rPr>
                <w:sz w:val="18"/>
              </w:rPr>
            </w:pPr>
            <w:r>
              <w:rPr>
                <w:spacing w:val="-2"/>
                <w:sz w:val="18"/>
              </w:rPr>
              <w:t>География</w:t>
            </w:r>
          </w:p>
        </w:tc>
        <w:tc>
          <w:tcPr>
            <w:tcW w:w="566" w:type="dxa"/>
          </w:tcPr>
          <w:p w14:paraId="6C424B61" w14:textId="77777777" w:rsidR="004F75DF" w:rsidRDefault="004F75DF">
            <w:pPr>
              <w:pStyle w:val="TableParagraph"/>
              <w:rPr>
                <w:sz w:val="18"/>
              </w:rPr>
            </w:pPr>
          </w:p>
        </w:tc>
        <w:tc>
          <w:tcPr>
            <w:tcW w:w="710" w:type="dxa"/>
          </w:tcPr>
          <w:p w14:paraId="4652B496" w14:textId="77777777" w:rsidR="004F75DF" w:rsidRDefault="004F75DF">
            <w:pPr>
              <w:pStyle w:val="TableParagraph"/>
              <w:rPr>
                <w:sz w:val="18"/>
              </w:rPr>
            </w:pPr>
          </w:p>
        </w:tc>
        <w:tc>
          <w:tcPr>
            <w:tcW w:w="710" w:type="dxa"/>
          </w:tcPr>
          <w:p w14:paraId="6DE6AB24" w14:textId="77777777" w:rsidR="004F75DF" w:rsidRDefault="004F75DF">
            <w:pPr>
              <w:pStyle w:val="TableParagraph"/>
              <w:rPr>
                <w:sz w:val="18"/>
              </w:rPr>
            </w:pPr>
          </w:p>
        </w:tc>
        <w:tc>
          <w:tcPr>
            <w:tcW w:w="706" w:type="dxa"/>
          </w:tcPr>
          <w:p w14:paraId="45407D50" w14:textId="77777777" w:rsidR="004F75DF" w:rsidRDefault="0013698B">
            <w:pPr>
              <w:pStyle w:val="TableParagraph"/>
              <w:spacing w:before="1" w:line="247" w:lineRule="exact"/>
              <w:ind w:left="107"/>
              <w:rPr>
                <w:rFonts w:ascii="Calibri"/>
              </w:rPr>
            </w:pPr>
            <w:r>
              <w:rPr>
                <w:rFonts w:ascii="Calibri"/>
                <w:spacing w:val="-10"/>
              </w:rPr>
              <w:t>1</w:t>
            </w:r>
          </w:p>
        </w:tc>
        <w:tc>
          <w:tcPr>
            <w:tcW w:w="427" w:type="dxa"/>
            <w:shd w:val="clear" w:color="auto" w:fill="D9D9D9"/>
          </w:tcPr>
          <w:p w14:paraId="56143C01" w14:textId="77777777" w:rsidR="004F75DF" w:rsidRDefault="0013698B">
            <w:pPr>
              <w:pStyle w:val="TableParagraph"/>
              <w:spacing w:before="1" w:line="247" w:lineRule="exact"/>
              <w:ind w:left="25"/>
              <w:jc w:val="center"/>
              <w:rPr>
                <w:rFonts w:ascii="Calibri"/>
              </w:rPr>
            </w:pPr>
            <w:r>
              <w:rPr>
                <w:rFonts w:ascii="Calibri"/>
                <w:spacing w:val="-10"/>
              </w:rPr>
              <w:t>1</w:t>
            </w:r>
          </w:p>
        </w:tc>
        <w:tc>
          <w:tcPr>
            <w:tcW w:w="711" w:type="dxa"/>
          </w:tcPr>
          <w:p w14:paraId="614ED950" w14:textId="77777777" w:rsidR="004F75DF" w:rsidRDefault="004F75DF">
            <w:pPr>
              <w:pStyle w:val="TableParagraph"/>
              <w:rPr>
                <w:sz w:val="18"/>
              </w:rPr>
            </w:pPr>
          </w:p>
        </w:tc>
        <w:tc>
          <w:tcPr>
            <w:tcW w:w="567" w:type="dxa"/>
          </w:tcPr>
          <w:p w14:paraId="28F3C1EF" w14:textId="77777777" w:rsidR="004F75DF" w:rsidRDefault="004F75DF">
            <w:pPr>
              <w:pStyle w:val="TableParagraph"/>
              <w:rPr>
                <w:sz w:val="18"/>
              </w:rPr>
            </w:pPr>
          </w:p>
        </w:tc>
        <w:tc>
          <w:tcPr>
            <w:tcW w:w="990" w:type="dxa"/>
          </w:tcPr>
          <w:p w14:paraId="2A63A892" w14:textId="77777777" w:rsidR="004F75DF" w:rsidRDefault="004F75DF">
            <w:pPr>
              <w:pStyle w:val="TableParagraph"/>
              <w:rPr>
                <w:sz w:val="18"/>
              </w:rPr>
            </w:pPr>
          </w:p>
        </w:tc>
        <w:tc>
          <w:tcPr>
            <w:tcW w:w="856" w:type="dxa"/>
          </w:tcPr>
          <w:p w14:paraId="4C46AC19" w14:textId="77777777" w:rsidR="004F75DF" w:rsidRDefault="004F75DF">
            <w:pPr>
              <w:pStyle w:val="TableParagraph"/>
              <w:rPr>
                <w:sz w:val="18"/>
              </w:rPr>
            </w:pPr>
          </w:p>
        </w:tc>
        <w:tc>
          <w:tcPr>
            <w:tcW w:w="567" w:type="dxa"/>
            <w:shd w:val="clear" w:color="auto" w:fill="D9D9D9"/>
          </w:tcPr>
          <w:p w14:paraId="4E452ABA" w14:textId="77777777" w:rsidR="004F75DF" w:rsidRDefault="004F75DF">
            <w:pPr>
              <w:pStyle w:val="TableParagraph"/>
              <w:rPr>
                <w:sz w:val="18"/>
              </w:rPr>
            </w:pPr>
          </w:p>
        </w:tc>
        <w:tc>
          <w:tcPr>
            <w:tcW w:w="567" w:type="dxa"/>
          </w:tcPr>
          <w:p w14:paraId="4E84EDC6" w14:textId="77777777" w:rsidR="004F75DF" w:rsidRDefault="004F75DF">
            <w:pPr>
              <w:pStyle w:val="TableParagraph"/>
              <w:rPr>
                <w:sz w:val="18"/>
              </w:rPr>
            </w:pPr>
          </w:p>
        </w:tc>
        <w:tc>
          <w:tcPr>
            <w:tcW w:w="567" w:type="dxa"/>
          </w:tcPr>
          <w:p w14:paraId="5CA2945A" w14:textId="77777777" w:rsidR="004F75DF" w:rsidRDefault="004F75DF">
            <w:pPr>
              <w:pStyle w:val="TableParagraph"/>
              <w:rPr>
                <w:sz w:val="18"/>
              </w:rPr>
            </w:pPr>
          </w:p>
        </w:tc>
        <w:tc>
          <w:tcPr>
            <w:tcW w:w="567" w:type="dxa"/>
          </w:tcPr>
          <w:p w14:paraId="64222F36" w14:textId="77777777" w:rsidR="004F75DF" w:rsidRDefault="004F75DF">
            <w:pPr>
              <w:pStyle w:val="TableParagraph"/>
              <w:rPr>
                <w:sz w:val="18"/>
              </w:rPr>
            </w:pPr>
          </w:p>
        </w:tc>
        <w:tc>
          <w:tcPr>
            <w:tcW w:w="712" w:type="dxa"/>
          </w:tcPr>
          <w:p w14:paraId="0E7A27C0" w14:textId="77777777" w:rsidR="004F75DF" w:rsidRDefault="004F75DF">
            <w:pPr>
              <w:pStyle w:val="TableParagraph"/>
              <w:rPr>
                <w:sz w:val="18"/>
              </w:rPr>
            </w:pPr>
          </w:p>
        </w:tc>
        <w:tc>
          <w:tcPr>
            <w:tcW w:w="567" w:type="dxa"/>
            <w:shd w:val="clear" w:color="auto" w:fill="D9D9D9"/>
          </w:tcPr>
          <w:p w14:paraId="7F53B142" w14:textId="77777777" w:rsidR="004F75DF" w:rsidRDefault="004F75DF">
            <w:pPr>
              <w:pStyle w:val="TableParagraph"/>
              <w:rPr>
                <w:sz w:val="18"/>
              </w:rPr>
            </w:pPr>
          </w:p>
        </w:tc>
        <w:tc>
          <w:tcPr>
            <w:tcW w:w="135" w:type="dxa"/>
            <w:tcBorders>
              <w:right w:val="nil"/>
            </w:tcBorders>
          </w:tcPr>
          <w:p w14:paraId="48C4403D" w14:textId="77777777" w:rsidR="004F75DF" w:rsidRDefault="004F75DF">
            <w:pPr>
              <w:pStyle w:val="TableParagraph"/>
              <w:rPr>
                <w:sz w:val="18"/>
              </w:rPr>
            </w:pPr>
          </w:p>
        </w:tc>
      </w:tr>
      <w:tr w:rsidR="004F75DF" w14:paraId="4C0F690D" w14:textId="77777777">
        <w:trPr>
          <w:trHeight w:val="267"/>
          <w:jc w:val="right"/>
        </w:trPr>
        <w:tc>
          <w:tcPr>
            <w:tcW w:w="1277" w:type="dxa"/>
          </w:tcPr>
          <w:p w14:paraId="7CC94403" w14:textId="77777777" w:rsidR="004F75DF" w:rsidRDefault="0013698B">
            <w:pPr>
              <w:pStyle w:val="TableParagraph"/>
              <w:spacing w:line="202" w:lineRule="exact"/>
              <w:ind w:left="110"/>
              <w:rPr>
                <w:sz w:val="18"/>
              </w:rPr>
            </w:pPr>
            <w:r>
              <w:rPr>
                <w:spacing w:val="-2"/>
                <w:sz w:val="18"/>
              </w:rPr>
              <w:t>Биология</w:t>
            </w:r>
          </w:p>
        </w:tc>
        <w:tc>
          <w:tcPr>
            <w:tcW w:w="566" w:type="dxa"/>
          </w:tcPr>
          <w:p w14:paraId="50431A41" w14:textId="77777777" w:rsidR="004F75DF" w:rsidRDefault="004F75DF">
            <w:pPr>
              <w:pStyle w:val="TableParagraph"/>
              <w:rPr>
                <w:sz w:val="18"/>
              </w:rPr>
            </w:pPr>
          </w:p>
        </w:tc>
        <w:tc>
          <w:tcPr>
            <w:tcW w:w="710" w:type="dxa"/>
          </w:tcPr>
          <w:p w14:paraId="3953107F" w14:textId="77777777" w:rsidR="004F75DF" w:rsidRDefault="004F75DF">
            <w:pPr>
              <w:pStyle w:val="TableParagraph"/>
              <w:rPr>
                <w:sz w:val="18"/>
              </w:rPr>
            </w:pPr>
          </w:p>
        </w:tc>
        <w:tc>
          <w:tcPr>
            <w:tcW w:w="710" w:type="dxa"/>
          </w:tcPr>
          <w:p w14:paraId="42ACACA8" w14:textId="77777777" w:rsidR="004F75DF" w:rsidRDefault="004F75DF">
            <w:pPr>
              <w:pStyle w:val="TableParagraph"/>
              <w:rPr>
                <w:sz w:val="18"/>
              </w:rPr>
            </w:pPr>
          </w:p>
        </w:tc>
        <w:tc>
          <w:tcPr>
            <w:tcW w:w="706" w:type="dxa"/>
          </w:tcPr>
          <w:p w14:paraId="75687EAC" w14:textId="77777777" w:rsidR="004F75DF" w:rsidRDefault="004F75DF">
            <w:pPr>
              <w:pStyle w:val="TableParagraph"/>
              <w:rPr>
                <w:sz w:val="18"/>
              </w:rPr>
            </w:pPr>
          </w:p>
        </w:tc>
        <w:tc>
          <w:tcPr>
            <w:tcW w:w="427" w:type="dxa"/>
            <w:shd w:val="clear" w:color="auto" w:fill="D9D9D9"/>
          </w:tcPr>
          <w:p w14:paraId="44D07DED" w14:textId="77777777" w:rsidR="004F75DF" w:rsidRDefault="004F75DF">
            <w:pPr>
              <w:pStyle w:val="TableParagraph"/>
              <w:rPr>
                <w:sz w:val="18"/>
              </w:rPr>
            </w:pPr>
          </w:p>
        </w:tc>
        <w:tc>
          <w:tcPr>
            <w:tcW w:w="711" w:type="dxa"/>
          </w:tcPr>
          <w:p w14:paraId="0D7BC73D" w14:textId="77777777" w:rsidR="004F75DF" w:rsidRDefault="004F75DF">
            <w:pPr>
              <w:pStyle w:val="TableParagraph"/>
              <w:rPr>
                <w:sz w:val="18"/>
              </w:rPr>
            </w:pPr>
          </w:p>
        </w:tc>
        <w:tc>
          <w:tcPr>
            <w:tcW w:w="567" w:type="dxa"/>
          </w:tcPr>
          <w:p w14:paraId="60973657" w14:textId="77777777" w:rsidR="004F75DF" w:rsidRDefault="004F75DF">
            <w:pPr>
              <w:pStyle w:val="TableParagraph"/>
              <w:rPr>
                <w:sz w:val="18"/>
              </w:rPr>
            </w:pPr>
          </w:p>
        </w:tc>
        <w:tc>
          <w:tcPr>
            <w:tcW w:w="990" w:type="dxa"/>
          </w:tcPr>
          <w:p w14:paraId="240C96E0" w14:textId="77777777" w:rsidR="004F75DF" w:rsidRDefault="004F75DF">
            <w:pPr>
              <w:pStyle w:val="TableParagraph"/>
              <w:rPr>
                <w:sz w:val="18"/>
              </w:rPr>
            </w:pPr>
          </w:p>
        </w:tc>
        <w:tc>
          <w:tcPr>
            <w:tcW w:w="856" w:type="dxa"/>
          </w:tcPr>
          <w:p w14:paraId="1204DF1A" w14:textId="77777777" w:rsidR="004F75DF" w:rsidRDefault="004F75DF">
            <w:pPr>
              <w:pStyle w:val="TableParagraph"/>
              <w:rPr>
                <w:sz w:val="18"/>
              </w:rPr>
            </w:pPr>
          </w:p>
        </w:tc>
        <w:tc>
          <w:tcPr>
            <w:tcW w:w="567" w:type="dxa"/>
            <w:shd w:val="clear" w:color="auto" w:fill="D9D9D9"/>
          </w:tcPr>
          <w:p w14:paraId="5FEFA61C" w14:textId="77777777" w:rsidR="004F75DF" w:rsidRDefault="004F75DF">
            <w:pPr>
              <w:pStyle w:val="TableParagraph"/>
              <w:rPr>
                <w:sz w:val="18"/>
              </w:rPr>
            </w:pPr>
          </w:p>
        </w:tc>
        <w:tc>
          <w:tcPr>
            <w:tcW w:w="567" w:type="dxa"/>
          </w:tcPr>
          <w:p w14:paraId="07C46CD2" w14:textId="77777777" w:rsidR="004F75DF" w:rsidRDefault="004F75DF">
            <w:pPr>
              <w:pStyle w:val="TableParagraph"/>
              <w:rPr>
                <w:sz w:val="18"/>
              </w:rPr>
            </w:pPr>
          </w:p>
        </w:tc>
        <w:tc>
          <w:tcPr>
            <w:tcW w:w="567" w:type="dxa"/>
          </w:tcPr>
          <w:p w14:paraId="158F764E" w14:textId="77777777" w:rsidR="004F75DF" w:rsidRDefault="004F75DF">
            <w:pPr>
              <w:pStyle w:val="TableParagraph"/>
              <w:rPr>
                <w:sz w:val="18"/>
              </w:rPr>
            </w:pPr>
          </w:p>
        </w:tc>
        <w:tc>
          <w:tcPr>
            <w:tcW w:w="567" w:type="dxa"/>
          </w:tcPr>
          <w:p w14:paraId="3BBA42C9" w14:textId="77777777" w:rsidR="004F75DF" w:rsidRDefault="004F75DF">
            <w:pPr>
              <w:pStyle w:val="TableParagraph"/>
              <w:rPr>
                <w:sz w:val="18"/>
              </w:rPr>
            </w:pPr>
          </w:p>
        </w:tc>
        <w:tc>
          <w:tcPr>
            <w:tcW w:w="712" w:type="dxa"/>
          </w:tcPr>
          <w:p w14:paraId="73A0F88D" w14:textId="77777777" w:rsidR="004F75DF" w:rsidRDefault="004F75DF">
            <w:pPr>
              <w:pStyle w:val="TableParagraph"/>
              <w:rPr>
                <w:sz w:val="18"/>
              </w:rPr>
            </w:pPr>
          </w:p>
        </w:tc>
        <w:tc>
          <w:tcPr>
            <w:tcW w:w="567" w:type="dxa"/>
            <w:shd w:val="clear" w:color="auto" w:fill="D9D9D9"/>
          </w:tcPr>
          <w:p w14:paraId="016C29C5" w14:textId="77777777" w:rsidR="004F75DF" w:rsidRDefault="004F75DF">
            <w:pPr>
              <w:pStyle w:val="TableParagraph"/>
              <w:rPr>
                <w:sz w:val="18"/>
              </w:rPr>
            </w:pPr>
          </w:p>
        </w:tc>
        <w:tc>
          <w:tcPr>
            <w:tcW w:w="135" w:type="dxa"/>
            <w:tcBorders>
              <w:right w:val="nil"/>
            </w:tcBorders>
          </w:tcPr>
          <w:p w14:paraId="2D8B1773" w14:textId="77777777" w:rsidR="004F75DF" w:rsidRDefault="004F75DF">
            <w:pPr>
              <w:pStyle w:val="TableParagraph"/>
              <w:rPr>
                <w:sz w:val="18"/>
              </w:rPr>
            </w:pPr>
          </w:p>
        </w:tc>
      </w:tr>
      <w:tr w:rsidR="004F75DF" w14:paraId="274FBF0D" w14:textId="77777777">
        <w:trPr>
          <w:trHeight w:val="267"/>
          <w:jc w:val="right"/>
        </w:trPr>
        <w:tc>
          <w:tcPr>
            <w:tcW w:w="1277" w:type="dxa"/>
          </w:tcPr>
          <w:p w14:paraId="063DE7A3" w14:textId="77777777" w:rsidR="004F75DF" w:rsidRDefault="0013698B">
            <w:pPr>
              <w:pStyle w:val="TableParagraph"/>
              <w:spacing w:line="207" w:lineRule="exact"/>
              <w:ind w:left="110"/>
              <w:rPr>
                <w:sz w:val="18"/>
              </w:rPr>
            </w:pPr>
            <w:r>
              <w:rPr>
                <w:spacing w:val="-2"/>
                <w:sz w:val="18"/>
              </w:rPr>
              <w:t>Физика</w:t>
            </w:r>
          </w:p>
        </w:tc>
        <w:tc>
          <w:tcPr>
            <w:tcW w:w="566" w:type="dxa"/>
          </w:tcPr>
          <w:p w14:paraId="0FEC1429" w14:textId="77777777" w:rsidR="004F75DF" w:rsidRDefault="004F75DF">
            <w:pPr>
              <w:pStyle w:val="TableParagraph"/>
              <w:rPr>
                <w:sz w:val="18"/>
              </w:rPr>
            </w:pPr>
          </w:p>
        </w:tc>
        <w:tc>
          <w:tcPr>
            <w:tcW w:w="710" w:type="dxa"/>
          </w:tcPr>
          <w:p w14:paraId="6ECE285B" w14:textId="77777777" w:rsidR="004F75DF" w:rsidRDefault="004F75DF">
            <w:pPr>
              <w:pStyle w:val="TableParagraph"/>
              <w:rPr>
                <w:sz w:val="18"/>
              </w:rPr>
            </w:pPr>
          </w:p>
        </w:tc>
        <w:tc>
          <w:tcPr>
            <w:tcW w:w="710" w:type="dxa"/>
          </w:tcPr>
          <w:p w14:paraId="75EF257D" w14:textId="77777777" w:rsidR="004F75DF" w:rsidRDefault="004F75DF">
            <w:pPr>
              <w:pStyle w:val="TableParagraph"/>
              <w:rPr>
                <w:sz w:val="18"/>
              </w:rPr>
            </w:pPr>
          </w:p>
        </w:tc>
        <w:tc>
          <w:tcPr>
            <w:tcW w:w="706" w:type="dxa"/>
          </w:tcPr>
          <w:p w14:paraId="727E251E" w14:textId="77777777" w:rsidR="004F75DF" w:rsidRDefault="0013698B">
            <w:pPr>
              <w:pStyle w:val="TableParagraph"/>
              <w:spacing w:before="1" w:line="247" w:lineRule="exact"/>
              <w:ind w:right="272"/>
              <w:jc w:val="right"/>
              <w:rPr>
                <w:rFonts w:ascii="Calibri"/>
              </w:rPr>
            </w:pPr>
            <w:r>
              <w:rPr>
                <w:rFonts w:ascii="Calibri"/>
                <w:spacing w:val="-10"/>
              </w:rPr>
              <w:t>1</w:t>
            </w:r>
          </w:p>
        </w:tc>
        <w:tc>
          <w:tcPr>
            <w:tcW w:w="427" w:type="dxa"/>
            <w:shd w:val="clear" w:color="auto" w:fill="D9D9D9"/>
          </w:tcPr>
          <w:p w14:paraId="6C62E1B6" w14:textId="77777777" w:rsidR="004F75DF" w:rsidRDefault="0013698B">
            <w:pPr>
              <w:pStyle w:val="TableParagraph"/>
              <w:spacing w:before="1" w:line="247" w:lineRule="exact"/>
              <w:ind w:left="25"/>
              <w:jc w:val="center"/>
              <w:rPr>
                <w:rFonts w:ascii="Calibri"/>
              </w:rPr>
            </w:pPr>
            <w:r>
              <w:rPr>
                <w:rFonts w:ascii="Calibri"/>
                <w:spacing w:val="-10"/>
              </w:rPr>
              <w:t>1</w:t>
            </w:r>
          </w:p>
        </w:tc>
        <w:tc>
          <w:tcPr>
            <w:tcW w:w="711" w:type="dxa"/>
          </w:tcPr>
          <w:p w14:paraId="287A0006" w14:textId="77777777" w:rsidR="004F75DF" w:rsidRDefault="004F75DF">
            <w:pPr>
              <w:pStyle w:val="TableParagraph"/>
              <w:rPr>
                <w:sz w:val="18"/>
              </w:rPr>
            </w:pPr>
          </w:p>
        </w:tc>
        <w:tc>
          <w:tcPr>
            <w:tcW w:w="567" w:type="dxa"/>
          </w:tcPr>
          <w:p w14:paraId="6B5FB839" w14:textId="77777777" w:rsidR="004F75DF" w:rsidRDefault="004F75DF">
            <w:pPr>
              <w:pStyle w:val="TableParagraph"/>
              <w:rPr>
                <w:sz w:val="18"/>
              </w:rPr>
            </w:pPr>
          </w:p>
        </w:tc>
        <w:tc>
          <w:tcPr>
            <w:tcW w:w="990" w:type="dxa"/>
          </w:tcPr>
          <w:p w14:paraId="522B5EF0" w14:textId="77777777" w:rsidR="004F75DF" w:rsidRDefault="004F75DF">
            <w:pPr>
              <w:pStyle w:val="TableParagraph"/>
              <w:rPr>
                <w:sz w:val="18"/>
              </w:rPr>
            </w:pPr>
          </w:p>
        </w:tc>
        <w:tc>
          <w:tcPr>
            <w:tcW w:w="856" w:type="dxa"/>
          </w:tcPr>
          <w:p w14:paraId="64E5FD52" w14:textId="77777777" w:rsidR="004F75DF" w:rsidRDefault="004F75DF">
            <w:pPr>
              <w:pStyle w:val="TableParagraph"/>
              <w:rPr>
                <w:sz w:val="18"/>
              </w:rPr>
            </w:pPr>
          </w:p>
        </w:tc>
        <w:tc>
          <w:tcPr>
            <w:tcW w:w="567" w:type="dxa"/>
            <w:shd w:val="clear" w:color="auto" w:fill="D9D9D9"/>
          </w:tcPr>
          <w:p w14:paraId="66340E59" w14:textId="77777777" w:rsidR="004F75DF" w:rsidRDefault="004F75DF">
            <w:pPr>
              <w:pStyle w:val="TableParagraph"/>
              <w:rPr>
                <w:sz w:val="18"/>
              </w:rPr>
            </w:pPr>
          </w:p>
        </w:tc>
        <w:tc>
          <w:tcPr>
            <w:tcW w:w="567" w:type="dxa"/>
          </w:tcPr>
          <w:p w14:paraId="76176B2F" w14:textId="77777777" w:rsidR="004F75DF" w:rsidRDefault="004F75DF">
            <w:pPr>
              <w:pStyle w:val="TableParagraph"/>
              <w:rPr>
                <w:sz w:val="18"/>
              </w:rPr>
            </w:pPr>
          </w:p>
        </w:tc>
        <w:tc>
          <w:tcPr>
            <w:tcW w:w="567" w:type="dxa"/>
          </w:tcPr>
          <w:p w14:paraId="7B77D7C4" w14:textId="77777777" w:rsidR="004F75DF" w:rsidRDefault="004F75DF">
            <w:pPr>
              <w:pStyle w:val="TableParagraph"/>
              <w:rPr>
                <w:sz w:val="18"/>
              </w:rPr>
            </w:pPr>
          </w:p>
        </w:tc>
        <w:tc>
          <w:tcPr>
            <w:tcW w:w="567" w:type="dxa"/>
          </w:tcPr>
          <w:p w14:paraId="3F9D7769" w14:textId="77777777" w:rsidR="004F75DF" w:rsidRDefault="004F75DF">
            <w:pPr>
              <w:pStyle w:val="TableParagraph"/>
              <w:rPr>
                <w:sz w:val="18"/>
              </w:rPr>
            </w:pPr>
          </w:p>
        </w:tc>
        <w:tc>
          <w:tcPr>
            <w:tcW w:w="712" w:type="dxa"/>
          </w:tcPr>
          <w:p w14:paraId="16FABEB4" w14:textId="77777777" w:rsidR="004F75DF" w:rsidRDefault="0013698B">
            <w:pPr>
              <w:pStyle w:val="TableParagraph"/>
              <w:spacing w:before="1" w:line="247" w:lineRule="exact"/>
              <w:ind w:left="20"/>
              <w:jc w:val="center"/>
              <w:rPr>
                <w:rFonts w:ascii="Calibri"/>
              </w:rPr>
            </w:pPr>
            <w:r>
              <w:rPr>
                <w:rFonts w:ascii="Calibri"/>
                <w:spacing w:val="-10"/>
              </w:rPr>
              <w:t>1</w:t>
            </w:r>
          </w:p>
        </w:tc>
        <w:tc>
          <w:tcPr>
            <w:tcW w:w="567" w:type="dxa"/>
            <w:shd w:val="clear" w:color="auto" w:fill="D9D9D9"/>
          </w:tcPr>
          <w:p w14:paraId="2C72C4C7" w14:textId="77777777" w:rsidR="004F75DF" w:rsidRDefault="0013698B">
            <w:pPr>
              <w:pStyle w:val="TableParagraph"/>
              <w:spacing w:before="1" w:line="247" w:lineRule="exact"/>
              <w:ind w:left="23" w:right="5"/>
              <w:jc w:val="center"/>
              <w:rPr>
                <w:rFonts w:ascii="Calibri"/>
              </w:rPr>
            </w:pPr>
            <w:r>
              <w:rPr>
                <w:rFonts w:ascii="Calibri"/>
                <w:spacing w:val="-10"/>
              </w:rPr>
              <w:t>1</w:t>
            </w:r>
          </w:p>
        </w:tc>
        <w:tc>
          <w:tcPr>
            <w:tcW w:w="135" w:type="dxa"/>
            <w:tcBorders>
              <w:right w:val="nil"/>
            </w:tcBorders>
          </w:tcPr>
          <w:p w14:paraId="49F3C169" w14:textId="77777777" w:rsidR="004F75DF" w:rsidRDefault="004F75DF">
            <w:pPr>
              <w:pStyle w:val="TableParagraph"/>
              <w:rPr>
                <w:sz w:val="18"/>
              </w:rPr>
            </w:pPr>
          </w:p>
        </w:tc>
      </w:tr>
      <w:tr w:rsidR="004F75DF" w14:paraId="3ED4FECB" w14:textId="77777777">
        <w:trPr>
          <w:trHeight w:val="623"/>
          <w:jc w:val="right"/>
        </w:trPr>
        <w:tc>
          <w:tcPr>
            <w:tcW w:w="1277" w:type="dxa"/>
          </w:tcPr>
          <w:p w14:paraId="39610A66" w14:textId="77777777" w:rsidR="004F75DF" w:rsidRDefault="0013698B">
            <w:pPr>
              <w:pStyle w:val="TableParagraph"/>
              <w:spacing w:line="206" w:lineRule="exact"/>
              <w:ind w:left="110" w:right="100"/>
              <w:rPr>
                <w:sz w:val="18"/>
              </w:rPr>
            </w:pPr>
            <w:r>
              <w:rPr>
                <w:spacing w:val="-2"/>
                <w:sz w:val="18"/>
              </w:rPr>
              <w:t xml:space="preserve">Изобразитель </w:t>
            </w:r>
            <w:r>
              <w:rPr>
                <w:spacing w:val="-4"/>
                <w:sz w:val="18"/>
              </w:rPr>
              <w:t>ное</w:t>
            </w:r>
            <w:r>
              <w:rPr>
                <w:spacing w:val="80"/>
                <w:sz w:val="18"/>
              </w:rPr>
              <w:t xml:space="preserve"> </w:t>
            </w:r>
            <w:r>
              <w:rPr>
                <w:spacing w:val="-2"/>
                <w:sz w:val="18"/>
              </w:rPr>
              <w:t>искусство</w:t>
            </w:r>
          </w:p>
        </w:tc>
        <w:tc>
          <w:tcPr>
            <w:tcW w:w="566" w:type="dxa"/>
          </w:tcPr>
          <w:p w14:paraId="5AD8B921" w14:textId="77777777" w:rsidR="004F75DF" w:rsidRDefault="004F75DF">
            <w:pPr>
              <w:pStyle w:val="TableParagraph"/>
              <w:rPr>
                <w:sz w:val="18"/>
              </w:rPr>
            </w:pPr>
          </w:p>
        </w:tc>
        <w:tc>
          <w:tcPr>
            <w:tcW w:w="710" w:type="dxa"/>
          </w:tcPr>
          <w:p w14:paraId="47430B2B" w14:textId="77777777" w:rsidR="004F75DF" w:rsidRDefault="004F75DF">
            <w:pPr>
              <w:pStyle w:val="TableParagraph"/>
              <w:rPr>
                <w:sz w:val="18"/>
              </w:rPr>
            </w:pPr>
          </w:p>
        </w:tc>
        <w:tc>
          <w:tcPr>
            <w:tcW w:w="710" w:type="dxa"/>
          </w:tcPr>
          <w:p w14:paraId="721044D6" w14:textId="77777777" w:rsidR="004F75DF" w:rsidRDefault="004F75DF">
            <w:pPr>
              <w:pStyle w:val="TableParagraph"/>
              <w:rPr>
                <w:sz w:val="18"/>
              </w:rPr>
            </w:pPr>
          </w:p>
        </w:tc>
        <w:tc>
          <w:tcPr>
            <w:tcW w:w="706" w:type="dxa"/>
          </w:tcPr>
          <w:p w14:paraId="752DCC3C" w14:textId="77777777" w:rsidR="004F75DF" w:rsidRDefault="004F75DF">
            <w:pPr>
              <w:pStyle w:val="TableParagraph"/>
              <w:rPr>
                <w:sz w:val="18"/>
              </w:rPr>
            </w:pPr>
          </w:p>
        </w:tc>
        <w:tc>
          <w:tcPr>
            <w:tcW w:w="427" w:type="dxa"/>
            <w:shd w:val="clear" w:color="auto" w:fill="D9D9D9"/>
          </w:tcPr>
          <w:p w14:paraId="79011BCB" w14:textId="77777777" w:rsidR="004F75DF" w:rsidRDefault="004F75DF">
            <w:pPr>
              <w:pStyle w:val="TableParagraph"/>
              <w:rPr>
                <w:sz w:val="18"/>
              </w:rPr>
            </w:pPr>
          </w:p>
        </w:tc>
        <w:tc>
          <w:tcPr>
            <w:tcW w:w="711" w:type="dxa"/>
          </w:tcPr>
          <w:p w14:paraId="3A9440A5" w14:textId="77777777" w:rsidR="004F75DF" w:rsidRDefault="004F75DF">
            <w:pPr>
              <w:pStyle w:val="TableParagraph"/>
              <w:rPr>
                <w:sz w:val="18"/>
              </w:rPr>
            </w:pPr>
          </w:p>
        </w:tc>
        <w:tc>
          <w:tcPr>
            <w:tcW w:w="567" w:type="dxa"/>
          </w:tcPr>
          <w:p w14:paraId="6480C432" w14:textId="77777777" w:rsidR="004F75DF" w:rsidRDefault="004F75DF">
            <w:pPr>
              <w:pStyle w:val="TableParagraph"/>
              <w:rPr>
                <w:sz w:val="18"/>
              </w:rPr>
            </w:pPr>
          </w:p>
        </w:tc>
        <w:tc>
          <w:tcPr>
            <w:tcW w:w="990" w:type="dxa"/>
          </w:tcPr>
          <w:p w14:paraId="3AF38C3A" w14:textId="77777777" w:rsidR="004F75DF" w:rsidRDefault="004F75DF">
            <w:pPr>
              <w:pStyle w:val="TableParagraph"/>
              <w:rPr>
                <w:sz w:val="18"/>
              </w:rPr>
            </w:pPr>
          </w:p>
        </w:tc>
        <w:tc>
          <w:tcPr>
            <w:tcW w:w="856" w:type="dxa"/>
          </w:tcPr>
          <w:p w14:paraId="2C5773A6" w14:textId="77777777" w:rsidR="004F75DF" w:rsidRDefault="004F75DF">
            <w:pPr>
              <w:pStyle w:val="TableParagraph"/>
              <w:rPr>
                <w:sz w:val="18"/>
              </w:rPr>
            </w:pPr>
          </w:p>
        </w:tc>
        <w:tc>
          <w:tcPr>
            <w:tcW w:w="567" w:type="dxa"/>
            <w:shd w:val="clear" w:color="auto" w:fill="D9D9D9"/>
          </w:tcPr>
          <w:p w14:paraId="31FC7455" w14:textId="77777777" w:rsidR="004F75DF" w:rsidRDefault="004F75DF">
            <w:pPr>
              <w:pStyle w:val="TableParagraph"/>
              <w:rPr>
                <w:sz w:val="18"/>
              </w:rPr>
            </w:pPr>
          </w:p>
        </w:tc>
        <w:tc>
          <w:tcPr>
            <w:tcW w:w="567" w:type="dxa"/>
          </w:tcPr>
          <w:p w14:paraId="3D07B03A" w14:textId="77777777" w:rsidR="004F75DF" w:rsidRDefault="004F75DF">
            <w:pPr>
              <w:pStyle w:val="TableParagraph"/>
              <w:rPr>
                <w:sz w:val="18"/>
              </w:rPr>
            </w:pPr>
          </w:p>
        </w:tc>
        <w:tc>
          <w:tcPr>
            <w:tcW w:w="567" w:type="dxa"/>
          </w:tcPr>
          <w:p w14:paraId="6B00889E" w14:textId="77777777" w:rsidR="004F75DF" w:rsidRDefault="004F75DF">
            <w:pPr>
              <w:pStyle w:val="TableParagraph"/>
              <w:rPr>
                <w:sz w:val="18"/>
              </w:rPr>
            </w:pPr>
          </w:p>
        </w:tc>
        <w:tc>
          <w:tcPr>
            <w:tcW w:w="567" w:type="dxa"/>
          </w:tcPr>
          <w:p w14:paraId="0E8616A7" w14:textId="77777777" w:rsidR="004F75DF" w:rsidRDefault="004F75DF">
            <w:pPr>
              <w:pStyle w:val="TableParagraph"/>
              <w:rPr>
                <w:sz w:val="18"/>
              </w:rPr>
            </w:pPr>
          </w:p>
        </w:tc>
        <w:tc>
          <w:tcPr>
            <w:tcW w:w="712" w:type="dxa"/>
          </w:tcPr>
          <w:p w14:paraId="491FC4E2" w14:textId="77777777" w:rsidR="004F75DF" w:rsidRDefault="004F75DF">
            <w:pPr>
              <w:pStyle w:val="TableParagraph"/>
              <w:rPr>
                <w:sz w:val="18"/>
              </w:rPr>
            </w:pPr>
          </w:p>
        </w:tc>
        <w:tc>
          <w:tcPr>
            <w:tcW w:w="567" w:type="dxa"/>
            <w:shd w:val="clear" w:color="auto" w:fill="D9D9D9"/>
          </w:tcPr>
          <w:p w14:paraId="62D0DF20" w14:textId="77777777" w:rsidR="004F75DF" w:rsidRDefault="004F75DF">
            <w:pPr>
              <w:pStyle w:val="TableParagraph"/>
              <w:rPr>
                <w:sz w:val="18"/>
              </w:rPr>
            </w:pPr>
          </w:p>
        </w:tc>
        <w:tc>
          <w:tcPr>
            <w:tcW w:w="135" w:type="dxa"/>
            <w:tcBorders>
              <w:right w:val="nil"/>
            </w:tcBorders>
          </w:tcPr>
          <w:p w14:paraId="020CC457" w14:textId="77777777" w:rsidR="004F75DF" w:rsidRDefault="004F75DF">
            <w:pPr>
              <w:pStyle w:val="TableParagraph"/>
              <w:rPr>
                <w:sz w:val="18"/>
              </w:rPr>
            </w:pPr>
          </w:p>
        </w:tc>
      </w:tr>
      <w:tr w:rsidR="004F75DF" w14:paraId="409C6715" w14:textId="77777777">
        <w:trPr>
          <w:trHeight w:val="267"/>
          <w:jc w:val="right"/>
        </w:trPr>
        <w:tc>
          <w:tcPr>
            <w:tcW w:w="1277" w:type="dxa"/>
          </w:tcPr>
          <w:p w14:paraId="0C3F8CA4" w14:textId="77777777" w:rsidR="004F75DF" w:rsidRDefault="0013698B">
            <w:pPr>
              <w:pStyle w:val="TableParagraph"/>
              <w:spacing w:line="202" w:lineRule="exact"/>
              <w:ind w:left="110"/>
              <w:rPr>
                <w:sz w:val="18"/>
              </w:rPr>
            </w:pPr>
            <w:r>
              <w:rPr>
                <w:spacing w:val="-2"/>
                <w:sz w:val="18"/>
              </w:rPr>
              <w:t>Музыка</w:t>
            </w:r>
          </w:p>
        </w:tc>
        <w:tc>
          <w:tcPr>
            <w:tcW w:w="566" w:type="dxa"/>
          </w:tcPr>
          <w:p w14:paraId="7D03205A" w14:textId="77777777" w:rsidR="004F75DF" w:rsidRDefault="004F75DF">
            <w:pPr>
              <w:pStyle w:val="TableParagraph"/>
              <w:rPr>
                <w:sz w:val="18"/>
              </w:rPr>
            </w:pPr>
          </w:p>
        </w:tc>
        <w:tc>
          <w:tcPr>
            <w:tcW w:w="710" w:type="dxa"/>
          </w:tcPr>
          <w:p w14:paraId="7BFD2669" w14:textId="77777777" w:rsidR="004F75DF" w:rsidRDefault="004F75DF">
            <w:pPr>
              <w:pStyle w:val="TableParagraph"/>
              <w:rPr>
                <w:sz w:val="18"/>
              </w:rPr>
            </w:pPr>
          </w:p>
        </w:tc>
        <w:tc>
          <w:tcPr>
            <w:tcW w:w="710" w:type="dxa"/>
          </w:tcPr>
          <w:p w14:paraId="39B784F4" w14:textId="77777777" w:rsidR="004F75DF" w:rsidRDefault="004F75DF">
            <w:pPr>
              <w:pStyle w:val="TableParagraph"/>
              <w:rPr>
                <w:sz w:val="18"/>
              </w:rPr>
            </w:pPr>
          </w:p>
        </w:tc>
        <w:tc>
          <w:tcPr>
            <w:tcW w:w="706" w:type="dxa"/>
          </w:tcPr>
          <w:p w14:paraId="50745364" w14:textId="77777777" w:rsidR="004F75DF" w:rsidRDefault="004F75DF">
            <w:pPr>
              <w:pStyle w:val="TableParagraph"/>
              <w:rPr>
                <w:sz w:val="18"/>
              </w:rPr>
            </w:pPr>
          </w:p>
        </w:tc>
        <w:tc>
          <w:tcPr>
            <w:tcW w:w="427" w:type="dxa"/>
            <w:shd w:val="clear" w:color="auto" w:fill="D9D9D9"/>
          </w:tcPr>
          <w:p w14:paraId="19AFF980" w14:textId="77777777" w:rsidR="004F75DF" w:rsidRDefault="004F75DF">
            <w:pPr>
              <w:pStyle w:val="TableParagraph"/>
              <w:rPr>
                <w:sz w:val="18"/>
              </w:rPr>
            </w:pPr>
          </w:p>
        </w:tc>
        <w:tc>
          <w:tcPr>
            <w:tcW w:w="711" w:type="dxa"/>
          </w:tcPr>
          <w:p w14:paraId="0F0352A2" w14:textId="77777777" w:rsidR="004F75DF" w:rsidRDefault="004F75DF">
            <w:pPr>
              <w:pStyle w:val="TableParagraph"/>
              <w:rPr>
                <w:sz w:val="18"/>
              </w:rPr>
            </w:pPr>
          </w:p>
        </w:tc>
        <w:tc>
          <w:tcPr>
            <w:tcW w:w="567" w:type="dxa"/>
          </w:tcPr>
          <w:p w14:paraId="0D85CDFF" w14:textId="77777777" w:rsidR="004F75DF" w:rsidRDefault="004F75DF">
            <w:pPr>
              <w:pStyle w:val="TableParagraph"/>
              <w:rPr>
                <w:sz w:val="18"/>
              </w:rPr>
            </w:pPr>
          </w:p>
        </w:tc>
        <w:tc>
          <w:tcPr>
            <w:tcW w:w="990" w:type="dxa"/>
          </w:tcPr>
          <w:p w14:paraId="613C6B81" w14:textId="77777777" w:rsidR="004F75DF" w:rsidRDefault="004F75DF">
            <w:pPr>
              <w:pStyle w:val="TableParagraph"/>
              <w:rPr>
                <w:sz w:val="18"/>
              </w:rPr>
            </w:pPr>
          </w:p>
        </w:tc>
        <w:tc>
          <w:tcPr>
            <w:tcW w:w="856" w:type="dxa"/>
          </w:tcPr>
          <w:p w14:paraId="65F512B8" w14:textId="77777777" w:rsidR="004F75DF" w:rsidRDefault="004F75DF">
            <w:pPr>
              <w:pStyle w:val="TableParagraph"/>
              <w:rPr>
                <w:sz w:val="18"/>
              </w:rPr>
            </w:pPr>
          </w:p>
        </w:tc>
        <w:tc>
          <w:tcPr>
            <w:tcW w:w="567" w:type="dxa"/>
            <w:shd w:val="clear" w:color="auto" w:fill="D9D9D9"/>
          </w:tcPr>
          <w:p w14:paraId="05DC1B67" w14:textId="77777777" w:rsidR="004F75DF" w:rsidRDefault="004F75DF">
            <w:pPr>
              <w:pStyle w:val="TableParagraph"/>
              <w:rPr>
                <w:sz w:val="18"/>
              </w:rPr>
            </w:pPr>
          </w:p>
        </w:tc>
        <w:tc>
          <w:tcPr>
            <w:tcW w:w="567" w:type="dxa"/>
          </w:tcPr>
          <w:p w14:paraId="6813E9E0" w14:textId="77777777" w:rsidR="004F75DF" w:rsidRDefault="004F75DF">
            <w:pPr>
              <w:pStyle w:val="TableParagraph"/>
              <w:rPr>
                <w:sz w:val="18"/>
              </w:rPr>
            </w:pPr>
          </w:p>
        </w:tc>
        <w:tc>
          <w:tcPr>
            <w:tcW w:w="567" w:type="dxa"/>
          </w:tcPr>
          <w:p w14:paraId="5F001DB3" w14:textId="77777777" w:rsidR="004F75DF" w:rsidRDefault="004F75DF">
            <w:pPr>
              <w:pStyle w:val="TableParagraph"/>
              <w:rPr>
                <w:sz w:val="18"/>
              </w:rPr>
            </w:pPr>
          </w:p>
        </w:tc>
        <w:tc>
          <w:tcPr>
            <w:tcW w:w="567" w:type="dxa"/>
          </w:tcPr>
          <w:p w14:paraId="22804860" w14:textId="77777777" w:rsidR="004F75DF" w:rsidRDefault="004F75DF">
            <w:pPr>
              <w:pStyle w:val="TableParagraph"/>
              <w:rPr>
                <w:sz w:val="18"/>
              </w:rPr>
            </w:pPr>
          </w:p>
        </w:tc>
        <w:tc>
          <w:tcPr>
            <w:tcW w:w="712" w:type="dxa"/>
          </w:tcPr>
          <w:p w14:paraId="2E655761" w14:textId="77777777" w:rsidR="004F75DF" w:rsidRDefault="004F75DF">
            <w:pPr>
              <w:pStyle w:val="TableParagraph"/>
              <w:rPr>
                <w:sz w:val="18"/>
              </w:rPr>
            </w:pPr>
          </w:p>
        </w:tc>
        <w:tc>
          <w:tcPr>
            <w:tcW w:w="567" w:type="dxa"/>
            <w:shd w:val="clear" w:color="auto" w:fill="D9D9D9"/>
          </w:tcPr>
          <w:p w14:paraId="00D5E92D" w14:textId="77777777" w:rsidR="004F75DF" w:rsidRDefault="004F75DF">
            <w:pPr>
              <w:pStyle w:val="TableParagraph"/>
              <w:rPr>
                <w:sz w:val="18"/>
              </w:rPr>
            </w:pPr>
          </w:p>
        </w:tc>
        <w:tc>
          <w:tcPr>
            <w:tcW w:w="135" w:type="dxa"/>
            <w:tcBorders>
              <w:right w:val="nil"/>
            </w:tcBorders>
          </w:tcPr>
          <w:p w14:paraId="295F1B05" w14:textId="77777777" w:rsidR="004F75DF" w:rsidRDefault="004F75DF">
            <w:pPr>
              <w:pStyle w:val="TableParagraph"/>
              <w:rPr>
                <w:sz w:val="18"/>
              </w:rPr>
            </w:pPr>
          </w:p>
        </w:tc>
      </w:tr>
      <w:tr w:rsidR="004F75DF" w14:paraId="188B4D3A" w14:textId="77777777">
        <w:trPr>
          <w:trHeight w:val="267"/>
          <w:jc w:val="right"/>
        </w:trPr>
        <w:tc>
          <w:tcPr>
            <w:tcW w:w="1277" w:type="dxa"/>
          </w:tcPr>
          <w:p w14:paraId="4B2B74EC" w14:textId="77777777" w:rsidR="004F75DF" w:rsidRDefault="0013698B">
            <w:pPr>
              <w:pStyle w:val="TableParagraph"/>
              <w:spacing w:line="202" w:lineRule="exact"/>
              <w:ind w:left="110"/>
              <w:rPr>
                <w:sz w:val="18"/>
              </w:rPr>
            </w:pPr>
            <w:r>
              <w:rPr>
                <w:spacing w:val="-2"/>
                <w:sz w:val="18"/>
              </w:rPr>
              <w:t>Технология</w:t>
            </w:r>
          </w:p>
        </w:tc>
        <w:tc>
          <w:tcPr>
            <w:tcW w:w="566" w:type="dxa"/>
          </w:tcPr>
          <w:p w14:paraId="5D314D43" w14:textId="77777777" w:rsidR="004F75DF" w:rsidRDefault="004F75DF">
            <w:pPr>
              <w:pStyle w:val="TableParagraph"/>
              <w:rPr>
                <w:sz w:val="18"/>
              </w:rPr>
            </w:pPr>
          </w:p>
        </w:tc>
        <w:tc>
          <w:tcPr>
            <w:tcW w:w="710" w:type="dxa"/>
          </w:tcPr>
          <w:p w14:paraId="476DE0C6" w14:textId="77777777" w:rsidR="004F75DF" w:rsidRDefault="004F75DF">
            <w:pPr>
              <w:pStyle w:val="TableParagraph"/>
              <w:rPr>
                <w:sz w:val="18"/>
              </w:rPr>
            </w:pPr>
          </w:p>
        </w:tc>
        <w:tc>
          <w:tcPr>
            <w:tcW w:w="710" w:type="dxa"/>
          </w:tcPr>
          <w:p w14:paraId="5D54F92C" w14:textId="77777777" w:rsidR="004F75DF" w:rsidRDefault="004F75DF">
            <w:pPr>
              <w:pStyle w:val="TableParagraph"/>
              <w:rPr>
                <w:sz w:val="18"/>
              </w:rPr>
            </w:pPr>
          </w:p>
        </w:tc>
        <w:tc>
          <w:tcPr>
            <w:tcW w:w="706" w:type="dxa"/>
          </w:tcPr>
          <w:p w14:paraId="1FE806BF" w14:textId="77777777" w:rsidR="004F75DF" w:rsidRDefault="004F75DF">
            <w:pPr>
              <w:pStyle w:val="TableParagraph"/>
              <w:rPr>
                <w:sz w:val="18"/>
              </w:rPr>
            </w:pPr>
          </w:p>
        </w:tc>
        <w:tc>
          <w:tcPr>
            <w:tcW w:w="427" w:type="dxa"/>
            <w:shd w:val="clear" w:color="auto" w:fill="D9D9D9"/>
          </w:tcPr>
          <w:p w14:paraId="2357873C" w14:textId="77777777" w:rsidR="004F75DF" w:rsidRDefault="004F75DF">
            <w:pPr>
              <w:pStyle w:val="TableParagraph"/>
              <w:rPr>
                <w:sz w:val="18"/>
              </w:rPr>
            </w:pPr>
          </w:p>
        </w:tc>
        <w:tc>
          <w:tcPr>
            <w:tcW w:w="711" w:type="dxa"/>
          </w:tcPr>
          <w:p w14:paraId="6FEBC4F6" w14:textId="77777777" w:rsidR="004F75DF" w:rsidRDefault="004F75DF">
            <w:pPr>
              <w:pStyle w:val="TableParagraph"/>
              <w:rPr>
                <w:sz w:val="18"/>
              </w:rPr>
            </w:pPr>
          </w:p>
        </w:tc>
        <w:tc>
          <w:tcPr>
            <w:tcW w:w="567" w:type="dxa"/>
          </w:tcPr>
          <w:p w14:paraId="42F00C1A" w14:textId="77777777" w:rsidR="004F75DF" w:rsidRDefault="004F75DF">
            <w:pPr>
              <w:pStyle w:val="TableParagraph"/>
              <w:rPr>
                <w:sz w:val="18"/>
              </w:rPr>
            </w:pPr>
          </w:p>
        </w:tc>
        <w:tc>
          <w:tcPr>
            <w:tcW w:w="990" w:type="dxa"/>
          </w:tcPr>
          <w:p w14:paraId="0E0D094E" w14:textId="77777777" w:rsidR="004F75DF" w:rsidRDefault="004F75DF">
            <w:pPr>
              <w:pStyle w:val="TableParagraph"/>
              <w:rPr>
                <w:sz w:val="18"/>
              </w:rPr>
            </w:pPr>
          </w:p>
        </w:tc>
        <w:tc>
          <w:tcPr>
            <w:tcW w:w="856" w:type="dxa"/>
          </w:tcPr>
          <w:p w14:paraId="252AB03B" w14:textId="77777777" w:rsidR="004F75DF" w:rsidRDefault="004F75DF">
            <w:pPr>
              <w:pStyle w:val="TableParagraph"/>
              <w:rPr>
                <w:sz w:val="18"/>
              </w:rPr>
            </w:pPr>
          </w:p>
        </w:tc>
        <w:tc>
          <w:tcPr>
            <w:tcW w:w="567" w:type="dxa"/>
            <w:shd w:val="clear" w:color="auto" w:fill="D9D9D9"/>
          </w:tcPr>
          <w:p w14:paraId="71B7986E" w14:textId="77777777" w:rsidR="004F75DF" w:rsidRDefault="004F75DF">
            <w:pPr>
              <w:pStyle w:val="TableParagraph"/>
              <w:rPr>
                <w:sz w:val="18"/>
              </w:rPr>
            </w:pPr>
          </w:p>
        </w:tc>
        <w:tc>
          <w:tcPr>
            <w:tcW w:w="567" w:type="dxa"/>
          </w:tcPr>
          <w:p w14:paraId="2B5F9B5D" w14:textId="77777777" w:rsidR="004F75DF" w:rsidRDefault="004F75DF">
            <w:pPr>
              <w:pStyle w:val="TableParagraph"/>
              <w:rPr>
                <w:sz w:val="18"/>
              </w:rPr>
            </w:pPr>
          </w:p>
        </w:tc>
        <w:tc>
          <w:tcPr>
            <w:tcW w:w="567" w:type="dxa"/>
          </w:tcPr>
          <w:p w14:paraId="0DD80BBD" w14:textId="77777777" w:rsidR="004F75DF" w:rsidRDefault="004F75DF">
            <w:pPr>
              <w:pStyle w:val="TableParagraph"/>
              <w:rPr>
                <w:sz w:val="18"/>
              </w:rPr>
            </w:pPr>
          </w:p>
        </w:tc>
        <w:tc>
          <w:tcPr>
            <w:tcW w:w="567" w:type="dxa"/>
          </w:tcPr>
          <w:p w14:paraId="34471A0B" w14:textId="77777777" w:rsidR="004F75DF" w:rsidRDefault="004F75DF">
            <w:pPr>
              <w:pStyle w:val="TableParagraph"/>
              <w:rPr>
                <w:sz w:val="18"/>
              </w:rPr>
            </w:pPr>
          </w:p>
        </w:tc>
        <w:tc>
          <w:tcPr>
            <w:tcW w:w="712" w:type="dxa"/>
          </w:tcPr>
          <w:p w14:paraId="26BEDD4E" w14:textId="77777777" w:rsidR="004F75DF" w:rsidRDefault="004F75DF">
            <w:pPr>
              <w:pStyle w:val="TableParagraph"/>
              <w:rPr>
                <w:sz w:val="18"/>
              </w:rPr>
            </w:pPr>
          </w:p>
        </w:tc>
        <w:tc>
          <w:tcPr>
            <w:tcW w:w="567" w:type="dxa"/>
            <w:shd w:val="clear" w:color="auto" w:fill="D9D9D9"/>
          </w:tcPr>
          <w:p w14:paraId="033CD3DA" w14:textId="77777777" w:rsidR="004F75DF" w:rsidRDefault="004F75DF">
            <w:pPr>
              <w:pStyle w:val="TableParagraph"/>
              <w:rPr>
                <w:sz w:val="18"/>
              </w:rPr>
            </w:pPr>
          </w:p>
        </w:tc>
        <w:tc>
          <w:tcPr>
            <w:tcW w:w="135" w:type="dxa"/>
            <w:tcBorders>
              <w:right w:val="nil"/>
            </w:tcBorders>
          </w:tcPr>
          <w:p w14:paraId="4F9815DB" w14:textId="77777777" w:rsidR="004F75DF" w:rsidRDefault="004F75DF">
            <w:pPr>
              <w:pStyle w:val="TableParagraph"/>
              <w:rPr>
                <w:sz w:val="18"/>
              </w:rPr>
            </w:pPr>
          </w:p>
        </w:tc>
      </w:tr>
      <w:tr w:rsidR="004F75DF" w14:paraId="2C04143B" w14:textId="77777777">
        <w:trPr>
          <w:trHeight w:val="416"/>
          <w:jc w:val="right"/>
        </w:trPr>
        <w:tc>
          <w:tcPr>
            <w:tcW w:w="1277" w:type="dxa"/>
          </w:tcPr>
          <w:p w14:paraId="331E6C4F" w14:textId="77777777" w:rsidR="004F75DF" w:rsidRDefault="0013698B">
            <w:pPr>
              <w:pStyle w:val="TableParagraph"/>
              <w:spacing w:line="202" w:lineRule="exact"/>
              <w:ind w:left="110"/>
              <w:rPr>
                <w:sz w:val="18"/>
              </w:rPr>
            </w:pPr>
            <w:r>
              <w:rPr>
                <w:spacing w:val="-2"/>
                <w:sz w:val="18"/>
              </w:rPr>
              <w:t>Физическая</w:t>
            </w:r>
          </w:p>
          <w:p w14:paraId="312DDC0E" w14:textId="77777777" w:rsidR="004F75DF" w:rsidRDefault="0013698B">
            <w:pPr>
              <w:pStyle w:val="TableParagraph"/>
              <w:spacing w:before="4" w:line="191" w:lineRule="exact"/>
              <w:ind w:left="110"/>
              <w:rPr>
                <w:sz w:val="18"/>
              </w:rPr>
            </w:pPr>
            <w:r>
              <w:rPr>
                <w:spacing w:val="-2"/>
                <w:sz w:val="18"/>
              </w:rPr>
              <w:t>культура</w:t>
            </w:r>
          </w:p>
        </w:tc>
        <w:tc>
          <w:tcPr>
            <w:tcW w:w="566" w:type="dxa"/>
          </w:tcPr>
          <w:p w14:paraId="475FD842" w14:textId="77777777" w:rsidR="004F75DF" w:rsidRDefault="004F75DF">
            <w:pPr>
              <w:pStyle w:val="TableParagraph"/>
              <w:rPr>
                <w:sz w:val="18"/>
              </w:rPr>
            </w:pPr>
          </w:p>
        </w:tc>
        <w:tc>
          <w:tcPr>
            <w:tcW w:w="710" w:type="dxa"/>
          </w:tcPr>
          <w:p w14:paraId="42F82748" w14:textId="77777777" w:rsidR="004F75DF" w:rsidRDefault="004F75DF">
            <w:pPr>
              <w:pStyle w:val="TableParagraph"/>
              <w:rPr>
                <w:sz w:val="18"/>
              </w:rPr>
            </w:pPr>
          </w:p>
        </w:tc>
        <w:tc>
          <w:tcPr>
            <w:tcW w:w="710" w:type="dxa"/>
          </w:tcPr>
          <w:p w14:paraId="4507BDB0" w14:textId="77777777" w:rsidR="004F75DF" w:rsidRDefault="004F75DF">
            <w:pPr>
              <w:pStyle w:val="TableParagraph"/>
              <w:rPr>
                <w:sz w:val="18"/>
              </w:rPr>
            </w:pPr>
          </w:p>
        </w:tc>
        <w:tc>
          <w:tcPr>
            <w:tcW w:w="706" w:type="dxa"/>
          </w:tcPr>
          <w:p w14:paraId="5504DC2F" w14:textId="77777777" w:rsidR="004F75DF" w:rsidRDefault="004F75DF">
            <w:pPr>
              <w:pStyle w:val="TableParagraph"/>
              <w:rPr>
                <w:sz w:val="18"/>
              </w:rPr>
            </w:pPr>
          </w:p>
        </w:tc>
        <w:tc>
          <w:tcPr>
            <w:tcW w:w="427" w:type="dxa"/>
            <w:shd w:val="clear" w:color="auto" w:fill="D9D9D9"/>
          </w:tcPr>
          <w:p w14:paraId="367FC959" w14:textId="77777777" w:rsidR="004F75DF" w:rsidRDefault="004F75DF">
            <w:pPr>
              <w:pStyle w:val="TableParagraph"/>
              <w:rPr>
                <w:sz w:val="18"/>
              </w:rPr>
            </w:pPr>
          </w:p>
        </w:tc>
        <w:tc>
          <w:tcPr>
            <w:tcW w:w="711" w:type="dxa"/>
          </w:tcPr>
          <w:p w14:paraId="5F5C1FBD" w14:textId="77777777" w:rsidR="004F75DF" w:rsidRDefault="004F75DF">
            <w:pPr>
              <w:pStyle w:val="TableParagraph"/>
              <w:rPr>
                <w:sz w:val="18"/>
              </w:rPr>
            </w:pPr>
          </w:p>
        </w:tc>
        <w:tc>
          <w:tcPr>
            <w:tcW w:w="567" w:type="dxa"/>
          </w:tcPr>
          <w:p w14:paraId="6C3A8FA4" w14:textId="77777777" w:rsidR="004F75DF" w:rsidRDefault="004F75DF">
            <w:pPr>
              <w:pStyle w:val="TableParagraph"/>
              <w:rPr>
                <w:sz w:val="18"/>
              </w:rPr>
            </w:pPr>
          </w:p>
        </w:tc>
        <w:tc>
          <w:tcPr>
            <w:tcW w:w="990" w:type="dxa"/>
          </w:tcPr>
          <w:p w14:paraId="1DA57BB2" w14:textId="77777777" w:rsidR="004F75DF" w:rsidRDefault="004F75DF">
            <w:pPr>
              <w:pStyle w:val="TableParagraph"/>
              <w:rPr>
                <w:sz w:val="18"/>
              </w:rPr>
            </w:pPr>
          </w:p>
        </w:tc>
        <w:tc>
          <w:tcPr>
            <w:tcW w:w="856" w:type="dxa"/>
          </w:tcPr>
          <w:p w14:paraId="70870B8A" w14:textId="77777777" w:rsidR="004F75DF" w:rsidRDefault="004F75DF">
            <w:pPr>
              <w:pStyle w:val="TableParagraph"/>
              <w:rPr>
                <w:sz w:val="18"/>
              </w:rPr>
            </w:pPr>
          </w:p>
        </w:tc>
        <w:tc>
          <w:tcPr>
            <w:tcW w:w="567" w:type="dxa"/>
            <w:shd w:val="clear" w:color="auto" w:fill="D9D9D9"/>
          </w:tcPr>
          <w:p w14:paraId="07D2AFF6" w14:textId="77777777" w:rsidR="004F75DF" w:rsidRDefault="004F75DF">
            <w:pPr>
              <w:pStyle w:val="TableParagraph"/>
              <w:rPr>
                <w:sz w:val="18"/>
              </w:rPr>
            </w:pPr>
          </w:p>
        </w:tc>
        <w:tc>
          <w:tcPr>
            <w:tcW w:w="567" w:type="dxa"/>
          </w:tcPr>
          <w:p w14:paraId="38B5298A" w14:textId="77777777" w:rsidR="004F75DF" w:rsidRDefault="004F75DF">
            <w:pPr>
              <w:pStyle w:val="TableParagraph"/>
              <w:rPr>
                <w:sz w:val="18"/>
              </w:rPr>
            </w:pPr>
          </w:p>
        </w:tc>
        <w:tc>
          <w:tcPr>
            <w:tcW w:w="567" w:type="dxa"/>
          </w:tcPr>
          <w:p w14:paraId="19075D51" w14:textId="77777777" w:rsidR="004F75DF" w:rsidRDefault="004F75DF">
            <w:pPr>
              <w:pStyle w:val="TableParagraph"/>
              <w:rPr>
                <w:sz w:val="18"/>
              </w:rPr>
            </w:pPr>
          </w:p>
        </w:tc>
        <w:tc>
          <w:tcPr>
            <w:tcW w:w="567" w:type="dxa"/>
          </w:tcPr>
          <w:p w14:paraId="4A939928" w14:textId="77777777" w:rsidR="004F75DF" w:rsidRDefault="004F75DF">
            <w:pPr>
              <w:pStyle w:val="TableParagraph"/>
              <w:rPr>
                <w:sz w:val="18"/>
              </w:rPr>
            </w:pPr>
          </w:p>
        </w:tc>
        <w:tc>
          <w:tcPr>
            <w:tcW w:w="712" w:type="dxa"/>
          </w:tcPr>
          <w:p w14:paraId="1B677E3B" w14:textId="77777777" w:rsidR="004F75DF" w:rsidRDefault="004F75DF">
            <w:pPr>
              <w:pStyle w:val="TableParagraph"/>
              <w:rPr>
                <w:sz w:val="18"/>
              </w:rPr>
            </w:pPr>
          </w:p>
        </w:tc>
        <w:tc>
          <w:tcPr>
            <w:tcW w:w="567" w:type="dxa"/>
            <w:shd w:val="clear" w:color="auto" w:fill="D9D9D9"/>
          </w:tcPr>
          <w:p w14:paraId="6C626A15" w14:textId="77777777" w:rsidR="004F75DF" w:rsidRDefault="004F75DF">
            <w:pPr>
              <w:pStyle w:val="TableParagraph"/>
              <w:rPr>
                <w:sz w:val="18"/>
              </w:rPr>
            </w:pPr>
          </w:p>
        </w:tc>
        <w:tc>
          <w:tcPr>
            <w:tcW w:w="135" w:type="dxa"/>
            <w:tcBorders>
              <w:right w:val="nil"/>
            </w:tcBorders>
          </w:tcPr>
          <w:p w14:paraId="168CA0DE" w14:textId="77777777" w:rsidR="004F75DF" w:rsidRDefault="004F75DF">
            <w:pPr>
              <w:pStyle w:val="TableParagraph"/>
              <w:rPr>
                <w:sz w:val="18"/>
              </w:rPr>
            </w:pPr>
          </w:p>
        </w:tc>
      </w:tr>
      <w:tr w:rsidR="004F75DF" w14:paraId="246D9BB0" w14:textId="77777777">
        <w:trPr>
          <w:trHeight w:val="273"/>
          <w:jc w:val="right"/>
        </w:trPr>
        <w:tc>
          <w:tcPr>
            <w:tcW w:w="11202" w:type="dxa"/>
            <w:gridSpan w:val="17"/>
            <w:tcBorders>
              <w:right w:val="nil"/>
            </w:tcBorders>
            <w:shd w:val="clear" w:color="auto" w:fill="F7C9AC"/>
          </w:tcPr>
          <w:p w14:paraId="3388DC06" w14:textId="77777777" w:rsidR="004F75DF" w:rsidRDefault="0013698B">
            <w:pPr>
              <w:pStyle w:val="TableParagraph"/>
              <w:spacing w:line="253" w:lineRule="exact"/>
              <w:ind w:left="6981"/>
              <w:rPr>
                <w:b/>
                <w:sz w:val="24"/>
              </w:rPr>
            </w:pPr>
            <w:r>
              <w:rPr>
                <w:b/>
                <w:sz w:val="24"/>
              </w:rPr>
              <w:t>8</w:t>
            </w:r>
            <w:r>
              <w:rPr>
                <w:b/>
                <w:spacing w:val="2"/>
                <w:sz w:val="24"/>
              </w:rPr>
              <w:t xml:space="preserve"> </w:t>
            </w:r>
            <w:r>
              <w:rPr>
                <w:b/>
                <w:spacing w:val="-2"/>
                <w:sz w:val="24"/>
              </w:rPr>
              <w:t>класс</w:t>
            </w:r>
          </w:p>
        </w:tc>
      </w:tr>
      <w:tr w:rsidR="004F75DF" w14:paraId="01E7C85A" w14:textId="77777777">
        <w:trPr>
          <w:trHeight w:val="267"/>
          <w:jc w:val="right"/>
        </w:trPr>
        <w:tc>
          <w:tcPr>
            <w:tcW w:w="1277" w:type="dxa"/>
          </w:tcPr>
          <w:p w14:paraId="1BFA69AF" w14:textId="77777777" w:rsidR="004F75DF" w:rsidRDefault="0013698B">
            <w:pPr>
              <w:pStyle w:val="TableParagraph"/>
              <w:spacing w:line="202" w:lineRule="exact"/>
              <w:ind w:left="110"/>
              <w:rPr>
                <w:sz w:val="18"/>
              </w:rPr>
            </w:pPr>
            <w:r>
              <w:rPr>
                <w:sz w:val="18"/>
              </w:rPr>
              <w:t>Русский</w:t>
            </w:r>
            <w:r>
              <w:rPr>
                <w:spacing w:val="-10"/>
                <w:sz w:val="18"/>
              </w:rPr>
              <w:t xml:space="preserve"> </w:t>
            </w:r>
            <w:r>
              <w:rPr>
                <w:spacing w:val="-4"/>
                <w:sz w:val="18"/>
              </w:rPr>
              <w:t>язык</w:t>
            </w:r>
          </w:p>
        </w:tc>
        <w:tc>
          <w:tcPr>
            <w:tcW w:w="566" w:type="dxa"/>
          </w:tcPr>
          <w:p w14:paraId="70B521A2" w14:textId="77777777" w:rsidR="004F75DF" w:rsidRDefault="004F75DF">
            <w:pPr>
              <w:pStyle w:val="TableParagraph"/>
              <w:rPr>
                <w:sz w:val="18"/>
              </w:rPr>
            </w:pPr>
          </w:p>
        </w:tc>
        <w:tc>
          <w:tcPr>
            <w:tcW w:w="710" w:type="dxa"/>
          </w:tcPr>
          <w:p w14:paraId="6FD8337E" w14:textId="77777777" w:rsidR="004F75DF" w:rsidRDefault="004F75DF">
            <w:pPr>
              <w:pStyle w:val="TableParagraph"/>
              <w:rPr>
                <w:sz w:val="18"/>
              </w:rPr>
            </w:pPr>
          </w:p>
        </w:tc>
        <w:tc>
          <w:tcPr>
            <w:tcW w:w="710" w:type="dxa"/>
          </w:tcPr>
          <w:p w14:paraId="543C5B7D" w14:textId="77777777" w:rsidR="004F75DF" w:rsidRDefault="004F75DF">
            <w:pPr>
              <w:pStyle w:val="TableParagraph"/>
              <w:rPr>
                <w:sz w:val="18"/>
              </w:rPr>
            </w:pPr>
          </w:p>
        </w:tc>
        <w:tc>
          <w:tcPr>
            <w:tcW w:w="706" w:type="dxa"/>
          </w:tcPr>
          <w:p w14:paraId="2A8EA7D9" w14:textId="77777777" w:rsidR="004F75DF" w:rsidRDefault="0013698B">
            <w:pPr>
              <w:pStyle w:val="TableParagraph"/>
              <w:spacing w:before="1" w:line="247" w:lineRule="exact"/>
              <w:ind w:right="272"/>
              <w:jc w:val="right"/>
              <w:rPr>
                <w:rFonts w:ascii="Calibri"/>
              </w:rPr>
            </w:pPr>
            <w:r>
              <w:rPr>
                <w:rFonts w:ascii="Calibri"/>
                <w:spacing w:val="-10"/>
              </w:rPr>
              <w:t>2</w:t>
            </w:r>
          </w:p>
        </w:tc>
        <w:tc>
          <w:tcPr>
            <w:tcW w:w="427" w:type="dxa"/>
            <w:shd w:val="clear" w:color="auto" w:fill="D9D9D9"/>
          </w:tcPr>
          <w:p w14:paraId="3DC9F6B7" w14:textId="77777777" w:rsidR="004F75DF" w:rsidRDefault="0013698B">
            <w:pPr>
              <w:pStyle w:val="TableParagraph"/>
              <w:spacing w:before="1" w:line="247" w:lineRule="exact"/>
              <w:ind w:left="25"/>
              <w:jc w:val="center"/>
              <w:rPr>
                <w:rFonts w:ascii="Calibri"/>
              </w:rPr>
            </w:pPr>
            <w:r>
              <w:rPr>
                <w:rFonts w:ascii="Calibri"/>
                <w:spacing w:val="-10"/>
              </w:rPr>
              <w:t>2</w:t>
            </w:r>
          </w:p>
        </w:tc>
        <w:tc>
          <w:tcPr>
            <w:tcW w:w="711" w:type="dxa"/>
          </w:tcPr>
          <w:p w14:paraId="080A9DE1" w14:textId="77777777" w:rsidR="004F75DF" w:rsidRDefault="004F75DF">
            <w:pPr>
              <w:pStyle w:val="TableParagraph"/>
              <w:rPr>
                <w:sz w:val="18"/>
              </w:rPr>
            </w:pPr>
          </w:p>
        </w:tc>
        <w:tc>
          <w:tcPr>
            <w:tcW w:w="567" w:type="dxa"/>
          </w:tcPr>
          <w:p w14:paraId="1A577A96" w14:textId="77777777" w:rsidR="004F75DF" w:rsidRDefault="004F75DF">
            <w:pPr>
              <w:pStyle w:val="TableParagraph"/>
              <w:rPr>
                <w:sz w:val="18"/>
              </w:rPr>
            </w:pPr>
          </w:p>
        </w:tc>
        <w:tc>
          <w:tcPr>
            <w:tcW w:w="990" w:type="dxa"/>
          </w:tcPr>
          <w:p w14:paraId="290688A9" w14:textId="77777777" w:rsidR="004F75DF" w:rsidRDefault="004F75DF">
            <w:pPr>
              <w:pStyle w:val="TableParagraph"/>
              <w:rPr>
                <w:sz w:val="18"/>
              </w:rPr>
            </w:pPr>
          </w:p>
        </w:tc>
        <w:tc>
          <w:tcPr>
            <w:tcW w:w="856" w:type="dxa"/>
          </w:tcPr>
          <w:p w14:paraId="7AB58FC3" w14:textId="77777777" w:rsidR="004F75DF" w:rsidRDefault="004F75DF">
            <w:pPr>
              <w:pStyle w:val="TableParagraph"/>
              <w:rPr>
                <w:sz w:val="18"/>
              </w:rPr>
            </w:pPr>
          </w:p>
        </w:tc>
        <w:tc>
          <w:tcPr>
            <w:tcW w:w="567" w:type="dxa"/>
            <w:shd w:val="clear" w:color="auto" w:fill="D9D9D9"/>
          </w:tcPr>
          <w:p w14:paraId="225919E9" w14:textId="77777777" w:rsidR="004F75DF" w:rsidRDefault="004F75DF">
            <w:pPr>
              <w:pStyle w:val="TableParagraph"/>
              <w:rPr>
                <w:sz w:val="18"/>
              </w:rPr>
            </w:pPr>
          </w:p>
        </w:tc>
        <w:tc>
          <w:tcPr>
            <w:tcW w:w="567" w:type="dxa"/>
          </w:tcPr>
          <w:p w14:paraId="4F43D30A" w14:textId="77777777" w:rsidR="004F75DF" w:rsidRDefault="0013698B">
            <w:pPr>
              <w:pStyle w:val="TableParagraph"/>
              <w:spacing w:before="1" w:line="247" w:lineRule="exact"/>
              <w:ind w:left="23"/>
              <w:jc w:val="center"/>
              <w:rPr>
                <w:rFonts w:ascii="Calibri"/>
              </w:rPr>
            </w:pPr>
            <w:r>
              <w:rPr>
                <w:rFonts w:ascii="Calibri"/>
                <w:spacing w:val="-10"/>
              </w:rPr>
              <w:t>1</w:t>
            </w:r>
          </w:p>
        </w:tc>
        <w:tc>
          <w:tcPr>
            <w:tcW w:w="567" w:type="dxa"/>
          </w:tcPr>
          <w:p w14:paraId="780406D6" w14:textId="77777777" w:rsidR="004F75DF" w:rsidRDefault="004F75DF">
            <w:pPr>
              <w:pStyle w:val="TableParagraph"/>
              <w:rPr>
                <w:sz w:val="18"/>
              </w:rPr>
            </w:pPr>
          </w:p>
        </w:tc>
        <w:tc>
          <w:tcPr>
            <w:tcW w:w="567" w:type="dxa"/>
          </w:tcPr>
          <w:p w14:paraId="4D8748A3" w14:textId="77777777" w:rsidR="004F75DF" w:rsidRDefault="004F75DF">
            <w:pPr>
              <w:pStyle w:val="TableParagraph"/>
              <w:rPr>
                <w:sz w:val="18"/>
              </w:rPr>
            </w:pPr>
          </w:p>
        </w:tc>
        <w:tc>
          <w:tcPr>
            <w:tcW w:w="712" w:type="dxa"/>
          </w:tcPr>
          <w:p w14:paraId="59FA69A8" w14:textId="77777777" w:rsidR="004F75DF" w:rsidRDefault="0013698B">
            <w:pPr>
              <w:pStyle w:val="TableParagraph"/>
              <w:spacing w:before="1" w:line="247" w:lineRule="exact"/>
              <w:ind w:left="20"/>
              <w:jc w:val="center"/>
              <w:rPr>
                <w:rFonts w:ascii="Calibri"/>
              </w:rPr>
            </w:pPr>
            <w:r>
              <w:rPr>
                <w:rFonts w:ascii="Calibri"/>
                <w:spacing w:val="-10"/>
              </w:rPr>
              <w:t>1</w:t>
            </w:r>
          </w:p>
        </w:tc>
        <w:tc>
          <w:tcPr>
            <w:tcW w:w="567" w:type="dxa"/>
            <w:shd w:val="clear" w:color="auto" w:fill="D9D9D9"/>
          </w:tcPr>
          <w:p w14:paraId="76B44711" w14:textId="77777777" w:rsidR="004F75DF" w:rsidRDefault="0013698B">
            <w:pPr>
              <w:pStyle w:val="TableParagraph"/>
              <w:spacing w:before="1" w:line="247" w:lineRule="exact"/>
              <w:ind w:left="23" w:right="5"/>
              <w:jc w:val="center"/>
              <w:rPr>
                <w:rFonts w:ascii="Calibri"/>
              </w:rPr>
            </w:pPr>
            <w:r>
              <w:rPr>
                <w:rFonts w:ascii="Calibri"/>
                <w:spacing w:val="-10"/>
              </w:rPr>
              <w:t>2</w:t>
            </w:r>
          </w:p>
        </w:tc>
        <w:tc>
          <w:tcPr>
            <w:tcW w:w="135" w:type="dxa"/>
            <w:tcBorders>
              <w:right w:val="nil"/>
            </w:tcBorders>
          </w:tcPr>
          <w:p w14:paraId="7D174CBC" w14:textId="77777777" w:rsidR="004F75DF" w:rsidRDefault="004F75DF">
            <w:pPr>
              <w:pStyle w:val="TableParagraph"/>
              <w:rPr>
                <w:sz w:val="18"/>
              </w:rPr>
            </w:pPr>
          </w:p>
        </w:tc>
      </w:tr>
      <w:tr w:rsidR="004F75DF" w14:paraId="2880C618" w14:textId="77777777">
        <w:trPr>
          <w:trHeight w:val="272"/>
          <w:jc w:val="right"/>
        </w:trPr>
        <w:tc>
          <w:tcPr>
            <w:tcW w:w="1277" w:type="dxa"/>
          </w:tcPr>
          <w:p w14:paraId="33FDE882" w14:textId="77777777" w:rsidR="004F75DF" w:rsidRDefault="0013698B">
            <w:pPr>
              <w:pStyle w:val="TableParagraph"/>
              <w:spacing w:line="207" w:lineRule="exact"/>
              <w:ind w:left="110"/>
              <w:rPr>
                <w:sz w:val="18"/>
              </w:rPr>
            </w:pPr>
            <w:r>
              <w:rPr>
                <w:spacing w:val="-2"/>
                <w:sz w:val="18"/>
              </w:rPr>
              <w:t>Литература</w:t>
            </w:r>
          </w:p>
        </w:tc>
        <w:tc>
          <w:tcPr>
            <w:tcW w:w="566" w:type="dxa"/>
          </w:tcPr>
          <w:p w14:paraId="2ECD8578" w14:textId="77777777" w:rsidR="004F75DF" w:rsidRDefault="004F75DF">
            <w:pPr>
              <w:pStyle w:val="TableParagraph"/>
              <w:rPr>
                <w:sz w:val="18"/>
              </w:rPr>
            </w:pPr>
          </w:p>
        </w:tc>
        <w:tc>
          <w:tcPr>
            <w:tcW w:w="710" w:type="dxa"/>
          </w:tcPr>
          <w:p w14:paraId="1D860697" w14:textId="77777777" w:rsidR="004F75DF" w:rsidRDefault="004F75DF">
            <w:pPr>
              <w:pStyle w:val="TableParagraph"/>
              <w:rPr>
                <w:sz w:val="18"/>
              </w:rPr>
            </w:pPr>
          </w:p>
        </w:tc>
        <w:tc>
          <w:tcPr>
            <w:tcW w:w="710" w:type="dxa"/>
          </w:tcPr>
          <w:p w14:paraId="39B798F6" w14:textId="77777777" w:rsidR="004F75DF" w:rsidRDefault="004F75DF">
            <w:pPr>
              <w:pStyle w:val="TableParagraph"/>
              <w:rPr>
                <w:sz w:val="18"/>
              </w:rPr>
            </w:pPr>
          </w:p>
        </w:tc>
        <w:tc>
          <w:tcPr>
            <w:tcW w:w="706" w:type="dxa"/>
          </w:tcPr>
          <w:p w14:paraId="5373E17E" w14:textId="77777777" w:rsidR="004F75DF" w:rsidRDefault="004F75DF">
            <w:pPr>
              <w:pStyle w:val="TableParagraph"/>
              <w:rPr>
                <w:sz w:val="18"/>
              </w:rPr>
            </w:pPr>
          </w:p>
        </w:tc>
        <w:tc>
          <w:tcPr>
            <w:tcW w:w="427" w:type="dxa"/>
            <w:shd w:val="clear" w:color="auto" w:fill="D9D9D9"/>
          </w:tcPr>
          <w:p w14:paraId="1F9E8D98" w14:textId="77777777" w:rsidR="004F75DF" w:rsidRDefault="004F75DF">
            <w:pPr>
              <w:pStyle w:val="TableParagraph"/>
              <w:rPr>
                <w:sz w:val="18"/>
              </w:rPr>
            </w:pPr>
          </w:p>
        </w:tc>
        <w:tc>
          <w:tcPr>
            <w:tcW w:w="711" w:type="dxa"/>
          </w:tcPr>
          <w:p w14:paraId="20AACC7F" w14:textId="77777777" w:rsidR="004F75DF" w:rsidRDefault="004F75DF">
            <w:pPr>
              <w:pStyle w:val="TableParagraph"/>
              <w:rPr>
                <w:sz w:val="18"/>
              </w:rPr>
            </w:pPr>
          </w:p>
        </w:tc>
        <w:tc>
          <w:tcPr>
            <w:tcW w:w="567" w:type="dxa"/>
          </w:tcPr>
          <w:p w14:paraId="5373FA87" w14:textId="77777777" w:rsidR="004F75DF" w:rsidRDefault="004F75DF">
            <w:pPr>
              <w:pStyle w:val="TableParagraph"/>
              <w:rPr>
                <w:sz w:val="18"/>
              </w:rPr>
            </w:pPr>
          </w:p>
        </w:tc>
        <w:tc>
          <w:tcPr>
            <w:tcW w:w="990" w:type="dxa"/>
          </w:tcPr>
          <w:p w14:paraId="235EF771" w14:textId="77777777" w:rsidR="004F75DF" w:rsidRDefault="004F75DF">
            <w:pPr>
              <w:pStyle w:val="TableParagraph"/>
              <w:rPr>
                <w:sz w:val="18"/>
              </w:rPr>
            </w:pPr>
          </w:p>
        </w:tc>
        <w:tc>
          <w:tcPr>
            <w:tcW w:w="856" w:type="dxa"/>
          </w:tcPr>
          <w:p w14:paraId="0D478132" w14:textId="77777777" w:rsidR="004F75DF" w:rsidRDefault="004F75DF">
            <w:pPr>
              <w:pStyle w:val="TableParagraph"/>
              <w:rPr>
                <w:sz w:val="18"/>
              </w:rPr>
            </w:pPr>
          </w:p>
        </w:tc>
        <w:tc>
          <w:tcPr>
            <w:tcW w:w="567" w:type="dxa"/>
            <w:shd w:val="clear" w:color="auto" w:fill="D9D9D9"/>
          </w:tcPr>
          <w:p w14:paraId="0B341829" w14:textId="77777777" w:rsidR="004F75DF" w:rsidRDefault="004F75DF">
            <w:pPr>
              <w:pStyle w:val="TableParagraph"/>
              <w:rPr>
                <w:sz w:val="18"/>
              </w:rPr>
            </w:pPr>
          </w:p>
        </w:tc>
        <w:tc>
          <w:tcPr>
            <w:tcW w:w="567" w:type="dxa"/>
          </w:tcPr>
          <w:p w14:paraId="688F8AD3" w14:textId="77777777" w:rsidR="004F75DF" w:rsidRDefault="004F75DF">
            <w:pPr>
              <w:pStyle w:val="TableParagraph"/>
              <w:rPr>
                <w:sz w:val="18"/>
              </w:rPr>
            </w:pPr>
          </w:p>
        </w:tc>
        <w:tc>
          <w:tcPr>
            <w:tcW w:w="567" w:type="dxa"/>
          </w:tcPr>
          <w:p w14:paraId="65CDA7C0" w14:textId="77777777" w:rsidR="004F75DF" w:rsidRDefault="004F75DF">
            <w:pPr>
              <w:pStyle w:val="TableParagraph"/>
              <w:rPr>
                <w:sz w:val="18"/>
              </w:rPr>
            </w:pPr>
          </w:p>
        </w:tc>
        <w:tc>
          <w:tcPr>
            <w:tcW w:w="567" w:type="dxa"/>
          </w:tcPr>
          <w:p w14:paraId="1DA96E8F" w14:textId="77777777" w:rsidR="004F75DF" w:rsidRDefault="004F75DF">
            <w:pPr>
              <w:pStyle w:val="TableParagraph"/>
              <w:rPr>
                <w:sz w:val="18"/>
              </w:rPr>
            </w:pPr>
          </w:p>
        </w:tc>
        <w:tc>
          <w:tcPr>
            <w:tcW w:w="712" w:type="dxa"/>
          </w:tcPr>
          <w:p w14:paraId="08031674" w14:textId="77777777" w:rsidR="004F75DF" w:rsidRDefault="004F75DF">
            <w:pPr>
              <w:pStyle w:val="TableParagraph"/>
              <w:rPr>
                <w:sz w:val="18"/>
              </w:rPr>
            </w:pPr>
          </w:p>
        </w:tc>
        <w:tc>
          <w:tcPr>
            <w:tcW w:w="567" w:type="dxa"/>
            <w:shd w:val="clear" w:color="auto" w:fill="D9D9D9"/>
          </w:tcPr>
          <w:p w14:paraId="798123F3" w14:textId="77777777" w:rsidR="004F75DF" w:rsidRDefault="004F75DF">
            <w:pPr>
              <w:pStyle w:val="TableParagraph"/>
              <w:rPr>
                <w:sz w:val="18"/>
              </w:rPr>
            </w:pPr>
          </w:p>
        </w:tc>
        <w:tc>
          <w:tcPr>
            <w:tcW w:w="135" w:type="dxa"/>
            <w:tcBorders>
              <w:right w:val="nil"/>
            </w:tcBorders>
          </w:tcPr>
          <w:p w14:paraId="6A4D09E0" w14:textId="77777777" w:rsidR="004F75DF" w:rsidRDefault="004F75DF">
            <w:pPr>
              <w:pStyle w:val="TableParagraph"/>
              <w:rPr>
                <w:sz w:val="18"/>
              </w:rPr>
            </w:pPr>
          </w:p>
        </w:tc>
      </w:tr>
      <w:tr w:rsidR="004F75DF" w14:paraId="7475540D" w14:textId="77777777">
        <w:trPr>
          <w:trHeight w:val="618"/>
          <w:jc w:val="right"/>
        </w:trPr>
        <w:tc>
          <w:tcPr>
            <w:tcW w:w="1277" w:type="dxa"/>
          </w:tcPr>
          <w:p w14:paraId="6F3C59E3" w14:textId="77777777" w:rsidR="004F75DF" w:rsidRDefault="0013698B">
            <w:pPr>
              <w:pStyle w:val="TableParagraph"/>
              <w:ind w:left="110"/>
              <w:rPr>
                <w:sz w:val="18"/>
              </w:rPr>
            </w:pPr>
            <w:r>
              <w:rPr>
                <w:spacing w:val="-2"/>
                <w:sz w:val="18"/>
              </w:rPr>
              <w:t xml:space="preserve">Иностранный </w:t>
            </w:r>
            <w:r>
              <w:rPr>
                <w:spacing w:val="-4"/>
                <w:sz w:val="18"/>
              </w:rPr>
              <w:t>язык</w:t>
            </w:r>
          </w:p>
          <w:p w14:paraId="79514B21" w14:textId="77777777" w:rsidR="004F75DF" w:rsidRDefault="0013698B">
            <w:pPr>
              <w:pStyle w:val="TableParagraph"/>
              <w:spacing w:line="190" w:lineRule="exact"/>
              <w:ind w:left="110"/>
              <w:rPr>
                <w:sz w:val="18"/>
              </w:rPr>
            </w:pPr>
            <w:r>
              <w:rPr>
                <w:spacing w:val="-2"/>
                <w:sz w:val="18"/>
              </w:rPr>
              <w:t>(английский)</w:t>
            </w:r>
          </w:p>
        </w:tc>
        <w:tc>
          <w:tcPr>
            <w:tcW w:w="566" w:type="dxa"/>
          </w:tcPr>
          <w:p w14:paraId="3EBC1FF5" w14:textId="77777777" w:rsidR="004F75DF" w:rsidRDefault="004F75DF">
            <w:pPr>
              <w:pStyle w:val="TableParagraph"/>
              <w:rPr>
                <w:sz w:val="18"/>
              </w:rPr>
            </w:pPr>
          </w:p>
        </w:tc>
        <w:tc>
          <w:tcPr>
            <w:tcW w:w="710" w:type="dxa"/>
          </w:tcPr>
          <w:p w14:paraId="5222D44B" w14:textId="77777777" w:rsidR="004F75DF" w:rsidRDefault="004F75DF">
            <w:pPr>
              <w:pStyle w:val="TableParagraph"/>
              <w:rPr>
                <w:sz w:val="18"/>
              </w:rPr>
            </w:pPr>
          </w:p>
        </w:tc>
        <w:tc>
          <w:tcPr>
            <w:tcW w:w="710" w:type="dxa"/>
          </w:tcPr>
          <w:p w14:paraId="1D37165E" w14:textId="77777777" w:rsidR="004F75DF" w:rsidRDefault="004F75DF">
            <w:pPr>
              <w:pStyle w:val="TableParagraph"/>
              <w:rPr>
                <w:sz w:val="18"/>
              </w:rPr>
            </w:pPr>
          </w:p>
        </w:tc>
        <w:tc>
          <w:tcPr>
            <w:tcW w:w="706" w:type="dxa"/>
          </w:tcPr>
          <w:p w14:paraId="6561D4CF" w14:textId="77777777" w:rsidR="004F75DF" w:rsidRDefault="004F75DF">
            <w:pPr>
              <w:pStyle w:val="TableParagraph"/>
              <w:rPr>
                <w:sz w:val="18"/>
              </w:rPr>
            </w:pPr>
          </w:p>
        </w:tc>
        <w:tc>
          <w:tcPr>
            <w:tcW w:w="427" w:type="dxa"/>
            <w:shd w:val="clear" w:color="auto" w:fill="D9D9D9"/>
          </w:tcPr>
          <w:p w14:paraId="752E0008" w14:textId="77777777" w:rsidR="004F75DF" w:rsidRDefault="004F75DF">
            <w:pPr>
              <w:pStyle w:val="TableParagraph"/>
              <w:rPr>
                <w:sz w:val="18"/>
              </w:rPr>
            </w:pPr>
          </w:p>
        </w:tc>
        <w:tc>
          <w:tcPr>
            <w:tcW w:w="711" w:type="dxa"/>
          </w:tcPr>
          <w:p w14:paraId="00C43642" w14:textId="77777777" w:rsidR="004F75DF" w:rsidRDefault="004F75DF">
            <w:pPr>
              <w:pStyle w:val="TableParagraph"/>
              <w:rPr>
                <w:sz w:val="18"/>
              </w:rPr>
            </w:pPr>
          </w:p>
        </w:tc>
        <w:tc>
          <w:tcPr>
            <w:tcW w:w="567" w:type="dxa"/>
          </w:tcPr>
          <w:p w14:paraId="0262457E" w14:textId="77777777" w:rsidR="004F75DF" w:rsidRDefault="004F75DF">
            <w:pPr>
              <w:pStyle w:val="TableParagraph"/>
              <w:rPr>
                <w:sz w:val="18"/>
              </w:rPr>
            </w:pPr>
          </w:p>
        </w:tc>
        <w:tc>
          <w:tcPr>
            <w:tcW w:w="990" w:type="dxa"/>
          </w:tcPr>
          <w:p w14:paraId="0F109924" w14:textId="77777777" w:rsidR="004F75DF" w:rsidRDefault="004F75DF">
            <w:pPr>
              <w:pStyle w:val="TableParagraph"/>
              <w:rPr>
                <w:sz w:val="18"/>
              </w:rPr>
            </w:pPr>
          </w:p>
        </w:tc>
        <w:tc>
          <w:tcPr>
            <w:tcW w:w="856" w:type="dxa"/>
          </w:tcPr>
          <w:p w14:paraId="0ACFB90E" w14:textId="77777777" w:rsidR="004F75DF" w:rsidRDefault="004F75DF">
            <w:pPr>
              <w:pStyle w:val="TableParagraph"/>
              <w:rPr>
                <w:sz w:val="18"/>
              </w:rPr>
            </w:pPr>
          </w:p>
        </w:tc>
        <w:tc>
          <w:tcPr>
            <w:tcW w:w="567" w:type="dxa"/>
            <w:shd w:val="clear" w:color="auto" w:fill="D9D9D9"/>
          </w:tcPr>
          <w:p w14:paraId="5DFB1767" w14:textId="77777777" w:rsidR="004F75DF" w:rsidRDefault="004F75DF">
            <w:pPr>
              <w:pStyle w:val="TableParagraph"/>
              <w:rPr>
                <w:sz w:val="18"/>
              </w:rPr>
            </w:pPr>
          </w:p>
        </w:tc>
        <w:tc>
          <w:tcPr>
            <w:tcW w:w="567" w:type="dxa"/>
          </w:tcPr>
          <w:p w14:paraId="04BDAD4A" w14:textId="77777777" w:rsidR="004F75DF" w:rsidRDefault="004F75DF">
            <w:pPr>
              <w:pStyle w:val="TableParagraph"/>
              <w:rPr>
                <w:sz w:val="18"/>
              </w:rPr>
            </w:pPr>
          </w:p>
        </w:tc>
        <w:tc>
          <w:tcPr>
            <w:tcW w:w="567" w:type="dxa"/>
          </w:tcPr>
          <w:p w14:paraId="7BADAA06" w14:textId="77777777" w:rsidR="004F75DF" w:rsidRDefault="004F75DF">
            <w:pPr>
              <w:pStyle w:val="TableParagraph"/>
              <w:rPr>
                <w:sz w:val="18"/>
              </w:rPr>
            </w:pPr>
          </w:p>
        </w:tc>
        <w:tc>
          <w:tcPr>
            <w:tcW w:w="567" w:type="dxa"/>
          </w:tcPr>
          <w:p w14:paraId="5060A695" w14:textId="77777777" w:rsidR="004F75DF" w:rsidRDefault="004F75DF">
            <w:pPr>
              <w:pStyle w:val="TableParagraph"/>
              <w:rPr>
                <w:sz w:val="18"/>
              </w:rPr>
            </w:pPr>
          </w:p>
        </w:tc>
        <w:tc>
          <w:tcPr>
            <w:tcW w:w="712" w:type="dxa"/>
          </w:tcPr>
          <w:p w14:paraId="26E38C74" w14:textId="77777777" w:rsidR="004F75DF" w:rsidRDefault="004F75DF">
            <w:pPr>
              <w:pStyle w:val="TableParagraph"/>
              <w:rPr>
                <w:sz w:val="18"/>
              </w:rPr>
            </w:pPr>
          </w:p>
        </w:tc>
        <w:tc>
          <w:tcPr>
            <w:tcW w:w="567" w:type="dxa"/>
            <w:shd w:val="clear" w:color="auto" w:fill="D9D9D9"/>
          </w:tcPr>
          <w:p w14:paraId="02900E51" w14:textId="77777777" w:rsidR="004F75DF" w:rsidRDefault="004F75DF">
            <w:pPr>
              <w:pStyle w:val="TableParagraph"/>
              <w:rPr>
                <w:sz w:val="18"/>
              </w:rPr>
            </w:pPr>
          </w:p>
        </w:tc>
        <w:tc>
          <w:tcPr>
            <w:tcW w:w="135" w:type="dxa"/>
            <w:tcBorders>
              <w:right w:val="nil"/>
            </w:tcBorders>
          </w:tcPr>
          <w:p w14:paraId="6B81FA89" w14:textId="77777777" w:rsidR="004F75DF" w:rsidRDefault="004F75DF">
            <w:pPr>
              <w:pStyle w:val="TableParagraph"/>
              <w:rPr>
                <w:sz w:val="18"/>
              </w:rPr>
            </w:pPr>
          </w:p>
        </w:tc>
      </w:tr>
      <w:tr w:rsidR="004F75DF" w14:paraId="39770CAF" w14:textId="77777777">
        <w:trPr>
          <w:trHeight w:val="267"/>
          <w:jc w:val="right"/>
        </w:trPr>
        <w:tc>
          <w:tcPr>
            <w:tcW w:w="1277" w:type="dxa"/>
          </w:tcPr>
          <w:p w14:paraId="5426786C" w14:textId="77777777" w:rsidR="004F75DF" w:rsidRDefault="0013698B">
            <w:pPr>
              <w:pStyle w:val="TableParagraph"/>
              <w:spacing w:line="202" w:lineRule="exact"/>
              <w:ind w:left="110"/>
              <w:rPr>
                <w:sz w:val="18"/>
              </w:rPr>
            </w:pPr>
            <w:r>
              <w:rPr>
                <w:spacing w:val="-2"/>
                <w:sz w:val="18"/>
              </w:rPr>
              <w:t>Алгебра</w:t>
            </w:r>
          </w:p>
        </w:tc>
        <w:tc>
          <w:tcPr>
            <w:tcW w:w="566" w:type="dxa"/>
          </w:tcPr>
          <w:p w14:paraId="62E6B142" w14:textId="77777777" w:rsidR="004F75DF" w:rsidRDefault="004F75DF">
            <w:pPr>
              <w:pStyle w:val="TableParagraph"/>
              <w:rPr>
                <w:sz w:val="18"/>
              </w:rPr>
            </w:pPr>
          </w:p>
        </w:tc>
        <w:tc>
          <w:tcPr>
            <w:tcW w:w="710" w:type="dxa"/>
          </w:tcPr>
          <w:p w14:paraId="472B0BA4" w14:textId="77777777" w:rsidR="004F75DF" w:rsidRDefault="004F75DF">
            <w:pPr>
              <w:pStyle w:val="TableParagraph"/>
              <w:rPr>
                <w:sz w:val="18"/>
              </w:rPr>
            </w:pPr>
          </w:p>
        </w:tc>
        <w:tc>
          <w:tcPr>
            <w:tcW w:w="710" w:type="dxa"/>
          </w:tcPr>
          <w:p w14:paraId="596A642C" w14:textId="77777777" w:rsidR="004F75DF" w:rsidRDefault="004F75DF">
            <w:pPr>
              <w:pStyle w:val="TableParagraph"/>
              <w:rPr>
                <w:sz w:val="18"/>
              </w:rPr>
            </w:pPr>
          </w:p>
        </w:tc>
        <w:tc>
          <w:tcPr>
            <w:tcW w:w="706" w:type="dxa"/>
          </w:tcPr>
          <w:p w14:paraId="6191E4C4" w14:textId="77777777" w:rsidR="004F75DF" w:rsidRDefault="0013698B">
            <w:pPr>
              <w:pStyle w:val="TableParagraph"/>
              <w:spacing w:before="1" w:line="247" w:lineRule="exact"/>
              <w:ind w:right="272"/>
              <w:jc w:val="right"/>
              <w:rPr>
                <w:rFonts w:ascii="Calibri"/>
              </w:rPr>
            </w:pPr>
            <w:r>
              <w:rPr>
                <w:rFonts w:ascii="Calibri"/>
                <w:spacing w:val="-10"/>
              </w:rPr>
              <w:t>1</w:t>
            </w:r>
          </w:p>
        </w:tc>
        <w:tc>
          <w:tcPr>
            <w:tcW w:w="427" w:type="dxa"/>
            <w:shd w:val="clear" w:color="auto" w:fill="D9D9D9"/>
          </w:tcPr>
          <w:p w14:paraId="35022BEA" w14:textId="77777777" w:rsidR="004F75DF" w:rsidRDefault="0013698B">
            <w:pPr>
              <w:pStyle w:val="TableParagraph"/>
              <w:spacing w:before="1" w:line="247" w:lineRule="exact"/>
              <w:ind w:left="25"/>
              <w:jc w:val="center"/>
              <w:rPr>
                <w:rFonts w:ascii="Calibri"/>
              </w:rPr>
            </w:pPr>
            <w:r>
              <w:rPr>
                <w:rFonts w:ascii="Calibri"/>
                <w:spacing w:val="-10"/>
              </w:rPr>
              <w:t>1</w:t>
            </w:r>
          </w:p>
        </w:tc>
        <w:tc>
          <w:tcPr>
            <w:tcW w:w="711" w:type="dxa"/>
          </w:tcPr>
          <w:p w14:paraId="2F5B7B63" w14:textId="77777777" w:rsidR="004F75DF" w:rsidRDefault="004F75DF">
            <w:pPr>
              <w:pStyle w:val="TableParagraph"/>
              <w:rPr>
                <w:sz w:val="18"/>
              </w:rPr>
            </w:pPr>
          </w:p>
        </w:tc>
        <w:tc>
          <w:tcPr>
            <w:tcW w:w="567" w:type="dxa"/>
          </w:tcPr>
          <w:p w14:paraId="63995476" w14:textId="77777777" w:rsidR="004F75DF" w:rsidRDefault="004F75DF">
            <w:pPr>
              <w:pStyle w:val="TableParagraph"/>
              <w:rPr>
                <w:sz w:val="18"/>
              </w:rPr>
            </w:pPr>
          </w:p>
        </w:tc>
        <w:tc>
          <w:tcPr>
            <w:tcW w:w="990" w:type="dxa"/>
          </w:tcPr>
          <w:p w14:paraId="0C4A285C" w14:textId="77777777" w:rsidR="004F75DF" w:rsidRDefault="004F75DF">
            <w:pPr>
              <w:pStyle w:val="TableParagraph"/>
              <w:rPr>
                <w:sz w:val="18"/>
              </w:rPr>
            </w:pPr>
          </w:p>
        </w:tc>
        <w:tc>
          <w:tcPr>
            <w:tcW w:w="856" w:type="dxa"/>
          </w:tcPr>
          <w:p w14:paraId="13FAFDB5" w14:textId="77777777" w:rsidR="004F75DF" w:rsidRDefault="0013698B">
            <w:pPr>
              <w:pStyle w:val="TableParagraph"/>
              <w:spacing w:before="1" w:line="247" w:lineRule="exact"/>
              <w:ind w:left="15"/>
              <w:jc w:val="center"/>
              <w:rPr>
                <w:rFonts w:ascii="Calibri"/>
              </w:rPr>
            </w:pPr>
            <w:r>
              <w:rPr>
                <w:rFonts w:ascii="Calibri"/>
                <w:spacing w:val="-10"/>
              </w:rPr>
              <w:t>1</w:t>
            </w:r>
          </w:p>
        </w:tc>
        <w:tc>
          <w:tcPr>
            <w:tcW w:w="567" w:type="dxa"/>
            <w:shd w:val="clear" w:color="auto" w:fill="D9D9D9"/>
          </w:tcPr>
          <w:p w14:paraId="1EE3C9A5" w14:textId="77777777" w:rsidR="004F75DF" w:rsidRDefault="0013698B">
            <w:pPr>
              <w:pStyle w:val="TableParagraph"/>
              <w:spacing w:before="1" w:line="247" w:lineRule="exact"/>
              <w:ind w:left="23" w:right="9"/>
              <w:jc w:val="center"/>
              <w:rPr>
                <w:rFonts w:ascii="Calibri"/>
              </w:rPr>
            </w:pPr>
            <w:r>
              <w:rPr>
                <w:rFonts w:ascii="Calibri"/>
                <w:spacing w:val="-10"/>
              </w:rPr>
              <w:t>1</w:t>
            </w:r>
          </w:p>
        </w:tc>
        <w:tc>
          <w:tcPr>
            <w:tcW w:w="567" w:type="dxa"/>
          </w:tcPr>
          <w:p w14:paraId="23BB7DF5" w14:textId="77777777" w:rsidR="004F75DF" w:rsidRDefault="0013698B">
            <w:pPr>
              <w:pStyle w:val="TableParagraph"/>
              <w:spacing w:before="1" w:line="247" w:lineRule="exact"/>
              <w:ind w:left="23"/>
              <w:jc w:val="center"/>
              <w:rPr>
                <w:rFonts w:ascii="Calibri"/>
              </w:rPr>
            </w:pPr>
            <w:r>
              <w:rPr>
                <w:rFonts w:ascii="Calibri"/>
                <w:spacing w:val="-10"/>
              </w:rPr>
              <w:t>1</w:t>
            </w:r>
          </w:p>
        </w:tc>
        <w:tc>
          <w:tcPr>
            <w:tcW w:w="567" w:type="dxa"/>
          </w:tcPr>
          <w:p w14:paraId="6ADBF0A0" w14:textId="77777777" w:rsidR="004F75DF" w:rsidRDefault="004F75DF">
            <w:pPr>
              <w:pStyle w:val="TableParagraph"/>
              <w:rPr>
                <w:sz w:val="18"/>
              </w:rPr>
            </w:pPr>
          </w:p>
        </w:tc>
        <w:tc>
          <w:tcPr>
            <w:tcW w:w="567" w:type="dxa"/>
          </w:tcPr>
          <w:p w14:paraId="12AB150D" w14:textId="77777777" w:rsidR="004F75DF" w:rsidRDefault="004F75DF">
            <w:pPr>
              <w:pStyle w:val="TableParagraph"/>
              <w:rPr>
                <w:sz w:val="18"/>
              </w:rPr>
            </w:pPr>
          </w:p>
        </w:tc>
        <w:tc>
          <w:tcPr>
            <w:tcW w:w="712" w:type="dxa"/>
          </w:tcPr>
          <w:p w14:paraId="48534EFE" w14:textId="77777777" w:rsidR="004F75DF" w:rsidRDefault="0013698B">
            <w:pPr>
              <w:pStyle w:val="TableParagraph"/>
              <w:spacing w:before="1" w:line="247" w:lineRule="exact"/>
              <w:ind w:left="20"/>
              <w:jc w:val="center"/>
              <w:rPr>
                <w:rFonts w:ascii="Calibri"/>
              </w:rPr>
            </w:pPr>
            <w:r>
              <w:rPr>
                <w:rFonts w:ascii="Calibri"/>
                <w:spacing w:val="-10"/>
              </w:rPr>
              <w:t>1</w:t>
            </w:r>
          </w:p>
        </w:tc>
        <w:tc>
          <w:tcPr>
            <w:tcW w:w="567" w:type="dxa"/>
            <w:shd w:val="clear" w:color="auto" w:fill="D9D9D9"/>
          </w:tcPr>
          <w:p w14:paraId="3F0A33C0" w14:textId="77777777" w:rsidR="004F75DF" w:rsidRDefault="0013698B">
            <w:pPr>
              <w:pStyle w:val="TableParagraph"/>
              <w:spacing w:before="1" w:line="247" w:lineRule="exact"/>
              <w:ind w:left="23" w:right="5"/>
              <w:jc w:val="center"/>
              <w:rPr>
                <w:rFonts w:ascii="Calibri"/>
              </w:rPr>
            </w:pPr>
            <w:r>
              <w:rPr>
                <w:rFonts w:ascii="Calibri"/>
                <w:spacing w:val="-10"/>
              </w:rPr>
              <w:t>2</w:t>
            </w:r>
          </w:p>
        </w:tc>
        <w:tc>
          <w:tcPr>
            <w:tcW w:w="135" w:type="dxa"/>
            <w:tcBorders>
              <w:right w:val="nil"/>
            </w:tcBorders>
          </w:tcPr>
          <w:p w14:paraId="05701F8D" w14:textId="77777777" w:rsidR="004F75DF" w:rsidRDefault="004F75DF">
            <w:pPr>
              <w:pStyle w:val="TableParagraph"/>
              <w:rPr>
                <w:sz w:val="18"/>
              </w:rPr>
            </w:pPr>
          </w:p>
        </w:tc>
      </w:tr>
      <w:tr w:rsidR="004F75DF" w14:paraId="02023AEC" w14:textId="77777777">
        <w:trPr>
          <w:trHeight w:val="268"/>
          <w:jc w:val="right"/>
        </w:trPr>
        <w:tc>
          <w:tcPr>
            <w:tcW w:w="1277" w:type="dxa"/>
          </w:tcPr>
          <w:p w14:paraId="272E72B6" w14:textId="77777777" w:rsidR="004F75DF" w:rsidRDefault="0013698B">
            <w:pPr>
              <w:pStyle w:val="TableParagraph"/>
              <w:spacing w:line="202" w:lineRule="exact"/>
              <w:ind w:left="110"/>
              <w:rPr>
                <w:sz w:val="18"/>
              </w:rPr>
            </w:pPr>
            <w:r>
              <w:rPr>
                <w:spacing w:val="-2"/>
                <w:sz w:val="18"/>
              </w:rPr>
              <w:t>Геометрия</w:t>
            </w:r>
          </w:p>
        </w:tc>
        <w:tc>
          <w:tcPr>
            <w:tcW w:w="566" w:type="dxa"/>
          </w:tcPr>
          <w:p w14:paraId="3BF3817D" w14:textId="77777777" w:rsidR="004F75DF" w:rsidRDefault="004F75DF">
            <w:pPr>
              <w:pStyle w:val="TableParagraph"/>
              <w:rPr>
                <w:sz w:val="18"/>
              </w:rPr>
            </w:pPr>
          </w:p>
        </w:tc>
        <w:tc>
          <w:tcPr>
            <w:tcW w:w="710" w:type="dxa"/>
          </w:tcPr>
          <w:p w14:paraId="07BB7C4B" w14:textId="77777777" w:rsidR="004F75DF" w:rsidRDefault="004F75DF">
            <w:pPr>
              <w:pStyle w:val="TableParagraph"/>
              <w:rPr>
                <w:sz w:val="18"/>
              </w:rPr>
            </w:pPr>
          </w:p>
        </w:tc>
        <w:tc>
          <w:tcPr>
            <w:tcW w:w="710" w:type="dxa"/>
          </w:tcPr>
          <w:p w14:paraId="3E9C0198" w14:textId="77777777" w:rsidR="004F75DF" w:rsidRDefault="004F75DF">
            <w:pPr>
              <w:pStyle w:val="TableParagraph"/>
              <w:rPr>
                <w:sz w:val="18"/>
              </w:rPr>
            </w:pPr>
          </w:p>
        </w:tc>
        <w:tc>
          <w:tcPr>
            <w:tcW w:w="706" w:type="dxa"/>
          </w:tcPr>
          <w:p w14:paraId="01F5EE7A" w14:textId="77777777" w:rsidR="004F75DF" w:rsidRDefault="0013698B">
            <w:pPr>
              <w:pStyle w:val="TableParagraph"/>
              <w:spacing w:before="2" w:line="247" w:lineRule="exact"/>
              <w:ind w:right="272"/>
              <w:jc w:val="right"/>
              <w:rPr>
                <w:rFonts w:ascii="Calibri"/>
              </w:rPr>
            </w:pPr>
            <w:r>
              <w:rPr>
                <w:rFonts w:ascii="Calibri"/>
                <w:spacing w:val="-10"/>
              </w:rPr>
              <w:t>2</w:t>
            </w:r>
          </w:p>
        </w:tc>
        <w:tc>
          <w:tcPr>
            <w:tcW w:w="427" w:type="dxa"/>
            <w:shd w:val="clear" w:color="auto" w:fill="D9D9D9"/>
          </w:tcPr>
          <w:p w14:paraId="52CA7205" w14:textId="77777777" w:rsidR="004F75DF" w:rsidRDefault="0013698B">
            <w:pPr>
              <w:pStyle w:val="TableParagraph"/>
              <w:spacing w:before="2" w:line="247" w:lineRule="exact"/>
              <w:ind w:left="25"/>
              <w:jc w:val="center"/>
              <w:rPr>
                <w:rFonts w:ascii="Calibri"/>
              </w:rPr>
            </w:pPr>
            <w:r>
              <w:rPr>
                <w:rFonts w:ascii="Calibri"/>
                <w:spacing w:val="-10"/>
              </w:rPr>
              <w:t>2</w:t>
            </w:r>
          </w:p>
        </w:tc>
        <w:tc>
          <w:tcPr>
            <w:tcW w:w="711" w:type="dxa"/>
          </w:tcPr>
          <w:p w14:paraId="3B851065" w14:textId="77777777" w:rsidR="004F75DF" w:rsidRDefault="004F75DF">
            <w:pPr>
              <w:pStyle w:val="TableParagraph"/>
              <w:rPr>
                <w:sz w:val="18"/>
              </w:rPr>
            </w:pPr>
          </w:p>
        </w:tc>
        <w:tc>
          <w:tcPr>
            <w:tcW w:w="567" w:type="dxa"/>
          </w:tcPr>
          <w:p w14:paraId="7AD2D6B8" w14:textId="77777777" w:rsidR="004F75DF" w:rsidRDefault="004F75DF">
            <w:pPr>
              <w:pStyle w:val="TableParagraph"/>
              <w:rPr>
                <w:sz w:val="18"/>
              </w:rPr>
            </w:pPr>
          </w:p>
        </w:tc>
        <w:tc>
          <w:tcPr>
            <w:tcW w:w="990" w:type="dxa"/>
          </w:tcPr>
          <w:p w14:paraId="05843D7E" w14:textId="77777777" w:rsidR="004F75DF" w:rsidRDefault="004F75DF">
            <w:pPr>
              <w:pStyle w:val="TableParagraph"/>
              <w:rPr>
                <w:sz w:val="18"/>
              </w:rPr>
            </w:pPr>
          </w:p>
        </w:tc>
        <w:tc>
          <w:tcPr>
            <w:tcW w:w="856" w:type="dxa"/>
          </w:tcPr>
          <w:p w14:paraId="3D37CCF0" w14:textId="77777777" w:rsidR="004F75DF" w:rsidRDefault="004F75DF">
            <w:pPr>
              <w:pStyle w:val="TableParagraph"/>
              <w:rPr>
                <w:sz w:val="18"/>
              </w:rPr>
            </w:pPr>
          </w:p>
        </w:tc>
        <w:tc>
          <w:tcPr>
            <w:tcW w:w="567" w:type="dxa"/>
            <w:shd w:val="clear" w:color="auto" w:fill="D9D9D9"/>
          </w:tcPr>
          <w:p w14:paraId="20BDD594" w14:textId="77777777" w:rsidR="004F75DF" w:rsidRDefault="004F75DF">
            <w:pPr>
              <w:pStyle w:val="TableParagraph"/>
              <w:rPr>
                <w:sz w:val="18"/>
              </w:rPr>
            </w:pPr>
          </w:p>
        </w:tc>
        <w:tc>
          <w:tcPr>
            <w:tcW w:w="567" w:type="dxa"/>
          </w:tcPr>
          <w:p w14:paraId="2DB73FB2" w14:textId="77777777" w:rsidR="004F75DF" w:rsidRDefault="004F75DF">
            <w:pPr>
              <w:pStyle w:val="TableParagraph"/>
              <w:rPr>
                <w:sz w:val="18"/>
              </w:rPr>
            </w:pPr>
          </w:p>
        </w:tc>
        <w:tc>
          <w:tcPr>
            <w:tcW w:w="567" w:type="dxa"/>
          </w:tcPr>
          <w:p w14:paraId="6A135A97" w14:textId="77777777" w:rsidR="004F75DF" w:rsidRDefault="004F75DF">
            <w:pPr>
              <w:pStyle w:val="TableParagraph"/>
              <w:rPr>
                <w:sz w:val="18"/>
              </w:rPr>
            </w:pPr>
          </w:p>
        </w:tc>
        <w:tc>
          <w:tcPr>
            <w:tcW w:w="567" w:type="dxa"/>
          </w:tcPr>
          <w:p w14:paraId="03874546" w14:textId="77777777" w:rsidR="004F75DF" w:rsidRDefault="004F75DF">
            <w:pPr>
              <w:pStyle w:val="TableParagraph"/>
              <w:rPr>
                <w:sz w:val="18"/>
              </w:rPr>
            </w:pPr>
          </w:p>
        </w:tc>
        <w:tc>
          <w:tcPr>
            <w:tcW w:w="712" w:type="dxa"/>
          </w:tcPr>
          <w:p w14:paraId="77794FEA" w14:textId="77777777" w:rsidR="004F75DF" w:rsidRDefault="004F75DF">
            <w:pPr>
              <w:pStyle w:val="TableParagraph"/>
              <w:rPr>
                <w:sz w:val="18"/>
              </w:rPr>
            </w:pPr>
          </w:p>
        </w:tc>
        <w:tc>
          <w:tcPr>
            <w:tcW w:w="567" w:type="dxa"/>
            <w:shd w:val="clear" w:color="auto" w:fill="D9D9D9"/>
          </w:tcPr>
          <w:p w14:paraId="03FBBAC6" w14:textId="77777777" w:rsidR="004F75DF" w:rsidRDefault="004F75DF">
            <w:pPr>
              <w:pStyle w:val="TableParagraph"/>
              <w:rPr>
                <w:sz w:val="18"/>
              </w:rPr>
            </w:pPr>
          </w:p>
        </w:tc>
        <w:tc>
          <w:tcPr>
            <w:tcW w:w="135" w:type="dxa"/>
            <w:tcBorders>
              <w:right w:val="nil"/>
            </w:tcBorders>
          </w:tcPr>
          <w:p w14:paraId="6B38EDA8" w14:textId="77777777" w:rsidR="004F75DF" w:rsidRDefault="004F75DF">
            <w:pPr>
              <w:pStyle w:val="TableParagraph"/>
              <w:rPr>
                <w:sz w:val="18"/>
              </w:rPr>
            </w:pPr>
          </w:p>
        </w:tc>
      </w:tr>
      <w:tr w:rsidR="004F75DF" w14:paraId="17F993A6" w14:textId="77777777">
        <w:trPr>
          <w:trHeight w:val="268"/>
          <w:jc w:val="right"/>
        </w:trPr>
        <w:tc>
          <w:tcPr>
            <w:tcW w:w="1277" w:type="dxa"/>
          </w:tcPr>
          <w:p w14:paraId="2A9B3100" w14:textId="77777777" w:rsidR="004F75DF" w:rsidRDefault="0013698B">
            <w:pPr>
              <w:pStyle w:val="TableParagraph"/>
              <w:spacing w:line="202" w:lineRule="exact"/>
              <w:ind w:left="110"/>
              <w:rPr>
                <w:sz w:val="18"/>
              </w:rPr>
            </w:pPr>
            <w:r>
              <w:rPr>
                <w:spacing w:val="-2"/>
                <w:sz w:val="18"/>
              </w:rPr>
              <w:t>Информатика</w:t>
            </w:r>
          </w:p>
        </w:tc>
        <w:tc>
          <w:tcPr>
            <w:tcW w:w="566" w:type="dxa"/>
          </w:tcPr>
          <w:p w14:paraId="1EB3887F" w14:textId="77777777" w:rsidR="004F75DF" w:rsidRDefault="004F75DF">
            <w:pPr>
              <w:pStyle w:val="TableParagraph"/>
              <w:rPr>
                <w:sz w:val="18"/>
              </w:rPr>
            </w:pPr>
          </w:p>
        </w:tc>
        <w:tc>
          <w:tcPr>
            <w:tcW w:w="710" w:type="dxa"/>
          </w:tcPr>
          <w:p w14:paraId="68884328" w14:textId="77777777" w:rsidR="004F75DF" w:rsidRDefault="004F75DF">
            <w:pPr>
              <w:pStyle w:val="TableParagraph"/>
              <w:rPr>
                <w:sz w:val="18"/>
              </w:rPr>
            </w:pPr>
          </w:p>
        </w:tc>
        <w:tc>
          <w:tcPr>
            <w:tcW w:w="710" w:type="dxa"/>
          </w:tcPr>
          <w:p w14:paraId="4E853943" w14:textId="77777777" w:rsidR="004F75DF" w:rsidRDefault="004F75DF">
            <w:pPr>
              <w:pStyle w:val="TableParagraph"/>
              <w:rPr>
                <w:sz w:val="18"/>
              </w:rPr>
            </w:pPr>
          </w:p>
        </w:tc>
        <w:tc>
          <w:tcPr>
            <w:tcW w:w="706" w:type="dxa"/>
          </w:tcPr>
          <w:p w14:paraId="67F2901C" w14:textId="77777777" w:rsidR="004F75DF" w:rsidRDefault="004F75DF">
            <w:pPr>
              <w:pStyle w:val="TableParagraph"/>
              <w:rPr>
                <w:sz w:val="18"/>
              </w:rPr>
            </w:pPr>
          </w:p>
        </w:tc>
        <w:tc>
          <w:tcPr>
            <w:tcW w:w="427" w:type="dxa"/>
            <w:shd w:val="clear" w:color="auto" w:fill="D9D9D9"/>
          </w:tcPr>
          <w:p w14:paraId="5F8F7B08" w14:textId="77777777" w:rsidR="004F75DF" w:rsidRDefault="004F75DF">
            <w:pPr>
              <w:pStyle w:val="TableParagraph"/>
              <w:rPr>
                <w:sz w:val="18"/>
              </w:rPr>
            </w:pPr>
          </w:p>
        </w:tc>
        <w:tc>
          <w:tcPr>
            <w:tcW w:w="711" w:type="dxa"/>
          </w:tcPr>
          <w:p w14:paraId="1E6FBB39" w14:textId="77777777" w:rsidR="004F75DF" w:rsidRDefault="004F75DF">
            <w:pPr>
              <w:pStyle w:val="TableParagraph"/>
              <w:rPr>
                <w:sz w:val="18"/>
              </w:rPr>
            </w:pPr>
          </w:p>
        </w:tc>
        <w:tc>
          <w:tcPr>
            <w:tcW w:w="567" w:type="dxa"/>
          </w:tcPr>
          <w:p w14:paraId="3F6E40F7" w14:textId="77777777" w:rsidR="004F75DF" w:rsidRDefault="004F75DF">
            <w:pPr>
              <w:pStyle w:val="TableParagraph"/>
              <w:rPr>
                <w:sz w:val="18"/>
              </w:rPr>
            </w:pPr>
          </w:p>
        </w:tc>
        <w:tc>
          <w:tcPr>
            <w:tcW w:w="990" w:type="dxa"/>
          </w:tcPr>
          <w:p w14:paraId="03BF139C" w14:textId="77777777" w:rsidR="004F75DF" w:rsidRDefault="004F75DF">
            <w:pPr>
              <w:pStyle w:val="TableParagraph"/>
              <w:rPr>
                <w:sz w:val="18"/>
              </w:rPr>
            </w:pPr>
          </w:p>
        </w:tc>
        <w:tc>
          <w:tcPr>
            <w:tcW w:w="856" w:type="dxa"/>
          </w:tcPr>
          <w:p w14:paraId="545FECE9" w14:textId="77777777" w:rsidR="004F75DF" w:rsidRDefault="004F75DF">
            <w:pPr>
              <w:pStyle w:val="TableParagraph"/>
              <w:rPr>
                <w:sz w:val="18"/>
              </w:rPr>
            </w:pPr>
          </w:p>
        </w:tc>
        <w:tc>
          <w:tcPr>
            <w:tcW w:w="567" w:type="dxa"/>
            <w:shd w:val="clear" w:color="auto" w:fill="D9D9D9"/>
          </w:tcPr>
          <w:p w14:paraId="7F108B0B" w14:textId="77777777" w:rsidR="004F75DF" w:rsidRDefault="004F75DF">
            <w:pPr>
              <w:pStyle w:val="TableParagraph"/>
              <w:rPr>
                <w:sz w:val="18"/>
              </w:rPr>
            </w:pPr>
          </w:p>
        </w:tc>
        <w:tc>
          <w:tcPr>
            <w:tcW w:w="567" w:type="dxa"/>
          </w:tcPr>
          <w:p w14:paraId="38B3347C" w14:textId="77777777" w:rsidR="004F75DF" w:rsidRDefault="004F75DF">
            <w:pPr>
              <w:pStyle w:val="TableParagraph"/>
              <w:rPr>
                <w:sz w:val="18"/>
              </w:rPr>
            </w:pPr>
          </w:p>
        </w:tc>
        <w:tc>
          <w:tcPr>
            <w:tcW w:w="567" w:type="dxa"/>
          </w:tcPr>
          <w:p w14:paraId="4DF14CE4" w14:textId="77777777" w:rsidR="004F75DF" w:rsidRDefault="004F75DF">
            <w:pPr>
              <w:pStyle w:val="TableParagraph"/>
              <w:rPr>
                <w:sz w:val="18"/>
              </w:rPr>
            </w:pPr>
          </w:p>
        </w:tc>
        <w:tc>
          <w:tcPr>
            <w:tcW w:w="567" w:type="dxa"/>
          </w:tcPr>
          <w:p w14:paraId="3D1FAA7C" w14:textId="77777777" w:rsidR="004F75DF" w:rsidRDefault="004F75DF">
            <w:pPr>
              <w:pStyle w:val="TableParagraph"/>
              <w:rPr>
                <w:sz w:val="18"/>
              </w:rPr>
            </w:pPr>
          </w:p>
        </w:tc>
        <w:tc>
          <w:tcPr>
            <w:tcW w:w="712" w:type="dxa"/>
          </w:tcPr>
          <w:p w14:paraId="02DC20DB" w14:textId="77777777" w:rsidR="004F75DF" w:rsidRDefault="004F75DF">
            <w:pPr>
              <w:pStyle w:val="TableParagraph"/>
              <w:rPr>
                <w:sz w:val="18"/>
              </w:rPr>
            </w:pPr>
          </w:p>
        </w:tc>
        <w:tc>
          <w:tcPr>
            <w:tcW w:w="567" w:type="dxa"/>
            <w:shd w:val="clear" w:color="auto" w:fill="D9D9D9"/>
          </w:tcPr>
          <w:p w14:paraId="51E521D0" w14:textId="77777777" w:rsidR="004F75DF" w:rsidRDefault="004F75DF">
            <w:pPr>
              <w:pStyle w:val="TableParagraph"/>
              <w:rPr>
                <w:sz w:val="18"/>
              </w:rPr>
            </w:pPr>
          </w:p>
        </w:tc>
        <w:tc>
          <w:tcPr>
            <w:tcW w:w="135" w:type="dxa"/>
            <w:tcBorders>
              <w:right w:val="nil"/>
            </w:tcBorders>
          </w:tcPr>
          <w:p w14:paraId="5E4F0181" w14:textId="77777777" w:rsidR="004F75DF" w:rsidRDefault="004F75DF">
            <w:pPr>
              <w:pStyle w:val="TableParagraph"/>
              <w:rPr>
                <w:sz w:val="18"/>
              </w:rPr>
            </w:pPr>
          </w:p>
        </w:tc>
      </w:tr>
      <w:tr w:rsidR="004F75DF" w14:paraId="7763CA10" w14:textId="77777777">
        <w:trPr>
          <w:trHeight w:val="829"/>
          <w:jc w:val="right"/>
        </w:trPr>
        <w:tc>
          <w:tcPr>
            <w:tcW w:w="1277" w:type="dxa"/>
          </w:tcPr>
          <w:p w14:paraId="5CA1FC5A" w14:textId="77777777" w:rsidR="004F75DF" w:rsidRDefault="0013698B">
            <w:pPr>
              <w:pStyle w:val="TableParagraph"/>
              <w:spacing w:line="206" w:lineRule="exact"/>
              <w:ind w:left="110" w:right="380"/>
              <w:rPr>
                <w:sz w:val="18"/>
              </w:rPr>
            </w:pPr>
            <w:r>
              <w:rPr>
                <w:spacing w:val="-2"/>
                <w:sz w:val="18"/>
              </w:rPr>
              <w:t>История России. Всеобщая история</w:t>
            </w:r>
          </w:p>
        </w:tc>
        <w:tc>
          <w:tcPr>
            <w:tcW w:w="566" w:type="dxa"/>
          </w:tcPr>
          <w:p w14:paraId="4D5AF99D" w14:textId="77777777" w:rsidR="004F75DF" w:rsidRDefault="004F75DF">
            <w:pPr>
              <w:pStyle w:val="TableParagraph"/>
              <w:rPr>
                <w:sz w:val="18"/>
              </w:rPr>
            </w:pPr>
          </w:p>
        </w:tc>
        <w:tc>
          <w:tcPr>
            <w:tcW w:w="710" w:type="dxa"/>
          </w:tcPr>
          <w:p w14:paraId="3626CB9C" w14:textId="77777777" w:rsidR="004F75DF" w:rsidRDefault="004F75DF">
            <w:pPr>
              <w:pStyle w:val="TableParagraph"/>
              <w:rPr>
                <w:sz w:val="18"/>
              </w:rPr>
            </w:pPr>
          </w:p>
        </w:tc>
        <w:tc>
          <w:tcPr>
            <w:tcW w:w="710" w:type="dxa"/>
          </w:tcPr>
          <w:p w14:paraId="095DF5C5" w14:textId="77777777" w:rsidR="004F75DF" w:rsidRDefault="004F75DF">
            <w:pPr>
              <w:pStyle w:val="TableParagraph"/>
              <w:rPr>
                <w:sz w:val="18"/>
              </w:rPr>
            </w:pPr>
          </w:p>
        </w:tc>
        <w:tc>
          <w:tcPr>
            <w:tcW w:w="706" w:type="dxa"/>
          </w:tcPr>
          <w:p w14:paraId="74AA2EBA" w14:textId="77777777" w:rsidR="004F75DF" w:rsidRDefault="004F75DF">
            <w:pPr>
              <w:pStyle w:val="TableParagraph"/>
              <w:rPr>
                <w:sz w:val="18"/>
              </w:rPr>
            </w:pPr>
          </w:p>
        </w:tc>
        <w:tc>
          <w:tcPr>
            <w:tcW w:w="427" w:type="dxa"/>
            <w:shd w:val="clear" w:color="auto" w:fill="D9D9D9"/>
          </w:tcPr>
          <w:p w14:paraId="3FCF7D32" w14:textId="77777777" w:rsidR="004F75DF" w:rsidRDefault="004F75DF">
            <w:pPr>
              <w:pStyle w:val="TableParagraph"/>
              <w:rPr>
                <w:sz w:val="18"/>
              </w:rPr>
            </w:pPr>
          </w:p>
        </w:tc>
        <w:tc>
          <w:tcPr>
            <w:tcW w:w="711" w:type="dxa"/>
          </w:tcPr>
          <w:p w14:paraId="1602C919" w14:textId="77777777" w:rsidR="004F75DF" w:rsidRDefault="004F75DF">
            <w:pPr>
              <w:pStyle w:val="TableParagraph"/>
              <w:rPr>
                <w:sz w:val="18"/>
              </w:rPr>
            </w:pPr>
          </w:p>
        </w:tc>
        <w:tc>
          <w:tcPr>
            <w:tcW w:w="567" w:type="dxa"/>
          </w:tcPr>
          <w:p w14:paraId="03E98712" w14:textId="77777777" w:rsidR="004F75DF" w:rsidRDefault="004F75DF">
            <w:pPr>
              <w:pStyle w:val="TableParagraph"/>
              <w:rPr>
                <w:sz w:val="18"/>
              </w:rPr>
            </w:pPr>
          </w:p>
        </w:tc>
        <w:tc>
          <w:tcPr>
            <w:tcW w:w="990" w:type="dxa"/>
          </w:tcPr>
          <w:p w14:paraId="30EF7FDA" w14:textId="77777777" w:rsidR="004F75DF" w:rsidRDefault="004F75DF">
            <w:pPr>
              <w:pStyle w:val="TableParagraph"/>
              <w:rPr>
                <w:sz w:val="18"/>
              </w:rPr>
            </w:pPr>
          </w:p>
        </w:tc>
        <w:tc>
          <w:tcPr>
            <w:tcW w:w="856" w:type="dxa"/>
          </w:tcPr>
          <w:p w14:paraId="6F089E84" w14:textId="77777777" w:rsidR="004F75DF" w:rsidRDefault="004F75DF">
            <w:pPr>
              <w:pStyle w:val="TableParagraph"/>
              <w:rPr>
                <w:sz w:val="18"/>
              </w:rPr>
            </w:pPr>
          </w:p>
        </w:tc>
        <w:tc>
          <w:tcPr>
            <w:tcW w:w="567" w:type="dxa"/>
            <w:shd w:val="clear" w:color="auto" w:fill="D9D9D9"/>
          </w:tcPr>
          <w:p w14:paraId="38B6235E" w14:textId="77777777" w:rsidR="004F75DF" w:rsidRDefault="004F75DF">
            <w:pPr>
              <w:pStyle w:val="TableParagraph"/>
              <w:rPr>
                <w:sz w:val="18"/>
              </w:rPr>
            </w:pPr>
          </w:p>
        </w:tc>
        <w:tc>
          <w:tcPr>
            <w:tcW w:w="567" w:type="dxa"/>
          </w:tcPr>
          <w:p w14:paraId="3E7798E7" w14:textId="77777777" w:rsidR="004F75DF" w:rsidRDefault="004F75DF">
            <w:pPr>
              <w:pStyle w:val="TableParagraph"/>
              <w:rPr>
                <w:sz w:val="18"/>
              </w:rPr>
            </w:pPr>
          </w:p>
        </w:tc>
        <w:tc>
          <w:tcPr>
            <w:tcW w:w="567" w:type="dxa"/>
          </w:tcPr>
          <w:p w14:paraId="0D31A1E6" w14:textId="77777777" w:rsidR="004F75DF" w:rsidRDefault="004F75DF">
            <w:pPr>
              <w:pStyle w:val="TableParagraph"/>
              <w:rPr>
                <w:sz w:val="18"/>
              </w:rPr>
            </w:pPr>
          </w:p>
        </w:tc>
        <w:tc>
          <w:tcPr>
            <w:tcW w:w="567" w:type="dxa"/>
          </w:tcPr>
          <w:p w14:paraId="441CAF13" w14:textId="77777777" w:rsidR="004F75DF" w:rsidRDefault="004F75DF">
            <w:pPr>
              <w:pStyle w:val="TableParagraph"/>
              <w:rPr>
                <w:sz w:val="18"/>
              </w:rPr>
            </w:pPr>
          </w:p>
        </w:tc>
        <w:tc>
          <w:tcPr>
            <w:tcW w:w="712" w:type="dxa"/>
          </w:tcPr>
          <w:p w14:paraId="1B75406D" w14:textId="77777777" w:rsidR="004F75DF" w:rsidRDefault="004F75DF">
            <w:pPr>
              <w:pStyle w:val="TableParagraph"/>
              <w:rPr>
                <w:sz w:val="18"/>
              </w:rPr>
            </w:pPr>
          </w:p>
        </w:tc>
        <w:tc>
          <w:tcPr>
            <w:tcW w:w="567" w:type="dxa"/>
            <w:shd w:val="clear" w:color="auto" w:fill="D9D9D9"/>
          </w:tcPr>
          <w:p w14:paraId="7C3544E0" w14:textId="77777777" w:rsidR="004F75DF" w:rsidRDefault="004F75DF">
            <w:pPr>
              <w:pStyle w:val="TableParagraph"/>
              <w:rPr>
                <w:sz w:val="18"/>
              </w:rPr>
            </w:pPr>
          </w:p>
        </w:tc>
        <w:tc>
          <w:tcPr>
            <w:tcW w:w="135" w:type="dxa"/>
            <w:tcBorders>
              <w:right w:val="nil"/>
            </w:tcBorders>
          </w:tcPr>
          <w:p w14:paraId="22A036D2" w14:textId="77777777" w:rsidR="004F75DF" w:rsidRDefault="004F75DF">
            <w:pPr>
              <w:pStyle w:val="TableParagraph"/>
              <w:rPr>
                <w:sz w:val="18"/>
              </w:rPr>
            </w:pPr>
          </w:p>
        </w:tc>
      </w:tr>
      <w:tr w:rsidR="004F75DF" w14:paraId="1F561088" w14:textId="77777777">
        <w:trPr>
          <w:trHeight w:val="412"/>
          <w:jc w:val="right"/>
        </w:trPr>
        <w:tc>
          <w:tcPr>
            <w:tcW w:w="1277" w:type="dxa"/>
          </w:tcPr>
          <w:p w14:paraId="4A4BB55B" w14:textId="77777777" w:rsidR="004F75DF" w:rsidRDefault="0013698B">
            <w:pPr>
              <w:pStyle w:val="TableParagraph"/>
              <w:spacing w:line="202" w:lineRule="exact"/>
              <w:ind w:left="110"/>
              <w:rPr>
                <w:sz w:val="18"/>
              </w:rPr>
            </w:pPr>
            <w:r>
              <w:rPr>
                <w:spacing w:val="-2"/>
                <w:sz w:val="18"/>
              </w:rPr>
              <w:t>Обществозна</w:t>
            </w:r>
          </w:p>
          <w:p w14:paraId="5579537A" w14:textId="77777777" w:rsidR="004F75DF" w:rsidRDefault="0013698B">
            <w:pPr>
              <w:pStyle w:val="TableParagraph"/>
              <w:spacing w:line="191" w:lineRule="exact"/>
              <w:ind w:left="110"/>
              <w:rPr>
                <w:sz w:val="18"/>
              </w:rPr>
            </w:pPr>
            <w:r>
              <w:rPr>
                <w:spacing w:val="-5"/>
                <w:sz w:val="18"/>
              </w:rPr>
              <w:t>ние</w:t>
            </w:r>
          </w:p>
        </w:tc>
        <w:tc>
          <w:tcPr>
            <w:tcW w:w="566" w:type="dxa"/>
          </w:tcPr>
          <w:p w14:paraId="2A844CFB" w14:textId="77777777" w:rsidR="004F75DF" w:rsidRDefault="004F75DF">
            <w:pPr>
              <w:pStyle w:val="TableParagraph"/>
              <w:rPr>
                <w:sz w:val="18"/>
              </w:rPr>
            </w:pPr>
          </w:p>
        </w:tc>
        <w:tc>
          <w:tcPr>
            <w:tcW w:w="710" w:type="dxa"/>
          </w:tcPr>
          <w:p w14:paraId="308A14F9" w14:textId="77777777" w:rsidR="004F75DF" w:rsidRDefault="004F75DF">
            <w:pPr>
              <w:pStyle w:val="TableParagraph"/>
              <w:rPr>
                <w:sz w:val="18"/>
              </w:rPr>
            </w:pPr>
          </w:p>
        </w:tc>
        <w:tc>
          <w:tcPr>
            <w:tcW w:w="710" w:type="dxa"/>
          </w:tcPr>
          <w:p w14:paraId="3C535B7D" w14:textId="77777777" w:rsidR="004F75DF" w:rsidRDefault="004F75DF">
            <w:pPr>
              <w:pStyle w:val="TableParagraph"/>
              <w:rPr>
                <w:sz w:val="18"/>
              </w:rPr>
            </w:pPr>
          </w:p>
        </w:tc>
        <w:tc>
          <w:tcPr>
            <w:tcW w:w="706" w:type="dxa"/>
          </w:tcPr>
          <w:p w14:paraId="64E9ABBD" w14:textId="77777777" w:rsidR="004F75DF" w:rsidRDefault="004F75DF">
            <w:pPr>
              <w:pStyle w:val="TableParagraph"/>
              <w:rPr>
                <w:sz w:val="18"/>
              </w:rPr>
            </w:pPr>
          </w:p>
        </w:tc>
        <w:tc>
          <w:tcPr>
            <w:tcW w:w="427" w:type="dxa"/>
            <w:shd w:val="clear" w:color="auto" w:fill="D9D9D9"/>
          </w:tcPr>
          <w:p w14:paraId="736E6FFD" w14:textId="77777777" w:rsidR="004F75DF" w:rsidRDefault="004F75DF">
            <w:pPr>
              <w:pStyle w:val="TableParagraph"/>
              <w:rPr>
                <w:sz w:val="18"/>
              </w:rPr>
            </w:pPr>
          </w:p>
        </w:tc>
        <w:tc>
          <w:tcPr>
            <w:tcW w:w="711" w:type="dxa"/>
          </w:tcPr>
          <w:p w14:paraId="6ECB2030" w14:textId="77777777" w:rsidR="004F75DF" w:rsidRDefault="004F75DF">
            <w:pPr>
              <w:pStyle w:val="TableParagraph"/>
              <w:rPr>
                <w:sz w:val="18"/>
              </w:rPr>
            </w:pPr>
          </w:p>
        </w:tc>
        <w:tc>
          <w:tcPr>
            <w:tcW w:w="567" w:type="dxa"/>
          </w:tcPr>
          <w:p w14:paraId="019EC535" w14:textId="77777777" w:rsidR="004F75DF" w:rsidRDefault="004F75DF">
            <w:pPr>
              <w:pStyle w:val="TableParagraph"/>
              <w:rPr>
                <w:sz w:val="18"/>
              </w:rPr>
            </w:pPr>
          </w:p>
        </w:tc>
        <w:tc>
          <w:tcPr>
            <w:tcW w:w="990" w:type="dxa"/>
          </w:tcPr>
          <w:p w14:paraId="430027CB" w14:textId="77777777" w:rsidR="004F75DF" w:rsidRDefault="004F75DF">
            <w:pPr>
              <w:pStyle w:val="TableParagraph"/>
              <w:rPr>
                <w:sz w:val="18"/>
              </w:rPr>
            </w:pPr>
          </w:p>
        </w:tc>
        <w:tc>
          <w:tcPr>
            <w:tcW w:w="856" w:type="dxa"/>
          </w:tcPr>
          <w:p w14:paraId="780370A8" w14:textId="77777777" w:rsidR="004F75DF" w:rsidRDefault="004F75DF">
            <w:pPr>
              <w:pStyle w:val="TableParagraph"/>
              <w:rPr>
                <w:sz w:val="18"/>
              </w:rPr>
            </w:pPr>
          </w:p>
        </w:tc>
        <w:tc>
          <w:tcPr>
            <w:tcW w:w="567" w:type="dxa"/>
            <w:shd w:val="clear" w:color="auto" w:fill="D9D9D9"/>
          </w:tcPr>
          <w:p w14:paraId="3705E780" w14:textId="77777777" w:rsidR="004F75DF" w:rsidRDefault="004F75DF">
            <w:pPr>
              <w:pStyle w:val="TableParagraph"/>
              <w:rPr>
                <w:sz w:val="18"/>
              </w:rPr>
            </w:pPr>
          </w:p>
        </w:tc>
        <w:tc>
          <w:tcPr>
            <w:tcW w:w="567" w:type="dxa"/>
          </w:tcPr>
          <w:p w14:paraId="788EE6BF" w14:textId="77777777" w:rsidR="004F75DF" w:rsidRDefault="004F75DF">
            <w:pPr>
              <w:pStyle w:val="TableParagraph"/>
              <w:rPr>
                <w:sz w:val="18"/>
              </w:rPr>
            </w:pPr>
          </w:p>
        </w:tc>
        <w:tc>
          <w:tcPr>
            <w:tcW w:w="567" w:type="dxa"/>
          </w:tcPr>
          <w:p w14:paraId="1D373802" w14:textId="77777777" w:rsidR="004F75DF" w:rsidRDefault="004F75DF">
            <w:pPr>
              <w:pStyle w:val="TableParagraph"/>
              <w:rPr>
                <w:sz w:val="18"/>
              </w:rPr>
            </w:pPr>
          </w:p>
        </w:tc>
        <w:tc>
          <w:tcPr>
            <w:tcW w:w="567" w:type="dxa"/>
          </w:tcPr>
          <w:p w14:paraId="6A6C59B3" w14:textId="77777777" w:rsidR="004F75DF" w:rsidRDefault="004F75DF">
            <w:pPr>
              <w:pStyle w:val="TableParagraph"/>
              <w:rPr>
                <w:sz w:val="18"/>
              </w:rPr>
            </w:pPr>
          </w:p>
        </w:tc>
        <w:tc>
          <w:tcPr>
            <w:tcW w:w="712" w:type="dxa"/>
          </w:tcPr>
          <w:p w14:paraId="59BA11FA" w14:textId="77777777" w:rsidR="004F75DF" w:rsidRDefault="004F75DF">
            <w:pPr>
              <w:pStyle w:val="TableParagraph"/>
              <w:rPr>
                <w:sz w:val="18"/>
              </w:rPr>
            </w:pPr>
          </w:p>
        </w:tc>
        <w:tc>
          <w:tcPr>
            <w:tcW w:w="567" w:type="dxa"/>
            <w:shd w:val="clear" w:color="auto" w:fill="D9D9D9"/>
          </w:tcPr>
          <w:p w14:paraId="52507784" w14:textId="77777777" w:rsidR="004F75DF" w:rsidRDefault="004F75DF">
            <w:pPr>
              <w:pStyle w:val="TableParagraph"/>
              <w:rPr>
                <w:sz w:val="18"/>
              </w:rPr>
            </w:pPr>
          </w:p>
        </w:tc>
        <w:tc>
          <w:tcPr>
            <w:tcW w:w="135" w:type="dxa"/>
            <w:tcBorders>
              <w:right w:val="nil"/>
            </w:tcBorders>
          </w:tcPr>
          <w:p w14:paraId="7405D8AB" w14:textId="77777777" w:rsidR="004F75DF" w:rsidRDefault="004F75DF">
            <w:pPr>
              <w:pStyle w:val="TableParagraph"/>
              <w:rPr>
                <w:sz w:val="18"/>
              </w:rPr>
            </w:pPr>
          </w:p>
        </w:tc>
      </w:tr>
      <w:tr w:rsidR="004F75DF" w14:paraId="54E58232" w14:textId="77777777">
        <w:trPr>
          <w:trHeight w:val="272"/>
          <w:jc w:val="right"/>
        </w:trPr>
        <w:tc>
          <w:tcPr>
            <w:tcW w:w="1277" w:type="dxa"/>
          </w:tcPr>
          <w:p w14:paraId="43C50759" w14:textId="77777777" w:rsidR="004F75DF" w:rsidRDefault="0013698B">
            <w:pPr>
              <w:pStyle w:val="TableParagraph"/>
              <w:spacing w:line="207" w:lineRule="exact"/>
              <w:ind w:left="110"/>
              <w:rPr>
                <w:sz w:val="18"/>
              </w:rPr>
            </w:pPr>
            <w:r>
              <w:rPr>
                <w:spacing w:val="-2"/>
                <w:sz w:val="18"/>
              </w:rPr>
              <w:t>География</w:t>
            </w:r>
          </w:p>
        </w:tc>
        <w:tc>
          <w:tcPr>
            <w:tcW w:w="566" w:type="dxa"/>
          </w:tcPr>
          <w:p w14:paraId="78B7C848" w14:textId="77777777" w:rsidR="004F75DF" w:rsidRDefault="004F75DF">
            <w:pPr>
              <w:pStyle w:val="TableParagraph"/>
              <w:rPr>
                <w:sz w:val="18"/>
              </w:rPr>
            </w:pPr>
          </w:p>
        </w:tc>
        <w:tc>
          <w:tcPr>
            <w:tcW w:w="710" w:type="dxa"/>
          </w:tcPr>
          <w:p w14:paraId="3D8B6206" w14:textId="77777777" w:rsidR="004F75DF" w:rsidRDefault="004F75DF">
            <w:pPr>
              <w:pStyle w:val="TableParagraph"/>
              <w:rPr>
                <w:sz w:val="18"/>
              </w:rPr>
            </w:pPr>
          </w:p>
        </w:tc>
        <w:tc>
          <w:tcPr>
            <w:tcW w:w="710" w:type="dxa"/>
          </w:tcPr>
          <w:p w14:paraId="273C615D" w14:textId="77777777" w:rsidR="004F75DF" w:rsidRDefault="004F75DF">
            <w:pPr>
              <w:pStyle w:val="TableParagraph"/>
              <w:rPr>
                <w:sz w:val="18"/>
              </w:rPr>
            </w:pPr>
          </w:p>
        </w:tc>
        <w:tc>
          <w:tcPr>
            <w:tcW w:w="706" w:type="dxa"/>
          </w:tcPr>
          <w:p w14:paraId="526FF6D0" w14:textId="77777777" w:rsidR="004F75DF" w:rsidRDefault="004F75DF">
            <w:pPr>
              <w:pStyle w:val="TableParagraph"/>
              <w:rPr>
                <w:sz w:val="18"/>
              </w:rPr>
            </w:pPr>
          </w:p>
        </w:tc>
        <w:tc>
          <w:tcPr>
            <w:tcW w:w="427" w:type="dxa"/>
            <w:shd w:val="clear" w:color="auto" w:fill="D9D9D9"/>
          </w:tcPr>
          <w:p w14:paraId="2C5C7516" w14:textId="77777777" w:rsidR="004F75DF" w:rsidRDefault="004F75DF">
            <w:pPr>
              <w:pStyle w:val="TableParagraph"/>
              <w:rPr>
                <w:sz w:val="18"/>
              </w:rPr>
            </w:pPr>
          </w:p>
        </w:tc>
        <w:tc>
          <w:tcPr>
            <w:tcW w:w="711" w:type="dxa"/>
          </w:tcPr>
          <w:p w14:paraId="72049991" w14:textId="77777777" w:rsidR="004F75DF" w:rsidRDefault="004F75DF">
            <w:pPr>
              <w:pStyle w:val="TableParagraph"/>
              <w:rPr>
                <w:sz w:val="18"/>
              </w:rPr>
            </w:pPr>
          </w:p>
        </w:tc>
        <w:tc>
          <w:tcPr>
            <w:tcW w:w="567" w:type="dxa"/>
          </w:tcPr>
          <w:p w14:paraId="358441F1" w14:textId="77777777" w:rsidR="004F75DF" w:rsidRDefault="004F75DF">
            <w:pPr>
              <w:pStyle w:val="TableParagraph"/>
              <w:rPr>
                <w:sz w:val="18"/>
              </w:rPr>
            </w:pPr>
          </w:p>
        </w:tc>
        <w:tc>
          <w:tcPr>
            <w:tcW w:w="990" w:type="dxa"/>
          </w:tcPr>
          <w:p w14:paraId="2DE2948B" w14:textId="77777777" w:rsidR="004F75DF" w:rsidRDefault="004F75DF">
            <w:pPr>
              <w:pStyle w:val="TableParagraph"/>
              <w:rPr>
                <w:sz w:val="18"/>
              </w:rPr>
            </w:pPr>
          </w:p>
        </w:tc>
        <w:tc>
          <w:tcPr>
            <w:tcW w:w="856" w:type="dxa"/>
          </w:tcPr>
          <w:p w14:paraId="686951BD" w14:textId="77777777" w:rsidR="004F75DF" w:rsidRDefault="004F75DF">
            <w:pPr>
              <w:pStyle w:val="TableParagraph"/>
              <w:rPr>
                <w:sz w:val="18"/>
              </w:rPr>
            </w:pPr>
          </w:p>
        </w:tc>
        <w:tc>
          <w:tcPr>
            <w:tcW w:w="567" w:type="dxa"/>
            <w:shd w:val="clear" w:color="auto" w:fill="D9D9D9"/>
          </w:tcPr>
          <w:p w14:paraId="2B71B72C" w14:textId="77777777" w:rsidR="004F75DF" w:rsidRDefault="004F75DF">
            <w:pPr>
              <w:pStyle w:val="TableParagraph"/>
              <w:rPr>
                <w:sz w:val="18"/>
              </w:rPr>
            </w:pPr>
          </w:p>
        </w:tc>
        <w:tc>
          <w:tcPr>
            <w:tcW w:w="567" w:type="dxa"/>
          </w:tcPr>
          <w:p w14:paraId="448CE1F5" w14:textId="77777777" w:rsidR="004F75DF" w:rsidRDefault="004F75DF">
            <w:pPr>
              <w:pStyle w:val="TableParagraph"/>
              <w:rPr>
                <w:sz w:val="18"/>
              </w:rPr>
            </w:pPr>
          </w:p>
        </w:tc>
        <w:tc>
          <w:tcPr>
            <w:tcW w:w="567" w:type="dxa"/>
          </w:tcPr>
          <w:p w14:paraId="6BC55F13" w14:textId="77777777" w:rsidR="004F75DF" w:rsidRDefault="004F75DF">
            <w:pPr>
              <w:pStyle w:val="TableParagraph"/>
              <w:rPr>
                <w:sz w:val="18"/>
              </w:rPr>
            </w:pPr>
          </w:p>
        </w:tc>
        <w:tc>
          <w:tcPr>
            <w:tcW w:w="567" w:type="dxa"/>
          </w:tcPr>
          <w:p w14:paraId="0DDD4B66" w14:textId="77777777" w:rsidR="004F75DF" w:rsidRDefault="004F75DF">
            <w:pPr>
              <w:pStyle w:val="TableParagraph"/>
              <w:rPr>
                <w:sz w:val="18"/>
              </w:rPr>
            </w:pPr>
          </w:p>
        </w:tc>
        <w:tc>
          <w:tcPr>
            <w:tcW w:w="712" w:type="dxa"/>
          </w:tcPr>
          <w:p w14:paraId="7DA24651" w14:textId="77777777" w:rsidR="004F75DF" w:rsidRDefault="004F75DF">
            <w:pPr>
              <w:pStyle w:val="TableParagraph"/>
              <w:rPr>
                <w:sz w:val="18"/>
              </w:rPr>
            </w:pPr>
          </w:p>
        </w:tc>
        <w:tc>
          <w:tcPr>
            <w:tcW w:w="567" w:type="dxa"/>
            <w:shd w:val="clear" w:color="auto" w:fill="D9D9D9"/>
          </w:tcPr>
          <w:p w14:paraId="55708F74" w14:textId="77777777" w:rsidR="004F75DF" w:rsidRDefault="004F75DF">
            <w:pPr>
              <w:pStyle w:val="TableParagraph"/>
              <w:rPr>
                <w:sz w:val="18"/>
              </w:rPr>
            </w:pPr>
          </w:p>
        </w:tc>
        <w:tc>
          <w:tcPr>
            <w:tcW w:w="135" w:type="dxa"/>
            <w:tcBorders>
              <w:right w:val="nil"/>
            </w:tcBorders>
          </w:tcPr>
          <w:p w14:paraId="5A3C430F" w14:textId="77777777" w:rsidR="004F75DF" w:rsidRDefault="004F75DF">
            <w:pPr>
              <w:pStyle w:val="TableParagraph"/>
              <w:rPr>
                <w:sz w:val="18"/>
              </w:rPr>
            </w:pPr>
          </w:p>
        </w:tc>
      </w:tr>
      <w:tr w:rsidR="004F75DF" w14:paraId="194DE28A" w14:textId="77777777">
        <w:trPr>
          <w:trHeight w:val="268"/>
          <w:jc w:val="right"/>
        </w:trPr>
        <w:tc>
          <w:tcPr>
            <w:tcW w:w="1277" w:type="dxa"/>
          </w:tcPr>
          <w:p w14:paraId="03C099A6" w14:textId="77777777" w:rsidR="004F75DF" w:rsidRDefault="0013698B">
            <w:pPr>
              <w:pStyle w:val="TableParagraph"/>
              <w:spacing w:line="202" w:lineRule="exact"/>
              <w:ind w:left="110"/>
              <w:rPr>
                <w:sz w:val="18"/>
              </w:rPr>
            </w:pPr>
            <w:r>
              <w:rPr>
                <w:spacing w:val="-2"/>
                <w:sz w:val="18"/>
              </w:rPr>
              <w:t>Биология</w:t>
            </w:r>
          </w:p>
        </w:tc>
        <w:tc>
          <w:tcPr>
            <w:tcW w:w="566" w:type="dxa"/>
          </w:tcPr>
          <w:p w14:paraId="0ED334D9" w14:textId="77777777" w:rsidR="004F75DF" w:rsidRDefault="004F75DF">
            <w:pPr>
              <w:pStyle w:val="TableParagraph"/>
              <w:rPr>
                <w:sz w:val="18"/>
              </w:rPr>
            </w:pPr>
          </w:p>
        </w:tc>
        <w:tc>
          <w:tcPr>
            <w:tcW w:w="710" w:type="dxa"/>
          </w:tcPr>
          <w:p w14:paraId="579F1D81" w14:textId="77777777" w:rsidR="004F75DF" w:rsidRDefault="004F75DF">
            <w:pPr>
              <w:pStyle w:val="TableParagraph"/>
              <w:rPr>
                <w:sz w:val="18"/>
              </w:rPr>
            </w:pPr>
          </w:p>
        </w:tc>
        <w:tc>
          <w:tcPr>
            <w:tcW w:w="710" w:type="dxa"/>
          </w:tcPr>
          <w:p w14:paraId="0E3BD24E" w14:textId="77777777" w:rsidR="004F75DF" w:rsidRDefault="004F75DF">
            <w:pPr>
              <w:pStyle w:val="TableParagraph"/>
              <w:rPr>
                <w:sz w:val="18"/>
              </w:rPr>
            </w:pPr>
          </w:p>
        </w:tc>
        <w:tc>
          <w:tcPr>
            <w:tcW w:w="706" w:type="dxa"/>
          </w:tcPr>
          <w:p w14:paraId="27FFB827" w14:textId="77777777" w:rsidR="004F75DF" w:rsidRDefault="004F75DF">
            <w:pPr>
              <w:pStyle w:val="TableParagraph"/>
              <w:rPr>
                <w:sz w:val="18"/>
              </w:rPr>
            </w:pPr>
          </w:p>
        </w:tc>
        <w:tc>
          <w:tcPr>
            <w:tcW w:w="427" w:type="dxa"/>
            <w:shd w:val="clear" w:color="auto" w:fill="D9D9D9"/>
          </w:tcPr>
          <w:p w14:paraId="18488464" w14:textId="77777777" w:rsidR="004F75DF" w:rsidRDefault="004F75DF">
            <w:pPr>
              <w:pStyle w:val="TableParagraph"/>
              <w:rPr>
                <w:sz w:val="18"/>
              </w:rPr>
            </w:pPr>
          </w:p>
        </w:tc>
        <w:tc>
          <w:tcPr>
            <w:tcW w:w="711" w:type="dxa"/>
          </w:tcPr>
          <w:p w14:paraId="310BAA19" w14:textId="77777777" w:rsidR="004F75DF" w:rsidRDefault="004F75DF">
            <w:pPr>
              <w:pStyle w:val="TableParagraph"/>
              <w:rPr>
                <w:sz w:val="18"/>
              </w:rPr>
            </w:pPr>
          </w:p>
        </w:tc>
        <w:tc>
          <w:tcPr>
            <w:tcW w:w="567" w:type="dxa"/>
          </w:tcPr>
          <w:p w14:paraId="27895CA5" w14:textId="77777777" w:rsidR="004F75DF" w:rsidRDefault="004F75DF">
            <w:pPr>
              <w:pStyle w:val="TableParagraph"/>
              <w:rPr>
                <w:sz w:val="18"/>
              </w:rPr>
            </w:pPr>
          </w:p>
        </w:tc>
        <w:tc>
          <w:tcPr>
            <w:tcW w:w="990" w:type="dxa"/>
          </w:tcPr>
          <w:p w14:paraId="5BB3FE6E" w14:textId="77777777" w:rsidR="004F75DF" w:rsidRDefault="004F75DF">
            <w:pPr>
              <w:pStyle w:val="TableParagraph"/>
              <w:rPr>
                <w:sz w:val="18"/>
              </w:rPr>
            </w:pPr>
          </w:p>
        </w:tc>
        <w:tc>
          <w:tcPr>
            <w:tcW w:w="856" w:type="dxa"/>
          </w:tcPr>
          <w:p w14:paraId="2334AFA8" w14:textId="77777777" w:rsidR="004F75DF" w:rsidRDefault="004F75DF">
            <w:pPr>
              <w:pStyle w:val="TableParagraph"/>
              <w:rPr>
                <w:sz w:val="18"/>
              </w:rPr>
            </w:pPr>
          </w:p>
        </w:tc>
        <w:tc>
          <w:tcPr>
            <w:tcW w:w="567" w:type="dxa"/>
            <w:shd w:val="clear" w:color="auto" w:fill="D9D9D9"/>
          </w:tcPr>
          <w:p w14:paraId="374396E0" w14:textId="77777777" w:rsidR="004F75DF" w:rsidRDefault="004F75DF">
            <w:pPr>
              <w:pStyle w:val="TableParagraph"/>
              <w:rPr>
                <w:sz w:val="18"/>
              </w:rPr>
            </w:pPr>
          </w:p>
        </w:tc>
        <w:tc>
          <w:tcPr>
            <w:tcW w:w="567" w:type="dxa"/>
          </w:tcPr>
          <w:p w14:paraId="36FFD6DC" w14:textId="77777777" w:rsidR="004F75DF" w:rsidRDefault="004F75DF">
            <w:pPr>
              <w:pStyle w:val="TableParagraph"/>
              <w:rPr>
                <w:sz w:val="18"/>
              </w:rPr>
            </w:pPr>
          </w:p>
        </w:tc>
        <w:tc>
          <w:tcPr>
            <w:tcW w:w="567" w:type="dxa"/>
          </w:tcPr>
          <w:p w14:paraId="0FE27457" w14:textId="77777777" w:rsidR="004F75DF" w:rsidRDefault="004F75DF">
            <w:pPr>
              <w:pStyle w:val="TableParagraph"/>
              <w:rPr>
                <w:sz w:val="18"/>
              </w:rPr>
            </w:pPr>
          </w:p>
        </w:tc>
        <w:tc>
          <w:tcPr>
            <w:tcW w:w="567" w:type="dxa"/>
          </w:tcPr>
          <w:p w14:paraId="7D95ECD7" w14:textId="77777777" w:rsidR="004F75DF" w:rsidRDefault="004F75DF">
            <w:pPr>
              <w:pStyle w:val="TableParagraph"/>
              <w:rPr>
                <w:sz w:val="18"/>
              </w:rPr>
            </w:pPr>
          </w:p>
        </w:tc>
        <w:tc>
          <w:tcPr>
            <w:tcW w:w="712" w:type="dxa"/>
          </w:tcPr>
          <w:p w14:paraId="7BABFFFE" w14:textId="77777777" w:rsidR="004F75DF" w:rsidRDefault="004F75DF">
            <w:pPr>
              <w:pStyle w:val="TableParagraph"/>
              <w:rPr>
                <w:sz w:val="18"/>
              </w:rPr>
            </w:pPr>
          </w:p>
        </w:tc>
        <w:tc>
          <w:tcPr>
            <w:tcW w:w="567" w:type="dxa"/>
            <w:shd w:val="clear" w:color="auto" w:fill="D9D9D9"/>
          </w:tcPr>
          <w:p w14:paraId="1088B846" w14:textId="77777777" w:rsidR="004F75DF" w:rsidRDefault="004F75DF">
            <w:pPr>
              <w:pStyle w:val="TableParagraph"/>
              <w:rPr>
                <w:sz w:val="18"/>
              </w:rPr>
            </w:pPr>
          </w:p>
        </w:tc>
        <w:tc>
          <w:tcPr>
            <w:tcW w:w="135" w:type="dxa"/>
            <w:tcBorders>
              <w:right w:val="nil"/>
            </w:tcBorders>
          </w:tcPr>
          <w:p w14:paraId="681218CA" w14:textId="77777777" w:rsidR="004F75DF" w:rsidRDefault="004F75DF">
            <w:pPr>
              <w:pStyle w:val="TableParagraph"/>
              <w:rPr>
                <w:sz w:val="18"/>
              </w:rPr>
            </w:pPr>
          </w:p>
        </w:tc>
      </w:tr>
      <w:tr w:rsidR="004F75DF" w14:paraId="560CAA90" w14:textId="77777777">
        <w:trPr>
          <w:trHeight w:val="268"/>
          <w:jc w:val="right"/>
        </w:trPr>
        <w:tc>
          <w:tcPr>
            <w:tcW w:w="1277" w:type="dxa"/>
          </w:tcPr>
          <w:p w14:paraId="5BF883D9" w14:textId="77777777" w:rsidR="004F75DF" w:rsidRDefault="0013698B">
            <w:pPr>
              <w:pStyle w:val="TableParagraph"/>
              <w:spacing w:line="202" w:lineRule="exact"/>
              <w:ind w:left="110"/>
              <w:rPr>
                <w:sz w:val="18"/>
              </w:rPr>
            </w:pPr>
            <w:r>
              <w:rPr>
                <w:spacing w:val="-2"/>
                <w:sz w:val="18"/>
              </w:rPr>
              <w:t>Физика</w:t>
            </w:r>
          </w:p>
        </w:tc>
        <w:tc>
          <w:tcPr>
            <w:tcW w:w="566" w:type="dxa"/>
          </w:tcPr>
          <w:p w14:paraId="67E7131E" w14:textId="77777777" w:rsidR="004F75DF" w:rsidRDefault="004F75DF">
            <w:pPr>
              <w:pStyle w:val="TableParagraph"/>
              <w:rPr>
                <w:sz w:val="18"/>
              </w:rPr>
            </w:pPr>
          </w:p>
        </w:tc>
        <w:tc>
          <w:tcPr>
            <w:tcW w:w="710" w:type="dxa"/>
          </w:tcPr>
          <w:p w14:paraId="26D54655" w14:textId="77777777" w:rsidR="004F75DF" w:rsidRDefault="004F75DF">
            <w:pPr>
              <w:pStyle w:val="TableParagraph"/>
              <w:rPr>
                <w:sz w:val="18"/>
              </w:rPr>
            </w:pPr>
          </w:p>
        </w:tc>
        <w:tc>
          <w:tcPr>
            <w:tcW w:w="710" w:type="dxa"/>
          </w:tcPr>
          <w:p w14:paraId="5EF7FBF3" w14:textId="77777777" w:rsidR="004F75DF" w:rsidRDefault="004F75DF">
            <w:pPr>
              <w:pStyle w:val="TableParagraph"/>
              <w:rPr>
                <w:sz w:val="18"/>
              </w:rPr>
            </w:pPr>
          </w:p>
        </w:tc>
        <w:tc>
          <w:tcPr>
            <w:tcW w:w="706" w:type="dxa"/>
          </w:tcPr>
          <w:p w14:paraId="6A8987A5" w14:textId="77777777" w:rsidR="004F75DF" w:rsidRDefault="004F75DF">
            <w:pPr>
              <w:pStyle w:val="TableParagraph"/>
              <w:rPr>
                <w:sz w:val="18"/>
              </w:rPr>
            </w:pPr>
          </w:p>
        </w:tc>
        <w:tc>
          <w:tcPr>
            <w:tcW w:w="427" w:type="dxa"/>
            <w:shd w:val="clear" w:color="auto" w:fill="D9D9D9"/>
          </w:tcPr>
          <w:p w14:paraId="3925B423" w14:textId="77777777" w:rsidR="004F75DF" w:rsidRDefault="004F75DF">
            <w:pPr>
              <w:pStyle w:val="TableParagraph"/>
              <w:rPr>
                <w:sz w:val="18"/>
              </w:rPr>
            </w:pPr>
          </w:p>
        </w:tc>
        <w:tc>
          <w:tcPr>
            <w:tcW w:w="711" w:type="dxa"/>
          </w:tcPr>
          <w:p w14:paraId="767C6B78" w14:textId="77777777" w:rsidR="004F75DF" w:rsidRDefault="004F75DF">
            <w:pPr>
              <w:pStyle w:val="TableParagraph"/>
              <w:rPr>
                <w:sz w:val="18"/>
              </w:rPr>
            </w:pPr>
          </w:p>
        </w:tc>
        <w:tc>
          <w:tcPr>
            <w:tcW w:w="567" w:type="dxa"/>
          </w:tcPr>
          <w:p w14:paraId="1E33C2BF" w14:textId="77777777" w:rsidR="004F75DF" w:rsidRDefault="004F75DF">
            <w:pPr>
              <w:pStyle w:val="TableParagraph"/>
              <w:rPr>
                <w:sz w:val="18"/>
              </w:rPr>
            </w:pPr>
          </w:p>
        </w:tc>
        <w:tc>
          <w:tcPr>
            <w:tcW w:w="990" w:type="dxa"/>
          </w:tcPr>
          <w:p w14:paraId="42C2DF72" w14:textId="77777777" w:rsidR="004F75DF" w:rsidRDefault="004F75DF">
            <w:pPr>
              <w:pStyle w:val="TableParagraph"/>
              <w:rPr>
                <w:sz w:val="18"/>
              </w:rPr>
            </w:pPr>
          </w:p>
        </w:tc>
        <w:tc>
          <w:tcPr>
            <w:tcW w:w="856" w:type="dxa"/>
          </w:tcPr>
          <w:p w14:paraId="4902EBE2" w14:textId="77777777" w:rsidR="004F75DF" w:rsidRDefault="0013698B">
            <w:pPr>
              <w:pStyle w:val="TableParagraph"/>
              <w:spacing w:before="1" w:line="247" w:lineRule="exact"/>
              <w:ind w:left="15"/>
              <w:jc w:val="center"/>
              <w:rPr>
                <w:rFonts w:ascii="Calibri"/>
              </w:rPr>
            </w:pPr>
            <w:r>
              <w:rPr>
                <w:rFonts w:ascii="Calibri"/>
                <w:spacing w:val="-10"/>
              </w:rPr>
              <w:t>1</w:t>
            </w:r>
          </w:p>
        </w:tc>
        <w:tc>
          <w:tcPr>
            <w:tcW w:w="567" w:type="dxa"/>
            <w:shd w:val="clear" w:color="auto" w:fill="D9D9D9"/>
          </w:tcPr>
          <w:p w14:paraId="10202448" w14:textId="77777777" w:rsidR="004F75DF" w:rsidRDefault="0013698B">
            <w:pPr>
              <w:pStyle w:val="TableParagraph"/>
              <w:spacing w:before="1" w:line="247" w:lineRule="exact"/>
              <w:ind w:left="23" w:right="9"/>
              <w:jc w:val="center"/>
              <w:rPr>
                <w:rFonts w:ascii="Calibri"/>
              </w:rPr>
            </w:pPr>
            <w:r>
              <w:rPr>
                <w:rFonts w:ascii="Calibri"/>
                <w:spacing w:val="-10"/>
              </w:rPr>
              <w:t>1</w:t>
            </w:r>
          </w:p>
        </w:tc>
        <w:tc>
          <w:tcPr>
            <w:tcW w:w="567" w:type="dxa"/>
          </w:tcPr>
          <w:p w14:paraId="3C1C9634" w14:textId="77777777" w:rsidR="004F75DF" w:rsidRDefault="004F75DF">
            <w:pPr>
              <w:pStyle w:val="TableParagraph"/>
              <w:rPr>
                <w:sz w:val="18"/>
              </w:rPr>
            </w:pPr>
          </w:p>
        </w:tc>
        <w:tc>
          <w:tcPr>
            <w:tcW w:w="567" w:type="dxa"/>
          </w:tcPr>
          <w:p w14:paraId="2FBB1DA3" w14:textId="77777777" w:rsidR="004F75DF" w:rsidRDefault="004F75DF">
            <w:pPr>
              <w:pStyle w:val="TableParagraph"/>
              <w:rPr>
                <w:sz w:val="18"/>
              </w:rPr>
            </w:pPr>
          </w:p>
        </w:tc>
        <w:tc>
          <w:tcPr>
            <w:tcW w:w="567" w:type="dxa"/>
          </w:tcPr>
          <w:p w14:paraId="386CBA66" w14:textId="77777777" w:rsidR="004F75DF" w:rsidRDefault="004F75DF">
            <w:pPr>
              <w:pStyle w:val="TableParagraph"/>
              <w:rPr>
                <w:sz w:val="18"/>
              </w:rPr>
            </w:pPr>
          </w:p>
        </w:tc>
        <w:tc>
          <w:tcPr>
            <w:tcW w:w="712" w:type="dxa"/>
          </w:tcPr>
          <w:p w14:paraId="3E37C022" w14:textId="77777777" w:rsidR="004F75DF" w:rsidRDefault="0013698B">
            <w:pPr>
              <w:pStyle w:val="TableParagraph"/>
              <w:spacing w:before="1" w:line="247" w:lineRule="exact"/>
              <w:ind w:left="20"/>
              <w:jc w:val="center"/>
              <w:rPr>
                <w:rFonts w:ascii="Calibri"/>
              </w:rPr>
            </w:pPr>
            <w:r>
              <w:rPr>
                <w:rFonts w:ascii="Calibri"/>
                <w:spacing w:val="-10"/>
              </w:rPr>
              <w:t>1</w:t>
            </w:r>
          </w:p>
        </w:tc>
        <w:tc>
          <w:tcPr>
            <w:tcW w:w="567" w:type="dxa"/>
            <w:shd w:val="clear" w:color="auto" w:fill="D9D9D9"/>
          </w:tcPr>
          <w:p w14:paraId="7BD2B376" w14:textId="77777777" w:rsidR="004F75DF" w:rsidRDefault="0013698B">
            <w:pPr>
              <w:pStyle w:val="TableParagraph"/>
              <w:spacing w:before="1" w:line="247" w:lineRule="exact"/>
              <w:ind w:left="23" w:right="5"/>
              <w:jc w:val="center"/>
              <w:rPr>
                <w:rFonts w:ascii="Calibri"/>
              </w:rPr>
            </w:pPr>
            <w:r>
              <w:rPr>
                <w:rFonts w:ascii="Calibri"/>
                <w:spacing w:val="-10"/>
              </w:rPr>
              <w:t>1</w:t>
            </w:r>
          </w:p>
        </w:tc>
        <w:tc>
          <w:tcPr>
            <w:tcW w:w="135" w:type="dxa"/>
            <w:tcBorders>
              <w:right w:val="nil"/>
            </w:tcBorders>
          </w:tcPr>
          <w:p w14:paraId="5D3BB146" w14:textId="77777777" w:rsidR="004F75DF" w:rsidRDefault="004F75DF">
            <w:pPr>
              <w:pStyle w:val="TableParagraph"/>
              <w:rPr>
                <w:sz w:val="18"/>
              </w:rPr>
            </w:pPr>
          </w:p>
        </w:tc>
      </w:tr>
      <w:tr w:rsidR="004F75DF" w14:paraId="09FB33D9" w14:textId="77777777">
        <w:trPr>
          <w:trHeight w:val="267"/>
          <w:jc w:val="right"/>
        </w:trPr>
        <w:tc>
          <w:tcPr>
            <w:tcW w:w="1277" w:type="dxa"/>
          </w:tcPr>
          <w:p w14:paraId="3EF831E0" w14:textId="77777777" w:rsidR="004F75DF" w:rsidRDefault="0013698B">
            <w:pPr>
              <w:pStyle w:val="TableParagraph"/>
              <w:spacing w:line="202" w:lineRule="exact"/>
              <w:ind w:left="110"/>
              <w:rPr>
                <w:sz w:val="18"/>
              </w:rPr>
            </w:pPr>
            <w:r>
              <w:rPr>
                <w:spacing w:val="-2"/>
                <w:sz w:val="18"/>
              </w:rPr>
              <w:t>Химия</w:t>
            </w:r>
          </w:p>
        </w:tc>
        <w:tc>
          <w:tcPr>
            <w:tcW w:w="566" w:type="dxa"/>
          </w:tcPr>
          <w:p w14:paraId="529E36DD" w14:textId="77777777" w:rsidR="004F75DF" w:rsidRDefault="004F75DF">
            <w:pPr>
              <w:pStyle w:val="TableParagraph"/>
              <w:rPr>
                <w:sz w:val="18"/>
              </w:rPr>
            </w:pPr>
          </w:p>
        </w:tc>
        <w:tc>
          <w:tcPr>
            <w:tcW w:w="710" w:type="dxa"/>
          </w:tcPr>
          <w:p w14:paraId="1AABA9FC" w14:textId="77777777" w:rsidR="004F75DF" w:rsidRDefault="004F75DF">
            <w:pPr>
              <w:pStyle w:val="TableParagraph"/>
              <w:rPr>
                <w:sz w:val="18"/>
              </w:rPr>
            </w:pPr>
          </w:p>
        </w:tc>
        <w:tc>
          <w:tcPr>
            <w:tcW w:w="710" w:type="dxa"/>
          </w:tcPr>
          <w:p w14:paraId="46A4D907" w14:textId="77777777" w:rsidR="004F75DF" w:rsidRDefault="004F75DF">
            <w:pPr>
              <w:pStyle w:val="TableParagraph"/>
              <w:rPr>
                <w:sz w:val="18"/>
              </w:rPr>
            </w:pPr>
          </w:p>
        </w:tc>
        <w:tc>
          <w:tcPr>
            <w:tcW w:w="706" w:type="dxa"/>
          </w:tcPr>
          <w:p w14:paraId="3D26A906" w14:textId="77777777" w:rsidR="004F75DF" w:rsidRDefault="0013698B">
            <w:pPr>
              <w:pStyle w:val="TableParagraph"/>
              <w:spacing w:before="1" w:line="247" w:lineRule="exact"/>
              <w:ind w:right="272"/>
              <w:jc w:val="right"/>
              <w:rPr>
                <w:rFonts w:ascii="Calibri"/>
              </w:rPr>
            </w:pPr>
            <w:r>
              <w:rPr>
                <w:rFonts w:ascii="Calibri"/>
                <w:spacing w:val="-10"/>
              </w:rPr>
              <w:t>1</w:t>
            </w:r>
          </w:p>
        </w:tc>
        <w:tc>
          <w:tcPr>
            <w:tcW w:w="427" w:type="dxa"/>
            <w:shd w:val="clear" w:color="auto" w:fill="D9D9D9"/>
          </w:tcPr>
          <w:p w14:paraId="0F2F2FF6" w14:textId="77777777" w:rsidR="004F75DF" w:rsidRDefault="0013698B">
            <w:pPr>
              <w:pStyle w:val="TableParagraph"/>
              <w:spacing w:before="1" w:line="247" w:lineRule="exact"/>
              <w:ind w:left="25"/>
              <w:jc w:val="center"/>
              <w:rPr>
                <w:rFonts w:ascii="Calibri"/>
              </w:rPr>
            </w:pPr>
            <w:r>
              <w:rPr>
                <w:rFonts w:ascii="Calibri"/>
                <w:spacing w:val="-10"/>
              </w:rPr>
              <w:t>1</w:t>
            </w:r>
          </w:p>
        </w:tc>
        <w:tc>
          <w:tcPr>
            <w:tcW w:w="711" w:type="dxa"/>
          </w:tcPr>
          <w:p w14:paraId="204FAF9C" w14:textId="77777777" w:rsidR="004F75DF" w:rsidRDefault="004F75DF">
            <w:pPr>
              <w:pStyle w:val="TableParagraph"/>
              <w:rPr>
                <w:sz w:val="18"/>
              </w:rPr>
            </w:pPr>
          </w:p>
        </w:tc>
        <w:tc>
          <w:tcPr>
            <w:tcW w:w="567" w:type="dxa"/>
          </w:tcPr>
          <w:p w14:paraId="2C10B2D7" w14:textId="77777777" w:rsidR="004F75DF" w:rsidRDefault="004F75DF">
            <w:pPr>
              <w:pStyle w:val="TableParagraph"/>
              <w:rPr>
                <w:sz w:val="18"/>
              </w:rPr>
            </w:pPr>
          </w:p>
        </w:tc>
        <w:tc>
          <w:tcPr>
            <w:tcW w:w="990" w:type="dxa"/>
          </w:tcPr>
          <w:p w14:paraId="17A99A4E" w14:textId="77777777" w:rsidR="004F75DF" w:rsidRDefault="004F75DF">
            <w:pPr>
              <w:pStyle w:val="TableParagraph"/>
              <w:rPr>
                <w:sz w:val="18"/>
              </w:rPr>
            </w:pPr>
          </w:p>
        </w:tc>
        <w:tc>
          <w:tcPr>
            <w:tcW w:w="856" w:type="dxa"/>
          </w:tcPr>
          <w:p w14:paraId="60915EA7" w14:textId="77777777" w:rsidR="004F75DF" w:rsidRDefault="0013698B">
            <w:pPr>
              <w:pStyle w:val="TableParagraph"/>
              <w:spacing w:before="1" w:line="247" w:lineRule="exact"/>
              <w:ind w:left="15"/>
              <w:jc w:val="center"/>
              <w:rPr>
                <w:rFonts w:ascii="Calibri"/>
              </w:rPr>
            </w:pPr>
            <w:r>
              <w:rPr>
                <w:rFonts w:ascii="Calibri"/>
                <w:spacing w:val="-10"/>
              </w:rPr>
              <w:t>1</w:t>
            </w:r>
          </w:p>
        </w:tc>
        <w:tc>
          <w:tcPr>
            <w:tcW w:w="567" w:type="dxa"/>
            <w:shd w:val="clear" w:color="auto" w:fill="D9D9D9"/>
          </w:tcPr>
          <w:p w14:paraId="43E90EF9" w14:textId="77777777" w:rsidR="004F75DF" w:rsidRDefault="0013698B">
            <w:pPr>
              <w:pStyle w:val="TableParagraph"/>
              <w:spacing w:before="1" w:line="247" w:lineRule="exact"/>
              <w:ind w:left="23" w:right="9"/>
              <w:jc w:val="center"/>
              <w:rPr>
                <w:rFonts w:ascii="Calibri"/>
              </w:rPr>
            </w:pPr>
            <w:r>
              <w:rPr>
                <w:rFonts w:ascii="Calibri"/>
                <w:spacing w:val="-10"/>
              </w:rPr>
              <w:t>1</w:t>
            </w:r>
          </w:p>
        </w:tc>
        <w:tc>
          <w:tcPr>
            <w:tcW w:w="567" w:type="dxa"/>
          </w:tcPr>
          <w:p w14:paraId="5EF04C48" w14:textId="77777777" w:rsidR="004F75DF" w:rsidRDefault="004F75DF">
            <w:pPr>
              <w:pStyle w:val="TableParagraph"/>
              <w:rPr>
                <w:sz w:val="18"/>
              </w:rPr>
            </w:pPr>
          </w:p>
        </w:tc>
        <w:tc>
          <w:tcPr>
            <w:tcW w:w="567" w:type="dxa"/>
          </w:tcPr>
          <w:p w14:paraId="43AB6097" w14:textId="77777777" w:rsidR="004F75DF" w:rsidRDefault="004F75DF">
            <w:pPr>
              <w:pStyle w:val="TableParagraph"/>
              <w:rPr>
                <w:sz w:val="18"/>
              </w:rPr>
            </w:pPr>
          </w:p>
        </w:tc>
        <w:tc>
          <w:tcPr>
            <w:tcW w:w="567" w:type="dxa"/>
          </w:tcPr>
          <w:p w14:paraId="20A5530E" w14:textId="77777777" w:rsidR="004F75DF" w:rsidRDefault="004F75DF">
            <w:pPr>
              <w:pStyle w:val="TableParagraph"/>
              <w:rPr>
                <w:sz w:val="18"/>
              </w:rPr>
            </w:pPr>
          </w:p>
        </w:tc>
        <w:tc>
          <w:tcPr>
            <w:tcW w:w="712" w:type="dxa"/>
          </w:tcPr>
          <w:p w14:paraId="016FFD88" w14:textId="77777777" w:rsidR="004F75DF" w:rsidRDefault="004F75DF">
            <w:pPr>
              <w:pStyle w:val="TableParagraph"/>
              <w:rPr>
                <w:sz w:val="18"/>
              </w:rPr>
            </w:pPr>
          </w:p>
        </w:tc>
        <w:tc>
          <w:tcPr>
            <w:tcW w:w="567" w:type="dxa"/>
            <w:shd w:val="clear" w:color="auto" w:fill="D9D9D9"/>
          </w:tcPr>
          <w:p w14:paraId="405DFBC9" w14:textId="77777777" w:rsidR="004F75DF" w:rsidRDefault="004F75DF">
            <w:pPr>
              <w:pStyle w:val="TableParagraph"/>
              <w:rPr>
                <w:sz w:val="18"/>
              </w:rPr>
            </w:pPr>
          </w:p>
        </w:tc>
        <w:tc>
          <w:tcPr>
            <w:tcW w:w="135" w:type="dxa"/>
            <w:tcBorders>
              <w:right w:val="nil"/>
            </w:tcBorders>
          </w:tcPr>
          <w:p w14:paraId="70911C65" w14:textId="77777777" w:rsidR="004F75DF" w:rsidRDefault="004F75DF">
            <w:pPr>
              <w:pStyle w:val="TableParagraph"/>
              <w:rPr>
                <w:sz w:val="18"/>
              </w:rPr>
            </w:pPr>
          </w:p>
        </w:tc>
      </w:tr>
      <w:tr w:rsidR="004F75DF" w14:paraId="73443C13" w14:textId="77777777">
        <w:trPr>
          <w:trHeight w:val="618"/>
          <w:jc w:val="right"/>
        </w:trPr>
        <w:tc>
          <w:tcPr>
            <w:tcW w:w="1277" w:type="dxa"/>
          </w:tcPr>
          <w:p w14:paraId="0500C7B4" w14:textId="77777777" w:rsidR="004F75DF" w:rsidRDefault="0013698B">
            <w:pPr>
              <w:pStyle w:val="TableParagraph"/>
              <w:ind w:left="110"/>
              <w:rPr>
                <w:sz w:val="18"/>
              </w:rPr>
            </w:pPr>
            <w:r>
              <w:rPr>
                <w:spacing w:val="-2"/>
                <w:sz w:val="18"/>
              </w:rPr>
              <w:t xml:space="preserve">Изобразитель </w:t>
            </w:r>
            <w:r>
              <w:rPr>
                <w:spacing w:val="-4"/>
                <w:sz w:val="18"/>
              </w:rPr>
              <w:t>ное</w:t>
            </w:r>
          </w:p>
          <w:p w14:paraId="09F9FCE4" w14:textId="77777777" w:rsidR="004F75DF" w:rsidRDefault="0013698B">
            <w:pPr>
              <w:pStyle w:val="TableParagraph"/>
              <w:spacing w:line="190" w:lineRule="exact"/>
              <w:ind w:left="110"/>
              <w:rPr>
                <w:sz w:val="18"/>
              </w:rPr>
            </w:pPr>
            <w:r>
              <w:rPr>
                <w:spacing w:val="-2"/>
                <w:sz w:val="18"/>
              </w:rPr>
              <w:t>искусство</w:t>
            </w:r>
          </w:p>
        </w:tc>
        <w:tc>
          <w:tcPr>
            <w:tcW w:w="566" w:type="dxa"/>
          </w:tcPr>
          <w:p w14:paraId="566768A8" w14:textId="77777777" w:rsidR="004F75DF" w:rsidRDefault="004F75DF">
            <w:pPr>
              <w:pStyle w:val="TableParagraph"/>
              <w:rPr>
                <w:sz w:val="18"/>
              </w:rPr>
            </w:pPr>
          </w:p>
        </w:tc>
        <w:tc>
          <w:tcPr>
            <w:tcW w:w="710" w:type="dxa"/>
          </w:tcPr>
          <w:p w14:paraId="5826C6DA" w14:textId="77777777" w:rsidR="004F75DF" w:rsidRDefault="004F75DF">
            <w:pPr>
              <w:pStyle w:val="TableParagraph"/>
              <w:rPr>
                <w:sz w:val="18"/>
              </w:rPr>
            </w:pPr>
          </w:p>
        </w:tc>
        <w:tc>
          <w:tcPr>
            <w:tcW w:w="710" w:type="dxa"/>
          </w:tcPr>
          <w:p w14:paraId="62A78085" w14:textId="77777777" w:rsidR="004F75DF" w:rsidRDefault="004F75DF">
            <w:pPr>
              <w:pStyle w:val="TableParagraph"/>
              <w:rPr>
                <w:sz w:val="18"/>
              </w:rPr>
            </w:pPr>
          </w:p>
        </w:tc>
        <w:tc>
          <w:tcPr>
            <w:tcW w:w="706" w:type="dxa"/>
          </w:tcPr>
          <w:p w14:paraId="4EFA5AAA" w14:textId="77777777" w:rsidR="004F75DF" w:rsidRDefault="004F75DF">
            <w:pPr>
              <w:pStyle w:val="TableParagraph"/>
              <w:rPr>
                <w:sz w:val="18"/>
              </w:rPr>
            </w:pPr>
          </w:p>
        </w:tc>
        <w:tc>
          <w:tcPr>
            <w:tcW w:w="427" w:type="dxa"/>
            <w:shd w:val="clear" w:color="auto" w:fill="D9D9D9"/>
          </w:tcPr>
          <w:p w14:paraId="7574F842" w14:textId="77777777" w:rsidR="004F75DF" w:rsidRDefault="004F75DF">
            <w:pPr>
              <w:pStyle w:val="TableParagraph"/>
              <w:rPr>
                <w:sz w:val="18"/>
              </w:rPr>
            </w:pPr>
          </w:p>
        </w:tc>
        <w:tc>
          <w:tcPr>
            <w:tcW w:w="711" w:type="dxa"/>
          </w:tcPr>
          <w:p w14:paraId="2364E747" w14:textId="77777777" w:rsidR="004F75DF" w:rsidRDefault="004F75DF">
            <w:pPr>
              <w:pStyle w:val="TableParagraph"/>
              <w:rPr>
                <w:sz w:val="18"/>
              </w:rPr>
            </w:pPr>
          </w:p>
        </w:tc>
        <w:tc>
          <w:tcPr>
            <w:tcW w:w="567" w:type="dxa"/>
          </w:tcPr>
          <w:p w14:paraId="71094676" w14:textId="77777777" w:rsidR="004F75DF" w:rsidRDefault="004F75DF">
            <w:pPr>
              <w:pStyle w:val="TableParagraph"/>
              <w:rPr>
                <w:sz w:val="18"/>
              </w:rPr>
            </w:pPr>
          </w:p>
        </w:tc>
        <w:tc>
          <w:tcPr>
            <w:tcW w:w="990" w:type="dxa"/>
          </w:tcPr>
          <w:p w14:paraId="0BE11B80" w14:textId="77777777" w:rsidR="004F75DF" w:rsidRDefault="004F75DF">
            <w:pPr>
              <w:pStyle w:val="TableParagraph"/>
              <w:rPr>
                <w:sz w:val="18"/>
              </w:rPr>
            </w:pPr>
          </w:p>
        </w:tc>
        <w:tc>
          <w:tcPr>
            <w:tcW w:w="856" w:type="dxa"/>
          </w:tcPr>
          <w:p w14:paraId="55E8B013" w14:textId="77777777" w:rsidR="004F75DF" w:rsidRDefault="004F75DF">
            <w:pPr>
              <w:pStyle w:val="TableParagraph"/>
              <w:rPr>
                <w:sz w:val="18"/>
              </w:rPr>
            </w:pPr>
          </w:p>
        </w:tc>
        <w:tc>
          <w:tcPr>
            <w:tcW w:w="567" w:type="dxa"/>
            <w:shd w:val="clear" w:color="auto" w:fill="D9D9D9"/>
          </w:tcPr>
          <w:p w14:paraId="5AB7BA0B" w14:textId="77777777" w:rsidR="004F75DF" w:rsidRDefault="004F75DF">
            <w:pPr>
              <w:pStyle w:val="TableParagraph"/>
              <w:rPr>
                <w:sz w:val="18"/>
              </w:rPr>
            </w:pPr>
          </w:p>
        </w:tc>
        <w:tc>
          <w:tcPr>
            <w:tcW w:w="567" w:type="dxa"/>
          </w:tcPr>
          <w:p w14:paraId="55691C79" w14:textId="77777777" w:rsidR="004F75DF" w:rsidRDefault="004F75DF">
            <w:pPr>
              <w:pStyle w:val="TableParagraph"/>
              <w:rPr>
                <w:sz w:val="18"/>
              </w:rPr>
            </w:pPr>
          </w:p>
        </w:tc>
        <w:tc>
          <w:tcPr>
            <w:tcW w:w="567" w:type="dxa"/>
          </w:tcPr>
          <w:p w14:paraId="3C763E0D" w14:textId="77777777" w:rsidR="004F75DF" w:rsidRDefault="004F75DF">
            <w:pPr>
              <w:pStyle w:val="TableParagraph"/>
              <w:rPr>
                <w:sz w:val="18"/>
              </w:rPr>
            </w:pPr>
          </w:p>
        </w:tc>
        <w:tc>
          <w:tcPr>
            <w:tcW w:w="567" w:type="dxa"/>
          </w:tcPr>
          <w:p w14:paraId="1F374860" w14:textId="77777777" w:rsidR="004F75DF" w:rsidRDefault="004F75DF">
            <w:pPr>
              <w:pStyle w:val="TableParagraph"/>
              <w:rPr>
                <w:sz w:val="18"/>
              </w:rPr>
            </w:pPr>
          </w:p>
        </w:tc>
        <w:tc>
          <w:tcPr>
            <w:tcW w:w="712" w:type="dxa"/>
          </w:tcPr>
          <w:p w14:paraId="26E04193" w14:textId="77777777" w:rsidR="004F75DF" w:rsidRDefault="004F75DF">
            <w:pPr>
              <w:pStyle w:val="TableParagraph"/>
              <w:rPr>
                <w:sz w:val="18"/>
              </w:rPr>
            </w:pPr>
          </w:p>
        </w:tc>
        <w:tc>
          <w:tcPr>
            <w:tcW w:w="567" w:type="dxa"/>
            <w:shd w:val="clear" w:color="auto" w:fill="D9D9D9"/>
          </w:tcPr>
          <w:p w14:paraId="04406ECF" w14:textId="77777777" w:rsidR="004F75DF" w:rsidRDefault="004F75DF">
            <w:pPr>
              <w:pStyle w:val="TableParagraph"/>
              <w:rPr>
                <w:sz w:val="18"/>
              </w:rPr>
            </w:pPr>
          </w:p>
        </w:tc>
        <w:tc>
          <w:tcPr>
            <w:tcW w:w="135" w:type="dxa"/>
            <w:tcBorders>
              <w:right w:val="nil"/>
            </w:tcBorders>
          </w:tcPr>
          <w:p w14:paraId="36E7BCD6" w14:textId="77777777" w:rsidR="004F75DF" w:rsidRDefault="004F75DF">
            <w:pPr>
              <w:pStyle w:val="TableParagraph"/>
              <w:rPr>
                <w:sz w:val="18"/>
              </w:rPr>
            </w:pPr>
          </w:p>
        </w:tc>
      </w:tr>
      <w:tr w:rsidR="004F75DF" w14:paraId="49F45CB8" w14:textId="77777777">
        <w:trPr>
          <w:trHeight w:val="272"/>
          <w:jc w:val="right"/>
        </w:trPr>
        <w:tc>
          <w:tcPr>
            <w:tcW w:w="1277" w:type="dxa"/>
          </w:tcPr>
          <w:p w14:paraId="1BC1990B" w14:textId="77777777" w:rsidR="004F75DF" w:rsidRDefault="0013698B">
            <w:pPr>
              <w:pStyle w:val="TableParagraph"/>
              <w:spacing w:line="207" w:lineRule="exact"/>
              <w:ind w:left="110"/>
              <w:rPr>
                <w:sz w:val="18"/>
              </w:rPr>
            </w:pPr>
            <w:r>
              <w:rPr>
                <w:spacing w:val="-2"/>
                <w:sz w:val="18"/>
              </w:rPr>
              <w:t>Музыка</w:t>
            </w:r>
          </w:p>
        </w:tc>
        <w:tc>
          <w:tcPr>
            <w:tcW w:w="566" w:type="dxa"/>
          </w:tcPr>
          <w:p w14:paraId="6D190373" w14:textId="77777777" w:rsidR="004F75DF" w:rsidRDefault="004F75DF">
            <w:pPr>
              <w:pStyle w:val="TableParagraph"/>
              <w:rPr>
                <w:sz w:val="18"/>
              </w:rPr>
            </w:pPr>
          </w:p>
        </w:tc>
        <w:tc>
          <w:tcPr>
            <w:tcW w:w="710" w:type="dxa"/>
          </w:tcPr>
          <w:p w14:paraId="73A6456A" w14:textId="77777777" w:rsidR="004F75DF" w:rsidRDefault="004F75DF">
            <w:pPr>
              <w:pStyle w:val="TableParagraph"/>
              <w:rPr>
                <w:sz w:val="18"/>
              </w:rPr>
            </w:pPr>
          </w:p>
        </w:tc>
        <w:tc>
          <w:tcPr>
            <w:tcW w:w="710" w:type="dxa"/>
          </w:tcPr>
          <w:p w14:paraId="4CC1F06A" w14:textId="77777777" w:rsidR="004F75DF" w:rsidRDefault="004F75DF">
            <w:pPr>
              <w:pStyle w:val="TableParagraph"/>
              <w:rPr>
                <w:sz w:val="18"/>
              </w:rPr>
            </w:pPr>
          </w:p>
        </w:tc>
        <w:tc>
          <w:tcPr>
            <w:tcW w:w="706" w:type="dxa"/>
          </w:tcPr>
          <w:p w14:paraId="4730E48E" w14:textId="77777777" w:rsidR="004F75DF" w:rsidRDefault="004F75DF">
            <w:pPr>
              <w:pStyle w:val="TableParagraph"/>
              <w:rPr>
                <w:sz w:val="18"/>
              </w:rPr>
            </w:pPr>
          </w:p>
        </w:tc>
        <w:tc>
          <w:tcPr>
            <w:tcW w:w="427" w:type="dxa"/>
            <w:shd w:val="clear" w:color="auto" w:fill="D9D9D9"/>
          </w:tcPr>
          <w:p w14:paraId="39BCF174" w14:textId="77777777" w:rsidR="004F75DF" w:rsidRDefault="004F75DF">
            <w:pPr>
              <w:pStyle w:val="TableParagraph"/>
              <w:rPr>
                <w:sz w:val="18"/>
              </w:rPr>
            </w:pPr>
          </w:p>
        </w:tc>
        <w:tc>
          <w:tcPr>
            <w:tcW w:w="711" w:type="dxa"/>
          </w:tcPr>
          <w:p w14:paraId="2087CF20" w14:textId="77777777" w:rsidR="004F75DF" w:rsidRDefault="004F75DF">
            <w:pPr>
              <w:pStyle w:val="TableParagraph"/>
              <w:rPr>
                <w:sz w:val="18"/>
              </w:rPr>
            </w:pPr>
          </w:p>
        </w:tc>
        <w:tc>
          <w:tcPr>
            <w:tcW w:w="567" w:type="dxa"/>
          </w:tcPr>
          <w:p w14:paraId="1521CC41" w14:textId="77777777" w:rsidR="004F75DF" w:rsidRDefault="004F75DF">
            <w:pPr>
              <w:pStyle w:val="TableParagraph"/>
              <w:rPr>
                <w:sz w:val="18"/>
              </w:rPr>
            </w:pPr>
          </w:p>
        </w:tc>
        <w:tc>
          <w:tcPr>
            <w:tcW w:w="990" w:type="dxa"/>
          </w:tcPr>
          <w:p w14:paraId="4CA593FB" w14:textId="77777777" w:rsidR="004F75DF" w:rsidRDefault="004F75DF">
            <w:pPr>
              <w:pStyle w:val="TableParagraph"/>
              <w:rPr>
                <w:sz w:val="18"/>
              </w:rPr>
            </w:pPr>
          </w:p>
        </w:tc>
        <w:tc>
          <w:tcPr>
            <w:tcW w:w="856" w:type="dxa"/>
          </w:tcPr>
          <w:p w14:paraId="072AF122" w14:textId="77777777" w:rsidR="004F75DF" w:rsidRDefault="004F75DF">
            <w:pPr>
              <w:pStyle w:val="TableParagraph"/>
              <w:rPr>
                <w:sz w:val="18"/>
              </w:rPr>
            </w:pPr>
          </w:p>
        </w:tc>
        <w:tc>
          <w:tcPr>
            <w:tcW w:w="567" w:type="dxa"/>
            <w:shd w:val="clear" w:color="auto" w:fill="D9D9D9"/>
          </w:tcPr>
          <w:p w14:paraId="15715CE0" w14:textId="77777777" w:rsidR="004F75DF" w:rsidRDefault="004F75DF">
            <w:pPr>
              <w:pStyle w:val="TableParagraph"/>
              <w:rPr>
                <w:sz w:val="18"/>
              </w:rPr>
            </w:pPr>
          </w:p>
        </w:tc>
        <w:tc>
          <w:tcPr>
            <w:tcW w:w="567" w:type="dxa"/>
          </w:tcPr>
          <w:p w14:paraId="3904C7B4" w14:textId="77777777" w:rsidR="004F75DF" w:rsidRDefault="004F75DF">
            <w:pPr>
              <w:pStyle w:val="TableParagraph"/>
              <w:rPr>
                <w:sz w:val="18"/>
              </w:rPr>
            </w:pPr>
          </w:p>
        </w:tc>
        <w:tc>
          <w:tcPr>
            <w:tcW w:w="567" w:type="dxa"/>
          </w:tcPr>
          <w:p w14:paraId="076E256D" w14:textId="77777777" w:rsidR="004F75DF" w:rsidRDefault="004F75DF">
            <w:pPr>
              <w:pStyle w:val="TableParagraph"/>
              <w:rPr>
                <w:sz w:val="18"/>
              </w:rPr>
            </w:pPr>
          </w:p>
        </w:tc>
        <w:tc>
          <w:tcPr>
            <w:tcW w:w="567" w:type="dxa"/>
          </w:tcPr>
          <w:p w14:paraId="279E82B1" w14:textId="77777777" w:rsidR="004F75DF" w:rsidRDefault="004F75DF">
            <w:pPr>
              <w:pStyle w:val="TableParagraph"/>
              <w:rPr>
                <w:sz w:val="18"/>
              </w:rPr>
            </w:pPr>
          </w:p>
        </w:tc>
        <w:tc>
          <w:tcPr>
            <w:tcW w:w="712" w:type="dxa"/>
          </w:tcPr>
          <w:p w14:paraId="07088DB5" w14:textId="77777777" w:rsidR="004F75DF" w:rsidRDefault="004F75DF">
            <w:pPr>
              <w:pStyle w:val="TableParagraph"/>
              <w:rPr>
                <w:sz w:val="18"/>
              </w:rPr>
            </w:pPr>
          </w:p>
        </w:tc>
        <w:tc>
          <w:tcPr>
            <w:tcW w:w="567" w:type="dxa"/>
            <w:shd w:val="clear" w:color="auto" w:fill="D9D9D9"/>
          </w:tcPr>
          <w:p w14:paraId="6E30FE37" w14:textId="77777777" w:rsidR="004F75DF" w:rsidRDefault="004F75DF">
            <w:pPr>
              <w:pStyle w:val="TableParagraph"/>
              <w:rPr>
                <w:sz w:val="18"/>
              </w:rPr>
            </w:pPr>
          </w:p>
        </w:tc>
        <w:tc>
          <w:tcPr>
            <w:tcW w:w="135" w:type="dxa"/>
            <w:tcBorders>
              <w:right w:val="nil"/>
            </w:tcBorders>
          </w:tcPr>
          <w:p w14:paraId="68957D4A" w14:textId="77777777" w:rsidR="004F75DF" w:rsidRDefault="004F75DF">
            <w:pPr>
              <w:pStyle w:val="TableParagraph"/>
              <w:rPr>
                <w:sz w:val="18"/>
              </w:rPr>
            </w:pPr>
          </w:p>
        </w:tc>
      </w:tr>
      <w:tr w:rsidR="004F75DF" w14:paraId="5978D00D" w14:textId="77777777">
        <w:trPr>
          <w:trHeight w:val="268"/>
          <w:jc w:val="right"/>
        </w:trPr>
        <w:tc>
          <w:tcPr>
            <w:tcW w:w="1277" w:type="dxa"/>
          </w:tcPr>
          <w:p w14:paraId="3E95DAB5" w14:textId="77777777" w:rsidR="004F75DF" w:rsidRDefault="0013698B">
            <w:pPr>
              <w:pStyle w:val="TableParagraph"/>
              <w:spacing w:line="202" w:lineRule="exact"/>
              <w:ind w:left="110"/>
              <w:rPr>
                <w:sz w:val="18"/>
              </w:rPr>
            </w:pPr>
            <w:r>
              <w:rPr>
                <w:spacing w:val="-2"/>
                <w:sz w:val="18"/>
              </w:rPr>
              <w:t>Технология</w:t>
            </w:r>
          </w:p>
        </w:tc>
        <w:tc>
          <w:tcPr>
            <w:tcW w:w="566" w:type="dxa"/>
          </w:tcPr>
          <w:p w14:paraId="15F41FC2" w14:textId="77777777" w:rsidR="004F75DF" w:rsidRDefault="004F75DF">
            <w:pPr>
              <w:pStyle w:val="TableParagraph"/>
              <w:rPr>
                <w:sz w:val="18"/>
              </w:rPr>
            </w:pPr>
          </w:p>
        </w:tc>
        <w:tc>
          <w:tcPr>
            <w:tcW w:w="710" w:type="dxa"/>
          </w:tcPr>
          <w:p w14:paraId="51730C53" w14:textId="77777777" w:rsidR="004F75DF" w:rsidRDefault="004F75DF">
            <w:pPr>
              <w:pStyle w:val="TableParagraph"/>
              <w:rPr>
                <w:sz w:val="18"/>
              </w:rPr>
            </w:pPr>
          </w:p>
        </w:tc>
        <w:tc>
          <w:tcPr>
            <w:tcW w:w="710" w:type="dxa"/>
          </w:tcPr>
          <w:p w14:paraId="45ACA47E" w14:textId="77777777" w:rsidR="004F75DF" w:rsidRDefault="004F75DF">
            <w:pPr>
              <w:pStyle w:val="TableParagraph"/>
              <w:rPr>
                <w:sz w:val="18"/>
              </w:rPr>
            </w:pPr>
          </w:p>
        </w:tc>
        <w:tc>
          <w:tcPr>
            <w:tcW w:w="706" w:type="dxa"/>
          </w:tcPr>
          <w:p w14:paraId="0B2F5589" w14:textId="77777777" w:rsidR="004F75DF" w:rsidRDefault="004F75DF">
            <w:pPr>
              <w:pStyle w:val="TableParagraph"/>
              <w:rPr>
                <w:sz w:val="18"/>
              </w:rPr>
            </w:pPr>
          </w:p>
        </w:tc>
        <w:tc>
          <w:tcPr>
            <w:tcW w:w="427" w:type="dxa"/>
            <w:shd w:val="clear" w:color="auto" w:fill="D9D9D9"/>
          </w:tcPr>
          <w:p w14:paraId="31F1217E" w14:textId="77777777" w:rsidR="004F75DF" w:rsidRDefault="004F75DF">
            <w:pPr>
              <w:pStyle w:val="TableParagraph"/>
              <w:rPr>
                <w:sz w:val="18"/>
              </w:rPr>
            </w:pPr>
          </w:p>
        </w:tc>
        <w:tc>
          <w:tcPr>
            <w:tcW w:w="711" w:type="dxa"/>
          </w:tcPr>
          <w:p w14:paraId="0A9EA582" w14:textId="77777777" w:rsidR="004F75DF" w:rsidRDefault="004F75DF">
            <w:pPr>
              <w:pStyle w:val="TableParagraph"/>
              <w:rPr>
                <w:sz w:val="18"/>
              </w:rPr>
            </w:pPr>
          </w:p>
        </w:tc>
        <w:tc>
          <w:tcPr>
            <w:tcW w:w="567" w:type="dxa"/>
          </w:tcPr>
          <w:p w14:paraId="034031B0" w14:textId="77777777" w:rsidR="004F75DF" w:rsidRDefault="004F75DF">
            <w:pPr>
              <w:pStyle w:val="TableParagraph"/>
              <w:rPr>
                <w:sz w:val="18"/>
              </w:rPr>
            </w:pPr>
          </w:p>
        </w:tc>
        <w:tc>
          <w:tcPr>
            <w:tcW w:w="990" w:type="dxa"/>
          </w:tcPr>
          <w:p w14:paraId="50BEEF06" w14:textId="77777777" w:rsidR="004F75DF" w:rsidRDefault="004F75DF">
            <w:pPr>
              <w:pStyle w:val="TableParagraph"/>
              <w:rPr>
                <w:sz w:val="18"/>
              </w:rPr>
            </w:pPr>
          </w:p>
        </w:tc>
        <w:tc>
          <w:tcPr>
            <w:tcW w:w="856" w:type="dxa"/>
          </w:tcPr>
          <w:p w14:paraId="47E49AF7" w14:textId="77777777" w:rsidR="004F75DF" w:rsidRDefault="004F75DF">
            <w:pPr>
              <w:pStyle w:val="TableParagraph"/>
              <w:rPr>
                <w:sz w:val="18"/>
              </w:rPr>
            </w:pPr>
          </w:p>
        </w:tc>
        <w:tc>
          <w:tcPr>
            <w:tcW w:w="567" w:type="dxa"/>
            <w:shd w:val="clear" w:color="auto" w:fill="D9D9D9"/>
          </w:tcPr>
          <w:p w14:paraId="2819C1C9" w14:textId="77777777" w:rsidR="004F75DF" w:rsidRDefault="004F75DF">
            <w:pPr>
              <w:pStyle w:val="TableParagraph"/>
              <w:rPr>
                <w:sz w:val="18"/>
              </w:rPr>
            </w:pPr>
          </w:p>
        </w:tc>
        <w:tc>
          <w:tcPr>
            <w:tcW w:w="567" w:type="dxa"/>
          </w:tcPr>
          <w:p w14:paraId="7F2BFD81" w14:textId="77777777" w:rsidR="004F75DF" w:rsidRDefault="004F75DF">
            <w:pPr>
              <w:pStyle w:val="TableParagraph"/>
              <w:rPr>
                <w:sz w:val="18"/>
              </w:rPr>
            </w:pPr>
          </w:p>
        </w:tc>
        <w:tc>
          <w:tcPr>
            <w:tcW w:w="567" w:type="dxa"/>
          </w:tcPr>
          <w:p w14:paraId="55A934A0" w14:textId="77777777" w:rsidR="004F75DF" w:rsidRDefault="004F75DF">
            <w:pPr>
              <w:pStyle w:val="TableParagraph"/>
              <w:rPr>
                <w:sz w:val="18"/>
              </w:rPr>
            </w:pPr>
          </w:p>
        </w:tc>
        <w:tc>
          <w:tcPr>
            <w:tcW w:w="567" w:type="dxa"/>
          </w:tcPr>
          <w:p w14:paraId="5754B437" w14:textId="77777777" w:rsidR="004F75DF" w:rsidRDefault="004F75DF">
            <w:pPr>
              <w:pStyle w:val="TableParagraph"/>
              <w:rPr>
                <w:sz w:val="18"/>
              </w:rPr>
            </w:pPr>
          </w:p>
        </w:tc>
        <w:tc>
          <w:tcPr>
            <w:tcW w:w="712" w:type="dxa"/>
          </w:tcPr>
          <w:p w14:paraId="679296DE" w14:textId="77777777" w:rsidR="004F75DF" w:rsidRDefault="004F75DF">
            <w:pPr>
              <w:pStyle w:val="TableParagraph"/>
              <w:rPr>
                <w:sz w:val="18"/>
              </w:rPr>
            </w:pPr>
          </w:p>
        </w:tc>
        <w:tc>
          <w:tcPr>
            <w:tcW w:w="567" w:type="dxa"/>
            <w:shd w:val="clear" w:color="auto" w:fill="D9D9D9"/>
          </w:tcPr>
          <w:p w14:paraId="7DB2AA45" w14:textId="77777777" w:rsidR="004F75DF" w:rsidRDefault="004F75DF">
            <w:pPr>
              <w:pStyle w:val="TableParagraph"/>
              <w:rPr>
                <w:sz w:val="18"/>
              </w:rPr>
            </w:pPr>
          </w:p>
        </w:tc>
        <w:tc>
          <w:tcPr>
            <w:tcW w:w="135" w:type="dxa"/>
            <w:tcBorders>
              <w:right w:val="nil"/>
            </w:tcBorders>
          </w:tcPr>
          <w:p w14:paraId="4A3B2149" w14:textId="77777777" w:rsidR="004F75DF" w:rsidRDefault="004F75DF">
            <w:pPr>
              <w:pStyle w:val="TableParagraph"/>
              <w:rPr>
                <w:sz w:val="18"/>
              </w:rPr>
            </w:pPr>
          </w:p>
        </w:tc>
      </w:tr>
    </w:tbl>
    <w:p w14:paraId="0AD25718" w14:textId="77777777" w:rsidR="004F75DF" w:rsidRDefault="004F75DF">
      <w:pPr>
        <w:rPr>
          <w:sz w:val="18"/>
        </w:rPr>
        <w:sectPr w:rsidR="004F75DF">
          <w:headerReference w:type="default" r:id="rId15"/>
          <w:pgSz w:w="11910" w:h="16390"/>
          <w:pgMar w:top="1160" w:right="0" w:bottom="280" w:left="580" w:header="723" w:footer="0" w:gutter="0"/>
          <w:pgNumType w:start="400"/>
          <w:cols w:space="720"/>
        </w:sectPr>
      </w:pPr>
    </w:p>
    <w:p w14:paraId="4263FB6D" w14:textId="77777777" w:rsidR="004F75DF" w:rsidRDefault="004F75DF">
      <w:pPr>
        <w:pStyle w:val="a3"/>
        <w:ind w:left="0"/>
        <w:jc w:val="left"/>
        <w:rPr>
          <w:sz w:val="20"/>
        </w:rPr>
      </w:pPr>
    </w:p>
    <w:p w14:paraId="10B157EC" w14:textId="77777777" w:rsidR="004F75DF" w:rsidRDefault="004F75DF">
      <w:pPr>
        <w:pStyle w:val="a3"/>
        <w:spacing w:before="55"/>
        <w:ind w:left="0"/>
        <w:jc w:val="left"/>
        <w:rPr>
          <w:sz w:val="20"/>
        </w:rPr>
      </w:pPr>
    </w:p>
    <w:tbl>
      <w:tblPr>
        <w:tblStyle w:val="TableNormal"/>
        <w:tblW w:w="0" w:type="auto"/>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77"/>
        <w:gridCol w:w="566"/>
        <w:gridCol w:w="710"/>
        <w:gridCol w:w="710"/>
        <w:gridCol w:w="706"/>
        <w:gridCol w:w="427"/>
        <w:gridCol w:w="711"/>
        <w:gridCol w:w="567"/>
        <w:gridCol w:w="990"/>
        <w:gridCol w:w="856"/>
        <w:gridCol w:w="567"/>
        <w:gridCol w:w="567"/>
        <w:gridCol w:w="567"/>
        <w:gridCol w:w="567"/>
        <w:gridCol w:w="712"/>
        <w:gridCol w:w="567"/>
        <w:gridCol w:w="135"/>
      </w:tblGrid>
      <w:tr w:rsidR="004F75DF" w14:paraId="52E02EA9" w14:textId="77777777">
        <w:trPr>
          <w:trHeight w:val="417"/>
          <w:jc w:val="right"/>
        </w:trPr>
        <w:tc>
          <w:tcPr>
            <w:tcW w:w="1277" w:type="dxa"/>
            <w:tcBorders>
              <w:top w:val="nil"/>
            </w:tcBorders>
          </w:tcPr>
          <w:p w14:paraId="7E86AB9B" w14:textId="77777777" w:rsidR="004F75DF" w:rsidRDefault="0013698B">
            <w:pPr>
              <w:pStyle w:val="TableParagraph"/>
              <w:spacing w:line="202" w:lineRule="exact"/>
              <w:ind w:left="110"/>
              <w:rPr>
                <w:sz w:val="18"/>
              </w:rPr>
            </w:pPr>
            <w:r>
              <w:rPr>
                <w:spacing w:val="-2"/>
                <w:sz w:val="18"/>
              </w:rPr>
              <w:t>Физическая</w:t>
            </w:r>
          </w:p>
          <w:p w14:paraId="0F726654" w14:textId="77777777" w:rsidR="004F75DF" w:rsidRDefault="0013698B">
            <w:pPr>
              <w:pStyle w:val="TableParagraph"/>
              <w:spacing w:line="195" w:lineRule="exact"/>
              <w:ind w:left="110"/>
              <w:rPr>
                <w:sz w:val="18"/>
              </w:rPr>
            </w:pPr>
            <w:r>
              <w:rPr>
                <w:spacing w:val="-2"/>
                <w:sz w:val="18"/>
              </w:rPr>
              <w:t>культура</w:t>
            </w:r>
          </w:p>
        </w:tc>
        <w:tc>
          <w:tcPr>
            <w:tcW w:w="566" w:type="dxa"/>
            <w:tcBorders>
              <w:top w:val="nil"/>
            </w:tcBorders>
          </w:tcPr>
          <w:p w14:paraId="32CC524C" w14:textId="77777777" w:rsidR="004F75DF" w:rsidRDefault="004F75DF">
            <w:pPr>
              <w:pStyle w:val="TableParagraph"/>
              <w:rPr>
                <w:sz w:val="18"/>
              </w:rPr>
            </w:pPr>
          </w:p>
        </w:tc>
        <w:tc>
          <w:tcPr>
            <w:tcW w:w="710" w:type="dxa"/>
            <w:tcBorders>
              <w:top w:val="nil"/>
            </w:tcBorders>
          </w:tcPr>
          <w:p w14:paraId="637E06C6" w14:textId="77777777" w:rsidR="004F75DF" w:rsidRDefault="004F75DF">
            <w:pPr>
              <w:pStyle w:val="TableParagraph"/>
              <w:rPr>
                <w:sz w:val="18"/>
              </w:rPr>
            </w:pPr>
          </w:p>
        </w:tc>
        <w:tc>
          <w:tcPr>
            <w:tcW w:w="710" w:type="dxa"/>
            <w:tcBorders>
              <w:top w:val="nil"/>
            </w:tcBorders>
          </w:tcPr>
          <w:p w14:paraId="74D6B99C" w14:textId="77777777" w:rsidR="004F75DF" w:rsidRDefault="004F75DF">
            <w:pPr>
              <w:pStyle w:val="TableParagraph"/>
              <w:rPr>
                <w:sz w:val="18"/>
              </w:rPr>
            </w:pPr>
          </w:p>
        </w:tc>
        <w:tc>
          <w:tcPr>
            <w:tcW w:w="706" w:type="dxa"/>
            <w:tcBorders>
              <w:top w:val="nil"/>
            </w:tcBorders>
          </w:tcPr>
          <w:p w14:paraId="6C9B9426" w14:textId="77777777" w:rsidR="004F75DF" w:rsidRDefault="004F75DF">
            <w:pPr>
              <w:pStyle w:val="TableParagraph"/>
              <w:rPr>
                <w:sz w:val="18"/>
              </w:rPr>
            </w:pPr>
          </w:p>
        </w:tc>
        <w:tc>
          <w:tcPr>
            <w:tcW w:w="427" w:type="dxa"/>
            <w:tcBorders>
              <w:top w:val="nil"/>
            </w:tcBorders>
            <w:shd w:val="clear" w:color="auto" w:fill="D9D9D9"/>
          </w:tcPr>
          <w:p w14:paraId="278F6706" w14:textId="77777777" w:rsidR="004F75DF" w:rsidRDefault="004F75DF">
            <w:pPr>
              <w:pStyle w:val="TableParagraph"/>
              <w:rPr>
                <w:sz w:val="18"/>
              </w:rPr>
            </w:pPr>
          </w:p>
        </w:tc>
        <w:tc>
          <w:tcPr>
            <w:tcW w:w="711" w:type="dxa"/>
            <w:tcBorders>
              <w:top w:val="nil"/>
            </w:tcBorders>
          </w:tcPr>
          <w:p w14:paraId="43701657" w14:textId="77777777" w:rsidR="004F75DF" w:rsidRDefault="004F75DF">
            <w:pPr>
              <w:pStyle w:val="TableParagraph"/>
              <w:rPr>
                <w:sz w:val="18"/>
              </w:rPr>
            </w:pPr>
          </w:p>
        </w:tc>
        <w:tc>
          <w:tcPr>
            <w:tcW w:w="567" w:type="dxa"/>
            <w:tcBorders>
              <w:top w:val="nil"/>
            </w:tcBorders>
          </w:tcPr>
          <w:p w14:paraId="3E15D42F" w14:textId="77777777" w:rsidR="004F75DF" w:rsidRDefault="004F75DF">
            <w:pPr>
              <w:pStyle w:val="TableParagraph"/>
              <w:rPr>
                <w:sz w:val="18"/>
              </w:rPr>
            </w:pPr>
          </w:p>
        </w:tc>
        <w:tc>
          <w:tcPr>
            <w:tcW w:w="990" w:type="dxa"/>
            <w:tcBorders>
              <w:top w:val="nil"/>
            </w:tcBorders>
          </w:tcPr>
          <w:p w14:paraId="6679DAF9" w14:textId="77777777" w:rsidR="004F75DF" w:rsidRDefault="004F75DF">
            <w:pPr>
              <w:pStyle w:val="TableParagraph"/>
              <w:rPr>
                <w:sz w:val="18"/>
              </w:rPr>
            </w:pPr>
          </w:p>
        </w:tc>
        <w:tc>
          <w:tcPr>
            <w:tcW w:w="856" w:type="dxa"/>
            <w:tcBorders>
              <w:top w:val="nil"/>
            </w:tcBorders>
          </w:tcPr>
          <w:p w14:paraId="6BD282BB" w14:textId="77777777" w:rsidR="004F75DF" w:rsidRDefault="004F75DF">
            <w:pPr>
              <w:pStyle w:val="TableParagraph"/>
              <w:rPr>
                <w:sz w:val="18"/>
              </w:rPr>
            </w:pPr>
          </w:p>
        </w:tc>
        <w:tc>
          <w:tcPr>
            <w:tcW w:w="567" w:type="dxa"/>
            <w:tcBorders>
              <w:top w:val="nil"/>
            </w:tcBorders>
            <w:shd w:val="clear" w:color="auto" w:fill="D9D9D9"/>
          </w:tcPr>
          <w:p w14:paraId="05EE3EF1" w14:textId="77777777" w:rsidR="004F75DF" w:rsidRDefault="004F75DF">
            <w:pPr>
              <w:pStyle w:val="TableParagraph"/>
              <w:rPr>
                <w:sz w:val="18"/>
              </w:rPr>
            </w:pPr>
          </w:p>
        </w:tc>
        <w:tc>
          <w:tcPr>
            <w:tcW w:w="567" w:type="dxa"/>
            <w:tcBorders>
              <w:top w:val="nil"/>
            </w:tcBorders>
          </w:tcPr>
          <w:p w14:paraId="1FF15288" w14:textId="77777777" w:rsidR="004F75DF" w:rsidRDefault="004F75DF">
            <w:pPr>
              <w:pStyle w:val="TableParagraph"/>
              <w:rPr>
                <w:sz w:val="18"/>
              </w:rPr>
            </w:pPr>
          </w:p>
        </w:tc>
        <w:tc>
          <w:tcPr>
            <w:tcW w:w="567" w:type="dxa"/>
            <w:tcBorders>
              <w:top w:val="nil"/>
            </w:tcBorders>
          </w:tcPr>
          <w:p w14:paraId="07F800FA" w14:textId="77777777" w:rsidR="004F75DF" w:rsidRDefault="004F75DF">
            <w:pPr>
              <w:pStyle w:val="TableParagraph"/>
              <w:rPr>
                <w:sz w:val="18"/>
              </w:rPr>
            </w:pPr>
          </w:p>
        </w:tc>
        <w:tc>
          <w:tcPr>
            <w:tcW w:w="567" w:type="dxa"/>
            <w:tcBorders>
              <w:top w:val="nil"/>
            </w:tcBorders>
          </w:tcPr>
          <w:p w14:paraId="504A3AEE" w14:textId="77777777" w:rsidR="004F75DF" w:rsidRDefault="004F75DF">
            <w:pPr>
              <w:pStyle w:val="TableParagraph"/>
              <w:rPr>
                <w:sz w:val="18"/>
              </w:rPr>
            </w:pPr>
          </w:p>
        </w:tc>
        <w:tc>
          <w:tcPr>
            <w:tcW w:w="712" w:type="dxa"/>
            <w:tcBorders>
              <w:top w:val="nil"/>
            </w:tcBorders>
          </w:tcPr>
          <w:p w14:paraId="4AC39A92" w14:textId="77777777" w:rsidR="004F75DF" w:rsidRDefault="004F75DF">
            <w:pPr>
              <w:pStyle w:val="TableParagraph"/>
              <w:rPr>
                <w:sz w:val="18"/>
              </w:rPr>
            </w:pPr>
          </w:p>
        </w:tc>
        <w:tc>
          <w:tcPr>
            <w:tcW w:w="567" w:type="dxa"/>
            <w:tcBorders>
              <w:top w:val="nil"/>
            </w:tcBorders>
            <w:shd w:val="clear" w:color="auto" w:fill="D9D9D9"/>
          </w:tcPr>
          <w:p w14:paraId="4D0DB246" w14:textId="77777777" w:rsidR="004F75DF" w:rsidRDefault="004F75DF">
            <w:pPr>
              <w:pStyle w:val="TableParagraph"/>
              <w:rPr>
                <w:sz w:val="18"/>
              </w:rPr>
            </w:pPr>
          </w:p>
        </w:tc>
        <w:tc>
          <w:tcPr>
            <w:tcW w:w="135" w:type="dxa"/>
            <w:tcBorders>
              <w:top w:val="nil"/>
              <w:right w:val="nil"/>
            </w:tcBorders>
          </w:tcPr>
          <w:p w14:paraId="217CFC1A" w14:textId="77777777" w:rsidR="004F75DF" w:rsidRDefault="004F75DF">
            <w:pPr>
              <w:pStyle w:val="TableParagraph"/>
              <w:rPr>
                <w:sz w:val="18"/>
              </w:rPr>
            </w:pPr>
          </w:p>
        </w:tc>
      </w:tr>
      <w:tr w:rsidR="004F75DF" w14:paraId="4FA3710F" w14:textId="77777777">
        <w:trPr>
          <w:trHeight w:val="267"/>
          <w:jc w:val="right"/>
        </w:trPr>
        <w:tc>
          <w:tcPr>
            <w:tcW w:w="1277" w:type="dxa"/>
          </w:tcPr>
          <w:p w14:paraId="7D6AF297" w14:textId="77777777" w:rsidR="004F75DF" w:rsidRDefault="0013698B">
            <w:pPr>
              <w:pStyle w:val="TableParagraph"/>
              <w:spacing w:line="202" w:lineRule="exact"/>
              <w:ind w:left="110"/>
              <w:rPr>
                <w:sz w:val="18"/>
              </w:rPr>
            </w:pPr>
            <w:r>
              <w:rPr>
                <w:spacing w:val="-5"/>
                <w:sz w:val="18"/>
              </w:rPr>
              <w:t>ОБЖ</w:t>
            </w:r>
          </w:p>
        </w:tc>
        <w:tc>
          <w:tcPr>
            <w:tcW w:w="566" w:type="dxa"/>
          </w:tcPr>
          <w:p w14:paraId="0AE98BF6" w14:textId="77777777" w:rsidR="004F75DF" w:rsidRDefault="004F75DF">
            <w:pPr>
              <w:pStyle w:val="TableParagraph"/>
              <w:rPr>
                <w:sz w:val="18"/>
              </w:rPr>
            </w:pPr>
          </w:p>
        </w:tc>
        <w:tc>
          <w:tcPr>
            <w:tcW w:w="710" w:type="dxa"/>
          </w:tcPr>
          <w:p w14:paraId="3CAB0EA5" w14:textId="77777777" w:rsidR="004F75DF" w:rsidRDefault="004F75DF">
            <w:pPr>
              <w:pStyle w:val="TableParagraph"/>
              <w:rPr>
                <w:sz w:val="18"/>
              </w:rPr>
            </w:pPr>
          </w:p>
        </w:tc>
        <w:tc>
          <w:tcPr>
            <w:tcW w:w="710" w:type="dxa"/>
          </w:tcPr>
          <w:p w14:paraId="095DA537" w14:textId="77777777" w:rsidR="004F75DF" w:rsidRDefault="004F75DF">
            <w:pPr>
              <w:pStyle w:val="TableParagraph"/>
              <w:rPr>
                <w:sz w:val="18"/>
              </w:rPr>
            </w:pPr>
          </w:p>
        </w:tc>
        <w:tc>
          <w:tcPr>
            <w:tcW w:w="706" w:type="dxa"/>
          </w:tcPr>
          <w:p w14:paraId="6897D737" w14:textId="77777777" w:rsidR="004F75DF" w:rsidRDefault="004F75DF">
            <w:pPr>
              <w:pStyle w:val="TableParagraph"/>
              <w:rPr>
                <w:sz w:val="18"/>
              </w:rPr>
            </w:pPr>
          </w:p>
        </w:tc>
        <w:tc>
          <w:tcPr>
            <w:tcW w:w="427" w:type="dxa"/>
            <w:shd w:val="clear" w:color="auto" w:fill="D9D9D9"/>
          </w:tcPr>
          <w:p w14:paraId="24284794" w14:textId="77777777" w:rsidR="004F75DF" w:rsidRDefault="004F75DF">
            <w:pPr>
              <w:pStyle w:val="TableParagraph"/>
              <w:rPr>
                <w:sz w:val="18"/>
              </w:rPr>
            </w:pPr>
          </w:p>
        </w:tc>
        <w:tc>
          <w:tcPr>
            <w:tcW w:w="711" w:type="dxa"/>
          </w:tcPr>
          <w:p w14:paraId="384EB023" w14:textId="77777777" w:rsidR="004F75DF" w:rsidRDefault="004F75DF">
            <w:pPr>
              <w:pStyle w:val="TableParagraph"/>
              <w:rPr>
                <w:sz w:val="18"/>
              </w:rPr>
            </w:pPr>
          </w:p>
        </w:tc>
        <w:tc>
          <w:tcPr>
            <w:tcW w:w="567" w:type="dxa"/>
          </w:tcPr>
          <w:p w14:paraId="3DC81179" w14:textId="77777777" w:rsidR="004F75DF" w:rsidRDefault="004F75DF">
            <w:pPr>
              <w:pStyle w:val="TableParagraph"/>
              <w:rPr>
                <w:sz w:val="18"/>
              </w:rPr>
            </w:pPr>
          </w:p>
        </w:tc>
        <w:tc>
          <w:tcPr>
            <w:tcW w:w="990" w:type="dxa"/>
          </w:tcPr>
          <w:p w14:paraId="3F5311DE" w14:textId="77777777" w:rsidR="004F75DF" w:rsidRDefault="004F75DF">
            <w:pPr>
              <w:pStyle w:val="TableParagraph"/>
              <w:rPr>
                <w:sz w:val="18"/>
              </w:rPr>
            </w:pPr>
          </w:p>
        </w:tc>
        <w:tc>
          <w:tcPr>
            <w:tcW w:w="856" w:type="dxa"/>
          </w:tcPr>
          <w:p w14:paraId="70E1535A" w14:textId="77777777" w:rsidR="004F75DF" w:rsidRDefault="004F75DF">
            <w:pPr>
              <w:pStyle w:val="TableParagraph"/>
              <w:rPr>
                <w:sz w:val="18"/>
              </w:rPr>
            </w:pPr>
          </w:p>
        </w:tc>
        <w:tc>
          <w:tcPr>
            <w:tcW w:w="567" w:type="dxa"/>
            <w:shd w:val="clear" w:color="auto" w:fill="D9D9D9"/>
          </w:tcPr>
          <w:p w14:paraId="0F479E82" w14:textId="77777777" w:rsidR="004F75DF" w:rsidRDefault="004F75DF">
            <w:pPr>
              <w:pStyle w:val="TableParagraph"/>
              <w:rPr>
                <w:sz w:val="18"/>
              </w:rPr>
            </w:pPr>
          </w:p>
        </w:tc>
        <w:tc>
          <w:tcPr>
            <w:tcW w:w="567" w:type="dxa"/>
          </w:tcPr>
          <w:p w14:paraId="4998899D" w14:textId="77777777" w:rsidR="004F75DF" w:rsidRDefault="004F75DF">
            <w:pPr>
              <w:pStyle w:val="TableParagraph"/>
              <w:rPr>
                <w:sz w:val="18"/>
              </w:rPr>
            </w:pPr>
          </w:p>
        </w:tc>
        <w:tc>
          <w:tcPr>
            <w:tcW w:w="567" w:type="dxa"/>
          </w:tcPr>
          <w:p w14:paraId="7BE42233" w14:textId="77777777" w:rsidR="004F75DF" w:rsidRDefault="004F75DF">
            <w:pPr>
              <w:pStyle w:val="TableParagraph"/>
              <w:rPr>
                <w:sz w:val="18"/>
              </w:rPr>
            </w:pPr>
          </w:p>
        </w:tc>
        <w:tc>
          <w:tcPr>
            <w:tcW w:w="567" w:type="dxa"/>
          </w:tcPr>
          <w:p w14:paraId="7A00FA61" w14:textId="77777777" w:rsidR="004F75DF" w:rsidRDefault="004F75DF">
            <w:pPr>
              <w:pStyle w:val="TableParagraph"/>
              <w:rPr>
                <w:sz w:val="18"/>
              </w:rPr>
            </w:pPr>
          </w:p>
        </w:tc>
        <w:tc>
          <w:tcPr>
            <w:tcW w:w="712" w:type="dxa"/>
          </w:tcPr>
          <w:p w14:paraId="1292652F" w14:textId="77777777" w:rsidR="004F75DF" w:rsidRDefault="004F75DF">
            <w:pPr>
              <w:pStyle w:val="TableParagraph"/>
              <w:rPr>
                <w:sz w:val="18"/>
              </w:rPr>
            </w:pPr>
          </w:p>
        </w:tc>
        <w:tc>
          <w:tcPr>
            <w:tcW w:w="567" w:type="dxa"/>
            <w:shd w:val="clear" w:color="auto" w:fill="D9D9D9"/>
          </w:tcPr>
          <w:p w14:paraId="15407EFD" w14:textId="77777777" w:rsidR="004F75DF" w:rsidRDefault="004F75DF">
            <w:pPr>
              <w:pStyle w:val="TableParagraph"/>
              <w:rPr>
                <w:sz w:val="18"/>
              </w:rPr>
            </w:pPr>
          </w:p>
        </w:tc>
        <w:tc>
          <w:tcPr>
            <w:tcW w:w="135" w:type="dxa"/>
            <w:tcBorders>
              <w:right w:val="nil"/>
            </w:tcBorders>
          </w:tcPr>
          <w:p w14:paraId="66546B40" w14:textId="77777777" w:rsidR="004F75DF" w:rsidRDefault="004F75DF">
            <w:pPr>
              <w:pStyle w:val="TableParagraph"/>
              <w:rPr>
                <w:sz w:val="18"/>
              </w:rPr>
            </w:pPr>
          </w:p>
        </w:tc>
      </w:tr>
      <w:tr w:rsidR="004F75DF" w14:paraId="2C5E69D3" w14:textId="77777777">
        <w:trPr>
          <w:trHeight w:val="273"/>
          <w:jc w:val="right"/>
        </w:trPr>
        <w:tc>
          <w:tcPr>
            <w:tcW w:w="11202" w:type="dxa"/>
            <w:gridSpan w:val="17"/>
            <w:tcBorders>
              <w:right w:val="nil"/>
            </w:tcBorders>
            <w:shd w:val="clear" w:color="auto" w:fill="F7C9AC"/>
          </w:tcPr>
          <w:p w14:paraId="4C351B20" w14:textId="77777777" w:rsidR="004F75DF" w:rsidRDefault="0013698B">
            <w:pPr>
              <w:pStyle w:val="TableParagraph"/>
              <w:spacing w:line="253" w:lineRule="exact"/>
              <w:ind w:left="6981"/>
              <w:rPr>
                <w:b/>
                <w:sz w:val="24"/>
              </w:rPr>
            </w:pPr>
            <w:r>
              <w:rPr>
                <w:b/>
                <w:sz w:val="24"/>
              </w:rPr>
              <w:t>9</w:t>
            </w:r>
            <w:r>
              <w:rPr>
                <w:b/>
                <w:spacing w:val="2"/>
                <w:sz w:val="24"/>
              </w:rPr>
              <w:t xml:space="preserve"> </w:t>
            </w:r>
            <w:r>
              <w:rPr>
                <w:b/>
                <w:spacing w:val="-2"/>
                <w:sz w:val="24"/>
              </w:rPr>
              <w:t>класс</w:t>
            </w:r>
          </w:p>
        </w:tc>
      </w:tr>
      <w:tr w:rsidR="004F75DF" w14:paraId="04ACECBD" w14:textId="77777777">
        <w:trPr>
          <w:trHeight w:val="272"/>
          <w:jc w:val="right"/>
        </w:trPr>
        <w:tc>
          <w:tcPr>
            <w:tcW w:w="1277" w:type="dxa"/>
          </w:tcPr>
          <w:p w14:paraId="3D0E9D44" w14:textId="77777777" w:rsidR="004F75DF" w:rsidRDefault="0013698B">
            <w:pPr>
              <w:pStyle w:val="TableParagraph"/>
              <w:spacing w:line="207" w:lineRule="exact"/>
              <w:ind w:left="110"/>
              <w:rPr>
                <w:sz w:val="18"/>
              </w:rPr>
            </w:pPr>
            <w:r>
              <w:rPr>
                <w:sz w:val="18"/>
              </w:rPr>
              <w:t>Русский</w:t>
            </w:r>
            <w:r>
              <w:rPr>
                <w:spacing w:val="-10"/>
                <w:sz w:val="18"/>
              </w:rPr>
              <w:t xml:space="preserve"> </w:t>
            </w:r>
            <w:r>
              <w:rPr>
                <w:spacing w:val="-4"/>
                <w:sz w:val="18"/>
              </w:rPr>
              <w:t>язык</w:t>
            </w:r>
          </w:p>
        </w:tc>
        <w:tc>
          <w:tcPr>
            <w:tcW w:w="566" w:type="dxa"/>
          </w:tcPr>
          <w:p w14:paraId="74B41CD5" w14:textId="77777777" w:rsidR="004F75DF" w:rsidRDefault="0013698B">
            <w:pPr>
              <w:pStyle w:val="TableParagraph"/>
              <w:spacing w:before="6" w:line="247" w:lineRule="exact"/>
              <w:ind w:left="26"/>
              <w:jc w:val="center"/>
              <w:rPr>
                <w:rFonts w:ascii="Calibri"/>
              </w:rPr>
            </w:pPr>
            <w:r>
              <w:rPr>
                <w:rFonts w:ascii="Calibri"/>
                <w:spacing w:val="-10"/>
              </w:rPr>
              <w:t>1</w:t>
            </w:r>
          </w:p>
        </w:tc>
        <w:tc>
          <w:tcPr>
            <w:tcW w:w="710" w:type="dxa"/>
          </w:tcPr>
          <w:p w14:paraId="3CC2FD22" w14:textId="77777777" w:rsidR="004F75DF" w:rsidRDefault="004F75DF">
            <w:pPr>
              <w:pStyle w:val="TableParagraph"/>
              <w:rPr>
                <w:sz w:val="18"/>
              </w:rPr>
            </w:pPr>
          </w:p>
        </w:tc>
        <w:tc>
          <w:tcPr>
            <w:tcW w:w="710" w:type="dxa"/>
          </w:tcPr>
          <w:p w14:paraId="1F75CE9B" w14:textId="77777777" w:rsidR="004F75DF" w:rsidRDefault="004F75DF">
            <w:pPr>
              <w:pStyle w:val="TableParagraph"/>
              <w:rPr>
                <w:sz w:val="18"/>
              </w:rPr>
            </w:pPr>
          </w:p>
        </w:tc>
        <w:tc>
          <w:tcPr>
            <w:tcW w:w="706" w:type="dxa"/>
          </w:tcPr>
          <w:p w14:paraId="0583CE34" w14:textId="77777777" w:rsidR="004F75DF" w:rsidRDefault="0013698B">
            <w:pPr>
              <w:pStyle w:val="TableParagraph"/>
              <w:spacing w:before="6" w:line="247" w:lineRule="exact"/>
              <w:ind w:left="24"/>
              <w:jc w:val="center"/>
              <w:rPr>
                <w:rFonts w:ascii="Calibri"/>
              </w:rPr>
            </w:pPr>
            <w:r>
              <w:rPr>
                <w:rFonts w:ascii="Calibri"/>
                <w:spacing w:val="-10"/>
              </w:rPr>
              <w:t>1</w:t>
            </w:r>
          </w:p>
        </w:tc>
        <w:tc>
          <w:tcPr>
            <w:tcW w:w="427" w:type="dxa"/>
            <w:shd w:val="clear" w:color="auto" w:fill="D9D9D9"/>
          </w:tcPr>
          <w:p w14:paraId="2C8A55B7" w14:textId="77777777" w:rsidR="004F75DF" w:rsidRDefault="0013698B">
            <w:pPr>
              <w:pStyle w:val="TableParagraph"/>
              <w:spacing w:before="6" w:line="247" w:lineRule="exact"/>
              <w:ind w:left="25"/>
              <w:jc w:val="center"/>
              <w:rPr>
                <w:rFonts w:ascii="Calibri"/>
              </w:rPr>
            </w:pPr>
            <w:r>
              <w:rPr>
                <w:rFonts w:ascii="Calibri"/>
                <w:spacing w:val="-10"/>
              </w:rPr>
              <w:t>2</w:t>
            </w:r>
          </w:p>
        </w:tc>
        <w:tc>
          <w:tcPr>
            <w:tcW w:w="711" w:type="dxa"/>
          </w:tcPr>
          <w:p w14:paraId="5207297E" w14:textId="77777777" w:rsidR="004F75DF" w:rsidRDefault="004F75DF">
            <w:pPr>
              <w:pStyle w:val="TableParagraph"/>
              <w:rPr>
                <w:sz w:val="18"/>
              </w:rPr>
            </w:pPr>
          </w:p>
        </w:tc>
        <w:tc>
          <w:tcPr>
            <w:tcW w:w="567" w:type="dxa"/>
          </w:tcPr>
          <w:p w14:paraId="77CFA2B5" w14:textId="77777777" w:rsidR="004F75DF" w:rsidRDefault="004F75DF">
            <w:pPr>
              <w:pStyle w:val="TableParagraph"/>
              <w:rPr>
                <w:sz w:val="18"/>
              </w:rPr>
            </w:pPr>
          </w:p>
        </w:tc>
        <w:tc>
          <w:tcPr>
            <w:tcW w:w="990" w:type="dxa"/>
          </w:tcPr>
          <w:p w14:paraId="73A1F515" w14:textId="77777777" w:rsidR="004F75DF" w:rsidRDefault="004F75DF">
            <w:pPr>
              <w:pStyle w:val="TableParagraph"/>
              <w:rPr>
                <w:sz w:val="18"/>
              </w:rPr>
            </w:pPr>
          </w:p>
        </w:tc>
        <w:tc>
          <w:tcPr>
            <w:tcW w:w="856" w:type="dxa"/>
          </w:tcPr>
          <w:p w14:paraId="2744263C" w14:textId="77777777" w:rsidR="004F75DF" w:rsidRDefault="004F75DF">
            <w:pPr>
              <w:pStyle w:val="TableParagraph"/>
              <w:rPr>
                <w:sz w:val="18"/>
              </w:rPr>
            </w:pPr>
          </w:p>
        </w:tc>
        <w:tc>
          <w:tcPr>
            <w:tcW w:w="567" w:type="dxa"/>
            <w:shd w:val="clear" w:color="auto" w:fill="D9D9D9"/>
          </w:tcPr>
          <w:p w14:paraId="7C7B8C28" w14:textId="77777777" w:rsidR="004F75DF" w:rsidRDefault="004F75DF">
            <w:pPr>
              <w:pStyle w:val="TableParagraph"/>
              <w:rPr>
                <w:sz w:val="18"/>
              </w:rPr>
            </w:pPr>
          </w:p>
        </w:tc>
        <w:tc>
          <w:tcPr>
            <w:tcW w:w="567" w:type="dxa"/>
          </w:tcPr>
          <w:p w14:paraId="2ABCDBDC" w14:textId="77777777" w:rsidR="004F75DF" w:rsidRDefault="004F75DF">
            <w:pPr>
              <w:pStyle w:val="TableParagraph"/>
              <w:rPr>
                <w:sz w:val="18"/>
              </w:rPr>
            </w:pPr>
          </w:p>
        </w:tc>
        <w:tc>
          <w:tcPr>
            <w:tcW w:w="567" w:type="dxa"/>
          </w:tcPr>
          <w:p w14:paraId="2A4B4E2E" w14:textId="77777777" w:rsidR="004F75DF" w:rsidRDefault="004F75DF">
            <w:pPr>
              <w:pStyle w:val="TableParagraph"/>
              <w:rPr>
                <w:sz w:val="18"/>
              </w:rPr>
            </w:pPr>
          </w:p>
        </w:tc>
        <w:tc>
          <w:tcPr>
            <w:tcW w:w="567" w:type="dxa"/>
          </w:tcPr>
          <w:p w14:paraId="26030A96" w14:textId="77777777" w:rsidR="004F75DF" w:rsidRDefault="004F75DF">
            <w:pPr>
              <w:pStyle w:val="TableParagraph"/>
              <w:rPr>
                <w:sz w:val="18"/>
              </w:rPr>
            </w:pPr>
          </w:p>
        </w:tc>
        <w:tc>
          <w:tcPr>
            <w:tcW w:w="712" w:type="dxa"/>
          </w:tcPr>
          <w:p w14:paraId="5DB9E818" w14:textId="77777777" w:rsidR="004F75DF" w:rsidRDefault="0013698B">
            <w:pPr>
              <w:pStyle w:val="TableParagraph"/>
              <w:spacing w:before="6" w:line="247" w:lineRule="exact"/>
              <w:ind w:left="20"/>
              <w:jc w:val="center"/>
              <w:rPr>
                <w:rFonts w:ascii="Calibri"/>
              </w:rPr>
            </w:pPr>
            <w:r>
              <w:rPr>
                <w:rFonts w:ascii="Calibri"/>
                <w:spacing w:val="-10"/>
              </w:rPr>
              <w:t>1</w:t>
            </w:r>
          </w:p>
        </w:tc>
        <w:tc>
          <w:tcPr>
            <w:tcW w:w="567" w:type="dxa"/>
            <w:shd w:val="clear" w:color="auto" w:fill="D9D9D9"/>
          </w:tcPr>
          <w:p w14:paraId="4009C51F" w14:textId="77777777" w:rsidR="004F75DF" w:rsidRDefault="0013698B">
            <w:pPr>
              <w:pStyle w:val="TableParagraph"/>
              <w:spacing w:before="6" w:line="247" w:lineRule="exact"/>
              <w:ind w:left="23" w:right="5"/>
              <w:jc w:val="center"/>
              <w:rPr>
                <w:rFonts w:ascii="Calibri"/>
              </w:rPr>
            </w:pPr>
            <w:r>
              <w:rPr>
                <w:rFonts w:ascii="Calibri"/>
                <w:spacing w:val="-10"/>
              </w:rPr>
              <w:t>1</w:t>
            </w:r>
          </w:p>
        </w:tc>
        <w:tc>
          <w:tcPr>
            <w:tcW w:w="135" w:type="dxa"/>
            <w:tcBorders>
              <w:right w:val="nil"/>
            </w:tcBorders>
          </w:tcPr>
          <w:p w14:paraId="51DC1F63" w14:textId="77777777" w:rsidR="004F75DF" w:rsidRDefault="004F75DF">
            <w:pPr>
              <w:pStyle w:val="TableParagraph"/>
              <w:rPr>
                <w:sz w:val="18"/>
              </w:rPr>
            </w:pPr>
          </w:p>
        </w:tc>
      </w:tr>
      <w:tr w:rsidR="004F75DF" w14:paraId="63918405" w14:textId="77777777">
        <w:trPr>
          <w:trHeight w:val="267"/>
          <w:jc w:val="right"/>
        </w:trPr>
        <w:tc>
          <w:tcPr>
            <w:tcW w:w="1277" w:type="dxa"/>
          </w:tcPr>
          <w:p w14:paraId="7902C4FB" w14:textId="77777777" w:rsidR="004F75DF" w:rsidRDefault="0013698B">
            <w:pPr>
              <w:pStyle w:val="TableParagraph"/>
              <w:spacing w:line="202" w:lineRule="exact"/>
              <w:ind w:left="110"/>
              <w:rPr>
                <w:sz w:val="18"/>
              </w:rPr>
            </w:pPr>
            <w:r>
              <w:rPr>
                <w:spacing w:val="-2"/>
                <w:sz w:val="18"/>
              </w:rPr>
              <w:t>Литература</w:t>
            </w:r>
          </w:p>
        </w:tc>
        <w:tc>
          <w:tcPr>
            <w:tcW w:w="566" w:type="dxa"/>
          </w:tcPr>
          <w:p w14:paraId="7A4BC578" w14:textId="77777777" w:rsidR="004F75DF" w:rsidRDefault="004F75DF">
            <w:pPr>
              <w:pStyle w:val="TableParagraph"/>
              <w:rPr>
                <w:sz w:val="18"/>
              </w:rPr>
            </w:pPr>
          </w:p>
        </w:tc>
        <w:tc>
          <w:tcPr>
            <w:tcW w:w="710" w:type="dxa"/>
          </w:tcPr>
          <w:p w14:paraId="47E38933" w14:textId="77777777" w:rsidR="004F75DF" w:rsidRDefault="004F75DF">
            <w:pPr>
              <w:pStyle w:val="TableParagraph"/>
              <w:rPr>
                <w:sz w:val="18"/>
              </w:rPr>
            </w:pPr>
          </w:p>
        </w:tc>
        <w:tc>
          <w:tcPr>
            <w:tcW w:w="710" w:type="dxa"/>
          </w:tcPr>
          <w:p w14:paraId="7F13460F" w14:textId="77777777" w:rsidR="004F75DF" w:rsidRDefault="004F75DF">
            <w:pPr>
              <w:pStyle w:val="TableParagraph"/>
              <w:rPr>
                <w:sz w:val="18"/>
              </w:rPr>
            </w:pPr>
          </w:p>
        </w:tc>
        <w:tc>
          <w:tcPr>
            <w:tcW w:w="706" w:type="dxa"/>
          </w:tcPr>
          <w:p w14:paraId="2173BA2B" w14:textId="77777777" w:rsidR="004F75DF" w:rsidRDefault="004F75DF">
            <w:pPr>
              <w:pStyle w:val="TableParagraph"/>
              <w:rPr>
                <w:sz w:val="18"/>
              </w:rPr>
            </w:pPr>
          </w:p>
        </w:tc>
        <w:tc>
          <w:tcPr>
            <w:tcW w:w="427" w:type="dxa"/>
            <w:shd w:val="clear" w:color="auto" w:fill="D9D9D9"/>
          </w:tcPr>
          <w:p w14:paraId="6FB9BBE4" w14:textId="77777777" w:rsidR="004F75DF" w:rsidRDefault="004F75DF">
            <w:pPr>
              <w:pStyle w:val="TableParagraph"/>
              <w:rPr>
                <w:sz w:val="18"/>
              </w:rPr>
            </w:pPr>
          </w:p>
        </w:tc>
        <w:tc>
          <w:tcPr>
            <w:tcW w:w="711" w:type="dxa"/>
          </w:tcPr>
          <w:p w14:paraId="436A037A" w14:textId="77777777" w:rsidR="004F75DF" w:rsidRDefault="004F75DF">
            <w:pPr>
              <w:pStyle w:val="TableParagraph"/>
              <w:rPr>
                <w:sz w:val="18"/>
              </w:rPr>
            </w:pPr>
          </w:p>
        </w:tc>
        <w:tc>
          <w:tcPr>
            <w:tcW w:w="567" w:type="dxa"/>
          </w:tcPr>
          <w:p w14:paraId="55143DA7" w14:textId="77777777" w:rsidR="004F75DF" w:rsidRDefault="004F75DF">
            <w:pPr>
              <w:pStyle w:val="TableParagraph"/>
              <w:rPr>
                <w:sz w:val="18"/>
              </w:rPr>
            </w:pPr>
          </w:p>
        </w:tc>
        <w:tc>
          <w:tcPr>
            <w:tcW w:w="990" w:type="dxa"/>
          </w:tcPr>
          <w:p w14:paraId="048E23D0" w14:textId="77777777" w:rsidR="004F75DF" w:rsidRDefault="004F75DF">
            <w:pPr>
              <w:pStyle w:val="TableParagraph"/>
              <w:rPr>
                <w:sz w:val="18"/>
              </w:rPr>
            </w:pPr>
          </w:p>
        </w:tc>
        <w:tc>
          <w:tcPr>
            <w:tcW w:w="856" w:type="dxa"/>
          </w:tcPr>
          <w:p w14:paraId="5C008481" w14:textId="77777777" w:rsidR="004F75DF" w:rsidRDefault="004F75DF">
            <w:pPr>
              <w:pStyle w:val="TableParagraph"/>
              <w:rPr>
                <w:sz w:val="18"/>
              </w:rPr>
            </w:pPr>
          </w:p>
        </w:tc>
        <w:tc>
          <w:tcPr>
            <w:tcW w:w="567" w:type="dxa"/>
            <w:shd w:val="clear" w:color="auto" w:fill="D9D9D9"/>
          </w:tcPr>
          <w:p w14:paraId="1AE82D92" w14:textId="77777777" w:rsidR="004F75DF" w:rsidRDefault="004F75DF">
            <w:pPr>
              <w:pStyle w:val="TableParagraph"/>
              <w:rPr>
                <w:sz w:val="18"/>
              </w:rPr>
            </w:pPr>
          </w:p>
        </w:tc>
        <w:tc>
          <w:tcPr>
            <w:tcW w:w="567" w:type="dxa"/>
          </w:tcPr>
          <w:p w14:paraId="5828F24F" w14:textId="77777777" w:rsidR="004F75DF" w:rsidRDefault="004F75DF">
            <w:pPr>
              <w:pStyle w:val="TableParagraph"/>
              <w:rPr>
                <w:sz w:val="18"/>
              </w:rPr>
            </w:pPr>
          </w:p>
        </w:tc>
        <w:tc>
          <w:tcPr>
            <w:tcW w:w="567" w:type="dxa"/>
          </w:tcPr>
          <w:p w14:paraId="35E4AA59" w14:textId="77777777" w:rsidR="004F75DF" w:rsidRDefault="004F75DF">
            <w:pPr>
              <w:pStyle w:val="TableParagraph"/>
              <w:rPr>
                <w:sz w:val="18"/>
              </w:rPr>
            </w:pPr>
          </w:p>
        </w:tc>
        <w:tc>
          <w:tcPr>
            <w:tcW w:w="567" w:type="dxa"/>
          </w:tcPr>
          <w:p w14:paraId="2067F685" w14:textId="77777777" w:rsidR="004F75DF" w:rsidRDefault="004F75DF">
            <w:pPr>
              <w:pStyle w:val="TableParagraph"/>
              <w:rPr>
                <w:sz w:val="18"/>
              </w:rPr>
            </w:pPr>
          </w:p>
        </w:tc>
        <w:tc>
          <w:tcPr>
            <w:tcW w:w="712" w:type="dxa"/>
          </w:tcPr>
          <w:p w14:paraId="4F690C28" w14:textId="77777777" w:rsidR="004F75DF" w:rsidRDefault="004F75DF">
            <w:pPr>
              <w:pStyle w:val="TableParagraph"/>
              <w:rPr>
                <w:sz w:val="18"/>
              </w:rPr>
            </w:pPr>
          </w:p>
        </w:tc>
        <w:tc>
          <w:tcPr>
            <w:tcW w:w="567" w:type="dxa"/>
            <w:shd w:val="clear" w:color="auto" w:fill="D9D9D9"/>
          </w:tcPr>
          <w:p w14:paraId="0C042B15" w14:textId="77777777" w:rsidR="004F75DF" w:rsidRDefault="004F75DF">
            <w:pPr>
              <w:pStyle w:val="TableParagraph"/>
              <w:rPr>
                <w:sz w:val="18"/>
              </w:rPr>
            </w:pPr>
          </w:p>
        </w:tc>
        <w:tc>
          <w:tcPr>
            <w:tcW w:w="135" w:type="dxa"/>
            <w:tcBorders>
              <w:right w:val="nil"/>
            </w:tcBorders>
          </w:tcPr>
          <w:p w14:paraId="16F58239" w14:textId="77777777" w:rsidR="004F75DF" w:rsidRDefault="004F75DF">
            <w:pPr>
              <w:pStyle w:val="TableParagraph"/>
              <w:rPr>
                <w:sz w:val="18"/>
              </w:rPr>
            </w:pPr>
          </w:p>
        </w:tc>
      </w:tr>
      <w:tr w:rsidR="004F75DF" w14:paraId="67CA0CBC" w14:textId="77777777">
        <w:trPr>
          <w:trHeight w:val="618"/>
          <w:jc w:val="right"/>
        </w:trPr>
        <w:tc>
          <w:tcPr>
            <w:tcW w:w="1277" w:type="dxa"/>
          </w:tcPr>
          <w:p w14:paraId="6082A050" w14:textId="77777777" w:rsidR="004F75DF" w:rsidRDefault="0013698B">
            <w:pPr>
              <w:pStyle w:val="TableParagraph"/>
              <w:ind w:left="110"/>
              <w:rPr>
                <w:sz w:val="18"/>
              </w:rPr>
            </w:pPr>
            <w:r>
              <w:rPr>
                <w:spacing w:val="-2"/>
                <w:sz w:val="18"/>
              </w:rPr>
              <w:t xml:space="preserve">Иностранный </w:t>
            </w:r>
            <w:r>
              <w:rPr>
                <w:spacing w:val="-4"/>
                <w:sz w:val="18"/>
              </w:rPr>
              <w:t>язык</w:t>
            </w:r>
          </w:p>
          <w:p w14:paraId="0E4CF781" w14:textId="77777777" w:rsidR="004F75DF" w:rsidRDefault="0013698B">
            <w:pPr>
              <w:pStyle w:val="TableParagraph"/>
              <w:spacing w:line="190" w:lineRule="exact"/>
              <w:ind w:left="110"/>
              <w:rPr>
                <w:sz w:val="18"/>
              </w:rPr>
            </w:pPr>
            <w:r>
              <w:rPr>
                <w:spacing w:val="-2"/>
                <w:sz w:val="18"/>
              </w:rPr>
              <w:t>(английский)</w:t>
            </w:r>
          </w:p>
        </w:tc>
        <w:tc>
          <w:tcPr>
            <w:tcW w:w="566" w:type="dxa"/>
          </w:tcPr>
          <w:p w14:paraId="39BFCC8E" w14:textId="77777777" w:rsidR="004F75DF" w:rsidRDefault="004F75DF">
            <w:pPr>
              <w:pStyle w:val="TableParagraph"/>
              <w:rPr>
                <w:sz w:val="18"/>
              </w:rPr>
            </w:pPr>
          </w:p>
        </w:tc>
        <w:tc>
          <w:tcPr>
            <w:tcW w:w="710" w:type="dxa"/>
          </w:tcPr>
          <w:p w14:paraId="0E174260" w14:textId="77777777" w:rsidR="004F75DF" w:rsidRDefault="004F75DF">
            <w:pPr>
              <w:pStyle w:val="TableParagraph"/>
              <w:rPr>
                <w:sz w:val="18"/>
              </w:rPr>
            </w:pPr>
          </w:p>
        </w:tc>
        <w:tc>
          <w:tcPr>
            <w:tcW w:w="710" w:type="dxa"/>
          </w:tcPr>
          <w:p w14:paraId="2D5A07BC" w14:textId="77777777" w:rsidR="004F75DF" w:rsidRDefault="004F75DF">
            <w:pPr>
              <w:pStyle w:val="TableParagraph"/>
              <w:rPr>
                <w:sz w:val="18"/>
              </w:rPr>
            </w:pPr>
          </w:p>
        </w:tc>
        <w:tc>
          <w:tcPr>
            <w:tcW w:w="706" w:type="dxa"/>
          </w:tcPr>
          <w:p w14:paraId="71E78D3D" w14:textId="77777777" w:rsidR="004F75DF" w:rsidRDefault="004F75DF">
            <w:pPr>
              <w:pStyle w:val="TableParagraph"/>
              <w:rPr>
                <w:sz w:val="18"/>
              </w:rPr>
            </w:pPr>
          </w:p>
        </w:tc>
        <w:tc>
          <w:tcPr>
            <w:tcW w:w="427" w:type="dxa"/>
            <w:shd w:val="clear" w:color="auto" w:fill="D9D9D9"/>
          </w:tcPr>
          <w:p w14:paraId="5B22441C" w14:textId="77777777" w:rsidR="004F75DF" w:rsidRDefault="004F75DF">
            <w:pPr>
              <w:pStyle w:val="TableParagraph"/>
              <w:rPr>
                <w:sz w:val="18"/>
              </w:rPr>
            </w:pPr>
          </w:p>
        </w:tc>
        <w:tc>
          <w:tcPr>
            <w:tcW w:w="711" w:type="dxa"/>
          </w:tcPr>
          <w:p w14:paraId="4C9BD630" w14:textId="77777777" w:rsidR="004F75DF" w:rsidRDefault="004F75DF">
            <w:pPr>
              <w:pStyle w:val="TableParagraph"/>
              <w:rPr>
                <w:sz w:val="18"/>
              </w:rPr>
            </w:pPr>
          </w:p>
        </w:tc>
        <w:tc>
          <w:tcPr>
            <w:tcW w:w="567" w:type="dxa"/>
          </w:tcPr>
          <w:p w14:paraId="1174DE7C" w14:textId="77777777" w:rsidR="004F75DF" w:rsidRDefault="004F75DF">
            <w:pPr>
              <w:pStyle w:val="TableParagraph"/>
              <w:rPr>
                <w:sz w:val="18"/>
              </w:rPr>
            </w:pPr>
          </w:p>
        </w:tc>
        <w:tc>
          <w:tcPr>
            <w:tcW w:w="990" w:type="dxa"/>
          </w:tcPr>
          <w:p w14:paraId="4B87F5DD" w14:textId="77777777" w:rsidR="004F75DF" w:rsidRDefault="004F75DF">
            <w:pPr>
              <w:pStyle w:val="TableParagraph"/>
              <w:rPr>
                <w:sz w:val="18"/>
              </w:rPr>
            </w:pPr>
          </w:p>
        </w:tc>
        <w:tc>
          <w:tcPr>
            <w:tcW w:w="856" w:type="dxa"/>
          </w:tcPr>
          <w:p w14:paraId="39F00FAE" w14:textId="77777777" w:rsidR="004F75DF" w:rsidRDefault="0013698B">
            <w:pPr>
              <w:pStyle w:val="TableParagraph"/>
              <w:spacing w:before="174"/>
              <w:ind w:left="15"/>
              <w:jc w:val="center"/>
              <w:rPr>
                <w:rFonts w:ascii="Calibri"/>
              </w:rPr>
            </w:pPr>
            <w:r>
              <w:rPr>
                <w:rFonts w:ascii="Calibri"/>
                <w:spacing w:val="-10"/>
              </w:rPr>
              <w:t>1</w:t>
            </w:r>
          </w:p>
        </w:tc>
        <w:tc>
          <w:tcPr>
            <w:tcW w:w="567" w:type="dxa"/>
            <w:shd w:val="clear" w:color="auto" w:fill="D9D9D9"/>
          </w:tcPr>
          <w:p w14:paraId="49964B5F" w14:textId="77777777" w:rsidR="004F75DF" w:rsidRDefault="0013698B">
            <w:pPr>
              <w:pStyle w:val="TableParagraph"/>
              <w:spacing w:before="174"/>
              <w:ind w:right="208"/>
              <w:jc w:val="right"/>
              <w:rPr>
                <w:rFonts w:ascii="Calibri"/>
              </w:rPr>
            </w:pPr>
            <w:r>
              <w:rPr>
                <w:rFonts w:ascii="Calibri"/>
                <w:spacing w:val="-10"/>
              </w:rPr>
              <w:t>1</w:t>
            </w:r>
          </w:p>
        </w:tc>
        <w:tc>
          <w:tcPr>
            <w:tcW w:w="567" w:type="dxa"/>
          </w:tcPr>
          <w:p w14:paraId="25D64817" w14:textId="77777777" w:rsidR="004F75DF" w:rsidRDefault="004F75DF">
            <w:pPr>
              <w:pStyle w:val="TableParagraph"/>
              <w:rPr>
                <w:sz w:val="18"/>
              </w:rPr>
            </w:pPr>
          </w:p>
        </w:tc>
        <w:tc>
          <w:tcPr>
            <w:tcW w:w="567" w:type="dxa"/>
          </w:tcPr>
          <w:p w14:paraId="28986642" w14:textId="77777777" w:rsidR="004F75DF" w:rsidRDefault="004F75DF">
            <w:pPr>
              <w:pStyle w:val="TableParagraph"/>
              <w:rPr>
                <w:sz w:val="18"/>
              </w:rPr>
            </w:pPr>
          </w:p>
        </w:tc>
        <w:tc>
          <w:tcPr>
            <w:tcW w:w="567" w:type="dxa"/>
          </w:tcPr>
          <w:p w14:paraId="7997CBE3" w14:textId="77777777" w:rsidR="004F75DF" w:rsidRDefault="004F75DF">
            <w:pPr>
              <w:pStyle w:val="TableParagraph"/>
              <w:rPr>
                <w:sz w:val="18"/>
              </w:rPr>
            </w:pPr>
          </w:p>
        </w:tc>
        <w:tc>
          <w:tcPr>
            <w:tcW w:w="712" w:type="dxa"/>
          </w:tcPr>
          <w:p w14:paraId="4F75C278" w14:textId="77777777" w:rsidR="004F75DF" w:rsidRDefault="004F75DF">
            <w:pPr>
              <w:pStyle w:val="TableParagraph"/>
              <w:rPr>
                <w:sz w:val="18"/>
              </w:rPr>
            </w:pPr>
          </w:p>
        </w:tc>
        <w:tc>
          <w:tcPr>
            <w:tcW w:w="567" w:type="dxa"/>
            <w:shd w:val="clear" w:color="auto" w:fill="D9D9D9"/>
          </w:tcPr>
          <w:p w14:paraId="73B24AEF" w14:textId="77777777" w:rsidR="004F75DF" w:rsidRDefault="004F75DF">
            <w:pPr>
              <w:pStyle w:val="TableParagraph"/>
              <w:rPr>
                <w:sz w:val="18"/>
              </w:rPr>
            </w:pPr>
          </w:p>
        </w:tc>
        <w:tc>
          <w:tcPr>
            <w:tcW w:w="135" w:type="dxa"/>
            <w:tcBorders>
              <w:right w:val="nil"/>
            </w:tcBorders>
          </w:tcPr>
          <w:p w14:paraId="19F1AEC2" w14:textId="77777777" w:rsidR="004F75DF" w:rsidRDefault="004F75DF">
            <w:pPr>
              <w:pStyle w:val="TableParagraph"/>
              <w:rPr>
                <w:sz w:val="18"/>
              </w:rPr>
            </w:pPr>
          </w:p>
        </w:tc>
      </w:tr>
      <w:tr w:rsidR="004F75DF" w14:paraId="278C2DD1" w14:textId="77777777">
        <w:trPr>
          <w:trHeight w:val="268"/>
          <w:jc w:val="right"/>
        </w:trPr>
        <w:tc>
          <w:tcPr>
            <w:tcW w:w="1277" w:type="dxa"/>
          </w:tcPr>
          <w:p w14:paraId="4D577458" w14:textId="77777777" w:rsidR="004F75DF" w:rsidRDefault="0013698B">
            <w:pPr>
              <w:pStyle w:val="TableParagraph"/>
              <w:spacing w:line="202" w:lineRule="exact"/>
              <w:ind w:left="110"/>
              <w:rPr>
                <w:sz w:val="18"/>
              </w:rPr>
            </w:pPr>
            <w:r>
              <w:rPr>
                <w:spacing w:val="-2"/>
                <w:sz w:val="18"/>
              </w:rPr>
              <w:t>Алгебра</w:t>
            </w:r>
          </w:p>
        </w:tc>
        <w:tc>
          <w:tcPr>
            <w:tcW w:w="566" w:type="dxa"/>
          </w:tcPr>
          <w:p w14:paraId="2F172AF6" w14:textId="77777777" w:rsidR="004F75DF" w:rsidRDefault="004F75DF">
            <w:pPr>
              <w:pStyle w:val="TableParagraph"/>
              <w:rPr>
                <w:sz w:val="18"/>
              </w:rPr>
            </w:pPr>
          </w:p>
        </w:tc>
        <w:tc>
          <w:tcPr>
            <w:tcW w:w="710" w:type="dxa"/>
          </w:tcPr>
          <w:p w14:paraId="26D7F4CA" w14:textId="77777777" w:rsidR="004F75DF" w:rsidRDefault="004F75DF">
            <w:pPr>
              <w:pStyle w:val="TableParagraph"/>
              <w:rPr>
                <w:sz w:val="18"/>
              </w:rPr>
            </w:pPr>
          </w:p>
        </w:tc>
        <w:tc>
          <w:tcPr>
            <w:tcW w:w="710" w:type="dxa"/>
          </w:tcPr>
          <w:p w14:paraId="45D69F8E" w14:textId="77777777" w:rsidR="004F75DF" w:rsidRDefault="004F75DF">
            <w:pPr>
              <w:pStyle w:val="TableParagraph"/>
              <w:rPr>
                <w:sz w:val="18"/>
              </w:rPr>
            </w:pPr>
          </w:p>
        </w:tc>
        <w:tc>
          <w:tcPr>
            <w:tcW w:w="706" w:type="dxa"/>
          </w:tcPr>
          <w:p w14:paraId="55B3F0F0" w14:textId="77777777" w:rsidR="004F75DF" w:rsidRDefault="0013698B">
            <w:pPr>
              <w:pStyle w:val="TableParagraph"/>
              <w:spacing w:before="1" w:line="247" w:lineRule="exact"/>
              <w:ind w:left="24"/>
              <w:jc w:val="center"/>
              <w:rPr>
                <w:rFonts w:ascii="Calibri"/>
              </w:rPr>
            </w:pPr>
            <w:r>
              <w:rPr>
                <w:rFonts w:ascii="Calibri"/>
                <w:spacing w:val="-10"/>
              </w:rPr>
              <w:t>1</w:t>
            </w:r>
          </w:p>
        </w:tc>
        <w:tc>
          <w:tcPr>
            <w:tcW w:w="427" w:type="dxa"/>
            <w:shd w:val="clear" w:color="auto" w:fill="D9D9D9"/>
          </w:tcPr>
          <w:p w14:paraId="732F05AB" w14:textId="77777777" w:rsidR="004F75DF" w:rsidRDefault="0013698B">
            <w:pPr>
              <w:pStyle w:val="TableParagraph"/>
              <w:spacing w:before="1" w:line="247" w:lineRule="exact"/>
              <w:ind w:left="25"/>
              <w:jc w:val="center"/>
              <w:rPr>
                <w:rFonts w:ascii="Calibri"/>
              </w:rPr>
            </w:pPr>
            <w:r>
              <w:rPr>
                <w:rFonts w:ascii="Calibri"/>
                <w:spacing w:val="-10"/>
              </w:rPr>
              <w:t>1</w:t>
            </w:r>
          </w:p>
        </w:tc>
        <w:tc>
          <w:tcPr>
            <w:tcW w:w="711" w:type="dxa"/>
          </w:tcPr>
          <w:p w14:paraId="6DF97332" w14:textId="77777777" w:rsidR="004F75DF" w:rsidRDefault="004F75DF">
            <w:pPr>
              <w:pStyle w:val="TableParagraph"/>
              <w:rPr>
                <w:sz w:val="18"/>
              </w:rPr>
            </w:pPr>
          </w:p>
        </w:tc>
        <w:tc>
          <w:tcPr>
            <w:tcW w:w="567" w:type="dxa"/>
          </w:tcPr>
          <w:p w14:paraId="15C52B98" w14:textId="77777777" w:rsidR="004F75DF" w:rsidRDefault="004F75DF">
            <w:pPr>
              <w:pStyle w:val="TableParagraph"/>
              <w:rPr>
                <w:sz w:val="18"/>
              </w:rPr>
            </w:pPr>
          </w:p>
        </w:tc>
        <w:tc>
          <w:tcPr>
            <w:tcW w:w="990" w:type="dxa"/>
          </w:tcPr>
          <w:p w14:paraId="48262562" w14:textId="77777777" w:rsidR="004F75DF" w:rsidRDefault="004F75DF">
            <w:pPr>
              <w:pStyle w:val="TableParagraph"/>
              <w:rPr>
                <w:sz w:val="18"/>
              </w:rPr>
            </w:pPr>
          </w:p>
        </w:tc>
        <w:tc>
          <w:tcPr>
            <w:tcW w:w="856" w:type="dxa"/>
          </w:tcPr>
          <w:p w14:paraId="7A74FF28" w14:textId="77777777" w:rsidR="004F75DF" w:rsidRDefault="004F75DF">
            <w:pPr>
              <w:pStyle w:val="TableParagraph"/>
              <w:rPr>
                <w:sz w:val="18"/>
              </w:rPr>
            </w:pPr>
          </w:p>
        </w:tc>
        <w:tc>
          <w:tcPr>
            <w:tcW w:w="567" w:type="dxa"/>
            <w:shd w:val="clear" w:color="auto" w:fill="D9D9D9"/>
          </w:tcPr>
          <w:p w14:paraId="756DAA92" w14:textId="77777777" w:rsidR="004F75DF" w:rsidRDefault="004F75DF">
            <w:pPr>
              <w:pStyle w:val="TableParagraph"/>
              <w:rPr>
                <w:sz w:val="18"/>
              </w:rPr>
            </w:pPr>
          </w:p>
        </w:tc>
        <w:tc>
          <w:tcPr>
            <w:tcW w:w="567" w:type="dxa"/>
          </w:tcPr>
          <w:p w14:paraId="0B35ABC9" w14:textId="77777777" w:rsidR="004F75DF" w:rsidRDefault="004F75DF">
            <w:pPr>
              <w:pStyle w:val="TableParagraph"/>
              <w:rPr>
                <w:sz w:val="18"/>
              </w:rPr>
            </w:pPr>
          </w:p>
        </w:tc>
        <w:tc>
          <w:tcPr>
            <w:tcW w:w="567" w:type="dxa"/>
          </w:tcPr>
          <w:p w14:paraId="250C0487" w14:textId="77777777" w:rsidR="004F75DF" w:rsidRDefault="004F75DF">
            <w:pPr>
              <w:pStyle w:val="TableParagraph"/>
              <w:rPr>
                <w:sz w:val="18"/>
              </w:rPr>
            </w:pPr>
          </w:p>
        </w:tc>
        <w:tc>
          <w:tcPr>
            <w:tcW w:w="567" w:type="dxa"/>
          </w:tcPr>
          <w:p w14:paraId="591685F5" w14:textId="77777777" w:rsidR="004F75DF" w:rsidRDefault="004F75DF">
            <w:pPr>
              <w:pStyle w:val="TableParagraph"/>
              <w:rPr>
                <w:sz w:val="18"/>
              </w:rPr>
            </w:pPr>
          </w:p>
        </w:tc>
        <w:tc>
          <w:tcPr>
            <w:tcW w:w="712" w:type="dxa"/>
          </w:tcPr>
          <w:p w14:paraId="501DFCD1" w14:textId="77777777" w:rsidR="004F75DF" w:rsidRDefault="0013698B">
            <w:pPr>
              <w:pStyle w:val="TableParagraph"/>
              <w:spacing w:before="1" w:line="247" w:lineRule="exact"/>
              <w:ind w:left="20"/>
              <w:jc w:val="center"/>
              <w:rPr>
                <w:rFonts w:ascii="Calibri"/>
              </w:rPr>
            </w:pPr>
            <w:r>
              <w:rPr>
                <w:rFonts w:ascii="Calibri"/>
                <w:spacing w:val="-10"/>
              </w:rPr>
              <w:t>2</w:t>
            </w:r>
          </w:p>
        </w:tc>
        <w:tc>
          <w:tcPr>
            <w:tcW w:w="567" w:type="dxa"/>
            <w:shd w:val="clear" w:color="auto" w:fill="D9D9D9"/>
          </w:tcPr>
          <w:p w14:paraId="2978BE96" w14:textId="77777777" w:rsidR="004F75DF" w:rsidRDefault="0013698B">
            <w:pPr>
              <w:pStyle w:val="TableParagraph"/>
              <w:spacing w:before="1" w:line="247" w:lineRule="exact"/>
              <w:ind w:left="23" w:right="5"/>
              <w:jc w:val="center"/>
              <w:rPr>
                <w:rFonts w:ascii="Calibri"/>
              </w:rPr>
            </w:pPr>
            <w:r>
              <w:rPr>
                <w:rFonts w:ascii="Calibri"/>
                <w:spacing w:val="-10"/>
              </w:rPr>
              <w:t>2</w:t>
            </w:r>
          </w:p>
        </w:tc>
        <w:tc>
          <w:tcPr>
            <w:tcW w:w="135" w:type="dxa"/>
            <w:tcBorders>
              <w:right w:val="nil"/>
            </w:tcBorders>
          </w:tcPr>
          <w:p w14:paraId="1834401C" w14:textId="77777777" w:rsidR="004F75DF" w:rsidRDefault="004F75DF">
            <w:pPr>
              <w:pStyle w:val="TableParagraph"/>
              <w:rPr>
                <w:sz w:val="18"/>
              </w:rPr>
            </w:pPr>
          </w:p>
        </w:tc>
      </w:tr>
      <w:tr w:rsidR="004F75DF" w14:paraId="2B6F82B3" w14:textId="77777777">
        <w:trPr>
          <w:trHeight w:val="268"/>
          <w:jc w:val="right"/>
        </w:trPr>
        <w:tc>
          <w:tcPr>
            <w:tcW w:w="1277" w:type="dxa"/>
          </w:tcPr>
          <w:p w14:paraId="47C674E1" w14:textId="77777777" w:rsidR="004F75DF" w:rsidRDefault="0013698B">
            <w:pPr>
              <w:pStyle w:val="TableParagraph"/>
              <w:spacing w:line="202" w:lineRule="exact"/>
              <w:ind w:left="110"/>
              <w:rPr>
                <w:sz w:val="18"/>
              </w:rPr>
            </w:pPr>
            <w:r>
              <w:rPr>
                <w:spacing w:val="-2"/>
                <w:sz w:val="18"/>
              </w:rPr>
              <w:t>Геометрия</w:t>
            </w:r>
          </w:p>
        </w:tc>
        <w:tc>
          <w:tcPr>
            <w:tcW w:w="566" w:type="dxa"/>
          </w:tcPr>
          <w:p w14:paraId="237EC04B" w14:textId="77777777" w:rsidR="004F75DF" w:rsidRDefault="004F75DF">
            <w:pPr>
              <w:pStyle w:val="TableParagraph"/>
              <w:rPr>
                <w:sz w:val="18"/>
              </w:rPr>
            </w:pPr>
          </w:p>
        </w:tc>
        <w:tc>
          <w:tcPr>
            <w:tcW w:w="710" w:type="dxa"/>
          </w:tcPr>
          <w:p w14:paraId="50A3CDF1" w14:textId="77777777" w:rsidR="004F75DF" w:rsidRDefault="004F75DF">
            <w:pPr>
              <w:pStyle w:val="TableParagraph"/>
              <w:rPr>
                <w:sz w:val="18"/>
              </w:rPr>
            </w:pPr>
          </w:p>
        </w:tc>
        <w:tc>
          <w:tcPr>
            <w:tcW w:w="710" w:type="dxa"/>
          </w:tcPr>
          <w:p w14:paraId="37208871" w14:textId="77777777" w:rsidR="004F75DF" w:rsidRDefault="004F75DF">
            <w:pPr>
              <w:pStyle w:val="TableParagraph"/>
              <w:rPr>
                <w:sz w:val="18"/>
              </w:rPr>
            </w:pPr>
          </w:p>
        </w:tc>
        <w:tc>
          <w:tcPr>
            <w:tcW w:w="706" w:type="dxa"/>
          </w:tcPr>
          <w:p w14:paraId="761F347C" w14:textId="77777777" w:rsidR="004F75DF" w:rsidRDefault="0013698B">
            <w:pPr>
              <w:pStyle w:val="TableParagraph"/>
              <w:spacing w:before="1" w:line="247" w:lineRule="exact"/>
              <w:ind w:left="24"/>
              <w:jc w:val="center"/>
              <w:rPr>
                <w:rFonts w:ascii="Calibri"/>
              </w:rPr>
            </w:pPr>
            <w:r>
              <w:rPr>
                <w:rFonts w:ascii="Calibri"/>
                <w:spacing w:val="-10"/>
              </w:rPr>
              <w:t>1</w:t>
            </w:r>
          </w:p>
        </w:tc>
        <w:tc>
          <w:tcPr>
            <w:tcW w:w="427" w:type="dxa"/>
            <w:shd w:val="clear" w:color="auto" w:fill="D9D9D9"/>
          </w:tcPr>
          <w:p w14:paraId="262D664B" w14:textId="77777777" w:rsidR="004F75DF" w:rsidRDefault="0013698B">
            <w:pPr>
              <w:pStyle w:val="TableParagraph"/>
              <w:spacing w:before="1" w:line="247" w:lineRule="exact"/>
              <w:ind w:left="25"/>
              <w:jc w:val="center"/>
              <w:rPr>
                <w:rFonts w:ascii="Calibri"/>
              </w:rPr>
            </w:pPr>
            <w:r>
              <w:rPr>
                <w:rFonts w:ascii="Calibri"/>
                <w:spacing w:val="-10"/>
              </w:rPr>
              <w:t>1</w:t>
            </w:r>
          </w:p>
        </w:tc>
        <w:tc>
          <w:tcPr>
            <w:tcW w:w="711" w:type="dxa"/>
          </w:tcPr>
          <w:p w14:paraId="36BA1ECB" w14:textId="77777777" w:rsidR="004F75DF" w:rsidRDefault="004F75DF">
            <w:pPr>
              <w:pStyle w:val="TableParagraph"/>
              <w:rPr>
                <w:sz w:val="18"/>
              </w:rPr>
            </w:pPr>
          </w:p>
        </w:tc>
        <w:tc>
          <w:tcPr>
            <w:tcW w:w="567" w:type="dxa"/>
          </w:tcPr>
          <w:p w14:paraId="1D3C1988" w14:textId="77777777" w:rsidR="004F75DF" w:rsidRDefault="004F75DF">
            <w:pPr>
              <w:pStyle w:val="TableParagraph"/>
              <w:rPr>
                <w:sz w:val="18"/>
              </w:rPr>
            </w:pPr>
          </w:p>
        </w:tc>
        <w:tc>
          <w:tcPr>
            <w:tcW w:w="990" w:type="dxa"/>
          </w:tcPr>
          <w:p w14:paraId="25AC2A55" w14:textId="77777777" w:rsidR="004F75DF" w:rsidRDefault="004F75DF">
            <w:pPr>
              <w:pStyle w:val="TableParagraph"/>
              <w:rPr>
                <w:sz w:val="18"/>
              </w:rPr>
            </w:pPr>
          </w:p>
        </w:tc>
        <w:tc>
          <w:tcPr>
            <w:tcW w:w="856" w:type="dxa"/>
          </w:tcPr>
          <w:p w14:paraId="58E0D3FF" w14:textId="77777777" w:rsidR="004F75DF" w:rsidRDefault="0013698B">
            <w:pPr>
              <w:pStyle w:val="TableParagraph"/>
              <w:spacing w:before="1" w:line="247" w:lineRule="exact"/>
              <w:ind w:left="15"/>
              <w:jc w:val="center"/>
              <w:rPr>
                <w:rFonts w:ascii="Calibri"/>
              </w:rPr>
            </w:pPr>
            <w:r>
              <w:rPr>
                <w:rFonts w:ascii="Calibri"/>
                <w:spacing w:val="-10"/>
              </w:rPr>
              <w:t>1</w:t>
            </w:r>
          </w:p>
        </w:tc>
        <w:tc>
          <w:tcPr>
            <w:tcW w:w="567" w:type="dxa"/>
            <w:shd w:val="clear" w:color="auto" w:fill="D9D9D9"/>
          </w:tcPr>
          <w:p w14:paraId="4431C4AA" w14:textId="77777777" w:rsidR="004F75DF" w:rsidRDefault="0013698B">
            <w:pPr>
              <w:pStyle w:val="TableParagraph"/>
              <w:spacing w:before="1" w:line="247" w:lineRule="exact"/>
              <w:ind w:right="208"/>
              <w:jc w:val="right"/>
              <w:rPr>
                <w:rFonts w:ascii="Calibri"/>
              </w:rPr>
            </w:pPr>
            <w:r>
              <w:rPr>
                <w:rFonts w:ascii="Calibri"/>
                <w:spacing w:val="-10"/>
              </w:rPr>
              <w:t>1</w:t>
            </w:r>
          </w:p>
        </w:tc>
        <w:tc>
          <w:tcPr>
            <w:tcW w:w="567" w:type="dxa"/>
          </w:tcPr>
          <w:p w14:paraId="44527E3B" w14:textId="77777777" w:rsidR="004F75DF" w:rsidRDefault="004F75DF">
            <w:pPr>
              <w:pStyle w:val="TableParagraph"/>
              <w:rPr>
                <w:sz w:val="18"/>
              </w:rPr>
            </w:pPr>
          </w:p>
        </w:tc>
        <w:tc>
          <w:tcPr>
            <w:tcW w:w="567" w:type="dxa"/>
          </w:tcPr>
          <w:p w14:paraId="2BC17A6C" w14:textId="77777777" w:rsidR="004F75DF" w:rsidRDefault="004F75DF">
            <w:pPr>
              <w:pStyle w:val="TableParagraph"/>
              <w:rPr>
                <w:sz w:val="18"/>
              </w:rPr>
            </w:pPr>
          </w:p>
        </w:tc>
        <w:tc>
          <w:tcPr>
            <w:tcW w:w="567" w:type="dxa"/>
          </w:tcPr>
          <w:p w14:paraId="388244AC" w14:textId="77777777" w:rsidR="004F75DF" w:rsidRDefault="004F75DF">
            <w:pPr>
              <w:pStyle w:val="TableParagraph"/>
              <w:rPr>
                <w:sz w:val="18"/>
              </w:rPr>
            </w:pPr>
          </w:p>
        </w:tc>
        <w:tc>
          <w:tcPr>
            <w:tcW w:w="712" w:type="dxa"/>
          </w:tcPr>
          <w:p w14:paraId="7891403D" w14:textId="77777777" w:rsidR="004F75DF" w:rsidRDefault="004F75DF">
            <w:pPr>
              <w:pStyle w:val="TableParagraph"/>
              <w:rPr>
                <w:sz w:val="18"/>
              </w:rPr>
            </w:pPr>
          </w:p>
        </w:tc>
        <w:tc>
          <w:tcPr>
            <w:tcW w:w="567" w:type="dxa"/>
            <w:shd w:val="clear" w:color="auto" w:fill="D9D9D9"/>
          </w:tcPr>
          <w:p w14:paraId="775A687B" w14:textId="77777777" w:rsidR="004F75DF" w:rsidRDefault="004F75DF">
            <w:pPr>
              <w:pStyle w:val="TableParagraph"/>
              <w:rPr>
                <w:sz w:val="18"/>
              </w:rPr>
            </w:pPr>
          </w:p>
        </w:tc>
        <w:tc>
          <w:tcPr>
            <w:tcW w:w="135" w:type="dxa"/>
            <w:tcBorders>
              <w:right w:val="nil"/>
            </w:tcBorders>
          </w:tcPr>
          <w:p w14:paraId="62672E7E" w14:textId="77777777" w:rsidR="004F75DF" w:rsidRDefault="004F75DF">
            <w:pPr>
              <w:pStyle w:val="TableParagraph"/>
              <w:rPr>
                <w:sz w:val="18"/>
              </w:rPr>
            </w:pPr>
          </w:p>
        </w:tc>
      </w:tr>
      <w:tr w:rsidR="004F75DF" w14:paraId="7565E80F" w14:textId="77777777">
        <w:trPr>
          <w:trHeight w:val="272"/>
          <w:jc w:val="right"/>
        </w:trPr>
        <w:tc>
          <w:tcPr>
            <w:tcW w:w="1277" w:type="dxa"/>
          </w:tcPr>
          <w:p w14:paraId="6FF5C838" w14:textId="77777777" w:rsidR="004F75DF" w:rsidRDefault="0013698B">
            <w:pPr>
              <w:pStyle w:val="TableParagraph"/>
              <w:spacing w:line="207" w:lineRule="exact"/>
              <w:ind w:left="110"/>
              <w:rPr>
                <w:sz w:val="18"/>
              </w:rPr>
            </w:pPr>
            <w:r>
              <w:rPr>
                <w:spacing w:val="-2"/>
                <w:sz w:val="18"/>
              </w:rPr>
              <w:t>Информатика</w:t>
            </w:r>
          </w:p>
        </w:tc>
        <w:tc>
          <w:tcPr>
            <w:tcW w:w="566" w:type="dxa"/>
          </w:tcPr>
          <w:p w14:paraId="430EF937" w14:textId="77777777" w:rsidR="004F75DF" w:rsidRDefault="004F75DF">
            <w:pPr>
              <w:pStyle w:val="TableParagraph"/>
              <w:rPr>
                <w:sz w:val="18"/>
              </w:rPr>
            </w:pPr>
          </w:p>
        </w:tc>
        <w:tc>
          <w:tcPr>
            <w:tcW w:w="710" w:type="dxa"/>
          </w:tcPr>
          <w:p w14:paraId="307B89F9" w14:textId="77777777" w:rsidR="004F75DF" w:rsidRDefault="004F75DF">
            <w:pPr>
              <w:pStyle w:val="TableParagraph"/>
              <w:rPr>
                <w:sz w:val="18"/>
              </w:rPr>
            </w:pPr>
          </w:p>
        </w:tc>
        <w:tc>
          <w:tcPr>
            <w:tcW w:w="710" w:type="dxa"/>
          </w:tcPr>
          <w:p w14:paraId="0E68EAE1" w14:textId="77777777" w:rsidR="004F75DF" w:rsidRDefault="004F75DF">
            <w:pPr>
              <w:pStyle w:val="TableParagraph"/>
              <w:rPr>
                <w:sz w:val="18"/>
              </w:rPr>
            </w:pPr>
          </w:p>
        </w:tc>
        <w:tc>
          <w:tcPr>
            <w:tcW w:w="706" w:type="dxa"/>
          </w:tcPr>
          <w:p w14:paraId="6A076FE9" w14:textId="77777777" w:rsidR="004F75DF" w:rsidRDefault="0013698B">
            <w:pPr>
              <w:pStyle w:val="TableParagraph"/>
              <w:spacing w:before="6" w:line="247" w:lineRule="exact"/>
              <w:ind w:left="24"/>
              <w:jc w:val="center"/>
              <w:rPr>
                <w:rFonts w:ascii="Calibri"/>
              </w:rPr>
            </w:pPr>
            <w:r>
              <w:rPr>
                <w:rFonts w:ascii="Calibri"/>
                <w:spacing w:val="-10"/>
              </w:rPr>
              <w:t>1</w:t>
            </w:r>
          </w:p>
        </w:tc>
        <w:tc>
          <w:tcPr>
            <w:tcW w:w="427" w:type="dxa"/>
            <w:shd w:val="clear" w:color="auto" w:fill="D9D9D9"/>
          </w:tcPr>
          <w:p w14:paraId="3A5D23FF" w14:textId="77777777" w:rsidR="004F75DF" w:rsidRDefault="0013698B">
            <w:pPr>
              <w:pStyle w:val="TableParagraph"/>
              <w:spacing w:before="6" w:line="247" w:lineRule="exact"/>
              <w:ind w:left="25"/>
              <w:jc w:val="center"/>
              <w:rPr>
                <w:rFonts w:ascii="Calibri"/>
              </w:rPr>
            </w:pPr>
            <w:r>
              <w:rPr>
                <w:rFonts w:ascii="Calibri"/>
                <w:spacing w:val="-10"/>
              </w:rPr>
              <w:t>1</w:t>
            </w:r>
          </w:p>
        </w:tc>
        <w:tc>
          <w:tcPr>
            <w:tcW w:w="711" w:type="dxa"/>
          </w:tcPr>
          <w:p w14:paraId="223ACC20" w14:textId="77777777" w:rsidR="004F75DF" w:rsidRDefault="004F75DF">
            <w:pPr>
              <w:pStyle w:val="TableParagraph"/>
              <w:rPr>
                <w:sz w:val="18"/>
              </w:rPr>
            </w:pPr>
          </w:p>
        </w:tc>
        <w:tc>
          <w:tcPr>
            <w:tcW w:w="567" w:type="dxa"/>
          </w:tcPr>
          <w:p w14:paraId="44B59CF9" w14:textId="77777777" w:rsidR="004F75DF" w:rsidRDefault="004F75DF">
            <w:pPr>
              <w:pStyle w:val="TableParagraph"/>
              <w:rPr>
                <w:sz w:val="18"/>
              </w:rPr>
            </w:pPr>
          </w:p>
        </w:tc>
        <w:tc>
          <w:tcPr>
            <w:tcW w:w="990" w:type="dxa"/>
          </w:tcPr>
          <w:p w14:paraId="0653E2E3" w14:textId="77777777" w:rsidR="004F75DF" w:rsidRDefault="004F75DF">
            <w:pPr>
              <w:pStyle w:val="TableParagraph"/>
              <w:rPr>
                <w:sz w:val="18"/>
              </w:rPr>
            </w:pPr>
          </w:p>
        </w:tc>
        <w:tc>
          <w:tcPr>
            <w:tcW w:w="856" w:type="dxa"/>
          </w:tcPr>
          <w:p w14:paraId="5B33DD8E" w14:textId="77777777" w:rsidR="004F75DF" w:rsidRDefault="004F75DF">
            <w:pPr>
              <w:pStyle w:val="TableParagraph"/>
              <w:rPr>
                <w:sz w:val="18"/>
              </w:rPr>
            </w:pPr>
          </w:p>
        </w:tc>
        <w:tc>
          <w:tcPr>
            <w:tcW w:w="567" w:type="dxa"/>
            <w:shd w:val="clear" w:color="auto" w:fill="D9D9D9"/>
          </w:tcPr>
          <w:p w14:paraId="6FC7682D" w14:textId="77777777" w:rsidR="004F75DF" w:rsidRDefault="004F75DF">
            <w:pPr>
              <w:pStyle w:val="TableParagraph"/>
              <w:rPr>
                <w:sz w:val="18"/>
              </w:rPr>
            </w:pPr>
          </w:p>
        </w:tc>
        <w:tc>
          <w:tcPr>
            <w:tcW w:w="567" w:type="dxa"/>
          </w:tcPr>
          <w:p w14:paraId="4FF46D26" w14:textId="77777777" w:rsidR="004F75DF" w:rsidRDefault="004F75DF">
            <w:pPr>
              <w:pStyle w:val="TableParagraph"/>
              <w:rPr>
                <w:sz w:val="18"/>
              </w:rPr>
            </w:pPr>
          </w:p>
        </w:tc>
        <w:tc>
          <w:tcPr>
            <w:tcW w:w="567" w:type="dxa"/>
          </w:tcPr>
          <w:p w14:paraId="6F0C2CBC" w14:textId="77777777" w:rsidR="004F75DF" w:rsidRDefault="004F75DF">
            <w:pPr>
              <w:pStyle w:val="TableParagraph"/>
              <w:rPr>
                <w:sz w:val="18"/>
              </w:rPr>
            </w:pPr>
          </w:p>
        </w:tc>
        <w:tc>
          <w:tcPr>
            <w:tcW w:w="567" w:type="dxa"/>
          </w:tcPr>
          <w:p w14:paraId="411D11A5" w14:textId="77777777" w:rsidR="004F75DF" w:rsidRDefault="004F75DF">
            <w:pPr>
              <w:pStyle w:val="TableParagraph"/>
              <w:rPr>
                <w:sz w:val="18"/>
              </w:rPr>
            </w:pPr>
          </w:p>
        </w:tc>
        <w:tc>
          <w:tcPr>
            <w:tcW w:w="712" w:type="dxa"/>
          </w:tcPr>
          <w:p w14:paraId="133ACFC5" w14:textId="77777777" w:rsidR="004F75DF" w:rsidRDefault="0013698B">
            <w:pPr>
              <w:pStyle w:val="TableParagraph"/>
              <w:spacing w:before="6" w:line="247" w:lineRule="exact"/>
              <w:ind w:left="20"/>
              <w:jc w:val="center"/>
              <w:rPr>
                <w:rFonts w:ascii="Calibri"/>
              </w:rPr>
            </w:pPr>
            <w:r>
              <w:rPr>
                <w:rFonts w:ascii="Calibri"/>
                <w:spacing w:val="-10"/>
              </w:rPr>
              <w:t>1</w:t>
            </w:r>
          </w:p>
        </w:tc>
        <w:tc>
          <w:tcPr>
            <w:tcW w:w="567" w:type="dxa"/>
            <w:shd w:val="clear" w:color="auto" w:fill="D9D9D9"/>
          </w:tcPr>
          <w:p w14:paraId="52417076" w14:textId="77777777" w:rsidR="004F75DF" w:rsidRDefault="0013698B">
            <w:pPr>
              <w:pStyle w:val="TableParagraph"/>
              <w:spacing w:before="6" w:line="247" w:lineRule="exact"/>
              <w:ind w:left="23" w:right="5"/>
              <w:jc w:val="center"/>
              <w:rPr>
                <w:rFonts w:ascii="Calibri"/>
              </w:rPr>
            </w:pPr>
            <w:r>
              <w:rPr>
                <w:rFonts w:ascii="Calibri"/>
                <w:spacing w:val="-10"/>
              </w:rPr>
              <w:t>1</w:t>
            </w:r>
          </w:p>
        </w:tc>
        <w:tc>
          <w:tcPr>
            <w:tcW w:w="135" w:type="dxa"/>
            <w:tcBorders>
              <w:right w:val="nil"/>
            </w:tcBorders>
          </w:tcPr>
          <w:p w14:paraId="33844C0A" w14:textId="77777777" w:rsidR="004F75DF" w:rsidRDefault="004F75DF">
            <w:pPr>
              <w:pStyle w:val="TableParagraph"/>
              <w:rPr>
                <w:sz w:val="18"/>
              </w:rPr>
            </w:pPr>
          </w:p>
        </w:tc>
      </w:tr>
      <w:tr w:rsidR="004F75DF" w14:paraId="1C79DF70" w14:textId="77777777">
        <w:trPr>
          <w:trHeight w:val="824"/>
          <w:jc w:val="right"/>
        </w:trPr>
        <w:tc>
          <w:tcPr>
            <w:tcW w:w="1277" w:type="dxa"/>
          </w:tcPr>
          <w:p w14:paraId="61846BC7" w14:textId="77777777" w:rsidR="004F75DF" w:rsidRDefault="0013698B">
            <w:pPr>
              <w:pStyle w:val="TableParagraph"/>
              <w:ind w:left="110" w:right="380"/>
              <w:rPr>
                <w:sz w:val="18"/>
              </w:rPr>
            </w:pPr>
            <w:r>
              <w:rPr>
                <w:spacing w:val="-2"/>
                <w:sz w:val="18"/>
              </w:rPr>
              <w:t>История России. Всеобщая</w:t>
            </w:r>
          </w:p>
          <w:p w14:paraId="30279386" w14:textId="77777777" w:rsidR="004F75DF" w:rsidRDefault="0013698B">
            <w:pPr>
              <w:pStyle w:val="TableParagraph"/>
              <w:spacing w:line="189" w:lineRule="exact"/>
              <w:ind w:left="110"/>
              <w:rPr>
                <w:sz w:val="18"/>
              </w:rPr>
            </w:pPr>
            <w:r>
              <w:rPr>
                <w:spacing w:val="-2"/>
                <w:sz w:val="18"/>
              </w:rPr>
              <w:t>история</w:t>
            </w:r>
          </w:p>
        </w:tc>
        <w:tc>
          <w:tcPr>
            <w:tcW w:w="566" w:type="dxa"/>
          </w:tcPr>
          <w:p w14:paraId="79535A89" w14:textId="77777777" w:rsidR="004F75DF" w:rsidRDefault="004F75DF">
            <w:pPr>
              <w:pStyle w:val="TableParagraph"/>
              <w:rPr>
                <w:sz w:val="18"/>
              </w:rPr>
            </w:pPr>
          </w:p>
        </w:tc>
        <w:tc>
          <w:tcPr>
            <w:tcW w:w="710" w:type="dxa"/>
          </w:tcPr>
          <w:p w14:paraId="0DC53854" w14:textId="77777777" w:rsidR="004F75DF" w:rsidRDefault="004F75DF">
            <w:pPr>
              <w:pStyle w:val="TableParagraph"/>
              <w:rPr>
                <w:sz w:val="18"/>
              </w:rPr>
            </w:pPr>
          </w:p>
        </w:tc>
        <w:tc>
          <w:tcPr>
            <w:tcW w:w="710" w:type="dxa"/>
          </w:tcPr>
          <w:p w14:paraId="620E9A0C" w14:textId="77777777" w:rsidR="004F75DF" w:rsidRDefault="004F75DF">
            <w:pPr>
              <w:pStyle w:val="TableParagraph"/>
              <w:rPr>
                <w:sz w:val="18"/>
              </w:rPr>
            </w:pPr>
          </w:p>
        </w:tc>
        <w:tc>
          <w:tcPr>
            <w:tcW w:w="706" w:type="dxa"/>
          </w:tcPr>
          <w:p w14:paraId="6538ACA7" w14:textId="77777777" w:rsidR="004F75DF" w:rsidRDefault="004F75DF">
            <w:pPr>
              <w:pStyle w:val="TableParagraph"/>
              <w:rPr>
                <w:sz w:val="18"/>
              </w:rPr>
            </w:pPr>
          </w:p>
        </w:tc>
        <w:tc>
          <w:tcPr>
            <w:tcW w:w="427" w:type="dxa"/>
            <w:shd w:val="clear" w:color="auto" w:fill="D9D9D9"/>
          </w:tcPr>
          <w:p w14:paraId="4A446AE5" w14:textId="77777777" w:rsidR="004F75DF" w:rsidRDefault="004F75DF">
            <w:pPr>
              <w:pStyle w:val="TableParagraph"/>
              <w:rPr>
                <w:sz w:val="18"/>
              </w:rPr>
            </w:pPr>
          </w:p>
        </w:tc>
        <w:tc>
          <w:tcPr>
            <w:tcW w:w="711" w:type="dxa"/>
          </w:tcPr>
          <w:p w14:paraId="3DC5A011" w14:textId="77777777" w:rsidR="004F75DF" w:rsidRDefault="004F75DF">
            <w:pPr>
              <w:pStyle w:val="TableParagraph"/>
              <w:rPr>
                <w:sz w:val="18"/>
              </w:rPr>
            </w:pPr>
          </w:p>
        </w:tc>
        <w:tc>
          <w:tcPr>
            <w:tcW w:w="567" w:type="dxa"/>
          </w:tcPr>
          <w:p w14:paraId="619A93F3" w14:textId="77777777" w:rsidR="004F75DF" w:rsidRDefault="004F75DF">
            <w:pPr>
              <w:pStyle w:val="TableParagraph"/>
              <w:rPr>
                <w:sz w:val="18"/>
              </w:rPr>
            </w:pPr>
          </w:p>
        </w:tc>
        <w:tc>
          <w:tcPr>
            <w:tcW w:w="990" w:type="dxa"/>
          </w:tcPr>
          <w:p w14:paraId="022AC113" w14:textId="77777777" w:rsidR="004F75DF" w:rsidRDefault="004F75DF">
            <w:pPr>
              <w:pStyle w:val="TableParagraph"/>
              <w:rPr>
                <w:sz w:val="18"/>
              </w:rPr>
            </w:pPr>
          </w:p>
        </w:tc>
        <w:tc>
          <w:tcPr>
            <w:tcW w:w="856" w:type="dxa"/>
          </w:tcPr>
          <w:p w14:paraId="3D3DA9AE" w14:textId="77777777" w:rsidR="004F75DF" w:rsidRDefault="004F75DF">
            <w:pPr>
              <w:pStyle w:val="TableParagraph"/>
              <w:rPr>
                <w:sz w:val="18"/>
              </w:rPr>
            </w:pPr>
          </w:p>
        </w:tc>
        <w:tc>
          <w:tcPr>
            <w:tcW w:w="567" w:type="dxa"/>
            <w:shd w:val="clear" w:color="auto" w:fill="D9D9D9"/>
          </w:tcPr>
          <w:p w14:paraId="01A33F66" w14:textId="77777777" w:rsidR="004F75DF" w:rsidRDefault="004F75DF">
            <w:pPr>
              <w:pStyle w:val="TableParagraph"/>
              <w:rPr>
                <w:sz w:val="18"/>
              </w:rPr>
            </w:pPr>
          </w:p>
        </w:tc>
        <w:tc>
          <w:tcPr>
            <w:tcW w:w="567" w:type="dxa"/>
          </w:tcPr>
          <w:p w14:paraId="6EC3E599" w14:textId="77777777" w:rsidR="004F75DF" w:rsidRDefault="004F75DF">
            <w:pPr>
              <w:pStyle w:val="TableParagraph"/>
              <w:rPr>
                <w:sz w:val="18"/>
              </w:rPr>
            </w:pPr>
          </w:p>
        </w:tc>
        <w:tc>
          <w:tcPr>
            <w:tcW w:w="567" w:type="dxa"/>
          </w:tcPr>
          <w:p w14:paraId="6C4C0B9A" w14:textId="77777777" w:rsidR="004F75DF" w:rsidRDefault="004F75DF">
            <w:pPr>
              <w:pStyle w:val="TableParagraph"/>
              <w:rPr>
                <w:sz w:val="18"/>
              </w:rPr>
            </w:pPr>
          </w:p>
        </w:tc>
        <w:tc>
          <w:tcPr>
            <w:tcW w:w="567" w:type="dxa"/>
          </w:tcPr>
          <w:p w14:paraId="3C66036A" w14:textId="77777777" w:rsidR="004F75DF" w:rsidRDefault="004F75DF">
            <w:pPr>
              <w:pStyle w:val="TableParagraph"/>
              <w:rPr>
                <w:sz w:val="18"/>
              </w:rPr>
            </w:pPr>
          </w:p>
        </w:tc>
        <w:tc>
          <w:tcPr>
            <w:tcW w:w="712" w:type="dxa"/>
          </w:tcPr>
          <w:p w14:paraId="309DC5B6" w14:textId="77777777" w:rsidR="004F75DF" w:rsidRDefault="004F75DF">
            <w:pPr>
              <w:pStyle w:val="TableParagraph"/>
              <w:rPr>
                <w:sz w:val="18"/>
              </w:rPr>
            </w:pPr>
          </w:p>
        </w:tc>
        <w:tc>
          <w:tcPr>
            <w:tcW w:w="567" w:type="dxa"/>
            <w:shd w:val="clear" w:color="auto" w:fill="D9D9D9"/>
          </w:tcPr>
          <w:p w14:paraId="2FB6A68B" w14:textId="77777777" w:rsidR="004F75DF" w:rsidRDefault="004F75DF">
            <w:pPr>
              <w:pStyle w:val="TableParagraph"/>
              <w:rPr>
                <w:sz w:val="18"/>
              </w:rPr>
            </w:pPr>
          </w:p>
        </w:tc>
        <w:tc>
          <w:tcPr>
            <w:tcW w:w="135" w:type="dxa"/>
            <w:tcBorders>
              <w:right w:val="nil"/>
            </w:tcBorders>
          </w:tcPr>
          <w:p w14:paraId="0D1FEAA8" w14:textId="77777777" w:rsidR="004F75DF" w:rsidRDefault="004F75DF">
            <w:pPr>
              <w:pStyle w:val="TableParagraph"/>
              <w:rPr>
                <w:sz w:val="18"/>
              </w:rPr>
            </w:pPr>
          </w:p>
        </w:tc>
      </w:tr>
      <w:tr w:rsidR="004F75DF" w14:paraId="12373C94" w14:textId="77777777">
        <w:trPr>
          <w:trHeight w:val="417"/>
          <w:jc w:val="right"/>
        </w:trPr>
        <w:tc>
          <w:tcPr>
            <w:tcW w:w="1277" w:type="dxa"/>
          </w:tcPr>
          <w:p w14:paraId="0A7D8C34" w14:textId="77777777" w:rsidR="004F75DF" w:rsidRDefault="0013698B">
            <w:pPr>
              <w:pStyle w:val="TableParagraph"/>
              <w:spacing w:line="202" w:lineRule="exact"/>
              <w:ind w:left="110"/>
              <w:rPr>
                <w:sz w:val="18"/>
              </w:rPr>
            </w:pPr>
            <w:r>
              <w:rPr>
                <w:spacing w:val="-2"/>
                <w:sz w:val="18"/>
              </w:rPr>
              <w:t>Обществозна</w:t>
            </w:r>
          </w:p>
          <w:p w14:paraId="0D78696E" w14:textId="77777777" w:rsidR="004F75DF" w:rsidRDefault="0013698B">
            <w:pPr>
              <w:pStyle w:val="TableParagraph"/>
              <w:spacing w:line="196" w:lineRule="exact"/>
              <w:ind w:left="110"/>
              <w:rPr>
                <w:sz w:val="18"/>
              </w:rPr>
            </w:pPr>
            <w:r>
              <w:rPr>
                <w:spacing w:val="-5"/>
                <w:sz w:val="18"/>
              </w:rPr>
              <w:t>ние</w:t>
            </w:r>
          </w:p>
        </w:tc>
        <w:tc>
          <w:tcPr>
            <w:tcW w:w="566" w:type="dxa"/>
          </w:tcPr>
          <w:p w14:paraId="5F715FD3" w14:textId="77777777" w:rsidR="004F75DF" w:rsidRDefault="004F75DF">
            <w:pPr>
              <w:pStyle w:val="TableParagraph"/>
              <w:rPr>
                <w:sz w:val="18"/>
              </w:rPr>
            </w:pPr>
          </w:p>
        </w:tc>
        <w:tc>
          <w:tcPr>
            <w:tcW w:w="710" w:type="dxa"/>
          </w:tcPr>
          <w:p w14:paraId="1B760AB4" w14:textId="77777777" w:rsidR="004F75DF" w:rsidRDefault="004F75DF">
            <w:pPr>
              <w:pStyle w:val="TableParagraph"/>
              <w:rPr>
                <w:sz w:val="18"/>
              </w:rPr>
            </w:pPr>
          </w:p>
        </w:tc>
        <w:tc>
          <w:tcPr>
            <w:tcW w:w="710" w:type="dxa"/>
          </w:tcPr>
          <w:p w14:paraId="1A856832" w14:textId="77777777" w:rsidR="004F75DF" w:rsidRDefault="004F75DF">
            <w:pPr>
              <w:pStyle w:val="TableParagraph"/>
              <w:rPr>
                <w:sz w:val="18"/>
              </w:rPr>
            </w:pPr>
          </w:p>
        </w:tc>
        <w:tc>
          <w:tcPr>
            <w:tcW w:w="706" w:type="dxa"/>
          </w:tcPr>
          <w:p w14:paraId="0AFB009D" w14:textId="77777777" w:rsidR="004F75DF" w:rsidRDefault="004F75DF">
            <w:pPr>
              <w:pStyle w:val="TableParagraph"/>
              <w:rPr>
                <w:sz w:val="18"/>
              </w:rPr>
            </w:pPr>
          </w:p>
        </w:tc>
        <w:tc>
          <w:tcPr>
            <w:tcW w:w="427" w:type="dxa"/>
            <w:shd w:val="clear" w:color="auto" w:fill="D9D9D9"/>
          </w:tcPr>
          <w:p w14:paraId="5A532E39" w14:textId="77777777" w:rsidR="004F75DF" w:rsidRDefault="004F75DF">
            <w:pPr>
              <w:pStyle w:val="TableParagraph"/>
              <w:rPr>
                <w:sz w:val="18"/>
              </w:rPr>
            </w:pPr>
          </w:p>
        </w:tc>
        <w:tc>
          <w:tcPr>
            <w:tcW w:w="711" w:type="dxa"/>
          </w:tcPr>
          <w:p w14:paraId="44211A79" w14:textId="77777777" w:rsidR="004F75DF" w:rsidRDefault="004F75DF">
            <w:pPr>
              <w:pStyle w:val="TableParagraph"/>
              <w:rPr>
                <w:sz w:val="18"/>
              </w:rPr>
            </w:pPr>
          </w:p>
        </w:tc>
        <w:tc>
          <w:tcPr>
            <w:tcW w:w="567" w:type="dxa"/>
          </w:tcPr>
          <w:p w14:paraId="45015EA9" w14:textId="77777777" w:rsidR="004F75DF" w:rsidRDefault="004F75DF">
            <w:pPr>
              <w:pStyle w:val="TableParagraph"/>
              <w:rPr>
                <w:sz w:val="18"/>
              </w:rPr>
            </w:pPr>
          </w:p>
        </w:tc>
        <w:tc>
          <w:tcPr>
            <w:tcW w:w="990" w:type="dxa"/>
          </w:tcPr>
          <w:p w14:paraId="609956E7" w14:textId="77777777" w:rsidR="004F75DF" w:rsidRDefault="004F75DF">
            <w:pPr>
              <w:pStyle w:val="TableParagraph"/>
              <w:rPr>
                <w:sz w:val="18"/>
              </w:rPr>
            </w:pPr>
          </w:p>
        </w:tc>
        <w:tc>
          <w:tcPr>
            <w:tcW w:w="856" w:type="dxa"/>
          </w:tcPr>
          <w:p w14:paraId="75A7D021" w14:textId="77777777" w:rsidR="004F75DF" w:rsidRDefault="004F75DF">
            <w:pPr>
              <w:pStyle w:val="TableParagraph"/>
              <w:rPr>
                <w:sz w:val="18"/>
              </w:rPr>
            </w:pPr>
          </w:p>
        </w:tc>
        <w:tc>
          <w:tcPr>
            <w:tcW w:w="567" w:type="dxa"/>
            <w:shd w:val="clear" w:color="auto" w:fill="D9D9D9"/>
          </w:tcPr>
          <w:p w14:paraId="41E877A0" w14:textId="77777777" w:rsidR="004F75DF" w:rsidRDefault="004F75DF">
            <w:pPr>
              <w:pStyle w:val="TableParagraph"/>
              <w:rPr>
                <w:sz w:val="18"/>
              </w:rPr>
            </w:pPr>
          </w:p>
        </w:tc>
        <w:tc>
          <w:tcPr>
            <w:tcW w:w="567" w:type="dxa"/>
          </w:tcPr>
          <w:p w14:paraId="0E4215DC" w14:textId="77777777" w:rsidR="004F75DF" w:rsidRDefault="004F75DF">
            <w:pPr>
              <w:pStyle w:val="TableParagraph"/>
              <w:rPr>
                <w:sz w:val="18"/>
              </w:rPr>
            </w:pPr>
          </w:p>
        </w:tc>
        <w:tc>
          <w:tcPr>
            <w:tcW w:w="567" w:type="dxa"/>
          </w:tcPr>
          <w:p w14:paraId="184D5F82" w14:textId="77777777" w:rsidR="004F75DF" w:rsidRDefault="004F75DF">
            <w:pPr>
              <w:pStyle w:val="TableParagraph"/>
              <w:rPr>
                <w:sz w:val="18"/>
              </w:rPr>
            </w:pPr>
          </w:p>
        </w:tc>
        <w:tc>
          <w:tcPr>
            <w:tcW w:w="567" w:type="dxa"/>
          </w:tcPr>
          <w:p w14:paraId="6B55B5BF" w14:textId="77777777" w:rsidR="004F75DF" w:rsidRDefault="004F75DF">
            <w:pPr>
              <w:pStyle w:val="TableParagraph"/>
              <w:rPr>
                <w:sz w:val="18"/>
              </w:rPr>
            </w:pPr>
          </w:p>
        </w:tc>
        <w:tc>
          <w:tcPr>
            <w:tcW w:w="712" w:type="dxa"/>
          </w:tcPr>
          <w:p w14:paraId="522A5114" w14:textId="77777777" w:rsidR="004F75DF" w:rsidRDefault="0013698B">
            <w:pPr>
              <w:pStyle w:val="TableParagraph"/>
              <w:spacing w:before="74"/>
              <w:ind w:left="20"/>
              <w:jc w:val="center"/>
              <w:rPr>
                <w:rFonts w:ascii="Calibri"/>
              </w:rPr>
            </w:pPr>
            <w:r>
              <w:rPr>
                <w:rFonts w:ascii="Calibri"/>
                <w:spacing w:val="-10"/>
              </w:rPr>
              <w:t>1</w:t>
            </w:r>
          </w:p>
        </w:tc>
        <w:tc>
          <w:tcPr>
            <w:tcW w:w="567" w:type="dxa"/>
            <w:shd w:val="clear" w:color="auto" w:fill="D9D9D9"/>
          </w:tcPr>
          <w:p w14:paraId="3C754D4C" w14:textId="77777777" w:rsidR="004F75DF" w:rsidRDefault="0013698B">
            <w:pPr>
              <w:pStyle w:val="TableParagraph"/>
              <w:spacing w:before="74"/>
              <w:ind w:left="23" w:right="5"/>
              <w:jc w:val="center"/>
              <w:rPr>
                <w:rFonts w:ascii="Calibri"/>
              </w:rPr>
            </w:pPr>
            <w:r>
              <w:rPr>
                <w:rFonts w:ascii="Calibri"/>
                <w:spacing w:val="-10"/>
              </w:rPr>
              <w:t>1</w:t>
            </w:r>
          </w:p>
        </w:tc>
        <w:tc>
          <w:tcPr>
            <w:tcW w:w="135" w:type="dxa"/>
            <w:tcBorders>
              <w:right w:val="nil"/>
            </w:tcBorders>
          </w:tcPr>
          <w:p w14:paraId="7B233F10" w14:textId="77777777" w:rsidR="004F75DF" w:rsidRDefault="004F75DF">
            <w:pPr>
              <w:pStyle w:val="TableParagraph"/>
              <w:rPr>
                <w:sz w:val="18"/>
              </w:rPr>
            </w:pPr>
          </w:p>
        </w:tc>
      </w:tr>
      <w:tr w:rsidR="004F75DF" w14:paraId="6017A8B9" w14:textId="77777777">
        <w:trPr>
          <w:trHeight w:val="268"/>
          <w:jc w:val="right"/>
        </w:trPr>
        <w:tc>
          <w:tcPr>
            <w:tcW w:w="1277" w:type="dxa"/>
          </w:tcPr>
          <w:p w14:paraId="6C1BC5AA" w14:textId="77777777" w:rsidR="004F75DF" w:rsidRDefault="0013698B">
            <w:pPr>
              <w:pStyle w:val="TableParagraph"/>
              <w:spacing w:line="202" w:lineRule="exact"/>
              <w:ind w:left="110"/>
              <w:rPr>
                <w:sz w:val="18"/>
              </w:rPr>
            </w:pPr>
            <w:r>
              <w:rPr>
                <w:spacing w:val="-2"/>
                <w:sz w:val="18"/>
              </w:rPr>
              <w:t>География</w:t>
            </w:r>
          </w:p>
        </w:tc>
        <w:tc>
          <w:tcPr>
            <w:tcW w:w="566" w:type="dxa"/>
          </w:tcPr>
          <w:p w14:paraId="007B0B0A" w14:textId="77777777" w:rsidR="004F75DF" w:rsidRDefault="004F75DF">
            <w:pPr>
              <w:pStyle w:val="TableParagraph"/>
              <w:rPr>
                <w:sz w:val="18"/>
              </w:rPr>
            </w:pPr>
          </w:p>
        </w:tc>
        <w:tc>
          <w:tcPr>
            <w:tcW w:w="710" w:type="dxa"/>
          </w:tcPr>
          <w:p w14:paraId="0B6330EA" w14:textId="77777777" w:rsidR="004F75DF" w:rsidRDefault="004F75DF">
            <w:pPr>
              <w:pStyle w:val="TableParagraph"/>
              <w:rPr>
                <w:sz w:val="18"/>
              </w:rPr>
            </w:pPr>
          </w:p>
        </w:tc>
        <w:tc>
          <w:tcPr>
            <w:tcW w:w="710" w:type="dxa"/>
          </w:tcPr>
          <w:p w14:paraId="77582FE9" w14:textId="77777777" w:rsidR="004F75DF" w:rsidRDefault="004F75DF">
            <w:pPr>
              <w:pStyle w:val="TableParagraph"/>
              <w:rPr>
                <w:sz w:val="18"/>
              </w:rPr>
            </w:pPr>
          </w:p>
        </w:tc>
        <w:tc>
          <w:tcPr>
            <w:tcW w:w="706" w:type="dxa"/>
          </w:tcPr>
          <w:p w14:paraId="0D32FE1D" w14:textId="77777777" w:rsidR="004F75DF" w:rsidRDefault="004F75DF">
            <w:pPr>
              <w:pStyle w:val="TableParagraph"/>
              <w:rPr>
                <w:sz w:val="18"/>
              </w:rPr>
            </w:pPr>
          </w:p>
        </w:tc>
        <w:tc>
          <w:tcPr>
            <w:tcW w:w="427" w:type="dxa"/>
            <w:shd w:val="clear" w:color="auto" w:fill="D9D9D9"/>
          </w:tcPr>
          <w:p w14:paraId="784B4F29" w14:textId="77777777" w:rsidR="004F75DF" w:rsidRDefault="004F75DF">
            <w:pPr>
              <w:pStyle w:val="TableParagraph"/>
              <w:rPr>
                <w:sz w:val="18"/>
              </w:rPr>
            </w:pPr>
          </w:p>
        </w:tc>
        <w:tc>
          <w:tcPr>
            <w:tcW w:w="711" w:type="dxa"/>
          </w:tcPr>
          <w:p w14:paraId="7C28D3AC" w14:textId="77777777" w:rsidR="004F75DF" w:rsidRDefault="004F75DF">
            <w:pPr>
              <w:pStyle w:val="TableParagraph"/>
              <w:rPr>
                <w:sz w:val="18"/>
              </w:rPr>
            </w:pPr>
          </w:p>
        </w:tc>
        <w:tc>
          <w:tcPr>
            <w:tcW w:w="567" w:type="dxa"/>
          </w:tcPr>
          <w:p w14:paraId="454D7062" w14:textId="77777777" w:rsidR="004F75DF" w:rsidRDefault="004F75DF">
            <w:pPr>
              <w:pStyle w:val="TableParagraph"/>
              <w:rPr>
                <w:sz w:val="18"/>
              </w:rPr>
            </w:pPr>
          </w:p>
        </w:tc>
        <w:tc>
          <w:tcPr>
            <w:tcW w:w="990" w:type="dxa"/>
          </w:tcPr>
          <w:p w14:paraId="46DD4607" w14:textId="77777777" w:rsidR="004F75DF" w:rsidRDefault="004F75DF">
            <w:pPr>
              <w:pStyle w:val="TableParagraph"/>
              <w:rPr>
                <w:sz w:val="18"/>
              </w:rPr>
            </w:pPr>
          </w:p>
        </w:tc>
        <w:tc>
          <w:tcPr>
            <w:tcW w:w="856" w:type="dxa"/>
          </w:tcPr>
          <w:p w14:paraId="31D45FFF" w14:textId="77777777" w:rsidR="004F75DF" w:rsidRDefault="004F75DF">
            <w:pPr>
              <w:pStyle w:val="TableParagraph"/>
              <w:rPr>
                <w:sz w:val="18"/>
              </w:rPr>
            </w:pPr>
          </w:p>
        </w:tc>
        <w:tc>
          <w:tcPr>
            <w:tcW w:w="567" w:type="dxa"/>
            <w:shd w:val="clear" w:color="auto" w:fill="D9D9D9"/>
          </w:tcPr>
          <w:p w14:paraId="3B73913A" w14:textId="77777777" w:rsidR="004F75DF" w:rsidRDefault="004F75DF">
            <w:pPr>
              <w:pStyle w:val="TableParagraph"/>
              <w:rPr>
                <w:sz w:val="18"/>
              </w:rPr>
            </w:pPr>
          </w:p>
        </w:tc>
        <w:tc>
          <w:tcPr>
            <w:tcW w:w="567" w:type="dxa"/>
          </w:tcPr>
          <w:p w14:paraId="5B9744DF" w14:textId="77777777" w:rsidR="004F75DF" w:rsidRDefault="004F75DF">
            <w:pPr>
              <w:pStyle w:val="TableParagraph"/>
              <w:rPr>
                <w:sz w:val="18"/>
              </w:rPr>
            </w:pPr>
          </w:p>
        </w:tc>
        <w:tc>
          <w:tcPr>
            <w:tcW w:w="567" w:type="dxa"/>
          </w:tcPr>
          <w:p w14:paraId="553A00F1" w14:textId="77777777" w:rsidR="004F75DF" w:rsidRDefault="004F75DF">
            <w:pPr>
              <w:pStyle w:val="TableParagraph"/>
              <w:rPr>
                <w:sz w:val="18"/>
              </w:rPr>
            </w:pPr>
          </w:p>
        </w:tc>
        <w:tc>
          <w:tcPr>
            <w:tcW w:w="567" w:type="dxa"/>
          </w:tcPr>
          <w:p w14:paraId="2D4306E7" w14:textId="77777777" w:rsidR="004F75DF" w:rsidRDefault="004F75DF">
            <w:pPr>
              <w:pStyle w:val="TableParagraph"/>
              <w:rPr>
                <w:sz w:val="18"/>
              </w:rPr>
            </w:pPr>
          </w:p>
        </w:tc>
        <w:tc>
          <w:tcPr>
            <w:tcW w:w="712" w:type="dxa"/>
          </w:tcPr>
          <w:p w14:paraId="7F6C8E3A" w14:textId="77777777" w:rsidR="004F75DF" w:rsidRDefault="004F75DF">
            <w:pPr>
              <w:pStyle w:val="TableParagraph"/>
              <w:rPr>
                <w:sz w:val="18"/>
              </w:rPr>
            </w:pPr>
          </w:p>
        </w:tc>
        <w:tc>
          <w:tcPr>
            <w:tcW w:w="567" w:type="dxa"/>
            <w:shd w:val="clear" w:color="auto" w:fill="D9D9D9"/>
          </w:tcPr>
          <w:p w14:paraId="02993DC3" w14:textId="77777777" w:rsidR="004F75DF" w:rsidRDefault="004F75DF">
            <w:pPr>
              <w:pStyle w:val="TableParagraph"/>
              <w:rPr>
                <w:sz w:val="18"/>
              </w:rPr>
            </w:pPr>
          </w:p>
        </w:tc>
        <w:tc>
          <w:tcPr>
            <w:tcW w:w="135" w:type="dxa"/>
            <w:tcBorders>
              <w:right w:val="nil"/>
            </w:tcBorders>
          </w:tcPr>
          <w:p w14:paraId="4BE30A87" w14:textId="77777777" w:rsidR="004F75DF" w:rsidRDefault="004F75DF">
            <w:pPr>
              <w:pStyle w:val="TableParagraph"/>
              <w:rPr>
                <w:sz w:val="18"/>
              </w:rPr>
            </w:pPr>
          </w:p>
        </w:tc>
      </w:tr>
      <w:tr w:rsidR="004F75DF" w14:paraId="057CD7B0" w14:textId="77777777">
        <w:trPr>
          <w:trHeight w:val="268"/>
          <w:jc w:val="right"/>
        </w:trPr>
        <w:tc>
          <w:tcPr>
            <w:tcW w:w="1277" w:type="dxa"/>
          </w:tcPr>
          <w:p w14:paraId="06B09D39" w14:textId="77777777" w:rsidR="004F75DF" w:rsidRDefault="0013698B">
            <w:pPr>
              <w:pStyle w:val="TableParagraph"/>
              <w:spacing w:line="202" w:lineRule="exact"/>
              <w:ind w:left="110"/>
              <w:rPr>
                <w:sz w:val="18"/>
              </w:rPr>
            </w:pPr>
            <w:r>
              <w:rPr>
                <w:spacing w:val="-2"/>
                <w:sz w:val="18"/>
              </w:rPr>
              <w:t>Биология</w:t>
            </w:r>
          </w:p>
        </w:tc>
        <w:tc>
          <w:tcPr>
            <w:tcW w:w="566" w:type="dxa"/>
          </w:tcPr>
          <w:p w14:paraId="408C4948" w14:textId="77777777" w:rsidR="004F75DF" w:rsidRDefault="004F75DF">
            <w:pPr>
              <w:pStyle w:val="TableParagraph"/>
              <w:rPr>
                <w:sz w:val="18"/>
              </w:rPr>
            </w:pPr>
          </w:p>
        </w:tc>
        <w:tc>
          <w:tcPr>
            <w:tcW w:w="710" w:type="dxa"/>
          </w:tcPr>
          <w:p w14:paraId="60E42420" w14:textId="77777777" w:rsidR="004F75DF" w:rsidRDefault="004F75DF">
            <w:pPr>
              <w:pStyle w:val="TableParagraph"/>
              <w:rPr>
                <w:sz w:val="18"/>
              </w:rPr>
            </w:pPr>
          </w:p>
        </w:tc>
        <w:tc>
          <w:tcPr>
            <w:tcW w:w="710" w:type="dxa"/>
          </w:tcPr>
          <w:p w14:paraId="2B4AB8B7" w14:textId="77777777" w:rsidR="004F75DF" w:rsidRDefault="004F75DF">
            <w:pPr>
              <w:pStyle w:val="TableParagraph"/>
              <w:rPr>
                <w:sz w:val="18"/>
              </w:rPr>
            </w:pPr>
          </w:p>
        </w:tc>
        <w:tc>
          <w:tcPr>
            <w:tcW w:w="706" w:type="dxa"/>
          </w:tcPr>
          <w:p w14:paraId="6C9D1D31" w14:textId="77777777" w:rsidR="004F75DF" w:rsidRDefault="004F75DF">
            <w:pPr>
              <w:pStyle w:val="TableParagraph"/>
              <w:rPr>
                <w:sz w:val="18"/>
              </w:rPr>
            </w:pPr>
          </w:p>
        </w:tc>
        <w:tc>
          <w:tcPr>
            <w:tcW w:w="427" w:type="dxa"/>
            <w:shd w:val="clear" w:color="auto" w:fill="D9D9D9"/>
          </w:tcPr>
          <w:p w14:paraId="6275E366" w14:textId="77777777" w:rsidR="004F75DF" w:rsidRDefault="004F75DF">
            <w:pPr>
              <w:pStyle w:val="TableParagraph"/>
              <w:rPr>
                <w:sz w:val="18"/>
              </w:rPr>
            </w:pPr>
          </w:p>
        </w:tc>
        <w:tc>
          <w:tcPr>
            <w:tcW w:w="711" w:type="dxa"/>
          </w:tcPr>
          <w:p w14:paraId="5FA1B0F8" w14:textId="77777777" w:rsidR="004F75DF" w:rsidRDefault="004F75DF">
            <w:pPr>
              <w:pStyle w:val="TableParagraph"/>
              <w:rPr>
                <w:sz w:val="18"/>
              </w:rPr>
            </w:pPr>
          </w:p>
        </w:tc>
        <w:tc>
          <w:tcPr>
            <w:tcW w:w="567" w:type="dxa"/>
          </w:tcPr>
          <w:p w14:paraId="590F1008" w14:textId="77777777" w:rsidR="004F75DF" w:rsidRDefault="004F75DF">
            <w:pPr>
              <w:pStyle w:val="TableParagraph"/>
              <w:rPr>
                <w:sz w:val="18"/>
              </w:rPr>
            </w:pPr>
          </w:p>
        </w:tc>
        <w:tc>
          <w:tcPr>
            <w:tcW w:w="990" w:type="dxa"/>
          </w:tcPr>
          <w:p w14:paraId="31E6D900" w14:textId="77777777" w:rsidR="004F75DF" w:rsidRDefault="004F75DF">
            <w:pPr>
              <w:pStyle w:val="TableParagraph"/>
              <w:rPr>
                <w:sz w:val="18"/>
              </w:rPr>
            </w:pPr>
          </w:p>
        </w:tc>
        <w:tc>
          <w:tcPr>
            <w:tcW w:w="856" w:type="dxa"/>
          </w:tcPr>
          <w:p w14:paraId="001FA387" w14:textId="77777777" w:rsidR="004F75DF" w:rsidRDefault="004F75DF">
            <w:pPr>
              <w:pStyle w:val="TableParagraph"/>
              <w:rPr>
                <w:sz w:val="18"/>
              </w:rPr>
            </w:pPr>
          </w:p>
        </w:tc>
        <w:tc>
          <w:tcPr>
            <w:tcW w:w="567" w:type="dxa"/>
            <w:shd w:val="clear" w:color="auto" w:fill="D9D9D9"/>
          </w:tcPr>
          <w:p w14:paraId="58D1334E" w14:textId="77777777" w:rsidR="004F75DF" w:rsidRDefault="004F75DF">
            <w:pPr>
              <w:pStyle w:val="TableParagraph"/>
              <w:rPr>
                <w:sz w:val="18"/>
              </w:rPr>
            </w:pPr>
          </w:p>
        </w:tc>
        <w:tc>
          <w:tcPr>
            <w:tcW w:w="567" w:type="dxa"/>
          </w:tcPr>
          <w:p w14:paraId="6CAA1931" w14:textId="77777777" w:rsidR="004F75DF" w:rsidRDefault="004F75DF">
            <w:pPr>
              <w:pStyle w:val="TableParagraph"/>
              <w:rPr>
                <w:sz w:val="18"/>
              </w:rPr>
            </w:pPr>
          </w:p>
        </w:tc>
        <w:tc>
          <w:tcPr>
            <w:tcW w:w="567" w:type="dxa"/>
          </w:tcPr>
          <w:p w14:paraId="54955D91" w14:textId="77777777" w:rsidR="004F75DF" w:rsidRDefault="004F75DF">
            <w:pPr>
              <w:pStyle w:val="TableParagraph"/>
              <w:rPr>
                <w:sz w:val="18"/>
              </w:rPr>
            </w:pPr>
          </w:p>
        </w:tc>
        <w:tc>
          <w:tcPr>
            <w:tcW w:w="567" w:type="dxa"/>
          </w:tcPr>
          <w:p w14:paraId="01336BC1" w14:textId="77777777" w:rsidR="004F75DF" w:rsidRDefault="004F75DF">
            <w:pPr>
              <w:pStyle w:val="TableParagraph"/>
              <w:rPr>
                <w:sz w:val="18"/>
              </w:rPr>
            </w:pPr>
          </w:p>
        </w:tc>
        <w:tc>
          <w:tcPr>
            <w:tcW w:w="712" w:type="dxa"/>
          </w:tcPr>
          <w:p w14:paraId="2CB98A0E" w14:textId="77777777" w:rsidR="004F75DF" w:rsidRDefault="004F75DF">
            <w:pPr>
              <w:pStyle w:val="TableParagraph"/>
              <w:rPr>
                <w:sz w:val="18"/>
              </w:rPr>
            </w:pPr>
          </w:p>
        </w:tc>
        <w:tc>
          <w:tcPr>
            <w:tcW w:w="567" w:type="dxa"/>
            <w:shd w:val="clear" w:color="auto" w:fill="D9D9D9"/>
          </w:tcPr>
          <w:p w14:paraId="64F204BD" w14:textId="77777777" w:rsidR="004F75DF" w:rsidRDefault="004F75DF">
            <w:pPr>
              <w:pStyle w:val="TableParagraph"/>
              <w:rPr>
                <w:sz w:val="18"/>
              </w:rPr>
            </w:pPr>
          </w:p>
        </w:tc>
        <w:tc>
          <w:tcPr>
            <w:tcW w:w="135" w:type="dxa"/>
            <w:tcBorders>
              <w:right w:val="nil"/>
            </w:tcBorders>
          </w:tcPr>
          <w:p w14:paraId="33ACC135" w14:textId="77777777" w:rsidR="004F75DF" w:rsidRDefault="004F75DF">
            <w:pPr>
              <w:pStyle w:val="TableParagraph"/>
              <w:rPr>
                <w:sz w:val="18"/>
              </w:rPr>
            </w:pPr>
          </w:p>
        </w:tc>
      </w:tr>
      <w:tr w:rsidR="004F75DF" w14:paraId="5713BE0C" w14:textId="77777777">
        <w:trPr>
          <w:trHeight w:val="267"/>
          <w:jc w:val="right"/>
        </w:trPr>
        <w:tc>
          <w:tcPr>
            <w:tcW w:w="1277" w:type="dxa"/>
          </w:tcPr>
          <w:p w14:paraId="216B2EB7" w14:textId="77777777" w:rsidR="004F75DF" w:rsidRDefault="0013698B">
            <w:pPr>
              <w:pStyle w:val="TableParagraph"/>
              <w:spacing w:line="202" w:lineRule="exact"/>
              <w:ind w:left="110"/>
              <w:rPr>
                <w:sz w:val="18"/>
              </w:rPr>
            </w:pPr>
            <w:r>
              <w:rPr>
                <w:spacing w:val="-2"/>
                <w:sz w:val="18"/>
              </w:rPr>
              <w:t>Физика</w:t>
            </w:r>
          </w:p>
        </w:tc>
        <w:tc>
          <w:tcPr>
            <w:tcW w:w="566" w:type="dxa"/>
          </w:tcPr>
          <w:p w14:paraId="27EBE9AA" w14:textId="77777777" w:rsidR="004F75DF" w:rsidRDefault="004F75DF">
            <w:pPr>
              <w:pStyle w:val="TableParagraph"/>
              <w:rPr>
                <w:sz w:val="18"/>
              </w:rPr>
            </w:pPr>
          </w:p>
        </w:tc>
        <w:tc>
          <w:tcPr>
            <w:tcW w:w="710" w:type="dxa"/>
          </w:tcPr>
          <w:p w14:paraId="206FE7AA" w14:textId="77777777" w:rsidR="004F75DF" w:rsidRDefault="004F75DF">
            <w:pPr>
              <w:pStyle w:val="TableParagraph"/>
              <w:rPr>
                <w:sz w:val="18"/>
              </w:rPr>
            </w:pPr>
          </w:p>
        </w:tc>
        <w:tc>
          <w:tcPr>
            <w:tcW w:w="710" w:type="dxa"/>
          </w:tcPr>
          <w:p w14:paraId="0017347C" w14:textId="77777777" w:rsidR="004F75DF" w:rsidRDefault="004F75DF">
            <w:pPr>
              <w:pStyle w:val="TableParagraph"/>
              <w:rPr>
                <w:sz w:val="18"/>
              </w:rPr>
            </w:pPr>
          </w:p>
        </w:tc>
        <w:tc>
          <w:tcPr>
            <w:tcW w:w="706" w:type="dxa"/>
          </w:tcPr>
          <w:p w14:paraId="154536B7" w14:textId="77777777" w:rsidR="004F75DF" w:rsidRDefault="0013698B">
            <w:pPr>
              <w:pStyle w:val="TableParagraph"/>
              <w:spacing w:before="1" w:line="247" w:lineRule="exact"/>
              <w:ind w:left="24"/>
              <w:jc w:val="center"/>
              <w:rPr>
                <w:rFonts w:ascii="Calibri"/>
              </w:rPr>
            </w:pPr>
            <w:r>
              <w:rPr>
                <w:rFonts w:ascii="Calibri"/>
                <w:spacing w:val="-10"/>
              </w:rPr>
              <w:t>1</w:t>
            </w:r>
          </w:p>
        </w:tc>
        <w:tc>
          <w:tcPr>
            <w:tcW w:w="427" w:type="dxa"/>
            <w:shd w:val="clear" w:color="auto" w:fill="D9D9D9"/>
          </w:tcPr>
          <w:p w14:paraId="1B50D0C4" w14:textId="77777777" w:rsidR="004F75DF" w:rsidRDefault="0013698B">
            <w:pPr>
              <w:pStyle w:val="TableParagraph"/>
              <w:spacing w:before="1" w:line="247" w:lineRule="exact"/>
              <w:ind w:left="25"/>
              <w:jc w:val="center"/>
              <w:rPr>
                <w:rFonts w:ascii="Calibri"/>
              </w:rPr>
            </w:pPr>
            <w:r>
              <w:rPr>
                <w:rFonts w:ascii="Calibri"/>
                <w:spacing w:val="-10"/>
              </w:rPr>
              <w:t>1</w:t>
            </w:r>
          </w:p>
        </w:tc>
        <w:tc>
          <w:tcPr>
            <w:tcW w:w="711" w:type="dxa"/>
          </w:tcPr>
          <w:p w14:paraId="0665BEE0" w14:textId="77777777" w:rsidR="004F75DF" w:rsidRDefault="004F75DF">
            <w:pPr>
              <w:pStyle w:val="TableParagraph"/>
              <w:rPr>
                <w:sz w:val="18"/>
              </w:rPr>
            </w:pPr>
          </w:p>
        </w:tc>
        <w:tc>
          <w:tcPr>
            <w:tcW w:w="567" w:type="dxa"/>
          </w:tcPr>
          <w:p w14:paraId="08584635" w14:textId="77777777" w:rsidR="004F75DF" w:rsidRDefault="004F75DF">
            <w:pPr>
              <w:pStyle w:val="TableParagraph"/>
              <w:rPr>
                <w:sz w:val="18"/>
              </w:rPr>
            </w:pPr>
          </w:p>
        </w:tc>
        <w:tc>
          <w:tcPr>
            <w:tcW w:w="990" w:type="dxa"/>
          </w:tcPr>
          <w:p w14:paraId="3D8A26E3" w14:textId="77777777" w:rsidR="004F75DF" w:rsidRDefault="004F75DF">
            <w:pPr>
              <w:pStyle w:val="TableParagraph"/>
              <w:rPr>
                <w:sz w:val="18"/>
              </w:rPr>
            </w:pPr>
          </w:p>
        </w:tc>
        <w:tc>
          <w:tcPr>
            <w:tcW w:w="856" w:type="dxa"/>
          </w:tcPr>
          <w:p w14:paraId="78029ED0" w14:textId="77777777" w:rsidR="004F75DF" w:rsidRDefault="0013698B">
            <w:pPr>
              <w:pStyle w:val="TableParagraph"/>
              <w:spacing w:before="1" w:line="247" w:lineRule="exact"/>
              <w:ind w:left="15"/>
              <w:jc w:val="center"/>
              <w:rPr>
                <w:rFonts w:ascii="Calibri"/>
              </w:rPr>
            </w:pPr>
            <w:r>
              <w:rPr>
                <w:rFonts w:ascii="Calibri"/>
                <w:spacing w:val="-10"/>
              </w:rPr>
              <w:t>1</w:t>
            </w:r>
          </w:p>
        </w:tc>
        <w:tc>
          <w:tcPr>
            <w:tcW w:w="567" w:type="dxa"/>
            <w:shd w:val="clear" w:color="auto" w:fill="D9D9D9"/>
          </w:tcPr>
          <w:p w14:paraId="1793954A" w14:textId="77777777" w:rsidR="004F75DF" w:rsidRDefault="0013698B">
            <w:pPr>
              <w:pStyle w:val="TableParagraph"/>
              <w:spacing w:before="1" w:line="247" w:lineRule="exact"/>
              <w:ind w:left="104"/>
              <w:rPr>
                <w:rFonts w:ascii="Calibri"/>
              </w:rPr>
            </w:pPr>
            <w:r>
              <w:rPr>
                <w:rFonts w:ascii="Calibri"/>
                <w:spacing w:val="-10"/>
              </w:rPr>
              <w:t>1</w:t>
            </w:r>
          </w:p>
        </w:tc>
        <w:tc>
          <w:tcPr>
            <w:tcW w:w="567" w:type="dxa"/>
          </w:tcPr>
          <w:p w14:paraId="13D2F7F3" w14:textId="77777777" w:rsidR="004F75DF" w:rsidRDefault="004F75DF">
            <w:pPr>
              <w:pStyle w:val="TableParagraph"/>
              <w:rPr>
                <w:sz w:val="18"/>
              </w:rPr>
            </w:pPr>
          </w:p>
        </w:tc>
        <w:tc>
          <w:tcPr>
            <w:tcW w:w="567" w:type="dxa"/>
          </w:tcPr>
          <w:p w14:paraId="1F7EE45F" w14:textId="77777777" w:rsidR="004F75DF" w:rsidRDefault="004F75DF">
            <w:pPr>
              <w:pStyle w:val="TableParagraph"/>
              <w:rPr>
                <w:sz w:val="18"/>
              </w:rPr>
            </w:pPr>
          </w:p>
        </w:tc>
        <w:tc>
          <w:tcPr>
            <w:tcW w:w="567" w:type="dxa"/>
          </w:tcPr>
          <w:p w14:paraId="620BC1BD" w14:textId="77777777" w:rsidR="004F75DF" w:rsidRDefault="004F75DF">
            <w:pPr>
              <w:pStyle w:val="TableParagraph"/>
              <w:rPr>
                <w:sz w:val="18"/>
              </w:rPr>
            </w:pPr>
          </w:p>
        </w:tc>
        <w:tc>
          <w:tcPr>
            <w:tcW w:w="712" w:type="dxa"/>
          </w:tcPr>
          <w:p w14:paraId="78145675" w14:textId="77777777" w:rsidR="004F75DF" w:rsidRDefault="004F75DF">
            <w:pPr>
              <w:pStyle w:val="TableParagraph"/>
              <w:rPr>
                <w:sz w:val="18"/>
              </w:rPr>
            </w:pPr>
          </w:p>
        </w:tc>
        <w:tc>
          <w:tcPr>
            <w:tcW w:w="567" w:type="dxa"/>
            <w:shd w:val="clear" w:color="auto" w:fill="D9D9D9"/>
          </w:tcPr>
          <w:p w14:paraId="3F45CECD" w14:textId="77777777" w:rsidR="004F75DF" w:rsidRDefault="004F75DF">
            <w:pPr>
              <w:pStyle w:val="TableParagraph"/>
              <w:rPr>
                <w:sz w:val="18"/>
              </w:rPr>
            </w:pPr>
          </w:p>
        </w:tc>
        <w:tc>
          <w:tcPr>
            <w:tcW w:w="135" w:type="dxa"/>
            <w:tcBorders>
              <w:right w:val="nil"/>
            </w:tcBorders>
          </w:tcPr>
          <w:p w14:paraId="741B5188" w14:textId="77777777" w:rsidR="004F75DF" w:rsidRDefault="004F75DF">
            <w:pPr>
              <w:pStyle w:val="TableParagraph"/>
              <w:rPr>
                <w:sz w:val="18"/>
              </w:rPr>
            </w:pPr>
          </w:p>
        </w:tc>
      </w:tr>
      <w:tr w:rsidR="004F75DF" w14:paraId="0276A573" w14:textId="77777777">
        <w:trPr>
          <w:trHeight w:val="267"/>
          <w:jc w:val="right"/>
        </w:trPr>
        <w:tc>
          <w:tcPr>
            <w:tcW w:w="1277" w:type="dxa"/>
          </w:tcPr>
          <w:p w14:paraId="2B6EC513" w14:textId="77777777" w:rsidR="004F75DF" w:rsidRDefault="0013698B">
            <w:pPr>
              <w:pStyle w:val="TableParagraph"/>
              <w:spacing w:line="202" w:lineRule="exact"/>
              <w:ind w:left="110"/>
              <w:rPr>
                <w:sz w:val="18"/>
              </w:rPr>
            </w:pPr>
            <w:r>
              <w:rPr>
                <w:spacing w:val="-2"/>
                <w:sz w:val="18"/>
              </w:rPr>
              <w:t>Химия</w:t>
            </w:r>
          </w:p>
        </w:tc>
        <w:tc>
          <w:tcPr>
            <w:tcW w:w="566" w:type="dxa"/>
          </w:tcPr>
          <w:p w14:paraId="538B4743" w14:textId="77777777" w:rsidR="004F75DF" w:rsidRDefault="004F75DF">
            <w:pPr>
              <w:pStyle w:val="TableParagraph"/>
              <w:rPr>
                <w:sz w:val="18"/>
              </w:rPr>
            </w:pPr>
          </w:p>
        </w:tc>
        <w:tc>
          <w:tcPr>
            <w:tcW w:w="710" w:type="dxa"/>
          </w:tcPr>
          <w:p w14:paraId="2139BB9F" w14:textId="77777777" w:rsidR="004F75DF" w:rsidRDefault="004F75DF">
            <w:pPr>
              <w:pStyle w:val="TableParagraph"/>
              <w:rPr>
                <w:sz w:val="18"/>
              </w:rPr>
            </w:pPr>
          </w:p>
        </w:tc>
        <w:tc>
          <w:tcPr>
            <w:tcW w:w="710" w:type="dxa"/>
          </w:tcPr>
          <w:p w14:paraId="3EDF73EA" w14:textId="77777777" w:rsidR="004F75DF" w:rsidRDefault="004F75DF">
            <w:pPr>
              <w:pStyle w:val="TableParagraph"/>
              <w:rPr>
                <w:sz w:val="18"/>
              </w:rPr>
            </w:pPr>
          </w:p>
        </w:tc>
        <w:tc>
          <w:tcPr>
            <w:tcW w:w="706" w:type="dxa"/>
          </w:tcPr>
          <w:p w14:paraId="1D6EB7D8" w14:textId="77777777" w:rsidR="004F75DF" w:rsidRDefault="0013698B">
            <w:pPr>
              <w:pStyle w:val="TableParagraph"/>
              <w:spacing w:before="1" w:line="247" w:lineRule="exact"/>
              <w:ind w:left="24"/>
              <w:jc w:val="center"/>
              <w:rPr>
                <w:rFonts w:ascii="Calibri"/>
              </w:rPr>
            </w:pPr>
            <w:r>
              <w:rPr>
                <w:rFonts w:ascii="Calibri"/>
                <w:spacing w:val="-10"/>
              </w:rPr>
              <w:t>1</w:t>
            </w:r>
          </w:p>
        </w:tc>
        <w:tc>
          <w:tcPr>
            <w:tcW w:w="427" w:type="dxa"/>
            <w:shd w:val="clear" w:color="auto" w:fill="D9D9D9"/>
          </w:tcPr>
          <w:p w14:paraId="3B8F9929" w14:textId="77777777" w:rsidR="004F75DF" w:rsidRDefault="0013698B">
            <w:pPr>
              <w:pStyle w:val="TableParagraph"/>
              <w:spacing w:before="1" w:line="247" w:lineRule="exact"/>
              <w:ind w:left="25"/>
              <w:jc w:val="center"/>
              <w:rPr>
                <w:rFonts w:ascii="Calibri"/>
              </w:rPr>
            </w:pPr>
            <w:r>
              <w:rPr>
                <w:rFonts w:ascii="Calibri"/>
                <w:spacing w:val="-10"/>
              </w:rPr>
              <w:t>1</w:t>
            </w:r>
          </w:p>
        </w:tc>
        <w:tc>
          <w:tcPr>
            <w:tcW w:w="711" w:type="dxa"/>
          </w:tcPr>
          <w:p w14:paraId="0EF37C82" w14:textId="77777777" w:rsidR="004F75DF" w:rsidRDefault="004F75DF">
            <w:pPr>
              <w:pStyle w:val="TableParagraph"/>
              <w:rPr>
                <w:sz w:val="18"/>
              </w:rPr>
            </w:pPr>
          </w:p>
        </w:tc>
        <w:tc>
          <w:tcPr>
            <w:tcW w:w="567" w:type="dxa"/>
          </w:tcPr>
          <w:p w14:paraId="2DFC4D10" w14:textId="77777777" w:rsidR="004F75DF" w:rsidRDefault="004F75DF">
            <w:pPr>
              <w:pStyle w:val="TableParagraph"/>
              <w:rPr>
                <w:sz w:val="18"/>
              </w:rPr>
            </w:pPr>
          </w:p>
        </w:tc>
        <w:tc>
          <w:tcPr>
            <w:tcW w:w="990" w:type="dxa"/>
          </w:tcPr>
          <w:p w14:paraId="43251D61" w14:textId="77777777" w:rsidR="004F75DF" w:rsidRDefault="004F75DF">
            <w:pPr>
              <w:pStyle w:val="TableParagraph"/>
              <w:rPr>
                <w:sz w:val="18"/>
              </w:rPr>
            </w:pPr>
          </w:p>
        </w:tc>
        <w:tc>
          <w:tcPr>
            <w:tcW w:w="856" w:type="dxa"/>
          </w:tcPr>
          <w:p w14:paraId="01E4DF6B" w14:textId="77777777" w:rsidR="004F75DF" w:rsidRDefault="004F75DF">
            <w:pPr>
              <w:pStyle w:val="TableParagraph"/>
              <w:rPr>
                <w:sz w:val="18"/>
              </w:rPr>
            </w:pPr>
          </w:p>
        </w:tc>
        <w:tc>
          <w:tcPr>
            <w:tcW w:w="567" w:type="dxa"/>
            <w:shd w:val="clear" w:color="auto" w:fill="D9D9D9"/>
          </w:tcPr>
          <w:p w14:paraId="445BC2CB" w14:textId="77777777" w:rsidR="004F75DF" w:rsidRDefault="004F75DF">
            <w:pPr>
              <w:pStyle w:val="TableParagraph"/>
              <w:rPr>
                <w:sz w:val="18"/>
              </w:rPr>
            </w:pPr>
          </w:p>
        </w:tc>
        <w:tc>
          <w:tcPr>
            <w:tcW w:w="567" w:type="dxa"/>
          </w:tcPr>
          <w:p w14:paraId="0F4CC50F" w14:textId="77777777" w:rsidR="004F75DF" w:rsidRDefault="004F75DF">
            <w:pPr>
              <w:pStyle w:val="TableParagraph"/>
              <w:rPr>
                <w:sz w:val="18"/>
              </w:rPr>
            </w:pPr>
          </w:p>
        </w:tc>
        <w:tc>
          <w:tcPr>
            <w:tcW w:w="567" w:type="dxa"/>
          </w:tcPr>
          <w:p w14:paraId="0F309CBB" w14:textId="77777777" w:rsidR="004F75DF" w:rsidRDefault="004F75DF">
            <w:pPr>
              <w:pStyle w:val="TableParagraph"/>
              <w:rPr>
                <w:sz w:val="18"/>
              </w:rPr>
            </w:pPr>
          </w:p>
        </w:tc>
        <w:tc>
          <w:tcPr>
            <w:tcW w:w="567" w:type="dxa"/>
          </w:tcPr>
          <w:p w14:paraId="56F961F6" w14:textId="77777777" w:rsidR="004F75DF" w:rsidRDefault="004F75DF">
            <w:pPr>
              <w:pStyle w:val="TableParagraph"/>
              <w:rPr>
                <w:sz w:val="18"/>
              </w:rPr>
            </w:pPr>
          </w:p>
        </w:tc>
        <w:tc>
          <w:tcPr>
            <w:tcW w:w="712" w:type="dxa"/>
          </w:tcPr>
          <w:p w14:paraId="383004C4" w14:textId="77777777" w:rsidR="004F75DF" w:rsidRDefault="004F75DF">
            <w:pPr>
              <w:pStyle w:val="TableParagraph"/>
              <w:rPr>
                <w:sz w:val="18"/>
              </w:rPr>
            </w:pPr>
          </w:p>
        </w:tc>
        <w:tc>
          <w:tcPr>
            <w:tcW w:w="567" w:type="dxa"/>
            <w:shd w:val="clear" w:color="auto" w:fill="D9D9D9"/>
          </w:tcPr>
          <w:p w14:paraId="2533AA59" w14:textId="77777777" w:rsidR="004F75DF" w:rsidRDefault="004F75DF">
            <w:pPr>
              <w:pStyle w:val="TableParagraph"/>
              <w:rPr>
                <w:sz w:val="18"/>
              </w:rPr>
            </w:pPr>
          </w:p>
        </w:tc>
        <w:tc>
          <w:tcPr>
            <w:tcW w:w="135" w:type="dxa"/>
            <w:tcBorders>
              <w:right w:val="nil"/>
            </w:tcBorders>
          </w:tcPr>
          <w:p w14:paraId="4A1AD553" w14:textId="77777777" w:rsidR="004F75DF" w:rsidRDefault="004F75DF">
            <w:pPr>
              <w:pStyle w:val="TableParagraph"/>
              <w:rPr>
                <w:sz w:val="18"/>
              </w:rPr>
            </w:pPr>
          </w:p>
        </w:tc>
      </w:tr>
      <w:tr w:rsidR="004F75DF" w14:paraId="79DDAAFD" w14:textId="77777777">
        <w:trPr>
          <w:trHeight w:val="267"/>
          <w:jc w:val="right"/>
        </w:trPr>
        <w:tc>
          <w:tcPr>
            <w:tcW w:w="1277" w:type="dxa"/>
          </w:tcPr>
          <w:p w14:paraId="1CB5ED85" w14:textId="77777777" w:rsidR="004F75DF" w:rsidRDefault="0013698B">
            <w:pPr>
              <w:pStyle w:val="TableParagraph"/>
              <w:spacing w:line="202" w:lineRule="exact"/>
              <w:ind w:left="110"/>
              <w:rPr>
                <w:sz w:val="18"/>
              </w:rPr>
            </w:pPr>
            <w:r>
              <w:rPr>
                <w:spacing w:val="-2"/>
                <w:sz w:val="18"/>
              </w:rPr>
              <w:t>Технология</w:t>
            </w:r>
          </w:p>
        </w:tc>
        <w:tc>
          <w:tcPr>
            <w:tcW w:w="566" w:type="dxa"/>
          </w:tcPr>
          <w:p w14:paraId="0A65B866" w14:textId="77777777" w:rsidR="004F75DF" w:rsidRDefault="004F75DF">
            <w:pPr>
              <w:pStyle w:val="TableParagraph"/>
              <w:rPr>
                <w:sz w:val="18"/>
              </w:rPr>
            </w:pPr>
          </w:p>
        </w:tc>
        <w:tc>
          <w:tcPr>
            <w:tcW w:w="710" w:type="dxa"/>
          </w:tcPr>
          <w:p w14:paraId="7B5FEA8E" w14:textId="77777777" w:rsidR="004F75DF" w:rsidRDefault="004F75DF">
            <w:pPr>
              <w:pStyle w:val="TableParagraph"/>
              <w:rPr>
                <w:sz w:val="18"/>
              </w:rPr>
            </w:pPr>
          </w:p>
        </w:tc>
        <w:tc>
          <w:tcPr>
            <w:tcW w:w="710" w:type="dxa"/>
          </w:tcPr>
          <w:p w14:paraId="29B6510F" w14:textId="77777777" w:rsidR="004F75DF" w:rsidRDefault="004F75DF">
            <w:pPr>
              <w:pStyle w:val="TableParagraph"/>
              <w:rPr>
                <w:sz w:val="18"/>
              </w:rPr>
            </w:pPr>
          </w:p>
        </w:tc>
        <w:tc>
          <w:tcPr>
            <w:tcW w:w="706" w:type="dxa"/>
          </w:tcPr>
          <w:p w14:paraId="52506F82" w14:textId="77777777" w:rsidR="004F75DF" w:rsidRDefault="004F75DF">
            <w:pPr>
              <w:pStyle w:val="TableParagraph"/>
              <w:rPr>
                <w:sz w:val="18"/>
              </w:rPr>
            </w:pPr>
          </w:p>
        </w:tc>
        <w:tc>
          <w:tcPr>
            <w:tcW w:w="427" w:type="dxa"/>
            <w:shd w:val="clear" w:color="auto" w:fill="D9D9D9"/>
          </w:tcPr>
          <w:p w14:paraId="72D2BDDE" w14:textId="77777777" w:rsidR="004F75DF" w:rsidRDefault="004F75DF">
            <w:pPr>
              <w:pStyle w:val="TableParagraph"/>
              <w:rPr>
                <w:sz w:val="18"/>
              </w:rPr>
            </w:pPr>
          </w:p>
        </w:tc>
        <w:tc>
          <w:tcPr>
            <w:tcW w:w="711" w:type="dxa"/>
          </w:tcPr>
          <w:p w14:paraId="19CAE037" w14:textId="77777777" w:rsidR="004F75DF" w:rsidRDefault="004F75DF">
            <w:pPr>
              <w:pStyle w:val="TableParagraph"/>
              <w:rPr>
                <w:sz w:val="18"/>
              </w:rPr>
            </w:pPr>
          </w:p>
        </w:tc>
        <w:tc>
          <w:tcPr>
            <w:tcW w:w="567" w:type="dxa"/>
          </w:tcPr>
          <w:p w14:paraId="17086D7B" w14:textId="77777777" w:rsidR="004F75DF" w:rsidRDefault="004F75DF">
            <w:pPr>
              <w:pStyle w:val="TableParagraph"/>
              <w:rPr>
                <w:sz w:val="18"/>
              </w:rPr>
            </w:pPr>
          </w:p>
        </w:tc>
        <w:tc>
          <w:tcPr>
            <w:tcW w:w="990" w:type="dxa"/>
          </w:tcPr>
          <w:p w14:paraId="395CD6CF" w14:textId="77777777" w:rsidR="004F75DF" w:rsidRDefault="004F75DF">
            <w:pPr>
              <w:pStyle w:val="TableParagraph"/>
              <w:rPr>
                <w:sz w:val="18"/>
              </w:rPr>
            </w:pPr>
          </w:p>
        </w:tc>
        <w:tc>
          <w:tcPr>
            <w:tcW w:w="856" w:type="dxa"/>
          </w:tcPr>
          <w:p w14:paraId="39A995D9" w14:textId="77777777" w:rsidR="004F75DF" w:rsidRDefault="004F75DF">
            <w:pPr>
              <w:pStyle w:val="TableParagraph"/>
              <w:rPr>
                <w:sz w:val="18"/>
              </w:rPr>
            </w:pPr>
          </w:p>
        </w:tc>
        <w:tc>
          <w:tcPr>
            <w:tcW w:w="567" w:type="dxa"/>
            <w:shd w:val="clear" w:color="auto" w:fill="D9D9D9"/>
          </w:tcPr>
          <w:p w14:paraId="39E666B8" w14:textId="77777777" w:rsidR="004F75DF" w:rsidRDefault="004F75DF">
            <w:pPr>
              <w:pStyle w:val="TableParagraph"/>
              <w:rPr>
                <w:sz w:val="18"/>
              </w:rPr>
            </w:pPr>
          </w:p>
        </w:tc>
        <w:tc>
          <w:tcPr>
            <w:tcW w:w="567" w:type="dxa"/>
          </w:tcPr>
          <w:p w14:paraId="56FF8638" w14:textId="77777777" w:rsidR="004F75DF" w:rsidRDefault="004F75DF">
            <w:pPr>
              <w:pStyle w:val="TableParagraph"/>
              <w:rPr>
                <w:sz w:val="18"/>
              </w:rPr>
            </w:pPr>
          </w:p>
        </w:tc>
        <w:tc>
          <w:tcPr>
            <w:tcW w:w="567" w:type="dxa"/>
          </w:tcPr>
          <w:p w14:paraId="23CD0955" w14:textId="77777777" w:rsidR="004F75DF" w:rsidRDefault="004F75DF">
            <w:pPr>
              <w:pStyle w:val="TableParagraph"/>
              <w:rPr>
                <w:sz w:val="18"/>
              </w:rPr>
            </w:pPr>
          </w:p>
        </w:tc>
        <w:tc>
          <w:tcPr>
            <w:tcW w:w="567" w:type="dxa"/>
          </w:tcPr>
          <w:p w14:paraId="0BEBC671" w14:textId="77777777" w:rsidR="004F75DF" w:rsidRDefault="004F75DF">
            <w:pPr>
              <w:pStyle w:val="TableParagraph"/>
              <w:rPr>
                <w:sz w:val="18"/>
              </w:rPr>
            </w:pPr>
          </w:p>
        </w:tc>
        <w:tc>
          <w:tcPr>
            <w:tcW w:w="712" w:type="dxa"/>
          </w:tcPr>
          <w:p w14:paraId="6F28983E" w14:textId="77777777" w:rsidR="004F75DF" w:rsidRDefault="004F75DF">
            <w:pPr>
              <w:pStyle w:val="TableParagraph"/>
              <w:rPr>
                <w:sz w:val="18"/>
              </w:rPr>
            </w:pPr>
          </w:p>
        </w:tc>
        <w:tc>
          <w:tcPr>
            <w:tcW w:w="567" w:type="dxa"/>
            <w:shd w:val="clear" w:color="auto" w:fill="D9D9D9"/>
          </w:tcPr>
          <w:p w14:paraId="03656F66" w14:textId="77777777" w:rsidR="004F75DF" w:rsidRDefault="004F75DF">
            <w:pPr>
              <w:pStyle w:val="TableParagraph"/>
              <w:rPr>
                <w:sz w:val="18"/>
              </w:rPr>
            </w:pPr>
          </w:p>
        </w:tc>
        <w:tc>
          <w:tcPr>
            <w:tcW w:w="135" w:type="dxa"/>
            <w:tcBorders>
              <w:right w:val="nil"/>
            </w:tcBorders>
          </w:tcPr>
          <w:p w14:paraId="656F4CAE" w14:textId="77777777" w:rsidR="004F75DF" w:rsidRDefault="004F75DF">
            <w:pPr>
              <w:pStyle w:val="TableParagraph"/>
              <w:rPr>
                <w:sz w:val="18"/>
              </w:rPr>
            </w:pPr>
          </w:p>
        </w:tc>
      </w:tr>
      <w:tr w:rsidR="004F75DF" w14:paraId="16DE3A6A" w14:textId="77777777">
        <w:trPr>
          <w:trHeight w:val="417"/>
          <w:jc w:val="right"/>
        </w:trPr>
        <w:tc>
          <w:tcPr>
            <w:tcW w:w="1277" w:type="dxa"/>
          </w:tcPr>
          <w:p w14:paraId="47F5AECF" w14:textId="77777777" w:rsidR="004F75DF" w:rsidRDefault="0013698B">
            <w:pPr>
              <w:pStyle w:val="TableParagraph"/>
              <w:spacing w:line="202" w:lineRule="exact"/>
              <w:ind w:left="110"/>
              <w:rPr>
                <w:sz w:val="18"/>
              </w:rPr>
            </w:pPr>
            <w:r>
              <w:rPr>
                <w:spacing w:val="-2"/>
                <w:sz w:val="18"/>
              </w:rPr>
              <w:t>Физическая</w:t>
            </w:r>
          </w:p>
          <w:p w14:paraId="374021A1" w14:textId="77777777" w:rsidR="004F75DF" w:rsidRDefault="0013698B">
            <w:pPr>
              <w:pStyle w:val="TableParagraph"/>
              <w:spacing w:line="195" w:lineRule="exact"/>
              <w:ind w:left="110"/>
              <w:rPr>
                <w:sz w:val="18"/>
              </w:rPr>
            </w:pPr>
            <w:r>
              <w:rPr>
                <w:spacing w:val="-2"/>
                <w:sz w:val="18"/>
              </w:rPr>
              <w:t>культура</w:t>
            </w:r>
          </w:p>
        </w:tc>
        <w:tc>
          <w:tcPr>
            <w:tcW w:w="566" w:type="dxa"/>
          </w:tcPr>
          <w:p w14:paraId="3256DC94" w14:textId="77777777" w:rsidR="004F75DF" w:rsidRDefault="004F75DF">
            <w:pPr>
              <w:pStyle w:val="TableParagraph"/>
              <w:rPr>
                <w:sz w:val="18"/>
              </w:rPr>
            </w:pPr>
          </w:p>
        </w:tc>
        <w:tc>
          <w:tcPr>
            <w:tcW w:w="710" w:type="dxa"/>
          </w:tcPr>
          <w:p w14:paraId="4958F15B" w14:textId="77777777" w:rsidR="004F75DF" w:rsidRDefault="004F75DF">
            <w:pPr>
              <w:pStyle w:val="TableParagraph"/>
              <w:rPr>
                <w:sz w:val="18"/>
              </w:rPr>
            </w:pPr>
          </w:p>
        </w:tc>
        <w:tc>
          <w:tcPr>
            <w:tcW w:w="710" w:type="dxa"/>
          </w:tcPr>
          <w:p w14:paraId="743016DB" w14:textId="77777777" w:rsidR="004F75DF" w:rsidRDefault="004F75DF">
            <w:pPr>
              <w:pStyle w:val="TableParagraph"/>
              <w:rPr>
                <w:sz w:val="18"/>
              </w:rPr>
            </w:pPr>
          </w:p>
        </w:tc>
        <w:tc>
          <w:tcPr>
            <w:tcW w:w="706" w:type="dxa"/>
          </w:tcPr>
          <w:p w14:paraId="73E9D7DA" w14:textId="77777777" w:rsidR="004F75DF" w:rsidRDefault="004F75DF">
            <w:pPr>
              <w:pStyle w:val="TableParagraph"/>
              <w:rPr>
                <w:sz w:val="18"/>
              </w:rPr>
            </w:pPr>
          </w:p>
        </w:tc>
        <w:tc>
          <w:tcPr>
            <w:tcW w:w="427" w:type="dxa"/>
            <w:shd w:val="clear" w:color="auto" w:fill="D9D9D9"/>
          </w:tcPr>
          <w:p w14:paraId="6D0AAF9E" w14:textId="77777777" w:rsidR="004F75DF" w:rsidRDefault="004F75DF">
            <w:pPr>
              <w:pStyle w:val="TableParagraph"/>
              <w:rPr>
                <w:sz w:val="18"/>
              </w:rPr>
            </w:pPr>
          </w:p>
        </w:tc>
        <w:tc>
          <w:tcPr>
            <w:tcW w:w="711" w:type="dxa"/>
          </w:tcPr>
          <w:p w14:paraId="4E00301E" w14:textId="77777777" w:rsidR="004F75DF" w:rsidRDefault="004F75DF">
            <w:pPr>
              <w:pStyle w:val="TableParagraph"/>
              <w:rPr>
                <w:sz w:val="18"/>
              </w:rPr>
            </w:pPr>
          </w:p>
        </w:tc>
        <w:tc>
          <w:tcPr>
            <w:tcW w:w="567" w:type="dxa"/>
          </w:tcPr>
          <w:p w14:paraId="7842C224" w14:textId="77777777" w:rsidR="004F75DF" w:rsidRDefault="004F75DF">
            <w:pPr>
              <w:pStyle w:val="TableParagraph"/>
              <w:rPr>
                <w:sz w:val="18"/>
              </w:rPr>
            </w:pPr>
          </w:p>
        </w:tc>
        <w:tc>
          <w:tcPr>
            <w:tcW w:w="990" w:type="dxa"/>
          </w:tcPr>
          <w:p w14:paraId="341ED7B7" w14:textId="77777777" w:rsidR="004F75DF" w:rsidRDefault="004F75DF">
            <w:pPr>
              <w:pStyle w:val="TableParagraph"/>
              <w:rPr>
                <w:sz w:val="18"/>
              </w:rPr>
            </w:pPr>
          </w:p>
        </w:tc>
        <w:tc>
          <w:tcPr>
            <w:tcW w:w="856" w:type="dxa"/>
          </w:tcPr>
          <w:p w14:paraId="1E464C0B" w14:textId="77777777" w:rsidR="004F75DF" w:rsidRDefault="004F75DF">
            <w:pPr>
              <w:pStyle w:val="TableParagraph"/>
              <w:rPr>
                <w:sz w:val="18"/>
              </w:rPr>
            </w:pPr>
          </w:p>
        </w:tc>
        <w:tc>
          <w:tcPr>
            <w:tcW w:w="567" w:type="dxa"/>
            <w:shd w:val="clear" w:color="auto" w:fill="D9D9D9"/>
          </w:tcPr>
          <w:p w14:paraId="09DFFD31" w14:textId="77777777" w:rsidR="004F75DF" w:rsidRDefault="004F75DF">
            <w:pPr>
              <w:pStyle w:val="TableParagraph"/>
              <w:rPr>
                <w:sz w:val="18"/>
              </w:rPr>
            </w:pPr>
          </w:p>
        </w:tc>
        <w:tc>
          <w:tcPr>
            <w:tcW w:w="567" w:type="dxa"/>
          </w:tcPr>
          <w:p w14:paraId="7101074E" w14:textId="77777777" w:rsidR="004F75DF" w:rsidRDefault="004F75DF">
            <w:pPr>
              <w:pStyle w:val="TableParagraph"/>
              <w:rPr>
                <w:sz w:val="18"/>
              </w:rPr>
            </w:pPr>
          </w:p>
        </w:tc>
        <w:tc>
          <w:tcPr>
            <w:tcW w:w="567" w:type="dxa"/>
          </w:tcPr>
          <w:p w14:paraId="4F82389E" w14:textId="77777777" w:rsidR="004F75DF" w:rsidRDefault="004F75DF">
            <w:pPr>
              <w:pStyle w:val="TableParagraph"/>
              <w:rPr>
                <w:sz w:val="18"/>
              </w:rPr>
            </w:pPr>
          </w:p>
        </w:tc>
        <w:tc>
          <w:tcPr>
            <w:tcW w:w="567" w:type="dxa"/>
          </w:tcPr>
          <w:p w14:paraId="51C2D3D9" w14:textId="77777777" w:rsidR="004F75DF" w:rsidRDefault="004F75DF">
            <w:pPr>
              <w:pStyle w:val="TableParagraph"/>
              <w:rPr>
                <w:sz w:val="18"/>
              </w:rPr>
            </w:pPr>
          </w:p>
        </w:tc>
        <w:tc>
          <w:tcPr>
            <w:tcW w:w="712" w:type="dxa"/>
          </w:tcPr>
          <w:p w14:paraId="3A460C7D" w14:textId="77777777" w:rsidR="004F75DF" w:rsidRDefault="004F75DF">
            <w:pPr>
              <w:pStyle w:val="TableParagraph"/>
              <w:rPr>
                <w:sz w:val="18"/>
              </w:rPr>
            </w:pPr>
          </w:p>
        </w:tc>
        <w:tc>
          <w:tcPr>
            <w:tcW w:w="567" w:type="dxa"/>
            <w:shd w:val="clear" w:color="auto" w:fill="D9D9D9"/>
          </w:tcPr>
          <w:p w14:paraId="2C59FD64" w14:textId="77777777" w:rsidR="004F75DF" w:rsidRDefault="004F75DF">
            <w:pPr>
              <w:pStyle w:val="TableParagraph"/>
              <w:rPr>
                <w:sz w:val="18"/>
              </w:rPr>
            </w:pPr>
          </w:p>
        </w:tc>
        <w:tc>
          <w:tcPr>
            <w:tcW w:w="135" w:type="dxa"/>
            <w:tcBorders>
              <w:right w:val="nil"/>
            </w:tcBorders>
          </w:tcPr>
          <w:p w14:paraId="135AA0F9" w14:textId="77777777" w:rsidR="004F75DF" w:rsidRDefault="004F75DF">
            <w:pPr>
              <w:pStyle w:val="TableParagraph"/>
              <w:rPr>
                <w:sz w:val="18"/>
              </w:rPr>
            </w:pPr>
          </w:p>
        </w:tc>
      </w:tr>
      <w:tr w:rsidR="004F75DF" w14:paraId="22DF0EF9" w14:textId="77777777">
        <w:trPr>
          <w:trHeight w:val="267"/>
          <w:jc w:val="right"/>
        </w:trPr>
        <w:tc>
          <w:tcPr>
            <w:tcW w:w="1277" w:type="dxa"/>
          </w:tcPr>
          <w:p w14:paraId="6673B2B2" w14:textId="77777777" w:rsidR="004F75DF" w:rsidRDefault="0013698B">
            <w:pPr>
              <w:pStyle w:val="TableParagraph"/>
              <w:spacing w:line="202" w:lineRule="exact"/>
              <w:ind w:left="110"/>
              <w:rPr>
                <w:sz w:val="18"/>
              </w:rPr>
            </w:pPr>
            <w:r>
              <w:rPr>
                <w:spacing w:val="-5"/>
                <w:sz w:val="18"/>
              </w:rPr>
              <w:t>ОБЖ</w:t>
            </w:r>
          </w:p>
        </w:tc>
        <w:tc>
          <w:tcPr>
            <w:tcW w:w="566" w:type="dxa"/>
          </w:tcPr>
          <w:p w14:paraId="7F9B4DB9" w14:textId="77777777" w:rsidR="004F75DF" w:rsidRDefault="004F75DF">
            <w:pPr>
              <w:pStyle w:val="TableParagraph"/>
              <w:rPr>
                <w:sz w:val="18"/>
              </w:rPr>
            </w:pPr>
          </w:p>
        </w:tc>
        <w:tc>
          <w:tcPr>
            <w:tcW w:w="710" w:type="dxa"/>
          </w:tcPr>
          <w:p w14:paraId="0401A41A" w14:textId="77777777" w:rsidR="004F75DF" w:rsidRDefault="004F75DF">
            <w:pPr>
              <w:pStyle w:val="TableParagraph"/>
              <w:rPr>
                <w:sz w:val="18"/>
              </w:rPr>
            </w:pPr>
          </w:p>
        </w:tc>
        <w:tc>
          <w:tcPr>
            <w:tcW w:w="710" w:type="dxa"/>
          </w:tcPr>
          <w:p w14:paraId="4E013084" w14:textId="77777777" w:rsidR="004F75DF" w:rsidRDefault="004F75DF">
            <w:pPr>
              <w:pStyle w:val="TableParagraph"/>
              <w:rPr>
                <w:sz w:val="18"/>
              </w:rPr>
            </w:pPr>
          </w:p>
        </w:tc>
        <w:tc>
          <w:tcPr>
            <w:tcW w:w="706" w:type="dxa"/>
          </w:tcPr>
          <w:p w14:paraId="1EAF2533" w14:textId="77777777" w:rsidR="004F75DF" w:rsidRDefault="004F75DF">
            <w:pPr>
              <w:pStyle w:val="TableParagraph"/>
              <w:rPr>
                <w:sz w:val="18"/>
              </w:rPr>
            </w:pPr>
          </w:p>
        </w:tc>
        <w:tc>
          <w:tcPr>
            <w:tcW w:w="427" w:type="dxa"/>
            <w:shd w:val="clear" w:color="auto" w:fill="D9D9D9"/>
          </w:tcPr>
          <w:p w14:paraId="4032E8EC" w14:textId="77777777" w:rsidR="004F75DF" w:rsidRDefault="004F75DF">
            <w:pPr>
              <w:pStyle w:val="TableParagraph"/>
              <w:rPr>
                <w:sz w:val="18"/>
              </w:rPr>
            </w:pPr>
          </w:p>
        </w:tc>
        <w:tc>
          <w:tcPr>
            <w:tcW w:w="711" w:type="dxa"/>
          </w:tcPr>
          <w:p w14:paraId="7C1E85F0" w14:textId="77777777" w:rsidR="004F75DF" w:rsidRDefault="004F75DF">
            <w:pPr>
              <w:pStyle w:val="TableParagraph"/>
              <w:rPr>
                <w:sz w:val="18"/>
              </w:rPr>
            </w:pPr>
          </w:p>
        </w:tc>
        <w:tc>
          <w:tcPr>
            <w:tcW w:w="567" w:type="dxa"/>
          </w:tcPr>
          <w:p w14:paraId="3A055115" w14:textId="77777777" w:rsidR="004F75DF" w:rsidRDefault="004F75DF">
            <w:pPr>
              <w:pStyle w:val="TableParagraph"/>
              <w:rPr>
                <w:sz w:val="18"/>
              </w:rPr>
            </w:pPr>
          </w:p>
        </w:tc>
        <w:tc>
          <w:tcPr>
            <w:tcW w:w="990" w:type="dxa"/>
          </w:tcPr>
          <w:p w14:paraId="79046712" w14:textId="77777777" w:rsidR="004F75DF" w:rsidRDefault="004F75DF">
            <w:pPr>
              <w:pStyle w:val="TableParagraph"/>
              <w:rPr>
                <w:sz w:val="18"/>
              </w:rPr>
            </w:pPr>
          </w:p>
        </w:tc>
        <w:tc>
          <w:tcPr>
            <w:tcW w:w="856" w:type="dxa"/>
          </w:tcPr>
          <w:p w14:paraId="38F31294" w14:textId="77777777" w:rsidR="004F75DF" w:rsidRDefault="004F75DF">
            <w:pPr>
              <w:pStyle w:val="TableParagraph"/>
              <w:rPr>
                <w:sz w:val="18"/>
              </w:rPr>
            </w:pPr>
          </w:p>
        </w:tc>
        <w:tc>
          <w:tcPr>
            <w:tcW w:w="567" w:type="dxa"/>
            <w:shd w:val="clear" w:color="auto" w:fill="D9D9D9"/>
          </w:tcPr>
          <w:p w14:paraId="601C871D" w14:textId="77777777" w:rsidR="004F75DF" w:rsidRDefault="004F75DF">
            <w:pPr>
              <w:pStyle w:val="TableParagraph"/>
              <w:rPr>
                <w:sz w:val="18"/>
              </w:rPr>
            </w:pPr>
          </w:p>
        </w:tc>
        <w:tc>
          <w:tcPr>
            <w:tcW w:w="567" w:type="dxa"/>
          </w:tcPr>
          <w:p w14:paraId="41784B16" w14:textId="77777777" w:rsidR="004F75DF" w:rsidRDefault="004F75DF">
            <w:pPr>
              <w:pStyle w:val="TableParagraph"/>
              <w:rPr>
                <w:sz w:val="18"/>
              </w:rPr>
            </w:pPr>
          </w:p>
        </w:tc>
        <w:tc>
          <w:tcPr>
            <w:tcW w:w="567" w:type="dxa"/>
          </w:tcPr>
          <w:p w14:paraId="3EE565E1" w14:textId="77777777" w:rsidR="004F75DF" w:rsidRDefault="004F75DF">
            <w:pPr>
              <w:pStyle w:val="TableParagraph"/>
              <w:rPr>
                <w:sz w:val="18"/>
              </w:rPr>
            </w:pPr>
          </w:p>
        </w:tc>
        <w:tc>
          <w:tcPr>
            <w:tcW w:w="567" w:type="dxa"/>
          </w:tcPr>
          <w:p w14:paraId="01824F3F" w14:textId="77777777" w:rsidR="004F75DF" w:rsidRDefault="004F75DF">
            <w:pPr>
              <w:pStyle w:val="TableParagraph"/>
              <w:rPr>
                <w:sz w:val="18"/>
              </w:rPr>
            </w:pPr>
          </w:p>
        </w:tc>
        <w:tc>
          <w:tcPr>
            <w:tcW w:w="712" w:type="dxa"/>
          </w:tcPr>
          <w:p w14:paraId="7F26C394" w14:textId="77777777" w:rsidR="004F75DF" w:rsidRDefault="004F75DF">
            <w:pPr>
              <w:pStyle w:val="TableParagraph"/>
              <w:rPr>
                <w:sz w:val="18"/>
              </w:rPr>
            </w:pPr>
          </w:p>
        </w:tc>
        <w:tc>
          <w:tcPr>
            <w:tcW w:w="567" w:type="dxa"/>
            <w:shd w:val="clear" w:color="auto" w:fill="D9D9D9"/>
          </w:tcPr>
          <w:p w14:paraId="0D29FE9B" w14:textId="77777777" w:rsidR="004F75DF" w:rsidRDefault="004F75DF">
            <w:pPr>
              <w:pStyle w:val="TableParagraph"/>
              <w:rPr>
                <w:sz w:val="18"/>
              </w:rPr>
            </w:pPr>
          </w:p>
        </w:tc>
        <w:tc>
          <w:tcPr>
            <w:tcW w:w="135" w:type="dxa"/>
            <w:tcBorders>
              <w:right w:val="nil"/>
            </w:tcBorders>
          </w:tcPr>
          <w:p w14:paraId="1F19264D" w14:textId="77777777" w:rsidR="004F75DF" w:rsidRDefault="004F75DF">
            <w:pPr>
              <w:pStyle w:val="TableParagraph"/>
              <w:rPr>
                <w:sz w:val="18"/>
              </w:rPr>
            </w:pPr>
          </w:p>
        </w:tc>
      </w:tr>
    </w:tbl>
    <w:p w14:paraId="624E265E" w14:textId="77777777" w:rsidR="004F75DF" w:rsidRDefault="004F75DF">
      <w:pPr>
        <w:rPr>
          <w:sz w:val="18"/>
        </w:rPr>
        <w:sectPr w:rsidR="004F75DF">
          <w:pgSz w:w="11910" w:h="16390"/>
          <w:pgMar w:top="1160" w:right="0" w:bottom="280" w:left="580" w:header="723" w:footer="0" w:gutter="0"/>
          <w:cols w:space="720"/>
        </w:sectPr>
      </w:pPr>
    </w:p>
    <w:p w14:paraId="6B22E207" w14:textId="77777777" w:rsidR="004F75DF" w:rsidRDefault="004F75DF">
      <w:pPr>
        <w:pStyle w:val="a3"/>
        <w:spacing w:before="201"/>
        <w:ind w:left="0"/>
        <w:jc w:val="left"/>
      </w:pPr>
    </w:p>
    <w:p w14:paraId="34460661" w14:textId="77777777" w:rsidR="004F75DF" w:rsidRDefault="0013698B">
      <w:pPr>
        <w:pStyle w:val="1"/>
        <w:numPr>
          <w:ilvl w:val="1"/>
          <w:numId w:val="13"/>
        </w:numPr>
        <w:tabs>
          <w:tab w:val="left" w:pos="1046"/>
        </w:tabs>
        <w:ind w:left="1046" w:hanging="493"/>
        <w:jc w:val="left"/>
      </w:pPr>
      <w:r>
        <w:t>ПЛАН</w:t>
      </w:r>
      <w:r>
        <w:rPr>
          <w:spacing w:val="-14"/>
        </w:rPr>
        <w:t xml:space="preserve"> </w:t>
      </w:r>
      <w:r>
        <w:t>ВНЕУРОЧНОЙ</w:t>
      </w:r>
      <w:r>
        <w:rPr>
          <w:spacing w:val="-13"/>
        </w:rPr>
        <w:t xml:space="preserve"> </w:t>
      </w:r>
      <w:r>
        <w:rPr>
          <w:spacing w:val="-2"/>
        </w:rPr>
        <w:t>ДЕЯТЕЛЬНОСТИ</w:t>
      </w:r>
    </w:p>
    <w:p w14:paraId="7D6F7700" w14:textId="77777777" w:rsidR="004F75DF" w:rsidRDefault="0013698B">
      <w:pPr>
        <w:pStyle w:val="a3"/>
        <w:spacing w:before="197"/>
        <w:ind w:left="553"/>
        <w:jc w:val="left"/>
      </w:pPr>
      <w:r>
        <w:t>Перспективный</w:t>
      </w:r>
      <w:r>
        <w:rPr>
          <w:spacing w:val="-8"/>
        </w:rPr>
        <w:t xml:space="preserve"> </w:t>
      </w:r>
      <w:r>
        <w:t>план</w:t>
      </w:r>
      <w:r>
        <w:rPr>
          <w:spacing w:val="-10"/>
        </w:rPr>
        <w:t xml:space="preserve"> </w:t>
      </w:r>
      <w:r>
        <w:t>внеурочной</w:t>
      </w:r>
      <w:r>
        <w:rPr>
          <w:spacing w:val="-10"/>
        </w:rPr>
        <w:t xml:space="preserve"> </w:t>
      </w:r>
      <w:r>
        <w:t>деятельности</w:t>
      </w:r>
      <w:r>
        <w:rPr>
          <w:spacing w:val="-9"/>
        </w:rPr>
        <w:t xml:space="preserve"> </w:t>
      </w:r>
      <w:r>
        <w:t>на</w:t>
      </w:r>
      <w:r>
        <w:rPr>
          <w:spacing w:val="-9"/>
        </w:rPr>
        <w:t xml:space="preserve"> </w:t>
      </w:r>
      <w:r>
        <w:t>2023/2024</w:t>
      </w:r>
      <w:r>
        <w:rPr>
          <w:spacing w:val="-5"/>
        </w:rPr>
        <w:t xml:space="preserve"> </w:t>
      </w:r>
      <w:r>
        <w:t>уч.</w:t>
      </w:r>
      <w:r>
        <w:rPr>
          <w:spacing w:val="-7"/>
        </w:rPr>
        <w:t xml:space="preserve"> </w:t>
      </w:r>
      <w:r>
        <w:rPr>
          <w:spacing w:val="-5"/>
        </w:rPr>
        <w:t>год</w:t>
      </w:r>
    </w:p>
    <w:p w14:paraId="38352AF2" w14:textId="77777777" w:rsidR="004F75DF" w:rsidRDefault="004F75DF">
      <w:pPr>
        <w:pStyle w:val="a3"/>
        <w:spacing w:before="8"/>
        <w:ind w:left="0"/>
        <w:jc w:val="left"/>
        <w:rPr>
          <w:sz w:val="18"/>
        </w:rPr>
      </w:pPr>
    </w:p>
    <w:tbl>
      <w:tblPr>
        <w:tblStyle w:val="TableNormal"/>
        <w:tblW w:w="0" w:type="auto"/>
        <w:tblInd w:w="510" w:type="dxa"/>
        <w:tblLayout w:type="fixed"/>
        <w:tblLook w:val="01E0" w:firstRow="1" w:lastRow="1" w:firstColumn="1" w:lastColumn="1" w:noHBand="0" w:noVBand="0"/>
      </w:tblPr>
      <w:tblGrid>
        <w:gridCol w:w="3259"/>
        <w:gridCol w:w="1182"/>
        <w:gridCol w:w="1354"/>
        <w:gridCol w:w="1304"/>
        <w:gridCol w:w="1363"/>
        <w:gridCol w:w="871"/>
      </w:tblGrid>
      <w:tr w:rsidR="004F75DF" w14:paraId="1E0BCC0F" w14:textId="77777777">
        <w:trPr>
          <w:trHeight w:val="392"/>
        </w:trPr>
        <w:tc>
          <w:tcPr>
            <w:tcW w:w="3259" w:type="dxa"/>
          </w:tcPr>
          <w:p w14:paraId="6ABD47C6" w14:textId="77777777" w:rsidR="004F75DF" w:rsidRDefault="0013698B">
            <w:pPr>
              <w:pStyle w:val="TableParagraph"/>
              <w:spacing w:line="266" w:lineRule="exact"/>
              <w:ind w:left="50"/>
              <w:rPr>
                <w:b/>
                <w:sz w:val="24"/>
              </w:rPr>
            </w:pPr>
            <w:r>
              <w:rPr>
                <w:b/>
                <w:sz w:val="24"/>
              </w:rPr>
              <w:t>Учебные</w:t>
            </w:r>
            <w:r>
              <w:rPr>
                <w:b/>
                <w:spacing w:val="-3"/>
                <w:sz w:val="24"/>
              </w:rPr>
              <w:t xml:space="preserve"> </w:t>
            </w:r>
            <w:r>
              <w:rPr>
                <w:b/>
                <w:spacing w:val="-4"/>
                <w:sz w:val="24"/>
              </w:rPr>
              <w:t>курсы</w:t>
            </w:r>
          </w:p>
        </w:tc>
        <w:tc>
          <w:tcPr>
            <w:tcW w:w="1182" w:type="dxa"/>
          </w:tcPr>
          <w:p w14:paraId="7A776A2B" w14:textId="77777777" w:rsidR="004F75DF" w:rsidRDefault="004F75DF">
            <w:pPr>
              <w:pStyle w:val="TableParagraph"/>
              <w:rPr>
                <w:sz w:val="24"/>
              </w:rPr>
            </w:pPr>
          </w:p>
        </w:tc>
        <w:tc>
          <w:tcPr>
            <w:tcW w:w="4021" w:type="dxa"/>
            <w:gridSpan w:val="3"/>
          </w:tcPr>
          <w:p w14:paraId="5230DB65" w14:textId="77777777" w:rsidR="004F75DF" w:rsidRDefault="0013698B">
            <w:pPr>
              <w:pStyle w:val="TableParagraph"/>
              <w:spacing w:line="266" w:lineRule="exact"/>
              <w:ind w:left="506"/>
              <w:rPr>
                <w:b/>
                <w:sz w:val="24"/>
              </w:rPr>
            </w:pPr>
            <w:r>
              <w:rPr>
                <w:b/>
                <w:sz w:val="24"/>
              </w:rPr>
              <w:t xml:space="preserve">Количество часов в </w:t>
            </w:r>
            <w:r>
              <w:rPr>
                <w:b/>
                <w:spacing w:val="-2"/>
                <w:sz w:val="24"/>
              </w:rPr>
              <w:t>неделю</w:t>
            </w:r>
          </w:p>
        </w:tc>
        <w:tc>
          <w:tcPr>
            <w:tcW w:w="871" w:type="dxa"/>
          </w:tcPr>
          <w:p w14:paraId="375DA18F" w14:textId="77777777" w:rsidR="004F75DF" w:rsidRDefault="004F75DF">
            <w:pPr>
              <w:pStyle w:val="TableParagraph"/>
              <w:rPr>
                <w:sz w:val="24"/>
              </w:rPr>
            </w:pPr>
          </w:p>
        </w:tc>
      </w:tr>
      <w:tr w:rsidR="004F75DF" w14:paraId="22922D85" w14:textId="77777777">
        <w:trPr>
          <w:trHeight w:val="513"/>
        </w:trPr>
        <w:tc>
          <w:tcPr>
            <w:tcW w:w="3259" w:type="dxa"/>
          </w:tcPr>
          <w:p w14:paraId="45A01E83" w14:textId="77777777" w:rsidR="004F75DF" w:rsidRDefault="004F75DF">
            <w:pPr>
              <w:pStyle w:val="TableParagraph"/>
              <w:rPr>
                <w:sz w:val="24"/>
              </w:rPr>
            </w:pPr>
          </w:p>
        </w:tc>
        <w:tc>
          <w:tcPr>
            <w:tcW w:w="1182" w:type="dxa"/>
          </w:tcPr>
          <w:p w14:paraId="2ABF50DF" w14:textId="77777777" w:rsidR="004F75DF" w:rsidRDefault="0013698B">
            <w:pPr>
              <w:pStyle w:val="TableParagraph"/>
              <w:spacing w:before="116"/>
              <w:ind w:right="169"/>
              <w:jc w:val="center"/>
              <w:rPr>
                <w:b/>
                <w:sz w:val="24"/>
              </w:rPr>
            </w:pPr>
            <w:r>
              <w:rPr>
                <w:b/>
                <w:spacing w:val="-10"/>
                <w:sz w:val="24"/>
              </w:rPr>
              <w:t>5</w:t>
            </w:r>
          </w:p>
        </w:tc>
        <w:tc>
          <w:tcPr>
            <w:tcW w:w="1354" w:type="dxa"/>
          </w:tcPr>
          <w:p w14:paraId="088E4738" w14:textId="77777777" w:rsidR="004F75DF" w:rsidRDefault="0013698B">
            <w:pPr>
              <w:pStyle w:val="TableParagraph"/>
              <w:spacing w:before="116"/>
              <w:ind w:right="16"/>
              <w:jc w:val="center"/>
              <w:rPr>
                <w:b/>
                <w:sz w:val="24"/>
              </w:rPr>
            </w:pPr>
            <w:r>
              <w:rPr>
                <w:b/>
                <w:spacing w:val="-10"/>
                <w:sz w:val="24"/>
              </w:rPr>
              <w:t>6</w:t>
            </w:r>
          </w:p>
        </w:tc>
        <w:tc>
          <w:tcPr>
            <w:tcW w:w="1304" w:type="dxa"/>
          </w:tcPr>
          <w:p w14:paraId="554ED867" w14:textId="77777777" w:rsidR="004F75DF" w:rsidRDefault="0013698B">
            <w:pPr>
              <w:pStyle w:val="TableParagraph"/>
              <w:spacing w:before="116"/>
              <w:ind w:right="4"/>
              <w:jc w:val="center"/>
              <w:rPr>
                <w:b/>
                <w:sz w:val="24"/>
              </w:rPr>
            </w:pPr>
            <w:r>
              <w:rPr>
                <w:b/>
                <w:spacing w:val="-10"/>
                <w:sz w:val="24"/>
              </w:rPr>
              <w:t>7</w:t>
            </w:r>
          </w:p>
        </w:tc>
        <w:tc>
          <w:tcPr>
            <w:tcW w:w="1363" w:type="dxa"/>
          </w:tcPr>
          <w:p w14:paraId="4CD0D5F0" w14:textId="77777777" w:rsidR="004F75DF" w:rsidRDefault="0013698B">
            <w:pPr>
              <w:pStyle w:val="TableParagraph"/>
              <w:spacing w:before="116"/>
              <w:ind w:left="5" w:right="6"/>
              <w:jc w:val="center"/>
              <w:rPr>
                <w:b/>
                <w:sz w:val="24"/>
              </w:rPr>
            </w:pPr>
            <w:r>
              <w:rPr>
                <w:b/>
                <w:spacing w:val="-10"/>
                <w:sz w:val="24"/>
              </w:rPr>
              <w:t>8</w:t>
            </w:r>
          </w:p>
        </w:tc>
        <w:tc>
          <w:tcPr>
            <w:tcW w:w="871" w:type="dxa"/>
          </w:tcPr>
          <w:p w14:paraId="02AC2EF5" w14:textId="77777777" w:rsidR="004F75DF" w:rsidRDefault="0013698B">
            <w:pPr>
              <w:pStyle w:val="TableParagraph"/>
              <w:spacing w:before="116"/>
              <w:ind w:right="143"/>
              <w:jc w:val="right"/>
              <w:rPr>
                <w:b/>
                <w:sz w:val="24"/>
              </w:rPr>
            </w:pPr>
            <w:r>
              <w:rPr>
                <w:b/>
                <w:spacing w:val="-10"/>
                <w:sz w:val="24"/>
              </w:rPr>
              <w:t>9</w:t>
            </w:r>
          </w:p>
        </w:tc>
      </w:tr>
      <w:tr w:rsidR="004F75DF" w14:paraId="014F4B7E" w14:textId="77777777">
        <w:trPr>
          <w:trHeight w:val="513"/>
        </w:trPr>
        <w:tc>
          <w:tcPr>
            <w:tcW w:w="3259" w:type="dxa"/>
          </w:tcPr>
          <w:p w14:paraId="5CE909DB" w14:textId="77777777" w:rsidR="004F75DF" w:rsidRDefault="0013698B">
            <w:pPr>
              <w:pStyle w:val="TableParagraph"/>
              <w:spacing w:before="111"/>
              <w:ind w:left="50"/>
              <w:rPr>
                <w:sz w:val="24"/>
              </w:rPr>
            </w:pPr>
            <w:r>
              <w:rPr>
                <w:sz w:val="24"/>
              </w:rPr>
              <w:t>Разговоры</w:t>
            </w:r>
            <w:r>
              <w:rPr>
                <w:spacing w:val="-3"/>
                <w:sz w:val="24"/>
              </w:rPr>
              <w:t xml:space="preserve"> </w:t>
            </w:r>
            <w:r>
              <w:rPr>
                <w:sz w:val="24"/>
              </w:rPr>
              <w:t xml:space="preserve">о </w:t>
            </w:r>
            <w:r>
              <w:rPr>
                <w:spacing w:val="-2"/>
                <w:sz w:val="24"/>
              </w:rPr>
              <w:t>важном</w:t>
            </w:r>
          </w:p>
        </w:tc>
        <w:tc>
          <w:tcPr>
            <w:tcW w:w="1182" w:type="dxa"/>
          </w:tcPr>
          <w:p w14:paraId="732BEC6C" w14:textId="77777777" w:rsidR="004F75DF" w:rsidRDefault="0013698B">
            <w:pPr>
              <w:pStyle w:val="TableParagraph"/>
              <w:spacing w:before="111"/>
              <w:ind w:right="169"/>
              <w:jc w:val="center"/>
              <w:rPr>
                <w:sz w:val="24"/>
              </w:rPr>
            </w:pPr>
            <w:r>
              <w:rPr>
                <w:spacing w:val="-10"/>
                <w:sz w:val="24"/>
              </w:rPr>
              <w:t>1</w:t>
            </w:r>
          </w:p>
        </w:tc>
        <w:tc>
          <w:tcPr>
            <w:tcW w:w="1354" w:type="dxa"/>
          </w:tcPr>
          <w:p w14:paraId="7719F194" w14:textId="77777777" w:rsidR="004F75DF" w:rsidRDefault="0013698B">
            <w:pPr>
              <w:pStyle w:val="TableParagraph"/>
              <w:spacing w:before="111"/>
              <w:ind w:right="16"/>
              <w:jc w:val="center"/>
              <w:rPr>
                <w:sz w:val="24"/>
              </w:rPr>
            </w:pPr>
            <w:r>
              <w:rPr>
                <w:spacing w:val="-10"/>
                <w:sz w:val="24"/>
              </w:rPr>
              <w:t>1</w:t>
            </w:r>
          </w:p>
        </w:tc>
        <w:tc>
          <w:tcPr>
            <w:tcW w:w="1304" w:type="dxa"/>
          </w:tcPr>
          <w:p w14:paraId="3955AED5" w14:textId="77777777" w:rsidR="004F75DF" w:rsidRDefault="0013698B">
            <w:pPr>
              <w:pStyle w:val="TableParagraph"/>
              <w:spacing w:before="111"/>
              <w:ind w:right="4"/>
              <w:jc w:val="center"/>
              <w:rPr>
                <w:sz w:val="24"/>
              </w:rPr>
            </w:pPr>
            <w:r>
              <w:rPr>
                <w:spacing w:val="-10"/>
                <w:sz w:val="24"/>
              </w:rPr>
              <w:t>1</w:t>
            </w:r>
          </w:p>
        </w:tc>
        <w:tc>
          <w:tcPr>
            <w:tcW w:w="1363" w:type="dxa"/>
          </w:tcPr>
          <w:p w14:paraId="2720E2CB" w14:textId="77777777" w:rsidR="004F75DF" w:rsidRDefault="0013698B">
            <w:pPr>
              <w:pStyle w:val="TableParagraph"/>
              <w:spacing w:before="111"/>
              <w:ind w:left="5" w:right="6"/>
              <w:jc w:val="center"/>
              <w:rPr>
                <w:sz w:val="24"/>
              </w:rPr>
            </w:pPr>
            <w:r>
              <w:rPr>
                <w:spacing w:val="-10"/>
                <w:sz w:val="24"/>
              </w:rPr>
              <w:t>1</w:t>
            </w:r>
          </w:p>
        </w:tc>
        <w:tc>
          <w:tcPr>
            <w:tcW w:w="871" w:type="dxa"/>
          </w:tcPr>
          <w:p w14:paraId="33A94F2D" w14:textId="77777777" w:rsidR="004F75DF" w:rsidRDefault="0013698B">
            <w:pPr>
              <w:pStyle w:val="TableParagraph"/>
              <w:spacing w:before="111"/>
              <w:ind w:right="143"/>
              <w:jc w:val="right"/>
              <w:rPr>
                <w:sz w:val="24"/>
              </w:rPr>
            </w:pPr>
            <w:r>
              <w:rPr>
                <w:spacing w:val="-10"/>
                <w:sz w:val="24"/>
              </w:rPr>
              <w:t>1</w:t>
            </w:r>
          </w:p>
        </w:tc>
      </w:tr>
      <w:tr w:rsidR="004F75DF" w14:paraId="5804937E" w14:textId="77777777">
        <w:trPr>
          <w:trHeight w:val="518"/>
        </w:trPr>
        <w:tc>
          <w:tcPr>
            <w:tcW w:w="3259" w:type="dxa"/>
          </w:tcPr>
          <w:p w14:paraId="5A0FC197" w14:textId="77777777" w:rsidR="004F75DF" w:rsidRDefault="0013698B">
            <w:pPr>
              <w:pStyle w:val="TableParagraph"/>
              <w:spacing w:before="116"/>
              <w:ind w:left="50"/>
              <w:rPr>
                <w:sz w:val="24"/>
              </w:rPr>
            </w:pPr>
            <w:r>
              <w:rPr>
                <w:sz w:val="24"/>
              </w:rPr>
              <w:t>Россия</w:t>
            </w:r>
            <w:r>
              <w:rPr>
                <w:spacing w:val="-2"/>
                <w:sz w:val="24"/>
              </w:rPr>
              <w:t xml:space="preserve"> </w:t>
            </w:r>
            <w:r>
              <w:rPr>
                <w:sz w:val="24"/>
              </w:rPr>
              <w:t>- мои</w:t>
            </w:r>
            <w:r>
              <w:rPr>
                <w:spacing w:val="-1"/>
                <w:sz w:val="24"/>
              </w:rPr>
              <w:t xml:space="preserve"> </w:t>
            </w:r>
            <w:r>
              <w:rPr>
                <w:spacing w:val="-2"/>
                <w:sz w:val="24"/>
              </w:rPr>
              <w:t>горизонты</w:t>
            </w:r>
          </w:p>
        </w:tc>
        <w:tc>
          <w:tcPr>
            <w:tcW w:w="1182" w:type="dxa"/>
          </w:tcPr>
          <w:p w14:paraId="2982AD20" w14:textId="77777777" w:rsidR="004F75DF" w:rsidRDefault="0013698B">
            <w:pPr>
              <w:pStyle w:val="TableParagraph"/>
              <w:spacing w:before="116"/>
              <w:ind w:right="169"/>
              <w:jc w:val="center"/>
              <w:rPr>
                <w:sz w:val="24"/>
              </w:rPr>
            </w:pPr>
            <w:r>
              <w:rPr>
                <w:spacing w:val="-10"/>
                <w:sz w:val="24"/>
              </w:rPr>
              <w:t>0</w:t>
            </w:r>
          </w:p>
        </w:tc>
        <w:tc>
          <w:tcPr>
            <w:tcW w:w="1354" w:type="dxa"/>
          </w:tcPr>
          <w:p w14:paraId="15387FD1" w14:textId="77777777" w:rsidR="004F75DF" w:rsidRDefault="0013698B">
            <w:pPr>
              <w:pStyle w:val="TableParagraph"/>
              <w:spacing w:before="116"/>
              <w:ind w:right="16"/>
              <w:jc w:val="center"/>
              <w:rPr>
                <w:sz w:val="24"/>
              </w:rPr>
            </w:pPr>
            <w:r>
              <w:rPr>
                <w:spacing w:val="-10"/>
                <w:sz w:val="24"/>
              </w:rPr>
              <w:t>1</w:t>
            </w:r>
          </w:p>
        </w:tc>
        <w:tc>
          <w:tcPr>
            <w:tcW w:w="1304" w:type="dxa"/>
          </w:tcPr>
          <w:p w14:paraId="338C2A93" w14:textId="77777777" w:rsidR="004F75DF" w:rsidRDefault="0013698B">
            <w:pPr>
              <w:pStyle w:val="TableParagraph"/>
              <w:spacing w:before="116"/>
              <w:ind w:right="4"/>
              <w:jc w:val="center"/>
              <w:rPr>
                <w:sz w:val="24"/>
              </w:rPr>
            </w:pPr>
            <w:r>
              <w:rPr>
                <w:spacing w:val="-10"/>
                <w:sz w:val="24"/>
              </w:rPr>
              <w:t>1</w:t>
            </w:r>
          </w:p>
        </w:tc>
        <w:tc>
          <w:tcPr>
            <w:tcW w:w="1363" w:type="dxa"/>
          </w:tcPr>
          <w:p w14:paraId="234A2557" w14:textId="77777777" w:rsidR="004F75DF" w:rsidRDefault="0013698B">
            <w:pPr>
              <w:pStyle w:val="TableParagraph"/>
              <w:spacing w:before="116"/>
              <w:ind w:left="5" w:right="6"/>
              <w:jc w:val="center"/>
              <w:rPr>
                <w:sz w:val="24"/>
              </w:rPr>
            </w:pPr>
            <w:r>
              <w:rPr>
                <w:spacing w:val="-10"/>
                <w:sz w:val="24"/>
              </w:rPr>
              <w:t>1</w:t>
            </w:r>
          </w:p>
        </w:tc>
        <w:tc>
          <w:tcPr>
            <w:tcW w:w="871" w:type="dxa"/>
          </w:tcPr>
          <w:p w14:paraId="6E874F92" w14:textId="77777777" w:rsidR="004F75DF" w:rsidRDefault="0013698B">
            <w:pPr>
              <w:pStyle w:val="TableParagraph"/>
              <w:spacing w:before="116"/>
              <w:ind w:right="143"/>
              <w:jc w:val="right"/>
              <w:rPr>
                <w:sz w:val="24"/>
              </w:rPr>
            </w:pPr>
            <w:r>
              <w:rPr>
                <w:spacing w:val="-10"/>
                <w:sz w:val="24"/>
              </w:rPr>
              <w:t>1</w:t>
            </w:r>
          </w:p>
        </w:tc>
      </w:tr>
      <w:tr w:rsidR="004F75DF" w14:paraId="1587776B" w14:textId="77777777">
        <w:trPr>
          <w:trHeight w:val="518"/>
        </w:trPr>
        <w:tc>
          <w:tcPr>
            <w:tcW w:w="3259" w:type="dxa"/>
          </w:tcPr>
          <w:p w14:paraId="429B2190" w14:textId="77777777" w:rsidR="004F75DF" w:rsidRDefault="0013698B">
            <w:pPr>
              <w:pStyle w:val="TableParagraph"/>
              <w:spacing w:before="116"/>
              <w:ind w:left="50"/>
              <w:rPr>
                <w:sz w:val="24"/>
              </w:rPr>
            </w:pPr>
            <w:r>
              <w:rPr>
                <w:sz w:val="24"/>
              </w:rPr>
              <w:t>Я -</w:t>
            </w:r>
            <w:r>
              <w:rPr>
                <w:spacing w:val="4"/>
                <w:sz w:val="24"/>
              </w:rPr>
              <w:t xml:space="preserve"> </w:t>
            </w:r>
            <w:r>
              <w:rPr>
                <w:spacing w:val="-2"/>
                <w:sz w:val="24"/>
              </w:rPr>
              <w:t>исследователь</w:t>
            </w:r>
          </w:p>
        </w:tc>
        <w:tc>
          <w:tcPr>
            <w:tcW w:w="1182" w:type="dxa"/>
          </w:tcPr>
          <w:p w14:paraId="54637484" w14:textId="77777777" w:rsidR="004F75DF" w:rsidRDefault="0013698B">
            <w:pPr>
              <w:pStyle w:val="TableParagraph"/>
              <w:spacing w:before="116"/>
              <w:ind w:right="169"/>
              <w:jc w:val="center"/>
              <w:rPr>
                <w:sz w:val="24"/>
              </w:rPr>
            </w:pPr>
            <w:r>
              <w:rPr>
                <w:spacing w:val="-10"/>
                <w:sz w:val="24"/>
              </w:rPr>
              <w:t>1</w:t>
            </w:r>
          </w:p>
        </w:tc>
        <w:tc>
          <w:tcPr>
            <w:tcW w:w="1354" w:type="dxa"/>
          </w:tcPr>
          <w:p w14:paraId="0679D8AE" w14:textId="77777777" w:rsidR="004F75DF" w:rsidRDefault="0013698B">
            <w:pPr>
              <w:pStyle w:val="TableParagraph"/>
              <w:spacing w:before="116"/>
              <w:ind w:right="16"/>
              <w:jc w:val="center"/>
              <w:rPr>
                <w:sz w:val="24"/>
              </w:rPr>
            </w:pPr>
            <w:r>
              <w:rPr>
                <w:spacing w:val="-10"/>
                <w:sz w:val="24"/>
              </w:rPr>
              <w:t>1</w:t>
            </w:r>
          </w:p>
        </w:tc>
        <w:tc>
          <w:tcPr>
            <w:tcW w:w="1304" w:type="dxa"/>
          </w:tcPr>
          <w:p w14:paraId="0B7A2DD5" w14:textId="77777777" w:rsidR="004F75DF" w:rsidRDefault="0013698B">
            <w:pPr>
              <w:pStyle w:val="TableParagraph"/>
              <w:spacing w:before="116"/>
              <w:ind w:right="4"/>
              <w:jc w:val="center"/>
              <w:rPr>
                <w:sz w:val="24"/>
              </w:rPr>
            </w:pPr>
            <w:r>
              <w:rPr>
                <w:spacing w:val="-10"/>
                <w:sz w:val="24"/>
              </w:rPr>
              <w:t>1</w:t>
            </w:r>
          </w:p>
        </w:tc>
        <w:tc>
          <w:tcPr>
            <w:tcW w:w="1363" w:type="dxa"/>
          </w:tcPr>
          <w:p w14:paraId="693CF4B5" w14:textId="77777777" w:rsidR="004F75DF" w:rsidRDefault="0013698B">
            <w:pPr>
              <w:pStyle w:val="TableParagraph"/>
              <w:spacing w:before="116"/>
              <w:ind w:left="5" w:right="6"/>
              <w:jc w:val="center"/>
              <w:rPr>
                <w:sz w:val="24"/>
              </w:rPr>
            </w:pPr>
            <w:r>
              <w:rPr>
                <w:spacing w:val="-10"/>
                <w:sz w:val="24"/>
              </w:rPr>
              <w:t>1</w:t>
            </w:r>
          </w:p>
        </w:tc>
        <w:tc>
          <w:tcPr>
            <w:tcW w:w="871" w:type="dxa"/>
          </w:tcPr>
          <w:p w14:paraId="6284A3A9" w14:textId="77777777" w:rsidR="004F75DF" w:rsidRDefault="0013698B">
            <w:pPr>
              <w:pStyle w:val="TableParagraph"/>
              <w:spacing w:before="116"/>
              <w:ind w:right="143"/>
              <w:jc w:val="right"/>
              <w:rPr>
                <w:sz w:val="24"/>
              </w:rPr>
            </w:pPr>
            <w:r>
              <w:rPr>
                <w:spacing w:val="-10"/>
                <w:sz w:val="24"/>
              </w:rPr>
              <w:t>1</w:t>
            </w:r>
          </w:p>
        </w:tc>
      </w:tr>
      <w:tr w:rsidR="004F75DF" w14:paraId="2FA6D6B8" w14:textId="77777777">
        <w:trPr>
          <w:trHeight w:val="1152"/>
        </w:trPr>
        <w:tc>
          <w:tcPr>
            <w:tcW w:w="3259" w:type="dxa"/>
          </w:tcPr>
          <w:p w14:paraId="08FD025D" w14:textId="77777777" w:rsidR="004F75DF" w:rsidRDefault="0013698B">
            <w:pPr>
              <w:pStyle w:val="TableParagraph"/>
              <w:spacing w:before="116" w:line="276" w:lineRule="auto"/>
              <w:ind w:left="50" w:right="338"/>
              <w:rPr>
                <w:sz w:val="24"/>
              </w:rPr>
            </w:pPr>
            <w:r>
              <w:rPr>
                <w:sz w:val="24"/>
              </w:rPr>
              <w:t>Учимся</w:t>
            </w:r>
            <w:r>
              <w:rPr>
                <w:spacing w:val="-15"/>
                <w:sz w:val="24"/>
              </w:rPr>
              <w:t xml:space="preserve"> </w:t>
            </w:r>
            <w:r>
              <w:rPr>
                <w:sz w:val="24"/>
              </w:rPr>
              <w:t>для</w:t>
            </w:r>
            <w:r>
              <w:rPr>
                <w:spacing w:val="-15"/>
                <w:sz w:val="24"/>
              </w:rPr>
              <w:t xml:space="preserve"> </w:t>
            </w:r>
            <w:r>
              <w:rPr>
                <w:sz w:val="24"/>
              </w:rPr>
              <w:t xml:space="preserve">жизни </w:t>
            </w:r>
            <w:r>
              <w:rPr>
                <w:spacing w:val="-2"/>
                <w:sz w:val="24"/>
              </w:rPr>
              <w:t>(функциональная грамотность)</w:t>
            </w:r>
          </w:p>
        </w:tc>
        <w:tc>
          <w:tcPr>
            <w:tcW w:w="1182" w:type="dxa"/>
          </w:tcPr>
          <w:p w14:paraId="6D506FFE" w14:textId="77777777" w:rsidR="004F75DF" w:rsidRDefault="0013698B">
            <w:pPr>
              <w:pStyle w:val="TableParagraph"/>
              <w:spacing w:before="116"/>
              <w:ind w:right="169"/>
              <w:jc w:val="center"/>
              <w:rPr>
                <w:sz w:val="24"/>
              </w:rPr>
            </w:pPr>
            <w:r>
              <w:rPr>
                <w:spacing w:val="-10"/>
                <w:sz w:val="24"/>
              </w:rPr>
              <w:t>1</w:t>
            </w:r>
          </w:p>
        </w:tc>
        <w:tc>
          <w:tcPr>
            <w:tcW w:w="1354" w:type="dxa"/>
          </w:tcPr>
          <w:p w14:paraId="41E544AE" w14:textId="77777777" w:rsidR="004F75DF" w:rsidRDefault="0013698B">
            <w:pPr>
              <w:pStyle w:val="TableParagraph"/>
              <w:spacing w:before="116"/>
              <w:ind w:right="16"/>
              <w:jc w:val="center"/>
              <w:rPr>
                <w:sz w:val="24"/>
              </w:rPr>
            </w:pPr>
            <w:r>
              <w:rPr>
                <w:spacing w:val="-10"/>
                <w:sz w:val="24"/>
              </w:rPr>
              <w:t>1</w:t>
            </w:r>
          </w:p>
        </w:tc>
        <w:tc>
          <w:tcPr>
            <w:tcW w:w="1304" w:type="dxa"/>
          </w:tcPr>
          <w:p w14:paraId="1388A626" w14:textId="77777777" w:rsidR="004F75DF" w:rsidRDefault="0013698B">
            <w:pPr>
              <w:pStyle w:val="TableParagraph"/>
              <w:spacing w:before="116"/>
              <w:ind w:right="4"/>
              <w:jc w:val="center"/>
              <w:rPr>
                <w:sz w:val="24"/>
              </w:rPr>
            </w:pPr>
            <w:r>
              <w:rPr>
                <w:spacing w:val="-10"/>
                <w:sz w:val="24"/>
              </w:rPr>
              <w:t>1</w:t>
            </w:r>
          </w:p>
        </w:tc>
        <w:tc>
          <w:tcPr>
            <w:tcW w:w="1363" w:type="dxa"/>
          </w:tcPr>
          <w:p w14:paraId="7C5AB899" w14:textId="77777777" w:rsidR="004F75DF" w:rsidRDefault="0013698B">
            <w:pPr>
              <w:pStyle w:val="TableParagraph"/>
              <w:spacing w:before="116"/>
              <w:ind w:left="5" w:right="6"/>
              <w:jc w:val="center"/>
              <w:rPr>
                <w:sz w:val="24"/>
              </w:rPr>
            </w:pPr>
            <w:r>
              <w:rPr>
                <w:spacing w:val="-10"/>
                <w:sz w:val="24"/>
              </w:rPr>
              <w:t>1</w:t>
            </w:r>
          </w:p>
        </w:tc>
        <w:tc>
          <w:tcPr>
            <w:tcW w:w="871" w:type="dxa"/>
          </w:tcPr>
          <w:p w14:paraId="3F68B9A5" w14:textId="77777777" w:rsidR="004F75DF" w:rsidRDefault="0013698B">
            <w:pPr>
              <w:pStyle w:val="TableParagraph"/>
              <w:spacing w:before="116"/>
              <w:ind w:right="143"/>
              <w:jc w:val="right"/>
              <w:rPr>
                <w:sz w:val="24"/>
              </w:rPr>
            </w:pPr>
            <w:r>
              <w:rPr>
                <w:spacing w:val="-10"/>
                <w:sz w:val="24"/>
              </w:rPr>
              <w:t>1</w:t>
            </w:r>
          </w:p>
        </w:tc>
      </w:tr>
      <w:tr w:rsidR="004F75DF" w14:paraId="2FF80183" w14:textId="77777777">
        <w:trPr>
          <w:trHeight w:val="518"/>
        </w:trPr>
        <w:tc>
          <w:tcPr>
            <w:tcW w:w="3259" w:type="dxa"/>
          </w:tcPr>
          <w:p w14:paraId="2E881A46" w14:textId="77777777" w:rsidR="004F75DF" w:rsidRDefault="0013698B">
            <w:pPr>
              <w:pStyle w:val="TableParagraph"/>
              <w:spacing w:before="116"/>
              <w:ind w:left="112"/>
              <w:rPr>
                <w:sz w:val="24"/>
              </w:rPr>
            </w:pPr>
            <w:r>
              <w:rPr>
                <w:sz w:val="24"/>
              </w:rPr>
              <w:t>ШСК</w:t>
            </w:r>
            <w:r>
              <w:rPr>
                <w:spacing w:val="-5"/>
                <w:sz w:val="24"/>
              </w:rPr>
              <w:t xml:space="preserve"> </w:t>
            </w:r>
            <w:r>
              <w:rPr>
                <w:spacing w:val="-2"/>
                <w:sz w:val="24"/>
              </w:rPr>
              <w:t>«Волейбол»</w:t>
            </w:r>
          </w:p>
        </w:tc>
        <w:tc>
          <w:tcPr>
            <w:tcW w:w="1182" w:type="dxa"/>
          </w:tcPr>
          <w:p w14:paraId="3664C992" w14:textId="77777777" w:rsidR="004F75DF" w:rsidRDefault="0013698B">
            <w:pPr>
              <w:pStyle w:val="TableParagraph"/>
              <w:spacing w:before="116"/>
              <w:ind w:right="169"/>
              <w:jc w:val="center"/>
              <w:rPr>
                <w:sz w:val="24"/>
              </w:rPr>
            </w:pPr>
            <w:r>
              <w:rPr>
                <w:spacing w:val="-10"/>
                <w:sz w:val="24"/>
              </w:rPr>
              <w:t>0</w:t>
            </w:r>
          </w:p>
        </w:tc>
        <w:tc>
          <w:tcPr>
            <w:tcW w:w="1354" w:type="dxa"/>
          </w:tcPr>
          <w:p w14:paraId="5395AD38" w14:textId="77777777" w:rsidR="004F75DF" w:rsidRDefault="0013698B">
            <w:pPr>
              <w:pStyle w:val="TableParagraph"/>
              <w:spacing w:before="116"/>
              <w:ind w:right="16"/>
              <w:jc w:val="center"/>
              <w:rPr>
                <w:sz w:val="24"/>
              </w:rPr>
            </w:pPr>
            <w:r>
              <w:rPr>
                <w:spacing w:val="-10"/>
                <w:sz w:val="24"/>
              </w:rPr>
              <w:t>0</w:t>
            </w:r>
          </w:p>
        </w:tc>
        <w:tc>
          <w:tcPr>
            <w:tcW w:w="1304" w:type="dxa"/>
          </w:tcPr>
          <w:p w14:paraId="30232C9D" w14:textId="77777777" w:rsidR="004F75DF" w:rsidRDefault="0013698B">
            <w:pPr>
              <w:pStyle w:val="TableParagraph"/>
              <w:spacing w:before="116"/>
              <w:ind w:right="4"/>
              <w:jc w:val="center"/>
              <w:rPr>
                <w:sz w:val="24"/>
              </w:rPr>
            </w:pPr>
            <w:r>
              <w:rPr>
                <w:spacing w:val="-10"/>
                <w:sz w:val="24"/>
              </w:rPr>
              <w:t>1</w:t>
            </w:r>
          </w:p>
        </w:tc>
        <w:tc>
          <w:tcPr>
            <w:tcW w:w="1363" w:type="dxa"/>
          </w:tcPr>
          <w:p w14:paraId="507352C2" w14:textId="77777777" w:rsidR="004F75DF" w:rsidRDefault="0013698B">
            <w:pPr>
              <w:pStyle w:val="TableParagraph"/>
              <w:spacing w:before="116"/>
              <w:ind w:left="5" w:right="6"/>
              <w:jc w:val="center"/>
              <w:rPr>
                <w:sz w:val="24"/>
              </w:rPr>
            </w:pPr>
            <w:r>
              <w:rPr>
                <w:spacing w:val="-10"/>
                <w:sz w:val="24"/>
              </w:rPr>
              <w:t>1</w:t>
            </w:r>
          </w:p>
        </w:tc>
        <w:tc>
          <w:tcPr>
            <w:tcW w:w="871" w:type="dxa"/>
          </w:tcPr>
          <w:p w14:paraId="733AC081" w14:textId="77777777" w:rsidR="004F75DF" w:rsidRDefault="0013698B">
            <w:pPr>
              <w:pStyle w:val="TableParagraph"/>
              <w:spacing w:before="116"/>
              <w:ind w:right="143"/>
              <w:jc w:val="right"/>
              <w:rPr>
                <w:sz w:val="24"/>
              </w:rPr>
            </w:pPr>
            <w:r>
              <w:rPr>
                <w:spacing w:val="-10"/>
                <w:sz w:val="24"/>
              </w:rPr>
              <w:t>1</w:t>
            </w:r>
          </w:p>
        </w:tc>
      </w:tr>
      <w:tr w:rsidR="004F75DF" w14:paraId="08785A2F" w14:textId="77777777">
        <w:trPr>
          <w:trHeight w:val="835"/>
        </w:trPr>
        <w:tc>
          <w:tcPr>
            <w:tcW w:w="3259" w:type="dxa"/>
          </w:tcPr>
          <w:p w14:paraId="585EC0C0" w14:textId="77777777" w:rsidR="004F75DF" w:rsidRDefault="0013698B">
            <w:pPr>
              <w:pStyle w:val="TableParagraph"/>
              <w:spacing w:before="116" w:line="276" w:lineRule="auto"/>
              <w:ind w:left="50" w:right="338"/>
              <w:rPr>
                <w:sz w:val="24"/>
              </w:rPr>
            </w:pPr>
            <w:r>
              <w:rPr>
                <w:sz w:val="24"/>
              </w:rPr>
              <w:t>ШСК</w:t>
            </w:r>
            <w:r>
              <w:rPr>
                <w:spacing w:val="22"/>
                <w:sz w:val="24"/>
              </w:rPr>
              <w:t xml:space="preserve"> </w:t>
            </w:r>
            <w:r>
              <w:rPr>
                <w:sz w:val="24"/>
              </w:rPr>
              <w:t xml:space="preserve">«Настольный </w:t>
            </w:r>
            <w:r>
              <w:rPr>
                <w:spacing w:val="-2"/>
                <w:sz w:val="24"/>
              </w:rPr>
              <w:t>теннис».</w:t>
            </w:r>
          </w:p>
        </w:tc>
        <w:tc>
          <w:tcPr>
            <w:tcW w:w="1182" w:type="dxa"/>
          </w:tcPr>
          <w:p w14:paraId="46156E80" w14:textId="77777777" w:rsidR="004F75DF" w:rsidRDefault="0013698B">
            <w:pPr>
              <w:pStyle w:val="TableParagraph"/>
              <w:spacing w:before="116"/>
              <w:ind w:right="169"/>
              <w:jc w:val="center"/>
              <w:rPr>
                <w:sz w:val="24"/>
              </w:rPr>
            </w:pPr>
            <w:r>
              <w:rPr>
                <w:spacing w:val="-10"/>
                <w:sz w:val="24"/>
              </w:rPr>
              <w:t>1</w:t>
            </w:r>
          </w:p>
        </w:tc>
        <w:tc>
          <w:tcPr>
            <w:tcW w:w="1354" w:type="dxa"/>
          </w:tcPr>
          <w:p w14:paraId="3F3CFBCB" w14:textId="77777777" w:rsidR="004F75DF" w:rsidRDefault="0013698B">
            <w:pPr>
              <w:pStyle w:val="TableParagraph"/>
              <w:spacing w:before="116"/>
              <w:ind w:right="16"/>
              <w:jc w:val="center"/>
              <w:rPr>
                <w:sz w:val="24"/>
              </w:rPr>
            </w:pPr>
            <w:r>
              <w:rPr>
                <w:spacing w:val="-10"/>
                <w:sz w:val="24"/>
              </w:rPr>
              <w:t>1</w:t>
            </w:r>
          </w:p>
        </w:tc>
        <w:tc>
          <w:tcPr>
            <w:tcW w:w="1304" w:type="dxa"/>
          </w:tcPr>
          <w:p w14:paraId="219465AD" w14:textId="77777777" w:rsidR="004F75DF" w:rsidRDefault="0013698B">
            <w:pPr>
              <w:pStyle w:val="TableParagraph"/>
              <w:spacing w:before="116"/>
              <w:ind w:right="4"/>
              <w:jc w:val="center"/>
              <w:rPr>
                <w:sz w:val="24"/>
              </w:rPr>
            </w:pPr>
            <w:r>
              <w:rPr>
                <w:spacing w:val="-10"/>
                <w:sz w:val="24"/>
              </w:rPr>
              <w:t>1</w:t>
            </w:r>
          </w:p>
        </w:tc>
        <w:tc>
          <w:tcPr>
            <w:tcW w:w="1363" w:type="dxa"/>
          </w:tcPr>
          <w:p w14:paraId="550D69E6" w14:textId="77777777" w:rsidR="004F75DF" w:rsidRDefault="0013698B">
            <w:pPr>
              <w:pStyle w:val="TableParagraph"/>
              <w:spacing w:before="116"/>
              <w:ind w:left="5" w:right="6"/>
              <w:jc w:val="center"/>
              <w:rPr>
                <w:sz w:val="24"/>
              </w:rPr>
            </w:pPr>
            <w:r>
              <w:rPr>
                <w:spacing w:val="-10"/>
                <w:sz w:val="24"/>
              </w:rPr>
              <w:t>1</w:t>
            </w:r>
          </w:p>
        </w:tc>
        <w:tc>
          <w:tcPr>
            <w:tcW w:w="871" w:type="dxa"/>
          </w:tcPr>
          <w:p w14:paraId="7EA48467" w14:textId="77777777" w:rsidR="004F75DF" w:rsidRDefault="0013698B">
            <w:pPr>
              <w:pStyle w:val="TableParagraph"/>
              <w:spacing w:before="116"/>
              <w:ind w:right="143"/>
              <w:jc w:val="right"/>
              <w:rPr>
                <w:sz w:val="24"/>
              </w:rPr>
            </w:pPr>
            <w:r>
              <w:rPr>
                <w:spacing w:val="-10"/>
                <w:sz w:val="24"/>
              </w:rPr>
              <w:t>1</w:t>
            </w:r>
          </w:p>
        </w:tc>
      </w:tr>
      <w:tr w:rsidR="004F75DF" w14:paraId="5EF8E212" w14:textId="77777777">
        <w:trPr>
          <w:trHeight w:val="516"/>
        </w:trPr>
        <w:tc>
          <w:tcPr>
            <w:tcW w:w="3259" w:type="dxa"/>
          </w:tcPr>
          <w:p w14:paraId="0C286CCF" w14:textId="77777777" w:rsidR="004F75DF" w:rsidRDefault="0013698B">
            <w:pPr>
              <w:pStyle w:val="TableParagraph"/>
              <w:spacing w:before="116"/>
              <w:ind w:left="50"/>
              <w:rPr>
                <w:sz w:val="24"/>
              </w:rPr>
            </w:pPr>
            <w:r>
              <w:rPr>
                <w:sz w:val="24"/>
              </w:rPr>
              <w:t>ШСК</w:t>
            </w:r>
            <w:r>
              <w:rPr>
                <w:spacing w:val="-3"/>
                <w:sz w:val="24"/>
              </w:rPr>
              <w:t xml:space="preserve"> </w:t>
            </w:r>
            <w:r>
              <w:rPr>
                <w:sz w:val="24"/>
              </w:rPr>
              <w:t>"Шашки,</w:t>
            </w:r>
            <w:r>
              <w:rPr>
                <w:spacing w:val="1"/>
                <w:sz w:val="24"/>
              </w:rPr>
              <w:t xml:space="preserve"> </w:t>
            </w:r>
            <w:r>
              <w:rPr>
                <w:spacing w:val="-2"/>
                <w:sz w:val="24"/>
              </w:rPr>
              <w:t>шахматы"</w:t>
            </w:r>
          </w:p>
        </w:tc>
        <w:tc>
          <w:tcPr>
            <w:tcW w:w="1182" w:type="dxa"/>
          </w:tcPr>
          <w:p w14:paraId="05E2E95D" w14:textId="77777777" w:rsidR="004F75DF" w:rsidRDefault="0013698B">
            <w:pPr>
              <w:pStyle w:val="TableParagraph"/>
              <w:spacing w:before="116"/>
              <w:ind w:right="169"/>
              <w:jc w:val="center"/>
              <w:rPr>
                <w:sz w:val="24"/>
              </w:rPr>
            </w:pPr>
            <w:r>
              <w:rPr>
                <w:spacing w:val="-10"/>
                <w:sz w:val="24"/>
              </w:rPr>
              <w:t>1</w:t>
            </w:r>
          </w:p>
        </w:tc>
        <w:tc>
          <w:tcPr>
            <w:tcW w:w="1354" w:type="dxa"/>
          </w:tcPr>
          <w:p w14:paraId="6D1F560C" w14:textId="77777777" w:rsidR="004F75DF" w:rsidRDefault="0013698B">
            <w:pPr>
              <w:pStyle w:val="TableParagraph"/>
              <w:spacing w:before="116"/>
              <w:ind w:right="16"/>
              <w:jc w:val="center"/>
              <w:rPr>
                <w:sz w:val="24"/>
              </w:rPr>
            </w:pPr>
            <w:r>
              <w:rPr>
                <w:spacing w:val="-10"/>
                <w:sz w:val="24"/>
              </w:rPr>
              <w:t>1</w:t>
            </w:r>
          </w:p>
        </w:tc>
        <w:tc>
          <w:tcPr>
            <w:tcW w:w="1304" w:type="dxa"/>
          </w:tcPr>
          <w:p w14:paraId="6634EC37" w14:textId="77777777" w:rsidR="004F75DF" w:rsidRDefault="0013698B">
            <w:pPr>
              <w:pStyle w:val="TableParagraph"/>
              <w:spacing w:before="116"/>
              <w:ind w:right="4"/>
              <w:jc w:val="center"/>
              <w:rPr>
                <w:sz w:val="24"/>
              </w:rPr>
            </w:pPr>
            <w:r>
              <w:rPr>
                <w:spacing w:val="-10"/>
                <w:sz w:val="24"/>
              </w:rPr>
              <w:t>1</w:t>
            </w:r>
          </w:p>
        </w:tc>
        <w:tc>
          <w:tcPr>
            <w:tcW w:w="1363" w:type="dxa"/>
          </w:tcPr>
          <w:p w14:paraId="1756DC84" w14:textId="77777777" w:rsidR="004F75DF" w:rsidRDefault="0013698B">
            <w:pPr>
              <w:pStyle w:val="TableParagraph"/>
              <w:spacing w:before="116"/>
              <w:ind w:left="5" w:right="6"/>
              <w:jc w:val="center"/>
              <w:rPr>
                <w:sz w:val="24"/>
              </w:rPr>
            </w:pPr>
            <w:r>
              <w:rPr>
                <w:spacing w:val="-10"/>
                <w:sz w:val="24"/>
              </w:rPr>
              <w:t>1</w:t>
            </w:r>
          </w:p>
        </w:tc>
        <w:tc>
          <w:tcPr>
            <w:tcW w:w="871" w:type="dxa"/>
          </w:tcPr>
          <w:p w14:paraId="7A5661F5" w14:textId="77777777" w:rsidR="004F75DF" w:rsidRDefault="0013698B">
            <w:pPr>
              <w:pStyle w:val="TableParagraph"/>
              <w:spacing w:before="116"/>
              <w:ind w:right="143"/>
              <w:jc w:val="right"/>
              <w:rPr>
                <w:sz w:val="24"/>
              </w:rPr>
            </w:pPr>
            <w:r>
              <w:rPr>
                <w:spacing w:val="-10"/>
                <w:sz w:val="24"/>
              </w:rPr>
              <w:t>1</w:t>
            </w:r>
          </w:p>
        </w:tc>
      </w:tr>
      <w:tr w:rsidR="004F75DF" w14:paraId="157BD985" w14:textId="77777777">
        <w:trPr>
          <w:trHeight w:val="516"/>
        </w:trPr>
        <w:tc>
          <w:tcPr>
            <w:tcW w:w="3259" w:type="dxa"/>
          </w:tcPr>
          <w:p w14:paraId="0D05C64D" w14:textId="77777777" w:rsidR="004F75DF" w:rsidRDefault="0013698B">
            <w:pPr>
              <w:pStyle w:val="TableParagraph"/>
              <w:spacing w:before="113"/>
              <w:ind w:left="50"/>
              <w:rPr>
                <w:sz w:val="24"/>
              </w:rPr>
            </w:pPr>
            <w:r>
              <w:rPr>
                <w:spacing w:val="-4"/>
                <w:sz w:val="24"/>
              </w:rPr>
              <w:t>Театр</w:t>
            </w:r>
          </w:p>
        </w:tc>
        <w:tc>
          <w:tcPr>
            <w:tcW w:w="1182" w:type="dxa"/>
          </w:tcPr>
          <w:p w14:paraId="319531D2" w14:textId="77777777" w:rsidR="004F75DF" w:rsidRDefault="0013698B">
            <w:pPr>
              <w:pStyle w:val="TableParagraph"/>
              <w:spacing w:before="113"/>
              <w:ind w:right="169"/>
              <w:jc w:val="center"/>
              <w:rPr>
                <w:sz w:val="24"/>
              </w:rPr>
            </w:pPr>
            <w:r>
              <w:rPr>
                <w:spacing w:val="-10"/>
                <w:sz w:val="24"/>
              </w:rPr>
              <w:t>1</w:t>
            </w:r>
          </w:p>
        </w:tc>
        <w:tc>
          <w:tcPr>
            <w:tcW w:w="1354" w:type="dxa"/>
          </w:tcPr>
          <w:p w14:paraId="43A50175" w14:textId="77777777" w:rsidR="004F75DF" w:rsidRDefault="0013698B">
            <w:pPr>
              <w:pStyle w:val="TableParagraph"/>
              <w:spacing w:before="113"/>
              <w:ind w:right="16"/>
              <w:jc w:val="center"/>
              <w:rPr>
                <w:sz w:val="24"/>
              </w:rPr>
            </w:pPr>
            <w:r>
              <w:rPr>
                <w:spacing w:val="-10"/>
                <w:sz w:val="24"/>
              </w:rPr>
              <w:t>1</w:t>
            </w:r>
          </w:p>
        </w:tc>
        <w:tc>
          <w:tcPr>
            <w:tcW w:w="1304" w:type="dxa"/>
          </w:tcPr>
          <w:p w14:paraId="2C35B9E0" w14:textId="77777777" w:rsidR="004F75DF" w:rsidRDefault="0013698B">
            <w:pPr>
              <w:pStyle w:val="TableParagraph"/>
              <w:spacing w:before="113"/>
              <w:ind w:right="4"/>
              <w:jc w:val="center"/>
              <w:rPr>
                <w:sz w:val="24"/>
              </w:rPr>
            </w:pPr>
            <w:r>
              <w:rPr>
                <w:spacing w:val="-10"/>
                <w:sz w:val="24"/>
              </w:rPr>
              <w:t>1</w:t>
            </w:r>
          </w:p>
        </w:tc>
        <w:tc>
          <w:tcPr>
            <w:tcW w:w="1363" w:type="dxa"/>
          </w:tcPr>
          <w:p w14:paraId="24288E15" w14:textId="77777777" w:rsidR="004F75DF" w:rsidRDefault="0013698B">
            <w:pPr>
              <w:pStyle w:val="TableParagraph"/>
              <w:spacing w:before="113"/>
              <w:ind w:left="5" w:right="6"/>
              <w:jc w:val="center"/>
              <w:rPr>
                <w:sz w:val="24"/>
              </w:rPr>
            </w:pPr>
            <w:r>
              <w:rPr>
                <w:spacing w:val="-10"/>
                <w:sz w:val="24"/>
              </w:rPr>
              <w:t>0</w:t>
            </w:r>
          </w:p>
        </w:tc>
        <w:tc>
          <w:tcPr>
            <w:tcW w:w="871" w:type="dxa"/>
          </w:tcPr>
          <w:p w14:paraId="42DF8EF3" w14:textId="77777777" w:rsidR="004F75DF" w:rsidRDefault="0013698B">
            <w:pPr>
              <w:pStyle w:val="TableParagraph"/>
              <w:spacing w:before="113"/>
              <w:ind w:right="143"/>
              <w:jc w:val="right"/>
              <w:rPr>
                <w:sz w:val="24"/>
              </w:rPr>
            </w:pPr>
            <w:r>
              <w:rPr>
                <w:spacing w:val="-10"/>
                <w:sz w:val="24"/>
              </w:rPr>
              <w:t>0</w:t>
            </w:r>
          </w:p>
        </w:tc>
      </w:tr>
      <w:tr w:rsidR="004F75DF" w14:paraId="59F0AC39" w14:textId="77777777">
        <w:trPr>
          <w:trHeight w:val="518"/>
        </w:trPr>
        <w:tc>
          <w:tcPr>
            <w:tcW w:w="3259" w:type="dxa"/>
          </w:tcPr>
          <w:p w14:paraId="4B54839B" w14:textId="77777777" w:rsidR="004F75DF" w:rsidRDefault="0013698B">
            <w:pPr>
              <w:pStyle w:val="TableParagraph"/>
              <w:spacing w:before="116"/>
              <w:ind w:left="50"/>
              <w:rPr>
                <w:sz w:val="24"/>
              </w:rPr>
            </w:pPr>
            <w:r>
              <w:rPr>
                <w:spacing w:val="-5"/>
                <w:sz w:val="24"/>
              </w:rPr>
              <w:t>Хор</w:t>
            </w:r>
          </w:p>
        </w:tc>
        <w:tc>
          <w:tcPr>
            <w:tcW w:w="1182" w:type="dxa"/>
          </w:tcPr>
          <w:p w14:paraId="0449A54F" w14:textId="77777777" w:rsidR="004F75DF" w:rsidRDefault="0013698B">
            <w:pPr>
              <w:pStyle w:val="TableParagraph"/>
              <w:spacing w:before="116"/>
              <w:ind w:right="169"/>
              <w:jc w:val="center"/>
              <w:rPr>
                <w:sz w:val="24"/>
              </w:rPr>
            </w:pPr>
            <w:r>
              <w:rPr>
                <w:spacing w:val="-10"/>
                <w:sz w:val="24"/>
              </w:rPr>
              <w:t>1</w:t>
            </w:r>
          </w:p>
        </w:tc>
        <w:tc>
          <w:tcPr>
            <w:tcW w:w="1354" w:type="dxa"/>
          </w:tcPr>
          <w:p w14:paraId="18576C91" w14:textId="77777777" w:rsidR="004F75DF" w:rsidRDefault="0013698B">
            <w:pPr>
              <w:pStyle w:val="TableParagraph"/>
              <w:spacing w:before="116"/>
              <w:ind w:right="16"/>
              <w:jc w:val="center"/>
              <w:rPr>
                <w:sz w:val="24"/>
              </w:rPr>
            </w:pPr>
            <w:r>
              <w:rPr>
                <w:spacing w:val="-10"/>
                <w:sz w:val="24"/>
              </w:rPr>
              <w:t>1</w:t>
            </w:r>
          </w:p>
        </w:tc>
        <w:tc>
          <w:tcPr>
            <w:tcW w:w="1304" w:type="dxa"/>
          </w:tcPr>
          <w:p w14:paraId="6CECB83C" w14:textId="77777777" w:rsidR="004F75DF" w:rsidRDefault="0013698B">
            <w:pPr>
              <w:pStyle w:val="TableParagraph"/>
              <w:spacing w:before="116"/>
              <w:ind w:right="4"/>
              <w:jc w:val="center"/>
              <w:rPr>
                <w:sz w:val="24"/>
              </w:rPr>
            </w:pPr>
            <w:r>
              <w:rPr>
                <w:spacing w:val="-10"/>
                <w:sz w:val="24"/>
              </w:rPr>
              <w:t>1</w:t>
            </w:r>
          </w:p>
        </w:tc>
        <w:tc>
          <w:tcPr>
            <w:tcW w:w="1363" w:type="dxa"/>
          </w:tcPr>
          <w:p w14:paraId="5064D387" w14:textId="77777777" w:rsidR="004F75DF" w:rsidRDefault="0013698B">
            <w:pPr>
              <w:pStyle w:val="TableParagraph"/>
              <w:spacing w:before="116"/>
              <w:ind w:left="5" w:right="6"/>
              <w:jc w:val="center"/>
              <w:rPr>
                <w:sz w:val="24"/>
              </w:rPr>
            </w:pPr>
            <w:r>
              <w:rPr>
                <w:spacing w:val="-10"/>
                <w:sz w:val="24"/>
              </w:rPr>
              <w:t>1</w:t>
            </w:r>
          </w:p>
        </w:tc>
        <w:tc>
          <w:tcPr>
            <w:tcW w:w="871" w:type="dxa"/>
          </w:tcPr>
          <w:p w14:paraId="4713B417" w14:textId="77777777" w:rsidR="004F75DF" w:rsidRDefault="0013698B">
            <w:pPr>
              <w:pStyle w:val="TableParagraph"/>
              <w:spacing w:before="116"/>
              <w:ind w:right="143"/>
              <w:jc w:val="right"/>
              <w:rPr>
                <w:sz w:val="24"/>
              </w:rPr>
            </w:pPr>
            <w:r>
              <w:rPr>
                <w:spacing w:val="-10"/>
                <w:sz w:val="24"/>
              </w:rPr>
              <w:t>1</w:t>
            </w:r>
          </w:p>
        </w:tc>
      </w:tr>
      <w:tr w:rsidR="004F75DF" w14:paraId="0A6B319C" w14:textId="77777777">
        <w:trPr>
          <w:trHeight w:val="518"/>
        </w:trPr>
        <w:tc>
          <w:tcPr>
            <w:tcW w:w="3259" w:type="dxa"/>
          </w:tcPr>
          <w:p w14:paraId="010BE6B2" w14:textId="77777777" w:rsidR="004F75DF" w:rsidRDefault="0013698B">
            <w:pPr>
              <w:pStyle w:val="TableParagraph"/>
              <w:spacing w:before="116"/>
              <w:ind w:left="50"/>
              <w:rPr>
                <w:sz w:val="24"/>
              </w:rPr>
            </w:pPr>
            <w:r>
              <w:rPr>
                <w:spacing w:val="-2"/>
                <w:sz w:val="24"/>
              </w:rPr>
              <w:t>Волонтерство</w:t>
            </w:r>
          </w:p>
        </w:tc>
        <w:tc>
          <w:tcPr>
            <w:tcW w:w="1182" w:type="dxa"/>
          </w:tcPr>
          <w:p w14:paraId="409DE1ED" w14:textId="77777777" w:rsidR="004F75DF" w:rsidRDefault="0013698B">
            <w:pPr>
              <w:pStyle w:val="TableParagraph"/>
              <w:spacing w:before="116"/>
              <w:ind w:right="169"/>
              <w:jc w:val="center"/>
              <w:rPr>
                <w:sz w:val="24"/>
              </w:rPr>
            </w:pPr>
            <w:r>
              <w:rPr>
                <w:spacing w:val="-10"/>
                <w:sz w:val="24"/>
              </w:rPr>
              <w:t>0</w:t>
            </w:r>
          </w:p>
        </w:tc>
        <w:tc>
          <w:tcPr>
            <w:tcW w:w="1354" w:type="dxa"/>
          </w:tcPr>
          <w:p w14:paraId="03F121D6" w14:textId="77777777" w:rsidR="004F75DF" w:rsidRDefault="0013698B">
            <w:pPr>
              <w:pStyle w:val="TableParagraph"/>
              <w:spacing w:before="116"/>
              <w:ind w:right="16"/>
              <w:jc w:val="center"/>
              <w:rPr>
                <w:sz w:val="24"/>
              </w:rPr>
            </w:pPr>
            <w:r>
              <w:rPr>
                <w:spacing w:val="-10"/>
                <w:sz w:val="24"/>
              </w:rPr>
              <w:t>0</w:t>
            </w:r>
          </w:p>
        </w:tc>
        <w:tc>
          <w:tcPr>
            <w:tcW w:w="1304" w:type="dxa"/>
          </w:tcPr>
          <w:p w14:paraId="54ABBA6D" w14:textId="77777777" w:rsidR="004F75DF" w:rsidRDefault="0013698B">
            <w:pPr>
              <w:pStyle w:val="TableParagraph"/>
              <w:spacing w:before="116"/>
              <w:ind w:right="4"/>
              <w:jc w:val="center"/>
              <w:rPr>
                <w:sz w:val="24"/>
              </w:rPr>
            </w:pPr>
            <w:r>
              <w:rPr>
                <w:spacing w:val="-10"/>
                <w:sz w:val="24"/>
              </w:rPr>
              <w:t>0</w:t>
            </w:r>
          </w:p>
        </w:tc>
        <w:tc>
          <w:tcPr>
            <w:tcW w:w="1363" w:type="dxa"/>
          </w:tcPr>
          <w:p w14:paraId="5B1BBD77" w14:textId="77777777" w:rsidR="004F75DF" w:rsidRDefault="0013698B">
            <w:pPr>
              <w:pStyle w:val="TableParagraph"/>
              <w:spacing w:before="116"/>
              <w:ind w:left="6" w:right="1"/>
              <w:jc w:val="center"/>
              <w:rPr>
                <w:sz w:val="24"/>
              </w:rPr>
            </w:pPr>
            <w:r>
              <w:rPr>
                <w:spacing w:val="-5"/>
                <w:sz w:val="24"/>
              </w:rPr>
              <w:t>0,5</w:t>
            </w:r>
          </w:p>
        </w:tc>
        <w:tc>
          <w:tcPr>
            <w:tcW w:w="871" w:type="dxa"/>
          </w:tcPr>
          <w:p w14:paraId="52405E36" w14:textId="77777777" w:rsidR="004F75DF" w:rsidRDefault="0013698B">
            <w:pPr>
              <w:pStyle w:val="TableParagraph"/>
              <w:spacing w:before="116"/>
              <w:ind w:right="80"/>
              <w:jc w:val="right"/>
              <w:rPr>
                <w:sz w:val="24"/>
              </w:rPr>
            </w:pPr>
            <w:r>
              <w:rPr>
                <w:spacing w:val="-5"/>
                <w:sz w:val="24"/>
              </w:rPr>
              <w:t>05</w:t>
            </w:r>
          </w:p>
        </w:tc>
      </w:tr>
      <w:tr w:rsidR="004F75DF" w14:paraId="0CD4F32C" w14:textId="77777777">
        <w:trPr>
          <w:trHeight w:val="515"/>
        </w:trPr>
        <w:tc>
          <w:tcPr>
            <w:tcW w:w="3259" w:type="dxa"/>
          </w:tcPr>
          <w:p w14:paraId="4D5AE80A" w14:textId="77777777" w:rsidR="004F75DF" w:rsidRDefault="0013698B">
            <w:pPr>
              <w:pStyle w:val="TableParagraph"/>
              <w:spacing w:before="116"/>
              <w:ind w:left="50"/>
              <w:rPr>
                <w:sz w:val="24"/>
              </w:rPr>
            </w:pPr>
            <w:r>
              <w:rPr>
                <w:sz w:val="24"/>
              </w:rPr>
              <w:t xml:space="preserve">Час </w:t>
            </w:r>
            <w:r>
              <w:rPr>
                <w:spacing w:val="-2"/>
                <w:sz w:val="24"/>
              </w:rPr>
              <w:t>здоровья</w:t>
            </w:r>
          </w:p>
        </w:tc>
        <w:tc>
          <w:tcPr>
            <w:tcW w:w="1182" w:type="dxa"/>
          </w:tcPr>
          <w:p w14:paraId="3384B494" w14:textId="77777777" w:rsidR="004F75DF" w:rsidRDefault="0013698B">
            <w:pPr>
              <w:pStyle w:val="TableParagraph"/>
              <w:spacing w:before="116"/>
              <w:ind w:right="169"/>
              <w:jc w:val="center"/>
              <w:rPr>
                <w:sz w:val="24"/>
              </w:rPr>
            </w:pPr>
            <w:r>
              <w:rPr>
                <w:spacing w:val="-10"/>
                <w:sz w:val="24"/>
              </w:rPr>
              <w:t>1</w:t>
            </w:r>
          </w:p>
        </w:tc>
        <w:tc>
          <w:tcPr>
            <w:tcW w:w="1354" w:type="dxa"/>
          </w:tcPr>
          <w:p w14:paraId="05106FA8" w14:textId="77777777" w:rsidR="004F75DF" w:rsidRDefault="0013698B">
            <w:pPr>
              <w:pStyle w:val="TableParagraph"/>
              <w:spacing w:before="116"/>
              <w:ind w:right="16"/>
              <w:jc w:val="center"/>
              <w:rPr>
                <w:sz w:val="24"/>
              </w:rPr>
            </w:pPr>
            <w:r>
              <w:rPr>
                <w:spacing w:val="-10"/>
                <w:sz w:val="24"/>
              </w:rPr>
              <w:t>1</w:t>
            </w:r>
          </w:p>
        </w:tc>
        <w:tc>
          <w:tcPr>
            <w:tcW w:w="1304" w:type="dxa"/>
          </w:tcPr>
          <w:p w14:paraId="629823FF" w14:textId="77777777" w:rsidR="004F75DF" w:rsidRDefault="0013698B">
            <w:pPr>
              <w:pStyle w:val="TableParagraph"/>
              <w:spacing w:before="116"/>
              <w:ind w:right="4"/>
              <w:jc w:val="center"/>
              <w:rPr>
                <w:sz w:val="24"/>
              </w:rPr>
            </w:pPr>
            <w:r>
              <w:rPr>
                <w:spacing w:val="-10"/>
                <w:sz w:val="24"/>
              </w:rPr>
              <w:t>1</w:t>
            </w:r>
          </w:p>
        </w:tc>
        <w:tc>
          <w:tcPr>
            <w:tcW w:w="1363" w:type="dxa"/>
          </w:tcPr>
          <w:p w14:paraId="01A9CEAC" w14:textId="77777777" w:rsidR="004F75DF" w:rsidRDefault="0013698B">
            <w:pPr>
              <w:pStyle w:val="TableParagraph"/>
              <w:spacing w:before="116"/>
              <w:ind w:left="5" w:right="6"/>
              <w:jc w:val="center"/>
              <w:rPr>
                <w:sz w:val="24"/>
              </w:rPr>
            </w:pPr>
            <w:r>
              <w:rPr>
                <w:spacing w:val="-10"/>
                <w:sz w:val="24"/>
              </w:rPr>
              <w:t>1</w:t>
            </w:r>
          </w:p>
        </w:tc>
        <w:tc>
          <w:tcPr>
            <w:tcW w:w="871" w:type="dxa"/>
          </w:tcPr>
          <w:p w14:paraId="6A6A5893" w14:textId="77777777" w:rsidR="004F75DF" w:rsidRDefault="0013698B">
            <w:pPr>
              <w:pStyle w:val="TableParagraph"/>
              <w:spacing w:before="116"/>
              <w:ind w:right="143"/>
              <w:jc w:val="right"/>
              <w:rPr>
                <w:sz w:val="24"/>
              </w:rPr>
            </w:pPr>
            <w:r>
              <w:rPr>
                <w:spacing w:val="-10"/>
                <w:sz w:val="24"/>
              </w:rPr>
              <w:t>1</w:t>
            </w:r>
          </w:p>
        </w:tc>
      </w:tr>
      <w:tr w:rsidR="004F75DF" w14:paraId="2606B085" w14:textId="77777777">
        <w:trPr>
          <w:trHeight w:val="516"/>
        </w:trPr>
        <w:tc>
          <w:tcPr>
            <w:tcW w:w="3259" w:type="dxa"/>
          </w:tcPr>
          <w:p w14:paraId="60818FE9" w14:textId="77777777" w:rsidR="004F75DF" w:rsidRDefault="0013698B">
            <w:pPr>
              <w:pStyle w:val="TableParagraph"/>
              <w:spacing w:before="113"/>
              <w:ind w:left="50"/>
              <w:rPr>
                <w:sz w:val="24"/>
              </w:rPr>
            </w:pPr>
            <w:r>
              <w:rPr>
                <w:sz w:val="24"/>
              </w:rPr>
              <w:t>Речевая</w:t>
            </w:r>
            <w:r>
              <w:rPr>
                <w:spacing w:val="-1"/>
                <w:sz w:val="24"/>
              </w:rPr>
              <w:t xml:space="preserve"> </w:t>
            </w:r>
            <w:r>
              <w:rPr>
                <w:spacing w:val="-2"/>
                <w:sz w:val="24"/>
              </w:rPr>
              <w:t>коммуникация»</w:t>
            </w:r>
          </w:p>
        </w:tc>
        <w:tc>
          <w:tcPr>
            <w:tcW w:w="1182" w:type="dxa"/>
          </w:tcPr>
          <w:p w14:paraId="657ACEEF" w14:textId="77777777" w:rsidR="004F75DF" w:rsidRDefault="0013698B">
            <w:pPr>
              <w:pStyle w:val="TableParagraph"/>
              <w:spacing w:before="113"/>
              <w:ind w:right="169"/>
              <w:jc w:val="center"/>
              <w:rPr>
                <w:sz w:val="24"/>
              </w:rPr>
            </w:pPr>
            <w:r>
              <w:rPr>
                <w:spacing w:val="-10"/>
                <w:sz w:val="24"/>
              </w:rPr>
              <w:t>0</w:t>
            </w:r>
          </w:p>
        </w:tc>
        <w:tc>
          <w:tcPr>
            <w:tcW w:w="1354" w:type="dxa"/>
          </w:tcPr>
          <w:p w14:paraId="3361993E" w14:textId="77777777" w:rsidR="004F75DF" w:rsidRDefault="0013698B">
            <w:pPr>
              <w:pStyle w:val="TableParagraph"/>
              <w:spacing w:before="113"/>
              <w:ind w:right="16"/>
              <w:jc w:val="center"/>
              <w:rPr>
                <w:sz w:val="24"/>
              </w:rPr>
            </w:pPr>
            <w:r>
              <w:rPr>
                <w:spacing w:val="-10"/>
                <w:sz w:val="24"/>
              </w:rPr>
              <w:t>0</w:t>
            </w:r>
          </w:p>
        </w:tc>
        <w:tc>
          <w:tcPr>
            <w:tcW w:w="1304" w:type="dxa"/>
          </w:tcPr>
          <w:p w14:paraId="4240A103" w14:textId="77777777" w:rsidR="004F75DF" w:rsidRDefault="0013698B">
            <w:pPr>
              <w:pStyle w:val="TableParagraph"/>
              <w:spacing w:before="113"/>
              <w:ind w:right="4"/>
              <w:jc w:val="center"/>
              <w:rPr>
                <w:sz w:val="24"/>
              </w:rPr>
            </w:pPr>
            <w:r>
              <w:rPr>
                <w:spacing w:val="-10"/>
                <w:sz w:val="24"/>
              </w:rPr>
              <w:t>0</w:t>
            </w:r>
          </w:p>
        </w:tc>
        <w:tc>
          <w:tcPr>
            <w:tcW w:w="1363" w:type="dxa"/>
          </w:tcPr>
          <w:p w14:paraId="446DC07D" w14:textId="77777777" w:rsidR="004F75DF" w:rsidRDefault="0013698B">
            <w:pPr>
              <w:pStyle w:val="TableParagraph"/>
              <w:spacing w:before="113"/>
              <w:ind w:left="6" w:right="1"/>
              <w:jc w:val="center"/>
              <w:rPr>
                <w:sz w:val="24"/>
              </w:rPr>
            </w:pPr>
            <w:r>
              <w:rPr>
                <w:spacing w:val="-5"/>
                <w:sz w:val="24"/>
              </w:rPr>
              <w:t>0,5</w:t>
            </w:r>
          </w:p>
        </w:tc>
        <w:tc>
          <w:tcPr>
            <w:tcW w:w="871" w:type="dxa"/>
          </w:tcPr>
          <w:p w14:paraId="417E516E" w14:textId="77777777" w:rsidR="004F75DF" w:rsidRDefault="0013698B">
            <w:pPr>
              <w:pStyle w:val="TableParagraph"/>
              <w:spacing w:before="113"/>
              <w:ind w:right="143"/>
              <w:jc w:val="right"/>
              <w:rPr>
                <w:sz w:val="24"/>
              </w:rPr>
            </w:pPr>
            <w:r>
              <w:rPr>
                <w:spacing w:val="-10"/>
                <w:sz w:val="24"/>
              </w:rPr>
              <w:t>0</w:t>
            </w:r>
          </w:p>
        </w:tc>
      </w:tr>
      <w:tr w:rsidR="004F75DF" w14:paraId="3F2A9A0F" w14:textId="77777777">
        <w:trPr>
          <w:trHeight w:val="518"/>
        </w:trPr>
        <w:tc>
          <w:tcPr>
            <w:tcW w:w="3259" w:type="dxa"/>
          </w:tcPr>
          <w:p w14:paraId="69AEA3B3" w14:textId="77777777" w:rsidR="004F75DF" w:rsidRDefault="0013698B">
            <w:pPr>
              <w:pStyle w:val="TableParagraph"/>
              <w:spacing w:before="116"/>
              <w:ind w:left="50"/>
              <w:rPr>
                <w:sz w:val="24"/>
              </w:rPr>
            </w:pPr>
            <w:r>
              <w:rPr>
                <w:sz w:val="24"/>
              </w:rPr>
              <w:t>Искусство</w:t>
            </w:r>
            <w:r>
              <w:rPr>
                <w:spacing w:val="1"/>
                <w:sz w:val="24"/>
              </w:rPr>
              <w:t xml:space="preserve"> </w:t>
            </w:r>
            <w:r>
              <w:rPr>
                <w:spacing w:val="-2"/>
                <w:sz w:val="24"/>
              </w:rPr>
              <w:t>диалога</w:t>
            </w:r>
          </w:p>
        </w:tc>
        <w:tc>
          <w:tcPr>
            <w:tcW w:w="1182" w:type="dxa"/>
          </w:tcPr>
          <w:p w14:paraId="6BCAEB82" w14:textId="77777777" w:rsidR="004F75DF" w:rsidRDefault="0013698B">
            <w:pPr>
              <w:pStyle w:val="TableParagraph"/>
              <w:spacing w:before="116"/>
              <w:ind w:right="161"/>
              <w:jc w:val="center"/>
              <w:rPr>
                <w:sz w:val="24"/>
              </w:rPr>
            </w:pPr>
            <w:r>
              <w:rPr>
                <w:spacing w:val="-5"/>
                <w:sz w:val="24"/>
              </w:rPr>
              <w:t>0.5</w:t>
            </w:r>
          </w:p>
        </w:tc>
        <w:tc>
          <w:tcPr>
            <w:tcW w:w="1354" w:type="dxa"/>
          </w:tcPr>
          <w:p w14:paraId="62B9C021" w14:textId="77777777" w:rsidR="004F75DF" w:rsidRDefault="0013698B">
            <w:pPr>
              <w:pStyle w:val="TableParagraph"/>
              <w:spacing w:before="116"/>
              <w:ind w:left="9" w:right="16"/>
              <w:jc w:val="center"/>
              <w:rPr>
                <w:sz w:val="24"/>
              </w:rPr>
            </w:pPr>
            <w:r>
              <w:rPr>
                <w:spacing w:val="-5"/>
                <w:sz w:val="24"/>
              </w:rPr>
              <w:t>0.5</w:t>
            </w:r>
          </w:p>
        </w:tc>
        <w:tc>
          <w:tcPr>
            <w:tcW w:w="1304" w:type="dxa"/>
          </w:tcPr>
          <w:p w14:paraId="0B0C8D08" w14:textId="77777777" w:rsidR="004F75DF" w:rsidRDefault="0013698B">
            <w:pPr>
              <w:pStyle w:val="TableParagraph"/>
              <w:spacing w:before="116"/>
              <w:ind w:right="4"/>
              <w:jc w:val="center"/>
              <w:rPr>
                <w:sz w:val="24"/>
              </w:rPr>
            </w:pPr>
            <w:r>
              <w:rPr>
                <w:spacing w:val="-10"/>
                <w:sz w:val="24"/>
              </w:rPr>
              <w:t>0</w:t>
            </w:r>
          </w:p>
        </w:tc>
        <w:tc>
          <w:tcPr>
            <w:tcW w:w="1363" w:type="dxa"/>
          </w:tcPr>
          <w:p w14:paraId="7B8B139D" w14:textId="77777777" w:rsidR="004F75DF" w:rsidRDefault="0013698B">
            <w:pPr>
              <w:pStyle w:val="TableParagraph"/>
              <w:spacing w:before="116"/>
              <w:ind w:left="5" w:right="6"/>
              <w:jc w:val="center"/>
              <w:rPr>
                <w:sz w:val="24"/>
              </w:rPr>
            </w:pPr>
            <w:r>
              <w:rPr>
                <w:spacing w:val="-10"/>
                <w:sz w:val="24"/>
              </w:rPr>
              <w:t>0</w:t>
            </w:r>
          </w:p>
        </w:tc>
        <w:tc>
          <w:tcPr>
            <w:tcW w:w="871" w:type="dxa"/>
          </w:tcPr>
          <w:p w14:paraId="217C7894" w14:textId="77777777" w:rsidR="004F75DF" w:rsidRDefault="0013698B">
            <w:pPr>
              <w:pStyle w:val="TableParagraph"/>
              <w:spacing w:before="116"/>
              <w:ind w:right="143"/>
              <w:jc w:val="right"/>
              <w:rPr>
                <w:sz w:val="24"/>
              </w:rPr>
            </w:pPr>
            <w:r>
              <w:rPr>
                <w:spacing w:val="-10"/>
                <w:sz w:val="24"/>
              </w:rPr>
              <w:t>0</w:t>
            </w:r>
          </w:p>
        </w:tc>
      </w:tr>
      <w:tr w:rsidR="004F75DF" w14:paraId="1DA81DD0" w14:textId="77777777">
        <w:trPr>
          <w:trHeight w:val="835"/>
        </w:trPr>
        <w:tc>
          <w:tcPr>
            <w:tcW w:w="3259" w:type="dxa"/>
          </w:tcPr>
          <w:p w14:paraId="6065188D" w14:textId="77777777" w:rsidR="004F75DF" w:rsidRDefault="0013698B">
            <w:pPr>
              <w:pStyle w:val="TableParagraph"/>
              <w:spacing w:before="116" w:line="276" w:lineRule="auto"/>
              <w:ind w:left="50"/>
              <w:rPr>
                <w:sz w:val="24"/>
              </w:rPr>
            </w:pPr>
            <w:r>
              <w:rPr>
                <w:sz w:val="24"/>
              </w:rPr>
              <w:t>Русский</w:t>
            </w:r>
            <w:r>
              <w:rPr>
                <w:spacing w:val="-11"/>
                <w:sz w:val="24"/>
              </w:rPr>
              <w:t xml:space="preserve"> </w:t>
            </w:r>
            <w:r>
              <w:rPr>
                <w:sz w:val="24"/>
              </w:rPr>
              <w:t>язык:</w:t>
            </w:r>
            <w:r>
              <w:rPr>
                <w:spacing w:val="-12"/>
                <w:sz w:val="24"/>
              </w:rPr>
              <w:t xml:space="preserve"> </w:t>
            </w:r>
            <w:r>
              <w:rPr>
                <w:sz w:val="24"/>
              </w:rPr>
              <w:t>подготовка</w:t>
            </w:r>
            <w:r>
              <w:rPr>
                <w:spacing w:val="-13"/>
                <w:sz w:val="24"/>
              </w:rPr>
              <w:t xml:space="preserve"> </w:t>
            </w:r>
            <w:r>
              <w:rPr>
                <w:sz w:val="24"/>
              </w:rPr>
              <w:t xml:space="preserve">к </w:t>
            </w:r>
            <w:r>
              <w:rPr>
                <w:spacing w:val="-4"/>
                <w:sz w:val="24"/>
              </w:rPr>
              <w:t>ОГЭ</w:t>
            </w:r>
          </w:p>
        </w:tc>
        <w:tc>
          <w:tcPr>
            <w:tcW w:w="1182" w:type="dxa"/>
          </w:tcPr>
          <w:p w14:paraId="216BB0AB" w14:textId="77777777" w:rsidR="004F75DF" w:rsidRDefault="0013698B">
            <w:pPr>
              <w:pStyle w:val="TableParagraph"/>
              <w:spacing w:before="116"/>
              <w:ind w:right="169"/>
              <w:jc w:val="center"/>
              <w:rPr>
                <w:sz w:val="24"/>
              </w:rPr>
            </w:pPr>
            <w:r>
              <w:rPr>
                <w:spacing w:val="-10"/>
                <w:sz w:val="24"/>
              </w:rPr>
              <w:t>0</w:t>
            </w:r>
          </w:p>
        </w:tc>
        <w:tc>
          <w:tcPr>
            <w:tcW w:w="1354" w:type="dxa"/>
          </w:tcPr>
          <w:p w14:paraId="3B6542A0" w14:textId="77777777" w:rsidR="004F75DF" w:rsidRDefault="0013698B">
            <w:pPr>
              <w:pStyle w:val="TableParagraph"/>
              <w:spacing w:before="116"/>
              <w:ind w:right="16"/>
              <w:jc w:val="center"/>
              <w:rPr>
                <w:sz w:val="24"/>
              </w:rPr>
            </w:pPr>
            <w:r>
              <w:rPr>
                <w:spacing w:val="-10"/>
                <w:sz w:val="24"/>
              </w:rPr>
              <w:t>0</w:t>
            </w:r>
          </w:p>
        </w:tc>
        <w:tc>
          <w:tcPr>
            <w:tcW w:w="1304" w:type="dxa"/>
          </w:tcPr>
          <w:p w14:paraId="36B9B7F0" w14:textId="77777777" w:rsidR="004F75DF" w:rsidRDefault="0013698B">
            <w:pPr>
              <w:pStyle w:val="TableParagraph"/>
              <w:spacing w:before="116"/>
              <w:ind w:right="4"/>
              <w:jc w:val="center"/>
              <w:rPr>
                <w:sz w:val="24"/>
              </w:rPr>
            </w:pPr>
            <w:r>
              <w:rPr>
                <w:spacing w:val="-10"/>
                <w:sz w:val="24"/>
              </w:rPr>
              <w:t>0</w:t>
            </w:r>
          </w:p>
        </w:tc>
        <w:tc>
          <w:tcPr>
            <w:tcW w:w="1363" w:type="dxa"/>
          </w:tcPr>
          <w:p w14:paraId="0DD2346D" w14:textId="77777777" w:rsidR="004F75DF" w:rsidRDefault="0013698B">
            <w:pPr>
              <w:pStyle w:val="TableParagraph"/>
              <w:spacing w:before="116"/>
              <w:ind w:left="5" w:right="6"/>
              <w:jc w:val="center"/>
              <w:rPr>
                <w:sz w:val="24"/>
              </w:rPr>
            </w:pPr>
            <w:r>
              <w:rPr>
                <w:spacing w:val="-10"/>
                <w:sz w:val="24"/>
              </w:rPr>
              <w:t>0</w:t>
            </w:r>
          </w:p>
        </w:tc>
        <w:tc>
          <w:tcPr>
            <w:tcW w:w="871" w:type="dxa"/>
          </w:tcPr>
          <w:p w14:paraId="543202F4" w14:textId="77777777" w:rsidR="004F75DF" w:rsidRDefault="0013698B">
            <w:pPr>
              <w:pStyle w:val="TableParagraph"/>
              <w:spacing w:before="116"/>
              <w:ind w:right="47"/>
              <w:jc w:val="right"/>
              <w:rPr>
                <w:sz w:val="24"/>
              </w:rPr>
            </w:pPr>
            <w:r>
              <w:rPr>
                <w:spacing w:val="-5"/>
                <w:sz w:val="24"/>
              </w:rPr>
              <w:t>0.5</w:t>
            </w:r>
          </w:p>
        </w:tc>
      </w:tr>
      <w:tr w:rsidR="004F75DF" w14:paraId="6096D61F" w14:textId="77777777">
        <w:trPr>
          <w:trHeight w:val="1152"/>
        </w:trPr>
        <w:tc>
          <w:tcPr>
            <w:tcW w:w="3259" w:type="dxa"/>
          </w:tcPr>
          <w:p w14:paraId="558C7FDD" w14:textId="77777777" w:rsidR="004F75DF" w:rsidRDefault="0013698B">
            <w:pPr>
              <w:pStyle w:val="TableParagraph"/>
              <w:spacing w:before="116" w:line="276" w:lineRule="auto"/>
              <w:ind w:left="50" w:right="338"/>
              <w:rPr>
                <w:sz w:val="24"/>
              </w:rPr>
            </w:pPr>
            <w:r>
              <w:rPr>
                <w:sz w:val="24"/>
              </w:rPr>
              <w:t>Адаптация учащихся 5 класса</w:t>
            </w:r>
            <w:r>
              <w:rPr>
                <w:spacing w:val="-13"/>
                <w:sz w:val="24"/>
              </w:rPr>
              <w:t xml:space="preserve"> </w:t>
            </w:r>
            <w:r>
              <w:rPr>
                <w:sz w:val="24"/>
              </w:rPr>
              <w:t>к</w:t>
            </w:r>
            <w:r>
              <w:rPr>
                <w:spacing w:val="-14"/>
                <w:sz w:val="24"/>
              </w:rPr>
              <w:t xml:space="preserve"> </w:t>
            </w:r>
            <w:r>
              <w:rPr>
                <w:sz w:val="24"/>
              </w:rPr>
              <w:t>новым</w:t>
            </w:r>
            <w:r>
              <w:rPr>
                <w:spacing w:val="-14"/>
                <w:sz w:val="24"/>
              </w:rPr>
              <w:t xml:space="preserve"> </w:t>
            </w:r>
            <w:r>
              <w:rPr>
                <w:sz w:val="24"/>
              </w:rPr>
              <w:t xml:space="preserve">условиям </w:t>
            </w:r>
            <w:r>
              <w:rPr>
                <w:spacing w:val="-2"/>
                <w:sz w:val="24"/>
              </w:rPr>
              <w:t>учебы</w:t>
            </w:r>
          </w:p>
        </w:tc>
        <w:tc>
          <w:tcPr>
            <w:tcW w:w="1182" w:type="dxa"/>
          </w:tcPr>
          <w:p w14:paraId="0A12302F" w14:textId="77777777" w:rsidR="004F75DF" w:rsidRDefault="0013698B">
            <w:pPr>
              <w:pStyle w:val="TableParagraph"/>
              <w:spacing w:before="116"/>
              <w:ind w:right="161"/>
              <w:jc w:val="center"/>
              <w:rPr>
                <w:sz w:val="24"/>
              </w:rPr>
            </w:pPr>
            <w:r>
              <w:rPr>
                <w:spacing w:val="-5"/>
                <w:sz w:val="24"/>
              </w:rPr>
              <w:t>0.5</w:t>
            </w:r>
          </w:p>
        </w:tc>
        <w:tc>
          <w:tcPr>
            <w:tcW w:w="1354" w:type="dxa"/>
          </w:tcPr>
          <w:p w14:paraId="76CF27F4" w14:textId="77777777" w:rsidR="004F75DF" w:rsidRDefault="0013698B">
            <w:pPr>
              <w:pStyle w:val="TableParagraph"/>
              <w:spacing w:before="116"/>
              <w:ind w:right="16"/>
              <w:jc w:val="center"/>
              <w:rPr>
                <w:sz w:val="24"/>
              </w:rPr>
            </w:pPr>
            <w:r>
              <w:rPr>
                <w:spacing w:val="-10"/>
                <w:sz w:val="24"/>
              </w:rPr>
              <w:t>0</w:t>
            </w:r>
          </w:p>
        </w:tc>
        <w:tc>
          <w:tcPr>
            <w:tcW w:w="1304" w:type="dxa"/>
          </w:tcPr>
          <w:p w14:paraId="043CB447" w14:textId="77777777" w:rsidR="004F75DF" w:rsidRDefault="0013698B">
            <w:pPr>
              <w:pStyle w:val="TableParagraph"/>
              <w:spacing w:before="116"/>
              <w:ind w:right="4"/>
              <w:jc w:val="center"/>
              <w:rPr>
                <w:sz w:val="24"/>
              </w:rPr>
            </w:pPr>
            <w:r>
              <w:rPr>
                <w:spacing w:val="-10"/>
                <w:sz w:val="24"/>
              </w:rPr>
              <w:t>0</w:t>
            </w:r>
          </w:p>
        </w:tc>
        <w:tc>
          <w:tcPr>
            <w:tcW w:w="1363" w:type="dxa"/>
          </w:tcPr>
          <w:p w14:paraId="27DCCC5B" w14:textId="77777777" w:rsidR="004F75DF" w:rsidRDefault="0013698B">
            <w:pPr>
              <w:pStyle w:val="TableParagraph"/>
              <w:spacing w:before="116"/>
              <w:ind w:left="5" w:right="6"/>
              <w:jc w:val="center"/>
              <w:rPr>
                <w:sz w:val="24"/>
              </w:rPr>
            </w:pPr>
            <w:r>
              <w:rPr>
                <w:spacing w:val="-10"/>
                <w:sz w:val="24"/>
              </w:rPr>
              <w:t>0</w:t>
            </w:r>
          </w:p>
        </w:tc>
        <w:tc>
          <w:tcPr>
            <w:tcW w:w="871" w:type="dxa"/>
          </w:tcPr>
          <w:p w14:paraId="5C987A40" w14:textId="77777777" w:rsidR="004F75DF" w:rsidRDefault="0013698B">
            <w:pPr>
              <w:pStyle w:val="TableParagraph"/>
              <w:spacing w:before="116"/>
              <w:ind w:right="143"/>
              <w:jc w:val="right"/>
              <w:rPr>
                <w:sz w:val="24"/>
              </w:rPr>
            </w:pPr>
            <w:r>
              <w:rPr>
                <w:spacing w:val="-10"/>
                <w:sz w:val="24"/>
              </w:rPr>
              <w:t>0</w:t>
            </w:r>
          </w:p>
        </w:tc>
      </w:tr>
      <w:tr w:rsidR="004F75DF" w14:paraId="008FD9C4" w14:textId="77777777">
        <w:trPr>
          <w:trHeight w:val="392"/>
        </w:trPr>
        <w:tc>
          <w:tcPr>
            <w:tcW w:w="3259" w:type="dxa"/>
          </w:tcPr>
          <w:p w14:paraId="15A13A2E" w14:textId="77777777" w:rsidR="004F75DF" w:rsidRDefault="0013698B">
            <w:pPr>
              <w:pStyle w:val="TableParagraph"/>
              <w:spacing w:before="116" w:line="256" w:lineRule="exact"/>
              <w:ind w:left="50"/>
              <w:rPr>
                <w:sz w:val="24"/>
              </w:rPr>
            </w:pPr>
            <w:r>
              <w:rPr>
                <w:sz w:val="24"/>
              </w:rPr>
              <w:t>ИТОГО</w:t>
            </w:r>
            <w:r>
              <w:rPr>
                <w:spacing w:val="-3"/>
                <w:sz w:val="24"/>
              </w:rPr>
              <w:t xml:space="preserve"> </w:t>
            </w:r>
            <w:r>
              <w:rPr>
                <w:sz w:val="24"/>
              </w:rPr>
              <w:t>недельная</w:t>
            </w:r>
            <w:r>
              <w:rPr>
                <w:spacing w:val="-2"/>
                <w:sz w:val="24"/>
              </w:rPr>
              <w:t xml:space="preserve"> нагрузка</w:t>
            </w:r>
          </w:p>
        </w:tc>
        <w:tc>
          <w:tcPr>
            <w:tcW w:w="1182" w:type="dxa"/>
          </w:tcPr>
          <w:p w14:paraId="6541C529" w14:textId="77777777" w:rsidR="004F75DF" w:rsidRDefault="0013698B">
            <w:pPr>
              <w:pStyle w:val="TableParagraph"/>
              <w:spacing w:before="116" w:line="256" w:lineRule="exact"/>
              <w:ind w:right="169"/>
              <w:jc w:val="center"/>
              <w:rPr>
                <w:sz w:val="24"/>
              </w:rPr>
            </w:pPr>
            <w:r>
              <w:rPr>
                <w:spacing w:val="-10"/>
                <w:sz w:val="24"/>
              </w:rPr>
              <w:t>9</w:t>
            </w:r>
          </w:p>
        </w:tc>
        <w:tc>
          <w:tcPr>
            <w:tcW w:w="1354" w:type="dxa"/>
          </w:tcPr>
          <w:p w14:paraId="2735968E" w14:textId="77777777" w:rsidR="004F75DF" w:rsidRDefault="0013698B">
            <w:pPr>
              <w:pStyle w:val="TableParagraph"/>
              <w:spacing w:before="116" w:line="256" w:lineRule="exact"/>
              <w:ind w:left="9" w:right="16"/>
              <w:jc w:val="center"/>
              <w:rPr>
                <w:sz w:val="24"/>
              </w:rPr>
            </w:pPr>
            <w:r>
              <w:rPr>
                <w:spacing w:val="-5"/>
                <w:sz w:val="24"/>
              </w:rPr>
              <w:t>9.5</w:t>
            </w:r>
          </w:p>
        </w:tc>
        <w:tc>
          <w:tcPr>
            <w:tcW w:w="1304" w:type="dxa"/>
          </w:tcPr>
          <w:p w14:paraId="4DDD8533" w14:textId="77777777" w:rsidR="004F75DF" w:rsidRDefault="0013698B">
            <w:pPr>
              <w:pStyle w:val="TableParagraph"/>
              <w:spacing w:before="116" w:line="256" w:lineRule="exact"/>
              <w:ind w:left="4" w:right="4"/>
              <w:jc w:val="center"/>
              <w:rPr>
                <w:sz w:val="24"/>
              </w:rPr>
            </w:pPr>
            <w:r>
              <w:rPr>
                <w:spacing w:val="-5"/>
                <w:sz w:val="24"/>
              </w:rPr>
              <w:t>10</w:t>
            </w:r>
          </w:p>
        </w:tc>
        <w:tc>
          <w:tcPr>
            <w:tcW w:w="1363" w:type="dxa"/>
          </w:tcPr>
          <w:p w14:paraId="464BD789" w14:textId="77777777" w:rsidR="004F75DF" w:rsidRDefault="0013698B">
            <w:pPr>
              <w:pStyle w:val="TableParagraph"/>
              <w:spacing w:before="116" w:line="256" w:lineRule="exact"/>
              <w:ind w:left="5" w:right="5"/>
              <w:jc w:val="center"/>
              <w:rPr>
                <w:sz w:val="24"/>
              </w:rPr>
            </w:pPr>
            <w:r>
              <w:rPr>
                <w:spacing w:val="-5"/>
                <w:sz w:val="24"/>
              </w:rPr>
              <w:t>10</w:t>
            </w:r>
          </w:p>
        </w:tc>
        <w:tc>
          <w:tcPr>
            <w:tcW w:w="871" w:type="dxa"/>
          </w:tcPr>
          <w:p w14:paraId="66986CB9" w14:textId="77777777" w:rsidR="004F75DF" w:rsidRDefault="0013698B">
            <w:pPr>
              <w:pStyle w:val="TableParagraph"/>
              <w:spacing w:before="116" w:line="256" w:lineRule="exact"/>
              <w:ind w:right="80"/>
              <w:jc w:val="right"/>
              <w:rPr>
                <w:sz w:val="24"/>
              </w:rPr>
            </w:pPr>
            <w:r>
              <w:rPr>
                <w:spacing w:val="-5"/>
                <w:sz w:val="24"/>
              </w:rPr>
              <w:t>10</w:t>
            </w:r>
          </w:p>
        </w:tc>
      </w:tr>
    </w:tbl>
    <w:p w14:paraId="29A1DE8A" w14:textId="77777777" w:rsidR="004F75DF" w:rsidRDefault="004F75DF">
      <w:pPr>
        <w:spacing w:line="256" w:lineRule="exact"/>
        <w:jc w:val="right"/>
        <w:rPr>
          <w:sz w:val="24"/>
        </w:rPr>
        <w:sectPr w:rsidR="004F75DF">
          <w:pgSz w:w="11910" w:h="16390"/>
          <w:pgMar w:top="1160" w:right="0" w:bottom="280" w:left="580" w:header="723" w:footer="0" w:gutter="0"/>
          <w:cols w:space="720"/>
        </w:sectPr>
      </w:pPr>
    </w:p>
    <w:p w14:paraId="41E31FA9" w14:textId="77777777" w:rsidR="004F75DF" w:rsidRDefault="004F75DF">
      <w:pPr>
        <w:pStyle w:val="a3"/>
        <w:spacing w:before="4"/>
        <w:ind w:left="0"/>
        <w:jc w:val="left"/>
        <w:rPr>
          <w:sz w:val="17"/>
        </w:rPr>
      </w:pPr>
    </w:p>
    <w:p w14:paraId="41427F55" w14:textId="77777777" w:rsidR="004F75DF" w:rsidRDefault="004F75DF">
      <w:pPr>
        <w:rPr>
          <w:sz w:val="17"/>
        </w:rPr>
        <w:sectPr w:rsidR="004F75DF">
          <w:pgSz w:w="11910" w:h="16390"/>
          <w:pgMar w:top="1160" w:right="0" w:bottom="280" w:left="580" w:header="723" w:footer="0" w:gutter="0"/>
          <w:cols w:space="720"/>
        </w:sectPr>
      </w:pPr>
    </w:p>
    <w:p w14:paraId="2F1BB573" w14:textId="77777777" w:rsidR="004F75DF" w:rsidRDefault="0013698B">
      <w:pPr>
        <w:pStyle w:val="2"/>
        <w:numPr>
          <w:ilvl w:val="2"/>
          <w:numId w:val="13"/>
        </w:numPr>
        <w:tabs>
          <w:tab w:val="left" w:pos="1258"/>
        </w:tabs>
        <w:spacing w:before="96"/>
        <w:ind w:left="1258" w:hanging="705"/>
      </w:pPr>
      <w:r>
        <w:t>Цели</w:t>
      </w:r>
      <w:r>
        <w:rPr>
          <w:spacing w:val="-10"/>
        </w:rPr>
        <w:t xml:space="preserve"> </w:t>
      </w:r>
      <w:r>
        <w:t>и</w:t>
      </w:r>
      <w:r>
        <w:rPr>
          <w:spacing w:val="-9"/>
        </w:rPr>
        <w:t xml:space="preserve"> </w:t>
      </w:r>
      <w:r>
        <w:t>задачи</w:t>
      </w:r>
      <w:r>
        <w:rPr>
          <w:spacing w:val="-9"/>
        </w:rPr>
        <w:t xml:space="preserve"> </w:t>
      </w:r>
      <w:r>
        <w:t>внеурочной</w:t>
      </w:r>
      <w:r>
        <w:rPr>
          <w:spacing w:val="-9"/>
        </w:rPr>
        <w:t xml:space="preserve"> </w:t>
      </w:r>
      <w:r>
        <w:t>деятельности</w:t>
      </w:r>
      <w:r>
        <w:rPr>
          <w:spacing w:val="-5"/>
        </w:rPr>
        <w:t xml:space="preserve"> </w:t>
      </w:r>
      <w:r>
        <w:t>на</w:t>
      </w:r>
      <w:r>
        <w:rPr>
          <w:spacing w:val="-7"/>
        </w:rPr>
        <w:t xml:space="preserve"> </w:t>
      </w:r>
      <w:r>
        <w:t>уровне</w:t>
      </w:r>
      <w:r>
        <w:rPr>
          <w:spacing w:val="-7"/>
        </w:rPr>
        <w:t xml:space="preserve"> </w:t>
      </w:r>
      <w:r>
        <w:rPr>
          <w:spacing w:val="-5"/>
        </w:rPr>
        <w:t>ООО</w:t>
      </w:r>
    </w:p>
    <w:p w14:paraId="550CC0E3" w14:textId="77777777" w:rsidR="004F75DF" w:rsidRDefault="0013698B">
      <w:pPr>
        <w:pStyle w:val="a3"/>
        <w:spacing w:before="196"/>
        <w:ind w:left="553" w:right="1141"/>
      </w:pPr>
      <w:r>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550A293" w14:textId="77777777" w:rsidR="004F75DF" w:rsidRDefault="0013698B">
      <w:pPr>
        <w:pStyle w:val="a3"/>
        <w:spacing w:before="201"/>
        <w:ind w:left="553" w:right="1143"/>
      </w:pPr>
      <w:r>
        <w:t>Внеурочная деятельность является неотъемлемой и обязательной частью основной общеобразовательной программы.</w:t>
      </w:r>
    </w:p>
    <w:p w14:paraId="6179C0A2" w14:textId="77777777" w:rsidR="004F75DF" w:rsidRDefault="0013698B">
      <w:pPr>
        <w:pStyle w:val="a3"/>
        <w:spacing w:before="196" w:line="242" w:lineRule="auto"/>
        <w:ind w:left="553" w:right="1132"/>
      </w:pPr>
      <w:r>
        <w:rPr>
          <w:b/>
          <w:i/>
        </w:rPr>
        <w:t xml:space="preserve">Цели внеурочной деятельности </w:t>
      </w:r>
      <w:r>
        <w:rPr>
          <w:i/>
        </w:rPr>
        <w:t xml:space="preserve">- </w:t>
      </w:r>
      <w:r>
        <w:t>психолого-педагогическое сопровождение обучающихся с учетом успешности их</w:t>
      </w:r>
      <w:r>
        <w:rPr>
          <w:spacing w:val="-2"/>
        </w:rPr>
        <w:t xml:space="preserve"> </w:t>
      </w:r>
      <w:r>
        <w:t>обучения, уровня социальной адаптации и развития, индивидуальных способностей и образовательных потребностей.</w:t>
      </w:r>
    </w:p>
    <w:p w14:paraId="16E001E3" w14:textId="77777777" w:rsidR="004F75DF" w:rsidRDefault="0013698B">
      <w:pPr>
        <w:pStyle w:val="3"/>
        <w:spacing w:before="196"/>
        <w:ind w:left="625"/>
        <w:jc w:val="both"/>
      </w:pPr>
      <w:r>
        <w:t>Задачи</w:t>
      </w:r>
      <w:r>
        <w:rPr>
          <w:spacing w:val="-13"/>
        </w:rPr>
        <w:t xml:space="preserve"> </w:t>
      </w:r>
      <w:r>
        <w:t>организации</w:t>
      </w:r>
      <w:r>
        <w:rPr>
          <w:spacing w:val="-12"/>
        </w:rPr>
        <w:t xml:space="preserve"> </w:t>
      </w:r>
      <w:r>
        <w:t>внеурочной</w:t>
      </w:r>
      <w:r>
        <w:rPr>
          <w:spacing w:val="-13"/>
        </w:rPr>
        <w:t xml:space="preserve"> </w:t>
      </w:r>
      <w:r>
        <w:rPr>
          <w:spacing w:val="-2"/>
        </w:rPr>
        <w:t>деятельности:</w:t>
      </w:r>
    </w:p>
    <w:p w14:paraId="2AB51EAF" w14:textId="77777777" w:rsidR="004F75DF" w:rsidRDefault="0013698B">
      <w:pPr>
        <w:pStyle w:val="a4"/>
        <w:numPr>
          <w:ilvl w:val="0"/>
          <w:numId w:val="7"/>
        </w:numPr>
        <w:tabs>
          <w:tab w:val="left" w:pos="715"/>
        </w:tabs>
        <w:spacing w:before="197"/>
        <w:ind w:right="1139" w:firstLine="0"/>
        <w:rPr>
          <w:sz w:val="28"/>
        </w:rPr>
      </w:pPr>
      <w:r>
        <w:rPr>
          <w:sz w:val="28"/>
        </w:rPr>
        <w:t>поддержка учебной деятельности обучающихся в достижении планируемых результатов освоения программы основного общего образования;</w:t>
      </w:r>
    </w:p>
    <w:p w14:paraId="0166E26A" w14:textId="77777777" w:rsidR="004F75DF" w:rsidRDefault="0013698B">
      <w:pPr>
        <w:pStyle w:val="a4"/>
        <w:numPr>
          <w:ilvl w:val="0"/>
          <w:numId w:val="7"/>
        </w:numPr>
        <w:tabs>
          <w:tab w:val="left" w:pos="715"/>
        </w:tabs>
        <w:spacing w:before="201"/>
        <w:ind w:right="1138" w:firstLine="0"/>
        <w:rPr>
          <w:sz w:val="28"/>
        </w:rPr>
      </w:pPr>
      <w:r>
        <w:rPr>
          <w:sz w:val="28"/>
        </w:rPr>
        <w:t>совершенствование навыков общения со сверстниками и коммуникативных умений в разновозрастной школьной среде;</w:t>
      </w:r>
    </w:p>
    <w:p w14:paraId="6308B0E2" w14:textId="77777777" w:rsidR="004F75DF" w:rsidRDefault="0013698B">
      <w:pPr>
        <w:pStyle w:val="a4"/>
        <w:numPr>
          <w:ilvl w:val="0"/>
          <w:numId w:val="7"/>
        </w:numPr>
        <w:tabs>
          <w:tab w:val="left" w:pos="715"/>
        </w:tabs>
        <w:spacing w:before="201"/>
        <w:ind w:right="1143" w:firstLine="0"/>
        <w:rPr>
          <w:sz w:val="28"/>
        </w:rPr>
      </w:pPr>
      <w:r>
        <w:rPr>
          <w:sz w:val="28"/>
        </w:rPr>
        <w:t>формирование навыков организации своей жизнедеятельности с учетом правил безопасного образа жизни;</w:t>
      </w:r>
    </w:p>
    <w:p w14:paraId="5F76A6AB" w14:textId="77777777" w:rsidR="004F75DF" w:rsidRDefault="0013698B">
      <w:pPr>
        <w:pStyle w:val="a4"/>
        <w:numPr>
          <w:ilvl w:val="0"/>
          <w:numId w:val="7"/>
        </w:numPr>
        <w:tabs>
          <w:tab w:val="left" w:pos="715"/>
        </w:tabs>
        <w:spacing w:before="201"/>
        <w:ind w:right="1135" w:firstLine="0"/>
        <w:rPr>
          <w:sz w:val="28"/>
        </w:rPr>
      </w:pPr>
      <w:r>
        <w:rPr>
          <w:sz w:val="28"/>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5E4C7E2" w14:textId="77777777" w:rsidR="004F75DF" w:rsidRDefault="0013698B">
      <w:pPr>
        <w:pStyle w:val="a4"/>
        <w:numPr>
          <w:ilvl w:val="0"/>
          <w:numId w:val="7"/>
        </w:numPr>
        <w:tabs>
          <w:tab w:val="left" w:pos="715"/>
        </w:tabs>
        <w:spacing w:before="196"/>
        <w:ind w:right="1137" w:firstLine="0"/>
        <w:rPr>
          <w:sz w:val="28"/>
        </w:rPr>
      </w:pPr>
      <w:r>
        <w:rPr>
          <w:sz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14D51A2C" w14:textId="77777777" w:rsidR="004F75DF" w:rsidRDefault="0013698B">
      <w:pPr>
        <w:pStyle w:val="a4"/>
        <w:numPr>
          <w:ilvl w:val="0"/>
          <w:numId w:val="7"/>
        </w:numPr>
        <w:tabs>
          <w:tab w:val="left" w:pos="715"/>
        </w:tabs>
        <w:spacing w:before="201" w:line="242" w:lineRule="auto"/>
        <w:ind w:right="1142" w:firstLine="0"/>
        <w:rPr>
          <w:sz w:val="28"/>
        </w:rPr>
      </w:pPr>
      <w:r>
        <w:rPr>
          <w:sz w:val="28"/>
        </w:rPr>
        <w:t xml:space="preserve">поддержка детских объединений, формирование умений ученического </w:t>
      </w:r>
      <w:r>
        <w:rPr>
          <w:spacing w:val="-2"/>
          <w:sz w:val="28"/>
        </w:rPr>
        <w:t>самоуправления;</w:t>
      </w:r>
    </w:p>
    <w:p w14:paraId="4E59C122" w14:textId="77777777" w:rsidR="004F75DF" w:rsidRDefault="0013698B">
      <w:pPr>
        <w:pStyle w:val="a4"/>
        <w:numPr>
          <w:ilvl w:val="0"/>
          <w:numId w:val="7"/>
        </w:numPr>
        <w:tabs>
          <w:tab w:val="left" w:pos="715"/>
        </w:tabs>
        <w:spacing w:before="194"/>
        <w:ind w:left="715" w:hanging="162"/>
        <w:rPr>
          <w:sz w:val="28"/>
        </w:rPr>
      </w:pPr>
      <w:r>
        <w:rPr>
          <w:sz w:val="28"/>
        </w:rPr>
        <w:t>формирование</w:t>
      </w:r>
      <w:r>
        <w:rPr>
          <w:spacing w:val="-9"/>
          <w:sz w:val="28"/>
        </w:rPr>
        <w:t xml:space="preserve"> </w:t>
      </w:r>
      <w:r>
        <w:rPr>
          <w:sz w:val="28"/>
        </w:rPr>
        <w:t>культуры</w:t>
      </w:r>
      <w:r>
        <w:rPr>
          <w:spacing w:val="-10"/>
          <w:sz w:val="28"/>
        </w:rPr>
        <w:t xml:space="preserve"> </w:t>
      </w:r>
      <w:r>
        <w:rPr>
          <w:sz w:val="28"/>
        </w:rPr>
        <w:t>поведения</w:t>
      </w:r>
      <w:r>
        <w:rPr>
          <w:spacing w:val="-9"/>
          <w:sz w:val="28"/>
        </w:rPr>
        <w:t xml:space="preserve"> </w:t>
      </w:r>
      <w:r>
        <w:rPr>
          <w:sz w:val="28"/>
        </w:rPr>
        <w:t>в</w:t>
      </w:r>
      <w:r>
        <w:rPr>
          <w:spacing w:val="-10"/>
          <w:sz w:val="28"/>
        </w:rPr>
        <w:t xml:space="preserve"> </w:t>
      </w:r>
      <w:r>
        <w:rPr>
          <w:sz w:val="28"/>
        </w:rPr>
        <w:t>информационной</w:t>
      </w:r>
      <w:r>
        <w:rPr>
          <w:spacing w:val="-10"/>
          <w:sz w:val="28"/>
        </w:rPr>
        <w:t xml:space="preserve"> </w:t>
      </w:r>
      <w:r>
        <w:rPr>
          <w:spacing w:val="-2"/>
          <w:sz w:val="28"/>
        </w:rPr>
        <w:t>среде.</w:t>
      </w:r>
    </w:p>
    <w:p w14:paraId="64530333" w14:textId="77777777" w:rsidR="004F75DF" w:rsidRDefault="0013698B">
      <w:pPr>
        <w:pStyle w:val="a3"/>
        <w:spacing w:before="202"/>
        <w:ind w:left="553" w:right="1136"/>
      </w:pPr>
      <w:r>
        <w:t xml:space="preserve">Внеурочная деятельность организуется </w:t>
      </w:r>
      <w:r>
        <w:rPr>
          <w:i/>
        </w:rPr>
        <w:t xml:space="preserve">по направлениям развития личности школьника </w:t>
      </w:r>
      <w:r>
        <w:t>с учетом намеченных</w:t>
      </w:r>
      <w:r>
        <w:rPr>
          <w:spacing w:val="-3"/>
        </w:rPr>
        <w:t xml:space="preserve"> </w:t>
      </w:r>
      <w:r>
        <w:t>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14:paraId="5FAEB12A" w14:textId="77777777" w:rsidR="004F75DF" w:rsidRDefault="004F75DF">
      <w:pPr>
        <w:sectPr w:rsidR="004F75DF">
          <w:pgSz w:w="11910" w:h="16390"/>
          <w:pgMar w:top="1160" w:right="0" w:bottom="280" w:left="580" w:header="723" w:footer="0" w:gutter="0"/>
          <w:cols w:space="720"/>
        </w:sectPr>
      </w:pPr>
    </w:p>
    <w:p w14:paraId="4BCF78D7" w14:textId="77777777" w:rsidR="004F75DF" w:rsidRDefault="0013698B">
      <w:pPr>
        <w:pStyle w:val="a4"/>
        <w:numPr>
          <w:ilvl w:val="0"/>
          <w:numId w:val="7"/>
        </w:numPr>
        <w:tabs>
          <w:tab w:val="left" w:pos="715"/>
        </w:tabs>
        <w:spacing w:before="91"/>
        <w:ind w:right="1142" w:firstLine="0"/>
        <w:rPr>
          <w:sz w:val="28"/>
        </w:rPr>
      </w:pPr>
      <w:r>
        <w:rPr>
          <w:sz w:val="28"/>
        </w:rPr>
        <w:t>особенности образовательной организации (условия функционирования, тип школы, особенности контингента, кадровый состав);</w:t>
      </w:r>
    </w:p>
    <w:p w14:paraId="715BAF1D" w14:textId="77777777" w:rsidR="004F75DF" w:rsidRDefault="0013698B">
      <w:pPr>
        <w:pStyle w:val="a4"/>
        <w:numPr>
          <w:ilvl w:val="0"/>
          <w:numId w:val="7"/>
        </w:numPr>
        <w:tabs>
          <w:tab w:val="left" w:pos="715"/>
        </w:tabs>
        <w:spacing w:before="201"/>
        <w:ind w:right="1144" w:firstLine="0"/>
        <w:rPr>
          <w:sz w:val="28"/>
        </w:rPr>
      </w:pPr>
      <w:r>
        <w:rPr>
          <w:sz w:val="28"/>
        </w:rPr>
        <w:t>результаты диагностики успеваемости и уровня развития обучающихся, проблемы и трудности их учебной деятельности;</w:t>
      </w:r>
    </w:p>
    <w:p w14:paraId="6559D1A9" w14:textId="77777777" w:rsidR="004F75DF" w:rsidRDefault="0013698B">
      <w:pPr>
        <w:pStyle w:val="a4"/>
        <w:numPr>
          <w:ilvl w:val="0"/>
          <w:numId w:val="7"/>
        </w:numPr>
        <w:tabs>
          <w:tab w:val="left" w:pos="715"/>
        </w:tabs>
        <w:spacing w:before="201"/>
        <w:ind w:right="1137" w:firstLine="0"/>
        <w:rPr>
          <w:sz w:val="28"/>
        </w:rPr>
      </w:pPr>
      <w:r>
        <w:rPr>
          <w:sz w:val="28"/>
        </w:rPr>
        <w:t>возможность</w:t>
      </w:r>
      <w:r>
        <w:rPr>
          <w:spacing w:val="-2"/>
          <w:sz w:val="28"/>
        </w:rPr>
        <w:t xml:space="preserve"> </w:t>
      </w:r>
      <w:r>
        <w:rPr>
          <w:sz w:val="28"/>
        </w:rPr>
        <w:t>обеспечить условия для организации</w:t>
      </w:r>
      <w:r>
        <w:rPr>
          <w:spacing w:val="-1"/>
          <w:sz w:val="28"/>
        </w:rPr>
        <w:t xml:space="preserve"> </w:t>
      </w:r>
      <w:r>
        <w:rPr>
          <w:sz w:val="28"/>
        </w:rPr>
        <w:t>разнообразных</w:t>
      </w:r>
      <w:r>
        <w:rPr>
          <w:spacing w:val="-5"/>
          <w:sz w:val="28"/>
        </w:rPr>
        <w:t xml:space="preserve"> </w:t>
      </w:r>
      <w:r>
        <w:rPr>
          <w:sz w:val="28"/>
        </w:rPr>
        <w:t>внеурочных занятий и их содержательная связь с урочной деятельностью;</w:t>
      </w:r>
    </w:p>
    <w:p w14:paraId="41CD306A" w14:textId="77777777" w:rsidR="004F75DF" w:rsidRDefault="0013698B">
      <w:pPr>
        <w:pStyle w:val="a4"/>
        <w:numPr>
          <w:ilvl w:val="0"/>
          <w:numId w:val="7"/>
        </w:numPr>
        <w:tabs>
          <w:tab w:val="left" w:pos="715"/>
        </w:tabs>
        <w:spacing w:before="196" w:line="242" w:lineRule="auto"/>
        <w:ind w:right="1133" w:firstLine="0"/>
        <w:rPr>
          <w:sz w:val="28"/>
        </w:rPr>
      </w:pPr>
      <w:r>
        <w:rPr>
          <w:sz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77C71B2F" w14:textId="77777777" w:rsidR="004F75DF" w:rsidRDefault="0013698B">
      <w:pPr>
        <w:pStyle w:val="2"/>
        <w:numPr>
          <w:ilvl w:val="2"/>
          <w:numId w:val="13"/>
        </w:numPr>
        <w:tabs>
          <w:tab w:val="left" w:pos="1258"/>
        </w:tabs>
        <w:spacing w:before="196"/>
        <w:ind w:left="1258" w:hanging="705"/>
      </w:pPr>
      <w:r>
        <w:t>Направления</w:t>
      </w:r>
      <w:r>
        <w:rPr>
          <w:spacing w:val="-11"/>
        </w:rPr>
        <w:t xml:space="preserve"> </w:t>
      </w:r>
      <w:r>
        <w:t>и</w:t>
      </w:r>
      <w:r>
        <w:rPr>
          <w:spacing w:val="-14"/>
        </w:rPr>
        <w:t xml:space="preserve"> </w:t>
      </w:r>
      <w:r>
        <w:t>формы</w:t>
      </w:r>
      <w:r>
        <w:rPr>
          <w:spacing w:val="-10"/>
        </w:rPr>
        <w:t xml:space="preserve"> </w:t>
      </w:r>
      <w:r>
        <w:t>организации</w:t>
      </w:r>
      <w:r>
        <w:rPr>
          <w:spacing w:val="-14"/>
        </w:rPr>
        <w:t xml:space="preserve"> </w:t>
      </w:r>
      <w:r>
        <w:t>внеурочной</w:t>
      </w:r>
      <w:r>
        <w:rPr>
          <w:spacing w:val="-14"/>
        </w:rPr>
        <w:t xml:space="preserve"> </w:t>
      </w:r>
      <w:r>
        <w:rPr>
          <w:spacing w:val="-2"/>
        </w:rPr>
        <w:t>деятельности</w:t>
      </w:r>
    </w:p>
    <w:p w14:paraId="2C6AE19F" w14:textId="77777777" w:rsidR="004F75DF" w:rsidRDefault="0013698B">
      <w:pPr>
        <w:pStyle w:val="3"/>
        <w:spacing w:before="201"/>
        <w:ind w:left="553"/>
        <w:jc w:val="both"/>
      </w:pPr>
      <w:r>
        <w:t>Направления</w:t>
      </w:r>
      <w:r>
        <w:rPr>
          <w:spacing w:val="-13"/>
        </w:rPr>
        <w:t xml:space="preserve"> </w:t>
      </w:r>
      <w:r>
        <w:t>внеурочной</w:t>
      </w:r>
      <w:r>
        <w:rPr>
          <w:spacing w:val="-15"/>
        </w:rPr>
        <w:t xml:space="preserve"> </w:t>
      </w:r>
      <w:r>
        <w:rPr>
          <w:spacing w:val="-2"/>
        </w:rPr>
        <w:t>деятельности</w:t>
      </w:r>
    </w:p>
    <w:p w14:paraId="1B5E5ADE" w14:textId="77777777" w:rsidR="004F75DF" w:rsidRDefault="0013698B">
      <w:pPr>
        <w:pStyle w:val="a3"/>
        <w:spacing w:before="197"/>
        <w:ind w:left="553" w:right="1141"/>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14:paraId="0DD0C2C7" w14:textId="77777777" w:rsidR="004F75DF" w:rsidRDefault="0013698B">
      <w:pPr>
        <w:pStyle w:val="a4"/>
        <w:numPr>
          <w:ilvl w:val="3"/>
          <w:numId w:val="13"/>
        </w:numPr>
        <w:tabs>
          <w:tab w:val="left" w:pos="715"/>
        </w:tabs>
        <w:spacing w:before="201"/>
        <w:ind w:right="1125" w:firstLine="0"/>
        <w:rPr>
          <w:sz w:val="28"/>
        </w:rPr>
      </w:pPr>
      <w:r>
        <w:rPr>
          <w:i/>
          <w:sz w:val="28"/>
        </w:rPr>
        <w:t>внеурочную деятельность по учебным предметам образовательной программы (учебные курсы, учебные модули по выбору обучающихся,</w:t>
      </w:r>
      <w:r>
        <w:rPr>
          <w:i/>
          <w:spacing w:val="40"/>
          <w:sz w:val="28"/>
        </w:rPr>
        <w:t xml:space="preserve"> </w:t>
      </w:r>
      <w:r>
        <w:rPr>
          <w:i/>
          <w:sz w:val="28"/>
        </w:rPr>
        <w:t>родителей (законных представителей) несовершеннолетних обучающихся</w:t>
      </w:r>
      <w:r>
        <w:rPr>
          <w:sz w:val="28"/>
        </w:rPr>
        <w:t>, в т.ч.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1CCD14C0" w14:textId="77777777" w:rsidR="004F75DF" w:rsidRDefault="0013698B">
      <w:pPr>
        <w:pStyle w:val="a4"/>
        <w:numPr>
          <w:ilvl w:val="3"/>
          <w:numId w:val="13"/>
        </w:numPr>
        <w:tabs>
          <w:tab w:val="left" w:pos="715"/>
        </w:tabs>
        <w:spacing w:before="199"/>
        <w:ind w:right="1129" w:firstLine="0"/>
        <w:rPr>
          <w:sz w:val="28"/>
        </w:rPr>
      </w:pPr>
      <w:r>
        <w:rPr>
          <w:i/>
          <w:sz w:val="28"/>
        </w:rPr>
        <w:t xml:space="preserve">внеурочную деятельность по формированию функциональной грамотности </w:t>
      </w:r>
      <w:r>
        <w:rPr>
          <w:sz w:val="28"/>
        </w:rPr>
        <w:t>(читательской,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т.ч. направленные на реализацию проектной и исследовательской деятельности;</w:t>
      </w:r>
    </w:p>
    <w:p w14:paraId="02A1D608" w14:textId="77777777" w:rsidR="004F75DF" w:rsidRDefault="0013698B">
      <w:pPr>
        <w:pStyle w:val="a4"/>
        <w:numPr>
          <w:ilvl w:val="3"/>
          <w:numId w:val="13"/>
        </w:numPr>
        <w:tabs>
          <w:tab w:val="left" w:pos="715"/>
        </w:tabs>
        <w:spacing w:before="201"/>
        <w:ind w:right="1129" w:firstLine="0"/>
        <w:rPr>
          <w:sz w:val="28"/>
        </w:rPr>
      </w:pPr>
      <w:r>
        <w:rPr>
          <w:i/>
          <w:sz w:val="28"/>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т.ч. одаренных, через организацию социальных практик </w:t>
      </w:r>
      <w:r>
        <w:rPr>
          <w:sz w:val="28"/>
        </w:rPr>
        <w:t>(в т.ч.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14:paraId="159CA0F0" w14:textId="77777777" w:rsidR="004F75DF" w:rsidRDefault="004F75DF">
      <w:pPr>
        <w:jc w:val="both"/>
        <w:rPr>
          <w:sz w:val="28"/>
        </w:rPr>
        <w:sectPr w:rsidR="004F75DF">
          <w:pgSz w:w="11910" w:h="16390"/>
          <w:pgMar w:top="1160" w:right="0" w:bottom="280" w:left="580" w:header="723" w:footer="0" w:gutter="0"/>
          <w:cols w:space="720"/>
        </w:sectPr>
      </w:pPr>
    </w:p>
    <w:p w14:paraId="34D6DB3A" w14:textId="77777777" w:rsidR="004F75DF" w:rsidRDefault="0013698B">
      <w:pPr>
        <w:pStyle w:val="a4"/>
        <w:numPr>
          <w:ilvl w:val="3"/>
          <w:numId w:val="13"/>
        </w:numPr>
        <w:tabs>
          <w:tab w:val="left" w:pos="715"/>
        </w:tabs>
        <w:spacing w:before="91"/>
        <w:ind w:right="1132" w:firstLine="0"/>
        <w:rPr>
          <w:sz w:val="28"/>
        </w:rPr>
      </w:pPr>
      <w:r>
        <w:rPr>
          <w:i/>
          <w:sz w:val="28"/>
        </w:rPr>
        <w:t xml:space="preserve">внеурочную деятельность, направленную на реализацию комплекса воспитательных мероприятий </w:t>
      </w:r>
      <w:r>
        <w:rPr>
          <w:sz w:val="28"/>
        </w:rPr>
        <w:t>на уровне</w:t>
      </w:r>
      <w:r>
        <w:rPr>
          <w:spacing w:val="-1"/>
          <w:sz w:val="28"/>
        </w:rPr>
        <w:t xml:space="preserve"> </w:t>
      </w:r>
      <w:r>
        <w:rPr>
          <w:sz w:val="28"/>
        </w:rPr>
        <w:t>образовательной</w:t>
      </w:r>
      <w:r>
        <w:rPr>
          <w:spacing w:val="-2"/>
          <w:sz w:val="28"/>
        </w:rPr>
        <w:t xml:space="preserve"> </w:t>
      </w:r>
      <w:r>
        <w:rPr>
          <w:sz w:val="28"/>
        </w:rPr>
        <w:t>организации, класса, занятия, в т.ч.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14:paraId="31A507DA" w14:textId="77777777" w:rsidR="004F75DF" w:rsidRDefault="0013698B">
      <w:pPr>
        <w:pStyle w:val="a4"/>
        <w:numPr>
          <w:ilvl w:val="3"/>
          <w:numId w:val="13"/>
        </w:numPr>
        <w:tabs>
          <w:tab w:val="left" w:pos="715"/>
        </w:tabs>
        <w:spacing w:before="200"/>
        <w:ind w:right="1139" w:firstLine="0"/>
        <w:rPr>
          <w:sz w:val="28"/>
        </w:rPr>
      </w:pPr>
      <w:r>
        <w:rPr>
          <w:i/>
          <w:sz w:val="28"/>
        </w:rPr>
        <w:t xml:space="preserve">внеурочную деятельность по организации деятельности ученических сообществ </w:t>
      </w:r>
      <w:r>
        <w:rPr>
          <w:sz w:val="28"/>
        </w:rPr>
        <w:t>(подростковых коллективов), в т.ч.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14:paraId="232B107C" w14:textId="77777777" w:rsidR="004F75DF" w:rsidRDefault="0013698B">
      <w:pPr>
        <w:pStyle w:val="a4"/>
        <w:numPr>
          <w:ilvl w:val="3"/>
          <w:numId w:val="13"/>
        </w:numPr>
        <w:tabs>
          <w:tab w:val="left" w:pos="715"/>
        </w:tabs>
        <w:spacing w:before="200"/>
        <w:ind w:right="1137" w:firstLine="0"/>
        <w:rPr>
          <w:sz w:val="28"/>
        </w:rPr>
      </w:pPr>
      <w:r>
        <w:rPr>
          <w:i/>
          <w:sz w:val="28"/>
        </w:rPr>
        <w:t xml:space="preserve">внеурочную деятельность, направленную на организационное обеспечение учебной деятельности </w:t>
      </w:r>
      <w:r>
        <w:rPr>
          <w:sz w:val="28"/>
        </w:rPr>
        <w:t>(организационные собрания, взаимодействие с родителями</w:t>
      </w:r>
      <w:r>
        <w:rPr>
          <w:spacing w:val="-3"/>
          <w:sz w:val="28"/>
        </w:rPr>
        <w:t xml:space="preserve"> </w:t>
      </w:r>
      <w:r>
        <w:rPr>
          <w:sz w:val="28"/>
        </w:rPr>
        <w:t>по</w:t>
      </w:r>
      <w:r>
        <w:rPr>
          <w:spacing w:val="-3"/>
          <w:sz w:val="28"/>
        </w:rPr>
        <w:t xml:space="preserve"> </w:t>
      </w:r>
      <w:r>
        <w:rPr>
          <w:sz w:val="28"/>
        </w:rPr>
        <w:t>обеспечению</w:t>
      </w:r>
      <w:r>
        <w:rPr>
          <w:spacing w:val="-5"/>
          <w:sz w:val="28"/>
        </w:rPr>
        <w:t xml:space="preserve"> </w:t>
      </w:r>
      <w:r>
        <w:rPr>
          <w:sz w:val="28"/>
        </w:rPr>
        <w:t>успешной</w:t>
      </w:r>
      <w:r>
        <w:rPr>
          <w:spacing w:val="-3"/>
          <w:sz w:val="28"/>
        </w:rPr>
        <w:t xml:space="preserve"> </w:t>
      </w:r>
      <w:r>
        <w:rPr>
          <w:sz w:val="28"/>
        </w:rPr>
        <w:t>реализации</w:t>
      </w:r>
      <w:r>
        <w:rPr>
          <w:spacing w:val="-4"/>
          <w:sz w:val="28"/>
        </w:rPr>
        <w:t xml:space="preserve"> </w:t>
      </w:r>
      <w:r>
        <w:rPr>
          <w:sz w:val="28"/>
        </w:rPr>
        <w:t>образовательной</w:t>
      </w:r>
      <w:r>
        <w:rPr>
          <w:spacing w:val="-3"/>
          <w:sz w:val="28"/>
        </w:rPr>
        <w:t xml:space="preserve"> </w:t>
      </w:r>
      <w:r>
        <w:rPr>
          <w:sz w:val="28"/>
        </w:rPr>
        <w:t>программы и т.д.) ;</w:t>
      </w:r>
    </w:p>
    <w:p w14:paraId="46243A2A" w14:textId="77777777" w:rsidR="004F75DF" w:rsidRDefault="0013698B">
      <w:pPr>
        <w:pStyle w:val="a4"/>
        <w:numPr>
          <w:ilvl w:val="3"/>
          <w:numId w:val="13"/>
        </w:numPr>
        <w:tabs>
          <w:tab w:val="left" w:pos="715"/>
        </w:tabs>
        <w:spacing w:before="201"/>
        <w:ind w:right="1133" w:firstLine="0"/>
        <w:rPr>
          <w:sz w:val="28"/>
        </w:rPr>
      </w:pPr>
      <w:r>
        <w:rPr>
          <w:i/>
          <w:sz w:val="28"/>
        </w:rPr>
        <w:t xml:space="preserve">внеурочную деятельность, направленную на организацию педагогической поддержки обучающихся </w:t>
      </w:r>
      <w:r>
        <w:rPr>
          <w:sz w:val="28"/>
        </w:rPr>
        <w:t>(проектирование индивидуальных образовательных маршрутов, );</w:t>
      </w:r>
    </w:p>
    <w:p w14:paraId="76D84448" w14:textId="77777777" w:rsidR="004F75DF" w:rsidRDefault="0013698B">
      <w:pPr>
        <w:pStyle w:val="a4"/>
        <w:numPr>
          <w:ilvl w:val="3"/>
          <w:numId w:val="13"/>
        </w:numPr>
        <w:tabs>
          <w:tab w:val="left" w:pos="715"/>
        </w:tabs>
        <w:spacing w:before="201"/>
        <w:ind w:right="1134" w:firstLine="0"/>
        <w:rPr>
          <w:sz w:val="28"/>
        </w:rPr>
      </w:pPr>
      <w:r>
        <w:rPr>
          <w:i/>
          <w:sz w:val="28"/>
        </w:rPr>
        <w:t xml:space="preserve">внеурочную деятельность, направленную на обеспечение благополучия обучающихся в пространстве общеобразовательной школы </w:t>
      </w:r>
      <w:r>
        <w:rPr>
          <w:sz w:val="28"/>
        </w:rPr>
        <w:t>(безопасности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61C074FE" w14:textId="77777777" w:rsidR="004F75DF" w:rsidRDefault="0013698B">
      <w:pPr>
        <w:pStyle w:val="3"/>
        <w:spacing w:before="204"/>
        <w:ind w:left="553"/>
        <w:jc w:val="both"/>
      </w:pPr>
      <w:r>
        <w:t>Формы</w:t>
      </w:r>
      <w:r>
        <w:rPr>
          <w:spacing w:val="-12"/>
        </w:rPr>
        <w:t xml:space="preserve"> </w:t>
      </w:r>
      <w:r>
        <w:t>организации</w:t>
      </w:r>
      <w:r>
        <w:rPr>
          <w:spacing w:val="-11"/>
        </w:rPr>
        <w:t xml:space="preserve"> </w:t>
      </w:r>
      <w:r>
        <w:t>внеурочной</w:t>
      </w:r>
      <w:r>
        <w:rPr>
          <w:spacing w:val="-11"/>
        </w:rPr>
        <w:t xml:space="preserve"> </w:t>
      </w:r>
      <w:r>
        <w:rPr>
          <w:spacing w:val="-2"/>
        </w:rPr>
        <w:t>деятельности</w:t>
      </w:r>
    </w:p>
    <w:p w14:paraId="2F551169" w14:textId="77777777" w:rsidR="004F75DF" w:rsidRDefault="0013698B">
      <w:pPr>
        <w:pStyle w:val="a3"/>
        <w:spacing w:before="197"/>
        <w:ind w:left="553" w:right="1130" w:firstLine="312"/>
      </w:pPr>
      <w: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(в музеи, парки, на предприятия и др.), походы, деловые игры и пр.</w:t>
      </w:r>
    </w:p>
    <w:p w14:paraId="6D89BA84" w14:textId="77777777" w:rsidR="004F75DF" w:rsidRDefault="0013698B">
      <w:pPr>
        <w:pStyle w:val="a3"/>
        <w:ind w:left="553" w:right="1138" w:firstLine="240"/>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57C53DD5" w14:textId="77777777" w:rsidR="004F75DF" w:rsidRDefault="0013698B">
      <w:pPr>
        <w:pStyle w:val="a3"/>
        <w:spacing w:before="2"/>
        <w:ind w:left="553" w:right="1137" w:firstLine="240"/>
      </w:pPr>
      <w:r>
        <w:t>В целях реализации плана внеурочной деятельности образовательной организацией предусматривается использование ресурсов других организаций (в</w:t>
      </w:r>
      <w:r>
        <w:rPr>
          <w:spacing w:val="35"/>
        </w:rPr>
        <w:t xml:space="preserve">  </w:t>
      </w:r>
      <w:r>
        <w:t>том</w:t>
      </w:r>
      <w:r>
        <w:rPr>
          <w:spacing w:val="36"/>
        </w:rPr>
        <w:t xml:space="preserve">  </w:t>
      </w:r>
      <w:r>
        <w:t>числе</w:t>
      </w:r>
      <w:r>
        <w:rPr>
          <w:spacing w:val="36"/>
        </w:rPr>
        <w:t xml:space="preserve">  </w:t>
      </w:r>
      <w:r>
        <w:t>в</w:t>
      </w:r>
      <w:r>
        <w:rPr>
          <w:spacing w:val="35"/>
        </w:rPr>
        <w:t xml:space="preserve">  </w:t>
      </w:r>
      <w:r>
        <w:t>сетевой</w:t>
      </w:r>
      <w:r>
        <w:rPr>
          <w:spacing w:val="36"/>
        </w:rPr>
        <w:t xml:space="preserve">  </w:t>
      </w:r>
      <w:r>
        <w:t>форме),</w:t>
      </w:r>
      <w:r>
        <w:rPr>
          <w:spacing w:val="80"/>
          <w:w w:val="150"/>
        </w:rPr>
        <w:t xml:space="preserve"> </w:t>
      </w:r>
      <w:r>
        <w:t>включая</w:t>
      </w:r>
      <w:r>
        <w:rPr>
          <w:spacing w:val="36"/>
        </w:rPr>
        <w:t xml:space="preserve">  </w:t>
      </w:r>
      <w:r>
        <w:t>организации</w:t>
      </w:r>
      <w:r>
        <w:rPr>
          <w:spacing w:val="36"/>
        </w:rPr>
        <w:t xml:space="preserve">  </w:t>
      </w:r>
      <w:r>
        <w:t>дополнительного</w:t>
      </w:r>
    </w:p>
    <w:p w14:paraId="44E1F32A" w14:textId="77777777" w:rsidR="004F75DF" w:rsidRDefault="004F75DF">
      <w:pPr>
        <w:sectPr w:rsidR="004F75DF">
          <w:pgSz w:w="11910" w:h="16390"/>
          <w:pgMar w:top="1160" w:right="0" w:bottom="280" w:left="580" w:header="723" w:footer="0" w:gutter="0"/>
          <w:cols w:space="720"/>
        </w:sectPr>
      </w:pPr>
    </w:p>
    <w:p w14:paraId="2B3A637B" w14:textId="77777777" w:rsidR="004F75DF" w:rsidRDefault="0013698B">
      <w:pPr>
        <w:pStyle w:val="a3"/>
        <w:tabs>
          <w:tab w:val="left" w:pos="2370"/>
          <w:tab w:val="left" w:pos="4912"/>
          <w:tab w:val="left" w:pos="7204"/>
          <w:tab w:val="left" w:pos="8974"/>
        </w:tabs>
        <w:spacing w:before="91"/>
        <w:ind w:left="553" w:right="1145"/>
        <w:jc w:val="left"/>
      </w:pPr>
      <w:r>
        <w:rPr>
          <w:spacing w:val="-2"/>
        </w:rPr>
        <w:t>образования,</w:t>
      </w:r>
      <w:r>
        <w:tab/>
      </w:r>
      <w:r>
        <w:rPr>
          <w:spacing w:val="-2"/>
        </w:rPr>
        <w:t>профессиональные</w:t>
      </w:r>
      <w:r>
        <w:tab/>
      </w:r>
      <w:r>
        <w:rPr>
          <w:spacing w:val="-2"/>
        </w:rPr>
        <w:t>образовательные</w:t>
      </w:r>
      <w:r>
        <w:tab/>
      </w:r>
      <w:r>
        <w:rPr>
          <w:spacing w:val="-2"/>
        </w:rPr>
        <w:t>организации</w:t>
      </w:r>
      <w:r>
        <w:tab/>
      </w:r>
      <w:r>
        <w:rPr>
          <w:spacing w:val="-2"/>
        </w:rPr>
        <w:t>культуры, физкультурно-спортивные.</w:t>
      </w:r>
    </w:p>
    <w:p w14:paraId="7A073BA0" w14:textId="77777777" w:rsidR="004F75DF" w:rsidRDefault="0013698B">
      <w:pPr>
        <w:pStyle w:val="2"/>
        <w:numPr>
          <w:ilvl w:val="2"/>
          <w:numId w:val="13"/>
        </w:numPr>
        <w:tabs>
          <w:tab w:val="left" w:pos="1258"/>
        </w:tabs>
        <w:spacing w:before="4"/>
        <w:ind w:left="1258" w:hanging="705"/>
      </w:pPr>
      <w:r>
        <w:t>Организационный</w:t>
      </w:r>
      <w:r>
        <w:rPr>
          <w:spacing w:val="-18"/>
        </w:rPr>
        <w:t xml:space="preserve"> </w:t>
      </w:r>
      <w:r>
        <w:t>механизм</w:t>
      </w:r>
      <w:r>
        <w:rPr>
          <w:spacing w:val="-16"/>
        </w:rPr>
        <w:t xml:space="preserve"> </w:t>
      </w:r>
      <w:r>
        <w:t>организации</w:t>
      </w:r>
      <w:r>
        <w:rPr>
          <w:spacing w:val="-17"/>
        </w:rPr>
        <w:t xml:space="preserve"> </w:t>
      </w:r>
      <w:r>
        <w:t>внеурочной</w:t>
      </w:r>
      <w:r>
        <w:rPr>
          <w:spacing w:val="-18"/>
        </w:rPr>
        <w:t xml:space="preserve"> </w:t>
      </w:r>
      <w:r>
        <w:rPr>
          <w:spacing w:val="-2"/>
        </w:rPr>
        <w:t>деятельности</w:t>
      </w:r>
    </w:p>
    <w:p w14:paraId="02875015" w14:textId="77777777" w:rsidR="004F75DF" w:rsidRDefault="0013698B">
      <w:pPr>
        <w:tabs>
          <w:tab w:val="left" w:pos="2970"/>
          <w:tab w:val="left" w:pos="4658"/>
          <w:tab w:val="left" w:pos="6376"/>
          <w:tab w:val="left" w:pos="7953"/>
          <w:tab w:val="left" w:pos="9901"/>
        </w:tabs>
        <w:spacing w:before="197"/>
        <w:ind w:left="553" w:right="1142"/>
        <w:rPr>
          <w:i/>
          <w:sz w:val="28"/>
        </w:rPr>
      </w:pPr>
      <w:r>
        <w:rPr>
          <w:i/>
          <w:spacing w:val="-2"/>
          <w:sz w:val="28"/>
        </w:rPr>
        <w:t>Организационным</w:t>
      </w:r>
      <w:r>
        <w:rPr>
          <w:i/>
          <w:sz w:val="28"/>
        </w:rPr>
        <w:tab/>
      </w:r>
      <w:r>
        <w:rPr>
          <w:i/>
          <w:spacing w:val="-2"/>
          <w:sz w:val="28"/>
        </w:rPr>
        <w:t>механизмом</w:t>
      </w:r>
      <w:r>
        <w:rPr>
          <w:i/>
          <w:sz w:val="28"/>
        </w:rPr>
        <w:tab/>
      </w:r>
      <w:r>
        <w:rPr>
          <w:i/>
          <w:spacing w:val="-2"/>
          <w:sz w:val="28"/>
        </w:rPr>
        <w:t>организации</w:t>
      </w:r>
      <w:r>
        <w:rPr>
          <w:i/>
          <w:sz w:val="28"/>
        </w:rPr>
        <w:tab/>
      </w:r>
      <w:r>
        <w:rPr>
          <w:i/>
          <w:spacing w:val="-2"/>
          <w:sz w:val="28"/>
        </w:rPr>
        <w:t>внеурочной</w:t>
      </w:r>
      <w:r>
        <w:rPr>
          <w:i/>
          <w:sz w:val="28"/>
        </w:rPr>
        <w:tab/>
      </w:r>
      <w:r>
        <w:rPr>
          <w:i/>
          <w:spacing w:val="-2"/>
          <w:sz w:val="28"/>
        </w:rPr>
        <w:t>деятельности</w:t>
      </w:r>
      <w:r>
        <w:rPr>
          <w:i/>
          <w:sz w:val="28"/>
        </w:rPr>
        <w:tab/>
      </w:r>
      <w:r>
        <w:rPr>
          <w:i/>
          <w:spacing w:val="-6"/>
          <w:sz w:val="28"/>
        </w:rPr>
        <w:t xml:space="preserve">на </w:t>
      </w:r>
      <w:r>
        <w:rPr>
          <w:i/>
          <w:sz w:val="28"/>
        </w:rPr>
        <w:t>уровне ООО является план внеурочной деятельности.</w:t>
      </w:r>
    </w:p>
    <w:p w14:paraId="1C17D8EC" w14:textId="77777777" w:rsidR="004F75DF" w:rsidRDefault="0013698B">
      <w:pPr>
        <w:pStyle w:val="a3"/>
        <w:spacing w:before="201" w:line="322" w:lineRule="exact"/>
        <w:ind w:left="793"/>
      </w:pPr>
      <w:r>
        <w:t>Общий</w:t>
      </w:r>
      <w:r>
        <w:rPr>
          <w:spacing w:val="-8"/>
        </w:rPr>
        <w:t xml:space="preserve"> </w:t>
      </w:r>
      <w:r>
        <w:t>объем</w:t>
      </w:r>
      <w:r>
        <w:rPr>
          <w:spacing w:val="-5"/>
        </w:rPr>
        <w:t xml:space="preserve"> </w:t>
      </w:r>
      <w:r>
        <w:t>внеурочной</w:t>
      </w:r>
      <w:r>
        <w:rPr>
          <w:spacing w:val="-8"/>
        </w:rPr>
        <w:t xml:space="preserve"> </w:t>
      </w:r>
      <w:r>
        <w:t>деятельности</w:t>
      </w:r>
      <w:r>
        <w:rPr>
          <w:spacing w:val="-3"/>
        </w:rPr>
        <w:t xml:space="preserve"> </w:t>
      </w:r>
      <w:r>
        <w:t>не</w:t>
      </w:r>
      <w:r>
        <w:rPr>
          <w:spacing w:val="-6"/>
        </w:rPr>
        <w:t xml:space="preserve"> </w:t>
      </w:r>
      <w:r>
        <w:t>превышает</w:t>
      </w:r>
      <w:r>
        <w:rPr>
          <w:spacing w:val="-8"/>
        </w:rPr>
        <w:t xml:space="preserve"> </w:t>
      </w:r>
      <w:r>
        <w:t>10</w:t>
      </w:r>
      <w:r>
        <w:rPr>
          <w:spacing w:val="-8"/>
        </w:rPr>
        <w:t xml:space="preserve"> </w:t>
      </w:r>
      <w:r>
        <w:t>часов</w:t>
      </w:r>
      <w:r>
        <w:rPr>
          <w:spacing w:val="-8"/>
        </w:rPr>
        <w:t xml:space="preserve"> </w:t>
      </w:r>
      <w:r>
        <w:t xml:space="preserve">в </w:t>
      </w:r>
      <w:r>
        <w:rPr>
          <w:spacing w:val="-2"/>
        </w:rPr>
        <w:t>неделю.</w:t>
      </w:r>
    </w:p>
    <w:p w14:paraId="59E99E6A" w14:textId="77777777" w:rsidR="004F75DF" w:rsidRDefault="0013698B">
      <w:pPr>
        <w:pStyle w:val="a3"/>
        <w:ind w:left="553" w:right="1137" w:firstLine="240"/>
      </w:pPr>
      <w: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726F40B1" w14:textId="77777777" w:rsidR="004F75DF" w:rsidRDefault="0013698B">
      <w:pPr>
        <w:pStyle w:val="a3"/>
        <w:ind w:left="553" w:right="1133" w:firstLine="240"/>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w:t>
      </w:r>
    </w:p>
    <w:p w14:paraId="3111ADA1" w14:textId="77777777" w:rsidR="004F75DF" w:rsidRDefault="0013698B">
      <w:pPr>
        <w:pStyle w:val="a3"/>
        <w:ind w:left="553" w:right="1142" w:firstLine="240"/>
      </w:pPr>
      <w:r>
        <w:t>Еженедельные</w:t>
      </w:r>
      <w:r>
        <w:rPr>
          <w:spacing w:val="-5"/>
        </w:rPr>
        <w:t xml:space="preserve"> </w:t>
      </w:r>
      <w:r>
        <w:t>расходы</w:t>
      </w:r>
      <w:r>
        <w:rPr>
          <w:spacing w:val="-6"/>
        </w:rPr>
        <w:t xml:space="preserve"> </w:t>
      </w:r>
      <w:r>
        <w:t>времени</w:t>
      </w:r>
      <w:r>
        <w:rPr>
          <w:spacing w:val="-6"/>
        </w:rPr>
        <w:t xml:space="preserve"> </w:t>
      </w:r>
      <w:r>
        <w:t>на</w:t>
      </w:r>
      <w:r>
        <w:rPr>
          <w:spacing w:val="-5"/>
        </w:rPr>
        <w:t xml:space="preserve"> </w:t>
      </w:r>
      <w:r>
        <w:t>отдельные</w:t>
      </w:r>
      <w:r>
        <w:rPr>
          <w:spacing w:val="-5"/>
        </w:rPr>
        <w:t xml:space="preserve"> </w:t>
      </w:r>
      <w:r>
        <w:t>направления</w:t>
      </w:r>
      <w:r>
        <w:rPr>
          <w:spacing w:val="-5"/>
        </w:rPr>
        <w:t xml:space="preserve"> </w:t>
      </w:r>
      <w:r>
        <w:t>плана</w:t>
      </w:r>
      <w:r>
        <w:rPr>
          <w:spacing w:val="-1"/>
        </w:rPr>
        <w:t xml:space="preserve"> </w:t>
      </w:r>
      <w:r>
        <w:t>внеурочной деятельности отличаются, на них отводится:</w:t>
      </w:r>
    </w:p>
    <w:p w14:paraId="0E3EBF8D" w14:textId="77777777" w:rsidR="004F75DF" w:rsidRDefault="0013698B">
      <w:pPr>
        <w:pStyle w:val="a4"/>
        <w:numPr>
          <w:ilvl w:val="0"/>
          <w:numId w:val="6"/>
        </w:numPr>
        <w:tabs>
          <w:tab w:val="left" w:pos="955"/>
        </w:tabs>
        <w:spacing w:line="321" w:lineRule="exact"/>
        <w:ind w:left="955" w:hanging="162"/>
        <w:rPr>
          <w:sz w:val="28"/>
        </w:rPr>
      </w:pPr>
      <w:r>
        <w:rPr>
          <w:sz w:val="28"/>
        </w:rPr>
        <w:t>на</w:t>
      </w:r>
      <w:r>
        <w:rPr>
          <w:spacing w:val="-6"/>
          <w:sz w:val="28"/>
        </w:rPr>
        <w:t xml:space="preserve"> </w:t>
      </w:r>
      <w:r>
        <w:rPr>
          <w:sz w:val="28"/>
        </w:rPr>
        <w:t>внеурочную</w:t>
      </w:r>
      <w:r>
        <w:rPr>
          <w:spacing w:val="-8"/>
          <w:sz w:val="28"/>
        </w:rPr>
        <w:t xml:space="preserve"> </w:t>
      </w:r>
      <w:r>
        <w:rPr>
          <w:sz w:val="28"/>
        </w:rPr>
        <w:t>деятельность</w:t>
      </w:r>
      <w:r>
        <w:rPr>
          <w:spacing w:val="-9"/>
          <w:sz w:val="28"/>
        </w:rPr>
        <w:t xml:space="preserve"> </w:t>
      </w:r>
      <w:r>
        <w:rPr>
          <w:sz w:val="28"/>
        </w:rPr>
        <w:t>по</w:t>
      </w:r>
      <w:r>
        <w:rPr>
          <w:spacing w:val="-2"/>
          <w:sz w:val="28"/>
        </w:rPr>
        <w:t xml:space="preserve"> </w:t>
      </w:r>
      <w:r>
        <w:rPr>
          <w:sz w:val="28"/>
        </w:rPr>
        <w:t>учебным</w:t>
      </w:r>
      <w:r>
        <w:rPr>
          <w:spacing w:val="-5"/>
          <w:sz w:val="28"/>
        </w:rPr>
        <w:t xml:space="preserve"> </w:t>
      </w:r>
      <w:r>
        <w:rPr>
          <w:sz w:val="28"/>
        </w:rPr>
        <w:t>предметам:</w:t>
      </w:r>
      <w:r>
        <w:rPr>
          <w:spacing w:val="-12"/>
          <w:sz w:val="28"/>
        </w:rPr>
        <w:t xml:space="preserve"> </w:t>
      </w:r>
      <w:r>
        <w:rPr>
          <w:sz w:val="28"/>
        </w:rPr>
        <w:t>2-4</w:t>
      </w:r>
      <w:r>
        <w:rPr>
          <w:spacing w:val="-5"/>
          <w:sz w:val="28"/>
        </w:rPr>
        <w:t xml:space="preserve"> ч.,</w:t>
      </w:r>
    </w:p>
    <w:p w14:paraId="18473155" w14:textId="77777777" w:rsidR="004F75DF" w:rsidRDefault="0013698B">
      <w:pPr>
        <w:pStyle w:val="a4"/>
        <w:numPr>
          <w:ilvl w:val="0"/>
          <w:numId w:val="6"/>
        </w:numPr>
        <w:tabs>
          <w:tab w:val="left" w:pos="955"/>
        </w:tabs>
        <w:spacing w:line="242" w:lineRule="auto"/>
        <w:ind w:right="1140" w:firstLine="240"/>
        <w:rPr>
          <w:sz w:val="28"/>
        </w:rPr>
      </w:pPr>
      <w:r>
        <w:rPr>
          <w:sz w:val="28"/>
        </w:rPr>
        <w:t>на внеурочную деятельность по формированию функциональной грамотности: 1-2 ч.;</w:t>
      </w:r>
    </w:p>
    <w:p w14:paraId="7E3C4AB0" w14:textId="77777777" w:rsidR="004F75DF" w:rsidRDefault="0013698B">
      <w:pPr>
        <w:pStyle w:val="a4"/>
        <w:numPr>
          <w:ilvl w:val="0"/>
          <w:numId w:val="6"/>
        </w:numPr>
        <w:tabs>
          <w:tab w:val="left" w:pos="955"/>
        </w:tabs>
        <w:ind w:right="1132" w:firstLine="240"/>
        <w:rPr>
          <w:sz w:val="28"/>
        </w:rPr>
      </w:pPr>
      <w:r>
        <w:rPr>
          <w:sz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1-2 ч.;</w:t>
      </w:r>
    </w:p>
    <w:p w14:paraId="6A0A46B5" w14:textId="77777777" w:rsidR="004F75DF" w:rsidRDefault="0013698B">
      <w:pPr>
        <w:pStyle w:val="a4"/>
        <w:numPr>
          <w:ilvl w:val="0"/>
          <w:numId w:val="6"/>
        </w:numPr>
        <w:tabs>
          <w:tab w:val="left" w:pos="955"/>
        </w:tabs>
        <w:ind w:right="1131" w:firstLine="240"/>
        <w:rPr>
          <w:sz w:val="28"/>
        </w:rPr>
      </w:pPr>
      <w:r>
        <w:rPr>
          <w:sz w:val="28"/>
        </w:rPr>
        <w:t>на деятельность ученических</w:t>
      </w:r>
      <w:r>
        <w:rPr>
          <w:spacing w:val="-3"/>
          <w:sz w:val="28"/>
        </w:rPr>
        <w:t xml:space="preserve"> </w:t>
      </w:r>
      <w:r>
        <w:rPr>
          <w:sz w:val="28"/>
        </w:rPr>
        <w:t>сообществ и воспитательные мероприятия:</w:t>
      </w:r>
      <w:r>
        <w:rPr>
          <w:spacing w:val="-3"/>
          <w:sz w:val="28"/>
        </w:rPr>
        <w:t xml:space="preserve"> </w:t>
      </w:r>
      <w:r>
        <w:rPr>
          <w:sz w:val="28"/>
        </w:rPr>
        <w:t>2-4 ч., при этом при подготовке и проведении коллективных дел масштаба ученического коллектива или общешкольных</w:t>
      </w:r>
      <w:r>
        <w:rPr>
          <w:spacing w:val="-4"/>
          <w:sz w:val="28"/>
        </w:rPr>
        <w:t xml:space="preserve"> </w:t>
      </w:r>
      <w:r>
        <w:rPr>
          <w:sz w:val="28"/>
        </w:rPr>
        <w:t>мероприятий за 1-2 недели может быть использовано до 20 часов (бюджет времени, отведенного на реализацию плана внеурочной деятельности);</w:t>
      </w:r>
    </w:p>
    <w:p w14:paraId="274788DD" w14:textId="77777777" w:rsidR="004F75DF" w:rsidRDefault="0013698B">
      <w:pPr>
        <w:pStyle w:val="a4"/>
        <w:numPr>
          <w:ilvl w:val="0"/>
          <w:numId w:val="6"/>
        </w:numPr>
        <w:tabs>
          <w:tab w:val="left" w:pos="955"/>
        </w:tabs>
        <w:ind w:right="1137" w:firstLine="240"/>
        <w:rPr>
          <w:sz w:val="28"/>
        </w:rPr>
      </w:pPr>
      <w:r>
        <w:rPr>
          <w:sz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от 2-3 ч.</w:t>
      </w:r>
    </w:p>
    <w:p w14:paraId="7E5A4A77" w14:textId="77777777" w:rsidR="004F75DF" w:rsidRDefault="0013698B">
      <w:pPr>
        <w:pStyle w:val="a3"/>
        <w:spacing w:line="242" w:lineRule="auto"/>
        <w:ind w:left="553" w:right="1143" w:firstLine="240"/>
      </w:pPr>
      <w: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p>
    <w:p w14:paraId="68E7C2AB" w14:textId="77777777" w:rsidR="004F75DF" w:rsidRDefault="0013698B">
      <w:pPr>
        <w:pStyle w:val="a3"/>
        <w:ind w:left="553" w:right="1133" w:firstLine="240"/>
      </w:pPr>
      <w: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1E241BAD" w14:textId="77777777" w:rsidR="004F75DF" w:rsidRDefault="0013698B">
      <w:pPr>
        <w:pStyle w:val="a3"/>
        <w:ind w:left="553" w:right="1137" w:firstLine="240"/>
      </w:pPr>
      <w:r>
        <w:t>При реализации плана внеурочной деятельности предусмотрена вариативность</w:t>
      </w:r>
      <w:r>
        <w:rPr>
          <w:spacing w:val="-1"/>
        </w:rPr>
        <w:t xml:space="preserve"> </w:t>
      </w:r>
      <w:r>
        <w:t>содержания внеурочной деятельности с учетом образовательных потребностей и интересов обучающихся.</w:t>
      </w:r>
    </w:p>
    <w:p w14:paraId="6A46717E" w14:textId="77777777" w:rsidR="004F75DF" w:rsidRDefault="0013698B">
      <w:pPr>
        <w:pStyle w:val="a3"/>
        <w:spacing w:line="321" w:lineRule="exact"/>
        <w:ind w:left="793"/>
      </w:pPr>
      <w:r>
        <w:t>В</w:t>
      </w:r>
      <w:r>
        <w:rPr>
          <w:spacing w:val="68"/>
        </w:rPr>
        <w:t xml:space="preserve">  </w:t>
      </w:r>
      <w:r>
        <w:t>зависимости</w:t>
      </w:r>
      <w:r>
        <w:rPr>
          <w:spacing w:val="70"/>
        </w:rPr>
        <w:t xml:space="preserve">  </w:t>
      </w:r>
      <w:r>
        <w:t>от</w:t>
      </w:r>
      <w:r>
        <w:rPr>
          <w:spacing w:val="69"/>
        </w:rPr>
        <w:t xml:space="preserve">  </w:t>
      </w:r>
      <w:r>
        <w:t>задач</w:t>
      </w:r>
      <w:r>
        <w:rPr>
          <w:spacing w:val="70"/>
        </w:rPr>
        <w:t xml:space="preserve">  </w:t>
      </w:r>
      <w:r>
        <w:t>на</w:t>
      </w:r>
      <w:r>
        <w:rPr>
          <w:spacing w:val="70"/>
        </w:rPr>
        <w:t xml:space="preserve">  </w:t>
      </w:r>
      <w:r>
        <w:t>каждом</w:t>
      </w:r>
      <w:r>
        <w:rPr>
          <w:spacing w:val="71"/>
        </w:rPr>
        <w:t xml:space="preserve">  </w:t>
      </w:r>
      <w:r>
        <w:t>этапе</w:t>
      </w:r>
      <w:r>
        <w:rPr>
          <w:spacing w:val="70"/>
        </w:rPr>
        <w:t xml:space="preserve">  </w:t>
      </w:r>
      <w:r>
        <w:t>реализации</w:t>
      </w:r>
      <w:r>
        <w:rPr>
          <w:spacing w:val="70"/>
        </w:rPr>
        <w:t xml:space="preserve">  </w:t>
      </w:r>
      <w:r>
        <w:rPr>
          <w:spacing w:val="-2"/>
        </w:rPr>
        <w:t>примерной</w:t>
      </w:r>
    </w:p>
    <w:p w14:paraId="2B7CF113" w14:textId="77777777" w:rsidR="004F75DF" w:rsidRDefault="004F75DF">
      <w:pPr>
        <w:spacing w:line="321" w:lineRule="exact"/>
        <w:sectPr w:rsidR="004F75DF">
          <w:pgSz w:w="11910" w:h="16390"/>
          <w:pgMar w:top="1160" w:right="0" w:bottom="280" w:left="580" w:header="723" w:footer="0" w:gutter="0"/>
          <w:cols w:space="720"/>
        </w:sectPr>
      </w:pPr>
    </w:p>
    <w:p w14:paraId="73393ADE" w14:textId="77777777" w:rsidR="004F75DF" w:rsidRDefault="0013698B">
      <w:pPr>
        <w:pStyle w:val="a3"/>
        <w:spacing w:before="91"/>
        <w:ind w:left="553" w:right="1143"/>
      </w:pPr>
      <w:r>
        <w:t>образовательной программы количество часов, отводимых на внеурочную деятельность, изменяется.</w:t>
      </w:r>
    </w:p>
    <w:p w14:paraId="75945619" w14:textId="77777777" w:rsidR="004F75DF" w:rsidRDefault="0013698B">
      <w:pPr>
        <w:ind w:left="553" w:right="1140" w:firstLine="456"/>
        <w:jc w:val="both"/>
        <w:rPr>
          <w:i/>
          <w:sz w:val="28"/>
        </w:rPr>
      </w:pPr>
      <w:r>
        <w:rPr>
          <w:i/>
          <w:sz w:val="28"/>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w:t>
      </w:r>
      <w:r>
        <w:rPr>
          <w:i/>
          <w:spacing w:val="80"/>
          <w:sz w:val="28"/>
        </w:rPr>
        <w:t xml:space="preserve"> </w:t>
      </w:r>
      <w:r>
        <w:rPr>
          <w:i/>
          <w:spacing w:val="-4"/>
          <w:sz w:val="28"/>
        </w:rPr>
        <w:t>как:</w:t>
      </w:r>
    </w:p>
    <w:p w14:paraId="56B7FC3C" w14:textId="77777777" w:rsidR="004F75DF" w:rsidRDefault="0013698B">
      <w:pPr>
        <w:pStyle w:val="a4"/>
        <w:numPr>
          <w:ilvl w:val="0"/>
          <w:numId w:val="6"/>
        </w:numPr>
        <w:tabs>
          <w:tab w:val="left" w:pos="955"/>
        </w:tabs>
        <w:spacing w:line="242" w:lineRule="auto"/>
        <w:ind w:right="1132" w:firstLine="240"/>
        <w:rPr>
          <w:sz w:val="28"/>
        </w:rPr>
      </w:pPr>
      <w:r>
        <w:rPr>
          <w:sz w:val="28"/>
        </w:rPr>
        <w:t xml:space="preserve">компетенции конструктивного, успешного и ответственного поведения в обществе с учетом правовых норм, установленных российским </w:t>
      </w:r>
      <w:r>
        <w:rPr>
          <w:spacing w:val="-2"/>
          <w:sz w:val="28"/>
        </w:rPr>
        <w:t>законодательством;</w:t>
      </w:r>
    </w:p>
    <w:p w14:paraId="6B546D13" w14:textId="77777777" w:rsidR="004F75DF" w:rsidRDefault="0013698B">
      <w:pPr>
        <w:pStyle w:val="a4"/>
        <w:numPr>
          <w:ilvl w:val="0"/>
          <w:numId w:val="6"/>
        </w:numPr>
        <w:tabs>
          <w:tab w:val="left" w:pos="955"/>
        </w:tabs>
        <w:ind w:right="1141" w:firstLine="240"/>
        <w:rPr>
          <w:sz w:val="28"/>
        </w:rPr>
      </w:pPr>
      <w:r>
        <w:rPr>
          <w:sz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20E96598" w14:textId="77777777" w:rsidR="004F75DF" w:rsidRDefault="0013698B">
      <w:pPr>
        <w:pStyle w:val="a4"/>
        <w:numPr>
          <w:ilvl w:val="0"/>
          <w:numId w:val="6"/>
        </w:numPr>
        <w:tabs>
          <w:tab w:val="left" w:pos="955"/>
        </w:tabs>
        <w:ind w:right="1141" w:firstLine="240"/>
        <w:rPr>
          <w:sz w:val="28"/>
        </w:rPr>
      </w:pPr>
      <w:r>
        <w:rPr>
          <w:sz w:val="28"/>
        </w:rPr>
        <w:t>компетенции в сфере общественной самоорганизации, участия в общественно значимой совместной деятельности.</w:t>
      </w:r>
    </w:p>
    <w:p w14:paraId="34EB3D14" w14:textId="77777777" w:rsidR="004F75DF" w:rsidRDefault="0013698B">
      <w:pPr>
        <w:spacing w:line="322" w:lineRule="exact"/>
        <w:ind w:left="793"/>
        <w:jc w:val="both"/>
        <w:rPr>
          <w:i/>
          <w:sz w:val="28"/>
        </w:rPr>
      </w:pPr>
      <w:r>
        <w:rPr>
          <w:i/>
          <w:sz w:val="28"/>
        </w:rPr>
        <w:t>Организация</w:t>
      </w:r>
      <w:r>
        <w:rPr>
          <w:i/>
          <w:spacing w:val="-13"/>
          <w:sz w:val="28"/>
        </w:rPr>
        <w:t xml:space="preserve"> </w:t>
      </w:r>
      <w:r>
        <w:rPr>
          <w:i/>
          <w:sz w:val="28"/>
        </w:rPr>
        <w:t>жизни</w:t>
      </w:r>
      <w:r>
        <w:rPr>
          <w:i/>
          <w:spacing w:val="-12"/>
          <w:sz w:val="28"/>
        </w:rPr>
        <w:t xml:space="preserve"> </w:t>
      </w:r>
      <w:r>
        <w:rPr>
          <w:i/>
          <w:sz w:val="28"/>
        </w:rPr>
        <w:t>ученических</w:t>
      </w:r>
      <w:r>
        <w:rPr>
          <w:i/>
          <w:spacing w:val="-12"/>
          <w:sz w:val="28"/>
        </w:rPr>
        <w:t xml:space="preserve"> </w:t>
      </w:r>
      <w:r>
        <w:rPr>
          <w:i/>
          <w:sz w:val="28"/>
        </w:rPr>
        <w:t>сообществ</w:t>
      </w:r>
      <w:r>
        <w:rPr>
          <w:i/>
          <w:spacing w:val="-12"/>
          <w:sz w:val="28"/>
        </w:rPr>
        <w:t xml:space="preserve"> </w:t>
      </w:r>
      <w:r>
        <w:rPr>
          <w:i/>
          <w:spacing w:val="-2"/>
          <w:sz w:val="28"/>
        </w:rPr>
        <w:t>происходит:</w:t>
      </w:r>
    </w:p>
    <w:p w14:paraId="3F92FF55" w14:textId="77777777" w:rsidR="004F75DF" w:rsidRDefault="0013698B">
      <w:pPr>
        <w:pStyle w:val="a4"/>
        <w:numPr>
          <w:ilvl w:val="0"/>
          <w:numId w:val="6"/>
        </w:numPr>
        <w:tabs>
          <w:tab w:val="left" w:pos="955"/>
        </w:tabs>
        <w:ind w:right="1140" w:firstLine="240"/>
        <w:rPr>
          <w:sz w:val="28"/>
        </w:rPr>
      </w:pPr>
      <w:r>
        <w:rPr>
          <w:sz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055A3C45" w14:textId="77777777" w:rsidR="004F75DF" w:rsidRDefault="0013698B">
      <w:pPr>
        <w:pStyle w:val="a4"/>
        <w:numPr>
          <w:ilvl w:val="0"/>
          <w:numId w:val="6"/>
        </w:numPr>
        <w:tabs>
          <w:tab w:val="left" w:pos="955"/>
        </w:tabs>
        <w:spacing w:line="242" w:lineRule="auto"/>
        <w:ind w:right="1135" w:firstLine="240"/>
        <w:rPr>
          <w:sz w:val="28"/>
        </w:rPr>
      </w:pPr>
      <w:r>
        <w:rPr>
          <w:sz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71C6D51E" w14:textId="77777777" w:rsidR="004F75DF" w:rsidRDefault="0013698B">
      <w:pPr>
        <w:pStyle w:val="a4"/>
        <w:numPr>
          <w:ilvl w:val="0"/>
          <w:numId w:val="6"/>
        </w:numPr>
        <w:tabs>
          <w:tab w:val="left" w:pos="955"/>
        </w:tabs>
        <w:ind w:right="1138" w:firstLine="240"/>
        <w:rPr>
          <w:sz w:val="28"/>
        </w:rPr>
      </w:pPr>
      <w:r>
        <w:rPr>
          <w:sz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73EAC69F" w14:textId="77777777" w:rsidR="004F75DF" w:rsidRDefault="004F75DF">
      <w:pPr>
        <w:pStyle w:val="a3"/>
        <w:ind w:left="0"/>
        <w:jc w:val="left"/>
        <w:rPr>
          <w:sz w:val="20"/>
        </w:rPr>
      </w:pPr>
    </w:p>
    <w:p w14:paraId="10D2C32B" w14:textId="77777777" w:rsidR="004F75DF" w:rsidRDefault="004F75DF">
      <w:pPr>
        <w:pStyle w:val="a3"/>
        <w:spacing w:before="54"/>
        <w:ind w:left="0"/>
        <w:jc w:val="left"/>
        <w:rPr>
          <w:sz w:val="20"/>
        </w:r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2834"/>
        <w:gridCol w:w="855"/>
        <w:gridCol w:w="707"/>
        <w:gridCol w:w="711"/>
        <w:gridCol w:w="711"/>
        <w:gridCol w:w="711"/>
        <w:gridCol w:w="1274"/>
        <w:gridCol w:w="1134"/>
        <w:gridCol w:w="995"/>
      </w:tblGrid>
      <w:tr w:rsidR="004F75DF" w14:paraId="67746A8F" w14:textId="77777777">
        <w:trPr>
          <w:trHeight w:val="1488"/>
        </w:trPr>
        <w:tc>
          <w:tcPr>
            <w:tcW w:w="538" w:type="dxa"/>
          </w:tcPr>
          <w:p w14:paraId="0095F06A" w14:textId="77777777" w:rsidR="004F75DF" w:rsidRDefault="004F75DF">
            <w:pPr>
              <w:pStyle w:val="TableParagraph"/>
              <w:rPr>
                <w:sz w:val="26"/>
              </w:rPr>
            </w:pPr>
          </w:p>
        </w:tc>
        <w:tc>
          <w:tcPr>
            <w:tcW w:w="9932" w:type="dxa"/>
            <w:gridSpan w:val="9"/>
          </w:tcPr>
          <w:p w14:paraId="1334B0EF" w14:textId="77777777" w:rsidR="004F75DF" w:rsidRDefault="0013698B">
            <w:pPr>
              <w:pStyle w:val="TableParagraph"/>
              <w:ind w:left="105" w:right="122" w:firstLine="720"/>
              <w:jc w:val="both"/>
              <w:rPr>
                <w:b/>
                <w:sz w:val="28"/>
              </w:rPr>
            </w:pPr>
            <w:r>
              <w:rPr>
                <w:b/>
                <w:sz w:val="28"/>
              </w:rPr>
              <w:t>Внеурочная деятельность по развитию личности, ее способностей, удовлетворения образовательных потребностей и интересов, самореализации обучающихся, в т.ч. одаренных, через организацию социальных практик.</w:t>
            </w:r>
          </w:p>
        </w:tc>
      </w:tr>
      <w:tr w:rsidR="004F75DF" w14:paraId="5C2EC4F1" w14:textId="77777777">
        <w:trPr>
          <w:trHeight w:val="959"/>
        </w:trPr>
        <w:tc>
          <w:tcPr>
            <w:tcW w:w="538" w:type="dxa"/>
          </w:tcPr>
          <w:p w14:paraId="7828DBF5" w14:textId="77777777" w:rsidR="004F75DF" w:rsidRDefault="0013698B">
            <w:pPr>
              <w:pStyle w:val="TableParagraph"/>
              <w:spacing w:before="314"/>
              <w:ind w:left="110"/>
              <w:rPr>
                <w:sz w:val="28"/>
              </w:rPr>
            </w:pPr>
            <w:r>
              <w:rPr>
                <w:spacing w:val="-10"/>
                <w:sz w:val="28"/>
              </w:rPr>
              <w:t>1</w:t>
            </w:r>
          </w:p>
        </w:tc>
        <w:tc>
          <w:tcPr>
            <w:tcW w:w="2834" w:type="dxa"/>
          </w:tcPr>
          <w:p w14:paraId="528B2CA8" w14:textId="77777777" w:rsidR="004F75DF" w:rsidRDefault="0013698B">
            <w:pPr>
              <w:pStyle w:val="TableParagraph"/>
              <w:ind w:left="105" w:right="107"/>
            </w:pPr>
            <w:r>
              <w:rPr>
                <w:spacing w:val="-2"/>
              </w:rPr>
              <w:t xml:space="preserve">Программа дополнительного </w:t>
            </w:r>
            <w:r>
              <w:t>образования</w:t>
            </w:r>
            <w:r>
              <w:rPr>
                <w:spacing w:val="19"/>
              </w:rPr>
              <w:t xml:space="preserve"> </w:t>
            </w:r>
            <w:r>
              <w:t>«Волейбол»</w:t>
            </w:r>
          </w:p>
        </w:tc>
        <w:tc>
          <w:tcPr>
            <w:tcW w:w="855" w:type="dxa"/>
          </w:tcPr>
          <w:p w14:paraId="403CFD2D" w14:textId="77777777" w:rsidR="004F75DF" w:rsidRDefault="004F75DF">
            <w:pPr>
              <w:pStyle w:val="TableParagraph"/>
              <w:rPr>
                <w:sz w:val="26"/>
              </w:rPr>
            </w:pPr>
          </w:p>
        </w:tc>
        <w:tc>
          <w:tcPr>
            <w:tcW w:w="707" w:type="dxa"/>
          </w:tcPr>
          <w:p w14:paraId="7EC98082" w14:textId="77777777" w:rsidR="004F75DF" w:rsidRDefault="004F75DF">
            <w:pPr>
              <w:pStyle w:val="TableParagraph"/>
              <w:rPr>
                <w:sz w:val="26"/>
              </w:rPr>
            </w:pPr>
          </w:p>
        </w:tc>
        <w:tc>
          <w:tcPr>
            <w:tcW w:w="711" w:type="dxa"/>
          </w:tcPr>
          <w:p w14:paraId="13540147" w14:textId="77777777" w:rsidR="004F75DF" w:rsidRDefault="004F75DF">
            <w:pPr>
              <w:pStyle w:val="TableParagraph"/>
              <w:rPr>
                <w:sz w:val="26"/>
              </w:rPr>
            </w:pPr>
          </w:p>
        </w:tc>
        <w:tc>
          <w:tcPr>
            <w:tcW w:w="711" w:type="dxa"/>
          </w:tcPr>
          <w:p w14:paraId="18C1B29F" w14:textId="77777777" w:rsidR="004F75DF" w:rsidRDefault="004F75DF">
            <w:pPr>
              <w:pStyle w:val="TableParagraph"/>
              <w:rPr>
                <w:sz w:val="26"/>
              </w:rPr>
            </w:pPr>
          </w:p>
        </w:tc>
        <w:tc>
          <w:tcPr>
            <w:tcW w:w="711" w:type="dxa"/>
          </w:tcPr>
          <w:p w14:paraId="59EE4F95" w14:textId="77777777" w:rsidR="004F75DF" w:rsidRDefault="004F75DF">
            <w:pPr>
              <w:pStyle w:val="TableParagraph"/>
              <w:rPr>
                <w:sz w:val="26"/>
              </w:rPr>
            </w:pPr>
          </w:p>
        </w:tc>
        <w:tc>
          <w:tcPr>
            <w:tcW w:w="1274" w:type="dxa"/>
          </w:tcPr>
          <w:p w14:paraId="266FEE75" w14:textId="77777777" w:rsidR="004F75DF" w:rsidRDefault="0013698B">
            <w:pPr>
              <w:pStyle w:val="TableParagraph"/>
              <w:tabs>
                <w:tab w:val="left" w:pos="480"/>
                <w:tab w:val="left" w:pos="1056"/>
              </w:tabs>
              <w:spacing w:line="237" w:lineRule="auto"/>
              <w:ind w:left="102" w:right="101"/>
            </w:pPr>
            <w:r>
              <w:rPr>
                <w:spacing w:val="-10"/>
              </w:rPr>
              <w:t>1</w:t>
            </w:r>
            <w:r>
              <w:tab/>
            </w:r>
            <w:r>
              <w:rPr>
                <w:spacing w:val="-4"/>
              </w:rPr>
              <w:t>час</w:t>
            </w:r>
            <w:r>
              <w:tab/>
            </w:r>
            <w:r>
              <w:rPr>
                <w:spacing w:val="-10"/>
              </w:rPr>
              <w:t xml:space="preserve">в </w:t>
            </w:r>
            <w:r>
              <w:rPr>
                <w:spacing w:val="-2"/>
              </w:rPr>
              <w:t>неделю</w:t>
            </w:r>
          </w:p>
        </w:tc>
        <w:tc>
          <w:tcPr>
            <w:tcW w:w="1134" w:type="dxa"/>
          </w:tcPr>
          <w:p w14:paraId="2F1BC47D" w14:textId="77777777" w:rsidR="004F75DF" w:rsidRDefault="0013698B">
            <w:pPr>
              <w:pStyle w:val="TableParagraph"/>
              <w:ind w:left="100" w:right="125"/>
            </w:pPr>
            <w:r>
              <w:rPr>
                <w:spacing w:val="-2"/>
              </w:rPr>
              <w:t>Учитель физвоспи тания</w:t>
            </w:r>
          </w:p>
        </w:tc>
        <w:tc>
          <w:tcPr>
            <w:tcW w:w="995" w:type="dxa"/>
          </w:tcPr>
          <w:p w14:paraId="574DBBE9" w14:textId="77777777" w:rsidR="004F75DF" w:rsidRDefault="004F75DF">
            <w:pPr>
              <w:pStyle w:val="TableParagraph"/>
              <w:rPr>
                <w:sz w:val="26"/>
              </w:rPr>
            </w:pPr>
          </w:p>
        </w:tc>
      </w:tr>
      <w:tr w:rsidR="004F75DF" w14:paraId="0B18C17B" w14:textId="77777777">
        <w:trPr>
          <w:trHeight w:val="955"/>
        </w:trPr>
        <w:tc>
          <w:tcPr>
            <w:tcW w:w="538" w:type="dxa"/>
          </w:tcPr>
          <w:p w14:paraId="09462F97" w14:textId="77777777" w:rsidR="004F75DF" w:rsidRDefault="0013698B">
            <w:pPr>
              <w:pStyle w:val="TableParagraph"/>
              <w:spacing w:before="314"/>
              <w:ind w:left="110"/>
              <w:rPr>
                <w:sz w:val="28"/>
              </w:rPr>
            </w:pPr>
            <w:r>
              <w:rPr>
                <w:spacing w:val="-10"/>
                <w:sz w:val="28"/>
              </w:rPr>
              <w:t>2</w:t>
            </w:r>
          </w:p>
        </w:tc>
        <w:tc>
          <w:tcPr>
            <w:tcW w:w="2834" w:type="dxa"/>
          </w:tcPr>
          <w:p w14:paraId="649C65C1" w14:textId="77777777" w:rsidR="004F75DF" w:rsidRDefault="0013698B">
            <w:pPr>
              <w:pStyle w:val="TableParagraph"/>
              <w:ind w:left="105" w:right="107"/>
            </w:pPr>
            <w:r>
              <w:rPr>
                <w:spacing w:val="-2"/>
              </w:rPr>
              <w:t xml:space="preserve">Программа дополнительного </w:t>
            </w:r>
            <w:r>
              <w:t>образования</w:t>
            </w:r>
            <w:r>
              <w:rPr>
                <w:spacing w:val="19"/>
              </w:rPr>
              <w:t xml:space="preserve"> </w:t>
            </w:r>
            <w:r>
              <w:t>«Теннис»</w:t>
            </w:r>
          </w:p>
        </w:tc>
        <w:tc>
          <w:tcPr>
            <w:tcW w:w="855" w:type="dxa"/>
          </w:tcPr>
          <w:p w14:paraId="5EF89C44" w14:textId="77777777" w:rsidR="004F75DF" w:rsidRDefault="004F75DF">
            <w:pPr>
              <w:pStyle w:val="TableParagraph"/>
              <w:rPr>
                <w:sz w:val="26"/>
              </w:rPr>
            </w:pPr>
          </w:p>
        </w:tc>
        <w:tc>
          <w:tcPr>
            <w:tcW w:w="707" w:type="dxa"/>
          </w:tcPr>
          <w:p w14:paraId="028FBFEA" w14:textId="77777777" w:rsidR="004F75DF" w:rsidRDefault="004F75DF">
            <w:pPr>
              <w:pStyle w:val="TableParagraph"/>
              <w:rPr>
                <w:sz w:val="26"/>
              </w:rPr>
            </w:pPr>
          </w:p>
        </w:tc>
        <w:tc>
          <w:tcPr>
            <w:tcW w:w="711" w:type="dxa"/>
          </w:tcPr>
          <w:p w14:paraId="5FC21400" w14:textId="77777777" w:rsidR="004F75DF" w:rsidRDefault="004F75DF">
            <w:pPr>
              <w:pStyle w:val="TableParagraph"/>
              <w:rPr>
                <w:sz w:val="26"/>
              </w:rPr>
            </w:pPr>
          </w:p>
        </w:tc>
        <w:tc>
          <w:tcPr>
            <w:tcW w:w="711" w:type="dxa"/>
          </w:tcPr>
          <w:p w14:paraId="33863359" w14:textId="77777777" w:rsidR="004F75DF" w:rsidRDefault="004F75DF">
            <w:pPr>
              <w:pStyle w:val="TableParagraph"/>
              <w:rPr>
                <w:sz w:val="26"/>
              </w:rPr>
            </w:pPr>
          </w:p>
        </w:tc>
        <w:tc>
          <w:tcPr>
            <w:tcW w:w="711" w:type="dxa"/>
          </w:tcPr>
          <w:p w14:paraId="3E6CA4AA" w14:textId="77777777" w:rsidR="004F75DF" w:rsidRDefault="004F75DF">
            <w:pPr>
              <w:pStyle w:val="TableParagraph"/>
              <w:rPr>
                <w:sz w:val="26"/>
              </w:rPr>
            </w:pPr>
          </w:p>
        </w:tc>
        <w:tc>
          <w:tcPr>
            <w:tcW w:w="1274" w:type="dxa"/>
          </w:tcPr>
          <w:p w14:paraId="68F5E499" w14:textId="77777777" w:rsidR="004F75DF" w:rsidRDefault="0013698B">
            <w:pPr>
              <w:pStyle w:val="TableParagraph"/>
              <w:tabs>
                <w:tab w:val="left" w:pos="480"/>
                <w:tab w:val="left" w:pos="1056"/>
              </w:tabs>
              <w:spacing w:line="237" w:lineRule="auto"/>
              <w:ind w:left="102" w:right="101"/>
            </w:pPr>
            <w:r>
              <w:rPr>
                <w:spacing w:val="-10"/>
              </w:rPr>
              <w:t>1</w:t>
            </w:r>
            <w:r>
              <w:tab/>
            </w:r>
            <w:r>
              <w:rPr>
                <w:spacing w:val="-4"/>
              </w:rPr>
              <w:t>час</w:t>
            </w:r>
            <w:r>
              <w:tab/>
            </w:r>
            <w:r>
              <w:rPr>
                <w:spacing w:val="-10"/>
              </w:rPr>
              <w:t xml:space="preserve">в </w:t>
            </w:r>
            <w:r>
              <w:rPr>
                <w:spacing w:val="-2"/>
              </w:rPr>
              <w:t>неделю</w:t>
            </w:r>
          </w:p>
        </w:tc>
        <w:tc>
          <w:tcPr>
            <w:tcW w:w="1134" w:type="dxa"/>
          </w:tcPr>
          <w:p w14:paraId="3C4FAF6D" w14:textId="77777777" w:rsidR="004F75DF" w:rsidRDefault="0013698B">
            <w:pPr>
              <w:pStyle w:val="TableParagraph"/>
              <w:ind w:left="100" w:right="125"/>
            </w:pPr>
            <w:r>
              <w:rPr>
                <w:spacing w:val="-2"/>
              </w:rPr>
              <w:t>Учитель физвоспи тания</w:t>
            </w:r>
          </w:p>
        </w:tc>
        <w:tc>
          <w:tcPr>
            <w:tcW w:w="995" w:type="dxa"/>
          </w:tcPr>
          <w:p w14:paraId="5809CD60" w14:textId="77777777" w:rsidR="004F75DF" w:rsidRDefault="004F75DF">
            <w:pPr>
              <w:pStyle w:val="TableParagraph"/>
              <w:rPr>
                <w:sz w:val="26"/>
              </w:rPr>
            </w:pPr>
          </w:p>
        </w:tc>
      </w:tr>
      <w:tr w:rsidR="004F75DF" w14:paraId="230BBCED" w14:textId="77777777">
        <w:trPr>
          <w:trHeight w:val="1214"/>
        </w:trPr>
        <w:tc>
          <w:tcPr>
            <w:tcW w:w="538" w:type="dxa"/>
          </w:tcPr>
          <w:p w14:paraId="4FC34AD9" w14:textId="77777777" w:rsidR="004F75DF" w:rsidRDefault="0013698B">
            <w:pPr>
              <w:pStyle w:val="TableParagraph"/>
              <w:spacing w:before="319"/>
              <w:ind w:left="110"/>
              <w:rPr>
                <w:sz w:val="28"/>
              </w:rPr>
            </w:pPr>
            <w:r>
              <w:rPr>
                <w:spacing w:val="-10"/>
                <w:sz w:val="28"/>
              </w:rPr>
              <w:t>3</w:t>
            </w:r>
          </w:p>
        </w:tc>
        <w:tc>
          <w:tcPr>
            <w:tcW w:w="2834" w:type="dxa"/>
          </w:tcPr>
          <w:p w14:paraId="121B4565" w14:textId="77777777" w:rsidR="004F75DF" w:rsidRDefault="0013698B">
            <w:pPr>
              <w:pStyle w:val="TableParagraph"/>
              <w:spacing w:line="242" w:lineRule="auto"/>
              <w:ind w:left="105" w:right="107"/>
            </w:pPr>
            <w:r>
              <w:rPr>
                <w:spacing w:val="-2"/>
              </w:rPr>
              <w:t>Программа дополнительного образования</w:t>
            </w:r>
          </w:p>
          <w:p w14:paraId="3B41F002" w14:textId="77777777" w:rsidR="004F75DF" w:rsidRDefault="0013698B">
            <w:pPr>
              <w:pStyle w:val="TableParagraph"/>
              <w:spacing w:line="245" w:lineRule="exact"/>
              <w:ind w:left="105"/>
            </w:pPr>
            <w:r>
              <w:rPr>
                <w:spacing w:val="-2"/>
              </w:rPr>
              <w:t>«Туристический»</w:t>
            </w:r>
          </w:p>
        </w:tc>
        <w:tc>
          <w:tcPr>
            <w:tcW w:w="855" w:type="dxa"/>
          </w:tcPr>
          <w:p w14:paraId="6BA15F08" w14:textId="77777777" w:rsidR="004F75DF" w:rsidRDefault="004F75DF">
            <w:pPr>
              <w:pStyle w:val="TableParagraph"/>
              <w:rPr>
                <w:sz w:val="26"/>
              </w:rPr>
            </w:pPr>
          </w:p>
        </w:tc>
        <w:tc>
          <w:tcPr>
            <w:tcW w:w="707" w:type="dxa"/>
          </w:tcPr>
          <w:p w14:paraId="28C79BBC" w14:textId="77777777" w:rsidR="004F75DF" w:rsidRDefault="004F75DF">
            <w:pPr>
              <w:pStyle w:val="TableParagraph"/>
              <w:rPr>
                <w:sz w:val="26"/>
              </w:rPr>
            </w:pPr>
          </w:p>
        </w:tc>
        <w:tc>
          <w:tcPr>
            <w:tcW w:w="711" w:type="dxa"/>
          </w:tcPr>
          <w:p w14:paraId="0CAE4F72" w14:textId="77777777" w:rsidR="004F75DF" w:rsidRDefault="004F75DF">
            <w:pPr>
              <w:pStyle w:val="TableParagraph"/>
              <w:rPr>
                <w:sz w:val="26"/>
              </w:rPr>
            </w:pPr>
          </w:p>
        </w:tc>
        <w:tc>
          <w:tcPr>
            <w:tcW w:w="711" w:type="dxa"/>
          </w:tcPr>
          <w:p w14:paraId="162A7B38" w14:textId="77777777" w:rsidR="004F75DF" w:rsidRDefault="004F75DF">
            <w:pPr>
              <w:pStyle w:val="TableParagraph"/>
              <w:rPr>
                <w:sz w:val="26"/>
              </w:rPr>
            </w:pPr>
          </w:p>
        </w:tc>
        <w:tc>
          <w:tcPr>
            <w:tcW w:w="711" w:type="dxa"/>
          </w:tcPr>
          <w:p w14:paraId="76C5CCA9" w14:textId="77777777" w:rsidR="004F75DF" w:rsidRDefault="004F75DF">
            <w:pPr>
              <w:pStyle w:val="TableParagraph"/>
              <w:rPr>
                <w:sz w:val="26"/>
              </w:rPr>
            </w:pPr>
          </w:p>
        </w:tc>
        <w:tc>
          <w:tcPr>
            <w:tcW w:w="1274" w:type="dxa"/>
          </w:tcPr>
          <w:p w14:paraId="1D496DE0" w14:textId="77777777" w:rsidR="004F75DF" w:rsidRDefault="004F75DF">
            <w:pPr>
              <w:pStyle w:val="TableParagraph"/>
              <w:rPr>
                <w:sz w:val="26"/>
              </w:rPr>
            </w:pPr>
          </w:p>
        </w:tc>
        <w:tc>
          <w:tcPr>
            <w:tcW w:w="1134" w:type="dxa"/>
          </w:tcPr>
          <w:p w14:paraId="2508F53B" w14:textId="77777777" w:rsidR="004F75DF" w:rsidRDefault="0013698B">
            <w:pPr>
              <w:pStyle w:val="TableParagraph"/>
              <w:ind w:left="100"/>
            </w:pPr>
            <w:r>
              <w:rPr>
                <w:spacing w:val="-2"/>
              </w:rPr>
              <w:t>Учитель физвоспи тания</w:t>
            </w:r>
          </w:p>
        </w:tc>
        <w:tc>
          <w:tcPr>
            <w:tcW w:w="995" w:type="dxa"/>
          </w:tcPr>
          <w:p w14:paraId="63B49D84" w14:textId="77777777" w:rsidR="004F75DF" w:rsidRDefault="004F75DF">
            <w:pPr>
              <w:pStyle w:val="TableParagraph"/>
              <w:rPr>
                <w:sz w:val="26"/>
              </w:rPr>
            </w:pPr>
          </w:p>
        </w:tc>
      </w:tr>
    </w:tbl>
    <w:p w14:paraId="145BA020" w14:textId="77777777" w:rsidR="004F75DF" w:rsidRDefault="004F75DF">
      <w:pPr>
        <w:rPr>
          <w:sz w:val="26"/>
        </w:rPr>
        <w:sectPr w:rsidR="004F75DF">
          <w:pgSz w:w="11910" w:h="16390"/>
          <w:pgMar w:top="1160" w:right="0" w:bottom="280" w:left="580" w:header="723" w:footer="0" w:gutter="0"/>
          <w:cols w:space="720"/>
        </w:sectPr>
      </w:pPr>
    </w:p>
    <w:p w14:paraId="1A1A9ECE" w14:textId="77777777" w:rsidR="004F75DF" w:rsidRDefault="004F75DF">
      <w:pPr>
        <w:pStyle w:val="a3"/>
        <w:spacing w:before="6"/>
        <w:ind w:left="0"/>
        <w:jc w:val="left"/>
        <w:rPr>
          <w:sz w:val="8"/>
        </w:r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2834"/>
        <w:gridCol w:w="855"/>
        <w:gridCol w:w="707"/>
        <w:gridCol w:w="711"/>
        <w:gridCol w:w="711"/>
        <w:gridCol w:w="711"/>
        <w:gridCol w:w="1274"/>
        <w:gridCol w:w="1134"/>
        <w:gridCol w:w="995"/>
      </w:tblGrid>
      <w:tr w:rsidR="004F75DF" w14:paraId="6149DDE6" w14:textId="77777777">
        <w:trPr>
          <w:trHeight w:val="959"/>
        </w:trPr>
        <w:tc>
          <w:tcPr>
            <w:tcW w:w="538" w:type="dxa"/>
          </w:tcPr>
          <w:p w14:paraId="0A4AFAA3" w14:textId="77777777" w:rsidR="004F75DF" w:rsidRDefault="0013698B">
            <w:pPr>
              <w:pStyle w:val="TableParagraph"/>
              <w:spacing w:before="314"/>
              <w:ind w:left="110"/>
              <w:rPr>
                <w:sz w:val="28"/>
              </w:rPr>
            </w:pPr>
            <w:r>
              <w:rPr>
                <w:spacing w:val="-10"/>
                <w:sz w:val="28"/>
              </w:rPr>
              <w:t>4</w:t>
            </w:r>
          </w:p>
        </w:tc>
        <w:tc>
          <w:tcPr>
            <w:tcW w:w="2834" w:type="dxa"/>
          </w:tcPr>
          <w:p w14:paraId="797E02B9" w14:textId="77777777" w:rsidR="004F75DF" w:rsidRDefault="0013698B">
            <w:pPr>
              <w:pStyle w:val="TableParagraph"/>
              <w:tabs>
                <w:tab w:val="left" w:pos="1587"/>
              </w:tabs>
              <w:spacing w:line="237" w:lineRule="auto"/>
              <w:ind w:left="105" w:right="96"/>
            </w:pPr>
            <w:r>
              <w:rPr>
                <w:spacing w:val="-2"/>
              </w:rPr>
              <w:t>Школьный</w:t>
            </w:r>
            <w:r>
              <w:tab/>
            </w:r>
            <w:r>
              <w:rPr>
                <w:spacing w:val="-2"/>
              </w:rPr>
              <w:t xml:space="preserve">спортивный </w:t>
            </w:r>
            <w:r>
              <w:t xml:space="preserve">клуб </w:t>
            </w:r>
            <w:r w:rsidR="00F77C6C">
              <w:t>Здоровейка</w:t>
            </w:r>
            <w:r>
              <w:t>»</w:t>
            </w:r>
          </w:p>
        </w:tc>
        <w:tc>
          <w:tcPr>
            <w:tcW w:w="855" w:type="dxa"/>
          </w:tcPr>
          <w:p w14:paraId="723B664B" w14:textId="77777777" w:rsidR="004F75DF" w:rsidRDefault="004F75DF">
            <w:pPr>
              <w:pStyle w:val="TableParagraph"/>
            </w:pPr>
          </w:p>
        </w:tc>
        <w:tc>
          <w:tcPr>
            <w:tcW w:w="707" w:type="dxa"/>
          </w:tcPr>
          <w:p w14:paraId="6BD04B72" w14:textId="77777777" w:rsidR="004F75DF" w:rsidRDefault="004F75DF">
            <w:pPr>
              <w:pStyle w:val="TableParagraph"/>
            </w:pPr>
          </w:p>
        </w:tc>
        <w:tc>
          <w:tcPr>
            <w:tcW w:w="711" w:type="dxa"/>
          </w:tcPr>
          <w:p w14:paraId="30EB4C86" w14:textId="77777777" w:rsidR="004F75DF" w:rsidRDefault="004F75DF">
            <w:pPr>
              <w:pStyle w:val="TableParagraph"/>
            </w:pPr>
          </w:p>
        </w:tc>
        <w:tc>
          <w:tcPr>
            <w:tcW w:w="711" w:type="dxa"/>
          </w:tcPr>
          <w:p w14:paraId="4DE3911D" w14:textId="77777777" w:rsidR="004F75DF" w:rsidRDefault="004F75DF">
            <w:pPr>
              <w:pStyle w:val="TableParagraph"/>
            </w:pPr>
          </w:p>
        </w:tc>
        <w:tc>
          <w:tcPr>
            <w:tcW w:w="711" w:type="dxa"/>
          </w:tcPr>
          <w:p w14:paraId="2E42D69C" w14:textId="77777777" w:rsidR="004F75DF" w:rsidRDefault="004F75DF">
            <w:pPr>
              <w:pStyle w:val="TableParagraph"/>
            </w:pPr>
          </w:p>
        </w:tc>
        <w:tc>
          <w:tcPr>
            <w:tcW w:w="1274" w:type="dxa"/>
          </w:tcPr>
          <w:p w14:paraId="552FE6AD" w14:textId="77777777" w:rsidR="004F75DF" w:rsidRDefault="0013698B">
            <w:pPr>
              <w:pStyle w:val="TableParagraph"/>
              <w:spacing w:line="237" w:lineRule="auto"/>
              <w:ind w:left="102" w:right="454"/>
            </w:pPr>
            <w:r>
              <w:rPr>
                <w:spacing w:val="-2"/>
              </w:rPr>
              <w:t>Через неделю</w:t>
            </w:r>
          </w:p>
        </w:tc>
        <w:tc>
          <w:tcPr>
            <w:tcW w:w="1134" w:type="dxa"/>
          </w:tcPr>
          <w:p w14:paraId="29B16A0B" w14:textId="77777777" w:rsidR="004F75DF" w:rsidRDefault="0013698B">
            <w:pPr>
              <w:pStyle w:val="TableParagraph"/>
              <w:spacing w:line="237" w:lineRule="auto"/>
              <w:ind w:left="100" w:right="125"/>
            </w:pPr>
            <w:r>
              <w:rPr>
                <w:spacing w:val="-2"/>
              </w:rPr>
              <w:t>Учитель физвоспи тания</w:t>
            </w:r>
          </w:p>
        </w:tc>
        <w:tc>
          <w:tcPr>
            <w:tcW w:w="995" w:type="dxa"/>
          </w:tcPr>
          <w:p w14:paraId="163DF0C1" w14:textId="77777777" w:rsidR="004F75DF" w:rsidRDefault="004F75DF">
            <w:pPr>
              <w:pStyle w:val="TableParagraph"/>
            </w:pPr>
          </w:p>
        </w:tc>
      </w:tr>
      <w:tr w:rsidR="004F75DF" w14:paraId="0A311848" w14:textId="77777777">
        <w:trPr>
          <w:trHeight w:val="705"/>
        </w:trPr>
        <w:tc>
          <w:tcPr>
            <w:tcW w:w="538" w:type="dxa"/>
          </w:tcPr>
          <w:p w14:paraId="69D2ACD3" w14:textId="77777777" w:rsidR="004F75DF" w:rsidRDefault="004F75DF">
            <w:pPr>
              <w:pStyle w:val="TableParagraph"/>
            </w:pPr>
          </w:p>
        </w:tc>
        <w:tc>
          <w:tcPr>
            <w:tcW w:w="9932" w:type="dxa"/>
            <w:gridSpan w:val="9"/>
          </w:tcPr>
          <w:p w14:paraId="523D068C" w14:textId="77777777" w:rsidR="004F75DF" w:rsidRDefault="0013698B">
            <w:pPr>
              <w:pStyle w:val="TableParagraph"/>
              <w:tabs>
                <w:tab w:val="left" w:pos="1524"/>
                <w:tab w:val="left" w:pos="3127"/>
                <w:tab w:val="left" w:pos="4982"/>
                <w:tab w:val="left" w:pos="5442"/>
                <w:tab w:val="left" w:pos="6862"/>
                <w:tab w:val="left" w:pos="8152"/>
              </w:tabs>
              <w:spacing w:before="3" w:line="237" w:lineRule="auto"/>
              <w:ind w:left="105" w:right="117"/>
              <w:rPr>
                <w:b/>
              </w:rPr>
            </w:pPr>
            <w:r>
              <w:rPr>
                <w:b/>
                <w:spacing w:val="-2"/>
              </w:rPr>
              <w:t>Внеурочная</w:t>
            </w:r>
            <w:r>
              <w:rPr>
                <w:b/>
              </w:rPr>
              <w:tab/>
            </w:r>
            <w:r>
              <w:rPr>
                <w:b/>
                <w:spacing w:val="-2"/>
              </w:rPr>
              <w:t>деятельность,</w:t>
            </w:r>
            <w:r>
              <w:rPr>
                <w:b/>
              </w:rPr>
              <w:tab/>
            </w:r>
            <w:r>
              <w:rPr>
                <w:b/>
                <w:spacing w:val="-2"/>
              </w:rPr>
              <w:t>направленная</w:t>
            </w:r>
            <w:r>
              <w:rPr>
                <w:b/>
              </w:rPr>
              <w:tab/>
            </w:r>
            <w:r>
              <w:rPr>
                <w:b/>
                <w:spacing w:val="-6"/>
              </w:rPr>
              <w:t>на</w:t>
            </w:r>
            <w:r>
              <w:rPr>
                <w:b/>
              </w:rPr>
              <w:tab/>
            </w:r>
            <w:r>
              <w:rPr>
                <w:b/>
                <w:spacing w:val="-2"/>
              </w:rPr>
              <w:t>реализацию</w:t>
            </w:r>
            <w:r>
              <w:rPr>
                <w:b/>
              </w:rPr>
              <w:tab/>
            </w:r>
            <w:r>
              <w:rPr>
                <w:b/>
                <w:spacing w:val="-2"/>
              </w:rPr>
              <w:t>комплекса</w:t>
            </w:r>
            <w:r>
              <w:rPr>
                <w:b/>
              </w:rPr>
              <w:tab/>
            </w:r>
            <w:r>
              <w:rPr>
                <w:b/>
                <w:spacing w:val="-2"/>
              </w:rPr>
              <w:t>воспитательных мероприятий</w:t>
            </w:r>
          </w:p>
        </w:tc>
      </w:tr>
      <w:tr w:rsidR="004F75DF" w14:paraId="3751CB99" w14:textId="77777777">
        <w:trPr>
          <w:trHeight w:val="959"/>
        </w:trPr>
        <w:tc>
          <w:tcPr>
            <w:tcW w:w="538" w:type="dxa"/>
          </w:tcPr>
          <w:p w14:paraId="187D3975" w14:textId="77777777" w:rsidR="004F75DF" w:rsidRDefault="004F75DF">
            <w:pPr>
              <w:pStyle w:val="TableParagraph"/>
            </w:pPr>
          </w:p>
        </w:tc>
        <w:tc>
          <w:tcPr>
            <w:tcW w:w="2834" w:type="dxa"/>
          </w:tcPr>
          <w:p w14:paraId="1711F2EE" w14:textId="77777777" w:rsidR="004F75DF" w:rsidRDefault="0013698B">
            <w:pPr>
              <w:pStyle w:val="TableParagraph"/>
              <w:spacing w:line="237" w:lineRule="auto"/>
              <w:ind w:left="105" w:right="98"/>
              <w:jc w:val="both"/>
            </w:pPr>
            <w:r>
              <w:t xml:space="preserve">Программа внеурочной деятельности «Разговоры о </w:t>
            </w:r>
            <w:r>
              <w:rPr>
                <w:spacing w:val="-2"/>
              </w:rPr>
              <w:t>важном»</w:t>
            </w:r>
          </w:p>
        </w:tc>
        <w:tc>
          <w:tcPr>
            <w:tcW w:w="855" w:type="dxa"/>
          </w:tcPr>
          <w:p w14:paraId="26A15B7F" w14:textId="77777777" w:rsidR="004F75DF" w:rsidRDefault="004F75DF">
            <w:pPr>
              <w:pStyle w:val="TableParagraph"/>
            </w:pPr>
          </w:p>
        </w:tc>
        <w:tc>
          <w:tcPr>
            <w:tcW w:w="707" w:type="dxa"/>
          </w:tcPr>
          <w:p w14:paraId="173FD21C" w14:textId="77777777" w:rsidR="004F75DF" w:rsidRDefault="004F75DF">
            <w:pPr>
              <w:pStyle w:val="TableParagraph"/>
            </w:pPr>
          </w:p>
        </w:tc>
        <w:tc>
          <w:tcPr>
            <w:tcW w:w="711" w:type="dxa"/>
          </w:tcPr>
          <w:p w14:paraId="066C2DC7" w14:textId="77777777" w:rsidR="004F75DF" w:rsidRDefault="004F75DF">
            <w:pPr>
              <w:pStyle w:val="TableParagraph"/>
            </w:pPr>
          </w:p>
        </w:tc>
        <w:tc>
          <w:tcPr>
            <w:tcW w:w="711" w:type="dxa"/>
          </w:tcPr>
          <w:p w14:paraId="7F24E835" w14:textId="77777777" w:rsidR="004F75DF" w:rsidRDefault="004F75DF">
            <w:pPr>
              <w:pStyle w:val="TableParagraph"/>
            </w:pPr>
          </w:p>
        </w:tc>
        <w:tc>
          <w:tcPr>
            <w:tcW w:w="711" w:type="dxa"/>
          </w:tcPr>
          <w:p w14:paraId="45ED2CF1" w14:textId="77777777" w:rsidR="004F75DF" w:rsidRDefault="004F75DF">
            <w:pPr>
              <w:pStyle w:val="TableParagraph"/>
            </w:pPr>
          </w:p>
        </w:tc>
        <w:tc>
          <w:tcPr>
            <w:tcW w:w="1274" w:type="dxa"/>
          </w:tcPr>
          <w:p w14:paraId="36E204C6" w14:textId="77777777" w:rsidR="004F75DF" w:rsidRDefault="0013698B">
            <w:pPr>
              <w:pStyle w:val="TableParagraph"/>
              <w:tabs>
                <w:tab w:val="left" w:pos="480"/>
                <w:tab w:val="left" w:pos="1056"/>
              </w:tabs>
              <w:spacing w:line="237" w:lineRule="auto"/>
              <w:ind w:left="102" w:right="100"/>
            </w:pPr>
            <w:r>
              <w:rPr>
                <w:spacing w:val="-10"/>
              </w:rPr>
              <w:t>1</w:t>
            </w:r>
            <w:r>
              <w:tab/>
            </w:r>
            <w:r>
              <w:rPr>
                <w:spacing w:val="-4"/>
              </w:rPr>
              <w:t>час</w:t>
            </w:r>
            <w:r>
              <w:tab/>
            </w:r>
            <w:r>
              <w:rPr>
                <w:spacing w:val="-10"/>
              </w:rPr>
              <w:t xml:space="preserve">в </w:t>
            </w:r>
            <w:r>
              <w:rPr>
                <w:spacing w:val="-2"/>
              </w:rPr>
              <w:t>неделю</w:t>
            </w:r>
          </w:p>
        </w:tc>
        <w:tc>
          <w:tcPr>
            <w:tcW w:w="1134" w:type="dxa"/>
          </w:tcPr>
          <w:p w14:paraId="17DDF700" w14:textId="77777777" w:rsidR="004F75DF" w:rsidRDefault="0013698B">
            <w:pPr>
              <w:pStyle w:val="TableParagraph"/>
              <w:spacing w:line="237" w:lineRule="auto"/>
              <w:ind w:left="100" w:right="103"/>
              <w:jc w:val="both"/>
            </w:pPr>
            <w:r>
              <w:rPr>
                <w:spacing w:val="-2"/>
              </w:rPr>
              <w:t xml:space="preserve">Классные руководи </w:t>
            </w:r>
            <w:r>
              <w:rPr>
                <w:spacing w:val="-4"/>
              </w:rPr>
              <w:t>тели</w:t>
            </w:r>
          </w:p>
        </w:tc>
        <w:tc>
          <w:tcPr>
            <w:tcW w:w="995" w:type="dxa"/>
          </w:tcPr>
          <w:p w14:paraId="39597106" w14:textId="77777777" w:rsidR="004F75DF" w:rsidRDefault="004F75DF">
            <w:pPr>
              <w:pStyle w:val="TableParagraph"/>
            </w:pPr>
          </w:p>
        </w:tc>
      </w:tr>
      <w:tr w:rsidR="004F75DF" w14:paraId="55608516" w14:textId="77777777">
        <w:trPr>
          <w:trHeight w:val="1463"/>
        </w:trPr>
        <w:tc>
          <w:tcPr>
            <w:tcW w:w="538" w:type="dxa"/>
          </w:tcPr>
          <w:p w14:paraId="57FC6CF2" w14:textId="77777777" w:rsidR="004F75DF" w:rsidRDefault="004F75DF">
            <w:pPr>
              <w:pStyle w:val="TableParagraph"/>
            </w:pPr>
          </w:p>
        </w:tc>
        <w:tc>
          <w:tcPr>
            <w:tcW w:w="2834" w:type="dxa"/>
          </w:tcPr>
          <w:p w14:paraId="09EC5AE1" w14:textId="77777777" w:rsidR="004F75DF" w:rsidRDefault="0013698B">
            <w:pPr>
              <w:pStyle w:val="TableParagraph"/>
              <w:spacing w:line="237" w:lineRule="auto"/>
              <w:ind w:left="105" w:right="104"/>
              <w:jc w:val="both"/>
            </w:pPr>
            <w:r>
              <w:t xml:space="preserve">Программа внеурочной </w:t>
            </w:r>
            <w:r>
              <w:rPr>
                <w:spacing w:val="-2"/>
              </w:rPr>
              <w:t>деятельности</w:t>
            </w:r>
          </w:p>
          <w:p w14:paraId="4B6730D8" w14:textId="77777777" w:rsidR="004F75DF" w:rsidRDefault="0013698B">
            <w:pPr>
              <w:pStyle w:val="TableParagraph"/>
              <w:ind w:left="105" w:right="1341"/>
              <w:jc w:val="both"/>
            </w:pPr>
            <w:r>
              <w:rPr>
                <w:spacing w:val="-2"/>
              </w:rPr>
              <w:t>«Калейдоскоп традиционных мероприятий»</w:t>
            </w:r>
          </w:p>
        </w:tc>
        <w:tc>
          <w:tcPr>
            <w:tcW w:w="855" w:type="dxa"/>
          </w:tcPr>
          <w:p w14:paraId="50C9B6C5" w14:textId="77777777" w:rsidR="004F75DF" w:rsidRDefault="004F75DF">
            <w:pPr>
              <w:pStyle w:val="TableParagraph"/>
            </w:pPr>
          </w:p>
        </w:tc>
        <w:tc>
          <w:tcPr>
            <w:tcW w:w="707" w:type="dxa"/>
          </w:tcPr>
          <w:p w14:paraId="65757769" w14:textId="77777777" w:rsidR="004F75DF" w:rsidRDefault="004F75DF">
            <w:pPr>
              <w:pStyle w:val="TableParagraph"/>
            </w:pPr>
          </w:p>
        </w:tc>
        <w:tc>
          <w:tcPr>
            <w:tcW w:w="711" w:type="dxa"/>
          </w:tcPr>
          <w:p w14:paraId="6672DACC" w14:textId="77777777" w:rsidR="004F75DF" w:rsidRDefault="004F75DF">
            <w:pPr>
              <w:pStyle w:val="TableParagraph"/>
            </w:pPr>
          </w:p>
        </w:tc>
        <w:tc>
          <w:tcPr>
            <w:tcW w:w="711" w:type="dxa"/>
          </w:tcPr>
          <w:p w14:paraId="5F40B447" w14:textId="77777777" w:rsidR="004F75DF" w:rsidRDefault="004F75DF">
            <w:pPr>
              <w:pStyle w:val="TableParagraph"/>
            </w:pPr>
          </w:p>
        </w:tc>
        <w:tc>
          <w:tcPr>
            <w:tcW w:w="711" w:type="dxa"/>
          </w:tcPr>
          <w:p w14:paraId="5050DE69" w14:textId="77777777" w:rsidR="004F75DF" w:rsidRDefault="004F75DF">
            <w:pPr>
              <w:pStyle w:val="TableParagraph"/>
            </w:pPr>
          </w:p>
        </w:tc>
        <w:tc>
          <w:tcPr>
            <w:tcW w:w="1274" w:type="dxa"/>
          </w:tcPr>
          <w:p w14:paraId="49713B16" w14:textId="77777777" w:rsidR="004F75DF" w:rsidRDefault="0013698B">
            <w:pPr>
              <w:pStyle w:val="TableParagraph"/>
              <w:tabs>
                <w:tab w:val="left" w:pos="480"/>
                <w:tab w:val="left" w:pos="1056"/>
              </w:tabs>
              <w:spacing w:line="237" w:lineRule="auto"/>
              <w:ind w:left="102" w:right="101"/>
            </w:pPr>
            <w:r>
              <w:rPr>
                <w:spacing w:val="-10"/>
              </w:rPr>
              <w:t>1</w:t>
            </w:r>
            <w:r>
              <w:tab/>
            </w:r>
            <w:r>
              <w:rPr>
                <w:spacing w:val="-4"/>
              </w:rPr>
              <w:t>час</w:t>
            </w:r>
            <w:r>
              <w:tab/>
            </w:r>
            <w:r>
              <w:rPr>
                <w:spacing w:val="-10"/>
              </w:rPr>
              <w:t xml:space="preserve">в </w:t>
            </w:r>
            <w:r>
              <w:rPr>
                <w:spacing w:val="-2"/>
              </w:rPr>
              <w:t>неделю</w:t>
            </w:r>
          </w:p>
        </w:tc>
        <w:tc>
          <w:tcPr>
            <w:tcW w:w="1134" w:type="dxa"/>
          </w:tcPr>
          <w:p w14:paraId="17F485C6" w14:textId="77777777" w:rsidR="004F75DF" w:rsidRDefault="0013698B">
            <w:pPr>
              <w:pStyle w:val="TableParagraph"/>
              <w:spacing w:line="237" w:lineRule="auto"/>
              <w:ind w:left="100" w:right="103"/>
              <w:jc w:val="both"/>
            </w:pPr>
            <w:r>
              <w:rPr>
                <w:spacing w:val="-2"/>
              </w:rPr>
              <w:t xml:space="preserve">Классные руководи </w:t>
            </w:r>
            <w:r>
              <w:rPr>
                <w:spacing w:val="-4"/>
              </w:rPr>
              <w:t>тели</w:t>
            </w:r>
          </w:p>
        </w:tc>
        <w:tc>
          <w:tcPr>
            <w:tcW w:w="995" w:type="dxa"/>
          </w:tcPr>
          <w:p w14:paraId="1ABCBB0C" w14:textId="77777777" w:rsidR="004F75DF" w:rsidRDefault="004F75DF">
            <w:pPr>
              <w:pStyle w:val="TableParagraph"/>
            </w:pPr>
          </w:p>
        </w:tc>
      </w:tr>
      <w:tr w:rsidR="004F75DF" w14:paraId="66DE27C8" w14:textId="77777777">
        <w:trPr>
          <w:trHeight w:val="1161"/>
        </w:trPr>
        <w:tc>
          <w:tcPr>
            <w:tcW w:w="538" w:type="dxa"/>
          </w:tcPr>
          <w:p w14:paraId="72DE9300" w14:textId="77777777" w:rsidR="004F75DF" w:rsidRDefault="004F75DF">
            <w:pPr>
              <w:pStyle w:val="TableParagraph"/>
            </w:pPr>
          </w:p>
        </w:tc>
        <w:tc>
          <w:tcPr>
            <w:tcW w:w="2834" w:type="dxa"/>
          </w:tcPr>
          <w:p w14:paraId="5FBA6A6C" w14:textId="77777777" w:rsidR="004F75DF" w:rsidRDefault="0013698B">
            <w:pPr>
              <w:pStyle w:val="TableParagraph"/>
              <w:tabs>
                <w:tab w:val="left" w:pos="1621"/>
              </w:tabs>
              <w:spacing w:line="237" w:lineRule="auto"/>
              <w:ind w:left="105" w:right="104"/>
            </w:pPr>
            <w:r>
              <w:rPr>
                <w:spacing w:val="-2"/>
              </w:rPr>
              <w:t>Программа</w:t>
            </w:r>
            <w:r>
              <w:tab/>
            </w:r>
            <w:r>
              <w:rPr>
                <w:spacing w:val="-2"/>
              </w:rPr>
              <w:t>внеурочной деятельности</w:t>
            </w:r>
          </w:p>
          <w:p w14:paraId="0D91A228" w14:textId="77777777" w:rsidR="004F75DF" w:rsidRDefault="0013698B">
            <w:pPr>
              <w:pStyle w:val="TableParagraph"/>
              <w:spacing w:before="196"/>
              <w:ind w:left="105"/>
            </w:pPr>
            <w:r>
              <w:t>«Россия-мои</w:t>
            </w:r>
            <w:r>
              <w:rPr>
                <w:spacing w:val="-7"/>
              </w:rPr>
              <w:t xml:space="preserve"> </w:t>
            </w:r>
            <w:r>
              <w:rPr>
                <w:spacing w:val="-2"/>
              </w:rPr>
              <w:t>горизонты»</w:t>
            </w:r>
          </w:p>
        </w:tc>
        <w:tc>
          <w:tcPr>
            <w:tcW w:w="855" w:type="dxa"/>
          </w:tcPr>
          <w:p w14:paraId="270681BE" w14:textId="77777777" w:rsidR="004F75DF" w:rsidRDefault="004F75DF">
            <w:pPr>
              <w:pStyle w:val="TableParagraph"/>
            </w:pPr>
          </w:p>
        </w:tc>
        <w:tc>
          <w:tcPr>
            <w:tcW w:w="707" w:type="dxa"/>
          </w:tcPr>
          <w:p w14:paraId="3FAC2C1E" w14:textId="77777777" w:rsidR="004F75DF" w:rsidRDefault="004F75DF">
            <w:pPr>
              <w:pStyle w:val="TableParagraph"/>
            </w:pPr>
          </w:p>
        </w:tc>
        <w:tc>
          <w:tcPr>
            <w:tcW w:w="711" w:type="dxa"/>
          </w:tcPr>
          <w:p w14:paraId="4B25496C" w14:textId="77777777" w:rsidR="004F75DF" w:rsidRDefault="004F75DF">
            <w:pPr>
              <w:pStyle w:val="TableParagraph"/>
            </w:pPr>
          </w:p>
        </w:tc>
        <w:tc>
          <w:tcPr>
            <w:tcW w:w="711" w:type="dxa"/>
          </w:tcPr>
          <w:p w14:paraId="707E9BDC" w14:textId="77777777" w:rsidR="004F75DF" w:rsidRDefault="004F75DF">
            <w:pPr>
              <w:pStyle w:val="TableParagraph"/>
            </w:pPr>
          </w:p>
        </w:tc>
        <w:tc>
          <w:tcPr>
            <w:tcW w:w="711" w:type="dxa"/>
          </w:tcPr>
          <w:p w14:paraId="442E28C7" w14:textId="77777777" w:rsidR="004F75DF" w:rsidRDefault="004F75DF">
            <w:pPr>
              <w:pStyle w:val="TableParagraph"/>
            </w:pPr>
          </w:p>
        </w:tc>
        <w:tc>
          <w:tcPr>
            <w:tcW w:w="1274" w:type="dxa"/>
          </w:tcPr>
          <w:p w14:paraId="39DF3CD3" w14:textId="77777777" w:rsidR="004F75DF" w:rsidRDefault="0013698B">
            <w:pPr>
              <w:pStyle w:val="TableParagraph"/>
              <w:tabs>
                <w:tab w:val="left" w:pos="480"/>
                <w:tab w:val="left" w:pos="1056"/>
              </w:tabs>
              <w:spacing w:line="237" w:lineRule="auto"/>
              <w:ind w:left="102" w:right="101"/>
            </w:pPr>
            <w:r>
              <w:rPr>
                <w:spacing w:val="-10"/>
              </w:rPr>
              <w:t>1</w:t>
            </w:r>
            <w:r>
              <w:tab/>
            </w:r>
            <w:r>
              <w:rPr>
                <w:spacing w:val="-4"/>
              </w:rPr>
              <w:t>час</w:t>
            </w:r>
            <w:r>
              <w:tab/>
            </w:r>
            <w:r>
              <w:rPr>
                <w:spacing w:val="-10"/>
              </w:rPr>
              <w:t xml:space="preserve">в </w:t>
            </w:r>
            <w:r>
              <w:rPr>
                <w:spacing w:val="-2"/>
              </w:rPr>
              <w:t>неделю</w:t>
            </w:r>
          </w:p>
        </w:tc>
        <w:tc>
          <w:tcPr>
            <w:tcW w:w="1134" w:type="dxa"/>
          </w:tcPr>
          <w:p w14:paraId="442D3F06" w14:textId="77777777" w:rsidR="004F75DF" w:rsidRDefault="0013698B">
            <w:pPr>
              <w:pStyle w:val="TableParagraph"/>
              <w:ind w:left="100" w:right="103"/>
              <w:jc w:val="both"/>
            </w:pPr>
            <w:r>
              <w:rPr>
                <w:spacing w:val="-2"/>
              </w:rPr>
              <w:t xml:space="preserve">Классные руководи </w:t>
            </w:r>
            <w:r>
              <w:rPr>
                <w:spacing w:val="-4"/>
              </w:rPr>
              <w:t>тели</w:t>
            </w:r>
          </w:p>
        </w:tc>
        <w:tc>
          <w:tcPr>
            <w:tcW w:w="995" w:type="dxa"/>
          </w:tcPr>
          <w:p w14:paraId="16D790E4" w14:textId="77777777" w:rsidR="004F75DF" w:rsidRDefault="004F75DF">
            <w:pPr>
              <w:pStyle w:val="TableParagraph"/>
            </w:pPr>
          </w:p>
        </w:tc>
      </w:tr>
      <w:tr w:rsidR="004F75DF" w14:paraId="00760D05" w14:textId="77777777">
        <w:trPr>
          <w:trHeight w:val="839"/>
        </w:trPr>
        <w:tc>
          <w:tcPr>
            <w:tcW w:w="538" w:type="dxa"/>
          </w:tcPr>
          <w:p w14:paraId="73A92342" w14:textId="77777777" w:rsidR="004F75DF" w:rsidRDefault="004F75DF">
            <w:pPr>
              <w:pStyle w:val="TableParagraph"/>
            </w:pPr>
          </w:p>
        </w:tc>
        <w:tc>
          <w:tcPr>
            <w:tcW w:w="8937" w:type="dxa"/>
            <w:gridSpan w:val="8"/>
          </w:tcPr>
          <w:p w14:paraId="3ABA81A1" w14:textId="77777777" w:rsidR="004F75DF" w:rsidRDefault="0013698B">
            <w:pPr>
              <w:pStyle w:val="TableParagraph"/>
              <w:tabs>
                <w:tab w:val="left" w:pos="2085"/>
                <w:tab w:val="left" w:pos="4248"/>
                <w:tab w:val="left" w:pos="5020"/>
                <w:tab w:val="left" w:pos="7102"/>
              </w:tabs>
              <w:ind w:left="105" w:right="113"/>
              <w:rPr>
                <w:b/>
                <w:sz w:val="28"/>
              </w:rPr>
            </w:pPr>
            <w:r>
              <w:rPr>
                <w:b/>
                <w:spacing w:val="-2"/>
                <w:sz w:val="28"/>
              </w:rPr>
              <w:t>Внеурочная</w:t>
            </w:r>
            <w:r>
              <w:rPr>
                <w:b/>
                <w:sz w:val="28"/>
              </w:rPr>
              <w:tab/>
            </w:r>
            <w:r>
              <w:rPr>
                <w:b/>
                <w:spacing w:val="-2"/>
                <w:sz w:val="28"/>
              </w:rPr>
              <w:t>деятельность</w:t>
            </w:r>
            <w:r>
              <w:rPr>
                <w:b/>
                <w:sz w:val="28"/>
              </w:rPr>
              <w:tab/>
            </w:r>
            <w:r>
              <w:rPr>
                <w:b/>
                <w:spacing w:val="-6"/>
                <w:sz w:val="28"/>
              </w:rPr>
              <w:t>по</w:t>
            </w:r>
            <w:r>
              <w:rPr>
                <w:b/>
                <w:sz w:val="28"/>
              </w:rPr>
              <w:tab/>
            </w:r>
            <w:r>
              <w:rPr>
                <w:b/>
                <w:spacing w:val="-2"/>
                <w:sz w:val="28"/>
              </w:rPr>
              <w:t>организации</w:t>
            </w:r>
            <w:r>
              <w:rPr>
                <w:b/>
                <w:sz w:val="28"/>
              </w:rPr>
              <w:tab/>
            </w:r>
            <w:r>
              <w:rPr>
                <w:b/>
                <w:spacing w:val="-2"/>
                <w:sz w:val="28"/>
              </w:rPr>
              <w:t xml:space="preserve">деятельности </w:t>
            </w:r>
            <w:r>
              <w:rPr>
                <w:b/>
                <w:sz w:val="28"/>
              </w:rPr>
              <w:t>ученических сообществ</w:t>
            </w:r>
          </w:p>
        </w:tc>
        <w:tc>
          <w:tcPr>
            <w:tcW w:w="995" w:type="dxa"/>
          </w:tcPr>
          <w:p w14:paraId="200BD1A3" w14:textId="77777777" w:rsidR="004F75DF" w:rsidRDefault="004F75DF">
            <w:pPr>
              <w:pStyle w:val="TableParagraph"/>
            </w:pPr>
          </w:p>
        </w:tc>
      </w:tr>
      <w:tr w:rsidR="004F75DF" w14:paraId="7C8CC5B8" w14:textId="77777777">
        <w:trPr>
          <w:trHeight w:val="960"/>
        </w:trPr>
        <w:tc>
          <w:tcPr>
            <w:tcW w:w="538" w:type="dxa"/>
          </w:tcPr>
          <w:p w14:paraId="4BDE3223" w14:textId="77777777" w:rsidR="004F75DF" w:rsidRDefault="004F75DF">
            <w:pPr>
              <w:pStyle w:val="TableParagraph"/>
            </w:pPr>
          </w:p>
        </w:tc>
        <w:tc>
          <w:tcPr>
            <w:tcW w:w="2834" w:type="dxa"/>
          </w:tcPr>
          <w:p w14:paraId="263640D5" w14:textId="77777777" w:rsidR="004F75DF" w:rsidRDefault="0013698B">
            <w:pPr>
              <w:pStyle w:val="TableParagraph"/>
              <w:spacing w:line="242" w:lineRule="auto"/>
              <w:ind w:left="105"/>
            </w:pPr>
            <w:r>
              <w:t>Организация</w:t>
            </w:r>
            <w:r>
              <w:rPr>
                <w:spacing w:val="54"/>
              </w:rPr>
              <w:t xml:space="preserve"> </w:t>
            </w:r>
            <w:r>
              <w:t>деятельности обучающихся</w:t>
            </w:r>
            <w:r>
              <w:rPr>
                <w:spacing w:val="37"/>
              </w:rPr>
              <w:t xml:space="preserve"> </w:t>
            </w:r>
            <w:r>
              <w:rPr>
                <w:spacing w:val="-2"/>
              </w:rPr>
              <w:t>объединения</w:t>
            </w:r>
          </w:p>
          <w:p w14:paraId="0A6201B3" w14:textId="77777777" w:rsidR="004F75DF" w:rsidRDefault="004F75DF" w:rsidP="00F77C6C">
            <w:pPr>
              <w:pStyle w:val="TableParagraph"/>
              <w:spacing w:line="246" w:lineRule="exact"/>
            </w:pPr>
          </w:p>
        </w:tc>
        <w:tc>
          <w:tcPr>
            <w:tcW w:w="855" w:type="dxa"/>
          </w:tcPr>
          <w:p w14:paraId="6CE7ED17" w14:textId="77777777" w:rsidR="004F75DF" w:rsidRDefault="004F75DF">
            <w:pPr>
              <w:pStyle w:val="TableParagraph"/>
            </w:pPr>
          </w:p>
        </w:tc>
        <w:tc>
          <w:tcPr>
            <w:tcW w:w="707" w:type="dxa"/>
          </w:tcPr>
          <w:p w14:paraId="187F8CFC" w14:textId="77777777" w:rsidR="004F75DF" w:rsidRDefault="004F75DF">
            <w:pPr>
              <w:pStyle w:val="TableParagraph"/>
            </w:pPr>
          </w:p>
        </w:tc>
        <w:tc>
          <w:tcPr>
            <w:tcW w:w="711" w:type="dxa"/>
          </w:tcPr>
          <w:p w14:paraId="70505C50" w14:textId="77777777" w:rsidR="004F75DF" w:rsidRDefault="004F75DF">
            <w:pPr>
              <w:pStyle w:val="TableParagraph"/>
            </w:pPr>
          </w:p>
        </w:tc>
        <w:tc>
          <w:tcPr>
            <w:tcW w:w="711" w:type="dxa"/>
          </w:tcPr>
          <w:p w14:paraId="55F24ED0" w14:textId="77777777" w:rsidR="004F75DF" w:rsidRDefault="004F75DF">
            <w:pPr>
              <w:pStyle w:val="TableParagraph"/>
            </w:pPr>
          </w:p>
        </w:tc>
        <w:tc>
          <w:tcPr>
            <w:tcW w:w="711" w:type="dxa"/>
          </w:tcPr>
          <w:p w14:paraId="4BC6752D" w14:textId="77777777" w:rsidR="004F75DF" w:rsidRDefault="004F75DF">
            <w:pPr>
              <w:pStyle w:val="TableParagraph"/>
            </w:pPr>
          </w:p>
        </w:tc>
        <w:tc>
          <w:tcPr>
            <w:tcW w:w="1274" w:type="dxa"/>
          </w:tcPr>
          <w:p w14:paraId="178A239B" w14:textId="77777777" w:rsidR="004F75DF" w:rsidRDefault="0013698B">
            <w:pPr>
              <w:pStyle w:val="TableParagraph"/>
              <w:tabs>
                <w:tab w:val="left" w:pos="490"/>
                <w:tab w:val="left" w:pos="1056"/>
              </w:tabs>
              <w:spacing w:line="237" w:lineRule="auto"/>
              <w:ind w:left="102" w:right="101"/>
            </w:pPr>
            <w:r>
              <w:rPr>
                <w:spacing w:val="-10"/>
              </w:rPr>
              <w:t>1</w:t>
            </w:r>
            <w:r>
              <w:tab/>
            </w:r>
            <w:r>
              <w:rPr>
                <w:spacing w:val="-4"/>
              </w:rPr>
              <w:t>раз</w:t>
            </w:r>
            <w:r>
              <w:tab/>
            </w:r>
            <w:r>
              <w:rPr>
                <w:spacing w:val="-10"/>
              </w:rPr>
              <w:t xml:space="preserve">в </w:t>
            </w:r>
            <w:r>
              <w:rPr>
                <w:spacing w:val="-2"/>
              </w:rPr>
              <w:t>месяц</w:t>
            </w:r>
          </w:p>
        </w:tc>
        <w:tc>
          <w:tcPr>
            <w:tcW w:w="1134" w:type="dxa"/>
          </w:tcPr>
          <w:p w14:paraId="2984A622" w14:textId="77777777" w:rsidR="004F75DF" w:rsidRDefault="004F75DF">
            <w:pPr>
              <w:pStyle w:val="TableParagraph"/>
            </w:pPr>
          </w:p>
        </w:tc>
        <w:tc>
          <w:tcPr>
            <w:tcW w:w="995" w:type="dxa"/>
          </w:tcPr>
          <w:p w14:paraId="60E6425D" w14:textId="77777777" w:rsidR="004F75DF" w:rsidRDefault="004F75DF">
            <w:pPr>
              <w:pStyle w:val="TableParagraph"/>
            </w:pPr>
          </w:p>
        </w:tc>
      </w:tr>
      <w:tr w:rsidR="004F75DF" w14:paraId="4C19C670" w14:textId="77777777">
        <w:trPr>
          <w:trHeight w:val="907"/>
        </w:trPr>
        <w:tc>
          <w:tcPr>
            <w:tcW w:w="538" w:type="dxa"/>
          </w:tcPr>
          <w:p w14:paraId="3F8A1F2D" w14:textId="77777777" w:rsidR="004F75DF" w:rsidRDefault="004F75DF">
            <w:pPr>
              <w:pStyle w:val="TableParagraph"/>
            </w:pPr>
          </w:p>
        </w:tc>
        <w:tc>
          <w:tcPr>
            <w:tcW w:w="9932" w:type="dxa"/>
            <w:gridSpan w:val="9"/>
          </w:tcPr>
          <w:p w14:paraId="30DADA97" w14:textId="77777777" w:rsidR="004F75DF" w:rsidRDefault="0013698B">
            <w:pPr>
              <w:pStyle w:val="TableParagraph"/>
              <w:spacing w:line="249" w:lineRule="exact"/>
              <w:ind w:left="105"/>
              <w:rPr>
                <w:b/>
              </w:rPr>
            </w:pPr>
            <w:r>
              <w:rPr>
                <w:b/>
              </w:rPr>
              <w:t>Внеурочная</w:t>
            </w:r>
            <w:r>
              <w:rPr>
                <w:b/>
                <w:spacing w:val="-10"/>
              </w:rPr>
              <w:t xml:space="preserve"> </w:t>
            </w:r>
            <w:r>
              <w:rPr>
                <w:b/>
              </w:rPr>
              <w:t>деятельность,</w:t>
            </w:r>
            <w:r>
              <w:rPr>
                <w:b/>
                <w:spacing w:val="-5"/>
              </w:rPr>
              <w:t xml:space="preserve"> </w:t>
            </w:r>
            <w:r>
              <w:rPr>
                <w:b/>
              </w:rPr>
              <w:t>направленная</w:t>
            </w:r>
            <w:r>
              <w:rPr>
                <w:b/>
                <w:spacing w:val="-8"/>
              </w:rPr>
              <w:t xml:space="preserve"> </w:t>
            </w:r>
            <w:r>
              <w:rPr>
                <w:b/>
              </w:rPr>
              <w:t>на</w:t>
            </w:r>
            <w:r>
              <w:rPr>
                <w:b/>
                <w:spacing w:val="-11"/>
              </w:rPr>
              <w:t xml:space="preserve"> </w:t>
            </w:r>
            <w:r>
              <w:rPr>
                <w:b/>
              </w:rPr>
              <w:t>организационное</w:t>
            </w:r>
            <w:r>
              <w:rPr>
                <w:b/>
                <w:spacing w:val="-13"/>
              </w:rPr>
              <w:t xml:space="preserve"> </w:t>
            </w:r>
            <w:r>
              <w:rPr>
                <w:b/>
                <w:spacing w:val="-2"/>
              </w:rPr>
              <w:t>обеспечение</w:t>
            </w:r>
          </w:p>
          <w:p w14:paraId="57009325" w14:textId="77777777" w:rsidR="004F75DF" w:rsidRDefault="0013698B">
            <w:pPr>
              <w:pStyle w:val="TableParagraph"/>
              <w:spacing w:before="203"/>
              <w:ind w:left="825"/>
              <w:rPr>
                <w:b/>
              </w:rPr>
            </w:pPr>
            <w:r>
              <w:rPr>
                <w:b/>
              </w:rPr>
              <w:t>учебной</w:t>
            </w:r>
            <w:r>
              <w:rPr>
                <w:b/>
                <w:spacing w:val="-3"/>
              </w:rPr>
              <w:t xml:space="preserve"> </w:t>
            </w:r>
            <w:r>
              <w:rPr>
                <w:b/>
                <w:spacing w:val="-2"/>
              </w:rPr>
              <w:t>деятельности</w:t>
            </w:r>
          </w:p>
        </w:tc>
      </w:tr>
      <w:tr w:rsidR="004F75DF" w14:paraId="3B27EB03" w14:textId="77777777">
        <w:trPr>
          <w:trHeight w:val="959"/>
        </w:trPr>
        <w:tc>
          <w:tcPr>
            <w:tcW w:w="538" w:type="dxa"/>
          </w:tcPr>
          <w:p w14:paraId="13DE81EB" w14:textId="77777777" w:rsidR="004F75DF" w:rsidRDefault="004F75DF">
            <w:pPr>
              <w:pStyle w:val="TableParagraph"/>
            </w:pPr>
          </w:p>
        </w:tc>
        <w:tc>
          <w:tcPr>
            <w:tcW w:w="2834" w:type="dxa"/>
          </w:tcPr>
          <w:p w14:paraId="5A2AD5EF" w14:textId="77777777" w:rsidR="004F75DF" w:rsidRDefault="0013698B">
            <w:pPr>
              <w:pStyle w:val="TableParagraph"/>
              <w:spacing w:line="237" w:lineRule="auto"/>
              <w:ind w:left="105" w:right="107"/>
            </w:pPr>
            <w:r>
              <w:rPr>
                <w:spacing w:val="-2"/>
              </w:rPr>
              <w:t>Индивидуальные консультации.</w:t>
            </w:r>
          </w:p>
        </w:tc>
        <w:tc>
          <w:tcPr>
            <w:tcW w:w="855" w:type="dxa"/>
          </w:tcPr>
          <w:p w14:paraId="385E0931" w14:textId="77777777" w:rsidR="004F75DF" w:rsidRDefault="004F75DF">
            <w:pPr>
              <w:pStyle w:val="TableParagraph"/>
            </w:pPr>
          </w:p>
        </w:tc>
        <w:tc>
          <w:tcPr>
            <w:tcW w:w="707" w:type="dxa"/>
          </w:tcPr>
          <w:p w14:paraId="0A936EB3" w14:textId="77777777" w:rsidR="004F75DF" w:rsidRDefault="004F75DF">
            <w:pPr>
              <w:pStyle w:val="TableParagraph"/>
            </w:pPr>
          </w:p>
        </w:tc>
        <w:tc>
          <w:tcPr>
            <w:tcW w:w="711" w:type="dxa"/>
          </w:tcPr>
          <w:p w14:paraId="550A90F5" w14:textId="77777777" w:rsidR="004F75DF" w:rsidRDefault="004F75DF">
            <w:pPr>
              <w:pStyle w:val="TableParagraph"/>
            </w:pPr>
          </w:p>
        </w:tc>
        <w:tc>
          <w:tcPr>
            <w:tcW w:w="711" w:type="dxa"/>
          </w:tcPr>
          <w:p w14:paraId="1167EF3B" w14:textId="77777777" w:rsidR="004F75DF" w:rsidRDefault="004F75DF">
            <w:pPr>
              <w:pStyle w:val="TableParagraph"/>
            </w:pPr>
          </w:p>
        </w:tc>
        <w:tc>
          <w:tcPr>
            <w:tcW w:w="711" w:type="dxa"/>
          </w:tcPr>
          <w:p w14:paraId="5B51774F" w14:textId="77777777" w:rsidR="004F75DF" w:rsidRDefault="004F75DF">
            <w:pPr>
              <w:pStyle w:val="TableParagraph"/>
            </w:pPr>
          </w:p>
        </w:tc>
        <w:tc>
          <w:tcPr>
            <w:tcW w:w="1274" w:type="dxa"/>
          </w:tcPr>
          <w:p w14:paraId="5F5AF979" w14:textId="77777777" w:rsidR="004F75DF" w:rsidRDefault="0013698B">
            <w:pPr>
              <w:pStyle w:val="TableParagraph"/>
              <w:tabs>
                <w:tab w:val="left" w:pos="490"/>
                <w:tab w:val="left" w:pos="1056"/>
              </w:tabs>
              <w:spacing w:line="237" w:lineRule="auto"/>
              <w:ind w:left="102" w:right="101"/>
            </w:pPr>
            <w:r>
              <w:rPr>
                <w:spacing w:val="-10"/>
              </w:rPr>
              <w:t>1</w:t>
            </w:r>
            <w:r>
              <w:tab/>
            </w:r>
            <w:r>
              <w:rPr>
                <w:spacing w:val="-4"/>
              </w:rPr>
              <w:t>раз</w:t>
            </w:r>
            <w:r>
              <w:tab/>
            </w:r>
            <w:r>
              <w:rPr>
                <w:spacing w:val="-10"/>
              </w:rPr>
              <w:t xml:space="preserve">в </w:t>
            </w:r>
            <w:r>
              <w:rPr>
                <w:spacing w:val="-2"/>
              </w:rPr>
              <w:t>неделю</w:t>
            </w:r>
          </w:p>
        </w:tc>
        <w:tc>
          <w:tcPr>
            <w:tcW w:w="1134" w:type="dxa"/>
          </w:tcPr>
          <w:p w14:paraId="402186C0" w14:textId="77777777" w:rsidR="004F75DF" w:rsidRDefault="0013698B">
            <w:pPr>
              <w:pStyle w:val="TableParagraph"/>
              <w:ind w:left="100" w:right="131"/>
            </w:pPr>
            <w:r>
              <w:rPr>
                <w:spacing w:val="-2"/>
              </w:rPr>
              <w:t xml:space="preserve">Учитель предметн </w:t>
            </w:r>
            <w:r>
              <w:rPr>
                <w:spacing w:val="-6"/>
              </w:rPr>
              <w:t>ик</w:t>
            </w:r>
          </w:p>
        </w:tc>
        <w:tc>
          <w:tcPr>
            <w:tcW w:w="995" w:type="dxa"/>
          </w:tcPr>
          <w:p w14:paraId="613B4DE3" w14:textId="77777777" w:rsidR="004F75DF" w:rsidRDefault="004F75DF">
            <w:pPr>
              <w:pStyle w:val="TableParagraph"/>
            </w:pPr>
          </w:p>
        </w:tc>
      </w:tr>
      <w:tr w:rsidR="004F75DF" w14:paraId="1ED9C574" w14:textId="77777777">
        <w:trPr>
          <w:trHeight w:val="705"/>
        </w:trPr>
        <w:tc>
          <w:tcPr>
            <w:tcW w:w="538" w:type="dxa"/>
          </w:tcPr>
          <w:p w14:paraId="056F9B00" w14:textId="77777777" w:rsidR="004F75DF" w:rsidRDefault="004F75DF">
            <w:pPr>
              <w:pStyle w:val="TableParagraph"/>
            </w:pPr>
          </w:p>
        </w:tc>
        <w:tc>
          <w:tcPr>
            <w:tcW w:w="9932" w:type="dxa"/>
            <w:gridSpan w:val="9"/>
          </w:tcPr>
          <w:p w14:paraId="2599F85D" w14:textId="77777777" w:rsidR="004F75DF" w:rsidRDefault="0013698B">
            <w:pPr>
              <w:pStyle w:val="TableParagraph"/>
              <w:tabs>
                <w:tab w:val="left" w:pos="1548"/>
                <w:tab w:val="left" w:pos="3179"/>
                <w:tab w:val="left" w:pos="4848"/>
                <w:tab w:val="left" w:pos="5327"/>
                <w:tab w:val="left" w:pos="6895"/>
                <w:tab w:val="left" w:pos="8708"/>
              </w:tabs>
              <w:spacing w:before="3" w:line="237" w:lineRule="auto"/>
              <w:ind w:left="105" w:right="119"/>
              <w:rPr>
                <w:b/>
              </w:rPr>
            </w:pPr>
            <w:r>
              <w:rPr>
                <w:b/>
                <w:spacing w:val="-2"/>
              </w:rPr>
              <w:t>Внеурочная</w:t>
            </w:r>
            <w:r>
              <w:rPr>
                <w:b/>
              </w:rPr>
              <w:tab/>
            </w:r>
            <w:r>
              <w:rPr>
                <w:b/>
                <w:spacing w:val="-2"/>
              </w:rPr>
              <w:t>деятельность,</w:t>
            </w:r>
            <w:r>
              <w:rPr>
                <w:b/>
              </w:rPr>
              <w:tab/>
            </w:r>
            <w:r>
              <w:rPr>
                <w:b/>
                <w:spacing w:val="-2"/>
              </w:rPr>
              <w:t>направленная</w:t>
            </w:r>
            <w:r>
              <w:rPr>
                <w:b/>
              </w:rPr>
              <w:tab/>
            </w:r>
            <w:r>
              <w:rPr>
                <w:b/>
                <w:spacing w:val="-6"/>
              </w:rPr>
              <w:t>на</w:t>
            </w:r>
            <w:r>
              <w:rPr>
                <w:b/>
              </w:rPr>
              <w:tab/>
            </w:r>
            <w:r>
              <w:rPr>
                <w:b/>
                <w:spacing w:val="-2"/>
              </w:rPr>
              <w:t>организацию</w:t>
            </w:r>
            <w:r>
              <w:rPr>
                <w:b/>
              </w:rPr>
              <w:tab/>
            </w:r>
            <w:r>
              <w:rPr>
                <w:b/>
                <w:spacing w:val="-2"/>
              </w:rPr>
              <w:t>педагогической</w:t>
            </w:r>
            <w:r>
              <w:rPr>
                <w:b/>
              </w:rPr>
              <w:tab/>
            </w:r>
            <w:r>
              <w:rPr>
                <w:b/>
                <w:spacing w:val="-2"/>
              </w:rPr>
              <w:t>поддержки обучающихся</w:t>
            </w:r>
          </w:p>
        </w:tc>
      </w:tr>
      <w:tr w:rsidR="004F75DF" w14:paraId="3E6FE042" w14:textId="77777777">
        <w:trPr>
          <w:trHeight w:val="959"/>
        </w:trPr>
        <w:tc>
          <w:tcPr>
            <w:tcW w:w="538" w:type="dxa"/>
          </w:tcPr>
          <w:p w14:paraId="2378B96D" w14:textId="77777777" w:rsidR="004F75DF" w:rsidRDefault="004F75DF">
            <w:pPr>
              <w:pStyle w:val="TableParagraph"/>
            </w:pPr>
          </w:p>
        </w:tc>
        <w:tc>
          <w:tcPr>
            <w:tcW w:w="2834" w:type="dxa"/>
          </w:tcPr>
          <w:p w14:paraId="696E4C9B" w14:textId="77777777" w:rsidR="004F75DF" w:rsidRDefault="0013698B">
            <w:pPr>
              <w:pStyle w:val="TableParagraph"/>
              <w:tabs>
                <w:tab w:val="left" w:pos="1376"/>
                <w:tab w:val="left" w:pos="1903"/>
                <w:tab w:val="left" w:pos="2623"/>
              </w:tabs>
              <w:ind w:left="105" w:right="100"/>
            </w:pPr>
            <w:r>
              <w:rPr>
                <w:spacing w:val="-2"/>
              </w:rPr>
              <w:t>Адаптированные программы</w:t>
            </w:r>
            <w:r>
              <w:tab/>
            </w:r>
            <w:r>
              <w:rPr>
                <w:spacing w:val="-4"/>
              </w:rPr>
              <w:t>для</w:t>
            </w:r>
            <w:r>
              <w:tab/>
            </w:r>
            <w:r>
              <w:rPr>
                <w:spacing w:val="-4"/>
              </w:rPr>
              <w:t>детей</w:t>
            </w:r>
            <w:r>
              <w:tab/>
            </w:r>
            <w:r>
              <w:rPr>
                <w:spacing w:val="-10"/>
              </w:rPr>
              <w:t xml:space="preserve">с </w:t>
            </w:r>
            <w:r>
              <w:rPr>
                <w:spacing w:val="-4"/>
              </w:rPr>
              <w:t>ОВЗ</w:t>
            </w:r>
          </w:p>
        </w:tc>
        <w:tc>
          <w:tcPr>
            <w:tcW w:w="855" w:type="dxa"/>
          </w:tcPr>
          <w:p w14:paraId="477DD77C" w14:textId="77777777" w:rsidR="004F75DF" w:rsidRDefault="004F75DF">
            <w:pPr>
              <w:pStyle w:val="TableParagraph"/>
            </w:pPr>
          </w:p>
        </w:tc>
        <w:tc>
          <w:tcPr>
            <w:tcW w:w="707" w:type="dxa"/>
          </w:tcPr>
          <w:p w14:paraId="41C08F95" w14:textId="77777777" w:rsidR="004F75DF" w:rsidRDefault="004F75DF">
            <w:pPr>
              <w:pStyle w:val="TableParagraph"/>
            </w:pPr>
          </w:p>
        </w:tc>
        <w:tc>
          <w:tcPr>
            <w:tcW w:w="711" w:type="dxa"/>
          </w:tcPr>
          <w:p w14:paraId="13511150" w14:textId="77777777" w:rsidR="004F75DF" w:rsidRDefault="004F75DF">
            <w:pPr>
              <w:pStyle w:val="TableParagraph"/>
            </w:pPr>
          </w:p>
        </w:tc>
        <w:tc>
          <w:tcPr>
            <w:tcW w:w="711" w:type="dxa"/>
          </w:tcPr>
          <w:p w14:paraId="2811D6CC" w14:textId="77777777" w:rsidR="004F75DF" w:rsidRDefault="004F75DF">
            <w:pPr>
              <w:pStyle w:val="TableParagraph"/>
            </w:pPr>
          </w:p>
        </w:tc>
        <w:tc>
          <w:tcPr>
            <w:tcW w:w="711" w:type="dxa"/>
          </w:tcPr>
          <w:p w14:paraId="4F6A1472" w14:textId="77777777" w:rsidR="004F75DF" w:rsidRDefault="004F75DF">
            <w:pPr>
              <w:pStyle w:val="TableParagraph"/>
            </w:pPr>
          </w:p>
        </w:tc>
        <w:tc>
          <w:tcPr>
            <w:tcW w:w="1274" w:type="dxa"/>
          </w:tcPr>
          <w:p w14:paraId="339F2611" w14:textId="77777777" w:rsidR="004F75DF" w:rsidRDefault="004F75DF">
            <w:pPr>
              <w:pStyle w:val="TableParagraph"/>
            </w:pPr>
          </w:p>
        </w:tc>
        <w:tc>
          <w:tcPr>
            <w:tcW w:w="1134" w:type="dxa"/>
          </w:tcPr>
          <w:p w14:paraId="7B842D0B" w14:textId="77777777" w:rsidR="004F75DF" w:rsidRDefault="0013698B">
            <w:pPr>
              <w:pStyle w:val="TableParagraph"/>
              <w:ind w:left="100" w:right="98"/>
              <w:jc w:val="both"/>
            </w:pPr>
            <w:r>
              <w:t>Учитель</w:t>
            </w:r>
            <w:r>
              <w:rPr>
                <w:spacing w:val="-14"/>
              </w:rPr>
              <w:t xml:space="preserve"> </w:t>
            </w:r>
            <w:r>
              <w:t xml:space="preserve">- </w:t>
            </w:r>
            <w:r>
              <w:rPr>
                <w:spacing w:val="-2"/>
              </w:rPr>
              <w:t xml:space="preserve">предметн </w:t>
            </w:r>
            <w:r>
              <w:rPr>
                <w:spacing w:val="-6"/>
              </w:rPr>
              <w:t>ик</w:t>
            </w:r>
          </w:p>
        </w:tc>
        <w:tc>
          <w:tcPr>
            <w:tcW w:w="995" w:type="dxa"/>
          </w:tcPr>
          <w:p w14:paraId="18C0FB28" w14:textId="77777777" w:rsidR="004F75DF" w:rsidRDefault="004F75DF">
            <w:pPr>
              <w:pStyle w:val="TableParagraph"/>
            </w:pPr>
          </w:p>
        </w:tc>
      </w:tr>
      <w:tr w:rsidR="004F75DF" w14:paraId="61D10E9C" w14:textId="77777777">
        <w:trPr>
          <w:trHeight w:val="705"/>
        </w:trPr>
        <w:tc>
          <w:tcPr>
            <w:tcW w:w="538" w:type="dxa"/>
          </w:tcPr>
          <w:p w14:paraId="64FB1CB1" w14:textId="77777777" w:rsidR="004F75DF" w:rsidRDefault="004F75DF">
            <w:pPr>
              <w:pStyle w:val="TableParagraph"/>
            </w:pPr>
          </w:p>
        </w:tc>
        <w:tc>
          <w:tcPr>
            <w:tcW w:w="9932" w:type="dxa"/>
            <w:gridSpan w:val="9"/>
          </w:tcPr>
          <w:p w14:paraId="10888E8A" w14:textId="77777777" w:rsidR="004F75DF" w:rsidRDefault="0013698B">
            <w:pPr>
              <w:pStyle w:val="TableParagraph"/>
              <w:tabs>
                <w:tab w:val="left" w:pos="4815"/>
              </w:tabs>
              <w:spacing w:before="3" w:line="237" w:lineRule="auto"/>
              <w:ind w:left="105" w:right="119"/>
              <w:rPr>
                <w:b/>
              </w:rPr>
            </w:pPr>
            <w:r>
              <w:rPr>
                <w:b/>
              </w:rPr>
              <w:t>Внеурочную</w:t>
            </w:r>
            <w:r>
              <w:rPr>
                <w:b/>
                <w:spacing w:val="80"/>
              </w:rPr>
              <w:t xml:space="preserve"> </w:t>
            </w:r>
            <w:r>
              <w:rPr>
                <w:b/>
              </w:rPr>
              <w:t>деятельность,</w:t>
            </w:r>
            <w:r>
              <w:rPr>
                <w:b/>
                <w:spacing w:val="80"/>
              </w:rPr>
              <w:t xml:space="preserve"> </w:t>
            </w:r>
            <w:r>
              <w:rPr>
                <w:b/>
              </w:rPr>
              <w:t>направленная</w:t>
            </w:r>
            <w:r>
              <w:rPr>
                <w:b/>
              </w:rPr>
              <w:tab/>
              <w:t>на</w:t>
            </w:r>
            <w:r>
              <w:rPr>
                <w:b/>
                <w:spacing w:val="80"/>
              </w:rPr>
              <w:t xml:space="preserve"> </w:t>
            </w:r>
            <w:r>
              <w:rPr>
                <w:b/>
              </w:rPr>
              <w:t>обеспечение</w:t>
            </w:r>
            <w:r>
              <w:rPr>
                <w:b/>
                <w:spacing w:val="80"/>
              </w:rPr>
              <w:t xml:space="preserve"> </w:t>
            </w:r>
            <w:r>
              <w:rPr>
                <w:b/>
              </w:rPr>
              <w:t>благополучия</w:t>
            </w:r>
            <w:r>
              <w:rPr>
                <w:b/>
                <w:spacing w:val="80"/>
              </w:rPr>
              <w:t xml:space="preserve"> </w:t>
            </w:r>
            <w:r>
              <w:rPr>
                <w:b/>
              </w:rPr>
              <w:t>обучающихся</w:t>
            </w:r>
            <w:r>
              <w:rPr>
                <w:b/>
                <w:spacing w:val="80"/>
              </w:rPr>
              <w:t xml:space="preserve"> </w:t>
            </w:r>
            <w:r>
              <w:rPr>
                <w:b/>
              </w:rPr>
              <w:t>в пространстве школы</w:t>
            </w:r>
          </w:p>
        </w:tc>
      </w:tr>
      <w:tr w:rsidR="004F75DF" w14:paraId="10D821F7" w14:textId="77777777">
        <w:trPr>
          <w:trHeight w:val="959"/>
        </w:trPr>
        <w:tc>
          <w:tcPr>
            <w:tcW w:w="538" w:type="dxa"/>
          </w:tcPr>
          <w:p w14:paraId="2C2A65A4" w14:textId="77777777" w:rsidR="004F75DF" w:rsidRDefault="004F75DF">
            <w:pPr>
              <w:pStyle w:val="TableParagraph"/>
            </w:pPr>
          </w:p>
        </w:tc>
        <w:tc>
          <w:tcPr>
            <w:tcW w:w="2834" w:type="dxa"/>
          </w:tcPr>
          <w:p w14:paraId="718A1ECA" w14:textId="77777777" w:rsidR="004F75DF" w:rsidRDefault="0013698B">
            <w:pPr>
              <w:pStyle w:val="TableParagraph"/>
              <w:tabs>
                <w:tab w:val="left" w:pos="1621"/>
              </w:tabs>
              <w:spacing w:line="237" w:lineRule="auto"/>
              <w:ind w:left="105" w:right="104"/>
            </w:pPr>
            <w:r>
              <w:rPr>
                <w:spacing w:val="-2"/>
              </w:rPr>
              <w:t>Программа</w:t>
            </w:r>
            <w:r>
              <w:tab/>
            </w:r>
            <w:r>
              <w:rPr>
                <w:spacing w:val="-2"/>
              </w:rPr>
              <w:t xml:space="preserve">внеурочной </w:t>
            </w:r>
            <w:r>
              <w:t>деятельности</w:t>
            </w:r>
            <w:r>
              <w:rPr>
                <w:spacing w:val="40"/>
              </w:rPr>
              <w:t xml:space="preserve"> </w:t>
            </w:r>
            <w:r>
              <w:t>по ПДД</w:t>
            </w:r>
          </w:p>
        </w:tc>
        <w:tc>
          <w:tcPr>
            <w:tcW w:w="855" w:type="dxa"/>
          </w:tcPr>
          <w:p w14:paraId="5ACC1FE5" w14:textId="77777777" w:rsidR="004F75DF" w:rsidRDefault="004F75DF">
            <w:pPr>
              <w:pStyle w:val="TableParagraph"/>
            </w:pPr>
          </w:p>
        </w:tc>
        <w:tc>
          <w:tcPr>
            <w:tcW w:w="707" w:type="dxa"/>
          </w:tcPr>
          <w:p w14:paraId="63F07F69" w14:textId="77777777" w:rsidR="004F75DF" w:rsidRDefault="004F75DF">
            <w:pPr>
              <w:pStyle w:val="TableParagraph"/>
            </w:pPr>
          </w:p>
        </w:tc>
        <w:tc>
          <w:tcPr>
            <w:tcW w:w="711" w:type="dxa"/>
          </w:tcPr>
          <w:p w14:paraId="1C54DC94" w14:textId="77777777" w:rsidR="004F75DF" w:rsidRDefault="004F75DF">
            <w:pPr>
              <w:pStyle w:val="TableParagraph"/>
            </w:pPr>
          </w:p>
        </w:tc>
        <w:tc>
          <w:tcPr>
            <w:tcW w:w="711" w:type="dxa"/>
          </w:tcPr>
          <w:p w14:paraId="7E9ECFC9" w14:textId="77777777" w:rsidR="004F75DF" w:rsidRDefault="004F75DF">
            <w:pPr>
              <w:pStyle w:val="TableParagraph"/>
            </w:pPr>
          </w:p>
        </w:tc>
        <w:tc>
          <w:tcPr>
            <w:tcW w:w="711" w:type="dxa"/>
          </w:tcPr>
          <w:p w14:paraId="2D9650CD" w14:textId="77777777" w:rsidR="004F75DF" w:rsidRDefault="004F75DF">
            <w:pPr>
              <w:pStyle w:val="TableParagraph"/>
            </w:pPr>
          </w:p>
        </w:tc>
        <w:tc>
          <w:tcPr>
            <w:tcW w:w="1274" w:type="dxa"/>
          </w:tcPr>
          <w:p w14:paraId="7AA688D5" w14:textId="77777777" w:rsidR="004F75DF" w:rsidRDefault="0013698B">
            <w:pPr>
              <w:pStyle w:val="TableParagraph"/>
              <w:tabs>
                <w:tab w:val="left" w:pos="490"/>
                <w:tab w:val="left" w:pos="1056"/>
              </w:tabs>
              <w:spacing w:line="237" w:lineRule="auto"/>
              <w:ind w:left="102" w:right="101"/>
            </w:pPr>
            <w:r>
              <w:rPr>
                <w:spacing w:val="-10"/>
              </w:rPr>
              <w:t>1</w:t>
            </w:r>
            <w:r>
              <w:tab/>
            </w:r>
            <w:r>
              <w:rPr>
                <w:spacing w:val="-4"/>
              </w:rPr>
              <w:t>раз</w:t>
            </w:r>
            <w:r>
              <w:tab/>
            </w:r>
            <w:r>
              <w:rPr>
                <w:spacing w:val="-10"/>
              </w:rPr>
              <w:t xml:space="preserve">в </w:t>
            </w:r>
            <w:r>
              <w:rPr>
                <w:spacing w:val="-2"/>
              </w:rPr>
              <w:t>месяц</w:t>
            </w:r>
          </w:p>
        </w:tc>
        <w:tc>
          <w:tcPr>
            <w:tcW w:w="1134" w:type="dxa"/>
          </w:tcPr>
          <w:p w14:paraId="61DC54B4" w14:textId="77777777" w:rsidR="004F75DF" w:rsidRDefault="0013698B">
            <w:pPr>
              <w:pStyle w:val="TableParagraph"/>
              <w:ind w:left="100" w:right="103"/>
              <w:jc w:val="both"/>
            </w:pPr>
            <w:r>
              <w:rPr>
                <w:spacing w:val="-2"/>
              </w:rPr>
              <w:t xml:space="preserve">Классные руководи </w:t>
            </w:r>
            <w:r>
              <w:rPr>
                <w:spacing w:val="-4"/>
              </w:rPr>
              <w:t>тели</w:t>
            </w:r>
          </w:p>
        </w:tc>
        <w:tc>
          <w:tcPr>
            <w:tcW w:w="995" w:type="dxa"/>
          </w:tcPr>
          <w:p w14:paraId="5CAA6B02" w14:textId="77777777" w:rsidR="004F75DF" w:rsidRDefault="004F75DF">
            <w:pPr>
              <w:pStyle w:val="TableParagraph"/>
            </w:pPr>
          </w:p>
        </w:tc>
      </w:tr>
    </w:tbl>
    <w:p w14:paraId="4E9BCC55" w14:textId="77777777" w:rsidR="004F75DF" w:rsidRDefault="004F75DF">
      <w:pPr>
        <w:sectPr w:rsidR="004F75DF">
          <w:pgSz w:w="11910" w:h="16390"/>
          <w:pgMar w:top="1160" w:right="0" w:bottom="280" w:left="580" w:header="723" w:footer="0" w:gutter="0"/>
          <w:cols w:space="720"/>
        </w:sectPr>
      </w:pPr>
    </w:p>
    <w:p w14:paraId="49FABD48" w14:textId="77777777" w:rsidR="004F75DF" w:rsidRDefault="004F75DF">
      <w:pPr>
        <w:pStyle w:val="a3"/>
        <w:spacing w:before="4"/>
        <w:ind w:left="0"/>
        <w:jc w:val="left"/>
        <w:rPr>
          <w:sz w:val="17"/>
        </w:rPr>
      </w:pPr>
    </w:p>
    <w:p w14:paraId="333C5C48" w14:textId="77777777" w:rsidR="004F75DF" w:rsidRDefault="004F75DF">
      <w:pPr>
        <w:rPr>
          <w:sz w:val="17"/>
        </w:rPr>
        <w:sectPr w:rsidR="004F75DF">
          <w:pgSz w:w="11910" w:h="16390"/>
          <w:pgMar w:top="1160" w:right="0" w:bottom="280" w:left="580" w:header="723" w:footer="0" w:gutter="0"/>
          <w:cols w:space="720"/>
        </w:sectPr>
      </w:pPr>
    </w:p>
    <w:p w14:paraId="2DAD09ED" w14:textId="77777777" w:rsidR="004F75DF" w:rsidRDefault="0013698B">
      <w:pPr>
        <w:pStyle w:val="1"/>
        <w:numPr>
          <w:ilvl w:val="1"/>
          <w:numId w:val="13"/>
        </w:numPr>
        <w:tabs>
          <w:tab w:val="left" w:pos="1046"/>
        </w:tabs>
        <w:spacing w:before="96"/>
        <w:ind w:left="1046" w:hanging="493"/>
        <w:jc w:val="left"/>
      </w:pPr>
      <w:r>
        <w:t>КАЛЕНДАРНЫЙ</w:t>
      </w:r>
      <w:r>
        <w:rPr>
          <w:spacing w:val="-16"/>
        </w:rPr>
        <w:t xml:space="preserve"> </w:t>
      </w:r>
      <w:r>
        <w:t>ПЛАН</w:t>
      </w:r>
      <w:r>
        <w:rPr>
          <w:spacing w:val="-16"/>
        </w:rPr>
        <w:t xml:space="preserve"> </w:t>
      </w:r>
      <w:r>
        <w:t>ВОСПИТАТЕЛЬНОЙ</w:t>
      </w:r>
      <w:r>
        <w:rPr>
          <w:spacing w:val="-15"/>
        </w:rPr>
        <w:t xml:space="preserve"> </w:t>
      </w:r>
      <w:r>
        <w:rPr>
          <w:spacing w:val="-2"/>
        </w:rPr>
        <w:t>РАБОТЫ</w:t>
      </w:r>
    </w:p>
    <w:p w14:paraId="6262A5C8" w14:textId="77777777" w:rsidR="004F75DF" w:rsidRDefault="004F75DF">
      <w:pPr>
        <w:pStyle w:val="a3"/>
        <w:ind w:left="0"/>
        <w:jc w:val="left"/>
        <w:rPr>
          <w:b/>
        </w:rPr>
      </w:pPr>
    </w:p>
    <w:p w14:paraId="7D7EDDF1" w14:textId="77777777" w:rsidR="004F75DF" w:rsidRDefault="004F75DF">
      <w:pPr>
        <w:pStyle w:val="a3"/>
        <w:spacing w:before="71"/>
        <w:ind w:left="0"/>
        <w:jc w:val="left"/>
        <w:rPr>
          <w:b/>
        </w:rPr>
      </w:pPr>
    </w:p>
    <w:p w14:paraId="07156329" w14:textId="77777777" w:rsidR="004F75DF" w:rsidRDefault="0013698B">
      <w:pPr>
        <w:pStyle w:val="a3"/>
        <w:ind w:left="553" w:right="1126"/>
      </w:pPr>
      <w:r>
        <w:t>Календарный</w:t>
      </w:r>
      <w:r>
        <w:rPr>
          <w:spacing w:val="-4"/>
        </w:rPr>
        <w:t xml:space="preserve"> </w:t>
      </w:r>
      <w:r>
        <w:t>план</w:t>
      </w:r>
      <w:r>
        <w:rPr>
          <w:spacing w:val="-4"/>
        </w:rPr>
        <w:t xml:space="preserve"> </w:t>
      </w:r>
      <w:r>
        <w:t>воспитательной</w:t>
      </w:r>
      <w:r>
        <w:rPr>
          <w:spacing w:val="-4"/>
        </w:rPr>
        <w:t xml:space="preserve"> </w:t>
      </w:r>
      <w:r>
        <w:t>работы</w:t>
      </w:r>
      <w:r>
        <w:rPr>
          <w:spacing w:val="-4"/>
        </w:rPr>
        <w:t xml:space="preserve"> </w:t>
      </w:r>
      <w:r>
        <w:t>МБОУ «ООШ</w:t>
      </w:r>
      <w:r>
        <w:rPr>
          <w:spacing w:val="-6"/>
        </w:rPr>
        <w:t xml:space="preserve"> </w:t>
      </w:r>
      <w:r>
        <w:t>с.</w:t>
      </w:r>
      <w:r>
        <w:rPr>
          <w:spacing w:val="-1"/>
        </w:rPr>
        <w:t xml:space="preserve"> </w:t>
      </w:r>
      <w:r w:rsidR="00F77C6C">
        <w:t>Руновка</w:t>
      </w:r>
      <w:r>
        <w:t>»</w:t>
      </w:r>
      <w:r>
        <w:rPr>
          <w:spacing w:val="40"/>
        </w:rPr>
        <w:t xml:space="preserve"> </w:t>
      </w:r>
      <w:r>
        <w:t>(далее – план воспитательной работы) соответствует требованиям ФГОС ООО.</w:t>
      </w:r>
    </w:p>
    <w:p w14:paraId="5A89D211" w14:textId="77777777" w:rsidR="004F75DF" w:rsidRDefault="0013698B">
      <w:pPr>
        <w:spacing w:before="201"/>
        <w:ind w:left="553" w:right="1131"/>
        <w:jc w:val="both"/>
        <w:rPr>
          <w:i/>
          <w:sz w:val="28"/>
        </w:rPr>
      </w:pPr>
      <w:r>
        <w:rPr>
          <w:i/>
          <w:sz w:val="28"/>
        </w:rPr>
        <w:t>План воспитательной работы разработан на основе федерального календарного</w:t>
      </w:r>
      <w:r>
        <w:rPr>
          <w:i/>
          <w:spacing w:val="-3"/>
          <w:sz w:val="28"/>
        </w:rPr>
        <w:t xml:space="preserve"> </w:t>
      </w:r>
      <w:r>
        <w:rPr>
          <w:i/>
          <w:sz w:val="28"/>
        </w:rPr>
        <w:t>плана</w:t>
      </w:r>
      <w:r>
        <w:rPr>
          <w:i/>
          <w:spacing w:val="-3"/>
          <w:sz w:val="28"/>
        </w:rPr>
        <w:t xml:space="preserve"> </w:t>
      </w:r>
      <w:r>
        <w:rPr>
          <w:i/>
          <w:sz w:val="28"/>
        </w:rPr>
        <w:t>воспитательной</w:t>
      </w:r>
      <w:r>
        <w:rPr>
          <w:i/>
          <w:spacing w:val="-3"/>
          <w:sz w:val="28"/>
        </w:rPr>
        <w:t xml:space="preserve"> </w:t>
      </w:r>
      <w:r>
        <w:rPr>
          <w:i/>
          <w:sz w:val="28"/>
        </w:rPr>
        <w:t>работы (п.</w:t>
      </w:r>
      <w:r>
        <w:rPr>
          <w:i/>
          <w:spacing w:val="-1"/>
          <w:sz w:val="28"/>
        </w:rPr>
        <w:t xml:space="preserve"> </w:t>
      </w:r>
      <w:r>
        <w:rPr>
          <w:i/>
          <w:sz w:val="28"/>
        </w:rPr>
        <w:t>30</w:t>
      </w:r>
      <w:r>
        <w:rPr>
          <w:i/>
          <w:spacing w:val="-3"/>
          <w:sz w:val="28"/>
        </w:rPr>
        <w:t xml:space="preserve"> </w:t>
      </w:r>
      <w:r>
        <w:rPr>
          <w:i/>
          <w:sz w:val="28"/>
        </w:rPr>
        <w:t>«Федеральный</w:t>
      </w:r>
      <w:r>
        <w:rPr>
          <w:i/>
          <w:spacing w:val="-3"/>
          <w:sz w:val="28"/>
        </w:rPr>
        <w:t xml:space="preserve"> </w:t>
      </w:r>
      <w:r>
        <w:rPr>
          <w:i/>
          <w:sz w:val="28"/>
        </w:rPr>
        <w:t xml:space="preserve">календарный план воспитательной работы» Федеральной образовательной программы </w:t>
      </w:r>
      <w:r>
        <w:rPr>
          <w:i/>
          <w:spacing w:val="-2"/>
          <w:sz w:val="28"/>
        </w:rPr>
        <w:t>ООО).</w:t>
      </w:r>
    </w:p>
    <w:p w14:paraId="744CBC86" w14:textId="77777777" w:rsidR="004F75DF" w:rsidRDefault="0013698B">
      <w:pPr>
        <w:spacing w:before="200"/>
        <w:ind w:left="553"/>
        <w:rPr>
          <w:i/>
          <w:sz w:val="28"/>
        </w:rPr>
      </w:pPr>
      <w:r>
        <w:rPr>
          <w:sz w:val="28"/>
        </w:rPr>
        <w:t>Федеральный календарный план</w:t>
      </w:r>
      <w:r>
        <w:rPr>
          <w:spacing w:val="30"/>
          <w:sz w:val="28"/>
        </w:rPr>
        <w:t xml:space="preserve"> </w:t>
      </w:r>
      <w:r>
        <w:rPr>
          <w:sz w:val="28"/>
        </w:rPr>
        <w:t>воспитательной работы</w:t>
      </w:r>
      <w:r>
        <w:rPr>
          <w:spacing w:val="36"/>
          <w:sz w:val="28"/>
        </w:rPr>
        <w:t xml:space="preserve"> </w:t>
      </w:r>
      <w:r>
        <w:rPr>
          <w:i/>
          <w:sz w:val="28"/>
        </w:rPr>
        <w:t>является единым для образовательных организаций.</w:t>
      </w:r>
    </w:p>
    <w:p w14:paraId="3EE96587" w14:textId="77777777" w:rsidR="004F75DF" w:rsidRDefault="0013698B">
      <w:pPr>
        <w:pStyle w:val="3"/>
        <w:ind w:left="553"/>
      </w:pPr>
      <w:r>
        <w:rPr>
          <w:spacing w:val="-2"/>
        </w:rPr>
        <w:t>Сентябрь:</w:t>
      </w:r>
    </w:p>
    <w:p w14:paraId="1AE8C7D5" w14:textId="77777777" w:rsidR="004F75DF" w:rsidRDefault="0013698B">
      <w:pPr>
        <w:pStyle w:val="a3"/>
        <w:spacing w:before="197"/>
        <w:ind w:left="553"/>
        <w:jc w:val="left"/>
      </w:pPr>
      <w:r>
        <w:t>1</w:t>
      </w:r>
      <w:r>
        <w:rPr>
          <w:spacing w:val="-5"/>
        </w:rPr>
        <w:t xml:space="preserve"> </w:t>
      </w:r>
      <w:r>
        <w:t>сентября:</w:t>
      </w:r>
      <w:r>
        <w:rPr>
          <w:spacing w:val="-10"/>
        </w:rPr>
        <w:t xml:space="preserve"> </w:t>
      </w:r>
      <w:r>
        <w:t>День</w:t>
      </w:r>
      <w:r>
        <w:rPr>
          <w:spacing w:val="-6"/>
        </w:rPr>
        <w:t xml:space="preserve"> </w:t>
      </w:r>
      <w:r>
        <w:rPr>
          <w:spacing w:val="-2"/>
        </w:rPr>
        <w:t>знаний;</w:t>
      </w:r>
    </w:p>
    <w:p w14:paraId="6F46FD69" w14:textId="77777777" w:rsidR="004F75DF" w:rsidRDefault="0013698B">
      <w:pPr>
        <w:pStyle w:val="a3"/>
        <w:spacing w:before="197" w:line="242" w:lineRule="auto"/>
        <w:ind w:left="553" w:right="1145"/>
        <w:jc w:val="left"/>
      </w:pPr>
      <w:r>
        <w:t>3</w:t>
      </w:r>
      <w:r>
        <w:rPr>
          <w:spacing w:val="80"/>
        </w:rPr>
        <w:t xml:space="preserve"> </w:t>
      </w:r>
      <w:r>
        <w:t>сентября:</w:t>
      </w:r>
      <w:r>
        <w:rPr>
          <w:spacing w:val="77"/>
        </w:rPr>
        <w:t xml:space="preserve"> </w:t>
      </w:r>
      <w:r>
        <w:t>День</w:t>
      </w:r>
      <w:r>
        <w:rPr>
          <w:spacing w:val="80"/>
        </w:rPr>
        <w:t xml:space="preserve"> </w:t>
      </w:r>
      <w:r>
        <w:t>окончания</w:t>
      </w:r>
      <w:r>
        <w:rPr>
          <w:spacing w:val="80"/>
        </w:rPr>
        <w:t xml:space="preserve"> </w:t>
      </w:r>
      <w:r>
        <w:t>Второй</w:t>
      </w:r>
      <w:r>
        <w:rPr>
          <w:spacing w:val="80"/>
        </w:rPr>
        <w:t xml:space="preserve"> </w:t>
      </w:r>
      <w:r>
        <w:t>мировой</w:t>
      </w:r>
      <w:r>
        <w:rPr>
          <w:spacing w:val="80"/>
        </w:rPr>
        <w:t xml:space="preserve"> </w:t>
      </w:r>
      <w:r>
        <w:t>войны,</w:t>
      </w:r>
      <w:r>
        <w:rPr>
          <w:spacing w:val="80"/>
        </w:rPr>
        <w:t xml:space="preserve"> </w:t>
      </w:r>
      <w:r>
        <w:t>День</w:t>
      </w:r>
      <w:r>
        <w:rPr>
          <w:spacing w:val="80"/>
        </w:rPr>
        <w:t xml:space="preserve"> </w:t>
      </w:r>
      <w:r>
        <w:t>солидарности</w:t>
      </w:r>
      <w:r>
        <w:rPr>
          <w:spacing w:val="80"/>
        </w:rPr>
        <w:t xml:space="preserve"> </w:t>
      </w:r>
      <w:r>
        <w:t>в борьбе с терроризмом;</w:t>
      </w:r>
    </w:p>
    <w:p w14:paraId="1174867B" w14:textId="77777777" w:rsidR="004F75DF" w:rsidRDefault="0013698B">
      <w:pPr>
        <w:pStyle w:val="a3"/>
        <w:spacing w:before="194"/>
        <w:ind w:left="553"/>
        <w:jc w:val="left"/>
      </w:pPr>
      <w:r>
        <w:t>8</w:t>
      </w:r>
      <w:r>
        <w:rPr>
          <w:spacing w:val="-10"/>
        </w:rPr>
        <w:t xml:space="preserve"> </w:t>
      </w:r>
      <w:r>
        <w:t>сентября:</w:t>
      </w:r>
      <w:r>
        <w:rPr>
          <w:spacing w:val="-14"/>
        </w:rPr>
        <w:t xml:space="preserve"> </w:t>
      </w:r>
      <w:r>
        <w:t>Международный</w:t>
      </w:r>
      <w:r>
        <w:rPr>
          <w:spacing w:val="-9"/>
        </w:rPr>
        <w:t xml:space="preserve"> </w:t>
      </w:r>
      <w:r>
        <w:t>день</w:t>
      </w:r>
      <w:r>
        <w:rPr>
          <w:spacing w:val="-12"/>
        </w:rPr>
        <w:t xml:space="preserve"> </w:t>
      </w:r>
      <w:r>
        <w:t>распространения</w:t>
      </w:r>
      <w:r>
        <w:rPr>
          <w:spacing w:val="-8"/>
        </w:rPr>
        <w:t xml:space="preserve"> </w:t>
      </w:r>
      <w:r>
        <w:rPr>
          <w:spacing w:val="-2"/>
        </w:rPr>
        <w:t>грамотности.</w:t>
      </w:r>
    </w:p>
    <w:p w14:paraId="3E57CE5D" w14:textId="77777777" w:rsidR="004F75DF" w:rsidRDefault="0013698B">
      <w:pPr>
        <w:pStyle w:val="3"/>
        <w:ind w:left="553"/>
      </w:pPr>
      <w:r>
        <w:rPr>
          <w:spacing w:val="-2"/>
        </w:rPr>
        <w:t>Октябрь:</w:t>
      </w:r>
    </w:p>
    <w:p w14:paraId="499489AC" w14:textId="77777777" w:rsidR="004F75DF" w:rsidRDefault="0013698B">
      <w:pPr>
        <w:pStyle w:val="a3"/>
        <w:tabs>
          <w:tab w:val="left" w:pos="893"/>
          <w:tab w:val="left" w:pos="4333"/>
          <w:tab w:val="left" w:pos="7412"/>
          <w:tab w:val="left" w:pos="9638"/>
        </w:tabs>
        <w:spacing w:before="197"/>
        <w:ind w:left="553" w:right="1139"/>
        <w:jc w:val="left"/>
      </w:pPr>
      <w:r>
        <w:rPr>
          <w:spacing w:val="-10"/>
        </w:rPr>
        <w:t>1</w:t>
      </w:r>
      <w:r>
        <w:tab/>
        <w:t>октября:</w:t>
      </w:r>
      <w:r>
        <w:rPr>
          <w:spacing w:val="80"/>
        </w:rPr>
        <w:t xml:space="preserve"> </w:t>
      </w:r>
      <w:r>
        <w:t>Международный</w:t>
      </w:r>
      <w:r>
        <w:tab/>
        <w:t>день</w:t>
      </w:r>
      <w:r>
        <w:rPr>
          <w:spacing w:val="80"/>
        </w:rPr>
        <w:t xml:space="preserve"> </w:t>
      </w:r>
      <w:r>
        <w:t>пожилых</w:t>
      </w:r>
      <w:r>
        <w:rPr>
          <w:spacing w:val="80"/>
        </w:rPr>
        <w:t xml:space="preserve"> </w:t>
      </w:r>
      <w:r>
        <w:t>людей;</w:t>
      </w:r>
      <w:r>
        <w:tab/>
      </w:r>
      <w:r>
        <w:rPr>
          <w:spacing w:val="-2"/>
        </w:rPr>
        <w:t>Международный</w:t>
      </w:r>
      <w:r>
        <w:tab/>
      </w:r>
      <w:r>
        <w:rPr>
          <w:spacing w:val="-4"/>
        </w:rPr>
        <w:t xml:space="preserve">день </w:t>
      </w:r>
      <w:r>
        <w:rPr>
          <w:spacing w:val="-2"/>
        </w:rPr>
        <w:t>музыки;</w:t>
      </w:r>
    </w:p>
    <w:p w14:paraId="627254B0" w14:textId="77777777" w:rsidR="004F75DF" w:rsidRDefault="0013698B">
      <w:pPr>
        <w:pStyle w:val="a3"/>
        <w:spacing w:before="201"/>
        <w:ind w:left="553"/>
        <w:jc w:val="left"/>
      </w:pPr>
      <w:r>
        <w:t>4</w:t>
      </w:r>
      <w:r>
        <w:rPr>
          <w:spacing w:val="-5"/>
        </w:rPr>
        <w:t xml:space="preserve"> </w:t>
      </w:r>
      <w:r>
        <w:t>октября:</w:t>
      </w:r>
      <w:r>
        <w:rPr>
          <w:spacing w:val="-9"/>
        </w:rPr>
        <w:t xml:space="preserve"> </w:t>
      </w:r>
      <w:r>
        <w:t>День</w:t>
      </w:r>
      <w:r>
        <w:rPr>
          <w:spacing w:val="-7"/>
        </w:rPr>
        <w:t xml:space="preserve"> </w:t>
      </w:r>
      <w:r>
        <w:t>защиты</w:t>
      </w:r>
      <w:r>
        <w:rPr>
          <w:spacing w:val="-4"/>
        </w:rPr>
        <w:t xml:space="preserve"> </w:t>
      </w:r>
      <w:r>
        <w:rPr>
          <w:spacing w:val="-2"/>
        </w:rPr>
        <w:t>животных;</w:t>
      </w:r>
    </w:p>
    <w:p w14:paraId="5727CF89" w14:textId="77777777" w:rsidR="004F75DF" w:rsidRDefault="0013698B">
      <w:pPr>
        <w:pStyle w:val="a3"/>
        <w:spacing w:before="196"/>
        <w:ind w:left="553"/>
        <w:jc w:val="left"/>
      </w:pPr>
      <w:r>
        <w:t>5</w:t>
      </w:r>
      <w:r>
        <w:rPr>
          <w:spacing w:val="-5"/>
        </w:rPr>
        <w:t xml:space="preserve"> </w:t>
      </w:r>
      <w:r>
        <w:t>октября:</w:t>
      </w:r>
      <w:r>
        <w:rPr>
          <w:spacing w:val="-9"/>
        </w:rPr>
        <w:t xml:space="preserve"> </w:t>
      </w:r>
      <w:r>
        <w:t>День</w:t>
      </w:r>
      <w:r>
        <w:rPr>
          <w:spacing w:val="-2"/>
        </w:rPr>
        <w:t xml:space="preserve"> учителя;</w:t>
      </w:r>
    </w:p>
    <w:p w14:paraId="2D518E51" w14:textId="77777777" w:rsidR="004F75DF" w:rsidRDefault="0013698B">
      <w:pPr>
        <w:pStyle w:val="a3"/>
        <w:spacing w:before="202" w:line="391" w:lineRule="auto"/>
        <w:ind w:left="553" w:right="3643"/>
        <w:jc w:val="left"/>
      </w:pPr>
      <w:r>
        <w:t>25</w:t>
      </w:r>
      <w:r>
        <w:rPr>
          <w:spacing w:val="-7"/>
        </w:rPr>
        <w:t xml:space="preserve"> </w:t>
      </w:r>
      <w:r>
        <w:t>октября:</w:t>
      </w:r>
      <w:r>
        <w:rPr>
          <w:spacing w:val="-11"/>
        </w:rPr>
        <w:t xml:space="preserve"> </w:t>
      </w:r>
      <w:r>
        <w:t>Международный</w:t>
      </w:r>
      <w:r>
        <w:rPr>
          <w:spacing w:val="-7"/>
        </w:rPr>
        <w:t xml:space="preserve"> </w:t>
      </w:r>
      <w:r>
        <w:t>день</w:t>
      </w:r>
      <w:r>
        <w:rPr>
          <w:spacing w:val="-8"/>
        </w:rPr>
        <w:t xml:space="preserve"> </w:t>
      </w:r>
      <w:r>
        <w:t>школьных</w:t>
      </w:r>
      <w:r>
        <w:rPr>
          <w:spacing w:val="-10"/>
        </w:rPr>
        <w:t xml:space="preserve"> </w:t>
      </w:r>
      <w:r>
        <w:t>библиотек; Третье воскресенье октября: День отца.</w:t>
      </w:r>
    </w:p>
    <w:p w14:paraId="2CCD8135" w14:textId="77777777" w:rsidR="004F75DF" w:rsidRDefault="0013698B">
      <w:pPr>
        <w:pStyle w:val="3"/>
        <w:spacing w:before="2"/>
        <w:ind w:left="553"/>
      </w:pPr>
      <w:r>
        <w:rPr>
          <w:spacing w:val="-2"/>
        </w:rPr>
        <w:t>Ноябрь:</w:t>
      </w:r>
    </w:p>
    <w:p w14:paraId="62E2A88A" w14:textId="77777777" w:rsidR="004F75DF" w:rsidRDefault="0013698B">
      <w:pPr>
        <w:pStyle w:val="a3"/>
        <w:spacing w:before="192" w:line="391" w:lineRule="auto"/>
        <w:ind w:left="625" w:right="5220" w:hanging="72"/>
        <w:jc w:val="left"/>
      </w:pPr>
      <w:r>
        <w:t>4 ноября: День народного единства</w:t>
      </w:r>
      <w:r>
        <w:rPr>
          <w:spacing w:val="40"/>
        </w:rPr>
        <w:t xml:space="preserve"> </w:t>
      </w:r>
      <w:r>
        <w:t>Последнее</w:t>
      </w:r>
      <w:r>
        <w:rPr>
          <w:spacing w:val="-9"/>
        </w:rPr>
        <w:t xml:space="preserve"> </w:t>
      </w:r>
      <w:r>
        <w:t>воскресенье</w:t>
      </w:r>
      <w:r>
        <w:rPr>
          <w:spacing w:val="-9"/>
        </w:rPr>
        <w:t xml:space="preserve"> </w:t>
      </w:r>
      <w:r>
        <w:t>ноября:</w:t>
      </w:r>
      <w:r>
        <w:rPr>
          <w:spacing w:val="-14"/>
        </w:rPr>
        <w:t xml:space="preserve"> </w:t>
      </w:r>
      <w:r>
        <w:t>День</w:t>
      </w:r>
      <w:r>
        <w:rPr>
          <w:spacing w:val="-12"/>
        </w:rPr>
        <w:t xml:space="preserve"> </w:t>
      </w:r>
      <w:r>
        <w:t>Матери;</w:t>
      </w:r>
    </w:p>
    <w:p w14:paraId="2C68B19E" w14:textId="77777777" w:rsidR="004F75DF" w:rsidRDefault="0013698B">
      <w:pPr>
        <w:pStyle w:val="a3"/>
        <w:spacing w:line="319" w:lineRule="exact"/>
        <w:ind w:left="553"/>
        <w:jc w:val="left"/>
      </w:pPr>
      <w:r>
        <w:t>30</w:t>
      </w:r>
      <w:r>
        <w:rPr>
          <w:spacing w:val="-9"/>
        </w:rPr>
        <w:t xml:space="preserve"> </w:t>
      </w:r>
      <w:r>
        <w:t>ноября:</w:t>
      </w:r>
      <w:r>
        <w:rPr>
          <w:spacing w:val="-13"/>
        </w:rPr>
        <w:t xml:space="preserve"> </w:t>
      </w:r>
      <w:r>
        <w:t>День</w:t>
      </w:r>
      <w:r>
        <w:rPr>
          <w:spacing w:val="-10"/>
        </w:rPr>
        <w:t xml:space="preserve"> </w:t>
      </w:r>
      <w:r>
        <w:t>Государственного</w:t>
      </w:r>
      <w:r>
        <w:rPr>
          <w:spacing w:val="-9"/>
        </w:rPr>
        <w:t xml:space="preserve"> </w:t>
      </w:r>
      <w:r>
        <w:t>герба</w:t>
      </w:r>
      <w:r>
        <w:rPr>
          <w:spacing w:val="-8"/>
        </w:rPr>
        <w:t xml:space="preserve"> </w:t>
      </w:r>
      <w:r>
        <w:t>Российской</w:t>
      </w:r>
      <w:r>
        <w:rPr>
          <w:spacing w:val="-8"/>
        </w:rPr>
        <w:t xml:space="preserve"> </w:t>
      </w:r>
      <w:r>
        <w:rPr>
          <w:spacing w:val="-2"/>
        </w:rPr>
        <w:t>Федерации.</w:t>
      </w:r>
    </w:p>
    <w:p w14:paraId="4772BB10" w14:textId="77777777" w:rsidR="004F75DF" w:rsidRDefault="0013698B">
      <w:pPr>
        <w:pStyle w:val="3"/>
        <w:ind w:left="553"/>
      </w:pPr>
      <w:r>
        <w:rPr>
          <w:spacing w:val="-2"/>
        </w:rPr>
        <w:t>Декабрь:</w:t>
      </w:r>
    </w:p>
    <w:p w14:paraId="177F254A" w14:textId="77777777" w:rsidR="004F75DF" w:rsidRDefault="0013698B">
      <w:pPr>
        <w:pStyle w:val="a3"/>
        <w:spacing w:before="191"/>
        <w:ind w:left="553"/>
        <w:jc w:val="left"/>
      </w:pPr>
      <w:r>
        <w:t>3</w:t>
      </w:r>
      <w:r>
        <w:rPr>
          <w:spacing w:val="-8"/>
        </w:rPr>
        <w:t xml:space="preserve"> </w:t>
      </w:r>
      <w:r>
        <w:t>декабря:</w:t>
      </w:r>
      <w:r>
        <w:rPr>
          <w:spacing w:val="-12"/>
        </w:rPr>
        <w:t xml:space="preserve"> </w:t>
      </w:r>
      <w:r>
        <w:t>День</w:t>
      </w:r>
      <w:r>
        <w:rPr>
          <w:spacing w:val="-9"/>
        </w:rPr>
        <w:t xml:space="preserve"> </w:t>
      </w:r>
      <w:r>
        <w:t>неизвестного</w:t>
      </w:r>
      <w:r>
        <w:rPr>
          <w:spacing w:val="-7"/>
        </w:rPr>
        <w:t xml:space="preserve"> </w:t>
      </w:r>
      <w:r>
        <w:t>солдата;</w:t>
      </w:r>
      <w:r>
        <w:rPr>
          <w:spacing w:val="-7"/>
        </w:rPr>
        <w:t xml:space="preserve"> </w:t>
      </w:r>
      <w:r>
        <w:t>Международный</w:t>
      </w:r>
      <w:r>
        <w:rPr>
          <w:spacing w:val="-7"/>
        </w:rPr>
        <w:t xml:space="preserve"> </w:t>
      </w:r>
      <w:r>
        <w:t>день</w:t>
      </w:r>
      <w:r>
        <w:rPr>
          <w:spacing w:val="-10"/>
        </w:rPr>
        <w:t xml:space="preserve"> </w:t>
      </w:r>
      <w:r>
        <w:rPr>
          <w:spacing w:val="-2"/>
        </w:rPr>
        <w:t>инвалидов;</w:t>
      </w:r>
    </w:p>
    <w:p w14:paraId="03C63E82" w14:textId="77777777" w:rsidR="004F75DF" w:rsidRDefault="004F75DF">
      <w:pPr>
        <w:sectPr w:rsidR="004F75DF">
          <w:pgSz w:w="11910" w:h="16390"/>
          <w:pgMar w:top="1160" w:right="0" w:bottom="280" w:left="580" w:header="723" w:footer="0" w:gutter="0"/>
          <w:cols w:space="720"/>
        </w:sectPr>
      </w:pPr>
    </w:p>
    <w:p w14:paraId="6758C4A9" w14:textId="77777777" w:rsidR="004F75DF" w:rsidRDefault="0013698B">
      <w:pPr>
        <w:pStyle w:val="a3"/>
        <w:spacing w:before="91" w:line="388" w:lineRule="auto"/>
        <w:ind w:left="553" w:right="4569"/>
        <w:jc w:val="left"/>
      </w:pPr>
      <w:r>
        <w:t>5</w:t>
      </w:r>
      <w:r>
        <w:rPr>
          <w:spacing w:val="-6"/>
        </w:rPr>
        <w:t xml:space="preserve"> </w:t>
      </w:r>
      <w:r>
        <w:t>декабря:</w:t>
      </w:r>
      <w:r>
        <w:rPr>
          <w:spacing w:val="-11"/>
        </w:rPr>
        <w:t xml:space="preserve"> </w:t>
      </w:r>
      <w:r>
        <w:t>День</w:t>
      </w:r>
      <w:r>
        <w:rPr>
          <w:spacing w:val="-8"/>
        </w:rPr>
        <w:t xml:space="preserve"> </w:t>
      </w:r>
      <w:r>
        <w:t>добровольца</w:t>
      </w:r>
      <w:r>
        <w:rPr>
          <w:spacing w:val="-5"/>
        </w:rPr>
        <w:t xml:space="preserve"> </w:t>
      </w:r>
      <w:r>
        <w:t>(волонтера)</w:t>
      </w:r>
      <w:r>
        <w:rPr>
          <w:spacing w:val="-7"/>
        </w:rPr>
        <w:t xml:space="preserve"> </w:t>
      </w:r>
      <w:r>
        <w:t>в</w:t>
      </w:r>
      <w:r>
        <w:rPr>
          <w:spacing w:val="-7"/>
        </w:rPr>
        <w:t xml:space="preserve"> </w:t>
      </w:r>
      <w:r>
        <w:t>России; 9 декабря: День Героев Отечества;</w:t>
      </w:r>
    </w:p>
    <w:p w14:paraId="537D7384" w14:textId="77777777" w:rsidR="004F75DF" w:rsidRDefault="0013698B">
      <w:pPr>
        <w:pStyle w:val="a3"/>
        <w:spacing w:line="321" w:lineRule="exact"/>
        <w:ind w:left="553"/>
        <w:jc w:val="left"/>
      </w:pPr>
      <w:r>
        <w:t>12</w:t>
      </w:r>
      <w:r>
        <w:rPr>
          <w:spacing w:val="-8"/>
        </w:rPr>
        <w:t xml:space="preserve"> </w:t>
      </w:r>
      <w:r>
        <w:t>декабря:</w:t>
      </w:r>
      <w:r>
        <w:rPr>
          <w:spacing w:val="-12"/>
        </w:rPr>
        <w:t xml:space="preserve"> </w:t>
      </w:r>
      <w:r>
        <w:t>День</w:t>
      </w:r>
      <w:r>
        <w:rPr>
          <w:spacing w:val="-6"/>
        </w:rPr>
        <w:t xml:space="preserve"> </w:t>
      </w:r>
      <w:r>
        <w:t>Конституции</w:t>
      </w:r>
      <w:r>
        <w:rPr>
          <w:spacing w:val="-6"/>
        </w:rPr>
        <w:t xml:space="preserve"> </w:t>
      </w:r>
      <w:r>
        <w:t>Российской</w:t>
      </w:r>
      <w:r>
        <w:rPr>
          <w:spacing w:val="-7"/>
        </w:rPr>
        <w:t xml:space="preserve"> </w:t>
      </w:r>
      <w:r>
        <w:rPr>
          <w:spacing w:val="-2"/>
        </w:rPr>
        <w:t>Федерации.</w:t>
      </w:r>
    </w:p>
    <w:p w14:paraId="0EC56CEB" w14:textId="77777777" w:rsidR="004F75DF" w:rsidRDefault="0013698B">
      <w:pPr>
        <w:pStyle w:val="3"/>
        <w:ind w:left="553"/>
      </w:pPr>
      <w:r>
        <w:rPr>
          <w:spacing w:val="-2"/>
        </w:rPr>
        <w:t>Январь:</w:t>
      </w:r>
    </w:p>
    <w:p w14:paraId="46F01E4E" w14:textId="77777777" w:rsidR="004F75DF" w:rsidRDefault="0013698B">
      <w:pPr>
        <w:pStyle w:val="a3"/>
        <w:spacing w:before="196"/>
        <w:ind w:left="553"/>
        <w:jc w:val="left"/>
      </w:pPr>
      <w:r>
        <w:t>25</w:t>
      </w:r>
      <w:r>
        <w:rPr>
          <w:spacing w:val="-7"/>
        </w:rPr>
        <w:t xml:space="preserve"> </w:t>
      </w:r>
      <w:r>
        <w:t>января:</w:t>
      </w:r>
      <w:r>
        <w:rPr>
          <w:spacing w:val="-12"/>
        </w:rPr>
        <w:t xml:space="preserve"> </w:t>
      </w:r>
      <w:r>
        <w:t>День</w:t>
      </w:r>
      <w:r>
        <w:rPr>
          <w:spacing w:val="-8"/>
        </w:rPr>
        <w:t xml:space="preserve"> </w:t>
      </w:r>
      <w:r>
        <w:t>российского</w:t>
      </w:r>
      <w:r>
        <w:rPr>
          <w:spacing w:val="-7"/>
        </w:rPr>
        <w:t xml:space="preserve"> </w:t>
      </w:r>
      <w:r>
        <w:rPr>
          <w:spacing w:val="-2"/>
        </w:rPr>
        <w:t>студенчества;</w:t>
      </w:r>
    </w:p>
    <w:p w14:paraId="04C77340" w14:textId="77777777" w:rsidR="004F75DF" w:rsidRDefault="0013698B">
      <w:pPr>
        <w:pStyle w:val="a3"/>
        <w:spacing w:before="201"/>
        <w:ind w:left="553" w:right="1130"/>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29D1AB7" w14:textId="77777777" w:rsidR="004F75DF" w:rsidRDefault="0013698B">
      <w:pPr>
        <w:pStyle w:val="3"/>
        <w:ind w:left="553"/>
      </w:pPr>
      <w:r>
        <w:rPr>
          <w:spacing w:val="-2"/>
        </w:rPr>
        <w:t>Февраль:</w:t>
      </w:r>
    </w:p>
    <w:p w14:paraId="1016CEBA" w14:textId="77777777" w:rsidR="004F75DF" w:rsidRDefault="0013698B">
      <w:pPr>
        <w:pStyle w:val="a3"/>
        <w:spacing w:before="192"/>
        <w:ind w:left="553"/>
        <w:jc w:val="left"/>
      </w:pPr>
      <w:r>
        <w:t>2</w:t>
      </w:r>
      <w:r>
        <w:rPr>
          <w:spacing w:val="38"/>
        </w:rPr>
        <w:t xml:space="preserve"> </w:t>
      </w:r>
      <w:r>
        <w:t>февраля:</w:t>
      </w:r>
      <w:r>
        <w:rPr>
          <w:spacing w:val="34"/>
        </w:rPr>
        <w:t xml:space="preserve"> </w:t>
      </w:r>
      <w:r>
        <w:t>День</w:t>
      </w:r>
      <w:r>
        <w:rPr>
          <w:spacing w:val="36"/>
        </w:rPr>
        <w:t xml:space="preserve"> </w:t>
      </w:r>
      <w:r>
        <w:t>разгрома</w:t>
      </w:r>
      <w:r>
        <w:rPr>
          <w:spacing w:val="39"/>
        </w:rPr>
        <w:t xml:space="preserve"> </w:t>
      </w:r>
      <w:r>
        <w:t>советскими</w:t>
      </w:r>
      <w:r>
        <w:rPr>
          <w:spacing w:val="38"/>
        </w:rPr>
        <w:t xml:space="preserve"> </w:t>
      </w:r>
      <w:r>
        <w:t>войсками</w:t>
      </w:r>
      <w:r>
        <w:rPr>
          <w:spacing w:val="38"/>
        </w:rPr>
        <w:t xml:space="preserve"> </w:t>
      </w:r>
      <w:r>
        <w:t>немецко-фашистских</w:t>
      </w:r>
      <w:r>
        <w:rPr>
          <w:spacing w:val="35"/>
        </w:rPr>
        <w:t xml:space="preserve"> </w:t>
      </w:r>
      <w:r>
        <w:t>войск</w:t>
      </w:r>
      <w:r>
        <w:rPr>
          <w:spacing w:val="38"/>
        </w:rPr>
        <w:t xml:space="preserve"> </w:t>
      </w:r>
      <w:r>
        <w:t>в Сталинградской битве;</w:t>
      </w:r>
    </w:p>
    <w:p w14:paraId="56056CF1" w14:textId="77777777" w:rsidR="004F75DF" w:rsidRDefault="0013698B">
      <w:pPr>
        <w:pStyle w:val="a3"/>
        <w:spacing w:before="201"/>
        <w:ind w:left="553"/>
        <w:jc w:val="left"/>
      </w:pPr>
      <w:r>
        <w:t>8</w:t>
      </w:r>
      <w:r>
        <w:rPr>
          <w:spacing w:val="-7"/>
        </w:rPr>
        <w:t xml:space="preserve"> </w:t>
      </w:r>
      <w:r>
        <w:t>февраля:</w:t>
      </w:r>
      <w:r>
        <w:rPr>
          <w:spacing w:val="-10"/>
        </w:rPr>
        <w:t xml:space="preserve"> </w:t>
      </w:r>
      <w:r>
        <w:t>День</w:t>
      </w:r>
      <w:r>
        <w:rPr>
          <w:spacing w:val="-8"/>
        </w:rPr>
        <w:t xml:space="preserve"> </w:t>
      </w:r>
      <w:r>
        <w:t>российской</w:t>
      </w:r>
      <w:r>
        <w:rPr>
          <w:spacing w:val="-2"/>
        </w:rPr>
        <w:t xml:space="preserve"> науки;</w:t>
      </w:r>
    </w:p>
    <w:p w14:paraId="29313C4F" w14:textId="77777777" w:rsidR="004F75DF" w:rsidRDefault="0013698B">
      <w:pPr>
        <w:pStyle w:val="a3"/>
        <w:spacing w:before="201"/>
        <w:ind w:left="553" w:right="1145"/>
        <w:jc w:val="left"/>
      </w:pPr>
      <w:r>
        <w:t>15</w:t>
      </w:r>
      <w:r>
        <w:rPr>
          <w:spacing w:val="80"/>
        </w:rPr>
        <w:t xml:space="preserve"> </w:t>
      </w:r>
      <w:r>
        <w:t>февраля:</w:t>
      </w:r>
      <w:r>
        <w:rPr>
          <w:spacing w:val="80"/>
        </w:rPr>
        <w:t xml:space="preserve"> </w:t>
      </w:r>
      <w:r>
        <w:t>День</w:t>
      </w:r>
      <w:r>
        <w:rPr>
          <w:spacing w:val="80"/>
        </w:rPr>
        <w:t xml:space="preserve"> </w:t>
      </w:r>
      <w:r>
        <w:t>памяти</w:t>
      </w:r>
      <w:r>
        <w:rPr>
          <w:spacing w:val="80"/>
        </w:rPr>
        <w:t xml:space="preserve"> </w:t>
      </w:r>
      <w:r>
        <w:t>о</w:t>
      </w:r>
      <w:r>
        <w:rPr>
          <w:spacing w:val="80"/>
        </w:rPr>
        <w:t xml:space="preserve"> </w:t>
      </w:r>
      <w:r>
        <w:t>россиянах,</w:t>
      </w:r>
      <w:r>
        <w:rPr>
          <w:spacing w:val="80"/>
          <w:w w:val="150"/>
        </w:rPr>
        <w:t xml:space="preserve"> </w:t>
      </w:r>
      <w:r>
        <w:t>исполнявших</w:t>
      </w:r>
      <w:r>
        <w:rPr>
          <w:spacing w:val="80"/>
        </w:rPr>
        <w:t xml:space="preserve"> </w:t>
      </w:r>
      <w:r>
        <w:t>служебный</w:t>
      </w:r>
      <w:r>
        <w:rPr>
          <w:spacing w:val="80"/>
        </w:rPr>
        <w:t xml:space="preserve"> </w:t>
      </w:r>
      <w:r>
        <w:t>долг</w:t>
      </w:r>
      <w:r>
        <w:rPr>
          <w:spacing w:val="80"/>
        </w:rPr>
        <w:t xml:space="preserve"> </w:t>
      </w:r>
      <w:r>
        <w:t>за</w:t>
      </w:r>
      <w:r>
        <w:rPr>
          <w:spacing w:val="80"/>
        </w:rPr>
        <w:t xml:space="preserve"> </w:t>
      </w:r>
      <w:r>
        <w:t>пределами Отечества;</w:t>
      </w:r>
    </w:p>
    <w:p w14:paraId="60E3659C" w14:textId="77777777" w:rsidR="004F75DF" w:rsidRDefault="0013698B">
      <w:pPr>
        <w:pStyle w:val="a3"/>
        <w:spacing w:before="202" w:line="386" w:lineRule="auto"/>
        <w:ind w:left="553" w:right="4569"/>
        <w:jc w:val="left"/>
      </w:pPr>
      <w:r>
        <w:t>21</w:t>
      </w:r>
      <w:r>
        <w:rPr>
          <w:spacing w:val="-7"/>
        </w:rPr>
        <w:t xml:space="preserve"> </w:t>
      </w:r>
      <w:r>
        <w:t>февраля:</w:t>
      </w:r>
      <w:r>
        <w:rPr>
          <w:spacing w:val="-12"/>
        </w:rPr>
        <w:t xml:space="preserve"> </w:t>
      </w:r>
      <w:r>
        <w:t>Международный</w:t>
      </w:r>
      <w:r>
        <w:rPr>
          <w:spacing w:val="-7"/>
        </w:rPr>
        <w:t xml:space="preserve"> </w:t>
      </w:r>
      <w:r>
        <w:t>день</w:t>
      </w:r>
      <w:r>
        <w:rPr>
          <w:spacing w:val="-9"/>
        </w:rPr>
        <w:t xml:space="preserve"> </w:t>
      </w:r>
      <w:r>
        <w:t>родного</w:t>
      </w:r>
      <w:r>
        <w:rPr>
          <w:spacing w:val="-7"/>
        </w:rPr>
        <w:t xml:space="preserve"> </w:t>
      </w:r>
      <w:r>
        <w:t>языка; 23 февраля: День защитника Отечества.</w:t>
      </w:r>
    </w:p>
    <w:p w14:paraId="0EBDF362" w14:textId="77777777" w:rsidR="004F75DF" w:rsidRDefault="0013698B">
      <w:pPr>
        <w:pStyle w:val="3"/>
        <w:spacing w:before="9"/>
        <w:ind w:left="553"/>
      </w:pPr>
      <w:r>
        <w:rPr>
          <w:spacing w:val="-2"/>
        </w:rPr>
        <w:t>Март:</w:t>
      </w:r>
    </w:p>
    <w:p w14:paraId="282EA4AF" w14:textId="77777777" w:rsidR="004F75DF" w:rsidRDefault="0013698B">
      <w:pPr>
        <w:pStyle w:val="a3"/>
        <w:spacing w:before="197"/>
        <w:ind w:left="553"/>
        <w:jc w:val="left"/>
      </w:pPr>
      <w:r>
        <w:t>8</w:t>
      </w:r>
      <w:r>
        <w:rPr>
          <w:spacing w:val="-8"/>
        </w:rPr>
        <w:t xml:space="preserve"> </w:t>
      </w:r>
      <w:r>
        <w:t>марта:</w:t>
      </w:r>
      <w:r>
        <w:rPr>
          <w:spacing w:val="-13"/>
        </w:rPr>
        <w:t xml:space="preserve"> </w:t>
      </w:r>
      <w:r>
        <w:t>Международный</w:t>
      </w:r>
      <w:r>
        <w:rPr>
          <w:spacing w:val="-7"/>
        </w:rPr>
        <w:t xml:space="preserve"> </w:t>
      </w:r>
      <w:r>
        <w:t>женский</w:t>
      </w:r>
      <w:r>
        <w:rPr>
          <w:spacing w:val="-8"/>
        </w:rPr>
        <w:t xml:space="preserve"> </w:t>
      </w:r>
      <w:r>
        <w:rPr>
          <w:spacing w:val="-4"/>
        </w:rPr>
        <w:t>день;</w:t>
      </w:r>
    </w:p>
    <w:p w14:paraId="20709C40" w14:textId="77777777" w:rsidR="004F75DF" w:rsidRDefault="0013698B">
      <w:pPr>
        <w:pStyle w:val="a3"/>
        <w:spacing w:before="201" w:line="386" w:lineRule="auto"/>
        <w:ind w:left="553" w:right="4804"/>
        <w:jc w:val="left"/>
      </w:pPr>
      <w:r>
        <w:t>18</w:t>
      </w:r>
      <w:r>
        <w:rPr>
          <w:spacing w:val="-6"/>
        </w:rPr>
        <w:t xml:space="preserve"> </w:t>
      </w:r>
      <w:r>
        <w:t>марта:</w:t>
      </w:r>
      <w:r>
        <w:rPr>
          <w:spacing w:val="-11"/>
        </w:rPr>
        <w:t xml:space="preserve"> </w:t>
      </w:r>
      <w:r>
        <w:t>День</w:t>
      </w:r>
      <w:r>
        <w:rPr>
          <w:spacing w:val="-8"/>
        </w:rPr>
        <w:t xml:space="preserve"> </w:t>
      </w:r>
      <w:r>
        <w:t>воссоединения</w:t>
      </w:r>
      <w:r>
        <w:rPr>
          <w:spacing w:val="-5"/>
        </w:rPr>
        <w:t xml:space="preserve"> </w:t>
      </w:r>
      <w:r>
        <w:t>Крыма с</w:t>
      </w:r>
      <w:r>
        <w:rPr>
          <w:spacing w:val="-5"/>
        </w:rPr>
        <w:t xml:space="preserve"> </w:t>
      </w:r>
      <w:r>
        <w:t>Россией 27 марта: Всемирный день театра.</w:t>
      </w:r>
    </w:p>
    <w:p w14:paraId="1B271274" w14:textId="77777777" w:rsidR="004F75DF" w:rsidRDefault="0013698B">
      <w:pPr>
        <w:pStyle w:val="3"/>
        <w:spacing w:before="11"/>
        <w:ind w:left="553"/>
      </w:pPr>
      <w:r>
        <w:rPr>
          <w:spacing w:val="-2"/>
        </w:rPr>
        <w:t>Апрель:</w:t>
      </w:r>
    </w:p>
    <w:p w14:paraId="44FB9F64" w14:textId="77777777" w:rsidR="004F75DF" w:rsidRDefault="0013698B">
      <w:pPr>
        <w:pStyle w:val="a3"/>
        <w:spacing w:before="196"/>
        <w:ind w:left="553"/>
        <w:jc w:val="left"/>
      </w:pPr>
      <w:r>
        <w:t>12</w:t>
      </w:r>
      <w:r>
        <w:rPr>
          <w:spacing w:val="-5"/>
        </w:rPr>
        <w:t xml:space="preserve"> </w:t>
      </w:r>
      <w:r>
        <w:t>апреля:</w:t>
      </w:r>
      <w:r>
        <w:rPr>
          <w:spacing w:val="-10"/>
        </w:rPr>
        <w:t xml:space="preserve"> </w:t>
      </w:r>
      <w:r>
        <w:t>День</w:t>
      </w:r>
      <w:r>
        <w:rPr>
          <w:spacing w:val="-6"/>
        </w:rPr>
        <w:t xml:space="preserve"> </w:t>
      </w:r>
      <w:r>
        <w:rPr>
          <w:spacing w:val="-2"/>
        </w:rPr>
        <w:t>космонавтики.</w:t>
      </w:r>
    </w:p>
    <w:p w14:paraId="041EA276" w14:textId="77777777" w:rsidR="004F75DF" w:rsidRDefault="0013698B">
      <w:pPr>
        <w:pStyle w:val="3"/>
        <w:ind w:left="553"/>
      </w:pPr>
      <w:r>
        <w:rPr>
          <w:spacing w:val="-4"/>
        </w:rPr>
        <w:t>Май:</w:t>
      </w:r>
    </w:p>
    <w:p w14:paraId="264B4842" w14:textId="77777777" w:rsidR="004F75DF" w:rsidRDefault="0013698B">
      <w:pPr>
        <w:pStyle w:val="a3"/>
        <w:spacing w:before="192" w:line="388" w:lineRule="auto"/>
        <w:ind w:left="553" w:right="6824"/>
        <w:jc w:val="left"/>
      </w:pPr>
      <w:r>
        <w:t>1</w:t>
      </w:r>
      <w:r>
        <w:rPr>
          <w:spacing w:val="-7"/>
        </w:rPr>
        <w:t xml:space="preserve"> </w:t>
      </w:r>
      <w:r>
        <w:t>мая:</w:t>
      </w:r>
      <w:r>
        <w:rPr>
          <w:spacing w:val="-12"/>
        </w:rPr>
        <w:t xml:space="preserve"> </w:t>
      </w:r>
      <w:r>
        <w:t>Праздник</w:t>
      </w:r>
      <w:r>
        <w:rPr>
          <w:spacing w:val="-7"/>
        </w:rPr>
        <w:t xml:space="preserve"> </w:t>
      </w:r>
      <w:r>
        <w:t>Весны</w:t>
      </w:r>
      <w:r>
        <w:rPr>
          <w:spacing w:val="-7"/>
        </w:rPr>
        <w:t xml:space="preserve"> </w:t>
      </w:r>
      <w:r>
        <w:t>и</w:t>
      </w:r>
      <w:r>
        <w:rPr>
          <w:spacing w:val="-7"/>
        </w:rPr>
        <w:t xml:space="preserve"> </w:t>
      </w:r>
      <w:r>
        <w:t>Труда; 9 мая: День Победы;</w:t>
      </w:r>
    </w:p>
    <w:p w14:paraId="311FD914" w14:textId="77777777" w:rsidR="004F75DF" w:rsidRDefault="0013698B">
      <w:pPr>
        <w:pStyle w:val="a3"/>
        <w:spacing w:before="3" w:line="391" w:lineRule="auto"/>
        <w:ind w:left="553" w:right="3643"/>
        <w:jc w:val="left"/>
      </w:pPr>
      <w:r>
        <w:t>19</w:t>
      </w:r>
      <w:r>
        <w:rPr>
          <w:spacing w:val="-5"/>
        </w:rPr>
        <w:t xml:space="preserve"> </w:t>
      </w:r>
      <w:r>
        <w:t>мая:</w:t>
      </w:r>
      <w:r>
        <w:rPr>
          <w:spacing w:val="-10"/>
        </w:rPr>
        <w:t xml:space="preserve"> </w:t>
      </w:r>
      <w:r>
        <w:t>День</w:t>
      </w:r>
      <w:r>
        <w:rPr>
          <w:spacing w:val="-7"/>
        </w:rPr>
        <w:t xml:space="preserve"> </w:t>
      </w:r>
      <w:r>
        <w:t>детских</w:t>
      </w:r>
      <w:r>
        <w:rPr>
          <w:spacing w:val="-9"/>
        </w:rPr>
        <w:t xml:space="preserve"> </w:t>
      </w:r>
      <w:r>
        <w:t>общественных</w:t>
      </w:r>
      <w:r>
        <w:rPr>
          <w:spacing w:val="-9"/>
        </w:rPr>
        <w:t xml:space="preserve"> </w:t>
      </w:r>
      <w:r>
        <w:t>организаций</w:t>
      </w:r>
      <w:r>
        <w:rPr>
          <w:spacing w:val="-5"/>
        </w:rPr>
        <w:t xml:space="preserve"> </w:t>
      </w:r>
      <w:r>
        <w:t>России; 24 мая: День славянской письменности и культуры.</w:t>
      </w:r>
    </w:p>
    <w:p w14:paraId="2DD7AA96" w14:textId="77777777" w:rsidR="004F75DF" w:rsidRDefault="004F75DF">
      <w:pPr>
        <w:spacing w:line="391" w:lineRule="auto"/>
        <w:sectPr w:rsidR="004F75DF">
          <w:pgSz w:w="11910" w:h="16390"/>
          <w:pgMar w:top="1160" w:right="0" w:bottom="280" w:left="580" w:header="723" w:footer="0" w:gutter="0"/>
          <w:cols w:space="720"/>
        </w:sectPr>
      </w:pPr>
    </w:p>
    <w:p w14:paraId="45B7F98F" w14:textId="77777777" w:rsidR="004F75DF" w:rsidRDefault="0013698B">
      <w:pPr>
        <w:pStyle w:val="3"/>
        <w:spacing w:before="96"/>
        <w:ind w:left="553"/>
      </w:pPr>
      <w:r>
        <w:rPr>
          <w:spacing w:val="-2"/>
        </w:rPr>
        <w:t>Июнь:</w:t>
      </w:r>
    </w:p>
    <w:p w14:paraId="3DEDBE36" w14:textId="77777777" w:rsidR="004F75DF" w:rsidRDefault="0013698B">
      <w:pPr>
        <w:pStyle w:val="a3"/>
        <w:spacing w:before="196" w:line="388" w:lineRule="auto"/>
        <w:ind w:left="553" w:right="7236"/>
        <w:jc w:val="left"/>
      </w:pPr>
      <w:r>
        <w:t>1 июня: День защиты детей;</w:t>
      </w:r>
      <w:r>
        <w:rPr>
          <w:spacing w:val="40"/>
        </w:rPr>
        <w:t xml:space="preserve"> </w:t>
      </w:r>
      <w:r>
        <w:t>6</w:t>
      </w:r>
      <w:r>
        <w:rPr>
          <w:spacing w:val="-9"/>
        </w:rPr>
        <w:t xml:space="preserve"> </w:t>
      </w:r>
      <w:r>
        <w:t>июня:</w:t>
      </w:r>
      <w:r>
        <w:rPr>
          <w:spacing w:val="-13"/>
        </w:rPr>
        <w:t xml:space="preserve"> </w:t>
      </w:r>
      <w:r>
        <w:t>День</w:t>
      </w:r>
      <w:r>
        <w:rPr>
          <w:spacing w:val="-11"/>
        </w:rPr>
        <w:t xml:space="preserve"> </w:t>
      </w:r>
      <w:r>
        <w:t>русского</w:t>
      </w:r>
      <w:r>
        <w:rPr>
          <w:spacing w:val="-9"/>
        </w:rPr>
        <w:t xml:space="preserve"> </w:t>
      </w:r>
      <w:r>
        <w:t>языка; 12 июня: День России;</w:t>
      </w:r>
    </w:p>
    <w:p w14:paraId="64A70098" w14:textId="77777777" w:rsidR="004F75DF" w:rsidRDefault="0013698B">
      <w:pPr>
        <w:pStyle w:val="a3"/>
        <w:spacing w:before="1" w:line="388" w:lineRule="auto"/>
        <w:ind w:left="553" w:right="6824"/>
        <w:jc w:val="left"/>
      </w:pPr>
      <w:r>
        <w:t>22</w:t>
      </w:r>
      <w:r>
        <w:rPr>
          <w:spacing w:val="-7"/>
        </w:rPr>
        <w:t xml:space="preserve"> </w:t>
      </w:r>
      <w:r>
        <w:t>июня:</w:t>
      </w:r>
      <w:r>
        <w:rPr>
          <w:spacing w:val="-12"/>
        </w:rPr>
        <w:t xml:space="preserve"> </w:t>
      </w:r>
      <w:r>
        <w:t>День</w:t>
      </w:r>
      <w:r>
        <w:rPr>
          <w:spacing w:val="-9"/>
        </w:rPr>
        <w:t xml:space="preserve"> </w:t>
      </w:r>
      <w:r>
        <w:t>памяти</w:t>
      </w:r>
      <w:r>
        <w:rPr>
          <w:spacing w:val="-7"/>
        </w:rPr>
        <w:t xml:space="preserve"> </w:t>
      </w:r>
      <w:r>
        <w:t>и</w:t>
      </w:r>
      <w:r>
        <w:rPr>
          <w:spacing w:val="-7"/>
        </w:rPr>
        <w:t xml:space="preserve"> </w:t>
      </w:r>
      <w:r>
        <w:t>скорби; 27 июня: День молодежи.</w:t>
      </w:r>
    </w:p>
    <w:p w14:paraId="75CEC565" w14:textId="77777777" w:rsidR="004F75DF" w:rsidRDefault="0013698B">
      <w:pPr>
        <w:pStyle w:val="3"/>
        <w:spacing w:before="3"/>
        <w:ind w:left="553"/>
      </w:pPr>
      <w:r>
        <w:rPr>
          <w:spacing w:val="-2"/>
        </w:rPr>
        <w:t>Июль:</w:t>
      </w:r>
    </w:p>
    <w:p w14:paraId="1877AF67" w14:textId="77777777" w:rsidR="004F75DF" w:rsidRDefault="0013698B">
      <w:pPr>
        <w:pStyle w:val="a3"/>
        <w:spacing w:before="197"/>
        <w:ind w:left="553"/>
        <w:jc w:val="left"/>
      </w:pPr>
      <w:r>
        <w:t>8</w:t>
      </w:r>
      <w:r>
        <w:rPr>
          <w:spacing w:val="-5"/>
        </w:rPr>
        <w:t xml:space="preserve"> </w:t>
      </w:r>
      <w:r>
        <w:t>июля:</w:t>
      </w:r>
      <w:r>
        <w:rPr>
          <w:spacing w:val="-9"/>
        </w:rPr>
        <w:t xml:space="preserve"> </w:t>
      </w:r>
      <w:r>
        <w:t>День</w:t>
      </w:r>
      <w:r>
        <w:rPr>
          <w:spacing w:val="-7"/>
        </w:rPr>
        <w:t xml:space="preserve"> </w:t>
      </w:r>
      <w:r>
        <w:t>семьи,</w:t>
      </w:r>
      <w:r>
        <w:rPr>
          <w:spacing w:val="-3"/>
        </w:rPr>
        <w:t xml:space="preserve"> </w:t>
      </w:r>
      <w:r>
        <w:t>любви</w:t>
      </w:r>
      <w:r>
        <w:rPr>
          <w:spacing w:val="-4"/>
        </w:rPr>
        <w:t xml:space="preserve"> </w:t>
      </w:r>
      <w:r>
        <w:t>и</w:t>
      </w:r>
      <w:r>
        <w:rPr>
          <w:spacing w:val="-5"/>
        </w:rPr>
        <w:t xml:space="preserve"> </w:t>
      </w:r>
      <w:r>
        <w:rPr>
          <w:spacing w:val="-2"/>
        </w:rPr>
        <w:t>верности.</w:t>
      </w:r>
    </w:p>
    <w:p w14:paraId="4290B1B3" w14:textId="77777777" w:rsidR="004F75DF" w:rsidRDefault="0013698B">
      <w:pPr>
        <w:pStyle w:val="3"/>
        <w:ind w:left="553"/>
      </w:pPr>
      <w:r>
        <w:rPr>
          <w:spacing w:val="-2"/>
        </w:rPr>
        <w:t>Август:</w:t>
      </w:r>
    </w:p>
    <w:p w14:paraId="43FDEB1B" w14:textId="77777777" w:rsidR="004F75DF" w:rsidRDefault="0013698B">
      <w:pPr>
        <w:pStyle w:val="a3"/>
        <w:spacing w:before="197"/>
        <w:ind w:left="553"/>
        <w:jc w:val="left"/>
      </w:pPr>
      <w:r>
        <w:t>12</w:t>
      </w:r>
      <w:r>
        <w:rPr>
          <w:spacing w:val="-5"/>
        </w:rPr>
        <w:t xml:space="preserve"> </w:t>
      </w:r>
      <w:r>
        <w:t>августа:</w:t>
      </w:r>
      <w:r>
        <w:rPr>
          <w:spacing w:val="-10"/>
        </w:rPr>
        <w:t xml:space="preserve"> </w:t>
      </w:r>
      <w:r>
        <w:t>День</w:t>
      </w:r>
      <w:r>
        <w:rPr>
          <w:spacing w:val="-7"/>
        </w:rPr>
        <w:t xml:space="preserve"> </w:t>
      </w:r>
      <w:r>
        <w:rPr>
          <w:spacing w:val="-2"/>
        </w:rPr>
        <w:t>физкультурника;</w:t>
      </w:r>
    </w:p>
    <w:p w14:paraId="7F3144CB" w14:textId="77777777" w:rsidR="004F75DF" w:rsidRDefault="0013698B">
      <w:pPr>
        <w:pStyle w:val="a3"/>
        <w:spacing w:before="196"/>
        <w:ind w:left="553"/>
        <w:jc w:val="left"/>
      </w:pPr>
      <w:r>
        <w:t>22</w:t>
      </w:r>
      <w:r>
        <w:rPr>
          <w:spacing w:val="-8"/>
        </w:rPr>
        <w:t xml:space="preserve"> </w:t>
      </w:r>
      <w:r>
        <w:t>августа:</w:t>
      </w:r>
      <w:r>
        <w:rPr>
          <w:spacing w:val="-13"/>
        </w:rPr>
        <w:t xml:space="preserve"> </w:t>
      </w:r>
      <w:r>
        <w:t>День</w:t>
      </w:r>
      <w:r>
        <w:rPr>
          <w:spacing w:val="-9"/>
        </w:rPr>
        <w:t xml:space="preserve"> </w:t>
      </w:r>
      <w:r>
        <w:t>Государственного</w:t>
      </w:r>
      <w:r>
        <w:rPr>
          <w:spacing w:val="-8"/>
        </w:rPr>
        <w:t xml:space="preserve"> </w:t>
      </w:r>
      <w:r>
        <w:t>флага</w:t>
      </w:r>
      <w:r>
        <w:rPr>
          <w:spacing w:val="-7"/>
        </w:rPr>
        <w:t xml:space="preserve"> </w:t>
      </w:r>
      <w:r>
        <w:t>Российской</w:t>
      </w:r>
      <w:r>
        <w:rPr>
          <w:spacing w:val="-8"/>
        </w:rPr>
        <w:t xml:space="preserve"> </w:t>
      </w:r>
      <w:r>
        <w:rPr>
          <w:spacing w:val="-2"/>
        </w:rPr>
        <w:t>Федерации.</w:t>
      </w:r>
    </w:p>
    <w:p w14:paraId="202925B8" w14:textId="77777777" w:rsidR="004F75DF" w:rsidRDefault="004F75DF">
      <w:pPr>
        <w:pStyle w:val="a3"/>
        <w:ind w:left="0"/>
        <w:jc w:val="left"/>
      </w:pPr>
    </w:p>
    <w:p w14:paraId="6598D4FD" w14:textId="77777777" w:rsidR="004F75DF" w:rsidRDefault="004F75DF">
      <w:pPr>
        <w:pStyle w:val="a3"/>
        <w:spacing w:before="81"/>
        <w:ind w:left="0"/>
        <w:jc w:val="left"/>
      </w:pPr>
    </w:p>
    <w:p w14:paraId="332FE340" w14:textId="77777777" w:rsidR="004F75DF" w:rsidRDefault="0013698B">
      <w:pPr>
        <w:ind w:left="553" w:right="1145"/>
        <w:rPr>
          <w:i/>
          <w:sz w:val="28"/>
        </w:rPr>
      </w:pPr>
      <w:r>
        <w:rPr>
          <w:sz w:val="28"/>
        </w:rPr>
        <w:t>Календарный</w:t>
      </w:r>
      <w:r>
        <w:rPr>
          <w:spacing w:val="40"/>
          <w:sz w:val="28"/>
        </w:rPr>
        <w:t xml:space="preserve"> </w:t>
      </w:r>
      <w:r>
        <w:rPr>
          <w:sz w:val="28"/>
        </w:rPr>
        <w:t>план</w:t>
      </w:r>
      <w:r>
        <w:rPr>
          <w:spacing w:val="40"/>
          <w:sz w:val="28"/>
        </w:rPr>
        <w:t xml:space="preserve"> </w:t>
      </w:r>
      <w:r>
        <w:rPr>
          <w:sz w:val="28"/>
        </w:rPr>
        <w:t>воспитательной</w:t>
      </w:r>
      <w:r>
        <w:rPr>
          <w:spacing w:val="40"/>
          <w:sz w:val="28"/>
        </w:rPr>
        <w:t xml:space="preserve"> </w:t>
      </w:r>
      <w:r>
        <w:rPr>
          <w:sz w:val="28"/>
        </w:rPr>
        <w:t>работы</w:t>
      </w:r>
      <w:r>
        <w:rPr>
          <w:spacing w:val="40"/>
          <w:sz w:val="28"/>
        </w:rPr>
        <w:t xml:space="preserve"> </w:t>
      </w:r>
      <w:r>
        <w:rPr>
          <w:i/>
          <w:sz w:val="28"/>
        </w:rPr>
        <w:t>реализуется</w:t>
      </w:r>
      <w:r>
        <w:rPr>
          <w:i/>
          <w:spacing w:val="40"/>
          <w:sz w:val="28"/>
        </w:rPr>
        <w:t xml:space="preserve"> </w:t>
      </w:r>
      <w:r>
        <w:rPr>
          <w:i/>
          <w:sz w:val="28"/>
        </w:rPr>
        <w:t>в</w:t>
      </w:r>
      <w:r>
        <w:rPr>
          <w:i/>
          <w:spacing w:val="40"/>
          <w:sz w:val="28"/>
        </w:rPr>
        <w:t xml:space="preserve"> </w:t>
      </w:r>
      <w:r>
        <w:rPr>
          <w:i/>
          <w:sz w:val="28"/>
        </w:rPr>
        <w:t>рамках</w:t>
      </w:r>
      <w:r>
        <w:rPr>
          <w:i/>
          <w:spacing w:val="40"/>
          <w:sz w:val="28"/>
        </w:rPr>
        <w:t xml:space="preserve"> </w:t>
      </w:r>
      <w:r>
        <w:rPr>
          <w:i/>
          <w:sz w:val="28"/>
        </w:rPr>
        <w:t>урочной</w:t>
      </w:r>
      <w:r>
        <w:rPr>
          <w:i/>
          <w:spacing w:val="40"/>
          <w:sz w:val="28"/>
        </w:rPr>
        <w:t xml:space="preserve"> </w:t>
      </w:r>
      <w:r>
        <w:rPr>
          <w:i/>
          <w:sz w:val="28"/>
        </w:rPr>
        <w:t>и</w:t>
      </w:r>
      <w:r>
        <w:rPr>
          <w:i/>
          <w:spacing w:val="40"/>
          <w:sz w:val="28"/>
        </w:rPr>
        <w:t xml:space="preserve"> </w:t>
      </w:r>
      <w:r>
        <w:rPr>
          <w:i/>
          <w:sz w:val="28"/>
        </w:rPr>
        <w:t>внеурочной деятельности.</w:t>
      </w:r>
    </w:p>
    <w:p w14:paraId="4F2DD2F5" w14:textId="77777777" w:rsidR="004F75DF" w:rsidRDefault="0013698B">
      <w:pPr>
        <w:pStyle w:val="a3"/>
        <w:spacing w:before="201"/>
        <w:ind w:left="553" w:right="1144"/>
      </w:pPr>
      <w: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14:paraId="2C02F080" w14:textId="77777777" w:rsidR="004F75DF" w:rsidRDefault="0013698B">
      <w:pPr>
        <w:pStyle w:val="a3"/>
        <w:spacing w:before="201"/>
        <w:ind w:left="553" w:right="1130"/>
      </w:pPr>
      <w:r>
        <w:t xml:space="preserve">Все мероприятия проводятся с учетом особенностей Программы, а также возрастных, физиологических и психоэмоциональных особенностей </w:t>
      </w:r>
      <w:r>
        <w:rPr>
          <w:spacing w:val="-2"/>
        </w:rPr>
        <w:t>обучающихся.</w:t>
      </w:r>
    </w:p>
    <w:p w14:paraId="07D11CC5" w14:textId="77777777" w:rsidR="004F75DF" w:rsidRDefault="0013698B">
      <w:pPr>
        <w:spacing w:before="201"/>
        <w:ind w:left="270"/>
        <w:rPr>
          <w:b/>
          <w:sz w:val="28"/>
        </w:rPr>
      </w:pPr>
      <w:bookmarkStart w:id="1" w:name="План_воспитательной_работы_школы_на_2023"/>
      <w:bookmarkEnd w:id="1"/>
      <w:r>
        <w:rPr>
          <w:b/>
          <w:sz w:val="28"/>
        </w:rPr>
        <w:t>План</w:t>
      </w:r>
      <w:r>
        <w:rPr>
          <w:b/>
          <w:spacing w:val="-8"/>
          <w:sz w:val="28"/>
        </w:rPr>
        <w:t xml:space="preserve"> </w:t>
      </w:r>
      <w:r>
        <w:rPr>
          <w:b/>
          <w:sz w:val="28"/>
        </w:rPr>
        <w:t>воспитательной</w:t>
      </w:r>
      <w:r>
        <w:rPr>
          <w:b/>
          <w:spacing w:val="-9"/>
          <w:sz w:val="28"/>
        </w:rPr>
        <w:t xml:space="preserve"> </w:t>
      </w:r>
      <w:r>
        <w:rPr>
          <w:b/>
          <w:sz w:val="28"/>
        </w:rPr>
        <w:t>работы</w:t>
      </w:r>
      <w:r>
        <w:rPr>
          <w:b/>
          <w:spacing w:val="-3"/>
          <w:sz w:val="28"/>
        </w:rPr>
        <w:t xml:space="preserve"> </w:t>
      </w:r>
      <w:r>
        <w:rPr>
          <w:b/>
          <w:sz w:val="28"/>
        </w:rPr>
        <w:t>школы</w:t>
      </w:r>
      <w:r>
        <w:rPr>
          <w:b/>
          <w:spacing w:val="-3"/>
          <w:sz w:val="28"/>
        </w:rPr>
        <w:t xml:space="preserve"> </w:t>
      </w:r>
      <w:r>
        <w:rPr>
          <w:b/>
          <w:sz w:val="28"/>
        </w:rPr>
        <w:t>на</w:t>
      </w:r>
      <w:r>
        <w:rPr>
          <w:b/>
          <w:spacing w:val="-7"/>
          <w:sz w:val="28"/>
        </w:rPr>
        <w:t xml:space="preserve"> </w:t>
      </w:r>
      <w:r>
        <w:rPr>
          <w:b/>
          <w:sz w:val="28"/>
        </w:rPr>
        <w:t>2023-2024</w:t>
      </w:r>
      <w:r>
        <w:rPr>
          <w:b/>
          <w:spacing w:val="-7"/>
          <w:sz w:val="28"/>
        </w:rPr>
        <w:t xml:space="preserve"> </w:t>
      </w:r>
      <w:r>
        <w:rPr>
          <w:b/>
          <w:sz w:val="28"/>
        </w:rPr>
        <w:t>учебный</w:t>
      </w:r>
      <w:r>
        <w:rPr>
          <w:b/>
          <w:spacing w:val="-4"/>
          <w:sz w:val="28"/>
        </w:rPr>
        <w:t xml:space="preserve"> </w:t>
      </w:r>
      <w:r>
        <w:rPr>
          <w:b/>
          <w:sz w:val="28"/>
        </w:rPr>
        <w:t>год</w:t>
      </w:r>
      <w:r>
        <w:rPr>
          <w:b/>
          <w:spacing w:val="-7"/>
          <w:sz w:val="28"/>
        </w:rPr>
        <w:t xml:space="preserve"> </w:t>
      </w:r>
      <w:r>
        <w:rPr>
          <w:b/>
          <w:sz w:val="28"/>
        </w:rPr>
        <w:t>5-9</w:t>
      </w:r>
      <w:r>
        <w:rPr>
          <w:b/>
          <w:spacing w:val="-7"/>
          <w:sz w:val="28"/>
        </w:rPr>
        <w:t xml:space="preserve"> </w:t>
      </w:r>
      <w:r>
        <w:rPr>
          <w:b/>
          <w:spacing w:val="-2"/>
          <w:sz w:val="28"/>
        </w:rPr>
        <w:t>классы</w:t>
      </w:r>
    </w:p>
    <w:p w14:paraId="7C4962DE" w14:textId="77777777" w:rsidR="004F75DF" w:rsidRDefault="004F75DF">
      <w:pPr>
        <w:pStyle w:val="a3"/>
        <w:spacing w:before="98"/>
        <w:ind w:left="0"/>
        <w:jc w:val="left"/>
        <w:rPr>
          <w:b/>
          <w:sz w:val="20"/>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9"/>
        <w:gridCol w:w="989"/>
        <w:gridCol w:w="1422"/>
        <w:gridCol w:w="2550"/>
      </w:tblGrid>
      <w:tr w:rsidR="004F75DF" w14:paraId="374902C2" w14:textId="77777777">
        <w:trPr>
          <w:trHeight w:val="518"/>
        </w:trPr>
        <w:tc>
          <w:tcPr>
            <w:tcW w:w="10070" w:type="dxa"/>
            <w:gridSpan w:val="4"/>
          </w:tcPr>
          <w:p w14:paraId="2662CC6C" w14:textId="77777777" w:rsidR="004F75DF" w:rsidRDefault="0013698B">
            <w:pPr>
              <w:pStyle w:val="TableParagraph"/>
              <w:spacing w:line="315" w:lineRule="exact"/>
              <w:ind w:left="830"/>
              <w:rPr>
                <w:sz w:val="28"/>
              </w:rPr>
            </w:pPr>
            <w:r>
              <w:rPr>
                <w:b/>
                <w:color w:val="221F1F"/>
                <w:sz w:val="28"/>
              </w:rPr>
              <w:t>Модуль</w:t>
            </w:r>
            <w:r>
              <w:rPr>
                <w:b/>
                <w:color w:val="221F1F"/>
                <w:spacing w:val="-13"/>
                <w:sz w:val="28"/>
              </w:rPr>
              <w:t xml:space="preserve"> </w:t>
            </w:r>
            <w:r>
              <w:rPr>
                <w:b/>
                <w:color w:val="221F1F"/>
                <w:sz w:val="28"/>
              </w:rPr>
              <w:t>«Основные</w:t>
            </w:r>
            <w:r>
              <w:rPr>
                <w:b/>
                <w:color w:val="221F1F"/>
                <w:spacing w:val="-4"/>
                <w:sz w:val="28"/>
              </w:rPr>
              <w:t xml:space="preserve"> </w:t>
            </w:r>
            <w:r>
              <w:rPr>
                <w:b/>
                <w:color w:val="221F1F"/>
                <w:sz w:val="28"/>
              </w:rPr>
              <w:t>школьные</w:t>
            </w:r>
            <w:r>
              <w:rPr>
                <w:b/>
                <w:color w:val="221F1F"/>
                <w:spacing w:val="53"/>
                <w:sz w:val="28"/>
              </w:rPr>
              <w:t xml:space="preserve"> </w:t>
            </w:r>
            <w:r>
              <w:rPr>
                <w:b/>
                <w:color w:val="221F1F"/>
                <w:spacing w:val="-4"/>
                <w:sz w:val="28"/>
              </w:rPr>
              <w:t>дела</w:t>
            </w:r>
            <w:r>
              <w:rPr>
                <w:color w:val="221F1F"/>
                <w:spacing w:val="-4"/>
                <w:sz w:val="28"/>
              </w:rPr>
              <w:t>»</w:t>
            </w:r>
          </w:p>
        </w:tc>
      </w:tr>
      <w:tr w:rsidR="004F75DF" w14:paraId="42494830" w14:textId="77777777">
        <w:trPr>
          <w:trHeight w:val="647"/>
        </w:trPr>
        <w:tc>
          <w:tcPr>
            <w:tcW w:w="5109" w:type="dxa"/>
          </w:tcPr>
          <w:p w14:paraId="06FB96CF" w14:textId="77777777" w:rsidR="004F75DF" w:rsidRDefault="0013698B">
            <w:pPr>
              <w:pStyle w:val="TableParagraph"/>
              <w:spacing w:before="156"/>
              <w:ind w:left="350"/>
              <w:rPr>
                <w:sz w:val="28"/>
              </w:rPr>
            </w:pPr>
            <w:r>
              <w:rPr>
                <w:color w:val="221E1F"/>
                <w:sz w:val="28"/>
              </w:rPr>
              <w:t>Дела,</w:t>
            </w:r>
            <w:r>
              <w:rPr>
                <w:color w:val="221E1F"/>
                <w:spacing w:val="-4"/>
                <w:sz w:val="28"/>
              </w:rPr>
              <w:t xml:space="preserve"> </w:t>
            </w:r>
            <w:r>
              <w:rPr>
                <w:color w:val="221E1F"/>
                <w:sz w:val="28"/>
              </w:rPr>
              <w:t>события,</w:t>
            </w:r>
            <w:r>
              <w:rPr>
                <w:color w:val="221E1F"/>
                <w:spacing w:val="-8"/>
                <w:sz w:val="28"/>
              </w:rPr>
              <w:t xml:space="preserve"> </w:t>
            </w:r>
            <w:r>
              <w:rPr>
                <w:color w:val="221E1F"/>
                <w:spacing w:val="-2"/>
                <w:sz w:val="28"/>
              </w:rPr>
              <w:t>мероприятия</w:t>
            </w:r>
          </w:p>
        </w:tc>
        <w:tc>
          <w:tcPr>
            <w:tcW w:w="989" w:type="dxa"/>
          </w:tcPr>
          <w:p w14:paraId="7CD53DDD" w14:textId="77777777" w:rsidR="004F75DF" w:rsidRDefault="0013698B">
            <w:pPr>
              <w:pStyle w:val="TableParagraph"/>
              <w:spacing w:line="322" w:lineRule="exact"/>
              <w:ind w:left="105" w:right="154"/>
              <w:rPr>
                <w:sz w:val="28"/>
              </w:rPr>
            </w:pPr>
            <w:r>
              <w:rPr>
                <w:color w:val="221E1F"/>
                <w:spacing w:val="-2"/>
                <w:sz w:val="28"/>
              </w:rPr>
              <w:t xml:space="preserve">Участ </w:t>
            </w:r>
            <w:r>
              <w:rPr>
                <w:color w:val="221E1F"/>
                <w:spacing w:val="-4"/>
                <w:sz w:val="28"/>
              </w:rPr>
              <w:t>ники</w:t>
            </w:r>
          </w:p>
        </w:tc>
        <w:tc>
          <w:tcPr>
            <w:tcW w:w="1422" w:type="dxa"/>
          </w:tcPr>
          <w:p w14:paraId="1BB3501B" w14:textId="77777777" w:rsidR="004F75DF" w:rsidRDefault="0013698B">
            <w:pPr>
              <w:pStyle w:val="TableParagraph"/>
              <w:spacing w:before="156"/>
              <w:ind w:left="110"/>
              <w:rPr>
                <w:sz w:val="28"/>
              </w:rPr>
            </w:pPr>
            <w:r>
              <w:rPr>
                <w:color w:val="221E1F"/>
                <w:spacing w:val="-2"/>
                <w:sz w:val="28"/>
              </w:rPr>
              <w:t>Сроки</w:t>
            </w:r>
          </w:p>
        </w:tc>
        <w:tc>
          <w:tcPr>
            <w:tcW w:w="2550" w:type="dxa"/>
          </w:tcPr>
          <w:p w14:paraId="4914E95C" w14:textId="77777777" w:rsidR="004F75DF" w:rsidRDefault="0013698B">
            <w:pPr>
              <w:pStyle w:val="TableParagraph"/>
              <w:spacing w:before="156"/>
              <w:ind w:left="345"/>
              <w:rPr>
                <w:sz w:val="28"/>
              </w:rPr>
            </w:pPr>
            <w:r>
              <w:rPr>
                <w:color w:val="221E1F"/>
                <w:spacing w:val="-2"/>
                <w:sz w:val="28"/>
              </w:rPr>
              <w:t>Ответственные</w:t>
            </w:r>
          </w:p>
        </w:tc>
      </w:tr>
      <w:tr w:rsidR="004F75DF" w14:paraId="6468CC20" w14:textId="77777777">
        <w:trPr>
          <w:trHeight w:val="844"/>
        </w:trPr>
        <w:tc>
          <w:tcPr>
            <w:tcW w:w="5109" w:type="dxa"/>
          </w:tcPr>
          <w:p w14:paraId="10632425" w14:textId="77777777" w:rsidR="004F75DF" w:rsidRDefault="0013698B">
            <w:pPr>
              <w:pStyle w:val="TableParagraph"/>
              <w:tabs>
                <w:tab w:val="left" w:pos="2436"/>
                <w:tab w:val="left" w:pos="3919"/>
              </w:tabs>
              <w:ind w:left="110" w:right="107"/>
              <w:rPr>
                <w:sz w:val="28"/>
              </w:rPr>
            </w:pPr>
            <w:r>
              <w:rPr>
                <w:spacing w:val="-2"/>
                <w:sz w:val="28"/>
              </w:rPr>
              <w:t>Торжественная</w:t>
            </w:r>
            <w:r>
              <w:rPr>
                <w:sz w:val="28"/>
              </w:rPr>
              <w:tab/>
            </w:r>
            <w:r>
              <w:rPr>
                <w:spacing w:val="-2"/>
                <w:sz w:val="28"/>
              </w:rPr>
              <w:t>линейка</w:t>
            </w:r>
            <w:r>
              <w:rPr>
                <w:sz w:val="28"/>
              </w:rPr>
              <w:tab/>
            </w:r>
            <w:r>
              <w:rPr>
                <w:spacing w:val="-2"/>
                <w:sz w:val="28"/>
              </w:rPr>
              <w:t>«Первый звонок»</w:t>
            </w:r>
          </w:p>
        </w:tc>
        <w:tc>
          <w:tcPr>
            <w:tcW w:w="989" w:type="dxa"/>
          </w:tcPr>
          <w:p w14:paraId="466E5697"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14:paraId="11FCACB6" w14:textId="77777777" w:rsidR="004F75DF" w:rsidRDefault="0013698B">
            <w:pPr>
              <w:pStyle w:val="TableParagraph"/>
              <w:spacing w:line="315" w:lineRule="exact"/>
              <w:ind w:left="110"/>
              <w:rPr>
                <w:sz w:val="28"/>
              </w:rPr>
            </w:pPr>
            <w:r>
              <w:rPr>
                <w:spacing w:val="-2"/>
                <w:sz w:val="28"/>
              </w:rPr>
              <w:t>1.09.</w:t>
            </w:r>
          </w:p>
        </w:tc>
        <w:tc>
          <w:tcPr>
            <w:tcW w:w="2550" w:type="dxa"/>
          </w:tcPr>
          <w:p w14:paraId="257A6B08" w14:textId="77777777" w:rsidR="004F75DF" w:rsidRDefault="0013698B">
            <w:pPr>
              <w:pStyle w:val="TableParagraph"/>
              <w:ind w:left="105" w:firstLine="720"/>
              <w:rPr>
                <w:sz w:val="28"/>
              </w:rPr>
            </w:pPr>
            <w:r>
              <w:rPr>
                <w:spacing w:val="-2"/>
                <w:sz w:val="28"/>
              </w:rPr>
              <w:t xml:space="preserve">Заместитель </w:t>
            </w:r>
            <w:r>
              <w:rPr>
                <w:sz w:val="28"/>
              </w:rPr>
              <w:t>директора</w:t>
            </w:r>
            <w:r>
              <w:rPr>
                <w:spacing w:val="-7"/>
                <w:sz w:val="28"/>
              </w:rPr>
              <w:t xml:space="preserve"> </w:t>
            </w:r>
            <w:r>
              <w:rPr>
                <w:sz w:val="28"/>
              </w:rPr>
              <w:t>по</w:t>
            </w:r>
            <w:r>
              <w:rPr>
                <w:spacing w:val="-7"/>
                <w:sz w:val="28"/>
              </w:rPr>
              <w:t xml:space="preserve"> </w:t>
            </w:r>
            <w:r>
              <w:rPr>
                <w:spacing w:val="-5"/>
                <w:sz w:val="28"/>
              </w:rPr>
              <w:t>УВР</w:t>
            </w:r>
          </w:p>
        </w:tc>
      </w:tr>
      <w:tr w:rsidR="004F75DF" w14:paraId="41E3EE0D" w14:textId="77777777">
        <w:trPr>
          <w:trHeight w:val="1166"/>
        </w:trPr>
        <w:tc>
          <w:tcPr>
            <w:tcW w:w="5109" w:type="dxa"/>
          </w:tcPr>
          <w:p w14:paraId="236BC6A3" w14:textId="77777777" w:rsidR="004F75DF" w:rsidRDefault="0013698B">
            <w:pPr>
              <w:pStyle w:val="TableParagraph"/>
              <w:ind w:left="110" w:right="105"/>
              <w:jc w:val="both"/>
              <w:rPr>
                <w:sz w:val="28"/>
              </w:rPr>
            </w:pPr>
            <w:r>
              <w:rPr>
                <w:sz w:val="28"/>
              </w:rPr>
              <w:t xml:space="preserve">Участие в митинге, посвященном окончанию второй мировой на Дальнем </w:t>
            </w:r>
            <w:r>
              <w:rPr>
                <w:spacing w:val="-2"/>
                <w:sz w:val="28"/>
              </w:rPr>
              <w:t>востоке.</w:t>
            </w:r>
          </w:p>
        </w:tc>
        <w:tc>
          <w:tcPr>
            <w:tcW w:w="989" w:type="dxa"/>
          </w:tcPr>
          <w:p w14:paraId="78B01AFA" w14:textId="77777777" w:rsidR="004F75DF" w:rsidRDefault="0013698B">
            <w:pPr>
              <w:pStyle w:val="TableParagraph"/>
              <w:spacing w:line="315" w:lineRule="exact"/>
              <w:ind w:left="105"/>
              <w:rPr>
                <w:sz w:val="28"/>
              </w:rPr>
            </w:pPr>
            <w:r>
              <w:rPr>
                <w:spacing w:val="-4"/>
                <w:sz w:val="28"/>
              </w:rPr>
              <w:t>8-</w:t>
            </w:r>
            <w:r>
              <w:rPr>
                <w:spacing w:val="-10"/>
                <w:sz w:val="28"/>
              </w:rPr>
              <w:t>9</w:t>
            </w:r>
          </w:p>
        </w:tc>
        <w:tc>
          <w:tcPr>
            <w:tcW w:w="1422" w:type="dxa"/>
          </w:tcPr>
          <w:p w14:paraId="1707D8C4" w14:textId="77777777" w:rsidR="004F75DF" w:rsidRDefault="0013698B">
            <w:pPr>
              <w:pStyle w:val="TableParagraph"/>
              <w:spacing w:line="315" w:lineRule="exact"/>
              <w:ind w:left="110"/>
              <w:rPr>
                <w:sz w:val="28"/>
              </w:rPr>
            </w:pPr>
            <w:r>
              <w:rPr>
                <w:spacing w:val="-2"/>
                <w:sz w:val="28"/>
              </w:rPr>
              <w:t>02.09</w:t>
            </w:r>
          </w:p>
        </w:tc>
        <w:tc>
          <w:tcPr>
            <w:tcW w:w="2550" w:type="dxa"/>
          </w:tcPr>
          <w:p w14:paraId="23139911" w14:textId="77777777" w:rsidR="004F75DF" w:rsidRDefault="0013698B">
            <w:pPr>
              <w:pStyle w:val="TableParagraph"/>
              <w:ind w:left="105"/>
              <w:rPr>
                <w:sz w:val="28"/>
              </w:rPr>
            </w:pPr>
            <w:r>
              <w:rPr>
                <w:spacing w:val="-2"/>
                <w:sz w:val="28"/>
              </w:rPr>
              <w:t xml:space="preserve">Заместитель </w:t>
            </w:r>
            <w:r>
              <w:rPr>
                <w:sz w:val="28"/>
              </w:rPr>
              <w:t>директора</w:t>
            </w:r>
            <w:r>
              <w:rPr>
                <w:spacing w:val="16"/>
                <w:sz w:val="28"/>
              </w:rPr>
              <w:t xml:space="preserve"> </w:t>
            </w:r>
            <w:r>
              <w:rPr>
                <w:sz w:val="28"/>
              </w:rPr>
              <w:t>по</w:t>
            </w:r>
            <w:r>
              <w:rPr>
                <w:spacing w:val="15"/>
                <w:sz w:val="28"/>
              </w:rPr>
              <w:t xml:space="preserve"> </w:t>
            </w:r>
            <w:r>
              <w:rPr>
                <w:sz w:val="28"/>
              </w:rPr>
              <w:t xml:space="preserve">УВР, </w:t>
            </w:r>
            <w:r>
              <w:rPr>
                <w:spacing w:val="-2"/>
                <w:sz w:val="28"/>
              </w:rPr>
              <w:t>классные</w:t>
            </w:r>
          </w:p>
        </w:tc>
      </w:tr>
    </w:tbl>
    <w:p w14:paraId="6030507F" w14:textId="77777777" w:rsidR="004F75DF" w:rsidRDefault="004F75DF">
      <w:pPr>
        <w:rPr>
          <w:sz w:val="28"/>
        </w:rPr>
        <w:sectPr w:rsidR="004F75DF">
          <w:pgSz w:w="11910" w:h="16390"/>
          <w:pgMar w:top="1160" w:right="0" w:bottom="280" w:left="580" w:header="723" w:footer="0" w:gutter="0"/>
          <w:cols w:space="720"/>
        </w:sectPr>
      </w:pPr>
    </w:p>
    <w:p w14:paraId="388D07EE" w14:textId="77777777" w:rsidR="004F75DF" w:rsidRDefault="004F75DF">
      <w:pPr>
        <w:pStyle w:val="a3"/>
        <w:spacing w:before="6"/>
        <w:ind w:left="0"/>
        <w:jc w:val="left"/>
        <w:rPr>
          <w:b/>
          <w:sz w:val="8"/>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9"/>
        <w:gridCol w:w="989"/>
        <w:gridCol w:w="1422"/>
        <w:gridCol w:w="2550"/>
      </w:tblGrid>
      <w:tr w:rsidR="004F75DF" w14:paraId="088504FD" w14:textId="77777777">
        <w:trPr>
          <w:trHeight w:val="522"/>
        </w:trPr>
        <w:tc>
          <w:tcPr>
            <w:tcW w:w="5109" w:type="dxa"/>
          </w:tcPr>
          <w:p w14:paraId="15760F9A" w14:textId="77777777" w:rsidR="004F75DF" w:rsidRDefault="004F75DF">
            <w:pPr>
              <w:pStyle w:val="TableParagraph"/>
              <w:rPr>
                <w:sz w:val="26"/>
              </w:rPr>
            </w:pPr>
          </w:p>
        </w:tc>
        <w:tc>
          <w:tcPr>
            <w:tcW w:w="989" w:type="dxa"/>
          </w:tcPr>
          <w:p w14:paraId="6D414E20" w14:textId="77777777" w:rsidR="004F75DF" w:rsidRDefault="004F75DF">
            <w:pPr>
              <w:pStyle w:val="TableParagraph"/>
              <w:rPr>
                <w:sz w:val="26"/>
              </w:rPr>
            </w:pPr>
          </w:p>
        </w:tc>
        <w:tc>
          <w:tcPr>
            <w:tcW w:w="1422" w:type="dxa"/>
          </w:tcPr>
          <w:p w14:paraId="7D5F10E4" w14:textId="77777777" w:rsidR="004F75DF" w:rsidRDefault="004F75DF">
            <w:pPr>
              <w:pStyle w:val="TableParagraph"/>
              <w:rPr>
                <w:sz w:val="26"/>
              </w:rPr>
            </w:pPr>
          </w:p>
        </w:tc>
        <w:tc>
          <w:tcPr>
            <w:tcW w:w="2550" w:type="dxa"/>
          </w:tcPr>
          <w:p w14:paraId="4317F0FD" w14:textId="77777777" w:rsidR="004F75DF" w:rsidRDefault="0013698B">
            <w:pPr>
              <w:pStyle w:val="TableParagraph"/>
              <w:spacing w:line="315" w:lineRule="exact"/>
              <w:ind w:left="105"/>
              <w:rPr>
                <w:sz w:val="28"/>
              </w:rPr>
            </w:pPr>
            <w:r>
              <w:rPr>
                <w:spacing w:val="-2"/>
                <w:sz w:val="28"/>
              </w:rPr>
              <w:t>руководители</w:t>
            </w:r>
          </w:p>
        </w:tc>
      </w:tr>
      <w:tr w:rsidR="004F75DF" w14:paraId="4A192420" w14:textId="77777777">
        <w:trPr>
          <w:trHeight w:val="2453"/>
        </w:trPr>
        <w:tc>
          <w:tcPr>
            <w:tcW w:w="5109" w:type="dxa"/>
          </w:tcPr>
          <w:p w14:paraId="721D00AD" w14:textId="77777777" w:rsidR="004F75DF" w:rsidRDefault="0013698B">
            <w:pPr>
              <w:pStyle w:val="TableParagraph"/>
              <w:ind w:left="110" w:right="101"/>
              <w:jc w:val="both"/>
              <w:rPr>
                <w:sz w:val="28"/>
              </w:rPr>
            </w:pPr>
            <w:r>
              <w:rPr>
                <w:sz w:val="28"/>
              </w:rPr>
              <w:t>Мероприятия месячников безопасности и гражданской защиты детей (по профилактике ДДТТ, пожарной безопасности, экстремизма, терроризма, разработка</w:t>
            </w:r>
            <w:r>
              <w:rPr>
                <w:spacing w:val="40"/>
                <w:sz w:val="28"/>
              </w:rPr>
              <w:t xml:space="preserve"> </w:t>
            </w:r>
            <w:r>
              <w:rPr>
                <w:sz w:val="28"/>
              </w:rPr>
              <w:t>схемы-маршрута «Дом- школа-дом», учебно-тренировочная эвакуация учащихся из здания)</w:t>
            </w:r>
          </w:p>
        </w:tc>
        <w:tc>
          <w:tcPr>
            <w:tcW w:w="989" w:type="dxa"/>
          </w:tcPr>
          <w:p w14:paraId="5DAFD17A"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14:paraId="3D040D10" w14:textId="77777777" w:rsidR="004F75DF" w:rsidRDefault="0013698B">
            <w:pPr>
              <w:pStyle w:val="TableParagraph"/>
              <w:spacing w:line="315" w:lineRule="exact"/>
              <w:ind w:left="110"/>
              <w:rPr>
                <w:sz w:val="28"/>
              </w:rPr>
            </w:pPr>
            <w:r>
              <w:rPr>
                <w:spacing w:val="-2"/>
                <w:sz w:val="28"/>
              </w:rPr>
              <w:t>сентябрь</w:t>
            </w:r>
          </w:p>
        </w:tc>
        <w:tc>
          <w:tcPr>
            <w:tcW w:w="2550" w:type="dxa"/>
          </w:tcPr>
          <w:p w14:paraId="5F75ED30" w14:textId="77777777" w:rsidR="004F75DF" w:rsidRDefault="0013698B">
            <w:pPr>
              <w:pStyle w:val="TableParagraph"/>
              <w:ind w:left="105"/>
              <w:rPr>
                <w:sz w:val="28"/>
              </w:rPr>
            </w:pPr>
            <w:r>
              <w:rPr>
                <w:spacing w:val="-2"/>
                <w:sz w:val="28"/>
              </w:rPr>
              <w:t xml:space="preserve">Классные руководители, </w:t>
            </w:r>
            <w:r>
              <w:rPr>
                <w:sz w:val="28"/>
              </w:rPr>
              <w:t>учитель ОБЖ</w:t>
            </w:r>
          </w:p>
        </w:tc>
      </w:tr>
      <w:tr w:rsidR="004F75DF" w14:paraId="0BBC28ED" w14:textId="77777777">
        <w:trPr>
          <w:trHeight w:val="844"/>
        </w:trPr>
        <w:tc>
          <w:tcPr>
            <w:tcW w:w="5109" w:type="dxa"/>
          </w:tcPr>
          <w:p w14:paraId="418BC9B9" w14:textId="77777777" w:rsidR="004F75DF" w:rsidRDefault="0013698B">
            <w:pPr>
              <w:pStyle w:val="TableParagraph"/>
              <w:ind w:left="110"/>
              <w:rPr>
                <w:sz w:val="28"/>
              </w:rPr>
            </w:pPr>
            <w:r>
              <w:rPr>
                <w:sz w:val="28"/>
              </w:rPr>
              <w:t>Участие</w:t>
            </w:r>
            <w:r>
              <w:rPr>
                <w:spacing w:val="-9"/>
                <w:sz w:val="28"/>
              </w:rPr>
              <w:t xml:space="preserve"> </w:t>
            </w:r>
            <w:r>
              <w:rPr>
                <w:sz w:val="28"/>
              </w:rPr>
              <w:t>в</w:t>
            </w:r>
            <w:r>
              <w:rPr>
                <w:spacing w:val="-11"/>
                <w:sz w:val="28"/>
              </w:rPr>
              <w:t xml:space="preserve"> </w:t>
            </w:r>
            <w:r>
              <w:rPr>
                <w:sz w:val="28"/>
              </w:rPr>
              <w:t>Дне</w:t>
            </w:r>
            <w:r>
              <w:rPr>
                <w:spacing w:val="-9"/>
                <w:sz w:val="28"/>
              </w:rPr>
              <w:t xml:space="preserve"> </w:t>
            </w:r>
            <w:r>
              <w:rPr>
                <w:sz w:val="28"/>
              </w:rPr>
              <w:t>тигра</w:t>
            </w:r>
            <w:r>
              <w:rPr>
                <w:spacing w:val="-5"/>
                <w:sz w:val="28"/>
              </w:rPr>
              <w:t xml:space="preserve"> </w:t>
            </w:r>
            <w:r>
              <w:rPr>
                <w:sz w:val="28"/>
              </w:rPr>
              <w:t>(рисунки,</w:t>
            </w:r>
            <w:r>
              <w:rPr>
                <w:spacing w:val="-9"/>
                <w:sz w:val="28"/>
              </w:rPr>
              <w:t xml:space="preserve"> </w:t>
            </w:r>
            <w:r>
              <w:rPr>
                <w:sz w:val="28"/>
              </w:rPr>
              <w:t xml:space="preserve">плакаты), </w:t>
            </w:r>
            <w:r>
              <w:rPr>
                <w:spacing w:val="-2"/>
                <w:sz w:val="28"/>
              </w:rPr>
              <w:t>сценарий</w:t>
            </w:r>
          </w:p>
        </w:tc>
        <w:tc>
          <w:tcPr>
            <w:tcW w:w="989" w:type="dxa"/>
          </w:tcPr>
          <w:p w14:paraId="2AC69FD7" w14:textId="77777777" w:rsidR="004F75DF" w:rsidRDefault="0013698B">
            <w:pPr>
              <w:pStyle w:val="TableParagraph"/>
              <w:spacing w:line="315" w:lineRule="exact"/>
              <w:ind w:left="105"/>
              <w:rPr>
                <w:sz w:val="28"/>
              </w:rPr>
            </w:pPr>
            <w:r>
              <w:rPr>
                <w:spacing w:val="-4"/>
                <w:sz w:val="28"/>
              </w:rPr>
              <w:t>5-</w:t>
            </w:r>
            <w:r>
              <w:rPr>
                <w:spacing w:val="-10"/>
                <w:sz w:val="28"/>
              </w:rPr>
              <w:t>7</w:t>
            </w:r>
          </w:p>
        </w:tc>
        <w:tc>
          <w:tcPr>
            <w:tcW w:w="1422" w:type="dxa"/>
          </w:tcPr>
          <w:p w14:paraId="20EEC895" w14:textId="77777777" w:rsidR="004F75DF" w:rsidRDefault="0013698B">
            <w:pPr>
              <w:pStyle w:val="TableParagraph"/>
              <w:spacing w:line="315" w:lineRule="exact"/>
              <w:ind w:left="110"/>
              <w:rPr>
                <w:sz w:val="28"/>
              </w:rPr>
            </w:pPr>
            <w:r>
              <w:rPr>
                <w:spacing w:val="-2"/>
                <w:sz w:val="28"/>
              </w:rPr>
              <w:t>Сентябрь</w:t>
            </w:r>
          </w:p>
        </w:tc>
        <w:tc>
          <w:tcPr>
            <w:tcW w:w="2550" w:type="dxa"/>
          </w:tcPr>
          <w:p w14:paraId="0391CEEE" w14:textId="77777777" w:rsidR="004F75DF" w:rsidRDefault="0013698B">
            <w:pPr>
              <w:pStyle w:val="TableParagraph"/>
              <w:ind w:left="105"/>
              <w:rPr>
                <w:sz w:val="28"/>
              </w:rPr>
            </w:pPr>
            <w:r>
              <w:rPr>
                <w:spacing w:val="-2"/>
                <w:sz w:val="28"/>
              </w:rPr>
              <w:t>Классные руководители</w:t>
            </w:r>
          </w:p>
        </w:tc>
      </w:tr>
      <w:tr w:rsidR="004F75DF" w14:paraId="1B23DEF3" w14:textId="77777777">
        <w:trPr>
          <w:trHeight w:val="1488"/>
        </w:trPr>
        <w:tc>
          <w:tcPr>
            <w:tcW w:w="5109" w:type="dxa"/>
          </w:tcPr>
          <w:p w14:paraId="4C7AC2DF" w14:textId="77777777" w:rsidR="004F75DF" w:rsidRDefault="0013698B">
            <w:pPr>
              <w:pStyle w:val="TableParagraph"/>
              <w:spacing w:line="315" w:lineRule="exact"/>
              <w:ind w:left="110"/>
              <w:rPr>
                <w:sz w:val="28"/>
              </w:rPr>
            </w:pPr>
            <w:r>
              <w:rPr>
                <w:sz w:val="28"/>
              </w:rPr>
              <w:t>Осенний</w:t>
            </w:r>
            <w:r>
              <w:rPr>
                <w:spacing w:val="-9"/>
                <w:sz w:val="28"/>
              </w:rPr>
              <w:t xml:space="preserve"> </w:t>
            </w:r>
            <w:r>
              <w:rPr>
                <w:sz w:val="28"/>
              </w:rPr>
              <w:t>День</w:t>
            </w:r>
            <w:r>
              <w:rPr>
                <w:spacing w:val="-10"/>
                <w:sz w:val="28"/>
              </w:rPr>
              <w:t xml:space="preserve"> </w:t>
            </w:r>
            <w:r>
              <w:rPr>
                <w:spacing w:val="-2"/>
                <w:sz w:val="28"/>
              </w:rPr>
              <w:t>Здоровья.</w:t>
            </w:r>
          </w:p>
        </w:tc>
        <w:tc>
          <w:tcPr>
            <w:tcW w:w="989" w:type="dxa"/>
          </w:tcPr>
          <w:p w14:paraId="1C92B663"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14:paraId="436BB17B" w14:textId="77777777" w:rsidR="004F75DF" w:rsidRDefault="0013698B">
            <w:pPr>
              <w:pStyle w:val="TableParagraph"/>
              <w:spacing w:line="315" w:lineRule="exact"/>
              <w:ind w:left="110"/>
              <w:rPr>
                <w:sz w:val="28"/>
              </w:rPr>
            </w:pPr>
            <w:r>
              <w:rPr>
                <w:spacing w:val="-2"/>
                <w:sz w:val="28"/>
              </w:rPr>
              <w:t>Сентябрь</w:t>
            </w:r>
          </w:p>
        </w:tc>
        <w:tc>
          <w:tcPr>
            <w:tcW w:w="2550" w:type="dxa"/>
          </w:tcPr>
          <w:p w14:paraId="15849A65" w14:textId="77777777" w:rsidR="004F75DF" w:rsidRDefault="0013698B">
            <w:pPr>
              <w:pStyle w:val="TableParagraph"/>
              <w:ind w:left="105"/>
              <w:rPr>
                <w:sz w:val="28"/>
              </w:rPr>
            </w:pPr>
            <w:r>
              <w:rPr>
                <w:spacing w:val="-2"/>
                <w:sz w:val="28"/>
              </w:rPr>
              <w:t>Учителя физкультуры, классные руководители</w:t>
            </w:r>
          </w:p>
        </w:tc>
      </w:tr>
      <w:tr w:rsidR="004F75DF" w14:paraId="36254C5F" w14:textId="77777777">
        <w:trPr>
          <w:trHeight w:val="844"/>
        </w:trPr>
        <w:tc>
          <w:tcPr>
            <w:tcW w:w="5109" w:type="dxa"/>
          </w:tcPr>
          <w:p w14:paraId="4A2CC3FA" w14:textId="77777777" w:rsidR="004F75DF" w:rsidRDefault="0013698B">
            <w:pPr>
              <w:pStyle w:val="TableParagraph"/>
              <w:spacing w:line="315" w:lineRule="exact"/>
              <w:ind w:left="110"/>
              <w:rPr>
                <w:sz w:val="28"/>
              </w:rPr>
            </w:pPr>
            <w:r>
              <w:rPr>
                <w:sz w:val="28"/>
              </w:rPr>
              <w:t>Поздравление</w:t>
            </w:r>
            <w:r>
              <w:rPr>
                <w:spacing w:val="-10"/>
                <w:sz w:val="28"/>
              </w:rPr>
              <w:t xml:space="preserve"> </w:t>
            </w:r>
            <w:r>
              <w:rPr>
                <w:sz w:val="28"/>
              </w:rPr>
              <w:t>людей</w:t>
            </w:r>
            <w:r>
              <w:rPr>
                <w:spacing w:val="-10"/>
                <w:sz w:val="28"/>
              </w:rPr>
              <w:t xml:space="preserve"> </w:t>
            </w:r>
            <w:r>
              <w:rPr>
                <w:sz w:val="28"/>
              </w:rPr>
              <w:t>пожилого</w:t>
            </w:r>
            <w:r>
              <w:rPr>
                <w:spacing w:val="-10"/>
                <w:sz w:val="28"/>
              </w:rPr>
              <w:t xml:space="preserve"> </w:t>
            </w:r>
            <w:r>
              <w:rPr>
                <w:spacing w:val="-2"/>
                <w:sz w:val="28"/>
              </w:rPr>
              <w:t>возраста</w:t>
            </w:r>
          </w:p>
        </w:tc>
        <w:tc>
          <w:tcPr>
            <w:tcW w:w="989" w:type="dxa"/>
          </w:tcPr>
          <w:p w14:paraId="32673466"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14:paraId="3C51FA15" w14:textId="77777777" w:rsidR="004F75DF" w:rsidRDefault="0013698B">
            <w:pPr>
              <w:pStyle w:val="TableParagraph"/>
              <w:spacing w:line="315" w:lineRule="exact"/>
              <w:ind w:left="110"/>
              <w:rPr>
                <w:sz w:val="28"/>
              </w:rPr>
            </w:pPr>
            <w:r>
              <w:rPr>
                <w:spacing w:val="-2"/>
                <w:sz w:val="28"/>
              </w:rPr>
              <w:t>Октябрь</w:t>
            </w:r>
          </w:p>
        </w:tc>
        <w:tc>
          <w:tcPr>
            <w:tcW w:w="2550" w:type="dxa"/>
          </w:tcPr>
          <w:p w14:paraId="2FF3C6FB" w14:textId="77777777" w:rsidR="004F75DF" w:rsidRDefault="0013698B">
            <w:pPr>
              <w:pStyle w:val="TableParagraph"/>
              <w:ind w:left="105"/>
              <w:rPr>
                <w:sz w:val="28"/>
              </w:rPr>
            </w:pPr>
            <w:r>
              <w:rPr>
                <w:spacing w:val="-2"/>
                <w:sz w:val="28"/>
              </w:rPr>
              <w:t>Классные руководители</w:t>
            </w:r>
          </w:p>
        </w:tc>
      </w:tr>
      <w:tr w:rsidR="004F75DF" w14:paraId="18D2E758" w14:textId="77777777">
        <w:trPr>
          <w:trHeight w:val="1488"/>
        </w:trPr>
        <w:tc>
          <w:tcPr>
            <w:tcW w:w="5109" w:type="dxa"/>
          </w:tcPr>
          <w:p w14:paraId="4FEFB366" w14:textId="77777777" w:rsidR="004F75DF" w:rsidRDefault="0013698B">
            <w:pPr>
              <w:pStyle w:val="TableParagraph"/>
              <w:ind w:left="110" w:right="98"/>
              <w:jc w:val="both"/>
              <w:rPr>
                <w:sz w:val="28"/>
              </w:rPr>
            </w:pPr>
            <w:r>
              <w:rPr>
                <w:sz w:val="28"/>
              </w:rPr>
              <w:t>Классные часы, беседы к государственным и национальным праздникам РФ: «День гражданской обороны», «День народного единства»</w:t>
            </w:r>
          </w:p>
        </w:tc>
        <w:tc>
          <w:tcPr>
            <w:tcW w:w="989" w:type="dxa"/>
          </w:tcPr>
          <w:p w14:paraId="39C2368F"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14:paraId="6AB3D201" w14:textId="77777777" w:rsidR="004F75DF" w:rsidRDefault="0013698B">
            <w:pPr>
              <w:pStyle w:val="TableParagraph"/>
              <w:spacing w:line="315" w:lineRule="exact"/>
              <w:ind w:left="110"/>
              <w:rPr>
                <w:sz w:val="28"/>
              </w:rPr>
            </w:pPr>
            <w:r>
              <w:rPr>
                <w:spacing w:val="-2"/>
                <w:sz w:val="28"/>
              </w:rPr>
              <w:t>Октябрь</w:t>
            </w:r>
          </w:p>
        </w:tc>
        <w:tc>
          <w:tcPr>
            <w:tcW w:w="2550" w:type="dxa"/>
          </w:tcPr>
          <w:p w14:paraId="0F8C6A33" w14:textId="77777777" w:rsidR="004F75DF" w:rsidRDefault="0013698B">
            <w:pPr>
              <w:pStyle w:val="TableParagraph"/>
              <w:ind w:left="105"/>
              <w:rPr>
                <w:sz w:val="28"/>
              </w:rPr>
            </w:pPr>
            <w:r>
              <w:rPr>
                <w:spacing w:val="-2"/>
                <w:sz w:val="28"/>
              </w:rPr>
              <w:t>Классные руководители</w:t>
            </w:r>
          </w:p>
        </w:tc>
      </w:tr>
      <w:tr w:rsidR="004F75DF" w14:paraId="63B7732A" w14:textId="77777777">
        <w:trPr>
          <w:trHeight w:val="1487"/>
        </w:trPr>
        <w:tc>
          <w:tcPr>
            <w:tcW w:w="5109" w:type="dxa"/>
          </w:tcPr>
          <w:p w14:paraId="6E01D303" w14:textId="77777777" w:rsidR="004F75DF" w:rsidRDefault="0013698B">
            <w:pPr>
              <w:pStyle w:val="TableParagraph"/>
              <w:spacing w:line="315" w:lineRule="exact"/>
              <w:ind w:left="110"/>
              <w:rPr>
                <w:sz w:val="28"/>
              </w:rPr>
            </w:pPr>
            <w:r>
              <w:rPr>
                <w:sz w:val="28"/>
              </w:rPr>
              <w:t>Районный</w:t>
            </w:r>
            <w:r>
              <w:rPr>
                <w:spacing w:val="-12"/>
                <w:sz w:val="28"/>
              </w:rPr>
              <w:t xml:space="preserve"> </w:t>
            </w:r>
            <w:r>
              <w:rPr>
                <w:sz w:val="28"/>
              </w:rPr>
              <w:t>туристический</w:t>
            </w:r>
            <w:r>
              <w:rPr>
                <w:spacing w:val="-12"/>
                <w:sz w:val="28"/>
              </w:rPr>
              <w:t xml:space="preserve"> </w:t>
            </w:r>
            <w:r>
              <w:rPr>
                <w:spacing w:val="-4"/>
                <w:sz w:val="28"/>
              </w:rPr>
              <w:t>слет</w:t>
            </w:r>
          </w:p>
        </w:tc>
        <w:tc>
          <w:tcPr>
            <w:tcW w:w="989" w:type="dxa"/>
          </w:tcPr>
          <w:p w14:paraId="57091532" w14:textId="77777777" w:rsidR="004F75DF" w:rsidRDefault="0013698B">
            <w:pPr>
              <w:pStyle w:val="TableParagraph"/>
              <w:spacing w:line="315" w:lineRule="exact"/>
              <w:ind w:left="105"/>
              <w:rPr>
                <w:sz w:val="28"/>
              </w:rPr>
            </w:pPr>
            <w:r>
              <w:rPr>
                <w:spacing w:val="-4"/>
                <w:sz w:val="28"/>
              </w:rPr>
              <w:t>8-</w:t>
            </w:r>
            <w:r>
              <w:rPr>
                <w:spacing w:val="-10"/>
                <w:sz w:val="28"/>
              </w:rPr>
              <w:t>9</w:t>
            </w:r>
          </w:p>
        </w:tc>
        <w:tc>
          <w:tcPr>
            <w:tcW w:w="1422" w:type="dxa"/>
          </w:tcPr>
          <w:p w14:paraId="127F09CA" w14:textId="77777777" w:rsidR="004F75DF" w:rsidRDefault="0013698B">
            <w:pPr>
              <w:pStyle w:val="TableParagraph"/>
              <w:spacing w:line="315" w:lineRule="exact"/>
              <w:ind w:left="110"/>
              <w:rPr>
                <w:sz w:val="28"/>
              </w:rPr>
            </w:pPr>
            <w:r>
              <w:rPr>
                <w:spacing w:val="-2"/>
                <w:sz w:val="28"/>
              </w:rPr>
              <w:t>Октябрь</w:t>
            </w:r>
          </w:p>
        </w:tc>
        <w:tc>
          <w:tcPr>
            <w:tcW w:w="2550" w:type="dxa"/>
          </w:tcPr>
          <w:p w14:paraId="2EA75011" w14:textId="77777777" w:rsidR="004F75DF" w:rsidRDefault="0013698B">
            <w:pPr>
              <w:pStyle w:val="TableParagraph"/>
              <w:ind w:left="105"/>
              <w:rPr>
                <w:sz w:val="28"/>
              </w:rPr>
            </w:pPr>
            <w:r>
              <w:rPr>
                <w:spacing w:val="-2"/>
                <w:sz w:val="28"/>
              </w:rPr>
              <w:t>Учителя физкультуры, классные руководители</w:t>
            </w:r>
          </w:p>
        </w:tc>
      </w:tr>
      <w:tr w:rsidR="004F75DF" w14:paraId="64693843" w14:textId="77777777">
        <w:trPr>
          <w:trHeight w:val="1488"/>
        </w:trPr>
        <w:tc>
          <w:tcPr>
            <w:tcW w:w="5109" w:type="dxa"/>
          </w:tcPr>
          <w:p w14:paraId="0FCA0E0B" w14:textId="77777777" w:rsidR="004F75DF" w:rsidRDefault="0013698B">
            <w:pPr>
              <w:pStyle w:val="TableParagraph"/>
              <w:spacing w:line="315" w:lineRule="exact"/>
              <w:ind w:left="110"/>
              <w:rPr>
                <w:sz w:val="28"/>
              </w:rPr>
            </w:pPr>
            <w:r>
              <w:rPr>
                <w:sz w:val="28"/>
              </w:rPr>
              <w:t>Военно-патриотическая</w:t>
            </w:r>
            <w:r>
              <w:rPr>
                <w:spacing w:val="-16"/>
                <w:sz w:val="28"/>
              </w:rPr>
              <w:t xml:space="preserve"> </w:t>
            </w:r>
            <w:r>
              <w:rPr>
                <w:sz w:val="28"/>
              </w:rPr>
              <w:t>игра</w:t>
            </w:r>
            <w:r>
              <w:rPr>
                <w:spacing w:val="-15"/>
                <w:sz w:val="28"/>
              </w:rPr>
              <w:t xml:space="preserve"> </w:t>
            </w:r>
            <w:r>
              <w:rPr>
                <w:spacing w:val="-2"/>
                <w:sz w:val="28"/>
              </w:rPr>
              <w:t>«Орленок»</w:t>
            </w:r>
          </w:p>
        </w:tc>
        <w:tc>
          <w:tcPr>
            <w:tcW w:w="989" w:type="dxa"/>
          </w:tcPr>
          <w:p w14:paraId="5589722B" w14:textId="77777777" w:rsidR="004F75DF" w:rsidRDefault="0013698B">
            <w:pPr>
              <w:pStyle w:val="TableParagraph"/>
              <w:spacing w:line="315" w:lineRule="exact"/>
              <w:ind w:left="105"/>
              <w:rPr>
                <w:sz w:val="28"/>
              </w:rPr>
            </w:pPr>
            <w:r>
              <w:rPr>
                <w:spacing w:val="-10"/>
                <w:sz w:val="28"/>
              </w:rPr>
              <w:t>9</w:t>
            </w:r>
          </w:p>
        </w:tc>
        <w:tc>
          <w:tcPr>
            <w:tcW w:w="1422" w:type="dxa"/>
          </w:tcPr>
          <w:p w14:paraId="14EDC1FA" w14:textId="77777777" w:rsidR="004F75DF" w:rsidRDefault="0013698B">
            <w:pPr>
              <w:pStyle w:val="TableParagraph"/>
              <w:spacing w:line="315" w:lineRule="exact"/>
              <w:ind w:left="110"/>
              <w:rPr>
                <w:sz w:val="28"/>
              </w:rPr>
            </w:pPr>
            <w:r>
              <w:rPr>
                <w:spacing w:val="-2"/>
                <w:sz w:val="28"/>
              </w:rPr>
              <w:t>Октябрь</w:t>
            </w:r>
          </w:p>
        </w:tc>
        <w:tc>
          <w:tcPr>
            <w:tcW w:w="2550" w:type="dxa"/>
          </w:tcPr>
          <w:p w14:paraId="00374BF2" w14:textId="77777777" w:rsidR="004F75DF" w:rsidRDefault="0013698B">
            <w:pPr>
              <w:pStyle w:val="TableParagraph"/>
              <w:ind w:left="105"/>
              <w:rPr>
                <w:sz w:val="28"/>
              </w:rPr>
            </w:pPr>
            <w:r>
              <w:rPr>
                <w:spacing w:val="-2"/>
                <w:sz w:val="28"/>
              </w:rPr>
              <w:t>Учителя физкультуры, классные руководители</w:t>
            </w:r>
          </w:p>
        </w:tc>
      </w:tr>
      <w:tr w:rsidR="004F75DF" w14:paraId="7DE56F2C" w14:textId="77777777">
        <w:trPr>
          <w:trHeight w:val="844"/>
        </w:trPr>
        <w:tc>
          <w:tcPr>
            <w:tcW w:w="5109" w:type="dxa"/>
          </w:tcPr>
          <w:p w14:paraId="33A048C5" w14:textId="77777777" w:rsidR="004F75DF" w:rsidRDefault="0013698B">
            <w:pPr>
              <w:pStyle w:val="TableParagraph"/>
              <w:spacing w:line="315" w:lineRule="exact"/>
              <w:ind w:left="110"/>
              <w:rPr>
                <w:sz w:val="28"/>
              </w:rPr>
            </w:pPr>
            <w:r>
              <w:rPr>
                <w:spacing w:val="-2"/>
                <w:sz w:val="28"/>
              </w:rPr>
              <w:t>Экологический</w:t>
            </w:r>
            <w:r>
              <w:rPr>
                <w:spacing w:val="4"/>
                <w:sz w:val="28"/>
              </w:rPr>
              <w:t xml:space="preserve"> </w:t>
            </w:r>
            <w:r>
              <w:rPr>
                <w:spacing w:val="-2"/>
                <w:sz w:val="28"/>
              </w:rPr>
              <w:t>субботник</w:t>
            </w:r>
          </w:p>
        </w:tc>
        <w:tc>
          <w:tcPr>
            <w:tcW w:w="989" w:type="dxa"/>
          </w:tcPr>
          <w:p w14:paraId="27147B0B"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14:paraId="57C127CA" w14:textId="77777777" w:rsidR="004F75DF" w:rsidRDefault="0013698B">
            <w:pPr>
              <w:pStyle w:val="TableParagraph"/>
              <w:spacing w:line="315" w:lineRule="exact"/>
              <w:ind w:left="110"/>
              <w:rPr>
                <w:sz w:val="28"/>
              </w:rPr>
            </w:pPr>
            <w:r>
              <w:rPr>
                <w:spacing w:val="-2"/>
                <w:sz w:val="28"/>
              </w:rPr>
              <w:t>Октябрь</w:t>
            </w:r>
          </w:p>
        </w:tc>
        <w:tc>
          <w:tcPr>
            <w:tcW w:w="2550" w:type="dxa"/>
          </w:tcPr>
          <w:p w14:paraId="28206593" w14:textId="77777777" w:rsidR="004F75DF" w:rsidRDefault="0013698B">
            <w:pPr>
              <w:pStyle w:val="TableParagraph"/>
              <w:ind w:left="105"/>
              <w:rPr>
                <w:sz w:val="28"/>
              </w:rPr>
            </w:pPr>
            <w:r>
              <w:rPr>
                <w:spacing w:val="-2"/>
                <w:sz w:val="28"/>
              </w:rPr>
              <w:t>Классные руководители</w:t>
            </w:r>
          </w:p>
        </w:tc>
      </w:tr>
      <w:tr w:rsidR="004F75DF" w14:paraId="6B9916C0" w14:textId="77777777">
        <w:trPr>
          <w:trHeight w:val="1612"/>
        </w:trPr>
        <w:tc>
          <w:tcPr>
            <w:tcW w:w="5109" w:type="dxa"/>
          </w:tcPr>
          <w:p w14:paraId="65E6E2B8" w14:textId="77777777" w:rsidR="004F75DF" w:rsidRDefault="0013698B">
            <w:pPr>
              <w:pStyle w:val="TableParagraph"/>
              <w:ind w:left="110" w:right="101"/>
              <w:jc w:val="both"/>
              <w:rPr>
                <w:sz w:val="28"/>
              </w:rPr>
            </w:pPr>
            <w:r>
              <w:rPr>
                <w:sz w:val="28"/>
              </w:rPr>
              <w:t>День учителя в школе: акция по поздравлению учителей, учителей- ветеранов педагогического труда, День самоуправления,</w:t>
            </w:r>
            <w:r>
              <w:rPr>
                <w:spacing w:val="-9"/>
                <w:sz w:val="28"/>
              </w:rPr>
              <w:t xml:space="preserve"> </w:t>
            </w:r>
            <w:r>
              <w:rPr>
                <w:sz w:val="28"/>
              </w:rPr>
              <w:t>концертная</w:t>
            </w:r>
            <w:r>
              <w:rPr>
                <w:spacing w:val="-9"/>
                <w:sz w:val="28"/>
              </w:rPr>
              <w:t xml:space="preserve"> </w:t>
            </w:r>
            <w:r>
              <w:rPr>
                <w:spacing w:val="-2"/>
                <w:sz w:val="28"/>
              </w:rPr>
              <w:t>программа,</w:t>
            </w:r>
          </w:p>
          <w:p w14:paraId="659490DF" w14:textId="77777777" w:rsidR="004F75DF" w:rsidRDefault="0013698B">
            <w:pPr>
              <w:pStyle w:val="TableParagraph"/>
              <w:spacing w:line="312" w:lineRule="exact"/>
              <w:ind w:left="110"/>
              <w:jc w:val="both"/>
              <w:rPr>
                <w:sz w:val="28"/>
              </w:rPr>
            </w:pPr>
            <w:r>
              <w:rPr>
                <w:sz w:val="28"/>
              </w:rPr>
              <w:t>выставка</w:t>
            </w:r>
            <w:r>
              <w:rPr>
                <w:spacing w:val="68"/>
                <w:sz w:val="28"/>
              </w:rPr>
              <w:t xml:space="preserve">  </w:t>
            </w:r>
            <w:r>
              <w:rPr>
                <w:sz w:val="28"/>
              </w:rPr>
              <w:t>рисунков</w:t>
            </w:r>
            <w:r>
              <w:rPr>
                <w:spacing w:val="70"/>
                <w:sz w:val="28"/>
              </w:rPr>
              <w:t xml:space="preserve">  </w:t>
            </w:r>
            <w:r>
              <w:rPr>
                <w:sz w:val="28"/>
              </w:rPr>
              <w:t>«Мой</w:t>
            </w:r>
            <w:r>
              <w:rPr>
                <w:spacing w:val="68"/>
                <w:sz w:val="28"/>
              </w:rPr>
              <w:t xml:space="preserve">  </w:t>
            </w:r>
            <w:r>
              <w:rPr>
                <w:spacing w:val="-2"/>
                <w:sz w:val="28"/>
              </w:rPr>
              <w:t>любимый</w:t>
            </w:r>
          </w:p>
        </w:tc>
        <w:tc>
          <w:tcPr>
            <w:tcW w:w="989" w:type="dxa"/>
          </w:tcPr>
          <w:p w14:paraId="0F86A7A9"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14:paraId="3BDAC068" w14:textId="77777777" w:rsidR="004F75DF" w:rsidRDefault="0013698B">
            <w:pPr>
              <w:pStyle w:val="TableParagraph"/>
              <w:spacing w:line="315" w:lineRule="exact"/>
              <w:ind w:left="110"/>
              <w:rPr>
                <w:sz w:val="28"/>
              </w:rPr>
            </w:pPr>
            <w:r>
              <w:rPr>
                <w:spacing w:val="-2"/>
                <w:sz w:val="28"/>
              </w:rPr>
              <w:t>октябрь</w:t>
            </w:r>
          </w:p>
        </w:tc>
        <w:tc>
          <w:tcPr>
            <w:tcW w:w="2550" w:type="dxa"/>
          </w:tcPr>
          <w:p w14:paraId="52143098" w14:textId="77777777" w:rsidR="004F75DF" w:rsidRDefault="0013698B">
            <w:pPr>
              <w:pStyle w:val="TableParagraph"/>
              <w:ind w:left="105"/>
              <w:rPr>
                <w:sz w:val="28"/>
              </w:rPr>
            </w:pPr>
            <w:r>
              <w:rPr>
                <w:spacing w:val="-2"/>
                <w:sz w:val="28"/>
              </w:rPr>
              <w:t xml:space="preserve">классные руководители, </w:t>
            </w:r>
            <w:r>
              <w:rPr>
                <w:sz w:val="28"/>
              </w:rPr>
              <w:t>учитель ИЗО</w:t>
            </w:r>
          </w:p>
        </w:tc>
      </w:tr>
    </w:tbl>
    <w:p w14:paraId="6B0AB44A" w14:textId="77777777" w:rsidR="004F75DF" w:rsidRDefault="004F75DF">
      <w:pPr>
        <w:rPr>
          <w:sz w:val="28"/>
        </w:rPr>
        <w:sectPr w:rsidR="004F75DF">
          <w:pgSz w:w="11910" w:h="16390"/>
          <w:pgMar w:top="1160" w:right="0" w:bottom="280" w:left="580" w:header="723" w:footer="0" w:gutter="0"/>
          <w:cols w:space="720"/>
        </w:sectPr>
      </w:pPr>
    </w:p>
    <w:p w14:paraId="14B3747F" w14:textId="77777777" w:rsidR="004F75DF" w:rsidRDefault="004F75DF">
      <w:pPr>
        <w:pStyle w:val="a3"/>
        <w:spacing w:before="6"/>
        <w:ind w:left="0"/>
        <w:jc w:val="left"/>
        <w:rPr>
          <w:b/>
          <w:sz w:val="8"/>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9"/>
        <w:gridCol w:w="989"/>
        <w:gridCol w:w="1422"/>
        <w:gridCol w:w="2550"/>
      </w:tblGrid>
      <w:tr w:rsidR="004F75DF" w14:paraId="3859C7D8" w14:textId="77777777">
        <w:trPr>
          <w:trHeight w:val="522"/>
        </w:trPr>
        <w:tc>
          <w:tcPr>
            <w:tcW w:w="5109" w:type="dxa"/>
          </w:tcPr>
          <w:p w14:paraId="4388D81F" w14:textId="77777777" w:rsidR="004F75DF" w:rsidRDefault="0013698B">
            <w:pPr>
              <w:pStyle w:val="TableParagraph"/>
              <w:spacing w:line="315" w:lineRule="exact"/>
              <w:ind w:left="110"/>
              <w:rPr>
                <w:sz w:val="28"/>
              </w:rPr>
            </w:pPr>
            <w:r>
              <w:rPr>
                <w:spacing w:val="-2"/>
                <w:sz w:val="28"/>
              </w:rPr>
              <w:t>учитель».</w:t>
            </w:r>
          </w:p>
        </w:tc>
        <w:tc>
          <w:tcPr>
            <w:tcW w:w="989" w:type="dxa"/>
          </w:tcPr>
          <w:p w14:paraId="73D7E8A3" w14:textId="77777777" w:rsidR="004F75DF" w:rsidRDefault="004F75DF">
            <w:pPr>
              <w:pStyle w:val="TableParagraph"/>
              <w:rPr>
                <w:sz w:val="26"/>
              </w:rPr>
            </w:pPr>
          </w:p>
        </w:tc>
        <w:tc>
          <w:tcPr>
            <w:tcW w:w="1422" w:type="dxa"/>
          </w:tcPr>
          <w:p w14:paraId="3D04AB14" w14:textId="77777777" w:rsidR="004F75DF" w:rsidRDefault="004F75DF">
            <w:pPr>
              <w:pStyle w:val="TableParagraph"/>
              <w:rPr>
                <w:sz w:val="26"/>
              </w:rPr>
            </w:pPr>
          </w:p>
        </w:tc>
        <w:tc>
          <w:tcPr>
            <w:tcW w:w="2550" w:type="dxa"/>
          </w:tcPr>
          <w:p w14:paraId="7723ED76" w14:textId="77777777" w:rsidR="004F75DF" w:rsidRDefault="004F75DF">
            <w:pPr>
              <w:pStyle w:val="TableParagraph"/>
              <w:rPr>
                <w:sz w:val="26"/>
              </w:rPr>
            </w:pPr>
          </w:p>
        </w:tc>
      </w:tr>
      <w:tr w:rsidR="004F75DF" w14:paraId="2C709CF3" w14:textId="77777777">
        <w:trPr>
          <w:trHeight w:val="844"/>
        </w:trPr>
        <w:tc>
          <w:tcPr>
            <w:tcW w:w="5109" w:type="dxa"/>
          </w:tcPr>
          <w:p w14:paraId="67548C99" w14:textId="77777777" w:rsidR="004F75DF" w:rsidRDefault="0013698B">
            <w:pPr>
              <w:pStyle w:val="TableParagraph"/>
              <w:ind w:left="110"/>
              <w:rPr>
                <w:sz w:val="28"/>
              </w:rPr>
            </w:pPr>
            <w:r>
              <w:rPr>
                <w:sz w:val="28"/>
              </w:rPr>
              <w:t>С</w:t>
            </w:r>
            <w:r>
              <w:rPr>
                <w:spacing w:val="-3"/>
                <w:sz w:val="28"/>
              </w:rPr>
              <w:t xml:space="preserve"> </w:t>
            </w:r>
            <w:r>
              <w:rPr>
                <w:sz w:val="28"/>
              </w:rPr>
              <w:t>Днем</w:t>
            </w:r>
            <w:r>
              <w:rPr>
                <w:spacing w:val="-4"/>
                <w:sz w:val="28"/>
              </w:rPr>
              <w:t xml:space="preserve"> </w:t>
            </w:r>
            <w:r>
              <w:rPr>
                <w:sz w:val="28"/>
              </w:rPr>
              <w:t>матери.</w:t>
            </w:r>
            <w:r>
              <w:rPr>
                <w:spacing w:val="-3"/>
                <w:sz w:val="28"/>
              </w:rPr>
              <w:t xml:space="preserve"> </w:t>
            </w:r>
            <w:r>
              <w:rPr>
                <w:sz w:val="28"/>
              </w:rPr>
              <w:t>Акция</w:t>
            </w:r>
            <w:r>
              <w:rPr>
                <w:spacing w:val="-3"/>
                <w:sz w:val="28"/>
              </w:rPr>
              <w:t xml:space="preserve"> </w:t>
            </w:r>
            <w:r>
              <w:rPr>
                <w:sz w:val="28"/>
              </w:rPr>
              <w:t>по</w:t>
            </w:r>
            <w:r>
              <w:rPr>
                <w:spacing w:val="-4"/>
                <w:sz w:val="28"/>
              </w:rPr>
              <w:t xml:space="preserve"> </w:t>
            </w:r>
            <w:r>
              <w:rPr>
                <w:sz w:val="28"/>
              </w:rPr>
              <w:t>поздравлению мам и бабушек.</w:t>
            </w:r>
          </w:p>
        </w:tc>
        <w:tc>
          <w:tcPr>
            <w:tcW w:w="989" w:type="dxa"/>
          </w:tcPr>
          <w:p w14:paraId="31A2AF56"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14:paraId="492D4358" w14:textId="77777777" w:rsidR="004F75DF" w:rsidRDefault="0013698B">
            <w:pPr>
              <w:pStyle w:val="TableParagraph"/>
              <w:spacing w:line="315" w:lineRule="exact"/>
              <w:ind w:left="110"/>
              <w:rPr>
                <w:sz w:val="28"/>
              </w:rPr>
            </w:pPr>
            <w:r>
              <w:rPr>
                <w:spacing w:val="-2"/>
                <w:sz w:val="28"/>
              </w:rPr>
              <w:t>ноябрь</w:t>
            </w:r>
          </w:p>
        </w:tc>
        <w:tc>
          <w:tcPr>
            <w:tcW w:w="2550" w:type="dxa"/>
          </w:tcPr>
          <w:p w14:paraId="687D5D49" w14:textId="77777777" w:rsidR="004F75DF" w:rsidRDefault="0013698B">
            <w:pPr>
              <w:pStyle w:val="TableParagraph"/>
              <w:ind w:left="105"/>
              <w:rPr>
                <w:sz w:val="28"/>
              </w:rPr>
            </w:pPr>
            <w:r>
              <w:rPr>
                <w:spacing w:val="-2"/>
                <w:sz w:val="28"/>
              </w:rPr>
              <w:t>классные руководители</w:t>
            </w:r>
          </w:p>
        </w:tc>
      </w:tr>
      <w:tr w:rsidR="004F75DF" w14:paraId="53BBCF17" w14:textId="77777777">
        <w:trPr>
          <w:trHeight w:val="1487"/>
        </w:trPr>
        <w:tc>
          <w:tcPr>
            <w:tcW w:w="5109" w:type="dxa"/>
          </w:tcPr>
          <w:p w14:paraId="7741F189" w14:textId="77777777" w:rsidR="004F75DF" w:rsidRDefault="0013698B">
            <w:pPr>
              <w:pStyle w:val="TableParagraph"/>
              <w:spacing w:line="315" w:lineRule="exact"/>
              <w:ind w:left="110"/>
              <w:rPr>
                <w:sz w:val="28"/>
              </w:rPr>
            </w:pPr>
            <w:r>
              <w:rPr>
                <w:sz w:val="28"/>
              </w:rPr>
              <w:t>Беседа</w:t>
            </w:r>
            <w:r>
              <w:rPr>
                <w:spacing w:val="-6"/>
                <w:sz w:val="28"/>
              </w:rPr>
              <w:t xml:space="preserve"> </w:t>
            </w:r>
            <w:r>
              <w:rPr>
                <w:sz w:val="28"/>
              </w:rPr>
              <w:t>.</w:t>
            </w:r>
            <w:r>
              <w:rPr>
                <w:spacing w:val="-6"/>
                <w:sz w:val="28"/>
              </w:rPr>
              <w:t xml:space="preserve"> </w:t>
            </w:r>
            <w:r>
              <w:rPr>
                <w:sz w:val="28"/>
              </w:rPr>
              <w:t>День</w:t>
            </w:r>
            <w:r>
              <w:rPr>
                <w:spacing w:val="-8"/>
                <w:sz w:val="28"/>
              </w:rPr>
              <w:t xml:space="preserve"> </w:t>
            </w:r>
            <w:r>
              <w:rPr>
                <w:sz w:val="28"/>
              </w:rPr>
              <w:t>правовой</w:t>
            </w:r>
            <w:r>
              <w:rPr>
                <w:spacing w:val="-6"/>
                <w:sz w:val="28"/>
              </w:rPr>
              <w:t xml:space="preserve"> </w:t>
            </w:r>
            <w:r>
              <w:rPr>
                <w:sz w:val="28"/>
              </w:rPr>
              <w:t>помощи</w:t>
            </w:r>
            <w:r>
              <w:rPr>
                <w:spacing w:val="-6"/>
                <w:sz w:val="28"/>
              </w:rPr>
              <w:t xml:space="preserve"> </w:t>
            </w:r>
            <w:r>
              <w:rPr>
                <w:spacing w:val="-2"/>
                <w:sz w:val="28"/>
              </w:rPr>
              <w:t>детям.</w:t>
            </w:r>
          </w:p>
        </w:tc>
        <w:tc>
          <w:tcPr>
            <w:tcW w:w="989" w:type="dxa"/>
          </w:tcPr>
          <w:p w14:paraId="37DC1E1D"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14:paraId="127C166E" w14:textId="77777777" w:rsidR="004F75DF" w:rsidRDefault="0013698B">
            <w:pPr>
              <w:pStyle w:val="TableParagraph"/>
              <w:spacing w:line="315" w:lineRule="exact"/>
              <w:ind w:left="110"/>
              <w:rPr>
                <w:sz w:val="28"/>
              </w:rPr>
            </w:pPr>
            <w:r>
              <w:rPr>
                <w:spacing w:val="-2"/>
                <w:sz w:val="28"/>
              </w:rPr>
              <w:t>ноябрь</w:t>
            </w:r>
          </w:p>
        </w:tc>
        <w:tc>
          <w:tcPr>
            <w:tcW w:w="2550" w:type="dxa"/>
          </w:tcPr>
          <w:p w14:paraId="3D752FE9" w14:textId="77777777" w:rsidR="004F75DF" w:rsidRDefault="0013698B">
            <w:pPr>
              <w:pStyle w:val="TableParagraph"/>
              <w:ind w:left="105"/>
              <w:rPr>
                <w:sz w:val="28"/>
              </w:rPr>
            </w:pPr>
            <w:r>
              <w:rPr>
                <w:spacing w:val="-2"/>
                <w:sz w:val="28"/>
              </w:rPr>
              <w:t xml:space="preserve">Классные руководители, </w:t>
            </w:r>
            <w:r>
              <w:rPr>
                <w:sz w:val="28"/>
              </w:rPr>
              <w:t>инспекторы</w:t>
            </w:r>
            <w:r>
              <w:rPr>
                <w:spacing w:val="-7"/>
                <w:sz w:val="28"/>
              </w:rPr>
              <w:t xml:space="preserve"> </w:t>
            </w:r>
            <w:r>
              <w:rPr>
                <w:sz w:val="28"/>
              </w:rPr>
              <w:t>ПДН</w:t>
            </w:r>
            <w:r>
              <w:rPr>
                <w:spacing w:val="-10"/>
                <w:sz w:val="28"/>
              </w:rPr>
              <w:t xml:space="preserve"> </w:t>
            </w:r>
            <w:r>
              <w:rPr>
                <w:sz w:val="28"/>
              </w:rPr>
              <w:t>и КДН и ЗП</w:t>
            </w:r>
          </w:p>
        </w:tc>
      </w:tr>
      <w:tr w:rsidR="004F75DF" w14:paraId="1A0C3D48" w14:textId="77777777">
        <w:trPr>
          <w:trHeight w:val="844"/>
        </w:trPr>
        <w:tc>
          <w:tcPr>
            <w:tcW w:w="5109" w:type="dxa"/>
          </w:tcPr>
          <w:p w14:paraId="67049033" w14:textId="77777777" w:rsidR="004F75DF" w:rsidRDefault="0013698B">
            <w:pPr>
              <w:pStyle w:val="TableParagraph"/>
              <w:spacing w:line="315" w:lineRule="exact"/>
              <w:ind w:left="110"/>
              <w:rPr>
                <w:sz w:val="28"/>
              </w:rPr>
            </w:pPr>
            <w:r>
              <w:rPr>
                <w:sz w:val="28"/>
              </w:rPr>
              <w:t>Классные</w:t>
            </w:r>
            <w:r>
              <w:rPr>
                <w:spacing w:val="-8"/>
                <w:sz w:val="28"/>
              </w:rPr>
              <w:t xml:space="preserve"> </w:t>
            </w:r>
            <w:r>
              <w:rPr>
                <w:sz w:val="28"/>
              </w:rPr>
              <w:t>часы</w:t>
            </w:r>
            <w:r>
              <w:rPr>
                <w:spacing w:val="-9"/>
                <w:sz w:val="28"/>
              </w:rPr>
              <w:t xml:space="preserve"> </w:t>
            </w:r>
            <w:r>
              <w:rPr>
                <w:sz w:val="28"/>
              </w:rPr>
              <w:t>«День</w:t>
            </w:r>
            <w:r>
              <w:rPr>
                <w:spacing w:val="-10"/>
                <w:sz w:val="28"/>
              </w:rPr>
              <w:t xml:space="preserve"> </w:t>
            </w:r>
            <w:r>
              <w:rPr>
                <w:spacing w:val="-2"/>
                <w:sz w:val="28"/>
              </w:rPr>
              <w:t>Конституции»</w:t>
            </w:r>
          </w:p>
        </w:tc>
        <w:tc>
          <w:tcPr>
            <w:tcW w:w="989" w:type="dxa"/>
          </w:tcPr>
          <w:p w14:paraId="351CF57B"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14:paraId="33023A50" w14:textId="77777777" w:rsidR="004F75DF" w:rsidRDefault="0013698B">
            <w:pPr>
              <w:pStyle w:val="TableParagraph"/>
              <w:spacing w:line="315" w:lineRule="exact"/>
              <w:ind w:left="110"/>
              <w:rPr>
                <w:sz w:val="28"/>
              </w:rPr>
            </w:pPr>
            <w:r>
              <w:rPr>
                <w:spacing w:val="-2"/>
                <w:sz w:val="28"/>
              </w:rPr>
              <w:t>декабрь</w:t>
            </w:r>
          </w:p>
        </w:tc>
        <w:tc>
          <w:tcPr>
            <w:tcW w:w="2550" w:type="dxa"/>
          </w:tcPr>
          <w:p w14:paraId="7783E59A" w14:textId="77777777" w:rsidR="004F75DF" w:rsidRDefault="0013698B">
            <w:pPr>
              <w:pStyle w:val="TableParagraph"/>
              <w:ind w:left="105"/>
              <w:rPr>
                <w:sz w:val="28"/>
              </w:rPr>
            </w:pPr>
            <w:r>
              <w:rPr>
                <w:spacing w:val="-2"/>
                <w:sz w:val="28"/>
              </w:rPr>
              <w:t>Классные руководители</w:t>
            </w:r>
          </w:p>
        </w:tc>
      </w:tr>
      <w:tr w:rsidR="004F75DF" w14:paraId="7EA6FE9D" w14:textId="77777777">
        <w:trPr>
          <w:trHeight w:val="845"/>
        </w:trPr>
        <w:tc>
          <w:tcPr>
            <w:tcW w:w="5109" w:type="dxa"/>
          </w:tcPr>
          <w:p w14:paraId="6297C234" w14:textId="77777777" w:rsidR="004F75DF" w:rsidRDefault="0013698B">
            <w:pPr>
              <w:pStyle w:val="TableParagraph"/>
              <w:spacing w:line="315" w:lineRule="exact"/>
              <w:ind w:left="110"/>
              <w:rPr>
                <w:sz w:val="28"/>
              </w:rPr>
            </w:pPr>
            <w:r>
              <w:rPr>
                <w:sz w:val="28"/>
              </w:rPr>
              <w:t>Классные</w:t>
            </w:r>
            <w:r>
              <w:rPr>
                <w:spacing w:val="-6"/>
                <w:sz w:val="28"/>
              </w:rPr>
              <w:t xml:space="preserve"> </w:t>
            </w:r>
            <w:r>
              <w:rPr>
                <w:sz w:val="28"/>
              </w:rPr>
              <w:t>часы</w:t>
            </w:r>
            <w:r>
              <w:rPr>
                <w:spacing w:val="-3"/>
                <w:sz w:val="28"/>
              </w:rPr>
              <w:t xml:space="preserve"> </w:t>
            </w:r>
            <w:r>
              <w:rPr>
                <w:sz w:val="28"/>
              </w:rPr>
              <w:t>День</w:t>
            </w:r>
            <w:r>
              <w:rPr>
                <w:spacing w:val="-8"/>
                <w:sz w:val="28"/>
              </w:rPr>
              <w:t xml:space="preserve"> </w:t>
            </w:r>
            <w:r>
              <w:rPr>
                <w:sz w:val="28"/>
              </w:rPr>
              <w:t>героев</w:t>
            </w:r>
            <w:r>
              <w:rPr>
                <w:spacing w:val="-8"/>
                <w:sz w:val="28"/>
              </w:rPr>
              <w:t xml:space="preserve"> </w:t>
            </w:r>
            <w:r>
              <w:rPr>
                <w:spacing w:val="-2"/>
                <w:sz w:val="28"/>
              </w:rPr>
              <w:t>Отечества</w:t>
            </w:r>
          </w:p>
        </w:tc>
        <w:tc>
          <w:tcPr>
            <w:tcW w:w="989" w:type="dxa"/>
          </w:tcPr>
          <w:p w14:paraId="730236EE"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14:paraId="370233D6" w14:textId="77777777" w:rsidR="004F75DF" w:rsidRDefault="0013698B">
            <w:pPr>
              <w:pStyle w:val="TableParagraph"/>
              <w:spacing w:line="315" w:lineRule="exact"/>
              <w:ind w:left="110"/>
              <w:rPr>
                <w:sz w:val="28"/>
              </w:rPr>
            </w:pPr>
            <w:r>
              <w:rPr>
                <w:spacing w:val="-2"/>
                <w:sz w:val="28"/>
              </w:rPr>
              <w:t>декабрь</w:t>
            </w:r>
          </w:p>
        </w:tc>
        <w:tc>
          <w:tcPr>
            <w:tcW w:w="2550" w:type="dxa"/>
          </w:tcPr>
          <w:p w14:paraId="6A8B5774" w14:textId="77777777" w:rsidR="004F75DF" w:rsidRDefault="0013698B">
            <w:pPr>
              <w:pStyle w:val="TableParagraph"/>
              <w:ind w:left="105"/>
              <w:rPr>
                <w:sz w:val="28"/>
              </w:rPr>
            </w:pPr>
            <w:r>
              <w:rPr>
                <w:spacing w:val="-2"/>
                <w:sz w:val="28"/>
              </w:rPr>
              <w:t>Классные руководители</w:t>
            </w:r>
          </w:p>
        </w:tc>
      </w:tr>
      <w:tr w:rsidR="004F75DF" w14:paraId="1BE7E12A" w14:textId="77777777">
        <w:trPr>
          <w:trHeight w:val="839"/>
        </w:trPr>
        <w:tc>
          <w:tcPr>
            <w:tcW w:w="5109" w:type="dxa"/>
          </w:tcPr>
          <w:p w14:paraId="6782C871" w14:textId="77777777" w:rsidR="004F75DF" w:rsidRDefault="0013698B">
            <w:pPr>
              <w:pStyle w:val="TableParagraph"/>
              <w:tabs>
                <w:tab w:val="left" w:pos="1704"/>
                <w:tab w:val="left" w:pos="4448"/>
              </w:tabs>
              <w:ind w:left="110" w:right="104"/>
              <w:rPr>
                <w:sz w:val="28"/>
              </w:rPr>
            </w:pPr>
            <w:r>
              <w:rPr>
                <w:spacing w:val="-2"/>
                <w:sz w:val="28"/>
              </w:rPr>
              <w:t>Беседа.</w:t>
            </w:r>
            <w:r>
              <w:rPr>
                <w:sz w:val="28"/>
              </w:rPr>
              <w:tab/>
            </w:r>
            <w:r>
              <w:rPr>
                <w:spacing w:val="-2"/>
                <w:sz w:val="28"/>
              </w:rPr>
              <w:t>Международный</w:t>
            </w:r>
            <w:r>
              <w:rPr>
                <w:sz w:val="28"/>
              </w:rPr>
              <w:tab/>
            </w:r>
            <w:r>
              <w:rPr>
                <w:spacing w:val="-4"/>
                <w:sz w:val="28"/>
              </w:rPr>
              <w:t xml:space="preserve">день </w:t>
            </w:r>
            <w:r>
              <w:rPr>
                <w:spacing w:val="-2"/>
                <w:sz w:val="28"/>
              </w:rPr>
              <w:t>инвалидов</w:t>
            </w:r>
          </w:p>
        </w:tc>
        <w:tc>
          <w:tcPr>
            <w:tcW w:w="989" w:type="dxa"/>
          </w:tcPr>
          <w:p w14:paraId="1F507730"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14:paraId="6CF921A2" w14:textId="77777777" w:rsidR="004F75DF" w:rsidRDefault="0013698B">
            <w:pPr>
              <w:pStyle w:val="TableParagraph"/>
              <w:spacing w:line="315" w:lineRule="exact"/>
              <w:ind w:left="110"/>
              <w:rPr>
                <w:sz w:val="28"/>
              </w:rPr>
            </w:pPr>
            <w:r>
              <w:rPr>
                <w:spacing w:val="-2"/>
                <w:sz w:val="28"/>
              </w:rPr>
              <w:t>декабрь</w:t>
            </w:r>
          </w:p>
        </w:tc>
        <w:tc>
          <w:tcPr>
            <w:tcW w:w="2550" w:type="dxa"/>
          </w:tcPr>
          <w:p w14:paraId="2C8C42B5" w14:textId="77777777" w:rsidR="004F75DF" w:rsidRDefault="0013698B">
            <w:pPr>
              <w:pStyle w:val="TableParagraph"/>
              <w:ind w:left="105"/>
              <w:rPr>
                <w:sz w:val="28"/>
              </w:rPr>
            </w:pPr>
            <w:r>
              <w:rPr>
                <w:spacing w:val="-2"/>
                <w:sz w:val="28"/>
              </w:rPr>
              <w:t>Классные руководители</w:t>
            </w:r>
          </w:p>
        </w:tc>
      </w:tr>
      <w:tr w:rsidR="004F75DF" w14:paraId="2107CDBE" w14:textId="77777777">
        <w:trPr>
          <w:trHeight w:val="1487"/>
        </w:trPr>
        <w:tc>
          <w:tcPr>
            <w:tcW w:w="5109" w:type="dxa"/>
          </w:tcPr>
          <w:p w14:paraId="29B5BFB5" w14:textId="77777777" w:rsidR="004F75DF" w:rsidRDefault="0013698B">
            <w:pPr>
              <w:pStyle w:val="TableParagraph"/>
              <w:tabs>
                <w:tab w:val="left" w:pos="2235"/>
                <w:tab w:val="left" w:pos="3943"/>
              </w:tabs>
              <w:ind w:left="110" w:right="103"/>
              <w:jc w:val="both"/>
              <w:rPr>
                <w:sz w:val="28"/>
              </w:rPr>
            </w:pPr>
            <w:r>
              <w:rPr>
                <w:sz w:val="28"/>
              </w:rPr>
              <w:t xml:space="preserve">«Новый год шагает по планете»: </w:t>
            </w:r>
            <w:r>
              <w:rPr>
                <w:spacing w:val="-2"/>
                <w:sz w:val="28"/>
              </w:rPr>
              <w:t>украшение</w:t>
            </w:r>
            <w:r>
              <w:rPr>
                <w:sz w:val="28"/>
              </w:rPr>
              <w:tab/>
            </w:r>
            <w:r>
              <w:rPr>
                <w:spacing w:val="-2"/>
                <w:sz w:val="28"/>
              </w:rPr>
              <w:t>дверей,</w:t>
            </w:r>
            <w:r>
              <w:rPr>
                <w:sz w:val="28"/>
              </w:rPr>
              <w:tab/>
            </w:r>
            <w:r>
              <w:rPr>
                <w:spacing w:val="-2"/>
                <w:sz w:val="28"/>
              </w:rPr>
              <w:t xml:space="preserve">фотозон, </w:t>
            </w:r>
            <w:r>
              <w:rPr>
                <w:sz w:val="28"/>
              </w:rPr>
              <w:t xml:space="preserve">оформление окон, праздничная </w:t>
            </w:r>
            <w:r>
              <w:rPr>
                <w:spacing w:val="-2"/>
                <w:sz w:val="28"/>
              </w:rPr>
              <w:t>программа</w:t>
            </w:r>
          </w:p>
        </w:tc>
        <w:tc>
          <w:tcPr>
            <w:tcW w:w="989" w:type="dxa"/>
          </w:tcPr>
          <w:p w14:paraId="3C88461D"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14:paraId="52F6ABB0" w14:textId="77777777" w:rsidR="004F75DF" w:rsidRDefault="0013698B">
            <w:pPr>
              <w:pStyle w:val="TableParagraph"/>
              <w:spacing w:line="315" w:lineRule="exact"/>
              <w:ind w:left="110"/>
              <w:rPr>
                <w:sz w:val="28"/>
              </w:rPr>
            </w:pPr>
            <w:r>
              <w:rPr>
                <w:spacing w:val="-2"/>
                <w:sz w:val="28"/>
              </w:rPr>
              <w:t>декабрь</w:t>
            </w:r>
          </w:p>
        </w:tc>
        <w:tc>
          <w:tcPr>
            <w:tcW w:w="2550" w:type="dxa"/>
          </w:tcPr>
          <w:p w14:paraId="5C256104" w14:textId="77777777" w:rsidR="004F75DF" w:rsidRDefault="0013698B">
            <w:pPr>
              <w:pStyle w:val="TableParagraph"/>
              <w:spacing w:line="242" w:lineRule="auto"/>
              <w:ind w:left="105"/>
              <w:rPr>
                <w:sz w:val="28"/>
              </w:rPr>
            </w:pPr>
            <w:r>
              <w:rPr>
                <w:spacing w:val="-2"/>
                <w:sz w:val="28"/>
              </w:rPr>
              <w:t>классные руководители</w:t>
            </w:r>
          </w:p>
        </w:tc>
      </w:tr>
      <w:tr w:rsidR="004F75DF" w14:paraId="19E7F4AC" w14:textId="77777777">
        <w:trPr>
          <w:trHeight w:val="844"/>
        </w:trPr>
        <w:tc>
          <w:tcPr>
            <w:tcW w:w="5109" w:type="dxa"/>
          </w:tcPr>
          <w:p w14:paraId="436CAC18" w14:textId="77777777" w:rsidR="004F75DF" w:rsidRDefault="0013698B">
            <w:pPr>
              <w:pStyle w:val="TableParagraph"/>
              <w:tabs>
                <w:tab w:val="left" w:pos="1064"/>
              </w:tabs>
              <w:ind w:left="110" w:right="107"/>
              <w:rPr>
                <w:sz w:val="28"/>
              </w:rPr>
            </w:pPr>
            <w:r>
              <w:rPr>
                <w:spacing w:val="-4"/>
                <w:sz w:val="28"/>
              </w:rPr>
              <w:t>День</w:t>
            </w:r>
            <w:r>
              <w:rPr>
                <w:sz w:val="28"/>
              </w:rPr>
              <w:tab/>
              <w:t>памяти</w:t>
            </w:r>
            <w:r>
              <w:rPr>
                <w:spacing w:val="80"/>
                <w:sz w:val="28"/>
              </w:rPr>
              <w:t xml:space="preserve"> </w:t>
            </w:r>
            <w:r>
              <w:rPr>
                <w:sz w:val="28"/>
              </w:rPr>
              <w:t>«Блокада</w:t>
            </w:r>
            <w:r>
              <w:rPr>
                <w:spacing w:val="80"/>
                <w:sz w:val="28"/>
              </w:rPr>
              <w:t xml:space="preserve"> </w:t>
            </w:r>
            <w:r>
              <w:rPr>
                <w:sz w:val="28"/>
              </w:rPr>
              <w:t>Ленинграда», классные часы</w:t>
            </w:r>
          </w:p>
        </w:tc>
        <w:tc>
          <w:tcPr>
            <w:tcW w:w="989" w:type="dxa"/>
          </w:tcPr>
          <w:p w14:paraId="3B12E5CB" w14:textId="77777777" w:rsidR="004F75DF" w:rsidRDefault="0013698B">
            <w:pPr>
              <w:pStyle w:val="TableParagraph"/>
              <w:spacing w:line="320" w:lineRule="exact"/>
              <w:ind w:left="105"/>
              <w:rPr>
                <w:sz w:val="28"/>
              </w:rPr>
            </w:pPr>
            <w:r>
              <w:rPr>
                <w:spacing w:val="-4"/>
                <w:sz w:val="28"/>
              </w:rPr>
              <w:t>5-</w:t>
            </w:r>
            <w:r>
              <w:rPr>
                <w:spacing w:val="-10"/>
                <w:sz w:val="28"/>
              </w:rPr>
              <w:t>9</w:t>
            </w:r>
          </w:p>
        </w:tc>
        <w:tc>
          <w:tcPr>
            <w:tcW w:w="1422" w:type="dxa"/>
          </w:tcPr>
          <w:p w14:paraId="5F0664C0" w14:textId="77777777" w:rsidR="004F75DF" w:rsidRDefault="0013698B">
            <w:pPr>
              <w:pStyle w:val="TableParagraph"/>
              <w:spacing w:line="320" w:lineRule="exact"/>
              <w:ind w:left="110"/>
              <w:rPr>
                <w:sz w:val="28"/>
              </w:rPr>
            </w:pPr>
            <w:r>
              <w:rPr>
                <w:spacing w:val="-2"/>
                <w:sz w:val="28"/>
              </w:rPr>
              <w:t>январь</w:t>
            </w:r>
          </w:p>
        </w:tc>
        <w:tc>
          <w:tcPr>
            <w:tcW w:w="2550" w:type="dxa"/>
          </w:tcPr>
          <w:p w14:paraId="135408F2" w14:textId="77777777" w:rsidR="004F75DF" w:rsidRDefault="0013698B">
            <w:pPr>
              <w:pStyle w:val="TableParagraph"/>
              <w:ind w:left="105"/>
              <w:rPr>
                <w:sz w:val="28"/>
              </w:rPr>
            </w:pPr>
            <w:r>
              <w:rPr>
                <w:spacing w:val="-2"/>
                <w:sz w:val="28"/>
              </w:rPr>
              <w:t>Классные руководители</w:t>
            </w:r>
          </w:p>
        </w:tc>
      </w:tr>
      <w:tr w:rsidR="004F75DF" w14:paraId="1AC3D7E8" w14:textId="77777777">
        <w:trPr>
          <w:trHeight w:val="1487"/>
        </w:trPr>
        <w:tc>
          <w:tcPr>
            <w:tcW w:w="5109" w:type="dxa"/>
          </w:tcPr>
          <w:p w14:paraId="72A22C45" w14:textId="77777777" w:rsidR="004F75DF" w:rsidRDefault="0013698B">
            <w:pPr>
              <w:pStyle w:val="TableParagraph"/>
              <w:ind w:left="110" w:right="103"/>
              <w:jc w:val="both"/>
              <w:rPr>
                <w:sz w:val="28"/>
              </w:rPr>
            </w:pPr>
            <w:r>
              <w:rPr>
                <w:sz w:val="28"/>
              </w:rPr>
              <w:t>Мероприятия</w:t>
            </w:r>
            <w:r>
              <w:rPr>
                <w:spacing w:val="-12"/>
                <w:sz w:val="28"/>
              </w:rPr>
              <w:t xml:space="preserve"> </w:t>
            </w:r>
            <w:r>
              <w:rPr>
                <w:sz w:val="28"/>
              </w:rPr>
              <w:t>месячника</w:t>
            </w:r>
            <w:r>
              <w:rPr>
                <w:spacing w:val="-12"/>
                <w:sz w:val="28"/>
              </w:rPr>
              <w:t xml:space="preserve"> </w:t>
            </w:r>
            <w:r>
              <w:rPr>
                <w:sz w:val="28"/>
              </w:rPr>
              <w:t>гражданского</w:t>
            </w:r>
            <w:r>
              <w:rPr>
                <w:spacing w:val="-13"/>
                <w:sz w:val="28"/>
              </w:rPr>
              <w:t xml:space="preserve"> </w:t>
            </w:r>
            <w:r>
              <w:rPr>
                <w:sz w:val="28"/>
              </w:rPr>
              <w:t>и патриотического воспитания: акции по поздравлению мальчиков, конкурс плакатов и рисунков, Уроки мужества.</w:t>
            </w:r>
          </w:p>
        </w:tc>
        <w:tc>
          <w:tcPr>
            <w:tcW w:w="989" w:type="dxa"/>
          </w:tcPr>
          <w:p w14:paraId="52893F56"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14:paraId="764FB236" w14:textId="77777777" w:rsidR="004F75DF" w:rsidRDefault="0013698B">
            <w:pPr>
              <w:pStyle w:val="TableParagraph"/>
              <w:spacing w:line="315" w:lineRule="exact"/>
              <w:ind w:left="110"/>
              <w:rPr>
                <w:sz w:val="28"/>
              </w:rPr>
            </w:pPr>
            <w:r>
              <w:rPr>
                <w:spacing w:val="-2"/>
                <w:sz w:val="28"/>
              </w:rPr>
              <w:t>февраль</w:t>
            </w:r>
          </w:p>
        </w:tc>
        <w:tc>
          <w:tcPr>
            <w:tcW w:w="2550" w:type="dxa"/>
          </w:tcPr>
          <w:p w14:paraId="6A74B800" w14:textId="77777777" w:rsidR="004F75DF" w:rsidRDefault="0013698B">
            <w:pPr>
              <w:pStyle w:val="TableParagraph"/>
              <w:ind w:left="105"/>
              <w:rPr>
                <w:sz w:val="28"/>
              </w:rPr>
            </w:pPr>
            <w:r>
              <w:rPr>
                <w:spacing w:val="-2"/>
                <w:sz w:val="28"/>
              </w:rPr>
              <w:t>классные руководители, учитель физкультуры</w:t>
            </w:r>
          </w:p>
        </w:tc>
      </w:tr>
      <w:tr w:rsidR="004F75DF" w14:paraId="7D304197" w14:textId="77777777">
        <w:trPr>
          <w:trHeight w:val="844"/>
        </w:trPr>
        <w:tc>
          <w:tcPr>
            <w:tcW w:w="5109" w:type="dxa"/>
          </w:tcPr>
          <w:p w14:paraId="663E9514" w14:textId="77777777" w:rsidR="004F75DF" w:rsidRDefault="0013698B">
            <w:pPr>
              <w:pStyle w:val="TableParagraph"/>
              <w:spacing w:line="320" w:lineRule="exact"/>
              <w:ind w:left="110"/>
              <w:rPr>
                <w:sz w:val="28"/>
              </w:rPr>
            </w:pPr>
            <w:r>
              <w:rPr>
                <w:sz w:val="28"/>
              </w:rPr>
              <w:t>Классные</w:t>
            </w:r>
            <w:r>
              <w:rPr>
                <w:spacing w:val="-7"/>
                <w:sz w:val="28"/>
              </w:rPr>
              <w:t xml:space="preserve"> </w:t>
            </w:r>
            <w:r>
              <w:rPr>
                <w:sz w:val="28"/>
              </w:rPr>
              <w:t>часы</w:t>
            </w:r>
            <w:r>
              <w:rPr>
                <w:spacing w:val="59"/>
                <w:sz w:val="28"/>
              </w:rPr>
              <w:t xml:space="preserve"> </w:t>
            </w:r>
            <w:r>
              <w:rPr>
                <w:sz w:val="28"/>
              </w:rPr>
              <w:t>«Эхо</w:t>
            </w:r>
            <w:r>
              <w:rPr>
                <w:spacing w:val="-7"/>
                <w:sz w:val="28"/>
              </w:rPr>
              <w:t xml:space="preserve"> </w:t>
            </w:r>
            <w:r>
              <w:rPr>
                <w:sz w:val="28"/>
              </w:rPr>
              <w:t>афганской</w:t>
            </w:r>
            <w:r>
              <w:rPr>
                <w:spacing w:val="-7"/>
                <w:sz w:val="28"/>
              </w:rPr>
              <w:t xml:space="preserve"> </w:t>
            </w:r>
            <w:r>
              <w:rPr>
                <w:spacing w:val="-2"/>
                <w:sz w:val="28"/>
              </w:rPr>
              <w:t>войны»</w:t>
            </w:r>
          </w:p>
        </w:tc>
        <w:tc>
          <w:tcPr>
            <w:tcW w:w="989" w:type="dxa"/>
          </w:tcPr>
          <w:p w14:paraId="09EA0A25" w14:textId="77777777" w:rsidR="004F75DF" w:rsidRDefault="0013698B">
            <w:pPr>
              <w:pStyle w:val="TableParagraph"/>
              <w:spacing w:line="320" w:lineRule="exact"/>
              <w:ind w:left="105"/>
              <w:rPr>
                <w:sz w:val="28"/>
              </w:rPr>
            </w:pPr>
            <w:r>
              <w:rPr>
                <w:spacing w:val="-4"/>
                <w:sz w:val="28"/>
              </w:rPr>
              <w:t>8-</w:t>
            </w:r>
            <w:r>
              <w:rPr>
                <w:spacing w:val="-10"/>
                <w:sz w:val="28"/>
              </w:rPr>
              <w:t>9</w:t>
            </w:r>
          </w:p>
        </w:tc>
        <w:tc>
          <w:tcPr>
            <w:tcW w:w="1422" w:type="dxa"/>
          </w:tcPr>
          <w:p w14:paraId="7293D3CD" w14:textId="77777777" w:rsidR="004F75DF" w:rsidRDefault="0013698B">
            <w:pPr>
              <w:pStyle w:val="TableParagraph"/>
              <w:spacing w:line="320" w:lineRule="exact"/>
              <w:ind w:left="110"/>
              <w:rPr>
                <w:sz w:val="28"/>
              </w:rPr>
            </w:pPr>
            <w:r>
              <w:rPr>
                <w:spacing w:val="-2"/>
                <w:sz w:val="28"/>
              </w:rPr>
              <w:t>15.02</w:t>
            </w:r>
          </w:p>
        </w:tc>
        <w:tc>
          <w:tcPr>
            <w:tcW w:w="2550" w:type="dxa"/>
          </w:tcPr>
          <w:p w14:paraId="2C315FAD" w14:textId="77777777" w:rsidR="004F75DF" w:rsidRDefault="0013698B">
            <w:pPr>
              <w:pStyle w:val="TableParagraph"/>
              <w:ind w:left="105"/>
              <w:rPr>
                <w:sz w:val="28"/>
              </w:rPr>
            </w:pPr>
            <w:r>
              <w:rPr>
                <w:spacing w:val="-2"/>
                <w:sz w:val="28"/>
              </w:rPr>
              <w:t>Классные руководители</w:t>
            </w:r>
          </w:p>
        </w:tc>
      </w:tr>
      <w:tr w:rsidR="004F75DF" w14:paraId="7A41D373" w14:textId="77777777">
        <w:trPr>
          <w:trHeight w:val="844"/>
        </w:trPr>
        <w:tc>
          <w:tcPr>
            <w:tcW w:w="5109" w:type="dxa"/>
          </w:tcPr>
          <w:p w14:paraId="3F514494" w14:textId="77777777" w:rsidR="004F75DF" w:rsidRDefault="0013698B">
            <w:pPr>
              <w:pStyle w:val="TableParagraph"/>
              <w:tabs>
                <w:tab w:val="left" w:pos="1505"/>
                <w:tab w:val="left" w:pos="2391"/>
                <w:tab w:val="left" w:pos="3215"/>
              </w:tabs>
              <w:spacing w:line="242" w:lineRule="auto"/>
              <w:ind w:left="110" w:right="107"/>
              <w:rPr>
                <w:sz w:val="28"/>
              </w:rPr>
            </w:pPr>
            <w:r>
              <w:rPr>
                <w:spacing w:val="-2"/>
                <w:sz w:val="28"/>
              </w:rPr>
              <w:t>Классные</w:t>
            </w:r>
            <w:r>
              <w:rPr>
                <w:sz w:val="28"/>
              </w:rPr>
              <w:tab/>
            </w:r>
            <w:r>
              <w:rPr>
                <w:spacing w:val="-2"/>
                <w:sz w:val="28"/>
              </w:rPr>
              <w:t>часы.</w:t>
            </w:r>
            <w:r>
              <w:rPr>
                <w:sz w:val="28"/>
              </w:rPr>
              <w:tab/>
            </w:r>
            <w:r>
              <w:rPr>
                <w:color w:val="1C1C1C"/>
                <w:spacing w:val="-4"/>
                <w:sz w:val="28"/>
              </w:rPr>
              <w:t>День</w:t>
            </w:r>
            <w:r>
              <w:rPr>
                <w:color w:val="1C1C1C"/>
                <w:sz w:val="28"/>
              </w:rPr>
              <w:tab/>
            </w:r>
            <w:r>
              <w:rPr>
                <w:color w:val="1C1C1C"/>
                <w:spacing w:val="-2"/>
                <w:sz w:val="28"/>
              </w:rPr>
              <w:t xml:space="preserve">воссоединения </w:t>
            </w:r>
            <w:r>
              <w:rPr>
                <w:color w:val="1C1C1C"/>
                <w:sz w:val="28"/>
              </w:rPr>
              <w:t>Крыма с Россией</w:t>
            </w:r>
          </w:p>
        </w:tc>
        <w:tc>
          <w:tcPr>
            <w:tcW w:w="989" w:type="dxa"/>
          </w:tcPr>
          <w:p w14:paraId="2BC0AC05"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14:paraId="199415E2" w14:textId="77777777" w:rsidR="004F75DF" w:rsidRDefault="0013698B">
            <w:pPr>
              <w:pStyle w:val="TableParagraph"/>
              <w:spacing w:line="315" w:lineRule="exact"/>
              <w:ind w:left="110"/>
              <w:rPr>
                <w:sz w:val="28"/>
              </w:rPr>
            </w:pPr>
            <w:r>
              <w:rPr>
                <w:spacing w:val="-4"/>
                <w:sz w:val="28"/>
              </w:rPr>
              <w:t>март</w:t>
            </w:r>
          </w:p>
        </w:tc>
        <w:tc>
          <w:tcPr>
            <w:tcW w:w="2550" w:type="dxa"/>
          </w:tcPr>
          <w:p w14:paraId="61183F50" w14:textId="77777777" w:rsidR="004F75DF" w:rsidRDefault="0013698B">
            <w:pPr>
              <w:pStyle w:val="TableParagraph"/>
              <w:spacing w:line="242" w:lineRule="auto"/>
              <w:ind w:left="105"/>
              <w:rPr>
                <w:sz w:val="28"/>
              </w:rPr>
            </w:pPr>
            <w:r>
              <w:rPr>
                <w:spacing w:val="-2"/>
                <w:sz w:val="28"/>
              </w:rPr>
              <w:t>Классные руководители</w:t>
            </w:r>
          </w:p>
        </w:tc>
      </w:tr>
      <w:tr w:rsidR="004F75DF" w14:paraId="4645E2E7" w14:textId="77777777">
        <w:trPr>
          <w:trHeight w:val="844"/>
        </w:trPr>
        <w:tc>
          <w:tcPr>
            <w:tcW w:w="5109" w:type="dxa"/>
          </w:tcPr>
          <w:p w14:paraId="4A59D87D" w14:textId="77777777" w:rsidR="004F75DF" w:rsidRDefault="0013698B">
            <w:pPr>
              <w:pStyle w:val="TableParagraph"/>
              <w:tabs>
                <w:tab w:val="left" w:pos="661"/>
                <w:tab w:val="left" w:pos="1832"/>
                <w:tab w:val="left" w:pos="2369"/>
                <w:tab w:val="left" w:pos="3607"/>
                <w:tab w:val="left" w:pos="4705"/>
              </w:tabs>
              <w:spacing w:before="31" w:line="242" w:lineRule="auto"/>
              <w:ind w:left="110" w:right="103"/>
              <w:rPr>
                <w:sz w:val="28"/>
              </w:rPr>
            </w:pPr>
            <w:r>
              <w:rPr>
                <w:spacing w:val="-10"/>
                <w:sz w:val="28"/>
              </w:rPr>
              <w:t>8</w:t>
            </w:r>
            <w:r>
              <w:rPr>
                <w:sz w:val="28"/>
              </w:rPr>
              <w:tab/>
            </w:r>
            <w:r>
              <w:rPr>
                <w:spacing w:val="-2"/>
                <w:sz w:val="28"/>
              </w:rPr>
              <w:t>Марта</w:t>
            </w:r>
            <w:r>
              <w:rPr>
                <w:sz w:val="28"/>
              </w:rPr>
              <w:tab/>
            </w:r>
            <w:r>
              <w:rPr>
                <w:spacing w:val="-10"/>
                <w:sz w:val="28"/>
              </w:rPr>
              <w:t>в</w:t>
            </w:r>
            <w:r>
              <w:rPr>
                <w:sz w:val="28"/>
              </w:rPr>
              <w:tab/>
            </w:r>
            <w:r>
              <w:rPr>
                <w:spacing w:val="-2"/>
                <w:sz w:val="28"/>
              </w:rPr>
              <w:t>школе:</w:t>
            </w:r>
            <w:r>
              <w:rPr>
                <w:sz w:val="28"/>
              </w:rPr>
              <w:tab/>
            </w:r>
            <w:r>
              <w:rPr>
                <w:spacing w:val="-4"/>
                <w:sz w:val="28"/>
              </w:rPr>
              <w:t>акция</w:t>
            </w:r>
            <w:r>
              <w:rPr>
                <w:sz w:val="28"/>
              </w:rPr>
              <w:tab/>
            </w:r>
            <w:r>
              <w:rPr>
                <w:spacing w:val="-6"/>
                <w:sz w:val="28"/>
              </w:rPr>
              <w:t xml:space="preserve">по </w:t>
            </w:r>
            <w:r>
              <w:rPr>
                <w:sz w:val="28"/>
              </w:rPr>
              <w:t>поздравлению девочек, мам.</w:t>
            </w:r>
          </w:p>
        </w:tc>
        <w:tc>
          <w:tcPr>
            <w:tcW w:w="989" w:type="dxa"/>
          </w:tcPr>
          <w:p w14:paraId="73D31B08"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14:paraId="04C10A21" w14:textId="77777777" w:rsidR="004F75DF" w:rsidRDefault="0013698B">
            <w:pPr>
              <w:pStyle w:val="TableParagraph"/>
              <w:spacing w:line="315" w:lineRule="exact"/>
              <w:ind w:left="110"/>
              <w:rPr>
                <w:sz w:val="28"/>
              </w:rPr>
            </w:pPr>
            <w:r>
              <w:rPr>
                <w:spacing w:val="-4"/>
                <w:sz w:val="28"/>
              </w:rPr>
              <w:t>март</w:t>
            </w:r>
          </w:p>
        </w:tc>
        <w:tc>
          <w:tcPr>
            <w:tcW w:w="2550" w:type="dxa"/>
          </w:tcPr>
          <w:p w14:paraId="7CAE5027" w14:textId="77777777" w:rsidR="004F75DF" w:rsidRDefault="0013698B">
            <w:pPr>
              <w:pStyle w:val="TableParagraph"/>
              <w:ind w:left="105"/>
              <w:rPr>
                <w:sz w:val="28"/>
              </w:rPr>
            </w:pPr>
            <w:r>
              <w:rPr>
                <w:spacing w:val="-2"/>
                <w:sz w:val="28"/>
              </w:rPr>
              <w:t>Классные руководители</w:t>
            </w:r>
          </w:p>
        </w:tc>
      </w:tr>
      <w:tr w:rsidR="004F75DF" w14:paraId="3DD6EBD2" w14:textId="77777777">
        <w:trPr>
          <w:trHeight w:val="1488"/>
        </w:trPr>
        <w:tc>
          <w:tcPr>
            <w:tcW w:w="5109" w:type="dxa"/>
          </w:tcPr>
          <w:p w14:paraId="021E7FC7" w14:textId="77777777" w:rsidR="004F75DF" w:rsidRDefault="0013698B">
            <w:pPr>
              <w:pStyle w:val="TableParagraph"/>
              <w:ind w:left="110" w:right="107"/>
              <w:jc w:val="both"/>
              <w:rPr>
                <w:sz w:val="28"/>
              </w:rPr>
            </w:pPr>
            <w:r>
              <w:rPr>
                <w:sz w:val="28"/>
              </w:rPr>
              <w:t>Мероприятия месячника нравственного и</w:t>
            </w:r>
            <w:r>
              <w:rPr>
                <w:spacing w:val="-10"/>
                <w:sz w:val="28"/>
              </w:rPr>
              <w:t xml:space="preserve"> </w:t>
            </w:r>
            <w:r>
              <w:rPr>
                <w:sz w:val="28"/>
              </w:rPr>
              <w:t>экологического</w:t>
            </w:r>
            <w:r>
              <w:rPr>
                <w:spacing w:val="40"/>
                <w:sz w:val="28"/>
              </w:rPr>
              <w:t xml:space="preserve"> </w:t>
            </w:r>
            <w:r>
              <w:rPr>
                <w:sz w:val="28"/>
              </w:rPr>
              <w:t>воспитания</w:t>
            </w:r>
            <w:r>
              <w:rPr>
                <w:spacing w:val="-5"/>
                <w:sz w:val="28"/>
              </w:rPr>
              <w:t xml:space="preserve"> </w:t>
            </w:r>
            <w:r>
              <w:rPr>
                <w:sz w:val="28"/>
              </w:rPr>
              <w:t>«Спешите делать добрые дела». Акции по уборке школьной территории.</w:t>
            </w:r>
          </w:p>
        </w:tc>
        <w:tc>
          <w:tcPr>
            <w:tcW w:w="989" w:type="dxa"/>
          </w:tcPr>
          <w:p w14:paraId="6718B02F"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2" w:type="dxa"/>
          </w:tcPr>
          <w:p w14:paraId="392BF270" w14:textId="77777777" w:rsidR="004F75DF" w:rsidRDefault="0013698B">
            <w:pPr>
              <w:pStyle w:val="TableParagraph"/>
              <w:spacing w:line="315" w:lineRule="exact"/>
              <w:ind w:left="110"/>
              <w:rPr>
                <w:sz w:val="28"/>
              </w:rPr>
            </w:pPr>
            <w:r>
              <w:rPr>
                <w:spacing w:val="-2"/>
                <w:sz w:val="28"/>
              </w:rPr>
              <w:t>апрель</w:t>
            </w:r>
          </w:p>
        </w:tc>
        <w:tc>
          <w:tcPr>
            <w:tcW w:w="2550" w:type="dxa"/>
          </w:tcPr>
          <w:p w14:paraId="66008ABA" w14:textId="77777777" w:rsidR="004F75DF" w:rsidRDefault="0013698B">
            <w:pPr>
              <w:pStyle w:val="TableParagraph"/>
              <w:ind w:left="105"/>
              <w:rPr>
                <w:sz w:val="28"/>
              </w:rPr>
            </w:pPr>
            <w:r>
              <w:rPr>
                <w:spacing w:val="-2"/>
                <w:sz w:val="28"/>
              </w:rPr>
              <w:t>классные руководители</w:t>
            </w:r>
          </w:p>
        </w:tc>
      </w:tr>
    </w:tbl>
    <w:p w14:paraId="7921A07E" w14:textId="77777777" w:rsidR="004F75DF" w:rsidRDefault="004F75DF">
      <w:pPr>
        <w:rPr>
          <w:sz w:val="28"/>
        </w:rPr>
        <w:sectPr w:rsidR="004F75DF">
          <w:pgSz w:w="11910" w:h="16390"/>
          <w:pgMar w:top="1160" w:right="0" w:bottom="280" w:left="580" w:header="723" w:footer="0" w:gutter="0"/>
          <w:cols w:space="720"/>
        </w:sectPr>
      </w:pPr>
    </w:p>
    <w:p w14:paraId="1A16ED60" w14:textId="77777777" w:rsidR="004F75DF" w:rsidRDefault="004F75DF">
      <w:pPr>
        <w:pStyle w:val="a3"/>
        <w:spacing w:before="6"/>
        <w:ind w:left="0"/>
        <w:jc w:val="left"/>
        <w:rPr>
          <w:b/>
          <w:sz w:val="8"/>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9"/>
        <w:gridCol w:w="989"/>
        <w:gridCol w:w="1181"/>
        <w:gridCol w:w="240"/>
        <w:gridCol w:w="2549"/>
      </w:tblGrid>
      <w:tr w:rsidR="004F75DF" w14:paraId="52BB55F6" w14:textId="77777777">
        <w:trPr>
          <w:trHeight w:val="1045"/>
        </w:trPr>
        <w:tc>
          <w:tcPr>
            <w:tcW w:w="5109" w:type="dxa"/>
          </w:tcPr>
          <w:p w14:paraId="7C9D290E" w14:textId="77777777" w:rsidR="004F75DF" w:rsidRDefault="0013698B">
            <w:pPr>
              <w:pStyle w:val="TableParagraph"/>
              <w:tabs>
                <w:tab w:val="left" w:pos="4150"/>
              </w:tabs>
              <w:spacing w:before="31"/>
              <w:ind w:left="110" w:right="102"/>
              <w:jc w:val="both"/>
              <w:rPr>
                <w:sz w:val="28"/>
              </w:rPr>
            </w:pPr>
            <w:r>
              <w:rPr>
                <w:sz w:val="28"/>
              </w:rPr>
              <w:t xml:space="preserve">Классные часы «Мы этой памяти </w:t>
            </w:r>
            <w:r>
              <w:rPr>
                <w:spacing w:val="-2"/>
                <w:sz w:val="28"/>
              </w:rPr>
              <w:t>верны»,«Кировскому</w:t>
            </w:r>
            <w:r>
              <w:rPr>
                <w:sz w:val="28"/>
              </w:rPr>
              <w:tab/>
            </w:r>
            <w:r>
              <w:rPr>
                <w:spacing w:val="-2"/>
                <w:sz w:val="28"/>
              </w:rPr>
              <w:t>району годовщина»,</w:t>
            </w:r>
          </w:p>
        </w:tc>
        <w:tc>
          <w:tcPr>
            <w:tcW w:w="989" w:type="dxa"/>
          </w:tcPr>
          <w:p w14:paraId="343CEC3B"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14:paraId="203F6DE0" w14:textId="77777777" w:rsidR="004F75DF" w:rsidRDefault="0013698B">
            <w:pPr>
              <w:pStyle w:val="TableParagraph"/>
              <w:spacing w:line="315" w:lineRule="exact"/>
              <w:ind w:left="110"/>
              <w:rPr>
                <w:sz w:val="28"/>
              </w:rPr>
            </w:pPr>
            <w:r>
              <w:rPr>
                <w:spacing w:val="-2"/>
                <w:sz w:val="28"/>
              </w:rPr>
              <w:t>Апрель</w:t>
            </w:r>
          </w:p>
        </w:tc>
        <w:tc>
          <w:tcPr>
            <w:tcW w:w="2549" w:type="dxa"/>
          </w:tcPr>
          <w:p w14:paraId="3C66E711" w14:textId="77777777" w:rsidR="004F75DF" w:rsidRDefault="0013698B">
            <w:pPr>
              <w:pStyle w:val="TableParagraph"/>
              <w:ind w:left="106"/>
              <w:rPr>
                <w:sz w:val="28"/>
              </w:rPr>
            </w:pPr>
            <w:r>
              <w:rPr>
                <w:spacing w:val="-2"/>
                <w:sz w:val="28"/>
              </w:rPr>
              <w:t>Классные руководители</w:t>
            </w:r>
          </w:p>
        </w:tc>
      </w:tr>
      <w:tr w:rsidR="004F75DF" w14:paraId="31A08F6D" w14:textId="77777777">
        <w:trPr>
          <w:trHeight w:val="845"/>
        </w:trPr>
        <w:tc>
          <w:tcPr>
            <w:tcW w:w="5109" w:type="dxa"/>
          </w:tcPr>
          <w:p w14:paraId="77DD8F96" w14:textId="77777777" w:rsidR="004F75DF" w:rsidRDefault="0013698B">
            <w:pPr>
              <w:pStyle w:val="TableParagraph"/>
              <w:tabs>
                <w:tab w:val="left" w:pos="1741"/>
                <w:tab w:val="left" w:pos="3722"/>
                <w:tab w:val="left" w:pos="4854"/>
              </w:tabs>
              <w:ind w:left="110" w:right="106"/>
              <w:rPr>
                <w:sz w:val="28"/>
              </w:rPr>
            </w:pPr>
            <w:r>
              <w:rPr>
                <w:spacing w:val="-2"/>
                <w:sz w:val="28"/>
              </w:rPr>
              <w:t>Школьная</w:t>
            </w:r>
            <w:r>
              <w:rPr>
                <w:sz w:val="28"/>
              </w:rPr>
              <w:tab/>
            </w:r>
            <w:r>
              <w:rPr>
                <w:spacing w:val="-2"/>
                <w:sz w:val="28"/>
              </w:rPr>
              <w:t>конференция</w:t>
            </w:r>
            <w:r>
              <w:rPr>
                <w:sz w:val="28"/>
              </w:rPr>
              <w:tab/>
            </w:r>
            <w:r>
              <w:rPr>
                <w:spacing w:val="-4"/>
                <w:sz w:val="28"/>
              </w:rPr>
              <w:t>«Путь</w:t>
            </w:r>
            <w:r>
              <w:rPr>
                <w:sz w:val="28"/>
              </w:rPr>
              <w:tab/>
            </w:r>
            <w:r>
              <w:rPr>
                <w:spacing w:val="-10"/>
                <w:sz w:val="28"/>
              </w:rPr>
              <w:t xml:space="preserve">к </w:t>
            </w:r>
            <w:r>
              <w:rPr>
                <w:spacing w:val="-2"/>
                <w:sz w:val="28"/>
              </w:rPr>
              <w:t>успеху»</w:t>
            </w:r>
          </w:p>
        </w:tc>
        <w:tc>
          <w:tcPr>
            <w:tcW w:w="989" w:type="dxa"/>
          </w:tcPr>
          <w:p w14:paraId="09DA69CD"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14:paraId="1B199E23" w14:textId="77777777" w:rsidR="004F75DF" w:rsidRDefault="0013698B">
            <w:pPr>
              <w:pStyle w:val="TableParagraph"/>
              <w:spacing w:line="315" w:lineRule="exact"/>
              <w:ind w:left="110"/>
              <w:rPr>
                <w:sz w:val="28"/>
              </w:rPr>
            </w:pPr>
            <w:r>
              <w:rPr>
                <w:spacing w:val="-2"/>
                <w:sz w:val="28"/>
              </w:rPr>
              <w:t>Апрель</w:t>
            </w:r>
          </w:p>
        </w:tc>
        <w:tc>
          <w:tcPr>
            <w:tcW w:w="2549" w:type="dxa"/>
          </w:tcPr>
          <w:p w14:paraId="40D47530" w14:textId="77777777" w:rsidR="004F75DF" w:rsidRDefault="0013698B">
            <w:pPr>
              <w:pStyle w:val="TableParagraph"/>
              <w:ind w:left="106"/>
              <w:rPr>
                <w:sz w:val="28"/>
              </w:rPr>
            </w:pPr>
            <w:r>
              <w:rPr>
                <w:spacing w:val="-2"/>
                <w:sz w:val="28"/>
              </w:rPr>
              <w:t>Классные руководители</w:t>
            </w:r>
          </w:p>
        </w:tc>
      </w:tr>
      <w:tr w:rsidR="004F75DF" w14:paraId="64543A91" w14:textId="77777777">
        <w:trPr>
          <w:trHeight w:val="844"/>
        </w:trPr>
        <w:tc>
          <w:tcPr>
            <w:tcW w:w="5109" w:type="dxa"/>
          </w:tcPr>
          <w:p w14:paraId="77AB0C08" w14:textId="77777777" w:rsidR="004F75DF" w:rsidRDefault="0013698B">
            <w:pPr>
              <w:pStyle w:val="TableParagraph"/>
              <w:spacing w:line="315" w:lineRule="exact"/>
              <w:ind w:left="110"/>
              <w:rPr>
                <w:sz w:val="28"/>
              </w:rPr>
            </w:pPr>
            <w:r>
              <w:rPr>
                <w:sz w:val="28"/>
              </w:rPr>
              <w:t>День</w:t>
            </w:r>
            <w:r>
              <w:rPr>
                <w:spacing w:val="-12"/>
                <w:sz w:val="28"/>
              </w:rPr>
              <w:t xml:space="preserve"> </w:t>
            </w:r>
            <w:r>
              <w:rPr>
                <w:sz w:val="28"/>
              </w:rPr>
              <w:t>космонавтики:</w:t>
            </w:r>
            <w:r>
              <w:rPr>
                <w:spacing w:val="-10"/>
                <w:sz w:val="28"/>
              </w:rPr>
              <w:t xml:space="preserve"> </w:t>
            </w:r>
            <w:r>
              <w:rPr>
                <w:sz w:val="28"/>
              </w:rPr>
              <w:t>классные</w:t>
            </w:r>
            <w:r>
              <w:rPr>
                <w:spacing w:val="-9"/>
                <w:sz w:val="28"/>
              </w:rPr>
              <w:t xml:space="preserve"> </w:t>
            </w:r>
            <w:r>
              <w:rPr>
                <w:spacing w:val="-4"/>
                <w:sz w:val="28"/>
              </w:rPr>
              <w:t>часы</w:t>
            </w:r>
          </w:p>
        </w:tc>
        <w:tc>
          <w:tcPr>
            <w:tcW w:w="989" w:type="dxa"/>
          </w:tcPr>
          <w:p w14:paraId="77F97B06" w14:textId="77777777" w:rsidR="004F75DF" w:rsidRDefault="0013698B">
            <w:pPr>
              <w:pStyle w:val="TableParagraph"/>
              <w:spacing w:line="315" w:lineRule="exact"/>
              <w:ind w:left="105"/>
              <w:rPr>
                <w:sz w:val="28"/>
              </w:rPr>
            </w:pPr>
            <w:r>
              <w:rPr>
                <w:spacing w:val="-4"/>
                <w:sz w:val="28"/>
              </w:rPr>
              <w:t>5-</w:t>
            </w:r>
            <w:r>
              <w:rPr>
                <w:spacing w:val="-10"/>
                <w:sz w:val="28"/>
              </w:rPr>
              <w:t>7</w:t>
            </w:r>
          </w:p>
        </w:tc>
        <w:tc>
          <w:tcPr>
            <w:tcW w:w="1421" w:type="dxa"/>
            <w:gridSpan w:val="2"/>
          </w:tcPr>
          <w:p w14:paraId="38F19994" w14:textId="77777777" w:rsidR="004F75DF" w:rsidRDefault="0013698B">
            <w:pPr>
              <w:pStyle w:val="TableParagraph"/>
              <w:spacing w:line="315" w:lineRule="exact"/>
              <w:ind w:left="110"/>
              <w:rPr>
                <w:sz w:val="28"/>
              </w:rPr>
            </w:pPr>
            <w:r>
              <w:rPr>
                <w:spacing w:val="-2"/>
                <w:sz w:val="28"/>
              </w:rPr>
              <w:t>апрель</w:t>
            </w:r>
          </w:p>
        </w:tc>
        <w:tc>
          <w:tcPr>
            <w:tcW w:w="2549" w:type="dxa"/>
          </w:tcPr>
          <w:p w14:paraId="279D9B1C" w14:textId="77777777" w:rsidR="004F75DF" w:rsidRDefault="0013698B">
            <w:pPr>
              <w:pStyle w:val="TableParagraph"/>
              <w:ind w:left="106"/>
              <w:rPr>
                <w:sz w:val="28"/>
              </w:rPr>
            </w:pPr>
            <w:r>
              <w:rPr>
                <w:spacing w:val="-2"/>
                <w:sz w:val="28"/>
              </w:rPr>
              <w:t>Классные руководители</w:t>
            </w:r>
          </w:p>
        </w:tc>
      </w:tr>
      <w:tr w:rsidR="004F75DF" w14:paraId="5C5D404B" w14:textId="77777777">
        <w:trPr>
          <w:trHeight w:val="844"/>
        </w:trPr>
        <w:tc>
          <w:tcPr>
            <w:tcW w:w="5109" w:type="dxa"/>
          </w:tcPr>
          <w:p w14:paraId="0E57ABC3" w14:textId="77777777" w:rsidR="004F75DF" w:rsidRDefault="0013698B">
            <w:pPr>
              <w:pStyle w:val="TableParagraph"/>
              <w:spacing w:line="315" w:lineRule="exact"/>
              <w:ind w:left="110"/>
              <w:rPr>
                <w:sz w:val="28"/>
              </w:rPr>
            </w:pPr>
            <w:r>
              <w:rPr>
                <w:sz w:val="28"/>
              </w:rPr>
              <w:t>Классные</w:t>
            </w:r>
            <w:r>
              <w:rPr>
                <w:spacing w:val="-7"/>
                <w:sz w:val="28"/>
              </w:rPr>
              <w:t xml:space="preserve"> </w:t>
            </w:r>
            <w:r>
              <w:rPr>
                <w:sz w:val="28"/>
              </w:rPr>
              <w:t>часы</w:t>
            </w:r>
            <w:r>
              <w:rPr>
                <w:spacing w:val="-4"/>
                <w:sz w:val="28"/>
              </w:rPr>
              <w:t xml:space="preserve"> </w:t>
            </w:r>
            <w:r>
              <w:rPr>
                <w:color w:val="1C1C1C"/>
                <w:sz w:val="28"/>
              </w:rPr>
              <w:t>Праздник</w:t>
            </w:r>
            <w:r>
              <w:rPr>
                <w:color w:val="1C1C1C"/>
                <w:spacing w:val="-4"/>
                <w:sz w:val="28"/>
              </w:rPr>
              <w:t xml:space="preserve"> </w:t>
            </w:r>
            <w:r>
              <w:rPr>
                <w:color w:val="1C1C1C"/>
                <w:sz w:val="28"/>
              </w:rPr>
              <w:t>Весны</w:t>
            </w:r>
            <w:r>
              <w:rPr>
                <w:color w:val="1C1C1C"/>
                <w:spacing w:val="-8"/>
                <w:sz w:val="28"/>
              </w:rPr>
              <w:t xml:space="preserve"> </w:t>
            </w:r>
            <w:r>
              <w:rPr>
                <w:color w:val="1C1C1C"/>
                <w:sz w:val="28"/>
              </w:rPr>
              <w:t>и</w:t>
            </w:r>
            <w:r>
              <w:rPr>
                <w:color w:val="1C1C1C"/>
                <w:spacing w:val="-8"/>
                <w:sz w:val="28"/>
              </w:rPr>
              <w:t xml:space="preserve"> </w:t>
            </w:r>
            <w:r>
              <w:rPr>
                <w:color w:val="1C1C1C"/>
                <w:spacing w:val="-4"/>
                <w:sz w:val="28"/>
              </w:rPr>
              <w:t>труда</w:t>
            </w:r>
          </w:p>
        </w:tc>
        <w:tc>
          <w:tcPr>
            <w:tcW w:w="989" w:type="dxa"/>
          </w:tcPr>
          <w:p w14:paraId="54651E92"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14:paraId="4652B2DC" w14:textId="77777777" w:rsidR="004F75DF" w:rsidRDefault="0013698B">
            <w:pPr>
              <w:pStyle w:val="TableParagraph"/>
              <w:spacing w:line="315" w:lineRule="exact"/>
              <w:ind w:left="110"/>
              <w:rPr>
                <w:sz w:val="28"/>
              </w:rPr>
            </w:pPr>
            <w:r>
              <w:rPr>
                <w:spacing w:val="-5"/>
                <w:sz w:val="28"/>
              </w:rPr>
              <w:t>май</w:t>
            </w:r>
          </w:p>
        </w:tc>
        <w:tc>
          <w:tcPr>
            <w:tcW w:w="2549" w:type="dxa"/>
          </w:tcPr>
          <w:p w14:paraId="6DA48A5F" w14:textId="77777777" w:rsidR="004F75DF" w:rsidRDefault="0013698B">
            <w:pPr>
              <w:pStyle w:val="TableParagraph"/>
              <w:ind w:left="106"/>
              <w:rPr>
                <w:sz w:val="28"/>
              </w:rPr>
            </w:pPr>
            <w:r>
              <w:rPr>
                <w:spacing w:val="-2"/>
                <w:sz w:val="28"/>
              </w:rPr>
              <w:t>Классные руководители</w:t>
            </w:r>
          </w:p>
        </w:tc>
      </w:tr>
      <w:tr w:rsidR="004F75DF" w14:paraId="7EE8FFF6" w14:textId="77777777">
        <w:trPr>
          <w:trHeight w:val="844"/>
        </w:trPr>
        <w:tc>
          <w:tcPr>
            <w:tcW w:w="5109" w:type="dxa"/>
          </w:tcPr>
          <w:p w14:paraId="007858BD" w14:textId="77777777" w:rsidR="004F75DF" w:rsidRDefault="0013698B">
            <w:pPr>
              <w:pStyle w:val="TableParagraph"/>
              <w:tabs>
                <w:tab w:val="left" w:pos="1581"/>
                <w:tab w:val="left" w:pos="2771"/>
                <w:tab w:val="left" w:pos="3678"/>
                <w:tab w:val="left" w:pos="4460"/>
              </w:tabs>
              <w:ind w:left="110" w:right="108"/>
              <w:rPr>
                <w:sz w:val="28"/>
              </w:rPr>
            </w:pPr>
            <w:r>
              <w:rPr>
                <w:color w:val="1C1C1C"/>
                <w:spacing w:val="-2"/>
                <w:sz w:val="28"/>
              </w:rPr>
              <w:t>Фестиваль</w:t>
            </w:r>
            <w:r>
              <w:rPr>
                <w:color w:val="1C1C1C"/>
                <w:sz w:val="28"/>
              </w:rPr>
              <w:tab/>
            </w:r>
            <w:r>
              <w:rPr>
                <w:color w:val="1C1C1C"/>
                <w:spacing w:val="-2"/>
                <w:sz w:val="28"/>
              </w:rPr>
              <w:t>военной</w:t>
            </w:r>
            <w:r>
              <w:rPr>
                <w:color w:val="1C1C1C"/>
                <w:sz w:val="28"/>
              </w:rPr>
              <w:tab/>
            </w:r>
            <w:r>
              <w:rPr>
                <w:color w:val="1C1C1C"/>
                <w:spacing w:val="-2"/>
                <w:sz w:val="28"/>
              </w:rPr>
              <w:t>песни</w:t>
            </w:r>
            <w:r>
              <w:rPr>
                <w:color w:val="1C1C1C"/>
                <w:sz w:val="28"/>
              </w:rPr>
              <w:tab/>
            </w:r>
            <w:r>
              <w:rPr>
                <w:color w:val="1C1C1C"/>
                <w:spacing w:val="-4"/>
                <w:sz w:val="28"/>
              </w:rPr>
              <w:t>«Мы</w:t>
            </w:r>
            <w:r>
              <w:rPr>
                <w:color w:val="1C1C1C"/>
                <w:sz w:val="28"/>
              </w:rPr>
              <w:tab/>
            </w:r>
            <w:r>
              <w:rPr>
                <w:color w:val="1C1C1C"/>
                <w:spacing w:val="-4"/>
                <w:sz w:val="28"/>
              </w:rPr>
              <w:t xml:space="preserve">этой </w:t>
            </w:r>
            <w:r>
              <w:rPr>
                <w:color w:val="1C1C1C"/>
                <w:sz w:val="28"/>
              </w:rPr>
              <w:t>памяти верны»</w:t>
            </w:r>
          </w:p>
        </w:tc>
        <w:tc>
          <w:tcPr>
            <w:tcW w:w="989" w:type="dxa"/>
          </w:tcPr>
          <w:p w14:paraId="23F0F5D2" w14:textId="77777777" w:rsidR="004F75DF" w:rsidRDefault="0013698B">
            <w:pPr>
              <w:pStyle w:val="TableParagraph"/>
              <w:spacing w:line="315" w:lineRule="exact"/>
              <w:ind w:left="105"/>
              <w:rPr>
                <w:sz w:val="28"/>
              </w:rPr>
            </w:pPr>
            <w:r>
              <w:rPr>
                <w:spacing w:val="-4"/>
                <w:sz w:val="28"/>
              </w:rPr>
              <w:t>7-</w:t>
            </w:r>
            <w:r>
              <w:rPr>
                <w:spacing w:val="-10"/>
                <w:sz w:val="28"/>
              </w:rPr>
              <w:t>9</w:t>
            </w:r>
          </w:p>
        </w:tc>
        <w:tc>
          <w:tcPr>
            <w:tcW w:w="1421" w:type="dxa"/>
            <w:gridSpan w:val="2"/>
          </w:tcPr>
          <w:p w14:paraId="6E1344BE" w14:textId="77777777" w:rsidR="004F75DF" w:rsidRDefault="0013698B">
            <w:pPr>
              <w:pStyle w:val="TableParagraph"/>
              <w:spacing w:line="315" w:lineRule="exact"/>
              <w:ind w:left="110"/>
              <w:rPr>
                <w:sz w:val="28"/>
              </w:rPr>
            </w:pPr>
            <w:r>
              <w:rPr>
                <w:spacing w:val="-5"/>
                <w:sz w:val="28"/>
              </w:rPr>
              <w:t>Май</w:t>
            </w:r>
          </w:p>
        </w:tc>
        <w:tc>
          <w:tcPr>
            <w:tcW w:w="2549" w:type="dxa"/>
          </w:tcPr>
          <w:p w14:paraId="74410EFD" w14:textId="77777777" w:rsidR="004F75DF" w:rsidRDefault="0013698B">
            <w:pPr>
              <w:pStyle w:val="TableParagraph"/>
              <w:ind w:left="106"/>
              <w:rPr>
                <w:sz w:val="28"/>
              </w:rPr>
            </w:pPr>
            <w:r>
              <w:rPr>
                <w:spacing w:val="-2"/>
                <w:sz w:val="28"/>
              </w:rPr>
              <w:t>Классные руководители</w:t>
            </w:r>
          </w:p>
        </w:tc>
      </w:tr>
      <w:tr w:rsidR="004F75DF" w14:paraId="60FCFD9C" w14:textId="77777777">
        <w:trPr>
          <w:trHeight w:val="1488"/>
        </w:trPr>
        <w:tc>
          <w:tcPr>
            <w:tcW w:w="5109" w:type="dxa"/>
          </w:tcPr>
          <w:p w14:paraId="4BB06A8A" w14:textId="77777777" w:rsidR="004F75DF" w:rsidRDefault="0013698B">
            <w:pPr>
              <w:pStyle w:val="TableParagraph"/>
              <w:spacing w:line="315" w:lineRule="exact"/>
              <w:ind w:left="110"/>
              <w:rPr>
                <w:sz w:val="28"/>
              </w:rPr>
            </w:pPr>
            <w:r>
              <w:rPr>
                <w:sz w:val="28"/>
              </w:rPr>
              <w:t>Конкурс</w:t>
            </w:r>
            <w:r>
              <w:rPr>
                <w:spacing w:val="55"/>
                <w:sz w:val="28"/>
              </w:rPr>
              <w:t xml:space="preserve"> </w:t>
            </w:r>
            <w:r>
              <w:rPr>
                <w:sz w:val="28"/>
              </w:rPr>
              <w:t>«Безопасное</w:t>
            </w:r>
            <w:r>
              <w:rPr>
                <w:spacing w:val="-8"/>
                <w:sz w:val="28"/>
              </w:rPr>
              <w:t xml:space="preserve"> </w:t>
            </w:r>
            <w:r>
              <w:rPr>
                <w:spacing w:val="-2"/>
                <w:sz w:val="28"/>
              </w:rPr>
              <w:t>колесо»</w:t>
            </w:r>
          </w:p>
        </w:tc>
        <w:tc>
          <w:tcPr>
            <w:tcW w:w="989" w:type="dxa"/>
          </w:tcPr>
          <w:p w14:paraId="49F418CF" w14:textId="77777777" w:rsidR="004F75DF" w:rsidRDefault="0013698B">
            <w:pPr>
              <w:pStyle w:val="TableParagraph"/>
              <w:spacing w:line="315" w:lineRule="exact"/>
              <w:ind w:left="105"/>
              <w:rPr>
                <w:sz w:val="28"/>
              </w:rPr>
            </w:pPr>
            <w:r>
              <w:rPr>
                <w:spacing w:val="-4"/>
                <w:sz w:val="28"/>
              </w:rPr>
              <w:t>5-</w:t>
            </w:r>
            <w:r>
              <w:rPr>
                <w:spacing w:val="-10"/>
                <w:sz w:val="28"/>
              </w:rPr>
              <w:t>7</w:t>
            </w:r>
          </w:p>
        </w:tc>
        <w:tc>
          <w:tcPr>
            <w:tcW w:w="1421" w:type="dxa"/>
            <w:gridSpan w:val="2"/>
          </w:tcPr>
          <w:p w14:paraId="34688D86" w14:textId="77777777" w:rsidR="004F75DF" w:rsidRDefault="0013698B">
            <w:pPr>
              <w:pStyle w:val="TableParagraph"/>
              <w:spacing w:line="315" w:lineRule="exact"/>
              <w:ind w:left="110"/>
              <w:rPr>
                <w:sz w:val="28"/>
              </w:rPr>
            </w:pPr>
            <w:r>
              <w:rPr>
                <w:spacing w:val="-2"/>
                <w:sz w:val="28"/>
              </w:rPr>
              <w:t>апрель</w:t>
            </w:r>
          </w:p>
        </w:tc>
        <w:tc>
          <w:tcPr>
            <w:tcW w:w="2549" w:type="dxa"/>
          </w:tcPr>
          <w:p w14:paraId="2A0A1CBB" w14:textId="77777777" w:rsidR="004F75DF" w:rsidRDefault="0013698B">
            <w:pPr>
              <w:pStyle w:val="TableParagraph"/>
              <w:ind w:left="106"/>
              <w:rPr>
                <w:sz w:val="28"/>
              </w:rPr>
            </w:pPr>
            <w:r>
              <w:rPr>
                <w:spacing w:val="-2"/>
                <w:sz w:val="28"/>
              </w:rPr>
              <w:t>Классные руководители учитель физкультуры</w:t>
            </w:r>
          </w:p>
        </w:tc>
      </w:tr>
      <w:tr w:rsidR="004F75DF" w14:paraId="4F59DE24" w14:textId="77777777">
        <w:trPr>
          <w:trHeight w:val="1487"/>
        </w:trPr>
        <w:tc>
          <w:tcPr>
            <w:tcW w:w="5109" w:type="dxa"/>
          </w:tcPr>
          <w:p w14:paraId="649A350B" w14:textId="77777777" w:rsidR="004F75DF" w:rsidRDefault="0013698B">
            <w:pPr>
              <w:pStyle w:val="TableParagraph"/>
              <w:spacing w:line="315" w:lineRule="exact"/>
              <w:ind w:left="110"/>
              <w:rPr>
                <w:sz w:val="28"/>
              </w:rPr>
            </w:pPr>
            <w:r>
              <w:rPr>
                <w:sz w:val="28"/>
              </w:rPr>
              <w:t>Весенний</w:t>
            </w:r>
            <w:r>
              <w:rPr>
                <w:spacing w:val="-12"/>
                <w:sz w:val="28"/>
              </w:rPr>
              <w:t xml:space="preserve"> </w:t>
            </w:r>
            <w:r>
              <w:rPr>
                <w:sz w:val="28"/>
              </w:rPr>
              <w:t>День</w:t>
            </w:r>
            <w:r>
              <w:rPr>
                <w:spacing w:val="-13"/>
                <w:sz w:val="28"/>
              </w:rPr>
              <w:t xml:space="preserve"> </w:t>
            </w:r>
            <w:r>
              <w:rPr>
                <w:spacing w:val="-2"/>
                <w:sz w:val="28"/>
              </w:rPr>
              <w:t>здоровья.</w:t>
            </w:r>
          </w:p>
        </w:tc>
        <w:tc>
          <w:tcPr>
            <w:tcW w:w="989" w:type="dxa"/>
          </w:tcPr>
          <w:p w14:paraId="0AF1CC01"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14:paraId="792BF024" w14:textId="77777777" w:rsidR="004F75DF" w:rsidRDefault="0013698B">
            <w:pPr>
              <w:pStyle w:val="TableParagraph"/>
              <w:spacing w:line="315" w:lineRule="exact"/>
              <w:ind w:left="110"/>
              <w:rPr>
                <w:sz w:val="28"/>
              </w:rPr>
            </w:pPr>
            <w:r>
              <w:rPr>
                <w:spacing w:val="-5"/>
                <w:sz w:val="28"/>
              </w:rPr>
              <w:t>май</w:t>
            </w:r>
          </w:p>
        </w:tc>
        <w:tc>
          <w:tcPr>
            <w:tcW w:w="2549" w:type="dxa"/>
          </w:tcPr>
          <w:p w14:paraId="25A8949C" w14:textId="77777777" w:rsidR="004F75DF" w:rsidRDefault="0013698B">
            <w:pPr>
              <w:pStyle w:val="TableParagraph"/>
              <w:ind w:left="106" w:firstLine="72"/>
              <w:rPr>
                <w:sz w:val="28"/>
              </w:rPr>
            </w:pPr>
            <w:r>
              <w:rPr>
                <w:spacing w:val="-2"/>
                <w:sz w:val="28"/>
              </w:rPr>
              <w:t>классные руководители, учитель физкультуры</w:t>
            </w:r>
          </w:p>
        </w:tc>
      </w:tr>
      <w:tr w:rsidR="004F75DF" w14:paraId="7E0DE0B2" w14:textId="77777777">
        <w:trPr>
          <w:trHeight w:val="1166"/>
        </w:trPr>
        <w:tc>
          <w:tcPr>
            <w:tcW w:w="5109" w:type="dxa"/>
          </w:tcPr>
          <w:p w14:paraId="45ABF121" w14:textId="77777777" w:rsidR="004F75DF" w:rsidRDefault="0013698B">
            <w:pPr>
              <w:pStyle w:val="TableParagraph"/>
              <w:ind w:left="110" w:right="105"/>
              <w:jc w:val="both"/>
              <w:rPr>
                <w:sz w:val="28"/>
              </w:rPr>
            </w:pPr>
            <w:r>
              <w:rPr>
                <w:color w:val="1C1C1C"/>
                <w:sz w:val="28"/>
              </w:rPr>
              <w:t xml:space="preserve">День Победы: акции «Бессмертный полк», «С праздником, ветеран!», Вахта </w:t>
            </w:r>
            <w:r>
              <w:rPr>
                <w:color w:val="1C1C1C"/>
                <w:spacing w:val="-2"/>
                <w:sz w:val="28"/>
              </w:rPr>
              <w:t>памяти.</w:t>
            </w:r>
          </w:p>
        </w:tc>
        <w:tc>
          <w:tcPr>
            <w:tcW w:w="989" w:type="dxa"/>
          </w:tcPr>
          <w:p w14:paraId="704E67F6"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14:paraId="0AF73491" w14:textId="77777777" w:rsidR="004F75DF" w:rsidRDefault="0013698B">
            <w:pPr>
              <w:pStyle w:val="TableParagraph"/>
              <w:spacing w:line="315" w:lineRule="exact"/>
              <w:ind w:left="110"/>
              <w:rPr>
                <w:sz w:val="28"/>
              </w:rPr>
            </w:pPr>
            <w:r>
              <w:rPr>
                <w:spacing w:val="-5"/>
                <w:sz w:val="28"/>
              </w:rPr>
              <w:t>май</w:t>
            </w:r>
          </w:p>
        </w:tc>
        <w:tc>
          <w:tcPr>
            <w:tcW w:w="2549" w:type="dxa"/>
          </w:tcPr>
          <w:p w14:paraId="48A85D3E" w14:textId="77777777" w:rsidR="004F75DF" w:rsidRDefault="0013698B">
            <w:pPr>
              <w:pStyle w:val="TableParagraph"/>
              <w:ind w:left="106"/>
              <w:rPr>
                <w:sz w:val="28"/>
              </w:rPr>
            </w:pPr>
            <w:r>
              <w:rPr>
                <w:spacing w:val="-2"/>
                <w:sz w:val="28"/>
              </w:rPr>
              <w:t>Классные руководители</w:t>
            </w:r>
          </w:p>
        </w:tc>
      </w:tr>
      <w:tr w:rsidR="004F75DF" w14:paraId="62D78F02" w14:textId="77777777">
        <w:trPr>
          <w:trHeight w:val="844"/>
        </w:trPr>
        <w:tc>
          <w:tcPr>
            <w:tcW w:w="5109" w:type="dxa"/>
          </w:tcPr>
          <w:p w14:paraId="7572104F" w14:textId="77777777" w:rsidR="004F75DF" w:rsidRDefault="0013698B">
            <w:pPr>
              <w:pStyle w:val="TableParagraph"/>
              <w:tabs>
                <w:tab w:val="left" w:pos="2244"/>
                <w:tab w:val="left" w:pos="3535"/>
              </w:tabs>
              <w:ind w:left="110" w:right="107"/>
              <w:rPr>
                <w:sz w:val="28"/>
              </w:rPr>
            </w:pPr>
            <w:r>
              <w:rPr>
                <w:spacing w:val="-2"/>
                <w:sz w:val="28"/>
              </w:rPr>
              <w:t>Торжественная</w:t>
            </w:r>
            <w:r>
              <w:rPr>
                <w:sz w:val="28"/>
              </w:rPr>
              <w:tab/>
            </w:r>
            <w:r>
              <w:rPr>
                <w:spacing w:val="-2"/>
                <w:sz w:val="28"/>
              </w:rPr>
              <w:t>линейка</w:t>
            </w:r>
            <w:r>
              <w:rPr>
                <w:sz w:val="28"/>
              </w:rPr>
              <w:tab/>
            </w:r>
            <w:r>
              <w:rPr>
                <w:spacing w:val="-2"/>
                <w:sz w:val="28"/>
              </w:rPr>
              <w:t>«Последний звонок»</w:t>
            </w:r>
          </w:p>
        </w:tc>
        <w:tc>
          <w:tcPr>
            <w:tcW w:w="989" w:type="dxa"/>
          </w:tcPr>
          <w:p w14:paraId="33E8AC73" w14:textId="77777777" w:rsidR="004F75DF" w:rsidRDefault="0013698B">
            <w:pPr>
              <w:pStyle w:val="TableParagraph"/>
              <w:spacing w:line="315" w:lineRule="exact"/>
              <w:ind w:left="105"/>
              <w:rPr>
                <w:sz w:val="28"/>
              </w:rPr>
            </w:pPr>
            <w:r>
              <w:rPr>
                <w:spacing w:val="-10"/>
                <w:sz w:val="28"/>
              </w:rPr>
              <w:t>9</w:t>
            </w:r>
          </w:p>
        </w:tc>
        <w:tc>
          <w:tcPr>
            <w:tcW w:w="1421" w:type="dxa"/>
            <w:gridSpan w:val="2"/>
          </w:tcPr>
          <w:p w14:paraId="002C7419" w14:textId="77777777" w:rsidR="004F75DF" w:rsidRDefault="0013698B">
            <w:pPr>
              <w:pStyle w:val="TableParagraph"/>
              <w:spacing w:line="315" w:lineRule="exact"/>
              <w:ind w:left="110"/>
              <w:rPr>
                <w:sz w:val="28"/>
              </w:rPr>
            </w:pPr>
            <w:r>
              <w:rPr>
                <w:spacing w:val="-5"/>
                <w:sz w:val="28"/>
              </w:rPr>
              <w:t>май</w:t>
            </w:r>
          </w:p>
        </w:tc>
        <w:tc>
          <w:tcPr>
            <w:tcW w:w="2549" w:type="dxa"/>
          </w:tcPr>
          <w:p w14:paraId="446E9F06" w14:textId="77777777" w:rsidR="004F75DF" w:rsidRDefault="0013698B">
            <w:pPr>
              <w:pStyle w:val="TableParagraph"/>
              <w:ind w:left="106"/>
              <w:rPr>
                <w:sz w:val="28"/>
              </w:rPr>
            </w:pPr>
            <w:r>
              <w:rPr>
                <w:spacing w:val="-2"/>
                <w:sz w:val="28"/>
              </w:rPr>
              <w:t xml:space="preserve">Заместитель </w:t>
            </w:r>
            <w:r>
              <w:rPr>
                <w:sz w:val="28"/>
              </w:rPr>
              <w:t>директора</w:t>
            </w:r>
            <w:r>
              <w:rPr>
                <w:spacing w:val="-18"/>
                <w:sz w:val="28"/>
              </w:rPr>
              <w:t xml:space="preserve"> </w:t>
            </w:r>
            <w:r>
              <w:rPr>
                <w:sz w:val="28"/>
              </w:rPr>
              <w:t>по</w:t>
            </w:r>
            <w:r>
              <w:rPr>
                <w:spacing w:val="-17"/>
                <w:sz w:val="28"/>
              </w:rPr>
              <w:t xml:space="preserve"> </w:t>
            </w:r>
            <w:r>
              <w:rPr>
                <w:sz w:val="28"/>
              </w:rPr>
              <w:t>УВР</w:t>
            </w:r>
          </w:p>
        </w:tc>
      </w:tr>
      <w:tr w:rsidR="004F75DF" w14:paraId="54AA3279" w14:textId="77777777">
        <w:trPr>
          <w:trHeight w:val="321"/>
        </w:trPr>
        <w:tc>
          <w:tcPr>
            <w:tcW w:w="10068" w:type="dxa"/>
            <w:gridSpan w:val="5"/>
          </w:tcPr>
          <w:p w14:paraId="02962230" w14:textId="77777777" w:rsidR="004F75DF" w:rsidRDefault="0013698B">
            <w:pPr>
              <w:pStyle w:val="TableParagraph"/>
              <w:spacing w:line="302" w:lineRule="exact"/>
              <w:ind w:left="350"/>
              <w:rPr>
                <w:b/>
                <w:sz w:val="28"/>
              </w:rPr>
            </w:pPr>
            <w:r>
              <w:rPr>
                <w:b/>
                <w:color w:val="221F1F"/>
                <w:sz w:val="28"/>
              </w:rPr>
              <w:t>Модуль</w:t>
            </w:r>
            <w:r>
              <w:rPr>
                <w:b/>
                <w:color w:val="221F1F"/>
                <w:spacing w:val="-13"/>
                <w:sz w:val="28"/>
              </w:rPr>
              <w:t xml:space="preserve"> </w:t>
            </w:r>
            <w:r>
              <w:rPr>
                <w:b/>
                <w:color w:val="221F1F"/>
                <w:spacing w:val="-2"/>
                <w:sz w:val="28"/>
              </w:rPr>
              <w:t>«Самоуправление»</w:t>
            </w:r>
          </w:p>
        </w:tc>
      </w:tr>
      <w:tr w:rsidR="004F75DF" w14:paraId="104A3601" w14:textId="77777777">
        <w:trPr>
          <w:trHeight w:val="642"/>
        </w:trPr>
        <w:tc>
          <w:tcPr>
            <w:tcW w:w="5109" w:type="dxa"/>
          </w:tcPr>
          <w:p w14:paraId="205F3E27" w14:textId="77777777" w:rsidR="004F75DF" w:rsidRDefault="0013698B">
            <w:pPr>
              <w:pStyle w:val="TableParagraph"/>
              <w:spacing w:before="151"/>
              <w:ind w:left="110"/>
              <w:rPr>
                <w:sz w:val="28"/>
              </w:rPr>
            </w:pPr>
            <w:r>
              <w:rPr>
                <w:color w:val="221E1F"/>
                <w:sz w:val="28"/>
              </w:rPr>
              <w:t>Дела,</w:t>
            </w:r>
            <w:r>
              <w:rPr>
                <w:color w:val="221E1F"/>
                <w:spacing w:val="-4"/>
                <w:sz w:val="28"/>
              </w:rPr>
              <w:t xml:space="preserve"> </w:t>
            </w:r>
            <w:r>
              <w:rPr>
                <w:color w:val="221E1F"/>
                <w:sz w:val="28"/>
              </w:rPr>
              <w:t>события,</w:t>
            </w:r>
            <w:r>
              <w:rPr>
                <w:color w:val="221E1F"/>
                <w:spacing w:val="-8"/>
                <w:sz w:val="28"/>
              </w:rPr>
              <w:t xml:space="preserve"> </w:t>
            </w:r>
            <w:r>
              <w:rPr>
                <w:color w:val="221E1F"/>
                <w:spacing w:val="-2"/>
                <w:sz w:val="28"/>
              </w:rPr>
              <w:t>мероприятия</w:t>
            </w:r>
          </w:p>
        </w:tc>
        <w:tc>
          <w:tcPr>
            <w:tcW w:w="989" w:type="dxa"/>
          </w:tcPr>
          <w:p w14:paraId="00E021C2" w14:textId="77777777" w:rsidR="004F75DF" w:rsidRDefault="0013698B">
            <w:pPr>
              <w:pStyle w:val="TableParagraph"/>
              <w:spacing w:line="315" w:lineRule="exact"/>
              <w:ind w:left="105"/>
              <w:rPr>
                <w:sz w:val="28"/>
              </w:rPr>
            </w:pPr>
            <w:r>
              <w:rPr>
                <w:color w:val="221E1F"/>
                <w:spacing w:val="-2"/>
                <w:sz w:val="28"/>
              </w:rPr>
              <w:t>Участ</w:t>
            </w:r>
          </w:p>
          <w:p w14:paraId="317BBCCF" w14:textId="77777777" w:rsidR="004F75DF" w:rsidRDefault="0013698B">
            <w:pPr>
              <w:pStyle w:val="TableParagraph"/>
              <w:spacing w:line="308" w:lineRule="exact"/>
              <w:ind w:left="105"/>
              <w:rPr>
                <w:sz w:val="28"/>
              </w:rPr>
            </w:pPr>
            <w:r>
              <w:rPr>
                <w:color w:val="221E1F"/>
                <w:spacing w:val="-4"/>
                <w:sz w:val="28"/>
              </w:rPr>
              <w:t>ники</w:t>
            </w:r>
          </w:p>
        </w:tc>
        <w:tc>
          <w:tcPr>
            <w:tcW w:w="1181" w:type="dxa"/>
          </w:tcPr>
          <w:p w14:paraId="730726EA" w14:textId="77777777" w:rsidR="004F75DF" w:rsidRDefault="0013698B">
            <w:pPr>
              <w:pStyle w:val="TableParagraph"/>
              <w:spacing w:before="151"/>
              <w:ind w:left="110"/>
              <w:rPr>
                <w:sz w:val="28"/>
              </w:rPr>
            </w:pPr>
            <w:r>
              <w:rPr>
                <w:color w:val="221E1F"/>
                <w:spacing w:val="-2"/>
                <w:sz w:val="28"/>
              </w:rPr>
              <w:t>Сроки</w:t>
            </w:r>
          </w:p>
        </w:tc>
        <w:tc>
          <w:tcPr>
            <w:tcW w:w="2789" w:type="dxa"/>
            <w:gridSpan w:val="2"/>
          </w:tcPr>
          <w:p w14:paraId="746CE2EB" w14:textId="77777777" w:rsidR="004F75DF" w:rsidRDefault="0013698B">
            <w:pPr>
              <w:pStyle w:val="TableParagraph"/>
              <w:spacing w:before="151"/>
              <w:ind w:left="346"/>
              <w:rPr>
                <w:sz w:val="28"/>
              </w:rPr>
            </w:pPr>
            <w:r>
              <w:rPr>
                <w:color w:val="221E1F"/>
                <w:spacing w:val="-2"/>
                <w:sz w:val="28"/>
              </w:rPr>
              <w:t>Ответственные</w:t>
            </w:r>
          </w:p>
        </w:tc>
      </w:tr>
      <w:tr w:rsidR="004F75DF" w14:paraId="503C7132" w14:textId="77777777">
        <w:trPr>
          <w:trHeight w:val="1286"/>
        </w:trPr>
        <w:tc>
          <w:tcPr>
            <w:tcW w:w="5109" w:type="dxa"/>
          </w:tcPr>
          <w:p w14:paraId="0A0675BF" w14:textId="77777777" w:rsidR="004F75DF" w:rsidRDefault="0013698B">
            <w:pPr>
              <w:pStyle w:val="TableParagraph"/>
              <w:spacing w:before="314"/>
              <w:ind w:left="110"/>
              <w:rPr>
                <w:sz w:val="28"/>
              </w:rPr>
            </w:pPr>
            <w:r>
              <w:rPr>
                <w:color w:val="221E1F"/>
                <w:sz w:val="28"/>
              </w:rPr>
              <w:t>Выборы</w:t>
            </w:r>
            <w:r>
              <w:rPr>
                <w:color w:val="221E1F"/>
                <w:spacing w:val="-3"/>
                <w:sz w:val="28"/>
              </w:rPr>
              <w:t xml:space="preserve"> </w:t>
            </w:r>
            <w:r>
              <w:rPr>
                <w:color w:val="221E1F"/>
                <w:sz w:val="28"/>
              </w:rPr>
              <w:t>представителей</w:t>
            </w:r>
            <w:r>
              <w:rPr>
                <w:color w:val="221E1F"/>
                <w:spacing w:val="-3"/>
                <w:sz w:val="28"/>
              </w:rPr>
              <w:t xml:space="preserve"> </w:t>
            </w:r>
            <w:r>
              <w:rPr>
                <w:color w:val="221E1F"/>
                <w:sz w:val="28"/>
              </w:rPr>
              <w:t>классов</w:t>
            </w:r>
            <w:r>
              <w:rPr>
                <w:color w:val="221E1F"/>
                <w:spacing w:val="-4"/>
                <w:sz w:val="28"/>
              </w:rPr>
              <w:t xml:space="preserve"> </w:t>
            </w:r>
            <w:r>
              <w:rPr>
                <w:color w:val="221E1F"/>
                <w:sz w:val="28"/>
              </w:rPr>
              <w:t>в</w:t>
            </w:r>
            <w:r>
              <w:rPr>
                <w:color w:val="221E1F"/>
                <w:spacing w:val="-4"/>
                <w:sz w:val="28"/>
              </w:rPr>
              <w:t xml:space="preserve"> </w:t>
            </w:r>
            <w:r>
              <w:rPr>
                <w:color w:val="221E1F"/>
                <w:sz w:val="28"/>
              </w:rPr>
              <w:t xml:space="preserve">актив </w:t>
            </w:r>
            <w:r>
              <w:rPr>
                <w:color w:val="221E1F"/>
                <w:spacing w:val="-2"/>
                <w:sz w:val="28"/>
              </w:rPr>
              <w:t>школы</w:t>
            </w:r>
          </w:p>
        </w:tc>
        <w:tc>
          <w:tcPr>
            <w:tcW w:w="989" w:type="dxa"/>
          </w:tcPr>
          <w:p w14:paraId="34DFC866" w14:textId="77777777" w:rsidR="004F75DF" w:rsidRDefault="004F75DF">
            <w:pPr>
              <w:pStyle w:val="TableParagraph"/>
              <w:spacing w:before="155"/>
              <w:rPr>
                <w:b/>
                <w:sz w:val="28"/>
              </w:rPr>
            </w:pPr>
          </w:p>
          <w:p w14:paraId="0817CABF" w14:textId="77777777" w:rsidR="004F75DF" w:rsidRDefault="0013698B">
            <w:pPr>
              <w:pStyle w:val="TableParagraph"/>
              <w:ind w:left="105"/>
              <w:rPr>
                <w:sz w:val="28"/>
              </w:rPr>
            </w:pPr>
            <w:r>
              <w:rPr>
                <w:color w:val="221E1F"/>
                <w:spacing w:val="-4"/>
                <w:sz w:val="28"/>
              </w:rPr>
              <w:t>5-</w:t>
            </w:r>
            <w:r>
              <w:rPr>
                <w:color w:val="221E1F"/>
                <w:spacing w:val="-10"/>
                <w:sz w:val="28"/>
              </w:rPr>
              <w:t>9</w:t>
            </w:r>
          </w:p>
        </w:tc>
        <w:tc>
          <w:tcPr>
            <w:tcW w:w="1181" w:type="dxa"/>
          </w:tcPr>
          <w:p w14:paraId="13C9C520" w14:textId="77777777" w:rsidR="004F75DF" w:rsidRDefault="0013698B">
            <w:pPr>
              <w:pStyle w:val="TableParagraph"/>
              <w:tabs>
                <w:tab w:val="left" w:pos="931"/>
              </w:tabs>
              <w:spacing w:before="156"/>
              <w:ind w:left="110" w:right="98"/>
              <w:rPr>
                <w:sz w:val="28"/>
              </w:rPr>
            </w:pPr>
            <w:r>
              <w:rPr>
                <w:color w:val="221E1F"/>
                <w:spacing w:val="-2"/>
                <w:sz w:val="28"/>
              </w:rPr>
              <w:t xml:space="preserve">Сентяб </w:t>
            </w:r>
            <w:r>
              <w:rPr>
                <w:color w:val="221E1F"/>
                <w:spacing w:val="-5"/>
                <w:sz w:val="28"/>
              </w:rPr>
              <w:t>рь</w:t>
            </w:r>
            <w:r>
              <w:rPr>
                <w:color w:val="221E1F"/>
                <w:sz w:val="28"/>
              </w:rPr>
              <w:tab/>
            </w:r>
            <w:r>
              <w:rPr>
                <w:color w:val="221E1F"/>
                <w:spacing w:val="-10"/>
                <w:sz w:val="28"/>
              </w:rPr>
              <w:t>–</w:t>
            </w:r>
          </w:p>
          <w:p w14:paraId="3E9C17E5" w14:textId="77777777" w:rsidR="004F75DF" w:rsidRDefault="0013698B">
            <w:pPr>
              <w:pStyle w:val="TableParagraph"/>
              <w:spacing w:line="322" w:lineRule="exact"/>
              <w:ind w:left="110"/>
              <w:rPr>
                <w:sz w:val="28"/>
              </w:rPr>
            </w:pPr>
            <w:r>
              <w:rPr>
                <w:color w:val="221E1F"/>
                <w:spacing w:val="-2"/>
                <w:sz w:val="28"/>
              </w:rPr>
              <w:t>октябрь</w:t>
            </w:r>
          </w:p>
        </w:tc>
        <w:tc>
          <w:tcPr>
            <w:tcW w:w="2789" w:type="dxa"/>
            <w:gridSpan w:val="2"/>
          </w:tcPr>
          <w:p w14:paraId="054D79AC" w14:textId="77777777" w:rsidR="004F75DF" w:rsidRDefault="0013698B">
            <w:pPr>
              <w:pStyle w:val="TableParagraph"/>
              <w:ind w:left="105" w:right="20"/>
              <w:rPr>
                <w:sz w:val="28"/>
              </w:rPr>
            </w:pPr>
            <w:r>
              <w:rPr>
                <w:color w:val="221E1F"/>
                <w:spacing w:val="-2"/>
                <w:sz w:val="28"/>
              </w:rPr>
              <w:t xml:space="preserve">Заместитель </w:t>
            </w:r>
            <w:r>
              <w:rPr>
                <w:color w:val="221E1F"/>
                <w:sz w:val="28"/>
              </w:rPr>
              <w:t>директора</w:t>
            </w:r>
            <w:r>
              <w:rPr>
                <w:color w:val="221E1F"/>
                <w:spacing w:val="-18"/>
                <w:sz w:val="28"/>
              </w:rPr>
              <w:t xml:space="preserve"> </w:t>
            </w:r>
            <w:r>
              <w:rPr>
                <w:color w:val="221E1F"/>
                <w:sz w:val="28"/>
              </w:rPr>
              <w:t>по</w:t>
            </w:r>
            <w:r>
              <w:rPr>
                <w:color w:val="221E1F"/>
                <w:spacing w:val="-17"/>
                <w:sz w:val="28"/>
              </w:rPr>
              <w:t xml:space="preserve"> </w:t>
            </w:r>
            <w:r>
              <w:rPr>
                <w:color w:val="221E1F"/>
                <w:sz w:val="28"/>
              </w:rPr>
              <w:t xml:space="preserve">УВР </w:t>
            </w:r>
            <w:r>
              <w:rPr>
                <w:color w:val="221E1F"/>
                <w:spacing w:val="-2"/>
                <w:sz w:val="28"/>
              </w:rPr>
              <w:t>Классные</w:t>
            </w:r>
          </w:p>
          <w:p w14:paraId="084167EC" w14:textId="77777777" w:rsidR="004F75DF" w:rsidRDefault="0013698B">
            <w:pPr>
              <w:pStyle w:val="TableParagraph"/>
              <w:spacing w:line="308" w:lineRule="exact"/>
              <w:ind w:left="105"/>
              <w:rPr>
                <w:sz w:val="28"/>
              </w:rPr>
            </w:pPr>
            <w:r>
              <w:rPr>
                <w:color w:val="221E1F"/>
                <w:spacing w:val="-2"/>
                <w:sz w:val="28"/>
              </w:rPr>
              <w:t>руководители</w:t>
            </w:r>
          </w:p>
        </w:tc>
      </w:tr>
      <w:tr w:rsidR="004F75DF" w14:paraId="09CAB2D1" w14:textId="77777777">
        <w:trPr>
          <w:trHeight w:val="969"/>
        </w:trPr>
        <w:tc>
          <w:tcPr>
            <w:tcW w:w="5109" w:type="dxa"/>
          </w:tcPr>
          <w:p w14:paraId="39CF684D" w14:textId="77777777" w:rsidR="004F75DF" w:rsidRDefault="0013698B">
            <w:pPr>
              <w:pStyle w:val="TableParagraph"/>
              <w:spacing w:before="314"/>
              <w:ind w:left="110"/>
              <w:rPr>
                <w:sz w:val="28"/>
              </w:rPr>
            </w:pPr>
            <w:r>
              <w:rPr>
                <w:color w:val="221E1F"/>
                <w:sz w:val="28"/>
              </w:rPr>
              <w:t>Установочная</w:t>
            </w:r>
            <w:r>
              <w:rPr>
                <w:color w:val="221E1F"/>
                <w:spacing w:val="-9"/>
                <w:sz w:val="28"/>
              </w:rPr>
              <w:t xml:space="preserve"> </w:t>
            </w:r>
            <w:r>
              <w:rPr>
                <w:color w:val="221E1F"/>
                <w:sz w:val="28"/>
              </w:rPr>
              <w:t>встреча</w:t>
            </w:r>
            <w:r>
              <w:rPr>
                <w:color w:val="221E1F"/>
                <w:spacing w:val="53"/>
                <w:sz w:val="28"/>
              </w:rPr>
              <w:t xml:space="preserve"> </w:t>
            </w:r>
            <w:r>
              <w:rPr>
                <w:color w:val="221E1F"/>
                <w:sz w:val="28"/>
              </w:rPr>
              <w:t>актива</w:t>
            </w:r>
            <w:r>
              <w:rPr>
                <w:color w:val="221E1F"/>
                <w:spacing w:val="-9"/>
                <w:sz w:val="28"/>
              </w:rPr>
              <w:t xml:space="preserve"> </w:t>
            </w:r>
            <w:r>
              <w:rPr>
                <w:color w:val="221E1F"/>
                <w:spacing w:val="-2"/>
                <w:sz w:val="28"/>
              </w:rPr>
              <w:t>школы</w:t>
            </w:r>
          </w:p>
        </w:tc>
        <w:tc>
          <w:tcPr>
            <w:tcW w:w="989" w:type="dxa"/>
          </w:tcPr>
          <w:p w14:paraId="64E12358" w14:textId="77777777" w:rsidR="004F75DF" w:rsidRDefault="0013698B">
            <w:pPr>
              <w:pStyle w:val="TableParagraph"/>
              <w:spacing w:before="314"/>
              <w:ind w:left="105"/>
              <w:rPr>
                <w:sz w:val="28"/>
              </w:rPr>
            </w:pPr>
            <w:r>
              <w:rPr>
                <w:color w:val="221E1F"/>
                <w:spacing w:val="-4"/>
                <w:sz w:val="28"/>
              </w:rPr>
              <w:t>5-</w:t>
            </w:r>
            <w:r>
              <w:rPr>
                <w:color w:val="221E1F"/>
                <w:spacing w:val="-10"/>
                <w:sz w:val="28"/>
              </w:rPr>
              <w:t>9</w:t>
            </w:r>
          </w:p>
        </w:tc>
        <w:tc>
          <w:tcPr>
            <w:tcW w:w="1181" w:type="dxa"/>
          </w:tcPr>
          <w:p w14:paraId="2C15CADA" w14:textId="77777777" w:rsidR="004F75DF" w:rsidRDefault="0013698B">
            <w:pPr>
              <w:pStyle w:val="TableParagraph"/>
              <w:tabs>
                <w:tab w:val="left" w:pos="931"/>
              </w:tabs>
              <w:ind w:left="110" w:right="98"/>
              <w:rPr>
                <w:sz w:val="28"/>
              </w:rPr>
            </w:pPr>
            <w:r>
              <w:rPr>
                <w:color w:val="221E1F"/>
                <w:spacing w:val="-2"/>
                <w:sz w:val="28"/>
              </w:rPr>
              <w:t xml:space="preserve">Сентяб </w:t>
            </w:r>
            <w:r>
              <w:rPr>
                <w:color w:val="221E1F"/>
                <w:spacing w:val="-5"/>
                <w:sz w:val="28"/>
              </w:rPr>
              <w:t>рь</w:t>
            </w:r>
            <w:r>
              <w:rPr>
                <w:color w:val="221E1F"/>
                <w:sz w:val="28"/>
              </w:rPr>
              <w:tab/>
            </w:r>
            <w:r>
              <w:rPr>
                <w:color w:val="221E1F"/>
                <w:spacing w:val="-10"/>
                <w:sz w:val="28"/>
              </w:rPr>
              <w:t>–</w:t>
            </w:r>
          </w:p>
          <w:p w14:paraId="5B13C58A" w14:textId="77777777" w:rsidR="004F75DF" w:rsidRDefault="0013698B">
            <w:pPr>
              <w:pStyle w:val="TableParagraph"/>
              <w:spacing w:line="308" w:lineRule="exact"/>
              <w:ind w:left="110"/>
              <w:rPr>
                <w:sz w:val="28"/>
              </w:rPr>
            </w:pPr>
            <w:r>
              <w:rPr>
                <w:color w:val="221E1F"/>
                <w:spacing w:val="-2"/>
                <w:sz w:val="28"/>
              </w:rPr>
              <w:t>октябрь</w:t>
            </w:r>
          </w:p>
        </w:tc>
        <w:tc>
          <w:tcPr>
            <w:tcW w:w="2789" w:type="dxa"/>
            <w:gridSpan w:val="2"/>
          </w:tcPr>
          <w:p w14:paraId="208E2FC1" w14:textId="77777777" w:rsidR="004F75DF" w:rsidRDefault="0013698B">
            <w:pPr>
              <w:pStyle w:val="TableParagraph"/>
              <w:spacing w:before="156"/>
              <w:ind w:left="105" w:right="20"/>
              <w:rPr>
                <w:sz w:val="28"/>
              </w:rPr>
            </w:pPr>
            <w:r>
              <w:rPr>
                <w:color w:val="221E1F"/>
                <w:spacing w:val="-2"/>
                <w:sz w:val="28"/>
              </w:rPr>
              <w:t xml:space="preserve">Заместитель </w:t>
            </w:r>
            <w:r>
              <w:rPr>
                <w:color w:val="221E1F"/>
                <w:sz w:val="28"/>
              </w:rPr>
              <w:t>директора</w:t>
            </w:r>
            <w:r>
              <w:rPr>
                <w:color w:val="221E1F"/>
                <w:spacing w:val="-18"/>
                <w:sz w:val="28"/>
              </w:rPr>
              <w:t xml:space="preserve"> </w:t>
            </w:r>
            <w:r>
              <w:rPr>
                <w:color w:val="221E1F"/>
                <w:sz w:val="28"/>
              </w:rPr>
              <w:t>по</w:t>
            </w:r>
            <w:r>
              <w:rPr>
                <w:color w:val="221E1F"/>
                <w:spacing w:val="-17"/>
                <w:sz w:val="28"/>
              </w:rPr>
              <w:t xml:space="preserve"> </w:t>
            </w:r>
            <w:r>
              <w:rPr>
                <w:color w:val="221E1F"/>
                <w:sz w:val="28"/>
              </w:rPr>
              <w:t>УВР</w:t>
            </w:r>
          </w:p>
        </w:tc>
      </w:tr>
      <w:tr w:rsidR="004F75DF" w14:paraId="5BFEF784" w14:textId="77777777">
        <w:trPr>
          <w:trHeight w:val="321"/>
        </w:trPr>
        <w:tc>
          <w:tcPr>
            <w:tcW w:w="5109" w:type="dxa"/>
          </w:tcPr>
          <w:p w14:paraId="403ABC24" w14:textId="77777777" w:rsidR="004F75DF" w:rsidRDefault="0013698B">
            <w:pPr>
              <w:pStyle w:val="TableParagraph"/>
              <w:tabs>
                <w:tab w:val="left" w:pos="1927"/>
                <w:tab w:val="left" w:pos="2863"/>
                <w:tab w:val="left" w:pos="4211"/>
              </w:tabs>
              <w:spacing w:line="302" w:lineRule="exact"/>
              <w:ind w:left="110"/>
              <w:rPr>
                <w:sz w:val="28"/>
              </w:rPr>
            </w:pPr>
            <w:r>
              <w:rPr>
                <w:color w:val="221E1F"/>
                <w:spacing w:val="-2"/>
                <w:sz w:val="28"/>
              </w:rPr>
              <w:t>Определение</w:t>
            </w:r>
            <w:r>
              <w:rPr>
                <w:color w:val="221E1F"/>
                <w:sz w:val="28"/>
              </w:rPr>
              <w:tab/>
            </w:r>
            <w:r>
              <w:rPr>
                <w:color w:val="221E1F"/>
                <w:spacing w:val="-2"/>
                <w:sz w:val="28"/>
              </w:rPr>
              <w:t>плана</w:t>
            </w:r>
            <w:r>
              <w:rPr>
                <w:color w:val="221E1F"/>
                <w:sz w:val="28"/>
              </w:rPr>
              <w:tab/>
            </w:r>
            <w:r>
              <w:rPr>
                <w:color w:val="221E1F"/>
                <w:spacing w:val="-2"/>
                <w:sz w:val="28"/>
              </w:rPr>
              <w:t>работы</w:t>
            </w:r>
            <w:r>
              <w:rPr>
                <w:color w:val="221E1F"/>
                <w:sz w:val="28"/>
              </w:rPr>
              <w:tab/>
            </w:r>
            <w:r>
              <w:rPr>
                <w:color w:val="221E1F"/>
                <w:spacing w:val="-2"/>
                <w:sz w:val="28"/>
              </w:rPr>
              <w:t>актива</w:t>
            </w:r>
          </w:p>
        </w:tc>
        <w:tc>
          <w:tcPr>
            <w:tcW w:w="989" w:type="dxa"/>
          </w:tcPr>
          <w:p w14:paraId="28507E1B" w14:textId="77777777" w:rsidR="004F75DF" w:rsidRDefault="0013698B">
            <w:pPr>
              <w:pStyle w:val="TableParagraph"/>
              <w:spacing w:line="302" w:lineRule="exact"/>
              <w:ind w:left="105"/>
              <w:rPr>
                <w:sz w:val="28"/>
              </w:rPr>
            </w:pPr>
            <w:r>
              <w:rPr>
                <w:color w:val="221E1F"/>
                <w:spacing w:val="-4"/>
                <w:sz w:val="28"/>
              </w:rPr>
              <w:t>5-</w:t>
            </w:r>
            <w:r>
              <w:rPr>
                <w:color w:val="221E1F"/>
                <w:spacing w:val="-10"/>
                <w:sz w:val="28"/>
              </w:rPr>
              <w:t>9</w:t>
            </w:r>
          </w:p>
        </w:tc>
        <w:tc>
          <w:tcPr>
            <w:tcW w:w="1181" w:type="dxa"/>
          </w:tcPr>
          <w:p w14:paraId="3302A129" w14:textId="77777777" w:rsidR="004F75DF" w:rsidRDefault="0013698B">
            <w:pPr>
              <w:pStyle w:val="TableParagraph"/>
              <w:spacing w:line="302" w:lineRule="exact"/>
              <w:ind w:left="110"/>
              <w:rPr>
                <w:sz w:val="28"/>
              </w:rPr>
            </w:pPr>
            <w:r>
              <w:rPr>
                <w:color w:val="221E1F"/>
                <w:spacing w:val="-2"/>
                <w:sz w:val="28"/>
              </w:rPr>
              <w:t>Сентяб</w:t>
            </w:r>
          </w:p>
        </w:tc>
        <w:tc>
          <w:tcPr>
            <w:tcW w:w="2789" w:type="dxa"/>
            <w:gridSpan w:val="2"/>
          </w:tcPr>
          <w:p w14:paraId="06ED6316" w14:textId="77777777" w:rsidR="004F75DF" w:rsidRDefault="0013698B">
            <w:pPr>
              <w:pStyle w:val="TableParagraph"/>
              <w:spacing w:line="302" w:lineRule="exact"/>
              <w:ind w:left="105"/>
              <w:rPr>
                <w:sz w:val="28"/>
              </w:rPr>
            </w:pPr>
            <w:r>
              <w:rPr>
                <w:color w:val="221E1F"/>
                <w:spacing w:val="-2"/>
                <w:sz w:val="28"/>
              </w:rPr>
              <w:t>Заместитель</w:t>
            </w:r>
          </w:p>
        </w:tc>
      </w:tr>
    </w:tbl>
    <w:p w14:paraId="5F6A6974" w14:textId="77777777" w:rsidR="004F75DF" w:rsidRDefault="004F75DF">
      <w:pPr>
        <w:spacing w:line="302" w:lineRule="exact"/>
        <w:rPr>
          <w:sz w:val="28"/>
        </w:rPr>
        <w:sectPr w:rsidR="004F75DF">
          <w:pgSz w:w="11910" w:h="16390"/>
          <w:pgMar w:top="1160" w:right="0" w:bottom="280" w:left="580" w:header="723" w:footer="0" w:gutter="0"/>
          <w:cols w:space="720"/>
        </w:sectPr>
      </w:pPr>
    </w:p>
    <w:p w14:paraId="105C7391" w14:textId="77777777" w:rsidR="004F75DF" w:rsidRDefault="004F75DF">
      <w:pPr>
        <w:pStyle w:val="a3"/>
        <w:spacing w:before="6"/>
        <w:ind w:left="0"/>
        <w:jc w:val="left"/>
        <w:rPr>
          <w:b/>
          <w:sz w:val="8"/>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9"/>
        <w:gridCol w:w="989"/>
        <w:gridCol w:w="1174"/>
        <w:gridCol w:w="2798"/>
      </w:tblGrid>
      <w:tr w:rsidR="004F75DF" w14:paraId="1B211BEE" w14:textId="77777777">
        <w:trPr>
          <w:trHeight w:val="642"/>
        </w:trPr>
        <w:tc>
          <w:tcPr>
            <w:tcW w:w="5109" w:type="dxa"/>
          </w:tcPr>
          <w:p w14:paraId="45CA2EC8" w14:textId="77777777" w:rsidR="004F75DF" w:rsidRDefault="0013698B">
            <w:pPr>
              <w:pStyle w:val="TableParagraph"/>
              <w:spacing w:line="315" w:lineRule="exact"/>
              <w:ind w:left="110"/>
              <w:rPr>
                <w:sz w:val="28"/>
              </w:rPr>
            </w:pPr>
            <w:r>
              <w:rPr>
                <w:color w:val="221E1F"/>
                <w:sz w:val="28"/>
              </w:rPr>
              <w:t>школы</w:t>
            </w:r>
            <w:r>
              <w:rPr>
                <w:color w:val="221E1F"/>
                <w:spacing w:val="22"/>
                <w:sz w:val="28"/>
              </w:rPr>
              <w:t xml:space="preserve"> </w:t>
            </w:r>
            <w:r>
              <w:rPr>
                <w:color w:val="221E1F"/>
                <w:sz w:val="28"/>
              </w:rPr>
              <w:t>и</w:t>
            </w:r>
            <w:r>
              <w:rPr>
                <w:color w:val="221E1F"/>
                <w:spacing w:val="23"/>
                <w:sz w:val="28"/>
              </w:rPr>
              <w:t xml:space="preserve"> </w:t>
            </w:r>
            <w:r>
              <w:rPr>
                <w:color w:val="221E1F"/>
                <w:sz w:val="28"/>
              </w:rPr>
              <w:t>ответственных</w:t>
            </w:r>
            <w:r>
              <w:rPr>
                <w:color w:val="221E1F"/>
                <w:spacing w:val="19"/>
                <w:sz w:val="28"/>
              </w:rPr>
              <w:t xml:space="preserve"> </w:t>
            </w:r>
            <w:r>
              <w:rPr>
                <w:color w:val="221E1F"/>
                <w:sz w:val="28"/>
              </w:rPr>
              <w:t>за</w:t>
            </w:r>
            <w:r>
              <w:rPr>
                <w:color w:val="221E1F"/>
                <w:spacing w:val="24"/>
                <w:sz w:val="28"/>
              </w:rPr>
              <w:t xml:space="preserve"> </w:t>
            </w:r>
            <w:r>
              <w:rPr>
                <w:color w:val="221E1F"/>
                <w:spacing w:val="-2"/>
                <w:sz w:val="28"/>
              </w:rPr>
              <w:t>направления</w:t>
            </w:r>
          </w:p>
          <w:p w14:paraId="787195D4" w14:textId="77777777" w:rsidR="004F75DF" w:rsidRDefault="0013698B">
            <w:pPr>
              <w:pStyle w:val="TableParagraph"/>
              <w:spacing w:line="308" w:lineRule="exact"/>
              <w:ind w:left="110"/>
              <w:rPr>
                <w:sz w:val="28"/>
              </w:rPr>
            </w:pPr>
            <w:r>
              <w:rPr>
                <w:color w:val="221E1F"/>
                <w:spacing w:val="-2"/>
                <w:sz w:val="28"/>
              </w:rPr>
              <w:t>работы</w:t>
            </w:r>
          </w:p>
        </w:tc>
        <w:tc>
          <w:tcPr>
            <w:tcW w:w="989" w:type="dxa"/>
          </w:tcPr>
          <w:p w14:paraId="388DEACA" w14:textId="77777777" w:rsidR="004F75DF" w:rsidRDefault="004F75DF">
            <w:pPr>
              <w:pStyle w:val="TableParagraph"/>
              <w:rPr>
                <w:sz w:val="26"/>
              </w:rPr>
            </w:pPr>
          </w:p>
        </w:tc>
        <w:tc>
          <w:tcPr>
            <w:tcW w:w="1174" w:type="dxa"/>
          </w:tcPr>
          <w:p w14:paraId="37751C21" w14:textId="77777777" w:rsidR="004F75DF" w:rsidRDefault="0013698B">
            <w:pPr>
              <w:pStyle w:val="TableParagraph"/>
              <w:tabs>
                <w:tab w:val="left" w:pos="931"/>
              </w:tabs>
              <w:spacing w:line="315" w:lineRule="exact"/>
              <w:ind w:left="110"/>
              <w:rPr>
                <w:sz w:val="28"/>
              </w:rPr>
            </w:pPr>
            <w:r>
              <w:rPr>
                <w:color w:val="221E1F"/>
                <w:spacing w:val="-5"/>
                <w:sz w:val="28"/>
              </w:rPr>
              <w:t>рь</w:t>
            </w:r>
            <w:r>
              <w:rPr>
                <w:color w:val="221E1F"/>
                <w:sz w:val="28"/>
              </w:rPr>
              <w:tab/>
            </w:r>
            <w:r>
              <w:rPr>
                <w:color w:val="221E1F"/>
                <w:spacing w:val="-10"/>
                <w:sz w:val="28"/>
              </w:rPr>
              <w:t>–</w:t>
            </w:r>
          </w:p>
          <w:p w14:paraId="22C4E22D" w14:textId="77777777" w:rsidR="004F75DF" w:rsidRDefault="0013698B">
            <w:pPr>
              <w:pStyle w:val="TableParagraph"/>
              <w:spacing w:line="308" w:lineRule="exact"/>
              <w:ind w:left="110"/>
              <w:rPr>
                <w:sz w:val="28"/>
              </w:rPr>
            </w:pPr>
            <w:r>
              <w:rPr>
                <w:color w:val="221E1F"/>
                <w:spacing w:val="-2"/>
                <w:sz w:val="28"/>
              </w:rPr>
              <w:t>октябрь</w:t>
            </w:r>
          </w:p>
        </w:tc>
        <w:tc>
          <w:tcPr>
            <w:tcW w:w="2798" w:type="dxa"/>
          </w:tcPr>
          <w:p w14:paraId="7625970F" w14:textId="77777777" w:rsidR="004F75DF" w:rsidRDefault="0013698B">
            <w:pPr>
              <w:pStyle w:val="TableParagraph"/>
              <w:spacing w:line="315" w:lineRule="exact"/>
              <w:ind w:left="112"/>
              <w:rPr>
                <w:sz w:val="28"/>
              </w:rPr>
            </w:pPr>
            <w:r>
              <w:rPr>
                <w:color w:val="221E1F"/>
                <w:sz w:val="28"/>
              </w:rPr>
              <w:t>директора</w:t>
            </w:r>
            <w:r>
              <w:rPr>
                <w:color w:val="221E1F"/>
                <w:spacing w:val="-7"/>
                <w:sz w:val="28"/>
              </w:rPr>
              <w:t xml:space="preserve"> </w:t>
            </w:r>
            <w:r>
              <w:rPr>
                <w:color w:val="221E1F"/>
                <w:sz w:val="28"/>
              </w:rPr>
              <w:t>по</w:t>
            </w:r>
            <w:r>
              <w:rPr>
                <w:color w:val="221E1F"/>
                <w:spacing w:val="-7"/>
                <w:sz w:val="28"/>
              </w:rPr>
              <w:t xml:space="preserve"> </w:t>
            </w:r>
            <w:r>
              <w:rPr>
                <w:color w:val="221E1F"/>
                <w:spacing w:val="-5"/>
                <w:sz w:val="28"/>
              </w:rPr>
              <w:t>УВР</w:t>
            </w:r>
          </w:p>
        </w:tc>
      </w:tr>
      <w:tr w:rsidR="004F75DF" w14:paraId="50DA152E" w14:textId="77777777">
        <w:trPr>
          <w:trHeight w:val="643"/>
        </w:trPr>
        <w:tc>
          <w:tcPr>
            <w:tcW w:w="5109" w:type="dxa"/>
          </w:tcPr>
          <w:p w14:paraId="60392824" w14:textId="77777777" w:rsidR="004F75DF" w:rsidRDefault="0013698B">
            <w:pPr>
              <w:pStyle w:val="TableParagraph"/>
              <w:spacing w:line="315" w:lineRule="exact"/>
              <w:ind w:left="110"/>
              <w:rPr>
                <w:sz w:val="28"/>
              </w:rPr>
            </w:pPr>
            <w:r>
              <w:rPr>
                <w:color w:val="221E1F"/>
                <w:sz w:val="28"/>
              </w:rPr>
              <w:t>Подготовка,</w:t>
            </w:r>
            <w:r>
              <w:rPr>
                <w:color w:val="221E1F"/>
                <w:spacing w:val="59"/>
                <w:sz w:val="28"/>
              </w:rPr>
              <w:t xml:space="preserve"> </w:t>
            </w:r>
            <w:r>
              <w:rPr>
                <w:color w:val="221E1F"/>
                <w:sz w:val="28"/>
              </w:rPr>
              <w:t>организация</w:t>
            </w:r>
            <w:r>
              <w:rPr>
                <w:color w:val="221E1F"/>
                <w:spacing w:val="58"/>
                <w:sz w:val="28"/>
              </w:rPr>
              <w:t xml:space="preserve"> </w:t>
            </w:r>
            <w:r>
              <w:rPr>
                <w:color w:val="221E1F"/>
                <w:sz w:val="28"/>
              </w:rPr>
              <w:t>и</w:t>
            </w:r>
            <w:r>
              <w:rPr>
                <w:color w:val="221E1F"/>
                <w:spacing w:val="58"/>
                <w:sz w:val="28"/>
              </w:rPr>
              <w:t xml:space="preserve"> </w:t>
            </w:r>
            <w:r>
              <w:rPr>
                <w:color w:val="221E1F"/>
                <w:spacing w:val="-2"/>
                <w:sz w:val="28"/>
              </w:rPr>
              <w:t>проведение</w:t>
            </w:r>
          </w:p>
          <w:p w14:paraId="0BC5CD24" w14:textId="77777777" w:rsidR="004F75DF" w:rsidRDefault="0013698B">
            <w:pPr>
              <w:pStyle w:val="TableParagraph"/>
              <w:spacing w:line="308" w:lineRule="exact"/>
              <w:ind w:left="110"/>
              <w:rPr>
                <w:sz w:val="28"/>
              </w:rPr>
            </w:pPr>
            <w:r>
              <w:rPr>
                <w:color w:val="221E1F"/>
                <w:sz w:val="28"/>
              </w:rPr>
              <w:t>Дня</w:t>
            </w:r>
            <w:r>
              <w:rPr>
                <w:color w:val="221E1F"/>
                <w:spacing w:val="-5"/>
                <w:sz w:val="28"/>
              </w:rPr>
              <w:t xml:space="preserve"> </w:t>
            </w:r>
            <w:r>
              <w:rPr>
                <w:color w:val="221E1F"/>
                <w:sz w:val="28"/>
              </w:rPr>
              <w:t>учителя</w:t>
            </w:r>
            <w:r>
              <w:rPr>
                <w:color w:val="221E1F"/>
                <w:spacing w:val="-3"/>
                <w:sz w:val="28"/>
              </w:rPr>
              <w:t xml:space="preserve"> </w:t>
            </w:r>
            <w:r>
              <w:rPr>
                <w:color w:val="221E1F"/>
                <w:sz w:val="28"/>
              </w:rPr>
              <w:t>в</w:t>
            </w:r>
            <w:r>
              <w:rPr>
                <w:color w:val="221E1F"/>
                <w:spacing w:val="-6"/>
                <w:sz w:val="28"/>
              </w:rPr>
              <w:t xml:space="preserve"> </w:t>
            </w:r>
            <w:r>
              <w:rPr>
                <w:color w:val="221E1F"/>
                <w:spacing w:val="-4"/>
                <w:sz w:val="28"/>
              </w:rPr>
              <w:t>школе</w:t>
            </w:r>
          </w:p>
        </w:tc>
        <w:tc>
          <w:tcPr>
            <w:tcW w:w="989" w:type="dxa"/>
          </w:tcPr>
          <w:p w14:paraId="3E5B8C4F" w14:textId="77777777" w:rsidR="004F75DF" w:rsidRDefault="0013698B">
            <w:pPr>
              <w:pStyle w:val="TableParagraph"/>
              <w:spacing w:before="156"/>
              <w:ind w:left="105"/>
              <w:rPr>
                <w:sz w:val="28"/>
              </w:rPr>
            </w:pPr>
            <w:r>
              <w:rPr>
                <w:color w:val="221E1F"/>
                <w:spacing w:val="-4"/>
                <w:sz w:val="28"/>
              </w:rPr>
              <w:t>5-</w:t>
            </w:r>
            <w:r>
              <w:rPr>
                <w:color w:val="221E1F"/>
                <w:spacing w:val="-10"/>
                <w:sz w:val="28"/>
              </w:rPr>
              <w:t>9</w:t>
            </w:r>
          </w:p>
        </w:tc>
        <w:tc>
          <w:tcPr>
            <w:tcW w:w="1174" w:type="dxa"/>
          </w:tcPr>
          <w:p w14:paraId="59228F4F" w14:textId="77777777" w:rsidR="004F75DF" w:rsidRDefault="0013698B">
            <w:pPr>
              <w:pStyle w:val="TableParagraph"/>
              <w:spacing w:before="156"/>
              <w:ind w:left="110"/>
              <w:rPr>
                <w:sz w:val="28"/>
              </w:rPr>
            </w:pPr>
            <w:r>
              <w:rPr>
                <w:color w:val="221E1F"/>
                <w:spacing w:val="-2"/>
                <w:sz w:val="28"/>
              </w:rPr>
              <w:t>октябрь</w:t>
            </w:r>
          </w:p>
        </w:tc>
        <w:tc>
          <w:tcPr>
            <w:tcW w:w="2798" w:type="dxa"/>
          </w:tcPr>
          <w:p w14:paraId="1DE0B706" w14:textId="77777777" w:rsidR="004F75DF" w:rsidRDefault="0013698B">
            <w:pPr>
              <w:pStyle w:val="TableParagraph"/>
              <w:spacing w:before="156"/>
              <w:ind w:left="185"/>
              <w:rPr>
                <w:sz w:val="28"/>
              </w:rPr>
            </w:pPr>
            <w:r>
              <w:rPr>
                <w:color w:val="221E1F"/>
                <w:sz w:val="28"/>
              </w:rPr>
              <w:t>Актив</w:t>
            </w:r>
            <w:r>
              <w:rPr>
                <w:color w:val="221E1F"/>
                <w:spacing w:val="-14"/>
                <w:sz w:val="28"/>
              </w:rPr>
              <w:t xml:space="preserve"> </w:t>
            </w:r>
            <w:r>
              <w:rPr>
                <w:color w:val="221E1F"/>
                <w:spacing w:val="-4"/>
                <w:sz w:val="28"/>
              </w:rPr>
              <w:t>школы</w:t>
            </w:r>
          </w:p>
        </w:tc>
      </w:tr>
      <w:tr w:rsidR="004F75DF" w14:paraId="7991CAAA" w14:textId="77777777">
        <w:trPr>
          <w:trHeight w:val="1290"/>
        </w:trPr>
        <w:tc>
          <w:tcPr>
            <w:tcW w:w="5109" w:type="dxa"/>
          </w:tcPr>
          <w:p w14:paraId="596B61CC" w14:textId="77777777" w:rsidR="004F75DF" w:rsidRDefault="0013698B">
            <w:pPr>
              <w:pStyle w:val="TableParagraph"/>
              <w:spacing w:line="242" w:lineRule="auto"/>
              <w:ind w:left="110"/>
              <w:rPr>
                <w:sz w:val="28"/>
              </w:rPr>
            </w:pPr>
            <w:r>
              <w:rPr>
                <w:color w:val="221E1F"/>
                <w:sz w:val="28"/>
              </w:rPr>
              <w:t>Подготовка,</w:t>
            </w:r>
            <w:r>
              <w:rPr>
                <w:color w:val="221E1F"/>
                <w:spacing w:val="40"/>
                <w:sz w:val="28"/>
              </w:rPr>
              <w:t xml:space="preserve"> </w:t>
            </w:r>
            <w:r>
              <w:rPr>
                <w:color w:val="221E1F"/>
                <w:sz w:val="28"/>
              </w:rPr>
              <w:t>организация</w:t>
            </w:r>
            <w:r>
              <w:rPr>
                <w:color w:val="221E1F"/>
                <w:spacing w:val="40"/>
                <w:sz w:val="28"/>
              </w:rPr>
              <w:t xml:space="preserve"> </w:t>
            </w:r>
            <w:r>
              <w:rPr>
                <w:color w:val="221E1F"/>
                <w:sz w:val="28"/>
              </w:rPr>
              <w:t>и</w:t>
            </w:r>
            <w:r>
              <w:rPr>
                <w:color w:val="221E1F"/>
                <w:spacing w:val="40"/>
                <w:sz w:val="28"/>
              </w:rPr>
              <w:t xml:space="preserve"> </w:t>
            </w:r>
            <w:r>
              <w:rPr>
                <w:color w:val="221E1F"/>
                <w:sz w:val="28"/>
              </w:rPr>
              <w:t>проведение внутришкольных турниров:</w:t>
            </w:r>
          </w:p>
          <w:p w14:paraId="0793B205" w14:textId="77777777" w:rsidR="004F75DF" w:rsidRDefault="0013698B">
            <w:pPr>
              <w:pStyle w:val="TableParagraph"/>
              <w:spacing w:line="322" w:lineRule="exact"/>
              <w:ind w:left="350" w:right="1518"/>
              <w:rPr>
                <w:sz w:val="28"/>
              </w:rPr>
            </w:pPr>
            <w:r>
              <w:rPr>
                <w:color w:val="221E1F"/>
                <w:sz w:val="28"/>
              </w:rPr>
              <w:t>по</w:t>
            </w:r>
            <w:r>
              <w:rPr>
                <w:color w:val="221E1F"/>
                <w:spacing w:val="-18"/>
                <w:sz w:val="28"/>
              </w:rPr>
              <w:t xml:space="preserve"> </w:t>
            </w:r>
            <w:r>
              <w:rPr>
                <w:color w:val="221E1F"/>
                <w:sz w:val="28"/>
              </w:rPr>
              <w:t>настольному</w:t>
            </w:r>
            <w:r>
              <w:rPr>
                <w:color w:val="221E1F"/>
                <w:spacing w:val="-17"/>
                <w:sz w:val="28"/>
              </w:rPr>
              <w:t xml:space="preserve"> </w:t>
            </w:r>
            <w:r>
              <w:rPr>
                <w:color w:val="221E1F"/>
                <w:sz w:val="28"/>
              </w:rPr>
              <w:t>теннису, по шашкам.</w:t>
            </w:r>
          </w:p>
        </w:tc>
        <w:tc>
          <w:tcPr>
            <w:tcW w:w="989" w:type="dxa"/>
          </w:tcPr>
          <w:p w14:paraId="4821144D" w14:textId="77777777" w:rsidR="004F75DF" w:rsidRDefault="004F75DF">
            <w:pPr>
              <w:pStyle w:val="TableParagraph"/>
              <w:spacing w:before="155"/>
              <w:rPr>
                <w:b/>
                <w:sz w:val="28"/>
              </w:rPr>
            </w:pPr>
          </w:p>
          <w:p w14:paraId="3814A770" w14:textId="77777777" w:rsidR="004F75DF" w:rsidRDefault="0013698B">
            <w:pPr>
              <w:pStyle w:val="TableParagraph"/>
              <w:ind w:left="105"/>
              <w:rPr>
                <w:sz w:val="28"/>
              </w:rPr>
            </w:pPr>
            <w:r>
              <w:rPr>
                <w:color w:val="221E1F"/>
                <w:spacing w:val="-4"/>
                <w:sz w:val="28"/>
              </w:rPr>
              <w:t>5-</w:t>
            </w:r>
            <w:r>
              <w:rPr>
                <w:color w:val="221E1F"/>
                <w:spacing w:val="-10"/>
                <w:sz w:val="28"/>
              </w:rPr>
              <w:t>9</w:t>
            </w:r>
          </w:p>
        </w:tc>
        <w:tc>
          <w:tcPr>
            <w:tcW w:w="1174" w:type="dxa"/>
          </w:tcPr>
          <w:p w14:paraId="0B6848E2" w14:textId="77777777" w:rsidR="004F75DF" w:rsidRDefault="0013698B">
            <w:pPr>
              <w:pStyle w:val="TableParagraph"/>
              <w:spacing w:before="156" w:line="322" w:lineRule="exact"/>
              <w:ind w:left="110"/>
              <w:rPr>
                <w:sz w:val="28"/>
              </w:rPr>
            </w:pPr>
            <w:r>
              <w:rPr>
                <w:color w:val="221E1F"/>
                <w:spacing w:val="-10"/>
                <w:sz w:val="28"/>
              </w:rPr>
              <w:t>В</w:t>
            </w:r>
          </w:p>
          <w:p w14:paraId="3AC0CDBC" w14:textId="77777777" w:rsidR="004F75DF" w:rsidRDefault="0013698B">
            <w:pPr>
              <w:pStyle w:val="TableParagraph"/>
              <w:ind w:left="110" w:right="112"/>
              <w:rPr>
                <w:sz w:val="28"/>
              </w:rPr>
            </w:pPr>
            <w:r>
              <w:rPr>
                <w:color w:val="221E1F"/>
                <w:spacing w:val="-2"/>
                <w:sz w:val="28"/>
              </w:rPr>
              <w:t xml:space="preserve">течение </w:t>
            </w:r>
            <w:r>
              <w:rPr>
                <w:color w:val="221E1F"/>
                <w:spacing w:val="-4"/>
                <w:sz w:val="28"/>
              </w:rPr>
              <w:t>года</w:t>
            </w:r>
          </w:p>
        </w:tc>
        <w:tc>
          <w:tcPr>
            <w:tcW w:w="2798" w:type="dxa"/>
          </w:tcPr>
          <w:p w14:paraId="11A171A7" w14:textId="77777777" w:rsidR="004F75DF" w:rsidRDefault="0013698B">
            <w:pPr>
              <w:pStyle w:val="TableParagraph"/>
              <w:spacing w:before="319"/>
              <w:ind w:left="112"/>
              <w:rPr>
                <w:sz w:val="28"/>
              </w:rPr>
            </w:pPr>
            <w:r>
              <w:rPr>
                <w:color w:val="221E1F"/>
                <w:sz w:val="28"/>
              </w:rPr>
              <w:t>Учитель</w:t>
            </w:r>
            <w:r>
              <w:rPr>
                <w:color w:val="221E1F"/>
                <w:spacing w:val="40"/>
                <w:sz w:val="28"/>
              </w:rPr>
              <w:t xml:space="preserve"> </w:t>
            </w:r>
            <w:r>
              <w:rPr>
                <w:color w:val="221E1F"/>
                <w:sz w:val="28"/>
              </w:rPr>
              <w:t xml:space="preserve">физической </w:t>
            </w:r>
            <w:r>
              <w:rPr>
                <w:color w:val="221E1F"/>
                <w:spacing w:val="-2"/>
                <w:sz w:val="28"/>
              </w:rPr>
              <w:t>культуры</w:t>
            </w:r>
          </w:p>
        </w:tc>
      </w:tr>
      <w:tr w:rsidR="004F75DF" w14:paraId="05C91711" w14:textId="77777777">
        <w:trPr>
          <w:trHeight w:val="317"/>
        </w:trPr>
        <w:tc>
          <w:tcPr>
            <w:tcW w:w="5109" w:type="dxa"/>
          </w:tcPr>
          <w:p w14:paraId="6918C208" w14:textId="77777777" w:rsidR="004F75DF" w:rsidRDefault="0013698B">
            <w:pPr>
              <w:pStyle w:val="TableParagraph"/>
              <w:spacing w:line="298" w:lineRule="exact"/>
              <w:ind w:left="110"/>
              <w:rPr>
                <w:sz w:val="28"/>
              </w:rPr>
            </w:pPr>
            <w:r>
              <w:rPr>
                <w:color w:val="221E1F"/>
                <w:sz w:val="28"/>
              </w:rPr>
              <w:t>Итоговый</w:t>
            </w:r>
            <w:r>
              <w:rPr>
                <w:color w:val="221E1F"/>
                <w:spacing w:val="-10"/>
                <w:sz w:val="28"/>
              </w:rPr>
              <w:t xml:space="preserve"> </w:t>
            </w:r>
            <w:r>
              <w:rPr>
                <w:color w:val="221E1F"/>
                <w:sz w:val="28"/>
              </w:rPr>
              <w:t>сбор</w:t>
            </w:r>
            <w:r>
              <w:rPr>
                <w:color w:val="221E1F"/>
                <w:spacing w:val="-10"/>
                <w:sz w:val="28"/>
              </w:rPr>
              <w:t xml:space="preserve"> </w:t>
            </w:r>
            <w:r>
              <w:rPr>
                <w:color w:val="221E1F"/>
                <w:sz w:val="28"/>
              </w:rPr>
              <w:t>актива</w:t>
            </w:r>
            <w:r>
              <w:rPr>
                <w:color w:val="221E1F"/>
                <w:spacing w:val="-9"/>
                <w:sz w:val="28"/>
              </w:rPr>
              <w:t xml:space="preserve"> </w:t>
            </w:r>
            <w:r>
              <w:rPr>
                <w:color w:val="221E1F"/>
                <w:spacing w:val="-2"/>
                <w:sz w:val="28"/>
              </w:rPr>
              <w:t>школы</w:t>
            </w:r>
          </w:p>
        </w:tc>
        <w:tc>
          <w:tcPr>
            <w:tcW w:w="989" w:type="dxa"/>
          </w:tcPr>
          <w:p w14:paraId="75D8AADC" w14:textId="77777777" w:rsidR="004F75DF" w:rsidRDefault="0013698B">
            <w:pPr>
              <w:pStyle w:val="TableParagraph"/>
              <w:spacing w:line="298" w:lineRule="exact"/>
              <w:ind w:right="261"/>
              <w:jc w:val="right"/>
              <w:rPr>
                <w:sz w:val="28"/>
              </w:rPr>
            </w:pPr>
            <w:r>
              <w:rPr>
                <w:color w:val="221E1F"/>
                <w:spacing w:val="-4"/>
                <w:sz w:val="28"/>
              </w:rPr>
              <w:t>5-</w:t>
            </w:r>
            <w:r>
              <w:rPr>
                <w:color w:val="221E1F"/>
                <w:spacing w:val="-10"/>
                <w:sz w:val="28"/>
              </w:rPr>
              <w:t>9</w:t>
            </w:r>
          </w:p>
        </w:tc>
        <w:tc>
          <w:tcPr>
            <w:tcW w:w="1174" w:type="dxa"/>
          </w:tcPr>
          <w:p w14:paraId="141FA0BA" w14:textId="77777777" w:rsidR="004F75DF" w:rsidRDefault="0013698B">
            <w:pPr>
              <w:pStyle w:val="TableParagraph"/>
              <w:spacing w:line="298" w:lineRule="exact"/>
              <w:ind w:left="110"/>
              <w:rPr>
                <w:sz w:val="28"/>
              </w:rPr>
            </w:pPr>
            <w:r>
              <w:rPr>
                <w:color w:val="221E1F"/>
                <w:spacing w:val="-2"/>
                <w:sz w:val="28"/>
              </w:rPr>
              <w:t>октябрь</w:t>
            </w:r>
          </w:p>
        </w:tc>
        <w:tc>
          <w:tcPr>
            <w:tcW w:w="2798" w:type="dxa"/>
          </w:tcPr>
          <w:p w14:paraId="1C65BB24" w14:textId="77777777" w:rsidR="004F75DF" w:rsidRDefault="004F75DF">
            <w:pPr>
              <w:pStyle w:val="TableParagraph"/>
              <w:rPr>
                <w:sz w:val="24"/>
              </w:rPr>
            </w:pPr>
          </w:p>
        </w:tc>
      </w:tr>
      <w:tr w:rsidR="004F75DF" w14:paraId="5F20F0BB" w14:textId="77777777">
        <w:trPr>
          <w:trHeight w:val="321"/>
        </w:trPr>
        <w:tc>
          <w:tcPr>
            <w:tcW w:w="10070" w:type="dxa"/>
            <w:gridSpan w:val="4"/>
          </w:tcPr>
          <w:p w14:paraId="0E86A97E" w14:textId="77777777" w:rsidR="004F75DF" w:rsidRDefault="0013698B">
            <w:pPr>
              <w:pStyle w:val="TableParagraph"/>
              <w:spacing w:line="301" w:lineRule="exact"/>
              <w:ind w:left="350"/>
              <w:rPr>
                <w:b/>
                <w:sz w:val="28"/>
              </w:rPr>
            </w:pPr>
            <w:r>
              <w:rPr>
                <w:b/>
                <w:color w:val="221F1F"/>
                <w:sz w:val="28"/>
              </w:rPr>
              <w:t>Модуль</w:t>
            </w:r>
            <w:r>
              <w:rPr>
                <w:b/>
                <w:color w:val="221F1F"/>
                <w:spacing w:val="-13"/>
                <w:sz w:val="28"/>
              </w:rPr>
              <w:t xml:space="preserve"> </w:t>
            </w:r>
            <w:r>
              <w:rPr>
                <w:b/>
                <w:color w:val="221F1F"/>
                <w:spacing w:val="-2"/>
                <w:sz w:val="28"/>
              </w:rPr>
              <w:t>«Профориентация»</w:t>
            </w:r>
          </w:p>
        </w:tc>
      </w:tr>
      <w:tr w:rsidR="004F75DF" w14:paraId="355424E1" w14:textId="77777777">
        <w:trPr>
          <w:trHeight w:val="642"/>
        </w:trPr>
        <w:tc>
          <w:tcPr>
            <w:tcW w:w="5109" w:type="dxa"/>
          </w:tcPr>
          <w:p w14:paraId="0DC02B5A" w14:textId="77777777" w:rsidR="004F75DF" w:rsidRDefault="0013698B">
            <w:pPr>
              <w:pStyle w:val="TableParagraph"/>
              <w:spacing w:line="315" w:lineRule="exact"/>
              <w:ind w:left="110"/>
              <w:rPr>
                <w:sz w:val="28"/>
              </w:rPr>
            </w:pPr>
            <w:r>
              <w:rPr>
                <w:color w:val="221E1F"/>
                <w:sz w:val="28"/>
              </w:rPr>
              <w:t>Дела,</w:t>
            </w:r>
            <w:r>
              <w:rPr>
                <w:color w:val="221E1F"/>
                <w:spacing w:val="-4"/>
                <w:sz w:val="28"/>
              </w:rPr>
              <w:t xml:space="preserve"> </w:t>
            </w:r>
            <w:r>
              <w:rPr>
                <w:color w:val="221E1F"/>
                <w:sz w:val="28"/>
              </w:rPr>
              <w:t>события,</w:t>
            </w:r>
            <w:r>
              <w:rPr>
                <w:color w:val="221E1F"/>
                <w:spacing w:val="-8"/>
                <w:sz w:val="28"/>
              </w:rPr>
              <w:t xml:space="preserve"> </w:t>
            </w:r>
            <w:r>
              <w:rPr>
                <w:color w:val="221E1F"/>
                <w:spacing w:val="-2"/>
                <w:sz w:val="28"/>
              </w:rPr>
              <w:t>мероприятия</w:t>
            </w:r>
          </w:p>
        </w:tc>
        <w:tc>
          <w:tcPr>
            <w:tcW w:w="989" w:type="dxa"/>
          </w:tcPr>
          <w:p w14:paraId="204BC103" w14:textId="77777777" w:rsidR="004F75DF" w:rsidRDefault="0013698B">
            <w:pPr>
              <w:pStyle w:val="TableParagraph"/>
              <w:spacing w:line="315" w:lineRule="exact"/>
              <w:ind w:left="105"/>
              <w:rPr>
                <w:sz w:val="28"/>
              </w:rPr>
            </w:pPr>
            <w:r>
              <w:rPr>
                <w:color w:val="221E1F"/>
                <w:spacing w:val="-2"/>
                <w:sz w:val="28"/>
              </w:rPr>
              <w:t>Участ</w:t>
            </w:r>
          </w:p>
          <w:p w14:paraId="1538551A" w14:textId="77777777" w:rsidR="004F75DF" w:rsidRDefault="0013698B">
            <w:pPr>
              <w:pStyle w:val="TableParagraph"/>
              <w:spacing w:line="308" w:lineRule="exact"/>
              <w:ind w:left="105"/>
              <w:rPr>
                <w:sz w:val="28"/>
              </w:rPr>
            </w:pPr>
            <w:r>
              <w:rPr>
                <w:color w:val="221E1F"/>
                <w:spacing w:val="-4"/>
                <w:sz w:val="28"/>
              </w:rPr>
              <w:t>ники</w:t>
            </w:r>
          </w:p>
        </w:tc>
        <w:tc>
          <w:tcPr>
            <w:tcW w:w="1174" w:type="dxa"/>
          </w:tcPr>
          <w:p w14:paraId="2D258516" w14:textId="77777777" w:rsidR="004F75DF" w:rsidRDefault="0013698B">
            <w:pPr>
              <w:pStyle w:val="TableParagraph"/>
              <w:spacing w:before="156"/>
              <w:ind w:left="110"/>
              <w:rPr>
                <w:sz w:val="28"/>
              </w:rPr>
            </w:pPr>
            <w:r>
              <w:rPr>
                <w:color w:val="221E1F"/>
                <w:spacing w:val="-2"/>
                <w:sz w:val="28"/>
              </w:rPr>
              <w:t>Сроки</w:t>
            </w:r>
          </w:p>
        </w:tc>
        <w:tc>
          <w:tcPr>
            <w:tcW w:w="2798" w:type="dxa"/>
          </w:tcPr>
          <w:p w14:paraId="136F7124" w14:textId="77777777" w:rsidR="004F75DF" w:rsidRDefault="0013698B">
            <w:pPr>
              <w:pStyle w:val="TableParagraph"/>
              <w:spacing w:before="156"/>
              <w:ind w:left="353"/>
              <w:rPr>
                <w:sz w:val="28"/>
              </w:rPr>
            </w:pPr>
            <w:r>
              <w:rPr>
                <w:color w:val="221E1F"/>
                <w:spacing w:val="-2"/>
                <w:sz w:val="28"/>
              </w:rPr>
              <w:t>Ответственные</w:t>
            </w:r>
          </w:p>
        </w:tc>
      </w:tr>
      <w:tr w:rsidR="004F75DF" w14:paraId="5CC01E8C" w14:textId="77777777">
        <w:trPr>
          <w:trHeight w:val="648"/>
        </w:trPr>
        <w:tc>
          <w:tcPr>
            <w:tcW w:w="5109" w:type="dxa"/>
          </w:tcPr>
          <w:p w14:paraId="7817AB6B" w14:textId="77777777" w:rsidR="004F75DF" w:rsidRDefault="0013698B">
            <w:pPr>
              <w:pStyle w:val="TableParagraph"/>
              <w:tabs>
                <w:tab w:val="left" w:pos="2379"/>
                <w:tab w:val="left" w:pos="4701"/>
              </w:tabs>
              <w:spacing w:line="315" w:lineRule="exact"/>
              <w:ind w:left="110"/>
              <w:rPr>
                <w:sz w:val="28"/>
              </w:rPr>
            </w:pPr>
            <w:r>
              <w:rPr>
                <w:color w:val="221E1F"/>
                <w:spacing w:val="-2"/>
                <w:sz w:val="28"/>
              </w:rPr>
              <w:t>Размещение</w:t>
            </w:r>
            <w:r>
              <w:rPr>
                <w:color w:val="221E1F"/>
                <w:sz w:val="28"/>
              </w:rPr>
              <w:tab/>
            </w:r>
            <w:r>
              <w:rPr>
                <w:color w:val="221E1F"/>
                <w:spacing w:val="-2"/>
                <w:sz w:val="28"/>
              </w:rPr>
              <w:t>информации</w:t>
            </w:r>
            <w:r>
              <w:rPr>
                <w:color w:val="221E1F"/>
                <w:sz w:val="28"/>
              </w:rPr>
              <w:tab/>
            </w:r>
            <w:r>
              <w:rPr>
                <w:color w:val="221E1F"/>
                <w:spacing w:val="-5"/>
                <w:sz w:val="28"/>
              </w:rPr>
              <w:t>по</w:t>
            </w:r>
          </w:p>
          <w:p w14:paraId="3F18265A" w14:textId="77777777" w:rsidR="004F75DF" w:rsidRDefault="0013698B">
            <w:pPr>
              <w:pStyle w:val="TableParagraph"/>
              <w:spacing w:line="314" w:lineRule="exact"/>
              <w:ind w:left="110"/>
              <w:rPr>
                <w:sz w:val="28"/>
              </w:rPr>
            </w:pPr>
            <w:r>
              <w:rPr>
                <w:color w:val="221E1F"/>
                <w:sz w:val="28"/>
              </w:rPr>
              <w:t>профориентации</w:t>
            </w:r>
            <w:r>
              <w:rPr>
                <w:color w:val="221E1F"/>
                <w:spacing w:val="-10"/>
                <w:sz w:val="28"/>
              </w:rPr>
              <w:t xml:space="preserve"> </w:t>
            </w:r>
            <w:r>
              <w:rPr>
                <w:color w:val="221E1F"/>
                <w:sz w:val="28"/>
              </w:rPr>
              <w:t>на</w:t>
            </w:r>
            <w:r>
              <w:rPr>
                <w:color w:val="221E1F"/>
                <w:spacing w:val="-10"/>
                <w:sz w:val="28"/>
              </w:rPr>
              <w:t xml:space="preserve"> </w:t>
            </w:r>
            <w:r>
              <w:rPr>
                <w:color w:val="221E1F"/>
                <w:sz w:val="28"/>
              </w:rPr>
              <w:t>школьном</w:t>
            </w:r>
            <w:r>
              <w:rPr>
                <w:color w:val="221E1F"/>
                <w:spacing w:val="-9"/>
                <w:sz w:val="28"/>
              </w:rPr>
              <w:t xml:space="preserve"> </w:t>
            </w:r>
            <w:r>
              <w:rPr>
                <w:color w:val="221E1F"/>
                <w:spacing w:val="-2"/>
                <w:sz w:val="28"/>
              </w:rPr>
              <w:t>сайте</w:t>
            </w:r>
          </w:p>
        </w:tc>
        <w:tc>
          <w:tcPr>
            <w:tcW w:w="989" w:type="dxa"/>
          </w:tcPr>
          <w:p w14:paraId="1C84158D" w14:textId="77777777" w:rsidR="004F75DF" w:rsidRDefault="0013698B">
            <w:pPr>
              <w:pStyle w:val="TableParagraph"/>
              <w:spacing w:before="156"/>
              <w:ind w:left="105"/>
              <w:rPr>
                <w:sz w:val="28"/>
              </w:rPr>
            </w:pPr>
            <w:r>
              <w:rPr>
                <w:color w:val="221E1F"/>
                <w:spacing w:val="-4"/>
                <w:sz w:val="28"/>
              </w:rPr>
              <w:t>5-</w:t>
            </w:r>
            <w:r>
              <w:rPr>
                <w:color w:val="221E1F"/>
                <w:spacing w:val="-10"/>
                <w:sz w:val="28"/>
              </w:rPr>
              <w:t>9</w:t>
            </w:r>
          </w:p>
        </w:tc>
        <w:tc>
          <w:tcPr>
            <w:tcW w:w="1174" w:type="dxa"/>
          </w:tcPr>
          <w:p w14:paraId="123B874F" w14:textId="77777777" w:rsidR="004F75DF" w:rsidRDefault="0013698B">
            <w:pPr>
              <w:pStyle w:val="TableParagraph"/>
              <w:spacing w:line="315" w:lineRule="exact"/>
              <w:ind w:left="350"/>
              <w:rPr>
                <w:sz w:val="28"/>
              </w:rPr>
            </w:pPr>
            <w:r>
              <w:rPr>
                <w:color w:val="221E1F"/>
                <w:spacing w:val="-4"/>
                <w:sz w:val="28"/>
              </w:rPr>
              <w:t>Пост</w:t>
            </w:r>
          </w:p>
          <w:p w14:paraId="10C2A750" w14:textId="77777777" w:rsidR="004F75DF" w:rsidRDefault="0013698B">
            <w:pPr>
              <w:pStyle w:val="TableParagraph"/>
              <w:spacing w:line="314" w:lineRule="exact"/>
              <w:ind w:left="110"/>
              <w:rPr>
                <w:sz w:val="28"/>
              </w:rPr>
            </w:pPr>
            <w:r>
              <w:rPr>
                <w:color w:val="221E1F"/>
                <w:spacing w:val="-2"/>
                <w:sz w:val="28"/>
              </w:rPr>
              <w:t>оянно</w:t>
            </w:r>
          </w:p>
        </w:tc>
        <w:tc>
          <w:tcPr>
            <w:tcW w:w="2798" w:type="dxa"/>
          </w:tcPr>
          <w:p w14:paraId="169951BA" w14:textId="77777777" w:rsidR="004F75DF" w:rsidRDefault="0013698B">
            <w:pPr>
              <w:pStyle w:val="TableParagraph"/>
              <w:tabs>
                <w:tab w:val="left" w:pos="2449"/>
              </w:tabs>
              <w:spacing w:line="315" w:lineRule="exact"/>
              <w:ind w:left="112"/>
              <w:rPr>
                <w:sz w:val="28"/>
              </w:rPr>
            </w:pPr>
            <w:r>
              <w:rPr>
                <w:color w:val="221E1F"/>
                <w:spacing w:val="-2"/>
                <w:sz w:val="28"/>
              </w:rPr>
              <w:t>Ответственный</w:t>
            </w:r>
            <w:r>
              <w:rPr>
                <w:color w:val="221E1F"/>
                <w:sz w:val="28"/>
              </w:rPr>
              <w:tab/>
            </w:r>
            <w:r>
              <w:rPr>
                <w:color w:val="221E1F"/>
                <w:spacing w:val="-5"/>
                <w:sz w:val="28"/>
              </w:rPr>
              <w:t>за</w:t>
            </w:r>
          </w:p>
          <w:p w14:paraId="12E0FFC0" w14:textId="77777777" w:rsidR="004F75DF" w:rsidRDefault="0013698B">
            <w:pPr>
              <w:pStyle w:val="TableParagraph"/>
              <w:spacing w:line="314" w:lineRule="exact"/>
              <w:ind w:left="112"/>
              <w:rPr>
                <w:sz w:val="28"/>
              </w:rPr>
            </w:pPr>
            <w:r>
              <w:rPr>
                <w:color w:val="221E1F"/>
                <w:spacing w:val="-4"/>
                <w:sz w:val="28"/>
              </w:rPr>
              <w:t>сайт</w:t>
            </w:r>
          </w:p>
        </w:tc>
      </w:tr>
      <w:tr w:rsidR="004F75DF" w14:paraId="2C4A4FBC" w14:textId="77777777">
        <w:trPr>
          <w:trHeight w:val="1607"/>
        </w:trPr>
        <w:tc>
          <w:tcPr>
            <w:tcW w:w="5109" w:type="dxa"/>
          </w:tcPr>
          <w:p w14:paraId="5160CABB" w14:textId="77777777" w:rsidR="004F75DF" w:rsidRDefault="0013698B">
            <w:pPr>
              <w:pStyle w:val="TableParagraph"/>
              <w:tabs>
                <w:tab w:val="left" w:pos="1434"/>
                <w:tab w:val="left" w:pos="4333"/>
              </w:tabs>
              <w:ind w:left="110" w:right="104" w:firstLine="240"/>
              <w:rPr>
                <w:sz w:val="28"/>
              </w:rPr>
            </w:pPr>
            <w:r>
              <w:rPr>
                <w:color w:val="221E1F"/>
                <w:spacing w:val="-2"/>
                <w:sz w:val="28"/>
              </w:rPr>
              <w:t>Циклы</w:t>
            </w:r>
            <w:r>
              <w:rPr>
                <w:color w:val="221E1F"/>
                <w:sz w:val="28"/>
              </w:rPr>
              <w:tab/>
            </w:r>
            <w:r>
              <w:rPr>
                <w:color w:val="221E1F"/>
                <w:spacing w:val="-2"/>
                <w:sz w:val="28"/>
              </w:rPr>
              <w:t>профориентационных</w:t>
            </w:r>
            <w:r>
              <w:rPr>
                <w:color w:val="221E1F"/>
                <w:sz w:val="28"/>
              </w:rPr>
              <w:tab/>
            </w:r>
            <w:r>
              <w:rPr>
                <w:color w:val="221E1F"/>
                <w:spacing w:val="-4"/>
                <w:sz w:val="28"/>
              </w:rPr>
              <w:t xml:space="preserve">часов </w:t>
            </w:r>
            <w:r>
              <w:rPr>
                <w:color w:val="221E1F"/>
                <w:spacing w:val="-2"/>
                <w:sz w:val="28"/>
              </w:rPr>
              <w:t>общения:</w:t>
            </w:r>
          </w:p>
          <w:p w14:paraId="094E5B07" w14:textId="77777777" w:rsidR="004F75DF" w:rsidRDefault="0013698B">
            <w:pPr>
              <w:pStyle w:val="TableParagraph"/>
              <w:spacing w:line="321" w:lineRule="exact"/>
              <w:ind w:left="350"/>
              <w:rPr>
                <w:sz w:val="28"/>
              </w:rPr>
            </w:pPr>
            <w:r>
              <w:rPr>
                <w:color w:val="221E1F"/>
                <w:sz w:val="28"/>
              </w:rPr>
              <w:t>«Профессии</w:t>
            </w:r>
            <w:r>
              <w:rPr>
                <w:color w:val="221E1F"/>
                <w:spacing w:val="-12"/>
                <w:sz w:val="28"/>
              </w:rPr>
              <w:t xml:space="preserve"> </w:t>
            </w:r>
            <w:r>
              <w:rPr>
                <w:color w:val="221E1F"/>
                <w:sz w:val="28"/>
              </w:rPr>
              <w:t>наших</w:t>
            </w:r>
            <w:r>
              <w:rPr>
                <w:color w:val="221E1F"/>
                <w:spacing w:val="-15"/>
                <w:sz w:val="28"/>
              </w:rPr>
              <w:t xml:space="preserve"> </w:t>
            </w:r>
            <w:r>
              <w:rPr>
                <w:color w:val="221E1F"/>
                <w:spacing w:val="-2"/>
                <w:sz w:val="28"/>
              </w:rPr>
              <w:t>родителей»,</w:t>
            </w:r>
          </w:p>
          <w:p w14:paraId="1E06CF05" w14:textId="77777777" w:rsidR="004F75DF" w:rsidRDefault="0013698B">
            <w:pPr>
              <w:pStyle w:val="TableParagraph"/>
              <w:spacing w:line="322" w:lineRule="exact"/>
              <w:ind w:left="350"/>
              <w:rPr>
                <w:sz w:val="28"/>
              </w:rPr>
            </w:pPr>
            <w:r>
              <w:rPr>
                <w:color w:val="221E1F"/>
                <w:sz w:val="28"/>
              </w:rPr>
              <w:t>«Мир</w:t>
            </w:r>
            <w:r>
              <w:rPr>
                <w:color w:val="221E1F"/>
                <w:spacing w:val="-10"/>
                <w:sz w:val="28"/>
              </w:rPr>
              <w:t xml:space="preserve"> </w:t>
            </w:r>
            <w:r>
              <w:rPr>
                <w:color w:val="221E1F"/>
                <w:spacing w:val="-2"/>
                <w:sz w:val="28"/>
              </w:rPr>
              <w:t>профессий»,</w:t>
            </w:r>
          </w:p>
          <w:p w14:paraId="0640C47E" w14:textId="77777777" w:rsidR="004F75DF" w:rsidRDefault="0013698B">
            <w:pPr>
              <w:pStyle w:val="TableParagraph"/>
              <w:spacing w:line="308" w:lineRule="exact"/>
              <w:ind w:left="350"/>
              <w:rPr>
                <w:sz w:val="28"/>
              </w:rPr>
            </w:pPr>
            <w:r>
              <w:rPr>
                <w:color w:val="221E1F"/>
                <w:sz w:val="28"/>
              </w:rPr>
              <w:t>«Жизненный</w:t>
            </w:r>
            <w:r>
              <w:rPr>
                <w:color w:val="221E1F"/>
                <w:spacing w:val="-11"/>
                <w:sz w:val="28"/>
              </w:rPr>
              <w:t xml:space="preserve"> </w:t>
            </w:r>
            <w:r>
              <w:rPr>
                <w:color w:val="221E1F"/>
                <w:spacing w:val="-4"/>
                <w:sz w:val="28"/>
              </w:rPr>
              <w:t>путь»</w:t>
            </w:r>
          </w:p>
        </w:tc>
        <w:tc>
          <w:tcPr>
            <w:tcW w:w="989" w:type="dxa"/>
          </w:tcPr>
          <w:p w14:paraId="7DBEC8CC" w14:textId="77777777" w:rsidR="004F75DF" w:rsidRDefault="004F75DF">
            <w:pPr>
              <w:pStyle w:val="TableParagraph"/>
              <w:spacing w:before="314"/>
              <w:rPr>
                <w:b/>
                <w:sz w:val="28"/>
              </w:rPr>
            </w:pPr>
          </w:p>
          <w:p w14:paraId="1B2A2EB3" w14:textId="77777777" w:rsidR="004F75DF" w:rsidRDefault="0013698B">
            <w:pPr>
              <w:pStyle w:val="TableParagraph"/>
              <w:ind w:left="201" w:right="347"/>
              <w:jc w:val="center"/>
              <w:rPr>
                <w:sz w:val="28"/>
              </w:rPr>
            </w:pPr>
            <w:r>
              <w:rPr>
                <w:color w:val="221E1F"/>
                <w:spacing w:val="-10"/>
                <w:sz w:val="28"/>
              </w:rPr>
              <w:t>9</w:t>
            </w:r>
          </w:p>
        </w:tc>
        <w:tc>
          <w:tcPr>
            <w:tcW w:w="1174" w:type="dxa"/>
          </w:tcPr>
          <w:p w14:paraId="3C4E54C8" w14:textId="77777777" w:rsidR="004F75DF" w:rsidRDefault="0013698B">
            <w:pPr>
              <w:pStyle w:val="TableParagraph"/>
              <w:spacing w:before="314"/>
              <w:ind w:left="110" w:right="90"/>
              <w:jc w:val="both"/>
              <w:rPr>
                <w:sz w:val="28"/>
              </w:rPr>
            </w:pPr>
            <w:r>
              <w:rPr>
                <w:color w:val="221E1F"/>
                <w:sz w:val="28"/>
              </w:rPr>
              <w:t xml:space="preserve">1 раз в </w:t>
            </w:r>
            <w:r>
              <w:rPr>
                <w:color w:val="221E1F"/>
                <w:spacing w:val="-2"/>
                <w:sz w:val="28"/>
              </w:rPr>
              <w:t xml:space="preserve">четверт </w:t>
            </w:r>
            <w:r>
              <w:rPr>
                <w:color w:val="221E1F"/>
                <w:spacing w:val="-10"/>
                <w:sz w:val="28"/>
              </w:rPr>
              <w:t>ь</w:t>
            </w:r>
          </w:p>
        </w:tc>
        <w:tc>
          <w:tcPr>
            <w:tcW w:w="2798" w:type="dxa"/>
          </w:tcPr>
          <w:p w14:paraId="241748A3" w14:textId="77777777" w:rsidR="004F75DF" w:rsidRDefault="0013698B">
            <w:pPr>
              <w:pStyle w:val="TableParagraph"/>
              <w:tabs>
                <w:tab w:val="left" w:pos="2555"/>
              </w:tabs>
              <w:spacing w:before="314"/>
              <w:ind w:left="112" w:right="99"/>
              <w:rPr>
                <w:sz w:val="28"/>
              </w:rPr>
            </w:pPr>
            <w:r>
              <w:rPr>
                <w:color w:val="221E1F"/>
                <w:spacing w:val="-2"/>
                <w:sz w:val="28"/>
              </w:rPr>
              <w:t>Классные руководители,</w:t>
            </w:r>
            <w:r>
              <w:rPr>
                <w:color w:val="221E1F"/>
                <w:sz w:val="28"/>
              </w:rPr>
              <w:tab/>
            </w:r>
            <w:r>
              <w:rPr>
                <w:color w:val="221E1F"/>
                <w:spacing w:val="-10"/>
                <w:sz w:val="28"/>
              </w:rPr>
              <w:t xml:space="preserve">в </w:t>
            </w:r>
            <w:r>
              <w:rPr>
                <w:color w:val="221E1F"/>
                <w:sz w:val="28"/>
              </w:rPr>
              <w:t>рамках предмета</w:t>
            </w:r>
          </w:p>
        </w:tc>
      </w:tr>
      <w:tr w:rsidR="004F75DF" w14:paraId="29B841B3" w14:textId="77777777">
        <w:trPr>
          <w:trHeight w:val="1286"/>
        </w:trPr>
        <w:tc>
          <w:tcPr>
            <w:tcW w:w="5109" w:type="dxa"/>
          </w:tcPr>
          <w:p w14:paraId="39E1B3D1" w14:textId="77777777" w:rsidR="004F75DF" w:rsidRDefault="0013698B">
            <w:pPr>
              <w:pStyle w:val="TableParagraph"/>
              <w:ind w:left="110" w:right="104"/>
              <w:jc w:val="both"/>
              <w:rPr>
                <w:sz w:val="28"/>
              </w:rPr>
            </w:pPr>
            <w:r>
              <w:rPr>
                <w:color w:val="221E1F"/>
                <w:sz w:val="28"/>
              </w:rPr>
              <w:t xml:space="preserve">Встречи с представителями различных профессий, в том числе из родителей </w:t>
            </w:r>
            <w:r>
              <w:rPr>
                <w:color w:val="221E1F"/>
                <w:spacing w:val="-2"/>
                <w:sz w:val="28"/>
              </w:rPr>
              <w:t>обучающихся</w:t>
            </w:r>
          </w:p>
        </w:tc>
        <w:tc>
          <w:tcPr>
            <w:tcW w:w="989" w:type="dxa"/>
          </w:tcPr>
          <w:p w14:paraId="22BC2E92" w14:textId="77777777" w:rsidR="004F75DF" w:rsidRDefault="004F75DF">
            <w:pPr>
              <w:pStyle w:val="TableParagraph"/>
              <w:spacing w:before="156"/>
              <w:rPr>
                <w:b/>
                <w:sz w:val="28"/>
              </w:rPr>
            </w:pPr>
          </w:p>
          <w:p w14:paraId="2853621E" w14:textId="77777777" w:rsidR="004F75DF" w:rsidRDefault="0013698B">
            <w:pPr>
              <w:pStyle w:val="TableParagraph"/>
              <w:ind w:left="201" w:right="347"/>
              <w:jc w:val="center"/>
              <w:rPr>
                <w:sz w:val="28"/>
              </w:rPr>
            </w:pPr>
            <w:r>
              <w:rPr>
                <w:color w:val="221E1F"/>
                <w:spacing w:val="-10"/>
                <w:sz w:val="28"/>
              </w:rPr>
              <w:t>9</w:t>
            </w:r>
          </w:p>
        </w:tc>
        <w:tc>
          <w:tcPr>
            <w:tcW w:w="1174" w:type="dxa"/>
          </w:tcPr>
          <w:p w14:paraId="21E7F2E4" w14:textId="77777777" w:rsidR="004F75DF" w:rsidRDefault="0013698B">
            <w:pPr>
              <w:pStyle w:val="TableParagraph"/>
              <w:ind w:left="110" w:right="120" w:hanging="115"/>
              <w:jc w:val="center"/>
              <w:rPr>
                <w:sz w:val="28"/>
              </w:rPr>
            </w:pPr>
            <w:r>
              <w:rPr>
                <w:color w:val="221E1F"/>
                <w:spacing w:val="-6"/>
                <w:sz w:val="28"/>
              </w:rPr>
              <w:t xml:space="preserve">По </w:t>
            </w:r>
            <w:r>
              <w:rPr>
                <w:color w:val="221E1F"/>
                <w:spacing w:val="-2"/>
                <w:sz w:val="28"/>
              </w:rPr>
              <w:t>запросу предста</w:t>
            </w:r>
          </w:p>
          <w:p w14:paraId="5A5DCE12" w14:textId="77777777" w:rsidR="004F75DF" w:rsidRDefault="0013698B">
            <w:pPr>
              <w:pStyle w:val="TableParagraph"/>
              <w:spacing w:line="307" w:lineRule="exact"/>
              <w:ind w:right="5"/>
              <w:jc w:val="center"/>
              <w:rPr>
                <w:sz w:val="28"/>
              </w:rPr>
            </w:pPr>
            <w:r>
              <w:rPr>
                <w:color w:val="221E1F"/>
                <w:spacing w:val="-2"/>
                <w:sz w:val="28"/>
              </w:rPr>
              <w:t>вителей</w:t>
            </w:r>
          </w:p>
        </w:tc>
        <w:tc>
          <w:tcPr>
            <w:tcW w:w="2798" w:type="dxa"/>
          </w:tcPr>
          <w:p w14:paraId="5BB7800C" w14:textId="77777777" w:rsidR="004F75DF" w:rsidRDefault="0013698B">
            <w:pPr>
              <w:pStyle w:val="TableParagraph"/>
              <w:spacing w:before="314"/>
              <w:ind w:left="112"/>
              <w:rPr>
                <w:sz w:val="28"/>
              </w:rPr>
            </w:pPr>
            <w:r>
              <w:rPr>
                <w:color w:val="221E1F"/>
                <w:spacing w:val="-2"/>
                <w:sz w:val="28"/>
              </w:rPr>
              <w:t>Классные руководители</w:t>
            </w:r>
          </w:p>
        </w:tc>
      </w:tr>
      <w:tr w:rsidR="004F75DF" w14:paraId="6D28B0E1" w14:textId="77777777">
        <w:trPr>
          <w:trHeight w:val="647"/>
        </w:trPr>
        <w:tc>
          <w:tcPr>
            <w:tcW w:w="5109" w:type="dxa"/>
          </w:tcPr>
          <w:p w14:paraId="1CBD34BD" w14:textId="77777777" w:rsidR="004F75DF" w:rsidRDefault="0013698B">
            <w:pPr>
              <w:pStyle w:val="TableParagraph"/>
              <w:tabs>
                <w:tab w:val="left" w:pos="1294"/>
                <w:tab w:val="left" w:pos="3150"/>
                <w:tab w:val="left" w:pos="3485"/>
              </w:tabs>
              <w:spacing w:line="322" w:lineRule="exact"/>
              <w:ind w:left="110" w:right="108"/>
              <w:rPr>
                <w:sz w:val="28"/>
              </w:rPr>
            </w:pPr>
            <w:r>
              <w:rPr>
                <w:color w:val="221E1F"/>
                <w:spacing w:val="-2"/>
                <w:sz w:val="28"/>
              </w:rPr>
              <w:t>Участие</w:t>
            </w:r>
            <w:r>
              <w:rPr>
                <w:color w:val="221E1F"/>
                <w:sz w:val="28"/>
              </w:rPr>
              <w:tab/>
            </w:r>
            <w:r>
              <w:rPr>
                <w:color w:val="221E1F"/>
                <w:spacing w:val="-2"/>
                <w:sz w:val="28"/>
              </w:rPr>
              <w:t>обучающихся</w:t>
            </w:r>
            <w:r>
              <w:rPr>
                <w:color w:val="221E1F"/>
                <w:sz w:val="28"/>
              </w:rPr>
              <w:tab/>
            </w:r>
            <w:r>
              <w:rPr>
                <w:color w:val="221E1F"/>
                <w:spacing w:val="-10"/>
                <w:sz w:val="28"/>
              </w:rPr>
              <w:t>в</w:t>
            </w:r>
            <w:r>
              <w:rPr>
                <w:color w:val="221E1F"/>
                <w:sz w:val="28"/>
              </w:rPr>
              <w:tab/>
            </w:r>
            <w:r>
              <w:rPr>
                <w:color w:val="221E1F"/>
                <w:spacing w:val="-2"/>
                <w:sz w:val="28"/>
              </w:rPr>
              <w:t xml:space="preserve">олимпиадах, </w:t>
            </w:r>
            <w:r>
              <w:rPr>
                <w:color w:val="221E1F"/>
                <w:sz w:val="28"/>
              </w:rPr>
              <w:t>конкурсах, конференциях.</w:t>
            </w:r>
          </w:p>
        </w:tc>
        <w:tc>
          <w:tcPr>
            <w:tcW w:w="989" w:type="dxa"/>
          </w:tcPr>
          <w:p w14:paraId="219CFFCB" w14:textId="77777777" w:rsidR="004F75DF" w:rsidRDefault="0013698B">
            <w:pPr>
              <w:pStyle w:val="TableParagraph"/>
              <w:spacing w:before="156"/>
              <w:ind w:right="261"/>
              <w:jc w:val="right"/>
              <w:rPr>
                <w:sz w:val="28"/>
              </w:rPr>
            </w:pPr>
            <w:r>
              <w:rPr>
                <w:color w:val="221E1F"/>
                <w:spacing w:val="-4"/>
                <w:sz w:val="28"/>
              </w:rPr>
              <w:t>5-</w:t>
            </w:r>
            <w:r>
              <w:rPr>
                <w:color w:val="221E1F"/>
                <w:spacing w:val="-10"/>
                <w:sz w:val="28"/>
              </w:rPr>
              <w:t>9</w:t>
            </w:r>
          </w:p>
        </w:tc>
        <w:tc>
          <w:tcPr>
            <w:tcW w:w="1174" w:type="dxa"/>
          </w:tcPr>
          <w:p w14:paraId="1F0DCD04" w14:textId="77777777" w:rsidR="004F75DF" w:rsidRDefault="0013698B">
            <w:pPr>
              <w:pStyle w:val="TableParagraph"/>
              <w:spacing w:line="322" w:lineRule="exact"/>
              <w:ind w:left="110" w:right="221" w:firstLine="240"/>
              <w:rPr>
                <w:sz w:val="28"/>
              </w:rPr>
            </w:pPr>
            <w:r>
              <w:rPr>
                <w:color w:val="221E1F"/>
                <w:spacing w:val="-4"/>
                <w:sz w:val="28"/>
              </w:rPr>
              <w:t xml:space="preserve">Пост </w:t>
            </w:r>
            <w:r>
              <w:rPr>
                <w:color w:val="221E1F"/>
                <w:spacing w:val="-2"/>
                <w:sz w:val="28"/>
              </w:rPr>
              <w:t>оянно</w:t>
            </w:r>
          </w:p>
        </w:tc>
        <w:tc>
          <w:tcPr>
            <w:tcW w:w="2798" w:type="dxa"/>
          </w:tcPr>
          <w:p w14:paraId="6F7EC3C1" w14:textId="77777777" w:rsidR="004F75DF" w:rsidRDefault="0013698B">
            <w:pPr>
              <w:pStyle w:val="TableParagraph"/>
              <w:spacing w:line="322" w:lineRule="exact"/>
              <w:ind w:left="112"/>
              <w:rPr>
                <w:sz w:val="28"/>
              </w:rPr>
            </w:pPr>
            <w:r>
              <w:rPr>
                <w:color w:val="221E1F"/>
                <w:spacing w:val="-2"/>
                <w:sz w:val="28"/>
              </w:rPr>
              <w:t>Классные руководители</w:t>
            </w:r>
          </w:p>
        </w:tc>
      </w:tr>
      <w:tr w:rsidR="004F75DF" w14:paraId="076EF801" w14:textId="77777777">
        <w:trPr>
          <w:trHeight w:val="1286"/>
        </w:trPr>
        <w:tc>
          <w:tcPr>
            <w:tcW w:w="5109" w:type="dxa"/>
          </w:tcPr>
          <w:p w14:paraId="4D16ABFC" w14:textId="77777777" w:rsidR="004F75DF" w:rsidRDefault="0013698B">
            <w:pPr>
              <w:pStyle w:val="TableParagraph"/>
              <w:tabs>
                <w:tab w:val="left" w:pos="3921"/>
              </w:tabs>
              <w:ind w:left="110" w:right="100"/>
              <w:rPr>
                <w:sz w:val="28"/>
              </w:rPr>
            </w:pPr>
            <w:r>
              <w:rPr>
                <w:color w:val="221E1F"/>
                <w:sz w:val="28"/>
              </w:rPr>
              <w:t>Участие</w:t>
            </w:r>
            <w:r>
              <w:rPr>
                <w:color w:val="221E1F"/>
                <w:spacing w:val="40"/>
                <w:sz w:val="28"/>
              </w:rPr>
              <w:t xml:space="preserve"> </w:t>
            </w:r>
            <w:r>
              <w:rPr>
                <w:color w:val="221E1F"/>
                <w:sz w:val="28"/>
              </w:rPr>
              <w:t>школьников</w:t>
            </w:r>
            <w:r>
              <w:rPr>
                <w:color w:val="221E1F"/>
                <w:spacing w:val="40"/>
                <w:sz w:val="28"/>
              </w:rPr>
              <w:t xml:space="preserve"> </w:t>
            </w:r>
            <w:r>
              <w:rPr>
                <w:color w:val="221E1F"/>
                <w:sz w:val="28"/>
              </w:rPr>
              <w:t>во</w:t>
            </w:r>
            <w:r>
              <w:rPr>
                <w:color w:val="221E1F"/>
                <w:spacing w:val="40"/>
                <w:sz w:val="28"/>
              </w:rPr>
              <w:t xml:space="preserve"> </w:t>
            </w:r>
            <w:r>
              <w:rPr>
                <w:color w:val="221E1F"/>
                <w:sz w:val="28"/>
              </w:rPr>
              <w:t xml:space="preserve">всероссийских </w:t>
            </w:r>
            <w:r>
              <w:rPr>
                <w:color w:val="221E1F"/>
                <w:spacing w:val="-2"/>
                <w:sz w:val="28"/>
              </w:rPr>
              <w:t>профориентационных</w:t>
            </w:r>
            <w:r>
              <w:rPr>
                <w:color w:val="221E1F"/>
                <w:sz w:val="28"/>
              </w:rPr>
              <w:tab/>
            </w:r>
            <w:r>
              <w:rPr>
                <w:color w:val="221E1F"/>
                <w:spacing w:val="-2"/>
                <w:sz w:val="28"/>
              </w:rPr>
              <w:t>проектах</w:t>
            </w:r>
          </w:p>
          <w:p w14:paraId="79D0D350" w14:textId="77777777" w:rsidR="004F75DF" w:rsidRDefault="0013698B">
            <w:pPr>
              <w:pStyle w:val="TableParagraph"/>
              <w:tabs>
                <w:tab w:val="left" w:pos="2186"/>
                <w:tab w:val="left" w:pos="3668"/>
              </w:tabs>
              <w:spacing w:line="321" w:lineRule="exact"/>
              <w:ind w:left="110"/>
              <w:rPr>
                <w:sz w:val="28"/>
              </w:rPr>
            </w:pPr>
            <w:r>
              <w:rPr>
                <w:color w:val="221E1F"/>
                <w:spacing w:val="-2"/>
                <w:sz w:val="28"/>
              </w:rPr>
              <w:t>«Проектория»,</w:t>
            </w:r>
            <w:r>
              <w:rPr>
                <w:color w:val="221E1F"/>
                <w:sz w:val="28"/>
              </w:rPr>
              <w:tab/>
            </w:r>
            <w:r>
              <w:rPr>
                <w:color w:val="221E1F"/>
                <w:spacing w:val="-2"/>
                <w:sz w:val="28"/>
              </w:rPr>
              <w:t>«Большая</w:t>
            </w:r>
            <w:r>
              <w:rPr>
                <w:color w:val="221E1F"/>
                <w:sz w:val="28"/>
              </w:rPr>
              <w:tab/>
            </w:r>
            <w:r>
              <w:rPr>
                <w:color w:val="221E1F"/>
                <w:spacing w:val="-2"/>
                <w:sz w:val="28"/>
              </w:rPr>
              <w:t>перемена»,</w:t>
            </w:r>
          </w:p>
          <w:p w14:paraId="5B478C10" w14:textId="77777777" w:rsidR="004F75DF" w:rsidRDefault="0013698B">
            <w:pPr>
              <w:pStyle w:val="TableParagraph"/>
              <w:spacing w:line="308" w:lineRule="exact"/>
              <w:ind w:left="110"/>
              <w:rPr>
                <w:sz w:val="28"/>
              </w:rPr>
            </w:pPr>
            <w:r>
              <w:rPr>
                <w:color w:val="221E1F"/>
                <w:sz w:val="28"/>
              </w:rPr>
              <w:t>«Билет</w:t>
            </w:r>
            <w:r>
              <w:rPr>
                <w:color w:val="221E1F"/>
                <w:spacing w:val="-7"/>
                <w:sz w:val="28"/>
              </w:rPr>
              <w:t xml:space="preserve"> </w:t>
            </w:r>
            <w:r>
              <w:rPr>
                <w:color w:val="221E1F"/>
                <w:sz w:val="28"/>
              </w:rPr>
              <w:t>в</w:t>
            </w:r>
            <w:r>
              <w:rPr>
                <w:color w:val="221E1F"/>
                <w:spacing w:val="-7"/>
                <w:sz w:val="28"/>
              </w:rPr>
              <w:t xml:space="preserve"> </w:t>
            </w:r>
            <w:r>
              <w:rPr>
                <w:color w:val="221E1F"/>
                <w:sz w:val="28"/>
              </w:rPr>
              <w:t>будущее»,</w:t>
            </w:r>
            <w:r>
              <w:rPr>
                <w:color w:val="221E1F"/>
                <w:spacing w:val="-3"/>
                <w:sz w:val="28"/>
              </w:rPr>
              <w:t xml:space="preserve"> </w:t>
            </w:r>
            <w:r>
              <w:rPr>
                <w:color w:val="221E1F"/>
                <w:sz w:val="28"/>
              </w:rPr>
              <w:t>«Шоу</w:t>
            </w:r>
            <w:r>
              <w:rPr>
                <w:color w:val="221E1F"/>
                <w:spacing w:val="-7"/>
                <w:sz w:val="28"/>
              </w:rPr>
              <w:t xml:space="preserve"> </w:t>
            </w:r>
            <w:r>
              <w:rPr>
                <w:color w:val="221E1F"/>
                <w:spacing w:val="-2"/>
                <w:sz w:val="28"/>
              </w:rPr>
              <w:t>профессий».</w:t>
            </w:r>
          </w:p>
        </w:tc>
        <w:tc>
          <w:tcPr>
            <w:tcW w:w="989" w:type="dxa"/>
          </w:tcPr>
          <w:p w14:paraId="62D52025" w14:textId="77777777" w:rsidR="004F75DF" w:rsidRDefault="004F75DF">
            <w:pPr>
              <w:pStyle w:val="TableParagraph"/>
              <w:spacing w:before="150"/>
              <w:rPr>
                <w:b/>
                <w:sz w:val="28"/>
              </w:rPr>
            </w:pPr>
          </w:p>
          <w:p w14:paraId="253F1F95" w14:textId="77777777" w:rsidR="004F75DF" w:rsidRDefault="0013698B">
            <w:pPr>
              <w:pStyle w:val="TableParagraph"/>
              <w:spacing w:before="1"/>
              <w:ind w:right="261"/>
              <w:jc w:val="right"/>
              <w:rPr>
                <w:sz w:val="28"/>
              </w:rPr>
            </w:pPr>
            <w:r>
              <w:rPr>
                <w:color w:val="221E1F"/>
                <w:spacing w:val="-4"/>
                <w:sz w:val="28"/>
              </w:rPr>
              <w:t>5-</w:t>
            </w:r>
            <w:r>
              <w:rPr>
                <w:color w:val="221E1F"/>
                <w:spacing w:val="-10"/>
                <w:sz w:val="28"/>
              </w:rPr>
              <w:t>9</w:t>
            </w:r>
          </w:p>
        </w:tc>
        <w:tc>
          <w:tcPr>
            <w:tcW w:w="1174" w:type="dxa"/>
          </w:tcPr>
          <w:p w14:paraId="01AB5F70" w14:textId="77777777" w:rsidR="004F75DF" w:rsidRDefault="0013698B">
            <w:pPr>
              <w:pStyle w:val="TableParagraph"/>
              <w:ind w:left="110" w:firstLine="240"/>
              <w:rPr>
                <w:sz w:val="28"/>
              </w:rPr>
            </w:pPr>
            <w:r>
              <w:rPr>
                <w:color w:val="221E1F"/>
                <w:spacing w:val="-6"/>
                <w:sz w:val="28"/>
              </w:rPr>
              <w:t xml:space="preserve">По </w:t>
            </w:r>
            <w:r>
              <w:rPr>
                <w:color w:val="221E1F"/>
                <w:spacing w:val="-2"/>
                <w:sz w:val="28"/>
              </w:rPr>
              <w:t>плану</w:t>
            </w:r>
          </w:p>
          <w:p w14:paraId="26790A08" w14:textId="77777777" w:rsidR="004F75DF" w:rsidRDefault="0013698B">
            <w:pPr>
              <w:pStyle w:val="TableParagraph"/>
              <w:spacing w:line="322" w:lineRule="exact"/>
              <w:ind w:left="110" w:right="95"/>
              <w:rPr>
                <w:sz w:val="28"/>
              </w:rPr>
            </w:pPr>
            <w:r>
              <w:rPr>
                <w:color w:val="221E1F"/>
                <w:spacing w:val="-2"/>
                <w:sz w:val="28"/>
              </w:rPr>
              <w:t xml:space="preserve">проекто </w:t>
            </w:r>
            <w:r>
              <w:rPr>
                <w:color w:val="221E1F"/>
                <w:spacing w:val="-10"/>
                <w:sz w:val="28"/>
              </w:rPr>
              <w:t>в</w:t>
            </w:r>
          </w:p>
        </w:tc>
        <w:tc>
          <w:tcPr>
            <w:tcW w:w="2798" w:type="dxa"/>
          </w:tcPr>
          <w:p w14:paraId="0C828D2F" w14:textId="77777777" w:rsidR="004F75DF" w:rsidRDefault="0013698B">
            <w:pPr>
              <w:pStyle w:val="TableParagraph"/>
              <w:spacing w:before="314"/>
              <w:ind w:left="112"/>
              <w:rPr>
                <w:sz w:val="28"/>
              </w:rPr>
            </w:pPr>
            <w:r>
              <w:rPr>
                <w:color w:val="221E1F"/>
                <w:spacing w:val="-2"/>
                <w:sz w:val="28"/>
              </w:rPr>
              <w:t>Классные руководители</w:t>
            </w:r>
          </w:p>
        </w:tc>
      </w:tr>
      <w:tr w:rsidR="004F75DF" w14:paraId="698945F1" w14:textId="77777777">
        <w:trPr>
          <w:trHeight w:val="962"/>
        </w:trPr>
        <w:tc>
          <w:tcPr>
            <w:tcW w:w="5109" w:type="dxa"/>
          </w:tcPr>
          <w:p w14:paraId="472CED1E" w14:textId="77777777" w:rsidR="004F75DF" w:rsidRDefault="0013698B">
            <w:pPr>
              <w:pStyle w:val="TableParagraph"/>
              <w:tabs>
                <w:tab w:val="left" w:pos="4045"/>
              </w:tabs>
              <w:spacing w:before="154"/>
              <w:ind w:left="110" w:right="101"/>
              <w:rPr>
                <w:sz w:val="28"/>
              </w:rPr>
            </w:pPr>
            <w:r>
              <w:rPr>
                <w:color w:val="221E1F"/>
                <w:spacing w:val="-2"/>
                <w:sz w:val="28"/>
              </w:rPr>
              <w:t>Профориентационное</w:t>
            </w:r>
            <w:r>
              <w:rPr>
                <w:color w:val="221E1F"/>
                <w:sz w:val="28"/>
              </w:rPr>
              <w:tab/>
            </w:r>
            <w:r>
              <w:rPr>
                <w:color w:val="221E1F"/>
                <w:spacing w:val="-2"/>
                <w:sz w:val="28"/>
              </w:rPr>
              <w:t>онлайн- тестирование.</w:t>
            </w:r>
          </w:p>
        </w:tc>
        <w:tc>
          <w:tcPr>
            <w:tcW w:w="989" w:type="dxa"/>
          </w:tcPr>
          <w:p w14:paraId="21917EED" w14:textId="77777777" w:rsidR="004F75DF" w:rsidRDefault="0013698B">
            <w:pPr>
              <w:pStyle w:val="TableParagraph"/>
              <w:spacing w:before="313"/>
              <w:ind w:left="201" w:right="347"/>
              <w:jc w:val="center"/>
              <w:rPr>
                <w:sz w:val="28"/>
              </w:rPr>
            </w:pPr>
            <w:r>
              <w:rPr>
                <w:color w:val="221E1F"/>
                <w:spacing w:val="-10"/>
                <w:sz w:val="28"/>
              </w:rPr>
              <w:t>9</w:t>
            </w:r>
          </w:p>
        </w:tc>
        <w:tc>
          <w:tcPr>
            <w:tcW w:w="1174" w:type="dxa"/>
          </w:tcPr>
          <w:p w14:paraId="65BF1A92" w14:textId="77777777" w:rsidR="004F75DF" w:rsidRDefault="004F75DF">
            <w:pPr>
              <w:pStyle w:val="TableParagraph"/>
              <w:rPr>
                <w:sz w:val="26"/>
              </w:rPr>
            </w:pPr>
          </w:p>
        </w:tc>
        <w:tc>
          <w:tcPr>
            <w:tcW w:w="2798" w:type="dxa"/>
          </w:tcPr>
          <w:p w14:paraId="6F6B3006" w14:textId="77777777" w:rsidR="004F75DF" w:rsidRDefault="0013698B">
            <w:pPr>
              <w:pStyle w:val="TableParagraph"/>
              <w:ind w:left="112"/>
              <w:rPr>
                <w:sz w:val="28"/>
              </w:rPr>
            </w:pPr>
            <w:r>
              <w:rPr>
                <w:color w:val="221E1F"/>
                <w:spacing w:val="-2"/>
                <w:sz w:val="28"/>
              </w:rPr>
              <w:t>Классные руководители,</w:t>
            </w:r>
          </w:p>
          <w:p w14:paraId="7E1E3FFA" w14:textId="77777777" w:rsidR="004F75DF" w:rsidRDefault="0013698B">
            <w:pPr>
              <w:pStyle w:val="TableParagraph"/>
              <w:spacing w:line="308" w:lineRule="exact"/>
              <w:ind w:left="112"/>
              <w:rPr>
                <w:sz w:val="28"/>
              </w:rPr>
            </w:pPr>
            <w:r>
              <w:rPr>
                <w:color w:val="221E1F"/>
                <w:sz w:val="28"/>
              </w:rPr>
              <w:t>учитель</w:t>
            </w:r>
            <w:r>
              <w:rPr>
                <w:color w:val="221E1F"/>
                <w:spacing w:val="-11"/>
                <w:sz w:val="28"/>
              </w:rPr>
              <w:t xml:space="preserve"> </w:t>
            </w:r>
            <w:r>
              <w:rPr>
                <w:color w:val="221E1F"/>
                <w:spacing w:val="-2"/>
                <w:sz w:val="28"/>
              </w:rPr>
              <w:t>предметник</w:t>
            </w:r>
          </w:p>
        </w:tc>
      </w:tr>
      <w:tr w:rsidR="004F75DF" w14:paraId="47F472DD" w14:textId="77777777">
        <w:trPr>
          <w:trHeight w:val="647"/>
        </w:trPr>
        <w:tc>
          <w:tcPr>
            <w:tcW w:w="5109" w:type="dxa"/>
          </w:tcPr>
          <w:p w14:paraId="524D0C96" w14:textId="77777777" w:rsidR="004F75DF" w:rsidRDefault="0013698B">
            <w:pPr>
              <w:pStyle w:val="TableParagraph"/>
              <w:spacing w:before="156"/>
              <w:ind w:left="110"/>
              <w:rPr>
                <w:sz w:val="28"/>
              </w:rPr>
            </w:pPr>
            <w:r>
              <w:rPr>
                <w:color w:val="221E1F"/>
                <w:sz w:val="28"/>
              </w:rPr>
              <w:t>Экскурсии</w:t>
            </w:r>
            <w:r>
              <w:rPr>
                <w:color w:val="221E1F"/>
                <w:spacing w:val="-8"/>
                <w:sz w:val="28"/>
              </w:rPr>
              <w:t xml:space="preserve"> </w:t>
            </w:r>
            <w:r>
              <w:rPr>
                <w:color w:val="221E1F"/>
                <w:sz w:val="28"/>
              </w:rPr>
              <w:t>на</w:t>
            </w:r>
            <w:r>
              <w:rPr>
                <w:color w:val="221E1F"/>
                <w:spacing w:val="-6"/>
                <w:sz w:val="28"/>
              </w:rPr>
              <w:t xml:space="preserve"> </w:t>
            </w:r>
            <w:r>
              <w:rPr>
                <w:color w:val="221E1F"/>
                <w:spacing w:val="-2"/>
                <w:sz w:val="28"/>
              </w:rPr>
              <w:t>предприятия.</w:t>
            </w:r>
          </w:p>
        </w:tc>
        <w:tc>
          <w:tcPr>
            <w:tcW w:w="989" w:type="dxa"/>
          </w:tcPr>
          <w:p w14:paraId="70E8AEC1" w14:textId="77777777" w:rsidR="004F75DF" w:rsidRDefault="0013698B">
            <w:pPr>
              <w:pStyle w:val="TableParagraph"/>
              <w:spacing w:before="156"/>
              <w:ind w:right="261"/>
              <w:jc w:val="right"/>
              <w:rPr>
                <w:sz w:val="28"/>
              </w:rPr>
            </w:pPr>
            <w:r>
              <w:rPr>
                <w:color w:val="221E1F"/>
                <w:spacing w:val="-4"/>
                <w:sz w:val="28"/>
              </w:rPr>
              <w:t>5-</w:t>
            </w:r>
            <w:r>
              <w:rPr>
                <w:color w:val="221E1F"/>
                <w:spacing w:val="-10"/>
                <w:sz w:val="28"/>
              </w:rPr>
              <w:t>9</w:t>
            </w:r>
          </w:p>
        </w:tc>
        <w:tc>
          <w:tcPr>
            <w:tcW w:w="1174" w:type="dxa"/>
          </w:tcPr>
          <w:p w14:paraId="29852145" w14:textId="77777777" w:rsidR="004F75DF" w:rsidRDefault="0013698B">
            <w:pPr>
              <w:pStyle w:val="TableParagraph"/>
              <w:spacing w:line="315" w:lineRule="exact"/>
              <w:ind w:left="350"/>
              <w:rPr>
                <w:sz w:val="28"/>
              </w:rPr>
            </w:pPr>
            <w:r>
              <w:rPr>
                <w:color w:val="221E1F"/>
                <w:spacing w:val="-5"/>
                <w:sz w:val="28"/>
              </w:rPr>
              <w:t>По</w:t>
            </w:r>
          </w:p>
          <w:p w14:paraId="735A10FB" w14:textId="77777777" w:rsidR="004F75DF" w:rsidRDefault="0013698B">
            <w:pPr>
              <w:pStyle w:val="TableParagraph"/>
              <w:spacing w:before="4" w:line="308" w:lineRule="exact"/>
              <w:ind w:left="110"/>
              <w:rPr>
                <w:sz w:val="28"/>
              </w:rPr>
            </w:pPr>
            <w:r>
              <w:rPr>
                <w:color w:val="221E1F"/>
                <w:spacing w:val="-2"/>
                <w:sz w:val="28"/>
              </w:rPr>
              <w:t>плану</w:t>
            </w:r>
          </w:p>
        </w:tc>
        <w:tc>
          <w:tcPr>
            <w:tcW w:w="2798" w:type="dxa"/>
          </w:tcPr>
          <w:p w14:paraId="614A60DF" w14:textId="77777777" w:rsidR="004F75DF" w:rsidRDefault="0013698B">
            <w:pPr>
              <w:pStyle w:val="TableParagraph"/>
              <w:spacing w:line="315" w:lineRule="exact"/>
              <w:ind w:left="112"/>
              <w:rPr>
                <w:sz w:val="28"/>
              </w:rPr>
            </w:pPr>
            <w:r>
              <w:rPr>
                <w:color w:val="221E1F"/>
                <w:spacing w:val="-2"/>
                <w:sz w:val="28"/>
              </w:rPr>
              <w:t>Классные</w:t>
            </w:r>
          </w:p>
          <w:p w14:paraId="7D73363B" w14:textId="77777777" w:rsidR="004F75DF" w:rsidRDefault="0013698B">
            <w:pPr>
              <w:pStyle w:val="TableParagraph"/>
              <w:spacing w:before="4" w:line="308" w:lineRule="exact"/>
              <w:ind w:left="112"/>
              <w:rPr>
                <w:sz w:val="28"/>
              </w:rPr>
            </w:pPr>
            <w:r>
              <w:rPr>
                <w:color w:val="221E1F"/>
                <w:spacing w:val="-2"/>
                <w:sz w:val="28"/>
              </w:rPr>
              <w:t>руководители</w:t>
            </w:r>
          </w:p>
        </w:tc>
      </w:tr>
      <w:tr w:rsidR="004F75DF" w14:paraId="5313B2A4" w14:textId="77777777">
        <w:trPr>
          <w:trHeight w:val="321"/>
        </w:trPr>
        <w:tc>
          <w:tcPr>
            <w:tcW w:w="10070" w:type="dxa"/>
            <w:gridSpan w:val="4"/>
          </w:tcPr>
          <w:p w14:paraId="07E764D3" w14:textId="77777777" w:rsidR="004F75DF" w:rsidRDefault="0013698B">
            <w:pPr>
              <w:pStyle w:val="TableParagraph"/>
              <w:spacing w:line="302" w:lineRule="exact"/>
              <w:ind w:left="350"/>
              <w:rPr>
                <w:b/>
                <w:sz w:val="28"/>
              </w:rPr>
            </w:pPr>
            <w:r>
              <w:rPr>
                <w:b/>
                <w:color w:val="221E1F"/>
                <w:sz w:val="28"/>
              </w:rPr>
              <w:t>Модуль</w:t>
            </w:r>
            <w:r>
              <w:rPr>
                <w:b/>
                <w:color w:val="221E1F"/>
                <w:spacing w:val="-13"/>
                <w:sz w:val="28"/>
              </w:rPr>
              <w:t xml:space="preserve"> </w:t>
            </w:r>
            <w:r>
              <w:rPr>
                <w:b/>
                <w:color w:val="221E1F"/>
                <w:spacing w:val="-2"/>
                <w:sz w:val="28"/>
              </w:rPr>
              <w:t>«Профилактика»</w:t>
            </w:r>
          </w:p>
        </w:tc>
      </w:tr>
      <w:tr w:rsidR="004F75DF" w14:paraId="256D2B01" w14:textId="77777777">
        <w:trPr>
          <w:trHeight w:val="642"/>
        </w:trPr>
        <w:tc>
          <w:tcPr>
            <w:tcW w:w="5109" w:type="dxa"/>
          </w:tcPr>
          <w:p w14:paraId="35B91C10" w14:textId="77777777" w:rsidR="004F75DF" w:rsidRDefault="0013698B">
            <w:pPr>
              <w:pStyle w:val="TableParagraph"/>
              <w:spacing w:line="315" w:lineRule="exact"/>
              <w:ind w:left="110"/>
              <w:rPr>
                <w:sz w:val="28"/>
              </w:rPr>
            </w:pPr>
            <w:r>
              <w:rPr>
                <w:color w:val="221E1F"/>
                <w:sz w:val="28"/>
              </w:rPr>
              <w:t>Дела,</w:t>
            </w:r>
            <w:r>
              <w:rPr>
                <w:color w:val="221E1F"/>
                <w:spacing w:val="-4"/>
                <w:sz w:val="28"/>
              </w:rPr>
              <w:t xml:space="preserve"> </w:t>
            </w:r>
            <w:r>
              <w:rPr>
                <w:color w:val="221E1F"/>
                <w:sz w:val="28"/>
              </w:rPr>
              <w:t>события,</w:t>
            </w:r>
            <w:r>
              <w:rPr>
                <w:color w:val="221E1F"/>
                <w:spacing w:val="-8"/>
                <w:sz w:val="28"/>
              </w:rPr>
              <w:t xml:space="preserve"> </w:t>
            </w:r>
            <w:r>
              <w:rPr>
                <w:color w:val="221E1F"/>
                <w:spacing w:val="-2"/>
                <w:sz w:val="28"/>
              </w:rPr>
              <w:t>мероприятия</w:t>
            </w:r>
          </w:p>
        </w:tc>
        <w:tc>
          <w:tcPr>
            <w:tcW w:w="989" w:type="dxa"/>
          </w:tcPr>
          <w:p w14:paraId="19766D87" w14:textId="77777777" w:rsidR="004F75DF" w:rsidRDefault="0013698B">
            <w:pPr>
              <w:pStyle w:val="TableParagraph"/>
              <w:spacing w:line="315" w:lineRule="exact"/>
              <w:ind w:left="105"/>
              <w:rPr>
                <w:sz w:val="28"/>
              </w:rPr>
            </w:pPr>
            <w:r>
              <w:rPr>
                <w:color w:val="221E1F"/>
                <w:spacing w:val="-2"/>
                <w:sz w:val="28"/>
              </w:rPr>
              <w:t>Участ</w:t>
            </w:r>
          </w:p>
          <w:p w14:paraId="6F54941B" w14:textId="77777777" w:rsidR="004F75DF" w:rsidRDefault="0013698B">
            <w:pPr>
              <w:pStyle w:val="TableParagraph"/>
              <w:spacing w:line="308" w:lineRule="exact"/>
              <w:ind w:left="105"/>
              <w:rPr>
                <w:sz w:val="28"/>
              </w:rPr>
            </w:pPr>
            <w:r>
              <w:rPr>
                <w:color w:val="221E1F"/>
                <w:spacing w:val="-4"/>
                <w:sz w:val="28"/>
              </w:rPr>
              <w:t>ники</w:t>
            </w:r>
          </w:p>
        </w:tc>
        <w:tc>
          <w:tcPr>
            <w:tcW w:w="1174" w:type="dxa"/>
          </w:tcPr>
          <w:p w14:paraId="1AC2B544" w14:textId="77777777" w:rsidR="004F75DF" w:rsidRDefault="0013698B">
            <w:pPr>
              <w:pStyle w:val="TableParagraph"/>
              <w:spacing w:before="151"/>
              <w:ind w:left="110"/>
              <w:rPr>
                <w:sz w:val="28"/>
              </w:rPr>
            </w:pPr>
            <w:r>
              <w:rPr>
                <w:color w:val="221E1F"/>
                <w:spacing w:val="-2"/>
                <w:sz w:val="28"/>
              </w:rPr>
              <w:t>Сроки</w:t>
            </w:r>
          </w:p>
        </w:tc>
        <w:tc>
          <w:tcPr>
            <w:tcW w:w="2798" w:type="dxa"/>
          </w:tcPr>
          <w:p w14:paraId="3AB0A315" w14:textId="77777777" w:rsidR="004F75DF" w:rsidRDefault="0013698B">
            <w:pPr>
              <w:pStyle w:val="TableParagraph"/>
              <w:spacing w:before="151"/>
              <w:ind w:left="353"/>
              <w:rPr>
                <w:sz w:val="28"/>
              </w:rPr>
            </w:pPr>
            <w:r>
              <w:rPr>
                <w:color w:val="221E1F"/>
                <w:spacing w:val="-2"/>
                <w:sz w:val="28"/>
              </w:rPr>
              <w:t>Ответственные</w:t>
            </w:r>
          </w:p>
        </w:tc>
      </w:tr>
      <w:tr w:rsidR="004F75DF" w14:paraId="28EBEE0E" w14:textId="77777777">
        <w:trPr>
          <w:trHeight w:val="965"/>
        </w:trPr>
        <w:tc>
          <w:tcPr>
            <w:tcW w:w="5109" w:type="dxa"/>
          </w:tcPr>
          <w:p w14:paraId="68179F0D" w14:textId="77777777" w:rsidR="004F75DF" w:rsidRDefault="0013698B">
            <w:pPr>
              <w:pStyle w:val="TableParagraph"/>
              <w:ind w:left="110"/>
              <w:rPr>
                <w:sz w:val="28"/>
              </w:rPr>
            </w:pPr>
            <w:r>
              <w:rPr>
                <w:sz w:val="28"/>
              </w:rPr>
              <w:t>Классные</w:t>
            </w:r>
            <w:r>
              <w:rPr>
                <w:spacing w:val="80"/>
                <w:sz w:val="28"/>
              </w:rPr>
              <w:t xml:space="preserve"> </w:t>
            </w:r>
            <w:r>
              <w:rPr>
                <w:sz w:val="28"/>
              </w:rPr>
              <w:t>часы</w:t>
            </w:r>
            <w:r>
              <w:rPr>
                <w:spacing w:val="80"/>
                <w:sz w:val="28"/>
              </w:rPr>
              <w:t xml:space="preserve"> </w:t>
            </w:r>
            <w:r>
              <w:rPr>
                <w:sz w:val="28"/>
              </w:rPr>
              <w:t>День</w:t>
            </w:r>
            <w:r>
              <w:rPr>
                <w:spacing w:val="80"/>
                <w:sz w:val="28"/>
              </w:rPr>
              <w:t xml:space="preserve"> </w:t>
            </w:r>
            <w:r>
              <w:rPr>
                <w:sz w:val="28"/>
              </w:rPr>
              <w:t>солидарности</w:t>
            </w:r>
            <w:r>
              <w:rPr>
                <w:spacing w:val="80"/>
                <w:sz w:val="28"/>
              </w:rPr>
              <w:t xml:space="preserve"> </w:t>
            </w:r>
            <w:r>
              <w:rPr>
                <w:sz w:val="28"/>
              </w:rPr>
              <w:t>в борьбе стерроризмом</w:t>
            </w:r>
          </w:p>
        </w:tc>
        <w:tc>
          <w:tcPr>
            <w:tcW w:w="989" w:type="dxa"/>
          </w:tcPr>
          <w:p w14:paraId="6D3D9FD2" w14:textId="77777777" w:rsidR="004F75DF" w:rsidRDefault="0013698B">
            <w:pPr>
              <w:pStyle w:val="TableParagraph"/>
              <w:spacing w:line="315" w:lineRule="exact"/>
              <w:ind w:left="105"/>
              <w:rPr>
                <w:sz w:val="28"/>
              </w:rPr>
            </w:pPr>
            <w:r>
              <w:rPr>
                <w:color w:val="221E1F"/>
                <w:spacing w:val="-4"/>
                <w:sz w:val="28"/>
              </w:rPr>
              <w:t>5-</w:t>
            </w:r>
            <w:r>
              <w:rPr>
                <w:color w:val="221E1F"/>
                <w:spacing w:val="-10"/>
                <w:sz w:val="28"/>
              </w:rPr>
              <w:t>9</w:t>
            </w:r>
          </w:p>
        </w:tc>
        <w:tc>
          <w:tcPr>
            <w:tcW w:w="1174" w:type="dxa"/>
          </w:tcPr>
          <w:p w14:paraId="70291CEB" w14:textId="77777777" w:rsidR="004F75DF" w:rsidRDefault="0013698B">
            <w:pPr>
              <w:pStyle w:val="TableParagraph"/>
              <w:spacing w:line="315" w:lineRule="exact"/>
              <w:ind w:left="110"/>
              <w:rPr>
                <w:sz w:val="28"/>
              </w:rPr>
            </w:pPr>
            <w:r>
              <w:rPr>
                <w:spacing w:val="-10"/>
                <w:sz w:val="28"/>
              </w:rPr>
              <w:t>3</w:t>
            </w:r>
          </w:p>
          <w:p w14:paraId="74475748" w14:textId="77777777" w:rsidR="004F75DF" w:rsidRDefault="0013698B">
            <w:pPr>
              <w:pStyle w:val="TableParagraph"/>
              <w:spacing w:line="322" w:lineRule="exact"/>
              <w:ind w:left="110" w:right="253"/>
              <w:rPr>
                <w:sz w:val="28"/>
              </w:rPr>
            </w:pPr>
            <w:r>
              <w:rPr>
                <w:spacing w:val="-2"/>
                <w:sz w:val="28"/>
              </w:rPr>
              <w:t xml:space="preserve">сентяб </w:t>
            </w:r>
            <w:r>
              <w:rPr>
                <w:spacing w:val="-6"/>
                <w:sz w:val="28"/>
              </w:rPr>
              <w:t>ря</w:t>
            </w:r>
          </w:p>
        </w:tc>
        <w:tc>
          <w:tcPr>
            <w:tcW w:w="2798" w:type="dxa"/>
          </w:tcPr>
          <w:p w14:paraId="6FEC655B" w14:textId="77777777" w:rsidR="004F75DF" w:rsidRDefault="0013698B">
            <w:pPr>
              <w:pStyle w:val="TableParagraph"/>
              <w:tabs>
                <w:tab w:val="left" w:pos="2003"/>
              </w:tabs>
              <w:ind w:left="69" w:right="102"/>
              <w:rPr>
                <w:sz w:val="28"/>
              </w:rPr>
            </w:pPr>
            <w:r>
              <w:rPr>
                <w:spacing w:val="-2"/>
                <w:sz w:val="28"/>
              </w:rPr>
              <w:t>Учитель</w:t>
            </w:r>
            <w:r>
              <w:rPr>
                <w:sz w:val="28"/>
              </w:rPr>
              <w:tab/>
            </w:r>
            <w:r>
              <w:rPr>
                <w:spacing w:val="-4"/>
                <w:sz w:val="28"/>
              </w:rPr>
              <w:t xml:space="preserve">ОБЖ, </w:t>
            </w:r>
            <w:r>
              <w:rPr>
                <w:spacing w:val="-2"/>
                <w:sz w:val="28"/>
              </w:rPr>
              <w:t>классные</w:t>
            </w:r>
          </w:p>
          <w:p w14:paraId="5AF94C2B" w14:textId="77777777" w:rsidR="004F75DF" w:rsidRDefault="0013698B">
            <w:pPr>
              <w:pStyle w:val="TableParagraph"/>
              <w:spacing w:line="308" w:lineRule="exact"/>
              <w:ind w:left="69"/>
              <w:rPr>
                <w:sz w:val="28"/>
              </w:rPr>
            </w:pPr>
            <w:r>
              <w:rPr>
                <w:spacing w:val="-2"/>
                <w:sz w:val="28"/>
              </w:rPr>
              <w:t>руководители</w:t>
            </w:r>
          </w:p>
        </w:tc>
      </w:tr>
    </w:tbl>
    <w:p w14:paraId="7E186028" w14:textId="77777777" w:rsidR="004F75DF" w:rsidRDefault="004F75DF">
      <w:pPr>
        <w:spacing w:line="308" w:lineRule="exact"/>
        <w:rPr>
          <w:sz w:val="28"/>
        </w:rPr>
        <w:sectPr w:rsidR="004F75DF">
          <w:pgSz w:w="11910" w:h="16390"/>
          <w:pgMar w:top="1160" w:right="0" w:bottom="280" w:left="580" w:header="723" w:footer="0" w:gutter="0"/>
          <w:cols w:space="720"/>
        </w:sectPr>
      </w:pPr>
    </w:p>
    <w:p w14:paraId="082DCCE8" w14:textId="77777777" w:rsidR="004F75DF" w:rsidRDefault="004F75DF">
      <w:pPr>
        <w:pStyle w:val="a3"/>
        <w:spacing w:before="6"/>
        <w:ind w:left="0"/>
        <w:jc w:val="left"/>
        <w:rPr>
          <w:b/>
          <w:sz w:val="8"/>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786"/>
        <w:gridCol w:w="2159"/>
        <w:gridCol w:w="990"/>
        <w:gridCol w:w="146"/>
        <w:gridCol w:w="306"/>
        <w:gridCol w:w="690"/>
        <w:gridCol w:w="184"/>
        <w:gridCol w:w="1780"/>
        <w:gridCol w:w="873"/>
      </w:tblGrid>
      <w:tr w:rsidR="004F75DF" w14:paraId="5D43834D" w14:textId="77777777">
        <w:trPr>
          <w:trHeight w:val="1286"/>
        </w:trPr>
        <w:tc>
          <w:tcPr>
            <w:tcW w:w="5111" w:type="dxa"/>
            <w:gridSpan w:val="3"/>
          </w:tcPr>
          <w:p w14:paraId="601A82D2" w14:textId="77777777" w:rsidR="004F75DF" w:rsidRDefault="0013698B">
            <w:pPr>
              <w:pStyle w:val="TableParagraph"/>
              <w:tabs>
                <w:tab w:val="left" w:pos="1713"/>
                <w:tab w:val="left" w:pos="3279"/>
              </w:tabs>
              <w:ind w:left="110" w:right="105"/>
              <w:jc w:val="both"/>
              <w:rPr>
                <w:sz w:val="28"/>
              </w:rPr>
            </w:pPr>
            <w:r>
              <w:rPr>
                <w:spacing w:val="-2"/>
                <w:sz w:val="28"/>
              </w:rPr>
              <w:t>Сверка</w:t>
            </w:r>
            <w:r>
              <w:rPr>
                <w:sz w:val="28"/>
              </w:rPr>
              <w:tab/>
            </w:r>
            <w:r>
              <w:rPr>
                <w:spacing w:val="-2"/>
                <w:sz w:val="28"/>
              </w:rPr>
              <w:t>списка</w:t>
            </w:r>
            <w:r>
              <w:rPr>
                <w:sz w:val="28"/>
              </w:rPr>
              <w:tab/>
            </w:r>
            <w:r>
              <w:rPr>
                <w:spacing w:val="-2"/>
                <w:sz w:val="28"/>
              </w:rPr>
              <w:t xml:space="preserve">обучающихся, </w:t>
            </w:r>
            <w:r>
              <w:rPr>
                <w:sz w:val="28"/>
              </w:rPr>
              <w:t>неблагополучных семей, состоящих на ВШУ, ПДН</w:t>
            </w:r>
          </w:p>
        </w:tc>
        <w:tc>
          <w:tcPr>
            <w:tcW w:w="990" w:type="dxa"/>
          </w:tcPr>
          <w:p w14:paraId="7419A860" w14:textId="77777777" w:rsidR="004F75DF" w:rsidRDefault="0013698B">
            <w:pPr>
              <w:pStyle w:val="TableParagraph"/>
              <w:spacing w:line="315" w:lineRule="exact"/>
              <w:ind w:left="103"/>
              <w:rPr>
                <w:sz w:val="28"/>
              </w:rPr>
            </w:pPr>
            <w:r>
              <w:rPr>
                <w:color w:val="221E1F"/>
                <w:spacing w:val="-4"/>
                <w:sz w:val="28"/>
              </w:rPr>
              <w:t>5-</w:t>
            </w:r>
            <w:r>
              <w:rPr>
                <w:color w:val="221E1F"/>
                <w:spacing w:val="-10"/>
                <w:sz w:val="28"/>
              </w:rPr>
              <w:t>9</w:t>
            </w:r>
          </w:p>
        </w:tc>
        <w:tc>
          <w:tcPr>
            <w:tcW w:w="1142" w:type="dxa"/>
            <w:gridSpan w:val="3"/>
          </w:tcPr>
          <w:p w14:paraId="175D4EE8" w14:textId="77777777" w:rsidR="004F75DF" w:rsidRDefault="0013698B">
            <w:pPr>
              <w:pStyle w:val="TableParagraph"/>
              <w:spacing w:line="315" w:lineRule="exact"/>
              <w:ind w:left="107"/>
              <w:rPr>
                <w:sz w:val="28"/>
              </w:rPr>
            </w:pPr>
            <w:r>
              <w:rPr>
                <w:spacing w:val="-10"/>
                <w:sz w:val="28"/>
              </w:rPr>
              <w:t>1</w:t>
            </w:r>
          </w:p>
          <w:p w14:paraId="71A8E0A3" w14:textId="77777777" w:rsidR="004F75DF" w:rsidRDefault="0013698B">
            <w:pPr>
              <w:pStyle w:val="TableParagraph"/>
              <w:ind w:left="107" w:right="207"/>
              <w:rPr>
                <w:sz w:val="28"/>
              </w:rPr>
            </w:pPr>
            <w:r>
              <w:rPr>
                <w:spacing w:val="-2"/>
                <w:sz w:val="28"/>
              </w:rPr>
              <w:t>неделя сентяб</w:t>
            </w:r>
          </w:p>
          <w:p w14:paraId="76BEBC8E" w14:textId="77777777" w:rsidR="004F75DF" w:rsidRDefault="0013698B">
            <w:pPr>
              <w:pStyle w:val="TableParagraph"/>
              <w:spacing w:line="308" w:lineRule="exact"/>
              <w:ind w:left="107"/>
              <w:rPr>
                <w:sz w:val="28"/>
              </w:rPr>
            </w:pPr>
            <w:r>
              <w:rPr>
                <w:spacing w:val="-5"/>
                <w:sz w:val="28"/>
              </w:rPr>
              <w:t>ря</w:t>
            </w:r>
          </w:p>
        </w:tc>
        <w:tc>
          <w:tcPr>
            <w:tcW w:w="2837" w:type="dxa"/>
            <w:gridSpan w:val="3"/>
          </w:tcPr>
          <w:p w14:paraId="0E5490CB" w14:textId="77777777" w:rsidR="004F75DF" w:rsidRDefault="0013698B">
            <w:pPr>
              <w:pStyle w:val="TableParagraph"/>
              <w:spacing w:line="315" w:lineRule="exact"/>
              <w:ind w:left="98"/>
              <w:rPr>
                <w:sz w:val="28"/>
              </w:rPr>
            </w:pPr>
            <w:r>
              <w:rPr>
                <w:sz w:val="28"/>
              </w:rPr>
              <w:t>ЗД</w:t>
            </w:r>
            <w:r>
              <w:rPr>
                <w:spacing w:val="-6"/>
                <w:sz w:val="28"/>
              </w:rPr>
              <w:t xml:space="preserve"> </w:t>
            </w:r>
            <w:r>
              <w:rPr>
                <w:spacing w:val="-5"/>
                <w:sz w:val="28"/>
              </w:rPr>
              <w:t>УВР</w:t>
            </w:r>
          </w:p>
        </w:tc>
      </w:tr>
      <w:tr w:rsidR="004F75DF" w14:paraId="0C5AA149" w14:textId="77777777">
        <w:trPr>
          <w:trHeight w:val="1934"/>
        </w:trPr>
        <w:tc>
          <w:tcPr>
            <w:tcW w:w="5111" w:type="dxa"/>
            <w:gridSpan w:val="3"/>
          </w:tcPr>
          <w:p w14:paraId="02110CB9" w14:textId="77777777" w:rsidR="004F75DF" w:rsidRDefault="0013698B">
            <w:pPr>
              <w:pStyle w:val="TableParagraph"/>
              <w:tabs>
                <w:tab w:val="left" w:pos="4033"/>
              </w:tabs>
              <w:spacing w:line="242" w:lineRule="auto"/>
              <w:ind w:left="110" w:right="103"/>
              <w:jc w:val="both"/>
              <w:rPr>
                <w:sz w:val="28"/>
              </w:rPr>
            </w:pPr>
            <w:r>
              <w:rPr>
                <w:sz w:val="28"/>
              </w:rPr>
              <w:t>Сбор информации о детях и семьях, состоящих на разных формах учета, формирование</w:t>
            </w:r>
            <w:r>
              <w:rPr>
                <w:spacing w:val="71"/>
                <w:w w:val="150"/>
                <w:sz w:val="28"/>
              </w:rPr>
              <w:t xml:space="preserve">    </w:t>
            </w:r>
            <w:r>
              <w:rPr>
                <w:spacing w:val="-4"/>
                <w:sz w:val="28"/>
              </w:rPr>
              <w:t>банка</w:t>
            </w:r>
            <w:r>
              <w:rPr>
                <w:sz w:val="28"/>
              </w:rPr>
              <w:tab/>
            </w:r>
            <w:r>
              <w:rPr>
                <w:spacing w:val="-2"/>
                <w:sz w:val="28"/>
              </w:rPr>
              <w:t>данных.</w:t>
            </w:r>
          </w:p>
          <w:p w14:paraId="6321D053" w14:textId="77777777" w:rsidR="004F75DF" w:rsidRDefault="0013698B">
            <w:pPr>
              <w:pStyle w:val="TableParagraph"/>
              <w:spacing w:line="316" w:lineRule="exact"/>
              <w:ind w:left="110"/>
              <w:rPr>
                <w:sz w:val="28"/>
              </w:rPr>
            </w:pPr>
            <w:r>
              <w:rPr>
                <w:spacing w:val="-2"/>
                <w:sz w:val="28"/>
              </w:rPr>
              <w:t>Оформление</w:t>
            </w:r>
          </w:p>
          <w:p w14:paraId="2341E60F" w14:textId="77777777" w:rsidR="004F75DF" w:rsidRDefault="0013698B">
            <w:pPr>
              <w:pStyle w:val="TableParagraph"/>
              <w:tabs>
                <w:tab w:val="left" w:pos="1401"/>
                <w:tab w:val="left" w:pos="2856"/>
              </w:tabs>
              <w:spacing w:line="322" w:lineRule="exact"/>
              <w:ind w:left="110" w:right="106"/>
              <w:rPr>
                <w:sz w:val="28"/>
              </w:rPr>
            </w:pPr>
            <w:r>
              <w:rPr>
                <w:spacing w:val="-2"/>
                <w:sz w:val="28"/>
              </w:rPr>
              <w:t>карточек</w:t>
            </w:r>
            <w:r>
              <w:rPr>
                <w:sz w:val="28"/>
              </w:rPr>
              <w:tab/>
            </w:r>
            <w:r>
              <w:rPr>
                <w:spacing w:val="-2"/>
                <w:sz w:val="28"/>
              </w:rPr>
              <w:t>учащихся,</w:t>
            </w:r>
            <w:r>
              <w:rPr>
                <w:sz w:val="28"/>
              </w:rPr>
              <w:tab/>
              <w:t>поставленных</w:t>
            </w:r>
            <w:r>
              <w:rPr>
                <w:spacing w:val="69"/>
                <w:sz w:val="28"/>
              </w:rPr>
              <w:t xml:space="preserve"> </w:t>
            </w:r>
            <w:r>
              <w:rPr>
                <w:sz w:val="28"/>
              </w:rPr>
              <w:t xml:space="preserve">на </w:t>
            </w:r>
            <w:r>
              <w:rPr>
                <w:spacing w:val="-4"/>
                <w:sz w:val="28"/>
              </w:rPr>
              <w:t>учет</w:t>
            </w:r>
          </w:p>
        </w:tc>
        <w:tc>
          <w:tcPr>
            <w:tcW w:w="990" w:type="dxa"/>
          </w:tcPr>
          <w:p w14:paraId="32239921" w14:textId="77777777" w:rsidR="004F75DF" w:rsidRDefault="0013698B">
            <w:pPr>
              <w:pStyle w:val="TableParagraph"/>
              <w:spacing w:line="315" w:lineRule="exact"/>
              <w:ind w:left="103"/>
              <w:rPr>
                <w:sz w:val="28"/>
              </w:rPr>
            </w:pPr>
            <w:r>
              <w:rPr>
                <w:color w:val="221E1F"/>
                <w:spacing w:val="-4"/>
                <w:sz w:val="28"/>
              </w:rPr>
              <w:t>5-</w:t>
            </w:r>
            <w:r>
              <w:rPr>
                <w:color w:val="221E1F"/>
                <w:spacing w:val="-10"/>
                <w:sz w:val="28"/>
              </w:rPr>
              <w:t>9</w:t>
            </w:r>
          </w:p>
        </w:tc>
        <w:tc>
          <w:tcPr>
            <w:tcW w:w="1142" w:type="dxa"/>
            <w:gridSpan w:val="3"/>
          </w:tcPr>
          <w:p w14:paraId="1AB64C00" w14:textId="77777777" w:rsidR="004F75DF" w:rsidRDefault="0013698B">
            <w:pPr>
              <w:pStyle w:val="TableParagraph"/>
              <w:spacing w:line="315" w:lineRule="exact"/>
              <w:ind w:left="107"/>
              <w:rPr>
                <w:sz w:val="28"/>
              </w:rPr>
            </w:pPr>
            <w:r>
              <w:rPr>
                <w:spacing w:val="-10"/>
                <w:sz w:val="28"/>
              </w:rPr>
              <w:t>В</w:t>
            </w:r>
          </w:p>
          <w:p w14:paraId="5E8E5AA3" w14:textId="77777777" w:rsidR="004F75DF" w:rsidRDefault="0013698B">
            <w:pPr>
              <w:pStyle w:val="TableParagraph"/>
              <w:spacing w:line="242" w:lineRule="auto"/>
              <w:ind w:left="107"/>
              <w:rPr>
                <w:sz w:val="28"/>
              </w:rPr>
            </w:pPr>
            <w:r>
              <w:rPr>
                <w:spacing w:val="-4"/>
                <w:sz w:val="28"/>
              </w:rPr>
              <w:t xml:space="preserve">течени </w:t>
            </w:r>
            <w:r>
              <w:rPr>
                <w:spacing w:val="-2"/>
                <w:sz w:val="28"/>
              </w:rPr>
              <w:t>егода</w:t>
            </w:r>
          </w:p>
        </w:tc>
        <w:tc>
          <w:tcPr>
            <w:tcW w:w="1964" w:type="dxa"/>
            <w:gridSpan w:val="2"/>
            <w:tcBorders>
              <w:right w:val="nil"/>
            </w:tcBorders>
          </w:tcPr>
          <w:p w14:paraId="163819BA" w14:textId="77777777" w:rsidR="004F75DF" w:rsidRDefault="0013698B">
            <w:pPr>
              <w:pStyle w:val="TableParagraph"/>
              <w:ind w:left="98" w:right="140"/>
              <w:rPr>
                <w:sz w:val="28"/>
              </w:rPr>
            </w:pPr>
            <w:r>
              <w:rPr>
                <w:spacing w:val="-2"/>
                <w:sz w:val="28"/>
              </w:rPr>
              <w:t xml:space="preserve">Классные руководители, инспектор </w:t>
            </w:r>
            <w:r>
              <w:rPr>
                <w:spacing w:val="-4"/>
                <w:sz w:val="28"/>
              </w:rPr>
              <w:t>ЗДВР</w:t>
            </w:r>
          </w:p>
        </w:tc>
        <w:tc>
          <w:tcPr>
            <w:tcW w:w="873" w:type="dxa"/>
            <w:tcBorders>
              <w:left w:val="nil"/>
            </w:tcBorders>
          </w:tcPr>
          <w:p w14:paraId="013FA760" w14:textId="77777777" w:rsidR="004F75DF" w:rsidRDefault="004F75DF">
            <w:pPr>
              <w:pStyle w:val="TableParagraph"/>
              <w:spacing w:before="318"/>
              <w:rPr>
                <w:b/>
                <w:sz w:val="28"/>
              </w:rPr>
            </w:pPr>
          </w:p>
          <w:p w14:paraId="0204C733" w14:textId="77777777" w:rsidR="004F75DF" w:rsidRDefault="0013698B">
            <w:pPr>
              <w:pStyle w:val="TableParagraph"/>
              <w:spacing w:before="1"/>
              <w:ind w:left="47" w:right="65"/>
              <w:jc w:val="center"/>
              <w:rPr>
                <w:sz w:val="28"/>
              </w:rPr>
            </w:pPr>
            <w:r>
              <w:rPr>
                <w:spacing w:val="-4"/>
                <w:sz w:val="28"/>
              </w:rPr>
              <w:t>ПДН,</w:t>
            </w:r>
          </w:p>
        </w:tc>
      </w:tr>
      <w:tr w:rsidR="004F75DF" w14:paraId="7A4D881B" w14:textId="77777777">
        <w:trPr>
          <w:trHeight w:val="1285"/>
        </w:trPr>
        <w:tc>
          <w:tcPr>
            <w:tcW w:w="2166" w:type="dxa"/>
            <w:tcBorders>
              <w:right w:val="nil"/>
            </w:tcBorders>
          </w:tcPr>
          <w:p w14:paraId="0BEA1D83" w14:textId="77777777" w:rsidR="004F75DF" w:rsidRDefault="0013698B">
            <w:pPr>
              <w:pStyle w:val="TableParagraph"/>
              <w:ind w:left="110" w:right="184"/>
              <w:jc w:val="both"/>
              <w:rPr>
                <w:sz w:val="28"/>
              </w:rPr>
            </w:pPr>
            <w:r>
              <w:rPr>
                <w:sz w:val="28"/>
              </w:rPr>
              <w:t xml:space="preserve">Выявление и </w:t>
            </w:r>
            <w:r>
              <w:rPr>
                <w:spacing w:val="-2"/>
                <w:sz w:val="28"/>
              </w:rPr>
              <w:t>воспитанников, повышенного</w:t>
            </w:r>
          </w:p>
          <w:p w14:paraId="2F7AE754" w14:textId="77777777" w:rsidR="004F75DF" w:rsidRDefault="0013698B">
            <w:pPr>
              <w:pStyle w:val="TableParagraph"/>
              <w:spacing w:line="307" w:lineRule="exact"/>
              <w:ind w:left="110"/>
              <w:rPr>
                <w:sz w:val="28"/>
              </w:rPr>
            </w:pPr>
            <w:r>
              <w:rPr>
                <w:spacing w:val="-2"/>
                <w:sz w:val="28"/>
              </w:rPr>
              <w:t>внимания</w:t>
            </w:r>
          </w:p>
        </w:tc>
        <w:tc>
          <w:tcPr>
            <w:tcW w:w="786" w:type="dxa"/>
            <w:tcBorders>
              <w:left w:val="nil"/>
              <w:right w:val="nil"/>
            </w:tcBorders>
          </w:tcPr>
          <w:p w14:paraId="19095FDD" w14:textId="77777777" w:rsidR="004F75DF" w:rsidRDefault="0013698B">
            <w:pPr>
              <w:pStyle w:val="TableParagraph"/>
              <w:spacing w:line="314" w:lineRule="exact"/>
              <w:ind w:left="196"/>
              <w:rPr>
                <w:sz w:val="28"/>
              </w:rPr>
            </w:pPr>
            <w:r>
              <w:rPr>
                <w:spacing w:val="-4"/>
                <w:sz w:val="28"/>
              </w:rPr>
              <w:t>учет</w:t>
            </w:r>
          </w:p>
        </w:tc>
        <w:tc>
          <w:tcPr>
            <w:tcW w:w="2159" w:type="dxa"/>
            <w:tcBorders>
              <w:left w:val="nil"/>
            </w:tcBorders>
          </w:tcPr>
          <w:p w14:paraId="17AF57F3" w14:textId="77777777" w:rsidR="004F75DF" w:rsidRDefault="0013698B">
            <w:pPr>
              <w:pStyle w:val="TableParagraph"/>
              <w:ind w:left="72" w:right="103" w:firstLine="254"/>
              <w:jc w:val="right"/>
              <w:rPr>
                <w:sz w:val="28"/>
              </w:rPr>
            </w:pPr>
            <w:r>
              <w:rPr>
                <w:spacing w:val="-2"/>
                <w:sz w:val="28"/>
              </w:rPr>
              <w:t>обучающихся, требующих педагогического</w:t>
            </w:r>
          </w:p>
        </w:tc>
        <w:tc>
          <w:tcPr>
            <w:tcW w:w="990" w:type="dxa"/>
          </w:tcPr>
          <w:p w14:paraId="3CCDB904" w14:textId="77777777" w:rsidR="004F75DF" w:rsidRDefault="0013698B">
            <w:pPr>
              <w:pStyle w:val="TableParagraph"/>
              <w:spacing w:line="314" w:lineRule="exact"/>
              <w:ind w:left="103"/>
              <w:rPr>
                <w:sz w:val="28"/>
              </w:rPr>
            </w:pPr>
            <w:r>
              <w:rPr>
                <w:color w:val="221E1F"/>
                <w:spacing w:val="-4"/>
                <w:sz w:val="28"/>
              </w:rPr>
              <w:t>5-</w:t>
            </w:r>
            <w:r>
              <w:rPr>
                <w:color w:val="221E1F"/>
                <w:spacing w:val="-10"/>
                <w:sz w:val="28"/>
              </w:rPr>
              <w:t>9</w:t>
            </w:r>
          </w:p>
        </w:tc>
        <w:tc>
          <w:tcPr>
            <w:tcW w:w="1142" w:type="dxa"/>
            <w:gridSpan w:val="3"/>
          </w:tcPr>
          <w:p w14:paraId="3B3FA555" w14:textId="77777777" w:rsidR="004F75DF" w:rsidRDefault="0013698B">
            <w:pPr>
              <w:pStyle w:val="TableParagraph"/>
              <w:spacing w:line="314" w:lineRule="exact"/>
              <w:ind w:left="107"/>
              <w:rPr>
                <w:sz w:val="28"/>
              </w:rPr>
            </w:pPr>
            <w:r>
              <w:rPr>
                <w:spacing w:val="-10"/>
                <w:sz w:val="28"/>
              </w:rPr>
              <w:t>В</w:t>
            </w:r>
          </w:p>
          <w:p w14:paraId="13B68BFE" w14:textId="77777777" w:rsidR="004F75DF" w:rsidRDefault="0013698B">
            <w:pPr>
              <w:pStyle w:val="TableParagraph"/>
              <w:ind w:left="107"/>
              <w:rPr>
                <w:sz w:val="28"/>
              </w:rPr>
            </w:pPr>
            <w:r>
              <w:rPr>
                <w:spacing w:val="-4"/>
                <w:sz w:val="28"/>
              </w:rPr>
              <w:t xml:space="preserve">течени </w:t>
            </w:r>
            <w:r>
              <w:rPr>
                <w:spacing w:val="-2"/>
                <w:sz w:val="28"/>
              </w:rPr>
              <w:t>егода</w:t>
            </w:r>
          </w:p>
        </w:tc>
        <w:tc>
          <w:tcPr>
            <w:tcW w:w="2837" w:type="dxa"/>
            <w:gridSpan w:val="3"/>
          </w:tcPr>
          <w:p w14:paraId="5D254824" w14:textId="77777777" w:rsidR="004F75DF" w:rsidRDefault="0013698B">
            <w:pPr>
              <w:pStyle w:val="TableParagraph"/>
              <w:ind w:left="98" w:right="186"/>
              <w:rPr>
                <w:sz w:val="28"/>
              </w:rPr>
            </w:pPr>
            <w:r>
              <w:rPr>
                <w:spacing w:val="-2"/>
                <w:sz w:val="28"/>
              </w:rPr>
              <w:t>Классные руководители, ЗДУВР</w:t>
            </w:r>
          </w:p>
        </w:tc>
      </w:tr>
      <w:tr w:rsidR="004F75DF" w14:paraId="22C8A0F4" w14:textId="77777777">
        <w:trPr>
          <w:trHeight w:val="1291"/>
        </w:trPr>
        <w:tc>
          <w:tcPr>
            <w:tcW w:w="5111" w:type="dxa"/>
            <w:gridSpan w:val="3"/>
          </w:tcPr>
          <w:p w14:paraId="0B6B7DC1" w14:textId="77777777" w:rsidR="004F75DF" w:rsidRDefault="0013698B">
            <w:pPr>
              <w:pStyle w:val="TableParagraph"/>
              <w:tabs>
                <w:tab w:val="left" w:pos="1675"/>
                <w:tab w:val="left" w:pos="3726"/>
                <w:tab w:val="left" w:pos="4868"/>
              </w:tabs>
              <w:ind w:left="110" w:right="99"/>
              <w:rPr>
                <w:sz w:val="28"/>
              </w:rPr>
            </w:pPr>
            <w:r>
              <w:rPr>
                <w:spacing w:val="-2"/>
                <w:sz w:val="28"/>
              </w:rPr>
              <w:t>Изучение</w:t>
            </w:r>
            <w:r>
              <w:rPr>
                <w:sz w:val="28"/>
              </w:rPr>
              <w:tab/>
            </w:r>
            <w:r>
              <w:rPr>
                <w:spacing w:val="-2"/>
                <w:sz w:val="28"/>
              </w:rPr>
              <w:t>потребностей</w:t>
            </w:r>
            <w:r>
              <w:rPr>
                <w:sz w:val="28"/>
              </w:rPr>
              <w:tab/>
            </w:r>
            <w:r>
              <w:rPr>
                <w:spacing w:val="-4"/>
                <w:sz w:val="28"/>
              </w:rPr>
              <w:t>детей</w:t>
            </w:r>
            <w:r>
              <w:rPr>
                <w:sz w:val="28"/>
              </w:rPr>
              <w:tab/>
            </w:r>
            <w:r>
              <w:rPr>
                <w:spacing w:val="-10"/>
                <w:sz w:val="28"/>
              </w:rPr>
              <w:t xml:space="preserve">в </w:t>
            </w:r>
            <w:r>
              <w:rPr>
                <w:sz w:val="28"/>
              </w:rPr>
              <w:t>дополнительном образовании</w:t>
            </w:r>
          </w:p>
        </w:tc>
        <w:tc>
          <w:tcPr>
            <w:tcW w:w="990" w:type="dxa"/>
          </w:tcPr>
          <w:p w14:paraId="35C41806" w14:textId="77777777" w:rsidR="004F75DF" w:rsidRDefault="0013698B">
            <w:pPr>
              <w:pStyle w:val="TableParagraph"/>
              <w:spacing w:line="315" w:lineRule="exact"/>
              <w:ind w:left="103"/>
              <w:rPr>
                <w:sz w:val="28"/>
              </w:rPr>
            </w:pPr>
            <w:r>
              <w:rPr>
                <w:color w:val="221E1F"/>
                <w:spacing w:val="-4"/>
                <w:sz w:val="28"/>
              </w:rPr>
              <w:t>5-</w:t>
            </w:r>
            <w:r>
              <w:rPr>
                <w:color w:val="221E1F"/>
                <w:spacing w:val="-10"/>
                <w:sz w:val="28"/>
              </w:rPr>
              <w:t>9</w:t>
            </w:r>
          </w:p>
        </w:tc>
        <w:tc>
          <w:tcPr>
            <w:tcW w:w="1142" w:type="dxa"/>
            <w:gridSpan w:val="3"/>
          </w:tcPr>
          <w:p w14:paraId="3EDA7FE3" w14:textId="77777777" w:rsidR="004F75DF" w:rsidRDefault="0013698B">
            <w:pPr>
              <w:pStyle w:val="TableParagraph"/>
              <w:spacing w:line="315" w:lineRule="exact"/>
              <w:ind w:left="107"/>
              <w:rPr>
                <w:sz w:val="28"/>
              </w:rPr>
            </w:pPr>
            <w:r>
              <w:rPr>
                <w:spacing w:val="-10"/>
                <w:sz w:val="28"/>
              </w:rPr>
              <w:t>1</w:t>
            </w:r>
          </w:p>
          <w:p w14:paraId="5F68FBE8" w14:textId="77777777" w:rsidR="004F75DF" w:rsidRDefault="0013698B">
            <w:pPr>
              <w:pStyle w:val="TableParagraph"/>
              <w:ind w:left="107" w:right="207"/>
              <w:rPr>
                <w:sz w:val="28"/>
              </w:rPr>
            </w:pPr>
            <w:r>
              <w:rPr>
                <w:spacing w:val="-2"/>
                <w:sz w:val="28"/>
              </w:rPr>
              <w:t>неделя сентяб</w:t>
            </w:r>
          </w:p>
          <w:p w14:paraId="5994E851" w14:textId="77777777" w:rsidR="004F75DF" w:rsidRDefault="0013698B">
            <w:pPr>
              <w:pStyle w:val="TableParagraph"/>
              <w:spacing w:before="4" w:line="308" w:lineRule="exact"/>
              <w:ind w:left="107"/>
              <w:rPr>
                <w:sz w:val="28"/>
              </w:rPr>
            </w:pPr>
            <w:r>
              <w:rPr>
                <w:spacing w:val="-5"/>
                <w:sz w:val="28"/>
              </w:rPr>
              <w:t>ря</w:t>
            </w:r>
          </w:p>
        </w:tc>
        <w:tc>
          <w:tcPr>
            <w:tcW w:w="1964" w:type="dxa"/>
            <w:gridSpan w:val="2"/>
            <w:tcBorders>
              <w:right w:val="nil"/>
            </w:tcBorders>
          </w:tcPr>
          <w:p w14:paraId="40A160FD" w14:textId="77777777" w:rsidR="004F75DF" w:rsidRDefault="0013698B">
            <w:pPr>
              <w:pStyle w:val="TableParagraph"/>
              <w:tabs>
                <w:tab w:val="left" w:pos="1568"/>
              </w:tabs>
              <w:ind w:left="98" w:right="100"/>
              <w:rPr>
                <w:sz w:val="28"/>
              </w:rPr>
            </w:pPr>
            <w:r>
              <w:rPr>
                <w:spacing w:val="-2"/>
                <w:sz w:val="28"/>
              </w:rPr>
              <w:t>Заместитель директора</w:t>
            </w:r>
            <w:r>
              <w:rPr>
                <w:sz w:val="28"/>
              </w:rPr>
              <w:tab/>
            </w:r>
            <w:r>
              <w:rPr>
                <w:spacing w:val="-6"/>
                <w:sz w:val="28"/>
              </w:rPr>
              <w:t xml:space="preserve">по </w:t>
            </w:r>
            <w:r>
              <w:rPr>
                <w:spacing w:val="-2"/>
                <w:sz w:val="28"/>
              </w:rPr>
              <w:t>классные</w:t>
            </w:r>
          </w:p>
          <w:p w14:paraId="0A12A387" w14:textId="77777777" w:rsidR="004F75DF" w:rsidRDefault="0013698B">
            <w:pPr>
              <w:pStyle w:val="TableParagraph"/>
              <w:spacing w:line="308" w:lineRule="exact"/>
              <w:ind w:left="98"/>
              <w:rPr>
                <w:sz w:val="28"/>
              </w:rPr>
            </w:pPr>
            <w:r>
              <w:rPr>
                <w:spacing w:val="-2"/>
                <w:sz w:val="28"/>
              </w:rPr>
              <w:t>руководители.</w:t>
            </w:r>
          </w:p>
        </w:tc>
        <w:tc>
          <w:tcPr>
            <w:tcW w:w="873" w:type="dxa"/>
            <w:tcBorders>
              <w:left w:val="nil"/>
            </w:tcBorders>
          </w:tcPr>
          <w:p w14:paraId="08182ED0" w14:textId="77777777" w:rsidR="004F75DF" w:rsidRDefault="0013698B">
            <w:pPr>
              <w:pStyle w:val="TableParagraph"/>
              <w:spacing w:before="315"/>
              <w:ind w:left="65" w:right="18"/>
              <w:jc w:val="center"/>
              <w:rPr>
                <w:sz w:val="28"/>
              </w:rPr>
            </w:pPr>
            <w:r>
              <w:rPr>
                <w:spacing w:val="-4"/>
                <w:sz w:val="28"/>
              </w:rPr>
              <w:t>УВР,</w:t>
            </w:r>
          </w:p>
        </w:tc>
      </w:tr>
      <w:tr w:rsidR="004F75DF" w14:paraId="5821C3DE" w14:textId="77777777">
        <w:trPr>
          <w:trHeight w:val="1607"/>
        </w:trPr>
        <w:tc>
          <w:tcPr>
            <w:tcW w:w="5111" w:type="dxa"/>
            <w:gridSpan w:val="3"/>
          </w:tcPr>
          <w:p w14:paraId="05D37DBF" w14:textId="77777777" w:rsidR="004F75DF" w:rsidRDefault="0013698B">
            <w:pPr>
              <w:pStyle w:val="TableParagraph"/>
              <w:tabs>
                <w:tab w:val="left" w:pos="2922"/>
              </w:tabs>
              <w:ind w:left="110" w:right="101"/>
              <w:jc w:val="both"/>
              <w:rPr>
                <w:sz w:val="28"/>
              </w:rPr>
            </w:pPr>
            <w:r>
              <w:rPr>
                <w:sz w:val="28"/>
              </w:rPr>
              <w:t xml:space="preserve">Сбор информации о занятости обучающихся в кружках и секциях </w:t>
            </w:r>
            <w:r>
              <w:rPr>
                <w:spacing w:val="-2"/>
                <w:sz w:val="28"/>
              </w:rPr>
              <w:t>учреждений</w:t>
            </w:r>
            <w:r>
              <w:rPr>
                <w:sz w:val="28"/>
              </w:rPr>
              <w:tab/>
            </w:r>
            <w:r>
              <w:rPr>
                <w:spacing w:val="-2"/>
                <w:sz w:val="28"/>
              </w:rPr>
              <w:t xml:space="preserve">дополнительного </w:t>
            </w:r>
            <w:r>
              <w:rPr>
                <w:sz w:val="28"/>
              </w:rPr>
              <w:t>образования (в том числе о</w:t>
            </w:r>
          </w:p>
          <w:p w14:paraId="1D8BB858" w14:textId="77777777" w:rsidR="004F75DF" w:rsidRDefault="0013698B">
            <w:pPr>
              <w:pStyle w:val="TableParagraph"/>
              <w:spacing w:line="307" w:lineRule="exact"/>
              <w:ind w:left="110"/>
              <w:jc w:val="both"/>
              <w:rPr>
                <w:sz w:val="28"/>
              </w:rPr>
            </w:pPr>
            <w:r>
              <w:rPr>
                <w:sz w:val="28"/>
              </w:rPr>
              <w:t>состоящих</w:t>
            </w:r>
            <w:r>
              <w:rPr>
                <w:spacing w:val="-13"/>
                <w:sz w:val="28"/>
              </w:rPr>
              <w:t xml:space="preserve"> </w:t>
            </w:r>
            <w:r>
              <w:rPr>
                <w:sz w:val="28"/>
              </w:rPr>
              <w:t>на</w:t>
            </w:r>
            <w:r>
              <w:rPr>
                <w:spacing w:val="-5"/>
                <w:sz w:val="28"/>
              </w:rPr>
              <w:t xml:space="preserve"> </w:t>
            </w:r>
            <w:r>
              <w:rPr>
                <w:sz w:val="28"/>
              </w:rPr>
              <w:t>разных</w:t>
            </w:r>
            <w:r>
              <w:rPr>
                <w:spacing w:val="-14"/>
                <w:sz w:val="28"/>
              </w:rPr>
              <w:t xml:space="preserve"> </w:t>
            </w:r>
            <w:r>
              <w:rPr>
                <w:spacing w:val="-2"/>
                <w:sz w:val="28"/>
              </w:rPr>
              <w:t>формахучета)</w:t>
            </w:r>
          </w:p>
        </w:tc>
        <w:tc>
          <w:tcPr>
            <w:tcW w:w="990" w:type="dxa"/>
          </w:tcPr>
          <w:p w14:paraId="142BC50A" w14:textId="77777777" w:rsidR="004F75DF" w:rsidRDefault="0013698B">
            <w:pPr>
              <w:pStyle w:val="TableParagraph"/>
              <w:spacing w:line="315" w:lineRule="exact"/>
              <w:ind w:left="103"/>
              <w:rPr>
                <w:sz w:val="28"/>
              </w:rPr>
            </w:pPr>
            <w:r>
              <w:rPr>
                <w:color w:val="221E1F"/>
                <w:spacing w:val="-4"/>
                <w:sz w:val="28"/>
              </w:rPr>
              <w:t>5-</w:t>
            </w:r>
            <w:r>
              <w:rPr>
                <w:color w:val="221E1F"/>
                <w:spacing w:val="-10"/>
                <w:sz w:val="28"/>
              </w:rPr>
              <w:t>9</w:t>
            </w:r>
          </w:p>
        </w:tc>
        <w:tc>
          <w:tcPr>
            <w:tcW w:w="1142" w:type="dxa"/>
            <w:gridSpan w:val="3"/>
          </w:tcPr>
          <w:p w14:paraId="6E32C588" w14:textId="77777777" w:rsidR="004F75DF" w:rsidRDefault="0013698B">
            <w:pPr>
              <w:pStyle w:val="TableParagraph"/>
              <w:ind w:left="107" w:right="120"/>
              <w:rPr>
                <w:sz w:val="28"/>
              </w:rPr>
            </w:pPr>
            <w:r>
              <w:rPr>
                <w:spacing w:val="-2"/>
                <w:sz w:val="28"/>
              </w:rPr>
              <w:t xml:space="preserve">Сентяб </w:t>
            </w:r>
            <w:r>
              <w:rPr>
                <w:spacing w:val="-4"/>
                <w:sz w:val="28"/>
              </w:rPr>
              <w:t xml:space="preserve">рь, </w:t>
            </w:r>
            <w:r>
              <w:rPr>
                <w:spacing w:val="-2"/>
                <w:sz w:val="28"/>
              </w:rPr>
              <w:t>ноябрь,</w:t>
            </w:r>
          </w:p>
          <w:p w14:paraId="2CD0D563" w14:textId="77777777" w:rsidR="004F75DF" w:rsidRDefault="0013698B">
            <w:pPr>
              <w:pStyle w:val="TableParagraph"/>
              <w:spacing w:line="322" w:lineRule="exact"/>
              <w:ind w:left="107" w:right="122"/>
              <w:rPr>
                <w:sz w:val="28"/>
              </w:rPr>
            </w:pPr>
            <w:r>
              <w:rPr>
                <w:spacing w:val="-2"/>
                <w:sz w:val="28"/>
              </w:rPr>
              <w:t>январь- апрель</w:t>
            </w:r>
          </w:p>
        </w:tc>
        <w:tc>
          <w:tcPr>
            <w:tcW w:w="2837" w:type="dxa"/>
            <w:gridSpan w:val="3"/>
          </w:tcPr>
          <w:p w14:paraId="62970EDB" w14:textId="77777777" w:rsidR="004F75DF" w:rsidRDefault="0013698B">
            <w:pPr>
              <w:pStyle w:val="TableParagraph"/>
              <w:ind w:left="98"/>
              <w:rPr>
                <w:sz w:val="28"/>
              </w:rPr>
            </w:pPr>
            <w:r>
              <w:rPr>
                <w:spacing w:val="-2"/>
                <w:sz w:val="28"/>
              </w:rPr>
              <w:t>Классные руководители</w:t>
            </w:r>
          </w:p>
        </w:tc>
      </w:tr>
      <w:tr w:rsidR="004F75DF" w14:paraId="38B51F84" w14:textId="77777777">
        <w:trPr>
          <w:trHeight w:val="962"/>
        </w:trPr>
        <w:tc>
          <w:tcPr>
            <w:tcW w:w="5111" w:type="dxa"/>
            <w:gridSpan w:val="3"/>
          </w:tcPr>
          <w:p w14:paraId="22641376" w14:textId="77777777" w:rsidR="004F75DF" w:rsidRDefault="0013698B">
            <w:pPr>
              <w:pStyle w:val="TableParagraph"/>
              <w:tabs>
                <w:tab w:val="left" w:pos="1891"/>
                <w:tab w:val="left" w:pos="3778"/>
                <w:tab w:val="left" w:pos="4225"/>
              </w:tabs>
              <w:ind w:left="110" w:right="104"/>
              <w:rPr>
                <w:sz w:val="28"/>
              </w:rPr>
            </w:pPr>
            <w:r>
              <w:rPr>
                <w:spacing w:val="-2"/>
                <w:sz w:val="28"/>
              </w:rPr>
              <w:t>Посещения</w:t>
            </w:r>
            <w:r>
              <w:rPr>
                <w:sz w:val="28"/>
              </w:rPr>
              <w:tab/>
            </w:r>
            <w:r>
              <w:rPr>
                <w:spacing w:val="-2"/>
                <w:sz w:val="28"/>
              </w:rPr>
              <w:t>неблагополучных</w:t>
            </w:r>
            <w:r>
              <w:rPr>
                <w:sz w:val="28"/>
              </w:rPr>
              <w:tab/>
            </w:r>
            <w:r>
              <w:rPr>
                <w:spacing w:val="-2"/>
                <w:sz w:val="28"/>
              </w:rPr>
              <w:t xml:space="preserve">семей, </w:t>
            </w:r>
            <w:r>
              <w:rPr>
                <w:sz w:val="28"/>
              </w:rPr>
              <w:t>семей учащихся труппы</w:t>
            </w:r>
            <w:r>
              <w:rPr>
                <w:sz w:val="28"/>
              </w:rPr>
              <w:tab/>
            </w:r>
            <w:r>
              <w:rPr>
                <w:spacing w:val="-2"/>
                <w:sz w:val="28"/>
              </w:rPr>
              <w:t>риска.</w:t>
            </w:r>
          </w:p>
        </w:tc>
        <w:tc>
          <w:tcPr>
            <w:tcW w:w="990" w:type="dxa"/>
          </w:tcPr>
          <w:p w14:paraId="744B5A59" w14:textId="77777777" w:rsidR="004F75DF" w:rsidRDefault="0013698B">
            <w:pPr>
              <w:pStyle w:val="TableParagraph"/>
              <w:spacing w:line="313" w:lineRule="exact"/>
              <w:ind w:left="103"/>
              <w:rPr>
                <w:sz w:val="28"/>
              </w:rPr>
            </w:pPr>
            <w:r>
              <w:rPr>
                <w:color w:val="221E1F"/>
                <w:spacing w:val="-4"/>
                <w:sz w:val="28"/>
              </w:rPr>
              <w:t>5-</w:t>
            </w:r>
            <w:r>
              <w:rPr>
                <w:color w:val="221E1F"/>
                <w:spacing w:val="-10"/>
                <w:sz w:val="28"/>
              </w:rPr>
              <w:t>9</w:t>
            </w:r>
          </w:p>
        </w:tc>
        <w:tc>
          <w:tcPr>
            <w:tcW w:w="1142" w:type="dxa"/>
            <w:gridSpan w:val="3"/>
          </w:tcPr>
          <w:p w14:paraId="09D6094A" w14:textId="77777777" w:rsidR="004F75DF" w:rsidRDefault="0013698B">
            <w:pPr>
              <w:pStyle w:val="TableParagraph"/>
              <w:spacing w:line="313" w:lineRule="exact"/>
              <w:ind w:left="107"/>
              <w:rPr>
                <w:sz w:val="28"/>
              </w:rPr>
            </w:pPr>
            <w:r>
              <w:rPr>
                <w:spacing w:val="-10"/>
                <w:sz w:val="28"/>
              </w:rPr>
              <w:t>В</w:t>
            </w:r>
          </w:p>
          <w:p w14:paraId="732F0038" w14:textId="77777777" w:rsidR="004F75DF" w:rsidRDefault="0013698B">
            <w:pPr>
              <w:pStyle w:val="TableParagraph"/>
              <w:spacing w:line="322" w:lineRule="exact"/>
              <w:ind w:left="107"/>
              <w:rPr>
                <w:sz w:val="28"/>
              </w:rPr>
            </w:pPr>
            <w:r>
              <w:rPr>
                <w:spacing w:val="-4"/>
                <w:sz w:val="28"/>
              </w:rPr>
              <w:t xml:space="preserve">течени </w:t>
            </w:r>
            <w:r>
              <w:rPr>
                <w:spacing w:val="-2"/>
                <w:sz w:val="28"/>
              </w:rPr>
              <w:t>егода</w:t>
            </w:r>
          </w:p>
        </w:tc>
        <w:tc>
          <w:tcPr>
            <w:tcW w:w="2837" w:type="dxa"/>
            <w:gridSpan w:val="3"/>
          </w:tcPr>
          <w:p w14:paraId="6D286837" w14:textId="77777777" w:rsidR="004F75DF" w:rsidRDefault="0013698B">
            <w:pPr>
              <w:pStyle w:val="TableParagraph"/>
              <w:spacing w:line="313" w:lineRule="exact"/>
              <w:ind w:left="170"/>
              <w:rPr>
                <w:sz w:val="28"/>
              </w:rPr>
            </w:pPr>
            <w:r>
              <w:rPr>
                <w:spacing w:val="-2"/>
                <w:sz w:val="28"/>
              </w:rPr>
              <w:t>Классные</w:t>
            </w:r>
          </w:p>
          <w:p w14:paraId="4232FA32" w14:textId="77777777" w:rsidR="004F75DF" w:rsidRDefault="0013698B">
            <w:pPr>
              <w:pStyle w:val="TableParagraph"/>
              <w:spacing w:line="322" w:lineRule="exact"/>
              <w:ind w:left="98"/>
              <w:rPr>
                <w:sz w:val="28"/>
              </w:rPr>
            </w:pPr>
            <w:r>
              <w:rPr>
                <w:spacing w:val="-2"/>
                <w:sz w:val="28"/>
              </w:rPr>
              <w:t xml:space="preserve">руководители, </w:t>
            </w:r>
            <w:r>
              <w:rPr>
                <w:sz w:val="28"/>
              </w:rPr>
              <w:t>Инспектор</w:t>
            </w:r>
            <w:r>
              <w:rPr>
                <w:spacing w:val="-18"/>
                <w:sz w:val="28"/>
              </w:rPr>
              <w:t xml:space="preserve"> </w:t>
            </w:r>
            <w:r>
              <w:rPr>
                <w:sz w:val="28"/>
              </w:rPr>
              <w:t>ПДН</w:t>
            </w:r>
          </w:p>
        </w:tc>
      </w:tr>
      <w:tr w:rsidR="004F75DF" w14:paraId="1DADFD08" w14:textId="77777777">
        <w:trPr>
          <w:trHeight w:val="969"/>
        </w:trPr>
        <w:tc>
          <w:tcPr>
            <w:tcW w:w="5111" w:type="dxa"/>
            <w:gridSpan w:val="3"/>
          </w:tcPr>
          <w:p w14:paraId="1786CC25" w14:textId="77777777" w:rsidR="004F75DF" w:rsidRDefault="0013698B">
            <w:pPr>
              <w:pStyle w:val="TableParagraph"/>
              <w:ind w:left="110"/>
              <w:rPr>
                <w:sz w:val="28"/>
              </w:rPr>
            </w:pPr>
            <w:r>
              <w:rPr>
                <w:sz w:val="28"/>
              </w:rPr>
              <w:t>Встречи</w:t>
            </w:r>
            <w:r>
              <w:rPr>
                <w:spacing w:val="80"/>
                <w:sz w:val="28"/>
              </w:rPr>
              <w:t xml:space="preserve"> </w:t>
            </w:r>
            <w:r>
              <w:rPr>
                <w:sz w:val="28"/>
              </w:rPr>
              <w:t>и</w:t>
            </w:r>
            <w:r>
              <w:rPr>
                <w:spacing w:val="80"/>
                <w:sz w:val="28"/>
              </w:rPr>
              <w:t xml:space="preserve"> </w:t>
            </w:r>
            <w:r>
              <w:rPr>
                <w:sz w:val="28"/>
              </w:rPr>
              <w:t>беседы</w:t>
            </w:r>
            <w:r>
              <w:rPr>
                <w:spacing w:val="80"/>
                <w:sz w:val="28"/>
              </w:rPr>
              <w:t xml:space="preserve"> </w:t>
            </w:r>
            <w:r>
              <w:rPr>
                <w:sz w:val="28"/>
              </w:rPr>
              <w:t>с</w:t>
            </w:r>
            <w:r>
              <w:rPr>
                <w:spacing w:val="80"/>
                <w:sz w:val="28"/>
              </w:rPr>
              <w:t xml:space="preserve"> </w:t>
            </w:r>
            <w:r>
              <w:rPr>
                <w:sz w:val="28"/>
              </w:rPr>
              <w:t>представителями МВД , ГИБДД,ПДН</w:t>
            </w:r>
          </w:p>
        </w:tc>
        <w:tc>
          <w:tcPr>
            <w:tcW w:w="990" w:type="dxa"/>
          </w:tcPr>
          <w:p w14:paraId="29525BF8" w14:textId="77777777" w:rsidR="004F75DF" w:rsidRDefault="0013698B">
            <w:pPr>
              <w:pStyle w:val="TableParagraph"/>
              <w:spacing w:line="320" w:lineRule="exact"/>
              <w:ind w:left="103"/>
              <w:rPr>
                <w:sz w:val="28"/>
              </w:rPr>
            </w:pPr>
            <w:r>
              <w:rPr>
                <w:color w:val="221E1F"/>
                <w:spacing w:val="-4"/>
                <w:sz w:val="28"/>
              </w:rPr>
              <w:t>5-</w:t>
            </w:r>
            <w:r>
              <w:rPr>
                <w:color w:val="221E1F"/>
                <w:spacing w:val="-10"/>
                <w:sz w:val="28"/>
              </w:rPr>
              <w:t>9</w:t>
            </w:r>
          </w:p>
        </w:tc>
        <w:tc>
          <w:tcPr>
            <w:tcW w:w="1142" w:type="dxa"/>
            <w:gridSpan w:val="3"/>
          </w:tcPr>
          <w:p w14:paraId="579EF93B" w14:textId="77777777" w:rsidR="004F75DF" w:rsidRDefault="0013698B">
            <w:pPr>
              <w:pStyle w:val="TableParagraph"/>
              <w:spacing w:line="322" w:lineRule="exact"/>
              <w:ind w:left="107" w:right="207"/>
              <w:rPr>
                <w:sz w:val="28"/>
              </w:rPr>
            </w:pPr>
            <w:r>
              <w:rPr>
                <w:spacing w:val="-10"/>
                <w:sz w:val="28"/>
              </w:rPr>
              <w:t xml:space="preserve">в </w:t>
            </w:r>
            <w:r>
              <w:rPr>
                <w:spacing w:val="-4"/>
                <w:sz w:val="28"/>
              </w:rPr>
              <w:t xml:space="preserve">течени </w:t>
            </w:r>
            <w:r>
              <w:rPr>
                <w:sz w:val="28"/>
              </w:rPr>
              <w:t>е года</w:t>
            </w:r>
          </w:p>
        </w:tc>
        <w:tc>
          <w:tcPr>
            <w:tcW w:w="2837" w:type="dxa"/>
            <w:gridSpan w:val="3"/>
          </w:tcPr>
          <w:p w14:paraId="08CC38DC" w14:textId="77777777" w:rsidR="004F75DF" w:rsidRDefault="0013698B">
            <w:pPr>
              <w:pStyle w:val="TableParagraph"/>
              <w:spacing w:line="322" w:lineRule="exact"/>
              <w:ind w:left="98" w:firstLine="72"/>
              <w:rPr>
                <w:sz w:val="28"/>
              </w:rPr>
            </w:pPr>
            <w:r>
              <w:rPr>
                <w:spacing w:val="-2"/>
                <w:sz w:val="28"/>
              </w:rPr>
              <w:t xml:space="preserve">Классные руководители, </w:t>
            </w:r>
            <w:r>
              <w:rPr>
                <w:sz w:val="28"/>
              </w:rPr>
              <w:t>Инспектор</w:t>
            </w:r>
            <w:r>
              <w:rPr>
                <w:spacing w:val="-18"/>
                <w:sz w:val="28"/>
              </w:rPr>
              <w:t xml:space="preserve"> </w:t>
            </w:r>
            <w:r>
              <w:rPr>
                <w:sz w:val="28"/>
              </w:rPr>
              <w:t>ПДН</w:t>
            </w:r>
          </w:p>
        </w:tc>
      </w:tr>
      <w:tr w:rsidR="004F75DF" w14:paraId="05B05D42" w14:textId="77777777">
        <w:trPr>
          <w:trHeight w:val="321"/>
        </w:trPr>
        <w:tc>
          <w:tcPr>
            <w:tcW w:w="10080" w:type="dxa"/>
            <w:gridSpan w:val="10"/>
          </w:tcPr>
          <w:p w14:paraId="36D0DCB8" w14:textId="77777777" w:rsidR="004F75DF" w:rsidRDefault="0013698B">
            <w:pPr>
              <w:pStyle w:val="TableParagraph"/>
              <w:spacing w:line="302" w:lineRule="exact"/>
              <w:ind w:left="110"/>
              <w:rPr>
                <w:b/>
                <w:sz w:val="28"/>
              </w:rPr>
            </w:pPr>
            <w:r>
              <w:rPr>
                <w:b/>
                <w:sz w:val="28"/>
              </w:rPr>
              <w:t>Модуль</w:t>
            </w:r>
            <w:r>
              <w:rPr>
                <w:b/>
                <w:spacing w:val="-15"/>
                <w:sz w:val="28"/>
              </w:rPr>
              <w:t xml:space="preserve"> </w:t>
            </w:r>
            <w:r>
              <w:rPr>
                <w:b/>
                <w:sz w:val="28"/>
              </w:rPr>
              <w:t>«Социальное</w:t>
            </w:r>
            <w:r>
              <w:rPr>
                <w:b/>
                <w:spacing w:val="-12"/>
                <w:sz w:val="28"/>
              </w:rPr>
              <w:t xml:space="preserve"> </w:t>
            </w:r>
            <w:r>
              <w:rPr>
                <w:b/>
                <w:spacing w:val="-2"/>
                <w:sz w:val="28"/>
              </w:rPr>
              <w:t>партнерство»</w:t>
            </w:r>
          </w:p>
        </w:tc>
      </w:tr>
      <w:tr w:rsidR="004F75DF" w14:paraId="7E01A911" w14:textId="77777777">
        <w:trPr>
          <w:trHeight w:val="642"/>
        </w:trPr>
        <w:tc>
          <w:tcPr>
            <w:tcW w:w="5111" w:type="dxa"/>
            <w:gridSpan w:val="3"/>
          </w:tcPr>
          <w:p w14:paraId="59F65B5B" w14:textId="77777777" w:rsidR="004F75DF" w:rsidRDefault="0013698B">
            <w:pPr>
              <w:pStyle w:val="TableParagraph"/>
              <w:spacing w:line="315" w:lineRule="exact"/>
              <w:ind w:left="110"/>
              <w:rPr>
                <w:sz w:val="28"/>
              </w:rPr>
            </w:pPr>
            <w:r>
              <w:rPr>
                <w:color w:val="221E1F"/>
                <w:sz w:val="28"/>
              </w:rPr>
              <w:t>Дела,</w:t>
            </w:r>
            <w:r>
              <w:rPr>
                <w:color w:val="221E1F"/>
                <w:spacing w:val="-4"/>
                <w:sz w:val="28"/>
              </w:rPr>
              <w:t xml:space="preserve"> </w:t>
            </w:r>
            <w:r>
              <w:rPr>
                <w:color w:val="221E1F"/>
                <w:sz w:val="28"/>
              </w:rPr>
              <w:t>события,</w:t>
            </w:r>
            <w:r>
              <w:rPr>
                <w:color w:val="221E1F"/>
                <w:spacing w:val="-8"/>
                <w:sz w:val="28"/>
              </w:rPr>
              <w:t xml:space="preserve"> </w:t>
            </w:r>
            <w:r>
              <w:rPr>
                <w:color w:val="221E1F"/>
                <w:spacing w:val="-2"/>
                <w:sz w:val="28"/>
              </w:rPr>
              <w:t>мероприятия</w:t>
            </w:r>
          </w:p>
        </w:tc>
        <w:tc>
          <w:tcPr>
            <w:tcW w:w="1136" w:type="dxa"/>
            <w:gridSpan w:val="2"/>
          </w:tcPr>
          <w:p w14:paraId="5B1B9C9B" w14:textId="77777777" w:rsidR="004F75DF" w:rsidRDefault="004F75DF">
            <w:pPr>
              <w:pStyle w:val="TableParagraph"/>
              <w:rPr>
                <w:sz w:val="26"/>
              </w:rPr>
            </w:pPr>
          </w:p>
        </w:tc>
        <w:tc>
          <w:tcPr>
            <w:tcW w:w="306" w:type="dxa"/>
            <w:tcBorders>
              <w:right w:val="nil"/>
            </w:tcBorders>
          </w:tcPr>
          <w:p w14:paraId="4D53CB63" w14:textId="77777777" w:rsidR="004F75DF" w:rsidRDefault="0013698B">
            <w:pPr>
              <w:pStyle w:val="TableParagraph"/>
              <w:spacing w:before="314" w:line="308" w:lineRule="exact"/>
              <w:ind w:left="105"/>
              <w:rPr>
                <w:sz w:val="28"/>
              </w:rPr>
            </w:pPr>
            <w:r>
              <w:rPr>
                <w:color w:val="221E1F"/>
                <w:spacing w:val="-10"/>
                <w:sz w:val="28"/>
              </w:rPr>
              <w:t>и</w:t>
            </w:r>
          </w:p>
        </w:tc>
        <w:tc>
          <w:tcPr>
            <w:tcW w:w="690" w:type="dxa"/>
            <w:tcBorders>
              <w:left w:val="nil"/>
              <w:right w:val="nil"/>
            </w:tcBorders>
          </w:tcPr>
          <w:p w14:paraId="22AE7014" w14:textId="77777777" w:rsidR="004F75DF" w:rsidRDefault="0013698B">
            <w:pPr>
              <w:pStyle w:val="TableParagraph"/>
              <w:spacing w:line="315" w:lineRule="exact"/>
              <w:ind w:left="44"/>
              <w:rPr>
                <w:sz w:val="28"/>
              </w:rPr>
            </w:pPr>
            <w:r>
              <w:rPr>
                <w:color w:val="221E1F"/>
                <w:spacing w:val="-4"/>
                <w:sz w:val="28"/>
              </w:rPr>
              <w:t>Срок</w:t>
            </w:r>
          </w:p>
        </w:tc>
        <w:tc>
          <w:tcPr>
            <w:tcW w:w="184" w:type="dxa"/>
            <w:tcBorders>
              <w:left w:val="nil"/>
            </w:tcBorders>
          </w:tcPr>
          <w:p w14:paraId="190E8450" w14:textId="77777777" w:rsidR="004F75DF" w:rsidRDefault="004F75DF">
            <w:pPr>
              <w:pStyle w:val="TableParagraph"/>
              <w:rPr>
                <w:sz w:val="26"/>
              </w:rPr>
            </w:pPr>
          </w:p>
        </w:tc>
        <w:tc>
          <w:tcPr>
            <w:tcW w:w="2653" w:type="dxa"/>
            <w:gridSpan w:val="2"/>
          </w:tcPr>
          <w:p w14:paraId="5CF6AAC1" w14:textId="77777777" w:rsidR="004F75DF" w:rsidRDefault="0013698B">
            <w:pPr>
              <w:pStyle w:val="TableParagraph"/>
              <w:spacing w:before="156"/>
              <w:ind w:left="342"/>
              <w:rPr>
                <w:sz w:val="28"/>
              </w:rPr>
            </w:pPr>
            <w:r>
              <w:rPr>
                <w:color w:val="221E1F"/>
                <w:spacing w:val="-2"/>
                <w:sz w:val="28"/>
              </w:rPr>
              <w:t>Ответственные</w:t>
            </w:r>
          </w:p>
        </w:tc>
      </w:tr>
      <w:tr w:rsidR="004F75DF" w14:paraId="010B464A" w14:textId="77777777">
        <w:trPr>
          <w:trHeight w:val="1291"/>
        </w:trPr>
        <w:tc>
          <w:tcPr>
            <w:tcW w:w="5111" w:type="dxa"/>
            <w:gridSpan w:val="3"/>
          </w:tcPr>
          <w:p w14:paraId="20BFF427" w14:textId="77777777" w:rsidR="004F75DF" w:rsidRDefault="0013698B">
            <w:pPr>
              <w:pStyle w:val="TableParagraph"/>
              <w:tabs>
                <w:tab w:val="left" w:pos="1515"/>
                <w:tab w:val="left" w:pos="2489"/>
                <w:tab w:val="left" w:pos="3533"/>
              </w:tabs>
              <w:ind w:left="110" w:right="108"/>
              <w:rPr>
                <w:sz w:val="28"/>
              </w:rPr>
            </w:pPr>
            <w:r>
              <w:rPr>
                <w:spacing w:val="-2"/>
                <w:sz w:val="28"/>
              </w:rPr>
              <w:t>Праздник</w:t>
            </w:r>
            <w:r>
              <w:rPr>
                <w:sz w:val="28"/>
              </w:rPr>
              <w:tab/>
            </w:r>
            <w:r>
              <w:rPr>
                <w:spacing w:val="-4"/>
                <w:sz w:val="28"/>
              </w:rPr>
              <w:t>«День</w:t>
            </w:r>
            <w:r>
              <w:rPr>
                <w:sz w:val="28"/>
              </w:rPr>
              <w:tab/>
            </w:r>
            <w:r>
              <w:rPr>
                <w:spacing w:val="-2"/>
                <w:sz w:val="28"/>
              </w:rPr>
              <w:t>тигра»</w:t>
            </w:r>
            <w:r>
              <w:rPr>
                <w:sz w:val="28"/>
              </w:rPr>
              <w:tab/>
            </w:r>
            <w:r>
              <w:rPr>
                <w:spacing w:val="-2"/>
                <w:sz w:val="28"/>
              </w:rPr>
              <w:t>(конкурсная программа)</w:t>
            </w:r>
          </w:p>
        </w:tc>
        <w:tc>
          <w:tcPr>
            <w:tcW w:w="1136" w:type="dxa"/>
            <w:gridSpan w:val="2"/>
          </w:tcPr>
          <w:p w14:paraId="7F06431F" w14:textId="77777777" w:rsidR="004F75DF" w:rsidRDefault="0013698B">
            <w:pPr>
              <w:pStyle w:val="TableParagraph"/>
              <w:spacing w:line="315" w:lineRule="exact"/>
              <w:ind w:left="103"/>
              <w:rPr>
                <w:sz w:val="28"/>
              </w:rPr>
            </w:pPr>
            <w:r>
              <w:rPr>
                <w:spacing w:val="-4"/>
                <w:sz w:val="28"/>
              </w:rPr>
              <w:t>5-</w:t>
            </w:r>
            <w:r>
              <w:rPr>
                <w:spacing w:val="-10"/>
                <w:sz w:val="28"/>
              </w:rPr>
              <w:t>9</w:t>
            </w:r>
          </w:p>
        </w:tc>
        <w:tc>
          <w:tcPr>
            <w:tcW w:w="1180" w:type="dxa"/>
            <w:gridSpan w:val="3"/>
          </w:tcPr>
          <w:p w14:paraId="2E49FCFD" w14:textId="77777777" w:rsidR="004F75DF" w:rsidRDefault="0013698B">
            <w:pPr>
              <w:pStyle w:val="TableParagraph"/>
              <w:ind w:left="105" w:right="202"/>
              <w:rPr>
                <w:sz w:val="28"/>
              </w:rPr>
            </w:pPr>
            <w:r>
              <w:rPr>
                <w:spacing w:val="-2"/>
                <w:sz w:val="28"/>
              </w:rPr>
              <w:t xml:space="preserve">Сентяб </w:t>
            </w:r>
            <w:r>
              <w:rPr>
                <w:spacing w:val="-6"/>
                <w:sz w:val="28"/>
              </w:rPr>
              <w:t>рь</w:t>
            </w:r>
          </w:p>
        </w:tc>
        <w:tc>
          <w:tcPr>
            <w:tcW w:w="2653" w:type="dxa"/>
            <w:gridSpan w:val="2"/>
          </w:tcPr>
          <w:p w14:paraId="677B5225" w14:textId="77777777" w:rsidR="004F75DF" w:rsidRDefault="0013698B">
            <w:pPr>
              <w:pStyle w:val="TableParagraph"/>
              <w:ind w:left="102"/>
              <w:rPr>
                <w:sz w:val="28"/>
              </w:rPr>
            </w:pPr>
            <w:r>
              <w:rPr>
                <w:spacing w:val="-2"/>
                <w:sz w:val="28"/>
              </w:rPr>
              <w:t xml:space="preserve">классные руководители, </w:t>
            </w:r>
            <w:r>
              <w:rPr>
                <w:sz w:val="28"/>
              </w:rPr>
              <w:t>учитель ИЗО</w:t>
            </w:r>
          </w:p>
        </w:tc>
      </w:tr>
      <w:tr w:rsidR="004F75DF" w14:paraId="5804E1C4" w14:textId="77777777">
        <w:trPr>
          <w:trHeight w:val="1608"/>
        </w:trPr>
        <w:tc>
          <w:tcPr>
            <w:tcW w:w="5111" w:type="dxa"/>
            <w:gridSpan w:val="3"/>
          </w:tcPr>
          <w:p w14:paraId="28942720" w14:textId="77777777" w:rsidR="004F75DF" w:rsidRDefault="0013698B">
            <w:pPr>
              <w:pStyle w:val="TableParagraph"/>
              <w:spacing w:line="315" w:lineRule="exact"/>
              <w:ind w:left="110"/>
              <w:rPr>
                <w:sz w:val="28"/>
              </w:rPr>
            </w:pPr>
            <w:r>
              <w:rPr>
                <w:sz w:val="28"/>
              </w:rPr>
              <w:t>Праздники</w:t>
            </w:r>
            <w:r>
              <w:rPr>
                <w:spacing w:val="-8"/>
                <w:sz w:val="28"/>
              </w:rPr>
              <w:t xml:space="preserve"> </w:t>
            </w:r>
            <w:r>
              <w:rPr>
                <w:sz w:val="28"/>
              </w:rPr>
              <w:t>«День</w:t>
            </w:r>
            <w:r>
              <w:rPr>
                <w:spacing w:val="-14"/>
                <w:sz w:val="28"/>
              </w:rPr>
              <w:t xml:space="preserve"> </w:t>
            </w:r>
            <w:r>
              <w:rPr>
                <w:spacing w:val="-2"/>
                <w:sz w:val="28"/>
              </w:rPr>
              <w:t>здоровья»</w:t>
            </w:r>
          </w:p>
        </w:tc>
        <w:tc>
          <w:tcPr>
            <w:tcW w:w="1136" w:type="dxa"/>
            <w:gridSpan w:val="2"/>
          </w:tcPr>
          <w:p w14:paraId="56ADD0D7" w14:textId="77777777" w:rsidR="004F75DF" w:rsidRDefault="0013698B">
            <w:pPr>
              <w:pStyle w:val="TableParagraph"/>
              <w:spacing w:line="315" w:lineRule="exact"/>
              <w:ind w:left="103"/>
              <w:rPr>
                <w:i/>
                <w:sz w:val="28"/>
              </w:rPr>
            </w:pPr>
            <w:r>
              <w:rPr>
                <w:i/>
                <w:spacing w:val="-4"/>
                <w:sz w:val="28"/>
              </w:rPr>
              <w:t>5-</w:t>
            </w:r>
            <w:r>
              <w:rPr>
                <w:i/>
                <w:spacing w:val="-10"/>
                <w:sz w:val="28"/>
              </w:rPr>
              <w:t>9</w:t>
            </w:r>
          </w:p>
        </w:tc>
        <w:tc>
          <w:tcPr>
            <w:tcW w:w="1180" w:type="dxa"/>
            <w:gridSpan w:val="3"/>
          </w:tcPr>
          <w:p w14:paraId="6531A1C1" w14:textId="77777777" w:rsidR="004F75DF" w:rsidRDefault="0013698B">
            <w:pPr>
              <w:pStyle w:val="TableParagraph"/>
              <w:ind w:left="105" w:right="175"/>
              <w:rPr>
                <w:sz w:val="28"/>
              </w:rPr>
            </w:pPr>
            <w:r>
              <w:rPr>
                <w:spacing w:val="-2"/>
                <w:sz w:val="28"/>
              </w:rPr>
              <w:t xml:space="preserve">Октябр </w:t>
            </w:r>
            <w:r>
              <w:rPr>
                <w:spacing w:val="-10"/>
                <w:sz w:val="28"/>
              </w:rPr>
              <w:t xml:space="preserve">ь </w:t>
            </w:r>
            <w:r>
              <w:rPr>
                <w:spacing w:val="-2"/>
                <w:sz w:val="28"/>
              </w:rPr>
              <w:t xml:space="preserve">Феврал </w:t>
            </w:r>
            <w:r>
              <w:rPr>
                <w:spacing w:val="-10"/>
                <w:sz w:val="28"/>
              </w:rPr>
              <w:t>ь</w:t>
            </w:r>
          </w:p>
          <w:p w14:paraId="3C1762F2" w14:textId="77777777" w:rsidR="004F75DF" w:rsidRDefault="0013698B">
            <w:pPr>
              <w:pStyle w:val="TableParagraph"/>
              <w:spacing w:line="307" w:lineRule="exact"/>
              <w:ind w:left="105"/>
              <w:rPr>
                <w:sz w:val="28"/>
              </w:rPr>
            </w:pPr>
            <w:r>
              <w:rPr>
                <w:spacing w:val="-2"/>
                <w:sz w:val="28"/>
              </w:rPr>
              <w:t>Апрель</w:t>
            </w:r>
          </w:p>
        </w:tc>
        <w:tc>
          <w:tcPr>
            <w:tcW w:w="2653" w:type="dxa"/>
            <w:gridSpan w:val="2"/>
          </w:tcPr>
          <w:p w14:paraId="683BC517" w14:textId="77777777" w:rsidR="004F75DF" w:rsidRDefault="0013698B">
            <w:pPr>
              <w:pStyle w:val="TableParagraph"/>
              <w:ind w:left="102" w:right="76"/>
              <w:rPr>
                <w:sz w:val="28"/>
              </w:rPr>
            </w:pPr>
            <w:r>
              <w:rPr>
                <w:spacing w:val="-2"/>
                <w:sz w:val="28"/>
              </w:rPr>
              <w:t>классные руководители, учитель физкультуры</w:t>
            </w:r>
          </w:p>
        </w:tc>
      </w:tr>
    </w:tbl>
    <w:p w14:paraId="4E55F0F2" w14:textId="77777777" w:rsidR="004F75DF" w:rsidRDefault="004F75DF">
      <w:pPr>
        <w:rPr>
          <w:sz w:val="28"/>
        </w:rPr>
        <w:sectPr w:rsidR="004F75DF">
          <w:pgSz w:w="11910" w:h="16390"/>
          <w:pgMar w:top="1160" w:right="0" w:bottom="280" w:left="580" w:header="723" w:footer="0" w:gutter="0"/>
          <w:cols w:space="720"/>
        </w:sectPr>
      </w:pPr>
    </w:p>
    <w:p w14:paraId="52095E76" w14:textId="77777777" w:rsidR="004F75DF" w:rsidRDefault="004F75DF">
      <w:pPr>
        <w:pStyle w:val="a3"/>
        <w:spacing w:before="6"/>
        <w:ind w:left="0"/>
        <w:jc w:val="left"/>
        <w:rPr>
          <w:b/>
          <w:sz w:val="8"/>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5"/>
        <w:gridCol w:w="1466"/>
        <w:gridCol w:w="649"/>
        <w:gridCol w:w="990"/>
        <w:gridCol w:w="146"/>
        <w:gridCol w:w="1178"/>
        <w:gridCol w:w="102"/>
        <w:gridCol w:w="1720"/>
        <w:gridCol w:w="833"/>
      </w:tblGrid>
      <w:tr w:rsidR="004F75DF" w14:paraId="23260F4B" w14:textId="77777777">
        <w:trPr>
          <w:trHeight w:val="1286"/>
        </w:trPr>
        <w:tc>
          <w:tcPr>
            <w:tcW w:w="5110" w:type="dxa"/>
            <w:gridSpan w:val="3"/>
          </w:tcPr>
          <w:p w14:paraId="4C79B9F2" w14:textId="77777777" w:rsidR="004F75DF" w:rsidRDefault="0013698B">
            <w:pPr>
              <w:pStyle w:val="TableParagraph"/>
              <w:spacing w:line="315" w:lineRule="exact"/>
              <w:ind w:left="110"/>
              <w:rPr>
                <w:sz w:val="28"/>
              </w:rPr>
            </w:pPr>
            <w:r>
              <w:rPr>
                <w:spacing w:val="-2"/>
                <w:sz w:val="28"/>
              </w:rPr>
              <w:t>Совместная</w:t>
            </w:r>
            <w:r>
              <w:rPr>
                <w:sz w:val="28"/>
              </w:rPr>
              <w:t xml:space="preserve"> </w:t>
            </w:r>
            <w:r>
              <w:rPr>
                <w:spacing w:val="-2"/>
                <w:sz w:val="28"/>
              </w:rPr>
              <w:t>реализация</w:t>
            </w:r>
            <w:r>
              <w:rPr>
                <w:spacing w:val="-1"/>
                <w:sz w:val="28"/>
              </w:rPr>
              <w:t xml:space="preserve"> </w:t>
            </w:r>
            <w:r>
              <w:rPr>
                <w:spacing w:val="-2"/>
                <w:sz w:val="28"/>
              </w:rPr>
              <w:t>программы</w:t>
            </w:r>
          </w:p>
          <w:p w14:paraId="74DF5406" w14:textId="77777777" w:rsidR="004F75DF" w:rsidRDefault="0013698B">
            <w:pPr>
              <w:pStyle w:val="TableParagraph"/>
              <w:tabs>
                <w:tab w:val="left" w:pos="1977"/>
                <w:tab w:val="left" w:pos="3802"/>
              </w:tabs>
              <w:ind w:left="110" w:right="100"/>
              <w:rPr>
                <w:sz w:val="28"/>
              </w:rPr>
            </w:pPr>
            <w:r>
              <w:rPr>
                <w:sz w:val="28"/>
              </w:rPr>
              <w:t>«Образование</w:t>
            </w:r>
            <w:r>
              <w:rPr>
                <w:spacing w:val="-7"/>
                <w:sz w:val="28"/>
              </w:rPr>
              <w:t xml:space="preserve"> </w:t>
            </w:r>
            <w:r>
              <w:rPr>
                <w:sz w:val="28"/>
              </w:rPr>
              <w:t>и</w:t>
            </w:r>
            <w:r>
              <w:rPr>
                <w:spacing w:val="-9"/>
                <w:sz w:val="28"/>
              </w:rPr>
              <w:t xml:space="preserve"> </w:t>
            </w:r>
            <w:r>
              <w:rPr>
                <w:sz w:val="28"/>
              </w:rPr>
              <w:t xml:space="preserve">здоровье»: медосмотры, </w:t>
            </w:r>
            <w:r>
              <w:rPr>
                <w:spacing w:val="-2"/>
                <w:sz w:val="28"/>
              </w:rPr>
              <w:t>вакцинация,</w:t>
            </w:r>
            <w:r>
              <w:rPr>
                <w:sz w:val="28"/>
              </w:rPr>
              <w:tab/>
            </w:r>
            <w:r>
              <w:rPr>
                <w:spacing w:val="-2"/>
                <w:sz w:val="28"/>
              </w:rPr>
              <w:t>пропаганда</w:t>
            </w:r>
            <w:r>
              <w:rPr>
                <w:sz w:val="28"/>
              </w:rPr>
              <w:tab/>
            </w:r>
            <w:r>
              <w:rPr>
                <w:spacing w:val="-2"/>
                <w:sz w:val="28"/>
              </w:rPr>
              <w:t>здорового</w:t>
            </w:r>
          </w:p>
          <w:p w14:paraId="36A76596" w14:textId="77777777" w:rsidR="004F75DF" w:rsidRDefault="0013698B">
            <w:pPr>
              <w:pStyle w:val="TableParagraph"/>
              <w:spacing w:line="308" w:lineRule="exact"/>
              <w:ind w:left="110"/>
              <w:rPr>
                <w:sz w:val="28"/>
              </w:rPr>
            </w:pPr>
            <w:r>
              <w:rPr>
                <w:spacing w:val="-2"/>
                <w:sz w:val="28"/>
              </w:rPr>
              <w:t>образажизни.</w:t>
            </w:r>
          </w:p>
        </w:tc>
        <w:tc>
          <w:tcPr>
            <w:tcW w:w="1136" w:type="dxa"/>
            <w:gridSpan w:val="2"/>
          </w:tcPr>
          <w:p w14:paraId="4EF10BA0" w14:textId="77777777" w:rsidR="004F75DF" w:rsidRDefault="0013698B">
            <w:pPr>
              <w:pStyle w:val="TableParagraph"/>
              <w:spacing w:line="315" w:lineRule="exact"/>
              <w:ind w:left="104"/>
              <w:rPr>
                <w:sz w:val="28"/>
              </w:rPr>
            </w:pPr>
            <w:r>
              <w:rPr>
                <w:spacing w:val="-4"/>
                <w:sz w:val="28"/>
              </w:rPr>
              <w:t>5-</w:t>
            </w:r>
            <w:r>
              <w:rPr>
                <w:spacing w:val="-10"/>
                <w:sz w:val="28"/>
              </w:rPr>
              <w:t>9</w:t>
            </w:r>
          </w:p>
        </w:tc>
        <w:tc>
          <w:tcPr>
            <w:tcW w:w="1178" w:type="dxa"/>
          </w:tcPr>
          <w:p w14:paraId="1057D4B1" w14:textId="77777777" w:rsidR="004F75DF" w:rsidRDefault="0013698B">
            <w:pPr>
              <w:pStyle w:val="TableParagraph"/>
              <w:ind w:left="106" w:right="120"/>
              <w:rPr>
                <w:sz w:val="28"/>
              </w:rPr>
            </w:pPr>
            <w:r>
              <w:rPr>
                <w:spacing w:val="-10"/>
                <w:sz w:val="28"/>
              </w:rPr>
              <w:t xml:space="preserve">в </w:t>
            </w:r>
            <w:r>
              <w:rPr>
                <w:spacing w:val="-2"/>
                <w:sz w:val="28"/>
              </w:rPr>
              <w:t xml:space="preserve">течение </w:t>
            </w:r>
            <w:r>
              <w:rPr>
                <w:spacing w:val="-4"/>
                <w:sz w:val="28"/>
              </w:rPr>
              <w:t>года</w:t>
            </w:r>
          </w:p>
        </w:tc>
        <w:tc>
          <w:tcPr>
            <w:tcW w:w="2655" w:type="dxa"/>
            <w:gridSpan w:val="3"/>
          </w:tcPr>
          <w:p w14:paraId="14873C6E" w14:textId="77777777" w:rsidR="004F75DF" w:rsidRDefault="0013698B">
            <w:pPr>
              <w:pStyle w:val="TableParagraph"/>
              <w:ind w:left="105" w:right="102" w:firstLine="72"/>
              <w:rPr>
                <w:sz w:val="28"/>
              </w:rPr>
            </w:pPr>
            <w:r>
              <w:rPr>
                <w:spacing w:val="-2"/>
                <w:sz w:val="28"/>
              </w:rPr>
              <w:t>классные руководители, фельдшер</w:t>
            </w:r>
          </w:p>
        </w:tc>
      </w:tr>
      <w:tr w:rsidR="004F75DF" w14:paraId="4389DE67" w14:textId="77777777">
        <w:trPr>
          <w:trHeight w:val="2899"/>
        </w:trPr>
        <w:tc>
          <w:tcPr>
            <w:tcW w:w="5110" w:type="dxa"/>
            <w:gridSpan w:val="3"/>
          </w:tcPr>
          <w:p w14:paraId="06258718" w14:textId="77777777" w:rsidR="004F75DF" w:rsidRDefault="0013698B">
            <w:pPr>
              <w:pStyle w:val="TableParagraph"/>
              <w:spacing w:line="315" w:lineRule="exact"/>
              <w:ind w:left="110"/>
              <w:jc w:val="both"/>
              <w:rPr>
                <w:sz w:val="28"/>
              </w:rPr>
            </w:pPr>
            <w:r>
              <w:rPr>
                <w:spacing w:val="-2"/>
                <w:sz w:val="28"/>
              </w:rPr>
              <w:t>Совместная</w:t>
            </w:r>
            <w:r>
              <w:rPr>
                <w:sz w:val="28"/>
              </w:rPr>
              <w:t xml:space="preserve"> </w:t>
            </w:r>
            <w:r>
              <w:rPr>
                <w:spacing w:val="-2"/>
                <w:sz w:val="28"/>
              </w:rPr>
              <w:t>реализация</w:t>
            </w:r>
            <w:r>
              <w:rPr>
                <w:spacing w:val="-1"/>
                <w:sz w:val="28"/>
              </w:rPr>
              <w:t xml:space="preserve"> </w:t>
            </w:r>
            <w:r>
              <w:rPr>
                <w:spacing w:val="-2"/>
                <w:sz w:val="28"/>
              </w:rPr>
              <w:t>программы</w:t>
            </w:r>
          </w:p>
          <w:p w14:paraId="68BC44D6" w14:textId="77777777" w:rsidR="004F75DF" w:rsidRDefault="0013698B">
            <w:pPr>
              <w:pStyle w:val="TableParagraph"/>
              <w:tabs>
                <w:tab w:val="left" w:pos="2679"/>
                <w:tab w:val="left" w:pos="3721"/>
              </w:tabs>
              <w:spacing w:line="242" w:lineRule="auto"/>
              <w:ind w:left="110" w:right="99"/>
              <w:jc w:val="both"/>
              <w:rPr>
                <w:sz w:val="28"/>
              </w:rPr>
            </w:pPr>
            <w:r>
              <w:rPr>
                <w:spacing w:val="-2"/>
                <w:sz w:val="28"/>
              </w:rPr>
              <w:t>«Образование</w:t>
            </w:r>
            <w:r>
              <w:rPr>
                <w:sz w:val="28"/>
              </w:rPr>
              <w:tab/>
            </w:r>
            <w:r>
              <w:rPr>
                <w:spacing w:val="-10"/>
                <w:sz w:val="28"/>
              </w:rPr>
              <w:t>и</w:t>
            </w:r>
            <w:r>
              <w:rPr>
                <w:sz w:val="28"/>
              </w:rPr>
              <w:tab/>
            </w:r>
            <w:r>
              <w:rPr>
                <w:spacing w:val="-2"/>
                <w:sz w:val="28"/>
              </w:rPr>
              <w:t xml:space="preserve">здоровье»: </w:t>
            </w:r>
            <w:r>
              <w:rPr>
                <w:sz w:val="28"/>
              </w:rPr>
              <w:t xml:space="preserve">Тематические лектории, встречи с </w:t>
            </w:r>
            <w:r>
              <w:rPr>
                <w:spacing w:val="-2"/>
                <w:sz w:val="28"/>
              </w:rPr>
              <w:t>фельдшерами.</w:t>
            </w:r>
          </w:p>
          <w:p w14:paraId="19A9AA86" w14:textId="77777777" w:rsidR="004F75DF" w:rsidRDefault="0013698B">
            <w:pPr>
              <w:pStyle w:val="TableParagraph"/>
              <w:tabs>
                <w:tab w:val="left" w:pos="1526"/>
                <w:tab w:val="left" w:pos="2064"/>
              </w:tabs>
              <w:spacing w:line="316" w:lineRule="exact"/>
              <w:ind w:left="110"/>
              <w:rPr>
                <w:sz w:val="28"/>
              </w:rPr>
            </w:pPr>
            <w:r>
              <w:rPr>
                <w:spacing w:val="-2"/>
                <w:sz w:val="28"/>
              </w:rPr>
              <w:t>Беседы</w:t>
            </w:r>
            <w:r>
              <w:rPr>
                <w:sz w:val="28"/>
              </w:rPr>
              <w:tab/>
            </w:r>
            <w:r>
              <w:rPr>
                <w:spacing w:val="-10"/>
                <w:sz w:val="28"/>
              </w:rPr>
              <w:t>с</w:t>
            </w:r>
            <w:r>
              <w:rPr>
                <w:sz w:val="28"/>
              </w:rPr>
              <w:tab/>
            </w:r>
            <w:r>
              <w:rPr>
                <w:spacing w:val="-2"/>
                <w:sz w:val="28"/>
              </w:rPr>
              <w:t>фельдшером</w:t>
            </w:r>
          </w:p>
          <w:p w14:paraId="1CFF95EC" w14:textId="77777777" w:rsidR="004F75DF" w:rsidRDefault="0013698B">
            <w:pPr>
              <w:pStyle w:val="TableParagraph"/>
              <w:spacing w:line="322" w:lineRule="exact"/>
              <w:ind w:left="110"/>
              <w:rPr>
                <w:sz w:val="28"/>
              </w:rPr>
            </w:pPr>
            <w:r>
              <w:rPr>
                <w:spacing w:val="-2"/>
                <w:sz w:val="28"/>
              </w:rPr>
              <w:t>«Закаливание,</w:t>
            </w:r>
          </w:p>
          <w:p w14:paraId="14273DE7" w14:textId="77777777" w:rsidR="004F75DF" w:rsidRDefault="0013698B">
            <w:pPr>
              <w:pStyle w:val="TableParagraph"/>
              <w:tabs>
                <w:tab w:val="left" w:pos="4359"/>
              </w:tabs>
              <w:ind w:left="815" w:right="589"/>
              <w:rPr>
                <w:sz w:val="28"/>
              </w:rPr>
            </w:pPr>
            <w:r>
              <w:rPr>
                <w:spacing w:val="-2"/>
                <w:sz w:val="28"/>
              </w:rPr>
              <w:t>профилактикапростудных</w:t>
            </w:r>
            <w:r>
              <w:rPr>
                <w:sz w:val="28"/>
              </w:rPr>
              <w:tab/>
            </w:r>
            <w:r>
              <w:rPr>
                <w:spacing w:val="-10"/>
                <w:sz w:val="28"/>
              </w:rPr>
              <w:t xml:space="preserve">и </w:t>
            </w:r>
            <w:r>
              <w:rPr>
                <w:spacing w:val="-2"/>
                <w:sz w:val="28"/>
              </w:rPr>
              <w:t>инфекционных</w:t>
            </w:r>
          </w:p>
          <w:p w14:paraId="407E7F1D" w14:textId="77777777" w:rsidR="004F75DF" w:rsidRDefault="0013698B">
            <w:pPr>
              <w:pStyle w:val="TableParagraph"/>
              <w:spacing w:line="308" w:lineRule="exact"/>
              <w:ind w:left="110"/>
              <w:rPr>
                <w:sz w:val="28"/>
              </w:rPr>
            </w:pPr>
            <w:r>
              <w:rPr>
                <w:spacing w:val="-2"/>
                <w:sz w:val="28"/>
              </w:rPr>
              <w:t>заболеваний»</w:t>
            </w:r>
          </w:p>
        </w:tc>
        <w:tc>
          <w:tcPr>
            <w:tcW w:w="1136" w:type="dxa"/>
            <w:gridSpan w:val="2"/>
          </w:tcPr>
          <w:p w14:paraId="4FDF5E37" w14:textId="77777777" w:rsidR="004F75DF" w:rsidRDefault="0013698B">
            <w:pPr>
              <w:pStyle w:val="TableParagraph"/>
              <w:spacing w:line="315" w:lineRule="exact"/>
              <w:ind w:left="104"/>
              <w:rPr>
                <w:sz w:val="28"/>
              </w:rPr>
            </w:pPr>
            <w:r>
              <w:rPr>
                <w:spacing w:val="-4"/>
                <w:sz w:val="28"/>
              </w:rPr>
              <w:t>5-</w:t>
            </w:r>
            <w:r>
              <w:rPr>
                <w:spacing w:val="-10"/>
                <w:sz w:val="28"/>
              </w:rPr>
              <w:t>9</w:t>
            </w:r>
          </w:p>
        </w:tc>
        <w:tc>
          <w:tcPr>
            <w:tcW w:w="1178" w:type="dxa"/>
          </w:tcPr>
          <w:p w14:paraId="472E4649" w14:textId="77777777" w:rsidR="004F75DF" w:rsidRDefault="0013698B">
            <w:pPr>
              <w:pStyle w:val="TableParagraph"/>
              <w:spacing w:line="242" w:lineRule="auto"/>
              <w:ind w:left="106" w:right="120"/>
              <w:rPr>
                <w:sz w:val="28"/>
              </w:rPr>
            </w:pPr>
            <w:r>
              <w:rPr>
                <w:spacing w:val="-10"/>
                <w:sz w:val="28"/>
              </w:rPr>
              <w:t xml:space="preserve">в </w:t>
            </w:r>
            <w:r>
              <w:rPr>
                <w:spacing w:val="-2"/>
                <w:sz w:val="28"/>
              </w:rPr>
              <w:t xml:space="preserve">течение </w:t>
            </w:r>
            <w:r>
              <w:rPr>
                <w:spacing w:val="-4"/>
                <w:sz w:val="28"/>
              </w:rPr>
              <w:t>года</w:t>
            </w:r>
          </w:p>
        </w:tc>
        <w:tc>
          <w:tcPr>
            <w:tcW w:w="2655" w:type="dxa"/>
            <w:gridSpan w:val="3"/>
          </w:tcPr>
          <w:p w14:paraId="554B4459" w14:textId="77777777" w:rsidR="004F75DF" w:rsidRDefault="0013698B">
            <w:pPr>
              <w:pStyle w:val="TableParagraph"/>
              <w:spacing w:line="242" w:lineRule="auto"/>
              <w:ind w:left="105" w:right="102"/>
              <w:rPr>
                <w:sz w:val="28"/>
              </w:rPr>
            </w:pPr>
            <w:r>
              <w:rPr>
                <w:spacing w:val="-2"/>
                <w:sz w:val="28"/>
              </w:rPr>
              <w:t>классные руководители, фельдшер</w:t>
            </w:r>
          </w:p>
        </w:tc>
      </w:tr>
      <w:tr w:rsidR="004F75DF" w14:paraId="1E1996A8" w14:textId="77777777">
        <w:trPr>
          <w:trHeight w:val="965"/>
        </w:trPr>
        <w:tc>
          <w:tcPr>
            <w:tcW w:w="5110" w:type="dxa"/>
            <w:gridSpan w:val="3"/>
          </w:tcPr>
          <w:p w14:paraId="1B25E79E" w14:textId="77777777" w:rsidR="004F75DF" w:rsidRDefault="0013698B">
            <w:pPr>
              <w:pStyle w:val="TableParagraph"/>
              <w:spacing w:line="317" w:lineRule="exact"/>
              <w:ind w:left="110"/>
              <w:rPr>
                <w:b/>
                <w:sz w:val="28"/>
              </w:rPr>
            </w:pPr>
            <w:r>
              <w:rPr>
                <w:b/>
                <w:spacing w:val="-5"/>
                <w:sz w:val="28"/>
              </w:rPr>
              <w:t>ОВД</w:t>
            </w:r>
          </w:p>
          <w:p w14:paraId="183355D8" w14:textId="77777777" w:rsidR="004F75DF" w:rsidRDefault="0013698B">
            <w:pPr>
              <w:pStyle w:val="TableParagraph"/>
              <w:tabs>
                <w:tab w:val="left" w:pos="1526"/>
                <w:tab w:val="left" w:pos="2232"/>
                <w:tab w:val="left" w:pos="3649"/>
              </w:tabs>
              <w:spacing w:line="322" w:lineRule="exact"/>
              <w:ind w:left="110" w:right="1077"/>
              <w:rPr>
                <w:sz w:val="28"/>
              </w:rPr>
            </w:pPr>
            <w:r>
              <w:rPr>
                <w:spacing w:val="-2"/>
                <w:sz w:val="28"/>
              </w:rPr>
              <w:t>Встречи</w:t>
            </w:r>
            <w:r>
              <w:rPr>
                <w:sz w:val="28"/>
              </w:rPr>
              <w:tab/>
            </w:r>
            <w:r>
              <w:rPr>
                <w:spacing w:val="-10"/>
                <w:sz w:val="28"/>
              </w:rPr>
              <w:t>и</w:t>
            </w:r>
            <w:r>
              <w:rPr>
                <w:sz w:val="28"/>
              </w:rPr>
              <w:tab/>
            </w:r>
            <w:r>
              <w:rPr>
                <w:spacing w:val="-2"/>
                <w:sz w:val="28"/>
              </w:rPr>
              <w:t>беседы</w:t>
            </w:r>
            <w:r>
              <w:rPr>
                <w:sz w:val="28"/>
              </w:rPr>
              <w:tab/>
            </w:r>
            <w:r>
              <w:rPr>
                <w:spacing w:val="-10"/>
                <w:sz w:val="28"/>
              </w:rPr>
              <w:t xml:space="preserve">с </w:t>
            </w:r>
            <w:r>
              <w:rPr>
                <w:sz w:val="28"/>
              </w:rPr>
              <w:t>представителями</w:t>
            </w:r>
            <w:r>
              <w:rPr>
                <w:spacing w:val="31"/>
                <w:sz w:val="28"/>
              </w:rPr>
              <w:t xml:space="preserve"> </w:t>
            </w:r>
            <w:r>
              <w:rPr>
                <w:sz w:val="28"/>
              </w:rPr>
              <w:t>МВД</w:t>
            </w:r>
            <w:r>
              <w:rPr>
                <w:spacing w:val="-11"/>
                <w:sz w:val="28"/>
              </w:rPr>
              <w:t xml:space="preserve"> </w:t>
            </w:r>
            <w:r>
              <w:rPr>
                <w:sz w:val="28"/>
              </w:rPr>
              <w:t>,</w:t>
            </w:r>
            <w:r>
              <w:rPr>
                <w:spacing w:val="-15"/>
                <w:sz w:val="28"/>
              </w:rPr>
              <w:t xml:space="preserve"> </w:t>
            </w:r>
            <w:r>
              <w:rPr>
                <w:sz w:val="28"/>
              </w:rPr>
              <w:t>ГИБДД</w:t>
            </w:r>
          </w:p>
        </w:tc>
        <w:tc>
          <w:tcPr>
            <w:tcW w:w="1136" w:type="dxa"/>
            <w:gridSpan w:val="2"/>
          </w:tcPr>
          <w:p w14:paraId="0470F0DA" w14:textId="77777777" w:rsidR="004F75DF" w:rsidRDefault="0013698B">
            <w:pPr>
              <w:pStyle w:val="TableParagraph"/>
              <w:spacing w:line="315" w:lineRule="exact"/>
              <w:ind w:left="104"/>
              <w:rPr>
                <w:sz w:val="28"/>
              </w:rPr>
            </w:pPr>
            <w:r>
              <w:rPr>
                <w:spacing w:val="-4"/>
                <w:sz w:val="28"/>
              </w:rPr>
              <w:t>5-</w:t>
            </w:r>
            <w:r>
              <w:rPr>
                <w:spacing w:val="-10"/>
                <w:sz w:val="28"/>
              </w:rPr>
              <w:t>9</w:t>
            </w:r>
          </w:p>
        </w:tc>
        <w:tc>
          <w:tcPr>
            <w:tcW w:w="1178" w:type="dxa"/>
          </w:tcPr>
          <w:p w14:paraId="7BD48334" w14:textId="77777777" w:rsidR="004F75DF" w:rsidRDefault="0013698B">
            <w:pPr>
              <w:pStyle w:val="TableParagraph"/>
              <w:spacing w:line="315" w:lineRule="exact"/>
              <w:ind w:left="106"/>
              <w:rPr>
                <w:sz w:val="28"/>
              </w:rPr>
            </w:pPr>
            <w:r>
              <w:rPr>
                <w:spacing w:val="-10"/>
                <w:sz w:val="28"/>
              </w:rPr>
              <w:t>В</w:t>
            </w:r>
          </w:p>
          <w:p w14:paraId="22BA61F2" w14:textId="77777777" w:rsidR="004F75DF" w:rsidRDefault="0013698B">
            <w:pPr>
              <w:pStyle w:val="TableParagraph"/>
              <w:spacing w:line="322" w:lineRule="exact"/>
              <w:ind w:left="106" w:right="120"/>
              <w:rPr>
                <w:sz w:val="28"/>
              </w:rPr>
            </w:pPr>
            <w:r>
              <w:rPr>
                <w:spacing w:val="-2"/>
                <w:sz w:val="28"/>
              </w:rPr>
              <w:t xml:space="preserve">течение </w:t>
            </w:r>
            <w:r>
              <w:rPr>
                <w:spacing w:val="-4"/>
                <w:sz w:val="28"/>
              </w:rPr>
              <w:t>года</w:t>
            </w:r>
          </w:p>
        </w:tc>
        <w:tc>
          <w:tcPr>
            <w:tcW w:w="102" w:type="dxa"/>
            <w:tcBorders>
              <w:right w:val="nil"/>
            </w:tcBorders>
          </w:tcPr>
          <w:p w14:paraId="634C44B9" w14:textId="77777777" w:rsidR="004F75DF" w:rsidRDefault="004F75DF">
            <w:pPr>
              <w:pStyle w:val="TableParagraph"/>
              <w:rPr>
                <w:sz w:val="26"/>
              </w:rPr>
            </w:pPr>
          </w:p>
        </w:tc>
        <w:tc>
          <w:tcPr>
            <w:tcW w:w="1720" w:type="dxa"/>
            <w:tcBorders>
              <w:left w:val="nil"/>
              <w:right w:val="nil"/>
            </w:tcBorders>
          </w:tcPr>
          <w:p w14:paraId="7FF555CE" w14:textId="77777777" w:rsidR="004F75DF" w:rsidRDefault="0013698B">
            <w:pPr>
              <w:pStyle w:val="TableParagraph"/>
              <w:spacing w:line="315" w:lineRule="exact"/>
              <w:ind w:left="8"/>
              <w:rPr>
                <w:sz w:val="28"/>
              </w:rPr>
            </w:pPr>
            <w:r>
              <w:rPr>
                <w:spacing w:val="-2"/>
                <w:sz w:val="28"/>
              </w:rPr>
              <w:t>Инспектор</w:t>
            </w:r>
          </w:p>
          <w:p w14:paraId="01E9AF8F" w14:textId="77777777" w:rsidR="004F75DF" w:rsidRDefault="0013698B">
            <w:pPr>
              <w:pStyle w:val="TableParagraph"/>
              <w:spacing w:line="322" w:lineRule="exact"/>
              <w:ind w:left="8" w:right="59"/>
              <w:rPr>
                <w:sz w:val="28"/>
              </w:rPr>
            </w:pPr>
            <w:r>
              <w:rPr>
                <w:spacing w:val="-2"/>
                <w:sz w:val="28"/>
              </w:rPr>
              <w:t>классные руководители</w:t>
            </w:r>
          </w:p>
        </w:tc>
        <w:tc>
          <w:tcPr>
            <w:tcW w:w="833" w:type="dxa"/>
            <w:tcBorders>
              <w:left w:val="nil"/>
            </w:tcBorders>
          </w:tcPr>
          <w:p w14:paraId="7D00ADD4" w14:textId="77777777" w:rsidR="004F75DF" w:rsidRDefault="0013698B">
            <w:pPr>
              <w:pStyle w:val="TableParagraph"/>
              <w:spacing w:line="315" w:lineRule="exact"/>
              <w:ind w:left="64"/>
              <w:rPr>
                <w:sz w:val="28"/>
              </w:rPr>
            </w:pPr>
            <w:r>
              <w:rPr>
                <w:spacing w:val="-4"/>
                <w:sz w:val="28"/>
              </w:rPr>
              <w:t>ПДН,</w:t>
            </w:r>
          </w:p>
        </w:tc>
      </w:tr>
      <w:tr w:rsidR="004F75DF" w14:paraId="45A84636" w14:textId="77777777">
        <w:trPr>
          <w:trHeight w:val="1291"/>
        </w:trPr>
        <w:tc>
          <w:tcPr>
            <w:tcW w:w="5110" w:type="dxa"/>
            <w:gridSpan w:val="3"/>
          </w:tcPr>
          <w:p w14:paraId="56B56028" w14:textId="77777777" w:rsidR="004F75DF" w:rsidRDefault="0013698B">
            <w:pPr>
              <w:pStyle w:val="TableParagraph"/>
              <w:spacing w:line="242" w:lineRule="auto"/>
              <w:ind w:left="110"/>
              <w:rPr>
                <w:sz w:val="28"/>
              </w:rPr>
            </w:pPr>
            <w:r>
              <w:rPr>
                <w:sz w:val="28"/>
              </w:rPr>
              <w:t>Взаимодействие</w:t>
            </w:r>
            <w:r>
              <w:rPr>
                <w:spacing w:val="40"/>
                <w:sz w:val="28"/>
              </w:rPr>
              <w:t xml:space="preserve"> </w:t>
            </w:r>
            <w:r>
              <w:rPr>
                <w:sz w:val="28"/>
              </w:rPr>
              <w:t>в</w:t>
            </w:r>
            <w:r>
              <w:rPr>
                <w:spacing w:val="40"/>
                <w:sz w:val="28"/>
              </w:rPr>
              <w:t xml:space="preserve"> </w:t>
            </w:r>
            <w:r>
              <w:rPr>
                <w:sz w:val="28"/>
              </w:rPr>
              <w:t>работе</w:t>
            </w:r>
            <w:r>
              <w:rPr>
                <w:spacing w:val="40"/>
                <w:sz w:val="28"/>
              </w:rPr>
              <w:t xml:space="preserve"> </w:t>
            </w:r>
            <w:r>
              <w:rPr>
                <w:sz w:val="28"/>
              </w:rPr>
              <w:t>с</w:t>
            </w:r>
            <w:r>
              <w:rPr>
                <w:spacing w:val="40"/>
                <w:sz w:val="28"/>
              </w:rPr>
              <w:t xml:space="preserve"> </w:t>
            </w:r>
            <w:r>
              <w:rPr>
                <w:sz w:val="28"/>
              </w:rPr>
              <w:t>детьми, на которых нужно обратить внимание</w:t>
            </w:r>
          </w:p>
        </w:tc>
        <w:tc>
          <w:tcPr>
            <w:tcW w:w="1136" w:type="dxa"/>
            <w:gridSpan w:val="2"/>
          </w:tcPr>
          <w:p w14:paraId="0736B00F" w14:textId="77777777" w:rsidR="004F75DF" w:rsidRDefault="0013698B">
            <w:pPr>
              <w:pStyle w:val="TableParagraph"/>
              <w:spacing w:line="315" w:lineRule="exact"/>
              <w:ind w:left="104"/>
              <w:rPr>
                <w:sz w:val="28"/>
              </w:rPr>
            </w:pPr>
            <w:r>
              <w:rPr>
                <w:spacing w:val="-4"/>
                <w:sz w:val="28"/>
              </w:rPr>
              <w:t>5-</w:t>
            </w:r>
            <w:r>
              <w:rPr>
                <w:spacing w:val="-10"/>
                <w:sz w:val="28"/>
              </w:rPr>
              <w:t>9</w:t>
            </w:r>
          </w:p>
        </w:tc>
        <w:tc>
          <w:tcPr>
            <w:tcW w:w="1178" w:type="dxa"/>
          </w:tcPr>
          <w:p w14:paraId="580CD48A" w14:textId="77777777" w:rsidR="004F75DF" w:rsidRDefault="0013698B">
            <w:pPr>
              <w:pStyle w:val="TableParagraph"/>
              <w:spacing w:line="315" w:lineRule="exact"/>
              <w:ind w:left="106"/>
              <w:rPr>
                <w:sz w:val="28"/>
              </w:rPr>
            </w:pPr>
            <w:r>
              <w:rPr>
                <w:spacing w:val="-10"/>
                <w:sz w:val="28"/>
              </w:rPr>
              <w:t>В</w:t>
            </w:r>
          </w:p>
          <w:p w14:paraId="7F428899" w14:textId="77777777" w:rsidR="004F75DF" w:rsidRDefault="0013698B">
            <w:pPr>
              <w:pStyle w:val="TableParagraph"/>
              <w:spacing w:before="4"/>
              <w:ind w:left="106" w:right="120"/>
              <w:rPr>
                <w:sz w:val="28"/>
              </w:rPr>
            </w:pPr>
            <w:r>
              <w:rPr>
                <w:spacing w:val="-2"/>
                <w:sz w:val="28"/>
              </w:rPr>
              <w:t xml:space="preserve">течение </w:t>
            </w:r>
            <w:r>
              <w:rPr>
                <w:spacing w:val="-4"/>
                <w:sz w:val="28"/>
              </w:rPr>
              <w:t>года</w:t>
            </w:r>
          </w:p>
        </w:tc>
        <w:tc>
          <w:tcPr>
            <w:tcW w:w="2655" w:type="dxa"/>
            <w:gridSpan w:val="3"/>
          </w:tcPr>
          <w:p w14:paraId="367F46F3" w14:textId="77777777" w:rsidR="004F75DF" w:rsidRDefault="0013698B">
            <w:pPr>
              <w:pStyle w:val="TableParagraph"/>
              <w:tabs>
                <w:tab w:val="left" w:pos="1117"/>
                <w:tab w:val="left" w:pos="1697"/>
                <w:tab w:val="left" w:pos="1881"/>
                <w:tab w:val="left" w:pos="2469"/>
              </w:tabs>
              <w:spacing w:line="242" w:lineRule="auto"/>
              <w:ind w:left="105" w:right="103"/>
              <w:rPr>
                <w:sz w:val="28"/>
              </w:rPr>
            </w:pPr>
            <w:r>
              <w:rPr>
                <w:spacing w:val="-2"/>
                <w:sz w:val="28"/>
              </w:rPr>
              <w:t>Инспектор</w:t>
            </w:r>
            <w:r>
              <w:rPr>
                <w:sz w:val="28"/>
              </w:rPr>
              <w:tab/>
            </w:r>
            <w:r>
              <w:rPr>
                <w:sz w:val="28"/>
              </w:rPr>
              <w:tab/>
            </w:r>
            <w:r>
              <w:rPr>
                <w:spacing w:val="-4"/>
                <w:sz w:val="28"/>
              </w:rPr>
              <w:t xml:space="preserve">ПДН, </w:t>
            </w:r>
            <w:r>
              <w:rPr>
                <w:spacing w:val="-5"/>
                <w:sz w:val="28"/>
              </w:rPr>
              <w:t>КДН</w:t>
            </w:r>
            <w:r>
              <w:rPr>
                <w:sz w:val="28"/>
              </w:rPr>
              <w:tab/>
            </w:r>
            <w:r>
              <w:rPr>
                <w:spacing w:val="-10"/>
                <w:sz w:val="28"/>
              </w:rPr>
              <w:t>и</w:t>
            </w:r>
            <w:r>
              <w:rPr>
                <w:sz w:val="28"/>
              </w:rPr>
              <w:tab/>
            </w:r>
            <w:r>
              <w:rPr>
                <w:spacing w:val="-5"/>
                <w:sz w:val="28"/>
              </w:rPr>
              <w:t>ЗП</w:t>
            </w:r>
            <w:r>
              <w:rPr>
                <w:sz w:val="28"/>
              </w:rPr>
              <w:tab/>
            </w:r>
            <w:r>
              <w:rPr>
                <w:spacing w:val="-10"/>
                <w:sz w:val="28"/>
              </w:rPr>
              <w:t>,</w:t>
            </w:r>
          </w:p>
          <w:p w14:paraId="4BD1AB5F" w14:textId="77777777" w:rsidR="004F75DF" w:rsidRDefault="0013698B">
            <w:pPr>
              <w:pStyle w:val="TableParagraph"/>
              <w:spacing w:line="322" w:lineRule="exact"/>
              <w:ind w:left="105" w:right="887"/>
              <w:rPr>
                <w:sz w:val="28"/>
              </w:rPr>
            </w:pPr>
            <w:r>
              <w:rPr>
                <w:spacing w:val="-2"/>
                <w:sz w:val="28"/>
              </w:rPr>
              <w:t>классные руководители</w:t>
            </w:r>
          </w:p>
        </w:tc>
      </w:tr>
      <w:tr w:rsidR="004F75DF" w14:paraId="6D7A8896" w14:textId="77777777">
        <w:trPr>
          <w:trHeight w:val="1926"/>
        </w:trPr>
        <w:tc>
          <w:tcPr>
            <w:tcW w:w="5110" w:type="dxa"/>
            <w:gridSpan w:val="3"/>
          </w:tcPr>
          <w:p w14:paraId="639A5244" w14:textId="77777777" w:rsidR="004F75DF" w:rsidRDefault="0013698B">
            <w:pPr>
              <w:pStyle w:val="TableParagraph"/>
              <w:spacing w:line="314" w:lineRule="exact"/>
              <w:ind w:left="110"/>
              <w:rPr>
                <w:b/>
                <w:sz w:val="28"/>
              </w:rPr>
            </w:pPr>
            <w:r>
              <w:rPr>
                <w:b/>
                <w:sz w:val="28"/>
              </w:rPr>
              <w:t>Пожарная</w:t>
            </w:r>
            <w:r>
              <w:rPr>
                <w:b/>
                <w:spacing w:val="-17"/>
                <w:sz w:val="28"/>
              </w:rPr>
              <w:t xml:space="preserve"> </w:t>
            </w:r>
            <w:r>
              <w:rPr>
                <w:b/>
                <w:spacing w:val="-4"/>
                <w:sz w:val="28"/>
              </w:rPr>
              <w:t>часть</w:t>
            </w:r>
          </w:p>
          <w:p w14:paraId="3252F3F0" w14:textId="77777777" w:rsidR="004F75DF" w:rsidRDefault="0013698B">
            <w:pPr>
              <w:pStyle w:val="TableParagraph"/>
              <w:tabs>
                <w:tab w:val="left" w:pos="2943"/>
              </w:tabs>
              <w:spacing w:line="319" w:lineRule="exact"/>
              <w:ind w:left="110"/>
              <w:rPr>
                <w:sz w:val="28"/>
              </w:rPr>
            </w:pPr>
            <w:r>
              <w:rPr>
                <w:spacing w:val="-2"/>
                <w:sz w:val="28"/>
              </w:rPr>
              <w:t>Профилактические</w:t>
            </w:r>
            <w:r>
              <w:rPr>
                <w:sz w:val="28"/>
              </w:rPr>
              <w:tab/>
            </w:r>
            <w:r>
              <w:rPr>
                <w:spacing w:val="-2"/>
                <w:sz w:val="28"/>
              </w:rPr>
              <w:t>беседы</w:t>
            </w:r>
          </w:p>
          <w:p w14:paraId="336513FB" w14:textId="77777777" w:rsidR="004F75DF" w:rsidRDefault="0013698B">
            <w:pPr>
              <w:pStyle w:val="TableParagraph"/>
              <w:tabs>
                <w:tab w:val="left" w:pos="1526"/>
              </w:tabs>
              <w:ind w:left="110" w:right="102"/>
              <w:rPr>
                <w:sz w:val="28"/>
              </w:rPr>
            </w:pPr>
            <w:r>
              <w:rPr>
                <w:spacing w:val="-2"/>
                <w:sz w:val="28"/>
              </w:rPr>
              <w:t>«Правила</w:t>
            </w:r>
            <w:r>
              <w:rPr>
                <w:sz w:val="28"/>
              </w:rPr>
              <w:tab/>
              <w:t>поведения</w:t>
            </w:r>
            <w:r>
              <w:rPr>
                <w:spacing w:val="80"/>
                <w:sz w:val="28"/>
              </w:rPr>
              <w:t xml:space="preserve"> </w:t>
            </w:r>
            <w:r>
              <w:rPr>
                <w:sz w:val="28"/>
              </w:rPr>
              <w:t>в</w:t>
            </w:r>
            <w:r>
              <w:rPr>
                <w:spacing w:val="21"/>
                <w:sz w:val="28"/>
              </w:rPr>
              <w:t xml:space="preserve"> </w:t>
            </w:r>
            <w:r>
              <w:rPr>
                <w:sz w:val="28"/>
              </w:rPr>
              <w:t xml:space="preserve">экстремальных </w:t>
            </w:r>
            <w:r>
              <w:rPr>
                <w:spacing w:val="-2"/>
                <w:sz w:val="28"/>
              </w:rPr>
              <w:t>условиях»,</w:t>
            </w:r>
          </w:p>
          <w:p w14:paraId="47BC5D33" w14:textId="77777777" w:rsidR="004F75DF" w:rsidRDefault="0013698B">
            <w:pPr>
              <w:pStyle w:val="TableParagraph"/>
              <w:spacing w:line="322" w:lineRule="exact"/>
              <w:ind w:left="110"/>
              <w:rPr>
                <w:sz w:val="28"/>
              </w:rPr>
            </w:pPr>
            <w:r>
              <w:rPr>
                <w:sz w:val="28"/>
              </w:rPr>
              <w:t>«Правила поведения на водоемах в зимний,</w:t>
            </w:r>
            <w:r>
              <w:rPr>
                <w:spacing w:val="-11"/>
                <w:sz w:val="28"/>
              </w:rPr>
              <w:t xml:space="preserve"> </w:t>
            </w:r>
            <w:r>
              <w:rPr>
                <w:sz w:val="28"/>
              </w:rPr>
              <w:t>весенний</w:t>
            </w:r>
            <w:r>
              <w:rPr>
                <w:spacing w:val="-17"/>
                <w:sz w:val="28"/>
              </w:rPr>
              <w:t xml:space="preserve"> </w:t>
            </w:r>
            <w:r>
              <w:rPr>
                <w:sz w:val="28"/>
              </w:rPr>
              <w:t>период</w:t>
            </w:r>
            <w:r>
              <w:rPr>
                <w:spacing w:val="-16"/>
                <w:sz w:val="28"/>
              </w:rPr>
              <w:t xml:space="preserve"> </w:t>
            </w:r>
            <w:r>
              <w:rPr>
                <w:sz w:val="28"/>
              </w:rPr>
              <w:t>времени»и</w:t>
            </w:r>
            <w:r>
              <w:rPr>
                <w:spacing w:val="-10"/>
                <w:sz w:val="28"/>
              </w:rPr>
              <w:t xml:space="preserve"> </w:t>
            </w:r>
            <w:r>
              <w:rPr>
                <w:sz w:val="28"/>
              </w:rPr>
              <w:t>т.д.</w:t>
            </w:r>
          </w:p>
        </w:tc>
        <w:tc>
          <w:tcPr>
            <w:tcW w:w="1136" w:type="dxa"/>
            <w:gridSpan w:val="2"/>
          </w:tcPr>
          <w:p w14:paraId="20503F47" w14:textId="77777777" w:rsidR="004F75DF" w:rsidRDefault="0013698B">
            <w:pPr>
              <w:pStyle w:val="TableParagraph"/>
              <w:spacing w:line="312" w:lineRule="exact"/>
              <w:ind w:left="104"/>
              <w:rPr>
                <w:sz w:val="28"/>
              </w:rPr>
            </w:pPr>
            <w:r>
              <w:rPr>
                <w:spacing w:val="-4"/>
                <w:sz w:val="28"/>
              </w:rPr>
              <w:t>5-</w:t>
            </w:r>
            <w:r>
              <w:rPr>
                <w:spacing w:val="-10"/>
                <w:sz w:val="28"/>
              </w:rPr>
              <w:t>9</w:t>
            </w:r>
          </w:p>
        </w:tc>
        <w:tc>
          <w:tcPr>
            <w:tcW w:w="1178" w:type="dxa"/>
          </w:tcPr>
          <w:p w14:paraId="419840CA" w14:textId="77777777" w:rsidR="004F75DF" w:rsidRDefault="0013698B">
            <w:pPr>
              <w:pStyle w:val="TableParagraph"/>
              <w:spacing w:line="311" w:lineRule="exact"/>
              <w:ind w:left="106"/>
              <w:rPr>
                <w:sz w:val="28"/>
              </w:rPr>
            </w:pPr>
            <w:r>
              <w:rPr>
                <w:spacing w:val="-10"/>
                <w:sz w:val="28"/>
              </w:rPr>
              <w:t>В</w:t>
            </w:r>
          </w:p>
          <w:p w14:paraId="08FA4F7E" w14:textId="77777777" w:rsidR="004F75DF" w:rsidRDefault="0013698B">
            <w:pPr>
              <w:pStyle w:val="TableParagraph"/>
              <w:ind w:left="106" w:right="120"/>
              <w:rPr>
                <w:sz w:val="28"/>
              </w:rPr>
            </w:pPr>
            <w:r>
              <w:rPr>
                <w:spacing w:val="-2"/>
                <w:sz w:val="28"/>
              </w:rPr>
              <w:t xml:space="preserve">течение </w:t>
            </w:r>
            <w:r>
              <w:rPr>
                <w:spacing w:val="-4"/>
                <w:sz w:val="28"/>
              </w:rPr>
              <w:t>года</w:t>
            </w:r>
          </w:p>
        </w:tc>
        <w:tc>
          <w:tcPr>
            <w:tcW w:w="2655" w:type="dxa"/>
            <w:gridSpan w:val="3"/>
          </w:tcPr>
          <w:p w14:paraId="05C83A8B" w14:textId="77777777" w:rsidR="004F75DF" w:rsidRDefault="0013698B">
            <w:pPr>
              <w:pStyle w:val="TableParagraph"/>
              <w:ind w:left="105" w:right="102"/>
              <w:jc w:val="both"/>
              <w:rPr>
                <w:sz w:val="28"/>
              </w:rPr>
            </w:pPr>
            <w:r>
              <w:rPr>
                <w:sz w:val="28"/>
              </w:rPr>
              <w:t xml:space="preserve">Сотрудники МЧС, ЗДВР, классные </w:t>
            </w:r>
            <w:r>
              <w:rPr>
                <w:spacing w:val="-2"/>
                <w:sz w:val="28"/>
              </w:rPr>
              <w:t>руководители</w:t>
            </w:r>
          </w:p>
        </w:tc>
      </w:tr>
      <w:tr w:rsidR="004F75DF" w14:paraId="129A757D" w14:textId="77777777">
        <w:trPr>
          <w:trHeight w:val="969"/>
        </w:trPr>
        <w:tc>
          <w:tcPr>
            <w:tcW w:w="5110" w:type="dxa"/>
            <w:gridSpan w:val="3"/>
          </w:tcPr>
          <w:p w14:paraId="10D6D523" w14:textId="77777777" w:rsidR="004F75DF" w:rsidRDefault="0013698B">
            <w:pPr>
              <w:pStyle w:val="TableParagraph"/>
              <w:spacing w:line="315" w:lineRule="exact"/>
              <w:ind w:left="110"/>
              <w:rPr>
                <w:sz w:val="28"/>
              </w:rPr>
            </w:pPr>
            <w:r>
              <w:rPr>
                <w:spacing w:val="-2"/>
                <w:sz w:val="28"/>
              </w:rPr>
              <w:t>Тренировочные эвакуации</w:t>
            </w:r>
          </w:p>
        </w:tc>
        <w:tc>
          <w:tcPr>
            <w:tcW w:w="1136" w:type="dxa"/>
            <w:gridSpan w:val="2"/>
          </w:tcPr>
          <w:p w14:paraId="1CBB4FE5" w14:textId="77777777" w:rsidR="004F75DF" w:rsidRDefault="0013698B">
            <w:pPr>
              <w:pStyle w:val="TableParagraph"/>
              <w:spacing w:line="315" w:lineRule="exact"/>
              <w:ind w:left="104"/>
              <w:rPr>
                <w:sz w:val="28"/>
              </w:rPr>
            </w:pPr>
            <w:r>
              <w:rPr>
                <w:spacing w:val="-4"/>
                <w:sz w:val="28"/>
              </w:rPr>
              <w:t>5-</w:t>
            </w:r>
            <w:r>
              <w:rPr>
                <w:spacing w:val="-10"/>
                <w:sz w:val="28"/>
              </w:rPr>
              <w:t>9</w:t>
            </w:r>
          </w:p>
        </w:tc>
        <w:tc>
          <w:tcPr>
            <w:tcW w:w="1178" w:type="dxa"/>
          </w:tcPr>
          <w:p w14:paraId="58F4D629" w14:textId="77777777" w:rsidR="004F75DF" w:rsidRDefault="0013698B">
            <w:pPr>
              <w:pStyle w:val="TableParagraph"/>
              <w:spacing w:line="315" w:lineRule="exact"/>
              <w:ind w:left="106"/>
              <w:rPr>
                <w:sz w:val="28"/>
              </w:rPr>
            </w:pPr>
            <w:r>
              <w:rPr>
                <w:spacing w:val="-10"/>
                <w:sz w:val="28"/>
              </w:rPr>
              <w:t>В</w:t>
            </w:r>
          </w:p>
          <w:p w14:paraId="43C8D828" w14:textId="77777777" w:rsidR="004F75DF" w:rsidRDefault="0013698B">
            <w:pPr>
              <w:pStyle w:val="TableParagraph"/>
              <w:spacing w:line="326" w:lineRule="exact"/>
              <w:ind w:left="106" w:right="120"/>
              <w:rPr>
                <w:sz w:val="28"/>
              </w:rPr>
            </w:pPr>
            <w:r>
              <w:rPr>
                <w:spacing w:val="-2"/>
                <w:sz w:val="28"/>
              </w:rPr>
              <w:t xml:space="preserve">течение </w:t>
            </w:r>
            <w:r>
              <w:rPr>
                <w:spacing w:val="-4"/>
                <w:sz w:val="28"/>
              </w:rPr>
              <w:t>года</w:t>
            </w:r>
          </w:p>
        </w:tc>
        <w:tc>
          <w:tcPr>
            <w:tcW w:w="2655" w:type="dxa"/>
            <w:gridSpan w:val="3"/>
          </w:tcPr>
          <w:p w14:paraId="0B195AA4" w14:textId="77777777" w:rsidR="004F75DF" w:rsidRDefault="0013698B">
            <w:pPr>
              <w:pStyle w:val="TableParagraph"/>
              <w:tabs>
                <w:tab w:val="left" w:pos="1430"/>
                <w:tab w:val="left" w:pos="1857"/>
              </w:tabs>
              <w:ind w:left="105" w:right="102"/>
              <w:rPr>
                <w:sz w:val="28"/>
              </w:rPr>
            </w:pPr>
            <w:r>
              <w:rPr>
                <w:spacing w:val="-2"/>
                <w:sz w:val="28"/>
              </w:rPr>
              <w:t>Сотрудники</w:t>
            </w:r>
            <w:r>
              <w:rPr>
                <w:sz w:val="28"/>
              </w:rPr>
              <w:tab/>
            </w:r>
            <w:r>
              <w:rPr>
                <w:spacing w:val="-4"/>
                <w:sz w:val="28"/>
              </w:rPr>
              <w:t xml:space="preserve">МЧС, </w:t>
            </w:r>
            <w:r>
              <w:rPr>
                <w:spacing w:val="-2"/>
                <w:sz w:val="28"/>
              </w:rPr>
              <w:t>ЗДВР,</w:t>
            </w:r>
            <w:r>
              <w:rPr>
                <w:sz w:val="28"/>
              </w:rPr>
              <w:tab/>
            </w:r>
            <w:r>
              <w:rPr>
                <w:spacing w:val="-2"/>
                <w:sz w:val="28"/>
              </w:rPr>
              <w:t>классные</w:t>
            </w:r>
          </w:p>
          <w:p w14:paraId="66B6EC77" w14:textId="77777777" w:rsidR="004F75DF" w:rsidRDefault="0013698B">
            <w:pPr>
              <w:pStyle w:val="TableParagraph"/>
              <w:spacing w:line="308" w:lineRule="exact"/>
              <w:ind w:left="105"/>
              <w:rPr>
                <w:sz w:val="28"/>
              </w:rPr>
            </w:pPr>
            <w:r>
              <w:rPr>
                <w:spacing w:val="-2"/>
                <w:sz w:val="28"/>
              </w:rPr>
              <w:t>руководители</w:t>
            </w:r>
          </w:p>
        </w:tc>
      </w:tr>
      <w:tr w:rsidR="004F75DF" w14:paraId="54B5528C" w14:textId="77777777">
        <w:trPr>
          <w:trHeight w:val="965"/>
        </w:trPr>
        <w:tc>
          <w:tcPr>
            <w:tcW w:w="2995" w:type="dxa"/>
            <w:tcBorders>
              <w:right w:val="nil"/>
            </w:tcBorders>
          </w:tcPr>
          <w:p w14:paraId="4A99F13C" w14:textId="77777777" w:rsidR="004F75DF" w:rsidRDefault="0013698B">
            <w:pPr>
              <w:pStyle w:val="TableParagraph"/>
              <w:ind w:left="110" w:right="203"/>
              <w:rPr>
                <w:sz w:val="28"/>
              </w:rPr>
            </w:pPr>
            <w:r>
              <w:rPr>
                <w:spacing w:val="-2"/>
                <w:sz w:val="28"/>
              </w:rPr>
              <w:t xml:space="preserve">Профилактические </w:t>
            </w:r>
            <w:r>
              <w:rPr>
                <w:sz w:val="28"/>
              </w:rPr>
              <w:t>представителями</w:t>
            </w:r>
            <w:r>
              <w:rPr>
                <w:spacing w:val="-18"/>
                <w:sz w:val="28"/>
              </w:rPr>
              <w:t xml:space="preserve"> </w:t>
            </w:r>
            <w:r>
              <w:rPr>
                <w:sz w:val="28"/>
              </w:rPr>
              <w:t>ДЭК</w:t>
            </w:r>
          </w:p>
        </w:tc>
        <w:tc>
          <w:tcPr>
            <w:tcW w:w="1466" w:type="dxa"/>
            <w:tcBorders>
              <w:left w:val="nil"/>
              <w:right w:val="nil"/>
            </w:tcBorders>
          </w:tcPr>
          <w:p w14:paraId="0EC866D0" w14:textId="77777777" w:rsidR="004F75DF" w:rsidRDefault="0013698B">
            <w:pPr>
              <w:pStyle w:val="TableParagraph"/>
              <w:spacing w:line="315" w:lineRule="exact"/>
              <w:ind w:left="214"/>
              <w:rPr>
                <w:sz w:val="28"/>
              </w:rPr>
            </w:pPr>
            <w:r>
              <w:rPr>
                <w:spacing w:val="-2"/>
                <w:sz w:val="28"/>
              </w:rPr>
              <w:t>беседы</w:t>
            </w:r>
          </w:p>
        </w:tc>
        <w:tc>
          <w:tcPr>
            <w:tcW w:w="649" w:type="dxa"/>
            <w:tcBorders>
              <w:left w:val="nil"/>
            </w:tcBorders>
          </w:tcPr>
          <w:p w14:paraId="391CEF23" w14:textId="77777777" w:rsidR="004F75DF" w:rsidRDefault="0013698B">
            <w:pPr>
              <w:pStyle w:val="TableParagraph"/>
              <w:spacing w:line="315" w:lineRule="exact"/>
              <w:ind w:left="412"/>
              <w:rPr>
                <w:sz w:val="28"/>
              </w:rPr>
            </w:pPr>
            <w:r>
              <w:rPr>
                <w:spacing w:val="-10"/>
                <w:sz w:val="28"/>
              </w:rPr>
              <w:t>с</w:t>
            </w:r>
          </w:p>
        </w:tc>
        <w:tc>
          <w:tcPr>
            <w:tcW w:w="1136" w:type="dxa"/>
            <w:gridSpan w:val="2"/>
          </w:tcPr>
          <w:p w14:paraId="260EE6AF" w14:textId="77777777" w:rsidR="004F75DF" w:rsidRDefault="0013698B">
            <w:pPr>
              <w:pStyle w:val="TableParagraph"/>
              <w:spacing w:line="315" w:lineRule="exact"/>
              <w:ind w:left="104"/>
              <w:rPr>
                <w:sz w:val="28"/>
              </w:rPr>
            </w:pPr>
            <w:r>
              <w:rPr>
                <w:spacing w:val="-4"/>
                <w:sz w:val="28"/>
              </w:rPr>
              <w:t>5-</w:t>
            </w:r>
            <w:r>
              <w:rPr>
                <w:spacing w:val="-10"/>
                <w:sz w:val="28"/>
              </w:rPr>
              <w:t>9</w:t>
            </w:r>
          </w:p>
        </w:tc>
        <w:tc>
          <w:tcPr>
            <w:tcW w:w="1178" w:type="dxa"/>
          </w:tcPr>
          <w:p w14:paraId="24B4A0AA" w14:textId="77777777" w:rsidR="004F75DF" w:rsidRDefault="0013698B">
            <w:pPr>
              <w:pStyle w:val="TableParagraph"/>
              <w:spacing w:line="315" w:lineRule="exact"/>
              <w:ind w:left="106"/>
              <w:rPr>
                <w:sz w:val="28"/>
              </w:rPr>
            </w:pPr>
            <w:r>
              <w:rPr>
                <w:spacing w:val="-10"/>
                <w:sz w:val="28"/>
              </w:rPr>
              <w:t>В</w:t>
            </w:r>
          </w:p>
          <w:p w14:paraId="40847279" w14:textId="77777777" w:rsidR="004F75DF" w:rsidRDefault="0013698B">
            <w:pPr>
              <w:pStyle w:val="TableParagraph"/>
              <w:spacing w:line="322" w:lineRule="exact"/>
              <w:ind w:left="106" w:right="120"/>
              <w:rPr>
                <w:sz w:val="28"/>
              </w:rPr>
            </w:pPr>
            <w:r>
              <w:rPr>
                <w:spacing w:val="-2"/>
                <w:sz w:val="28"/>
              </w:rPr>
              <w:t xml:space="preserve">течение </w:t>
            </w:r>
            <w:r>
              <w:rPr>
                <w:spacing w:val="-4"/>
                <w:sz w:val="28"/>
              </w:rPr>
              <w:t>года</w:t>
            </w:r>
          </w:p>
        </w:tc>
        <w:tc>
          <w:tcPr>
            <w:tcW w:w="2655" w:type="dxa"/>
            <w:gridSpan w:val="3"/>
          </w:tcPr>
          <w:p w14:paraId="34286832" w14:textId="77777777" w:rsidR="004F75DF" w:rsidRDefault="0013698B">
            <w:pPr>
              <w:pStyle w:val="TableParagraph"/>
              <w:spacing w:line="315" w:lineRule="exact"/>
              <w:ind w:left="105"/>
              <w:rPr>
                <w:sz w:val="28"/>
              </w:rPr>
            </w:pPr>
            <w:r>
              <w:rPr>
                <w:sz w:val="28"/>
              </w:rPr>
              <w:t>Сотрудники</w:t>
            </w:r>
            <w:r>
              <w:rPr>
                <w:spacing w:val="52"/>
                <w:sz w:val="28"/>
              </w:rPr>
              <w:t xml:space="preserve"> </w:t>
            </w:r>
            <w:r>
              <w:rPr>
                <w:sz w:val="28"/>
              </w:rPr>
              <w:t>ДЭК</w:t>
            </w:r>
            <w:r>
              <w:rPr>
                <w:spacing w:val="57"/>
                <w:sz w:val="28"/>
              </w:rPr>
              <w:t xml:space="preserve"> </w:t>
            </w:r>
            <w:r>
              <w:rPr>
                <w:spacing w:val="-10"/>
                <w:sz w:val="28"/>
              </w:rPr>
              <w:t>и</w:t>
            </w:r>
          </w:p>
          <w:p w14:paraId="0D3210A5" w14:textId="77777777" w:rsidR="004F75DF" w:rsidRDefault="0013698B">
            <w:pPr>
              <w:pStyle w:val="TableParagraph"/>
              <w:spacing w:line="322" w:lineRule="exact"/>
              <w:ind w:left="105" w:right="911"/>
              <w:rPr>
                <w:sz w:val="28"/>
              </w:rPr>
            </w:pPr>
            <w:r>
              <w:rPr>
                <w:spacing w:val="-2"/>
                <w:sz w:val="28"/>
              </w:rPr>
              <w:t xml:space="preserve">классные </w:t>
            </w:r>
            <w:r>
              <w:rPr>
                <w:spacing w:val="-4"/>
                <w:sz w:val="28"/>
              </w:rPr>
              <w:t>руководители</w:t>
            </w:r>
          </w:p>
        </w:tc>
      </w:tr>
      <w:tr w:rsidR="004F75DF" w14:paraId="09DF6A0E" w14:textId="77777777">
        <w:trPr>
          <w:trHeight w:val="321"/>
        </w:trPr>
        <w:tc>
          <w:tcPr>
            <w:tcW w:w="10079" w:type="dxa"/>
            <w:gridSpan w:val="9"/>
          </w:tcPr>
          <w:p w14:paraId="4B2C9F13" w14:textId="77777777" w:rsidR="004F75DF" w:rsidRDefault="0013698B">
            <w:pPr>
              <w:pStyle w:val="TableParagraph"/>
              <w:spacing w:line="301" w:lineRule="exact"/>
              <w:ind w:left="350"/>
              <w:rPr>
                <w:b/>
                <w:sz w:val="28"/>
              </w:rPr>
            </w:pPr>
            <w:r>
              <w:rPr>
                <w:b/>
                <w:sz w:val="28"/>
              </w:rPr>
              <w:t>Модуль</w:t>
            </w:r>
            <w:r>
              <w:rPr>
                <w:b/>
                <w:spacing w:val="-15"/>
                <w:sz w:val="28"/>
              </w:rPr>
              <w:t xml:space="preserve"> </w:t>
            </w:r>
            <w:r>
              <w:rPr>
                <w:b/>
                <w:sz w:val="28"/>
              </w:rPr>
              <w:t>«Внешкольные</w:t>
            </w:r>
            <w:r>
              <w:rPr>
                <w:b/>
                <w:spacing w:val="-11"/>
                <w:sz w:val="28"/>
              </w:rPr>
              <w:t xml:space="preserve"> </w:t>
            </w:r>
            <w:r>
              <w:rPr>
                <w:b/>
                <w:sz w:val="28"/>
              </w:rPr>
              <w:t>мероприятия</w:t>
            </w:r>
            <w:r>
              <w:rPr>
                <w:b/>
                <w:spacing w:val="-10"/>
                <w:sz w:val="28"/>
              </w:rPr>
              <w:t xml:space="preserve"> </w:t>
            </w:r>
            <w:r>
              <w:rPr>
                <w:b/>
                <w:spacing w:val="-12"/>
                <w:sz w:val="28"/>
              </w:rPr>
              <w:t>»</w:t>
            </w:r>
          </w:p>
        </w:tc>
      </w:tr>
      <w:tr w:rsidR="004F75DF" w14:paraId="4560CFDB" w14:textId="77777777">
        <w:trPr>
          <w:trHeight w:val="643"/>
        </w:trPr>
        <w:tc>
          <w:tcPr>
            <w:tcW w:w="5110" w:type="dxa"/>
            <w:gridSpan w:val="3"/>
          </w:tcPr>
          <w:p w14:paraId="5AF45FDE" w14:textId="77777777" w:rsidR="004F75DF" w:rsidRDefault="0013698B">
            <w:pPr>
              <w:pStyle w:val="TableParagraph"/>
              <w:spacing w:before="156"/>
              <w:ind w:left="110"/>
              <w:rPr>
                <w:sz w:val="28"/>
              </w:rPr>
            </w:pPr>
            <w:r>
              <w:rPr>
                <w:color w:val="221E1F"/>
                <w:sz w:val="28"/>
              </w:rPr>
              <w:t>Дела,</w:t>
            </w:r>
            <w:r>
              <w:rPr>
                <w:color w:val="221E1F"/>
                <w:spacing w:val="-4"/>
                <w:sz w:val="28"/>
              </w:rPr>
              <w:t xml:space="preserve"> </w:t>
            </w:r>
            <w:r>
              <w:rPr>
                <w:color w:val="221E1F"/>
                <w:sz w:val="28"/>
              </w:rPr>
              <w:t>события,</w:t>
            </w:r>
            <w:r>
              <w:rPr>
                <w:color w:val="221E1F"/>
                <w:spacing w:val="-8"/>
                <w:sz w:val="28"/>
              </w:rPr>
              <w:t xml:space="preserve"> </w:t>
            </w:r>
            <w:r>
              <w:rPr>
                <w:color w:val="221E1F"/>
                <w:spacing w:val="-2"/>
                <w:sz w:val="28"/>
              </w:rPr>
              <w:t>мероприятия</w:t>
            </w:r>
          </w:p>
        </w:tc>
        <w:tc>
          <w:tcPr>
            <w:tcW w:w="990" w:type="dxa"/>
          </w:tcPr>
          <w:p w14:paraId="6C0EBE1C" w14:textId="77777777" w:rsidR="004F75DF" w:rsidRDefault="0013698B">
            <w:pPr>
              <w:pStyle w:val="TableParagraph"/>
              <w:spacing w:line="315" w:lineRule="exact"/>
              <w:ind w:left="104"/>
              <w:rPr>
                <w:sz w:val="28"/>
              </w:rPr>
            </w:pPr>
            <w:r>
              <w:rPr>
                <w:color w:val="221E1F"/>
                <w:spacing w:val="-2"/>
                <w:sz w:val="28"/>
              </w:rPr>
              <w:t>Участ</w:t>
            </w:r>
          </w:p>
          <w:p w14:paraId="0CA018AF" w14:textId="77777777" w:rsidR="004F75DF" w:rsidRDefault="0013698B">
            <w:pPr>
              <w:pStyle w:val="TableParagraph"/>
              <w:spacing w:line="309" w:lineRule="exact"/>
              <w:ind w:left="104"/>
              <w:rPr>
                <w:sz w:val="28"/>
              </w:rPr>
            </w:pPr>
            <w:r>
              <w:rPr>
                <w:color w:val="221E1F"/>
                <w:spacing w:val="-4"/>
                <w:sz w:val="28"/>
              </w:rPr>
              <w:t>ники</w:t>
            </w:r>
          </w:p>
        </w:tc>
        <w:tc>
          <w:tcPr>
            <w:tcW w:w="1426" w:type="dxa"/>
            <w:gridSpan w:val="3"/>
          </w:tcPr>
          <w:p w14:paraId="74DFA340" w14:textId="77777777" w:rsidR="004F75DF" w:rsidRDefault="0013698B">
            <w:pPr>
              <w:pStyle w:val="TableParagraph"/>
              <w:spacing w:before="156"/>
              <w:ind w:left="108"/>
              <w:rPr>
                <w:sz w:val="28"/>
              </w:rPr>
            </w:pPr>
            <w:r>
              <w:rPr>
                <w:color w:val="221E1F"/>
                <w:spacing w:val="-2"/>
                <w:sz w:val="28"/>
              </w:rPr>
              <w:t>Сроки</w:t>
            </w:r>
          </w:p>
        </w:tc>
        <w:tc>
          <w:tcPr>
            <w:tcW w:w="2553" w:type="dxa"/>
            <w:gridSpan w:val="2"/>
          </w:tcPr>
          <w:p w14:paraId="4286B880" w14:textId="77777777" w:rsidR="004F75DF" w:rsidRDefault="0013698B">
            <w:pPr>
              <w:pStyle w:val="TableParagraph"/>
              <w:spacing w:before="156"/>
              <w:ind w:left="339"/>
              <w:rPr>
                <w:sz w:val="28"/>
              </w:rPr>
            </w:pPr>
            <w:r>
              <w:rPr>
                <w:color w:val="221E1F"/>
                <w:spacing w:val="-2"/>
                <w:sz w:val="28"/>
              </w:rPr>
              <w:t>Ответственные</w:t>
            </w:r>
          </w:p>
        </w:tc>
      </w:tr>
      <w:tr w:rsidR="004F75DF" w14:paraId="43ED7EE9" w14:textId="77777777">
        <w:trPr>
          <w:trHeight w:val="969"/>
        </w:trPr>
        <w:tc>
          <w:tcPr>
            <w:tcW w:w="5110" w:type="dxa"/>
            <w:gridSpan w:val="3"/>
          </w:tcPr>
          <w:p w14:paraId="2E12D7BB" w14:textId="77777777" w:rsidR="004F75DF" w:rsidRDefault="0013698B">
            <w:pPr>
              <w:pStyle w:val="TableParagraph"/>
              <w:tabs>
                <w:tab w:val="left" w:pos="2998"/>
                <w:tab w:val="left" w:pos="4582"/>
              </w:tabs>
              <w:spacing w:line="315" w:lineRule="exact"/>
              <w:ind w:left="110"/>
              <w:rPr>
                <w:sz w:val="28"/>
              </w:rPr>
            </w:pPr>
            <w:r>
              <w:rPr>
                <w:color w:val="221E1F"/>
                <w:spacing w:val="-2"/>
                <w:sz w:val="28"/>
              </w:rPr>
              <w:t>Адаптационный</w:t>
            </w:r>
            <w:r>
              <w:rPr>
                <w:color w:val="221E1F"/>
                <w:sz w:val="28"/>
              </w:rPr>
              <w:tab/>
            </w:r>
            <w:r>
              <w:rPr>
                <w:color w:val="221E1F"/>
                <w:spacing w:val="-4"/>
                <w:sz w:val="28"/>
              </w:rPr>
              <w:t>квест</w:t>
            </w:r>
            <w:r>
              <w:rPr>
                <w:color w:val="221E1F"/>
                <w:sz w:val="28"/>
              </w:rPr>
              <w:tab/>
            </w:r>
            <w:r>
              <w:rPr>
                <w:color w:val="221E1F"/>
                <w:spacing w:val="-5"/>
                <w:sz w:val="28"/>
              </w:rPr>
              <w:t>для</w:t>
            </w:r>
          </w:p>
          <w:p w14:paraId="23EAEC3D" w14:textId="77777777" w:rsidR="004F75DF" w:rsidRDefault="0013698B">
            <w:pPr>
              <w:pStyle w:val="TableParagraph"/>
              <w:spacing w:line="322" w:lineRule="exact"/>
              <w:ind w:left="110" w:right="100"/>
              <w:rPr>
                <w:sz w:val="28"/>
              </w:rPr>
            </w:pPr>
            <w:r>
              <w:rPr>
                <w:color w:val="221E1F"/>
                <w:sz w:val="28"/>
              </w:rPr>
              <w:t>пятиклассников</w:t>
            </w:r>
            <w:r>
              <w:rPr>
                <w:color w:val="221E1F"/>
                <w:spacing w:val="-14"/>
                <w:sz w:val="28"/>
              </w:rPr>
              <w:t xml:space="preserve"> </w:t>
            </w:r>
            <w:r>
              <w:rPr>
                <w:color w:val="221E1F"/>
                <w:sz w:val="28"/>
              </w:rPr>
              <w:t>«Путешествие</w:t>
            </w:r>
            <w:r>
              <w:rPr>
                <w:color w:val="221E1F"/>
                <w:spacing w:val="-16"/>
                <w:sz w:val="28"/>
              </w:rPr>
              <w:t xml:space="preserve"> </w:t>
            </w:r>
            <w:r>
              <w:rPr>
                <w:color w:val="221E1F"/>
                <w:sz w:val="28"/>
              </w:rPr>
              <w:t>по</w:t>
            </w:r>
            <w:r>
              <w:rPr>
                <w:color w:val="221E1F"/>
                <w:spacing w:val="-17"/>
                <w:sz w:val="28"/>
              </w:rPr>
              <w:t xml:space="preserve"> </w:t>
            </w:r>
            <w:r>
              <w:rPr>
                <w:color w:val="221E1F"/>
                <w:sz w:val="28"/>
              </w:rPr>
              <w:t>школе и ее окрестностям»</w:t>
            </w:r>
          </w:p>
        </w:tc>
        <w:tc>
          <w:tcPr>
            <w:tcW w:w="990" w:type="dxa"/>
          </w:tcPr>
          <w:p w14:paraId="0675A8B2" w14:textId="77777777" w:rsidR="004F75DF" w:rsidRDefault="0013698B">
            <w:pPr>
              <w:pStyle w:val="TableParagraph"/>
              <w:spacing w:line="315" w:lineRule="exact"/>
              <w:ind w:left="78"/>
              <w:jc w:val="center"/>
              <w:rPr>
                <w:sz w:val="28"/>
              </w:rPr>
            </w:pPr>
            <w:r>
              <w:rPr>
                <w:color w:val="221E1F"/>
                <w:spacing w:val="-4"/>
                <w:sz w:val="28"/>
              </w:rPr>
              <w:t>5-</w:t>
            </w:r>
            <w:r>
              <w:rPr>
                <w:color w:val="221E1F"/>
                <w:spacing w:val="-10"/>
                <w:sz w:val="28"/>
              </w:rPr>
              <w:t>9</w:t>
            </w:r>
          </w:p>
        </w:tc>
        <w:tc>
          <w:tcPr>
            <w:tcW w:w="1426" w:type="dxa"/>
            <w:gridSpan w:val="3"/>
          </w:tcPr>
          <w:p w14:paraId="6AD5618B" w14:textId="77777777" w:rsidR="004F75DF" w:rsidRDefault="0013698B">
            <w:pPr>
              <w:pStyle w:val="TableParagraph"/>
              <w:spacing w:line="315" w:lineRule="exact"/>
              <w:ind w:left="108"/>
              <w:rPr>
                <w:sz w:val="28"/>
              </w:rPr>
            </w:pPr>
            <w:r>
              <w:rPr>
                <w:color w:val="221E1F"/>
                <w:spacing w:val="-2"/>
                <w:sz w:val="28"/>
              </w:rPr>
              <w:t>Сентябрь</w:t>
            </w:r>
          </w:p>
        </w:tc>
        <w:tc>
          <w:tcPr>
            <w:tcW w:w="2553" w:type="dxa"/>
            <w:gridSpan w:val="2"/>
          </w:tcPr>
          <w:p w14:paraId="170C0A22" w14:textId="77777777" w:rsidR="004F75DF" w:rsidRDefault="0013698B">
            <w:pPr>
              <w:pStyle w:val="TableParagraph"/>
              <w:spacing w:line="242" w:lineRule="auto"/>
              <w:ind w:left="99" w:firstLine="240"/>
              <w:rPr>
                <w:sz w:val="28"/>
              </w:rPr>
            </w:pPr>
            <w:r>
              <w:rPr>
                <w:color w:val="221E1F"/>
                <w:spacing w:val="-2"/>
                <w:sz w:val="28"/>
              </w:rPr>
              <w:t>Классные руководители</w:t>
            </w:r>
          </w:p>
        </w:tc>
      </w:tr>
      <w:tr w:rsidR="004F75DF" w14:paraId="11FDE8F1" w14:textId="77777777">
        <w:trPr>
          <w:trHeight w:val="964"/>
        </w:trPr>
        <w:tc>
          <w:tcPr>
            <w:tcW w:w="5110" w:type="dxa"/>
            <w:gridSpan w:val="3"/>
          </w:tcPr>
          <w:p w14:paraId="092A9234" w14:textId="77777777" w:rsidR="004F75DF" w:rsidRDefault="0013698B">
            <w:pPr>
              <w:pStyle w:val="TableParagraph"/>
              <w:tabs>
                <w:tab w:val="left" w:pos="2284"/>
                <w:tab w:val="left" w:pos="3450"/>
              </w:tabs>
              <w:spacing w:before="151"/>
              <w:ind w:left="110" w:right="108"/>
              <w:rPr>
                <w:sz w:val="28"/>
              </w:rPr>
            </w:pPr>
            <w:r>
              <w:rPr>
                <w:color w:val="221E1F"/>
                <w:spacing w:val="-2"/>
                <w:sz w:val="28"/>
              </w:rPr>
              <w:t>Экологический</w:t>
            </w:r>
            <w:r>
              <w:rPr>
                <w:color w:val="221E1F"/>
                <w:sz w:val="28"/>
              </w:rPr>
              <w:tab/>
            </w:r>
            <w:r>
              <w:rPr>
                <w:color w:val="221E1F"/>
                <w:spacing w:val="-2"/>
                <w:sz w:val="28"/>
              </w:rPr>
              <w:t>проект</w:t>
            </w:r>
            <w:r>
              <w:rPr>
                <w:color w:val="221E1F"/>
                <w:sz w:val="28"/>
              </w:rPr>
              <w:tab/>
            </w:r>
            <w:r>
              <w:rPr>
                <w:color w:val="221E1F"/>
                <w:spacing w:val="-2"/>
                <w:sz w:val="28"/>
              </w:rPr>
              <w:t>«Территория школы»</w:t>
            </w:r>
          </w:p>
        </w:tc>
        <w:tc>
          <w:tcPr>
            <w:tcW w:w="990" w:type="dxa"/>
          </w:tcPr>
          <w:p w14:paraId="41379B66" w14:textId="77777777" w:rsidR="004F75DF" w:rsidRDefault="0013698B">
            <w:pPr>
              <w:pStyle w:val="TableParagraph"/>
              <w:spacing w:line="315" w:lineRule="exact"/>
              <w:ind w:left="78"/>
              <w:jc w:val="center"/>
              <w:rPr>
                <w:sz w:val="28"/>
              </w:rPr>
            </w:pPr>
            <w:r>
              <w:rPr>
                <w:color w:val="221E1F"/>
                <w:spacing w:val="-4"/>
                <w:sz w:val="28"/>
              </w:rPr>
              <w:t>5-</w:t>
            </w:r>
            <w:r>
              <w:rPr>
                <w:color w:val="221E1F"/>
                <w:spacing w:val="-10"/>
                <w:sz w:val="28"/>
              </w:rPr>
              <w:t>9</w:t>
            </w:r>
          </w:p>
        </w:tc>
        <w:tc>
          <w:tcPr>
            <w:tcW w:w="1426" w:type="dxa"/>
            <w:gridSpan w:val="3"/>
          </w:tcPr>
          <w:p w14:paraId="0D516EFA" w14:textId="77777777" w:rsidR="004F75DF" w:rsidRDefault="0013698B">
            <w:pPr>
              <w:pStyle w:val="TableParagraph"/>
              <w:spacing w:line="315" w:lineRule="exact"/>
              <w:ind w:left="108"/>
              <w:rPr>
                <w:sz w:val="28"/>
              </w:rPr>
            </w:pPr>
            <w:r>
              <w:rPr>
                <w:color w:val="221E1F"/>
                <w:spacing w:val="-2"/>
                <w:sz w:val="28"/>
              </w:rPr>
              <w:t>апрель</w:t>
            </w:r>
          </w:p>
        </w:tc>
        <w:tc>
          <w:tcPr>
            <w:tcW w:w="2553" w:type="dxa"/>
            <w:gridSpan w:val="2"/>
          </w:tcPr>
          <w:p w14:paraId="081B14E9" w14:textId="77777777" w:rsidR="004F75DF" w:rsidRDefault="0013698B">
            <w:pPr>
              <w:pStyle w:val="TableParagraph"/>
              <w:ind w:left="99" w:firstLine="240"/>
              <w:rPr>
                <w:sz w:val="28"/>
              </w:rPr>
            </w:pPr>
            <w:r>
              <w:rPr>
                <w:color w:val="221E1F"/>
                <w:spacing w:val="-2"/>
                <w:sz w:val="28"/>
              </w:rPr>
              <w:t>Классные руководители,</w:t>
            </w:r>
          </w:p>
        </w:tc>
      </w:tr>
    </w:tbl>
    <w:p w14:paraId="54DE252A" w14:textId="77777777" w:rsidR="004F75DF" w:rsidRDefault="004F75DF">
      <w:pPr>
        <w:rPr>
          <w:sz w:val="28"/>
        </w:rPr>
        <w:sectPr w:rsidR="004F75DF">
          <w:pgSz w:w="11910" w:h="16390"/>
          <w:pgMar w:top="1160" w:right="0" w:bottom="280" w:left="580" w:header="723" w:footer="0" w:gutter="0"/>
          <w:cols w:space="720"/>
        </w:sectPr>
      </w:pPr>
    </w:p>
    <w:p w14:paraId="69449E43" w14:textId="77777777" w:rsidR="004F75DF" w:rsidRDefault="004F75DF">
      <w:pPr>
        <w:pStyle w:val="a3"/>
        <w:spacing w:before="6"/>
        <w:ind w:left="0"/>
        <w:jc w:val="left"/>
        <w:rPr>
          <w:b/>
          <w:sz w:val="8"/>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3"/>
        <w:gridCol w:w="1949"/>
        <w:gridCol w:w="1235"/>
        <w:gridCol w:w="988"/>
        <w:gridCol w:w="1180"/>
        <w:gridCol w:w="239"/>
        <w:gridCol w:w="2548"/>
      </w:tblGrid>
      <w:tr w:rsidR="004F75DF" w14:paraId="619DC2F3" w14:textId="77777777">
        <w:trPr>
          <w:trHeight w:val="844"/>
        </w:trPr>
        <w:tc>
          <w:tcPr>
            <w:tcW w:w="5107" w:type="dxa"/>
            <w:gridSpan w:val="3"/>
          </w:tcPr>
          <w:p w14:paraId="087860A9" w14:textId="77777777" w:rsidR="004F75DF" w:rsidRDefault="0013698B">
            <w:pPr>
              <w:pStyle w:val="TableParagraph"/>
              <w:spacing w:line="315" w:lineRule="exact"/>
              <w:ind w:left="110"/>
              <w:rPr>
                <w:sz w:val="28"/>
              </w:rPr>
            </w:pPr>
            <w:r>
              <w:rPr>
                <w:sz w:val="28"/>
              </w:rPr>
              <w:t>Экскурсия</w:t>
            </w:r>
            <w:r>
              <w:rPr>
                <w:spacing w:val="-8"/>
                <w:sz w:val="28"/>
              </w:rPr>
              <w:t xml:space="preserve"> </w:t>
            </w:r>
            <w:r>
              <w:rPr>
                <w:sz w:val="28"/>
              </w:rPr>
              <w:t>в</w:t>
            </w:r>
            <w:r>
              <w:rPr>
                <w:spacing w:val="-9"/>
                <w:sz w:val="28"/>
              </w:rPr>
              <w:t xml:space="preserve"> </w:t>
            </w:r>
            <w:r>
              <w:rPr>
                <w:sz w:val="28"/>
              </w:rPr>
              <w:t>школьный</w:t>
            </w:r>
            <w:r>
              <w:rPr>
                <w:spacing w:val="-8"/>
                <w:sz w:val="28"/>
              </w:rPr>
              <w:t xml:space="preserve"> </w:t>
            </w:r>
            <w:r>
              <w:rPr>
                <w:spacing w:val="-4"/>
                <w:sz w:val="28"/>
              </w:rPr>
              <w:t>музей</w:t>
            </w:r>
          </w:p>
        </w:tc>
        <w:tc>
          <w:tcPr>
            <w:tcW w:w="988" w:type="dxa"/>
          </w:tcPr>
          <w:p w14:paraId="0D20F197" w14:textId="77777777" w:rsidR="004F75DF" w:rsidRDefault="0013698B">
            <w:pPr>
              <w:pStyle w:val="TableParagraph"/>
              <w:spacing w:line="315" w:lineRule="exact"/>
              <w:ind w:left="107"/>
              <w:rPr>
                <w:sz w:val="28"/>
              </w:rPr>
            </w:pPr>
            <w:r>
              <w:rPr>
                <w:spacing w:val="-4"/>
                <w:sz w:val="28"/>
              </w:rPr>
              <w:t>5-</w:t>
            </w:r>
            <w:r>
              <w:rPr>
                <w:spacing w:val="-10"/>
                <w:sz w:val="28"/>
              </w:rPr>
              <w:t>7</w:t>
            </w:r>
          </w:p>
        </w:tc>
        <w:tc>
          <w:tcPr>
            <w:tcW w:w="1419" w:type="dxa"/>
            <w:gridSpan w:val="2"/>
          </w:tcPr>
          <w:p w14:paraId="43E0D831" w14:textId="77777777" w:rsidR="004F75DF" w:rsidRDefault="0013698B">
            <w:pPr>
              <w:pStyle w:val="TableParagraph"/>
              <w:ind w:left="113" w:right="320"/>
              <w:rPr>
                <w:sz w:val="28"/>
              </w:rPr>
            </w:pPr>
            <w:r>
              <w:rPr>
                <w:spacing w:val="-2"/>
                <w:sz w:val="28"/>
              </w:rPr>
              <w:t>Январь- февраль</w:t>
            </w:r>
          </w:p>
        </w:tc>
        <w:tc>
          <w:tcPr>
            <w:tcW w:w="2548" w:type="dxa"/>
          </w:tcPr>
          <w:p w14:paraId="23D29B55" w14:textId="77777777" w:rsidR="004F75DF" w:rsidRDefault="0013698B">
            <w:pPr>
              <w:pStyle w:val="TableParagraph"/>
              <w:ind w:left="111"/>
              <w:rPr>
                <w:sz w:val="28"/>
              </w:rPr>
            </w:pPr>
            <w:r>
              <w:rPr>
                <w:spacing w:val="-2"/>
                <w:sz w:val="28"/>
              </w:rPr>
              <w:t>Классные руководители</w:t>
            </w:r>
          </w:p>
        </w:tc>
      </w:tr>
      <w:tr w:rsidR="004F75DF" w14:paraId="4139E5A7" w14:textId="77777777">
        <w:trPr>
          <w:trHeight w:val="844"/>
        </w:trPr>
        <w:tc>
          <w:tcPr>
            <w:tcW w:w="5107" w:type="dxa"/>
            <w:gridSpan w:val="3"/>
          </w:tcPr>
          <w:p w14:paraId="7C4CD185" w14:textId="77777777" w:rsidR="004F75DF" w:rsidRDefault="0013698B">
            <w:pPr>
              <w:pStyle w:val="TableParagraph"/>
              <w:spacing w:line="315" w:lineRule="exact"/>
              <w:ind w:left="110"/>
              <w:rPr>
                <w:sz w:val="28"/>
              </w:rPr>
            </w:pPr>
            <w:r>
              <w:rPr>
                <w:sz w:val="28"/>
              </w:rPr>
              <w:t>Экскурсия</w:t>
            </w:r>
            <w:r>
              <w:rPr>
                <w:spacing w:val="-6"/>
                <w:sz w:val="28"/>
              </w:rPr>
              <w:t xml:space="preserve"> </w:t>
            </w:r>
            <w:r>
              <w:rPr>
                <w:sz w:val="28"/>
              </w:rPr>
              <w:t>в</w:t>
            </w:r>
            <w:r>
              <w:rPr>
                <w:spacing w:val="-7"/>
                <w:sz w:val="28"/>
              </w:rPr>
              <w:t xml:space="preserve"> </w:t>
            </w:r>
            <w:r>
              <w:rPr>
                <w:sz w:val="28"/>
              </w:rPr>
              <w:t>районный</w:t>
            </w:r>
            <w:r>
              <w:rPr>
                <w:spacing w:val="58"/>
                <w:sz w:val="28"/>
              </w:rPr>
              <w:t xml:space="preserve"> </w:t>
            </w:r>
            <w:r>
              <w:rPr>
                <w:spacing w:val="-4"/>
                <w:sz w:val="28"/>
              </w:rPr>
              <w:t>музей</w:t>
            </w:r>
          </w:p>
        </w:tc>
        <w:tc>
          <w:tcPr>
            <w:tcW w:w="988" w:type="dxa"/>
          </w:tcPr>
          <w:p w14:paraId="2A0ED514" w14:textId="77777777" w:rsidR="004F75DF" w:rsidRDefault="0013698B">
            <w:pPr>
              <w:pStyle w:val="TableParagraph"/>
              <w:spacing w:line="315" w:lineRule="exact"/>
              <w:ind w:left="107"/>
              <w:rPr>
                <w:sz w:val="28"/>
              </w:rPr>
            </w:pPr>
            <w:r>
              <w:rPr>
                <w:spacing w:val="-4"/>
                <w:sz w:val="28"/>
              </w:rPr>
              <w:t>5-</w:t>
            </w:r>
            <w:r>
              <w:rPr>
                <w:spacing w:val="-10"/>
                <w:sz w:val="28"/>
              </w:rPr>
              <w:t>9</w:t>
            </w:r>
          </w:p>
        </w:tc>
        <w:tc>
          <w:tcPr>
            <w:tcW w:w="1419" w:type="dxa"/>
            <w:gridSpan w:val="2"/>
          </w:tcPr>
          <w:p w14:paraId="16111A30" w14:textId="77777777" w:rsidR="004F75DF" w:rsidRDefault="0013698B">
            <w:pPr>
              <w:pStyle w:val="TableParagraph"/>
              <w:ind w:left="113"/>
              <w:rPr>
                <w:sz w:val="28"/>
              </w:rPr>
            </w:pPr>
            <w:r>
              <w:rPr>
                <w:sz w:val="28"/>
              </w:rPr>
              <w:t>В</w:t>
            </w:r>
            <w:r>
              <w:rPr>
                <w:spacing w:val="-18"/>
                <w:sz w:val="28"/>
              </w:rPr>
              <w:t xml:space="preserve"> </w:t>
            </w:r>
            <w:r>
              <w:rPr>
                <w:sz w:val="28"/>
              </w:rPr>
              <w:t xml:space="preserve">течение </w:t>
            </w:r>
            <w:r>
              <w:rPr>
                <w:spacing w:val="-4"/>
                <w:sz w:val="28"/>
              </w:rPr>
              <w:t>года</w:t>
            </w:r>
          </w:p>
        </w:tc>
        <w:tc>
          <w:tcPr>
            <w:tcW w:w="2548" w:type="dxa"/>
          </w:tcPr>
          <w:p w14:paraId="29266693" w14:textId="77777777" w:rsidR="004F75DF" w:rsidRDefault="0013698B">
            <w:pPr>
              <w:pStyle w:val="TableParagraph"/>
              <w:ind w:left="111"/>
              <w:rPr>
                <w:sz w:val="28"/>
              </w:rPr>
            </w:pPr>
            <w:r>
              <w:rPr>
                <w:spacing w:val="-2"/>
                <w:sz w:val="28"/>
              </w:rPr>
              <w:t>Классные руководители</w:t>
            </w:r>
          </w:p>
        </w:tc>
      </w:tr>
      <w:tr w:rsidR="004F75DF" w14:paraId="19AE796A" w14:textId="77777777">
        <w:trPr>
          <w:trHeight w:val="844"/>
        </w:trPr>
        <w:tc>
          <w:tcPr>
            <w:tcW w:w="1923" w:type="dxa"/>
            <w:tcBorders>
              <w:right w:val="nil"/>
            </w:tcBorders>
          </w:tcPr>
          <w:p w14:paraId="652BFFBF" w14:textId="77777777" w:rsidR="004F75DF" w:rsidRDefault="0013698B">
            <w:pPr>
              <w:pStyle w:val="TableParagraph"/>
              <w:ind w:left="110" w:right="286"/>
              <w:rPr>
                <w:sz w:val="28"/>
              </w:rPr>
            </w:pPr>
            <w:r>
              <w:rPr>
                <w:spacing w:val="-2"/>
                <w:sz w:val="28"/>
              </w:rPr>
              <w:t>Экскурсии предприятия</w:t>
            </w:r>
          </w:p>
        </w:tc>
        <w:tc>
          <w:tcPr>
            <w:tcW w:w="1949" w:type="dxa"/>
            <w:tcBorders>
              <w:left w:val="nil"/>
              <w:right w:val="nil"/>
            </w:tcBorders>
          </w:tcPr>
          <w:p w14:paraId="63FF388C" w14:textId="77777777" w:rsidR="004F75DF" w:rsidRDefault="0013698B">
            <w:pPr>
              <w:pStyle w:val="TableParagraph"/>
              <w:spacing w:line="315" w:lineRule="exact"/>
              <w:ind w:left="298"/>
              <w:rPr>
                <w:sz w:val="28"/>
              </w:rPr>
            </w:pPr>
            <w:r>
              <w:rPr>
                <w:spacing w:val="-2"/>
                <w:sz w:val="28"/>
              </w:rPr>
              <w:t>пожарную</w:t>
            </w:r>
          </w:p>
        </w:tc>
        <w:tc>
          <w:tcPr>
            <w:tcW w:w="1235" w:type="dxa"/>
            <w:tcBorders>
              <w:left w:val="nil"/>
            </w:tcBorders>
          </w:tcPr>
          <w:p w14:paraId="51293DDB" w14:textId="77777777" w:rsidR="004F75DF" w:rsidRDefault="0013698B">
            <w:pPr>
              <w:pStyle w:val="TableParagraph"/>
              <w:spacing w:line="315" w:lineRule="exact"/>
              <w:ind w:left="417"/>
              <w:rPr>
                <w:sz w:val="28"/>
              </w:rPr>
            </w:pPr>
            <w:r>
              <w:rPr>
                <w:spacing w:val="-2"/>
                <w:sz w:val="28"/>
              </w:rPr>
              <w:t>часть,</w:t>
            </w:r>
          </w:p>
        </w:tc>
        <w:tc>
          <w:tcPr>
            <w:tcW w:w="988" w:type="dxa"/>
          </w:tcPr>
          <w:p w14:paraId="3636E316" w14:textId="77777777" w:rsidR="004F75DF" w:rsidRDefault="0013698B">
            <w:pPr>
              <w:pStyle w:val="TableParagraph"/>
              <w:spacing w:line="315" w:lineRule="exact"/>
              <w:ind w:left="107"/>
              <w:rPr>
                <w:sz w:val="28"/>
              </w:rPr>
            </w:pPr>
            <w:r>
              <w:rPr>
                <w:spacing w:val="-4"/>
                <w:sz w:val="28"/>
              </w:rPr>
              <w:t>5-</w:t>
            </w:r>
            <w:r>
              <w:rPr>
                <w:spacing w:val="-10"/>
                <w:sz w:val="28"/>
              </w:rPr>
              <w:t>9</w:t>
            </w:r>
          </w:p>
        </w:tc>
        <w:tc>
          <w:tcPr>
            <w:tcW w:w="1419" w:type="dxa"/>
            <w:gridSpan w:val="2"/>
          </w:tcPr>
          <w:p w14:paraId="72B28560" w14:textId="77777777" w:rsidR="004F75DF" w:rsidRDefault="0013698B">
            <w:pPr>
              <w:pStyle w:val="TableParagraph"/>
              <w:ind w:left="113"/>
              <w:rPr>
                <w:sz w:val="28"/>
              </w:rPr>
            </w:pPr>
            <w:r>
              <w:rPr>
                <w:sz w:val="28"/>
              </w:rPr>
              <w:t>В</w:t>
            </w:r>
            <w:r>
              <w:rPr>
                <w:spacing w:val="-18"/>
                <w:sz w:val="28"/>
              </w:rPr>
              <w:t xml:space="preserve"> </w:t>
            </w:r>
            <w:r>
              <w:rPr>
                <w:sz w:val="28"/>
              </w:rPr>
              <w:t xml:space="preserve">течение </w:t>
            </w:r>
            <w:r>
              <w:rPr>
                <w:spacing w:val="-4"/>
                <w:sz w:val="28"/>
              </w:rPr>
              <w:t>года</w:t>
            </w:r>
          </w:p>
        </w:tc>
        <w:tc>
          <w:tcPr>
            <w:tcW w:w="2548" w:type="dxa"/>
          </w:tcPr>
          <w:p w14:paraId="45B3B188" w14:textId="77777777" w:rsidR="004F75DF" w:rsidRDefault="0013698B">
            <w:pPr>
              <w:pStyle w:val="TableParagraph"/>
              <w:ind w:left="111"/>
              <w:rPr>
                <w:sz w:val="28"/>
              </w:rPr>
            </w:pPr>
            <w:r>
              <w:rPr>
                <w:spacing w:val="-2"/>
                <w:sz w:val="28"/>
              </w:rPr>
              <w:t>Классные руководители</w:t>
            </w:r>
          </w:p>
        </w:tc>
      </w:tr>
      <w:tr w:rsidR="004F75DF" w14:paraId="71FF22FC" w14:textId="77777777">
        <w:trPr>
          <w:trHeight w:val="321"/>
        </w:trPr>
        <w:tc>
          <w:tcPr>
            <w:tcW w:w="10062" w:type="dxa"/>
            <w:gridSpan w:val="7"/>
          </w:tcPr>
          <w:p w14:paraId="5574842A" w14:textId="77777777" w:rsidR="004F75DF" w:rsidRDefault="0013698B">
            <w:pPr>
              <w:pStyle w:val="TableParagraph"/>
              <w:spacing w:line="302" w:lineRule="exact"/>
              <w:ind w:left="350"/>
              <w:rPr>
                <w:b/>
                <w:sz w:val="28"/>
              </w:rPr>
            </w:pPr>
            <w:r>
              <w:rPr>
                <w:b/>
                <w:color w:val="221F1F"/>
                <w:sz w:val="28"/>
              </w:rPr>
              <w:t>Модуль</w:t>
            </w:r>
            <w:r>
              <w:rPr>
                <w:b/>
                <w:color w:val="221F1F"/>
                <w:spacing w:val="-11"/>
                <w:sz w:val="28"/>
              </w:rPr>
              <w:t xml:space="preserve"> </w:t>
            </w:r>
            <w:r>
              <w:rPr>
                <w:b/>
                <w:color w:val="221F1F"/>
                <w:sz w:val="28"/>
              </w:rPr>
              <w:t>«Организация</w:t>
            </w:r>
            <w:r>
              <w:rPr>
                <w:b/>
                <w:color w:val="221F1F"/>
                <w:spacing w:val="-10"/>
                <w:sz w:val="28"/>
              </w:rPr>
              <w:t xml:space="preserve"> </w:t>
            </w:r>
            <w:r>
              <w:rPr>
                <w:b/>
                <w:color w:val="221F1F"/>
                <w:sz w:val="28"/>
              </w:rPr>
              <w:t>предметно</w:t>
            </w:r>
            <w:r>
              <w:rPr>
                <w:b/>
                <w:color w:val="221F1F"/>
                <w:spacing w:val="-7"/>
                <w:sz w:val="28"/>
              </w:rPr>
              <w:t xml:space="preserve"> </w:t>
            </w:r>
            <w:r>
              <w:rPr>
                <w:b/>
                <w:color w:val="221F1F"/>
                <w:sz w:val="28"/>
              </w:rPr>
              <w:t>-</w:t>
            </w:r>
            <w:r>
              <w:rPr>
                <w:b/>
                <w:color w:val="221F1F"/>
                <w:spacing w:val="-9"/>
                <w:sz w:val="28"/>
              </w:rPr>
              <w:t xml:space="preserve"> </w:t>
            </w:r>
            <w:r>
              <w:rPr>
                <w:b/>
                <w:color w:val="221F1F"/>
                <w:sz w:val="28"/>
              </w:rPr>
              <w:t>пространственной</w:t>
            </w:r>
            <w:r>
              <w:rPr>
                <w:b/>
                <w:color w:val="221F1F"/>
                <w:spacing w:val="54"/>
                <w:sz w:val="28"/>
              </w:rPr>
              <w:t xml:space="preserve"> </w:t>
            </w:r>
            <w:r>
              <w:rPr>
                <w:b/>
                <w:color w:val="221F1F"/>
                <w:spacing w:val="-2"/>
                <w:sz w:val="28"/>
              </w:rPr>
              <w:t>среды»</w:t>
            </w:r>
          </w:p>
        </w:tc>
      </w:tr>
      <w:tr w:rsidR="004F75DF" w14:paraId="0C128ED1" w14:textId="77777777">
        <w:trPr>
          <w:trHeight w:val="964"/>
        </w:trPr>
        <w:tc>
          <w:tcPr>
            <w:tcW w:w="5107" w:type="dxa"/>
            <w:gridSpan w:val="3"/>
          </w:tcPr>
          <w:p w14:paraId="63EE14AE" w14:textId="77777777" w:rsidR="004F75DF" w:rsidRDefault="0013698B">
            <w:pPr>
              <w:pStyle w:val="TableParagraph"/>
              <w:spacing w:before="314"/>
              <w:ind w:left="110"/>
              <w:rPr>
                <w:sz w:val="28"/>
              </w:rPr>
            </w:pPr>
            <w:r>
              <w:rPr>
                <w:color w:val="221E1F"/>
                <w:sz w:val="28"/>
              </w:rPr>
              <w:t>Дела,</w:t>
            </w:r>
            <w:r>
              <w:rPr>
                <w:color w:val="221E1F"/>
                <w:spacing w:val="-4"/>
                <w:sz w:val="28"/>
              </w:rPr>
              <w:t xml:space="preserve"> </w:t>
            </w:r>
            <w:r>
              <w:rPr>
                <w:color w:val="221E1F"/>
                <w:sz w:val="28"/>
              </w:rPr>
              <w:t>события,</w:t>
            </w:r>
            <w:r>
              <w:rPr>
                <w:color w:val="221E1F"/>
                <w:spacing w:val="-8"/>
                <w:sz w:val="28"/>
              </w:rPr>
              <w:t xml:space="preserve"> </w:t>
            </w:r>
            <w:r>
              <w:rPr>
                <w:color w:val="221E1F"/>
                <w:spacing w:val="-2"/>
                <w:sz w:val="28"/>
              </w:rPr>
              <w:t>мероприятия</w:t>
            </w:r>
          </w:p>
        </w:tc>
        <w:tc>
          <w:tcPr>
            <w:tcW w:w="988" w:type="dxa"/>
          </w:tcPr>
          <w:p w14:paraId="3F9C5038" w14:textId="77777777" w:rsidR="004F75DF" w:rsidRDefault="0013698B">
            <w:pPr>
              <w:pStyle w:val="TableParagraph"/>
              <w:ind w:left="107" w:right="159" w:firstLine="240"/>
              <w:rPr>
                <w:sz w:val="28"/>
              </w:rPr>
            </w:pPr>
            <w:r>
              <w:rPr>
                <w:color w:val="221E1F"/>
                <w:spacing w:val="-4"/>
                <w:sz w:val="28"/>
              </w:rPr>
              <w:t xml:space="preserve">Уча </w:t>
            </w:r>
            <w:r>
              <w:rPr>
                <w:color w:val="221E1F"/>
                <w:spacing w:val="-2"/>
                <w:sz w:val="28"/>
              </w:rPr>
              <w:t>стник</w:t>
            </w:r>
          </w:p>
          <w:p w14:paraId="6ABE5B98" w14:textId="77777777" w:rsidR="004F75DF" w:rsidRDefault="0013698B">
            <w:pPr>
              <w:pStyle w:val="TableParagraph"/>
              <w:spacing w:line="308" w:lineRule="exact"/>
              <w:ind w:left="107"/>
              <w:rPr>
                <w:sz w:val="28"/>
              </w:rPr>
            </w:pPr>
            <w:r>
              <w:rPr>
                <w:color w:val="221E1F"/>
                <w:spacing w:val="-10"/>
                <w:sz w:val="28"/>
              </w:rPr>
              <w:t>и</w:t>
            </w:r>
          </w:p>
        </w:tc>
        <w:tc>
          <w:tcPr>
            <w:tcW w:w="1180" w:type="dxa"/>
          </w:tcPr>
          <w:p w14:paraId="23CCBB99" w14:textId="77777777" w:rsidR="004F75DF" w:rsidRDefault="0013698B">
            <w:pPr>
              <w:pStyle w:val="TableParagraph"/>
              <w:spacing w:before="314"/>
              <w:ind w:left="113"/>
              <w:rPr>
                <w:sz w:val="28"/>
              </w:rPr>
            </w:pPr>
            <w:r>
              <w:rPr>
                <w:color w:val="221E1F"/>
                <w:spacing w:val="-2"/>
                <w:sz w:val="28"/>
              </w:rPr>
              <w:t>Сроки</w:t>
            </w:r>
          </w:p>
        </w:tc>
        <w:tc>
          <w:tcPr>
            <w:tcW w:w="2787" w:type="dxa"/>
            <w:gridSpan w:val="2"/>
          </w:tcPr>
          <w:p w14:paraId="0045AD36" w14:textId="77777777" w:rsidR="004F75DF" w:rsidRDefault="0013698B">
            <w:pPr>
              <w:pStyle w:val="TableParagraph"/>
              <w:spacing w:before="314"/>
              <w:ind w:left="350"/>
              <w:rPr>
                <w:sz w:val="28"/>
              </w:rPr>
            </w:pPr>
            <w:r>
              <w:rPr>
                <w:color w:val="221E1F"/>
                <w:spacing w:val="-2"/>
                <w:sz w:val="28"/>
              </w:rPr>
              <w:t>Ответственные</w:t>
            </w:r>
          </w:p>
        </w:tc>
      </w:tr>
      <w:tr w:rsidR="004F75DF" w14:paraId="37E04A20" w14:textId="77777777">
        <w:trPr>
          <w:trHeight w:val="1286"/>
        </w:trPr>
        <w:tc>
          <w:tcPr>
            <w:tcW w:w="5107" w:type="dxa"/>
            <w:gridSpan w:val="3"/>
          </w:tcPr>
          <w:p w14:paraId="3EFDA31F" w14:textId="77777777" w:rsidR="004F75DF" w:rsidRDefault="0013698B">
            <w:pPr>
              <w:pStyle w:val="TableParagraph"/>
              <w:tabs>
                <w:tab w:val="left" w:pos="2024"/>
                <w:tab w:val="left" w:pos="3755"/>
              </w:tabs>
              <w:ind w:left="110" w:right="101"/>
              <w:rPr>
                <w:sz w:val="28"/>
              </w:rPr>
            </w:pPr>
            <w:r>
              <w:rPr>
                <w:color w:val="221E1F"/>
                <w:spacing w:val="-2"/>
                <w:sz w:val="28"/>
              </w:rPr>
              <w:t>Оформление</w:t>
            </w:r>
            <w:r>
              <w:rPr>
                <w:color w:val="221E1F"/>
                <w:sz w:val="28"/>
              </w:rPr>
              <w:tab/>
            </w:r>
            <w:r>
              <w:rPr>
                <w:color w:val="221E1F"/>
                <w:spacing w:val="-2"/>
                <w:sz w:val="28"/>
              </w:rPr>
              <w:t>интерьеров</w:t>
            </w:r>
            <w:r>
              <w:rPr>
                <w:color w:val="221E1F"/>
                <w:sz w:val="28"/>
              </w:rPr>
              <w:tab/>
            </w:r>
            <w:r>
              <w:rPr>
                <w:color w:val="221E1F"/>
                <w:spacing w:val="-2"/>
                <w:sz w:val="28"/>
              </w:rPr>
              <w:t xml:space="preserve">школьных </w:t>
            </w:r>
            <w:r>
              <w:rPr>
                <w:color w:val="221E1F"/>
                <w:sz w:val="28"/>
              </w:rPr>
              <w:t>помещений</w:t>
            </w:r>
            <w:r>
              <w:rPr>
                <w:color w:val="221E1F"/>
                <w:spacing w:val="-6"/>
                <w:sz w:val="28"/>
              </w:rPr>
              <w:t xml:space="preserve"> </w:t>
            </w:r>
            <w:r>
              <w:rPr>
                <w:color w:val="221E1F"/>
                <w:sz w:val="28"/>
              </w:rPr>
              <w:t>к</w:t>
            </w:r>
            <w:r>
              <w:rPr>
                <w:color w:val="221E1F"/>
                <w:spacing w:val="-6"/>
                <w:sz w:val="28"/>
              </w:rPr>
              <w:t xml:space="preserve"> </w:t>
            </w:r>
            <w:r>
              <w:rPr>
                <w:color w:val="221E1F"/>
                <w:sz w:val="28"/>
              </w:rPr>
              <w:t>Дню</w:t>
            </w:r>
            <w:r>
              <w:rPr>
                <w:color w:val="221E1F"/>
                <w:spacing w:val="-7"/>
                <w:sz w:val="28"/>
              </w:rPr>
              <w:t xml:space="preserve"> </w:t>
            </w:r>
            <w:r>
              <w:rPr>
                <w:color w:val="221E1F"/>
                <w:sz w:val="28"/>
              </w:rPr>
              <w:t>знаний,</w:t>
            </w:r>
            <w:r>
              <w:rPr>
                <w:color w:val="221E1F"/>
                <w:spacing w:val="-4"/>
                <w:sz w:val="28"/>
              </w:rPr>
              <w:t xml:space="preserve"> </w:t>
            </w:r>
            <w:r>
              <w:rPr>
                <w:color w:val="221E1F"/>
                <w:sz w:val="28"/>
              </w:rPr>
              <w:t>Дню</w:t>
            </w:r>
            <w:r>
              <w:rPr>
                <w:color w:val="221E1F"/>
                <w:spacing w:val="-4"/>
                <w:sz w:val="28"/>
              </w:rPr>
              <w:t xml:space="preserve"> </w:t>
            </w:r>
            <w:r>
              <w:rPr>
                <w:color w:val="221E1F"/>
                <w:spacing w:val="-2"/>
                <w:sz w:val="28"/>
              </w:rPr>
              <w:t>учителя,</w:t>
            </w:r>
          </w:p>
          <w:p w14:paraId="2367B126" w14:textId="77777777" w:rsidR="004F75DF" w:rsidRDefault="0013698B">
            <w:pPr>
              <w:pStyle w:val="TableParagraph"/>
              <w:spacing w:line="322" w:lineRule="exact"/>
              <w:ind w:left="110"/>
              <w:rPr>
                <w:sz w:val="28"/>
              </w:rPr>
            </w:pPr>
            <w:r>
              <w:rPr>
                <w:color w:val="221E1F"/>
                <w:sz w:val="28"/>
              </w:rPr>
              <w:t>Новому году, 23 февраля, 8 марта, Дню Победы, празднику Последнего звонка</w:t>
            </w:r>
          </w:p>
        </w:tc>
        <w:tc>
          <w:tcPr>
            <w:tcW w:w="988" w:type="dxa"/>
          </w:tcPr>
          <w:p w14:paraId="5C03C1A4" w14:textId="77777777" w:rsidR="004F75DF" w:rsidRDefault="0013698B">
            <w:pPr>
              <w:pStyle w:val="TableParagraph"/>
              <w:spacing w:line="315" w:lineRule="exact"/>
              <w:ind w:right="258"/>
              <w:jc w:val="right"/>
              <w:rPr>
                <w:sz w:val="28"/>
              </w:rPr>
            </w:pPr>
            <w:r>
              <w:rPr>
                <w:color w:val="221E1F"/>
                <w:spacing w:val="-4"/>
                <w:sz w:val="28"/>
              </w:rPr>
              <w:t>5-</w:t>
            </w:r>
            <w:r>
              <w:rPr>
                <w:color w:val="221E1F"/>
                <w:spacing w:val="-10"/>
                <w:sz w:val="28"/>
              </w:rPr>
              <w:t>9</w:t>
            </w:r>
          </w:p>
        </w:tc>
        <w:tc>
          <w:tcPr>
            <w:tcW w:w="1180" w:type="dxa"/>
          </w:tcPr>
          <w:p w14:paraId="17288B52" w14:textId="77777777" w:rsidR="004F75DF" w:rsidRDefault="0013698B">
            <w:pPr>
              <w:pStyle w:val="TableParagraph"/>
              <w:spacing w:line="315" w:lineRule="exact"/>
              <w:ind w:left="113"/>
              <w:rPr>
                <w:sz w:val="28"/>
              </w:rPr>
            </w:pPr>
            <w:r>
              <w:rPr>
                <w:color w:val="221E1F"/>
                <w:spacing w:val="-10"/>
                <w:sz w:val="28"/>
              </w:rPr>
              <w:t>К</w:t>
            </w:r>
          </w:p>
          <w:p w14:paraId="09757AFF" w14:textId="77777777" w:rsidR="004F75DF" w:rsidRDefault="0013698B">
            <w:pPr>
              <w:pStyle w:val="TableParagraph"/>
              <w:ind w:left="113" w:right="231"/>
              <w:rPr>
                <w:sz w:val="28"/>
              </w:rPr>
            </w:pPr>
            <w:r>
              <w:rPr>
                <w:color w:val="221E1F"/>
                <w:spacing w:val="-2"/>
                <w:sz w:val="28"/>
              </w:rPr>
              <w:t xml:space="preserve">праздн </w:t>
            </w:r>
            <w:r>
              <w:rPr>
                <w:color w:val="221E1F"/>
                <w:spacing w:val="-4"/>
                <w:sz w:val="28"/>
              </w:rPr>
              <w:t>икам</w:t>
            </w:r>
          </w:p>
        </w:tc>
        <w:tc>
          <w:tcPr>
            <w:tcW w:w="2787" w:type="dxa"/>
            <w:gridSpan w:val="2"/>
          </w:tcPr>
          <w:p w14:paraId="7AFC3092" w14:textId="77777777" w:rsidR="004F75DF" w:rsidRDefault="0013698B">
            <w:pPr>
              <w:pStyle w:val="TableParagraph"/>
              <w:ind w:left="109" w:right="42"/>
              <w:rPr>
                <w:sz w:val="28"/>
              </w:rPr>
            </w:pPr>
            <w:r>
              <w:rPr>
                <w:color w:val="221E1F"/>
                <w:spacing w:val="-2"/>
                <w:sz w:val="28"/>
              </w:rPr>
              <w:t xml:space="preserve">Классные руководители, </w:t>
            </w:r>
            <w:r>
              <w:rPr>
                <w:color w:val="221E1F"/>
                <w:sz w:val="28"/>
              </w:rPr>
              <w:t>учитель ИЗО</w:t>
            </w:r>
          </w:p>
        </w:tc>
      </w:tr>
      <w:tr w:rsidR="004F75DF" w14:paraId="534008A0" w14:textId="77777777">
        <w:trPr>
          <w:trHeight w:val="968"/>
        </w:trPr>
        <w:tc>
          <w:tcPr>
            <w:tcW w:w="5107" w:type="dxa"/>
            <w:gridSpan w:val="3"/>
          </w:tcPr>
          <w:p w14:paraId="3288757B" w14:textId="77777777" w:rsidR="004F75DF" w:rsidRDefault="0013698B">
            <w:pPr>
              <w:pStyle w:val="TableParagraph"/>
              <w:ind w:left="110"/>
              <w:rPr>
                <w:sz w:val="28"/>
              </w:rPr>
            </w:pPr>
            <w:r>
              <w:rPr>
                <w:color w:val="221E1F"/>
                <w:sz w:val="28"/>
              </w:rPr>
              <w:t>Сменные выставки рисунков</w:t>
            </w:r>
            <w:r>
              <w:rPr>
                <w:color w:val="221E1F"/>
                <w:spacing w:val="72"/>
                <w:sz w:val="28"/>
              </w:rPr>
              <w:t xml:space="preserve"> </w:t>
            </w:r>
            <w:r>
              <w:rPr>
                <w:color w:val="221E1F"/>
                <w:sz w:val="28"/>
              </w:rPr>
              <w:t>учащихся, посвященные праздникам</w:t>
            </w:r>
          </w:p>
        </w:tc>
        <w:tc>
          <w:tcPr>
            <w:tcW w:w="988" w:type="dxa"/>
          </w:tcPr>
          <w:p w14:paraId="380FD0F1" w14:textId="77777777" w:rsidR="004F75DF" w:rsidRDefault="0013698B">
            <w:pPr>
              <w:pStyle w:val="TableParagraph"/>
              <w:spacing w:before="318"/>
              <w:ind w:right="258"/>
              <w:jc w:val="right"/>
              <w:rPr>
                <w:sz w:val="28"/>
              </w:rPr>
            </w:pPr>
            <w:r>
              <w:rPr>
                <w:color w:val="221E1F"/>
                <w:spacing w:val="-4"/>
                <w:sz w:val="28"/>
              </w:rPr>
              <w:t>5-</w:t>
            </w:r>
            <w:r>
              <w:rPr>
                <w:color w:val="221E1F"/>
                <w:spacing w:val="-10"/>
                <w:sz w:val="28"/>
              </w:rPr>
              <w:t>9</w:t>
            </w:r>
          </w:p>
        </w:tc>
        <w:tc>
          <w:tcPr>
            <w:tcW w:w="1180" w:type="dxa"/>
          </w:tcPr>
          <w:p w14:paraId="51CF7E8C" w14:textId="77777777" w:rsidR="004F75DF" w:rsidRDefault="0013698B">
            <w:pPr>
              <w:pStyle w:val="TableParagraph"/>
              <w:spacing w:line="318" w:lineRule="exact"/>
              <w:ind w:left="113"/>
              <w:rPr>
                <w:sz w:val="28"/>
              </w:rPr>
            </w:pPr>
            <w:r>
              <w:rPr>
                <w:color w:val="221E1F"/>
                <w:spacing w:val="-10"/>
                <w:sz w:val="28"/>
              </w:rPr>
              <w:t>К</w:t>
            </w:r>
          </w:p>
          <w:p w14:paraId="2036A843" w14:textId="77777777" w:rsidR="004F75DF" w:rsidRDefault="0013698B">
            <w:pPr>
              <w:pStyle w:val="TableParagraph"/>
              <w:spacing w:line="322" w:lineRule="exact"/>
              <w:ind w:left="113" w:right="231"/>
              <w:rPr>
                <w:sz w:val="28"/>
              </w:rPr>
            </w:pPr>
            <w:r>
              <w:rPr>
                <w:color w:val="221E1F"/>
                <w:spacing w:val="-2"/>
                <w:sz w:val="28"/>
              </w:rPr>
              <w:t xml:space="preserve">праздн </w:t>
            </w:r>
            <w:r>
              <w:rPr>
                <w:color w:val="221E1F"/>
                <w:spacing w:val="-4"/>
                <w:sz w:val="28"/>
              </w:rPr>
              <w:t>икам</w:t>
            </w:r>
          </w:p>
        </w:tc>
        <w:tc>
          <w:tcPr>
            <w:tcW w:w="2787" w:type="dxa"/>
            <w:gridSpan w:val="2"/>
          </w:tcPr>
          <w:p w14:paraId="6BE1DF4A" w14:textId="77777777" w:rsidR="004F75DF" w:rsidRDefault="0013698B">
            <w:pPr>
              <w:pStyle w:val="TableParagraph"/>
              <w:spacing w:line="322" w:lineRule="exact"/>
              <w:ind w:left="109" w:right="42"/>
              <w:rPr>
                <w:sz w:val="28"/>
              </w:rPr>
            </w:pPr>
            <w:r>
              <w:rPr>
                <w:color w:val="221E1F"/>
                <w:spacing w:val="-2"/>
                <w:sz w:val="28"/>
              </w:rPr>
              <w:t xml:space="preserve">Классные руководители, </w:t>
            </w:r>
            <w:r>
              <w:rPr>
                <w:color w:val="221E1F"/>
                <w:sz w:val="28"/>
              </w:rPr>
              <w:t>учитель ИЗО</w:t>
            </w:r>
          </w:p>
        </w:tc>
      </w:tr>
      <w:tr w:rsidR="004F75DF" w14:paraId="2C243896" w14:textId="77777777">
        <w:trPr>
          <w:trHeight w:val="643"/>
        </w:trPr>
        <w:tc>
          <w:tcPr>
            <w:tcW w:w="5107" w:type="dxa"/>
            <w:gridSpan w:val="3"/>
          </w:tcPr>
          <w:p w14:paraId="5A97CDF2" w14:textId="77777777" w:rsidR="004F75DF" w:rsidRDefault="0013698B">
            <w:pPr>
              <w:pStyle w:val="TableParagraph"/>
              <w:tabs>
                <w:tab w:val="left" w:pos="2734"/>
                <w:tab w:val="left" w:pos="3963"/>
              </w:tabs>
              <w:spacing w:line="315" w:lineRule="exact"/>
              <w:ind w:left="350"/>
              <w:rPr>
                <w:sz w:val="28"/>
              </w:rPr>
            </w:pPr>
            <w:r>
              <w:rPr>
                <w:color w:val="221E1F"/>
                <w:spacing w:val="-2"/>
                <w:sz w:val="28"/>
              </w:rPr>
              <w:t>«Бессмертный</w:t>
            </w:r>
            <w:r>
              <w:rPr>
                <w:color w:val="221E1F"/>
                <w:sz w:val="28"/>
              </w:rPr>
              <w:tab/>
            </w:r>
            <w:r>
              <w:rPr>
                <w:color w:val="221E1F"/>
                <w:spacing w:val="-4"/>
                <w:sz w:val="28"/>
              </w:rPr>
              <w:t>полк</w:t>
            </w:r>
            <w:r>
              <w:rPr>
                <w:color w:val="221E1F"/>
                <w:sz w:val="28"/>
              </w:rPr>
              <w:tab/>
            </w:r>
            <w:r>
              <w:rPr>
                <w:color w:val="221E1F"/>
                <w:spacing w:val="-2"/>
                <w:sz w:val="28"/>
              </w:rPr>
              <w:t>школы»,</w:t>
            </w:r>
          </w:p>
          <w:p w14:paraId="0CC4A55E" w14:textId="77777777" w:rsidR="004F75DF" w:rsidRDefault="0013698B">
            <w:pPr>
              <w:pStyle w:val="TableParagraph"/>
              <w:spacing w:line="308" w:lineRule="exact"/>
              <w:ind w:left="110"/>
              <w:rPr>
                <w:sz w:val="28"/>
              </w:rPr>
            </w:pPr>
            <w:r>
              <w:rPr>
                <w:color w:val="221E1F"/>
                <w:sz w:val="28"/>
              </w:rPr>
              <w:t>приуроченная</w:t>
            </w:r>
            <w:r>
              <w:rPr>
                <w:color w:val="221E1F"/>
                <w:spacing w:val="-6"/>
                <w:sz w:val="28"/>
              </w:rPr>
              <w:t xml:space="preserve"> </w:t>
            </w:r>
            <w:r>
              <w:rPr>
                <w:color w:val="221E1F"/>
                <w:sz w:val="28"/>
              </w:rPr>
              <w:t>ко</w:t>
            </w:r>
            <w:r>
              <w:rPr>
                <w:color w:val="221E1F"/>
                <w:spacing w:val="-7"/>
                <w:sz w:val="28"/>
              </w:rPr>
              <w:t xml:space="preserve"> </w:t>
            </w:r>
            <w:r>
              <w:rPr>
                <w:color w:val="221E1F"/>
                <w:sz w:val="28"/>
              </w:rPr>
              <w:t>Дню</w:t>
            </w:r>
            <w:r>
              <w:rPr>
                <w:color w:val="221E1F"/>
                <w:spacing w:val="-9"/>
                <w:sz w:val="28"/>
              </w:rPr>
              <w:t xml:space="preserve"> </w:t>
            </w:r>
            <w:r>
              <w:rPr>
                <w:color w:val="221E1F"/>
                <w:spacing w:val="-2"/>
                <w:sz w:val="28"/>
              </w:rPr>
              <w:t>Победы</w:t>
            </w:r>
          </w:p>
        </w:tc>
        <w:tc>
          <w:tcPr>
            <w:tcW w:w="988" w:type="dxa"/>
          </w:tcPr>
          <w:p w14:paraId="6F08C290" w14:textId="77777777" w:rsidR="004F75DF" w:rsidRDefault="0013698B">
            <w:pPr>
              <w:pStyle w:val="TableParagraph"/>
              <w:spacing w:before="151"/>
              <w:ind w:right="258"/>
              <w:jc w:val="right"/>
              <w:rPr>
                <w:sz w:val="28"/>
              </w:rPr>
            </w:pPr>
            <w:r>
              <w:rPr>
                <w:color w:val="221E1F"/>
                <w:spacing w:val="-4"/>
                <w:sz w:val="28"/>
              </w:rPr>
              <w:t>5-</w:t>
            </w:r>
            <w:r>
              <w:rPr>
                <w:color w:val="221E1F"/>
                <w:spacing w:val="-10"/>
                <w:sz w:val="28"/>
              </w:rPr>
              <w:t>9</w:t>
            </w:r>
          </w:p>
        </w:tc>
        <w:tc>
          <w:tcPr>
            <w:tcW w:w="1180" w:type="dxa"/>
          </w:tcPr>
          <w:p w14:paraId="3E1D1017" w14:textId="77777777" w:rsidR="004F75DF" w:rsidRDefault="0013698B">
            <w:pPr>
              <w:pStyle w:val="TableParagraph"/>
              <w:spacing w:before="151"/>
              <w:ind w:left="113"/>
              <w:rPr>
                <w:sz w:val="28"/>
              </w:rPr>
            </w:pPr>
            <w:r>
              <w:rPr>
                <w:color w:val="221E1F"/>
                <w:spacing w:val="-5"/>
                <w:sz w:val="28"/>
              </w:rPr>
              <w:t>Май</w:t>
            </w:r>
          </w:p>
        </w:tc>
        <w:tc>
          <w:tcPr>
            <w:tcW w:w="2787" w:type="dxa"/>
            <w:gridSpan w:val="2"/>
          </w:tcPr>
          <w:p w14:paraId="7BFF0CE8" w14:textId="77777777" w:rsidR="004F75DF" w:rsidRDefault="0013698B">
            <w:pPr>
              <w:pStyle w:val="TableParagraph"/>
              <w:spacing w:line="315" w:lineRule="exact"/>
              <w:ind w:left="109"/>
              <w:rPr>
                <w:sz w:val="28"/>
              </w:rPr>
            </w:pPr>
            <w:r>
              <w:rPr>
                <w:color w:val="221E1F"/>
                <w:spacing w:val="-2"/>
                <w:sz w:val="28"/>
              </w:rPr>
              <w:t>Классные</w:t>
            </w:r>
          </w:p>
          <w:p w14:paraId="029F1639" w14:textId="77777777" w:rsidR="004F75DF" w:rsidRDefault="0013698B">
            <w:pPr>
              <w:pStyle w:val="TableParagraph"/>
              <w:spacing w:line="308" w:lineRule="exact"/>
              <w:ind w:left="109"/>
              <w:rPr>
                <w:sz w:val="28"/>
              </w:rPr>
            </w:pPr>
            <w:r>
              <w:rPr>
                <w:color w:val="221E1F"/>
                <w:spacing w:val="-2"/>
                <w:sz w:val="28"/>
              </w:rPr>
              <w:t>руководители</w:t>
            </w:r>
          </w:p>
        </w:tc>
      </w:tr>
      <w:tr w:rsidR="004F75DF" w14:paraId="6393BD07" w14:textId="77777777">
        <w:trPr>
          <w:trHeight w:val="321"/>
        </w:trPr>
        <w:tc>
          <w:tcPr>
            <w:tcW w:w="10062" w:type="dxa"/>
            <w:gridSpan w:val="7"/>
          </w:tcPr>
          <w:p w14:paraId="049BAEF6" w14:textId="77777777" w:rsidR="004F75DF" w:rsidRDefault="0013698B">
            <w:pPr>
              <w:pStyle w:val="TableParagraph"/>
              <w:spacing w:line="301" w:lineRule="exact"/>
              <w:ind w:left="350"/>
              <w:rPr>
                <w:b/>
                <w:sz w:val="28"/>
              </w:rPr>
            </w:pPr>
            <w:r>
              <w:rPr>
                <w:b/>
                <w:color w:val="221F1F"/>
                <w:sz w:val="28"/>
              </w:rPr>
              <w:t>Модуль</w:t>
            </w:r>
            <w:r>
              <w:rPr>
                <w:b/>
                <w:color w:val="221F1F"/>
                <w:spacing w:val="-11"/>
                <w:sz w:val="28"/>
              </w:rPr>
              <w:t xml:space="preserve"> </w:t>
            </w:r>
            <w:r>
              <w:rPr>
                <w:b/>
                <w:color w:val="221F1F"/>
                <w:sz w:val="28"/>
              </w:rPr>
              <w:t>«Работа</w:t>
            </w:r>
            <w:r>
              <w:rPr>
                <w:b/>
                <w:color w:val="221F1F"/>
                <w:spacing w:val="-9"/>
                <w:sz w:val="28"/>
              </w:rPr>
              <w:t xml:space="preserve"> </w:t>
            </w:r>
            <w:r>
              <w:rPr>
                <w:b/>
                <w:color w:val="221F1F"/>
                <w:sz w:val="28"/>
              </w:rPr>
              <w:t>с</w:t>
            </w:r>
            <w:r>
              <w:rPr>
                <w:b/>
                <w:color w:val="221F1F"/>
                <w:spacing w:val="-7"/>
                <w:sz w:val="28"/>
              </w:rPr>
              <w:t xml:space="preserve"> </w:t>
            </w:r>
            <w:r>
              <w:rPr>
                <w:b/>
                <w:color w:val="221F1F"/>
                <w:sz w:val="28"/>
              </w:rPr>
              <w:t>родителями</w:t>
            </w:r>
            <w:r>
              <w:rPr>
                <w:b/>
                <w:color w:val="221F1F"/>
                <w:spacing w:val="-10"/>
                <w:sz w:val="28"/>
              </w:rPr>
              <w:t xml:space="preserve"> </w:t>
            </w:r>
            <w:r>
              <w:rPr>
                <w:b/>
                <w:color w:val="221F1F"/>
                <w:sz w:val="28"/>
              </w:rPr>
              <w:t>(законными</w:t>
            </w:r>
            <w:r>
              <w:rPr>
                <w:b/>
                <w:color w:val="221F1F"/>
                <w:spacing w:val="-10"/>
                <w:sz w:val="28"/>
              </w:rPr>
              <w:t xml:space="preserve"> </w:t>
            </w:r>
            <w:r>
              <w:rPr>
                <w:b/>
                <w:color w:val="221F1F"/>
                <w:spacing w:val="-2"/>
                <w:sz w:val="28"/>
              </w:rPr>
              <w:t>представителями)»</w:t>
            </w:r>
          </w:p>
        </w:tc>
      </w:tr>
      <w:tr w:rsidR="004F75DF" w14:paraId="696A9F1A" w14:textId="77777777">
        <w:trPr>
          <w:trHeight w:val="969"/>
        </w:trPr>
        <w:tc>
          <w:tcPr>
            <w:tcW w:w="5107" w:type="dxa"/>
            <w:gridSpan w:val="3"/>
          </w:tcPr>
          <w:p w14:paraId="35C78F15" w14:textId="77777777" w:rsidR="004F75DF" w:rsidRDefault="0013698B">
            <w:pPr>
              <w:pStyle w:val="TableParagraph"/>
              <w:spacing w:before="314"/>
              <w:ind w:left="350"/>
              <w:rPr>
                <w:sz w:val="28"/>
              </w:rPr>
            </w:pPr>
            <w:r>
              <w:rPr>
                <w:color w:val="221E1F"/>
                <w:sz w:val="28"/>
              </w:rPr>
              <w:t>Дела,</w:t>
            </w:r>
            <w:r>
              <w:rPr>
                <w:color w:val="221E1F"/>
                <w:spacing w:val="-4"/>
                <w:sz w:val="28"/>
              </w:rPr>
              <w:t xml:space="preserve"> </w:t>
            </w:r>
            <w:r>
              <w:rPr>
                <w:color w:val="221E1F"/>
                <w:sz w:val="28"/>
              </w:rPr>
              <w:t>события,</w:t>
            </w:r>
            <w:r>
              <w:rPr>
                <w:color w:val="221E1F"/>
                <w:spacing w:val="-8"/>
                <w:sz w:val="28"/>
              </w:rPr>
              <w:t xml:space="preserve"> </w:t>
            </w:r>
            <w:r>
              <w:rPr>
                <w:color w:val="221E1F"/>
                <w:spacing w:val="-2"/>
                <w:sz w:val="28"/>
              </w:rPr>
              <w:t>мероприятия</w:t>
            </w:r>
          </w:p>
        </w:tc>
        <w:tc>
          <w:tcPr>
            <w:tcW w:w="988" w:type="dxa"/>
          </w:tcPr>
          <w:p w14:paraId="43C8F4CA" w14:textId="77777777" w:rsidR="004F75DF" w:rsidRDefault="0013698B">
            <w:pPr>
              <w:pStyle w:val="TableParagraph"/>
              <w:ind w:left="107" w:right="159" w:firstLine="240"/>
              <w:rPr>
                <w:sz w:val="28"/>
              </w:rPr>
            </w:pPr>
            <w:r>
              <w:rPr>
                <w:color w:val="221E1F"/>
                <w:spacing w:val="-4"/>
                <w:sz w:val="28"/>
              </w:rPr>
              <w:t xml:space="preserve">Уча </w:t>
            </w:r>
            <w:r>
              <w:rPr>
                <w:color w:val="221E1F"/>
                <w:spacing w:val="-2"/>
                <w:sz w:val="28"/>
              </w:rPr>
              <w:t>стник</w:t>
            </w:r>
          </w:p>
          <w:p w14:paraId="0F63D343" w14:textId="77777777" w:rsidR="004F75DF" w:rsidRDefault="0013698B">
            <w:pPr>
              <w:pStyle w:val="TableParagraph"/>
              <w:spacing w:line="313" w:lineRule="exact"/>
              <w:ind w:left="107"/>
              <w:rPr>
                <w:sz w:val="28"/>
              </w:rPr>
            </w:pPr>
            <w:r>
              <w:rPr>
                <w:color w:val="221E1F"/>
                <w:spacing w:val="-10"/>
                <w:sz w:val="28"/>
              </w:rPr>
              <w:t>и</w:t>
            </w:r>
          </w:p>
        </w:tc>
        <w:tc>
          <w:tcPr>
            <w:tcW w:w="1419" w:type="dxa"/>
            <w:gridSpan w:val="2"/>
          </w:tcPr>
          <w:p w14:paraId="03AC57B5" w14:textId="77777777" w:rsidR="004F75DF" w:rsidRDefault="0013698B">
            <w:pPr>
              <w:pStyle w:val="TableParagraph"/>
              <w:spacing w:before="314"/>
              <w:ind w:left="353"/>
              <w:rPr>
                <w:sz w:val="28"/>
              </w:rPr>
            </w:pPr>
            <w:r>
              <w:rPr>
                <w:color w:val="221E1F"/>
                <w:spacing w:val="-2"/>
                <w:sz w:val="28"/>
              </w:rPr>
              <w:t>Сроки</w:t>
            </w:r>
          </w:p>
        </w:tc>
        <w:tc>
          <w:tcPr>
            <w:tcW w:w="2548" w:type="dxa"/>
          </w:tcPr>
          <w:p w14:paraId="05AD6E3C" w14:textId="77777777" w:rsidR="004F75DF" w:rsidRDefault="0013698B">
            <w:pPr>
              <w:pStyle w:val="TableParagraph"/>
              <w:spacing w:before="314"/>
              <w:ind w:left="351"/>
              <w:rPr>
                <w:sz w:val="28"/>
              </w:rPr>
            </w:pPr>
            <w:r>
              <w:rPr>
                <w:color w:val="221E1F"/>
                <w:spacing w:val="-2"/>
                <w:sz w:val="28"/>
              </w:rPr>
              <w:t>Ответственные</w:t>
            </w:r>
          </w:p>
        </w:tc>
      </w:tr>
      <w:tr w:rsidR="004F75DF" w14:paraId="292EB376" w14:textId="77777777">
        <w:trPr>
          <w:trHeight w:val="964"/>
        </w:trPr>
        <w:tc>
          <w:tcPr>
            <w:tcW w:w="5107" w:type="dxa"/>
            <w:gridSpan w:val="3"/>
          </w:tcPr>
          <w:p w14:paraId="3A66A833" w14:textId="77777777" w:rsidR="004F75DF" w:rsidRDefault="0013698B">
            <w:pPr>
              <w:pStyle w:val="TableParagraph"/>
              <w:tabs>
                <w:tab w:val="left" w:pos="3012"/>
              </w:tabs>
              <w:spacing w:before="151"/>
              <w:ind w:left="110" w:right="101"/>
              <w:rPr>
                <w:sz w:val="28"/>
              </w:rPr>
            </w:pPr>
            <w:r>
              <w:rPr>
                <w:color w:val="221E1F"/>
                <w:spacing w:val="-2"/>
                <w:sz w:val="28"/>
              </w:rPr>
              <w:t>Заседания</w:t>
            </w:r>
            <w:r>
              <w:rPr>
                <w:color w:val="221E1F"/>
                <w:sz w:val="28"/>
              </w:rPr>
              <w:tab/>
            </w:r>
            <w:r>
              <w:rPr>
                <w:color w:val="221E1F"/>
                <w:spacing w:val="-2"/>
                <w:sz w:val="28"/>
              </w:rPr>
              <w:t xml:space="preserve">Общешкольного </w:t>
            </w:r>
            <w:r>
              <w:rPr>
                <w:color w:val="221E1F"/>
                <w:sz w:val="28"/>
              </w:rPr>
              <w:t>родительского комитета</w:t>
            </w:r>
          </w:p>
        </w:tc>
        <w:tc>
          <w:tcPr>
            <w:tcW w:w="988" w:type="dxa"/>
          </w:tcPr>
          <w:p w14:paraId="0F4F7AC1" w14:textId="77777777" w:rsidR="004F75DF" w:rsidRDefault="0013698B">
            <w:pPr>
              <w:pStyle w:val="TableParagraph"/>
              <w:spacing w:before="314"/>
              <w:ind w:right="258"/>
              <w:jc w:val="right"/>
              <w:rPr>
                <w:sz w:val="28"/>
              </w:rPr>
            </w:pPr>
            <w:r>
              <w:rPr>
                <w:color w:val="221E1F"/>
                <w:spacing w:val="-4"/>
                <w:sz w:val="28"/>
              </w:rPr>
              <w:t>5-</w:t>
            </w:r>
            <w:r>
              <w:rPr>
                <w:color w:val="221E1F"/>
                <w:spacing w:val="-10"/>
                <w:sz w:val="28"/>
              </w:rPr>
              <w:t>9</w:t>
            </w:r>
          </w:p>
        </w:tc>
        <w:tc>
          <w:tcPr>
            <w:tcW w:w="1180" w:type="dxa"/>
            <w:tcBorders>
              <w:right w:val="nil"/>
            </w:tcBorders>
          </w:tcPr>
          <w:p w14:paraId="772509DD" w14:textId="77777777" w:rsidR="004F75DF" w:rsidRDefault="0013698B">
            <w:pPr>
              <w:pStyle w:val="TableParagraph"/>
              <w:spacing w:line="315" w:lineRule="exact"/>
              <w:ind w:left="113"/>
              <w:rPr>
                <w:sz w:val="28"/>
              </w:rPr>
            </w:pPr>
            <w:r>
              <w:rPr>
                <w:color w:val="221E1F"/>
                <w:spacing w:val="-4"/>
                <w:sz w:val="28"/>
              </w:rPr>
              <w:t>1раз</w:t>
            </w:r>
          </w:p>
          <w:p w14:paraId="62F855A0" w14:textId="77777777" w:rsidR="004F75DF" w:rsidRDefault="0013698B">
            <w:pPr>
              <w:pStyle w:val="TableParagraph"/>
              <w:spacing w:line="322" w:lineRule="exact"/>
              <w:ind w:left="113" w:right="138"/>
              <w:rPr>
                <w:sz w:val="28"/>
              </w:rPr>
            </w:pPr>
            <w:r>
              <w:rPr>
                <w:color w:val="221E1F"/>
                <w:spacing w:val="-2"/>
                <w:sz w:val="28"/>
              </w:rPr>
              <w:t xml:space="preserve">полуго- </w:t>
            </w:r>
            <w:r>
              <w:rPr>
                <w:color w:val="221E1F"/>
                <w:spacing w:val="-4"/>
                <w:sz w:val="28"/>
              </w:rPr>
              <w:t>дие</w:t>
            </w:r>
          </w:p>
        </w:tc>
        <w:tc>
          <w:tcPr>
            <w:tcW w:w="239" w:type="dxa"/>
            <w:tcBorders>
              <w:left w:val="nil"/>
            </w:tcBorders>
          </w:tcPr>
          <w:p w14:paraId="6BF9BC28" w14:textId="77777777" w:rsidR="004F75DF" w:rsidRDefault="0013698B">
            <w:pPr>
              <w:pStyle w:val="TableParagraph"/>
              <w:spacing w:line="315" w:lineRule="exact"/>
              <w:ind w:left="8"/>
              <w:rPr>
                <w:sz w:val="28"/>
              </w:rPr>
            </w:pPr>
            <w:r>
              <w:rPr>
                <w:color w:val="221E1F"/>
                <w:spacing w:val="-10"/>
                <w:sz w:val="28"/>
              </w:rPr>
              <w:t>в</w:t>
            </w:r>
          </w:p>
        </w:tc>
        <w:tc>
          <w:tcPr>
            <w:tcW w:w="2548" w:type="dxa"/>
          </w:tcPr>
          <w:p w14:paraId="66B42CFC" w14:textId="77777777" w:rsidR="004F75DF" w:rsidRDefault="0013698B">
            <w:pPr>
              <w:pStyle w:val="TableParagraph"/>
              <w:spacing w:before="314"/>
              <w:ind w:left="351"/>
              <w:rPr>
                <w:sz w:val="28"/>
              </w:rPr>
            </w:pPr>
            <w:r>
              <w:rPr>
                <w:color w:val="221E1F"/>
                <w:sz w:val="28"/>
              </w:rPr>
              <w:t>Директор</w:t>
            </w:r>
            <w:r>
              <w:rPr>
                <w:color w:val="221E1F"/>
                <w:spacing w:val="-13"/>
                <w:sz w:val="28"/>
              </w:rPr>
              <w:t xml:space="preserve"> </w:t>
            </w:r>
            <w:r>
              <w:rPr>
                <w:color w:val="221E1F"/>
                <w:spacing w:val="-4"/>
                <w:sz w:val="28"/>
              </w:rPr>
              <w:t>школы</w:t>
            </w:r>
          </w:p>
        </w:tc>
      </w:tr>
      <w:tr w:rsidR="004F75DF" w14:paraId="1A945193" w14:textId="77777777">
        <w:trPr>
          <w:trHeight w:val="4186"/>
        </w:trPr>
        <w:tc>
          <w:tcPr>
            <w:tcW w:w="5107" w:type="dxa"/>
            <w:gridSpan w:val="3"/>
          </w:tcPr>
          <w:p w14:paraId="7FA78FA1" w14:textId="77777777" w:rsidR="004F75DF" w:rsidRDefault="0013698B">
            <w:pPr>
              <w:pStyle w:val="TableParagraph"/>
              <w:ind w:left="110" w:firstLine="240"/>
              <w:rPr>
                <w:sz w:val="28"/>
              </w:rPr>
            </w:pPr>
            <w:r>
              <w:rPr>
                <w:color w:val="221E1F"/>
                <w:sz w:val="28"/>
              </w:rPr>
              <w:t>Блиц-лекции,</w:t>
            </w:r>
            <w:r>
              <w:rPr>
                <w:color w:val="221E1F"/>
                <w:spacing w:val="80"/>
                <w:sz w:val="28"/>
              </w:rPr>
              <w:t xml:space="preserve"> </w:t>
            </w:r>
            <w:r>
              <w:rPr>
                <w:color w:val="221E1F"/>
                <w:sz w:val="28"/>
              </w:rPr>
              <w:t>проводимые</w:t>
            </w:r>
            <w:r>
              <w:rPr>
                <w:color w:val="221E1F"/>
                <w:spacing w:val="80"/>
                <w:sz w:val="28"/>
              </w:rPr>
              <w:t xml:space="preserve"> </w:t>
            </w:r>
            <w:r>
              <w:rPr>
                <w:color w:val="221E1F"/>
                <w:sz w:val="28"/>
              </w:rPr>
              <w:t>в</w:t>
            </w:r>
            <w:r>
              <w:rPr>
                <w:color w:val="221E1F"/>
                <w:spacing w:val="80"/>
                <w:sz w:val="28"/>
              </w:rPr>
              <w:t xml:space="preserve"> </w:t>
            </w:r>
            <w:r>
              <w:rPr>
                <w:color w:val="221E1F"/>
                <w:sz w:val="28"/>
              </w:rPr>
              <w:t>рамках родительских собраний:</w:t>
            </w:r>
          </w:p>
          <w:p w14:paraId="5A3E048E" w14:textId="77777777" w:rsidR="004F75DF" w:rsidRDefault="0013698B">
            <w:pPr>
              <w:pStyle w:val="TableParagraph"/>
              <w:tabs>
                <w:tab w:val="left" w:pos="1194"/>
                <w:tab w:val="left" w:pos="2100"/>
                <w:tab w:val="left" w:pos="4023"/>
              </w:tabs>
              <w:ind w:left="110" w:right="107" w:firstLine="240"/>
              <w:rPr>
                <w:sz w:val="28"/>
              </w:rPr>
            </w:pPr>
            <w:r>
              <w:rPr>
                <w:color w:val="221E1F"/>
                <w:spacing w:val="-4"/>
                <w:sz w:val="28"/>
              </w:rPr>
              <w:t>«Что</w:t>
            </w:r>
            <w:r>
              <w:rPr>
                <w:color w:val="221E1F"/>
                <w:sz w:val="28"/>
              </w:rPr>
              <w:tab/>
            </w:r>
            <w:r>
              <w:rPr>
                <w:color w:val="221E1F"/>
                <w:spacing w:val="-2"/>
                <w:sz w:val="28"/>
              </w:rPr>
              <w:t>такое</w:t>
            </w:r>
            <w:r>
              <w:rPr>
                <w:color w:val="221E1F"/>
                <w:sz w:val="28"/>
              </w:rPr>
              <w:tab/>
            </w:r>
            <w:r>
              <w:rPr>
                <w:color w:val="221E1F"/>
                <w:spacing w:val="-2"/>
                <w:sz w:val="28"/>
              </w:rPr>
              <w:t>рациональное</w:t>
            </w:r>
            <w:r>
              <w:rPr>
                <w:color w:val="221E1F"/>
                <w:sz w:val="28"/>
              </w:rPr>
              <w:tab/>
            </w:r>
            <w:r>
              <w:rPr>
                <w:color w:val="221E1F"/>
                <w:spacing w:val="-2"/>
                <w:sz w:val="28"/>
              </w:rPr>
              <w:t>питание школьника»;</w:t>
            </w:r>
          </w:p>
          <w:p w14:paraId="1841992D" w14:textId="77777777" w:rsidR="004F75DF" w:rsidRDefault="0013698B">
            <w:pPr>
              <w:pStyle w:val="TableParagraph"/>
              <w:ind w:left="110" w:firstLine="240"/>
              <w:rPr>
                <w:sz w:val="28"/>
              </w:rPr>
            </w:pPr>
            <w:r>
              <w:rPr>
                <w:color w:val="221E1F"/>
                <w:sz w:val="28"/>
              </w:rPr>
              <w:t>«Простые</w:t>
            </w:r>
            <w:r>
              <w:rPr>
                <w:color w:val="221E1F"/>
                <w:spacing w:val="80"/>
                <w:sz w:val="28"/>
              </w:rPr>
              <w:t xml:space="preserve"> </w:t>
            </w:r>
            <w:r>
              <w:rPr>
                <w:color w:val="221E1F"/>
                <w:sz w:val="28"/>
              </w:rPr>
              <w:t>упражнения</w:t>
            </w:r>
            <w:r>
              <w:rPr>
                <w:color w:val="221E1F"/>
                <w:spacing w:val="80"/>
                <w:sz w:val="28"/>
              </w:rPr>
              <w:t xml:space="preserve"> </w:t>
            </w:r>
            <w:r>
              <w:rPr>
                <w:color w:val="221E1F"/>
                <w:sz w:val="28"/>
              </w:rPr>
              <w:t>для</w:t>
            </w:r>
            <w:r>
              <w:rPr>
                <w:color w:val="221E1F"/>
                <w:spacing w:val="80"/>
                <w:sz w:val="28"/>
              </w:rPr>
              <w:t xml:space="preserve"> </w:t>
            </w:r>
            <w:r>
              <w:rPr>
                <w:color w:val="221E1F"/>
                <w:sz w:val="28"/>
              </w:rPr>
              <w:t>развития внимания и памяти ребенка»;</w:t>
            </w:r>
          </w:p>
          <w:p w14:paraId="279E01CE" w14:textId="77777777" w:rsidR="004F75DF" w:rsidRDefault="0013698B">
            <w:pPr>
              <w:pStyle w:val="TableParagraph"/>
              <w:tabs>
                <w:tab w:val="left" w:pos="2369"/>
                <w:tab w:val="left" w:pos="4014"/>
                <w:tab w:val="left" w:pos="4863"/>
              </w:tabs>
              <w:ind w:left="110" w:right="100" w:firstLine="240"/>
              <w:rPr>
                <w:sz w:val="28"/>
              </w:rPr>
            </w:pPr>
            <w:r>
              <w:rPr>
                <w:color w:val="221E1F"/>
                <w:spacing w:val="-2"/>
                <w:sz w:val="28"/>
              </w:rPr>
              <w:t>«Развивающие</w:t>
            </w:r>
            <w:r>
              <w:rPr>
                <w:color w:val="221E1F"/>
                <w:sz w:val="28"/>
              </w:rPr>
              <w:tab/>
            </w:r>
            <w:r>
              <w:rPr>
                <w:color w:val="221E1F"/>
                <w:spacing w:val="-2"/>
                <w:sz w:val="28"/>
              </w:rPr>
              <w:t>настольные</w:t>
            </w:r>
            <w:r>
              <w:rPr>
                <w:color w:val="221E1F"/>
                <w:sz w:val="28"/>
              </w:rPr>
              <w:tab/>
            </w:r>
            <w:r>
              <w:rPr>
                <w:color w:val="221E1F"/>
                <w:spacing w:val="-4"/>
                <w:sz w:val="28"/>
              </w:rPr>
              <w:t>игры</w:t>
            </w:r>
            <w:r>
              <w:rPr>
                <w:color w:val="221E1F"/>
                <w:sz w:val="28"/>
              </w:rPr>
              <w:tab/>
            </w:r>
            <w:r>
              <w:rPr>
                <w:color w:val="221E1F"/>
                <w:spacing w:val="-10"/>
                <w:sz w:val="28"/>
              </w:rPr>
              <w:t xml:space="preserve">в </w:t>
            </w:r>
            <w:r>
              <w:rPr>
                <w:color w:val="221E1F"/>
                <w:spacing w:val="-2"/>
                <w:sz w:val="28"/>
              </w:rPr>
              <w:t>семье»;</w:t>
            </w:r>
          </w:p>
          <w:p w14:paraId="73B806FC" w14:textId="77777777" w:rsidR="004F75DF" w:rsidRDefault="0013698B">
            <w:pPr>
              <w:pStyle w:val="TableParagraph"/>
              <w:tabs>
                <w:tab w:val="left" w:pos="2172"/>
                <w:tab w:val="left" w:pos="2613"/>
                <w:tab w:val="left" w:pos="3827"/>
              </w:tabs>
              <w:ind w:left="110" w:right="101" w:firstLine="240"/>
              <w:rPr>
                <w:sz w:val="28"/>
              </w:rPr>
            </w:pPr>
            <w:r>
              <w:rPr>
                <w:color w:val="221E1F"/>
                <w:spacing w:val="-2"/>
                <w:sz w:val="28"/>
              </w:rPr>
              <w:t>«Конфликты</w:t>
            </w:r>
            <w:r>
              <w:rPr>
                <w:color w:val="221E1F"/>
                <w:sz w:val="28"/>
              </w:rPr>
              <w:tab/>
            </w:r>
            <w:r>
              <w:rPr>
                <w:color w:val="221E1F"/>
                <w:spacing w:val="-10"/>
                <w:sz w:val="28"/>
              </w:rPr>
              <w:t>и</w:t>
            </w:r>
            <w:r>
              <w:rPr>
                <w:color w:val="221E1F"/>
                <w:sz w:val="28"/>
              </w:rPr>
              <w:tab/>
            </w:r>
            <w:r>
              <w:rPr>
                <w:color w:val="221E1F"/>
                <w:spacing w:val="-2"/>
                <w:sz w:val="28"/>
              </w:rPr>
              <w:t>детские</w:t>
            </w:r>
            <w:r>
              <w:rPr>
                <w:color w:val="221E1F"/>
                <w:sz w:val="28"/>
              </w:rPr>
              <w:tab/>
            </w:r>
            <w:r>
              <w:rPr>
                <w:color w:val="221E1F"/>
                <w:spacing w:val="-2"/>
                <w:sz w:val="28"/>
              </w:rPr>
              <w:t xml:space="preserve">истерики: </w:t>
            </w:r>
            <w:r>
              <w:rPr>
                <w:color w:val="221E1F"/>
                <w:sz w:val="28"/>
              </w:rPr>
              <w:t>реакции и поведение взрослых»;</w:t>
            </w:r>
          </w:p>
          <w:p w14:paraId="75F0F8DD" w14:textId="77777777" w:rsidR="004F75DF" w:rsidRDefault="0013698B">
            <w:pPr>
              <w:pStyle w:val="TableParagraph"/>
              <w:tabs>
                <w:tab w:val="left" w:pos="1790"/>
                <w:tab w:val="left" w:pos="2188"/>
                <w:tab w:val="left" w:pos="3938"/>
              </w:tabs>
              <w:ind w:left="110" w:right="106" w:firstLine="240"/>
              <w:rPr>
                <w:sz w:val="28"/>
              </w:rPr>
            </w:pPr>
            <w:r>
              <w:rPr>
                <w:color w:val="221E1F"/>
                <w:spacing w:val="-2"/>
                <w:sz w:val="28"/>
              </w:rPr>
              <w:t>«Гаджеты</w:t>
            </w:r>
            <w:r>
              <w:rPr>
                <w:color w:val="221E1F"/>
                <w:sz w:val="28"/>
              </w:rPr>
              <w:tab/>
            </w:r>
            <w:r>
              <w:rPr>
                <w:color w:val="221E1F"/>
                <w:spacing w:val="-10"/>
                <w:sz w:val="28"/>
              </w:rPr>
              <w:t>и</w:t>
            </w:r>
            <w:r>
              <w:rPr>
                <w:color w:val="221E1F"/>
                <w:sz w:val="28"/>
              </w:rPr>
              <w:tab/>
            </w:r>
            <w:r>
              <w:rPr>
                <w:color w:val="221E1F"/>
                <w:spacing w:val="-2"/>
                <w:sz w:val="28"/>
              </w:rPr>
              <w:t>психическое</w:t>
            </w:r>
            <w:r>
              <w:rPr>
                <w:color w:val="221E1F"/>
                <w:sz w:val="28"/>
              </w:rPr>
              <w:tab/>
            </w:r>
            <w:r>
              <w:rPr>
                <w:color w:val="221E1F"/>
                <w:spacing w:val="-2"/>
                <w:sz w:val="28"/>
              </w:rPr>
              <w:t>здоровье ребенка»;</w:t>
            </w:r>
          </w:p>
          <w:p w14:paraId="38883849" w14:textId="77777777" w:rsidR="004F75DF" w:rsidRDefault="0013698B">
            <w:pPr>
              <w:pStyle w:val="TableParagraph"/>
              <w:spacing w:line="308" w:lineRule="exact"/>
              <w:ind w:left="350"/>
              <w:rPr>
                <w:sz w:val="28"/>
              </w:rPr>
            </w:pPr>
            <w:r>
              <w:rPr>
                <w:color w:val="221E1F"/>
                <w:sz w:val="28"/>
              </w:rPr>
              <w:t>«Как</w:t>
            </w:r>
            <w:r>
              <w:rPr>
                <w:color w:val="221E1F"/>
                <w:spacing w:val="-6"/>
                <w:sz w:val="28"/>
              </w:rPr>
              <w:t xml:space="preserve"> </w:t>
            </w:r>
            <w:r>
              <w:rPr>
                <w:color w:val="221E1F"/>
                <w:sz w:val="28"/>
              </w:rPr>
              <w:t>развить</w:t>
            </w:r>
            <w:r>
              <w:rPr>
                <w:color w:val="221E1F"/>
                <w:spacing w:val="-7"/>
                <w:sz w:val="28"/>
              </w:rPr>
              <w:t xml:space="preserve"> </w:t>
            </w:r>
            <w:r>
              <w:rPr>
                <w:color w:val="221E1F"/>
                <w:sz w:val="28"/>
              </w:rPr>
              <w:t>мотивацию</w:t>
            </w:r>
            <w:r>
              <w:rPr>
                <w:color w:val="221E1F"/>
                <w:spacing w:val="-7"/>
                <w:sz w:val="28"/>
              </w:rPr>
              <w:t xml:space="preserve"> </w:t>
            </w:r>
            <w:r>
              <w:rPr>
                <w:color w:val="221E1F"/>
                <w:sz w:val="28"/>
              </w:rPr>
              <w:t>к</w:t>
            </w:r>
            <w:r>
              <w:rPr>
                <w:color w:val="221E1F"/>
                <w:spacing w:val="-5"/>
                <w:sz w:val="28"/>
              </w:rPr>
              <w:t xml:space="preserve"> </w:t>
            </w:r>
            <w:r>
              <w:rPr>
                <w:color w:val="221E1F"/>
                <w:spacing w:val="-2"/>
                <w:sz w:val="28"/>
              </w:rPr>
              <w:t>учению»;</w:t>
            </w:r>
          </w:p>
        </w:tc>
        <w:tc>
          <w:tcPr>
            <w:tcW w:w="988" w:type="dxa"/>
          </w:tcPr>
          <w:p w14:paraId="5CE4280D" w14:textId="77777777" w:rsidR="004F75DF" w:rsidRDefault="004F75DF">
            <w:pPr>
              <w:pStyle w:val="TableParagraph"/>
              <w:rPr>
                <w:b/>
                <w:sz w:val="28"/>
              </w:rPr>
            </w:pPr>
          </w:p>
          <w:p w14:paraId="37E16B44" w14:textId="77777777" w:rsidR="004F75DF" w:rsidRDefault="004F75DF">
            <w:pPr>
              <w:pStyle w:val="TableParagraph"/>
              <w:rPr>
                <w:b/>
                <w:sz w:val="28"/>
              </w:rPr>
            </w:pPr>
          </w:p>
          <w:p w14:paraId="5DDCE2CC" w14:textId="77777777" w:rsidR="004F75DF" w:rsidRDefault="004F75DF">
            <w:pPr>
              <w:pStyle w:val="TableParagraph"/>
              <w:rPr>
                <w:b/>
                <w:sz w:val="28"/>
              </w:rPr>
            </w:pPr>
          </w:p>
          <w:p w14:paraId="7DF596CE" w14:textId="77777777" w:rsidR="004F75DF" w:rsidRDefault="004F75DF">
            <w:pPr>
              <w:pStyle w:val="TableParagraph"/>
              <w:rPr>
                <w:b/>
                <w:sz w:val="28"/>
              </w:rPr>
            </w:pPr>
          </w:p>
          <w:p w14:paraId="51A74FDA" w14:textId="77777777" w:rsidR="004F75DF" w:rsidRDefault="004F75DF">
            <w:pPr>
              <w:pStyle w:val="TableParagraph"/>
              <w:spacing w:before="313"/>
              <w:rPr>
                <w:b/>
                <w:sz w:val="28"/>
              </w:rPr>
            </w:pPr>
          </w:p>
          <w:p w14:paraId="1AAF3125" w14:textId="77777777" w:rsidR="004F75DF" w:rsidRDefault="0013698B">
            <w:pPr>
              <w:pStyle w:val="TableParagraph"/>
              <w:ind w:right="258"/>
              <w:jc w:val="right"/>
              <w:rPr>
                <w:sz w:val="28"/>
              </w:rPr>
            </w:pPr>
            <w:r>
              <w:rPr>
                <w:color w:val="221E1F"/>
                <w:spacing w:val="-4"/>
                <w:sz w:val="28"/>
              </w:rPr>
              <w:t>5-</w:t>
            </w:r>
            <w:r>
              <w:rPr>
                <w:color w:val="221E1F"/>
                <w:spacing w:val="-10"/>
                <w:sz w:val="28"/>
              </w:rPr>
              <w:t>9</w:t>
            </w:r>
          </w:p>
        </w:tc>
        <w:tc>
          <w:tcPr>
            <w:tcW w:w="1419" w:type="dxa"/>
            <w:gridSpan w:val="2"/>
          </w:tcPr>
          <w:p w14:paraId="4DFD0ED7" w14:textId="77777777" w:rsidR="004F75DF" w:rsidRDefault="004F75DF">
            <w:pPr>
              <w:pStyle w:val="TableParagraph"/>
              <w:rPr>
                <w:b/>
                <w:sz w:val="28"/>
              </w:rPr>
            </w:pPr>
          </w:p>
          <w:p w14:paraId="002F2301" w14:textId="77777777" w:rsidR="004F75DF" w:rsidRDefault="004F75DF">
            <w:pPr>
              <w:pStyle w:val="TableParagraph"/>
              <w:rPr>
                <w:b/>
                <w:sz w:val="28"/>
              </w:rPr>
            </w:pPr>
          </w:p>
          <w:p w14:paraId="2B5E891F" w14:textId="77777777" w:rsidR="004F75DF" w:rsidRDefault="004F75DF">
            <w:pPr>
              <w:pStyle w:val="TableParagraph"/>
              <w:rPr>
                <w:b/>
                <w:sz w:val="28"/>
              </w:rPr>
            </w:pPr>
          </w:p>
          <w:p w14:paraId="64BF4719" w14:textId="77777777" w:rsidR="004F75DF" w:rsidRDefault="004F75DF">
            <w:pPr>
              <w:pStyle w:val="TableParagraph"/>
              <w:spacing w:before="155"/>
              <w:rPr>
                <w:b/>
                <w:sz w:val="28"/>
              </w:rPr>
            </w:pPr>
          </w:p>
          <w:p w14:paraId="19177455" w14:textId="77777777" w:rsidR="004F75DF" w:rsidRDefault="0013698B">
            <w:pPr>
              <w:pStyle w:val="TableParagraph"/>
              <w:spacing w:line="322" w:lineRule="exact"/>
              <w:ind w:left="353"/>
              <w:rPr>
                <w:sz w:val="28"/>
              </w:rPr>
            </w:pPr>
            <w:r>
              <w:rPr>
                <w:color w:val="221E1F"/>
                <w:spacing w:val="-10"/>
                <w:sz w:val="28"/>
              </w:rPr>
              <w:t>В</w:t>
            </w:r>
          </w:p>
          <w:p w14:paraId="33D6AA16" w14:textId="77777777" w:rsidR="004F75DF" w:rsidRDefault="0013698B">
            <w:pPr>
              <w:pStyle w:val="TableParagraph"/>
              <w:tabs>
                <w:tab w:val="left" w:pos="1029"/>
              </w:tabs>
              <w:ind w:left="113" w:right="89"/>
              <w:rPr>
                <w:sz w:val="28"/>
              </w:rPr>
            </w:pPr>
            <w:r>
              <w:rPr>
                <w:color w:val="221E1F"/>
                <w:spacing w:val="-2"/>
                <w:sz w:val="28"/>
              </w:rPr>
              <w:t xml:space="preserve">течение </w:t>
            </w:r>
            <w:r>
              <w:rPr>
                <w:color w:val="221E1F"/>
                <w:spacing w:val="-4"/>
                <w:sz w:val="28"/>
              </w:rPr>
              <w:t>года</w:t>
            </w:r>
            <w:r>
              <w:rPr>
                <w:color w:val="221E1F"/>
                <w:sz w:val="28"/>
              </w:rPr>
              <w:tab/>
            </w:r>
            <w:r>
              <w:rPr>
                <w:color w:val="221E1F"/>
                <w:spacing w:val="-6"/>
                <w:sz w:val="28"/>
              </w:rPr>
              <w:t xml:space="preserve">по </w:t>
            </w:r>
            <w:r>
              <w:rPr>
                <w:color w:val="221E1F"/>
                <w:spacing w:val="-2"/>
                <w:sz w:val="28"/>
              </w:rPr>
              <w:t>плану</w:t>
            </w:r>
          </w:p>
        </w:tc>
        <w:tc>
          <w:tcPr>
            <w:tcW w:w="2548" w:type="dxa"/>
          </w:tcPr>
          <w:p w14:paraId="4D47D33A" w14:textId="77777777" w:rsidR="004F75DF" w:rsidRDefault="004F75DF">
            <w:pPr>
              <w:pStyle w:val="TableParagraph"/>
              <w:rPr>
                <w:b/>
                <w:sz w:val="28"/>
              </w:rPr>
            </w:pPr>
          </w:p>
          <w:p w14:paraId="577F2B9D" w14:textId="77777777" w:rsidR="004F75DF" w:rsidRDefault="004F75DF">
            <w:pPr>
              <w:pStyle w:val="TableParagraph"/>
              <w:rPr>
                <w:b/>
                <w:sz w:val="28"/>
              </w:rPr>
            </w:pPr>
          </w:p>
          <w:p w14:paraId="44B9142E" w14:textId="77777777" w:rsidR="004F75DF" w:rsidRDefault="004F75DF">
            <w:pPr>
              <w:pStyle w:val="TableParagraph"/>
              <w:rPr>
                <w:b/>
                <w:sz w:val="28"/>
              </w:rPr>
            </w:pPr>
          </w:p>
          <w:p w14:paraId="0B480301" w14:textId="77777777" w:rsidR="004F75DF" w:rsidRDefault="004F75DF">
            <w:pPr>
              <w:pStyle w:val="TableParagraph"/>
              <w:rPr>
                <w:b/>
                <w:sz w:val="28"/>
              </w:rPr>
            </w:pPr>
          </w:p>
          <w:p w14:paraId="64A7EC1E" w14:textId="77777777" w:rsidR="004F75DF" w:rsidRDefault="004F75DF">
            <w:pPr>
              <w:pStyle w:val="TableParagraph"/>
              <w:spacing w:before="154"/>
              <w:rPr>
                <w:b/>
                <w:sz w:val="28"/>
              </w:rPr>
            </w:pPr>
          </w:p>
          <w:p w14:paraId="191A21ED" w14:textId="77777777" w:rsidR="004F75DF" w:rsidRDefault="0013698B">
            <w:pPr>
              <w:pStyle w:val="TableParagraph"/>
              <w:ind w:left="111"/>
              <w:rPr>
                <w:sz w:val="28"/>
              </w:rPr>
            </w:pPr>
            <w:r>
              <w:rPr>
                <w:color w:val="221E1F"/>
                <w:spacing w:val="-2"/>
                <w:sz w:val="28"/>
              </w:rPr>
              <w:t>Классные руководители</w:t>
            </w:r>
          </w:p>
        </w:tc>
      </w:tr>
    </w:tbl>
    <w:p w14:paraId="470A2B06" w14:textId="77777777" w:rsidR="004F75DF" w:rsidRDefault="004F75DF">
      <w:pPr>
        <w:rPr>
          <w:sz w:val="28"/>
        </w:rPr>
        <w:sectPr w:rsidR="004F75DF">
          <w:pgSz w:w="11910" w:h="16390"/>
          <w:pgMar w:top="1160" w:right="0" w:bottom="280" w:left="580" w:header="723" w:footer="0" w:gutter="0"/>
          <w:cols w:space="720"/>
        </w:sectPr>
      </w:pPr>
    </w:p>
    <w:p w14:paraId="6C216EFA" w14:textId="77777777" w:rsidR="004F75DF" w:rsidRDefault="004F75DF">
      <w:pPr>
        <w:pStyle w:val="a3"/>
        <w:spacing w:before="6"/>
        <w:ind w:left="0"/>
        <w:jc w:val="left"/>
        <w:rPr>
          <w:b/>
          <w:sz w:val="8"/>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9"/>
        <w:gridCol w:w="989"/>
        <w:gridCol w:w="1181"/>
        <w:gridCol w:w="240"/>
        <w:gridCol w:w="2549"/>
      </w:tblGrid>
      <w:tr w:rsidR="004F75DF" w14:paraId="10F0A759" w14:textId="77777777">
        <w:trPr>
          <w:trHeight w:val="1608"/>
        </w:trPr>
        <w:tc>
          <w:tcPr>
            <w:tcW w:w="5109" w:type="dxa"/>
          </w:tcPr>
          <w:p w14:paraId="59AB58F1" w14:textId="77777777" w:rsidR="004F75DF" w:rsidRDefault="0013698B">
            <w:pPr>
              <w:pStyle w:val="TableParagraph"/>
              <w:tabs>
                <w:tab w:val="left" w:pos="1554"/>
                <w:tab w:val="left" w:pos="2992"/>
                <w:tab w:val="left" w:pos="3990"/>
              </w:tabs>
              <w:ind w:left="110" w:right="108" w:firstLine="240"/>
              <w:rPr>
                <w:sz w:val="28"/>
              </w:rPr>
            </w:pPr>
            <w:r>
              <w:rPr>
                <w:color w:val="221E1F"/>
                <w:spacing w:val="-2"/>
                <w:sz w:val="28"/>
              </w:rPr>
              <w:t>«Если</w:t>
            </w:r>
            <w:r>
              <w:rPr>
                <w:color w:val="221E1F"/>
                <w:sz w:val="28"/>
              </w:rPr>
              <w:tab/>
            </w:r>
            <w:r>
              <w:rPr>
                <w:color w:val="221E1F"/>
                <w:spacing w:val="-2"/>
                <w:sz w:val="28"/>
              </w:rPr>
              <w:t>ребенок</w:t>
            </w:r>
            <w:r>
              <w:rPr>
                <w:color w:val="221E1F"/>
                <w:sz w:val="28"/>
              </w:rPr>
              <w:tab/>
            </w:r>
            <w:r>
              <w:rPr>
                <w:color w:val="221E1F"/>
                <w:spacing w:val="-4"/>
                <w:sz w:val="28"/>
              </w:rPr>
              <w:t>стал</w:t>
            </w:r>
            <w:r>
              <w:rPr>
                <w:color w:val="221E1F"/>
                <w:sz w:val="28"/>
              </w:rPr>
              <w:tab/>
            </w:r>
            <w:r>
              <w:rPr>
                <w:color w:val="221E1F"/>
                <w:spacing w:val="-2"/>
                <w:sz w:val="28"/>
              </w:rPr>
              <w:t>жертвой буллинга».</w:t>
            </w:r>
          </w:p>
          <w:p w14:paraId="1D7FF397" w14:textId="77777777" w:rsidR="004F75DF" w:rsidRDefault="0013698B">
            <w:pPr>
              <w:pStyle w:val="TableParagraph"/>
              <w:tabs>
                <w:tab w:val="left" w:pos="2504"/>
                <w:tab w:val="left" w:pos="4721"/>
              </w:tabs>
              <w:spacing w:line="321" w:lineRule="exact"/>
              <w:ind w:left="110" w:firstLine="240"/>
              <w:rPr>
                <w:sz w:val="28"/>
              </w:rPr>
            </w:pPr>
            <w:r>
              <w:rPr>
                <w:color w:val="221E1F"/>
                <w:spacing w:val="-2"/>
                <w:sz w:val="28"/>
              </w:rPr>
              <w:t>«Влияние</w:t>
            </w:r>
            <w:r>
              <w:rPr>
                <w:color w:val="221E1F"/>
                <w:sz w:val="28"/>
              </w:rPr>
              <w:tab/>
            </w:r>
            <w:r>
              <w:rPr>
                <w:color w:val="221E1F"/>
                <w:spacing w:val="-2"/>
                <w:sz w:val="28"/>
              </w:rPr>
              <w:t>родителей</w:t>
            </w:r>
            <w:r>
              <w:rPr>
                <w:color w:val="221E1F"/>
                <w:sz w:val="28"/>
              </w:rPr>
              <w:tab/>
            </w:r>
            <w:r>
              <w:rPr>
                <w:color w:val="221E1F"/>
                <w:spacing w:val="-5"/>
                <w:sz w:val="28"/>
              </w:rPr>
              <w:t>на</w:t>
            </w:r>
          </w:p>
          <w:p w14:paraId="50B099C2" w14:textId="77777777" w:rsidR="004F75DF" w:rsidRDefault="0013698B">
            <w:pPr>
              <w:pStyle w:val="TableParagraph"/>
              <w:tabs>
                <w:tab w:val="left" w:pos="2922"/>
              </w:tabs>
              <w:spacing w:line="322" w:lineRule="exact"/>
              <w:ind w:left="110" w:right="103"/>
              <w:rPr>
                <w:sz w:val="28"/>
              </w:rPr>
            </w:pPr>
            <w:r>
              <w:rPr>
                <w:color w:val="221E1F"/>
                <w:spacing w:val="-2"/>
                <w:sz w:val="28"/>
              </w:rPr>
              <w:t>профессиональное</w:t>
            </w:r>
            <w:r>
              <w:rPr>
                <w:color w:val="221E1F"/>
                <w:sz w:val="28"/>
              </w:rPr>
              <w:tab/>
            </w:r>
            <w:r>
              <w:rPr>
                <w:color w:val="221E1F"/>
                <w:spacing w:val="-2"/>
                <w:sz w:val="28"/>
              </w:rPr>
              <w:t>самоопределение школьников»</w:t>
            </w:r>
          </w:p>
        </w:tc>
        <w:tc>
          <w:tcPr>
            <w:tcW w:w="989" w:type="dxa"/>
          </w:tcPr>
          <w:p w14:paraId="22078045" w14:textId="77777777" w:rsidR="004F75DF" w:rsidRDefault="004F75DF">
            <w:pPr>
              <w:pStyle w:val="TableParagraph"/>
              <w:rPr>
                <w:sz w:val="26"/>
              </w:rPr>
            </w:pPr>
          </w:p>
        </w:tc>
        <w:tc>
          <w:tcPr>
            <w:tcW w:w="1421" w:type="dxa"/>
            <w:gridSpan w:val="2"/>
          </w:tcPr>
          <w:p w14:paraId="14D093E9" w14:textId="77777777" w:rsidR="004F75DF" w:rsidRDefault="004F75DF">
            <w:pPr>
              <w:pStyle w:val="TableParagraph"/>
              <w:rPr>
                <w:sz w:val="26"/>
              </w:rPr>
            </w:pPr>
          </w:p>
        </w:tc>
        <w:tc>
          <w:tcPr>
            <w:tcW w:w="2549" w:type="dxa"/>
          </w:tcPr>
          <w:p w14:paraId="20C71801" w14:textId="77777777" w:rsidR="004F75DF" w:rsidRDefault="004F75DF">
            <w:pPr>
              <w:pStyle w:val="TableParagraph"/>
              <w:rPr>
                <w:sz w:val="26"/>
              </w:rPr>
            </w:pPr>
          </w:p>
        </w:tc>
      </w:tr>
      <w:tr w:rsidR="004F75DF" w14:paraId="5EC662A5" w14:textId="77777777">
        <w:trPr>
          <w:trHeight w:val="646"/>
        </w:trPr>
        <w:tc>
          <w:tcPr>
            <w:tcW w:w="5109" w:type="dxa"/>
          </w:tcPr>
          <w:p w14:paraId="7B50B1A8" w14:textId="77777777" w:rsidR="004F75DF" w:rsidRDefault="0013698B">
            <w:pPr>
              <w:pStyle w:val="TableParagraph"/>
              <w:spacing w:before="155"/>
              <w:ind w:left="350"/>
              <w:rPr>
                <w:sz w:val="28"/>
              </w:rPr>
            </w:pPr>
            <w:r>
              <w:rPr>
                <w:color w:val="221E1F"/>
                <w:sz w:val="28"/>
              </w:rPr>
              <w:t>Акция</w:t>
            </w:r>
            <w:r>
              <w:rPr>
                <w:color w:val="221E1F"/>
                <w:spacing w:val="-12"/>
                <w:sz w:val="28"/>
              </w:rPr>
              <w:t xml:space="preserve"> </w:t>
            </w:r>
            <w:r>
              <w:rPr>
                <w:color w:val="221E1F"/>
                <w:sz w:val="28"/>
              </w:rPr>
              <w:t>«Бессмертный</w:t>
            </w:r>
            <w:r>
              <w:rPr>
                <w:color w:val="221E1F"/>
                <w:spacing w:val="-12"/>
                <w:sz w:val="28"/>
              </w:rPr>
              <w:t xml:space="preserve"> </w:t>
            </w:r>
            <w:r>
              <w:rPr>
                <w:color w:val="221E1F"/>
                <w:spacing w:val="-2"/>
                <w:sz w:val="28"/>
              </w:rPr>
              <w:t>полк»</w:t>
            </w:r>
          </w:p>
        </w:tc>
        <w:tc>
          <w:tcPr>
            <w:tcW w:w="989" w:type="dxa"/>
          </w:tcPr>
          <w:p w14:paraId="61BC804D" w14:textId="77777777" w:rsidR="004F75DF" w:rsidRDefault="0013698B">
            <w:pPr>
              <w:pStyle w:val="TableParagraph"/>
              <w:spacing w:before="155"/>
              <w:ind w:right="261"/>
              <w:jc w:val="right"/>
              <w:rPr>
                <w:sz w:val="28"/>
              </w:rPr>
            </w:pPr>
            <w:r>
              <w:rPr>
                <w:color w:val="221E1F"/>
                <w:spacing w:val="-4"/>
                <w:sz w:val="28"/>
              </w:rPr>
              <w:t>5-</w:t>
            </w:r>
            <w:r>
              <w:rPr>
                <w:color w:val="221E1F"/>
                <w:spacing w:val="-10"/>
                <w:sz w:val="28"/>
              </w:rPr>
              <w:t>9</w:t>
            </w:r>
          </w:p>
        </w:tc>
        <w:tc>
          <w:tcPr>
            <w:tcW w:w="1181" w:type="dxa"/>
          </w:tcPr>
          <w:p w14:paraId="1792F6FF" w14:textId="77777777" w:rsidR="004F75DF" w:rsidRDefault="0013698B">
            <w:pPr>
              <w:pStyle w:val="TableParagraph"/>
              <w:spacing w:before="155"/>
              <w:ind w:left="350"/>
              <w:rPr>
                <w:sz w:val="28"/>
              </w:rPr>
            </w:pPr>
            <w:r>
              <w:rPr>
                <w:color w:val="221E1F"/>
                <w:spacing w:val="-5"/>
                <w:sz w:val="28"/>
              </w:rPr>
              <w:t>Май</w:t>
            </w:r>
          </w:p>
        </w:tc>
        <w:tc>
          <w:tcPr>
            <w:tcW w:w="2789" w:type="dxa"/>
            <w:gridSpan w:val="2"/>
          </w:tcPr>
          <w:p w14:paraId="7C1A5320" w14:textId="77777777" w:rsidR="004F75DF" w:rsidRDefault="0013698B">
            <w:pPr>
              <w:pStyle w:val="TableParagraph"/>
              <w:spacing w:line="314" w:lineRule="exact"/>
              <w:ind w:left="105"/>
              <w:rPr>
                <w:sz w:val="28"/>
              </w:rPr>
            </w:pPr>
            <w:r>
              <w:rPr>
                <w:color w:val="221E1F"/>
                <w:spacing w:val="-2"/>
                <w:sz w:val="28"/>
              </w:rPr>
              <w:t>Классные</w:t>
            </w:r>
          </w:p>
          <w:p w14:paraId="18F3DF33" w14:textId="77777777" w:rsidR="004F75DF" w:rsidRDefault="0013698B">
            <w:pPr>
              <w:pStyle w:val="TableParagraph"/>
              <w:spacing w:before="4" w:line="308" w:lineRule="exact"/>
              <w:ind w:left="105"/>
              <w:rPr>
                <w:sz w:val="28"/>
              </w:rPr>
            </w:pPr>
            <w:r>
              <w:rPr>
                <w:color w:val="221E1F"/>
                <w:spacing w:val="-2"/>
                <w:sz w:val="28"/>
              </w:rPr>
              <w:t>руководители</w:t>
            </w:r>
          </w:p>
        </w:tc>
      </w:tr>
      <w:tr w:rsidR="004F75DF" w14:paraId="0B8EEE83" w14:textId="77777777">
        <w:trPr>
          <w:trHeight w:val="321"/>
        </w:trPr>
        <w:tc>
          <w:tcPr>
            <w:tcW w:w="10068" w:type="dxa"/>
            <w:gridSpan w:val="5"/>
          </w:tcPr>
          <w:p w14:paraId="7BC339D7" w14:textId="77777777" w:rsidR="004F75DF" w:rsidRDefault="0013698B">
            <w:pPr>
              <w:pStyle w:val="TableParagraph"/>
              <w:spacing w:line="301" w:lineRule="exact"/>
              <w:ind w:left="350"/>
              <w:rPr>
                <w:b/>
                <w:sz w:val="28"/>
              </w:rPr>
            </w:pPr>
            <w:r>
              <w:rPr>
                <w:b/>
                <w:color w:val="221F1F"/>
                <w:sz w:val="28"/>
              </w:rPr>
              <w:t>Модуль</w:t>
            </w:r>
            <w:r>
              <w:rPr>
                <w:b/>
                <w:color w:val="221F1F"/>
                <w:spacing w:val="-18"/>
                <w:sz w:val="28"/>
              </w:rPr>
              <w:t xml:space="preserve"> </w:t>
            </w:r>
            <w:r>
              <w:rPr>
                <w:b/>
                <w:color w:val="221F1F"/>
                <w:sz w:val="28"/>
              </w:rPr>
              <w:t>«Детские</w:t>
            </w:r>
            <w:r>
              <w:rPr>
                <w:b/>
                <w:color w:val="221F1F"/>
                <w:spacing w:val="-8"/>
                <w:sz w:val="28"/>
              </w:rPr>
              <w:t xml:space="preserve"> </w:t>
            </w:r>
            <w:r>
              <w:rPr>
                <w:b/>
                <w:color w:val="221F1F"/>
                <w:sz w:val="28"/>
              </w:rPr>
              <w:t>общественные</w:t>
            </w:r>
            <w:r>
              <w:rPr>
                <w:b/>
                <w:color w:val="221F1F"/>
                <w:spacing w:val="-11"/>
                <w:sz w:val="28"/>
              </w:rPr>
              <w:t xml:space="preserve"> </w:t>
            </w:r>
            <w:r>
              <w:rPr>
                <w:b/>
                <w:color w:val="221F1F"/>
                <w:spacing w:val="-2"/>
                <w:sz w:val="28"/>
              </w:rPr>
              <w:t>объединения»</w:t>
            </w:r>
          </w:p>
        </w:tc>
      </w:tr>
      <w:tr w:rsidR="004F75DF" w14:paraId="139C143B" w14:textId="77777777">
        <w:trPr>
          <w:trHeight w:val="643"/>
        </w:trPr>
        <w:tc>
          <w:tcPr>
            <w:tcW w:w="5109" w:type="dxa"/>
          </w:tcPr>
          <w:p w14:paraId="0560BF61" w14:textId="77777777" w:rsidR="004F75DF" w:rsidRDefault="0013698B">
            <w:pPr>
              <w:pStyle w:val="TableParagraph"/>
              <w:spacing w:before="151"/>
              <w:ind w:left="350"/>
              <w:rPr>
                <w:sz w:val="28"/>
              </w:rPr>
            </w:pPr>
            <w:r>
              <w:rPr>
                <w:color w:val="221E1F"/>
                <w:sz w:val="28"/>
              </w:rPr>
              <w:t>Дела,</w:t>
            </w:r>
            <w:r>
              <w:rPr>
                <w:color w:val="221E1F"/>
                <w:spacing w:val="-4"/>
                <w:sz w:val="28"/>
              </w:rPr>
              <w:t xml:space="preserve"> </w:t>
            </w:r>
            <w:r>
              <w:rPr>
                <w:color w:val="221E1F"/>
                <w:sz w:val="28"/>
              </w:rPr>
              <w:t>события,</w:t>
            </w:r>
            <w:r>
              <w:rPr>
                <w:color w:val="221E1F"/>
                <w:spacing w:val="-8"/>
                <w:sz w:val="28"/>
              </w:rPr>
              <w:t xml:space="preserve"> </w:t>
            </w:r>
            <w:r>
              <w:rPr>
                <w:color w:val="221E1F"/>
                <w:spacing w:val="-2"/>
                <w:sz w:val="28"/>
              </w:rPr>
              <w:t>мероприятия</w:t>
            </w:r>
          </w:p>
        </w:tc>
        <w:tc>
          <w:tcPr>
            <w:tcW w:w="989" w:type="dxa"/>
          </w:tcPr>
          <w:p w14:paraId="6B9AB105" w14:textId="77777777" w:rsidR="004F75DF" w:rsidRDefault="0013698B">
            <w:pPr>
              <w:pStyle w:val="TableParagraph"/>
              <w:spacing w:line="315" w:lineRule="exact"/>
              <w:ind w:left="105"/>
              <w:rPr>
                <w:sz w:val="28"/>
              </w:rPr>
            </w:pPr>
            <w:r>
              <w:rPr>
                <w:color w:val="221E1F"/>
                <w:spacing w:val="-2"/>
                <w:sz w:val="28"/>
              </w:rPr>
              <w:t>Участ</w:t>
            </w:r>
          </w:p>
          <w:p w14:paraId="28860348" w14:textId="77777777" w:rsidR="004F75DF" w:rsidRDefault="0013698B">
            <w:pPr>
              <w:pStyle w:val="TableParagraph"/>
              <w:spacing w:line="308" w:lineRule="exact"/>
              <w:ind w:left="105"/>
              <w:rPr>
                <w:sz w:val="28"/>
              </w:rPr>
            </w:pPr>
            <w:r>
              <w:rPr>
                <w:color w:val="221E1F"/>
                <w:spacing w:val="-4"/>
                <w:sz w:val="28"/>
              </w:rPr>
              <w:t>ники</w:t>
            </w:r>
          </w:p>
        </w:tc>
        <w:tc>
          <w:tcPr>
            <w:tcW w:w="1421" w:type="dxa"/>
            <w:gridSpan w:val="2"/>
          </w:tcPr>
          <w:p w14:paraId="38389B60" w14:textId="77777777" w:rsidR="004F75DF" w:rsidRDefault="0013698B">
            <w:pPr>
              <w:pStyle w:val="TableParagraph"/>
              <w:spacing w:before="151"/>
              <w:ind w:left="110"/>
              <w:rPr>
                <w:sz w:val="28"/>
              </w:rPr>
            </w:pPr>
            <w:r>
              <w:rPr>
                <w:color w:val="221E1F"/>
                <w:spacing w:val="-2"/>
                <w:sz w:val="28"/>
              </w:rPr>
              <w:t>Сроки</w:t>
            </w:r>
          </w:p>
        </w:tc>
        <w:tc>
          <w:tcPr>
            <w:tcW w:w="2549" w:type="dxa"/>
          </w:tcPr>
          <w:p w14:paraId="6EAD90E2" w14:textId="77777777" w:rsidR="004F75DF" w:rsidRDefault="0013698B">
            <w:pPr>
              <w:pStyle w:val="TableParagraph"/>
              <w:spacing w:before="151"/>
              <w:ind w:left="346"/>
              <w:rPr>
                <w:sz w:val="28"/>
              </w:rPr>
            </w:pPr>
            <w:r>
              <w:rPr>
                <w:color w:val="221E1F"/>
                <w:spacing w:val="-2"/>
                <w:sz w:val="28"/>
              </w:rPr>
              <w:t>Ответственные</w:t>
            </w:r>
          </w:p>
        </w:tc>
      </w:tr>
      <w:tr w:rsidR="004F75DF" w14:paraId="2A6A067C" w14:textId="77777777">
        <w:trPr>
          <w:trHeight w:val="964"/>
        </w:trPr>
        <w:tc>
          <w:tcPr>
            <w:tcW w:w="5109" w:type="dxa"/>
          </w:tcPr>
          <w:p w14:paraId="65C0E516" w14:textId="77777777" w:rsidR="004F75DF" w:rsidRDefault="0013698B">
            <w:pPr>
              <w:pStyle w:val="TableParagraph"/>
              <w:ind w:left="110" w:firstLine="312"/>
              <w:rPr>
                <w:sz w:val="28"/>
              </w:rPr>
            </w:pPr>
            <w:r>
              <w:rPr>
                <w:color w:val="221E1F"/>
                <w:sz w:val="28"/>
              </w:rPr>
              <w:t>организационное</w:t>
            </w:r>
            <w:r>
              <w:rPr>
                <w:color w:val="221E1F"/>
                <w:spacing w:val="80"/>
                <w:sz w:val="28"/>
              </w:rPr>
              <w:t xml:space="preserve"> </w:t>
            </w:r>
            <w:r>
              <w:rPr>
                <w:color w:val="221E1F"/>
                <w:sz w:val="28"/>
              </w:rPr>
              <w:t>собрание</w:t>
            </w:r>
            <w:r>
              <w:rPr>
                <w:color w:val="221E1F"/>
                <w:spacing w:val="80"/>
                <w:sz w:val="28"/>
              </w:rPr>
              <w:t xml:space="preserve"> </w:t>
            </w:r>
            <w:r>
              <w:rPr>
                <w:color w:val="221E1F"/>
                <w:sz w:val="28"/>
              </w:rPr>
              <w:t>детского школьного</w:t>
            </w:r>
            <w:r>
              <w:rPr>
                <w:color w:val="221E1F"/>
                <w:spacing w:val="-3"/>
                <w:sz w:val="28"/>
              </w:rPr>
              <w:t xml:space="preserve"> </w:t>
            </w:r>
            <w:r>
              <w:rPr>
                <w:color w:val="221E1F"/>
                <w:sz w:val="28"/>
              </w:rPr>
              <w:t>объединения</w:t>
            </w:r>
            <w:r>
              <w:rPr>
                <w:color w:val="221E1F"/>
                <w:spacing w:val="-1"/>
                <w:sz w:val="28"/>
              </w:rPr>
              <w:t xml:space="preserve"> </w:t>
            </w:r>
            <w:r>
              <w:rPr>
                <w:color w:val="221E1F"/>
                <w:sz w:val="28"/>
              </w:rPr>
              <w:t>,</w:t>
            </w:r>
            <w:r>
              <w:rPr>
                <w:color w:val="221E1F"/>
                <w:spacing w:val="-1"/>
                <w:sz w:val="28"/>
              </w:rPr>
              <w:t xml:space="preserve"> </w:t>
            </w:r>
            <w:r>
              <w:rPr>
                <w:color w:val="221E1F"/>
                <w:spacing w:val="-2"/>
                <w:sz w:val="28"/>
              </w:rPr>
              <w:t>действующего</w:t>
            </w:r>
          </w:p>
          <w:p w14:paraId="34216C09" w14:textId="77777777" w:rsidR="004F75DF" w:rsidRDefault="0013698B">
            <w:pPr>
              <w:pStyle w:val="TableParagraph"/>
              <w:spacing w:line="308" w:lineRule="exact"/>
              <w:ind w:left="110"/>
              <w:rPr>
                <w:sz w:val="28"/>
              </w:rPr>
            </w:pPr>
            <w:r>
              <w:rPr>
                <w:color w:val="221E1F"/>
                <w:sz w:val="28"/>
              </w:rPr>
              <w:t>в</w:t>
            </w:r>
            <w:r>
              <w:rPr>
                <w:color w:val="221E1F"/>
                <w:spacing w:val="-2"/>
                <w:sz w:val="28"/>
              </w:rPr>
              <w:t xml:space="preserve"> школе</w:t>
            </w:r>
          </w:p>
        </w:tc>
        <w:tc>
          <w:tcPr>
            <w:tcW w:w="989" w:type="dxa"/>
          </w:tcPr>
          <w:p w14:paraId="013A7675" w14:textId="77777777" w:rsidR="004F75DF" w:rsidRDefault="0013698B">
            <w:pPr>
              <w:pStyle w:val="TableParagraph"/>
              <w:spacing w:before="314"/>
              <w:ind w:right="261"/>
              <w:jc w:val="right"/>
              <w:rPr>
                <w:sz w:val="28"/>
              </w:rPr>
            </w:pPr>
            <w:r>
              <w:rPr>
                <w:color w:val="221E1F"/>
                <w:spacing w:val="-4"/>
                <w:sz w:val="28"/>
              </w:rPr>
              <w:t>5-</w:t>
            </w:r>
            <w:r>
              <w:rPr>
                <w:color w:val="221E1F"/>
                <w:spacing w:val="-10"/>
                <w:sz w:val="28"/>
              </w:rPr>
              <w:t>9</w:t>
            </w:r>
          </w:p>
        </w:tc>
        <w:tc>
          <w:tcPr>
            <w:tcW w:w="1421" w:type="dxa"/>
            <w:gridSpan w:val="2"/>
          </w:tcPr>
          <w:p w14:paraId="3ADF0A2C" w14:textId="77777777" w:rsidR="004F75DF" w:rsidRDefault="0013698B">
            <w:pPr>
              <w:pStyle w:val="TableParagraph"/>
              <w:spacing w:before="314"/>
              <w:ind w:left="110"/>
              <w:rPr>
                <w:sz w:val="28"/>
              </w:rPr>
            </w:pPr>
            <w:r>
              <w:rPr>
                <w:color w:val="221E1F"/>
                <w:spacing w:val="-2"/>
                <w:sz w:val="28"/>
              </w:rPr>
              <w:t>Сентябрь</w:t>
            </w:r>
          </w:p>
        </w:tc>
        <w:tc>
          <w:tcPr>
            <w:tcW w:w="2549" w:type="dxa"/>
          </w:tcPr>
          <w:p w14:paraId="1995FF26" w14:textId="77777777" w:rsidR="004F75DF" w:rsidRDefault="0013698B">
            <w:pPr>
              <w:pStyle w:val="TableParagraph"/>
              <w:ind w:left="106"/>
              <w:rPr>
                <w:sz w:val="28"/>
              </w:rPr>
            </w:pPr>
            <w:r>
              <w:rPr>
                <w:color w:val="221E1F"/>
                <w:spacing w:val="-2"/>
                <w:sz w:val="28"/>
              </w:rPr>
              <w:t>Классные руководители</w:t>
            </w:r>
          </w:p>
        </w:tc>
      </w:tr>
      <w:tr w:rsidR="004F75DF" w14:paraId="1EF439E9" w14:textId="77777777">
        <w:trPr>
          <w:trHeight w:val="969"/>
        </w:trPr>
        <w:tc>
          <w:tcPr>
            <w:tcW w:w="5109" w:type="dxa"/>
          </w:tcPr>
          <w:p w14:paraId="408786EF" w14:textId="77777777" w:rsidR="004F75DF" w:rsidRDefault="0013698B">
            <w:pPr>
              <w:pStyle w:val="TableParagraph"/>
              <w:spacing w:before="156"/>
              <w:ind w:left="110" w:firstLine="240"/>
              <w:rPr>
                <w:sz w:val="28"/>
              </w:rPr>
            </w:pPr>
            <w:r>
              <w:rPr>
                <w:color w:val="221E1F"/>
                <w:sz w:val="28"/>
              </w:rPr>
              <w:t>«Сверим наши планы»: планирование совместных дел школы и ДОО</w:t>
            </w:r>
          </w:p>
        </w:tc>
        <w:tc>
          <w:tcPr>
            <w:tcW w:w="989" w:type="dxa"/>
          </w:tcPr>
          <w:p w14:paraId="2A504808" w14:textId="77777777" w:rsidR="004F75DF" w:rsidRDefault="0013698B">
            <w:pPr>
              <w:pStyle w:val="TableParagraph"/>
              <w:spacing w:before="315"/>
              <w:ind w:right="261"/>
              <w:jc w:val="right"/>
              <w:rPr>
                <w:sz w:val="28"/>
              </w:rPr>
            </w:pPr>
            <w:r>
              <w:rPr>
                <w:color w:val="221E1F"/>
                <w:spacing w:val="-4"/>
                <w:sz w:val="28"/>
              </w:rPr>
              <w:t>5-</w:t>
            </w:r>
            <w:r>
              <w:rPr>
                <w:color w:val="221E1F"/>
                <w:spacing w:val="-10"/>
                <w:sz w:val="28"/>
              </w:rPr>
              <w:t>9</w:t>
            </w:r>
          </w:p>
        </w:tc>
        <w:tc>
          <w:tcPr>
            <w:tcW w:w="1421" w:type="dxa"/>
            <w:gridSpan w:val="2"/>
          </w:tcPr>
          <w:p w14:paraId="64E82023" w14:textId="77777777" w:rsidR="004F75DF" w:rsidRDefault="0013698B">
            <w:pPr>
              <w:pStyle w:val="TableParagraph"/>
              <w:spacing w:before="156"/>
              <w:ind w:left="110" w:right="204"/>
              <w:rPr>
                <w:sz w:val="28"/>
              </w:rPr>
            </w:pPr>
            <w:r>
              <w:rPr>
                <w:color w:val="221E1F"/>
                <w:spacing w:val="-2"/>
                <w:sz w:val="28"/>
              </w:rPr>
              <w:t xml:space="preserve">Октябрь- </w:t>
            </w:r>
            <w:r>
              <w:rPr>
                <w:color w:val="221E1F"/>
                <w:spacing w:val="-4"/>
                <w:sz w:val="28"/>
              </w:rPr>
              <w:t>май</w:t>
            </w:r>
          </w:p>
        </w:tc>
        <w:tc>
          <w:tcPr>
            <w:tcW w:w="2549" w:type="dxa"/>
          </w:tcPr>
          <w:p w14:paraId="3825D8A0" w14:textId="77777777" w:rsidR="004F75DF" w:rsidRDefault="0013698B">
            <w:pPr>
              <w:pStyle w:val="TableParagraph"/>
              <w:ind w:left="106"/>
              <w:rPr>
                <w:sz w:val="28"/>
              </w:rPr>
            </w:pPr>
            <w:r>
              <w:rPr>
                <w:color w:val="221E1F"/>
                <w:spacing w:val="-2"/>
                <w:sz w:val="28"/>
              </w:rPr>
              <w:t>Классные руководители</w:t>
            </w:r>
          </w:p>
        </w:tc>
      </w:tr>
      <w:tr w:rsidR="004F75DF" w14:paraId="62092E8E" w14:textId="77777777">
        <w:trPr>
          <w:trHeight w:val="964"/>
        </w:trPr>
        <w:tc>
          <w:tcPr>
            <w:tcW w:w="10068" w:type="dxa"/>
            <w:gridSpan w:val="5"/>
          </w:tcPr>
          <w:p w14:paraId="1A5E5393" w14:textId="77777777" w:rsidR="004F75DF" w:rsidRDefault="0013698B">
            <w:pPr>
              <w:pStyle w:val="TableParagraph"/>
              <w:spacing w:line="317" w:lineRule="exact"/>
              <w:ind w:left="350"/>
              <w:rPr>
                <w:b/>
                <w:sz w:val="28"/>
              </w:rPr>
            </w:pPr>
            <w:r>
              <w:rPr>
                <w:b/>
                <w:color w:val="221F1F"/>
                <w:sz w:val="28"/>
              </w:rPr>
              <w:t>Модуль</w:t>
            </w:r>
            <w:r>
              <w:rPr>
                <w:b/>
                <w:color w:val="221F1F"/>
                <w:spacing w:val="-13"/>
                <w:sz w:val="28"/>
              </w:rPr>
              <w:t xml:space="preserve"> </w:t>
            </w:r>
            <w:r>
              <w:rPr>
                <w:b/>
                <w:color w:val="221F1F"/>
                <w:sz w:val="28"/>
              </w:rPr>
              <w:t>«Классное</w:t>
            </w:r>
            <w:r>
              <w:rPr>
                <w:b/>
                <w:color w:val="221F1F"/>
                <w:spacing w:val="-9"/>
                <w:sz w:val="28"/>
              </w:rPr>
              <w:t xml:space="preserve"> </w:t>
            </w:r>
            <w:r>
              <w:rPr>
                <w:b/>
                <w:color w:val="221F1F"/>
                <w:spacing w:val="-2"/>
                <w:sz w:val="28"/>
              </w:rPr>
              <w:t>руководство»</w:t>
            </w:r>
          </w:p>
          <w:p w14:paraId="2FB8DD29" w14:textId="77777777" w:rsidR="004F75DF" w:rsidRDefault="0013698B">
            <w:pPr>
              <w:pStyle w:val="TableParagraph"/>
              <w:tabs>
                <w:tab w:val="left" w:pos="1802"/>
                <w:tab w:val="left" w:pos="4196"/>
                <w:tab w:val="left" w:pos="5400"/>
                <w:tab w:val="left" w:pos="7626"/>
                <w:tab w:val="left" w:pos="8820"/>
              </w:tabs>
              <w:spacing w:line="322" w:lineRule="exact"/>
              <w:ind w:left="110" w:right="109" w:firstLine="240"/>
              <w:rPr>
                <w:sz w:val="28"/>
              </w:rPr>
            </w:pPr>
            <w:r>
              <w:rPr>
                <w:color w:val="221E1F"/>
                <w:spacing w:val="-2"/>
                <w:sz w:val="28"/>
              </w:rPr>
              <w:t>Согласно</w:t>
            </w:r>
            <w:r>
              <w:rPr>
                <w:color w:val="221E1F"/>
                <w:sz w:val="28"/>
              </w:rPr>
              <w:tab/>
            </w:r>
            <w:r>
              <w:rPr>
                <w:color w:val="221E1F"/>
                <w:spacing w:val="-2"/>
                <w:sz w:val="28"/>
              </w:rPr>
              <w:t>индивидуальным</w:t>
            </w:r>
            <w:r>
              <w:rPr>
                <w:color w:val="221E1F"/>
                <w:sz w:val="28"/>
              </w:rPr>
              <w:tab/>
            </w:r>
            <w:r>
              <w:rPr>
                <w:color w:val="221E1F"/>
                <w:spacing w:val="-2"/>
                <w:sz w:val="28"/>
              </w:rPr>
              <w:t>планам</w:t>
            </w:r>
            <w:r>
              <w:rPr>
                <w:color w:val="221E1F"/>
                <w:sz w:val="28"/>
              </w:rPr>
              <w:tab/>
            </w:r>
            <w:r>
              <w:rPr>
                <w:color w:val="221E1F"/>
                <w:spacing w:val="-2"/>
                <w:sz w:val="28"/>
              </w:rPr>
              <w:t>воспитательной</w:t>
            </w:r>
            <w:r>
              <w:rPr>
                <w:color w:val="221E1F"/>
                <w:sz w:val="28"/>
              </w:rPr>
              <w:tab/>
            </w:r>
            <w:r>
              <w:rPr>
                <w:color w:val="221E1F"/>
                <w:spacing w:val="-2"/>
                <w:sz w:val="28"/>
              </w:rPr>
              <w:t>работы</w:t>
            </w:r>
            <w:r>
              <w:rPr>
                <w:color w:val="221E1F"/>
                <w:sz w:val="28"/>
              </w:rPr>
              <w:tab/>
            </w:r>
            <w:r>
              <w:rPr>
                <w:color w:val="221E1F"/>
                <w:spacing w:val="-2"/>
                <w:sz w:val="28"/>
              </w:rPr>
              <w:t>классных руководителей</w:t>
            </w:r>
          </w:p>
        </w:tc>
      </w:tr>
      <w:tr w:rsidR="004F75DF" w14:paraId="68319D7C" w14:textId="77777777">
        <w:trPr>
          <w:trHeight w:val="643"/>
        </w:trPr>
        <w:tc>
          <w:tcPr>
            <w:tcW w:w="5109" w:type="dxa"/>
          </w:tcPr>
          <w:p w14:paraId="154BF46D" w14:textId="77777777" w:rsidR="004F75DF" w:rsidRDefault="0013698B">
            <w:pPr>
              <w:pStyle w:val="TableParagraph"/>
              <w:spacing w:before="161"/>
              <w:ind w:left="350"/>
              <w:rPr>
                <w:b/>
                <w:sz w:val="28"/>
              </w:rPr>
            </w:pPr>
            <w:r>
              <w:rPr>
                <w:b/>
                <w:color w:val="221E1F"/>
                <w:sz w:val="28"/>
              </w:rPr>
              <w:t>Дела,</w:t>
            </w:r>
            <w:r>
              <w:rPr>
                <w:b/>
                <w:color w:val="221E1F"/>
                <w:spacing w:val="-7"/>
                <w:sz w:val="28"/>
              </w:rPr>
              <w:t xml:space="preserve"> </w:t>
            </w:r>
            <w:r>
              <w:rPr>
                <w:b/>
                <w:color w:val="221E1F"/>
                <w:sz w:val="28"/>
              </w:rPr>
              <w:t>события,</w:t>
            </w:r>
            <w:r>
              <w:rPr>
                <w:b/>
                <w:color w:val="221E1F"/>
                <w:spacing w:val="-7"/>
                <w:sz w:val="28"/>
              </w:rPr>
              <w:t xml:space="preserve"> </w:t>
            </w:r>
            <w:r>
              <w:rPr>
                <w:b/>
                <w:color w:val="221E1F"/>
                <w:spacing w:val="-2"/>
                <w:sz w:val="28"/>
              </w:rPr>
              <w:t>мероприятия</w:t>
            </w:r>
          </w:p>
        </w:tc>
        <w:tc>
          <w:tcPr>
            <w:tcW w:w="989" w:type="dxa"/>
          </w:tcPr>
          <w:p w14:paraId="1DECB039" w14:textId="77777777" w:rsidR="004F75DF" w:rsidRDefault="0013698B">
            <w:pPr>
              <w:pStyle w:val="TableParagraph"/>
              <w:spacing w:line="322" w:lineRule="exact"/>
              <w:ind w:left="105" w:right="98"/>
              <w:rPr>
                <w:b/>
                <w:sz w:val="28"/>
              </w:rPr>
            </w:pPr>
            <w:r>
              <w:rPr>
                <w:b/>
                <w:color w:val="221E1F"/>
                <w:spacing w:val="-2"/>
                <w:sz w:val="28"/>
              </w:rPr>
              <w:t xml:space="preserve">Участ </w:t>
            </w:r>
            <w:r>
              <w:rPr>
                <w:b/>
                <w:color w:val="221E1F"/>
                <w:spacing w:val="-4"/>
                <w:sz w:val="28"/>
              </w:rPr>
              <w:t>ники</w:t>
            </w:r>
          </w:p>
        </w:tc>
        <w:tc>
          <w:tcPr>
            <w:tcW w:w="1421" w:type="dxa"/>
            <w:gridSpan w:val="2"/>
          </w:tcPr>
          <w:p w14:paraId="1C313E25" w14:textId="77777777" w:rsidR="004F75DF" w:rsidRDefault="0013698B">
            <w:pPr>
              <w:pStyle w:val="TableParagraph"/>
              <w:spacing w:before="161"/>
              <w:ind w:left="110"/>
              <w:rPr>
                <w:b/>
                <w:sz w:val="28"/>
              </w:rPr>
            </w:pPr>
            <w:r>
              <w:rPr>
                <w:b/>
                <w:color w:val="221E1F"/>
                <w:spacing w:val="-2"/>
                <w:sz w:val="28"/>
              </w:rPr>
              <w:t>Сроки</w:t>
            </w:r>
          </w:p>
        </w:tc>
        <w:tc>
          <w:tcPr>
            <w:tcW w:w="2549" w:type="dxa"/>
          </w:tcPr>
          <w:p w14:paraId="2829D734" w14:textId="77777777" w:rsidR="004F75DF" w:rsidRDefault="0013698B">
            <w:pPr>
              <w:pStyle w:val="TableParagraph"/>
              <w:spacing w:before="161"/>
              <w:ind w:left="346"/>
              <w:rPr>
                <w:b/>
                <w:sz w:val="28"/>
              </w:rPr>
            </w:pPr>
            <w:r>
              <w:rPr>
                <w:b/>
                <w:color w:val="221E1F"/>
                <w:spacing w:val="-2"/>
                <w:sz w:val="28"/>
              </w:rPr>
              <w:t>Ответственные</w:t>
            </w:r>
          </w:p>
        </w:tc>
      </w:tr>
      <w:tr w:rsidR="004F75DF" w14:paraId="69C458E1" w14:textId="77777777">
        <w:trPr>
          <w:trHeight w:val="843"/>
        </w:trPr>
        <w:tc>
          <w:tcPr>
            <w:tcW w:w="5109" w:type="dxa"/>
          </w:tcPr>
          <w:p w14:paraId="527395B5" w14:textId="77777777" w:rsidR="004F75DF" w:rsidRDefault="0013698B">
            <w:pPr>
              <w:pStyle w:val="TableParagraph"/>
              <w:tabs>
                <w:tab w:val="left" w:pos="2086"/>
                <w:tab w:val="left" w:pos="2734"/>
                <w:tab w:val="left" w:pos="3799"/>
              </w:tabs>
              <w:ind w:left="110" w:right="108"/>
              <w:rPr>
                <w:sz w:val="28"/>
              </w:rPr>
            </w:pPr>
            <w:r>
              <w:rPr>
                <w:spacing w:val="-2"/>
                <w:sz w:val="28"/>
              </w:rPr>
              <w:t>Мероприятия</w:t>
            </w:r>
            <w:r>
              <w:rPr>
                <w:sz w:val="28"/>
              </w:rPr>
              <w:tab/>
            </w:r>
            <w:r>
              <w:rPr>
                <w:spacing w:val="-6"/>
                <w:sz w:val="28"/>
              </w:rPr>
              <w:t>по</w:t>
            </w:r>
            <w:r>
              <w:rPr>
                <w:sz w:val="28"/>
              </w:rPr>
              <w:tab/>
            </w:r>
            <w:r>
              <w:rPr>
                <w:spacing w:val="-4"/>
                <w:sz w:val="28"/>
              </w:rPr>
              <w:t>плану</w:t>
            </w:r>
            <w:r>
              <w:rPr>
                <w:sz w:val="28"/>
              </w:rPr>
              <w:tab/>
            </w:r>
            <w:r>
              <w:rPr>
                <w:spacing w:val="-2"/>
                <w:sz w:val="28"/>
              </w:rPr>
              <w:t>классного руководителя</w:t>
            </w:r>
          </w:p>
        </w:tc>
        <w:tc>
          <w:tcPr>
            <w:tcW w:w="989" w:type="dxa"/>
          </w:tcPr>
          <w:p w14:paraId="37431DAA" w14:textId="77777777" w:rsidR="004F75DF" w:rsidRDefault="0013698B">
            <w:pPr>
              <w:pStyle w:val="TableParagraph"/>
              <w:spacing w:line="314" w:lineRule="exact"/>
              <w:ind w:left="105"/>
              <w:rPr>
                <w:sz w:val="28"/>
              </w:rPr>
            </w:pPr>
            <w:r>
              <w:rPr>
                <w:spacing w:val="-4"/>
                <w:sz w:val="28"/>
              </w:rPr>
              <w:t>5-</w:t>
            </w:r>
            <w:r>
              <w:rPr>
                <w:spacing w:val="-10"/>
                <w:sz w:val="28"/>
              </w:rPr>
              <w:t>9</w:t>
            </w:r>
          </w:p>
        </w:tc>
        <w:tc>
          <w:tcPr>
            <w:tcW w:w="1421" w:type="dxa"/>
            <w:gridSpan w:val="2"/>
          </w:tcPr>
          <w:p w14:paraId="24D5E597" w14:textId="77777777" w:rsidR="004F75DF" w:rsidRDefault="0013698B">
            <w:pPr>
              <w:pStyle w:val="TableParagraph"/>
              <w:ind w:left="110"/>
              <w:rPr>
                <w:sz w:val="28"/>
              </w:rPr>
            </w:pPr>
            <w:r>
              <w:rPr>
                <w:sz w:val="28"/>
              </w:rPr>
              <w:t>в</w:t>
            </w:r>
            <w:r>
              <w:rPr>
                <w:spacing w:val="18"/>
                <w:sz w:val="28"/>
              </w:rPr>
              <w:t xml:space="preserve"> </w:t>
            </w:r>
            <w:r>
              <w:rPr>
                <w:sz w:val="28"/>
              </w:rPr>
              <w:t xml:space="preserve">течение </w:t>
            </w:r>
            <w:r>
              <w:rPr>
                <w:spacing w:val="-4"/>
                <w:sz w:val="28"/>
              </w:rPr>
              <w:t>года</w:t>
            </w:r>
          </w:p>
        </w:tc>
        <w:tc>
          <w:tcPr>
            <w:tcW w:w="2549" w:type="dxa"/>
          </w:tcPr>
          <w:p w14:paraId="3CD59BBC" w14:textId="77777777" w:rsidR="004F75DF" w:rsidRDefault="0013698B">
            <w:pPr>
              <w:pStyle w:val="TableParagraph"/>
              <w:ind w:left="106"/>
              <w:rPr>
                <w:sz w:val="28"/>
              </w:rPr>
            </w:pPr>
            <w:r>
              <w:rPr>
                <w:spacing w:val="-2"/>
                <w:sz w:val="28"/>
              </w:rPr>
              <w:t>Классные руководители</w:t>
            </w:r>
          </w:p>
        </w:tc>
      </w:tr>
      <w:tr w:rsidR="004F75DF" w14:paraId="5B678BBA" w14:textId="77777777">
        <w:trPr>
          <w:trHeight w:val="844"/>
        </w:trPr>
        <w:tc>
          <w:tcPr>
            <w:tcW w:w="5109" w:type="dxa"/>
          </w:tcPr>
          <w:p w14:paraId="2C92AAEC" w14:textId="77777777" w:rsidR="004F75DF" w:rsidRDefault="0013698B">
            <w:pPr>
              <w:pStyle w:val="TableParagraph"/>
              <w:tabs>
                <w:tab w:val="left" w:pos="2158"/>
                <w:tab w:val="left" w:pos="3582"/>
                <w:tab w:val="left" w:pos="4858"/>
              </w:tabs>
              <w:ind w:left="110" w:right="107"/>
              <w:rPr>
                <w:sz w:val="28"/>
              </w:rPr>
            </w:pPr>
            <w:r>
              <w:rPr>
                <w:spacing w:val="-2"/>
                <w:sz w:val="28"/>
              </w:rPr>
              <w:t>Организация</w:t>
            </w:r>
            <w:r>
              <w:rPr>
                <w:sz w:val="28"/>
              </w:rPr>
              <w:tab/>
            </w:r>
            <w:r>
              <w:rPr>
                <w:spacing w:val="-2"/>
                <w:sz w:val="28"/>
              </w:rPr>
              <w:t>участия</w:t>
            </w:r>
            <w:r>
              <w:rPr>
                <w:sz w:val="28"/>
              </w:rPr>
              <w:tab/>
            </w:r>
            <w:r>
              <w:rPr>
                <w:spacing w:val="-2"/>
                <w:sz w:val="28"/>
              </w:rPr>
              <w:t>класса</w:t>
            </w:r>
            <w:r>
              <w:rPr>
                <w:sz w:val="28"/>
              </w:rPr>
              <w:tab/>
            </w:r>
            <w:r>
              <w:rPr>
                <w:spacing w:val="-10"/>
                <w:sz w:val="28"/>
              </w:rPr>
              <w:t xml:space="preserve">в </w:t>
            </w:r>
            <w:r>
              <w:rPr>
                <w:sz w:val="28"/>
              </w:rPr>
              <w:t>общешкольных ключевых делах</w:t>
            </w:r>
          </w:p>
        </w:tc>
        <w:tc>
          <w:tcPr>
            <w:tcW w:w="989" w:type="dxa"/>
          </w:tcPr>
          <w:p w14:paraId="11B3EAE4"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14:paraId="3E46E76C" w14:textId="77777777" w:rsidR="004F75DF" w:rsidRDefault="0013698B">
            <w:pPr>
              <w:pStyle w:val="TableParagraph"/>
              <w:ind w:left="110"/>
              <w:rPr>
                <w:sz w:val="28"/>
              </w:rPr>
            </w:pPr>
            <w:r>
              <w:rPr>
                <w:sz w:val="28"/>
              </w:rPr>
              <w:t>в</w:t>
            </w:r>
            <w:r>
              <w:rPr>
                <w:spacing w:val="18"/>
                <w:sz w:val="28"/>
              </w:rPr>
              <w:t xml:space="preserve"> </w:t>
            </w:r>
            <w:r>
              <w:rPr>
                <w:sz w:val="28"/>
              </w:rPr>
              <w:t xml:space="preserve">течение </w:t>
            </w:r>
            <w:r>
              <w:rPr>
                <w:spacing w:val="-4"/>
                <w:sz w:val="28"/>
              </w:rPr>
              <w:t>года</w:t>
            </w:r>
          </w:p>
        </w:tc>
        <w:tc>
          <w:tcPr>
            <w:tcW w:w="2549" w:type="dxa"/>
          </w:tcPr>
          <w:p w14:paraId="4128F5B9" w14:textId="77777777" w:rsidR="004F75DF" w:rsidRDefault="0013698B">
            <w:pPr>
              <w:pStyle w:val="TableParagraph"/>
              <w:ind w:left="106"/>
              <w:rPr>
                <w:sz w:val="28"/>
              </w:rPr>
            </w:pPr>
            <w:r>
              <w:rPr>
                <w:spacing w:val="-2"/>
                <w:sz w:val="28"/>
              </w:rPr>
              <w:t>Классные руководители</w:t>
            </w:r>
          </w:p>
        </w:tc>
      </w:tr>
      <w:tr w:rsidR="004F75DF" w14:paraId="54CCB15E" w14:textId="77777777">
        <w:trPr>
          <w:trHeight w:val="844"/>
        </w:trPr>
        <w:tc>
          <w:tcPr>
            <w:tcW w:w="5109" w:type="dxa"/>
          </w:tcPr>
          <w:p w14:paraId="2E685063" w14:textId="77777777" w:rsidR="004F75DF" w:rsidRDefault="0013698B">
            <w:pPr>
              <w:pStyle w:val="TableParagraph"/>
              <w:spacing w:line="315" w:lineRule="exact"/>
              <w:ind w:left="110"/>
              <w:rPr>
                <w:sz w:val="28"/>
              </w:rPr>
            </w:pPr>
            <w:r>
              <w:rPr>
                <w:sz w:val="28"/>
              </w:rPr>
              <w:t>Тематические</w:t>
            </w:r>
            <w:r>
              <w:rPr>
                <w:spacing w:val="-7"/>
                <w:sz w:val="28"/>
              </w:rPr>
              <w:t xml:space="preserve"> </w:t>
            </w:r>
            <w:r>
              <w:rPr>
                <w:sz w:val="28"/>
              </w:rPr>
              <w:t>классные</w:t>
            </w:r>
            <w:r>
              <w:rPr>
                <w:spacing w:val="-6"/>
                <w:sz w:val="28"/>
              </w:rPr>
              <w:t xml:space="preserve"> </w:t>
            </w:r>
            <w:r>
              <w:rPr>
                <w:sz w:val="28"/>
              </w:rPr>
              <w:t>часы</w:t>
            </w:r>
            <w:r>
              <w:rPr>
                <w:spacing w:val="-7"/>
                <w:sz w:val="28"/>
              </w:rPr>
              <w:t xml:space="preserve"> </w:t>
            </w:r>
            <w:r>
              <w:rPr>
                <w:sz w:val="28"/>
              </w:rPr>
              <w:t>(</w:t>
            </w:r>
            <w:r>
              <w:rPr>
                <w:spacing w:val="-9"/>
                <w:sz w:val="28"/>
              </w:rPr>
              <w:t xml:space="preserve"> </w:t>
            </w:r>
            <w:r>
              <w:rPr>
                <w:sz w:val="28"/>
              </w:rPr>
              <w:t>по</w:t>
            </w:r>
            <w:r>
              <w:rPr>
                <w:spacing w:val="-7"/>
                <w:sz w:val="28"/>
              </w:rPr>
              <w:t xml:space="preserve"> </w:t>
            </w:r>
            <w:r>
              <w:rPr>
                <w:spacing w:val="-2"/>
                <w:sz w:val="28"/>
              </w:rPr>
              <w:t>плану)</w:t>
            </w:r>
          </w:p>
        </w:tc>
        <w:tc>
          <w:tcPr>
            <w:tcW w:w="989" w:type="dxa"/>
          </w:tcPr>
          <w:p w14:paraId="72E0BC6E"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14:paraId="32A9B954" w14:textId="77777777" w:rsidR="004F75DF" w:rsidRDefault="0013698B">
            <w:pPr>
              <w:pStyle w:val="TableParagraph"/>
              <w:ind w:left="110"/>
              <w:rPr>
                <w:sz w:val="28"/>
              </w:rPr>
            </w:pPr>
            <w:r>
              <w:rPr>
                <w:sz w:val="28"/>
              </w:rPr>
              <w:t>в</w:t>
            </w:r>
            <w:r>
              <w:rPr>
                <w:spacing w:val="18"/>
                <w:sz w:val="28"/>
              </w:rPr>
              <w:t xml:space="preserve"> </w:t>
            </w:r>
            <w:r>
              <w:rPr>
                <w:sz w:val="28"/>
              </w:rPr>
              <w:t xml:space="preserve">течение </w:t>
            </w:r>
            <w:r>
              <w:rPr>
                <w:spacing w:val="-4"/>
                <w:sz w:val="28"/>
              </w:rPr>
              <w:t>года</w:t>
            </w:r>
          </w:p>
        </w:tc>
        <w:tc>
          <w:tcPr>
            <w:tcW w:w="2549" w:type="dxa"/>
          </w:tcPr>
          <w:p w14:paraId="34379E9D" w14:textId="77777777" w:rsidR="004F75DF" w:rsidRDefault="0013698B">
            <w:pPr>
              <w:pStyle w:val="TableParagraph"/>
              <w:ind w:left="106"/>
              <w:rPr>
                <w:sz w:val="28"/>
              </w:rPr>
            </w:pPr>
            <w:r>
              <w:rPr>
                <w:spacing w:val="-2"/>
                <w:sz w:val="28"/>
              </w:rPr>
              <w:t>Классные руководители</w:t>
            </w:r>
          </w:p>
        </w:tc>
      </w:tr>
      <w:tr w:rsidR="004F75DF" w14:paraId="2B8507CB" w14:textId="77777777">
        <w:trPr>
          <w:trHeight w:val="2333"/>
        </w:trPr>
        <w:tc>
          <w:tcPr>
            <w:tcW w:w="5109" w:type="dxa"/>
          </w:tcPr>
          <w:p w14:paraId="4BBD562A" w14:textId="77777777" w:rsidR="004F75DF" w:rsidRDefault="0013698B">
            <w:pPr>
              <w:pStyle w:val="TableParagraph"/>
              <w:ind w:left="110" w:right="107"/>
              <w:jc w:val="both"/>
              <w:rPr>
                <w:sz w:val="28"/>
              </w:rPr>
            </w:pPr>
            <w:r>
              <w:rPr>
                <w:sz w:val="28"/>
              </w:rPr>
              <w:t>Сбор данных и оформление</w:t>
            </w:r>
            <w:r>
              <w:rPr>
                <w:spacing w:val="40"/>
                <w:sz w:val="28"/>
              </w:rPr>
              <w:t xml:space="preserve"> </w:t>
            </w:r>
            <w:r>
              <w:rPr>
                <w:sz w:val="28"/>
              </w:rPr>
              <w:t>социального паспорта класса, школы</w:t>
            </w:r>
          </w:p>
          <w:p w14:paraId="399F5C21" w14:textId="77777777" w:rsidR="004F75DF" w:rsidRDefault="0013698B">
            <w:pPr>
              <w:pStyle w:val="TableParagraph"/>
              <w:spacing w:before="194"/>
              <w:ind w:left="110" w:right="107"/>
              <w:jc w:val="both"/>
              <w:rPr>
                <w:sz w:val="28"/>
              </w:rPr>
            </w:pPr>
            <w:r>
              <w:rPr>
                <w:sz w:val="28"/>
              </w:rPr>
              <w:t>(изучение положения в семьях и социального состава учащихся; уточнение списка детей, находящихся под опекой)</w:t>
            </w:r>
          </w:p>
        </w:tc>
        <w:tc>
          <w:tcPr>
            <w:tcW w:w="989" w:type="dxa"/>
          </w:tcPr>
          <w:p w14:paraId="319E33C8"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14:paraId="1D3558AC" w14:textId="77777777" w:rsidR="004F75DF" w:rsidRDefault="0013698B">
            <w:pPr>
              <w:pStyle w:val="TableParagraph"/>
              <w:spacing w:line="315" w:lineRule="exact"/>
              <w:ind w:left="110"/>
              <w:rPr>
                <w:sz w:val="28"/>
              </w:rPr>
            </w:pPr>
            <w:r>
              <w:rPr>
                <w:spacing w:val="-2"/>
                <w:sz w:val="28"/>
              </w:rPr>
              <w:t>сентябрь</w:t>
            </w:r>
          </w:p>
        </w:tc>
        <w:tc>
          <w:tcPr>
            <w:tcW w:w="2549" w:type="dxa"/>
          </w:tcPr>
          <w:p w14:paraId="2297903C" w14:textId="77777777" w:rsidR="004F75DF" w:rsidRDefault="0013698B">
            <w:pPr>
              <w:pStyle w:val="TableParagraph"/>
              <w:ind w:left="106"/>
              <w:rPr>
                <w:sz w:val="28"/>
              </w:rPr>
            </w:pPr>
            <w:r>
              <w:rPr>
                <w:spacing w:val="-2"/>
                <w:sz w:val="28"/>
              </w:rPr>
              <w:t>Классные руководители,</w:t>
            </w:r>
          </w:p>
        </w:tc>
      </w:tr>
      <w:tr w:rsidR="004F75DF" w14:paraId="308ABF69" w14:textId="77777777">
        <w:trPr>
          <w:trHeight w:val="1166"/>
        </w:trPr>
        <w:tc>
          <w:tcPr>
            <w:tcW w:w="5109" w:type="dxa"/>
          </w:tcPr>
          <w:p w14:paraId="2988C0DA" w14:textId="77777777" w:rsidR="004F75DF" w:rsidRDefault="0013698B">
            <w:pPr>
              <w:pStyle w:val="TableParagraph"/>
              <w:tabs>
                <w:tab w:val="left" w:pos="2484"/>
                <w:tab w:val="left" w:pos="3650"/>
                <w:tab w:val="left" w:pos="4148"/>
              </w:tabs>
              <w:spacing w:line="315" w:lineRule="exact"/>
              <w:ind w:left="110"/>
              <w:rPr>
                <w:sz w:val="28"/>
              </w:rPr>
            </w:pPr>
            <w:r>
              <w:rPr>
                <w:spacing w:val="-2"/>
                <w:sz w:val="28"/>
              </w:rPr>
              <w:t>Индивидуальная</w:t>
            </w:r>
            <w:r>
              <w:rPr>
                <w:sz w:val="28"/>
              </w:rPr>
              <w:tab/>
            </w:r>
            <w:r>
              <w:rPr>
                <w:spacing w:val="-2"/>
                <w:sz w:val="28"/>
              </w:rPr>
              <w:t>работа</w:t>
            </w:r>
            <w:r>
              <w:rPr>
                <w:sz w:val="28"/>
              </w:rPr>
              <w:tab/>
            </w:r>
            <w:r>
              <w:rPr>
                <w:spacing w:val="-10"/>
                <w:sz w:val="28"/>
              </w:rPr>
              <w:t>с</w:t>
            </w:r>
            <w:r>
              <w:rPr>
                <w:sz w:val="28"/>
              </w:rPr>
              <w:tab/>
            </w:r>
            <w:r>
              <w:rPr>
                <w:spacing w:val="-2"/>
                <w:sz w:val="28"/>
              </w:rPr>
              <w:t>детьми</w:t>
            </w:r>
          </w:p>
          <w:p w14:paraId="7E5B3752" w14:textId="77777777" w:rsidR="004F75DF" w:rsidRDefault="0013698B">
            <w:pPr>
              <w:pStyle w:val="TableParagraph"/>
              <w:ind w:left="110"/>
              <w:rPr>
                <w:sz w:val="28"/>
              </w:rPr>
            </w:pPr>
            <w:r>
              <w:rPr>
                <w:sz w:val="28"/>
              </w:rPr>
              <w:t>«группы</w:t>
            </w:r>
            <w:r>
              <w:rPr>
                <w:spacing w:val="80"/>
                <w:sz w:val="28"/>
              </w:rPr>
              <w:t xml:space="preserve"> </w:t>
            </w:r>
            <w:r>
              <w:rPr>
                <w:sz w:val="28"/>
              </w:rPr>
              <w:t>риска»,</w:t>
            </w:r>
            <w:r>
              <w:rPr>
                <w:spacing w:val="80"/>
                <w:sz w:val="28"/>
              </w:rPr>
              <w:t xml:space="preserve"> </w:t>
            </w:r>
            <w:r>
              <w:rPr>
                <w:sz w:val="28"/>
              </w:rPr>
              <w:t>одаренными</w:t>
            </w:r>
            <w:r>
              <w:rPr>
                <w:spacing w:val="80"/>
                <w:sz w:val="28"/>
              </w:rPr>
              <w:t xml:space="preserve"> </w:t>
            </w:r>
            <w:r>
              <w:rPr>
                <w:sz w:val="28"/>
              </w:rPr>
              <w:t>детьми, детьми с ОВЗ и инвалидностью</w:t>
            </w:r>
          </w:p>
        </w:tc>
        <w:tc>
          <w:tcPr>
            <w:tcW w:w="989" w:type="dxa"/>
          </w:tcPr>
          <w:p w14:paraId="0C66339D"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14:paraId="47D6B406" w14:textId="77777777" w:rsidR="004F75DF" w:rsidRDefault="0013698B">
            <w:pPr>
              <w:pStyle w:val="TableParagraph"/>
              <w:ind w:left="110"/>
              <w:rPr>
                <w:sz w:val="28"/>
              </w:rPr>
            </w:pPr>
            <w:r>
              <w:rPr>
                <w:sz w:val="28"/>
              </w:rPr>
              <w:t>в</w:t>
            </w:r>
            <w:r>
              <w:rPr>
                <w:spacing w:val="18"/>
                <w:sz w:val="28"/>
              </w:rPr>
              <w:t xml:space="preserve"> </w:t>
            </w:r>
            <w:r>
              <w:rPr>
                <w:sz w:val="28"/>
              </w:rPr>
              <w:t xml:space="preserve">течение </w:t>
            </w:r>
            <w:r>
              <w:rPr>
                <w:spacing w:val="-4"/>
                <w:sz w:val="28"/>
              </w:rPr>
              <w:t>года</w:t>
            </w:r>
          </w:p>
        </w:tc>
        <w:tc>
          <w:tcPr>
            <w:tcW w:w="2549" w:type="dxa"/>
          </w:tcPr>
          <w:p w14:paraId="12C5278B" w14:textId="77777777" w:rsidR="004F75DF" w:rsidRDefault="0013698B">
            <w:pPr>
              <w:pStyle w:val="TableParagraph"/>
              <w:ind w:left="106"/>
              <w:rPr>
                <w:sz w:val="28"/>
              </w:rPr>
            </w:pPr>
            <w:r>
              <w:rPr>
                <w:spacing w:val="-2"/>
                <w:sz w:val="28"/>
              </w:rPr>
              <w:t>Классные руководители,</w:t>
            </w:r>
          </w:p>
        </w:tc>
      </w:tr>
      <w:tr w:rsidR="004F75DF" w14:paraId="79BFE411" w14:textId="77777777">
        <w:trPr>
          <w:trHeight w:val="321"/>
        </w:trPr>
        <w:tc>
          <w:tcPr>
            <w:tcW w:w="5109" w:type="dxa"/>
          </w:tcPr>
          <w:p w14:paraId="55DDF6A9" w14:textId="77777777" w:rsidR="004F75DF" w:rsidRDefault="0013698B">
            <w:pPr>
              <w:pStyle w:val="TableParagraph"/>
              <w:spacing w:line="302" w:lineRule="exact"/>
              <w:ind w:left="110"/>
              <w:rPr>
                <w:sz w:val="28"/>
              </w:rPr>
            </w:pPr>
            <w:r>
              <w:rPr>
                <w:sz w:val="28"/>
              </w:rPr>
              <w:t>Сбор</w:t>
            </w:r>
            <w:r>
              <w:rPr>
                <w:spacing w:val="-8"/>
                <w:sz w:val="28"/>
              </w:rPr>
              <w:t xml:space="preserve"> </w:t>
            </w:r>
            <w:r>
              <w:rPr>
                <w:sz w:val="28"/>
              </w:rPr>
              <w:t>информации</w:t>
            </w:r>
            <w:r>
              <w:rPr>
                <w:spacing w:val="-7"/>
                <w:sz w:val="28"/>
              </w:rPr>
              <w:t xml:space="preserve"> </w:t>
            </w:r>
            <w:r>
              <w:rPr>
                <w:sz w:val="28"/>
              </w:rPr>
              <w:t>о</w:t>
            </w:r>
            <w:r>
              <w:rPr>
                <w:spacing w:val="-7"/>
                <w:sz w:val="28"/>
              </w:rPr>
              <w:t xml:space="preserve"> </w:t>
            </w:r>
            <w:r>
              <w:rPr>
                <w:sz w:val="28"/>
              </w:rPr>
              <w:t>занятости</w:t>
            </w:r>
            <w:r>
              <w:rPr>
                <w:spacing w:val="-3"/>
                <w:sz w:val="28"/>
              </w:rPr>
              <w:t xml:space="preserve"> </w:t>
            </w:r>
            <w:r>
              <w:rPr>
                <w:spacing w:val="-2"/>
                <w:sz w:val="28"/>
              </w:rPr>
              <w:t>учащихся</w:t>
            </w:r>
          </w:p>
        </w:tc>
        <w:tc>
          <w:tcPr>
            <w:tcW w:w="989" w:type="dxa"/>
          </w:tcPr>
          <w:p w14:paraId="3F4C913A" w14:textId="77777777" w:rsidR="004F75DF" w:rsidRDefault="0013698B">
            <w:pPr>
              <w:pStyle w:val="TableParagraph"/>
              <w:spacing w:line="302" w:lineRule="exact"/>
              <w:ind w:left="105"/>
              <w:rPr>
                <w:sz w:val="28"/>
              </w:rPr>
            </w:pPr>
            <w:r>
              <w:rPr>
                <w:spacing w:val="-4"/>
                <w:sz w:val="28"/>
              </w:rPr>
              <w:t>5-</w:t>
            </w:r>
            <w:r>
              <w:rPr>
                <w:spacing w:val="-10"/>
                <w:sz w:val="28"/>
              </w:rPr>
              <w:t>9</w:t>
            </w:r>
          </w:p>
        </w:tc>
        <w:tc>
          <w:tcPr>
            <w:tcW w:w="1421" w:type="dxa"/>
            <w:gridSpan w:val="2"/>
          </w:tcPr>
          <w:p w14:paraId="776C441F" w14:textId="77777777" w:rsidR="004F75DF" w:rsidRDefault="0013698B">
            <w:pPr>
              <w:pStyle w:val="TableParagraph"/>
              <w:spacing w:line="302" w:lineRule="exact"/>
              <w:ind w:left="110"/>
              <w:rPr>
                <w:sz w:val="28"/>
              </w:rPr>
            </w:pPr>
            <w:r>
              <w:rPr>
                <w:spacing w:val="-2"/>
                <w:sz w:val="28"/>
              </w:rPr>
              <w:t>сентябрь</w:t>
            </w:r>
          </w:p>
        </w:tc>
        <w:tc>
          <w:tcPr>
            <w:tcW w:w="2549" w:type="dxa"/>
          </w:tcPr>
          <w:p w14:paraId="0F7E423D" w14:textId="77777777" w:rsidR="004F75DF" w:rsidRDefault="0013698B">
            <w:pPr>
              <w:pStyle w:val="TableParagraph"/>
              <w:spacing w:line="302" w:lineRule="exact"/>
              <w:ind w:left="106"/>
              <w:rPr>
                <w:sz w:val="28"/>
              </w:rPr>
            </w:pPr>
            <w:r>
              <w:rPr>
                <w:spacing w:val="-2"/>
                <w:sz w:val="28"/>
              </w:rPr>
              <w:t>Классные</w:t>
            </w:r>
          </w:p>
        </w:tc>
      </w:tr>
    </w:tbl>
    <w:p w14:paraId="519D4C12" w14:textId="77777777" w:rsidR="004F75DF" w:rsidRDefault="004F75DF">
      <w:pPr>
        <w:spacing w:line="302" w:lineRule="exact"/>
        <w:rPr>
          <w:sz w:val="28"/>
        </w:rPr>
        <w:sectPr w:rsidR="004F75DF">
          <w:pgSz w:w="11910" w:h="16390"/>
          <w:pgMar w:top="1160" w:right="0" w:bottom="280" w:left="580" w:header="723" w:footer="0" w:gutter="0"/>
          <w:cols w:space="720"/>
        </w:sectPr>
      </w:pPr>
    </w:p>
    <w:p w14:paraId="1A7C3DF6" w14:textId="77777777" w:rsidR="004F75DF" w:rsidRDefault="004F75DF">
      <w:pPr>
        <w:pStyle w:val="a3"/>
        <w:spacing w:before="6"/>
        <w:ind w:left="0"/>
        <w:jc w:val="left"/>
        <w:rPr>
          <w:b/>
          <w:sz w:val="8"/>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9"/>
        <w:gridCol w:w="989"/>
        <w:gridCol w:w="1181"/>
        <w:gridCol w:w="240"/>
        <w:gridCol w:w="2549"/>
      </w:tblGrid>
      <w:tr w:rsidR="004F75DF" w14:paraId="15EDD7DD" w14:textId="77777777">
        <w:trPr>
          <w:trHeight w:val="321"/>
        </w:trPr>
        <w:tc>
          <w:tcPr>
            <w:tcW w:w="5109" w:type="dxa"/>
          </w:tcPr>
          <w:p w14:paraId="2B61BDAA" w14:textId="77777777" w:rsidR="004F75DF" w:rsidRDefault="004F75DF">
            <w:pPr>
              <w:pStyle w:val="TableParagraph"/>
              <w:rPr>
                <w:sz w:val="24"/>
              </w:rPr>
            </w:pPr>
          </w:p>
        </w:tc>
        <w:tc>
          <w:tcPr>
            <w:tcW w:w="989" w:type="dxa"/>
          </w:tcPr>
          <w:p w14:paraId="5FB5FE8B" w14:textId="77777777" w:rsidR="004F75DF" w:rsidRDefault="004F75DF">
            <w:pPr>
              <w:pStyle w:val="TableParagraph"/>
              <w:rPr>
                <w:sz w:val="24"/>
              </w:rPr>
            </w:pPr>
          </w:p>
        </w:tc>
        <w:tc>
          <w:tcPr>
            <w:tcW w:w="1421" w:type="dxa"/>
            <w:gridSpan w:val="2"/>
          </w:tcPr>
          <w:p w14:paraId="63F307E4" w14:textId="77777777" w:rsidR="004F75DF" w:rsidRDefault="004F75DF">
            <w:pPr>
              <w:pStyle w:val="TableParagraph"/>
              <w:rPr>
                <w:sz w:val="24"/>
              </w:rPr>
            </w:pPr>
          </w:p>
        </w:tc>
        <w:tc>
          <w:tcPr>
            <w:tcW w:w="2549" w:type="dxa"/>
          </w:tcPr>
          <w:p w14:paraId="7D829728" w14:textId="77777777" w:rsidR="004F75DF" w:rsidRDefault="0013698B">
            <w:pPr>
              <w:pStyle w:val="TableParagraph"/>
              <w:spacing w:line="301" w:lineRule="exact"/>
              <w:ind w:left="106"/>
              <w:rPr>
                <w:sz w:val="28"/>
              </w:rPr>
            </w:pPr>
            <w:r>
              <w:rPr>
                <w:spacing w:val="-2"/>
                <w:sz w:val="28"/>
              </w:rPr>
              <w:t>руководители</w:t>
            </w:r>
          </w:p>
        </w:tc>
      </w:tr>
      <w:tr w:rsidR="004F75DF" w14:paraId="0B81D523" w14:textId="77777777">
        <w:trPr>
          <w:trHeight w:val="844"/>
        </w:trPr>
        <w:tc>
          <w:tcPr>
            <w:tcW w:w="5109" w:type="dxa"/>
          </w:tcPr>
          <w:p w14:paraId="607EF65A" w14:textId="77777777" w:rsidR="004F75DF" w:rsidRDefault="0013698B">
            <w:pPr>
              <w:pStyle w:val="TableParagraph"/>
              <w:tabs>
                <w:tab w:val="left" w:pos="2699"/>
                <w:tab w:val="left" w:pos="3821"/>
                <w:tab w:val="left" w:pos="4440"/>
              </w:tabs>
              <w:ind w:left="110" w:right="101"/>
              <w:rPr>
                <w:sz w:val="28"/>
              </w:rPr>
            </w:pPr>
            <w:r>
              <w:rPr>
                <w:spacing w:val="-2"/>
                <w:sz w:val="28"/>
              </w:rPr>
              <w:t>Профилактическая</w:t>
            </w:r>
            <w:r>
              <w:rPr>
                <w:sz w:val="28"/>
              </w:rPr>
              <w:tab/>
            </w:r>
            <w:r>
              <w:rPr>
                <w:spacing w:val="-2"/>
                <w:sz w:val="28"/>
              </w:rPr>
              <w:t>работа</w:t>
            </w:r>
            <w:r>
              <w:rPr>
                <w:sz w:val="28"/>
              </w:rPr>
              <w:tab/>
            </w:r>
            <w:r>
              <w:rPr>
                <w:spacing w:val="-6"/>
                <w:sz w:val="28"/>
              </w:rPr>
              <w:t>по</w:t>
            </w:r>
            <w:r>
              <w:rPr>
                <w:sz w:val="28"/>
              </w:rPr>
              <w:tab/>
            </w:r>
            <w:r>
              <w:rPr>
                <w:spacing w:val="-4"/>
                <w:sz w:val="28"/>
              </w:rPr>
              <w:t xml:space="preserve">всем </w:t>
            </w:r>
            <w:r>
              <w:rPr>
                <w:spacing w:val="-2"/>
                <w:sz w:val="28"/>
              </w:rPr>
              <w:t>направлениям</w:t>
            </w:r>
          </w:p>
        </w:tc>
        <w:tc>
          <w:tcPr>
            <w:tcW w:w="989" w:type="dxa"/>
          </w:tcPr>
          <w:p w14:paraId="01BDB5F6"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14:paraId="65FA5AFB" w14:textId="77777777" w:rsidR="004F75DF" w:rsidRDefault="0013698B">
            <w:pPr>
              <w:pStyle w:val="TableParagraph"/>
              <w:ind w:left="110"/>
              <w:rPr>
                <w:sz w:val="28"/>
              </w:rPr>
            </w:pPr>
            <w:r>
              <w:rPr>
                <w:sz w:val="28"/>
              </w:rPr>
              <w:t>в</w:t>
            </w:r>
            <w:r>
              <w:rPr>
                <w:spacing w:val="18"/>
                <w:sz w:val="28"/>
              </w:rPr>
              <w:t xml:space="preserve"> </w:t>
            </w:r>
            <w:r>
              <w:rPr>
                <w:sz w:val="28"/>
              </w:rPr>
              <w:t xml:space="preserve">течение </w:t>
            </w:r>
            <w:r>
              <w:rPr>
                <w:spacing w:val="-4"/>
                <w:sz w:val="28"/>
              </w:rPr>
              <w:t>года</w:t>
            </w:r>
          </w:p>
        </w:tc>
        <w:tc>
          <w:tcPr>
            <w:tcW w:w="2549" w:type="dxa"/>
          </w:tcPr>
          <w:p w14:paraId="50814D5D" w14:textId="77777777" w:rsidR="004F75DF" w:rsidRDefault="0013698B">
            <w:pPr>
              <w:pStyle w:val="TableParagraph"/>
              <w:ind w:left="106"/>
              <w:rPr>
                <w:sz w:val="28"/>
              </w:rPr>
            </w:pPr>
            <w:r>
              <w:rPr>
                <w:spacing w:val="-2"/>
                <w:sz w:val="28"/>
              </w:rPr>
              <w:t>Классные руководители</w:t>
            </w:r>
          </w:p>
        </w:tc>
      </w:tr>
      <w:tr w:rsidR="004F75DF" w14:paraId="12D53106" w14:textId="77777777">
        <w:trPr>
          <w:trHeight w:val="844"/>
        </w:trPr>
        <w:tc>
          <w:tcPr>
            <w:tcW w:w="5109" w:type="dxa"/>
          </w:tcPr>
          <w:p w14:paraId="0EDA45DB" w14:textId="77777777" w:rsidR="004F75DF" w:rsidRDefault="0013698B">
            <w:pPr>
              <w:pStyle w:val="TableParagraph"/>
              <w:ind w:left="110"/>
              <w:rPr>
                <w:sz w:val="28"/>
              </w:rPr>
            </w:pPr>
            <w:r>
              <w:rPr>
                <w:sz w:val="28"/>
              </w:rPr>
              <w:t>Работа</w:t>
            </w:r>
            <w:r>
              <w:rPr>
                <w:spacing w:val="-12"/>
                <w:sz w:val="28"/>
              </w:rPr>
              <w:t xml:space="preserve"> </w:t>
            </w:r>
            <w:r>
              <w:rPr>
                <w:sz w:val="28"/>
              </w:rPr>
              <w:t>с</w:t>
            </w:r>
            <w:r>
              <w:rPr>
                <w:spacing w:val="-12"/>
                <w:sz w:val="28"/>
              </w:rPr>
              <w:t xml:space="preserve"> </w:t>
            </w:r>
            <w:r>
              <w:rPr>
                <w:sz w:val="28"/>
              </w:rPr>
              <w:t>родителями</w:t>
            </w:r>
            <w:r>
              <w:rPr>
                <w:spacing w:val="-12"/>
                <w:sz w:val="28"/>
              </w:rPr>
              <w:t xml:space="preserve"> </w:t>
            </w:r>
            <w:r>
              <w:rPr>
                <w:sz w:val="28"/>
              </w:rPr>
              <w:t>или</w:t>
            </w:r>
            <w:r>
              <w:rPr>
                <w:spacing w:val="-12"/>
                <w:sz w:val="28"/>
              </w:rPr>
              <w:t xml:space="preserve"> </w:t>
            </w:r>
            <w:r>
              <w:rPr>
                <w:sz w:val="28"/>
              </w:rPr>
              <w:t xml:space="preserve">законными </w:t>
            </w:r>
            <w:r>
              <w:rPr>
                <w:spacing w:val="-2"/>
                <w:sz w:val="28"/>
              </w:rPr>
              <w:t>представителями</w:t>
            </w:r>
          </w:p>
        </w:tc>
        <w:tc>
          <w:tcPr>
            <w:tcW w:w="989" w:type="dxa"/>
          </w:tcPr>
          <w:p w14:paraId="66B6A77E"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14:paraId="08446AD0" w14:textId="77777777" w:rsidR="004F75DF" w:rsidRDefault="0013698B">
            <w:pPr>
              <w:pStyle w:val="TableParagraph"/>
              <w:ind w:left="110"/>
              <w:rPr>
                <w:sz w:val="28"/>
              </w:rPr>
            </w:pPr>
            <w:r>
              <w:rPr>
                <w:sz w:val="28"/>
              </w:rPr>
              <w:t>в</w:t>
            </w:r>
            <w:r>
              <w:rPr>
                <w:spacing w:val="18"/>
                <w:sz w:val="28"/>
              </w:rPr>
              <w:t xml:space="preserve"> </w:t>
            </w:r>
            <w:r>
              <w:rPr>
                <w:sz w:val="28"/>
              </w:rPr>
              <w:t xml:space="preserve">течение </w:t>
            </w:r>
            <w:r>
              <w:rPr>
                <w:spacing w:val="-4"/>
                <w:sz w:val="28"/>
              </w:rPr>
              <w:t>года</w:t>
            </w:r>
          </w:p>
        </w:tc>
        <w:tc>
          <w:tcPr>
            <w:tcW w:w="2549" w:type="dxa"/>
          </w:tcPr>
          <w:p w14:paraId="43C25F77" w14:textId="77777777" w:rsidR="004F75DF" w:rsidRDefault="0013698B">
            <w:pPr>
              <w:pStyle w:val="TableParagraph"/>
              <w:ind w:left="106"/>
              <w:rPr>
                <w:sz w:val="28"/>
              </w:rPr>
            </w:pPr>
            <w:r>
              <w:rPr>
                <w:spacing w:val="-2"/>
                <w:sz w:val="28"/>
              </w:rPr>
              <w:t>Классные руководители</w:t>
            </w:r>
          </w:p>
        </w:tc>
      </w:tr>
      <w:tr w:rsidR="004F75DF" w14:paraId="0224DEFC" w14:textId="77777777">
        <w:trPr>
          <w:trHeight w:val="844"/>
        </w:trPr>
        <w:tc>
          <w:tcPr>
            <w:tcW w:w="5109" w:type="dxa"/>
          </w:tcPr>
          <w:p w14:paraId="17C67006" w14:textId="77777777" w:rsidR="004F75DF" w:rsidRDefault="0013698B">
            <w:pPr>
              <w:pStyle w:val="TableParagraph"/>
              <w:spacing w:line="315" w:lineRule="exact"/>
              <w:ind w:left="110"/>
              <w:rPr>
                <w:sz w:val="28"/>
              </w:rPr>
            </w:pPr>
            <w:r>
              <w:rPr>
                <w:sz w:val="28"/>
              </w:rPr>
              <w:t>Родительские</w:t>
            </w:r>
            <w:r>
              <w:rPr>
                <w:spacing w:val="-17"/>
                <w:sz w:val="28"/>
              </w:rPr>
              <w:t xml:space="preserve"> </w:t>
            </w:r>
            <w:r>
              <w:rPr>
                <w:spacing w:val="-2"/>
                <w:sz w:val="28"/>
              </w:rPr>
              <w:t>собрания</w:t>
            </w:r>
          </w:p>
        </w:tc>
        <w:tc>
          <w:tcPr>
            <w:tcW w:w="989" w:type="dxa"/>
          </w:tcPr>
          <w:p w14:paraId="32C45C8A"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14:paraId="321EE31D" w14:textId="77777777" w:rsidR="004F75DF" w:rsidRDefault="0013698B">
            <w:pPr>
              <w:pStyle w:val="TableParagraph"/>
              <w:tabs>
                <w:tab w:val="left" w:pos="527"/>
                <w:tab w:val="left" w:pos="1180"/>
              </w:tabs>
              <w:ind w:left="110" w:right="97"/>
              <w:rPr>
                <w:sz w:val="28"/>
              </w:rPr>
            </w:pPr>
            <w:r>
              <w:rPr>
                <w:spacing w:val="-10"/>
                <w:sz w:val="28"/>
              </w:rPr>
              <w:t>1</w:t>
            </w:r>
            <w:r>
              <w:rPr>
                <w:sz w:val="28"/>
              </w:rPr>
              <w:tab/>
            </w:r>
            <w:r>
              <w:rPr>
                <w:spacing w:val="-4"/>
                <w:sz w:val="28"/>
              </w:rPr>
              <w:t>раз</w:t>
            </w:r>
            <w:r>
              <w:rPr>
                <w:sz w:val="28"/>
              </w:rPr>
              <w:tab/>
            </w:r>
            <w:r>
              <w:rPr>
                <w:spacing w:val="-10"/>
                <w:sz w:val="28"/>
              </w:rPr>
              <w:t xml:space="preserve">в </w:t>
            </w:r>
            <w:r>
              <w:rPr>
                <w:spacing w:val="-2"/>
                <w:sz w:val="28"/>
              </w:rPr>
              <w:t>четверть</w:t>
            </w:r>
          </w:p>
        </w:tc>
        <w:tc>
          <w:tcPr>
            <w:tcW w:w="2549" w:type="dxa"/>
          </w:tcPr>
          <w:p w14:paraId="65FBA63A" w14:textId="77777777" w:rsidR="004F75DF" w:rsidRDefault="0013698B">
            <w:pPr>
              <w:pStyle w:val="TableParagraph"/>
              <w:ind w:left="106"/>
              <w:rPr>
                <w:sz w:val="28"/>
              </w:rPr>
            </w:pPr>
            <w:r>
              <w:rPr>
                <w:spacing w:val="-2"/>
                <w:sz w:val="28"/>
              </w:rPr>
              <w:t>Классные руководители</w:t>
            </w:r>
          </w:p>
        </w:tc>
      </w:tr>
      <w:tr w:rsidR="004F75DF" w14:paraId="26EE166E" w14:textId="77777777">
        <w:trPr>
          <w:trHeight w:val="844"/>
        </w:trPr>
        <w:tc>
          <w:tcPr>
            <w:tcW w:w="5109" w:type="dxa"/>
          </w:tcPr>
          <w:p w14:paraId="5B8B09D7" w14:textId="77777777" w:rsidR="004F75DF" w:rsidRDefault="0013698B">
            <w:pPr>
              <w:pStyle w:val="TableParagraph"/>
              <w:ind w:left="110"/>
              <w:rPr>
                <w:sz w:val="28"/>
              </w:rPr>
            </w:pPr>
            <w:r>
              <w:rPr>
                <w:sz w:val="28"/>
              </w:rPr>
              <w:t>Работа</w:t>
            </w:r>
            <w:r>
              <w:rPr>
                <w:spacing w:val="-18"/>
                <w:sz w:val="28"/>
              </w:rPr>
              <w:t xml:space="preserve"> </w:t>
            </w:r>
            <w:r>
              <w:rPr>
                <w:sz w:val="28"/>
              </w:rPr>
              <w:t>с</w:t>
            </w:r>
            <w:r>
              <w:rPr>
                <w:spacing w:val="-17"/>
                <w:sz w:val="28"/>
              </w:rPr>
              <w:t xml:space="preserve"> </w:t>
            </w:r>
            <w:r>
              <w:rPr>
                <w:sz w:val="28"/>
              </w:rPr>
              <w:t>учителями-предметниками, работающими в классе</w:t>
            </w:r>
          </w:p>
        </w:tc>
        <w:tc>
          <w:tcPr>
            <w:tcW w:w="989" w:type="dxa"/>
          </w:tcPr>
          <w:p w14:paraId="000561F7"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14:paraId="698BF793" w14:textId="77777777" w:rsidR="004F75DF" w:rsidRDefault="0013698B">
            <w:pPr>
              <w:pStyle w:val="TableParagraph"/>
              <w:ind w:left="110"/>
              <w:rPr>
                <w:sz w:val="28"/>
              </w:rPr>
            </w:pPr>
            <w:r>
              <w:rPr>
                <w:sz w:val="28"/>
              </w:rPr>
              <w:t>в</w:t>
            </w:r>
            <w:r>
              <w:rPr>
                <w:spacing w:val="18"/>
                <w:sz w:val="28"/>
              </w:rPr>
              <w:t xml:space="preserve"> </w:t>
            </w:r>
            <w:r>
              <w:rPr>
                <w:sz w:val="28"/>
              </w:rPr>
              <w:t xml:space="preserve">течение </w:t>
            </w:r>
            <w:r>
              <w:rPr>
                <w:spacing w:val="-4"/>
                <w:sz w:val="28"/>
              </w:rPr>
              <w:t>года</w:t>
            </w:r>
          </w:p>
        </w:tc>
        <w:tc>
          <w:tcPr>
            <w:tcW w:w="2549" w:type="dxa"/>
          </w:tcPr>
          <w:p w14:paraId="39A5C11C" w14:textId="77777777" w:rsidR="004F75DF" w:rsidRDefault="0013698B">
            <w:pPr>
              <w:pStyle w:val="TableParagraph"/>
              <w:ind w:left="106"/>
              <w:rPr>
                <w:sz w:val="28"/>
              </w:rPr>
            </w:pPr>
            <w:r>
              <w:rPr>
                <w:spacing w:val="-2"/>
                <w:sz w:val="28"/>
              </w:rPr>
              <w:t>Классные руководители</w:t>
            </w:r>
          </w:p>
        </w:tc>
      </w:tr>
      <w:tr w:rsidR="004F75DF" w14:paraId="4DEF4FFC" w14:textId="77777777">
        <w:trPr>
          <w:trHeight w:val="1488"/>
        </w:trPr>
        <w:tc>
          <w:tcPr>
            <w:tcW w:w="5109" w:type="dxa"/>
          </w:tcPr>
          <w:p w14:paraId="16DF49D6" w14:textId="77777777" w:rsidR="004F75DF" w:rsidRDefault="0013698B">
            <w:pPr>
              <w:pStyle w:val="TableParagraph"/>
              <w:ind w:left="110" w:right="104"/>
              <w:jc w:val="both"/>
              <w:rPr>
                <w:sz w:val="28"/>
              </w:rPr>
            </w:pPr>
            <w:r>
              <w:rPr>
                <w:sz w:val="28"/>
              </w:rPr>
              <w:t>Участие в мероприятиях различного уровня (конкурсы, олимпиады, фестивали и т.д.)</w:t>
            </w:r>
          </w:p>
        </w:tc>
        <w:tc>
          <w:tcPr>
            <w:tcW w:w="989" w:type="dxa"/>
          </w:tcPr>
          <w:p w14:paraId="0F206259"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14:paraId="6869AE5F" w14:textId="77777777" w:rsidR="004F75DF" w:rsidRDefault="0013698B">
            <w:pPr>
              <w:pStyle w:val="TableParagraph"/>
              <w:ind w:left="110"/>
              <w:rPr>
                <w:sz w:val="28"/>
              </w:rPr>
            </w:pPr>
            <w:r>
              <w:rPr>
                <w:sz w:val="28"/>
              </w:rPr>
              <w:t>в</w:t>
            </w:r>
            <w:r>
              <w:rPr>
                <w:spacing w:val="18"/>
                <w:sz w:val="28"/>
              </w:rPr>
              <w:t xml:space="preserve"> </w:t>
            </w:r>
            <w:r>
              <w:rPr>
                <w:sz w:val="28"/>
              </w:rPr>
              <w:t xml:space="preserve">течение </w:t>
            </w:r>
            <w:r>
              <w:rPr>
                <w:spacing w:val="-4"/>
                <w:sz w:val="28"/>
              </w:rPr>
              <w:t>года</w:t>
            </w:r>
          </w:p>
        </w:tc>
        <w:tc>
          <w:tcPr>
            <w:tcW w:w="2549" w:type="dxa"/>
          </w:tcPr>
          <w:p w14:paraId="39535BA3" w14:textId="77777777" w:rsidR="004F75DF" w:rsidRDefault="0013698B">
            <w:pPr>
              <w:pStyle w:val="TableParagraph"/>
              <w:ind w:left="106" w:right="710"/>
              <w:rPr>
                <w:sz w:val="28"/>
              </w:rPr>
            </w:pPr>
            <w:r>
              <w:rPr>
                <w:spacing w:val="-2"/>
                <w:sz w:val="28"/>
              </w:rPr>
              <w:t>Классные руководители, учителя- предметники</w:t>
            </w:r>
          </w:p>
        </w:tc>
      </w:tr>
      <w:tr w:rsidR="004F75DF" w14:paraId="29D3031A" w14:textId="77777777">
        <w:trPr>
          <w:trHeight w:val="1041"/>
        </w:trPr>
        <w:tc>
          <w:tcPr>
            <w:tcW w:w="5109" w:type="dxa"/>
          </w:tcPr>
          <w:p w14:paraId="70DC533B" w14:textId="77777777" w:rsidR="004F75DF" w:rsidRDefault="0013698B">
            <w:pPr>
              <w:pStyle w:val="TableParagraph"/>
              <w:spacing w:line="315" w:lineRule="exact"/>
              <w:ind w:left="110"/>
              <w:rPr>
                <w:sz w:val="28"/>
              </w:rPr>
            </w:pPr>
            <w:r>
              <w:rPr>
                <w:sz w:val="28"/>
              </w:rPr>
              <w:t>Планирование</w:t>
            </w:r>
            <w:r>
              <w:rPr>
                <w:spacing w:val="-7"/>
                <w:sz w:val="28"/>
              </w:rPr>
              <w:t xml:space="preserve"> </w:t>
            </w:r>
            <w:r>
              <w:rPr>
                <w:sz w:val="28"/>
              </w:rPr>
              <w:t>и</w:t>
            </w:r>
            <w:r>
              <w:rPr>
                <w:spacing w:val="-7"/>
                <w:sz w:val="28"/>
              </w:rPr>
              <w:t xml:space="preserve"> </w:t>
            </w:r>
            <w:r>
              <w:rPr>
                <w:sz w:val="28"/>
              </w:rPr>
              <w:t>участие</w:t>
            </w:r>
            <w:r>
              <w:rPr>
                <w:spacing w:val="-6"/>
                <w:sz w:val="28"/>
              </w:rPr>
              <w:t xml:space="preserve"> </w:t>
            </w:r>
            <w:r>
              <w:rPr>
                <w:sz w:val="28"/>
              </w:rPr>
              <w:t>в</w:t>
            </w:r>
            <w:r>
              <w:rPr>
                <w:spacing w:val="-8"/>
                <w:sz w:val="28"/>
              </w:rPr>
              <w:t xml:space="preserve"> </w:t>
            </w:r>
            <w:r>
              <w:rPr>
                <w:sz w:val="28"/>
              </w:rPr>
              <w:t>работе</w:t>
            </w:r>
            <w:r>
              <w:rPr>
                <w:spacing w:val="-7"/>
                <w:sz w:val="28"/>
              </w:rPr>
              <w:t xml:space="preserve"> </w:t>
            </w:r>
            <w:r>
              <w:rPr>
                <w:spacing w:val="-5"/>
                <w:sz w:val="28"/>
              </w:rPr>
              <w:t>МО</w:t>
            </w:r>
          </w:p>
          <w:p w14:paraId="4F71F2B9" w14:textId="77777777" w:rsidR="004F75DF" w:rsidRDefault="0013698B">
            <w:pPr>
              <w:pStyle w:val="TableParagraph"/>
              <w:spacing w:before="201"/>
              <w:ind w:left="110"/>
              <w:rPr>
                <w:sz w:val="28"/>
              </w:rPr>
            </w:pPr>
            <w:r>
              <w:rPr>
                <w:sz w:val="28"/>
              </w:rPr>
              <w:t>классных</w:t>
            </w:r>
            <w:r>
              <w:rPr>
                <w:spacing w:val="-15"/>
                <w:sz w:val="28"/>
              </w:rPr>
              <w:t xml:space="preserve"> </w:t>
            </w:r>
            <w:r>
              <w:rPr>
                <w:sz w:val="28"/>
              </w:rPr>
              <w:t>руководителей</w:t>
            </w:r>
            <w:r>
              <w:rPr>
                <w:spacing w:val="-12"/>
                <w:sz w:val="28"/>
              </w:rPr>
              <w:t xml:space="preserve"> </w:t>
            </w:r>
            <w:r>
              <w:rPr>
                <w:spacing w:val="-4"/>
                <w:sz w:val="28"/>
              </w:rPr>
              <w:t>школы</w:t>
            </w:r>
          </w:p>
        </w:tc>
        <w:tc>
          <w:tcPr>
            <w:tcW w:w="989" w:type="dxa"/>
          </w:tcPr>
          <w:p w14:paraId="61797973"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421" w:type="dxa"/>
            <w:gridSpan w:val="2"/>
          </w:tcPr>
          <w:p w14:paraId="0C350D3E" w14:textId="77777777" w:rsidR="004F75DF" w:rsidRDefault="0013698B">
            <w:pPr>
              <w:pStyle w:val="TableParagraph"/>
              <w:ind w:left="110"/>
              <w:rPr>
                <w:sz w:val="28"/>
              </w:rPr>
            </w:pPr>
            <w:r>
              <w:rPr>
                <w:sz w:val="28"/>
              </w:rPr>
              <w:t>в</w:t>
            </w:r>
            <w:r>
              <w:rPr>
                <w:spacing w:val="18"/>
                <w:sz w:val="28"/>
              </w:rPr>
              <w:t xml:space="preserve"> </w:t>
            </w:r>
            <w:r>
              <w:rPr>
                <w:sz w:val="28"/>
              </w:rPr>
              <w:t xml:space="preserve">течение </w:t>
            </w:r>
            <w:r>
              <w:rPr>
                <w:spacing w:val="-4"/>
                <w:sz w:val="28"/>
              </w:rPr>
              <w:t>года</w:t>
            </w:r>
          </w:p>
        </w:tc>
        <w:tc>
          <w:tcPr>
            <w:tcW w:w="2549" w:type="dxa"/>
          </w:tcPr>
          <w:p w14:paraId="6A49BC8B" w14:textId="77777777" w:rsidR="004F75DF" w:rsidRDefault="0013698B">
            <w:pPr>
              <w:pStyle w:val="TableParagraph"/>
              <w:ind w:left="106"/>
              <w:rPr>
                <w:sz w:val="28"/>
              </w:rPr>
            </w:pPr>
            <w:r>
              <w:rPr>
                <w:spacing w:val="-2"/>
                <w:sz w:val="28"/>
              </w:rPr>
              <w:t>Классные руководители</w:t>
            </w:r>
          </w:p>
        </w:tc>
      </w:tr>
      <w:tr w:rsidR="004F75DF" w14:paraId="59A1F701" w14:textId="77777777">
        <w:trPr>
          <w:trHeight w:val="647"/>
        </w:trPr>
        <w:tc>
          <w:tcPr>
            <w:tcW w:w="10068" w:type="dxa"/>
            <w:gridSpan w:val="5"/>
          </w:tcPr>
          <w:p w14:paraId="1F2AD7C9" w14:textId="77777777" w:rsidR="004F75DF" w:rsidRDefault="0013698B">
            <w:pPr>
              <w:pStyle w:val="TableParagraph"/>
              <w:spacing w:line="319" w:lineRule="exact"/>
              <w:ind w:left="350"/>
              <w:rPr>
                <w:b/>
                <w:sz w:val="28"/>
              </w:rPr>
            </w:pPr>
            <w:r>
              <w:rPr>
                <w:b/>
                <w:color w:val="221F1F"/>
                <w:sz w:val="28"/>
              </w:rPr>
              <w:t>Модуль</w:t>
            </w:r>
            <w:r>
              <w:rPr>
                <w:b/>
                <w:color w:val="221F1F"/>
                <w:spacing w:val="-11"/>
                <w:sz w:val="28"/>
              </w:rPr>
              <w:t xml:space="preserve"> </w:t>
            </w:r>
            <w:r>
              <w:rPr>
                <w:b/>
                <w:color w:val="221F1F"/>
                <w:sz w:val="28"/>
              </w:rPr>
              <w:t>«Урочная</w:t>
            </w:r>
            <w:r>
              <w:rPr>
                <w:b/>
                <w:color w:val="221F1F"/>
                <w:spacing w:val="-10"/>
                <w:sz w:val="28"/>
              </w:rPr>
              <w:t xml:space="preserve"> </w:t>
            </w:r>
            <w:r>
              <w:rPr>
                <w:b/>
                <w:color w:val="221F1F"/>
                <w:spacing w:val="-2"/>
                <w:sz w:val="28"/>
              </w:rPr>
              <w:t>деятельность»</w:t>
            </w:r>
          </w:p>
          <w:p w14:paraId="49A4FD9B" w14:textId="77777777" w:rsidR="004F75DF" w:rsidRDefault="0013698B">
            <w:pPr>
              <w:pStyle w:val="TableParagraph"/>
              <w:spacing w:line="308" w:lineRule="exact"/>
              <w:ind w:left="350"/>
              <w:rPr>
                <w:b/>
                <w:sz w:val="28"/>
              </w:rPr>
            </w:pPr>
            <w:r>
              <w:rPr>
                <w:b/>
                <w:color w:val="221E1F"/>
                <w:spacing w:val="-2"/>
                <w:sz w:val="28"/>
              </w:rPr>
              <w:t>Согласно</w:t>
            </w:r>
            <w:r>
              <w:rPr>
                <w:b/>
                <w:color w:val="221E1F"/>
                <w:spacing w:val="7"/>
                <w:sz w:val="28"/>
              </w:rPr>
              <w:t xml:space="preserve"> </w:t>
            </w:r>
            <w:r>
              <w:rPr>
                <w:b/>
                <w:color w:val="221E1F"/>
                <w:spacing w:val="-2"/>
                <w:sz w:val="28"/>
              </w:rPr>
              <w:t>календарно-тематическим</w:t>
            </w:r>
            <w:r>
              <w:rPr>
                <w:b/>
                <w:color w:val="221E1F"/>
                <w:spacing w:val="15"/>
                <w:sz w:val="28"/>
              </w:rPr>
              <w:t xml:space="preserve"> </w:t>
            </w:r>
            <w:r>
              <w:rPr>
                <w:b/>
                <w:color w:val="221E1F"/>
                <w:spacing w:val="-2"/>
                <w:sz w:val="28"/>
              </w:rPr>
              <w:t>планам</w:t>
            </w:r>
            <w:r>
              <w:rPr>
                <w:b/>
                <w:color w:val="221E1F"/>
                <w:spacing w:val="16"/>
                <w:sz w:val="28"/>
              </w:rPr>
              <w:t xml:space="preserve"> </w:t>
            </w:r>
            <w:r>
              <w:rPr>
                <w:b/>
                <w:color w:val="221E1F"/>
                <w:spacing w:val="-2"/>
                <w:sz w:val="28"/>
              </w:rPr>
              <w:t>учителей-предметников</w:t>
            </w:r>
          </w:p>
        </w:tc>
      </w:tr>
      <w:tr w:rsidR="004F75DF" w14:paraId="534DCADB" w14:textId="77777777">
        <w:trPr>
          <w:trHeight w:val="642"/>
        </w:trPr>
        <w:tc>
          <w:tcPr>
            <w:tcW w:w="5109" w:type="dxa"/>
          </w:tcPr>
          <w:p w14:paraId="358DB715" w14:textId="77777777" w:rsidR="004F75DF" w:rsidRDefault="0013698B">
            <w:pPr>
              <w:pStyle w:val="TableParagraph"/>
              <w:spacing w:before="156"/>
              <w:ind w:left="350"/>
              <w:rPr>
                <w:b/>
                <w:sz w:val="28"/>
              </w:rPr>
            </w:pPr>
            <w:r>
              <w:rPr>
                <w:b/>
                <w:color w:val="221E1F"/>
                <w:sz w:val="28"/>
              </w:rPr>
              <w:t>Дела,</w:t>
            </w:r>
            <w:r>
              <w:rPr>
                <w:b/>
                <w:color w:val="221E1F"/>
                <w:spacing w:val="-7"/>
                <w:sz w:val="28"/>
              </w:rPr>
              <w:t xml:space="preserve"> </w:t>
            </w:r>
            <w:r>
              <w:rPr>
                <w:b/>
                <w:color w:val="221E1F"/>
                <w:sz w:val="28"/>
              </w:rPr>
              <w:t>события,</w:t>
            </w:r>
            <w:r>
              <w:rPr>
                <w:b/>
                <w:color w:val="221E1F"/>
                <w:spacing w:val="-7"/>
                <w:sz w:val="28"/>
              </w:rPr>
              <w:t xml:space="preserve"> </w:t>
            </w:r>
            <w:r>
              <w:rPr>
                <w:b/>
                <w:color w:val="221E1F"/>
                <w:spacing w:val="-2"/>
                <w:sz w:val="28"/>
              </w:rPr>
              <w:t>мероприятия</w:t>
            </w:r>
          </w:p>
        </w:tc>
        <w:tc>
          <w:tcPr>
            <w:tcW w:w="989" w:type="dxa"/>
          </w:tcPr>
          <w:p w14:paraId="18B572AE" w14:textId="77777777" w:rsidR="004F75DF" w:rsidRDefault="0013698B">
            <w:pPr>
              <w:pStyle w:val="TableParagraph"/>
              <w:spacing w:line="322" w:lineRule="exact"/>
              <w:ind w:left="105" w:right="98"/>
              <w:rPr>
                <w:b/>
                <w:sz w:val="28"/>
              </w:rPr>
            </w:pPr>
            <w:r>
              <w:rPr>
                <w:b/>
                <w:color w:val="221E1F"/>
                <w:spacing w:val="-2"/>
                <w:sz w:val="28"/>
              </w:rPr>
              <w:t xml:space="preserve">Участ </w:t>
            </w:r>
            <w:r>
              <w:rPr>
                <w:b/>
                <w:color w:val="221E1F"/>
                <w:spacing w:val="-4"/>
                <w:sz w:val="28"/>
              </w:rPr>
              <w:t>ники</w:t>
            </w:r>
          </w:p>
        </w:tc>
        <w:tc>
          <w:tcPr>
            <w:tcW w:w="1181" w:type="dxa"/>
          </w:tcPr>
          <w:p w14:paraId="03FD2CB8" w14:textId="77777777" w:rsidR="004F75DF" w:rsidRDefault="0013698B">
            <w:pPr>
              <w:pStyle w:val="TableParagraph"/>
              <w:spacing w:before="156"/>
              <w:ind w:left="110"/>
              <w:rPr>
                <w:b/>
                <w:sz w:val="28"/>
              </w:rPr>
            </w:pPr>
            <w:r>
              <w:rPr>
                <w:b/>
                <w:color w:val="221E1F"/>
                <w:spacing w:val="-2"/>
                <w:sz w:val="28"/>
              </w:rPr>
              <w:t>Сроки</w:t>
            </w:r>
          </w:p>
        </w:tc>
        <w:tc>
          <w:tcPr>
            <w:tcW w:w="2789" w:type="dxa"/>
            <w:gridSpan w:val="2"/>
          </w:tcPr>
          <w:p w14:paraId="22A94877" w14:textId="77777777" w:rsidR="004F75DF" w:rsidRDefault="0013698B">
            <w:pPr>
              <w:pStyle w:val="TableParagraph"/>
              <w:spacing w:before="156"/>
              <w:ind w:left="346"/>
              <w:rPr>
                <w:b/>
                <w:sz w:val="28"/>
              </w:rPr>
            </w:pPr>
            <w:r>
              <w:rPr>
                <w:b/>
                <w:color w:val="221E1F"/>
                <w:spacing w:val="-2"/>
                <w:sz w:val="28"/>
              </w:rPr>
              <w:t>Ответственные</w:t>
            </w:r>
          </w:p>
        </w:tc>
      </w:tr>
      <w:tr w:rsidR="004F75DF" w14:paraId="434F4FD4" w14:textId="77777777">
        <w:trPr>
          <w:trHeight w:val="963"/>
        </w:trPr>
        <w:tc>
          <w:tcPr>
            <w:tcW w:w="5109" w:type="dxa"/>
          </w:tcPr>
          <w:p w14:paraId="6A6C144A" w14:textId="77777777" w:rsidR="004F75DF" w:rsidRDefault="0013698B">
            <w:pPr>
              <w:pStyle w:val="TableParagraph"/>
              <w:tabs>
                <w:tab w:val="left" w:pos="2993"/>
              </w:tabs>
              <w:ind w:left="110" w:right="108"/>
              <w:rPr>
                <w:sz w:val="28"/>
              </w:rPr>
            </w:pPr>
            <w:r>
              <w:rPr>
                <w:spacing w:val="-2"/>
                <w:sz w:val="28"/>
              </w:rPr>
              <w:t>Планирование</w:t>
            </w:r>
            <w:r>
              <w:rPr>
                <w:sz w:val="28"/>
              </w:rPr>
              <w:tab/>
            </w:r>
            <w:r>
              <w:rPr>
                <w:spacing w:val="-2"/>
                <w:sz w:val="28"/>
              </w:rPr>
              <w:t xml:space="preserve">воспитательного </w:t>
            </w:r>
            <w:r>
              <w:rPr>
                <w:sz w:val="28"/>
              </w:rPr>
              <w:t>компонента урока</w:t>
            </w:r>
          </w:p>
        </w:tc>
        <w:tc>
          <w:tcPr>
            <w:tcW w:w="989" w:type="dxa"/>
          </w:tcPr>
          <w:p w14:paraId="4F5347D4" w14:textId="77777777" w:rsidR="004F75DF" w:rsidRDefault="0013698B">
            <w:pPr>
              <w:pStyle w:val="TableParagraph"/>
              <w:spacing w:line="314" w:lineRule="exact"/>
              <w:ind w:left="105"/>
              <w:rPr>
                <w:sz w:val="28"/>
              </w:rPr>
            </w:pPr>
            <w:r>
              <w:rPr>
                <w:spacing w:val="-4"/>
                <w:sz w:val="28"/>
              </w:rPr>
              <w:t>5-</w:t>
            </w:r>
            <w:r>
              <w:rPr>
                <w:spacing w:val="-10"/>
                <w:sz w:val="28"/>
              </w:rPr>
              <w:t>9</w:t>
            </w:r>
          </w:p>
        </w:tc>
        <w:tc>
          <w:tcPr>
            <w:tcW w:w="1181" w:type="dxa"/>
          </w:tcPr>
          <w:p w14:paraId="48F76DE7" w14:textId="77777777" w:rsidR="004F75DF" w:rsidRDefault="0013698B">
            <w:pPr>
              <w:pStyle w:val="TableParagraph"/>
              <w:spacing w:line="314" w:lineRule="exact"/>
              <w:ind w:left="110"/>
              <w:rPr>
                <w:sz w:val="28"/>
              </w:rPr>
            </w:pPr>
            <w:r>
              <w:rPr>
                <w:spacing w:val="-10"/>
                <w:sz w:val="28"/>
              </w:rPr>
              <w:t>В</w:t>
            </w:r>
          </w:p>
          <w:p w14:paraId="5740013F" w14:textId="77777777" w:rsidR="004F75DF" w:rsidRDefault="0013698B">
            <w:pPr>
              <w:pStyle w:val="TableParagraph"/>
              <w:spacing w:line="322" w:lineRule="exact"/>
              <w:ind w:left="110" w:right="119"/>
              <w:rPr>
                <w:sz w:val="28"/>
              </w:rPr>
            </w:pPr>
            <w:r>
              <w:rPr>
                <w:spacing w:val="-2"/>
                <w:sz w:val="28"/>
              </w:rPr>
              <w:t xml:space="preserve">течение </w:t>
            </w:r>
            <w:r>
              <w:rPr>
                <w:spacing w:val="-4"/>
                <w:sz w:val="28"/>
              </w:rPr>
              <w:t>года</w:t>
            </w:r>
          </w:p>
        </w:tc>
        <w:tc>
          <w:tcPr>
            <w:tcW w:w="2789" w:type="dxa"/>
            <w:gridSpan w:val="2"/>
          </w:tcPr>
          <w:p w14:paraId="4D7CAEEB" w14:textId="77777777" w:rsidR="004F75DF" w:rsidRDefault="0013698B">
            <w:pPr>
              <w:pStyle w:val="TableParagraph"/>
              <w:ind w:left="105" w:right="1110" w:firstLine="72"/>
              <w:rPr>
                <w:sz w:val="28"/>
              </w:rPr>
            </w:pPr>
            <w:r>
              <w:rPr>
                <w:spacing w:val="-2"/>
                <w:sz w:val="28"/>
              </w:rPr>
              <w:t>Учителя предметники</w:t>
            </w:r>
          </w:p>
        </w:tc>
      </w:tr>
      <w:tr w:rsidR="004F75DF" w14:paraId="6813982C" w14:textId="77777777">
        <w:trPr>
          <w:trHeight w:val="964"/>
        </w:trPr>
        <w:tc>
          <w:tcPr>
            <w:tcW w:w="5109" w:type="dxa"/>
          </w:tcPr>
          <w:p w14:paraId="54B6456A" w14:textId="77777777" w:rsidR="004F75DF" w:rsidRDefault="0013698B">
            <w:pPr>
              <w:pStyle w:val="TableParagraph"/>
              <w:spacing w:line="315" w:lineRule="exact"/>
              <w:ind w:left="110"/>
              <w:rPr>
                <w:sz w:val="28"/>
              </w:rPr>
            </w:pPr>
            <w:r>
              <w:rPr>
                <w:sz w:val="28"/>
              </w:rPr>
              <w:t>Предметные</w:t>
            </w:r>
            <w:r>
              <w:rPr>
                <w:spacing w:val="-10"/>
                <w:sz w:val="28"/>
              </w:rPr>
              <w:t xml:space="preserve"> </w:t>
            </w:r>
            <w:r>
              <w:rPr>
                <w:spacing w:val="-2"/>
                <w:sz w:val="28"/>
              </w:rPr>
              <w:t>недели</w:t>
            </w:r>
          </w:p>
        </w:tc>
        <w:tc>
          <w:tcPr>
            <w:tcW w:w="989" w:type="dxa"/>
          </w:tcPr>
          <w:p w14:paraId="6F91E5B2" w14:textId="77777777" w:rsidR="004F75DF" w:rsidRDefault="0013698B">
            <w:pPr>
              <w:pStyle w:val="TableParagraph"/>
              <w:spacing w:line="315" w:lineRule="exact"/>
              <w:ind w:left="105"/>
              <w:rPr>
                <w:sz w:val="28"/>
              </w:rPr>
            </w:pPr>
            <w:r>
              <w:rPr>
                <w:spacing w:val="-4"/>
                <w:sz w:val="28"/>
              </w:rPr>
              <w:t>5-</w:t>
            </w:r>
            <w:r>
              <w:rPr>
                <w:spacing w:val="-10"/>
                <w:sz w:val="28"/>
              </w:rPr>
              <w:t>9</w:t>
            </w:r>
          </w:p>
        </w:tc>
        <w:tc>
          <w:tcPr>
            <w:tcW w:w="1181" w:type="dxa"/>
          </w:tcPr>
          <w:p w14:paraId="4B25D6F9" w14:textId="77777777" w:rsidR="004F75DF" w:rsidRDefault="0013698B">
            <w:pPr>
              <w:pStyle w:val="TableParagraph"/>
              <w:spacing w:line="315" w:lineRule="exact"/>
              <w:ind w:left="110"/>
              <w:rPr>
                <w:sz w:val="28"/>
              </w:rPr>
            </w:pPr>
            <w:r>
              <w:rPr>
                <w:spacing w:val="-10"/>
                <w:sz w:val="28"/>
              </w:rPr>
              <w:t>В</w:t>
            </w:r>
          </w:p>
          <w:p w14:paraId="05B4EB4C" w14:textId="77777777" w:rsidR="004F75DF" w:rsidRDefault="0013698B">
            <w:pPr>
              <w:pStyle w:val="TableParagraph"/>
              <w:spacing w:line="322" w:lineRule="exact"/>
              <w:ind w:left="110" w:right="119"/>
              <w:rPr>
                <w:sz w:val="28"/>
              </w:rPr>
            </w:pPr>
            <w:r>
              <w:rPr>
                <w:spacing w:val="-2"/>
                <w:sz w:val="28"/>
              </w:rPr>
              <w:t xml:space="preserve">течение </w:t>
            </w:r>
            <w:r>
              <w:rPr>
                <w:spacing w:val="-4"/>
                <w:sz w:val="28"/>
              </w:rPr>
              <w:t>года</w:t>
            </w:r>
          </w:p>
        </w:tc>
        <w:tc>
          <w:tcPr>
            <w:tcW w:w="2789" w:type="dxa"/>
            <w:gridSpan w:val="2"/>
          </w:tcPr>
          <w:p w14:paraId="08B3781D" w14:textId="77777777" w:rsidR="004F75DF" w:rsidRDefault="0013698B">
            <w:pPr>
              <w:pStyle w:val="TableParagraph"/>
              <w:ind w:left="105" w:right="1110" w:firstLine="72"/>
              <w:rPr>
                <w:sz w:val="28"/>
              </w:rPr>
            </w:pPr>
            <w:r>
              <w:rPr>
                <w:spacing w:val="-2"/>
                <w:sz w:val="28"/>
              </w:rPr>
              <w:t>Учителя предметники</w:t>
            </w:r>
          </w:p>
        </w:tc>
      </w:tr>
      <w:tr w:rsidR="004F75DF" w14:paraId="4A4DC58D" w14:textId="77777777">
        <w:trPr>
          <w:trHeight w:val="969"/>
        </w:trPr>
        <w:tc>
          <w:tcPr>
            <w:tcW w:w="5109" w:type="dxa"/>
          </w:tcPr>
          <w:p w14:paraId="52C1AD32" w14:textId="77777777" w:rsidR="004F75DF" w:rsidRDefault="0013698B">
            <w:pPr>
              <w:pStyle w:val="TableParagraph"/>
              <w:spacing w:line="320" w:lineRule="exact"/>
              <w:ind w:left="110"/>
              <w:rPr>
                <w:sz w:val="28"/>
              </w:rPr>
            </w:pPr>
            <w:r>
              <w:rPr>
                <w:sz w:val="28"/>
              </w:rPr>
              <w:t>Всероссийская</w:t>
            </w:r>
            <w:r>
              <w:rPr>
                <w:spacing w:val="-12"/>
                <w:sz w:val="28"/>
              </w:rPr>
              <w:t xml:space="preserve"> </w:t>
            </w:r>
            <w:r>
              <w:rPr>
                <w:sz w:val="28"/>
              </w:rPr>
              <w:t>олимпиада</w:t>
            </w:r>
            <w:r>
              <w:rPr>
                <w:spacing w:val="-12"/>
                <w:sz w:val="28"/>
              </w:rPr>
              <w:t xml:space="preserve"> </w:t>
            </w:r>
            <w:r>
              <w:rPr>
                <w:spacing w:val="-2"/>
                <w:sz w:val="28"/>
              </w:rPr>
              <w:t>школьников</w:t>
            </w:r>
          </w:p>
        </w:tc>
        <w:tc>
          <w:tcPr>
            <w:tcW w:w="989" w:type="dxa"/>
          </w:tcPr>
          <w:p w14:paraId="6B1E2F81" w14:textId="77777777" w:rsidR="004F75DF" w:rsidRDefault="0013698B">
            <w:pPr>
              <w:pStyle w:val="TableParagraph"/>
              <w:spacing w:line="320" w:lineRule="exact"/>
              <w:ind w:left="105"/>
              <w:rPr>
                <w:sz w:val="28"/>
              </w:rPr>
            </w:pPr>
            <w:r>
              <w:rPr>
                <w:spacing w:val="-4"/>
                <w:sz w:val="28"/>
              </w:rPr>
              <w:t>5-</w:t>
            </w:r>
            <w:r>
              <w:rPr>
                <w:spacing w:val="-10"/>
                <w:sz w:val="28"/>
              </w:rPr>
              <w:t>9</w:t>
            </w:r>
          </w:p>
        </w:tc>
        <w:tc>
          <w:tcPr>
            <w:tcW w:w="1181" w:type="dxa"/>
          </w:tcPr>
          <w:p w14:paraId="001147A0" w14:textId="77777777" w:rsidR="004F75DF" w:rsidRDefault="0013698B">
            <w:pPr>
              <w:pStyle w:val="TableParagraph"/>
              <w:spacing w:line="320" w:lineRule="exact"/>
              <w:ind w:left="110"/>
              <w:rPr>
                <w:sz w:val="28"/>
              </w:rPr>
            </w:pPr>
            <w:r>
              <w:rPr>
                <w:spacing w:val="-10"/>
                <w:sz w:val="28"/>
              </w:rPr>
              <w:t>В</w:t>
            </w:r>
          </w:p>
          <w:p w14:paraId="31F57DFF" w14:textId="77777777" w:rsidR="004F75DF" w:rsidRDefault="0013698B">
            <w:pPr>
              <w:pStyle w:val="TableParagraph"/>
              <w:spacing w:line="322" w:lineRule="exact"/>
              <w:ind w:left="110" w:right="119"/>
              <w:rPr>
                <w:sz w:val="28"/>
              </w:rPr>
            </w:pPr>
            <w:r>
              <w:rPr>
                <w:spacing w:val="-2"/>
                <w:sz w:val="28"/>
              </w:rPr>
              <w:t xml:space="preserve">течение </w:t>
            </w:r>
            <w:r>
              <w:rPr>
                <w:spacing w:val="-4"/>
                <w:sz w:val="28"/>
              </w:rPr>
              <w:t>года</w:t>
            </w:r>
          </w:p>
        </w:tc>
        <w:tc>
          <w:tcPr>
            <w:tcW w:w="2789" w:type="dxa"/>
            <w:gridSpan w:val="2"/>
          </w:tcPr>
          <w:p w14:paraId="31EF744F" w14:textId="77777777" w:rsidR="004F75DF" w:rsidRDefault="0013698B">
            <w:pPr>
              <w:pStyle w:val="TableParagraph"/>
              <w:ind w:left="105" w:right="1110" w:firstLine="72"/>
              <w:rPr>
                <w:sz w:val="28"/>
              </w:rPr>
            </w:pPr>
            <w:r>
              <w:rPr>
                <w:spacing w:val="-2"/>
                <w:sz w:val="28"/>
              </w:rPr>
              <w:t>Учителя предметники</w:t>
            </w:r>
          </w:p>
        </w:tc>
      </w:tr>
      <w:tr w:rsidR="004F75DF" w14:paraId="40CD9518" w14:textId="77777777">
        <w:trPr>
          <w:trHeight w:val="321"/>
        </w:trPr>
        <w:tc>
          <w:tcPr>
            <w:tcW w:w="10068" w:type="dxa"/>
            <w:gridSpan w:val="5"/>
          </w:tcPr>
          <w:p w14:paraId="24A09DAC" w14:textId="77777777" w:rsidR="004F75DF" w:rsidRDefault="0013698B">
            <w:pPr>
              <w:pStyle w:val="TableParagraph"/>
              <w:spacing w:line="301" w:lineRule="exact"/>
              <w:ind w:left="350"/>
              <w:rPr>
                <w:sz w:val="28"/>
              </w:rPr>
            </w:pPr>
            <w:r>
              <w:rPr>
                <w:color w:val="221F1F"/>
                <w:sz w:val="28"/>
              </w:rPr>
              <w:t>Модуль</w:t>
            </w:r>
            <w:r>
              <w:rPr>
                <w:color w:val="221F1F"/>
                <w:spacing w:val="-12"/>
                <w:sz w:val="28"/>
              </w:rPr>
              <w:t xml:space="preserve"> </w:t>
            </w:r>
            <w:r>
              <w:rPr>
                <w:color w:val="221F1F"/>
                <w:sz w:val="28"/>
              </w:rPr>
              <w:t>«Курсы</w:t>
            </w:r>
            <w:r>
              <w:rPr>
                <w:color w:val="221F1F"/>
                <w:spacing w:val="-9"/>
                <w:sz w:val="28"/>
              </w:rPr>
              <w:t xml:space="preserve"> </w:t>
            </w:r>
            <w:r>
              <w:rPr>
                <w:color w:val="221F1F"/>
                <w:sz w:val="28"/>
              </w:rPr>
              <w:t>внеурочной</w:t>
            </w:r>
            <w:r>
              <w:rPr>
                <w:color w:val="221F1F"/>
                <w:spacing w:val="-9"/>
                <w:sz w:val="28"/>
              </w:rPr>
              <w:t xml:space="preserve"> </w:t>
            </w:r>
            <w:r>
              <w:rPr>
                <w:color w:val="221F1F"/>
                <w:spacing w:val="-2"/>
                <w:sz w:val="28"/>
              </w:rPr>
              <w:t>деятельности»</w:t>
            </w:r>
          </w:p>
        </w:tc>
      </w:tr>
      <w:tr w:rsidR="004F75DF" w14:paraId="3F66CB7A" w14:textId="77777777">
        <w:trPr>
          <w:trHeight w:val="643"/>
        </w:trPr>
        <w:tc>
          <w:tcPr>
            <w:tcW w:w="10068" w:type="dxa"/>
            <w:gridSpan w:val="5"/>
          </w:tcPr>
          <w:p w14:paraId="29DD89BE" w14:textId="77777777" w:rsidR="004F75DF" w:rsidRDefault="0013698B">
            <w:pPr>
              <w:pStyle w:val="TableParagraph"/>
              <w:tabs>
                <w:tab w:val="left" w:pos="1774"/>
                <w:tab w:val="left" w:pos="3543"/>
                <w:tab w:val="left" w:pos="3998"/>
                <w:tab w:val="left" w:pos="5159"/>
                <w:tab w:val="left" w:pos="6868"/>
                <w:tab w:val="left" w:pos="8767"/>
              </w:tabs>
              <w:spacing w:line="315" w:lineRule="exact"/>
              <w:ind w:left="350"/>
              <w:rPr>
                <w:sz w:val="28"/>
              </w:rPr>
            </w:pPr>
            <w:r>
              <w:rPr>
                <w:color w:val="221E1F"/>
                <w:spacing w:val="-2"/>
                <w:sz w:val="28"/>
              </w:rPr>
              <w:t>Согласно</w:t>
            </w:r>
            <w:r>
              <w:rPr>
                <w:color w:val="221E1F"/>
                <w:sz w:val="28"/>
              </w:rPr>
              <w:tab/>
            </w:r>
            <w:r>
              <w:rPr>
                <w:color w:val="221E1F"/>
                <w:spacing w:val="-2"/>
                <w:sz w:val="28"/>
              </w:rPr>
              <w:t>программам</w:t>
            </w:r>
            <w:r>
              <w:rPr>
                <w:color w:val="221E1F"/>
                <w:sz w:val="28"/>
              </w:rPr>
              <w:tab/>
            </w:r>
            <w:r>
              <w:rPr>
                <w:color w:val="221E1F"/>
                <w:spacing w:val="-10"/>
                <w:sz w:val="28"/>
              </w:rPr>
              <w:t>и</w:t>
            </w:r>
            <w:r>
              <w:rPr>
                <w:color w:val="221E1F"/>
                <w:sz w:val="28"/>
              </w:rPr>
              <w:tab/>
            </w:r>
            <w:r>
              <w:rPr>
                <w:color w:val="221E1F"/>
                <w:spacing w:val="-2"/>
                <w:sz w:val="28"/>
              </w:rPr>
              <w:t>планам</w:t>
            </w:r>
            <w:r>
              <w:rPr>
                <w:color w:val="221E1F"/>
                <w:sz w:val="28"/>
              </w:rPr>
              <w:tab/>
            </w:r>
            <w:r>
              <w:rPr>
                <w:color w:val="221E1F"/>
                <w:spacing w:val="-2"/>
                <w:sz w:val="28"/>
              </w:rPr>
              <w:t>внеурочной</w:t>
            </w:r>
            <w:r>
              <w:rPr>
                <w:color w:val="221E1F"/>
                <w:sz w:val="28"/>
              </w:rPr>
              <w:tab/>
            </w:r>
            <w:r>
              <w:rPr>
                <w:color w:val="221E1F"/>
                <w:spacing w:val="-2"/>
                <w:sz w:val="28"/>
              </w:rPr>
              <w:t>деятельности</w:t>
            </w:r>
            <w:r>
              <w:rPr>
                <w:color w:val="221E1F"/>
                <w:sz w:val="28"/>
              </w:rPr>
              <w:tab/>
            </w:r>
            <w:r>
              <w:rPr>
                <w:color w:val="221E1F"/>
                <w:spacing w:val="-2"/>
                <w:sz w:val="28"/>
              </w:rPr>
              <w:t>педагогов</w:t>
            </w:r>
          </w:p>
          <w:p w14:paraId="32FA1790" w14:textId="77777777" w:rsidR="004F75DF" w:rsidRDefault="0013698B">
            <w:pPr>
              <w:pStyle w:val="TableParagraph"/>
              <w:spacing w:line="308" w:lineRule="exact"/>
              <w:ind w:left="110"/>
              <w:rPr>
                <w:sz w:val="28"/>
              </w:rPr>
            </w:pPr>
            <w:r>
              <w:rPr>
                <w:color w:val="221E1F"/>
                <w:spacing w:val="-2"/>
                <w:sz w:val="28"/>
              </w:rPr>
              <w:t>образовательной</w:t>
            </w:r>
            <w:r>
              <w:rPr>
                <w:color w:val="221E1F"/>
                <w:spacing w:val="5"/>
                <w:sz w:val="28"/>
              </w:rPr>
              <w:t xml:space="preserve"> </w:t>
            </w:r>
            <w:r>
              <w:rPr>
                <w:color w:val="221E1F"/>
                <w:spacing w:val="-2"/>
                <w:sz w:val="28"/>
              </w:rPr>
              <w:t>организации</w:t>
            </w:r>
          </w:p>
        </w:tc>
      </w:tr>
    </w:tbl>
    <w:p w14:paraId="6598CAD4" w14:textId="77777777" w:rsidR="004F75DF" w:rsidRDefault="004F75DF">
      <w:pPr>
        <w:spacing w:line="308" w:lineRule="exact"/>
        <w:rPr>
          <w:sz w:val="28"/>
        </w:rPr>
        <w:sectPr w:rsidR="004F75DF">
          <w:pgSz w:w="11910" w:h="16390"/>
          <w:pgMar w:top="1160" w:right="0" w:bottom="280" w:left="580" w:header="723" w:footer="0" w:gutter="0"/>
          <w:cols w:space="720"/>
        </w:sectPr>
      </w:pPr>
    </w:p>
    <w:p w14:paraId="31AA1A1B" w14:textId="77777777" w:rsidR="004F75DF" w:rsidRDefault="0013698B">
      <w:pPr>
        <w:pStyle w:val="1"/>
        <w:numPr>
          <w:ilvl w:val="1"/>
          <w:numId w:val="13"/>
        </w:numPr>
        <w:tabs>
          <w:tab w:val="left" w:pos="1046"/>
        </w:tabs>
        <w:spacing w:before="81"/>
        <w:ind w:left="1046" w:hanging="493"/>
        <w:jc w:val="left"/>
      </w:pPr>
      <w:r>
        <w:rPr>
          <w:spacing w:val="-2"/>
        </w:rPr>
        <w:t>ХАРАКТЕРИСТИКА</w:t>
      </w:r>
      <w:r>
        <w:rPr>
          <w:spacing w:val="4"/>
        </w:rPr>
        <w:t xml:space="preserve"> </w:t>
      </w:r>
      <w:r>
        <w:rPr>
          <w:spacing w:val="-2"/>
        </w:rPr>
        <w:t>УСЛОВИЙ</w:t>
      </w:r>
      <w:r>
        <w:rPr>
          <w:spacing w:val="2"/>
        </w:rPr>
        <w:t xml:space="preserve"> </w:t>
      </w:r>
      <w:r>
        <w:rPr>
          <w:spacing w:val="-2"/>
        </w:rPr>
        <w:t>РЕАЛИЗАЦИИ</w:t>
      </w:r>
      <w:r>
        <w:rPr>
          <w:spacing w:val="1"/>
        </w:rPr>
        <w:t xml:space="preserve"> </w:t>
      </w:r>
      <w:r>
        <w:rPr>
          <w:spacing w:val="-2"/>
        </w:rPr>
        <w:t>ПРОГРАММЫ</w:t>
      </w:r>
    </w:p>
    <w:p w14:paraId="65B857A5" w14:textId="77777777" w:rsidR="004F75DF" w:rsidRDefault="0013698B">
      <w:pPr>
        <w:spacing w:before="197"/>
        <w:ind w:left="553" w:right="1142" w:firstLine="710"/>
        <w:jc w:val="both"/>
        <w:rPr>
          <w:i/>
          <w:sz w:val="28"/>
        </w:rPr>
      </w:pPr>
      <w:r>
        <w:rPr>
          <w:i/>
          <w:sz w:val="28"/>
        </w:rPr>
        <w:t>Система условий реализации Программ, созданная в образовательной организации, направлена на:</w:t>
      </w:r>
    </w:p>
    <w:p w14:paraId="6C074CF9" w14:textId="77777777" w:rsidR="004F75DF" w:rsidRDefault="0013698B">
      <w:pPr>
        <w:pStyle w:val="a4"/>
        <w:numPr>
          <w:ilvl w:val="0"/>
          <w:numId w:val="5"/>
        </w:numPr>
        <w:tabs>
          <w:tab w:val="left" w:pos="1425"/>
        </w:tabs>
        <w:spacing w:before="201"/>
        <w:ind w:right="1142" w:firstLine="710"/>
        <w:rPr>
          <w:sz w:val="28"/>
        </w:rPr>
      </w:pPr>
      <w:r>
        <w:rPr>
          <w:sz w:val="28"/>
        </w:rPr>
        <w:t>достижение обучающимися планируемых результатов освоения программы начального общего образования, в т.ч. адаптированной;</w:t>
      </w:r>
    </w:p>
    <w:p w14:paraId="6F20EC35" w14:textId="77777777" w:rsidR="004F75DF" w:rsidRDefault="0013698B">
      <w:pPr>
        <w:pStyle w:val="a4"/>
        <w:numPr>
          <w:ilvl w:val="0"/>
          <w:numId w:val="5"/>
        </w:numPr>
        <w:tabs>
          <w:tab w:val="left" w:pos="1425"/>
        </w:tabs>
        <w:spacing w:before="201"/>
        <w:ind w:right="1135" w:firstLine="710"/>
        <w:rPr>
          <w:sz w:val="28"/>
        </w:rPr>
      </w:pPr>
      <w:r>
        <w:rPr>
          <w:sz w:val="28"/>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5D12A1EA" w14:textId="77777777" w:rsidR="004F75DF" w:rsidRDefault="0013698B">
      <w:pPr>
        <w:pStyle w:val="a4"/>
        <w:numPr>
          <w:ilvl w:val="0"/>
          <w:numId w:val="5"/>
        </w:numPr>
        <w:tabs>
          <w:tab w:val="left" w:pos="1425"/>
        </w:tabs>
        <w:spacing w:before="200"/>
        <w:ind w:right="1131" w:firstLine="710"/>
        <w:rPr>
          <w:sz w:val="28"/>
        </w:rPr>
      </w:pPr>
      <w:r>
        <w:rPr>
          <w:sz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2EDA872B" w14:textId="77777777" w:rsidR="004F75DF" w:rsidRDefault="0013698B">
      <w:pPr>
        <w:pStyle w:val="a4"/>
        <w:numPr>
          <w:ilvl w:val="0"/>
          <w:numId w:val="5"/>
        </w:numPr>
        <w:tabs>
          <w:tab w:val="left" w:pos="1425"/>
        </w:tabs>
        <w:spacing w:before="200"/>
        <w:ind w:right="1134" w:firstLine="710"/>
        <w:rPr>
          <w:sz w:val="28"/>
        </w:rPr>
      </w:pPr>
      <w:r>
        <w:rPr>
          <w:sz w:val="28"/>
        </w:rPr>
        <w:t xml:space="preserve">формирование социокультурных и духовно-нравственных ценностей обучающихся, основ их гражданственности, российской гражданской </w:t>
      </w:r>
      <w:r>
        <w:rPr>
          <w:spacing w:val="-2"/>
          <w:sz w:val="28"/>
        </w:rPr>
        <w:t>идентичности;</w:t>
      </w:r>
    </w:p>
    <w:p w14:paraId="10804B73" w14:textId="77777777" w:rsidR="004F75DF" w:rsidRDefault="0013698B">
      <w:pPr>
        <w:pStyle w:val="a4"/>
        <w:numPr>
          <w:ilvl w:val="0"/>
          <w:numId w:val="5"/>
        </w:numPr>
        <w:tabs>
          <w:tab w:val="left" w:pos="1425"/>
        </w:tabs>
        <w:spacing w:before="201"/>
        <w:ind w:right="1131" w:firstLine="710"/>
        <w:rPr>
          <w:sz w:val="28"/>
        </w:rPr>
      </w:pPr>
      <w:r>
        <w:rPr>
          <w:sz w:val="28"/>
        </w:rP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w:t>
      </w:r>
      <w:r>
        <w:rPr>
          <w:spacing w:val="-2"/>
          <w:sz w:val="28"/>
        </w:rPr>
        <w:t>работников;</w:t>
      </w:r>
    </w:p>
    <w:p w14:paraId="24DB318D" w14:textId="77777777" w:rsidR="004F75DF" w:rsidRDefault="0013698B">
      <w:pPr>
        <w:pStyle w:val="a4"/>
        <w:numPr>
          <w:ilvl w:val="0"/>
          <w:numId w:val="5"/>
        </w:numPr>
        <w:tabs>
          <w:tab w:val="left" w:pos="1425"/>
        </w:tabs>
        <w:spacing w:before="200"/>
        <w:ind w:right="1124" w:firstLine="710"/>
        <w:rPr>
          <w:sz w:val="28"/>
        </w:rPr>
      </w:pPr>
      <w:r>
        <w:rPr>
          <w:sz w:val="28"/>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w:t>
      </w:r>
      <w:r>
        <w:rPr>
          <w:spacing w:val="-2"/>
          <w:sz w:val="28"/>
        </w:rPr>
        <w:t>обучающихся;</w:t>
      </w:r>
    </w:p>
    <w:p w14:paraId="0808BF99" w14:textId="77777777" w:rsidR="004F75DF" w:rsidRDefault="0013698B">
      <w:pPr>
        <w:pStyle w:val="a4"/>
        <w:numPr>
          <w:ilvl w:val="0"/>
          <w:numId w:val="5"/>
        </w:numPr>
        <w:tabs>
          <w:tab w:val="left" w:pos="1425"/>
        </w:tabs>
        <w:spacing w:before="200"/>
        <w:ind w:right="1135" w:firstLine="710"/>
        <w:rPr>
          <w:sz w:val="28"/>
        </w:rPr>
      </w:pPr>
      <w:r>
        <w:rPr>
          <w:sz w:val="28"/>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52AB0E19" w14:textId="77777777" w:rsidR="004F75DF" w:rsidRDefault="0013698B">
      <w:pPr>
        <w:pStyle w:val="a4"/>
        <w:numPr>
          <w:ilvl w:val="0"/>
          <w:numId w:val="5"/>
        </w:numPr>
        <w:tabs>
          <w:tab w:val="left" w:pos="1425"/>
        </w:tabs>
        <w:spacing w:before="201"/>
        <w:ind w:right="1136" w:firstLine="710"/>
        <w:rPr>
          <w:sz w:val="28"/>
        </w:rPr>
      </w:pPr>
      <w:r>
        <w:rPr>
          <w:sz w:val="28"/>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0748B3CC" w14:textId="77777777" w:rsidR="004F75DF" w:rsidRDefault="004F75DF">
      <w:pPr>
        <w:jc w:val="both"/>
        <w:rPr>
          <w:sz w:val="28"/>
        </w:rPr>
        <w:sectPr w:rsidR="004F75DF">
          <w:pgSz w:w="11910" w:h="16390"/>
          <w:pgMar w:top="1160" w:right="0" w:bottom="280" w:left="580" w:header="723" w:footer="0" w:gutter="0"/>
          <w:cols w:space="720"/>
        </w:sectPr>
      </w:pPr>
    </w:p>
    <w:p w14:paraId="0B263D01" w14:textId="77777777" w:rsidR="004F75DF" w:rsidRDefault="0013698B">
      <w:pPr>
        <w:pStyle w:val="a4"/>
        <w:numPr>
          <w:ilvl w:val="0"/>
          <w:numId w:val="5"/>
        </w:numPr>
        <w:tabs>
          <w:tab w:val="left" w:pos="1425"/>
        </w:tabs>
        <w:spacing w:before="76"/>
        <w:ind w:right="1140" w:firstLine="710"/>
        <w:rPr>
          <w:sz w:val="28"/>
        </w:rPr>
      </w:pPr>
      <w:r>
        <w:rPr>
          <w:sz w:val="28"/>
        </w:rPr>
        <w:t>формирование у обучающихся экологической грамотности, навыков здорового и безопасного для человека и окружающей его среды образа жизни;</w:t>
      </w:r>
    </w:p>
    <w:p w14:paraId="54FF0310" w14:textId="77777777" w:rsidR="004F75DF" w:rsidRDefault="0013698B">
      <w:pPr>
        <w:pStyle w:val="a4"/>
        <w:numPr>
          <w:ilvl w:val="0"/>
          <w:numId w:val="5"/>
        </w:numPr>
        <w:tabs>
          <w:tab w:val="left" w:pos="1425"/>
        </w:tabs>
        <w:spacing w:before="201"/>
        <w:ind w:right="1136" w:firstLine="710"/>
        <w:rPr>
          <w:sz w:val="28"/>
        </w:rPr>
      </w:pPr>
      <w:r>
        <w:rPr>
          <w:sz w:val="28"/>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14:paraId="56256363" w14:textId="77777777" w:rsidR="004F75DF" w:rsidRDefault="0013698B">
      <w:pPr>
        <w:pStyle w:val="a4"/>
        <w:numPr>
          <w:ilvl w:val="0"/>
          <w:numId w:val="5"/>
        </w:numPr>
        <w:tabs>
          <w:tab w:val="left" w:pos="1425"/>
        </w:tabs>
        <w:spacing w:before="201"/>
        <w:ind w:right="1127" w:firstLine="710"/>
        <w:rPr>
          <w:sz w:val="28"/>
        </w:rPr>
      </w:pPr>
      <w:r>
        <w:rPr>
          <w:sz w:val="28"/>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7362C05A" w14:textId="77777777" w:rsidR="004F75DF" w:rsidRDefault="0013698B">
      <w:pPr>
        <w:pStyle w:val="a4"/>
        <w:numPr>
          <w:ilvl w:val="0"/>
          <w:numId w:val="5"/>
        </w:numPr>
        <w:tabs>
          <w:tab w:val="left" w:pos="1425"/>
        </w:tabs>
        <w:spacing w:before="200"/>
        <w:ind w:right="1140" w:firstLine="710"/>
        <w:rPr>
          <w:sz w:val="28"/>
        </w:rPr>
      </w:pPr>
      <w:r>
        <w:rPr>
          <w:sz w:val="28"/>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2E7A3269" w14:textId="77777777" w:rsidR="004F75DF" w:rsidRDefault="0013698B">
      <w:pPr>
        <w:pStyle w:val="a4"/>
        <w:numPr>
          <w:ilvl w:val="0"/>
          <w:numId w:val="5"/>
        </w:numPr>
        <w:tabs>
          <w:tab w:val="left" w:pos="1425"/>
        </w:tabs>
        <w:spacing w:before="201"/>
        <w:ind w:right="1142" w:firstLine="710"/>
        <w:rPr>
          <w:sz w:val="28"/>
        </w:rPr>
      </w:pPr>
      <w:r>
        <w:rPr>
          <w:sz w:val="28"/>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20ECA769" w14:textId="77777777" w:rsidR="004F75DF" w:rsidRDefault="0013698B">
      <w:pPr>
        <w:pStyle w:val="a3"/>
        <w:spacing w:before="201"/>
        <w:ind w:left="553" w:right="1134" w:firstLine="710"/>
      </w:pPr>
      <w:r>
        <w:t xml:space="preserve">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w:t>
      </w:r>
      <w:r>
        <w:rPr>
          <w:spacing w:val="-2"/>
        </w:rPr>
        <w:t>деятельности.</w:t>
      </w:r>
    </w:p>
    <w:p w14:paraId="31DF22A4" w14:textId="77777777" w:rsidR="004F75DF" w:rsidRDefault="0013698B">
      <w:pPr>
        <w:pStyle w:val="2"/>
        <w:numPr>
          <w:ilvl w:val="2"/>
          <w:numId w:val="13"/>
        </w:numPr>
        <w:tabs>
          <w:tab w:val="left" w:pos="1258"/>
        </w:tabs>
        <w:spacing w:before="205"/>
        <w:ind w:left="1258" w:hanging="705"/>
      </w:pPr>
      <w:r>
        <w:t>Кадровые</w:t>
      </w:r>
      <w:r>
        <w:rPr>
          <w:spacing w:val="-12"/>
        </w:rPr>
        <w:t xml:space="preserve"> </w:t>
      </w:r>
      <w:r>
        <w:t>условия</w:t>
      </w:r>
      <w:r>
        <w:rPr>
          <w:spacing w:val="-15"/>
        </w:rPr>
        <w:t xml:space="preserve"> </w:t>
      </w:r>
      <w:r>
        <w:t>реализации</w:t>
      </w:r>
      <w:r>
        <w:rPr>
          <w:spacing w:val="-14"/>
        </w:rPr>
        <w:t xml:space="preserve"> </w:t>
      </w:r>
      <w:r>
        <w:rPr>
          <w:spacing w:val="-2"/>
        </w:rPr>
        <w:t>Программы</w:t>
      </w:r>
    </w:p>
    <w:p w14:paraId="5840A998" w14:textId="77777777" w:rsidR="004F75DF" w:rsidRDefault="0013698B">
      <w:pPr>
        <w:pStyle w:val="a3"/>
        <w:spacing w:before="197"/>
        <w:ind w:left="553" w:right="1136" w:firstLine="706"/>
      </w:pPr>
      <w: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3B71904" w14:textId="77777777" w:rsidR="004F75DF" w:rsidRDefault="0013698B">
      <w:pPr>
        <w:pStyle w:val="3"/>
        <w:spacing w:before="205"/>
        <w:ind w:left="553"/>
        <w:jc w:val="both"/>
      </w:pPr>
      <w:r>
        <w:t>Обеспеченность</w:t>
      </w:r>
      <w:r>
        <w:rPr>
          <w:spacing w:val="-10"/>
        </w:rPr>
        <w:t xml:space="preserve"> </w:t>
      </w:r>
      <w:r>
        <w:t>кадровыми</w:t>
      </w:r>
      <w:r>
        <w:rPr>
          <w:spacing w:val="-13"/>
        </w:rPr>
        <w:t xml:space="preserve"> </w:t>
      </w:r>
      <w:r>
        <w:t>условиями</w:t>
      </w:r>
      <w:r>
        <w:rPr>
          <w:spacing w:val="-3"/>
        </w:rPr>
        <w:t xml:space="preserve"> </w:t>
      </w:r>
      <w:r>
        <w:t>включает</w:t>
      </w:r>
      <w:r>
        <w:rPr>
          <w:spacing w:val="-9"/>
        </w:rPr>
        <w:t xml:space="preserve"> </w:t>
      </w:r>
      <w:r>
        <w:t>в</w:t>
      </w:r>
      <w:r>
        <w:rPr>
          <w:spacing w:val="-12"/>
        </w:rPr>
        <w:t xml:space="preserve"> </w:t>
      </w:r>
      <w:r>
        <w:rPr>
          <w:spacing w:val="-2"/>
        </w:rPr>
        <w:t>себя:</w:t>
      </w:r>
    </w:p>
    <w:p w14:paraId="62477E66" w14:textId="77777777" w:rsidR="004F75DF" w:rsidRDefault="0013698B">
      <w:pPr>
        <w:pStyle w:val="a4"/>
        <w:numPr>
          <w:ilvl w:val="3"/>
          <w:numId w:val="13"/>
        </w:numPr>
        <w:tabs>
          <w:tab w:val="left" w:pos="715"/>
        </w:tabs>
        <w:spacing w:before="192" w:line="242" w:lineRule="auto"/>
        <w:ind w:right="1139" w:firstLine="0"/>
        <w:rPr>
          <w:sz w:val="28"/>
        </w:rPr>
      </w:pPr>
      <w:r>
        <w:rPr>
          <w:sz w:val="28"/>
        </w:rPr>
        <w:t>укомплектованность образовательной организации педагогическими, руководящими и иными работниками;</w:t>
      </w:r>
    </w:p>
    <w:p w14:paraId="6BC907FD" w14:textId="77777777" w:rsidR="004F75DF" w:rsidRDefault="0013698B">
      <w:pPr>
        <w:pStyle w:val="a4"/>
        <w:numPr>
          <w:ilvl w:val="3"/>
          <w:numId w:val="13"/>
        </w:numPr>
        <w:tabs>
          <w:tab w:val="left" w:pos="715"/>
        </w:tabs>
        <w:spacing w:before="195"/>
        <w:ind w:right="1141" w:firstLine="0"/>
        <w:rPr>
          <w:sz w:val="28"/>
        </w:rPr>
      </w:pPr>
      <w:r>
        <w:rPr>
          <w:sz w:val="28"/>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1A445532" w14:textId="77777777" w:rsidR="004F75DF" w:rsidRDefault="004F75DF">
      <w:pPr>
        <w:jc w:val="both"/>
        <w:rPr>
          <w:sz w:val="28"/>
        </w:rPr>
        <w:sectPr w:rsidR="004F75DF">
          <w:pgSz w:w="11910" w:h="16390"/>
          <w:pgMar w:top="1160" w:right="0" w:bottom="280" w:left="580" w:header="723" w:footer="0" w:gutter="0"/>
          <w:cols w:space="720"/>
        </w:sectPr>
      </w:pPr>
    </w:p>
    <w:p w14:paraId="4A852260" w14:textId="77777777" w:rsidR="004F75DF" w:rsidRDefault="0013698B">
      <w:pPr>
        <w:pStyle w:val="a4"/>
        <w:numPr>
          <w:ilvl w:val="3"/>
          <w:numId w:val="13"/>
        </w:numPr>
        <w:tabs>
          <w:tab w:val="left" w:pos="715"/>
        </w:tabs>
        <w:spacing w:before="76" w:line="242" w:lineRule="auto"/>
        <w:ind w:right="1139" w:firstLine="0"/>
        <w:rPr>
          <w:sz w:val="28"/>
        </w:rPr>
      </w:pPr>
      <w:r>
        <w:rPr>
          <w:sz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70849417" w14:textId="77777777" w:rsidR="004F75DF" w:rsidRDefault="0013698B">
      <w:pPr>
        <w:pStyle w:val="a3"/>
        <w:spacing w:before="192"/>
        <w:ind w:left="553" w:right="1136" w:firstLine="706"/>
      </w:pPr>
      <w: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293220AE" w14:textId="77777777" w:rsidR="004F75DF" w:rsidRDefault="0013698B">
      <w:pPr>
        <w:pStyle w:val="a3"/>
        <w:spacing w:before="200"/>
        <w:ind w:left="553" w:right="1136" w:firstLine="706"/>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w:t>
      </w:r>
      <w:r>
        <w:rPr>
          <w:spacing w:val="-4"/>
        </w:rPr>
        <w:t xml:space="preserve"> </w:t>
      </w:r>
      <w:r>
        <w:t>характеризуется</w:t>
      </w:r>
      <w:r>
        <w:rPr>
          <w:spacing w:val="-6"/>
        </w:rPr>
        <w:t xml:space="preserve"> </w:t>
      </w:r>
      <w:r>
        <w:t>наличием</w:t>
      </w:r>
      <w:r>
        <w:rPr>
          <w:spacing w:val="-6"/>
        </w:rPr>
        <w:t xml:space="preserve"> </w:t>
      </w:r>
      <w:r>
        <w:t>документов</w:t>
      </w:r>
      <w:r>
        <w:rPr>
          <w:spacing w:val="-8"/>
        </w:rPr>
        <w:t xml:space="preserve"> </w:t>
      </w:r>
      <w:r>
        <w:t>о</w:t>
      </w:r>
      <w:r>
        <w:rPr>
          <w:spacing w:val="-8"/>
        </w:rPr>
        <w:t xml:space="preserve"> </w:t>
      </w:r>
      <w:r>
        <w:t>присвоении</w:t>
      </w:r>
      <w:r>
        <w:rPr>
          <w:spacing w:val="-8"/>
        </w:rPr>
        <w:t xml:space="preserve"> </w:t>
      </w:r>
      <w:r>
        <w:t>квалификации, соответствующей должностным обязанностям работника.</w:t>
      </w:r>
    </w:p>
    <w:p w14:paraId="031C8377" w14:textId="77777777" w:rsidR="004F75DF" w:rsidRDefault="0013698B">
      <w:pPr>
        <w:pStyle w:val="a3"/>
        <w:spacing w:before="200"/>
        <w:ind w:left="553" w:right="1130" w:firstLine="706"/>
      </w:pPr>
      <w:r>
        <w:t>Основой для разработки должностных инструкций, содержащих конкретный перечень должностных обязанностей работников, с учетом особенностей</w:t>
      </w:r>
      <w:r>
        <w:rPr>
          <w:spacing w:val="-1"/>
        </w:rPr>
        <w:t xml:space="preserve"> </w:t>
      </w:r>
      <w:r>
        <w:t>организации</w:t>
      </w:r>
      <w:r>
        <w:rPr>
          <w:spacing w:val="-2"/>
        </w:rPr>
        <w:t xml:space="preserve"> </w:t>
      </w:r>
      <w:r>
        <w:t>труда и</w:t>
      </w:r>
      <w:r>
        <w:rPr>
          <w:spacing w:val="-1"/>
        </w:rPr>
        <w:t xml:space="preserve"> </w:t>
      </w:r>
      <w:r>
        <w:t>управления, а также прав, ответственности</w:t>
      </w:r>
      <w:r>
        <w:rPr>
          <w:spacing w:val="-1"/>
        </w:rPr>
        <w:t xml:space="preserve"> </w:t>
      </w:r>
      <w:r>
        <w:t>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77EC0DF2" w14:textId="77777777" w:rsidR="004F75DF" w:rsidRDefault="0013698B">
      <w:pPr>
        <w:pStyle w:val="a3"/>
        <w:spacing w:before="200"/>
        <w:ind w:left="553" w:right="1134" w:firstLine="706"/>
      </w:pPr>
      <w:r>
        <w:t xml:space="preserve">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w:t>
      </w:r>
      <w:r>
        <w:rPr>
          <w:spacing w:val="-2"/>
        </w:rPr>
        <w:t>должность.</w:t>
      </w:r>
    </w:p>
    <w:p w14:paraId="35DFF314" w14:textId="77777777" w:rsidR="004F75DF" w:rsidRDefault="0013698B">
      <w:pPr>
        <w:pStyle w:val="a3"/>
        <w:spacing w:before="205"/>
        <w:ind w:left="553" w:right="1129" w:firstLine="706"/>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6B7D21E7" w14:textId="77777777" w:rsidR="004F75DF" w:rsidRDefault="0013698B">
      <w:pPr>
        <w:pStyle w:val="a3"/>
        <w:spacing w:before="200"/>
        <w:ind w:left="553" w:right="1133" w:firstLine="706"/>
      </w:pPr>
      <w:r>
        <w:t>Аттестация педагогических работников в соответствии с Федеральным законом «Об</w:t>
      </w:r>
      <w:r>
        <w:rPr>
          <w:spacing w:val="-2"/>
        </w:rPr>
        <w:t xml:space="preserve"> </w:t>
      </w:r>
      <w:r>
        <w:t>образовании</w:t>
      </w:r>
      <w:r>
        <w:rPr>
          <w:spacing w:val="-1"/>
        </w:rPr>
        <w:t xml:space="preserve"> </w:t>
      </w:r>
      <w:r>
        <w:t>в</w:t>
      </w:r>
      <w:r>
        <w:rPr>
          <w:spacing w:val="-6"/>
        </w:rPr>
        <w:t xml:space="preserve"> </w:t>
      </w:r>
      <w:r>
        <w:t>Российской Федерации»</w:t>
      </w:r>
      <w:r>
        <w:rPr>
          <w:spacing w:val="-5"/>
        </w:rPr>
        <w:t xml:space="preserve"> </w:t>
      </w:r>
      <w:r>
        <w:t>(ст.</w:t>
      </w:r>
      <w:r>
        <w:rPr>
          <w:spacing w:val="-2"/>
        </w:rPr>
        <w:t xml:space="preserve"> </w:t>
      </w:r>
      <w:r>
        <w:t>49)</w:t>
      </w:r>
      <w:r>
        <w:rPr>
          <w:spacing w:val="-6"/>
        </w:rPr>
        <w:t xml:space="preserve"> </w:t>
      </w:r>
      <w:r>
        <w:t>проводится</w:t>
      </w:r>
      <w:r>
        <w:rPr>
          <w:spacing w:val="-3"/>
        </w:rPr>
        <w:t xml:space="preserve"> </w:t>
      </w:r>
      <w:r>
        <w:t>в</w:t>
      </w:r>
      <w:r>
        <w:rPr>
          <w:spacing w:val="-6"/>
        </w:rPr>
        <w:t xml:space="preserve"> </w:t>
      </w:r>
      <w:r>
        <w:t>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w:t>
      </w:r>
      <w:r>
        <w:rPr>
          <w:spacing w:val="40"/>
        </w:rPr>
        <w:t xml:space="preserve"> </w:t>
      </w:r>
      <w:r>
        <w:t>должностям</w:t>
      </w:r>
      <w:r>
        <w:rPr>
          <w:spacing w:val="40"/>
        </w:rPr>
        <w:t xml:space="preserve"> </w:t>
      </w:r>
      <w:r>
        <w:t>осуществляться</w:t>
      </w:r>
      <w:r>
        <w:rPr>
          <w:spacing w:val="40"/>
        </w:rPr>
        <w:t xml:space="preserve"> </w:t>
      </w:r>
      <w:r>
        <w:t>не</w:t>
      </w:r>
      <w:r>
        <w:rPr>
          <w:spacing w:val="40"/>
        </w:rPr>
        <w:t xml:space="preserve"> </w:t>
      </w:r>
      <w:r>
        <w:t>реже</w:t>
      </w:r>
      <w:r>
        <w:rPr>
          <w:spacing w:val="40"/>
        </w:rPr>
        <w:t xml:space="preserve"> </w:t>
      </w:r>
      <w:r>
        <w:t>одного</w:t>
      </w:r>
      <w:r>
        <w:rPr>
          <w:spacing w:val="40"/>
        </w:rPr>
        <w:t xml:space="preserve"> </w:t>
      </w:r>
      <w:r>
        <w:t>раза</w:t>
      </w:r>
      <w:r>
        <w:rPr>
          <w:spacing w:val="40"/>
        </w:rPr>
        <w:t xml:space="preserve"> </w:t>
      </w:r>
      <w:r>
        <w:t>в</w:t>
      </w:r>
      <w:r>
        <w:rPr>
          <w:spacing w:val="40"/>
        </w:rPr>
        <w:t xml:space="preserve"> </w:t>
      </w:r>
      <w:r>
        <w:t>пять</w:t>
      </w:r>
      <w:r>
        <w:rPr>
          <w:spacing w:val="40"/>
        </w:rPr>
        <w:t xml:space="preserve"> </w:t>
      </w:r>
      <w:r>
        <w:t>лет</w:t>
      </w:r>
      <w:r>
        <w:rPr>
          <w:spacing w:val="40"/>
        </w:rPr>
        <w:t xml:space="preserve"> </w:t>
      </w:r>
      <w:r>
        <w:t>на</w:t>
      </w:r>
    </w:p>
    <w:p w14:paraId="3A8A7A61" w14:textId="77777777" w:rsidR="004F75DF" w:rsidRDefault="004F75DF">
      <w:pPr>
        <w:sectPr w:rsidR="004F75DF">
          <w:pgSz w:w="11910" w:h="16390"/>
          <w:pgMar w:top="1160" w:right="0" w:bottom="280" w:left="580" w:header="723" w:footer="0" w:gutter="0"/>
          <w:cols w:space="720"/>
        </w:sectPr>
      </w:pPr>
    </w:p>
    <w:p w14:paraId="6D859E99" w14:textId="77777777" w:rsidR="004F75DF" w:rsidRDefault="0013698B">
      <w:pPr>
        <w:pStyle w:val="a3"/>
        <w:tabs>
          <w:tab w:val="left" w:pos="1704"/>
          <w:tab w:val="left" w:pos="2894"/>
          <w:tab w:val="left" w:pos="3527"/>
          <w:tab w:val="left" w:pos="6132"/>
          <w:tab w:val="left" w:pos="8069"/>
        </w:tabs>
        <w:spacing w:before="76"/>
        <w:ind w:left="553" w:right="1137"/>
        <w:jc w:val="left"/>
      </w:pPr>
      <w:r>
        <w:rPr>
          <w:spacing w:val="-2"/>
        </w:rPr>
        <w:t>основе</w:t>
      </w:r>
      <w:r>
        <w:tab/>
      </w:r>
      <w:r>
        <w:rPr>
          <w:spacing w:val="-2"/>
        </w:rPr>
        <w:t>оценки</w:t>
      </w:r>
      <w:r>
        <w:tab/>
      </w:r>
      <w:r>
        <w:rPr>
          <w:spacing w:val="-6"/>
        </w:rPr>
        <w:t>их</w:t>
      </w:r>
      <w:r>
        <w:tab/>
      </w:r>
      <w:r>
        <w:rPr>
          <w:spacing w:val="-2"/>
        </w:rPr>
        <w:t>профессиональной</w:t>
      </w:r>
      <w:r>
        <w:tab/>
      </w:r>
      <w:r>
        <w:rPr>
          <w:spacing w:val="-2"/>
        </w:rPr>
        <w:t>деятельности</w:t>
      </w:r>
      <w:r>
        <w:tab/>
      </w:r>
      <w:r>
        <w:rPr>
          <w:spacing w:val="-2"/>
        </w:rPr>
        <w:t xml:space="preserve">аттестационными </w:t>
      </w:r>
      <w:r>
        <w:t>комиссиями, самостоятельно формируемыми образовательной организацией.</w:t>
      </w:r>
    </w:p>
    <w:p w14:paraId="3A2238BC" w14:textId="77777777" w:rsidR="004F75DF" w:rsidRDefault="0013698B">
      <w:pPr>
        <w:pStyle w:val="a3"/>
        <w:spacing w:before="201"/>
        <w:ind w:left="553" w:right="1138" w:firstLine="706"/>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w:t>
      </w:r>
      <w:r>
        <w:rPr>
          <w:spacing w:val="40"/>
        </w:rPr>
        <w:t xml:space="preserve"> </w:t>
      </w:r>
      <w:r>
        <w:t>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w:t>
      </w:r>
      <w:r>
        <w:rPr>
          <w:spacing w:val="-3"/>
        </w:rPr>
        <w:t xml:space="preserve"> </w:t>
      </w:r>
      <w:r>
        <w:t>уполномоченными</w:t>
      </w:r>
      <w:r>
        <w:rPr>
          <w:spacing w:val="-8"/>
        </w:rPr>
        <w:t xml:space="preserve"> </w:t>
      </w:r>
      <w:r>
        <w:t>органами</w:t>
      </w:r>
      <w:r>
        <w:rPr>
          <w:spacing w:val="-8"/>
        </w:rPr>
        <w:t xml:space="preserve"> </w:t>
      </w:r>
      <w:r>
        <w:t>государственной</w:t>
      </w:r>
      <w:r>
        <w:rPr>
          <w:spacing w:val="-8"/>
        </w:rPr>
        <w:t xml:space="preserve"> </w:t>
      </w:r>
      <w:r>
        <w:t>власти</w:t>
      </w:r>
      <w:r>
        <w:rPr>
          <w:spacing w:val="-8"/>
        </w:rPr>
        <w:t xml:space="preserve"> </w:t>
      </w:r>
      <w:r>
        <w:t>субъектов Российской Федерации.</w:t>
      </w:r>
    </w:p>
    <w:p w14:paraId="4DE76687" w14:textId="77777777" w:rsidR="004F75DF" w:rsidRDefault="0013698B">
      <w:pPr>
        <w:pStyle w:val="a3"/>
        <w:spacing w:before="204"/>
        <w:ind w:left="553" w:right="1136" w:firstLine="706"/>
      </w:pPr>
      <w:r>
        <w:t>Уровень</w:t>
      </w:r>
      <w:r>
        <w:rPr>
          <w:spacing w:val="-2"/>
        </w:rPr>
        <w:t xml:space="preserve"> </w:t>
      </w:r>
      <w:r>
        <w:t>квалификации педагогических и иных</w:t>
      </w:r>
      <w:r>
        <w:rPr>
          <w:spacing w:val="-5"/>
        </w:rPr>
        <w:t xml:space="preserve"> </w:t>
      </w:r>
      <w:r>
        <w:t>работников, участвующих в реализации настоящей основной образовательной программы и создании условий для ее разработки и реализации:</w:t>
      </w:r>
    </w:p>
    <w:p w14:paraId="415527E7" w14:textId="77777777" w:rsidR="004F75DF" w:rsidRDefault="004F75DF">
      <w:pPr>
        <w:pStyle w:val="a3"/>
        <w:ind w:left="0"/>
        <w:jc w:val="left"/>
        <w:rPr>
          <w:sz w:val="20"/>
        </w:rPr>
      </w:pPr>
    </w:p>
    <w:p w14:paraId="7AE8A11B" w14:textId="77777777" w:rsidR="004F75DF" w:rsidRDefault="004F75DF">
      <w:pPr>
        <w:pStyle w:val="a3"/>
        <w:ind w:left="0"/>
        <w:jc w:val="left"/>
        <w:rPr>
          <w:sz w:val="20"/>
        </w:rPr>
      </w:pPr>
    </w:p>
    <w:p w14:paraId="497980FE" w14:textId="77777777" w:rsidR="004F75DF" w:rsidRDefault="004F75DF">
      <w:pPr>
        <w:pStyle w:val="a3"/>
        <w:spacing w:before="37"/>
        <w:ind w:left="0"/>
        <w:jc w:val="left"/>
        <w:rPr>
          <w:sz w:val="20"/>
        </w:rPr>
      </w:pPr>
    </w:p>
    <w:tbl>
      <w:tblPr>
        <w:tblStyle w:val="TableNormal"/>
        <w:tblW w:w="0" w:type="auto"/>
        <w:tblInd w:w="414"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710"/>
        <w:gridCol w:w="2127"/>
        <w:gridCol w:w="2986"/>
        <w:gridCol w:w="1839"/>
        <w:gridCol w:w="2199"/>
      </w:tblGrid>
      <w:tr w:rsidR="004F75DF" w14:paraId="05EC4251" w14:textId="77777777">
        <w:trPr>
          <w:trHeight w:val="1041"/>
        </w:trPr>
        <w:tc>
          <w:tcPr>
            <w:tcW w:w="710" w:type="dxa"/>
            <w:vMerge w:val="restart"/>
          </w:tcPr>
          <w:p w14:paraId="55567799" w14:textId="77777777" w:rsidR="004F75DF" w:rsidRDefault="004F75DF">
            <w:pPr>
              <w:pStyle w:val="TableParagraph"/>
              <w:spacing w:before="64"/>
              <w:rPr>
                <w:sz w:val="28"/>
              </w:rPr>
            </w:pPr>
          </w:p>
          <w:p w14:paraId="713714ED" w14:textId="77777777" w:rsidR="004F75DF" w:rsidRDefault="0013698B">
            <w:pPr>
              <w:pStyle w:val="TableParagraph"/>
              <w:spacing w:before="1"/>
              <w:ind w:left="187"/>
              <w:rPr>
                <w:sz w:val="28"/>
              </w:rPr>
            </w:pPr>
            <w:r>
              <w:rPr>
                <w:spacing w:val="-5"/>
                <w:sz w:val="28"/>
              </w:rPr>
              <w:t>п/п</w:t>
            </w:r>
          </w:p>
        </w:tc>
        <w:tc>
          <w:tcPr>
            <w:tcW w:w="2127" w:type="dxa"/>
            <w:vMerge w:val="restart"/>
          </w:tcPr>
          <w:p w14:paraId="692ABAF6" w14:textId="77777777" w:rsidR="004F75DF" w:rsidRDefault="0013698B">
            <w:pPr>
              <w:pStyle w:val="TableParagraph"/>
              <w:spacing w:before="64"/>
              <w:ind w:left="115" w:right="624"/>
              <w:rPr>
                <w:sz w:val="28"/>
              </w:rPr>
            </w:pPr>
            <w:r>
              <w:rPr>
                <w:spacing w:val="-2"/>
                <w:sz w:val="28"/>
              </w:rPr>
              <w:t>Категория работников</w:t>
            </w:r>
          </w:p>
        </w:tc>
        <w:tc>
          <w:tcPr>
            <w:tcW w:w="2986" w:type="dxa"/>
            <w:tcBorders>
              <w:bottom w:val="nil"/>
            </w:tcBorders>
          </w:tcPr>
          <w:p w14:paraId="27535ABE" w14:textId="77777777" w:rsidR="004F75DF" w:rsidRDefault="0013698B">
            <w:pPr>
              <w:pStyle w:val="TableParagraph"/>
              <w:spacing w:before="64"/>
              <w:ind w:left="115"/>
              <w:rPr>
                <w:sz w:val="28"/>
              </w:rPr>
            </w:pPr>
            <w:r>
              <w:rPr>
                <w:sz w:val="28"/>
              </w:rPr>
              <w:t>Подтверждение</w:t>
            </w:r>
            <w:r>
              <w:rPr>
                <w:spacing w:val="-14"/>
                <w:sz w:val="28"/>
              </w:rPr>
              <w:t xml:space="preserve"> </w:t>
            </w:r>
            <w:r>
              <w:rPr>
                <w:spacing w:val="-2"/>
                <w:sz w:val="28"/>
              </w:rPr>
              <w:t>уровня</w:t>
            </w:r>
          </w:p>
          <w:p w14:paraId="43CCE9AA" w14:textId="77777777" w:rsidR="004F75DF" w:rsidRDefault="0013698B">
            <w:pPr>
              <w:pStyle w:val="TableParagraph"/>
              <w:spacing w:line="322" w:lineRule="exact"/>
              <w:ind w:left="115"/>
              <w:rPr>
                <w:sz w:val="28"/>
              </w:rPr>
            </w:pPr>
            <w:r>
              <w:rPr>
                <w:spacing w:val="-2"/>
                <w:sz w:val="28"/>
              </w:rPr>
              <w:t>квалификации документами</w:t>
            </w:r>
          </w:p>
        </w:tc>
        <w:tc>
          <w:tcPr>
            <w:tcW w:w="4038" w:type="dxa"/>
            <w:gridSpan w:val="2"/>
          </w:tcPr>
          <w:p w14:paraId="272CF2E7" w14:textId="77777777" w:rsidR="004F75DF" w:rsidRDefault="0013698B">
            <w:pPr>
              <w:pStyle w:val="TableParagraph"/>
              <w:tabs>
                <w:tab w:val="left" w:pos="3134"/>
              </w:tabs>
              <w:spacing w:before="64"/>
              <w:ind w:left="111"/>
              <w:rPr>
                <w:sz w:val="28"/>
              </w:rPr>
            </w:pPr>
            <w:r>
              <w:rPr>
                <w:spacing w:val="-2"/>
                <w:sz w:val="28"/>
              </w:rPr>
              <w:t>Подтверждение</w:t>
            </w:r>
            <w:r>
              <w:rPr>
                <w:sz w:val="28"/>
              </w:rPr>
              <w:tab/>
            </w:r>
            <w:r>
              <w:rPr>
                <w:spacing w:val="-2"/>
                <w:sz w:val="28"/>
              </w:rPr>
              <w:t>уровня</w:t>
            </w:r>
          </w:p>
          <w:p w14:paraId="026F6116" w14:textId="77777777" w:rsidR="004F75DF" w:rsidRDefault="0013698B">
            <w:pPr>
              <w:pStyle w:val="TableParagraph"/>
              <w:tabs>
                <w:tab w:val="left" w:pos="2357"/>
              </w:tabs>
              <w:spacing w:line="322" w:lineRule="exact"/>
              <w:ind w:left="111" w:right="66"/>
              <w:rPr>
                <w:sz w:val="28"/>
              </w:rPr>
            </w:pPr>
            <w:r>
              <w:rPr>
                <w:spacing w:val="-2"/>
                <w:sz w:val="28"/>
              </w:rPr>
              <w:t>квалификации</w:t>
            </w:r>
            <w:r>
              <w:rPr>
                <w:sz w:val="28"/>
              </w:rPr>
              <w:tab/>
            </w:r>
            <w:r>
              <w:rPr>
                <w:spacing w:val="-2"/>
                <w:sz w:val="28"/>
              </w:rPr>
              <w:t>результатами аттестации</w:t>
            </w:r>
          </w:p>
        </w:tc>
      </w:tr>
      <w:tr w:rsidR="004F75DF" w14:paraId="2F6392BD" w14:textId="77777777">
        <w:trPr>
          <w:trHeight w:val="1358"/>
        </w:trPr>
        <w:tc>
          <w:tcPr>
            <w:tcW w:w="710" w:type="dxa"/>
            <w:vMerge/>
            <w:tcBorders>
              <w:top w:val="nil"/>
            </w:tcBorders>
          </w:tcPr>
          <w:p w14:paraId="53B8CF2E" w14:textId="77777777" w:rsidR="004F75DF" w:rsidRDefault="004F75DF">
            <w:pPr>
              <w:rPr>
                <w:sz w:val="2"/>
                <w:szCs w:val="2"/>
              </w:rPr>
            </w:pPr>
          </w:p>
        </w:tc>
        <w:tc>
          <w:tcPr>
            <w:tcW w:w="2127" w:type="dxa"/>
            <w:vMerge/>
            <w:tcBorders>
              <w:top w:val="nil"/>
            </w:tcBorders>
          </w:tcPr>
          <w:p w14:paraId="73F0F98E" w14:textId="77777777" w:rsidR="004F75DF" w:rsidRDefault="004F75DF">
            <w:pPr>
              <w:rPr>
                <w:sz w:val="2"/>
                <w:szCs w:val="2"/>
              </w:rPr>
            </w:pPr>
          </w:p>
        </w:tc>
        <w:tc>
          <w:tcPr>
            <w:tcW w:w="2986" w:type="dxa"/>
            <w:tcBorders>
              <w:top w:val="nil"/>
            </w:tcBorders>
          </w:tcPr>
          <w:p w14:paraId="7EA2B60B" w14:textId="77777777" w:rsidR="004F75DF" w:rsidRDefault="0013698B">
            <w:pPr>
              <w:pStyle w:val="TableParagraph"/>
              <w:spacing w:line="305" w:lineRule="exact"/>
              <w:ind w:left="115"/>
              <w:rPr>
                <w:sz w:val="28"/>
              </w:rPr>
            </w:pPr>
            <w:r>
              <w:rPr>
                <w:sz w:val="28"/>
              </w:rPr>
              <w:t xml:space="preserve">об </w:t>
            </w:r>
            <w:r>
              <w:rPr>
                <w:spacing w:val="-2"/>
                <w:sz w:val="28"/>
              </w:rPr>
              <w:t>образовании</w:t>
            </w:r>
          </w:p>
          <w:p w14:paraId="432EAEC5" w14:textId="77777777" w:rsidR="004F75DF" w:rsidRDefault="0013698B">
            <w:pPr>
              <w:pStyle w:val="TableParagraph"/>
              <w:ind w:left="115"/>
              <w:rPr>
                <w:sz w:val="28"/>
              </w:rPr>
            </w:pPr>
            <w:r>
              <w:rPr>
                <w:spacing w:val="-2"/>
                <w:sz w:val="28"/>
              </w:rPr>
              <w:t>(профессиональной переподготовке)</w:t>
            </w:r>
          </w:p>
          <w:p w14:paraId="70F38F42" w14:textId="77777777" w:rsidR="004F75DF" w:rsidRDefault="0013698B">
            <w:pPr>
              <w:pStyle w:val="TableParagraph"/>
              <w:spacing w:line="321" w:lineRule="exact"/>
              <w:ind w:left="836"/>
              <w:rPr>
                <w:sz w:val="28"/>
              </w:rPr>
            </w:pPr>
            <w:r>
              <w:rPr>
                <w:spacing w:val="-5"/>
                <w:sz w:val="28"/>
              </w:rPr>
              <w:t>(%)</w:t>
            </w:r>
          </w:p>
        </w:tc>
        <w:tc>
          <w:tcPr>
            <w:tcW w:w="1839" w:type="dxa"/>
          </w:tcPr>
          <w:p w14:paraId="4ACBD30F" w14:textId="77777777" w:rsidR="004F75DF" w:rsidRDefault="0013698B">
            <w:pPr>
              <w:pStyle w:val="TableParagraph"/>
              <w:spacing w:before="64"/>
              <w:ind w:left="111"/>
              <w:rPr>
                <w:sz w:val="28"/>
              </w:rPr>
            </w:pPr>
            <w:r>
              <w:rPr>
                <w:spacing w:val="-2"/>
                <w:sz w:val="28"/>
              </w:rPr>
              <w:t>Соответствие занимаемой должности</w:t>
            </w:r>
          </w:p>
          <w:p w14:paraId="086CB880" w14:textId="77777777" w:rsidR="004F75DF" w:rsidRDefault="0013698B">
            <w:pPr>
              <w:pStyle w:val="TableParagraph"/>
              <w:spacing w:line="308" w:lineRule="exact"/>
              <w:ind w:left="395"/>
              <w:rPr>
                <w:sz w:val="28"/>
              </w:rPr>
            </w:pPr>
            <w:r>
              <w:rPr>
                <w:spacing w:val="-5"/>
                <w:sz w:val="28"/>
              </w:rPr>
              <w:t>(%)</w:t>
            </w:r>
          </w:p>
        </w:tc>
        <w:tc>
          <w:tcPr>
            <w:tcW w:w="2199" w:type="dxa"/>
          </w:tcPr>
          <w:p w14:paraId="4DEEB601" w14:textId="77777777" w:rsidR="004F75DF" w:rsidRDefault="0013698B">
            <w:pPr>
              <w:pStyle w:val="TableParagraph"/>
              <w:spacing w:before="64"/>
              <w:ind w:left="116"/>
              <w:rPr>
                <w:sz w:val="28"/>
              </w:rPr>
            </w:pPr>
            <w:r>
              <w:rPr>
                <w:spacing w:val="-2"/>
                <w:sz w:val="28"/>
              </w:rPr>
              <w:t xml:space="preserve">Квалификацион </w:t>
            </w:r>
            <w:r>
              <w:rPr>
                <w:spacing w:val="-4"/>
                <w:sz w:val="28"/>
              </w:rPr>
              <w:t>ная</w:t>
            </w:r>
          </w:p>
          <w:p w14:paraId="59C92458" w14:textId="77777777" w:rsidR="004F75DF" w:rsidRDefault="0013698B">
            <w:pPr>
              <w:pStyle w:val="TableParagraph"/>
              <w:spacing w:line="321" w:lineRule="exact"/>
              <w:ind w:right="896"/>
              <w:jc w:val="right"/>
              <w:rPr>
                <w:sz w:val="28"/>
              </w:rPr>
            </w:pPr>
            <w:r>
              <w:rPr>
                <w:spacing w:val="-2"/>
                <w:sz w:val="28"/>
              </w:rPr>
              <w:t>категория</w:t>
            </w:r>
          </w:p>
          <w:p w14:paraId="148437F6" w14:textId="77777777" w:rsidR="004F75DF" w:rsidRDefault="0013698B">
            <w:pPr>
              <w:pStyle w:val="TableParagraph"/>
              <w:spacing w:before="1" w:line="308" w:lineRule="exact"/>
              <w:ind w:right="937"/>
              <w:jc w:val="right"/>
              <w:rPr>
                <w:sz w:val="28"/>
              </w:rPr>
            </w:pPr>
            <w:r>
              <w:rPr>
                <w:spacing w:val="-5"/>
                <w:sz w:val="28"/>
              </w:rPr>
              <w:t>(%)</w:t>
            </w:r>
          </w:p>
        </w:tc>
      </w:tr>
      <w:tr w:rsidR="004F75DF" w14:paraId="72E4730C" w14:textId="77777777">
        <w:trPr>
          <w:trHeight w:val="714"/>
        </w:trPr>
        <w:tc>
          <w:tcPr>
            <w:tcW w:w="710" w:type="dxa"/>
          </w:tcPr>
          <w:p w14:paraId="1A01233F" w14:textId="77777777" w:rsidR="004F75DF" w:rsidRDefault="004F75DF">
            <w:pPr>
              <w:pStyle w:val="TableParagraph"/>
              <w:spacing w:before="64"/>
              <w:rPr>
                <w:sz w:val="28"/>
              </w:rPr>
            </w:pPr>
          </w:p>
          <w:p w14:paraId="38B1DF69" w14:textId="77777777" w:rsidR="004F75DF" w:rsidRDefault="0013698B">
            <w:pPr>
              <w:pStyle w:val="TableParagraph"/>
              <w:spacing w:line="308" w:lineRule="exact"/>
              <w:ind w:left="115"/>
              <w:rPr>
                <w:sz w:val="28"/>
              </w:rPr>
            </w:pPr>
            <w:r>
              <w:rPr>
                <w:spacing w:val="-10"/>
                <w:sz w:val="28"/>
              </w:rPr>
              <w:t>1</w:t>
            </w:r>
          </w:p>
        </w:tc>
        <w:tc>
          <w:tcPr>
            <w:tcW w:w="2127" w:type="dxa"/>
          </w:tcPr>
          <w:p w14:paraId="1AD4897A" w14:textId="77777777" w:rsidR="004F75DF" w:rsidRDefault="0013698B">
            <w:pPr>
              <w:pStyle w:val="TableParagraph"/>
              <w:spacing w:before="51" w:line="322" w:lineRule="exact"/>
              <w:ind w:left="115"/>
              <w:rPr>
                <w:sz w:val="28"/>
              </w:rPr>
            </w:pPr>
            <w:r>
              <w:rPr>
                <w:spacing w:val="-2"/>
                <w:sz w:val="28"/>
              </w:rPr>
              <w:t>Педагогические работники</w:t>
            </w:r>
          </w:p>
        </w:tc>
        <w:tc>
          <w:tcPr>
            <w:tcW w:w="2986" w:type="dxa"/>
          </w:tcPr>
          <w:p w14:paraId="66AAC7FD" w14:textId="77777777" w:rsidR="004F75DF" w:rsidRDefault="0013698B">
            <w:pPr>
              <w:pStyle w:val="TableParagraph"/>
              <w:spacing w:before="64"/>
              <w:ind w:left="836"/>
              <w:rPr>
                <w:sz w:val="28"/>
              </w:rPr>
            </w:pPr>
            <w:r>
              <w:rPr>
                <w:spacing w:val="-5"/>
                <w:sz w:val="28"/>
              </w:rPr>
              <w:t>100</w:t>
            </w:r>
          </w:p>
        </w:tc>
        <w:tc>
          <w:tcPr>
            <w:tcW w:w="1839" w:type="dxa"/>
          </w:tcPr>
          <w:p w14:paraId="40C7175E" w14:textId="77777777" w:rsidR="004F75DF" w:rsidRDefault="00F77C6C" w:rsidP="00F77C6C">
            <w:pPr>
              <w:pStyle w:val="TableParagraph"/>
              <w:spacing w:before="64"/>
              <w:rPr>
                <w:sz w:val="28"/>
              </w:rPr>
            </w:pPr>
            <w:r>
              <w:rPr>
                <w:spacing w:val="-5"/>
                <w:sz w:val="28"/>
              </w:rPr>
              <w:t>75</w:t>
            </w:r>
          </w:p>
        </w:tc>
        <w:tc>
          <w:tcPr>
            <w:tcW w:w="2199" w:type="dxa"/>
          </w:tcPr>
          <w:p w14:paraId="30D83E8D" w14:textId="77777777" w:rsidR="004F75DF" w:rsidRDefault="00F77C6C">
            <w:pPr>
              <w:pStyle w:val="TableParagraph"/>
              <w:spacing w:before="64"/>
              <w:ind w:left="837"/>
              <w:rPr>
                <w:sz w:val="28"/>
              </w:rPr>
            </w:pPr>
            <w:r>
              <w:rPr>
                <w:spacing w:val="-5"/>
                <w:sz w:val="28"/>
              </w:rPr>
              <w:t>25</w:t>
            </w:r>
          </w:p>
        </w:tc>
      </w:tr>
      <w:tr w:rsidR="004F75DF" w14:paraId="5675A614" w14:textId="77777777">
        <w:trPr>
          <w:trHeight w:val="917"/>
        </w:trPr>
        <w:tc>
          <w:tcPr>
            <w:tcW w:w="710" w:type="dxa"/>
          </w:tcPr>
          <w:p w14:paraId="411E8CAB" w14:textId="77777777" w:rsidR="004F75DF" w:rsidRDefault="004F75DF">
            <w:pPr>
              <w:pStyle w:val="TableParagraph"/>
              <w:spacing w:before="64"/>
              <w:rPr>
                <w:sz w:val="28"/>
              </w:rPr>
            </w:pPr>
          </w:p>
          <w:p w14:paraId="4C0758F5" w14:textId="77777777" w:rsidR="004F75DF" w:rsidRDefault="0013698B">
            <w:pPr>
              <w:pStyle w:val="TableParagraph"/>
              <w:ind w:left="115"/>
              <w:rPr>
                <w:sz w:val="28"/>
              </w:rPr>
            </w:pPr>
            <w:r>
              <w:rPr>
                <w:spacing w:val="-10"/>
                <w:sz w:val="28"/>
              </w:rPr>
              <w:t>2</w:t>
            </w:r>
          </w:p>
        </w:tc>
        <w:tc>
          <w:tcPr>
            <w:tcW w:w="2127" w:type="dxa"/>
          </w:tcPr>
          <w:p w14:paraId="50EC8ADE" w14:textId="77777777" w:rsidR="004F75DF" w:rsidRDefault="0013698B">
            <w:pPr>
              <w:pStyle w:val="TableParagraph"/>
              <w:spacing w:before="64"/>
              <w:ind w:left="115"/>
              <w:rPr>
                <w:sz w:val="28"/>
              </w:rPr>
            </w:pPr>
            <w:r>
              <w:rPr>
                <w:spacing w:val="-2"/>
                <w:sz w:val="28"/>
              </w:rPr>
              <w:t>Руководящие работники</w:t>
            </w:r>
          </w:p>
        </w:tc>
        <w:tc>
          <w:tcPr>
            <w:tcW w:w="2986" w:type="dxa"/>
          </w:tcPr>
          <w:p w14:paraId="1D9834A7" w14:textId="77777777" w:rsidR="004F75DF" w:rsidRDefault="0013698B">
            <w:pPr>
              <w:pStyle w:val="TableParagraph"/>
              <w:spacing w:before="64"/>
              <w:ind w:left="836"/>
              <w:rPr>
                <w:sz w:val="28"/>
              </w:rPr>
            </w:pPr>
            <w:r>
              <w:rPr>
                <w:spacing w:val="-5"/>
                <w:sz w:val="28"/>
              </w:rPr>
              <w:t>100</w:t>
            </w:r>
          </w:p>
        </w:tc>
        <w:tc>
          <w:tcPr>
            <w:tcW w:w="1839" w:type="dxa"/>
          </w:tcPr>
          <w:p w14:paraId="7328A183" w14:textId="77777777" w:rsidR="004F75DF" w:rsidRDefault="0013698B">
            <w:pPr>
              <w:pStyle w:val="TableParagraph"/>
              <w:spacing w:before="64"/>
              <w:ind w:left="831"/>
              <w:rPr>
                <w:sz w:val="28"/>
              </w:rPr>
            </w:pPr>
            <w:r>
              <w:rPr>
                <w:spacing w:val="-5"/>
                <w:sz w:val="28"/>
              </w:rPr>
              <w:t>100</w:t>
            </w:r>
          </w:p>
        </w:tc>
        <w:tc>
          <w:tcPr>
            <w:tcW w:w="2199" w:type="dxa"/>
          </w:tcPr>
          <w:p w14:paraId="78C91D4A" w14:textId="77777777" w:rsidR="004F75DF" w:rsidRDefault="00F77C6C">
            <w:pPr>
              <w:pStyle w:val="TableParagraph"/>
              <w:spacing w:before="64"/>
              <w:ind w:left="837"/>
              <w:rPr>
                <w:sz w:val="28"/>
              </w:rPr>
            </w:pPr>
            <w:r>
              <w:rPr>
                <w:spacing w:val="-10"/>
                <w:sz w:val="28"/>
              </w:rPr>
              <w:t>50</w:t>
            </w:r>
          </w:p>
        </w:tc>
      </w:tr>
    </w:tbl>
    <w:p w14:paraId="7A713364" w14:textId="77777777" w:rsidR="004F75DF" w:rsidRDefault="004F75DF">
      <w:pPr>
        <w:pStyle w:val="a3"/>
        <w:spacing w:before="195"/>
        <w:ind w:left="0"/>
        <w:jc w:val="left"/>
      </w:pPr>
    </w:p>
    <w:p w14:paraId="63CD7345" w14:textId="77777777" w:rsidR="004F75DF" w:rsidRDefault="0013698B">
      <w:pPr>
        <w:pStyle w:val="a3"/>
        <w:ind w:left="553" w:right="1135" w:firstLine="706"/>
      </w:pPr>
      <w: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5BCC064A" w14:textId="77777777" w:rsidR="004F75DF" w:rsidRDefault="0013698B">
      <w:pPr>
        <w:pStyle w:val="3"/>
        <w:ind w:left="553"/>
      </w:pPr>
      <w:r>
        <w:t>Профессиональное</w:t>
      </w:r>
      <w:r>
        <w:rPr>
          <w:spacing w:val="80"/>
        </w:rPr>
        <w:t xml:space="preserve"> </w:t>
      </w:r>
      <w:r>
        <w:t>развитие</w:t>
      </w:r>
      <w:r>
        <w:rPr>
          <w:spacing w:val="80"/>
        </w:rPr>
        <w:t xml:space="preserve"> </w:t>
      </w:r>
      <w:r>
        <w:t>и</w:t>
      </w:r>
      <w:r>
        <w:rPr>
          <w:spacing w:val="80"/>
        </w:rPr>
        <w:t xml:space="preserve"> </w:t>
      </w:r>
      <w:r>
        <w:t>повышение</w:t>
      </w:r>
      <w:r>
        <w:rPr>
          <w:spacing w:val="80"/>
        </w:rPr>
        <w:t xml:space="preserve"> </w:t>
      </w:r>
      <w:r>
        <w:t>квалификации</w:t>
      </w:r>
      <w:r>
        <w:rPr>
          <w:spacing w:val="80"/>
        </w:rPr>
        <w:t xml:space="preserve"> </w:t>
      </w:r>
      <w:r>
        <w:t xml:space="preserve">педагогических </w:t>
      </w:r>
      <w:r>
        <w:rPr>
          <w:spacing w:val="-2"/>
        </w:rPr>
        <w:t>работников.</w:t>
      </w:r>
    </w:p>
    <w:p w14:paraId="3D1A381F" w14:textId="77777777" w:rsidR="004F75DF" w:rsidRDefault="0013698B">
      <w:pPr>
        <w:pStyle w:val="a3"/>
        <w:spacing w:before="196"/>
        <w:ind w:left="553" w:right="1137" w:firstLine="706"/>
      </w:pPr>
      <w:r>
        <w:t>Основным условием формирования и наращивания необходимого и достаточного</w:t>
      </w:r>
      <w:r>
        <w:rPr>
          <w:spacing w:val="80"/>
        </w:rPr>
        <w:t xml:space="preserve"> </w:t>
      </w:r>
      <w:r>
        <w:t>кадрового</w:t>
      </w:r>
      <w:r>
        <w:rPr>
          <w:spacing w:val="80"/>
        </w:rPr>
        <w:t xml:space="preserve"> </w:t>
      </w:r>
      <w:r>
        <w:t>потенциала</w:t>
      </w:r>
      <w:r>
        <w:rPr>
          <w:spacing w:val="80"/>
        </w:rPr>
        <w:t xml:space="preserve"> </w:t>
      </w:r>
      <w:r>
        <w:t>образовательной</w:t>
      </w:r>
      <w:r>
        <w:rPr>
          <w:spacing w:val="80"/>
        </w:rPr>
        <w:t xml:space="preserve"> </w:t>
      </w:r>
      <w:r>
        <w:t>организации</w:t>
      </w:r>
      <w:r>
        <w:rPr>
          <w:spacing w:val="80"/>
        </w:rPr>
        <w:t xml:space="preserve"> </w:t>
      </w:r>
      <w:r>
        <w:t>является</w:t>
      </w:r>
    </w:p>
    <w:p w14:paraId="31E7E50A" w14:textId="77777777" w:rsidR="004F75DF" w:rsidRDefault="004F75DF">
      <w:pPr>
        <w:sectPr w:rsidR="004F75DF">
          <w:pgSz w:w="11910" w:h="16390"/>
          <w:pgMar w:top="1160" w:right="0" w:bottom="280" w:left="580" w:header="723" w:footer="0" w:gutter="0"/>
          <w:cols w:space="720"/>
        </w:sectPr>
      </w:pPr>
    </w:p>
    <w:p w14:paraId="284A7A10" w14:textId="77777777" w:rsidR="004F75DF" w:rsidRDefault="0013698B">
      <w:pPr>
        <w:pStyle w:val="a3"/>
        <w:spacing w:before="76" w:line="242" w:lineRule="auto"/>
        <w:ind w:left="553" w:right="1144"/>
      </w:pPr>
      <w:r>
        <w:t>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C3991F3" w14:textId="77777777" w:rsidR="004F75DF" w:rsidRDefault="0013698B">
      <w:pPr>
        <w:pStyle w:val="a3"/>
        <w:spacing w:before="192"/>
        <w:ind w:left="553" w:right="1137" w:firstLine="706"/>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57A104D2" w14:textId="77777777" w:rsidR="004F75DF" w:rsidRDefault="0013698B">
      <w:pPr>
        <w:pStyle w:val="a3"/>
        <w:spacing w:before="200"/>
        <w:ind w:left="553" w:right="1142" w:firstLine="706"/>
      </w:pPr>
      <w:r>
        <w:t>При этом могут быть использованы различные образовательные организации, имеющие соответствующую лицензию.</w:t>
      </w:r>
    </w:p>
    <w:p w14:paraId="5742DB8E" w14:textId="77777777" w:rsidR="004F75DF" w:rsidRDefault="0013698B">
      <w:pPr>
        <w:pStyle w:val="a3"/>
        <w:spacing w:before="201"/>
        <w:ind w:left="553" w:right="1142" w:firstLine="706"/>
      </w:pPr>
      <w:r>
        <w:t>Для достижения результатов основной образовательной программы в</w:t>
      </w:r>
      <w:r>
        <w:rPr>
          <w:spacing w:val="40"/>
        </w:rPr>
        <w:t xml:space="preserve"> </w:t>
      </w:r>
      <w:r>
        <w:t>ходе</w:t>
      </w:r>
      <w:r>
        <w:rPr>
          <w:spacing w:val="-1"/>
        </w:rPr>
        <w:t xml:space="preserve"> </w:t>
      </w:r>
      <w:r>
        <w:t>ее</w:t>
      </w:r>
      <w:r>
        <w:rPr>
          <w:spacing w:val="-1"/>
        </w:rPr>
        <w:t xml:space="preserve"> </w:t>
      </w:r>
      <w:r>
        <w:t>реализации</w:t>
      </w:r>
      <w:r>
        <w:rPr>
          <w:spacing w:val="-2"/>
        </w:rPr>
        <w:t xml:space="preserve"> </w:t>
      </w:r>
      <w:r>
        <w:t>предполагается</w:t>
      </w:r>
      <w:r>
        <w:rPr>
          <w:spacing w:val="-1"/>
        </w:rPr>
        <w:t xml:space="preserve"> </w:t>
      </w:r>
      <w:r>
        <w:t>оценка</w:t>
      </w:r>
      <w:r>
        <w:rPr>
          <w:spacing w:val="-1"/>
        </w:rPr>
        <w:t xml:space="preserve"> </w:t>
      </w:r>
      <w:r>
        <w:t>качества</w:t>
      </w:r>
      <w:r>
        <w:rPr>
          <w:spacing w:val="-1"/>
        </w:rPr>
        <w:t xml:space="preserve"> </w:t>
      </w:r>
      <w:r>
        <w:t>и</w:t>
      </w:r>
      <w:r>
        <w:rPr>
          <w:spacing w:val="-1"/>
        </w:rPr>
        <w:t xml:space="preserve"> </w:t>
      </w:r>
      <w:r>
        <w:t>результативности</w:t>
      </w:r>
      <w:r>
        <w:rPr>
          <w:spacing w:val="-1"/>
        </w:rPr>
        <w:t xml:space="preserve"> </w:t>
      </w:r>
      <w:r>
        <w:t>деятель ности педагогических работников с целью коррекции их деятельности, а также определения стимулирующей части фонда оплаты труда.</w:t>
      </w:r>
    </w:p>
    <w:p w14:paraId="3AEDCCAC" w14:textId="77777777" w:rsidR="004F75DF" w:rsidRDefault="0013698B">
      <w:pPr>
        <w:spacing w:before="201"/>
        <w:ind w:left="553" w:right="1132" w:firstLine="706"/>
        <w:jc w:val="both"/>
        <w:rPr>
          <w:i/>
          <w:sz w:val="28"/>
        </w:rPr>
      </w:pPr>
      <w:r>
        <w:rPr>
          <w:i/>
          <w:sz w:val="28"/>
        </w:rPr>
        <w:t>Ожидаемый результат повышения квалификации - профессиональная готовность работников образования к реализации ФГОС ООО:</w:t>
      </w:r>
    </w:p>
    <w:p w14:paraId="4FD1C683" w14:textId="77777777" w:rsidR="004F75DF" w:rsidRDefault="0013698B">
      <w:pPr>
        <w:pStyle w:val="a4"/>
        <w:numPr>
          <w:ilvl w:val="3"/>
          <w:numId w:val="13"/>
        </w:numPr>
        <w:tabs>
          <w:tab w:val="left" w:pos="715"/>
        </w:tabs>
        <w:spacing w:before="201"/>
        <w:ind w:right="1138" w:firstLine="0"/>
        <w:rPr>
          <w:sz w:val="28"/>
        </w:rPr>
      </w:pPr>
      <w:r>
        <w:rPr>
          <w:sz w:val="28"/>
        </w:rPr>
        <w:t>обеспечение оптимального вхождения работников образования в систему ценностей современного образования;</w:t>
      </w:r>
    </w:p>
    <w:p w14:paraId="3DB97C3D" w14:textId="77777777" w:rsidR="004F75DF" w:rsidRDefault="0013698B">
      <w:pPr>
        <w:pStyle w:val="a4"/>
        <w:numPr>
          <w:ilvl w:val="3"/>
          <w:numId w:val="13"/>
        </w:numPr>
        <w:tabs>
          <w:tab w:val="left" w:pos="715"/>
        </w:tabs>
        <w:spacing w:before="201"/>
        <w:ind w:right="1136" w:firstLine="0"/>
        <w:rPr>
          <w:sz w:val="28"/>
        </w:rPr>
      </w:pPr>
      <w:r>
        <w:rPr>
          <w:sz w:val="28"/>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0FDFF22D" w14:textId="77777777" w:rsidR="004F75DF" w:rsidRDefault="0013698B">
      <w:pPr>
        <w:pStyle w:val="a4"/>
        <w:numPr>
          <w:ilvl w:val="3"/>
          <w:numId w:val="13"/>
        </w:numPr>
        <w:tabs>
          <w:tab w:val="left" w:pos="715"/>
        </w:tabs>
        <w:spacing w:before="200"/>
        <w:ind w:right="1129" w:firstLine="0"/>
        <w:rPr>
          <w:sz w:val="28"/>
        </w:rPr>
      </w:pPr>
      <w:r>
        <w:rPr>
          <w:sz w:val="28"/>
        </w:rPr>
        <w:t>овладение учебно-методическими и информационно-методическими ресурсами, необходимыми для успешного решения задач ФГОС ООО.</w:t>
      </w:r>
    </w:p>
    <w:p w14:paraId="1D5A5CCD" w14:textId="77777777" w:rsidR="004F75DF" w:rsidRDefault="0013698B">
      <w:pPr>
        <w:pStyle w:val="a3"/>
        <w:spacing w:before="201"/>
        <w:ind w:left="553" w:right="1136" w:firstLine="706"/>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2EA6DDA5" w14:textId="77777777" w:rsidR="004F75DF" w:rsidRDefault="0013698B">
      <w:pPr>
        <w:pStyle w:val="a3"/>
        <w:spacing w:before="201"/>
        <w:ind w:left="553" w:right="1134" w:firstLine="706"/>
      </w:pPr>
      <w:r>
        <w:t>Актуальные вопросы реализации программы основного общего образования рассматриваются методическими объединениями, действующими</w:t>
      </w:r>
      <w:r>
        <w:rPr>
          <w:spacing w:val="40"/>
        </w:rPr>
        <w:t xml:space="preserve"> </w:t>
      </w:r>
      <w:r>
        <w:t>в образовательной организации, а также методическими и учебно- методическими объединениями в</w:t>
      </w:r>
      <w:r>
        <w:rPr>
          <w:spacing w:val="-2"/>
        </w:rPr>
        <w:t xml:space="preserve"> </w:t>
      </w:r>
      <w:r>
        <w:t>сфере общего образования, действующими на муниципальном и региональном уровнях.</w:t>
      </w:r>
    </w:p>
    <w:p w14:paraId="5291CD1F" w14:textId="77777777" w:rsidR="004F75DF" w:rsidRDefault="004F75DF">
      <w:pPr>
        <w:sectPr w:rsidR="004F75DF">
          <w:pgSz w:w="11910" w:h="16390"/>
          <w:pgMar w:top="1160" w:right="0" w:bottom="280" w:left="580" w:header="723" w:footer="0" w:gutter="0"/>
          <w:cols w:space="720"/>
        </w:sectPr>
      </w:pPr>
    </w:p>
    <w:p w14:paraId="3E76F15C" w14:textId="77777777" w:rsidR="004F75DF" w:rsidRDefault="0013698B">
      <w:pPr>
        <w:pStyle w:val="a3"/>
        <w:spacing w:before="76" w:line="242" w:lineRule="auto"/>
        <w:ind w:left="553" w:right="1142" w:firstLine="706"/>
      </w:pPr>
      <w: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w:t>
      </w:r>
    </w:p>
    <w:p w14:paraId="74161AC1" w14:textId="77777777" w:rsidR="004F75DF" w:rsidRDefault="004F75DF">
      <w:pPr>
        <w:pStyle w:val="a3"/>
        <w:ind w:left="0"/>
        <w:jc w:val="left"/>
      </w:pPr>
    </w:p>
    <w:p w14:paraId="0F0D5122" w14:textId="77777777" w:rsidR="004F75DF" w:rsidRDefault="004F75DF">
      <w:pPr>
        <w:pStyle w:val="a3"/>
        <w:ind w:left="0"/>
        <w:jc w:val="left"/>
      </w:pPr>
    </w:p>
    <w:p w14:paraId="0CEE31F0" w14:textId="77777777" w:rsidR="004F75DF" w:rsidRDefault="004F75DF">
      <w:pPr>
        <w:pStyle w:val="a3"/>
        <w:ind w:left="0"/>
        <w:jc w:val="left"/>
      </w:pPr>
    </w:p>
    <w:p w14:paraId="28FE7A96" w14:textId="77777777" w:rsidR="004F75DF" w:rsidRDefault="004F75DF">
      <w:pPr>
        <w:pStyle w:val="a3"/>
        <w:ind w:left="0"/>
        <w:jc w:val="left"/>
      </w:pPr>
    </w:p>
    <w:p w14:paraId="45B1A163" w14:textId="77777777" w:rsidR="004F75DF" w:rsidRDefault="004F75DF">
      <w:pPr>
        <w:pStyle w:val="a3"/>
        <w:spacing w:before="157"/>
        <w:ind w:left="0"/>
        <w:jc w:val="left"/>
      </w:pPr>
    </w:p>
    <w:p w14:paraId="4A892516" w14:textId="77777777" w:rsidR="004F75DF" w:rsidRDefault="0013698B">
      <w:pPr>
        <w:pStyle w:val="2"/>
        <w:numPr>
          <w:ilvl w:val="2"/>
          <w:numId w:val="13"/>
        </w:numPr>
        <w:tabs>
          <w:tab w:val="left" w:pos="1258"/>
        </w:tabs>
        <w:ind w:left="1258" w:hanging="705"/>
      </w:pPr>
      <w:r>
        <w:rPr>
          <w:spacing w:val="-2"/>
        </w:rPr>
        <w:t>Психолого-педагогические</w:t>
      </w:r>
      <w:r>
        <w:rPr>
          <w:spacing w:val="11"/>
        </w:rPr>
        <w:t xml:space="preserve"> </w:t>
      </w:r>
      <w:r>
        <w:rPr>
          <w:spacing w:val="-2"/>
        </w:rPr>
        <w:t>условия</w:t>
      </w:r>
      <w:r>
        <w:rPr>
          <w:spacing w:val="8"/>
        </w:rPr>
        <w:t xml:space="preserve"> </w:t>
      </w:r>
      <w:r>
        <w:rPr>
          <w:spacing w:val="-2"/>
        </w:rPr>
        <w:t>реализации</w:t>
      </w:r>
      <w:r>
        <w:rPr>
          <w:spacing w:val="7"/>
        </w:rPr>
        <w:t xml:space="preserve"> </w:t>
      </w:r>
      <w:r>
        <w:rPr>
          <w:spacing w:val="-2"/>
        </w:rPr>
        <w:t>Программы</w:t>
      </w:r>
    </w:p>
    <w:p w14:paraId="0A6099D5" w14:textId="77777777" w:rsidR="004F75DF" w:rsidRDefault="0013698B">
      <w:pPr>
        <w:spacing w:before="191"/>
        <w:ind w:left="553" w:right="1129"/>
        <w:jc w:val="both"/>
        <w:rPr>
          <w:i/>
          <w:sz w:val="28"/>
        </w:rPr>
      </w:pPr>
      <w:r>
        <w:rPr>
          <w:i/>
          <w:sz w:val="28"/>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 педагогическим условиям реализации основной образовательной программы основного общего образования, в частности:</w:t>
      </w:r>
    </w:p>
    <w:p w14:paraId="36FA35E1" w14:textId="77777777" w:rsidR="004F75DF" w:rsidRDefault="0013698B">
      <w:pPr>
        <w:pStyle w:val="a4"/>
        <w:numPr>
          <w:ilvl w:val="3"/>
          <w:numId w:val="13"/>
        </w:numPr>
        <w:tabs>
          <w:tab w:val="left" w:pos="715"/>
        </w:tabs>
        <w:spacing w:before="201"/>
        <w:ind w:right="1134" w:firstLine="0"/>
        <w:rPr>
          <w:sz w:val="28"/>
        </w:rPr>
      </w:pPr>
      <w:r>
        <w:rPr>
          <w:sz w:val="28"/>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7F1C6BD" w14:textId="77777777" w:rsidR="004F75DF" w:rsidRDefault="0013698B">
      <w:pPr>
        <w:pStyle w:val="a4"/>
        <w:numPr>
          <w:ilvl w:val="3"/>
          <w:numId w:val="13"/>
        </w:numPr>
        <w:tabs>
          <w:tab w:val="left" w:pos="715"/>
        </w:tabs>
        <w:spacing w:before="201"/>
        <w:ind w:right="1132" w:firstLine="0"/>
        <w:rPr>
          <w:sz w:val="28"/>
        </w:rPr>
      </w:pPr>
      <w:r>
        <w:rPr>
          <w:sz w:val="28"/>
        </w:rPr>
        <w:t>способствует социально-психологической адаптации обучающихся к</w:t>
      </w:r>
      <w:r>
        <w:rPr>
          <w:spacing w:val="40"/>
          <w:sz w:val="28"/>
        </w:rPr>
        <w:t xml:space="preserve"> </w:t>
      </w:r>
      <w:r>
        <w:rPr>
          <w:sz w:val="28"/>
        </w:rPr>
        <w:t>условиям Организации с учетом специфики их возрастного психофизиологического развития, включая особенности адаптации к социальной среде;</w:t>
      </w:r>
    </w:p>
    <w:p w14:paraId="51621DDF" w14:textId="77777777" w:rsidR="004F75DF" w:rsidRDefault="0013698B">
      <w:pPr>
        <w:pStyle w:val="a4"/>
        <w:numPr>
          <w:ilvl w:val="3"/>
          <w:numId w:val="13"/>
        </w:numPr>
        <w:tabs>
          <w:tab w:val="left" w:pos="715"/>
        </w:tabs>
        <w:spacing w:before="200"/>
        <w:ind w:right="1135" w:firstLine="0"/>
        <w:rPr>
          <w:sz w:val="28"/>
        </w:rPr>
      </w:pPr>
      <w:r>
        <w:rPr>
          <w:sz w:val="28"/>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3C20CC5A" w14:textId="77777777" w:rsidR="004F75DF" w:rsidRDefault="0013698B">
      <w:pPr>
        <w:pStyle w:val="a4"/>
        <w:numPr>
          <w:ilvl w:val="3"/>
          <w:numId w:val="13"/>
        </w:numPr>
        <w:tabs>
          <w:tab w:val="left" w:pos="715"/>
        </w:tabs>
        <w:spacing w:before="201"/>
        <w:ind w:right="1140" w:firstLine="0"/>
        <w:rPr>
          <w:sz w:val="28"/>
        </w:rPr>
      </w:pPr>
      <w:r>
        <w:rPr>
          <w:sz w:val="28"/>
        </w:rPr>
        <w:t>профилактику формирования у обучающихся девиантных форм поведения, агрессии и повышенной тревожности.</w:t>
      </w:r>
    </w:p>
    <w:p w14:paraId="514C7874" w14:textId="77777777" w:rsidR="004F75DF" w:rsidRDefault="0013698B">
      <w:pPr>
        <w:spacing w:before="201"/>
        <w:ind w:left="553" w:right="1135" w:firstLine="706"/>
        <w:jc w:val="both"/>
        <w:rPr>
          <w:i/>
          <w:sz w:val="28"/>
        </w:rPr>
      </w:pPr>
      <w:r>
        <w:rPr>
          <w:i/>
          <w:sz w:val="28"/>
        </w:rPr>
        <w:t>В образовательной организации психолого-педагогическое</w:t>
      </w:r>
      <w:r>
        <w:rPr>
          <w:i/>
          <w:spacing w:val="40"/>
          <w:sz w:val="28"/>
        </w:rPr>
        <w:t xml:space="preserve"> </w:t>
      </w:r>
      <w:r>
        <w:rPr>
          <w:i/>
          <w:sz w:val="28"/>
        </w:rPr>
        <w:t>сопровождение реализации программы основного общего образования осуществляется квалифицированными специалистами:</w:t>
      </w:r>
    </w:p>
    <w:p w14:paraId="7DB5D939" w14:textId="77777777" w:rsidR="004F75DF" w:rsidRDefault="0013698B">
      <w:pPr>
        <w:pStyle w:val="a4"/>
        <w:numPr>
          <w:ilvl w:val="3"/>
          <w:numId w:val="13"/>
        </w:numPr>
        <w:tabs>
          <w:tab w:val="left" w:pos="715"/>
        </w:tabs>
        <w:spacing w:before="201"/>
        <w:ind w:left="715" w:hanging="162"/>
        <w:rPr>
          <w:sz w:val="28"/>
        </w:rPr>
      </w:pPr>
      <w:r>
        <w:rPr>
          <w:spacing w:val="-2"/>
          <w:sz w:val="28"/>
        </w:rPr>
        <w:t>педагогом-психологом</w:t>
      </w:r>
      <w:r>
        <w:rPr>
          <w:spacing w:val="14"/>
          <w:sz w:val="28"/>
        </w:rPr>
        <w:t xml:space="preserve"> </w:t>
      </w:r>
      <w:r>
        <w:rPr>
          <w:spacing w:val="-4"/>
          <w:sz w:val="28"/>
        </w:rPr>
        <w:t>(1);</w:t>
      </w:r>
    </w:p>
    <w:p w14:paraId="445B4CCD" w14:textId="77777777" w:rsidR="004F75DF" w:rsidRDefault="0013698B">
      <w:pPr>
        <w:spacing w:before="201"/>
        <w:ind w:left="553" w:right="1134" w:firstLine="706"/>
        <w:jc w:val="both"/>
        <w:rPr>
          <w:i/>
          <w:sz w:val="28"/>
        </w:rPr>
      </w:pPr>
      <w:r>
        <w:rPr>
          <w:i/>
          <w:sz w:val="28"/>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 педагогическое сопровождение участников образовательных отношений посредством системной деятельности и отдельных мероприятий, </w:t>
      </w:r>
      <w:r>
        <w:rPr>
          <w:i/>
          <w:spacing w:val="-2"/>
          <w:sz w:val="28"/>
        </w:rPr>
        <w:t>обеспечивающих:</w:t>
      </w:r>
    </w:p>
    <w:p w14:paraId="7D9E404B" w14:textId="77777777" w:rsidR="004F75DF" w:rsidRDefault="004F75DF">
      <w:pPr>
        <w:jc w:val="both"/>
        <w:rPr>
          <w:sz w:val="28"/>
        </w:rPr>
        <w:sectPr w:rsidR="004F75DF">
          <w:pgSz w:w="11910" w:h="16390"/>
          <w:pgMar w:top="1160" w:right="0" w:bottom="280" w:left="580" w:header="723" w:footer="0" w:gutter="0"/>
          <w:cols w:space="720"/>
        </w:sectPr>
      </w:pPr>
    </w:p>
    <w:p w14:paraId="3B1565B2" w14:textId="77777777" w:rsidR="004F75DF" w:rsidRDefault="0013698B">
      <w:pPr>
        <w:pStyle w:val="a4"/>
        <w:numPr>
          <w:ilvl w:val="3"/>
          <w:numId w:val="13"/>
        </w:numPr>
        <w:tabs>
          <w:tab w:val="left" w:pos="715"/>
        </w:tabs>
        <w:spacing w:before="76"/>
        <w:ind w:left="715" w:hanging="162"/>
        <w:rPr>
          <w:sz w:val="28"/>
        </w:rPr>
      </w:pPr>
      <w:r>
        <w:rPr>
          <w:sz w:val="28"/>
        </w:rPr>
        <w:t>формирование</w:t>
      </w:r>
      <w:r>
        <w:rPr>
          <w:spacing w:val="-13"/>
          <w:sz w:val="28"/>
        </w:rPr>
        <w:t xml:space="preserve"> </w:t>
      </w:r>
      <w:r>
        <w:rPr>
          <w:sz w:val="28"/>
        </w:rPr>
        <w:t>и</w:t>
      </w:r>
      <w:r>
        <w:rPr>
          <w:spacing w:val="-14"/>
          <w:sz w:val="28"/>
        </w:rPr>
        <w:t xml:space="preserve"> </w:t>
      </w:r>
      <w:r>
        <w:rPr>
          <w:sz w:val="28"/>
        </w:rPr>
        <w:t>развитие</w:t>
      </w:r>
      <w:r>
        <w:rPr>
          <w:spacing w:val="-13"/>
          <w:sz w:val="28"/>
        </w:rPr>
        <w:t xml:space="preserve"> </w:t>
      </w:r>
      <w:r>
        <w:rPr>
          <w:sz w:val="28"/>
        </w:rPr>
        <w:t>психолого-педагогической</w:t>
      </w:r>
      <w:r>
        <w:rPr>
          <w:spacing w:val="-13"/>
          <w:sz w:val="28"/>
        </w:rPr>
        <w:t xml:space="preserve"> </w:t>
      </w:r>
      <w:r>
        <w:rPr>
          <w:spacing w:val="-2"/>
          <w:sz w:val="28"/>
        </w:rPr>
        <w:t>компетентности;</w:t>
      </w:r>
    </w:p>
    <w:p w14:paraId="3EEB3F99" w14:textId="77777777" w:rsidR="004F75DF" w:rsidRDefault="0013698B">
      <w:pPr>
        <w:pStyle w:val="a4"/>
        <w:numPr>
          <w:ilvl w:val="3"/>
          <w:numId w:val="13"/>
        </w:numPr>
        <w:tabs>
          <w:tab w:val="left" w:pos="715"/>
        </w:tabs>
        <w:spacing w:before="202"/>
        <w:ind w:right="1142" w:firstLine="0"/>
        <w:rPr>
          <w:sz w:val="28"/>
        </w:rPr>
      </w:pPr>
      <w:r>
        <w:rPr>
          <w:sz w:val="28"/>
        </w:rPr>
        <w:t>сохранение и укрепление психологического благополучия и психического здоровья обучающихся;</w:t>
      </w:r>
    </w:p>
    <w:p w14:paraId="61F39391" w14:textId="77777777" w:rsidR="004F75DF" w:rsidRDefault="0013698B">
      <w:pPr>
        <w:pStyle w:val="a4"/>
        <w:numPr>
          <w:ilvl w:val="3"/>
          <w:numId w:val="13"/>
        </w:numPr>
        <w:tabs>
          <w:tab w:val="left" w:pos="715"/>
        </w:tabs>
        <w:spacing w:before="201"/>
        <w:ind w:left="715" w:hanging="162"/>
        <w:rPr>
          <w:sz w:val="28"/>
        </w:rPr>
      </w:pPr>
      <w:r>
        <w:rPr>
          <w:sz w:val="28"/>
        </w:rPr>
        <w:t>поддержка</w:t>
      </w:r>
      <w:r>
        <w:rPr>
          <w:spacing w:val="-11"/>
          <w:sz w:val="28"/>
        </w:rPr>
        <w:t xml:space="preserve"> </w:t>
      </w:r>
      <w:r>
        <w:rPr>
          <w:sz w:val="28"/>
        </w:rPr>
        <w:t>и</w:t>
      </w:r>
      <w:r>
        <w:rPr>
          <w:spacing w:val="-12"/>
          <w:sz w:val="28"/>
        </w:rPr>
        <w:t xml:space="preserve"> </w:t>
      </w:r>
      <w:r>
        <w:rPr>
          <w:sz w:val="28"/>
        </w:rPr>
        <w:t>сопровождение</w:t>
      </w:r>
      <w:r>
        <w:rPr>
          <w:spacing w:val="-11"/>
          <w:sz w:val="28"/>
        </w:rPr>
        <w:t xml:space="preserve"> </w:t>
      </w:r>
      <w:r>
        <w:rPr>
          <w:sz w:val="28"/>
        </w:rPr>
        <w:t>детско-родительских</w:t>
      </w:r>
      <w:r>
        <w:rPr>
          <w:spacing w:val="-15"/>
          <w:sz w:val="28"/>
        </w:rPr>
        <w:t xml:space="preserve"> </w:t>
      </w:r>
      <w:r>
        <w:rPr>
          <w:spacing w:val="-2"/>
          <w:sz w:val="28"/>
        </w:rPr>
        <w:t>отношений;</w:t>
      </w:r>
    </w:p>
    <w:p w14:paraId="58710A59" w14:textId="77777777" w:rsidR="004F75DF" w:rsidRDefault="0013698B">
      <w:pPr>
        <w:pStyle w:val="a4"/>
        <w:numPr>
          <w:ilvl w:val="3"/>
          <w:numId w:val="13"/>
        </w:numPr>
        <w:tabs>
          <w:tab w:val="left" w:pos="715"/>
        </w:tabs>
        <w:spacing w:before="201"/>
        <w:ind w:left="715" w:hanging="162"/>
        <w:rPr>
          <w:sz w:val="28"/>
        </w:rPr>
      </w:pPr>
      <w:r>
        <w:rPr>
          <w:sz w:val="28"/>
        </w:rPr>
        <w:t>формирование</w:t>
      </w:r>
      <w:r>
        <w:rPr>
          <w:spacing w:val="-9"/>
          <w:sz w:val="28"/>
        </w:rPr>
        <w:t xml:space="preserve"> </w:t>
      </w:r>
      <w:r>
        <w:rPr>
          <w:sz w:val="28"/>
        </w:rPr>
        <w:t>ценности</w:t>
      </w:r>
      <w:r>
        <w:rPr>
          <w:spacing w:val="-10"/>
          <w:sz w:val="28"/>
        </w:rPr>
        <w:t xml:space="preserve"> </w:t>
      </w:r>
      <w:r>
        <w:rPr>
          <w:sz w:val="28"/>
        </w:rPr>
        <w:t>здоровья</w:t>
      </w:r>
      <w:r>
        <w:rPr>
          <w:spacing w:val="-3"/>
          <w:sz w:val="28"/>
        </w:rPr>
        <w:t xml:space="preserve"> </w:t>
      </w:r>
      <w:r>
        <w:rPr>
          <w:sz w:val="28"/>
        </w:rPr>
        <w:t>и</w:t>
      </w:r>
      <w:r>
        <w:rPr>
          <w:spacing w:val="-9"/>
          <w:sz w:val="28"/>
        </w:rPr>
        <w:t xml:space="preserve"> </w:t>
      </w:r>
      <w:r>
        <w:rPr>
          <w:sz w:val="28"/>
        </w:rPr>
        <w:t>безопасного</w:t>
      </w:r>
      <w:r>
        <w:rPr>
          <w:spacing w:val="-10"/>
          <w:sz w:val="28"/>
        </w:rPr>
        <w:t xml:space="preserve"> </w:t>
      </w:r>
      <w:r>
        <w:rPr>
          <w:sz w:val="28"/>
        </w:rPr>
        <w:t>образа</w:t>
      </w:r>
      <w:r>
        <w:rPr>
          <w:spacing w:val="-8"/>
          <w:sz w:val="28"/>
        </w:rPr>
        <w:t xml:space="preserve"> </w:t>
      </w:r>
      <w:r>
        <w:rPr>
          <w:spacing w:val="-2"/>
          <w:sz w:val="28"/>
        </w:rPr>
        <w:t>жизни;</w:t>
      </w:r>
    </w:p>
    <w:p w14:paraId="03A6EF06" w14:textId="77777777" w:rsidR="004F75DF" w:rsidRDefault="0013698B">
      <w:pPr>
        <w:pStyle w:val="a4"/>
        <w:numPr>
          <w:ilvl w:val="3"/>
          <w:numId w:val="13"/>
        </w:numPr>
        <w:tabs>
          <w:tab w:val="left" w:pos="715"/>
        </w:tabs>
        <w:spacing w:before="197" w:line="242" w:lineRule="auto"/>
        <w:ind w:right="1143" w:firstLine="0"/>
        <w:rPr>
          <w:sz w:val="28"/>
        </w:rPr>
      </w:pPr>
      <w:r>
        <w:rPr>
          <w:sz w:val="28"/>
        </w:rPr>
        <w:t>дифференциация и индивидуализация обучения и воспитания с учетом особенностей когнитивного и эмоционального развития обучающихся;</w:t>
      </w:r>
    </w:p>
    <w:p w14:paraId="362C61DE" w14:textId="77777777" w:rsidR="004F75DF" w:rsidRDefault="0013698B">
      <w:pPr>
        <w:pStyle w:val="a4"/>
        <w:numPr>
          <w:ilvl w:val="3"/>
          <w:numId w:val="13"/>
        </w:numPr>
        <w:tabs>
          <w:tab w:val="left" w:pos="715"/>
        </w:tabs>
        <w:spacing w:before="195"/>
        <w:ind w:right="1142" w:firstLine="0"/>
        <w:rPr>
          <w:sz w:val="28"/>
        </w:rPr>
      </w:pPr>
      <w:r>
        <w:rPr>
          <w:sz w:val="28"/>
        </w:rPr>
        <w:t>мониторинг возможностей и способностей обучающихся, выявление, поддержка и сопровождение одаренных детей, обучающихся с ОВЗ;</w:t>
      </w:r>
    </w:p>
    <w:p w14:paraId="5FB34D53" w14:textId="77777777" w:rsidR="004F75DF" w:rsidRDefault="0013698B">
      <w:pPr>
        <w:pStyle w:val="a4"/>
        <w:numPr>
          <w:ilvl w:val="3"/>
          <w:numId w:val="13"/>
        </w:numPr>
        <w:tabs>
          <w:tab w:val="left" w:pos="715"/>
        </w:tabs>
        <w:spacing w:before="200"/>
        <w:ind w:left="715" w:hanging="162"/>
        <w:rPr>
          <w:sz w:val="28"/>
        </w:rPr>
      </w:pPr>
      <w:r>
        <w:rPr>
          <w:sz w:val="28"/>
        </w:rPr>
        <w:t>создание</w:t>
      </w:r>
      <w:r>
        <w:rPr>
          <w:spacing w:val="-13"/>
          <w:sz w:val="28"/>
        </w:rPr>
        <w:t xml:space="preserve"> </w:t>
      </w:r>
      <w:r>
        <w:rPr>
          <w:sz w:val="28"/>
        </w:rPr>
        <w:t>условий</w:t>
      </w:r>
      <w:r>
        <w:rPr>
          <w:spacing w:val="-12"/>
          <w:sz w:val="28"/>
        </w:rPr>
        <w:t xml:space="preserve"> </w:t>
      </w:r>
      <w:r>
        <w:rPr>
          <w:sz w:val="28"/>
        </w:rPr>
        <w:t>для</w:t>
      </w:r>
      <w:r>
        <w:rPr>
          <w:spacing w:val="-12"/>
          <w:sz w:val="28"/>
        </w:rPr>
        <w:t xml:space="preserve"> </w:t>
      </w:r>
      <w:r>
        <w:rPr>
          <w:sz w:val="28"/>
        </w:rPr>
        <w:t>последующего</w:t>
      </w:r>
      <w:r>
        <w:rPr>
          <w:spacing w:val="-12"/>
          <w:sz w:val="28"/>
        </w:rPr>
        <w:t xml:space="preserve"> </w:t>
      </w:r>
      <w:r>
        <w:rPr>
          <w:sz w:val="28"/>
        </w:rPr>
        <w:t>профессионального</w:t>
      </w:r>
      <w:r>
        <w:rPr>
          <w:spacing w:val="-13"/>
          <w:sz w:val="28"/>
        </w:rPr>
        <w:t xml:space="preserve"> </w:t>
      </w:r>
      <w:r>
        <w:rPr>
          <w:spacing w:val="-2"/>
          <w:sz w:val="28"/>
        </w:rPr>
        <w:t>самоопределения;</w:t>
      </w:r>
    </w:p>
    <w:p w14:paraId="7CAA5485" w14:textId="77777777" w:rsidR="004F75DF" w:rsidRDefault="0013698B">
      <w:pPr>
        <w:pStyle w:val="a4"/>
        <w:numPr>
          <w:ilvl w:val="3"/>
          <w:numId w:val="13"/>
        </w:numPr>
        <w:tabs>
          <w:tab w:val="left" w:pos="715"/>
        </w:tabs>
        <w:spacing w:before="202"/>
        <w:ind w:right="1134" w:firstLine="0"/>
        <w:rPr>
          <w:sz w:val="28"/>
        </w:rPr>
      </w:pPr>
      <w:r>
        <w:rPr>
          <w:sz w:val="28"/>
        </w:rPr>
        <w:t xml:space="preserve">формирование коммуникативных навыков в разновозрастной среде и среде </w:t>
      </w:r>
      <w:r>
        <w:rPr>
          <w:spacing w:val="-2"/>
          <w:sz w:val="28"/>
        </w:rPr>
        <w:t>сверстников;</w:t>
      </w:r>
    </w:p>
    <w:p w14:paraId="2D797DAF" w14:textId="77777777" w:rsidR="004F75DF" w:rsidRDefault="0013698B">
      <w:pPr>
        <w:pStyle w:val="a4"/>
        <w:numPr>
          <w:ilvl w:val="3"/>
          <w:numId w:val="13"/>
        </w:numPr>
        <w:tabs>
          <w:tab w:val="left" w:pos="715"/>
        </w:tabs>
        <w:spacing w:before="201"/>
        <w:ind w:left="715" w:hanging="162"/>
        <w:rPr>
          <w:sz w:val="28"/>
        </w:rPr>
      </w:pPr>
      <w:r>
        <w:rPr>
          <w:sz w:val="28"/>
        </w:rPr>
        <w:t>поддержка</w:t>
      </w:r>
      <w:r>
        <w:rPr>
          <w:spacing w:val="-11"/>
          <w:sz w:val="28"/>
        </w:rPr>
        <w:t xml:space="preserve"> </w:t>
      </w:r>
      <w:r>
        <w:rPr>
          <w:sz w:val="28"/>
        </w:rPr>
        <w:t>детских</w:t>
      </w:r>
      <w:r>
        <w:rPr>
          <w:spacing w:val="-16"/>
          <w:sz w:val="28"/>
        </w:rPr>
        <w:t xml:space="preserve"> </w:t>
      </w:r>
      <w:r>
        <w:rPr>
          <w:sz w:val="28"/>
        </w:rPr>
        <w:t>объединений,</w:t>
      </w:r>
      <w:r>
        <w:rPr>
          <w:spacing w:val="-10"/>
          <w:sz w:val="28"/>
        </w:rPr>
        <w:t xml:space="preserve"> </w:t>
      </w:r>
      <w:r>
        <w:rPr>
          <w:sz w:val="28"/>
        </w:rPr>
        <w:t>ученического</w:t>
      </w:r>
      <w:r>
        <w:rPr>
          <w:spacing w:val="-11"/>
          <w:sz w:val="28"/>
        </w:rPr>
        <w:t xml:space="preserve"> </w:t>
      </w:r>
      <w:r>
        <w:rPr>
          <w:spacing w:val="-2"/>
          <w:sz w:val="28"/>
        </w:rPr>
        <w:t>самоуправления;</w:t>
      </w:r>
    </w:p>
    <w:p w14:paraId="28D776B8" w14:textId="77777777" w:rsidR="004F75DF" w:rsidRDefault="0013698B">
      <w:pPr>
        <w:pStyle w:val="a4"/>
        <w:numPr>
          <w:ilvl w:val="3"/>
          <w:numId w:val="13"/>
        </w:numPr>
        <w:tabs>
          <w:tab w:val="left" w:pos="715"/>
        </w:tabs>
        <w:spacing w:before="196"/>
        <w:ind w:right="1141" w:firstLine="0"/>
        <w:rPr>
          <w:sz w:val="28"/>
        </w:rPr>
      </w:pPr>
      <w:r>
        <w:rPr>
          <w:sz w:val="28"/>
        </w:rPr>
        <w:t xml:space="preserve">формирование психологической культуры поведения в информационной </w:t>
      </w:r>
      <w:r>
        <w:rPr>
          <w:spacing w:val="-2"/>
          <w:sz w:val="28"/>
        </w:rPr>
        <w:t>среде;</w:t>
      </w:r>
    </w:p>
    <w:p w14:paraId="6CF24A02" w14:textId="77777777" w:rsidR="004F75DF" w:rsidRDefault="0013698B">
      <w:pPr>
        <w:pStyle w:val="a4"/>
        <w:numPr>
          <w:ilvl w:val="3"/>
          <w:numId w:val="13"/>
        </w:numPr>
        <w:tabs>
          <w:tab w:val="left" w:pos="715"/>
        </w:tabs>
        <w:spacing w:before="202"/>
        <w:ind w:left="715" w:hanging="162"/>
        <w:rPr>
          <w:sz w:val="28"/>
        </w:rPr>
      </w:pPr>
      <w:r>
        <w:rPr>
          <w:sz w:val="28"/>
        </w:rPr>
        <w:t>развитие</w:t>
      </w:r>
      <w:r>
        <w:rPr>
          <w:spacing w:val="-11"/>
          <w:sz w:val="28"/>
        </w:rPr>
        <w:t xml:space="preserve"> </w:t>
      </w:r>
      <w:r>
        <w:rPr>
          <w:sz w:val="28"/>
        </w:rPr>
        <w:t>психологической</w:t>
      </w:r>
      <w:r>
        <w:rPr>
          <w:spacing w:val="-12"/>
          <w:sz w:val="28"/>
        </w:rPr>
        <w:t xml:space="preserve"> </w:t>
      </w:r>
      <w:r>
        <w:rPr>
          <w:sz w:val="28"/>
        </w:rPr>
        <w:t>культуры</w:t>
      </w:r>
      <w:r>
        <w:rPr>
          <w:spacing w:val="-12"/>
          <w:sz w:val="28"/>
        </w:rPr>
        <w:t xml:space="preserve"> </w:t>
      </w:r>
      <w:r>
        <w:rPr>
          <w:sz w:val="28"/>
        </w:rPr>
        <w:t>в</w:t>
      </w:r>
      <w:r>
        <w:rPr>
          <w:spacing w:val="-13"/>
          <w:sz w:val="28"/>
        </w:rPr>
        <w:t xml:space="preserve"> </w:t>
      </w:r>
      <w:r>
        <w:rPr>
          <w:sz w:val="28"/>
        </w:rPr>
        <w:t>области</w:t>
      </w:r>
      <w:r>
        <w:rPr>
          <w:spacing w:val="-12"/>
          <w:sz w:val="28"/>
        </w:rPr>
        <w:t xml:space="preserve"> </w:t>
      </w:r>
      <w:r>
        <w:rPr>
          <w:sz w:val="28"/>
        </w:rPr>
        <w:t>использования</w:t>
      </w:r>
      <w:r>
        <w:rPr>
          <w:spacing w:val="-6"/>
          <w:sz w:val="28"/>
        </w:rPr>
        <w:t xml:space="preserve"> </w:t>
      </w:r>
      <w:r>
        <w:rPr>
          <w:spacing w:val="-4"/>
          <w:sz w:val="28"/>
        </w:rPr>
        <w:t>ИКТ;</w:t>
      </w:r>
    </w:p>
    <w:p w14:paraId="260E0E69" w14:textId="77777777" w:rsidR="004F75DF" w:rsidRDefault="0013698B">
      <w:pPr>
        <w:spacing w:before="201"/>
        <w:ind w:left="553" w:right="1132"/>
        <w:jc w:val="both"/>
        <w:rPr>
          <w:i/>
          <w:sz w:val="28"/>
        </w:rPr>
      </w:pPr>
      <w:r>
        <w:rPr>
          <w:i/>
          <w:sz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w:t>
      </w:r>
    </w:p>
    <w:p w14:paraId="044BAA57" w14:textId="77777777" w:rsidR="004F75DF" w:rsidRDefault="0013698B">
      <w:pPr>
        <w:pStyle w:val="a4"/>
        <w:numPr>
          <w:ilvl w:val="3"/>
          <w:numId w:val="13"/>
        </w:numPr>
        <w:tabs>
          <w:tab w:val="left" w:pos="715"/>
        </w:tabs>
        <w:spacing w:before="201"/>
        <w:ind w:right="1142" w:firstLine="0"/>
        <w:rPr>
          <w:sz w:val="28"/>
        </w:rPr>
      </w:pPr>
      <w:r>
        <w:rPr>
          <w:sz w:val="28"/>
        </w:rPr>
        <w:t>обучающихся, испытывающих трудности в освоении программы основного общего образования, развитии и социальной адаптации;</w:t>
      </w:r>
    </w:p>
    <w:p w14:paraId="65D27710" w14:textId="77777777" w:rsidR="004F75DF" w:rsidRDefault="0013698B">
      <w:pPr>
        <w:pStyle w:val="a4"/>
        <w:numPr>
          <w:ilvl w:val="3"/>
          <w:numId w:val="13"/>
        </w:numPr>
        <w:tabs>
          <w:tab w:val="left" w:pos="715"/>
        </w:tabs>
        <w:spacing w:before="201"/>
        <w:ind w:left="715" w:hanging="162"/>
        <w:rPr>
          <w:sz w:val="28"/>
        </w:rPr>
      </w:pPr>
      <w:r>
        <w:rPr>
          <w:sz w:val="28"/>
        </w:rPr>
        <w:t>обучающихся,</w:t>
      </w:r>
      <w:r>
        <w:rPr>
          <w:spacing w:val="-9"/>
          <w:sz w:val="28"/>
        </w:rPr>
        <w:t xml:space="preserve"> </w:t>
      </w:r>
      <w:r>
        <w:rPr>
          <w:sz w:val="28"/>
        </w:rPr>
        <w:t>проявляющих</w:t>
      </w:r>
      <w:r>
        <w:rPr>
          <w:spacing w:val="-15"/>
          <w:sz w:val="28"/>
        </w:rPr>
        <w:t xml:space="preserve"> </w:t>
      </w:r>
      <w:r>
        <w:rPr>
          <w:sz w:val="28"/>
        </w:rPr>
        <w:t>индивидуальные</w:t>
      </w:r>
      <w:r>
        <w:rPr>
          <w:spacing w:val="-11"/>
          <w:sz w:val="28"/>
        </w:rPr>
        <w:t xml:space="preserve"> </w:t>
      </w:r>
      <w:r>
        <w:rPr>
          <w:sz w:val="28"/>
        </w:rPr>
        <w:t>способности,</w:t>
      </w:r>
      <w:r>
        <w:rPr>
          <w:spacing w:val="-9"/>
          <w:sz w:val="28"/>
        </w:rPr>
        <w:t xml:space="preserve"> </w:t>
      </w:r>
      <w:r>
        <w:rPr>
          <w:sz w:val="28"/>
        </w:rPr>
        <w:t>и</w:t>
      </w:r>
      <w:r>
        <w:rPr>
          <w:spacing w:val="-12"/>
          <w:sz w:val="28"/>
        </w:rPr>
        <w:t xml:space="preserve"> </w:t>
      </w:r>
      <w:r>
        <w:rPr>
          <w:spacing w:val="-2"/>
          <w:sz w:val="28"/>
        </w:rPr>
        <w:t>одаренных;</w:t>
      </w:r>
    </w:p>
    <w:p w14:paraId="562E8823" w14:textId="77777777" w:rsidR="004F75DF" w:rsidRDefault="0013698B">
      <w:pPr>
        <w:pStyle w:val="a4"/>
        <w:numPr>
          <w:ilvl w:val="3"/>
          <w:numId w:val="13"/>
        </w:numPr>
        <w:tabs>
          <w:tab w:val="left" w:pos="715"/>
        </w:tabs>
        <w:spacing w:before="197"/>
        <w:ind w:left="715" w:hanging="162"/>
        <w:rPr>
          <w:sz w:val="28"/>
        </w:rPr>
      </w:pPr>
      <w:r>
        <w:rPr>
          <w:sz w:val="28"/>
        </w:rPr>
        <w:t>обучающихся</w:t>
      </w:r>
      <w:r>
        <w:rPr>
          <w:spacing w:val="-5"/>
          <w:sz w:val="28"/>
        </w:rPr>
        <w:t xml:space="preserve"> </w:t>
      </w:r>
      <w:r>
        <w:rPr>
          <w:sz w:val="28"/>
        </w:rPr>
        <w:t>с</w:t>
      </w:r>
      <w:r>
        <w:rPr>
          <w:spacing w:val="-7"/>
          <w:sz w:val="28"/>
        </w:rPr>
        <w:t xml:space="preserve"> </w:t>
      </w:r>
      <w:r>
        <w:rPr>
          <w:spacing w:val="-4"/>
          <w:sz w:val="28"/>
        </w:rPr>
        <w:t>ОВЗ;</w:t>
      </w:r>
    </w:p>
    <w:p w14:paraId="5229930F" w14:textId="77777777" w:rsidR="004F75DF" w:rsidRDefault="0013698B">
      <w:pPr>
        <w:pStyle w:val="a3"/>
        <w:spacing w:before="201"/>
        <w:ind w:left="553" w:right="1136" w:firstLine="706"/>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1FFB9951" w14:textId="77777777" w:rsidR="004F75DF" w:rsidRDefault="0013698B">
      <w:pPr>
        <w:spacing w:before="201"/>
        <w:ind w:left="553" w:right="1134"/>
        <w:jc w:val="both"/>
        <w:rPr>
          <w:i/>
          <w:sz w:val="28"/>
        </w:rPr>
      </w:pPr>
      <w:r>
        <w:rPr>
          <w:i/>
          <w:sz w:val="28"/>
        </w:rPr>
        <w:t>В процессе реализации основной образовательной программы используются такие формы психолого-педагогического сопровождения как:</w:t>
      </w:r>
    </w:p>
    <w:p w14:paraId="12357D5D" w14:textId="77777777" w:rsidR="004F75DF" w:rsidRDefault="0013698B">
      <w:pPr>
        <w:pStyle w:val="a4"/>
        <w:numPr>
          <w:ilvl w:val="3"/>
          <w:numId w:val="13"/>
        </w:numPr>
        <w:tabs>
          <w:tab w:val="left" w:pos="715"/>
        </w:tabs>
        <w:spacing w:before="201"/>
        <w:ind w:right="1135" w:firstLine="0"/>
        <w:rPr>
          <w:sz w:val="28"/>
        </w:rPr>
      </w:pPr>
      <w:r>
        <w:rPr>
          <w:sz w:val="28"/>
        </w:rPr>
        <w:t>диагностика, направленная на определение особенностей статуса обучающегося, которая может проводиться на этапе перехода ученика на следующий</w:t>
      </w:r>
      <w:r>
        <w:rPr>
          <w:spacing w:val="40"/>
          <w:sz w:val="28"/>
        </w:rPr>
        <w:t xml:space="preserve"> </w:t>
      </w:r>
      <w:r>
        <w:rPr>
          <w:sz w:val="28"/>
        </w:rPr>
        <w:t>уровень</w:t>
      </w:r>
      <w:r>
        <w:rPr>
          <w:spacing w:val="40"/>
          <w:sz w:val="28"/>
        </w:rPr>
        <w:t xml:space="preserve"> </w:t>
      </w:r>
      <w:r>
        <w:rPr>
          <w:sz w:val="28"/>
        </w:rPr>
        <w:t>образования</w:t>
      </w:r>
      <w:r>
        <w:rPr>
          <w:spacing w:val="40"/>
          <w:sz w:val="28"/>
        </w:rPr>
        <w:t xml:space="preserve"> </w:t>
      </w:r>
      <w:r>
        <w:rPr>
          <w:sz w:val="28"/>
        </w:rPr>
        <w:t>и</w:t>
      </w:r>
      <w:r>
        <w:rPr>
          <w:spacing w:val="40"/>
          <w:sz w:val="28"/>
        </w:rPr>
        <w:t xml:space="preserve"> </w:t>
      </w:r>
      <w:r>
        <w:rPr>
          <w:sz w:val="28"/>
        </w:rPr>
        <w:t>в</w:t>
      </w:r>
      <w:r>
        <w:rPr>
          <w:spacing w:val="40"/>
          <w:sz w:val="28"/>
        </w:rPr>
        <w:t xml:space="preserve"> </w:t>
      </w:r>
      <w:r>
        <w:rPr>
          <w:sz w:val="28"/>
        </w:rPr>
        <w:t>конце</w:t>
      </w:r>
      <w:r>
        <w:rPr>
          <w:spacing w:val="40"/>
          <w:sz w:val="28"/>
        </w:rPr>
        <w:t xml:space="preserve"> </w:t>
      </w:r>
      <w:r>
        <w:rPr>
          <w:sz w:val="28"/>
        </w:rPr>
        <w:t>каждого</w:t>
      </w:r>
      <w:r>
        <w:rPr>
          <w:spacing w:val="40"/>
          <w:sz w:val="28"/>
        </w:rPr>
        <w:t xml:space="preserve"> </w:t>
      </w:r>
      <w:r>
        <w:rPr>
          <w:sz w:val="28"/>
        </w:rPr>
        <w:t>учебного</w:t>
      </w:r>
      <w:r>
        <w:rPr>
          <w:spacing w:val="40"/>
          <w:sz w:val="28"/>
        </w:rPr>
        <w:t xml:space="preserve"> </w:t>
      </w:r>
      <w:r>
        <w:rPr>
          <w:sz w:val="28"/>
        </w:rPr>
        <w:t>года;</w:t>
      </w:r>
      <w:r>
        <w:rPr>
          <w:spacing w:val="40"/>
          <w:sz w:val="28"/>
        </w:rPr>
        <w:t xml:space="preserve"> </w:t>
      </w:r>
      <w:r>
        <w:rPr>
          <w:sz w:val="28"/>
        </w:rPr>
        <w:t>(краткое</w:t>
      </w:r>
    </w:p>
    <w:p w14:paraId="29171075" w14:textId="77777777" w:rsidR="004F75DF" w:rsidRDefault="004F75DF">
      <w:pPr>
        <w:jc w:val="both"/>
        <w:rPr>
          <w:sz w:val="28"/>
        </w:rPr>
        <w:sectPr w:rsidR="004F75DF">
          <w:pgSz w:w="11910" w:h="16390"/>
          <w:pgMar w:top="1160" w:right="0" w:bottom="280" w:left="580" w:header="723" w:footer="0" w:gutter="0"/>
          <w:cols w:space="720"/>
        </w:sectPr>
      </w:pPr>
    </w:p>
    <w:p w14:paraId="74DF30C4" w14:textId="77777777" w:rsidR="004F75DF" w:rsidRDefault="0013698B">
      <w:pPr>
        <w:pStyle w:val="a3"/>
        <w:spacing w:before="76"/>
        <w:ind w:left="553" w:right="1127"/>
      </w:pPr>
      <w:r>
        <w:t xml:space="preserve">описание диагностических процедур, методик, графика проведения - при </w:t>
      </w:r>
      <w:r>
        <w:rPr>
          <w:spacing w:val="-2"/>
        </w:rPr>
        <w:t>наличии)</w:t>
      </w:r>
    </w:p>
    <w:p w14:paraId="315ECE5C" w14:textId="77777777" w:rsidR="004F75DF" w:rsidRDefault="0013698B">
      <w:pPr>
        <w:pStyle w:val="a4"/>
        <w:numPr>
          <w:ilvl w:val="3"/>
          <w:numId w:val="13"/>
        </w:numPr>
        <w:tabs>
          <w:tab w:val="left" w:pos="715"/>
        </w:tabs>
        <w:spacing w:before="201"/>
        <w:ind w:right="1142" w:firstLine="0"/>
        <w:rPr>
          <w:sz w:val="28"/>
        </w:rPr>
      </w:pPr>
      <w:r>
        <w:rPr>
          <w:sz w:val="28"/>
        </w:rPr>
        <w:t>консультирование педагогов</w:t>
      </w:r>
      <w:r>
        <w:rPr>
          <w:spacing w:val="-1"/>
          <w:sz w:val="28"/>
        </w:rPr>
        <w:t xml:space="preserve"> </w:t>
      </w:r>
      <w:r>
        <w:rPr>
          <w:sz w:val="28"/>
        </w:rPr>
        <w:t>и родителей, которое осуществляется учителем и психологом с учетом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14:paraId="1D1F5C57" w14:textId="77777777" w:rsidR="004F75DF" w:rsidRDefault="0013698B">
      <w:pPr>
        <w:pStyle w:val="a4"/>
        <w:numPr>
          <w:ilvl w:val="3"/>
          <w:numId w:val="13"/>
        </w:numPr>
        <w:tabs>
          <w:tab w:val="left" w:pos="715"/>
        </w:tabs>
        <w:spacing w:before="201"/>
        <w:ind w:right="1146" w:firstLine="0"/>
        <w:rPr>
          <w:sz w:val="28"/>
        </w:rPr>
      </w:pPr>
      <w:r>
        <w:rPr>
          <w:sz w:val="28"/>
        </w:rPr>
        <w:t>профилактика, экспертиза, развивающая работа, просвещение, коррекционная работа, осуществляемая в течение всего учебного времени.</w:t>
      </w:r>
    </w:p>
    <w:p w14:paraId="572642EE" w14:textId="77777777" w:rsidR="004F75DF" w:rsidRDefault="0013698B">
      <w:pPr>
        <w:pStyle w:val="2"/>
        <w:numPr>
          <w:ilvl w:val="2"/>
          <w:numId w:val="13"/>
        </w:numPr>
        <w:tabs>
          <w:tab w:val="left" w:pos="1258"/>
        </w:tabs>
        <w:spacing w:before="206"/>
        <w:ind w:left="1258" w:hanging="705"/>
      </w:pPr>
      <w:r>
        <w:rPr>
          <w:spacing w:val="-2"/>
        </w:rPr>
        <w:t>Финансово-экономические</w:t>
      </w:r>
      <w:r>
        <w:rPr>
          <w:spacing w:val="10"/>
        </w:rPr>
        <w:t xml:space="preserve"> </w:t>
      </w:r>
      <w:r>
        <w:rPr>
          <w:spacing w:val="-2"/>
        </w:rPr>
        <w:t>условия</w:t>
      </w:r>
      <w:r>
        <w:rPr>
          <w:spacing w:val="6"/>
        </w:rPr>
        <w:t xml:space="preserve"> </w:t>
      </w:r>
      <w:r>
        <w:rPr>
          <w:spacing w:val="-2"/>
        </w:rPr>
        <w:t>реализации</w:t>
      </w:r>
      <w:r>
        <w:rPr>
          <w:spacing w:val="7"/>
        </w:rPr>
        <w:t xml:space="preserve"> </w:t>
      </w:r>
      <w:r>
        <w:rPr>
          <w:spacing w:val="-2"/>
        </w:rPr>
        <w:t>Программы</w:t>
      </w:r>
    </w:p>
    <w:p w14:paraId="71E28FAE" w14:textId="77777777" w:rsidR="004F75DF" w:rsidRDefault="0013698B">
      <w:pPr>
        <w:pStyle w:val="a3"/>
        <w:spacing w:before="196"/>
        <w:ind w:left="553" w:right="1137" w:firstLine="706"/>
      </w:pPr>
      <w: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1BAF03A5" w14:textId="77777777" w:rsidR="004F75DF" w:rsidRDefault="0013698B">
      <w:pPr>
        <w:pStyle w:val="a3"/>
        <w:spacing w:before="200"/>
        <w:ind w:left="553" w:right="1134" w:firstLine="706"/>
      </w:pPr>
      <w: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242B871E" w14:textId="77777777" w:rsidR="004F75DF" w:rsidRDefault="0013698B">
      <w:pPr>
        <w:pStyle w:val="a3"/>
        <w:spacing w:before="201"/>
        <w:ind w:left="553" w:right="1135" w:firstLine="706"/>
      </w:pPr>
      <w: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w:t>
      </w:r>
      <w:r>
        <w:rPr>
          <w:spacing w:val="-2"/>
        </w:rPr>
        <w:t>сметы.</w:t>
      </w:r>
    </w:p>
    <w:p w14:paraId="34EB49E3" w14:textId="77777777" w:rsidR="004F75DF" w:rsidRDefault="0013698B">
      <w:pPr>
        <w:pStyle w:val="a3"/>
        <w:spacing w:before="200"/>
        <w:ind w:left="553" w:right="1125" w:firstLine="706"/>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417E67F3" w14:textId="77777777" w:rsidR="004F75DF" w:rsidRDefault="0013698B">
      <w:pPr>
        <w:pStyle w:val="a3"/>
        <w:spacing w:before="200"/>
        <w:ind w:left="553" w:right="1138" w:firstLine="706"/>
      </w:pPr>
      <w: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т.ч.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w:t>
      </w:r>
      <w:r>
        <w:rPr>
          <w:spacing w:val="-1"/>
        </w:rPr>
        <w:t xml:space="preserve"> </w:t>
      </w:r>
      <w:r>
        <w:t>дополнительного</w:t>
      </w:r>
      <w:r>
        <w:rPr>
          <w:spacing w:val="-3"/>
        </w:rPr>
        <w:t xml:space="preserve"> </w:t>
      </w:r>
      <w:r>
        <w:t>образования</w:t>
      </w:r>
      <w:r>
        <w:rPr>
          <w:spacing w:val="-2"/>
        </w:rPr>
        <w:t xml:space="preserve"> </w:t>
      </w:r>
      <w:r>
        <w:t>детей</w:t>
      </w:r>
      <w:r>
        <w:rPr>
          <w:spacing w:val="-3"/>
        </w:rPr>
        <w:t xml:space="preserve"> </w:t>
      </w:r>
      <w:r>
        <w:t>и</w:t>
      </w:r>
      <w:r>
        <w:rPr>
          <w:spacing w:val="-7"/>
        </w:rPr>
        <w:t xml:space="preserve"> </w:t>
      </w:r>
      <w:r>
        <w:t>взрослых,</w:t>
      </w:r>
      <w:r>
        <w:rPr>
          <w:spacing w:val="-1"/>
        </w:rPr>
        <w:t xml:space="preserve"> </w:t>
      </w:r>
      <w:r>
        <w:rPr>
          <w:spacing w:val="-2"/>
        </w:rPr>
        <w:t>дополнительного</w:t>
      </w:r>
    </w:p>
    <w:p w14:paraId="2966B0FE" w14:textId="77777777" w:rsidR="004F75DF" w:rsidRDefault="004F75DF">
      <w:pPr>
        <w:sectPr w:rsidR="004F75DF">
          <w:pgSz w:w="11910" w:h="16390"/>
          <w:pgMar w:top="1160" w:right="0" w:bottom="280" w:left="580" w:header="723" w:footer="0" w:gutter="0"/>
          <w:cols w:space="720"/>
        </w:sectPr>
      </w:pPr>
    </w:p>
    <w:p w14:paraId="63A0C056" w14:textId="77777777" w:rsidR="004F75DF" w:rsidRDefault="0013698B">
      <w:pPr>
        <w:pStyle w:val="a3"/>
        <w:spacing w:before="76"/>
        <w:ind w:left="553" w:right="1131"/>
      </w:pPr>
      <w:r>
        <w:t>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28FF88B2" w14:textId="77777777" w:rsidR="004F75DF" w:rsidRDefault="0013698B">
      <w:pPr>
        <w:pStyle w:val="a3"/>
        <w:spacing w:before="205"/>
        <w:ind w:left="553" w:right="1130" w:firstLine="706"/>
      </w:pPr>
      <w:r>
        <w:t>Норматив затрат на реализацию образовательной программы основного общего образования - гарантированный минимально допустимый объем финансовых</w:t>
      </w:r>
      <w:r>
        <w:rPr>
          <w:spacing w:val="-6"/>
        </w:rPr>
        <w:t xml:space="preserve"> </w:t>
      </w:r>
      <w:r>
        <w:t>средств</w:t>
      </w:r>
      <w:r>
        <w:rPr>
          <w:spacing w:val="-3"/>
        </w:rPr>
        <w:t xml:space="preserve"> </w:t>
      </w:r>
      <w:r>
        <w:t>в</w:t>
      </w:r>
      <w:r>
        <w:rPr>
          <w:spacing w:val="-3"/>
        </w:rPr>
        <w:t xml:space="preserve"> </w:t>
      </w:r>
      <w:r>
        <w:t>год в</w:t>
      </w:r>
      <w:r>
        <w:rPr>
          <w:spacing w:val="-3"/>
        </w:rPr>
        <w:t xml:space="preserve"> </w:t>
      </w:r>
      <w:r>
        <w:t>расчете</w:t>
      </w:r>
      <w:r>
        <w:rPr>
          <w:spacing w:val="-1"/>
        </w:rPr>
        <w:t xml:space="preserve"> </w:t>
      </w:r>
      <w:r>
        <w:t>на</w:t>
      </w:r>
      <w:r>
        <w:rPr>
          <w:spacing w:val="-1"/>
        </w:rPr>
        <w:t xml:space="preserve"> </w:t>
      </w:r>
      <w:r>
        <w:t>одного</w:t>
      </w:r>
      <w:r>
        <w:rPr>
          <w:spacing w:val="-2"/>
        </w:rPr>
        <w:t xml:space="preserve"> </w:t>
      </w:r>
      <w:r>
        <w:t>обучающегося, необходимый</w:t>
      </w:r>
      <w:r>
        <w:rPr>
          <w:spacing w:val="-2"/>
        </w:rPr>
        <w:t xml:space="preserve"> </w:t>
      </w:r>
      <w:r>
        <w:t xml:space="preserve">для реализации образовательной программы основного общего образования, </w:t>
      </w:r>
      <w:r>
        <w:rPr>
          <w:spacing w:val="-2"/>
        </w:rPr>
        <w:t>включает:</w:t>
      </w:r>
    </w:p>
    <w:p w14:paraId="6E2BEC41" w14:textId="77777777" w:rsidR="004F75DF" w:rsidRDefault="0013698B">
      <w:pPr>
        <w:pStyle w:val="a4"/>
        <w:numPr>
          <w:ilvl w:val="0"/>
          <w:numId w:val="4"/>
        </w:numPr>
        <w:tabs>
          <w:tab w:val="left" w:pos="715"/>
        </w:tabs>
        <w:spacing w:before="200"/>
        <w:ind w:right="1144" w:firstLine="0"/>
        <w:jc w:val="left"/>
        <w:rPr>
          <w:sz w:val="28"/>
        </w:rPr>
      </w:pPr>
      <w:r>
        <w:rPr>
          <w:sz w:val="28"/>
        </w:rPr>
        <w:t>расходы на оплату</w:t>
      </w:r>
      <w:r>
        <w:rPr>
          <w:spacing w:val="-4"/>
          <w:sz w:val="28"/>
        </w:rPr>
        <w:t xml:space="preserve"> </w:t>
      </w:r>
      <w:r>
        <w:rPr>
          <w:sz w:val="28"/>
        </w:rPr>
        <w:t>труда работников, участвующих</w:t>
      </w:r>
      <w:r>
        <w:rPr>
          <w:spacing w:val="-4"/>
          <w:sz w:val="28"/>
        </w:rPr>
        <w:t xml:space="preserve"> </w:t>
      </w:r>
      <w:r>
        <w:rPr>
          <w:sz w:val="28"/>
        </w:rPr>
        <w:t>в</w:t>
      </w:r>
      <w:r>
        <w:rPr>
          <w:spacing w:val="-1"/>
          <w:sz w:val="28"/>
        </w:rPr>
        <w:t xml:space="preserve"> </w:t>
      </w:r>
      <w:r>
        <w:rPr>
          <w:sz w:val="28"/>
        </w:rPr>
        <w:t>разработке и реализации образовательной программы основного общего образования;</w:t>
      </w:r>
    </w:p>
    <w:p w14:paraId="2613606B" w14:textId="77777777" w:rsidR="004F75DF" w:rsidRDefault="0013698B">
      <w:pPr>
        <w:pStyle w:val="a4"/>
        <w:numPr>
          <w:ilvl w:val="0"/>
          <w:numId w:val="4"/>
        </w:numPr>
        <w:tabs>
          <w:tab w:val="left" w:pos="715"/>
        </w:tabs>
        <w:spacing w:before="197"/>
        <w:ind w:left="715" w:hanging="162"/>
        <w:jc w:val="left"/>
        <w:rPr>
          <w:sz w:val="28"/>
        </w:rPr>
      </w:pPr>
      <w:r>
        <w:rPr>
          <w:sz w:val="28"/>
        </w:rPr>
        <w:t>расходы</w:t>
      </w:r>
      <w:r>
        <w:rPr>
          <w:spacing w:val="-8"/>
          <w:sz w:val="28"/>
        </w:rPr>
        <w:t xml:space="preserve"> </w:t>
      </w:r>
      <w:r>
        <w:rPr>
          <w:sz w:val="28"/>
        </w:rPr>
        <w:t>на</w:t>
      </w:r>
      <w:r>
        <w:rPr>
          <w:spacing w:val="-6"/>
          <w:sz w:val="28"/>
        </w:rPr>
        <w:t xml:space="preserve"> </w:t>
      </w:r>
      <w:r>
        <w:rPr>
          <w:sz w:val="28"/>
        </w:rPr>
        <w:t>приобретение</w:t>
      </w:r>
      <w:r>
        <w:rPr>
          <w:spacing w:val="-6"/>
          <w:sz w:val="28"/>
        </w:rPr>
        <w:t xml:space="preserve"> </w:t>
      </w:r>
      <w:r>
        <w:rPr>
          <w:sz w:val="28"/>
        </w:rPr>
        <w:t>учебников</w:t>
      </w:r>
      <w:r>
        <w:rPr>
          <w:spacing w:val="-8"/>
          <w:sz w:val="28"/>
        </w:rPr>
        <w:t xml:space="preserve"> </w:t>
      </w:r>
      <w:r>
        <w:rPr>
          <w:sz w:val="28"/>
        </w:rPr>
        <w:t>и</w:t>
      </w:r>
      <w:r>
        <w:rPr>
          <w:spacing w:val="-7"/>
          <w:sz w:val="28"/>
        </w:rPr>
        <w:t xml:space="preserve"> </w:t>
      </w:r>
      <w:r>
        <w:rPr>
          <w:sz w:val="28"/>
        </w:rPr>
        <w:t>учебных</w:t>
      </w:r>
      <w:r>
        <w:rPr>
          <w:spacing w:val="-11"/>
          <w:sz w:val="28"/>
        </w:rPr>
        <w:t xml:space="preserve"> </w:t>
      </w:r>
      <w:r>
        <w:rPr>
          <w:sz w:val="28"/>
        </w:rPr>
        <w:t>пособий,</w:t>
      </w:r>
      <w:r>
        <w:rPr>
          <w:spacing w:val="-5"/>
          <w:sz w:val="28"/>
        </w:rPr>
        <w:t xml:space="preserve"> </w:t>
      </w:r>
      <w:r>
        <w:rPr>
          <w:sz w:val="28"/>
        </w:rPr>
        <w:t>средств</w:t>
      </w:r>
      <w:r>
        <w:rPr>
          <w:spacing w:val="-8"/>
          <w:sz w:val="28"/>
        </w:rPr>
        <w:t xml:space="preserve"> </w:t>
      </w:r>
      <w:r>
        <w:rPr>
          <w:spacing w:val="-2"/>
          <w:sz w:val="28"/>
        </w:rPr>
        <w:t>обучения;</w:t>
      </w:r>
    </w:p>
    <w:p w14:paraId="5066A470" w14:textId="77777777" w:rsidR="004F75DF" w:rsidRDefault="0013698B">
      <w:pPr>
        <w:pStyle w:val="a4"/>
        <w:numPr>
          <w:ilvl w:val="0"/>
          <w:numId w:val="4"/>
        </w:numPr>
        <w:tabs>
          <w:tab w:val="left" w:pos="715"/>
        </w:tabs>
        <w:spacing w:before="201"/>
        <w:ind w:right="1132" w:firstLine="0"/>
        <w:jc w:val="left"/>
        <w:rPr>
          <w:sz w:val="28"/>
        </w:rPr>
      </w:pPr>
      <w:r>
        <w:rPr>
          <w:sz w:val="28"/>
        </w:rPr>
        <w:t>прочие</w:t>
      </w:r>
      <w:r>
        <w:rPr>
          <w:spacing w:val="40"/>
          <w:sz w:val="28"/>
        </w:rPr>
        <w:t xml:space="preserve"> </w:t>
      </w:r>
      <w:r>
        <w:rPr>
          <w:sz w:val="28"/>
        </w:rPr>
        <w:t>расходы</w:t>
      </w:r>
      <w:r>
        <w:rPr>
          <w:spacing w:val="40"/>
          <w:sz w:val="28"/>
        </w:rPr>
        <w:t xml:space="preserve"> </w:t>
      </w:r>
      <w:r>
        <w:rPr>
          <w:sz w:val="28"/>
        </w:rPr>
        <w:t>(за</w:t>
      </w:r>
      <w:r>
        <w:rPr>
          <w:spacing w:val="40"/>
          <w:sz w:val="28"/>
        </w:rPr>
        <w:t xml:space="preserve"> </w:t>
      </w:r>
      <w:r>
        <w:rPr>
          <w:sz w:val="28"/>
        </w:rPr>
        <w:t>исключением</w:t>
      </w:r>
      <w:r>
        <w:rPr>
          <w:spacing w:val="40"/>
          <w:sz w:val="28"/>
        </w:rPr>
        <w:t xml:space="preserve"> </w:t>
      </w:r>
      <w:r>
        <w:rPr>
          <w:sz w:val="28"/>
        </w:rPr>
        <w:t>расходов</w:t>
      </w:r>
      <w:r>
        <w:rPr>
          <w:spacing w:val="40"/>
          <w:sz w:val="28"/>
        </w:rPr>
        <w:t xml:space="preserve"> </w:t>
      </w:r>
      <w:r>
        <w:rPr>
          <w:sz w:val="28"/>
        </w:rPr>
        <w:t>на</w:t>
      </w:r>
      <w:r>
        <w:rPr>
          <w:spacing w:val="40"/>
          <w:sz w:val="28"/>
        </w:rPr>
        <w:t xml:space="preserve"> </w:t>
      </w:r>
      <w:r>
        <w:rPr>
          <w:sz w:val="28"/>
        </w:rPr>
        <w:t>содержание</w:t>
      </w:r>
      <w:r>
        <w:rPr>
          <w:spacing w:val="40"/>
          <w:sz w:val="28"/>
        </w:rPr>
        <w:t xml:space="preserve"> </w:t>
      </w:r>
      <w:r>
        <w:rPr>
          <w:sz w:val="28"/>
        </w:rPr>
        <w:t>зданий</w:t>
      </w:r>
      <w:r>
        <w:rPr>
          <w:spacing w:val="40"/>
          <w:sz w:val="28"/>
        </w:rPr>
        <w:t xml:space="preserve"> </w:t>
      </w:r>
      <w:r>
        <w:rPr>
          <w:sz w:val="28"/>
        </w:rPr>
        <w:t>и</w:t>
      </w:r>
      <w:r>
        <w:rPr>
          <w:spacing w:val="40"/>
          <w:sz w:val="28"/>
        </w:rPr>
        <w:t xml:space="preserve"> </w:t>
      </w:r>
      <w:r>
        <w:rPr>
          <w:sz w:val="28"/>
        </w:rPr>
        <w:t>оплату коммунальных услуг, осуществляемых из местных бюджетов).</w:t>
      </w:r>
    </w:p>
    <w:p w14:paraId="0CBF460A" w14:textId="77777777" w:rsidR="004F75DF" w:rsidRDefault="0013698B">
      <w:pPr>
        <w:pStyle w:val="a3"/>
        <w:spacing w:before="201"/>
        <w:ind w:left="553" w:right="1132" w:firstLine="706"/>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w:t>
      </w:r>
      <w:r>
        <w:rPr>
          <w:spacing w:val="40"/>
        </w:rPr>
        <w:t xml:space="preserve"> </w:t>
      </w:r>
      <w:r>
        <w:t>осуществляемой в соответствии с образовательными стандартами, в расчете на одного обучающегося, если иное не установлено законодательством.</w:t>
      </w:r>
    </w:p>
    <w:p w14:paraId="20EEAFF2" w14:textId="77777777" w:rsidR="004F75DF" w:rsidRDefault="0013698B">
      <w:pPr>
        <w:pStyle w:val="a3"/>
        <w:spacing w:before="203"/>
        <w:ind w:left="553" w:right="1133" w:firstLine="706"/>
      </w:pPr>
      <w: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w:t>
      </w:r>
      <w:r>
        <w:rPr>
          <w:spacing w:val="80"/>
        </w:rPr>
        <w:t xml:space="preserve"> </w:t>
      </w:r>
      <w:r>
        <w:t xml:space="preserve">норматива финансового обеспечения, определенного субъектом Российской </w:t>
      </w:r>
      <w:r>
        <w:rPr>
          <w:spacing w:val="-2"/>
        </w:rPr>
        <w:t>Федерации.</w:t>
      </w:r>
    </w:p>
    <w:p w14:paraId="7FE0A73C" w14:textId="77777777" w:rsidR="004F75DF" w:rsidRDefault="004F75DF">
      <w:pPr>
        <w:sectPr w:rsidR="004F75DF">
          <w:pgSz w:w="11910" w:h="16390"/>
          <w:pgMar w:top="1160" w:right="0" w:bottom="280" w:left="580" w:header="723" w:footer="0" w:gutter="0"/>
          <w:cols w:space="720"/>
        </w:sectPr>
      </w:pPr>
    </w:p>
    <w:p w14:paraId="687C9E35" w14:textId="77777777" w:rsidR="004F75DF" w:rsidRDefault="0013698B">
      <w:pPr>
        <w:pStyle w:val="a3"/>
        <w:spacing w:before="76"/>
        <w:ind w:left="553" w:right="1134" w:firstLine="706"/>
      </w:pPr>
      <w:r>
        <w:t>В соответствии с расходными обязательствами органов местного самоуправления</w:t>
      </w:r>
      <w:r>
        <w:rPr>
          <w:spacing w:val="-1"/>
        </w:rPr>
        <w:t xml:space="preserve"> </w:t>
      </w:r>
      <w:r>
        <w:t>по</w:t>
      </w:r>
      <w:r>
        <w:rPr>
          <w:spacing w:val="-2"/>
        </w:rPr>
        <w:t xml:space="preserve"> </w:t>
      </w:r>
      <w:r>
        <w:t>организации</w:t>
      </w:r>
      <w:r>
        <w:rPr>
          <w:spacing w:val="-3"/>
        </w:rPr>
        <w:t xml:space="preserve"> </w:t>
      </w:r>
      <w:r>
        <w:t>предоставления</w:t>
      </w:r>
      <w:r>
        <w:rPr>
          <w:spacing w:val="-1"/>
        </w:rPr>
        <w:t xml:space="preserve"> </w:t>
      </w:r>
      <w:r>
        <w:t>общего</w:t>
      </w:r>
      <w:r>
        <w:rPr>
          <w:spacing w:val="-2"/>
        </w:rPr>
        <w:t xml:space="preserve"> </w:t>
      </w:r>
      <w:r>
        <w:t>образования</w:t>
      </w:r>
      <w:r>
        <w:rPr>
          <w:spacing w:val="-1"/>
        </w:rPr>
        <w:t xml:space="preserve"> </w:t>
      </w:r>
      <w:r>
        <w:t>в</w:t>
      </w:r>
      <w:r>
        <w:rPr>
          <w:spacing w:val="-3"/>
        </w:rPr>
        <w:t xml:space="preserve"> </w:t>
      </w:r>
      <w:r>
        <w:t>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0FCE495F" w14:textId="77777777" w:rsidR="004F75DF" w:rsidRDefault="0013698B">
      <w:pPr>
        <w:pStyle w:val="a3"/>
        <w:spacing w:before="205"/>
        <w:ind w:left="553" w:right="1127" w:firstLine="706"/>
      </w:pPr>
      <w:r>
        <w:t>Образовательная</w:t>
      </w:r>
      <w:r>
        <w:rPr>
          <w:spacing w:val="-3"/>
        </w:rPr>
        <w:t xml:space="preserve"> </w:t>
      </w:r>
      <w:r>
        <w:t>организация</w:t>
      </w:r>
      <w:r>
        <w:rPr>
          <w:spacing w:val="-4"/>
        </w:rPr>
        <w:t xml:space="preserve"> </w:t>
      </w:r>
      <w:r>
        <w:t>самостоятельно</w:t>
      </w:r>
      <w:r>
        <w:rPr>
          <w:spacing w:val="-5"/>
        </w:rPr>
        <w:t xml:space="preserve"> </w:t>
      </w:r>
      <w:r>
        <w:t>принимает</w:t>
      </w:r>
      <w:r>
        <w:rPr>
          <w:spacing w:val="-6"/>
        </w:rPr>
        <w:t xml:space="preserve"> </w:t>
      </w:r>
      <w:r>
        <w:t>решение</w:t>
      </w:r>
      <w:r>
        <w:rPr>
          <w:spacing w:val="-4"/>
        </w:rPr>
        <w:t xml:space="preserve"> </w:t>
      </w:r>
      <w:r>
        <w:t>в</w:t>
      </w:r>
      <w:r>
        <w:rPr>
          <w:spacing w:val="-6"/>
        </w:rPr>
        <w:t xml:space="preserve"> </w:t>
      </w:r>
      <w:r>
        <w:t>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w:t>
      </w:r>
      <w:r>
        <w:rPr>
          <w:spacing w:val="40"/>
        </w:rPr>
        <w:t xml:space="preserve"> </w:t>
      </w:r>
      <w:r>
        <w:t>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77E18D7C" w14:textId="77777777" w:rsidR="004F75DF" w:rsidRDefault="0013698B">
      <w:pPr>
        <w:pStyle w:val="a3"/>
        <w:spacing w:before="199"/>
        <w:ind w:left="553" w:right="1135" w:firstLine="706"/>
      </w:pPr>
      <w: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w:t>
      </w:r>
      <w:r>
        <w:rPr>
          <w:spacing w:val="-2"/>
        </w:rPr>
        <w:t>развития.</w:t>
      </w:r>
    </w:p>
    <w:p w14:paraId="22FDD54B" w14:textId="77777777" w:rsidR="004F75DF" w:rsidRDefault="0013698B">
      <w:pPr>
        <w:pStyle w:val="a3"/>
        <w:spacing w:before="200"/>
        <w:ind w:left="553" w:right="1132" w:firstLine="706"/>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EEC72D6" w14:textId="77777777" w:rsidR="004F75DF" w:rsidRDefault="0013698B">
      <w:pPr>
        <w:pStyle w:val="a3"/>
        <w:spacing w:before="203"/>
        <w:ind w:left="553" w:right="1128" w:firstLine="706"/>
      </w:pPr>
      <w: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w:t>
      </w:r>
      <w:r>
        <w:rPr>
          <w:spacing w:val="-2"/>
        </w:rPr>
        <w:t>деятельность.</w:t>
      </w:r>
    </w:p>
    <w:p w14:paraId="4FFE7EB7" w14:textId="77777777" w:rsidR="004F75DF" w:rsidRDefault="004F75DF">
      <w:pPr>
        <w:sectPr w:rsidR="004F75DF">
          <w:pgSz w:w="11910" w:h="16390"/>
          <w:pgMar w:top="1160" w:right="0" w:bottom="280" w:left="580" w:header="723" w:footer="0" w:gutter="0"/>
          <w:cols w:space="720"/>
        </w:sectPr>
      </w:pPr>
    </w:p>
    <w:p w14:paraId="71501FCC" w14:textId="77777777" w:rsidR="004F75DF" w:rsidRDefault="0013698B">
      <w:pPr>
        <w:pStyle w:val="a3"/>
        <w:spacing w:before="76"/>
        <w:ind w:left="553" w:right="1135" w:firstLine="706"/>
      </w:pPr>
      <w: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w:t>
      </w:r>
      <w:r>
        <w:rPr>
          <w:spacing w:val="-2"/>
        </w:rPr>
        <w:t>организации.</w:t>
      </w:r>
    </w:p>
    <w:p w14:paraId="29E0D5D6" w14:textId="77777777" w:rsidR="004F75DF" w:rsidRDefault="0013698B">
      <w:pPr>
        <w:pStyle w:val="a3"/>
        <w:spacing w:before="204"/>
        <w:ind w:left="553" w:right="1131" w:firstLine="706"/>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w:t>
      </w:r>
      <w:r>
        <w:rPr>
          <w:spacing w:val="-1"/>
        </w:rPr>
        <w:t xml:space="preserve"> </w:t>
      </w:r>
      <w:r>
        <w:t>критерии</w:t>
      </w:r>
      <w:r>
        <w:rPr>
          <w:spacing w:val="-1"/>
        </w:rPr>
        <w:t xml:space="preserve"> </w:t>
      </w:r>
      <w:r>
        <w:t>и</w:t>
      </w:r>
      <w:r>
        <w:rPr>
          <w:spacing w:val="-1"/>
        </w:rPr>
        <w:t xml:space="preserve"> </w:t>
      </w:r>
      <w:r>
        <w:t>показатели</w:t>
      </w:r>
      <w:r>
        <w:rPr>
          <w:spacing w:val="-1"/>
        </w:rPr>
        <w:t xml:space="preserve"> </w:t>
      </w:r>
      <w:r>
        <w:t>результативности</w:t>
      </w:r>
      <w:r>
        <w:rPr>
          <w:spacing w:val="-1"/>
        </w:rPr>
        <w:t xml:space="preserve"> </w:t>
      </w:r>
      <w:r>
        <w:t>и</w:t>
      </w:r>
      <w:r>
        <w:rPr>
          <w:spacing w:val="-1"/>
        </w:rPr>
        <w:t xml:space="preserve"> </w:t>
      </w:r>
      <w:r>
        <w:t>качества деятельности</w:t>
      </w:r>
      <w:r>
        <w:rPr>
          <w:spacing w:val="-1"/>
        </w:rPr>
        <w:t xml:space="preserve"> </w:t>
      </w:r>
      <w:r>
        <w:t>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т.ч.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31784EFB" w14:textId="77777777" w:rsidR="004F75DF" w:rsidRDefault="0013698B">
      <w:pPr>
        <w:pStyle w:val="a3"/>
        <w:spacing w:before="199"/>
        <w:ind w:left="1259"/>
        <w:jc w:val="left"/>
      </w:pPr>
      <w:r>
        <w:rPr>
          <w:spacing w:val="-2"/>
        </w:rPr>
        <w:t>Образовательная</w:t>
      </w:r>
      <w:r>
        <w:rPr>
          <w:spacing w:val="8"/>
        </w:rPr>
        <w:t xml:space="preserve"> </w:t>
      </w:r>
      <w:r>
        <w:rPr>
          <w:spacing w:val="-2"/>
        </w:rPr>
        <w:t>организация</w:t>
      </w:r>
      <w:r>
        <w:rPr>
          <w:spacing w:val="9"/>
        </w:rPr>
        <w:t xml:space="preserve"> </w:t>
      </w:r>
      <w:r>
        <w:rPr>
          <w:spacing w:val="-2"/>
        </w:rPr>
        <w:t>самостоятельно</w:t>
      </w:r>
      <w:r>
        <w:rPr>
          <w:spacing w:val="8"/>
        </w:rPr>
        <w:t xml:space="preserve"> </w:t>
      </w:r>
      <w:r>
        <w:rPr>
          <w:spacing w:val="-2"/>
        </w:rPr>
        <w:t>определяет:</w:t>
      </w:r>
    </w:p>
    <w:p w14:paraId="6F7ABDA9" w14:textId="77777777" w:rsidR="004F75DF" w:rsidRDefault="0013698B">
      <w:pPr>
        <w:pStyle w:val="a4"/>
        <w:numPr>
          <w:ilvl w:val="0"/>
          <w:numId w:val="4"/>
        </w:numPr>
        <w:tabs>
          <w:tab w:val="left" w:pos="715"/>
        </w:tabs>
        <w:spacing w:before="201"/>
        <w:ind w:left="715" w:hanging="162"/>
        <w:rPr>
          <w:sz w:val="28"/>
        </w:rPr>
      </w:pPr>
      <w:r>
        <w:rPr>
          <w:sz w:val="28"/>
        </w:rPr>
        <w:t>соотношение</w:t>
      </w:r>
      <w:r>
        <w:rPr>
          <w:spacing w:val="-8"/>
          <w:sz w:val="28"/>
        </w:rPr>
        <w:t xml:space="preserve"> </w:t>
      </w:r>
      <w:r>
        <w:rPr>
          <w:sz w:val="28"/>
        </w:rPr>
        <w:t>базовой</w:t>
      </w:r>
      <w:r>
        <w:rPr>
          <w:spacing w:val="-9"/>
          <w:sz w:val="28"/>
        </w:rPr>
        <w:t xml:space="preserve"> </w:t>
      </w:r>
      <w:r>
        <w:rPr>
          <w:sz w:val="28"/>
        </w:rPr>
        <w:t>и</w:t>
      </w:r>
      <w:r>
        <w:rPr>
          <w:spacing w:val="-9"/>
          <w:sz w:val="28"/>
        </w:rPr>
        <w:t xml:space="preserve"> </w:t>
      </w:r>
      <w:r>
        <w:rPr>
          <w:sz w:val="28"/>
        </w:rPr>
        <w:t>стимулирующей</w:t>
      </w:r>
      <w:r>
        <w:rPr>
          <w:spacing w:val="-9"/>
          <w:sz w:val="28"/>
        </w:rPr>
        <w:t xml:space="preserve"> </w:t>
      </w:r>
      <w:r>
        <w:rPr>
          <w:sz w:val="28"/>
        </w:rPr>
        <w:t>части</w:t>
      </w:r>
      <w:r>
        <w:rPr>
          <w:spacing w:val="-9"/>
          <w:sz w:val="28"/>
        </w:rPr>
        <w:t xml:space="preserve"> </w:t>
      </w:r>
      <w:r>
        <w:rPr>
          <w:sz w:val="28"/>
        </w:rPr>
        <w:t>фонда</w:t>
      </w:r>
      <w:r>
        <w:rPr>
          <w:spacing w:val="-8"/>
          <w:sz w:val="28"/>
        </w:rPr>
        <w:t xml:space="preserve"> </w:t>
      </w:r>
      <w:r>
        <w:rPr>
          <w:sz w:val="28"/>
        </w:rPr>
        <w:t>оплаты</w:t>
      </w:r>
      <w:r>
        <w:rPr>
          <w:spacing w:val="-9"/>
          <w:sz w:val="28"/>
        </w:rPr>
        <w:t xml:space="preserve"> </w:t>
      </w:r>
      <w:r>
        <w:rPr>
          <w:spacing w:val="-2"/>
          <w:sz w:val="28"/>
        </w:rPr>
        <w:t>труда;</w:t>
      </w:r>
    </w:p>
    <w:p w14:paraId="52CAEB5D" w14:textId="77777777" w:rsidR="004F75DF" w:rsidRDefault="0013698B">
      <w:pPr>
        <w:pStyle w:val="a4"/>
        <w:numPr>
          <w:ilvl w:val="0"/>
          <w:numId w:val="4"/>
        </w:numPr>
        <w:tabs>
          <w:tab w:val="left" w:pos="715"/>
          <w:tab w:val="left" w:pos="6063"/>
        </w:tabs>
        <w:spacing w:before="202"/>
        <w:ind w:right="1129" w:firstLine="0"/>
        <w:rPr>
          <w:sz w:val="28"/>
        </w:rPr>
      </w:pPr>
      <w:r>
        <w:rPr>
          <w:sz w:val="28"/>
        </w:rPr>
        <w:t>соотношение фонда оплаты труда руководящего, педагогического,</w:t>
      </w:r>
      <w:r>
        <w:rPr>
          <w:spacing w:val="80"/>
          <w:sz w:val="28"/>
        </w:rPr>
        <w:t xml:space="preserve"> </w:t>
      </w:r>
      <w:r>
        <w:rPr>
          <w:spacing w:val="-2"/>
          <w:sz w:val="28"/>
        </w:rPr>
        <w:t>инженерно-технического,</w:t>
      </w:r>
      <w:r>
        <w:rPr>
          <w:sz w:val="28"/>
        </w:rPr>
        <w:tab/>
      </w:r>
      <w:r>
        <w:rPr>
          <w:spacing w:val="-2"/>
          <w:sz w:val="28"/>
        </w:rPr>
        <w:t xml:space="preserve">административно-хозяйственного, </w:t>
      </w:r>
      <w:r>
        <w:rPr>
          <w:sz w:val="28"/>
        </w:rPr>
        <w:t>производственного, учебно-вспомогательного и иного персонала;</w:t>
      </w:r>
    </w:p>
    <w:p w14:paraId="4DB42913" w14:textId="77777777" w:rsidR="004F75DF" w:rsidRDefault="0013698B">
      <w:pPr>
        <w:pStyle w:val="a4"/>
        <w:numPr>
          <w:ilvl w:val="0"/>
          <w:numId w:val="4"/>
        </w:numPr>
        <w:tabs>
          <w:tab w:val="left" w:pos="715"/>
        </w:tabs>
        <w:spacing w:before="200"/>
        <w:ind w:right="1145" w:firstLine="0"/>
        <w:rPr>
          <w:sz w:val="28"/>
        </w:rPr>
      </w:pPr>
      <w:r>
        <w:rPr>
          <w:sz w:val="28"/>
        </w:rPr>
        <w:t>соотношение общей и специальной частей внутри базовой части фонда</w:t>
      </w:r>
      <w:r>
        <w:rPr>
          <w:spacing w:val="40"/>
          <w:sz w:val="28"/>
        </w:rPr>
        <w:t xml:space="preserve"> </w:t>
      </w:r>
      <w:r>
        <w:rPr>
          <w:sz w:val="28"/>
        </w:rPr>
        <w:t>оплаты труда;</w:t>
      </w:r>
    </w:p>
    <w:p w14:paraId="13989306" w14:textId="77777777" w:rsidR="004F75DF" w:rsidRDefault="0013698B">
      <w:pPr>
        <w:pStyle w:val="a4"/>
        <w:numPr>
          <w:ilvl w:val="0"/>
          <w:numId w:val="4"/>
        </w:numPr>
        <w:tabs>
          <w:tab w:val="left" w:pos="715"/>
        </w:tabs>
        <w:spacing w:before="197" w:line="242" w:lineRule="auto"/>
        <w:ind w:right="1131" w:firstLine="0"/>
        <w:rPr>
          <w:sz w:val="28"/>
        </w:rPr>
      </w:pPr>
      <w:r>
        <w:rPr>
          <w:sz w:val="28"/>
        </w:rPr>
        <w:t xml:space="preserve">порядок распределения стимулирующей части фонда оплаты труда в соответствии с региональными и муниципальными нормативными правовыми </w:t>
      </w:r>
      <w:r>
        <w:rPr>
          <w:spacing w:val="-2"/>
          <w:sz w:val="28"/>
        </w:rPr>
        <w:t>актами.</w:t>
      </w:r>
    </w:p>
    <w:p w14:paraId="5F4D0DD7" w14:textId="77777777" w:rsidR="004F75DF" w:rsidRDefault="0013698B">
      <w:pPr>
        <w:pStyle w:val="a3"/>
        <w:spacing w:before="191"/>
        <w:ind w:left="553" w:right="1137"/>
      </w:pPr>
      <w: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2A18E7F2" w14:textId="77777777" w:rsidR="004F75DF" w:rsidRDefault="0013698B">
      <w:pPr>
        <w:pStyle w:val="a3"/>
        <w:spacing w:before="200"/>
        <w:ind w:left="553" w:right="1142"/>
      </w:pPr>
      <w:r>
        <w:t>При реализации основной образовательной программы с привлечением ресурсов</w:t>
      </w:r>
      <w:r>
        <w:rPr>
          <w:spacing w:val="57"/>
        </w:rPr>
        <w:t xml:space="preserve"> </w:t>
      </w:r>
      <w:r>
        <w:t>иных</w:t>
      </w:r>
      <w:r>
        <w:rPr>
          <w:spacing w:val="55"/>
        </w:rPr>
        <w:t xml:space="preserve"> </w:t>
      </w:r>
      <w:r>
        <w:t>организаций</w:t>
      </w:r>
      <w:r>
        <w:rPr>
          <w:spacing w:val="58"/>
        </w:rPr>
        <w:t xml:space="preserve"> </w:t>
      </w:r>
      <w:r>
        <w:t>на</w:t>
      </w:r>
      <w:r>
        <w:rPr>
          <w:spacing w:val="59"/>
        </w:rPr>
        <w:t xml:space="preserve"> </w:t>
      </w:r>
      <w:r>
        <w:t>условиях</w:t>
      </w:r>
      <w:r>
        <w:rPr>
          <w:spacing w:val="55"/>
        </w:rPr>
        <w:t xml:space="preserve"> </w:t>
      </w:r>
      <w:r>
        <w:t>сетевого</w:t>
      </w:r>
      <w:r>
        <w:rPr>
          <w:spacing w:val="58"/>
        </w:rPr>
        <w:t xml:space="preserve"> </w:t>
      </w:r>
      <w:r>
        <w:t>взаимодействия</w:t>
      </w:r>
      <w:r>
        <w:rPr>
          <w:spacing w:val="61"/>
        </w:rPr>
        <w:t xml:space="preserve"> </w:t>
      </w:r>
      <w:r>
        <w:rPr>
          <w:spacing w:val="-2"/>
        </w:rPr>
        <w:t>действует</w:t>
      </w:r>
    </w:p>
    <w:p w14:paraId="1886E58A" w14:textId="77777777" w:rsidR="004F75DF" w:rsidRDefault="004F75DF">
      <w:pPr>
        <w:sectPr w:rsidR="004F75DF">
          <w:pgSz w:w="11910" w:h="16390"/>
          <w:pgMar w:top="1160" w:right="0" w:bottom="280" w:left="580" w:header="723" w:footer="0" w:gutter="0"/>
          <w:cols w:space="720"/>
        </w:sectPr>
      </w:pPr>
    </w:p>
    <w:p w14:paraId="0A20A292" w14:textId="77777777" w:rsidR="004F75DF" w:rsidRDefault="0013698B">
      <w:pPr>
        <w:pStyle w:val="a3"/>
        <w:spacing w:before="76"/>
        <w:ind w:left="553" w:right="1136"/>
      </w:pPr>
      <w:r>
        <w:t>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210980CD" w14:textId="77777777" w:rsidR="004F75DF" w:rsidRDefault="0013698B">
      <w:pPr>
        <w:pStyle w:val="a3"/>
        <w:spacing w:before="201"/>
        <w:ind w:left="553"/>
      </w:pPr>
      <w:r>
        <w:rPr>
          <w:spacing w:val="-2"/>
        </w:rPr>
        <w:t>Взаимодействие</w:t>
      </w:r>
      <w:r>
        <w:rPr>
          <w:spacing w:val="9"/>
        </w:rPr>
        <w:t xml:space="preserve"> </w:t>
      </w:r>
      <w:r>
        <w:rPr>
          <w:spacing w:val="-2"/>
        </w:rPr>
        <w:t>осуществляется:</w:t>
      </w:r>
    </w:p>
    <w:p w14:paraId="049EF013" w14:textId="77777777" w:rsidR="004F75DF" w:rsidRDefault="0013698B">
      <w:pPr>
        <w:pStyle w:val="a4"/>
        <w:numPr>
          <w:ilvl w:val="0"/>
          <w:numId w:val="4"/>
        </w:numPr>
        <w:tabs>
          <w:tab w:val="left" w:pos="715"/>
        </w:tabs>
        <w:spacing w:before="201"/>
        <w:ind w:right="1136" w:firstLine="0"/>
        <w:rPr>
          <w:sz w:val="28"/>
        </w:rPr>
      </w:pPr>
      <w:r>
        <w:rPr>
          <w:sz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606CB3D6" w14:textId="77777777" w:rsidR="004F75DF" w:rsidRDefault="0013698B">
      <w:pPr>
        <w:pStyle w:val="a4"/>
        <w:numPr>
          <w:ilvl w:val="0"/>
          <w:numId w:val="4"/>
        </w:numPr>
        <w:tabs>
          <w:tab w:val="left" w:pos="715"/>
        </w:tabs>
        <w:spacing w:before="200"/>
        <w:ind w:right="1145" w:firstLine="0"/>
        <w:rPr>
          <w:sz w:val="28"/>
        </w:rPr>
      </w:pPr>
      <w:r>
        <w:rPr>
          <w:sz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453BF5A7" w14:textId="77777777" w:rsidR="004F75DF" w:rsidRDefault="0013698B">
      <w:pPr>
        <w:pStyle w:val="a3"/>
        <w:spacing w:before="202"/>
        <w:ind w:left="553" w:right="1141"/>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284BEA80" w14:textId="77777777" w:rsidR="004F75DF" w:rsidRDefault="0013698B">
      <w:pPr>
        <w:pStyle w:val="2"/>
        <w:numPr>
          <w:ilvl w:val="2"/>
          <w:numId w:val="13"/>
        </w:numPr>
        <w:tabs>
          <w:tab w:val="left" w:pos="1252"/>
          <w:tab w:val="left" w:pos="5021"/>
          <w:tab w:val="left" w:pos="5577"/>
          <w:tab w:val="left" w:pos="8650"/>
        </w:tabs>
        <w:spacing w:before="205"/>
        <w:ind w:left="553" w:right="1133" w:firstLine="0"/>
      </w:pPr>
      <w:r>
        <w:rPr>
          <w:spacing w:val="-2"/>
        </w:rPr>
        <w:t>Материально-техническое</w:t>
      </w:r>
      <w:r>
        <w:tab/>
      </w:r>
      <w:r>
        <w:rPr>
          <w:spacing w:val="-10"/>
        </w:rPr>
        <w:t>и</w:t>
      </w:r>
      <w:r>
        <w:tab/>
      </w:r>
      <w:r>
        <w:rPr>
          <w:spacing w:val="-2"/>
        </w:rPr>
        <w:t>учебно-методическое</w:t>
      </w:r>
      <w:r>
        <w:tab/>
      </w:r>
      <w:r>
        <w:rPr>
          <w:spacing w:val="-2"/>
        </w:rPr>
        <w:t>обеспечение Программы</w:t>
      </w:r>
    </w:p>
    <w:p w14:paraId="036FFA62" w14:textId="77777777" w:rsidR="004F75DF" w:rsidRDefault="0013698B">
      <w:pPr>
        <w:pStyle w:val="a3"/>
        <w:spacing w:before="196"/>
        <w:ind w:left="553" w:right="1134" w:firstLine="710"/>
      </w:pPr>
      <w:r>
        <w:t>Материально-техническая база образовательной организации обеспечивает: возможность достижения обучающимися результатов освоения программы начального общего образования; безопасность и комфортность организации учебного процесса; соблюдение санитарно-эпидемиологических правил и гигиенических нормативов; возможность для беспрепятственного доступа детей1инвалидов и обучающихся с ограниченными возможностями здоровья к объектам инфраструкткры организации.</w:t>
      </w:r>
    </w:p>
    <w:p w14:paraId="79E538D2" w14:textId="77777777" w:rsidR="004F75DF" w:rsidRDefault="0013698B">
      <w:pPr>
        <w:pStyle w:val="a3"/>
        <w:ind w:left="553" w:right="1141" w:firstLine="710"/>
      </w:pPr>
      <w:r>
        <w:t>В образовательной организации должны быть разработаны и закреплены локальным актами перечни</w:t>
      </w:r>
      <w:r>
        <w:rPr>
          <w:spacing w:val="40"/>
        </w:rPr>
        <w:t xml:space="preserve"> </w:t>
      </w:r>
      <w:r>
        <w:t>оснащения и оборудования, обеспечивающие учебный процесс.</w:t>
      </w:r>
    </w:p>
    <w:p w14:paraId="69C1CB78" w14:textId="77777777" w:rsidR="004F75DF" w:rsidRDefault="0013698B">
      <w:pPr>
        <w:pStyle w:val="a3"/>
        <w:spacing w:before="2"/>
        <w:ind w:left="553" w:right="1134" w:firstLine="710"/>
      </w:pPr>
      <w:r>
        <w:t>Критериальными источниками оценки материально-технических условий образовательной деятельности являются требования ФГОС НОО,</w:t>
      </w:r>
      <w:r>
        <w:rPr>
          <w:spacing w:val="40"/>
        </w:rPr>
        <w:t xml:space="preserve"> </w:t>
      </w:r>
      <w:r>
        <w:t>лицензионные требования и условия Положения о лицензировании образовательной деятельности, утверждѐнного постановлением Правительства Российской Федерации 28 октября 2013 г. № 966, а также соответствующие приказы и методи1ческие рекомендации, в том числе:</w:t>
      </w:r>
    </w:p>
    <w:p w14:paraId="4AA7AC1C" w14:textId="77777777" w:rsidR="004F75DF" w:rsidRDefault="0013698B">
      <w:pPr>
        <w:pStyle w:val="a3"/>
        <w:ind w:left="553" w:right="1131" w:firstLine="710"/>
      </w:pPr>
      <w:r>
        <w:t>СП 2.4.3648-20 «Санитарно-эпидемиологические требования к организациям</w:t>
      </w:r>
      <w:r>
        <w:rPr>
          <w:spacing w:val="40"/>
        </w:rPr>
        <w:t xml:space="preserve">  </w:t>
      </w:r>
      <w:r>
        <w:t>воспитания</w:t>
      </w:r>
      <w:r>
        <w:rPr>
          <w:spacing w:val="40"/>
        </w:rPr>
        <w:t xml:space="preserve">  </w:t>
      </w:r>
      <w:r>
        <w:t>и</w:t>
      </w:r>
      <w:r>
        <w:rPr>
          <w:spacing w:val="39"/>
        </w:rPr>
        <w:t xml:space="preserve">  </w:t>
      </w:r>
      <w:r>
        <w:t>обучения,</w:t>
      </w:r>
      <w:r>
        <w:rPr>
          <w:spacing w:val="41"/>
        </w:rPr>
        <w:t xml:space="preserve">  </w:t>
      </w:r>
      <w:r>
        <w:t>отдыха</w:t>
      </w:r>
      <w:r>
        <w:rPr>
          <w:spacing w:val="40"/>
        </w:rPr>
        <w:t xml:space="preserve">  </w:t>
      </w:r>
      <w:r>
        <w:t>и</w:t>
      </w:r>
      <w:r>
        <w:rPr>
          <w:spacing w:val="40"/>
        </w:rPr>
        <w:t xml:space="preserve">  </w:t>
      </w:r>
      <w:r>
        <w:t>оздоровления</w:t>
      </w:r>
      <w:r>
        <w:rPr>
          <w:spacing w:val="40"/>
        </w:rPr>
        <w:t xml:space="preserve">  </w:t>
      </w:r>
      <w:r>
        <w:t>детей</w:t>
      </w:r>
      <w:r>
        <w:rPr>
          <w:spacing w:val="39"/>
        </w:rPr>
        <w:t xml:space="preserve">  </w:t>
      </w:r>
      <w:r>
        <w:rPr>
          <w:spacing w:val="-10"/>
        </w:rPr>
        <w:t>и</w:t>
      </w:r>
    </w:p>
    <w:p w14:paraId="1D828F22" w14:textId="77777777" w:rsidR="004F75DF" w:rsidRDefault="004F75DF">
      <w:pPr>
        <w:sectPr w:rsidR="004F75DF">
          <w:pgSz w:w="11910" w:h="16390"/>
          <w:pgMar w:top="1160" w:right="0" w:bottom="280" w:left="580" w:header="723" w:footer="0" w:gutter="0"/>
          <w:cols w:space="720"/>
        </w:sectPr>
      </w:pPr>
    </w:p>
    <w:p w14:paraId="34B9C07A" w14:textId="77777777" w:rsidR="004F75DF" w:rsidRDefault="0013698B">
      <w:pPr>
        <w:pStyle w:val="a3"/>
        <w:spacing w:before="76"/>
        <w:ind w:left="553" w:right="1145"/>
      </w:pPr>
      <w:r>
        <w:t>молодѐжи», утверждѐнные постановлением Главного санитарного врача Российской Феде1рации № 2 от 28 сентября 2020 г.;</w:t>
      </w:r>
    </w:p>
    <w:p w14:paraId="5519D9D7" w14:textId="77777777" w:rsidR="004F75DF" w:rsidRDefault="0013698B">
      <w:pPr>
        <w:pStyle w:val="a3"/>
        <w:spacing w:before="4"/>
        <w:ind w:left="553" w:right="1138" w:firstLine="710"/>
      </w:pPr>
      <w:r>
        <w:t>СанПиН 1.2.3685-21 «Гигиенические нормативы и требования к обеспечению безопасности и (или) безвредности для человека факторов среды обитания», утверждѐнные постановлением Главного санитарного врача Российской Федерации № 2 от 28 января 2021 г.</w:t>
      </w:r>
    </w:p>
    <w:p w14:paraId="5BC6FEEC" w14:textId="77777777" w:rsidR="004F75DF" w:rsidRDefault="0013698B">
      <w:pPr>
        <w:pStyle w:val="a3"/>
        <w:ind w:left="553" w:right="1139" w:firstLine="710"/>
      </w:pPr>
      <w: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14:paraId="7C2E7A33" w14:textId="77777777" w:rsidR="004F75DF" w:rsidRDefault="0013698B">
      <w:pPr>
        <w:pStyle w:val="a3"/>
        <w:ind w:left="553" w:right="1137" w:firstLine="710"/>
      </w:pPr>
      <w: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1E12E7E5" w14:textId="77777777" w:rsidR="004F75DF" w:rsidRDefault="0013698B">
      <w:pPr>
        <w:pStyle w:val="a3"/>
        <w:ind w:left="553" w:right="1132" w:firstLine="710"/>
      </w:pPr>
      <w:r>
        <w:t>аналогичные перечни, утверждѐнные региональными нормативными актами и локальными актами образовательной организации, разработанные с учѐтом особенностей реализации основной образовательной программы в образовательной организации;</w:t>
      </w:r>
    </w:p>
    <w:p w14:paraId="56570F49" w14:textId="77777777" w:rsidR="004F75DF" w:rsidRDefault="0013698B">
      <w:pPr>
        <w:pStyle w:val="a3"/>
        <w:spacing w:line="242" w:lineRule="auto"/>
        <w:ind w:left="553" w:right="1134" w:firstLine="710"/>
      </w:pPr>
      <w:r>
        <w:t>Федеральный закон от 29 декабря 2010 г. № 436-ФЗ «О защите детей от информации, причиняющей вред их здоровью и развитию» (Собрание законодательства</w:t>
      </w:r>
      <w:r>
        <w:rPr>
          <w:spacing w:val="60"/>
        </w:rPr>
        <w:t xml:space="preserve"> </w:t>
      </w:r>
      <w:r>
        <w:t>Российской</w:t>
      </w:r>
      <w:r>
        <w:rPr>
          <w:spacing w:val="40"/>
        </w:rPr>
        <w:t xml:space="preserve"> </w:t>
      </w:r>
      <w:r>
        <w:t>Федерации,</w:t>
      </w:r>
      <w:r>
        <w:rPr>
          <w:spacing w:val="40"/>
        </w:rPr>
        <w:t xml:space="preserve"> </w:t>
      </w:r>
      <w:r>
        <w:t>2011,</w:t>
      </w:r>
      <w:r>
        <w:rPr>
          <w:spacing w:val="40"/>
        </w:rPr>
        <w:t xml:space="preserve"> </w:t>
      </w:r>
      <w:r>
        <w:t>№</w:t>
      </w:r>
      <w:r>
        <w:rPr>
          <w:spacing w:val="40"/>
        </w:rPr>
        <w:t xml:space="preserve"> </w:t>
      </w:r>
      <w:r>
        <w:t>1,</w:t>
      </w:r>
      <w:r>
        <w:rPr>
          <w:spacing w:val="40"/>
        </w:rPr>
        <w:t xml:space="preserve"> </w:t>
      </w:r>
      <w:r>
        <w:t>ст.</w:t>
      </w:r>
      <w:r>
        <w:rPr>
          <w:spacing w:val="40"/>
        </w:rPr>
        <w:t xml:space="preserve"> </w:t>
      </w:r>
      <w:r>
        <w:t>48;</w:t>
      </w:r>
      <w:r>
        <w:rPr>
          <w:spacing w:val="40"/>
        </w:rPr>
        <w:t xml:space="preserve"> </w:t>
      </w:r>
      <w:r>
        <w:t>2021,</w:t>
      </w:r>
      <w:r>
        <w:rPr>
          <w:spacing w:val="40"/>
        </w:rPr>
        <w:t xml:space="preserve"> </w:t>
      </w:r>
      <w:r>
        <w:t>№</w:t>
      </w:r>
      <w:r>
        <w:rPr>
          <w:spacing w:val="40"/>
        </w:rPr>
        <w:t xml:space="preserve"> </w:t>
      </w:r>
      <w:r>
        <w:t>15,</w:t>
      </w:r>
      <w:r>
        <w:rPr>
          <w:spacing w:val="40"/>
        </w:rPr>
        <w:t xml:space="preserve"> </w:t>
      </w:r>
      <w:r>
        <w:t>ст.</w:t>
      </w:r>
    </w:p>
    <w:p w14:paraId="64F24E37" w14:textId="77777777" w:rsidR="004F75DF" w:rsidRDefault="0013698B">
      <w:pPr>
        <w:pStyle w:val="a3"/>
        <w:spacing w:line="316" w:lineRule="exact"/>
        <w:ind w:left="553"/>
        <w:jc w:val="left"/>
      </w:pPr>
      <w:r>
        <w:rPr>
          <w:spacing w:val="-2"/>
        </w:rPr>
        <w:t>2432);</w:t>
      </w:r>
    </w:p>
    <w:p w14:paraId="3EAF86FF" w14:textId="77777777" w:rsidR="004F75DF" w:rsidRDefault="0013698B">
      <w:pPr>
        <w:pStyle w:val="a3"/>
        <w:ind w:left="553" w:right="1130" w:firstLine="710"/>
      </w:pPr>
      <w:r>
        <w:t>Федеральный закон от 27 июля 2006 г. № 152-ФЗ «О персональных данных» (Собрание законодательства Российской Федерации, 2006, № 31, ст. 3451; 2021, № 1, ст. 58).</w:t>
      </w:r>
    </w:p>
    <w:p w14:paraId="6EDAB781" w14:textId="77777777" w:rsidR="004F75DF" w:rsidRDefault="0013698B">
      <w:pPr>
        <w:pStyle w:val="a3"/>
        <w:ind w:left="1264" w:right="2222"/>
      </w:pPr>
      <w:r>
        <w:t>В</w:t>
      </w:r>
      <w:r>
        <w:rPr>
          <w:spacing w:val="-10"/>
        </w:rPr>
        <w:t xml:space="preserve"> </w:t>
      </w:r>
      <w:r>
        <w:t>зональную</w:t>
      </w:r>
      <w:r>
        <w:rPr>
          <w:spacing w:val="-8"/>
        </w:rPr>
        <w:t xml:space="preserve"> </w:t>
      </w:r>
      <w:r>
        <w:t>структуру</w:t>
      </w:r>
      <w:r>
        <w:rPr>
          <w:spacing w:val="-11"/>
        </w:rPr>
        <w:t xml:space="preserve"> </w:t>
      </w:r>
      <w:r>
        <w:t>образовательной</w:t>
      </w:r>
      <w:r>
        <w:rPr>
          <w:spacing w:val="-3"/>
        </w:rPr>
        <w:t xml:space="preserve"> </w:t>
      </w:r>
      <w:r>
        <w:t>организации</w:t>
      </w:r>
      <w:r>
        <w:rPr>
          <w:spacing w:val="-8"/>
        </w:rPr>
        <w:t xml:space="preserve"> </w:t>
      </w:r>
      <w:r>
        <w:t>включены: входная зона;</w:t>
      </w:r>
    </w:p>
    <w:p w14:paraId="57BECC05" w14:textId="77777777" w:rsidR="004F75DF" w:rsidRDefault="0013698B">
      <w:pPr>
        <w:pStyle w:val="a3"/>
        <w:ind w:left="553" w:right="1139" w:firstLine="710"/>
      </w:pPr>
      <w:r>
        <w:t xml:space="preserve">учебные классы с рабочими местами обучающихся и педагогических работников; библиотека с рабочими зонами: книгохранилищем, читальным </w:t>
      </w:r>
      <w:r>
        <w:rPr>
          <w:spacing w:val="-2"/>
        </w:rPr>
        <w:t>залом;</w:t>
      </w:r>
    </w:p>
    <w:p w14:paraId="4DA5B4E8" w14:textId="77777777" w:rsidR="004F75DF" w:rsidRDefault="0013698B">
      <w:pPr>
        <w:pStyle w:val="a3"/>
        <w:spacing w:line="321" w:lineRule="exact"/>
        <w:ind w:left="1264"/>
      </w:pPr>
      <w:r>
        <w:t>спортивные</w:t>
      </w:r>
      <w:r>
        <w:rPr>
          <w:spacing w:val="-13"/>
        </w:rPr>
        <w:t xml:space="preserve"> </w:t>
      </w:r>
      <w:r>
        <w:t>сооружения</w:t>
      </w:r>
      <w:r>
        <w:rPr>
          <w:spacing w:val="-13"/>
        </w:rPr>
        <w:t xml:space="preserve"> </w:t>
      </w:r>
      <w:r>
        <w:t>(спортивная</w:t>
      </w:r>
      <w:r>
        <w:rPr>
          <w:spacing w:val="-12"/>
        </w:rPr>
        <w:t xml:space="preserve"> </w:t>
      </w:r>
      <w:r>
        <w:rPr>
          <w:spacing w:val="-2"/>
        </w:rPr>
        <w:t>площадка);</w:t>
      </w:r>
    </w:p>
    <w:p w14:paraId="691A00FF" w14:textId="77777777" w:rsidR="004F75DF" w:rsidRDefault="004F75DF">
      <w:pPr>
        <w:spacing w:line="321" w:lineRule="exact"/>
        <w:sectPr w:rsidR="004F75DF">
          <w:pgSz w:w="11910" w:h="16390"/>
          <w:pgMar w:top="1160" w:right="0" w:bottom="280" w:left="580" w:header="723" w:footer="0" w:gutter="0"/>
          <w:cols w:space="720"/>
        </w:sectPr>
      </w:pPr>
    </w:p>
    <w:p w14:paraId="25A512E0" w14:textId="77777777" w:rsidR="004F75DF" w:rsidRDefault="0013698B">
      <w:pPr>
        <w:pStyle w:val="a3"/>
        <w:spacing w:before="76" w:line="242" w:lineRule="auto"/>
        <w:ind w:left="553" w:right="1134" w:firstLine="710"/>
      </w:pPr>
      <w: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14:paraId="48D1E5DA" w14:textId="77777777" w:rsidR="004F75DF" w:rsidRDefault="0013698B">
      <w:pPr>
        <w:pStyle w:val="a3"/>
        <w:ind w:left="1264" w:right="6285"/>
        <w:jc w:val="left"/>
      </w:pPr>
      <w:r>
        <w:t>административные</w:t>
      </w:r>
      <w:r>
        <w:rPr>
          <w:spacing w:val="-18"/>
        </w:rPr>
        <w:t xml:space="preserve"> </w:t>
      </w:r>
      <w:r>
        <w:t xml:space="preserve">помещения; </w:t>
      </w:r>
      <w:r>
        <w:rPr>
          <w:spacing w:val="-2"/>
        </w:rPr>
        <w:t>гардеробы,</w:t>
      </w:r>
    </w:p>
    <w:p w14:paraId="376BCB2A" w14:textId="77777777" w:rsidR="004F75DF" w:rsidRDefault="0013698B">
      <w:pPr>
        <w:pStyle w:val="a3"/>
        <w:spacing w:line="321" w:lineRule="exact"/>
        <w:ind w:left="1264"/>
        <w:jc w:val="left"/>
      </w:pPr>
      <w:r>
        <w:rPr>
          <w:spacing w:val="-2"/>
        </w:rPr>
        <w:t>санузлы;</w:t>
      </w:r>
    </w:p>
    <w:p w14:paraId="3D5DE479" w14:textId="77777777" w:rsidR="004F75DF" w:rsidRDefault="0013698B">
      <w:pPr>
        <w:pStyle w:val="a3"/>
        <w:ind w:left="1264" w:right="1243"/>
        <w:jc w:val="left"/>
      </w:pPr>
      <w:r>
        <w:t>участки (территории) с целесообразным набором оснащѐнных зон. Состав</w:t>
      </w:r>
      <w:r>
        <w:rPr>
          <w:spacing w:val="-7"/>
        </w:rPr>
        <w:t xml:space="preserve"> </w:t>
      </w:r>
      <w:r>
        <w:t>и</w:t>
      </w:r>
      <w:r>
        <w:rPr>
          <w:spacing w:val="-6"/>
        </w:rPr>
        <w:t xml:space="preserve"> </w:t>
      </w:r>
      <w:r>
        <w:t>площади</w:t>
      </w:r>
      <w:r>
        <w:rPr>
          <w:spacing w:val="-6"/>
        </w:rPr>
        <w:t xml:space="preserve"> </w:t>
      </w:r>
      <w:r>
        <w:t>учебных</w:t>
      </w:r>
      <w:r>
        <w:rPr>
          <w:spacing w:val="-10"/>
        </w:rPr>
        <w:t xml:space="preserve"> </w:t>
      </w:r>
      <w:r>
        <w:t>помещений</w:t>
      </w:r>
      <w:r>
        <w:rPr>
          <w:spacing w:val="-6"/>
        </w:rPr>
        <w:t xml:space="preserve"> </w:t>
      </w:r>
      <w:r>
        <w:t>предоставляют</w:t>
      </w:r>
      <w:r>
        <w:rPr>
          <w:spacing w:val="-3"/>
        </w:rPr>
        <w:t xml:space="preserve"> </w:t>
      </w:r>
      <w:r>
        <w:t>условия</w:t>
      </w:r>
      <w:r>
        <w:rPr>
          <w:spacing w:val="-5"/>
        </w:rPr>
        <w:t xml:space="preserve"> </w:t>
      </w:r>
      <w:r>
        <w:t>для:</w:t>
      </w:r>
    </w:p>
    <w:p w14:paraId="5612C41B" w14:textId="77777777" w:rsidR="004F75DF" w:rsidRDefault="0013698B">
      <w:pPr>
        <w:pStyle w:val="a3"/>
        <w:ind w:left="553" w:right="1143" w:firstLine="710"/>
      </w:pPr>
      <w:r>
        <w:t>начального общего образования согласно избранным направлениям учебного плана в соответствии с ФГОС НОО;</w:t>
      </w:r>
    </w:p>
    <w:p w14:paraId="28FA2AF5" w14:textId="77777777" w:rsidR="004F75DF" w:rsidRDefault="0013698B">
      <w:pPr>
        <w:pStyle w:val="a3"/>
        <w:ind w:left="553" w:right="1142" w:firstLine="710"/>
      </w:pPr>
      <w:r>
        <w:t xml:space="preserve">организации режима труда и отдыха участников образовательного </w:t>
      </w:r>
      <w:r>
        <w:rPr>
          <w:spacing w:val="-2"/>
        </w:rPr>
        <w:t>процесса;</w:t>
      </w:r>
    </w:p>
    <w:p w14:paraId="204EC91B" w14:textId="77777777" w:rsidR="004F75DF" w:rsidRDefault="0013698B">
      <w:pPr>
        <w:pStyle w:val="a3"/>
        <w:ind w:left="553" w:right="1135" w:firstLine="710"/>
      </w:pPr>
      <w:r>
        <w:t xml:space="preserve">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w:t>
      </w:r>
      <w:r>
        <w:rPr>
          <w:spacing w:val="-2"/>
        </w:rPr>
        <w:t>дисциплин.</w:t>
      </w:r>
    </w:p>
    <w:p w14:paraId="0985CAF5" w14:textId="77777777" w:rsidR="004F75DF" w:rsidRDefault="0013698B">
      <w:pPr>
        <w:pStyle w:val="a3"/>
        <w:ind w:left="553" w:right="1143" w:firstLine="710"/>
      </w:pPr>
      <w:r>
        <w:t xml:space="preserve">В основной комплект школьной мебели и оборудования входят: доска </w:t>
      </w:r>
      <w:r>
        <w:rPr>
          <w:spacing w:val="-2"/>
        </w:rPr>
        <w:t>классная;</w:t>
      </w:r>
    </w:p>
    <w:p w14:paraId="6CC7CAAE" w14:textId="77777777" w:rsidR="004F75DF" w:rsidRDefault="0013698B">
      <w:pPr>
        <w:pStyle w:val="a3"/>
        <w:spacing w:line="321" w:lineRule="exact"/>
        <w:ind w:left="1264"/>
      </w:pPr>
      <w:r>
        <w:t>стол</w:t>
      </w:r>
      <w:r>
        <w:rPr>
          <w:spacing w:val="-6"/>
        </w:rPr>
        <w:t xml:space="preserve"> </w:t>
      </w:r>
      <w:r>
        <w:rPr>
          <w:spacing w:val="-2"/>
        </w:rPr>
        <w:t>учителя;</w:t>
      </w:r>
    </w:p>
    <w:p w14:paraId="47B75F76" w14:textId="77777777" w:rsidR="004F75DF" w:rsidRDefault="0013698B">
      <w:pPr>
        <w:pStyle w:val="a3"/>
        <w:ind w:left="1264" w:right="4618"/>
      </w:pPr>
      <w:r>
        <w:t>стол</w:t>
      </w:r>
      <w:r>
        <w:rPr>
          <w:spacing w:val="-10"/>
        </w:rPr>
        <w:t xml:space="preserve"> </w:t>
      </w:r>
      <w:r>
        <w:t>ученический</w:t>
      </w:r>
      <w:r>
        <w:rPr>
          <w:spacing w:val="-11"/>
        </w:rPr>
        <w:t xml:space="preserve"> </w:t>
      </w:r>
      <w:r>
        <w:t>(регулируемый</w:t>
      </w:r>
      <w:r>
        <w:rPr>
          <w:spacing w:val="-11"/>
        </w:rPr>
        <w:t xml:space="preserve"> </w:t>
      </w:r>
      <w:r>
        <w:t>по</w:t>
      </w:r>
      <w:r>
        <w:rPr>
          <w:spacing w:val="-11"/>
        </w:rPr>
        <w:t xml:space="preserve"> </w:t>
      </w:r>
      <w:r>
        <w:t>высоте); шкаф для хранения учебных пособий.</w:t>
      </w:r>
    </w:p>
    <w:p w14:paraId="60D5FB38" w14:textId="77777777" w:rsidR="004F75DF" w:rsidRDefault="0013698B">
      <w:pPr>
        <w:pStyle w:val="a3"/>
        <w:ind w:left="553" w:right="1131" w:firstLine="710"/>
      </w:pPr>
      <w:r>
        <w:t>В основной комплект технических средств входят: компьютер/ноутбук учителя. Учебные классы и кабинеты включают следующие зоны: рабочее место учителя с пространством для размещения часто используемого оснащения; рабочую зону обучающихся с местом для размещения личных вещей; пространство для размещения и хранения учебного оборудования. Организация зональной структуры отвечает педагогическим и эргономическим требованиям, комфортности и безопасности образовательного процесса. 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14:paraId="0C138CE2" w14:textId="77777777" w:rsidR="004F75DF" w:rsidRDefault="004F75DF">
      <w:pPr>
        <w:sectPr w:rsidR="004F75DF">
          <w:pgSz w:w="11910" w:h="16390"/>
          <w:pgMar w:top="1160" w:right="0" w:bottom="280" w:left="580" w:header="723" w:footer="0" w:gutter="0"/>
          <w:cols w:space="720"/>
        </w:sectPr>
      </w:pPr>
    </w:p>
    <w:p w14:paraId="65105F0A" w14:textId="77777777" w:rsidR="004F75DF" w:rsidRDefault="004F75DF">
      <w:pPr>
        <w:pStyle w:val="a3"/>
        <w:spacing w:before="4"/>
        <w:ind w:left="0"/>
        <w:jc w:val="left"/>
        <w:rPr>
          <w:sz w:val="17"/>
        </w:rPr>
      </w:pPr>
    </w:p>
    <w:p w14:paraId="401AF187" w14:textId="77777777" w:rsidR="004F75DF" w:rsidRDefault="004F75DF">
      <w:pPr>
        <w:rPr>
          <w:sz w:val="17"/>
        </w:rPr>
        <w:sectPr w:rsidR="004F75DF">
          <w:pgSz w:w="11910" w:h="16390"/>
          <w:pgMar w:top="1160" w:right="0" w:bottom="280" w:left="580" w:header="723" w:footer="0" w:gutter="0"/>
          <w:cols w:space="720"/>
        </w:sectPr>
      </w:pPr>
    </w:p>
    <w:p w14:paraId="64B09B49" w14:textId="77777777" w:rsidR="004F75DF" w:rsidRDefault="004F75DF">
      <w:pPr>
        <w:pStyle w:val="a3"/>
        <w:spacing w:before="4"/>
        <w:ind w:left="0"/>
        <w:jc w:val="left"/>
        <w:rPr>
          <w:sz w:val="17"/>
        </w:rPr>
      </w:pPr>
    </w:p>
    <w:sectPr w:rsidR="004F75DF">
      <w:pgSz w:w="11910" w:h="16390"/>
      <w:pgMar w:top="1160" w:right="0" w:bottom="280" w:left="580" w:header="72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F2CEA" w14:textId="77777777" w:rsidR="007663D8" w:rsidRDefault="007663D8">
      <w:r>
        <w:separator/>
      </w:r>
    </w:p>
  </w:endnote>
  <w:endnote w:type="continuationSeparator" w:id="0">
    <w:p w14:paraId="41DF7FDD" w14:textId="77777777" w:rsidR="007663D8" w:rsidRDefault="00766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C7ABB" w14:textId="77777777" w:rsidR="007663D8" w:rsidRDefault="007663D8">
      <w:r>
        <w:separator/>
      </w:r>
    </w:p>
  </w:footnote>
  <w:footnote w:type="continuationSeparator" w:id="0">
    <w:p w14:paraId="7930EF62" w14:textId="77777777" w:rsidR="007663D8" w:rsidRDefault="007663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E04A" w14:textId="77777777" w:rsidR="007D1439" w:rsidRDefault="007D1439">
    <w:pPr>
      <w:pStyle w:val="a3"/>
      <w:spacing w:line="14" w:lineRule="auto"/>
      <w:ind w:left="0"/>
      <w:jc w:val="left"/>
      <w:rPr>
        <w:sz w:val="20"/>
      </w:rPr>
    </w:pPr>
    <w:r>
      <w:rPr>
        <w:noProof/>
      </w:rPr>
      <mc:AlternateContent>
        <mc:Choice Requires="wps">
          <w:drawing>
            <wp:anchor distT="0" distB="0" distL="0" distR="0" simplePos="0" relativeHeight="465579008" behindDoc="1" locked="0" layoutInCell="1" allowOverlap="1" wp14:anchorId="7FC56E84" wp14:editId="542DC187">
              <wp:simplePos x="0" y="0"/>
              <wp:positionH relativeFrom="page">
                <wp:posOffset>3855720</wp:posOffset>
              </wp:positionH>
              <wp:positionV relativeFrom="page">
                <wp:posOffset>446108</wp:posOffset>
              </wp:positionV>
              <wp:extent cx="3175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A625BA5" w14:textId="77777777" w:rsidR="007D1439" w:rsidRDefault="007D143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62" type="#_x0000_t202" style="position:absolute;margin-left:303.6pt;margin-top:35.15pt;width:25pt;height:15.3pt;z-index:-3773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" filled="f" stroked="f">
              <v:textbox inset="0,0,0,0">
                <w:txbxContent>
                  <w:p w:rsidR="007D1439" w:rsidRDefault="007D143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2A855" w14:textId="77777777" w:rsidR="007D1439" w:rsidRDefault="007D1439">
    <w:pPr>
      <w:pStyle w:val="a3"/>
      <w:spacing w:line="14" w:lineRule="auto"/>
      <w:ind w:left="0"/>
      <w:jc w:val="left"/>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1C221" w14:textId="77777777" w:rsidR="007D1439" w:rsidRDefault="007D1439">
    <w:pPr>
      <w:pStyle w:val="a3"/>
      <w:spacing w:line="14" w:lineRule="auto"/>
      <w:ind w:left="0"/>
      <w:jc w:val="left"/>
      <w:rPr>
        <w:sz w:val="20"/>
      </w:rPr>
    </w:pPr>
    <w:r>
      <w:rPr>
        <w:noProof/>
      </w:rPr>
      <mc:AlternateContent>
        <mc:Choice Requires="wps">
          <w:drawing>
            <wp:anchor distT="0" distB="0" distL="0" distR="0" simplePos="0" relativeHeight="465579520" behindDoc="1" locked="0" layoutInCell="1" allowOverlap="1" wp14:anchorId="7A663061" wp14:editId="3D5AFF5C">
              <wp:simplePos x="0" y="0"/>
              <wp:positionH relativeFrom="page">
                <wp:posOffset>3855720</wp:posOffset>
              </wp:positionH>
              <wp:positionV relativeFrom="page">
                <wp:posOffset>446108</wp:posOffset>
              </wp:positionV>
              <wp:extent cx="3175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325DA2F" w14:textId="77777777" w:rsidR="007D1439" w:rsidRDefault="007D143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63" type="#_x0000_t202" style="position:absolute;margin-left:303.6pt;margin-top:35.15pt;width:25pt;height:15.3pt;z-index:-3773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" filled="f" stroked="f">
              <v:textbox inset="0,0,0,0">
                <w:txbxContent>
                  <w:p w:rsidR="007D1439" w:rsidRDefault="007D143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95E02" w14:textId="77777777" w:rsidR="007D1439" w:rsidRDefault="007D1439">
    <w:pPr>
      <w:pStyle w:val="a3"/>
      <w:spacing w:line="14" w:lineRule="auto"/>
      <w:ind w:left="0"/>
      <w:jc w:val="left"/>
      <w:rPr>
        <w:sz w:val="20"/>
      </w:rPr>
    </w:pPr>
    <w:r>
      <w:rPr>
        <w:noProof/>
      </w:rPr>
      <mc:AlternateContent>
        <mc:Choice Requires="wps">
          <w:drawing>
            <wp:anchor distT="0" distB="0" distL="0" distR="0" simplePos="0" relativeHeight="465580032" behindDoc="1" locked="0" layoutInCell="1" allowOverlap="1" wp14:anchorId="67034BA7" wp14:editId="047A40B4">
              <wp:simplePos x="0" y="0"/>
              <wp:positionH relativeFrom="page">
                <wp:posOffset>3855720</wp:posOffset>
              </wp:positionH>
              <wp:positionV relativeFrom="page">
                <wp:posOffset>446108</wp:posOffset>
              </wp:positionV>
              <wp:extent cx="3175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6BDB73D" w14:textId="77777777" w:rsidR="007D1439" w:rsidRDefault="007D143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64" type="#_x0000_t202" style="position:absolute;margin-left:303.6pt;margin-top:35.15pt;width:25pt;height:15.3pt;z-index:-3773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" filled="f" stroked="f">
              <v:textbox inset="0,0,0,0">
                <w:txbxContent>
                  <w:p w:rsidR="007D1439" w:rsidRDefault="007D143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9A394" w14:textId="77777777" w:rsidR="007D1439" w:rsidRDefault="007D1439">
    <w:pPr>
      <w:pStyle w:val="a3"/>
      <w:spacing w:line="14" w:lineRule="auto"/>
      <w:ind w:left="0"/>
      <w:jc w:val="left"/>
      <w:rPr>
        <w:sz w:val="20"/>
      </w:rPr>
    </w:pPr>
    <w:r>
      <w:rPr>
        <w:noProof/>
      </w:rPr>
      <mc:AlternateContent>
        <mc:Choice Requires="wps">
          <w:drawing>
            <wp:anchor distT="0" distB="0" distL="0" distR="0" simplePos="0" relativeHeight="465580544" behindDoc="1" locked="0" layoutInCell="1" allowOverlap="1" wp14:anchorId="6110F69B" wp14:editId="62D18182">
              <wp:simplePos x="0" y="0"/>
              <wp:positionH relativeFrom="page">
                <wp:posOffset>3855720</wp:posOffset>
              </wp:positionH>
              <wp:positionV relativeFrom="page">
                <wp:posOffset>446108</wp:posOffset>
              </wp:positionV>
              <wp:extent cx="3175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AA83CD7" w14:textId="77777777" w:rsidR="007D1439" w:rsidRDefault="007D143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65" type="#_x0000_t202" style="position:absolute;margin-left:303.6pt;margin-top:35.15pt;width:25pt;height:15.3pt;z-index:-3773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" filled="f" stroked="f">
              <v:textbox inset="0,0,0,0">
                <w:txbxContent>
                  <w:p w:rsidR="007D1439" w:rsidRDefault="007D143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8591" w14:textId="77777777" w:rsidR="007D1439" w:rsidRDefault="007D1439">
    <w:pPr>
      <w:pStyle w:val="a3"/>
      <w:spacing w:line="14" w:lineRule="auto"/>
      <w:ind w:left="0"/>
      <w:jc w:val="left"/>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FA019" w14:textId="77777777" w:rsidR="007D1439" w:rsidRDefault="007D1439">
    <w:pPr>
      <w:pStyle w:val="a3"/>
      <w:spacing w:line="14" w:lineRule="auto"/>
      <w:ind w:left="0"/>
      <w:jc w:val="left"/>
      <w:rPr>
        <w:sz w:val="20"/>
      </w:rPr>
    </w:pPr>
    <w:r>
      <w:rPr>
        <w:noProof/>
      </w:rPr>
      <mc:AlternateContent>
        <mc:Choice Requires="wps">
          <w:drawing>
            <wp:anchor distT="0" distB="0" distL="0" distR="0" simplePos="0" relativeHeight="465581056" behindDoc="1" locked="0" layoutInCell="1" allowOverlap="1" wp14:anchorId="1A6232F8" wp14:editId="444A064C">
              <wp:simplePos x="0" y="0"/>
              <wp:positionH relativeFrom="page">
                <wp:posOffset>3855720</wp:posOffset>
              </wp:positionH>
              <wp:positionV relativeFrom="page">
                <wp:posOffset>436964</wp:posOffset>
              </wp:positionV>
              <wp:extent cx="317500" cy="2038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03835"/>
                      </a:xfrm>
                      <a:prstGeom prst="rect">
                        <a:avLst/>
                      </a:prstGeom>
                    </wps:spPr>
                    <wps:txbx>
                      <w:txbxContent>
                        <w:p w14:paraId="563C27C0" w14:textId="77777777" w:rsidR="007D1439" w:rsidRDefault="007D143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423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66" type="#_x0000_t202" style="position:absolute;margin-left:303.6pt;margin-top:34.4pt;width:25pt;height:16.05pt;z-index:-3773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" filled="f" stroked="f">
              <v:textbox inset="0,0,0,0">
                <w:txbxContent>
                  <w:p w:rsidR="007D1439" w:rsidRDefault="007D143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423</w:t>
                    </w:r>
                    <w:r>
                      <w:rPr>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0C7A"/>
    <w:multiLevelType w:val="hybridMultilevel"/>
    <w:tmpl w:val="94C8318C"/>
    <w:lvl w:ilvl="0" w:tplc="18803C10">
      <w:start w:val="1"/>
      <w:numFmt w:val="decimal"/>
      <w:lvlText w:val="%1."/>
      <w:lvlJc w:val="left"/>
      <w:pPr>
        <w:ind w:left="15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0B6CD6A">
      <w:numFmt w:val="bullet"/>
      <w:lvlText w:val="•"/>
      <w:lvlJc w:val="left"/>
      <w:pPr>
        <w:ind w:left="2530" w:hanging="269"/>
      </w:pPr>
      <w:rPr>
        <w:rFonts w:hint="default"/>
        <w:lang w:val="ru-RU" w:eastAsia="en-US" w:bidi="ar-SA"/>
      </w:rPr>
    </w:lvl>
    <w:lvl w:ilvl="2" w:tplc="0C82295C">
      <w:numFmt w:val="bullet"/>
      <w:lvlText w:val="•"/>
      <w:lvlJc w:val="left"/>
      <w:pPr>
        <w:ind w:left="3520" w:hanging="269"/>
      </w:pPr>
      <w:rPr>
        <w:rFonts w:hint="default"/>
        <w:lang w:val="ru-RU" w:eastAsia="en-US" w:bidi="ar-SA"/>
      </w:rPr>
    </w:lvl>
    <w:lvl w:ilvl="3" w:tplc="38E66322">
      <w:numFmt w:val="bullet"/>
      <w:lvlText w:val="•"/>
      <w:lvlJc w:val="left"/>
      <w:pPr>
        <w:ind w:left="4511" w:hanging="269"/>
      </w:pPr>
      <w:rPr>
        <w:rFonts w:hint="default"/>
        <w:lang w:val="ru-RU" w:eastAsia="en-US" w:bidi="ar-SA"/>
      </w:rPr>
    </w:lvl>
    <w:lvl w:ilvl="4" w:tplc="A628D186">
      <w:numFmt w:val="bullet"/>
      <w:lvlText w:val="•"/>
      <w:lvlJc w:val="left"/>
      <w:pPr>
        <w:ind w:left="5501" w:hanging="269"/>
      </w:pPr>
      <w:rPr>
        <w:rFonts w:hint="default"/>
        <w:lang w:val="ru-RU" w:eastAsia="en-US" w:bidi="ar-SA"/>
      </w:rPr>
    </w:lvl>
    <w:lvl w:ilvl="5" w:tplc="BB94BFF8">
      <w:numFmt w:val="bullet"/>
      <w:lvlText w:val="•"/>
      <w:lvlJc w:val="left"/>
      <w:pPr>
        <w:ind w:left="6492" w:hanging="269"/>
      </w:pPr>
      <w:rPr>
        <w:rFonts w:hint="default"/>
        <w:lang w:val="ru-RU" w:eastAsia="en-US" w:bidi="ar-SA"/>
      </w:rPr>
    </w:lvl>
    <w:lvl w:ilvl="6" w:tplc="3F4829FA">
      <w:numFmt w:val="bullet"/>
      <w:lvlText w:val="•"/>
      <w:lvlJc w:val="left"/>
      <w:pPr>
        <w:ind w:left="7482" w:hanging="269"/>
      </w:pPr>
      <w:rPr>
        <w:rFonts w:hint="default"/>
        <w:lang w:val="ru-RU" w:eastAsia="en-US" w:bidi="ar-SA"/>
      </w:rPr>
    </w:lvl>
    <w:lvl w:ilvl="7" w:tplc="CE669B8E">
      <w:numFmt w:val="bullet"/>
      <w:lvlText w:val="•"/>
      <w:lvlJc w:val="left"/>
      <w:pPr>
        <w:ind w:left="8472" w:hanging="269"/>
      </w:pPr>
      <w:rPr>
        <w:rFonts w:hint="default"/>
        <w:lang w:val="ru-RU" w:eastAsia="en-US" w:bidi="ar-SA"/>
      </w:rPr>
    </w:lvl>
    <w:lvl w:ilvl="8" w:tplc="47620006">
      <w:numFmt w:val="bullet"/>
      <w:lvlText w:val="•"/>
      <w:lvlJc w:val="left"/>
      <w:pPr>
        <w:ind w:left="9463" w:hanging="269"/>
      </w:pPr>
      <w:rPr>
        <w:rFonts w:hint="default"/>
        <w:lang w:val="ru-RU" w:eastAsia="en-US" w:bidi="ar-SA"/>
      </w:rPr>
    </w:lvl>
  </w:abstractNum>
  <w:abstractNum w:abstractNumId="1" w15:restartNumberingAfterBreak="0">
    <w:nsid w:val="00334282"/>
    <w:multiLevelType w:val="hybridMultilevel"/>
    <w:tmpl w:val="6EE27218"/>
    <w:lvl w:ilvl="0" w:tplc="8F58AFCE">
      <w:start w:val="1"/>
      <w:numFmt w:val="decimal"/>
      <w:lvlText w:val="%1)"/>
      <w:lvlJc w:val="left"/>
      <w:pPr>
        <w:ind w:left="975"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25A4508C">
      <w:numFmt w:val="bullet"/>
      <w:lvlText w:val="•"/>
      <w:lvlJc w:val="left"/>
      <w:pPr>
        <w:ind w:left="2026" w:hanging="303"/>
      </w:pPr>
      <w:rPr>
        <w:rFonts w:hint="default"/>
        <w:lang w:val="ru-RU" w:eastAsia="en-US" w:bidi="ar-SA"/>
      </w:rPr>
    </w:lvl>
    <w:lvl w:ilvl="2" w:tplc="8C3C64F2">
      <w:numFmt w:val="bullet"/>
      <w:lvlText w:val="•"/>
      <w:lvlJc w:val="left"/>
      <w:pPr>
        <w:ind w:left="3072" w:hanging="303"/>
      </w:pPr>
      <w:rPr>
        <w:rFonts w:hint="default"/>
        <w:lang w:val="ru-RU" w:eastAsia="en-US" w:bidi="ar-SA"/>
      </w:rPr>
    </w:lvl>
    <w:lvl w:ilvl="3" w:tplc="FCCA7102">
      <w:numFmt w:val="bullet"/>
      <w:lvlText w:val="•"/>
      <w:lvlJc w:val="left"/>
      <w:pPr>
        <w:ind w:left="4119" w:hanging="303"/>
      </w:pPr>
      <w:rPr>
        <w:rFonts w:hint="default"/>
        <w:lang w:val="ru-RU" w:eastAsia="en-US" w:bidi="ar-SA"/>
      </w:rPr>
    </w:lvl>
    <w:lvl w:ilvl="4" w:tplc="F5DC7F82">
      <w:numFmt w:val="bullet"/>
      <w:lvlText w:val="•"/>
      <w:lvlJc w:val="left"/>
      <w:pPr>
        <w:ind w:left="5165" w:hanging="303"/>
      </w:pPr>
      <w:rPr>
        <w:rFonts w:hint="default"/>
        <w:lang w:val="ru-RU" w:eastAsia="en-US" w:bidi="ar-SA"/>
      </w:rPr>
    </w:lvl>
    <w:lvl w:ilvl="5" w:tplc="FEC8DAB6">
      <w:numFmt w:val="bullet"/>
      <w:lvlText w:val="•"/>
      <w:lvlJc w:val="left"/>
      <w:pPr>
        <w:ind w:left="6212" w:hanging="303"/>
      </w:pPr>
      <w:rPr>
        <w:rFonts w:hint="default"/>
        <w:lang w:val="ru-RU" w:eastAsia="en-US" w:bidi="ar-SA"/>
      </w:rPr>
    </w:lvl>
    <w:lvl w:ilvl="6" w:tplc="0EF0827C">
      <w:numFmt w:val="bullet"/>
      <w:lvlText w:val="•"/>
      <w:lvlJc w:val="left"/>
      <w:pPr>
        <w:ind w:left="7258" w:hanging="303"/>
      </w:pPr>
      <w:rPr>
        <w:rFonts w:hint="default"/>
        <w:lang w:val="ru-RU" w:eastAsia="en-US" w:bidi="ar-SA"/>
      </w:rPr>
    </w:lvl>
    <w:lvl w:ilvl="7" w:tplc="47DAD56C">
      <w:numFmt w:val="bullet"/>
      <w:lvlText w:val="•"/>
      <w:lvlJc w:val="left"/>
      <w:pPr>
        <w:ind w:left="8304" w:hanging="303"/>
      </w:pPr>
      <w:rPr>
        <w:rFonts w:hint="default"/>
        <w:lang w:val="ru-RU" w:eastAsia="en-US" w:bidi="ar-SA"/>
      </w:rPr>
    </w:lvl>
    <w:lvl w:ilvl="8" w:tplc="4DB6A93E">
      <w:numFmt w:val="bullet"/>
      <w:lvlText w:val="•"/>
      <w:lvlJc w:val="left"/>
      <w:pPr>
        <w:ind w:left="9351" w:hanging="303"/>
      </w:pPr>
      <w:rPr>
        <w:rFonts w:hint="default"/>
        <w:lang w:val="ru-RU" w:eastAsia="en-US" w:bidi="ar-SA"/>
      </w:rPr>
    </w:lvl>
  </w:abstractNum>
  <w:abstractNum w:abstractNumId="2" w15:restartNumberingAfterBreak="0">
    <w:nsid w:val="01A13CE0"/>
    <w:multiLevelType w:val="hybridMultilevel"/>
    <w:tmpl w:val="33247B68"/>
    <w:lvl w:ilvl="0" w:tplc="EA821D86">
      <w:start w:val="6"/>
      <w:numFmt w:val="decimal"/>
      <w:lvlText w:val="%1"/>
      <w:lvlJc w:val="left"/>
      <w:pPr>
        <w:ind w:left="884"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E356FE5C">
      <w:numFmt w:val="bullet"/>
      <w:lvlText w:val="•"/>
      <w:lvlJc w:val="left"/>
      <w:pPr>
        <w:ind w:left="1936" w:hanging="212"/>
      </w:pPr>
      <w:rPr>
        <w:rFonts w:hint="default"/>
        <w:lang w:val="ru-RU" w:eastAsia="en-US" w:bidi="ar-SA"/>
      </w:rPr>
    </w:lvl>
    <w:lvl w:ilvl="2" w:tplc="A02419D6">
      <w:numFmt w:val="bullet"/>
      <w:lvlText w:val="•"/>
      <w:lvlJc w:val="left"/>
      <w:pPr>
        <w:ind w:left="2992" w:hanging="212"/>
      </w:pPr>
      <w:rPr>
        <w:rFonts w:hint="default"/>
        <w:lang w:val="ru-RU" w:eastAsia="en-US" w:bidi="ar-SA"/>
      </w:rPr>
    </w:lvl>
    <w:lvl w:ilvl="3" w:tplc="8FCAAC6E">
      <w:numFmt w:val="bullet"/>
      <w:lvlText w:val="•"/>
      <w:lvlJc w:val="left"/>
      <w:pPr>
        <w:ind w:left="4049" w:hanging="212"/>
      </w:pPr>
      <w:rPr>
        <w:rFonts w:hint="default"/>
        <w:lang w:val="ru-RU" w:eastAsia="en-US" w:bidi="ar-SA"/>
      </w:rPr>
    </w:lvl>
    <w:lvl w:ilvl="4" w:tplc="84A8CA0C">
      <w:numFmt w:val="bullet"/>
      <w:lvlText w:val="•"/>
      <w:lvlJc w:val="left"/>
      <w:pPr>
        <w:ind w:left="5105" w:hanging="212"/>
      </w:pPr>
      <w:rPr>
        <w:rFonts w:hint="default"/>
        <w:lang w:val="ru-RU" w:eastAsia="en-US" w:bidi="ar-SA"/>
      </w:rPr>
    </w:lvl>
    <w:lvl w:ilvl="5" w:tplc="AEEC2B78">
      <w:numFmt w:val="bullet"/>
      <w:lvlText w:val="•"/>
      <w:lvlJc w:val="left"/>
      <w:pPr>
        <w:ind w:left="6162" w:hanging="212"/>
      </w:pPr>
      <w:rPr>
        <w:rFonts w:hint="default"/>
        <w:lang w:val="ru-RU" w:eastAsia="en-US" w:bidi="ar-SA"/>
      </w:rPr>
    </w:lvl>
    <w:lvl w:ilvl="6" w:tplc="FD3217E0">
      <w:numFmt w:val="bullet"/>
      <w:lvlText w:val="•"/>
      <w:lvlJc w:val="left"/>
      <w:pPr>
        <w:ind w:left="7218" w:hanging="212"/>
      </w:pPr>
      <w:rPr>
        <w:rFonts w:hint="default"/>
        <w:lang w:val="ru-RU" w:eastAsia="en-US" w:bidi="ar-SA"/>
      </w:rPr>
    </w:lvl>
    <w:lvl w:ilvl="7" w:tplc="6C26587A">
      <w:numFmt w:val="bullet"/>
      <w:lvlText w:val="•"/>
      <w:lvlJc w:val="left"/>
      <w:pPr>
        <w:ind w:left="8274" w:hanging="212"/>
      </w:pPr>
      <w:rPr>
        <w:rFonts w:hint="default"/>
        <w:lang w:val="ru-RU" w:eastAsia="en-US" w:bidi="ar-SA"/>
      </w:rPr>
    </w:lvl>
    <w:lvl w:ilvl="8" w:tplc="D9B6D9E6">
      <w:numFmt w:val="bullet"/>
      <w:lvlText w:val="•"/>
      <w:lvlJc w:val="left"/>
      <w:pPr>
        <w:ind w:left="9331" w:hanging="212"/>
      </w:pPr>
      <w:rPr>
        <w:rFonts w:hint="default"/>
        <w:lang w:val="ru-RU" w:eastAsia="en-US" w:bidi="ar-SA"/>
      </w:rPr>
    </w:lvl>
  </w:abstractNum>
  <w:abstractNum w:abstractNumId="3" w15:restartNumberingAfterBreak="0">
    <w:nsid w:val="020C3F94"/>
    <w:multiLevelType w:val="hybridMultilevel"/>
    <w:tmpl w:val="B22CE86A"/>
    <w:lvl w:ilvl="0" w:tplc="ACA278D4">
      <w:start w:val="1"/>
      <w:numFmt w:val="decimal"/>
      <w:lvlText w:val="%1)"/>
      <w:lvlJc w:val="left"/>
      <w:pPr>
        <w:ind w:left="975"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8D8F7FC">
      <w:numFmt w:val="bullet"/>
      <w:lvlText w:val="•"/>
      <w:lvlJc w:val="left"/>
      <w:pPr>
        <w:ind w:left="2026" w:hanging="303"/>
      </w:pPr>
      <w:rPr>
        <w:rFonts w:hint="default"/>
        <w:lang w:val="ru-RU" w:eastAsia="en-US" w:bidi="ar-SA"/>
      </w:rPr>
    </w:lvl>
    <w:lvl w:ilvl="2" w:tplc="09869CE6">
      <w:numFmt w:val="bullet"/>
      <w:lvlText w:val="•"/>
      <w:lvlJc w:val="left"/>
      <w:pPr>
        <w:ind w:left="3072" w:hanging="303"/>
      </w:pPr>
      <w:rPr>
        <w:rFonts w:hint="default"/>
        <w:lang w:val="ru-RU" w:eastAsia="en-US" w:bidi="ar-SA"/>
      </w:rPr>
    </w:lvl>
    <w:lvl w:ilvl="3" w:tplc="AE6AAF44">
      <w:numFmt w:val="bullet"/>
      <w:lvlText w:val="•"/>
      <w:lvlJc w:val="left"/>
      <w:pPr>
        <w:ind w:left="4119" w:hanging="303"/>
      </w:pPr>
      <w:rPr>
        <w:rFonts w:hint="default"/>
        <w:lang w:val="ru-RU" w:eastAsia="en-US" w:bidi="ar-SA"/>
      </w:rPr>
    </w:lvl>
    <w:lvl w:ilvl="4" w:tplc="58F4F514">
      <w:numFmt w:val="bullet"/>
      <w:lvlText w:val="•"/>
      <w:lvlJc w:val="left"/>
      <w:pPr>
        <w:ind w:left="5165" w:hanging="303"/>
      </w:pPr>
      <w:rPr>
        <w:rFonts w:hint="default"/>
        <w:lang w:val="ru-RU" w:eastAsia="en-US" w:bidi="ar-SA"/>
      </w:rPr>
    </w:lvl>
    <w:lvl w:ilvl="5" w:tplc="9F5ABEF4">
      <w:numFmt w:val="bullet"/>
      <w:lvlText w:val="•"/>
      <w:lvlJc w:val="left"/>
      <w:pPr>
        <w:ind w:left="6212" w:hanging="303"/>
      </w:pPr>
      <w:rPr>
        <w:rFonts w:hint="default"/>
        <w:lang w:val="ru-RU" w:eastAsia="en-US" w:bidi="ar-SA"/>
      </w:rPr>
    </w:lvl>
    <w:lvl w:ilvl="6" w:tplc="4CACE66E">
      <w:numFmt w:val="bullet"/>
      <w:lvlText w:val="•"/>
      <w:lvlJc w:val="left"/>
      <w:pPr>
        <w:ind w:left="7258" w:hanging="303"/>
      </w:pPr>
      <w:rPr>
        <w:rFonts w:hint="default"/>
        <w:lang w:val="ru-RU" w:eastAsia="en-US" w:bidi="ar-SA"/>
      </w:rPr>
    </w:lvl>
    <w:lvl w:ilvl="7" w:tplc="CB2CD35E">
      <w:numFmt w:val="bullet"/>
      <w:lvlText w:val="•"/>
      <w:lvlJc w:val="left"/>
      <w:pPr>
        <w:ind w:left="8304" w:hanging="303"/>
      </w:pPr>
      <w:rPr>
        <w:rFonts w:hint="default"/>
        <w:lang w:val="ru-RU" w:eastAsia="en-US" w:bidi="ar-SA"/>
      </w:rPr>
    </w:lvl>
    <w:lvl w:ilvl="8" w:tplc="333E5D80">
      <w:numFmt w:val="bullet"/>
      <w:lvlText w:val="•"/>
      <w:lvlJc w:val="left"/>
      <w:pPr>
        <w:ind w:left="9351" w:hanging="303"/>
      </w:pPr>
      <w:rPr>
        <w:rFonts w:hint="default"/>
        <w:lang w:val="ru-RU" w:eastAsia="en-US" w:bidi="ar-SA"/>
      </w:rPr>
    </w:lvl>
  </w:abstractNum>
  <w:abstractNum w:abstractNumId="4" w15:restartNumberingAfterBreak="0">
    <w:nsid w:val="02216481"/>
    <w:multiLevelType w:val="hybridMultilevel"/>
    <w:tmpl w:val="CA8CD0A8"/>
    <w:lvl w:ilvl="0" w:tplc="58004D76">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10460A8">
      <w:numFmt w:val="bullet"/>
      <w:lvlText w:val="•"/>
      <w:lvlJc w:val="left"/>
      <w:pPr>
        <w:ind w:left="1756" w:hanging="269"/>
      </w:pPr>
      <w:rPr>
        <w:rFonts w:hint="default"/>
        <w:lang w:val="ru-RU" w:eastAsia="en-US" w:bidi="ar-SA"/>
      </w:rPr>
    </w:lvl>
    <w:lvl w:ilvl="2" w:tplc="A314E2A2">
      <w:numFmt w:val="bullet"/>
      <w:lvlText w:val="•"/>
      <w:lvlJc w:val="left"/>
      <w:pPr>
        <w:ind w:left="2832" w:hanging="269"/>
      </w:pPr>
      <w:rPr>
        <w:rFonts w:hint="default"/>
        <w:lang w:val="ru-RU" w:eastAsia="en-US" w:bidi="ar-SA"/>
      </w:rPr>
    </w:lvl>
    <w:lvl w:ilvl="3" w:tplc="042ED01C">
      <w:numFmt w:val="bullet"/>
      <w:lvlText w:val="•"/>
      <w:lvlJc w:val="left"/>
      <w:pPr>
        <w:ind w:left="3909" w:hanging="269"/>
      </w:pPr>
      <w:rPr>
        <w:rFonts w:hint="default"/>
        <w:lang w:val="ru-RU" w:eastAsia="en-US" w:bidi="ar-SA"/>
      </w:rPr>
    </w:lvl>
    <w:lvl w:ilvl="4" w:tplc="753C22D2">
      <w:numFmt w:val="bullet"/>
      <w:lvlText w:val="•"/>
      <w:lvlJc w:val="left"/>
      <w:pPr>
        <w:ind w:left="4985" w:hanging="269"/>
      </w:pPr>
      <w:rPr>
        <w:rFonts w:hint="default"/>
        <w:lang w:val="ru-RU" w:eastAsia="en-US" w:bidi="ar-SA"/>
      </w:rPr>
    </w:lvl>
    <w:lvl w:ilvl="5" w:tplc="59B27D2C">
      <w:numFmt w:val="bullet"/>
      <w:lvlText w:val="•"/>
      <w:lvlJc w:val="left"/>
      <w:pPr>
        <w:ind w:left="6062" w:hanging="269"/>
      </w:pPr>
      <w:rPr>
        <w:rFonts w:hint="default"/>
        <w:lang w:val="ru-RU" w:eastAsia="en-US" w:bidi="ar-SA"/>
      </w:rPr>
    </w:lvl>
    <w:lvl w:ilvl="6" w:tplc="66842CEC">
      <w:numFmt w:val="bullet"/>
      <w:lvlText w:val="•"/>
      <w:lvlJc w:val="left"/>
      <w:pPr>
        <w:ind w:left="7138" w:hanging="269"/>
      </w:pPr>
      <w:rPr>
        <w:rFonts w:hint="default"/>
        <w:lang w:val="ru-RU" w:eastAsia="en-US" w:bidi="ar-SA"/>
      </w:rPr>
    </w:lvl>
    <w:lvl w:ilvl="7" w:tplc="E4AA0F46">
      <w:numFmt w:val="bullet"/>
      <w:lvlText w:val="•"/>
      <w:lvlJc w:val="left"/>
      <w:pPr>
        <w:ind w:left="8214" w:hanging="269"/>
      </w:pPr>
      <w:rPr>
        <w:rFonts w:hint="default"/>
        <w:lang w:val="ru-RU" w:eastAsia="en-US" w:bidi="ar-SA"/>
      </w:rPr>
    </w:lvl>
    <w:lvl w:ilvl="8" w:tplc="2FB24DAA">
      <w:numFmt w:val="bullet"/>
      <w:lvlText w:val="•"/>
      <w:lvlJc w:val="left"/>
      <w:pPr>
        <w:ind w:left="9291" w:hanging="269"/>
      </w:pPr>
      <w:rPr>
        <w:rFonts w:hint="default"/>
        <w:lang w:val="ru-RU" w:eastAsia="en-US" w:bidi="ar-SA"/>
      </w:rPr>
    </w:lvl>
  </w:abstractNum>
  <w:abstractNum w:abstractNumId="5" w15:restartNumberingAfterBreak="0">
    <w:nsid w:val="02DE3CDF"/>
    <w:multiLevelType w:val="hybridMultilevel"/>
    <w:tmpl w:val="F73655F6"/>
    <w:lvl w:ilvl="0" w:tplc="54BC358E">
      <w:start w:val="1"/>
      <w:numFmt w:val="decimal"/>
      <w:lvlText w:val="%1)"/>
      <w:lvlJc w:val="left"/>
      <w:pPr>
        <w:ind w:left="975"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1472B7B8">
      <w:numFmt w:val="bullet"/>
      <w:lvlText w:val="•"/>
      <w:lvlJc w:val="left"/>
      <w:pPr>
        <w:ind w:left="2026" w:hanging="303"/>
      </w:pPr>
      <w:rPr>
        <w:rFonts w:hint="default"/>
        <w:lang w:val="ru-RU" w:eastAsia="en-US" w:bidi="ar-SA"/>
      </w:rPr>
    </w:lvl>
    <w:lvl w:ilvl="2" w:tplc="A09AB182">
      <w:numFmt w:val="bullet"/>
      <w:lvlText w:val="•"/>
      <w:lvlJc w:val="left"/>
      <w:pPr>
        <w:ind w:left="3072" w:hanging="303"/>
      </w:pPr>
      <w:rPr>
        <w:rFonts w:hint="default"/>
        <w:lang w:val="ru-RU" w:eastAsia="en-US" w:bidi="ar-SA"/>
      </w:rPr>
    </w:lvl>
    <w:lvl w:ilvl="3" w:tplc="5A724930">
      <w:numFmt w:val="bullet"/>
      <w:lvlText w:val="•"/>
      <w:lvlJc w:val="left"/>
      <w:pPr>
        <w:ind w:left="4119" w:hanging="303"/>
      </w:pPr>
      <w:rPr>
        <w:rFonts w:hint="default"/>
        <w:lang w:val="ru-RU" w:eastAsia="en-US" w:bidi="ar-SA"/>
      </w:rPr>
    </w:lvl>
    <w:lvl w:ilvl="4" w:tplc="356601FE">
      <w:numFmt w:val="bullet"/>
      <w:lvlText w:val="•"/>
      <w:lvlJc w:val="left"/>
      <w:pPr>
        <w:ind w:left="5165" w:hanging="303"/>
      </w:pPr>
      <w:rPr>
        <w:rFonts w:hint="default"/>
        <w:lang w:val="ru-RU" w:eastAsia="en-US" w:bidi="ar-SA"/>
      </w:rPr>
    </w:lvl>
    <w:lvl w:ilvl="5" w:tplc="C9B00778">
      <w:numFmt w:val="bullet"/>
      <w:lvlText w:val="•"/>
      <w:lvlJc w:val="left"/>
      <w:pPr>
        <w:ind w:left="6212" w:hanging="303"/>
      </w:pPr>
      <w:rPr>
        <w:rFonts w:hint="default"/>
        <w:lang w:val="ru-RU" w:eastAsia="en-US" w:bidi="ar-SA"/>
      </w:rPr>
    </w:lvl>
    <w:lvl w:ilvl="6" w:tplc="EDFC9F66">
      <w:numFmt w:val="bullet"/>
      <w:lvlText w:val="•"/>
      <w:lvlJc w:val="left"/>
      <w:pPr>
        <w:ind w:left="7258" w:hanging="303"/>
      </w:pPr>
      <w:rPr>
        <w:rFonts w:hint="default"/>
        <w:lang w:val="ru-RU" w:eastAsia="en-US" w:bidi="ar-SA"/>
      </w:rPr>
    </w:lvl>
    <w:lvl w:ilvl="7" w:tplc="B68A4C24">
      <w:numFmt w:val="bullet"/>
      <w:lvlText w:val="•"/>
      <w:lvlJc w:val="left"/>
      <w:pPr>
        <w:ind w:left="8304" w:hanging="303"/>
      </w:pPr>
      <w:rPr>
        <w:rFonts w:hint="default"/>
        <w:lang w:val="ru-RU" w:eastAsia="en-US" w:bidi="ar-SA"/>
      </w:rPr>
    </w:lvl>
    <w:lvl w:ilvl="8" w:tplc="7466EBA4">
      <w:numFmt w:val="bullet"/>
      <w:lvlText w:val="•"/>
      <w:lvlJc w:val="left"/>
      <w:pPr>
        <w:ind w:left="9351" w:hanging="303"/>
      </w:pPr>
      <w:rPr>
        <w:rFonts w:hint="default"/>
        <w:lang w:val="ru-RU" w:eastAsia="en-US" w:bidi="ar-SA"/>
      </w:rPr>
    </w:lvl>
  </w:abstractNum>
  <w:abstractNum w:abstractNumId="6" w15:restartNumberingAfterBreak="0">
    <w:nsid w:val="033538AF"/>
    <w:multiLevelType w:val="hybridMultilevel"/>
    <w:tmpl w:val="80D6F5DC"/>
    <w:lvl w:ilvl="0" w:tplc="C2A48168">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C14BAF8">
      <w:numFmt w:val="bullet"/>
      <w:lvlText w:val="•"/>
      <w:lvlJc w:val="left"/>
      <w:pPr>
        <w:ind w:left="1756" w:hanging="269"/>
      </w:pPr>
      <w:rPr>
        <w:rFonts w:hint="default"/>
        <w:lang w:val="ru-RU" w:eastAsia="en-US" w:bidi="ar-SA"/>
      </w:rPr>
    </w:lvl>
    <w:lvl w:ilvl="2" w:tplc="6C208636">
      <w:numFmt w:val="bullet"/>
      <w:lvlText w:val="•"/>
      <w:lvlJc w:val="left"/>
      <w:pPr>
        <w:ind w:left="2832" w:hanging="269"/>
      </w:pPr>
      <w:rPr>
        <w:rFonts w:hint="default"/>
        <w:lang w:val="ru-RU" w:eastAsia="en-US" w:bidi="ar-SA"/>
      </w:rPr>
    </w:lvl>
    <w:lvl w:ilvl="3" w:tplc="484E5010">
      <w:numFmt w:val="bullet"/>
      <w:lvlText w:val="•"/>
      <w:lvlJc w:val="left"/>
      <w:pPr>
        <w:ind w:left="3909" w:hanging="269"/>
      </w:pPr>
      <w:rPr>
        <w:rFonts w:hint="default"/>
        <w:lang w:val="ru-RU" w:eastAsia="en-US" w:bidi="ar-SA"/>
      </w:rPr>
    </w:lvl>
    <w:lvl w:ilvl="4" w:tplc="D85CFDF2">
      <w:numFmt w:val="bullet"/>
      <w:lvlText w:val="•"/>
      <w:lvlJc w:val="left"/>
      <w:pPr>
        <w:ind w:left="4985" w:hanging="269"/>
      </w:pPr>
      <w:rPr>
        <w:rFonts w:hint="default"/>
        <w:lang w:val="ru-RU" w:eastAsia="en-US" w:bidi="ar-SA"/>
      </w:rPr>
    </w:lvl>
    <w:lvl w:ilvl="5" w:tplc="D81EB382">
      <w:numFmt w:val="bullet"/>
      <w:lvlText w:val="•"/>
      <w:lvlJc w:val="left"/>
      <w:pPr>
        <w:ind w:left="6062" w:hanging="269"/>
      </w:pPr>
      <w:rPr>
        <w:rFonts w:hint="default"/>
        <w:lang w:val="ru-RU" w:eastAsia="en-US" w:bidi="ar-SA"/>
      </w:rPr>
    </w:lvl>
    <w:lvl w:ilvl="6" w:tplc="233AEAA6">
      <w:numFmt w:val="bullet"/>
      <w:lvlText w:val="•"/>
      <w:lvlJc w:val="left"/>
      <w:pPr>
        <w:ind w:left="7138" w:hanging="269"/>
      </w:pPr>
      <w:rPr>
        <w:rFonts w:hint="default"/>
        <w:lang w:val="ru-RU" w:eastAsia="en-US" w:bidi="ar-SA"/>
      </w:rPr>
    </w:lvl>
    <w:lvl w:ilvl="7" w:tplc="A636EAB4">
      <w:numFmt w:val="bullet"/>
      <w:lvlText w:val="•"/>
      <w:lvlJc w:val="left"/>
      <w:pPr>
        <w:ind w:left="8214" w:hanging="269"/>
      </w:pPr>
      <w:rPr>
        <w:rFonts w:hint="default"/>
        <w:lang w:val="ru-RU" w:eastAsia="en-US" w:bidi="ar-SA"/>
      </w:rPr>
    </w:lvl>
    <w:lvl w:ilvl="8" w:tplc="BB36BF4A">
      <w:numFmt w:val="bullet"/>
      <w:lvlText w:val="•"/>
      <w:lvlJc w:val="left"/>
      <w:pPr>
        <w:ind w:left="9291" w:hanging="269"/>
      </w:pPr>
      <w:rPr>
        <w:rFonts w:hint="default"/>
        <w:lang w:val="ru-RU" w:eastAsia="en-US" w:bidi="ar-SA"/>
      </w:rPr>
    </w:lvl>
  </w:abstractNum>
  <w:abstractNum w:abstractNumId="7" w15:restartNumberingAfterBreak="0">
    <w:nsid w:val="04A96A83"/>
    <w:multiLevelType w:val="hybridMultilevel"/>
    <w:tmpl w:val="C47085C6"/>
    <w:lvl w:ilvl="0" w:tplc="935CAD60">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8062DD0">
      <w:numFmt w:val="bullet"/>
      <w:lvlText w:val="•"/>
      <w:lvlJc w:val="left"/>
      <w:pPr>
        <w:ind w:left="1756" w:hanging="269"/>
      </w:pPr>
      <w:rPr>
        <w:rFonts w:hint="default"/>
        <w:lang w:val="ru-RU" w:eastAsia="en-US" w:bidi="ar-SA"/>
      </w:rPr>
    </w:lvl>
    <w:lvl w:ilvl="2" w:tplc="E1203204">
      <w:numFmt w:val="bullet"/>
      <w:lvlText w:val="•"/>
      <w:lvlJc w:val="left"/>
      <w:pPr>
        <w:ind w:left="2832" w:hanging="269"/>
      </w:pPr>
      <w:rPr>
        <w:rFonts w:hint="default"/>
        <w:lang w:val="ru-RU" w:eastAsia="en-US" w:bidi="ar-SA"/>
      </w:rPr>
    </w:lvl>
    <w:lvl w:ilvl="3" w:tplc="4B98630A">
      <w:numFmt w:val="bullet"/>
      <w:lvlText w:val="•"/>
      <w:lvlJc w:val="left"/>
      <w:pPr>
        <w:ind w:left="3909" w:hanging="269"/>
      </w:pPr>
      <w:rPr>
        <w:rFonts w:hint="default"/>
        <w:lang w:val="ru-RU" w:eastAsia="en-US" w:bidi="ar-SA"/>
      </w:rPr>
    </w:lvl>
    <w:lvl w:ilvl="4" w:tplc="EB40A328">
      <w:numFmt w:val="bullet"/>
      <w:lvlText w:val="•"/>
      <w:lvlJc w:val="left"/>
      <w:pPr>
        <w:ind w:left="4985" w:hanging="269"/>
      </w:pPr>
      <w:rPr>
        <w:rFonts w:hint="default"/>
        <w:lang w:val="ru-RU" w:eastAsia="en-US" w:bidi="ar-SA"/>
      </w:rPr>
    </w:lvl>
    <w:lvl w:ilvl="5" w:tplc="BA524C00">
      <w:numFmt w:val="bullet"/>
      <w:lvlText w:val="•"/>
      <w:lvlJc w:val="left"/>
      <w:pPr>
        <w:ind w:left="6062" w:hanging="269"/>
      </w:pPr>
      <w:rPr>
        <w:rFonts w:hint="default"/>
        <w:lang w:val="ru-RU" w:eastAsia="en-US" w:bidi="ar-SA"/>
      </w:rPr>
    </w:lvl>
    <w:lvl w:ilvl="6" w:tplc="250460BC">
      <w:numFmt w:val="bullet"/>
      <w:lvlText w:val="•"/>
      <w:lvlJc w:val="left"/>
      <w:pPr>
        <w:ind w:left="7138" w:hanging="269"/>
      </w:pPr>
      <w:rPr>
        <w:rFonts w:hint="default"/>
        <w:lang w:val="ru-RU" w:eastAsia="en-US" w:bidi="ar-SA"/>
      </w:rPr>
    </w:lvl>
    <w:lvl w:ilvl="7" w:tplc="74507CC6">
      <w:numFmt w:val="bullet"/>
      <w:lvlText w:val="•"/>
      <w:lvlJc w:val="left"/>
      <w:pPr>
        <w:ind w:left="8214" w:hanging="269"/>
      </w:pPr>
      <w:rPr>
        <w:rFonts w:hint="default"/>
        <w:lang w:val="ru-RU" w:eastAsia="en-US" w:bidi="ar-SA"/>
      </w:rPr>
    </w:lvl>
    <w:lvl w:ilvl="8" w:tplc="31C0DDCA">
      <w:numFmt w:val="bullet"/>
      <w:lvlText w:val="•"/>
      <w:lvlJc w:val="left"/>
      <w:pPr>
        <w:ind w:left="9291" w:hanging="269"/>
      </w:pPr>
      <w:rPr>
        <w:rFonts w:hint="default"/>
        <w:lang w:val="ru-RU" w:eastAsia="en-US" w:bidi="ar-SA"/>
      </w:rPr>
    </w:lvl>
  </w:abstractNum>
  <w:abstractNum w:abstractNumId="8" w15:restartNumberingAfterBreak="0">
    <w:nsid w:val="05E96DBC"/>
    <w:multiLevelType w:val="hybridMultilevel"/>
    <w:tmpl w:val="0E74ED02"/>
    <w:lvl w:ilvl="0" w:tplc="04EAC2F8">
      <w:numFmt w:val="bullet"/>
      <w:lvlText w:val="-"/>
      <w:lvlJc w:val="left"/>
      <w:pPr>
        <w:ind w:left="55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362494B6">
      <w:numFmt w:val="bullet"/>
      <w:lvlText w:val="•"/>
      <w:lvlJc w:val="left"/>
      <w:pPr>
        <w:ind w:left="1636" w:hanging="164"/>
      </w:pPr>
      <w:rPr>
        <w:rFonts w:hint="default"/>
        <w:lang w:val="ru-RU" w:eastAsia="en-US" w:bidi="ar-SA"/>
      </w:rPr>
    </w:lvl>
    <w:lvl w:ilvl="2" w:tplc="8F36AFEE">
      <w:numFmt w:val="bullet"/>
      <w:lvlText w:val="•"/>
      <w:lvlJc w:val="left"/>
      <w:pPr>
        <w:ind w:left="2712" w:hanging="164"/>
      </w:pPr>
      <w:rPr>
        <w:rFonts w:hint="default"/>
        <w:lang w:val="ru-RU" w:eastAsia="en-US" w:bidi="ar-SA"/>
      </w:rPr>
    </w:lvl>
    <w:lvl w:ilvl="3" w:tplc="C5D4F334">
      <w:numFmt w:val="bullet"/>
      <w:lvlText w:val="•"/>
      <w:lvlJc w:val="left"/>
      <w:pPr>
        <w:ind w:left="3789" w:hanging="164"/>
      </w:pPr>
      <w:rPr>
        <w:rFonts w:hint="default"/>
        <w:lang w:val="ru-RU" w:eastAsia="en-US" w:bidi="ar-SA"/>
      </w:rPr>
    </w:lvl>
    <w:lvl w:ilvl="4" w:tplc="D3166A5A">
      <w:numFmt w:val="bullet"/>
      <w:lvlText w:val="•"/>
      <w:lvlJc w:val="left"/>
      <w:pPr>
        <w:ind w:left="4865" w:hanging="164"/>
      </w:pPr>
      <w:rPr>
        <w:rFonts w:hint="default"/>
        <w:lang w:val="ru-RU" w:eastAsia="en-US" w:bidi="ar-SA"/>
      </w:rPr>
    </w:lvl>
    <w:lvl w:ilvl="5" w:tplc="5D087C54">
      <w:numFmt w:val="bullet"/>
      <w:lvlText w:val="•"/>
      <w:lvlJc w:val="left"/>
      <w:pPr>
        <w:ind w:left="5942" w:hanging="164"/>
      </w:pPr>
      <w:rPr>
        <w:rFonts w:hint="default"/>
        <w:lang w:val="ru-RU" w:eastAsia="en-US" w:bidi="ar-SA"/>
      </w:rPr>
    </w:lvl>
    <w:lvl w:ilvl="6" w:tplc="33EAEDFC">
      <w:numFmt w:val="bullet"/>
      <w:lvlText w:val="•"/>
      <w:lvlJc w:val="left"/>
      <w:pPr>
        <w:ind w:left="7018" w:hanging="164"/>
      </w:pPr>
      <w:rPr>
        <w:rFonts w:hint="default"/>
        <w:lang w:val="ru-RU" w:eastAsia="en-US" w:bidi="ar-SA"/>
      </w:rPr>
    </w:lvl>
    <w:lvl w:ilvl="7" w:tplc="9BEC5322">
      <w:numFmt w:val="bullet"/>
      <w:lvlText w:val="•"/>
      <w:lvlJc w:val="left"/>
      <w:pPr>
        <w:ind w:left="8094" w:hanging="164"/>
      </w:pPr>
      <w:rPr>
        <w:rFonts w:hint="default"/>
        <w:lang w:val="ru-RU" w:eastAsia="en-US" w:bidi="ar-SA"/>
      </w:rPr>
    </w:lvl>
    <w:lvl w:ilvl="8" w:tplc="D53ABB5E">
      <w:numFmt w:val="bullet"/>
      <w:lvlText w:val="•"/>
      <w:lvlJc w:val="left"/>
      <w:pPr>
        <w:ind w:left="9171" w:hanging="164"/>
      </w:pPr>
      <w:rPr>
        <w:rFonts w:hint="default"/>
        <w:lang w:val="ru-RU" w:eastAsia="en-US" w:bidi="ar-SA"/>
      </w:rPr>
    </w:lvl>
  </w:abstractNum>
  <w:abstractNum w:abstractNumId="9" w15:restartNumberingAfterBreak="0">
    <w:nsid w:val="06872764"/>
    <w:multiLevelType w:val="hybridMultilevel"/>
    <w:tmpl w:val="D7D0F1B4"/>
    <w:lvl w:ilvl="0" w:tplc="501234B0">
      <w:start w:val="1"/>
      <w:numFmt w:val="decimal"/>
      <w:lvlText w:val="%1."/>
      <w:lvlJc w:val="left"/>
      <w:pPr>
        <w:ind w:left="9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09024C2">
      <w:numFmt w:val="bullet"/>
      <w:lvlText w:val=""/>
      <w:lvlJc w:val="left"/>
      <w:pPr>
        <w:ind w:left="246" w:hanging="707"/>
      </w:pPr>
      <w:rPr>
        <w:rFonts w:ascii="Symbol" w:eastAsia="Symbol" w:hAnsi="Symbol" w:cs="Symbol" w:hint="default"/>
        <w:b w:val="0"/>
        <w:bCs w:val="0"/>
        <w:i w:val="0"/>
        <w:iCs w:val="0"/>
        <w:spacing w:val="0"/>
        <w:w w:val="99"/>
        <w:sz w:val="28"/>
        <w:szCs w:val="28"/>
        <w:lang w:val="ru-RU" w:eastAsia="en-US" w:bidi="ar-SA"/>
      </w:rPr>
    </w:lvl>
    <w:lvl w:ilvl="2" w:tplc="B2D2B27E">
      <w:numFmt w:val="bullet"/>
      <w:lvlText w:val="•"/>
      <w:lvlJc w:val="left"/>
      <w:pPr>
        <w:ind w:left="2107" w:hanging="707"/>
      </w:pPr>
      <w:rPr>
        <w:rFonts w:hint="default"/>
        <w:lang w:val="ru-RU" w:eastAsia="en-US" w:bidi="ar-SA"/>
      </w:rPr>
    </w:lvl>
    <w:lvl w:ilvl="3" w:tplc="F77839A8">
      <w:numFmt w:val="bullet"/>
      <w:lvlText w:val="•"/>
      <w:lvlJc w:val="left"/>
      <w:pPr>
        <w:ind w:left="3274" w:hanging="707"/>
      </w:pPr>
      <w:rPr>
        <w:rFonts w:hint="default"/>
        <w:lang w:val="ru-RU" w:eastAsia="en-US" w:bidi="ar-SA"/>
      </w:rPr>
    </w:lvl>
    <w:lvl w:ilvl="4" w:tplc="4C32963C">
      <w:numFmt w:val="bullet"/>
      <w:lvlText w:val="•"/>
      <w:lvlJc w:val="left"/>
      <w:pPr>
        <w:ind w:left="4441" w:hanging="707"/>
      </w:pPr>
      <w:rPr>
        <w:rFonts w:hint="default"/>
        <w:lang w:val="ru-RU" w:eastAsia="en-US" w:bidi="ar-SA"/>
      </w:rPr>
    </w:lvl>
    <w:lvl w:ilvl="5" w:tplc="EBE43FFA">
      <w:numFmt w:val="bullet"/>
      <w:lvlText w:val="•"/>
      <w:lvlJc w:val="left"/>
      <w:pPr>
        <w:ind w:left="5608" w:hanging="707"/>
      </w:pPr>
      <w:rPr>
        <w:rFonts w:hint="default"/>
        <w:lang w:val="ru-RU" w:eastAsia="en-US" w:bidi="ar-SA"/>
      </w:rPr>
    </w:lvl>
    <w:lvl w:ilvl="6" w:tplc="E99A6E38">
      <w:numFmt w:val="bullet"/>
      <w:lvlText w:val="•"/>
      <w:lvlJc w:val="left"/>
      <w:pPr>
        <w:ind w:left="6775" w:hanging="707"/>
      </w:pPr>
      <w:rPr>
        <w:rFonts w:hint="default"/>
        <w:lang w:val="ru-RU" w:eastAsia="en-US" w:bidi="ar-SA"/>
      </w:rPr>
    </w:lvl>
    <w:lvl w:ilvl="7" w:tplc="E1203EF8">
      <w:numFmt w:val="bullet"/>
      <w:lvlText w:val="•"/>
      <w:lvlJc w:val="left"/>
      <w:pPr>
        <w:ind w:left="7942" w:hanging="707"/>
      </w:pPr>
      <w:rPr>
        <w:rFonts w:hint="default"/>
        <w:lang w:val="ru-RU" w:eastAsia="en-US" w:bidi="ar-SA"/>
      </w:rPr>
    </w:lvl>
    <w:lvl w:ilvl="8" w:tplc="294499C8">
      <w:numFmt w:val="bullet"/>
      <w:lvlText w:val="•"/>
      <w:lvlJc w:val="left"/>
      <w:pPr>
        <w:ind w:left="9109" w:hanging="707"/>
      </w:pPr>
      <w:rPr>
        <w:rFonts w:hint="default"/>
        <w:lang w:val="ru-RU" w:eastAsia="en-US" w:bidi="ar-SA"/>
      </w:rPr>
    </w:lvl>
  </w:abstractNum>
  <w:abstractNum w:abstractNumId="10" w15:restartNumberingAfterBreak="0">
    <w:nsid w:val="0BC837DA"/>
    <w:multiLevelType w:val="hybridMultilevel"/>
    <w:tmpl w:val="E836FC22"/>
    <w:lvl w:ilvl="0" w:tplc="71F43DCC">
      <w:start w:val="6"/>
      <w:numFmt w:val="decimal"/>
      <w:lvlText w:val="%1"/>
      <w:lvlJc w:val="left"/>
      <w:pPr>
        <w:ind w:left="1004"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15BE8258">
      <w:start w:val="1"/>
      <w:numFmt w:val="decimal"/>
      <w:lvlText w:val="%2)"/>
      <w:lvlJc w:val="left"/>
      <w:pPr>
        <w:ind w:left="1506" w:hanging="233"/>
        <w:jc w:val="left"/>
      </w:pPr>
      <w:rPr>
        <w:rFonts w:ascii="Times New Roman" w:eastAsia="Times New Roman" w:hAnsi="Times New Roman" w:cs="Times New Roman" w:hint="default"/>
        <w:b/>
        <w:bCs/>
        <w:i w:val="0"/>
        <w:iCs w:val="0"/>
        <w:spacing w:val="-2"/>
        <w:w w:val="98"/>
        <w:sz w:val="26"/>
        <w:szCs w:val="26"/>
        <w:lang w:val="ru-RU" w:eastAsia="en-US" w:bidi="ar-SA"/>
      </w:rPr>
    </w:lvl>
    <w:lvl w:ilvl="2" w:tplc="CE68E4D0">
      <w:numFmt w:val="bullet"/>
      <w:lvlText w:val=""/>
      <w:lvlJc w:val="left"/>
      <w:pPr>
        <w:ind w:left="1633" w:hanging="107"/>
      </w:pPr>
      <w:rPr>
        <w:rFonts w:ascii="Symbol" w:eastAsia="Symbol" w:hAnsi="Symbol" w:cs="Symbol" w:hint="default"/>
        <w:b w:val="0"/>
        <w:bCs w:val="0"/>
        <w:i w:val="0"/>
        <w:iCs w:val="0"/>
        <w:spacing w:val="4"/>
        <w:w w:val="88"/>
        <w:sz w:val="20"/>
        <w:szCs w:val="20"/>
        <w:lang w:val="ru-RU" w:eastAsia="en-US" w:bidi="ar-SA"/>
      </w:rPr>
    </w:lvl>
    <w:lvl w:ilvl="3" w:tplc="C3E26300">
      <w:numFmt w:val="bullet"/>
      <w:lvlText w:val="•"/>
      <w:lvlJc w:val="left"/>
      <w:pPr>
        <w:ind w:left="2865" w:hanging="107"/>
      </w:pPr>
      <w:rPr>
        <w:rFonts w:hint="default"/>
        <w:lang w:val="ru-RU" w:eastAsia="en-US" w:bidi="ar-SA"/>
      </w:rPr>
    </w:lvl>
    <w:lvl w:ilvl="4" w:tplc="8ED89DC8">
      <w:numFmt w:val="bullet"/>
      <w:lvlText w:val="•"/>
      <w:lvlJc w:val="left"/>
      <w:pPr>
        <w:ind w:left="4091" w:hanging="107"/>
      </w:pPr>
      <w:rPr>
        <w:rFonts w:hint="default"/>
        <w:lang w:val="ru-RU" w:eastAsia="en-US" w:bidi="ar-SA"/>
      </w:rPr>
    </w:lvl>
    <w:lvl w:ilvl="5" w:tplc="953E153A">
      <w:numFmt w:val="bullet"/>
      <w:lvlText w:val="•"/>
      <w:lvlJc w:val="left"/>
      <w:pPr>
        <w:ind w:left="5316" w:hanging="107"/>
      </w:pPr>
      <w:rPr>
        <w:rFonts w:hint="default"/>
        <w:lang w:val="ru-RU" w:eastAsia="en-US" w:bidi="ar-SA"/>
      </w:rPr>
    </w:lvl>
    <w:lvl w:ilvl="6" w:tplc="B84CBCB2">
      <w:numFmt w:val="bullet"/>
      <w:lvlText w:val="•"/>
      <w:lvlJc w:val="left"/>
      <w:pPr>
        <w:ind w:left="6542" w:hanging="107"/>
      </w:pPr>
      <w:rPr>
        <w:rFonts w:hint="default"/>
        <w:lang w:val="ru-RU" w:eastAsia="en-US" w:bidi="ar-SA"/>
      </w:rPr>
    </w:lvl>
    <w:lvl w:ilvl="7" w:tplc="9BB02324">
      <w:numFmt w:val="bullet"/>
      <w:lvlText w:val="•"/>
      <w:lvlJc w:val="left"/>
      <w:pPr>
        <w:ind w:left="7767" w:hanging="107"/>
      </w:pPr>
      <w:rPr>
        <w:rFonts w:hint="default"/>
        <w:lang w:val="ru-RU" w:eastAsia="en-US" w:bidi="ar-SA"/>
      </w:rPr>
    </w:lvl>
    <w:lvl w:ilvl="8" w:tplc="8CCCE5FC">
      <w:numFmt w:val="bullet"/>
      <w:lvlText w:val="•"/>
      <w:lvlJc w:val="left"/>
      <w:pPr>
        <w:ind w:left="8993" w:hanging="107"/>
      </w:pPr>
      <w:rPr>
        <w:rFonts w:hint="default"/>
        <w:lang w:val="ru-RU" w:eastAsia="en-US" w:bidi="ar-SA"/>
      </w:rPr>
    </w:lvl>
  </w:abstractNum>
  <w:abstractNum w:abstractNumId="11" w15:restartNumberingAfterBreak="0">
    <w:nsid w:val="0D7A421F"/>
    <w:multiLevelType w:val="hybridMultilevel"/>
    <w:tmpl w:val="A918A046"/>
    <w:lvl w:ilvl="0" w:tplc="214A6494">
      <w:start w:val="8"/>
      <w:numFmt w:val="decimal"/>
      <w:lvlText w:val="%1."/>
      <w:lvlJc w:val="left"/>
      <w:pPr>
        <w:ind w:left="9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2AEF220">
      <w:numFmt w:val="bullet"/>
      <w:lvlText w:val=""/>
      <w:lvlJc w:val="left"/>
      <w:pPr>
        <w:ind w:left="246" w:hanging="707"/>
      </w:pPr>
      <w:rPr>
        <w:rFonts w:ascii="Symbol" w:eastAsia="Symbol" w:hAnsi="Symbol" w:cs="Symbol" w:hint="default"/>
        <w:b w:val="0"/>
        <w:bCs w:val="0"/>
        <w:i w:val="0"/>
        <w:iCs w:val="0"/>
        <w:spacing w:val="0"/>
        <w:w w:val="99"/>
        <w:sz w:val="28"/>
        <w:szCs w:val="28"/>
        <w:lang w:val="ru-RU" w:eastAsia="en-US" w:bidi="ar-SA"/>
      </w:rPr>
    </w:lvl>
    <w:lvl w:ilvl="2" w:tplc="3DE02F70">
      <w:numFmt w:val="bullet"/>
      <w:lvlText w:val="•"/>
      <w:lvlJc w:val="left"/>
      <w:pPr>
        <w:ind w:left="2107" w:hanging="707"/>
      </w:pPr>
      <w:rPr>
        <w:rFonts w:hint="default"/>
        <w:lang w:val="ru-RU" w:eastAsia="en-US" w:bidi="ar-SA"/>
      </w:rPr>
    </w:lvl>
    <w:lvl w:ilvl="3" w:tplc="66A2E3C8">
      <w:numFmt w:val="bullet"/>
      <w:lvlText w:val="•"/>
      <w:lvlJc w:val="left"/>
      <w:pPr>
        <w:ind w:left="3274" w:hanging="707"/>
      </w:pPr>
      <w:rPr>
        <w:rFonts w:hint="default"/>
        <w:lang w:val="ru-RU" w:eastAsia="en-US" w:bidi="ar-SA"/>
      </w:rPr>
    </w:lvl>
    <w:lvl w:ilvl="4" w:tplc="00528090">
      <w:numFmt w:val="bullet"/>
      <w:lvlText w:val="•"/>
      <w:lvlJc w:val="left"/>
      <w:pPr>
        <w:ind w:left="4441" w:hanging="707"/>
      </w:pPr>
      <w:rPr>
        <w:rFonts w:hint="default"/>
        <w:lang w:val="ru-RU" w:eastAsia="en-US" w:bidi="ar-SA"/>
      </w:rPr>
    </w:lvl>
    <w:lvl w:ilvl="5" w:tplc="BC603A68">
      <w:numFmt w:val="bullet"/>
      <w:lvlText w:val="•"/>
      <w:lvlJc w:val="left"/>
      <w:pPr>
        <w:ind w:left="5608" w:hanging="707"/>
      </w:pPr>
      <w:rPr>
        <w:rFonts w:hint="default"/>
        <w:lang w:val="ru-RU" w:eastAsia="en-US" w:bidi="ar-SA"/>
      </w:rPr>
    </w:lvl>
    <w:lvl w:ilvl="6" w:tplc="199CE61C">
      <w:numFmt w:val="bullet"/>
      <w:lvlText w:val="•"/>
      <w:lvlJc w:val="left"/>
      <w:pPr>
        <w:ind w:left="6775" w:hanging="707"/>
      </w:pPr>
      <w:rPr>
        <w:rFonts w:hint="default"/>
        <w:lang w:val="ru-RU" w:eastAsia="en-US" w:bidi="ar-SA"/>
      </w:rPr>
    </w:lvl>
    <w:lvl w:ilvl="7" w:tplc="3E7C9C6E">
      <w:numFmt w:val="bullet"/>
      <w:lvlText w:val="•"/>
      <w:lvlJc w:val="left"/>
      <w:pPr>
        <w:ind w:left="7942" w:hanging="707"/>
      </w:pPr>
      <w:rPr>
        <w:rFonts w:hint="default"/>
        <w:lang w:val="ru-RU" w:eastAsia="en-US" w:bidi="ar-SA"/>
      </w:rPr>
    </w:lvl>
    <w:lvl w:ilvl="8" w:tplc="B7D4E1B6">
      <w:numFmt w:val="bullet"/>
      <w:lvlText w:val="•"/>
      <w:lvlJc w:val="left"/>
      <w:pPr>
        <w:ind w:left="9109" w:hanging="707"/>
      </w:pPr>
      <w:rPr>
        <w:rFonts w:hint="default"/>
        <w:lang w:val="ru-RU" w:eastAsia="en-US" w:bidi="ar-SA"/>
      </w:rPr>
    </w:lvl>
  </w:abstractNum>
  <w:abstractNum w:abstractNumId="12" w15:restartNumberingAfterBreak="0">
    <w:nsid w:val="0DC6277C"/>
    <w:multiLevelType w:val="hybridMultilevel"/>
    <w:tmpl w:val="D8941CFA"/>
    <w:lvl w:ilvl="0" w:tplc="0C267EA6">
      <w:numFmt w:val="bullet"/>
      <w:lvlText w:val=""/>
      <w:lvlJc w:val="left"/>
      <w:pPr>
        <w:ind w:left="246" w:hanging="707"/>
      </w:pPr>
      <w:rPr>
        <w:rFonts w:ascii="Symbol" w:eastAsia="Symbol" w:hAnsi="Symbol" w:cs="Symbol" w:hint="default"/>
        <w:b w:val="0"/>
        <w:bCs w:val="0"/>
        <w:i w:val="0"/>
        <w:iCs w:val="0"/>
        <w:spacing w:val="0"/>
        <w:w w:val="99"/>
        <w:sz w:val="28"/>
        <w:szCs w:val="28"/>
        <w:lang w:val="ru-RU" w:eastAsia="en-US" w:bidi="ar-SA"/>
      </w:rPr>
    </w:lvl>
    <w:lvl w:ilvl="1" w:tplc="37B45E4C">
      <w:numFmt w:val="bullet"/>
      <w:lvlText w:val="•"/>
      <w:lvlJc w:val="left"/>
      <w:pPr>
        <w:ind w:left="1360" w:hanging="707"/>
      </w:pPr>
      <w:rPr>
        <w:rFonts w:hint="default"/>
        <w:lang w:val="ru-RU" w:eastAsia="en-US" w:bidi="ar-SA"/>
      </w:rPr>
    </w:lvl>
    <w:lvl w:ilvl="2" w:tplc="E37810EA">
      <w:numFmt w:val="bullet"/>
      <w:lvlText w:val="•"/>
      <w:lvlJc w:val="left"/>
      <w:pPr>
        <w:ind w:left="2480" w:hanging="707"/>
      </w:pPr>
      <w:rPr>
        <w:rFonts w:hint="default"/>
        <w:lang w:val="ru-RU" w:eastAsia="en-US" w:bidi="ar-SA"/>
      </w:rPr>
    </w:lvl>
    <w:lvl w:ilvl="3" w:tplc="21AE90EA">
      <w:numFmt w:val="bullet"/>
      <w:lvlText w:val="•"/>
      <w:lvlJc w:val="left"/>
      <w:pPr>
        <w:ind w:left="3601" w:hanging="707"/>
      </w:pPr>
      <w:rPr>
        <w:rFonts w:hint="default"/>
        <w:lang w:val="ru-RU" w:eastAsia="en-US" w:bidi="ar-SA"/>
      </w:rPr>
    </w:lvl>
    <w:lvl w:ilvl="4" w:tplc="F0520C14">
      <w:numFmt w:val="bullet"/>
      <w:lvlText w:val="•"/>
      <w:lvlJc w:val="left"/>
      <w:pPr>
        <w:ind w:left="4721" w:hanging="707"/>
      </w:pPr>
      <w:rPr>
        <w:rFonts w:hint="default"/>
        <w:lang w:val="ru-RU" w:eastAsia="en-US" w:bidi="ar-SA"/>
      </w:rPr>
    </w:lvl>
    <w:lvl w:ilvl="5" w:tplc="C31CBBDC">
      <w:numFmt w:val="bullet"/>
      <w:lvlText w:val="•"/>
      <w:lvlJc w:val="left"/>
      <w:pPr>
        <w:ind w:left="5842" w:hanging="707"/>
      </w:pPr>
      <w:rPr>
        <w:rFonts w:hint="default"/>
        <w:lang w:val="ru-RU" w:eastAsia="en-US" w:bidi="ar-SA"/>
      </w:rPr>
    </w:lvl>
    <w:lvl w:ilvl="6" w:tplc="88443886">
      <w:numFmt w:val="bullet"/>
      <w:lvlText w:val="•"/>
      <w:lvlJc w:val="left"/>
      <w:pPr>
        <w:ind w:left="6962" w:hanging="707"/>
      </w:pPr>
      <w:rPr>
        <w:rFonts w:hint="default"/>
        <w:lang w:val="ru-RU" w:eastAsia="en-US" w:bidi="ar-SA"/>
      </w:rPr>
    </w:lvl>
    <w:lvl w:ilvl="7" w:tplc="B5B8F4D0">
      <w:numFmt w:val="bullet"/>
      <w:lvlText w:val="•"/>
      <w:lvlJc w:val="left"/>
      <w:pPr>
        <w:ind w:left="8082" w:hanging="707"/>
      </w:pPr>
      <w:rPr>
        <w:rFonts w:hint="default"/>
        <w:lang w:val="ru-RU" w:eastAsia="en-US" w:bidi="ar-SA"/>
      </w:rPr>
    </w:lvl>
    <w:lvl w:ilvl="8" w:tplc="971E08E4">
      <w:numFmt w:val="bullet"/>
      <w:lvlText w:val="•"/>
      <w:lvlJc w:val="left"/>
      <w:pPr>
        <w:ind w:left="9203" w:hanging="707"/>
      </w:pPr>
      <w:rPr>
        <w:rFonts w:hint="default"/>
        <w:lang w:val="ru-RU" w:eastAsia="en-US" w:bidi="ar-SA"/>
      </w:rPr>
    </w:lvl>
  </w:abstractNum>
  <w:abstractNum w:abstractNumId="13" w15:restartNumberingAfterBreak="0">
    <w:nsid w:val="0DD131BD"/>
    <w:multiLevelType w:val="hybridMultilevel"/>
    <w:tmpl w:val="A134E042"/>
    <w:lvl w:ilvl="0" w:tplc="FA88DECE">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A3EC4EC">
      <w:numFmt w:val="bullet"/>
      <w:lvlText w:val="•"/>
      <w:lvlJc w:val="left"/>
      <w:pPr>
        <w:ind w:left="1756" w:hanging="269"/>
      </w:pPr>
      <w:rPr>
        <w:rFonts w:hint="default"/>
        <w:lang w:val="ru-RU" w:eastAsia="en-US" w:bidi="ar-SA"/>
      </w:rPr>
    </w:lvl>
    <w:lvl w:ilvl="2" w:tplc="0BF61BDE">
      <w:numFmt w:val="bullet"/>
      <w:lvlText w:val="•"/>
      <w:lvlJc w:val="left"/>
      <w:pPr>
        <w:ind w:left="2832" w:hanging="269"/>
      </w:pPr>
      <w:rPr>
        <w:rFonts w:hint="default"/>
        <w:lang w:val="ru-RU" w:eastAsia="en-US" w:bidi="ar-SA"/>
      </w:rPr>
    </w:lvl>
    <w:lvl w:ilvl="3" w:tplc="6462A470">
      <w:numFmt w:val="bullet"/>
      <w:lvlText w:val="•"/>
      <w:lvlJc w:val="left"/>
      <w:pPr>
        <w:ind w:left="3909" w:hanging="269"/>
      </w:pPr>
      <w:rPr>
        <w:rFonts w:hint="default"/>
        <w:lang w:val="ru-RU" w:eastAsia="en-US" w:bidi="ar-SA"/>
      </w:rPr>
    </w:lvl>
    <w:lvl w:ilvl="4" w:tplc="C616DC52">
      <w:numFmt w:val="bullet"/>
      <w:lvlText w:val="•"/>
      <w:lvlJc w:val="left"/>
      <w:pPr>
        <w:ind w:left="4985" w:hanging="269"/>
      </w:pPr>
      <w:rPr>
        <w:rFonts w:hint="default"/>
        <w:lang w:val="ru-RU" w:eastAsia="en-US" w:bidi="ar-SA"/>
      </w:rPr>
    </w:lvl>
    <w:lvl w:ilvl="5" w:tplc="D8AA8420">
      <w:numFmt w:val="bullet"/>
      <w:lvlText w:val="•"/>
      <w:lvlJc w:val="left"/>
      <w:pPr>
        <w:ind w:left="6062" w:hanging="269"/>
      </w:pPr>
      <w:rPr>
        <w:rFonts w:hint="default"/>
        <w:lang w:val="ru-RU" w:eastAsia="en-US" w:bidi="ar-SA"/>
      </w:rPr>
    </w:lvl>
    <w:lvl w:ilvl="6" w:tplc="5F8C122A">
      <w:numFmt w:val="bullet"/>
      <w:lvlText w:val="•"/>
      <w:lvlJc w:val="left"/>
      <w:pPr>
        <w:ind w:left="7138" w:hanging="269"/>
      </w:pPr>
      <w:rPr>
        <w:rFonts w:hint="default"/>
        <w:lang w:val="ru-RU" w:eastAsia="en-US" w:bidi="ar-SA"/>
      </w:rPr>
    </w:lvl>
    <w:lvl w:ilvl="7" w:tplc="290E824E">
      <w:numFmt w:val="bullet"/>
      <w:lvlText w:val="•"/>
      <w:lvlJc w:val="left"/>
      <w:pPr>
        <w:ind w:left="8214" w:hanging="269"/>
      </w:pPr>
      <w:rPr>
        <w:rFonts w:hint="default"/>
        <w:lang w:val="ru-RU" w:eastAsia="en-US" w:bidi="ar-SA"/>
      </w:rPr>
    </w:lvl>
    <w:lvl w:ilvl="8" w:tplc="4E42CE6C">
      <w:numFmt w:val="bullet"/>
      <w:lvlText w:val="•"/>
      <w:lvlJc w:val="left"/>
      <w:pPr>
        <w:ind w:left="9291" w:hanging="269"/>
      </w:pPr>
      <w:rPr>
        <w:rFonts w:hint="default"/>
        <w:lang w:val="ru-RU" w:eastAsia="en-US" w:bidi="ar-SA"/>
      </w:rPr>
    </w:lvl>
  </w:abstractNum>
  <w:abstractNum w:abstractNumId="14" w15:restartNumberingAfterBreak="0">
    <w:nsid w:val="0F7B2420"/>
    <w:multiLevelType w:val="hybridMultilevel"/>
    <w:tmpl w:val="0E007232"/>
    <w:lvl w:ilvl="0" w:tplc="571643F2">
      <w:start w:val="8"/>
      <w:numFmt w:val="decimal"/>
      <w:lvlText w:val="%1."/>
      <w:lvlJc w:val="left"/>
      <w:pPr>
        <w:ind w:left="9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04C9E9C">
      <w:numFmt w:val="bullet"/>
      <w:lvlText w:val=""/>
      <w:lvlJc w:val="left"/>
      <w:pPr>
        <w:ind w:left="246" w:hanging="707"/>
      </w:pPr>
      <w:rPr>
        <w:rFonts w:ascii="Symbol" w:eastAsia="Symbol" w:hAnsi="Symbol" w:cs="Symbol" w:hint="default"/>
        <w:b w:val="0"/>
        <w:bCs w:val="0"/>
        <w:i w:val="0"/>
        <w:iCs w:val="0"/>
        <w:spacing w:val="0"/>
        <w:w w:val="99"/>
        <w:sz w:val="28"/>
        <w:szCs w:val="28"/>
        <w:lang w:val="ru-RU" w:eastAsia="en-US" w:bidi="ar-SA"/>
      </w:rPr>
    </w:lvl>
    <w:lvl w:ilvl="2" w:tplc="3ECEEA92">
      <w:numFmt w:val="bullet"/>
      <w:lvlText w:val="•"/>
      <w:lvlJc w:val="left"/>
      <w:pPr>
        <w:ind w:left="2107" w:hanging="707"/>
      </w:pPr>
      <w:rPr>
        <w:rFonts w:hint="default"/>
        <w:lang w:val="ru-RU" w:eastAsia="en-US" w:bidi="ar-SA"/>
      </w:rPr>
    </w:lvl>
    <w:lvl w:ilvl="3" w:tplc="8910CC4C">
      <w:numFmt w:val="bullet"/>
      <w:lvlText w:val="•"/>
      <w:lvlJc w:val="left"/>
      <w:pPr>
        <w:ind w:left="3274" w:hanging="707"/>
      </w:pPr>
      <w:rPr>
        <w:rFonts w:hint="default"/>
        <w:lang w:val="ru-RU" w:eastAsia="en-US" w:bidi="ar-SA"/>
      </w:rPr>
    </w:lvl>
    <w:lvl w:ilvl="4" w:tplc="093826B0">
      <w:numFmt w:val="bullet"/>
      <w:lvlText w:val="•"/>
      <w:lvlJc w:val="left"/>
      <w:pPr>
        <w:ind w:left="4441" w:hanging="707"/>
      </w:pPr>
      <w:rPr>
        <w:rFonts w:hint="default"/>
        <w:lang w:val="ru-RU" w:eastAsia="en-US" w:bidi="ar-SA"/>
      </w:rPr>
    </w:lvl>
    <w:lvl w:ilvl="5" w:tplc="88302B78">
      <w:numFmt w:val="bullet"/>
      <w:lvlText w:val="•"/>
      <w:lvlJc w:val="left"/>
      <w:pPr>
        <w:ind w:left="5608" w:hanging="707"/>
      </w:pPr>
      <w:rPr>
        <w:rFonts w:hint="default"/>
        <w:lang w:val="ru-RU" w:eastAsia="en-US" w:bidi="ar-SA"/>
      </w:rPr>
    </w:lvl>
    <w:lvl w:ilvl="6" w:tplc="096EFADE">
      <w:numFmt w:val="bullet"/>
      <w:lvlText w:val="•"/>
      <w:lvlJc w:val="left"/>
      <w:pPr>
        <w:ind w:left="6775" w:hanging="707"/>
      </w:pPr>
      <w:rPr>
        <w:rFonts w:hint="default"/>
        <w:lang w:val="ru-RU" w:eastAsia="en-US" w:bidi="ar-SA"/>
      </w:rPr>
    </w:lvl>
    <w:lvl w:ilvl="7" w:tplc="BDD877CC">
      <w:numFmt w:val="bullet"/>
      <w:lvlText w:val="•"/>
      <w:lvlJc w:val="left"/>
      <w:pPr>
        <w:ind w:left="7942" w:hanging="707"/>
      </w:pPr>
      <w:rPr>
        <w:rFonts w:hint="default"/>
        <w:lang w:val="ru-RU" w:eastAsia="en-US" w:bidi="ar-SA"/>
      </w:rPr>
    </w:lvl>
    <w:lvl w:ilvl="8" w:tplc="3698CA68">
      <w:numFmt w:val="bullet"/>
      <w:lvlText w:val="•"/>
      <w:lvlJc w:val="left"/>
      <w:pPr>
        <w:ind w:left="9109" w:hanging="707"/>
      </w:pPr>
      <w:rPr>
        <w:rFonts w:hint="default"/>
        <w:lang w:val="ru-RU" w:eastAsia="en-US" w:bidi="ar-SA"/>
      </w:rPr>
    </w:lvl>
  </w:abstractNum>
  <w:abstractNum w:abstractNumId="15" w15:restartNumberingAfterBreak="0">
    <w:nsid w:val="0FD47AFE"/>
    <w:multiLevelType w:val="hybridMultilevel"/>
    <w:tmpl w:val="72AA548A"/>
    <w:lvl w:ilvl="0" w:tplc="890C0E56">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2E0AB18">
      <w:numFmt w:val="bullet"/>
      <w:lvlText w:val="•"/>
      <w:lvlJc w:val="left"/>
      <w:pPr>
        <w:ind w:left="1756" w:hanging="269"/>
      </w:pPr>
      <w:rPr>
        <w:rFonts w:hint="default"/>
        <w:lang w:val="ru-RU" w:eastAsia="en-US" w:bidi="ar-SA"/>
      </w:rPr>
    </w:lvl>
    <w:lvl w:ilvl="2" w:tplc="67662A8A">
      <w:numFmt w:val="bullet"/>
      <w:lvlText w:val="•"/>
      <w:lvlJc w:val="left"/>
      <w:pPr>
        <w:ind w:left="2832" w:hanging="269"/>
      </w:pPr>
      <w:rPr>
        <w:rFonts w:hint="default"/>
        <w:lang w:val="ru-RU" w:eastAsia="en-US" w:bidi="ar-SA"/>
      </w:rPr>
    </w:lvl>
    <w:lvl w:ilvl="3" w:tplc="411E6B5E">
      <w:numFmt w:val="bullet"/>
      <w:lvlText w:val="•"/>
      <w:lvlJc w:val="left"/>
      <w:pPr>
        <w:ind w:left="3909" w:hanging="269"/>
      </w:pPr>
      <w:rPr>
        <w:rFonts w:hint="default"/>
        <w:lang w:val="ru-RU" w:eastAsia="en-US" w:bidi="ar-SA"/>
      </w:rPr>
    </w:lvl>
    <w:lvl w:ilvl="4" w:tplc="661CC19A">
      <w:numFmt w:val="bullet"/>
      <w:lvlText w:val="•"/>
      <w:lvlJc w:val="left"/>
      <w:pPr>
        <w:ind w:left="4985" w:hanging="269"/>
      </w:pPr>
      <w:rPr>
        <w:rFonts w:hint="default"/>
        <w:lang w:val="ru-RU" w:eastAsia="en-US" w:bidi="ar-SA"/>
      </w:rPr>
    </w:lvl>
    <w:lvl w:ilvl="5" w:tplc="ABAC56D4">
      <w:numFmt w:val="bullet"/>
      <w:lvlText w:val="•"/>
      <w:lvlJc w:val="left"/>
      <w:pPr>
        <w:ind w:left="6062" w:hanging="269"/>
      </w:pPr>
      <w:rPr>
        <w:rFonts w:hint="default"/>
        <w:lang w:val="ru-RU" w:eastAsia="en-US" w:bidi="ar-SA"/>
      </w:rPr>
    </w:lvl>
    <w:lvl w:ilvl="6" w:tplc="606A45CE">
      <w:numFmt w:val="bullet"/>
      <w:lvlText w:val="•"/>
      <w:lvlJc w:val="left"/>
      <w:pPr>
        <w:ind w:left="7138" w:hanging="269"/>
      </w:pPr>
      <w:rPr>
        <w:rFonts w:hint="default"/>
        <w:lang w:val="ru-RU" w:eastAsia="en-US" w:bidi="ar-SA"/>
      </w:rPr>
    </w:lvl>
    <w:lvl w:ilvl="7" w:tplc="856E5BAA">
      <w:numFmt w:val="bullet"/>
      <w:lvlText w:val="•"/>
      <w:lvlJc w:val="left"/>
      <w:pPr>
        <w:ind w:left="8214" w:hanging="269"/>
      </w:pPr>
      <w:rPr>
        <w:rFonts w:hint="default"/>
        <w:lang w:val="ru-RU" w:eastAsia="en-US" w:bidi="ar-SA"/>
      </w:rPr>
    </w:lvl>
    <w:lvl w:ilvl="8" w:tplc="F106F3CC">
      <w:numFmt w:val="bullet"/>
      <w:lvlText w:val="•"/>
      <w:lvlJc w:val="left"/>
      <w:pPr>
        <w:ind w:left="9291" w:hanging="269"/>
      </w:pPr>
      <w:rPr>
        <w:rFonts w:hint="default"/>
        <w:lang w:val="ru-RU" w:eastAsia="en-US" w:bidi="ar-SA"/>
      </w:rPr>
    </w:lvl>
  </w:abstractNum>
  <w:abstractNum w:abstractNumId="16" w15:restartNumberingAfterBreak="0">
    <w:nsid w:val="10605C80"/>
    <w:multiLevelType w:val="hybridMultilevel"/>
    <w:tmpl w:val="A49A219E"/>
    <w:lvl w:ilvl="0" w:tplc="11C62B7C">
      <w:start w:val="5"/>
      <w:numFmt w:val="decimal"/>
      <w:lvlText w:val="%1"/>
      <w:lvlJc w:val="left"/>
      <w:pPr>
        <w:ind w:left="884"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A35203BE">
      <w:numFmt w:val="bullet"/>
      <w:lvlText w:val="•"/>
      <w:lvlJc w:val="left"/>
      <w:pPr>
        <w:ind w:left="1936" w:hanging="212"/>
      </w:pPr>
      <w:rPr>
        <w:rFonts w:hint="default"/>
        <w:lang w:val="ru-RU" w:eastAsia="en-US" w:bidi="ar-SA"/>
      </w:rPr>
    </w:lvl>
    <w:lvl w:ilvl="2" w:tplc="E6BEC460">
      <w:numFmt w:val="bullet"/>
      <w:lvlText w:val="•"/>
      <w:lvlJc w:val="left"/>
      <w:pPr>
        <w:ind w:left="2992" w:hanging="212"/>
      </w:pPr>
      <w:rPr>
        <w:rFonts w:hint="default"/>
        <w:lang w:val="ru-RU" w:eastAsia="en-US" w:bidi="ar-SA"/>
      </w:rPr>
    </w:lvl>
    <w:lvl w:ilvl="3" w:tplc="4CB2B086">
      <w:numFmt w:val="bullet"/>
      <w:lvlText w:val="•"/>
      <w:lvlJc w:val="left"/>
      <w:pPr>
        <w:ind w:left="4049" w:hanging="212"/>
      </w:pPr>
      <w:rPr>
        <w:rFonts w:hint="default"/>
        <w:lang w:val="ru-RU" w:eastAsia="en-US" w:bidi="ar-SA"/>
      </w:rPr>
    </w:lvl>
    <w:lvl w:ilvl="4" w:tplc="A7DE92A8">
      <w:numFmt w:val="bullet"/>
      <w:lvlText w:val="•"/>
      <w:lvlJc w:val="left"/>
      <w:pPr>
        <w:ind w:left="5105" w:hanging="212"/>
      </w:pPr>
      <w:rPr>
        <w:rFonts w:hint="default"/>
        <w:lang w:val="ru-RU" w:eastAsia="en-US" w:bidi="ar-SA"/>
      </w:rPr>
    </w:lvl>
    <w:lvl w:ilvl="5" w:tplc="D3F2AB1E">
      <w:numFmt w:val="bullet"/>
      <w:lvlText w:val="•"/>
      <w:lvlJc w:val="left"/>
      <w:pPr>
        <w:ind w:left="6162" w:hanging="212"/>
      </w:pPr>
      <w:rPr>
        <w:rFonts w:hint="default"/>
        <w:lang w:val="ru-RU" w:eastAsia="en-US" w:bidi="ar-SA"/>
      </w:rPr>
    </w:lvl>
    <w:lvl w:ilvl="6" w:tplc="400093F2">
      <w:numFmt w:val="bullet"/>
      <w:lvlText w:val="•"/>
      <w:lvlJc w:val="left"/>
      <w:pPr>
        <w:ind w:left="7218" w:hanging="212"/>
      </w:pPr>
      <w:rPr>
        <w:rFonts w:hint="default"/>
        <w:lang w:val="ru-RU" w:eastAsia="en-US" w:bidi="ar-SA"/>
      </w:rPr>
    </w:lvl>
    <w:lvl w:ilvl="7" w:tplc="568E0B98">
      <w:numFmt w:val="bullet"/>
      <w:lvlText w:val="•"/>
      <w:lvlJc w:val="left"/>
      <w:pPr>
        <w:ind w:left="8274" w:hanging="212"/>
      </w:pPr>
      <w:rPr>
        <w:rFonts w:hint="default"/>
        <w:lang w:val="ru-RU" w:eastAsia="en-US" w:bidi="ar-SA"/>
      </w:rPr>
    </w:lvl>
    <w:lvl w:ilvl="8" w:tplc="333ABC9E">
      <w:numFmt w:val="bullet"/>
      <w:lvlText w:val="•"/>
      <w:lvlJc w:val="left"/>
      <w:pPr>
        <w:ind w:left="9331" w:hanging="212"/>
      </w:pPr>
      <w:rPr>
        <w:rFonts w:hint="default"/>
        <w:lang w:val="ru-RU" w:eastAsia="en-US" w:bidi="ar-SA"/>
      </w:rPr>
    </w:lvl>
  </w:abstractNum>
  <w:abstractNum w:abstractNumId="17" w15:restartNumberingAfterBreak="0">
    <w:nsid w:val="14096138"/>
    <w:multiLevelType w:val="hybridMultilevel"/>
    <w:tmpl w:val="C46AB55E"/>
    <w:lvl w:ilvl="0" w:tplc="76784934">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DB76FB42">
      <w:numFmt w:val="bullet"/>
      <w:lvlText w:val="•"/>
      <w:lvlJc w:val="left"/>
      <w:pPr>
        <w:ind w:left="1756" w:hanging="164"/>
      </w:pPr>
      <w:rPr>
        <w:rFonts w:hint="default"/>
        <w:lang w:val="ru-RU" w:eastAsia="en-US" w:bidi="ar-SA"/>
      </w:rPr>
    </w:lvl>
    <w:lvl w:ilvl="2" w:tplc="B6D4629C">
      <w:numFmt w:val="bullet"/>
      <w:lvlText w:val="•"/>
      <w:lvlJc w:val="left"/>
      <w:pPr>
        <w:ind w:left="2832" w:hanging="164"/>
      </w:pPr>
      <w:rPr>
        <w:rFonts w:hint="default"/>
        <w:lang w:val="ru-RU" w:eastAsia="en-US" w:bidi="ar-SA"/>
      </w:rPr>
    </w:lvl>
    <w:lvl w:ilvl="3" w:tplc="8B1E654A">
      <w:numFmt w:val="bullet"/>
      <w:lvlText w:val="•"/>
      <w:lvlJc w:val="left"/>
      <w:pPr>
        <w:ind w:left="3909" w:hanging="164"/>
      </w:pPr>
      <w:rPr>
        <w:rFonts w:hint="default"/>
        <w:lang w:val="ru-RU" w:eastAsia="en-US" w:bidi="ar-SA"/>
      </w:rPr>
    </w:lvl>
    <w:lvl w:ilvl="4" w:tplc="5B842FE8">
      <w:numFmt w:val="bullet"/>
      <w:lvlText w:val="•"/>
      <w:lvlJc w:val="left"/>
      <w:pPr>
        <w:ind w:left="4985" w:hanging="164"/>
      </w:pPr>
      <w:rPr>
        <w:rFonts w:hint="default"/>
        <w:lang w:val="ru-RU" w:eastAsia="en-US" w:bidi="ar-SA"/>
      </w:rPr>
    </w:lvl>
    <w:lvl w:ilvl="5" w:tplc="60D679F4">
      <w:numFmt w:val="bullet"/>
      <w:lvlText w:val="•"/>
      <w:lvlJc w:val="left"/>
      <w:pPr>
        <w:ind w:left="6062" w:hanging="164"/>
      </w:pPr>
      <w:rPr>
        <w:rFonts w:hint="default"/>
        <w:lang w:val="ru-RU" w:eastAsia="en-US" w:bidi="ar-SA"/>
      </w:rPr>
    </w:lvl>
    <w:lvl w:ilvl="6" w:tplc="20247FBA">
      <w:numFmt w:val="bullet"/>
      <w:lvlText w:val="•"/>
      <w:lvlJc w:val="left"/>
      <w:pPr>
        <w:ind w:left="7138" w:hanging="164"/>
      </w:pPr>
      <w:rPr>
        <w:rFonts w:hint="default"/>
        <w:lang w:val="ru-RU" w:eastAsia="en-US" w:bidi="ar-SA"/>
      </w:rPr>
    </w:lvl>
    <w:lvl w:ilvl="7" w:tplc="6CD6D4E2">
      <w:numFmt w:val="bullet"/>
      <w:lvlText w:val="•"/>
      <w:lvlJc w:val="left"/>
      <w:pPr>
        <w:ind w:left="8214" w:hanging="164"/>
      </w:pPr>
      <w:rPr>
        <w:rFonts w:hint="default"/>
        <w:lang w:val="ru-RU" w:eastAsia="en-US" w:bidi="ar-SA"/>
      </w:rPr>
    </w:lvl>
    <w:lvl w:ilvl="8" w:tplc="86FCD74E">
      <w:numFmt w:val="bullet"/>
      <w:lvlText w:val="•"/>
      <w:lvlJc w:val="left"/>
      <w:pPr>
        <w:ind w:left="9291" w:hanging="164"/>
      </w:pPr>
      <w:rPr>
        <w:rFonts w:hint="default"/>
        <w:lang w:val="ru-RU" w:eastAsia="en-US" w:bidi="ar-SA"/>
      </w:rPr>
    </w:lvl>
  </w:abstractNum>
  <w:abstractNum w:abstractNumId="18" w15:restartNumberingAfterBreak="0">
    <w:nsid w:val="1484307D"/>
    <w:multiLevelType w:val="hybridMultilevel"/>
    <w:tmpl w:val="BCAEE788"/>
    <w:lvl w:ilvl="0" w:tplc="FF76F574">
      <w:start w:val="1"/>
      <w:numFmt w:val="decimal"/>
      <w:lvlText w:val="%1)"/>
      <w:lvlJc w:val="left"/>
      <w:pPr>
        <w:ind w:left="975"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F5C8C40C">
      <w:numFmt w:val="bullet"/>
      <w:lvlText w:val="•"/>
      <w:lvlJc w:val="left"/>
      <w:pPr>
        <w:ind w:left="2026" w:hanging="303"/>
      </w:pPr>
      <w:rPr>
        <w:rFonts w:hint="default"/>
        <w:lang w:val="ru-RU" w:eastAsia="en-US" w:bidi="ar-SA"/>
      </w:rPr>
    </w:lvl>
    <w:lvl w:ilvl="2" w:tplc="78A6D54E">
      <w:numFmt w:val="bullet"/>
      <w:lvlText w:val="•"/>
      <w:lvlJc w:val="left"/>
      <w:pPr>
        <w:ind w:left="3072" w:hanging="303"/>
      </w:pPr>
      <w:rPr>
        <w:rFonts w:hint="default"/>
        <w:lang w:val="ru-RU" w:eastAsia="en-US" w:bidi="ar-SA"/>
      </w:rPr>
    </w:lvl>
    <w:lvl w:ilvl="3" w:tplc="9C3C5A9C">
      <w:numFmt w:val="bullet"/>
      <w:lvlText w:val="•"/>
      <w:lvlJc w:val="left"/>
      <w:pPr>
        <w:ind w:left="4119" w:hanging="303"/>
      </w:pPr>
      <w:rPr>
        <w:rFonts w:hint="default"/>
        <w:lang w:val="ru-RU" w:eastAsia="en-US" w:bidi="ar-SA"/>
      </w:rPr>
    </w:lvl>
    <w:lvl w:ilvl="4" w:tplc="7A94E86A">
      <w:numFmt w:val="bullet"/>
      <w:lvlText w:val="•"/>
      <w:lvlJc w:val="left"/>
      <w:pPr>
        <w:ind w:left="5165" w:hanging="303"/>
      </w:pPr>
      <w:rPr>
        <w:rFonts w:hint="default"/>
        <w:lang w:val="ru-RU" w:eastAsia="en-US" w:bidi="ar-SA"/>
      </w:rPr>
    </w:lvl>
    <w:lvl w:ilvl="5" w:tplc="E7485FC2">
      <w:numFmt w:val="bullet"/>
      <w:lvlText w:val="•"/>
      <w:lvlJc w:val="left"/>
      <w:pPr>
        <w:ind w:left="6212" w:hanging="303"/>
      </w:pPr>
      <w:rPr>
        <w:rFonts w:hint="default"/>
        <w:lang w:val="ru-RU" w:eastAsia="en-US" w:bidi="ar-SA"/>
      </w:rPr>
    </w:lvl>
    <w:lvl w:ilvl="6" w:tplc="F4A03F70">
      <w:numFmt w:val="bullet"/>
      <w:lvlText w:val="•"/>
      <w:lvlJc w:val="left"/>
      <w:pPr>
        <w:ind w:left="7258" w:hanging="303"/>
      </w:pPr>
      <w:rPr>
        <w:rFonts w:hint="default"/>
        <w:lang w:val="ru-RU" w:eastAsia="en-US" w:bidi="ar-SA"/>
      </w:rPr>
    </w:lvl>
    <w:lvl w:ilvl="7" w:tplc="340057D6">
      <w:numFmt w:val="bullet"/>
      <w:lvlText w:val="•"/>
      <w:lvlJc w:val="left"/>
      <w:pPr>
        <w:ind w:left="8304" w:hanging="303"/>
      </w:pPr>
      <w:rPr>
        <w:rFonts w:hint="default"/>
        <w:lang w:val="ru-RU" w:eastAsia="en-US" w:bidi="ar-SA"/>
      </w:rPr>
    </w:lvl>
    <w:lvl w:ilvl="8" w:tplc="0EFC30A0">
      <w:numFmt w:val="bullet"/>
      <w:lvlText w:val="•"/>
      <w:lvlJc w:val="left"/>
      <w:pPr>
        <w:ind w:left="9351" w:hanging="303"/>
      </w:pPr>
      <w:rPr>
        <w:rFonts w:hint="default"/>
        <w:lang w:val="ru-RU" w:eastAsia="en-US" w:bidi="ar-SA"/>
      </w:rPr>
    </w:lvl>
  </w:abstractNum>
  <w:abstractNum w:abstractNumId="19" w15:restartNumberingAfterBreak="0">
    <w:nsid w:val="15080031"/>
    <w:multiLevelType w:val="hybridMultilevel"/>
    <w:tmpl w:val="2BFCE0CA"/>
    <w:lvl w:ilvl="0" w:tplc="533EEB74">
      <w:start w:val="1"/>
      <w:numFmt w:val="decimal"/>
      <w:lvlText w:val="%1)"/>
      <w:lvlJc w:val="left"/>
      <w:pPr>
        <w:ind w:left="106" w:hanging="33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0FEDBB6">
      <w:numFmt w:val="bullet"/>
      <w:lvlText w:val=""/>
      <w:lvlJc w:val="left"/>
      <w:pPr>
        <w:ind w:left="106" w:hanging="284"/>
      </w:pPr>
      <w:rPr>
        <w:rFonts w:ascii="Symbol" w:eastAsia="Symbol" w:hAnsi="Symbol" w:cs="Symbol" w:hint="default"/>
        <w:b w:val="0"/>
        <w:bCs w:val="0"/>
        <w:i w:val="0"/>
        <w:iCs w:val="0"/>
        <w:spacing w:val="0"/>
        <w:w w:val="99"/>
        <w:sz w:val="28"/>
        <w:szCs w:val="28"/>
        <w:lang w:val="ru-RU" w:eastAsia="en-US" w:bidi="ar-SA"/>
      </w:rPr>
    </w:lvl>
    <w:lvl w:ilvl="2" w:tplc="65280F46">
      <w:numFmt w:val="bullet"/>
      <w:lvlText w:val="•"/>
      <w:lvlJc w:val="left"/>
      <w:pPr>
        <w:ind w:left="2368" w:hanging="284"/>
      </w:pPr>
      <w:rPr>
        <w:rFonts w:hint="default"/>
        <w:lang w:val="ru-RU" w:eastAsia="en-US" w:bidi="ar-SA"/>
      </w:rPr>
    </w:lvl>
    <w:lvl w:ilvl="3" w:tplc="57E8B7AC">
      <w:numFmt w:val="bullet"/>
      <w:lvlText w:val="•"/>
      <w:lvlJc w:val="left"/>
      <w:pPr>
        <w:ind w:left="3503" w:hanging="284"/>
      </w:pPr>
      <w:rPr>
        <w:rFonts w:hint="default"/>
        <w:lang w:val="ru-RU" w:eastAsia="en-US" w:bidi="ar-SA"/>
      </w:rPr>
    </w:lvl>
    <w:lvl w:ilvl="4" w:tplc="F828C59E">
      <w:numFmt w:val="bullet"/>
      <w:lvlText w:val="•"/>
      <w:lvlJc w:val="left"/>
      <w:pPr>
        <w:ind w:left="4637" w:hanging="284"/>
      </w:pPr>
      <w:rPr>
        <w:rFonts w:hint="default"/>
        <w:lang w:val="ru-RU" w:eastAsia="en-US" w:bidi="ar-SA"/>
      </w:rPr>
    </w:lvl>
    <w:lvl w:ilvl="5" w:tplc="C5EA2638">
      <w:numFmt w:val="bullet"/>
      <w:lvlText w:val="•"/>
      <w:lvlJc w:val="left"/>
      <w:pPr>
        <w:ind w:left="5772" w:hanging="284"/>
      </w:pPr>
      <w:rPr>
        <w:rFonts w:hint="default"/>
        <w:lang w:val="ru-RU" w:eastAsia="en-US" w:bidi="ar-SA"/>
      </w:rPr>
    </w:lvl>
    <w:lvl w:ilvl="6" w:tplc="A2A29E1E">
      <w:numFmt w:val="bullet"/>
      <w:lvlText w:val="•"/>
      <w:lvlJc w:val="left"/>
      <w:pPr>
        <w:ind w:left="6906" w:hanging="284"/>
      </w:pPr>
      <w:rPr>
        <w:rFonts w:hint="default"/>
        <w:lang w:val="ru-RU" w:eastAsia="en-US" w:bidi="ar-SA"/>
      </w:rPr>
    </w:lvl>
    <w:lvl w:ilvl="7" w:tplc="6B76F0F4">
      <w:numFmt w:val="bullet"/>
      <w:lvlText w:val="•"/>
      <w:lvlJc w:val="left"/>
      <w:pPr>
        <w:ind w:left="8040" w:hanging="284"/>
      </w:pPr>
      <w:rPr>
        <w:rFonts w:hint="default"/>
        <w:lang w:val="ru-RU" w:eastAsia="en-US" w:bidi="ar-SA"/>
      </w:rPr>
    </w:lvl>
    <w:lvl w:ilvl="8" w:tplc="6F92C92A">
      <w:numFmt w:val="bullet"/>
      <w:lvlText w:val="•"/>
      <w:lvlJc w:val="left"/>
      <w:pPr>
        <w:ind w:left="9175" w:hanging="284"/>
      </w:pPr>
      <w:rPr>
        <w:rFonts w:hint="default"/>
        <w:lang w:val="ru-RU" w:eastAsia="en-US" w:bidi="ar-SA"/>
      </w:rPr>
    </w:lvl>
  </w:abstractNum>
  <w:abstractNum w:abstractNumId="20" w15:restartNumberingAfterBreak="0">
    <w:nsid w:val="15255597"/>
    <w:multiLevelType w:val="hybridMultilevel"/>
    <w:tmpl w:val="8A72D1C4"/>
    <w:lvl w:ilvl="0" w:tplc="D77407AA">
      <w:start w:val="1"/>
      <w:numFmt w:val="decimal"/>
      <w:lvlText w:val="%1)"/>
      <w:lvlJc w:val="left"/>
      <w:pPr>
        <w:ind w:left="1575"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682E11E0">
      <w:numFmt w:val="bullet"/>
      <w:lvlText w:val="•"/>
      <w:lvlJc w:val="left"/>
      <w:pPr>
        <w:ind w:left="2566" w:hanging="303"/>
      </w:pPr>
      <w:rPr>
        <w:rFonts w:hint="default"/>
        <w:lang w:val="ru-RU" w:eastAsia="en-US" w:bidi="ar-SA"/>
      </w:rPr>
    </w:lvl>
    <w:lvl w:ilvl="2" w:tplc="456E1162">
      <w:numFmt w:val="bullet"/>
      <w:lvlText w:val="•"/>
      <w:lvlJc w:val="left"/>
      <w:pPr>
        <w:ind w:left="3552" w:hanging="303"/>
      </w:pPr>
      <w:rPr>
        <w:rFonts w:hint="default"/>
        <w:lang w:val="ru-RU" w:eastAsia="en-US" w:bidi="ar-SA"/>
      </w:rPr>
    </w:lvl>
    <w:lvl w:ilvl="3" w:tplc="52F4B274">
      <w:numFmt w:val="bullet"/>
      <w:lvlText w:val="•"/>
      <w:lvlJc w:val="left"/>
      <w:pPr>
        <w:ind w:left="4539" w:hanging="303"/>
      </w:pPr>
      <w:rPr>
        <w:rFonts w:hint="default"/>
        <w:lang w:val="ru-RU" w:eastAsia="en-US" w:bidi="ar-SA"/>
      </w:rPr>
    </w:lvl>
    <w:lvl w:ilvl="4" w:tplc="7D3CD5BC">
      <w:numFmt w:val="bullet"/>
      <w:lvlText w:val="•"/>
      <w:lvlJc w:val="left"/>
      <w:pPr>
        <w:ind w:left="5525" w:hanging="303"/>
      </w:pPr>
      <w:rPr>
        <w:rFonts w:hint="default"/>
        <w:lang w:val="ru-RU" w:eastAsia="en-US" w:bidi="ar-SA"/>
      </w:rPr>
    </w:lvl>
    <w:lvl w:ilvl="5" w:tplc="3DA69576">
      <w:numFmt w:val="bullet"/>
      <w:lvlText w:val="•"/>
      <w:lvlJc w:val="left"/>
      <w:pPr>
        <w:ind w:left="6512" w:hanging="303"/>
      </w:pPr>
      <w:rPr>
        <w:rFonts w:hint="default"/>
        <w:lang w:val="ru-RU" w:eastAsia="en-US" w:bidi="ar-SA"/>
      </w:rPr>
    </w:lvl>
    <w:lvl w:ilvl="6" w:tplc="69E4D4AE">
      <w:numFmt w:val="bullet"/>
      <w:lvlText w:val="•"/>
      <w:lvlJc w:val="left"/>
      <w:pPr>
        <w:ind w:left="7498" w:hanging="303"/>
      </w:pPr>
      <w:rPr>
        <w:rFonts w:hint="default"/>
        <w:lang w:val="ru-RU" w:eastAsia="en-US" w:bidi="ar-SA"/>
      </w:rPr>
    </w:lvl>
    <w:lvl w:ilvl="7" w:tplc="BF5243F6">
      <w:numFmt w:val="bullet"/>
      <w:lvlText w:val="•"/>
      <w:lvlJc w:val="left"/>
      <w:pPr>
        <w:ind w:left="8484" w:hanging="303"/>
      </w:pPr>
      <w:rPr>
        <w:rFonts w:hint="default"/>
        <w:lang w:val="ru-RU" w:eastAsia="en-US" w:bidi="ar-SA"/>
      </w:rPr>
    </w:lvl>
    <w:lvl w:ilvl="8" w:tplc="AC04C9DC">
      <w:numFmt w:val="bullet"/>
      <w:lvlText w:val="•"/>
      <w:lvlJc w:val="left"/>
      <w:pPr>
        <w:ind w:left="9471" w:hanging="303"/>
      </w:pPr>
      <w:rPr>
        <w:rFonts w:hint="default"/>
        <w:lang w:val="ru-RU" w:eastAsia="en-US" w:bidi="ar-SA"/>
      </w:rPr>
    </w:lvl>
  </w:abstractNum>
  <w:abstractNum w:abstractNumId="21" w15:restartNumberingAfterBreak="0">
    <w:nsid w:val="15337A77"/>
    <w:multiLevelType w:val="hybridMultilevel"/>
    <w:tmpl w:val="E228B526"/>
    <w:lvl w:ilvl="0" w:tplc="1C9E5C2E">
      <w:start w:val="8"/>
      <w:numFmt w:val="decimal"/>
      <w:lvlText w:val="%1."/>
      <w:lvlJc w:val="left"/>
      <w:pPr>
        <w:ind w:left="9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0A83BC8">
      <w:numFmt w:val="bullet"/>
      <w:lvlText w:val=""/>
      <w:lvlJc w:val="left"/>
      <w:pPr>
        <w:ind w:left="246" w:hanging="707"/>
      </w:pPr>
      <w:rPr>
        <w:rFonts w:ascii="Symbol" w:eastAsia="Symbol" w:hAnsi="Symbol" w:cs="Symbol" w:hint="default"/>
        <w:b w:val="0"/>
        <w:bCs w:val="0"/>
        <w:i w:val="0"/>
        <w:iCs w:val="0"/>
        <w:spacing w:val="0"/>
        <w:w w:val="99"/>
        <w:sz w:val="28"/>
        <w:szCs w:val="28"/>
        <w:lang w:val="ru-RU" w:eastAsia="en-US" w:bidi="ar-SA"/>
      </w:rPr>
    </w:lvl>
    <w:lvl w:ilvl="2" w:tplc="D3A86876">
      <w:numFmt w:val="bullet"/>
      <w:lvlText w:val="•"/>
      <w:lvlJc w:val="left"/>
      <w:pPr>
        <w:ind w:left="2107" w:hanging="707"/>
      </w:pPr>
      <w:rPr>
        <w:rFonts w:hint="default"/>
        <w:lang w:val="ru-RU" w:eastAsia="en-US" w:bidi="ar-SA"/>
      </w:rPr>
    </w:lvl>
    <w:lvl w:ilvl="3" w:tplc="1478AE9E">
      <w:numFmt w:val="bullet"/>
      <w:lvlText w:val="•"/>
      <w:lvlJc w:val="left"/>
      <w:pPr>
        <w:ind w:left="3274" w:hanging="707"/>
      </w:pPr>
      <w:rPr>
        <w:rFonts w:hint="default"/>
        <w:lang w:val="ru-RU" w:eastAsia="en-US" w:bidi="ar-SA"/>
      </w:rPr>
    </w:lvl>
    <w:lvl w:ilvl="4" w:tplc="93F6D13C">
      <w:numFmt w:val="bullet"/>
      <w:lvlText w:val="•"/>
      <w:lvlJc w:val="left"/>
      <w:pPr>
        <w:ind w:left="4441" w:hanging="707"/>
      </w:pPr>
      <w:rPr>
        <w:rFonts w:hint="default"/>
        <w:lang w:val="ru-RU" w:eastAsia="en-US" w:bidi="ar-SA"/>
      </w:rPr>
    </w:lvl>
    <w:lvl w:ilvl="5" w:tplc="A21CAFC0">
      <w:numFmt w:val="bullet"/>
      <w:lvlText w:val="•"/>
      <w:lvlJc w:val="left"/>
      <w:pPr>
        <w:ind w:left="5608" w:hanging="707"/>
      </w:pPr>
      <w:rPr>
        <w:rFonts w:hint="default"/>
        <w:lang w:val="ru-RU" w:eastAsia="en-US" w:bidi="ar-SA"/>
      </w:rPr>
    </w:lvl>
    <w:lvl w:ilvl="6" w:tplc="0E7880D2">
      <w:numFmt w:val="bullet"/>
      <w:lvlText w:val="•"/>
      <w:lvlJc w:val="left"/>
      <w:pPr>
        <w:ind w:left="6775" w:hanging="707"/>
      </w:pPr>
      <w:rPr>
        <w:rFonts w:hint="default"/>
        <w:lang w:val="ru-RU" w:eastAsia="en-US" w:bidi="ar-SA"/>
      </w:rPr>
    </w:lvl>
    <w:lvl w:ilvl="7" w:tplc="63A65EE0">
      <w:numFmt w:val="bullet"/>
      <w:lvlText w:val="•"/>
      <w:lvlJc w:val="left"/>
      <w:pPr>
        <w:ind w:left="7942" w:hanging="707"/>
      </w:pPr>
      <w:rPr>
        <w:rFonts w:hint="default"/>
        <w:lang w:val="ru-RU" w:eastAsia="en-US" w:bidi="ar-SA"/>
      </w:rPr>
    </w:lvl>
    <w:lvl w:ilvl="8" w:tplc="341090DA">
      <w:numFmt w:val="bullet"/>
      <w:lvlText w:val="•"/>
      <w:lvlJc w:val="left"/>
      <w:pPr>
        <w:ind w:left="9109" w:hanging="707"/>
      </w:pPr>
      <w:rPr>
        <w:rFonts w:hint="default"/>
        <w:lang w:val="ru-RU" w:eastAsia="en-US" w:bidi="ar-SA"/>
      </w:rPr>
    </w:lvl>
  </w:abstractNum>
  <w:abstractNum w:abstractNumId="22" w15:restartNumberingAfterBreak="0">
    <w:nsid w:val="159361AC"/>
    <w:multiLevelType w:val="hybridMultilevel"/>
    <w:tmpl w:val="A1D02EF8"/>
    <w:lvl w:ilvl="0" w:tplc="4D90F250">
      <w:start w:val="1"/>
      <w:numFmt w:val="decimal"/>
      <w:lvlText w:val="%1)"/>
      <w:lvlJc w:val="left"/>
      <w:pPr>
        <w:ind w:left="975"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78E69E0">
      <w:numFmt w:val="bullet"/>
      <w:lvlText w:val="•"/>
      <w:lvlJc w:val="left"/>
      <w:pPr>
        <w:ind w:left="2026" w:hanging="303"/>
      </w:pPr>
      <w:rPr>
        <w:rFonts w:hint="default"/>
        <w:lang w:val="ru-RU" w:eastAsia="en-US" w:bidi="ar-SA"/>
      </w:rPr>
    </w:lvl>
    <w:lvl w:ilvl="2" w:tplc="387ECBC4">
      <w:numFmt w:val="bullet"/>
      <w:lvlText w:val="•"/>
      <w:lvlJc w:val="left"/>
      <w:pPr>
        <w:ind w:left="3072" w:hanging="303"/>
      </w:pPr>
      <w:rPr>
        <w:rFonts w:hint="default"/>
        <w:lang w:val="ru-RU" w:eastAsia="en-US" w:bidi="ar-SA"/>
      </w:rPr>
    </w:lvl>
    <w:lvl w:ilvl="3" w:tplc="B324F474">
      <w:numFmt w:val="bullet"/>
      <w:lvlText w:val="•"/>
      <w:lvlJc w:val="left"/>
      <w:pPr>
        <w:ind w:left="4119" w:hanging="303"/>
      </w:pPr>
      <w:rPr>
        <w:rFonts w:hint="default"/>
        <w:lang w:val="ru-RU" w:eastAsia="en-US" w:bidi="ar-SA"/>
      </w:rPr>
    </w:lvl>
    <w:lvl w:ilvl="4" w:tplc="9E6C3A62">
      <w:numFmt w:val="bullet"/>
      <w:lvlText w:val="•"/>
      <w:lvlJc w:val="left"/>
      <w:pPr>
        <w:ind w:left="5165" w:hanging="303"/>
      </w:pPr>
      <w:rPr>
        <w:rFonts w:hint="default"/>
        <w:lang w:val="ru-RU" w:eastAsia="en-US" w:bidi="ar-SA"/>
      </w:rPr>
    </w:lvl>
    <w:lvl w:ilvl="5" w:tplc="2A2051A0">
      <w:numFmt w:val="bullet"/>
      <w:lvlText w:val="•"/>
      <w:lvlJc w:val="left"/>
      <w:pPr>
        <w:ind w:left="6212" w:hanging="303"/>
      </w:pPr>
      <w:rPr>
        <w:rFonts w:hint="default"/>
        <w:lang w:val="ru-RU" w:eastAsia="en-US" w:bidi="ar-SA"/>
      </w:rPr>
    </w:lvl>
    <w:lvl w:ilvl="6" w:tplc="B82E4FB2">
      <w:numFmt w:val="bullet"/>
      <w:lvlText w:val="•"/>
      <w:lvlJc w:val="left"/>
      <w:pPr>
        <w:ind w:left="7258" w:hanging="303"/>
      </w:pPr>
      <w:rPr>
        <w:rFonts w:hint="default"/>
        <w:lang w:val="ru-RU" w:eastAsia="en-US" w:bidi="ar-SA"/>
      </w:rPr>
    </w:lvl>
    <w:lvl w:ilvl="7" w:tplc="F2EE49D0">
      <w:numFmt w:val="bullet"/>
      <w:lvlText w:val="•"/>
      <w:lvlJc w:val="left"/>
      <w:pPr>
        <w:ind w:left="8304" w:hanging="303"/>
      </w:pPr>
      <w:rPr>
        <w:rFonts w:hint="default"/>
        <w:lang w:val="ru-RU" w:eastAsia="en-US" w:bidi="ar-SA"/>
      </w:rPr>
    </w:lvl>
    <w:lvl w:ilvl="8" w:tplc="03E8203C">
      <w:numFmt w:val="bullet"/>
      <w:lvlText w:val="•"/>
      <w:lvlJc w:val="left"/>
      <w:pPr>
        <w:ind w:left="9351" w:hanging="303"/>
      </w:pPr>
      <w:rPr>
        <w:rFonts w:hint="default"/>
        <w:lang w:val="ru-RU" w:eastAsia="en-US" w:bidi="ar-SA"/>
      </w:rPr>
    </w:lvl>
  </w:abstractNum>
  <w:abstractNum w:abstractNumId="23" w15:restartNumberingAfterBreak="0">
    <w:nsid w:val="160B685B"/>
    <w:multiLevelType w:val="hybridMultilevel"/>
    <w:tmpl w:val="68B0B4E4"/>
    <w:lvl w:ilvl="0" w:tplc="3098BDF0">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34DE8078">
      <w:numFmt w:val="bullet"/>
      <w:lvlText w:val="•"/>
      <w:lvlJc w:val="left"/>
      <w:pPr>
        <w:ind w:left="1756" w:hanging="164"/>
      </w:pPr>
      <w:rPr>
        <w:rFonts w:hint="default"/>
        <w:lang w:val="ru-RU" w:eastAsia="en-US" w:bidi="ar-SA"/>
      </w:rPr>
    </w:lvl>
    <w:lvl w:ilvl="2" w:tplc="048CD33C">
      <w:numFmt w:val="bullet"/>
      <w:lvlText w:val="•"/>
      <w:lvlJc w:val="left"/>
      <w:pPr>
        <w:ind w:left="2832" w:hanging="164"/>
      </w:pPr>
      <w:rPr>
        <w:rFonts w:hint="default"/>
        <w:lang w:val="ru-RU" w:eastAsia="en-US" w:bidi="ar-SA"/>
      </w:rPr>
    </w:lvl>
    <w:lvl w:ilvl="3" w:tplc="3C108348">
      <w:numFmt w:val="bullet"/>
      <w:lvlText w:val="•"/>
      <w:lvlJc w:val="left"/>
      <w:pPr>
        <w:ind w:left="3909" w:hanging="164"/>
      </w:pPr>
      <w:rPr>
        <w:rFonts w:hint="default"/>
        <w:lang w:val="ru-RU" w:eastAsia="en-US" w:bidi="ar-SA"/>
      </w:rPr>
    </w:lvl>
    <w:lvl w:ilvl="4" w:tplc="0AF81352">
      <w:numFmt w:val="bullet"/>
      <w:lvlText w:val="•"/>
      <w:lvlJc w:val="left"/>
      <w:pPr>
        <w:ind w:left="4985" w:hanging="164"/>
      </w:pPr>
      <w:rPr>
        <w:rFonts w:hint="default"/>
        <w:lang w:val="ru-RU" w:eastAsia="en-US" w:bidi="ar-SA"/>
      </w:rPr>
    </w:lvl>
    <w:lvl w:ilvl="5" w:tplc="B470DE6A">
      <w:numFmt w:val="bullet"/>
      <w:lvlText w:val="•"/>
      <w:lvlJc w:val="left"/>
      <w:pPr>
        <w:ind w:left="6062" w:hanging="164"/>
      </w:pPr>
      <w:rPr>
        <w:rFonts w:hint="default"/>
        <w:lang w:val="ru-RU" w:eastAsia="en-US" w:bidi="ar-SA"/>
      </w:rPr>
    </w:lvl>
    <w:lvl w:ilvl="6" w:tplc="4CB42310">
      <w:numFmt w:val="bullet"/>
      <w:lvlText w:val="•"/>
      <w:lvlJc w:val="left"/>
      <w:pPr>
        <w:ind w:left="7138" w:hanging="164"/>
      </w:pPr>
      <w:rPr>
        <w:rFonts w:hint="default"/>
        <w:lang w:val="ru-RU" w:eastAsia="en-US" w:bidi="ar-SA"/>
      </w:rPr>
    </w:lvl>
    <w:lvl w:ilvl="7" w:tplc="655AB1C6">
      <w:numFmt w:val="bullet"/>
      <w:lvlText w:val="•"/>
      <w:lvlJc w:val="left"/>
      <w:pPr>
        <w:ind w:left="8214" w:hanging="164"/>
      </w:pPr>
      <w:rPr>
        <w:rFonts w:hint="default"/>
        <w:lang w:val="ru-RU" w:eastAsia="en-US" w:bidi="ar-SA"/>
      </w:rPr>
    </w:lvl>
    <w:lvl w:ilvl="8" w:tplc="AC70BE7C">
      <w:numFmt w:val="bullet"/>
      <w:lvlText w:val="•"/>
      <w:lvlJc w:val="left"/>
      <w:pPr>
        <w:ind w:left="9291" w:hanging="164"/>
      </w:pPr>
      <w:rPr>
        <w:rFonts w:hint="default"/>
        <w:lang w:val="ru-RU" w:eastAsia="en-US" w:bidi="ar-SA"/>
      </w:rPr>
    </w:lvl>
  </w:abstractNum>
  <w:abstractNum w:abstractNumId="24" w15:restartNumberingAfterBreak="0">
    <w:nsid w:val="161F5D9C"/>
    <w:multiLevelType w:val="hybridMultilevel"/>
    <w:tmpl w:val="073C0A5C"/>
    <w:lvl w:ilvl="0" w:tplc="D48237E8">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21E0FA44">
      <w:numFmt w:val="bullet"/>
      <w:lvlText w:val="•"/>
      <w:lvlJc w:val="left"/>
      <w:pPr>
        <w:ind w:left="1756" w:hanging="164"/>
      </w:pPr>
      <w:rPr>
        <w:rFonts w:hint="default"/>
        <w:lang w:val="ru-RU" w:eastAsia="en-US" w:bidi="ar-SA"/>
      </w:rPr>
    </w:lvl>
    <w:lvl w:ilvl="2" w:tplc="A11891F0">
      <w:numFmt w:val="bullet"/>
      <w:lvlText w:val="•"/>
      <w:lvlJc w:val="left"/>
      <w:pPr>
        <w:ind w:left="2832" w:hanging="164"/>
      </w:pPr>
      <w:rPr>
        <w:rFonts w:hint="default"/>
        <w:lang w:val="ru-RU" w:eastAsia="en-US" w:bidi="ar-SA"/>
      </w:rPr>
    </w:lvl>
    <w:lvl w:ilvl="3" w:tplc="25081D04">
      <w:numFmt w:val="bullet"/>
      <w:lvlText w:val="•"/>
      <w:lvlJc w:val="left"/>
      <w:pPr>
        <w:ind w:left="3909" w:hanging="164"/>
      </w:pPr>
      <w:rPr>
        <w:rFonts w:hint="default"/>
        <w:lang w:val="ru-RU" w:eastAsia="en-US" w:bidi="ar-SA"/>
      </w:rPr>
    </w:lvl>
    <w:lvl w:ilvl="4" w:tplc="9C5016EA">
      <w:numFmt w:val="bullet"/>
      <w:lvlText w:val="•"/>
      <w:lvlJc w:val="left"/>
      <w:pPr>
        <w:ind w:left="4985" w:hanging="164"/>
      </w:pPr>
      <w:rPr>
        <w:rFonts w:hint="default"/>
        <w:lang w:val="ru-RU" w:eastAsia="en-US" w:bidi="ar-SA"/>
      </w:rPr>
    </w:lvl>
    <w:lvl w:ilvl="5" w:tplc="8C2CD52C">
      <w:numFmt w:val="bullet"/>
      <w:lvlText w:val="•"/>
      <w:lvlJc w:val="left"/>
      <w:pPr>
        <w:ind w:left="6062" w:hanging="164"/>
      </w:pPr>
      <w:rPr>
        <w:rFonts w:hint="default"/>
        <w:lang w:val="ru-RU" w:eastAsia="en-US" w:bidi="ar-SA"/>
      </w:rPr>
    </w:lvl>
    <w:lvl w:ilvl="6" w:tplc="71740592">
      <w:numFmt w:val="bullet"/>
      <w:lvlText w:val="•"/>
      <w:lvlJc w:val="left"/>
      <w:pPr>
        <w:ind w:left="7138" w:hanging="164"/>
      </w:pPr>
      <w:rPr>
        <w:rFonts w:hint="default"/>
        <w:lang w:val="ru-RU" w:eastAsia="en-US" w:bidi="ar-SA"/>
      </w:rPr>
    </w:lvl>
    <w:lvl w:ilvl="7" w:tplc="20F6DE9A">
      <w:numFmt w:val="bullet"/>
      <w:lvlText w:val="•"/>
      <w:lvlJc w:val="left"/>
      <w:pPr>
        <w:ind w:left="8214" w:hanging="164"/>
      </w:pPr>
      <w:rPr>
        <w:rFonts w:hint="default"/>
        <w:lang w:val="ru-RU" w:eastAsia="en-US" w:bidi="ar-SA"/>
      </w:rPr>
    </w:lvl>
    <w:lvl w:ilvl="8" w:tplc="7E3E82C0">
      <w:numFmt w:val="bullet"/>
      <w:lvlText w:val="•"/>
      <w:lvlJc w:val="left"/>
      <w:pPr>
        <w:ind w:left="9291" w:hanging="164"/>
      </w:pPr>
      <w:rPr>
        <w:rFonts w:hint="default"/>
        <w:lang w:val="ru-RU" w:eastAsia="en-US" w:bidi="ar-SA"/>
      </w:rPr>
    </w:lvl>
  </w:abstractNum>
  <w:abstractNum w:abstractNumId="25" w15:restartNumberingAfterBreak="0">
    <w:nsid w:val="16CA0720"/>
    <w:multiLevelType w:val="hybridMultilevel"/>
    <w:tmpl w:val="26CE0B62"/>
    <w:lvl w:ilvl="0" w:tplc="1B200D02">
      <w:start w:val="1"/>
      <w:numFmt w:val="decimal"/>
      <w:lvlText w:val="%1."/>
      <w:lvlJc w:val="left"/>
      <w:pPr>
        <w:ind w:left="15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6804E4C">
      <w:numFmt w:val="bullet"/>
      <w:lvlText w:val="•"/>
      <w:lvlJc w:val="left"/>
      <w:pPr>
        <w:ind w:left="2530" w:hanging="269"/>
      </w:pPr>
      <w:rPr>
        <w:rFonts w:hint="default"/>
        <w:lang w:val="ru-RU" w:eastAsia="en-US" w:bidi="ar-SA"/>
      </w:rPr>
    </w:lvl>
    <w:lvl w:ilvl="2" w:tplc="391A1DC6">
      <w:numFmt w:val="bullet"/>
      <w:lvlText w:val="•"/>
      <w:lvlJc w:val="left"/>
      <w:pPr>
        <w:ind w:left="3520" w:hanging="269"/>
      </w:pPr>
      <w:rPr>
        <w:rFonts w:hint="default"/>
        <w:lang w:val="ru-RU" w:eastAsia="en-US" w:bidi="ar-SA"/>
      </w:rPr>
    </w:lvl>
    <w:lvl w:ilvl="3" w:tplc="87D8CF96">
      <w:numFmt w:val="bullet"/>
      <w:lvlText w:val="•"/>
      <w:lvlJc w:val="left"/>
      <w:pPr>
        <w:ind w:left="4511" w:hanging="269"/>
      </w:pPr>
      <w:rPr>
        <w:rFonts w:hint="default"/>
        <w:lang w:val="ru-RU" w:eastAsia="en-US" w:bidi="ar-SA"/>
      </w:rPr>
    </w:lvl>
    <w:lvl w:ilvl="4" w:tplc="483CBC4C">
      <w:numFmt w:val="bullet"/>
      <w:lvlText w:val="•"/>
      <w:lvlJc w:val="left"/>
      <w:pPr>
        <w:ind w:left="5501" w:hanging="269"/>
      </w:pPr>
      <w:rPr>
        <w:rFonts w:hint="default"/>
        <w:lang w:val="ru-RU" w:eastAsia="en-US" w:bidi="ar-SA"/>
      </w:rPr>
    </w:lvl>
    <w:lvl w:ilvl="5" w:tplc="3FAAEBB2">
      <w:numFmt w:val="bullet"/>
      <w:lvlText w:val="•"/>
      <w:lvlJc w:val="left"/>
      <w:pPr>
        <w:ind w:left="6492" w:hanging="269"/>
      </w:pPr>
      <w:rPr>
        <w:rFonts w:hint="default"/>
        <w:lang w:val="ru-RU" w:eastAsia="en-US" w:bidi="ar-SA"/>
      </w:rPr>
    </w:lvl>
    <w:lvl w:ilvl="6" w:tplc="A1FCEC10">
      <w:numFmt w:val="bullet"/>
      <w:lvlText w:val="•"/>
      <w:lvlJc w:val="left"/>
      <w:pPr>
        <w:ind w:left="7482" w:hanging="269"/>
      </w:pPr>
      <w:rPr>
        <w:rFonts w:hint="default"/>
        <w:lang w:val="ru-RU" w:eastAsia="en-US" w:bidi="ar-SA"/>
      </w:rPr>
    </w:lvl>
    <w:lvl w:ilvl="7" w:tplc="AD5628A0">
      <w:numFmt w:val="bullet"/>
      <w:lvlText w:val="•"/>
      <w:lvlJc w:val="left"/>
      <w:pPr>
        <w:ind w:left="8472" w:hanging="269"/>
      </w:pPr>
      <w:rPr>
        <w:rFonts w:hint="default"/>
        <w:lang w:val="ru-RU" w:eastAsia="en-US" w:bidi="ar-SA"/>
      </w:rPr>
    </w:lvl>
    <w:lvl w:ilvl="8" w:tplc="03C26ECA">
      <w:numFmt w:val="bullet"/>
      <w:lvlText w:val="•"/>
      <w:lvlJc w:val="left"/>
      <w:pPr>
        <w:ind w:left="9463" w:hanging="269"/>
      </w:pPr>
      <w:rPr>
        <w:rFonts w:hint="default"/>
        <w:lang w:val="ru-RU" w:eastAsia="en-US" w:bidi="ar-SA"/>
      </w:rPr>
    </w:lvl>
  </w:abstractNum>
  <w:abstractNum w:abstractNumId="26" w15:restartNumberingAfterBreak="0">
    <w:nsid w:val="175F4C7E"/>
    <w:multiLevelType w:val="hybridMultilevel"/>
    <w:tmpl w:val="9BDA8222"/>
    <w:lvl w:ilvl="0" w:tplc="E5C6833A">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ED64C596">
      <w:numFmt w:val="bullet"/>
      <w:lvlText w:val="•"/>
      <w:lvlJc w:val="left"/>
      <w:pPr>
        <w:ind w:left="1756" w:hanging="164"/>
      </w:pPr>
      <w:rPr>
        <w:rFonts w:hint="default"/>
        <w:lang w:val="ru-RU" w:eastAsia="en-US" w:bidi="ar-SA"/>
      </w:rPr>
    </w:lvl>
    <w:lvl w:ilvl="2" w:tplc="BBFE7474">
      <w:numFmt w:val="bullet"/>
      <w:lvlText w:val="•"/>
      <w:lvlJc w:val="left"/>
      <w:pPr>
        <w:ind w:left="2832" w:hanging="164"/>
      </w:pPr>
      <w:rPr>
        <w:rFonts w:hint="default"/>
        <w:lang w:val="ru-RU" w:eastAsia="en-US" w:bidi="ar-SA"/>
      </w:rPr>
    </w:lvl>
    <w:lvl w:ilvl="3" w:tplc="E488C35E">
      <w:numFmt w:val="bullet"/>
      <w:lvlText w:val="•"/>
      <w:lvlJc w:val="left"/>
      <w:pPr>
        <w:ind w:left="3909" w:hanging="164"/>
      </w:pPr>
      <w:rPr>
        <w:rFonts w:hint="default"/>
        <w:lang w:val="ru-RU" w:eastAsia="en-US" w:bidi="ar-SA"/>
      </w:rPr>
    </w:lvl>
    <w:lvl w:ilvl="4" w:tplc="6A7A6762">
      <w:numFmt w:val="bullet"/>
      <w:lvlText w:val="•"/>
      <w:lvlJc w:val="left"/>
      <w:pPr>
        <w:ind w:left="4985" w:hanging="164"/>
      </w:pPr>
      <w:rPr>
        <w:rFonts w:hint="default"/>
        <w:lang w:val="ru-RU" w:eastAsia="en-US" w:bidi="ar-SA"/>
      </w:rPr>
    </w:lvl>
    <w:lvl w:ilvl="5" w:tplc="BBE6E450">
      <w:numFmt w:val="bullet"/>
      <w:lvlText w:val="•"/>
      <w:lvlJc w:val="left"/>
      <w:pPr>
        <w:ind w:left="6062" w:hanging="164"/>
      </w:pPr>
      <w:rPr>
        <w:rFonts w:hint="default"/>
        <w:lang w:val="ru-RU" w:eastAsia="en-US" w:bidi="ar-SA"/>
      </w:rPr>
    </w:lvl>
    <w:lvl w:ilvl="6" w:tplc="7032A154">
      <w:numFmt w:val="bullet"/>
      <w:lvlText w:val="•"/>
      <w:lvlJc w:val="left"/>
      <w:pPr>
        <w:ind w:left="7138" w:hanging="164"/>
      </w:pPr>
      <w:rPr>
        <w:rFonts w:hint="default"/>
        <w:lang w:val="ru-RU" w:eastAsia="en-US" w:bidi="ar-SA"/>
      </w:rPr>
    </w:lvl>
    <w:lvl w:ilvl="7" w:tplc="B97ED092">
      <w:numFmt w:val="bullet"/>
      <w:lvlText w:val="•"/>
      <w:lvlJc w:val="left"/>
      <w:pPr>
        <w:ind w:left="8214" w:hanging="164"/>
      </w:pPr>
      <w:rPr>
        <w:rFonts w:hint="default"/>
        <w:lang w:val="ru-RU" w:eastAsia="en-US" w:bidi="ar-SA"/>
      </w:rPr>
    </w:lvl>
    <w:lvl w:ilvl="8" w:tplc="F5903E26">
      <w:numFmt w:val="bullet"/>
      <w:lvlText w:val="•"/>
      <w:lvlJc w:val="left"/>
      <w:pPr>
        <w:ind w:left="9291" w:hanging="164"/>
      </w:pPr>
      <w:rPr>
        <w:rFonts w:hint="default"/>
        <w:lang w:val="ru-RU" w:eastAsia="en-US" w:bidi="ar-SA"/>
      </w:rPr>
    </w:lvl>
  </w:abstractNum>
  <w:abstractNum w:abstractNumId="27" w15:restartNumberingAfterBreak="0">
    <w:nsid w:val="19FC0C29"/>
    <w:multiLevelType w:val="hybridMultilevel"/>
    <w:tmpl w:val="85FC74A6"/>
    <w:lvl w:ilvl="0" w:tplc="86A4E6B0">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6F1848B6">
      <w:numFmt w:val="bullet"/>
      <w:lvlText w:val="•"/>
      <w:lvlJc w:val="left"/>
      <w:pPr>
        <w:ind w:left="1756" w:hanging="164"/>
      </w:pPr>
      <w:rPr>
        <w:rFonts w:hint="default"/>
        <w:lang w:val="ru-RU" w:eastAsia="en-US" w:bidi="ar-SA"/>
      </w:rPr>
    </w:lvl>
    <w:lvl w:ilvl="2" w:tplc="EF149BF8">
      <w:numFmt w:val="bullet"/>
      <w:lvlText w:val="•"/>
      <w:lvlJc w:val="left"/>
      <w:pPr>
        <w:ind w:left="2832" w:hanging="164"/>
      </w:pPr>
      <w:rPr>
        <w:rFonts w:hint="default"/>
        <w:lang w:val="ru-RU" w:eastAsia="en-US" w:bidi="ar-SA"/>
      </w:rPr>
    </w:lvl>
    <w:lvl w:ilvl="3" w:tplc="1CECF2DE">
      <w:numFmt w:val="bullet"/>
      <w:lvlText w:val="•"/>
      <w:lvlJc w:val="left"/>
      <w:pPr>
        <w:ind w:left="3909" w:hanging="164"/>
      </w:pPr>
      <w:rPr>
        <w:rFonts w:hint="default"/>
        <w:lang w:val="ru-RU" w:eastAsia="en-US" w:bidi="ar-SA"/>
      </w:rPr>
    </w:lvl>
    <w:lvl w:ilvl="4" w:tplc="B9F2181C">
      <w:numFmt w:val="bullet"/>
      <w:lvlText w:val="•"/>
      <w:lvlJc w:val="left"/>
      <w:pPr>
        <w:ind w:left="4985" w:hanging="164"/>
      </w:pPr>
      <w:rPr>
        <w:rFonts w:hint="default"/>
        <w:lang w:val="ru-RU" w:eastAsia="en-US" w:bidi="ar-SA"/>
      </w:rPr>
    </w:lvl>
    <w:lvl w:ilvl="5" w:tplc="34FE552A">
      <w:numFmt w:val="bullet"/>
      <w:lvlText w:val="•"/>
      <w:lvlJc w:val="left"/>
      <w:pPr>
        <w:ind w:left="6062" w:hanging="164"/>
      </w:pPr>
      <w:rPr>
        <w:rFonts w:hint="default"/>
        <w:lang w:val="ru-RU" w:eastAsia="en-US" w:bidi="ar-SA"/>
      </w:rPr>
    </w:lvl>
    <w:lvl w:ilvl="6" w:tplc="83C805CA">
      <w:numFmt w:val="bullet"/>
      <w:lvlText w:val="•"/>
      <w:lvlJc w:val="left"/>
      <w:pPr>
        <w:ind w:left="7138" w:hanging="164"/>
      </w:pPr>
      <w:rPr>
        <w:rFonts w:hint="default"/>
        <w:lang w:val="ru-RU" w:eastAsia="en-US" w:bidi="ar-SA"/>
      </w:rPr>
    </w:lvl>
    <w:lvl w:ilvl="7" w:tplc="5EDA4F90">
      <w:numFmt w:val="bullet"/>
      <w:lvlText w:val="•"/>
      <w:lvlJc w:val="left"/>
      <w:pPr>
        <w:ind w:left="8214" w:hanging="164"/>
      </w:pPr>
      <w:rPr>
        <w:rFonts w:hint="default"/>
        <w:lang w:val="ru-RU" w:eastAsia="en-US" w:bidi="ar-SA"/>
      </w:rPr>
    </w:lvl>
    <w:lvl w:ilvl="8" w:tplc="BA90D8B8">
      <w:numFmt w:val="bullet"/>
      <w:lvlText w:val="•"/>
      <w:lvlJc w:val="left"/>
      <w:pPr>
        <w:ind w:left="9291" w:hanging="164"/>
      </w:pPr>
      <w:rPr>
        <w:rFonts w:hint="default"/>
        <w:lang w:val="ru-RU" w:eastAsia="en-US" w:bidi="ar-SA"/>
      </w:rPr>
    </w:lvl>
  </w:abstractNum>
  <w:abstractNum w:abstractNumId="28" w15:restartNumberingAfterBreak="0">
    <w:nsid w:val="1A6A7ACD"/>
    <w:multiLevelType w:val="hybridMultilevel"/>
    <w:tmpl w:val="AE5CA5D8"/>
    <w:lvl w:ilvl="0" w:tplc="EDD6DE16">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AD206F6">
      <w:numFmt w:val="bullet"/>
      <w:lvlText w:val="•"/>
      <w:lvlJc w:val="left"/>
      <w:pPr>
        <w:ind w:left="1756" w:hanging="269"/>
      </w:pPr>
      <w:rPr>
        <w:rFonts w:hint="default"/>
        <w:lang w:val="ru-RU" w:eastAsia="en-US" w:bidi="ar-SA"/>
      </w:rPr>
    </w:lvl>
    <w:lvl w:ilvl="2" w:tplc="5352EAB2">
      <w:numFmt w:val="bullet"/>
      <w:lvlText w:val="•"/>
      <w:lvlJc w:val="left"/>
      <w:pPr>
        <w:ind w:left="2832" w:hanging="269"/>
      </w:pPr>
      <w:rPr>
        <w:rFonts w:hint="default"/>
        <w:lang w:val="ru-RU" w:eastAsia="en-US" w:bidi="ar-SA"/>
      </w:rPr>
    </w:lvl>
    <w:lvl w:ilvl="3" w:tplc="5CB02888">
      <w:numFmt w:val="bullet"/>
      <w:lvlText w:val="•"/>
      <w:lvlJc w:val="left"/>
      <w:pPr>
        <w:ind w:left="3909" w:hanging="269"/>
      </w:pPr>
      <w:rPr>
        <w:rFonts w:hint="default"/>
        <w:lang w:val="ru-RU" w:eastAsia="en-US" w:bidi="ar-SA"/>
      </w:rPr>
    </w:lvl>
    <w:lvl w:ilvl="4" w:tplc="60483A88">
      <w:numFmt w:val="bullet"/>
      <w:lvlText w:val="•"/>
      <w:lvlJc w:val="left"/>
      <w:pPr>
        <w:ind w:left="4985" w:hanging="269"/>
      </w:pPr>
      <w:rPr>
        <w:rFonts w:hint="default"/>
        <w:lang w:val="ru-RU" w:eastAsia="en-US" w:bidi="ar-SA"/>
      </w:rPr>
    </w:lvl>
    <w:lvl w:ilvl="5" w:tplc="F4AC2A5E">
      <w:numFmt w:val="bullet"/>
      <w:lvlText w:val="•"/>
      <w:lvlJc w:val="left"/>
      <w:pPr>
        <w:ind w:left="6062" w:hanging="269"/>
      </w:pPr>
      <w:rPr>
        <w:rFonts w:hint="default"/>
        <w:lang w:val="ru-RU" w:eastAsia="en-US" w:bidi="ar-SA"/>
      </w:rPr>
    </w:lvl>
    <w:lvl w:ilvl="6" w:tplc="E1AAE650">
      <w:numFmt w:val="bullet"/>
      <w:lvlText w:val="•"/>
      <w:lvlJc w:val="left"/>
      <w:pPr>
        <w:ind w:left="7138" w:hanging="269"/>
      </w:pPr>
      <w:rPr>
        <w:rFonts w:hint="default"/>
        <w:lang w:val="ru-RU" w:eastAsia="en-US" w:bidi="ar-SA"/>
      </w:rPr>
    </w:lvl>
    <w:lvl w:ilvl="7" w:tplc="2EC46DCC">
      <w:numFmt w:val="bullet"/>
      <w:lvlText w:val="•"/>
      <w:lvlJc w:val="left"/>
      <w:pPr>
        <w:ind w:left="8214" w:hanging="269"/>
      </w:pPr>
      <w:rPr>
        <w:rFonts w:hint="default"/>
        <w:lang w:val="ru-RU" w:eastAsia="en-US" w:bidi="ar-SA"/>
      </w:rPr>
    </w:lvl>
    <w:lvl w:ilvl="8" w:tplc="C8B08BF6">
      <w:numFmt w:val="bullet"/>
      <w:lvlText w:val="•"/>
      <w:lvlJc w:val="left"/>
      <w:pPr>
        <w:ind w:left="9291" w:hanging="269"/>
      </w:pPr>
      <w:rPr>
        <w:rFonts w:hint="default"/>
        <w:lang w:val="ru-RU" w:eastAsia="en-US" w:bidi="ar-SA"/>
      </w:rPr>
    </w:lvl>
  </w:abstractNum>
  <w:abstractNum w:abstractNumId="29" w15:restartNumberingAfterBreak="0">
    <w:nsid w:val="1A7E1169"/>
    <w:multiLevelType w:val="hybridMultilevel"/>
    <w:tmpl w:val="2BA6DE88"/>
    <w:lvl w:ilvl="0" w:tplc="AD60E68A">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762AA20">
      <w:numFmt w:val="bullet"/>
      <w:lvlText w:val="•"/>
      <w:lvlJc w:val="left"/>
      <w:pPr>
        <w:ind w:left="1756" w:hanging="269"/>
      </w:pPr>
      <w:rPr>
        <w:rFonts w:hint="default"/>
        <w:lang w:val="ru-RU" w:eastAsia="en-US" w:bidi="ar-SA"/>
      </w:rPr>
    </w:lvl>
    <w:lvl w:ilvl="2" w:tplc="3AC28354">
      <w:numFmt w:val="bullet"/>
      <w:lvlText w:val="•"/>
      <w:lvlJc w:val="left"/>
      <w:pPr>
        <w:ind w:left="2832" w:hanging="269"/>
      </w:pPr>
      <w:rPr>
        <w:rFonts w:hint="default"/>
        <w:lang w:val="ru-RU" w:eastAsia="en-US" w:bidi="ar-SA"/>
      </w:rPr>
    </w:lvl>
    <w:lvl w:ilvl="3" w:tplc="8E4ED1A8">
      <w:numFmt w:val="bullet"/>
      <w:lvlText w:val="•"/>
      <w:lvlJc w:val="left"/>
      <w:pPr>
        <w:ind w:left="3909" w:hanging="269"/>
      </w:pPr>
      <w:rPr>
        <w:rFonts w:hint="default"/>
        <w:lang w:val="ru-RU" w:eastAsia="en-US" w:bidi="ar-SA"/>
      </w:rPr>
    </w:lvl>
    <w:lvl w:ilvl="4" w:tplc="D506EDC6">
      <w:numFmt w:val="bullet"/>
      <w:lvlText w:val="•"/>
      <w:lvlJc w:val="left"/>
      <w:pPr>
        <w:ind w:left="4985" w:hanging="269"/>
      </w:pPr>
      <w:rPr>
        <w:rFonts w:hint="default"/>
        <w:lang w:val="ru-RU" w:eastAsia="en-US" w:bidi="ar-SA"/>
      </w:rPr>
    </w:lvl>
    <w:lvl w:ilvl="5" w:tplc="702A8760">
      <w:numFmt w:val="bullet"/>
      <w:lvlText w:val="•"/>
      <w:lvlJc w:val="left"/>
      <w:pPr>
        <w:ind w:left="6062" w:hanging="269"/>
      </w:pPr>
      <w:rPr>
        <w:rFonts w:hint="default"/>
        <w:lang w:val="ru-RU" w:eastAsia="en-US" w:bidi="ar-SA"/>
      </w:rPr>
    </w:lvl>
    <w:lvl w:ilvl="6" w:tplc="006CA49A">
      <w:numFmt w:val="bullet"/>
      <w:lvlText w:val="•"/>
      <w:lvlJc w:val="left"/>
      <w:pPr>
        <w:ind w:left="7138" w:hanging="269"/>
      </w:pPr>
      <w:rPr>
        <w:rFonts w:hint="default"/>
        <w:lang w:val="ru-RU" w:eastAsia="en-US" w:bidi="ar-SA"/>
      </w:rPr>
    </w:lvl>
    <w:lvl w:ilvl="7" w:tplc="59B61BB2">
      <w:numFmt w:val="bullet"/>
      <w:lvlText w:val="•"/>
      <w:lvlJc w:val="left"/>
      <w:pPr>
        <w:ind w:left="8214" w:hanging="269"/>
      </w:pPr>
      <w:rPr>
        <w:rFonts w:hint="default"/>
        <w:lang w:val="ru-RU" w:eastAsia="en-US" w:bidi="ar-SA"/>
      </w:rPr>
    </w:lvl>
    <w:lvl w:ilvl="8" w:tplc="054A5CEE">
      <w:numFmt w:val="bullet"/>
      <w:lvlText w:val="•"/>
      <w:lvlJc w:val="left"/>
      <w:pPr>
        <w:ind w:left="9291" w:hanging="269"/>
      </w:pPr>
      <w:rPr>
        <w:rFonts w:hint="default"/>
        <w:lang w:val="ru-RU" w:eastAsia="en-US" w:bidi="ar-SA"/>
      </w:rPr>
    </w:lvl>
  </w:abstractNum>
  <w:abstractNum w:abstractNumId="30" w15:restartNumberingAfterBreak="0">
    <w:nsid w:val="1BBB03AE"/>
    <w:multiLevelType w:val="hybridMultilevel"/>
    <w:tmpl w:val="9D14A616"/>
    <w:lvl w:ilvl="0" w:tplc="0CC2BC4E">
      <w:start w:val="1"/>
      <w:numFmt w:val="decimal"/>
      <w:lvlText w:val="%1)"/>
      <w:lvlJc w:val="left"/>
      <w:pPr>
        <w:ind w:left="673" w:hanging="28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072D6FC">
      <w:numFmt w:val="bullet"/>
      <w:lvlText w:val="•"/>
      <w:lvlJc w:val="left"/>
      <w:pPr>
        <w:ind w:left="1756" w:hanging="288"/>
      </w:pPr>
      <w:rPr>
        <w:rFonts w:hint="default"/>
        <w:lang w:val="ru-RU" w:eastAsia="en-US" w:bidi="ar-SA"/>
      </w:rPr>
    </w:lvl>
    <w:lvl w:ilvl="2" w:tplc="34306AFC">
      <w:numFmt w:val="bullet"/>
      <w:lvlText w:val="•"/>
      <w:lvlJc w:val="left"/>
      <w:pPr>
        <w:ind w:left="2832" w:hanging="288"/>
      </w:pPr>
      <w:rPr>
        <w:rFonts w:hint="default"/>
        <w:lang w:val="ru-RU" w:eastAsia="en-US" w:bidi="ar-SA"/>
      </w:rPr>
    </w:lvl>
    <w:lvl w:ilvl="3" w:tplc="BA1EBFEE">
      <w:numFmt w:val="bullet"/>
      <w:lvlText w:val="•"/>
      <w:lvlJc w:val="left"/>
      <w:pPr>
        <w:ind w:left="3909" w:hanging="288"/>
      </w:pPr>
      <w:rPr>
        <w:rFonts w:hint="default"/>
        <w:lang w:val="ru-RU" w:eastAsia="en-US" w:bidi="ar-SA"/>
      </w:rPr>
    </w:lvl>
    <w:lvl w:ilvl="4" w:tplc="8D1E631E">
      <w:numFmt w:val="bullet"/>
      <w:lvlText w:val="•"/>
      <w:lvlJc w:val="left"/>
      <w:pPr>
        <w:ind w:left="4985" w:hanging="288"/>
      </w:pPr>
      <w:rPr>
        <w:rFonts w:hint="default"/>
        <w:lang w:val="ru-RU" w:eastAsia="en-US" w:bidi="ar-SA"/>
      </w:rPr>
    </w:lvl>
    <w:lvl w:ilvl="5" w:tplc="DA963C46">
      <w:numFmt w:val="bullet"/>
      <w:lvlText w:val="•"/>
      <w:lvlJc w:val="left"/>
      <w:pPr>
        <w:ind w:left="6062" w:hanging="288"/>
      </w:pPr>
      <w:rPr>
        <w:rFonts w:hint="default"/>
        <w:lang w:val="ru-RU" w:eastAsia="en-US" w:bidi="ar-SA"/>
      </w:rPr>
    </w:lvl>
    <w:lvl w:ilvl="6" w:tplc="D4B4B980">
      <w:numFmt w:val="bullet"/>
      <w:lvlText w:val="•"/>
      <w:lvlJc w:val="left"/>
      <w:pPr>
        <w:ind w:left="7138" w:hanging="288"/>
      </w:pPr>
      <w:rPr>
        <w:rFonts w:hint="default"/>
        <w:lang w:val="ru-RU" w:eastAsia="en-US" w:bidi="ar-SA"/>
      </w:rPr>
    </w:lvl>
    <w:lvl w:ilvl="7" w:tplc="E9F05364">
      <w:numFmt w:val="bullet"/>
      <w:lvlText w:val="•"/>
      <w:lvlJc w:val="left"/>
      <w:pPr>
        <w:ind w:left="8214" w:hanging="288"/>
      </w:pPr>
      <w:rPr>
        <w:rFonts w:hint="default"/>
        <w:lang w:val="ru-RU" w:eastAsia="en-US" w:bidi="ar-SA"/>
      </w:rPr>
    </w:lvl>
    <w:lvl w:ilvl="8" w:tplc="BD108BD6">
      <w:numFmt w:val="bullet"/>
      <w:lvlText w:val="•"/>
      <w:lvlJc w:val="left"/>
      <w:pPr>
        <w:ind w:left="9291" w:hanging="288"/>
      </w:pPr>
      <w:rPr>
        <w:rFonts w:hint="default"/>
        <w:lang w:val="ru-RU" w:eastAsia="en-US" w:bidi="ar-SA"/>
      </w:rPr>
    </w:lvl>
  </w:abstractNum>
  <w:abstractNum w:abstractNumId="31" w15:restartNumberingAfterBreak="0">
    <w:nsid w:val="1BED7E7F"/>
    <w:multiLevelType w:val="hybridMultilevel"/>
    <w:tmpl w:val="5BA2B122"/>
    <w:lvl w:ilvl="0" w:tplc="193ED0CC">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D74073B2">
      <w:numFmt w:val="bullet"/>
      <w:lvlText w:val="•"/>
      <w:lvlJc w:val="left"/>
      <w:pPr>
        <w:ind w:left="1756" w:hanging="164"/>
      </w:pPr>
      <w:rPr>
        <w:rFonts w:hint="default"/>
        <w:lang w:val="ru-RU" w:eastAsia="en-US" w:bidi="ar-SA"/>
      </w:rPr>
    </w:lvl>
    <w:lvl w:ilvl="2" w:tplc="187E0AEE">
      <w:numFmt w:val="bullet"/>
      <w:lvlText w:val="•"/>
      <w:lvlJc w:val="left"/>
      <w:pPr>
        <w:ind w:left="2832" w:hanging="164"/>
      </w:pPr>
      <w:rPr>
        <w:rFonts w:hint="default"/>
        <w:lang w:val="ru-RU" w:eastAsia="en-US" w:bidi="ar-SA"/>
      </w:rPr>
    </w:lvl>
    <w:lvl w:ilvl="3" w:tplc="BC4E89EA">
      <w:numFmt w:val="bullet"/>
      <w:lvlText w:val="•"/>
      <w:lvlJc w:val="left"/>
      <w:pPr>
        <w:ind w:left="3909" w:hanging="164"/>
      </w:pPr>
      <w:rPr>
        <w:rFonts w:hint="default"/>
        <w:lang w:val="ru-RU" w:eastAsia="en-US" w:bidi="ar-SA"/>
      </w:rPr>
    </w:lvl>
    <w:lvl w:ilvl="4" w:tplc="3758B148">
      <w:numFmt w:val="bullet"/>
      <w:lvlText w:val="•"/>
      <w:lvlJc w:val="left"/>
      <w:pPr>
        <w:ind w:left="4985" w:hanging="164"/>
      </w:pPr>
      <w:rPr>
        <w:rFonts w:hint="default"/>
        <w:lang w:val="ru-RU" w:eastAsia="en-US" w:bidi="ar-SA"/>
      </w:rPr>
    </w:lvl>
    <w:lvl w:ilvl="5" w:tplc="CBDC4118">
      <w:numFmt w:val="bullet"/>
      <w:lvlText w:val="•"/>
      <w:lvlJc w:val="left"/>
      <w:pPr>
        <w:ind w:left="6062" w:hanging="164"/>
      </w:pPr>
      <w:rPr>
        <w:rFonts w:hint="default"/>
        <w:lang w:val="ru-RU" w:eastAsia="en-US" w:bidi="ar-SA"/>
      </w:rPr>
    </w:lvl>
    <w:lvl w:ilvl="6" w:tplc="C938E868">
      <w:numFmt w:val="bullet"/>
      <w:lvlText w:val="•"/>
      <w:lvlJc w:val="left"/>
      <w:pPr>
        <w:ind w:left="7138" w:hanging="164"/>
      </w:pPr>
      <w:rPr>
        <w:rFonts w:hint="default"/>
        <w:lang w:val="ru-RU" w:eastAsia="en-US" w:bidi="ar-SA"/>
      </w:rPr>
    </w:lvl>
    <w:lvl w:ilvl="7" w:tplc="961AF888">
      <w:numFmt w:val="bullet"/>
      <w:lvlText w:val="•"/>
      <w:lvlJc w:val="left"/>
      <w:pPr>
        <w:ind w:left="8214" w:hanging="164"/>
      </w:pPr>
      <w:rPr>
        <w:rFonts w:hint="default"/>
        <w:lang w:val="ru-RU" w:eastAsia="en-US" w:bidi="ar-SA"/>
      </w:rPr>
    </w:lvl>
    <w:lvl w:ilvl="8" w:tplc="1608AC78">
      <w:numFmt w:val="bullet"/>
      <w:lvlText w:val="•"/>
      <w:lvlJc w:val="left"/>
      <w:pPr>
        <w:ind w:left="9291" w:hanging="164"/>
      </w:pPr>
      <w:rPr>
        <w:rFonts w:hint="default"/>
        <w:lang w:val="ru-RU" w:eastAsia="en-US" w:bidi="ar-SA"/>
      </w:rPr>
    </w:lvl>
  </w:abstractNum>
  <w:abstractNum w:abstractNumId="32" w15:restartNumberingAfterBreak="0">
    <w:nsid w:val="1D707A68"/>
    <w:multiLevelType w:val="hybridMultilevel"/>
    <w:tmpl w:val="6930CF00"/>
    <w:lvl w:ilvl="0" w:tplc="B8C282AC">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9001BCA">
      <w:numFmt w:val="bullet"/>
      <w:lvlText w:val="•"/>
      <w:lvlJc w:val="left"/>
      <w:pPr>
        <w:ind w:left="1756" w:hanging="269"/>
      </w:pPr>
      <w:rPr>
        <w:rFonts w:hint="default"/>
        <w:lang w:val="ru-RU" w:eastAsia="en-US" w:bidi="ar-SA"/>
      </w:rPr>
    </w:lvl>
    <w:lvl w:ilvl="2" w:tplc="623E673E">
      <w:numFmt w:val="bullet"/>
      <w:lvlText w:val="•"/>
      <w:lvlJc w:val="left"/>
      <w:pPr>
        <w:ind w:left="2832" w:hanging="269"/>
      </w:pPr>
      <w:rPr>
        <w:rFonts w:hint="default"/>
        <w:lang w:val="ru-RU" w:eastAsia="en-US" w:bidi="ar-SA"/>
      </w:rPr>
    </w:lvl>
    <w:lvl w:ilvl="3" w:tplc="2620DFE4">
      <w:numFmt w:val="bullet"/>
      <w:lvlText w:val="•"/>
      <w:lvlJc w:val="left"/>
      <w:pPr>
        <w:ind w:left="3909" w:hanging="269"/>
      </w:pPr>
      <w:rPr>
        <w:rFonts w:hint="default"/>
        <w:lang w:val="ru-RU" w:eastAsia="en-US" w:bidi="ar-SA"/>
      </w:rPr>
    </w:lvl>
    <w:lvl w:ilvl="4" w:tplc="CD1EAD84">
      <w:numFmt w:val="bullet"/>
      <w:lvlText w:val="•"/>
      <w:lvlJc w:val="left"/>
      <w:pPr>
        <w:ind w:left="4985" w:hanging="269"/>
      </w:pPr>
      <w:rPr>
        <w:rFonts w:hint="default"/>
        <w:lang w:val="ru-RU" w:eastAsia="en-US" w:bidi="ar-SA"/>
      </w:rPr>
    </w:lvl>
    <w:lvl w:ilvl="5" w:tplc="290E8678">
      <w:numFmt w:val="bullet"/>
      <w:lvlText w:val="•"/>
      <w:lvlJc w:val="left"/>
      <w:pPr>
        <w:ind w:left="6062" w:hanging="269"/>
      </w:pPr>
      <w:rPr>
        <w:rFonts w:hint="default"/>
        <w:lang w:val="ru-RU" w:eastAsia="en-US" w:bidi="ar-SA"/>
      </w:rPr>
    </w:lvl>
    <w:lvl w:ilvl="6" w:tplc="467EC870">
      <w:numFmt w:val="bullet"/>
      <w:lvlText w:val="•"/>
      <w:lvlJc w:val="left"/>
      <w:pPr>
        <w:ind w:left="7138" w:hanging="269"/>
      </w:pPr>
      <w:rPr>
        <w:rFonts w:hint="default"/>
        <w:lang w:val="ru-RU" w:eastAsia="en-US" w:bidi="ar-SA"/>
      </w:rPr>
    </w:lvl>
    <w:lvl w:ilvl="7" w:tplc="E78A2976">
      <w:numFmt w:val="bullet"/>
      <w:lvlText w:val="•"/>
      <w:lvlJc w:val="left"/>
      <w:pPr>
        <w:ind w:left="8214" w:hanging="269"/>
      </w:pPr>
      <w:rPr>
        <w:rFonts w:hint="default"/>
        <w:lang w:val="ru-RU" w:eastAsia="en-US" w:bidi="ar-SA"/>
      </w:rPr>
    </w:lvl>
    <w:lvl w:ilvl="8" w:tplc="FC84E694">
      <w:numFmt w:val="bullet"/>
      <w:lvlText w:val="•"/>
      <w:lvlJc w:val="left"/>
      <w:pPr>
        <w:ind w:left="9291" w:hanging="269"/>
      </w:pPr>
      <w:rPr>
        <w:rFonts w:hint="default"/>
        <w:lang w:val="ru-RU" w:eastAsia="en-US" w:bidi="ar-SA"/>
      </w:rPr>
    </w:lvl>
  </w:abstractNum>
  <w:abstractNum w:abstractNumId="33" w15:restartNumberingAfterBreak="0">
    <w:nsid w:val="1F5375E5"/>
    <w:multiLevelType w:val="hybridMultilevel"/>
    <w:tmpl w:val="608AE1AC"/>
    <w:lvl w:ilvl="0" w:tplc="20F0190C">
      <w:start w:val="1"/>
      <w:numFmt w:val="decimal"/>
      <w:lvlText w:val="%1."/>
      <w:lvlJc w:val="left"/>
      <w:pPr>
        <w:ind w:left="529" w:hanging="284"/>
        <w:jc w:val="left"/>
      </w:pPr>
      <w:rPr>
        <w:rFonts w:ascii="Times New Roman" w:eastAsia="Times New Roman" w:hAnsi="Times New Roman" w:cs="Times New Roman" w:hint="default"/>
        <w:b/>
        <w:bCs/>
        <w:i w:val="0"/>
        <w:iCs w:val="0"/>
        <w:spacing w:val="0"/>
        <w:w w:val="99"/>
        <w:sz w:val="28"/>
        <w:szCs w:val="28"/>
        <w:lang w:val="ru-RU" w:eastAsia="en-US" w:bidi="ar-SA"/>
      </w:rPr>
    </w:lvl>
    <w:lvl w:ilvl="1" w:tplc="44D877C6">
      <w:numFmt w:val="bullet"/>
      <w:lvlText w:val=""/>
      <w:lvlJc w:val="left"/>
      <w:pPr>
        <w:ind w:left="106" w:hanging="144"/>
      </w:pPr>
      <w:rPr>
        <w:rFonts w:ascii="Symbol" w:eastAsia="Symbol" w:hAnsi="Symbol" w:cs="Symbol" w:hint="default"/>
        <w:b w:val="0"/>
        <w:bCs w:val="0"/>
        <w:i w:val="0"/>
        <w:iCs w:val="0"/>
        <w:spacing w:val="15"/>
        <w:w w:val="89"/>
        <w:sz w:val="26"/>
        <w:szCs w:val="26"/>
        <w:lang w:val="ru-RU" w:eastAsia="en-US" w:bidi="ar-SA"/>
      </w:rPr>
    </w:lvl>
    <w:lvl w:ilvl="2" w:tplc="5FB61DD6">
      <w:numFmt w:val="bullet"/>
      <w:lvlText w:val=""/>
      <w:lvlJc w:val="left"/>
      <w:pPr>
        <w:ind w:left="1633" w:hanging="361"/>
      </w:pPr>
      <w:rPr>
        <w:rFonts w:ascii="Symbol" w:eastAsia="Symbol" w:hAnsi="Symbol" w:cs="Symbol" w:hint="default"/>
        <w:b w:val="0"/>
        <w:bCs w:val="0"/>
        <w:i w:val="0"/>
        <w:iCs w:val="0"/>
        <w:spacing w:val="0"/>
        <w:w w:val="100"/>
        <w:sz w:val="24"/>
        <w:szCs w:val="24"/>
        <w:lang w:val="ru-RU" w:eastAsia="en-US" w:bidi="ar-SA"/>
      </w:rPr>
    </w:lvl>
    <w:lvl w:ilvl="3" w:tplc="181E869C">
      <w:numFmt w:val="bullet"/>
      <w:lvlText w:val="•"/>
      <w:lvlJc w:val="left"/>
      <w:pPr>
        <w:ind w:left="2865" w:hanging="361"/>
      </w:pPr>
      <w:rPr>
        <w:rFonts w:hint="default"/>
        <w:lang w:val="ru-RU" w:eastAsia="en-US" w:bidi="ar-SA"/>
      </w:rPr>
    </w:lvl>
    <w:lvl w:ilvl="4" w:tplc="8A4E7A70">
      <w:numFmt w:val="bullet"/>
      <w:lvlText w:val="•"/>
      <w:lvlJc w:val="left"/>
      <w:pPr>
        <w:ind w:left="4091" w:hanging="361"/>
      </w:pPr>
      <w:rPr>
        <w:rFonts w:hint="default"/>
        <w:lang w:val="ru-RU" w:eastAsia="en-US" w:bidi="ar-SA"/>
      </w:rPr>
    </w:lvl>
    <w:lvl w:ilvl="5" w:tplc="7C22A094">
      <w:numFmt w:val="bullet"/>
      <w:lvlText w:val="•"/>
      <w:lvlJc w:val="left"/>
      <w:pPr>
        <w:ind w:left="5316" w:hanging="361"/>
      </w:pPr>
      <w:rPr>
        <w:rFonts w:hint="default"/>
        <w:lang w:val="ru-RU" w:eastAsia="en-US" w:bidi="ar-SA"/>
      </w:rPr>
    </w:lvl>
    <w:lvl w:ilvl="6" w:tplc="C42C6C20">
      <w:numFmt w:val="bullet"/>
      <w:lvlText w:val="•"/>
      <w:lvlJc w:val="left"/>
      <w:pPr>
        <w:ind w:left="6542" w:hanging="361"/>
      </w:pPr>
      <w:rPr>
        <w:rFonts w:hint="default"/>
        <w:lang w:val="ru-RU" w:eastAsia="en-US" w:bidi="ar-SA"/>
      </w:rPr>
    </w:lvl>
    <w:lvl w:ilvl="7" w:tplc="85741494">
      <w:numFmt w:val="bullet"/>
      <w:lvlText w:val="•"/>
      <w:lvlJc w:val="left"/>
      <w:pPr>
        <w:ind w:left="7767" w:hanging="361"/>
      </w:pPr>
      <w:rPr>
        <w:rFonts w:hint="default"/>
        <w:lang w:val="ru-RU" w:eastAsia="en-US" w:bidi="ar-SA"/>
      </w:rPr>
    </w:lvl>
    <w:lvl w:ilvl="8" w:tplc="C68C718E">
      <w:numFmt w:val="bullet"/>
      <w:lvlText w:val="•"/>
      <w:lvlJc w:val="left"/>
      <w:pPr>
        <w:ind w:left="8993" w:hanging="361"/>
      </w:pPr>
      <w:rPr>
        <w:rFonts w:hint="default"/>
        <w:lang w:val="ru-RU" w:eastAsia="en-US" w:bidi="ar-SA"/>
      </w:rPr>
    </w:lvl>
  </w:abstractNum>
  <w:abstractNum w:abstractNumId="34" w15:restartNumberingAfterBreak="0">
    <w:nsid w:val="21014CEB"/>
    <w:multiLevelType w:val="hybridMultilevel"/>
    <w:tmpl w:val="2DFCAC2A"/>
    <w:lvl w:ilvl="0" w:tplc="4CE452CE">
      <w:start w:val="1"/>
      <w:numFmt w:val="decimal"/>
      <w:lvlText w:val="%1)"/>
      <w:lvlJc w:val="left"/>
      <w:pPr>
        <w:ind w:left="692"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FF700102">
      <w:numFmt w:val="bullet"/>
      <w:lvlText w:val=""/>
      <w:lvlJc w:val="left"/>
      <w:pPr>
        <w:ind w:left="106" w:hanging="284"/>
      </w:pPr>
      <w:rPr>
        <w:rFonts w:ascii="Symbol" w:eastAsia="Symbol" w:hAnsi="Symbol" w:cs="Symbol" w:hint="default"/>
        <w:b w:val="0"/>
        <w:bCs w:val="0"/>
        <w:i w:val="0"/>
        <w:iCs w:val="0"/>
        <w:spacing w:val="0"/>
        <w:w w:val="99"/>
        <w:sz w:val="28"/>
        <w:szCs w:val="28"/>
        <w:lang w:val="ru-RU" w:eastAsia="en-US" w:bidi="ar-SA"/>
      </w:rPr>
    </w:lvl>
    <w:lvl w:ilvl="2" w:tplc="02C2342C">
      <w:numFmt w:val="bullet"/>
      <w:lvlText w:val="•"/>
      <w:lvlJc w:val="left"/>
      <w:pPr>
        <w:ind w:left="1893" w:hanging="284"/>
      </w:pPr>
      <w:rPr>
        <w:rFonts w:hint="default"/>
        <w:lang w:val="ru-RU" w:eastAsia="en-US" w:bidi="ar-SA"/>
      </w:rPr>
    </w:lvl>
    <w:lvl w:ilvl="3" w:tplc="CACC6C14">
      <w:numFmt w:val="bullet"/>
      <w:lvlText w:val="•"/>
      <w:lvlJc w:val="left"/>
      <w:pPr>
        <w:ind w:left="3087" w:hanging="284"/>
      </w:pPr>
      <w:rPr>
        <w:rFonts w:hint="default"/>
        <w:lang w:val="ru-RU" w:eastAsia="en-US" w:bidi="ar-SA"/>
      </w:rPr>
    </w:lvl>
    <w:lvl w:ilvl="4" w:tplc="9A10F8CE">
      <w:numFmt w:val="bullet"/>
      <w:lvlText w:val="•"/>
      <w:lvlJc w:val="left"/>
      <w:pPr>
        <w:ind w:left="4281" w:hanging="284"/>
      </w:pPr>
      <w:rPr>
        <w:rFonts w:hint="default"/>
        <w:lang w:val="ru-RU" w:eastAsia="en-US" w:bidi="ar-SA"/>
      </w:rPr>
    </w:lvl>
    <w:lvl w:ilvl="5" w:tplc="BCAC86D6">
      <w:numFmt w:val="bullet"/>
      <w:lvlText w:val="•"/>
      <w:lvlJc w:val="left"/>
      <w:pPr>
        <w:ind w:left="5475" w:hanging="284"/>
      </w:pPr>
      <w:rPr>
        <w:rFonts w:hint="default"/>
        <w:lang w:val="ru-RU" w:eastAsia="en-US" w:bidi="ar-SA"/>
      </w:rPr>
    </w:lvl>
    <w:lvl w:ilvl="6" w:tplc="6716537C">
      <w:numFmt w:val="bullet"/>
      <w:lvlText w:val="•"/>
      <w:lvlJc w:val="left"/>
      <w:pPr>
        <w:ind w:left="6668" w:hanging="284"/>
      </w:pPr>
      <w:rPr>
        <w:rFonts w:hint="default"/>
        <w:lang w:val="ru-RU" w:eastAsia="en-US" w:bidi="ar-SA"/>
      </w:rPr>
    </w:lvl>
    <w:lvl w:ilvl="7" w:tplc="22AA26C4">
      <w:numFmt w:val="bullet"/>
      <w:lvlText w:val="•"/>
      <w:lvlJc w:val="left"/>
      <w:pPr>
        <w:ind w:left="7862" w:hanging="284"/>
      </w:pPr>
      <w:rPr>
        <w:rFonts w:hint="default"/>
        <w:lang w:val="ru-RU" w:eastAsia="en-US" w:bidi="ar-SA"/>
      </w:rPr>
    </w:lvl>
    <w:lvl w:ilvl="8" w:tplc="A8DA5210">
      <w:numFmt w:val="bullet"/>
      <w:lvlText w:val="•"/>
      <w:lvlJc w:val="left"/>
      <w:pPr>
        <w:ind w:left="9056" w:hanging="284"/>
      </w:pPr>
      <w:rPr>
        <w:rFonts w:hint="default"/>
        <w:lang w:val="ru-RU" w:eastAsia="en-US" w:bidi="ar-SA"/>
      </w:rPr>
    </w:lvl>
  </w:abstractNum>
  <w:abstractNum w:abstractNumId="35" w15:restartNumberingAfterBreak="0">
    <w:nsid w:val="210D2D29"/>
    <w:multiLevelType w:val="hybridMultilevel"/>
    <w:tmpl w:val="82E28622"/>
    <w:lvl w:ilvl="0" w:tplc="46302FF6">
      <w:start w:val="1"/>
      <w:numFmt w:val="decimal"/>
      <w:lvlText w:val="%1)"/>
      <w:lvlJc w:val="left"/>
      <w:pPr>
        <w:ind w:left="692"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44001C40">
      <w:numFmt w:val="bullet"/>
      <w:lvlText w:val=""/>
      <w:lvlJc w:val="left"/>
      <w:pPr>
        <w:ind w:left="106" w:hanging="284"/>
      </w:pPr>
      <w:rPr>
        <w:rFonts w:ascii="Symbol" w:eastAsia="Symbol" w:hAnsi="Symbol" w:cs="Symbol" w:hint="default"/>
        <w:b w:val="0"/>
        <w:bCs w:val="0"/>
        <w:i w:val="0"/>
        <w:iCs w:val="0"/>
        <w:spacing w:val="0"/>
        <w:w w:val="99"/>
        <w:sz w:val="28"/>
        <w:szCs w:val="28"/>
        <w:lang w:val="ru-RU" w:eastAsia="en-US" w:bidi="ar-SA"/>
      </w:rPr>
    </w:lvl>
    <w:lvl w:ilvl="2" w:tplc="30C66B20">
      <w:numFmt w:val="bullet"/>
      <w:lvlText w:val="•"/>
      <w:lvlJc w:val="left"/>
      <w:pPr>
        <w:ind w:left="1893" w:hanging="284"/>
      </w:pPr>
      <w:rPr>
        <w:rFonts w:hint="default"/>
        <w:lang w:val="ru-RU" w:eastAsia="en-US" w:bidi="ar-SA"/>
      </w:rPr>
    </w:lvl>
    <w:lvl w:ilvl="3" w:tplc="34284F6A">
      <w:numFmt w:val="bullet"/>
      <w:lvlText w:val="•"/>
      <w:lvlJc w:val="left"/>
      <w:pPr>
        <w:ind w:left="3087" w:hanging="284"/>
      </w:pPr>
      <w:rPr>
        <w:rFonts w:hint="default"/>
        <w:lang w:val="ru-RU" w:eastAsia="en-US" w:bidi="ar-SA"/>
      </w:rPr>
    </w:lvl>
    <w:lvl w:ilvl="4" w:tplc="F028E9D8">
      <w:numFmt w:val="bullet"/>
      <w:lvlText w:val="•"/>
      <w:lvlJc w:val="left"/>
      <w:pPr>
        <w:ind w:left="4281" w:hanging="284"/>
      </w:pPr>
      <w:rPr>
        <w:rFonts w:hint="default"/>
        <w:lang w:val="ru-RU" w:eastAsia="en-US" w:bidi="ar-SA"/>
      </w:rPr>
    </w:lvl>
    <w:lvl w:ilvl="5" w:tplc="9290242E">
      <w:numFmt w:val="bullet"/>
      <w:lvlText w:val="•"/>
      <w:lvlJc w:val="left"/>
      <w:pPr>
        <w:ind w:left="5475" w:hanging="284"/>
      </w:pPr>
      <w:rPr>
        <w:rFonts w:hint="default"/>
        <w:lang w:val="ru-RU" w:eastAsia="en-US" w:bidi="ar-SA"/>
      </w:rPr>
    </w:lvl>
    <w:lvl w:ilvl="6" w:tplc="55A2C3C6">
      <w:numFmt w:val="bullet"/>
      <w:lvlText w:val="•"/>
      <w:lvlJc w:val="left"/>
      <w:pPr>
        <w:ind w:left="6668" w:hanging="284"/>
      </w:pPr>
      <w:rPr>
        <w:rFonts w:hint="default"/>
        <w:lang w:val="ru-RU" w:eastAsia="en-US" w:bidi="ar-SA"/>
      </w:rPr>
    </w:lvl>
    <w:lvl w:ilvl="7" w:tplc="2A4E6ED6">
      <w:numFmt w:val="bullet"/>
      <w:lvlText w:val="•"/>
      <w:lvlJc w:val="left"/>
      <w:pPr>
        <w:ind w:left="7862" w:hanging="284"/>
      </w:pPr>
      <w:rPr>
        <w:rFonts w:hint="default"/>
        <w:lang w:val="ru-RU" w:eastAsia="en-US" w:bidi="ar-SA"/>
      </w:rPr>
    </w:lvl>
    <w:lvl w:ilvl="8" w:tplc="99C0E55A">
      <w:numFmt w:val="bullet"/>
      <w:lvlText w:val="•"/>
      <w:lvlJc w:val="left"/>
      <w:pPr>
        <w:ind w:left="9056" w:hanging="284"/>
      </w:pPr>
      <w:rPr>
        <w:rFonts w:hint="default"/>
        <w:lang w:val="ru-RU" w:eastAsia="en-US" w:bidi="ar-SA"/>
      </w:rPr>
    </w:lvl>
  </w:abstractNum>
  <w:abstractNum w:abstractNumId="36" w15:restartNumberingAfterBreak="0">
    <w:nsid w:val="21BC6CFF"/>
    <w:multiLevelType w:val="hybridMultilevel"/>
    <w:tmpl w:val="71461E5E"/>
    <w:lvl w:ilvl="0" w:tplc="8372243A">
      <w:numFmt w:val="bullet"/>
      <w:lvlText w:val="-"/>
      <w:lvlJc w:val="left"/>
      <w:pPr>
        <w:ind w:left="673" w:hanging="164"/>
      </w:pPr>
      <w:rPr>
        <w:rFonts w:ascii="Times New Roman" w:eastAsia="Times New Roman" w:hAnsi="Times New Roman" w:cs="Times New Roman" w:hint="default"/>
        <w:spacing w:val="0"/>
        <w:w w:val="99"/>
        <w:lang w:val="ru-RU" w:eastAsia="en-US" w:bidi="ar-SA"/>
      </w:rPr>
    </w:lvl>
    <w:lvl w:ilvl="1" w:tplc="20CA2886">
      <w:numFmt w:val="bullet"/>
      <w:lvlText w:val="•"/>
      <w:lvlJc w:val="left"/>
      <w:pPr>
        <w:ind w:left="1756" w:hanging="164"/>
      </w:pPr>
      <w:rPr>
        <w:rFonts w:hint="default"/>
        <w:lang w:val="ru-RU" w:eastAsia="en-US" w:bidi="ar-SA"/>
      </w:rPr>
    </w:lvl>
    <w:lvl w:ilvl="2" w:tplc="21924654">
      <w:numFmt w:val="bullet"/>
      <w:lvlText w:val="•"/>
      <w:lvlJc w:val="left"/>
      <w:pPr>
        <w:ind w:left="2832" w:hanging="164"/>
      </w:pPr>
      <w:rPr>
        <w:rFonts w:hint="default"/>
        <w:lang w:val="ru-RU" w:eastAsia="en-US" w:bidi="ar-SA"/>
      </w:rPr>
    </w:lvl>
    <w:lvl w:ilvl="3" w:tplc="83306CBA">
      <w:numFmt w:val="bullet"/>
      <w:lvlText w:val="•"/>
      <w:lvlJc w:val="left"/>
      <w:pPr>
        <w:ind w:left="3909" w:hanging="164"/>
      </w:pPr>
      <w:rPr>
        <w:rFonts w:hint="default"/>
        <w:lang w:val="ru-RU" w:eastAsia="en-US" w:bidi="ar-SA"/>
      </w:rPr>
    </w:lvl>
    <w:lvl w:ilvl="4" w:tplc="B0B0D5A0">
      <w:numFmt w:val="bullet"/>
      <w:lvlText w:val="•"/>
      <w:lvlJc w:val="left"/>
      <w:pPr>
        <w:ind w:left="4985" w:hanging="164"/>
      </w:pPr>
      <w:rPr>
        <w:rFonts w:hint="default"/>
        <w:lang w:val="ru-RU" w:eastAsia="en-US" w:bidi="ar-SA"/>
      </w:rPr>
    </w:lvl>
    <w:lvl w:ilvl="5" w:tplc="D5B04C12">
      <w:numFmt w:val="bullet"/>
      <w:lvlText w:val="•"/>
      <w:lvlJc w:val="left"/>
      <w:pPr>
        <w:ind w:left="6062" w:hanging="164"/>
      </w:pPr>
      <w:rPr>
        <w:rFonts w:hint="default"/>
        <w:lang w:val="ru-RU" w:eastAsia="en-US" w:bidi="ar-SA"/>
      </w:rPr>
    </w:lvl>
    <w:lvl w:ilvl="6" w:tplc="DF02ED2C">
      <w:numFmt w:val="bullet"/>
      <w:lvlText w:val="•"/>
      <w:lvlJc w:val="left"/>
      <w:pPr>
        <w:ind w:left="7138" w:hanging="164"/>
      </w:pPr>
      <w:rPr>
        <w:rFonts w:hint="default"/>
        <w:lang w:val="ru-RU" w:eastAsia="en-US" w:bidi="ar-SA"/>
      </w:rPr>
    </w:lvl>
    <w:lvl w:ilvl="7" w:tplc="6984635C">
      <w:numFmt w:val="bullet"/>
      <w:lvlText w:val="•"/>
      <w:lvlJc w:val="left"/>
      <w:pPr>
        <w:ind w:left="8214" w:hanging="164"/>
      </w:pPr>
      <w:rPr>
        <w:rFonts w:hint="default"/>
        <w:lang w:val="ru-RU" w:eastAsia="en-US" w:bidi="ar-SA"/>
      </w:rPr>
    </w:lvl>
    <w:lvl w:ilvl="8" w:tplc="50A4201E">
      <w:numFmt w:val="bullet"/>
      <w:lvlText w:val="•"/>
      <w:lvlJc w:val="left"/>
      <w:pPr>
        <w:ind w:left="9291" w:hanging="164"/>
      </w:pPr>
      <w:rPr>
        <w:rFonts w:hint="default"/>
        <w:lang w:val="ru-RU" w:eastAsia="en-US" w:bidi="ar-SA"/>
      </w:rPr>
    </w:lvl>
  </w:abstractNum>
  <w:abstractNum w:abstractNumId="37" w15:restartNumberingAfterBreak="0">
    <w:nsid w:val="22CF2607"/>
    <w:multiLevelType w:val="hybridMultilevel"/>
    <w:tmpl w:val="0F8835E8"/>
    <w:lvl w:ilvl="0" w:tplc="82D47672">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C8EAEFE">
      <w:numFmt w:val="bullet"/>
      <w:lvlText w:val="•"/>
      <w:lvlJc w:val="left"/>
      <w:pPr>
        <w:ind w:left="1756" w:hanging="269"/>
      </w:pPr>
      <w:rPr>
        <w:rFonts w:hint="default"/>
        <w:lang w:val="ru-RU" w:eastAsia="en-US" w:bidi="ar-SA"/>
      </w:rPr>
    </w:lvl>
    <w:lvl w:ilvl="2" w:tplc="E5F21234">
      <w:numFmt w:val="bullet"/>
      <w:lvlText w:val="•"/>
      <w:lvlJc w:val="left"/>
      <w:pPr>
        <w:ind w:left="2832" w:hanging="269"/>
      </w:pPr>
      <w:rPr>
        <w:rFonts w:hint="default"/>
        <w:lang w:val="ru-RU" w:eastAsia="en-US" w:bidi="ar-SA"/>
      </w:rPr>
    </w:lvl>
    <w:lvl w:ilvl="3" w:tplc="C7BC112C">
      <w:numFmt w:val="bullet"/>
      <w:lvlText w:val="•"/>
      <w:lvlJc w:val="left"/>
      <w:pPr>
        <w:ind w:left="3909" w:hanging="269"/>
      </w:pPr>
      <w:rPr>
        <w:rFonts w:hint="default"/>
        <w:lang w:val="ru-RU" w:eastAsia="en-US" w:bidi="ar-SA"/>
      </w:rPr>
    </w:lvl>
    <w:lvl w:ilvl="4" w:tplc="0EA2C1E4">
      <w:numFmt w:val="bullet"/>
      <w:lvlText w:val="•"/>
      <w:lvlJc w:val="left"/>
      <w:pPr>
        <w:ind w:left="4985" w:hanging="269"/>
      </w:pPr>
      <w:rPr>
        <w:rFonts w:hint="default"/>
        <w:lang w:val="ru-RU" w:eastAsia="en-US" w:bidi="ar-SA"/>
      </w:rPr>
    </w:lvl>
    <w:lvl w:ilvl="5" w:tplc="E6C48AD6">
      <w:numFmt w:val="bullet"/>
      <w:lvlText w:val="•"/>
      <w:lvlJc w:val="left"/>
      <w:pPr>
        <w:ind w:left="6062" w:hanging="269"/>
      </w:pPr>
      <w:rPr>
        <w:rFonts w:hint="default"/>
        <w:lang w:val="ru-RU" w:eastAsia="en-US" w:bidi="ar-SA"/>
      </w:rPr>
    </w:lvl>
    <w:lvl w:ilvl="6" w:tplc="C2444916">
      <w:numFmt w:val="bullet"/>
      <w:lvlText w:val="•"/>
      <w:lvlJc w:val="left"/>
      <w:pPr>
        <w:ind w:left="7138" w:hanging="269"/>
      </w:pPr>
      <w:rPr>
        <w:rFonts w:hint="default"/>
        <w:lang w:val="ru-RU" w:eastAsia="en-US" w:bidi="ar-SA"/>
      </w:rPr>
    </w:lvl>
    <w:lvl w:ilvl="7" w:tplc="502038D0">
      <w:numFmt w:val="bullet"/>
      <w:lvlText w:val="•"/>
      <w:lvlJc w:val="left"/>
      <w:pPr>
        <w:ind w:left="8214" w:hanging="269"/>
      </w:pPr>
      <w:rPr>
        <w:rFonts w:hint="default"/>
        <w:lang w:val="ru-RU" w:eastAsia="en-US" w:bidi="ar-SA"/>
      </w:rPr>
    </w:lvl>
    <w:lvl w:ilvl="8" w:tplc="D6C2875C">
      <w:numFmt w:val="bullet"/>
      <w:lvlText w:val="•"/>
      <w:lvlJc w:val="left"/>
      <w:pPr>
        <w:ind w:left="9291" w:hanging="269"/>
      </w:pPr>
      <w:rPr>
        <w:rFonts w:hint="default"/>
        <w:lang w:val="ru-RU" w:eastAsia="en-US" w:bidi="ar-SA"/>
      </w:rPr>
    </w:lvl>
  </w:abstractNum>
  <w:abstractNum w:abstractNumId="38" w15:restartNumberingAfterBreak="0">
    <w:nsid w:val="22FE2A56"/>
    <w:multiLevelType w:val="hybridMultilevel"/>
    <w:tmpl w:val="BC9C5C20"/>
    <w:lvl w:ilvl="0" w:tplc="D24AFDCE">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60C03730">
      <w:numFmt w:val="bullet"/>
      <w:lvlText w:val="•"/>
      <w:lvlJc w:val="left"/>
      <w:pPr>
        <w:ind w:left="1756" w:hanging="164"/>
      </w:pPr>
      <w:rPr>
        <w:rFonts w:hint="default"/>
        <w:lang w:val="ru-RU" w:eastAsia="en-US" w:bidi="ar-SA"/>
      </w:rPr>
    </w:lvl>
    <w:lvl w:ilvl="2" w:tplc="A91866CA">
      <w:numFmt w:val="bullet"/>
      <w:lvlText w:val="•"/>
      <w:lvlJc w:val="left"/>
      <w:pPr>
        <w:ind w:left="2832" w:hanging="164"/>
      </w:pPr>
      <w:rPr>
        <w:rFonts w:hint="default"/>
        <w:lang w:val="ru-RU" w:eastAsia="en-US" w:bidi="ar-SA"/>
      </w:rPr>
    </w:lvl>
    <w:lvl w:ilvl="3" w:tplc="CCCC6704">
      <w:numFmt w:val="bullet"/>
      <w:lvlText w:val="•"/>
      <w:lvlJc w:val="left"/>
      <w:pPr>
        <w:ind w:left="3909" w:hanging="164"/>
      </w:pPr>
      <w:rPr>
        <w:rFonts w:hint="default"/>
        <w:lang w:val="ru-RU" w:eastAsia="en-US" w:bidi="ar-SA"/>
      </w:rPr>
    </w:lvl>
    <w:lvl w:ilvl="4" w:tplc="9072EF36">
      <w:numFmt w:val="bullet"/>
      <w:lvlText w:val="•"/>
      <w:lvlJc w:val="left"/>
      <w:pPr>
        <w:ind w:left="4985" w:hanging="164"/>
      </w:pPr>
      <w:rPr>
        <w:rFonts w:hint="default"/>
        <w:lang w:val="ru-RU" w:eastAsia="en-US" w:bidi="ar-SA"/>
      </w:rPr>
    </w:lvl>
    <w:lvl w:ilvl="5" w:tplc="94C00608">
      <w:numFmt w:val="bullet"/>
      <w:lvlText w:val="•"/>
      <w:lvlJc w:val="left"/>
      <w:pPr>
        <w:ind w:left="6062" w:hanging="164"/>
      </w:pPr>
      <w:rPr>
        <w:rFonts w:hint="default"/>
        <w:lang w:val="ru-RU" w:eastAsia="en-US" w:bidi="ar-SA"/>
      </w:rPr>
    </w:lvl>
    <w:lvl w:ilvl="6" w:tplc="CAF6B500">
      <w:numFmt w:val="bullet"/>
      <w:lvlText w:val="•"/>
      <w:lvlJc w:val="left"/>
      <w:pPr>
        <w:ind w:left="7138" w:hanging="164"/>
      </w:pPr>
      <w:rPr>
        <w:rFonts w:hint="default"/>
        <w:lang w:val="ru-RU" w:eastAsia="en-US" w:bidi="ar-SA"/>
      </w:rPr>
    </w:lvl>
    <w:lvl w:ilvl="7" w:tplc="3F32E6D0">
      <w:numFmt w:val="bullet"/>
      <w:lvlText w:val="•"/>
      <w:lvlJc w:val="left"/>
      <w:pPr>
        <w:ind w:left="8214" w:hanging="164"/>
      </w:pPr>
      <w:rPr>
        <w:rFonts w:hint="default"/>
        <w:lang w:val="ru-RU" w:eastAsia="en-US" w:bidi="ar-SA"/>
      </w:rPr>
    </w:lvl>
    <w:lvl w:ilvl="8" w:tplc="565A3182">
      <w:numFmt w:val="bullet"/>
      <w:lvlText w:val="•"/>
      <w:lvlJc w:val="left"/>
      <w:pPr>
        <w:ind w:left="9291" w:hanging="164"/>
      </w:pPr>
      <w:rPr>
        <w:rFonts w:hint="default"/>
        <w:lang w:val="ru-RU" w:eastAsia="en-US" w:bidi="ar-SA"/>
      </w:rPr>
    </w:lvl>
  </w:abstractNum>
  <w:abstractNum w:abstractNumId="39" w15:restartNumberingAfterBreak="0">
    <w:nsid w:val="252F3A2F"/>
    <w:multiLevelType w:val="hybridMultilevel"/>
    <w:tmpl w:val="A2AC139E"/>
    <w:lvl w:ilvl="0" w:tplc="10C81FDA">
      <w:numFmt w:val="bullet"/>
      <w:lvlText w:val=""/>
      <w:lvlJc w:val="left"/>
      <w:pPr>
        <w:ind w:left="673" w:hanging="298"/>
      </w:pPr>
      <w:rPr>
        <w:rFonts w:ascii="Symbol" w:eastAsia="Symbol" w:hAnsi="Symbol" w:cs="Symbol" w:hint="default"/>
        <w:b w:val="0"/>
        <w:bCs w:val="0"/>
        <w:i w:val="0"/>
        <w:iCs w:val="0"/>
        <w:spacing w:val="0"/>
        <w:w w:val="99"/>
        <w:sz w:val="28"/>
        <w:szCs w:val="28"/>
        <w:lang w:val="ru-RU" w:eastAsia="en-US" w:bidi="ar-SA"/>
      </w:rPr>
    </w:lvl>
    <w:lvl w:ilvl="1" w:tplc="62C8F058">
      <w:numFmt w:val="bullet"/>
      <w:lvlText w:val="•"/>
      <w:lvlJc w:val="left"/>
      <w:pPr>
        <w:ind w:left="1756" w:hanging="298"/>
      </w:pPr>
      <w:rPr>
        <w:rFonts w:hint="default"/>
        <w:lang w:val="ru-RU" w:eastAsia="en-US" w:bidi="ar-SA"/>
      </w:rPr>
    </w:lvl>
    <w:lvl w:ilvl="2" w:tplc="DFD81AC0">
      <w:numFmt w:val="bullet"/>
      <w:lvlText w:val="•"/>
      <w:lvlJc w:val="left"/>
      <w:pPr>
        <w:ind w:left="2832" w:hanging="298"/>
      </w:pPr>
      <w:rPr>
        <w:rFonts w:hint="default"/>
        <w:lang w:val="ru-RU" w:eastAsia="en-US" w:bidi="ar-SA"/>
      </w:rPr>
    </w:lvl>
    <w:lvl w:ilvl="3" w:tplc="9AFC57DA">
      <w:numFmt w:val="bullet"/>
      <w:lvlText w:val="•"/>
      <w:lvlJc w:val="left"/>
      <w:pPr>
        <w:ind w:left="3909" w:hanging="298"/>
      </w:pPr>
      <w:rPr>
        <w:rFonts w:hint="default"/>
        <w:lang w:val="ru-RU" w:eastAsia="en-US" w:bidi="ar-SA"/>
      </w:rPr>
    </w:lvl>
    <w:lvl w:ilvl="4" w:tplc="AA9CD82E">
      <w:numFmt w:val="bullet"/>
      <w:lvlText w:val="•"/>
      <w:lvlJc w:val="left"/>
      <w:pPr>
        <w:ind w:left="4985" w:hanging="298"/>
      </w:pPr>
      <w:rPr>
        <w:rFonts w:hint="default"/>
        <w:lang w:val="ru-RU" w:eastAsia="en-US" w:bidi="ar-SA"/>
      </w:rPr>
    </w:lvl>
    <w:lvl w:ilvl="5" w:tplc="F64448AC">
      <w:numFmt w:val="bullet"/>
      <w:lvlText w:val="•"/>
      <w:lvlJc w:val="left"/>
      <w:pPr>
        <w:ind w:left="6062" w:hanging="298"/>
      </w:pPr>
      <w:rPr>
        <w:rFonts w:hint="default"/>
        <w:lang w:val="ru-RU" w:eastAsia="en-US" w:bidi="ar-SA"/>
      </w:rPr>
    </w:lvl>
    <w:lvl w:ilvl="6" w:tplc="5C4E8EA2">
      <w:numFmt w:val="bullet"/>
      <w:lvlText w:val="•"/>
      <w:lvlJc w:val="left"/>
      <w:pPr>
        <w:ind w:left="7138" w:hanging="298"/>
      </w:pPr>
      <w:rPr>
        <w:rFonts w:hint="default"/>
        <w:lang w:val="ru-RU" w:eastAsia="en-US" w:bidi="ar-SA"/>
      </w:rPr>
    </w:lvl>
    <w:lvl w:ilvl="7" w:tplc="82F6945E">
      <w:numFmt w:val="bullet"/>
      <w:lvlText w:val="•"/>
      <w:lvlJc w:val="left"/>
      <w:pPr>
        <w:ind w:left="8214" w:hanging="298"/>
      </w:pPr>
      <w:rPr>
        <w:rFonts w:hint="default"/>
        <w:lang w:val="ru-RU" w:eastAsia="en-US" w:bidi="ar-SA"/>
      </w:rPr>
    </w:lvl>
    <w:lvl w:ilvl="8" w:tplc="6A3E2D46">
      <w:numFmt w:val="bullet"/>
      <w:lvlText w:val="•"/>
      <w:lvlJc w:val="left"/>
      <w:pPr>
        <w:ind w:left="9291" w:hanging="298"/>
      </w:pPr>
      <w:rPr>
        <w:rFonts w:hint="default"/>
        <w:lang w:val="ru-RU" w:eastAsia="en-US" w:bidi="ar-SA"/>
      </w:rPr>
    </w:lvl>
  </w:abstractNum>
  <w:abstractNum w:abstractNumId="40" w15:restartNumberingAfterBreak="0">
    <w:nsid w:val="255E47BB"/>
    <w:multiLevelType w:val="hybridMultilevel"/>
    <w:tmpl w:val="19AAE34E"/>
    <w:lvl w:ilvl="0" w:tplc="E63C44D4">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B0A7A4E">
      <w:numFmt w:val="bullet"/>
      <w:lvlText w:val="•"/>
      <w:lvlJc w:val="left"/>
      <w:pPr>
        <w:ind w:left="1756" w:hanging="269"/>
      </w:pPr>
      <w:rPr>
        <w:rFonts w:hint="default"/>
        <w:lang w:val="ru-RU" w:eastAsia="en-US" w:bidi="ar-SA"/>
      </w:rPr>
    </w:lvl>
    <w:lvl w:ilvl="2" w:tplc="60C4A73C">
      <w:numFmt w:val="bullet"/>
      <w:lvlText w:val="•"/>
      <w:lvlJc w:val="left"/>
      <w:pPr>
        <w:ind w:left="2832" w:hanging="269"/>
      </w:pPr>
      <w:rPr>
        <w:rFonts w:hint="default"/>
        <w:lang w:val="ru-RU" w:eastAsia="en-US" w:bidi="ar-SA"/>
      </w:rPr>
    </w:lvl>
    <w:lvl w:ilvl="3" w:tplc="24148A3A">
      <w:numFmt w:val="bullet"/>
      <w:lvlText w:val="•"/>
      <w:lvlJc w:val="left"/>
      <w:pPr>
        <w:ind w:left="3909" w:hanging="269"/>
      </w:pPr>
      <w:rPr>
        <w:rFonts w:hint="default"/>
        <w:lang w:val="ru-RU" w:eastAsia="en-US" w:bidi="ar-SA"/>
      </w:rPr>
    </w:lvl>
    <w:lvl w:ilvl="4" w:tplc="6666C120">
      <w:numFmt w:val="bullet"/>
      <w:lvlText w:val="•"/>
      <w:lvlJc w:val="left"/>
      <w:pPr>
        <w:ind w:left="4985" w:hanging="269"/>
      </w:pPr>
      <w:rPr>
        <w:rFonts w:hint="default"/>
        <w:lang w:val="ru-RU" w:eastAsia="en-US" w:bidi="ar-SA"/>
      </w:rPr>
    </w:lvl>
    <w:lvl w:ilvl="5" w:tplc="9CA888A8">
      <w:numFmt w:val="bullet"/>
      <w:lvlText w:val="•"/>
      <w:lvlJc w:val="left"/>
      <w:pPr>
        <w:ind w:left="6062" w:hanging="269"/>
      </w:pPr>
      <w:rPr>
        <w:rFonts w:hint="default"/>
        <w:lang w:val="ru-RU" w:eastAsia="en-US" w:bidi="ar-SA"/>
      </w:rPr>
    </w:lvl>
    <w:lvl w:ilvl="6" w:tplc="0952D6AA">
      <w:numFmt w:val="bullet"/>
      <w:lvlText w:val="•"/>
      <w:lvlJc w:val="left"/>
      <w:pPr>
        <w:ind w:left="7138" w:hanging="269"/>
      </w:pPr>
      <w:rPr>
        <w:rFonts w:hint="default"/>
        <w:lang w:val="ru-RU" w:eastAsia="en-US" w:bidi="ar-SA"/>
      </w:rPr>
    </w:lvl>
    <w:lvl w:ilvl="7" w:tplc="D0D64118">
      <w:numFmt w:val="bullet"/>
      <w:lvlText w:val="•"/>
      <w:lvlJc w:val="left"/>
      <w:pPr>
        <w:ind w:left="8214" w:hanging="269"/>
      </w:pPr>
      <w:rPr>
        <w:rFonts w:hint="default"/>
        <w:lang w:val="ru-RU" w:eastAsia="en-US" w:bidi="ar-SA"/>
      </w:rPr>
    </w:lvl>
    <w:lvl w:ilvl="8" w:tplc="8780A006">
      <w:numFmt w:val="bullet"/>
      <w:lvlText w:val="•"/>
      <w:lvlJc w:val="left"/>
      <w:pPr>
        <w:ind w:left="9291" w:hanging="269"/>
      </w:pPr>
      <w:rPr>
        <w:rFonts w:hint="default"/>
        <w:lang w:val="ru-RU" w:eastAsia="en-US" w:bidi="ar-SA"/>
      </w:rPr>
    </w:lvl>
  </w:abstractNum>
  <w:abstractNum w:abstractNumId="41" w15:restartNumberingAfterBreak="0">
    <w:nsid w:val="258C2C7A"/>
    <w:multiLevelType w:val="hybridMultilevel"/>
    <w:tmpl w:val="E97E26AE"/>
    <w:lvl w:ilvl="0" w:tplc="311E9564">
      <w:numFmt w:val="bullet"/>
      <w:lvlText w:val=""/>
      <w:lvlJc w:val="left"/>
      <w:pPr>
        <w:ind w:left="673" w:hanging="1081"/>
      </w:pPr>
      <w:rPr>
        <w:rFonts w:ascii="Symbol" w:eastAsia="Symbol" w:hAnsi="Symbol" w:cs="Symbol" w:hint="default"/>
        <w:b w:val="0"/>
        <w:bCs w:val="0"/>
        <w:i w:val="0"/>
        <w:iCs w:val="0"/>
        <w:color w:val="333333"/>
        <w:spacing w:val="0"/>
        <w:w w:val="100"/>
        <w:sz w:val="20"/>
        <w:szCs w:val="20"/>
        <w:lang w:val="ru-RU" w:eastAsia="en-US" w:bidi="ar-SA"/>
      </w:rPr>
    </w:lvl>
    <w:lvl w:ilvl="1" w:tplc="8A369C9A">
      <w:numFmt w:val="bullet"/>
      <w:lvlText w:val="•"/>
      <w:lvlJc w:val="left"/>
      <w:pPr>
        <w:ind w:left="1756" w:hanging="1081"/>
      </w:pPr>
      <w:rPr>
        <w:rFonts w:hint="default"/>
        <w:lang w:val="ru-RU" w:eastAsia="en-US" w:bidi="ar-SA"/>
      </w:rPr>
    </w:lvl>
    <w:lvl w:ilvl="2" w:tplc="501CA7BC">
      <w:numFmt w:val="bullet"/>
      <w:lvlText w:val="•"/>
      <w:lvlJc w:val="left"/>
      <w:pPr>
        <w:ind w:left="2832" w:hanging="1081"/>
      </w:pPr>
      <w:rPr>
        <w:rFonts w:hint="default"/>
        <w:lang w:val="ru-RU" w:eastAsia="en-US" w:bidi="ar-SA"/>
      </w:rPr>
    </w:lvl>
    <w:lvl w:ilvl="3" w:tplc="6EEA6CDE">
      <w:numFmt w:val="bullet"/>
      <w:lvlText w:val="•"/>
      <w:lvlJc w:val="left"/>
      <w:pPr>
        <w:ind w:left="3909" w:hanging="1081"/>
      </w:pPr>
      <w:rPr>
        <w:rFonts w:hint="default"/>
        <w:lang w:val="ru-RU" w:eastAsia="en-US" w:bidi="ar-SA"/>
      </w:rPr>
    </w:lvl>
    <w:lvl w:ilvl="4" w:tplc="234C79E0">
      <w:numFmt w:val="bullet"/>
      <w:lvlText w:val="•"/>
      <w:lvlJc w:val="left"/>
      <w:pPr>
        <w:ind w:left="4985" w:hanging="1081"/>
      </w:pPr>
      <w:rPr>
        <w:rFonts w:hint="default"/>
        <w:lang w:val="ru-RU" w:eastAsia="en-US" w:bidi="ar-SA"/>
      </w:rPr>
    </w:lvl>
    <w:lvl w:ilvl="5" w:tplc="1924CDA2">
      <w:numFmt w:val="bullet"/>
      <w:lvlText w:val="•"/>
      <w:lvlJc w:val="left"/>
      <w:pPr>
        <w:ind w:left="6062" w:hanging="1081"/>
      </w:pPr>
      <w:rPr>
        <w:rFonts w:hint="default"/>
        <w:lang w:val="ru-RU" w:eastAsia="en-US" w:bidi="ar-SA"/>
      </w:rPr>
    </w:lvl>
    <w:lvl w:ilvl="6" w:tplc="4FB2B990">
      <w:numFmt w:val="bullet"/>
      <w:lvlText w:val="•"/>
      <w:lvlJc w:val="left"/>
      <w:pPr>
        <w:ind w:left="7138" w:hanging="1081"/>
      </w:pPr>
      <w:rPr>
        <w:rFonts w:hint="default"/>
        <w:lang w:val="ru-RU" w:eastAsia="en-US" w:bidi="ar-SA"/>
      </w:rPr>
    </w:lvl>
    <w:lvl w:ilvl="7" w:tplc="6318EB04">
      <w:numFmt w:val="bullet"/>
      <w:lvlText w:val="•"/>
      <w:lvlJc w:val="left"/>
      <w:pPr>
        <w:ind w:left="8214" w:hanging="1081"/>
      </w:pPr>
      <w:rPr>
        <w:rFonts w:hint="default"/>
        <w:lang w:val="ru-RU" w:eastAsia="en-US" w:bidi="ar-SA"/>
      </w:rPr>
    </w:lvl>
    <w:lvl w:ilvl="8" w:tplc="A59A7BF4">
      <w:numFmt w:val="bullet"/>
      <w:lvlText w:val="•"/>
      <w:lvlJc w:val="left"/>
      <w:pPr>
        <w:ind w:left="9291" w:hanging="1081"/>
      </w:pPr>
      <w:rPr>
        <w:rFonts w:hint="default"/>
        <w:lang w:val="ru-RU" w:eastAsia="en-US" w:bidi="ar-SA"/>
      </w:rPr>
    </w:lvl>
  </w:abstractNum>
  <w:abstractNum w:abstractNumId="42" w15:restartNumberingAfterBreak="0">
    <w:nsid w:val="25C8198C"/>
    <w:multiLevelType w:val="hybridMultilevel"/>
    <w:tmpl w:val="85AA4F38"/>
    <w:lvl w:ilvl="0" w:tplc="93D000FE">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440946E">
      <w:numFmt w:val="bullet"/>
      <w:lvlText w:val="•"/>
      <w:lvlJc w:val="left"/>
      <w:pPr>
        <w:ind w:left="1756" w:hanging="269"/>
      </w:pPr>
      <w:rPr>
        <w:rFonts w:hint="default"/>
        <w:lang w:val="ru-RU" w:eastAsia="en-US" w:bidi="ar-SA"/>
      </w:rPr>
    </w:lvl>
    <w:lvl w:ilvl="2" w:tplc="DE7AA400">
      <w:numFmt w:val="bullet"/>
      <w:lvlText w:val="•"/>
      <w:lvlJc w:val="left"/>
      <w:pPr>
        <w:ind w:left="2832" w:hanging="269"/>
      </w:pPr>
      <w:rPr>
        <w:rFonts w:hint="default"/>
        <w:lang w:val="ru-RU" w:eastAsia="en-US" w:bidi="ar-SA"/>
      </w:rPr>
    </w:lvl>
    <w:lvl w:ilvl="3" w:tplc="3D648CA2">
      <w:numFmt w:val="bullet"/>
      <w:lvlText w:val="•"/>
      <w:lvlJc w:val="left"/>
      <w:pPr>
        <w:ind w:left="3909" w:hanging="269"/>
      </w:pPr>
      <w:rPr>
        <w:rFonts w:hint="default"/>
        <w:lang w:val="ru-RU" w:eastAsia="en-US" w:bidi="ar-SA"/>
      </w:rPr>
    </w:lvl>
    <w:lvl w:ilvl="4" w:tplc="A5229BF0">
      <w:numFmt w:val="bullet"/>
      <w:lvlText w:val="•"/>
      <w:lvlJc w:val="left"/>
      <w:pPr>
        <w:ind w:left="4985" w:hanging="269"/>
      </w:pPr>
      <w:rPr>
        <w:rFonts w:hint="default"/>
        <w:lang w:val="ru-RU" w:eastAsia="en-US" w:bidi="ar-SA"/>
      </w:rPr>
    </w:lvl>
    <w:lvl w:ilvl="5" w:tplc="D0D2C4EC">
      <w:numFmt w:val="bullet"/>
      <w:lvlText w:val="•"/>
      <w:lvlJc w:val="left"/>
      <w:pPr>
        <w:ind w:left="6062" w:hanging="269"/>
      </w:pPr>
      <w:rPr>
        <w:rFonts w:hint="default"/>
        <w:lang w:val="ru-RU" w:eastAsia="en-US" w:bidi="ar-SA"/>
      </w:rPr>
    </w:lvl>
    <w:lvl w:ilvl="6" w:tplc="0686AD94">
      <w:numFmt w:val="bullet"/>
      <w:lvlText w:val="•"/>
      <w:lvlJc w:val="left"/>
      <w:pPr>
        <w:ind w:left="7138" w:hanging="269"/>
      </w:pPr>
      <w:rPr>
        <w:rFonts w:hint="default"/>
        <w:lang w:val="ru-RU" w:eastAsia="en-US" w:bidi="ar-SA"/>
      </w:rPr>
    </w:lvl>
    <w:lvl w:ilvl="7" w:tplc="9FBA2470">
      <w:numFmt w:val="bullet"/>
      <w:lvlText w:val="•"/>
      <w:lvlJc w:val="left"/>
      <w:pPr>
        <w:ind w:left="8214" w:hanging="269"/>
      </w:pPr>
      <w:rPr>
        <w:rFonts w:hint="default"/>
        <w:lang w:val="ru-RU" w:eastAsia="en-US" w:bidi="ar-SA"/>
      </w:rPr>
    </w:lvl>
    <w:lvl w:ilvl="8" w:tplc="263E860E">
      <w:numFmt w:val="bullet"/>
      <w:lvlText w:val="•"/>
      <w:lvlJc w:val="left"/>
      <w:pPr>
        <w:ind w:left="9291" w:hanging="269"/>
      </w:pPr>
      <w:rPr>
        <w:rFonts w:hint="default"/>
        <w:lang w:val="ru-RU" w:eastAsia="en-US" w:bidi="ar-SA"/>
      </w:rPr>
    </w:lvl>
  </w:abstractNum>
  <w:abstractNum w:abstractNumId="43" w15:restartNumberingAfterBreak="0">
    <w:nsid w:val="28E76DB5"/>
    <w:multiLevelType w:val="hybridMultilevel"/>
    <w:tmpl w:val="26B66874"/>
    <w:lvl w:ilvl="0" w:tplc="A0B613F2">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16ECA1C">
      <w:numFmt w:val="bullet"/>
      <w:lvlText w:val="•"/>
      <w:lvlJc w:val="left"/>
      <w:pPr>
        <w:ind w:left="1756" w:hanging="269"/>
      </w:pPr>
      <w:rPr>
        <w:rFonts w:hint="default"/>
        <w:lang w:val="ru-RU" w:eastAsia="en-US" w:bidi="ar-SA"/>
      </w:rPr>
    </w:lvl>
    <w:lvl w:ilvl="2" w:tplc="44002674">
      <w:numFmt w:val="bullet"/>
      <w:lvlText w:val="•"/>
      <w:lvlJc w:val="left"/>
      <w:pPr>
        <w:ind w:left="2832" w:hanging="269"/>
      </w:pPr>
      <w:rPr>
        <w:rFonts w:hint="default"/>
        <w:lang w:val="ru-RU" w:eastAsia="en-US" w:bidi="ar-SA"/>
      </w:rPr>
    </w:lvl>
    <w:lvl w:ilvl="3" w:tplc="97E25D14">
      <w:numFmt w:val="bullet"/>
      <w:lvlText w:val="•"/>
      <w:lvlJc w:val="left"/>
      <w:pPr>
        <w:ind w:left="3909" w:hanging="269"/>
      </w:pPr>
      <w:rPr>
        <w:rFonts w:hint="default"/>
        <w:lang w:val="ru-RU" w:eastAsia="en-US" w:bidi="ar-SA"/>
      </w:rPr>
    </w:lvl>
    <w:lvl w:ilvl="4" w:tplc="4E4C0FAC">
      <w:numFmt w:val="bullet"/>
      <w:lvlText w:val="•"/>
      <w:lvlJc w:val="left"/>
      <w:pPr>
        <w:ind w:left="4985" w:hanging="269"/>
      </w:pPr>
      <w:rPr>
        <w:rFonts w:hint="default"/>
        <w:lang w:val="ru-RU" w:eastAsia="en-US" w:bidi="ar-SA"/>
      </w:rPr>
    </w:lvl>
    <w:lvl w:ilvl="5" w:tplc="B19E7038">
      <w:numFmt w:val="bullet"/>
      <w:lvlText w:val="•"/>
      <w:lvlJc w:val="left"/>
      <w:pPr>
        <w:ind w:left="6062" w:hanging="269"/>
      </w:pPr>
      <w:rPr>
        <w:rFonts w:hint="default"/>
        <w:lang w:val="ru-RU" w:eastAsia="en-US" w:bidi="ar-SA"/>
      </w:rPr>
    </w:lvl>
    <w:lvl w:ilvl="6" w:tplc="6C5A45A8">
      <w:numFmt w:val="bullet"/>
      <w:lvlText w:val="•"/>
      <w:lvlJc w:val="left"/>
      <w:pPr>
        <w:ind w:left="7138" w:hanging="269"/>
      </w:pPr>
      <w:rPr>
        <w:rFonts w:hint="default"/>
        <w:lang w:val="ru-RU" w:eastAsia="en-US" w:bidi="ar-SA"/>
      </w:rPr>
    </w:lvl>
    <w:lvl w:ilvl="7" w:tplc="BE184E44">
      <w:numFmt w:val="bullet"/>
      <w:lvlText w:val="•"/>
      <w:lvlJc w:val="left"/>
      <w:pPr>
        <w:ind w:left="8214" w:hanging="269"/>
      </w:pPr>
      <w:rPr>
        <w:rFonts w:hint="default"/>
        <w:lang w:val="ru-RU" w:eastAsia="en-US" w:bidi="ar-SA"/>
      </w:rPr>
    </w:lvl>
    <w:lvl w:ilvl="8" w:tplc="F6F6F472">
      <w:numFmt w:val="bullet"/>
      <w:lvlText w:val="•"/>
      <w:lvlJc w:val="left"/>
      <w:pPr>
        <w:ind w:left="9291" w:hanging="269"/>
      </w:pPr>
      <w:rPr>
        <w:rFonts w:hint="default"/>
        <w:lang w:val="ru-RU" w:eastAsia="en-US" w:bidi="ar-SA"/>
      </w:rPr>
    </w:lvl>
  </w:abstractNum>
  <w:abstractNum w:abstractNumId="44" w15:restartNumberingAfterBreak="0">
    <w:nsid w:val="29E144E4"/>
    <w:multiLevelType w:val="hybridMultilevel"/>
    <w:tmpl w:val="2D72E3F0"/>
    <w:lvl w:ilvl="0" w:tplc="1C182414">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69B499DA">
      <w:numFmt w:val="bullet"/>
      <w:lvlText w:val="•"/>
      <w:lvlJc w:val="left"/>
      <w:pPr>
        <w:ind w:left="1756" w:hanging="164"/>
      </w:pPr>
      <w:rPr>
        <w:rFonts w:hint="default"/>
        <w:lang w:val="ru-RU" w:eastAsia="en-US" w:bidi="ar-SA"/>
      </w:rPr>
    </w:lvl>
    <w:lvl w:ilvl="2" w:tplc="B25AD97C">
      <w:numFmt w:val="bullet"/>
      <w:lvlText w:val="•"/>
      <w:lvlJc w:val="left"/>
      <w:pPr>
        <w:ind w:left="2832" w:hanging="164"/>
      </w:pPr>
      <w:rPr>
        <w:rFonts w:hint="default"/>
        <w:lang w:val="ru-RU" w:eastAsia="en-US" w:bidi="ar-SA"/>
      </w:rPr>
    </w:lvl>
    <w:lvl w:ilvl="3" w:tplc="0FEAF0D4">
      <w:numFmt w:val="bullet"/>
      <w:lvlText w:val="•"/>
      <w:lvlJc w:val="left"/>
      <w:pPr>
        <w:ind w:left="3909" w:hanging="164"/>
      </w:pPr>
      <w:rPr>
        <w:rFonts w:hint="default"/>
        <w:lang w:val="ru-RU" w:eastAsia="en-US" w:bidi="ar-SA"/>
      </w:rPr>
    </w:lvl>
    <w:lvl w:ilvl="4" w:tplc="97EE1ED2">
      <w:numFmt w:val="bullet"/>
      <w:lvlText w:val="•"/>
      <w:lvlJc w:val="left"/>
      <w:pPr>
        <w:ind w:left="4985" w:hanging="164"/>
      </w:pPr>
      <w:rPr>
        <w:rFonts w:hint="default"/>
        <w:lang w:val="ru-RU" w:eastAsia="en-US" w:bidi="ar-SA"/>
      </w:rPr>
    </w:lvl>
    <w:lvl w:ilvl="5" w:tplc="AEB005A2">
      <w:numFmt w:val="bullet"/>
      <w:lvlText w:val="•"/>
      <w:lvlJc w:val="left"/>
      <w:pPr>
        <w:ind w:left="6062" w:hanging="164"/>
      </w:pPr>
      <w:rPr>
        <w:rFonts w:hint="default"/>
        <w:lang w:val="ru-RU" w:eastAsia="en-US" w:bidi="ar-SA"/>
      </w:rPr>
    </w:lvl>
    <w:lvl w:ilvl="6" w:tplc="86E09F46">
      <w:numFmt w:val="bullet"/>
      <w:lvlText w:val="•"/>
      <w:lvlJc w:val="left"/>
      <w:pPr>
        <w:ind w:left="7138" w:hanging="164"/>
      </w:pPr>
      <w:rPr>
        <w:rFonts w:hint="default"/>
        <w:lang w:val="ru-RU" w:eastAsia="en-US" w:bidi="ar-SA"/>
      </w:rPr>
    </w:lvl>
    <w:lvl w:ilvl="7" w:tplc="BF14E4C0">
      <w:numFmt w:val="bullet"/>
      <w:lvlText w:val="•"/>
      <w:lvlJc w:val="left"/>
      <w:pPr>
        <w:ind w:left="8214" w:hanging="164"/>
      </w:pPr>
      <w:rPr>
        <w:rFonts w:hint="default"/>
        <w:lang w:val="ru-RU" w:eastAsia="en-US" w:bidi="ar-SA"/>
      </w:rPr>
    </w:lvl>
    <w:lvl w:ilvl="8" w:tplc="46EAEEE4">
      <w:numFmt w:val="bullet"/>
      <w:lvlText w:val="•"/>
      <w:lvlJc w:val="left"/>
      <w:pPr>
        <w:ind w:left="9291" w:hanging="164"/>
      </w:pPr>
      <w:rPr>
        <w:rFonts w:hint="default"/>
        <w:lang w:val="ru-RU" w:eastAsia="en-US" w:bidi="ar-SA"/>
      </w:rPr>
    </w:lvl>
  </w:abstractNum>
  <w:abstractNum w:abstractNumId="45" w15:restartNumberingAfterBreak="0">
    <w:nsid w:val="2AED6E9A"/>
    <w:multiLevelType w:val="hybridMultilevel"/>
    <w:tmpl w:val="B6125B4E"/>
    <w:lvl w:ilvl="0" w:tplc="4EBC0490">
      <w:start w:val="1"/>
      <w:numFmt w:val="decimal"/>
      <w:lvlText w:val="%1."/>
      <w:lvlJc w:val="left"/>
      <w:pPr>
        <w:ind w:left="956"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CF22EB6">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2" w:tplc="8B6C2272">
      <w:numFmt w:val="bullet"/>
      <w:lvlText w:val="•"/>
      <w:lvlJc w:val="left"/>
      <w:pPr>
        <w:ind w:left="2124" w:hanging="164"/>
      </w:pPr>
      <w:rPr>
        <w:rFonts w:hint="default"/>
        <w:lang w:val="ru-RU" w:eastAsia="en-US" w:bidi="ar-SA"/>
      </w:rPr>
    </w:lvl>
    <w:lvl w:ilvl="3" w:tplc="CFCA17E6">
      <w:numFmt w:val="bullet"/>
      <w:lvlText w:val="•"/>
      <w:lvlJc w:val="left"/>
      <w:pPr>
        <w:ind w:left="3289" w:hanging="164"/>
      </w:pPr>
      <w:rPr>
        <w:rFonts w:hint="default"/>
        <w:lang w:val="ru-RU" w:eastAsia="en-US" w:bidi="ar-SA"/>
      </w:rPr>
    </w:lvl>
    <w:lvl w:ilvl="4" w:tplc="25E049CA">
      <w:numFmt w:val="bullet"/>
      <w:lvlText w:val="•"/>
      <w:lvlJc w:val="left"/>
      <w:pPr>
        <w:ind w:left="4454" w:hanging="164"/>
      </w:pPr>
      <w:rPr>
        <w:rFonts w:hint="default"/>
        <w:lang w:val="ru-RU" w:eastAsia="en-US" w:bidi="ar-SA"/>
      </w:rPr>
    </w:lvl>
    <w:lvl w:ilvl="5" w:tplc="607253AC">
      <w:numFmt w:val="bullet"/>
      <w:lvlText w:val="•"/>
      <w:lvlJc w:val="left"/>
      <w:pPr>
        <w:ind w:left="5619" w:hanging="164"/>
      </w:pPr>
      <w:rPr>
        <w:rFonts w:hint="default"/>
        <w:lang w:val="ru-RU" w:eastAsia="en-US" w:bidi="ar-SA"/>
      </w:rPr>
    </w:lvl>
    <w:lvl w:ilvl="6" w:tplc="880006AA">
      <w:numFmt w:val="bullet"/>
      <w:lvlText w:val="•"/>
      <w:lvlJc w:val="left"/>
      <w:pPr>
        <w:ind w:left="6784" w:hanging="164"/>
      </w:pPr>
      <w:rPr>
        <w:rFonts w:hint="default"/>
        <w:lang w:val="ru-RU" w:eastAsia="en-US" w:bidi="ar-SA"/>
      </w:rPr>
    </w:lvl>
    <w:lvl w:ilvl="7" w:tplc="1AAE003A">
      <w:numFmt w:val="bullet"/>
      <w:lvlText w:val="•"/>
      <w:lvlJc w:val="left"/>
      <w:pPr>
        <w:ind w:left="7949" w:hanging="164"/>
      </w:pPr>
      <w:rPr>
        <w:rFonts w:hint="default"/>
        <w:lang w:val="ru-RU" w:eastAsia="en-US" w:bidi="ar-SA"/>
      </w:rPr>
    </w:lvl>
    <w:lvl w:ilvl="8" w:tplc="1C08BEBE">
      <w:numFmt w:val="bullet"/>
      <w:lvlText w:val="•"/>
      <w:lvlJc w:val="left"/>
      <w:pPr>
        <w:ind w:left="9114" w:hanging="164"/>
      </w:pPr>
      <w:rPr>
        <w:rFonts w:hint="default"/>
        <w:lang w:val="ru-RU" w:eastAsia="en-US" w:bidi="ar-SA"/>
      </w:rPr>
    </w:lvl>
  </w:abstractNum>
  <w:abstractNum w:abstractNumId="46" w15:restartNumberingAfterBreak="0">
    <w:nsid w:val="2DE90FC2"/>
    <w:multiLevelType w:val="hybridMultilevel"/>
    <w:tmpl w:val="4C60638A"/>
    <w:lvl w:ilvl="0" w:tplc="25E4F862">
      <w:start w:val="1"/>
      <w:numFmt w:val="decimal"/>
      <w:lvlText w:val="%1."/>
      <w:lvlJc w:val="left"/>
      <w:pPr>
        <w:ind w:left="9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E7A0AFC">
      <w:numFmt w:val="bullet"/>
      <w:lvlText w:val=""/>
      <w:lvlJc w:val="left"/>
      <w:pPr>
        <w:ind w:left="246" w:hanging="707"/>
      </w:pPr>
      <w:rPr>
        <w:rFonts w:ascii="Symbol" w:eastAsia="Symbol" w:hAnsi="Symbol" w:cs="Symbol" w:hint="default"/>
        <w:b w:val="0"/>
        <w:bCs w:val="0"/>
        <w:i w:val="0"/>
        <w:iCs w:val="0"/>
        <w:spacing w:val="0"/>
        <w:w w:val="99"/>
        <w:sz w:val="28"/>
        <w:szCs w:val="28"/>
        <w:lang w:val="ru-RU" w:eastAsia="en-US" w:bidi="ar-SA"/>
      </w:rPr>
    </w:lvl>
    <w:lvl w:ilvl="2" w:tplc="B0DECC18">
      <w:numFmt w:val="bullet"/>
      <w:lvlText w:val="•"/>
      <w:lvlJc w:val="left"/>
      <w:pPr>
        <w:ind w:left="2107" w:hanging="707"/>
      </w:pPr>
      <w:rPr>
        <w:rFonts w:hint="default"/>
        <w:lang w:val="ru-RU" w:eastAsia="en-US" w:bidi="ar-SA"/>
      </w:rPr>
    </w:lvl>
    <w:lvl w:ilvl="3" w:tplc="4A502D2E">
      <w:numFmt w:val="bullet"/>
      <w:lvlText w:val="•"/>
      <w:lvlJc w:val="left"/>
      <w:pPr>
        <w:ind w:left="3274" w:hanging="707"/>
      </w:pPr>
      <w:rPr>
        <w:rFonts w:hint="default"/>
        <w:lang w:val="ru-RU" w:eastAsia="en-US" w:bidi="ar-SA"/>
      </w:rPr>
    </w:lvl>
    <w:lvl w:ilvl="4" w:tplc="A25C418E">
      <w:numFmt w:val="bullet"/>
      <w:lvlText w:val="•"/>
      <w:lvlJc w:val="left"/>
      <w:pPr>
        <w:ind w:left="4441" w:hanging="707"/>
      </w:pPr>
      <w:rPr>
        <w:rFonts w:hint="default"/>
        <w:lang w:val="ru-RU" w:eastAsia="en-US" w:bidi="ar-SA"/>
      </w:rPr>
    </w:lvl>
    <w:lvl w:ilvl="5" w:tplc="61126CAA">
      <w:numFmt w:val="bullet"/>
      <w:lvlText w:val="•"/>
      <w:lvlJc w:val="left"/>
      <w:pPr>
        <w:ind w:left="5608" w:hanging="707"/>
      </w:pPr>
      <w:rPr>
        <w:rFonts w:hint="default"/>
        <w:lang w:val="ru-RU" w:eastAsia="en-US" w:bidi="ar-SA"/>
      </w:rPr>
    </w:lvl>
    <w:lvl w:ilvl="6" w:tplc="5720F6F8">
      <w:numFmt w:val="bullet"/>
      <w:lvlText w:val="•"/>
      <w:lvlJc w:val="left"/>
      <w:pPr>
        <w:ind w:left="6775" w:hanging="707"/>
      </w:pPr>
      <w:rPr>
        <w:rFonts w:hint="default"/>
        <w:lang w:val="ru-RU" w:eastAsia="en-US" w:bidi="ar-SA"/>
      </w:rPr>
    </w:lvl>
    <w:lvl w:ilvl="7" w:tplc="2152893E">
      <w:numFmt w:val="bullet"/>
      <w:lvlText w:val="•"/>
      <w:lvlJc w:val="left"/>
      <w:pPr>
        <w:ind w:left="7942" w:hanging="707"/>
      </w:pPr>
      <w:rPr>
        <w:rFonts w:hint="default"/>
        <w:lang w:val="ru-RU" w:eastAsia="en-US" w:bidi="ar-SA"/>
      </w:rPr>
    </w:lvl>
    <w:lvl w:ilvl="8" w:tplc="A7EC9372">
      <w:numFmt w:val="bullet"/>
      <w:lvlText w:val="•"/>
      <w:lvlJc w:val="left"/>
      <w:pPr>
        <w:ind w:left="9109" w:hanging="707"/>
      </w:pPr>
      <w:rPr>
        <w:rFonts w:hint="default"/>
        <w:lang w:val="ru-RU" w:eastAsia="en-US" w:bidi="ar-SA"/>
      </w:rPr>
    </w:lvl>
  </w:abstractNum>
  <w:abstractNum w:abstractNumId="47" w15:restartNumberingAfterBreak="0">
    <w:nsid w:val="2EF34EBC"/>
    <w:multiLevelType w:val="hybridMultilevel"/>
    <w:tmpl w:val="747EA0FA"/>
    <w:lvl w:ilvl="0" w:tplc="0A4EB880">
      <w:start w:val="1"/>
      <w:numFmt w:val="decimal"/>
      <w:lvlText w:val="%1)"/>
      <w:lvlJc w:val="left"/>
      <w:pPr>
        <w:ind w:left="106" w:hanging="33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08C6868">
      <w:numFmt w:val="bullet"/>
      <w:lvlText w:val=""/>
      <w:lvlJc w:val="left"/>
      <w:pPr>
        <w:ind w:left="106" w:hanging="284"/>
      </w:pPr>
      <w:rPr>
        <w:rFonts w:ascii="Symbol" w:eastAsia="Symbol" w:hAnsi="Symbol" w:cs="Symbol" w:hint="default"/>
        <w:b w:val="0"/>
        <w:bCs w:val="0"/>
        <w:i w:val="0"/>
        <w:iCs w:val="0"/>
        <w:spacing w:val="0"/>
        <w:w w:val="99"/>
        <w:sz w:val="28"/>
        <w:szCs w:val="28"/>
        <w:lang w:val="ru-RU" w:eastAsia="en-US" w:bidi="ar-SA"/>
      </w:rPr>
    </w:lvl>
    <w:lvl w:ilvl="2" w:tplc="FE102E68">
      <w:numFmt w:val="bullet"/>
      <w:lvlText w:val="•"/>
      <w:lvlJc w:val="left"/>
      <w:pPr>
        <w:ind w:left="2368" w:hanging="284"/>
      </w:pPr>
      <w:rPr>
        <w:rFonts w:hint="default"/>
        <w:lang w:val="ru-RU" w:eastAsia="en-US" w:bidi="ar-SA"/>
      </w:rPr>
    </w:lvl>
    <w:lvl w:ilvl="3" w:tplc="A95E1182">
      <w:numFmt w:val="bullet"/>
      <w:lvlText w:val="•"/>
      <w:lvlJc w:val="left"/>
      <w:pPr>
        <w:ind w:left="3503" w:hanging="284"/>
      </w:pPr>
      <w:rPr>
        <w:rFonts w:hint="default"/>
        <w:lang w:val="ru-RU" w:eastAsia="en-US" w:bidi="ar-SA"/>
      </w:rPr>
    </w:lvl>
    <w:lvl w:ilvl="4" w:tplc="060092AC">
      <w:numFmt w:val="bullet"/>
      <w:lvlText w:val="•"/>
      <w:lvlJc w:val="left"/>
      <w:pPr>
        <w:ind w:left="4637" w:hanging="284"/>
      </w:pPr>
      <w:rPr>
        <w:rFonts w:hint="default"/>
        <w:lang w:val="ru-RU" w:eastAsia="en-US" w:bidi="ar-SA"/>
      </w:rPr>
    </w:lvl>
    <w:lvl w:ilvl="5" w:tplc="504E3D20">
      <w:numFmt w:val="bullet"/>
      <w:lvlText w:val="•"/>
      <w:lvlJc w:val="left"/>
      <w:pPr>
        <w:ind w:left="5772" w:hanging="284"/>
      </w:pPr>
      <w:rPr>
        <w:rFonts w:hint="default"/>
        <w:lang w:val="ru-RU" w:eastAsia="en-US" w:bidi="ar-SA"/>
      </w:rPr>
    </w:lvl>
    <w:lvl w:ilvl="6" w:tplc="472AA5EA">
      <w:numFmt w:val="bullet"/>
      <w:lvlText w:val="•"/>
      <w:lvlJc w:val="left"/>
      <w:pPr>
        <w:ind w:left="6906" w:hanging="284"/>
      </w:pPr>
      <w:rPr>
        <w:rFonts w:hint="default"/>
        <w:lang w:val="ru-RU" w:eastAsia="en-US" w:bidi="ar-SA"/>
      </w:rPr>
    </w:lvl>
    <w:lvl w:ilvl="7" w:tplc="B2DE9920">
      <w:numFmt w:val="bullet"/>
      <w:lvlText w:val="•"/>
      <w:lvlJc w:val="left"/>
      <w:pPr>
        <w:ind w:left="8040" w:hanging="284"/>
      </w:pPr>
      <w:rPr>
        <w:rFonts w:hint="default"/>
        <w:lang w:val="ru-RU" w:eastAsia="en-US" w:bidi="ar-SA"/>
      </w:rPr>
    </w:lvl>
    <w:lvl w:ilvl="8" w:tplc="D4846586">
      <w:numFmt w:val="bullet"/>
      <w:lvlText w:val="•"/>
      <w:lvlJc w:val="left"/>
      <w:pPr>
        <w:ind w:left="9175" w:hanging="284"/>
      </w:pPr>
      <w:rPr>
        <w:rFonts w:hint="default"/>
        <w:lang w:val="ru-RU" w:eastAsia="en-US" w:bidi="ar-SA"/>
      </w:rPr>
    </w:lvl>
  </w:abstractNum>
  <w:abstractNum w:abstractNumId="48" w15:restartNumberingAfterBreak="0">
    <w:nsid w:val="2F1451FC"/>
    <w:multiLevelType w:val="hybridMultilevel"/>
    <w:tmpl w:val="F1A6F2CC"/>
    <w:lvl w:ilvl="0" w:tplc="38B292E2">
      <w:start w:val="1"/>
      <w:numFmt w:val="decimal"/>
      <w:lvlText w:val="%1)"/>
      <w:lvlJc w:val="left"/>
      <w:pPr>
        <w:ind w:left="975"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592CAD2">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2" w:tplc="536E3D66">
      <w:numFmt w:val="bullet"/>
      <w:lvlText w:val="•"/>
      <w:lvlJc w:val="left"/>
      <w:pPr>
        <w:ind w:left="2142" w:hanging="164"/>
      </w:pPr>
      <w:rPr>
        <w:rFonts w:hint="default"/>
        <w:lang w:val="ru-RU" w:eastAsia="en-US" w:bidi="ar-SA"/>
      </w:rPr>
    </w:lvl>
    <w:lvl w:ilvl="3" w:tplc="CBD2AECC">
      <w:numFmt w:val="bullet"/>
      <w:lvlText w:val="•"/>
      <w:lvlJc w:val="left"/>
      <w:pPr>
        <w:ind w:left="3305" w:hanging="164"/>
      </w:pPr>
      <w:rPr>
        <w:rFonts w:hint="default"/>
        <w:lang w:val="ru-RU" w:eastAsia="en-US" w:bidi="ar-SA"/>
      </w:rPr>
    </w:lvl>
    <w:lvl w:ilvl="4" w:tplc="78CA3F68">
      <w:numFmt w:val="bullet"/>
      <w:lvlText w:val="•"/>
      <w:lvlJc w:val="left"/>
      <w:pPr>
        <w:ind w:left="4468" w:hanging="164"/>
      </w:pPr>
      <w:rPr>
        <w:rFonts w:hint="default"/>
        <w:lang w:val="ru-RU" w:eastAsia="en-US" w:bidi="ar-SA"/>
      </w:rPr>
    </w:lvl>
    <w:lvl w:ilvl="5" w:tplc="05D2AE4C">
      <w:numFmt w:val="bullet"/>
      <w:lvlText w:val="•"/>
      <w:lvlJc w:val="left"/>
      <w:pPr>
        <w:ind w:left="5630" w:hanging="164"/>
      </w:pPr>
      <w:rPr>
        <w:rFonts w:hint="default"/>
        <w:lang w:val="ru-RU" w:eastAsia="en-US" w:bidi="ar-SA"/>
      </w:rPr>
    </w:lvl>
    <w:lvl w:ilvl="6" w:tplc="0D9A30AC">
      <w:numFmt w:val="bullet"/>
      <w:lvlText w:val="•"/>
      <w:lvlJc w:val="left"/>
      <w:pPr>
        <w:ind w:left="6793" w:hanging="164"/>
      </w:pPr>
      <w:rPr>
        <w:rFonts w:hint="default"/>
        <w:lang w:val="ru-RU" w:eastAsia="en-US" w:bidi="ar-SA"/>
      </w:rPr>
    </w:lvl>
    <w:lvl w:ilvl="7" w:tplc="7D302138">
      <w:numFmt w:val="bullet"/>
      <w:lvlText w:val="•"/>
      <w:lvlJc w:val="left"/>
      <w:pPr>
        <w:ind w:left="7956" w:hanging="164"/>
      </w:pPr>
      <w:rPr>
        <w:rFonts w:hint="default"/>
        <w:lang w:val="ru-RU" w:eastAsia="en-US" w:bidi="ar-SA"/>
      </w:rPr>
    </w:lvl>
    <w:lvl w:ilvl="8" w:tplc="D56AD8BE">
      <w:numFmt w:val="bullet"/>
      <w:lvlText w:val="•"/>
      <w:lvlJc w:val="left"/>
      <w:pPr>
        <w:ind w:left="9118" w:hanging="164"/>
      </w:pPr>
      <w:rPr>
        <w:rFonts w:hint="default"/>
        <w:lang w:val="ru-RU" w:eastAsia="en-US" w:bidi="ar-SA"/>
      </w:rPr>
    </w:lvl>
  </w:abstractNum>
  <w:abstractNum w:abstractNumId="49" w15:restartNumberingAfterBreak="0">
    <w:nsid w:val="2F382719"/>
    <w:multiLevelType w:val="hybridMultilevel"/>
    <w:tmpl w:val="4C304EB2"/>
    <w:lvl w:ilvl="0" w:tplc="7048E332">
      <w:start w:val="1"/>
      <w:numFmt w:val="decimal"/>
      <w:lvlText w:val="%1."/>
      <w:lvlJc w:val="left"/>
      <w:pPr>
        <w:ind w:left="15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B5E6A36">
      <w:numFmt w:val="bullet"/>
      <w:lvlText w:val="•"/>
      <w:lvlJc w:val="left"/>
      <w:pPr>
        <w:ind w:left="2530" w:hanging="269"/>
      </w:pPr>
      <w:rPr>
        <w:rFonts w:hint="default"/>
        <w:lang w:val="ru-RU" w:eastAsia="en-US" w:bidi="ar-SA"/>
      </w:rPr>
    </w:lvl>
    <w:lvl w:ilvl="2" w:tplc="08423DE0">
      <w:numFmt w:val="bullet"/>
      <w:lvlText w:val="•"/>
      <w:lvlJc w:val="left"/>
      <w:pPr>
        <w:ind w:left="3520" w:hanging="269"/>
      </w:pPr>
      <w:rPr>
        <w:rFonts w:hint="default"/>
        <w:lang w:val="ru-RU" w:eastAsia="en-US" w:bidi="ar-SA"/>
      </w:rPr>
    </w:lvl>
    <w:lvl w:ilvl="3" w:tplc="1FA08904">
      <w:numFmt w:val="bullet"/>
      <w:lvlText w:val="•"/>
      <w:lvlJc w:val="left"/>
      <w:pPr>
        <w:ind w:left="4511" w:hanging="269"/>
      </w:pPr>
      <w:rPr>
        <w:rFonts w:hint="default"/>
        <w:lang w:val="ru-RU" w:eastAsia="en-US" w:bidi="ar-SA"/>
      </w:rPr>
    </w:lvl>
    <w:lvl w:ilvl="4" w:tplc="D6FAE32E">
      <w:numFmt w:val="bullet"/>
      <w:lvlText w:val="•"/>
      <w:lvlJc w:val="left"/>
      <w:pPr>
        <w:ind w:left="5501" w:hanging="269"/>
      </w:pPr>
      <w:rPr>
        <w:rFonts w:hint="default"/>
        <w:lang w:val="ru-RU" w:eastAsia="en-US" w:bidi="ar-SA"/>
      </w:rPr>
    </w:lvl>
    <w:lvl w:ilvl="5" w:tplc="FAF04C30">
      <w:numFmt w:val="bullet"/>
      <w:lvlText w:val="•"/>
      <w:lvlJc w:val="left"/>
      <w:pPr>
        <w:ind w:left="6492" w:hanging="269"/>
      </w:pPr>
      <w:rPr>
        <w:rFonts w:hint="default"/>
        <w:lang w:val="ru-RU" w:eastAsia="en-US" w:bidi="ar-SA"/>
      </w:rPr>
    </w:lvl>
    <w:lvl w:ilvl="6" w:tplc="217AC5A8">
      <w:numFmt w:val="bullet"/>
      <w:lvlText w:val="•"/>
      <w:lvlJc w:val="left"/>
      <w:pPr>
        <w:ind w:left="7482" w:hanging="269"/>
      </w:pPr>
      <w:rPr>
        <w:rFonts w:hint="default"/>
        <w:lang w:val="ru-RU" w:eastAsia="en-US" w:bidi="ar-SA"/>
      </w:rPr>
    </w:lvl>
    <w:lvl w:ilvl="7" w:tplc="61BE2E74">
      <w:numFmt w:val="bullet"/>
      <w:lvlText w:val="•"/>
      <w:lvlJc w:val="left"/>
      <w:pPr>
        <w:ind w:left="8472" w:hanging="269"/>
      </w:pPr>
      <w:rPr>
        <w:rFonts w:hint="default"/>
        <w:lang w:val="ru-RU" w:eastAsia="en-US" w:bidi="ar-SA"/>
      </w:rPr>
    </w:lvl>
    <w:lvl w:ilvl="8" w:tplc="809AFC44">
      <w:numFmt w:val="bullet"/>
      <w:lvlText w:val="•"/>
      <w:lvlJc w:val="left"/>
      <w:pPr>
        <w:ind w:left="9463" w:hanging="269"/>
      </w:pPr>
      <w:rPr>
        <w:rFonts w:hint="default"/>
        <w:lang w:val="ru-RU" w:eastAsia="en-US" w:bidi="ar-SA"/>
      </w:rPr>
    </w:lvl>
  </w:abstractNum>
  <w:abstractNum w:abstractNumId="50" w15:restartNumberingAfterBreak="0">
    <w:nsid w:val="2FCF5A46"/>
    <w:multiLevelType w:val="hybridMultilevel"/>
    <w:tmpl w:val="D390EEF0"/>
    <w:lvl w:ilvl="0" w:tplc="20FE3A40">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2C69E5A">
      <w:numFmt w:val="bullet"/>
      <w:lvlText w:val="•"/>
      <w:lvlJc w:val="left"/>
      <w:pPr>
        <w:ind w:left="1756" w:hanging="269"/>
      </w:pPr>
      <w:rPr>
        <w:rFonts w:hint="default"/>
        <w:lang w:val="ru-RU" w:eastAsia="en-US" w:bidi="ar-SA"/>
      </w:rPr>
    </w:lvl>
    <w:lvl w:ilvl="2" w:tplc="6744F664">
      <w:numFmt w:val="bullet"/>
      <w:lvlText w:val="•"/>
      <w:lvlJc w:val="left"/>
      <w:pPr>
        <w:ind w:left="2832" w:hanging="269"/>
      </w:pPr>
      <w:rPr>
        <w:rFonts w:hint="default"/>
        <w:lang w:val="ru-RU" w:eastAsia="en-US" w:bidi="ar-SA"/>
      </w:rPr>
    </w:lvl>
    <w:lvl w:ilvl="3" w:tplc="1B7CC250">
      <w:numFmt w:val="bullet"/>
      <w:lvlText w:val="•"/>
      <w:lvlJc w:val="left"/>
      <w:pPr>
        <w:ind w:left="3909" w:hanging="269"/>
      </w:pPr>
      <w:rPr>
        <w:rFonts w:hint="default"/>
        <w:lang w:val="ru-RU" w:eastAsia="en-US" w:bidi="ar-SA"/>
      </w:rPr>
    </w:lvl>
    <w:lvl w:ilvl="4" w:tplc="310873B8">
      <w:numFmt w:val="bullet"/>
      <w:lvlText w:val="•"/>
      <w:lvlJc w:val="left"/>
      <w:pPr>
        <w:ind w:left="4985" w:hanging="269"/>
      </w:pPr>
      <w:rPr>
        <w:rFonts w:hint="default"/>
        <w:lang w:val="ru-RU" w:eastAsia="en-US" w:bidi="ar-SA"/>
      </w:rPr>
    </w:lvl>
    <w:lvl w:ilvl="5" w:tplc="F1BAF164">
      <w:numFmt w:val="bullet"/>
      <w:lvlText w:val="•"/>
      <w:lvlJc w:val="left"/>
      <w:pPr>
        <w:ind w:left="6062" w:hanging="269"/>
      </w:pPr>
      <w:rPr>
        <w:rFonts w:hint="default"/>
        <w:lang w:val="ru-RU" w:eastAsia="en-US" w:bidi="ar-SA"/>
      </w:rPr>
    </w:lvl>
    <w:lvl w:ilvl="6" w:tplc="18640F7E">
      <w:numFmt w:val="bullet"/>
      <w:lvlText w:val="•"/>
      <w:lvlJc w:val="left"/>
      <w:pPr>
        <w:ind w:left="7138" w:hanging="269"/>
      </w:pPr>
      <w:rPr>
        <w:rFonts w:hint="default"/>
        <w:lang w:val="ru-RU" w:eastAsia="en-US" w:bidi="ar-SA"/>
      </w:rPr>
    </w:lvl>
    <w:lvl w:ilvl="7" w:tplc="A7501F7A">
      <w:numFmt w:val="bullet"/>
      <w:lvlText w:val="•"/>
      <w:lvlJc w:val="left"/>
      <w:pPr>
        <w:ind w:left="8214" w:hanging="269"/>
      </w:pPr>
      <w:rPr>
        <w:rFonts w:hint="default"/>
        <w:lang w:val="ru-RU" w:eastAsia="en-US" w:bidi="ar-SA"/>
      </w:rPr>
    </w:lvl>
    <w:lvl w:ilvl="8" w:tplc="CC9655FA">
      <w:numFmt w:val="bullet"/>
      <w:lvlText w:val="•"/>
      <w:lvlJc w:val="left"/>
      <w:pPr>
        <w:ind w:left="9291" w:hanging="269"/>
      </w:pPr>
      <w:rPr>
        <w:rFonts w:hint="default"/>
        <w:lang w:val="ru-RU" w:eastAsia="en-US" w:bidi="ar-SA"/>
      </w:rPr>
    </w:lvl>
  </w:abstractNum>
  <w:abstractNum w:abstractNumId="51" w15:restartNumberingAfterBreak="0">
    <w:nsid w:val="30D22BAD"/>
    <w:multiLevelType w:val="hybridMultilevel"/>
    <w:tmpl w:val="B2EC9AAE"/>
    <w:lvl w:ilvl="0" w:tplc="A4189E74">
      <w:start w:val="1"/>
      <w:numFmt w:val="decimal"/>
      <w:lvlText w:val="%1)"/>
      <w:lvlJc w:val="left"/>
      <w:pPr>
        <w:ind w:left="975"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268F1BA">
      <w:numFmt w:val="bullet"/>
      <w:lvlText w:val="•"/>
      <w:lvlJc w:val="left"/>
      <w:pPr>
        <w:ind w:left="2026" w:hanging="303"/>
      </w:pPr>
      <w:rPr>
        <w:rFonts w:hint="default"/>
        <w:lang w:val="ru-RU" w:eastAsia="en-US" w:bidi="ar-SA"/>
      </w:rPr>
    </w:lvl>
    <w:lvl w:ilvl="2" w:tplc="F13C4A90">
      <w:numFmt w:val="bullet"/>
      <w:lvlText w:val="•"/>
      <w:lvlJc w:val="left"/>
      <w:pPr>
        <w:ind w:left="3072" w:hanging="303"/>
      </w:pPr>
      <w:rPr>
        <w:rFonts w:hint="default"/>
        <w:lang w:val="ru-RU" w:eastAsia="en-US" w:bidi="ar-SA"/>
      </w:rPr>
    </w:lvl>
    <w:lvl w:ilvl="3" w:tplc="0EC6028C">
      <w:numFmt w:val="bullet"/>
      <w:lvlText w:val="•"/>
      <w:lvlJc w:val="left"/>
      <w:pPr>
        <w:ind w:left="4119" w:hanging="303"/>
      </w:pPr>
      <w:rPr>
        <w:rFonts w:hint="default"/>
        <w:lang w:val="ru-RU" w:eastAsia="en-US" w:bidi="ar-SA"/>
      </w:rPr>
    </w:lvl>
    <w:lvl w:ilvl="4" w:tplc="F242949A">
      <w:numFmt w:val="bullet"/>
      <w:lvlText w:val="•"/>
      <w:lvlJc w:val="left"/>
      <w:pPr>
        <w:ind w:left="5165" w:hanging="303"/>
      </w:pPr>
      <w:rPr>
        <w:rFonts w:hint="default"/>
        <w:lang w:val="ru-RU" w:eastAsia="en-US" w:bidi="ar-SA"/>
      </w:rPr>
    </w:lvl>
    <w:lvl w:ilvl="5" w:tplc="5D38B51C">
      <w:numFmt w:val="bullet"/>
      <w:lvlText w:val="•"/>
      <w:lvlJc w:val="left"/>
      <w:pPr>
        <w:ind w:left="6212" w:hanging="303"/>
      </w:pPr>
      <w:rPr>
        <w:rFonts w:hint="default"/>
        <w:lang w:val="ru-RU" w:eastAsia="en-US" w:bidi="ar-SA"/>
      </w:rPr>
    </w:lvl>
    <w:lvl w:ilvl="6" w:tplc="65D07628">
      <w:numFmt w:val="bullet"/>
      <w:lvlText w:val="•"/>
      <w:lvlJc w:val="left"/>
      <w:pPr>
        <w:ind w:left="7258" w:hanging="303"/>
      </w:pPr>
      <w:rPr>
        <w:rFonts w:hint="default"/>
        <w:lang w:val="ru-RU" w:eastAsia="en-US" w:bidi="ar-SA"/>
      </w:rPr>
    </w:lvl>
    <w:lvl w:ilvl="7" w:tplc="4380E8B8">
      <w:numFmt w:val="bullet"/>
      <w:lvlText w:val="•"/>
      <w:lvlJc w:val="left"/>
      <w:pPr>
        <w:ind w:left="8304" w:hanging="303"/>
      </w:pPr>
      <w:rPr>
        <w:rFonts w:hint="default"/>
        <w:lang w:val="ru-RU" w:eastAsia="en-US" w:bidi="ar-SA"/>
      </w:rPr>
    </w:lvl>
    <w:lvl w:ilvl="8" w:tplc="709EF086">
      <w:numFmt w:val="bullet"/>
      <w:lvlText w:val="•"/>
      <w:lvlJc w:val="left"/>
      <w:pPr>
        <w:ind w:left="9351" w:hanging="303"/>
      </w:pPr>
      <w:rPr>
        <w:rFonts w:hint="default"/>
        <w:lang w:val="ru-RU" w:eastAsia="en-US" w:bidi="ar-SA"/>
      </w:rPr>
    </w:lvl>
  </w:abstractNum>
  <w:abstractNum w:abstractNumId="52" w15:restartNumberingAfterBreak="0">
    <w:nsid w:val="312C337B"/>
    <w:multiLevelType w:val="hybridMultilevel"/>
    <w:tmpl w:val="645CBCFC"/>
    <w:lvl w:ilvl="0" w:tplc="93C8E3F4">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BE346F64">
      <w:numFmt w:val="bullet"/>
      <w:lvlText w:val="•"/>
      <w:lvlJc w:val="left"/>
      <w:pPr>
        <w:ind w:left="1756" w:hanging="164"/>
      </w:pPr>
      <w:rPr>
        <w:rFonts w:hint="default"/>
        <w:lang w:val="ru-RU" w:eastAsia="en-US" w:bidi="ar-SA"/>
      </w:rPr>
    </w:lvl>
    <w:lvl w:ilvl="2" w:tplc="D01EA19C">
      <w:numFmt w:val="bullet"/>
      <w:lvlText w:val="•"/>
      <w:lvlJc w:val="left"/>
      <w:pPr>
        <w:ind w:left="2832" w:hanging="164"/>
      </w:pPr>
      <w:rPr>
        <w:rFonts w:hint="default"/>
        <w:lang w:val="ru-RU" w:eastAsia="en-US" w:bidi="ar-SA"/>
      </w:rPr>
    </w:lvl>
    <w:lvl w:ilvl="3" w:tplc="7E5AB39E">
      <w:numFmt w:val="bullet"/>
      <w:lvlText w:val="•"/>
      <w:lvlJc w:val="left"/>
      <w:pPr>
        <w:ind w:left="3909" w:hanging="164"/>
      </w:pPr>
      <w:rPr>
        <w:rFonts w:hint="default"/>
        <w:lang w:val="ru-RU" w:eastAsia="en-US" w:bidi="ar-SA"/>
      </w:rPr>
    </w:lvl>
    <w:lvl w:ilvl="4" w:tplc="54DE2160">
      <w:numFmt w:val="bullet"/>
      <w:lvlText w:val="•"/>
      <w:lvlJc w:val="left"/>
      <w:pPr>
        <w:ind w:left="4985" w:hanging="164"/>
      </w:pPr>
      <w:rPr>
        <w:rFonts w:hint="default"/>
        <w:lang w:val="ru-RU" w:eastAsia="en-US" w:bidi="ar-SA"/>
      </w:rPr>
    </w:lvl>
    <w:lvl w:ilvl="5" w:tplc="ABA8F644">
      <w:numFmt w:val="bullet"/>
      <w:lvlText w:val="•"/>
      <w:lvlJc w:val="left"/>
      <w:pPr>
        <w:ind w:left="6062" w:hanging="164"/>
      </w:pPr>
      <w:rPr>
        <w:rFonts w:hint="default"/>
        <w:lang w:val="ru-RU" w:eastAsia="en-US" w:bidi="ar-SA"/>
      </w:rPr>
    </w:lvl>
    <w:lvl w:ilvl="6" w:tplc="10A038C0">
      <w:numFmt w:val="bullet"/>
      <w:lvlText w:val="•"/>
      <w:lvlJc w:val="left"/>
      <w:pPr>
        <w:ind w:left="7138" w:hanging="164"/>
      </w:pPr>
      <w:rPr>
        <w:rFonts w:hint="default"/>
        <w:lang w:val="ru-RU" w:eastAsia="en-US" w:bidi="ar-SA"/>
      </w:rPr>
    </w:lvl>
    <w:lvl w:ilvl="7" w:tplc="9B5462DE">
      <w:numFmt w:val="bullet"/>
      <w:lvlText w:val="•"/>
      <w:lvlJc w:val="left"/>
      <w:pPr>
        <w:ind w:left="8214" w:hanging="164"/>
      </w:pPr>
      <w:rPr>
        <w:rFonts w:hint="default"/>
        <w:lang w:val="ru-RU" w:eastAsia="en-US" w:bidi="ar-SA"/>
      </w:rPr>
    </w:lvl>
    <w:lvl w:ilvl="8" w:tplc="61C2D65E">
      <w:numFmt w:val="bullet"/>
      <w:lvlText w:val="•"/>
      <w:lvlJc w:val="left"/>
      <w:pPr>
        <w:ind w:left="9291" w:hanging="164"/>
      </w:pPr>
      <w:rPr>
        <w:rFonts w:hint="default"/>
        <w:lang w:val="ru-RU" w:eastAsia="en-US" w:bidi="ar-SA"/>
      </w:rPr>
    </w:lvl>
  </w:abstractNum>
  <w:abstractNum w:abstractNumId="53" w15:restartNumberingAfterBreak="0">
    <w:nsid w:val="31AE1AD3"/>
    <w:multiLevelType w:val="hybridMultilevel"/>
    <w:tmpl w:val="8F8A1536"/>
    <w:lvl w:ilvl="0" w:tplc="40987308">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11CBCA8">
      <w:numFmt w:val="bullet"/>
      <w:lvlText w:val="•"/>
      <w:lvlJc w:val="left"/>
      <w:pPr>
        <w:ind w:left="1756" w:hanging="269"/>
      </w:pPr>
      <w:rPr>
        <w:rFonts w:hint="default"/>
        <w:lang w:val="ru-RU" w:eastAsia="en-US" w:bidi="ar-SA"/>
      </w:rPr>
    </w:lvl>
    <w:lvl w:ilvl="2" w:tplc="F52C3808">
      <w:numFmt w:val="bullet"/>
      <w:lvlText w:val="•"/>
      <w:lvlJc w:val="left"/>
      <w:pPr>
        <w:ind w:left="2832" w:hanging="269"/>
      </w:pPr>
      <w:rPr>
        <w:rFonts w:hint="default"/>
        <w:lang w:val="ru-RU" w:eastAsia="en-US" w:bidi="ar-SA"/>
      </w:rPr>
    </w:lvl>
    <w:lvl w:ilvl="3" w:tplc="13C85F18">
      <w:numFmt w:val="bullet"/>
      <w:lvlText w:val="•"/>
      <w:lvlJc w:val="left"/>
      <w:pPr>
        <w:ind w:left="3909" w:hanging="269"/>
      </w:pPr>
      <w:rPr>
        <w:rFonts w:hint="default"/>
        <w:lang w:val="ru-RU" w:eastAsia="en-US" w:bidi="ar-SA"/>
      </w:rPr>
    </w:lvl>
    <w:lvl w:ilvl="4" w:tplc="A1CE0694">
      <w:numFmt w:val="bullet"/>
      <w:lvlText w:val="•"/>
      <w:lvlJc w:val="left"/>
      <w:pPr>
        <w:ind w:left="4985" w:hanging="269"/>
      </w:pPr>
      <w:rPr>
        <w:rFonts w:hint="default"/>
        <w:lang w:val="ru-RU" w:eastAsia="en-US" w:bidi="ar-SA"/>
      </w:rPr>
    </w:lvl>
    <w:lvl w:ilvl="5" w:tplc="DE7E1668">
      <w:numFmt w:val="bullet"/>
      <w:lvlText w:val="•"/>
      <w:lvlJc w:val="left"/>
      <w:pPr>
        <w:ind w:left="6062" w:hanging="269"/>
      </w:pPr>
      <w:rPr>
        <w:rFonts w:hint="default"/>
        <w:lang w:val="ru-RU" w:eastAsia="en-US" w:bidi="ar-SA"/>
      </w:rPr>
    </w:lvl>
    <w:lvl w:ilvl="6" w:tplc="F4C61694">
      <w:numFmt w:val="bullet"/>
      <w:lvlText w:val="•"/>
      <w:lvlJc w:val="left"/>
      <w:pPr>
        <w:ind w:left="7138" w:hanging="269"/>
      </w:pPr>
      <w:rPr>
        <w:rFonts w:hint="default"/>
        <w:lang w:val="ru-RU" w:eastAsia="en-US" w:bidi="ar-SA"/>
      </w:rPr>
    </w:lvl>
    <w:lvl w:ilvl="7" w:tplc="8050FB16">
      <w:numFmt w:val="bullet"/>
      <w:lvlText w:val="•"/>
      <w:lvlJc w:val="left"/>
      <w:pPr>
        <w:ind w:left="8214" w:hanging="269"/>
      </w:pPr>
      <w:rPr>
        <w:rFonts w:hint="default"/>
        <w:lang w:val="ru-RU" w:eastAsia="en-US" w:bidi="ar-SA"/>
      </w:rPr>
    </w:lvl>
    <w:lvl w:ilvl="8" w:tplc="14242BA6">
      <w:numFmt w:val="bullet"/>
      <w:lvlText w:val="•"/>
      <w:lvlJc w:val="left"/>
      <w:pPr>
        <w:ind w:left="9291" w:hanging="269"/>
      </w:pPr>
      <w:rPr>
        <w:rFonts w:hint="default"/>
        <w:lang w:val="ru-RU" w:eastAsia="en-US" w:bidi="ar-SA"/>
      </w:rPr>
    </w:lvl>
  </w:abstractNum>
  <w:abstractNum w:abstractNumId="54" w15:restartNumberingAfterBreak="0">
    <w:nsid w:val="34706BE5"/>
    <w:multiLevelType w:val="hybridMultilevel"/>
    <w:tmpl w:val="DEEA6D48"/>
    <w:lvl w:ilvl="0" w:tplc="F1ACD214">
      <w:start w:val="1"/>
      <w:numFmt w:val="decimal"/>
      <w:lvlText w:val="%1)"/>
      <w:lvlJc w:val="left"/>
      <w:pPr>
        <w:ind w:left="1575"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EA3A7518">
      <w:numFmt w:val="bullet"/>
      <w:lvlText w:val="•"/>
      <w:lvlJc w:val="left"/>
      <w:pPr>
        <w:ind w:left="2566" w:hanging="303"/>
      </w:pPr>
      <w:rPr>
        <w:rFonts w:hint="default"/>
        <w:lang w:val="ru-RU" w:eastAsia="en-US" w:bidi="ar-SA"/>
      </w:rPr>
    </w:lvl>
    <w:lvl w:ilvl="2" w:tplc="B3A43D5E">
      <w:numFmt w:val="bullet"/>
      <w:lvlText w:val="•"/>
      <w:lvlJc w:val="left"/>
      <w:pPr>
        <w:ind w:left="3552" w:hanging="303"/>
      </w:pPr>
      <w:rPr>
        <w:rFonts w:hint="default"/>
        <w:lang w:val="ru-RU" w:eastAsia="en-US" w:bidi="ar-SA"/>
      </w:rPr>
    </w:lvl>
    <w:lvl w:ilvl="3" w:tplc="A53EED3C">
      <w:numFmt w:val="bullet"/>
      <w:lvlText w:val="•"/>
      <w:lvlJc w:val="left"/>
      <w:pPr>
        <w:ind w:left="4539" w:hanging="303"/>
      </w:pPr>
      <w:rPr>
        <w:rFonts w:hint="default"/>
        <w:lang w:val="ru-RU" w:eastAsia="en-US" w:bidi="ar-SA"/>
      </w:rPr>
    </w:lvl>
    <w:lvl w:ilvl="4" w:tplc="B0149CF2">
      <w:numFmt w:val="bullet"/>
      <w:lvlText w:val="•"/>
      <w:lvlJc w:val="left"/>
      <w:pPr>
        <w:ind w:left="5525" w:hanging="303"/>
      </w:pPr>
      <w:rPr>
        <w:rFonts w:hint="default"/>
        <w:lang w:val="ru-RU" w:eastAsia="en-US" w:bidi="ar-SA"/>
      </w:rPr>
    </w:lvl>
    <w:lvl w:ilvl="5" w:tplc="92621D06">
      <w:numFmt w:val="bullet"/>
      <w:lvlText w:val="•"/>
      <w:lvlJc w:val="left"/>
      <w:pPr>
        <w:ind w:left="6512" w:hanging="303"/>
      </w:pPr>
      <w:rPr>
        <w:rFonts w:hint="default"/>
        <w:lang w:val="ru-RU" w:eastAsia="en-US" w:bidi="ar-SA"/>
      </w:rPr>
    </w:lvl>
    <w:lvl w:ilvl="6" w:tplc="C6D217DC">
      <w:numFmt w:val="bullet"/>
      <w:lvlText w:val="•"/>
      <w:lvlJc w:val="left"/>
      <w:pPr>
        <w:ind w:left="7498" w:hanging="303"/>
      </w:pPr>
      <w:rPr>
        <w:rFonts w:hint="default"/>
        <w:lang w:val="ru-RU" w:eastAsia="en-US" w:bidi="ar-SA"/>
      </w:rPr>
    </w:lvl>
    <w:lvl w:ilvl="7" w:tplc="D6B0B2D6">
      <w:numFmt w:val="bullet"/>
      <w:lvlText w:val="•"/>
      <w:lvlJc w:val="left"/>
      <w:pPr>
        <w:ind w:left="8484" w:hanging="303"/>
      </w:pPr>
      <w:rPr>
        <w:rFonts w:hint="default"/>
        <w:lang w:val="ru-RU" w:eastAsia="en-US" w:bidi="ar-SA"/>
      </w:rPr>
    </w:lvl>
    <w:lvl w:ilvl="8" w:tplc="3D7AC8C0">
      <w:numFmt w:val="bullet"/>
      <w:lvlText w:val="•"/>
      <w:lvlJc w:val="left"/>
      <w:pPr>
        <w:ind w:left="9471" w:hanging="303"/>
      </w:pPr>
      <w:rPr>
        <w:rFonts w:hint="default"/>
        <w:lang w:val="ru-RU" w:eastAsia="en-US" w:bidi="ar-SA"/>
      </w:rPr>
    </w:lvl>
  </w:abstractNum>
  <w:abstractNum w:abstractNumId="55" w15:restartNumberingAfterBreak="0">
    <w:nsid w:val="349320AB"/>
    <w:multiLevelType w:val="hybridMultilevel"/>
    <w:tmpl w:val="01FEC0A4"/>
    <w:lvl w:ilvl="0" w:tplc="CE18E796">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F11A0ED4">
      <w:numFmt w:val="bullet"/>
      <w:lvlText w:val="•"/>
      <w:lvlJc w:val="left"/>
      <w:pPr>
        <w:ind w:left="1756" w:hanging="164"/>
      </w:pPr>
      <w:rPr>
        <w:rFonts w:hint="default"/>
        <w:lang w:val="ru-RU" w:eastAsia="en-US" w:bidi="ar-SA"/>
      </w:rPr>
    </w:lvl>
    <w:lvl w:ilvl="2" w:tplc="579A222E">
      <w:numFmt w:val="bullet"/>
      <w:lvlText w:val="•"/>
      <w:lvlJc w:val="left"/>
      <w:pPr>
        <w:ind w:left="2832" w:hanging="164"/>
      </w:pPr>
      <w:rPr>
        <w:rFonts w:hint="default"/>
        <w:lang w:val="ru-RU" w:eastAsia="en-US" w:bidi="ar-SA"/>
      </w:rPr>
    </w:lvl>
    <w:lvl w:ilvl="3" w:tplc="8C6ECAE8">
      <w:numFmt w:val="bullet"/>
      <w:lvlText w:val="•"/>
      <w:lvlJc w:val="left"/>
      <w:pPr>
        <w:ind w:left="3909" w:hanging="164"/>
      </w:pPr>
      <w:rPr>
        <w:rFonts w:hint="default"/>
        <w:lang w:val="ru-RU" w:eastAsia="en-US" w:bidi="ar-SA"/>
      </w:rPr>
    </w:lvl>
    <w:lvl w:ilvl="4" w:tplc="C0E4A172">
      <w:numFmt w:val="bullet"/>
      <w:lvlText w:val="•"/>
      <w:lvlJc w:val="left"/>
      <w:pPr>
        <w:ind w:left="4985" w:hanging="164"/>
      </w:pPr>
      <w:rPr>
        <w:rFonts w:hint="default"/>
        <w:lang w:val="ru-RU" w:eastAsia="en-US" w:bidi="ar-SA"/>
      </w:rPr>
    </w:lvl>
    <w:lvl w:ilvl="5" w:tplc="2BA25FDC">
      <w:numFmt w:val="bullet"/>
      <w:lvlText w:val="•"/>
      <w:lvlJc w:val="left"/>
      <w:pPr>
        <w:ind w:left="6062" w:hanging="164"/>
      </w:pPr>
      <w:rPr>
        <w:rFonts w:hint="default"/>
        <w:lang w:val="ru-RU" w:eastAsia="en-US" w:bidi="ar-SA"/>
      </w:rPr>
    </w:lvl>
    <w:lvl w:ilvl="6" w:tplc="E18E8AD6">
      <w:numFmt w:val="bullet"/>
      <w:lvlText w:val="•"/>
      <w:lvlJc w:val="left"/>
      <w:pPr>
        <w:ind w:left="7138" w:hanging="164"/>
      </w:pPr>
      <w:rPr>
        <w:rFonts w:hint="default"/>
        <w:lang w:val="ru-RU" w:eastAsia="en-US" w:bidi="ar-SA"/>
      </w:rPr>
    </w:lvl>
    <w:lvl w:ilvl="7" w:tplc="B0F2E8D2">
      <w:numFmt w:val="bullet"/>
      <w:lvlText w:val="•"/>
      <w:lvlJc w:val="left"/>
      <w:pPr>
        <w:ind w:left="8214" w:hanging="164"/>
      </w:pPr>
      <w:rPr>
        <w:rFonts w:hint="default"/>
        <w:lang w:val="ru-RU" w:eastAsia="en-US" w:bidi="ar-SA"/>
      </w:rPr>
    </w:lvl>
    <w:lvl w:ilvl="8" w:tplc="4156D6B4">
      <w:numFmt w:val="bullet"/>
      <w:lvlText w:val="•"/>
      <w:lvlJc w:val="left"/>
      <w:pPr>
        <w:ind w:left="9291" w:hanging="164"/>
      </w:pPr>
      <w:rPr>
        <w:rFonts w:hint="default"/>
        <w:lang w:val="ru-RU" w:eastAsia="en-US" w:bidi="ar-SA"/>
      </w:rPr>
    </w:lvl>
  </w:abstractNum>
  <w:abstractNum w:abstractNumId="56" w15:restartNumberingAfterBreak="0">
    <w:nsid w:val="35E72AEA"/>
    <w:multiLevelType w:val="hybridMultilevel"/>
    <w:tmpl w:val="0A908702"/>
    <w:lvl w:ilvl="0" w:tplc="E2021DCA">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5038EFD8">
      <w:numFmt w:val="bullet"/>
      <w:lvlText w:val="•"/>
      <w:lvlJc w:val="left"/>
      <w:pPr>
        <w:ind w:left="1756" w:hanging="164"/>
      </w:pPr>
      <w:rPr>
        <w:rFonts w:hint="default"/>
        <w:lang w:val="ru-RU" w:eastAsia="en-US" w:bidi="ar-SA"/>
      </w:rPr>
    </w:lvl>
    <w:lvl w:ilvl="2" w:tplc="EE0CFA96">
      <w:numFmt w:val="bullet"/>
      <w:lvlText w:val="•"/>
      <w:lvlJc w:val="left"/>
      <w:pPr>
        <w:ind w:left="2832" w:hanging="164"/>
      </w:pPr>
      <w:rPr>
        <w:rFonts w:hint="default"/>
        <w:lang w:val="ru-RU" w:eastAsia="en-US" w:bidi="ar-SA"/>
      </w:rPr>
    </w:lvl>
    <w:lvl w:ilvl="3" w:tplc="EC565FEC">
      <w:numFmt w:val="bullet"/>
      <w:lvlText w:val="•"/>
      <w:lvlJc w:val="left"/>
      <w:pPr>
        <w:ind w:left="3909" w:hanging="164"/>
      </w:pPr>
      <w:rPr>
        <w:rFonts w:hint="default"/>
        <w:lang w:val="ru-RU" w:eastAsia="en-US" w:bidi="ar-SA"/>
      </w:rPr>
    </w:lvl>
    <w:lvl w:ilvl="4" w:tplc="3574239C">
      <w:numFmt w:val="bullet"/>
      <w:lvlText w:val="•"/>
      <w:lvlJc w:val="left"/>
      <w:pPr>
        <w:ind w:left="4985" w:hanging="164"/>
      </w:pPr>
      <w:rPr>
        <w:rFonts w:hint="default"/>
        <w:lang w:val="ru-RU" w:eastAsia="en-US" w:bidi="ar-SA"/>
      </w:rPr>
    </w:lvl>
    <w:lvl w:ilvl="5" w:tplc="9B94FEAA">
      <w:numFmt w:val="bullet"/>
      <w:lvlText w:val="•"/>
      <w:lvlJc w:val="left"/>
      <w:pPr>
        <w:ind w:left="6062" w:hanging="164"/>
      </w:pPr>
      <w:rPr>
        <w:rFonts w:hint="default"/>
        <w:lang w:val="ru-RU" w:eastAsia="en-US" w:bidi="ar-SA"/>
      </w:rPr>
    </w:lvl>
    <w:lvl w:ilvl="6" w:tplc="79D66FA8">
      <w:numFmt w:val="bullet"/>
      <w:lvlText w:val="•"/>
      <w:lvlJc w:val="left"/>
      <w:pPr>
        <w:ind w:left="7138" w:hanging="164"/>
      </w:pPr>
      <w:rPr>
        <w:rFonts w:hint="default"/>
        <w:lang w:val="ru-RU" w:eastAsia="en-US" w:bidi="ar-SA"/>
      </w:rPr>
    </w:lvl>
    <w:lvl w:ilvl="7" w:tplc="01683F96">
      <w:numFmt w:val="bullet"/>
      <w:lvlText w:val="•"/>
      <w:lvlJc w:val="left"/>
      <w:pPr>
        <w:ind w:left="8214" w:hanging="164"/>
      </w:pPr>
      <w:rPr>
        <w:rFonts w:hint="default"/>
        <w:lang w:val="ru-RU" w:eastAsia="en-US" w:bidi="ar-SA"/>
      </w:rPr>
    </w:lvl>
    <w:lvl w:ilvl="8" w:tplc="E13E93D4">
      <w:numFmt w:val="bullet"/>
      <w:lvlText w:val="•"/>
      <w:lvlJc w:val="left"/>
      <w:pPr>
        <w:ind w:left="9291" w:hanging="164"/>
      </w:pPr>
      <w:rPr>
        <w:rFonts w:hint="default"/>
        <w:lang w:val="ru-RU" w:eastAsia="en-US" w:bidi="ar-SA"/>
      </w:rPr>
    </w:lvl>
  </w:abstractNum>
  <w:abstractNum w:abstractNumId="57" w15:restartNumberingAfterBreak="0">
    <w:nsid w:val="367F77BB"/>
    <w:multiLevelType w:val="hybridMultilevel"/>
    <w:tmpl w:val="1AF47726"/>
    <w:lvl w:ilvl="0" w:tplc="6D9EB0C8">
      <w:start w:val="2"/>
      <w:numFmt w:val="upperRoman"/>
      <w:lvlText w:val="%1"/>
      <w:lvlJc w:val="left"/>
      <w:pPr>
        <w:ind w:left="927" w:hanging="25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87BEEB42">
      <w:numFmt w:val="bullet"/>
      <w:lvlText w:val="•"/>
      <w:lvlJc w:val="left"/>
      <w:pPr>
        <w:ind w:left="1972" w:hanging="255"/>
      </w:pPr>
      <w:rPr>
        <w:rFonts w:hint="default"/>
        <w:lang w:val="ru-RU" w:eastAsia="en-US" w:bidi="ar-SA"/>
      </w:rPr>
    </w:lvl>
    <w:lvl w:ilvl="2" w:tplc="C286455C">
      <w:numFmt w:val="bullet"/>
      <w:lvlText w:val="•"/>
      <w:lvlJc w:val="left"/>
      <w:pPr>
        <w:ind w:left="3024" w:hanging="255"/>
      </w:pPr>
      <w:rPr>
        <w:rFonts w:hint="default"/>
        <w:lang w:val="ru-RU" w:eastAsia="en-US" w:bidi="ar-SA"/>
      </w:rPr>
    </w:lvl>
    <w:lvl w:ilvl="3" w:tplc="4B22CFB0">
      <w:numFmt w:val="bullet"/>
      <w:lvlText w:val="•"/>
      <w:lvlJc w:val="left"/>
      <w:pPr>
        <w:ind w:left="4077" w:hanging="255"/>
      </w:pPr>
      <w:rPr>
        <w:rFonts w:hint="default"/>
        <w:lang w:val="ru-RU" w:eastAsia="en-US" w:bidi="ar-SA"/>
      </w:rPr>
    </w:lvl>
    <w:lvl w:ilvl="4" w:tplc="2F2400DC">
      <w:numFmt w:val="bullet"/>
      <w:lvlText w:val="•"/>
      <w:lvlJc w:val="left"/>
      <w:pPr>
        <w:ind w:left="5129" w:hanging="255"/>
      </w:pPr>
      <w:rPr>
        <w:rFonts w:hint="default"/>
        <w:lang w:val="ru-RU" w:eastAsia="en-US" w:bidi="ar-SA"/>
      </w:rPr>
    </w:lvl>
    <w:lvl w:ilvl="5" w:tplc="3552F9AC">
      <w:numFmt w:val="bullet"/>
      <w:lvlText w:val="•"/>
      <w:lvlJc w:val="left"/>
      <w:pPr>
        <w:ind w:left="6182" w:hanging="255"/>
      </w:pPr>
      <w:rPr>
        <w:rFonts w:hint="default"/>
        <w:lang w:val="ru-RU" w:eastAsia="en-US" w:bidi="ar-SA"/>
      </w:rPr>
    </w:lvl>
    <w:lvl w:ilvl="6" w:tplc="DB84D910">
      <w:numFmt w:val="bullet"/>
      <w:lvlText w:val="•"/>
      <w:lvlJc w:val="left"/>
      <w:pPr>
        <w:ind w:left="7234" w:hanging="255"/>
      </w:pPr>
      <w:rPr>
        <w:rFonts w:hint="default"/>
        <w:lang w:val="ru-RU" w:eastAsia="en-US" w:bidi="ar-SA"/>
      </w:rPr>
    </w:lvl>
    <w:lvl w:ilvl="7" w:tplc="D62E559A">
      <w:numFmt w:val="bullet"/>
      <w:lvlText w:val="•"/>
      <w:lvlJc w:val="left"/>
      <w:pPr>
        <w:ind w:left="8286" w:hanging="255"/>
      </w:pPr>
      <w:rPr>
        <w:rFonts w:hint="default"/>
        <w:lang w:val="ru-RU" w:eastAsia="en-US" w:bidi="ar-SA"/>
      </w:rPr>
    </w:lvl>
    <w:lvl w:ilvl="8" w:tplc="4DECD9F6">
      <w:numFmt w:val="bullet"/>
      <w:lvlText w:val="•"/>
      <w:lvlJc w:val="left"/>
      <w:pPr>
        <w:ind w:left="9339" w:hanging="255"/>
      </w:pPr>
      <w:rPr>
        <w:rFonts w:hint="default"/>
        <w:lang w:val="ru-RU" w:eastAsia="en-US" w:bidi="ar-SA"/>
      </w:rPr>
    </w:lvl>
  </w:abstractNum>
  <w:abstractNum w:abstractNumId="58" w15:restartNumberingAfterBreak="0">
    <w:nsid w:val="368D0F53"/>
    <w:multiLevelType w:val="hybridMultilevel"/>
    <w:tmpl w:val="362A7B1E"/>
    <w:lvl w:ilvl="0" w:tplc="B1E2CE32">
      <w:start w:val="1"/>
      <w:numFmt w:val="decimal"/>
      <w:lvlText w:val="%1)"/>
      <w:lvlJc w:val="left"/>
      <w:pPr>
        <w:ind w:left="106" w:hanging="50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75E99A8">
      <w:numFmt w:val="bullet"/>
      <w:lvlText w:val=""/>
      <w:lvlJc w:val="left"/>
      <w:pPr>
        <w:ind w:left="106" w:hanging="284"/>
      </w:pPr>
      <w:rPr>
        <w:rFonts w:ascii="Symbol" w:eastAsia="Symbol" w:hAnsi="Symbol" w:cs="Symbol" w:hint="default"/>
        <w:b w:val="0"/>
        <w:bCs w:val="0"/>
        <w:i w:val="0"/>
        <w:iCs w:val="0"/>
        <w:spacing w:val="0"/>
        <w:w w:val="99"/>
        <w:sz w:val="28"/>
        <w:szCs w:val="28"/>
        <w:lang w:val="ru-RU" w:eastAsia="en-US" w:bidi="ar-SA"/>
      </w:rPr>
    </w:lvl>
    <w:lvl w:ilvl="2" w:tplc="42008B52">
      <w:numFmt w:val="bullet"/>
      <w:lvlText w:val="•"/>
      <w:lvlJc w:val="left"/>
      <w:pPr>
        <w:ind w:left="2368" w:hanging="284"/>
      </w:pPr>
      <w:rPr>
        <w:rFonts w:hint="default"/>
        <w:lang w:val="ru-RU" w:eastAsia="en-US" w:bidi="ar-SA"/>
      </w:rPr>
    </w:lvl>
    <w:lvl w:ilvl="3" w:tplc="60B47476">
      <w:numFmt w:val="bullet"/>
      <w:lvlText w:val="•"/>
      <w:lvlJc w:val="left"/>
      <w:pPr>
        <w:ind w:left="3503" w:hanging="284"/>
      </w:pPr>
      <w:rPr>
        <w:rFonts w:hint="default"/>
        <w:lang w:val="ru-RU" w:eastAsia="en-US" w:bidi="ar-SA"/>
      </w:rPr>
    </w:lvl>
    <w:lvl w:ilvl="4" w:tplc="394EF2A8">
      <w:numFmt w:val="bullet"/>
      <w:lvlText w:val="•"/>
      <w:lvlJc w:val="left"/>
      <w:pPr>
        <w:ind w:left="4637" w:hanging="284"/>
      </w:pPr>
      <w:rPr>
        <w:rFonts w:hint="default"/>
        <w:lang w:val="ru-RU" w:eastAsia="en-US" w:bidi="ar-SA"/>
      </w:rPr>
    </w:lvl>
    <w:lvl w:ilvl="5" w:tplc="B9E4F816">
      <w:numFmt w:val="bullet"/>
      <w:lvlText w:val="•"/>
      <w:lvlJc w:val="left"/>
      <w:pPr>
        <w:ind w:left="5772" w:hanging="284"/>
      </w:pPr>
      <w:rPr>
        <w:rFonts w:hint="default"/>
        <w:lang w:val="ru-RU" w:eastAsia="en-US" w:bidi="ar-SA"/>
      </w:rPr>
    </w:lvl>
    <w:lvl w:ilvl="6" w:tplc="EC807548">
      <w:numFmt w:val="bullet"/>
      <w:lvlText w:val="•"/>
      <w:lvlJc w:val="left"/>
      <w:pPr>
        <w:ind w:left="6906" w:hanging="284"/>
      </w:pPr>
      <w:rPr>
        <w:rFonts w:hint="default"/>
        <w:lang w:val="ru-RU" w:eastAsia="en-US" w:bidi="ar-SA"/>
      </w:rPr>
    </w:lvl>
    <w:lvl w:ilvl="7" w:tplc="E3C6E5B2">
      <w:numFmt w:val="bullet"/>
      <w:lvlText w:val="•"/>
      <w:lvlJc w:val="left"/>
      <w:pPr>
        <w:ind w:left="8040" w:hanging="284"/>
      </w:pPr>
      <w:rPr>
        <w:rFonts w:hint="default"/>
        <w:lang w:val="ru-RU" w:eastAsia="en-US" w:bidi="ar-SA"/>
      </w:rPr>
    </w:lvl>
    <w:lvl w:ilvl="8" w:tplc="92287FCC">
      <w:numFmt w:val="bullet"/>
      <w:lvlText w:val="•"/>
      <w:lvlJc w:val="left"/>
      <w:pPr>
        <w:ind w:left="9175" w:hanging="284"/>
      </w:pPr>
      <w:rPr>
        <w:rFonts w:hint="default"/>
        <w:lang w:val="ru-RU" w:eastAsia="en-US" w:bidi="ar-SA"/>
      </w:rPr>
    </w:lvl>
  </w:abstractNum>
  <w:abstractNum w:abstractNumId="59" w15:restartNumberingAfterBreak="0">
    <w:nsid w:val="37707AF8"/>
    <w:multiLevelType w:val="hybridMultilevel"/>
    <w:tmpl w:val="C08A11EA"/>
    <w:lvl w:ilvl="0" w:tplc="9B80FEA8">
      <w:start w:val="1"/>
      <w:numFmt w:val="decimal"/>
      <w:lvlText w:val="%1)"/>
      <w:lvlJc w:val="left"/>
      <w:pPr>
        <w:ind w:left="975"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226CE57C">
      <w:numFmt w:val="bullet"/>
      <w:lvlText w:val="•"/>
      <w:lvlJc w:val="left"/>
      <w:pPr>
        <w:ind w:left="2026" w:hanging="303"/>
      </w:pPr>
      <w:rPr>
        <w:rFonts w:hint="default"/>
        <w:lang w:val="ru-RU" w:eastAsia="en-US" w:bidi="ar-SA"/>
      </w:rPr>
    </w:lvl>
    <w:lvl w:ilvl="2" w:tplc="733C3FDA">
      <w:numFmt w:val="bullet"/>
      <w:lvlText w:val="•"/>
      <w:lvlJc w:val="left"/>
      <w:pPr>
        <w:ind w:left="3072" w:hanging="303"/>
      </w:pPr>
      <w:rPr>
        <w:rFonts w:hint="default"/>
        <w:lang w:val="ru-RU" w:eastAsia="en-US" w:bidi="ar-SA"/>
      </w:rPr>
    </w:lvl>
    <w:lvl w:ilvl="3" w:tplc="DE6E9C5C">
      <w:numFmt w:val="bullet"/>
      <w:lvlText w:val="•"/>
      <w:lvlJc w:val="left"/>
      <w:pPr>
        <w:ind w:left="4119" w:hanging="303"/>
      </w:pPr>
      <w:rPr>
        <w:rFonts w:hint="default"/>
        <w:lang w:val="ru-RU" w:eastAsia="en-US" w:bidi="ar-SA"/>
      </w:rPr>
    </w:lvl>
    <w:lvl w:ilvl="4" w:tplc="E4D662A2">
      <w:numFmt w:val="bullet"/>
      <w:lvlText w:val="•"/>
      <w:lvlJc w:val="left"/>
      <w:pPr>
        <w:ind w:left="5165" w:hanging="303"/>
      </w:pPr>
      <w:rPr>
        <w:rFonts w:hint="default"/>
        <w:lang w:val="ru-RU" w:eastAsia="en-US" w:bidi="ar-SA"/>
      </w:rPr>
    </w:lvl>
    <w:lvl w:ilvl="5" w:tplc="5998B1D6">
      <w:numFmt w:val="bullet"/>
      <w:lvlText w:val="•"/>
      <w:lvlJc w:val="left"/>
      <w:pPr>
        <w:ind w:left="6212" w:hanging="303"/>
      </w:pPr>
      <w:rPr>
        <w:rFonts w:hint="default"/>
        <w:lang w:val="ru-RU" w:eastAsia="en-US" w:bidi="ar-SA"/>
      </w:rPr>
    </w:lvl>
    <w:lvl w:ilvl="6" w:tplc="F2BE1464">
      <w:numFmt w:val="bullet"/>
      <w:lvlText w:val="•"/>
      <w:lvlJc w:val="left"/>
      <w:pPr>
        <w:ind w:left="7258" w:hanging="303"/>
      </w:pPr>
      <w:rPr>
        <w:rFonts w:hint="default"/>
        <w:lang w:val="ru-RU" w:eastAsia="en-US" w:bidi="ar-SA"/>
      </w:rPr>
    </w:lvl>
    <w:lvl w:ilvl="7" w:tplc="91724EE4">
      <w:numFmt w:val="bullet"/>
      <w:lvlText w:val="•"/>
      <w:lvlJc w:val="left"/>
      <w:pPr>
        <w:ind w:left="8304" w:hanging="303"/>
      </w:pPr>
      <w:rPr>
        <w:rFonts w:hint="default"/>
        <w:lang w:val="ru-RU" w:eastAsia="en-US" w:bidi="ar-SA"/>
      </w:rPr>
    </w:lvl>
    <w:lvl w:ilvl="8" w:tplc="114CF4CA">
      <w:numFmt w:val="bullet"/>
      <w:lvlText w:val="•"/>
      <w:lvlJc w:val="left"/>
      <w:pPr>
        <w:ind w:left="9351" w:hanging="303"/>
      </w:pPr>
      <w:rPr>
        <w:rFonts w:hint="default"/>
        <w:lang w:val="ru-RU" w:eastAsia="en-US" w:bidi="ar-SA"/>
      </w:rPr>
    </w:lvl>
  </w:abstractNum>
  <w:abstractNum w:abstractNumId="60" w15:restartNumberingAfterBreak="0">
    <w:nsid w:val="389C7C9A"/>
    <w:multiLevelType w:val="hybridMultilevel"/>
    <w:tmpl w:val="08FE55E2"/>
    <w:lvl w:ilvl="0" w:tplc="305EDCBE">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B3C1130">
      <w:numFmt w:val="bullet"/>
      <w:lvlText w:val="•"/>
      <w:lvlJc w:val="left"/>
      <w:pPr>
        <w:ind w:left="1756" w:hanging="269"/>
      </w:pPr>
      <w:rPr>
        <w:rFonts w:hint="default"/>
        <w:lang w:val="ru-RU" w:eastAsia="en-US" w:bidi="ar-SA"/>
      </w:rPr>
    </w:lvl>
    <w:lvl w:ilvl="2" w:tplc="AADA0E76">
      <w:numFmt w:val="bullet"/>
      <w:lvlText w:val="•"/>
      <w:lvlJc w:val="left"/>
      <w:pPr>
        <w:ind w:left="2832" w:hanging="269"/>
      </w:pPr>
      <w:rPr>
        <w:rFonts w:hint="default"/>
        <w:lang w:val="ru-RU" w:eastAsia="en-US" w:bidi="ar-SA"/>
      </w:rPr>
    </w:lvl>
    <w:lvl w:ilvl="3" w:tplc="0EE01BCA">
      <w:numFmt w:val="bullet"/>
      <w:lvlText w:val="•"/>
      <w:lvlJc w:val="left"/>
      <w:pPr>
        <w:ind w:left="3909" w:hanging="269"/>
      </w:pPr>
      <w:rPr>
        <w:rFonts w:hint="default"/>
        <w:lang w:val="ru-RU" w:eastAsia="en-US" w:bidi="ar-SA"/>
      </w:rPr>
    </w:lvl>
    <w:lvl w:ilvl="4" w:tplc="7A6E46DA">
      <w:numFmt w:val="bullet"/>
      <w:lvlText w:val="•"/>
      <w:lvlJc w:val="left"/>
      <w:pPr>
        <w:ind w:left="4985" w:hanging="269"/>
      </w:pPr>
      <w:rPr>
        <w:rFonts w:hint="default"/>
        <w:lang w:val="ru-RU" w:eastAsia="en-US" w:bidi="ar-SA"/>
      </w:rPr>
    </w:lvl>
    <w:lvl w:ilvl="5" w:tplc="833E40B2">
      <w:numFmt w:val="bullet"/>
      <w:lvlText w:val="•"/>
      <w:lvlJc w:val="left"/>
      <w:pPr>
        <w:ind w:left="6062" w:hanging="269"/>
      </w:pPr>
      <w:rPr>
        <w:rFonts w:hint="default"/>
        <w:lang w:val="ru-RU" w:eastAsia="en-US" w:bidi="ar-SA"/>
      </w:rPr>
    </w:lvl>
    <w:lvl w:ilvl="6" w:tplc="397A79F6">
      <w:numFmt w:val="bullet"/>
      <w:lvlText w:val="•"/>
      <w:lvlJc w:val="left"/>
      <w:pPr>
        <w:ind w:left="7138" w:hanging="269"/>
      </w:pPr>
      <w:rPr>
        <w:rFonts w:hint="default"/>
        <w:lang w:val="ru-RU" w:eastAsia="en-US" w:bidi="ar-SA"/>
      </w:rPr>
    </w:lvl>
    <w:lvl w:ilvl="7" w:tplc="599AE428">
      <w:numFmt w:val="bullet"/>
      <w:lvlText w:val="•"/>
      <w:lvlJc w:val="left"/>
      <w:pPr>
        <w:ind w:left="8214" w:hanging="269"/>
      </w:pPr>
      <w:rPr>
        <w:rFonts w:hint="default"/>
        <w:lang w:val="ru-RU" w:eastAsia="en-US" w:bidi="ar-SA"/>
      </w:rPr>
    </w:lvl>
    <w:lvl w:ilvl="8" w:tplc="964EBC5E">
      <w:numFmt w:val="bullet"/>
      <w:lvlText w:val="•"/>
      <w:lvlJc w:val="left"/>
      <w:pPr>
        <w:ind w:left="9291" w:hanging="269"/>
      </w:pPr>
      <w:rPr>
        <w:rFonts w:hint="default"/>
        <w:lang w:val="ru-RU" w:eastAsia="en-US" w:bidi="ar-SA"/>
      </w:rPr>
    </w:lvl>
  </w:abstractNum>
  <w:abstractNum w:abstractNumId="61" w15:restartNumberingAfterBreak="0">
    <w:nsid w:val="39B8014B"/>
    <w:multiLevelType w:val="hybridMultilevel"/>
    <w:tmpl w:val="8A066B2E"/>
    <w:lvl w:ilvl="0" w:tplc="1A50DF30">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CDA60F38">
      <w:numFmt w:val="bullet"/>
      <w:lvlText w:val="•"/>
      <w:lvlJc w:val="left"/>
      <w:pPr>
        <w:ind w:left="1756" w:hanging="164"/>
      </w:pPr>
      <w:rPr>
        <w:rFonts w:hint="default"/>
        <w:lang w:val="ru-RU" w:eastAsia="en-US" w:bidi="ar-SA"/>
      </w:rPr>
    </w:lvl>
    <w:lvl w:ilvl="2" w:tplc="3E3C1868">
      <w:numFmt w:val="bullet"/>
      <w:lvlText w:val="•"/>
      <w:lvlJc w:val="left"/>
      <w:pPr>
        <w:ind w:left="2832" w:hanging="164"/>
      </w:pPr>
      <w:rPr>
        <w:rFonts w:hint="default"/>
        <w:lang w:val="ru-RU" w:eastAsia="en-US" w:bidi="ar-SA"/>
      </w:rPr>
    </w:lvl>
    <w:lvl w:ilvl="3" w:tplc="98ACA9F0">
      <w:numFmt w:val="bullet"/>
      <w:lvlText w:val="•"/>
      <w:lvlJc w:val="left"/>
      <w:pPr>
        <w:ind w:left="3909" w:hanging="164"/>
      </w:pPr>
      <w:rPr>
        <w:rFonts w:hint="default"/>
        <w:lang w:val="ru-RU" w:eastAsia="en-US" w:bidi="ar-SA"/>
      </w:rPr>
    </w:lvl>
    <w:lvl w:ilvl="4" w:tplc="0366B448">
      <w:numFmt w:val="bullet"/>
      <w:lvlText w:val="•"/>
      <w:lvlJc w:val="left"/>
      <w:pPr>
        <w:ind w:left="4985" w:hanging="164"/>
      </w:pPr>
      <w:rPr>
        <w:rFonts w:hint="default"/>
        <w:lang w:val="ru-RU" w:eastAsia="en-US" w:bidi="ar-SA"/>
      </w:rPr>
    </w:lvl>
    <w:lvl w:ilvl="5" w:tplc="B8A2CA14">
      <w:numFmt w:val="bullet"/>
      <w:lvlText w:val="•"/>
      <w:lvlJc w:val="left"/>
      <w:pPr>
        <w:ind w:left="6062" w:hanging="164"/>
      </w:pPr>
      <w:rPr>
        <w:rFonts w:hint="default"/>
        <w:lang w:val="ru-RU" w:eastAsia="en-US" w:bidi="ar-SA"/>
      </w:rPr>
    </w:lvl>
    <w:lvl w:ilvl="6" w:tplc="F2ECCEE0">
      <w:numFmt w:val="bullet"/>
      <w:lvlText w:val="•"/>
      <w:lvlJc w:val="left"/>
      <w:pPr>
        <w:ind w:left="7138" w:hanging="164"/>
      </w:pPr>
      <w:rPr>
        <w:rFonts w:hint="default"/>
        <w:lang w:val="ru-RU" w:eastAsia="en-US" w:bidi="ar-SA"/>
      </w:rPr>
    </w:lvl>
    <w:lvl w:ilvl="7" w:tplc="1846900C">
      <w:numFmt w:val="bullet"/>
      <w:lvlText w:val="•"/>
      <w:lvlJc w:val="left"/>
      <w:pPr>
        <w:ind w:left="8214" w:hanging="164"/>
      </w:pPr>
      <w:rPr>
        <w:rFonts w:hint="default"/>
        <w:lang w:val="ru-RU" w:eastAsia="en-US" w:bidi="ar-SA"/>
      </w:rPr>
    </w:lvl>
    <w:lvl w:ilvl="8" w:tplc="A69C5B20">
      <w:numFmt w:val="bullet"/>
      <w:lvlText w:val="•"/>
      <w:lvlJc w:val="left"/>
      <w:pPr>
        <w:ind w:left="9291" w:hanging="164"/>
      </w:pPr>
      <w:rPr>
        <w:rFonts w:hint="default"/>
        <w:lang w:val="ru-RU" w:eastAsia="en-US" w:bidi="ar-SA"/>
      </w:rPr>
    </w:lvl>
  </w:abstractNum>
  <w:abstractNum w:abstractNumId="62" w15:restartNumberingAfterBreak="0">
    <w:nsid w:val="39CB5A0D"/>
    <w:multiLevelType w:val="hybridMultilevel"/>
    <w:tmpl w:val="C6FEAB0A"/>
    <w:lvl w:ilvl="0" w:tplc="320A05CA">
      <w:start w:val="1"/>
      <w:numFmt w:val="decimal"/>
      <w:lvlText w:val="%1."/>
      <w:lvlJc w:val="left"/>
      <w:pPr>
        <w:ind w:left="9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E985E84">
      <w:numFmt w:val="bullet"/>
      <w:lvlText w:val=""/>
      <w:lvlJc w:val="left"/>
      <w:pPr>
        <w:ind w:left="246" w:hanging="707"/>
      </w:pPr>
      <w:rPr>
        <w:rFonts w:ascii="Symbol" w:eastAsia="Symbol" w:hAnsi="Symbol" w:cs="Symbol" w:hint="default"/>
        <w:b w:val="0"/>
        <w:bCs w:val="0"/>
        <w:i w:val="0"/>
        <w:iCs w:val="0"/>
        <w:spacing w:val="0"/>
        <w:w w:val="99"/>
        <w:sz w:val="28"/>
        <w:szCs w:val="28"/>
        <w:lang w:val="ru-RU" w:eastAsia="en-US" w:bidi="ar-SA"/>
      </w:rPr>
    </w:lvl>
    <w:lvl w:ilvl="2" w:tplc="4ADC6256">
      <w:numFmt w:val="bullet"/>
      <w:lvlText w:val="•"/>
      <w:lvlJc w:val="left"/>
      <w:pPr>
        <w:ind w:left="2107" w:hanging="707"/>
      </w:pPr>
      <w:rPr>
        <w:rFonts w:hint="default"/>
        <w:lang w:val="ru-RU" w:eastAsia="en-US" w:bidi="ar-SA"/>
      </w:rPr>
    </w:lvl>
    <w:lvl w:ilvl="3" w:tplc="09123524">
      <w:numFmt w:val="bullet"/>
      <w:lvlText w:val="•"/>
      <w:lvlJc w:val="left"/>
      <w:pPr>
        <w:ind w:left="3274" w:hanging="707"/>
      </w:pPr>
      <w:rPr>
        <w:rFonts w:hint="default"/>
        <w:lang w:val="ru-RU" w:eastAsia="en-US" w:bidi="ar-SA"/>
      </w:rPr>
    </w:lvl>
    <w:lvl w:ilvl="4" w:tplc="ED3E0E80">
      <w:numFmt w:val="bullet"/>
      <w:lvlText w:val="•"/>
      <w:lvlJc w:val="left"/>
      <w:pPr>
        <w:ind w:left="4441" w:hanging="707"/>
      </w:pPr>
      <w:rPr>
        <w:rFonts w:hint="default"/>
        <w:lang w:val="ru-RU" w:eastAsia="en-US" w:bidi="ar-SA"/>
      </w:rPr>
    </w:lvl>
    <w:lvl w:ilvl="5" w:tplc="907446BA">
      <w:numFmt w:val="bullet"/>
      <w:lvlText w:val="•"/>
      <w:lvlJc w:val="left"/>
      <w:pPr>
        <w:ind w:left="5608" w:hanging="707"/>
      </w:pPr>
      <w:rPr>
        <w:rFonts w:hint="default"/>
        <w:lang w:val="ru-RU" w:eastAsia="en-US" w:bidi="ar-SA"/>
      </w:rPr>
    </w:lvl>
    <w:lvl w:ilvl="6" w:tplc="A0B49454">
      <w:numFmt w:val="bullet"/>
      <w:lvlText w:val="•"/>
      <w:lvlJc w:val="left"/>
      <w:pPr>
        <w:ind w:left="6775" w:hanging="707"/>
      </w:pPr>
      <w:rPr>
        <w:rFonts w:hint="default"/>
        <w:lang w:val="ru-RU" w:eastAsia="en-US" w:bidi="ar-SA"/>
      </w:rPr>
    </w:lvl>
    <w:lvl w:ilvl="7" w:tplc="04E62B6C">
      <w:numFmt w:val="bullet"/>
      <w:lvlText w:val="•"/>
      <w:lvlJc w:val="left"/>
      <w:pPr>
        <w:ind w:left="7942" w:hanging="707"/>
      </w:pPr>
      <w:rPr>
        <w:rFonts w:hint="default"/>
        <w:lang w:val="ru-RU" w:eastAsia="en-US" w:bidi="ar-SA"/>
      </w:rPr>
    </w:lvl>
    <w:lvl w:ilvl="8" w:tplc="386A9C80">
      <w:numFmt w:val="bullet"/>
      <w:lvlText w:val="•"/>
      <w:lvlJc w:val="left"/>
      <w:pPr>
        <w:ind w:left="9109" w:hanging="707"/>
      </w:pPr>
      <w:rPr>
        <w:rFonts w:hint="default"/>
        <w:lang w:val="ru-RU" w:eastAsia="en-US" w:bidi="ar-SA"/>
      </w:rPr>
    </w:lvl>
  </w:abstractNum>
  <w:abstractNum w:abstractNumId="63" w15:restartNumberingAfterBreak="0">
    <w:nsid w:val="3A0D532D"/>
    <w:multiLevelType w:val="hybridMultilevel"/>
    <w:tmpl w:val="4018271C"/>
    <w:lvl w:ilvl="0" w:tplc="A0E055BE">
      <w:start w:val="1"/>
      <w:numFmt w:val="decimal"/>
      <w:lvlText w:val="%1)"/>
      <w:lvlJc w:val="left"/>
      <w:pPr>
        <w:ind w:left="975"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0A231A2">
      <w:numFmt w:val="bullet"/>
      <w:lvlText w:val="•"/>
      <w:lvlJc w:val="left"/>
      <w:pPr>
        <w:ind w:left="2026" w:hanging="303"/>
      </w:pPr>
      <w:rPr>
        <w:rFonts w:hint="default"/>
        <w:lang w:val="ru-RU" w:eastAsia="en-US" w:bidi="ar-SA"/>
      </w:rPr>
    </w:lvl>
    <w:lvl w:ilvl="2" w:tplc="92ECD058">
      <w:numFmt w:val="bullet"/>
      <w:lvlText w:val="•"/>
      <w:lvlJc w:val="left"/>
      <w:pPr>
        <w:ind w:left="3072" w:hanging="303"/>
      </w:pPr>
      <w:rPr>
        <w:rFonts w:hint="default"/>
        <w:lang w:val="ru-RU" w:eastAsia="en-US" w:bidi="ar-SA"/>
      </w:rPr>
    </w:lvl>
    <w:lvl w:ilvl="3" w:tplc="3D728D40">
      <w:numFmt w:val="bullet"/>
      <w:lvlText w:val="•"/>
      <w:lvlJc w:val="left"/>
      <w:pPr>
        <w:ind w:left="4119" w:hanging="303"/>
      </w:pPr>
      <w:rPr>
        <w:rFonts w:hint="default"/>
        <w:lang w:val="ru-RU" w:eastAsia="en-US" w:bidi="ar-SA"/>
      </w:rPr>
    </w:lvl>
    <w:lvl w:ilvl="4" w:tplc="6EECF406">
      <w:numFmt w:val="bullet"/>
      <w:lvlText w:val="•"/>
      <w:lvlJc w:val="left"/>
      <w:pPr>
        <w:ind w:left="5165" w:hanging="303"/>
      </w:pPr>
      <w:rPr>
        <w:rFonts w:hint="default"/>
        <w:lang w:val="ru-RU" w:eastAsia="en-US" w:bidi="ar-SA"/>
      </w:rPr>
    </w:lvl>
    <w:lvl w:ilvl="5" w:tplc="35683CCE">
      <w:numFmt w:val="bullet"/>
      <w:lvlText w:val="•"/>
      <w:lvlJc w:val="left"/>
      <w:pPr>
        <w:ind w:left="6212" w:hanging="303"/>
      </w:pPr>
      <w:rPr>
        <w:rFonts w:hint="default"/>
        <w:lang w:val="ru-RU" w:eastAsia="en-US" w:bidi="ar-SA"/>
      </w:rPr>
    </w:lvl>
    <w:lvl w:ilvl="6" w:tplc="27009D0C">
      <w:numFmt w:val="bullet"/>
      <w:lvlText w:val="•"/>
      <w:lvlJc w:val="left"/>
      <w:pPr>
        <w:ind w:left="7258" w:hanging="303"/>
      </w:pPr>
      <w:rPr>
        <w:rFonts w:hint="default"/>
        <w:lang w:val="ru-RU" w:eastAsia="en-US" w:bidi="ar-SA"/>
      </w:rPr>
    </w:lvl>
    <w:lvl w:ilvl="7" w:tplc="64B4C056">
      <w:numFmt w:val="bullet"/>
      <w:lvlText w:val="•"/>
      <w:lvlJc w:val="left"/>
      <w:pPr>
        <w:ind w:left="8304" w:hanging="303"/>
      </w:pPr>
      <w:rPr>
        <w:rFonts w:hint="default"/>
        <w:lang w:val="ru-RU" w:eastAsia="en-US" w:bidi="ar-SA"/>
      </w:rPr>
    </w:lvl>
    <w:lvl w:ilvl="8" w:tplc="52247F90">
      <w:numFmt w:val="bullet"/>
      <w:lvlText w:val="•"/>
      <w:lvlJc w:val="left"/>
      <w:pPr>
        <w:ind w:left="9351" w:hanging="303"/>
      </w:pPr>
      <w:rPr>
        <w:rFonts w:hint="default"/>
        <w:lang w:val="ru-RU" w:eastAsia="en-US" w:bidi="ar-SA"/>
      </w:rPr>
    </w:lvl>
  </w:abstractNum>
  <w:abstractNum w:abstractNumId="64" w15:restartNumberingAfterBreak="0">
    <w:nsid w:val="3B461D96"/>
    <w:multiLevelType w:val="hybridMultilevel"/>
    <w:tmpl w:val="82DCABF8"/>
    <w:lvl w:ilvl="0" w:tplc="D3342D9C">
      <w:start w:val="1"/>
      <w:numFmt w:val="decimal"/>
      <w:lvlText w:val="%1."/>
      <w:lvlJc w:val="left"/>
      <w:pPr>
        <w:ind w:left="15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E24B0E2">
      <w:numFmt w:val="bullet"/>
      <w:lvlText w:val="•"/>
      <w:lvlJc w:val="left"/>
      <w:pPr>
        <w:ind w:left="2530" w:hanging="269"/>
      </w:pPr>
      <w:rPr>
        <w:rFonts w:hint="default"/>
        <w:lang w:val="ru-RU" w:eastAsia="en-US" w:bidi="ar-SA"/>
      </w:rPr>
    </w:lvl>
    <w:lvl w:ilvl="2" w:tplc="5B14A2CE">
      <w:numFmt w:val="bullet"/>
      <w:lvlText w:val="•"/>
      <w:lvlJc w:val="left"/>
      <w:pPr>
        <w:ind w:left="3520" w:hanging="269"/>
      </w:pPr>
      <w:rPr>
        <w:rFonts w:hint="default"/>
        <w:lang w:val="ru-RU" w:eastAsia="en-US" w:bidi="ar-SA"/>
      </w:rPr>
    </w:lvl>
    <w:lvl w:ilvl="3" w:tplc="657E318C">
      <w:numFmt w:val="bullet"/>
      <w:lvlText w:val="•"/>
      <w:lvlJc w:val="left"/>
      <w:pPr>
        <w:ind w:left="4511" w:hanging="269"/>
      </w:pPr>
      <w:rPr>
        <w:rFonts w:hint="default"/>
        <w:lang w:val="ru-RU" w:eastAsia="en-US" w:bidi="ar-SA"/>
      </w:rPr>
    </w:lvl>
    <w:lvl w:ilvl="4" w:tplc="568227C4">
      <w:numFmt w:val="bullet"/>
      <w:lvlText w:val="•"/>
      <w:lvlJc w:val="left"/>
      <w:pPr>
        <w:ind w:left="5501" w:hanging="269"/>
      </w:pPr>
      <w:rPr>
        <w:rFonts w:hint="default"/>
        <w:lang w:val="ru-RU" w:eastAsia="en-US" w:bidi="ar-SA"/>
      </w:rPr>
    </w:lvl>
    <w:lvl w:ilvl="5" w:tplc="E98430A2">
      <w:numFmt w:val="bullet"/>
      <w:lvlText w:val="•"/>
      <w:lvlJc w:val="left"/>
      <w:pPr>
        <w:ind w:left="6492" w:hanging="269"/>
      </w:pPr>
      <w:rPr>
        <w:rFonts w:hint="default"/>
        <w:lang w:val="ru-RU" w:eastAsia="en-US" w:bidi="ar-SA"/>
      </w:rPr>
    </w:lvl>
    <w:lvl w:ilvl="6" w:tplc="474C9240">
      <w:numFmt w:val="bullet"/>
      <w:lvlText w:val="•"/>
      <w:lvlJc w:val="left"/>
      <w:pPr>
        <w:ind w:left="7482" w:hanging="269"/>
      </w:pPr>
      <w:rPr>
        <w:rFonts w:hint="default"/>
        <w:lang w:val="ru-RU" w:eastAsia="en-US" w:bidi="ar-SA"/>
      </w:rPr>
    </w:lvl>
    <w:lvl w:ilvl="7" w:tplc="31C47F3E">
      <w:numFmt w:val="bullet"/>
      <w:lvlText w:val="•"/>
      <w:lvlJc w:val="left"/>
      <w:pPr>
        <w:ind w:left="8472" w:hanging="269"/>
      </w:pPr>
      <w:rPr>
        <w:rFonts w:hint="default"/>
        <w:lang w:val="ru-RU" w:eastAsia="en-US" w:bidi="ar-SA"/>
      </w:rPr>
    </w:lvl>
    <w:lvl w:ilvl="8" w:tplc="DE8A0320">
      <w:numFmt w:val="bullet"/>
      <w:lvlText w:val="•"/>
      <w:lvlJc w:val="left"/>
      <w:pPr>
        <w:ind w:left="9463" w:hanging="269"/>
      </w:pPr>
      <w:rPr>
        <w:rFonts w:hint="default"/>
        <w:lang w:val="ru-RU" w:eastAsia="en-US" w:bidi="ar-SA"/>
      </w:rPr>
    </w:lvl>
  </w:abstractNum>
  <w:abstractNum w:abstractNumId="65" w15:restartNumberingAfterBreak="0">
    <w:nsid w:val="3DFB7D11"/>
    <w:multiLevelType w:val="hybridMultilevel"/>
    <w:tmpl w:val="92C864D0"/>
    <w:lvl w:ilvl="0" w:tplc="17F695E6">
      <w:start w:val="1"/>
      <w:numFmt w:val="decimal"/>
      <w:lvlText w:val="%1."/>
      <w:lvlJc w:val="left"/>
      <w:pPr>
        <w:ind w:left="15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1FEACE2">
      <w:numFmt w:val="bullet"/>
      <w:lvlText w:val="•"/>
      <w:lvlJc w:val="left"/>
      <w:pPr>
        <w:ind w:left="2530" w:hanging="269"/>
      </w:pPr>
      <w:rPr>
        <w:rFonts w:hint="default"/>
        <w:lang w:val="ru-RU" w:eastAsia="en-US" w:bidi="ar-SA"/>
      </w:rPr>
    </w:lvl>
    <w:lvl w:ilvl="2" w:tplc="F708AA1C">
      <w:numFmt w:val="bullet"/>
      <w:lvlText w:val="•"/>
      <w:lvlJc w:val="left"/>
      <w:pPr>
        <w:ind w:left="3520" w:hanging="269"/>
      </w:pPr>
      <w:rPr>
        <w:rFonts w:hint="default"/>
        <w:lang w:val="ru-RU" w:eastAsia="en-US" w:bidi="ar-SA"/>
      </w:rPr>
    </w:lvl>
    <w:lvl w:ilvl="3" w:tplc="8416CD04">
      <w:numFmt w:val="bullet"/>
      <w:lvlText w:val="•"/>
      <w:lvlJc w:val="left"/>
      <w:pPr>
        <w:ind w:left="4511" w:hanging="269"/>
      </w:pPr>
      <w:rPr>
        <w:rFonts w:hint="default"/>
        <w:lang w:val="ru-RU" w:eastAsia="en-US" w:bidi="ar-SA"/>
      </w:rPr>
    </w:lvl>
    <w:lvl w:ilvl="4" w:tplc="B14AF6A4">
      <w:numFmt w:val="bullet"/>
      <w:lvlText w:val="•"/>
      <w:lvlJc w:val="left"/>
      <w:pPr>
        <w:ind w:left="5501" w:hanging="269"/>
      </w:pPr>
      <w:rPr>
        <w:rFonts w:hint="default"/>
        <w:lang w:val="ru-RU" w:eastAsia="en-US" w:bidi="ar-SA"/>
      </w:rPr>
    </w:lvl>
    <w:lvl w:ilvl="5" w:tplc="8E1C54E6">
      <w:numFmt w:val="bullet"/>
      <w:lvlText w:val="•"/>
      <w:lvlJc w:val="left"/>
      <w:pPr>
        <w:ind w:left="6492" w:hanging="269"/>
      </w:pPr>
      <w:rPr>
        <w:rFonts w:hint="default"/>
        <w:lang w:val="ru-RU" w:eastAsia="en-US" w:bidi="ar-SA"/>
      </w:rPr>
    </w:lvl>
    <w:lvl w:ilvl="6" w:tplc="4F90BEEC">
      <w:numFmt w:val="bullet"/>
      <w:lvlText w:val="•"/>
      <w:lvlJc w:val="left"/>
      <w:pPr>
        <w:ind w:left="7482" w:hanging="269"/>
      </w:pPr>
      <w:rPr>
        <w:rFonts w:hint="default"/>
        <w:lang w:val="ru-RU" w:eastAsia="en-US" w:bidi="ar-SA"/>
      </w:rPr>
    </w:lvl>
    <w:lvl w:ilvl="7" w:tplc="058E5F7A">
      <w:numFmt w:val="bullet"/>
      <w:lvlText w:val="•"/>
      <w:lvlJc w:val="left"/>
      <w:pPr>
        <w:ind w:left="8472" w:hanging="269"/>
      </w:pPr>
      <w:rPr>
        <w:rFonts w:hint="default"/>
        <w:lang w:val="ru-RU" w:eastAsia="en-US" w:bidi="ar-SA"/>
      </w:rPr>
    </w:lvl>
    <w:lvl w:ilvl="8" w:tplc="67F6E944">
      <w:numFmt w:val="bullet"/>
      <w:lvlText w:val="•"/>
      <w:lvlJc w:val="left"/>
      <w:pPr>
        <w:ind w:left="9463" w:hanging="269"/>
      </w:pPr>
      <w:rPr>
        <w:rFonts w:hint="default"/>
        <w:lang w:val="ru-RU" w:eastAsia="en-US" w:bidi="ar-SA"/>
      </w:rPr>
    </w:lvl>
  </w:abstractNum>
  <w:abstractNum w:abstractNumId="66" w15:restartNumberingAfterBreak="0">
    <w:nsid w:val="3E980C95"/>
    <w:multiLevelType w:val="hybridMultilevel"/>
    <w:tmpl w:val="BD109C58"/>
    <w:lvl w:ilvl="0" w:tplc="5A34CFE0">
      <w:start w:val="1"/>
      <w:numFmt w:val="decimal"/>
      <w:lvlText w:val="%1)"/>
      <w:lvlJc w:val="left"/>
      <w:pPr>
        <w:ind w:left="673" w:hanging="399"/>
        <w:jc w:val="left"/>
      </w:pPr>
      <w:rPr>
        <w:rFonts w:hint="default"/>
        <w:spacing w:val="0"/>
        <w:w w:val="99"/>
        <w:lang w:val="ru-RU" w:eastAsia="en-US" w:bidi="ar-SA"/>
      </w:rPr>
    </w:lvl>
    <w:lvl w:ilvl="1" w:tplc="6B80822C">
      <w:numFmt w:val="bullet"/>
      <w:lvlText w:val="•"/>
      <w:lvlJc w:val="left"/>
      <w:pPr>
        <w:ind w:left="1756" w:hanging="399"/>
      </w:pPr>
      <w:rPr>
        <w:rFonts w:hint="default"/>
        <w:lang w:val="ru-RU" w:eastAsia="en-US" w:bidi="ar-SA"/>
      </w:rPr>
    </w:lvl>
    <w:lvl w:ilvl="2" w:tplc="36942DA2">
      <w:numFmt w:val="bullet"/>
      <w:lvlText w:val="•"/>
      <w:lvlJc w:val="left"/>
      <w:pPr>
        <w:ind w:left="2832" w:hanging="399"/>
      </w:pPr>
      <w:rPr>
        <w:rFonts w:hint="default"/>
        <w:lang w:val="ru-RU" w:eastAsia="en-US" w:bidi="ar-SA"/>
      </w:rPr>
    </w:lvl>
    <w:lvl w:ilvl="3" w:tplc="F1329F2E">
      <w:numFmt w:val="bullet"/>
      <w:lvlText w:val="•"/>
      <w:lvlJc w:val="left"/>
      <w:pPr>
        <w:ind w:left="3909" w:hanging="399"/>
      </w:pPr>
      <w:rPr>
        <w:rFonts w:hint="default"/>
        <w:lang w:val="ru-RU" w:eastAsia="en-US" w:bidi="ar-SA"/>
      </w:rPr>
    </w:lvl>
    <w:lvl w:ilvl="4" w:tplc="1D72209E">
      <w:numFmt w:val="bullet"/>
      <w:lvlText w:val="•"/>
      <w:lvlJc w:val="left"/>
      <w:pPr>
        <w:ind w:left="4985" w:hanging="399"/>
      </w:pPr>
      <w:rPr>
        <w:rFonts w:hint="default"/>
        <w:lang w:val="ru-RU" w:eastAsia="en-US" w:bidi="ar-SA"/>
      </w:rPr>
    </w:lvl>
    <w:lvl w:ilvl="5" w:tplc="9076AA06">
      <w:numFmt w:val="bullet"/>
      <w:lvlText w:val="•"/>
      <w:lvlJc w:val="left"/>
      <w:pPr>
        <w:ind w:left="6062" w:hanging="399"/>
      </w:pPr>
      <w:rPr>
        <w:rFonts w:hint="default"/>
        <w:lang w:val="ru-RU" w:eastAsia="en-US" w:bidi="ar-SA"/>
      </w:rPr>
    </w:lvl>
    <w:lvl w:ilvl="6" w:tplc="1BEA3D82">
      <w:numFmt w:val="bullet"/>
      <w:lvlText w:val="•"/>
      <w:lvlJc w:val="left"/>
      <w:pPr>
        <w:ind w:left="7138" w:hanging="399"/>
      </w:pPr>
      <w:rPr>
        <w:rFonts w:hint="default"/>
        <w:lang w:val="ru-RU" w:eastAsia="en-US" w:bidi="ar-SA"/>
      </w:rPr>
    </w:lvl>
    <w:lvl w:ilvl="7" w:tplc="F522BDF4">
      <w:numFmt w:val="bullet"/>
      <w:lvlText w:val="•"/>
      <w:lvlJc w:val="left"/>
      <w:pPr>
        <w:ind w:left="8214" w:hanging="399"/>
      </w:pPr>
      <w:rPr>
        <w:rFonts w:hint="default"/>
        <w:lang w:val="ru-RU" w:eastAsia="en-US" w:bidi="ar-SA"/>
      </w:rPr>
    </w:lvl>
    <w:lvl w:ilvl="8" w:tplc="BB785E92">
      <w:numFmt w:val="bullet"/>
      <w:lvlText w:val="•"/>
      <w:lvlJc w:val="left"/>
      <w:pPr>
        <w:ind w:left="9291" w:hanging="399"/>
      </w:pPr>
      <w:rPr>
        <w:rFonts w:hint="default"/>
        <w:lang w:val="ru-RU" w:eastAsia="en-US" w:bidi="ar-SA"/>
      </w:rPr>
    </w:lvl>
  </w:abstractNum>
  <w:abstractNum w:abstractNumId="67" w15:restartNumberingAfterBreak="0">
    <w:nsid w:val="3EED57A3"/>
    <w:multiLevelType w:val="hybridMultilevel"/>
    <w:tmpl w:val="942A7574"/>
    <w:lvl w:ilvl="0" w:tplc="7490548C">
      <w:start w:val="1"/>
      <w:numFmt w:val="decimal"/>
      <w:lvlText w:val="%1."/>
      <w:lvlJc w:val="left"/>
      <w:pPr>
        <w:ind w:left="15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0E04A32">
      <w:numFmt w:val="bullet"/>
      <w:lvlText w:val="•"/>
      <w:lvlJc w:val="left"/>
      <w:pPr>
        <w:ind w:left="2530" w:hanging="269"/>
      </w:pPr>
      <w:rPr>
        <w:rFonts w:hint="default"/>
        <w:lang w:val="ru-RU" w:eastAsia="en-US" w:bidi="ar-SA"/>
      </w:rPr>
    </w:lvl>
    <w:lvl w:ilvl="2" w:tplc="BA3C3654">
      <w:numFmt w:val="bullet"/>
      <w:lvlText w:val="•"/>
      <w:lvlJc w:val="left"/>
      <w:pPr>
        <w:ind w:left="3520" w:hanging="269"/>
      </w:pPr>
      <w:rPr>
        <w:rFonts w:hint="default"/>
        <w:lang w:val="ru-RU" w:eastAsia="en-US" w:bidi="ar-SA"/>
      </w:rPr>
    </w:lvl>
    <w:lvl w:ilvl="3" w:tplc="98BC05F0">
      <w:numFmt w:val="bullet"/>
      <w:lvlText w:val="•"/>
      <w:lvlJc w:val="left"/>
      <w:pPr>
        <w:ind w:left="4511" w:hanging="269"/>
      </w:pPr>
      <w:rPr>
        <w:rFonts w:hint="default"/>
        <w:lang w:val="ru-RU" w:eastAsia="en-US" w:bidi="ar-SA"/>
      </w:rPr>
    </w:lvl>
    <w:lvl w:ilvl="4" w:tplc="1C765C6C">
      <w:numFmt w:val="bullet"/>
      <w:lvlText w:val="•"/>
      <w:lvlJc w:val="left"/>
      <w:pPr>
        <w:ind w:left="5501" w:hanging="269"/>
      </w:pPr>
      <w:rPr>
        <w:rFonts w:hint="default"/>
        <w:lang w:val="ru-RU" w:eastAsia="en-US" w:bidi="ar-SA"/>
      </w:rPr>
    </w:lvl>
    <w:lvl w:ilvl="5" w:tplc="0106805A">
      <w:numFmt w:val="bullet"/>
      <w:lvlText w:val="•"/>
      <w:lvlJc w:val="left"/>
      <w:pPr>
        <w:ind w:left="6492" w:hanging="269"/>
      </w:pPr>
      <w:rPr>
        <w:rFonts w:hint="default"/>
        <w:lang w:val="ru-RU" w:eastAsia="en-US" w:bidi="ar-SA"/>
      </w:rPr>
    </w:lvl>
    <w:lvl w:ilvl="6" w:tplc="74429392">
      <w:numFmt w:val="bullet"/>
      <w:lvlText w:val="•"/>
      <w:lvlJc w:val="left"/>
      <w:pPr>
        <w:ind w:left="7482" w:hanging="269"/>
      </w:pPr>
      <w:rPr>
        <w:rFonts w:hint="default"/>
        <w:lang w:val="ru-RU" w:eastAsia="en-US" w:bidi="ar-SA"/>
      </w:rPr>
    </w:lvl>
    <w:lvl w:ilvl="7" w:tplc="DD9EA15A">
      <w:numFmt w:val="bullet"/>
      <w:lvlText w:val="•"/>
      <w:lvlJc w:val="left"/>
      <w:pPr>
        <w:ind w:left="8472" w:hanging="269"/>
      </w:pPr>
      <w:rPr>
        <w:rFonts w:hint="default"/>
        <w:lang w:val="ru-RU" w:eastAsia="en-US" w:bidi="ar-SA"/>
      </w:rPr>
    </w:lvl>
    <w:lvl w:ilvl="8" w:tplc="9702A704">
      <w:numFmt w:val="bullet"/>
      <w:lvlText w:val="•"/>
      <w:lvlJc w:val="left"/>
      <w:pPr>
        <w:ind w:left="9463" w:hanging="269"/>
      </w:pPr>
      <w:rPr>
        <w:rFonts w:hint="default"/>
        <w:lang w:val="ru-RU" w:eastAsia="en-US" w:bidi="ar-SA"/>
      </w:rPr>
    </w:lvl>
  </w:abstractNum>
  <w:abstractNum w:abstractNumId="68" w15:restartNumberingAfterBreak="0">
    <w:nsid w:val="3FFC791A"/>
    <w:multiLevelType w:val="multilevel"/>
    <w:tmpl w:val="48E634DC"/>
    <w:lvl w:ilvl="0">
      <w:start w:val="1"/>
      <w:numFmt w:val="decimal"/>
      <w:lvlText w:val="%1."/>
      <w:lvlJc w:val="left"/>
      <w:pPr>
        <w:ind w:left="956" w:hanging="284"/>
        <w:jc w:val="left"/>
      </w:pPr>
      <w:rPr>
        <w:rFonts w:hint="default"/>
        <w:spacing w:val="0"/>
        <w:w w:val="99"/>
        <w:lang w:val="ru-RU" w:eastAsia="en-US" w:bidi="ar-SA"/>
      </w:rPr>
    </w:lvl>
    <w:lvl w:ilvl="1">
      <w:start w:val="1"/>
      <w:numFmt w:val="decimal"/>
      <w:lvlText w:val="%1.%2."/>
      <w:lvlJc w:val="left"/>
      <w:pPr>
        <w:ind w:left="1167" w:hanging="495"/>
        <w:jc w:val="righ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1259" w:hanging="707"/>
        <w:jc w:val="left"/>
      </w:pPr>
      <w:rPr>
        <w:rFonts w:ascii="Times New Roman" w:eastAsia="Times New Roman" w:hAnsi="Times New Roman" w:cs="Times New Roman" w:hint="default"/>
        <w:b/>
        <w:bCs/>
        <w:i w:val="0"/>
        <w:iCs w:val="0"/>
        <w:spacing w:val="0"/>
        <w:w w:val="99"/>
        <w:sz w:val="28"/>
        <w:szCs w:val="28"/>
        <w:lang w:val="ru-RU" w:eastAsia="en-US" w:bidi="ar-SA"/>
      </w:rPr>
    </w:lvl>
    <w:lvl w:ilvl="3">
      <w:numFmt w:val="bullet"/>
      <w:lvlText w:val="-"/>
      <w:lvlJc w:val="left"/>
      <w:pPr>
        <w:ind w:left="55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2697" w:hanging="164"/>
      </w:pPr>
      <w:rPr>
        <w:rFonts w:hint="default"/>
        <w:lang w:val="ru-RU" w:eastAsia="en-US" w:bidi="ar-SA"/>
      </w:rPr>
    </w:lvl>
    <w:lvl w:ilvl="5">
      <w:numFmt w:val="bullet"/>
      <w:lvlText w:val="•"/>
      <w:lvlJc w:val="left"/>
      <w:pPr>
        <w:ind w:left="4135" w:hanging="164"/>
      </w:pPr>
      <w:rPr>
        <w:rFonts w:hint="default"/>
        <w:lang w:val="ru-RU" w:eastAsia="en-US" w:bidi="ar-SA"/>
      </w:rPr>
    </w:lvl>
    <w:lvl w:ilvl="6">
      <w:numFmt w:val="bullet"/>
      <w:lvlText w:val="•"/>
      <w:lvlJc w:val="left"/>
      <w:pPr>
        <w:ind w:left="5573" w:hanging="164"/>
      </w:pPr>
      <w:rPr>
        <w:rFonts w:hint="default"/>
        <w:lang w:val="ru-RU" w:eastAsia="en-US" w:bidi="ar-SA"/>
      </w:rPr>
    </w:lvl>
    <w:lvl w:ilvl="7">
      <w:numFmt w:val="bullet"/>
      <w:lvlText w:val="•"/>
      <w:lvlJc w:val="left"/>
      <w:pPr>
        <w:ind w:left="7010" w:hanging="164"/>
      </w:pPr>
      <w:rPr>
        <w:rFonts w:hint="default"/>
        <w:lang w:val="ru-RU" w:eastAsia="en-US" w:bidi="ar-SA"/>
      </w:rPr>
    </w:lvl>
    <w:lvl w:ilvl="8">
      <w:numFmt w:val="bullet"/>
      <w:lvlText w:val="•"/>
      <w:lvlJc w:val="left"/>
      <w:pPr>
        <w:ind w:left="8448" w:hanging="164"/>
      </w:pPr>
      <w:rPr>
        <w:rFonts w:hint="default"/>
        <w:lang w:val="ru-RU" w:eastAsia="en-US" w:bidi="ar-SA"/>
      </w:rPr>
    </w:lvl>
  </w:abstractNum>
  <w:abstractNum w:abstractNumId="69" w15:restartNumberingAfterBreak="0">
    <w:nsid w:val="401B04E9"/>
    <w:multiLevelType w:val="multilevel"/>
    <w:tmpl w:val="31D6481C"/>
    <w:lvl w:ilvl="0">
      <w:start w:val="2"/>
      <w:numFmt w:val="decimal"/>
      <w:lvlText w:val="%1"/>
      <w:lvlJc w:val="left"/>
      <w:pPr>
        <w:ind w:left="1518" w:hanging="846"/>
        <w:jc w:val="left"/>
      </w:pPr>
      <w:rPr>
        <w:rFonts w:hint="default"/>
        <w:lang w:val="ru-RU" w:eastAsia="en-US" w:bidi="ar-SA"/>
      </w:rPr>
    </w:lvl>
    <w:lvl w:ilvl="1">
      <w:start w:val="1"/>
      <w:numFmt w:val="decimal"/>
      <w:lvlText w:val="%1.%2"/>
      <w:lvlJc w:val="left"/>
      <w:pPr>
        <w:ind w:left="1518" w:hanging="846"/>
        <w:jc w:val="left"/>
      </w:pPr>
      <w:rPr>
        <w:rFonts w:hint="default"/>
        <w:lang w:val="ru-RU" w:eastAsia="en-US" w:bidi="ar-SA"/>
      </w:rPr>
    </w:lvl>
    <w:lvl w:ilvl="2">
      <w:start w:val="15"/>
      <w:numFmt w:val="decimal"/>
      <w:lvlText w:val="%1.%2.%3."/>
      <w:lvlJc w:val="left"/>
      <w:pPr>
        <w:ind w:left="1518" w:hanging="846"/>
        <w:jc w:val="left"/>
      </w:pPr>
      <w:rPr>
        <w:rFonts w:ascii="Times New Roman" w:eastAsia="Times New Roman" w:hAnsi="Times New Roman" w:cs="Times New Roman" w:hint="default"/>
        <w:b/>
        <w:bCs/>
        <w:i w:val="0"/>
        <w:iCs w:val="0"/>
        <w:spacing w:val="0"/>
        <w:w w:val="99"/>
        <w:sz w:val="28"/>
        <w:szCs w:val="28"/>
        <w:lang w:val="ru-RU" w:eastAsia="en-US" w:bidi="ar-SA"/>
      </w:rPr>
    </w:lvl>
    <w:lvl w:ilvl="3">
      <w:start w:val="6"/>
      <w:numFmt w:val="decimal"/>
      <w:lvlText w:val="%4"/>
      <w:lvlJc w:val="left"/>
      <w:pPr>
        <w:ind w:left="1484"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4">
      <w:start w:val="1"/>
      <w:numFmt w:val="decimal"/>
      <w:lvlText w:val="%5)"/>
      <w:lvlJc w:val="left"/>
      <w:pPr>
        <w:ind w:left="673" w:hanging="45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4355" w:hanging="456"/>
      </w:pPr>
      <w:rPr>
        <w:rFonts w:hint="default"/>
        <w:lang w:val="ru-RU" w:eastAsia="en-US" w:bidi="ar-SA"/>
      </w:rPr>
    </w:lvl>
    <w:lvl w:ilvl="6">
      <w:numFmt w:val="bullet"/>
      <w:lvlText w:val="•"/>
      <w:lvlJc w:val="left"/>
      <w:pPr>
        <w:ind w:left="5773" w:hanging="456"/>
      </w:pPr>
      <w:rPr>
        <w:rFonts w:hint="default"/>
        <w:lang w:val="ru-RU" w:eastAsia="en-US" w:bidi="ar-SA"/>
      </w:rPr>
    </w:lvl>
    <w:lvl w:ilvl="7">
      <w:numFmt w:val="bullet"/>
      <w:lvlText w:val="•"/>
      <w:lvlJc w:val="left"/>
      <w:pPr>
        <w:ind w:left="7190" w:hanging="456"/>
      </w:pPr>
      <w:rPr>
        <w:rFonts w:hint="default"/>
        <w:lang w:val="ru-RU" w:eastAsia="en-US" w:bidi="ar-SA"/>
      </w:rPr>
    </w:lvl>
    <w:lvl w:ilvl="8">
      <w:numFmt w:val="bullet"/>
      <w:lvlText w:val="•"/>
      <w:lvlJc w:val="left"/>
      <w:pPr>
        <w:ind w:left="8608" w:hanging="456"/>
      </w:pPr>
      <w:rPr>
        <w:rFonts w:hint="default"/>
        <w:lang w:val="ru-RU" w:eastAsia="en-US" w:bidi="ar-SA"/>
      </w:rPr>
    </w:lvl>
  </w:abstractNum>
  <w:abstractNum w:abstractNumId="70" w15:restartNumberingAfterBreak="0">
    <w:nsid w:val="43892154"/>
    <w:multiLevelType w:val="hybridMultilevel"/>
    <w:tmpl w:val="838037AE"/>
    <w:lvl w:ilvl="0" w:tplc="59488DCE">
      <w:start w:val="8"/>
      <w:numFmt w:val="decimal"/>
      <w:lvlText w:val="%1"/>
      <w:lvlJc w:val="left"/>
      <w:pPr>
        <w:ind w:left="884"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928A6654">
      <w:numFmt w:val="bullet"/>
      <w:lvlText w:val="•"/>
      <w:lvlJc w:val="left"/>
      <w:pPr>
        <w:ind w:left="1936" w:hanging="212"/>
      </w:pPr>
      <w:rPr>
        <w:rFonts w:hint="default"/>
        <w:lang w:val="ru-RU" w:eastAsia="en-US" w:bidi="ar-SA"/>
      </w:rPr>
    </w:lvl>
    <w:lvl w:ilvl="2" w:tplc="19A2A0EE">
      <w:numFmt w:val="bullet"/>
      <w:lvlText w:val="•"/>
      <w:lvlJc w:val="left"/>
      <w:pPr>
        <w:ind w:left="2992" w:hanging="212"/>
      </w:pPr>
      <w:rPr>
        <w:rFonts w:hint="default"/>
        <w:lang w:val="ru-RU" w:eastAsia="en-US" w:bidi="ar-SA"/>
      </w:rPr>
    </w:lvl>
    <w:lvl w:ilvl="3" w:tplc="4F04C4E8">
      <w:numFmt w:val="bullet"/>
      <w:lvlText w:val="•"/>
      <w:lvlJc w:val="left"/>
      <w:pPr>
        <w:ind w:left="4049" w:hanging="212"/>
      </w:pPr>
      <w:rPr>
        <w:rFonts w:hint="default"/>
        <w:lang w:val="ru-RU" w:eastAsia="en-US" w:bidi="ar-SA"/>
      </w:rPr>
    </w:lvl>
    <w:lvl w:ilvl="4" w:tplc="7EF2AD20">
      <w:numFmt w:val="bullet"/>
      <w:lvlText w:val="•"/>
      <w:lvlJc w:val="left"/>
      <w:pPr>
        <w:ind w:left="5105" w:hanging="212"/>
      </w:pPr>
      <w:rPr>
        <w:rFonts w:hint="default"/>
        <w:lang w:val="ru-RU" w:eastAsia="en-US" w:bidi="ar-SA"/>
      </w:rPr>
    </w:lvl>
    <w:lvl w:ilvl="5" w:tplc="199CBAEE">
      <w:numFmt w:val="bullet"/>
      <w:lvlText w:val="•"/>
      <w:lvlJc w:val="left"/>
      <w:pPr>
        <w:ind w:left="6162" w:hanging="212"/>
      </w:pPr>
      <w:rPr>
        <w:rFonts w:hint="default"/>
        <w:lang w:val="ru-RU" w:eastAsia="en-US" w:bidi="ar-SA"/>
      </w:rPr>
    </w:lvl>
    <w:lvl w:ilvl="6" w:tplc="EE1C49E0">
      <w:numFmt w:val="bullet"/>
      <w:lvlText w:val="•"/>
      <w:lvlJc w:val="left"/>
      <w:pPr>
        <w:ind w:left="7218" w:hanging="212"/>
      </w:pPr>
      <w:rPr>
        <w:rFonts w:hint="default"/>
        <w:lang w:val="ru-RU" w:eastAsia="en-US" w:bidi="ar-SA"/>
      </w:rPr>
    </w:lvl>
    <w:lvl w:ilvl="7" w:tplc="939E7AC6">
      <w:numFmt w:val="bullet"/>
      <w:lvlText w:val="•"/>
      <w:lvlJc w:val="left"/>
      <w:pPr>
        <w:ind w:left="8274" w:hanging="212"/>
      </w:pPr>
      <w:rPr>
        <w:rFonts w:hint="default"/>
        <w:lang w:val="ru-RU" w:eastAsia="en-US" w:bidi="ar-SA"/>
      </w:rPr>
    </w:lvl>
    <w:lvl w:ilvl="8" w:tplc="7646E3D0">
      <w:numFmt w:val="bullet"/>
      <w:lvlText w:val="•"/>
      <w:lvlJc w:val="left"/>
      <w:pPr>
        <w:ind w:left="9331" w:hanging="212"/>
      </w:pPr>
      <w:rPr>
        <w:rFonts w:hint="default"/>
        <w:lang w:val="ru-RU" w:eastAsia="en-US" w:bidi="ar-SA"/>
      </w:rPr>
    </w:lvl>
  </w:abstractNum>
  <w:abstractNum w:abstractNumId="71" w15:restartNumberingAfterBreak="0">
    <w:nsid w:val="45D11A9D"/>
    <w:multiLevelType w:val="hybridMultilevel"/>
    <w:tmpl w:val="4FC0C7D8"/>
    <w:lvl w:ilvl="0" w:tplc="386E45E4">
      <w:start w:val="1"/>
      <w:numFmt w:val="decimal"/>
      <w:lvlText w:val="%1)"/>
      <w:lvlJc w:val="left"/>
      <w:pPr>
        <w:ind w:left="975"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9BD4B374">
      <w:numFmt w:val="bullet"/>
      <w:lvlText w:val="•"/>
      <w:lvlJc w:val="left"/>
      <w:pPr>
        <w:ind w:left="2026" w:hanging="303"/>
      </w:pPr>
      <w:rPr>
        <w:rFonts w:hint="default"/>
        <w:lang w:val="ru-RU" w:eastAsia="en-US" w:bidi="ar-SA"/>
      </w:rPr>
    </w:lvl>
    <w:lvl w:ilvl="2" w:tplc="FDA06774">
      <w:numFmt w:val="bullet"/>
      <w:lvlText w:val="•"/>
      <w:lvlJc w:val="left"/>
      <w:pPr>
        <w:ind w:left="3072" w:hanging="303"/>
      </w:pPr>
      <w:rPr>
        <w:rFonts w:hint="default"/>
        <w:lang w:val="ru-RU" w:eastAsia="en-US" w:bidi="ar-SA"/>
      </w:rPr>
    </w:lvl>
    <w:lvl w:ilvl="3" w:tplc="6B169B72">
      <w:numFmt w:val="bullet"/>
      <w:lvlText w:val="•"/>
      <w:lvlJc w:val="left"/>
      <w:pPr>
        <w:ind w:left="4119" w:hanging="303"/>
      </w:pPr>
      <w:rPr>
        <w:rFonts w:hint="default"/>
        <w:lang w:val="ru-RU" w:eastAsia="en-US" w:bidi="ar-SA"/>
      </w:rPr>
    </w:lvl>
    <w:lvl w:ilvl="4" w:tplc="03A64D26">
      <w:numFmt w:val="bullet"/>
      <w:lvlText w:val="•"/>
      <w:lvlJc w:val="left"/>
      <w:pPr>
        <w:ind w:left="5165" w:hanging="303"/>
      </w:pPr>
      <w:rPr>
        <w:rFonts w:hint="default"/>
        <w:lang w:val="ru-RU" w:eastAsia="en-US" w:bidi="ar-SA"/>
      </w:rPr>
    </w:lvl>
    <w:lvl w:ilvl="5" w:tplc="283CEEDA">
      <w:numFmt w:val="bullet"/>
      <w:lvlText w:val="•"/>
      <w:lvlJc w:val="left"/>
      <w:pPr>
        <w:ind w:left="6212" w:hanging="303"/>
      </w:pPr>
      <w:rPr>
        <w:rFonts w:hint="default"/>
        <w:lang w:val="ru-RU" w:eastAsia="en-US" w:bidi="ar-SA"/>
      </w:rPr>
    </w:lvl>
    <w:lvl w:ilvl="6" w:tplc="DB2E1966">
      <w:numFmt w:val="bullet"/>
      <w:lvlText w:val="•"/>
      <w:lvlJc w:val="left"/>
      <w:pPr>
        <w:ind w:left="7258" w:hanging="303"/>
      </w:pPr>
      <w:rPr>
        <w:rFonts w:hint="default"/>
        <w:lang w:val="ru-RU" w:eastAsia="en-US" w:bidi="ar-SA"/>
      </w:rPr>
    </w:lvl>
    <w:lvl w:ilvl="7" w:tplc="DD161E0E">
      <w:numFmt w:val="bullet"/>
      <w:lvlText w:val="•"/>
      <w:lvlJc w:val="left"/>
      <w:pPr>
        <w:ind w:left="8304" w:hanging="303"/>
      </w:pPr>
      <w:rPr>
        <w:rFonts w:hint="default"/>
        <w:lang w:val="ru-RU" w:eastAsia="en-US" w:bidi="ar-SA"/>
      </w:rPr>
    </w:lvl>
    <w:lvl w:ilvl="8" w:tplc="61B4B0FA">
      <w:numFmt w:val="bullet"/>
      <w:lvlText w:val="•"/>
      <w:lvlJc w:val="left"/>
      <w:pPr>
        <w:ind w:left="9351" w:hanging="303"/>
      </w:pPr>
      <w:rPr>
        <w:rFonts w:hint="default"/>
        <w:lang w:val="ru-RU" w:eastAsia="en-US" w:bidi="ar-SA"/>
      </w:rPr>
    </w:lvl>
  </w:abstractNum>
  <w:abstractNum w:abstractNumId="72" w15:restartNumberingAfterBreak="0">
    <w:nsid w:val="45D82E3F"/>
    <w:multiLevelType w:val="hybridMultilevel"/>
    <w:tmpl w:val="A3EE85EA"/>
    <w:lvl w:ilvl="0" w:tplc="0AEC6392">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6CA42CD6">
      <w:numFmt w:val="bullet"/>
      <w:lvlText w:val="•"/>
      <w:lvlJc w:val="left"/>
      <w:pPr>
        <w:ind w:left="1756" w:hanging="164"/>
      </w:pPr>
      <w:rPr>
        <w:rFonts w:hint="default"/>
        <w:lang w:val="ru-RU" w:eastAsia="en-US" w:bidi="ar-SA"/>
      </w:rPr>
    </w:lvl>
    <w:lvl w:ilvl="2" w:tplc="7AE42118">
      <w:numFmt w:val="bullet"/>
      <w:lvlText w:val="•"/>
      <w:lvlJc w:val="left"/>
      <w:pPr>
        <w:ind w:left="2832" w:hanging="164"/>
      </w:pPr>
      <w:rPr>
        <w:rFonts w:hint="default"/>
        <w:lang w:val="ru-RU" w:eastAsia="en-US" w:bidi="ar-SA"/>
      </w:rPr>
    </w:lvl>
    <w:lvl w:ilvl="3" w:tplc="D71031A8">
      <w:numFmt w:val="bullet"/>
      <w:lvlText w:val="•"/>
      <w:lvlJc w:val="left"/>
      <w:pPr>
        <w:ind w:left="3909" w:hanging="164"/>
      </w:pPr>
      <w:rPr>
        <w:rFonts w:hint="default"/>
        <w:lang w:val="ru-RU" w:eastAsia="en-US" w:bidi="ar-SA"/>
      </w:rPr>
    </w:lvl>
    <w:lvl w:ilvl="4" w:tplc="44CEDEDA">
      <w:numFmt w:val="bullet"/>
      <w:lvlText w:val="•"/>
      <w:lvlJc w:val="left"/>
      <w:pPr>
        <w:ind w:left="4985" w:hanging="164"/>
      </w:pPr>
      <w:rPr>
        <w:rFonts w:hint="default"/>
        <w:lang w:val="ru-RU" w:eastAsia="en-US" w:bidi="ar-SA"/>
      </w:rPr>
    </w:lvl>
    <w:lvl w:ilvl="5" w:tplc="CB480F2A">
      <w:numFmt w:val="bullet"/>
      <w:lvlText w:val="•"/>
      <w:lvlJc w:val="left"/>
      <w:pPr>
        <w:ind w:left="6062" w:hanging="164"/>
      </w:pPr>
      <w:rPr>
        <w:rFonts w:hint="default"/>
        <w:lang w:val="ru-RU" w:eastAsia="en-US" w:bidi="ar-SA"/>
      </w:rPr>
    </w:lvl>
    <w:lvl w:ilvl="6" w:tplc="2A64BACA">
      <w:numFmt w:val="bullet"/>
      <w:lvlText w:val="•"/>
      <w:lvlJc w:val="left"/>
      <w:pPr>
        <w:ind w:left="7138" w:hanging="164"/>
      </w:pPr>
      <w:rPr>
        <w:rFonts w:hint="default"/>
        <w:lang w:val="ru-RU" w:eastAsia="en-US" w:bidi="ar-SA"/>
      </w:rPr>
    </w:lvl>
    <w:lvl w:ilvl="7" w:tplc="8DB4C1D6">
      <w:numFmt w:val="bullet"/>
      <w:lvlText w:val="•"/>
      <w:lvlJc w:val="left"/>
      <w:pPr>
        <w:ind w:left="8214" w:hanging="164"/>
      </w:pPr>
      <w:rPr>
        <w:rFonts w:hint="default"/>
        <w:lang w:val="ru-RU" w:eastAsia="en-US" w:bidi="ar-SA"/>
      </w:rPr>
    </w:lvl>
    <w:lvl w:ilvl="8" w:tplc="AD2CF40C">
      <w:numFmt w:val="bullet"/>
      <w:lvlText w:val="•"/>
      <w:lvlJc w:val="left"/>
      <w:pPr>
        <w:ind w:left="9291" w:hanging="164"/>
      </w:pPr>
      <w:rPr>
        <w:rFonts w:hint="default"/>
        <w:lang w:val="ru-RU" w:eastAsia="en-US" w:bidi="ar-SA"/>
      </w:rPr>
    </w:lvl>
  </w:abstractNum>
  <w:abstractNum w:abstractNumId="73" w15:restartNumberingAfterBreak="0">
    <w:nsid w:val="47CC0E90"/>
    <w:multiLevelType w:val="hybridMultilevel"/>
    <w:tmpl w:val="D5442F96"/>
    <w:lvl w:ilvl="0" w:tplc="1E445C40">
      <w:start w:val="2"/>
      <w:numFmt w:val="decimal"/>
      <w:lvlText w:val="%1."/>
      <w:lvlJc w:val="left"/>
      <w:pPr>
        <w:ind w:left="393"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206B01A">
      <w:numFmt w:val="bullet"/>
      <w:lvlText w:val="•"/>
      <w:lvlJc w:val="left"/>
      <w:pPr>
        <w:ind w:left="625" w:hanging="284"/>
      </w:pPr>
      <w:rPr>
        <w:rFonts w:hint="default"/>
        <w:lang w:val="ru-RU" w:eastAsia="en-US" w:bidi="ar-SA"/>
      </w:rPr>
    </w:lvl>
    <w:lvl w:ilvl="2" w:tplc="79041C92">
      <w:numFmt w:val="bullet"/>
      <w:lvlText w:val="•"/>
      <w:lvlJc w:val="left"/>
      <w:pPr>
        <w:ind w:left="850" w:hanging="284"/>
      </w:pPr>
      <w:rPr>
        <w:rFonts w:hint="default"/>
        <w:lang w:val="ru-RU" w:eastAsia="en-US" w:bidi="ar-SA"/>
      </w:rPr>
    </w:lvl>
    <w:lvl w:ilvl="3" w:tplc="853A89B6">
      <w:numFmt w:val="bullet"/>
      <w:lvlText w:val="•"/>
      <w:lvlJc w:val="left"/>
      <w:pPr>
        <w:ind w:left="1075" w:hanging="284"/>
      </w:pPr>
      <w:rPr>
        <w:rFonts w:hint="default"/>
        <w:lang w:val="ru-RU" w:eastAsia="en-US" w:bidi="ar-SA"/>
      </w:rPr>
    </w:lvl>
    <w:lvl w:ilvl="4" w:tplc="9DFA077A">
      <w:numFmt w:val="bullet"/>
      <w:lvlText w:val="•"/>
      <w:lvlJc w:val="left"/>
      <w:pPr>
        <w:ind w:left="1300" w:hanging="284"/>
      </w:pPr>
      <w:rPr>
        <w:rFonts w:hint="default"/>
        <w:lang w:val="ru-RU" w:eastAsia="en-US" w:bidi="ar-SA"/>
      </w:rPr>
    </w:lvl>
    <w:lvl w:ilvl="5" w:tplc="28F0EDF4">
      <w:numFmt w:val="bullet"/>
      <w:lvlText w:val="•"/>
      <w:lvlJc w:val="left"/>
      <w:pPr>
        <w:ind w:left="1525" w:hanging="284"/>
      </w:pPr>
      <w:rPr>
        <w:rFonts w:hint="default"/>
        <w:lang w:val="ru-RU" w:eastAsia="en-US" w:bidi="ar-SA"/>
      </w:rPr>
    </w:lvl>
    <w:lvl w:ilvl="6" w:tplc="69AC7732">
      <w:numFmt w:val="bullet"/>
      <w:lvlText w:val="•"/>
      <w:lvlJc w:val="left"/>
      <w:pPr>
        <w:ind w:left="1750" w:hanging="284"/>
      </w:pPr>
      <w:rPr>
        <w:rFonts w:hint="default"/>
        <w:lang w:val="ru-RU" w:eastAsia="en-US" w:bidi="ar-SA"/>
      </w:rPr>
    </w:lvl>
    <w:lvl w:ilvl="7" w:tplc="44C6F496">
      <w:numFmt w:val="bullet"/>
      <w:lvlText w:val="•"/>
      <w:lvlJc w:val="left"/>
      <w:pPr>
        <w:ind w:left="1975" w:hanging="284"/>
      </w:pPr>
      <w:rPr>
        <w:rFonts w:hint="default"/>
        <w:lang w:val="ru-RU" w:eastAsia="en-US" w:bidi="ar-SA"/>
      </w:rPr>
    </w:lvl>
    <w:lvl w:ilvl="8" w:tplc="A85E8E52">
      <w:numFmt w:val="bullet"/>
      <w:lvlText w:val="•"/>
      <w:lvlJc w:val="left"/>
      <w:pPr>
        <w:ind w:left="2200" w:hanging="284"/>
      </w:pPr>
      <w:rPr>
        <w:rFonts w:hint="default"/>
        <w:lang w:val="ru-RU" w:eastAsia="en-US" w:bidi="ar-SA"/>
      </w:rPr>
    </w:lvl>
  </w:abstractNum>
  <w:abstractNum w:abstractNumId="74" w15:restartNumberingAfterBreak="0">
    <w:nsid w:val="486A48A7"/>
    <w:multiLevelType w:val="hybridMultilevel"/>
    <w:tmpl w:val="0BB2F9FA"/>
    <w:lvl w:ilvl="0" w:tplc="7DC45962">
      <w:start w:val="1"/>
      <w:numFmt w:val="decimal"/>
      <w:lvlText w:val="%1."/>
      <w:lvlJc w:val="left"/>
      <w:pPr>
        <w:ind w:left="673"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EDEAE24">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2" w:tplc="41CA3A7C">
      <w:numFmt w:val="bullet"/>
      <w:lvlText w:val="•"/>
      <w:lvlJc w:val="left"/>
      <w:pPr>
        <w:ind w:left="2018" w:hanging="164"/>
      </w:pPr>
      <w:rPr>
        <w:rFonts w:hint="default"/>
        <w:lang w:val="ru-RU" w:eastAsia="en-US" w:bidi="ar-SA"/>
      </w:rPr>
    </w:lvl>
    <w:lvl w:ilvl="3" w:tplc="14E27152">
      <w:numFmt w:val="bullet"/>
      <w:lvlText w:val="•"/>
      <w:lvlJc w:val="left"/>
      <w:pPr>
        <w:ind w:left="3196" w:hanging="164"/>
      </w:pPr>
      <w:rPr>
        <w:rFonts w:hint="default"/>
        <w:lang w:val="ru-RU" w:eastAsia="en-US" w:bidi="ar-SA"/>
      </w:rPr>
    </w:lvl>
    <w:lvl w:ilvl="4" w:tplc="D3A27FBE">
      <w:numFmt w:val="bullet"/>
      <w:lvlText w:val="•"/>
      <w:lvlJc w:val="left"/>
      <w:pPr>
        <w:ind w:left="4374" w:hanging="164"/>
      </w:pPr>
      <w:rPr>
        <w:rFonts w:hint="default"/>
        <w:lang w:val="ru-RU" w:eastAsia="en-US" w:bidi="ar-SA"/>
      </w:rPr>
    </w:lvl>
    <w:lvl w:ilvl="5" w:tplc="FB302DAC">
      <w:numFmt w:val="bullet"/>
      <w:lvlText w:val="•"/>
      <w:lvlJc w:val="left"/>
      <w:pPr>
        <w:ind w:left="5552" w:hanging="164"/>
      </w:pPr>
      <w:rPr>
        <w:rFonts w:hint="default"/>
        <w:lang w:val="ru-RU" w:eastAsia="en-US" w:bidi="ar-SA"/>
      </w:rPr>
    </w:lvl>
    <w:lvl w:ilvl="6" w:tplc="A2CE4E92">
      <w:numFmt w:val="bullet"/>
      <w:lvlText w:val="•"/>
      <w:lvlJc w:val="left"/>
      <w:pPr>
        <w:ind w:left="6731" w:hanging="164"/>
      </w:pPr>
      <w:rPr>
        <w:rFonts w:hint="default"/>
        <w:lang w:val="ru-RU" w:eastAsia="en-US" w:bidi="ar-SA"/>
      </w:rPr>
    </w:lvl>
    <w:lvl w:ilvl="7" w:tplc="B7D85482">
      <w:numFmt w:val="bullet"/>
      <w:lvlText w:val="•"/>
      <w:lvlJc w:val="left"/>
      <w:pPr>
        <w:ind w:left="7909" w:hanging="164"/>
      </w:pPr>
      <w:rPr>
        <w:rFonts w:hint="default"/>
        <w:lang w:val="ru-RU" w:eastAsia="en-US" w:bidi="ar-SA"/>
      </w:rPr>
    </w:lvl>
    <w:lvl w:ilvl="8" w:tplc="8950519A">
      <w:numFmt w:val="bullet"/>
      <w:lvlText w:val="•"/>
      <w:lvlJc w:val="left"/>
      <w:pPr>
        <w:ind w:left="9087" w:hanging="164"/>
      </w:pPr>
      <w:rPr>
        <w:rFonts w:hint="default"/>
        <w:lang w:val="ru-RU" w:eastAsia="en-US" w:bidi="ar-SA"/>
      </w:rPr>
    </w:lvl>
  </w:abstractNum>
  <w:abstractNum w:abstractNumId="75" w15:restartNumberingAfterBreak="0">
    <w:nsid w:val="48D97901"/>
    <w:multiLevelType w:val="hybridMultilevel"/>
    <w:tmpl w:val="F6EAFAAC"/>
    <w:lvl w:ilvl="0" w:tplc="35E03D52">
      <w:numFmt w:val="bullet"/>
      <w:lvlText w:val=""/>
      <w:lvlJc w:val="left"/>
      <w:pPr>
        <w:ind w:left="106" w:hanging="284"/>
      </w:pPr>
      <w:rPr>
        <w:rFonts w:ascii="Symbol" w:eastAsia="Symbol" w:hAnsi="Symbol" w:cs="Symbol" w:hint="default"/>
        <w:b w:val="0"/>
        <w:bCs w:val="0"/>
        <w:i w:val="0"/>
        <w:iCs w:val="0"/>
        <w:spacing w:val="0"/>
        <w:w w:val="99"/>
        <w:sz w:val="28"/>
        <w:szCs w:val="28"/>
        <w:lang w:val="ru-RU" w:eastAsia="en-US" w:bidi="ar-SA"/>
      </w:rPr>
    </w:lvl>
    <w:lvl w:ilvl="1" w:tplc="F8B02F56">
      <w:numFmt w:val="bullet"/>
      <w:lvlText w:val="•"/>
      <w:lvlJc w:val="left"/>
      <w:pPr>
        <w:ind w:left="1234" w:hanging="284"/>
      </w:pPr>
      <w:rPr>
        <w:rFonts w:hint="default"/>
        <w:lang w:val="ru-RU" w:eastAsia="en-US" w:bidi="ar-SA"/>
      </w:rPr>
    </w:lvl>
    <w:lvl w:ilvl="2" w:tplc="53B4906C">
      <w:numFmt w:val="bullet"/>
      <w:lvlText w:val="•"/>
      <w:lvlJc w:val="left"/>
      <w:pPr>
        <w:ind w:left="2368" w:hanging="284"/>
      </w:pPr>
      <w:rPr>
        <w:rFonts w:hint="default"/>
        <w:lang w:val="ru-RU" w:eastAsia="en-US" w:bidi="ar-SA"/>
      </w:rPr>
    </w:lvl>
    <w:lvl w:ilvl="3" w:tplc="280A9620">
      <w:numFmt w:val="bullet"/>
      <w:lvlText w:val="•"/>
      <w:lvlJc w:val="left"/>
      <w:pPr>
        <w:ind w:left="3503" w:hanging="284"/>
      </w:pPr>
      <w:rPr>
        <w:rFonts w:hint="default"/>
        <w:lang w:val="ru-RU" w:eastAsia="en-US" w:bidi="ar-SA"/>
      </w:rPr>
    </w:lvl>
    <w:lvl w:ilvl="4" w:tplc="D12287D2">
      <w:numFmt w:val="bullet"/>
      <w:lvlText w:val="•"/>
      <w:lvlJc w:val="left"/>
      <w:pPr>
        <w:ind w:left="4637" w:hanging="284"/>
      </w:pPr>
      <w:rPr>
        <w:rFonts w:hint="default"/>
        <w:lang w:val="ru-RU" w:eastAsia="en-US" w:bidi="ar-SA"/>
      </w:rPr>
    </w:lvl>
    <w:lvl w:ilvl="5" w:tplc="1B1A1F24">
      <w:numFmt w:val="bullet"/>
      <w:lvlText w:val="•"/>
      <w:lvlJc w:val="left"/>
      <w:pPr>
        <w:ind w:left="5772" w:hanging="284"/>
      </w:pPr>
      <w:rPr>
        <w:rFonts w:hint="default"/>
        <w:lang w:val="ru-RU" w:eastAsia="en-US" w:bidi="ar-SA"/>
      </w:rPr>
    </w:lvl>
    <w:lvl w:ilvl="6" w:tplc="FD58A63C">
      <w:numFmt w:val="bullet"/>
      <w:lvlText w:val="•"/>
      <w:lvlJc w:val="left"/>
      <w:pPr>
        <w:ind w:left="6906" w:hanging="284"/>
      </w:pPr>
      <w:rPr>
        <w:rFonts w:hint="default"/>
        <w:lang w:val="ru-RU" w:eastAsia="en-US" w:bidi="ar-SA"/>
      </w:rPr>
    </w:lvl>
    <w:lvl w:ilvl="7" w:tplc="EDCEAB08">
      <w:numFmt w:val="bullet"/>
      <w:lvlText w:val="•"/>
      <w:lvlJc w:val="left"/>
      <w:pPr>
        <w:ind w:left="8040" w:hanging="284"/>
      </w:pPr>
      <w:rPr>
        <w:rFonts w:hint="default"/>
        <w:lang w:val="ru-RU" w:eastAsia="en-US" w:bidi="ar-SA"/>
      </w:rPr>
    </w:lvl>
    <w:lvl w:ilvl="8" w:tplc="C952021A">
      <w:numFmt w:val="bullet"/>
      <w:lvlText w:val="•"/>
      <w:lvlJc w:val="left"/>
      <w:pPr>
        <w:ind w:left="9175" w:hanging="284"/>
      </w:pPr>
      <w:rPr>
        <w:rFonts w:hint="default"/>
        <w:lang w:val="ru-RU" w:eastAsia="en-US" w:bidi="ar-SA"/>
      </w:rPr>
    </w:lvl>
  </w:abstractNum>
  <w:abstractNum w:abstractNumId="76" w15:restartNumberingAfterBreak="0">
    <w:nsid w:val="491626D8"/>
    <w:multiLevelType w:val="hybridMultilevel"/>
    <w:tmpl w:val="C7D6005E"/>
    <w:lvl w:ilvl="0" w:tplc="625A7DB0">
      <w:start w:val="1"/>
      <w:numFmt w:val="decimal"/>
      <w:lvlText w:val="%1."/>
      <w:lvlJc w:val="left"/>
      <w:pPr>
        <w:ind w:left="9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906237C">
      <w:numFmt w:val="bullet"/>
      <w:lvlText w:val=""/>
      <w:lvlJc w:val="left"/>
      <w:pPr>
        <w:ind w:left="246" w:hanging="707"/>
      </w:pPr>
      <w:rPr>
        <w:rFonts w:ascii="Symbol" w:eastAsia="Symbol" w:hAnsi="Symbol" w:cs="Symbol" w:hint="default"/>
        <w:b w:val="0"/>
        <w:bCs w:val="0"/>
        <w:i w:val="0"/>
        <w:iCs w:val="0"/>
        <w:spacing w:val="0"/>
        <w:w w:val="99"/>
        <w:sz w:val="28"/>
        <w:szCs w:val="28"/>
        <w:lang w:val="ru-RU" w:eastAsia="en-US" w:bidi="ar-SA"/>
      </w:rPr>
    </w:lvl>
    <w:lvl w:ilvl="2" w:tplc="CC86C924">
      <w:numFmt w:val="bullet"/>
      <w:lvlText w:val="•"/>
      <w:lvlJc w:val="left"/>
      <w:pPr>
        <w:ind w:left="2107" w:hanging="707"/>
      </w:pPr>
      <w:rPr>
        <w:rFonts w:hint="default"/>
        <w:lang w:val="ru-RU" w:eastAsia="en-US" w:bidi="ar-SA"/>
      </w:rPr>
    </w:lvl>
    <w:lvl w:ilvl="3" w:tplc="03E4A518">
      <w:numFmt w:val="bullet"/>
      <w:lvlText w:val="•"/>
      <w:lvlJc w:val="left"/>
      <w:pPr>
        <w:ind w:left="3274" w:hanging="707"/>
      </w:pPr>
      <w:rPr>
        <w:rFonts w:hint="default"/>
        <w:lang w:val="ru-RU" w:eastAsia="en-US" w:bidi="ar-SA"/>
      </w:rPr>
    </w:lvl>
    <w:lvl w:ilvl="4" w:tplc="008A0512">
      <w:numFmt w:val="bullet"/>
      <w:lvlText w:val="•"/>
      <w:lvlJc w:val="left"/>
      <w:pPr>
        <w:ind w:left="4441" w:hanging="707"/>
      </w:pPr>
      <w:rPr>
        <w:rFonts w:hint="default"/>
        <w:lang w:val="ru-RU" w:eastAsia="en-US" w:bidi="ar-SA"/>
      </w:rPr>
    </w:lvl>
    <w:lvl w:ilvl="5" w:tplc="EEDC2514">
      <w:numFmt w:val="bullet"/>
      <w:lvlText w:val="•"/>
      <w:lvlJc w:val="left"/>
      <w:pPr>
        <w:ind w:left="5608" w:hanging="707"/>
      </w:pPr>
      <w:rPr>
        <w:rFonts w:hint="default"/>
        <w:lang w:val="ru-RU" w:eastAsia="en-US" w:bidi="ar-SA"/>
      </w:rPr>
    </w:lvl>
    <w:lvl w:ilvl="6" w:tplc="F5D2FEC4">
      <w:numFmt w:val="bullet"/>
      <w:lvlText w:val="•"/>
      <w:lvlJc w:val="left"/>
      <w:pPr>
        <w:ind w:left="6775" w:hanging="707"/>
      </w:pPr>
      <w:rPr>
        <w:rFonts w:hint="default"/>
        <w:lang w:val="ru-RU" w:eastAsia="en-US" w:bidi="ar-SA"/>
      </w:rPr>
    </w:lvl>
    <w:lvl w:ilvl="7" w:tplc="5E18160E">
      <w:numFmt w:val="bullet"/>
      <w:lvlText w:val="•"/>
      <w:lvlJc w:val="left"/>
      <w:pPr>
        <w:ind w:left="7942" w:hanging="707"/>
      </w:pPr>
      <w:rPr>
        <w:rFonts w:hint="default"/>
        <w:lang w:val="ru-RU" w:eastAsia="en-US" w:bidi="ar-SA"/>
      </w:rPr>
    </w:lvl>
    <w:lvl w:ilvl="8" w:tplc="983488DE">
      <w:numFmt w:val="bullet"/>
      <w:lvlText w:val="•"/>
      <w:lvlJc w:val="left"/>
      <w:pPr>
        <w:ind w:left="9109" w:hanging="707"/>
      </w:pPr>
      <w:rPr>
        <w:rFonts w:hint="default"/>
        <w:lang w:val="ru-RU" w:eastAsia="en-US" w:bidi="ar-SA"/>
      </w:rPr>
    </w:lvl>
  </w:abstractNum>
  <w:abstractNum w:abstractNumId="77" w15:restartNumberingAfterBreak="0">
    <w:nsid w:val="4A7F2D32"/>
    <w:multiLevelType w:val="hybridMultilevel"/>
    <w:tmpl w:val="3EEC616C"/>
    <w:lvl w:ilvl="0" w:tplc="C2D62862">
      <w:numFmt w:val="bullet"/>
      <w:lvlText w:val="-"/>
      <w:lvlJc w:val="left"/>
      <w:pPr>
        <w:ind w:left="55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972C1B80">
      <w:numFmt w:val="bullet"/>
      <w:lvlText w:val="•"/>
      <w:lvlJc w:val="left"/>
      <w:pPr>
        <w:ind w:left="1636" w:hanging="164"/>
      </w:pPr>
      <w:rPr>
        <w:rFonts w:hint="default"/>
        <w:lang w:val="ru-RU" w:eastAsia="en-US" w:bidi="ar-SA"/>
      </w:rPr>
    </w:lvl>
    <w:lvl w:ilvl="2" w:tplc="602A93E8">
      <w:numFmt w:val="bullet"/>
      <w:lvlText w:val="•"/>
      <w:lvlJc w:val="left"/>
      <w:pPr>
        <w:ind w:left="2712" w:hanging="164"/>
      </w:pPr>
      <w:rPr>
        <w:rFonts w:hint="default"/>
        <w:lang w:val="ru-RU" w:eastAsia="en-US" w:bidi="ar-SA"/>
      </w:rPr>
    </w:lvl>
    <w:lvl w:ilvl="3" w:tplc="C3121DAA">
      <w:numFmt w:val="bullet"/>
      <w:lvlText w:val="•"/>
      <w:lvlJc w:val="left"/>
      <w:pPr>
        <w:ind w:left="3789" w:hanging="164"/>
      </w:pPr>
      <w:rPr>
        <w:rFonts w:hint="default"/>
        <w:lang w:val="ru-RU" w:eastAsia="en-US" w:bidi="ar-SA"/>
      </w:rPr>
    </w:lvl>
    <w:lvl w:ilvl="4" w:tplc="4E22CD28">
      <w:numFmt w:val="bullet"/>
      <w:lvlText w:val="•"/>
      <w:lvlJc w:val="left"/>
      <w:pPr>
        <w:ind w:left="4865" w:hanging="164"/>
      </w:pPr>
      <w:rPr>
        <w:rFonts w:hint="default"/>
        <w:lang w:val="ru-RU" w:eastAsia="en-US" w:bidi="ar-SA"/>
      </w:rPr>
    </w:lvl>
    <w:lvl w:ilvl="5" w:tplc="08B0AE48">
      <w:numFmt w:val="bullet"/>
      <w:lvlText w:val="•"/>
      <w:lvlJc w:val="left"/>
      <w:pPr>
        <w:ind w:left="5942" w:hanging="164"/>
      </w:pPr>
      <w:rPr>
        <w:rFonts w:hint="default"/>
        <w:lang w:val="ru-RU" w:eastAsia="en-US" w:bidi="ar-SA"/>
      </w:rPr>
    </w:lvl>
    <w:lvl w:ilvl="6" w:tplc="90905892">
      <w:numFmt w:val="bullet"/>
      <w:lvlText w:val="•"/>
      <w:lvlJc w:val="left"/>
      <w:pPr>
        <w:ind w:left="7018" w:hanging="164"/>
      </w:pPr>
      <w:rPr>
        <w:rFonts w:hint="default"/>
        <w:lang w:val="ru-RU" w:eastAsia="en-US" w:bidi="ar-SA"/>
      </w:rPr>
    </w:lvl>
    <w:lvl w:ilvl="7" w:tplc="739CC41A">
      <w:numFmt w:val="bullet"/>
      <w:lvlText w:val="•"/>
      <w:lvlJc w:val="left"/>
      <w:pPr>
        <w:ind w:left="8094" w:hanging="164"/>
      </w:pPr>
      <w:rPr>
        <w:rFonts w:hint="default"/>
        <w:lang w:val="ru-RU" w:eastAsia="en-US" w:bidi="ar-SA"/>
      </w:rPr>
    </w:lvl>
    <w:lvl w:ilvl="8" w:tplc="CD0E37A4">
      <w:numFmt w:val="bullet"/>
      <w:lvlText w:val="•"/>
      <w:lvlJc w:val="left"/>
      <w:pPr>
        <w:ind w:left="9171" w:hanging="164"/>
      </w:pPr>
      <w:rPr>
        <w:rFonts w:hint="default"/>
        <w:lang w:val="ru-RU" w:eastAsia="en-US" w:bidi="ar-SA"/>
      </w:rPr>
    </w:lvl>
  </w:abstractNum>
  <w:abstractNum w:abstractNumId="78" w15:restartNumberingAfterBreak="0">
    <w:nsid w:val="4AE16FA0"/>
    <w:multiLevelType w:val="hybridMultilevel"/>
    <w:tmpl w:val="2760DDF6"/>
    <w:lvl w:ilvl="0" w:tplc="A2CAD1CC">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2805ECA">
      <w:numFmt w:val="bullet"/>
      <w:lvlText w:val="•"/>
      <w:lvlJc w:val="left"/>
      <w:pPr>
        <w:ind w:left="1756" w:hanging="269"/>
      </w:pPr>
      <w:rPr>
        <w:rFonts w:hint="default"/>
        <w:lang w:val="ru-RU" w:eastAsia="en-US" w:bidi="ar-SA"/>
      </w:rPr>
    </w:lvl>
    <w:lvl w:ilvl="2" w:tplc="C98A6A70">
      <w:numFmt w:val="bullet"/>
      <w:lvlText w:val="•"/>
      <w:lvlJc w:val="left"/>
      <w:pPr>
        <w:ind w:left="2832" w:hanging="269"/>
      </w:pPr>
      <w:rPr>
        <w:rFonts w:hint="default"/>
        <w:lang w:val="ru-RU" w:eastAsia="en-US" w:bidi="ar-SA"/>
      </w:rPr>
    </w:lvl>
    <w:lvl w:ilvl="3" w:tplc="C988FE96">
      <w:numFmt w:val="bullet"/>
      <w:lvlText w:val="•"/>
      <w:lvlJc w:val="left"/>
      <w:pPr>
        <w:ind w:left="3909" w:hanging="269"/>
      </w:pPr>
      <w:rPr>
        <w:rFonts w:hint="default"/>
        <w:lang w:val="ru-RU" w:eastAsia="en-US" w:bidi="ar-SA"/>
      </w:rPr>
    </w:lvl>
    <w:lvl w:ilvl="4" w:tplc="597C6C54">
      <w:numFmt w:val="bullet"/>
      <w:lvlText w:val="•"/>
      <w:lvlJc w:val="left"/>
      <w:pPr>
        <w:ind w:left="4985" w:hanging="269"/>
      </w:pPr>
      <w:rPr>
        <w:rFonts w:hint="default"/>
        <w:lang w:val="ru-RU" w:eastAsia="en-US" w:bidi="ar-SA"/>
      </w:rPr>
    </w:lvl>
    <w:lvl w:ilvl="5" w:tplc="389896C6">
      <w:numFmt w:val="bullet"/>
      <w:lvlText w:val="•"/>
      <w:lvlJc w:val="left"/>
      <w:pPr>
        <w:ind w:left="6062" w:hanging="269"/>
      </w:pPr>
      <w:rPr>
        <w:rFonts w:hint="default"/>
        <w:lang w:val="ru-RU" w:eastAsia="en-US" w:bidi="ar-SA"/>
      </w:rPr>
    </w:lvl>
    <w:lvl w:ilvl="6" w:tplc="A73C21D2">
      <w:numFmt w:val="bullet"/>
      <w:lvlText w:val="•"/>
      <w:lvlJc w:val="left"/>
      <w:pPr>
        <w:ind w:left="7138" w:hanging="269"/>
      </w:pPr>
      <w:rPr>
        <w:rFonts w:hint="default"/>
        <w:lang w:val="ru-RU" w:eastAsia="en-US" w:bidi="ar-SA"/>
      </w:rPr>
    </w:lvl>
    <w:lvl w:ilvl="7" w:tplc="BF6ADE4C">
      <w:numFmt w:val="bullet"/>
      <w:lvlText w:val="•"/>
      <w:lvlJc w:val="left"/>
      <w:pPr>
        <w:ind w:left="8214" w:hanging="269"/>
      </w:pPr>
      <w:rPr>
        <w:rFonts w:hint="default"/>
        <w:lang w:val="ru-RU" w:eastAsia="en-US" w:bidi="ar-SA"/>
      </w:rPr>
    </w:lvl>
    <w:lvl w:ilvl="8" w:tplc="A2CE5754">
      <w:numFmt w:val="bullet"/>
      <w:lvlText w:val="•"/>
      <w:lvlJc w:val="left"/>
      <w:pPr>
        <w:ind w:left="9291" w:hanging="269"/>
      </w:pPr>
      <w:rPr>
        <w:rFonts w:hint="default"/>
        <w:lang w:val="ru-RU" w:eastAsia="en-US" w:bidi="ar-SA"/>
      </w:rPr>
    </w:lvl>
  </w:abstractNum>
  <w:abstractNum w:abstractNumId="79" w15:restartNumberingAfterBreak="0">
    <w:nsid w:val="4AFE2EF3"/>
    <w:multiLevelType w:val="hybridMultilevel"/>
    <w:tmpl w:val="C0D89D8A"/>
    <w:lvl w:ilvl="0" w:tplc="5A280C54">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370E5C44">
      <w:numFmt w:val="bullet"/>
      <w:lvlText w:val="•"/>
      <w:lvlJc w:val="left"/>
      <w:pPr>
        <w:ind w:left="1756" w:hanging="164"/>
      </w:pPr>
      <w:rPr>
        <w:rFonts w:hint="default"/>
        <w:lang w:val="ru-RU" w:eastAsia="en-US" w:bidi="ar-SA"/>
      </w:rPr>
    </w:lvl>
    <w:lvl w:ilvl="2" w:tplc="FE48AA7E">
      <w:numFmt w:val="bullet"/>
      <w:lvlText w:val="•"/>
      <w:lvlJc w:val="left"/>
      <w:pPr>
        <w:ind w:left="2832" w:hanging="164"/>
      </w:pPr>
      <w:rPr>
        <w:rFonts w:hint="default"/>
        <w:lang w:val="ru-RU" w:eastAsia="en-US" w:bidi="ar-SA"/>
      </w:rPr>
    </w:lvl>
    <w:lvl w:ilvl="3" w:tplc="224C340E">
      <w:numFmt w:val="bullet"/>
      <w:lvlText w:val="•"/>
      <w:lvlJc w:val="left"/>
      <w:pPr>
        <w:ind w:left="3909" w:hanging="164"/>
      </w:pPr>
      <w:rPr>
        <w:rFonts w:hint="default"/>
        <w:lang w:val="ru-RU" w:eastAsia="en-US" w:bidi="ar-SA"/>
      </w:rPr>
    </w:lvl>
    <w:lvl w:ilvl="4" w:tplc="68064450">
      <w:numFmt w:val="bullet"/>
      <w:lvlText w:val="•"/>
      <w:lvlJc w:val="left"/>
      <w:pPr>
        <w:ind w:left="4985" w:hanging="164"/>
      </w:pPr>
      <w:rPr>
        <w:rFonts w:hint="default"/>
        <w:lang w:val="ru-RU" w:eastAsia="en-US" w:bidi="ar-SA"/>
      </w:rPr>
    </w:lvl>
    <w:lvl w:ilvl="5" w:tplc="2440EF18">
      <w:numFmt w:val="bullet"/>
      <w:lvlText w:val="•"/>
      <w:lvlJc w:val="left"/>
      <w:pPr>
        <w:ind w:left="6062" w:hanging="164"/>
      </w:pPr>
      <w:rPr>
        <w:rFonts w:hint="default"/>
        <w:lang w:val="ru-RU" w:eastAsia="en-US" w:bidi="ar-SA"/>
      </w:rPr>
    </w:lvl>
    <w:lvl w:ilvl="6" w:tplc="27CAB5B2">
      <w:numFmt w:val="bullet"/>
      <w:lvlText w:val="•"/>
      <w:lvlJc w:val="left"/>
      <w:pPr>
        <w:ind w:left="7138" w:hanging="164"/>
      </w:pPr>
      <w:rPr>
        <w:rFonts w:hint="default"/>
        <w:lang w:val="ru-RU" w:eastAsia="en-US" w:bidi="ar-SA"/>
      </w:rPr>
    </w:lvl>
    <w:lvl w:ilvl="7" w:tplc="22987D70">
      <w:numFmt w:val="bullet"/>
      <w:lvlText w:val="•"/>
      <w:lvlJc w:val="left"/>
      <w:pPr>
        <w:ind w:left="8214" w:hanging="164"/>
      </w:pPr>
      <w:rPr>
        <w:rFonts w:hint="default"/>
        <w:lang w:val="ru-RU" w:eastAsia="en-US" w:bidi="ar-SA"/>
      </w:rPr>
    </w:lvl>
    <w:lvl w:ilvl="8" w:tplc="A6E066FC">
      <w:numFmt w:val="bullet"/>
      <w:lvlText w:val="•"/>
      <w:lvlJc w:val="left"/>
      <w:pPr>
        <w:ind w:left="9291" w:hanging="164"/>
      </w:pPr>
      <w:rPr>
        <w:rFonts w:hint="default"/>
        <w:lang w:val="ru-RU" w:eastAsia="en-US" w:bidi="ar-SA"/>
      </w:rPr>
    </w:lvl>
  </w:abstractNum>
  <w:abstractNum w:abstractNumId="80" w15:restartNumberingAfterBreak="0">
    <w:nsid w:val="4B373CDE"/>
    <w:multiLevelType w:val="hybridMultilevel"/>
    <w:tmpl w:val="922C0A52"/>
    <w:lvl w:ilvl="0" w:tplc="6A62BAB8">
      <w:start w:val="5"/>
      <w:numFmt w:val="decimal"/>
      <w:lvlText w:val="%1"/>
      <w:lvlJc w:val="left"/>
      <w:pPr>
        <w:ind w:left="793" w:hanging="212"/>
        <w:jc w:val="right"/>
      </w:pPr>
      <w:rPr>
        <w:rFonts w:ascii="Times New Roman" w:eastAsia="Times New Roman" w:hAnsi="Times New Roman" w:cs="Times New Roman" w:hint="default"/>
        <w:b/>
        <w:bCs/>
        <w:i w:val="0"/>
        <w:iCs w:val="0"/>
        <w:spacing w:val="0"/>
        <w:w w:val="99"/>
        <w:sz w:val="28"/>
        <w:szCs w:val="28"/>
        <w:lang w:val="ru-RU" w:eastAsia="en-US" w:bidi="ar-SA"/>
      </w:rPr>
    </w:lvl>
    <w:lvl w:ilvl="1" w:tplc="B01486E8">
      <w:numFmt w:val="bullet"/>
      <w:lvlText w:val="•"/>
      <w:lvlJc w:val="left"/>
      <w:pPr>
        <w:ind w:left="1864" w:hanging="212"/>
      </w:pPr>
      <w:rPr>
        <w:rFonts w:hint="default"/>
        <w:lang w:val="ru-RU" w:eastAsia="en-US" w:bidi="ar-SA"/>
      </w:rPr>
    </w:lvl>
    <w:lvl w:ilvl="2" w:tplc="EB526966">
      <w:numFmt w:val="bullet"/>
      <w:lvlText w:val="•"/>
      <w:lvlJc w:val="left"/>
      <w:pPr>
        <w:ind w:left="2928" w:hanging="212"/>
      </w:pPr>
      <w:rPr>
        <w:rFonts w:hint="default"/>
        <w:lang w:val="ru-RU" w:eastAsia="en-US" w:bidi="ar-SA"/>
      </w:rPr>
    </w:lvl>
    <w:lvl w:ilvl="3" w:tplc="CDE6739C">
      <w:numFmt w:val="bullet"/>
      <w:lvlText w:val="•"/>
      <w:lvlJc w:val="left"/>
      <w:pPr>
        <w:ind w:left="3993" w:hanging="212"/>
      </w:pPr>
      <w:rPr>
        <w:rFonts w:hint="default"/>
        <w:lang w:val="ru-RU" w:eastAsia="en-US" w:bidi="ar-SA"/>
      </w:rPr>
    </w:lvl>
    <w:lvl w:ilvl="4" w:tplc="A1F475A0">
      <w:numFmt w:val="bullet"/>
      <w:lvlText w:val="•"/>
      <w:lvlJc w:val="left"/>
      <w:pPr>
        <w:ind w:left="5057" w:hanging="212"/>
      </w:pPr>
      <w:rPr>
        <w:rFonts w:hint="default"/>
        <w:lang w:val="ru-RU" w:eastAsia="en-US" w:bidi="ar-SA"/>
      </w:rPr>
    </w:lvl>
    <w:lvl w:ilvl="5" w:tplc="D602C1BA">
      <w:numFmt w:val="bullet"/>
      <w:lvlText w:val="•"/>
      <w:lvlJc w:val="left"/>
      <w:pPr>
        <w:ind w:left="6122" w:hanging="212"/>
      </w:pPr>
      <w:rPr>
        <w:rFonts w:hint="default"/>
        <w:lang w:val="ru-RU" w:eastAsia="en-US" w:bidi="ar-SA"/>
      </w:rPr>
    </w:lvl>
    <w:lvl w:ilvl="6" w:tplc="90D01EE6">
      <w:numFmt w:val="bullet"/>
      <w:lvlText w:val="•"/>
      <w:lvlJc w:val="left"/>
      <w:pPr>
        <w:ind w:left="7186" w:hanging="212"/>
      </w:pPr>
      <w:rPr>
        <w:rFonts w:hint="default"/>
        <w:lang w:val="ru-RU" w:eastAsia="en-US" w:bidi="ar-SA"/>
      </w:rPr>
    </w:lvl>
    <w:lvl w:ilvl="7" w:tplc="D99CF5AC">
      <w:numFmt w:val="bullet"/>
      <w:lvlText w:val="•"/>
      <w:lvlJc w:val="left"/>
      <w:pPr>
        <w:ind w:left="8250" w:hanging="212"/>
      </w:pPr>
      <w:rPr>
        <w:rFonts w:hint="default"/>
        <w:lang w:val="ru-RU" w:eastAsia="en-US" w:bidi="ar-SA"/>
      </w:rPr>
    </w:lvl>
    <w:lvl w:ilvl="8" w:tplc="7FE6F802">
      <w:numFmt w:val="bullet"/>
      <w:lvlText w:val="•"/>
      <w:lvlJc w:val="left"/>
      <w:pPr>
        <w:ind w:left="9315" w:hanging="212"/>
      </w:pPr>
      <w:rPr>
        <w:rFonts w:hint="default"/>
        <w:lang w:val="ru-RU" w:eastAsia="en-US" w:bidi="ar-SA"/>
      </w:rPr>
    </w:lvl>
  </w:abstractNum>
  <w:abstractNum w:abstractNumId="81" w15:restartNumberingAfterBreak="0">
    <w:nsid w:val="4C0F1642"/>
    <w:multiLevelType w:val="hybridMultilevel"/>
    <w:tmpl w:val="325EB01A"/>
    <w:lvl w:ilvl="0" w:tplc="422E58F8">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D68C1D0">
      <w:numFmt w:val="bullet"/>
      <w:lvlText w:val="•"/>
      <w:lvlJc w:val="left"/>
      <w:pPr>
        <w:ind w:left="1756" w:hanging="269"/>
      </w:pPr>
      <w:rPr>
        <w:rFonts w:hint="default"/>
        <w:lang w:val="ru-RU" w:eastAsia="en-US" w:bidi="ar-SA"/>
      </w:rPr>
    </w:lvl>
    <w:lvl w:ilvl="2" w:tplc="F0CE9EA2">
      <w:numFmt w:val="bullet"/>
      <w:lvlText w:val="•"/>
      <w:lvlJc w:val="left"/>
      <w:pPr>
        <w:ind w:left="2832" w:hanging="269"/>
      </w:pPr>
      <w:rPr>
        <w:rFonts w:hint="default"/>
        <w:lang w:val="ru-RU" w:eastAsia="en-US" w:bidi="ar-SA"/>
      </w:rPr>
    </w:lvl>
    <w:lvl w:ilvl="3" w:tplc="508A2D70">
      <w:numFmt w:val="bullet"/>
      <w:lvlText w:val="•"/>
      <w:lvlJc w:val="left"/>
      <w:pPr>
        <w:ind w:left="3909" w:hanging="269"/>
      </w:pPr>
      <w:rPr>
        <w:rFonts w:hint="default"/>
        <w:lang w:val="ru-RU" w:eastAsia="en-US" w:bidi="ar-SA"/>
      </w:rPr>
    </w:lvl>
    <w:lvl w:ilvl="4" w:tplc="A78C254C">
      <w:numFmt w:val="bullet"/>
      <w:lvlText w:val="•"/>
      <w:lvlJc w:val="left"/>
      <w:pPr>
        <w:ind w:left="4985" w:hanging="269"/>
      </w:pPr>
      <w:rPr>
        <w:rFonts w:hint="default"/>
        <w:lang w:val="ru-RU" w:eastAsia="en-US" w:bidi="ar-SA"/>
      </w:rPr>
    </w:lvl>
    <w:lvl w:ilvl="5" w:tplc="1FF44A54">
      <w:numFmt w:val="bullet"/>
      <w:lvlText w:val="•"/>
      <w:lvlJc w:val="left"/>
      <w:pPr>
        <w:ind w:left="6062" w:hanging="269"/>
      </w:pPr>
      <w:rPr>
        <w:rFonts w:hint="default"/>
        <w:lang w:val="ru-RU" w:eastAsia="en-US" w:bidi="ar-SA"/>
      </w:rPr>
    </w:lvl>
    <w:lvl w:ilvl="6" w:tplc="F5DA5BAA">
      <w:numFmt w:val="bullet"/>
      <w:lvlText w:val="•"/>
      <w:lvlJc w:val="left"/>
      <w:pPr>
        <w:ind w:left="7138" w:hanging="269"/>
      </w:pPr>
      <w:rPr>
        <w:rFonts w:hint="default"/>
        <w:lang w:val="ru-RU" w:eastAsia="en-US" w:bidi="ar-SA"/>
      </w:rPr>
    </w:lvl>
    <w:lvl w:ilvl="7" w:tplc="F8F432B2">
      <w:numFmt w:val="bullet"/>
      <w:lvlText w:val="•"/>
      <w:lvlJc w:val="left"/>
      <w:pPr>
        <w:ind w:left="8214" w:hanging="269"/>
      </w:pPr>
      <w:rPr>
        <w:rFonts w:hint="default"/>
        <w:lang w:val="ru-RU" w:eastAsia="en-US" w:bidi="ar-SA"/>
      </w:rPr>
    </w:lvl>
    <w:lvl w:ilvl="8" w:tplc="1DE2B4CE">
      <w:numFmt w:val="bullet"/>
      <w:lvlText w:val="•"/>
      <w:lvlJc w:val="left"/>
      <w:pPr>
        <w:ind w:left="9291" w:hanging="269"/>
      </w:pPr>
      <w:rPr>
        <w:rFonts w:hint="default"/>
        <w:lang w:val="ru-RU" w:eastAsia="en-US" w:bidi="ar-SA"/>
      </w:rPr>
    </w:lvl>
  </w:abstractNum>
  <w:abstractNum w:abstractNumId="82" w15:restartNumberingAfterBreak="0">
    <w:nsid w:val="4F773E86"/>
    <w:multiLevelType w:val="hybridMultilevel"/>
    <w:tmpl w:val="9FE82450"/>
    <w:lvl w:ilvl="0" w:tplc="5F64F510">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FC68DCD0">
      <w:numFmt w:val="bullet"/>
      <w:lvlText w:val="•"/>
      <w:lvlJc w:val="left"/>
      <w:pPr>
        <w:ind w:left="1756" w:hanging="164"/>
      </w:pPr>
      <w:rPr>
        <w:rFonts w:hint="default"/>
        <w:lang w:val="ru-RU" w:eastAsia="en-US" w:bidi="ar-SA"/>
      </w:rPr>
    </w:lvl>
    <w:lvl w:ilvl="2" w:tplc="93442CB4">
      <w:numFmt w:val="bullet"/>
      <w:lvlText w:val="•"/>
      <w:lvlJc w:val="left"/>
      <w:pPr>
        <w:ind w:left="2832" w:hanging="164"/>
      </w:pPr>
      <w:rPr>
        <w:rFonts w:hint="default"/>
        <w:lang w:val="ru-RU" w:eastAsia="en-US" w:bidi="ar-SA"/>
      </w:rPr>
    </w:lvl>
    <w:lvl w:ilvl="3" w:tplc="7ECE2D4C">
      <w:numFmt w:val="bullet"/>
      <w:lvlText w:val="•"/>
      <w:lvlJc w:val="left"/>
      <w:pPr>
        <w:ind w:left="3909" w:hanging="164"/>
      </w:pPr>
      <w:rPr>
        <w:rFonts w:hint="default"/>
        <w:lang w:val="ru-RU" w:eastAsia="en-US" w:bidi="ar-SA"/>
      </w:rPr>
    </w:lvl>
    <w:lvl w:ilvl="4" w:tplc="0F2EA346">
      <w:numFmt w:val="bullet"/>
      <w:lvlText w:val="•"/>
      <w:lvlJc w:val="left"/>
      <w:pPr>
        <w:ind w:left="4985" w:hanging="164"/>
      </w:pPr>
      <w:rPr>
        <w:rFonts w:hint="default"/>
        <w:lang w:val="ru-RU" w:eastAsia="en-US" w:bidi="ar-SA"/>
      </w:rPr>
    </w:lvl>
    <w:lvl w:ilvl="5" w:tplc="35906102">
      <w:numFmt w:val="bullet"/>
      <w:lvlText w:val="•"/>
      <w:lvlJc w:val="left"/>
      <w:pPr>
        <w:ind w:left="6062" w:hanging="164"/>
      </w:pPr>
      <w:rPr>
        <w:rFonts w:hint="default"/>
        <w:lang w:val="ru-RU" w:eastAsia="en-US" w:bidi="ar-SA"/>
      </w:rPr>
    </w:lvl>
    <w:lvl w:ilvl="6" w:tplc="27A66980">
      <w:numFmt w:val="bullet"/>
      <w:lvlText w:val="•"/>
      <w:lvlJc w:val="left"/>
      <w:pPr>
        <w:ind w:left="7138" w:hanging="164"/>
      </w:pPr>
      <w:rPr>
        <w:rFonts w:hint="default"/>
        <w:lang w:val="ru-RU" w:eastAsia="en-US" w:bidi="ar-SA"/>
      </w:rPr>
    </w:lvl>
    <w:lvl w:ilvl="7" w:tplc="C9961E58">
      <w:numFmt w:val="bullet"/>
      <w:lvlText w:val="•"/>
      <w:lvlJc w:val="left"/>
      <w:pPr>
        <w:ind w:left="8214" w:hanging="164"/>
      </w:pPr>
      <w:rPr>
        <w:rFonts w:hint="default"/>
        <w:lang w:val="ru-RU" w:eastAsia="en-US" w:bidi="ar-SA"/>
      </w:rPr>
    </w:lvl>
    <w:lvl w:ilvl="8" w:tplc="973A3750">
      <w:numFmt w:val="bullet"/>
      <w:lvlText w:val="•"/>
      <w:lvlJc w:val="left"/>
      <w:pPr>
        <w:ind w:left="9291" w:hanging="164"/>
      </w:pPr>
      <w:rPr>
        <w:rFonts w:hint="default"/>
        <w:lang w:val="ru-RU" w:eastAsia="en-US" w:bidi="ar-SA"/>
      </w:rPr>
    </w:lvl>
  </w:abstractNum>
  <w:abstractNum w:abstractNumId="83" w15:restartNumberingAfterBreak="0">
    <w:nsid w:val="519E5967"/>
    <w:multiLevelType w:val="hybridMultilevel"/>
    <w:tmpl w:val="09160150"/>
    <w:lvl w:ilvl="0" w:tplc="D3CA9D2E">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8E3C0D92">
      <w:numFmt w:val="bullet"/>
      <w:lvlText w:val="•"/>
      <w:lvlJc w:val="left"/>
      <w:pPr>
        <w:ind w:left="1756" w:hanging="164"/>
      </w:pPr>
      <w:rPr>
        <w:rFonts w:hint="default"/>
        <w:lang w:val="ru-RU" w:eastAsia="en-US" w:bidi="ar-SA"/>
      </w:rPr>
    </w:lvl>
    <w:lvl w:ilvl="2" w:tplc="1994BD18">
      <w:numFmt w:val="bullet"/>
      <w:lvlText w:val="•"/>
      <w:lvlJc w:val="left"/>
      <w:pPr>
        <w:ind w:left="2832" w:hanging="164"/>
      </w:pPr>
      <w:rPr>
        <w:rFonts w:hint="default"/>
        <w:lang w:val="ru-RU" w:eastAsia="en-US" w:bidi="ar-SA"/>
      </w:rPr>
    </w:lvl>
    <w:lvl w:ilvl="3" w:tplc="B8CC02B8">
      <w:numFmt w:val="bullet"/>
      <w:lvlText w:val="•"/>
      <w:lvlJc w:val="left"/>
      <w:pPr>
        <w:ind w:left="3909" w:hanging="164"/>
      </w:pPr>
      <w:rPr>
        <w:rFonts w:hint="default"/>
        <w:lang w:val="ru-RU" w:eastAsia="en-US" w:bidi="ar-SA"/>
      </w:rPr>
    </w:lvl>
    <w:lvl w:ilvl="4" w:tplc="8FE4B390">
      <w:numFmt w:val="bullet"/>
      <w:lvlText w:val="•"/>
      <w:lvlJc w:val="left"/>
      <w:pPr>
        <w:ind w:left="4985" w:hanging="164"/>
      </w:pPr>
      <w:rPr>
        <w:rFonts w:hint="default"/>
        <w:lang w:val="ru-RU" w:eastAsia="en-US" w:bidi="ar-SA"/>
      </w:rPr>
    </w:lvl>
    <w:lvl w:ilvl="5" w:tplc="26BEA992">
      <w:numFmt w:val="bullet"/>
      <w:lvlText w:val="•"/>
      <w:lvlJc w:val="left"/>
      <w:pPr>
        <w:ind w:left="6062" w:hanging="164"/>
      </w:pPr>
      <w:rPr>
        <w:rFonts w:hint="default"/>
        <w:lang w:val="ru-RU" w:eastAsia="en-US" w:bidi="ar-SA"/>
      </w:rPr>
    </w:lvl>
    <w:lvl w:ilvl="6" w:tplc="F270668C">
      <w:numFmt w:val="bullet"/>
      <w:lvlText w:val="•"/>
      <w:lvlJc w:val="left"/>
      <w:pPr>
        <w:ind w:left="7138" w:hanging="164"/>
      </w:pPr>
      <w:rPr>
        <w:rFonts w:hint="default"/>
        <w:lang w:val="ru-RU" w:eastAsia="en-US" w:bidi="ar-SA"/>
      </w:rPr>
    </w:lvl>
    <w:lvl w:ilvl="7" w:tplc="797A9F90">
      <w:numFmt w:val="bullet"/>
      <w:lvlText w:val="•"/>
      <w:lvlJc w:val="left"/>
      <w:pPr>
        <w:ind w:left="8214" w:hanging="164"/>
      </w:pPr>
      <w:rPr>
        <w:rFonts w:hint="default"/>
        <w:lang w:val="ru-RU" w:eastAsia="en-US" w:bidi="ar-SA"/>
      </w:rPr>
    </w:lvl>
    <w:lvl w:ilvl="8" w:tplc="F9F4A8E0">
      <w:numFmt w:val="bullet"/>
      <w:lvlText w:val="•"/>
      <w:lvlJc w:val="left"/>
      <w:pPr>
        <w:ind w:left="9291" w:hanging="164"/>
      </w:pPr>
      <w:rPr>
        <w:rFonts w:hint="default"/>
        <w:lang w:val="ru-RU" w:eastAsia="en-US" w:bidi="ar-SA"/>
      </w:rPr>
    </w:lvl>
  </w:abstractNum>
  <w:abstractNum w:abstractNumId="84" w15:restartNumberingAfterBreak="0">
    <w:nsid w:val="523B7493"/>
    <w:multiLevelType w:val="hybridMultilevel"/>
    <w:tmpl w:val="D3DE7DCA"/>
    <w:lvl w:ilvl="0" w:tplc="1A54878E">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1E8976A">
      <w:numFmt w:val="bullet"/>
      <w:lvlText w:val="•"/>
      <w:lvlJc w:val="left"/>
      <w:pPr>
        <w:ind w:left="1756" w:hanging="269"/>
      </w:pPr>
      <w:rPr>
        <w:rFonts w:hint="default"/>
        <w:lang w:val="ru-RU" w:eastAsia="en-US" w:bidi="ar-SA"/>
      </w:rPr>
    </w:lvl>
    <w:lvl w:ilvl="2" w:tplc="5A1C772C">
      <w:numFmt w:val="bullet"/>
      <w:lvlText w:val="•"/>
      <w:lvlJc w:val="left"/>
      <w:pPr>
        <w:ind w:left="2832" w:hanging="269"/>
      </w:pPr>
      <w:rPr>
        <w:rFonts w:hint="default"/>
        <w:lang w:val="ru-RU" w:eastAsia="en-US" w:bidi="ar-SA"/>
      </w:rPr>
    </w:lvl>
    <w:lvl w:ilvl="3" w:tplc="5CAA4F70">
      <w:numFmt w:val="bullet"/>
      <w:lvlText w:val="•"/>
      <w:lvlJc w:val="left"/>
      <w:pPr>
        <w:ind w:left="3909" w:hanging="269"/>
      </w:pPr>
      <w:rPr>
        <w:rFonts w:hint="default"/>
        <w:lang w:val="ru-RU" w:eastAsia="en-US" w:bidi="ar-SA"/>
      </w:rPr>
    </w:lvl>
    <w:lvl w:ilvl="4" w:tplc="08748B26">
      <w:numFmt w:val="bullet"/>
      <w:lvlText w:val="•"/>
      <w:lvlJc w:val="left"/>
      <w:pPr>
        <w:ind w:left="4985" w:hanging="269"/>
      </w:pPr>
      <w:rPr>
        <w:rFonts w:hint="default"/>
        <w:lang w:val="ru-RU" w:eastAsia="en-US" w:bidi="ar-SA"/>
      </w:rPr>
    </w:lvl>
    <w:lvl w:ilvl="5" w:tplc="B5A40598">
      <w:numFmt w:val="bullet"/>
      <w:lvlText w:val="•"/>
      <w:lvlJc w:val="left"/>
      <w:pPr>
        <w:ind w:left="6062" w:hanging="269"/>
      </w:pPr>
      <w:rPr>
        <w:rFonts w:hint="default"/>
        <w:lang w:val="ru-RU" w:eastAsia="en-US" w:bidi="ar-SA"/>
      </w:rPr>
    </w:lvl>
    <w:lvl w:ilvl="6" w:tplc="D936852E">
      <w:numFmt w:val="bullet"/>
      <w:lvlText w:val="•"/>
      <w:lvlJc w:val="left"/>
      <w:pPr>
        <w:ind w:left="7138" w:hanging="269"/>
      </w:pPr>
      <w:rPr>
        <w:rFonts w:hint="default"/>
        <w:lang w:val="ru-RU" w:eastAsia="en-US" w:bidi="ar-SA"/>
      </w:rPr>
    </w:lvl>
    <w:lvl w:ilvl="7" w:tplc="B7689624">
      <w:numFmt w:val="bullet"/>
      <w:lvlText w:val="•"/>
      <w:lvlJc w:val="left"/>
      <w:pPr>
        <w:ind w:left="8214" w:hanging="269"/>
      </w:pPr>
      <w:rPr>
        <w:rFonts w:hint="default"/>
        <w:lang w:val="ru-RU" w:eastAsia="en-US" w:bidi="ar-SA"/>
      </w:rPr>
    </w:lvl>
    <w:lvl w:ilvl="8" w:tplc="6D805368">
      <w:numFmt w:val="bullet"/>
      <w:lvlText w:val="•"/>
      <w:lvlJc w:val="left"/>
      <w:pPr>
        <w:ind w:left="9291" w:hanging="269"/>
      </w:pPr>
      <w:rPr>
        <w:rFonts w:hint="default"/>
        <w:lang w:val="ru-RU" w:eastAsia="en-US" w:bidi="ar-SA"/>
      </w:rPr>
    </w:lvl>
  </w:abstractNum>
  <w:abstractNum w:abstractNumId="85" w15:restartNumberingAfterBreak="0">
    <w:nsid w:val="526C3D3B"/>
    <w:multiLevelType w:val="hybridMultilevel"/>
    <w:tmpl w:val="5FB2A430"/>
    <w:lvl w:ilvl="0" w:tplc="5922CE02">
      <w:start w:val="1"/>
      <w:numFmt w:val="decimal"/>
      <w:lvlText w:val="%1)"/>
      <w:lvlJc w:val="left"/>
      <w:pPr>
        <w:ind w:left="975"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D4147A18">
      <w:numFmt w:val="bullet"/>
      <w:lvlText w:val="•"/>
      <w:lvlJc w:val="left"/>
      <w:pPr>
        <w:ind w:left="2026" w:hanging="303"/>
      </w:pPr>
      <w:rPr>
        <w:rFonts w:hint="default"/>
        <w:lang w:val="ru-RU" w:eastAsia="en-US" w:bidi="ar-SA"/>
      </w:rPr>
    </w:lvl>
    <w:lvl w:ilvl="2" w:tplc="6BF8A302">
      <w:numFmt w:val="bullet"/>
      <w:lvlText w:val="•"/>
      <w:lvlJc w:val="left"/>
      <w:pPr>
        <w:ind w:left="3072" w:hanging="303"/>
      </w:pPr>
      <w:rPr>
        <w:rFonts w:hint="default"/>
        <w:lang w:val="ru-RU" w:eastAsia="en-US" w:bidi="ar-SA"/>
      </w:rPr>
    </w:lvl>
    <w:lvl w:ilvl="3" w:tplc="FE5E18DE">
      <w:numFmt w:val="bullet"/>
      <w:lvlText w:val="•"/>
      <w:lvlJc w:val="left"/>
      <w:pPr>
        <w:ind w:left="4119" w:hanging="303"/>
      </w:pPr>
      <w:rPr>
        <w:rFonts w:hint="default"/>
        <w:lang w:val="ru-RU" w:eastAsia="en-US" w:bidi="ar-SA"/>
      </w:rPr>
    </w:lvl>
    <w:lvl w:ilvl="4" w:tplc="83804248">
      <w:numFmt w:val="bullet"/>
      <w:lvlText w:val="•"/>
      <w:lvlJc w:val="left"/>
      <w:pPr>
        <w:ind w:left="5165" w:hanging="303"/>
      </w:pPr>
      <w:rPr>
        <w:rFonts w:hint="default"/>
        <w:lang w:val="ru-RU" w:eastAsia="en-US" w:bidi="ar-SA"/>
      </w:rPr>
    </w:lvl>
    <w:lvl w:ilvl="5" w:tplc="17D0F5AE">
      <w:numFmt w:val="bullet"/>
      <w:lvlText w:val="•"/>
      <w:lvlJc w:val="left"/>
      <w:pPr>
        <w:ind w:left="6212" w:hanging="303"/>
      </w:pPr>
      <w:rPr>
        <w:rFonts w:hint="default"/>
        <w:lang w:val="ru-RU" w:eastAsia="en-US" w:bidi="ar-SA"/>
      </w:rPr>
    </w:lvl>
    <w:lvl w:ilvl="6" w:tplc="DB4A5B88">
      <w:numFmt w:val="bullet"/>
      <w:lvlText w:val="•"/>
      <w:lvlJc w:val="left"/>
      <w:pPr>
        <w:ind w:left="7258" w:hanging="303"/>
      </w:pPr>
      <w:rPr>
        <w:rFonts w:hint="default"/>
        <w:lang w:val="ru-RU" w:eastAsia="en-US" w:bidi="ar-SA"/>
      </w:rPr>
    </w:lvl>
    <w:lvl w:ilvl="7" w:tplc="027A475C">
      <w:numFmt w:val="bullet"/>
      <w:lvlText w:val="•"/>
      <w:lvlJc w:val="left"/>
      <w:pPr>
        <w:ind w:left="8304" w:hanging="303"/>
      </w:pPr>
      <w:rPr>
        <w:rFonts w:hint="default"/>
        <w:lang w:val="ru-RU" w:eastAsia="en-US" w:bidi="ar-SA"/>
      </w:rPr>
    </w:lvl>
    <w:lvl w:ilvl="8" w:tplc="F94EE800">
      <w:numFmt w:val="bullet"/>
      <w:lvlText w:val="•"/>
      <w:lvlJc w:val="left"/>
      <w:pPr>
        <w:ind w:left="9351" w:hanging="303"/>
      </w:pPr>
      <w:rPr>
        <w:rFonts w:hint="default"/>
        <w:lang w:val="ru-RU" w:eastAsia="en-US" w:bidi="ar-SA"/>
      </w:rPr>
    </w:lvl>
  </w:abstractNum>
  <w:abstractNum w:abstractNumId="86" w15:restartNumberingAfterBreak="0">
    <w:nsid w:val="532E41B1"/>
    <w:multiLevelType w:val="hybridMultilevel"/>
    <w:tmpl w:val="C7405F3E"/>
    <w:lvl w:ilvl="0" w:tplc="5F5CB1E8">
      <w:start w:val="1"/>
      <w:numFmt w:val="decimal"/>
      <w:lvlText w:val="%1)"/>
      <w:lvlJc w:val="left"/>
      <w:pPr>
        <w:ind w:left="975"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A9F4640A">
      <w:numFmt w:val="bullet"/>
      <w:lvlText w:val="•"/>
      <w:lvlJc w:val="left"/>
      <w:pPr>
        <w:ind w:left="2026" w:hanging="303"/>
      </w:pPr>
      <w:rPr>
        <w:rFonts w:hint="default"/>
        <w:lang w:val="ru-RU" w:eastAsia="en-US" w:bidi="ar-SA"/>
      </w:rPr>
    </w:lvl>
    <w:lvl w:ilvl="2" w:tplc="36E2CB20">
      <w:numFmt w:val="bullet"/>
      <w:lvlText w:val="•"/>
      <w:lvlJc w:val="left"/>
      <w:pPr>
        <w:ind w:left="3072" w:hanging="303"/>
      </w:pPr>
      <w:rPr>
        <w:rFonts w:hint="default"/>
        <w:lang w:val="ru-RU" w:eastAsia="en-US" w:bidi="ar-SA"/>
      </w:rPr>
    </w:lvl>
    <w:lvl w:ilvl="3" w:tplc="2C26F8B6">
      <w:numFmt w:val="bullet"/>
      <w:lvlText w:val="•"/>
      <w:lvlJc w:val="left"/>
      <w:pPr>
        <w:ind w:left="4119" w:hanging="303"/>
      </w:pPr>
      <w:rPr>
        <w:rFonts w:hint="default"/>
        <w:lang w:val="ru-RU" w:eastAsia="en-US" w:bidi="ar-SA"/>
      </w:rPr>
    </w:lvl>
    <w:lvl w:ilvl="4" w:tplc="FA902184">
      <w:numFmt w:val="bullet"/>
      <w:lvlText w:val="•"/>
      <w:lvlJc w:val="left"/>
      <w:pPr>
        <w:ind w:left="5165" w:hanging="303"/>
      </w:pPr>
      <w:rPr>
        <w:rFonts w:hint="default"/>
        <w:lang w:val="ru-RU" w:eastAsia="en-US" w:bidi="ar-SA"/>
      </w:rPr>
    </w:lvl>
    <w:lvl w:ilvl="5" w:tplc="1DF6C654">
      <w:numFmt w:val="bullet"/>
      <w:lvlText w:val="•"/>
      <w:lvlJc w:val="left"/>
      <w:pPr>
        <w:ind w:left="6212" w:hanging="303"/>
      </w:pPr>
      <w:rPr>
        <w:rFonts w:hint="default"/>
        <w:lang w:val="ru-RU" w:eastAsia="en-US" w:bidi="ar-SA"/>
      </w:rPr>
    </w:lvl>
    <w:lvl w:ilvl="6" w:tplc="018248A6">
      <w:numFmt w:val="bullet"/>
      <w:lvlText w:val="•"/>
      <w:lvlJc w:val="left"/>
      <w:pPr>
        <w:ind w:left="7258" w:hanging="303"/>
      </w:pPr>
      <w:rPr>
        <w:rFonts w:hint="default"/>
        <w:lang w:val="ru-RU" w:eastAsia="en-US" w:bidi="ar-SA"/>
      </w:rPr>
    </w:lvl>
    <w:lvl w:ilvl="7" w:tplc="5ABE9E22">
      <w:numFmt w:val="bullet"/>
      <w:lvlText w:val="•"/>
      <w:lvlJc w:val="left"/>
      <w:pPr>
        <w:ind w:left="8304" w:hanging="303"/>
      </w:pPr>
      <w:rPr>
        <w:rFonts w:hint="default"/>
        <w:lang w:val="ru-RU" w:eastAsia="en-US" w:bidi="ar-SA"/>
      </w:rPr>
    </w:lvl>
    <w:lvl w:ilvl="8" w:tplc="2F38F97A">
      <w:numFmt w:val="bullet"/>
      <w:lvlText w:val="•"/>
      <w:lvlJc w:val="left"/>
      <w:pPr>
        <w:ind w:left="9351" w:hanging="303"/>
      </w:pPr>
      <w:rPr>
        <w:rFonts w:hint="default"/>
        <w:lang w:val="ru-RU" w:eastAsia="en-US" w:bidi="ar-SA"/>
      </w:rPr>
    </w:lvl>
  </w:abstractNum>
  <w:abstractNum w:abstractNumId="87" w15:restartNumberingAfterBreak="0">
    <w:nsid w:val="54894AC8"/>
    <w:multiLevelType w:val="hybridMultilevel"/>
    <w:tmpl w:val="343C44EA"/>
    <w:lvl w:ilvl="0" w:tplc="3C26F452">
      <w:start w:val="1"/>
      <w:numFmt w:val="decimal"/>
      <w:lvlText w:val="%1."/>
      <w:lvlJc w:val="left"/>
      <w:pPr>
        <w:ind w:left="15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3FE3CDA">
      <w:numFmt w:val="bullet"/>
      <w:lvlText w:val="•"/>
      <w:lvlJc w:val="left"/>
      <w:pPr>
        <w:ind w:left="2530" w:hanging="269"/>
      </w:pPr>
      <w:rPr>
        <w:rFonts w:hint="default"/>
        <w:lang w:val="ru-RU" w:eastAsia="en-US" w:bidi="ar-SA"/>
      </w:rPr>
    </w:lvl>
    <w:lvl w:ilvl="2" w:tplc="E698E63C">
      <w:numFmt w:val="bullet"/>
      <w:lvlText w:val="•"/>
      <w:lvlJc w:val="left"/>
      <w:pPr>
        <w:ind w:left="3520" w:hanging="269"/>
      </w:pPr>
      <w:rPr>
        <w:rFonts w:hint="default"/>
        <w:lang w:val="ru-RU" w:eastAsia="en-US" w:bidi="ar-SA"/>
      </w:rPr>
    </w:lvl>
    <w:lvl w:ilvl="3" w:tplc="0E14711A">
      <w:numFmt w:val="bullet"/>
      <w:lvlText w:val="•"/>
      <w:lvlJc w:val="left"/>
      <w:pPr>
        <w:ind w:left="4511" w:hanging="269"/>
      </w:pPr>
      <w:rPr>
        <w:rFonts w:hint="default"/>
        <w:lang w:val="ru-RU" w:eastAsia="en-US" w:bidi="ar-SA"/>
      </w:rPr>
    </w:lvl>
    <w:lvl w:ilvl="4" w:tplc="7BB2ECAA">
      <w:numFmt w:val="bullet"/>
      <w:lvlText w:val="•"/>
      <w:lvlJc w:val="left"/>
      <w:pPr>
        <w:ind w:left="5501" w:hanging="269"/>
      </w:pPr>
      <w:rPr>
        <w:rFonts w:hint="default"/>
        <w:lang w:val="ru-RU" w:eastAsia="en-US" w:bidi="ar-SA"/>
      </w:rPr>
    </w:lvl>
    <w:lvl w:ilvl="5" w:tplc="D92A9F1E">
      <w:numFmt w:val="bullet"/>
      <w:lvlText w:val="•"/>
      <w:lvlJc w:val="left"/>
      <w:pPr>
        <w:ind w:left="6492" w:hanging="269"/>
      </w:pPr>
      <w:rPr>
        <w:rFonts w:hint="default"/>
        <w:lang w:val="ru-RU" w:eastAsia="en-US" w:bidi="ar-SA"/>
      </w:rPr>
    </w:lvl>
    <w:lvl w:ilvl="6" w:tplc="C0ECB5E6">
      <w:numFmt w:val="bullet"/>
      <w:lvlText w:val="•"/>
      <w:lvlJc w:val="left"/>
      <w:pPr>
        <w:ind w:left="7482" w:hanging="269"/>
      </w:pPr>
      <w:rPr>
        <w:rFonts w:hint="default"/>
        <w:lang w:val="ru-RU" w:eastAsia="en-US" w:bidi="ar-SA"/>
      </w:rPr>
    </w:lvl>
    <w:lvl w:ilvl="7" w:tplc="B8CE3030">
      <w:numFmt w:val="bullet"/>
      <w:lvlText w:val="•"/>
      <w:lvlJc w:val="left"/>
      <w:pPr>
        <w:ind w:left="8472" w:hanging="269"/>
      </w:pPr>
      <w:rPr>
        <w:rFonts w:hint="default"/>
        <w:lang w:val="ru-RU" w:eastAsia="en-US" w:bidi="ar-SA"/>
      </w:rPr>
    </w:lvl>
    <w:lvl w:ilvl="8" w:tplc="F8662774">
      <w:numFmt w:val="bullet"/>
      <w:lvlText w:val="•"/>
      <w:lvlJc w:val="left"/>
      <w:pPr>
        <w:ind w:left="9463" w:hanging="269"/>
      </w:pPr>
      <w:rPr>
        <w:rFonts w:hint="default"/>
        <w:lang w:val="ru-RU" w:eastAsia="en-US" w:bidi="ar-SA"/>
      </w:rPr>
    </w:lvl>
  </w:abstractNum>
  <w:abstractNum w:abstractNumId="88" w15:restartNumberingAfterBreak="0">
    <w:nsid w:val="582261F3"/>
    <w:multiLevelType w:val="multilevel"/>
    <w:tmpl w:val="BCE40374"/>
    <w:lvl w:ilvl="0">
      <w:start w:val="1"/>
      <w:numFmt w:val="decimal"/>
      <w:lvlText w:val="%1."/>
      <w:lvlJc w:val="left"/>
      <w:pPr>
        <w:ind w:left="956" w:hanging="284"/>
        <w:jc w:val="lef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167" w:hanging="495"/>
        <w:jc w:val="lef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1379" w:hanging="707"/>
        <w:jc w:val="left"/>
      </w:pPr>
      <w:rPr>
        <w:rFonts w:ascii="Times New Roman" w:eastAsia="Times New Roman" w:hAnsi="Times New Roman" w:cs="Times New Roman" w:hint="default"/>
        <w:b/>
        <w:bCs/>
        <w:i w:val="0"/>
        <w:iCs w:val="0"/>
        <w:spacing w:val="0"/>
        <w:w w:val="99"/>
        <w:sz w:val="28"/>
        <w:szCs w:val="28"/>
        <w:lang w:val="ru-RU" w:eastAsia="en-US" w:bidi="ar-SA"/>
      </w:rPr>
    </w:lvl>
    <w:lvl w:ilvl="3">
      <w:start w:val="1"/>
      <w:numFmt w:val="decimal"/>
      <w:lvlText w:val="%1.%2.%3.%4."/>
      <w:lvlJc w:val="left"/>
      <w:pPr>
        <w:ind w:left="1590" w:hanging="918"/>
        <w:jc w:val="left"/>
      </w:pPr>
      <w:rPr>
        <w:rFonts w:hint="default"/>
        <w:spacing w:val="0"/>
        <w:w w:val="99"/>
        <w:lang w:val="ru-RU" w:eastAsia="en-US" w:bidi="ar-SA"/>
      </w:rPr>
    </w:lvl>
    <w:lvl w:ilvl="4">
      <w:start w:val="1"/>
      <w:numFmt w:val="decimal"/>
      <w:lvlText w:val="%1.%2.%3.%4.%5."/>
      <w:lvlJc w:val="left"/>
      <w:pPr>
        <w:ind w:left="673" w:hanging="1124"/>
        <w:jc w:val="left"/>
      </w:pPr>
      <w:rPr>
        <w:rFonts w:ascii="Times New Roman" w:eastAsia="Times New Roman" w:hAnsi="Times New Roman" w:cs="Times New Roman" w:hint="default"/>
        <w:b/>
        <w:bCs/>
        <w:i/>
        <w:iCs/>
        <w:spacing w:val="0"/>
        <w:w w:val="99"/>
        <w:sz w:val="28"/>
        <w:szCs w:val="28"/>
        <w:lang w:val="ru-RU" w:eastAsia="en-US" w:bidi="ar-SA"/>
      </w:rPr>
    </w:lvl>
    <w:lvl w:ilvl="5">
      <w:numFmt w:val="bullet"/>
      <w:lvlText w:val="•"/>
      <w:lvlJc w:val="left"/>
      <w:pPr>
        <w:ind w:left="3240" w:hanging="1124"/>
      </w:pPr>
      <w:rPr>
        <w:rFonts w:hint="default"/>
        <w:lang w:val="ru-RU" w:eastAsia="en-US" w:bidi="ar-SA"/>
      </w:rPr>
    </w:lvl>
    <w:lvl w:ilvl="6">
      <w:numFmt w:val="bullet"/>
      <w:lvlText w:val="•"/>
      <w:lvlJc w:val="left"/>
      <w:pPr>
        <w:ind w:left="4881" w:hanging="1124"/>
      </w:pPr>
      <w:rPr>
        <w:rFonts w:hint="default"/>
        <w:lang w:val="ru-RU" w:eastAsia="en-US" w:bidi="ar-SA"/>
      </w:rPr>
    </w:lvl>
    <w:lvl w:ilvl="7">
      <w:numFmt w:val="bullet"/>
      <w:lvlText w:val="•"/>
      <w:lvlJc w:val="left"/>
      <w:pPr>
        <w:ind w:left="6522" w:hanging="1124"/>
      </w:pPr>
      <w:rPr>
        <w:rFonts w:hint="default"/>
        <w:lang w:val="ru-RU" w:eastAsia="en-US" w:bidi="ar-SA"/>
      </w:rPr>
    </w:lvl>
    <w:lvl w:ilvl="8">
      <w:numFmt w:val="bullet"/>
      <w:lvlText w:val="•"/>
      <w:lvlJc w:val="left"/>
      <w:pPr>
        <w:ind w:left="8162" w:hanging="1124"/>
      </w:pPr>
      <w:rPr>
        <w:rFonts w:hint="default"/>
        <w:lang w:val="ru-RU" w:eastAsia="en-US" w:bidi="ar-SA"/>
      </w:rPr>
    </w:lvl>
  </w:abstractNum>
  <w:abstractNum w:abstractNumId="89" w15:restartNumberingAfterBreak="0">
    <w:nsid w:val="5829774E"/>
    <w:multiLevelType w:val="hybridMultilevel"/>
    <w:tmpl w:val="5F523B6A"/>
    <w:lvl w:ilvl="0" w:tplc="E5963B8E">
      <w:start w:val="1"/>
      <w:numFmt w:val="decimal"/>
      <w:lvlText w:val="%1)"/>
      <w:lvlJc w:val="left"/>
      <w:pPr>
        <w:ind w:left="67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0784C46">
      <w:numFmt w:val="bullet"/>
      <w:lvlText w:val="•"/>
      <w:lvlJc w:val="left"/>
      <w:pPr>
        <w:ind w:left="1756" w:hanging="303"/>
      </w:pPr>
      <w:rPr>
        <w:rFonts w:hint="default"/>
        <w:lang w:val="ru-RU" w:eastAsia="en-US" w:bidi="ar-SA"/>
      </w:rPr>
    </w:lvl>
    <w:lvl w:ilvl="2" w:tplc="6C6CD9D8">
      <w:numFmt w:val="bullet"/>
      <w:lvlText w:val="•"/>
      <w:lvlJc w:val="left"/>
      <w:pPr>
        <w:ind w:left="2832" w:hanging="303"/>
      </w:pPr>
      <w:rPr>
        <w:rFonts w:hint="default"/>
        <w:lang w:val="ru-RU" w:eastAsia="en-US" w:bidi="ar-SA"/>
      </w:rPr>
    </w:lvl>
    <w:lvl w:ilvl="3" w:tplc="AB9E45DA">
      <w:numFmt w:val="bullet"/>
      <w:lvlText w:val="•"/>
      <w:lvlJc w:val="left"/>
      <w:pPr>
        <w:ind w:left="3909" w:hanging="303"/>
      </w:pPr>
      <w:rPr>
        <w:rFonts w:hint="default"/>
        <w:lang w:val="ru-RU" w:eastAsia="en-US" w:bidi="ar-SA"/>
      </w:rPr>
    </w:lvl>
    <w:lvl w:ilvl="4" w:tplc="1B3C2088">
      <w:numFmt w:val="bullet"/>
      <w:lvlText w:val="•"/>
      <w:lvlJc w:val="left"/>
      <w:pPr>
        <w:ind w:left="4985" w:hanging="303"/>
      </w:pPr>
      <w:rPr>
        <w:rFonts w:hint="default"/>
        <w:lang w:val="ru-RU" w:eastAsia="en-US" w:bidi="ar-SA"/>
      </w:rPr>
    </w:lvl>
    <w:lvl w:ilvl="5" w:tplc="79285E3E">
      <w:numFmt w:val="bullet"/>
      <w:lvlText w:val="•"/>
      <w:lvlJc w:val="left"/>
      <w:pPr>
        <w:ind w:left="6062" w:hanging="303"/>
      </w:pPr>
      <w:rPr>
        <w:rFonts w:hint="default"/>
        <w:lang w:val="ru-RU" w:eastAsia="en-US" w:bidi="ar-SA"/>
      </w:rPr>
    </w:lvl>
    <w:lvl w:ilvl="6" w:tplc="E15C2AEC">
      <w:numFmt w:val="bullet"/>
      <w:lvlText w:val="•"/>
      <w:lvlJc w:val="left"/>
      <w:pPr>
        <w:ind w:left="7138" w:hanging="303"/>
      </w:pPr>
      <w:rPr>
        <w:rFonts w:hint="default"/>
        <w:lang w:val="ru-RU" w:eastAsia="en-US" w:bidi="ar-SA"/>
      </w:rPr>
    </w:lvl>
    <w:lvl w:ilvl="7" w:tplc="0D32733E">
      <w:numFmt w:val="bullet"/>
      <w:lvlText w:val="•"/>
      <w:lvlJc w:val="left"/>
      <w:pPr>
        <w:ind w:left="8214" w:hanging="303"/>
      </w:pPr>
      <w:rPr>
        <w:rFonts w:hint="default"/>
        <w:lang w:val="ru-RU" w:eastAsia="en-US" w:bidi="ar-SA"/>
      </w:rPr>
    </w:lvl>
    <w:lvl w:ilvl="8" w:tplc="AD504A9A">
      <w:numFmt w:val="bullet"/>
      <w:lvlText w:val="•"/>
      <w:lvlJc w:val="left"/>
      <w:pPr>
        <w:ind w:left="9291" w:hanging="303"/>
      </w:pPr>
      <w:rPr>
        <w:rFonts w:hint="default"/>
        <w:lang w:val="ru-RU" w:eastAsia="en-US" w:bidi="ar-SA"/>
      </w:rPr>
    </w:lvl>
  </w:abstractNum>
  <w:abstractNum w:abstractNumId="90" w15:restartNumberingAfterBreak="0">
    <w:nsid w:val="583938EF"/>
    <w:multiLevelType w:val="hybridMultilevel"/>
    <w:tmpl w:val="EEAE493E"/>
    <w:lvl w:ilvl="0" w:tplc="2410D4D0">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020B7C2">
      <w:numFmt w:val="bullet"/>
      <w:lvlText w:val="•"/>
      <w:lvlJc w:val="left"/>
      <w:pPr>
        <w:ind w:left="1756" w:hanging="269"/>
      </w:pPr>
      <w:rPr>
        <w:rFonts w:hint="default"/>
        <w:lang w:val="ru-RU" w:eastAsia="en-US" w:bidi="ar-SA"/>
      </w:rPr>
    </w:lvl>
    <w:lvl w:ilvl="2" w:tplc="12CEC796">
      <w:numFmt w:val="bullet"/>
      <w:lvlText w:val="•"/>
      <w:lvlJc w:val="left"/>
      <w:pPr>
        <w:ind w:left="2832" w:hanging="269"/>
      </w:pPr>
      <w:rPr>
        <w:rFonts w:hint="default"/>
        <w:lang w:val="ru-RU" w:eastAsia="en-US" w:bidi="ar-SA"/>
      </w:rPr>
    </w:lvl>
    <w:lvl w:ilvl="3" w:tplc="65746FD0">
      <w:numFmt w:val="bullet"/>
      <w:lvlText w:val="•"/>
      <w:lvlJc w:val="left"/>
      <w:pPr>
        <w:ind w:left="3909" w:hanging="269"/>
      </w:pPr>
      <w:rPr>
        <w:rFonts w:hint="default"/>
        <w:lang w:val="ru-RU" w:eastAsia="en-US" w:bidi="ar-SA"/>
      </w:rPr>
    </w:lvl>
    <w:lvl w:ilvl="4" w:tplc="153867B4">
      <w:numFmt w:val="bullet"/>
      <w:lvlText w:val="•"/>
      <w:lvlJc w:val="left"/>
      <w:pPr>
        <w:ind w:left="4985" w:hanging="269"/>
      </w:pPr>
      <w:rPr>
        <w:rFonts w:hint="default"/>
        <w:lang w:val="ru-RU" w:eastAsia="en-US" w:bidi="ar-SA"/>
      </w:rPr>
    </w:lvl>
    <w:lvl w:ilvl="5" w:tplc="C400B9EE">
      <w:numFmt w:val="bullet"/>
      <w:lvlText w:val="•"/>
      <w:lvlJc w:val="left"/>
      <w:pPr>
        <w:ind w:left="6062" w:hanging="269"/>
      </w:pPr>
      <w:rPr>
        <w:rFonts w:hint="default"/>
        <w:lang w:val="ru-RU" w:eastAsia="en-US" w:bidi="ar-SA"/>
      </w:rPr>
    </w:lvl>
    <w:lvl w:ilvl="6" w:tplc="5712C08E">
      <w:numFmt w:val="bullet"/>
      <w:lvlText w:val="•"/>
      <w:lvlJc w:val="left"/>
      <w:pPr>
        <w:ind w:left="7138" w:hanging="269"/>
      </w:pPr>
      <w:rPr>
        <w:rFonts w:hint="default"/>
        <w:lang w:val="ru-RU" w:eastAsia="en-US" w:bidi="ar-SA"/>
      </w:rPr>
    </w:lvl>
    <w:lvl w:ilvl="7" w:tplc="78E45E3C">
      <w:numFmt w:val="bullet"/>
      <w:lvlText w:val="•"/>
      <w:lvlJc w:val="left"/>
      <w:pPr>
        <w:ind w:left="8214" w:hanging="269"/>
      </w:pPr>
      <w:rPr>
        <w:rFonts w:hint="default"/>
        <w:lang w:val="ru-RU" w:eastAsia="en-US" w:bidi="ar-SA"/>
      </w:rPr>
    </w:lvl>
    <w:lvl w:ilvl="8" w:tplc="7F987932">
      <w:numFmt w:val="bullet"/>
      <w:lvlText w:val="•"/>
      <w:lvlJc w:val="left"/>
      <w:pPr>
        <w:ind w:left="9291" w:hanging="269"/>
      </w:pPr>
      <w:rPr>
        <w:rFonts w:hint="default"/>
        <w:lang w:val="ru-RU" w:eastAsia="en-US" w:bidi="ar-SA"/>
      </w:rPr>
    </w:lvl>
  </w:abstractNum>
  <w:abstractNum w:abstractNumId="91" w15:restartNumberingAfterBreak="0">
    <w:nsid w:val="58464950"/>
    <w:multiLevelType w:val="hybridMultilevel"/>
    <w:tmpl w:val="6FC8E3BC"/>
    <w:lvl w:ilvl="0" w:tplc="364A332A">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0F88524">
      <w:numFmt w:val="bullet"/>
      <w:lvlText w:val="•"/>
      <w:lvlJc w:val="left"/>
      <w:pPr>
        <w:ind w:left="1756" w:hanging="269"/>
      </w:pPr>
      <w:rPr>
        <w:rFonts w:hint="default"/>
        <w:lang w:val="ru-RU" w:eastAsia="en-US" w:bidi="ar-SA"/>
      </w:rPr>
    </w:lvl>
    <w:lvl w:ilvl="2" w:tplc="4814B494">
      <w:numFmt w:val="bullet"/>
      <w:lvlText w:val="•"/>
      <w:lvlJc w:val="left"/>
      <w:pPr>
        <w:ind w:left="2832" w:hanging="269"/>
      </w:pPr>
      <w:rPr>
        <w:rFonts w:hint="default"/>
        <w:lang w:val="ru-RU" w:eastAsia="en-US" w:bidi="ar-SA"/>
      </w:rPr>
    </w:lvl>
    <w:lvl w:ilvl="3" w:tplc="0C604474">
      <w:numFmt w:val="bullet"/>
      <w:lvlText w:val="•"/>
      <w:lvlJc w:val="left"/>
      <w:pPr>
        <w:ind w:left="3909" w:hanging="269"/>
      </w:pPr>
      <w:rPr>
        <w:rFonts w:hint="default"/>
        <w:lang w:val="ru-RU" w:eastAsia="en-US" w:bidi="ar-SA"/>
      </w:rPr>
    </w:lvl>
    <w:lvl w:ilvl="4" w:tplc="6E88F08C">
      <w:numFmt w:val="bullet"/>
      <w:lvlText w:val="•"/>
      <w:lvlJc w:val="left"/>
      <w:pPr>
        <w:ind w:left="4985" w:hanging="269"/>
      </w:pPr>
      <w:rPr>
        <w:rFonts w:hint="default"/>
        <w:lang w:val="ru-RU" w:eastAsia="en-US" w:bidi="ar-SA"/>
      </w:rPr>
    </w:lvl>
    <w:lvl w:ilvl="5" w:tplc="DCF65636">
      <w:numFmt w:val="bullet"/>
      <w:lvlText w:val="•"/>
      <w:lvlJc w:val="left"/>
      <w:pPr>
        <w:ind w:left="6062" w:hanging="269"/>
      </w:pPr>
      <w:rPr>
        <w:rFonts w:hint="default"/>
        <w:lang w:val="ru-RU" w:eastAsia="en-US" w:bidi="ar-SA"/>
      </w:rPr>
    </w:lvl>
    <w:lvl w:ilvl="6" w:tplc="DB68D532">
      <w:numFmt w:val="bullet"/>
      <w:lvlText w:val="•"/>
      <w:lvlJc w:val="left"/>
      <w:pPr>
        <w:ind w:left="7138" w:hanging="269"/>
      </w:pPr>
      <w:rPr>
        <w:rFonts w:hint="default"/>
        <w:lang w:val="ru-RU" w:eastAsia="en-US" w:bidi="ar-SA"/>
      </w:rPr>
    </w:lvl>
    <w:lvl w:ilvl="7" w:tplc="986025DA">
      <w:numFmt w:val="bullet"/>
      <w:lvlText w:val="•"/>
      <w:lvlJc w:val="left"/>
      <w:pPr>
        <w:ind w:left="8214" w:hanging="269"/>
      </w:pPr>
      <w:rPr>
        <w:rFonts w:hint="default"/>
        <w:lang w:val="ru-RU" w:eastAsia="en-US" w:bidi="ar-SA"/>
      </w:rPr>
    </w:lvl>
    <w:lvl w:ilvl="8" w:tplc="7C809CBC">
      <w:numFmt w:val="bullet"/>
      <w:lvlText w:val="•"/>
      <w:lvlJc w:val="left"/>
      <w:pPr>
        <w:ind w:left="9291" w:hanging="269"/>
      </w:pPr>
      <w:rPr>
        <w:rFonts w:hint="default"/>
        <w:lang w:val="ru-RU" w:eastAsia="en-US" w:bidi="ar-SA"/>
      </w:rPr>
    </w:lvl>
  </w:abstractNum>
  <w:abstractNum w:abstractNumId="92" w15:restartNumberingAfterBreak="0">
    <w:nsid w:val="584F26A7"/>
    <w:multiLevelType w:val="multilevel"/>
    <w:tmpl w:val="DFBCCECA"/>
    <w:lvl w:ilvl="0">
      <w:start w:val="2"/>
      <w:numFmt w:val="decimal"/>
      <w:lvlText w:val="%1"/>
      <w:lvlJc w:val="left"/>
      <w:pPr>
        <w:ind w:left="1374" w:hanging="701"/>
        <w:jc w:val="left"/>
      </w:pPr>
      <w:rPr>
        <w:rFonts w:hint="default"/>
        <w:lang w:val="ru-RU" w:eastAsia="en-US" w:bidi="ar-SA"/>
      </w:rPr>
    </w:lvl>
    <w:lvl w:ilvl="1">
      <w:start w:val="1"/>
      <w:numFmt w:val="decimal"/>
      <w:lvlText w:val="%1.%2"/>
      <w:lvlJc w:val="left"/>
      <w:pPr>
        <w:ind w:left="1374" w:hanging="701"/>
        <w:jc w:val="left"/>
      </w:pPr>
      <w:rPr>
        <w:rFonts w:hint="default"/>
        <w:lang w:val="ru-RU" w:eastAsia="en-US" w:bidi="ar-SA"/>
      </w:rPr>
    </w:lvl>
    <w:lvl w:ilvl="2">
      <w:start w:val="7"/>
      <w:numFmt w:val="decimal"/>
      <w:lvlText w:val="%1.%2.%3."/>
      <w:lvlJc w:val="left"/>
      <w:pPr>
        <w:ind w:left="1374" w:hanging="701"/>
        <w:jc w:val="left"/>
      </w:pPr>
      <w:rPr>
        <w:rFonts w:ascii="Times New Roman" w:eastAsia="Times New Roman" w:hAnsi="Times New Roman" w:cs="Times New Roman" w:hint="default"/>
        <w:b/>
        <w:bCs/>
        <w:i w:val="0"/>
        <w:iCs w:val="0"/>
        <w:spacing w:val="0"/>
        <w:w w:val="99"/>
        <w:sz w:val="28"/>
        <w:szCs w:val="28"/>
        <w:lang w:val="ru-RU" w:eastAsia="en-US" w:bidi="ar-SA"/>
      </w:rPr>
    </w:lvl>
    <w:lvl w:ilvl="3">
      <w:numFmt w:val="bullet"/>
      <w:lvlText w:val="•"/>
      <w:lvlJc w:val="left"/>
      <w:pPr>
        <w:ind w:left="4399" w:hanging="701"/>
      </w:pPr>
      <w:rPr>
        <w:rFonts w:hint="default"/>
        <w:lang w:val="ru-RU" w:eastAsia="en-US" w:bidi="ar-SA"/>
      </w:rPr>
    </w:lvl>
    <w:lvl w:ilvl="4">
      <w:numFmt w:val="bullet"/>
      <w:lvlText w:val="•"/>
      <w:lvlJc w:val="left"/>
      <w:pPr>
        <w:ind w:left="5405" w:hanging="701"/>
      </w:pPr>
      <w:rPr>
        <w:rFonts w:hint="default"/>
        <w:lang w:val="ru-RU" w:eastAsia="en-US" w:bidi="ar-SA"/>
      </w:rPr>
    </w:lvl>
    <w:lvl w:ilvl="5">
      <w:numFmt w:val="bullet"/>
      <w:lvlText w:val="•"/>
      <w:lvlJc w:val="left"/>
      <w:pPr>
        <w:ind w:left="6412" w:hanging="701"/>
      </w:pPr>
      <w:rPr>
        <w:rFonts w:hint="default"/>
        <w:lang w:val="ru-RU" w:eastAsia="en-US" w:bidi="ar-SA"/>
      </w:rPr>
    </w:lvl>
    <w:lvl w:ilvl="6">
      <w:numFmt w:val="bullet"/>
      <w:lvlText w:val="•"/>
      <w:lvlJc w:val="left"/>
      <w:pPr>
        <w:ind w:left="7418" w:hanging="701"/>
      </w:pPr>
      <w:rPr>
        <w:rFonts w:hint="default"/>
        <w:lang w:val="ru-RU" w:eastAsia="en-US" w:bidi="ar-SA"/>
      </w:rPr>
    </w:lvl>
    <w:lvl w:ilvl="7">
      <w:numFmt w:val="bullet"/>
      <w:lvlText w:val="•"/>
      <w:lvlJc w:val="left"/>
      <w:pPr>
        <w:ind w:left="8424" w:hanging="701"/>
      </w:pPr>
      <w:rPr>
        <w:rFonts w:hint="default"/>
        <w:lang w:val="ru-RU" w:eastAsia="en-US" w:bidi="ar-SA"/>
      </w:rPr>
    </w:lvl>
    <w:lvl w:ilvl="8">
      <w:numFmt w:val="bullet"/>
      <w:lvlText w:val="•"/>
      <w:lvlJc w:val="left"/>
      <w:pPr>
        <w:ind w:left="9431" w:hanging="701"/>
      </w:pPr>
      <w:rPr>
        <w:rFonts w:hint="default"/>
        <w:lang w:val="ru-RU" w:eastAsia="en-US" w:bidi="ar-SA"/>
      </w:rPr>
    </w:lvl>
  </w:abstractNum>
  <w:abstractNum w:abstractNumId="93" w15:restartNumberingAfterBreak="0">
    <w:nsid w:val="5AA52EE4"/>
    <w:multiLevelType w:val="hybridMultilevel"/>
    <w:tmpl w:val="394C8DCA"/>
    <w:lvl w:ilvl="0" w:tplc="234678AC">
      <w:start w:val="1"/>
      <w:numFmt w:val="decimal"/>
      <w:lvlText w:val="%1."/>
      <w:lvlJc w:val="left"/>
      <w:pPr>
        <w:ind w:left="673" w:hanging="212"/>
        <w:jc w:val="left"/>
      </w:pPr>
      <w:rPr>
        <w:rFonts w:ascii="Times New Roman" w:eastAsia="Times New Roman" w:hAnsi="Times New Roman" w:cs="Times New Roman" w:hint="default"/>
        <w:b w:val="0"/>
        <w:bCs w:val="0"/>
        <w:i w:val="0"/>
        <w:iCs w:val="0"/>
        <w:spacing w:val="0"/>
        <w:w w:val="97"/>
        <w:sz w:val="26"/>
        <w:szCs w:val="26"/>
        <w:lang w:val="ru-RU" w:eastAsia="en-US" w:bidi="ar-SA"/>
      </w:rPr>
    </w:lvl>
    <w:lvl w:ilvl="1" w:tplc="FA9E3CFA">
      <w:numFmt w:val="bullet"/>
      <w:lvlText w:val="•"/>
      <w:lvlJc w:val="left"/>
      <w:pPr>
        <w:ind w:left="1756" w:hanging="212"/>
      </w:pPr>
      <w:rPr>
        <w:rFonts w:hint="default"/>
        <w:lang w:val="ru-RU" w:eastAsia="en-US" w:bidi="ar-SA"/>
      </w:rPr>
    </w:lvl>
    <w:lvl w:ilvl="2" w:tplc="D4509C9C">
      <w:numFmt w:val="bullet"/>
      <w:lvlText w:val="•"/>
      <w:lvlJc w:val="left"/>
      <w:pPr>
        <w:ind w:left="2832" w:hanging="212"/>
      </w:pPr>
      <w:rPr>
        <w:rFonts w:hint="default"/>
        <w:lang w:val="ru-RU" w:eastAsia="en-US" w:bidi="ar-SA"/>
      </w:rPr>
    </w:lvl>
    <w:lvl w:ilvl="3" w:tplc="AD369D2E">
      <w:numFmt w:val="bullet"/>
      <w:lvlText w:val="•"/>
      <w:lvlJc w:val="left"/>
      <w:pPr>
        <w:ind w:left="3909" w:hanging="212"/>
      </w:pPr>
      <w:rPr>
        <w:rFonts w:hint="default"/>
        <w:lang w:val="ru-RU" w:eastAsia="en-US" w:bidi="ar-SA"/>
      </w:rPr>
    </w:lvl>
    <w:lvl w:ilvl="4" w:tplc="95F2E050">
      <w:numFmt w:val="bullet"/>
      <w:lvlText w:val="•"/>
      <w:lvlJc w:val="left"/>
      <w:pPr>
        <w:ind w:left="4985" w:hanging="212"/>
      </w:pPr>
      <w:rPr>
        <w:rFonts w:hint="default"/>
        <w:lang w:val="ru-RU" w:eastAsia="en-US" w:bidi="ar-SA"/>
      </w:rPr>
    </w:lvl>
    <w:lvl w:ilvl="5" w:tplc="F228A69A">
      <w:numFmt w:val="bullet"/>
      <w:lvlText w:val="•"/>
      <w:lvlJc w:val="left"/>
      <w:pPr>
        <w:ind w:left="6062" w:hanging="212"/>
      </w:pPr>
      <w:rPr>
        <w:rFonts w:hint="default"/>
        <w:lang w:val="ru-RU" w:eastAsia="en-US" w:bidi="ar-SA"/>
      </w:rPr>
    </w:lvl>
    <w:lvl w:ilvl="6" w:tplc="F25C7822">
      <w:numFmt w:val="bullet"/>
      <w:lvlText w:val="•"/>
      <w:lvlJc w:val="left"/>
      <w:pPr>
        <w:ind w:left="7138" w:hanging="212"/>
      </w:pPr>
      <w:rPr>
        <w:rFonts w:hint="default"/>
        <w:lang w:val="ru-RU" w:eastAsia="en-US" w:bidi="ar-SA"/>
      </w:rPr>
    </w:lvl>
    <w:lvl w:ilvl="7" w:tplc="2B6AD3E2">
      <w:numFmt w:val="bullet"/>
      <w:lvlText w:val="•"/>
      <w:lvlJc w:val="left"/>
      <w:pPr>
        <w:ind w:left="8214" w:hanging="212"/>
      </w:pPr>
      <w:rPr>
        <w:rFonts w:hint="default"/>
        <w:lang w:val="ru-RU" w:eastAsia="en-US" w:bidi="ar-SA"/>
      </w:rPr>
    </w:lvl>
    <w:lvl w:ilvl="8" w:tplc="10D4EC74">
      <w:numFmt w:val="bullet"/>
      <w:lvlText w:val="•"/>
      <w:lvlJc w:val="left"/>
      <w:pPr>
        <w:ind w:left="9291" w:hanging="212"/>
      </w:pPr>
      <w:rPr>
        <w:rFonts w:hint="default"/>
        <w:lang w:val="ru-RU" w:eastAsia="en-US" w:bidi="ar-SA"/>
      </w:rPr>
    </w:lvl>
  </w:abstractNum>
  <w:abstractNum w:abstractNumId="94" w15:restartNumberingAfterBreak="0">
    <w:nsid w:val="5B2D2752"/>
    <w:multiLevelType w:val="hybridMultilevel"/>
    <w:tmpl w:val="3D9854EA"/>
    <w:lvl w:ilvl="0" w:tplc="E63C0836">
      <w:start w:val="1"/>
      <w:numFmt w:val="decimal"/>
      <w:lvlText w:val="%1."/>
      <w:lvlJc w:val="left"/>
      <w:pPr>
        <w:ind w:left="9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F489542">
      <w:numFmt w:val="bullet"/>
      <w:lvlText w:val=""/>
      <w:lvlJc w:val="left"/>
      <w:pPr>
        <w:ind w:left="246" w:hanging="707"/>
      </w:pPr>
      <w:rPr>
        <w:rFonts w:ascii="Symbol" w:eastAsia="Symbol" w:hAnsi="Symbol" w:cs="Symbol" w:hint="default"/>
        <w:b w:val="0"/>
        <w:bCs w:val="0"/>
        <w:i w:val="0"/>
        <w:iCs w:val="0"/>
        <w:spacing w:val="0"/>
        <w:w w:val="99"/>
        <w:sz w:val="28"/>
        <w:szCs w:val="28"/>
        <w:lang w:val="ru-RU" w:eastAsia="en-US" w:bidi="ar-SA"/>
      </w:rPr>
    </w:lvl>
    <w:lvl w:ilvl="2" w:tplc="876008B4">
      <w:numFmt w:val="bullet"/>
      <w:lvlText w:val="•"/>
      <w:lvlJc w:val="left"/>
      <w:pPr>
        <w:ind w:left="2107" w:hanging="707"/>
      </w:pPr>
      <w:rPr>
        <w:rFonts w:hint="default"/>
        <w:lang w:val="ru-RU" w:eastAsia="en-US" w:bidi="ar-SA"/>
      </w:rPr>
    </w:lvl>
    <w:lvl w:ilvl="3" w:tplc="664024E2">
      <w:numFmt w:val="bullet"/>
      <w:lvlText w:val="•"/>
      <w:lvlJc w:val="left"/>
      <w:pPr>
        <w:ind w:left="3274" w:hanging="707"/>
      </w:pPr>
      <w:rPr>
        <w:rFonts w:hint="default"/>
        <w:lang w:val="ru-RU" w:eastAsia="en-US" w:bidi="ar-SA"/>
      </w:rPr>
    </w:lvl>
    <w:lvl w:ilvl="4" w:tplc="5DE69A18">
      <w:numFmt w:val="bullet"/>
      <w:lvlText w:val="•"/>
      <w:lvlJc w:val="left"/>
      <w:pPr>
        <w:ind w:left="4441" w:hanging="707"/>
      </w:pPr>
      <w:rPr>
        <w:rFonts w:hint="default"/>
        <w:lang w:val="ru-RU" w:eastAsia="en-US" w:bidi="ar-SA"/>
      </w:rPr>
    </w:lvl>
    <w:lvl w:ilvl="5" w:tplc="24880232">
      <w:numFmt w:val="bullet"/>
      <w:lvlText w:val="•"/>
      <w:lvlJc w:val="left"/>
      <w:pPr>
        <w:ind w:left="5608" w:hanging="707"/>
      </w:pPr>
      <w:rPr>
        <w:rFonts w:hint="default"/>
        <w:lang w:val="ru-RU" w:eastAsia="en-US" w:bidi="ar-SA"/>
      </w:rPr>
    </w:lvl>
    <w:lvl w:ilvl="6" w:tplc="AA726CA4">
      <w:numFmt w:val="bullet"/>
      <w:lvlText w:val="•"/>
      <w:lvlJc w:val="left"/>
      <w:pPr>
        <w:ind w:left="6775" w:hanging="707"/>
      </w:pPr>
      <w:rPr>
        <w:rFonts w:hint="default"/>
        <w:lang w:val="ru-RU" w:eastAsia="en-US" w:bidi="ar-SA"/>
      </w:rPr>
    </w:lvl>
    <w:lvl w:ilvl="7" w:tplc="494428A8">
      <w:numFmt w:val="bullet"/>
      <w:lvlText w:val="•"/>
      <w:lvlJc w:val="left"/>
      <w:pPr>
        <w:ind w:left="7942" w:hanging="707"/>
      </w:pPr>
      <w:rPr>
        <w:rFonts w:hint="default"/>
        <w:lang w:val="ru-RU" w:eastAsia="en-US" w:bidi="ar-SA"/>
      </w:rPr>
    </w:lvl>
    <w:lvl w:ilvl="8" w:tplc="3A6A54F2">
      <w:numFmt w:val="bullet"/>
      <w:lvlText w:val="•"/>
      <w:lvlJc w:val="left"/>
      <w:pPr>
        <w:ind w:left="9109" w:hanging="707"/>
      </w:pPr>
      <w:rPr>
        <w:rFonts w:hint="default"/>
        <w:lang w:val="ru-RU" w:eastAsia="en-US" w:bidi="ar-SA"/>
      </w:rPr>
    </w:lvl>
  </w:abstractNum>
  <w:abstractNum w:abstractNumId="95" w15:restartNumberingAfterBreak="0">
    <w:nsid w:val="5BFA4445"/>
    <w:multiLevelType w:val="hybridMultilevel"/>
    <w:tmpl w:val="AE5EF062"/>
    <w:lvl w:ilvl="0" w:tplc="8B501A96">
      <w:start w:val="1"/>
      <w:numFmt w:val="decimal"/>
      <w:lvlText w:val="%1."/>
      <w:lvlJc w:val="left"/>
      <w:pPr>
        <w:ind w:left="15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95CB194">
      <w:numFmt w:val="bullet"/>
      <w:lvlText w:val="•"/>
      <w:lvlJc w:val="left"/>
      <w:pPr>
        <w:ind w:left="2530" w:hanging="269"/>
      </w:pPr>
      <w:rPr>
        <w:rFonts w:hint="default"/>
        <w:lang w:val="ru-RU" w:eastAsia="en-US" w:bidi="ar-SA"/>
      </w:rPr>
    </w:lvl>
    <w:lvl w:ilvl="2" w:tplc="175213E6">
      <w:numFmt w:val="bullet"/>
      <w:lvlText w:val="•"/>
      <w:lvlJc w:val="left"/>
      <w:pPr>
        <w:ind w:left="3520" w:hanging="269"/>
      </w:pPr>
      <w:rPr>
        <w:rFonts w:hint="default"/>
        <w:lang w:val="ru-RU" w:eastAsia="en-US" w:bidi="ar-SA"/>
      </w:rPr>
    </w:lvl>
    <w:lvl w:ilvl="3" w:tplc="BB3A2EF4">
      <w:numFmt w:val="bullet"/>
      <w:lvlText w:val="•"/>
      <w:lvlJc w:val="left"/>
      <w:pPr>
        <w:ind w:left="4511" w:hanging="269"/>
      </w:pPr>
      <w:rPr>
        <w:rFonts w:hint="default"/>
        <w:lang w:val="ru-RU" w:eastAsia="en-US" w:bidi="ar-SA"/>
      </w:rPr>
    </w:lvl>
    <w:lvl w:ilvl="4" w:tplc="C99622CA">
      <w:numFmt w:val="bullet"/>
      <w:lvlText w:val="•"/>
      <w:lvlJc w:val="left"/>
      <w:pPr>
        <w:ind w:left="5501" w:hanging="269"/>
      </w:pPr>
      <w:rPr>
        <w:rFonts w:hint="default"/>
        <w:lang w:val="ru-RU" w:eastAsia="en-US" w:bidi="ar-SA"/>
      </w:rPr>
    </w:lvl>
    <w:lvl w:ilvl="5" w:tplc="06B24BC8">
      <w:numFmt w:val="bullet"/>
      <w:lvlText w:val="•"/>
      <w:lvlJc w:val="left"/>
      <w:pPr>
        <w:ind w:left="6492" w:hanging="269"/>
      </w:pPr>
      <w:rPr>
        <w:rFonts w:hint="default"/>
        <w:lang w:val="ru-RU" w:eastAsia="en-US" w:bidi="ar-SA"/>
      </w:rPr>
    </w:lvl>
    <w:lvl w:ilvl="6" w:tplc="89D07838">
      <w:numFmt w:val="bullet"/>
      <w:lvlText w:val="•"/>
      <w:lvlJc w:val="left"/>
      <w:pPr>
        <w:ind w:left="7482" w:hanging="269"/>
      </w:pPr>
      <w:rPr>
        <w:rFonts w:hint="default"/>
        <w:lang w:val="ru-RU" w:eastAsia="en-US" w:bidi="ar-SA"/>
      </w:rPr>
    </w:lvl>
    <w:lvl w:ilvl="7" w:tplc="60C85436">
      <w:numFmt w:val="bullet"/>
      <w:lvlText w:val="•"/>
      <w:lvlJc w:val="left"/>
      <w:pPr>
        <w:ind w:left="8472" w:hanging="269"/>
      </w:pPr>
      <w:rPr>
        <w:rFonts w:hint="default"/>
        <w:lang w:val="ru-RU" w:eastAsia="en-US" w:bidi="ar-SA"/>
      </w:rPr>
    </w:lvl>
    <w:lvl w:ilvl="8" w:tplc="0EE021A8">
      <w:numFmt w:val="bullet"/>
      <w:lvlText w:val="•"/>
      <w:lvlJc w:val="left"/>
      <w:pPr>
        <w:ind w:left="9463" w:hanging="269"/>
      </w:pPr>
      <w:rPr>
        <w:rFonts w:hint="default"/>
        <w:lang w:val="ru-RU" w:eastAsia="en-US" w:bidi="ar-SA"/>
      </w:rPr>
    </w:lvl>
  </w:abstractNum>
  <w:abstractNum w:abstractNumId="96" w15:restartNumberingAfterBreak="0">
    <w:nsid w:val="5E2163F3"/>
    <w:multiLevelType w:val="hybridMultilevel"/>
    <w:tmpl w:val="732AB542"/>
    <w:lvl w:ilvl="0" w:tplc="3790E2D6">
      <w:numFmt w:val="bullet"/>
      <w:lvlText w:val=""/>
      <w:lvlJc w:val="left"/>
      <w:pPr>
        <w:ind w:left="106" w:hanging="144"/>
      </w:pPr>
      <w:rPr>
        <w:rFonts w:ascii="Symbol" w:eastAsia="Symbol" w:hAnsi="Symbol" w:cs="Symbol" w:hint="default"/>
        <w:b w:val="0"/>
        <w:bCs w:val="0"/>
        <w:i w:val="0"/>
        <w:iCs w:val="0"/>
        <w:spacing w:val="15"/>
        <w:w w:val="89"/>
        <w:sz w:val="26"/>
        <w:szCs w:val="26"/>
        <w:lang w:val="ru-RU" w:eastAsia="en-US" w:bidi="ar-SA"/>
      </w:rPr>
    </w:lvl>
    <w:lvl w:ilvl="1" w:tplc="E794D594">
      <w:numFmt w:val="bullet"/>
      <w:lvlText w:val="•"/>
      <w:lvlJc w:val="left"/>
      <w:pPr>
        <w:ind w:left="1234" w:hanging="144"/>
      </w:pPr>
      <w:rPr>
        <w:rFonts w:hint="default"/>
        <w:lang w:val="ru-RU" w:eastAsia="en-US" w:bidi="ar-SA"/>
      </w:rPr>
    </w:lvl>
    <w:lvl w:ilvl="2" w:tplc="07942A56">
      <w:numFmt w:val="bullet"/>
      <w:lvlText w:val="•"/>
      <w:lvlJc w:val="left"/>
      <w:pPr>
        <w:ind w:left="2368" w:hanging="144"/>
      </w:pPr>
      <w:rPr>
        <w:rFonts w:hint="default"/>
        <w:lang w:val="ru-RU" w:eastAsia="en-US" w:bidi="ar-SA"/>
      </w:rPr>
    </w:lvl>
    <w:lvl w:ilvl="3" w:tplc="81CC1618">
      <w:numFmt w:val="bullet"/>
      <w:lvlText w:val="•"/>
      <w:lvlJc w:val="left"/>
      <w:pPr>
        <w:ind w:left="3503" w:hanging="144"/>
      </w:pPr>
      <w:rPr>
        <w:rFonts w:hint="default"/>
        <w:lang w:val="ru-RU" w:eastAsia="en-US" w:bidi="ar-SA"/>
      </w:rPr>
    </w:lvl>
    <w:lvl w:ilvl="4" w:tplc="E7A0A96A">
      <w:numFmt w:val="bullet"/>
      <w:lvlText w:val="•"/>
      <w:lvlJc w:val="left"/>
      <w:pPr>
        <w:ind w:left="4637" w:hanging="144"/>
      </w:pPr>
      <w:rPr>
        <w:rFonts w:hint="default"/>
        <w:lang w:val="ru-RU" w:eastAsia="en-US" w:bidi="ar-SA"/>
      </w:rPr>
    </w:lvl>
    <w:lvl w:ilvl="5" w:tplc="C298E648">
      <w:numFmt w:val="bullet"/>
      <w:lvlText w:val="•"/>
      <w:lvlJc w:val="left"/>
      <w:pPr>
        <w:ind w:left="5772" w:hanging="144"/>
      </w:pPr>
      <w:rPr>
        <w:rFonts w:hint="default"/>
        <w:lang w:val="ru-RU" w:eastAsia="en-US" w:bidi="ar-SA"/>
      </w:rPr>
    </w:lvl>
    <w:lvl w:ilvl="6" w:tplc="07521A76">
      <w:numFmt w:val="bullet"/>
      <w:lvlText w:val="•"/>
      <w:lvlJc w:val="left"/>
      <w:pPr>
        <w:ind w:left="6906" w:hanging="144"/>
      </w:pPr>
      <w:rPr>
        <w:rFonts w:hint="default"/>
        <w:lang w:val="ru-RU" w:eastAsia="en-US" w:bidi="ar-SA"/>
      </w:rPr>
    </w:lvl>
    <w:lvl w:ilvl="7" w:tplc="A2DEB464">
      <w:numFmt w:val="bullet"/>
      <w:lvlText w:val="•"/>
      <w:lvlJc w:val="left"/>
      <w:pPr>
        <w:ind w:left="8040" w:hanging="144"/>
      </w:pPr>
      <w:rPr>
        <w:rFonts w:hint="default"/>
        <w:lang w:val="ru-RU" w:eastAsia="en-US" w:bidi="ar-SA"/>
      </w:rPr>
    </w:lvl>
    <w:lvl w:ilvl="8" w:tplc="F98645F4">
      <w:numFmt w:val="bullet"/>
      <w:lvlText w:val="•"/>
      <w:lvlJc w:val="left"/>
      <w:pPr>
        <w:ind w:left="9175" w:hanging="144"/>
      </w:pPr>
      <w:rPr>
        <w:rFonts w:hint="default"/>
        <w:lang w:val="ru-RU" w:eastAsia="en-US" w:bidi="ar-SA"/>
      </w:rPr>
    </w:lvl>
  </w:abstractNum>
  <w:abstractNum w:abstractNumId="97" w15:restartNumberingAfterBreak="0">
    <w:nsid w:val="5E92594E"/>
    <w:multiLevelType w:val="hybridMultilevel"/>
    <w:tmpl w:val="7CD67F68"/>
    <w:lvl w:ilvl="0" w:tplc="3FE2285C">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5329412">
      <w:numFmt w:val="bullet"/>
      <w:lvlText w:val="•"/>
      <w:lvlJc w:val="left"/>
      <w:pPr>
        <w:ind w:left="1756" w:hanging="269"/>
      </w:pPr>
      <w:rPr>
        <w:rFonts w:hint="default"/>
        <w:lang w:val="ru-RU" w:eastAsia="en-US" w:bidi="ar-SA"/>
      </w:rPr>
    </w:lvl>
    <w:lvl w:ilvl="2" w:tplc="0F988406">
      <w:numFmt w:val="bullet"/>
      <w:lvlText w:val="•"/>
      <w:lvlJc w:val="left"/>
      <w:pPr>
        <w:ind w:left="2832" w:hanging="269"/>
      </w:pPr>
      <w:rPr>
        <w:rFonts w:hint="default"/>
        <w:lang w:val="ru-RU" w:eastAsia="en-US" w:bidi="ar-SA"/>
      </w:rPr>
    </w:lvl>
    <w:lvl w:ilvl="3" w:tplc="5090FD70">
      <w:numFmt w:val="bullet"/>
      <w:lvlText w:val="•"/>
      <w:lvlJc w:val="left"/>
      <w:pPr>
        <w:ind w:left="3909" w:hanging="269"/>
      </w:pPr>
      <w:rPr>
        <w:rFonts w:hint="default"/>
        <w:lang w:val="ru-RU" w:eastAsia="en-US" w:bidi="ar-SA"/>
      </w:rPr>
    </w:lvl>
    <w:lvl w:ilvl="4" w:tplc="44A60E72">
      <w:numFmt w:val="bullet"/>
      <w:lvlText w:val="•"/>
      <w:lvlJc w:val="left"/>
      <w:pPr>
        <w:ind w:left="4985" w:hanging="269"/>
      </w:pPr>
      <w:rPr>
        <w:rFonts w:hint="default"/>
        <w:lang w:val="ru-RU" w:eastAsia="en-US" w:bidi="ar-SA"/>
      </w:rPr>
    </w:lvl>
    <w:lvl w:ilvl="5" w:tplc="89FAE5B6">
      <w:numFmt w:val="bullet"/>
      <w:lvlText w:val="•"/>
      <w:lvlJc w:val="left"/>
      <w:pPr>
        <w:ind w:left="6062" w:hanging="269"/>
      </w:pPr>
      <w:rPr>
        <w:rFonts w:hint="default"/>
        <w:lang w:val="ru-RU" w:eastAsia="en-US" w:bidi="ar-SA"/>
      </w:rPr>
    </w:lvl>
    <w:lvl w:ilvl="6" w:tplc="09881A9E">
      <w:numFmt w:val="bullet"/>
      <w:lvlText w:val="•"/>
      <w:lvlJc w:val="left"/>
      <w:pPr>
        <w:ind w:left="7138" w:hanging="269"/>
      </w:pPr>
      <w:rPr>
        <w:rFonts w:hint="default"/>
        <w:lang w:val="ru-RU" w:eastAsia="en-US" w:bidi="ar-SA"/>
      </w:rPr>
    </w:lvl>
    <w:lvl w:ilvl="7" w:tplc="8D80D28E">
      <w:numFmt w:val="bullet"/>
      <w:lvlText w:val="•"/>
      <w:lvlJc w:val="left"/>
      <w:pPr>
        <w:ind w:left="8214" w:hanging="269"/>
      </w:pPr>
      <w:rPr>
        <w:rFonts w:hint="default"/>
        <w:lang w:val="ru-RU" w:eastAsia="en-US" w:bidi="ar-SA"/>
      </w:rPr>
    </w:lvl>
    <w:lvl w:ilvl="8" w:tplc="1D023D7C">
      <w:numFmt w:val="bullet"/>
      <w:lvlText w:val="•"/>
      <w:lvlJc w:val="left"/>
      <w:pPr>
        <w:ind w:left="9291" w:hanging="269"/>
      </w:pPr>
      <w:rPr>
        <w:rFonts w:hint="default"/>
        <w:lang w:val="ru-RU" w:eastAsia="en-US" w:bidi="ar-SA"/>
      </w:rPr>
    </w:lvl>
  </w:abstractNum>
  <w:abstractNum w:abstractNumId="98" w15:restartNumberingAfterBreak="0">
    <w:nsid w:val="5E9D64F4"/>
    <w:multiLevelType w:val="hybridMultilevel"/>
    <w:tmpl w:val="5B0C5D6C"/>
    <w:lvl w:ilvl="0" w:tplc="6BC85AB6">
      <w:numFmt w:val="bullet"/>
      <w:lvlText w:val="-"/>
      <w:lvlJc w:val="left"/>
      <w:pPr>
        <w:ind w:left="55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6246880E">
      <w:numFmt w:val="bullet"/>
      <w:lvlText w:val="•"/>
      <w:lvlJc w:val="left"/>
      <w:pPr>
        <w:ind w:left="1636" w:hanging="164"/>
      </w:pPr>
      <w:rPr>
        <w:rFonts w:hint="default"/>
        <w:lang w:val="ru-RU" w:eastAsia="en-US" w:bidi="ar-SA"/>
      </w:rPr>
    </w:lvl>
    <w:lvl w:ilvl="2" w:tplc="2974B5BC">
      <w:numFmt w:val="bullet"/>
      <w:lvlText w:val="•"/>
      <w:lvlJc w:val="left"/>
      <w:pPr>
        <w:ind w:left="2712" w:hanging="164"/>
      </w:pPr>
      <w:rPr>
        <w:rFonts w:hint="default"/>
        <w:lang w:val="ru-RU" w:eastAsia="en-US" w:bidi="ar-SA"/>
      </w:rPr>
    </w:lvl>
    <w:lvl w:ilvl="3" w:tplc="7E4467FE">
      <w:numFmt w:val="bullet"/>
      <w:lvlText w:val="•"/>
      <w:lvlJc w:val="left"/>
      <w:pPr>
        <w:ind w:left="3789" w:hanging="164"/>
      </w:pPr>
      <w:rPr>
        <w:rFonts w:hint="default"/>
        <w:lang w:val="ru-RU" w:eastAsia="en-US" w:bidi="ar-SA"/>
      </w:rPr>
    </w:lvl>
    <w:lvl w:ilvl="4" w:tplc="0FB886BE">
      <w:numFmt w:val="bullet"/>
      <w:lvlText w:val="•"/>
      <w:lvlJc w:val="left"/>
      <w:pPr>
        <w:ind w:left="4865" w:hanging="164"/>
      </w:pPr>
      <w:rPr>
        <w:rFonts w:hint="default"/>
        <w:lang w:val="ru-RU" w:eastAsia="en-US" w:bidi="ar-SA"/>
      </w:rPr>
    </w:lvl>
    <w:lvl w:ilvl="5" w:tplc="88246A0E">
      <w:numFmt w:val="bullet"/>
      <w:lvlText w:val="•"/>
      <w:lvlJc w:val="left"/>
      <w:pPr>
        <w:ind w:left="5942" w:hanging="164"/>
      </w:pPr>
      <w:rPr>
        <w:rFonts w:hint="default"/>
        <w:lang w:val="ru-RU" w:eastAsia="en-US" w:bidi="ar-SA"/>
      </w:rPr>
    </w:lvl>
    <w:lvl w:ilvl="6" w:tplc="F51E0480">
      <w:numFmt w:val="bullet"/>
      <w:lvlText w:val="•"/>
      <w:lvlJc w:val="left"/>
      <w:pPr>
        <w:ind w:left="7018" w:hanging="164"/>
      </w:pPr>
      <w:rPr>
        <w:rFonts w:hint="default"/>
        <w:lang w:val="ru-RU" w:eastAsia="en-US" w:bidi="ar-SA"/>
      </w:rPr>
    </w:lvl>
    <w:lvl w:ilvl="7" w:tplc="EB5A72D8">
      <w:numFmt w:val="bullet"/>
      <w:lvlText w:val="•"/>
      <w:lvlJc w:val="left"/>
      <w:pPr>
        <w:ind w:left="8094" w:hanging="164"/>
      </w:pPr>
      <w:rPr>
        <w:rFonts w:hint="default"/>
        <w:lang w:val="ru-RU" w:eastAsia="en-US" w:bidi="ar-SA"/>
      </w:rPr>
    </w:lvl>
    <w:lvl w:ilvl="8" w:tplc="4E6C18C4">
      <w:numFmt w:val="bullet"/>
      <w:lvlText w:val="•"/>
      <w:lvlJc w:val="left"/>
      <w:pPr>
        <w:ind w:left="9171" w:hanging="164"/>
      </w:pPr>
      <w:rPr>
        <w:rFonts w:hint="default"/>
        <w:lang w:val="ru-RU" w:eastAsia="en-US" w:bidi="ar-SA"/>
      </w:rPr>
    </w:lvl>
  </w:abstractNum>
  <w:abstractNum w:abstractNumId="99" w15:restartNumberingAfterBreak="0">
    <w:nsid w:val="5EC916D7"/>
    <w:multiLevelType w:val="hybridMultilevel"/>
    <w:tmpl w:val="ECEE0FF0"/>
    <w:lvl w:ilvl="0" w:tplc="BFD4A386">
      <w:numFmt w:val="bullet"/>
      <w:lvlText w:val="–"/>
      <w:lvlJc w:val="left"/>
      <w:pPr>
        <w:ind w:left="673" w:hanging="284"/>
      </w:pPr>
      <w:rPr>
        <w:rFonts w:ascii="Times New Roman" w:eastAsia="Times New Roman" w:hAnsi="Times New Roman" w:cs="Times New Roman" w:hint="default"/>
        <w:b w:val="0"/>
        <w:bCs w:val="0"/>
        <w:i w:val="0"/>
        <w:iCs w:val="0"/>
        <w:color w:val="333333"/>
        <w:spacing w:val="0"/>
        <w:w w:val="99"/>
        <w:sz w:val="28"/>
        <w:szCs w:val="28"/>
        <w:lang w:val="ru-RU" w:eastAsia="en-US" w:bidi="ar-SA"/>
      </w:rPr>
    </w:lvl>
    <w:lvl w:ilvl="1" w:tplc="DE7A909A">
      <w:numFmt w:val="bullet"/>
      <w:lvlText w:val="•"/>
      <w:lvlJc w:val="left"/>
      <w:pPr>
        <w:ind w:left="1756" w:hanging="284"/>
      </w:pPr>
      <w:rPr>
        <w:rFonts w:hint="default"/>
        <w:lang w:val="ru-RU" w:eastAsia="en-US" w:bidi="ar-SA"/>
      </w:rPr>
    </w:lvl>
    <w:lvl w:ilvl="2" w:tplc="E65CF9FE">
      <w:numFmt w:val="bullet"/>
      <w:lvlText w:val="•"/>
      <w:lvlJc w:val="left"/>
      <w:pPr>
        <w:ind w:left="2832" w:hanging="284"/>
      </w:pPr>
      <w:rPr>
        <w:rFonts w:hint="default"/>
        <w:lang w:val="ru-RU" w:eastAsia="en-US" w:bidi="ar-SA"/>
      </w:rPr>
    </w:lvl>
    <w:lvl w:ilvl="3" w:tplc="13A2B346">
      <w:numFmt w:val="bullet"/>
      <w:lvlText w:val="•"/>
      <w:lvlJc w:val="left"/>
      <w:pPr>
        <w:ind w:left="3909" w:hanging="284"/>
      </w:pPr>
      <w:rPr>
        <w:rFonts w:hint="default"/>
        <w:lang w:val="ru-RU" w:eastAsia="en-US" w:bidi="ar-SA"/>
      </w:rPr>
    </w:lvl>
    <w:lvl w:ilvl="4" w:tplc="1B2A960E">
      <w:numFmt w:val="bullet"/>
      <w:lvlText w:val="•"/>
      <w:lvlJc w:val="left"/>
      <w:pPr>
        <w:ind w:left="4985" w:hanging="284"/>
      </w:pPr>
      <w:rPr>
        <w:rFonts w:hint="default"/>
        <w:lang w:val="ru-RU" w:eastAsia="en-US" w:bidi="ar-SA"/>
      </w:rPr>
    </w:lvl>
    <w:lvl w:ilvl="5" w:tplc="3384CE70">
      <w:numFmt w:val="bullet"/>
      <w:lvlText w:val="•"/>
      <w:lvlJc w:val="left"/>
      <w:pPr>
        <w:ind w:left="6062" w:hanging="284"/>
      </w:pPr>
      <w:rPr>
        <w:rFonts w:hint="default"/>
        <w:lang w:val="ru-RU" w:eastAsia="en-US" w:bidi="ar-SA"/>
      </w:rPr>
    </w:lvl>
    <w:lvl w:ilvl="6" w:tplc="5B10100C">
      <w:numFmt w:val="bullet"/>
      <w:lvlText w:val="•"/>
      <w:lvlJc w:val="left"/>
      <w:pPr>
        <w:ind w:left="7138" w:hanging="284"/>
      </w:pPr>
      <w:rPr>
        <w:rFonts w:hint="default"/>
        <w:lang w:val="ru-RU" w:eastAsia="en-US" w:bidi="ar-SA"/>
      </w:rPr>
    </w:lvl>
    <w:lvl w:ilvl="7" w:tplc="E8084054">
      <w:numFmt w:val="bullet"/>
      <w:lvlText w:val="•"/>
      <w:lvlJc w:val="left"/>
      <w:pPr>
        <w:ind w:left="8214" w:hanging="284"/>
      </w:pPr>
      <w:rPr>
        <w:rFonts w:hint="default"/>
        <w:lang w:val="ru-RU" w:eastAsia="en-US" w:bidi="ar-SA"/>
      </w:rPr>
    </w:lvl>
    <w:lvl w:ilvl="8" w:tplc="22ECFF44">
      <w:numFmt w:val="bullet"/>
      <w:lvlText w:val="•"/>
      <w:lvlJc w:val="left"/>
      <w:pPr>
        <w:ind w:left="9291" w:hanging="284"/>
      </w:pPr>
      <w:rPr>
        <w:rFonts w:hint="default"/>
        <w:lang w:val="ru-RU" w:eastAsia="en-US" w:bidi="ar-SA"/>
      </w:rPr>
    </w:lvl>
  </w:abstractNum>
  <w:abstractNum w:abstractNumId="100" w15:restartNumberingAfterBreak="0">
    <w:nsid w:val="5FFE5124"/>
    <w:multiLevelType w:val="hybridMultilevel"/>
    <w:tmpl w:val="2E420D9A"/>
    <w:lvl w:ilvl="0" w:tplc="1C263732">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7D65234">
      <w:numFmt w:val="bullet"/>
      <w:lvlText w:val="•"/>
      <w:lvlJc w:val="left"/>
      <w:pPr>
        <w:ind w:left="1756" w:hanging="269"/>
      </w:pPr>
      <w:rPr>
        <w:rFonts w:hint="default"/>
        <w:lang w:val="ru-RU" w:eastAsia="en-US" w:bidi="ar-SA"/>
      </w:rPr>
    </w:lvl>
    <w:lvl w:ilvl="2" w:tplc="F5BA6C56">
      <w:numFmt w:val="bullet"/>
      <w:lvlText w:val="•"/>
      <w:lvlJc w:val="left"/>
      <w:pPr>
        <w:ind w:left="2832" w:hanging="269"/>
      </w:pPr>
      <w:rPr>
        <w:rFonts w:hint="default"/>
        <w:lang w:val="ru-RU" w:eastAsia="en-US" w:bidi="ar-SA"/>
      </w:rPr>
    </w:lvl>
    <w:lvl w:ilvl="3" w:tplc="7B0AA614">
      <w:numFmt w:val="bullet"/>
      <w:lvlText w:val="•"/>
      <w:lvlJc w:val="left"/>
      <w:pPr>
        <w:ind w:left="3909" w:hanging="269"/>
      </w:pPr>
      <w:rPr>
        <w:rFonts w:hint="default"/>
        <w:lang w:val="ru-RU" w:eastAsia="en-US" w:bidi="ar-SA"/>
      </w:rPr>
    </w:lvl>
    <w:lvl w:ilvl="4" w:tplc="BA40C16A">
      <w:numFmt w:val="bullet"/>
      <w:lvlText w:val="•"/>
      <w:lvlJc w:val="left"/>
      <w:pPr>
        <w:ind w:left="4985" w:hanging="269"/>
      </w:pPr>
      <w:rPr>
        <w:rFonts w:hint="default"/>
        <w:lang w:val="ru-RU" w:eastAsia="en-US" w:bidi="ar-SA"/>
      </w:rPr>
    </w:lvl>
    <w:lvl w:ilvl="5" w:tplc="ABBA8BEE">
      <w:numFmt w:val="bullet"/>
      <w:lvlText w:val="•"/>
      <w:lvlJc w:val="left"/>
      <w:pPr>
        <w:ind w:left="6062" w:hanging="269"/>
      </w:pPr>
      <w:rPr>
        <w:rFonts w:hint="default"/>
        <w:lang w:val="ru-RU" w:eastAsia="en-US" w:bidi="ar-SA"/>
      </w:rPr>
    </w:lvl>
    <w:lvl w:ilvl="6" w:tplc="C5560E96">
      <w:numFmt w:val="bullet"/>
      <w:lvlText w:val="•"/>
      <w:lvlJc w:val="left"/>
      <w:pPr>
        <w:ind w:left="7138" w:hanging="269"/>
      </w:pPr>
      <w:rPr>
        <w:rFonts w:hint="default"/>
        <w:lang w:val="ru-RU" w:eastAsia="en-US" w:bidi="ar-SA"/>
      </w:rPr>
    </w:lvl>
    <w:lvl w:ilvl="7" w:tplc="F21259F4">
      <w:numFmt w:val="bullet"/>
      <w:lvlText w:val="•"/>
      <w:lvlJc w:val="left"/>
      <w:pPr>
        <w:ind w:left="8214" w:hanging="269"/>
      </w:pPr>
      <w:rPr>
        <w:rFonts w:hint="default"/>
        <w:lang w:val="ru-RU" w:eastAsia="en-US" w:bidi="ar-SA"/>
      </w:rPr>
    </w:lvl>
    <w:lvl w:ilvl="8" w:tplc="612A064E">
      <w:numFmt w:val="bullet"/>
      <w:lvlText w:val="•"/>
      <w:lvlJc w:val="left"/>
      <w:pPr>
        <w:ind w:left="9291" w:hanging="269"/>
      </w:pPr>
      <w:rPr>
        <w:rFonts w:hint="default"/>
        <w:lang w:val="ru-RU" w:eastAsia="en-US" w:bidi="ar-SA"/>
      </w:rPr>
    </w:lvl>
  </w:abstractNum>
  <w:abstractNum w:abstractNumId="101" w15:restartNumberingAfterBreak="0">
    <w:nsid w:val="6333616F"/>
    <w:multiLevelType w:val="hybridMultilevel"/>
    <w:tmpl w:val="5DC2533E"/>
    <w:lvl w:ilvl="0" w:tplc="006EF524">
      <w:start w:val="1"/>
      <w:numFmt w:val="decimal"/>
      <w:lvlText w:val="%1."/>
      <w:lvlJc w:val="left"/>
      <w:pPr>
        <w:ind w:left="15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62AA3A4">
      <w:numFmt w:val="bullet"/>
      <w:lvlText w:val="•"/>
      <w:lvlJc w:val="left"/>
      <w:pPr>
        <w:ind w:left="2530" w:hanging="269"/>
      </w:pPr>
      <w:rPr>
        <w:rFonts w:hint="default"/>
        <w:lang w:val="ru-RU" w:eastAsia="en-US" w:bidi="ar-SA"/>
      </w:rPr>
    </w:lvl>
    <w:lvl w:ilvl="2" w:tplc="3D0E9D32">
      <w:numFmt w:val="bullet"/>
      <w:lvlText w:val="•"/>
      <w:lvlJc w:val="left"/>
      <w:pPr>
        <w:ind w:left="3520" w:hanging="269"/>
      </w:pPr>
      <w:rPr>
        <w:rFonts w:hint="default"/>
        <w:lang w:val="ru-RU" w:eastAsia="en-US" w:bidi="ar-SA"/>
      </w:rPr>
    </w:lvl>
    <w:lvl w:ilvl="3" w:tplc="F028F88C">
      <w:numFmt w:val="bullet"/>
      <w:lvlText w:val="•"/>
      <w:lvlJc w:val="left"/>
      <w:pPr>
        <w:ind w:left="4511" w:hanging="269"/>
      </w:pPr>
      <w:rPr>
        <w:rFonts w:hint="default"/>
        <w:lang w:val="ru-RU" w:eastAsia="en-US" w:bidi="ar-SA"/>
      </w:rPr>
    </w:lvl>
    <w:lvl w:ilvl="4" w:tplc="AAEA73C2">
      <w:numFmt w:val="bullet"/>
      <w:lvlText w:val="•"/>
      <w:lvlJc w:val="left"/>
      <w:pPr>
        <w:ind w:left="5501" w:hanging="269"/>
      </w:pPr>
      <w:rPr>
        <w:rFonts w:hint="default"/>
        <w:lang w:val="ru-RU" w:eastAsia="en-US" w:bidi="ar-SA"/>
      </w:rPr>
    </w:lvl>
    <w:lvl w:ilvl="5" w:tplc="7DA471F4">
      <w:numFmt w:val="bullet"/>
      <w:lvlText w:val="•"/>
      <w:lvlJc w:val="left"/>
      <w:pPr>
        <w:ind w:left="6492" w:hanging="269"/>
      </w:pPr>
      <w:rPr>
        <w:rFonts w:hint="default"/>
        <w:lang w:val="ru-RU" w:eastAsia="en-US" w:bidi="ar-SA"/>
      </w:rPr>
    </w:lvl>
    <w:lvl w:ilvl="6" w:tplc="330E06B8">
      <w:numFmt w:val="bullet"/>
      <w:lvlText w:val="•"/>
      <w:lvlJc w:val="left"/>
      <w:pPr>
        <w:ind w:left="7482" w:hanging="269"/>
      </w:pPr>
      <w:rPr>
        <w:rFonts w:hint="default"/>
        <w:lang w:val="ru-RU" w:eastAsia="en-US" w:bidi="ar-SA"/>
      </w:rPr>
    </w:lvl>
    <w:lvl w:ilvl="7" w:tplc="43E88AD0">
      <w:numFmt w:val="bullet"/>
      <w:lvlText w:val="•"/>
      <w:lvlJc w:val="left"/>
      <w:pPr>
        <w:ind w:left="8472" w:hanging="269"/>
      </w:pPr>
      <w:rPr>
        <w:rFonts w:hint="default"/>
        <w:lang w:val="ru-RU" w:eastAsia="en-US" w:bidi="ar-SA"/>
      </w:rPr>
    </w:lvl>
    <w:lvl w:ilvl="8" w:tplc="C9EE6B16">
      <w:numFmt w:val="bullet"/>
      <w:lvlText w:val="•"/>
      <w:lvlJc w:val="left"/>
      <w:pPr>
        <w:ind w:left="9463" w:hanging="269"/>
      </w:pPr>
      <w:rPr>
        <w:rFonts w:hint="default"/>
        <w:lang w:val="ru-RU" w:eastAsia="en-US" w:bidi="ar-SA"/>
      </w:rPr>
    </w:lvl>
  </w:abstractNum>
  <w:abstractNum w:abstractNumId="102" w15:restartNumberingAfterBreak="0">
    <w:nsid w:val="645A25C1"/>
    <w:multiLevelType w:val="hybridMultilevel"/>
    <w:tmpl w:val="2D66E826"/>
    <w:lvl w:ilvl="0" w:tplc="B7E43754">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DB5AA1AA">
      <w:numFmt w:val="bullet"/>
      <w:lvlText w:val="•"/>
      <w:lvlJc w:val="left"/>
      <w:pPr>
        <w:ind w:left="1756" w:hanging="164"/>
      </w:pPr>
      <w:rPr>
        <w:rFonts w:hint="default"/>
        <w:lang w:val="ru-RU" w:eastAsia="en-US" w:bidi="ar-SA"/>
      </w:rPr>
    </w:lvl>
    <w:lvl w:ilvl="2" w:tplc="63DEB9A4">
      <w:numFmt w:val="bullet"/>
      <w:lvlText w:val="•"/>
      <w:lvlJc w:val="left"/>
      <w:pPr>
        <w:ind w:left="2832" w:hanging="164"/>
      </w:pPr>
      <w:rPr>
        <w:rFonts w:hint="default"/>
        <w:lang w:val="ru-RU" w:eastAsia="en-US" w:bidi="ar-SA"/>
      </w:rPr>
    </w:lvl>
    <w:lvl w:ilvl="3" w:tplc="4C5CCBF6">
      <w:numFmt w:val="bullet"/>
      <w:lvlText w:val="•"/>
      <w:lvlJc w:val="left"/>
      <w:pPr>
        <w:ind w:left="3909" w:hanging="164"/>
      </w:pPr>
      <w:rPr>
        <w:rFonts w:hint="default"/>
        <w:lang w:val="ru-RU" w:eastAsia="en-US" w:bidi="ar-SA"/>
      </w:rPr>
    </w:lvl>
    <w:lvl w:ilvl="4" w:tplc="41D63648">
      <w:numFmt w:val="bullet"/>
      <w:lvlText w:val="•"/>
      <w:lvlJc w:val="left"/>
      <w:pPr>
        <w:ind w:left="4985" w:hanging="164"/>
      </w:pPr>
      <w:rPr>
        <w:rFonts w:hint="default"/>
        <w:lang w:val="ru-RU" w:eastAsia="en-US" w:bidi="ar-SA"/>
      </w:rPr>
    </w:lvl>
    <w:lvl w:ilvl="5" w:tplc="E87C6326">
      <w:numFmt w:val="bullet"/>
      <w:lvlText w:val="•"/>
      <w:lvlJc w:val="left"/>
      <w:pPr>
        <w:ind w:left="6062" w:hanging="164"/>
      </w:pPr>
      <w:rPr>
        <w:rFonts w:hint="default"/>
        <w:lang w:val="ru-RU" w:eastAsia="en-US" w:bidi="ar-SA"/>
      </w:rPr>
    </w:lvl>
    <w:lvl w:ilvl="6" w:tplc="35B85DD4">
      <w:numFmt w:val="bullet"/>
      <w:lvlText w:val="•"/>
      <w:lvlJc w:val="left"/>
      <w:pPr>
        <w:ind w:left="7138" w:hanging="164"/>
      </w:pPr>
      <w:rPr>
        <w:rFonts w:hint="default"/>
        <w:lang w:val="ru-RU" w:eastAsia="en-US" w:bidi="ar-SA"/>
      </w:rPr>
    </w:lvl>
    <w:lvl w:ilvl="7" w:tplc="0E38B4FA">
      <w:numFmt w:val="bullet"/>
      <w:lvlText w:val="•"/>
      <w:lvlJc w:val="left"/>
      <w:pPr>
        <w:ind w:left="8214" w:hanging="164"/>
      </w:pPr>
      <w:rPr>
        <w:rFonts w:hint="default"/>
        <w:lang w:val="ru-RU" w:eastAsia="en-US" w:bidi="ar-SA"/>
      </w:rPr>
    </w:lvl>
    <w:lvl w:ilvl="8" w:tplc="92F8DC1E">
      <w:numFmt w:val="bullet"/>
      <w:lvlText w:val="•"/>
      <w:lvlJc w:val="left"/>
      <w:pPr>
        <w:ind w:left="9291" w:hanging="164"/>
      </w:pPr>
      <w:rPr>
        <w:rFonts w:hint="default"/>
        <w:lang w:val="ru-RU" w:eastAsia="en-US" w:bidi="ar-SA"/>
      </w:rPr>
    </w:lvl>
  </w:abstractNum>
  <w:abstractNum w:abstractNumId="103" w15:restartNumberingAfterBreak="0">
    <w:nsid w:val="67B848F7"/>
    <w:multiLevelType w:val="hybridMultilevel"/>
    <w:tmpl w:val="05FE2ECC"/>
    <w:lvl w:ilvl="0" w:tplc="CA641056">
      <w:start w:val="6"/>
      <w:numFmt w:val="decimal"/>
      <w:lvlText w:val="%1"/>
      <w:lvlJc w:val="left"/>
      <w:pPr>
        <w:ind w:left="1076"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1824982C">
      <w:numFmt w:val="bullet"/>
      <w:lvlText w:val="•"/>
      <w:lvlJc w:val="left"/>
      <w:pPr>
        <w:ind w:left="2116" w:hanging="212"/>
      </w:pPr>
      <w:rPr>
        <w:rFonts w:hint="default"/>
        <w:lang w:val="ru-RU" w:eastAsia="en-US" w:bidi="ar-SA"/>
      </w:rPr>
    </w:lvl>
    <w:lvl w:ilvl="2" w:tplc="5A62D722">
      <w:numFmt w:val="bullet"/>
      <w:lvlText w:val="•"/>
      <w:lvlJc w:val="left"/>
      <w:pPr>
        <w:ind w:left="3152" w:hanging="212"/>
      </w:pPr>
      <w:rPr>
        <w:rFonts w:hint="default"/>
        <w:lang w:val="ru-RU" w:eastAsia="en-US" w:bidi="ar-SA"/>
      </w:rPr>
    </w:lvl>
    <w:lvl w:ilvl="3" w:tplc="C53C29F2">
      <w:numFmt w:val="bullet"/>
      <w:lvlText w:val="•"/>
      <w:lvlJc w:val="left"/>
      <w:pPr>
        <w:ind w:left="4189" w:hanging="212"/>
      </w:pPr>
      <w:rPr>
        <w:rFonts w:hint="default"/>
        <w:lang w:val="ru-RU" w:eastAsia="en-US" w:bidi="ar-SA"/>
      </w:rPr>
    </w:lvl>
    <w:lvl w:ilvl="4" w:tplc="8CD0A218">
      <w:numFmt w:val="bullet"/>
      <w:lvlText w:val="•"/>
      <w:lvlJc w:val="left"/>
      <w:pPr>
        <w:ind w:left="5225" w:hanging="212"/>
      </w:pPr>
      <w:rPr>
        <w:rFonts w:hint="default"/>
        <w:lang w:val="ru-RU" w:eastAsia="en-US" w:bidi="ar-SA"/>
      </w:rPr>
    </w:lvl>
    <w:lvl w:ilvl="5" w:tplc="F13C4C10">
      <w:numFmt w:val="bullet"/>
      <w:lvlText w:val="•"/>
      <w:lvlJc w:val="left"/>
      <w:pPr>
        <w:ind w:left="6262" w:hanging="212"/>
      </w:pPr>
      <w:rPr>
        <w:rFonts w:hint="default"/>
        <w:lang w:val="ru-RU" w:eastAsia="en-US" w:bidi="ar-SA"/>
      </w:rPr>
    </w:lvl>
    <w:lvl w:ilvl="6" w:tplc="53462E62">
      <w:numFmt w:val="bullet"/>
      <w:lvlText w:val="•"/>
      <w:lvlJc w:val="left"/>
      <w:pPr>
        <w:ind w:left="7298" w:hanging="212"/>
      </w:pPr>
      <w:rPr>
        <w:rFonts w:hint="default"/>
        <w:lang w:val="ru-RU" w:eastAsia="en-US" w:bidi="ar-SA"/>
      </w:rPr>
    </w:lvl>
    <w:lvl w:ilvl="7" w:tplc="EB8E2FD4">
      <w:numFmt w:val="bullet"/>
      <w:lvlText w:val="•"/>
      <w:lvlJc w:val="left"/>
      <w:pPr>
        <w:ind w:left="8334" w:hanging="212"/>
      </w:pPr>
      <w:rPr>
        <w:rFonts w:hint="default"/>
        <w:lang w:val="ru-RU" w:eastAsia="en-US" w:bidi="ar-SA"/>
      </w:rPr>
    </w:lvl>
    <w:lvl w:ilvl="8" w:tplc="4EE415FE">
      <w:numFmt w:val="bullet"/>
      <w:lvlText w:val="•"/>
      <w:lvlJc w:val="left"/>
      <w:pPr>
        <w:ind w:left="9371" w:hanging="212"/>
      </w:pPr>
      <w:rPr>
        <w:rFonts w:hint="default"/>
        <w:lang w:val="ru-RU" w:eastAsia="en-US" w:bidi="ar-SA"/>
      </w:rPr>
    </w:lvl>
  </w:abstractNum>
  <w:abstractNum w:abstractNumId="104" w15:restartNumberingAfterBreak="0">
    <w:nsid w:val="68D8638D"/>
    <w:multiLevelType w:val="hybridMultilevel"/>
    <w:tmpl w:val="AC583BF0"/>
    <w:lvl w:ilvl="0" w:tplc="F65A6DD4">
      <w:start w:val="1"/>
      <w:numFmt w:val="decimal"/>
      <w:lvlText w:val="%1)"/>
      <w:lvlJc w:val="left"/>
      <w:pPr>
        <w:ind w:left="106" w:hanging="33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3C263CA">
      <w:numFmt w:val="bullet"/>
      <w:lvlText w:val=""/>
      <w:lvlJc w:val="left"/>
      <w:pPr>
        <w:ind w:left="106" w:hanging="284"/>
      </w:pPr>
      <w:rPr>
        <w:rFonts w:ascii="Symbol" w:eastAsia="Symbol" w:hAnsi="Symbol" w:cs="Symbol" w:hint="default"/>
        <w:b w:val="0"/>
        <w:bCs w:val="0"/>
        <w:i w:val="0"/>
        <w:iCs w:val="0"/>
        <w:spacing w:val="0"/>
        <w:w w:val="99"/>
        <w:sz w:val="28"/>
        <w:szCs w:val="28"/>
        <w:lang w:val="ru-RU" w:eastAsia="en-US" w:bidi="ar-SA"/>
      </w:rPr>
    </w:lvl>
    <w:lvl w:ilvl="2" w:tplc="BC0C94E0">
      <w:numFmt w:val="bullet"/>
      <w:lvlText w:val="•"/>
      <w:lvlJc w:val="left"/>
      <w:pPr>
        <w:ind w:left="2368" w:hanging="284"/>
      </w:pPr>
      <w:rPr>
        <w:rFonts w:hint="default"/>
        <w:lang w:val="ru-RU" w:eastAsia="en-US" w:bidi="ar-SA"/>
      </w:rPr>
    </w:lvl>
    <w:lvl w:ilvl="3" w:tplc="C960FA00">
      <w:numFmt w:val="bullet"/>
      <w:lvlText w:val="•"/>
      <w:lvlJc w:val="left"/>
      <w:pPr>
        <w:ind w:left="3503" w:hanging="284"/>
      </w:pPr>
      <w:rPr>
        <w:rFonts w:hint="default"/>
        <w:lang w:val="ru-RU" w:eastAsia="en-US" w:bidi="ar-SA"/>
      </w:rPr>
    </w:lvl>
    <w:lvl w:ilvl="4" w:tplc="536CB61C">
      <w:numFmt w:val="bullet"/>
      <w:lvlText w:val="•"/>
      <w:lvlJc w:val="left"/>
      <w:pPr>
        <w:ind w:left="4637" w:hanging="284"/>
      </w:pPr>
      <w:rPr>
        <w:rFonts w:hint="default"/>
        <w:lang w:val="ru-RU" w:eastAsia="en-US" w:bidi="ar-SA"/>
      </w:rPr>
    </w:lvl>
    <w:lvl w:ilvl="5" w:tplc="0136E070">
      <w:numFmt w:val="bullet"/>
      <w:lvlText w:val="•"/>
      <w:lvlJc w:val="left"/>
      <w:pPr>
        <w:ind w:left="5772" w:hanging="284"/>
      </w:pPr>
      <w:rPr>
        <w:rFonts w:hint="default"/>
        <w:lang w:val="ru-RU" w:eastAsia="en-US" w:bidi="ar-SA"/>
      </w:rPr>
    </w:lvl>
    <w:lvl w:ilvl="6" w:tplc="D32A9F5A">
      <w:numFmt w:val="bullet"/>
      <w:lvlText w:val="•"/>
      <w:lvlJc w:val="left"/>
      <w:pPr>
        <w:ind w:left="6906" w:hanging="284"/>
      </w:pPr>
      <w:rPr>
        <w:rFonts w:hint="default"/>
        <w:lang w:val="ru-RU" w:eastAsia="en-US" w:bidi="ar-SA"/>
      </w:rPr>
    </w:lvl>
    <w:lvl w:ilvl="7" w:tplc="A9F4697C">
      <w:numFmt w:val="bullet"/>
      <w:lvlText w:val="•"/>
      <w:lvlJc w:val="left"/>
      <w:pPr>
        <w:ind w:left="8040" w:hanging="284"/>
      </w:pPr>
      <w:rPr>
        <w:rFonts w:hint="default"/>
        <w:lang w:val="ru-RU" w:eastAsia="en-US" w:bidi="ar-SA"/>
      </w:rPr>
    </w:lvl>
    <w:lvl w:ilvl="8" w:tplc="44DADB98">
      <w:numFmt w:val="bullet"/>
      <w:lvlText w:val="•"/>
      <w:lvlJc w:val="left"/>
      <w:pPr>
        <w:ind w:left="9175" w:hanging="284"/>
      </w:pPr>
      <w:rPr>
        <w:rFonts w:hint="default"/>
        <w:lang w:val="ru-RU" w:eastAsia="en-US" w:bidi="ar-SA"/>
      </w:rPr>
    </w:lvl>
  </w:abstractNum>
  <w:abstractNum w:abstractNumId="105" w15:restartNumberingAfterBreak="0">
    <w:nsid w:val="6CC8007D"/>
    <w:multiLevelType w:val="hybridMultilevel"/>
    <w:tmpl w:val="ED3EEB16"/>
    <w:lvl w:ilvl="0" w:tplc="6082B4E2">
      <w:start w:val="8"/>
      <w:numFmt w:val="decimal"/>
      <w:lvlText w:val="%1"/>
      <w:lvlJc w:val="left"/>
      <w:pPr>
        <w:ind w:left="884"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C930A8DC">
      <w:numFmt w:val="bullet"/>
      <w:lvlText w:val="•"/>
      <w:lvlJc w:val="left"/>
      <w:pPr>
        <w:ind w:left="1936" w:hanging="212"/>
      </w:pPr>
      <w:rPr>
        <w:rFonts w:hint="default"/>
        <w:lang w:val="ru-RU" w:eastAsia="en-US" w:bidi="ar-SA"/>
      </w:rPr>
    </w:lvl>
    <w:lvl w:ilvl="2" w:tplc="931C112C">
      <w:numFmt w:val="bullet"/>
      <w:lvlText w:val="•"/>
      <w:lvlJc w:val="left"/>
      <w:pPr>
        <w:ind w:left="2992" w:hanging="212"/>
      </w:pPr>
      <w:rPr>
        <w:rFonts w:hint="default"/>
        <w:lang w:val="ru-RU" w:eastAsia="en-US" w:bidi="ar-SA"/>
      </w:rPr>
    </w:lvl>
    <w:lvl w:ilvl="3" w:tplc="0FE41700">
      <w:numFmt w:val="bullet"/>
      <w:lvlText w:val="•"/>
      <w:lvlJc w:val="left"/>
      <w:pPr>
        <w:ind w:left="4049" w:hanging="212"/>
      </w:pPr>
      <w:rPr>
        <w:rFonts w:hint="default"/>
        <w:lang w:val="ru-RU" w:eastAsia="en-US" w:bidi="ar-SA"/>
      </w:rPr>
    </w:lvl>
    <w:lvl w:ilvl="4" w:tplc="D668073C">
      <w:numFmt w:val="bullet"/>
      <w:lvlText w:val="•"/>
      <w:lvlJc w:val="left"/>
      <w:pPr>
        <w:ind w:left="5105" w:hanging="212"/>
      </w:pPr>
      <w:rPr>
        <w:rFonts w:hint="default"/>
        <w:lang w:val="ru-RU" w:eastAsia="en-US" w:bidi="ar-SA"/>
      </w:rPr>
    </w:lvl>
    <w:lvl w:ilvl="5" w:tplc="DAC8CB76">
      <w:numFmt w:val="bullet"/>
      <w:lvlText w:val="•"/>
      <w:lvlJc w:val="left"/>
      <w:pPr>
        <w:ind w:left="6162" w:hanging="212"/>
      </w:pPr>
      <w:rPr>
        <w:rFonts w:hint="default"/>
        <w:lang w:val="ru-RU" w:eastAsia="en-US" w:bidi="ar-SA"/>
      </w:rPr>
    </w:lvl>
    <w:lvl w:ilvl="6" w:tplc="216A2A82">
      <w:numFmt w:val="bullet"/>
      <w:lvlText w:val="•"/>
      <w:lvlJc w:val="left"/>
      <w:pPr>
        <w:ind w:left="7218" w:hanging="212"/>
      </w:pPr>
      <w:rPr>
        <w:rFonts w:hint="default"/>
        <w:lang w:val="ru-RU" w:eastAsia="en-US" w:bidi="ar-SA"/>
      </w:rPr>
    </w:lvl>
    <w:lvl w:ilvl="7" w:tplc="33745960">
      <w:numFmt w:val="bullet"/>
      <w:lvlText w:val="•"/>
      <w:lvlJc w:val="left"/>
      <w:pPr>
        <w:ind w:left="8274" w:hanging="212"/>
      </w:pPr>
      <w:rPr>
        <w:rFonts w:hint="default"/>
        <w:lang w:val="ru-RU" w:eastAsia="en-US" w:bidi="ar-SA"/>
      </w:rPr>
    </w:lvl>
    <w:lvl w:ilvl="8" w:tplc="4140B5CA">
      <w:numFmt w:val="bullet"/>
      <w:lvlText w:val="•"/>
      <w:lvlJc w:val="left"/>
      <w:pPr>
        <w:ind w:left="9331" w:hanging="212"/>
      </w:pPr>
      <w:rPr>
        <w:rFonts w:hint="default"/>
        <w:lang w:val="ru-RU" w:eastAsia="en-US" w:bidi="ar-SA"/>
      </w:rPr>
    </w:lvl>
  </w:abstractNum>
  <w:abstractNum w:abstractNumId="106" w15:restartNumberingAfterBreak="0">
    <w:nsid w:val="6E4C1C58"/>
    <w:multiLevelType w:val="hybridMultilevel"/>
    <w:tmpl w:val="38A6C870"/>
    <w:lvl w:ilvl="0" w:tplc="E6A2526C">
      <w:start w:val="1"/>
      <w:numFmt w:val="decimal"/>
      <w:lvlText w:val="%1."/>
      <w:lvlJc w:val="left"/>
      <w:pPr>
        <w:ind w:left="15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FAA7E20">
      <w:numFmt w:val="bullet"/>
      <w:lvlText w:val="•"/>
      <w:lvlJc w:val="left"/>
      <w:pPr>
        <w:ind w:left="2530" w:hanging="269"/>
      </w:pPr>
      <w:rPr>
        <w:rFonts w:hint="default"/>
        <w:lang w:val="ru-RU" w:eastAsia="en-US" w:bidi="ar-SA"/>
      </w:rPr>
    </w:lvl>
    <w:lvl w:ilvl="2" w:tplc="0778C2DA">
      <w:numFmt w:val="bullet"/>
      <w:lvlText w:val="•"/>
      <w:lvlJc w:val="left"/>
      <w:pPr>
        <w:ind w:left="3520" w:hanging="269"/>
      </w:pPr>
      <w:rPr>
        <w:rFonts w:hint="default"/>
        <w:lang w:val="ru-RU" w:eastAsia="en-US" w:bidi="ar-SA"/>
      </w:rPr>
    </w:lvl>
    <w:lvl w:ilvl="3" w:tplc="9ADA445C">
      <w:numFmt w:val="bullet"/>
      <w:lvlText w:val="•"/>
      <w:lvlJc w:val="left"/>
      <w:pPr>
        <w:ind w:left="4511" w:hanging="269"/>
      </w:pPr>
      <w:rPr>
        <w:rFonts w:hint="default"/>
        <w:lang w:val="ru-RU" w:eastAsia="en-US" w:bidi="ar-SA"/>
      </w:rPr>
    </w:lvl>
    <w:lvl w:ilvl="4" w:tplc="E15C111A">
      <w:numFmt w:val="bullet"/>
      <w:lvlText w:val="•"/>
      <w:lvlJc w:val="left"/>
      <w:pPr>
        <w:ind w:left="5501" w:hanging="269"/>
      </w:pPr>
      <w:rPr>
        <w:rFonts w:hint="default"/>
        <w:lang w:val="ru-RU" w:eastAsia="en-US" w:bidi="ar-SA"/>
      </w:rPr>
    </w:lvl>
    <w:lvl w:ilvl="5" w:tplc="72687C86">
      <w:numFmt w:val="bullet"/>
      <w:lvlText w:val="•"/>
      <w:lvlJc w:val="left"/>
      <w:pPr>
        <w:ind w:left="6492" w:hanging="269"/>
      </w:pPr>
      <w:rPr>
        <w:rFonts w:hint="default"/>
        <w:lang w:val="ru-RU" w:eastAsia="en-US" w:bidi="ar-SA"/>
      </w:rPr>
    </w:lvl>
    <w:lvl w:ilvl="6" w:tplc="AE4C0E94">
      <w:numFmt w:val="bullet"/>
      <w:lvlText w:val="•"/>
      <w:lvlJc w:val="left"/>
      <w:pPr>
        <w:ind w:left="7482" w:hanging="269"/>
      </w:pPr>
      <w:rPr>
        <w:rFonts w:hint="default"/>
        <w:lang w:val="ru-RU" w:eastAsia="en-US" w:bidi="ar-SA"/>
      </w:rPr>
    </w:lvl>
    <w:lvl w:ilvl="7" w:tplc="94A4F17E">
      <w:numFmt w:val="bullet"/>
      <w:lvlText w:val="•"/>
      <w:lvlJc w:val="left"/>
      <w:pPr>
        <w:ind w:left="8472" w:hanging="269"/>
      </w:pPr>
      <w:rPr>
        <w:rFonts w:hint="default"/>
        <w:lang w:val="ru-RU" w:eastAsia="en-US" w:bidi="ar-SA"/>
      </w:rPr>
    </w:lvl>
    <w:lvl w:ilvl="8" w:tplc="3536E8D6">
      <w:numFmt w:val="bullet"/>
      <w:lvlText w:val="•"/>
      <w:lvlJc w:val="left"/>
      <w:pPr>
        <w:ind w:left="9463" w:hanging="269"/>
      </w:pPr>
      <w:rPr>
        <w:rFonts w:hint="default"/>
        <w:lang w:val="ru-RU" w:eastAsia="en-US" w:bidi="ar-SA"/>
      </w:rPr>
    </w:lvl>
  </w:abstractNum>
  <w:abstractNum w:abstractNumId="107" w15:restartNumberingAfterBreak="0">
    <w:nsid w:val="6F195AF3"/>
    <w:multiLevelType w:val="hybridMultilevel"/>
    <w:tmpl w:val="C3DA2192"/>
    <w:lvl w:ilvl="0" w:tplc="28861EEA">
      <w:start w:val="1"/>
      <w:numFmt w:val="decimal"/>
      <w:lvlText w:val="%1)"/>
      <w:lvlJc w:val="left"/>
      <w:pPr>
        <w:ind w:left="975"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55A40AB4">
      <w:numFmt w:val="bullet"/>
      <w:lvlText w:val="•"/>
      <w:lvlJc w:val="left"/>
      <w:pPr>
        <w:ind w:left="2026" w:hanging="303"/>
      </w:pPr>
      <w:rPr>
        <w:rFonts w:hint="default"/>
        <w:lang w:val="ru-RU" w:eastAsia="en-US" w:bidi="ar-SA"/>
      </w:rPr>
    </w:lvl>
    <w:lvl w:ilvl="2" w:tplc="F700726A">
      <w:numFmt w:val="bullet"/>
      <w:lvlText w:val="•"/>
      <w:lvlJc w:val="left"/>
      <w:pPr>
        <w:ind w:left="3072" w:hanging="303"/>
      </w:pPr>
      <w:rPr>
        <w:rFonts w:hint="default"/>
        <w:lang w:val="ru-RU" w:eastAsia="en-US" w:bidi="ar-SA"/>
      </w:rPr>
    </w:lvl>
    <w:lvl w:ilvl="3" w:tplc="A5287520">
      <w:numFmt w:val="bullet"/>
      <w:lvlText w:val="•"/>
      <w:lvlJc w:val="left"/>
      <w:pPr>
        <w:ind w:left="4119" w:hanging="303"/>
      </w:pPr>
      <w:rPr>
        <w:rFonts w:hint="default"/>
        <w:lang w:val="ru-RU" w:eastAsia="en-US" w:bidi="ar-SA"/>
      </w:rPr>
    </w:lvl>
    <w:lvl w:ilvl="4" w:tplc="A70880D8">
      <w:numFmt w:val="bullet"/>
      <w:lvlText w:val="•"/>
      <w:lvlJc w:val="left"/>
      <w:pPr>
        <w:ind w:left="5165" w:hanging="303"/>
      </w:pPr>
      <w:rPr>
        <w:rFonts w:hint="default"/>
        <w:lang w:val="ru-RU" w:eastAsia="en-US" w:bidi="ar-SA"/>
      </w:rPr>
    </w:lvl>
    <w:lvl w:ilvl="5" w:tplc="71B826A0">
      <w:numFmt w:val="bullet"/>
      <w:lvlText w:val="•"/>
      <w:lvlJc w:val="left"/>
      <w:pPr>
        <w:ind w:left="6212" w:hanging="303"/>
      </w:pPr>
      <w:rPr>
        <w:rFonts w:hint="default"/>
        <w:lang w:val="ru-RU" w:eastAsia="en-US" w:bidi="ar-SA"/>
      </w:rPr>
    </w:lvl>
    <w:lvl w:ilvl="6" w:tplc="11D809E8">
      <w:numFmt w:val="bullet"/>
      <w:lvlText w:val="•"/>
      <w:lvlJc w:val="left"/>
      <w:pPr>
        <w:ind w:left="7258" w:hanging="303"/>
      </w:pPr>
      <w:rPr>
        <w:rFonts w:hint="default"/>
        <w:lang w:val="ru-RU" w:eastAsia="en-US" w:bidi="ar-SA"/>
      </w:rPr>
    </w:lvl>
    <w:lvl w:ilvl="7" w:tplc="536E2952">
      <w:numFmt w:val="bullet"/>
      <w:lvlText w:val="•"/>
      <w:lvlJc w:val="left"/>
      <w:pPr>
        <w:ind w:left="8304" w:hanging="303"/>
      </w:pPr>
      <w:rPr>
        <w:rFonts w:hint="default"/>
        <w:lang w:val="ru-RU" w:eastAsia="en-US" w:bidi="ar-SA"/>
      </w:rPr>
    </w:lvl>
    <w:lvl w:ilvl="8" w:tplc="AA309ED6">
      <w:numFmt w:val="bullet"/>
      <w:lvlText w:val="•"/>
      <w:lvlJc w:val="left"/>
      <w:pPr>
        <w:ind w:left="9351" w:hanging="303"/>
      </w:pPr>
      <w:rPr>
        <w:rFonts w:hint="default"/>
        <w:lang w:val="ru-RU" w:eastAsia="en-US" w:bidi="ar-SA"/>
      </w:rPr>
    </w:lvl>
  </w:abstractNum>
  <w:abstractNum w:abstractNumId="108" w15:restartNumberingAfterBreak="0">
    <w:nsid w:val="6F9D1CE6"/>
    <w:multiLevelType w:val="hybridMultilevel"/>
    <w:tmpl w:val="CBFADEC2"/>
    <w:lvl w:ilvl="0" w:tplc="3EBAC44E">
      <w:start w:val="6"/>
      <w:numFmt w:val="decimal"/>
      <w:lvlText w:val="%1"/>
      <w:lvlJc w:val="left"/>
      <w:pPr>
        <w:ind w:left="1004" w:hanging="212"/>
        <w:jc w:val="right"/>
      </w:pPr>
      <w:rPr>
        <w:rFonts w:hint="default"/>
        <w:spacing w:val="0"/>
        <w:w w:val="99"/>
        <w:lang w:val="ru-RU" w:eastAsia="en-US" w:bidi="ar-SA"/>
      </w:rPr>
    </w:lvl>
    <w:lvl w:ilvl="1" w:tplc="64521132">
      <w:numFmt w:val="bullet"/>
      <w:lvlText w:val="•"/>
      <w:lvlJc w:val="left"/>
      <w:pPr>
        <w:ind w:left="2044" w:hanging="212"/>
      </w:pPr>
      <w:rPr>
        <w:rFonts w:hint="default"/>
        <w:lang w:val="ru-RU" w:eastAsia="en-US" w:bidi="ar-SA"/>
      </w:rPr>
    </w:lvl>
    <w:lvl w:ilvl="2" w:tplc="2416CDAA">
      <w:numFmt w:val="bullet"/>
      <w:lvlText w:val="•"/>
      <w:lvlJc w:val="left"/>
      <w:pPr>
        <w:ind w:left="3088" w:hanging="212"/>
      </w:pPr>
      <w:rPr>
        <w:rFonts w:hint="default"/>
        <w:lang w:val="ru-RU" w:eastAsia="en-US" w:bidi="ar-SA"/>
      </w:rPr>
    </w:lvl>
    <w:lvl w:ilvl="3" w:tplc="796477B6">
      <w:numFmt w:val="bullet"/>
      <w:lvlText w:val="•"/>
      <w:lvlJc w:val="left"/>
      <w:pPr>
        <w:ind w:left="4133" w:hanging="212"/>
      </w:pPr>
      <w:rPr>
        <w:rFonts w:hint="default"/>
        <w:lang w:val="ru-RU" w:eastAsia="en-US" w:bidi="ar-SA"/>
      </w:rPr>
    </w:lvl>
    <w:lvl w:ilvl="4" w:tplc="0D4EBA2A">
      <w:numFmt w:val="bullet"/>
      <w:lvlText w:val="•"/>
      <w:lvlJc w:val="left"/>
      <w:pPr>
        <w:ind w:left="5177" w:hanging="212"/>
      </w:pPr>
      <w:rPr>
        <w:rFonts w:hint="default"/>
        <w:lang w:val="ru-RU" w:eastAsia="en-US" w:bidi="ar-SA"/>
      </w:rPr>
    </w:lvl>
    <w:lvl w:ilvl="5" w:tplc="57F4BD02">
      <w:numFmt w:val="bullet"/>
      <w:lvlText w:val="•"/>
      <w:lvlJc w:val="left"/>
      <w:pPr>
        <w:ind w:left="6222" w:hanging="212"/>
      </w:pPr>
      <w:rPr>
        <w:rFonts w:hint="default"/>
        <w:lang w:val="ru-RU" w:eastAsia="en-US" w:bidi="ar-SA"/>
      </w:rPr>
    </w:lvl>
    <w:lvl w:ilvl="6" w:tplc="ADECC1E8">
      <w:numFmt w:val="bullet"/>
      <w:lvlText w:val="•"/>
      <w:lvlJc w:val="left"/>
      <w:pPr>
        <w:ind w:left="7266" w:hanging="212"/>
      </w:pPr>
      <w:rPr>
        <w:rFonts w:hint="default"/>
        <w:lang w:val="ru-RU" w:eastAsia="en-US" w:bidi="ar-SA"/>
      </w:rPr>
    </w:lvl>
    <w:lvl w:ilvl="7" w:tplc="8E4C6EFC">
      <w:numFmt w:val="bullet"/>
      <w:lvlText w:val="•"/>
      <w:lvlJc w:val="left"/>
      <w:pPr>
        <w:ind w:left="8310" w:hanging="212"/>
      </w:pPr>
      <w:rPr>
        <w:rFonts w:hint="default"/>
        <w:lang w:val="ru-RU" w:eastAsia="en-US" w:bidi="ar-SA"/>
      </w:rPr>
    </w:lvl>
    <w:lvl w:ilvl="8" w:tplc="24900B68">
      <w:numFmt w:val="bullet"/>
      <w:lvlText w:val="•"/>
      <w:lvlJc w:val="left"/>
      <w:pPr>
        <w:ind w:left="9355" w:hanging="212"/>
      </w:pPr>
      <w:rPr>
        <w:rFonts w:hint="default"/>
        <w:lang w:val="ru-RU" w:eastAsia="en-US" w:bidi="ar-SA"/>
      </w:rPr>
    </w:lvl>
  </w:abstractNum>
  <w:abstractNum w:abstractNumId="109" w15:restartNumberingAfterBreak="0">
    <w:nsid w:val="705F3E81"/>
    <w:multiLevelType w:val="hybridMultilevel"/>
    <w:tmpl w:val="117AEFDA"/>
    <w:lvl w:ilvl="0" w:tplc="1458EA10">
      <w:numFmt w:val="bullet"/>
      <w:lvlText w:val="-"/>
      <w:lvlJc w:val="left"/>
      <w:pPr>
        <w:ind w:left="55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00A89DBC">
      <w:numFmt w:val="bullet"/>
      <w:lvlText w:val="•"/>
      <w:lvlJc w:val="left"/>
      <w:pPr>
        <w:ind w:left="1636" w:hanging="164"/>
      </w:pPr>
      <w:rPr>
        <w:rFonts w:hint="default"/>
        <w:lang w:val="ru-RU" w:eastAsia="en-US" w:bidi="ar-SA"/>
      </w:rPr>
    </w:lvl>
    <w:lvl w:ilvl="2" w:tplc="BD1ED77C">
      <w:numFmt w:val="bullet"/>
      <w:lvlText w:val="•"/>
      <w:lvlJc w:val="left"/>
      <w:pPr>
        <w:ind w:left="2712" w:hanging="164"/>
      </w:pPr>
      <w:rPr>
        <w:rFonts w:hint="default"/>
        <w:lang w:val="ru-RU" w:eastAsia="en-US" w:bidi="ar-SA"/>
      </w:rPr>
    </w:lvl>
    <w:lvl w:ilvl="3" w:tplc="3E629DA0">
      <w:numFmt w:val="bullet"/>
      <w:lvlText w:val="•"/>
      <w:lvlJc w:val="left"/>
      <w:pPr>
        <w:ind w:left="3789" w:hanging="164"/>
      </w:pPr>
      <w:rPr>
        <w:rFonts w:hint="default"/>
        <w:lang w:val="ru-RU" w:eastAsia="en-US" w:bidi="ar-SA"/>
      </w:rPr>
    </w:lvl>
    <w:lvl w:ilvl="4" w:tplc="83EC69EE">
      <w:numFmt w:val="bullet"/>
      <w:lvlText w:val="•"/>
      <w:lvlJc w:val="left"/>
      <w:pPr>
        <w:ind w:left="4865" w:hanging="164"/>
      </w:pPr>
      <w:rPr>
        <w:rFonts w:hint="default"/>
        <w:lang w:val="ru-RU" w:eastAsia="en-US" w:bidi="ar-SA"/>
      </w:rPr>
    </w:lvl>
    <w:lvl w:ilvl="5" w:tplc="31DABFD0">
      <w:numFmt w:val="bullet"/>
      <w:lvlText w:val="•"/>
      <w:lvlJc w:val="left"/>
      <w:pPr>
        <w:ind w:left="5942" w:hanging="164"/>
      </w:pPr>
      <w:rPr>
        <w:rFonts w:hint="default"/>
        <w:lang w:val="ru-RU" w:eastAsia="en-US" w:bidi="ar-SA"/>
      </w:rPr>
    </w:lvl>
    <w:lvl w:ilvl="6" w:tplc="0BBA548E">
      <w:numFmt w:val="bullet"/>
      <w:lvlText w:val="•"/>
      <w:lvlJc w:val="left"/>
      <w:pPr>
        <w:ind w:left="7018" w:hanging="164"/>
      </w:pPr>
      <w:rPr>
        <w:rFonts w:hint="default"/>
        <w:lang w:val="ru-RU" w:eastAsia="en-US" w:bidi="ar-SA"/>
      </w:rPr>
    </w:lvl>
    <w:lvl w:ilvl="7" w:tplc="335A4F6C">
      <w:numFmt w:val="bullet"/>
      <w:lvlText w:val="•"/>
      <w:lvlJc w:val="left"/>
      <w:pPr>
        <w:ind w:left="8094" w:hanging="164"/>
      </w:pPr>
      <w:rPr>
        <w:rFonts w:hint="default"/>
        <w:lang w:val="ru-RU" w:eastAsia="en-US" w:bidi="ar-SA"/>
      </w:rPr>
    </w:lvl>
    <w:lvl w:ilvl="8" w:tplc="597A00DE">
      <w:numFmt w:val="bullet"/>
      <w:lvlText w:val="•"/>
      <w:lvlJc w:val="left"/>
      <w:pPr>
        <w:ind w:left="9171" w:hanging="164"/>
      </w:pPr>
      <w:rPr>
        <w:rFonts w:hint="default"/>
        <w:lang w:val="ru-RU" w:eastAsia="en-US" w:bidi="ar-SA"/>
      </w:rPr>
    </w:lvl>
  </w:abstractNum>
  <w:abstractNum w:abstractNumId="110" w15:restartNumberingAfterBreak="0">
    <w:nsid w:val="70C335A7"/>
    <w:multiLevelType w:val="hybridMultilevel"/>
    <w:tmpl w:val="12989E2A"/>
    <w:lvl w:ilvl="0" w:tplc="410E0BA0">
      <w:start w:val="1"/>
      <w:numFmt w:val="decimal"/>
      <w:lvlText w:val="%1."/>
      <w:lvlJc w:val="left"/>
      <w:pPr>
        <w:ind w:left="15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5D8AC56">
      <w:numFmt w:val="bullet"/>
      <w:lvlText w:val="•"/>
      <w:lvlJc w:val="left"/>
      <w:pPr>
        <w:ind w:left="2530" w:hanging="269"/>
      </w:pPr>
      <w:rPr>
        <w:rFonts w:hint="default"/>
        <w:lang w:val="ru-RU" w:eastAsia="en-US" w:bidi="ar-SA"/>
      </w:rPr>
    </w:lvl>
    <w:lvl w:ilvl="2" w:tplc="F7FE6474">
      <w:numFmt w:val="bullet"/>
      <w:lvlText w:val="•"/>
      <w:lvlJc w:val="left"/>
      <w:pPr>
        <w:ind w:left="3520" w:hanging="269"/>
      </w:pPr>
      <w:rPr>
        <w:rFonts w:hint="default"/>
        <w:lang w:val="ru-RU" w:eastAsia="en-US" w:bidi="ar-SA"/>
      </w:rPr>
    </w:lvl>
    <w:lvl w:ilvl="3" w:tplc="11ECEC60">
      <w:numFmt w:val="bullet"/>
      <w:lvlText w:val="•"/>
      <w:lvlJc w:val="left"/>
      <w:pPr>
        <w:ind w:left="4511" w:hanging="269"/>
      </w:pPr>
      <w:rPr>
        <w:rFonts w:hint="default"/>
        <w:lang w:val="ru-RU" w:eastAsia="en-US" w:bidi="ar-SA"/>
      </w:rPr>
    </w:lvl>
    <w:lvl w:ilvl="4" w:tplc="ADCE4F30">
      <w:numFmt w:val="bullet"/>
      <w:lvlText w:val="•"/>
      <w:lvlJc w:val="left"/>
      <w:pPr>
        <w:ind w:left="5501" w:hanging="269"/>
      </w:pPr>
      <w:rPr>
        <w:rFonts w:hint="default"/>
        <w:lang w:val="ru-RU" w:eastAsia="en-US" w:bidi="ar-SA"/>
      </w:rPr>
    </w:lvl>
    <w:lvl w:ilvl="5" w:tplc="493CE8AA">
      <w:numFmt w:val="bullet"/>
      <w:lvlText w:val="•"/>
      <w:lvlJc w:val="left"/>
      <w:pPr>
        <w:ind w:left="6492" w:hanging="269"/>
      </w:pPr>
      <w:rPr>
        <w:rFonts w:hint="default"/>
        <w:lang w:val="ru-RU" w:eastAsia="en-US" w:bidi="ar-SA"/>
      </w:rPr>
    </w:lvl>
    <w:lvl w:ilvl="6" w:tplc="4F4212FE">
      <w:numFmt w:val="bullet"/>
      <w:lvlText w:val="•"/>
      <w:lvlJc w:val="left"/>
      <w:pPr>
        <w:ind w:left="7482" w:hanging="269"/>
      </w:pPr>
      <w:rPr>
        <w:rFonts w:hint="default"/>
        <w:lang w:val="ru-RU" w:eastAsia="en-US" w:bidi="ar-SA"/>
      </w:rPr>
    </w:lvl>
    <w:lvl w:ilvl="7" w:tplc="19B806AC">
      <w:numFmt w:val="bullet"/>
      <w:lvlText w:val="•"/>
      <w:lvlJc w:val="left"/>
      <w:pPr>
        <w:ind w:left="8472" w:hanging="269"/>
      </w:pPr>
      <w:rPr>
        <w:rFonts w:hint="default"/>
        <w:lang w:val="ru-RU" w:eastAsia="en-US" w:bidi="ar-SA"/>
      </w:rPr>
    </w:lvl>
    <w:lvl w:ilvl="8" w:tplc="3836EE08">
      <w:numFmt w:val="bullet"/>
      <w:lvlText w:val="•"/>
      <w:lvlJc w:val="left"/>
      <w:pPr>
        <w:ind w:left="9463" w:hanging="269"/>
      </w:pPr>
      <w:rPr>
        <w:rFonts w:hint="default"/>
        <w:lang w:val="ru-RU" w:eastAsia="en-US" w:bidi="ar-SA"/>
      </w:rPr>
    </w:lvl>
  </w:abstractNum>
  <w:abstractNum w:abstractNumId="111" w15:restartNumberingAfterBreak="0">
    <w:nsid w:val="70D56FD6"/>
    <w:multiLevelType w:val="hybridMultilevel"/>
    <w:tmpl w:val="8C2291FC"/>
    <w:lvl w:ilvl="0" w:tplc="D6DAF6A2">
      <w:start w:val="1"/>
      <w:numFmt w:val="decimal"/>
      <w:lvlText w:val="%1)"/>
      <w:lvlJc w:val="left"/>
      <w:pPr>
        <w:ind w:left="1542" w:hanging="303"/>
        <w:jc w:val="left"/>
      </w:pPr>
      <w:rPr>
        <w:rFonts w:ascii="Times New Roman" w:eastAsia="Times New Roman" w:hAnsi="Times New Roman" w:cs="Times New Roman" w:hint="default"/>
        <w:b/>
        <w:bCs/>
        <w:i w:val="0"/>
        <w:iCs w:val="0"/>
        <w:color w:val="333333"/>
        <w:spacing w:val="0"/>
        <w:w w:val="99"/>
        <w:sz w:val="28"/>
        <w:szCs w:val="28"/>
        <w:lang w:val="ru-RU" w:eastAsia="en-US" w:bidi="ar-SA"/>
      </w:rPr>
    </w:lvl>
    <w:lvl w:ilvl="1" w:tplc="44FA8D24">
      <w:numFmt w:val="bullet"/>
      <w:lvlText w:val="•"/>
      <w:lvlJc w:val="left"/>
      <w:pPr>
        <w:ind w:left="2530" w:hanging="303"/>
      </w:pPr>
      <w:rPr>
        <w:rFonts w:hint="default"/>
        <w:lang w:val="ru-RU" w:eastAsia="en-US" w:bidi="ar-SA"/>
      </w:rPr>
    </w:lvl>
    <w:lvl w:ilvl="2" w:tplc="1826AF46">
      <w:numFmt w:val="bullet"/>
      <w:lvlText w:val="•"/>
      <w:lvlJc w:val="left"/>
      <w:pPr>
        <w:ind w:left="3520" w:hanging="303"/>
      </w:pPr>
      <w:rPr>
        <w:rFonts w:hint="default"/>
        <w:lang w:val="ru-RU" w:eastAsia="en-US" w:bidi="ar-SA"/>
      </w:rPr>
    </w:lvl>
    <w:lvl w:ilvl="3" w:tplc="91EED15E">
      <w:numFmt w:val="bullet"/>
      <w:lvlText w:val="•"/>
      <w:lvlJc w:val="left"/>
      <w:pPr>
        <w:ind w:left="4511" w:hanging="303"/>
      </w:pPr>
      <w:rPr>
        <w:rFonts w:hint="default"/>
        <w:lang w:val="ru-RU" w:eastAsia="en-US" w:bidi="ar-SA"/>
      </w:rPr>
    </w:lvl>
    <w:lvl w:ilvl="4" w:tplc="90105EB8">
      <w:numFmt w:val="bullet"/>
      <w:lvlText w:val="•"/>
      <w:lvlJc w:val="left"/>
      <w:pPr>
        <w:ind w:left="5501" w:hanging="303"/>
      </w:pPr>
      <w:rPr>
        <w:rFonts w:hint="default"/>
        <w:lang w:val="ru-RU" w:eastAsia="en-US" w:bidi="ar-SA"/>
      </w:rPr>
    </w:lvl>
    <w:lvl w:ilvl="5" w:tplc="46CEB3AA">
      <w:numFmt w:val="bullet"/>
      <w:lvlText w:val="•"/>
      <w:lvlJc w:val="left"/>
      <w:pPr>
        <w:ind w:left="6492" w:hanging="303"/>
      </w:pPr>
      <w:rPr>
        <w:rFonts w:hint="default"/>
        <w:lang w:val="ru-RU" w:eastAsia="en-US" w:bidi="ar-SA"/>
      </w:rPr>
    </w:lvl>
    <w:lvl w:ilvl="6" w:tplc="0B1EFBB2">
      <w:numFmt w:val="bullet"/>
      <w:lvlText w:val="•"/>
      <w:lvlJc w:val="left"/>
      <w:pPr>
        <w:ind w:left="7482" w:hanging="303"/>
      </w:pPr>
      <w:rPr>
        <w:rFonts w:hint="default"/>
        <w:lang w:val="ru-RU" w:eastAsia="en-US" w:bidi="ar-SA"/>
      </w:rPr>
    </w:lvl>
    <w:lvl w:ilvl="7" w:tplc="5FAC9E5E">
      <w:numFmt w:val="bullet"/>
      <w:lvlText w:val="•"/>
      <w:lvlJc w:val="left"/>
      <w:pPr>
        <w:ind w:left="8472" w:hanging="303"/>
      </w:pPr>
      <w:rPr>
        <w:rFonts w:hint="default"/>
        <w:lang w:val="ru-RU" w:eastAsia="en-US" w:bidi="ar-SA"/>
      </w:rPr>
    </w:lvl>
    <w:lvl w:ilvl="8" w:tplc="F8E0340E">
      <w:numFmt w:val="bullet"/>
      <w:lvlText w:val="•"/>
      <w:lvlJc w:val="left"/>
      <w:pPr>
        <w:ind w:left="9463" w:hanging="303"/>
      </w:pPr>
      <w:rPr>
        <w:rFonts w:hint="default"/>
        <w:lang w:val="ru-RU" w:eastAsia="en-US" w:bidi="ar-SA"/>
      </w:rPr>
    </w:lvl>
  </w:abstractNum>
  <w:abstractNum w:abstractNumId="112" w15:restartNumberingAfterBreak="0">
    <w:nsid w:val="710E6D7C"/>
    <w:multiLevelType w:val="hybridMultilevel"/>
    <w:tmpl w:val="F2FEB39C"/>
    <w:lvl w:ilvl="0" w:tplc="16E80180">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2D62ACC">
      <w:numFmt w:val="bullet"/>
      <w:lvlText w:val="•"/>
      <w:lvlJc w:val="left"/>
      <w:pPr>
        <w:ind w:left="1756" w:hanging="269"/>
      </w:pPr>
      <w:rPr>
        <w:rFonts w:hint="default"/>
        <w:lang w:val="ru-RU" w:eastAsia="en-US" w:bidi="ar-SA"/>
      </w:rPr>
    </w:lvl>
    <w:lvl w:ilvl="2" w:tplc="276A79F2">
      <w:numFmt w:val="bullet"/>
      <w:lvlText w:val="•"/>
      <w:lvlJc w:val="left"/>
      <w:pPr>
        <w:ind w:left="2832" w:hanging="269"/>
      </w:pPr>
      <w:rPr>
        <w:rFonts w:hint="default"/>
        <w:lang w:val="ru-RU" w:eastAsia="en-US" w:bidi="ar-SA"/>
      </w:rPr>
    </w:lvl>
    <w:lvl w:ilvl="3" w:tplc="D602B894">
      <w:numFmt w:val="bullet"/>
      <w:lvlText w:val="•"/>
      <w:lvlJc w:val="left"/>
      <w:pPr>
        <w:ind w:left="3909" w:hanging="269"/>
      </w:pPr>
      <w:rPr>
        <w:rFonts w:hint="default"/>
        <w:lang w:val="ru-RU" w:eastAsia="en-US" w:bidi="ar-SA"/>
      </w:rPr>
    </w:lvl>
    <w:lvl w:ilvl="4" w:tplc="8D30F518">
      <w:numFmt w:val="bullet"/>
      <w:lvlText w:val="•"/>
      <w:lvlJc w:val="left"/>
      <w:pPr>
        <w:ind w:left="4985" w:hanging="269"/>
      </w:pPr>
      <w:rPr>
        <w:rFonts w:hint="default"/>
        <w:lang w:val="ru-RU" w:eastAsia="en-US" w:bidi="ar-SA"/>
      </w:rPr>
    </w:lvl>
    <w:lvl w:ilvl="5" w:tplc="3580F28E">
      <w:numFmt w:val="bullet"/>
      <w:lvlText w:val="•"/>
      <w:lvlJc w:val="left"/>
      <w:pPr>
        <w:ind w:left="6062" w:hanging="269"/>
      </w:pPr>
      <w:rPr>
        <w:rFonts w:hint="default"/>
        <w:lang w:val="ru-RU" w:eastAsia="en-US" w:bidi="ar-SA"/>
      </w:rPr>
    </w:lvl>
    <w:lvl w:ilvl="6" w:tplc="CBA4DA06">
      <w:numFmt w:val="bullet"/>
      <w:lvlText w:val="•"/>
      <w:lvlJc w:val="left"/>
      <w:pPr>
        <w:ind w:left="7138" w:hanging="269"/>
      </w:pPr>
      <w:rPr>
        <w:rFonts w:hint="default"/>
        <w:lang w:val="ru-RU" w:eastAsia="en-US" w:bidi="ar-SA"/>
      </w:rPr>
    </w:lvl>
    <w:lvl w:ilvl="7" w:tplc="D65C095A">
      <w:numFmt w:val="bullet"/>
      <w:lvlText w:val="•"/>
      <w:lvlJc w:val="left"/>
      <w:pPr>
        <w:ind w:left="8214" w:hanging="269"/>
      </w:pPr>
      <w:rPr>
        <w:rFonts w:hint="default"/>
        <w:lang w:val="ru-RU" w:eastAsia="en-US" w:bidi="ar-SA"/>
      </w:rPr>
    </w:lvl>
    <w:lvl w:ilvl="8" w:tplc="295E7D00">
      <w:numFmt w:val="bullet"/>
      <w:lvlText w:val="•"/>
      <w:lvlJc w:val="left"/>
      <w:pPr>
        <w:ind w:left="9291" w:hanging="269"/>
      </w:pPr>
      <w:rPr>
        <w:rFonts w:hint="default"/>
        <w:lang w:val="ru-RU" w:eastAsia="en-US" w:bidi="ar-SA"/>
      </w:rPr>
    </w:lvl>
  </w:abstractNum>
  <w:abstractNum w:abstractNumId="113" w15:restartNumberingAfterBreak="0">
    <w:nsid w:val="71436FC3"/>
    <w:multiLevelType w:val="hybridMultilevel"/>
    <w:tmpl w:val="B13A81EE"/>
    <w:lvl w:ilvl="0" w:tplc="041AD802">
      <w:numFmt w:val="bullet"/>
      <w:lvlText w:val="-"/>
      <w:lvlJc w:val="left"/>
      <w:pPr>
        <w:ind w:left="836"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621676E0">
      <w:numFmt w:val="bullet"/>
      <w:lvlText w:val="•"/>
      <w:lvlJc w:val="left"/>
      <w:pPr>
        <w:ind w:left="1900" w:hanging="164"/>
      </w:pPr>
      <w:rPr>
        <w:rFonts w:hint="default"/>
        <w:lang w:val="ru-RU" w:eastAsia="en-US" w:bidi="ar-SA"/>
      </w:rPr>
    </w:lvl>
    <w:lvl w:ilvl="2" w:tplc="09A65EC4">
      <w:numFmt w:val="bullet"/>
      <w:lvlText w:val="•"/>
      <w:lvlJc w:val="left"/>
      <w:pPr>
        <w:ind w:left="2960" w:hanging="164"/>
      </w:pPr>
      <w:rPr>
        <w:rFonts w:hint="default"/>
        <w:lang w:val="ru-RU" w:eastAsia="en-US" w:bidi="ar-SA"/>
      </w:rPr>
    </w:lvl>
    <w:lvl w:ilvl="3" w:tplc="176282F2">
      <w:numFmt w:val="bullet"/>
      <w:lvlText w:val="•"/>
      <w:lvlJc w:val="left"/>
      <w:pPr>
        <w:ind w:left="4021" w:hanging="164"/>
      </w:pPr>
      <w:rPr>
        <w:rFonts w:hint="default"/>
        <w:lang w:val="ru-RU" w:eastAsia="en-US" w:bidi="ar-SA"/>
      </w:rPr>
    </w:lvl>
    <w:lvl w:ilvl="4" w:tplc="E72C05A0">
      <w:numFmt w:val="bullet"/>
      <w:lvlText w:val="•"/>
      <w:lvlJc w:val="left"/>
      <w:pPr>
        <w:ind w:left="5081" w:hanging="164"/>
      </w:pPr>
      <w:rPr>
        <w:rFonts w:hint="default"/>
        <w:lang w:val="ru-RU" w:eastAsia="en-US" w:bidi="ar-SA"/>
      </w:rPr>
    </w:lvl>
    <w:lvl w:ilvl="5" w:tplc="4A02837E">
      <w:numFmt w:val="bullet"/>
      <w:lvlText w:val="•"/>
      <w:lvlJc w:val="left"/>
      <w:pPr>
        <w:ind w:left="6142" w:hanging="164"/>
      </w:pPr>
      <w:rPr>
        <w:rFonts w:hint="default"/>
        <w:lang w:val="ru-RU" w:eastAsia="en-US" w:bidi="ar-SA"/>
      </w:rPr>
    </w:lvl>
    <w:lvl w:ilvl="6" w:tplc="FF784678">
      <w:numFmt w:val="bullet"/>
      <w:lvlText w:val="•"/>
      <w:lvlJc w:val="left"/>
      <w:pPr>
        <w:ind w:left="7202" w:hanging="164"/>
      </w:pPr>
      <w:rPr>
        <w:rFonts w:hint="default"/>
        <w:lang w:val="ru-RU" w:eastAsia="en-US" w:bidi="ar-SA"/>
      </w:rPr>
    </w:lvl>
    <w:lvl w:ilvl="7" w:tplc="CAB62910">
      <w:numFmt w:val="bullet"/>
      <w:lvlText w:val="•"/>
      <w:lvlJc w:val="left"/>
      <w:pPr>
        <w:ind w:left="8262" w:hanging="164"/>
      </w:pPr>
      <w:rPr>
        <w:rFonts w:hint="default"/>
        <w:lang w:val="ru-RU" w:eastAsia="en-US" w:bidi="ar-SA"/>
      </w:rPr>
    </w:lvl>
    <w:lvl w:ilvl="8" w:tplc="D536394C">
      <w:numFmt w:val="bullet"/>
      <w:lvlText w:val="•"/>
      <w:lvlJc w:val="left"/>
      <w:pPr>
        <w:ind w:left="9323" w:hanging="164"/>
      </w:pPr>
      <w:rPr>
        <w:rFonts w:hint="default"/>
        <w:lang w:val="ru-RU" w:eastAsia="en-US" w:bidi="ar-SA"/>
      </w:rPr>
    </w:lvl>
  </w:abstractNum>
  <w:abstractNum w:abstractNumId="114" w15:restartNumberingAfterBreak="0">
    <w:nsid w:val="72DA6D79"/>
    <w:multiLevelType w:val="hybridMultilevel"/>
    <w:tmpl w:val="EEDAE5E8"/>
    <w:lvl w:ilvl="0" w:tplc="794238B8">
      <w:start w:val="1"/>
      <w:numFmt w:val="decimal"/>
      <w:lvlText w:val="%1)"/>
      <w:lvlJc w:val="left"/>
      <w:pPr>
        <w:ind w:left="106"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3DC99EA">
      <w:numFmt w:val="bullet"/>
      <w:lvlText w:val=""/>
      <w:lvlJc w:val="left"/>
      <w:pPr>
        <w:ind w:left="106" w:hanging="284"/>
      </w:pPr>
      <w:rPr>
        <w:rFonts w:ascii="Symbol" w:eastAsia="Symbol" w:hAnsi="Symbol" w:cs="Symbol" w:hint="default"/>
        <w:b w:val="0"/>
        <w:bCs w:val="0"/>
        <w:i w:val="0"/>
        <w:iCs w:val="0"/>
        <w:spacing w:val="0"/>
        <w:w w:val="99"/>
        <w:sz w:val="28"/>
        <w:szCs w:val="28"/>
        <w:lang w:val="ru-RU" w:eastAsia="en-US" w:bidi="ar-SA"/>
      </w:rPr>
    </w:lvl>
    <w:lvl w:ilvl="2" w:tplc="3F702076">
      <w:numFmt w:val="bullet"/>
      <w:lvlText w:val="•"/>
      <w:lvlJc w:val="left"/>
      <w:pPr>
        <w:ind w:left="2368" w:hanging="284"/>
      </w:pPr>
      <w:rPr>
        <w:rFonts w:hint="default"/>
        <w:lang w:val="ru-RU" w:eastAsia="en-US" w:bidi="ar-SA"/>
      </w:rPr>
    </w:lvl>
    <w:lvl w:ilvl="3" w:tplc="99F491EC">
      <w:numFmt w:val="bullet"/>
      <w:lvlText w:val="•"/>
      <w:lvlJc w:val="left"/>
      <w:pPr>
        <w:ind w:left="3503" w:hanging="284"/>
      </w:pPr>
      <w:rPr>
        <w:rFonts w:hint="default"/>
        <w:lang w:val="ru-RU" w:eastAsia="en-US" w:bidi="ar-SA"/>
      </w:rPr>
    </w:lvl>
    <w:lvl w:ilvl="4" w:tplc="B39044D4">
      <w:numFmt w:val="bullet"/>
      <w:lvlText w:val="•"/>
      <w:lvlJc w:val="left"/>
      <w:pPr>
        <w:ind w:left="4637" w:hanging="284"/>
      </w:pPr>
      <w:rPr>
        <w:rFonts w:hint="default"/>
        <w:lang w:val="ru-RU" w:eastAsia="en-US" w:bidi="ar-SA"/>
      </w:rPr>
    </w:lvl>
    <w:lvl w:ilvl="5" w:tplc="E1005B94">
      <w:numFmt w:val="bullet"/>
      <w:lvlText w:val="•"/>
      <w:lvlJc w:val="left"/>
      <w:pPr>
        <w:ind w:left="5772" w:hanging="284"/>
      </w:pPr>
      <w:rPr>
        <w:rFonts w:hint="default"/>
        <w:lang w:val="ru-RU" w:eastAsia="en-US" w:bidi="ar-SA"/>
      </w:rPr>
    </w:lvl>
    <w:lvl w:ilvl="6" w:tplc="922052A8">
      <w:numFmt w:val="bullet"/>
      <w:lvlText w:val="•"/>
      <w:lvlJc w:val="left"/>
      <w:pPr>
        <w:ind w:left="6906" w:hanging="284"/>
      </w:pPr>
      <w:rPr>
        <w:rFonts w:hint="default"/>
        <w:lang w:val="ru-RU" w:eastAsia="en-US" w:bidi="ar-SA"/>
      </w:rPr>
    </w:lvl>
    <w:lvl w:ilvl="7" w:tplc="5816D6EC">
      <w:numFmt w:val="bullet"/>
      <w:lvlText w:val="•"/>
      <w:lvlJc w:val="left"/>
      <w:pPr>
        <w:ind w:left="8040" w:hanging="284"/>
      </w:pPr>
      <w:rPr>
        <w:rFonts w:hint="default"/>
        <w:lang w:val="ru-RU" w:eastAsia="en-US" w:bidi="ar-SA"/>
      </w:rPr>
    </w:lvl>
    <w:lvl w:ilvl="8" w:tplc="9EBADA2A">
      <w:numFmt w:val="bullet"/>
      <w:lvlText w:val="•"/>
      <w:lvlJc w:val="left"/>
      <w:pPr>
        <w:ind w:left="9175" w:hanging="284"/>
      </w:pPr>
      <w:rPr>
        <w:rFonts w:hint="default"/>
        <w:lang w:val="ru-RU" w:eastAsia="en-US" w:bidi="ar-SA"/>
      </w:rPr>
    </w:lvl>
  </w:abstractNum>
  <w:abstractNum w:abstractNumId="115" w15:restartNumberingAfterBreak="0">
    <w:nsid w:val="735A1E10"/>
    <w:multiLevelType w:val="hybridMultilevel"/>
    <w:tmpl w:val="E5885226"/>
    <w:lvl w:ilvl="0" w:tplc="F79E1812">
      <w:start w:val="6"/>
      <w:numFmt w:val="decimal"/>
      <w:lvlText w:val="%1"/>
      <w:lvlJc w:val="left"/>
      <w:pPr>
        <w:ind w:left="5148"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DFAEC79A">
      <w:numFmt w:val="bullet"/>
      <w:lvlText w:val="•"/>
      <w:lvlJc w:val="left"/>
      <w:pPr>
        <w:ind w:left="5770" w:hanging="212"/>
      </w:pPr>
      <w:rPr>
        <w:rFonts w:hint="default"/>
        <w:lang w:val="ru-RU" w:eastAsia="en-US" w:bidi="ar-SA"/>
      </w:rPr>
    </w:lvl>
    <w:lvl w:ilvl="2" w:tplc="F77AB38E">
      <w:numFmt w:val="bullet"/>
      <w:lvlText w:val="•"/>
      <w:lvlJc w:val="left"/>
      <w:pPr>
        <w:ind w:left="6400" w:hanging="212"/>
      </w:pPr>
      <w:rPr>
        <w:rFonts w:hint="default"/>
        <w:lang w:val="ru-RU" w:eastAsia="en-US" w:bidi="ar-SA"/>
      </w:rPr>
    </w:lvl>
    <w:lvl w:ilvl="3" w:tplc="D5440FFE">
      <w:numFmt w:val="bullet"/>
      <w:lvlText w:val="•"/>
      <w:lvlJc w:val="left"/>
      <w:pPr>
        <w:ind w:left="7031" w:hanging="212"/>
      </w:pPr>
      <w:rPr>
        <w:rFonts w:hint="default"/>
        <w:lang w:val="ru-RU" w:eastAsia="en-US" w:bidi="ar-SA"/>
      </w:rPr>
    </w:lvl>
    <w:lvl w:ilvl="4" w:tplc="E5580E22">
      <w:numFmt w:val="bullet"/>
      <w:lvlText w:val="•"/>
      <w:lvlJc w:val="left"/>
      <w:pPr>
        <w:ind w:left="7661" w:hanging="212"/>
      </w:pPr>
      <w:rPr>
        <w:rFonts w:hint="default"/>
        <w:lang w:val="ru-RU" w:eastAsia="en-US" w:bidi="ar-SA"/>
      </w:rPr>
    </w:lvl>
    <w:lvl w:ilvl="5" w:tplc="7A2679AA">
      <w:numFmt w:val="bullet"/>
      <w:lvlText w:val="•"/>
      <w:lvlJc w:val="left"/>
      <w:pPr>
        <w:ind w:left="8292" w:hanging="212"/>
      </w:pPr>
      <w:rPr>
        <w:rFonts w:hint="default"/>
        <w:lang w:val="ru-RU" w:eastAsia="en-US" w:bidi="ar-SA"/>
      </w:rPr>
    </w:lvl>
    <w:lvl w:ilvl="6" w:tplc="F8708A9E">
      <w:numFmt w:val="bullet"/>
      <w:lvlText w:val="•"/>
      <w:lvlJc w:val="left"/>
      <w:pPr>
        <w:ind w:left="8922" w:hanging="212"/>
      </w:pPr>
      <w:rPr>
        <w:rFonts w:hint="default"/>
        <w:lang w:val="ru-RU" w:eastAsia="en-US" w:bidi="ar-SA"/>
      </w:rPr>
    </w:lvl>
    <w:lvl w:ilvl="7" w:tplc="56C4FDBC">
      <w:numFmt w:val="bullet"/>
      <w:lvlText w:val="•"/>
      <w:lvlJc w:val="left"/>
      <w:pPr>
        <w:ind w:left="9552" w:hanging="212"/>
      </w:pPr>
      <w:rPr>
        <w:rFonts w:hint="default"/>
        <w:lang w:val="ru-RU" w:eastAsia="en-US" w:bidi="ar-SA"/>
      </w:rPr>
    </w:lvl>
    <w:lvl w:ilvl="8" w:tplc="B358E196">
      <w:numFmt w:val="bullet"/>
      <w:lvlText w:val="•"/>
      <w:lvlJc w:val="left"/>
      <w:pPr>
        <w:ind w:left="10183" w:hanging="212"/>
      </w:pPr>
      <w:rPr>
        <w:rFonts w:hint="default"/>
        <w:lang w:val="ru-RU" w:eastAsia="en-US" w:bidi="ar-SA"/>
      </w:rPr>
    </w:lvl>
  </w:abstractNum>
  <w:abstractNum w:abstractNumId="116" w15:restartNumberingAfterBreak="0">
    <w:nsid w:val="74B2315F"/>
    <w:multiLevelType w:val="hybridMultilevel"/>
    <w:tmpl w:val="A834746E"/>
    <w:lvl w:ilvl="0" w:tplc="15F6FA7C">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CC4AEFE">
      <w:numFmt w:val="bullet"/>
      <w:lvlText w:val="•"/>
      <w:lvlJc w:val="left"/>
      <w:pPr>
        <w:ind w:left="1756" w:hanging="269"/>
      </w:pPr>
      <w:rPr>
        <w:rFonts w:hint="default"/>
        <w:lang w:val="ru-RU" w:eastAsia="en-US" w:bidi="ar-SA"/>
      </w:rPr>
    </w:lvl>
    <w:lvl w:ilvl="2" w:tplc="ED66FAF8">
      <w:numFmt w:val="bullet"/>
      <w:lvlText w:val="•"/>
      <w:lvlJc w:val="left"/>
      <w:pPr>
        <w:ind w:left="2832" w:hanging="269"/>
      </w:pPr>
      <w:rPr>
        <w:rFonts w:hint="default"/>
        <w:lang w:val="ru-RU" w:eastAsia="en-US" w:bidi="ar-SA"/>
      </w:rPr>
    </w:lvl>
    <w:lvl w:ilvl="3" w:tplc="8208FD66">
      <w:numFmt w:val="bullet"/>
      <w:lvlText w:val="•"/>
      <w:lvlJc w:val="left"/>
      <w:pPr>
        <w:ind w:left="3909" w:hanging="269"/>
      </w:pPr>
      <w:rPr>
        <w:rFonts w:hint="default"/>
        <w:lang w:val="ru-RU" w:eastAsia="en-US" w:bidi="ar-SA"/>
      </w:rPr>
    </w:lvl>
    <w:lvl w:ilvl="4" w:tplc="F8A695B4">
      <w:numFmt w:val="bullet"/>
      <w:lvlText w:val="•"/>
      <w:lvlJc w:val="left"/>
      <w:pPr>
        <w:ind w:left="4985" w:hanging="269"/>
      </w:pPr>
      <w:rPr>
        <w:rFonts w:hint="default"/>
        <w:lang w:val="ru-RU" w:eastAsia="en-US" w:bidi="ar-SA"/>
      </w:rPr>
    </w:lvl>
    <w:lvl w:ilvl="5" w:tplc="BA68DA30">
      <w:numFmt w:val="bullet"/>
      <w:lvlText w:val="•"/>
      <w:lvlJc w:val="left"/>
      <w:pPr>
        <w:ind w:left="6062" w:hanging="269"/>
      </w:pPr>
      <w:rPr>
        <w:rFonts w:hint="default"/>
        <w:lang w:val="ru-RU" w:eastAsia="en-US" w:bidi="ar-SA"/>
      </w:rPr>
    </w:lvl>
    <w:lvl w:ilvl="6" w:tplc="0C765B24">
      <w:numFmt w:val="bullet"/>
      <w:lvlText w:val="•"/>
      <w:lvlJc w:val="left"/>
      <w:pPr>
        <w:ind w:left="7138" w:hanging="269"/>
      </w:pPr>
      <w:rPr>
        <w:rFonts w:hint="default"/>
        <w:lang w:val="ru-RU" w:eastAsia="en-US" w:bidi="ar-SA"/>
      </w:rPr>
    </w:lvl>
    <w:lvl w:ilvl="7" w:tplc="C7940492">
      <w:numFmt w:val="bullet"/>
      <w:lvlText w:val="•"/>
      <w:lvlJc w:val="left"/>
      <w:pPr>
        <w:ind w:left="8214" w:hanging="269"/>
      </w:pPr>
      <w:rPr>
        <w:rFonts w:hint="default"/>
        <w:lang w:val="ru-RU" w:eastAsia="en-US" w:bidi="ar-SA"/>
      </w:rPr>
    </w:lvl>
    <w:lvl w:ilvl="8" w:tplc="BC32671C">
      <w:numFmt w:val="bullet"/>
      <w:lvlText w:val="•"/>
      <w:lvlJc w:val="left"/>
      <w:pPr>
        <w:ind w:left="9291" w:hanging="269"/>
      </w:pPr>
      <w:rPr>
        <w:rFonts w:hint="default"/>
        <w:lang w:val="ru-RU" w:eastAsia="en-US" w:bidi="ar-SA"/>
      </w:rPr>
    </w:lvl>
  </w:abstractNum>
  <w:abstractNum w:abstractNumId="117" w15:restartNumberingAfterBreak="0">
    <w:nsid w:val="763A689F"/>
    <w:multiLevelType w:val="hybridMultilevel"/>
    <w:tmpl w:val="C944C238"/>
    <w:lvl w:ilvl="0" w:tplc="9A38D8B8">
      <w:start w:val="1"/>
      <w:numFmt w:val="decimal"/>
      <w:lvlText w:val="%1)"/>
      <w:lvlJc w:val="left"/>
      <w:pPr>
        <w:ind w:left="975"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E9416DC">
      <w:numFmt w:val="bullet"/>
      <w:lvlText w:val="•"/>
      <w:lvlJc w:val="left"/>
      <w:pPr>
        <w:ind w:left="2026" w:hanging="303"/>
      </w:pPr>
      <w:rPr>
        <w:rFonts w:hint="default"/>
        <w:lang w:val="ru-RU" w:eastAsia="en-US" w:bidi="ar-SA"/>
      </w:rPr>
    </w:lvl>
    <w:lvl w:ilvl="2" w:tplc="4B68412E">
      <w:numFmt w:val="bullet"/>
      <w:lvlText w:val="•"/>
      <w:lvlJc w:val="left"/>
      <w:pPr>
        <w:ind w:left="3072" w:hanging="303"/>
      </w:pPr>
      <w:rPr>
        <w:rFonts w:hint="default"/>
        <w:lang w:val="ru-RU" w:eastAsia="en-US" w:bidi="ar-SA"/>
      </w:rPr>
    </w:lvl>
    <w:lvl w:ilvl="3" w:tplc="ECFC28AA">
      <w:numFmt w:val="bullet"/>
      <w:lvlText w:val="•"/>
      <w:lvlJc w:val="left"/>
      <w:pPr>
        <w:ind w:left="4119" w:hanging="303"/>
      </w:pPr>
      <w:rPr>
        <w:rFonts w:hint="default"/>
        <w:lang w:val="ru-RU" w:eastAsia="en-US" w:bidi="ar-SA"/>
      </w:rPr>
    </w:lvl>
    <w:lvl w:ilvl="4" w:tplc="4D10BDCE">
      <w:numFmt w:val="bullet"/>
      <w:lvlText w:val="•"/>
      <w:lvlJc w:val="left"/>
      <w:pPr>
        <w:ind w:left="5165" w:hanging="303"/>
      </w:pPr>
      <w:rPr>
        <w:rFonts w:hint="default"/>
        <w:lang w:val="ru-RU" w:eastAsia="en-US" w:bidi="ar-SA"/>
      </w:rPr>
    </w:lvl>
    <w:lvl w:ilvl="5" w:tplc="24DC9392">
      <w:numFmt w:val="bullet"/>
      <w:lvlText w:val="•"/>
      <w:lvlJc w:val="left"/>
      <w:pPr>
        <w:ind w:left="6212" w:hanging="303"/>
      </w:pPr>
      <w:rPr>
        <w:rFonts w:hint="default"/>
        <w:lang w:val="ru-RU" w:eastAsia="en-US" w:bidi="ar-SA"/>
      </w:rPr>
    </w:lvl>
    <w:lvl w:ilvl="6" w:tplc="DF42AC12">
      <w:numFmt w:val="bullet"/>
      <w:lvlText w:val="•"/>
      <w:lvlJc w:val="left"/>
      <w:pPr>
        <w:ind w:left="7258" w:hanging="303"/>
      </w:pPr>
      <w:rPr>
        <w:rFonts w:hint="default"/>
        <w:lang w:val="ru-RU" w:eastAsia="en-US" w:bidi="ar-SA"/>
      </w:rPr>
    </w:lvl>
    <w:lvl w:ilvl="7" w:tplc="B510AC76">
      <w:numFmt w:val="bullet"/>
      <w:lvlText w:val="•"/>
      <w:lvlJc w:val="left"/>
      <w:pPr>
        <w:ind w:left="8304" w:hanging="303"/>
      </w:pPr>
      <w:rPr>
        <w:rFonts w:hint="default"/>
        <w:lang w:val="ru-RU" w:eastAsia="en-US" w:bidi="ar-SA"/>
      </w:rPr>
    </w:lvl>
    <w:lvl w:ilvl="8" w:tplc="CE7AD612">
      <w:numFmt w:val="bullet"/>
      <w:lvlText w:val="•"/>
      <w:lvlJc w:val="left"/>
      <w:pPr>
        <w:ind w:left="9351" w:hanging="303"/>
      </w:pPr>
      <w:rPr>
        <w:rFonts w:hint="default"/>
        <w:lang w:val="ru-RU" w:eastAsia="en-US" w:bidi="ar-SA"/>
      </w:rPr>
    </w:lvl>
  </w:abstractNum>
  <w:abstractNum w:abstractNumId="118" w15:restartNumberingAfterBreak="0">
    <w:nsid w:val="779C5E6E"/>
    <w:multiLevelType w:val="hybridMultilevel"/>
    <w:tmpl w:val="C8C6E7F6"/>
    <w:lvl w:ilvl="0" w:tplc="6F02277E">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6E1A62F8">
      <w:numFmt w:val="bullet"/>
      <w:lvlText w:val="•"/>
      <w:lvlJc w:val="left"/>
      <w:pPr>
        <w:ind w:left="1756" w:hanging="164"/>
      </w:pPr>
      <w:rPr>
        <w:rFonts w:hint="default"/>
        <w:lang w:val="ru-RU" w:eastAsia="en-US" w:bidi="ar-SA"/>
      </w:rPr>
    </w:lvl>
    <w:lvl w:ilvl="2" w:tplc="31BECBE8">
      <w:numFmt w:val="bullet"/>
      <w:lvlText w:val="•"/>
      <w:lvlJc w:val="left"/>
      <w:pPr>
        <w:ind w:left="2832" w:hanging="164"/>
      </w:pPr>
      <w:rPr>
        <w:rFonts w:hint="default"/>
        <w:lang w:val="ru-RU" w:eastAsia="en-US" w:bidi="ar-SA"/>
      </w:rPr>
    </w:lvl>
    <w:lvl w:ilvl="3" w:tplc="35625D1C">
      <w:numFmt w:val="bullet"/>
      <w:lvlText w:val="•"/>
      <w:lvlJc w:val="left"/>
      <w:pPr>
        <w:ind w:left="3909" w:hanging="164"/>
      </w:pPr>
      <w:rPr>
        <w:rFonts w:hint="default"/>
        <w:lang w:val="ru-RU" w:eastAsia="en-US" w:bidi="ar-SA"/>
      </w:rPr>
    </w:lvl>
    <w:lvl w:ilvl="4" w:tplc="6C0ED4C2">
      <w:numFmt w:val="bullet"/>
      <w:lvlText w:val="•"/>
      <w:lvlJc w:val="left"/>
      <w:pPr>
        <w:ind w:left="4985" w:hanging="164"/>
      </w:pPr>
      <w:rPr>
        <w:rFonts w:hint="default"/>
        <w:lang w:val="ru-RU" w:eastAsia="en-US" w:bidi="ar-SA"/>
      </w:rPr>
    </w:lvl>
    <w:lvl w:ilvl="5" w:tplc="CE88CCC0">
      <w:numFmt w:val="bullet"/>
      <w:lvlText w:val="•"/>
      <w:lvlJc w:val="left"/>
      <w:pPr>
        <w:ind w:left="6062" w:hanging="164"/>
      </w:pPr>
      <w:rPr>
        <w:rFonts w:hint="default"/>
        <w:lang w:val="ru-RU" w:eastAsia="en-US" w:bidi="ar-SA"/>
      </w:rPr>
    </w:lvl>
    <w:lvl w:ilvl="6" w:tplc="6F3E2342">
      <w:numFmt w:val="bullet"/>
      <w:lvlText w:val="•"/>
      <w:lvlJc w:val="left"/>
      <w:pPr>
        <w:ind w:left="7138" w:hanging="164"/>
      </w:pPr>
      <w:rPr>
        <w:rFonts w:hint="default"/>
        <w:lang w:val="ru-RU" w:eastAsia="en-US" w:bidi="ar-SA"/>
      </w:rPr>
    </w:lvl>
    <w:lvl w:ilvl="7" w:tplc="F4947A7A">
      <w:numFmt w:val="bullet"/>
      <w:lvlText w:val="•"/>
      <w:lvlJc w:val="left"/>
      <w:pPr>
        <w:ind w:left="8214" w:hanging="164"/>
      </w:pPr>
      <w:rPr>
        <w:rFonts w:hint="default"/>
        <w:lang w:val="ru-RU" w:eastAsia="en-US" w:bidi="ar-SA"/>
      </w:rPr>
    </w:lvl>
    <w:lvl w:ilvl="8" w:tplc="F5C429BA">
      <w:numFmt w:val="bullet"/>
      <w:lvlText w:val="•"/>
      <w:lvlJc w:val="left"/>
      <w:pPr>
        <w:ind w:left="9291" w:hanging="164"/>
      </w:pPr>
      <w:rPr>
        <w:rFonts w:hint="default"/>
        <w:lang w:val="ru-RU" w:eastAsia="en-US" w:bidi="ar-SA"/>
      </w:rPr>
    </w:lvl>
  </w:abstractNum>
  <w:abstractNum w:abstractNumId="119" w15:restartNumberingAfterBreak="0">
    <w:nsid w:val="784C4582"/>
    <w:multiLevelType w:val="hybridMultilevel"/>
    <w:tmpl w:val="787EE43C"/>
    <w:lvl w:ilvl="0" w:tplc="6B041900">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5F826B60">
      <w:numFmt w:val="bullet"/>
      <w:lvlText w:val="•"/>
      <w:lvlJc w:val="left"/>
      <w:pPr>
        <w:ind w:left="1756" w:hanging="164"/>
      </w:pPr>
      <w:rPr>
        <w:rFonts w:hint="default"/>
        <w:lang w:val="ru-RU" w:eastAsia="en-US" w:bidi="ar-SA"/>
      </w:rPr>
    </w:lvl>
    <w:lvl w:ilvl="2" w:tplc="C0D436B4">
      <w:numFmt w:val="bullet"/>
      <w:lvlText w:val="•"/>
      <w:lvlJc w:val="left"/>
      <w:pPr>
        <w:ind w:left="2832" w:hanging="164"/>
      </w:pPr>
      <w:rPr>
        <w:rFonts w:hint="default"/>
        <w:lang w:val="ru-RU" w:eastAsia="en-US" w:bidi="ar-SA"/>
      </w:rPr>
    </w:lvl>
    <w:lvl w:ilvl="3" w:tplc="F7C87ADE">
      <w:numFmt w:val="bullet"/>
      <w:lvlText w:val="•"/>
      <w:lvlJc w:val="left"/>
      <w:pPr>
        <w:ind w:left="3909" w:hanging="164"/>
      </w:pPr>
      <w:rPr>
        <w:rFonts w:hint="default"/>
        <w:lang w:val="ru-RU" w:eastAsia="en-US" w:bidi="ar-SA"/>
      </w:rPr>
    </w:lvl>
    <w:lvl w:ilvl="4" w:tplc="12A0FF96">
      <w:numFmt w:val="bullet"/>
      <w:lvlText w:val="•"/>
      <w:lvlJc w:val="left"/>
      <w:pPr>
        <w:ind w:left="4985" w:hanging="164"/>
      </w:pPr>
      <w:rPr>
        <w:rFonts w:hint="default"/>
        <w:lang w:val="ru-RU" w:eastAsia="en-US" w:bidi="ar-SA"/>
      </w:rPr>
    </w:lvl>
    <w:lvl w:ilvl="5" w:tplc="D9DEDC32">
      <w:numFmt w:val="bullet"/>
      <w:lvlText w:val="•"/>
      <w:lvlJc w:val="left"/>
      <w:pPr>
        <w:ind w:left="6062" w:hanging="164"/>
      </w:pPr>
      <w:rPr>
        <w:rFonts w:hint="default"/>
        <w:lang w:val="ru-RU" w:eastAsia="en-US" w:bidi="ar-SA"/>
      </w:rPr>
    </w:lvl>
    <w:lvl w:ilvl="6" w:tplc="150AA4DC">
      <w:numFmt w:val="bullet"/>
      <w:lvlText w:val="•"/>
      <w:lvlJc w:val="left"/>
      <w:pPr>
        <w:ind w:left="7138" w:hanging="164"/>
      </w:pPr>
      <w:rPr>
        <w:rFonts w:hint="default"/>
        <w:lang w:val="ru-RU" w:eastAsia="en-US" w:bidi="ar-SA"/>
      </w:rPr>
    </w:lvl>
    <w:lvl w:ilvl="7" w:tplc="1A860344">
      <w:numFmt w:val="bullet"/>
      <w:lvlText w:val="•"/>
      <w:lvlJc w:val="left"/>
      <w:pPr>
        <w:ind w:left="8214" w:hanging="164"/>
      </w:pPr>
      <w:rPr>
        <w:rFonts w:hint="default"/>
        <w:lang w:val="ru-RU" w:eastAsia="en-US" w:bidi="ar-SA"/>
      </w:rPr>
    </w:lvl>
    <w:lvl w:ilvl="8" w:tplc="BD44701E">
      <w:numFmt w:val="bullet"/>
      <w:lvlText w:val="•"/>
      <w:lvlJc w:val="left"/>
      <w:pPr>
        <w:ind w:left="9291" w:hanging="164"/>
      </w:pPr>
      <w:rPr>
        <w:rFonts w:hint="default"/>
        <w:lang w:val="ru-RU" w:eastAsia="en-US" w:bidi="ar-SA"/>
      </w:rPr>
    </w:lvl>
  </w:abstractNum>
  <w:abstractNum w:abstractNumId="120" w15:restartNumberingAfterBreak="0">
    <w:nsid w:val="7AC41260"/>
    <w:multiLevelType w:val="hybridMultilevel"/>
    <w:tmpl w:val="407C3F18"/>
    <w:lvl w:ilvl="0" w:tplc="080276CE">
      <w:start w:val="1"/>
      <w:numFmt w:val="decimal"/>
      <w:lvlText w:val="%1)"/>
      <w:lvlJc w:val="left"/>
      <w:pPr>
        <w:ind w:left="67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8FC7508">
      <w:numFmt w:val="bullet"/>
      <w:lvlText w:val="•"/>
      <w:lvlJc w:val="left"/>
      <w:pPr>
        <w:ind w:left="1756" w:hanging="303"/>
      </w:pPr>
      <w:rPr>
        <w:rFonts w:hint="default"/>
        <w:lang w:val="ru-RU" w:eastAsia="en-US" w:bidi="ar-SA"/>
      </w:rPr>
    </w:lvl>
    <w:lvl w:ilvl="2" w:tplc="3A02DA48">
      <w:numFmt w:val="bullet"/>
      <w:lvlText w:val="•"/>
      <w:lvlJc w:val="left"/>
      <w:pPr>
        <w:ind w:left="2832" w:hanging="303"/>
      </w:pPr>
      <w:rPr>
        <w:rFonts w:hint="default"/>
        <w:lang w:val="ru-RU" w:eastAsia="en-US" w:bidi="ar-SA"/>
      </w:rPr>
    </w:lvl>
    <w:lvl w:ilvl="3" w:tplc="87487C8C">
      <w:numFmt w:val="bullet"/>
      <w:lvlText w:val="•"/>
      <w:lvlJc w:val="left"/>
      <w:pPr>
        <w:ind w:left="3909" w:hanging="303"/>
      </w:pPr>
      <w:rPr>
        <w:rFonts w:hint="default"/>
        <w:lang w:val="ru-RU" w:eastAsia="en-US" w:bidi="ar-SA"/>
      </w:rPr>
    </w:lvl>
    <w:lvl w:ilvl="4" w:tplc="8E18951E">
      <w:numFmt w:val="bullet"/>
      <w:lvlText w:val="•"/>
      <w:lvlJc w:val="left"/>
      <w:pPr>
        <w:ind w:left="4985" w:hanging="303"/>
      </w:pPr>
      <w:rPr>
        <w:rFonts w:hint="default"/>
        <w:lang w:val="ru-RU" w:eastAsia="en-US" w:bidi="ar-SA"/>
      </w:rPr>
    </w:lvl>
    <w:lvl w:ilvl="5" w:tplc="314A5028">
      <w:numFmt w:val="bullet"/>
      <w:lvlText w:val="•"/>
      <w:lvlJc w:val="left"/>
      <w:pPr>
        <w:ind w:left="6062" w:hanging="303"/>
      </w:pPr>
      <w:rPr>
        <w:rFonts w:hint="default"/>
        <w:lang w:val="ru-RU" w:eastAsia="en-US" w:bidi="ar-SA"/>
      </w:rPr>
    </w:lvl>
    <w:lvl w:ilvl="6" w:tplc="926A60DE">
      <w:numFmt w:val="bullet"/>
      <w:lvlText w:val="•"/>
      <w:lvlJc w:val="left"/>
      <w:pPr>
        <w:ind w:left="7138" w:hanging="303"/>
      </w:pPr>
      <w:rPr>
        <w:rFonts w:hint="default"/>
        <w:lang w:val="ru-RU" w:eastAsia="en-US" w:bidi="ar-SA"/>
      </w:rPr>
    </w:lvl>
    <w:lvl w:ilvl="7" w:tplc="9A427D6C">
      <w:numFmt w:val="bullet"/>
      <w:lvlText w:val="•"/>
      <w:lvlJc w:val="left"/>
      <w:pPr>
        <w:ind w:left="8214" w:hanging="303"/>
      </w:pPr>
      <w:rPr>
        <w:rFonts w:hint="default"/>
        <w:lang w:val="ru-RU" w:eastAsia="en-US" w:bidi="ar-SA"/>
      </w:rPr>
    </w:lvl>
    <w:lvl w:ilvl="8" w:tplc="0D68CE10">
      <w:numFmt w:val="bullet"/>
      <w:lvlText w:val="•"/>
      <w:lvlJc w:val="left"/>
      <w:pPr>
        <w:ind w:left="9291" w:hanging="303"/>
      </w:pPr>
      <w:rPr>
        <w:rFonts w:hint="default"/>
        <w:lang w:val="ru-RU" w:eastAsia="en-US" w:bidi="ar-SA"/>
      </w:rPr>
    </w:lvl>
  </w:abstractNum>
  <w:abstractNum w:abstractNumId="121" w15:restartNumberingAfterBreak="0">
    <w:nsid w:val="7AFE39EB"/>
    <w:multiLevelType w:val="hybridMultilevel"/>
    <w:tmpl w:val="54D03DDE"/>
    <w:lvl w:ilvl="0" w:tplc="E612EA62">
      <w:start w:val="1"/>
      <w:numFmt w:val="decimal"/>
      <w:lvlText w:val="%1."/>
      <w:lvlJc w:val="left"/>
      <w:pPr>
        <w:ind w:left="956" w:hanging="284"/>
        <w:jc w:val="left"/>
      </w:pPr>
      <w:rPr>
        <w:rFonts w:ascii="Times New Roman" w:eastAsia="Times New Roman" w:hAnsi="Times New Roman" w:cs="Times New Roman" w:hint="default"/>
        <w:b/>
        <w:bCs/>
        <w:i/>
        <w:iCs/>
        <w:spacing w:val="0"/>
        <w:w w:val="99"/>
        <w:sz w:val="28"/>
        <w:szCs w:val="28"/>
        <w:lang w:val="ru-RU" w:eastAsia="en-US" w:bidi="ar-SA"/>
      </w:rPr>
    </w:lvl>
    <w:lvl w:ilvl="1" w:tplc="371809A4">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2" w:tplc="175A4840">
      <w:numFmt w:val="bullet"/>
      <w:lvlText w:val="•"/>
      <w:lvlJc w:val="left"/>
      <w:pPr>
        <w:ind w:left="2124" w:hanging="164"/>
      </w:pPr>
      <w:rPr>
        <w:rFonts w:hint="default"/>
        <w:lang w:val="ru-RU" w:eastAsia="en-US" w:bidi="ar-SA"/>
      </w:rPr>
    </w:lvl>
    <w:lvl w:ilvl="3" w:tplc="474A47C0">
      <w:numFmt w:val="bullet"/>
      <w:lvlText w:val="•"/>
      <w:lvlJc w:val="left"/>
      <w:pPr>
        <w:ind w:left="3289" w:hanging="164"/>
      </w:pPr>
      <w:rPr>
        <w:rFonts w:hint="default"/>
        <w:lang w:val="ru-RU" w:eastAsia="en-US" w:bidi="ar-SA"/>
      </w:rPr>
    </w:lvl>
    <w:lvl w:ilvl="4" w:tplc="FA96DFB2">
      <w:numFmt w:val="bullet"/>
      <w:lvlText w:val="•"/>
      <w:lvlJc w:val="left"/>
      <w:pPr>
        <w:ind w:left="4454" w:hanging="164"/>
      </w:pPr>
      <w:rPr>
        <w:rFonts w:hint="default"/>
        <w:lang w:val="ru-RU" w:eastAsia="en-US" w:bidi="ar-SA"/>
      </w:rPr>
    </w:lvl>
    <w:lvl w:ilvl="5" w:tplc="3A588D1C">
      <w:numFmt w:val="bullet"/>
      <w:lvlText w:val="•"/>
      <w:lvlJc w:val="left"/>
      <w:pPr>
        <w:ind w:left="5619" w:hanging="164"/>
      </w:pPr>
      <w:rPr>
        <w:rFonts w:hint="default"/>
        <w:lang w:val="ru-RU" w:eastAsia="en-US" w:bidi="ar-SA"/>
      </w:rPr>
    </w:lvl>
    <w:lvl w:ilvl="6" w:tplc="0248E660">
      <w:numFmt w:val="bullet"/>
      <w:lvlText w:val="•"/>
      <w:lvlJc w:val="left"/>
      <w:pPr>
        <w:ind w:left="6784" w:hanging="164"/>
      </w:pPr>
      <w:rPr>
        <w:rFonts w:hint="default"/>
        <w:lang w:val="ru-RU" w:eastAsia="en-US" w:bidi="ar-SA"/>
      </w:rPr>
    </w:lvl>
    <w:lvl w:ilvl="7" w:tplc="B1F203B4">
      <w:numFmt w:val="bullet"/>
      <w:lvlText w:val="•"/>
      <w:lvlJc w:val="left"/>
      <w:pPr>
        <w:ind w:left="7949" w:hanging="164"/>
      </w:pPr>
      <w:rPr>
        <w:rFonts w:hint="default"/>
        <w:lang w:val="ru-RU" w:eastAsia="en-US" w:bidi="ar-SA"/>
      </w:rPr>
    </w:lvl>
    <w:lvl w:ilvl="8" w:tplc="8C88C0A6">
      <w:numFmt w:val="bullet"/>
      <w:lvlText w:val="•"/>
      <w:lvlJc w:val="left"/>
      <w:pPr>
        <w:ind w:left="9114" w:hanging="164"/>
      </w:pPr>
      <w:rPr>
        <w:rFonts w:hint="default"/>
        <w:lang w:val="ru-RU" w:eastAsia="en-US" w:bidi="ar-SA"/>
      </w:rPr>
    </w:lvl>
  </w:abstractNum>
  <w:abstractNum w:abstractNumId="122" w15:restartNumberingAfterBreak="0">
    <w:nsid w:val="7BEB4742"/>
    <w:multiLevelType w:val="multilevel"/>
    <w:tmpl w:val="93C4720C"/>
    <w:lvl w:ilvl="0">
      <w:start w:val="2"/>
      <w:numFmt w:val="decimal"/>
      <w:lvlText w:val="%1"/>
      <w:lvlJc w:val="left"/>
      <w:pPr>
        <w:ind w:left="1167" w:hanging="495"/>
        <w:jc w:val="left"/>
      </w:pPr>
      <w:rPr>
        <w:rFonts w:hint="default"/>
        <w:lang w:val="ru-RU" w:eastAsia="en-US" w:bidi="ar-SA"/>
      </w:rPr>
    </w:lvl>
    <w:lvl w:ilvl="1">
      <w:start w:val="3"/>
      <w:numFmt w:val="decimal"/>
      <w:lvlText w:val="%1.%2."/>
      <w:lvlJc w:val="left"/>
      <w:pPr>
        <w:ind w:left="1167" w:hanging="495"/>
        <w:jc w:val="lef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1379" w:hanging="707"/>
        <w:jc w:val="left"/>
      </w:pPr>
      <w:rPr>
        <w:rFonts w:ascii="Times New Roman" w:eastAsia="Times New Roman" w:hAnsi="Times New Roman" w:cs="Times New Roman" w:hint="default"/>
        <w:b/>
        <w:bCs/>
        <w:i w:val="0"/>
        <w:iCs w:val="0"/>
        <w:spacing w:val="0"/>
        <w:w w:val="99"/>
        <w:sz w:val="28"/>
        <w:szCs w:val="28"/>
        <w:lang w:val="ru-RU" w:eastAsia="en-US" w:bidi="ar-SA"/>
      </w:rPr>
    </w:lvl>
    <w:lvl w:ilvl="3">
      <w:start w:val="1"/>
      <w:numFmt w:val="decimal"/>
      <w:lvlText w:val="%1.%2.%3.%4."/>
      <w:lvlJc w:val="left"/>
      <w:pPr>
        <w:ind w:left="1590" w:hanging="918"/>
        <w:jc w:val="left"/>
      </w:pPr>
      <w:rPr>
        <w:rFonts w:ascii="Times New Roman" w:eastAsia="Times New Roman" w:hAnsi="Times New Roman" w:cs="Times New Roman" w:hint="default"/>
        <w:b/>
        <w:bCs/>
        <w:i w:val="0"/>
        <w:iCs w:val="0"/>
        <w:spacing w:val="0"/>
        <w:w w:val="99"/>
        <w:sz w:val="28"/>
        <w:szCs w:val="28"/>
        <w:lang w:val="ru-RU" w:eastAsia="en-US" w:bidi="ar-SA"/>
      </w:rPr>
    </w:lvl>
    <w:lvl w:ilvl="4">
      <w:numFmt w:val="bullet"/>
      <w:lvlText w:val="-"/>
      <w:lvlJc w:val="left"/>
      <w:pPr>
        <w:ind w:left="67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1600" w:hanging="164"/>
      </w:pPr>
      <w:rPr>
        <w:rFonts w:hint="default"/>
        <w:lang w:val="ru-RU" w:eastAsia="en-US" w:bidi="ar-SA"/>
      </w:rPr>
    </w:lvl>
    <w:lvl w:ilvl="6">
      <w:numFmt w:val="bullet"/>
      <w:lvlText w:val="•"/>
      <w:lvlJc w:val="left"/>
      <w:pPr>
        <w:ind w:left="3568" w:hanging="164"/>
      </w:pPr>
      <w:rPr>
        <w:rFonts w:hint="default"/>
        <w:lang w:val="ru-RU" w:eastAsia="en-US" w:bidi="ar-SA"/>
      </w:rPr>
    </w:lvl>
    <w:lvl w:ilvl="7">
      <w:numFmt w:val="bullet"/>
      <w:lvlText w:val="•"/>
      <w:lvlJc w:val="left"/>
      <w:pPr>
        <w:ind w:left="5537" w:hanging="164"/>
      </w:pPr>
      <w:rPr>
        <w:rFonts w:hint="default"/>
        <w:lang w:val="ru-RU" w:eastAsia="en-US" w:bidi="ar-SA"/>
      </w:rPr>
    </w:lvl>
    <w:lvl w:ilvl="8">
      <w:numFmt w:val="bullet"/>
      <w:lvlText w:val="•"/>
      <w:lvlJc w:val="left"/>
      <w:pPr>
        <w:ind w:left="7506" w:hanging="164"/>
      </w:pPr>
      <w:rPr>
        <w:rFonts w:hint="default"/>
        <w:lang w:val="ru-RU" w:eastAsia="en-US" w:bidi="ar-SA"/>
      </w:rPr>
    </w:lvl>
  </w:abstractNum>
  <w:abstractNum w:abstractNumId="123" w15:restartNumberingAfterBreak="0">
    <w:nsid w:val="7C6F79E2"/>
    <w:multiLevelType w:val="hybridMultilevel"/>
    <w:tmpl w:val="3D262F8C"/>
    <w:lvl w:ilvl="0" w:tplc="8F961B1C">
      <w:start w:val="1"/>
      <w:numFmt w:val="decimal"/>
      <w:lvlText w:val="%1."/>
      <w:lvlJc w:val="left"/>
      <w:pPr>
        <w:ind w:left="673"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D708EC4">
      <w:numFmt w:val="bullet"/>
      <w:lvlText w:val="•"/>
      <w:lvlJc w:val="left"/>
      <w:pPr>
        <w:ind w:left="1756" w:hanging="269"/>
      </w:pPr>
      <w:rPr>
        <w:rFonts w:hint="default"/>
        <w:lang w:val="ru-RU" w:eastAsia="en-US" w:bidi="ar-SA"/>
      </w:rPr>
    </w:lvl>
    <w:lvl w:ilvl="2" w:tplc="73F6FFE2">
      <w:numFmt w:val="bullet"/>
      <w:lvlText w:val="•"/>
      <w:lvlJc w:val="left"/>
      <w:pPr>
        <w:ind w:left="2832" w:hanging="269"/>
      </w:pPr>
      <w:rPr>
        <w:rFonts w:hint="default"/>
        <w:lang w:val="ru-RU" w:eastAsia="en-US" w:bidi="ar-SA"/>
      </w:rPr>
    </w:lvl>
    <w:lvl w:ilvl="3" w:tplc="0EA4E7AE">
      <w:numFmt w:val="bullet"/>
      <w:lvlText w:val="•"/>
      <w:lvlJc w:val="left"/>
      <w:pPr>
        <w:ind w:left="3909" w:hanging="269"/>
      </w:pPr>
      <w:rPr>
        <w:rFonts w:hint="default"/>
        <w:lang w:val="ru-RU" w:eastAsia="en-US" w:bidi="ar-SA"/>
      </w:rPr>
    </w:lvl>
    <w:lvl w:ilvl="4" w:tplc="7E98EB68">
      <w:numFmt w:val="bullet"/>
      <w:lvlText w:val="•"/>
      <w:lvlJc w:val="left"/>
      <w:pPr>
        <w:ind w:left="4985" w:hanging="269"/>
      </w:pPr>
      <w:rPr>
        <w:rFonts w:hint="default"/>
        <w:lang w:val="ru-RU" w:eastAsia="en-US" w:bidi="ar-SA"/>
      </w:rPr>
    </w:lvl>
    <w:lvl w:ilvl="5" w:tplc="A3906660">
      <w:numFmt w:val="bullet"/>
      <w:lvlText w:val="•"/>
      <w:lvlJc w:val="left"/>
      <w:pPr>
        <w:ind w:left="6062" w:hanging="269"/>
      </w:pPr>
      <w:rPr>
        <w:rFonts w:hint="default"/>
        <w:lang w:val="ru-RU" w:eastAsia="en-US" w:bidi="ar-SA"/>
      </w:rPr>
    </w:lvl>
    <w:lvl w:ilvl="6" w:tplc="F508F594">
      <w:numFmt w:val="bullet"/>
      <w:lvlText w:val="•"/>
      <w:lvlJc w:val="left"/>
      <w:pPr>
        <w:ind w:left="7138" w:hanging="269"/>
      </w:pPr>
      <w:rPr>
        <w:rFonts w:hint="default"/>
        <w:lang w:val="ru-RU" w:eastAsia="en-US" w:bidi="ar-SA"/>
      </w:rPr>
    </w:lvl>
    <w:lvl w:ilvl="7" w:tplc="E5A80BC8">
      <w:numFmt w:val="bullet"/>
      <w:lvlText w:val="•"/>
      <w:lvlJc w:val="left"/>
      <w:pPr>
        <w:ind w:left="8214" w:hanging="269"/>
      </w:pPr>
      <w:rPr>
        <w:rFonts w:hint="default"/>
        <w:lang w:val="ru-RU" w:eastAsia="en-US" w:bidi="ar-SA"/>
      </w:rPr>
    </w:lvl>
    <w:lvl w:ilvl="8" w:tplc="38684AA6">
      <w:numFmt w:val="bullet"/>
      <w:lvlText w:val="•"/>
      <w:lvlJc w:val="left"/>
      <w:pPr>
        <w:ind w:left="9291" w:hanging="269"/>
      </w:pPr>
      <w:rPr>
        <w:rFonts w:hint="default"/>
        <w:lang w:val="ru-RU" w:eastAsia="en-US" w:bidi="ar-SA"/>
      </w:rPr>
    </w:lvl>
  </w:abstractNum>
  <w:abstractNum w:abstractNumId="124" w15:restartNumberingAfterBreak="0">
    <w:nsid w:val="7D004C94"/>
    <w:multiLevelType w:val="hybridMultilevel"/>
    <w:tmpl w:val="F8160804"/>
    <w:lvl w:ilvl="0" w:tplc="E7428478">
      <w:start w:val="5"/>
      <w:numFmt w:val="decimal"/>
      <w:lvlText w:val="%1"/>
      <w:lvlJc w:val="left"/>
      <w:pPr>
        <w:ind w:left="1004" w:hanging="212"/>
        <w:jc w:val="right"/>
      </w:pPr>
      <w:rPr>
        <w:rFonts w:ascii="Times New Roman" w:eastAsia="Times New Roman" w:hAnsi="Times New Roman" w:cs="Times New Roman" w:hint="default"/>
        <w:b/>
        <w:bCs/>
        <w:i w:val="0"/>
        <w:iCs w:val="0"/>
        <w:spacing w:val="0"/>
        <w:w w:val="99"/>
        <w:sz w:val="28"/>
        <w:szCs w:val="28"/>
        <w:lang w:val="ru-RU" w:eastAsia="en-US" w:bidi="ar-SA"/>
      </w:rPr>
    </w:lvl>
    <w:lvl w:ilvl="1" w:tplc="6494F0F4">
      <w:start w:val="1"/>
      <w:numFmt w:val="decimal"/>
      <w:lvlText w:val="%2)"/>
      <w:lvlJc w:val="left"/>
      <w:pPr>
        <w:ind w:left="157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tplc="59E29BD2">
      <w:numFmt w:val="bullet"/>
      <w:lvlText w:val="•"/>
      <w:lvlJc w:val="left"/>
      <w:pPr>
        <w:ind w:left="2676" w:hanging="303"/>
      </w:pPr>
      <w:rPr>
        <w:rFonts w:hint="default"/>
        <w:lang w:val="ru-RU" w:eastAsia="en-US" w:bidi="ar-SA"/>
      </w:rPr>
    </w:lvl>
    <w:lvl w:ilvl="3" w:tplc="3E20E278">
      <w:numFmt w:val="bullet"/>
      <w:lvlText w:val="•"/>
      <w:lvlJc w:val="left"/>
      <w:pPr>
        <w:ind w:left="3772" w:hanging="303"/>
      </w:pPr>
      <w:rPr>
        <w:rFonts w:hint="default"/>
        <w:lang w:val="ru-RU" w:eastAsia="en-US" w:bidi="ar-SA"/>
      </w:rPr>
    </w:lvl>
    <w:lvl w:ilvl="4" w:tplc="B3346F76">
      <w:numFmt w:val="bullet"/>
      <w:lvlText w:val="•"/>
      <w:lvlJc w:val="left"/>
      <w:pPr>
        <w:ind w:left="4868" w:hanging="303"/>
      </w:pPr>
      <w:rPr>
        <w:rFonts w:hint="default"/>
        <w:lang w:val="ru-RU" w:eastAsia="en-US" w:bidi="ar-SA"/>
      </w:rPr>
    </w:lvl>
    <w:lvl w:ilvl="5" w:tplc="6D946280">
      <w:numFmt w:val="bullet"/>
      <w:lvlText w:val="•"/>
      <w:lvlJc w:val="left"/>
      <w:pPr>
        <w:ind w:left="5964" w:hanging="303"/>
      </w:pPr>
      <w:rPr>
        <w:rFonts w:hint="default"/>
        <w:lang w:val="ru-RU" w:eastAsia="en-US" w:bidi="ar-SA"/>
      </w:rPr>
    </w:lvl>
    <w:lvl w:ilvl="6" w:tplc="587C05B8">
      <w:numFmt w:val="bullet"/>
      <w:lvlText w:val="•"/>
      <w:lvlJc w:val="left"/>
      <w:pPr>
        <w:ind w:left="7060" w:hanging="303"/>
      </w:pPr>
      <w:rPr>
        <w:rFonts w:hint="default"/>
        <w:lang w:val="ru-RU" w:eastAsia="en-US" w:bidi="ar-SA"/>
      </w:rPr>
    </w:lvl>
    <w:lvl w:ilvl="7" w:tplc="E012AE9C">
      <w:numFmt w:val="bullet"/>
      <w:lvlText w:val="•"/>
      <w:lvlJc w:val="left"/>
      <w:pPr>
        <w:ind w:left="8156" w:hanging="303"/>
      </w:pPr>
      <w:rPr>
        <w:rFonts w:hint="default"/>
        <w:lang w:val="ru-RU" w:eastAsia="en-US" w:bidi="ar-SA"/>
      </w:rPr>
    </w:lvl>
    <w:lvl w:ilvl="8" w:tplc="12966FA0">
      <w:numFmt w:val="bullet"/>
      <w:lvlText w:val="•"/>
      <w:lvlJc w:val="left"/>
      <w:pPr>
        <w:ind w:left="9252" w:hanging="303"/>
      </w:pPr>
      <w:rPr>
        <w:rFonts w:hint="default"/>
        <w:lang w:val="ru-RU" w:eastAsia="en-US" w:bidi="ar-SA"/>
      </w:rPr>
    </w:lvl>
  </w:abstractNum>
  <w:abstractNum w:abstractNumId="125" w15:restartNumberingAfterBreak="0">
    <w:nsid w:val="7D2A1834"/>
    <w:multiLevelType w:val="hybridMultilevel"/>
    <w:tmpl w:val="7AAED6E2"/>
    <w:lvl w:ilvl="0" w:tplc="2FFA060C">
      <w:start w:val="1"/>
      <w:numFmt w:val="decimal"/>
      <w:lvlText w:val="%1)"/>
      <w:lvlJc w:val="left"/>
      <w:pPr>
        <w:ind w:left="1095" w:hanging="303"/>
        <w:jc w:val="left"/>
      </w:pPr>
      <w:rPr>
        <w:rFonts w:ascii="Times New Roman" w:eastAsia="Times New Roman" w:hAnsi="Times New Roman" w:cs="Times New Roman" w:hint="default"/>
        <w:b/>
        <w:bCs/>
        <w:i w:val="0"/>
        <w:iCs w:val="0"/>
        <w:spacing w:val="0"/>
        <w:w w:val="89"/>
        <w:sz w:val="28"/>
        <w:szCs w:val="28"/>
        <w:lang w:val="ru-RU" w:eastAsia="en-US" w:bidi="ar-SA"/>
      </w:rPr>
    </w:lvl>
    <w:lvl w:ilvl="1" w:tplc="3D08BBE6">
      <w:numFmt w:val="bullet"/>
      <w:lvlText w:val="•"/>
      <w:lvlJc w:val="left"/>
      <w:pPr>
        <w:ind w:left="2134" w:hanging="303"/>
      </w:pPr>
      <w:rPr>
        <w:rFonts w:hint="default"/>
        <w:lang w:val="ru-RU" w:eastAsia="en-US" w:bidi="ar-SA"/>
      </w:rPr>
    </w:lvl>
    <w:lvl w:ilvl="2" w:tplc="E326EB4A">
      <w:numFmt w:val="bullet"/>
      <w:lvlText w:val="•"/>
      <w:lvlJc w:val="left"/>
      <w:pPr>
        <w:ind w:left="3168" w:hanging="303"/>
      </w:pPr>
      <w:rPr>
        <w:rFonts w:hint="default"/>
        <w:lang w:val="ru-RU" w:eastAsia="en-US" w:bidi="ar-SA"/>
      </w:rPr>
    </w:lvl>
    <w:lvl w:ilvl="3" w:tplc="22D24DCC">
      <w:numFmt w:val="bullet"/>
      <w:lvlText w:val="•"/>
      <w:lvlJc w:val="left"/>
      <w:pPr>
        <w:ind w:left="4203" w:hanging="303"/>
      </w:pPr>
      <w:rPr>
        <w:rFonts w:hint="default"/>
        <w:lang w:val="ru-RU" w:eastAsia="en-US" w:bidi="ar-SA"/>
      </w:rPr>
    </w:lvl>
    <w:lvl w:ilvl="4" w:tplc="E2BCD208">
      <w:numFmt w:val="bullet"/>
      <w:lvlText w:val="•"/>
      <w:lvlJc w:val="left"/>
      <w:pPr>
        <w:ind w:left="5237" w:hanging="303"/>
      </w:pPr>
      <w:rPr>
        <w:rFonts w:hint="default"/>
        <w:lang w:val="ru-RU" w:eastAsia="en-US" w:bidi="ar-SA"/>
      </w:rPr>
    </w:lvl>
    <w:lvl w:ilvl="5" w:tplc="04C0B418">
      <w:numFmt w:val="bullet"/>
      <w:lvlText w:val="•"/>
      <w:lvlJc w:val="left"/>
      <w:pPr>
        <w:ind w:left="6272" w:hanging="303"/>
      </w:pPr>
      <w:rPr>
        <w:rFonts w:hint="default"/>
        <w:lang w:val="ru-RU" w:eastAsia="en-US" w:bidi="ar-SA"/>
      </w:rPr>
    </w:lvl>
    <w:lvl w:ilvl="6" w:tplc="91D87D7E">
      <w:numFmt w:val="bullet"/>
      <w:lvlText w:val="•"/>
      <w:lvlJc w:val="left"/>
      <w:pPr>
        <w:ind w:left="7306" w:hanging="303"/>
      </w:pPr>
      <w:rPr>
        <w:rFonts w:hint="default"/>
        <w:lang w:val="ru-RU" w:eastAsia="en-US" w:bidi="ar-SA"/>
      </w:rPr>
    </w:lvl>
    <w:lvl w:ilvl="7" w:tplc="D33C57A2">
      <w:numFmt w:val="bullet"/>
      <w:lvlText w:val="•"/>
      <w:lvlJc w:val="left"/>
      <w:pPr>
        <w:ind w:left="8340" w:hanging="303"/>
      </w:pPr>
      <w:rPr>
        <w:rFonts w:hint="default"/>
        <w:lang w:val="ru-RU" w:eastAsia="en-US" w:bidi="ar-SA"/>
      </w:rPr>
    </w:lvl>
    <w:lvl w:ilvl="8" w:tplc="77046926">
      <w:numFmt w:val="bullet"/>
      <w:lvlText w:val="•"/>
      <w:lvlJc w:val="left"/>
      <w:pPr>
        <w:ind w:left="9375" w:hanging="303"/>
      </w:pPr>
      <w:rPr>
        <w:rFonts w:hint="default"/>
        <w:lang w:val="ru-RU" w:eastAsia="en-US" w:bidi="ar-SA"/>
      </w:rPr>
    </w:lvl>
  </w:abstractNum>
  <w:abstractNum w:abstractNumId="126" w15:restartNumberingAfterBreak="0">
    <w:nsid w:val="7E1702E7"/>
    <w:multiLevelType w:val="hybridMultilevel"/>
    <w:tmpl w:val="174C07F8"/>
    <w:lvl w:ilvl="0" w:tplc="05607646">
      <w:start w:val="1"/>
      <w:numFmt w:val="decimal"/>
      <w:lvlText w:val="%1)"/>
      <w:lvlJc w:val="left"/>
      <w:pPr>
        <w:ind w:left="975"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BB12276A">
      <w:numFmt w:val="bullet"/>
      <w:lvlText w:val="-"/>
      <w:lvlJc w:val="left"/>
      <w:pPr>
        <w:ind w:left="673" w:hanging="164"/>
      </w:pPr>
      <w:rPr>
        <w:rFonts w:ascii="Times New Roman" w:eastAsia="Times New Roman" w:hAnsi="Times New Roman" w:cs="Times New Roman" w:hint="default"/>
        <w:spacing w:val="0"/>
        <w:w w:val="99"/>
        <w:lang w:val="ru-RU" w:eastAsia="en-US" w:bidi="ar-SA"/>
      </w:rPr>
    </w:lvl>
    <w:lvl w:ilvl="2" w:tplc="77E4FF8A">
      <w:numFmt w:val="bullet"/>
      <w:lvlText w:val="•"/>
      <w:lvlJc w:val="left"/>
      <w:pPr>
        <w:ind w:left="2142" w:hanging="164"/>
      </w:pPr>
      <w:rPr>
        <w:rFonts w:hint="default"/>
        <w:lang w:val="ru-RU" w:eastAsia="en-US" w:bidi="ar-SA"/>
      </w:rPr>
    </w:lvl>
    <w:lvl w:ilvl="3" w:tplc="04C65D96">
      <w:numFmt w:val="bullet"/>
      <w:lvlText w:val="•"/>
      <w:lvlJc w:val="left"/>
      <w:pPr>
        <w:ind w:left="3305" w:hanging="164"/>
      </w:pPr>
      <w:rPr>
        <w:rFonts w:hint="default"/>
        <w:lang w:val="ru-RU" w:eastAsia="en-US" w:bidi="ar-SA"/>
      </w:rPr>
    </w:lvl>
    <w:lvl w:ilvl="4" w:tplc="B6E40112">
      <w:numFmt w:val="bullet"/>
      <w:lvlText w:val="•"/>
      <w:lvlJc w:val="left"/>
      <w:pPr>
        <w:ind w:left="4468" w:hanging="164"/>
      </w:pPr>
      <w:rPr>
        <w:rFonts w:hint="default"/>
        <w:lang w:val="ru-RU" w:eastAsia="en-US" w:bidi="ar-SA"/>
      </w:rPr>
    </w:lvl>
    <w:lvl w:ilvl="5" w:tplc="7E7A70DC">
      <w:numFmt w:val="bullet"/>
      <w:lvlText w:val="•"/>
      <w:lvlJc w:val="left"/>
      <w:pPr>
        <w:ind w:left="5630" w:hanging="164"/>
      </w:pPr>
      <w:rPr>
        <w:rFonts w:hint="default"/>
        <w:lang w:val="ru-RU" w:eastAsia="en-US" w:bidi="ar-SA"/>
      </w:rPr>
    </w:lvl>
    <w:lvl w:ilvl="6" w:tplc="2A86E130">
      <w:numFmt w:val="bullet"/>
      <w:lvlText w:val="•"/>
      <w:lvlJc w:val="left"/>
      <w:pPr>
        <w:ind w:left="6793" w:hanging="164"/>
      </w:pPr>
      <w:rPr>
        <w:rFonts w:hint="default"/>
        <w:lang w:val="ru-RU" w:eastAsia="en-US" w:bidi="ar-SA"/>
      </w:rPr>
    </w:lvl>
    <w:lvl w:ilvl="7" w:tplc="8F648998">
      <w:numFmt w:val="bullet"/>
      <w:lvlText w:val="•"/>
      <w:lvlJc w:val="left"/>
      <w:pPr>
        <w:ind w:left="7956" w:hanging="164"/>
      </w:pPr>
      <w:rPr>
        <w:rFonts w:hint="default"/>
        <w:lang w:val="ru-RU" w:eastAsia="en-US" w:bidi="ar-SA"/>
      </w:rPr>
    </w:lvl>
    <w:lvl w:ilvl="8" w:tplc="25CA30B4">
      <w:numFmt w:val="bullet"/>
      <w:lvlText w:val="•"/>
      <w:lvlJc w:val="left"/>
      <w:pPr>
        <w:ind w:left="9118" w:hanging="164"/>
      </w:pPr>
      <w:rPr>
        <w:rFonts w:hint="default"/>
        <w:lang w:val="ru-RU" w:eastAsia="en-US" w:bidi="ar-SA"/>
      </w:rPr>
    </w:lvl>
  </w:abstractNum>
  <w:abstractNum w:abstractNumId="127" w15:restartNumberingAfterBreak="0">
    <w:nsid w:val="7EB07FAB"/>
    <w:multiLevelType w:val="hybridMultilevel"/>
    <w:tmpl w:val="51F0BB0C"/>
    <w:lvl w:ilvl="0" w:tplc="65E6C9AE">
      <w:numFmt w:val="bullet"/>
      <w:lvlText w:val=""/>
      <w:lvlJc w:val="left"/>
      <w:pPr>
        <w:ind w:left="1633" w:hanging="107"/>
      </w:pPr>
      <w:rPr>
        <w:rFonts w:ascii="Symbol" w:eastAsia="Symbol" w:hAnsi="Symbol" w:cs="Symbol" w:hint="default"/>
        <w:b w:val="0"/>
        <w:bCs w:val="0"/>
        <w:i w:val="0"/>
        <w:iCs w:val="0"/>
        <w:spacing w:val="4"/>
        <w:w w:val="88"/>
        <w:sz w:val="20"/>
        <w:szCs w:val="20"/>
        <w:lang w:val="ru-RU" w:eastAsia="en-US" w:bidi="ar-SA"/>
      </w:rPr>
    </w:lvl>
    <w:lvl w:ilvl="1" w:tplc="A264843A">
      <w:numFmt w:val="bullet"/>
      <w:lvlText w:val="•"/>
      <w:lvlJc w:val="left"/>
      <w:pPr>
        <w:ind w:left="2620" w:hanging="107"/>
      </w:pPr>
      <w:rPr>
        <w:rFonts w:hint="default"/>
        <w:lang w:val="ru-RU" w:eastAsia="en-US" w:bidi="ar-SA"/>
      </w:rPr>
    </w:lvl>
    <w:lvl w:ilvl="2" w:tplc="0B9C9E4A">
      <w:numFmt w:val="bullet"/>
      <w:lvlText w:val="•"/>
      <w:lvlJc w:val="left"/>
      <w:pPr>
        <w:ind w:left="3600" w:hanging="107"/>
      </w:pPr>
      <w:rPr>
        <w:rFonts w:hint="default"/>
        <w:lang w:val="ru-RU" w:eastAsia="en-US" w:bidi="ar-SA"/>
      </w:rPr>
    </w:lvl>
    <w:lvl w:ilvl="3" w:tplc="F620D424">
      <w:numFmt w:val="bullet"/>
      <w:lvlText w:val="•"/>
      <w:lvlJc w:val="left"/>
      <w:pPr>
        <w:ind w:left="4581" w:hanging="107"/>
      </w:pPr>
      <w:rPr>
        <w:rFonts w:hint="default"/>
        <w:lang w:val="ru-RU" w:eastAsia="en-US" w:bidi="ar-SA"/>
      </w:rPr>
    </w:lvl>
    <w:lvl w:ilvl="4" w:tplc="F8927F62">
      <w:numFmt w:val="bullet"/>
      <w:lvlText w:val="•"/>
      <w:lvlJc w:val="left"/>
      <w:pPr>
        <w:ind w:left="5561" w:hanging="107"/>
      </w:pPr>
      <w:rPr>
        <w:rFonts w:hint="default"/>
        <w:lang w:val="ru-RU" w:eastAsia="en-US" w:bidi="ar-SA"/>
      </w:rPr>
    </w:lvl>
    <w:lvl w:ilvl="5" w:tplc="5310057C">
      <w:numFmt w:val="bullet"/>
      <w:lvlText w:val="•"/>
      <w:lvlJc w:val="left"/>
      <w:pPr>
        <w:ind w:left="6542" w:hanging="107"/>
      </w:pPr>
      <w:rPr>
        <w:rFonts w:hint="default"/>
        <w:lang w:val="ru-RU" w:eastAsia="en-US" w:bidi="ar-SA"/>
      </w:rPr>
    </w:lvl>
    <w:lvl w:ilvl="6" w:tplc="C98CA9D4">
      <w:numFmt w:val="bullet"/>
      <w:lvlText w:val="•"/>
      <w:lvlJc w:val="left"/>
      <w:pPr>
        <w:ind w:left="7522" w:hanging="107"/>
      </w:pPr>
      <w:rPr>
        <w:rFonts w:hint="default"/>
        <w:lang w:val="ru-RU" w:eastAsia="en-US" w:bidi="ar-SA"/>
      </w:rPr>
    </w:lvl>
    <w:lvl w:ilvl="7" w:tplc="D2FE172A">
      <w:numFmt w:val="bullet"/>
      <w:lvlText w:val="•"/>
      <w:lvlJc w:val="left"/>
      <w:pPr>
        <w:ind w:left="8502" w:hanging="107"/>
      </w:pPr>
      <w:rPr>
        <w:rFonts w:hint="default"/>
        <w:lang w:val="ru-RU" w:eastAsia="en-US" w:bidi="ar-SA"/>
      </w:rPr>
    </w:lvl>
    <w:lvl w:ilvl="8" w:tplc="E97014AC">
      <w:numFmt w:val="bullet"/>
      <w:lvlText w:val="•"/>
      <w:lvlJc w:val="left"/>
      <w:pPr>
        <w:ind w:left="9483" w:hanging="107"/>
      </w:pPr>
      <w:rPr>
        <w:rFonts w:hint="default"/>
        <w:lang w:val="ru-RU" w:eastAsia="en-US" w:bidi="ar-SA"/>
      </w:rPr>
    </w:lvl>
  </w:abstractNum>
  <w:abstractNum w:abstractNumId="128" w15:restartNumberingAfterBreak="0">
    <w:nsid w:val="7F386BDB"/>
    <w:multiLevelType w:val="multilevel"/>
    <w:tmpl w:val="AF306E7A"/>
    <w:lvl w:ilvl="0">
      <w:start w:val="2"/>
      <w:numFmt w:val="decimal"/>
      <w:lvlText w:val="%1"/>
      <w:lvlJc w:val="left"/>
      <w:pPr>
        <w:ind w:left="673" w:hanging="846"/>
        <w:jc w:val="left"/>
      </w:pPr>
      <w:rPr>
        <w:rFonts w:hint="default"/>
        <w:lang w:val="ru-RU" w:eastAsia="en-US" w:bidi="ar-SA"/>
      </w:rPr>
    </w:lvl>
    <w:lvl w:ilvl="1">
      <w:start w:val="1"/>
      <w:numFmt w:val="decimal"/>
      <w:lvlText w:val="%1.%2"/>
      <w:lvlJc w:val="left"/>
      <w:pPr>
        <w:ind w:left="673" w:hanging="846"/>
        <w:jc w:val="left"/>
      </w:pPr>
      <w:rPr>
        <w:rFonts w:hint="default"/>
        <w:lang w:val="ru-RU" w:eastAsia="en-US" w:bidi="ar-SA"/>
      </w:rPr>
    </w:lvl>
    <w:lvl w:ilvl="2">
      <w:start w:val="10"/>
      <w:numFmt w:val="decimal"/>
      <w:lvlText w:val="%1.%2.%3."/>
      <w:lvlJc w:val="left"/>
      <w:pPr>
        <w:ind w:left="673" w:hanging="846"/>
        <w:jc w:val="left"/>
      </w:pPr>
      <w:rPr>
        <w:rFonts w:ascii="Times New Roman" w:eastAsia="Times New Roman" w:hAnsi="Times New Roman" w:cs="Times New Roman" w:hint="default"/>
        <w:b/>
        <w:bCs/>
        <w:i w:val="0"/>
        <w:iCs w:val="0"/>
        <w:spacing w:val="0"/>
        <w:w w:val="99"/>
        <w:sz w:val="28"/>
        <w:szCs w:val="28"/>
        <w:lang w:val="ru-RU" w:eastAsia="en-US" w:bidi="ar-SA"/>
      </w:rPr>
    </w:lvl>
    <w:lvl w:ilvl="3">
      <w:numFmt w:val="bullet"/>
      <w:lvlText w:val="•"/>
      <w:lvlJc w:val="left"/>
      <w:pPr>
        <w:ind w:left="3909" w:hanging="846"/>
      </w:pPr>
      <w:rPr>
        <w:rFonts w:hint="default"/>
        <w:lang w:val="ru-RU" w:eastAsia="en-US" w:bidi="ar-SA"/>
      </w:rPr>
    </w:lvl>
    <w:lvl w:ilvl="4">
      <w:numFmt w:val="bullet"/>
      <w:lvlText w:val="•"/>
      <w:lvlJc w:val="left"/>
      <w:pPr>
        <w:ind w:left="4985" w:hanging="846"/>
      </w:pPr>
      <w:rPr>
        <w:rFonts w:hint="default"/>
        <w:lang w:val="ru-RU" w:eastAsia="en-US" w:bidi="ar-SA"/>
      </w:rPr>
    </w:lvl>
    <w:lvl w:ilvl="5">
      <w:numFmt w:val="bullet"/>
      <w:lvlText w:val="•"/>
      <w:lvlJc w:val="left"/>
      <w:pPr>
        <w:ind w:left="6062" w:hanging="846"/>
      </w:pPr>
      <w:rPr>
        <w:rFonts w:hint="default"/>
        <w:lang w:val="ru-RU" w:eastAsia="en-US" w:bidi="ar-SA"/>
      </w:rPr>
    </w:lvl>
    <w:lvl w:ilvl="6">
      <w:numFmt w:val="bullet"/>
      <w:lvlText w:val="•"/>
      <w:lvlJc w:val="left"/>
      <w:pPr>
        <w:ind w:left="7138" w:hanging="846"/>
      </w:pPr>
      <w:rPr>
        <w:rFonts w:hint="default"/>
        <w:lang w:val="ru-RU" w:eastAsia="en-US" w:bidi="ar-SA"/>
      </w:rPr>
    </w:lvl>
    <w:lvl w:ilvl="7">
      <w:numFmt w:val="bullet"/>
      <w:lvlText w:val="•"/>
      <w:lvlJc w:val="left"/>
      <w:pPr>
        <w:ind w:left="8214" w:hanging="846"/>
      </w:pPr>
      <w:rPr>
        <w:rFonts w:hint="default"/>
        <w:lang w:val="ru-RU" w:eastAsia="en-US" w:bidi="ar-SA"/>
      </w:rPr>
    </w:lvl>
    <w:lvl w:ilvl="8">
      <w:numFmt w:val="bullet"/>
      <w:lvlText w:val="•"/>
      <w:lvlJc w:val="left"/>
      <w:pPr>
        <w:ind w:left="9291" w:hanging="846"/>
      </w:pPr>
      <w:rPr>
        <w:rFonts w:hint="default"/>
        <w:lang w:val="ru-RU" w:eastAsia="en-US" w:bidi="ar-SA"/>
      </w:rPr>
    </w:lvl>
  </w:abstractNum>
  <w:abstractNum w:abstractNumId="129" w15:restartNumberingAfterBreak="0">
    <w:nsid w:val="7FB633AB"/>
    <w:multiLevelType w:val="hybridMultilevel"/>
    <w:tmpl w:val="D5AE2B38"/>
    <w:lvl w:ilvl="0" w:tplc="7CA0A04A">
      <w:start w:val="1"/>
      <w:numFmt w:val="decimal"/>
      <w:lvlText w:val="%1)"/>
      <w:lvlJc w:val="left"/>
      <w:pPr>
        <w:ind w:left="692"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E236B87A">
      <w:numFmt w:val="bullet"/>
      <w:lvlText w:val=""/>
      <w:lvlJc w:val="left"/>
      <w:pPr>
        <w:ind w:left="106" w:hanging="284"/>
      </w:pPr>
      <w:rPr>
        <w:rFonts w:ascii="Symbol" w:eastAsia="Symbol" w:hAnsi="Symbol" w:cs="Symbol" w:hint="default"/>
        <w:b w:val="0"/>
        <w:bCs w:val="0"/>
        <w:i w:val="0"/>
        <w:iCs w:val="0"/>
        <w:spacing w:val="0"/>
        <w:w w:val="99"/>
        <w:sz w:val="28"/>
        <w:szCs w:val="28"/>
        <w:lang w:val="ru-RU" w:eastAsia="en-US" w:bidi="ar-SA"/>
      </w:rPr>
    </w:lvl>
    <w:lvl w:ilvl="2" w:tplc="A218DC5E">
      <w:numFmt w:val="bullet"/>
      <w:lvlText w:val="•"/>
      <w:lvlJc w:val="left"/>
      <w:pPr>
        <w:ind w:left="1893" w:hanging="284"/>
      </w:pPr>
      <w:rPr>
        <w:rFonts w:hint="default"/>
        <w:lang w:val="ru-RU" w:eastAsia="en-US" w:bidi="ar-SA"/>
      </w:rPr>
    </w:lvl>
    <w:lvl w:ilvl="3" w:tplc="8218526E">
      <w:numFmt w:val="bullet"/>
      <w:lvlText w:val="•"/>
      <w:lvlJc w:val="left"/>
      <w:pPr>
        <w:ind w:left="3087" w:hanging="284"/>
      </w:pPr>
      <w:rPr>
        <w:rFonts w:hint="default"/>
        <w:lang w:val="ru-RU" w:eastAsia="en-US" w:bidi="ar-SA"/>
      </w:rPr>
    </w:lvl>
    <w:lvl w:ilvl="4" w:tplc="D068B326">
      <w:numFmt w:val="bullet"/>
      <w:lvlText w:val="•"/>
      <w:lvlJc w:val="left"/>
      <w:pPr>
        <w:ind w:left="4281" w:hanging="284"/>
      </w:pPr>
      <w:rPr>
        <w:rFonts w:hint="default"/>
        <w:lang w:val="ru-RU" w:eastAsia="en-US" w:bidi="ar-SA"/>
      </w:rPr>
    </w:lvl>
    <w:lvl w:ilvl="5" w:tplc="49605472">
      <w:numFmt w:val="bullet"/>
      <w:lvlText w:val="•"/>
      <w:lvlJc w:val="left"/>
      <w:pPr>
        <w:ind w:left="5475" w:hanging="284"/>
      </w:pPr>
      <w:rPr>
        <w:rFonts w:hint="default"/>
        <w:lang w:val="ru-RU" w:eastAsia="en-US" w:bidi="ar-SA"/>
      </w:rPr>
    </w:lvl>
    <w:lvl w:ilvl="6" w:tplc="F4DAEF6E">
      <w:numFmt w:val="bullet"/>
      <w:lvlText w:val="•"/>
      <w:lvlJc w:val="left"/>
      <w:pPr>
        <w:ind w:left="6668" w:hanging="284"/>
      </w:pPr>
      <w:rPr>
        <w:rFonts w:hint="default"/>
        <w:lang w:val="ru-RU" w:eastAsia="en-US" w:bidi="ar-SA"/>
      </w:rPr>
    </w:lvl>
    <w:lvl w:ilvl="7" w:tplc="FD66C8CA">
      <w:numFmt w:val="bullet"/>
      <w:lvlText w:val="•"/>
      <w:lvlJc w:val="left"/>
      <w:pPr>
        <w:ind w:left="7862" w:hanging="284"/>
      </w:pPr>
      <w:rPr>
        <w:rFonts w:hint="default"/>
        <w:lang w:val="ru-RU" w:eastAsia="en-US" w:bidi="ar-SA"/>
      </w:rPr>
    </w:lvl>
    <w:lvl w:ilvl="8" w:tplc="91725C82">
      <w:numFmt w:val="bullet"/>
      <w:lvlText w:val="•"/>
      <w:lvlJc w:val="left"/>
      <w:pPr>
        <w:ind w:left="9056" w:hanging="284"/>
      </w:pPr>
      <w:rPr>
        <w:rFonts w:hint="default"/>
        <w:lang w:val="ru-RU" w:eastAsia="en-US" w:bidi="ar-SA"/>
      </w:rPr>
    </w:lvl>
  </w:abstractNum>
  <w:num w:numId="1">
    <w:abstractNumId w:val="111"/>
  </w:num>
  <w:num w:numId="2">
    <w:abstractNumId w:val="61"/>
  </w:num>
  <w:num w:numId="3">
    <w:abstractNumId w:val="30"/>
  </w:num>
  <w:num w:numId="4">
    <w:abstractNumId w:val="8"/>
  </w:num>
  <w:num w:numId="5">
    <w:abstractNumId w:val="77"/>
  </w:num>
  <w:num w:numId="6">
    <w:abstractNumId w:val="109"/>
  </w:num>
  <w:num w:numId="7">
    <w:abstractNumId w:val="98"/>
  </w:num>
  <w:num w:numId="8">
    <w:abstractNumId w:val="55"/>
  </w:num>
  <w:num w:numId="9">
    <w:abstractNumId w:val="57"/>
  </w:num>
  <w:num w:numId="10">
    <w:abstractNumId w:val="31"/>
  </w:num>
  <w:num w:numId="11">
    <w:abstractNumId w:val="113"/>
  </w:num>
  <w:num w:numId="12">
    <w:abstractNumId w:val="52"/>
  </w:num>
  <w:num w:numId="13">
    <w:abstractNumId w:val="68"/>
  </w:num>
  <w:num w:numId="14">
    <w:abstractNumId w:val="118"/>
  </w:num>
  <w:num w:numId="15">
    <w:abstractNumId w:val="39"/>
  </w:num>
  <w:num w:numId="16">
    <w:abstractNumId w:val="24"/>
  </w:num>
  <w:num w:numId="17">
    <w:abstractNumId w:val="73"/>
  </w:num>
  <w:num w:numId="18">
    <w:abstractNumId w:val="45"/>
  </w:num>
  <w:num w:numId="19">
    <w:abstractNumId w:val="120"/>
  </w:num>
  <w:num w:numId="20">
    <w:abstractNumId w:val="102"/>
  </w:num>
  <w:num w:numId="21">
    <w:abstractNumId w:val="122"/>
  </w:num>
  <w:num w:numId="22">
    <w:abstractNumId w:val="121"/>
  </w:num>
  <w:num w:numId="23">
    <w:abstractNumId w:val="38"/>
  </w:num>
  <w:num w:numId="24">
    <w:abstractNumId w:val="82"/>
  </w:num>
  <w:num w:numId="25">
    <w:abstractNumId w:val="36"/>
  </w:num>
  <w:num w:numId="26">
    <w:abstractNumId w:val="56"/>
  </w:num>
  <w:num w:numId="27">
    <w:abstractNumId w:val="79"/>
  </w:num>
  <w:num w:numId="28">
    <w:abstractNumId w:val="44"/>
  </w:num>
  <w:num w:numId="29">
    <w:abstractNumId w:val="26"/>
  </w:num>
  <w:num w:numId="30">
    <w:abstractNumId w:val="89"/>
  </w:num>
  <w:num w:numId="31">
    <w:abstractNumId w:val="48"/>
  </w:num>
  <w:num w:numId="32">
    <w:abstractNumId w:val="74"/>
  </w:num>
  <w:num w:numId="33">
    <w:abstractNumId w:val="126"/>
  </w:num>
  <w:num w:numId="34">
    <w:abstractNumId w:val="108"/>
  </w:num>
  <w:num w:numId="35">
    <w:abstractNumId w:val="103"/>
  </w:num>
  <w:num w:numId="36">
    <w:abstractNumId w:val="125"/>
  </w:num>
  <w:num w:numId="37">
    <w:abstractNumId w:val="54"/>
  </w:num>
  <w:num w:numId="38">
    <w:abstractNumId w:val="20"/>
  </w:num>
  <w:num w:numId="39">
    <w:abstractNumId w:val="80"/>
  </w:num>
  <w:num w:numId="40">
    <w:abstractNumId w:val="10"/>
  </w:num>
  <w:num w:numId="41">
    <w:abstractNumId w:val="69"/>
  </w:num>
  <w:num w:numId="42">
    <w:abstractNumId w:val="41"/>
  </w:num>
  <w:num w:numId="43">
    <w:abstractNumId w:val="99"/>
  </w:num>
  <w:num w:numId="44">
    <w:abstractNumId w:val="66"/>
  </w:num>
  <w:num w:numId="45">
    <w:abstractNumId w:val="59"/>
  </w:num>
  <w:num w:numId="46">
    <w:abstractNumId w:val="85"/>
  </w:num>
  <w:num w:numId="47">
    <w:abstractNumId w:val="2"/>
  </w:num>
  <w:num w:numId="48">
    <w:abstractNumId w:val="128"/>
  </w:num>
  <w:num w:numId="49">
    <w:abstractNumId w:val="86"/>
  </w:num>
  <w:num w:numId="50">
    <w:abstractNumId w:val="70"/>
  </w:num>
  <w:num w:numId="51">
    <w:abstractNumId w:val="18"/>
  </w:num>
  <w:num w:numId="52">
    <w:abstractNumId w:val="105"/>
  </w:num>
  <w:num w:numId="53">
    <w:abstractNumId w:val="71"/>
  </w:num>
  <w:num w:numId="54">
    <w:abstractNumId w:val="107"/>
  </w:num>
  <w:num w:numId="55">
    <w:abstractNumId w:val="5"/>
  </w:num>
  <w:num w:numId="56">
    <w:abstractNumId w:val="93"/>
  </w:num>
  <w:num w:numId="57">
    <w:abstractNumId w:val="92"/>
  </w:num>
  <w:num w:numId="58">
    <w:abstractNumId w:val="115"/>
  </w:num>
  <w:num w:numId="59">
    <w:abstractNumId w:val="127"/>
  </w:num>
  <w:num w:numId="60">
    <w:abstractNumId w:val="40"/>
  </w:num>
  <w:num w:numId="61">
    <w:abstractNumId w:val="81"/>
  </w:num>
  <w:num w:numId="62">
    <w:abstractNumId w:val="100"/>
  </w:num>
  <w:num w:numId="63">
    <w:abstractNumId w:val="43"/>
  </w:num>
  <w:num w:numId="64">
    <w:abstractNumId w:val="32"/>
  </w:num>
  <w:num w:numId="65">
    <w:abstractNumId w:val="37"/>
  </w:num>
  <w:num w:numId="66">
    <w:abstractNumId w:val="50"/>
  </w:num>
  <w:num w:numId="67">
    <w:abstractNumId w:val="90"/>
  </w:num>
  <w:num w:numId="68">
    <w:abstractNumId w:val="4"/>
  </w:num>
  <w:num w:numId="69">
    <w:abstractNumId w:val="123"/>
  </w:num>
  <w:num w:numId="70">
    <w:abstractNumId w:val="13"/>
  </w:num>
  <w:num w:numId="71">
    <w:abstractNumId w:val="91"/>
  </w:num>
  <w:num w:numId="72">
    <w:abstractNumId w:val="49"/>
  </w:num>
  <w:num w:numId="73">
    <w:abstractNumId w:val="64"/>
  </w:num>
  <w:num w:numId="74">
    <w:abstractNumId w:val="42"/>
  </w:num>
  <w:num w:numId="75">
    <w:abstractNumId w:val="60"/>
  </w:num>
  <w:num w:numId="76">
    <w:abstractNumId w:val="6"/>
  </w:num>
  <w:num w:numId="77">
    <w:abstractNumId w:val="15"/>
  </w:num>
  <w:num w:numId="78">
    <w:abstractNumId w:val="84"/>
  </w:num>
  <w:num w:numId="79">
    <w:abstractNumId w:val="25"/>
  </w:num>
  <w:num w:numId="80">
    <w:abstractNumId w:val="78"/>
  </w:num>
  <w:num w:numId="81">
    <w:abstractNumId w:val="97"/>
  </w:num>
  <w:num w:numId="82">
    <w:abstractNumId w:val="7"/>
  </w:num>
  <w:num w:numId="83">
    <w:abstractNumId w:val="28"/>
  </w:num>
  <w:num w:numId="84">
    <w:abstractNumId w:val="101"/>
  </w:num>
  <w:num w:numId="85">
    <w:abstractNumId w:val="95"/>
  </w:num>
  <w:num w:numId="86">
    <w:abstractNumId w:val="65"/>
  </w:num>
  <w:num w:numId="87">
    <w:abstractNumId w:val="67"/>
  </w:num>
  <w:num w:numId="88">
    <w:abstractNumId w:val="110"/>
  </w:num>
  <w:num w:numId="89">
    <w:abstractNumId w:val="53"/>
  </w:num>
  <w:num w:numId="90">
    <w:abstractNumId w:val="0"/>
  </w:num>
  <w:num w:numId="91">
    <w:abstractNumId w:val="29"/>
  </w:num>
  <w:num w:numId="92">
    <w:abstractNumId w:val="87"/>
  </w:num>
  <w:num w:numId="93">
    <w:abstractNumId w:val="106"/>
  </w:num>
  <w:num w:numId="94">
    <w:abstractNumId w:val="112"/>
  </w:num>
  <w:num w:numId="95">
    <w:abstractNumId w:val="116"/>
  </w:num>
  <w:num w:numId="96">
    <w:abstractNumId w:val="33"/>
  </w:num>
  <w:num w:numId="97">
    <w:abstractNumId w:val="96"/>
  </w:num>
  <w:num w:numId="98">
    <w:abstractNumId w:val="9"/>
  </w:num>
  <w:num w:numId="99">
    <w:abstractNumId w:val="14"/>
  </w:num>
  <w:num w:numId="100">
    <w:abstractNumId w:val="76"/>
  </w:num>
  <w:num w:numId="101">
    <w:abstractNumId w:val="21"/>
  </w:num>
  <w:num w:numId="102">
    <w:abstractNumId w:val="62"/>
  </w:num>
  <w:num w:numId="103">
    <w:abstractNumId w:val="46"/>
  </w:num>
  <w:num w:numId="104">
    <w:abstractNumId w:val="11"/>
  </w:num>
  <w:num w:numId="105">
    <w:abstractNumId w:val="94"/>
  </w:num>
  <w:num w:numId="106">
    <w:abstractNumId w:val="12"/>
  </w:num>
  <w:num w:numId="107">
    <w:abstractNumId w:val="63"/>
  </w:num>
  <w:num w:numId="108">
    <w:abstractNumId w:val="22"/>
  </w:num>
  <w:num w:numId="109">
    <w:abstractNumId w:val="3"/>
  </w:num>
  <w:num w:numId="110">
    <w:abstractNumId w:val="51"/>
  </w:num>
  <w:num w:numId="111">
    <w:abstractNumId w:val="117"/>
  </w:num>
  <w:num w:numId="112">
    <w:abstractNumId w:val="1"/>
  </w:num>
  <w:num w:numId="113">
    <w:abstractNumId w:val="16"/>
  </w:num>
  <w:num w:numId="114">
    <w:abstractNumId w:val="58"/>
  </w:num>
  <w:num w:numId="115">
    <w:abstractNumId w:val="47"/>
  </w:num>
  <w:num w:numId="116">
    <w:abstractNumId w:val="19"/>
  </w:num>
  <w:num w:numId="117">
    <w:abstractNumId w:val="104"/>
  </w:num>
  <w:num w:numId="118">
    <w:abstractNumId w:val="114"/>
  </w:num>
  <w:num w:numId="119">
    <w:abstractNumId w:val="129"/>
  </w:num>
  <w:num w:numId="120">
    <w:abstractNumId w:val="35"/>
  </w:num>
  <w:num w:numId="121">
    <w:abstractNumId w:val="34"/>
  </w:num>
  <w:num w:numId="122">
    <w:abstractNumId w:val="75"/>
  </w:num>
  <w:num w:numId="123">
    <w:abstractNumId w:val="124"/>
  </w:num>
  <w:num w:numId="124">
    <w:abstractNumId w:val="119"/>
  </w:num>
  <w:num w:numId="125">
    <w:abstractNumId w:val="83"/>
  </w:num>
  <w:num w:numId="126">
    <w:abstractNumId w:val="17"/>
  </w:num>
  <w:num w:numId="127">
    <w:abstractNumId w:val="72"/>
  </w:num>
  <w:num w:numId="128">
    <w:abstractNumId w:val="23"/>
  </w:num>
  <w:num w:numId="129">
    <w:abstractNumId w:val="27"/>
  </w:num>
  <w:num w:numId="130">
    <w:abstractNumId w:val="88"/>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5DF"/>
    <w:rsid w:val="0013698B"/>
    <w:rsid w:val="00313F6C"/>
    <w:rsid w:val="00420E62"/>
    <w:rsid w:val="004F75DF"/>
    <w:rsid w:val="007663D8"/>
    <w:rsid w:val="007D1439"/>
    <w:rsid w:val="00826885"/>
    <w:rsid w:val="00B77301"/>
    <w:rsid w:val="00DF1E4B"/>
    <w:rsid w:val="00EE7FBD"/>
    <w:rsid w:val="00F77C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CF2CF"/>
  <w15:docId w15:val="{DFB2DCF2-9373-4C4B-8627-E98575631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673"/>
      <w:outlineLvl w:val="0"/>
    </w:pPr>
    <w:rPr>
      <w:b/>
      <w:bCs/>
      <w:sz w:val="28"/>
      <w:szCs w:val="28"/>
    </w:rPr>
  </w:style>
  <w:style w:type="paragraph" w:styleId="2">
    <w:name w:val="heading 2"/>
    <w:basedOn w:val="a"/>
    <w:uiPriority w:val="9"/>
    <w:unhideWhenUsed/>
    <w:qFormat/>
    <w:pPr>
      <w:ind w:left="673"/>
      <w:jc w:val="both"/>
      <w:outlineLvl w:val="1"/>
    </w:pPr>
    <w:rPr>
      <w:b/>
      <w:bCs/>
      <w:sz w:val="28"/>
      <w:szCs w:val="28"/>
    </w:rPr>
  </w:style>
  <w:style w:type="paragraph" w:styleId="3">
    <w:name w:val="heading 3"/>
    <w:basedOn w:val="a"/>
    <w:uiPriority w:val="9"/>
    <w:unhideWhenUsed/>
    <w:qFormat/>
    <w:pPr>
      <w:spacing w:before="206"/>
      <w:ind w:left="673"/>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73"/>
      <w:jc w:val="both"/>
    </w:pPr>
    <w:rPr>
      <w:sz w:val="28"/>
      <w:szCs w:val="28"/>
    </w:rPr>
  </w:style>
  <w:style w:type="paragraph" w:styleId="a4">
    <w:name w:val="List Paragraph"/>
    <w:basedOn w:val="a"/>
    <w:uiPriority w:val="1"/>
    <w:qFormat/>
    <w:pPr>
      <w:ind w:left="673"/>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5.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210538</Words>
  <Characters>1200070</Characters>
  <Application>Microsoft Office Word</Application>
  <DocSecurity>0</DocSecurity>
  <Lines>10000</Lines>
  <Paragraphs>2815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Оксана</cp:lastModifiedBy>
  <cp:revision>3</cp:revision>
  <dcterms:created xsi:type="dcterms:W3CDTF">2024-06-19T09:02:00Z</dcterms:created>
  <dcterms:modified xsi:type="dcterms:W3CDTF">2025-03-31T00:46:00Z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2024-06-16T00:00:00Z</vt:filetime>
  </property>
  <property fmtid="{D5CDD505-2E9C-101B-9397-08002B2CF9AE}" pid="3" name="Creator">
    <vt:lpwstr>Microsoft® Word 2016</vt:lpwstr>
  </property>
  <property fmtid="{D5CDD505-2E9C-101B-9397-08002B2CF9AE}" pid="4" name="LastSaved">
    <vt:filetime>2024-06-19T00:00:00Z</vt:filetime>
  </property>
  <property fmtid="{D5CDD505-2E9C-101B-9397-08002B2CF9AE}" pid="5" name="Producer">
    <vt:lpwstr>www.ilovepdf.com</vt:lpwstr>
  </property>
</Properties>
</file>